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WXC4</w:t>
        <w:br/>
      </w:r>
    </w:p>
    <w:p>
      <w:r>
        <w:t>原标题：快看| 全球裁员潮来袭？中国的房企、互联网和国外车企压力不小2018年12月11日，国内知识问答网站知乎被曝开启了大裁员动作，认证员工在某职场社交平台称“裁员比例或达20%”，涉及人数达300人。同日，近来深陷资金危机的锤子科技也被曝出在裁员。据界面数据不完全统计，2018年先后至少有17家公司被曝出裁员、缩减招聘规模，其中至少有8家互联网公司，6家房企。碧桂园员工数量减少京东员工数量增速下降根据各公司财报，大部分被传出裁员的公司员工数量仍保持增长。在公布员工数量的六家公司中，只有碧桂园（02007.HK）员工数量出现明显下滑，其2018年上半年员工数量仅为11.1264万人，较2017年年底减少1.3573万人。在这六家公司中，碧桂园（02007.HK）上半年和京东（NASDAQ:JD）第三季度的员工数量同比增速分别从32.17%和38.20%降至3.40%和27.10%，其余四家公司员工数量同比增速保持上升。从环比增速来看，碧桂园（02007.HK）、京东（NASDAQ:JD）和阿里巴巴（NYSE:BABA）都出现了员工数量增速环比下降。裁员潮席卷全球车企遭遇“寒流”当然，裁员的不只是中国企业。在这场裁员潮中，无论是国外老牌公司福特，还是全球最大私企，都未能幸免。12月11日，全球最大私营企业之一、丹麦拥有117年历史的清洁巨头ISS集团预计将裁员10万人，约占其全球员工总数的1/5。据界面数据（公众号ID：tuli_shuju)不完全统计，2018年先后至少有11家国外公司被曝出裁员，其中包括捷豹路虎、通用和福特3家车企。</w:t>
      </w:r>
    </w:p>
    <w:p>
      <w:r>
        <w:t>WXC0</w:t>
        <w:br/>
      </w:r>
    </w:p>
    <w:p>
      <w:r>
        <w:br/>
        <w:t xml:space="preserve">    </w:t>
        <w:tab/>
        <w:t xml:space="preserve">    </w:t>
        <w:tab/>
        <w:br/>
        <w:t xml:space="preserve">    </w:t>
        <w:tab/>
        <w:t xml:space="preserve">    </w:t>
      </w:r>
    </w:p>
    <w:p>
      <w:r>
        <w:t>WXC3</w:t>
        <w:br/>
      </w:r>
    </w:p>
    <w:p>
      <w:r>
        <w:t>贾学英在法庭上接受审判公诉人指控犯罪庭审现场原标题：情妇欲壑难填，把企业老板当提款机 由山东省青岛市检察院提起公诉的山东省十二届人大城乡建设与环境资源保护委员会原副主任委员贾学英涉嫌受贿案，日前在青岛市中级法院公开宣判。法院对检察机关指控贾学英索取或非法收受财物共计2489万余元的事实全部予以认定，以受贿罪判处贾学英有期徒刑十三年零六个月，并处罚金人民币200万元。多次收受贿赂，事后打假借条掩盖1953年出生的贾学英，曾先后在家乡鄄城县、菏泽市担任领导，后来调到泰安市任职，2007年3月任山东省交通厅厅长，2013年2月任山东省人大城乡建设与环境资源保护委员会副主任委员。2004年，投资食品公司的贾某因时任泰安市市长的贾学英多次去其公司检查指导工作，彼此开始熟悉。后贾某又投资电动汽车制造，已调任山东省交通厅厅长的贾学英正好帮上忙。为感谢贾学英，2007年，贾某第一次送了20万元现金，之后陆续给贾学英送钱送物。2011年，贾学英以儿子用钱之名向贾某借钱。贾某说：“借什么借，孩子用钱，我出就是了。”贾学英则提出，直接给钱风险太大。后来，贾某给贾学英儿子做了一个虚假聘书，将其聘为自己食品公司副总裁，年薪60万元，并付给其4年薪酬240万元。2009年9月至2010年3月，贾学英通过家人或直接转账，共收受贾某450万元，用于购买商铺。许多利益都是交换得来，只是，有的见不得阳光。检察机关依法查明：贾某的食品企业需要贷款时，贾学英现场办公，帮其顺利争得贷款；贾某的电动汽车企业原本在广州，后想在山东发展，找到贾学英，贾学英给相关地市打招呼，帮助其顺利收购相中的企业；新企业成立后，贾学英以带队参观、给他人打招呼等方式，帮助贾某的企业打开销路。作为回报，贾某先后送给贾学英共计875万余元的财物。贾某坦言，送钱就是为了感谢贾学英的帮助，还为了和他处好关系，有事可以再找他。后据贾学英交代，自己曾多次收受他人贿赂，还以给行贿人打假借条的手段，企图掩盖受贿犯罪事实。两年7次，收受同一老板685万元因早期工作原因，经营一家木业公司的应某20多年前就与贾学英认识，一直保持联系。2011年3月的一天，应某突然接到贾学英电话，说急需用钱，让准备5万元现金送到他的办公室。应某考虑到跟贾学英已经很熟悉了，而且之前对方还帮自己孩子安排了工作，于是就同意了。随即，应某从家里拿了5万元现金，装进一个手提袋，送给了在办公室等候的贾学英。一旦开了口，随后的要钱，仿佛就成了顺理成章。第二次，贾学英把应某叫到办公室，借口说自己亲戚的企业资金紧张，让应某拿100万元应急，以后资金宽裕了再还。贾学英提出，通过银行转账给钱，同时提醒应某，用别人的身份证办银行卡，并把办卡的身份证复印件也给他。应某说，当时自己就感到，贾学英这不是借钱，是在要钱。很快，应某就办了两张50万元的银行卡，连同身份证复印件一起送给了贾学英。而这时，距上次要钱就一个月的时间。2011年5月，贾学英向应某要了30万元；7月，要了50万元；8月，要了200万元；11月，又要了200万元。最后一次是在第二年的5月，要了100万元。贾学英承认，自己从应某处拿过多次钱，除了85万元现金外，其他都是转账和银行卡，共计685万元。为什么一方敢要，另一方能给、能送？办案检察官介绍，就是因为贾学英利用职务之便，为应某谋取了不少利益。用应某的话说，自己是农村出来的，觉得孩子到城市工作很有出息，特别是贾学英帮孩子安排工作，自己记他一辈子的情。贾学英还帮自己和朋友中标了工程，并说以后会再帮忙揽工程干，所以，贾学英开口要钱，自己就给他。明知企业材料有假，仍然积极予以推荐冤有头，债有主。贾学英四处找人要钱，事出有因。从2001年开始，贾学英与一女子长期保持着不正当男女关系。贾学英供述，2009年下半年，该女子以到纪委举报为名，先后让贾学英为其购买5间商铺，总价值1300多万元。贾学英自己哪能拿出这么多钱？他又怕出事，因而非常苦恼，没有办法，只好找熟悉的企业老板出钱，李某就是其中之一。2010年6月，贾学英亲自跑到兰州，找到正在投资工程的李某，说自己上了一个大当，有苦说不出，要借500万元应急。李某长期经商，尽管当时因投资没有太多闲置资金，但还是通过担保贷款，分两次凑齐500万元，送给了贾学英。李某有一家科技公司，根据政策，多次报名申请专项资金。为了多要资金，李某虚构了申报材料。贾学英明知材料内容有假，但为了帮李某申报到专项资金，仍然积极向相关部门推荐。李某说，这些年，贾学英帮其儿子安排工作，帮忙打招呼，使其企业顺利获得近2000万元资金。法庭受审，表示悔罪认罪2016年12月16日，正在某市参加活动的贾学英被纪委工作人员带走。随后，山东省纪委监察厅网站发布消息：山东省人大城乡建设与环境资源保护委员会副主任委员、省交通厅原厅长贾学英涉嫌严重违纪，接受组织调查。2017年2月14日，山东省检察院依法以涉嫌受贿罪对贾学英决定逮捕。该案经指定管辖，交由青岛市检察院办理。检察机关起诉书指控：2004年4月至2013年3月，被告人贾学英利用担任泰安市市长、山东省交通厅厅长等职务上的便利，为他人在企业贷款、工程承揽、工作调动等方面提供帮助；利用职权和地位形成的便利条件，通过其他国家工作人员职务上的行为，为企业谋取不正当利益，先后索取或非法收受财物共计2489万余元。青岛市中级法院经审理认为，被告人贾学英身为国家工作人员，利用职务上的便利，为他人谋取利益，索取、非法收受他人财物；利用其职权和地位形成的便利条件，通过其他国家工作人员职务上的行为，为他人谋取不正当利益，索取、收受他人财物，数额特别巨大，其行为构成受贿罪。检察机关指控贾学英犯受贿罪，罪名成立。贾学英有索贿情节，依法应从重处罚。鉴于贾学英到案后，主动交代了办案机关尚未掌握的大部分受贿犯罪事实，认罪悔罪，愿意积极退缴赃款，部分赃款赃物已追回，其有法定、酌定从轻处罚情节，依法对其从轻处罚。最终，法院作出如下判决：被告人贾学英犯受贿罪，判处有期徒刑十三年零六个月，并处罚金人民币200万元。侦查机关扣押的保时捷凯宴越野车、斯巴鲁傲虎越野车依法没收，评估拍卖后所得价款上缴国库。侦查机关查封的其位于济南城市中心4间商铺房屋依法评估拍卖，所得价款中的91.9%依法没收、上缴国库；剩余部分依法追缴，上缴国库。应依法追缴款项的不足部分继续予以追缴，上缴国库。办案检察官指出，贾学英作为一名接受党多年培养的领导干部，不能处理好个人生活与工作的关系，缺乏防范和自律，一步步走向堕落的深渊和犯罪的不归路，令人痛心，给世人警醒。庭审时，贾学英在当庭陈述中说，在政治生涯后期自己放松了要求，私心膨胀，侥幸心理作祟，将自己推向了犯罪深渊。对党不忠，败坏了党员干部在群众中的形象；对父母不孝，给家人带来了伤害。贾学英感谢办案人员在侦查、起诉及审判阶段给予的关心和帮助，当庭表示真正感受到了检察官、法官的严格司法和文明办案，表示真诚悔罪、认罪，愿意接受法庭判决。</w:t>
      </w:r>
    </w:p>
    <w:p>
      <w:r>
        <w:t>WXC5</w:t>
        <w:br/>
      </w:r>
    </w:p>
    <w:p>
      <w:r>
        <w:br/>
        <w:t xml:space="preserve">    </w:t>
        <w:tab/>
        <w:t xml:space="preserve">    </w:t>
        <w:tab/>
        <w:t>据英国《太阳报》报道，俄罗斯总统弗拉基米尔•普京（VladimirPutin）的间谍身份证件在档案中被发现后，他被曝曾是东德国家安全机构史塔西（Stasi）的一名秘密警察。普京在德国德累斯顿（Dresden）担任史塔西秘密警察时是一名苏联间谍。现年66岁的普京此前曾提到，他对自己在上世纪80年代作为一名克格勃（KGB）官员在德国取得的成就感到自豪。美国历史学家道格拉斯•塞尔瓦奇（DouglasSelvage）在研究克格勃（KGB）和史塔西（Stasi）的合作关系时，在一些档案中发现了普京的身份证。这张身份卡片于1986年发布，当时普京在俄罗斯占领下位于德累斯顿的克格勃特务部门工作。在本周二的一份声明中，史塔西档案局（BStU）表示，普京“获得了通行证，这样他就可以与史塔西合作开展克格勃（KGB）的工作”。史塔西是东德国家安全局（MfS）特工的一个通常称谓。它对公众的监视是出了名的，它还让许多人互相监视。（《窃听风暴》的主角就是一位东德史塔西秘密警察）史塔西档案局的声明中还称：“目前的研究没有显示弗拉基米尔•普京曾为MfS工作。”这张身份证有普京的签名，旁边是他的黑白照片，序列号是B 217590。普京的史塔西通行证每三个月更新一次，有印章为证。目前尚不清楚他为何将通行证留在德累斯顿的史塔西档案中。据澳大利亚新闻网（News.com.au）报道，克里姆林宫发言人德米特里·佩斯科夫（DmitryPeskov）表示，普京的这张身份卡并没有什么特别之处。他说：“众所周知，在苏联存在的时候，克格勃和史塔西是合作的情报机构，所以你可能不能排除交换这类身份证的可能性。”1985年至1990年，普京在德累斯顿为克格勃工作。据英国广播公司（BBC）报道，德累斯顿的克格勃大楼被包围时，普京会说一口流利的德语，他曾亲自安抚包围大楼的人群，警告他们这里是苏联领土。在德累斯顿的克格勃服务期间，普京被提升为史塔西的中校。</w:t>
        <w:br/>
        <w:t xml:space="preserve">    </w:t>
        <w:tab/>
        <w:t xml:space="preserve">    </w:t>
      </w:r>
    </w:p>
    <w:p>
      <w:r>
        <w:t>WXC1</w:t>
        <w:br/>
      </w:r>
    </w:p>
    <w:p>
      <w:r>
        <w:br/>
        <w:t xml:space="preserve">    </w:t>
        <w:tab/>
        <w:t xml:space="preserve">    </w:t>
        <w:tab/>
        <w:br/>
        <w:t xml:space="preserve">    </w:t>
        <w:tab/>
        <w:t xml:space="preserve">    </w:t>
      </w:r>
    </w:p>
    <w:p>
      <w:r>
        <w:t>WXC6</w:t>
        <w:br/>
      </w:r>
    </w:p>
    <w:p>
      <w:r>
        <w:br/>
        <w:t xml:space="preserve">    </w:t>
        <w:tab/>
        <w:t xml:space="preserve">    </w:t>
        <w:tab/>
        <w:t>美国国务院副发言人罗伯特•帕拉迪诺11日向记者表示，美国国务院建议国民赴中国旅行时保持谨慎，因为有可能受到无缘无故的审讯或拘留。他说："美国关于访华之行的建议称，每个人都应在前往中国的旅途中保持谨慎，部分原因是，访华或居住在中国的美国人有可能被无缘无故地审讯或拘留。"美国给出这样建议的背后，是12月1日加拿大应美国要求拘留华为创始人任正非之女、华为副董事长孟晚舟，美国以涉嫌违反美国对伊朗贸易制裁为由要求引渡孟晚舟。中国外交部提出交涉，向加拿大和美国表示抗议。孟晚舟表示，她是无辜的，如果被引渡至美国，她将在美国审判期间提出异议。</w:t>
        <w:br/>
        <w:t xml:space="preserve">    </w:t>
        <w:tab/>
        <w:t xml:space="preserve">    </w:t>
      </w:r>
    </w:p>
    <w:p>
      <w:r>
        <w:t>WXC7</w:t>
        <w:br/>
      </w:r>
    </w:p>
    <w:p>
      <w:r>
        <w:t>原标题:被拘留的康明凯，曾在中国做过这些事儿从昨天（12月11日）深夜到现在，不到24小时，加拿大前外交官康明凯（Michael Kovrig）这个名字几次登上新闻头条。康明凯目前就任高级顾问的国际危机组织（International CrisisGroup）11日在其官方网站发布声明称，康明凯近日被中国政府拘留。12日上午，该组织再次发文，呼吁中国政府尽快释放康明凯，并称他是在本周一晚上在北京被拘留。△康明凯今天下午，外交部例行记者会上，发言人陆慷对此事做出回应。他表示，目前没有相关的情况可以提供，但康明凯供职的国际危机组织在中国并没有备案。加拿大总理特鲁多在事件发生后说，已经清楚地了解到一名加拿大公民在中国被捕，加方已经与中国政府就这一事件进行交涉，并在等待中方的答复。加拿大公共安全部长古德尔发言称，对被拘留的原因尚不知情，加方对这一事件非常担忧，将会不遗余力地尽一切可能保证他的安全。今天下午，在中国外交部例行记者会上，发言人陆慷对此事作出回应。他表示，对于记者提及的事情目前没有相关的情况可以提供。如果有这样的事情，也请你放心，中国相关部门肯定会依法依规来处理。陆慷还表示：据我了解，康明凯供职的国际危机组织在中国并没有备案。那么，如果没有备案的话，它的人员在中国从事活动，就已经违反了去年刚刚修订的《中华人民共和国境外非政府组织境内活动管理法》。那么，是否其他境外非政府组织成员来华需要担心其在境内的活动？对此，陆慷回答说，法律条文是非常清楚的。同时，中国是开放的，也和所有其他国家和各界人士保持了正常的往来。每年来中国的游客很多，所有来华外国人只要遵守中国的法律法规，没有什么可担心的。陆慷随后还表示，不管是国际危机组织也好，还是其他外国非政府组织也好，看它的人员来中国是干什么，如果是来中国旅游这类活动，我们欢迎，如果是从事一些明显违反中国法律法规的事情，那是另外一回事儿了。那么，康明凯到底是谁？国际危机组织是个什么组织？康明凯于2003年至2016年间担任加拿大驻北京和驻香港的外交官，曾在纽约联合国总部担任联合国开发计划署的战略通讯专家，会说流利的普通话，从哥伦比亚大学获得了国际关系硕士学位。他于去年2月加入国际危机组织，担任东北亚高级顾问，研究分析中国、日本和朝鲜半岛的外交事务和全球安全问题等。多次批评中国，并主张对华采取强硬态度。在国际危机组织12日发布的声明中提及，虽然他是加拿大前外交官，但他不再为加拿大政府工作，仅由危机组织雇佣。声明说，康明凯在整个组织工作期间，定期采访中国官员，以准确反映他们对组织工作的看法。他最近的出版物中有一篇关于中国在非洲和平与安全中的作用日益扩大以及对朝鲜核危机的贡献的文章。声明中对国际危机组织本身也做了介绍。其中提及，国际危机组织是一个独立的组织，开展实地研究并提供政策建议，以帮助消除全球致命的冲突。同时，声明中介绍，该组织的董事会由来自30多个国家的高级政府官员、商业和慈善机构的知名人士组成，包括来自阿尔及利亚、澳大利亚、哥伦比亚、德国、印度、印度尼西亚、意大利、以色列、日本、利比里亚、荷兰、挪威和瑞典的前国家元首和外交部长。除此之外，有两位理事是中国人，分别是财新传媒的创始人胡舒立，北京大学国际战略研究院院长王缉思。补充一点背景，国际危机组织成立于1995年，末代港督彭定康曾是该组织的联合主席之一，澳大利亚前外长加雷思埃文斯曾担任该组织的总裁兼首席执行官。我们知道，康明凯与中国最密切的联系是他曾出任加拿大驻北京和驻香港的外交官。政知圈（微信ID:wepolitics）注意到，在2015年9月，第二届中国西藏旅游文化国际博览会在拉萨举办。当时，主办方邀请了俄罗斯、印度、韩国、澳大利亚、加拿大等18个国家的海外旅行商百余人参加藏博会。时任加拿大驻华大使馆一等秘书兼副领事康明凯是其中一员，我很多朋友都认为一辈子一定要来一次西藏。他在西藏雅江网络科技有限公司展销台上两个形色各异的玩偶前停下并对记者说：西藏的文化特色鲜明、内涵丰富，很有意思。我借助藏博会这个平台大饱眼福，对西藏有了一个新的认识。康明凯目前在国际危机组织的任职应该是他比较重要的职务。他多次以国际危机组织东北亚高级顾问的身份接受媒体采访。而且，他以这一身份在中国进行一些活动。例如，今年3 月26日下午，察哈尔学会秘书长张国斌同国际危机组织东北亚高级顾问康明凯见面。康明凯在见面时说，自己此次前来，是希望能与察哈尔学会建立合作，如高层互访、专家互访、定期联合举办研讨会、交流报告等。△在北京大学国际战略研究院今年5月，国际危机组织东北亚高级顾问康明凯和朝鲜半岛高级顾问格林（ChristopherGreen）到访北京大学国际战略研究院，当时的执行副院长关贵海副教授、院长助理归泳涛副教授、特约研究员雷少华在北阁会见了二人。据报道，双方围绕朝鲜半岛局势进行了交流。有趣的是，针对这一事件，在美国也发生了一段值得关注的对话。美国当地时间11日，在美国国务院记者会上，美联社记者马修李向美国务院副发言人帕拉迪诺提问。请问您是否关注到前加拿大外交官被拘留一事？人们都认为这是中国对加拿大拘押中国公司高管的报复。帕拉迪诺：美利坚合众国对报道中加拿大公民被中国拘留的消息感到担忧，我们敦促中国结束一切形式的无礼拘留，尊重所有个人在中国国际人权和领事承诺下受到的保护和自由。那你会不会敦促加拿大政府做同样的事情？还是说，你就是支持加政府的逮捕拘留行为？帕拉迪诺支吾了几句，几秒钟后说：不好意思，我没听懂你的问题，能再重复一遍么？马修李继续说：刚才听你说，好像暗示了这个意思，加拿大拘押中国公司高管，你就觉得OK，但是中国（拘押加拿大前外交官）就不行。帕拉迪诺历数了美国的理由，比如所谓华为违反禁令和伊朗做生意。马修李说：我知道了，但你不觉得中国也有正当的理由拘留加拿大前外交官吗？帕拉迪诺回应：我建议你最好去问问加拿大和中国政府拘押的理由，谢谢，下一个问题！</w:t>
      </w:r>
    </w:p>
    <w:p>
      <w:r>
        <w:t>WXC2</w:t>
        <w:br/>
      </w:r>
    </w:p>
    <w:p>
      <w:r>
        <w:t xml:space="preserve"> 经观察者网向华为公司确认，12月12日下午3点，被加拿大拘捕的华为公司高管孟晚舟，发出了获保释后的第一条朋友圈。孟晚舟写道：我在温哥华，已回到家人身边。我以华为为傲，我以祖国为傲！谢谢每一位关心我的人。配图则是华为的一张广告宣传图，配文为伟大的背后都是苦难罗曼罗兰。据央视新闻报道，加拿大当地时间11日下午3点多，不列颠哥伦比亚省高等法院的法官宣布，准许孟晚舟女士获得保释。法官在声明中表示，逮捕孟女士是基于美国的要求，但是美国方面尚未对孟女士正式提出引渡要求。法官给美国提出的向加拿大提出引渡要求的期限是孟女士被捕之日起的60天之内。考虑到孟女士在中国和其他地方都没有刑事犯罪记录，以及目前存在健康问题，加上她本人目前愿意居住在温哥华、有合适的担保人等诸多情况，决定允许她保释。不过加拿大法院给出的保释条件极为苛刻，孟晚舟必须遵守多达16项条件。除保释金外，孟晚舟在保释期间外出的时间与地域范围也将受到诸多限制。据加拿大《温哥华太阳报》报道，经过3天的听证，不列颠哥伦比亚省高等法院法官威廉厄尔克（WilliamEhrcke）当天宣布了准许保释的裁决，孟晚舟需要交付1000万加元的保释金，其中包括700万加元的现金，另需包括她丈夫在内的5名担保人。这16项保释条件中最核心的内容是：孟晚舟将必须待在不列颠哥伦比亚省；每天晚上11时至第二天早上6时必须待在家里；必须佩带电子监控设备；上交护照；不能申请新护照；遵守对她进行监视的安保公司的命令以及其将被禁止前往位于列治文（Richmond）的温哥华国际机场。孟晚舟的辩护律师于11日的听证会上表示，孟晚舟将留在加拿大证明自己的清白。目前美国方面尚未向加方正式提出引渡孟晚舟的要求。有分析认为，孟晚舟获得保释后，对孟晚舟或华为来说，更大的关口其实还在后面。若美方提出引渡，接下来孟晚舟就将面临引渡听证会，届时对孟及其辩护团队将是更严峻、更艰难的考验。同时，据路透社12日报道，美国总统特朗普在当地时间11日表示如果有利于国家安全利益或帮助美中达成贸易协议，他将干预司法部针对孟晚舟的案件。对此，中国外交部发言人陆慷表示，美方人士非常清楚中方在孟晚舟事件上的立场。任何美方人士，特别是美国政府的领导人和高层人士，如果愿意作出积极努力，推动这个事情朝着正确的方向解决，当然是值得欢迎的。孟晚舟被加拿大拘押近10天终于获得保释，华为方面对此回应称，我们的CFO孟晚舟女士近期在被加拿大当局代表美国政府暂时扣留之后，今天法庭做出判决，同意保释。我们相信加拿大和美国的法律体系后续会给出公正的结论。华为表示，正如我们一直强调的，华为遵守业务所在国的所有适用法律法规，包括联合国、美国和欧盟适用的出口管制和制裁法律法规。我们期待美国和加拿大政府能及时、公正的结束这一事件。此前，中国外交部连续多天发声，向加方、美方提出严正交涉，表明严正立场，要求对方立即对拘押理由作出澄清，立即释放被拘押人员，切实保障当事人的合法、正当权益。中国外交部副部长乐玉成曾紧急召见美国驻华大使布兰斯塔德，就美方无理要求加方拘押孟晚舟提出严正交涉和强烈抗议。乐玉成指出，美方所作所为严重侵犯中国公民的合法、正当权益，性质极其恶劣。中方对此坚决反对，强烈敦促美方务必高度重视中方严正立场，立即采取措施纠正错误做法，撤销对中国公民的逮捕令。中方将视美方行动作出进一步反应。 </w:t>
      </w:r>
    </w:p>
    <w:p>
      <w:r>
        <w:t>WXC8</w:t>
        <w:br/>
      </w:r>
    </w:p>
    <w:p>
      <w:r>
        <w:br/>
        <w:t xml:space="preserve">    </w:t>
        <w:tab/>
        <w:t xml:space="preserve">    </w:t>
        <w:tab/>
        <w:t>01本不想提马蓉，但今天她发的被打自拍照，实在太有意思，让人啼笑皆非。起先，马蓉一方爆料称，王宝强伙同四五个人殴打马蓉，状况严重，甚至对马蓉母亲施暴，马蓉自己被送到了医院。照片上，马蓉脸上、手上明显有些伤痕和血迹，确实被打了。到这里，你是不是想臭骂王宝强一顿，说他是“家暴男”？别急，群众的眼睛是雪亮的，机智的网友早从照片里看出了端倪，好像哪里不太对：我还以为是影楼的写真呢还特写了！！一看就是单反拍的，这个挡脸的姿势也是妖娆到没谁了乍一看真的是好矫情的pose妆容精致，像摆拍一样这镜头光圈真不错……是不是看到蒋劲夫的例子，自己又跑出来作了有人发现，这个造型跟下面这两张神似，怕不是看了电影之后，才去王宝强家闹事摆拍？还有人喜欢其中的美感，PS创作了一些作品，时尚杂志封面感扑面而来。一句话神总结：中浦悠花给了马蓉灵感，然后马蓉去拍了套写真。果不其然。很快，事情就有了新消息，原来马蓉伤势图都是摆拍：“她跑到王宝强家闹事，拍照、翻东西，撕毁东西，辱骂王宝强表妹，拿剪刀对峙，还吓晕了王宝强妈妈，拿碎玻璃说要划伤自己，威胁警察，现场冲突很激烈。”现场照片都流出来了，心疼旁边的警察小哥一秒钟，只能一脸无奈地看着戏精躺地上拿手机摆拍。这演技和自编自导能力，真的可以拿奥斯卡金酸莓奖了。监控视频还显示，马蓉与其母亲在到达王宝强家门口后，曾试图跳起来将监控打掉，但身上的剪刀不小心掉落在地上，随后她拿起剪刀进入屋内。看到这里，你还会同情马蓉、怒斥王宝强吗？我是一点都同情不起来，只想笑：一方面，笑这狗血剧情很欢乐，承包了一天的笑点；另一方面，笑她太傻太作，有多大恨意才能干出这事儿啊……大开眼界，不服不行。02马蓉是一个“奇女子”。每次公众快要把她遗忘的时候，她总是有办法跑出来闹腾一下。离婚案都闹了两年，官司也已尘埃落定，马蓉偏偏一而再、再而三抛出实锤，想把王宝强拖下水，搞臭他。结果每次都结结实实地锤了自己，活成了一个大家眼中的笑话。反观王宝强，自从发了离婚声明后，再也没有公开评论过这件事。我不是站队哪一边，只是觉得马蓉在处理离婚这件事上，考虑欠妥，行为鲁莽，典型的负面教材。尤其是这次持剪刀大闹王宝强住所，又蹭家暴热度，发摆拍照片博取同情，把她本就少得可怜的同情分也给丢掉了，输得彻彻底底。马蓉曾经是极其幸运的。她从一个普通学校、普通长相、普通家庭的普通女孩，年纪轻轻，一跃成为一线明星老婆，儿女双全，钱花不完，不时镁光灯下万众瞩目，多少人羡慕。现在走到这一步，出轨离婚，报警上庭，小孩也卷入父母纷争，闹得沸沸扬扬，满城风雨，可笑之余，也不免让人惋惜。身边也有类似的女孩，有个漂亮脸蛋，但是又蠢又笨心眼还不正，还被惯坏，做坏事父母还支持。做出的许多事明明不对，她自己还振振有词，也不觉得羞耻，就知道问周围的人为啥都不帮她，然后不行就又哭又闹。马蓉何尝不是如此，她可能一直认为自己嫁给王宝强是“下嫁”了，内心里高傲骄横，一副贵妇模样。王宝强婚后又对她宠爱有加，能忍则忍，能让就让着，豪车、包包、房子说买就买，被打了也忍气吞声。于是，马蓉恃宠而骄，被惯坏了。以至于，她完全不知道正常的人情世故是什么样的，不懂得正常的是非观念是什么样的，也不知道该怎么进行正常的待人接物，总是不按常理出牌，总是脱离正规行事。以至于，马蓉都是两个娃的妈了，在处理离婚这件事上，表现出来的智商几乎为零，情商更是不在线。03不要小看离婚，在离婚这件事上，足以看出一个人的人品、智慧和修养。王菲和李亚鹏离婚时，只发了一句：“这一世，夫妻缘尽至此，我还好，你也保重。”搁现在，这种真实、潇洒又不失体面的分手方式，肯定会赢来一片称赞。但在五年前，太多太多的人恶言恶语，对她进行了猛烈的攻击。面对质疑，王菲没有闹，也没有作，只是淡淡地说：婚是我要离的，没有第三者，没有婆媳不和，不牵扯财务问题，不是悲情狗血剧，和平分手，换一种方式相处，对孩子来说，我们仍然是一家人，谢谢一号立井（李亚鹏）用爱和理智包容这一切，感恩很多人无法理解“和平分手、换一种方式相处”也可以成为离婚的理由，在他们眼里，离婚似乎难免要闹得狗血淋头，吵得天翻地覆。王菲恰恰相反，没有乱七八糟的纠缠，没有寻死觅活的取闹，和和气气地分手，大大方方地离婚。李亚鹏也表现得很绅士，他说：爱你如初，很遗憾放手是我唯一所能为你做的。希望你现在是快乐的，我的高中女生后来，李亚鹏也在公开场合评价王菲，“她其实是最单纯的人”。他们的孩子也丝毫没有受到父母离婚的影响，王菲时常陪李嫣去逛街，李亚鹏也会带窦靖童出席饭局，窦靖童仍管他叫“我爸”。两个女儿也深爱着爸爸妈妈，快乐，自信。这才是成年人对待离婚的正确方式——有商有量，和平解决，懂得放手和成全，这是智慧；不恶语相向，不动手动脚，彼此互相尊重，这是修养；保护孩子的身心健康，承担起该有的责任，这是人品。04夫妻一场，走到离婚这一步，根源就是不爱了。既然已经不爱了，还不如一别两宽，各生欢喜，何必勉强？无理取闹，寻死觅活，攻击前任，并不会博得同情。像马蓉这般，没有底线地撒泼打滚，往媒体上大闹，把王宝强一起拉进烂泥巴，一副谁都别想过好日子的架势，对争取自己的权益又有什么好处呢？有什么诉求，完全可以通过和平谈判、法律途径来解决，费尽心思持凶器闯入王宝强家，影响老人和孩子的安全，这不是自己打脸吗？再说，搞臭、扳倒王宝强有什么长远好处？王宝强过得好，能工作赚钱，一直给赡养费，两个小孩以后也能得到最好的抚养。马蓉自己这么多年不工作，靠自己恐怕根本承担不起现在的生活水平。马蓉这几番胡闹，人品已经碎了一地，以后谁还相信她说的话，哪怕是一个标点符号？我非常不赞同普通人学马蓉，把自己与前任的纠纷闹到媒体上让大众评理。又有多少人在意你的家庭，在意你的死活，在意你孩子的未来？他们只会希望热闹越大越好。就像有人跳楼的时候，在楼下聚集的围观者，总有很多希望看到跳下来的人，他们喜欢看到地上四溅的鲜血和脑浆，他们会忍不住给予鼓励，甚至会抱怨：“怎么还不跳啊。”与其活成别人眼里的笑话，不如既往不恋，互相理解，放手成全。谢谢你多年的陪伴，毕竟陪伴的日子真心相爱过，毕竟还有共同的孩子。成全他，让他去寻找自己的快乐，一个人快乐总比两个不快乐的人绑在一起好。</w:t>
        <w:br/>
        <w:t xml:space="preserve">    </w:t>
        <w:tab/>
        <w:t xml:space="preserve">    </w:t>
      </w:r>
    </w:p>
    <w:p>
      <w:r>
        <w:t>WXC9</w:t>
        <w:br/>
      </w:r>
    </w:p>
    <w:p>
      <w:r>
        <w:br/>
        <w:t xml:space="preserve">    </w:t>
        <w:tab/>
        <w:t xml:space="preserve">    </w:t>
        <w:tab/>
        <w:t>习近平此次所着的中式礼服是由中山装改良而成，而中方外访统一中式礼服此前并不多见（图源：新华社）日前，中国国家主席习近平出席西班牙国王为其准备的迎宴会着装引起热议，各种猜测纷起。北京时间11月30日，中国大陆媒体则对这一事件进行报道，报道称，原因或与中国政协的一项提案相关。11月29日晚，中国中央电视台的一档晚间新闻节目《新闻联播》播放了习近平和夫人彭丽媛出席西班牙为其准备的晚宴的画面，画面显示应邀出席当天欢迎宴会的习近平和夫人彭丽媛身着中式礼服，陪同参加晚宴的丁薛祥、杨洁篪、王毅、何立峰等中方官员也都清一色地着“中山装”。29日中国外交部例行记者会上，有媒体就这个问题向中国外交部发言人耿爽提出疑问，耿爽称，在类似西班牙国王为习近平主席举行盛大欢迎宴会这种正式场合上，中方领导人穿中式礼服应该已经不是第一次了。针对记者追问，所有中方官员都穿“中山装”参加活动是否尚属首次？耿爽并未直接回答该记者的提问，而是称，这是一个非常正式的场合，穿中式礼服出席符合这个场合的着装要求。资料显示，习近平穿中式服装出席此类场合的确并非首次，早在2014年3月，习近平主席和夫人彭丽媛在出席荷兰国王为其举行的国宴时就穿了中式服装。长期关注中国外交的观察人士表示，当时是习近平首次穿中式服装出席正式外交场合。此后，2015年9月3日，在中国举行的“纪念中国人民抗日战争暨世界反法西斯战争胜利70周年阅兵”的迎宾会上，习近平也身着深灰色中山装迎接各国领导人、国际组织负责人等嘉宾。中国大陆媒体称，这一着装的变化是源于若干年前中国政协委员的一项提议。2013年，中国媒体凤凰网董事局主席刘长乐作为中国全国政协常委向中国全国政协会议提交了关于中国国家领导人出席正式礼仪活动着装问题的建议。提案中表明了服饰所展示的礼仪意义，但中国领导人在出席正式场合时着西服似有不尊重对方之嫌。因此，建议今后中国领导人出席外国正式礼仪活动中，着设计精美、质地考究的中式华服，一则避免失礼，二则弘扬中国传统文化。而根据文章介绍，刘长乐的这项提案并非2013年才提交，实际上他在2008年也提交了一份同样的提案。</w:t>
        <w:br/>
        <w:t xml:space="preserve">    </w:t>
        <w:tab/>
        <w:t xml:space="preserve">    </w:t>
      </w:r>
    </w:p>
    <w:p>
      <w:r>
        <w:t>WXC10</w:t>
        <w:br/>
      </w:r>
    </w:p>
    <w:p>
      <w:r>
        <w:t>冯兆音BBC中文驻美记者 发自华盛顿G20峰会上中国国家主席习近平与美国总统特朗普的会面最大悬念揭晓，美国宣布暂缓原定在明年1月1日提高的关税，而中国则承诺从美国购买大批工农业及能源商品，以缩减两国贸易逆差。根据白宫声明，两国将在接下来的90天内继续谈判，重点将落在知识产权保护、强迫性技术转移、非关税壁垒、网络侵入及盗窃等结构性问题。如果90天后未能达成共识，美国威胁将把针对价值2000亿中国商品的关税从10%升至25%。中国官媒则简短报导，两国达成不增加额外关税的共识，将继续谈判。中美贸易战在习特会上达成暂时休战协议，符合外界此前的普遍预期。然而，两国设下90天的谈判期，显示贸易战只是暂停升级。中国做出大宗购买承诺，但只能起到暂时减少贸易逆差的作用，治标不治本。中美长期结构性分歧依然存在，预料两国中长期将在贸易上继续过招。美国总统特朗普和中国国家主席习近平，两人及其最高层代表，在阿根廷布宜诺斯艾利斯，举行了一个双方均称为“高度成功的会晤”。更重要地，习主席展示了绝妙的人道姿态，同意把芬太尼定为管制药物，意味把芬太尼卖到美国的人，会在中国受到法律下最严厉的惩罚。贸易方面，特朗普总统同意在2019年1月1日，对2000亿美元的货品保持10%的关税税率，不会在届时提升至25%。虽然未正式谈妥，中国将同意购买非常大量的农业、能源、工业及其他来自美国的产品，减少两国之间的贸易不平衡。中国同意立即向我们的农民购买农产品。特朗普总统和习近平主席同意立即就结构性改革启动谈判，关乎于强制性技术转让、知识产权保护、非关税壁垒、网络入侵及盗窃、服务业及农业。双方同意在未来90天内尽力达成协议。一旦在此限期内双方无法达成协议，10%的关税将提升至25%。双方还同意，朝鲜问题取得了重大进展，特朗普总统与习主席会联同金正恩主席，去缔造一个无核化的朝鲜半岛。特朗普总统对金主席表达其友谊和尊重。习主席表明，他对批准之前不获批的高通－恩智浦交易案持开放态度，协议可再次呈交予他。特朗普总统说，“这是美好和具建设性的会晤，中美之间有无限的可能性，与习主席合作是我的荣幸。”（BBC中文根据美国白宫英文声明翻译）当地时间2018年12月1日晚，国务委员兼外交部长王毅在向中外媒体介绍中美元首会晤情况时表示，两国元首就经贸问题进行的讨论十分积极，富有建设性。双方已达成共识，停止相互加征新的关税。双方就如何妥善解决存在的分歧和问题提出了一系列建设性方案。中方愿意根据国内市场和人民的需要扩大进口，包括从美国购买适销对路的商品，逐步缓解贸易不平衡问题。双方同意相互开放市场，在中国推进新一轮改革开放进程中使美方的合理关切得到逐步解决。双方工作团队将按照两国元首达成的原则共识，朝着取消所有加征关税的方向，加紧磋商，尽早达成互利双赢的具体协议。除经贸问题外，王毅还透露，双方还同意采取积极行动加强执法、禁毒合作，包括对芬太尼类物质的管控。中方迄今采取的措施得到了包括美国在内国际社会的充分肯定。中方决定对芬太尼类物质进行整类列管，并启动有关法规的调整程序。王毅表示，中方重申了在台湾问题上的原则立场，美方表示将继续奉行一个中国政策。双方就朝鲜半岛问题交换了意见，中方支持美朝领导人再次会晤，希望美朝双方相向而行，照顾彼此合理关切，并行推进半岛完全无核化和建立半岛和平机制。美方赞赏中方发挥的积极作用，希望同中方就此保持沟通与协调。（摘自中国外交部网站）意料之中的休战美国荣鼎集团的中国宏观经济分析师朱鸣岐向BBC中文表示，贸易停火的谈判结果是意料之中的缓和。他认为，中国购买大批美国商品，是中方示好的信号，尤其是中国承诺马上重启进口美国农产品，让特朗普能对农业州有所交代。然而，这个以购买美货换关税暂缓的协议，只是治标不治本，没有提供平衡中美贸易差距的持续动力。中美经济的基本面维持不变，贸易逆差预料将长期持续。朱鸣岐表示，两国在90天内要谈判的话题，并未涉及中国坚持不让步的国企、产业政策改革等议题，此前美国商务部发布的301报告曾强烈要求中国就这些议程进行改革。就算90天内两国能就知识产权保护、网络盗窃等达成共识，也不能排除华府未来要求北京在更深层的结构性问题上做出让步，以及中美经贸关系再掀波澜的可能性。除了宏观经贸议题外，习特会后的官方通报还出人意料地提及一些个案。包括中国同意将鸦片类药物芬太尼列为受管制药品，并且对美国高通收购荷兰恩智浦半导体公司持开放态度。此前高通未能在合同截止期前获得中方的批准，而不得不中止收购。掌声G20峰会期间，习近平与特朗普在阿根廷布宜诺斯艾利斯举行晚宴会谈，啖阿根廷牛排、品本地葡萄酒，而外界则引颈期待习特会真正的“主菜”出炉：中美贸易战、乃至中美关系的下一步走向。据随团采访的记者称，双方会谈持续两个多小时，结束后会场传出一阵掌声， 双方代表团还拍摄“全家福”，显现出会谈结果积极的迹象。在向媒体开放的晚宴会谈头五分钟中，特朗普再次强调他与习近平良好的关系，称两人很可能将会达成对中美皆有利的成果。习近平则表示，自上次与特朗普见面以来，世界形势又出现了不少新变化，而中美作为两个大国，合作是双方最好的选择。两人简短的开幕演讲，已为会后达成的停火协议埋下了伏笔。在中美贸易会谈前一晚，美国总统老布什去世，习近平在谈判前表达慰问，并称他对此感到十分悲伤。特朗普对此表示感谢，还借此机会向媒体透露，空军一号飞机在乘载他返回华盛顿后，将转至休斯敦，移送老布什的遗体到华盛顿进行国葬。美国代表团中，国务卿蓬佩奥（Mike Pompeo）和财政部长姆努钦（SteveMnuchin）分别坐在特朗普的左右两边。其他成员包括白宫国家经济委员会主任库德洛（LarryKudlow）、贸易代表莱特希泽（Robert Lighthizer）、国家安全顾问博尔顿（JohnBolton）、白宫幕僚长凯利（John Kelly）、特朗普女婿与白宫资深顾问库什纳（JaredKushner）。峰会之前曾一度有传对华贸易立场鹰派的白宫国家贸易委员会主任纳瓦罗（PeterNavarro）会缺席晚宴会谈，但他最终坐上了谈判桌，显示特朗普对他保有一定程度的信任，在对华贸易议题上依然听取他的看法。中美未来依然颠簸中美达成贸易战暂时偃旗息鼓的协议，然而白宫对华强硬派让然占上风，这仍将持续影响美国的对华政策。朱鸣岐指出，主导对华关税的贸易代表莱特希泽，比起同属鹰派的纳瓦罗，政府经验更为丰富，熟悉政策推动流程，既有强硬想法又有行动力。相较之下，对华态度鸽派的姆努钦在特朗普的面前的话语权有限。贸易战暂时划下逗号，却无法更改中美在技术、资本、人员流动等方面分道扬镳的大方向。预料美国将继续在科技领域设立针对中国的限制，中国也可能采取报复行动，在中美双边投资方面设下障碍。有迹象表明，美国已逐渐在中美人员流动上设立签证障碍。上周，路透社报道，出于打击间谍的考量，特朗普政府考虑对中国留学生实施新的背景审查。今年六月，美国国务院已将在航空、机器人科学及其他先进制造业的留学签证有效期从五年缩短到一年。也有消息称，有中国科学家十年期美国商务与旅游签遭到取消。暂时性的休战无疑将给市场注入一针期待已久的强心针，但在中美长期持续性分歧未调和的大背景下，中美关系仍在颠簸中前行。</w:t>
      </w:r>
    </w:p>
    <w:p>
      <w:r>
        <w:t>WXC11</w:t>
        <w:br/>
      </w:r>
    </w:p>
    <w:p>
      <w:r>
        <w:br/>
        <w:t xml:space="preserve">    </w:t>
        <w:tab/>
        <w:t xml:space="preserve">    </w:t>
        <w:tab/>
        <w:t>1日晚，一个叫“笔稿”的公号发文称，DG撤回了道歉，并宣布与中国决裂。这篇文章刷爆了朋友圈。有媒体也报道了此事，引起了不少争议。可事实是，DG根本没有撤回道歉，视频链接一直都在其Ins主页简介中，道歉的声明也没有删除。图为2日上午，DG的Ins主页：改链接点击后直接跳转到YouTube的道歉视频，为中英文两版。而广为传播的DG宣布与中国决裂的文章，实际出自一个意大利DG粉丝。粉丝说，“如果中国人不继续买DG的东西，请所有意大利人别吃中国餐馆，毒衣服，偷税漏税，继续使用的过期食品，所有一切有关中国的东西都别购买！”然而却被误读为DG创始人的言论。在设计师辱华事件发生后，DG的道歉诚意还是在的。11月23日，在微博发表了道歉声明后，DG在Instagram、Twitter、Facebook、YouTube等社交网站同步了道歉声明，且为中英文两版。希望这样低级的谣言能止于智者！</w:t>
        <w:br/>
        <w:t xml:space="preserve">    </w:t>
        <w:tab/>
        <w:t xml:space="preserve">    </w:t>
      </w:r>
    </w:p>
    <w:p>
      <w:r>
        <w:t>WXC13</w:t>
        <w:br/>
      </w:r>
    </w:p>
    <w:p>
      <w:r>
        <w:br/>
        <w:t xml:space="preserve">    </w:t>
        <w:tab/>
        <w:t xml:space="preserve">    </w:t>
        <w:tab/>
        <w:t>美国与中国大陆为贸易战达成90天的停火协议。美国总统川普与大陆国家主席习近平1日在20国集团（G20）阿根廷峰会结束后举行会谈，川普同意暂缓将总值2000亿美元的大陆产品关税调升到25%，大陆则同意购买大量美国产品，以缩小贸易逆差，但如果在接下来90天内双方无法就贸易问题达成共识，美国仍将调升关税。白宫发言人办公室稍早发表声明说，川习会“相当成功”，川普表示，“这是场令人惊艳且富有成效的会议，对美国和中国都有无限可能性”，而他非常荣幸与习近平合作。川普结束川习会后启程返回华府，他在空军一号上说：“这是一项不可思议的交易。我暂停加征关税，而中国会打开门户，买进大量美国产品。”北京清华卡内基全球政策中心主任韩磊（PaulHaenle）说：“川习会的结果并不是突破，毋宁说是为了避免谈判破局。这个结果不是最差，但困难的工作还在前头。”白宫1日发表声明说，美国原定明年1月1日起，对大陆总值2000亿美元产品关税税率从10%调升到25%，如今川普同意暂缓实施；大陆则同意采购“非常大量”的美国农业、能源、工业和其他产品，以缩小中美贸易逆差，具体细节待定。白宫指出，川普和习近平同意，双方立刻就关于强迫技术转移、智慧财产权保护、非关税壁垒、网络骇客入侵及窃密、服务业及农业相关议题的“结构性改变”展开谈判，“双方同意，将尽力在90天内完成协商，如果在期限内无法达成共识，关税税率就将从10%升至25%”。川普已对总值2500亿美元的大陆产品课征关税，其中总值500亿的产品课征25%，另外总值2000亿的产品课征10%。大陆已展开反击，对总值1100亿美元的美国产品课征关税。根据白宫声明，习近平表示，关于大陆官方未批准的美国芯片大厂高通（Qualcomm）收购恩智浦（NXP）一案，若再次递案，他对同意并购案“持开放态度”。由于大陆是全球最大半导体消费市场，高通与恩智浦都是大陆的重要营运商，因此，这笔并购案须得到大陆官方同意。在美中贸易战启动后，大陆官方就卡住这项并购案审查，高通已于7月底到期日宣布，取消这笔价值430亿美元的交易。另外，白宫指出，习近平同意将鸦片类止痛剂芬太尼（fentanyl）列为管制药品，把芬太尼贩售到美国的人会受到大陆法律严惩。过去一年多来，川普经常关切大陆芬太尼销往美国问题，美国每年有数万人因为滥用芬太尼而丧命。</w:t>
        <w:br/>
        <w:t xml:space="preserve">    </w:t>
        <w:tab/>
        <w:t xml:space="preserve">    </w:t>
      </w:r>
    </w:p>
    <w:p>
      <w:r>
        <w:t>WXC15</w:t>
        <w:br/>
      </w:r>
    </w:p>
    <w:p>
      <w:r>
        <w:t xml:space="preserve">　　11月28日零时41分，张家口市桥东区河北盛华化工有限公司（以下简称“盛华”）附近发生爆炸起火事故。官方通报，事故造成23人死亡22人受伤，事故中过火大货车38辆、小型车12辆。　　Vista看天下微杂志记者了解获知，目前事故现场仍处于封锁状态，附近仍停放着一百多辆大货车，装载着工业用盐和煤炭等物资。　　　　目前，化工厂附近道路上仍停放了四五十辆大货车，主要运输工业用盐、煤炭和化工原料。　　事故现场为何聚集了大量运输易燃品的货车，是否存在管理漏洞？关于事故究竟是哪家企业作业引起，引人关注。　　38辆大货车连串爆炸起火　　11月29日上午11时，爆炸现场，多辆大货车头部被烧至变形，只剩下车身钢架。还有多辆大货车车厢被烧塌，车内装载的煤炭散落一地，冒着黑烟。有工作人员在现场擦拭车牌辨识，审核登记车辆信息。　　Vista看天下微杂志记者从多个渠道获知，此次事故的多名遇难者是大货车司机。很多人，当时正在货车上睡觉。　　爆炸现场附近的张家口海珀尔新能源科技有限公司（以下简称“海珀尔”）门口，拉着警戒线，多名工作人员门口守候，拒绝无关人员进入。靠近马路的海珀尔厂房已被烧毁，透过围墙可以看到，厂区内大部分存在过火痕迹，电线也被融化烧断，厂区外的大片林地也被烧毁。　　距离海珀尔百米以外的停车场内，5辆大货车和3辆小型车被烧毁，部分车辆车窗玻璃融化，轮毂被熔成铁浆后凝固。停车场内的三排平房，窗玻璃被震碎后飞到两米之外。房屋天花板部分被震塌，靠近马路边的房间内，所有物资全部被烧毁，床铺被烧得只剩下一个铁架。　　　　海珀尔旁边停车场内，多辆大货车被烧毁，车场玻璃熔化。　　而距离海珀尔200米处，是盛华公司。该公司大门被烧毁，门口的值班室被烧，后门窗坍塌，工厂内两个巨型球罐靠近马路的一面被大火熏黑。　　　　盛华公司大门被烧毁，门卫室门窗掉落，但目前正常生产。　　张家口市通报称，明火在28日凌晨2时48分基本扑灭。截至目前，现场搜救工作基本结束，事故造成23人死亡、22人受伤，过火的大货车38辆、小型车12辆。　　目前，22名受伤人员中，2人在市第一医院救治，生命体征正常；8人在解放军251医院救治，其中3人危重伤、5人生命体征正常；5人在北京解放军304医院，2人在北京朝阳急救中心，1人在北京儿童医院救治；另有4人轻伤已出院。　　同时，国家卫生健康委派出卫生应急办公室人员和北京积水潭医院、北京安定医院的重症医学、烧伤、心理危机干预专家共5人，组成国家医疗专家组，赶赴当地指导伤员救治和心理安抚等工作。此外，北京儿童医院、解放军总医院第四医院中心等参与转运伤员的医疗救治。　　附近村民紧急撤离　　北甘庄村、梅家营村，距离爆炸现场都只有一两公里。　　爆炸发生时，村民张先生已经入睡，床突然的晃动把他震醒，接连着就听见三四声爆炸，村子东边冒出红光，村子里的狗全部都叫起来了。只穿着秋衣秋裤睡觉的张先生并未在意，懒得出门查看。　　过了十几分钟，儿子就打电话让他起床，“当时也不知道咋回事，就说爆炸了，赶紧走”。随后村委会也广播通知，要求村民马上撤离到十公里以外，投奔市里的亲戚家或者住酒店。　　北甘庄村多名村民反映，爆炸发生后空气里弥漫着一股酸臭味，有人解释是车辆焚烧的味道，仍没有消除村民的担心，一些村民戴上了口罩。凌晨两点多，全村2000余人几乎撤离了一半，“路上都是车，除了生病走不动的，大家都往外跑。”　　　　靠近路边的三排平房，屋内天花板被震塌。　　爆炸发生后，梅家营村村委会广播通知化工厂方向起火，要求村里的防火队员参与救火，防止火势蔓延到山上。一些村民接到亲朋的电话后，往外撤离。　　梅家营村村民张师傅平时在张家口开出租车，儿子在北京上班。张师傅听力不佳，听到不断的爆炸声，还以为是有人敲门，但始终没有见人进到院里。在北京的儿子看到晚上的消息后，接连打电话催促他赶快躲到市里，他才和妻子连夜去了张家口。　　直到第二天上午，确定火势被扑灭之后，逃到张家口的村民才陆续返回到村里。　　张家口市官方通报表示，省、市两级监测结果表明：截至目前，设立的5个空气监测点位均未检出有毒有害物质，地下水监测未见异常。　　在大火中失联的双胞胎　　爆炸现场附近的向家营村，一对双胞胎兄弟失联，两人的4名亲属也受伤住院。双胞胎的亲属称，“医院没人，殡仪馆也看不了，家里人每天就在厂区找人。”　　向家营村民祁海明向微杂志记者介绍，失联的双胞胎是他的侄子，二人的名字为祁晓雯和祁晓雲，今年18岁，在附近的砖厂开车。　　家属称，事发时，双胞胎乘坐的车上一共6个人，去张家口玩了一天，直到十二点多才从市里回向家营村。车走到盛华门口时，前面突然爆炸起火，车也一下子熄火了，并且启动不了。眼看着火扑过来，6人下车四处逃跑，没人留意到祁晓雯兄弟的逃离方向。最后，双胞胎失联，另外4人受伤入院。　　祁海明到医院查找，没有找到祁晓雯兄弟二人，“两个18岁的孩子，生不见人，死不见尸……”　　祁海明和几位亲戚一直在附近寻找，烧毁的房屋，土坡的拐角，甚至路过垃圾坑，他们都要看一下是否有衣物焚毁的痕迹。路过枯水井，他们都轮番往下看，计算着二人跳井活下来的概率。　　事发之后，他们在现场附近方圆两公里找了三遍，至今仍没有音讯，“去做了DNA配型，也一直没信。”　　张家口市通报表示，当地已经组建工作专班，确认死伤人员身份，做好家属接待、情绪疏导、抚恤善后等工作。　　化工厂附近大货车排队是常事　　事发路段目前仍处于封锁状态。附近两个停车场内和路边，仍停放着一百多辆大型货车，停车距离只有一两米。由于解除封锁的时间尚不确定，司机将货物运回发货地需要自己承担损失，部分司机将货车停放在路边等候。　　北甘庄村村民郭先生介绍，每天都有很多大货车往化工厂送煤炭、工业盐和乙炔，路边货车排队能排一两公里长，“一看到气罐车，我们都躲的远远的，生怕有毒气。”　　货车司机陈庆远主要运送工业盐，山东运到张家口一般需要两天时间，除去过路费油费等花销，一趟可以挣到两千元左右。陈庆远介绍，工业园区用盐和煤炭等物资较多，开到园区的大货车需要排队卸货。工业区内只在白天卸货，货车在下班时间运到厂区后，需要等到第二天才能安排卸。　　　　道路南侧多辆大货车被烧，车载的煤炭堆在车旁。　　陈庆远称，前几天受大雾天气影响，高速封路，很多货车被困在路上，最近几天到达厂区的货车比较集中，都要排队等候进厂卸货。　　有此前往盛华运送煤炭的大货车司机介绍，化工厂附近大货车排队是经常的事，一般都要排一天，有特殊情况时，甚至排过一个星期。有的司机排队领完号，就自己到附近的宾馆住下。省钱的司机就睡在车上，到附近的小卖铺买点方便面吃。　　相对于运送乙炔、天然气等，运载工业盐相对比较安全。陈庆远向Vista看天下微杂志记者介绍，化工厂内禁止吸烟，甚至禁止司机携带香烟和打火机进入厂区。有时候，化工厂人员会上车检查是否携带火源，“司机把烟和打火机藏起来，或者暂时放在门卫室”。　　陈庆远的货车停放地点距离爆炸现场较远，并未遭到焚烧。但在当天晚上，陈庆远也一直提心吊胆。正在车座后面睡觉的陈庆远被爆炸声震醒，就看到盛华附近冒起火光，“连着炸了四五声”。陈庆远穿上衣服之后就将车启动，“车根本就动不了，一辆贴一辆，都堵死了。”陈庆远就下车站在路边，等火势灭了之后才回到车上，一夜都没敢再睡觉。　　《中国新闻周刊》报道称，爆炸发生时在现场的孙姓货车司机透露，这些装载不同材料的货车混在一起，并无分别，都在那里排队。此前，当地的安监部门曾经下令禁止这些车辆停在路边，要求他们停到停车场，但后来就放松不管了，于是这些拉煤的车和装着易燃乙炔的车混在一起都排在路边。　　针对有媒体报道称，事故调查的初步原因为运输乙炔的大货车爆炸，而该货车当时准备给海珀尔送货。对此，海珀尔相关负责人否认了该说法，自称该企业尚未投产，即便投产也不需要使用乙炔。　　究竟发生爆炸的大货车属于哪家公司，目前仍有待进一步调查。张家口市官方发布消息称，已第一时间责令紧邻事故现场的盛华公司采取紧急停产措施，并由市安监局牵头、公安消防和盛华公司技术人员进入厂区排查，消除事故隐患。　　“依法依规、科学展开事故调查，依法依规追责。”张家口市官方通报表示。 </w:t>
      </w:r>
    </w:p>
    <w:p>
      <w:r>
        <w:t>WXC12</w:t>
        <w:br/>
      </w:r>
    </w:p>
    <w:p>
      <w:r>
        <w:t>李昌钰和蒋霞萍在利奇菲尔德市举行婚礼。(记者牟兰／摄影)李昌钰和蒋霞萍在利奇菲尔德市举行婚礼，20多位亲友出席。(记者牟兰／摄影)影音来源：记者牟兰 80岁的国际知名刑事科学鉴定专家李昌钰博士与来自中国的62岁扬州企业家蒋霞萍，1日在康乃狄克州利奇菲尔德市(Litchfield)的旧法院举行婚礼；李昌钰表示，虽然两人加起来已接近150岁，日子越来越短，但会珍惜每一天相处的时光，让幸福越来越长。1日上午，李昌钰携手蒋霞萍步入旧法院举行婚礼，法官吉尔(CharlesGill)作为证婚人，新人的20多位亲友也在场见证这一时刻，与蒋霞萍祖籍同为中国扬州的佛光山星云法师也致电送上祝福。婚礼在二人的誓词中开始，他们承诺，无论顺境或逆境、富有或贫穷、健康或疾病都会相守一生；李昌钰说，他生命里有三个重要的女人，第一个是照顾了他20年的母亲，“我九岁时父亲去世，母亲撑起了整个家，养育了13个孩子，我从她身上学到很多人生经验”。李昌钰和蒋霞萍1日举办婚礼，在法官见证下，承诺相守一生。(记者牟兰／摄影)  第二个女人是照顾他60年的已逝第一任妻子宋妙娟；李昌钰说，两人少年时定情，一起走过风雨，但她突然离世，让他一度陷入忧郁，甚至萌生厌世出家念头。 李昌钰说，直到第二任妻子蒋霞萍出现，将他从阴霾中带出，让他重回原本的生活轨迹，希望两人再走过下一个20年，“感谢妳出现在我的生命中”。 蒋霞萍说，她将接过丈夫母亲李王淑贞的母爱以及宋妙娟女士的情爱，把这些爱集中到自身，无论李昌钰走到哪里，“我都会陪伴他，我的任务就是让他开心，让他为全世界继续做出贡献”。 李昌钰和蒋霞萍在利奇菲尔德市举行婚礼。(记者牟兰／摄影)李昌钰和蒋霞萍在法官吉尔(左一）见证下，承诺相守一生。(记者牟兰／摄影)  谈到相识相爱的过程，李昌钰说，他和蒋霞萍十多年前相识但并不熟识，经去年一年的交往才发现两人性情和爱好相似，而妻子做事认真的态度更让他感动；“我们都喜欢素食、写作，看日出和日落，喜欢安静，工作时互不打扰”。 李昌钰表示，婚后将定居康州，三年内要去苏联和中东等地教学和游览，也会定期回台湾以及蒋霞萍家乡中国扬州；“我们加起来快150岁，日子越来越短，会珍惜每一天相处的时间，但她说我们的幸福会越来越长”。 李昌钰的儿子李孝约和女儿李孝美以及孙子李友德等出席婚礼，蒋霞萍的儿子刘焱和刘天辰等家人也从中国来美送上祝福。 李昌钰和蒋霞萍此前已在康州完成婚姻注册。李昌钰是前康州警政厅厅长，现为科学咨询中心的名誉主席，纽海文大学终身教授，人称“华人神探”、“当代福尔摩斯”。蒋霞萍现为嘉迪集团（香港）有限公司董事长，扬州高级护理中心董事长，她也是作家，曾出版小说和剧本，近年担任李昌钰的特别助理。</w:t>
      </w:r>
    </w:p>
    <w:p>
      <w:r>
        <w:t>WXC14</w:t>
        <w:br/>
      </w:r>
    </w:p>
    <w:p>
      <w:r>
        <w:br/>
        <w:t xml:space="preserve">    </w:t>
        <w:tab/>
        <w:t xml:space="preserve">    </w:t>
        <w:tab/>
        <w:t>美国总统特朗普(中)，加拿大总理特鲁多(右)和墨西哥总统涅托(左)签署了《美墨加协议》，取代了1994年生效的《北美自由贸易协定》。（2018年11月30日）美国总统特朗普表示他很快将正式通知国会他会终止《北美自由贸易协定》。在从阿根廷的20国集团峰会返回的总统专机空军一号上，特朗普告诉记者，国会接下来将做出一个选择-他们可以通过最近与墨西哥和加拿大签订的贸易协议（USMCA），或继续1994年前生效的《北美自由贸协定》下的贸易规则。即将在1月份成为多数党的众议院的民主党人对这份新协议表示怀疑。这份原则上的协议缺乏细节。可能成为众议院议长的众议员佩洛西把这份协议称作“还在进行中的工作，”认为该协议缺少对工人和环境的保护。</w:t>
        <w:br/>
        <w:t xml:space="preserve">    </w:t>
        <w:tab/>
        <w:t xml:space="preserve">    </w:t>
      </w:r>
    </w:p>
    <w:p>
      <w:r>
        <w:t>WXC16</w:t>
        <w:br/>
      </w:r>
    </w:p>
    <w:p>
      <w:r>
        <w:t>原标题：日本的“宇宙战舰”真的要上天了？看看防卫省的新计划【环球网报道实习记者崔天也】熟悉日本动漫的人们一定都听说过宇宙战舰大和号和高达(GUNDAM)系列等经典作品，宇宙战舰的主题一直是日本动漫中的一个吸睛点。如今这些动漫中的内容有可能真的要实现了。日本前防卫相小野寺五典19日称，日本将在年末的新《防卫大纲》中增加“宇宙部队”的内容。动漫《宇宙战舰大和号》图日本《朝日新闻》19日报道称，当日，多名政府相关人士表明，日本政府将于12月修改的新《防卫计划大纲(防卫大纲)》中新增宇宙部队内容，并计划于2022年施行。据报道，宇宙空间内太空垃圾继续增加，太空垃圾与人造卫星相撞的危险性增大。该部队设立的目标除了清除被称为“太空垃圾”的人造卫星及火箭的残骸以外，还具有监视其他国家可疑卫星的作用，并综合应用于海陆空各自卫队。(另外，中国正在开发攻击他国人造卫星的武器)报道还称，《防卫大纲》中除了海陆空以外，还将强化网络、宇宙、电磁波等新领域中的防卫力量。宇宙部队的建设将成为日本新防卫力量的支柱之一。动漫《机动战士高达SEED》中宇宙战舰图或许有人会产生疑问：此次新《防卫大纲》中提到的“宇宙部队”，究竟是部队呢，还是属于自卫队的一部分呢？对此，社科院日本所对外关系研究室主任吕耀东表示，这一问题值得关注。吕耀东告诉环球网记者称，虽然根据宪法，日本只能拥有自卫队，但自从日本解禁自卫权后，现在可以主动进攻了。这种主动攻击能力的提升不仅限于海陆空，在新兴的网络、太空等方面同样值得注意。对于所谓“宇宙部队”的这个名字，吕耀东认为这是日本在打擦边球，只要不出现军队的名号，所谓宇宙部队就很难界定是一支军队还是自卫队。另外，对于日本宇宙部队的设立目的，他表示所谓“清除太空垃圾”只是一个幌子。日本现在相关的技术十分发达，各种仪器设备在全世界来看都是很先进的。现在日本要建设宇宙部队，不可能只是监控，只要是部队就一定有进攻性。他们可能先用所谓清除太空垃圾，为了维护共同利益的幌子作为试探，如果国际社会对此反应不大，那么很有可能会继续向前迈进。宇宙情况检测系统示意图，来自《朝日新闻》　　那么对于日本要设立“宇宙部队”，你怎么看呢？</w:t>
      </w:r>
    </w:p>
    <w:p>
      <w:r>
        <w:t>WXC17</w:t>
        <w:br/>
      </w:r>
    </w:p>
    <w:p>
      <w:r>
        <w:t xml:space="preserve">警方早前公布的嫌犯信息原标题：中国女子在美遭残忍杀害 退伍白人男友被判终身监禁海外网11月20日电2017年，刚毕业不久的中国女性李淑宜在家中遭多种利器残忍杀害，行凶者是她的白人男友、曾在美国陆军服役的森里内克。当地时间11月19日，森里内克在庭审上认罪，被判处终身监禁，他只有在服刑期满30年后才有机会申请假释。综合美国WSB-TV、《世界日报》等媒体报道，28岁的李淑宜(ShuyiLi，音译)来自中国广东，她在美国佐治亚理工学院硕士毕业后，曾和森里内克（Brian MarshSemrinec）一起工作，案发时也是恋爱关系，但女方当时就已经遭到了家庭暴力。2017年9月，因李淑宜未能按时上班，当地警方进入了她的家中。地方检察官办公室称，警方找到了李淑宜被毯子包裹着的尸体，上面还放着一堆香料和其他物品。她的头部和颈部发现了多处被利器重击的伤口，身上还有刀伤及淤青。此外，这名女性的汽车和信用卡也从公寓内失踪。在李淑宜遇害后，她的男友随即被视为了嫌疑人。警方表示，森里内克偷走了女友的汽车，在逃亡途中的几个加油站和杂货店使用了她的信用卡。他随后驱车前往得州一家退伍军人事务医院进行心理健康检查，并告诉一名保安自己杀害了女朋友。法院资料显示，现年25岁的森里内克高中毕业，是美国陆军的一名退伍军人，曾在阿富汗服役。检察官表示，退伍后的森里内克有着“创伤后应激障碍”(PTSD)病史，经常做噩梦。不过在他被逮捕后，经心理医生评估心理正常，可以接受审判。19日，森里内克出庭受审。他最终承认有罪，并接受了无期徒刑的判决。依据法律，只有在服刑期满30年后，森里内克才有机会申请假释。美国警方曾在全国范围内展开搜捕行动美国中文网早前提到，森里内克性格并不好，脾气暴躁。也有知情人称，这名男子是一名极端的种族歧视者，尤其歧视非裔。受害者也曾因为劝他，发生过激烈争吵进而产生矛盾。这位知情人还指出，其实李淑宜早就想与男方了断，因为在相处过程中，她受到的精神虐待已经到了需要看心理医生的地步。但因为惧怕对方的过激行为，一直不敢贸然行动，最终导致悲剧发生。  </w:t>
      </w:r>
    </w:p>
    <w:p>
      <w:r>
        <w:t>WXC18</w:t>
        <w:br/>
      </w:r>
    </w:p>
    <w:p>
      <w:r>
        <w:t xml:space="preserve">近日，国际空间站迎来了升空20周年纪念日。国际空间站的“乘客”们为地球留下许多美丽影像，南极到北极，从星空到大海，从白天到黑夜，这些数百千米高空拍摄的照片向我们展示了一幅幅震撼的“艺术作品”。图为2016年10月3日，NASA国际空间站宇航员利用长时间曝光拍摄的星迹和地球灯光图。2016年6月18日，英国宇航员蒂姆·皮克从国际空间站乘坐“联盟号”飞船返回地球，结束了他在太空驻留6个月的奇妙历程。蒂姆·皮克在太空的6个月期间拍下超过400张惊人的美图，摄影师MaxAlexander整理出蒂姆·皮克最佳的20张作品。图为太空拍摄的积雨云。蒂姆·皮克在太空的6个月期间拍下超过400张惊人的美图，摄影师MaxAlexander整理出蒂姆·皮克最佳的20张作品。图为火山。图为浮游生物。图为非洲艺术。2015年7月19日，从国际空间站上拍摄的巴哈马群岛。从巴西的热带雨林到埃及的沙漠，数百千米高空拍摄的太空照片向我们展示了一幅幅震撼的人类“艺术作品”。人类在地球进行辛勤的农业劳作，根据耕种需要将大地分割成不同的几何形状，这一切看似平常的行为换个角度欣赏却显示出截然不同的壮观景象。图为国际空间站和Terra卫星为我们记录下了这些“麦田怪圈作品”。    </w:t>
      </w:r>
    </w:p>
    <w:p>
      <w:r>
        <w:t>WXC19</w:t>
        <w:br/>
      </w:r>
    </w:p>
    <w:p>
      <w:r>
        <w:t xml:space="preserve">11月20日报道，11月19日，四川成都，继“妖娆拉面哥”之后，黄龙溪古镇一个身材高挑的古装美女，一边跳舞一边挥甩着手中的面条被赞“甩面仙女”走红网络。来源：红叶/视觉中国老板称，她甩面技术不错，还愿意出资为她拍电影。老板称，她甩面技术不错，还愿意出资为她拍电影。现场图。现场图。 </w:t>
      </w:r>
    </w:p>
    <w:p>
      <w:r>
        <w:t>WXC20</w:t>
        <w:br/>
      </w:r>
    </w:p>
    <w:p>
      <w:r>
        <w:br/>
        <w:t xml:space="preserve">    </w:t>
        <w:tab/>
        <w:t xml:space="preserve">    </w:t>
        <w:tab/>
        <w:t xml:space="preserve">　中国高铁的盈利速度在世界上堪称“标杆”。2008年开通的京津高铁；2010年开通的沪宁、沪杭高铁；2011年开通的京沪、广深高铁；2013年开通的宁杭高铁，均已实现盈利。值得注意的是，这六条盈利高铁有个共同特征，即它们全部位于东部沿海。</w:t>
        <w:br/>
        <w:t xml:space="preserve">    </w:t>
        <w:tab/>
        <w:t xml:space="preserve">    </w:t>
      </w:r>
    </w:p>
    <w:p>
      <w:r>
        <w:t>WXC21</w:t>
        <w:br/>
      </w:r>
    </w:p>
    <w:p>
      <w:r>
        <w:t>原标题：李湘晒自家大草坪被骂炫富，她淡定回应四个字李湘最近的心情真的还不错，买了一条狗回来，然后又开起了直播，戴着墨镜坐在阳光下。看李湘晒出来的视频，以为是在国外的某个旅游的景点，结果远在天边近在眼前，就是李湘的家呀。李湘的文案是，后花园的明媚阳光，言外之意就是，李湘的家有一个后花园。这个后花园有多大呢，我们不得而知，但是李湘晒了一下他们家的狗，足以在里面飞奔快活。然后吃瓜群众的重点就落在了，李湘背后的大草坪，咦，为什么这个季节，草坪还这么好呢。李湘也没在怕的，耐心的给吃瓜群众解释，是因为自己家的草坪用了特殊的肥料，可以延迟绿的时间。虽然李湘没有说肥料的价钱，但是吃瓜群众就有点酸了，说，我缺的是肥料吗，我缺的是草坪。视频发出来之后，有人羡慕，有人吐槽，有人骂李湘就是爱炫富，结果李湘本人还出来回应了。淡定的四个字，别想太多。李湘可能确实只是想分享生活而已，但没想到会被误会成炫富，她也只好无奈的说，别想太多。李湘之前也晒过自家的花园，可能是想表达乱，但也是有人说她炫富，她好像就删除了。我觉得或许吃瓜群众是有点过于敏感了，就像王思聪说的，我消费的只是和我的身份匹配而已。李湘有钱，而且也是自己赚的钱，不偷不抢，当然有权利享受，羡慕嫉妒可以，别恨。</w:t>
      </w:r>
    </w:p>
    <w:p>
      <w:r>
        <w:t>WXC22</w:t>
        <w:br/>
      </w:r>
    </w:p>
    <w:p>
      <w:r>
        <w:t xml:space="preserve">因公司资格存在问题，应届毕业生小刘的上海户口没有办成。上海市第一中级人民法院日前作出终审判决，公司需要赔偿5万元。硕士生小刘最近很郁闷，因用人单位的资格问题，导致满足积分要求的他未能落户。小刘认为：如果要再次获得上海的落户资格，将承担更多的经济负担，公司应赔偿80万元。公司不服：认为户籍不具有任何经济价值，小刘亦无任何实际损失，因此无需赔偿。2017年4月，小刘与敞迪公司签订了劳动合同。为尽快办理落户，小刘与敞迪公司多次通过电子邮件及微信沟通申办材料的准备及提交事宜。经过相关申报、审批流程，上海市学生事务中心于2017年7月向敞迪公司发出了《关于同意非上海生源高校毕业生办理本市户籍的通知》。然而不久后，中心审查发现敞迪公司2016年招收的两名非上海生源应届毕业生均不满一年便与其解除劳动关系，根据相关规定，敞迪公司因此不具有2017年落户申请资格，故中心撤回了小刘的办理户籍通知。小刘认为其因敞迪公司的原因丧失了非上海生源应届毕业生的身份，如果要再次获得落户资格，需通过申请国外大学、报考博士生等多方面努力。为准备考试和完成学业，小刘必将承担更多的经济负担，小刘遂诉至法院，请求根据就读费用的金额判令敞迪公司赔偿80万元。一审法院经审理后认为，虽户籍不具有直接的经济价值，但敞迪公司的行为确对小刘产生了不利影响，综合各种因素，酌情认定敞迪公司赔偿小刘5万元。敞迪公司不服，以户籍不具有任何经济价值，小刘亦无任何实际损失等为由向上海一中院提起上诉，请求改判敞迪公司无需赔偿。二审期间，小刘提交了上海某大学博士生入学通知书及其已办理了入学手续等证据材料，证明其为再次获得落户上海资格，报考了博士生，并已被录取。上海一中院认为，敞迪公司在招聘条件中明确表示其具备2017年协助申办上海户籍资格，该表示符合要约的构成要件，小刘也因此与敞迪公司最终签订劳动合同，也意味着敞迪公司的要约已获承诺。显然，敞迪公司协助小刘向中心提出申请，并为小刘取得上海户籍是其重要合同义务。由于敞迪公司不具备2017年落户申请资格的原因，导致小刘无法落户，敞迪公司对此应当承担相应的法律责任。上海一中院同时认为，虽然就上海户籍本身而言，只是一个身份及居住地证明，没有可直接确定的经济利益。但依据现行的政策，上海户籍在诸多方面与非沪籍人员所享有的条件、待遇均有所不同。因此，上海户籍对于非沪籍应届毕业生而言，其内含的隐性价值是客观存在的。为再次取得落户资格，小刘已成功考取博士研究生，虽对其自身发展也更为有利，但不可否认小刘作出该选择与敞迪公司的过错存在间接关联。因此，综合敞迪公司的违约情节、损害后果等各种因素，上海一中院认为一审法院酌情认定敞迪公司应赔偿小刘5万元尚属合理。据此，上海一中院驳回上诉，维持原判。    </w:t>
      </w:r>
    </w:p>
    <w:p>
      <w:r>
        <w:t>WXC23</w:t>
        <w:br/>
      </w:r>
    </w:p>
    <w:p>
      <w:r>
        <w:t>近日，针对俞敏洪有关女性的错误言论，全国妇联、北京市妇联等均发声予以批驳。11月20日，俞敏洪专程来到全国妇联机关，向广大女同胞诚恳道歉，现发布如下：</w:t>
      </w:r>
    </w:p>
    <w:p>
      <w:r>
        <w:t>WXC24</w:t>
        <w:br/>
      </w:r>
    </w:p>
    <w:p>
      <w:r>
        <w:br/>
        <w:t xml:space="preserve">    </w:t>
        <w:tab/>
        <w:t xml:space="preserve">    </w:t>
        <w:tab/>
        <w:t xml:space="preserve">　　　图为网传中国前总理温家宝去医院看望因六四被解职的阎明复报道图片网络照片　　中国前总理温家宝日前看望住院的因六四事件被解职的前统战部长阎明复的照片悄悄登载于中国网络并流传。有猜测指此举不是网控漏网，或是显示当局脱敏，对六四有解禁迹象。　　据苹果日报今天报道说，明年就是「六四」30周年。中共领导人赵紫阳旧部、中共书记处前书记阎明复，本月度过87岁生日。一张网络流出的照片显示，国务院前总理温家宝突然在医院出现，探望曾因在「六四」期间同情学生被撤职的前统战部长阎明复，不禁让外界产生了联想。　　报道指温家宝曾表示，中共前总书记胡耀邦在1987年卸任中共主要领导职务后，他仍然经常前往探望这位老领导。胡耀邦在1989年4月15日去世后，温家宝也每年亲赴胡家探望胡耀邦妻子李昭，直到她于2017年3月11日去世。　　据悉，温在担任中共政治局常委期间，还曾探望疾呼为六四平反的政协前委员吴祖光。　　报道引述评论指，中共官方近年来对于与六四有关的高层似乎「脱敏」，也就是使已经变得敏感的人或事不再敏感，譬如仕途因六四事件受到重创的中共政治局前常委胡启立，出现在中共领导人探望的「老同志」名单中。</w:t>
        <w:br/>
        <w:t xml:space="preserve">    </w:t>
        <w:tab/>
        <w:t xml:space="preserve">    </w:t>
      </w:r>
    </w:p>
    <w:p>
      <w:r>
        <w:t>WXC25</w:t>
        <w:br/>
      </w:r>
    </w:p>
    <w:p>
      <w:r>
        <w:br/>
        <w:t xml:space="preserve">    </w:t>
        <w:tab/>
        <w:t xml:space="preserve">    </w:t>
        <w:tab/>
        <w:t>沙特记者卡舒吉（JamalKhashoggi）遇害案，在国际社会引起轩然大波。土耳其媒体19日公布了卡舒吉遇害案的部分录音细节。录音显示，杀手行凶时，曾大喊“叛徒，你得受罚了。”据半岛电视台援引土耳其媒体HaberTurk报道，沙特记者卡舒吉10月2日在沙特驻伊斯坦布尔领事馆中被杀，其尸体被肢解。录音显示，“暗杀小组”的四名成员在签证处与卡舒吉碰面，其中一个人拉住他的手臂。卡舒吉反抗那个拉着他的人，大喊“放开我的手！你为什么这么做？”随后双方发生了争执和叫喊，之后卡舒吉被带到另一个行政部门。报道称，争执发生后，“暗杀小组”另外三人参与了行动，其中一人据信是小组首领，他向卡舒吉喊道，“叛徒，你得受罚了。”之后，杀手开始向卡舒吉施暴，整个行凶过程持续七分钟。此前有美媒曝出，“暗杀小组”行凶过后，其中一名叫迈达尼的成员曾穿着卡舒吉衣服走出领事馆大楼，欲假扮遇害记者。而土媒发布的录音细节显示，这名“替身”对另一名同伙说，“我穿着几分钟前被杀的人的衣服，真是令人毛骨悚然。”随后，迈达尼发现卡舒吉的鞋子不合脚，于是对同伙说他会穿运动鞋，不会引起任何人的注意。“暗杀小组”成员一致同意他打扮得很像卡舒吉。不过，他的伪装最后还是因这双鞋被识破。目前，沙特官方尚未对这篇报道发表评论。11月10日，土耳其总统埃尔多安宣布，土方已将卡舒吉遇害案相关录音交给沙特、美国、德国、法国和英国。埃尔多安当天在发表电视讲话时说，“毫无疑问”，沙特派往伊斯坦布尔的15人行动小组知道谁杀害了卡舒吉以及遗体的去向。卡舒吉遇害前为《华盛顿邮报》等多家媒体供稿，于10月2日进入沙特驻伊斯坦布尔领事馆办理结婚相关手续后再也没有出来。沙特已承认卡舒吉死于“谋杀”。</w:t>
        <w:br/>
        <w:t xml:space="preserve">    </w:t>
        <w:tab/>
        <w:t xml:space="preserve">    </w:t>
      </w:r>
    </w:p>
    <w:p>
      <w:r>
        <w:t>WXC26</w:t>
        <w:br/>
      </w:r>
    </w:p>
    <w:p>
      <w:r>
        <w:br/>
        <w:t xml:space="preserve">    </w:t>
        <w:tab/>
        <w:t xml:space="preserve">    </w:t>
        <w:tab/>
        <w:t>11月20日报道，据“新华视点”微博消息　据美国加利福尼亚州比尤特县治安官科里·哈尼在记者会上的介绍，“坎普”致死人数升至76人；另有1276人失踪。目前，不少灾民在沃尔玛停车场搭起帐篷暂居。</w:t>
        <w:br/>
        <w:t xml:space="preserve">    </w:t>
        <w:tab/>
        <w:t xml:space="preserve">    </w:t>
      </w:r>
    </w:p>
    <w:p>
      <w:r>
        <w:t>WXC27</w:t>
        <w:br/>
      </w:r>
    </w:p>
    <w:p>
      <w:r>
        <w:br/>
        <w:t xml:space="preserve">    </w:t>
        <w:tab/>
        <w:t xml:space="preserve">    </w:t>
        <w:tab/>
        <w:br/>
        <w:t xml:space="preserve">    </w:t>
        <w:tab/>
        <w:t xml:space="preserve">    </w:t>
      </w:r>
    </w:p>
    <w:p>
      <w:r>
        <w:t>WXC28</w:t>
        <w:br/>
      </w:r>
    </w:p>
    <w:p>
      <w:r>
        <w:br/>
        <w:t xml:space="preserve">    </w:t>
        <w:tab/>
        <w:t xml:space="preserve">    </w:t>
        <w:tab/>
        <w:t>美国“海军学院新闻”(USNINEWS)19日依据美国海军以及公开数据，整理了当日美国航母战斗群及两栖备战群的大致实时位置，其中显示，有2个美军航母战斗群正在西太平洋上作业。其中，“里根”号航母战斗群正在南海航行。红色框内是里根号航母位置据该网站报道，美国海军“里根”号航母战斗群进入南海北部。与此同时，美国海军的斯坦尼斯号航母战斗群则从太平洋抵达了菲律宾海，目前已经抵达菲律宾东南部海域。据日本海上自卫队此前发布的消息，美国海军这两个航母战斗群是在11月8日至16日与日本海上自卫队举行联合海上巡航演练后，各自抵达目标海域的。此外，据香港海事处11月20日消息，美海军“里根”号航母战斗群4搜军舰将在21日停靠香港。香港海事处网站截图香港海事处官方网站发布未来36小时停靠香港船只消息，列表中包括4艘美国军舰。其中，“里根”号航母号将于21日上午9时停靠，“钱斯勒斯维尔”号导弹巡洋舰、“本福尔德号” 驱逐舰将于上午10时停靠，导弹驱逐舰“柯蒂斯·威尔伯”号将于下午13时停靠。里根号航母战斗群于菲律宾海训练的照片值得注意的是，上述消息都是关于美国航母在南海的活动，并非台海。台湾媒体的报道倒很活跃，甚至有些硬拗。比如，台湾《自由时报》就要强调，美国航母进入南海是在“台湾选举前夕”。这样可以算是强行加戏吧？昨天(19日)台湾“防长”严德发还到“立法院”煞有介事地回应“美军两支航母打击群在台湾九合一选举前夕集结西太平洋的用意”，表示，美军主要是为了支持他们的印太战略并维护亚太区域和平，应该没有其他考虑因素。他还说，美军的军事行动并不会事先告知“国军”，这也是美军的自由航行权，但“国军”都有全程掌握。10月25日，中国国防部发言人吴谦曾回应有关“11月美国军方拟派军舰在台湾海峡以及南海一带进行所谓的“展示武力的军事行动”的提问。吴谦说，中方在台湾、南海问题上的原则立场坚定不移，中国军队捍卫国家主权安全和地区和平稳定的决心意志坚定不移。你的提问让我想起央视节目《平语近人》，其中介绍了习主席多次引用的两句诗：“千磨万击还坚劲，任尔东西南北风”。我想，这可以回答你的问题。</w:t>
        <w:br/>
        <w:t xml:space="preserve">    </w:t>
        <w:tab/>
        <w:t xml:space="preserve">    </w:t>
      </w:r>
    </w:p>
    <w:p>
      <w:r>
        <w:t>WXC29</w:t>
        <w:br/>
      </w:r>
    </w:p>
    <w:p>
      <w:r>
        <w:br/>
        <w:t xml:space="preserve">    </w:t>
        <w:tab/>
        <w:t xml:space="preserve">    </w:t>
        <w:tab/>
        <w:t>采访对象：赵启正，1940年出生，1963年参加工作。1984年到1992年期间，历任上海市委常委、组织部部长，上海市委常委、副市长，1992年10月，参与浦东新区开放筹划，担任上海市委常委、副市长，兼任浦东新区工作委员会党委书记、管理委员会主任。1998年到2005年期间，任中共中央对外宣传办公室（国务院新闻办）主任。采访组：闫书华邱然采访日期：2018年10月10日“浦东赵的名号，我非常不敢当”学习时报：赵主任，您好！从1990年宣布浦东开放开始，您的名字就跟浦东联系在了一起，“浦东赵”因此而得名，请您回忆一下当时的背景。赵启正：好的。上海在浦东开发之前，它在全国的地位是逐步下降的，它原来是全国最大的纳税大户，全国税收的七分之一是上海纳的，工业也是全国最强的。但后来广州、深圳突飞猛进，后来居上，上海地位相对下降，加之上海的基础设施长期没有加强建设，居民住宅很少，民居面积在全国大城市中几乎是最低。交通十分拥挤，当时有人统计公共汽车上一平方米有十一双零一只鞋子，就挤到这个程度。上海人自己感觉是比较沉闷的。浦东开发宣布之后，把上海人心里的干劲点燃了，像火山爆发一样，全市人民都非常兴奋，都有一种蓄势待发的热情，想把浦东开发好，加入全国改革开放的行列。我当时是组织部部长，着手为浦东开发筹备班子，当时我们地图上规划出来的只有三个区两个县的面积，并没有准确意义上浦东新区的行政区，在这种情况下，只能成立一个浦东开发办公室。邓小平提出，胆子更大一点，步子更快一点。在这种背景下，上海市委决定提前成立浦东新区，具体时间定在1993年1月1日。从1992年下半年秋天开始，筹备新区就作为我的主要工作了。我们当时选了800位新的浦东开发区的公务员，舆论上说这是800壮士，是个新的征程。学习时报：当时大家可能被您的干劲感动了，所以亲切地称您为“浦东赵”。赵启正：“浦东赵”的说法我现在回忆起来，最初应该是外国人先说的，后来中国媒体也说了。我自己非常不敢当。因为浦东开发最重要的是小平同志的决策；浦东开发是上海市委的大事，市委历任领导筹划很多年，为浦东开发作出了重要贡献。大的决策都是市委作出的，我只是执行层。在执行过程中考虑如何开发得好、如何开发得快、如何开发得质量高，我是跟着市委领导的步伐前进的。从当时中国的形势来看，浦东开发是继深圳开发进行的，没有深圳开发的成功，中央不会下决心开发浦东。很多的做法是深圳带的头，压力也是深圳承担了，所以我觉得深圳是披荆斩棘的先锋，我们是跟着深圳的步伐前进的。学习时报：当初您是“在地球仪边思考浦东开发”的，设定预定开发目标时，首先思考浦东在上海应处于什么位置，上海在世界经济格局中应处于怎样的位置。这种眼光在当时是很难能可贵的。赵启正：谢谢你。当时浦东开发宣布之后，国内外都在问浦东开发的目标是什么。当时我就一再表达，党的十四大报告中说得很清楚：以上海浦东开发开放为龙头，进一步开放长江沿岸城市，尽快把上海建成国际经济、金融、贸易中心之一，带动长江三角洲和整个长江流域地区经济的新飞跃。那么这里面就提出了是国际经济、金融、贸易中心之一，这句话我看的是很重的。当时经济全球化这个说法在国际上已经有了，还不热。我们注意到了全球化的趋势。所以再三强调浦东开发不是一个经济技术开发区，也不是一个科技园区，它是一个现代经济城市的一个市区，是一个全面发展的新市区。外国人就不明白这龙头是什么意思，龙头是表示引擎、领导人？还是带头羊？或是特别聪明、很有智慧？每个外国人理解得不太一致，但这些理解都不错。我是这么解释的，在经济全球化的环境下，各国的政治对话当然是由首都承担的，但是经济对话一定是由最大的经济城市来承担的，如纽约、巴黎、伦敦、东京、新加坡等。而中国能够承担经济对话最有资格的后备城市，是上海，但是上海当时和这些城市相比差距很大。因此，希望通过浦东开发开放，使上海成为有资格与伦敦、纽约、巴黎、东京平等对话的城市。所谓对话就是经济的交流，包括资金的流动，科学技术的流动，还包括贸易、信息、人才，特别是金融的畅通，这都是国际经济城市所必需的。除了动员大家努力外，我也经常查阅国内外的一些文献。因为我原来是一个科技工作者，养成了查阅文献的习惯。我英文说得不好，但是看看资料还是可以的。通过查阅资料我了解到一些情况，在当时，也就是1993年，如果在纽约打100个国际电话，95个以上可以一次接通，在上海打100个国际电话，恐怕九十几次接不通。这就说明了我们跟国际最大的经济城市之间，不仅有通讯的差距，还有航空交通上的差距。所以我们就在通讯、航空等方面，都按照国际先进经济城市的标准来谋划。当时亚洲存在一个经济走廊，由日本开始，东京、神户到汉城，那时候还叫汉城，上海、台北、香港、新加坡等，这一系列的城市连成线，它们都是亚洲经济相对比较发达的地方，GDP总值在1996年底已占全世界的25.6%。上海在这个经济走廊中的位置是居中的，向北可以向韩国、日本发展，向南可以向东南亚发展，所以当时请大家特别注意上海的地理位置，对经济发展很有效的。学习时报：对，所以您当时对上海的定位还是非常准确的。赵启正：当时还没有“一带一路”的说法，就是经济走廊这个说法。学习时报：现在回想起来，在浦东开发的过程中，最艰难的是什么？赵启正：最艰难的是关于人，第一是缺少人才。比如，国际经济合作的人才。加上当时我们国内还没有关于国际贸易方面的法律，给我们跟外国人谈判造成了很大的困难。再就是城市规划方面的人才，上海市原来的建筑是半殖民地时期遗留下来的，杂乱无章，很多街道过窄、弯曲，甚至有死胡同，规划设计就是一个难题。当时的国际交往，可以说首先是国际人才的交往。我们怎么办呢？加强和国外的交流，除了派我们的人出去学习，也请外国人到这里讲讲课，办一些国际的会议。每年一次的会议，外国专家提出了很多新的见解，对浦东开发很有帮助。我们不但吸收外国的资金、吸收外国的经验，也吸收外国的智慧。第二个是人的思想问题。几十万农民迅速地城市化，他们没有做好思想准备，到工厂不适应八小时工作制；开出租汽车，给他们培训，他们都不愿意开，觉得比较难，不如种田省事。当时，费孝通先生到浦东来考察，我们俩一块儿讨论。我提出一个观点，浦东开发呼唤社会学。他听了以后非常振奋，让我解释一下。我说中国城市化是要几代人才能完成的，需要一个过程。比如，我的祖父是清朝末年剪辫子的汉人，到我的父亲就是大学毕业生，开始穿西服了。但是他们也缺少跟外国在经济方面直接合作的机会，因为那时候没有。而我这一代就赶上了浦东开发，如果以此推算上海城市化的进程，按30年一代的话，至少四五代才能达到城市化。如今15年到20年，浦东的农民基本上就要实现城市化，他们如何适应？这就需要社会学家考察城市化，而现代社会学家能够有幸在十几年、二十年内考察城市化的进程。他非常高兴，派了他的一个学生，专门来考察浦东的农民问题，最后这个人我们留下了，现在是上海大学副校长。浦东开发的过程是一个城市化的过程，如何对待农民，如何让他们生活好，让他们不失落，是我们当时关注的大问题。“浦东开发交响乐的总谱是邓小平同志谱写的”学习时报：如今的浦东，乃至整个上海日新月异，是大家非常向往的地方。回想起浦东新区开发的过程，您觉得获得成功最重要的原因是什么？赵启正：总的来说，归结于我们党的伟大政策，这是最重要的。其次是法规规划先行。1990年，宣布浦东开发以后，上海市人大和市政府为浦东新区开发开放先后颁布了约20项有关吸引投资的法律法规。在最为国际所关注的维护知识产权方面，浦东新区亦走在前列。1996年，新区率先发布了保护知识产权白皮书，并率先成立了知识产权保护法庭。经上海市高院授权，浦东新区法院正式建立了“知产案件立体审判模式”，即由知识产权庭按照我国民事、行政、刑事诉讼法规定的程序，统一审理辖区范围内的各类知识产权案件。这一能够对知识产权提供如此全方位立体式保护的模式一经推出，立即传播到了国内外。完善的基础设施，健全的法律政策环境，愈来愈吸引前来投资的人们。可见，硬件软件的配套完善是确保开发区充分发挥示范、带动、辐射的功能，持续、快速、健康发展的前提。强调法规和规划先行，顾及到了不要换一届领导班子就随意改动已经确认的规划。所以，我们去上海人大汇报浦东陆家嘴的规划图。按照当时的规定，陆家嘴的规划图不是必须汇报的，而我们坚持要汇报。这是考虑，经过上海人大的认可，就要严肃对待，就不能轻易改动了。浦东开发的“三个先行”策略，即基础设施先行、金融贸易先行、高新技术产业化先行，是1990年浦东开发起步之时就提出的。还有一个是简政精兵。简政就是减少政府的功能，首先要厘清哪些是政府必须要管的，比如规划、财政、社会保障体系、教育等。还要厘清哪些是不要管的，比如，有许多只属于备案性质的手续，就不用再经审查过程了。还有的事务可以让民间组织去管，如投资咨询、人才介绍所、行业守则等等。“小政府、大社会”就是相对于以前的政府要小，但对社会的依靠更多。如果不先简政而后精兵，是很难长期坚持下去的。学习时报：通过你们的努力，浦东新区发展为中国改革开放的一个样板。通俗的理解，改革开放是对旧规矩的冲破和推翻，一不小心就可能导致被追责问责，联系当年浦东新区的经历，如何能平衡敢于担当与不违反规定之间的关系？赵启正：既然是改革，必然是改掉旧的习惯和旧的一些条条框框的约束。我觉得改革旧的习惯，要开放，要跟外国交往，这都没什么问题。但是，改革规则还是有难度的。比如说，土地问题，根据原来的宪法，土地是国有的，明确规定不允许出售、出租。浦东新区的几个同志在市委领导下到香港去考察他们的土地制度，之后做了一个上海市土地使用权转化的办法。土地使用权转化，当时的宪法里是没有的，只是市里通过的一条市一级的规则。通过我们的探索及论证，第二年咱们宪法就把这条改了。我们突破旧的规则，完全是从国家的利益和人民利益出发，这样就没有什么顾虑。如果你是破了规矩，从个人腐败这个方向来突破，那当然就是害怕的，就没有这个勇气。所以，我们提出“廉政也是重要的投资环境”，当然也是浦东开发的重要环境。这个思想来自于我们对邓小平“两个文明一起抓”的论述，也来自于世界各国和全国各地经济发展中的经验教训。时任中央政治局常委、中央纪委书记的尉健行对这句话很赞同。他说，如何为经济发展服务是纪委要回答的重要问题。有人说，既然是改革，当然会冲破旧规矩，那么纪委就查我们，这不是阻碍经济发展吗？这是一种误解。勤政廉政是重要的投资环境，是社会主义建设的环境，纪委的工作和经济建设工作联系起来了！他还让我以此题目写篇文章在中央纪委的杂志上登一下。勤政廉政的事情我多讲两句。部队有一个养成教育，我们浦东也有养成教育，养成勤政廉政的好习惯。有没有具体措施？有，规定了三条高压线。第一条高压线，土地批租是最容易引起腐败的，我是主任，又是书记，一个人担任两个职务。我本人和副主任是不参加土地批租的具体过程的，如果不这样投资者就会找我们，请我们吃饭，到我们家里来拜访。我们只管土地批租的合法性、正确性，我们不要知道标底，我们不知道这个批租一亩地多少钱。这样投资者不会包围我们，第一个就是我们不参与土地批租的具体过程。第二条，工程承包，工程承包就是发标底，这个楼谁盖，各个公司来投标。我们不了解这个标底是多少，不参加整个过程。但是如果他们做得不合理，我们要主持公道，要按照纪律来处理。第三条，不给亲戚、朋友、战友、同学开条子，因为当时动迁量很大，有人要好房、多要房，或者是工作分配什么的。这三条高压线就可以保护我们很多人，这在当时是比较新鲜的一个做法，市委非常支持。学习时报：您如何定位自己在浦东开发中的角色？有哪些遗憾？赵启正：回顾过去自有无限的感慨，展望今后更有无限的热望。如果我们把浦东开发比作一支交响曲的话，那么这个交响曲的总谱就是我们伟大的改革开放的总设计师邓小平谱写的，而党中央历届领导就是这个乐队的指挥，我有幸成为在上海的这支乐队的一名演奏员。我们的任务就是按照小平同志的乐谱努力地演奏它和发挥它。说到遗憾，就是我们的保税区没有做到更好的高度。有个背景，当时我们考察了德国、新加坡的自由贸易区，都觉得上海应该有自由贸易区，于是就有了外高桥，这是当时全国第一个保税区。其实我们当时也叫自由贸易区，但是在审批的过程中，由于思想还不够解放没有通过。在西方自由贸易区简称叫自由区，这很容易引起误会。我们就把英文的自由贸易区翻译成中文的保税区。翻译成贸易区国外人就懂，翻译成保税区别人就不懂，某种程度上影响了它的发展。“在我看来，我们的任务就是向世界说明中国”学习时报：您是在一种什么样的环境下被调任国务院新闻办公室工作的？赵启正：这个我不是很清楚。我推测跟在浦东工作时的接待有关。一般说来当时重要的外国贵宾，如总理、总统等，到北京访问至少有70%还要到上海。可能先由上海入境，再到北京；也可能北京访问完了由上海出境。到上海来，由于接待的关系，我跟他们的交流话题除了浦东外，也涉及一些国际问题，他们到北京之后会谈起我们交流的过程，或许是有一些影响的。另外还有一件事情，1996年1月7日的《波士顿环球报》用三分之二的版面，发表了一篇题为《我们该怕中国吗》的文章，虽然用的是问句，但配了一张图——一双筷子正要夹起美国国旗当作小菜。文章里提到了我，说我坐在一张破沙发上，操纵着新式的多媒体，讲述了一个野心勃勃的浦东开发计划。作者还说，这个计划如果在我有生之年能够实现的话，那么，中国将不仅是一个政治大国、军事大国，也将会是一个经济大国，那时，我们该怕它吗？我给总编写了一封信说，尊敬的总编先生，您的文章和漫画，我都不赞成，中国没有拿美国当小菜吃，恰恰是中国，在1840年后被西方列强当小菜吃过。1995年是反法西斯战争胜利50周年，中美是盟国，我们理应多做一些提升两国关系的事，而你们却发表这样的文章，我很不满，希望你们把我的不满刊登出来。不久他们全文发表了我这封信，题目是“中国不喜欢弱肉强食”，跟这个大概也有一些关系吧。学习时报：从浦东到国务院新闻办公室，这完全是一个全新的领域，接受任命时的心情是什么样的？赵启正：我从来没在宣传口担任过任何职务，一下当部长，当时是有点紧张的。到了北京的前三个月我只是观察，萧规曹随，三个月之后才开始慢慢提出我的一些观点。当时对外宣传的目的是什么？在我看来，我们的任务，就是向世界说明中国。美国有一个很有名的杂志《领袖》，采访我的时候，问我应该叫什么题目，我说“向世界说明中国”，他们翻译得很雅致，“PresentChina To World”，我觉得用present比较准确，即呈现。学习时报：当时的中国需要向外界呈现什么？外界希望中国呈现什么？赵启正：我认为我们要做的是如何使世界更了解中国，更喜欢中国，更信任中国，首先要喜欢你的文化。中国文化精神最简明的表达就是北京奥运会开幕式上展现的那个巨大的“和”字。汉字“和”对应英语多个词汇的意义——和平、和谐、和气、和睦、和顺、和解等等，其中较接近的英语是“和谐”，但还远不是它的完整意义。如果我们的传播能力够强的话，也许若干年后，汉字“和”的音译和意译组合的“hehism”（和主义、和思想）也能传播出去。学习时报：现在有越来越多的国际友人喜欢中国文化，也渴望更加了解中国，习近平总书记提出我们应该树立“文化自信”，当国务院新闻办公室主任时，您也曾提出“文化的理解是最重要的基础”，如何能把中国文化更好地传播出去？赵启正：所谓文化自信事实上是民族自信，自信的理由是什么，是基于中国的真实国情，包括社会进展、人民生活、国内外政策等，我们现在是有理由自信的。文化得有好的载体和表达的途径，其中最重要的载体是人，文化与人如影随形。要改善世界对中国和对中国人的认知，显然不是政府或者某个单独的社会群体能够独立做到的，公众承担的文化传播责任不容小觑。中国每年有几千万人到外国旅游或开拓业务，他们的言行就是中国文化活的表达，通过一举一动为外国公众提供了了解中国的窗口。显而易见，这些携带着中国名片的出国者能够在公共外交中发挥出巨大的力量。中国的公共外交事业的兴旺，必是功在国家，利在公众。值得一提的是，我们需要厘清“真实国情—国家形象—世界舆论”之间的关系。从本源上看，真实国情是客观实在，是国家形象的基础。作为一个国家真实情况的再现，国家形象有赖于各种形式的媒体进行传播，只有越接近真实的描述，越经得起时间和实践的检验，任何粉饰性的描绘，都不可能具有持久的影响力。而关于一个国家的舆论或声誉，则是国家形象在特定人群中获得的评价的总和，它与人的主观判断、价值取向有关。因此我们说，一个国家的形象决定于国家的实际情况，而优秀的媒体会有助于真实形象的传播，普通大众对文化的传播可以克服过度依靠媒体传播的局限性，是传播国家真实形象的有效途径。那么，一个普通中国人怎样才能更好地通过公共外交为国家声誉作贡献呢？这并不是一个很为难的问题，他们只需在对外交往中用恰当的言行讲述自己和自己身边的真实故事——这些故事源于日常生活，真实、丰满、自然、生动、鲜活、易懂，不需要豪言壮语和华丽的辞藻，但能打动人，中国和中国人的形象自在其中。</w:t>
        <w:br/>
        <w:t xml:space="preserve">    </w:t>
        <w:tab/>
        <w:t xml:space="preserve">    </w:t>
      </w:r>
    </w:p>
    <w:p>
      <w:r>
        <w:t>WXC30</w:t>
        <w:br/>
      </w:r>
    </w:p>
    <w:p>
      <w:r>
        <w:br/>
        <w:t xml:space="preserve">    </w:t>
        <w:tab/>
        <w:t xml:space="preserve">    </w:t>
        <w:tab/>
        <w:t>俞敏洪11月18日在学习力大会上不知在谈论什么问题时，突然说道：大前天，把一群中年妇女放进去卧槽，像饿狼似的，抢着各种免费的东西吃，完了看着都他妈的恶心。完了用手抓起东西来大把往嘴巴里塞卧槽。完了手里的编织袋他妈把桌上的东西，老外就在对面看着卧槽，完了拼命往自己编织袋里装，完了互相为了抢东西还他妈互相揪头发卧槽。这就是我说的是中国的女人彻底把中国搞坏了他娘的。俞敏洪又火了。这次，是因为他的一席话，不仅被指责是贬低女性，还满口爆粗。11 月18日，俞敏洪在某论坛演讲中称，"中国女人挑选男人的标准是要男人会赚钱，至于良心好不好不管，所以中国女性的堕落导致了国家的堕落"，引发网友炮轰。当晚，俞敏洪公开发文道歉，称自己是没有表达好，才引起了广大网友的误解。他同时表态称，一个国家的女性水平，就代表了国家的水平。女性素质高，母亲素质高，就能教育出高素质的孩子。男性也被女性的价值观所引导，女性如果追求知性生活，男性一定会变得更智慧；女性如果眼里只有钱，男性就会去拼命挣钱，忽视了精神的修炼。女性强则男人强，国家强。其实，是自己真的没有表达好，网友误解了，还是迫于网友的压力，不得已出来为辩解，俞敏洪心里清楚。然而，看了刚刚被扒出来的这段视频，你还认为俞敏洪只是"表达"的问题？短短30秒，俞敏洪满嘴"不可描述"的脏话，关键是说得还特别"顺溜"。要知道，视频里可以看出，当时是一个规模不小的论坛，当着这么多嘉宾，满嘴爆粗，想必也不是一般人能做到的。对于这一点，快报评论员不得不感叹：服了！长期以来，新东方教育和俞敏洪一直是个草根的、励志的典型。就在今年9 月1日，俞老师还为全国孩子上了"开学第一课"。俞老师这一波操作与他一直示人的形象，反差不是一般的大。俞敏洪针对女性的观点，姑且不论。单就看他30秒的视频中，满嘴跑火车的脏话，活脱脱的痞子风格，哪有半点人生导师的样子？带着惊诧看完这段视频，快报评论员真想对他喊一嗓子：俞老师，你满嘴的脏话彻底颠覆了你的人设，暴露了你的真实。就满口爆粗这一点而言，你根本不配为人师，更不配给全国的孩子上课。视频流出，真相在此，不知道俞老师这下又会找什么借口，来为自己辩解？</w:t>
        <w:br/>
        <w:t xml:space="preserve">    </w:t>
        <w:tab/>
        <w:t xml:space="preserve">    </w:t>
      </w:r>
    </w:p>
    <w:p>
      <w:r>
        <w:t>WXC31</w:t>
        <w:br/>
      </w:r>
    </w:p>
    <w:p>
      <w:r>
        <w:br/>
        <w:t xml:space="preserve">    </w:t>
        <w:tab/>
        <w:t xml:space="preserve">    </w:t>
        <w:tab/>
        <w:t>美国总统特朗普发布的一项命令，在10天后，被法院禁了。据美联社当地时间11月20日报道，周一（19日），法官禁止了特朗普的一项命令，该命令拒绝为非法穿越南部边境的移民提供庇护。当地时间11月9日，特朗普宣布任何越过南部边境的人都没有资格获得庇护。在没有法院命令的情况下，这一规定将被保留3个月，也就意味着成千上万跨越美墨边境试图进入美国的人更难以避免被驱逐出境。特朗普这项禁令发布后，美国公民自由联盟（American Civil Liberties Union）和宪法权利中心（Centerfor Constitutional Rights）提起了诉讼。在听证会上，美国公民自由联盟律师李·格勒恩特（Lee Gelernt）说，这一命令显然与《移民和国籍法》（Immigrationand Nationality Act）相抵触。《移民法》允许任何在美国的人寻求庇护，无论他们如何进入美国。19日，美国地方法官乔恩·蒂格（Jon S. Tigar）在旧金山听取证词后发布了一项临时限制令，禁止特朗普9日的命令。据路透社消息，蒂格是前总统奥巴马提名的法官，他在裁决中表示，国会明确规定，无论移民如何进入美国，都可以申请庇护，最新的规定是与以往做法的“极端背离”。在法庭做出这一裁决的同时，包括大量儿童在内的数千名中美洲人正乘坐大篷车前往美国边境，以躲避国内的暴力和贫困。上周，部分人已经抵达与加利福尼亚接壤的墨西哥城市蒂华纳。美国国土安全部说，截至19日，自特朗普的命令生效以来，在官方过境点之间寻求庇护被拘留的有107人。但官员们没有明确表示，在特朗普命令被禁后，说这些人的案子会有什么进展。近年来，每年都有数以万计的移民出现在亚利桑那州的沙漠或得克萨斯州大海滩的北岸，向美国移民局请求庇护。美国国土安全部（Departmentof Homeland Security）估计，每年约有7万人在官方入境口岸寻求庇护。特朗普早在竞选总统期间，就反对非法移民，一遍遍说要在美墨边境建一堵墙。上任后，他依然没有放弃建墙的梦想，只是资金一直是个大问题。今年11月美国中期选举前，移民“大篷车”达到高潮，成百上千的移民一批一批涌向美国。特朗普称这些移民威胁到了美国国家安全，要向美墨边境派兵1.5万人，还说“任何人敢朝美军砸石头，美军将开火还击”，一时间引起广泛争议。不过，据观察者网此前报道，中期选举后，《墨西哥太阳报》7日消息，约4500名洪都拉斯移民在历经1200公里的旅程后，选择在墨西哥逗留，有人已经放弃去美国的念头，表示“想留在墨西哥”，或是“想去加拿大”。这几天，特朗普还在推特上让这些移民“回家”：</w:t>
        <w:br/>
        <w:t xml:space="preserve">    </w:t>
        <w:tab/>
        <w:t xml:space="preserve">    </w:t>
      </w:r>
    </w:p>
    <w:p>
      <w:r>
        <w:t>WXC32</w:t>
        <w:br/>
      </w:r>
    </w:p>
    <w:p>
      <w:r>
        <w:br/>
        <w:t xml:space="preserve">    </w:t>
        <w:tab/>
        <w:t xml:space="preserve">    </w:t>
        <w:tab/>
        <w:t>据芝加哥论坛报，当地时间19日下午，芝加哥仁慈医院（MercyHospital）发生枪击案，造成包括枪手、一名警官在内共4人死亡。目前不清楚枪手是自杀身亡，还是被警方击毙。据哥伦比亚广播公司，芝加哥警方发言人AnthonyGuglielmi称，警方正在对仁慈医院及医务中心进行检查。伤者正在接受治疗。医院方面也在社交媒体上表示，枪击已经结束，病人都安全了。据哥伦比亚广播公司，目击者Hector Avitia接受采访称，枪手携带一把手枪，有多颗子弹。另一名目击者SteveWhite称枪击最初发生时他正在急救室等待，看到枪手朝地上一位穿着病服的女性开枪。其后该枪手往里冲，White称他听到了多声枪响。</w:t>
        <w:br/>
        <w:t xml:space="preserve">    </w:t>
        <w:tab/>
        <w:t xml:space="preserve">    </w:t>
      </w:r>
    </w:p>
    <w:p>
      <w:r>
        <w:t>WXC33</w:t>
        <w:br/>
      </w:r>
    </w:p>
    <w:p>
      <w:r>
        <w:br/>
        <w:t xml:space="preserve">    </w:t>
        <w:tab/>
        <w:t xml:space="preserve">    </w:t>
        <w:tab/>
        <w:t>“自吾离学，以而立之年，入市署充僚属，不觉光阴荏苒，暑去冬来，历八载有余矣……当此离別之际，思绪万千，唯以二词略述心怀：曰成长，曰感恩。”11月19日，一封文采飞扬、言辞恳切的官员辞职信在网络刷屏。该辞职信采用文言文形式，从志向、性格、生计三方面阐述辞职原因，最后感叹，“前路末卜，心亦惶然。临案彷徨，感念无尽。”19日晚，澎湃新闻（www.thepaper.cn）联系到这封信的作者——湖南益阳市政府办正科级干部张晓韧。他向澎湃新闻证实，19日上午已将这封辞职信提交至单位人事科，因为最近过问的朋友比较多，为了给个交代，当天下午发了一条微信朋友圈，配图后写了“官宣”二字，算是正式回应。另据张晓韧披露，他今年37岁，在“体制内”工作8年有余，是一个工作认真、同时也“爱玩”的另类公务员。谈及未来，他坦言比较向往的还是自由职业，希望能“尽量多给自己一点诗和远方”。【 对话 】“辞职的想法有一年了”澎湃新闻：这封辞职信最初发在哪里？为什么会想着发这样一篇辞职信？张晓韧：（发在）微信朋友圈，今天（11月19日）上午已经将辞职信交给了单位人事科，因为最近问的朋友多，为了给个交代，我下午发了朋友圈，配图后写了两个字“官宣”，算是正式回应。澎湃新闻：辞职已经批准了吗？热传的辞职信有给你带来困扰吗？张晓韧：辞职信是无意流出的，辞职程序还在进行中，不是很方便说太多。朋友圈发布辞职信后大概在一个小时，发现不妥，又删除了。结果已经传出去了，转发的太多了。澎湃新闻：单位领导对你这篇广为流传的辞职信是什么态度？张晓韧：单位领导虽然都不愿意成为热点，但总的来说，目前没有造成什么困扰，领导还是比较开明。澎湃新闻：你是哪一年出生的，工作了多少年，现在职务是什么？张晓韧：1981年2月出生，2010年研究生毕业后考入“体制内”，现任益阳市政府办政务五科科长，正科级。澎湃新闻：平日有哪些爱好？张晓韧：我属于比较另类的公务员，爱好读书写作，喜欢户外徒步，还是摩托车“发烧友”。之前在《三联生活周刊》等报刊杂志都发表过文章。澎湃新闻：你的性格、爱好，会不会让你觉得在公务员岗位遇到瓶颈？张晓韧：哈哈，体制内这样爱玩的不多。有这个问题，确实存在上升瓶颈。澎湃新闻：平时与上司、同事的相处交流如何？张晓韧：跟同事相处得很好。我在单位组织了益阳读书沙龙，每月共读一本名著（活动）。我还组织了政府办网球队，带同事们练球；组织了家委会，定期开展亲子活动。同事们都比较喜欢和我打交道，不过领导喜不喜欢（我）这种性格难说。澎湃新闻：什么时候开始萌发辞职的念头，中间犹豫过吗？张晓韧：辞职的想法有一年了，大概在今年3月份开始正式行动。期间投过猎头公司，也参加过一些招聘。中间肯定有过犹豫，毕竟我这样农村出来的能做到公务员，在老家人眼中，已经很有出息了。而且，市政府这个平台说放弃就放弃，也不容易，当年也是过五关斩六将，好不容易才进来的。“比较向往的是自由职业”澎湃新闻：我发现你的微信朋友圈工作动态不多，有不少出去游玩的内容和生活感悟，引起过上司关注吗？张晓韧：没有领导跟我正面说过。有（同事）转达的，就是说出去玩的朋友圈不要发多了，影响不好。我的（微信）朋友圈都是生活记录，工作内容很少。我平时玩归玩，做事还是很认真的，做就做好。澎湃新闻：当年为什么选择进入公务员系统？张晓韧：为了爱情回来的。我老婆2009年研究生毕业回到益阳，进入益阳某医院工作。我2010年研究生毕业后，先是在长沙某民办大专上过一段时间班，为了结束两地分居，考公务员回到益阳。澎湃新闻：工作这些年，最大收获是什么，有过后悔吗？张晓韧：没有后悔过。进入这个系统，工作这些年，我很感恩，有很多领导、同事对我帮助很大。最大的收获是能力提升吧，市政府属于综合协调机构，看问题更能从整体去把握。澎湃新闻：方便披露辞职后的下一站吗？接下来有什么打算？张晓韧：有一些初步意向，没有最终决定。其实我比较向往的还是自由职业，不搞朝九晚五，可以自己安排时间。希望未来能在身体还好的前提下，基本实现财务自由，然后到处走走，尽量多给自己一点诗和远方。</w:t>
        <w:br/>
        <w:t xml:space="preserve">    </w:t>
        <w:tab/>
        <w:t xml:space="preserve">    </w:t>
      </w:r>
    </w:p>
    <w:p>
      <w:r>
        <w:t>WXC34</w:t>
        <w:br/>
      </w:r>
    </w:p>
    <w:p>
      <w:r>
        <w:br/>
        <w:t xml:space="preserve">    </w:t>
        <w:tab/>
        <w:t xml:space="preserve">    </w:t>
        <w:tab/>
        <w:t>他是美国陆军“绿色贝雷帽”特种部队（Army Green Beret）上士洛根·梅尔加（LoganMelgar），去年6月10日在马里首都巴马科的宿舍中被勒死。如今，美国军方完成调查，发现凶手竟是他的同室战友——两名精锐“海豹六队”的成员。而据美媒报道，凶手涉嫌在当地招妓，还私吞支付线人的行动经费。梅尔加拒绝接受收买，打算向上级揭露他们的罪行。两名“海豹”谋杀他之后，为了掩盖死因，曾对他采取环甲膜切开术，还销毁证据、与证人串供反复修改证词，欺骗上级与调查人员。据美媒《每日野兽》（DailyBeast）11月15日报道，两名“海军特种作战研究大队”（DEVGRU，通称“海豹六队”）“银队”成员，中士安东尼·德多夫（AnthonyE. DeDolph）与上士亚当·马修斯（Adam C.Matthews）周三被正式起诉，罪名包括重罪谋杀、妨碍正义、阴谋、入室偷窃、折磨与过失杀人。一同被起诉的还有两名海军陆战队突击团（MarineRaiders）成员。ABC新闻称，这些来自美军最精锐特种部队的士兵可能面临终身监禁，无法保释。《纽约时报》去年10月最先报道这则消息。因死者是美国陆军士兵，该案发生后一度由美国陆军犯罪调查司令部（ACIC）负责。陆军调查人员认定两名“海豹”有嫌疑，但因他们是海军官兵，遂于去年9月交由海军犯罪调查局（NCIS）接手。NCIS发言人亚当·斯汤普（AdamStump）周四表示，已于近期完成调查，并上交海军大西洋中区指挥官、海军少将查尔斯·洛克（CharlesRock），后者受美国海军部长理查德·斯潘塞委派，负责监督本案调查。洛克周三同意了调查组的上诉申请。美国特种作战司令部（USSOCOM）通讯主管杰森·萨拉塔（JasonSalata）表示，会追忆梅尔加上士，但“这些指控与不当行为不会玷污特种作战司令部数个世纪以来的光荣成就，我们有着专业与负责任的文化，会自我追查”。“基地乱的跟派对屋似的”据《每日野兽》援引了解调查的人士，梅尔加曾就安保问题与海豹队员德多夫起争执。他与四人被编入一个六人情报小队，进驻马里首都巴马科的美国大使馆。梅尔加与两名“海豹”住在大使馆提供的一间宿舍，任务是保护美国使馆人员、训练当地军队及支持法军打击“基地”组织分支——伊斯兰马格里布（Al-Qaedain the Islamic Maghreb）。消息人士称两名“海豹”队员在当地招妓，并把人带回住地：“整个基地乱的跟派对屋似的”（The place ran like a frathouse）。梅尔加认为这会暴露小队的行踪，质疑德多夫行为不专业，双方结下了梁子。该消息人士还证实美媒去年的报道，称梅尔加发现两名“海豹”贪污行动经费。这些钱本用于招募线人，换取当地恐怖分子与军火走私犯的情报，一般每笔2万到6万美元，提供一份书面收据即可，而两人从中抽取并私吞现金（money-skimming）。一位退役的海豹六队资深队员说，梅尔加打算向上级汇报，德多夫曾试图拉他入伙，但被拒绝。遇害前曾与妻子通话曾报道斯诺登事件的美国网站TheIntercept引述消息人士称，梅尔加在遇害前几个小时跟妻子米歇尔（Michelle）通话，称同行的“海豹”要求他“做些事情”，他没有透露具体内容，只是拒绝了对方。不过，军方的起诉文件却对这些细节只字未提。文件中写道，梅尔加6月4日晚上前往大使馆参加聚会，但不愿开车送“海豹”同去，对方因此怀恨在心，决定在宿舍里“偷袭”他。二人为作案计划了“数小时”，当晚从一座陆战队营房中拿走胶带，并于次日早上5点趁梅尔加熟睡时撬锁闯入他的宿舍。曾是综合搏斗职业运动员的德多夫将梅尔加绑起来后对他进行锁喉（chokehold）。文件中称，被告“在进行入室偷窃”，并“有意袭击”梅尔加，但除此之外没有列出更多动机。当发现他失去呼吸后，德多夫曾对他进行心肺复苏。为了隐瞒死因，还对梅尔加实行环甲膜切开术（通过皮肤和环甲膜制成的切口，在紧急情况下建立通气道）。梅尔加事后被另一位“绿色贝雷帽”士兵送往附近的法国诊所，但最终不治身亡。案发后反复修改证词起诉书中称，两名“海豹”因向指挥官与调查人员撒谎而涉嫌妨碍正义。在医院，德多夫曾向使馆人员承认自己“勒了”梅尔加。但是他们回到宿舍后，马上开始处理使用过的胶带与偷藏的酒，并跟其他证人串通口供。德多夫与马修斯一开始向上级汇报，称与梅尔加凌晨四点在宿舍进行“徒手搏斗训练”，而后者“喝醉了”。海豹部队至少有一份报告引用了他们的话。不过法医尸检后认定，梅尔加死于窒息，而且他从不沾酒，体内没有检测出酒精。调查人员开始怀疑事有蹊跷，将两人列为“嫌疑人”，停职押送回美国接受海军犯罪调查局调查。今年5月，美国《陆军时报》报道，现场鉴证人员发现，两名海军陆战队突击团士兵当晚或早上也曾出现在案发现场。但起诉书中并未透露二人的信息。34岁的梅尔加来自德克萨斯州拉伯克（Lubbock），2012年加入陆军，2016年作为工程士官被分入陆军特种部队司令部第三特战大队（USASFC3rd Special Forces Group），此前曾两次部署到阿富汗，军方在他死后追授国防部军功奖章。该部队成员去年10月也在尼日尔遭到“伊斯兰国”恐怖分子伏击，导致四名美军阵亡。五角大楼事后也承认“个人性、组织性和机制性失败以及缺陷”导致了此次惨败。《纽约时报》曾报道，马里政局自2012年以后陷入动荡，基地组织的分支利用图阿雷格人的叛乱在当地发展壮大。而受到美国训练与援助的马里军队在关键时刻易帜，导致当地安全形势迅速恶化，至今已有149名维和部队士兵牺牲。米歇尔称梅尔加是“一个正直有荣誉感的人”，但婉拒了媒体采访。她表示不希望因此事导致陆军、海军及海军陆战队之间的嫌隙，“我相信军事法庭能处理好这件事……军人们一起共事，我们必须支持他们。”按照美军“统一军法典”32条，四名原告将于12月10日在军事法庭接受初审。</w:t>
        <w:br/>
        <w:t xml:space="preserve">    </w:t>
        <w:tab/>
        <w:t xml:space="preserve">    </w:t>
      </w:r>
    </w:p>
    <w:p>
      <w:r>
        <w:t>WXC35</w:t>
        <w:br/>
      </w:r>
    </w:p>
    <w:p>
      <w:r>
        <w:br/>
        <w:t xml:space="preserve">    </w:t>
        <w:tab/>
        <w:t xml:space="preserve">    </w:t>
        <w:tab/>
        <w:t>2017年9月18日深夜，一位中国女性在亚特兰大被枪杀，唯一嫌疑人是到阿富汗参加过战争的82空降师退役炮兵。美国当地时间11月19日，这名退伍军人认罪。法官表示“不能理解”凶手为什么犯下这样的罪行，判处其终身监禁，至少要服刑30年才有机会获得假释。相识一年，中国女孩被枪杀9月18日深夜11点，美国警察发现曾经在佐治亚理工大学留学、目前已经在亚特兰大工作的28岁中国女子李舒意在公寓中遭到谋杀。李舒意曾在广东工业大学建筑与城市规划学院城市规划系就读，2015年到佐治亚理工大学攻读建筑专业硕士学位，2016年毕业后，进入亚特兰大的“灯塔橱柜和台面”公司，从事销售和设计工作。凶手白里安·马什·塞姆林内克来自佐治亚州南部的佛罗里达州，在小城市米亚卡（Myakka City）长大。2011年高中毕业后，塞姆林内克没有上大学，而是加入美国陆军第82空降师，在该师第4旅级战斗队第321野战炮兵团第2营担任炮兵。据检察官说，两人在工作场合相识，并建立了恋人关系。他们相处了大约一年，但期间发生过家庭暴力。去年9月18日，李舒意没有按时到公司上班，朋友们担心她的安全，请警方前往住处查看。警察破门而入后，发现她在厨房里被毯子包裹，已身亡多时，头部及颈部有多处被利器重击，身上还有多处刀伤及瘀青。“至少可以说这是一种不稳定的关系，”地区检察官首席助理杰西·埃文斯表示。他还补充说，一些朋友向警方表示，当李舒意没有来上班时，他们担心李的安全。法官怒称“不能理解”，案犯至少服刑30年据警方透露，塞姆林内克杀死李舒意后，还偷走了李的汽车，并将其开到德克萨斯州的达拉斯，路上还用李舒意的信用卡购买物品。埃文斯说，塞姆林内克在试图进入一家退伍军人事务医院做检查，之后被捕。检察官表示，塞姆林内克有着创伤后应激障碍的病史，经常做恶梦，这是他在阿富汗参战的后果。塞姆林内克的律师在法庭上表示，案犯被捕后接受了精神评估，结果是可以接受谋杀案审判。塞姆林内克承认有罪，科布高等法院法官格雷戈里·普尔称不能想象塞姆林内克有什么原因杀害李舒意，判处其终身监禁。“我不会坐在这里给你上课。我不知道为什么我会在这个世界上这样做，”普尔说，“我不理解这件事，我不理解这个罪行，我无论如何都不能理解为什么有人会夺走年轻女孩的生命。我只是不理解。”宣判当天，塞林内克面无表情，也没有向死者亲朋表达悔意。中国驻休斯敦总领事馆派领事易川出席旁听。他与在场旁听的中华专业人士协会会长曾冰、李舒意的多名同学等，对判决表示满意。塞姆林内克必须服刑30年，才有资格获得假释。</w:t>
        <w:br/>
        <w:t xml:space="preserve">    </w:t>
        <w:tab/>
        <w:t xml:space="preserve">    </w:t>
      </w:r>
    </w:p>
    <w:p>
      <w:r>
        <w:t>WXC36</w:t>
        <w:br/>
      </w:r>
    </w:p>
    <w:p>
      <w:r>
        <w:br/>
        <w:t xml:space="preserve">    </w:t>
        <w:tab/>
        <w:t xml:space="preserve">    </w:t>
        <w:tab/>
        <w:t>字号面对来自国际社会持续不断的不满和压力，一些沙特王室成员被曝正密谋阻止王储最终成为沙特国王。据路透社20日报道，三名王室内部的消息人士透露，十余名沙特王室成员正在筹划阻止王储最终成为国王，不过，他们将不会在现任国王萨勒曼在世时采取行动。路透社援引三名消息人士的话称，这些王室成员承认国王萨勒曼不大可能变更继承人。因此，他们正在考虑如何在萨勒曼去世以后让他的弟弟、王储的叔叔——72岁的艾哈迈德亲王（PrinceAhmed bin Abdulaziz）来继承王位。其中一人进一步表示，艾哈迈德亲王是现任国王萨勒曼唯一在世的亲兄弟，他将会得到部分王室成员、沙特安全机构以及一些西方国家的支持。另两名消息人士表示，在两个多月的海外行程后，艾哈迈德亲王于10月在英美的安全保证下回到了沙特国内。他曾在国外发表过批评沙特王室的言论。在2017年，曾有三名高阶王室成员公开表示反对本·萨勒曼成为王储，阿卜杜拉齐兹正式是其中之一。路透社称艾哈迈德亲王和他的发言人目前均未回应上述说法。而沙特政府方面的官员也没有回应路透社的评论请求。</w:t>
        <w:br/>
        <w:t xml:space="preserve">    </w:t>
        <w:tab/>
        <w:t xml:space="preserve">    </w:t>
      </w:r>
    </w:p>
    <w:p>
      <w:r>
        <w:t>WXC37</w:t>
        <w:br/>
      </w:r>
    </w:p>
    <w:p>
      <w:r>
        <w:br/>
        <w:t xml:space="preserve">    </w:t>
        <w:tab/>
        <w:t xml:space="preserve">    </w:t>
        <w:tab/>
        <w:t>11月20日，国务院在中南海举行宪法宣誓仪式。国务院总理李克强监誓。根据《中华人民共和国宪法》和《国务院及其各部门任命的国家工作人员宪法宣誓组织办法》，2018年4月至10月国务院任命的40个部门和单位的59名负责人依法进行宪法宣誓。上午11时，国务委员兼国务院秘书长肖捷宣布宪法宣誓仪式开始。全体起立，唱中华人民共和国国歌。随后，领誓人手抚宪法，领诵誓词，其他宣誓人在后方列队站立，跟诵誓词。宣誓后，李克强要求大家忠于宪法，依法履职，实干担当，清廉自守，勤勉尽责做好本职工作，尽心竭力为群众办好事、解难事。全面贯彻习近平新时代中国特色社会主义思想和党的十九大精神，增强“四个意识”，不懈奋斗，保持经济社会平稳健康发展，交出经得起人民和历史检验的答卷。国务院副总理韩正、胡春华、刘鹤，国务委员赵克志，以及国务院有关部门主要负责同志等参加仪式。</w:t>
        <w:br/>
        <w:t xml:space="preserve">    </w:t>
        <w:tab/>
        <w:t xml:space="preserve">    </w:t>
      </w:r>
    </w:p>
    <w:p>
      <w:r>
        <w:t>WXC38</w:t>
        <w:br/>
      </w:r>
    </w:p>
    <w:p>
      <w:r>
        <w:br/>
        <w:t xml:space="preserve">    </w:t>
        <w:tab/>
        <w:t xml:space="preserve">    </w:t>
        <w:tab/>
        <w:t>2016年美国总统大选期间，民主党候选人希拉里被“邮件门”缠身，影响选情。如今，“邮件门”上演第二季，特朗普的女儿、白宫高级顾问伊万卡被曝身陷其中。据《华盛顿邮报》当地时间19日报道，知情人士透露，伊万卡去年用她的私人邮箱给白宫助理、内阁官员以及她的助手发送了上百封邮件，其中许多都违法了联邦记录法案规则。目前，白宫已经对她的这些信件进行了审查。知情人士透露，伊万卡对此的回应是，她不熟悉相关规定的具体细节。白宫的这一发现引起了特朗普总统一些顾问的警觉，伊万卡的操作和2016年总统大选期间的希拉里十分相似。和伊万卡一样，希拉里当时也声称自己没有意识到、误解了相关规定。显然，希拉里被“邮件门”影响了选情。当时同为候选人的特朗普因此攻击希拉里不值得信任，还讽刺她为“骗子希拉里”。白宫要求伊万卡的律师、道德顾问阿贝?洛厄尔(Abbe Lowell)给出回应。洛厄尔的发言人米利杰尼恩(PeterMirijanian)为此发表声明称，伊万卡在被告知相关规定之前偶尔使用了私人邮箱，但她发送的邮件中不涉及任何机密信息。“在向政府过渡的过程中，伊万卡拿到了一个官方账号，但她在很久之后才像其他人一样受到了相关指导。伊万卡有时会使用私人邮箱，但通常都是处理她家里的一些后勤和行程安排的工作。”米利杰尼恩称，几个月前，伊万卡已经提交了所有与政府相关的邮件，以便白宫将他们与其他邮件一起永久保存。他特别强调，伊万卡情况和希拉里不同。希拉里是通过在纽约家中设置个人服务器，对邮件归档储存。此前在国会调查期间，一名电脑专家还删了希拉里的上千封邮件存档。“伊万卡没有在自己的家中或者办公室里设置个人服务器，没有在邮件中包含机密信息，账号从未在特朗普集团转移，邮件从未被删除。”米利杰尼恩说。报道称，虽然两人都声称自己不了解规定，但是希拉里当时作为国务卿，完全绕开了政府服务器，使用私人邮件系统。此外，两人都是靠自己的律师对私人邮件进行审查，决定哪些邮件应该被保留为政府记录。希拉里一开始也声称，自己收发的邮件中没有包含“机密信息”，但FBI调查发现，其中有110封邮件涉“机密”。自由派监督组织——美国监督(American Oversight)的执行董事奥斯汀?伊维斯(AustinEvers)称，不能轻信特朗普女儿说自己不清楚相关规定的说法。“这明显是一种很虚伪的说法，她父亲将滥用私人邮箱作为竞选核心，”伊维斯说，没有人比她(伊万卡)更清楚了，特朗普政府的每个人都应该对电子邮件保持高度警惕。报道称，使用私人邮箱处理政府事务违反了总统记录法案(Presidential RecordsActs)，此法案指在对所有关于总统个人的以及政治性的文件作出记录。这已经不是伊万卡第一次被曝使用私人邮箱。此前，美国《新闻周刊》曾报道，2017年初，伊万卡首次使用个人电子邮件与内阁官员联系。2017年2月底，她通过私人邮箱联系了美国小企业管理局主管琳达?麦克马洪(LindaMcMahon)，提议见面“探讨合作”;3月，她又用私人邮箱联系了教育部长德沃斯(Betsy Devos)。尽管她的这些邮件都和政府工作有关，但是当时她当时不受白宫记录规定的制约。2017年3月30日，她以无薪高级顾问的身份正式进入白宫，为了避免她不受白宫规定制约，伊万卡承诺自己将遵守白宫“所有道德准则”。但知情人士透露，在那之后她还是会偶尔使用私人邮箱。他的丈夫，同样身为白宫高级顾问的库什纳去年也曾被曝在政府工作中使用私人邮箱。知情人士称，伊万卡使用私人邮箱处理政府事务的频率比目前已知的更高，这是白宫内部众所周知的“秘密”。一位匿名的美国政府前高官称，“她是白宫里最严重的规则破坏者。”“虽然我并没感到惊讶，但还是很失望，这届政府如此无视明确的法律，他们应该比任何人都清楚这些法律的规定。” 伊维斯说。</w:t>
        <w:br/>
        <w:t xml:space="preserve">    </w:t>
        <w:tab/>
        <w:t xml:space="preserve">    </w:t>
      </w:r>
    </w:p>
    <w:p>
      <w:r>
        <w:t>WXC39</w:t>
        <w:br/>
      </w:r>
    </w:p>
    <w:p>
      <w:r>
        <w:br/>
        <w:t xml:space="preserve">    </w:t>
        <w:tab/>
        <w:t xml:space="preserve">    </w:t>
        <w:tab/>
        <w:t>对美国人来说，装饰圣诞树是每家每户节日里必不可少的环节，就连总统一家也不例外。11月19日，一架装载着圣诞树的马车抵达白宫。按往年惯例，总统特朗普携夫人梅拉尼娅前往迎接，现场还有众多记者。特朗普与梅拉尼娅迎接白宫圣诞树 图源：路透社本来，特朗普只需要接受媒体拍几张照、跟工作人员寒暄两句，这事就算结束了。不过，当着众多记者的面，他又作出了一个令大家意想不到的动作……他拍了拍马车上其中一匹马的屁股：图源：视觉中国视频截图：福克斯新闻网不消说，美国网友们纷纷开启吐槽模式：未成年人请勿模仿揪出了特朗普过去的“更衣室”丑闻还有网友试图解释特朗普跟马如此“亲密”的原因：这就很尴尬了马：Excuse me?据美媒报道，白宫的圣诞树自1966年以来都由“全美圣诞树大赛”的优胜者提供。今年被选中的是一株19.5英尺的弗雷泽冷杉，来自北卡罗莱纳州。它稍后会竖立在白宫蓝厅展示。此外，特朗普将于周二在白宫玫瑰园举行一年一度的火鸡赦免仪式。今年被选中的火鸡名为“豌豆”和“胡萝卜”，来自南达科他州的农场。去年特朗普曾赦免“棒棒腿”与“许愿骨”。</w:t>
        <w:br/>
        <w:t xml:space="preserve">    </w:t>
        <w:tab/>
        <w:t xml:space="preserve">    </w:t>
      </w:r>
    </w:p>
    <w:p>
      <w:r>
        <w:t>WXC40</w:t>
        <w:br/>
      </w:r>
    </w:p>
    <w:p>
      <w:r>
        <w:br/>
        <w:t xml:space="preserve">    </w:t>
        <w:tab/>
        <w:t xml:space="preserve">    </w:t>
        <w:tab/>
        <w:t>11月19 日，MobData研究院发布了 2018 年Q3国内智能手机市场报告，报告总结了苹果、华为、OPPO、vivo和小米等五大手机品牌用户画像。报告显示，苹果仍稳坐第三季度国内手机市场占有率第一名的宝座，而排名第二到第五的分别是华为、OPPO、vivo以及小米。前五名共计占有80.5%的市场份额。在机型分布统计中，该机构指出，老款机型的占比有所上升。其中，苹果以iPhoneXS、iPhoneXSMax为代表的新机售价过于昂贵，让老款机型更显性价比，因此iPhone6s/6sPlus以及iPhone 7Plus的用户量均有所上升。从人群细分上来看，报告显示，15.7%的华为用户都是有车一族；而苹果用户则比较喜欢健身、叫外卖、听音乐等；小米用户最爱学习，知识和阅读达人居多；OPPO则比较喜欢煲剧和玩游戏。报告还指出，在中国，苹果手机用户多数是未婚女性。大多无车无房，月收入在 3000 以内，是典型的“隐形贫困人口”。而华为手机用户最有钱，多为男性，高端商务人士，月收入在5000- 20000 之间。OPPO用户则多为已婚女性，收入3000-10000，比较顾家。小米用户则多为已婚男性，月收入5000-10000。对此，有网友总结，为什么真正的有钱人都不用苹果手机。第一就时因为品牌效果，很多大佬都会参加一些活动，然而在这个时候自己的手机是不能随便亮的，毕竟亮了之后就相当于别人打广告，而且还是白打的，所以也是比较忌讳的，如果受到了别人的赞助或者投资就是另外一回事了，很多人都会想亮个手机怎么了，如果是普通人没有什么，但是正是因为这些人有钱，所以就会成为一些媒体的话点。第二就是因为性能，很多人都以为iphone就已经够贵了，但是比iphone还好的手机还有很多，而且iphone的保密做的不是特别优秀，所以就会有专门给那种商业人士设计的，大容量的电池，超强的保密等等，价格不菲。第三就是因为双卡的问题，很多商务人士一般都有两个卡，商用一个，亲人朋友之间一个，虽然说可以带两个手机，但是有些时候有点麻烦，所以这时一般都会带一个，那么部分iphone肯定是不能考虑的，毕竟只有一个。第四就是因为爱国情怀，所以在这个时候肯定是要支持国产了，而且价格方面还要合适很多。</w:t>
        <w:br/>
        <w:t xml:space="preserve">    </w:t>
        <w:tab/>
        <w:t xml:space="preserve">    </w:t>
      </w:r>
    </w:p>
    <w:p>
      <w:r>
        <w:t>WXC41</w:t>
        <w:br/>
      </w:r>
    </w:p>
    <w:p>
      <w:r>
        <w:br/>
        <w:t xml:space="preserve">    </w:t>
        <w:tab/>
        <w:t xml:space="preserve">    </w:t>
        <w:tab/>
        <w:t>16日，美国地方法院法官凯利命令白宫立即归还美国有线电视新闻网（CNN）记者阿科斯塔的白宫新闻采访证，如今阿科斯塔得以重返白宫。不过白宫趁机为未来参加特朗普记者会的记者立下了新规矩。据英国《每日邮报》报道，根据新规，每一位记者在记者会上只能问一个问题，并把时间让给其他的人；如果还要再提问的话，后续问题有总统或是其他白宫官员决定是否要回答；提问结束后，记者必须“让位”，包括交出话筒；任何违反上述规定的行为，将导致记者的白宫通行证将被“暂停或撤销”。白宫发言人桑德斯透过声明表示，对制定新规定感到遗憾，“我们非常希望依照专业规范举办白宫记者会，但基于CNN的立场，我们认为有必要做出明确的规范，取代过去的方式”。桑德斯也提到，事实上在白宫外，媒体与总统的互动也可能需要制定一套详细全面的规定，但更希望记者们能受到新闻专业的约束。不过，白宫记者协会随后表明没有协助制订这些新的规定，协会主席诺克斯也发表声明指出，只要白宫有办记者会，记者就可以持续问问题，“我们非常期待这样的传统能够继续下去”。阿科斯塔过去2年来一直在CNN担任白宫新闻记者，在7日一场记者会上，他的尖锐提问激怒特朗普，特朗普甚至指着他说：“CNN应该要觉得雇用你而感到羞耻。你是一个粗鲁、可怕的人，你不应该为CNN工作。”白宫事后立刻取消阿科斯塔的采访权限。CNN以“捍卫新闻自由”为由，将白宫告上法庭，要求白宫恢复阿科斯塔的采访通行权。美国哥伦比亚特区联邦地区法院法官凯利16日下令，白宫必须立刻恢复阿科斯塔的采访权限。</w:t>
        <w:br/>
        <w:t xml:space="preserve">    </w:t>
        <w:tab/>
        <w:t xml:space="preserve">    </w:t>
      </w:r>
    </w:p>
    <w:p>
      <w:r>
        <w:t>WXC42</w:t>
        <w:br/>
      </w:r>
    </w:p>
    <w:p>
      <w:r>
        <w:br/>
        <w:t xml:space="preserve">    </w:t>
        <w:tab/>
        <w:t xml:space="preserve">    </w:t>
        <w:tab/>
        <w:t>近日，中国国务院前总理李鹏之女李小琳再次公开现身。半月之内，两次亮相引发舆论关注。北京时间11月20日，上海交通大学官网发布消息，11月17日上午，上海交通大学国际与公共事务学院建院15周年纪念大会在徐汇校区文治堂举行。作为上海交通大学的战略合作伙伴，李小琳代表行知丝路研究院出席，并签署合作协议。李小琳表示：“依托上海交通大学雄厚的学术背景，发挥行知丝路研究院的师资力量与咨询服务优势，跨界融合政策、法规、商学、国学、健康、美育、体育等授课内容，将全面助力民营企业家健康全面发展，传承优秀企业家精神。非常期待与上海交大共同为一带一路建设和中国经济社会发展培养更多的国际化人才。”这是近期李小琳的第二次露面。半月前的11月3日，“行知丝路研究院成立、陶行知国际教育基金成立暨国学智慧与大健康善行峰会”在河北廊坊举行，李小琳以新身份出席了峰会。现场她作了致辞，并为专家学者颁发了特邀聘书。这是李小琳首次以“陶行知国际教育基金管理委员会主席、行知丝路研究院校长”的身份亮相。据行知丝路研究院官网介绍：该研究院由陶行知国际教育基金主席李小琳女士发起倡议成立并兼任校长，与上海交通大学、中国人民大学、北京中医药大学、北京外国语大学、《百年巨匠》制片方等合作，覆盖国际研学旅行交流、国际青年人才培养、企业咨询等领域。陶行知国际教育基金的主要业务范围为国际商学培训、交流合作办学等。该基金会主席为李小琳。此前，李小琳多次公开现身。9月19日上午，系列人物传记纪录片《百年巨匠》紫砂篇开机仪式在江苏宜兴举行。《百年巨匠》总策划中国国务院前总理李鹏之女李小琳参加了开机仪式并致辞。7月上旬，《百年巨匠》——梁思成开机仪式在宜宾李庄举行，李小琳也曾现身。公开履历显示，李小琳生于1961年6月1日，现任澳门电力董事、香港中资企业协会执行董事、中国电力企业联合会常务理事和中国工商理事会常务理事等职。5月23日，李小琳不再担任中国大唐集团党组成员、副总经理职务。此外，李小琳还担任中国第十一届、第十二届全国政协委员，中国妇联执行委员。</w:t>
        <w:br/>
        <w:t xml:space="preserve">    </w:t>
        <w:tab/>
        <w:t xml:space="preserve">    </w:t>
      </w:r>
    </w:p>
    <w:p>
      <w:r>
        <w:t>WXC43</w:t>
        <w:br/>
      </w:r>
    </w:p>
    <w:p>
      <w:r>
        <w:br/>
        <w:t xml:space="preserve">    </w:t>
        <w:tab/>
        <w:t xml:space="preserve">   </w:t>
        <w:tab/>
        <w:tab/>
        <w:t xml:space="preserve"> </w:t>
        <w:br/>
        <w:t xml:space="preserve">    </w:t>
        <w:tab/>
        <w:t>邻近芝加哥华埠的慈爱医院(MercyHospital)19日下午3时20分左右发生枪击案，目击者指出，枪手在医院外向该院一名女医师开了六枪，随后进入医院大厅开枪，包括女医师、枪手及一名据报到场的警察，和另一名妇女共四人中枪死亡；据了解，开枪凶嫌为被枪杀的女医师的前未婚夫。该名殉职警察年仅28岁，到芝加哥警察局服务才一年多，他与同事接到报案后立即赶至现场，并与枪手交火，不幸颈部中弹，虽送芝加哥大学医院仍急救无效。影片来源：YouTube身中六枪的是急诊室医师欧尼尔(Tamara O'Neal)，她当时才到医院，停好车后准备上班。警方表示，枪手在医院内与医院外开了许多枪，除枪手在现场遭击毙外，还有在停车场中枪的警察与医院女医师，另有一名在医院大厅被击中的妇女，三名伤者伤势都非常严重，虽经抢救仍不幸死亡。枪击案发生后，医院约半数员工与病患被要求撤离，大批警察与消防车赶至现场。目击者葛瑞(JamesGray)说，“现场一片混乱”，他看见一名穿着黑外套、黑裤子，戴着黑帽子的男性与一名女性，从医院停车场边说话边走进医院，“男的突然转过来向女的胸部开了三枪，女子倒在地上，枪手又对她开了三枪”。葛瑞表示，警察很快抵达，与枪手驳火；枪手接着走进医院大厅，与其他人发生争吵，试图闯入医院附属的药局，然后开始漫无目标地开枪。在医院工作的汤普森(NigaryThomspon)说，她至少听到八到九次枪响，之后赶紧把家庭医学部门诊所入口的门锁住，然后与其他工作人员、病患一起躲在诊所后面。慈爱医院位于芝加哥25街与南密西根大道间，距芝城华埠约仅五分钟车程，许多华人都到该医院就诊，附近耆老公寓也有不少华人聚居；枪击案发生后，即将改建为华埠新高中的国家教师学院小学(NatioanlTeachers Academy)由于就在医院附近，校方在下午3时55分宣布紧急关闭，直到5时才解除警报。</w:t>
        <w:br/>
        <w:t xml:space="preserve">    </w:t>
        <w:tab/>
        <w:br/>
        <w:t xml:space="preserve">    </w:t>
        <w:tab/>
        <w:t xml:space="preserve">    </w:t>
      </w:r>
    </w:p>
    <w:p>
      <w:r>
        <w:t>WXC44</w:t>
        <w:br/>
      </w:r>
    </w:p>
    <w:p>
      <w:r>
        <w:br/>
        <w:t xml:space="preserve">    </w:t>
        <w:tab/>
        <w:t xml:space="preserve">   </w:t>
        <w:tab/>
        <w:tab/>
        <w:t xml:space="preserve"> </w:t>
        <w:br/>
        <w:t xml:space="preserve">    </w:t>
        <w:tab/>
        <w:t xml:space="preserve">国际知名刑事科学鉴定专家李昌钰博士与相识多年的扬州企业家蒋霞萍女士，将于12月1日在康州Lithchfiled市结婚。婚礼将由法官CharlesGill主持，只邀请了双方子女与亲友参加，婚后将定居康州。李昌钰博士曾任康州警政厅厅长、康州刑事鉴定中心主任，现在是康州纽海文大学刑事科学终身教授，国家冷案中心主持人。蒋霞萍女士1956年生于中国江苏扬州，获工商管理硕士学位，现任嘉迪集团(香港)有限公司董事长、扬州高级护理中心董事长，还曾任中华全国女商联合会理事、江苏省女商联合会副会长、扬州市女企联主席。蒋霞萍还是南京大学亚洲影视研究中心创作委员会副主任，除了从事服务设计、制造及护理事业外，多年致力文学创作，著有多部书籍及剧本，包括长篇小说及85万字的30集电视文学剧本“凤凰涅槃”。 </w:t>
        <w:br/>
        <w:t xml:space="preserve">    </w:t>
        <w:tab/>
        <w:br/>
        <w:t xml:space="preserve">    </w:t>
        <w:tab/>
        <w:t xml:space="preserve">    </w:t>
      </w:r>
    </w:p>
    <w:p>
      <w:r>
        <w:t>WXC45</w:t>
        <w:br/>
      </w:r>
    </w:p>
    <w:p>
      <w:r>
        <w:br/>
        <w:t xml:space="preserve">    </w:t>
        <w:tab/>
        <w:t xml:space="preserve">    </w:t>
        <w:tab/>
        <w:t>近日，美国《纽约时报》刊文同时批评中美两大国一把手，分别是中国国家主席习近平与美国总统特朗普。《纽约时报》11月19日刊登专栏作者纪思道文章，文中指出，习近平与特朗普（Donald JohnTrump）有点相似，对全球秩序构成了威胁。两人都是过于自信的民族主义者。中美贸易战中已实施的10%关税计划于明年1月上调至25%，两国还有更广泛的对抗。特朗普和习近平将在G20峰会上，很可能会达成贸易战停火协议。但是，就算能达成协议，可能也只是暂时的喘息，不会改变两个大国日益走向冲突的态势。文章称，中美双方都会做出错误判断，认为对方可能屈服。中国认为白宫的一个疯子在说大话，最终在同欧洲的贸易中摔了跟头。北京方面似乎并没有意识到，特朗普对中国的挑战源于一些核心观念，反映了美国对中国的的普遍幻灭。文章表示，这不仅仅是特朗普和习近平的问题。中国于2001年加入世界贸易组织，旨在令该国融入全球贸易体系，成为一个日益负责任的世界大国。在邓小平和江泽民的统治下，这一进程基本向着正确的方向前进，在胡锦涛的统治下停滞不前，在习近平的领导下则出现了倒退。自从中美贸易战爆发后，中国经济每况愈下。食品价格有所上涨，经济明显处于低迷状态，且出现外企撤资风潮。中国农业农村部官员11月8日声称有740万人返乡创业，有分析称，这些是失业工人，中国已经出现失业潮，企业出现倒闭潮。近日有报道称，广东惠州一家制造苹果手机屏幕的公司裁减8,000人，因为补偿问题引发抗议。这家公司裁员也是因为中美贸易战影响导致订单减少。另外，苹果公司代工厂富士康已经取消加班。有数据表明，今年上半年倒闭的公司非常多。此前，中国多位高官呼吁减税，但目前来看几乎没有什么动静。仅举一例，虽然个税下降，但社保征收比例较高，且由之前的税务局代征变为直征，企业税负还是居高不下。当前，贸易战已经持续几个月，两国经济均遭受打击，但中国经济也不至于到达崩溃的地步。有评论称，中国在中美贸易战中渐占上风。英国《金融时报》11月16日报道援引贸易数据汇总服务公司Panjiva的评述称，9月份“美国对华贸易逆差的扩大……是表明贸易战对美国不利的迹象。”或正如航运公司AP穆勒-马士基集团（APMoller-Maersk）首席执行官施索仁（SorenSkou）在财报电话会议上所指出的那样：“在特朗普提高音量之后，美国从中国的进口反而增加了，这真是一种讽刺的发展”——同时，大豆等行业的美国对华出口已崩溃。</w:t>
        <w:br/>
        <w:t xml:space="preserve">    </w:t>
        <w:tab/>
        <w:t xml:space="preserve">    </w:t>
      </w:r>
    </w:p>
    <w:p>
      <w:r>
        <w:t>WXC46</w:t>
        <w:br/>
      </w:r>
    </w:p>
    <w:p>
      <w:r>
        <w:br/>
        <w:t xml:space="preserve">    </w:t>
        <w:tab/>
        <w:t xml:space="preserve">    </w:t>
        <w:tab/>
        <w:t>据香港娱乐周刊报道，陈奕迅14岁女儿被拍到与帅气男生十指紧扣，互动亲密，关系十分要好。陈奕迅曾说过，自己不会干预女儿的交友状况，让她保留自己的私人空间，“她想说就说，如果女儿想要公开男友的话，自然就会告诉我，我对这件事保持开放态度。”</w:t>
        <w:br/>
        <w:t xml:space="preserve">    </w:t>
        <w:tab/>
        <w:t xml:space="preserve">    </w:t>
      </w:r>
    </w:p>
    <w:p>
      <w:r>
        <w:t>WXC47</w:t>
        <w:br/>
      </w:r>
    </w:p>
    <w:p>
      <w:r>
        <w:br/>
        <w:t xml:space="preserve">    </w:t>
        <w:tab/>
        <w:t xml:space="preserve">    </w:t>
        <w:tab/>
        <w:t>美国“里根”号航母打击群21日将停靠香港补给，中国当局允许美国军舰停靠香港被认为是缓解美中关系的一个迹象。中国国家主席习近平本月底将在阿根廷首都布宜诺斯艾利斯举行的二十国集团峰会上同美国总统特朗普举行会谈。香港海事处11月20日星期二发布了“里根”号航母打击群即将停靠香港的消息，称四艘美国军舰，包括“里根”号航母，“钱斯勒斯维尔”号导弹巡洋舰，“本福尔德”号驱逐舰，以及“科蒂斯·威尔伯”号导弹驱逐舰将于21日停靠香港。中国政府是否同意美国军舰停靠香港的决定，常常被认为同中美关系的状况联系在一起。今年9月，在美中两国贸易摩擦正酣之际，中国拒绝了美国两栖攻击舰“黄蜂”号访问香港。2016年，美中两国因南中国海问题关系紧张之际，中国没有允许美国航母“约翰·史坦尼斯”航母停靠香港。</w:t>
        <w:br/>
        <w:t xml:space="preserve">    </w:t>
        <w:tab/>
        <w:t xml:space="preserve">    </w:t>
      </w:r>
    </w:p>
    <w:p>
      <w:r>
        <w:t>WXC48</w:t>
        <w:br/>
      </w:r>
    </w:p>
    <w:p>
      <w:r>
        <w:br/>
        <w:t xml:space="preserve">    </w:t>
        <w:tab/>
        <w:t xml:space="preserve">    </w:t>
        <w:tab/>
        <w:t>中新社从美国加利福尼亚州警察局获悉，枪杀美国《侨报》董事长谢一宁的嫌疑人陈忠启周一（19日）被保释出狱。阿罕布拉市警察局警长卡斯蒂欧（SGT.Castillo）表示，陈忠启被逮捕后转至洛杉矶郡监狱羁押。周一，陈忠启从洛杉矶郡监狱被保释出狱，保释金为100万美元（约137万新元）。这起枪击案在11月16日上午发生，事发地点为位于阿罕布拉市的美国《侨报》办公楼，58岁的谢一宁身中多枪，当场丧命。警方经过调查，逮捕59岁的嫌疑人陈忠启。该嫌疑人也在《侨报》工作，行凶动机仍在调查。</w:t>
        <w:br/>
        <w:t xml:space="preserve">    </w:t>
        <w:tab/>
        <w:t xml:space="preserve">    </w:t>
      </w:r>
    </w:p>
    <w:p>
      <w:r>
        <w:t>WXC49</w:t>
        <w:br/>
      </w:r>
    </w:p>
    <w:p>
      <w:r>
        <w:br/>
        <w:t xml:space="preserve">    </w:t>
        <w:tab/>
        <w:t xml:space="preserve">    </w:t>
        <w:tab/>
        <w:t>日前，邓文迪在个人社交账号晒出两个女儿小时候的照片为大女儿Grace庆祝17岁生日。邓文迪发文表示：“谢谢你带给我们又一年的幸福！你是非常棒的女儿和姐姐。祝你所有愿望成真，生日快乐。”照片中，Grace坐在前面，比她小两岁的妹妹Chloe则戴着墨镜坐在后面，一对混血姐妹花十分可爱。</w:t>
        <w:br/>
        <w:t xml:space="preserve">    </w:t>
        <w:tab/>
        <w:t xml:space="preserve">    </w:t>
      </w:r>
    </w:p>
    <w:p>
      <w:r>
        <w:t>WXC51</w:t>
        <w:br/>
      </w:r>
    </w:p>
    <w:p>
      <w:r>
        <w:br/>
        <w:t xml:space="preserve">    </w:t>
        <w:tab/>
        <w:t xml:space="preserve">    </w:t>
        <w:tab/>
        <w:t>近日，「不按套路出牌的」川普签署了一个名为「H.R.6」的法案，表示「考虑将针灸加入到美国联邦医保的队列中」。对此，国内有网友欢呼雀跃，也有网友不屑一顾。这不，龟毛的春雨酱就决定好好为大家一探究竟，这个文件到底能说明什麽？为什麽针灸会进医保？不是因为老祖宗显灵了，是因为阿片类药物滥用太严重了，甚至死了几万人。首先这个法案的主要目的是为了解决美国滥用阿片类药物的现象，因为仅2017年，就有2.7万美国人死于服药过量，其中2/3与服用阿片类药物有关。所以，面对这一隐形危机，美国食品药品监督管理局（FDA）等机构一直都在寻找，能够控制疼痛的非药物治疗方法，直到他们发现针灸对于缓解疼痛有一定效果。1997年，美国国立卫生研究院(NIH)的一次共识会议就报告了针灸在缓解疼痛方面的有效性。[1]2006年《美国中医杂志》的一项对照试验研究表明，电针可以降低心率，并能够缓解和平静，减少紧张和痛苦的感觉。[2]2010年，由约克大学和赫尔约克医学院的研究人员共同进行的一项临床试验研究表明，针灸对特定的神经结构有非常重要的影响，有减轻疼痛效果。[3]2012年，NIH资助的研究表明针灸可有效治疗偏头痛，关节炎和慢性疼痛。该随机试验研究涉及近18000名患者的数据，结果显示针灸比标准治疗和假治疗更有效。[4]美国国家补充和综合健康中心官网（NCCIH）也证实，针灸可能有助于缓解慢性疼痛，只要由有经验的、受过培训的针灸师施针，针消过毒，总体是安全的。总结一下就是俩字儿——管用（不是我们说管用啊，是以上证据证明管用）。当然，质疑声也是存在的。1999年，就有4位诺贝尔奖获得者及其他科学家联名写信，指责NIH在支持替代医学研究方面缺乏批判思维和科学严谨性。[5]2009年更是有一批科学家要求关闭国家补充与替代医学中心（NCCAM），原因是他们认为这些替代性疗法只不过是安慰剂效应罢了，它们更适合与瑜伽、植物疗法等相提并论。[6]在2012年的一项分析中，针对疼痛的29项针灸研究中的个体参与者数据显示，针灸虽然能减轻患者疼痛感觉。但当实际针灸与模拟针灸（装在导管中的牙籤，会在患者穴位上点按，而不是用针刺穿皮肤）对比时，两者之间的止痛治疗差异极小,所以考虑，可能是安慰剂效应。[7]另一项发表在《美国医学会杂志》上的研究，组织了638名慢性机械性腰痛患者，进行针灸临床试验。其中分为个体化针灸组，标准化针灸组，模拟针灸组和常规疗法组。一年之后，除常规疗法外的三组实验对象中，59%至65%的患者情况比接受治疗前有所改善。研究人员认为，「牙籤」疗法与针刺疗法同样有效。但是研究人员不能确定为何会产生这样的结果。[8]2010年，WHO发了一篇针灸不良反应的中文文献综述，在479例就有14位患者死亡。最常见的不良事件是气胸、昏厥、蛛网膜下腔出血和感染，而最严重的是心血管损伤、蛛网膜下腔出血、气胸和复发性脑出血。[9]总结下来就是三个字：不科学然而，无论支持还是反对，有效还是无效，安全还是危险。针灸被越来越多的美国人知晓却是一个不争的事实，两害相权取其轻，针灸轻不轻现在没定论，反正阿片类药物是挺「重」的，美国人民当然不傻，于是……针灸生意在美国越来越吃香使用率：2012年美国全国健康访谈调查项目的调查数据显示，美国约有1538万成年人使用过针灸，约占当时美国总人口的5%。建立新的职业代码：2016年7月22日公布2018年新标准职业分类，针灸师将有一个独立的职业代码：29-1291。合法化：截止到2018年，美国从最初的内达华，到现在的47个州，以及华盛顿特区都已通过立法让针灸合法化。针灸师数量剧增：截至到2018年1月1日，美国有执照的针灸师数量比1998年增长了257%，约为3.5w+名。（图片为美国各州持牌针灸师人数，来源于：NCCAOM）教育：在美国还有62个经认可的在办针灸学校，共开展了约100个项目。正式承认治疗师职业：2018年2月，美国退伍军人事务部及滥用药物和精神卫生管理局（VHA）将针灸师纳入医疗系统目录，从3月开始招聘拥有执照的针灸师。由此可见，针灸已成为美国常见的替代性疗法之一。不过，想要正式进入到美国医保，光是用的人多还不够，必须需要确凿证据表明其有效，因此法案提出要在一年内评估针灸、医疗按摩替代性疗法的效果。为啥让你们别太激动，因为……折腾半天还是替代疗法啊，性质上跟气功、祈祷是一样的（呐我可没说气功祈祷没有用，气功培训班可赚钱了）。替代疗法到底是个什麽东西，其实就是替代标准治疗的低风险或无风险治疗。在美国，替代性疗法有很多种形式，通常被分为三大类：• 天然产品（膳食补充剂、草药）• 身心练习（冥想、气功、放鬆、瑜伽和祈祷疗法）• 其他补充健康方法（印度的阿育吠陀和传统中医等，包括针灸、按摩等）目前的替代疗法还是和常规医学有一定差距的，属于辅助性治疗，而针灸师的地位和执业难度都远低于临床医生，而且没有处方权。在美国，替代疗法完全就是靠自己的意愿取捨，就像咱们在国内，腰背不舒服了就去找个按摩师按摩一下，运动的时候，顺便再做做瑜伽……有时为了安全起见，还会建议先和临床医生沟通一下，再进行抉择。另外，注意关键词——疼痛如果你看得仔细，可以发现上面提到的针灸「有用」的研究基本在就指向一个问题——疼痛。跟滋阴壮阳祛风湿，排毒减肥抗疲劳、降糖降脂降血压、疏经通络调气血、抗癌抗病抗衰老……这些东西半毛钱关係都没有啊。所以说，针灸能不能进入美国医保，真的没什麽可激动的，一个为了解决阿片类药物滥用问题的替代疗法而已。当然谁说替代疗法不是疗法呢。呐我可没说中医坏话。图片来源：NCCAOM，H.R.6法案，GIPHY，图虫创意，资料来源：[1] Acupuncture. NIH Consensus Statement Online 1997 Nov 3-5;month, day]; 15(5):1-34.[2]Hsu CC, Weng CS, Liu TS, Tsai YS, Chang YH. Effects ofelectrical acupuncture on acupoint BL15 evaluated in terms of heartrate variability, pulse rate variability and skin conductanceresponsed. Am J Chinese Med. 2006; 34(1): 23–36[3] Asghar AU, Green G, Lythgoe MF, Lewith G, MacPherson H.Acupuncture needling sensation: the neural correlates of deqi usingfMRI. Brain Res. 2010：February22; 1315: 111–8.[4] Andrew J. Vickers, DPhil; Angel M. Cronin, MS; Alexandra C.Maschino, BS; et al. Acupuncturefor Chronic PainIndividual PatientData Meta-analysis. Arch Intern Med. 2012;172(19):1444-1453.[5] Cassileth, B.R. (1999). "Evaluating complementary andalternative therapies for cancer patients". CA – A Cancer Journalfor Clinicians. 49 (6): 362–75.[6] Brown, D. (2009-03-17). "Scientists speak out against federalfunds for research on alternative medicine". The Washington Post.Retrieved 2010-04-23.[7] Vickers AJ, Cronin AM, Maschino AC, et al. Acupuncture forchronic pain: individual patient data meta-analysis. Archives ofInternal Medicine. 2012;172(19):1444–1453.[8] Daniel C. Cherkin, PhD; Karen J. Sherman, PhD; Andrew L. Avins,MD, MPH; et al. A Randomized Trial Comparing Acupuncture, SimulatedAcupuncture, and Usual Care for Chronic Low Back Pain. Arch InternMed. 2009;169(9):858-866.[9] Junhua Zhang, Hongcai Shang, Xiumei Gao &amp; Edzard Ernst.与针灸相关的不良事件：中文文献系统综述，http://www.who.int/bulletin/volumes/88/12/10-076737-ab/zh/.2018 年11月</w:t>
        <w:br/>
        <w:t xml:space="preserve">    </w:t>
        <w:tab/>
        <w:t xml:space="preserve">    </w:t>
      </w:r>
    </w:p>
    <w:p>
      <w:r>
        <w:t>WXC53</w:t>
        <w:br/>
      </w:r>
    </w:p>
    <w:p>
      <w:r>
        <w:br/>
        <w:t xml:space="preserve">    </w:t>
        <w:tab/>
        <w:t xml:space="preserve">    </w:t>
        <w:tab/>
        <w:t>全球最大资产管理公司贝莱德今天警告，中国和美国的贸易关系短期可望得到改善，惟知识产权、国家安全等问题难以解决，中长期仍将造成困扰。据路透社今天报道，贝莱德亚洲及环球新兴市场股票团队主管施安祖在今天一项记者会上称，中美贸易摩擦是当前最大的地缘政治风险，相信单纯的贸易问题可以得到解决，令两国关系改善。然而，今年以来的主要摩擦在于知识产权、补贴、国家安全等等，这些问题更大也较难看到解决办法，料中长期仍然带来困扰。贝莱德发表2019年亚洲股票和信贷市场展望报告指出，明年的投资格局很可能与今年的十分相近，但紧缩货币政策有望放宽，地缘政治紧张局势及通胀压力或将缓和，预期风险资产在经济及盈利增长减慢的影响下或会上扬。</w:t>
        <w:br/>
        <w:t xml:space="preserve">    </w:t>
        <w:tab/>
        <w:t xml:space="preserve">    </w:t>
      </w:r>
    </w:p>
    <w:p>
      <w:r>
        <w:t>WXC54</w:t>
        <w:br/>
      </w:r>
    </w:p>
    <w:p>
      <w:r>
        <w:br/>
        <w:t xml:space="preserve">    </w:t>
        <w:tab/>
        <w:t xml:space="preserve">    </w:t>
        <w:tab/>
        <w:t>中国前领导人邓小平的女婿吴建常11月19日上午10点40分在北京协和医院去世，享寿79岁。邓家及吴建常家属透露，吴建常丧事从简，不办告别式。有消息说邓家拟遵遗嘱海葬。联合早报引述“中国冶金报社”微信公众号消息：原冶金工业部副部长、中国钢铁工业协会原党委书记吴建常因病医治无效，11月19日10时40分于北京协和医院去世，享年79岁。依照家属要求，丧事从简，不举行告别仪式。消息指吴建常病重住院期间，上级领导几经看望，并通过不同形式表示慰问，钢协领导多次看望，并安排人员做好相关工作。报道引述北京《新京报》，据邓小平的女儿邓榕《我的父亲邓小平》一书第34章记载，“父亲1973年2月回京，3月恢复国务院副总理的工作，转眼间十个月过去了。”书中称，“这段时间里，我们的家全部重新安定。邓林分配到北京画院从事绘画的本职工作，并与有色金属研究院的研究人员吴建常结了婚。至此，三个女儿的婚事都已完成，父母亲非常满意。朴方在三0一医院继续治疗。邓楠分配到中国科学院自动化研究所工作。我和飞飞转到北京上学。我进北京医学院医疗系学习，飞飞进入北京大学物理系学习。父亲恢复工作后，首先把老秘书王瑞林从江西中办干校调回北京，回到他的身边。后来又陆续把老警卫员张宝忠和老公务员邓型筠等人调回，加上从江西时就来了的公务员老吴，几乎所有的老工作人员都已回来。”根据南华大学招生网提供的简历显示，吴建常出生于1939年6月，教授级高级工程师，1964年毕业于衡阳矿冶工程学院（南华大学前身）有色冶金专业。吴建常曾任中国有色金属工业总公司总经理、原冶金工业部副部长、中国钢铁工业协会党委书记等职务。没有消息报告是否有中央高层慰问或送花圈。</w:t>
        <w:br/>
        <w:t xml:space="preserve">    </w:t>
        <w:tab/>
        <w:t xml:space="preserve">    </w:t>
      </w:r>
    </w:p>
    <w:p>
      <w:r>
        <w:t>WXC55</w:t>
        <w:br/>
      </w:r>
    </w:p>
    <w:p>
      <w:r>
        <w:br/>
        <w:t xml:space="preserve">    </w:t>
        <w:tab/>
        <w:t xml:space="preserve">    </w:t>
        <w:tab/>
        <w:t>历史太长了加拿大总理特鲁多正在亚洲访问，前几天在新加坡参加了东盟峰会。除了访问和演讲，最吸引人的是他去瞻仰了自己先人的墓碑。这一趟旅行，真的把他祖宗八代的历史都翻出来了。不得不说，按国内标准，特鲁多是个正牌的官8代。大家都知道的是，特鲁多的爸爸皮埃尔·特鲁多（PierreTrudeau）曾两度出任加拿大总理，执政近十六年，是加拿大历史上在位最久的总理之一。1970年，加拿大与中华人民共和国建立外交关系。73年，老特鲁多成为第一个访问中国的加拿大总理。但大家可能不知道的是，特鲁多的六代外祖母的父亲竟是新加坡历史上首任驻扎官（相当于国家第一领导人）——威廉·法夸尔！想理解他家的亲属关系，请先搞懂下面这张图。好，现在我们开始讲。法夸尔是与莱佛士齐名的新加坡开埠功臣。法夸儿和莱佛士自1807起就彼此认识，当时莱佛士是英国驻槟城总督的助理秘书，法夸尔则是英国军队的一名中校。之后法夸尔因与莱佛士不和而离开新加坡。离开当时，岛上不同阶级、种族和背景的欧洲人和亚洲人都到港口列队依依不舍为他送行，场面浩大。英军的士兵们更是从他住家外一路列队至港口，肃穆地站在路两旁送行。法夸儿所乘坐的轮船离港时，海上的一些泰国船只还为他鸣响礼炮。特鲁多的前六代外祖母，也就是烈外祖母叫Esther FarquharBernard，她的父亲就是威廉·法夸尔，而她的母亲是一名法国和马来混血的女子。从这个意义上说，特鲁多可以算是有亚洲血统了。从威廉·法夸尔开始算，这个血统到特鲁多已经是第8代了。他们家里从政的基因还是很强大的。此外，特鲁多前六代外祖母的长女，是新加坡开埠以来，首位正式注册出生的英国女婴。他们家还出了新加坡历史上第一个“警察总监”——伯纳德（帅哥总理的烈祖父），他创办了办公室与监狱相结合的机构，是新加坡警察局的雏形。新加坡警局老照片根据史料记载，帅哥总理的前六代外祖母一生都居住于新加坡，直到41岁时去世，安葬在福康宁公园。所以，此次帅哥总理来新加坡开会，顺便开始了一段寻亲之旅。在工作人员的带领下，他很快找到了六代前祖母的墓碑！接着他就在墓碑前玩起“自拍”，然后带点尴尬表情讪讪地告诉记者：“我其实从来不曾自拍过，所有人都在玩自拍，但我从不自拍。”语毕就蹲下来，露出媲美牙膏广告的闪亮笑容，右手指着墓碑完成了人生第一张自拍处女作，也以自拍模式录了一段视频。特鲁多说他这次自拍是为了献给家人而“破戒”的。“我答应孩子要这么做，必须遵守承诺。”天哪，他竟然是第一次自拍，把新加坡媒体都幸福坏了，纷纷报道加拿大总理在新加坡献出了自己的“第一次”。不过这点有点令人怀疑，特鲁多在加拿大的自拍照不是很多吗。打脸有没有？难道是没有单独自拍过？参观完高曾祖母墓碑后，帅哥总理说：“在新加坡看到我家族的历史，真的非常受触动。”事实上，这已经不是帅哥总理第一次在公开场合表示自己以有新加坡血统为荣了。他在新加坡国立大学跟学生互动，开玩笑地回应别人问自己为什么这么帅的问题时，说“可能是新加坡的血统，给了我这样的颧骨，我还晒得有点黑现在。”他还说：“如果你是新加坡人，可以喊我大表哥！”新加坡国家公园局趁机打广告！在脸书上说：如果你也想拜访一下这位总理的祖上，“可以去福康宁公园的CanningGreen处寻找”。新加坡总统哈莉玛也在Facebook上写到：“他（特鲁多）和他母亲是新加坡第一位居民威廉·法夸尔的直系后代”。当然，特鲁多在新加坡也不忘去秀一把“世界最帅总理”的颜值。11月16日，加拿大最高专员公署安排特鲁多去亚当路熟食中心，是为了安排他品尝著名的亚当路SeleraRasa椰浆饭，结果特鲁多忙着与现场的食客互动，又圈了不少粉。大家表示，这位“小鲜肉”总理十分亲切，一点也没有领导人的架子。竟然和在熟食中心用餐的居民们打成一片！除了跟大家自拍，他也主动与大家握手，与在用餐的小朋友打招呼。一会摸摸小孩子的头，一会拍拍对方的手臂。在和一位回教徒握手后，还把手放在胸口以示敬意。而见到这一幕的人们也都纷纷上前，想要一睹这位加拿大总理的风采，争相与他合照。特鲁多到了以后就和群众热情的打招呼，手上还拿着一杯地道的“酸柑水”，从这桌走到那一桌。一会站着，一会坐着和大家聊天。但是，最终特鲁多都没机会品尝到想吃的椰浆饭，因为该椰浆饭档口今天竟然不开业！幸好他们在樟宜机场有连锁店，于是赶紧打包了一包椰浆饭让特鲁多带上飞机吃。特鲁多结束了新加坡的行程，在当地留下了很好的印象。虽然他上台后争议不少，但这次亚洲之行表现不错，没给加拿大丢人。当地中文自媒体用了一句话形容他，叫“始于颜值，终于人品”。不知特鲁多的人品大家如何评价。</w:t>
        <w:br/>
        <w:t xml:space="preserve">    </w:t>
        <w:tab/>
        <w:t xml:space="preserve">    </w:t>
      </w:r>
    </w:p>
    <w:p>
      <w:r>
        <w:t>WXC50</w:t>
        <w:br/>
      </w:r>
    </w:p>
    <w:p>
      <w:r>
        <w:br/>
        <w:t xml:space="preserve">    </w:t>
        <w:tab/>
        <w:t xml:space="preserve">    </w:t>
        <w:tab/>
        <w:t>据美国全国广播公司（NBCNews）11月20日报道，首位美国女性穆斯林众议员，伊尔汗·奥马尔寻求改变国会规则，提案修改国会“帽子禁令”。这一提案是与民主党领袖佩洛西共同提出的，除民主党议员外，该提案还得到了美国最大穆斯林团体的支持。自1837年以来，美国国会禁止在议事厅内戴帽子或头巾，穆斯林希贾布头巾（Hijab）、犹太基帕圆顶帽（Kippah）、锡克族缠头巾等宗教头饰都在禁止之列。NBC称，1837年的国会帽子禁令对宗教头饰并未强制实施，但本次提案将完全放开（图片来源：NBC）民主党议员联手推动宗教头饰走入美国国会据NBC报道称，民主党中期选举赢得众议院，新晋议员们计划通过一项修正案，旨在修改1837年开始存在于美国国会的“帽子禁令（TheBan on Hats on the House Floor）”，即禁止在美国国会议事厅内戴帽子或头巾。根据该修正案，未来国会议员们可以穿戴如穆斯林希贾布头巾（Hijab）、犹太基帕圆顶帽（Kippah）或锡克族缠头巾等宗教头饰进入美国国会议事厅。据报道，其实近年来“帽子禁令”并没有被强制执行，国会议员、工作人员以及宗教领袖都可以穿戴宗教头饰进入美国国会。但美国中期选举出现了首位女性穆斯林议员，索马里难民出身的伊尔汗·奥马尔（IlhanOmar）当选为明尼苏达州众议员，这让人们关注起“帽子禁令”的存在。伊尔汗·奥马尔出生在索马里摩加迪沙，作为议员身兼五个“第一”。（图片来源：维基百科）民主党人表示，他们将在2019年1月开始的下届国会新规则改革方案中，增加对宗教头饰的豁免，明确保护宗教自由，另外法案还将涵盖因为疾病和脱发而戴帽子头巾的人。众议院少数党领袖，民主党人南希·佩洛西（NancyPelosi）接受NBC采访时说，“民主党人清楚自身优势在于多样性，无论种族、性别、性取向或是宗教信仰”。她还说，“在选民们选出了历史上最多样化美国国会后，修改过时的帽子禁令将显示我们国家的显著进步。”即将上任的众议院规则委员会主席，马萨诸塞州民主党人吉姆·麦格文（(JimMcGovern）表示，“这一变化将向民众证明，不能仅因议员信仰就限制他的工作能力。美国人民选出了多样化的国会，国会规则应该体现这一点。”美国最大穆斯林团体表示支持据美国右翼保守派媒体《华盛顿时报》称，该提案赢得了美国最大的穆斯林团体，美国—伊斯兰关系委员会（CAIR）的支持。该委员会执行主任尼哈德·阿瓦德（NihadAwad）称，“伊斯兰希贾布头巾，锡克族头巾，犹太基帕圆顶小帽和门诺派帽子都是宗教信仰的表达。我们支持改变这个过时政策，让众议院更符合宪法，保护宗教自由。”不过《华盛顿时报》称，非宗教性头饰禁令有可能被保留。最初的“帽子禁令”，议员办公室的桌子用来放议员的帽子和文件（图片来源：美国众议院历史档案馆）NBC报道称，奥马尔、佩洛西和麦格文正在联手制定这项修正案，奥马尔对修正案表示赞赏。伊尔汗·奥马尔的推文称，“除了我，没人把头巾戴在我头上，这是我的选择，受到宪法第一修正案保障”，她还表示自己将解除其他禁令。（图源：推特截图）据法新社称，11月中旬的美国中期选举结束后，创纪录数量的女性，以及许多少数民族如拉美裔、非裔、印第安人，还有LGBT群体如同性恋和双性恋当选议员进入美国国会。奥马尔和另一名密歇根众议员拉什达·特莱布（Rashida Tlaib）成为第一批赢得众议院席位的女性穆斯林，不过后者不戴头巾。据维基百科介绍，奥马尔除了是首位美国穆斯林女性议员外，还是首位索马里裔议员，首位戴希贾布头巾进入国会的议员，首位穆斯林前难民议员，以及首位来自明尼苏达州的有色人种议员。</w:t>
        <w:br/>
        <w:t xml:space="preserve">    </w:t>
        <w:tab/>
        <w:t xml:space="preserve">    </w:t>
      </w:r>
    </w:p>
    <w:p>
      <w:r>
        <w:t>WXC52</w:t>
        <w:br/>
      </w:r>
    </w:p>
    <w:p>
      <w:r>
        <w:br/>
        <w:t xml:space="preserve">    </w:t>
        <w:tab/>
        <w:t xml:space="preserve">    </w:t>
        <w:tab/>
        <w:t>当地时间11月17日，巴布亚新几内亚举行第26届亚太经合组织年度峰会，首度未达成联合公报。综合媒体11月20日报道，当地时间11月17日，巴布亚新几内亚举行2018年亚太经合组织峰会（APEC），参加APEC论坛的21个太平洋沿岸国家和地区占全球经济的60%，中国国家主席习近平和美国副总统彭斯（MikePence）出席APEC，分别发表演讲。中国外长王毅随后发表声明。香港《南华早报》11月20日报道称，王毅在声明中提到，中国仅是提出希望修改联合公报草案里的话，针对有些国家实行贸易保护主义和单边主义，正是这些国家否决了中国修改的要求，王毅称这让北京感到挫败。报道称，王毅提及中国针对联合公报草案提出了修改的建议，但是上述所指的国家“坚持用自己草拟的文字内容”。王毅在一份声明中提出：“峰会没能达成联合公报根本不是偶然的。”王毅称：“主要原因是有些个别的国家坚持用自己拟好的话做公报，强加给其他参与国，用公报给保护主义和单边主义开脱，拒绝接受中国还有其他国家合理的建议。”报道称，这份声明虽未对实行贸易保护主义和单边主义的国家指名，但发布声明的时机是紧跟中国国家主席习近平和美国副总统（MikePence）在峰会的演讲之后，习近平与彭斯各自的演讲中，在贸易问题上针尖对麦芒，在地缘政治方面的争夺已白热化。《纽约时报》11月18日报道指出，二人不约而同地反驳了对自己国家贸易行为的批评，同时努力向参加峰会的盟友国做出承诺。彭斯针对中国“一带一路”计划指出:“让我对这个广大地区和全世界的所有国家说：不要接受可能损害主权的外债。”尽管习发表演讲的顺序在彭斯之前，但似未卜先知，当时就已经对接受中国“一带一路”倡议的投资会损害国家主权这一观点提出异议。习近平称：“没有地缘政治目的，不针对谁也不排除谁，不会关起门来搞小圈子，不是有人说的这样那样的所谓‘陷阱’，而是中国与世界共享机遇、共谋发展的阳光大道。”习近平将贸易争端描述为“互利共赢还是零和博弈”之间的选择，习近平称：“人类又一次站在了十字路口。”</w:t>
        <w:br/>
        <w:t xml:space="preserve">    </w:t>
        <w:tab/>
        <w:t xml:space="preserve">    </w:t>
      </w:r>
    </w:p>
    <w:p>
      <w:r>
        <w:t>WXC56</w:t>
        <w:br/>
      </w:r>
    </w:p>
    <w:p>
      <w:r>
        <w:br/>
        <w:t xml:space="preserve">    </w:t>
        <w:tab/>
        <w:t xml:space="preserve">    </w:t>
        <w:tab/>
        <w:t>中国针对与美国贸易战等系列对峙，在国际主动出击，希望化解美国的影响与压力，但多项外交努力被认为受挫。习近平主导的强势外交面临骑虎难下微妙困境。据自由亚洲报道，美国副总统彭斯与中国国家主席习近平，在亚太经合组织（APEC）会议期间的发言针锋相对。美、中两国的对立，无法协调首脑宣言的措辞，宣言最终流产。该报道说，继中国总理李克强，上周在东盟峰会期间，未能推动“区域全面经济伙伴关系协定”（RCEP）在年底前达成协议后，习近平在巴布亚新几内亚举行的亚太经合组织（APEC）第26次领导人非正式会议上，也无功而返，会议首次未能达成各方同意的宣言。中、美双方在会上充满敌意。习近平在发言中暗批美国“单边主义思潮抬头，多边贸易体制受到冲击”。并呼吁各国要“旗帜鲜明抵制保护主义，“坚持多边贸易体制的核心价值和基本原则，而不是推倒重来。”该报道昨天采访香港一位中国内地访问学者宋先生指，习近平的语调带着浓厚的民族主义情绪：“尤其是在习近平上台之后，他煽动民族主义情绪可以说是无所不用其极。在面临美国压力的时候，让他妥协，这个弯转得太大，他一时转不了。习近平很有可能真的认为（中美）贸易战，他是可以打赢的，去跟美国叫板，甚至于对抗。”宋先生说，中国对美国的整体策略可谓仍然强硬，妥协只在局部领域。下一步要看美国会对中国采取何种制裁方式。美国总统特朗普上周六（17日）表示，他可能不会对中国商品征收更多关税，但清单上一些主要项目被遗漏是不能接受的。（中方）必须补上。自由亚洲上个星期五报道，美国对中国在贸易问题上的回应，并未“收货”，认为中方回避了关键性问题。在APEC会议上，美国副总理彭斯在发言中呼吁各国站到美国一边，不要被中国的“不透明支票本”所诱惑。他称，我们不会将合作伙伴淹没在债务的海洋中，我们不会强制，也不腐败贿赂，不会损害你们的独立。彭斯还暗指中国“一带一路”是一条有去无回的单行道。彭斯说，美方希望改善与中国的关系，但中方要作出改变，如贸易配额、强迫技术转移和窃取知识财产等问题，又有航行自由和人权议题等。彭斯的言论，随即得到部分国家回应。菲律宾财政部长杜明奎本周日（18日）表示，菲律宾政府将会审查“一带一路”协议。马尔代夫新总统萨利赫在就职典礼上说，马尔代夫的财政状况岌岌可危，他埋怨前任政府仅仅出于政治原因，向中国借贷发展基建，为国库带来巨大损失。萨利赫的团队表示，目前已知欠中国15亿美元，多数是与中国企业签订的基础建设工程，包含连接首都与机场的跨海大桥，机场扩建等工程计划。报道指中国学者不期望习、特会有成果。清华大学政治学系前讲师吴强周一（19日）对本台表示，根据习近平近期在公开场合发表的一系列讲话内容，对比习近平在APEC的发言，以及APEC大会首度未能发布首脑共同宣言，可以预料中美两国元首本月低的会晤不会取得成果。他认为：“习近平除了狠话，除了谈冷战，热战这些问题，其实他很难放下身段，以低姿态的方式寻求一个妥善的解决。这种姿态估计会持续到未来阿根廷的G20峰会上。他无论是妥协，还是继续保持强硬，都是很困难的选择。整个贸易战充满了一种政治姿态，这并不是一个有利于解决（问题）的方式，所以现在对习近平来说是骑虎难下。”据吴强表示，APEC首脑会议共同宣言流产，说明这些多边机制，在面临中美两国分歧之下，已经失去作用：“这种多边机制实际上是破产了。意味着中国必须要直接面对中美双边关系来处理这些问题。APEC的破产其实是美国的双边政策的胜利。这给中国造成了很大的被动。”吴强表示，未来太平洋地区急需建立一种更有效的新多边谈判机制，以取代目前低效率的多边机制。据自由亚洲指，上周六下午，四名中国官员闯入巴布亚新几内亚外长理姆宾科·帕托办公室，要求占用该部长两分钟的时间谈话。安保人员要求中国官员们离开。稍后，中国外交部国际经济司司长王小龙说这一事件“根本不是真的”。帕托先生在一份声明中表示，该“事件”对巴新来说根本不是问题”，帕托先生办公室的一名发言人证实，曾有会谈请求，而该请求遭到了拒绝。</w:t>
        <w:br/>
        <w:t xml:space="preserve">    </w:t>
        <w:tab/>
        <w:t xml:space="preserve">    </w:t>
      </w:r>
    </w:p>
    <w:p>
      <w:r>
        <w:t>WXC57</w:t>
        <w:br/>
      </w:r>
    </w:p>
    <w:p>
      <w:r>
        <w:br/>
        <w:t xml:space="preserve">    </w:t>
        <w:tab/>
        <w:t xml:space="preserve">    </w:t>
        <w:tab/>
        <w:t>始于11月8日的美国加州山火截至目前已造成至少79人死亡，1300多人下落不明。这场大火还烧毁了约9700所房屋和14.2万英亩土地，成为加州100多年来造成人员伤亡和财产损失最大的火灾。在这场罕见的天灾面前，一些平民英雄脱颖而出，他们和他们身上人性的光辉挽救了无数鲜活的生命，鼓舞了无数无助的灾民，慰藉了无数濒临绝望的心灵。以下是媒体披露出来的几位平民英雄和他们的感人故事。每个人都给家人打电话诀别11月8日上午，产妇希泽·若巴克在加州北部的“羽河”医院接受了剖宫产手术，产下一名女婴。几分钟后，医院接到了火灾警报和全员撤离要求。希泽的丈夫带着女儿先行离开。接受了半身麻醉，伤口刚刚缝合的希泽·若巴克不能自行行走。医院将她和其他行动不便的病人送上两辆救护车撤离。然而救护车驶出后不久就陷入一片火海，一辆车的车身部分起火。“火势非常大，烟也很浓，天空是暗红色的，火焰像下雨一样落下来，到处都被烧得一片焦黑，”希泽说，“我当时想，今天肯定要死了。”和希泽一样，车上的医生、护士和其他病人也都陷入了绝望，每个人都开始给家人打电话道一声永别。希泽在电话里对她的丈夫说：“很抱歉今生不能再陪伴你和我们的孩子们了，我爱你们。”与希泽一起撤离的另一辆救护车上的护士弗格森打电话给她的孩子说：“我此刻身在大火中，出不去了，我只是希望你们知道，我有多爱你们。”被困在火海中的一行人突然发现，路边有一座大门紧闭的民宅还没着火，大家抱着一线希望互相帮助，全部转移到民宅的车库中。此时在公路上驾车逃离火海的“羽河”医院儿科医生罗素发现了着火的救护车，他来不及多想，弃车帮助转移救护车上的病人。在他的帮助下，行动不便的希泽也被放在一块木板上顺利拖进了民宅。这时消防队抵达了民宅附近。在消防员的指挥下，刚才还在担心生命过早走到终点的每一位都有了活下去的希望，他们与现场的专业人员一起清除房屋周围的可燃物，往屋顶和外墙上不停地浇水。护士弗格森事后说：“那时我已经接受了自己可能会死的现实，我决心要尽一切可能让我们这些人里的一部分活下来。”虽然周围的树木和建筑都被烧毁了，但是这座房子最终奇迹般地完好无损，屋里的13人也全都活了下来。这13人后来通过网络找到了已经提前逃离火海的房屋主人，并感谢房主，称该房子是他们的“安全天堂”，房主也感谢他们让自己的房子免遭大火吞噬，并希望尽早与他们见面。“我们不会丢下你不管”与天堂镇毗邻的康科镇有一个康科湖。住在岸边湖景森林别墅里的斯考特一家怎么也不会想到，这个风景优美的湖有一天会救了他们的命。11月8日清晨，大火突然烧到康科镇，很多当地民众还没有起床，有人睡眼惺忪穿着睡衣开车就跑，也有人根本来不及逃，比如斯考特一家。他家一共四口人，还有两条狗和一只猫。当斯考特发现大火的时候已经太晚了，这一家人决定跳入冰冷的湖里避难。斯考特在协助家人进入湖中避难时，发现90岁的邻居布鲁诺也被大火困在家中。他努力劝说布鲁诺和他们一起跳到水里避难，但布鲁诺坚决不干。斯考特坚定地跟布鲁诺说：“我们不会丢下你不管，我也不会被烧死，请你快一点。”最终，在斯考特的儿子迈克尔的帮助下，90岁的布鲁诺涉水爬上了湖上的一艘小木船，和他一起上船的还有斯考特的家人和动物。由于小船坐不下那么多人，斯考特本人坚持没有上船，而是一直在水里游泳，等待大火过境。“清晨的湖水实在太冷了，”斯考特说，“我游一会儿就得接近早已是一片火海的岸边取暖，靠近岸边的水被烧得比较暖和。”斯考特的家人和布鲁诺最终来到了安全的湖心岛。“我们不要分开，哪怕是……”天堂镇小学的老师萨巴因和维奇是一对好闺蜜。1996年她们一起从加州州立大学奇科分校毕业，来到天堂镇小学教书。11月8日上午8时30分，学校在接到政府撤离警报的同时，也给学生家长发了通知，让他们尽快领走孩子。但萨巴因和维奇的班上有四个孩子一直没人接走。天色越来越黑，上午9点钟的天看起来像晚上9点。萨巴因和维奇决定不再等待，立即撤离。四个孩子和两个大人究竟怎么走是个问题。萨巴因和维奇各有一辆家用小车，额定载客都是5人。是两位老师都开车，各带两名孩子，还是大家挤进一辆车呢？维奇在紧急关头说了一句话：“我跟你一起走，我们不要分开，哪怕是……”最终六个人挤进了维奇的一辆SUV车逃离了火海……幸运的是，他们六人都平安抵达了安全地带。据当地媒体报道，天堂镇共有教师约250名。在11月8日的大火到来时，绝大多数教师都没能够回家收拾贵重物品，而是坚守在孩子身边，一直到孩子的家长来接，有人坚守到11月8日深夜。有学校的校车司机上午刚刚送完孩子，看到远处的山火立即主动驾车回到学校接上孩子逃离。</w:t>
        <w:br/>
        <w:t xml:space="preserve">    </w:t>
        <w:tab/>
        <w:t xml:space="preserve">    </w:t>
      </w:r>
    </w:p>
    <w:p>
      <w:r>
        <w:t>WXC58</w:t>
        <w:br/>
      </w:r>
    </w:p>
    <w:p>
      <w:r>
        <w:br/>
        <w:t xml:space="preserve">    </w:t>
        <w:tab/>
        <w:t xml:space="preserve">    </w:t>
        <w:tab/>
        <w:t>“我们的报纸刚在旧金山创办的时候，就有人威胁说要打我，而且我还接到过这种电话，电话中说‘某某天你走出电梯门口的时候，你就会死在那里。’”《侨报》董事长谢一宁在一篇回忆文章中记述自己上世纪90年代初接到的威胁电话。他却真的一语成谶。上周五（11月16日），总部设在洛杉矶近郊的《侨报》大楼内发生枪击命案。谢一宁倒在一名下属的枪口下，终年58岁。枪手随后被逮捕，作案动机尚在调查中。谢一宁，1960年生于广东，1982年毕业于中国人民大学新闻系，后进入中国新闻社任记者。1987年4月被派驻美国，当时是中国外派记者中最年轻的一位，只有26岁。据他本人回忆，1991年他到旧金山创办了《侨报》美西版。魏京生基金会执行主任黄慈萍告诉美国之音，《侨报》的前身叫《华侨日报》，隶属国务院侨务办公室。“89年六四屠杀后，所有的海外华文报纸都谴责抗议，包括《华侨日报》，其他的报纸都存活下来了，只有这张报纸被中共给切断了，报社全部关门。那个时候大家都以与中共政府联络为耻，只有他（谢一宁）跑去把这个报纸恢复了，仍然从国务院拿钱。”谢一宁说，为了创办这张报纸，他的家曾被人砸了，也有人对着他们在洛杉矶的办公楼开枪。员工的车子也被人砸了十多辆。谢一宁遇害的第二天，中国驻洛杉矶总领事馆发表声明，对谢一宁家属表示“深切哀悼”，并对《侨报》全体员工致以“诚挚慰问”。中领馆的声明写道，“在谢一宁先生领导下，《侨报》为扩大资讯传播、服务在美侨胞、促进华文媒体发展、增进中美人民相互了解作出了重要贡献。我们相信，《侨报》全体员工将团结一心，共度难关。”此前，《侨报》与中国官方的密切关系其实已经引起美国各界的警觉。关注中国共产党海外影响力的美国记者贝书颖（BethanyAllen-Ebrahimian）说，天安门事件后，共产党意识到自己的全球形象受挫，统战部等机构开始努力走出中国，接触、引导世界各地的华人华侨社区。“90年代，一批隶属中国官方媒体和统战部的中国人被派到美国，创建亲北京的华文媒体。这些媒体自称是‘独立的’，但实际情况并非如此，”她说。华盛顿智库詹姆斯敦基金会的报告指出，主要华文报纸中，《侨报》、《星岛日报》、《明报》、《世界日报》都与中国政府有财政或管理层间的联系，其中《侨报》的立场明显最倾向共产党。这家报纸使用简体字，雇佣中国大陆员工。报告说，在他们抽取的样本中，《侨报》没有公开批评中国的文章，显示其进行自我审查。谢一宁本人曾在90年代末表示，他对手下记者的报道内容有所限制：第一，不允许出现分裂国家的言行。第二，如果涉及到反映中国社会阴暗面的报道，他会要求手下人进行深入调查，看看是否真的是这样。美国智库哈德逊研究所的报告指出，美国约有490万华人，其中约50%的人英文熟练程度有限。因此，中文媒体在影响他们的观点方面依然发挥重要作用。截至星期一发稿时止，《侨报》没有回复美国之音记者的置评要求。</w:t>
        <w:br/>
        <w:t xml:space="preserve">    </w:t>
        <w:tab/>
        <w:t xml:space="preserve">    </w:t>
      </w:r>
    </w:p>
    <w:p>
      <w:r>
        <w:t>WXC59</w:t>
        <w:br/>
      </w:r>
    </w:p>
    <w:p>
      <w:r>
        <w:br/>
        <w:t xml:space="preserve">    </w:t>
        <w:tab/>
        <w:t xml:space="preserve">    </w:t>
        <w:tab/>
        <w:t>中国仍然比美国穷。但快速增长使得中国在经济指标中一个最无形但最有价值的方面处于领先地位：乐观。根据民意调查显示，在这个文化大革命阴魂不散、政治受到威权严格限制的国家，生活着世界上对前景最乐观的居民——远比美国人和欧洲人更乐观。发生了什么变化？最重要的是，中国发生了现代历史上没有先例的经济扩张。8亿人口摆脱贫困。这是美国人口的2.5倍。世界银行。贫困线标准为每天生活费不高于1.9美元。不仅家庭内部的收入大幅增加，而且儿子的收入正在超过父亲。这意味着期望值也在上升，特别是在中国不断壮大的中产阶级之中。预期寿命也在飙升。2013年出生的中国男性预期寿命比1990年出生者要长七年；女性预期要长出将近十年。“感觉是前途无限光明，”今年37岁的吴海峰（音）说，他的父母是中国北方的玉米农，如今他已成为一名金融分析师，年收入超过78000美元，“感觉中国会一直强大下去。”中国人口曾经占世界贫困人口的很大一部分。现在它成了世界中产阶级人口的很大一部分。世界不平等数据库当然，风险也是存在的，并且无法保证中国的崛起可以无限期地持续下去。长期的经济衰退可能造成重大损失。专家警告说，如果中国不能解决企业高债务水平，或者没有采取更多措施来鼓励创新，那么中国可能陷入中等收入陷阱——增长和收入水平停滞不前。人口问题也是一颗定时炸弹：中国正努力在人口老龄化之前增长财富。但就目前而言，经济曲线似乎还在不断上升。与美国一样，中国的贫富差距仍然很大——但最贫穷的人群中，中国人要穷得多，根据世界银行(WorldBank)数据，近5亿人口（约占人口的40%）每天的生活费不到5.50美元。但从某些方面看，中国社会比美国更平等。以下是世界主要国家不平等和收入流动性的名次：世界银行，《全球各个世代的公平进步与经济流动性》如今，中国的人均经济产出为12000美元，十年前该收入为3500美元。这个数字在美国要高得多，是53000美元。然而，几乎没有分析师怀疑，中国还会有更大幅度的增长。以下是迄今为止中国现代人均收入增长的比较：以2011年美元为基准 |来源：麦迪逊计划(Maddison Project)考虑到政府会利用社会工程来限制人们居住的地方，以及他们拥有多少孩子，中国的进步尤为显著。放松这些限制还可以加速收入增长。这就是为什么许多人现在谈论“中国梦”。49岁的徐丽娅（音）曾在中国东部海岸的浙江省耕种麦田。以前她家每周只吃一次肉，每天晚上她要和七个亲戚挤一间卧室。后来她拿到奖学金上了大学，开了一家服装店。现在她拥有两辆汽车和一套价值超过30万美元的公寓。她的女儿在北京上大学。“多少年来贫穷和腐败害苦了中国老百姓，”她说。“现在社会并不完美，但穷人也有了同富人竞争的资源。</w:t>
        <w:br/>
        <w:t xml:space="preserve">    </w:t>
        <w:tab/>
        <w:t xml:space="preserve">    </w:t>
      </w:r>
    </w:p>
    <w:p>
      <w:r>
        <w:t>WXC60</w:t>
        <w:br/>
      </w:r>
    </w:p>
    <w:p>
      <w:r>
        <w:br/>
        <w:t xml:space="preserve">    </w:t>
        <w:tab/>
        <w:t xml:space="preserve">    </w:t>
        <w:tab/>
        <w:t>美媒认为，不久之后特朗普的新举措会让大家再度震惊，中美之间也很有可能达成新的协议，但这只是它的推断。《商业内幕》11月20日报道称，美国政坛将开始为2020年大选做准备。如今美国内部面临“扭曲议会”的不利局面，特朗普（DonaldTrump）更可能在外交和贸易领域使出意外的招数，2017年4月突然发动的叙利亚空袭，2018年6月突然出现的美朝首脑会谈，都是证明。美国希望中国改变，中国也并不是完全拒绝改变。中国也正在考虑加强与国际知识产权保护和投资规则的接轨，未来也肯定会就这些方面向美国做出巨大让步，还可能将相关生产基地转移至美国，在美国创造更多就业岗位。未来中国还可能允许其他国家汽车企业不和中国企业合作，哪怕中国会失去其中很多的生产环节和接触到技术的机会。文章称，许多迹象表明，中美间有可能正在向着“蜜月时代”发展。从美国汽车企业在中国市场的大量销售就能看出，两国间越来越相互依存，贸易战的长期化会导致两国经济受到影响，特朗普政权终于从各种声音中渐渐理解了这一理论的正确性。两国蜜月的到来不是梦，但需要时间，两国仍在南海、台湾等问题上对立，但和中国处理好关系绝对是特朗普2020大选的重要课题，世界将再度因为他的“奇策”而陷入持续的混乱之中。</w:t>
        <w:br/>
        <w:t xml:space="preserve">    </w:t>
        <w:tab/>
        <w:t xml:space="preserve">    </w:t>
      </w:r>
    </w:p>
    <w:p>
      <w:r>
        <w:t>WXC61</w:t>
        <w:br/>
      </w:r>
    </w:p>
    <w:p>
      <w:r>
        <w:br/>
        <w:t xml:space="preserve">    </w:t>
        <w:tab/>
        <w:t xml:space="preserve">    </w:t>
        <w:tab/>
        <w:t>美媒11月20日消息，美国商务部工业和安全局(BIS)19日出台一份历来最严格的技术出口管制方案，方案拟管制14项涉及国家安全和前沿科技的技术出口，并就这一方案向公众征询意见。据报道，14个美国商务部考虑加强管制的领域包括人工智能、芯片、量子计算、机器人、面印和声纹技术等。该方案征询意见为期一个月，于美国当地时间11月19日开始，12月19日截止。美国商务部和相关机构将根据征询到的意见进行评估并更新方案。美媒引述美国商务部消息称，该方案的基础是美国国会今年通过的《出口管制改革法案》(ECRA)。根据这一法案，涉及敏感商品和技术的出口需要预先获得商务部批准。</w:t>
        <w:br/>
        <w:t xml:space="preserve">    </w:t>
        <w:tab/>
        <w:t xml:space="preserve">    </w:t>
      </w:r>
    </w:p>
    <w:p>
      <w:r>
        <w:t>WXC64</w:t>
        <w:br/>
      </w:r>
    </w:p>
    <w:p>
      <w:r>
        <w:br/>
        <w:t xml:space="preserve">    </w:t>
        <w:tab/>
        <w:t xml:space="preserve">    </w:t>
        <w:tab/>
        <w:t>特斯拉的 Model X 车款具备「生化武器防御模式（Bioweapon Defense Mode）」功能，配备 HEPA的过滤器，保护车主即便身在重度污染的空气中在车内不受到影响。该功能在 2016年发表时，被外界认为不过是一个噱头、评得一文不值，不过这次加州大火中，却意外发现该功能确保了待在车内的车主不受到毒空气的影响。而在之后发表的 Model S 上配备了更高阶的过滤器，号称清除空气中髒污的效率是前代的 100 倍。近日美国加州地区发生严重的「坎普野火」（CampFire），烈火让空气中瀰漫有毒物质，该功能意外地派上了用场；在受野火重创的标特郡天堂镇（Paradise）中，就有一名网友在推特发文表示「特斯拉救了他一命」。该车主在推特上贴出启动生物武器防御模式后，车内空气品质的差异。由于特斯拉的 Model X 、S 配备的 HEPA过滤器能让气体酸硷中和，Bioweapon 防御模式更被誉为是医疗等级的空气清淨器材。不过也有特斯拉车主发现  Model 3即便没这样等级的配备，但车内的空气品质也较外面更安全。有车主将车内循环空气功能打开后，原本在 PM2.5 水平高达 135微克/立方米 9 分钟后达到 5 微克/立方米。钢铁人也有细心的一面行为冲动、言语直快的马斯克，其实只要是能力可及的范围，都会当仁不让。也因此只要网友在推特上向马斯克许愿，希望特斯拉某项功能可以更人性化时，马斯克就会亲自回覆留言。譬如之前的特斯拉 狗狗模式，起因于常有车主下车后，忘记小孩、狗还留在车内而热死的意外。听闻消息后的马斯克，立马要求旗下工程师，研发一款车内自动侦测生物的软体，让粗心大意的车主即便忘记带走宠物跟小孩，车内也会自动开启空气循环功能，确保宠物安全。而在今年十月初时，号称佛州 167年以来最强的飓风麦克侵袭美国，所到之处街道泡水、房子与地基分离，马斯克也在闻讯后开放受灾的车主能免费使用增压充电Supercharger。这些举动让人大感外表如钢铁人一般不可一世的马斯克，也有细心的一面，就如同特斯拉一样，拥有时髦的外表、实在的内裡。</w:t>
        <w:br/>
        <w:t xml:space="preserve">    </w:t>
        <w:tab/>
        <w:t xml:space="preserve">    </w:t>
      </w:r>
    </w:p>
    <w:p>
      <w:r>
        <w:t>WXC65</w:t>
        <w:br/>
      </w:r>
    </w:p>
    <w:p>
      <w:r>
        <w:br/>
        <w:t xml:space="preserve">    </w:t>
        <w:tab/>
        <w:t xml:space="preserve">    </w:t>
        <w:tab/>
        <w:t>〔即时新闻／综合报导〕中国流亡富商郭文贵在美东时间20日上午10点（台湾时间晚间11点），于纽约皮埃尔酒店（PierreHotel）举行国际记者会，由前白宫首席策士班农（SteveBannon）出席主持。对于中国海航集团前董事长王健之死，提出诸多全新的疑点，也爆料海航集团实为中共在美国的「情报平台、战略平台」，郭文贵并表示，他将成立1亿美元的基金会，为所有被中国政府迫害的人士发声。郭文贵在记者会中以监视镜头证明，王健在7月3日一行共有5人，除王健外还有1名翻译及3名保镳，在中午12时36分左右前往法国博尼约（Bonnieux），到了10时50分左右，其中1名翻译向旅馆餐厅老闆报案，说王健坠牆。郭文贵在记者会中提出了多项疑点：包括「女翻译向餐厅老闆报案时，使用的是法文未来式「王健『将』坠牆」；餐厅老闆表示，当他赶赴现场时，保镳仅剩2人，另1人已失踪不见。受过急救训练的餐厅老闆欲帮王健急救被阻止，且发现附近地面及其中1位保镳手上有针灸用的针头。另外，根据餐厅老闆的说法，到了11时30分时，王健仍然存活，但郭文贵爆料说，王健确是在下午2时，被送往车程2小时外的停尸间，而非其他报导所说的「送医急救不治」，且附近其实就有至少2间设备齐全的医院；郭文贵并质疑，当警方在12时09分左右赶到时，2名保镳及翻译都在旅馆，从11时30分至下午2时这段期间，王健的尸体究竟如何了？餐厅老闆同时指出，女翻译在报案时的哭泣是「恐惧」而非「难过」。对于王健为何非死不可？郭文贵指出：「他知道太多了。」郭文贵爆料，中国海航集团不正常的快速发展，乃是因为这是中共情报部门，欲在美国甚至全世界进行间谍渗透的「情报平台、战略平台、情报网路以及洗钱」的工具。郭文贵在记者会中表示，王健事件因牵涉到海航在美国的资金及国安问题，美国应当介入，并痛批中国共产党是世界的「毒瘤」以及人类的「威胁」，郭表示将成立1亿美元的基金，帮助所有被中国政府迫害的人。</w:t>
        <w:br/>
        <w:t xml:space="preserve">    </w:t>
        <w:tab/>
        <w:t xml:space="preserve">    </w:t>
      </w:r>
    </w:p>
    <w:p>
      <w:r>
        <w:t>WXC62</w:t>
        <w:br/>
      </w:r>
    </w:p>
    <w:p>
      <w:r>
        <w:br/>
        <w:t xml:space="preserve">    </w:t>
        <w:tab/>
        <w:t xml:space="preserve">   </w:t>
        <w:tab/>
        <w:tab/>
        <w:t xml:space="preserve"> </w:t>
        <w:br/>
        <w:t xml:space="preserve">    </w:t>
        <w:tab/>
        <w:t>加拿大籍华裔青年谭查尔斯(CharlesTan，姓名皆音译)2015年涉嫌枪杀生父被捕控罪，庭审后被无罪释放，但去年9月入境时再被美国移民及海关执法局(ICE)逮捕，检方再提非法购枪等控罪；最终他于19日被判20年监禁。谭查尔斯是第二代华裔移民，中学时随父母移居纽约州，之后成为康乃尔大学农业和生命科学学院学生；他的父亲生前则是图像传感器制造公司的总裁，但据传有家暴历史；2015年2月9日晚，谭查尔斯因枪杀父亲，在纽约上州罗彻斯特(Rochester)市郊的一座豪宅内被当地警方逮捕，控以一级谋杀罪名，他拒绝认罪。但陪审团未能对其是否有罪达成统一结论，导致全案流审；不过该案去年9月反转，身为加拿大公民的谭查尔斯进入美国国境时被ICE逮捕，检方指控他2015年在枪杀父亲前几天就已意图购枪，但谭查尔斯始终否认；直到今年6月他改口承认自己在有弑父意图的情况下，托人非法购枪，但仍拒绝承认谋杀父亲。19日开庭时，被告律师一度要求法官判处谭查尔斯五年监禁，主因其父可能有家暴嫌疑，谭查尔斯因担心父亲杀害母亲才有此极端行为；但检方坚决拒绝，要求法官判处谭查尔斯最高25年的刑期。最终，纽约州北区联邦法院雪城法庭法官小斯卡林(Frederick Scullin Jr.)19日判处谭查尔斯20年监禁。此外，谭查尔斯还在法庭上道歉，表示将会承担他所作所为的一切责任，但并未明确这些责任指的是什么，也并未承认自己是谋杀。在宣判之前，法官表示，此案证据充分，显示这是一起事先预谋的购枪和谋杀，他还将谭查尔斯称为“一个极度心理失常的人”；法官说，“直到今日，你仍然拒绝解释当晚发生的一切；你谋杀了你的父亲。”</w:t>
        <w:br/>
        <w:t xml:space="preserve">    </w:t>
        <w:tab/>
        <w:br/>
        <w:t xml:space="preserve">    </w:t>
        <w:tab/>
        <w:t xml:space="preserve">    </w:t>
      </w:r>
    </w:p>
    <w:p>
      <w:r>
        <w:t>WXC66</w:t>
        <w:br/>
      </w:r>
    </w:p>
    <w:p>
      <w:r>
        <w:br/>
        <w:t xml:space="preserve">    </w:t>
        <w:tab/>
        <w:t xml:space="preserve">    </w:t>
        <w:tab/>
        <w:t>国际刑警组织将在21日举行主席选举。英国政府早前预测，俄罗斯内务部少将普罗科普丘克（AlexanderProkopchuk）获选已是“毫无悬念”，并“无意阻拦”。但有些国家的反应比较大。首先是美国，19日，包括“反华急先锋”卢比奥在内的4名参议员冲在前面，呼吁特朗普政府“利用下影响力”；这4人甚至直接喊话国际刑警组织192个成员，要求所有人都给普罗科普丘克投反对票，防止“狐狸看鸡笼”的情况。其次，乌克兰方面表示也将阻止俄罗斯人当选，若失败，将和其他国家一起考虑退群。随后，立陶宛表示跟进，并称有“更多的民主国家”将会选择这么做。英媒：英国不阻拦首先据英国《泰晤士报》17日消息，国际刑警组织将于21日在阿联酋迪拜举行的年度大会上，举行主席选举。本次选举只有两位候选人，除了副主席普罗科普丘克外，还有该组织目前的韩国籍代理主席金正阳。普罗科普丘克 图自国际刑警组织 下同金正阳不少英国政府官员认为普罗科普丘克赢面较大。有消息人士称，英国政府也相信俄罗斯人当选是“几乎毫无悬念”，并“无意进行阻拦（thereis no point in trying to stop him）”。泰晤士报：国际刑警组织新主席将由俄罗斯人担任但英国民间仍有反对声音。譬如该国人权组织“公平审讯”（FairTrials）写信给国际刑警组织总秘书处，称提名俄罗斯人的做法“不恰当”；曾被莫斯科在国际刑警组织上通缉的英国金融家比尔·布劳德，则发推将俄罗斯和纳粹德国相提并论（纳粹高级军官曾被推为国际刑警组织主席）。美议员：所有成员都投反对票吧！2天后，美国4名参议员联合发布声明，呼吁特朗普政府利用自己的影响力，阻止俄罗斯人当选。理由则是俄罗斯经常利用国际刑警组织“实施报复、迫害政敌”，普罗科普丘克则亲自协助。这四人包括素有“反华急先锋”之称的共和党籍参议员马克·卢比奥、以及罗杰·维克。据后者官网显示，这份声明写道，“让普罗科普丘克当选主席，无非是找只狐狸看鸡笼（foxin charge of henhouse）。”“我们呼吁所有192名成员...投票反对普罗科普丘克先生。”白宫方面对此还未做出回应。但克里姆林宫发言人佩斯科夫(DmitryPeskov)20日回应：“这（美方的做法）可能就是一种对国际组织选举过程的干预。”他还表示，“俄方当然支持普罗科普丘克，肯定希望他能赢。”乌克兰、立陶宛：考虑退群《基辅邮报》19日报道称，乌方将由该国内政部长阿瓦科夫（ArsenAvakov）率队参加21日的国际刑警组织大会。“乌克兰代表团的努力，就是为了阻止科普丘克当选。”乌克兰内政部长顾问格拉申科（Anton geraschenko）说道。他认为，“俄罗斯经常践踏人权、无视国际法，不能让他们领导国际刑警组织。主席应由‘中立国家’人士担任。”内政部长阿瓦科夫已于19日在脸书上表示，“若乌克兰和其他国家的声音被冷落，那乌克兰将考虑退出国际刑警组织。”另据俄罗斯卫星通讯网20日消息，立陶宛议会今日通过一项议案，暗示该国同样会考虑退出国际刑警组织。对于这份议案，该国88名议员投了赞同票，7人弃票，无人反对。议案文件写道，“如果普罗科普丘克当选国际刑警组织主席，那立陶宛，以及更多的民主国家，不得不立刻考虑退出该组织的可能性。”综合俄罗斯塔斯社、卫星通讯社消息，1961年出生的普罗科普丘克曾就读于基辅国立大学，精通5国语言。90年代期间，他曾担任俄罗斯安全与反腐总局第一副局长、俄联邦税务警察总局信息和公共关系局局长等其他多项公职。他在2003年进入俄罗斯内务部工作，2006年就任俄罗斯内务部国际刑警组织俄罗斯国家中心局副局长，2011年被正式任命为该中心局长。2016年11月10日，普罗科普丘克当选国际刑警组织副主席。普罗科普丘克 图自塔斯社国际刑警组织总部设在法国里昂，前身为1923年成立的国际刑事警察委员会，1956年改为现名，是促进全球警察合作、分享信息，支援预防及打击犯罪的一个平台。该组织年度大会在18日就已经展开，并定于21日结束。《华盛顿邮报》称，在20日的会议上，国际刑警组织拒绝了科索沃的加入申请，目前成员国仍然是192个。另外，在今年10月，台当局曾一度想以“观察国”身份参加今年的国际刑警组织年会，但后者表示，“中华人民共和国政府是该组织内的唯一代表”，随即拒绝了台当局的申请。</w:t>
        <w:br/>
        <w:t xml:space="preserve">    </w:t>
        <w:tab/>
        <w:t xml:space="preserve">    </w:t>
      </w:r>
    </w:p>
    <w:p>
      <w:r>
        <w:t>WXC63</w:t>
        <w:br/>
      </w:r>
    </w:p>
    <w:p>
      <w:r>
        <w:br/>
        <w:t xml:space="preserve">    </w:t>
        <w:tab/>
        <w:t xml:space="preserve">    </w:t>
        <w:tab/>
        <w:t>特朗普上台以来，在不到两年的时间里，打着“美国优先”的旗号实行单边主义，将世界搅得鸡犬不宁，在贸易领域尤其如此。全球第一经济强国，居然成了贸易保护主义的大本营。特朗普身边有众多谋士，目前在特朗普经济决策中能发挥作用的，到底是哪些人？美国《大西洋(3.640, -0.17,-4.46%)》月刊最新一期的一篇文章称，从目前情况看，白宫国家贸易委员会主任彼得·纳瓦罗、商务部长威尔伯·罗斯和美国贸易代表罗伯特·莱特希泽是对特朗普经济决策很有影响的人。其中纳瓦罗尤其值得注意。纳瓦罗是一名经济学家，曾在加州大学欧文分校任教。不过他的理论游离于主流经济学之外，比如他认为多年来美国饱受别的国家“利用”，强烈要求降低贸易赤字，要求对进口产品征收高关税、扩大美国制造业规模、反对北美自由贸易协定、反对跨太平洋(2.960,-0.15, -4.82%)伙伴关系计划。《大西洋》月刊的文章称，虽然纳瓦罗的理论中，有一些说得也有道理，但无论是保守派还是自由派的经济学家，都认为他的根本观点是“过时的”、“误导人的”，或者直白地说，就是错误的。比如在全球化的今天，只要经济结构合理，少量贸易赤字并非坏事，一味高呼“把工作机会带回美国”未必符合其经济利益。曾担任小布什经济顾问的曼克维说，就是经济学专业大一的学生，也会知道纳瓦罗的理论“毫无道理”。不过，纳瓦罗这种过时的、误导人的看法，却和特朗普的观点不谋而合，因此颇受特朗普赏识。虽然是教授，但纳瓦罗显然是不愿埋首书斋。美国《外交》杂志曾在一篇文章中这么介绍他，“纳瓦罗曾五次参加竞选公职，五次都失败了。他最初登记为共和党，接着成为独立人士，然后又成为民主党，后来又重新成为共和党。”他的这些竞选都是在加州圣迭戈进行的。根据美国媒体的记录，纳瓦罗在竞选中的风格很像特朗普：用粗鄙的语言损对手，充满歧视女性的言论。今年6月，在特朗普和加拿大总理特鲁多争论中，纳瓦罗接受电视采访时说“地狱已经给（特鲁多）留好了位子”——虽然后来道了歉，但纳瓦罗行事风格可见一斑。有这样的观点和个性，纳瓦罗和特朗普可谓一拍即合。据说在提及纳瓦罗时，特朗普有时还会称其为“我的彼得”。特朗普的班子中，纳瓦罗、罗斯和莱特希泽基本算是强硬派，而特朗普的另一经济顾问库德洛、财政部长姆努钦、前经济顾问加里·科恩和白宫幕僚长凯利等，则可视为相对温和派，认为特朗普政府不能蛮干。这两派一直有争斗，最初是温和派占据上风，但后来强硬派的影响逐渐增加，尤其是纳瓦罗。《大西洋》的文章称，现在纳瓦罗的角色就是，确保特朗普那些更加极端的思想变为现实中的政策，保证总统的信念不被那些“官僚”软化，从大声喊叫变成温和的谈判。该文总结说，不少人认为特朗普在贸易方面实行的“疯子理论”，即让外界，无论是盟友还是对手都相信他什么都做得出来，而纳瓦罗正是这个疯子理论背后的那个“疯子”。现在，不仅美国的对手能感觉到纳瓦罗的疯，美国的盟友也能感觉到，甚至特朗普团队内部也有些受不了。美国全国广播公司（NBC）前几天报道说，由于纳瓦罗在贸易政策上的不当言论，白宫现在正打算降低他的影响。不过即便如此，外界对特朗普政府的经济政策走向，也决不能放松警惕。</w:t>
        <w:br/>
        <w:t xml:space="preserve">    </w:t>
        <w:tab/>
        <w:t xml:space="preserve">    </w:t>
      </w:r>
    </w:p>
    <w:p>
      <w:r>
        <w:t>WXC67</w:t>
        <w:br/>
      </w:r>
    </w:p>
    <w:p>
      <w:r>
        <w:br/>
        <w:t xml:space="preserve">    </w:t>
        <w:tab/>
        <w:t xml:space="preserve">    </w:t>
        <w:tab/>
        <w:t>为了改善地图 苹果员工走上街头收集数据2018年11月20日08:00  新浪数码  收藏本文   新酷产品第一时间免费试玩，还有众多优质达人分享独到生活经验，快来新浪众测，体验各领域最前沿、最有趣、最好玩的产品吧~！下载客户端还能获得专享福利哦！新浪数码讯 11月20日上午消息，上个月有人在美国旧金山发现了一个背着苹果地图（AppleMaps）背包、配有激光雷达（LiDAR）设备的人，那是苹果公司员工正在徒步收集街头数据。苹果公司已证实，其地图团队将在下个月在加州收集行人数据，包括加州的洛杉矶、旧金山、圣克鲁斯，以及苹果总部所在库比蒂诺等大小城市。这些基于步行的数据可能会被用于改善苹果地图上的步行功能，这是苹果计划从加州“从头开始”，用自己收集的数据重建这款应用所做的工作。今年6月，负责苹果地图（Apple Maps）的高管艾迪-库伊（EddyCue）在接受TechCrunch采访时表示：“我们希望将这一技术提升到一个新的水平。我们一直在努力创造出我们希望成为世界上最好的地图应用程序，并将其推向下一个阶段。这是在从头开始构建我们所有的地图数据。”作为改造计划的一部分，苹果地图将开始加入步行部分，另外还将更精确地显示草地和树木、建筑物、停车场、运动场等，其中许多改进已经在iOS12中得到了应用，但仅限于加州部分。苹果表示，这些改进将在开始在美国推广，但目前还没有更广泛地区的支持时间。全球范围内，苹果地图已经开始对克罗地亚、法国、爱尔兰、意大利、日本、葡萄牙、斯洛文尼亚、西班牙、瑞典和英国的部分地区进行调查，以争取后续改进。在国内，苹果地图的数据提供方是高德，双方如何开发新功能尚无消息。</w:t>
        <w:br/>
        <w:t xml:space="preserve">    </w:t>
        <w:tab/>
        <w:t xml:space="preserve">    </w:t>
      </w:r>
    </w:p>
    <w:p>
      <w:r>
        <w:t>WXC68</w:t>
        <w:br/>
      </w:r>
    </w:p>
    <w:p>
      <w:r>
        <w:br/>
        <w:t xml:space="preserve">    </w:t>
        <w:tab/>
        <w:t xml:space="preserve">   </w:t>
        <w:tab/>
        <w:tab/>
        <w:t xml:space="preserve"> </w:t>
        <w:br/>
        <w:t xml:space="preserve">    </w:t>
        <w:tab/>
        <w:t>费城警方在郊区一栋民宅地下室发现两男两女的尸体，据信是遭行刑式处决。费城警方表示，在费城西南部一栋翻修住宅的地下室中，有两男两女被发现遭人“行刑式”枪杀身亡。警方19日中午左右接获报案，要求查看该屋住户的安危，指称一名家庭成员抵达该屋时，发现大门半开。警方到达后，发现四人陈尸地下室，每个人都是头部中弹一发。费城警局局长罗斯说：“很不幸，这四人都是遭到处决，完全不容置疑。这绝对是十恶不赦的手法，没有人该面对这样的死法。”他说，这四人是被“带领”至地下室，因为他们的手脚未被綑绑，屋内也无明显的挣扎痕迹。罗斯说，该住宅似乎正在翻修中，事实上，一名邻居18日晚上10时左右听到响声，他以为是该栋房屋正在施工。他说：“屋内并不乱，看起来在上方楼层没有发生任何挣扎，看起来他们是被带到地下室，或因为某种原因，早已待在地下室，然后被枪击身亡。外观看来没有任何缠斗。”受害者中两人，一名31岁男子、一人为20岁女性。其他两人一名男子年约20至30岁，一名女子年约30至40岁，警方未公布任一受害人姓名。罗斯表示，据信，两名男子为表亲，都住在这栋翻修中的房屋内，目前没有人被捕。宾州大学医院急诊室护士表示，这个街区的暴力事件，令她害怕，尤其她母亲住在附近，可从住宅看到这一带发生的事。她说：“当你家门口发生这种事，真的很恐怖。”不过，报导指出，这一带正迅速进行整修，一般民众认为此街区很安全，如今居然发生这种血案，令当地居民极为震惊，甚至惊动费城警局局长亲自查勘凶案现场。罗斯说：“我想不透，这里的人会做出这等卑劣的事。”警方目前正调阅这一带商家或住宅的监视录影，并约谈证人和死者家属，以便找出蛛丝马迹。</w:t>
        <w:br/>
        <w:t xml:space="preserve">    </w:t>
        <w:tab/>
        <w:br/>
        <w:t xml:space="preserve">    </w:t>
        <w:tab/>
        <w:t xml:space="preserve">    </w:t>
      </w:r>
    </w:p>
    <w:p>
      <w:r>
        <w:t>WXC69</w:t>
        <w:br/>
      </w:r>
    </w:p>
    <w:p>
      <w:r>
        <w:br/>
        <w:t xml:space="preserve">    </w:t>
        <w:tab/>
        <w:t xml:space="preserve">    </w:t>
        <w:tab/>
        <w:t>昨天（19日），为吸引更多外国留学生，法国决定将非欧盟学生的公立大学学费上涨10倍到16倍不等，还称“低收费”会被认为“教育质量低”。这波操作属于法国政府的“欢迎来法国”计划，在国内外引起了巨大争议，被一些在法中国人称作“官方劝退”。据France 24电视台网站当地时间11月19日报道，周一，法国总理爱德华·菲利普（EdouardPhilippe）公布了一系列教育新政，宣布简化签证程序，发起学费改革，并增加大学的英语课程等措施。法国希望借此在未来10年间让外国学生数量起码翻一番，因为“增加在法外国学生数量有助于提升法国在海外的影响力”。据报道，法国拥有索邦大学等成立数百年的高校，也有一些顶级商学院，该国已经成为世界第一大非英语学生留学目的地，排在美国、英国和澳大利亚之后。但法国官方指出，2011年至2016年，法国大学的外国学生人数下降了8.5%，与德国、俄罗斯、加拿大和中国的生源竞争也日益激烈。在这一形势下，法国吸引留学生的心可以理解，但一些操作却引来了大波吐槽。据报道，菲利普向媒体介绍政府的计划时称，自2004年以来，英语授课的课程数量已经增加了5倍，未来政府将效仿其它欧洲国家，继续增加英语课程量。同时为外国留学生提供更多法语课程，还将推出在线申请学生签证服务。尽管法国承诺简化学生签证申请，但最让广大留学生在意的是，法国将提高来自非欧洲经济区学生的学费，以便向学生提供更好的设施。报道称，法国官员表示，法媒援引官员强调，但从2019年9月起，法媒认为，尽管学费有所上涨，但仍然远低于英国和其他邻国。菲利普就表示，“这意味着法国仍将补贴他们学习成本的。学费仍远低于荷兰的8000欧元至13000欧元，以及英国的数万英镑。”此外，从2019年3月起，拥有法国硕士学位的外国毕业生将可获得居留签证，以便在法国找工作或创业。另据法国《新观察家（L’Obs）》报道，一些额外收入将被用于增加奖学金和费用减免名额，未来几个月将使15000名学生受益，且他们主要来自发展中国家，而这一数字当前为7000人。法国政府称，最终将有四分之一的国际学生获得减免或奖学金。截至2027年，法国的目标是每年吸引50万外国学生来法求学，而当前数字刚超过30万。法国社会近日颇不平静。17日，为抗议油价上涨，法国数万人在多个地点举行示威。官方称活动已造成一名示威者丧生，另有十多人受伤。19日，总理公布的新政也立马受到了法国2个主要学生组织的严厉批评。法国最大的2个大学生组织愤怒表示：“学生不应该为国家高等教育资金不足买单”，并警告说，增加外国学生的注册费将会“加剧社会的不稳定性，并关上了法国高等教育的大门”。有在法中国人质疑此举是“官方劝退”，认为“这一点都不法国”。但也鼓励学生认真学习，争取拿奖学金。不少得知这一消息的中国学生都心情复杂，在理解学费调整理由之余，也称法国人常喊的法国大革命口号——“自由、平等、博爱（Liberté,égalité, fraternité ）”，原来是对非欧盟学生的公平。事实上，在法国私立高校中，欧盟学生与非欧盟学生学费不同并不是什么新鲜事，公立大学涨学费的消息也由来已久。以法国顶级商学院——巴黎高等商学院（HECParis）的GE项目为例，其网站显示，欧盟学生的学费为36500欧元，非欧盟学生则为39700欧元。在法国ESCP-Europe商学院就读GE项目的欧盟公民学费为16300欧元，非欧盟公民则需20700欧元。</w:t>
        <w:br/>
        <w:t xml:space="preserve">    </w:t>
        <w:tab/>
        <w:t xml:space="preserve">    </w:t>
      </w:r>
    </w:p>
    <w:p>
      <w:r>
        <w:t>WXC70</w:t>
        <w:br/>
      </w:r>
    </w:p>
    <w:p>
      <w:r>
        <w:br/>
        <w:t xml:space="preserve">    </w:t>
        <w:tab/>
        <w:t xml:space="preserve">   </w:t>
        <w:tab/>
        <w:tab/>
        <w:t xml:space="preserve"> </w:t>
        <w:br/>
        <w:t xml:space="preserve">    </w:t>
        <w:tab/>
        <w:t>涉嫌利用职务之便挪用及窃取公款逾600万元而被捕控罪的前“城市信用社”(Municipal CreditUnion，简称MCU)华裔执行长兼董事局主席黄锦(Kam Wong，音译)，19日出庭认罪，法院将于明年4月5日对其量刑。根据起诉书，黄锦2013年起就利用职务之便窃取和挪用公款为己所用，总额超过600万元，手段包括：伪造假的牙医就医证明报销、在保险已支付由MCU提供的豪车修车费后又将修车费再度报销，并用公款支付家人的教育、房产和生活花费。他还用一张MCU的商业信用卡以“测试”为名，通过自动取款机不断领取现金多达2500次，共取出约190万元。黄锦并将超过355万元的非法所得花在购买纽约州乐透彩票上。19日黄锦身穿藏蓝色西服出庭，其妻坐在听审席，聆讯大约50分钟左右，法官寇特尔(JudgeKoeltl)在询问过常规问题后拿出认罪协议，逐一唸出认罪协议上显示的黄锦犯罪信息，让黄锦确认，并让他明白认罪的后果；根据认罪协议，黄锦若认罪将最高面临30年监禁，外加五年的监督释放(SupervisedRelease)，以及数额不等的罚款。黄锦当庭承认所有指控，并表示不会上诉；他说，“我明白自己的所作所为是错误的、违法的”。最终检方、辩方和法官均在认罪协议书上签字；由于黄锦认罪，法官表示将不会有审判过程，本案定于明年4月5日量刑。黄锦的律师还表示，希望法官减轻黄锦的假释条件；辩方律师说，自黄锦被捕以来就一直配合政府调查，且黄锦在美国有家有室，已经上交了护照，没有动机潜逃；法官表示，辩方可以提出新的假释申请，再行定夺。62岁的黄锦19岁从香港随全家移民来美，在纽约市立大学勃鲁克学院取得工商管理学士学位，主修会计；后从纽约道林大学(DowlingCollege)取得工商管理硕士学位。他自1981年起在城市信用社工作，职位一路上升，直至2006年获任董事局主席，2007年兼任首席执行官；东窗事发后，黄锦今年6月已遭MCU董事会开除。</w:t>
        <w:br/>
        <w:t xml:space="preserve">    </w:t>
        <w:tab/>
        <w:br/>
        <w:t xml:space="preserve">    </w:t>
        <w:tab/>
        <w:t xml:space="preserve">    </w:t>
      </w:r>
    </w:p>
    <w:p>
      <w:r>
        <w:t>WXC71</w:t>
        <w:br/>
      </w:r>
    </w:p>
    <w:p>
      <w:r>
        <w:t>鲁绍传，安徽蚌埠五河县新集镇张沟村人，今年50岁。1999年夏天，33岁的鲁绍传告别妻儿，只身来到浙江嘉兴，当时下大巴车时，口袋只有5毛钱。在嘉兴打拼17年间，他睡过马路、住过桥洞，吃过别人剩饭，后收废品起家，如今已在江南水乡嘉兴购置三套房，资产数百万元，成为远近闻名的“破烂王”。图为12月12日晚，忙碌了一天鲁绍传回到位于南湖区文贤苑的新家带着孙女，享受天伦之乐。老鲁身高1.76米，身材匀称，看上去精明、健谈、随性、乐观的老鲁烟瘾特别大，用他的话来说，早晨睁开眼，第一件事点根烟，晚上睡前最后一件事，抽根烟。图为2013年2月8日，农历腊月二十八，在嘉兴中环东路南边的河道边，老鲁站在栖身7年的水泥船上，第一次讲述他的故事。深吸一口烟，老鲁操着浓浓的皖北口音说，他是99年夏天来嘉兴，当时坐大巴沿途都要被吃饭，不吃不给上车，甚至挨打。他当时买票花去102元后，口袋仅剩5毛钱，又要躲避5到10元的“霸王餐”，老鲁说当时又怕又恨，第一个就餐点时，他装着上厕所，尔后从垃圾箱，翻出别人泡过的方便面桶藏在包中进入餐厅，出来时，他捧着泡面桶，告诉收钱“打手”，他买泡面吃了，居然蒙混过关，后面三餐，老鲁如法炮制、屡试不爽。初到嘉兴，人生地不熟。白天在工地打零工，晴天晚上睡马路，雨天夜里宿桥洞。寒来暑往，一晃三年过去了，老鲁除去寄钱回老家养父母妻儿，手边也攒下5000金元。这时，他对嘉兴有了初步认识，认定这里商机多，不能再打工了，要“创业“。说干就干，2003年，老鲁买了第一辆电动三轮车，租下两亩地，搭起两间简易板房，就这么收起了废品。老鲁说：收废品虽然不太受人待见，但是成本低、回本快，对于我这样没有什么资金的创业者来说，是个很好的选择。老鲁讲诚信、能吃苦，别人不愿意干的苦活、脏活他都干，很快就积累了一批老主顾。收完废品，他会主动帮人家把垃圾也运出去，有时候让他过去帮忙打扫下卫生就直接把东西送给他。好口碑带来好人缘，愿意把废品卖给他的工厂越来越多，他的生意也越做越大。废品生意也时好时坏，生意不好时，老鲁也不急不慌，就到周边河道捕鱼卖，补贴家用，调剂生活。乐观的老鲁简单的处世观，总能感染人。身边一些同乡每次前来取经时，老鲁说得最多的一句话就是：汽车每天在爬坡，办法总比困难多。靠着吃苦和积累，老鲁在2005年在嘉兴买下第一套房，并将妻子李会娥带到身边，夫妻齐心，共同经营收废品生意。在妻子帮助下，老鲁越做越顺，并将多余资金与人合伙买山场养鸡。老鲁说，在他创业的路上，有条水泥船给他带来好运，这条幸运船伴随老鲁7个年头，老鲁一家人都对它有特别感情。尽管家人都已住上现代化的商品房，但老鲁隔三差五到船上住上一晚，他说这叫忆苦思甜，不能忘本。12月12日，陪伴老鲁7个年头的水泥船与远处高楼融入一处，温馨、祥和。妻子李会娥对这条水泥船感情也很深，她有时白天干活累了，也会躺在船上小憩。她常常告诫儿女，做人要能吃苦、会享福。这样才能拿得起，放得下。她还说，老鲁能发达还有一个主要原因就是不贪不义之财，不欺软怕硬。2000年7月，老鲁在嘉城北修车时，捡到5万元现金和一些票据，硬是在烈日下等候失主。心中多装善良，未来必定美好。现在的老鲁，有辆大货车。以前，都是靠手和铁锤蛮干，现在有了轧钢机、剥线机、压块机，效率大大提高了，已经形成了较完善的产业链。但他吃苦的本性从未丢失。住在同一小区菜场管理员嘉兴人老刘对老鲁知根知底，他说老鲁是光着腚来，一无所有，如今资产数百万，是个人精，安徽人能吃苦，厉害的。现在的嘉兴对鲁来说，处处是宝。如今，老鲁比以前更忙了，接到收废品电话时，就开着车去拉货。没活时，就在家门口菜摊上卖水产。只要他的摊位摆出来，生意肯定红火，因为老鲁货鲜秤足。老鲁有个习惯，赚钱不管钱，每天现金一分不少交给妻子，而且从来不问帐。妻子这些年不易，给老鲁养了二女一男，老鲁逢人就夸妻子好，是他上辈子积的德，修了位好媳妇。老鲁不老，才50岁，他的二个女儿和儿子都成家，他常说，有时感觉如同做梦。图为2013年2月8日，风雪中，老鲁的儿子鲁小松在水泥船上清倒脏水。2016年12月12日，在南湖区的新房中，鲁小松抱着今年出生的女儿与妻子马季芳合影。身后站着他心目中的英雄－－老爸鲁绍传。从口袋只有5毛钱，经过17载打拼，老鲁拥有数百万资产，老鲁的经验是，生活虽然很苦，但只要肯吃苦、有目标，梦想就会实现。</w:t>
      </w:r>
    </w:p>
    <w:p>
      <w:r>
        <w:t>WXC72</w:t>
        <w:br/>
      </w:r>
    </w:p>
    <w:p>
      <w:r>
        <w:br/>
        <w:t xml:space="preserve">    </w:t>
        <w:tab/>
        <w:t xml:space="preserve">    </w:t>
        <w:tab/>
        <w:t>回想今年8月，美国股市创下“史上最长牛市”之时，并没有太多人庆祝，更没有人狂欢，因为，一团阴云始终萦绕在牛市的上空：有人说，美股已经到顶了;有人说，科技股泡沫太大;再加上美联储加息的步伐加快……想到这些，投资者怎么也高兴不起来。果然，在过去的一段时间，美股单日暴跌的情况越来越多。美国时间11月19日，美股再次暴跌，三大股指集体重挫。这一次，美国媒体用了一个可怕的标题——FAANG五大科技股整体进入熊市。要知道，过去9年美股创下“最长牛市”，科技股功不可没。如今科技股哑火，美股咋办?科技股集体进入熊市周一(11月19日)美股收盘，苹果大跌3.96%，亚马逊重挫5.09%，谷歌母公司Alphabet大跌3.82%，微软大跌3.39%，而Facebook的5.72%跌幅还创下2017年2月以来最低，此外奈飞也下跌5.45%。根据华尔街的定义，股价从52个星期(一年)内的高点下跌超过20%，就意味着熊市的到来。那么，FAANG五大科技股跌了多少呢?数据显示，五家公司股价均从高点跌去了20%，其中，Facebook跌幅最大，接近40%。从高点计算，五家公司总市值蒸发已超过万亿美元，相当于墨西哥、印尼两国2017年的GDP。“不幸的家庭都有各自的不幸”。这5家公司也都面临各自的问题。苹果的问题是新手机销量。在发布2018自然年第三季度的财报(营收和利润均创纪录)的同时，苹果公司也发布了低于预期的业绩指引。目前，较其在10月3日的高位，苹果公司市值已累计蒸发约2200亿美元。此前，《华尔街日报》曾报道称，苹果将大幅削减iPhone XR、XS以及XSMax型号订单。由于市场对新款iPhone的需求低于预期，Lumentum和Qorvo等苹果的零部件供应商股价同样承压。Facebook的问题是内部管理。此前，Facebook则因被指控操控2016年大选，从而引发数据安全担忧。今年以来Facebook股价跌幅超过25%，并且连续三个月下跌，创下2013年以来的最长下跌周期。与此同时，Facebook管理层被曝内部出现分歧，公司首席运营官SherylSandberg疑被Facebook创始人马克·扎克伯格指责工作失职，并面临职位不保的威胁。最近，《纽约时报》还曝出了Facebook的“黑公关”问题。亚马逊则遇到了业绩问题。10月25日，公司公布的今年三季报不及预期，而且还下调了第四季度的营收预期至665亿美元—725亿美元区间，低于分析师预计的738亿美元。要知道，第四季度是美国传统的购物季，对于亚马逊的财务至关重要。下调营收预期，意味着其传统电商零售业务增长动能堪忧。Netflix和谷歌母公司Alphabet虽然也跌了20%，但他们更多的是受大环境影响。比如，谷歌一方面受到欧盟的处罚，另一方面，美元的强势也对其庞大的海外业务产生负面影响。而Netflix则是“躺枪”更多，有分析师认为，Netflix本不应该受到FAANG其它成员的影响。索罗斯、桥水基金“逃顶”在科技股大幅回调之前，多位投资大佬却早已提前“逃顶”。11月15日，索罗斯基金公布今年三季度持仓报告显示，索罗斯清仓了Facebook，并对Netflix、流媒体音乐服务平台Spotify等科技股进行减仓。当日，巴菲特旗下伯克希尔-哈撒韦公司披露的三季度持仓报告也显示，7-9月，巴菲特仅小额增持苹果公司股票52.3万股，远低于前两个季度累计8660万股的增持幅度。11月14日，全球最大对冲基金桥水公布的三季度持仓报告显示，基金管理人瑞·达利欧也减持了甲骨文等科技股股票。在摩根大通策略分析师马尔科·克兰诺维奇看来，这些投资大佬三季度集体对科技股投资趋于谨慎保守，与此前他们一再强调美国科技股估值偏高相呼应。大摩：美股已入熊市说科技股进入熊市，至少有“下跌20%”的标准，事实摆在面前。但要说“美股已经进入熊市”，是不是过分夸张了?喊出这句话的，正是大投行摩根士丹利的股票策略师迈克尔·威尔逊。从9月中旬起，他就作出美股已处于“滚动熊市”的预言;10月11日，美股新一轮抛售前，他又指出“熊市要来了”。而今，威尔逊又断言：“美股已经处于熊市中了!”周一，威尔逊在一份给客户的报告中表示，尽管美国经济强劲，但市场察觉到了经济增长的急剧减速和企业利润的下降，“尽管2018年显然不是经济衰退的一年，但市场的波动表明，坏消息来了。”威尔逊团队发现，今年以来，标普500在滚动五日录得跌幅后，第六个交易日的平均亏损为0.05%。尽管这一跌幅很小，但与过去十六年的经验形成很大偏离。2002年之后，“逢低买入”的策略在美股屡试不爽，但今年，这一策略不再奏效了。纽约联储行长喊话：下月加息!每日经济新闻(微信号：nbdnews)记者注意到，除了上述几只科技股的暴跌导致美股重挫外，美联储逐渐紧收的货币政策，也成为美股暴跌的原因之一。一些投资者对美联储是否能够继续加息提出了质疑，因为那可能会损害美国经济的增长。上周五(11月16日)，美联储还罕见上演了六大高官同日不同场合讲话的盛况，而且，对于加不加息，这六位高官分成三个派别：加息派、不加息派、观望派。当市场以外美联储的加息步伐会有所变化之时。周一，纽约联储行长约翰·威廉姆斯(JohnWilliams)再次表示，美联储正在推进下个月渐进式加息的计划。“目前的利率水平仍然很低。尽管我们在本轮加息周期内已经连续加息八次，但利率仍然在一个非常第低的水平”，威廉姆斯在出席纽约布朗克斯的西班牙商会时表示，“我们希望尽可能长时间地保持美国经济的扩张。”在过去几个月里，美联储内外的人士都认为，今年12月份美联储再次加息25个基点几乎已板上钉钉。据芝商所“美联储观察”，截至北京时间今天凌晨5时，美联储12月加息25个基点至2.25%-2.5%区间的概率为68.9%。</w:t>
        <w:br/>
        <w:t xml:space="preserve">    </w:t>
        <w:tab/>
        <w:t xml:space="preserve">    </w:t>
      </w:r>
    </w:p>
    <w:p>
      <w:r>
        <w:t>WXC73</w:t>
        <w:br/>
      </w:r>
    </w:p>
    <w:p>
      <w:r>
        <w:t xml:space="preserve"> 美国前驻华大使温斯顿·洛德说，美国的“一个中国”政策是正确的框架，不应该改变。而其关键在于“模糊陈述”。洛德说，美国“不会准确说出其含义”。洛德认为，历史证明了这种“模糊”，既“足以满足中国的关切”，也尽美国所能“满足了台湾安全和外交上的关切”。      参与了尼克松总统、基辛格博士打开中国大门全过程的美国前驻华大使温斯顿·洛德说，打开中国大门面对的关键问题是台湾问题。中国当时做了重大让步，容忍了美国与台湾保持实际上具备了经济、安全、政治等所有常规关系的非官方关系，而美国则忍痛切断了与盟国的邦交关系，因此，美国的“一中政策”始终有其模糊性。   “这就是为什么我们有这个一直总是模糊陈述的‘一个中国’原则，它符合中国的原则，即只有一个中国，这我们表示认知，但我们不会准确说出我们认为的含义。毕竟，台湾长期以来也认为它代表了‘一个中国’，现在它有了一个更加微妙的立场。即使现在，台湾也说是‘一个中国’，但有不同解释。”    1972年2月28日，美国代表团和中方人员合影。前排中间五人左起：基辛格、叶剑英、尼克松、周恩来、罗杰斯。美国国务卿罗杰斯后面是洛德，洛德后来成为美国驻华大使。洛德认为，这种模糊陈述确保了美中关系几十年的平衡。但是，习近平上台加大了对台湾的打压，实际上挑战了这一美国模糊陈述的“一中政策”。洛德大使表示，“目前，北京正在挤压台湾，夺走它的邦交国，削减到台湾的旅游，对其它国家和企业施加压力，看他们跟台湾在做些什么，因为北京不喜欢蔡英文领导的原则上支持独立的民进党。但蔡英文执政后所做的并没有在挑衅，她支持维持现状，她并没有试图推翻任何她的前任签订的协议，她甚至提到了中国希望她重申的‘92共识’是个事实，尽管她没有重申，而是说是个事实。她谈到了包含‘一个中国’原则的中华民国宪法。”“一中政策”是为打开中国大门和两国最终建交所要面对的台湾问题而建立起来的一种妥协。经过四五十年，当年两国建交的地缘政治动因——共同对付苏联，早已不存在；之后维持两国关系的经贸基石现在也受到极大动摇，在这种情况下，是否有必要修改“一中政策”并签署新的两国关系公报？洛德大使的回答是否定的。他说，“不，不，我认为‘一个中国’政策仍然是正确的框架，我们不应该改变它。我只是说，因为中国对台湾的压力，他们切断了与台湾的政治对话，对台湾施加经济压力和外交压力，这意味着美中关系处于一个更加紧张的状态，但并没有失控。我认为，中国意识到使用武力对他们来说是个巨大的危险。所以我们必须维持‘一中政策’，抛弃它会对美中和美台关系都带来不稳定。”洛德认为，无论如何不应该调整这一已经建立起来的非常敏感的平衡。但他也不排除在某个时刻有另一个双边关系的一般性公报，虽然他认为要建立起来很困难，但是他说，“当然不需要一份专注于台湾的公报。”    1988年6月1日，美国驻华大使温斯顿·洛德在北京大学的露天讲座中对300多名中国学生讲话，回答的问题从如何获得美国签证到如何评估毛泽东。洛德说，毛有远见，但邓小平是他见过的最令人印象深刻的世界领导人之一。  </w:t>
      </w:r>
    </w:p>
    <w:p>
      <w:r>
        <w:t>WXC74</w:t>
        <w:br/>
      </w:r>
    </w:p>
    <w:p>
      <w:r>
        <w:t xml:space="preserve"> 网易科技讯11月20日消息，《纽约时报》刊文称，在Facebook工作向来都是一件美事，但在最近的一次大学黑客松活动中，一些年轻工程师对在这家社交网站工作的态度发生了改变。以下是文章主要内容：在Facebook工作听起来很不错。它的实习生一个月能挣8000美元，初级软件工程师一年能挣14万美元。食物是免费提供的。总部的园区环境也十分优美。但很吃香的计算机科学家对该社交网络巨头的态度正在发生改变。前不久的一个晚上，在加州大学伯克利分校，一群年轻的工程师聚集一堂展示他们的技术才能，期间许多人说他们不愿在该社交网络公司工作。      19岁的工程学学生尼基·阿罗拉（NikyArora）最近获邀参加Facebook加州门洛帕克总部的招聘活动。“我听说过很多在那里工作的员工甚至都不使用Facebook，”她说，“我不信任它的产品，因为Facebook他们所做的一切似乎都是为了向人们展示更多的广告。”20岁的EmilyZhong是一名计算机科学专业的学生。“出人意料的是，我的很多朋友现在都说，‘我真的不想为Facebook工作，’”她说，“原因涉及隐私问题、假新闻、个人数据等等。”18岁的爵士·辛格(JazzSingh)也在攻读计算机科学。他指出，“之前，在那里工作是一件很光荣、很奇妙的事情。现在则不一样了，仅仅因为它做了你想要的事情，并不意味着它是在好事。”随着Facebook接二连三地卷入丑闻当中，一些年轻的工程师们变得对该公司感到十分不满。许多人仍在那里工作，但那些在那里工作的人比以前低调了一些。他们告诉朋友们，他们将努力从内部做出改变，也已展开了更加道德的工作来修复公司的声誉。Facebook在全球雇佣了3万多名全职员工，该公司称：“到2018年，我们雇佣的工程师比以往任何时候都要多。该公司还说，“我们依旧看到工程师社区兴奋于加入我们公司的前景。”这种态度的改变不仅仅发生在Facebook内部员工身上。在硅谷各地，科技公司的招聘人员说，求职者在面试过程中通常会问一些更尖锐的问题，他们想具体了解公司会让他们做什么。职业教练说，他们让科技公司员工向外部请求帮助，获得应对道德困境方面的建议。涉及的问题包括：“我该如何避免参与一个我不认同的项目？”和“我该如何提醒我的上司公司的使命宣言？”“员工们正在意识到，你在公司网站上看到的使命宣言，跟你实际看到的公司是如何创造新产品的，如何决策的，并不那么一致。”硅谷科技就业服务机构PaloAlto Staffing的主管大卫·奇（David Chie）指出，“每个人都在谈论这个话题。”求职的时候，工程师们也表现得不一样了。“他们现在做更多的尽职调查了，”湾区科技人才招聘机构Robert Half总裁希瑟·约翰斯顿(HeatherJohnston)说道，“以前，求职者会说：‘哦，我不想参加团队面试。我想要一对一的面试。’”她补充说，而现在，求职者会说“想和公司团队见面”。“他们不再仅仅因为公司的名字而盲目选择加入一家公司。”她表示。然而，尽管近年来许多大型科技公司在公众心目中的形象都发生了不小的变化，但Facebook在年轻工作者中似乎尤其不受待见。“我最近有几个客户说，他们之所以不热衷于Facebook，是因为他们对他们所看到的与该公司相关的政治问题或社会问题感到沮丧。”加州圣马特奥职业咨询集团ShimmeringCareers总裁保罗·弗列伯格（PaulFreiberger）说，“该公司的隐私问题和政治问题常常见诸报端，大家担心它很难从内部纠正这些问题。”领导力和职业教练查德·赫斯特(ChadHerst)自2008年以来一直在旧金山工作，他说，如今我第一次看到他的客户普遍不想为Facebook或Twitter等大型社交媒体公司工作。“他们担心民主的走向，担心社交媒体让我们两极分化，他们不想参与其中。”赫斯特称，“人们正在更多地思考那些公司的使命，以及它们想要实现的目标。”      他说，有位客户是Facebook的中层管理人员，她希望得到如何转移其团队的工作焦点，以鼓励用户多在线下联系方面的建议。但她的努力在内部遭到了抵制。“她试图弄明白：‘我该如何处理这个问题呢？我该怎么说呢？’”赫斯特说道，“我叫她她谈谈马克·扎克伯格(MarkZuckerberg)过去说过的一些关于人与人之间的连接的言论。”不久前的一个晚上，在加州大学伯克利分校，来自全国各地的约2200名工程专业学生齐聚一堂，参加Cal Hacks5.0比赛——一项旨在打造最佳应用的比赛。这个活动持续了一个周末，所以年轻的参赛者们都是抱着枕头到处走动，累了就睡会。主办方在学生注册时发放了2000个墨西哥卷饼。这也是一项招聘活动。来自Facebook和Alphabet的招聘人员设置了摊位(Facebook免费提供太阳眼镜；Alphabet则提供200美元的谷歌云平台使用优惠)。在会堂里，创业孵化器兼投资公司Y Combinator首席执行官迈克尔·塞贝尔(MichaelSeibel)发表了开幕词，建议年轻人不要去大型科技公司。“你得从完全不同的维度来规划你的人生，”塞贝尔说道，“能发生在你身上的最糟糕的事情就是，你在谷歌找到了一份工作。”他把像那样的工作称为“每年10万美元的福利”——他说，这意味着，员工们会被工资束缚住，变得安于现状，不愿意冒险。之后，赞助此次活动的微软的招聘人员贾斯汀·加勒特(JustinGarrett)面带微笑地走上台。在职业社交网络LinkedIn的个人页面上，他自称是一位资深技术人员。   图4-在Cal Hacks 5.0比赛现场，圣何塞州立大学(San Jose StateUniversity)的学生卡尔文·纽伦（Calvin Nguyen）在开发一款旨在减少食物浪费的应用程序。“所以，塞贝尔是个让人很难追随的人，尤其是当你在那些大公司工作的时候。”加勒特说道，“他称之为福利。我则喜欢称之为巨大的机会。”然后，学生们涌进了会场，里面摆满了长长的电脑桌子，他们坐在那里进行比赛。比赛期间，三个朋友在开玩笑。21岁的凯莱布·托马斯(CalebThomas)因为接受了Facebook的实习机会而被两位友人取笑。“别这样呀，伙计们。”托马斯说。“这就是商业世界的现实写照。”20岁的南加利福尼亚大学计算机科学专业学生塞缪尔·雷森德兹(Samuel Resendez)说。事实上，雷森德兹今年夏天便曾在Facebook实习。20岁的奥利维亚·布朗(OliviaBrown)是斯坦福大学计算机科学与社会公益俱乐部的负责人，目前是Mozilla的iOS实习生。她指出了那一点，“你不也在Facebook工作过吗？”“好吧，但至少我是在剑桥分析公司事件曝光之前签约的，”雷森德兹对于今年重创Facebook的数据隐私和选举操控丑闻感到有点难堪，“Facebook正在做的事情有95%是在传播表情包。”布朗说，很多的学生都在诟病Facebook，口口声声说不会在那里工作，但最终却还是选择加入该公司。“在签合同之前，每个人都表现得很关心科技行业的道德问题。”她说道。不过，布朗指出，她认为这种情况可能很快就会发生改变，因为在Facebook工作带来的社会污名已经开始超过它所带来的经济利益。“国防公司早就有这种不良名声了，”她称，“社交网络公司也开始有了。”（乐邦）  </w:t>
      </w:r>
    </w:p>
    <w:p>
      <w:r>
        <w:t>WXC76</w:t>
        <w:br/>
      </w:r>
    </w:p>
    <w:p>
      <w:r>
        <w:br/>
        <w:t xml:space="preserve">    </w:t>
        <w:tab/>
        <w:t xml:space="preserve">    </w:t>
        <w:tab/>
        <w:t>中美首脑即将在阿根廷会晤、双边关系有望回暖之际，港媒报道称，曾在2014年中美彼此给予的十年可多次往返签证的便利通道，被美国单方面封锁。据11月22日报道，2014年，中美共同决定给持有护照的商人、游客设立特惠通道，可颁发十年期、能多次往返的签证（简称“十年签证”），以免去需要不断申请签证的烦扰。11月22日报道称，近日有相关人士透露，美国驻北京大使馆撤回了已颁发的部分十年签证，针对的少数人士均为中美关系专家。此外，还有两点变化，首先是签证把关的人，报道引述其中一位中美关系研究人员的话称：“（美国）大使馆没有给出任何的理由，以后的签证都将是和总领事面签才能得到。”其次，中国有反馈称赴美签证的审核过程及时间更长了，有研究人员因此不得已取消了行程。上述提到的研究人员还说，据他的了解，到目前为止，被取消十年签证的人数较少，但范围集中在美国问题研究机构的中国专家群体里。报道称，国际经济交流智库中国部的首席经济师陈文玲（音译）在近日举行的一次论坛上指出：“中国想要和美国政府官员、美智库以及美国境内企业交流，空前的困难。”陈文玲表示，中美需要更好的沟通，尤其是同美国执政党保守党智库交流，才能解决困难。</w:t>
        <w:br/>
        <w:t xml:space="preserve">    </w:t>
        <w:tab/>
        <w:t xml:space="preserve">    </w:t>
      </w:r>
    </w:p>
    <w:p>
      <w:r>
        <w:t>WXC77</w:t>
        <w:br/>
      </w:r>
    </w:p>
    <w:p>
      <w:r>
        <w:t>如果真有超级英雄，应该是她的样子。最近，一张魔性的祈福图，在国外的社交网站大肆传播。图上画的是现美国最高法院唯一女法官鲁斯·巴德·金斯伯格（RuthBaderGinsburg）。这位85岁的老奶奶痴迷工作，一不留神摔断了3根肋骨，可是她硬撑到第二天早上才去医院。只住了一晚上院，又任性地跑回家开始办公了。如此桀骜的工作狂，特朗普是她头号反对者：“她是脑子被枪打了吗？简直是最高法院的耻辱！”民众口中却是另一番评价：“如果世上真有超级英雄，必然是金斯伯格的样子！”“我们不顾一切保护金斯伯格！”连8岁女孩都以她为榜样：“我爱她，因为她与偏见、不平等做斗争。”无论毁誉，这位福布斯最具影响力女性，TIME最具影响力人物，普林斯顿、哈佛荣誉博士，此生注定不平凡。1933年3月15日，在一个贫穷的犹太家庭，母亲Celia生下第二个女儿，爱惜地取名为Ruth。Celia格外注重女儿的教育，总是带着Ruth泡图书馆。言传身教的优秀影响了女儿的一生。但是Ruth拿到康奈尔大学录取书那一刻，母亲患癌病逝的消息也一同传来。但命运还算公平。尽管过早地失去了亲情，Ruth却收获了一份一牵手就是一辈子的美好爱情。在康奈尔大学遇到Martin DavidGinsburg那一年，她17岁，他18岁。1954年，他们毕业、结婚、生下大女儿Jane。21岁，陡然完成了各项人生大事。生活的考验却才刚刚开始。Ruth在怀孕期间，和丈夫一起考入哈佛法学院。当年全院录了500个学生，只有9个女生。Ruth一边修学，一边照顾刚出生的女儿，本已憔悴不堪。丈夫的一纸癌症通知书，更是让她肩头一沉。在哈佛的那两年，照顾病夫和幼女，占去她大量的精力。直到深夜她才有空钻研学术，因此整整一年，每天只能睡2个小时。非人的磨难，就用非人的意志来拼。旁人都等着看她的笑话，嘲笑她“女人果然不行”。她反倒拼成了《哈佛法律评论》的编辑。要知道，这家期刊有个硬性标准：在世界顶级学霸云集的哈佛，年度绩点排名前25。优秀、独立，但Ruth从未忘记自己是一个妻子、一个母亲。为了照顾病弱的Martin，Ruth放弃了哈佛的学位证书。毅然决然跟着丈夫前往纽约，转入哥伦比亚大学法学院深造。在Ruth的照料下，Martin的癌奇迹般地痊愈了。他最终成为了当时全美最优秀的税务律师。五、六十年代的美国社会，女性似乎只配当“贤妻良母”。Ruth想改变这一点，她不仅想当一个优秀的女人，更想当一个优秀的人。但是她一毕业就碰了壁。尽管以第一名的成绩毕业，举着含金量极高的哈佛大学法学院院长的推荐信，全纽约依然没有一家律所敢录用她。没有其他理由，只因“她是女性”。哥大法学院教授GeraldGunther，气愤地站出来为她说话：“如果你不录取她，我将不再给你推荐任何哥大的学生！”在职场受尽不公正待遇，Ruth依然坚持用知识和优雅，为女性争取应有的权利。她经手的300多个案件，足以改变整个社会对女性的看法。为什么女孩不能上学？为什么女孩不能做某种工作？为什么女孩拿不到选票？许多法案在以性别为前提时，就已经失去了公正。如果没有这样的平权先驱，我们将身处黑暗而不自知。1993年，克林顿亲自任命，Ruth Bader Ginsburg成为美国最高法院的第二位女法官。这个职位是终生制的，只有死亡能带走这份极高的权力（还有自愿退休和有罪弹劾）。Ruth却不知道，Martin为了她在背后如何奔走。她在提名名单上，一度只排到六十多位。2010年6月27日，Martin因癌症并发症逝世。而4天前，这对老夫妻才携手起舞，一起庆祝了结婚56周年。Martin不久前还嘻嘻哈哈地说笑：Ruth一直以为，17岁那年我们是偶遇。她不知，那是我爱上她后四处打探、蓄谋已久。失去Martin那一年，Ruth已经77岁了。人们都以为她会选择退休疗伤，她却“赖着不走”：只要精神上足以履行职责，我就要继续保持正义！这位铁娘子就是不服老、不服输，非要为热爱的事业，奋斗到倒下为止。Ruth曾经两度患癌。1999年是结肠癌，2009年是胰腺癌。谁都想不到，身患癌症的Ruth，居然没有一天停下工作。伟大者并不是感受不到疲惫、疼痛，而是用强大的意志压制了苦难。她甚至在患癌期间，请来陆军预备役员BryantJohnson给自己当私人教练。在繁忙的庭审工作之余，雷打不动地每周训练两次。她明白身体是工作的本钱，更是掌控生活的基础。我们无法想象，怎样钢铁般的意志，才能两度把癌症击退？身体康复后，她再也没有停下健身，甚至把频率从每周两次，提高到了每天一次。吃不起坚持的苦，又怎能吃得起成功的苦。　 85岁那年，这位154cm的老太太，依然能一口气做20个俯卧撑。没错，是标准动作。她瘦小的身躯只有154cm高，却从不说自己先天力量不足；她81岁时心脏被植入支架，却从不说自己年事已高、身体脆弱；她总是日以继夜、工作到凌晨，却从不说自己太忙、太累。然而这个敢怒敢言的老太太，着实得罪了不少人。甚至在特朗普竞选时直言：如果这个骗子当政，我宁愿移民新西兰。她的“真性情”，更像是一种女性独有的“任性”。众所周知她会在不同的场合，佩戴不同的假领。在此之前法袍设计成只露出男性领带的样式，Ruth亲自改革戴黄金蕾丝项链，表示她同意多数派意见。戴银色蕾丝表示持异见。（特朗普当选时她就带了。）准备发表激进言论时，会戴一个扇形玻璃珠衣领。这能让观众激动老半天，因为Ruth BaderGinsburg，早已成了美国的超级网红、文化ICON。粉丝自发给她建了网站，时尚品牌做了T恤、手袋、手机壳纷纷应援。还给了她最酷的江湖称号：“声名狼藉的RBG”NotoriousR.B.G。这在严肃的美国司法界，是前所未有、匪夷所思的事，一个法官，居然成了明星。今年还有两部关于她的电影，《Ruth Bader Ginsburg》是纪录片，《On the BasisofSex》（以性别为本）下个月圣诞节上映。　 《异见时刻》《MyOwnWords》这类图书传记也广为流传。奥巴马是她的头号金粉，言辞恳切地对她说过：感谢你创造了一个更平等公平的社会。在她摔了一大跤的时候，Bryant Johnson说：你以为三根肋骨就能阻止正义吗？她像钉子一样坚硬。这位外柔内刚的斗士，追求自我的价值，也从不抗拒性别的天然属性。她是好教授、好律师、好法官，也是好女儿、好妻子、好母亲。这样的女性，就像人类历史银河中璀璨耀眼的一颗星，照亮了无数人前进的方向。倾其所有守护着认可的价值，一点一点推动了社会的进步。这份优秀、优雅、独立、顽强，永远值得歌颂。</w:t>
      </w:r>
    </w:p>
    <w:p>
      <w:r>
        <w:t>WXC75</w:t>
        <w:br/>
      </w:r>
    </w:p>
    <w:p>
      <w:r>
        <w:br/>
        <w:t xml:space="preserve">    </w:t>
        <w:tab/>
        <w:t xml:space="preserve">    </w:t>
        <w:tab/>
        <w:t>针对“京东CEO刘强东性侵案”，美国检方日前表示，虽然刘强东是一位富商，但这与他们是否提起诉讼无关。”据报道，刘强东因涉嫌“构成犯罪的性行为”（criminal sexualconduct）于当地时间8月31日晚间在明尼苏达州被逮捕，9月1日下午被释放，9月3日回国。如今，近3个月的时间过去了，刘强东是否将面临刑事指控目前仍不得而知。日前，亨内平县检察官办公室在一份电子邮件声明中称：“每起案件都是不同的，审查一起案件需要花费一定的时间。有时需要的时间很长，有时很短。刘强东是一位富商，但这与我们审查该案件无关。”但明尼阿波利斯市活动人士（曾遭遇性侵）艾比· 霍诺德（AbbyHonold）认为，因为刘强东的社会地位，当局对其另眼相待。她说：“在我看来，刘强东并未受到大多数刑事被告遭到的同样待遇。”与此案无关的律师马什·哈尔伯格（MarshHalberg）称，检察官可能在等待化验结果；当然，检察官也可能在与辩护律师对话；另外，在个别情况下，检察官也可能回到警察局，要求他们重新采访证人或收集更多证据。哈尔伯格还称，如果刘强东不被起诉，人们就会怀疑他是否得到优惠待遇。但另一方面，如果他们提出指控，刘强东必定动用大量资源进行辩护。为此，检方必须要有充足的理由才能提起诉讼。</w:t>
        <w:br/>
        <w:t xml:space="preserve">    </w:t>
        <w:tab/>
        <w:t xml:space="preserve">    </w:t>
      </w:r>
    </w:p>
    <w:p>
      <w:r>
        <w:t>WXC78</w:t>
        <w:br/>
      </w:r>
    </w:p>
    <w:p>
      <w:r>
        <w:br/>
        <w:t xml:space="preserve">    </w:t>
        <w:tab/>
        <w:t xml:space="preserve">    </w:t>
        <w:tab/>
        <w:t>据外媒报道，三星电子在周五（11月23日）向在其半导体工厂工作后患上癌症的工人们道歉，并承诺作出赔偿，从而结束了长达十年的争议。“我们真诚地向这些患病工人及其家属表示歉意。”三星联合总裁金基南（KimKi-nam）说，“在我们的半导体和LCD工厂，我们没有管理好健康风险。”工人维权组织称，有320人在被三星雇用后患上了与工作相关的疾病，其中有118人已经死亡。根据本月初公布的和解协议，三星将向每个患病员工赔偿最高1.5亿韩元（约合92万元人民币）。赔偿方案涉及到16种癌症、一些罕见疾病、流产和工人后代患上的先天性疾病。这个丑闻是在2007年被爆出的。当时，曾在三星位于首尔南部地区水原的半导体和显示器工厂工作的一些员工及其家人称，他们被诊断出患上了各种癌症，有的甚至因此而死亡。10多年来，韩国法庭、首尔国家劳动福利机构和一家调解委员会对此案进行了一系列审理和判决，最终达成了和解，并在周五宣布了这个消息。工人亲属领导者HwangSang-gi在周五称，“对于受害者家属来说，这种道歉是不够的，但是我们将会接受它。”Hwang的22岁的儿子死于白血病。（腾讯科技编译/乐学）</w:t>
        <w:br/>
        <w:t xml:space="preserve">    </w:t>
        <w:tab/>
        <w:t xml:space="preserve">    </w:t>
      </w:r>
    </w:p>
    <w:p>
      <w:r>
        <w:t>WXC79</w:t>
        <w:br/>
      </w:r>
    </w:p>
    <w:p>
      <w:r>
        <w:t>近日，西澳的海滩好热闹...人山人海又出现了！大家好像都在海里摸索着什么？现场很多人都穿上了专业的潜水服，但这看起来也不像是一个潜水爱好者的聚会，因为各年龄段、各国籍都有，而且大家都是分开单独行动，各干各的。嗯，今年的西澳的鲍鱼季来了！在现场，我们又看到了中国很多狂热的“鲍鱼爱好者”。有没有专业的潜水技术不重要，很多人也是重在参与，甚至一家老少齐上阵...不管会不会烹饪，先捞了再说。其实澳洲的每年这个时候，都会掀起一阵“鲍鱼热”，毕竟澳洲的鲍鱼是真的很大很鲜嫩！当然，有些华人也会用自己的“方法”来捞鲍鱼。他们有自己专门的设备。也会特地去买一些专业装备，如：潜水服、蛙鞋、潜水镜、鲍鱼刀、鲍鱼尺、手套等。去年还有一位中国大妈特意坐直升机来捞鲍鱼...选择最佳位置，直接空降到海里，这位大妈的追求的估计不是鲍鱼，而是人生乐趣...也有位大妈表示：虽然很累，但是很开心。这样的场景在西澳越来越常见，但是有一个问题却值得深思，为何中国人对鲍鱼有如此执念？ECU研究员、人文艺术学院Li Chen博士表示：在中国，鲍鱼往往会与权力和财富联系在一起，而珀斯的中国移民则会将捕捞鲍鱼与健康、生活乐趣、以及一些生活的感官维度联系在一起。总之，抓到了免费的鲍鱼，就会使他们无比开心。同时，Li Chen博士还表示，这是一种特权的象征，鲍鱼对于中国人而言，还是一种“健康、积极生活方式”的象征。每次捞到鲍鱼后，很多年轻人都会在社交媒体上发布，甚至还把烹饪过程及其相关照片发给在中国的朋友和亲戚。鲍鱼在中国一直是一种非常昂贵的食品原料，野生鲍鱼很少，所以中国人会觉得，如果我能捕获到免费的野生鲍鱼，我就拥有了一种特权和理想的生活。在中国，有人会觉得“吃海参、鲍鱼等就可以大补身体”，而澳洲人却没有这种说法，甚至不吃，因为澳洲人觉得鲍鱼处理起来很麻烦。在中国，鲍鱼往往都会出现在重要场合的饭桌上，凡是有事要庆祝或者宴请，总是会看到它们的身影。从另一方面，人们喜欢鲍鱼，不只是因为它的稀有，更因为它复杂的处理方法和烹饪技巧，中国传统鲍鱼的配方往往很复杂，所以卖的贵。包括鲍鱼酱通常是用鸡、鸭、干贝和火腿做的，属于个人秘方。Li博士还表示，很多中国人其实只在餐厅吃过鲍鱼，自己并不会做。很多珀斯的中国移民还是从当地人那儿学来的鲍鱼烹饪方法，如BBQ等。不过随着捞捕鲍鱼数量的增多，也造成过当地地鲍鱼资源的枯竭。当地政府也坐不住了，鲍鱼捕捞法规也是经常被修改，比如在在2017年，每年的捕鱼季节减少到四天。在澳洲捞鲍鱼，首先要去相关官网了解信息，官方每年也会发放大量的许可证。而且要等到开放日，必须有许可证才可以捕捞。/ 新西兰捕捞鲍鱼的限制 /与其他国家不同——人工潜水捕捞在新西兰是收获黑金鲍的唯一合法方式。黑金鲍一般栖身在1～15米深浅海的岩礁区，适宜水温范围在5～25℃之间。假如海水温度变化，黑金鲍就会停止生长。在其长到3至4岁，才可以进行繁殖。所以根据新西兰渔业部现行的规定：小于12.5厘米长的黑金鲍不能带离海滩，而这个尺度是外壳的长度，而非鲍鱼肉的大小。要知道，黑金鲍长到这个长度，需要历经10年的时间。除了尺寸外，采集的数量也有限制——每人每天采集的鲍鱼不能超过10个！如果有人打算携带鲍鱼出国，则每个人允许的总额度不能超过20个或2.5公斤鲍鱼肉。在新西兰，非法捕捞和贩卖鲍鱼者，会面临最高5年监禁和高达25万纽币的罚款。/ 华人非法捕捞频频被罚 /之前媒体曝光，一位在新西兰的53岁中国女子Li Yan Yu，直接捕捞了400多只鲍鱼而被罚。据悉，这位华人的三个冰箱都塞满了鲍鱼，这些鲍鱼也被她放在微信上售卖。在新西兰生活了26年的她，可以说是明知故犯。最后不仅被罚款，还受到了4个月的社区监禁，包括之后做了100小时的社区服务。而对于此次中国人集体在海岸捕捞捕鱼，当地的网友也出现了不同的声音：网友1：他们跟抢奶粉一样，真是厉害了...网友2：就是因为他们，澳洲的捕捞季变短了，他们甚至不管鲍鱼大小，捞了就都拿着！网友3：希望相关人员多管着点，每年这时候，这帮人总会用“英语不好”的借口来违规...网友4：这个团体是一种神奇的存在...网友5：因为他们，澳洲人都没得吃了！网友6：捕捞鲍鱼是公开活动，本地人自己不去捞，自己不吃，还想拦着别人？网友7：只要按照规定捕捞鲍鱼，根本就是合理的事情，完全不违法啊！网友8：你想吃就自己去捞，不然就别吐槽了...</w:t>
      </w:r>
    </w:p>
    <w:p>
      <w:r>
        <w:t>WXC80</w:t>
        <w:br/>
      </w:r>
    </w:p>
    <w:p>
      <w:r>
        <w:t>日前，四川绵阳市公安局发布的一则关于检举“酒托”诈骗犯罪团伙的通告在网络热传，通缉令中一名叫“卿晨璟靓”的女嫌疑人更因“高颜值”引发热议，有网友感慨“卿本佳人，奈何做贼”。11月24日，绵阳市公安局城北分局刑侦大队杨警官向南都记者表示，通缉令使用的都是身份证照片，没想到会引来如此高的关注，“这些天手机都被打爆了。”他还透露，目前已有2名犯罪嫌疑人自首。刷屏：女嫌疑人“画风不同”，警方称是身份证照此次该局共通缉7名在逃犯罪嫌疑人，包括以卢兴波为首的两名男性，和“卿晨璟靓”在内的5名女性。据警方通报，今年10月，绵阳市公安局城北分局接到群众举报，称自己被科创区某酒吧骗了几万块钱，经过侦查，警方破获了以犯罪嫌疑人卢兴波为首的“酒托”诈骗犯罪团伙。警方侦查发现，该团伙至2018年4月以来，先后在绵阳市涪城区万达广场3号门某酒吧、绵阳市涪城区1958某某苑茶楼、绵阳市涪城区长虹世纪城某怡酒吧、绵阳市科创区华润.中央公园4期某然酒吧巴中市巴州区巴仁广场等地作案。目前，到案的犯罪嫌疑人已被检察院机关依法批准逮捕，其他在逃犯罪嫌疑人公安机关正在全力追捕中。该通缉令发出后，“卿晨璟靓”的照片和名字引发网友关注，有网友评论“画风不同”，亦有人感慨“卿本佳人，奈何做贼”。对于网友热议，涪城公安提醒“再好看也不能犯罪”，“无论颜值如何，都不能成为逃避法律惩罚的借口”。公安部刑侦局亦转发介绍，“网友热评的通缉令。”对于犯罪嫌疑人因“颜值”刷屏，绵阳市公安局城北分局刑侦大队杨警官告诉南都记者，警方发通报的目的是让犯罪嫌疑人投案自首，通缉令上的照片都是嫌疑人身份证照片，不是生活照，并没想到会引起网友这么大的关注。进展：警官手机被打爆，已有两嫌疑人自首杨警官告诉南都记者，他只负责收集线索，不能透露案情。不过，通缉令发出后，这些天打他电话的人特别多，群众提供了不少线索，“手机都被打爆了”。在被问及是否影响生活时，他说“肯定影响啊。”杨警官透露，目前已经有2名犯罪嫌疑人投案自首，剩下几名犯罪嫌疑人也在陆续到案。希望有群众关注到通报信息，可以提供相关线索，积极跟公安机关取得联系。在通告中，绵阳市公安局城北分局正告该团伙在逃犯罪嫌疑人，不要心存侥幸，尽快投案自首。对主动投案并自愿供述犯罪事实的，将依法从宽处理；对包庇在逃犯罪嫌疑人或者为犯罪嫌疑人藏匿潜逃提供帮助的，将依法从严从重惩处。当地警方表示，希望人民群众都能积极提供在逃犯罪嫌疑人线索，主动发现和举报在逃的犯罪嫌疑人；上当受骗的被害人尽快到公安机关报案，报案时准备好被骗的银行明细，转款凭证，聊天记录等证据。警方还表示，凡是接到民众举报，公安机关查证属实并成功抓获的，公安机关将依据有关规定，对举报人奖励人民币1000元至3000元。公安机关将对报案人、举报人或协助公安机关抓获在逃犯罪嫌疑人的公民个人信息严格保密。通缉令上高颜值女嫌犯火了 网友:卿本佳人奈何做贼@平安绵阳在微博发布检举“酒托”诈骗犯罪团伙在逃人员的通告，曝光了7名嫌疑人姓名及照片。然而，在逃嫌疑人中一名叫“卿晨璟靓”的女性犯罪嫌疑人，却因为颜值吸人意外火了。</w:t>
      </w:r>
    </w:p>
    <w:p>
      <w:r>
        <w:t>WXC81</w:t>
        <w:br/>
      </w:r>
    </w:p>
    <w:p>
      <w:r>
        <w:t>△ 华尔街日报网站截图美国政府暗地里进行的一个损招，又被《华尔街日报》曝光了。据知情人士透露，美国政府正在展开一项不寻常的行动：以国家安全为由，试图联手盟国封杀、弃用来自华为的产品。这些盟国包括：德国、意大利、日本等。这些盟国的共同特点是，大多都有美国的驻军和军事基地。虽然美军有独立的通信网络，但大部分通信还是通过商用电信网络完成。美国政府的理由是，如果盟国也用华为，那就太不安全了。据说过去一年，美国政府官员制作了多份简报，用以说明华为的威胁。美国政府已经向国家安全官员以及各国大使馆分发上述报告，希望他们向外国官员和电信行业高管传达信息。即便在美国市场屡遭围剿，但在电信设备领域，华为仍然是全球老大。据研究公司IHS MarkitLtd.的数据，华为全球市场份额为22%、诺基亚13%、爱立信11%，另一家中国公司中兴通讯占10%，排在第四。华为产品的竞争力就摆在那里，所以，光靠小报告肯定是不够的。知情人士表示，为了在某些国家缩小华为的优势，美国正在考虑通过多种方式增加从不同美国政府来源提供的拨款，对购买和使用非中国生产设备进行补贴。购买中国电信设备的国家没有资格获得此类补贴。《华尔街日报》中提到，美国官员还会见了意大利一家主要电信运营商的高管。但这家电信公司明确表示会继续使用华为。英国电信公司(BT Group PLC)首席网络架构师Neil McRae表示，“现在只有一家真正的5G供应商，那就是华为。”Twitter上有国外网友评论：好一个自由贸易。围剿华为，不断升级多年以来，华为在美国一直阻力重重。2003年1月24日，思科在美国得克萨斯州东区联邦法庭对华为的软件和专利侵权提起诉讼。华为最后在未认错的情况下和解了诉讼，并同意停止销售路由器。2010年12月8日，时任美国商务部长骆家辉(Gary Locke)在接受采访时承认，他曾向美国第三大移动运营商SprintNextel首席执行官致电，对华为参与Sprint Nextel总额50亿美元的网络设备升级采购“深表忧虑”。本来非常有希望赢下大单的华为，因此出局。2012年，美国国会在报告中称，华为对美国的国家安全构成威胁。从那以后，华为在美国市场基本就是出于被封杀的状态（中兴也是）。今年1月，华为本来计划在CES 2018大展上宣布与美国运营商AT&amp;T达成协议，正式在美国销售华为Mate 10Pro手机。然而在发布会前一天，AT&amp;T临时取消了这个合作。随后另一美国运营商Verizon，曝出也被迫放弃了销售华为手机的计划。当时彭博社在报道中指出，这些变数都是美国政府在背后施压。2月，CIA、FBI、NSA等美国六大情报机构情负责人，在一场听证会中表示，不建议美国民众购买华为的产品或服务。3月，美国零售商百思买（Best Buy）宣布停售华为手机。包括最新发布的华为Mate 20系列手机，迄今也没有在美国市场发售。同样是在今年，美国政府宣布再以“国家安全”原因，禁止华为参与美国的5G建设。接着澳大利亚政府紧随其后，宣布禁止华为参与5G建设。10月，还有美国参议员致函加拿大总理，要求禁用华为。现在美国政府又开始和更多盟国施压。今年以来，美国还对中兴采取了行动。4月16日美方对中兴发出禁令，随后中美进行多轮磋商，到了6月7日美国商务部宣布与中兴通讯达成和解协议。根据协议，中兴公司支付10亿美元罚款，另外准备4亿美元交由第三方保管。各方回应在美国的盟友关系里，有一种叫做五眼联盟(FiveEyes)。这个联盟的成员国包括：美国、英国、澳大利亚、加拿大和新西兰。这个联盟里，有一些国家特别积极的跟随美国，也有一些有不同意见。新西兰政府通信安全局（GCSB）负责人AndrewLittle在回应《华尔街日报》相关报道时表示，新西兰政府有自己的计划，不会受到其他国家影响。而在Twitter上，支持华为的网友也不少。有一位用户说：我用华为好多年了。我觉得这是最好的手机，我不打算弃用。另一位说：不让我用华为，那我去买OPPO……也有人借机渲染和散布各种威胁论。当然也有人对美国政策表达了不满，或者调侃一些莫名的指责。中国外交部发言人耿爽在回应这一事件时表示：“你说的具体情况我不了解。作为原则，中方一贯鼓励中国企业在遵守当地法律法规的基础上对外开展投资和经贸合作，同时希望有关国家为中方企业的投资合作提供公平公正和可预期的环境。”</w:t>
      </w:r>
    </w:p>
    <w:p>
      <w:r>
        <w:t>WXC82</w:t>
        <w:br/>
      </w:r>
    </w:p>
    <w:p>
      <w:r>
        <w:br/>
        <w:t xml:space="preserve">    </w:t>
        <w:tab/>
        <w:t xml:space="preserve">    </w:t>
        <w:tab/>
        <w:t xml:space="preserve">   资料图，来自美国加利福尼亚州的30岁男子约根森和科罗拉多州的36岁男子卡德威仅靠双手和双脚攀登优胜美地国家公园酋长巨石(ElCapitan)。位于加州中东部的优胜美地国家公园(Yosemite NationalPark)，有令人惊叹的自然奇景，是世界遗产，著名景点，美国“国家公园”这个概念的雏形。但很少有人知道，在优胜美地背后还有一段早期华人移民的故事。优胜美地成为美国国家公园，这些人功不可没。华人的历史在优胜美地也并非全无痕迹，却极少有人注意。公园的东南部有一座高1万多英尺的山峰叫作SingPeak，游人可以徒步登顶，这座山峰的名字，其实就来自一位名叫Tie Sing(也拼作Ty Sing或TiSing，中文为泰星)的华裔厨师。泰星本来被美国地质调查局(United States Geological Survey)的地理学家RobertMarshall所雇，在优胜美地地区做了28年首席厨师。1915年，优胜美地迎来了一群重要的客人。那时候，一个叫作StephenMather的人正在四处游说国家公园的意义，希望政府成立一个专门的管理部门。1915年夏天，联邦内政部派出他和他集结的一支18人队伍来到优胜美地，里面有政府官员等公共部门的代表，也有来自私营企业的成员，都是有权有势的人。这18人要在优胜美地来一场为期两周的远足，目的是了解国家公园系统的重要性。而泰星就被Marshall选中，为这次意义重大的远足活动担任厨师。作为领头人的Mather有一个很有意思的理论：要想享受户外，就不能少了一顿美餐。他说过，虽然大自然很奇妙，但“如果一个人一夜没睡好，你再给他一顿糟糕的早饭，景色再美他也不在乎”。那被予以重任的泰星都为他们做了什么饭菜？有队伍成员在后来的回忆录里，随手列举了两顿饭的内容：早餐：新鲜水果、麦片、牛排、土豆、松饼和枫糖浆、香肠、鸡蛋、热餐包和咖啡。晚餐：汤、鳟鱼、肉扒、炸土豆、四季豆、新鲜面包、热苹果派、奶酪和咖啡。即使是在一张“正常”的餐桌上，这些食物看来也很丰盛。而103年前的夏天，泰星带着一名助手，带着炊具，靠一头骡子驮着哈密瓜、柠檬汁等通常不会在野外出现的东西，在优胜美地的林地里搭起餐桌，铺上桌布，为18个人做了两周被他们用"fabulous"来形容的大餐。为了让食材保持新鲜，泰星想出了用湿报纸包生肉、再利用通风处来保存肉类的方法；为了能让成员吃上天然酵母面包，他每天早上先揉面团，再把面团放在骡子旁边，经过一天的自然发酵，到下一个营地时，他就可以做出面包来。成员们在日记里把泰星叫作“山里的美食大厨(gourmetchef of the Sierra)”，除了折服于其厨艺，有意思的是，一些人还在日记里说泰星是“山里的哲学家(philosopherof the Sierras)”。Mather的理论不无道理。在泰星的出力下，为期两周的野外勘察最终成为了一次愉快的旅程，成员们对那里的美景印象深刻，都赞同要做些什么来保护如优胜美地一样的地方。这次勘查后的第二年，也就是1916年，联邦政府正式成立了国家公园管理局(NationalParkService)，而Mather是第一任局长。不过用泰星的名字来命名山峰的倒并不是Mather，而是泰星的老雇主Marshall，早在1899年，这座山峰就开始被叫作SingPeak。大部分历史研究者认为泰星死于1918年的一次野外事故，也有说法是死于烹饪事故。除了这个，他哪一年在哪里出生，什么时候来美国，他的人生中还发生过别的什么事，这些都无从找到。这段优胜美地故事虽然意义深远，却也是泰星一生中唯一被后人所知的片段。伴随着19世纪中叶的加州“淘金热”，大量华裔移民在19世纪40年代末迁往美国西部。但随着后来法律对非美国矿工的限制增多以及金矿资源变少，这股热度很快消退，不少华裔不得不寻找其他工作机会，其中一部分就选择了当时已是自然保护区的优胜美地，在当地旅馆里做起厨师、洗衣工等工作，泰星只是其中的一个。除了旅游业，华人也是优胜美地地区最早的“开路者”，1880年代初为了运输供给品而建成的一条56英里长的道路，就是由大约250名华裔劳工和90名欧洲裔劳工，在130天内修成的。另外，还有许多华人在公园建设初期清理道路，货运或游客的马车才得以通过。而这些人中的绝大多数，就连一个片段也没有被记住。华人在美国历史上的参与度远比人们想象得要多，但不见得都留下了印记。4月在美国华人博物馆采访有关俄勒冈州中医“喜医生”的展览时，策展人谭海俊提到的一件事让人印象深刻。他说，虽然他们去借展品的博物馆还完好地保存着当年中医在这里大受欢迎的事迹，但在其他地方，华裔生活过的身影都已消失殆尽，他们对当地的贡献和影响、与社区与其他族裔的融合，都如同从历史上被彻底抹去了一般。2018年8月通过的加州州议会262号共同决议案。这份决议案，正式承认了华裔对优胜美地国家公园、以及加州内华达山脉地区(SierraNevada)的贡献。通过一个法案，让州政府、或国会，承认华人在历史上做出的贡献，理论上说，这些只是一件很表面的事。但在这背后，意味着有更多华人了解祖辈的事迹，有更多其他族裔知道华人在美国历史上扮演的角色，而每一次围绕这些话题的讨论、动员、呼吁，也都显示着华人对此的重视和力量，相比“被承认”，这也许才是我们做这些事的意义所在。</w:t>
        <w:br/>
        <w:t xml:space="preserve">    </w:t>
        <w:tab/>
        <w:t xml:space="preserve">    </w:t>
      </w:r>
    </w:p>
    <w:p>
      <w:r>
        <w:t>WXC83</w:t>
        <w:br/>
      </w:r>
    </w:p>
    <w:p>
      <w:r>
        <w:br/>
        <w:t xml:space="preserve">    </w:t>
        <w:tab/>
        <w:t xml:space="preserve">    </w:t>
        <w:tab/>
        <w:t>中国流亡富商郭文贵在美东时间20日上午10点（台湾时间晚间11点），于纽约皮埃尔酒店（Pierre  Hotel）举行国际记者会；前白宫首席策士班农（Steve  Bannon）出席主持记者会，强调郭说的每个与中国政府有关的事情都是事实，并表示郭将在记者会后成立1亿美元的基金，来帮助受迫害的家庭及个人。班农在记者会开场时表示，这场记者会是为了中国和美国人民举行的，很多中国人正在被失踪、被逮补、被自杀、神秘死亡，没有千人也有百人，他说这些都不是单一的事件，不论男女，而且是跨境的。班农表示，郭不能容忍这样的情况，他将带来真相，确保中国人民不再受中国政府、中国共产党所害；班农说，郭今天开记者会将解释说明，一家中国公司，突然变成全球最大的公司之一，重要的是到底是谁受惠，且到底发生了什么事。班农激动表示，他们说郭文贵是骗子，甚至上法庭告他，他们将发现自己大错特错，郭将作出积极行动；班农更进一步为郭背书，强调郭说的每个与中国政府有关的事情都是事实、都是真的。另外，更重要的是，郭将在这场记者会后成立1亿美元的基金，帮助这些受迫害的家庭和个人，班农表示，这只是刚开始，将需要几年的时间来努力。记者会主题为中国海航集团（HNA）前董事长王健之死与海航背后真相，郭先前指出将和主持人班农，一起揭露更大的中国政权黑幕；郭曾在多支影片当中称赞班农是个"天才"，且佩服他的严谨程度，每个文件的每个字都仔细修改。</w:t>
        <w:br/>
        <w:t xml:space="preserve">    </w:t>
        <w:tab/>
        <w:t xml:space="preserve">    </w:t>
      </w:r>
    </w:p>
    <w:p>
      <w:r>
        <w:t>WXC84</w:t>
        <w:br/>
      </w:r>
    </w:p>
    <w:p>
      <w:r>
        <w:br/>
        <w:t xml:space="preserve">    </w:t>
        <w:tab/>
        <w:t xml:space="preserve">    </w:t>
        <w:tab/>
        <w:t>近日，中共原总书记胡耀邦塑像在其家乡湖南浏阳落成。出席揭幕仪式的官员有湖南省委副书记乌兰、长沙市委书记胡衡华。此外，还有胡耀邦之子胡德平、亲属、胡耀邦生前身边工作人员代表等。新加坡《联合早报》微信公众号狮说新语11月20日援引分析人士的观点称，近些年中国高层很少同意为领导人建立塑像，高层在改革开放40周年到来之际批准为改革派大将胡耀邦立像，意在展示官方继续推进改革开放的决心。报道称，有舆论认为，胡耀邦塑像揭幕仪式没有高层领导出席，这与当年中共已故领导人邓小平在深圳以及四川广安的塑像揭幕仪式的规格差别较大。对此分析人士指出，胡耀邦上世纪80年代担任中共总书记期间，中国实际最高领导人是邓小平，而且胡耀邦在1987年初因“反对资产阶级自由化”不力被免去总书记职务，他的政治待遇规格当然无法与邓小平相比。但中共中央、国务院批准为胡耀邦立像本身已说明，胡耀邦仍被官方视为正面遗产，胡耀邦纪念馆、故居以及新落成的胡耀邦塑像，也被定为“爱国主义教育基地”。而在公众眼里，胡耀邦最重要的遗产就是坚定推行改革开放，这也是官方改革开放40周年纪念日到来前，为他立像的原因。11月19日刊登《胡耀邦塑像湖南落成中共高层缺席背后的意味》分析指，此番胡耀邦塑像的落成，中共中央层面的官员缺席，符合中共惯例，并不意味着什么。相反，拿到中共中央高规格“准生证”的胡耀邦塑像的落成，标志胡耀邦政治“脱敏”的延续。认为，相较于中共第二代核心邓小平，同样“经中共中央、中国国务院批准兴建”胡耀邦塑像揭幕仪式确实不高。2000年11月，深圳经济特区成立20周年，邓小平铜像在深圳莲花山落成，时任中共总书记、国家主席江泽民为塑像揭幕；2004年8月，邓小平铜像在邓小平家乡——四川广安落成，时任中共总书记、国家主席胡锦涛出席仪式，为邓小平铜像揭幕。由中央颁发“准生证”的邓小平雕像，目前只有上述两座。2015年11月20日，习近平在纪念胡耀邦诞辰100周年座谈会上的讲话给予高度评价：“他的一生，是光辉的一生、战斗的一生。在为党和人民事业的不懈奋斗中，他夙夜在公、呕心沥血，鞠躬尽瘁、死而后已，书写了无愧于共产党员称号的人生，作出了彪炳史册的贡献。”1987年初，胡耀邦倒台的表面原因是反对资产阶级自由化不力。本质原因是同意邓小平退休激怒中共元老。胡耀邦被迫辞去中共总书记后，但未被一撸到底，保留政治局常委职务，排名倒数第一。胡耀邦就在落魄中度过了人生最后时光，1989年4月胡耀邦逝世后，中共发表的悼词里，高度评价他为“久经考验的忠诚的共产主义战士，伟大的无产阶级革命家、政治家，我军杰出的政治工作者，长期担任党的重要领导职务的卓越领导人”。这段评价后来也成为2005年中共纪念他90周年诞辰时的评价总基调。</w:t>
        <w:br/>
        <w:t xml:space="preserve">    </w:t>
        <w:tab/>
        <w:t xml:space="preserve">    </w:t>
      </w:r>
    </w:p>
    <w:p>
      <w:r>
        <w:t>WXC86</w:t>
        <w:br/>
      </w:r>
    </w:p>
    <w:p>
      <w:r>
        <w:t>最近，一位母亲给四个儿子的遗书刷爆了朋友圈，无数人看完后红了眼眶：谢谢你们照顾我，但我后悔生下了你们——儿子们：今天六月初六，我过了80岁生日，也就是说，我活了整整80个年头了。这么长的岁月里，我生了你们4个，又帮你们带大8个孩子，也就是说，我这一生，用一双手，亲手抚养儿孙12个人。但是，我老了，老到要看你们的脸色生活。尤其几年前，你们父亲去世后，我明显感觉到你们对我的不耐烦，一日多过一日。你们父亲刚去世那会儿，我真心希望哪个儿子能把我接到家里，我想和你们一起生活，哪个都行。为此，我盼了两个月。两个月后，我心凉了，我知道，不会有谁肯接我去你们家。好在那时候你们对我也算可以，四个人轮班，每人一个星期，这样每天晚上，我就不怕了。说心里话，到了我这个年纪，活到我这个份儿上，还有什么可怕的呢？我怕的不过是寂寞。我的儿子们，你们陪伴我度过了一年零九个月，也就是大约630天。作为母亲，我心存感激，感激你们对我的陪伴。之后，你们每一个人的脸色都越来越难看，来了，对我没有一句话，走了，依然没有一句话。仿佛你们进的是旅店，而里面那个眼巴巴看着你们的老太太，跟你们没有半点关系。我怕得罪你们任何一个人，虽然我不吃你们一口饭，不穿你们一件衣，甚至不花你们一分钱，但是你们陪伴了我，就是亏欠了你们。即使我变得小心翼翼，但你们还是一个一个悄无声息地撤出了我的夜晚，没有人再来了，把寂寞不容分说地还给了我。 那也好，毕竟你们父亲去世后，你们陪伴了我一年零九个月，对此，我感激不尽。剩下的日子，我自己走。艰难前行了两年多，我迎来80岁生日，你们对我祝福：“长命百岁！”我笑，苦笑，活到这个年纪可以了，“长命百岁”没用。这段日子，我的心脏越来越难受，我没有说出来，也不知道对谁说。我希望疾病能快点把我带走，那样我将感激命运对我的厚待。几天前的夜里，我梦见了你们的父亲，他笑着，看着我说，走吧，我来接你了，跟我走，你再也不会寂寞。醒来，窗外群星璀璨，月亮又圆又大，这个美好的夜里，我梦见了你们父亲，梦见他来接我。我感激他这一辈子的爱护，也感激你们630天的陪伴。我的心脏一日比一日难受，我明白大限要到来，于是写了这封信，母子一场的缘分，总算快尽了。我满头白发了，让我用我的满头白发发誓：我真的很感激你们的陪伴照顾，但除了这句，我还有一句要说的是：我后悔生了你们，如果有来生，再也不见了。但我是母亲，我恶毒不起来，我还是希望你们4个的晚年都能幸福，不会被你们那8个孩子嫌弃。情尽了，言尽了，就此打住吧……几天后，老人死了，很安详地死在自己的床上，手里拿着她和丈夫唯一的一张相片，上面只是夫妻两个人。如果有一天，你发现父亲的花草树木已渐荒废；如果有一天，你发现家中的地板衣柜经常沾满灰尘；如果有一天，你发现母亲煮的菜太咸太难吃；如果有一天，你发现父母经常忘记关煤气；如果有一天，你发现他们过马路行动反应都慢了；如果有一天，你发现老父老母的一些习惯不再是习惯，就像他们不再想要天天洗澡时；如果有一天，你发觉他们不再爱出门……请多一份关注，及时给他们检查身体，多抽空去看他们；多观察，他们多半不会主动说自己不舒服，反而会掩盖，不想让你看出来，不想给你添麻烦；请好好对自己的父母，不要做会让自己后悔的事，不要等到他们不在了，才懂得珍惜。网络图片如果有一天生你养你的两个人都走了，这世间就再没有任何人会毫无保留地疼爱你了。当你再去回忆和父母的一点一滴的时候，或许只剩下流泪满面和肝肠寸断。没事的时候要常回家看看吧，他们只是需要你回家而已，别把时间都花费在娱乐上面，请记住，酒吧不是家。别让父母眼睛望穿了，却还看不到你。如果有一天生你养你的两个人都走了，这世间就再也没有谁会心无杂念对待你了。所以，别伤父母的心，在父母的有生之年里，多给父母一些快乐，别说自己没时间，别说自己工作忙。要知道爸爸和妈妈都只有一个，工作没有了可以再找，甚至连心脏没有了都可以重新换一个……但是父母没有了，到哪里去找呢？有一些事情，当我们年轻的时候，无法懂得。当我们懂得的时候已不再年轻。世上有些东西可以弥补，有些东西永远无法弥补……赶快为你的父母尽一份孝心。也许是一处豪宅，也许是一片砖瓦。也许是大洋彼岸的一只鸿雁，也许是近在咫尺的一个电话。也许是一桌山珍海味，也许是一顿普通的淡饭粗茶。也许是花团锦簇的盛世华衣，也许是一双洁净的布鞋。也许是数以万计的金钱，也许只是含着体温的一枚硬币……但在“孝”的天平上，它们等值。好好生活，善待父母，如果有一天生你养你的两个人都走了，那么我们也就不会有遗憾了，因为在父母在世的时候自己已做了该做的。父母在，人生尚有来处，父母去，人生只剩归途，珍惜你还能拥有父母的每一天吧，你所不在意的陪伴，正是他人求之不得的幸福！</w:t>
      </w:r>
    </w:p>
    <w:p>
      <w:r>
        <w:t>WXC87</w:t>
        <w:br/>
      </w:r>
    </w:p>
    <w:p>
      <w:r>
        <w:t xml:space="preserve">【富二代求婚外国女孩被拒，对方称“不愿嫁到中国”】一段富二代求婚被拒怒砸商场的视频被热传。视频中一男子在长沙万达广场向外国女孩求婚，结果对方以“不愿嫁到中国”为由拒绝。随后这名男子情绪失控，砸车被拦住后对广场上的活动展台打砸。本月20日，该名来自湖南长沙的富二代在万达广场准备了林宝坚尼跑车和大束鲜花，向金髮女友求婚。富二代单膝跪在地上，指着跑车说是送给女友的，周围的朋友以为他一定成功，还高兴地放彩炮。岂料女友竟拒绝，理由是「不想嫁到中国」。求婚男似乎大受打击，不断重覆说「我有钱」、「你想要什么都可以买给妳」，纠缠了一会，女友生气地撇下一句「有钱了不起啊」就转身离开。求婚男恼羞成怒，把花束直接扔向摄影机镜头，更把现场布置拿来出气，把展台整个推倒再狠踢。影片惹来大批网民留言，批评「富二代就是厉害，想砸就砸」、「钱的后面是用无礼，无德，无耻，无法堆砌而成。那这个国家无救了」、「质素这样低，谁会嫁给他」、「现在脑残越来越多，久而久之社会的整体智商就会被拉低」。 </w:t>
      </w:r>
    </w:p>
    <w:p>
      <w:r>
        <w:t>WXC88</w:t>
        <w:br/>
      </w:r>
    </w:p>
    <w:p>
      <w:r>
        <w:br/>
        <w:t xml:space="preserve">    </w:t>
        <w:tab/>
        <w:t xml:space="preserve">    </w:t>
        <w:tab/>
        <w:t>11月20日，中国国家主席习近平抵达菲律宾，开始对其进行正式国事访问。在当天，习近平与菲律宾总统杜特尔特进行了会晤，双方将中菲关系提升为全面战略合作关系，并签订了包括联合开发石油和天然气的28项备忘录与合作协议。在此之前，习近平曾经于2015年参加亚太经合组织会议（APEC）时访问过菲律宾，而上次中国国家主席正式访问该国，还要追溯到2005年4月，时任中国国家主席胡锦涛对菲律宾进行了正式国事访问。习近平抵达菲律宾对其进行正式国事访问（图源：AP）习近平抵达菲律宾对其进行正式国事访问（图源：AP）菲律宾官方对习近平的到来非常重视，给与了空前的礼遇。为了给习近平接风洗尘，菲律宾总统杜特尔特（RodrigoDuterte）接受了中国官方媒体新华社的采访，这打破了访问国领导人接受受访国媒体采访的惯例。为了表达对习近平的尊重，他将邀请习近平到他的家里去做客，表示退休后十分希望去中国养老，并安排他14岁的女儿现场演唱中文歌曲。由于习近平的访问，马尼拉市长约埃斯特拉达（JosephEstrada）宣布11月20日全市停课停业一天，最高法院、上诉法院和马尼拉下级法院的工作也将暂停。 如此高规格礼遇习近平，向外界传达出菲律宾政府维持与中国友好关系，深化与菲律宾合作的姿态。杜特尔特上台后一直维持了与中国友好的姿态（图源：新华社）杜特尔特上台后一直维持了与中国友好的姿态（图源：新华社）但是，菲律宾反对派则对习近平的来访表现出了很大的不满，大批民众走向街头，抗议中国在南海岛屿，并指责杜特尔特的亲华政策是出卖国家根本利益的。历史上，菲律宾与中国在南沙岛屿存在主权争端。两国曾在1995年美济礁海域以及2012年黄岩岛海域发生激烈对峙，中国借此加强了对南海争议岛屿的控制。在这之后，菲律宾政府已经意识到自身海军力量无法与中国相比，在南海博弈中属于弱势的一方，便向海牙国际仲裁法庭提出申诉，于2016年7月宣布了认定中国南海行为不合法的裁决结果。而在2016年，杜特尔特出任菲律宾总统，一改前任阿基诺三世（Benigno AquinoIII）与中国对抗的政策，力求与中国改善关系，并于2016年10月出访中国，与其签订了价值240亿美元的援助项目。另外，杜特尔特开始攻击其传统盟友美国，宣布与之“离婚”。菲律宾民众走向街头反对杜特尔特的亲华政策（图源：AFP）菲律宾民众走向街头反对杜特尔特的亲华政策（图源：AFP）此时菲律宾反对派走向街头，正是因为他们认为杜特尔特以菲律宾的领土为抵押谋求从中国得到大笔援助，但中国只是口惠而实不至，两年前说是要提供240亿美元的援助，但仅有一小部分援助到位。路透社援引菲律宾军方人士，称他对华政策过于天真，如果这次杜特尔特无法让中国承诺的援助落地，或者对中国表示出强势的姿态，那么他将会面临空前的执政压力。以240亿援助没有落地来质疑杜特尔特，符合菲律宾反对派一贯的立场，发动民众走向街头也并不让人感到意外但从实际操作层面，两年内就把所有中资项目落地并不现实。菲律宾预算部长迪奥诺（Benjamin Diokno）表示，投资延误是因为中国不熟悉菲律宾的招标程序，并非中国故意拖延。而大型投资项目在菲律宾落地，面临许多行政障碍，如通行权问题、监管机构批准和政治异议。另外，菲律宾已经从与中国的投资贸易中获得利益。中国外交部长王毅上个月访问马尼拉期间表示，2017年前6个月，中国在菲律宾的投资增长了5倍多。他还表示中菲贸易额在这两个时期都较往年多了10％。在这种情况下，杜特尔特不可能因为240亿美元的项目未落地而放弃与中国的经贸与投资往来。不可忽视的一面是北京对这240亿美元投资项目具有决定权，之所以在2016年10月杜特尔特出访菲律宾时同意给与该国大礼包，是因为杜特尔特政府在南海问题上表现出温和而不是对抗的一面。在后续投资过程中，北京必定会审视菲律宾政府是否遵循当初的约定，在南海停止与中国对抗的姿态，来决定是否推行下一步的投资计划。否则，一旦菲律宾重新走向与中国对抗的姿态，便没有理由继续在该国投入巨大的基础设施建设投入。总的来说，尽管这次菲律宾反对派借习近平访问之际，以中国未落地240亿投资项目向杜特尔特施压，但考虑到与中国经贸与投资的潜在利益，以及中国在投资项目发放的主动权，杜特尔特并不可能转变对华友好的姿态，而是会借助这次习近平访问释放更多友好的信号，以推动两国经贸进一步发展。</w:t>
        <w:br/>
        <w:t xml:space="preserve">    </w:t>
        <w:tab/>
        <w:t xml:space="preserve">    </w:t>
      </w:r>
    </w:p>
    <w:p>
      <w:r>
        <w:t>WXC89</w:t>
        <w:br/>
      </w:r>
    </w:p>
    <w:p>
      <w:r>
        <w:br/>
        <w:t xml:space="preserve">    </w:t>
        <w:tab/>
        <w:t xml:space="preserve">    </w:t>
        <w:tab/>
        <w:t xml:space="preserve">　11月4日，出席第25届MTV欧洲音乐奖颁奖典礼的麻辣鸡。图/视觉中国　　11月18日，被中国的网友亲切称呼为“麻辣鸡”的妮琪·米娜，终于到了中国进行演出。这是这位欧美歌手第一次在中国演出。出道十年，麻辣鸡在欧美拿了无数奖项，风头正盛，国内也有着不少数量的歌迷。很多中国歌迷听了多年麻辣鸡的歌，都还没亲身体验过现场。可想而之，这个消息传出来，歌迷会有多兴奋，全国各地的歌迷早早买好机票，订好酒店住宿，等着在上海看自己偶像的现场。　　结果，到了11月18号的音乐节现场，兴冲冲的歌迷们屏息静气，等待着麻辣鸡上场，久等不来之后却被告知——麻辣鸡的确来了，但是不登场、不上台、不唱歌、演出取消！　　这下歌迷彻底炸了。中国歌迷会发了声明，要求主办方不但要退票，而且还得赔偿交通住宿费用，否则就要提起诉讼。　　事后网上有很多讨论，也有很多猜测。比如说麻辣鸡耍大牌，说麻辣鸡临时决定加价，以及还有这样的言论：不管现场出现啥事，大老远的来都来了，就上去唱两首嘛，不考虑主办方也要考虑现场那么多歌迷嘛，毕竟都不容易……　　其实这些事情，尤其是这类纯粹的商业演出，有着明确的白纸黑字，是很好解决的。麻辣鸡都当歌手这么多年了，欧美又特别注重契约，所以笔者相信她的成熟的经纪团队不可能做出到了现场临时加价这种奇葩行为。无论事情真相如何，歌迷是最大的受害者，毕竟付出了这么多金钱、时间和精力，那种满满期待却落空也是非常失落。而且，真正要批评的是主办方。他们有着不可推卸的责任。　　根据事后多方面的信息汇总，主办方至少犯了这些错误：　　1。没有做足够的宣传。除了核心歌迷之外，多数人对麻辣鸡来华首演并不知情。　　2。没有提供足够好的服务。现场图里，麻辣鸡的休息室就是个小帐篷，外面甚至还有饮料等杂物堆着，里面也只有几把折椅。　　3。现场竟然还放着和麻辣鸡关系并不好的其他女歌手的歌来暖场。（这点完全体现出了主办方的不专业）　　4。场地布置简陋，与主办方宣传图严重不符。　　笔者以前在电影公司做过几年时间的电影和艺人宣传，有时候需要和电影的主演们去跑各个城市的路演。对于这些需要艺人出席的活动，大部分艺人的经纪公司，尤其是国外的经纪公司，都会清楚地写明需要艺人配合做哪些事，比如去哪些城市，总共多少个电影院；艺人的需求也会详细地写在合同里，比如需要什么样的酒店，每天多少的饮食标准，多少个助理，助理吃什么，住什么等等……　　甚至笔者还接待过一个欧洲明星，很大牌，但需要的酒店等要求并没有多高，反倒是合同里写明不能吃花生制品，以及有洁癖，每次需要在酒店里备好什么牌子的洗手液。　　笔者认为写清楚这些是一件好事，并不是对方事儿，而是大家有着明确的条文，只要认真地遵守、执行就可以了，而不是拉扯不清，到出了问题互相指责，无法解决问题，又惹出更大的麻烦。　　随着中国的娱乐事业越来越发达，更多的海外明星都在国内开展各种商业活动，无独有偶，其实麻辣鸡的事情也并非孤立。比如前段时间漫威十周年闹出的乌龙活动搞得两头不讨好；杜阿·利帕的演唱会上，歌迷被保安揍；玛丽亚·凯莉的演唱会，看台甚至听不到唱歌的声音……　　这些事情细细分析起来，好解决吗？笔者认为都没有什么太大问题。只要具体负责执行活动的单位能够标准化、职业化、人性化去处理，问题都能解决。比如说这次麻辣鸡的事情，宣传不好，那么就找到熟悉新媒体、熟悉欧美音乐的策划，与麻辣鸡的歌迷会一起，将她的首次来华彻底地宣传到位；现场布置，提前和麻辣鸡的团队沟通好，她需要什么样的，我们能提供什么样的，彼此开会，沟通到位，我相信对方不会那么不近人情。至于像在现场放和麻辣鸡有矛盾的歌手的歌——但凡稍微用点心去了解花大价钱请来唱歌的歌手究竟都有过什么样的经历，都不会出现这么愚蠢的行为。　　但是很显然，主办方是非常傻的，在现场出现事故后甚至做出了更愚蠢的举动——让现场歌迷狂呼麻辣鸡的名字，希望用这种歌迷的道德绑架来要挟她出场。要知道麻辣鸡可是一个性格刚烈到在芭莎慈善晚宴上能脱鞋和人大打出手的！她怎么可能会因为这种小小的自我感动行为就顺从你了？这种行为对解决事情于事无补，只会让事情变得更糟。　　所以，在国内这样的演出日益丰富的时候，从业者们也更应该注意这些事情，避免这些事情恶化成不可挽回的事故。笔者相信没有几个大明星万里迢迢大老远跑来，却最后不登台演出。按照合同去认真地做事情，这可不是什么文化差异，而是一个现代商业社会里，认真负责的职业行为。　　□公元1874（乐评人）</w:t>
        <w:br/>
        <w:t xml:space="preserve">    </w:t>
        <w:tab/>
        <w:t xml:space="preserve">    </w:t>
      </w:r>
    </w:p>
    <w:p>
      <w:r>
        <w:t>WXC90</w:t>
        <w:br/>
      </w:r>
    </w:p>
    <w:p>
      <w:r>
        <w:t>新能源汽车在我国从一开始人们当做笑话看看，到现在具有一定的市场占有率，已经有四五个年头了。而我国早就成为了新能源车的生产大国，催生出不少互联网造车新势力。如果汽车电动化会成为未来汽车发展发现的话，那么中国车企必定会领跑全球，但是在此之前，我们还需要面对一系列问题。1.续航与充电电动车与传统汽油车最大的区别就是在于能量补给和续航的问题，当然了，如果能解决充电时间和充电站数量的问题，续航问题也不会那么明显。但就目前技术来看，充电时间少则都要几时分钟，这也受限于电池材质，短时间注入巨大电量意味着产生巨大电流，电池不稳定十分容易爆炸。而目前我国新能源汽车的续航问题也是比较突出的，为了降低成本，尽快推出市场，很大一部分新能源车产品质量其实都是不过关的。夏天不敢开空调，冬天不敢开暖气，这都是新能源车主的真实写照，前段时间更有新闻爆出新能源车在高速路亏电慢使被追尾的事件。更有甚者，电动车一旦缺电，刹车助力泵则无法工作，产生巨大的安全隐患。2.电池安全不论是国内还是国外的品牌，电动车都出现过自然、爆炸等负面新闻。当电动车发生车祸时，如果外力撞击导致电池隔膜损坏，电池就会产生短路，短路发出的热量会导致电池热失控，瞬间升至300摄氏度以上。除此以外，如果电池密封程度不够好，一旦被水侵入，也有短路的隐患。我国南方地区经常受到台风侵袭，水浸是家常便饭。车辆泡水后不但电池有短路危险，电机也会就此报废。普通汽油车泡水后还可以修，但电动车一经泡水，就没有维修的价值了。3.电池寿命距离首批购买纯电动新能源车的用户已经过去了好几个年头，基于技术与质量等种种原因，我国首批新能源车已经进入电池性能衰退的时候，续航里程从原来的几百公里下降到几十公里甚至更低，这些车主正面临着换电池的苦恼。之前就有媒体爆出，一款价值7万块的纯电动汽车，更换电池的报价居然高达8万。对此，4S店的解释是当初购车是享受国家的优惠政策，享受国家给的补贴的，但是现在换电瓶，电瓶是不享受补贴的，只能按原价更换电瓶，而电瓶的成本相对比较的高，这涉及到供应商制造商，和充电供应商三方的盈利，所以没有办法单方面的给出优惠。车主一下子陷入了困局，难道使用新能源车意味着每隔两三年就换一辆车？如果日后没有购车补贴呢？这是有多巨大的一个坑啊。4.电力污染新能源车的初衷是可再生和环保，但种种事实却表明，新能源其实并不那么环保。虽然电动车行驶过程中并不会排放任何有害物质，但是有专家指出，电动车所用的电量在发电时所产生的有害物质比起燃烧汽油还要多，尤其是依靠火力发电的国家，“烧电”就等于烧煤。除此以外，报废后的电池处理也是一个潜在问题，当电动汽车生产越来越多，未来要处理的废旧电池也就越来越多，如何防止电池污染，要花多少钱去处理废旧电池也是一个值得考究的课题。赶上政策红利，我国车企正热火朝天地奔向新能源汽车的怀抱，看着一年比一年增长幅度大的生产量，仿佛有点空中楼阁的意思。除了以上提出的几个问题，新能源车所面对的还有种种困难，万一有一天实行不下去呢？万一补贴不再继续？这些车企又将何去何从？这些都是值得深思的问题，对于新能源车，您又有什么看法？或者有什么亲身经历？欢迎下方留言分享。</w:t>
      </w:r>
    </w:p>
    <w:p>
      <w:r>
        <w:t>WXC85</w:t>
        <w:br/>
      </w:r>
    </w:p>
    <w:p>
      <w:r>
        <w:br/>
        <w:t xml:space="preserve">    </w:t>
        <w:tab/>
        <w:t xml:space="preserve">    </w:t>
        <w:tab/>
        <w:t>前两天的一幕让我有点感动：张艺谋获得金马奖最佳导演，拍戏近40年这是他第一次提名并得到金马奖，巩俐在台下含泪笑着为他鼓掌，她是本届的评委会主席。我感动，在于那一瞬间，我眼前仿佛看到了一段情感如火燃烧、又如火星湮灭的历史，一段昂扬青春与物是人非的苍凉往事。张艺谋和巩俐，毕竟曾有一段轰轰烈烈的爱情，而那已不局限于爱人，而是战友、师友、艺术世界的知己！他们曾一同合作了《红高粱》《菊豆》《大红灯笼高高挂》《秋菊打官司》《活着》等众多优秀电影，那些电影不只是画面和时间帧，那些影像是生命、是血泪、是灵魂剧烈的绽放和迸发、是一次深刻的活过、也是中国电影崛起的象征和永恒经典，这是他们一同创造的，即使如今花开两朵、天各一方。不可置否，因为这个女人的加持，张艺谋从默默无闻的摄影师，变成享誉世界的大导演；也因为这个男人的光影，巩俐走上世界三大电影节的红毯，成为第一个登上时代周刊的华人明星，被外媒赞誉“东方最美女明星”。最耀眼的往昔，一定伴随着最深沉的唏嘘，无论是我们的青春，还是我们的感情。我感动的，是两个成年人之间的羁绊，仿佛终其一生，都带着愿意为对方做一点什么的初心去了解、去感激、去慰藉，无关风月，宛如亲人。我感动的，是那条狂飙的人生曲线，变成细水长流的直线，两个人从未失去对彼此的认可和欣赏。那种境界就好像：我懂你，即使我们永远不在一起，但我最懂你，我最懂你的美和真，我最懂你灵魂深处的诉求和故事。巩俐曾说：“他是我的青春期教育。很多东西都是他给我的，那是后来才领悟的。他的平和低调，他的刻苦，包括他从不张扬的野心。人总是要付出代价才能明白一些道理……但是我还是很感激遇见了他。”在我们一生中，遇见激情、遇见一见倾心都不稀罕，稀罕的是遇见了解，遇见惺惺相惜，遇见你懂我的懂、遇见无论如何你都支持肯定的力量、遇见茫茫天地一颗终生孤独的心被照耀和温暖的记忆。张艺谋（国师）是白羊座。巩俐（巩皇）是摩羯座。摩羯永远不安现状的心，给不了白羊渴望奉献的后方；白羊控制力强的不安全感，给不了摩羯自由野望的生长。后知后觉的摩羯，永远自我的白羊，知恩图报的摩羯，认定一人的白羊，两个星座都在对方身上看到了自己没有的性格碎片和光辉，因为自己永远无法成为对方，而成就起对彼此最大的好奇和欣赏。每个星座都曾是某个星座的梦，很多的梦恰似相逢而过的流星，既奔向各自的人生终极，也在相交的瞬间点燃了星夜，灿烂无比。愿你爱过的流星，终能成全最好的你……</w:t>
        <w:br/>
        <w:t xml:space="preserve">    </w:t>
        <w:tab/>
        <w:t xml:space="preserve">    </w:t>
      </w:r>
    </w:p>
    <w:p>
      <w:r>
        <w:t>WXC91</w:t>
        <w:br/>
      </w:r>
    </w:p>
    <w:p>
      <w:r>
        <w:t>资料图（图源：路透社）原标题：特朗普回应卡舒吉案：沙特很重要要保持伙伴关系海外网11月21日电昨日（20日）美国总统特朗普就卡舒吉一案发表官方声明，而声明开头的第一句和最后一句都是“美国优先”（AmericaFirst）。他没有过多谈论卡舒吉遇害的案情，但却从石油、军事等方面说明了沙特对美国的重要性。当地时间11月20日，特朗普就沙特记者卡舒吉一案发表声明。特朗普在声明中谈道，卡舒吉遇害一案是不可接受的、可怕的犯罪。目前，已经制裁了与案件相关的17名沙特阿拉伯人。特朗普还在声明中表示，沙特对美国非常重要。特朗普提及，沙特是世界主要的石油生产国。他认为，沙特方面会考虑美方要求，将石油的价格控制在合理的水平。而且，自2017年特朗普与沙特方面进行谈判后，沙特同意投资4.5亿美元到美国，特朗普认为这笔财富，对增加国内就业岗位、发展经济至关重要。鉴于沙特对维护美国利益如此关键，特朗普认为要和沙特继续保持伙伴关系。他声称，这是“美国优先”（AmericaFirst）的体现。就在特朗普发表声明的同一天，沙特国王萨勒曼自沙特记者卡舒吉遇害以来首次发表公开演讲，他称赞了本国的司法系统，还提及了伊朗在海湾地区的活动、石油市场稳定性以及也门局势等话题。但没有提到卡舒吉遇害一案。11月10日，土耳其总统埃尔多安宣布，土方已将卡舒吉遇害案相关录音交给沙特、美国、德国、法国和英国。但特朗普表示他不会去听卡舒吉的遇害录音，认为是“暴力、可怕以及恶毒的”。卡舒吉遇害前为《华盛顿邮报》等多家媒体供稿，于10月2日进入沙特驻伊斯坦布尔领事馆办理结婚相关手续后再也没有出来。沙特已承认卡舒吉死于“谋杀”。但案件的具体作案手法、动机仍然未有定论。</w:t>
      </w:r>
    </w:p>
    <w:p>
      <w:r>
        <w:t>WXC92</w:t>
        <w:br/>
      </w:r>
    </w:p>
    <w:p>
      <w:r>
        <w:t>原标题： 公交过站抢夺方向盘，53岁大妈被拘留10日18日下午，绵阳3路公交车上，一名大妈因公交车离站后要求下车，随后抢夺公交车方向盘(红星新闻曾报道)，20日晚11时许，绵阳警方发布通报，抢夺方向盘的大妈已被警方治安拘留10日。▲ 警方通报绵阳涪城警方通报称，2018年11月18日下午2时许，绵阳市城区3路公交车上发生一起乘客抢夺方向盘事件。接到公交公司报警后，涪城分局城北派出所迅速开展调查工作并依法将违法嫌疑人张某某（女，53岁，雅安市名山区人）传唤至派出所，张某某如实交代了自己因急于下车一时冲动而抢夺方向盘的违法事实，同时表示后悔和自责，希望得到公众谅解。目前，涪城警方依据《中华人民共和国治安管理处罚法》相关规定对张某某处以治安拘留10日的处罚。</w:t>
      </w:r>
    </w:p>
    <w:p>
      <w:r>
        <w:t>WXC93</w:t>
        <w:br/>
      </w:r>
    </w:p>
    <w:p>
      <w:r>
        <w:t>蒋劲夫和女友近日，蒋劲夫女友中浦悠花晒出多张脸部、身体淤青照：“最近这段时间，让关心我的大家担心了，我，中浦悠花还健在。蒋劲夫行踪不明的确与我有关，应律师和搜查相关人员的要求，恕我不便透露过多。”随后，蒋劲夫发文承认对女友施暴，并道歉，称自己“这一个月一直在忏悔和悔恨中度过”。吃瓜群众本来还本着求知、破案，还在翻查、寻找去围观吃瓜呢，没想到事件这么快就有当事人出来承认了。蒋劲夫微博中的“忏悔”、“悔恨”、“对不起”、“伤害”、“动手”、“羞愧”、“不辩解”、“负责”、“接受惩罚”、“道歉”、“对不起”……都是对这桩事件的直接回应，应该说，对于明星来说，这样的态度已经堪称坦诚了，不仅仅是对于被伤害的一方来说，更是对于吃瓜群众来说，这样的彻底交代，算是拿出了应有的诚意了。但吃瓜群众并不能完全满意这样的“告知”，对于这么愚蠢的事件发生在明星身上，也一定还有更多的可讨论以及可以警示后人的空间。随后又有蒋劲夫方的朋友出面披露一些事件来龙去脉，他在微博中称“不明真相的希望大家先不要妄加评论吧。我坚信我好兄弟的为人，也希望大家多给真相一点时间”，并对蒋劲夫与女友的相识相交过程给予了单方面的梳理。只是对于很多围观者来说，这件已经被坐实的明星家暴事件，大家更看重的是“家暴”两个字，而对于事件背后的原委经过，甚至当事人的内心波澜，都不是很在意。这也充分说明了我们在这个浮躁的时代里，所谓“求真”，实际上只是“求”一个简单有效直截了当的“真”，至于那些内心戏份和人性上的思量，都统统来不及去深思，就已经被下一个狗血冲淡得荡然无存。尽管网友，包括称蒋劲夫为“好兄弟”的那位好友爆料，在疏离线索和事件经过的过程中，找到了很多中浦悠花有责在先的所谓的事实，但在这样一个现代文明的社会里，一个身高马大的男人，把自己的女朋友或者老婆，奋力地弄得遍体鳞伤，这种事情还是无法取得不管是吃瓜群众还是粉丝的原谅和理解的。暴力在多数的生活层面是没法被允许的，这既是现代社会的一条人人皆知的公论，也是整个社会对于保护弱者和摒弃暴力的一条优先法则。尽管可以找出无数理由和前提，但正如蒋劲夫自己所说的，“不论什么原因，我都不应该动手，我为自己的行为感到羞愧”。不过至少，在这样一起多少已经有点恶劣的娱乐新闻中，我们还看到了一点明星身上污点之后的光芒。有人说，从来没见过有明星在对于自己犯错，尤其还是这种被天下人共同声讨的错误上，这么毫不掩饰地承认并承担责任的。在你们还是口口相传纷纷猜测议论信又不信的时候，当事人自己就先喝了一杯罚酒。确实在娱乐圈，那些狡辩和洗白是不难见到的，还记得当时薛之谦被爆劈腿、造假、负心等等丑事时，第一时间不是向自己爱过的女人道歉和表示忏悔，而是小丑一般地上串下跳地为自己作辩解。哪怕此时一个男人嘴里的道理再多，失去和付出的更多，他的辩解里也充满了苍白这个主色调。不认错，不道歉，还反而对爆料人或者知情人倒打一耙的，我们也不是没见过。当年文章被爆劈腿姚笛这桩闹得满城风雨的新闻时，当事人文章信誓旦旦地是找爆料人和媒体的麻烦，一副要拼命实则猥琐的表情，给人留下了深刻印象。一个人可以犯错，也可以做出为人不齿的事，但是怎么能做到在公共场合放下一个人的尊严和体面，去歇斯底里地撒泼呢？文章至少让人看到了明星身上难得真实的“另一面”。蒋劲夫的“不做任何辩解，我会为自己的行为负起责任，接受惩罚”，至少从说法上，已经让人无话可说，这样的第一时间一次性处理问题的结果是，让大家再继续所谓剥茧抽丝地深挖八卦的兴趣都没了，人家全认了，并负责到底。有人说，蒋劲夫竟然打人，身为明星公众人物，他这是有多蠢？不过这些在——有自称是蒋劲夫女友日语翻译的网友爆料，称蒋劲夫在事发后躲起来，在女方要求其“现身给予解决”的情况下，竟让爸爸代写道歉信——也就不难理解了，他不但幼稚，而且确实在“蠢”这个向度上，有着相当程度的延续性和惯性。不过结合蒋劲夫方的好友所陈述的事件经过，你也能发现另外的事实，那就是，假如蒋劲夫没有如此时大家看到的那个程度的“蠢”，他当初会开展这段恋情吗？他会如此对待一次发生在自己身上的恋爱吗？他会让恋情发展到如此刻骨铭心伤筋动骨的阶段吗？</w:t>
      </w:r>
    </w:p>
    <w:p>
      <w:r>
        <w:t>WXC94</w:t>
        <w:br/>
      </w:r>
    </w:p>
    <w:p>
      <w:r>
        <w:br/>
        <w:t xml:space="preserve">    </w:t>
        <w:tab/>
        <w:t xml:space="preserve">    </w:t>
        <w:tab/>
        <w:t>这届《纽约时报》，咋就这么不行呢……　　前两天，国内一枚网络作者因写淫秽小说、并贩卖给包括未成年人在内的读者，被判刑10年半。　　国内对此尚在争论时，《纽约时报》居然也跑出来刷存在感了……　　这个事情是这样的……　　网络写手刘某某，笔名“天一”，写了本名叫《攻占》的耽美小说，并拿来印刷贩卖了7000册，从中盈利了十几万。　　　　▲刘某某撰写的小说《攻占》　　所谓的“耽美小说”，相信很多年轻的盆友都知道，是以刻画描写男性之间的爱情为主的。　　但“男性爱情”本身不是这次的重点。重点在于，天一的小说里含有大量淫秽色情的描写……　　2017年，一本名叫《攻占》的书籍突然在网络上火爆起来，短短几个月时间，该书籍就通过网络销售数千本。而这样一本“畅销书”也引起了国家扫黄打非办的注意。经国家新闻出版广电总局出版产品质量监督检测中心鉴定，鉴定样本《攻占》为淫秽出版物。　　办理此案的芜湖县公安局治安大队民警朱佩告诉记者，《攻占》是一本淫亵性地具体描写男男同性恋性行为的书籍，其中还充斥着大量与性变态有关的暴力、虐待、侮辱等行为，内容十分的不堪入目。　　这本小说的内容有多“不堪入目”呢？　　据网友们反映，里面含有“未成年的17岁男生强奸自己的男老师”等内容……　　　　此案已判，争论也有一些。　　国内主要的争论点在于，天一“写本小黄书”被判了10年半，有点过重了。　　对于“写淫秽色情”+“牟利”+“向未成年人传播”，判10年半究竟是不是过重了，隔壁的耿直哥昨天也写过相关文章，其中有咨询法律专家的部分，感兴趣的盆友可以戳下面蓝字阅读：　　女子写淫秽小说卖钱被判入狱10年，对还是错？　　　　（图via 芜湖广电生活频道）　　请注意：“天一案”受到关注，或者说引起争论，主要的焦点还是在于“判得是否过重了”。　　至于天一本人究竟“该不该判”，甚至“有没有犯罪”——相信稍微有些常识的人都知道，这是毋庸置疑、毫无争议可言的。　　@路易太太： 天一是很可怜，但……毕竟判决也是依法　　@清醒人生最荒唐：我没看过小说所以不知道她这本到底多yhsq（淫秽色情），但听朋友介绍确实有点……法院已经定了yhsq，这就是她的错。　　@拾不尽_风前絮：我知道大家很愤怒，很不平，但创作、传播yhsq在现在确确实实就是犯法的……也希望大家不要过度发散这件事，尽量把舆论重点放在为天一减刑上。特别是未成年粉丝，不要因此骂国家，……因为向未成年人传播yhsq真的是一个很重的罪名。　　@-Shyanne-糖糖-：法律不一定是完善的，但判决确实是依据法律的，所以引导舆论拿别的案件比来比去的可以消停了！　　　　▲关于审理非法出版物刑事案件具体应用法律若干问题的解释》中的相关内容（图via公号@环球时报）　　但是著名美媒《纽约时报》呢，却硬要在这时刷刷存在感。　　它昨天刊登了一篇“奇文”——　　　　▲“中国耽美小说作者因制作贩卖淫秽物品获刑十年”（via New YorkTimes）（文章中文翻译via纽约时报中文网）　　这篇文章有多“神奇”，看两段你就懂了……　　　　Her punishment captured national attention in recent days， withmany Chinese citizensdenouncing it as harsh and excessive。　　最近几天，她（天一）的判决引起了全国关注。许多中国公民谴责量刑太严厉、太过分。　　In tens of thousands of unusually blunt online comments， manyquestioned the fairness of the judicial system and said that thegovernment was going too far in its efforts to stop the spread ofobscene material。　　在成千上万条异常直言不讳的网络评论中，许多人质疑司法系统的公正，并表示政府在阻止淫秽物品传播方面做得太过不遗余力。　　“Pornography is a normal need of adulthood，” one user wrote onSina Weibo， a Twitterlike site。 “Where’s the crime？”　　“色情作品是成年人的正常需求，”一名用户在微博上写道，“哪里是犯罪？”　　哟，“异常直言不讳（unusually blunt）”，您这词用得可够有意思的啊　　　　　微博上的留言和评论那么多，《纽约时报》选的这条也很莫名其妙：“色情作品是成年人的正常需求，哪里是犯罪？”　　……等等，作者你中文不好吗？　　天一是因为涉及“传播淫秽色情并牟利”而获刑，这跟你所谓“成年人的正常需求”有关系吗？？　　　　接着，《纽约时报》又借某个社工之口，来了下面这段。　　那更是三观尽毁——　　“If she is sentenced for 10 years for writing such a novel as anovelist， then I think it is totally not right，” said Sophia Deng，24， a social worker in Shanghai。 “It is not at all a very obscenething。”　　上海一名24岁的社会工作者索菲亚•邓表示：“如果说她只是因为写了这样的小说而被判了十年，我认为是完全不正确的。这根本不是一个淫秽的事情。”　　Writer of Erotic Novels in China Is Jailed for Producing GayPornography （via NYT）　　……这就很尴尬了。　　　　在《纽约时报》批评天一被判刑、还借别人之口表示“这根本不淫秽”时，咱们先来看看你们美国相关的法律吧。　　　　主页君去查了你国司法部的网站，发现了如下内容：　　　　Federal law strictly prohibits the distribution of obscene matterto minors。 Any transfer or attempt to transfer such material to aminor under the age of 16， including over the Internet， ispunishable under federal law。　　联邦法律严禁向未成年人传播淫秽物品。根据联邦法律，任何将此类材料传播或试图传播给16岁以下未成年人的行为都应受到惩罚（包括通过网络传播）。　　In addition， visual representations， such as drawings， cartoons，or paintings that appear todepict minors engaged in sexual activityand are obscene are also illegal under federal law。　　此外，在联邦法律下，描绘未成年人性行为及淫秽的图像、漫画或绘画等视觉表现形式，也是非法的。　　It is important to note that the standard for what is harmful tominors may be different than the standard for adults， and offendersconvicted of obscenity crimes involving minors face harsherpenalties than if the crimes involved only adults　　尤其要注意的是，对于向未成年人（传播淫秽）的有害标准，可能不同于成人的标准。违法者被判处淫秽类罪行时，但凡涉及到未成年人，将面临更加严厉的处罚。　　没错，当淫秽色情的内容里本来就有未成年人（如天一的小说里描述“17岁学生强奸老师”）时，你国的法律是更加重判的——　　Section 1466A of Title 18， United State Code， makes it illegalfor any person to knowingly produce， distribute， receive， orpossess with intent to transfer or distribute visualrepresentations， such as drawings， cartoons， or paintings thatappear to depict minors engaged in sexually explicit conduct andare deemed obscene。　　The matter involving minors can be deemed obscene if it （i）depicts an image that is， or appears to be a minor engaged ingraphic bestiality， sadistic or masochistic abuse， or sexualintercourse and （ii） if the image lacks serious literary， artistic，political， or scientific value。　　A first time offender convicted under this statute faces finesand at least 5 years to a maximum of 20 years in prison。　　Citizen’s guide to U.S。 Federal Law on Obscenity （viajustice.gov）　　你国的初犯，碰到类似情况，都会面临罚款和5-20年刑期的责罚。　　现在你《纽约时报》却跑过来说，中国对天一的惩罚“不正确”，她做的事“根本不淫秽”？　　就连咱们国内的网友（甚至天一的读者们），绝大多数都只是在说，天一判得“过重”了而已。她究竟有没有违法，这大家心中都有杆秤。　　倒是《纽约时报》在这不分是非、替人“喊冤”，你这是哪门子的双标？？　　　　天一的事情引起舆论关注，并不算坏事。　　如果它能推动咱们部分法律与时俱进、做出适当的调整和完善，相信这会让不少人觉得欣慰。　　但这绝不是某些外媒拿来搞双标、颠倒黑白、抨击中国的理由。　　这届《纽约时报》，咋就这么不行呢……　　　　你怎么看天一的案件？你怎么看《纽约时报》的报道？</w:t>
        <w:br/>
        <w:t xml:space="preserve">    </w:t>
        <w:tab/>
        <w:t xml:space="preserve">    </w:t>
      </w:r>
    </w:p>
    <w:p>
      <w:r>
        <w:t>WXC95</w:t>
        <w:br/>
      </w:r>
    </w:p>
    <w:p>
      <w:r>
        <w:t xml:space="preserve">　　　据美国有线电视新闻网（CNN）11月20日（美国时间）报道称，美国空军2架B-52H战略轰炸机日前飞越中国南海并逼近这一地区的岛礁附近。另据飞机守望”（AircraftSpot）帐号20日发布的消息称，美军出动的2架B-52H轰炸机的代号为ZIGGY01 &amp;02，美军还出动了一架KC-135R加油机（代号DEFY21）为这两架战略轰炸机提供了空中加油支持。　　　　美媒表示，美国太平洋空军司令部方面在一份声明中称：“两架美国空军的B-52H战略轰炸机在关岛安德森空军基地起飞，参加了在‘南海附近’的例行训练任务。”声明表示，最近的这项任务符合国际法和美国对自由开放的印度-太平洋地区的长期承诺。据资料显示，美军在关岛安德森空军基地部署有B-52H和B-2两款轰炸机，维持着强有力的战略威慑和远程打击能力。在过去的几个月时间里，美国一直以执行“轰炸机持续存在”行动为借口，派遣B-52H战略轰炸机进入中国周边空域执行任务。　　对于美军的类似行为，中国外交部曾表示，中国尊重和维护各国依据国际法享有的航行和飞越自由，但坚决反对有关国家打着航行和飞越自由的旗号来损害沿海国的主权和安全，扰乱地区和平与稳定。</w:t>
      </w:r>
    </w:p>
    <w:p>
      <w:r>
        <w:t>WXC96</w:t>
        <w:br/>
      </w:r>
    </w:p>
    <w:p>
      <w:r>
        <w:br/>
        <w:t xml:space="preserve">    </w:t>
        <w:tab/>
        <w:t xml:space="preserve">    </w:t>
        <w:tab/>
        <w:t>突然之间，新东方创始人俞敏洪引发众多争议。在最近的公开发言中，除了对女性的评价引发抗议，他在谈及中国教育问题弊端时称，说越是那些最后进了名牌大学的学生，最后存在的精神问题越多，所以他决定让自己的儿子一定要读普通大学。　　这一席话赢得其应有的口诛笔伐。不过，细想之下，俞敏洪有意无意之间揭示了一个新趋势，那就是对于俞敏洪所在阶层而言，他的孩子确实不需要一定上北大，无需如属于城市大部分中等收入群体，身陷焦虑却又无力抵抗阶层下滑的软阶层那般，不得不让孩子从胎教开始拼。　　　　软阶层社会：无力感上升　　俞敏洪自身两代人的进化，实践了从农村向一线城市的迁移，从贫困向亿万富翁的跃升，这样造富故事过去不少，但是未来可能性却越来越低。　　2018年是改革开放四十周年。前三十年，几乎全体民众经历了从集体贫困到脱贫小康（或者说富裕）的过程。这一过程的变化用常规的阶层跃升已经难以形容，更准确的说法是阶层搅拌，普通人的成功多是时代背景下的个人奋斗，家庭出身、背景带来的差异对很多人并不是第一位因素。　　无论如何，中国社会过去的造富效应是显著的，很多富豪白手起家。按照瑞银报告，截止2017年中国共有373名亿万富翁，其中97%的人是白手起家，2017年当年就有106名新晋富豪，这意味着中国平均每周诞生两位亿万富翁，是全球增长速度最快的，而且对比全球富豪，中国富豪财富增速也更高。不仅如此，以农民工为代表的低收入阶层也享受到很快速的工薪上升，出现了规模庞大的阶层向上迁徙。　　然而，这已是过去的情况。随着中国经济信用扩张速度减慢，收入或者资产价格上升速度降低，对于普通人而言，即将迎来一个软阶层时代。在这样的新时代，贫富差距仍在变化，却远远谈不上阶层固化，相反，社会阶层运动从野蛮生长的造富时代，到逐渐趋于稳定的阶层社会，软阶层社会正是其中的一个中间状态，多数收入水平处于中间的软阶层会发现，自己和下一代，不仅不会如预期般实现阶层跃升，反而可能继续恶化。更远来看，中国将会日渐靠拢海外的阶层社会，在此之前会有一个数十年的软阶层社会作为过渡。　　软阶层11特征　　软阶层社会，意味着个人奋斗不再决定成功。软是无力感，不安全感，以及焦虑感，这里的软阶层意味着什么？我与公号《徐瑾经济人》朋友讨论交流，总结了一些软阶层的初步特征：　　1、总觉得收入拖当地平均收入后腿　　2、即使收入进账不错，但支付完房贷家用等固定开支之后所剩无几　　3、职场或者创业进入疲惫瓶颈期，想认命却不敢承认，期待奇迹翻盘　　4、对于移民等话题很关心，却有心无力　　5、不放过在朋友圈晒娃晒工作晒背景的机会，或者别人晒的机会　　6、虽然孩子环境比自己当年好得多，但却感觉养育仍旧类似一场力不从心的军备竞赛　　7、自己不敢生病，祈祷老人身体健康　　8、缺少家庭生活，总觉得不是在上班就是在上班路上　　9、每遇政策变化，股市震荡，就对家庭财富的积累和未来产生焦虑。　　10、想做一些冒险，但不敢　　11、没有结婚的话，常常恐婚恐育，觉得门槛离自己很遥远　　对照上表，不少人觉得心有戚戚。不久的未来，从阶层层面而言，会出现一个日益庞大的新阶层，广大中下阶层都是这个软阶层的后备军。在我们迎来一个阶层逐渐固化前，会出现软阶层社会作为中间状态。　　软阶层时代：教育能否改变命运　　中国有中国梦，美国有美国梦，不同版本梦的背后都是关于阶层。努力向上攀爬是多数人的梦想，在顺风时刻，这可能是一个理想模式，在逆风的时刻，你的际遇，很大概率配不上你的野心。　　能否获得比自己父母更好或者说相当的机会，可以作为阶层跃升主要指标，教育无疑是其中改变多数人命运的主流途径。这一指标在西方已经出现恶化趋势，在中国却没有引发足够认识，即多数中产的孩子，起跑线已经高于他们的父母，却无法赢得和他们父母一样的阶层改善机遇。　　无论有意无意，当下中国不少父母都向往虎爸虎妈却为现实所累，尤其中国城市中等收入阶级，整日奔走徘徊于学区房、奥数、国际学校之间，这背后焦虑不仅仅是子女，不仅仅是教育，仍旧是阶层，是社会流动。　　在过去，中国的年轻人享受了经济成长与社会开放最大红利，但是当他们成为父母，下一代将没有那么幸运，这也是中国70后80后城市父母最为焦虑的地方。以一位朋友为例，他来自中部省份，祖父是农民，父亲也只是他口中“穷教书匠”，靠自己的努力，他在2000年之后上了清华，留在一线城市，找了金融业工作，过了中产的生活。按道理，他的生活比起父辈祖父辈有了很大进展，但他认为自己的下一代，并没有自己的机遇。他清醒地意识到自己这代人的机遇是特例，他说“我们那个时代一窝蜂都能挤出来”是特殊情况。他曾经的高中，如今考上北大清华人数也在剧烈变少，更不用说这些高等学府中农村与县城孩子比例的显著降低。　　对于中国中等收入父母，即使对子女教育倾注再多精力，最终也会发现，总有一些意想不到的情况，无论是幼儿园的虐待旧闻还是私立小学的发霉午餐新闻，让他们意识到自己离软阶层并没有那么远。对比中产父母以军备竞赛一般的心情比拼教育，我接触的不少企业家群体，对于孩子的教育，多数表示对于孩子成长不必过于严苛，原因在于，他们知道自己的孩子不需要凭教育改变命运，不是也不必再和中产的孩子竞争。　　有意思的是，在一个稳定社会，即使是香港这样的华人社会，不少中上层父母会认可自己的子女可能不如自己的命运，因为有时代和努力程度等因素差异，但是在中国内地，很少父母这样认为，他们认为子女比自己当年占据更好起点，阶层提升的速度也要高于自己，而社会经济的变化也给予他们这样的感受，阶层如同房价一样，只能向上而不能下降，最不济也应该是保持。　　在过去，阶层跃升成为中国中产父母心中的秘密魔怔，未来，软阶层社会的到来将使得先知先觉逐渐明白，保持阶层就是胜利。　　当时代大潮已经改变方向，多数人还不愿上岸，奋力继续滑向错误的方向。对于企业和个人而言，做好过冬准备，每个人都要活下去，所以大家要学会软阶层的新生存技巧。聪明人已经先知先觉，普通人也许是后知后觉，但起码要做到避免无知无觉。每个时代都不缺乏糊涂人，但软阶层时代明白人会避免更大的潜在风险。</w:t>
        <w:br/>
        <w:t xml:space="preserve">    </w:t>
        <w:tab/>
        <w:t xml:space="preserve">    </w:t>
      </w:r>
    </w:p>
    <w:p>
      <w:r>
        <w:t>WXC97</w:t>
        <w:br/>
      </w:r>
    </w:p>
    <w:p>
      <w:r>
        <w:br/>
        <w:t xml:space="preserve">    </w:t>
        <w:tab/>
        <w:t xml:space="preserve">    </w:t>
        <w:tab/>
        <w:t>据HuffPost Canada报道，国家银行NBF（National Bank Financial）的经济学家JocelynPaquet在最近的一份报告中指出，毫无疑问，所谓的“财富效应”（wealtheffect）实际上是一柄双刃剑，无论对消费者个人，还是对整个国家的经济既可能有正面效应，有时候也可能产生负面影响。如果放到房地产业，“财富效应”影响明显：也就是当房价越升越高时，加拿大人尤其房主们感觉自己越来越富，于是这种“虚拟”的财富可能鼓励他们把真钱大把大把地花在其它方面，促进了消费，增加了就业，也推动了整个国家经济的发展。Paquet指出，几乎无可争辩的是，“财富效应”在加拿大近年来强劲的经济增长中发挥了重要作用。这就难怪自从2007年以来，加拿大在G7国家中经济增长最快，其动力除了消费之外，也与房价一路飙升不无关系。但是，一旦房市趋冷，房价急降，业主们的房子不再那么值钱的时候，在“财富效应”影响下，加拿大人就感觉自己突然变穷了，不仅消费信心大挫不敢再花钱用于其它方面的消费，也会对整个经济产生负面的连锁效应。这位经济学家说，从现在的情况来看，由于加拿大房地产市场下行，“财富效应”好像开始从正面走向负面，受影响的可能不止是业主们，甚至有可能伤害到整个经济。根据国家银行上周发布的房价指数报告，全国26个大中城市中，只有5个城市正处于高峰值，包括蒙特利尔和安省的4个城市，也就是京士顿，基奇纳，圣凯琳斯和温莎，另外21个城市的房价指数均从高峰值下滑：显而易见，在这种背景下，所谓的“财富效应”就从它正面和积极的作用走向反面，或是负面，而且对国家经济而言，可能引致一连串的不良反应：如前所述，当房价越跌越厉害时，房子也就不再像以往那么值钱，加拿大人尤其房主们感觉自己越来越穷，好像从富豪一夜之间变成穷光蛋，于是消费信心大挫，出手小气，不敢再花钱用于其它方面的消费。众所周知，房地产是一个关联度非常高的产业，一旦房市下行，消费支出大减，就会给其它很多相关行业带来压力，就业增长也会随之放缓。而就业增长放缓，失业者增加，不仅会使得贷款减少，甚至让不少身背按揭的业主还不起房贷。随之而来的，就是通过房屋资产净值信用（HELOC）贷款的人也会急剧减少，这无疑对整个银行和金融系统带来巨大压力。以上分析难免抽象，也无定量概念。信用评级机构穆迪（Moody）在最近的一个专题分析中比较形象地用定量方法说明了所谓的“财富效应”：穆迪的分析说，当房市发热房价上升时，业主们每感觉其所拥有的财富增加1元，就会刺激他们额外多支出或多消费4.5分钱。反过来也是同一道理：当房市变冷房价下跌时，业主们每感觉其所财富减少1元，相应就会迫使他们额外减少支出或消费4.5分钱。目前GTA地区各类房屋均价为$730,000左右，根据上述假设，若房价每跌$50,000时，那么普通业主每年的消费支出就会相应减少$50,000@4.5分=$2,250元。一个普通家庭尚且如此，若用这个数字（$2,250元）乘以GTA地区有屋的业主，那就是个非常大的数字。若放大到全加拿大，乘以成千上万有屋的家庭，那就是一个天文数字了。由此可见房价下跌以及“财富效应”会对本国经济带来怎样的影响及后果。不过国家银行的经济学家Paquet指出，虽然加拿大多数城市房价从最高峰下滑，但这并不意味着大跌，更不可能出现断崖式的房价崩溃。此外，从最新数据来看，尽管国内零售支出开始出现疲软迹象，但尚未出现消费大幅缩水的现象。根据国家银行的预测，加拿大全国的消费年增长会有所下降，从2017年的3.5%减至今年的2.2%，明年还会进一步减至2.1%。但加拿大经济也有光明且令人鼓舞的方面，就是贸易增长迅速。国家银行预期贸易增长会从去年的1.1%升至明年的4.6%。</w:t>
        <w:br/>
        <w:t xml:space="preserve">    </w:t>
        <w:tab/>
        <w:t xml:space="preserve">    </w:t>
      </w:r>
    </w:p>
    <w:p>
      <w:r>
        <w:t>WXC98</w:t>
        <w:br/>
      </w:r>
    </w:p>
    <w:p>
      <w:r>
        <w:t>张钧甯很自律。在剧组的时候，她每天早上四点半起床。运动，瑜珈，洗漱，做做营养早餐和午餐，带到剧组。这种魔鬼般的自律令人望而生畏。杨洋就说，“诡异”了。张翰也说，非常人能及。不在剧组时，她更是自律到不像话。她跑了十多年的步，做了十多年的瑜珈，在异国旅行或出差时，也会在街头长跑。清晨时奔跑，迎接日出。夜跑。每到一个地方，先跑为敬。一跑就跑了十几年。有一回彭于晏去健身房，没想到和她遇上了。她那时正在跑步机上奔跑，彭于晏指着她说：“女神！”彭于晏问：“你怎么会这么漂亮？”张钧甯回答：“就靠跑步维持啊！”不仅如此，还会打格斗。力量感十足，简直酷爆。跑步太多，她怕线条不好看，跑完之后，还会做拉伸。也会做瑜珈。这对于她来说，不仅是减压，是休息，也是活着本身。渐渐地，运动成了她的习惯。她不管出差，还是拍戏，都会照跑不误。这样的习惯和性格，令张钧甯不论在哪里，都显得勇敢、坚定、果决、执行力强。22015年，她参加《跟着贝尔去冒险》。那是她的首档综艺真人秀节目。这么大的挑战，有人怀疑，吃得消么？毕竟贝尔是一个非常“可怕”的人。但她一丝不苟地完成。从直升机往下跳水？其他人吓得一个接一个后退，张钧甯果决地跳入冰冷的水中。攀岩。没在怕的，带头攀。吃虫。哪怕吓得流泪，也闭着眼睛吞下去。摔了一大跤，满嘴是血，依然在笑......走竹桥时，同伴恐惧，不敢前行，几度喊着：“不录了。”但张钧甯牵着他的手，坚定又温柔地看着他，鼓励他一点一点地前行。大张伟遇见危险，她不顾自己的安危，去把他拉起来。因为这一次冒险，大张伟写出了《阳光彩虹小白马》。“你是最强哒，最棒哒，最亮哒，最发光哒，最俏哒，最妙哒，最骄傲哒，阳光彩虹小白马。”经过种种惨无人道的折魔，张钧甯也曾抓狂。但她一直是乐观，团结，勇敢的，永远微笑，不抱怨，不拖后腿。她感染了许多人，也令贝尔佩服不已。贝尔说：我想如果现在一定要我从男生女生中，选出一个人，我可能会选钧钧的。她很强大，很坚定，总是保持笑容。不管有多又艰难，始终咬牙坚持，总是有勇有谋。她真的很棒。她令人着迷，不是没原因的。她做过许多常人不敢想象的事。从南极到北极的旅行。在西藏转山。海拔5200公尺的高原，她徒步走了54公里，持续了三天。在澳洲高空跳伞。在贵州丛林冒险。陈意涵30岁生日时，她带着陈意涵，完成了几件“不可能的小事”。裸泳。跳海。亲吻陌生人。“那天晚上，过了十二点那一刻，什么事都没有发生，也没有多长一些皱纹。没什么可怕的，反而是对自己多了一些了解，不再害怕很多事情。”可以说，她一个人，活成了千万人的梦想。但很奇怪，张钧甯这么好，你不会嫉妒，也不会眼红，不会想黑她。她以她的温柔与美好，令你全身心地接纳。而这一切，又源于她的高智商。3张钧甯还是个学霸。她本科毕业于知名高校，念最难念的法律系。大二时，被星探发掘，开始边读书，边在演艺圈发展。但她并没有放弃学业。从台大毕业后，她以第三名的优异成绩考上硕士。2010年5月份的口试中，她以90.5分的高分，拿到了硕士学位。她参加综艺节目。有一个考验大家推理能力的环节。节目组设置了一个密码。所有人都懵了。只有张钧甯有条不紊又飞快地计算，一下子就找到了密码。大伙儿都惊呆了。她还爱读书。对许多书籍，都写过点评。难怪彭于晏在微博公开表白：女神呐！嘿嘿，彭于晏你别和我抢，她明明是我的女神好吗？！！！这么好的张钧甯，你一定很想问，她到底来自一个怎样的家庭啊？应该很圆满，很富足吧？其实不是，她是单亲家庭的孩子。图片来源：《白色巨塔》她的父亲是法学博士，台湾大学社会系教授，也是国家发展研究所的教授。母亲是文学硕士，作家，台湾艺术大学的讲师，长期从事文艺创作，写作领域跨小说、散文、翻译及儿童文学。两人都曾留学德国。可以说是书香门弟了。张钧甯与姐姐都在德国出生。4岁后随父母回到台湾。小学三年级时，她的父母离异，母女三人住在台大教授宿舍。此后，她就一直跟着母亲和姐姐长大。她有一个非常好的母亲。母亲在德国留学7年。回国后，她历任报社副刊主编、毛毛虫儿童哲学基金会执行长、某双周报副总编辑等。非常有教养，也非常开明。她博览群书，知道读书的乐趣，于是也为孩子们创造了一个阅读天堂。家里到处都是书。书架上，沙发上，地上，床上，都有随处可见的书。还特意布置了一个读书角，每天都有下午茶时间。每天都有蛋糕心情。大家在一起，闲适地喝着茶，翻着书，非常幸福而充盈。在这样的环境中，张钧甯和姐姐，都成了小书迷。张钧甯的母亲是作家，翻译过N本书，也写过很多作品。她说，没有人天生会做父母，父母一职必须学习。所以，她一直谦逊，从不控制，也不霸权。张钧甯姐姐初中时，数学永远考三四十分，有一次考了五十分，她母亲夸她：“你好棒！进步了十分！”姐姐听了很高兴，而母亲也快乐一整天。她说：我在意的不是那十分的分数，而是她的欢欣。对于分数，她看得更明白：分数的高低，不是学习的目标。学习，是否应包括学习过程的抗压，与耐力的持续，以及学习如何学习？我们是否遗落了教育孩子有关“学习”本身这一课？很多父母，希望孩子出人头地。但是，张钧甯的母亲“只期盼女儿变成一个有趣而开阔的人。”两个女儿也都如她所愿。而二女儿哪怕成为一线女明星，美貌绝伦，也洁身自好，没有半点绯闻。张钧甯的母亲也非常坚强。离婚时，她没流露半点负面情绪——“......来不及收拾震撼，首先想到的是两个女儿是否受伤。而家的温暖必须继续，厨房炒菜的声音要依然有力，餐桌前的谈笑声要依然响亮。我努力让家没有改变，只是这个家，从此少了一个人回来吃饭。”她做到了。她以教养，让张钧甯拥有很好的性格。她以坚定，让张钧甯拥有自律的习惯。她知道，言传，不如身教。想让孩子变成什么人，就自己先去做什么人。所以，她在46岁时，还在积极进取。她用两年时间，拿到硕士学位。她告诉两个孩子，每一个女人都得独立而自律。2010年，张钧甯拿到硕士文凭，说：“拿到硕士研究生学历，是给妈妈一个交代。”张钧甯的母亲也写过一本书，讲自己与女儿们的相处。其中提到女儿的情感问题。那些年，张钧甯和赵又廷恋爱又分手，后来又传出其他绯闻，她也看得淡然。她妈妈说：“某些时候，有的人走入她们的生命，有的人离开了。对这些人事姻缘变化，我给女儿的建议，就是祝福和关心对方。”不怨，不恨，不怀念，彼此祝福，友好告别就很好。有这样的母亲，张钧甯怎么可能不美好！如今，张钧甯在《如懿传》中大放异彩，作品越来越好，好评越来越多，成为万众瞩目的人。而她的姐姐从台湾大学社会学本科毕业后，去了伦敦University of ArtsLondon学习设计，现在已是上海DDB创意总监。好的家教，出不了太糟糕的孩子。好的母亲，不会有太差劲的女儿。哪怕她独自抚养，一个人既当爹又当妈。这样的母女，够美，够强，够明白。最后想分享郑如晴的一句话给所有人：很多时候，我们努力十分，才得一分的回报；但是那没有回报的九分，就白白浪费了吗？不见得！就是因为累积了过去没有回报的九分，才造就日后可用的我们。与所有人共勉。</w:t>
      </w:r>
    </w:p>
    <w:p>
      <w:r>
        <w:t>WXC99</w:t>
        <w:br/>
      </w:r>
    </w:p>
    <w:p>
      <w:r>
        <w:t xml:space="preserve">　　中国田径协会表示，已就苏州市马拉松赛事中，有志愿者向接近终点的选手，强递国旗的事件展开调查。在此场比赛中，中国选手因受到干扰而痛失金牌。事件更引发网民对"爱国"问题的争论。有人认为运动员的责任是尽力比赛，不应与爱国挂钩；官媒亦加入战团，在社评批评"用国旗来道德绑架的人不配谈爱国"。　　　　体育盛事中，冲线得奖的运动员拿著国旗展示在颁奖台上一幕，被认为是选手的最高荣耀。然而曾获得多个马拉松冠军的中国选手何引丽，在周日（18日）举行的苏州太湖国际马拉松中，因为遭到志愿者递国旗，而乱了步伐最终失去金牌。　　中国田径协会副秘书长水涛周二（20日）表示，田协正在调查事件，正等待组委提交资料，再研究如何处理，但目前不方便披露细节。　　当时被志愿者的行为打断比赛步伐的何引丽，其扔弃国旗的行为被部分网友指责"不爱国"，"故意把国旗扔掉"；亦有网友怒斥这些志愿者"爱国误事"。何引丽及后在网上解释，指不是故意扔掉国旗，而是接过时国旗全部湿透，她的胳膊也僵了，摆臂的时候甩出去了。她又向网友道歉，希望能获得理解。　　苏州居民顾先生认为，运动员在体育比赛发挥最佳成绩，便是爱国表现，不应该以是否拿著国旗比赛来推断该运动员是否爱国。　　顾先生说︰运动员为甚么扔国旗我不知道原因，但是跟爱不爱国好像没有太大关系。运动员在比赛，你就去干扰递国旗，肯定对运动员有影响。我觉得志愿者不应该这么做，运动员过了终点你才去送国旗，那也无可厚非。　　事件在网上惹来舆论，中央电视台官方微博发表评论，称"这场风波暴露出某些人对爱国精神的曲解，其远比一面湿漉漉的国旗该放在哪里更重要。"，又指"用国旗来道德绑架的人不配谈爱国"。《澎湃新闻网》也发表评论说："爱国从来都不应该是添乱"。　　亦有喜欢观看体育比赛节目的网民卢先生指出，志愿者只是协助主办单位让运动员更好进行比赛，而不是阻碍比赛。他批评，发生因为志愿者强递国旗，导致痛失金牌，主办方理应负上责任。　　卢先生说︰送国旗的这个人怎么安排的，我不清楚。从我看了这么多年的体育比赛，我们看电视直播时，沿途的都是工作人员或志愿者，给运动员递水或提供一些服务，没看过为运动员送国旗的。比赛过程中无关人员不应进入赛道，主办方和组织方怎么弄的？　　赛事主办方苏州高新区体育局回应媒体查询称，事件属于志愿者的个人爱国行为，但"不应该追究责任"。　　不过，马拉松赛事顾问王晓刚接受大陆媒体访问时则表示，原则上是除了运动员外，不允许其他人进入赛道，如果要递国旗是在比赛结束后，或运动员冲过终点后。然而这次的比赛明显看到两名志愿者"有主有备"先后向何引丽递国旗，显然是主办方特意安排的，故此志愿者"没有责任"。　　王晓刚说︰肯定是私下安排好的，如果没有上面的授意、安排、指引，你觉得志愿者有权利站在那么一个位置吗？肯定是有（安排）的。　　他又回应何引丽接过国旗后又扔掉，被部分网民指责不爱国的行为驳斥，指出跑好成绩才是运动员的首要责任，拿国旗冲刺是锦上添花。　　从苏州马拉松比赛当天的视频了解到，何引丽与埃塞俄比亚选手在最后500米的关键时刻，先后遭到2名志愿者冲入赛道递国旗。何引丽在接过第二名志愿者递上的国旗后，步伐节奏被打乱，落后5秒之差屈居亚军。</w:t>
      </w:r>
    </w:p>
    <w:p>
      <w:r>
        <w:t>WXC100</w:t>
        <w:br/>
      </w:r>
    </w:p>
    <w:p>
      <w:r>
        <w:t xml:space="preserve">陈坤11月21日，Dolce&amp;Gabbana的设计师意大利人StefanoGabbana在社交平台上的辱华言论被曝光。而今晚原定有DG官方活动，事件发生后，陈坤、木子洋、李冰冰、王俊凯、迪丽热巴、梁靖康方面均决定不出席，东方宾利、星力等国内模特经纪公司旗下模特也罢演，Vogue主编Angelica张宇也直接返回北京，不出席今晚活动。李冰冰、王俊凯等人发文表示自己热爱自己的祖国：“毋庸置疑，你是最好的”。王俊凯发文陈坤方发文章子怡发文章子怡发文，还配上了一张表情包，表情包里写着“你的屎掉了还给你”。11月21日，意大利著名品牌杜嘉班纳将在上海举办时尚秀The GreatShow，并邀请了多位知名艺人参加。而就在之前，DG在中国拍摄的一组照片涉嫌“辱华”，被认为有意丑化中国形象，引发热烈讨论。这些照片选取了几个北京地标：天安门、雍和宫、南锣鼓巷和长城。除了那些穿着D&amp;G开怀大笑的模特，街头乱入的路人也很抢眼，画面和颜色显得有些杂乱。除了Dolce&amp;Gabbana的一则广告片因为“中式发音”、模特用奇怪的姿势使用筷子吃Pizza等片段被指歧视华人，一位网友在insstory说起这件事，Dolce&amp;Gabbana设计师StefanoGabbana前来争辩，最终恼羞成怒大骂出口，还公然辱华。DG设计师发表辱华言论DG设计师发表辱华言论而在这之后，DG的设计师Stefano Gabbana在Instagram和网友的对话曝光，直接发表辱华言论，引起轩然大波。网友纷纷表示：“这个牌子不是辱华的吗，坚决抵制！”、“国家是底线，辱华这件事真的不能忍的，能不能不要再和这个品牌有任何合作了！”  </w:t>
      </w:r>
    </w:p>
    <w:p>
      <w:r>
        <w:t>WXC102</w:t>
        <w:br/>
      </w:r>
    </w:p>
    <w:p>
      <w:r>
        <w:br/>
        <w:t xml:space="preserve">    </w:t>
        <w:tab/>
        <w:t xml:space="preserve">    </w:t>
        <w:tab/>
        <w:t>文/航通社　　来源：航通社（ID：lifeissohappy）　　近日，创办于2004年的图片托管网站Flickr宣布了最近一次易主之后的大动作：　　剥离与雅虎帐号体系的绑定，同时取消了免费用户高达1TB的照片储存空间，改为免费用户只能上传最多1000张图片。　　在过渡期完成之后，免费用户超过1000张的所有其他图片都会被系统删除，如果不交钱，就要预先备份。　　这一举动之所以引发热议，就是因为这几乎动摇了Flickr建站14年来的最大“卖点”——对免费用户提供一视同仁的，近乎无限量，或者说绝对够用的照片储存空间。　　不过值得欣慰的是，Flickr的另一项优良传统并未被动摇。该网站向科技媒体证实，他们并不会删除带有“知识共享”（CreativeCommons，CC）版权协议的图片。　　“知识共享”型图片是众多互联网内容创作者依赖的金矿，他们依靠这些由热心的拍摄者分享给互联网的图片，以避免必须付费才能使用图片的尴尬。　　Flickr将保留所有免费用户在限期前上传的标记为“知识共享”或放弃版权的照片，并对经认证的非营利组织、慈善机构等免费赠与无限量存储空间。　　今年早些时候，Smugmug在收购Flickr的时候指出，他们看好Flickr的良好社区氛围，因此不会粗暴的停止或者合并该服务，而是像其老东家雅虎一样，继续保留Flickr的独立存在。　　的确，保留一个见证互联网发展沧海桑田的网站，让它在全球风云变幻的网络产业浪潮中继续屹立不倒，还有什么是比这更吸引人的呢？　　说说Flickr　　对中国读者来说，了解国外互联网公司的其中一个最大的障碍，是如何准确读出它们的名字。　　Flickr大致可以读成“弗立克”，它实际上是英文单词flicker的变体，这个词意为“闪光”，指代照相机闪光灯开启时那一阵炫目的闪动。　　在单词中去掉一两个字母，但读音不变，是21世纪初科技公司一种流行的命名法。　　2006年，微博客服务“推特”成立时也曾经考虑过将公司名字定为“twttr”，后来大概觉得太拗口了，才直接用了单词“twitter”，它的意思是“小鸟的鸣叫声”。　　类似的还包括将英文单词拆开，隐藏在网址里面。同时期另一家名声大噪的网站是做网络书签的，它的地址是del.icio.us——所以国人亲昵的称之为“美味书签”。　　Flickr、Delicious以至Twitter等网站的批量出现，正是所谓“互联网2.0”（Web2.0）时代的标志。那什么算是“2.0”呢？　　在所谓“互联网1.0”时代，只有少数人可以创作内容，大部分人只是阅读内容。到了新的“2.0”时代，每一个人都可以既是内容的消费者，同时也是生产者。　　为了最大限度激发每一个普通网民的创作热情，初出茅庐的Flickr开出了一个大多数人无法拒绝的优越条件——给所有免费用户不限量的图片上传空间。　　说到“不限量”，很多人会想到现在通信运营商们“达量降速”的所谓“不限量套餐”。Flickr的思路与之类似，系统每个月会允许免费用户上传最多20MB的图片，超过的话，这个月剩下时间就不能传照片了。　　但是，等到下一个月初，流量计数器就会清零，因此你又拥有了新的20MB空间。如此下去，当时大家都以为自己可以永无止境的上传图片。　　Flickr对摄影爱好者的慷慨和友好令人印象深刻。如果不满足每月20MB的流量限制，可以升级到专业版（Pro）套餐，每个月可以传2GB；到2006年底，更是将免费用户月流量提升至100MB，并取消了付费用户的流量限制。　　2008年4月，Flickr宣布推出视频上传服务，并在2009年支持高清影片上传。当时，Facebook和YouTube都尚未确立在视频网站领域的领先优势，而在图片网站方面，Flickr的霸主地位也并未动摇。　　据报道，在2013年，Flickr拥有8700万注册用户，每天都有超过350万张照片上传。此前的2011年，该站已经拥有超越60亿张照片，这一数字始终在稳定的增长。　　在吸引了大量产出优质照片的摄影师之后，Flickr开始进一步挖掘照片附带的信息，在“大数据”和“云计算”都还没影子的时候，就利用数码照片附带的EXIF信息做了深度、有趣的整理。　　在Flickr，你可以看到一张世界地图，上面可以显示同一时刻有多少人在某个地方拍了照片；也可以看到一天中某个时间点有最多人拍照和上传。　Flickr还统计了世界上最多人使用的相机品牌，原先佳能和尼康等数码相机大牌占据榜单的大部分位置，直到iPhone的出现。　　2017年，Flickr宣布不同版本的iPhone在全网最受欢迎的10大相机品牌中占了9个位置；而当年评选出来的十佳照片中，有一半是用手机拍摄的。　　“不限量”的终结　　就像是谷歌Gmail在行业首次推出的无限容量电子邮箱一样，Flickr不限存储空间的承诺给了当时业界极大的震撼，因为当时主流的想法还是给免费用户少得可怜的存储空间。一夜之间，玩法被颠覆，后来者不得不跟进放宽对免费用户的容量限制。　　但是奇特的是，在Flickr刚刚推出的头几年，网站并没有因为海量的用户注册而被“挤爆”。　　这是因为当时整个互联网的带宽，与每个用户分配到的存储空间，都还非常有限。所以，有机会利用Flickr的无限空间，并且每一次都把流量限额用尽的人，只是极少数。　　早期数码相机的成像质量远不如传统的胶片相机；此后手机摄影又花了差不多一样长的时间赶上专业数码相机的画质。　　曾经，一张数码照片的典型分辨率，跟当时屏幕的主流分辨率一样是1024×768像素，也就是现在一张手机照片尺寸的1/4到1/9。　　而当时一张照片的大小可能不超过200KB，相比之下现在一张经压缩的手机照片的大小维持在4-5MB之间，如果是没有经过压缩的原图，更有可能会超越20MB。　　更离谱的是，现在个人拥有的存储空间和带宽，能让这些清晰度和大小翻番的照片，在用户自己的手机和硬盘中保存更多张，且在更短的时间内就上传到网络。　　甚至在拍摄的一瞬间，它已经可以存储于我们的云存储空间之内，在你的任何设备上都可以看到。在有充足网络覆盖的地方，云存储已经成为我们生活当中的一部分。　　在互联网还只是一小群人的玩物时，它上面有很多东西的免费提供，都是当时看来“顺理成章”的——美国在线（AOL）用户只需要一个固定的上网费，就可以看到《纽约时报》等十几份报纸的完整电子版，以及几家电视台的节目直播。　　如今，所有这些内容都是要在网费之外再收费的。　　现在，全球网民已经突破40亿人大关，要想继续维持一个无偿共享的“乌托邦”对任何人都是不现实的，自然也包括Flickr本身。　　Flickr“无限存储空间”的政策显然必须随时代做出调整，不然公司的业务将难以为继。　　然而，为了安抚全世界图片爱好者的热情，早早收购Flickr的雅虎，多年来都只是把免费用户的存储空间从不限量改为1TB，对不掏钱的用户来说，也是基本用不完的。　　被戏称为“Web2.0杀手”的雅虎，始终将Flickr视为最不能放弃的嫡系部队。直到近两年，雅虎几度易手，业务濒临解体，终于无法继续维持Flickr的经营。　　于是，雅虎将其“托孤”给另一个专业摄影师社区Smugmug。后者面对运营成本压力，大幅削减免费用户的用量，恐怕也是无奈之举。　　推动“知识共享”　　“海内存知己，天涯若比邻”。　　Flickr对全球摄影爱好者的慷慨相助，让他们拥有了此前不曾拥有的绝佳的交流平台，跨越了时间和空间的阻隔。在此基础上，一些摄影师也希望“以片会友”，不求靠照片盈利，只想免费提供给所有需要的人。　　Flickr平台是最早支持CreativeCommons版权协议的大型站点之一。这种协议的标识是一个圆圈内有两个字母C（CC），与常用的“版权所有”©标识类似。它最早曾被译为“创作共用”，现在通用的译法是“知识共享”。　　2001年诞生的“知识共享”是一种在传统的“保留所有权利”之外，一种对作品“保留部分权利”的做法。也就是说，拍摄者不再硬性要求所有用图的人都必须支付报酬，他拍出这张照片就是为了无偿提供给网络上的有心人使用。　　只不过，“知识共享”通常需要限定一些附带条件，例如不得用于商业用途，不得剪裁图片，或者必须标注原作者的姓名等等。　　在“知识共享”之前，人们只是零散地特意标注自己照片放弃版权，需要用的人也难以找到。这种灵活的协议给人们以一个清晰的指引。　　用户可以通过专用的搜索引擎，来搜到标注这种版权协议的图片，并放心的使用在他们的演示、报告或博客文章里，不用担心视觉中国、东方IC等机构“找上门来”。　　“知识共享”让人们体会到相聚和分享的快乐，但除了Flickr之外，我们可能很难为这种快乐找到一个坚实的“地基”。其他图片社区对“知识共享”的坚持并不能如此长久，甚至严重伤害了用户的感情。　　2009年，一个名为500px的图片分享网站成立，成为摄影师们在Flickr以外的一个主要选择。该网站的名字来源于当时网络图片显示的最佳尺寸，即500像素。截止2018年夏天，该网站的图片交易市场拥有超过1300万用户。　　然而，因为增长乏力，以及图片市场未能带来稳定的营收，500px今年初被国内知名的图片版权供应商视觉中国收购。半年后，500px关闭了自有图片市场，并删除所有“知识共享”类及其它自由授权的照片，在上面所有的图片都必须交钱才能使用。　　让进驻500px的摄影师不满的是，该站宣布清理所有“知识共享”授权图片的决定实在过于仓促，几乎在两三天内就会删除殆尽，基本不给摄影师备份的机会。这引发了互联网社区的抗议。摄影师们当然不会因此而更改授权，但是他们的图片却没有了容身之所。　　不得已，像是“互联网档案馆”（InternetArchive）这样的第三方组织，在500px改弦更张前的最后48小时内，急着将上面“知识共享”授权的图片备份下来，其总容量有3TB（即3000GB）之巨。然而这也并非长久之计。　　海量照片何处去　　“知识共享”及类似的分享协议符合互联网草创时期的初衷，即尽可能在全人类之间促进知识和创意的传播和碰撞。　　然而，如果找不出合适的商业化手段，或是不能降下高居不下的存储成本的话，这些“自由而无用”的作品对任何托管方都只能是一个巨大的累赘。　　那么，什么方式能一劳永逸的解决文件存储成本的问题呢？有人将目光放在了区块链上。　　2014年，一个基于区块链，致力于实现分布式存储的文件共享机制——星际文件系统（IPFS）诞生了。　　IPFS相当于以前的BT“做种子”，在参与的用户电脑硬盘中划出一部分区域，存储经过加密并且打碎以后的其他用户的文件，在他们间断连通到互联网的过程中，向其他用户传输这一部分文件碎片内容。　　不同的是，IPFS使用内容寻址和数字签名，创建完全去中心化和分布式的应用，该协议主要的改进在于增强了系统的安全性和稳定性。　　不过，使用区块链意味着存储在IPFS上面的任何信息，都是不可以删除（撤回）的。因此，如果将其作为一个图片上传和存储手段的话，可能还需要进一步解答摄影师们使用上的疑难，距离真正实用还差得远。　　旧有的乌托邦被打破了，因此大家必须在新时代“量入为出”，通过一定程度的克制使用，来维持互联网服务的可持续性。　　如果你真的是Flickr的忠实用户，又不想费心思迁移照片，那么最好的选择就是购买他们的会员，以支持他们和你存在上面的照片一起，度过接下来更长久的岁月。　　Flickr并不只是一个海外用户常用的图片网站，它还催生了一批中国“学徒”，例如曾1：1复制该站的“又拍网”等。这些中国学徒的兴亡，就是另一个故事了，希望以后有机会讲给各位读者听。</w:t>
        <w:br/>
        <w:t xml:space="preserve">    </w:t>
        <w:tab/>
        <w:t xml:space="preserve">    </w:t>
      </w:r>
    </w:p>
    <w:p>
      <w:r>
        <w:t>WXC103</w:t>
        <w:br/>
      </w:r>
    </w:p>
    <w:p>
      <w:r>
        <w:t xml:space="preserve">　　　新闻配图　　北京时间11月21日，据彭博社的报道，美股本轮大跌的时间跨度，已经要以月而非周来衡量。有没有止跌的良方？列出那些已经失败的办法显然更加容易。　　技术图表不起作用。多头最喜欢的标普500指数200天移动均线，已经是一段遥远的记忆。企业盈利浮浮沈沈，让事情变得更糟。中期选举？没用。收益率下降？也没用。周一市场跌势丝毫不见缓解，纳斯达克100指数跌3.3%至4月以来最低点。　　七位基金经理和策略师对哪些因素可能遏制股市抛售谈了他们的看法。几乎所有人都认为，美联储语气软化或者贸易紧张局势缓解将是最快的救市途径。　　贸易方面支持　　Ryan Nauman，Informa Financial Intelligence市场策略师：　　“头号救星可能是贸易。20国集团峰会上，我们如果能听到一些好消息，贸易方面如果能带来一些乐观情绪，那么市场可能会受到提振。市场要突破现在的区间，达到新的水平，贸易问题必须得到解决。”　　Kristina Hooper，Invesco Ltd首席全球市场策略师：　　“出现这轮抛售的主要原因是对贸易形势的担忧加剧，因此市场压力要想缓解，贸易方面必须要取得积极进展。对全球经济放缓的担忧肯定存在，但放缓的程度相对温和。我认为对贸易的担忧以及由此带来的经济政策的不确定性造成了当前的抛压。在我看来，贸易方面的积极进展可能是结束这轮抛售的最简单方法。”　　鲍威尔　　Max Gokhman，Pacific Life Fund Advisors资产配置主管：　　“另一个可以提供帮助的人是鲍威尔，但这有点微妙，因为12月如果不加息，可能表明经济正在放缓并造成进一步抛售，因为投资者会更加害怕。美联储可以通过调整资产负债表收缩的方式来软化立场，而又不至于危言耸听，但这也是在走钢丝。”　　Tim Courtney，Exencial Wealth Advisors首席投资官：　　“如果美联储在加息方面的力度不如他们之前暗示的那么大，市场将得到安抚。随着企业盈利继续保持强劲，如果我们能够看到美中在贸易问题上取得任何进展，那么美联储的合理立场或贸易协议都可能成为年底股市转强的催化剂。” </w:t>
      </w:r>
    </w:p>
    <w:p>
      <w:r>
        <w:t>WXC104</w:t>
        <w:br/>
      </w:r>
    </w:p>
    <w:p>
      <w:r>
        <w:t xml:space="preserve">　　看热闹的人原以为男子家发生了什么喜事，可上前一问却都傻眼了，原来男子此举是为了庆祝自己11岁的儿子考试考了7分，而他平时都只能考0分。　　除了燃放烟花爆竹，男子还发视频给儿子寻亲家，看得人也是哭笑不得。　　19日中午，记者通过一番打听，辗转联系上视频的拍摄男子，宿迁市市民周先生。周先生介绍自己在泗洪从事水泥运输工作。　　周先生说，孩子以前成绩不好，经常考零分，得知孩子这次考了7分，其实自己并没生气。　　为了激励下孩子，便开车带孩子买了1000多元的烟花，在泗洪县崇岗山附近找了块安全地带开始燃放，整个过程持续了十多分钟。　　　　周先生平时喜欢拍摄小视频，也经常在微信朋友圈和抖音等平台和大家分享生活中的喜怒哀乐，没想到这一条小视频点击量会达到17万之多。　　他坦言，因为这次的激励，孩子现在也十分懂事，主动进步，最近一次考试还考到了57分，他燃放烟花的初衷也就达到了。　　　　在这个“不写作业母慈子孝，一写作业鸡飞狗跳”的时代，这位爸爸可以说是史上最“宽心”家长了。　　　　　　网友戏称，这下所有人都知道这儿子平时一直考0分了，能不拼命努力么……　　　　也有网友开玩笑，这怕不是爸爸故意使出的一计，疯狂暗示中。　　　　　　“如果是我小时候考7分，可能我会被绑在烟花上被放了吧……”　　这个“别人的爸爸系列”，让网友们都陷入了一段惨痛经历的回忆中，评论区顿时变成了大型“比惨”现场。　　　　　　　　　　　　还记得班主任经常说的那句：“我在答题卡上踩一脚的分数都比你考出来的高！”　　　　　　当然最惨的可能还是这位家长……　　　　还有的网友则是晒出了自己的父母，也像这位江苏爸爸一样“心大”，即便成绩不算好仍然给予孩子极大的支持与鼓励。　　　　　　　　　　比起棍棒教育，越来越多的网友认可温和的激励教育。　　他们认为这位父亲的处理方式，一方面给予了孩子一个宽容放松的环境，从近阶段成绩的进步已经足见成效。　　另一方面这位爸爸在放烟花时注意寻找安全僻静区域，无形中也为孩子树立了榜样。　　　　　　</w:t>
      </w:r>
    </w:p>
    <w:p>
      <w:r>
        <w:t>WXC105</w:t>
        <w:br/>
      </w:r>
    </w:p>
    <w:p>
      <w:r>
        <w:t xml:space="preserve">　　北京时间11月21日上午消息，虽然投资者和批评者认为Facebook应该因为最近的丑闻而调整管理层，但该公司CEO马克·扎克伯格（MarkZuckerberg）却在周二接受CNN采访时表示，他将会继续担任董事长，而该公司二号人物雪莉·桑德伯格（SherylSandberg）也不会离职。　　　　扎克伯格　　“雪莉是公司的重要一员，她领导了很多项目，解决了我们面临的很多重大问题。”扎克伯格说，“她10年来一直都是我的重要合作伙伴……我希望我们能够再在一起共事10年。”　　在被问及他本人是否会卸任董事长时，扎克伯格说：“没有这种计划。”　　《纽约时报》上周报道称，Facebook对于俄罗斯通过其平台干预2016年美国总统大选的相关情况不够透明。该报道还表示，Facebook聘请了一家名叫DefinersPublic Affairs的公关公司来挖掘竞争对手的负面新闻。该组织甚至被曝鼓励记者挖掘自由派亿万富豪乔治·索罗斯（GeorgeSoros）与反对Facebook的激进分子之间的联系。　　扎克伯格还为其高管团队辩护，并表示他们这一年已经对组织展开了广泛的调整。“如果你看看2018年末的管理团队，会发现跟年初大不相同。”他说，“我们在产品和工程领域全面调整了一些东西。”　　Facebook今年5月经历了重大管理层调整，多名负责热门应用的高管都被撤换，包括WhatsApp和Messenger。该公司还抽调一些顶尖人才从事区块链等新项目的开发。　　扎克伯格当时还任命了营销、合作和沟通等部门的高管。另外，该公司最近还聘请英国前副首相尼克·克莱格（NickClegg）负责其国际事务。　　不过，扎克伯格对Facebook仍然拥有绝对掌控权，他通过二元制股票结构控制着该公司的多数投票权。</w:t>
      </w:r>
    </w:p>
    <w:p>
      <w:r>
        <w:t>WXC106</w:t>
        <w:br/>
      </w:r>
    </w:p>
    <w:p>
      <w:r>
        <w:t xml:space="preserve">　　北京时间11月21日上午消息，19日晚间，京东发布了2018年第三季度财报。财报显示，京东第三季度净营收1048亿元人民币，同比增长25.1%。在非美国通用会计准则下（Non-GAAP），实现净利润12亿元人民币，去年同期净利润为22亿元，同比下滑45.45%。　　更为明显的是，京东活跃用户在上市后首次出现环比下滑，减少860万人。　　　　刘强东身价　　另一方面，刘强东本人的身价也严重缩水。彭博亿万富豪指数显示，截至11月21日上午10点半，刘强东身价为47.3亿美元，今年以来已经缩水46.9亿美元，缩水幅度高达49.5%。周鸿祎以46.9亿美元的身价紧追刘强东之后。而年中携拼多多上市的80后黄铮，今年以来身价飙涨73.5亿美元，目前高达120亿美元，将刘强东远远甩在身后。　　　　黄铮身价　　此外，目前雷军、丁磊身价并列135亿美元。 </w:t>
      </w:r>
    </w:p>
    <w:p>
      <w:r>
        <w:t>WXC107</w:t>
        <w:br/>
      </w:r>
    </w:p>
    <w:p>
      <w:r>
        <w:t xml:space="preserve">菲律宾总统杜特尔特在首都马尼拉总统府为到访的中国国家主席习近平举行欢迎仪式。两年前，菲律宾与中国就南海问题对簿公堂，举世瞩目；两年后，习近平盛赞两国关系经过风雨“又见彩虹”。中菲关系真的风和日丽吗？中国国家主席习近平当地时间20日中午抵达马尼拉，开始首次对菲律宾的国事访问。在出访前夕，习近平在菲律宾《菲律宾星报》、《马尼拉公报》、《每日论坛报》上发表题为《共同开辟中菲关系新未来》的署名文章，谈古论今，细数中国与菲律宾“一衣带水”的关系。“经历风雨”从1000多年前的“舟舶相继，商使交属”，到600多年前的郑和下西洋，习近平强调中国与菲律宾的关系源远流长的同时，也承认近几年来“经历风雨”。“经历风雨”或许是诗人化的轻描淡写。菲律宾与中国长期以来就南中国海的主权归属问题争执不下。而且，在南中国海与中国有主权争议的多个国家中，菲律宾是态度最强硬的一个。菲律宾称中国把在菲律宾200海里专属经济区内的大片海域划属中国，并大规模填海造岛的行为违反了联合国海洋法公约。中国宣称的南海主权地区2014年菲律宾把中国告上了海牙国际仲裁法院，要求仲裁。2016年7月，仲裁庭判定中国以历史为理由对南中国海的主权声称没有法律基础，违反了联合国海洋法公约。中国在南中国海填海造岛的活动是破坏生态环境的非法行为。中国断然拒绝海牙法庭的仲裁，中国与菲律宾的关系陷入前所未有的低谷。“又见彩虹”2016年，杜特尔特当选菲律宾总统之后改变策略，回避在南中国海问题上与中国正面冲突，而是寻求与中国修好以获取经济援助。就在海牙仲裁庭做出裁决几个月后，杜特尔特访问北京会晤习近平。北京随后表示要给菲律宾提供总额达240亿美元的一揽子投资和援助。目前，中国已成为菲律宾最大贸易伙伴、第一大出口市场和进口来源国、第二大游客来源国。用习近平的话说：“杜特尔特总统上任后，中菲双方重回通过对话协商妥善处理南海问题，两国关系经历风雨后，又见彩虹。”菲律宾首都马尼拉的中国城。中国是菲律宾最大贸易伙伴。“理解我的困难”但是，杜特尔特与传统盟友美国“离婚”转而亲近北京的做法，在菲律宾也招致许多非议。批评者认为杜特尔特以菲律宾的领土为抵押谋求从中国获得援助，但中国口惠而实不至，只听金元响不见金元掉下来。路透社报道说，杜特尔特两年前以争取到中国的大笔援助来自我标榜，但两年来，他没能拿出多少“干货”来显示给国民。因此，杜特尔特这次将要求习近平说到做到，援助资金到位。今年4月杜特尔特再次访华参加博鳌亚洲论坛，他对记者说：“我就是喜欢习主席。他能够理解我的困难，并愿意伸出援手。我想对中国说声谢谢。”分析人士认为，杜特尔特是在向习近平喊话，要求中国兑现承诺。早在8月份，菲律宾官员就按耐不住，首先透露了习近平年底内将访问菲律宾的消息。菲律宾预算部长乔克诺（Benjamin Diokno）对记者宣称，在习近平11月份对马尼拉的访问过程中，会有“好的惊喜”。在中国国内，严厉的管控仍挡不住民间对7千万人口尚待脱贫的中国向外大洒金钱做法的不满。尽管中国互联网管制当局竭力封杀，习近平“大撒币”的绰号还是在民间不胫而走。互信与民心中国国内百姓的抱怨或许不是习近平的关注点。他在署名文章里，把“政治互信、合作谋实、民心相通、携手共赢”作为中国与菲律宾未来关系发展的“四点主张”。其中，互信与民心应该是最关键也最具挑战性的。虽然杜特尔特在菲律宾民众中仍享有很高的支持率，但他疏远美国而拒绝批评中国在南中国海军事化的做法，也引发了民众的不满。11月20日，菲律宾首都马尼拉的抗议人士。菲律宾民调机构“社会气象台”的一项调查显示，84%的受访者认为不反对中国在南中国海人工造岛和军事化是错误的。自1994年“社会气象台”开始这项民调以来，在47次调查中，只有9次中国在整体信任度上获得正面评分，其余均为负分。习近平到访前夕，杜特尔特在接受新华社采访时表示，在习近平访菲期间，他会邀请习近平到自己的家中做客。杜特尔特还透露，他的小女儿目前正在学习中文，争取让小女能用中文与习近平交流，或为习近平唱一首中文歌。让小女为习近平唱首中文歌或许不难。让菲律宾国民真正信服习近平提出的“四点主张”，对杜特尔特和习近平都依然是个挑战。 </w:t>
      </w:r>
    </w:p>
    <w:p>
      <w:r>
        <w:t>WXC108</w:t>
        <w:br/>
      </w:r>
    </w:p>
    <w:p>
      <w:r>
        <w:t xml:space="preserve">11 月20 日下午，常州一17 岁少女发帖自曝：10 月20日凌晨两点，她参加一个聚会喝多了，推脱不了男网友的多次邀请，抱着网恋的目的来到对方家中，没想到男网友及其两个朋友乘着她醉酒，轮流侵犯她。女孩痛不欲生曾试图自杀，幸好被朋友救下。后来，女孩报了警，三男子被警方刑拘。11月20日，女孩听说这三名男子保持口供一致，称当时女孩是自愿的。担心他们有可能逃过法律惩罚，女孩无奈发帖。现代快报记者从警方证实，涉案的三名男子确被刑拘，目前案件正在调查中。女孩自曝遭三男子强暴这位女孩在帖子中称，自己刚满17 岁，10 月20 日凌晨，被一名网上认识的男生骗去他家。"去之前，我喝了很多酒，我是抱着见他一面的念头，想确认恋爱关系的想法去的，结果他趁我喝多，意识不清醒的情况下，跟我发生性关系，并且让他的朋友们轮流跟我发生关系。"事后，在朋友的陪同下，她去派出所报了案。女孩说，"事情已经过去差不多快一个月了，今天派出所喊我去，告诉我他们很有可能会无罪释放。我没有办法想象，发生了这么严重事情，结果是这样？现在还要说我是自愿的？"△女孩晓晓（化名）与王某的聊天记录女孩称报警时已将内衣裤交给警方。此外还贴出了多张她和侵犯她的男子的聊天记录，上面显示，男子承认和朋友一起与女孩发生了性关系。女孩同时表示，她自己手中还有音频资料，可以证明对方的恶行。" 我想过，要不就这样不了了之吧，但是我怕还会再出现下一个受害者，所以我想站出来，想让他们接受他们应该有的惩罚。"她割腕自杀，幸好被及时发现11 月20日下午，现代快报记者拨通了这位发帖女孩的电话，接电话是当事女孩晓晓（化名）的朋友小江（化名）。小江表示，由于晓晓有抑郁情绪，精神状态很不好，而且自己陪同晓晓去派出所报的警，对事情前因后果比较清楚。受晓晓的委托，她向现代快报记者讲述了晓晓的遭遇。小江说，晓晓是南京人，今年刚满17 岁，已经不上学了，如今在网吧当网管，在网上认识了王某。王某19岁，安徽人，很早就混迹社会。但两人聊天时觉得王某还算不错，可以处朋友。王某的朋友都是20 岁出头的样子，分别是王某某和沈某。"10 月20日凌晨，已经喝了不少酒的晓晓接到王某的消息，让她上他家去，晓晓拒绝了。但王某说，如果晓晓不去，那两人就删好友。晓晓便只好去了。到了王某家中，见王某几个朋友在，原本想着人多，王某不会做出格的事情。但没想到，王某和他的两个朋友竟然趁着她晕乎乎的，侵犯了她，还有一个朋友在旁边围观。"10月20日中午，晓晓跟小江说了这事，但因为她酒喝太多了，不确定对方到底是几个人。小江觉得事情很严重，立即就拖着晓晓到西林派出所报案。当天，在派出所做了笔录，晓晓将内衣等证据交给了警察，还到医院做了检查，提取了体内的精液，警察让她们先回去。"后来，晓晓联系王某等人时，从和王某的对话里才知道，自己是被三个人轮流侵犯了，从那之后，晓晓的精神状态就很不好，觉得自己很脏。"晓晓还告诉小江，10 月22 日，警察将王某的两个朋友先抓了，到了22 日晚上10点多，王某的父母找了过来，希望晓晓能放王某一马，还说王某也是被朋友害的，还希望晓晓以后可以跟王某谈婚论嫁。因为王某父母四下打听晓晓，让她感觉自己被"人肉" 了，很丢人，当天夜里便割腕自杀，幸好被及时发现，送到医院包扎伤口。警方：涉案三人都已被刑拘"10 月24 日，我们听说，王某的父母带着他去派出所自首了。" 小江表示，随后他们便在等警方的消息。" 直到11 月20日，我们从警察那里得知，王某等3 人一致称晓晓是自愿发生关系的，我们担心案子办不下去，这才在网上披露这个事情。"△女孩晓晓（化名）与王某某的聊天记录晓晓给现代快报记者提供了她与王某等人的聊天记录，她把王某、王某某、沈某的名字被她标注成了"渣男"。其中有一段问答是这样，晓晓问王某某：" 你觉得哪个女孩子会自愿给那么多男的轮着上嘛。" 王某某回复，"都怪我吧，都是我的错，我没阻止。"11 月21日，现代快报记者从常州钟楼区西林派出所了解到，派出所发布了警方通报。现代快报记者随后联系了常州西林派出所，派出所方面证实，他们接到晓晓的报警后已经展开调查，并提请检察院介入，目前涉案的三名人员均已经被刑拘，案件还正在办理中。 </w:t>
      </w:r>
    </w:p>
    <w:p>
      <w:r>
        <w:t>WXC101</w:t>
        <w:br/>
      </w:r>
    </w:p>
    <w:p>
      <w:r>
        <w:br/>
        <w:t xml:space="preserve">    </w:t>
        <w:tab/>
        <w:t xml:space="preserve">    </w:t>
        <w:tab/>
        <w:t>近期，“庆祝改革开放40周年大型展览”在北京的开幕，宣告中共对于改革开放的官方纪念活动的开始。但是在官方舆论场盛赞这场“伟大变革”为“壮丽史诗”的同时，民间舆论场却呈现出另外一种景象——从涉及基层治理的“枫桥经验”引发的“习毛并列”疑问，到重庆、福建与浙江的高考“政审”让舆论担心中国是否要重回文革或“成分论”，再到前不久刚被平息的民营经济退场论……外界对于中共向左转的担忧与警惕似乎从未停歇，但凡有一点风吹草动，这种担忧就呈“燎原”之势迅速发酵壮大。为什么改革开放已经40年，这种忧虑或者说恐慌还这么容易出现？《空穴亦能来风中国民间“左转”恐惧为何蔓延》已经有了相对详细的描述。对于中共而言，要认识到这种焦虑和恐慌情绪的存在，无论对于中共的执政党形象还是中国正在进行的改革，都是一种损耗。它是中共高层或者说作为中共总书记的习近平应该面对并解决的问题。北京时间2018年11月1日，习近平等中共高层专门召开了民营企业座谈会之后，喧嚣很久的民营经济退场论立刻烟消云散（图源：新华社）北京时间2018年11月1日，习近平等中共高层专门召开了民营企业座谈会之后，喧嚣很久的民营经济退场论立刻烟消云散（图源：新华社）改革本就艰难 共识才是最大动力纵观几千年历史，粗略地讲，大概每隔四、五百年，中国的历史上就会出现一次改革的高潮。中国古人说“五百年必有王者兴”，某种角度上看更像是五百年必有“改革兴”。历史到底是偶然还是必然，这是学界一直讨论也一直各有各说的哲学问题。而大多数人都认可的是，中国历史上所有的改革中，除了“一头一尾”——秦代的商鞅变法以及邓小平的改革开放成功了，其他全都失败。究其原因，无外乎任何改革都意味着改变现状，因此，改革最大的受损者必然就是既得利益集团，因此他们也是改革最大的阻力。就如近期的“民营经济离场论”，中国从2012年开始经济增速变缓慢，民间焦虑已经开始出现，而2018年爆发的中美贸易战更是让这种焦虑加剧，如果任由“民营经济离场论”发酵，必然打击民营经济的发展信心，对于本已压力重重的中国经济无异于雪上加霜。面对强大的既得利益集团，尽量获得大的支持力量是改革者必须的选择。当恐慌和焦虑情绪蔓延，改革动力必然被损耗，这也就是中共总书记习近平为何要在2012年12月到广东第一次南巡时，就对外讲话“凝聚共识很重要，思想认识不统一时要找最大公约数。”焦虑加大官民对立 损害执政党权威但是，正如习近平自己在2012年12月赴广东考察讲话中所称“凝聚改革共识难度加大”。为什么？因为目前中国官民两个舆论场并行存在、互不协调的尴尬情景由来已久：官方通过主流媒体传播自己的理念，远离政局的民众不感兴趣甚至不相信官方信息；而普通民众要想接收的信息或表达的内容，则又经常受到官方审查机制的封禁。两个舆论场的撕裂与中共宣传体系固守宁左勿右的保守思维有着直接的关联，“不求有功，但求无错”，这也是今天中共官场弊端的一大特征。党媒《人民日报》旗下子媒体的微信账号“侠客岛”也曾发文认为，中国两个舆论场的存在，“原因就在于我们传播机构的话语世界与老百姓的个体经验世界产生了偏差，甚至非常严重的对立”。就如重庆和福建的高考政审之说出现后，网络流行的文章《政审你大爷》中“人家的政府，知道自己是谁，知道是谁养活了谁，谁该为谁服务。”所折射的那般，官民舆论裂痕加大，输家只能是中国政府以及掌控政府的执政党中共。因为它会导致改革号令发出之后，民间缺乏响应。造成改革被架空的局面。改革再出发 中共需要有所改变虽然有关“民营经济退场论”的之说，在习近平北上与南下以及座谈会后得以一定程度的纾解，但是如何避免更多诸如此类的猜测和怀疑变成话题占据中国改革的舆论场，是中共甚至中共总书记习近平应该进行面对并解决的问题。首先要面对的是，作为马克思主义和共产主义政党，中共至今没有解决一个理论难题：共产党究竟要不要消灭私有制？如果说毛时代对于马克思的中国化，局限于历史和客观原因还只是简单的遵从，而邓时代因应于中国的社会现实对马克思列宁主义进行了紧急纠偏，承认了私有制和民营经济的合理性但是依然没有从实践升华到理论。那么到了今天的习近平时代，中共有必要也有能力将《共产党宣言》中“消灭私有制”的诸多前提和假设以及不适宜中国的地方讲清楚，这也是已经提出一年且写入中国宪法的“习近平思想”该有的底气和底色，而不是任由各方势力将这一思想外延和内涵掏空。其次是模糊不清的意识形态。为什么中共十八大至今舆论层面不断涌现对于中国政治“左转”的担忧，以及中国姓资姓社的再疑问？究根问底，是中共一直对“左右”避而不谈最终导致意识形态走向模糊不清的结果。向左走还是向右走，姓资还是姓社，邓小平当年以88岁高龄南巡时说得很明白，“现在，有右的东西影响我们，也有“左”的东西影响我们，但根深蒂固的还是‘左’的东西。”“右可以葬送社会主义，‘左’也可以葬送社会主义。中国要警惕右，但主要是防止‘左’。”至于姓资姓社，从改革开放第一天起，这个争论就是一切思想问题的中心，直到邓小平提出了“三个有利于”的标准，并直言“贫穷不是社会主义”，“不管黑猫白猫，抓住老鼠就是好猫”，所以才有了中国过去40年令世界刮目相看的经济成就。对于今天的中共领导层来说，在信息技术的倒逼下，已经无法做到“不争论”，中国也已经不再是邓时代一味地“以经济建设为中心”的初级阶段，所以面对一系列新情况、新问题，尤其是意识形态层面的乱象与争论，有必要很坦诚地说清楚，而不是一味地防与堵。吃一堑长一智，为了避免更多类似的舆论乱象再起，混淆视听，中共尤其是习近平有必要分阶段性地对社会普遍关注的焦点，尤其是容易被曲解的一些政策进行反复的宣讲，表明中南海的立场和态度。这样的“确定性”，不仅能在很大程度上化解民众的积怨和焦虑，也能避免因政策导向不清致使中共威信和政权信任度被损耗。此前中共十八届三中全会60项改革举措，十九大对于中国阶段性目标的表达，就是很正面的例子。</w:t>
        <w:br/>
        <w:t xml:space="preserve">    </w:t>
        <w:tab/>
        <w:t xml:space="preserve">    </w:t>
      </w:r>
    </w:p>
    <w:p>
      <w:r>
        <w:t>WXC109</w:t>
        <w:br/>
      </w:r>
    </w:p>
    <w:p>
      <w:r>
        <w:t xml:space="preserve">2018年11月21日，上海，意大利奢侈品牌Dolce&amp;Gabbana（杜嘉班纳，以下简称D&amp;G）卷入一起歧视华人的事件中，当天下午，位于南京东路的D&amp;G门店内，不仅没有任何顾客，且工作人员也有意无意的站在门旁并不醒目位置。  </w:t>
      </w:r>
    </w:p>
    <w:p>
      <w:r>
        <w:t>WXC110</w:t>
        <w:br/>
      </w:r>
    </w:p>
    <w:p>
      <w:r>
        <w:t>原标题：什么情况？！美军官竟想派飞行员来华偷歼-20美国海军学会网站近日发表了美海军格拉汉姆·斯卡布罗中校题为《解决美海军航空兵假想敌部队问题》的文章。文中称，军机寿命老化以及缺少现代航电设备一直是困扰美海军航空兵假想敌机队的“顽疾”，而近年来不断扩大规模的“民营军事公司”（又称“空中佣兵”）也无法完全解决美海航有关新训练中队的现实需求，特别是在假想敌国家的新型隐身战机不断投入服役、现实威胁越来越迫切的情况下，更换新型假想敌机势在必行。美海航假想敌机队过于陈旧文章称，目前担当美海航假想敌部队（又称“红军”）的人员大多是海军预备役（退役）飞行员，他们所使用的多是20世纪70年代就已服役的F/A-18A和F/A-18C“大黄蜂”战斗机，以及更古老一些（越战时期）的F-5N战斗机，同时少量装备着20世纪70年代服役的F-16N战斗机。而要让这些“老古董”保持最佳飞行状态，需要耗费大量的经费，还得不断升级配套航电系统。▲资料图片：模拟俄军苏-35战机涂装的美海航F/A-18C假想敌战机。（图片来源于网络）文章指出，这些战机有很多都缺少诸如AESA（“有源相控阵”）雷达、数据链、“头盔瞄准具”（HMS）、“玻璃化座舱”以及“大离轴角”格斗导弹等现役战机使用的先进航电和武器系统。它们甚至连现代民航机必备的GPS卫星导航以及仪表着陆系统都没有。而之所以长期未能得到设备更新，主要是由于经费紧张，美海军通常会将大部分经费优先供给前线作战的主力机队。“空中佣兵”加入治标不治本文章称，此前解决这一问题的措施是与“民营军事公司”合作，例如美海军已与一家名为“空中战术优势公司”（ATAC）的民营军事公司有着长达15年的合作关系，其他类似公司还包括“兆肯国际”（DrakenInternational）军事公司等。这些公司通常都拥有自己的假想敌机队，例如ATAC公司的机队就包括英制“猎人”战斗机、F-21“幼狮”战斗机和L-29高级教练机等，尽管聘请“空中佣兵”作为假想敌，美海航可以节省相关维护费用，但这些战机的性能水平实际上与海军自用的F/A-18A和F-5相差无几，同样缺乏先进的航电系统和3代、4代先进战机才具备的空战性能。▲资料图片：ATAC民营军事公司的F-21战机与美军E-2C预警机编队飞行。（图片来源于网络）“火狐”选项另出奇招原文作者在这部分提出的想法可能过于异想天开。他认为，美海军可以专门挑选一批精锐飞行员组成间谍部队，效仿克林特·伊斯特伍德（美国著名导演，曾参演过1982年的科幻军事电影《火狐》，该片基于1977年的同名军事小说改编，设想一名美国间谍在几名乌克兰裔士兵协助下，从苏联偷走了当时最新研发的米格-31“科幻战斗机”），潜入俄罗斯，盗取一个中队的苏-30多用途战斗机飞回美国。甚至还可以潜入中国，偷取最新式的歼-10、歼-15战机，甚至最新式的歼-20隐身战机。▲资料图片：2018珠海航展上，开弹舱编队飞行表演的中国空军歼-20隐身战机。（新华社）文章还称，为掩人耳目，这些偷回的战机可以秘密驻扎在“海螺共和国”（位于美国佛罗里达群岛的一个国家，1982年4月宣布“脱离美国独立”），美海军则可以从本土对这支秘密部队发号施令，还能不被人发现。在“脑洞大开”后，原文作者又转回到强调“美海航应更换新型战机”上来，称可以用F/A-18E/F“超级大黄蜂”替换老旧的假想敌机，并认为此举或能暂时缓解缺少现代化假想敌战机的难题。</w:t>
      </w:r>
    </w:p>
    <w:p>
      <w:r>
        <w:t>WXC111</w:t>
        <w:br/>
      </w:r>
    </w:p>
    <w:p>
      <w:r>
        <w:t xml:space="preserve"> 　　还记得在英国抗议“港独”的央视记者孔琳琳吗？英国警方10月底以“普通袭击罪”名义起诉她。最新消息，检方表示，证据不足，已经撤诉。　　在9月30日英国保守党年会一场“港独”研讨会上，孔琳琳因提问表达观点受到会议组织者的阻挠和粗暴对待。一位现场工作人员、香港学生EnochLieu声称被她“掌掴”，孔琳琳也遭到警方拘押。　　在我驻英使馆的严正交涉和舆论压力下，英国警方很快将她无指控释放，并承认肇事者香港学生EnochLieu推搡在先，孔琳琳是正常履职，会议组织方举止失当。　　不料，10月25日英国西米德兰兹郡警方突然推翻原有决定，在伯明翰地方法院以“普通袭击罪”起诉孔琳琳。对此，我驻英使馆表示“震惊”与“费解”，外交部发言人也称，英国警方前后态度不一，背后原因令人质疑，将支持记者维护合法权益。　　据《卫报》11月20日报道，英格兰及威尔士皇家检察署（CPS）认为现有证据“不足以实质定罪”，已经正式撤诉。　　我驻英使馆与央视欧洲总站都曾发声明，要求会议组织方道歉，截止目前尚未接到回应。　　　　有推特网友指出视频中Enoch Lieu有不当动作，英国警方承认他推搡在先　　据观察者网此前报道，9月30日，英国保守党人权委员会在伯明翰保守党年会期间举行举行所谓“香港的自由、法治及自治遭侵蚀”的研讨会，英国保守党人权委员会副主席、“香港监察”主席罗哲斯（BenedictRogers），和民主党创党主席李柱铭、“占中三丑”之一戴耀廷，以及“香港众志”前主席罗冠聪等出席。　　在研讨会接近尾声、罗哲斯总结发言时，中国中央电视台欧洲中心站记者孔琳琳高声质疑举办是次会议的目的是为了反中，试图分裂中国，更批评出席研讨会的李柱铭、戴耀廷及罗冠聪等是“汉奸”。大会一名工作人员、香港学生EnochLieu上前要求孔琳琳离开，纠缠间声称被“掌掴了两巴掌”，但只是片面之词，警察其后到场将孔琳琳拘捕。　　　　Enoch Lieu在推特上声称自己被“掌掴”　　外交部及驻英大使馆要求英国停止干涉香港事务　　我国驻英大使馆10月1日就事件发表声明，称香港事务纯属中国内政，保守党人权委员会为反华分裂势力张目，中方表示严重关切和强烈不满。英国一贯标榜言论自由，但当中国记者在边会上提问表达观点时，却遭到百般阻挠，甚至人身侵犯，这是完全不能接受的，要求会议组织者向中国记者道歉。大使馆10月26日的声明也指出，英国警方突然推翻原有决定，我们感到震惊和费解，要求英国司法部门依法公正办案，还中国记者一个公道。并敦促英方采取有效措施，切实保障中国驻英记者正常履职的权利。　　　　中国驻英大使馆10月26日声明　　外交部发言人华春莹10月26日表示，香港事务是中国内政，绝不容许任何外国政府、机构和个人以任何方式进行干涉。中方对英国有关组织和人员为鼓吹分裂中国的势力公然张目表示强烈谴责和坚决反对。我们敦促英方以实际行动维护中英关系的健康发展。　　央视抗议英国有关方面侵犯记者正当权益　　央视发言人在事件发生后表示，在一贯标榜言论自由的英国，光天化日之下居然发生这种侵犯中国记者正当权益的事件，这是完全不能接受的，对此我们表示强烈抗议，要求会议组织者必须向孔琳琳道歉，要求英国警方必须保障当事记者合法权益。　　针对英国警方的起诉，央视发言人表示，EnochLieu恶人先告状，企图混淆视听。希望英国有关方面不要为某些政治势力所干扰，以事实为依据，明断此案，维护中国记者的合法权益。我们同时支持孔琳琳本人保留反诉EnochLieu的权利。</w:t>
      </w:r>
    </w:p>
    <w:p>
      <w:r>
        <w:t>WXC112</w:t>
        <w:br/>
      </w:r>
    </w:p>
    <w:p>
      <w:r>
        <w:t>最新消息：D&amp;G上海2018最盛大秀正式取消。[D&amp;G设计师涉嫌辱华众艺人宣布不出席DG秀]近日Dolce&amp;Gabbana上海大秀预告片因“中式发音”、模特用奇怪的姿势使用筷子吃Pizza等片段被指歧视华人，设计师StefanoGabbana争辩，最终大骂出口。针对这一辱华风波，包括D&amp;G代言人王俊凯、迪丽热巴及章子怡、陈坤、李冰冰在内的诸多艺人均拒绝出席原定于今晚开场的上海大秀活动。D&amp;G设计师本人则称自己ins账号被盗，而DG官微回应称DG官方和设计师StefanoGabbana的社交媒体账号皆被盗，并为这些不实言论给中国和中国人民造成的影响和伤害道歉。</w:t>
      </w:r>
    </w:p>
    <w:p>
      <w:r>
        <w:t>WXC113</w:t>
        <w:br/>
      </w:r>
    </w:p>
    <w:p>
      <w:r>
        <w:t xml:space="preserve">　　任正非女儿Annabel身穿JMendel　　AnnaPei和美国名媛JuliaMcCaw以及男爵来到香格里拉酒店　　 号称世界十大奢侈舞会之一的顶级时尚社交活动，巴黎名媛舞会将于2018年11月24日周六在巴黎香格里拉再次拉开帷幕。　　这个汇集了顶级皇室贵族世家、以及政、经、文化、娱乐等领域世界名流后代的舞会，每一位名媛都是由舞会主办方严格审查参加者家族资历、以及女孩自身素质后的幸运儿。今年，20位名媛将身着迪奥、华伦天奴、戈迪耶、Elie Saab、J.Mendel、RalphRosso以及中国设计师郭培设计的高定晚礼服闪亮登场。　　　　印度名媛AriaMehta身穿GeorgesHobeika和珠宝设计师母亲Payal一起　　2018年，名额严格限制下精挑细选出来的20位女孩，分别来自美国、法国、中国、英国、葡萄牙、德国、印度等国家，来自中国大陆的女孩Annabel尤其令人瞩目，她是知名企业华为创始人任正非的千金。此外，还有来自香港的Angel，是香港盈科集团总裁的千金，母亲梁婉静曾是出演过《射雕英雄传》的无线演员明星。著名美籍华裔建筑设计师贝聿铭的孙女Anna，今年也将在舞会上一展风采。　　　　贝聿铭孙女_AnnaPei　　巴黎名媛舞会，原意本是贵族少女迈向成人社会的社交舞会，如今社会进步社交网络发展，久锁深闺18岁亮相的习俗显然早已不合时宜，也不再现实。巴黎名媛舞会更像是这些出身名门、秀外慧中的女孩子们经历的一个浪漫奢华的童话夜晚，她们中的很多都是第一次穿上高定晚礼服，脚蹬著名的红底高跟鞋，佩戴着珠宝品牌PayalNew York价值连城的闪光首饰。当然，这些都还需要巴黎历史悠久的高端专业发廊Alexandre deParis的发型师为她们提供造型，Terry 专家团队打理化妆。同时，对于这些女孩中的许多来说，虽然父辈或者家族声誉远扬不乏媒体聚焦，女孩子们却都几乎还不为公众所了解，舞会为她们提供了第一次难得的机会，在迈向社会展示自己的同时，也是首次直面媒体的闪光灯聚焦。　　这也正是参加今年舞会的Annabel的境遇。作为华为创始人任正非的千金，20岁的Annabel潜心学习，如今在哈佛深造，攻读电脑工程和统计数据专业，外界对其知之甚少。她喜欢芭蕾舞蹈，曾梦想在世界顶级歌剧院跳起《吉赛尔》，如今，来到时尚之都巴黎，将在香格里拉（Shangri-LaHotel）大酒店的舞厅，与埃菲尔铁塔遥相呼应翩翩起舞，算是另一个童话梦想的实现。而一贯低调，从未在媒体面前曝光过家庭生活的父亲任正非，面对女儿的无限父爱和温情，也让他首次打破惯例，不仅女儿将要面对来自全世界和中国媒体聚焦，他本人也欣然接受为《巴黎竞赛画报》拍摄全家福作为法国发行量最大的杂志，《巴黎竞赛画报》在舞会开幕前夕，用长达6版的篇幅，独家报道了Annabel和她的家庭背景、成长经历。　　巴黎名媛舞会，做为一个与时俱进的全球顶级奢华舞会，世界上唯一一个名媛身穿高定晚礼服受邀参加的舞会，香格里拉星级厨师配制的美食、戴着价值连城的璀璨珠宝，脚蹬红底高跟鞋它展示的是历史悠久的法式优雅和传承。同时，慈善又是舞会背后的终极目标：2009年开始，舞会为帮助东南亚贫穷儿童受教育的慈善机构Enfant dAsie募集善款， 2015年又开始为纽约慈善机构 Seleni Institue筹款，后者支持未成年少年妈妈，为她们提供心理咨询和健康教育。</w:t>
      </w:r>
    </w:p>
    <w:p>
      <w:r>
        <w:t>WXC114</w:t>
        <w:br/>
      </w:r>
    </w:p>
    <w:p>
      <w:r>
        <w:br/>
        <w:t xml:space="preserve">    </w:t>
        <w:tab/>
        <w:t xml:space="preserve">    </w:t>
        <w:tab/>
        <w:t>近日，美国佛罗里达州艾斯坎比亚县警长办公室（Escambia County Sheriff'sOffice）的脸书主页公布了一名毒贩的照片，告诫市民不要以身试法。但由于犯人长相特殊，这张照片公布未满一周，竟突破26万次分享、46万则留言，毒贩随即成为网红。其中有网友直接指出：“居然抓到一个‘派大星’？”综合外媒报道，31岁的毒贩麦克道威尔（Charles DionMcDowell）因贩毒及企图携毒品逃跑被逮捕，当时艾斯坎比亚县警长办公室在脸书上发布麦克道威尔的脸部档案照片，没想到麦克道威尔因为脖子大过头的外型而爆红网络。许多网友都联想到动画片《海绵宝宝》里的派大星。图片发布不到一周，立刻引来大量网友关注。许多人留言调侃他“脖子哥”“忍不住想笑”“这就是派大星啊”“他是不是用脖子藏毒”“难道是吃太多花生酱”“他永远也用不到第三颗纽扣吧”。据了解，由于刑期不长，他在出狱后便得知自己成为网红，曾在日前开了一小段直播借此谢谢大家对他的关注。（</w:t>
        <w:br/>
        <w:t xml:space="preserve">    </w:t>
        <w:tab/>
        <w:t xml:space="preserve">    </w:t>
      </w:r>
    </w:p>
    <w:p>
      <w:r>
        <w:t>WXC115</w:t>
        <w:br/>
      </w:r>
    </w:p>
    <w:p>
      <w:r>
        <w:br/>
        <w:t xml:space="preserve">    </w:t>
        <w:tab/>
        <w:t xml:space="preserve">    </w:t>
        <w:tab/>
        <w:t>（原标题：比特币“闪崩”之后：矿机按斤甩卖，有人10万元只剩2000）安静了几个月之后，比特币这两天又搅得币圈不得安宁。直到11月14日，比特币的价格还徘徊在6400美元左右的水平;但在最近一个星期内，比特币暴跌近38%。截至北京时间21日凌晨4点半，coinbase平台比特币报价跌破4100美元，创下了13个月以来的新低。每日经济新闻记者注意到，“比特币暴跌”和“比特币击穿矿机成本价”两个话题近日分别登上微博热搜榜，阅读量合计接近1亿次。比特币矿机也随着币价狂泄而遭遇“矿难”：部分中小型矿场无奈将矿机转卖清盘。根据多处信息显示，部分小型比特币矿场的矿机废弃之后如小山一般堆在院子里，甚至被人按照废铁的价格称斤来卖。而在微博、微信朋友圈、比特币论坛等平台，最近几天亏损不少的炒家们也是一片“哀鸿遍野”。甚至某币圈资深玩家表示自己的资产已亏损85%以上，宣布“破产”。比特币年内跌幅76%2017年底，比特币价格一度突破2万美元，站上了一个令人晕眩的历史高峰。要知道在2010年，一份价值25美元的披萨就花掉了买主1万枚比特币，相当于一枚比特币价值0.25美分。七年时间身价暴涨400万倍，使得比特币超过荷兰“郁金香狂热”和英国“南海公司骗局”，成为人类历史上最大的一次资产泡沫。然而，是泡沫总会被刺破。整个2018年，比特币开启了“跌跌不休”模式。截至北京时间11月20日12时，与今年初19299美元高位相比，比特币跌幅累计达76%。价格的暴跌也使得公众关注度迅速消退，比特币又重新沦为了小圈子玩家之间的投机游戏。据Chainalysis公司分析数据，在2018年1月到9月这三个季度内，使用比特币结算的交易量下降超过80%。每日经济新闻记者注意到，在经过今年上半年几次暴跌后，在9月和10月，比特币价值一度相对稳定，甚至此前还被认为是在美股大跌背景下相对安全的“避险资产”。不过，11月14日晚间风云突变，比特币价格从6300美元附近急速跌落至5300美元，5个小时内跌幅近16%;而在11月19日午间，比特币从5500美元不断下探，最低跌至4842美元上方，不到6小时跌幅近12%。难怪彭博社不禁感叹，比特币这波清仓抛盘看起来“像是没有尽头”。比特币的“雪崩”也引发了一系列连锁反应：以太币、瑞波币等币种纷纷暴跌，整个加密货币市场价值仅剩下1500亿美元，与年初8500亿美元的规模相差甚远;美国主要GPU制造商英伟达(NVIDIA)近日股价暴跌，市值蒸发230亿美元。有人10万元只剩2000在这波“没有尽头”的大跌中，国内某知名比特币论坛这两天也被“哭惨”的网友们刷屏洗版。11月20日晚间，有网友发帖表示，自己在币价最高峰时投入的10万元，现在只剩下2000多元，相当于亏掉了98%的本金。在这个“抱团取暖”的帖子里，有人附和表示，自己4.6万元的投资在几天内就亏损了1.5万元。而在主版其他帖子里，在这几天内亏损几十万元的网友也不在少数。每日经济新闻记者联系到某资深币圈投资人王先生。王先生不愿过多谈论投资细节，只表示“我亏出血了”，还称自己“返贫了”。当记者提及采访事宜时，王先生婉拒道，“不了，心有点累，我休息一下”，便匆匆挂掉电话。也有币圈玩家走上“佛系”路线，品味着大哲学家陀思妥耶夫斯基的箴言，成为比特币论坛上的一股清流...也有平台庆幸因为空仓而躲过一劫。在比特币“老大哥”颓势影响下，其他较小加密货币跌幅更惨重。据每日经济新闻记者不完全统计，在2479个加密货币中，价格在人民币一毛钱以下的有1400个，一分钱以下的有611个。很多“山寨币”、“空气币”价格接近归零，投资者血本无归。由于损失难以承受，不少玩家转卖“挖矿设备”，金盆洗手退出币圈。同时由于币值下跌，“挖矿”的收益无法弥补电费等硬性开支，使得一些亏本的矿机只能被清仓处理。根据《一线》报道，连番下跌中的比特币价格已经击穿多个矿机成本价格。国内部分中小型矿场已经无奈将矿机二手转卖清盘。一年前售价高达两万一台的矿机，二手转让价仅为1000多元。11月20日，一家名为算力投的平台表示，由于蚂蚁S9合约自2018年11月7日至2018年11月16日已连续十日无法支付管理费、电费。根据《算力投算力服务协议》，如若连续十天合约收益不足以支付管理费、电费时，算力合约即自动终止。专家悲观：未来还要跌70%彭博社等财经媒体普遍认为，比特币现金(BCH)迎来“硬分叉”是比特币(BTC)近日大跌的主要原因之一。今年5月，比特币出现历史上第一次人为的“硬分叉”，它的“儿子辈”币种比特币现金(BitcoinCash)应运而生。而在11月16日00:40，比特币现金社区迎来新一轮硬分叉，分为Bitcoin ABC和BitcoinSV这两个比特币的“孙子辈”。这场硬分叉由自称“中本聪”的澳大利亚人Craig StevenWright(圈内俗称“澳本聪”)发起，主要起因是他与比特大陆CEO吴忌寒之间的理念分歧以及矿池间的利益冲突。那么，为什么两轮“分叉”后“枝繁叶茂”的比特币会出现价值剧烈下跌呢?如果拿一棵树作比喻，分叉后出现的新枝叶，将与原来的主干争夺有限的养分。对于比特币社区来说，算力和用户就相当于“养分”：一部分原有的矿机被吸引去改挖新的分叉币种，使得继续挖比特币的算力减少。此外，比特币分叉存在失败的技术风险，这也会引发担忧情绪，使得比特币价值短期下跌。比特币大跌也引发了投资界人士的担忧。对冲基金Ikigai创建人Travis Kling称，他当时因为比特币暴跌忧愁到“整晚没睡”。彭博资讯分析师麦克隆警告称，加密货币下跌势头可能会变得更糟，他甚至预测比特币价格可能还会蒸发70%的市值，跌穿1500美元关口。此外，国内币圈大佬，打车链创始人陈伟星也开始改变过去的乐观唱多论调。在19日的“2018区块链新经济杭州峰会”上，陈伟星表示：“市场可能会比我想象得更糟，现在交易市场跌到了10%，接下来未来还会跌掉50%，甚至比特币的价格还会跌到50%，离高峰顶点90%也是有可能的。现在是到了认错的时候，我们确实很多事情做得不够好。”曾经的“比特币首富”李笑来虽然已在9月底宣布“退圈”，不再投资任何项目，但在比特币暴跌这几天他还是刷屏表达着对比特币现金“硬分叉”的看法。在一直毫不客气坚定看空比特币的投资界人士中，还包括了“股神”巴菲特。早在2014年时，巴菲特就提出要“远离比特币，那只是一种幻觉。”今年5月，巴菲特在接受采访时又表示，“比特币的毒性比老鼠药更大。”不知道在退潮中“裸泳”的币圈炒家、矿工们在这个时刻，会不会想起巴老当初的警示。</w:t>
        <w:br/>
        <w:t xml:space="preserve">    </w:t>
        <w:tab/>
        <w:t xml:space="preserve">    </w:t>
      </w:r>
    </w:p>
    <w:p>
      <w:r>
        <w:t>WXC116</w:t>
        <w:br/>
      </w:r>
    </w:p>
    <w:p>
      <w:r>
        <w:br/>
        <w:t xml:space="preserve">    </w:t>
        <w:tab/>
        <w:t xml:space="preserve">    </w:t>
        <w:tab/>
        <w:t>美国商务部工业安全署11月19日出台了一份被称为“可能是历来最严格”的技术出口管制先期通知，并就这一管制方案向公众征询意见。该方案将在人工智能、芯片、量子计算、机器人、脸部识别和声纹技术等14类新技术领域实施技术出口管制。虽然通知没有点中国的名，但“美国之音”称这一措施将使中国面临更严密的技术封锁，报道还得意洋洋地称依赖美国技术的一些中国公司“可能遭灭顶之灾”。不过，令美国人没想到的是，美国高科技公司却因这一举措而成为最先遭殃者，当天美国多家科技公司股价大跌。多名中国学者对《环球时报》记者称，技术发展最终要面对市场才有持续性，美国要把中国大市场拒之门外，相当于也减少了本国技术发展的可能性。而且技术管制只可能一时起作用，封锁只会倒逼中国自力更生、推动独立自主的技术发展道路。“中国或面临更严封锁”美国商务部19日发布通知，向公众征求对新兴技术进行出口管制措施的意见。通知称，对美国国家安全来说，控制新技术（外流）是至关重要的。公众提交意见的截止日期是12月19日，美国商务部和其他审查机构将根据征询到的意见来评估、更新出口管制清单。“美国发布更严技术出口管制先期通知，中国或面临更严封锁。”“美国之音”20日称，这“或是历来最严格的技术出口管制”，报道称，该通知没有直接提及中国，但预计中国将是受此影响最大的国家。很多中国高科技公司赖以生存的芯片将面临新的封锁。华为芯片技术被爆一半以上来自美国，中兴公司的芯片供应也依赖美国芯片企业，美国可能会断绝供应的消息曾让人担心中兴或遭灭顶之灾。英国《金融时报》20日称，美国商务部采取这一措施的背景是美国和中国的贸易战持续升级，这已经超出了对工业商品征收关税的贸易战范畴。特朗普政府越来越担心所谓的中国窃取知识产权和强迫技术转让。此前，美国一度宣布禁止向中兴公司出售芯片，美国几周前还将福建晋华集成电路公司列入出口管制名单，指责该公司从美国芯片制造商窃取知识产权。技术管制重击硅谷“美国的技术保护主义”，德国《经济新闻报》20日表示，美国小小的规定将引发重大的变化。这是美国保护主义新的形式——技术保护主义。这会造成四大影响：一是影响美国与中国等技术合作；二是对出口的影响，美国技术产品出不了国门，美国贸易逆差可能更难消除；三是对外国投资和收购的影响，外国投资将受到严格国家安全审查，与此同时，美国一些初创企业也可能丧失资金来源；四是影响科技人员在美国高科技企业和研究所的工作。不过，美国政府这一举措，首先遭殃的却是美国的科技公司。受消息影响，美股半导体指数（SOX）19日大跌3.86%，其中芯片股美光科技大跌超6%，在中国市场占有率很高的美股人工智能芯片龙头英伟达公司股价暴跌12%。由于市场分析人士一直担心该公司会遭到美国出口管制，近几周来英伟达股票持续下跌，目前该公司股价已较其今年10月初创下的历史最高下跌超过50%。19日，美国其他科技股也大幅收跌，美国科技巨头苹果、脸书、亚马逊、谷歌等股价下跌都超过3%，从一年内的高点下跌20%以上，蒸发市值近1万亿美元，进入“技术性熊市”。“美国技术管制重击硅谷”，德国新闻电视台20日称，美国政府范围如此之广的技术出口管制，受影响最大的就是硅谷。报道引述国际贸易专家的话称，考虑到美国公司与中国公司以及全球范围内非美国公司之间的投资和技术交流的密切程度，这些新的管制措施将对美国科技公司现有的和将来的技术研发项目造成重大负面影响。美国跟踪分析各国贸易法律和政策的“全球贸易博客网”称，美国严厉的新技术出口管制不仅限制了出口，而且还限制将这些技术透露给外国公民，即使他们在美国境内。根据商务部制定的控制标准，非美国公民或持绿卡的人需要获得许可才能在这些新兴技术领域参与研发工作，这将给依赖外籍工程师的硅谷高科技企业带来极大困扰。美国管控制裁压不住中国创新“中国半导体产业开始自力更生。”法国国际广播电台19日称，由于美国的技术管制和制裁，中国企业与投资，正响应国家主席习近平提出的“自力更生”方针，减少对海外技术的依赖程度，加速推进自主开发。报道称，中国是世界最大的半导体市场，按金额计算占全球的4成。中国提出了到2020年将半导体自给率提高至40％、2025年提高至70％的目标，并为此出台了所得税减免5年等优惠政策。复旦大学美国研究中心副主任宋国友20日接受《环球时报》记者采访时表示，美国这么做实际上是对中国进行“技术封锁”，实事求是地说，对中国一些领域的产业升级和突破会有负面影响，但是你越封锁，反而会倒逼中国加快自己的技术研发步伐，从长远来讲反而是推进中国的自主研发。宋国友说，技术研发不仅是技术问题，最终要面对市场，技术发展才可能有持续性。美国把中国巨大的市场拒之门外，相当于也减少了本国技术发展的可能性，使得一些技术研发不具有市场应用的基础，对美国也会有负面影响。“美国科技管控制裁压制不住中国式创新。”《日本经济新闻》称，由于美国制裁，遭受打击的是中国制造并向美国出口的贸易部分，但并非正逐渐成为中国发展核心的创新部分。中国科技发展和创新的一大原因是其13亿人的巨大市场。实际上，中国已经获得了自发性的创新基础，中国在专利申请件数上几乎与美国并驾齐驱，在研发投资和高科技独角兽企业的数量上也在猛追。在技术转型期，与监管和现有产业羁绊较多的发达国家相比，中国更容易向新时代过渡。报道称，与此同时，由于移民限制和对美投资限制的强化，面临增长放缓风险的或许是美国。日本野村综合研究所研究理事桑津浩太郎称，在美国，推动创新的人才正流向中国和其他国家。最近硅谷的初创企业减少，所谓“硅谷触顶现象”或许就是这种情况。</w:t>
        <w:br/>
        <w:t xml:space="preserve">    </w:t>
        <w:tab/>
        <w:t xml:space="preserve">    </w:t>
      </w:r>
    </w:p>
    <w:p>
      <w:r>
        <w:t>WXC117</w:t>
        <w:br/>
      </w:r>
    </w:p>
    <w:p>
      <w:r>
        <w:br/>
        <w:t xml:space="preserve">    </w:t>
        <w:tab/>
        <w:t xml:space="preserve">    </w:t>
        <w:tab/>
        <w:t>据路透社，当地时间11月21日，澳大利亚总理斯科特·莫里森表示，澳大利亚不会签署联合国《全球移民协议》，因为它会损害澳大利亚的移民政策并危及国家安全。莫里森在接受电视采访时说：“《全球移民协议》将损害澳大利亚的利益，它无法区分那些非法进入澳大利亚的人和通过正确方式入境的人。”长期以来，澳大利亚的难民营受到联合国和人权组织的广泛批评。根据该国强硬的移民政策，乘船抵达该国的难民永远不会被允许在澳大利亚定居。他们通常被关押在南太平洋岛屿上两个偏远的拘留中心，直到被另一个国家接受或同意重返家园才会被释放。《全球移民协议》是联合国一项旨在改善移民和难民处境的协议。今年7月，联合国192个成员国在历经18个月的谈判后达成这一共同文件，该文件目前没有法律约束力，尚须于今年12月在摩洛哥召开的部长会议上正式签署。截至目前，美国、匈牙利、奥地利和以色列都宣布退出该协议。</w:t>
        <w:br/>
        <w:t xml:space="preserve">    </w:t>
        <w:tab/>
        <w:t xml:space="preserve">    </w:t>
      </w:r>
    </w:p>
    <w:p>
      <w:r>
        <w:t>WXC118</w:t>
        <w:br/>
      </w:r>
    </w:p>
    <w:p>
      <w:r>
        <w:br/>
        <w:t xml:space="preserve">    </w:t>
        <w:tab/>
        <w:t xml:space="preserve">    </w:t>
        <w:tab/>
        <w:t>祸福难料。11月20日，上海证券交易所（下称“上交所”）发布公告，决定对西藏龙薇文化传媒有限公司（下称“龙薇传媒”）及其直接负责人赵薇、黄有龙（赵薇配偶）等予以公开谴责，并认定其5年内不适合担任上市公司董事、监事、高级管理人员。这并非赵薇夫妇首次吃到“罚单”。2017年11月9日，浙江祥源文化股份有限公司（原浙江万好万家文化股份有限公司，下称“祥源文化”）公告称，收到证监会《行政处罚及市场禁入事先告知书》。证监会拟决定：对龙薇传媒责令改正，给予警告，并处以60万元罚款；对黄有龙、赵薇等人给予警告，并处以30万元罚款；对黄有龙、赵薇分别采取5年证券市场禁入措施。上述处罚于2018年4月正式公布。尽管有舆论认为，120万罚款金额对赵薇夫妇属于“九牛一毛”，按照现行证券法，这已经是监管机构在查处信息披露违法时，能够给予信息披露义务人及直接责任人的“顶格处罚”。既然已经遭遇证监会“顶格处罚”，为何时隔近一年后，上交所又要公开谴责赵薇夫妇？北京京安律师事务所张越告诉时间财经，值得一提的是，根据祥源文化2016年底披露的方案，赵薇以总价30.6亿元收购1.85亿股公司股份，折合每股收购价约为16.54元。如今公司股价已跌至4.76元，在不考虑置入影视资产及其他因素的背景下，若该笔交易成功，两年间赵薇将损失超过20亿元。赵薇夫妇之所以接连吃到罚单，起源于一场近乎“空手套白狼”式的收购。2016 年12 月27日，祥源文化公告披露，第一大股东万好万家集团有限公司（下称“万家集团”）与龙薇传媒签署《股份转让协议》，将其持有的1.85亿股（占公司股份总数的29.135%）流通股，以总价30.6亿元转让给龙薇传媒。转让完成后，祥源文化第一大股东将由万家集团变更为龙薇传媒，实际控制人也由温州商人孔德永变更为影视明星赵薇。匪夷所思的是，上述30.6亿元收购资金赵薇自己仅出资6000万，剩下30亿都是从金融机构借款而来。在监管部门及媒体的持续关注下，赵薇最终放弃收购祥源文化股权。经上交所问询，祥源文化及龙薇传媒于2017 年1 月披露称，龙薇传媒于2016 年11 月成立，注册资本200万元，尚未实缴到位，未开展实际经营活动，总资产、净资产、营业收入、净利润为零。在龙薇传媒合计30.6亿元的收购资金中，股东自有资金仅6000 万元，剩余资金均为借入，杠杆比例高达51 倍。同时，截至2017 年1月，龙薇传媒相关股权质押融资仍在金融机构审批流程中。2017 年2月，祥源文化公告称，由于龙薇传媒是否能按期完成融资存在重大不确定性，万家集团与龙薇文化拟将转让股份的数量由1.85亿股变更为3200万股（占公司股份总数的5.04%），交易金额由30.6 亿元变更为5.3亿元。交易完成后，公司第一大股东、实际控制人将不发生变化，仍为孔德永。2017 年3月底，祥源文化披露公告，万家集团与龙薇传媒未在协议约定时间内办理完毕标的股份的过户登记手续。一个月后，祥源文化称，因股份转让客观情况发生变化，万家集团和龙薇传媒签署了解除协议，决定终止股份转让事项。监管部门认为，赵薇旗下龙薇传媒在收购前一个月刚刚成立，在境内可支付资金有限、金融机构融资尚待审批、存在极大不确定性的情况下，以空壳公司收购上市公司，并贸然公布收购信息，筹划收购事项不审慎，且未充分提示可能存在的终止收购风险。同时，因名人效应等因素叠加，龙薇传媒严重误导市场及投资者，引发市场和媒体高度关注，严重扰乱了正常的市场秩序。上交所最终决定，对浙江祥源文化股份有限公司及时任董事长孔德永，西藏龙薇文化传媒有限公司及其直接负责人员黄有龙、赵薇、其他直接责任人员赵政予以公开谴责，并公开认定孔德永、黄有龙、赵薇、赵政5年内不适合担任上市公司董事、监事、高级管理人员。关于收购资金来源，龙薇传媒在2017 年1 月的问询函回复公告中称，30.6亿元股权转让款全部为自筹资金，含股东自有资金6000万元、向西藏银必信资产管理公司（下称“银必信”）借款15 亿元和以股权质押方式向金融机构借款15亿元。上交所调查发现，龙薇传媒与中信银行杭州分行洽谈融资金额后，双方约定上报审批最高额度为30亿元的融资方案，中信银行内部实际申报方案中的金额也不超过30 亿元。龙薇传媒与祥源文化还约定，若中信银行质押融资方案获批通过，向金融机构借入资金将覆盖除股东自有资金出资的6000万元以外的所有股权转让款，无需再使用银必信的资金。如果能够部分质押融资成功，也将优先使用金融机构融入资金，缺口资金再向银必信借入。此外，根据中信银行杭州分行提供的融资方案，龙薇传媒向中信银行融资款项中的第二笔及第三笔发放额度取决于祥源文化股价情况。证监会调查发现，龙薇传媒向银必信的借款并非已经实际借入，而是借款额度授权协议，银必信并未如约提供融资款项。而向金融机构的融资，中信银行工作人员当时表示保底可贷22亿元，“如果股价涨到27元，贷款最高能批到30亿元。”根据赵薇最初设想，龙薇传媒控股祥源文化后，“在继续做好上市公司现有主营业务的基础上，将围绕文化娱乐产业竹茹成长性较好、盈利能力较强的优质资产”。华创证券分析认为，“若赵薇成为上市公司实际控制人，通过其丰富的演艺资源和众多投资的文化娱乐资产，有望带领公司向文化娱乐产业更专业化发展”。然而因信披违规，赵薇最终未能收购祥源文化股权。如今回头再看该笔收购案，赵薇多少有点“因祸得福”的运气。进入2018年后，影视行业遭受巨大冲击，随着“阴阳合同”事件、“购买收视率”风波及“限娱令”等的影响，整个影视行业提前进入寒冬。国海证券统计发现，回顾2018年截至11月5日A股27个子行业涨跌幅中，所有板块均呈现下跌态势，其中文化传媒板块累计跌幅35.7%，位列第三，已连续三年处于下跌通道。2016年、2017年、2018年1-11月，文化传媒区间跌幅分别位列全行业第一、第二和第三名。其中，板块龙头华谊兄弟三年市值蒸发超过700亿元。祥源文化业务涵盖动漫、游戏、阅读、教育及互联网金融等，在过去一年多中，公司股票同样步入漫漫熊途。2016年11月25日，祥源文化停牌前收盘价格为每股18.38元，2018年11月21日该股收盘为4.76元，近两年时间里祥源文化市值蒸发超过80亿元。根据祥源文化2016年底披露的方案，赵薇以总价30.6亿元收购1.85亿股公司股份，折合每股收购价约为16.54元。如今公司股价已跌至4.76元，在不考虑置入影视资产及其他因素的背景下，若该笔交易成功，赵薇将损失超过20亿元。2018年9月，祥源文化公告称，公司陆续收到法院《应诉通知书》，涉及96起证券虚假陈述责任纠纷案件，诉讼金额共计人民币1132万元。已有440位投资者起诉公司，总计索赔5584.77万元，其中部分案件的被告还包括赵薇、龙薇传媒、孔德永等人。对中小投资者来说，赵薇收购祥源文化股权不啻一场噩梦；而对赵薇来说，不论收购成功与否，似乎都是一笔包赚不赔的买卖。</w:t>
        <w:br/>
        <w:t xml:space="preserve">    </w:t>
        <w:tab/>
        <w:t xml:space="preserve">    </w:t>
      </w:r>
    </w:p>
    <w:p>
      <w:r>
        <w:t>WXC119</w:t>
        <w:br/>
      </w:r>
    </w:p>
    <w:p>
      <w:r>
        <w:br/>
        <w:t xml:space="preserve">    </w:t>
        <w:tab/>
        <w:t xml:space="preserve">    </w:t>
        <w:tab/>
        <w:t>因为怀疑犯人的性别认同为女性，英国法官将一名男嫌犯关进女子监狱，导致监狱里的女狱友叫苦连天。据《每日快报》19日报道，英国一名52岁的男子汤普森(DavidThompson)因下药性侵孕妇、少女而被逮捕。但汤普森声称自己的自我认同性别为女性，他常常会男扮女装，还给自己取了个女性名字凯伦·怀特(KarenWhite)。因此法官在判决的时候再三考量，最后还是将他关进女子监狱。但汤普森被关进女子监狱后多次性骚扰女狱友，导致女狱友们非常不满，纷纷投诉。法官得知后，也开始对汤普森性别认知的说法感到怀疑。一怒之下，法官判处汤普森终身监禁，并将其转送到有“怪物之家”之称的韦克菲尔德监狱。韦克菲尔德监狱被外界称为“怪物之家”，是英国戒备最森严的监狱。关押在此的都是凶恶的犯罪者，如“全英国最暴力的囚犯”布朗森(CharlesBronson)、连环杀手“死亡医师”希普曼(Harold Shipman)等，目前都被关押在此监狱。</w:t>
        <w:br/>
        <w:t xml:space="preserve">    </w:t>
        <w:tab/>
        <w:t xml:space="preserve">    </w:t>
      </w:r>
    </w:p>
    <w:p>
      <w:r>
        <w:t>WXC120</w:t>
        <w:br/>
      </w:r>
    </w:p>
    <w:p>
      <w:r>
        <w:br/>
        <w:t xml:space="preserve">    </w:t>
        <w:tab/>
        <w:t xml:space="preserve">    </w:t>
        <w:tab/>
        <w:t>流亡美国的中国富豪郭文贵，11月20日在纽约与美国前总统安全顾问班农联合举行新闻发布会，公布他发现的海航负责人王建死因调查疑点，并宣布拿出一亿美元组建法制基金会，专门帮助受到中国当局司法迫害的中国大陆人士。他也宣布将把中国海航公司的各种可疑问题向美国联邦调查局举报，建议美国对该公司进行全面调查。媒体今天报道多聚焦王健法国死亡事件。据朝鲜日报今天报道，质疑中国海航集团董事长王健死于“政府暗杀”？中国海航集团被曝与中国政府高层关系密切而引发争议后不久，7月份该集团董事长王建在法国意外死亡，对此最近出现了王健是被政府暗杀的主张。21日，香港《南华早报》报道称，流亡美国的中国富豪郭文贵，20日在纽约举行新闻发布会，提出了上述主张。报道指当天记者会上，曾被称为美国总统特朗普“右臂”的班农出席，支持了郭文贵的主张。王健于7月3日赴法国南部普罗旺斯游览时，为了拍照爬上15米高处，却不慎跌落，不治死亡。当地警察称，死亡现场无任何可疑情况。但是郭文贵和班农却以监控记录等为依据进行了反驳。他们将王健的死亡事件与沙特记者卡舒吉被害事件、俄罗斯双重间谍斯克里帕尔中毒案等相比较，主张王健是被政府所暗杀。他们表示：“海航集团从中国各大银行进行非正常贷款，这离不开中国高层的许可”，“王健负责资金运转，自此过程中知道了许多与之相关的秘密和特权情况。”报道说，海航集团自2015年展开攻击性合并战略，该集团持有的希尔顿酒店、德意志银行股份及香港地产的总价值达400亿美元。郭文贵曾主张中国国家副主席王岐山私生子为海航集团大股东，之后纽约时报、华尔街日报等美国媒体开始报道了该集团不透明的企业支配结构。因这些媒体报道退出经营的海航集团共同创始人陈峰，在王健死亡后开始掌管企业，并安排自己的亲属任公司重要职位。报道指班农在记者会上说“中国精英人士身上，经常出现失踪、自杀、死亡、被剥夺财产等现象”，将与郭文贵一起成立《法治基金会（Rule ofLaw）》，展开具体调查。此前突然失踪后被公开正受中国政府调查的前国际刑警组织主席孟宏伟、中国华信能源有限公司董事长叶简明等，被纳入了该基金会着手调查的对象名单。</w:t>
        <w:br/>
        <w:t xml:space="preserve">    </w:t>
        <w:tab/>
        <w:t xml:space="preserve">    </w:t>
      </w:r>
    </w:p>
    <w:p>
      <w:r>
        <w:t>WXC121</w:t>
        <w:br/>
      </w:r>
    </w:p>
    <w:p>
      <w:r>
        <w:br/>
        <w:t xml:space="preserve">    </w:t>
        <w:tab/>
        <w:t xml:space="preserve">    </w:t>
        <w:tab/>
        <w:t>印度东南边有一个名为北森提奈的小岛，岛上有一个与世隔绝6万年的土著部落。他们拒绝与现代社会接触，对任何访客都充满敌意。印度政府早就把这里划为禁区。但最近有个“不信邪”的美国传教士，想去岛上传播基督教。结果他被原著民杀害。据《印度快报》21日消息，这位美国传教士名叫约翰•艾伦•周（音译John AllenChau）。他有“极强的愿望”想见一见岛上的居民，去那里传教。此前他已经6次想要登岛，均以失败告终。11月16日，约翰雇了7位印度渔民，成功踏上北森提奈岛。登岛后，岛上的原住民开始朝他射箭，但这并没有阻止他继续步行前进。最终他被人拽起，脖子被绳子套住，拽入丛林深处。这一幕是这7名渔民亲眼目睹的，见状他们落荒而逃。4天后（20日），另有渔民在北森提奈岛附近发现了约翰的尸体，随即折返报案。当天，那7位送传教士上岛的渔民被印度当局逮捕。警方对此展开了调查，当地媒体AndamanSheekha援引消息人士，称警方认为约翰是在17日被原住民杀害的，但对于后者，他们无法逮捕。截止21日，约翰的尸体仍未被收回。由于死者是美国人，此事惊动该国政府。美国驻印度金奈领事馆20日发表声明：“我们已经得知有关美国公民的这份报告。美国公民在海外的安全是我们首要关注之一。当有美国公民失踪，我们会和当地政府密切合作进行调查。目前我们对此事无可奉告。”北森提奈岛所在的安达曼群岛，现属印度政府管辖领地。岛民皮肤黝黑，身材矮小，是地球上最后几个拒绝与外部现代世界接触的族群。人民网曾介绍，岛上的土著部落已经在那里生活了60000年。至今，岛上的原住民还以狩猎、采集为生，并无发达的农业。目前岛上仅有不到50人。印度政府曾在过去50年间尝试和岛民接触。但由于发生“原住民袭击外来者”，“原住民感染外界病毒”，而告终。2004年东南亚海啸后，印度政府曾派遣了一架直升机去视察这些原始部落的受灾情况。在经过北森提奈岛时，一名部落男子一边在海滩上奔跑，一边朝直升机射箭。因此诞生这张经典的照片。直到1996年，印度在北森提奈岛周围建立了一个三英里的隔离区，禁止游客等人靠近。但“硬闯禁区”的行为并没有停止：有好奇的游客，有的则是抱着赚钱的目的。美国VICE新闻网曾在2013年报道，揭露当地非法的“活人动物园”旅游产业。</w:t>
        <w:br/>
        <w:t xml:space="preserve">    </w:t>
        <w:tab/>
        <w:t xml:space="preserve">    </w:t>
      </w:r>
    </w:p>
    <w:p>
      <w:r>
        <w:t>WXC122</w:t>
        <w:br/>
      </w:r>
    </w:p>
    <w:p>
      <w:r>
        <w:br/>
        <w:t xml:space="preserve">    </w:t>
        <w:tab/>
        <w:t xml:space="preserve">    </w:t>
        <w:tab/>
        <w:t>据英国《每日邮报》报道，在西班牙卡塞雷斯省（Caceres）西部一个村庄附近，一群猎犬围攻一只鹿，围猎中鹿和12只猎犬掉下悬崖。上周日，有关心动物福利的网友在社交媒体上分享了这段视频，并指责一名身份不明的猎人，利用自己的猎犬围捕野生动物。可以听到一个旁观者对猎人大喊:“快走，狗要掉下去了。”只见3只猎犬从悬崖上掉了下去，而其他的猎犬还在撕咬那只鹿。旁边的人反复警告狗主人：“走，已经有3只狗掉下悬崖了。”但猎人根本没有理会，还尝试着用刀去刺那只鹿。接着又有几只猎犬掉下了悬崖，后面跟着那只鹿也一起掉了下去，当它们坠地时发出了很大的声响。目前尚不清楚这些动物中是否有幸存下来的，但西班牙皇家狩猎联盟(Royal Spanish HuntingFederation，或RFEC)的一位发言人表示，这些狗在现场接受过专业兽医的治疗后，被送往了附近的兽医诊所。西班牙左翼政党我们可以党（Podemos）的领导人巴勃罗·伊格莱西亚斯(PabloIglesias)在推特上说:“对导致这起暴行的人只有一个称呼：罪犯。”他呼吁，“让我们彻底结束这一切，惩罚那些有罪的人。这是一个警告，这些图像看起来非常让人痛苦。”西班牙“反对虐待动物的动物保护主义者党”（PACMA）也跟进补充说:“狩猎太残酷了。”“是时候要求那些对动物的痛苦和生命漠不关心的政客们承担责任了。”西班牙著名演员丹妮·罗薇拉（Dani Rovira）在推特上写道:“这就是对狗的爱吗？这样爱动物吗？”而另一方，支持狩猎的团体则将这一事件描述为一次“孤立的意外事件”，他们说，对鹿的围攻是“狗的本能和本性”造成的。西班牙皇家狩猎联盟（RFEC）主席安赫尔·洛佩兹·马弗（Angel LopezMaraver）指责批评家们利用这段录像将猎人和狩猎定罪。</w:t>
        <w:br/>
        <w:t xml:space="preserve">    </w:t>
        <w:tab/>
        <w:t xml:space="preserve">    </w:t>
      </w:r>
    </w:p>
    <w:p>
      <w:r>
        <w:t>WXC123</w:t>
        <w:br/>
      </w:r>
    </w:p>
    <w:p>
      <w:r>
        <w:br/>
        <w:t xml:space="preserve">    </w:t>
        <w:tab/>
        <w:t xml:space="preserve">    </w:t>
        <w:tab/>
        <w:t>当地时间11月21日，国际刑警组织投票选举新主席，刚刚在推特上发表公告称，现任代理主席、韩国人金正阳（Kim JongYang）当选，任期两年。据俄罗斯媒体报道，票数比为101:61。据路透社消息，20日，美国国务卿蓬佩奥表示，美国支持韩国的金正阳领导国际刑警组织。他在美国国务院告诉记者：“我们强烈支持担任代理主席金正阳……我们鼓励所有参与国际刑警组织的国家和组织，尊重法律，选择一位有信誉、正直的领导人，以代表世界上最重要的执法机构之一。我们相信金正阳会是那样的人。”美联社最新消息称，21日结果出来后，乌克兰内政部长表示，选韩国候选人领导国际刑警组织是乌克兰的胜利。该职位此前有两位候选人，除了金正阳，另一位是俄罗斯内务部少将普罗科普丘克（AlexanderProkopchuk）。当时，舆论普遍认为普罗科普丘克的胜算更大，但是包括美国在内的一些国家却反应较大。19日，包括“反华急先锋”卢比奥在内的4名参议员冲在前面，呼吁特朗普政府“利用下影响力”；这4人甚至直接喊话国际刑警组织192个成员，要求所有人都给普罗科普丘克投反对票，防止“狐狸看鸡笼”的情况。他们的理由则是俄罗斯经常利用国际刑警组织“实施报复、迫害政敌”，普罗科普丘克则亲自协助。其次，乌克兰方面表示也将阻止俄罗斯人当选，若失败，将和其他国家一起考虑退群。随后，立陶宛表示跟进，并称有“更多的民主国家”将会选择这么做。据新闻网站“欧盟观察家”（EUobserver）等媒体报道，20日，立陶宛议会以88票对0票通过了一项决议（7人弃权），称如果普罗科普丘克当选，立陶宛应立即考虑退出该组织。据英国《卫报》报道，英国外交部官员哈里特·鲍德温20日向国会表示，英国将支持金正阳出任主席，并一如既往地支持遵守国际行为标准的候选人。但鲍德温表示不推测投票结果。此前，不少英国政府官员认为普罗科普丘克赢面较大。有消息人士称，英国政府也相信俄罗斯人当选是“几乎毫无悬念”，并“无意进行阻拦（thereis no point in trying to stop him）”。克里姆林宫发言人佩斯科夫（DmitryPeskov）20日回应：“这（美方的做法）可能就是一种对国际组织选举过程的干预。”他还表示，“俄方当然支持普罗科普丘克，肯定希望他能赢。”投票前夕，美国各大主流媒体也纷纷渲染“俄罗斯威胁”：而这次选举最终的胜利者是金正阳。金正阳今年57岁，2014至2015年担任京畿道地方警察厅长，2015年至2018年担任国际刑警执行委员会亚洲区代表、国际刑警组织高级副主席。</w:t>
        <w:br/>
        <w:t xml:space="preserve">    </w:t>
        <w:tab/>
        <w:t xml:space="preserve">    </w:t>
      </w:r>
    </w:p>
    <w:p>
      <w:r>
        <w:t>WXC124</w:t>
        <w:br/>
      </w:r>
    </w:p>
    <w:p>
      <w:r>
        <w:br/>
        <w:t xml:space="preserve">    </w:t>
        <w:tab/>
        <w:t xml:space="preserve">    </w:t>
        <w:tab/>
        <w:t>西班牙媒体曝光中国国家主席习近平11月28日访问该国消息让美国不安，此前习近平或曾预料11月29日在阿根廷与美国总统特朗普共进晚宴商讨中美贸易争议。与此同时，分管贸易谈判的中国副总理刘鹤应与美国方面商讨准备特习会以及中美贸易谈判，却被宣布多天访问德国行程。评论担心，或是特习会告吹，或是中国表示不满与强硬，无论如何中美贸易战又面临山雨欲来之势。据中央社今天警告，习近平G20前访西班牙，特习会平添变数。美国总统特朗普与中国国家主席习近平预计藉月底在阿根廷登场的20国集团（G20）峰会见面。不过，现有消息指习近平将于28日前往西班牙访问，「特习会」何时登场、能否登场引来揣测。G20峰会11月30日至12月1日将在阿根廷登场，港媒南华早报先前透露，特朗普与习近平预定在G20高峰会正式举行前一天，也就是11月29日会面，但随后的报道又指，两人将在G20峰会后举行晚宴边吃边聊。距离G20峰会剩下不到10天，今年是西班牙和中国建交45周年，西班牙国家报（ElPais）透露，习近平将于11月28日访问西班牙。至于访问时程，则没有具体说法，仅表示习近平会和西班牙国王、首相会面，并拜访国会以及在皇宫进行晚宴。中国外交部发言人耿爽20日面对媒体询问习近平是否将在下星期出访西班牙时表示，「关于中国领导人对外进行访问，中方会适时发布有关消息。请你保持密切关注。」　中央社说，由于习近平出访西班牙的时间正好在G20峰会登场前，就算习近平利用时差赶场，也相当紧凑，让外界好奇特习会能否如期登场，以及具体的登场时间。报道指，尽管南华早报指出，中美双方人马正紧锣密鼓商讨特习会晚宴细节，但也有美国学者分析，特习会有可能取消。报道引述美国之音消息，美国智库战略暨国际研究中心（CSIS）20日就G20峰会举行吹风会，该中心亚洲经济高级顾问古德曼（Goodman）说，特习会可能达成「停火协议」，但他又说，特习会最后被取消也是有可能。中央社说，另一值得注意的问题是，原本被媒体点名将直飞阿根廷为特习会「暖身」的中国国务院副总理刘鹤，确定将于25日至28日访问德国。中国外交部20日公布刘鹤访德行程后，刘鹤是否将如媒体所言前往阿根廷，外界也存在议论。根据中国驻西班牙大使馆官网，中国与西班牙于1973年3月9日建交。今年3月，两国建交45週年之际，习近平向西班牙国王发出贺电，庆祝中西建交45周年。</w:t>
        <w:br/>
        <w:t xml:space="preserve">    </w:t>
        <w:tab/>
        <w:t xml:space="preserve">    </w:t>
      </w:r>
    </w:p>
    <w:p>
      <w:r>
        <w:t>WXC127</w:t>
        <w:br/>
      </w:r>
    </w:p>
    <w:p>
      <w:r>
        <w:br/>
        <w:t xml:space="preserve">    </w:t>
        <w:tab/>
        <w:t xml:space="preserve">    </w:t>
        <w:tab/>
        <w:t>11月28日真是一个全国吃瓜群众顶级吃瓜大赛，但说到最让人震惊的非陈羽凡吸毒莫属。大家之所以觉得震惊，是因为完全没想过陈羽凡会跟毒品染上关系，2011年他还曾公开表示远离毒品是每个社会人该做的事情。而且几天前陈羽凡还曾公开露脸，当时他还秀了一把肌肉，完全不像是一个吸毒的人。不过有媒体报道，其实陈羽凡吸毒早有端倪，早前他录制《蒙面唱将猜猜猜》，被发现左手手指经常不经意抽搐，需要一直扶着面具或者放在耳朵上。这期节目已经播出了，陈羽凡化身"一起摇滚吧"，唱了一首窦唯的《希望之光》。台上他看起来精神奕奕、气色颇佳。没想到如今陈羽凡爆出吸毒传闻，有看过当期节目的网友都表示不可思议。相信所有网友的感受都是一致，就是惋惜。羽泉本来坐稳内地第一组合位置，如今随着陈羽凡吸毒被捕，所有光辉都将轰然倒塌。一失足成千古恨，到了现在这个地步，只希望羽凡能好好反省吧！</w:t>
        <w:br/>
        <w:t xml:space="preserve">    </w:t>
        <w:tab/>
        <w:t xml:space="preserve">    </w:t>
      </w:r>
    </w:p>
    <w:p>
      <w:r>
        <w:t>WXC125</w:t>
        <w:br/>
      </w:r>
    </w:p>
    <w:p>
      <w:r>
        <w:t xml:space="preserve">　　11月月底，中国领导人习近平与特朗普总统在G20峰会的会面，将是美中贸易的关键时刻。自11月1日习特互通电话以来，坊间对中美将很快达成和解一直洋溢着乐观氛围。然而新近事态似乎表明，事情正在起变化。　　11月21日，中国海外推特传出消息指，中共向全国各厅级以上机关传达了一份内部文件，下令全国党政机关准备“自力更生”，应对可能的股市楼市汇市波动以及企业经营困难，要求维护“社会稳定”，并指在“党中央领导下”一定会战胜困难。　　这一消息并未得到来自任何方面的证实，真伪莫辨。但业已被媒体曝出消息指，中国副总理刘鹤将于11月25日至28日访问德国并出席第八届中欧论坛汉堡峰会。而此前习特互通电话后媒体一直连篇累牍报道称，习特会前刘鹤将赴美或者赴阿根廷与美方展开经贸谈判。刘鹤如若访德成行，那么这就意味着习特会前刘鹤领衔的中美经贸磋商已经取消。　　　　到底发生了什么，使得此前预期中的刘鹤赴美或者赴阿根廷与美方谈判“流产”了呢？　　11月16日白宫记者会上，谈到中美贸易战问题，特朗普（DonaldTrump）表示，中国近期向美国提交了一份贸易改革清单，他称“那是一份很大的清单”，他认为这是好事，他还认为中国想达成协议，“我想我们会达成协议”。但是，也正是在这一洋溢乐观情绪的记者会上，特朗普在表示希望终没能达成协议的最后，他也表示现在还不想接受，因为清单“漏掉了四五件大事”。　　特朗普口中的中方清单“漏掉了四五件大事”，有分析人士指，美方要价很全面很具体，不仅仅关税、知识产权、技术转让和政府补贴等，其内容还将包括“一带一路”、南海问题、“中国制造2025”以及更为根本的中国发展方式等。但中国对于特朗普政府的要价不可能“照单全收”。此前11月8日，习近平在北京会见来访的美国前国务卿基辛格（HenryKissinger）时就明确喊话特朗普政府，为即将重启的中美谈判划出底线，就是美国不能干涉中国自主选择的发展道路。　　11月17日在巴布亚新几内亚首都举行的APEC工商领导人峰会上，中国领导人习近平在其主旨演讲更是明确表明态度称，“无论是冷战、热战还是贸易战，都不会有真正的赢家”。习并指出，人为设置贸易壁垒极为短视，且违背经济规律和历史潮流，习还号召各国对“美国优先”这一单边主义说不。也是在此次APEC峰会上，习近平与美国副总统彭斯（Mike Pence）在各自的演讲中针对中美贸易争端展开激烈交锋。　　中国提交了详尽贸易谈判清单，美方不断提高要价，在这一背景下，中共取消刘鹤赴美行程也就不足为怪了。至于“自力更生”，此前习近平视察中国东北以及南巡广东期间两度在公开讲话中都有提及。　　习近平9月25至27日视察东北，期间在黑龙江省齐齐哈尔市视察当地的中国第一重型机械集团（中国一重）工厂察看生产情况时，就曾提到，国际上“先进技术、关键技术愈来愈难以获得”，“美国逼中国人走自力更生之路不是坏事”。　　而10月22日，习近平在民企格力电器强调，制造业是实体经济的一个关键，“制造业的核心就是创新，就是掌握关键核心技术，必须靠自力更生奋斗，靠自主创新争取，希望所有企业都朝着这个方向去奋斗”，又称“我们要有自主创新的骨气和志气，加快增强自主创新能力和实力”。　　中共重提“自力更生”，其用意在对中美贸易战进行政治定调。中共党内以及中国社会上一直有一派势力主张“拥抱欧美”。习和中共提醒这一派打破迷思，中国无论从核心技术的获得，还是自身发展，都不能有不切实际的依赖思想。中兴事件后，习第一时间出面发声称“大国重器不可假手于人”，其思路一脉相承。　　香港《南华早报》22日报道称，11月底G20峰会期间，特朗普和习近平将在12月1日的晚餐会谈上，将分别带领最多6人的参谋团队出席，而美方的对华强硬派——白宫贸易和制造业政策局长纳瓦罗被排除在会谈之外。中方团队，刘鹤料在其中。　　习特会将继续，不大可能如外界所言将取消。但中美能否达成协议并实现最终和解，已经出现巨大不确定性。毕竟，中美经贸争端极其复杂，缺少了双方团队事先的谈判协商，在短促的习特会上，达成协议的难度陡然升高。</w:t>
      </w:r>
    </w:p>
    <w:p>
      <w:r>
        <w:t>WXC126</w:t>
        <w:br/>
      </w:r>
    </w:p>
    <w:p>
      <w:r>
        <w:t xml:space="preserve">  眉山青神一女子被网上结识的富二代男友骗走8万元老爸得知后，亲自设局将男友和钱又骗了回来！女儿带回富二代男友转走父亲对公账户4万元11月1日，在某社交平台做主播的青神女子小琪，认识了自称富二代的男子黄峰，网络上，黄峰俊朗帅气，出手阔绰，在经过简短的聊天后，两人迅速确定了情侣关系。第二天，自称是香港人的黄峰便来到眉山市青神县与小琪见面。在这期间，黄峰便以要给小琪买房、而自己公司账户冻结为由，先后让小琪偷偷从父亲李涛的对公账户里，转走了4万元。当收到银行短信时，我才晓得女儿借出去了钱。李涛说，他在青神经营着一家公司，平时忙不过来时会让女儿帮忙转账。不过，那时李涛对黄峰的印象不错，再加上黄峰说第二天就便能还钱，自己并没有多加怀疑。黄峰伪造的支付宝余额再借4万欲跑路父亲以千万业务将其骗回但让李涛没想到的是，在当晚借走4万元后，第二天早上黄峰便以需要去接父母为由，带着小琪去了成都。这一去不要紧，黄峰却怂恿小琪带上了父亲公司及银行卡账户转账所需要用到的K宝。而在成都期间，黄峰以钱未到账为由，让小琪又转了李涛公司4万元资金。当发现公司的对公账户没钱了，再加上黄峰迟迟未还钱，李涛顿时意识到不对。此时，李涛还不能完全确定黄峰就是骗子，只能要求其回青神，以防跑路。为了稳住黄峰，李涛谎称自己最近有一个流水上千万的大项目，需要二人帮忙拿货。为了取得信任，他还把签的单子给黄峰看。果然，看到有利可图，黄峰答应和李涛回到青神。回去后我又再等了几天，看他的父母是不是真的要来，好确定他是不是骗子。几天之后，看到黄峰所谓的父母一直没到时，李涛便报了警。冒充富二代的黄峰原本无业游民冒充富二代多次行骗11月13日，接到报警后，青神警方迅速将黄峰带回。开始他反应很强烈，说自己不是诈骗。办案民警许建波说，因为没有实际证据，案情一度陷入了僵局。随后，警方反复观察黄峰提供给小琪的证明自己是富二代的图片时，发现一张豪车自拍图片角落里有个很小的半个二维码。我一扫进去是个提供各种假图片的公众号，里面就有这张一模一样的豪车图片。最后，在警方强大的心理攻势下，黄峰终于承认了诈骗事实。原来，黄峰并不是什么香港的富二代，而是来自江苏，是一个无业游民。不仅如此，黄峰在外地多次冒充富二代行骗，行骗得到的约11万元，大多被他用于打赏主播。警方介入后，黄峰对犯罪事实供认不讳。为机智的老爸点上666个赞！（李涛、黄峰系化名） </w:t>
      </w:r>
    </w:p>
    <w:p>
      <w:r>
        <w:t>WXC128</w:t>
        <w:br/>
      </w:r>
    </w:p>
    <w:p>
      <w:r>
        <w:br/>
        <w:t xml:space="preserve">    </w:t>
        <w:tab/>
        <w:t xml:space="preserve">    </w:t>
        <w:tab/>
        <w:t>据美国《世界日报》报道，当地时间11月14日发生在洛杉矶柔似蜜市的华人二房东与房客纠纷，引发的枪杀案，目前洛杉矶县地检署尚未决定，是否对枪手起诉，或以何种罪名起诉。该案发生后。洛县警察局负责调查的警官，一度表示本案枪手属正当防卫，但一天之后，洛县警局发言人指出，将由洛县地检署决定是否对枪手起诉。华裔律师认为，因为本案一人死亡，死无对证，枪手是否属于正当防卫，还是防卫过当造成他人死亡，有待证据还原现场。而在加州，谋杀案起诉没有期限，本案的调查与是否起诉不排除旷日持久。14日傍晚，柔似蜜发生枪击命案，来自中国大陆的55岁男子郭扬(音译)被51岁的李姓二房东开枪射杀，身中数枪，当场死亡。警方初步调查，郭扬案发前到李姓男子房中，就某件事情向他质问，但遭到反驳与否认，两人因此发生争吵。随后郭扬拔出手枪，两度射击坐在床上的李姓男腿部。枪击发生后，不知什么原因郭扬注意力被房间外吸引而走出房间，就在他从外面重新走进李姓男房间时，平常爱好打猎的李男已找出自己的手枪，并朝郭扬开枪，郭扬中弹后爬出房间，最后倒地不起。法律界人士表示，事实上在正当防卫与过度防卫造成过失杀人之间，有时界限相当模糊。而向空中鸣枪通常不被允许，且会被认为只是受到威胁仍有回转余地，开枪毙命，一来死无对证，二来说明情况非常危急，开枪者生命危在旦夕。刑事律师表示，按照加州法律，正当防卫的定义是当事人或周边的人马上面临致命威胁，而以武力保护自己和周边人员生命安全。但如果在凶案中，涉案的一方死亡，开枪者的证词往往死无对证，很大程度需要验尸官的最后报告，以及其他人证物证帮助还原现场。比如子弹从哪里射入死者身体?是否有子弹从侧面或背后打入?子弹是在对方发起攻击时射出?还是在对方跌倒时打出?根据子弹程的远近、角度、走向，死者中弹区域血液的流向及流量，双方手上遗留的弹硝数量等等，都可以推算出现场情况。验尸报告最快通常要两周才能完成，枪手证词是否与验尸报告所反映的情况吻合，对枪手是否真正属于正当防卫或过度防卫，都有重大影响。律师表示，除了验尸报告，探员还会搜集其他的人证物证，包括现场有无目击者、涉案的两造在案发之前的手机和其他通讯纪录、是否有财务纠纷、是否有精神病史等，都会成为调查目标。不久前阿罕布拉发生歹徒闯空门，正巧遇到华人屋主在房内，华人屋主向歹徒开枪，民众拍手称快。大多数民众认为屋主当时正当防卫而开枪，法律不追责。但目前本案仍在进一步调查中。律师表示，加州法律鼓励民众保护私有财产，但如果民众生命并未面临随时丧命的处境，或打911或其他方式，仍可以避免死亡发生，却开枪导致死亡，后期的法律处理可能会出现纠纷。此外，加州也明文规定不能向空中鸣枪，主因是射向空中的子弹在落地过程中可能会伤及无辜，违者可处16个月牢狱。</w:t>
        <w:br/>
        <w:t xml:space="preserve">    </w:t>
        <w:tab/>
        <w:t xml:space="preserve">    </w:t>
      </w:r>
    </w:p>
    <w:p>
      <w:r>
        <w:t>WXC129</w:t>
        <w:br/>
      </w:r>
    </w:p>
    <w:p>
      <w:r>
        <w:br/>
        <w:t xml:space="preserve">    </w:t>
        <w:tab/>
        <w:t xml:space="preserve">    </w:t>
        <w:tab/>
        <w:t>中国驻美大使崔天凯近日表示，中方期待着，也许我们的美方同事也同样期待着，中美两国元首在阿根廷再次会晤时将全面回顾北京会晤后中美关系的发展。希望这次会晤能推动双方在经贸等诸多领域取得进一步进展。崔天凯是在近日接受《华尔街日报》采访时作上述表示的。应阿根廷共和国总统马克里邀请，中国国家主席习近平将于11月30日至12月1日出席在阿根廷布宜诺斯艾利斯举行的二十国集团领导人第十三次峰会。崔天凯指出，此次会晤在时间上距特朗普总统对中国的国事访问刚好一年多。两位领导人有必要回顾双边关系发展，并对中美关系发展方向以及双方如何发展好这一组重要而复杂的双边关系作出战略引领。在采访中，崔天凯回答了有关中美经贸方面的问题。他强调，中美双边贸易增长很快，对两国都有利。随着双边贸易和投资增长，中美彼此联系更趋密切，竞争也随之加剧，这是事实。中国市场上竞争更趋激烈，主要是由经济规律而非政策决定的。他认为，中美双方需要足够的善意和诚信来推进经贸磋商，在这样的磋商中，立场一定要清楚、连贯，如果有一方一直在变，这对磋商无益。双方如果达成一致，就要遵守共识，并在此基础上继续前进，而不是今天有了初步共识，明天就推翻它。崔天凯表示，中美是世界上最大的两个经济体。中美经济关系有任何风吹草动，都会对全球产生影响。这是不争的事实和现实。换句话说，中美要充分认识到，两国对全球经济和经济增长前景承担共同责任。如果我们以互利共赢的方式及时解决经贸问题，必将增强人们对全球经济前景的信心。如果我们做不到，则可能会削弱人们对全球经济的信心。中美双方“必须充分意识到这一点并采取负责任的行动”。</w:t>
        <w:br/>
        <w:t xml:space="preserve">    </w:t>
        <w:tab/>
        <w:t xml:space="preserve">    </w:t>
      </w:r>
    </w:p>
    <w:p>
      <w:r>
        <w:t>WXC130</w:t>
        <w:br/>
      </w:r>
    </w:p>
    <w:p>
      <w:r>
        <w:br/>
        <w:t xml:space="preserve">    </w:t>
        <w:tab/>
        <w:t xml:space="preserve">    </w:t>
        <w:tab/>
        <w:t>海外网11月27日电随着大批中美洲移民抵达美墨边境的墨西哥一侧，试图越过围栏进入美国，美方也在上周末起采取一系列强硬措施，包括对移民发射催泪弹，随即引发一些移民权利组织的不满。当地时间26日，美国总统特朗普为美边境巡逻队使用催泪弹的做法辩护，直指一些移民“非常粗暴”，美方是“不得已采取了这样的行动”。综合福克斯新闻、美国中文网等媒体报道，26日，特朗普在白宫外对记者发表讲话时谈及了近日引发诸多关注的移民问题。对于美国边境巡逻队上周末使用催泪弹驱逐一群冲向边境的大篷车移民，特朗普表示：“他们(边境巡逻队)不得不使用催泪瓦斯，因为冲向他们的是一些非常粗暴的人。正因为如此，他们使用了催泪瓦斯。(我们的)底线就是：除非合法进入，否则没人可以进入美国。”除了特朗普，此次事件的当事方——圣地亚哥边境巡逻队主管斯科特26日也在接受媒体采访时谈及了当时的情况。他表示，移民走近边境围栏后开始向移民官员投掷石块和碎片。“我们的人受到攻击，而他们的数量开始增长，你知道我们两到三个人要面对数百人，所以就使用催泪瓦斯来保护自己。”不过，美国公民自由联盟移民权利项目副主任格伦特却认为，边境巡逻队是在“过度使用武力”。“那里有妇女和儿童。在这种情况下使用催泪瓦斯似乎并不合理。”格伦特说。此前，美媒曾报道特朗普就“移民大军”向墨西哥“发难”，要求墨方将那些想在美国申请庇护的移民送回本来的国家，否则就会在必要时永久关闭美墨边境。墨西哥政府尚未对此作出回应。连日来，大批中美洲移民在墨西哥的边境城市聚集，寻求进入美国，美墨两国也纷纷在边境地区加派兵力展开应对。在周末的骚乱发生后，墨西哥方面表示将立即驱逐大约500名非法越境的移民。墨西哥还表示，自10月19日以来，已将1.1万名中美洲移民送回原籍国，其中有1906名是近期大篷车队的成员。</w:t>
        <w:br/>
        <w:t xml:space="preserve">    </w:t>
        <w:tab/>
        <w:t xml:space="preserve">    </w:t>
      </w:r>
    </w:p>
    <w:p>
      <w:r>
        <w:t>WXC131</w:t>
        <w:br/>
      </w:r>
    </w:p>
    <w:p>
      <w:r>
        <w:br/>
        <w:t xml:space="preserve">    </w:t>
        <w:tab/>
        <w:t xml:space="preserve">    </w:t>
        <w:tab/>
        <w:t>据美联社最新消息，穆勒称，特朗普前竞选经理马纳福特违反辩诉协议对调查官员撒谎。穆勒表示：“在签署认罪的辩诉协议后，马纳福特在联邦调查局和特别法律顾问办公室的各种问题中撒谎，这构成了对协议的违反，犯下了联邦罪行。”据报道，特别检察官要求法官起诉马纳福特。目前，白宫方面还没有回应。9月14日晚，根据公布的法庭文件，美国总统唐纳德-特朗普的前竞选团队经理保罗·马纳福特(PaulManafort)已达成认罪协议，以解决由特别检察官罗伯特·穆勒(Robert Mueller)提起的诉讼。路透社称，马纳福特承认犯有密谋叛国罪和妨碍司法公正罪，他还同意被没收一些财产。彭博社称，认罪后，马纳福特可避免接受第二次刑事审判。但目前尚不清楚他是否会配合特别检察官穆勒对有关“俄罗斯干涉选举”的调查。据此前媒体报道，马纳福特涉及的第一起案件8月21日在弗吉尼亚州亚历珊德拉的联邦法院开庭，当时法官裁定他银行诈欺、税务诈欺及隐匿外国银行账户等8项相关罪名成立。这是“通俄门”调查特别检察官米勒调查俄罗斯是否干预2016年美国大选时衍生的首起审判案。主审第二起案件的华盛顿特区联邦地区法院法官杰克逊5日表示，在第二起案件的审理中，检方可能会在庭上提出第一起审判案使用的相关证据，但不准让陪审团听取有关马纳福特被定罪的情况。马纳福特第二案将于9月17日进行陪审员遴选，24日进入开审陈述程序，届时他将面临7项罪名指控，包括共谋洗钱、密谋叛国、未依规定登记为外国代理人、不实陈述及干扰证人等。马纳福特的辩护律师曾希望第二案能移到华盛顿之外开庭，因为担心如果在民主党重镇华盛顿受审，审判结果会有所偏颇。但杰克逊对此表示，她计划驳回这项请求，因为对华盛顿陪审团政治关系怀有疑虑，并不构成移审的合法基础。马纳福特多年来担任华盛顿说客，他在2016年3月至8月曾为特朗普竞选团队效力。</w:t>
        <w:br/>
        <w:t xml:space="preserve">    </w:t>
        <w:tab/>
        <w:t xml:space="preserve">    </w:t>
      </w:r>
    </w:p>
    <w:p>
      <w:r>
        <w:t>WXC132</w:t>
        <w:br/>
      </w:r>
    </w:p>
    <w:p>
      <w:r>
        <w:br/>
        <w:t xml:space="preserve">    </w:t>
        <w:tab/>
        <w:t xml:space="preserve">    </w:t>
        <w:tab/>
        <w:t>今年刚刚16岁的李咏、哈文之女法图麦·李本周出版了她的第一部中英双语小说作品《刘小姐》，11月27日她接受了媒体的微信采访。据法图麦介绍，这本书的灵感源自哈文偶然提起自己母亲的一段人生经历，哈文对已故母亲的生平已无从追问，法图麦凭借文学想象去作填补，最终在父亲李咏的鼓励下动笔完成，并自译为英文。采访中，谈及父亲对自己最大的影响，法图麦表示，父亲经常鼓励她想到什么就去做，行胜于言，该行动的时候就行动起来，不要只是说说而已。法图麦·李是央视前主持人李咏和导演、制片人哈文的女儿，一直成长于网友们关注“星二代”的目光中。她的名字也因为父亲为她上户口时的“任性”而成为趣谈。法图麦13岁出国留学，对中国历史了解非常有限，为创作这部作品查阅大量背景资料。在写作过程中，也经常得到父母的鼓励，“父亲很注重细节，会给我很多在细节上建设性的意见。”法图麦表示，自己性格属于比较随性一点的，有时候比较直接，和爸妈挺像的。虽然由于印刷原因，《刘小姐》刚刚面市，但法图麦表示，父亲已经看过了她的这本书，所以对自己而言并没有什么遗憾。《刘小姐》的创作契机，是哈文偶然间说起自己母亲的爱情故事——上世纪40年代，刘小姐曾被一位国民党军官追求，最终却嫁给了一位共产党员，也就是法图麦的姥爷，更多的细节因为哈文母亲已去世而无从了解，这简单的一句话却引起法图麦的无限想象。十几岁便出国留学的法图麦对中国上世纪的历史完全陌生，也尚未有过爱情婚姻的切身体验，但16岁的“00后”写起姥姥16岁的故事却有很强的年代感，并虚构了很多细节。小说以两条线索穿插描写刘小姐与吾恙“双姝”的爱情故事。都是十五六岁的年纪，刘小姐与穿军服的先生两情相悦，书信传情；吾恙与黑山受媒妁之言结为连理，相伴到老。被女儿问到为何不姓刘时，吾恙回答：“我不愿做那大多数。”法图麦称，虽然对中国很具代表性的青春文学作品并不了解，但也在书店翻看过，自己不喜欢阅读和创作校园文学，也不喜欢华丽的辞藻和莫名的忧伤。写完《刘小姐》的故事翻译成英文的过程中，感到枯燥时就看看村上春树的英译本。这部作品是法图麦的第一部小说作品，是在父亲李咏的鼓励下创作完成的。今年7月将定稿交与曾出版过李咏自传《咏远有李》的长江文艺出版社。该书出版前，出版社编辑还曾与法图麦商议想请法图麦一家三口远程做一场新书首发的视频直播，遗憾的是法图麦的父亲李咏将永远缺席了。【对话】法图麦：不愿意做大多数，希望做自己记者：因为母亲的讲述，父亲的鼓励，你创作了第一本小说。从你自身出发，写作会是你目前甚至很长一段时间所专注的事吗？换句话说，会不会当一个专职作家？法图麦：现在写作是我的爱好，我很享受写东西的过程，但对未来还不是很清晰想要做什么。如果能让爱好变成特长，特长再变成专业也不是一件不好的事情。记者：书稿有没有给父亲和母亲看过？他们有什么样的感受？法图麦：也并不是说他们会主动去看、审，我会很喜欢这一段就主动和他们分享，他们会给一些比较有建设性的意见。记者：小说有大量的细节，历史背景，你才这么小，在写作过程中，遇到了哪些困难？法图麦：写作时因为年代遇到的困难，比如说一些烟的品种、名称，当时流行的什么木头做的家具，现在也没有知道的渠道，就是在网上查一些历史资料。记者：写这本书的时候你15岁，以15岁的年纪写一段有历史感的爱情故事，如何掌控呢？法图麦：我和书里的“刘小姐”一开始的年龄差不多，除了时代不一样，心灵上的感悟和心情感受应该在一定程度上是类似的，这样写的话还不算很困难。记者：16岁出小说或许会被评价文笔和内涵比较稚嫩，你怎么看？法图麦：大家的评价我都接受，毕竟我确实16岁，也没有成熟作家的文笔，我可以改嘛。记者：书中的人物吾恙名字特别，你的名字也很特别，她不愿做大多数，你呢，会希望做怎样的自己？法图麦：我觉得大家可能都不愿意做大多数，我也确实不愿意做大多数，还是希望做自己，更真实一些，这是我对自己的目标。记者：和爸爸之间的关系，会像朋友更多一点吗？如果遇到问题，你是愿意和父母沟通的女孩吗？法图麦：我家是比较平等的，我和他们的关系像朋友一样，有什么问题都会和他们说，没什么不能说的。他们的经验足，所以我能从他们那里学到很多东西。记者：你的父母都算是文艺圈的人，你有打算进这个圈子的意愿吗？如果有，想做什么？法图麦：我觉得我父母应该算是传媒圈的人吧，我应该属于自由发挥圈，也没有什么已经想好的事情，走到哪算哪吧，走一步算一步。</w:t>
        <w:br/>
        <w:t xml:space="preserve">    </w:t>
        <w:tab/>
        <w:t xml:space="preserve">    </w:t>
      </w:r>
    </w:p>
    <w:p>
      <w:r>
        <w:t>WXC134</w:t>
        <w:br/>
      </w:r>
    </w:p>
    <w:p>
      <w:r>
        <w:br/>
        <w:t xml:space="preserve">    </w:t>
        <w:tab/>
        <w:t xml:space="preserve">    </w:t>
        <w:tab/>
        <w:t>11月21日，Dolce&amp;Gabbana的设计师意大利人Stefano Gabbana在社交平台上的辱华言论被曝光。而原定今晚章子怡将出席DG官方活动，在事件曝光后，章子怡发文称DG“自取其辱”，还配上了一张表情包，表情包里写着“你的屎掉了还给你”。章子怡工作室也声明称不出席今晚上海大秀活动，从今日开始也不会购买和使用DG任何产品。正面回应将不会出席今晚举行的Dolce&amp;Gabbana大秀活动。网友们纷纷表示：“硬气！”“子怡姐姐刚！”“还是章子怡最刚”“表情包不错”。</w:t>
        <w:br/>
        <w:t xml:space="preserve">    </w:t>
        <w:tab/>
        <w:t xml:space="preserve">    </w:t>
      </w:r>
    </w:p>
    <w:p>
      <w:r>
        <w:t>WXC135</w:t>
        <w:br/>
      </w:r>
    </w:p>
    <w:p>
      <w:r>
        <w:br/>
        <w:t xml:space="preserve">    </w:t>
        <w:tab/>
        <w:t xml:space="preserve">    </w:t>
        <w:tab/>
        <w:t>近期，亚马逊首席执行官杰夫·贝索斯(JeffBezos)任命华裔女性高管高蔚为其“影子顾问”。这个职位将伴随这位亿万富翁创始人一两年时间，并了解该公司各个方面的业务。据报道，高蔚(音译)在职业社交网站上的个人资料显示，自7月以来，她一直担任亚马逊“副总裁、首席执行官技术顾问”一职。高蔚是贝索斯的第二位女性“影子顾问”，接替了2017年初被任命为技术顾问的赫尔布林(JeffreyHelbling)。高蔚最近担任的职位是预测副总裁，她在亚马逊工作了13年，期间担任过各种职位，包括Kindle和库存规划团队的高级职位。据悉，“影子顾问”的工作是坚守在贝索斯的身边，并陪同他参加所有会议。于2017年离职的影子顾问 (MariaRenz)现在是亚马逊负责交付体验的副总裁。此前，充当“影子顾问”的人还包括现任亚马逊云计算服务AWS首席执行官的安迪·贾西(Andy Jassy)、PrimeVideo副总裁格雷格·哈特(Greg Hart)以及亚马逊便利店业务Amazon Go副总裁迪利普·库马尔(DilipKumar)。报道指出，高蔚并不是最近唯一一位获得这个角色的女性。今年5月，亚马逊消费品零售首席执行官杰夫·威尔克(JeffWilke)将华裔女性高管王云燕(音译)任命为自己的“影子顾问”。王云燕此前担任过市场总监，并曾在其他科技公司任过职，比如Exdia和微软。亚马逊此举旨在应对此前的批评，该公司高层被批缺乏多样性，只有一位女性成员，即负责人力资源管理的贝丝·加莱蒂(BethGaletti)。截至去年，在直接向三位首席执行官汇报工作的35位高管中，只有两位是女性。然而，谁也不能保证任命一位女性接任贝索斯“影子顾问”的角色，就能改变贝索斯对高层领导的态度。在2017年8月的全体员工会议上，贝索斯曾表示，虽然管理层的多样性很重要，但他不打算在短期内改变团队成员的构成，这一答案让许多员工感到失望。根据会议记录，贝索斯当时称：“我很高兴团队的人员流动不快，我不想改变这一点，我非常喜欢你们。我期望在很长一段时间内，任何过渡都能以渐进的方式进行。”</w:t>
        <w:br/>
        <w:t xml:space="preserve">    </w:t>
        <w:tab/>
        <w:t xml:space="preserve">    </w:t>
      </w:r>
    </w:p>
    <w:p>
      <w:r>
        <w:t>WXC133</w:t>
        <w:br/>
      </w:r>
    </w:p>
    <w:p>
      <w:r>
        <w:br/>
        <w:t xml:space="preserve">    </w:t>
        <w:tab/>
        <w:t xml:space="preserve">    </w:t>
        <w:tab/>
        <w:t>已延烧了6天的D&amp;G风波，或许本该以两位设计师的中文道歉视频告一段落——至少在舆论关注层面。但，树欲静而风不止。这不，意大利的第二大报《共和报》出来说话了。“D&amp;G风波让品牌损失惨重，但中国人抵制不了多久。”11月22日，这家报纸在报道中，公开地发出了上述宣言。看上去，这更像是一篇“檄文”，因为他们认定中国人“记性差”，认为时间会冲淡一切。与此同时，小锐看到有媒体报道称，意大利一家电视模仿秀节目也在借D&amp;G事件嘲讽中国人，他们恶搞该企业道歉视频，同时借机嘲讽中国人吃狗肉、随地吐痰等等。虽然中国电商已经全线下架了D&amp;G商品，虽然上海大秀已经取消，虽然始作俑者专门录制视频（不管真情还是假意）公开表示道歉，虽然这场风波甚至也激怒了同样使用筷子的韩国和日本网友……但是，D&amp;G和其所在意大利的媒体及部分国外网民的傲慢，依然甚嚣尘上，刺耳无比。该如何看待这样的刺耳声？有人想起了上半年的“巴黎世家事件”，称虽然后来国内掀起了“抵制”声浪，但仅仅过了半年，巴黎世家的销量就大幅上升。“中国人抵制不了多久。”意大利媒体上的这句话，看上去似曾相识。小锐想起，2017年年初的日本APA酒店风波，当时面对中国网民的“同仇敌忾”，那家酒店的老板元谷外志雄也发表过类似的嘲讽，称“绝不撤书”，“几个月后，人们就会忘记发生什么事情，只会记得酒店名字”。事后发生的状况一度令国人汗颜：仅仅过了十个月，就有网友发现，两家国内在线旅游网站竟然真的悄悄上架了APA酒店的预订服务。后经媒体再次曝光，该酒店才再次被下架。是怎样的“无知”，才会做出如此令外人看扁的举措？又是有多大的利益，才能令那些商家对该右翼酒店如此趋之若鹜？我们真的那么容易遗忘吗？小锐以为，每一起风波的最初，善良的中国人大概没有谁真的想将那些涉事企业一棒子打死，无论APA、巴黎世家还是D&amp;G——但前提是，你要真心悔悟，表达歉意，改正错误。如果相关企业都如APA酒店那样的冥顽不化，那“抵制”被长期化也是应有之义。因为，那些或涉及种族歧视，或无耻美化侵略的行为本身，就不能也不该被原谅。??我们不知道意大利媒体的报道，是否代表了D&amp;G本身的立场。如果答案是肯定的，那么对这家企业再多说一句话都已毫无必要；如果不是D&amp;G观点，那只能说其遇上了“猪队友”。无论怎样，都请某些国外品牌（包括部分媒体）不要低估中国人的决心。今天开放的网络舆论环境下，任何躲在角落里企图以伤害中国人情感来营销或恶搞的行为，都会被用放大镜审视、紧盯，直至令其付出应有的代价。愤怒可以消退，但记忆不会衰减。所以，与排山倒海的情绪化声讨相比，我们更需要心平气和地以行动捍卫我们的立场，亮出我们的主张。惟其如此，才能回击那种“中国人抵制不了多久”的叫嚣。</w:t>
        <w:br/>
        <w:t xml:space="preserve">    </w:t>
        <w:tab/>
        <w:t xml:space="preserve">    </w:t>
      </w:r>
    </w:p>
    <w:p>
      <w:r>
        <w:t>WXC136</w:t>
        <w:br/>
      </w:r>
    </w:p>
    <w:p>
      <w:r>
        <w:br/>
        <w:t xml:space="preserve">    </w:t>
        <w:tab/>
        <w:t xml:space="preserve">    </w:t>
        <w:tab/>
        <w:t>积极声援深圳"佳士工潮"的北京大学应届毕业生张圣业，自本月初在校园内被身穿黑衣的警察强行带走后一直音讯全无。《自由亚洲电台》引述消息指，张圣业已于周一（19日）获释，稍早前多名分别在北京及广东被带走的工人亦已重获自由。不过，佳士工潮学生声援团的发起人北大毕业生岳昕和中山大学硕士毕业生沉梦雨目前仍然下落不明。事发本月9日晚上10时许，据目击事件的北大历史系学生于天夫指，他在途经百年讲堂时突遭多名黑衣人按在地上殴打，同时见到张圣业被人当场拖上车掳走。北大事后回应指，当日是"公安机关依法抓捕涉嫌犯罪的校外人员"，又强调不涉及在校师生或员工。惟北大但未有提到事件细节及当事人的身份，亦没有回应于天夫无辜被打。《自由亚洲电台》引述关注事件的北大王姓大学生指，张圣业连同此前被带走的多名工友及其他高校的声援学生已经获释，"北大被捕学生已经被放了，11号在北京的几名工友，人大（中国人民大学）被抓的同学和广东的几名工友都被放出来了。"但报道提到，鉴于声援工潮不断，内地多间高校正严密监视参与的大学生，相关管制极为严厉，校内气氛紧张。王同学透露，北大以每个月40元人民币的补贴，以及入党和保送研究生的承诺，让两名在校大学生监视他。</w:t>
        <w:br/>
        <w:t xml:space="preserve">    </w:t>
        <w:tab/>
        <w:t xml:space="preserve">    </w:t>
      </w:r>
    </w:p>
    <w:p>
      <w:r>
        <w:t>WXC137</w:t>
        <w:br/>
      </w:r>
    </w:p>
    <w:p>
      <w:r>
        <w:br/>
        <w:t xml:space="preserve">    </w:t>
        <w:tab/>
        <w:t xml:space="preserve">    </w:t>
        <w:tab/>
        <w:t>每年11月的第4个星期四是美国传统节日感恩节。作为节前例行项目，特朗普在当地时间11月20日特赦了两只火鸡“豌豆仔”（Peas）和“萝卜丝”（Carrots）。特赦仪式上，除了祝大家“感恩节快乐”、悼念加州火灾遇难者、表彰美军服务外，特朗普也狠狠调侃了一番民主党。据美国“政客”（politico）网站20日报道，特朗普先是宣布，在白宫决定哪只火鸡能得到赦免的民调中，“豌豆仔”击败了“萝卜丝”（两只火鸡最后都被赦免）。他开玩笑说，这一过程受到一番争论。“获胜者是通过白宫网站公平公开的选举投票产生的。这是场公正的选举，”特朗普说：“遗憾的是，‘萝卜丝’拒绝让步，要求重新计票。我们仍在和‘萝卜丝’斗争。”“我跟你们说，我们已经得出结论。‘萝卜丝’，我很遗憾地告诉你，结果没有改变，这对你来说真是个坏消息。”报道称，特朗普此番言论似乎是针对佐治亚州和佛罗里达州的选举，那里的民主党候选人刚开始质疑最初的投票结果，但后来作出让步。19日，佐治亚州民主党候选人阿布拉姆斯（StaceyAbrams）表示，她认为该州的选举并不自由公平，并指责共和党州长当选人布莱恩·肯普（BrianKemp）在监督选举的过程中，试图压制少数族裔的选票。此外，特朗普还调侃了民主党明年成为众议院多数党后将发起一系列调查：“尽管‘豌豆仔’和‘萝卜丝’都得到了总统的赦免，但我已经警告过它们，国会民主党人可能会给它们递传票。”“不幸的是，我不能保证你们的赦免不会被第九巡回法庭禁止，”特朗普说：“这总是发生，他们总是这样。”今年是特朗普上任以来第二次特赦火鸡，去年的特赦仪式上，他就借机调侃过奥巴马。当时他表示，多数人都知道，他一直很积极地推翻前任的一些行政措施，不过，白宫律师办公室告诉他，任何情况下都不能撤销对“薯薯”（Tater）和“球球”（Tot）（奥巴马任内最后一次赦免的两只火鸡）的赦免。“你们可以放轻松，”特朗普对两只火鸡喊话。据美国国家广播公司（NBC）介绍，1947年起，全美火鸡协会每年感恩节都会向白宫送火鸡，但那时没有特赦一说，火鸡仍会被吃掉。正式的特赦源于1989年老布什执政时期，从那时起，特赦火鸡仪式成为白宫年度活动。再把目光回到今年的火鸡身上，“豌豆仔”和“萝卜丝”无疑是数以万计同类中的幸运儿，避免了被送上餐桌的命运。上周日抵达华盛顿后，两只火鸡还入住了五星级的威拉德洲际酒店，享受高档服务。特赦仪式之后，它们将被送到弗吉尼亚理工大学和此前被赦免的火鸡作伴，在那里度过余生。</w:t>
        <w:br/>
        <w:t xml:space="preserve">    </w:t>
        <w:tab/>
        <w:t xml:space="preserve">    </w:t>
      </w:r>
    </w:p>
    <w:p>
      <w:r>
        <w:t>WXC138</w:t>
        <w:br/>
      </w:r>
    </w:p>
    <w:p>
      <w:r>
        <w:t xml:space="preserve">未见美商大举撤离中国。美联社EIU的研究显示，美中贸易战亚洲的输家与赢家：马来西亚和越南受惠最多，印度印尼泰国也分得一点好处，但菲律宾、日本、新加坡、韩国和台湾就没那么幸运。截自CNBC网站美中两大国贸易纠纷持续升级，但分析师表示，仍未看到美商大举撤离中国，美商一方面仍在观察美中贸易关系如何发展，另一方面也可能继续留在中国，但加码投资越南等国家。美媒CNBC报导，供应链数据公司者Panjiva研究分析师罗杰斯指出，“许多企业在讨论改变，但并未积极落实改变”；在阿根廷G20峰会“川习会”登场前，没人会做任何改变，“我并未看到美国企业大举撤离中国”。虽然美国对进口中国产品加征关税，可能加速美商在中国以外地区扩大生产业务的趋势，但美商将目光投向其他国家，不代表会全面撤离中国。经济学人智库（EIU）分析师马志昂表示，外商仍可能继续留在中国，但扩大投资越南等国。中国美国商会发言人也说，美商留在中国，但希望分散零件来源或产品组装地。美国商会调查逾430家美商，发现只有13家美商正考虑退出中国，但首选地区并非回流美国，而是东南亚。罗杰斯并表示，美商不会大动作调整供应链，除非他们确认未来几年都会面临加征关税的问题。马志昂预料，美中贸易战将是一场相对长期的冲突，而美商留在中国的原因之一是为了抢占不断扩大的消费者市场。马志昂说：“我们预期美商不会大规模撤离中国，这些美商深耕中国多年，如今目标是攻占市占率”；“若我们记得贸易战的核心问题，他们真的关切市场准入，从美国的观点切入，这么做的最终目标不是放弃中国。” </w:t>
      </w:r>
    </w:p>
    <w:p>
      <w:r>
        <w:t>WXC139</w:t>
        <w:br/>
      </w:r>
    </w:p>
    <w:p>
      <w:r>
        <w:t xml:space="preserve">中国海关总署公布数据显示，10月中国货物贸易进出口总额2.75万亿元人民币，同比增长22.9%。但专家指12月的数据比较能看出美中贸易战所受到的冲击。图为江苏连云港货运港。(中新社)川普总统与中国国家主席习近平下周将于阿根廷G20峰会会面，川普20日再度表示，中方非常想要达成贸易协议，但若无法达成，美国将对更多大陆输美商品加征关税，“相信我，我会课他们的税。”白宫国家经济会议主席库德洛称，川普对于与中国达成贸易协议仍持乐观态度，但得符合美国的利益；库德洛并说，川普与习近平在G20峰会会面，将是美中贸易的关键时刻。●美贸署报告 中方没改变不公平举措美国贸易代表署（USTR）20日则发布更新版“301调查报告”，贸易代表赖海哲（RobertLighthizer）透过声明表示，更新版本显示中方并没有从根本上改变其不公平、不合理，且扭曲市场的举措。川普出发前往佛州“海湖庄园”前在白宫接受记者提问指出，美国在处理中国问题做得很好，中方虽然不说，但他们非常想要达成协议。川普说，“如果我们没达成协议，我还有另外价值2500亿美元的关税。而且相信我，我会对他们实施。”川普此处说2500亿美元，但应指对价值2670亿美元的大陆输美商品加征关税，他已多次警告中方，美方不排除采取更多关税措施。库德洛（LarryKudlow）稍早接受福斯商业网访问时表示，川普认为中方想要达成协议，但川普多次告诉他，两国之间任何协议都必须符合美国利益才行；库德洛说，除非符合美国利益，否则不会有任何协议。●库德洛：G20川习会将是关键点库德洛20日在白宫与记者对谈，也被问及美中贸易，他表示，他不想做出任何结论，但G20将是关键时刻、关键节点。华府智库“战略暨国际研究中心”（CSIS）亚洲经济高级顾问古德曼（MatthewGoodman）在一项电话记者会中说，贸易将是川习会谈的核心，且川习都有搁置贸易争端的动机；原本贸易战可能爆发，甚至不会有这场会面，但这些发展让他认为，应该会同意停火。关于中方向美国提出的书面回应，古德曼说，他不认为美方会接受这分书面回应作为解决方案，而是将此视为中国大陆政府传递的一个讯息，即中方严肃看待美方的关切，并且准备好认真讨论其中的某些问题。研究国际安全与地缘战略的奥特曼（JonAlterman）表示，川普认为与习近平维持紧密的个人关系，可以处理很多问题，但还没有广泛考量中国崛起的局面、其影响层面，以及美国和盟友该如何应对。 </w:t>
      </w:r>
    </w:p>
    <w:p>
      <w:r>
        <w:t>WXC140</w:t>
        <w:br/>
      </w:r>
    </w:p>
    <w:p>
      <w:r>
        <w:br/>
        <w:t xml:space="preserve">    </w:t>
        <w:tab/>
        <w:t xml:space="preserve">    </w:t>
        <w:tab/>
        <w:t>“每当国家面临危机的时刻，每当人民群众遭受危难的时刻，就会有解放军的出现。人民解放军宁可牺牲自己的生命，也要维护人民的利益，维护人民群众的生命财产安全！”改革开放40年之际，一位入伍50年的“老军人”、解放军军事科学院原副院长何雷中将来到镜头前，与参加两岸网络新媒体大陆行报道活动的记者畅谈起中国人民解放军40年来保家卫国、捍卫人民利益的英勇事迹，讲述起改革开放以来军队建设发展的瞩目成就，也诉说出解放军维护国家主权与领土完整的坚定决心。改革开放奠定发展基础世纪中叶我军世界一流回首过往40年国防和军队建设的发展，何雷表示，我国始终坚持国防建设与经济建设相协调，富国与强军相统一的原则，国家的国防投入水平也伴随经济建设的不同时期，走过不同的阶段。在度过了改革开放之初至1991年海湾战争近15年“国防和军队建设服从服务于国家经济建设”的第一阶段“让路期”后，伴随着20世纪90年代中期改革开放经济建设取得的巨大成就，国防和军队建设迎来了第二阶段的“发展期”，此阶段也为国防和军队建设持续发展奠定了较为雄厚的基础。而第三阶段——我国国防和军队建设的“全面发展阶段”，则始于2013年党的十八大之后。“当我听到十八大报告提出，要建设与我国国际地位相称，与国家安全和发展利益相适应的巩固国防和强大军队，我作为一个老军人，听了以后热血沸腾。具体来讲，就是习主席概括的，实现党在新时代的强军目标，把人民军队全面建成世界一流军队的阶段。”改革开放40年，特别是党的十八大以来，我国国防和军队建设发生革命性变化，取得了令人瞩目的成就。2014年至今进行的改革开放后第八次军改更取得重大成果。但何雷指出，我国国防和军队建设与美俄等军事大国相比，仍有不小的差距，因此必须保持清醒的头脑和时不我待、只争朝夕的紧迫感，按照十九大报告做出的战略安排，用改革创新的办法，由过去的跟跑、并跑向领跑发展。他表示，十九大报告提出国防和军队建设新的发展战略，不但将基本实现国防现代化的时间提前了15年，也就是2035年基本实现现代化，更将建设标准提高了，提出到本世纪中叶，要把人民军队全面建设成世界一流军队。“我理解的世界一流，就是与富强民主文明和谐美丽的社会主义现代化强国相适应，以战斗力为核心指标的全面建设，在世界各国军队中数一数二，走在前列，处于第一方阵，具备与世界最强对手抗衡过招、打赢战胜的能力。”何雷表示，依照新的“三步走”战略，建设发展的任务显然是艰巨了，但前景也更加美好了，未来也更加鼓舞人心、充满信心了。走中国特色精兵之路人民军队“钢多气不少”2015年“九三大阅兵”中，习近平主席在天安门城楼向国内外庄严宣布，中国将裁减军队员额30万。军队规模由原来的230万，减至200万。何雷回顾，改革开放40年来，我军员额由1980年的630万减至到现在200万，“这充分说明党和政府对维护国家主权、安全与发展利益的自信和气魄，也是中国对地区和世界和平稳定做出的重大贡献。”他介绍，本次裁减中，军官占60%，裁减后军中减少团以上单位1000多个，非战斗机构规模减少近50%，军官与士兵比例由原先的是1比2.8调整为1比3.5，官兵比例明显优化。长期以来，我军改革创新的步伐从未停歇，军队结构比例不断优化，由数量规模型向质量效能型转变，继而走上中国特色精兵之路。“兵不在多在于精。这是古今中外战争指导者在军队建设上追求的共同目标。说到底，精兵之路就是要把数量减下来，质量搞上去。”何雷所理解的中国特色精兵之路，就是毛主席、习主席指出的“钢和气的结合”。“钢”是指武器装备，“气”是指战斗意志。在抗美援朝战争中，志愿军在武器装备极度落后的情况下，仍力胜强敌。毛主席评价，美国军队“钢多气少”，我们志愿军“钢少气多”。今年1月3日，习近平主席出席全军开训动员大会，并于会后到解放军某师的师史馆参观。何雷回忆，习主席走到一个展台前注视良久，那便是在抗美援朝战争中松骨峰战斗的展台。习主席感慨地说，松骨峰战斗是一场激烈的战斗，也是一场取得辉煌胜利的战斗。那时我们的志愿军“钢少气多”，现在我们的“钢”多了，但“气”不能少。何雷自豪地表示，习主席到访的这支部队，就是当年的“松骨峰英雄部队”，作家魏巍撰写的《谁是最可爱的人》，描述的就是这支部队、这场战斗，而自己更非常有幸地担任过这支部队的团长，对“钢和气”紧密结合的中国特色精兵之路深有体会。他将自己理解的中国特色精兵之路概括为五句话：数量够用，质量提高，结构科学，素质过硬，党的领导。“祖国和人民一旦需要，习主席和中央军委一声令下，我们人民军队做到召之即来，来之能战，战之必胜，无敌天下。相信随着新的‘三步走’发展战略不断推进，中国特色精兵之路会越走越宽广。”40年发展今非昔比解放军“大国重器”维护国家主权提起强军兴军，武器装备发展总是最受关注、也最为现实的问题。近年来，“歼20”、“航母”都成为社会广泛关注的热词。“有人形容，我们海军的舰艇像下饺子一样，不断地列装。”何雷介绍，自上世纪90年代中期，特别是党的十八大以来，我军武器装备现代化水平不断提高，这突出体现为三方面。首先，枪械弹药、火炮、坦克、装甲车、舰艇、战机、导弹等均获长足进步。例如，我军有一种远程火箭炮，射程几百公里，这意味着不需动用导弹，仅依靠远程火箭炮，就能实现精确发射、精确打击，对台湾岛内“台独”势力发挥强力震慑。“再比如，被大家称为了中华神盾的零五系列驱逐舰”，讲到这里，何雷现场引述发生在不久前的真实案例：就在十一前夕，美国一艘导弹驱逐舰驶入我国南沙岛礁12海里附近，中国海军立即派出052c“兰州舰”中华神盾进行查证驱离。据美国媒体事后报道，我军一艘“兰州舰”距美舰最近时仅41米，美军舰只遂掉头离开。而今，我军不再采取过去美国舰机侵入我12海里时，“抗议、严正抗议，反对、坚决反对”的回应方式，“现在我们不仅是严正抗议、坚决反对，还要采取必要措施，坚决将其驱离，体现出中国军队维护国家主权和统一的坚强意志和行动。”我军武器装备现代化的第二大特点是“大国重器”不断列装。如歼20、新型战略核潜艇、国产航母等一系列武器装备的“压舱石”，均实现了跨越式发展。最后，我军新型装备创新发展的步伐全面加快，由过去的模仿跟踪向自主创新发展。例如今年2月，我国反卫实验再次取得成功。今年3月8日，全国人大会议期间，担任人大代表的何雷在接受媒体联访时被外媒问及：“一个月前，中国进行反卫实验取得了成功，中国的防空反导系统，究竟是针对谁的？”对此，何雷一改过去“不针对任何国家”的官方表态方式，当场回应“哪个国家前来侵略，就是针对哪个国家的。是针对来袭导弹的。”他表示，我军如今拥有一些“颠覆性武器装备”，所谓“颠覆性”，即是改变现代战争规则的武器装备。“大家看过近年来的两次大阅兵，都会留下难忘而振奋的记忆。我军的武器装备发展可谓鸟枪换炮，今非昔比。”2017与2018年，何雷曾两度作为代表团团长，率团参加第16、17届香格里拉对话会。他回忆，许多国家派出的都是防长，如美国防长马蒂斯，日本防卫大臣稻田朋美、小野寺五典，韩国的韩民求、宋永武，新加坡防长黄永宏等。来到现场，何雷感受到，各国政要对中方代表十分尊敬客气，让他于会中充分伸张国家权益、维护国家利益之余不禁思考：“还是缘于国家强盛了，民族富强了，军队强大了。”当然，他也坦言，与世界军事强国相比，与有效履行新时代使命任务的要求相比，“我们还有不小和不少的差距，迫切需要按照新的‘三步走’发展战略不懈努力，奋勇前行。”海外维护台胞利益人民军队捍卫人民权益一视同仁去年，电影《战狼2》火遍大江南北，今年上映的《红海行动》也获得不错口碑，两部电影皆为反映我军维护海外利益的作品。“《战狼2》是对2011年我们利比亚撤侨的反映，《红海行动》反映的是2015年也门撤侨。”回味起激荡人心的影片，片中的一句“我们是中国海军，我们带你们回家”令何雷听后深受打动，倍感温暖。他说，我们的侨民、在国外工作的人员，在最危险的时刻遇到人民解放军，由人民解放军送他们回家，如此的事例并不少见，“我们的使馆、我们的军队是这些人的靠山，是这些人的港湾，是这些人的怀抱，是这些人的主心骨。”而今，不只是祖国大陆同胞，就连台湾同胞也知道，如果你在海外落难，记得找中国大使馆，这在岛内已经成为一种常识，这方面的生动的例子也很多。何雷举例，2009年5月14日下午，台湾轮船“德望一号”在福建晋江市金井镇围头村附近海域发生船体严重倾斜并进水，随时都有倾覆危险。解放军武警泉州支队果断启动海上抢险救灾应急预案，连续奋战9小时，于凌晨1时10分顺利排除险情，船上4名台胞及15吨货物安然无恙。2010年2月11日，在亚丁湾执行护航任务的中国海军舰艇，对被索马里海盗劫持获释的台湾“稳发161”号提供生活物资和燃料补给，并维修好渔船的通信设备，历时202个小时护航，把渔船护送到了斯里兰卡外海的安全海域。2013年10月1日，台湾籍“贵华”号液化气船于亚丁湾遭遇主机爆炸起火，无法航行，很可能面临海盗袭击。接到遇险信息后，中国海军第15批护航编队立即派出“衡水舰”昼夜疾驶600多海里，前往事发海域，连同外籍舰艇实施联合护航行动，使“贵华”号顺利脱险。脱险后，“贵华”号向中国海军护航编队发来邮件，当中写道，“感谢尊敬的祖国海军护航编队官兵！感谢人民海军！”另外，在2011年、2015年中国海军护航编队赴利比亚、也门撤侨中，也曾成功撤出包括台湾同胞在内的中国公民。何雷强调，中国人民解放军无论是在大陆抢险救灾，还是在国际救援、海外撤侨等方面，对台湾同胞与大陆同胞都是一视同仁、同等对待，坚决维护包括台湾同胞在内的中国人的合法权益。这是中国人民解放军性质、宗旨、使命、责任所决定的，“解放军是人民的军队，保护人民利益是人民军队的神圣职责。国家利益和人民利益延伸到哪，人民军队的职能使命就跟进到哪。”戎马半生内心存一憾唯盼后辈莫再等白首今年适逢改革开放40年，也是何雷投身军旅的第50个年头。40年飞速发展，让他深感“国家大发展了，人民真富裕了，军队是强大了，民族要复兴了。”50年戎马生涯，唯有一件事，让“老军人”盼到白首仍未等到，那就是祖国的完全统一。说起台湾问题，何雷感叹，由于历史原因，国内内战造成台湾和祖国大陆分离近70年。作为一名中国老军人，自己每时每刻都在盼望台湾回到祖国的怀抱，国家实现完全的统一。目前，中国是联合国安理会常任理事国当中，唯一没有实现国家统一的大国，实在令人深感遗憾。“我们要实现中华民族伟大复兴的中国梦，实现祖国完全统一，这是必须迈过的一道坎。”何雷表示，祖国统一、民族团结符合国家发展的大局，也是中华民族的期盼。台湾回归祖国不仅有利于民族的复兴，也有利于台湾自身的发展。改革开放40年，大陆已成世界第二大经济体，且稳步向第一大经济体迈进。当本世纪中叶，建立富强民主文明和谐美丽社会主义强国的目标一旦达成，中国将登上世界舞台的中央。因此，希望台湾当局能从大势大局出发，看到国家统一是不可阻挡的历史潮流。他认为，在台湾问题上，大陆的繁荣富强是对台湾人民最大的吸引力和凝聚力；大陆的军力发展是对“台独”分子最大的震慑力和打击力，对台湾和平回归也是一种强大的正能量。“我记得一位老元帅曾讲过，我们等台湾回归、祖国统一，等到头发都白了。如今，老元帅已去世多年，我作为一个后来人，一个入伍50年的老兵（电视剧），现在也把头发等白了，但我不希望你们这代人再把头发等白。”何雷说，希望在不久的将来，台湾宝岛能够回到祖国的怀抱，台湾同胞能够回到祖国的怀抱。</w:t>
        <w:br/>
        <w:t xml:space="preserve">    </w:t>
        <w:tab/>
        <w:t xml:space="preserve">    </w:t>
      </w:r>
    </w:p>
    <w:p>
      <w:r>
        <w:t>WXC141</w:t>
        <w:br/>
      </w:r>
    </w:p>
    <w:p>
      <w:r>
        <w:br/>
        <w:t xml:space="preserve">    </w:t>
        <w:tab/>
        <w:t xml:space="preserve">    </w:t>
        <w:tab/>
        <w:br/>
        <w:t xml:space="preserve">    </w:t>
        <w:tab/>
        <w:t xml:space="preserve">    </w:t>
      </w:r>
    </w:p>
    <w:p>
      <w:r>
        <w:t>WXC142</w:t>
        <w:br/>
      </w:r>
    </w:p>
    <w:p>
      <w:r>
        <w:br/>
        <w:t xml:space="preserve">    </w:t>
        <w:tab/>
        <w:t xml:space="preserve">    </w:t>
        <w:tab/>
        <w:t>美国总统特朗普的经济顾问之一凯文·哈塞特（Kevin Hassett）暗示，可能可以研究将中国驱逐出世界贸易组织（WTO）。哈塞特是特朗普的经济顾问委员会的主席，他向BBC表示，中国作为WTO的一员“行为不端”。而且，WTO令美国失望。他还表示，特朗普总统在国际贸易方面的强硬战略正在发挥作用，哈塞特称之为“硬球”（Hardball）。特朗普对WTO采取的策略，在很多人看来具有破坏性，对于WTO成员争端解决机制构成重大挑战。WTO争端解决机制的一个关键要素是审议小组审议成员国对初步裁决的上诉。当审议小组现任成员任期届满时，美国阻碍了新任命，使得这一组织越来越难以运作。贸易战中的WTO困境：当中美两巨头来打官司美国威胁退出WTO可能导致的后果世贸组织总干事谈中美贸易战：后果严重使美国失望哈塞特称，WTO在帮助全球现代化方面发挥了非常重要的历史作用，但它在许多方面使美国失望。他说，美国通常能够赢得提交给WTO的案件，但“需要五到六年”，那时损失早已造成。他说，由于处罚过低，有些国家宁愿承担惩罚而违反规则，WTO需要更好地处理这些国家。有一个国家在特朗普的贸易议程中占据突出地位，哈塞特表示，“我们从未真正料到一个国家在加入世贸组织后，会像中国那样行事。对世贸组织来说，一个成员国能够如此行为不端，这种情形还比较新。”美国对世贸愈来愈不满，特朗普否指责世贸被其他成员国利用，对美国不公平。赶走中国哈塞特讨论的问题是——能否通过双边谈判，或者通过改革WTO，甚至将中国从WTO中剔除来解决问题？剔除中国的选项并非美国的官方政策，反而是哈塞特列出的三个选项中最后实施且最不受欢迎的选项。而且哈塞特是通过疑问的形式来表达提出这个选项——“我们是否应该将中国赶出WTO？”这个选项甚至本身就不可能做到。但是，从美国政府的一位高级别人士那里听到这一想法，还是令人震惊。这种表态肯定与特朗普前任们相比要更自信和独断，也有人说更具对抗性。保护主义在特朗普任期的头两年，他对钢铁和铝以及来自中国的大量商品征收关税。他将美国从一项贸易协议——跨太平洋伙伴关系中拉出来，并开始针对另一个贸易协议“北美自由贸易协定”（NAFTA）重新谈判，该协议于今年早些时候结束。特朗普的批评者认为这些行为属于保护主义。但哈塞特称，特朗普希望看到世界上每个国家无壁垒的贸易。特朗普称，他上任时发现美国“啥也没有问”就向其他国家开放，因此美国自己的贸易壁垒低于其贸易伙伴。他说，克林顿、奥巴马和两位布什总统都希望改善这种状况，但是失败了。特朗普带着强硬的贸易战略入主白宫，他认为这一战略“显然有效”。他指出，替换北美自由贸易协定，同时美国目前正在与几乎所有贸易伙伴进行谈判， “这是一个巨大的进步”。他不接受新施加的关税对美国人不利的观点。特朗普总统的另一位前经济顾问加里·科恩（Gary Cohn）将其描述为对消费者征税。哈塞特说，对中国施加关税的目的是，在国内造成最小伤害的情况下，给中国带来最大的压力。哈塞特称这非常有效，中国人现在要上谈判桌了。他表示，非常希望特朗普总统和习近平主席在即将召开的G20峰会上能够进行富有成效的会谈。</w:t>
        <w:br/>
        <w:t xml:space="preserve">    </w:t>
        <w:tab/>
        <w:t xml:space="preserve">    </w:t>
      </w:r>
    </w:p>
    <w:p>
      <w:r>
        <w:t>WXC143</w:t>
        <w:br/>
      </w:r>
    </w:p>
    <w:p>
      <w:r>
        <w:br/>
        <w:t xml:space="preserve">    </w:t>
        <w:tab/>
        <w:t xml:space="preserve">    </w:t>
        <w:tab/>
        <w:t>2018年起，美股投资人发现，投资头部科技股一本万利的日子一去不复返。几个月前，大家都还在猜测谁是第一家市值过万亿美元的科技公司，随后苹果、亚马逊相继捅破这层薄薄的窗纸，但好景不长，美股市场开始遭遇全线大跌，带领美股走过近十年牛市的科技股几乎全军覆没，80%的科技股进入回调区域。因长期牛市而被投资人简称为FANG(Facebook，亚马逊，Netflix和谷歌的英文首字母缩写)的四家科技公司，距离今年高点的跌幅均在30%至50%之间，其中Facebook几近腰斩。2013年2月5日，美股知名评论员JimCramer在自己的日播股评节目中，第一次使用“FANG”这组投资标的的缩写。在定义FANG时，JimCramer说，“我们应该投资那些代表未来的公司，投资那些上升势头强劲的公司。”直到2018年之前，科技股的长期牛市似乎还没有破绽。2012年，曾经备受质疑的Facebook上市后不久，便用移动端广告之营收能力，吸引了大批拥趸；亚马逊通过云业务、电商巨无霸等优势，在公司十几年不曾盈利的情况下，让投资人乖乖买单；Netflix被认为将重新定义好莱坞，而谷歌则通过在无人车等领域的发力，再次为硅谷和华尔街讲述了诱人的产业和投资故事。头部公司的市值，带动一级市场科技初创公司估值增长。以中美两地为首，全球创业圈享受了几年被投资人追着给钱的时光。投资人广泛撒网的大背景即2008年金融危机之后，各国央行为救市而采取的宽松货币政策。时至今日，随着货币政策的收紧，市场流动性今非昔比。美籍华人投资人李建对腾讯新闻表示，左右市场的主要力量在发生变化，由此前的流动性驱动，转变为基本面驱动，科技公司超高市盈率的时代结束了。曾经富可敌国、快速扩张的科技公司，将面临支出的急刹车、提高盈利效率的挑战。在这个备受关注的板块中，能够成功迭代的“莽撞少年”将完成他们的“成人礼”，而有的科技新贵则可能幻化成时代的泡沫。科技公司的成长阵痛资本市场的风向掉头，但科技板块的行业巨头几乎从诞生起，就习惯了友好的融资环境。这使得这些财富新贵，缺乏提高资本使用效率的紧迫感。一方面，大量的研发并没有在关键领域为科技公司赢得战略优势。过去五年，Facebook对研发部门的投入从30亿美元跳涨到140亿美元。而在监管极其敏感的隐私领域，Facebook仍然无法拿出一份令人满意的解决方案。另一方面，快速生长带来了绵长的版图海岸线。这些科技公司突然发现，在涉及国计民生的方方面面，自己似乎都可以大有作为。一位纽约基金经理指出，这种做法，在市场好时，是未来的增长故事，但在市场差时，则会被抨击为不聚焦，“公司越不聚焦，越多样化，投入产出比越平庸。”根据《经济学人》智库的数据，当今的科技公司，每一美元对基础设施的投资，会拉动五美元的销售增长，而十年前，一美元投入，将至少带回十美元的回报。科技公司习惯了激进的花钱节奏。苹果斥资50亿美元在加州建造新总部，但硅谷一位科技公司员工称，苹果总部的一个门把手的设计，耗时数年，“不可能期待苹果仍是在车库里创业的模样，但是硅谷公司普遍的大公司病，正在蔓延。”头部公司进入熊市的后遗症可以预见，在投资环境和产品利润的双重压力下，科技公司会采取成本缩减的战略。这会对消费者和企业(C端和B端)都将产生一定的影响。此前大公司之间的兼并是科技公司整合发展的一个重要手段，和中国巨头培养自己的生态系统一样，美国的主要科技公司，也将触角伸入到平行或上下游企业。单拎出来任何一家科技巨头，只从风险投资业务上看，也都是浓墨重彩。在未来，科技巨头输血的疲弱，会在整个经济中牵一发而动全身。综合市场各方意见，这次科技股的大熊市，并不是金融危机的前兆，多位市场人士表示，美国经济的基本面仍然稳固。因此，头部科技公司的表现，并没有影响Pre-IPO公司的上市计划。纽交所上市部门负责人表示，2018年最后一季度以及2019年，等待上市的中美企业数量仍在增加，势头强劲。从上世纪20年代，美国市场大萧条以来，美国股市的绝大部分增长均由数量占百分比极少的公司拉动。美国亚利桑那州立大学教授HendrikBessembinder在最新发表的论文中统计出，1926到2016年，苹果、埃克森·美孚、微软、通用和IBM这五家公司，贡献了整体美股市场股东收益的十分之一。在过去近百年，美股上市的约两万五千家公司中，超过半数的收益不如美国国债。正因为如此，资本市场如果认为自己发掘到了这些“凤毛麟角”，通常会欣喜地为自己宠爱的股票起昵称。这些昵称会在公司受到追捧时，成为流行词汇，也会在公司境况下滑时迅速被人遗忘。漂亮50，即“NiftyFifty”，是上世纪六十年代，在美国纽约证券交易所交易的、被公认为应该坚定购买并持有的50支最流行的大市值成长型股票的非正式称谓。他们被认为是拉动七十年代初美股市场大牛市的功臣。在1972年达到顶峰的时候，漂亮50股票的平均市盈率高达41.9，是同期标准普尔500的两倍多。胜速衰急。就在漂亮50甚嚣尘上，成长投资大行其道的时候，1973年世界石油危机不期而至，美国股市迅速转入熊市。在全面下跌中，涨得最凶的漂亮50首当其中。资本市场中逐利是最合法的追求。漂亮50从被捧到天上到重重地摔在地上，几乎成为了过分投机、股市泡沫的代名词。需要指出的是，即使也遭遇宏观环境变化带来的挑战，FANG如今的境遇，不能被简单粗暴地类比成漂亮50的昨日重现。虽然仍然看好FANG，但是发明了FANG的JimCramer，在近期的一次节目中，又推出了新的概念。这位语速极快的股评人对着镜头宣传到，“大家应该关注WANG！”而W正是零售商沃尔玛，一个此前被称作明日黄花的名字。</w:t>
        <w:br/>
        <w:t xml:space="preserve">    </w:t>
        <w:tab/>
        <w:t xml:space="preserve">    </w:t>
      </w:r>
    </w:p>
    <w:p>
      <w:r>
        <w:t>WXC144</w:t>
        <w:br/>
      </w:r>
    </w:p>
    <w:p>
      <w:r>
        <w:t>当地时间2018年11月21日，中国国家主席习近平结束访问菲律宾活动，两国签署29项协议，包括联合开发南海油气资源。（图源：AP）习近平专机抵达马尼拉机场，众多媒体记者等待。（图源：AP）菲律宾官方在机场为习近平举行欢送仪式。（图源：AP）菲律宾总统杜特尔特（RodrigoDuterte）在马拉坎南宫举行高规格仪式欢迎习近平，并将此次访问描述为“我们共同历史上一个具有里程碑意义的时刻，我们翻开了新的一页”。（图源：AP）习近平此次访问也是中国领导人时隔13年来首次访问菲律宾。2005年4月，当时的中国国家主席胡锦涛对菲律宾进行访问。（图源：AFP）不过，习近平的访问活动也引发一些菲律宾民众不满抗议。（图源：AFP）一些菲律宾民众手拿标语反对习近平访问活动。（图源：AP）在菲国前总统阿基诺三世（Benigno AquinoIII）任内，马尼拉与北京关系因南海争议陷入紧张。双方一度因黄岩岛（菲律宾称斯卡伯勒浅滩）爆发冲突，目前黄岩岛被中国控制。（图源：AFP） 其中，一些菲律宾民众戴“维尼熊”面具表达对习近平的不满。（图源：AFP）因外形酷似习近平，美国迪士尼卡通动画人物小熊维尼（Winnie thePooh）在中国大陆遭封杀。2013年，习近平与时任美国总统奥巴马（BarackObama）在加州会面照片，被描绘成小熊维尼与跳跳虎引发热议。图为参加示威的菲律宾民众。（图源：AP）</w:t>
      </w:r>
    </w:p>
    <w:p>
      <w:r>
        <w:t>WXC145</w:t>
        <w:br/>
      </w:r>
    </w:p>
    <w:p>
      <w:r>
        <w:br/>
        <w:t xml:space="preserve">    </w:t>
        <w:tab/>
        <w:t xml:space="preserve">    </w:t>
        <w:tab/>
        <w:t>近日，在位于美国佛蒙特州德比市一家沃尔玛超市内，一名神秘男子竟慷慨为排队买单的顾客结账，不仅如此，他还为超市仓库内堆满的预定商品付款，被称为现实版的圣诞老人。综合美国广播公司（ABC）等美媒报道，当地时间15日，在超市排队等待结账的朱莉⋅盖茨，听到一名男子正在询问排在她前面的男子，是否需要他来结账。随后，这名男子转向她说：“你可以去拿更多你想要买的东西，然后再回来。我可以现在帮你买单，也可以等一会儿帮你买单。”朱莉开始的时候有些怀疑，但她还是离开了队伍又去挑了一些商品。等她返回后，发现那名男子还在等她，当时所有排队的人都已经离开了。朱莉感到震惊，她问这名男子为何这么做，男子回答说：“圣诞老人会这么做的。”男子为她结账后离开了。朱莉说，在她前面排队的顾客购买的商品总共约为800到900美元。“他所做的才是我们过圣诞节的真正意义。”不仅如此，沃尔玛超市工作人员塔米⋅德索尔斯称，这名男子还为所有顾客的预定商品买了单，存放在仓库内的商品都已被清空，派送到了顾客手中。他拒绝透露这些商品的总价。“当有人告诉我所有商品货款结清的时候，我感到这不像是真的，但事实证明这确实发生了。我相信圣诞节的精神就在我们周围。”</w:t>
        <w:br/>
        <w:t xml:space="preserve">    </w:t>
        <w:tab/>
        <w:t xml:space="preserve">    </w:t>
      </w:r>
    </w:p>
    <w:p>
      <w:r>
        <w:t>WXC146</w:t>
        <w:br/>
      </w:r>
    </w:p>
    <w:p>
      <w:r>
        <w:br/>
        <w:t xml:space="preserve">    </w:t>
        <w:tab/>
        <w:t xml:space="preserve">    </w:t>
        <w:tab/>
        <w:t>面对荷枪实弹，只能乖乖站好！美国警察在执法中的尺度之大已经是人尽皆知的事实，但是你能想象这些警察将这一套“工作习惯”带回家会发生什么吗？▲被杀的黑人青年，今年26岁前两天，美国德克萨斯州一名30岁的女警察下班回家时，走错了家门。发现用钥匙无法打开房门后，用警察的语气敲开了房门，随后屋内的黑人住户被这名女警察开枪打死，之后该女警马上拨打了911报警。▲杀人的女警今年30岁，已在警队工作四年根据美国警方提供的信息，该女警应该是将黑人住户当成了入侵了她住处的劫匪。虽然这个说法听起来匪夷所思，但却是如今最合理也是最有可能的一种解释，因为死者与女警在此前并没有任何交集，而这么女警此前也并没有不端记录，在枪击案发生时，她甚至都还没有换下身上的警服。从目击者在事后拍摄的视频来看，那名误杀了黑人的女警在事发后情绪几乎崩溃。但该事件仍在调查中，那名女警也在案件发生三天后被逮捕，而她很可能会面对过失杀人的指控。▲由于警察的暴力执法，种族对立问题在美国愈发严重美国警察暴力执法导致的警民关系紧张早已经不是什么新鲜事，但一件邻里之间哈哈一笑就过去的尴尬小误会，却演变成了让无辜青年失去生命的枪击事件，让人不禁诧异，为什么本应该保护人民安全的警察成了随意夺走人生命的杀手。▲加入警队时的宣誓仪式其实这与美国警察制度有着密不可分的关系。相比起我们一般人对于警察的印象，警察在美国更像是一种职业，保护他人牺牲自己更像是个人选择而非职业要求，因此在面对可能对自身安全造成危险的情况时，常常见到美国警察会毫不犹豫的开枪，毕竟没有谁的命会比自己的更重要。▲火车站内的美国警察此外，美国警察工作中所要面对的情况也极其复杂。与中国比较起来，美国警察更像是民警加交警加居委会大妈的综合体，下到邻里纠纷、酒驾超速，上到劫持人质、抢劫银行，都在他们的职责范围之内。在如此复杂的职责中，突如其来的危险也就成了家常便饭。尤其是美国警察日常拦下可疑车辆进行询问检查这一日常工作更是有着极大危险。因为相比起中国交警最常面对的酒驾超载等违法行为，美国警察在路上拦住的车辆里经常会有毒驾的瘾君子，更可怕的是这些人往往携带着武器，面对警察的检查时很可能会选择逃逸或反抗。前两天就传出了一段由警察佩戴的执法记录仪拍下的视频。视频中一名女警和其搭档在路上拦下了一辆可疑车辆，在要求驾驶员下车检查时，驾驶员突然拔枪向女警抵近射击。女警根本来不及反应，中枪倒地，好在搭档反应迅速，连开数枪爆头击毙了歹徒。▲突然向女警发动袭击的歹徒，在将女警击倒后被女警的搭档爆头击毙这样惊险的事件在美国警察的工作中很常见。而更可怕的是，由于枪支的泛滥，某些时候罪犯所持有的武器会比警察更好！这一点在2000年之前尤为严重。以1997年震惊世界的北好莱坞银行抢劫案来说，当时的普通洛杉矶警员装备的还是贝雷塔92FS手枪，史密斯威尔森的点38转轮手枪，和12号口径霰弹枪。▲点38口径的史密斯威尔森转轮手枪▲贝雷塔92FS手枪▲12号口径霰弹枪而反观当年两名劫匪所装备的武器，包括两把罗马尼亚仿制的AKM步枪、一把改造过的56-1式冲锋步枪、一把HK41步枪、一把改造过的XM-15步枪和一把贝雷塔手枪。此外两名劫匪还带了3300发子弹，最丧心病狂的是劫匪还给步枪装上了大容量的弹鼓！▲警方还原的抢劫案现场，满地的弹鼓和弹壳展现了当时劫匪的火力有多么强大。面对这样的劫匪，美国警察很绝望▲劫匪当时使用的中国造折叠56冲▲劫匪装备的XM-15系列突击步枪（大毒蛇公司生产的M4）两名劫匪还自制了由多件防弹衣改造而成的能够包裹躯干和四肢的重型防弹衣，这让美国警察的火力打在他们身上如同挠痒。▲警察当时装备的手枪根本无法有效击穿劫匪的“盔甲”除开一名劫匪自杀（也有说是走火）身亡，另一名劫匪在小腿和脚部被击中27枪后才丧失抵抗能力，最后警察并没有将其送往医院，使其流血致死。整个事件中，有12名警员受伤。▲向警车疯狂扫射的两名劫匪▲劫匪的钢芯弹却可以穿透汽车面对装备如此精良的劫匪，当年的美国警察被劫匪强大的火力压制得只能躲在警车后面抬不起头来，甚至被逼到临时跑去附近的枪店买枪。▲这个、这个还有这个，我全要了▲如此简单就能买到大批枪支警察还忍不住吐槽了一下店主肯定心想：MMP，早知道不卖你了▲AR系列步枪已经大量装备美国警察从此之后，美国警察就得了“火力不足恐惧症”，大量配发AR系列步枪和Glock系列手枪。之所以装备曾经被美国人戏称为“玩具枪”的Glock手枪的一个重要原因就是其17发的弹匣容量能为警察在与歹徒的交火中提供足够的火力持续性。▲从装备上看，美国警察已经与美军没有多大区别早前有一位罪犯在被包围时向警察开了两枪，瞬间遭到了几名警察手里Glock17的“火力覆盖”，事后清理现场时发现，短短几秒的时间内，几名警察就像匪徒倾斜了65发子弹！这样随心所欲“突突突”的快感，也只有Glock17这种大容弹量手枪能有了。如今的美国警察与罪犯之间，就是一场名副其实的“军备竞赛”，警察和匪徒的装备都已经“军事化”，而且还会持续下去。所以以后看见照片中全副武装的美国警察再也不要羡慕了，因为不这样真的打不过罪犯啊！在2008年金融危机过后，美国许多地区的财政吃紧，大幅削减的政府预算导致了大量警察下岗，剩下的警察所要完成的工作大幅增加，有许多警察受不了如此大的压力最后选择辞职，而后果就是警力更加紧张。▲殉职警察的葬礼为了应对日趋严峻的安全问题，警察在面对嫌疑人时会越来越多的“下狠手”，在面对威胁时，“有杀错，不放过”就是保护自己的最好手段，他们宁可走着进法庭，也不要让别人抬着出教堂。▲面对查车，警长也只能乖乖交上证件因为这种“先下手为强”和“火力覆盖”式的处置方式，在911事件之后的这几年，已经有超过5000人被美国警察打死。其实更加能保护美国警察安全的还是严格的训练和以往执法中获得的宝贵经验。▲小小的一摸，就能知道嫌疑车辆是否熄火比如美国的警察在拦下可疑车辆后有一套完整严格的步骤来降低遭受袭击的风险。比如首先在警察下车前会与指挥中心通报拦截车辆和位置的信息，以便后方即时提供支援；在警察下车走向嫌疑车辆时，警察会在嫌疑车辆尾部摸一把，这可不是在吃汽车豆腐，而是为了确认嫌疑车辆是否已经熄火；如果是在夜间，警察还可能会用手电照向司机，这样在夜间可以有效干扰司机的视线，降低遭到袭击的风险。▲不看盾牌上的“police”还真看不出是警察类似的经验和技巧在警察的训练中还有很多，而这些经验往往都是前辈们用鲜血换来的。曾经就有一名美国警察在与一名越战老兵发生冲突时，因为开枪不果断，被老兵从车上拿出了步枪反杀，还被爆头补枪，这个案件还被美国警方当成反面教材拍成了教育片用来警示菜鸟警察。▲美国警察的室内战斗训练，看着与军方的CQB训练差不多相比起美国警察来，中国警察的工作环境似乎安全多了，但实际上其承担的压力一点也不比美国小。在执法中遇到的暴力抗法和无理取闹的事件时有发生，尤其是现在一些人企图通过歪曲事实来制造舆论干扰警方执法，而他们最常用的一招便是那一句“警察打人啦！”。这样的舆论威胁曾经常常让合规合法的警察在执法时变得束手束脚，甚至面对一些袭警行为时也会选择退让，但随着执法记录仪和规范化执法的施行，这一情况以大大改善，尤其是早几个月前那位警察教官的“教科书”式执法视频更是让人大快人心。当时那位上海的警官在执法过程中先是要求嫌疑人配合调查，在嫌疑人拒不配合的情况下，决定将其带回警局，但遭到了嫌疑人的暴力抗法。在警官多次警告无效后使用胡椒喷雾和甩棍等警械将其制伏。在将其带上警车的过程中，犯罪嫌疑人家属又开始想用“警察打人啦”这一“大招”，结果被围观群众的“警察没打人，我们都看见啦”给现场打脸。在执法结束后还不忘提醒在一旁拍摄的吃瓜群众，拍摄或者上传这段视频到网上都可以，但是不能恶意剪辑，要客观全面的反应全过程，不然会被追究法律责任。在这样的“教科书”式执法下，嫌疑人再也掀不起任何妖风。▲中国警察走出国门，与当地警察一起巡逻执法相信在如此科学规范的执法手段得到全面的推广后，中国警察们再面对那些如“高铁占座男”一样的家伙时，一定能更加有效的行使执法权，让法律的尊严和守法公民的合法权益得到更好的保障。</w:t>
        <w:br/>
        <w:t xml:space="preserve">    </w:t>
        <w:tab/>
        <w:t xml:space="preserve">    </w:t>
      </w:r>
    </w:p>
    <w:p>
      <w:r>
        <w:t>WXC147</w:t>
        <w:br/>
      </w:r>
    </w:p>
    <w:p>
      <w:r>
        <w:br/>
        <w:t xml:space="preserve">    </w:t>
        <w:tab/>
        <w:t xml:space="preserve">    </w:t>
        <w:tab/>
        <w:t>美国驻广州总领事馆早前爆出疑遭声波攻击，导致数名外交人员及其家属脑部受不同程度损伤。一名前美国空军女兵近日接受美国媒体采访也指控，早前在广州陪同其担任外贸官的女儿期间，因受到奇怪可疑声波攻击致身体不适，且出现头痛、晕眩等状况。据香港东网报道，美国驻广州总领事馆早前爆出疑遭声波攻击，导致数名外交人员及其家属脑部受不同程度损伤。一名前空军女兵日前指出，早前在广州陪同其担任外贸官的女儿期间，因疑受到声波攻击致身体不适，且出现头痛、晕眩等状况。该名女兵晓士（Laura Hughes）接受美国媒体访问时忆述，由于女儿怀纳（CatherineWerner）健康每况愈下，故特意飞往广州探望她。但到达后发现女儿的睡房及客厅，均听到高音刺耳的声音和低沉的脉冲声。晓士形容，身体出现麻痺及感疲累，“这感觉令人很想作呕”，其后确诊脑部受损。据报道，晓士透露，美国国务院有反制措施，以应对外交人员疑受攻击的情况。有美国官员就建议添置一些电磁武器，以应付声波攻击。消息没有确指该女士在中国探望女儿具体时间。</w:t>
        <w:br/>
        <w:t xml:space="preserve">    </w:t>
        <w:tab/>
        <w:t xml:space="preserve">    </w:t>
      </w:r>
    </w:p>
    <w:p>
      <w:r>
        <w:t>WXC148</w:t>
        <w:br/>
      </w:r>
    </w:p>
    <w:p>
      <w:r>
        <w:br/>
        <w:t xml:space="preserve">    </w:t>
        <w:tab/>
        <w:t xml:space="preserve">    </w:t>
        <w:tab/>
        <w:t>1993年3月，金庸应邀从香港乘机，到访北京。时任中共总书记江泽民，在中国“两会”（全国人民代表大会和中国人民政治协商会议）的间歇时间，会见了金庸一行。两人谈及西藏问题时，江泽民表达了对美国的不满。江泽民向金庸介绍了他前往西藏自治区视察的经过，同时就西方国家对中国的西藏问题所采取的态度表示了这样的意见：“美国人老是根据不准确的资料，说我们欺压西藏人，可是我们每年给西藏补贴多少个亿啊，他们不是不知道，就是不提。西藏解放前，一部分穷人是奴隶，北京有一个关于西藏的展览馆，有许多实物。穷人被奴隶主斩首、斩脚、剥皮的情况都可以看到。”“美国前总统卡特（JamesCarter）和我会见时，曾说西藏本来有600万藏人（藏族人），现在其中大部分是汉人（汉族人），说西藏地方被汉人占了。其实西藏自治区人口300万，其中藏人291万，汉人只有8万。西藏高原那样空气稀薄的地方，汉人长住是受不了的。在四川、青海、甘肃境内的藏人另有200多万。我拿具体的资料给他看，卡特也笑了，他说他手头的资料中，居然说四川成都也属于西藏。”</w:t>
        <w:br/>
        <w:t xml:space="preserve">    </w:t>
        <w:tab/>
        <w:t xml:space="preserve">    </w:t>
      </w:r>
    </w:p>
    <w:p>
      <w:r>
        <w:t>WXC149</w:t>
        <w:br/>
      </w:r>
    </w:p>
    <w:p>
      <w:r>
        <w:t>香港知名作词人林夕一连三天在香港媒体发表对高雄市长国民党候选人韩国瑜的看法，轰韩是中国派来的吴三桂。综合媒体11月21日报道，林夕从韩国瑜的崛起、选战策略，谈到韩国瑜的政见，并在21日于香港《苹果日报》上发文章，以《台湾人会相信江湖卖药的直销骗子吗》作为标题，直指“中国大陆游客涌进来，陆商进驻，陆资大买产业，人口即便没有换血，用经济操控了你政治的自主，‘货卖得出去’？”他批韩国瑜的政见跟台北市长柯文哲一样空洞，喊出的口号，不只是乱开支票，简直是直销骗子。他指出，“中国又真的缺乏台湾的水果吗？会买你，是买了你的个体自主性，扼住了经济咽喉”，还称，“大量灌爆骂人的韩粉IP来自中国，若非中共属意，寄望韩国瑜成为吴三桂，中国网民党有那么热心支持陌生的政客？他相信高雄选民能够看透，不然看看今日香港，想像明日高雄”。有报道指出，2014年香港发生占中运动时，林夕就和香港艺人何韵诗、黄耀明等音乐人共同创作《撑起雨伞》一曲，支持占运动，他也遭到大陆封杀。之后，林夕被香港亲中人士陈静心举报，指林夕曾称为2008年北京奥运所写的《北京欢迎你》是“人生污点”，被指为“港独”人士，再度被北京当局封杀。</w:t>
      </w:r>
    </w:p>
    <w:p>
      <w:r>
        <w:t>WXC150</w:t>
        <w:br/>
      </w:r>
    </w:p>
    <w:p>
      <w:r>
        <w:br/>
        <w:t xml:space="preserve">    </w:t>
        <w:tab/>
        <w:t xml:space="preserve">    </w:t>
        <w:tab/>
        <w:t>11月21日报道，11月9日，重庆，讲台上站着一个全裸男子，丁字步，双手交叉自然下垂，眼睛望着地面或者斜下方某个想象中的物体。这是上了年纪的男性身体，模糊的肌肉线条上都是时间的遗迹。不说破，看起来50多岁。冯世福67岁，“不像，姿态和力量都还没塌。”我们赞他，他接不上，咧嘴笑一下。他在西南大学美术学院当了12年模特，一堂课，穿衣100元，裸身150元，比补皮鞋好，他是个皮匠。他在西南大学美术学院当了12年模特，一堂课，穿衣100元，裸身150元，比补皮鞋好，他是个皮匠。来源：重庆晚报-慢新闻/视觉中国天光教室是美术学院的特制教室，顶上有几块巨型的玻璃，自然光从顶上投下来，在模特身上反射、折射，给艺术创作无穷的角度和色彩。老冯就站在玻璃的侧下方，一节课40分钟，姿势根据老师的要求来，有时候是躺，有时候站，各种姿势和动作的站。付念屏教授穿梭在10多个学生中间指导细节，40分钟里他至少给学生强调了两次：珍惜机会，毕业后很难再有这么系统画人体的训练了；人体很难画，要多画。           付念屏教授给老冯调整了几次重心，手和腿的摆放，老冯认真听，尽力领会。小学毕业的老冯，听这些很吃力，但很认真，盯着付念屏听。11月中旬的重庆，室外只有11℃，付念屏喊学生专门在讲台上铺了棉絮，两台取暖器对着老冯。通常情况下，一个人体模特的40分钟，不喝水，不说话，尽量不动，静默成一座雕塑。付念屏说，学院登记的模特有几十个，老冯在敬业精神和配合程度上，都算其中比较好的。为什么模特不选健身房肌肉男？“那是共性的审美，不是艺术要去表达的。”美术学院的人体模特，只要求：健康的、有一定形体特征的身体。登记的模特，男女都有，中老年和青年都有。手机骤响，“浏阳河，弯过了几道弯……”一个女声响亮地唱得教室微震。老冯喊学生把手机递给他，他抓过来大声说：我在上课，等会再打。“你要给我讲清楚你的动机、目的，以及回答我一个问题，才能开始采访。”老冯的问题是“历史上最重要的一次伟大的握手，时间、地点和人物分别是什么”。他有自己的标准答案，其他答案都不算。上完课，回他的皮匠铺子，一路上他都在追问，我们百度的答案他都不满意。皮匠铺在北碚城的边上，从大学出来，坐公交要40分钟，当地人喊308农贸市场。周边人口不多，市场有点冷清，皮匠铺在市场背后，居民楼朝街的客厅改的，5、6平米，月租400块，老冯在这里补了7年皮鞋。人是环境中的人。老冯拉开卷帘门，换一身蓝布大褂，老棉裤，劳保鞋，铺展另一种工作。他说：这是我的办公室、客厅、工作室，欢迎参观。像那个著名的表情包：看，这是朕的江山。一把破旧的小沙发，一张桌子，几根小木凳，以及一些皮匠工具和无数叫不出名字的杂物，混着破布头、边角皮料、十多年前的旧杂志，就是这个“江山”的全部了。墙壁里三层外三层贴满了，已经没有一处原来的样貌，有学生以他为模特的习作，有他和学生的合影，学生的来信，还有各种人生格言。他喜欢自己琢磨点“鸡汤”，自己到处找别人不要的废纸写下来。他字写得不好，都是自己写完，再请一个学过书法的邻居誊抄一遍。——“只要有一线希望，我就用百倍的努力去为顾客修好每一双皮鞋，做好每一件事。”——“名利乃身外之物，不要看得过重；发泄过多会使心理失去平衡，产生疾病……”他的感受太多，屋子贴不下，有些挤出缝隙贴在了门柱边边上。修鞋店里贴着一张老冯鼓励自己的话。老冯从小柜子里摸出一大叠纸片片，又提了一个要求：“我给孙女写了一封信，你们要给我修改，提出意见，每个人都要讲。”老冯的孙女读高二，他说，每个假期，他要给孙女买两本书，写一封信，再给她两百元零用钱。老冯不会用智能手机，也没有微信，短信也不会发，不会收。只会用笔写。信里写的都是鼓励孙女好好读书的话，还有感谢学校。孙女都会拿着，但是没有回过信。“不能要求她回，她学习忙，只要她听得进去就行了。”中午的时候，来了一个大姐，靴子的拉链脱线，老冯一边给她补，一边招呼我们看他的信，心思都在纸片片上。两块钱的生意，5分钟的活儿，钱递过来，他翻开本子，记一下：2元。本子上密密匝匝记满了他的生意流水，哪个月，收入好多，做模特好多天，每次好多钱。大部分时候，做皮匠一个月一两千，做模特一年两三千。最多的一年，2014年，做模特收入5000元。20年前“农转非”，老冯找不到工作，拜师学修鞋，是个手艺，“当时想每天挣碗面钱。”开了个铺子，客源是越做越少。工艺好了，质量提高了，皮鞋没得几十年前那么容易烂了。一个给美术学院做装修的工人跟他讲，有个工作可以挣点钱，学校老师给他说的，当模特，站着不动就行了。那是2006年，穿衣服站40元，不穿50元。“我就去了，感觉比修鞋松活（轻松）些，下课马上就给现钱，也不拖。”他给老婆也报了名，“她不干，坚决不干，穿起衣服也不干。”“就是我去她也是反对的……我们不说她的事，其他可以说，不说她。”胡荣是老冯的师弟，开的店在老冯斜对面。他说老冯脾气好，不管别人怎么议论他当裸模的事，他都不生气。开头几年，他还是有些不好意思，农贸市场不少人都知道他在大学兼职的事，遇到老顾客，别个提这事，他只谈鞋，不搭这个话题。十几米外“琴琴的早餐店”老板杨姐说，一年前来这边开店，听到顾客讲老冯的事，她佩服老冯的勇气，“但是我不得去当面问他，有些事情知道就行了，没必要去刨根问底。”老冯不会发手机短信，前两天让杨姐店里小妹帮着回一条，完了要给杨姐5角钱酬劳。杨姐说“这点小事，哪要啥子钱”。老冯就跟我们说，你们中午要吃面的话，我带你们去这家店，照顾下她生意，也当是帮我还个人情。老冯的午饭是早上从家里带来的，装在不锈钢饭盒里，凉拌胡萝卜丝，下一点白米饭。冰凉，他说习惯了。“不怕冷，就怕热，铺子里没空调，夏天才恼火。”“你看这些都是我写给学生们的文章，有些是他们给我的回信，有的是我写了请人打出来的，有的是……”老冯不爱讲自己的生活，他的兴趣集中在职业成就感上，学生就是那些上课画他的孩子们，12年过去，很多孩子都有孩子了。他翻啊翻，又不晓得从哪里翻出一摞手抄本和纸片片，没得地方摆，他就像摆摊一样摆在地上展示。有他自己写的“书”——心灵格言，人生感悟什么的，他喜欢拿给亲近的学生看。还有学生写给他的信。“他们以前喊我模特大叔，现在喊我模特爷爷。你们看学生给我回的信。”——“看了这本书知道大叔是写给你孙女的，很佩服你的坚持，很感动这份无私的爱，你是个很富有的人，相信你的孙女也会是一个很富有的人。”——“坦白讲，我是喜欢、羡慕甚至是嫉妒你这样的人的，因为，你活得是那样的真实而坦诚。我不得不承认，人要是做真实的自己是需要极大勇气的。我特别嫉妒你，因为你都不会在乎别人对你的看法……”我们打通了至今与老冯保持联系的山东学生张婷婷的电话。她说她现在一所中学当美术老师，7年前毕业，老冯每年都在春节等重要节日给她打电话，问候她的近况，祝福她快乐生活工作，“他是很本真的人，有执著追求。”“毕业了，也没什么好送你的，就送你一个本子吧，继续记录你精彩的人生吧。最后，感谢你曾经出现于我的生命，感谢你给我们生命留下那么光辉灿烂的一笔。”在老冯收集的学生回信中，张婷婷当年的毕业留言，最醒目。做这个职业，为多点收入，也不全是为收入，老冯有自己的支点。“昨天我接到今天要上课的通知，晚上就去理发，今天早晨7点过起床，把胡须都刮干净，才出门。”他觉得这就是敬业。“还有，不能拿学生的东西，不能动画室的东西，上课不能动，不能说话，这些我都是做到的。很多学生都认可我。”老冯说，在北碚的人体模特有四五十人，以中老年居多，平时大家偶尔在教室外过道遇见，点个头招呼下。在沙坪坝区大学城，有两百多个模特，每次报酬也比这边高个50元到100元。“那你会去大学城吗？”“去了那边，我写的东西就没人看了，也没人给我回信了。”声音低下去，他埋头给一只皮鞋上线。</w:t>
        <w:br/>
        <w:t xml:space="preserve">    </w:t>
        <w:tab/>
        <w:t xml:space="preserve">    </w:t>
      </w:r>
    </w:p>
    <w:p>
      <w:r>
        <w:t>WXC152</w:t>
        <w:br/>
      </w:r>
    </w:p>
    <w:p>
      <w:r>
        <w:br/>
        <w:t xml:space="preserve">    </w:t>
        <w:tab/>
        <w:t xml:space="preserve">   </w:t>
        <w:tab/>
        <w:tab/>
        <w:t xml:space="preserve"> </w:t>
        <w:br/>
        <w:t xml:space="preserve">    </w:t>
        <w:tab/>
        <w:t>纽约市地标性的布碌仑(布鲁克林)大桥21日清晨7时许发生严重三车连撞事故，撞车引起大火，导致一人死亡，五人受伤；布碌仑大桥往布碌仑和往曼哈顿双向均被封锁，引起早上高峰时段的交通大堵车。根据市消防局，撞车事故发生在大桥布碌仑方向一侧，相撞的三车包括两辆皮卡及一辆轿车或小型休旅车，撞车后当机引发熊熊大火，浓烟笼罩大桥，橙红色火焰远远便可看到；一人当场死亡，五人受轻伤，被送医救治，没有生命危险。大批消防员赶到桥上灭火，而大桥交通也全线被关停；消防局表示，事故原因仍在调查之中。</w:t>
        <w:br/>
        <w:t xml:space="preserve">    </w:t>
        <w:tab/>
        <w:br/>
        <w:t xml:space="preserve">    </w:t>
        <w:tab/>
        <w:t xml:space="preserve">    </w:t>
      </w:r>
    </w:p>
    <w:p>
      <w:r>
        <w:t>WXC153</w:t>
        <w:br/>
      </w:r>
    </w:p>
    <w:p>
      <w:r>
        <w:t xml:space="preserve">卷入“性侵案”后的第80天，中国电商巨头京东掌门人刘强东首度发声，却对性侵案避而不谈，一位京东总部的员工讲述了一些公司内部的状况。 　　北京时间11月19日，京东举行第三季度财报后的电话会议，刘强东在性侵风波后首次发声，对京东管理团队进行评价。被问及明尼苏达州事件，刘强东并未回应。而是由京东高管回应。　　实际上，自刘强东在美国明尼苏达州因涉嫌性侵女大学生被捕消息发酵后，刘强东就避开公众视野、落榜改革开放40年百名杰出民营企业家名单、缺席互联网大会、11月20日的JDD-2018京东数字科技全球探索者大会等重大会议，这和此前不知妻美、秀英文、霸道总裁和草莽英雄的高调形象大相径庭。　　凤凰集团财经资讯服务平台“启阳路4号”11月20日消息称，一位京东总部的员工透露：“内部禁止讨论‘性侵’事件，我们获得的消息都是从媒体上看到的。”　　刘强东的老家是中国江苏宿迁，一位来自宿迁的刘强东老乡李林（化名）认为，不管“性侵”风波结果如何，刘强东确实给宿迁带来了就业和税收，还为宿迁招商引资。“衣锦还乡是大多数成功人士志得意满之后的常见做法，不管是不是作秀，但对宿迁确实做了些实事，比如他在宿迁成立的京东全国客服中心，给很多年轻大学生和当地人提供了工作机会”。　　另一位宿迁人则说：“虽然宿迁GDP在江苏排倒数第一，但以前我们介绍自己是宿迁人的时候，都会说是刘强东老乡，感觉有点自豪。现在，稍微有点尴尬。”　　就在11月20日，有传言称刘强东将退出京东管理层。有声音指，这是刘强东将因强奸案被明尼苏达当局起诉的信号还是仿效马云‘退居二线’？”　　对此，京东方面紧急回应称：“假新闻。”　　据京东11月19日京东发布的2018年第三季度业绩显示，在美国通用会计准则下（GAAP）归属于普通股股东的持续经营业务净利润为30亿元人民币（1元人民币约合0.1467美元），2017年同期为10亿元人民币，同比大幅增长200%创单季新高。作为京东集团核心业务的京东商城经营利润率达到2.2%，与历史单季最高盈利水平基本持平。　　但有消息指出，自刘强东性侵丑闻发生后，京东集团的股价也急转直下，持股机构数量暴跌。2018年第二季度的持股机构达585家，而第三季度仅剩100多家。　　相信，在性侵案真相浮出水面之前，刘强东和京东仍是舆论关注的焦点，事态如何发展，让我们拭目以待。 </w:t>
      </w:r>
    </w:p>
    <w:p>
      <w:r>
        <w:t>WXC154</w:t>
        <w:br/>
      </w:r>
    </w:p>
    <w:p>
      <w:r>
        <w:br/>
        <w:t xml:space="preserve">    </w:t>
        <w:tab/>
        <w:t xml:space="preserve">    </w:t>
        <w:tab/>
        <w:t>据每日邮报报道，近日一段监控视频突然火了，视频中，一对情侣在路边走着，突然一辆小车失控急速朝他们撞过来，男子反映神速，一把将女友推拽开，救了两人的性命，随后小车飞撞上路边墙壁。这段视频引起网友的关注，在社交网络上病毒式传播开来。监控视频上显示拍下该事件的时间为11月19日，但目前暂不确定事情发生的地点，以及小车内人员伤亡情况。视频中，这对情侣并排走在路上，有说有笑，突然一辆灰色的小车飞速朝他们撞过来，男子迅速推开身旁女子，然后拽住女友朝左侧路面倒下，在倒地时还用身体垫住了女友，车辆几乎是紧紧擦过他们，撞向了墙。随后回过神来的女子赶紧站起身，用手拉男子，不过男子似乎受了伤，站不起来，旁边的车子撞毁严重，冒起白烟。网友盛赞视频中的男子，说小车速度像子弹一样快，这个男人反应神速，还保护了身边的女人，这是一个真正男人。还有网友说，这提醒我们走路不要玩手机，如果没有提前看到这辆车，他们绝对会被撞死。另据其他媒体报道，此事发生在巴西，这对情侣非常幸运的只是轻轻擦伤，并无大碍。</w:t>
        <w:br/>
        <w:t xml:space="preserve">    </w:t>
        <w:tab/>
        <w:t xml:space="preserve">    </w:t>
      </w:r>
    </w:p>
    <w:p>
      <w:r>
        <w:t>WXC155</w:t>
        <w:br/>
      </w:r>
    </w:p>
    <w:p>
      <w:r>
        <w:t>亚太经合组织峰会已落下帷幕，与会的各国领导人首次未能达成一致、发表共同宣言，令峰会成果黯然失色。美中日等21个环太平洋国家和地区的首脑出席了本次峰会。各国领袖对当前贸易体系意见相左，中美两国更在贸易投资以及亚太地区相互矛盾的愿景等话题上针锋相对，导致峰会共同宣言流产。旅美政治评论家陈破空先生就本次峰会以及相关的话题向我们阐述了他的看法。陈破空：亚太经合组织峰会第一次首脑峰会宣言流产的确十分罕见。按照东道主的说法是：两个大国争吵、或者两个大象打架，殃及其他国家。我想大家现在都知道，峰会（宣言）流产是因为中美双方未能就峰会（宣言）的措辞达成一致，美国的说法是要维护自由贸易、维护公平规则，因此批评那些不守规则的国家；中共方面是要另搞一套，为自己辩护、或者反过来要去谴责美国的“单边主义”，甚至为了达到自己的目标，中共不惜以大欺小，派官员去跟主办国-巴布亚新几内亚的外长去谈话，遭到拒绝后想强闯办公室，造成了一时的丑闻。在这样的情况下，因为这两个大国完全无法达成起码的一致，因此峰会宣言流产，显示了两大经济体-美国和中国的争执对整个全球事务的影响，在APEC会议上首次体现出来。陈破空：关于激烈交锋，从美国副总统彭斯和中国国家主席习近平分别在会议上抒发的演讲可以看出来。美国副总统彭斯主要还是继续不点名地谴责、批评中共破坏世界贸易经济体系，包括大规模地盗版知识产权，强迫技术转入，还有就是单向的由政府来补贴工业。另外，人为地制造贸易逆差，忽视劳工权益等等。而且彭斯还直接地批评说，极权政治在亚太地区应该是没有立足之地。或者说：极权政治、有些国家对其他国家输出极权政治，对区域安全和稳定的危害，就直指中国。同时彭斯也批评了中国的一带一路，说这是一个“束缚他国的袋子”，而且是一个“债务海洋”，另外，“一路”是一条单向的路，是一条不归路。因此，美国和国际社会认为：像一带一路这样不公开、不透明、为某个国家单向服务的这种做法是对世界经济的损害。反过来，习近平的演讲却不点名地批评美国，说美国是单边主义，要把自己的模式强加于人，或者说是美国的做法是对自由经济的伤害等等。但实际上，习近平的发言、批评，许多用词应该说用在美国身上并不成立，用在中国身上倒是更为合适。其中特别是说“大国霸道”、或者“不讲道理”等等。这些说法对中共来说更为合适。所以与会者应该说可以听得出彭斯讲的是真话，是肺腑之言，是描述了一个现实的途径，中共在经济上或者说地缘政治上不守规则、呈凶作霸的这么一个形象。但是习近平讲的却是假话。他主要是将给中国国内人民听。讲的好像美国怎么不讲理，但是在国际上比较，他对美国那些指控，其实都不成立。所以这两种讲话就形成了针锋相对的一种气氛。我认为，中美双方在会上针锋相对的演讲是这次会议最大的看点。陈破空：习近平在这次APEC峰会上继续地兜售一带一路，但是一带一路不仅在国际上不受欢迎，在中国国内也不受欢迎。在国际上，被谴责为“债务陷阱”，被说成是“新殖民主义”，而且中共本身也不愿意把这个决策过程透明化，工程招标也不透明、公开，完全由中共方面包办。已经显著地给其他国家造成了损害。在国内也不受欢迎，因为中国老百姓认为这是一个“大撒币”的工程，中国国内还有贫困问题、上学难的问题，就业难的问题，但是领导人却把大把大把的银子撒向外国，如果这些钱用在中国，“全面小康”早就实现了。但似乎中国政府并不愿意把这个钱用在国内。所以在国内国外受到双重的批评，但是习近平仍然在国际会议上去推销。现在看上去，美国、欧洲、日本都开始行动，用自己的另外一套经济援助模式、或者经济发展之路在亚太地区展开，甚至包括澳大利亚都先后宣布了本地区的一些基建计划或经济发展计划，而且彭斯在这次会议上也说，美国所要实施的计划是公开的、透明的，对其他国家是构成帮助的，不会给其他国家带来陷阱、同时也是在其他国家自愿合作的基础上。实际上就是对中国一带一路这么一个针锋相对的做法。但是在国内，据传国内发改委开内部会议，已经在讨论一带一路的善后工作。从这些角度来看，一带一路的前景不妙，除非中共改弦易辙，除非它像当年的、美国的马歇尔计划一样，进行公开招标、公开监管。对任何其中的环节都实现国际化。而且是惠泽于他国，而不是倒过来单方面地惠泽于中国本身。否则的话，如果不能改变的话，我想“一带一路”会走向一条死胡同。陈破空：在西太平洋或者说亚太地区，中共不仅在经济上挑衅美国，试图阻止本地区的经济事务，事实上中国已经跟周边的一些国家形成了最大贸易伙伴关系，在经济上，可以说在亚洲形成了相当大主导优势。但是中共试图在军事上、在地缘政治上胁迫他国。但是中共本身的意识形态这种价值体系，一党专政的模式却在国际上不得人心，走不出国门。因此中共现在也在政治上干预他国选举。用金钱、间谍、或者各方面的手段对周边国家的选举进行干涉。在这样的情况下，美国越来越提出了中国的模式问题。一方面，彭斯提出“对外扩张和侵略战争在亚太地区没有立足之地”，这是他在新加坡东盟峰会上所讲的。到了巴布亚新几内亚的APEC会议上，彭斯进一步指出：极权政治在亚太地区没有立足之地、没有存活的机会。直指北京的政治制度，这恰恰是北京最敏感的地方，也是它的底线。因此北京对此作出了毫不掩饰的说法（回应），他们在中美贸易谈判中表示：不能动摇中共一党专政的道路。所以我认为，中共为了维护它的共产党政权，会继续推行对内镇压、对外威胁的政策。因此亚太地区必然会成为美国与中国博弈的大战场，而且这个战场已延伸到、从印度洋到太平洋的广阔地区。因此形成了像美国、日本、印度和澳大利亚的另一层防线。这条防线也可以倒过来证明，中共力图突破第一岛链、第二岛链的封锁，美国和国际社会在加强对中国的这种红色怪兽的封锁。陈破空：首先一个看点是：本月底在阿根廷举行的中美两国元首会谈会不会举行？气氛如何？会不会在贸易商达成协定？目前有不同的说法。有乐观的说法认为：可以在贸易战上实现停火协议，如果中方可以做出重大让步的话。一种中间的说法是：可能举行一个会谈，有其他的议题进行严肃的谈判；但是比较不看好的观点，包括美国白宫贸易顾问纳瓦罗为代表的观点认为，即便达成协议，中共也未必去执行和遵守。因此在经济上也可能达成一定的妥协，但是中共可能会继续使用这种不遵守或者拖延战等方式来敷衍美国。而在政治上，双方完全没有空间对话的余地，鸡同鸭讲。中共会继续坚持他的一党专政，美国则会对中共的一党专政保持高度地警惕。因为外交是内政的延伸，这种模式对世界构成的威胁，在历次大战或者冷战中已经显现。像当年纳粹德国对世界的威胁，这种一党专政。前苏联对世界的威胁。日本军国主义，当时军国主义控制日本的时候对世界的威胁。我想，现在共产党用一党专政的方式控制十三亿人，恐怕这是中美之间无法解脱的死结。中美关系，按照美国前国务卿基辛格的说法，已经无法回到从前。尽管中共、习近平和王岐山请基辛格或者保尔森这些人到中国去调解中美关系，即便是这些对中共比较友好的、被称为“亲中”“亲共”的、过去的前美国高官，但是他们的说法都发生了改变。基辛格对中共的告诫就是：中美关系不可能回到从前。中国必须脱离旧制度。保尔森对中共的告诫是：必须遵守世界贸易组织的规则，也就是必须履行入世承诺。中共是否能做到这些？我们还拭目以待，但是多数（人）看来，中共做不到、也不愿意做。因此在这样的情况下，中美对立、对抗、甚至于敌对的大趋势已形成。所以习近平在APEC峰会上讲“热战、冷战、贸易战没有赢家”，已经就在暗示中美之间，这三种战争都可能爆发。贸易战、热战、冷战都可能爆发。因此，中美关系发展的前景，可以说是阴云密布。</w:t>
      </w:r>
    </w:p>
    <w:p>
      <w:r>
        <w:t>WXC151</w:t>
        <w:br/>
      </w:r>
    </w:p>
    <w:p>
      <w:r>
        <w:br/>
        <w:t xml:space="preserve">    </w:t>
        <w:tab/>
        <w:t xml:space="preserve">    </w:t>
        <w:tab/>
        <w:t>前总统奥巴马在一次讲话中，暗讽特朗普存在“恋母情节”（mommy issues），导致他无力解决美国的问题。据《每日邮报》报道，星期一，奥巴马在芝加哥MariottMarquis酒店举行的“奥巴马基金峰会”上发表讲话。他告诉观众，世界“急需改造”，围绕气候变化、教育、农业等方面解决问题并不像它们看上去那样复杂。奥巴马没有提到特朗普的名字，但他讽刺道“我们没有做这些的原因是因为我们仍然感到困惑、盲目、被仇恨笼罩、愤怒、有种族主义倾向和恋母情节。”玛丽·麦克劳德·特朗普（Mary MacLeodTrump）于2000年去世。特朗普曾表示，母亲对他影响巨大，“我做的很多事情，我现在成为的人”很大程度上都因为她。但据报道，在整个20世纪90年代，特朗普因为个人生活问题和生意失败常常成为小报嘲讽的对象，令他的母亲很难堪。曾向特朗普的第一任妻子伊万娜（IvanaTrump）发问：“我创造了一个什么样的儿子？”伊万娜因特朗普婚内出轨第二任妻子玛拉·梅普尔斯（MarlaMaples），而高调离婚。卸任后，奥巴马在公开场合回避评论他的继任者，但特朗普已经推翻或试图削弱多个奥巴马的政治遗产，如“平价医疗法案”，并退出2015年签署的巴黎气候协议和伊朗核协议。但是，在中期选举前举行竞选活动时，奥巴马屡屡发声，批评他的继任者以及共和党。在9月的一次演讲中，奥巴马问道“共和党怎么了？”，他同时指责特朗普利用了人们的恐惧和愤怒。那次演讲中，奥巴马批评特朗普是社会问题的“表征”，利用“怨恨”来挑选他的政策议程和统治国家的方式。“这不是从唐纳德·特朗普开始的，他是一个表征，而不是原因。他只是利用了政客们多年来一直煽动的怨恨情绪。”他说。本周一的讲话中，奥巴马再次向特朗普开炮，表示美国在他宣誓就职之前是一个更好的地方。但他表示，他对下一代有信心，因为他们“走在前面”。他补充说：“每当我参加这些聚会时，激励我的事情就是，我们下一代人比我更聪明、更精致、更宽容、更热情、更具创新、更有创意。讲话当中，奥巴马也不忘帮助妻子米歇尔推广她的新书。前总统开玩笑说：“我坐在那里，输入了两个单词……然后又删掉了。但你们知道吗？米歇尔（的书）出来了，现在去买她的书吧。”“这对我们的婚姻造成了一些压力。 事实上，她已经完成了而我没有。”奥巴马补充道。奥巴马峰会是一个为期两天的会议，汇集了来自世界各地的公民创新者和社区活动家。</w:t>
        <w:br/>
        <w:t xml:space="preserve">    </w:t>
        <w:tab/>
        <w:t xml:space="preserve">    </w:t>
      </w:r>
    </w:p>
    <w:p>
      <w:r>
        <w:t>WXC156</w:t>
        <w:br/>
      </w:r>
    </w:p>
    <w:p>
      <w:r>
        <w:t>近日，年仅12岁的王菲之女李嫣首次登上了时尚杂志封面。封面上李嫣身着羊腿袖上衣百褶长裙，摆出了古灵精怪的表情。拍摄照片和花絮视频一出，引起强烈关注。不少网友看了这组照片称赞其镜头感和表现力优秀。更有网友感慨李嫣不仅继承了父母的外貌，而且还自带王菲随性洒脱的时尚感。随着杂志的发行，李嫣接受采访公开引发了不小的讨论，除了因为网友们对于李嫣生活的好奇，更由于采访中一些问题的回答。在拍摄杂志采访中，当记者提出是否看过当红综艺和电视剧时，李嫣表示并没有看过，并称选秀节目《偶像练习生》其中的参赛艺人太老，“长的都一样”。采访后，不少网友直言李嫣此举似乎在嘲讽《偶像练习生》中选手外貌，回答没有礼貌，作为孩子情商有点低。也有很多网友表示理解，虽然节目中不乏十几二十岁偶像，但是对李嫣来说确实有点“老”。实际上，回答中李嫣也表示，没看其他电视节目或电视剧，最近只爱看《幻乐之城》。《幻乐之城》是王菲担任主要嘉宾之一的音乐创演节目，此次李嫣的回答似乎也是想要以幽默的方式为母亲节目做做宣传。虽然很多网友认为李嫣作为王菲之女自带光环出生，生活优渥，但是对于一个12岁的孩子不应该如此严苛。对于此次李嫣的访谈，你有什么看法呢？</w:t>
      </w:r>
    </w:p>
    <w:p>
      <w:r>
        <w:t>WXC157</w:t>
        <w:br/>
      </w:r>
    </w:p>
    <w:p>
      <w:r>
        <w:t>贝希娜的腹中有一条长相奇特的“鱼”（太阳报）海外网11月22日电 据英国太阳报报道，菲律宾一名17岁少女一年前被家人怀疑未婚先孕，被带到医院检查，竟然在她的腹中发现有一条长相奇特的“鱼”。近日她又去医院做了检查，才揭开了事情真相。这名少女名叫贝希娜（Kimberly RoblesBesinal），来自菲律宾阿尔拜省的一个偏远岛屿。自2017年6月开始，她经常腹痛，而且肚子不断隆起。家人怀疑她在外面有秘密情人，且偷尝了禁果，于是带她去医院做检查。医生对其进行扫描检查后，结果把所有人吓了一跳。彩超照片显示，贝希娜的子宫内有一张活生生的鱼脸，而且还看向镜头，露出诡异笑容。贝希娜（太阳报）贝希娜表示，她常常觉得呼吸困难且胸口发闷。但是她辩解说，自己根本没有男朋友，也从没和其他人发生过性关系。“家人觉得我怀了神秘生物，因为我以前在海里游泳时没穿内裤。”贝希娜的腹中有一条长相奇特的“鱼”（太阳报）近日，1年过去了，贝希娜并没有生出宝宝，肚子却依旧圆滚滚，因此再次被带到医院接受检查。医生经过详细的体检后发现，她根本没有怀孕，而她的体重从原本的40公斤增加到50公斤。这多出来的10公斤是因为肚子里有颗大型囊肿。负责其治疗的妇产科医生说：“（之前的）扫描结果真的像一条鱼，但事实并非如此。她患有卵巢囊肿。有鱼是不可能的。”贝希娜（太阳报）贝希娜的爸爸罗伯斯在得知女儿并没怀孕，而是长了囊肿后，松了一口气。“我起初特别愤怒，告诉她如果是怀孕就告诉我真相。但后来我相信她。”目前贝希娜的家人正积极筹备医药费，准备动手术切除肿瘤。</w:t>
      </w:r>
    </w:p>
    <w:p>
      <w:r>
        <w:t>WXC158</w:t>
        <w:br/>
      </w:r>
    </w:p>
    <w:p>
      <w:r>
        <w:t>G20阿根廷峰会即将展开，但这次峰会公报草案未见提反保护主义，美中仍在幕后较劲。图为2017年7月德国汉堡G20峰会前，工作人员正为川普总统与习近平主席的峰会整理会场。(路透)G20阿根廷峰会即将展开，但这次峰会公报草案未见提反对保护主义，美中仍在幕后较劲。图为阿根廷警方手持中国捐赠、价值1730万美元的维安装备，做为G20维安使用。(欧新社)</w:t>
      </w:r>
    </w:p>
    <w:p>
      <w:r>
        <w:t>WXC159</w:t>
        <w:br/>
      </w:r>
    </w:p>
    <w:p>
      <w:r>
        <w:t xml:space="preserve">  北京时间11月22日，中共党媒人民日报发布消息称，目前辽宁冲撞学生案嫌犯因涉嫌以危险方法危害公共安全罪被公安机关依法刑事拘留。案件正在进一步侦办中。经中国公安机关初步查明，辽宁冲撞学生案嫌犯韩继华，男，29岁。通过对犯罪嫌疑人酒精和毒品检测，公安机关已鉴定排除醉驾、毒驾。11月22日中午，中国辽宁省葫芦岛市一小学门口发生车祸。一男子驾车逆行撞向多名小学生，造成6死17伤。目前，该男子身份已被公布。据现场监控可知，一群学生在放学期间正在过马路。此时一辆原本正常行驶的黑色轿车突然改道逆行撞向学生群，随后立即逃离现场，整个过程中轿车并未减速。当天下午14时20分许，葫芦岛建昌县八家子经济开发区公安分局消息称，该男子在建昌二校门前撞倒多名学前班放学儿童后，驾驶肇事车辆奥迪A6向乡下逃跑，途中被民警抓获。据中国澎湃新闻百度，被抓捕后，嫌犯被带到公安分局，言语不多，向民警表示后悔，称“我认了，我啥都认”。随后，肇事者身份也被公布出来。据了解，该男子为建昌县老达杖子乡青牛山村村支书之子韩继华。另据中国媒体报道称，嫌犯父亲透露，儿子长期在外地工作，两父子平日很少联络，但关系还不错，韩继华此次是因亲人去世而回葫芦岛奔丧。嫌犯父亲又表示自己目前“很多事情需要处理，领导也在找我，我晚点也要去派出所”。</w:t>
      </w:r>
    </w:p>
    <w:p>
      <w:r>
        <w:t>WXC160</w:t>
        <w:br/>
      </w:r>
    </w:p>
    <w:p>
      <w:r>
        <w:t>从21号中午开始，D&amp;G设计师对中国不尊重这件事就一直挂热搜榜上。秀取消了，两位形象大使迪丽热巴和王俊凯都义正言辞地和D&amp;G终止合作，这个牌子在中国怕是彻底凉凉了。一天过去了，大家的气愤依然没有平息，这个话题在热搜榜上持续徘徊。D&amp;G的设计师虽然再次发表声明，但是不管怎么措辞解释，中国人是不会买账了。明星都在自己的微博上表态了，说祖国高于一切。央视爸爸没有说其他什么多余的话，送上一个之前在春晚上播放过的讲中国筷子的视频。请问D&amp;G，你们真的懂我们中国的筷子是什么涵义吗？网友都点赞，说这个回应温柔但有力。为什么要扯到筷子这个东西上来？其实除了D&amp;G的设计师在ins上恶意的言论之外，他们的官方ins上晒了一段模特用筷子吃披萨的视频，被认为有讽刺的意思。厉害的是，我们故宫博物馆今天也发了条微博，就一句话：中国的筷子，每一双，都不简单。不得不说，这波操作真的太高级了。emmmmm，我们并不需要专门说话来怼人，就亮出几双博物馆的珍宝筷子，大家来品品。网友都相当振奋，看看，这才是真正的高奢，审美一绝。相比起这些，什么衣服鞋子包包，根本不值一提啊。</w:t>
      </w:r>
    </w:p>
    <w:p>
      <w:r>
        <w:t>WXC161</w:t>
        <w:br/>
      </w:r>
    </w:p>
    <w:p>
      <w:r>
        <w:t>来源：简书（ID：jianshuio）这两天重温了电影《亲爱的》，和第一次看一样，即便是电影结束很久以后，内心仍然无法平静。黄渤所饰演的田文军在孩子丢失后，拿着孩子照片在镜头面前寻亲的画面一直在我的脑海里挥之不去。身边有从事寻亲公益活动的朋友，在听我说起电影《亲爱的》时，默然将烧到一半的香烟狠狠掐灭了，然后在烟雾缭绕中眯了眯眼。“你听说过「宝贝回家」吗？中国最大的公益寻亲网站。”朋友声音低缓，带着难以察觉的绝望，“从2007年成立开始，这个网站运行了11年，现在上面有40000多的寻亲帖子，2000多个孩子被找回来了，只有5%的成功率。但你应该清楚，这还远远不是全部的失踪孩子信息。”40000个寻亲帖子的背后，是40000个绝望的家庭，而这还不是黑暗的全部。“如果被拐卖的孩子遇到一对很疼自己的养父母，这也算是不幸中的万幸了。”我的话瞬间激怒了朋友，他正色地告诉我：“在拐卖这件事情上，只有加害者和受害者之分。”那之后，朋友给我讲了两个他所经历的寻亲故事，为了更好地叙述这两个故事，我决定用第一人称的方式写下来，每个故事的背后都是连时间也无法愈合的伤痛。01养父母？不，他们只配称为“买主”我们从来不把收养家庭称之为养父母，我们只会叫他们买主。和电影《亲爱的》一样，我所经历的第一个寻亲故事就是完美的结局，那个名叫军军的南京小男生，在时隔五年后，终于被我们团队从贵州毕节送回到亲生父母身边。当我们找到军军的时候，军军名义上的父亲一直都没有说话，而是看着自己的老婆哭哭啼啼地想把孩子抢过来。但就在警察同志准备依法将孩子带走的时候，那个沉默的男人突然从口袋里拿出一瓶农药，威胁在场的所有人。“这个孩子就是我的命，从他到我家开始，我就把他当成亲生孩子一样看待。这五年来，别人有的他也有，别人没有的，我也尽可能地想办法让他有。你们为什么要夺走我的孩子？你们今天要是把他夺走，我就死给你们看。”那一刻我甚至愿意相信军军的养父母是在用生命去爱这个孩子，但不知道为什么，在我身边的志愿者前辈们都很冷漠，直到我听到了军军亲生父亲说的一句话后，才瞬间警醒过来。“你知道吗？在军军被拐走后的五年时间里，他妈妈得了重度抑郁，割腕三次，吃药五次，他奶奶去世的时候，临死前一直在念叨他的名字，到死都没有合眼。”我知道军军的亲生父亲不过是三十来岁的男人，但这五年来的奔波和煎熬已经让他两鬓染霜，深陷的眼窝和突兀的眼袋都在告诉我，这个男人已经到崩溃边缘了。“为什么你的爱是以牺牲别人为代价？为什么我的孩子我不能带回去？”在我们顺利将孩子接回南京的路上，坐在我身边的前辈看着最前排不断哭闹的军军和他略显笨拙、不知该如何安慰的父亲，叹了口气说：“真正的救赎才刚刚开始。”在每一个拐卖事件中最受伤的都是孩子，他在很小的时候被人强行带离亲生父母身边，用了漫长的时间去熟悉一个新世界，然后和两个陌生人建立新的亲子关系。这样的变故对于孩子的一生会产生多大的影响，我们无从得知。但可以确定的是，已经在在贵州毕节生活了五年的军军，想要重新融入南京的家，又将是一次鲜血淋漓的成长。从那一刻开始，我才真正明白“在拐卖这件事上，只有加害者和被害者之分”这句话的含义，那些从人贩子手中买孩子的夫妻不是孩子养父母，他们只配被称为买主。在每一个拐卖事件里，最不该被原谅的，就是这群把买来的孩子当成亲骨肉来疼爱的人。越是疼爱，越是罪孽。02比失独更绝望的是我一直相信我的孩子还活着但我不知道他在哪里除了电影《亲爱的》之外，刘德华也主演过一部寻亲题材的电影《失孤》。刘德华饰演的是一位用了15年时间，走遍中国去寻找孩子的父亲。但遗憾的是，即便是到了电影最后，这位父亲也没有找到自己的孩子。和《亲爱的》相比，电影《失孤》才是绝大多数孩子被拐卖父母的真实写照，很多父母穷极一生也没有办法找到自己的孩子，最后在绝望中老去。李姐女儿被拐走的时候，是1998年的春天，那之后三十二年没出过浙江余杭小镇的李姐，开始满中国的寻找女儿。20年时间里李姐几乎走遍了整个中国，她每到一个地方都会到处张贴女儿四岁时拍的照片，然后跟愿意听她诉说的每一个路人，认真描述女儿当年的模样。但当别人听说李姐是在用20年前的照片寻找女儿的时候，所有人都把她当成神经病。就连最开始陪她一起寻亲的丈夫，也在多年追寻无果后，心灰意冷地跟李姐离婚，北上打工，从此音讯全无。“我女儿没有死，她只是不在我身边，她一定在某个地方等我带她回家。”李姐说这话的时候，眼里闪着光，从前柔弱的身体被20年的风吹日晒锤炼得比男人还刚强。“最难熬的就是那些合家团聚的节日，每到那种时候我都早早睡觉，我怕听到外面的鞭炮和别人家的欢声笑语，我怕我会放弃我的女儿。”李姐麻利地停好那辆陪自己走遍中国，早到报废标准的摩托车，然后熟练地把印有女儿信息的寻人启事塞到我的手上。“女儿走了以后，他们都劝我再生一个，我才不干呢！万一哪天她回来了，看到家里多了一个弟妹，我该怎么跟她解释？”今年56岁的李姐早已失去了生育能力，她拒绝了当地政府给的失独补贴，像个孤独的战士到处打零工，每当凑足路费后，她都会开着摩托车赶往下一个可能有女儿的地方。和李姐分别后的某一天凌晨，我在朋友圈里看到了她的动态。李姐说：“我不是个失独母亲，我的孩子一直健康且幸福地生活在这个世界的某个角落，一直在等着我去接她回家……可我好怕，好怕她就从我面前走过，可是我却不认识她……”女本柔弱，为母则刚，但再坚强的灵魂，都会将夜深人静时屈服于从内心最深处涌出来的无助，绝望和孤单。03那些丢失的孩子即使100年也找不完你会放弃吗？说完这两个故事后，朋友略带沮丧地说:“照这样的速度来看的话，那些丢失的孩子，也许一百年也找不完。但这并不代表我们要放弃；相反，越是这样，我们越要去做。”因为见过世间最大的恶，所以才更想追求光明；因为见过世间最多的死别生离，所以才更加渴望团圆。那些散落天涯的孩子们也许出于种种原因还没能回到亲生父母身边，但只要相信，他们终会重逢。“你相信吗？”我问朋友。“相信。”朋友说。</w:t>
      </w:r>
    </w:p>
    <w:p>
      <w:r>
        <w:t>WXC162</w:t>
        <w:br/>
      </w:r>
    </w:p>
    <w:p>
      <w:r>
        <w:t>今天（19日）最高法院首席大法官罗伯茨罕见地对川普总统的言辞做出反驳。“我们并没有奥巴马法官或川普法官，布什法官以及克林顿法官。”罗伯茨说。“我们有的是一群出类拔萃而又尽职尽责的法官，尽他们所能公平正义地处理出现在他们面前的议题。那种司法独立是我们应当感恩的。” 高院首席大法官罗伯茨川普和罗伯茨美国旧金山联邦地方法院法官Jon S. Tigar由共和党总统布什任命的大法官罗伯茨的这番表态，令大部分媒体感到意外。言论一出，许多媒体都以“罕见的言论（rarestatement）”来形容。罗伯茨在此番话语中，强调了司法必须独立于党派政治和行政权力的观点，并以此反击川普在昨天对联邦法官的批评，这也是他首次对总统川普进行直接批评。作为第17任美国首席大法官，罗伯茨在最高法院的地位不言而喻。自2005年由布什总统提名为高院大法官，随后接替首席大法官职务以来，他始终被认为是司法界保守派的典型代表，在此前也因反对同性恋婚姻法的通过为大众熟知。罗伯茨得到布什提名出任最高法院大法官不过，罗伯茨在以往也有过与自由派站在一边的经历，支持过奥巴马医改法，因此受到保守派的攻击。因为卡瓦诺的上台，高院大法官分布改变为5名保守派和4名自由派，罗伯茨常在案件裁决中被看作是关键的摇摆票。川普与他的过节，要追溯到竞选总统期间，曾公开批评罗伯茨作为首席大法官在2012年投出的决定性一票，未能废除奥巴马的医疗改革。罗伯茨的言论令人不禁联想到几周前入院治疗的大法官金斯伯格。持自由派立场的她，与川普势不两立，曾多次公开批评川普的举措。而在上周白宫举办的自由奖章颁奖仪式上，大病初愈的大法官金斯伯格，与罗伯茨同时出现在嘉宾席。自由奖章颁奖仪式上，罗伯茨坐在金斯伯格身旁在前文提到的骂战中，川普不断强调的“奥巴马法官”，成为他对不拥护自己政策立场的“非自己人”的一个特定称谓。那么，有哪些是他口中的“川普法官”呢？川普成功提名的两位高院大法官戈萨奇和卡瓦诺当之无愧。然而，戈萨奇在被提名后，却屡次惹得川普不快，一次是等待自己的法官职位被确认期间，曾批评川普对一名法官的攻击并支持司法独立；另一次是在上任后的一次移民案件上，投出了反对川普政府立场的一票。几周前刚上任的卡瓦诺，在自己的提名仪式上夸赞川普，但因在任时间尚短，还难以判断其在关键案件中的立场。或许川普并未意识到，高院法官尽管拥有党派立场倾向，但是各自拥有司法独立的裁决权。以“川普法官”名义被提名的大法官，在具体案件中作出自由派立场的裁决，也并不意外。究竟是“奥巴马法官”还是“川普法官”，孰能完整定义？以派别的划分表达喜憎，是否有些武断？戈萨奇在自己的提名仪式上演讲此外，川普还与我们在上文中提到的联邦第九巡回法院发生过摩擦。当时川普的禁穆令也曾被第九巡回法院遭到驳回，但最终最高法院判定这一政策属于总统职权范围之内。在2017年4月，也就是川普刚上任不久的时候，川普曾表示有意分拆联邦第九巡回上诉法院，但并未成功。有意思的是，禁穆令最初是由美国地方法官詹姆斯·罗伯特（JamesRobart）提出的，他由小布什总统的所任命。由于指向川普本人的“通俄门”调查和一系列司法部人事变动的影响，川普和司法部的关系也十分微妙。川普与塞申斯的恩怨起源于“通俄门”调查，2017年3月，塞申斯自请回避，由副部长负责通俄门调查，这引起了川普的不满，指责他未阻止“通俄门”调查。中期选举后，塞申斯辞职。川普和塞申斯------------------------------------美国最高法院</w:t>
      </w:r>
    </w:p>
    <w:p>
      <w:r>
        <w:t>WXC163</w:t>
        <w:br/>
      </w:r>
    </w:p>
    <w:p>
      <w:r>
        <w:t>10万瓶狂犬病疫苗被拒签发昨天（21日），中国食品药品检定研究院发布公示，不予签发两家企业生产的人用狂犬病疫苗，合计约10万瓶。不予签发意味着该产品无法获得上市许可。两家被拒企业均为长春地区的生物制药企业。继长生生物疫苗事件之后，位于长春的生物制药企业的人用狂犬病疫苗再次出现问题。中国食品药品检定研究院（以下简称“中检院”）11月21日发布公示，不予签发两家企业生产的人用狂犬病疫苗，合计约10万瓶。据了解，中检院是专门负责对疫苗制品开展强制检验的批签发机构。在中检院官方网站公告通知栏内可以看到，最新一期“中检院生物制品不予批签发信息公示表”显示，有两个被拒签发的产品，一个产品名称为“人用狂犬病疫苗(Vero细胞)”，批签发量为4.35万瓶，生产企业为吉林迈丰生物药业有限公司。另一个产品名称为“冻干人用狂犬病疫苗(Vero细胞)”，批签发量为5.72万瓶，生产厂家为长春卓谊生物股份有限公司。据了解，不予签发意味着该产品无法获得上市许可。引发舆论关注的是，两家被拒企业均为长春地区的生物制药企业。公开信息显示，吉林迈丰生物药业有限公司位于吉林省长春市，生产地点在高新技术开发区，主要产品为片剂、小容量注射剂、冻干粉针剂、疫苗(人用狂犬病纯化疫苗)。2007年，长春百克出资4000万元收购了吉林迈丰生物药业有限公司。2008年6月，长春百克生产的水痘减毒活疫苗正式投放市场。长春卓谊生物股份有限公司位于长春市双阳经济开发区，是浙江赛尔康宁生物科技有限公司投资的吉林省重点扶持疫苗生产企业。该公司目前批准生产的生物制品主要是冻干人用狂犬病疫苗（Vero细胞），公司于2016年末顺利通过二合一检查获得注册批件和GMP证书，2017年1月正式投产。公司现有生产车间占地面积约5700平方米，累计投资3亿元人民币，最大年产量100万人份，二期车间已于2017年年末竣工，生产能力可达到400万人份。（记者赵新培）新闻背景长生生物被强制退市2018年7月15日，国家药品监督管理局发布通告指出，长春长生生物科技有限公司冻干人用狂犬病疫苗生产存在记录造假等行为。这是长生生物自2017年11月份被发现百白破疫苗效价指标不符合规定后不到一年再曝疫苗质量问题。国家药监局通报，该企业编造生产记录和产品检验记录，随意变更工艺参数和设备。上述行为严重违反了《中华人民共和国药品管理法》、《药品生产质量管理规范》有关规定，国家药监局已责令企业停止生产，收回药品GMP证书，召回尚未使用的狂犬病疫苗。7月29日，长春新区公安分局以涉嫌生产、销售劣药罪，对长春长生生物科技有限责任公司董事长高某芳等18名犯罪嫌疑人向检察机关提请批准逮捕。10月16日，长生生物科技股份有限公司的主要子公司因违法违规生产疫苗，被国家药品监督管理部门作出吊销药品生产许可证的行政处罚决定，并处罚没款91亿元。11月17日，深交所启动对长生生物重大违法强制退市机制。深交所表示，2018年长生生物主要子公司存在涉及国家安全、公共安全、生态安全、生产安全和公众健康安全等领域的重大违法行为。根据证监会相关规定，深交所启动对长生生物重大违法退市机制。（记者赵新培）</w:t>
      </w:r>
    </w:p>
    <w:p>
      <w:r>
        <w:t>WXC164</w:t>
        <w:br/>
      </w:r>
    </w:p>
    <w:p>
      <w:r>
        <w:t>20日晚，阿罕布拉市警局对16日上午在《侨报》办公楼开枪行凶的嫌犯陈忠启重新实施抓捕，其保释金从第一次抓捕时的100万美元增加到了600万美元。陈忠启原定21日在阿罕布拉高等法院出庭，但因故推迟至下周。阿市警局警官卡尔（Sgt StevenCarr）21日表示，阿市警察局20日得到法庭新发布的逮捕令，再次逮捕了嫌犯陈忠启。20日晚8:30许，阿市警方在陈忠启艾尔蒙地市的家中对他实施了逮捕，行动顺利，未出现意外情况。被再次逮捕前，嫌犯陈忠启处于交保获释状态。卡尔说，20日晚，陈忠启被捕后便以谋杀罪嫌犯身份在阿市警局登记在案，随后被转至洛杉矶县男子中心监狱关押。根据公开信息，陈忠启是于21日清晨6时51分被男子中心监狱嫌犯接待中心接收的，其目前的保释金为600万美元。陈忠启的案件号码以GA两字母打头，属于重罪犯。阿市警方表示，陈忠启被控罪名包括谋杀、持枪械谋杀，及以致命武器攻击他人等罪名。（图片来源：阿市警方）卡尔在解释嫌犯陈忠启能在16日被捕后顺利交保获释的原因时说，陈忠启被捕后，初定的保释金为100万美元，在阿市警方尚未顾及提高其保释金时，陈忠启有能力提交了足够的保释金，为此获释在外。16日上午，《侨报》在阿罕布拉市的办公大楼内发生枪击命案，《侨报》董事长、美国格律文化传媒集团总裁谢一宁遇害。案件发生后不久，嫌犯陈忠启便被警方逮捕，并于19日清晨5时7分交保获释。阿市警方表示，陈忠启被控罪名包括谋杀、持枪械谋杀，及以致命武器攻击他人等罪名。当记者向洛杉矶县检察官办公室索要相关起诉书时，该办公室发言人伊金斯（PaulEakins）表示，目前尚无法提供任何相关信息，不过嫌犯可能下周出庭。</w:t>
      </w:r>
    </w:p>
    <w:p>
      <w:r>
        <w:t>WXC165</w:t>
        <w:br/>
      </w:r>
    </w:p>
    <w:p>
      <w:r>
        <w:t>9个亿之后，范冰冰又出事了。 投资过亿美元好莱坞谍战片《355》制片人声称，正考虑用其它演员代替范冰冰出演女主角。艺人一旦德行有亏，失去的绝不止金钱，更有可能是职业生涯。 一场接着一场的风波，范冰冰的演艺事业已经影响极大。但余震，才刚刚开始。据外媒报道，原本确定范冰冰为女主角的好莱坞大片《355》，极可能因这次的丑闻事件解雇她。据悉剧组已经在酝酿换人，并面试了多位亚洲面孔女演员。范冰冰损失的不只是9个多亿人民币的真金白银和《355》的女主角位置。海量的天价代言，不翼而飞。据泰媒Khaosod报道，泰国著名的王权免税店对外宣称，范冰冰已经不再担任免税店形象大使，范冰冰也被戏谑为最短命的泰国王权免税店代言人；9月12日，澳大利亚保健品公司SwisseWellness宣布会暂停与范冰冰的合作。</w:t>
      </w:r>
    </w:p>
    <w:p>
      <w:r>
        <w:t>WXC166</w:t>
        <w:br/>
      </w:r>
    </w:p>
    <w:p>
      <w:r>
        <w:t xml:space="preserve"> 据葫芦岛市检察院，葫芦岛市建昌县第二小学校门前发生一起重大交通事故，截止22日16时50分，已造成6人死亡，17人受伤。祸从天降。今天中午，辽宁省葫芦岛市建昌县第二小学门口发生一起重大交通事故，造成多名学生受伤。建昌县委宣传部方面证实，事故导致5人遇难，18人受伤。目前，肇事者已被控制，伤者被送往当地医院救治。事发11月22日12时17分许，根据网友发布的现场监控视频显示，当时一群儿童在建昌县第二小学门口排队过马路，突然一辆黑色奥迪轿车直接撞上队尾，数名儿童被撞飞、倒地，现场一片混乱。监控视频显示，就在队伍快走完时，一辆车突然冲入人群，将数名学生撞倒。值得关注的是，轿车撞上儿童后并未明显减速，推行数米。另一段视频中，多名儿童躺在地上，画面中有嚎哭的声音。据该校工作人员介绍，当时正值学生放学，学前班一班学生在排队过马路期间，一辆奥迪车突然驶向人群，造成多名学生受伤，“可能有十几人，有轻伤有重伤，具体情况还不清楚”。一名目击者介绍，事发路段当时在堵车，“停了几分钟就感觉不对，有救护车和警车来往，就下车走过去看了看，发现地上有一些孩子的鞋子、杂物，还有血迹，问了旁边的人说一个人开车撞了几个孩子跑了。”建昌县公安局八家子经济开发区公安分局工作人员说，该男子在建昌二校门前撞倒多名学前班放学儿童后，驾驶肇事车辆奥迪A6向乡下逃跑，途中被民警抓获。具体情况正在调查中。另据北京时间记者了解到，肇事者为建昌县老达杖子乡青牛山村村支书之子韩继华。目前，相关部门已成立事故处置组、医疗救助组等工作组。为孩子们祈祷！</w:t>
      </w:r>
    </w:p>
    <w:p>
      <w:r>
        <w:t>WXC167</w:t>
        <w:br/>
      </w:r>
    </w:p>
    <w:p>
      <w:r>
        <w:t>男子嗓子痛不当回事，几小时后不治身亡。一名33岁的程序员，同样得了这种病，却靠着自己的冷静和医生的全力抢救，硬是从鬼门关闯了出来...时隔多日，他把这段垂死经历详细地记录下来，希望给所有人提个醒！[男子嗓子痛几小时后不治身亡 程序员讲述垂死经历]1垂死经历步步惊心病程记录有点长建议大家耐心看完3月28日，周三，对于大家来说，是一个普通的日子，但对于我和我的家庭来说，差点成为悲惨的一天：我因急性会厌炎导致呼吸困难，差点和这个世界说了拜拜。13:00午饭后遛弯回到工位，感觉嗓子不舒服，吞咽唾液时有撕裂感。因在半年前，有过一次急性会厌炎的经历(当时较轻，打了一针甲强龙就好了)，随即就给领导说了声，到了医院就诊。[男子嗓子痛几小时后不治身亡 程序员讲述垂死经历]13:15到了医院后，挂了耳鼻喉科急诊号，大夫看了以后，确诊为急性会厌炎。大夫随即打电话问有没有病床，答复没有后，大夫说，你现在处于危险期，由于病房没有床位，我给你开个静脉推注激素(甲强龙)。去急诊打完后，建议去医院打三天的抗生素。13:36在医院急诊推注了甲强龙。14:20左右宣武中医院打上了吊瓶。15:45左右宣武中医院打吊瓶过程中，剧烈咳嗽，咳了一会后，有所缓解。15:55左右突然发现呼吸有声音了，几次深呼吸后，感觉到呼吸不那么通畅了，心有些慌了，决定继续回医院急诊科，按铃，拔针.....离开宣武中医院。16:00骑摩拜到达医院急诊科，不知道是由于剧烈运动还是水肿，已经完全堵住了气管，自己明显感觉到了呼吸困难，有被人掐脖子的感觉。担心后面可能出现失声，在手机写上了“急性会厌炎，呼吸困难，求救”的几个字，以备后用。这时可能是因为呼吸不畅，心理已经极其紧张。友谊医院喉科急诊是在六楼，当时打算坐电梯。但是走到了电梯口，发现要等一两分钟，而这一两分钟对我来说，可能是要命的，当时就跑向了急诊科，像一个无头苍蝇似的乱窜，见到医护人员就说不行了，呼吸困难，求救！经指引，我顺着路标找到了内科，这时嗓子已经几乎说不出话来了，把事先打在手机上的字给了内科大夫看。内科大夫看到后，立即起身，给正在看的患者说，稍等下，这里有个急症。并带我到了隔壁的护士站，给护士说赶紧给耳鼻喉打电话，赶紧上氧气。我现在能做的就是坐在凳子上，静静地吸氧，等待护士配药，等待耳鼻喉的大夫的到来。16:10左右已经注射了大夫开的药，耳鼻喉科的彭哲大夫也拎着气切包下来了，简单询问了病情后，又让护士给我推注了甲强龙，其他耳鼻喉参与抢救的大夫也陆续赶来。其中王国鹏大夫到了之后，看我有点紧张，一直安慰我说，你别紧张，我们都在这里了，气切包也在这里，你配合我们，有可能就能避免开这一刀。这时我给自己减压说，大夫都来了，命应该能保住了，自己应该尽量平静下来，尽力的多吸氧。王大夫正在电话联系手术室。过了几分钟后，王大夫询问了我现在的情况，在得知我呼吸没有改善后，对大家说，对激素不敏感，准备手术。16点30左右在我什么证件都没带，家属也没在，也没有交任何钱的情况下，手术开始了，一段时间后，听到马玥莹大夫说了一句：“这个时候他是最舒服的了。”我自己突然感觉到透气了。我活过来了！虽然心跳依然过速，但是能呼吸的感觉真好。17点左右气切管安装完成，手术成功。大夫拿着移动的电子喉镜观察，我的会厌部位都肿成球了，而且是已经推注了激素的情况下，这种对激素不敏感体质确实少见，幸好来得及时。气切后是无法说话的，比划着让大夫帮我拿来了纸和笔，在纸上郑重其事写下了：谢谢救命恩人。各位大夫都说，应该的。[男子嗓子痛几小时后不治身亡 程序员讲述垂死经历]网络图片经历这次鬼门关总结了5点感悟↓↓1.希望大家重视咽喉肿痛，如有身体不适尽快去医院治疗。2.希望大家都知道”急性会厌炎”这个毛病，它来势凶猛，很容易肿胀堵住气管窒息，本人会厌迅速肿胀的过程只有10分钟左右，所以确诊为急性会厌炎后哪也不要去，就在医院治疗，不然很有可能发生悲剧。3.这个世界上重要的东西有很多，可是没有一个好的身体什么都没有用，所以尽可能保持好的睡眠，正常饮食，保持锻炼，提高免疫力。4.如果遇到类似的危机情况，冷静是第一位的，因为只有你自己冷静才能寻找最好的办法，还有请相信医生，配合能让你有更多的生还机会。5.感谢友谊医院医护人员的全力抢救，是你们把我从窒息的边缘拉了回来，让我还能自由的呼吸。2急性会厌炎为什么如此凶险[男子嗓子痛几小时后不治身亡 程序员讲述垂死经历]急性会厌炎，这是什么毛病？为什么发起病来这么凶险？会厌，位于人体舌根部。急性会厌炎是喉科急重症之一，主要表现为会厌高度水肿。浙大医学院附属邵逸夫医院医师肖芒说——“急性会厌炎发病早期，一般来说，症状仅仅是咽痛，但从早期发展到严重程度，有时候几个小时甚至十几分钟，就会出现像网上程序员那样的严重呼吸困难。病情可在瞬间加重，所以，喉咙痛千万不能大意，及时重视、及时治疗，真的非常非常重要。”对于严重的急性会厌炎患者，留院观察是必须的。气管切开包都必须备在病人床边。急性会厌炎导致的喉梗阻，可以说是耳鼻喉科最紧急的急诊了。此前，肖医师接诊过一位40岁左右的患者秦先生（化名）。秦先生起初有些感冒症状，咽喉疼痛，到当地医院就诊。一查，会厌水肿明显，当地医生建议秦先生留院观察，但秦先生觉得，这是小题大做。秦先生认为，自己以前喉咙痛，吃点抗生素或者静脉用点抗生素都能奏效，就让医生给他开些抗生素，坚决要求回家。当地医生无奈，只能反复交代清楚病情，并让患者签署病情告知书。秦先生在家待了五六个小时，感觉呼吸不畅，有点梗阻感，再次去当地医院就诊。这次，医生经过检查，强烈要求他留院观察，并建议必要时需要做预防性气管切开，结果秦先生还是坚决不同意，要求静脉输注抗生素，并埋怨当地医生水平差。最后，没办法，秦先生吵着要自己开车到杭州综合性医院检查。让人遗憾的是，从当地医院到杭州，就这么短短的一小时路程，秦先生却走了一条“不归路”。肖医师惋惜道：“到我们医院的时候，人已经是抬下来的，非常遗憾。其实当地医生的诊断并没有错，是秦先生自己耽误了自己啊。”这名程序员说，之所以把亲身经历详细记录下来，就是想为大家科普一下急性会厌炎，这种病真是非常凶险。生活不只是眼前的忙碌，还有诗和远方。但没有健康，何来诗和远方呢？</w:t>
      </w:r>
    </w:p>
    <w:p>
      <w:r>
        <w:t>WXC168</w:t>
        <w:br/>
      </w:r>
    </w:p>
    <w:p>
      <w:r>
        <w:t>“‘姐夫’，你到底来不来？”你以为这句话是亲属之间的交谈？错！这是南京地铁2号线一则平面广告上的广告词，宣布俄罗斯指挥家捷杰耶夫将来到南京演出。"姐夫"这个称谓本无所谓，可加上了"你到底来不来"，有市民表示看着不太舒服，觉得有些软色情，"而且后半句为什么要以全南京人的名义叫外国人‘姐夫’呢？"不过也有市民表示这句广告很正常，没必要上纲上线。△"‘姐夫’，你到底来不来？"在南京地铁2号线元通站内的广告11 月 22 日上午，现代快报记者乘坐南京地铁 2号线，在元通站找到了这则广告。这是条平面广告，安装在隧道墙壁上。"‘姐夫’，你到底来不来？南京人民等你很辛苦啊！"虽然并排的还有不少其他广告，但是几行醒目的大字，还是让这则广告格外显眼，乘客在闸门外等地铁时很容易就能看到。这则广告宣传的是江苏大剧院的一个艺术节，俄罗斯的著名指挥家瓦莱里 ? 捷杰耶夫将在 12 月?3日有一场演出。记者了解到，捷杰耶夫是古典乐坛中生代指挥家之一，他被众多中国的古典音乐粉丝称为"姐夫"。可市民们看到这样的广告词，却有着不同的理解。"‘姐夫’是谐音，我觉得还挺幽默的。"在市民钱先生看来，这则广告并无不妥，一定程度上也表达了南京粉丝对捷杰耶夫的期待。至于这则广告词是否带有戏谑的意味，钱先生认为"没必要上纲上线。"也有等待地铁的乘客表示，如果不是记者提醒，都不会对这句广告词产生不好的联想。"我觉得大多数人都不会觉得软色情吧，‘姐夫’难道不是一个挺正常的称呼吗？"江苏省市场监督管理局一位工作人员看了该广告后说，"姐夫"是对表演者的称呼，不是对潜在购票者的称呼，从整体画面上来看，不存在歧义。在采访过程中有部分市民比较了解捷杰耶夫，但对广告的用词不太赞同，"有些人不知道捷杰耶夫，直接用‘姐夫’这个词很容易造成误会，在广告画面的边缘解释一下来源就好了。"也有市民表示，尤其是后面紧接的一句"你到底来不来"，充满着戏谑的味道，更容易让人产生不好的联想。记者发现，在广告中，也没有关于称捷杰耶夫为"姐夫"的解释。还有市民直言广告有"软色情"的意味，而且以南京人的名义称其"姐夫"不合适。南京地铁相关工作人员表示，1 号线和 2号线的平面广告是外包给德高广告公司的，投放的广告地铁方面也会对内容进行审核，看是否符合《广告法》。至于记者反映的这则广告，该工作人员说，可能是每个人对"‘姐夫’，你到底来不来"这句话的理解有所不同，部分市民会产生歧义。对此，德高广告也回应称，他们会根据《广告法》的相关规定审核广告词，该广告也是经过了工商部门的审批才得以投放的。这则广告是江苏大剧院投放的，记者也咨询了剧院相关工作人员，对方表示，"姐夫"是捷杰耶夫的昵称，当初设计广告词的时候并没有想那么多。"他们怎样想我们也没办法控制，建议他们看一下《哈姆莱特》，会有更多解读。"南京大学新闻传播学院副教授李晓愚在看了该广告后表示，这则广告虽然不违法，但是用词还是值得商榷的。"广告是商业社会的产物，同时还具有社会功能，它会对市民的观念、品味产生潜移默化的影响。既然是在公共场合出现，就要承担一定的社会责任。"李晓愚告诉记者，部分市民并不了解捷杰耶夫，以至于会把广告词往不好的方面联想，即便广告商本无此意，但客观上还是造成了不良的影响。在她看来，虽然"姐夫"这个词是粉丝对捷杰耶夫的昵称，但私下称呼和出现在公共场合还是要有区别的。李晓愚认为，广告的存在不该止步于不违法，还要对社会负责。</w:t>
      </w:r>
    </w:p>
    <w:p>
      <w:r>
        <w:t>WXC169</w:t>
        <w:br/>
      </w:r>
    </w:p>
    <w:p>
      <w:r>
        <w:t>连日来，阿拉伯媒体连篇累牍报道沙特等十国联军攻势如潮，即将从亲伊朗的胡塞武装手中夺取也门荷台达港。然而，最新曝光的卫星照片却令外界大吃一惊，连美国都彻底急了，罕见地要求十国联军立刻停止进攻。据卡塔尔半岛电视台11月22日报道，卫星图显示荷台达市内已全无战火，在该市东面却赫然出现长达40公里的坚固防御工事群。在通往荷台达港口的所有方向，密布着壕沟、堡垒和屏障。分析称，如此密集的地面工事将成为阻挡沙特联军进攻的“绞肉机”。半岛电视台报道称，卫星照片真实反映了荷台达市的最新战况。与前几天很多阿拉伯媒体报道的不同，沙特联军根本没能攻进市中心，更别说在那里与胡塞武装展开激烈巷战。但也有一种可能是，联军曾短暂攻入市区，却很快被对手赶了出去。目前双方主要在荷台达市东部入口处激战。胡塞武装的说法是，战斗发生在荷台达城外的沙漠地区，最新卫星图证实其所言非虚。最关键的是，荷台达市东部边界出现绵延40公里的坚固防线，其他方向以及所有通往港口的道路也密布壕沟、碉堡和掩体屏障。这意味着十国联军此前一天高达几十次的密集空袭收效甚微，如果也门政府军要攻破这样的恐怖防线，恐怕会尸积如山。最新消息显示，又有3000名苏丹士兵加入十国联军前线部队，说明联军地面进攻很可能遭遇惨重伤亡，正在继续增兵。沙特联军迟迟无法击败胡塞武装，疯狂发动的空袭却导致也门平民伤亡惨重，美国已对此越来越难以容忍。而在荷台达市最新卫星照片曝光后，美国国务院终于公开发出最严重警告，要求十国联军立即停止空袭和进攻，联军与胡塞武装都必须停火，各方必须马上开始政治谈判。自沙特等十国联军入侵也门以来，美国一直是其最大支持者，此次如此严厉地要求停火，实属罕见。俄媒体认为，也门严重的人道主义危机，多达数百万的难民，都是美国要求停火的原因。但胡塞武装在荷台达市修建的漫长防线的曝光，更是美国叫停联军进攻的关键因素之一。因为要攻破这些密集防线，十国联军必须实行比现在还要密集得多的空袭和炮轰，这将产生全世界无论如何也不能接受的平民伤亡数字。就算是联军和也门政府军在地面进攻中的惨重伤亡，也不是美国能承受得起的。此前围攻荷台达市的战斗，已导致也门军队超过8000名士兵伤亡。胡塞武装发言人巴赫提对半岛电视台最新透露，十国联军与门政府军正承受着重大人员伤亡和武器装备损失，因此丧失了发起大规模地面进攻的能力。该武装获得的情报显示，联军与也门政府军正在再次增兵，并调集包括法国勒克莱尔主战坦克在内的先进武器到前线，准备对荷台达市发动第五轮进攻。胡塞武装称将竭力把战争挡在荷台达郊区。尽管在短时间内修筑起围绕整个荷台达陆地边界的坚固工事，胡塞武装的处境也一样非常不妙。由于遭到美军和十国联军空前严密的海上封锁，胡塞武装的远程火箭弹、地对地导弹等精确打击武器已所剩无几。没有对沙特等联军参与国境内的远程打击能力，胡塞武装只能一味挨打，拼命守在荷台达而无反击联军和也门政府军后方的能力。相反，沙特联军如果真的彻底不顾国际社会反对，发动更加密集和猛烈的空袭，迟早会用“蛮力”轰开胡塞武装的防线。美国虽然在21日警告十国联军和胡塞武装立刻停战，在仍然毫不掩饰对联军的偏袒。美国国务院发言人诺尔特表示，美方提议将各方为之激战的荷台达港移交“中立方”。而所谓的中立方，被美国要求必须阻止荷台达港被用于非法武器贩运和走私，以及对胡塞武装的资助。这实际上是要通过“阳谋”彻底切断伊朗对胡塞武装的军事和物资援助，归根到底还是要令伊朗阵营在也门战场遭遇彻底失败。</w:t>
      </w:r>
    </w:p>
    <w:p>
      <w:r>
        <w:t>WXC170</w:t>
        <w:br/>
      </w:r>
    </w:p>
    <w:p>
      <w:r>
        <w:t>D&amp;G大秀取消（图源：VCG）意大利时尚品牌D&amp;G（Dolce &amp;Gabbana）设计师在社交媒体上辱骂中国事件不断发酵。在中国官方媒体集体发声后，大陆舆论场更是陷入一种“毫无约束”的抵制狂欢。D&amp;G近日在社交媒体上发布的一组题为“起筷吃饭”的广告视频引发舆论反弹，画面上华裔女模特儿笨拙地拿着筷子，用一些别出心裁的动作来吃意大利薄饼和意粉的模样，以及旁白者所使用的调侃的语气，在中国大陆网络社交媒体上遭到舆论批评，被指歧视。与往日经常删除网友的评论观点的迹象似乎不同，大陆新浪微博此次并没有屏蔽D&amp;G下面的评论内容，这些观点或许与中共官方的宣传意图一致。大多网友因D&amp;G遭到多方抵制表示称赞，但也需要警惕的是，身为中国人心系国家前途命运是爱国感情的体现，如果这种情感释放变为扰乱社会正常秩序的行为，便会得不偿失。在中国网民热议事件的同时，中共官方媒体亦纷纷发文痛批D&amp;G的辱华行为。中共喉舌《人民日报》在文章中指出，“开放时代要有开放心态，而如果把眼睛永远放在‘有色眼镜’背后，不了解、不愿去了解、不想全面而真实地了解，终会失去中国市场、中国发展的红利。”据悉，中国三大电商巨头天猫、京东和苏宁易购，以及网易考拉、奢侈品电商寺库、唯品会、1号店、海外购物平台洋码头，八家经营奢侈品业务的中国主流电商平台均已下架了所有与D&amp;G品牌相关产品的销售。这意味着，除D&amp;G中国官网外，该品牌在中国地区的重要电商销售渠道未来几乎将被全部切断。中国官方媒体新华社则表示，由于看好中国市场带来的增长，越来越多的品牌在“讨好”中国市场方面花了很多心思，但这种“讨好”不仅要“取悦”中国市场，更要从内心尊重中国的市场。中共旗下的共青团中央则发微博称，外企来华投资兴业必须“尊重中国”，同时配有一张写有“自取其辱”字样的图片。中共中央政法委长安剑则以题为《今天热搜的前7都被它承包了》的文章嘲讽，“未能如期举行的D&amp;G秀，没有秀成时尚，反而秀了下限。”文章表示，“突破底线的言行，伤害了中国人民的感情，我们坚决抵制”。中国外交部表示，不希望事件上升为外交问题（图源：VCG）此外，大陆其他媒体也紧跟官媒的步调称，D&amp;G此次辱华事件是为了迎合千禧一代而不惜牺牲自己的“底线”，文章并大骂D&amp;G公司“在辱华的边缘疯狂试探最终导致价值观沦丧”。随后有消息指，中共文旅部已经下令，要求D&amp;G本月21日晚间的这场大秀取消。D&amp;G上海秀原计划将有近400模特儿、40位明星和1,500嘉宾参与。但在中国网络舆论的激烈反对声中，大陆多名艺人陆续公开表态将杯葛D&amp;G的这场活动，甚至将继续抵制D&amp;G的任何产品。伴随着中国媒体的集体痛批，D&amp;G遭到中国商业平台下架引发中国舆论场的狂欢，甚至出现用剪破D&amp;GT恤、扔掉D&amp;G鞋子等通过破坏D&amp;G产品行为的所谓的“爱国者”。分析人士表示，仔细看过D&amp;G的那段争议广告后，虽然感觉是有调侃贬低的意味引人反感，但那些通过暴力毁灭的“爱国”方式似乎并不理性。有声音表示，“我们可以理智的，不用盲目抵制D&amp;G”，更有人批评，“这不是爱国，这就是闹事”、“打着爱国的名义，伤害自己的东西”。评论指出，“抵制”发展为运动或许会让自己国家的公民受到伤害。比如，中国的许多外资企业已经本地化了，大多雇用本地人，从中国购买原材料。D&amp;G尽管不是国与国之间的那种“抵制”，但也需注意谨防过犹不及。</w:t>
      </w:r>
    </w:p>
    <w:p>
      <w:r>
        <w:t>WXC172</w:t>
        <w:br/>
      </w:r>
    </w:p>
    <w:p>
      <w:r>
        <w:t>2017年8月美国发起针对中国的又一轮“301调查”，也是2018年3月发布调查报告后，再次更新调查报告。对此，中国商务部新闻发言人高峰北京时间11月22日表示，报告对中方进行新的无端指责，捕风捉影，罔顾事实，中方完全不能接受。中美贸易战301调查报告扮演着举足轻重的作用。2018年3月22日，美国总统特朗普（DonaldTrump）签署备忘录，指示美国贸易代表（USTR）对从中国进口的商品加征关税后，4月5日，美国贸易代表办公室正是根据301调查，额外对1,000亿美元中国进口商品加征关税。而此次更新301调查报告的时间点颇为敏感，G20峰会即将召开，外界普遍预测，中国国家主席习近平和特朗普将会在阿根廷就贸易问题进行谈判。从这份报告中可以一窥究竟，中美贸易战，美国到底想从中国得到什么？中美贸易摩擦对两国都产生了巨大影响，美股连续震荡特朗普甚至要求美联储降息（图源VCG）报告全文共53页，更新的调查报告框架基本与今年3月发布的报告相同。在报告的摘要部分，美国贸易代表办公室认为中方“未改变不公平不合理的贸易行为”，并认为这些行为“伤害、限制了美国商业的发展”。美国贸易代表办公室认为，在3月份的报告发布后，中美双方虽然进行了多次高级别对话，但中国方面“并未就美国关注的问题做出调整或承诺”。其中重点提到技术转让和知识产权保护问题。就上述表态，11月21日中国外交部发言人耿爽在记者会上用中方9月发布的《关于中美经贸摩擦的事实与中方立场》白皮书间接回应了美方指责，在白皮书中，中方否认了其在涉及技术转让和知识产权的政策方面存在问题。除此之外，调查报告列举了中国的主要“四大罪状”。第一，中国继续实施和支持网络盗窃，入侵美国公司和其他国家的商业网络，以及中国非法获取信息的其他手段。这些窃取来的信息包括商业机密、知识产权、技术数据甚至是中美之间的谈判信息。第二，尽管中国在新一轮的改革中放宽了个别行业的外资准入和持股限制，但中国政府仍然通过对外资的限制要求或迫使美国公司向中国转让技术，同时在市场竞争中让美国企业处于劣势。第三，美国就中国存在的歧视性许可限制与中国进行协商对话，希望在世界贸易组织（WTO）的机制框架下解决贸易争端或获得知识产权的保护，但中国始终没有取消这些歧视性的准入许可。第四，中国政府通过不公平的方式，促进中国企业和资本对美国公司进行收购，以获得先进的技术和知识产权。在2018年整体对美国投资下降的大环境下，对美国硅谷等科技企业的风险投资却创下新高。</w:t>
      </w:r>
    </w:p>
    <w:p>
      <w:r>
        <w:t>WXC173</w:t>
        <w:br/>
      </w:r>
    </w:p>
    <w:p>
      <w:r>
        <w:t>开香槟的女孩。受伤的厨师破碎的挡风玻璃冯立出生的春熙路就是观察这种街头公共空间最好的样本。1924年，时任四川军务督理的杨森上台，下令成都市政公所（成都市政府的前身）拆房修路，新开了一条南接东大街、北连总府街的商业大街。工程至1926年才竣工，初名“森威路”（取杨森“森威将军”头衔），后又据老子《道德经》“众人熙熙，如享太牢，如登春台”句子，定名为春熙路。春熙路修成后，这一区域变得四通八达，人气鼎盛，迅速聚集了银楼金店、钟表眼镜、绸缎布匹、图书百货、报馆银行、药店相馆等30多个行业的200多家商户，口岸寸土寸金，成为民国时期成都也是西南地区最繁华的街区，而且繁华景象一直延续到今天，时间近百年，故有“百年春熙”之誉。人民公园花展吸烟男子正是因为从小在附近长大，冯立大部分照片，都是在大慈寺、春熙路这一带拍的。“我的一些摄影圈朋友曾经长时间在路上去拍东西，我也试过，发现不行，不适合我，我更希望和我有千丝万缕的关系。”冯立说。带标尺的椅子巴黎的铁栅栏这个最近几年迅速在摄影圈声名鹊起的成都摄影师，最有名的作品便是《白夜》系列。2005年年末，成都近郊搞新农村建设，在一片近千亩的荷塘里办灯会。傍晚时分起了雾，越涌越厚，冯立正徒步穿过田野去拍照，四下茫茫，不知何处。一棵数十米高的假圣诞树倏然在他眼前亮了起来，树上的彩灯在难辨昼夜的浓雾中闪烁，周边几个铁丝扎的人偶套着丝光布面，在一片静谧中跳起交谊舞，吱嘎作响。冯立愣住了。仿佛被一道灵光击中，仿佛误入塔可夫斯基的电影，仿佛无意踏过了超现实空间的界线。他脑子里只有一个念头：“这是白夜啊。”观察冯立的作品，主要分为两个阶段。第一个阶段《白夜》作品大多数停留在黑白摄影阶段，呈现黑夜下奇特又荒诞的场景。第二阶段的白夜则将视角切入到当下密切相关的话题上，大多以“人物”彩色照片为主。开始出现哭泣挣扎的小孩，肥胖臃肿的青年，穿假皮衣的老妇人，打架斗殴的路人……闪光灯，是冯立摄影中一种工具。在近距离按下快门，闪光灯亮起的瞬间，那一刻的状态被凝固了下来。此时，对方甚至没有感觉到被拍摄。卖气球的男人仙人掌现在冯立依然会出来“打街”。在“打街”的路上，他和寻常人一样，走路、说话，仿佛一心二用般，其实早在暗中观察。“出现在我照片里的人，都有不期而遇的默契，就是一种直觉，具体很难说得清楚。”冯立说，“我从来没有特别地为了去拍摄什么而出门过，但我一直都保持着观察状态，然后奇特的事情就自己发生在了我身边。”那些在闪光灯下记录下的成都瞬间，在网络上传播时，被冠以诡异、凶猛等标签。有人则批评冯立的作品太过于血腥，极端。对那些批评他的人，冯立说他并不在意。“我只是提出问题的人，答案在每一个观看者的心中。”尽管他的照片都是出自于街头。冯立说，他并不迷恋街头或者是街头摄影，也从不介意照片是什么地方拍的。“我迷恋的是这种惊心动魄的荒谬感。”在他看来，街头就是一场奇遇，永远无法提前预设下一个碰到的是什么。而他镜头下那些和他有千丝万缕关系的人，则被形容为久别重逢。</w:t>
      </w:r>
    </w:p>
    <w:p>
      <w:r>
        <w:t>WXC174</w:t>
        <w:br/>
      </w:r>
    </w:p>
    <w:p>
      <w:r>
        <w:t>地球上生态环境是一个很重要的问题，科学家一直都在呼吁人类要学会保护地球上的环境，这对于我们人类的生存有着关键的意义，尤其是随处可见的白色污染，就是让研究人员感到头疼，因为在地球上每天都能够看到很多塑料袋在各个角落。而这次来自加拿大的华裔女高中生，就发明了一种可以分解塑料袋的方法，获得了加拿大最高科技的青年嘉奖，这对于解决目前地球上的塑料污染来说，就是有着重大的突破，并且这价值5000万的革命性发现，必然能够为人类在环境保护上立下大功。加拿大科学家对于这项研究的全面鉴定，很有可能就是能够让这位女高中生获得诺贝尔奖，完全就是走在了全球科技的尖端位置。而这分解塑料的方法的灵感，还要从这位高中生在海边游玩的时候开始讲起。当时她跟家人来到了海边，看到在沙滩上有着很多的垃圾袋，严重污染了这里的生态环境，她就灵机一动，想到很多树木枯叶在衰老的时候，就是可以被大自然中的分解者分解开，这对于她来说就是有着很全面的启示，她立刻在回去之后查阅了相关的资料，并且在这其中找到了关于调控细菌温度的作用方法，找出了合适的温度区间，让细菌可以在这其中能够有着全方位的分解这些塑料。最终经过她无数次的实验，终于将这一成果研究出来，能够让很多塑料能够被大自然中的细菌分解，这就是利用微生物的降解，跟传统的物理方法还有化学方法相比，完全就是有着得天独厚的优势，并且在这样的情况下，完全就是能够让环境有着全面的突破，不再是跟之前一样到处都是塑料垃圾，而这为地球上的环境保护立下了重大的功劳。而在这分解的方法中，我们能够看到微生物对于塑料袋的作用，还是有着不可替代的优势，能够让这些白色污染可以治标治本的解决，根本不会跟之前一样，利用泥土埋堆的方法，留下祸患残留在大自然中，这样的项目一旦在全球推广开，就是能够让我们人类居住的地球有着更多美好的一面，不会有那么多的环境问题存在，具有绿色环保的科技意义。</w:t>
      </w:r>
    </w:p>
    <w:p>
      <w:r>
        <w:t>WXC171</w:t>
        <w:br/>
      </w:r>
    </w:p>
    <w:p>
      <w:r>
        <w:t>10年前，加拿大蒙特利尔42岁的心理学家Cynthia Turcotte迎来了人生最幸运的时刻，她出生时就患有一种长期的罕见遗传病“脂蛋白脂肪酶缺乏症”（LPLD），这种病是先天基因突变导致的脂蛋白脂肪酶功能异常，血液里的甘油三脂堆积到相当高的水平，从而产生腹部剧烈疼痛和许多危及生命的病，如急性胰腺炎、肝脾肿大、心血管病等。患上这种病的她，血液因为脂肪含量高变得又稠又白，为了保命，她不得不严格控制饮食，她从来不吃巧克力，奶酪和其他含脂肪的食物，酒也是一滴不沾，并且，她很早就被告知没法怀孕，因为一旦怀孕，流产的风险非常高.... 一次偶然的机会，她听说魁北克的Chicoutimi正在测试LPLD的药物临床实验，可能会有效果，饱受病痛折磨的Turcotte立刻自告奋勇去了，她被注射了一种名为Glybera的药物。才进行了一剂的治疗，她很快就神奇地恢复了健康，变成了一个完全的正常人，之前的那些症状再也没有复发过！并且在几年之后，她成功怀孕，生下了健康的婴儿....Turcotte并不清楚，她当年在实验中被注射的药物Glybera，是世界上第一个基因疗法药物！这种治疗罕见病LPLD的特效药，是科学家们倾尽30年心血研制出来的，具有里程碑意义的药，它宣告了人类完全可以通过药物，修复人类先天的基因缺陷，从而治疗遗传病！除此之外，Glybera还获得了另外一项“殊荣”，它一度是世界上最昂贵的药物，一支剂量要花费100万美金....更让Turcotte想不到的是，她是世界上仅存的试用过Glybera的31人之一，而这种世界上最昂贵的基因疗法药物，再也不会生产了....这一切，让我们从头说起….多年前Michael Hayden博士还在加拿大BC省的儿童医院做研究，也兼任临床医生….那时候，一个奇特的现象引起了Hayden博士的注意，Hayden不经意间发现，加拿大魁北克省的LPLD发病率比世界其他地方高出上百倍，通常来说，LPLD在其他人群中的发病率是百万分之二到百万分之三….然而，魁北克的LPLD的发病率竟然高达百万分之200！一开始，医生们对LPLD也束手无策，因为基因系统的异常，导致病人血脂含量超乎寻常的高。尽管医生试着用降胆固醇的药物来治疗，却没有任何效果。病人们能做的，就是尽可能地控制日常饮食中的脂肪，既然处理不了这些血脂，那干脆就不吃脂肪。一次管不住嘴摄入了高脂肪的食物，就很可能要了LPLD病人的性命….然而，无论LPLD病人如何严格控制脂肪的摄入量，他们的身体依然会不断变得虚弱，还会有很大的可能引发致命的胰腺炎….尽管几十年前，在魁北克就有关于LPLD的病例传出，但医生们一开始还不清楚LPLD的病因，只是有一些科学家怀疑它是基因缺陷导致的遗传病。为了论证这个说法，必须首先找到跟LPLD有关的致病基因…那时候，关于基因的研究还处在萌芽阶段，像Hayden这样的专家对基因的认识也处于摸索阶段中，但是，为了解开LPLD在魁北克集中发病的秘密，Hayden果断把自己的研究方向转向了LPLD，期待找出LPLD的致病基因。1986年，Hayden博士迎来了一位关键的帮手，来自荷兰阿姆斯特丹的JohnKastelein，Kastelein的加入让Hayden博士看到了希望的曙光，Kastelein刚一加入，便马不停蹄地开始了实验，他首先获取了一个19岁LPLD患者的基因片段，指望从中寻找，导致病人脂蛋白酯酶（lipoproteinlipase）水平降低的基因层面的原因….那时候的基因检测工具非常的原始，好在这位病人的基因突变非常明显，连Kastelein都觉得无比幸运：“如果不是他基因上的那个’漏洞’大得离谱的话，我们那次很可能找不出来，那可以说是非常重要的一个发现！”找到有缺陷的基因之后，LPLD的这种病的来源差不多算是解开了。遗传学家认为，这可能源于这种病的“创立者效应”（the founder effect），即这些LPLD的患者都拥有一个共同的基因突变祖先，这名祖先突变出了LPLD缺陷基因之后。传给了一些后代，又由于这些后代早期的生活相对隔离，很少和外界通婚引入新的基因，于是，通过数代人的积累，魁北克的LPLD的缺陷基因在当地同属一位共同祖先的人数中分布越来越广，大家从共同的祖先那里继承了相似的LPLD缺陷基因，这里的人们遇上有共同祖先，且含有LPLD缺陷基因的另一半，很容易导致生出的后代里，LPLD的发病率远高于世界其他地方….然而，找到致病基因只是第一步，Hayden博士和他的同行们要做的是修复这个有缺陷的基因。说起来很简单：用新的正常基因代替有缺陷的片段！然而，怎样把新的正常基因安放到身体里正确的位置？Hayden博士和团队同事们都没想到的是，这一句话就说完的一个步骤，他们用了整整30年….Hayden博士的团队想到了病毒，病毒的尺寸足够小，能进入人体的细胞核，甚至接触到人类的遗传物质….能不能用一种无害的病毒，携带人类的基因（用于修复的好的基因），当这种病毒注入到人体细胞之后，便开始大量繁殖，“感染”到所有的细胞，修复人体的每一个有基因缺陷的细胞，最终完成对整个人体的修复！！这样一个场景和画面，想象起来无比美好，然而，在基因工程还不够发达的当年，似乎是不可能完成的任务….就在Hayden博士又一次一筹莫展的时候，又一位决定性的帮手加入了他的团队，他这就是Colin Ross博士。Ross博士的经历也颇为奇特，仿佛基因探索是他的人生使命....原来，他还是一个孩子的时候，班上有个同学就患有基因缺陷导致的遗传性疾病，当时这位同学不行遗传了一种综合症，导致他身体和心理上都背负了巨大伤害，记忆力也很经常不集中…这位同学的遭遇让Ross博士终身难忘：“他真的是个好孩子，所有人都想尽办法让他在教室里待得舒适，但最终，我们还是没能留住他…这件事让我明白，我一定要去弄清楚那个我不熟悉的领域——基因！”童年的经历，让Ross下定了要以基因为今后职业领域的决心。之后Ross进入大学，刻苦学习，而基因工程也在这一时期取得了长足的进步….2000年，在McMaster大学拿到博士学位之后不久，人类基因组序列已经完成了排序，通过对比基因进行修复看起来似乎有了理论上的可能性….刚一毕业，Ross就迫不及待地寻找志同道合，想要在基因疗法上大展拳脚的科研团队…温哥华的Hayden博士和他的团队在LPLD方面的研究，引起了Ross的极大兴趣，他喜出望外，毛遂自荐给项目负责人Hayden博士写了一封长信，要求到他们团队工作，Hayden博士立马接受了他….就这样，一个誓要为家乡医好罕见遗传病，一个为了对童年伙伴的承诺要掌握基因疗法，一群为了人类的未来苦心钻研的人，聚成了这么一个攻克LPLD的团队....在他们看来，治好LPLD，不仅是治好一种罕见病遗传病，更是对众多遗传病的一项革命性的尝试！Ross加入团队之后，立刻开始了基因疗法治疗LPLD的动物实验，他们已经找到了一种合适的腺相关病毒（AAV）作为基因药物，可以将正确的基因（产生功能性脂蛋白脂肪酶的基因）递送到动物的身体里，完成修复….“这对我来说有点像攀登珠峰，虽然看上去是个不可能任何，但我依然乐观地认为，我们可以做到！”他们开始在一只老鼠身上进行基因修复，这只老鼠有和人类相同的LPLD基因缺陷….然而，不幸的是，LPLD的基因缺陷在老鼠身上作用太强，很多有LPLD缺陷的老鼠，往往生下来24小时就死了，根本等不到药物起作用….然而，凡事也有例外，在失败了许多次之后，终于迎来了一次成功的结果，这一次，被注射了基因药物的小老鼠没有死掉！Ross依然记得2002年1月10日的那次关键实验：“当我采到血液样本（老鼠的），可以看到血液没有呈现白色，非常漂亮，正常的血液。它太美了….”药物实验成功了！这个震撼人心的实验结果，被作为封面话题发表在了2004年9月的《人类基因疗法》期刊上，引起了业内的震动。Hayden博士也无比激动：“这绝对是惊人的时刻，当你知道实验成功了之后…”然而，在老鼠身上完成论证实验只是第一步，团队还需要进一步在其他哺乳动物身上的到论证，最后才是人类….机缘巧合的是，在参加佛罗伦萨的一次学术会议中，Hayden博士与岛了新西兰的同行，这位新西兰同行告诉Hayden博士，他们刚好发现了一个家族的猫，携带有LPLD的缺陷基因，可以作为实验对象….新西兰同行很快送了几只猫给Hayden博士的实验室，很快，在猫身上的实验也得到了论证。犹如珠峰登顶的最关键的一步终于要来了，Hayden博士测试的药物即将用与人体的实验，一旦成功，将进行商业开发，推向市场！他们必须寻找投资人，筹集资金用于临床实验，最后取得生产许可证！Hayden博士既兴奋又忐忑不安，他奋斗了将近30多年，就为了攻克这个疾病，彻底拯救LPLD病人….“迎来这一刻的时候，整个实验室都疯了…”“当时，推向商业化是目前科学发现用于治疗病人的唯一途径，毕竟，大学是不能制药的，只能做实验….”Hayden博士打算在北美和欧洲都同时取得生产许可，来自荷兰的同行Kastelein牵头了荷兰的公司，在欧洲的人体临床实验开始了，荷兰新成立的制药公司(Amsterdam Molecular Therapeutics，简称AMT）主导了这次实验。这是史上第一次，人类的基因（修复LPLD）被打包到载体病毒里，然后注入志愿者的体内，病毒会在人体细胞内完成修复，之后继续复制自身和这个过程，直到完成整个人体的基因修复！整个实验过程中，科学家们无比小心：“我们做好了所有的规范，以防载体病毒逃到外界环境中，造出丧尸什么的…这绝不是开玩笑，毕竟病毒很容易变异。”最终，实验获得了圆满成功….2005年夏天，实验团队又招募了8名荷兰LPLD患者当志愿者，完成实验，这一次，团队同样小心，所有病人穿过的衣服，排过的尿液，凡是可能引起“生化危机”的东西，统统都被销毁干净…第一阶段的实验最终取得了圆满成功，这种基因药物，被正式命名为Glybera，公司决定回到加拿大开展第二阶段的人体实验，这一次，Hayden博士的家乡魁北克，成为了LPLD的主要实验场所。这一阶段的实验，也是本文开头的病人CynthiaTurcotte参与的实验…当她的主治医生刚刚提到Glybera，她便迫不及待地联系了Hayden博士，要求试用这种还在实验论证的药物。“我听说这种药可能帮到我，让我有一个更好的人生，甚至可能会有小孩，我就决定了，我要去，我药试一试这种药！”最终，分45次注射，Turcotte在大肌肉上注入了Glybera，整个治疗过程在几小时内就完成了…不久之后，Turcotte离开了实验室，她最终完全康复，再也没有回来寻求过治疗。几年之后，Turcotte生下了一个健康的孩子….至此，这依然是个振奋人心的故事，Glybera的人体药物实验完全成功，这是科学上一项革命性的胜利，能有效治疗基因缺陷导致的遗传病LPLD，更为其他基因疗法药物研制开了一个好头，证明基因疗法可以一劳永逸地解决病人基因问题导致的疾病！然而，这场科学上的胜利，却成为药物史上的失败案例….自从取得了LPLD特效药研制成功之后，AMT制药公司很快就提交了关于Glybera的药物上市申请，但是遭到药监局的拒绝，认为试验的样本数不过。审批不通过，药品迟迟不能上市，最终，加上公司的运营出现了问题，最终AMT公司被拖死，资金严重短缺。两年半以后，AMT公司入不敷出，在投入几百万欧元生产Glybera却未获盈利之后，公司于2012年4月宣布破产清算….Glybera作为公司资产，被卖给了另一家私人制药公司uniQure.uniQure筹措了大笔资金希望能将Glybera进一步推向市场，并和意大利著名制药公司Chiesi合作，让Chiesi在欧洲出售Glybera，uniQure则主攻北美市场，2015年，Glybera在欧洲公开售卖，刚一发布，就成功登上了各大媒体的头条：“世界上最贵的药，一支剂量就要100万美元！”消息传到加拿大，研发Glybera的Hayden博士和他的团队无比尴尬也无可奈何：“我和我的团队没有从制药中获取到任何经济利益，我们只希望它能拯救病人，”“看到Glybera成了世界上最贵的药，我完全高兴不起来，我不知道为什么会成这样，我知道很多病人负担不起。”“像我们这样的研究人员，在定价上完全没有发言权。我们只完成了科学和临床治疗的工作，剩下的就是商业人员们决定定价….”而Glybera的世界最高定价，制药行业的人表示，这个价格合情合理，他们是通过比较替代性治疗方案的价格计算的出来的：“这并不算疯狂，人们会说这是世界上最贵的药。但归根结底，这个100万美金的治疗是一次性的。跟其他的一些需要不停吃的药不同，这个Glybera只要进行一次注射治疗，就可以彻底根治这个基因疾病。总的来说比需要终身治疗的其他方案便宜很多…”“如果不用Glybera，可期待的治疗方案不能完全治好病人的病，需要终身不停地服药，算下来每年要花30万美金，所以我认为，100多万的一次性特效药，根本不算贵….”“再加上这个病的病人本来就少，每个人又只需要一次治疗就根治。 如果不卖这个价格，也没有办法覆盖成本”然而，现实是残酷的，自Glybera商业化推向市场之后，仅仅只有一名德国女人买了这种世界最昂贵药物Glybera，而且这还是她的主治医生想尽办法替她争取到了医疗保险，才得以支付了这一笔天价药费…不过她本人表示，这钱花得确实值：“一切都恢复正常了，我回去工作了，再也没有任何复发的迹象。”除了她之外，再也没有人付过这100万美元....2017年4月，在商业化推向两年后，Chiesi制药公司正式宣布放弃Glybera，在欧洲的许可证到期之后，他们也不打算再续期了…一群科学家，耗尽30年光阴，研制出来的世界上最成功的一款基因疗法药物，却因为价格昂贵且市场狭窄，最终落得一地鸡毛….真正需要它的病人却没办法负担起它的费用。Chiesi公司最终留下了3份Glybera，它们分别以1欧元的价格卖给了一名意大利人，两名德国人，成为这种特效药Glybera最后拯救的LPLD病人….如今，生产Glybera的专利依然在UniQure公司手里，UniQure也不打算继续在北美生产了，因为“没钱赚”….自此，史上最昂贵的药物Glybera，从它问世到销声匿迹，全世界总共有31人接受了治疗，大部分人都是在临床实验阶段接受的免费治疗，Glybera正式退出历史舞台，仿佛从来没有被发明出来过一般…. 然而这世界上，依然有许多病人，饱受LPLD的病痛困扰，UniQure制药公司的人认为他们的决定合情合理：“你要维护工厂运转，要办各种手续，测试产品，还要想办法保存新产品，不让它们过期，这些…都是高额成本….”然而，对于将一生奉献给Glybera的Hayden博士及其同仁们，这个结果令他们的心情难以平复：“这不是我们想要的结局，虽然生活永远没有完美的结局，但这…太令人失望了….”“但同时，Glybera也证明了一种可行性，对很多其他的疾病来说，可以凭借这条道路，寻找到解决方案….”从人类第一种基因疗法特效药，到史上最昂贵的天价药，却最终销声匿迹，这是科学史上的里程碑，却又是医学史上最悲伤的故事.....--------------------------------------红颜修道求飞升 ：主要是病人基数太小…而且这个药是一次性断根的。也就是说，市场需求非常小…的确是没什么利润。作为少数人，就这么被简单地放弃了…就像渐冻人，没有霍金，没有冰桶挑战，谁知道世界上还有一小群人这么痛苦地活着呢？理性的白痴：这种类似的药被最终放弃有一个最重要的原因文章没有说就是得这种病患者极少，也就是卖药的预期收益还抵不上生产和推广成本，所以没有商业价值，不然大的药厂早就去收购了。文章也说了，到现在为止全球就32个人用过这个药，还包括了做双盲实验的人，病人太少了，就是熊猫病。曹师傅侬好：不是药神救了那些病人，是我们。不，不是你们救了那些病人，是科学。萌禽：我有个客户就是做基因疗法的，她也说这些根本就不赚钱，因为成本高，药又是一次性使用。赚钱的是那些你需要依赖它们吃个十几二十年的常规药。研究这些的真的纯粹是回馈社会，造福人类…可惜这个的结局太悲伤了。懒惰的潜水艇:孤儿药的下场……这就是为什么药企不愿意投入大量人力物力研发孤儿药的原因。研发费用高周期长，临床试验困难，受众少，价格高昂，还得承受非议。恍如隔世夏秋冬：人类文明独有的悲伤故事…</w:t>
      </w:r>
    </w:p>
    <w:p>
      <w:r>
        <w:t>WXC175</w:t>
        <w:br/>
      </w:r>
    </w:p>
    <w:p>
      <w:r>
        <w:t>最近一则明星家暴的新闻上了热搜，传遍了朋友圈。而一个人作为“家暴男”的典型，又被各大媒体反复提起。他，就是安嘉和。“安嘉和”出自2005年播出的电视剧《不要和陌生人说话》，冯远征饰演的安嘉和表面上衣冠楚楚，内里却是个家暴者。这部电视剧可以说是让国人第一次认识到了“家暴”，也成为了80后90后的心理阴影。但冯远征却也开始了被误解的13年。电视剧播出后的很多年后，他依旧不得不为“家暴”代言。这一次，也不例外，他出现在了不少新闻的配图中，开始了又一次的被误解。但却鲜少有人知道，一个真实的冯远征。那天除了有让舆论沸腾的家暴新闻，还是冯远征和妻子梁丹妮结婚25周年的纪念日。今天，让我们来重新认识一下你的童年阴影，冯远征。他不是家暴男，而是爱着妻子25年的好男人。很多人都说，冯远征长了一张“坏人脸”。其实，不是他其貌不扬，而是他演技太好。让人不寒而栗的安嘉和。《非诚勿扰》中令人啼笑皆非的娘娘腔，他没有过度夸张，却让人实实在在看到了那个人。话剧舞台上，他更是光芒四射。《茶馆》里的松二爷。《哗变》中的魁格船长。但因为演得太好，反而让他遭遇了很多非议。他走在路上经常被人指指点点，被人扎过车胎，还被威胁：你要是再打老婆，我就揍你。他老婆梁丹妮也被朋友问：他有没有打你？梁丹妮就会笑着问：你看我像是被打了吗？其实朋友的担心多出于对他们俩婚姻的不信任。梁丹妮大冯远征8岁，在遇见冯远征前刚刚经历一段失败的婚姻。这些在他们相恋的1993年看来，都是不可想象的鸿沟。但是冯远征显然并不在乎。“我一直是梁丹妮的影迷。”冯远征丝毫不掩饰自己对妻子的爱。“你俩不出三年，一定分手。”梁丹妮的朋友对她说。他们去做结婚登记，结婚登记处的工作人员都对他们冷言冷语。“然后我们就这样过了这么多年。”结婚后，冯远征的事业来到了上升期。而当年红极一时的梁丹妮却走了下坡路，赋闲在家没有戏接。那阵子梁丹妮情绪很不好，她不能忍受突然失去事业的失落，经常无缘无故发脾气。她和冯远征出席活动，如果有人先跟冯远征打了招呼，或者她被介绍为冯远征的太太，她就会回家大发脾气，甚至当着冯远征的面摔东西。但是冯远征从未对她发过脾气，反而更加体恤妻子。“她在意这件事，我就每次先向朋友介绍她。”冯远征一直这样做。他不会做什么惊天动地的大事制造浪漫，反而把爱融进了柴米油盐的日常。开始人家说冯远征吃软饭，冯远征索性大方承认：是，我吃过一阵软饭，我老婆很辛苦。比起无聊的自尊，他更尊重老婆的付出。梁丹妮不会做饭，经常不按时吃饭。于是20多年来，冯远征无论在多远的地方拍戏，一定会提醒妻子吃午饭，或者是请求朋友请梁丹妮吃饭。这样，她就不会饿肚子了。“我害怕她不高兴，因为我在意她。”冯远征从来不和梁丹妮吵架，相恋25年，有争执都是冯远征先道歉。虽然很喜欢孩子，但是考虑到当时梁丹妮年纪不小了，身体也不太好，冯远征就和她商量着，“我们做丁克吧，不要孩子了”。从在一起的第一天，到25年后的如今，即使他们都已经老去，但是他们之间的爱情一直没有改变。即使岁月带走了她曾经的容貌身姿，但是他看她的眼神从来没有变过。两个人一起走过了漫长岁月，从青春年少，到风霜染上鬓角眉梢，但他们的爱情依旧美的一如初见。结婚25周年，冯远征发了条微博说：你是我的老伴儿。比起山盟海誓，比起所谓别人眼中的般配，像他们这样留在心中，也留在了身边的，才是真正的幸福。</w:t>
      </w:r>
    </w:p>
    <w:p>
      <w:r>
        <w:t>WXC176</w:t>
        <w:br/>
      </w:r>
    </w:p>
    <w:p>
      <w:r>
        <w:t>图片来源：视觉中国虽然美国原油库存意外增加，但国际油价周三还是从数月来的低点实现反弹。纽约商交所明年1月交割的轻质低硫原油期货上涨2.2%至每桶54.63美元。布伦特原油期货上涨1.5%至每桶63.48美元。此前美国能源情报署公布，截至11月16日的一周，美国原油库存大幅增加490万桶，分析师预期为增加190万桶。有分析师称，近期的这轮抛售有些夸张。瑞银首席投资办公室大宗商品分析师GiovanniStaunovo认为：“市场反应过度，原油被超卖了。到目前为止需求依然很健康，也在增长，而且我们没有看到人们担心的放缓迹象。”不过在休斯顿ION能源集团顾问库伯(KyleCooper)看来，原油市场已经遭到了严重破坏，此次油价反弹不过是“死猫跳”，市场上的负面情绪或将推动油价继续走低。近期原油市场的大跌让几乎所有人都猝不及防。短短数周内，油价就从四年高点彻底跌入熊市，相比10月初的价格重挫近30%。市场的剧烈波动甚至让人回想起了2014年9月开始的油价断崖式下跌。 美国总统特朗普将这轮油价下跌归功于沙特。周三，他在推特上写道：“油价降了。太好了！对美国和全世界而言，这就像大规模减税。享受吧！……感谢沙特，但是让我们把价格再降一些！”在刚增产几个月后，由于担心重新出现供给过剩，欧佩克正在讨论减产事宜。援引知情人士称，欧佩克、俄罗斯和其它产油国正在考虑把产量减少100万桶/天-140万桶/天。他们将于12月6日在维也纳会面，商讨全球原油政策的走向。不过，在特朗普对沙特进行大肆称赞后，后者可能会发现很难采取什么措施来提振油价。而且，即便认为沙特王储本·萨勒曼可能事先对记者卡舒吉被谋杀一案知情，特朗普还是表示力挺沙特，并在周二承诺，美国依然是沙特“坚定的合作伙伴”。在这种情况下，沙特政府可能会倾向于满足美国的需求。 沙特的确是油价剧烈波动背后的原因之一，但分析人士指出，它绝对不是全部原因。今年早些时候，特朗普政府要将伊朗的原油出口降至零，这一强硬立场导致油价大幅提升。而且在特朗普的施压下，作为全球最大原油出口国的沙特还将产量提升至了有史以来的最高水平。俄罗斯和美国也加速了生产。但是，特朗普政府本月早些时候对伊朗政策的软化震惊了原油市场，中国、印度等八个国家和地区获得了自伊朗进口原油的豁免权。这使得原油市场突然遭到了供给过剩的威胁。 不断敦促沙特抑制油价的特朗普似乎忽视了美国在全球油市中扮演的角色。在页岩油繁荣的推动下，美国已经取代俄罗斯和沙特，成为全球最大的原油生产国，这也是自1973年以来第一次。国际能源署(IEA)预计，2018年美国的产油量将增加逾200万桶/天，并在明年继续上涨。没有任何一个其它国家生产了如此多的石油。正是页岩油的繁荣导致了2014年国际油价的腰斩。周三公布的最新数据显示，美国库存水平已经连续九周增加。 除了供给过剩，全球经济增速的放缓也冲击到了对原油的需求。虽然美国对原油的需求依然很强劲，但国际能源署上周警告称，欧洲和亚洲发达国家的需求将“相对疲软”。该机构还指出，由于价格上涨、本币贬值和经济活动退化等原因，印度、巴西和阿根廷的原油需求也将下降。10月初，国际货币基金组织(IMF)在《全球经济展望》报告中将2018年和2019年的全球经济增速预期从此前的3.9%下调至3.7%。IMF警告称，全球多方贸易摩擦将在今年对全球经济增长造成打击，负面影响还将持续至2019年。这对油市来说，也绝对不是个好消息。 危机之时，所有资产都是相互关联的，华尔街的抛售情绪也影响到了原油市场。周二油价暴跌近7%时，道琼斯指数也下挫了552点。能源情报监测机构Genscape的原油常务董事ClaySeigle表示，原油交易员已被负面消息淹没，“股市的全面抛售引发了他们对经济可能放缓的担忧，这会降低人们对原油产品的需求。”</w:t>
      </w:r>
    </w:p>
    <w:p>
      <w:r>
        <w:t>WXC177</w:t>
        <w:br/>
      </w:r>
    </w:p>
    <w:p>
      <w:r>
        <w:t xml:space="preserve">匹兹堡“生命之树”犹太会堂10月惊传枪击，共有11人死亡，成为美国历史上犹太人遭遇死伤最惨重的攻击事件。感恩节前会堂前堆满吊念鲜花。(美联社) 佛州道格拉斯高中枪击案，14岁洁米(Jaime)是这起枪击案17名死者之一，感恩节前家人倍感哀痛。(美联社)对于全美民众来说，2018年堪称是多灾多难，非常不平静的一年；除了大规模枪击屠杀的人祸频传，还有飓风、森林大火等天灾一起凑热闹，部份幸存者今年决定不庆祝感恩节，某些劫后余生的灾民则充满感恩之心，因为“光是能与家人坐着”，就充满意义。今年情人节在佛州帕克兰(Parkland)道格拉斯高中( Marjory Stoneman Douglas High School)枪击案痛失14岁爱女的家长葛登柏格(FredGuttenberg)，感恩节一早的造访地点，就是女儿的坟墓；他的女儿洁米(Jaime)是这起枪击案17名死者之一。“这个感恩节充满失落。”葛登柏格说，他会带着妻子、儿子跟家里养的两只狗，在感恩节一大早到洁米的坟墓。至于美国家庭过感恩节的火鸡大餐，他则表示，没有庆祝感恩节的打算，今年也不会吃火鸡，因为所有过节的庆祝习俗，今年感觉起来都是不妥的。他在电话中接受媒体访问时表示：“这是我第一个没有女儿陪伴的感恩节，我们过节不会少了她。”他也说，洁米生前最喜欢各种节日，喜欢布置家里，还会帮妈妈准备餐点。今年10月27日，匹兹堡“生命之树”(Tree ofLife)犹太会堂惊传枪击，共有11人死亡，成为美国历史上犹太人遭遇死伤最惨重的攻击事件。幸存者犹太祭司迈尔斯(Jeffrey Myers)说，感恩节还是会照样过，也会鼓励会众这么做。“大家对感恩节都充满期待，因为对很多事情存著感恩之心。”迈尔斯在网志中写道，光是能够与家人坐着，“就让我充满无比的感激，我原以为再也不会有这样的机会。这就是为什么对我来说，如此简单的小事，竟然感受如此强烈，也充满高度意义。”加州天堂市(Paradise)山火幸存者邓汉(AtheniaDunham)与女儿娜塔莉(Natalie)，感恩节将到一名认识不到两周的新朋友家中渡过。原本无心过节的她说，在义工协助下从脸书结识的新朋友，仿佛就像天使一样。 </w:t>
      </w:r>
    </w:p>
    <w:p>
      <w:r>
        <w:t>WXC178</w:t>
        <w:br/>
      </w:r>
    </w:p>
    <w:p>
      <w:r>
        <w:t>最近，一组6年前的照片，突然在中国留学生圈引起了热议。拍摄这组照片的作者是俄亥俄大学念视觉传播专业读硕士学位的Darcy Holdorf。而照片中的主角，是同在俄亥俄大学读书的中国留学生们。这些照片是这样的：Darcy Holdorf所拍摄照片Darcy Holdorf所拍摄照片Darcy Holdorf所拍摄照片Darcy Holdorf所拍摄照片Darcy Holdorf所拍摄照片Darcy Holdorf所拍摄照片Darcy Holdorf所拍摄照片Darcy Holdorf所拍摄照片Darcy Holdorf所拍摄照片Darcy说：谈到这组照片的心路历程，Darcy还说：当这些照片发表后，如巨石落入海面，激起千层浪。中国留学生们炸了锅。等待Darcy的不是支持，而是批判和抗议。曾跟黛西关系密切、甚至热情地教她打麻将的中国朋友，其中有些人已和她断绝来往。“他们对我发火，冲着我大叫。因为他们的父母，看到照片后，非常生气。”Darcy摊了摊手，不解地说。当Darcy第一次来到俄亥俄大学所在的中北部小镇时，她发现基本上以白人为主，很少能看到亚洲面孔。而令她吃惊的是，一进大学，扑面而来的竟然都是中国留学生。“怎么回事，这所大学为什么会有这么多中国人？”图源：Fine Art America6年间，俄亥俄大学的中国本科生数量差不多激增了35倍，2004年只有17人，而2010年则多达603名。现在，在俄大就读的外国留学生中，81%来自中国。Darcy又进一步了解到，从2007年开始，俄大对中国学生进行扩招，并与中国的留学中介机构加强了合作。“中介协助学校做宣传，中国学生增长了70%。”对这些如雨后春笋般冒出来的中国同学，美国学生跟他们接触甚少，了解不多。许多人对中国人的印象，主要来自那些校园里十分抢眼的“富二代”。图源：abc俄亥俄大学的校杂志上曾发表过一篇文章，讲的是一个有钱的中国留学生的故事，说他如何开着昂贵的跑车，天天泡酒吧，后来因为他驾车出了事，不得不退学。“这是不对的！”Darcy认为，这个学生的事只是极端个案。“这篇很有煽动性的文章，让美国人对中国学生有了一种刻板印象，以为他们都是纨绔子弟。”图源：nbcDarcy对中国充满好奇。读大学时，她曾修过3个学期的汉语。2008至2010年这三年间，她还曾赴往中国，在上海、昆明、广州生活了一段时间。在她看来，大多数中国人并不是那么有钱。中国留学生到底是什么样子，在Darcy里有很多问号： 纪实摄影是Darcy的专业所长，她想通过照片的形式，改变美国人对中国留学生的偏见。于是，从2011年春天开始，她花了两个多月的时间，跟拍中国留学生。在校园里，每遇见一个中国学生，黛西都会主动上前打招呼，邀请他们拍照片。有一天，黛西去学校的暗房洗照片，碰见一对中国学生。她凑过去，跟男生搭讪，问人家叫啥名字，又说起自己拍摄的事。“我希望采访你，你乐意吗？”不知道是因为害羞，还是压根儿就没听懂她讲的英语，在昏暗的灯光下，那个男生只是拘束地站着，过了好久才给出回复。这么着，黛西在暗房里结交上了泡泡和她的男友安迪。泡泡是学校中国同学联谊会的召集人，负责组织聚会，像新年联欢会啥的。熟悉后，黛西发现安迪在中国人的圈子里，完全是一个自信、聪明和善于交际的人，尤其在中国社团里非常活跃。就这样，Darcy深入了中国留学生圈子。“美国，最早在我心中的形象，是像纽约和洛杉矶那样的大城市，而当我来到俄亥俄，发现完全不一样。”泡泡这样告诉Darcy。还有不少人跟她说，来了以后才知道，俄亥俄大学跟俄亥俄州立大学是两回事儿。俄亥俄州立大学，位于州府所在地，在全美排名50位左右，是所名校；而俄亥俄大学，不仅排在百名以外，还是在这么偏远的一个小镇上。图源：Study in the USA至于来美国前有啥期待，Darcy采访到的大部分中国学生回答是： 但唯独有一点他们清楚，那就是不希望在美国的校园里，遇见这么多中国同学。“人在美国，在周围依然都是中国人，说中文比英文还多。”Darcy还认识一个中国女孩，她英语名叫克莱拉，来自中国西北部，为获得申请和签证的帮助, 她家付了2.5万元人民币的中介费。克莱拉曾期盼自己能有一位美国室友，但一直没有找到。宿舍里，只住着克莱拉一个人，每天下课回来，她都要面对一张空空的床板。中国学生向Darcy抱怨，说被有些“无良中介”忽悠了。中介的人告诉他们说，到美国后，只需要读3个月的语言，就可以上专业课了。但到了俄大后，因为英语水平低，尤其是听力和口语太差，几乎所有的中国学生，都需要读英语强化班（OPIE），它相当于正式开始专业学习前的预备课程。学校根据学生首次托福考试的成绩，将他们分为7个等级，分别安排到对应等级的语言班上课。图源：百度有的同学通过语言班考核，可能要一年，两年、甚至三年，才能通过这个强化班的重重关卡。虽然学的是英语培训之类的基础课，但交的却是等价于大学本科的学费，每学期6.5万元人民币。而且强化班的课程并不能为他们赢得学分，在这里一年读下来，一个学分都换不到。“一方面是中介提供了误导性的信息，另一方面，学校在录取上降低了标准”，Darcy这么分析道。英语强化班占用了许多教室。比如，在篮球馆的地下室，一扇玻璃门上用胶带粘了一张纸，上面用大字印着“OPIE”。“弯曲幽暗的走廊，串起了一排教室，教授们在这些教室里对学生进行期中测评。一间又一间教室里, 学生们一个个垂头丧气地坐在那里，和教授争论着，竭力让自己获得通过这一级语言班以进入下一级的资格。然后，他们再穿过这洞穴般的走廊，走回到位于校园另一侧的宿舍。Darcy发现，在一个班里，坐着12人, 清一色的中国学生。教室墙上有脏兮兮的黑板、地图以及五颜六色的语法提示。在学生的作业本上，其中有一题问：“美国年轻人，去酒吧的一个主要目的是什么？”下边用工整的笔迹答道：“找到一个女孩，坠入爱河。”因为中国学生喜欢待在一起，加上语言障碍，他们真正接触美国生活的渠道,可谓少之又少。虽然人在美国，却仍是在通过教材，了解着美国文化。Darcy试着总结说：俄亥俄大学的校园很漂亮，中国学生初来乍到时，都挺兴奋的。但是，当他们在英语强化班待上一年半载后，普遍有种挫败感。“我想在真正的大学课堂里学习，过上更地道的美式校园生活。但我只是看着美国学生走过、路过，在食堂一起吃饭，我无法体验到那种生活”，克莱拉说。“天天学着一模一样的东西，看不到希望和尽头。”一个在英语强化班待了一年半、5次托福考试均告失败的男生说。当Darcy第一次听说“中国城”的时候，她吃了一惊。“当时我吓了一跳，完全不能相信，因为我觉得这事太奇怪了”，Darcy说。“当我到国外读书的时候，我可不想跟一帮美国人住在一起。”强烈的好奇心，驱使Darcy独自一人去中国城亲眼看一看。Darcy Holdorf所拍摄照片“中国城”的正式名称叫做斯科特楼，它实际上是俄大的一栋留学生宿舍楼，因为住的基本都是中国学生，被人称为“中国城”。据统计，这一栋楼里住着180个中国学生。“中国城”的入口是一座红砖砌成的拱廊，上头挂着灯笼。顺着这些灯笼走下去，就到了一座露天的院子。院子里有片草坪，还种着樱桃树，中央由4只木制长凳围成了一个圈。春节时，在走廊里，可以看到一扇扇门上贴着倒写的福字。Darcy Holdorf所拍摄照片黛西一个人在楼道里晃，碰上了宿舍管理员。在交谈中，她得知，当天晚上，这里要举办专为中国留学生准备的迪斯尼主题派对。为了丰富中国学生的社交生活，中国学生学者联谊会精心组织了很多活动，有迪士尼卡通主题电影晚会，也有在当地年轻人里很流行的化妆舞会。Darcy Holdorf所拍摄照片在一次化妆舞会开始前，宿舍管理员打扮成白雪公主的样子，挨个敲宿舍门，邀请中国学生参加派对舞会。Darcy Holdorf所拍摄照片舞会上，黑白金三色的气球，被用胶带粘在墙上，以遮住原本严肃单调的建筑风格。黛西回忆她当时看到的场景：“女士们穿着修长的露肩礼服, 缀满水钻的细高跟鞋,在脏兮兮的灰色地毯上蹒跚挪步。男士们则穿着不合体的西装，从裤腿可以看出明显大一号。”舞会办得似乎并不很成功。“红黄相间的灯光，映照着面具下害羞的脸。多数中国学生，只是待在圆形舞厅边上的阴影里，三五成群，打趣闲聊，只是随着音乐的律动，微微弯一下膝盖。各种甜腻的亚洲风格流行曲，循环播放了一夜。”黛西的许多照片，都是在“中国城”里拍摄的。她还在英语报道里，绘声绘色地描述了在“中国城”看到的一个个场景。每到日暮时分，“中国城”楼顶上就会点亮射灯，刹那间，这个散落着烟头的院子，沐浴在蓝色的光线之中。一些人站在院子中央的小广场上，聚在一起抽烟。他们说的都是汉语，在聊英语课、聊作业、聊八卦。“他们对我很感兴趣，觉得我很有意思，觉得一个试图说汉语的美国人很好玩。”比尔和6个朋友一起坐在长凳上, 抽着中国烟, 讲着各种荤素段子，抱怨在这儿生活的无聊。比尔已经来了5个月，几乎没有美国朋友，只和中国人交往。课余，他要么打游戏，要么打篮球。他的英语口语很差，看到自己上强化班的漫漫长路，心情黯淡。当时，他在考虑夏天回中国，突击准备托福考试。Darcy Holdorf所拍摄照片另一间屋里，一群中国学生正在用电饭锅煮面条。面条里只放了葱和酱油，然后他们用筷子吃。因为宿舍内禁止做饭，所以他们用塑料袋罩住烟雾探测器，以防触发警报被抓。Darcy评价道：凌晨两点，在“中国城”三层的学生休息室，四个18岁的中国学生正在打麻将。摸牌出牌之间，这些年轻的中国女孩互相逗趣、闲谈。“我胡了”，一个叼着香烟的女孩喊道。随后，她推到桌前的牌，满脸堆满了开心的笑容。4人开始洗牌，“哗哗”声代表着新一轮牌局的开始。Darcy将这些作照片到俄亥俄大学官网，起名叫：“我们的梦想是不同的”。她还特意给照片里拍到的中国学生发了信息，附了网站链接。可回复Darcy的却寥寥无几。过了一阵，一位来自网易的编辑联系到Darcy，说想发她拍的图片。Darcy给他们传了40幅。图源：VideoBlocks照片在中国公布后，第一个打来电话的是泡泡。那时候是晚上九十点钟，Darcy在自己房间里，正准备泡一杯热茶。泡泡上来第一句话就开门见山：“Darcy，你是不是把你的照片，发给了一个中国的网站？”Darcy回答：“对啊！”然后，她听到泡泡在电话里倒吸了一口气，缓慢地、拉着长音说：好吧”泡泡打电话的主要目的，是警告。她告诉Darcy，现有有些中国学生很不开心，他们想要找你，跟你聊一聊。Darcy说，好啊，你可以把我的电话给他们，我很愿意跟任何一个想找我的人，聊一聊这件事。图源：the irish time紧接着，她接到了一个又一个的电话，一直到第二天凌晨4点钟。“那天晚上，我差不多接了50多个电话，有些是同一个人，翻来覆去地打给我。他们显得很烦躁，很气愤。虽然第二天我还要上课，人已经累趴下了，但我还是想跟他们解释清楚，我觉得需要有一个沟通的过程。”有个男生带来电话，上来就问：你家在哪里？地址是在哪里？我现在要去你住的地方找你！Darcy回答说：不，今天太晚了，如果你想见我，我明天可以去找你。讲了半天，男生还是很气愤，他对黛西叫道：显然，Darcy对于这种突如其来的警告显得一脸茫然，她说：几乎每一个给Darcy打电话的人，都要求她把照片撤下来，甚至是带她深入中国留学生圈的安迪，也表示很不高兴，希望把照片撤下来。但是Darcy都拒绝了。“我跟每一个人解释原因，告诉他们我觉得这件事情非常重要，我很想发表这些照片”直到现在，Darcy依旧困惑：照片里打麻将的女孩本人，也给Darcy打来电话。第一天打了6次，第二天又打了4回。“她说我根本没有权利使用这张照片，这是她的照片。她叫我把照片从网上全部撤下来。我直接跟她说：没门！Darcy发现，在图片版权观念上，他们之间是有差异的。于是，很多人又把电话打给泡泡，因为知道她跟Darcy的关系最好。“我觉得泡泡承担了很大的压力，大家都要她来说服我删除照片，最后我就同意了。”事后，Darcy却感到后悔。“我觉得这是一个错误，我不应该删除这张照片。而且在一组照片中，删除一张也不会改变主题，但当时我妥协了。现在，让Darcy郁闷的是，她从没料到，这件事成为这样的局面。本来她以为，中国学生会像以前那样对她说：不错不错，照片挺好看的。但这次得到的评价却截然相反。她在跟中国学生通话时，试图解释的是：我为什么觉得这件事情非常有意义，这件事可能带来的好处是什么。“但我当时的感觉是，当一个人很生气的时候，他就是想要发泄，想把一些话说出来。所以，很多时候，我只能静静地听他们说。”最初几天，Darcy接的电话最多，后来，随着照片的删除，电话一天比一天少。那个麻将女孩打过多次电话后，渐渐也不打了。“我觉得已经跟她把事情讲清楚了，最后她对我说：谢谢你跟我交流。”图源：business insider让中国学生不满的是，网上的图片，大多数都是“负面”的。可在Darcy看来，像打麻将、跟朋友一起做饭，一块玩游戏之类的事情，算不上是负面的。“如果我上了视频网站，我的父母就不会不高兴啊。”Darcy还说，虽然自己很投入地学习中国文化，但中国人的好多想法，仍让她琢磨不透，难以理解。“可能是文化差异吧”，她这么归结道。在她眼里，中国学生，已经很刻苦学习了“俄亥俄大学的学生，爱玩是出了名的，以开狂野派对著称。学生的交际场所，主要是在酒吧。跟那些天天泡吧的美国学生比，这里的中国学生好很多。他们很少出门，很少喝酒，聚会时，无非打打小牌、玩玩游戏、煮煮面条而已。可他们的父母，还会那么生气。”Darcy Holdorf所拍摄照片“他们打麻将，也不是没日没夜地玩，只是在周末才打，而且也不赌钱。”那个公布留学生“丑态的”的Darcy，如今倒像是在为中国学生辩白：“他们才十八九岁，突然间，被抛到完全陌生的异国他乡，人很难适应，会令他们“文化休克”，会倍感孤独。”“他们想家，想念家里好吃的东西。他们中的大部分人在国内并不打麻将，但是现在他们需要这些“中国的东西”，他们聚在一起，玩中国游戏，上中国网站，做家乡饭吃，会令他们心里好受一些。”“一些中国学生，在这里每天就是学习，没有其他想法。但我们不同，我们有很多未来的计划。”Darcy说，从小父母就鼓励她做一个独立的人，自己做事，自己承担。18岁上大学时，她最大的期待是自己的大学生活能与众不同，希望自己尽快长大，更加独立。19岁时，她独自坐上长途大巴，游遍美国南部。大三时，她去了智利的圣地亚哥，学拉美政治和西班牙语。后来去中国，行前她一个中国人都不认识。刚上大学时，Darcy也不知道自己喜欢什么、将来要做什么。她先是读社会学，又选修了哲学、英语、政治等许多门课“做实验”，看看自己到底对什么有兴趣。直到上了大三，才发现自己热爱新闻，喜欢与人聊天，想知道别人的故事。于是，她决定从事新闻摄影。在昆明，Darcy住在郊外一个小区里，周围都是中国人。她每天骑着自行车四处溜达，给街上遇到的人拍照。去大理和中甸旅行时，她感觉自己像是被时光穿梭机送到了另一个时代。在广州，她待了6个月，在黑人社区生活、拍片。她有两部作品，在今年的美国大学生摄影年赛中获奖。“4年大学，我最大的收获，就是找到了自己的热情所在”，她说。对那些正在俄大上本科的中国同学，Darcy更多的是寄予同情。“到了美国，他们或多或少都会改变。一方面，他们受到中国那里、家庭那里来的压力和期待，被迫接受家长所做的种种安排。另一方面，他们人到了这里，处在美国大学自由开放的环境下，可以做任何想做的事。他们在渐渐改变，有了想做自己的愿望，变得独立起来，想依靠自己而活、为自己而活。”Darcy表示，不满意国内编辑为她的报道所起的标题：“失落的留学梦”。“那不是我要表达的主题。我的英文报道的题目叫做‘not here or there’（既不在这里，也不在那里）。我想表达的，是一种被夹在两种不同文化之间的压迫和迷茫感。”“我为他们拍照片时，关系曾是那么亲近。但是现在，我觉得要给他们一些时间，让这场风暴慢慢过去”，Darcy摊了摊手，略显无奈地说。6年前，中国留学生在外国人照片里的形象，是“抽着烟，打着麻将”。6年后，中国留学生还会为那张“打麻将”的照片而自责吗？身在国外，异国他乡，真的连打麻将都是一种错吗？正如本文开头所说的：“他们被期待着，期待着将来能有一个大好前途。但眼下，他们却要被迫学习异国文化，并因此搞得支离破碎。”也许是世界给了你们太大压力，才令行途如此艰辛。愿每一位留学生从此不畏人言，愿每身孤独都拥有共鸣。愿衣襟带花，愿岁月风平。</w:t>
      </w:r>
    </w:p>
    <w:p>
      <w:r>
        <w:t>WXC179</w:t>
        <w:br/>
      </w:r>
    </w:p>
    <w:p>
      <w:r>
        <w:t>【文/观察者网史雨轩】据美国CBS新闻11月21日报道，截至当地时间21日早上，美国加州山火已造成86人遇难，其中加州北部火灾遇难人数为83人，560人下落不明，18886栋建筑损毁。大火给加州地貌造成了一道“巨大伤疤”，从太空中很容易看到，美国国家航空航天局（NASA）Terra卫星传感器和喷气推进实验室传回的照片就印证了这一点。“伍尔西”烧毁1600多栋房屋，造成3人死亡（图片来源：NASA）据CBS新闻报道，加州南部“伍尔西（WoolseyFire）”大火烧毁了96949英亩土地，1643栋房屋被毁，还造成3人死亡，但是火势得到了100%的控制。11月18日，美国国家航空航天局（NASA）科研卫星Terra依靠“先进星载热发射和反射辐射计（ASTER）”观测并传回了图像，依靠模拟成色向我们展示了更自然的景观。燃烧的植被呈褐色，未燃烧的呈绿色。另外建筑物，道路和其他发达地区呈浅灰色和白色。NASA卫星的数据为加州地区大火燃烧的严重性评估做出了贡献，这有助于消防人员对整个燃烧区域进行控制。（图片来源：NASA 喷气推进实验室）NASA的另一个科研机构，位于加州帕萨迪纳喷气推进实验室（钱学森院士参与创建）的“高级快速成像分析（ARIA）”团队则在11月16日制作了另一种风格的受损图片（DPM）。图片用红黄两种像素显示了加州北部和南部，“营火（Camp Fire）”和“伍尔西火”席卷的区域，并标记出了“营火”的范围。该图片是由欧洲航天局（ESA）运营的哥白尼哨兵-1型卫星的合成孔径雷达（SAR）所拍摄。据CBS新闻报道，“营火”烧毁了153336英亩土地，18886栋建筑被毁，造成83人死亡，560人下落不明，火势得到了85%的控制。两处大火的位置（图片来源：CBS）</w:t>
      </w:r>
    </w:p>
    <w:p>
      <w:r>
        <w:t>WXC180</w:t>
        <w:br/>
      </w:r>
    </w:p>
    <w:p>
      <w:r>
        <w:t>美国中文网据CNN报道，正在佛州过感恩节的总统川普周四早上与军方官员们通电话互致问候，但川普却将例行的节日通话强行转变成涵盖边境问题等多个敏感政治议题的严肃会议。川普在与驻扎阿富汗的空军上将莱昂斯通话时，将对方所说的反恐战斗与政府防止移民非法入境美国的努力联系在一起，在莱昂斯说“美国军队在阿富汗战斗以防止恐怖分子再次接近我们的海岸”之后，川普将莱昂斯视作他强硬移民政策的支持者，他说，“大量的人在我们的边境聚集，我知道你想要怎么做，你会确保自己知道有哪些人进来了。我们基本上不会让任何人进来，因为我们想要非常小心。”川普还在通话中攻击否决他移民政策的联邦法官们，称第九巡回上诉法院“对我们来说已经成为一根巨大的肉中刺”。他对莱昂斯说，“当法官接管你们的保卫服务、当他们告诉你如何保卫边境时，这是非常糟糕的一件事，这是非常不光彩的。”本周早些时候，一名联邦法官发布临时禁令，禁止川普政府阻止非法越境美国的移民寻求庇护。这个案子已经被上诉到第九巡回法院。CNN分析认为，川普试图将这通电话强行政治化，借用军队使自己强硬的边境政策显得正当合理，但他的举动显示出他对军队含义的彻底无视。美国总统在节日时给驻扎在外的军队打电话是一项传统，旨在鼓舞士气，并提醒民众军队为国家所做的贡献。川普在通话后接受媒体采访时再次大谈边境移民问题，强调要建立强大的边境并称赞军队为保卫边境做出的努力，并呼吁国会立法阻止移民。川普还威胁称，如果他的政府认为墨西哥没有能力控制住局面，他将下令关闭美墨边境。目前，来自中美洲的“大篷车”移民仍滞留在美墨边境的墨西哥一侧，大批长途跋涉陆续抵达边境的移民正在墨西哥的蒂华纳（Tijuana）露营，希望能够进入美国寻求庇护。川普称蒂华纳的情况“非常糟糕”，他说，“如果我们发现那里的情况发展成将要失去控制的局面，或者我们的民众会受到伤害，我们将在一段时间内关闭进入我们国家的入口，直到我们能够重新夺回控制权。”川普强调要关闭“整个边境”。川普还表示，他已经授权军队在必要时使用致命的武力，周三，五角大楼证实收到了川普的授权批示。川普已经派遣了将近6000名士兵前往美墨边境，为边境执法人员提供支持，威慑想要使用暴力的移民。</w:t>
      </w:r>
    </w:p>
    <w:p>
      <w:r>
        <w:t>WXC181</w:t>
        <w:br/>
      </w:r>
    </w:p>
    <w:p>
      <w:r>
        <w:t xml:space="preserve">加拿大邮政体系崩溃，5万人大罢工，改革迫在眉睫。作者：冰山如果有本周最佳问候语排名，在加拿大和中国，绝对有一句话是位居第一，而且地位无法撼动。那就是，“你的快递到了吗？”而且相比较于国内部分同志物流停止在发货地7天，加拿大的同志们更惨，他们的包裹已经滞留了30天。而且作为加拿大最大的网购邮寄平台——加拿大邮政，甚至还向全球190个国家发布紧急请求，“不要再向加拿大寄东西了！！！”这到底是怎么回事呢？难道是加拿大的网民比中国还疯狂，偌大的物流仓库都爆仓了？No，真正的原因是加拿大邮政的员工进行了大罢工，从10月22号开始到现在都还在进行，目前已经导致加拿大物流集散中心爆仓，导致加拿大52个城镇业务瘫痪，有600辆满载的卡车没有被卸货，每辆车平均装有2500个包裹，而且每天还有100万个国际包裹被送到加拿大。如此声势浩大的大罢工，其实早在2016年就初见端倪。与其说这是2018年的事件，倒不如说是2016年的大罢工穿越到了2018年。01加拿大邮政和员工之间的福利待遇，是通过工会（加拿大邮政工人工会CUPW，Canadian Union Of PostalWorkers）与加拿大邮政之间谈判商定，在每一次劳务协议到期时，工会都会根据新的现实情况对于协议提出新的要求。加拿大邮政分为城市和乡村运营，劳务协议分别于2015年12月31日和2016年1月31日到期。工会从2015年的11月就开始与加拿大邮政进行谈判，最后在两个问题上卡住了。一个是工会要求城市和乡村运营部按照相同的工资标准，因为城市是按照小时计算，而乡村是按照线路，如果答应这项要求就意味加拿大邮政要支出至少25亿美元，加拿大邮政坚决不同意。另一个是加拿大邮政要求对于新进的员工降低养老金标准，这个转变遭到工会的强烈反对。为此，直到2016年4月，双方都在僵持着。于是就出现了这样一个奇怪的局面，一个喊着要罢工，一个喊着关门就不让你上班，看起来像是两个小孩子在闹脾气对不对。最后呢，在第三方和事佬地劝说下，双方各退一步，在8月底签订了为期两年的劳工协议，之前都是签订4年的，并且在这两年时间里，双方就以上问题寻找解决方案。时间过得也挺快，一晃就要到2016年了，这两年的“停战协议”也到期了，那之前的问题该解决了吧。然而并没有，问题还在，这次还增加了女性同工不同酬、高强度的工作造成的工伤问题。据加拿大邮政官方数据，2017年，加拿大邮政包裹收入首次超过了20亿美元，自2011年转向电子商务领域，每年的包裹增长9亿美元，包裹总量相比2011年增加4700万件。虽然邮信业务下滑百万，但相对于快速增长的包裹，对于邮政员工而言，总体的任务量是不断增加的，而且相对于信件的轻便，包裹更容易导致工伤，而对于工伤的标准是只有住院了才算是因伤休假。邮政员工的工作内容发生转变，但是管理层更多的是衡量收益，为了减少成本，近两年邮政裁员6000~8000人。此次的谈判内容依然无法得到切实的解决，据工会代表说明，加拿大邮政根本没有在意谈判，对于提出的诉求作反应。谈判的破裂，工会再也忍不了了，毕竟都等了2年了，于是向每一个加拿大邮政的员工发起罢工投票。其中93.8%的城市工人和95.9%的农村工人响应罢工。有了底气的工会，在10月16日，向加拿大邮政发出最后通牒，称若是在10月21日未对协议作出回应，将在10月22日进行轮值罢工。意料之中，谈判破裂。02自10月22日，工会按计划开始轮值罢工，5万人参与行动，已经关闭了200多个社区的邮政服务。所谓轮值罢工，就是我说我这个月要罢工几次，但是哪几次我不告诉你，有可能就挑公司最忙的时候，工会的这次罢工虽然时间定了，但是罢工的地点随机，等发生了才知道，让你一点办法都没有。无可奈何之下，11月16日，加拿大邮政开始求饶，只不过不是向工会，而是通过万国邮政联盟（UPU）向190个国家发出请求，“不要再往加寄包裹了”。说到这里，感觉像是进了幼儿园，给一群孩子分糖果，结果没分好，这孩子闹别扭了，最后怪罪给你，还让你别带吃的了。虽然很奇葩，但是考虑到加拿大邮政的哭诉，“积压工作也延伸到国际邮件和包裹进入加拿大……因此，我们被迫要求包括美国邮政局在内的国际职位在我们清理积压之前不要运送物品。”算了,还是照顾一下好了，为此中国、英国、韩国、日本……纷纷响应，“好了好了，已经发出通知了，最近不用担心我们给你寄包裹了”。上周五在安大略省米西索加的一个配送中心站满了装满未交付包裹的卡车。来源/加拿大邮报但是国外的解决了，国内怎么办？感恩节到了（11月第四个星期四），然后网购大潮“黑色星期五”（11月第四个星期五，感恩节之后）和“网络星期一”（“黑色星期五”之后的下个礼拜一）又要来了，再过一个月就要是圣诞节了。天哪，赶紧想办法。于是呢，加拿大邮政提出了这么一个折中的协议，每年2%的工资上涨，而且对于不参加本次罢工的员工，签订合同时就奖励1000美元。都说一座城池的溃败是从内部开始的，这是要扰乱军心的节奏。但是万万没想到啊，对方对这个根本不关心，相比于这些，人家更想保命，累死累活地给你干、还免费加班，一年涨2%，谁知道我工作年限够不够格，万一猝死怎么办？1000美元平摊到每一天，能有多少钱？！对于加拿大邮政的心机，工会坚定立场，“对于我们达成任何协议，加拿大邮政必须谈论邮政工作不断变化的性质以及包裹增长带来的问题”。这一轮对决失败了，加拿大邮政就想借着舆论的影响，于是就跟大家说，“我这也是有难处，要不我们都妥协一下，整一个临时协议，先把这两个月度过去到明年1月底，起码让大家过个好节。”这是个好计谋，起码过了一年中的高峰期，接下来有的是时间，而且工会的筹码没了，还有那么多人等着领工资，不出3个月，绝对都收服了。这够狠的，但是舆论谁不会利用？工会开始卖惨，“我们不这样做，不是为了伤害大家。而是在这一年里最繁忙、工作量最大、最紧张的时候，回到工作岗位，面对超高的受伤率，还没有保障。重点是他们还要求女性继续免费工作，我们怎么能这样做呢？”一来二去，加拿大民众都很懵逼，“我在哪，我该支持谁，我只是想买个东西、过个节、按时缴费而已”。双方的僵局，让加拿大总理和部长十分不耐烦，并表示会采取立法方式解决。除了担心网购的影响，千千万万加拿大的家长们都在担心自己的孩子能不能给圣诞老人写信。这是一个开始于1981年的传统，只要单独给圣诞老人写信，就一定会收到回信，很好地守护了孩子的童真。但是今年，堪忧，于是众多的家长们开始寻找解决方案。03不过相比于这些，收不到货、寄不了信，最惨的是一些小型创业者，若是继续罢工，他们可能就要破产了（虽然钱不多吧，那也是全部家当）。比如焦头烂额的米塔尔，他和商业伙伴现在进行的业务已经被大罢工完全钉死了。他们开了一家网店，是专门卖图片的，这些图片主要加拿大各个城市、乡镇的地图和地标经过特殊化设计而成，非常有意义。他们制作的照片的示例，将地图中的地图嵌入到标志性地标和与位置相关联的项目中。原来他都是通过中国邮政发货，一张小小的图片只要3.5美元就可以寄到维多利亚，还包邮。但是现在他如果选择别的快递FedEx或UPS，那么就意味着产品要有更高的价格，想象一下如果运送25美元产品需要花费12到15美元，你还会买？又不是大师的作品。加拿大邮政就凭借自己性价比高的特点，在加拿大占据了电商物流三分之二的份额。其中尤以小型零售商居多，据报道，“黑色星期五”带来的周末购买量的50%均为完全在线的零售商。这次的僵局，加拿大的在线零售商成了人质，而且一旦消费者对物流失去信心，那么对于整个行业的打击是致命的，会由此产生新一轮的洗牌。面对网购情势的紧急，最大的网购平台eBay除了向商家保证，物流的延迟不会影响商店的评级之外，也向加拿大邮政呼吁尽快解决问题。如果要满足工会提出同工同酬问题，那么加拿大邮政将必须投入25亿美元的成本，承担更多的养老金压力，这对于加拿大邮政来说形势也很不乐观。加拿大虽然可能采取立法措施解决，但是累积了2年的民怨，无法靠指令压制，可能会引发更大的动乱，为此他们比任何人都希望通过磋商解决。对于邮政员工而言，这项工作危险性高、福利不到位，就算失业了对自己影响也不是很巨大，也算是背水一战了。这一次的大罢工，也让加拿大各界重新审视物流问题，各大网络平台网友就加拿大邮政是否还有存在的必要进行讨论。因为这些年发展迅猛的电商，完全可以带动好几个快递公司发展了，但是加拿大，居然有三分之二的电商依靠传统的邮政包裹，不可思议。说到这里不得不提中国的物流体系，电商的发展的让各大快递行业迅速转型，并在一两年时间内形成了“四通一达”的快递版图，经营管理也从垂直管理走向加盟形式。同时各大企业也建立起自己的物流体系，比如京东、唯品会、苏宁。而天猫的菜鸟驿站更是针对部分地区收件不方便的情况，设置专门的线下网点，提供代收件业务，同时整合各类快递公司，提供同城2小时上门取件、退换货服务。到现在，遍布各小区的快递柜更是极大地方便了网购。而且随着电商的全球化发展，中国的物流延展到国外，比如“48小时通达全球”的物流网络。在电商的带动下，物流也创造了非常可观的GDP，仅2018年上半年，中国社会物流总费用与GDP的比率就达到14.5%。物流是一块大肥肉，重要的是怎么吃。有着百年历史的加拿大邮政固然是存在着弊端，但是若想拿下电商物流这块蛋糕，转型迫在眉睫。11月17日，Canada Post发布消息称：暂停包括中国在内的190多个境外国家的信件和包裹邮寄服务，并且有150万本国包裹延期。没过几天，11月20日，Canada Post再次更新动态：安大略省南部和西南部地区的快递都严重推迟，本周可能不再接受多伦多的快递，将会延迟到2019年！快递严重推迟的具体地区包括大多地区、汉密尔顿、基奇纳、伦敦、巴黎，以及萨德伯里地区。Canada Post还表示，由于包裹挤压太多，导致邮车和空间紧缺，所以在本周结束前，可能就不再接收并投送大多地区的信件及包裹了！并且，此次信件和包裹延迟将持续整个冬季，最早也要一直到2019年初了！ </w:t>
      </w:r>
    </w:p>
    <w:p>
      <w:r>
        <w:t>WXC182</w:t>
        <w:br/>
      </w:r>
    </w:p>
    <w:p>
      <w:r>
        <w:t>距17日凤凰号被打捞已过去5天。凤凰号被打捞出水之后，泰国旅游与体育部长威拉萨表示，在调查期间，除了指定调查组之外，所有人被禁止接近凤凰号。11月20日，泰方公布了沉船凤凰号的部分细节。中国乘客的护照。凤凰号船底装着大量水泥块。其中提到，凤凰号船底装着大量水泥块，水泥块呈立方体状，预计有3吨重，被专家推测可能用作稳定船体。同时，船上应该设有的4扇排水门，也只有一扇。在检查中，泰方工作人员也发现了船上中国游客留下的行李，包括多本护照、手机等。 凤凰号打捞出水后船舱曝光。泰国海事部门曾在社交平台上表示，检查人员已经确认凤凰号受到了损害，特别是船上的压载物移位后，船在水中无法保持平衡。这也影响了此前凤凰号的打捞进度。不过，在媒体采访中，泰国皇家警察局副局长GenRungrot Saengkram拒绝对混凝土块发表评论。11月21日，凤凰号在Ratnachai船坞接受检查。泰方警方发言人对媒体表示，将会在接下来弄清细节，并在约七天后向公众通报，经过分析之后才能确定翻船原因是什么，以及谁是最主要的责任人。</w:t>
      </w:r>
    </w:p>
    <w:p>
      <w:r>
        <w:t>WXC183</w:t>
        <w:br/>
      </w:r>
    </w:p>
    <w:p>
      <w:r>
        <w:t>美国人民或将迎来另一位亿万富翁总统——迈克尔·布隆伯格。近日，他宣布将捐赠18亿美元(约125亿人民币)给母校霍普金斯大学，创史上最大教育捐款。据说迈克尔·布隆伯格意参加2020年总统竞选，身家463亿美元，财富是现任总统的8倍。更令现任总统紧张的是，他还当过12年纽约市长，并把60亿美元赤字变成36亿美元盈余，甚至还将市民的平均寿命增加了2.2年。而这所有的一切，都源于布隆伯格39岁那年的失业经历。不抱怨，去改变布隆伯格受母亲的影响很深。大一那年，布隆伯格的父亲病逝。母亲原是一名家庭主妇，面对变故，她没有抱怨，而是自学各种技能，外出工作，供布隆伯格和妹妹继续读书。布隆伯格说自己继承了母亲的处世态度：尽你最大努力做你能做的事，然后继续做下一件事。后来他一直以这种态度应对人生起伏。从哈佛商学院毕业后，布隆伯格进入华尔街的所罗门兄弟公司。彼时，所罗门还是一家小型投行，布隆伯格是该公司唯一的哈佛毕业生，但却被安排到一个没有空调的地下室，数债券和股票凭证。布隆伯格不满意这种安排，却没有抱怨，他努力干好这份“奴隶一样的”苦差事。3个月后，他被晋升到购销部，年底又被安排到交易大厅，成了一名薪水不低的真正“职员”。第七年，布隆伯格已成为公司合伙人，领导整个股票部门。但接手股票部门六年后，布隆伯格却被撤职，调去管最冷清的计算机部。这依然没有改变布隆伯格的工作态度，集合计算机部和当时的市场状况，他提出了一个开发金融信息终端机的设想，改变华尔街当时靠人工更新信息的局面，为此不断向老板谏言。但老板没有采纳他的建议，而是将公司与一家上市公司合并，废除合伙人制，并解雇了他。布隆伯格在所罗门工作了15年，每周工作6天，每天12个小时，从未想过跳槽，他始终看长远，看大局，处处维护公司，最后却被一脚踢开。那一年，布隆伯格39岁。面对巨大的变故，布隆伯格依然积极乐观，寻找新机会。是年10月，他创办彭博公司，生产自己在所罗门心心念念的金融信息终端机。后来该项目获得巨大成功，成为彭博的支柱业务，如今一年营收超过70亿美元。“不抱怨，去改变”，让布隆伯格不断走向成功。他说：“生活是一种妥协，但我从不向后看。”不做长远计划布隆伯格经常强调自己之所以成功，是因为从来不做长远计划。对于他而言，创业本身就是计划外产物。他没有提前多少年计划过自己会靠终端机挖到第一桶金，也没有提前计划过要进入新闻业，更没有提前计划过要当纽约市长。但他统统都做到了，而且做得好。布隆伯格不认为人生是可以计划出来的，创业尤其不是。他举例说自己有一次参加一个潜在竞争对手的展示会，其CEO通过幻灯片展示其运输部，幻灯片做得很棒，各个细节都很逼真，但这家公司连产品都没有，后来也没有做出来。那时候风险投资兴起，这种由风险投资主导的“计划型创业”到处都是，风投们要求创业者构思完整的商业模式，把产品、市场、营收计划得清清楚楚，试图从开头决定最后一步。布隆伯格觉得这种创业很荒唐，因为创业者并不确切地知道产品最终是什么样子，谁会购买，价格定多少合适，以及整个事情发生的顺序。计划型创业者认为成功的关键在于预测未来，布隆伯格则认为预测未来是不可能的，创业者也不需要预测未来。他以自己为例：做金融信息终端机时，华尔街已经产生了结束人工更新信息的诉求，只是还没有人做出一个好的机器；后来进军新闻业时，欧美社会也产生了对于金融财经资讯的需求，也是没有人提供好的内容。布隆伯格不预测未来，但他发现未被满足的需求，并且因此成功。他说，“我或我的公司取得的每一个重大进展，都是渐进性的而不是革命性的，是集腋成裘，而不是撞了大运。”与计划相比，他更重视积累，平时努力工作，尽可能地“多玩几把牌”，充分积累一切资源，让自己有能力靠近机会。当机会到来时，他则以充分的灵活性应对。他会在现实的基础上制定三个月、六个月、一年的短期计划，但不会被这些计划绑住手脚，彭博的发展道路就是被这么调整出来的。当员工问：老板，我们到底会走到什么地方？他回答：哥伦布也不知道他会走到哪里。关键在于，我们正在前进。你不能靠大路货赚钱决定创业时，布隆伯格给自己定下一条原则：不走寻常路。他不要做那些“别人能做我也能做”的产品，而要做那些无可替代的产品，这种产品还要有广泛的需求。他常说，有限的供给和巨大的需求意味着高价格，你不可能靠大路货赚钱。彭博的两大产品——终端机和彭博社，都是这一原则的产物。80年代，债券成为华尔街增长最快的金融产品，但在彭博终端机出现以前，债券信息基本采用人工方式更新，效率很慢，而且很依赖具有利害关系的券商。当时，较为先进的电子报价机器是道琼斯的德励系统，但这套系统显示的信息有限，还经常死机，离用户期待甚远。布隆伯格决心改变这种局面。凭借在金融和软件领域的优势，他研发出一种能实时显示多种债券信息，且信源独立的终端机，通过该终端机，用户可以一目了然地了解哪些债券便宜、哪些贵。这广受用户好评，连对手道琼斯都在其媒体《华尔街日报》上发文赞扬彭博终端机。强大的产品优势让彭博终端机征服了一个又一个高端用户，包括华尔街机构、英格兰银行、罗马教廷、世界银行、美联储和各国央行，而这些高端用户又带动了中端用户的订单。进军新闻业时，布隆伯格还是采取这种“直奔第一”的产品策略。冷战结束后，经济发展成为时代主旋律，欧美民众对于金融新闻产生了巨大需求，而当时的媒体人还沉浸在冷战时期的成就中，对于金融新闻既无知又蔑视，布隆伯格则从中看到商机。1990年，他请一名原《华尔街日报》的金融记者创立彭博社，开始向民众提供及时准确、分析深刻、文笔精彩的金融财经内容。没几年，彭博社就在金融财经领域异军突起，匹敌百年大报《华尔街日报》和路透社，后来又发展了广播、电视、网络等平台，如今更已成为全球最大财经资讯社。与强者结盟，向强者低头无论是做终端机还是做彭博社，布隆伯格一开始都处于弱势地位，他之所以不断反超强者，很大程度上得益于他的竞争策略。要想成功，光有好产品还不行，还要恰当地处理与强者的关系，布隆伯格的策略是借助强者做大，同时避免引起强者的警觉。彭博终端机就是靠与强者结盟做大的，强者的名字叫美林。布隆伯格通过咨询业务结识美林，并向美林管理层推销自己的终端机构想。美林当时也想做这种机器，但是自己开发太慢，布隆伯格说他可以6个月做出来，而且产品出来再付钱。布隆伯格不但从美林那里获得了订单，还获得了重要信息来源。当时美林运作着数千亿美元资金，每天向几十万投资者销售证券，其掌握的价格信息全面且权威。通过这种捆绑发展，彭博终端机获得了巨大竞争优势和信用背书，为打开市场奠定了基础。与美林结盟的同时，布隆伯格还向道琼斯低头。彭博终端机与道琼斯的德励系统是竞品，为消除道琼斯的敌意，布隆伯格向道琼斯下大单，彭博终端机的用户也为道琼斯持续贡献营收。彭博社与道琼斯的《华尔街日报》也是竞品，为不激怒对方，布隆伯格决定停止从《华尔街日报》挖人，全力与道琼斯保持友好，绝不主动挑衅。“低调并不是我们一贯的作风，但是在某个阶段，我们这么做了。”布隆伯格说，韬光养晦的终点则是对方想打压你，但已经来不及了。寻找最优秀的“游泳者”做终端机时，布隆伯格喜欢自己动手做事，弄脏双手。在这个领域，没有人比他更懂行，他是最合适的管理者。但到创办彭博社时，事情发生了变化，他不懂新闻业，需要寻找大量新闻业内行代他管理。寻找这些内行时，布隆伯格仍然不做计划，而是相信市场的选择。比如，彭博社的第一个项目“彭博新闻”的负责人就是市场选择的。马修·温克勒原是《华尔街日报》的金融记者，他很早就开始关注彭博，并将其视为道琼斯的主要威胁。1988年，他主动采访布隆伯格，还推动《华尔街日报》刊登了那篇赞扬彭博终端机的报道。一年后，两人携手推出“彭博新闻”，温克勒从此成为推动彭博社崛起的关键人物。更典型的例子是《彭博杂志》负责人的产生过程。决定做杂志的那一天，布隆伯格向团队里的比尔·英曼咨询相关细节，问对方有什么想法。令他没想到的是，第二天一大早，英曼就做出了一个100页厚的《彭博杂志》样刊，那是他和妻子通宵达旦完成的。于是，英曼成了《彭博杂志》的负责人。彭博的大部分管理者都是这么产生的。布隆伯格说自己不会指定一个管理者，而是把所有感兴趣的人都扔进“游泳池”的最深处，然后等待最优秀的“游泳者”出现。平时，他会观察基层员工找谁寻求帮助和建议，然后任命这样的人。这种市场选择的管理团队具有强大的生命力，也保障了布隆伯格出任纽约市长期间，彭博公司依然蒸蒸日上。布隆伯格还要求每位管理者为自己培养接班人，没有接班人的不得晋升。他自己也会确定接班人，但不会公示，以免消弱团队内部的竞争，这很像清朝的秘密立储制度。应该善待谁？1981年底，创业才两个月的布隆伯格遭遇第一起员工辞职。他当时招了4个人，有一个人突然要求加薪，“我比其他人更有价值，我得到的应该比他们多。”布隆伯格回绝了那位员工，那位员工走了，后来换了好几家公司，都业绩平平，也收入平平。“不要为他感到遗憾，他没有胆量参加。其他人都冒了风险，只有这些人才有资格享受胜利的果实。”布隆伯格说。很多老板会祝福辞职的员工，显得一团和气，布隆伯格则正好相反。他说，这些人的离开让留下的人处境更加艰难，如果他们投靠竞争对手，大家就成了敌人，“我们应该衷心地、诚挚地希望他们失败。”基于这样的逻辑，布隆伯格绝不再次雇佣那些因为非家庭原因辞职的人。“如果我们让‘叛徒’回来，我们该怎么面对当初留下来的人。”对辞职员工刻薄的布隆伯格，对留下的员工异常温暖。他提供远高于同行的薪酬，在全球租用最好的写字楼。他还取消私人办公室，所有人在一个开放区域办公，包括他自己。他鼓励员工尽情发挥创意，成功了功劳归员工，失败了骂名由他背。布隆伯格的信念是：人分两种，自己人和外人，我们应该善待自己人。对待客户，他也是如此。为获得订单，很多老板往往给那些最狡猾的客户最大的优惠；布隆伯格则根本不想跟这种客户做生意，他把这种客户称为“坏客户”，他从来不会给“坏客户”好颜色。他说善待“坏客户”的后果是，坏客户不会感激你，好客户却感觉被骗了，整个价格体系因此崩溃。布隆伯格永远善待好客户，如果有两家客户购买终端机，一家只有5个人但购买5台，一家有上千人但只买100台，他会给前者更大的优惠。钱太多必须捐出去！2010年盖茨和巴菲特发起“捐赠承诺”行动后，布隆伯格做出承诺，“要在未来数年里把我几乎所有的净资产捐出，或者留给我的基金会”。这之前，他已经大举捐款。2009年，他捐出2.54亿美元，用于资助纽约文化艺术发展事业和降低贫穷国家交通死亡等项目；2011年，他又向“超越煤炭”运动捐赠5000万美元；2015年再向盖茨基金会捐赠1亿美元。当纽约市长的12年里，布隆伯格每年领1美元年薪，年年捐出千万美元级的善款。有统计称，他的捐赠已经超过25亿美元。尽管已经捐了那么多钱，未来还将捐更多，但布隆伯格不喜欢宣扬自己的动机有多么崇高。他说，富人的现实烦恼在于能花掉的钱有限。“你也不能把钱带走，只能把他留给别人。你唯一能做的是决定在什么时候，给什么人，捐多少钱。”布隆伯格第一考虑的是家人，他和妻子早已离婚，但仍保持友好，他们育有两个女儿。他给孩子们创办了一个信托基金和一个慈善基金。前者的金额较少，主要供孩子们工作前生活，及工作后暂时救济。这之外，两个女儿必须靠工作养活自己和他们的家人。布隆伯格觉得留太多钱给家人通常会引发悲剧：家人不是展开争产大战，就是变成纨绔子弟，还会被骗子们盯上，最终身无分文，又无力谋生。他见过不少类似的豪门悲剧，他说，这些家伙还不如生前就把钱烧掉。把钱全捐出去之前，布隆伯格也用足了它的价值。他先后加入过民主党、共和党，然后又退出共和党，然后又加入共和党。英国《金融时报》因此评论：“只有像布隆伯格那么有钱的人，才能以他这种方式藐视政治党派”。这也是他能以企业家的管理方式重塑纽约的关键。因为他太有钱，可以不受竞选资助者和党派的左右，也有人说他是“最有权力的市长。”2013年12月的最后一天，这位“最有权力的市长”从位置上离任。走出办公室后，他刷卡乘地铁回到上东区豪宅，上任第一天，他也是乘地铁去的市长办公室。而且，用的是老年人折扣卡。本文源自投资界</w:t>
      </w:r>
    </w:p>
    <w:p>
      <w:r>
        <w:t>WXC184</w:t>
        <w:br/>
      </w:r>
    </w:p>
    <w:p>
      <w:r>
        <w:t>“华尔街之王”高盛(Goldman Sachs)经常行走在悬崖边缘，稍有差池难免堕入深渊。最近，高盛在“一个马来西亚发展有限公司”（下称“一马基金”，1MDB）丑闻中越陷越深。阿布扎比一家主权财富基金因高盛“挖坑”遭受到了巨额损失，忍无可忍，把它直接告上了法庭。这家高盛的大客户是来自阿布扎比的国际石油投资公司（下称“IPIC”），曾是马来西亚一马基金的合作伙伴。当地时间11月21日，IPIC正式向纽约州地方法院起诉高盛及部分涉事个人，要求赔偿。目前尚不清楚IPIC索要的赔偿金额。在2010年因为在全球信贷危机前后的行为而频频受到美国国会抨击后，高盛花了很长时间修复其形象。好景不长，这次一马基金丑闻中，高盛又深陷泥潭。IPIC控告的理由是高盛在这桩“大型国际阴谋”中扮演了核心角色，且高盛向IPIC前高管行贿，利诱他们配合这场阴谋。从2012到2014年，IPIC的高管与一马基金达成一系列协议，投资马来西亚的房地产和发电站等开发项目。在2015年，IPIC为高盛安排的、一马基金发行的近35亿美元债券提供担保。IPIC在诉状中称，高盛贿赂了IPIC前董事总经理哈德姆·阿尔库拜西(Khademal-Qubaisi)和IPIC子公司阿尔巴投资(Aabar)的首席执行官穆罕默德·阿尔胡塞尼(Mohammedal-Husseiny)。阿尔库拜西接受了将近5亿美元（约合35亿元人民币）的贿赂，被他用来购买在美国洛杉矶和纽约的豪宅。作为交换条件，阿尔库拜西和阿尔胡塞尼操纵了IPIC和阿尔巴对一马基金的投资。据媒体报道，阿尔库拜西已在阿联酋被拘禁26个月。美国与马来西亚的检方都认为，这些交易是精心设计的骗局，以便相关个人从一马基金中盗走大额资金。在一马基金因丑闻曝光违约后，当时的马来西亚政府在一项和解协议中同意偿还IPIC的损失，不过，这一和解方案目前遭到了马来西亚新政府的质疑。一马基金是马来西亚时任首相纳吉布在2009年成立的国有全资投资基金。一马基金成立时宣称的目的是通过各类全球合作投资和外国直接投资项目，发展马来西亚经济，最终造福国民。但美国司法部指控称，2009年至2014年间，一马基金的高管及其同伙从该基金挪用了大约45亿美元。目前，一马基金是至少六个国家的腐败和洗钱调查的对象。IPIC在起诉书中认为，高盛在丑闻中扮演了“核心角色”。当然，高盛因为一马基金案已经惹上了多起官司。此前在11月1日，美国司法部起诉两名前高盛员工，指控他们帮助一马基金洗钱，这是美国司法部首次对一马基金丑闻提出的诉讼。这些起诉和调查都引发了高盛这家昔日“华尔街之王”的企业文化与管控的问题。被控涉事的个人包括高盛前合伙人蒂姆·莱斯纳(TimLeissner)，莱斯纳是高盛在2012年和2013年为一马基金出售3只债券筹集到65亿美元的主要推手。在这些交易中，莱斯纳为公司赚取了5.93亿美元的佣金，一马基金也成为了当年最令高盛赚钱的客户之一。莱斯纳在庭审时表示这笔承销“为高盛带来了可观的费用和收入，在很多情况下，高盛引以为豪”。然而蹊跷的是，高盛在这几次承销中得到的佣金比例为9%，是国际上承销风险债券行业平均水平的好几倍，明显不合常规。据报道，筹集到的65亿美元有超过27亿美元被转移到由莱斯纳和马来西亚金融家等人控制的账户，用来向政府官员行贿。目前莱斯纳已对这件事的共谋刑事指控认罪。他承认帮助洗钱并违反美国《反海外腐败法》。现年48岁的莱斯纳将被罚款4370万美元。据熟悉此事的人士透露，莱斯纳将继续协助调查高盛，这令高盛所面临的法律压力不断升级。一波未平，一波又起。随着案情的深入，高盛前CEO也被发现难逃干系。美国司法部在法庭文件中提及的，高盛前CEO劳尔德·贝兰克梵（LloydBlankfein）曾于2009年与纳吉布共同出席了一马基金的会议。不过，一直以来，高盛的说法是，它在一马基金交易中被马来西亚的一些银行家误导，不知道该基金涉嫌挪用资金或涉嫌向马来西亚政府官员行贿。在美国司法部正式起诉前，高盛与检察官进行交流时还坚称，莱斯纳等人向公司谎报了他们的行为，并隐瞒信息。不过，莱斯纳在认罪声明中却称，自己的罪行与高盛倾向保密的企业文化有关：“我与高盛的其他员工和经纪人共谋，而向高盛的某些合规和合法雇员隐瞒事实，这在很大程度上符合高盛的文化。”马来西亚总理马哈蒂尔日前在接受媒体采访时表示，高盛在一马基金的交易问题上“欺骗了”马来西亚。马哈蒂尔称，有证据表明是高盛做了错误的事情，不过他并未说明具体细节。马哈蒂尔还称，考虑到高盛在一马基金丑闻中扮演的角色，不排除未来禁止该投行在马来西亚开展业务的可能性，并警告高盛，“我们正在关注”此事。同时，马来西亚财长林冠英也表示，对于高盛经手一马基金的问题交易，马来西亚将寻求高盛退还所有交易收费。马哈蒂尔指定的接班人安华（AnwarIbrahim）还在新加坡发表了严厉的言论，称高盛“必须明白，与越界行为和犯罪勾结是不可原谅的”。在美国，高盛同样将面临处罚。根据美国《反海外腐败法》的反贿赂法规定，除了应该退还相关约6亿美元的费用外，高盛还将会受到最高两倍的罚款。根据彭博行业研究分析师的估算，高盛在美国的诉讼风险包括起诉和调查，估计成本可能超过20亿美元，其中超过10亿美元来自一马基金丑闻。一马基金丑闻还可能影响到高盛的整体银行业务布局。IPIC是高盛投行业务的长期客户，多年来雇用高盛提供融资与交易建议。据熟悉高盛地区业务的人士称，如果阿联酋在此次事件后，将业务从高盛转走，可能会影响其他中东国家主权财富基金的心态，特别是沙特，从而影响到高盛的整体布局。投资银行摩根士丹利在11月21日将高盛评级下调至持有，目标价从291美元下调22%至226美元。摩根士丹利称高盛在一马基金丑闻调查中扮演的角色增加了公司的“风险和不确定性”。过去一个月，高盛股价下跌了近14%。20日更是收于两年来的低点。高盛目前市盈率仅为7.1倍，远低于过去五年11倍的平均水平，仅高于金融危机低谷时期的7倍。不过，让人称奇的是索罗斯在高盛股票上又现“神操作”，其对高盛的持股从二季度末的64814股降到三季度末的28206股，减持了超过一半持仓，躲过了大跌。</w:t>
      </w:r>
    </w:p>
    <w:p>
      <w:r>
        <w:t>WXC185</w:t>
        <w:br/>
      </w:r>
    </w:p>
    <w:p>
      <w:r>
        <w:t>美国“锦鲤”出现了!这次是路易斯安那州的一对夫妇。美国福克斯新闻网11月22日消息，埃伦伯格夫妇于当地时间17日在家中进行感恩节大扫除时，翻出一些未兑换的彩票，其中一张价值180万美元。更幸运的是，这张彩票距离领奖期只剩两周的时间。据报道，埃伦伯格夫妇在床头的橱柜发现了多张于6月6日开奖的彩票。他们登入彩票公司网站核对号码，结果发现其中一张中齐所有号码。他们反复核对多次，才敢肯定真的中奖。按照规定，彩票开奖后中奖人需在180天内领奖，埃伦柏格夫妇已于19日前往彩票公司领奖。交完联邦税和州税，他们最终得到127.4万美元。 “太令人激动了!”埃伦伯格夫妇表示，不过，他们没有疯狂购物或者疯狂旅行的计划，最开心的就是可以把这笔钱存起来。</w:t>
      </w:r>
    </w:p>
    <w:p>
      <w:r>
        <w:t>WXC186</w:t>
        <w:br/>
      </w:r>
    </w:p>
    <w:p>
      <w:r>
        <w:t xml:space="preserve">　　杜嘉班纳杭州大厦专卖店。　　意大利奢侈品牌Dolce &amp;Gabbana辱华被抵制事件不断升级。除了原定在上海世博馆的时尚秀被取消外，国内诸多电商平台也已经将之下架。　　11月22日下午，中国外交部发言人耿爽在回应记者有关杜嘉班纳(Dolce &amp;Gabbana)风波一事的问询时表示，中方不希望此事上升为外交问题，但外界应了解中国民众如何看待这一问题。就在抵制事件发生后，钱报记者走访了位于杭州大厦的该品牌店，虽然依旧开张，但几乎没有什么顾客，更没有看到有顾客下单。店方未接受采访。　　　　杜嘉班纳最近发布的一则视频引发争议。　　杜嘉班纳最近发布的一则视频引发了争议。　　　　杜嘉班纳联合创始人之一Stefano Gabbana的辱华言论。　　　　辱华事件发生后，杜嘉班纳官方微博公开回应，原因是账号被盗！　　有顾客要求退款，有顾客不敢再穿　　就在抵制事件发生后，11月22日上午，钱报记者走访了杭城的该品牌店——位于杭州大厦的Dolce &amp;Gabbana。　　记者在店门口看到，该品牌正常营业，偶尔还会有一些顾客进出，但短暂停留后便离开，未有下单情况。在店内，有数名导购依旧为顾客服务，提及抵制事件，一位导购表示目前还看不出对他们有什么影响，其余有关此次事件的情况，不便多说。　　在店外，一位曾消费过该品牌的顾客也表示，其实一般这类奢侈品店人流量都不会像类似耐克这样的品牌店那么大，所以抵制事件对这家店的影响，从表面并看不出来。但事实上，影响的确存在。　　记者了解到，抵制事件开始后，该品牌店一位导购曾向在该店预存消费金的客户表示，最近有新款上架，希望顾客能来试一试。但这位顾客表示鉴于目前该品牌创始人因为辱华事件造成的影响，她希望退回预存款项：“不好意思，全国都在抵制，钱能退回来吗？都不敢穿了。”　　　　有顾客表示要退还预存金，不敢再穿了。　　此外，杭城的苏小姐多年来一直很爱Dolce &amp; Gabbana这个品牌，每次去欧洲必定要去Dolce &amp;Gabbana专卖店扫货，上个月还刚在伦敦入了一条手工镶珠高定连衣裙。　　但辱华被抵制事件出来后，苏小姐感觉非常震惊，“中国应该是Dolce &amp; Gabbana最大的市场，而且Dolce&amp;Gabbana的设计风格中国人本来也还是蛮喜欢的，包括我本人也是特别喜欢这个品牌。”苏小姐说，如今设计师竟然如此态度，她感觉今后若再选择这个品牌，会有心理障碍了。　　与苏小姐一样，向女士也是几乎收集了Dolce &amp;Gabbana每一年的经典款，每次出席重要场合，感觉特别镇得住场面。但昨晚她对着一柜子的杜嘉班纳在暗暗叹气：这下这些“战衣”都见不得人了，亏大了。　　代购表示该品牌性价比很一般　　“这牌子很挑人，普通消费群包括中产阶级都消费得不多。”目前在意大利米兰求学的徐聪（化名），除了日常学习，也和很多留学生一样，会做代购，Dolce&amp; Gabbana这个意大利品牌对她而言极为熟悉。　　此次辱华事件发生后，抵制该品牌的波潮已经推至该品牌的意大利米兰总店，多名手持写有抗议言辞纸板的中国年轻人，在店门口抗议。　　　杜嘉班纳米兰总店门口人们抗议。　　徐聪接着告诉记者，该品牌一条质量一般的连衣裙，随便都是3000欧元左右的价格起步。所以在她看来，除非真正非常有钱不看价格就看样子就下单的客户，一般蛮少会有人愿意花这笔钱去消费，“这个牌子又很妖娆，很有辨识度，所以他们专门就是赚那些真土豪的钱，而且非常暴利。明星也爱买，因为样子就是很出效果，不日常。”　　事实上，在此之前，该品牌的产品因为品质问题，曾多次被国内工商机构处罚过——据公开资料查询发现，该品牌曾因“在产品中掺杂、掺假，以假充真，以次充好，或者以不合格产品冒充合格产品”被上海有关部门多次处罚，其中最严重的一次处罚金额达34万余元。　　徐聪最后对记者说，从性价比而言，Dolce &amp;Gabbana并不算值得购买的品牌。“摆到台面上这么辱骂我们国家，我们肯定坚决抵制。反正对代购来说，本来也真没什么人买他们家的产品。”　　京东下线杜嘉班纳产品。　　　天猫下线杜嘉班纳产品。　　　考拉下线杜嘉班纳产品。　　并非第一次惹众怒，无端傲慢让品牌市值明显下跌　　实际上，这也不是Dolce &amp;Gabbana第一次惹怒中国人，甚至于，该品牌的品宣产品曾多次被中美等国的时尚圈批评。　　比如2017年4月，该品牌在中国拍摄的“#DG爱中国#”宣传片中，该品牌就选择让身穿华服的模特出现在北京知名景点，如天安门、雍和宫、南锣鼓巷、长城，与乱入的路人“合影”，照片中，模特开怀大笑。这让舆论认为，该品牌对中国的发展以及中国民众的精神面貌有严重的偏见。　　此外，该品牌发布的部分品宣海报甚至产品，也被多个国家批评有负面暗示和种族歧视之嫌。　　　但面对如是，作为该品牌创始人及设计师之一的StefanoGabbana，也是此次事件的导火索人物，对外界的评论多数时候都是嗤之以鼻，甚至表现傲慢。在欧美时尚圈，StefanoGabbana还因时常负面评论他人，被外界称之为“毒舌”。　　然而，据公开报道显示，截至今年3月31日的12个月内，该品牌其收入基本与上一年持平，录得12.9亿欧元，息税折旧摊销前利润同比下滑7.1%至1.56亿欧元。在上一财年，该品牌的收入增长9.6%至12.96亿欧元，净利润则暴涨346%至8000万欧元。2016年8月，Dolce&amp;Gabbana传出因固定成本飙升将大规模裁员1000人。  </w:t>
      </w:r>
    </w:p>
    <w:p>
      <w:r>
        <w:t>WXC187</w:t>
        <w:br/>
      </w:r>
    </w:p>
    <w:p>
      <w:r>
        <w:t>原标题：继“美国大豆”后，“澳大利亚大麦”也要凉凉？两个月前，一艘满载着7万吨美国大豆的船只，为赶在关税生效前入港，使出了“洪荒之力”加速航行，但最终没能跑赢时间，不得不在海上漂流一个多月。网友打趣称，一个多月的时间，大豆会不会成为豆芽？日前中国商务部发布另一份公告，令“澳大利亚大麦”也感到类似焦虑。11月19日，中国商务部宣布对原产于澳大利亚的进口大麦进行反倾销立案调查。调查期限为一年，特殊情况下将再延长半年。想想“美国大豆”的遭遇，“澳大利亚大麦”不禁感叹：身为“出口农作物”，命运如此多舛！▲一批从澳大利亚进口的酿酒大麦在中国码头卸运。（新华社）澳方对反倾销调查表示理解早在10月9日，中国国际商会就向商务部提交了澳大利亚大麦反倾销调查申请，给出的理由是，澳大利亚大麦以低于正常价向中国大幅度出口销售，对国内产业造成了严重损害。路透社透露了申请书上的数字，2014年至2017年间，中国从澳大利亚进口大麦数量增长了67%，且大麦价格下滑了近1/3，至每吨198.05美元。2017年，中国大麦总产量为166万吨，低于2014年的181万吨。这组数据提供了存在反倾销的可能性。经过初步审查后，商务部于11月19日决定对原产于澳大利亚的进口大麦进行反倾销调查。调查将在2019年11月19日前结束，特殊情况可延长至2020年5月19日。▲商务部官网截图这份调查公告原本只是商务部的例行程序，但发布后却引发澳大利亚、美国等西方媒体的“深度揣测”：《澳大利亚人报》认为，反倾销调查发生在澳中外交关系紧张之际，两国正就人口稀少、拥有大量海洋资源的太平洋岛国争夺影响力；《悉尼先驱晨报》指出，这是中国对澳美宣布在巴新重建马努斯岛军事基地、扩大电网建设做出的反抗。对于西方媒体的“过度解读”，澳大利亚贸易部长西蒙·伯明翰澄清，希望外界不要对反倾销调查疑虑太多。“这项调查是应中国国际商会的请求进行的，我们对此表示理解……政府监管部门应工商业团体的要求进行反倾销调查，在各国都不罕见，中国相关部门只是在履行其职责，大家无需多想。”澳大麦之痛：干旱天气、反倾销调查、农药残留澳大利亚金融评论网消息称，反倾销调查消息公布后，澳大利亚多家谷物公司股价下跌，包括澳大利亚最大谷物集团CBH、澳大利亚格雷恩集团（GrainCorp），后者股价当日下跌了2.6%。▲一辆CBH集团装运谷物的列车（维基百科）报道还称，反倾销调查还严重影响了澳大利亚大麦价格。公告发布后，CBH集团立即将麦农对大麦的出价下调了近20美元，目前其他交易商尚未降价。澳大利亚是全球最大的大麦种植地之一。根据澳大利亚农业部数据，澳每年生产大约230万吨酿酒大麦和600万吨饲料大麦。其国内每年对麦芽大麦的需求约为100万吨，饲料大麦的使用量为200万吨。国内大麦消费量占总产量的40%，剩余60%用于出口。今年以来，持续干旱正困扰着澳大利亚谷物贸易。8月至9月本是澳大利亚冬粮收获季，但今年罕见的持续性旱情困扰着澳大利亚多个主产区，连续15个月降雨量低于历史平均水平。2018至2019年度的冬粮减产已成定局。彭博社援引澳官方数据，预计澳大利亚2018年大麦产量可能下降7%，2018至2019年度大麦出口量将削减40%。如果说持续干旱、反倾销调查对澳大利亚谷物业造成了意外打击，那么还有一个持续且不容忽视的问题就是农药残留。《澳华财经在线》援引CBH消息人士的话称，澳大利亚出口大麦中的草甘膦残留量是最大的贸易威胁，有可能导致数十亿澳元的大麦贸易中断。▲图为西澳大利亚谷物收获的景象。（路透社）澳洲麦农越来越倾向于用草甘膦来处理成熟的饲料大麦作物。澳农业部在2017至2018年度大麦抽检中发现，含有草甘膦的大麦样品占到77%，高于上一年度的60%。一位匿名的澳大麦出口商表示，虽然中国并没有为进口大麦中的草甘膦残留量设定上限，但在反倾销贸易调查时可能会提到这一点。澳大利亚粮食行业市场准入论坛的执行经理TonyRussell说，在中国启动反倾销调查之后，所有与中国相关的大麦出口订单都处于不确定状态。短期内将不会有任何产自澳大利亚的大麦流向中国市场。TonyRussell还表示，当前，澳大利亚政府最好能尽快与印度尼西亚达成自由贸易协议，该协议将为澳大利亚每年50万吨的饲料大麦出口扫清障碍。中国大麦寻求进口渠道多元化失去澳大利亚大麦，对中国谷物及食品加工业意味着什么？据中国海关数据，2017年中国大麦进口数量为886.3万吨，同比增加77.09%；澳洲统计局（ABS）数据显示，2017年中国共计进口澳大利亚大麦648万吨，价值12.83亿美元。这意味着来自澳大利亚大麦占中国大麦进口总量的73%，进口额占比达70.7%。彭博社撰文称，减少对澳大利亚大麦进口将影响中国啤酒行业发展，反倾销调查可能会推高中国国内啤酒价格。中国每年需要从澳大利亚进口200万到300万吨优质大麦用于酿造。中国是世界上最大的啤酒生产国。但在啤酒产量连年增加的同时，作为啤酒原料的大麦的种植面积和产量却连年下滑。过去10年，中国大麦年产量从每年400万吨下降到约200万吨。中国啤酒业原料对外依存度已高达65％。那么除了澳大利亚，中国大麦进口还能依靠谁？那就是第二大大麦进口来源国——加拿大。今年1月，中国从加拿大大麦进口增长最快，进口数量同比翻了一番，进口金额同比增长67.25%。与此同时，加拿大麦芽大麦的价格比澳洲每吨便宜10到20元。另有消息称，今年7月，中国收购了俄罗斯3000多万吨大麦，不仅挽回了俄罗斯农民粮食滞销导致的损失，还与俄就进口粮食达成了合作意向。▲资料图片：2014年6月18日，俄罗斯总统普京访问俄罗斯一农场。（路透社）相比“美国大豆”，“澳大利亚大麦”还不会那么快“凉凉”，毕竟只是开始调查，结果还是未知。反倾销调查短期内或将影响大麦价格小幅波动，但还远未到影响全球大麦贸易格局的地步。</w:t>
      </w:r>
    </w:p>
    <w:p>
      <w:r>
        <w:t>WXC188</w:t>
        <w:br/>
      </w:r>
    </w:p>
    <w:p>
      <w:r>
        <w:t>原标题：辽宁建昌通报致5死19伤冲撞事件：嫌犯因夫妻矛盾轻生厌世人民日报客户端-辛阳2018年11月22日12时15分，辽宁省葫芦岛市建昌县第二小学门前发生一男子驾车冲撞过路人群案件。案件发生后，当地公安机关采取有力措施迅速将其抓获。截至目前，已造成5名未成年人死亡、19人受伤，其中重伤3人。经公安机关侦查，犯罪嫌疑人韩某华，男，29岁，建昌县人，无业。该人性格内向偏执，心胸狭窄，近期因夫妻矛盾，轻生厌世，产生极端思想，采取驾车冲撞方式，随机选择作案目标，导致案件发生。建昌县委宣传部2018年11月23日22日12时15分，建昌县红旗街路段第二小学门前，一男子驾车驶入路左，逆向行驶，冲撞过路人群，随后驾车逃离现场，后被公安机关抓获。截至17时30分，已造成5名未成年人死亡、19人受伤，其中重伤3人。经公安机关初步查明，此案犯罪嫌疑人韩某华，男，29岁。通过对犯罪嫌疑人酒精和毒品检测，公安机关已鉴定排除醉驾、毒驾。目前犯罪嫌疑人韩某华因涉嫌以危险方法危害公共安全罪被公安机关依法刑事拘留。案件正在进一步侦办中。北京时间记者了解到，肇事者为建昌县老达杖子乡青牛山村村支书之子韩继华，事件原因正在调查中。说件令人出离愤怒的事。22日中午，辽宁建昌县二小门前，一辆奥迪车逆行撞进正过马路的数十名学前班儿童群中。尤其恶劣的是，肇事者是加速冲撞、犯罪后逃逸。截至下午5点多，已经造成5死19伤。下午2点左右，肇事者在驾车往乡下逃逸过程中被警方抓获。据媒体报道，肇事者事当地某村村支书之子，事件原因正在调查中。每次发生这种针对儿童的暴力犯罪，语言总无法形容愤怒程度。生而为人，生而为中国人，每个人都清楚，孩子是整个家庭的中心，牵涉着几代人的敏感神经；更为本质的问题在于，儿童娇弱、无反抗能力且清白无辜，无论出于何种理由，都不能为犯罪者施加暴力开脱。是的，在当今媒介传播环境下，任何一个突发事件、偶发事件都可能被广泛传播，某种程度上形成反向示范效应。为了杜绝对于犯罪的猎奇、“诱使”，我们不会公布现场视频，也希望大家不要传播此类视频——正如《报纸的良知》中所言，详细描述犯罪手段，“就和在学校里教人犯罪差不多”。另一方面，无论事件的最终调查结果如何，我们都不希望这件事的后续报道（如果有的话），变成廉价乡愿的是非不分。所谓“乡愿”，也就是孔子说的“德之贼也”，好像“谁都不得罪”，实际上是“阉然媚于世”。这在此前这类暴力甚至报复社会型案例的调查报道中屡见不鲜，归结起来无非就是“因为他弱、因为他生活不如意感情受挫走投无路而走上犯罪道路”，似乎还很“委屈”。无论如何，无论存活于世是何等艰难、生活如何失意，都不是暴力犯罪、尤其是向完全无关、无辜的弱势群体施暴的理由。“论迹不论心”，刑法看行为。给凶嫌冠上此类“反思”，推之于社会，只会模糊犯罪事实这一事件核心，甚至助长此类行为。我们首先应该聚焦的，就是后果之严重、危害之不可弥补，最应该关心的是受害者、受害家庭。至于案件定性是危险驾驶、故意杀人还是危害公共安全，那是司法机关调查和判定的职责所在，舆论不应干扰。可以明确的是，此类犯罪没有任何正当性。亿万分之一都没有。“挥刀向更弱者”的，如鲁迅言，是“怯者”、最懦夫者所为。这个社会能做的，当然是要努力筑起安全网、防患于未然，但在防不胜防的突发事件发生后，没有什么比法律和舆论的铁拳震慑更正当、更亟需。这应当成为社会共识，是底线——不是我们某个群体某些人的底线，而应该是社会共同维护的底线：“一个都不宽恕”。（文／明日绫波）</w:t>
      </w:r>
    </w:p>
    <w:p>
      <w:r>
        <w:t>WXC189</w:t>
        <w:br/>
      </w:r>
    </w:p>
    <w:p>
      <w:r>
        <w:t>原标题：中国艾滋病全人群感染率万分之九近7成经异性性传播新京报快讯（记者许雯）国家卫生健康委员会今日（11月23日）举行发布会，介绍中国艾滋病防治工作进展。记者从发布会获悉，目前中国艾滋病全人群感染率约为9.0/万，处于低流行水平。性传播是主要传播途径，2017年报告感染者中异性传播为69.6%，男性同性传播为25.5%。据中国疾控中心、联合国艾滋病规划署、世界卫生组织联合评估，截至2018年底，中国估计存活艾滋病感染者约125万。截至2018年9月底，全国报告存活感染者85.0万，死亡26.2万例。估计新发感染者每年8万例左右。全人群感染率约为9.0/万，参照国际标准，与其他国家相比，中国艾滋病疫情处于低流行水平，但疫情分布不平衡。传播途径方面，性传播是主要传播途径，2017年报告感染者中异性传播为69.6%，男性同性传播为25.5%。中国已基本阻断输血传播。通过全面实施临床用血艾滋病病毒核酸检测全覆盖，经输血及使用血液制品传播病例接近零报告。同时，经注射吸毒感染者得到有效控制。通过戒毒药物维持治疗和清洁针具交换等防控措施，2017年报告经注射吸毒感染者较2012年下降44.5%，戒毒药物维持治疗在治人员艾滋病新发感染率从2012年的0.2%下降到2017年的0.03%。母婴传播也得到有效控制，艾滋病母婴传播率从2012年的7.1%下降至2017年的4.9%，处于历史最低水平。此外，感染者检测发现力度不断加大，抗病毒治疗成效明显。其中，检测人次数从2012年的1亿上升到2017年的2亿；接受抗病毒治疗人数从2012年的17.1万人增加到2017年的61.0万人，2017年治疗覆盖率为80.4%、治疗成功率维持在90%以上。</w:t>
      </w:r>
    </w:p>
    <w:p>
      <w:r>
        <w:t>WXC190</w:t>
        <w:br/>
      </w:r>
    </w:p>
    <w:p>
      <w:r>
        <w:t>黄奕前夫黄毅清绝对是妥妥的社交平台控，他每天都会更新很多内容，有时候是晒女儿，有时候是和黄奕大打口水仗，还经常在网上爆料，为网友送上各种大瓜。最近他就因为发布崔永元有私生子等内容，被小崔以诽谤罪告上法庭，此后的一段时间，黄毅清一直生活在美国。不过就在11月23日，黄毅清忽然发文称，自己被扣留到澳大利亚的移民收容所！黄毅清表示，他被澳洲机场的移民收容所关了整整一天，而且把他当成是非法移民，目前已经被移民局遣送回美国。更奇葩的是，据他自述，还是坐头等舱遣送回国的！回到家里收拾完行李之后，黄毅清再度发文：从来没想到过原来爆料爆到最后，最精彩的竟然是我自己的料。黄毅清给自己的经历起了一个非常炫酷的标题：《我被澳洲海关误当作非法移民被滞留移民收容所的24小时》，黄毅清称整个过程堪比好莱坞电影。翻看黄毅清的微博，在这篇微博之前的更新日期是11月20日，21和22日两天断更，断更原因也就明白了，他应该是去了一个没办法更新微博的地方，也就是他微博中所说的澳洲移民收容所。要知道，入境澳大利亚的时候，如果你不幸被海关人员人工盘查并被扣押，是连手机以及手机密码都要上缴检查的，而且不接受反驳！不到一个小时的时间，黄毅清的长文（一）便出炉了。划重点：黄毅清去的城市是澳大利亚布里斯班（有些音译为布里斯本），而且他此前还在澳洲上中学到大学。话说布里斯班机场的海关确实奇葩，好丹也有过在该机场被盘查3个多小时的经历。接下来，黄毅清就讲述自己被扣留的经历，扣留原因大致包括3点：1、在他的行李箱内搜到了30多瓶电子烟液，全部有尼古丁。所以海关人员怀疑他是要带过去卖的。2、他因为自己定的酒店名字太长，随口说自己住希尔顿，被海关人员认定为不诚实，报虚假住址。3、在他随身携带的硬盘内发现有不健康的小视频。好丹去年在去澳大利亚布里斯班机场也曾经历过遭遇到海关人员的反复盘查。在这里和大家简单分享一下，给以后去澳洲的小伙伴借鉴。在机场出来的时候，大部分人顺利过关，一小部分人会被拦截接受人工扫描盘询，好丹就是其中一个。对话是这样的：问：从哪里过来？答：韩国。问：为什么是韩国？答：购物送朋友。问：为什么一个人来布里斯班？答：度假，放松啊。问：婚姻状况？答：未婚。问：住哪个酒店？当告知酒店名之后，她们开始当面致电酒店问询我的行程核对虚实，知道本人是大龄单身女光棍儿并且在当地只有5天4晚的行程后，他们可能认为我有移民倾向，开始检查行李箱，还要了手机和开机密码。这里也提醒一下准备去澳洲的小伙伴，去之前尽量清空一下微信，以避免不必要的麻烦。他们当时把我的微信聊天记录打印出来足足有十来页的纸质文件，开始研究，并让我在一边等候。大概一个小时左右，海关人员又和一位中国人一起过来，带我到了一个房间，继续询问家庭和工作情况，最后这位中国人对海关人员说没有问题，才予以放行。如果黄毅清有在澳洲居住经验，他就不应该犯下如此低级的错误。事实上，飞往澳洲时在飞机上都会被要求填一个相关信息的表格。这些内容都必须如实填写，有时随手写下一个不真实的信息，万一被发现，就会被认为你不够诚实，而增加遣返的概率。至于携带的电子设备中有不健康的视频，那更是在澳洲海关不能触碰的雷区了！</w:t>
      </w:r>
    </w:p>
    <w:p>
      <w:r>
        <w:t>WXC191</w:t>
        <w:br/>
      </w:r>
    </w:p>
    <w:p>
      <w:r>
        <w:br/>
        <w:t xml:space="preserve">    </w:t>
        <w:tab/>
        <w:t xml:space="preserve">    </w:t>
        <w:tab/>
        <w:t>北京时间11月23日，全球知名市场调研统计机构CounterpointResearch针对2018年第三季度全球智能手机出货量发布了一份更为直观的图表，相比较文字与表格的陈述方式，这种图表的形式让整个数据更为一目了然。全球市场尽管三星下滑趋势严重，尽管三星手机总裁高东真先生承认三星手机在中国市场的失败，尽管三星手机正在面临巨大困难，只能寄希望于三星S10与折叠屏渡过难关，但是那又怎么样？三星依旧可以凭借19%的市场份额高居全球智能手机出货榜首。华为（含荣耀）以14%的市场份额力压苹果的12%居于次席，小米与OPPO则分别以9%的市场份额位居第三位与第四位，第五名同样是国产手机品牌vivo，市场份额为8%，而第六名则是联想（含摩托罗拉），凭借在美洲的优秀表现，成功拿下了3%的市场份额，昔日的“中华酷联”，如今仅剩华为与联想，一个在国内笑傲，一个在美洲求生。根据数据报表来看，三星、华为、苹果、小米、OPPO、vivo、联想七家的市场份额综合高达74%，整个智能手机市场的马太效应进一步加剧，其中国人引以为豪的“华米欧维”四巨头的市场份额总和高达40%。市场细分除了全球市场份额之外，CounterpointResearch还给出了各个大洲智能手机市场的出货量排名，简单了解一下。亚洲按照传统思维方式来看，亚洲市场基本就是三星与华为的天下，但事实却并非如此，华为在亚洲更多依赖于国内市场，在其他市场表现太过一般，三星虽然一度在韩国本土之外的印度尼西亚、印度、越南等国表现优秀，但最近两年被小米与OPPO、vivo强势压制，如今早已没了往日的优势。详细说来，OPPO凭借16%的出货量力压华为的15%成为亚洲40亿人最爱的手机品牌，vivo和小米则凭借15%与14%的市场份额居于第三、第四席位、三星市场份额10%，苹果则意料之中的落榜。北美苹果与三星分别以39%和26%的市场份额居于前两位，LG与联想各占17%与8%分居三四位，法国品牌阿尔卡特以5%的市场份额居于第五位，看来美国人也是真的爱国呀！欧洲三星：31%；华为22%（崛起速度之快，恐怕让苹果很尴尬）；苹果19%；小米4%（进军一年左右，成绩尚可，仍需努力）；阿尔卡特2%（法国老百姓不给力啊）。拉丁美洲三星：37%；联想：15%；华为：13%；LG：6%；苹果：4%。非洲三星：25%；华为：11%；Tenco：9%；iTel：7%；苹果：5%。整体来看，三星在亚洲之外的市场几乎都是一马当先，完全是一番碾压之势，对于任何一家妄想在短时间内超越三星的友商来说都必须使出洪荒之力，唯此，方有可能。</w:t>
        <w:br/>
        <w:t xml:space="preserve">    </w:t>
        <w:tab/>
        <w:t xml:space="preserve">    </w:t>
      </w:r>
    </w:p>
    <w:p>
      <w:r>
        <w:t>WXC192</w:t>
        <w:br/>
      </w:r>
    </w:p>
    <w:p>
      <w:r>
        <w:br/>
        <w:t xml:space="preserve">    </w:t>
        <w:tab/>
        <w:t xml:space="preserve">    </w:t>
        <w:tab/>
        <w:t>进入10月、11月以来，天天都能听到、看到“雪崩”一词。美股重挫，抹平今年涨幅；比特币崩盘蒸发80%；油价大跌，一个月跌幅超30%，在这些重挫、暴跌的背后，是谁在幕后操盘？雪崩前的美股涨了快十年的美国股市，雪崩的迹象越来越明显。周一，美国股市再次闪崩：道琼斯指数大跌近400点，跌幅1.56%；标普500指数大跌1.66%，纳斯达克指数更是大跌3.03%。虽然不能跟A股动辄4%、5%的大跌相提并论，但作为一个极度成熟的市场，美股这一天的跌幅已经足够巨大。为美股下跌做出“卓越贡献”的，是科技五巨头。五大巨头与各自的最高价相比，跌幅悉数超过20%，总市值更是蒸发约合1万亿美元！大文豪托尔斯泰在《安娜·卡列尼娜》的开篇中说过：“幸福的家庭是相似的，不幸的家庭各有各的不幸”。科技五巨头的下跌，原因各不相同。苹果：新款iPhone手机销量零增长，更多依赖提价维持利润；亚马逊：下调4季度营收预期，电商零售业务增长堪忧；谷歌：先后出售波士顿动力公司，关闭双足机器人部门Schaft，曾经雄心勃勃的机器人计划，如今败相明显；脸书：被指控操控2016年美国总统大选，不仅曝出数据安全、用户隐私的问题，还曝出“黑公关”问题；奈飞：营收、净利润增长不及预期，订阅用户数的增长出现疲态。大公司纷纷折戟沉沙之后，周二的美股，在前一日大跌的基础上“再接再厉”——道琼斯下跌2.21%，标普500下跌1.82%，纳斯达克下跌1.70%。人们都说“美帝掌握核心科技”，作为世界头号强国，科技巨头源源不断的利润是支撑其股价过去几年“永动机”般上涨的重要原因。然而现在，情况出现重大变化。巨头们要么丑闻频出，要么产品创新停滞，内生增长的动力已经远远撑不起当前高高在上的股价，下跌是迟早的事。这一点，对冲基金们早已经看得明明白白。全球对冲基金老大，桥水投资公司公布的三季度持仓报告显示，公司大幅减持苹果股票超过65%，大笔减持脸书股票近50%。索罗斯基金的三季度持仓报告显示，公司已经清仓英特尔和脸书，减仓奈飞。作为机构投资者主导的市场，用“定海神针”、“中流砥柱”来形容对冲基金对美国股市的作用，是一点都不为过的。然而跟A股的狡猾的主力一样，这些基金跑起路来，比谁都快。直到大跌之后，人们才恍然大悟，原来大佬们早已挥一挥衣袖，不带走一片云彩。狂泻的比特币如果说科技股的跌幅是伤筋动骨，那么数字货币的跌幅就是粉身碎骨。24小时之内，比特币下跌了17%；自年初以来，比特币下跌了66%；与2017年19000多美元的历史最高点相比，比特币跌去了近80%。(暴跌中的比特币)“看盘的时候比特币是4800，准备朋友圈发出的时候4600，点击发送的时候4500。图片发朋友圈传播的时候快到4400了。都不敢说话，怕说出口以后成了4300。”“七年炒币两茫茫，先亏车，后赔房，千币跌停，无处话凄凉！”“我有个币圈的朋友，去年和我聊买二环哪个楼盘，今天我们晚饭的时候偶然相遇，他对我说：您好，这是您的外卖。”暴跌的比特币，成就了段子手的一个又一个杰作。有投资者说，比特币五天跌去1000美元，如果年初买20个币，如今损失将超过百万。一路下跌的比特币，除了让接盘的散户遭殃之外，矿机主也苦不堪言。由于已经跌破矿机成本价，矿场主不得不挥泪清仓大甩卖。据说，一年前售价高达两万元一台的矿机，现在仅卖1000多元。但这种情况都算好的，有的矿机被废弃之后，直接被按照废铁价格论斤卖。矿机卖家转行卖丝袜“刚从四川大山里把矿场迁过来，没想到币价跌得这么惨，几千台矿机每天光电费就接近3万块钱，越挖越赔。”阿星(化名)这两天有点沮丧，新疆矿场的运输、基建搞了1个多月，本来准备开足马力，谁料比特币开启了狂跌模式。比特币价格“闪崩”之后，挖矿彻底成了一门“赔本生意”。不仅矿工纷纷离场，就连其上游的矿机销售及矿机托管商都开始转行，甚至有卖矿机和搞矿机托管的老板已经在兼职微商卖鞋卖丝袜。在深圳华强北，昔日世界各地买家疯狂抢购矿机的盛况早已一去不复返，不少矿机销售或矿机托管的商家开始选择“撤退”。从矿工、矿场、矿机销售及托管、到矿机生产厂商，比特币“闪崩”带来的“矿难”殃及整条挖矿产业链。比特币的暴跌，原因有二：一是分叉之战。区块链有很多节点和社区，他们内部出现分歧就会出现分叉。拿比特币来说，之前因为很多人认为比特币的交易费太高了，社区内就出现了分歧，后面就分叉出比特币现金。比特币现金也是在比特币网络上运行的，变成了一种分叉币。在同一条链上分叉出了两种数字货币，分流了资金，所以价格自然下跌。二是国际货币基金组织总裁拉加德呼吁全球央行发行属于自己的数字货币，如果官方的数字货币登上舞台，那么比特币这种非官方币就有可能被打上“山寨币”的标签，直接跌入十八层地狱。毕竟山寨币已经跌成零的例子已经比比皆是。以上的两个原因，是从“战术”角度分析。站在更宏观的角度来看，比特币等数字货币的价格是需要极高人气、极高热度来维持的，一旦接盘侠减少、热度褪去，它便原形毕露，远远跌破人们的心理预期。股票的背后还有上市公司的实体作为支撑，而比特币却什么都没有。大宗商品猛跌如果说美股太远，比特币太虚，那么大宗商品则与我们的生活息息相关。作为大宗商品之王的原油，最近经历了一轮超级暴跌。从10月初的最高价76.9美元到11月20日的最低价52.77美元，国际油价大跌近30%。期间出现了单日大跌4.71%、6.66%、7.76%的超级大阴线，以及创纪录的12连跌。国际油价的下跌，也让中国成品油价格迎来了自2014年12月以来的最大单日降幅：92号汽油每升下调0.41元，95号汽油每升下调0.44元。恭喜私家车主，加满一箱油能省20元。美国对伊朗改变制裁政策，石油输出国组织欧佩克产能过剩，美国石油供应量高企等因素，合力促成了原油这波壮观的下跌。虽然美国和中东局势都深刻影响着国际油价，但此次油价暴跌真的没有中国因素吗？有一个现象非常值得注意。2018年是中国汽车业的转折之年，从7月份开始，汽车销量已经连续4个月负增长。10月份，全国汽车销售238万辆，同比下降11.7%。可以肯定，中国连续30年的汽车销量增长，将在2018年画上句号。中国作为全球最大的原油进口国，如今的汽车市场陷入冰点，将会是压制国际油价的一个长期基本面因素。如果说油价反映了汽车行业，螺纹钢的背后则是基建行业。最近半个多月，国内商品期货市场中的螺纹钢，出现了一波10%以上的下跌。汽车行业上下游的产业链之多，仅次于房地产。汽车销量的多少，直接关系到“消费”这驾马车能否跑得起来。而基建也是“投资”这架马车中的最核心部分。</w:t>
        <w:br/>
        <w:t xml:space="preserve">    </w:t>
        <w:tab/>
        <w:t xml:space="preserve">    </w:t>
      </w:r>
    </w:p>
    <w:p>
      <w:r>
        <w:t>WXC193</w:t>
        <w:br/>
      </w:r>
    </w:p>
    <w:p>
      <w:r>
        <w:t xml:space="preserve">　　孟庭苇一家　　近日，当年被指插入孟庭苇和张志鹏婚姻的小三张暖雅爆料两人的离婚内幕。张暖雅爆料称当年这二人离婚的真正原因是孟庭苇婚内出轨，出轨对象还是一个小她12岁的女性，从2012年7月到2013年1月，在这半年时间，孟庭苇与女助理多次发生不正当关系。11月22日晚，孟庭苇工作室发布律师声明否认了这些指控，称张暖雅发布造谣信息。之后前夫张志鹏深夜发文回应表示俩人婚姻确实是被女助理破坏，并会准备好证据，进行诉讼。　　23日凌晨，孟庭苇前夫张志鹏发长文回应此事，表示与孟庭苇的婚姻确实被女助理破坏，本来一家人真的可以很幸福。长文中，张志鹏称在13年1月曾围堵到孟庭苇跟女助理刘颖洁，并暴打女助理，导致孟庭苇离家出走自己最后被逼离婚。随后更表示早在12年年底，就已撞破孟庭苇与女助理约会，最后三人不欢而散。谈及两人离婚，张志鹏称四年前被离职员工造谣家暴孟庭苇，但因想保护前妻所以自己背下黑锅。张志鹏还指责孟庭苇母亲说谎护短，并表示如果此次事件孟母继续掺和撒谎，将曝出孟庭苇比婚内出轨同性恋更为严重的事情，同时也会准备好律师团，准备好证据，进行诉讼。　　　　张志鹏凌晨发文　　张志鹏微博全文：　　我们本来可以很幸福的！像神鵰侠侣杨过小龙女那样，中间历经不少波折，相隔十多年后终于重逢！2003年10月24从沈阳首站开始在中国大陆的携手打拼，我带你去甘肃黄羊川唱红花，我们一起在新疆天池吃烤全羊，在内蒙古草原策马奔驰，在西藏拉萨缺氧落难，在零下26度走访那云冈石窟，遇过伸手不见五指的大雾，赶赴那鹅毛般的纷飞大雪~我策画了9场万人巡演纯真年代演唱会，在钓鱼台国宾馆为你举办高规格记者会，很多回忆，我们仨总在每年农历新年在日本替儿子庆生同时回忆一年过往……　　本来，我们一家人真的可以很幸福的。　　2013年1月3日我在台中伊丽莎白商务酒店（台中市西区中美街471号）堵到孟庭苇跟刘颖洁从酒店走出来，我上前暴打这位破坏我婚姻的女同性恋者，你还替她出手攻击我，公益派出所警察都到场处理，隔天1月4日你连儿子肚痛发烧都不管就与这位女同志第三度离家出走，直到1/10逼我签字离婚你才出现（第一次你离家我在台中永兴派出所备案，第二次在新北市三重的派出所）我给了你六年的时间，就是不希望10多年的感情，一个幸福完整的家就这样毁了！被一个身上刺青，抽烟喝酒在办公室撩女同事卖弄床上功夫的女T给毁了！　　四年前，我一股傻劲不顾一切的替你背黑锅，将离婚归咎于我。在网络上与数以千计的霸凌对抗，这两天我那12岁的傻儿子也是发了疯似的，一个小学生在网上声嘶力竭的保护他深爱的妈妈，我们这对姓张的父子，就这样热血沸腾奋不顾身地冲！ 而你就跟四年前一样犯错的人，自私的躲在后面，我虽然不舍我的儿子如此，但这个是他的功课他的人生修练~总有一天他会明白。　　四年前，很多网友私下留言给我，叫我硬起来，不能吃亏，他们力挺我，看似关心其实转头立马看戏挑拨，我那聪明无比的12岁儿子也是，现在每天一堆号称孟庭苇粉丝的在他微博灌迷汤起哄鼓噪拍马屁的~没有一个人看清楚问题，一昧的纵容迷信你，不断用极其恶劣的言词攻击说真相的人，公众人物偶像不是应该正能量当表率吗？让粉丝们有好的榜样看齐，不是把群众搞得像[义和团]一样！ 你才两天负面新闻就急忙喊告，我替你背了黑锅被骂了四年又该怎么招呢？　　粉丝若爱孟庭苇就该去肉搜这个台中体专毕业，高雄凤山市人，1981年6月20日出生的刘颖洁，她是源头元凶，我记得她还认识张钧甯，因为是她坏了你们偶像的清白，还有我那个离职员工余凯旋，在粉丝群造谣离婚原因是因为我家暴！配合南方二重唱的大南方阎宗玉去跟记者爆料离婚，那段时间孟庭苇还因此害怕提防阎宗玉，怪我气愤之际不该将她的难堪事说出去，后来估计担心东窗事发改摸头收编了你们，拉你们入团伙，因为你们都认识刘颖洁，都曾在那段时间看过我暴瘦！看过我痛苦！都曾经为我打抱不平义愤填膺，然而，她必须提防你们转作污点证人，很少有人像我台中的员工廖佩铃那样，能抗拒孟庭苇这样大明星的私下温情拉拢~很多明星就是这样被惯坏~也是因为这样开始堕落的。因为你们的无原则吹捧，让他们错觉自己可以只手遮天，最后他们成了神也变成了鬼！　　今晚，我刚从大陆回台，看到了孟庭苇委托的律师声明，请继续掩耳盗铃自欺欺人，我会准备好律师团，准备好证据！不管结果如何！希望诉讼过程你能经得起真相考验。　　之后，张志鹏继续发文，对孟庭苇母亲进行质问：　　　　发文质问前岳母　　雪子妈妈，我叫了您九年岳母，您总是自夸自己明事理人公正，以前我还真的信了，但是每当迹象对您的儿女不利时，您比谁能撒谎，比谁更护短。　　这六年里我常想，假如婚姻内是我出轨家暴您女儿，你们家族能替我背黑锅吗？能替做错事的我挨骂吗？反之，我的家人都知道事情真相，但是他们都爱护以前当亲家的缘份，没有人半分爆料没有半点对孟庭苇的责骂，2014/7/27我在台中召开记者会，替您出轨不伦的女儿背黑锅，面对全台记者质疑询问，我不断道歉低头时，我看见我年迈母亲与哥哥弟弟含着眼泪忍着在人群中替我不舍，他们跟我一起在保护您女儿，但是您们呢？　　你们真的不要以为天不知地不知，一切为了自身利益可以这样虚伪撒谎，四年前我犯傻，现在是我跟您做错事的女儿，我的前妻，我孩子的妈之间的事，如果您进来搅和，是用谎言来救场，那我很清楚告诉您，接下来我再爆出来的事情，将会比您女儿婚内出轨同性恋更为严重。　　以前，我总是顾忌我的儿子会难受，每一次都退让，不想一年七个月没见他，竟被你们教育成会说出，‘三级片女星的话不可听’这样歧视的字眼，不是学佛吗？不是利益众生？没有分别心吗？怎么可以让一个12小孩变成这样肤浅愚昧的角度区分人的高低呢？然后成天在网上得意洋洋张扬卖弄，这几年宽恕您的女儿，换来错误的下一代教育，这一次，只要您敢再说半点不实，我保证加倍奉还。　　不久之前，张志鹏继续发文对于自己现在爆料给出解释：　　　　张志鹏回应爆料　　这几天，媒体或者吃瓜群众，很爱问一个问题，为什么事隔这么多年才要爆出这些事？其实，你们应该反过来问，为什么如此的伤害与屈辱我可以忍耐这么久？　　2012/10月孟庭苇第二次离家出走一周，同意返家的条件就是我得搬离我的家，为了让她与年幼的宝弟能返家，我带着简便行李搬到住家旁边一家小旅馆，每几天回来看他们还有洗衣服，有一天进屋子，我所有物品连拖鞋都不见了，原来孟庭苇在外租了一间小套房，把我所有物品搬去哪里，即刻要我搬出，我若不走就是她走。　　我在那间小套房整整住了三个半月，直到后来签字离婚后才能搬回家，那段时间我忍着被妻子背叛的痛苦，还有生活居住上的简陋孤独，还坚强的执行完‘太阳出来了’专辑上市与两岸各一次的记者会，以及东莞与厦门两站纯真年代演唱会，在东莞时我脖子手臂上还有孟庭苇抓伤我的不少痕迹，嘉宾邰正宵看了问我是被猫抓伤吗？我笑着说是被孟庭苇抓伤的。。我想他当时根本不知道我说的是真话。　　2012/12/24我们结束厦门最后一场演唱会返台，那时还没被我减薪水的余凯旋，表现的忠心耿耿感性不已越洋打电话来安慰圣诞夜一个人住在小套房的我，我被迫离家的那三个半月，孟庭苇一周起码有三天下午都跑到刘颖洁上班的商务酒店约会，就在12/31傍晚我在酒店门口等她，当她走出酒店惊吓她看着我。　　在我要求下，她把刘颖洁叫了出来，说三个人坐下来好好聊，她说刘颖洁想跟我道歉，我告诉刘颖洁，如果不是因为顾虑孟庭苇公众人物形象，我一定找人打断你的腿，这女同志拽不拉机的甩头就走，留下错愕的孟庭苇，那一夜，孟庭苇发了短信六个字给我《谢谢你，对不起》我想她是谢谢我今天撞破她俩却没动手，对不起当然就是知道婚姻内自己走了偏差路。　　我永远无法忘记2012到2013年跨年那一夜，气愤压抑痛苦万分的我半夜身体多处不适，独自一个人在台中市中国医药学院急诊室挂点滴到天亮。  </w:t>
      </w:r>
    </w:p>
    <w:p>
      <w:r>
        <w:t>WXC194</w:t>
        <w:br/>
      </w:r>
    </w:p>
    <w:p>
      <w:r>
        <w:t xml:space="preserve">　　网红“撒盐哥”的招牌动作（图源：视频截图）　　海外网11月23日电 土耳其厨师“撒盐哥”（SaltBae）努斯雷特（Nusret）因洒盐姿势独特而爆红，他的牛排馆开遍世界各地，常有名人来光顾。作为老板兼厨师，他有时也会现场为客人切肉，表演经典的撒盐动作。　　22日，俄罗斯车臣共和国领导人拉姆赞·卡德罗夫的官方账号发布了一个视频，视频中，“撒盐哥”在为卡德罗夫上牛排，他熟练地切开牛排，并表演了经典的撒盐动作，将盐均匀地撒在了肉排上。　　　　据今日俄罗斯报道，餐桌上，“撒盐哥”用刀轻松地将肉排切成块，卡德罗夫用手机拍摄“撒盐哥”，并饶有兴致地观看他的动作。　　　　然后，“撒盐哥”表演他的撒盐动作，这一动作被网友戏称为“注入灵魂”。　　　　“撒盐哥”用刀尖挑起其中的一块肉，用手指了一下卡德罗夫，示意要将肉喂给他。　　　　“撒盐哥”用刀尖挑着肉，缓缓地移向卡德罗夫，卡德罗夫仰头用嘴去接肉片，旁边的保镖在观看。　　　　之后，这位车臣领导人还和“撒盐哥”亲切合影。   </w:t>
      </w:r>
    </w:p>
    <w:p>
      <w:r>
        <w:t>WXC195</w:t>
        <w:br/>
      </w:r>
    </w:p>
    <w:p>
      <w:r>
        <w:t xml:space="preserve">下面这位日本女子名叫长与千种，20天后将迎来自己的54岁生日，身高160cm多的长与千种，虽然看着一脸大妈样，其实她有一副壮实的身材，这与她的成长经历及职业有关。长与千种的父亲曾是一位赛艇选手，在父亲的建议下，她从小就在男孩云集的道场练习空手道。后来长与对摔角运动产生了浓厚的兴趣，经过刻苦的训练后，她成为一名职业摔角运动员。凭着对摔角的热爱，已经年过五十的长与在退役后再次复出，时不时还会跟朋友一起参加表演活动找找乐子。就在前几天，2018年11月18日晚上在北海道札幌举行的表演结束后，时间已经到了第二天凌晨，长与千种和朋友一起走在回酒店的路上，在路过一座立体停车场时，里面传来女性急促的呼救声——“啊——啊——”“谁来救救我！”“快报警！”长与千种闻声立即跑上传来声音的停车场三楼，眼前的一幕让她惊呆：呼救女性赤脚倒在地上，周围散落着手机、钱包等物品，而一位貌似喝醉、身高近180cm的男性身子压在女子身上，双手卡住女子的脖子和手臂，正在对其施暴。见此情景，长与千种连忙报警，同时担心在警察到来之前，女孩会受到更大的伤害，长与果断上前喝止施暴男子“快住手”，抓着他的衣领将其从地上拉起，以便让受害女子得以脱身。施暴男子先是摆出一副“懂了懂了”的老实样子，然后趁着长与松开手之际，突然抓住她的头发，想把她的头往地上怼。这一瞬间，作为一名职业摔角手，长与千种感觉受到冒犯非常火大，多年的摔角经历已经形成了条件反射，长与千种的第一反应就是马上反抗，她迅速用双手锁住对方的手指，想要向外扭去，但对手毕竟是男性，力量比较大，而且事发突然，长与感觉自己的左手有手指好像骨折了。为了不让男子逃脱，她忍住剧痛一直坚持不放手，防御性地将男子控制住。后来警察赶到现场，居然还闹了个乌龙，看着眼前的场景——一位壮实的“大汉”压制着一位醉酒男……有点懵逼的警察对着占上风的长与千种吼道：“喂，你这家伙在做什么！快住手！”经过受害女性和随行朋友的解释后，误会才得以解除，警方逮捕了施暴男子。事后经过调查，施暴男子今年27岁，在附近经营一家餐饮店，与受害女子是夫妻关系。当天男子喝醉酒后就开始打老婆，被捕后嘴里还叫嚣着：“她是我老婆，我想怎么样都可以吧？！”“打老婆也要外人来管吗！”这样恶劣的丈夫，估计没想到在外面对妻子施暴时，前来劝架的大妈居然是一位职业摔角手。虽然摔角比赛表演成分居多，但不可否认，职业摔角手对付普通人还是非常轻松的。但为何对付酒醉男子时，长与千种即便火大也没有暴揍对方一顿，而是反而导致自己手指骨折受伤了呢？长与千种表示，对于伤害女性的行为，她没办法做到视而不见，但作为一名职业运动员，她一直要求自己绝对不能出手伤人。即使是像这样在现实中遭遇袭击，长与也只是用防御技能将对方控制住。那么作为一位普通女性，如果真的遇到危险的情况，可以怎么做呢？长与千种面对镜头现场展示：你可以用膝盖怒怼对方的两腿之间，或是用手肘迅速挥向对方下巴，如果手脚都被控制住，还可以用头撞向对方的下巴等头部部位……虽然有各种方式可以让施暴男子吃苦头，但长与千种克制住了自己：“我想，他不知道自己面对的是一个职业摔角手……”“作为一个职业选手，我们会控制自己的情绪。虽然我很愤怒，但并不想伤害那个男人，如果我也出手的话，就和他一样了。”对于男子的家暴行为，长与千种表示起初她不知道对方是一对夫妻：“不管怎样，每位女性都应该得到尊重，而不该遭受到任何暴力。”在媒体的镜头面前，长与千种还原了当时“劝架”的情景，她保护女性不受伤害的英勇之举，在网络传播后，受到网友的盛赞：长与千种太棒了。憧憬这样既温柔又强大的女性。长与千种正义感十足，好帅，希望伤快点好。不愧是长与千种，太帅气了，鼻血都喷出来了。“我无法对伤害女性的行为视而不见，但因为职业关系，也绝对不能出手伤人”，长与千种真是太酷了。Ref:https://koguman.info/nagayokaiken/https://www.tokyo-sports.co.jp/newsflash/1193875/https://https://headlines.yahoo.co.jp/hl?a=20181120-00397343-nksports-soci--------------------------------------林小奈_YY：说实话，没点开以为第一张图是家暴男 对不起精神病院门没关鸡跑出来：希望大妈赶快收拾收拾一下蒋劲夫，不然打完家暴组合拳又想找“朋友”洗白，脑残粉还犹如邪教徒想被蒋劲夫家暴，可怕死了白百不是百白：还好那个被施暴的女性愿意给她作证……见过很多还帮着老公指责救助者的新闻……丧心病狂的黄赌毒纪检委：既温柔又强大，真是太A了啊！医知半解OvO：“”如果我也出手的话，就和他一样了”冷静自持，佩服顺eeerri：女人们记住：遇到男人施暴，拿出所有的力气，抓住他的蛋蛋使劲捏，就可以了！一招致胜！男人最脆弱最怕痛的地方-蛋蛋！ </w:t>
      </w:r>
    </w:p>
    <w:p>
      <w:r>
        <w:t>WXC196</w:t>
        <w:br/>
      </w:r>
    </w:p>
    <w:p>
      <w:r>
        <w:t>世界都在看向11月下旬的二十国集团峰会，其中的重头戏当然是可能上演的习特会。此前，中美双方高层频繁交流，美方透露中美元首在峰会上可能举行晚宴，但是近期美国白宫就中美关系、中美贸易战谈判发出了很多不同的声音，让习特会的前景难以预知。习特会前景在白宫分歧巨大的各派言论中很不清晰 （图源：Reuters）习特会前景在白宫分歧巨大的各派言论中很不清晰（图源：Reuters）11月20日，美国贸易代表办公室发布报告表示，中国并没有改变美国302调查中所发现的不公平、不合理贸易行为，依然指责中国继续进行国家支持的知识产权和技术盗窃活动。这份长达53页的报告令外界开始分析美国贸易代表莱特希泽（RobertLighthizer）对习特会可能产生的作用。英媒《金融时报》认为，刚刚敲定了美墨加贸易协议的莱特希泽下面会把应对中国作为工作的重点。莱特希泽很少接受采访，但是在10月份他曾在一次采访中表示中国就是那头“房间里的大象”，正在“窃取我们的技术”，并称美国加征关税的举措已经产生了“强有力的”效果。莱特希泽是参与过美日贸易战，熟知贸易争端的官员，作为美国贸易代表在这个时间点发布报告谴责中国，可见白宫内对华鹰派希望对习特会产生影响，表达强硬的态度。另一位鹰派官员白宫国家贸易委员会主任纳瓦罗（PeterNavarro）则在此前有过更为极端的言论。纳瓦罗11月9日曾严厉批评中国，并称中国的诚信有问题。他表示“特朗普在解决这些问题上做得非常出色，他不需要华尔街的帮助。他不需要高盛的帮助”，并称习特会达成的任何协议都是特朗普主导，和华尔街没有关系。美国贸易代表莱特希泽可能推动中美达成协议，也可能让中美陷入冲突的升级（图源：新华社）美国贸易代表莱特希泽可能推动中美达成协议，也可能让中美陷入冲突的升级 （图源：新华社）但是，除了对华强硬的莱特希泽和纳瓦罗之外，正在筹备习特会的还有白宫内对华相对温和、主张用对话和谈判敦促中国的一派。例如在纳瓦罗的强硬言论之后，白宫首席经济顾问、习特会牵头人之一库德洛（LarryKudlow）立即跳出来对其进行批评，称纳瓦罗是给总统帮了一个“大倒忙”，他的言论没有白宫授权，也不代表特朗普，颇有些“以正视听”的意味。同时，另一位在筹备习特会的美国高官财政部长努钦（SteveMnuchin）已经开始和中国副总理、中美贸易谈判的牵头人刘鹤电话沟通，消息称二人将在阿根廷布宜诺斯艾利斯进行谈判，为习特会做铺垫。美国白宫内部不同势力就中美关系及贸易战密集发声，但是态度各异，甚至还出现了直接的冲突，白宫高官的各说各话让美国的态度难以明晰。目前从整体来看，主张对华谈判的白宫官员对习特会的态度并非那么乐观。库德洛表示如果双方不能在G20之前在华盛顿举行会谈，那么他预计美国和中国会在阿根廷举行的G20会议上就贸易问题发生直接冲突。多个美媒曝出白宫对中国提出的“让步清单”并不满意，认为北京只是在“新瓶装旧酒”，没有新的承诺。有消息称，美方希望中国提出明确方案，才好开启贸易协议的谈判，但北京希望先谈，再给出确实的方案。11月15，美商务部长罗斯（Wilbur Ross）对习特会作出的乐观预期是，中国国家主席习近平和美国总统特朗普（DonaldTrump）最多有可能达成一个进一步对话的“框架”。他还说，不能期望两国领导人会谈论那些具体的细节，但希望能够达成一个“框架性协议”。在白宫官员言论各异的背后，是特朗普本人对习特会也缺乏具体计划和期待。美国总统特朗普11月20日在白宫的记者会上说：“我们在中国方面做得很好。中国非常想要达成一份协议，他们可能没有跟你们说，但是他们非常想要达成一份协议。”但是他转而又表示，“如果我们没有达成一份协议，我还有另外2,500亿美元的商品征税。相信我，我会向这些商品征税，因为中国许多年来一直在敲诈我们，有我在，他们别想再敲诈我们。”特朗普的前后矛盾和态度模糊，或许让白宫各个官员就中美谈判找到了相互抨击打压的机会，纳瓦罗最终被排除在习特会晚宴之外，就是这种斗争的结果。白宫近期集中爆发的各种关于习特会的言论，也许更多是和这种内部斗争有关，而最终习特会何去何从还需要看难以预测的特朗普在最后时刻在G20上摆出怎样的姿态。</w:t>
      </w:r>
    </w:p>
    <w:p>
      <w:r>
        <w:t>WXC197</w:t>
        <w:br/>
      </w:r>
    </w:p>
    <w:p>
      <w:r>
        <w:t xml:space="preserve">　　据路透社、《商业内幕》等美媒报道，当地时间22日，土媒《自由报》的一名专栏作家刊文透露，CIA窃听过王储萨勒曼的通话，他曾在电话里指示要“尽快地”让卡舒吉闭嘴（besilenced）。　　　　《商业内幕》报道截图　　　　路透社报道截图　　《商业内幕》报道称，尽管此前已有诸多报道将沙特王储和卡舒吉的死联系在一起，但美国政府为了力挺这名盟友，忽视了这起谋杀案的潜在证据。　　而土耳其的匿名官员一直在缓慢而又稳定地发布有关此案的调查信息，其中的细节越来越可怕。　　22日，土媒《自由报》专栏作家塞尔维（AbdulkadirSelvi）援引匿名官员的话称，CIA手里有一段王储和其弟弟、沙特驻美大使哈立德的通话录音。　　塞尔维写道：“王储在电话里下令要尽快让卡舒吉闭嘴。该通话在CIA窃听的过程中被截获了。之后发生的谋杀案也证实了这一指示”。　　塞尔维将这段录音称为是“确凿的证据”，并呼吁展开一项国际调查，以“揭露更多令人瞠目的证据，因为CIA手头上的窃听电话比公众知道的还要多”。　　在上个月，CIA局长哈斯佩尔在访问土耳其期间，也曾暗示过这段能证明王储有罪的录音的存在。　　　　沙特王储萨勒曼（图自外媒）　　面对外界越发激烈的指责声，沙特一直来都坚称王储与此事无关。21日，沙特外交部长朱拜尔表态称，要求王储萨勒曼为卡舒吉命案负责，并令其下台是“踩红线”。　　他坚称王储没有涉入这起命案，谋杀是情报人员“擅作主张的行动”。并表示不会容忍任何贬斥王储与国王的谈论内容。　　“在沙特，我们的领导层是条红线”，他们代表沙特国民，而沙特国民也都代表他们，朱拜尔说。　　此外他还呼吁土耳其提供所持有、有关命案的所有证据，并停止对外公布。　　美国总统特朗普则在本周内两次为沙特发声。他先是表态说不会为卡舒吉之死惩罚沙特，并指出若取消和沙特签订的国防合同，只会让中俄获利。　　而后于22日他又再度为沙特辩护，称“也许是这个世界应该为此事承担责任，因为这是一个邪恶的世界”，并表示他相信沙特王储比他更讨厌这样的事情发生。　　另据外媒报道，22日土耳其总统发言人表示，在即将召开的G20峰会期间，埃尔多安可能会和王储萨勒曼会面。但在当天稍晚，埃尔多安又宣布两人不会在峰会上会面。</w:t>
      </w:r>
    </w:p>
    <w:p>
      <w:r>
        <w:t>WXC198</w:t>
        <w:br/>
      </w:r>
    </w:p>
    <w:p>
      <w:r>
        <w:t xml:space="preserve">早松茸价格昂贵，100g可卖到10万日圆（折合人民币6178元）。翻开松茸的食用史，上下千年，纵横万里，至少可以划分为两个大不对称的世界：云南人的松茸与云南以外的松茸；日本人的松茸与日本以外的松茸。而云南人与日本人对于松茸高价最大的共识，应该是“鲜”——亦可说，是不可确定的“时间”。“一股泥土味，只有日本人爱吃，不稀罕。”上世纪90年代的云南，有一种连稍微正式的名称都没有的菌子，只能跟随鸡的名号被叫做“臭鸡”。谁知，正是这种味道闻起来怪怪的松茸，引来了日本人与一麻袋一麻袋的钞票，成就了滇中一带许多人一夜暴富的传奇。“卖一次菌子赚回来的钞票，花花绿绿地能铺满满一床。”一位来自香格里拉的松茸老板回忆道。松茸堪称食材中的黄金。图/Tomomarusan也是在那个万元户就算土豪暴发户的年代，最早一批北上的港商如王嘉恩把眼光瞄淮了内地市场，而其中的一个点位，就是四川。在王嘉恩的记忆里，有一个有趣的案例是“一日达”。“一些日本人喜欢吃四川松茸，我们从成都拿到新鲜的松茸，再空运到香港，运到日本，一两天就能到，快的话只需要一天。20多年前，我们就实现了‘一日达’。”后来的30年，四川一直是松茸出口的冠军。每年7月中旬到10月下旬，大概有1000吨松茸从林子里冒出来。最多的时候，900吨松茸被藏族山民采下，他们用杜鹃花叶小心包裹着菌子放入竹篮里，再由交易中心分销至全国各地、日本及欧美。这种空间距离错置感——日本原本盛产的珍馐，现在要到天涯海角才能找到，昭示了松茸不只是一种野生食物，它还反映了边缘族群如移民、原住民、少数民族的当代生活情境，全球政治经济秩序的变迁，商品链的组成与崩解，科学知识的形成等议题。2006年8月4日，四川，甘孜巴塘的松茸加工点。图/视觉中国01松茸食用史翻开松茸的食用史，上下千年，纵横万里，至少可以划分为两个大不对称的世界：云南人的松茸与云南以外的松茸；日本人的松茸与日本以外的松茸。而云南人与日本人对于松茸高价最大的共识，应该是“鲜”——亦可说，是不可确定的“时间”。从孢子生长成一棵合格的松茸童茸，需要三到五年时间。如果松树提供的养分不足，出生前雨水不足，又抑或出生后光照不充分等，三分之一的松茸会长得“歪瓜裂枣”。如果连续三天土温“发高烧”到23℃以上，原基及幼小子实体就会遭受损害。另外，松茸散发的一种独特的香气，令它们有半数逃不过虫伤。而从童茸到开伞，却只需要两三天，开伞后的松茸营养价值迅速降低，口感也远不如前。未开伞的松茸根据长短、粗细等继续分级。人们通常认为越大的松茸越好，其实不然。顶级松茸一般具备以下几点：长度和粗细适中、香气浓郁、形状周正、新鲜且没有虫眼与损伤。顶级松茸有着严苛的标准。图/journey of japan除了“鲜”，松茸里还蕴含着个人、社会与自然环境的时间记忆。今天在日本能轻易买到松茸气味的薯片、即食味噌汤，或加在松茸饭上的冷冻香菇——许多年轻人以这种形式接触松茸。但他们不解：这样的味道，有什么好大惊小怪的？老一辈松茸爱好者很清楚这种误解，他们的说法是，这些人造的松茸制品对年轻一代很不利。松茸的气味——他们形容，闻起来就像乡间生活，还有探望祖父母与追逐蜻蜓的童年时光。它让人联想到原本开阔，如今却陷入垂死挣扎的松林。有位女士说，它让人忆起乡下的日子：她的祖母每逢新年都会更换幛子上的纸张，用换下的纸包装来年的松茸。那是个快活的时代，大自然还未腐坏，还不具毒害……不丹廷布，以采松茸为生的农民。图/Menlhaherbs02你要是不懂松茸，就不会懂得日本无论欧美、日本还是中国，现代人都活在科技与经济高速发展的“悬浮”时代，人与土地的关系接近于零。日本人仍拥有一些以松茸为主角的传统习俗，如“松茸祭”“松茸旬会席”，或松茸筵席“旬之味”。“日本人把松茸当成秋天最美味的东西，到了秋天一定要吃一次。家家户户都要吃，就像中国北方人过年吃饺子、南方人端午节吃粽子一样。”日本三代木株式会社长春事务所首席商务代表金东光说。每逢这时，日本人与亲朋好友一同享用松茸土瓶蒸、天妇罗、松茸御饭，同时也享用一种时间——它的气味唤来因夏日澎湃富饶不再的惆怅，也呼引秋天敏锐高张的感性。松茸与和牛一起蘸鸡蛋吃。图/journey of japan在日本，松茸也是一种理想的赠礼，送给某个你需要与之维系长期关系的对象。一名日本杂货商认为松茸是“日本”生活方式的关键。即便你不懂松露，也可以了解法国，“但你要是不懂松茸，就不会懂得日本”。他指的就是松茸具备的表达关系特质。松茸的强大布置在气味与风味，还有它本身建立人际纽带的能力。也就是说，在松茸真正被食用前，他就必须把松茸的关系拉拢好。所以说，松茸的价值不仅来自食用与商业交换，还会在赠予行为中产生。2008年，北京奥运会的国宴菜单上出现了松茸的影子——瓜盅松茸汤。据松茸商透露，在中国“富裕阶层食用松茸的趋势正在加强”，越来越难以向日本出口。中国产松茸价格上涨还影响到店面零售价。日本百货公司西友东京店销售的松茸“价格有时比2016年高出20%左右”。在中国，松茸也成为了奢侈食材。图/Jay del Corro03松茸为何无法人工栽培尽管如此珍罕价昂，松茸却无法由人工栽植——它在林中现踪与否，全凭机缘与巧合。菌类学家艾伦·雷纳认为，生长的不确定性是真菌最令人雀跃的一部分。人类的人体构造在生命早期便已达到确定的型态，我们无法长出更多四肢，人人都只有一个大脑。相反，真菌终其一生都在生长与改变结构。光是这么一则事实，便足以令人警醒——我们的思考有多少是以明确的生命形态与老年作为预设的？烤松茸。就松茸而言，这种与特定森林树种共生的地底真菌子实体，会与寄生树建立互惠关系——它从树木根部得到碳水化合物的同时，也让这些寄主树木能在缺乏肥沃腐殖质的贫瘠土地上生存。抗拒种植园环境的松茸，需要森林里动态的物种多样性以及它传染交融的关系。这种具有转化力的互惠原则是人类不可能栽培松茸的原因。日本研究机构已投入大量经费尝试培植松茸，截至目前依然壮志未酬。即便是最渺小的生物，也都参与着世界的创造。日本现今松茸稀少的一个主因，就是线虫的习性导致了松树消亡。这种松材线虫对美国松树并非特别的害虫，却是亚洲松树杀手。第一只随美国松树在20世纪头十年漂洋过海来到日本的线虫，是从长崎港上岸的。没多久后，这些线虫便与日本当地的云杉小墨天牛结伴同行，改变了日本的森林地景。想吃松茸，仍然要到松树林里去找。所以，千万别被网络上“松茸对产地环境的要求非常苛刻，它只能生长在没有任何污染和人为干预的原始森林中”这类话给骗了，松茸喜欢的就是被扰动、破坏、众声喧哗的环境。一位日本科学家解释说，因为人类干预，松茸才更容易出现。尽管人类实际上无法自行栽培出松茸，但我们可以说，松树、松茸和人类，相互间全是“无心插柳柳成荫”。这也投映出一个视野跳脱常轨的宏观格局：人类社会能否进步与进化，关键不在相互竞争，而是相互合作，各以独有姿态，共同聚合成一个复音旋律般的世界。“慢一点”，唯有谨慎观察，才能察觉地面的徐缓起伏，这是采集人的韵律，也是生活的节奏。因为我们搜寻的不是某种真菌种类，而是大地的生命线。    </w:t>
      </w:r>
    </w:p>
    <w:p>
      <w:r>
        <w:t>WXC199</w:t>
        <w:br/>
      </w:r>
    </w:p>
    <w:p>
      <w:r>
        <w:t xml:space="preserve">布雷特·卡瓦诺宣职典礼期间，女性在白宫外抗议 图片来源：Win McNamee/Getty Images《为何社会主义国家的女性更性福》（Why Women Have Better Sex UnderSocialism）这本书有一个简单的前提：“不受监管的资本主义社会对女性有害。”作者KristenGhodsee认为，“如果我们可以多采纳一些社会主义的理念，女性的生活会变得更好。”?Ghodsee是一位民族学家，她研究了东欧从共产主义到资本主义的转变，尤其关注这种转变对性别特有的影响。她写道：“1989年国家社会主义的崩溃，为研究资本主义对女性生活的影响提供了一个完美的实验室。”她发现，缺乏管制的经济给女性带来了不成比例的负担。女性通过在家无偿劳动来降低所需缴纳的税费。社会保障体系的削减意味着更多的女性不得不花更多时间照顾孩子、老人和病人，这进一步导致她们经济上的不独立。Ghodsee认为，没有国家的干预，私营企业就业市场会变相惩罚那些生育和抚养孩子的人，并歧视那些有朝一日可能生育和抚养孩子的人。与私营企业相比，政府和国企在不同群体的工资平等和性别平等方面往往做得更好。资本主义社会里，女性承受着经济周期性不稳定的冲击——在经济低迷时，她们经常是最后一个被聘用，也是第一个被解雇的人。女性的薪水更低，她们在政府中的话语权更少，所有这些都会影响她们的性生活。经济独立的女性越少，就有越多的性行为和性关系是为了迎合市场，那些自由市场上的弱势群体追逐的不是爱或快乐，她们追逐的是头顶上的天花板——健康保险、财富或地位，在一个被资本主义否认的世界里。Ghodsee区分了限制政治自由的东欧国家的“国家社会主义”，和遵循社会主义原则的同时进行自由公正选举的“民主社会主义”。她并不是在提倡恢复前苏联的生活，而是指出民主国家可以采纳东欧国家在国家社会主义制度下所采取的某些政策。Ghodsee认为此举不仅可以解决性问题，还可以解决就业和养育子女方面的不平衡问题。这些社会主义政策，包括政府工作保障、分配女性或性别平等的参与公司领导、保证儿童养护，允许女性自主、独立和追求更幸福的性生活。她写道：“社会主义者早就明白，尽管男女在生理性别上存在差异，但要在男女之间实现平等，需要以集体形式的支持来养育孩子。”例如，在东德，政府通过补贴住房、儿童服装、杂货和儿童保育等政策，来支持女性融入劳动力市场。这种支持也意味着妇女可以更容易地考虑在不结婚的情况下生孩子。到1989年，东德34%的新生儿来自单亲家庭。德国统一后，这些补贴的终止最终导致了“生育罢工”：前东德的生育率普遍下降了60%。但是，社会主义会导致“更好的”性生活的观点很难被证实。很多文化因素会影响性满足感，某些东欧国家在冷战期间女性高潮率高于美国或西德的报告，与社会主义政策不一定相关。然而可以确定的是，公平的增加的确可以减少对性的破坏，并且可以撼动令人厌恶的“性经济学”理论，即女性通过拒绝性行为而使性的“价格”保持高昂。Ghodsee指出：“在性别平等程度高、生育自由得到有力保护、社会保障体系庞大的社会中，女性几乎不必担心她们的性行为在公开市场上可以获得什么价格。”Ghodsee还认为，冷战以及资本主义国家与国家社会主义之间的全球竞争，起到了遏制资本主义的作用。冷战结束后的30年来，美国和英国等国便一直不受约束地放松监管、私有化、削减社会保障体系等，不平等现象因此急剧加剧，这对妇女的影响是毁灭性的。女性的工资停滞不前，更多的劳动力陷入零工经济的不稳定性（在美国，这意味着更少的医疗保障）。至少在美国，出生率已经下降。原因尚不清楚，但政府对家庭主妇支持的缺乏很可能是其中一个原因。《为何社会主义国家的女性更性福》这本书在现下出版是最好的时机。在许多富裕国家，人们选择晚婚或者根本不愿意结婚，愿意生孩子的人越来越少，而且新生儿中未婚父母的比例更高。对于这种性关系和家庭结构的重新调整，保守的反应是哀叹男权家庭的衰落。然而社会主义者对此的回应是，建议政府更好地解决我们面对的社会现实问题，诸如补贴育儿、全民医疗和强制育婴假等减轻生孩子对年轻女性职业生涯影响的政策，并为单身父母提供更多的支持。他们允许处于家暴中的女性更自由地离开。他们鼓励性自由成为可能。在不平等日益加剧的时期，我们有很多理由可以重新审视社会主义政策，其中女权主义是最迫切的一环。正如Ghodsee所指出的，年轻女性更倾向于投票给进步的候选人，并且最直接地从进步的思想中获益。在女性主导的政治运动中，性自由的事业也成为了一条统一的主线。唐纳德·特朗普当选总统，以及布雷特·卡瓦诺被最高法院确认为大法官，让人们更加清楚地意识到减税、削减社会保障体系以及性别歧视（包括蔑视女性对自己身体的自主权）之间的联系。Ghodsee在书中揭露出了政治中常常伪装成“文化战争“的资本主义动机，并且以一句发人深省的劝告作为结束语，人们应当在混淆了社会联系和经济交换的“主流意识形态”中后退一步，“我们可以把精力放在没有被量化了价值的事物上面，我们可以给予和接受馈赠，而不仅仅生活在只有买和卖的世界里。”  </w:t>
      </w:r>
    </w:p>
    <w:p>
      <w:r>
        <w:t>WXC200</w:t>
        <w:br/>
      </w:r>
    </w:p>
    <w:p>
      <w:r>
        <w:t xml:space="preserve"> 　　在近期的一场白宫新闻发布会上，有记者问特朗普是否锁定了2020年的总统宝座。这时候特朗普把目光投向了副总统彭斯，问道：迈克，你会做我的竞选搭档吗？　　面对这猝不及防的提问，一旁的彭斯站起来点了点头。　　特朗普说：真的会吗？这有点令人意外，我觉得好棒。　　　　问出这个问题，特朗普是真的不确定彭斯能否陪他走向下一个任期吗？　　《纽约时报》援引白宫顾问称，特朗普曾多次在私底下问他的助手和顾问：彭斯是否忠心？　　　　面对总统的灵魂拷问，各人给出的答案不尽相同。大多数顾问认为彭斯是个忠诚的人，他承担了总统不太愿意做的事，比如到夏威夷接回朝鲜送还的55具美军遗骸。但也有人指出，彭斯虽然忠诚，但已经没有什么利用价值。　　看到这篇报道后，特朗普怒了，表示彭斯100%忠诚。彭斯也赶紧表忠：我们关系非常亲密。　　特朗普有没有问过这个问题，他自己清楚。不过，彭斯是否忠诚，是个值得一说的话题。　　阿谀奉承的副总统野心勃勃　　众所周知，自特朗普上任后，白宫人事变动如同走马灯，但是彭斯始终是特朗普的坚实维护者，CNN甚至形容他阿谀奉承。　　　　举个例子就可以知道彭斯的态度了。《华盛顿邮报》报道，在一次内阁会议上，彭斯作了一个3分钟的讲话，每12秒就有一句对特朗普的赞赏。　　在外交方面，彭斯帮特朗普担了不少活儿，比如本月，他替总统出访亚太四国，并先后出席东亚峰会和亚太经合组织领导人非正式会议。　　　　既然彭斯表现不错，为什么会有关于他忠诚度的疑问呢？　　这得从2016年总统竞选说起。据《纽约时报》，2016年10月媒体曝光了一段特朗普对女性频繁使用侮辱性字眼的录音，特朗普选情急转直下。　　当时彭斯作为特朗普的竞选副手，立即表示特朗普的行为不可接受。犹他州前州长洪博培呼吁特朗普退选，由彭斯顶替候选人的位置。　　在通俄门等丑闻发生后，美国《新闻周刊》报道，包括彭斯在内的多名共和党高层人物着手打造影子内阁，为2020年总统选举做准备。　　　　《纽约客》杂志称，彭斯在高中时期就有总统梦，他进入白宫之后虽然行事低调，但野心勃勃。而且在政策制定方面，拥有法学博士学位的彭斯比总统更加精通。　　特朗普争取连任会换掉副手吗？　　《大西洋周刊》援引白宫消息人士称，总统从未公开表达过2020年竞选想换掉副手的想法，但并不代表没有这样的可能性。　　　　美国保守派专栏作家科尔（JosephCull）说，在过去有5位总统争取连任时换掉副手人选。奥巴马在2012年争取连任时就曾考虑过换掉副手拜登，携手希拉里，但最终没有实现。　　有白宫顾问认为，特朗普需要一名能帮他争取女性选民的搭档。　　在2016年竞选期间，特朗普的副手遴选委员会拟定过一份候选人名单，其中包括新泽西州州长克里斯克里斯蒂、得克萨斯州参议员特德克鲁兹以及前阿拉斯加州州长萨拉佩林等人。　　其中，萨拉佩林是5个孩子的妈妈，自称女权主义者，而且力挺特朗普，无疑可以吸引到一波女性选民。　　　　但是佩林早前表示，我不想成为他（特朗普）的负担。　　白宫副新闻秘书吉德利（Hogan Gidley）对媒体表示，总统对彭斯是满意的，他相信彭斯能够继续做一名得力助手。　　彭斯的忠诚度关乎重要人事变动？　　中期选举之后，白宫再次面临大换血。据《华尔街日报》报道，特朗普考虑启用彭斯的幕僚长艾尔斯（NickAyers）替换掉白宫幕僚长凯利（John Kelly）。　　　　据美媒ABC报道，特朗普表达了对艾尔斯的强烈兴趣，两人在中期选举前就进行过工作会谈。最近几个月，艾尔斯和伊万卡也走得很近。　　《纽约时报》称，特朗普到现在迟迟不做决定，可能还在考虑艾尔斯是否值得信任，因为他是彭斯的心腹。　　　　《大西洋周刊》评论，彭斯的忠诚度会不会影响人事变动还未知，但是可以肯定的是，彭斯的政治前途和特朗普拴在一起。</w:t>
      </w:r>
    </w:p>
    <w:p>
      <w:r>
        <w:t>WXC201</w:t>
        <w:br/>
      </w:r>
    </w:p>
    <w:p>
      <w:r>
        <w:t xml:space="preserve"> 　　11月23日消息，据外媒综合报道，中国本土研究机构MobData发布最新研究显示，与华为或小米等其他国产手机品牌的用户相比，中国的苹果iPhone用户多为隐形穷人，他们的经济状况并不像看起来那么好。这份报告发布后立即引发中外网友热议，甚至有人直接斥为胡说八道。　　MobData的研究发现，大多数iPhone用户受教育程度普遍较低，手头拮据，几乎没有什么值钱的资产。其中有许多年龄在18岁至34岁之间的未婚女性，她们多持有高中文凭，月收入不到3000元人民币，被归入隐形穷人行列。与之相比，华为手机用户通常是已婚男性，年龄在25至34岁之间，持有大专或学士学位，月收入在5000元至2万元之间。　　研究还发现，华为用户中有很大一部分拥有住房和汽车，而苹果用户则没有。此外，大学毕业生和月薪超过2万元的人更喜欢使用华为和小米手机，超过半数的OPPO和vivo手机用户每月收入在3000元至1万元之间。iPhone用户的月收入最低，约为3000元及以下。　　不过，Mobdata没有透露参与这项研究的受访者人数，也没有透露研究的赞助者身份。　　这份报告发表后，许多人在微博上表示震惊，有些用户称其为胡说八道，并质疑这项研究的可信度。　　有外媒驳斥称，说iPhone用户属于隐形穷人，这可能存在偏见。如果年轻单身女性使用相当于其两个月薪水的iPhone，那意味着她们没有来自家庭的沉重经济负担，甚至这部手机只是她们收到的礼物。在这种情况下，她可能不比那些使用华为手机的人更穷。　　事实上，Mobdata在自家报告中也指出，苹果是中国第一大品牌，市场份额为21.6%，紧随其后的是华为、OPPO、vivo以及小米。　　苹果是仅次于三星和华为的第三大智能手机供应商，通常在每年发布新机型的时候都会提高其旗舰iPhone的价格。昂贵的苹果手机已促使许多消费者，尤其是印度等新兴市场的消费者，转向更廉价的替代品，如中国的OnePlus或华为荣耀系列等。　　本周早些时候，有媒体报道称，苹果削减了中国两家零部件供应商的订单。此前，苹果最新款价格稍低的iPhoneXR未能实现预期销售。　　尽管如此，旧版本的iPhone和二手iPhone在中国仍然很受欢迎。苹果2014年推出的iPhone6仍是中国用户的最爱，而在那之后发布的iPhone 6S和iPhone 6S Plus等较新版本机型则分别排名第二位和第三位。 </w:t>
      </w:r>
    </w:p>
    <w:p>
      <w:r>
        <w:t>WXC202</w:t>
        <w:br/>
      </w:r>
    </w:p>
    <w:p>
      <w:r>
        <w:t xml:space="preserve">　　当地时间11月22日，一位用户名为msklaimelaim的用户在社交媒体平台youtube上发布视频称，载有武装人员的直升机在克里姆林宫上空盘旋(原视频现已删除)。该消息一经发布便立即引发俄新社、俄罗斯《消息报》、《生意人报》、列格努姆通讯社、连塔网等上百家俄媒关注。　　　　综合俄媒11月22日报道，社交媒体上的视频记录了两架米-8军用直升机自克里姆林宫起飞并飞离的过程，其中一架直升机下还悬挂着一个大网框，其内搭载了4名持枪武装人员(也有媒体称是5名)。报道称，克里姆林宫相关安全事务均由俄联邦安全局负责。但该局迄今为止未对相关视频和媒体质询置评。有军事专家称，视频中出现的枪支或是ak-12突击步枪;还有俄网民留言称，这或是俄罗斯特种兵在执行某个秘密行动。　　俄罗斯《观点报》：克里姆林宫上空出现两架不同寻常的米-8直升机　　　　俄罗斯联邦通讯社：直升机缘何飞掠克里姆林宫　　　　俄罗斯《消息报》：俄联邦安全局拒绝就军机出现在克里姆林宫上空置评　　俄罗斯《观点报》22日援引俄联邦安全局消息人士的话就此解释称，这很有可能是俄安全局特种作战部队的一次紧急转移行动，相关特种兵负责总统安保工作，但直升机内没有足够的座位空间，而网框能使士兵们精准降落在正确的位置。　　据悉，俄总统普京目前正在使用的直升机便是米-8直升机。但《莫斯科晚报》认为，普京现正在俄罗斯阿纳帕地区与军方和国防工业代表们举行会谈，此事同普京没什么瓜葛。　　22日晚，俄罗斯联邦通讯社援引另一名俄联邦安全局消息人士的话就此评论称：这是第一次有直升机从克里姆林宫起飞吗？有什么好惊讶的!　　军用直升机飞掠首都且在总统府邸上空盘旋，一般人遇到此类事件大概都会惊恐、惊讶或者充满好奇，但在不怕事的战斗民族眼里，这不过是个很酷的杂技游戏。　　　　俄网民：有意思的特技表演　　　　俄网民：有可能，普京厌烦了等待，派专机去接特朗普？　　　　俄网民：炫酷的家伙们!挂着绳子在莫斯科上方移动　　　　俄网民：骚操作。计划的真好。没有多余的直升机了？　　　　俄网民：明天，西方媒体就会写道，他们的记者在克里姆林宫消失了，被直升机扔到了森林里。　　　　俄网民：不是为了好玩，而是出于合理需求(小编：你这么说，我会信嘛。)　　　　俄网民：这只是训练而已。　　　　俄网民：克里姆林宫专门为游客推出新年服务从飞鸟的视角观看克里姆林宫。　　</w:t>
      </w:r>
    </w:p>
    <w:p>
      <w:r>
        <w:t>WXC203</w:t>
        <w:br/>
      </w:r>
    </w:p>
    <w:p>
      <w:r>
        <w:t xml:space="preserve">　　蔡康永、宁静　　据台湾媒体报道，大陆女星宁静凭宫廷剧《孝庄秘史》走红多年，个性率直，接下新剧《皓镧传》，演技对决《延禧攻略》吴谨言，备受各界期待。她近日参加蔡康永节目，原本大谈演技，讲着讲着离题批评某演技节目的女导师，让主持人抓头崩溃！　　　　蔡康永、宁静　　宁静打开话匣子聊演技，话风一转突然说“表演太简单了，就是一种感受，抒发完了就完了，哪有那么多讲来讲去那么多，平时讲话就是一种表演，为什么要去学习一些奇奇怪怪的东西”，让蔡康永不妙转头，“我好像又给她惹祸是吧？”　　蔡康永试图结束话题，“我不想再跟她讨论演技这件事情，我会给她惹麻烦，人家有节目就是在研究这件事情的，你不能够讲说这件事情就靠天赋。”结果宁静仍继续说下去，他为此崩溃双手抓头，最后扶着额头，表情相当不安尴尬。　　虽然没有点名，宁静继续说：“那个女导师，N年前她还是四小花旦时，我就说只要十年之后不跑偏，她是最会演的那个。”她说完又提起郑爽上该节目时演技表现被批评，“跟自己的男朋友说话笑一下怎么了？苛扣这些东西是多余的。”她令蔡康永直喊“一球接一球我接不住”，最后被问到演技被批评还上节目吗？她火速回答：“为什么？他们都是我的晚辈，搞什么搞。”　　宁静上节目谈演技的片段在陆网传开，网友马上联想到《我就是演员》的女导师章子怡。她为郑爽演技给正面评价，也吸引大批粉丝出来感激“谢谢静姐”、“请放过静姐郑爽。”</w:t>
      </w:r>
    </w:p>
    <w:p>
      <w:r>
        <w:t>WXC204</w:t>
        <w:br/>
      </w:r>
    </w:p>
    <w:p>
      <w:r>
        <w:br/>
        <w:t xml:space="preserve">    </w:t>
        <w:tab/>
        <w:t xml:space="preserve">    </w:t>
        <w:tab/>
        <w:t>杜嘉班纳官方微博截图原标题：杜嘉班纳道歉声明只在中国发，海外官方社交账号未见动静【环球网报道记者张骜左甜】23日，杜嘉班纳两位创始人公开道歉，二人用中文说了对不起，希望得到中国人的原谅，但是环环发现，他们的声明只发布在了中国微博上，道歉视频并未在脸谱、推特和Ins等其他海外官方社交账号公开。截止到目前为止，杜嘉班纳的三大海外账号截图如下，最新动态依然是其21日对上海大秀取消的回应。杜嘉班纳Ins截图↓推特官方账号截图↓脸谱官方账号截图↓</w:t>
        <w:br/>
        <w:t xml:space="preserve">    </w:t>
        <w:tab/>
        <w:t xml:space="preserve">    </w:t>
      </w:r>
    </w:p>
    <w:p>
      <w:r>
        <w:t>WXC205</w:t>
        <w:br/>
      </w:r>
    </w:p>
    <w:p>
      <w:r>
        <w:br/>
        <w:t xml:space="preserve">    </w:t>
        <w:tab/>
        <w:t xml:space="preserve">    </w:t>
        <w:tab/>
        <w:t xml:space="preserve">　中共中央近日向全国厅级以上机关传达文件，指导要做好最坏打算，面对中美贸易战下，可能出现的经济和社会问题，并称要在党的领导下，自力更生战胜困难。而多个资讯来源指出，经济情况恶化已导致社会恐慌情绪加剧。　　　中共中央近期传达到全国厅级政府以上机关的文件，主要强调了要自力更生，并称预料会有一批企业倒闭、股市、楼市会有波动，并引发社会矛盾。文件称全党要在党中央的领导下，一定战胜困难。　　多位认识指出，国内经济持续恶化，来自境内外的压力加大，再加上习近平亲自率队，也未能在刚结束的亚太经合组织峰会上有所收获，都让官方感到了压力。同时，也显示出中国官方对即将举行的中美元首峰会感到悲观。　　一位要求匿名的资深媒体人明确指出，中美贸易战导致的企业界恐慌也正在蔓延。　　观察人士季先生称，类似的交文件传达，显示目前情况比较严峻，而官方正在试图寻找途径摆脱困境。目前官方一改以前咄咄逼人的口吻，不排除将和周边国家缓和关系，并借助第三国避开美国的关税。　　季先生说：这个事呢，它是让他们做好准备，我们不能坐以待毙，就是这个意思。接下来要咬紧牙关。然后呢，现在不会完全闭关锁国，它会通过第三国。可能会更台湾妥协，继续下去。现在我们的态度比较软，连外交部都软下来了嘛。　　和中共高层有联系的法律人士陶先生表示，目前没有看到文件的原件，但如果这个文件存在的话，就显示问题比较严重。同时也需要关注是否会继续传达到处级。　　而来自国企的彭先生则透露，目前的经济状况确实有问题，从官方披露的股市和房市的风险，也确实一直存在。但他认为，从目前的情势看，官方并没有针对股市和房市动荡的应急预案。　　彭先生说：和中国的那个经济基本面它已经脱节了。大家都看到的。楼市过多的泡沫对实体经济构成了一个严重的伤害。不过，或许对这种事件它没有充分的一个应急预案。　　姓王的传媒人称，目前的经济状况恶化，加上月底的特朗普与习近平的阿根廷会谈前景不明，因此问题就变得更为严峻。　　传媒人称：这次关键的一个坎，而且是一个相当大的坎，是看月底的高峰会谈。现在看来好像连谈都很难说。现在两方面，一个是真正想做生意的很难。温州就是1600亿都跑了，他们还是要走。中央财政9月、10月都在降，经济下滑非常明显。　　持续了半年的中美贸易冲突正在持续恶化，同时也导致中国经济持续下滑。除了股市持续低迷外，被视为各地方政府财政支柱的房市也持续下滑。尽管中国向美方提交了一份包含142项内容的让步清单，但美方指该清单并不包含中国制造2025以及强制技术转让等双方分歧的核心内容。</w:t>
        <w:br/>
        <w:t xml:space="preserve">    </w:t>
        <w:tab/>
        <w:t xml:space="preserve">    </w:t>
      </w:r>
    </w:p>
    <w:p>
      <w:r>
        <w:t>WXC206</w:t>
        <w:br/>
      </w:r>
    </w:p>
    <w:p>
      <w:r>
        <w:t>女留学生发了一条朋友圈，中国人看完都笑了：这种痛，我们懂！最近有位来自浙大国际校区的泰国朋友发了这样一条朋友圈：发生了什么？为啥泰国留学生发出了这样的感慨？原来是中文作业“惹”的货！↓↓↓↓“以前我是这儿的人，现在我是你的心上人”什么情况？？？？这是老外的土味情话吗？这位泰国朋友名叫Pim，中文名叫刘雅文。中国是她去过的第一个也是唯一一个外国国家。她今年25岁，是管理学院创新、创业与全球领导力的一名硕士生，学中文学了3年多了。▲泰国留学生Pim这次写作业时，看到问句“你不是这儿的人吧？”，她就想用中文写一点好玩儿的东西，于是就写了“我是你的心上人”。Pim告诉报姐，她其实知道这句话应该怎么回答的，但做作业做久了，就想找点乐子。没想到老师“无情”地把这个“错误”圈出来了。Pim还拿另外两个例子打比方，操着一口不熟练的中文，讲起了“土味情话”。例子1：——“你喜欢什么面？”         ——“你的心里面。”例子2：——“你知道什么糖最甜？”            ——“你我结婚时的喜糖。”Pim说，这些笑话都是她的中国朋友教她的，她觉得很有趣，就记下来了。但Pim也承认，中文实在太难了，像这样“自由”的回答也是比较少的。身边的大部份同学如果做错了，那基本是真的错了，而不是“故意”犯错。Pim说每次中文课老师布置作业大家都十分痛苦纠结到头发都掉光的状态▲浙大留学生的作业本为了更真实地展示留学生们学习汉语的状态，小编特地收集了一波来自于浙江大学海宁国际校区留学生们的中文课作业。看完之后，这些年被英语支配的恐惧仿佛终于烟消云散，那一点点委屈比起快乐来，也是微不足道了！1、这位朋友，你对熊猫是不是有什么误解？2、似乎老外对中国的印象除了孙悟空就是中国功夫了……3、喝白酒没比喝啤酒容易醉？今天比昨天没热多了？这是几个意思？4、这总结真是精辟！外国朋友，看来你很懂中国！5、突然很同情以前给我们批改英语试卷的老师……6、同学，你恐怕不知道“我谢谢你” 现在是个贬义词吧……7、散了一个放松的步？说了很严格的话？好吧，你赢了……8、很多、很少、很难区别吗？9、作文写得不错！可是怎么都和吃吃喝喝有关……10、总结下来就是：不上课的日子真幸福。11、还有这种↓↓↓↓一位在浙大教授中文课的老师透露，她曾经在课上问过学生学中文遇到的“窘事”，学生“吐槽”了很多，听完简直不忍直视。我和朋友在青岛的一家饭馆点菜，想吃羊肉，结果汉语发音不太好，服务员没听懂，上了一份鸭头，最后这份鸭头没人敢吃。我很好奇年轻人经常说到的‘skr’是什么意思，就问我的中国朋友，得到了10种不同的回答。最后我总结出来，‘skr’就是嘴巴发出的一种声音。我和中国人打招呼，说‘上午好’、‘晚上好’，然后他们就夸我‘中文学的真好’，但很尴尬的是，我当时只会这么几句中文……有一次，我和中国朋友一起网购了几瓶漂白剂。我不知道这是漂白剂，我以为是洗衣液，打开一闻，味道好像有点不对。我就问中国朋友，这是洗衣液吗？结果他没听懂，回答说‘Yes! Yes!Yes!’我信以为真，就把六七条不同颜色的T恤塞进了洗衣机里。等到洗完了，我的衣服也彻底废了……在无锡旅游时，我打了辆‘滴滴’，跟司机说‘我要去火车站’。我是用中文说的，但司机可能没听明白，给我开到了‘汽车站’。好险，幸亏我的火车晚点了，不然我就滞留在那里了……一位意大利硕士留学生说，他本科在意大利读的是汉语和西班牙语双语专业，西班牙语学了6个月就能达到比较高的水平；结果一来中国发现小孩子的中文说得都比他溜，所以内心十分痛苦。最后他总结说，学中文比学其他语言都要“忙”！网友评论：月光宝宝：心疼当年改我英语作文的老师！火星人：他们的字写得比我的好，每次老师评我的作文都会有一句：注意书写！简简单单：国人学英语大都为考试所迫，起初的阶段谈不上兴趣，中途退出也情有可原。学习多年以后，才发现语言学的意义，实用性是与人交流，这并不难；而语言的艺术性在于学习一个国家的文化，由此语言会变得生动而吸引人什么也没有：我喜欢上一个人。就这句话让老外看看能理解几个意思就知道他的中文水平啦行之过客：为什么他们不买一年级语文书，从一年级教程开始学不是简单点么。星空下的乌鱼：算厉害的了，中文不好写</w:t>
      </w:r>
    </w:p>
    <w:p>
      <w:r>
        <w:t>WXC207</w:t>
        <w:br/>
      </w:r>
    </w:p>
    <w:p>
      <w:r>
        <w:br/>
        <w:t xml:space="preserve">    </w:t>
        <w:tab/>
        <w:t xml:space="preserve">    </w:t>
        <w:tab/>
        <w:t xml:space="preserve">　　D＆G致歉声明：对于自己的言行给中国人民和国家带来的一切，感到悲伤，向所有全球华人致以最深的歉意；还用中文说“对不起”。　　视频原文翻译：　　在过去的几天，我们认真地反省，一直以来，我们对中国的热爱一如既往。无数次的造访，让我们更加深爱中国的文化。当然，我们还有许多需要学习的地方。对于之前我们的表达所犯下的错误，我们必须表达歉意，我们绝对不会忘记这次的经历及教训，这样的事情也绝对不会再发生。同时我们必竭尽全力更加理解及尊重中国文化。最后，我们发自内心请求得到你们的原谅。对不起。我们绝对不会忘记这次的经历及教训，这样的事情也绝对不会再发生。同时我们必竭尽全力更加理解及尊重中国文化。最后，我们发自内心请求得到你们的原谅。对不起。 </w:t>
        <w:br/>
        <w:t xml:space="preserve">    </w:t>
        <w:tab/>
        <w:t xml:space="preserve">    </w:t>
      </w:r>
    </w:p>
    <w:p>
      <w:r>
        <w:t>WXC208</w:t>
        <w:br/>
      </w:r>
    </w:p>
    <w:p>
      <w:r>
        <w:t xml:space="preserve">　　刘立荣。图片来源：视觉中国　　“这么多钱都去哪了！”　　2017年年底，在金立股东会议上，气氛凝重。突然间，几个大股东拍桌而起，向深圳金立集团董事长刘立荣发起了质问。　　会议桌上的刘立荣低着头，一言不发。　　在这次会议之后，有人告诉他，股东们已经报警了。刘立荣便只身前往香港，起初他住在香港四季酒店一个套房里，准备短暂歇脚，后来则干脆在中环租了间房子住了下来。　　这一住，就是十几个月。　　一位曾在香港见过刘立荣的人士对界面新闻记者说：“刘立荣过去一段时间在香港挺自由，甚至还胖了些。”　　这十几个月，刘立荣一直在等待，会不会有孙宏斌之于贾跃亭一般的白衣骑士救场。被欠着巨额债款的供应商们也在等待，与其摧毁金立两败俱伤，不如静待金立的转变。　　但事与愿违。　　2018年11月20日，近20家金立供应商的经过长达几个月的上门讨债后没有结果，向深圳中院提交对金立进行破产重整的申请。　　刘立荣的境况也不妙。界面新闻得到的消息是，刚刚过去的几天，金立第二大股东卢光辉主持召开了股东会议，会议已经明确，刘立荣、金立财务总监何大兵要离开金立董事会。在金立，大大小小的自然人股东有18个，踢走刘立荣已成了共识。　　许多接受采访的供应商都表示，金立目前依旧欠着这些供应商几百万元或者上千万元的费用，他们在过去一年承受着难以想象的压力。“感觉老了十岁，怨不得自己，而是碰到了无赖。”一位金立供应商说。　　也有金立的员工表示，金立连2016年的年终奖到现在还没有发，已经彻底对这家公司绝望。　　金立行将就木，但种种谜团却依旧没有解开。　　为何2017年上半年还盈利7.6亿人民币的公司，会在一瞬间走向死亡？为何接近一年的时间，金立债务危机丝毫没有得到缓解？为何刘立荣要长期滞留香港？为何屡次传闻的接盘人迟迟没有出现？　　钱都去哪了？　　“刘立荣在赌博上输了超过100亿，股东们推测过，刘立荣挪用公款的数目可能在60亿左右，但赌博地点不是在香港、澳门，而是在塞班。”一位接近金立股东的人士傅磐霞（化名）对界面新闻记者说。　　虽然金立官方已经对刘立荣赌博的行为表示了否认，但据一位近期见过刘立荣的人士透露，刘曾亲口承认过自己参与了赌博。　　最早听到100亿这个数字时傅磐霞是吃惊的，在他眼中，刘立荣是一名翩翩君子，酷爱围棋，说话慢条斯理，很有长远规划。有一次他知道了公司中有参与赌博的副总裁，还严厉批评训斥。傅磐霞没想到的是，这种完美的人设会崩塌得这么快。　　关于刘立荣赌博的原因，界面新闻目前打听到有多种说法。有人说他在富豪圈的组织下去了塞班岛，从此爱上了赌博。也有人说，刘立荣一直都有赌博爱好，平时打高尔夫、看球的时候都会赌博。　　从过往的细节来看，文质彬彬的刘立荣确实是个爱冒险的人。有熟悉刘立荣的人士说，他是围棋高手，天生喜欢博弈。比如在2005年，当时初有成绩的金立，便重金请来了刘德华作为手机形象大使，这则广告把金立的知名度带到了一个新的层级。　　界面新闻记者过去采访刘立荣时曾问过他一个问题：“金立发布的上万元鳄鱼皮手机，怎么会有人买？”刘立荣在当时微笑地看着记者，自信地回答说：“你不了解就有那么一部分人，有着特殊心理，我需要去满足他。”　　在过去，刘立荣一直对自己的冒险计划胸有成竹。但这一次却失手了。　　傅磐霞说，刘立荣去过两次塞班岛。第一次就输了20个亿。第二次，与刘立荣私交甚好的几位朋友，亲自飞到了塞班想劝他回头，没想到看到的是却是赌桌上堆积如山的筹码。　　“最后一把牌，就一把牌，一次性输了7亿美金。”傅磐霞说。　　刘立荣输掉巨资的原因目前还很难确定，有金立内部人士的说法是，刘立荣喜欢赌博的特征被人盯上了，因此被设了局。　　在无端挥霍掉将近百亿之后，刘立荣一直在思考如何寻找一个理由填上如此巨大的财务缺口。　　2018年1月中下旬，刘立荣在接受证券时报采访时提到，2016、2017年金立营销费用投入60多亿，加上近三年对外投资的30多亿元，近100亿元的投入对金立的资金链造成很大影响，这导致了金立近来资金链危机的出现。　　这是刘立荣的最后一次公开发言。不容否认的是，这个言论非常成功，也已经让绝大多数人相信了一个事情：金立的钱都花在营销上了，是残酷的手机行业害死了金立。　　但大股东们显然不会接受这套说辞，股东大会上的那场发问已经说明了他们的不满。可以用逻辑判断的是，刘立荣的说法是个彻头彻尾的谎言，营销费根本不是压垮金立的根本原因。　　界面新闻记者经过深度调查发现，在2016年和2017年上半年以前，金立是一家优质的手机公司，最起码在营收和利润状况上，都不至于出现命悬一线的危机。　　2016年10月28日，金立发行了规模为10亿的私募债“16金立债”，期限为3年（2+1）。这个债券的详细资料显示，2016年，金立营收达到270多亿，净利润达到了13.3亿，现金余额为7.3亿。2017年上半年，金立营收则为150多亿，净利润则为7.6亿，现金余额更是达到了10.3亿。　　　　“16金立债”公司财务摘要　　而最早爆出欠款风波的金立供应商欧菲科技，其在公告中提到的欠款仅仅只有6个多亿，如果按照当时的金立经营状况，完全有能力偿还。显然，金立背后的窟窿不是来自于日常经营活动。　　刘立荣深思熟虑选择了营销费成为了他赌博的“背锅侠”，这是最具欺骗性的，因为在竞争激烈的手机市场，确实出现过像乐视这样的资金流断裂的公司。　　但事实上，金立的营销费用实际花费也并没有那么高。　　“2016年广告投入费用大概10个亿左右，2017年只有7-8亿的预算，下半年都没花完就出事了。”傅磐霞说。　　他补充，一方面，如果按照刘立荣所说的60亿营销费用，可能是所有投放的刊例价之和，但实际上每笔投放都有大量的折扣，比如江南春的分众广告能给到非常低的折扣。　　另一方面，金立的大多数广告款到现在都没付款。金立最大的广告代理商叫蓝色火焰，是当年金立创投投资的公司，这家公司大概占到了10个亿左右的广告支出，其负责人也是刘立荣的好朋友。　　根据公开资料显示，在2014年金立创投投资了广东华录百纳蓝火文化传媒，后来被上市公司华录百纳收购。而在这家公司的介绍中确实也提到金立智能手机的营销案例。　　“2017年，虽然金立手机的台数有所下滑，但销售均价在提高，所以整体营收都在增长，M2017卖了十多万台，营销其实起到了很大的作用。”傅磐霞说。　　2016年9月，赛诺的数据显示，金立在当时销量排在国内第四，也超过了小米。在很长一段时间，金立都能够稳居国产手机前列。在四五线城市的一些地区，金立在当时的份额甚至不低于OPPO和vivo。　　傅磐霞曾做过统计，2016年和2017年是广告投放最凶猛的一段时期，问题在于，如果真像刘立荣所说是营销拖累了公司，那为什么那段时间财报盈利状况却日益变好？　　这个财务谜团，或许只有刘立荣能够解答。　　神秘接盘者？　　对于资本大亨来说，赌博是在圈子里是正常的怡情方式，百亿赌债其实也并不算什么，资本腾挪术也司空见惯。但上市公司欧菲科技在2017年12月的那纸诉状，真正吹响了金立的死亡号角。　　2017年12月14日，欧菲科技召开电话会议，表示“已经对金立申请了财产保全，抵押物包括金立旗下两处深圳物业和微众银行3%股权，总体估值超过20亿。”紧接着，2018年1月10日，东莞市第一人民法院冻结了公司董事长刘立荣所持有的41.4%的股权，冻结期为两年。　　这是致命一击。欧菲起诉导致法院冻结了金立账户，从而出现了股权和资金流动性的问题，这可能是连刘立荣都没想到的意外，这意味着他赖以斡旋的筹码全部失效，金立也因此瞬间命悬一线。　　破局的办法是寻求外部投资者。过去一段时间，金立方面不断传出有不同的接盘方出现。《财经》的报道则提到，金立至少经历两轮战投谈判，不仅包括TCL这样的硬件厂商，也有佳兆业、宝能一类的地产商。金立官方承认的，是一家有国资背景的企业。　　“刚开始，刘立荣确实还想要公司的控制权，因此跟一些资本方有利益冲突。”傅磐霞说，如果失去控制权，他可能无法调用公司资源，也就意味着一无所有。　　之后，刘立荣在今年初的采访中又表态：“自己不会逃跑，会留下来解决债务问题，必要的时候，自己会让出公司控制权。”可见，公司控制权是其深思之后的妥协。　　但各方投资始终没有谈妥有一个重要原因，是金立巨额的财务窟窿。傅磐霞的说法是，“刘立荣和财务负责人将金立很大一部分的账目毁了，投资方都不接受这样的一团乱账。”　　傅磐霞回忆，当时公司有主动让外界知道国企背景的资方进来，但我们再三内部打听，都没有人知道到底是哪家国资背景的公司。“真的有这家公司吗？”傅磐霞说。　　另一方面，乱账掏空之下，金立几乎已是空城。根据一份供应商整理的数据，截止2017年12月31日，金立总资产和总负债约人民币201.2亿和281.7亿，净负债80.5亿元，出现资不抵债的情况。　　金立所拥有的微众银行和南粤银行这种优质的金融股权资产，大多已经抵押给了银行。比如微众股份2.1429%股份，9000万购，已抵押给北京泰隆兴业房地产公司，价值4.8亿左右。南粤银行9.3%股份已抵押给江苏省国际信托有限责任公司，价值6.9亿左右。　　“刘立荣注定出局了，他现在要做好最坏的打算。”傅磐霞说。　　破产重整还是破产清算　　事到如今，金立已过了自主解决债务问题的黄金时期，破产已是大势所趋。　　一位参与申请破产重整的供应商表示，他们已经给了金立足够多的时间，但金立并没有拿出任何有效挽救措施。所以最终他们决定干脆让法院进行裁决。　　财新的报道提到，金立案正以破产清算的程序处理，如果中途有投资人愿意重整，则案件可以转为破产重整，如若失败则继续清算。　　熟悉公司法的律师游云庭对界面新闻记者说，破产清算的话法院会成立一个清算组，如果发现挪用公款行为，会对金立和刘立荣提起诉讼，然后把所有资产进行抵押拍卖，优先清偿供应商、职工、税款和负债。而债权人也会向金立以及刘立荣个人提起诉讼。　　这是所有人都不愿意看到的局面。如果按照这种方式处理，刘立荣在金立的股权将变得一文不值，除此之外，供应商们所获得的赔偿也会大幅减少。与此同时，刘立荣还会面临着被法律追责的风险。　　如果是破产重整，意味着有投资方和原股东都会参与进来，会有一定的缓冲空间，以及还能商讨如何弥补这一大笔财务窟窿。　　界面新闻得到的最新消息是，11月23日，金立将再次召开债权人会议，商讨到底是破产重整还是破产清算。　　“这一切还是得投资人和法院说了算。”游云庭律师说。</w:t>
      </w:r>
    </w:p>
    <w:p>
      <w:r>
        <w:t>WXC209</w:t>
        <w:br/>
      </w:r>
    </w:p>
    <w:p>
      <w:r>
        <w:t>当地时间2018年10月27日，墨西哥阿里亚加，数千名来自中美洲的移民继续前往美墨边境@视觉中国原标题：希拉里呼吁欧洲限制移民抗衡民粹主义美俄媒体纷纷“打脸”【编译/观察者网王恺雯】“欧洲已经尽了责任，必须发出一个明确的信号——我们不会总是提供庇护和支持。”美国前国务卿希拉里·克林顿在对英国《卫报》谈及欧洲移民问题时如是说。据《卫报》11月22日报道，希拉里在采访中表示，欧洲应该在移民问题上有所作为，以应对右翼民粹主义日盛的威胁，她还认为种族和身份问题是她输掉大选的重要原因，而英国脱欧也与移民问题脱不了干系。对希拉里的这番话，俄媒直斥“虚伪”，在移民问题上美国和北约有不可推卸的责任。另一边，美媒也翻出了希拉里大选期间“拥抱移民”的言论，实力“打脸”。《卫报》截图据《卫报》报道，希拉里说：“我认为欧洲需要处理好移民问题，因为这正是点燃火焰的原因。”她称自己很钦佩默克尔这样的领导人对移民采取的措施，称那是富有同情心且慷慨的做法。但接着话锋一转：“”希拉里敦促欧美反对右翼民粹主义的力量不要忽视种族和身份问题，她认为这是自己在2016年大选中失去关键选票的原因，还指责特朗普在选举中利用了这些矛盾。“利用移民作为政治手段和借口，攻击一个人的文化、身份或是国家团结是错误的，但现任政府经常利用这一点。”对于英国脱欧，克林顿描述这是“”，且她认为这与移民不无关系：“”2015年，约100万移民涌入欧洲，移民问题愈发凸显，迫使欧盟采取措施加以应对，此后移民数字大幅下降。而这些移民多数来自叙利亚、利比亚及撒哈拉沙漠以南的非洲地区。今年6月，一艘载有629名难民的救援船被意大利等国“拒收”  图自人道主义组织SOSMEDITERRANEE对希拉里的言论，“今日俄罗斯”（RT）直斥其“虚伪”：“不久前，希拉里还称赞了美国对利比亚的干预，这让后者变成一个失败国家和恐怖主义的温床。现在，她正在告诉欧洲要‘限制’来自北非和中东的移民。”报道指出，希拉里和《卫报》都没有提到的事实是，而在由北约领导的对利比亚的“人道主义干预”中，希拉里发挥了重要的作用。此外，希拉里的话也与她在2016年大选期间对移民的态度大相径庭。与特朗普对移民一贯的强硬立场相比，希拉里显然温和得多。她曾强调要全面改革移民政策，无合法身份的人口只要支付税款，缴纳罚款，背景检查，通过所有合法程序后可以留在美国。她也表态会支持奥巴马让大批移民免于遣返的政令。《纽约时报》指出，希拉里在支持移民方面有着悠久的历史，她曾说“”。不过，希拉里还是对《卫报》展现了民主党与特朗普的不同。她说特朗普正利用民众对移民的恐惧来强化自己的政治基础，关于右翼势力的崛起，希拉里认为，右翼民粹主义不仅助长了身份认同问题，而且还受到了一种颠覆性的政治运作方式的煽动，这种方式渲染了分歧。希拉里说西方右翼民粹主义的抬头是因为满足了“一种政治上和心理上的渴望”：“我不知道现在民粹主义为什么那么吸引人，但这对我们的自由和民主制度构成了严重威胁，且非常深远。我们必须揭露并努力打击它。”此外，她还批评了白宫前首席战略师斯蒂芬•班农（Steve Bannon）对欧洲右翼政党的支持。</w:t>
      </w:r>
    </w:p>
    <w:p>
      <w:r>
        <w:t>WXC210</w:t>
        <w:br/>
      </w:r>
    </w:p>
    <w:p>
      <w:r>
        <w:t xml:space="preserve">蒋劲夫11月23日，蒋劲夫律师就“殴打女方导致流产”等传闻发布声明，表示将追究法律责任。声明中还表示，蒋劲夫与中浦悠花之间的纠纷已进入日本国司法程序。声明日前，蒋劲夫日本女友中浦悠花在社交媒体平台上曝光了自己被殴打到淤青的照片，称蒋劲夫对其进行家暴，引发网络舆论持续发酵。网友对此表示：“不管出于什么样的原因，都不应该用殴打的手段来解决问题！”、“这件事真的没办法站蒋劲夫。”、“相信法律会给出公正的裁决。”  </w:t>
      </w:r>
    </w:p>
    <w:p>
      <w:r>
        <w:t>WXC211</w:t>
        <w:br/>
      </w:r>
    </w:p>
    <w:p>
      <w:r>
        <w:br/>
        <w:t xml:space="preserve">    </w:t>
        <w:tab/>
        <w:t xml:space="preserve">    </w:t>
        <w:tab/>
        <w:t>北京时间11月23日上午，中共在北京人民大会堂举行座谈会，高规格纪念中国国家前主席刘少奇诞辰120周年，七常委集体现身。由于刘少奇在毛泽东发动的文化大革命中的悲剧命运，官方高调谈及刘少奇，免不了又引发外界对文革这场历史动乱时期的争论。外界猜测，纪念这个文革中的悲剧人物，是否官方对文革尝试进行“脱敏”的前奏？习近平赞刘少奇“面对大是大非敢于亮剑”习近平在讲话中指，刘少奇是坚持真理、实事求是的光辉榜样。并称他，面对大是大非敢于亮剑，面对矛盾敢于迎难而上，面对危机敢于挺身而出，面对失误敢于承担责任，面对歪风邪气敢于坚决斗争。在这样的大会上，习近平自然是不会把话讲透，不过外界仍然能感受到，这评价确乎从史实中提炼而来。在毛泽东发动的四清运动、“大跃进”等极左运动中，刘少奇都曾因与毛政见不合而力争。当时，刘少奇与毛泽东在对“总路线、大跃进、人民公社”三面红旗的认识和态度上有分歧，对待四清运动亦有不同看法。毛刘不合导致了刘少奇在文革中的悲剧命运。1966年，中共发动文化大革命后，时任中国国家主席的刘少奇被批斗、软禁，撤销党内一切职务，之后被关押，于1969年11月去世。不过，刘少奇之子刘源近来出版新书《梦回万里卫黄保华：漫忆父亲刘少奇与国防、军事、军队》，谈到了毛泽东与刘少奇的关系，仍然表示，刘少奇和毛泽东交往密切契合，党内第一。高规格纪念 意不在“脱敏”文革刘少奇在毛时代发动的文化大革命中遭受迫害，对于当代的中国人特别是年轻人，许多都是通过刘少奇在文革中的政治和个人命运来体认文革的，刘少奇已经成为中国曾经那段历史的象征和符号。虽然1981年6月召开的中共十一届六中全会通过的《关于建国以来党的若干历史问题的决议》彻底否定了“文化大革命”，但中国国内对文革的记录、研究特别是发表仍然是一个禁区，即使以个人回忆录方式呈现对那段历史有所涉及的作品，也相当有限。分析认为，文化大革命以及六四事件等都是中共执政历史上的负资产，也是中国公共舆论的禁区。不过，近来一些报道显示，中共或有意慢慢尝试对这些敏感问题进行“脱敏”处理。近日，六四事件中的关键人物、中共原总书记胡耀邦塑像在其家乡湖南浏阳落成。中共湖南省及长沙市地方官员出席揭幕仪式。胡耀邦纪念馆、故居以及新落成的胡耀邦塑像，也被定为“爱国主义教育基地”。分析指，中共中央、国务院批准为胡耀邦立像本身已说明，胡耀邦仍被官方视为正面遗产，而在公众眼里，胡耀邦最重要的遗产就是坚定推行改革开放，这也是官方改革开放40周年纪念日到来前，为他立像的原因。不过，中共对历史的评价往往采取历史人物和历史事件区别开来的折衷方法，在数日前中国官方国史学会举行的纪念刘少奇的座谈会上，中国国史学会会长朱佳木指，纪念刘少奇要记取他在“文化大革命”中蒙冤致死的沉痛教训；同时，也要认识和区分“文化大革命”与“文化大革命”时期，认识和区分毛泽东晚年错误与毛泽东的历史地位及毛泽东思想。因而，中共高调纪念刘少奇，并不一定意味着对文革这个历史事件的“脱敏”。通观习的讲话，中共纪念的是刘少奇的革命和建设功劳以及个人品德，言辞之间并无提及文革。况且，历史敏感事件的“脱敏”也非中共当前的重要议程，毕竟，中国当前内有经济转型的挑战，外有中美贸易战和中美结构性的大地缘战略背景，中共不会贸然挑动公众敏感的历史神经，引起对过往事件的无谓争论。纪念元老为补足执政合法性历史链条习近平上台后，中共已多次开会高规格纪念中共多位元老和革命元勋，如朱德、周恩来以及此次的刘少奇等。今年3月1日两会期间，中共就曾召开高规格座谈会纪念周恩来，七常委悉数出席。2016年12月1日朱德诞辰130周年纪念日时，中共官方也召开了座谈会，七常委也都参加。分析指，中共开会纪念这些元老，意在放下历史包袱，促进党内团结，补足中共执政合法性历史链条。习近平亦曾表态说，改革开放前30年和后30年不能互相否定。此次纪念刘少奇诞辰的大会，亦是如此，主持大会的栗战书在习讲话后总结，指“刘少奇等老一辈革命家所开创的事业”，对于“在新时代坚持和发展中国特色社会主义具有重大意义。”可见，中共对作古元老的纪念，还是为当前的执政团队从历史那里寻求合法性。</w:t>
        <w:br/>
        <w:t xml:space="preserve">    </w:t>
        <w:tab/>
        <w:t xml:space="preserve">    </w:t>
      </w:r>
    </w:p>
    <w:p>
      <w:r>
        <w:t>WXC212</w:t>
        <w:br/>
      </w:r>
    </w:p>
    <w:p>
      <w:r>
        <w:t>沃尔玛部分美国门店提前展开黑色星期五促销美国最大婚纱连锁店DavidBridal19日申请破产保护，快时尚服装品牌Gap21日宣布正在考虑关闭数百家门店，在一片负面消息中，美国实体零售业迎来了今年的黑色星期五。根据美国商务部的数据，美国线上购物销售额在2000年至2018年间增长300%，而线下零售销售额却下降50%。在这样的背景下，称为实体店打折狂欢的黑五今年格外引人关注。美国人的消费习惯正在从根本上发生改变，传统意义上作为美国实体百货商店疯狂折扣日的黑色星期五已经死亡。美国《商业内幕》网站22日报道称，美国人在黑色星期五不去商场和超市消费而更多选择网购，已经成为一种常态。而传统的黑色星期五也不再仅仅是一天的消费狂欢节，已成为从黑色星期五延续到下周电商打折日网络星期一的连续消费高峰。而且美国人的网购倾向明显增强，数据显示，33%的美国消费者黑色星期五基本上选择网购，更有54%的美国消费者表示，他们早已等不及下周一，会优先在黑色星期五网购。根据网络消费网站调查，由于互联网电商冲击，今年全美有77家实体店计划在感恩节期间关门，其中包括Costco, TJ Maxx,Nordstrom等大型商场连锁集团，中小零售商受到的影响更大。去年黑色星期五到实体店购物的美国消费者较前年下降4.5%，弗里斯特商业研究所预计。今年假日消费将更多来自互联网电商。今年黑五期间互联网零售额预计将比去年上涨14%，实体店零售额仅将上涨1.7%，今年年末假期互联网零售额将占到全年总额的32%。即便被电商抢去了风头，但据《环球时报》记者观察，仍有许多美国人在这一天不惜排队去商店购买心仪的物品。就像中国消费者在双十一前夕做准备一样，美国消费者也会提前搜索各大商场的优惠广告，做折扣比价并列好时间表和清单，以便在第一时间到目标商店抢购商品，不少商家也在周四午夜零点起就通宵营业。但《环球时报》记者也发现，黑五的折扣较之于平常其实并不大，许多商家甚至会在活动前半个月左右把商品价格提高，以凸显黑五当天的折扣力度。此前有相关研究数据表明，黑五购物季有超过75%的商品价格并不是全年最低。为吸引更多顾客进店，一些商家推出以电视机等大型家用电器为主的特殊折扣商品，它们往往数量有限。《今日美国》网站报道称，沃尔玛就推出黑五当天限量的折扣数字电视，只有最早进入卖场的部分顾客才能抢购到。这一策略屡试不爽，往往在开业后几个小时就宣告售磐，有许多消费者必须提前几天就开始排队拿号。而没有抢到低价限售商品的人们，为了不白来一场，只好随手购买不在计划之内的商品。黑色星期五在北美掀起购物热潮的同时也在逐渐向中国渗透着影响，同刚刚过去的双11相辉映。目前，国内已有包括网易考拉、天猫国际、京东全球购、亚马逊中国、苏宁海外购等涉及跨境电商板块的综合平台，以及洋码头、寺库等数十家跨境网购平台都开展了黑五促销活动。中国电子商务研究中心发布《2018年(上)中国跨境电商市场数据监测报告》显示，今年上半年中国跨境进口电商交易规模达1.03万亿元,同比增长19.4%，预计2018全年将达到1.9万亿元。截至2018年6月底,我国经常进行跨境网购的用户达7500万人，预计到2018年底用户数量将达8800万人。巨大的商机令全球电商企盼中国市场。对外经济贸易大学教授、APEC跨境电商创新发展研究中心主任王健22日对《环球时报》记者表示，国内消费者对国外消费品的需求不断攀升，跨境电商网络零售进口的进一步放开，实际上让消费者可以享受到物美价廉的海外的产品，满足消费升级的需要。▲</w:t>
      </w:r>
    </w:p>
    <w:p>
      <w:r>
        <w:t>WXC213</w:t>
        <w:br/>
      </w:r>
    </w:p>
    <w:p>
      <w:r>
        <w:br/>
        <w:t xml:space="preserve">    </w:t>
        <w:tab/>
        <w:t xml:space="preserve">    </w:t>
        <w:tab/>
        <w:t>11月23日，杜嘉班纳（Dolce&amp;Gabbana）辱华事件三天后，该品牌在其官方微博发表视频道歉声明。视频末，两位创始人还用中文道歉称“对不起”。这三天，事件持续发酵，该品牌从线上到线下遭全面抵制。曝光这起事件的人到底是谁，为什么会在社交媒体上去给StefanoGabbana“找茬”，曝光的是否涉及利益关系，亦或是个人目的呢？辱华事件被曝光后，杜嘉班纳24小时内即在微博上删除的辱华视频，21日仍在Instagram及推特等社交媒体账号上。而红星新闻发现，今日，这一系列视频在该品牌Instagram、推特及脸书等账号上均已不见。曝光者曾用越南语发文称“新年快乐”辱华事件的“引爆点”，来自Instagram上一名名叫Michaela  Tranova的网友和杜嘉班纳设计师StefanoGabbana的对话。该网友在ins story提到杜嘉班纳涉嫌歧视，与设计师本人争辩，后者最终恼羞成怒大骂出口。那么这位曝光的网友是谁？从其领英账号看，她是一名模特，名叫Michaela Phuong Thanh Tranova。在Instagram账号上曝光自己和StefanoGabbana社交媒体对话时，Michaela表示，“尽管我自己不是中国人”，但大家都需要“看看StefanoGabbana怎么从种族上攻击我和中国。”Michaela在Instagram账号上表示，自己“是一个很低调的人，这件事之前我的账户也一直都是很个人的。但我必须把这件事公之于众。”红星新闻记者在Michaela的领英账号上发现，她至少从2011年起就在英国学习，从约克大学获得艺术史学士学位后，又在伦敦马兰戈尼设计学院（IstitutoMaeangoni）先后学习时尚设计和时尚商业。她给琳达·法罗等时尚品牌做模特，同时也为Gucci等时尚品牌做兼职或临时的销售助理，还曾为杂志Vinyl做市场实习生，给一些俱乐部做公共和活动助理。记者目前可以看到的Michaela的Instagram社交媒体账号并不活跃，账号内容现在最早可以追溯到2014年，但照片数量并不多，主要是一些工作和个人生活照，合计才120多条。在这些为数不多的照片中，记者看到Michaela从事一些跟中国相关的工作，还有她去中餐馆吃饭的照片。其中一张去伦敦唐人街的照片中，Michaela在该账号上还用越南语发文称“新年快乐”，并明确知道那一年是农历猴年。曝光者账号遭遇被删波折曝光这次辱华事件，使得Michaela的Instagram账号在这三天内受到广泛关注。站出来曝光辱华事件，还遭遇了被平台删文并限制账号的波折。Michaela账号内容显示，“我们所有人（不只是我们亚洲人）值得被所有时尚品牌好好对待，尤其是那些假装满足我们需求，其实只想用我们的钱装满他们口袋的品牌。”然而，曝光StefanoGabbana辱华言论后，Michaela账号上的内容却因为“散布仇恨言论”而被平台删除。就连自己以前发的那些跟该事件无关的内容也被删除。Michaela质疑道，Gabbana自己的言论后果还没看到，自己账号倒被限制，平台是否被买通，要求给出说法。据内幕网（insider）报道，对此，Instagram拒绝评论。直到十几个小时前，Michaela在账号上称，她被删的内容终于被恢复，并感谢为她发声的人支持和努力，晒出了落款为Instagram运营团队的邮件。邮件中称“失误地删除了”她账号上的那些“并未违反社区政策的东西。”团队向其致歉，并恢复她的账号内容，移除了对账号的相关限制。不少中国网友在她账号上留言感谢。杠上D&amp;G设计师，只为做个正直的人几天内，Michaela的账号关注者已经从数百人涨到7000多人。“我从来都没有想要出名或吸粉的打算。我既不是一个活动分子，也不是有影响力的人物。我只是一个目睹了不公平、不公正而行动起来的普通人。这可能发生在任何人身上。但从某种程度上来说，这不见得是坏事，因为那意味着我们都可能会站出来。”Michaela在社交媒体上称。Michaela在账号中还表示，在铺天盖地的报道中“我被称为时尚活动家、时尚博主、模特、有影响力的人等等，但我并没有想成为这些。我只是一个正直的人而已。”到目前为止，Michaela只是通过社交媒体账号发声，并未看到她接受新闻媒体采访的有关报道。红星新闻记者尝试联系Michaela，截至发稿也仍未收到回复。“我现在又回归到自己的日常生活，如果你不介意看到一堆火锅、面条和其他吃的，欢迎你留下。对于那些不继续粉我的人，也要感谢你们，（我想说的话）能被你们听见已经是一件很棒的事。”她还用拼音说“Wo ai nimen（我爱你们）”。</w:t>
        <w:br/>
        <w:t xml:space="preserve">    </w:t>
        <w:tab/>
        <w:t xml:space="preserve">    </w:t>
      </w:r>
    </w:p>
    <w:p>
      <w:r>
        <w:t>WXC214</w:t>
        <w:br/>
      </w:r>
    </w:p>
    <w:p>
      <w:r>
        <w:br/>
        <w:t xml:space="preserve">    </w:t>
        <w:tab/>
        <w:t xml:space="preserve">    </w:t>
        <w:tab/>
        <w:t>经历了风暴与大雪，现在的美国东北部大部分地区正处于极寒之中。“黑五”期间在户外“血拼”的美国人们可能经历着150年来最冷的感恩节。这股冷空气是从北极飘来的，在本周三给美国东北部内陆地区带来了一场强劲的暴风雪。感恩节一早，新英格兰北部地区华氏温度接近零度（约合零下18摄氏度），弗吉尼亚州东南部气温接近30华氏度（约合零下1摄氏度）。然而，据AccuWeather数据显示，体感温度更是比实际温度低10-20度左右，几乎整个北部的实际温度都远低于0华氏度。一百五十年一遇的严寒据AccuWeather，以往最冷的感恩节出现在19世纪中期至20世纪初。1871年，纽约市最寒冷的感恩节记录为15-22华氏度。费城最冷的感恩节在1901年，最低气温20华氏度。1901年，波士顿也遇到了最冷的感恩节，最高气温24华氏度。部分地区情况可能稍好。地处南方的华盛顿特区及巴尔的摩地区，曾在1996年感恩节录得26-35华氏度的低温。本周，美国多部门启动了针对寒冷天气的应对措施。美国国家气象局向公众警告，暴风雪可能产生冻伤的情况。马里兰州官方报出与体温过低相关的死亡事件，当地政府官员督促出门在外的市民为寒冷天气做好应急准备。华盛顿特区为公众提供了保暖设施、开放隔夜避难所。气象局预计，接下来美国东北部部分地区或将降至零下10华氏度（约合零下20摄氏度）的低温。华盛顿气象学家StevePrinzivall称，本次美国东北地区严寒的罪魁祸首是从北极袭来并横扫北美地区的强大冷空气，它将带来强劲的偏北风，以及去年2月以来最强的冷空气。然而，没有什么能阻止清晨在商店门外排队的美国人。气候展望气象局预计，周末美国地区气温将会有所缓和，并在周日恢复平均水平。尽管如此，东北部地区仍然存在恶劣天气的可能。至于中西部、南部以及东南部地区，落基山脉将出现降雪，同时加州、华盛顿州等地可能出现降雨。而本周的风雪还只是个开始，下一次风暴侵袭美国最早可能发生在12月第一周。这个冬天对于美国人民来说，可能不是那么好过。</w:t>
        <w:br/>
        <w:t xml:space="preserve">    </w:t>
        <w:tab/>
        <w:t xml:space="preserve">    </w:t>
      </w:r>
    </w:p>
    <w:p>
      <w:r>
        <w:t>WXC215</w:t>
        <w:br/>
      </w:r>
    </w:p>
    <w:p>
      <w:r>
        <w:br/>
        <w:t xml:space="preserve">    </w:t>
        <w:tab/>
        <w:t xml:space="preserve">    </w:t>
        <w:tab/>
        <w:t>“欧洲已经尽了责任，必须发出一个明确的信号——我们不会总是提供庇护和支持。”美国前国务卿希拉里·克林顿在对英国《卫报》谈及欧洲移民问题时如是说。据《卫报》11月22日报道，希拉里在采访中表示，欧洲应该在移民问题上有所作为，以应对右翼民粹主义日盛的威胁，她还认为种族和身份问题是她输掉大选的重要原因，而英国脱欧也与移民问题脱不了干系。对希拉里的这番话，俄媒直斥“虚伪”，在移民问题上美国和北约有不可推卸的责任。另一边，美媒也翻出了希拉里大选期间“拥抱移民”的言论，实力“打脸”。据《卫报》报道，希拉里说：“我认为欧洲需要处理好移民问题，因为这正是点燃火焰的原因。”她称自己很钦佩默克尔这样的领导人对移民采取的措施，称那是富有同情心且慷慨的做法。但接着话锋一转：“”希拉里敦促欧美反对右翼民粹主义的力量不要忽视种族和身份问题，她认为这是自己在2016年大选中失去关键选票的原因，还指责特朗普在选举中利用了这些矛盾。“利用移民作为政治手段和借口，攻击一个人的文化、身份或是国家团结是错误的，但现任政府经常利用这一点。”对于英国脱欧，克林顿描述这是“”，且她认为这与移民不无关系：“”2015年，约100万移民涌入欧洲，移民问题愈发凸显，迫使欧盟采取措施加以应对，此后移民数字大幅下降。而这些移民多数来自叙利亚、利比亚及撒哈拉沙漠以南的非洲地区。对希拉里的言论，“今日俄罗斯”（RT）直斥其“虚伪”：“不久前，希拉里还称赞了美国对利比亚的干预，这让后者变成一个失败国家和恐怖主义的温床。现在，她正在告诉欧洲要‘限制’来自北非和中东的移民。”报道指出，希拉里和《卫报》都没有提到的事实是，而在由北约领导的对利比亚的“人道主义干预”中，希拉里发挥了重要的作用。此外，希拉里的话也与她在2016年大选期间对移民的态度大相径庭。与特朗普对移民一贯的强硬立场相比，希拉里显然温和得多。她曾强调要全面改革移民政策，无合法身份的人口只要支付税款，缴纳罚款，背景检查，通过所有合法程序后可以留在美国。她也表态会支持奥巴马让大批移民免于遣返的政令。《纽约时报》指出，希拉里在支持移民方面有着悠久的历史，她曾说“”。不过，希拉里还是对《卫报》展现了民主党与特朗普的不同。她说特朗普正利用民众对移民的恐惧来强化自己的政治基础，关于右翼势力的崛起，希拉里认为，右翼民粹主义不仅助长了身份认同问题，而且还受到了一种颠覆性的政治运作方式的煽动，这种方式渲染了分歧。希拉里说西方右翼民粹主义的抬头是因为满足了“一种政治上和心理上的渴望”：“我不知道现在民粹主义为什么那么吸引人，但这对我们的自由和民主制度构成了严重威胁，且非常深远。我们必须揭露并努力打击它。”此外，她还批评了白宫前首席战略师斯蒂芬•班农（Steve Bannon）对欧洲右翼政党的支持。</w:t>
        <w:br/>
        <w:t xml:space="preserve">    </w:t>
        <w:tab/>
        <w:t xml:space="preserve">    </w:t>
      </w:r>
    </w:p>
    <w:p>
      <w:r>
        <w:t>WXC216</w:t>
        <w:br/>
      </w:r>
    </w:p>
    <w:p>
      <w:r>
        <w:br/>
        <w:t xml:space="preserve">    </w:t>
        <w:tab/>
        <w:t xml:space="preserve">   </w:t>
        <w:tab/>
        <w:tab/>
        <w:t xml:space="preserve"> </w:t>
        <w:br/>
        <w:t xml:space="preserve">    </w:t>
        <w:tab/>
        <w:t>意大利知名奢侈品牌Dolce &amp;Gabbana（D&amp;G，杜嘉班纳）辱华事件延烧。除原定在上海的时尚秀被取消外，中国国内诸多电商也已将之下架。同时，还传出大批民众抵制，在北京、杭州多家门店冷清，甚至大门紧闭，有顾客要求退回预存金称“不敢穿了，怕出门被人扔屎”。海口美兰机场免税店更称：“所有D&amp;G品牌产品均已下架”。中国日报报导，从21日晚间开始，与该品牌有关的产品，在包括阿里巴巴旗下平台天猫，以及京东、苏宁在内的多家中国知名电商平台下架。钱江晚报报导，至22日上午，实际走访位于杭州大厦的Dolce &amp;Gabbana品牌店。该品牌正常营业，偶尔有一些顾客进出，但短暂停留后便离开，未有下单情况。在店内，有数名导购依旧为顾客服务。一位导购透露，抵制事件对这家店的影响的确存在。该导购曾向在该店预存消费金的客户表示，最近有新款上架，希望顾客能来试一试。但这位顾客表示，鉴于辱华事件，希望退回预存款项：“全国都在抵制，钱能退回来吗？都不敢穿了。”一名经常前往欧洲“扫货”的杭州苏小姐表示，自己一直很爱Dolce &amp;Gabbana这个品牌。但辱华事件出来后，她感觉今后若再选择这个品牌，会有心理障碍了。另据中新经纬客户端报导，22日下午，走访北京地区该品牌的实体店时发现，SKP（北京华联百货）分店里，除了店员几乎看不到人影；银泰分店则大门紧锁。此外，微信公号“海口美兰机场免税店”则于22日发布消息称，“官宣：海口美兰机场免税店所有Dolce &amp;Gabbana品牌产品均已下架！”还发文表示“爱你，我们最好的祖国”、“钱不赚了，也必须干这件事。”</w:t>
        <w:br/>
        <w:t xml:space="preserve">    </w:t>
        <w:tab/>
        <w:br/>
        <w:t xml:space="preserve">    </w:t>
        <w:tab/>
        <w:t xml:space="preserve">    </w:t>
      </w:r>
    </w:p>
    <w:p>
      <w:r>
        <w:t>WXC217</w:t>
        <w:br/>
      </w:r>
    </w:p>
    <w:p>
      <w:r>
        <w:br/>
        <w:t xml:space="preserve">    </w:t>
        <w:tab/>
        <w:t xml:space="preserve">    </w:t>
        <w:tab/>
        <w:br/>
        <w:t xml:space="preserve">    </w:t>
        <w:tab/>
        <w:t xml:space="preserve">    </w:t>
      </w:r>
    </w:p>
    <w:p>
      <w:r>
        <w:t>WXC218</w:t>
        <w:br/>
      </w:r>
    </w:p>
    <w:p>
      <w:r>
        <w:br/>
        <w:t xml:space="preserve">    </w:t>
        <w:tab/>
        <w:t xml:space="preserve">    </w:t>
        <w:tab/>
        <w:t>2016年，澳洲华裔女子阿娜贝尔·陈遭人谋杀后被装在行李箱里抛到河中，这起残忍的杀人案随即引发诸多关注。令人难以置信的是，凶手竟是陈女士的亲人。当地时间22日，西澳大利亚州最高法院认定陈的前夫、新加坡人班安平（AhPing Ban，音译）犯谋杀罪，判处众无期徒刑，最少需要在监狱内待够20年才可假释。陈的女儿万怡婷（Tiffany YitingWan）则因协同掩盖罪行被判4年零10个月。综合澳大利亚广播公司、澳大利亚新闻网等媒体报道，2016年6月底，当时已经破产的班安平在与前妻因金钱问题发生争吵时，使用钝物对陈女士的头部进行25次重击，造成对方颅骨骨折并死亡。随后，班安平将陈女士的尸体装进行李箱，并使用小轮摩托车将行李箱运至天鹅河并抛到河中。几天后，一名渔民在珀斯的天鹅河内发现了浮上来的行李箱，但始终无法确认尸体身份。直到陈死亡超过9周后，她的女儿万怡婷才向警方报案称母亲失踪。然而，万怡婷编造故事，称最后一次见到母亲时看到对方坐上了一辆白色轿车，而开车的是一个亚裔男子。当地警方经过调查，发现班安平和万怡婷在此案中有重大嫌疑，两人随后开始互相指责对方才是杀人凶手。在今年8月至9月的庭审期间，班安平称当他从新加坡来到澳洲后，发现陈女士已经死亡。他还声称女儿万怡婷告诉他，她在卧室里打死了母亲。于是，自己协助处理了尸体，而之所以这么做，是因为作为父亲想保护孩子。然而万怡婷则称，她听到了母亲的尖叫声和金属重击声，而班安平也向自己承认他用镇纸意外杀死了陈。自己之所以要包庇父亲，是因为当时十分喜爱和崇拜对方，觉得不能背叛他。庭审期间，陪审团也听取了更多细节并了解到班安平近年来经济困难。检察官威利称，班安平曾是商人，负担女儿们的学费，但后来沦为靠孩子生活。在陈女士遭暴力死亡后的几个星期内，万怡婷还曾两次向父亲班安平的银行账户转账13.5万美元。经过将近一周的审议，陪审团驳回了班安平对事件的陈述，认定他犯下谋杀罪，而其女儿则是从犯。在11月22日的法庭上，法官麦格拉斯将这起凶杀案形容为是一起“野蛮攻击”，并认为班安平对前妻的遗体表现得“冷漠无情”，精心策划了谎言，试图掩盖真相且毫无悔意。对于万怡婷，法官认为她在案发后的一系列欺骗行为是受到了“女儿对父亲的错误忠诚”。最终，法庭判处班安平无期徒刑，至少要在狱中服刑20年才可以获得假释。他的女儿万怡婷身为从犯被判4年零10个月，不过由于她已经服刑一段时间，因此将在2019年7月获释。在法官宣判时，父女二人均没有明显的情绪波动。</w:t>
        <w:br/>
        <w:t xml:space="preserve">    </w:t>
        <w:tab/>
        <w:t xml:space="preserve">    </w:t>
      </w:r>
    </w:p>
    <w:p>
      <w:r>
        <w:t>WXC219</w:t>
        <w:br/>
      </w:r>
    </w:p>
    <w:p>
      <w:r>
        <w:br/>
        <w:t xml:space="preserve">    </w:t>
        <w:tab/>
        <w:t xml:space="preserve">    </w:t>
        <w:tab/>
        <w:t>昨日汇商传媒（Forexpress）曾报道知名对冲基金大鳄JamesCordier因原油和天然气价格走势“流氓”爆仓后，发视频向290位客户含泪致歉。今天讲述的仍是一位对冲基金经理，他就是华裔OwenLi（欧文·李）。对冲基金Canarsie Capital的华裔创始人OwenLi在不到一年多的时间内，把投资者的近1亿美金亏成了20万，案件曝光后，曾一度轰动华尔街。美国证券交易委员会（SEC）和司法部介入调查，OwenLi被控一项证券欺诈罪以及作假口供罪。2015年12月16日在纽约南区联邦法庭认罪。OwenLi时年29岁，他于2013年1月创建了Canarsie对冲基金，起步时有大约10名投资者和1655万美金基金。到2013年底，Canarsie的资产增加到4775万美元，业绩不俗。OwenLi第一年就赚了220万美元。2014年，他再筹集了1680万资金。该基金直到2015年1月崩溃前，有41名投资人和5680万美金资产。根据法庭文件，OwenLi自2014年3-4月间，开始制造虚假的做空交易报告。其中一名中介，Canarsie的主要经纪商在2014年4月9日发现，Canarsie公司所汇报的3月至4月的多笔交易，其实都没有执行。OwenLi汇报当日的交易后，却在约定的交割日之前，取消了这些交易，以此制造交易假象。检方指控，OwenLi这么做是因为他知道，大宗经纪商是按买卖双方交易日，合约所定的成交量计算利润，而不是按照交割日的数据。此外，他也在向投资人提供的每月绩效汇报中作假。2014年4月，Canarsie在投资中损失1360万美金，损失百分比达到23%，而OwenLi却向该公司的至少一名投资人表示损失百分比只有9%。OwenLi找各种借口，推迟向投资者提交月绩单，刻意隐瞒投资损失的真实情况。2015年1月份，OwenLi写信向投资者道歉，称为了补救糟糕的回报，他进行了一系列“激进的交易”，冒险的结果是，他在短短三周里一共亏掉了6000万美元。2014年12月底，Canarsie的净账面价值约为5970万美元，OwenLi开始脱手基金内的多余头寸，转而投资股指期权，由于押注股指期权失利，至2015年1月初投资损失达1800万元，至1月16日损失金额增加3900万元，导致该公司客户资产在两周内亏空。Owen Li在2016年13日于纽约联邦南区法庭获判缓刑，得以暂时脱离牢狱之灾。与此同时，美国证监会也宣布向OwenLi和他的Canarsie公司提起民事起诉。一度轰动华尔街，案件独特，获法官轻判美国证监会和司法部介入调查后，OwenLi在2015年12月认罪，承认一项证券欺诈罪和一项作假口供罪，原本要面临最高20年刑期。他的代表律师Scott Resnik辩护说，OwenLi的案例“很独特”，“他并不是一个内心贪婪的人，他工作努力、追求完美，是心理上的弱点而导致悲剧。”律师说，OwenLi幼年从中国来美国，背负着父母的期望，从史岱文森高中（Stuyvesant HighSchool）、斯坦福大学毕业，23岁就到华尔街工作，对自己的要求很高，似乎无论多么努力，都还不够标准，压力就此产生。Scott Resnik说，OwenLi每周工作100小时，为了挽回2014年持续不断的低回报率和投资者的失望，他在股票期权上下了很大的注，但是市场走势恰恰相反，造成公司的客户资产跌下悬崖。数天后OwenLi致函投资者，表示因为亏损得仅剩20万元美元“极为懊悔。我因为太激进，导致你们遭受灾难性损失。我没有任何借口。”律师表示，OwenLi不是为了中饱私囊才向投资人谎报对冲基金的投资业绩，以及向股票交易经纪人谎报交易数据，“这是一个悲剧，他的罪行不是因为他的心变坏了，他获得很多支持信，证明他的人品。”OwenLi也在法庭上发言，称他为自己的行为承担后果，很抱歉伤害了自己的家人，辜负了同事对他的期望，很后悔自己的所为，并保证绝不再犯。检控官Michael Ferrara说，虽然OwenLi的冒险交易仅维持了数周，检方也相信他不会再犯，但建议入狱60个月会比较合理，以便对金融业犯罪传递一个“要坐牢”的信息。法官RobertSweet表示，量刑指导规则提出最低6年半的有期徒刑，但他不认为该案有该判6年半的“价值”，他赞同该案“很独特”，此外，OwenLi很快就“爽快承认”自己的错，明知自己可能面对的刑事起诉，他仍然与检察官充分合作。法官对Owen Li说，“你做了一切能做的，在悲剧发生后承担起责任来，这不简单。”他最后判Owen Li缓刑，希望OwenLi没有犯罪历史以及“明显悔恨”的态度将有助他最终找到工作，重建新的生活，开始偿还他的受害者。根据法庭资料，法庭两个月前已命令将OwenLi的69万美元资产充公，并责成他赔偿投资者将近5680万美金的资产。在庭审上，Owen Li的家人及数十名同事和朋友出席旁听，庭审结束后，Owen Li与律师及检方的助理拥抱、致谢。</w:t>
        <w:br/>
        <w:t xml:space="preserve">    </w:t>
        <w:tab/>
        <w:t xml:space="preserve">    </w:t>
      </w:r>
    </w:p>
    <w:p>
      <w:r>
        <w:t>WXC220</w:t>
        <w:br/>
      </w:r>
    </w:p>
    <w:p>
      <w:r>
        <w:br/>
        <w:t xml:space="preserve">    </w:t>
        <w:tab/>
        <w:t xml:space="preserve">    </w:t>
        <w:tab/>
        <w:t>据《日经中文网》11月23日报道，水门事件调查记者，此前曾出版揭露特朗普政府内幕《恐惧》一书的作者鲍勃·伍德沃德（BobWoodward），接受了日本经济新闻记者的采访。他警告称，白宫已经成为危险政策的“赌场”，并表示中期选举后的美国存在“剧变的前兆”。日经记者针对白宫政策，《恐惧》一书，中美贸易摩擦以及美国中期大选等方面对伍德沃德问了许多问题，伍德沃德一一作答。权力就是“恐惧”记者：自尼克松算起，您已经连续写了9本关于美国总统的书。此次的焦点是什么？　伍德沃德：全面验证了针对朝鲜、中东和中国的外交政策，还有税制和贸易等经济政策。结论是美国政府处于丧失判断好坏能力的功能紊乱状态。总统正以脱离现实的一贯主张进行政策赌博。白宫就是新的赌场。记者：选用恐惧（FEAR）这个书名有什么原因？伍德沃德：2年半以前，我在采访特朗普时询问他如何使用权力。他的回答是“真正的权力……虽然不想用这个说法……但就是恐惧’。也就是说力量的源泉在于尽可能让人感到恐惧。总统对朝鲜劳动党委员长金正恩威胁称，我们的核按钮比你的强大，结果美朝首脑会谈得以实现。承诺不发动战争、化解敌意是好事。但特朗普抱有朝鲜会放弃核武器这一极为不现实的期待。记者：采访的过程是怎样的？伍德沃德：我到相关人士的家中和他们进行了交流。总统身边的人都对他的政策和行动感到忧虑，因此同意我到家中采访。这个国家濒临“统治危机”。我获得了日记和内部文件，将大量内容写入书中。记者：如何评价特朗普的想法和行动？伍德沃德：美国因贸易逆差而失去资金这一逻辑是个明显的错误。如果能低价买到品质好的东西，就可以将钱用于其它消费。但是，特朗普政权却对中国征收惩罚性关税。贸易战是“在幼儿园做游戏”的美国去挑战“经济学博士”中国。特朗普在对赢得大选不抱期望的情况下当选为总统，获得了自我认同和快感。他坚信“大家都是错的，我才是对的”。他认为美国与日韩等的防卫同盟是浪费资金。虽然国防部长马蒂斯表示“这是低廉的开支”，特朗普也不理解。记者：尽管如此，仍有9成以上共和党员支持特朗普，如何看待这个事实？伍德沃德：这很重要。特朗普以“我是你的伙伴”回应民众对精英和不平等的愤怒，人们产生了共鸣。剧变的前兆记者：在中期选举中，参议院由共和党获得多数席位，而众议院由民主党获得多数席位。伍德沃德：特朗普完全控制了行政机关，高效地控制了司法方面的最高法院，也控制了立法机关的一半。总统会在任期内加强权力，但特朗普的这种倾向比其他人都突出，正在为了自己而行使权力。另一方面，中期选举存在迈向剧变的前兆。选民对特朗普统治和发言的看法正在改变。人们开始对现在和未来抱有不安。虽然美国经济保持强劲，但都得益于企业和富裕阶层减税等刺激举措，类似于用好吃的东西让小朋友振作起来。今后美国将迎来严重的经济冷却和收缩的时期。记者：美国将在2年后迎来总统选举。特朗普是否不应该再次当选？伍德沃德：我不支持任何党派。虽然被称为左翼或右翼阴谋势力的一员，但我是“超级中立主义者”。我不知道特朗普能否连任，也不清楚民主党由谁来挑战特朗普总统。记者：特朗普政权撤销持批评态度的美国有线电视新闻网（CNN）记者的采访证，CNN进行起诉。对此您怎么看？伍德沃德：这是尼克松政权45年前用过的手法。当时的发言人公然谴责我和同事卡尔·伯恩斯坦（CarlBernstein），称我们为“人格的暗杀者”，这种说法比现在的假新闻更加过分。媒体陷入了政府让媒体出问题的陷阱，开始对总统进行个人攻击。其实应当做的是对政策、讨论和结论的细致验证。新闻行业的根本在于透彻的细节。伍德沃德其人据日经中文网介绍，日经记者、华盛顿支局长菅野干雄负责了采访工作。鲍勃·伍德沃德（BobWoodward）出生于1943年，耶鲁大学毕业后加入了海军，退役后在地方报社工作，后来进入美国《华盛顿邮报》。1972年6月17日，他曝光了前总统尼克松参与到隐瞒在民主党总部安装窃听设备的“水门事件”中，由此崭露头角。伍德沃德通过成为调查报道先驱的上述报道，1973年与同事一起获得普利策奖（PulitzerPrize）。之后他不断出版描写历届政权内幕的著作，确立了著名记者的地位。伍德沃德9月11日发售的新书《恐惧:特朗普在白宫》大卖，已印100万册，书中描写了政权高官被轻率敲定重要政策的特朗普所摆布的情形，还穿插了周围人员为防止特朗普失控而藏文件等丰富的轶闻。</w:t>
        <w:br/>
        <w:t xml:space="preserve">    </w:t>
        <w:tab/>
        <w:t xml:space="preserve">    </w:t>
      </w:r>
    </w:p>
    <w:p>
      <w:r>
        <w:t>WXC221</w:t>
        <w:br/>
      </w:r>
    </w:p>
    <w:p>
      <w:r>
        <w:t>董小姐从来不是一个没有故事的女同学。2018年对董小姐来说，不是本命年，却同时卷进了与两个男人的纠葛。其中一个的缘分始于5年前。那是个星光熠熠的双12晚上，董明珠和雷军同时获得央视“中国经济年度人物”。舞台上的两人意外结缘，立下5年之约的10亿赌局。当时，小米刚成立3年，雷军看起来更像是一个只会三脚猫功夫的后生，反观格力电器（后简称格力）已经有22年的历史，营业额超过300亿，是小米的3倍左右。董小姐怎么说好像都是稳赢的。赌约之后，不知是有意还是无意，两人同时出现时，总是被主办方安排坐在一起。而且，人们也发现，格力和小米的业务越来越相似了：小米主打手机，2015年格力也发布了手机；格力重磅产品是空调，小米也推出了自己的空调。明争暗斗这5年，两人都说不在乎赌约，但谁都没有真正放下过。进入2018年，小米试水线下零售、拓展实体门店、研发智能家居，甚至和万科合作跨界房地产。到了7月份，雷军更是一举将小米上市，在赶超格力的跑道上一路高歌猛进。可是，11月19日，最新的财报出来后，小米还是以508.46亿元的营收落后格力68.76亿元。眼见离今年的双12还剩不到20天的时间，要在这段时间内补齐近70亿的差距，小米估计还是会力不从心。但不可否认的是，对于雷军来说，仅仅用了5年时间就让小米与格力站到了同一个舞台上竞技，不论赌约输赢，都是一场无悔之战了。这边与雷军的结还没完全解开，那边，董小姐又被另一个男人深深刺痛了内心，这个人就是魏银仓。比起和雷军的相爱相杀，魏银仓才是更让她痛彻心扉的男人。董魏二人从“情投意合”，到如今撕破脸皮，只用了不到两年时间。2016年，为了魏银仓，董小姐甚至颇为失态地在股东面前发飙了。当时，她不顾股东阻拦，携万达、京东等投资方押上悉数身家，执意投资名不见经传的银隆，这个她自称“就像长期埋在沙漠里的金子，我们要把它挖出来”的潜力股。魏银仓创立的银隆，也因董明珠的强势“联姻”而声名大噪，一跃成为新能源汽车领域的“独角兽”。但是双方的蜜月期持续不过半年，银隆就露出了短板。2017年，3万辆的销售目标，最终实现的结果是不到7000辆。到了2018年初，银隆资金链危机全面爆发，各地工厂停摆、查封，多家供应商起诉讨债。面对这个烂摊子，董明珠和魏银仓两人自然少不了争吵。2017年6月，两人一同出现在央视财经频道《对话》节目里，魏银仓的一句“尽力而为”让董明珠几乎现场翻脸，要知道，这个女人向来追求的都是全力以赴，是眼里不容沙子、是要做就做到极致。价值观不符，注定分道扬镳，更有甚者，闹到鱼死网破。魏银仓很快被撤销了银隆董事长的职位，之后，董明珠派遣自己在格力的干将全面接管了银隆。11月13日，银隆新能源发函称，银隆原董事长魏银仓、原总裁孙国华涉嫌通过关联交易侵占公司利益，涉及金额超过10亿元，目前公司已报案。当日中午，一度消失的魏银仓立即反击，表示“已经起诉她（董明珠）了”，并隔空叫骂：董明珠为个人私利，利用公司对大股东发难，实在用心恶毒，手段恶劣。曾经看来志向相投、默契有加的两人，闹到这般田地，也是让人唏嘘。现在看来，董明珠即使从雷军那里赢来10个亿，也不定能补上魏银仓这边的窟窿了。而男人的背叛还不是对她最致命的打击，更可怕的是被自己一手打下的天下“背叛”。对于董明珠来说，本来今年最应该上心的事情应该是在格力的连任问题上。但在她与银隆纠纷爆发之时，格力似乎已经下定决心要与董明珠留下的这个烂摊子撇清关系，“投资银隆是董明珠个人财务投资。这属于别人公司内部纠纷，与我们无关”。一句“别人的公司”，似把董明珠推到了八丈远的位置。要知道董明珠可是大半辈子都与格力休戚与共的。1954年，董小姐出生在南京一个普通人家，兄弟姐妹7人，她最小。后来她考上了安徽省芜湖干部教育学院统计学专业。毕业回到南京，她就在一家化工研究所做行政管理工作，接着就如其他女人一般，结婚生子。本以为人生不再有波澜。结果就在1984年，平稳向前的生活来了个急刹车：丈夫突然去世，留下了两岁的儿子。董明珠开始了一个人撑起一个家的生活。1990年，已经36岁的董明珠不安于现状，决然离开本是富庶之地的家乡南京，南下珠海，加入格力。当时，她或许并没意识到，这里将成为她为之奋斗一生的地方。在格力，她从最基层员工做起，第二年就把格力在安徽的销售额提高到了1600万元，相当于公司1/8的业绩。那时，南京格力市场还几乎是空白，她又被调到南京，一年就把个人销售额做到了3600多万。1994年，格力曾遭遇一场严重的危机，公司的销售人员突然“集体辞职”。董明珠经受住了诱惑，坚持留在格力，临危受命被全票推选为公司经营部部长。在1996年空调业凉夏血战中，已升为销售经理的董明珠宁可让出市场也不降价，带领23名营销业务员奋力迎战，一举反超当时的头牌春兰。此后的10余年，格力产销量、营收、市场占有率均占据行业头把交椅。而董明珠也顺势坐上了格力电器董事长、总裁的位子，还正式出任格力电器的母公司——格力集团的董事长。从基层业务员到公司一把手，她仅仅用了17年。董明珠2004年资料图片。董明珠加入格力时，格力还是一家投产不久、年产能约2万台的国营空调厂，只能做空调组装，而今在这个行业，格力已经做到全国第一。可以说，董明珠这个名字几乎可以和格力划上等号了。同事评价董明珠“说话铿锵有力，做事雷厉风行”，对手说她“走过的路都长不出草来”。在外界印象中，董明珠的一举一动都离不开“格力”二字，公司内部评价她是“工作狂”“狠得六亲不认”，她自己则说“工作就是生活，生活就是工作”。某种程度上，直言快语也成就了“董明珠”这个品牌。别看董小姐脾气急，爱意气用事，但跟着董小姐干也常常有些意想不到的惊喜。比如，“员工人均年终奖1万以上加送格力手机”，“要让格力8万员工每人有两室一厅的房子”。掏心掏肺付出，但格力电器仍然不属于董明珠。目前董小姐在格力电器仅占0.74%的股份，珠海国资委100%持有的格力集团占据18.22%的控股地位。去年，她又被免去珠海格力集团有限公司董事长、董事、法定代表人职务，仅仅继续作为格力电器的董事长兼总裁和法定代表人。其实在格力电器，董小姐作为董事长的这个任期是从2012年5月25日至2018年5月31日。即便换届大会已一延再延，可董小姐已经64岁了，也就是说，她能不能继续执掌格力电器都是个不小的疑问。但董小姐就是这样一个死心塌地的人，即使这次的银隆事件，她也绝对是出于对格力的深爱，急于打破公司发展的天花板，才想到了转战新能源的造车梦。没成想自己一朝看走眼，所托非人了。格力手机开机画面是董明珠的照片和寄语。虽然我们一口一个董小姐，但对于年轻人来说，这个所谓的“董小姐”几乎要和他们的外婆一个年纪了。不论她看男人的眼光，还是在格力广告中用自己的大幅照片，甚至坚持使用的格力手机开机画面，在那些年轻人眼里，也许都已变得可笑。但董小姐如果在意别人的眼光就不是董小姐了。她有着自己的信仰，对事业的执着、对成败的不服输、对格力发自肺腑的热爱，这些都是她信奉的东西。而她的那些商界传说也都是真刀真枪打下来的。在她眼里，未来，还大有可为。希望这一年的董小姐，只是被“青春”撞了一下腰，64岁，远没有到她的人生巅峰。作者：咖喱</w:t>
      </w:r>
    </w:p>
    <w:p>
      <w:r>
        <w:t>WXC222</w:t>
        <w:br/>
      </w:r>
    </w:p>
    <w:p>
      <w:r>
        <w:t xml:space="preserve"> 当地时间2018年11月22日，美国佛罗里达州棕榈滩，美国总统唐纳德-特朗普和第一夫人梅拉尼娅以及家人在海湖庄园共进感恩节晚餐。（图片署名：东方IC）  </w:t>
      </w:r>
    </w:p>
    <w:p>
      <w:r>
        <w:t>WXC223</w:t>
        <w:br/>
      </w:r>
    </w:p>
    <w:p>
      <w:r>
        <w:br/>
        <w:t xml:space="preserve">    </w:t>
        <w:tab/>
        <w:t xml:space="preserve">    </w:t>
        <w:tab/>
        <w:t>目前5个月大的斯泰森不仅仅是个可爱的小宝宝。他还被认为是医学上的第一人。据美国德州当地的报纸今年感恩节前的消息称，“在令人惊叹的医学技术帮助下，历史上首次实现了两名女性首次孕育同一个婴儿的医学创新。”帮这对女同性恋实现这一梦想的是德州一家叫作CARE的辅助生殖诊所，在婴儿健康成长五个月后，她们的医生凯茜·杜迪，确认了这一世界医学创新得到了成功实现。今年6月，斯泰森·库尔特(StetsonCoulter)通过一种被称为“轻松体外受精”的方式诞生。最特别之处在于，库尔特有两个妈妈，而在出生前，他在这两个妈妈的身体里都进行了发育过程。具体来说，他的一位妈妈提供了卵子，孵化了受精卵，接着还处在胚胎阶段的他在另一个妈妈的子宫里发育，直至自然分娩。这两位女性是首对一起参与怀孕、采用接力方式轮流在体内携带胚胎的同性伴侣。斯泰森的妈妈分别是28岁的阿希莱·库尔特(Ashleigh Coulter)和36岁的布利斯·库尔特(BlissCoutler)。两人住在美国德克萨斯州北部的山泉市，她们在六年前相遇，于2015年结婚。和很多同性伴侣一样，她们也想拥有自己的孩子。当然，这一点并不难，现有的辅助医学技术已经帮助很多女性同性伴侣实现了生育的梦想。利用所谓互惠试管受精技术，其中一个女性的卵子和一个捐赠者的精子结合在一起，放在孵化器中，然后将培育的胚胎放在妈妈的子宫内发育，就像自然怀孕一样。但问题是，在这个过程中，两位同性伴侣参与的程度相差极大：一个要提供卵子，然后完成怀孕到分娩的全过程，而另一位与宝宝毫无生物上的联系，从法律操作上，之后也需要她进行一次领养申请，进而成为宝宝第二位法律上的母亲。阿希莱和布利斯对此都不太认同。阿希莱想要怀孕，她说：“从我记事起，我就想成为妈妈，我真的非常想体验生儿育女的经历。”而布利斯想要宝宝跟自己有血脉联系，她的态度是：“我一直想要一个自己的孩子，但我不想自个儿亲自怀着宝宝。”有没有办法让两个人都实实在在地参与到宝宝的孕育过程中去？实现这个目标，既需要高超的辅助生殖技术，也需要一些创意。在找到了许多医生后，经朋友介绍，她们在2016年来到了一家名为CARE的辅助生殖诊所，诊所的经营者是一对医学博士夫妻，分别是凯茜·杜迪(KathyDoody)和她的丈夫凯文。“在与杜迪医生交谈后，她非常有信心，说应该有办法让这一切发生。她给了我们希望。这太令人兴奋了，”阿希莱回忆说。这对医生很自信，是因为他们联想到了自己诊所里已经使用了多次的一种新型生育技术：叫轻松体外受精。这种技术和已经相当成熟的试管婴儿手术有些相似之处。比方说，医生还是会先让女性服用促排卵药物，之后进行麻醉，取出卵子。但不同之处在于，在卵子被提取出来后，会立即加入捐赠者的精子，放入一种叫做INVOcell的设备中，而不是像做试管婴儿那样，将结合的精子和卵子放入实验室的培养箱中培育数日。INVOcell是个圆柱形的培育器，大小和红酒瓶的软木塞类似，完成了精子和卵子的结合后，医生就会把它放入阴道中，用有弹性的隔膜来固定。在传统的试管婴儿中，受精卵的培养箱必须模拟母亲身体内的环境，并且医生还需要密切监视胚胎的早期发育情况，才能够将培育器中的受精卵所处的温度、二氧化碳和氧气含量调节得与人体一致。这个过程很复杂，而且所费不赀。而用INVOcell放在阴道靠近子宫的位置，受精卵已经处在人体内，置身在发育所需的自然环境中，所以不需要额外的监控。受精卵进行了五天的孵化，形成胚胎后，如果存活，就可以进行下一步的植入子宫操作。因为整个过程比传统方式简便便宜，所以被称为轻松体外受精。美国疾病控制中心显示，2015年患者接受了231936位女性使用非供体卵子或胚胎接受了辅助生殖技术（绝大多数是体外受精），其中活产率约26%。而INVOcell的研发公司INVOBioscience向FDA提供的临床试验表明，其做过450次INVO周期，132例活产，怀孕率为32.4%，出生率为23.8%，因此该技术妊娠和出生率与传统的试管受精相当。2015年，美国食品药品管理局(FDA)批准该器械上市，INVOcell因此成为美国第一个通过市场许可的阴道内孵化产品。在阿莱希和布利斯来到CARE诊所时，凯茜和凯文医生夫妇已经在200多对异性恋伴侣身上使用了这种新鲜的技术，在听到面前这对同性伴侣提出的一起怀孕的要求时，他们并没有觉得对方的想法荒诞不经，而是突然想到：INVOcell刚好合适！和传统的体外受精一样，第一步是周期前评估，确定患者是否适合该手术。凯茜·杜迪医生说，和传统的试管受精一样，年龄和卵巢储备是成功的最重要预测因素，体重和身体质量指数(BMI)也起了一定作用，因为体重越重，在刺激阶段所需的激素就越多，而激素水平越高，结果就越难以预测。在卵子成熟后，取卵过程在诊所进行，“然后胚胎学家将精子和卵子完全混合5分钟，这样精子就能附着在每个卵子周围的细胞表面，”凯文·杜迪说。这一步比传统的试管受精更快更简单。在这对同性伴侣的案例里，她们使用的是布利斯的卵子和捐精者的精子，采用医用级聚苯乙烯和有机硅作为外部材料的INVOcell装置随后放进了她的阴道内。感觉如何？“我都没有感觉到，”布里斯说。杜迪医生也说:“大多数女性都不会有异物感，就像使用卫生棉条一样。”斯坦福大学IVR实验室主任、斯坦福生育与生殖健康联合主任巴里·贝尔博士(BarryBehr)说，阴道内的环境比传统的培养箱更自然。“你的身体里没有一样东西在凌晨4点和下午4点是完全一模一样的，”他说。这样一来，受精卵可以更自然地暴露在这些微小的波动中，而不是处在培养箱那种静态的环境中。布利斯像母鸡孵蛋那样孵化了五天受精卵后，接力的时候到了：医生将已经发育出出数百个细胞的胚胎取出来，先冷冻，等到阿希莱进入了适合受孕的时期，再将胚胎解冻并移植到她的子宫里。胚胎移植10天后，阿希莱接受血检，好确认是不是成功了，“这是我们一生中最漫长的10天，结果我们第一次尝试竟然就怀上了，简直是个奇迹，”阿希莱自己都觉得她们的运气实在是太好。为了确保子宫内膜继续生长，她必须在怀孕九周前一直使用激素，但过了那一关，她怀孕的过程就与自然受孕没有区别了。“当我们发现自己怀孕时，我们更关注的是我们将成为母亲这个事实。我们根本就没有想到，这是在做一件别人从未做过的事情。我们只是觉得，这么怀孕可以让两个人都参与进来。布利斯的身体先是孵化了它五天，这是受精过程中很重要的一部分，然后我又怀了它九个月。所以这对我们俩来说都很特别。原本我们会担心，宝宝只有布利斯的DNA，所以跟我不会太亲。可是在怀胎分娩后，我所担心的一切都消失了，”阿希莱说。2018年6月，阿希莱生下了她们的第一个孩子，取名斯泰森。宝宝重3.7公斤，非常健康。她们也因此成为了世界首对以接力方式先后怀孕并产子的同性伴侣。阿希莱说:“我们很高兴能有个儿子，也很感激医生为我们创造了这个极其完美的过程。整个过程无法用金钱来衡量，它带给我们的感动是无价的。”她们还冷冻了几个胚胎。三个月后，CARE诊所又有另一对同性伴侣也以同样的方式生下一个女婴。笔者在11月21日电话采访了凯茜·杜迪医生。这位创造奇迹的医生说，自从阿希莱和布利斯怀孕生子的消息传出去后，每天她要接到大量咨询电话，“今天本来我要休息的，但电话还是不断。”使用INVOcell设备接受试管受精，让很多同性伴侣得到了启发。杜迪解释说:“这种孕育方式相比传统的体外受精，伴侣双方参与都更多，能在早期就与宝宝建立感情。我认为这为同性伴侣提供了一个令人兴奋的选项。”对于那些想要怀孕的异性恋夫妻来说，用新设备辅助生育也颇具吸引力，首先将孵化过程从实验室转移到母亲体内，减少检查次数，这就在很大程度上降低了成本，也降低了对诊所或医院的设施及人力要求，因此无论在欧美还是发展中国家，无论在大型医院还是乡间小诊所都更有吸引力。一般来说，它的治疗全程费用是传统试管受精价格的一半，阿希莱和布利斯的这次治疗过程总共花费是8500美元，而在该地区，传统试管受精的费用在1.2万-1.5万美元之间。和传统的试管受精一样，使用INVOcell设备进行轻松体外受精，成功也取决于许多方面，年龄是一个重要的因素——35岁以下的女性比40岁以上的女性成功率更高。病人的总体健康情况和锻炼与饮食习惯也会产生很大的影响。而和传统方式不同的是，轻松体外受精在胚胎被取出后不会进行基因筛选，也就是说，如果有家族病史，希望尽早发现遗传基因异常；或者必须要用针头将精子注入到卵子中才能够成功授精，那么还是需要选择对医生水平要求较高的传统胚胎培育方法。中国是个辅助生殖的庞大市场，随着人们生存压力加大、环境恶化、婚育年龄不断推迟，不孕不育的发病率在增加，在2017年，中国不孕不育患者已超过5000万，其中有1500多万名患者需要接受辅助生殖技术治疗，但中国的辅助生殖诊所又相当有限，获得试管婴儿牌照的医院仅有327家，每千万人拥有生殖中心数仅为3.3家。由于这些医院对患者的婚育状况有严格要求，而且轮候时间较长，治疗体验不佳，部分来自同性恋、双性恋社区的伴侣或者暂时没有结婚计划的女性打算或已经在海外寻求生育解决方案。目前，INVO Bioscience已在加拿大、南美各国、印度和欧洲等国家和地区上市，该公司CEO 凯蒂·卡洛夫(KatieKarloff)博士表示，她在今年5月曾参加过由中国医师协会举办的第五届京交会国际健康生殖服务平台论坛，公司对中国市场有着浓厚的兴趣和期待，已向中国食药总局提交了器械注册申请，不过进入中国尚没有明确的时间表。毕竟众所周知，进口药品器械进中国，难度可比获得美国药监局的批准高得多。</w:t>
        <w:br/>
        <w:t xml:space="preserve">    </w:t>
        <w:tab/>
        <w:t xml:space="preserve">    </w:t>
      </w:r>
    </w:p>
    <w:p>
      <w:r>
        <w:t>WXC224</w:t>
        <w:br/>
      </w:r>
    </w:p>
    <w:p>
      <w:r>
        <w:br/>
        <w:t xml:space="preserve">    </w:t>
        <w:tab/>
        <w:t xml:space="preserve">    </w:t>
        <w:tab/>
        <w:t>在这个感恩节，我要感谢的其中一件事是，美国对一个100年前出生在今天乌克兰境内的人表示了热烈欢迎。瓦迪斯瓦夫·克日什托福维奇(WladyslawKrzysztofowicz)出生在一个危险地区的亚美尼亚家庭；你可能会把那里想象成是那个时代的洪都拉斯。“二战”期间，几名家庭成员被纳粹杀害；之后，一些幸存者中又被苏联“解放军”杀害。瓦迪斯瓦夫游过多瑙河，从罗马尼亚逃到南斯拉夫，差点被处死，后来他去了法国——并开始梦想来美国。那是我的父亲，他曾仔细研究非法选项，包括和美国公民假结婚，但最终，俄勒冈州波特兰的第一长老会教会赞助了他——尽管他是天主教徒，一句英语也不会说，来自于一个当时跟我们敌对的共产主义国家。有很多理由不接受他：赞助者必须支付他去美国的交通费，包括其他开支，以及为他找一份不要求英语的工作（他最初是一名伐木工）。他们以极大的慷慨完成了这一切；我仍在试图传递这份爱。所以1952年，当“马赛号”驶近纽约港时，我的父亲站在了甲板上。当时一名满头白发的波士顿妇女想要跟他聊天，但他听不懂。那名女子拿出一张纸，写下了在他们面前的自由女神像上雕刻着的几句著名的铭文，“给我你们的疲惫，你们的穷困，拥挤在旅途渴望自由呼吸的身躯……”“把这个当作纪念品吧，年轻人，”她对他说。然后又纠正道：“年轻的美国人。”在踏上美国国土前，就被当作一个“年轻的美国人”而受到欢迎，我的父亲为此深受感动。多年来，他把那张纸作为新祖国价值观的纪念物，一直放在钱包里。当然也会有困难。没有人能把一个辅音林立的名字，或一个有三个Z的姓氏念出来，所以他把自己的名字缩短为拉迪斯·克里斯托夫(LadisKristof)。他学习英语，里德学院(Reed College)和芝加哥大学(University ofChicago)先后录取了他，还提供奖学金。最终，他成为了一名大学教授。没有人因为他有一口浓重的斯拉夫口音，无法说出一首披头士的歌名，或者不知道超级碗到底是篮球比赛还是足球的就反对他。在一次野餐时的棒球比赛中，作为外野手，他抓起一个地滚球，扔向正在奋力跑向二垒的击球手；他对这一掷十分得意，因此当跑垒员没有被判出局时，他快气疯了。这就是我要感谢的：一个愿意接纳口音令人费解的移民的美国。我还要感谢：这种宽宏大量的态度，它大多数情况下，战胜了另一种态度，那种态度以一无所知运动、反天主教骚乱、排华法案、驱逐像安妮·弗兰克(AnneFrank)这样的犹太难民、拘禁日裔美国人、穆斯林禁令以及今年在美墨边境隔离移民家庭为代表。这些丑陋事件在我们的历史上留下了一系列污点。诚然，移民是一个复杂的问题。我们不能开放我们的边境，并接纳每个人，所以有一些难划的界限和难做的权衡。特朗普总统有时谈到要走向加拿大式的移民体系，在移民中优先考虑那些受过教育的专业人士，而不是那些已经在这里人的亲属，这是一个值得讨论的合理的政策建议。不合理的，是对叙利亚或者洪都拉斯难民的妖魔化，或者让孩子和父母分离的命令。这个感恩节，我感恩所有的律师、社会工作者，以及志愿者，他们连月以来帮助移民，努力让这些受到创伤的儿童和他们惊慌不安的父母重聚。仍然有许多孩子没有与家人团聚（截至上个月有245人）。在某些情况下，美国当局实际上就是从父母那里绑架了移民儿童，并将他们安置在寄养环境中。当我们与家人相聚时，他们不知道自己能否再次见到他们的家人。我的父亲在2010年去世。他不会在他的100岁生日之际，看到这个曾经接收他的家园正在派遣军队到边境，并将此作为打击“入侵者”的政治噱头。我要感恩的是，当我父亲来到美国的时候，美国人在外国人身上还能看到人性，即便他们竟然企图改进棒球规则。这个感恩节，我感谢那些像那位波士顿女士一样的人，他们没有将我的父亲视为一个“入侵者”、“强奸犯”或者“杀人犯”，而只是一个“年轻的美国人”。要是我们现在都像那位波士顿女士就好了。</w:t>
        <w:br/>
        <w:t xml:space="preserve">    </w:t>
        <w:tab/>
        <w:t xml:space="preserve">    </w:t>
      </w:r>
    </w:p>
    <w:p>
      <w:r>
        <w:t>WXC225</w:t>
        <w:br/>
      </w:r>
    </w:p>
    <w:p>
      <w:r>
        <w:t>在向部署在阿富汗的美军发送感恩节慰问之后，美国总统特朗普再次否认美国情报机关认定的沙特王储穆罕默德·本·萨勒曼是上个月发生在土耳其的沙特籍记者贾马尔·卡尔佐吉被杀案幕后真凶的指控。上周，《华盛顿邮报》公布了一份美国中央情报局的调查结论称，沙特王储下令暗杀这名59岁的沙特记者。土耳其调查人员则认为贾马尔·卡尔佐吉随后还被肢解。特朗普则当即为沙特王室辩解道，“情报机关可没有下最终定论，某种情况而言，他们只是‘凭感觉’得出结论，但我有更详细的报告，我不知道是否有谁能够轻下结论这事一定就是沙特王室干的”。特朗普本周还曾表示美国将继续支持沙特王室，即便“沙特王储很有可能”要对这件负责。特朗普称，华盛顿仍将是沙特的王室的坚定盟友，他可不会像许多民主党人所主张的那样对沙特王室实施制裁。特朗普先生周四在佛罗里达州庄园向记者展现了他的意志与决心，“我的政策非常简单：美国优先，让美国再次伟大，这就是我正在做的事情”。特朗普还称，“这件事太可怕了。我比你更不喜欢他们，但事实就是......他们为美国创造了巨大的财富，在购买美国军火时创造了大量的就业机会，而且非常重要的是，他们能够左右油价，使油价下跌。”而在当特朗普被问到，如果沙特王室不该对这起骇人听闻的谋杀案负责，那么应该找谁负责时特朗普回答称：“也许整个世界应该被追究责任，因为这个世界是一个恶之花盛开的土地。你看看其他国家都发生了什么，我可以说出很多国家的名字。你看看遍布世界的恐怖主义正在干些什么。”然后特朗普话锋一转表示，“关于沙特阿拉伯的另一个为人忽略的事是，他们投入了大量资金用来打击恐怖主义。但是现在他们却被指控成为了恐怖主义的一部分，没有人尝试替他们辩解。他们花了很多钱打击恐怖主义，且现在正在逐步开放，他们其实做了很多事情。”但特朗普的说辞让许多美国媒体不以为然，有美国学者指出，特朗普在沙特王室如此公然的侵犯了人权之后还能选择性眼瞎，是为了得到沙特廉价的石油，用来抗衡伊朗。还有美国历史学家指出，“一位美国总统在证明一个政权暴虐成性的证据确凿之后却依旧选择继续支持这个残暴政权也不是什么新鲜事，即使这些证据都是本国中央情报局告诉他的。”</w:t>
      </w:r>
    </w:p>
    <w:p>
      <w:r>
        <w:t>WXC226</w:t>
        <w:br/>
      </w:r>
    </w:p>
    <w:p>
      <w:r>
        <w:br/>
        <w:t xml:space="preserve">    </w:t>
        <w:tab/>
        <w:t xml:space="preserve">    </w:t>
        <w:tab/>
        <w:t xml:space="preserve">　　购物者在黑色星期五排队等候在肯塔基州一个"靶标“商店外面。　　感恩节后的黑色星期五是个疯狂购物的日子。无论线上线下，美国的购物者充分利用了这一年一度最忙碌购物日之一的机会，商店结账台排起了长队，在线消费额更创下纪录，截至上午10点，达6.43亿美元，同比增长27.8%。　　感恩节当天的在线销售超过37亿美元，同比增长28％，创下纪录；通过智能手机进行的在线销售也创下新纪录。Adobe商务副总裁伍斯利说，这个购物日是假日购物季的强劲开端。他说：　　“这绝对是惊人的。我们正在以许多不同的方式创造纪录。我们看到了在过去三年中同比15％的增长，我们预计这种趋势将持续下去。”　　尽管销售额猛增，由于最受欢迎的高科技股再受重压，同时石油价格继续受重创，使美国股市这个黑色星期五继续全面下挫。　　华尔街股市1点提前收盘，道指跌178.74点，跌幅达 0.73%，报收24286 点；标普500指数跌17点，跌幅为0.66%，报收2633点；纳斯达克综合指数跌33.27点，跌幅达 0.48%，报收6939 点。　　美国的百货公司Macy's，Kohl's，J.CPenney和Target的股票星期五平均下跌了1％到3％，对标准普尔500指数构成下行压力。　　有报道认为，这是道指和标普500指数自2011年以来最差的一个黑色星期五的股市表现。　　美国最受欢迎的高科技股脸书、苹果、亚马逊、Netflix和谷歌星期五全部下跌，跌幅在1%到2.5%不等。　　股市下挫的另一个原因是石油价格继续受到重创。标普500指数中跌幅最大的10个股票中有9个跟能源有关。　　总结感恩节一周，道指已经跌了4.4%，标普500指数跌了3.8%，纳斯达克综合指数跌4.3%。　　据雅虎财经报道，这是自罗斯福总统把感恩节挪到11月第三个星期四的1939年以来最差的一个感恩节周表现。　　惠提尔信托公司首席投资官巴盖特说，市场持续下跌反应了投资人正在努力弄清经济发展的新现实。他说：　　“股票正试图对一个新的现实，也就是增长放缓，作出重新定价。我们知道2018年的增长率达到高峰，因此第二季度GDP增长了4.2％，盈利增长将达到20％。我们不会再看到这么高的增长率水平。但是，我们仍然认为，增长将会持续，只是放缓了。而市场正在努力弄清楚这是适度放缓？急剧放缓？还是经济衰退？”　　在国际市场上，星期五虽然亚洲股市涨跌互见，但在美中贸易战即将进入下周特朗普和习近平峰会关键时刻前夕，中国股票受到重创。　　之前，美国媒体报道，美国政府试图说服其盟国避免使用中国华为公司的电信设备，以及美国商务部正就一项更严格的技术出口管制规定征求公众意见。　　上证综合指数当天下跌了2.5％，深证综合指数下跌3.3％。　　有投资专家认为，市场大跌说明投资者担心美中两国领导人可能不会达成一项很好的协议，担心这次峰会的结果会继续两国间互相加征关税的贸易战。</w:t>
        <w:br/>
        <w:t xml:space="preserve">    </w:t>
        <w:tab/>
        <w:t xml:space="preserve">    </w:t>
      </w:r>
    </w:p>
    <w:p>
      <w:r>
        <w:t>WXC227</w:t>
        <w:br/>
      </w:r>
    </w:p>
    <w:p>
      <w:r>
        <w:br/>
        <w:t xml:space="preserve">    </w:t>
        <w:tab/>
        <w:t xml:space="preserve">    </w:t>
        <w:tab/>
        <w:t>开车最怕遇车祸就算人没事也会留下不小的心理阴影但这世上总有“能人”自已把车开翻了车子也撞烂报废了还能向大家完美展示——论车祸之后如何笑着活下去11月20日四川乐山一辆轿车“四脚朝天”翻在路边轿车基本报废出车祸的这位小哥说他的车没有与其他车辆相撞而是“开呀开呀自已就翻了”……小哥说，他每天都走这条路，都两年了，一天两趟上下班，对这条路熟悉的很。小哥认为，罪魁祸首是大货车，因为货车超载沿路洒落了很多碎石，而这些碎石，是造成他驾驶车辆失控的原因。你是不是以为小哥会咬牙切齿暴跳如雷火冒三丈怒发冲冠？呵呵呵呵并！没！有！他腼腆地露出了迷之微笑图：梨视频截图接着他又说从车里出来后第一件事想的是手机第二件事就是眼镜……我能理解找眼镜，但是找手机……怕不是想发朋友圈占据C位？？？沉浸于回忆中的他可能是被自已的操作折服情不自禁笑出了声图：梨视频截图后来小哥又解释自己是近视眼找不到眼镜看哪儿都是模糊的说完又笑出了一排牙图：梨视频截图好在小哥没受什么大伤，就是额头被气囊弹了一下有一些小擦伤。小哥说，自己的车子算是报废了，有保险，就看保险公司怎么赔偿了，能赔多少算多少。最后小哥对这次车祸做了一个总结：人没事最好！说完继续哈哈哈哈……图：梨视频截图视频在网上发出后网友大赞小哥心态好</w:t>
        <w:br/>
        <w:t xml:space="preserve">    </w:t>
        <w:tab/>
        <w:t xml:space="preserve">    </w:t>
      </w:r>
    </w:p>
    <w:p>
      <w:r>
        <w:t>WXC228</w:t>
        <w:br/>
      </w:r>
    </w:p>
    <w:p>
      <w:r>
        <w:br/>
        <w:t xml:space="preserve">    </w:t>
        <w:tab/>
        <w:t xml:space="preserve">    </w:t>
        <w:tab/>
        <w:t>11月20日，@平安绵阳在微博发布检举“酒托”诈骗犯罪团伙在逃人员的通告，报曝光了7名嫌疑人姓名及照片，希望广大人民群众积极提供线索，主动发现和举报在逃的犯罪嫌疑人。然而，在逃嫌疑人中一名叫“卿晨璟靓”的女性犯罪嫌疑人，却因为颜值吸人意外火了。本次共通报曝光了7名嫌疑人姓名及照片。有包括“卿晨璟靓”在内的5名女性，以及以卢兴波为首的两名男性。警方表示，凡群众提供线索，公安机关查证属实并成功抓获的，将依据有关规定，对举报人奖励人民币1000元至3000元。公安机关将对报案人、举报人或协助公安机关抓获在逃犯罪嫌疑人的公民个人信息严格保密。然而，这一条严肃的通告，画风却突然被反转，网友把关注的重点放在了一名叫“卿晨璟靓”的女性犯罪嫌疑人的外貌和名字上。在微博评论区，画风是这样的。更有网友直言犯罪嫌疑人“清新脱俗”。还有网友发出了“卿本佳人，奈何做贼”的叹息。对于网友的热议，@涪城警方评论称，“再好看也不能犯罪”。据了解，该“酒托”团伙从今年4月以来，先后在绵阳多个酒吧茶楼作案。目前，到案的犯罪嫌疑人已被检察院机关依法批准逮捕，正全力追捕在逃人员，希望广大人民群众积极提供线索，主动发现和举报在逃的犯罪嫌疑人。</w:t>
        <w:br/>
        <w:t xml:space="preserve">    </w:t>
        <w:tab/>
        <w:t xml:space="preserve">    </w:t>
      </w:r>
    </w:p>
    <w:p>
      <w:r>
        <w:t>WXC229</w:t>
        <w:br/>
      </w:r>
    </w:p>
    <w:p>
      <w:r>
        <w:t>这是一份非常“巩皇”的履历：26岁，威尼斯电影节影后。30岁，戛纳电影节评委。33岁，柏林电影节评委会主席。35岁，威尼斯电影节评委会主席。撸遍三大国际电影节，巩俐只用了9年。偏偏是金马奖让巩俐栽了跟斗，还两次。2014年，巩俐凭《归来》首次提名金马影后。多数人想，影后给巩俐，几乎板上钉钉。结果不是。传言很多，“陈冲巩俐不和”最猛。陈冲是那届金马评委。但都是八卦了。真实发生的是，巩俐经纪人代她发声明，“一个不公正的电影节，会让所有艺术人员瞧不起。这是我第一次来金马奖，也是最后一次。”所以这次，巩俐可以跟失忆了一般，重返金马还担任评委，她怎么做到的？是“真香”定律吗？不然就是，巩俐不在乎也不怕被打脸，想做，就去做咯。像杨澜问过她的一道题，“被很多人热议，你会害怕吗？”巩俐有点懵懵的，但回答快速决绝，“没有。那个不痛不痒的，说去吧，我无所谓。”会懵，我的理解是，巩俐压根没觉得那是一个问题。她有点讶异。但台湾记者的问题可不会不痛不痒。11月12日金马记者会，有人问她，“会不会用更严格的眼光审视张艺谋的电影？”包装里头藏着坑，其实是问她，你俩的旧情会不会影响评判。巩俐直奔主题，“又是私人问题是吧？”一派坦荡。还有人直捣痛处，“你说金马是个公正的平台，那怎么看待四年前说‘金马不专业’？”提到“四年前”的时候，坐旁边的李安，无奈一笑。巩俐也笑了，但说出来的话并不好笑，“我的意思，你没理解好还是怎么样……下来我们慢慢再聊好吗？”巩俐是温和的。温和地发怒，温和地怼人，温和地打太极。仿佛所有值得翻白眼的事情，到了她这里， 都被简单处理为一句，“fine，thankyou。”但你又能明确感知，“thank you”的背后，绝对不是字面意思那般友好。不友好，不代表敌意。她就是淡淡的，轻松自如的，又不可冒犯的。好像很亲切，也好像居高临下。好像没生气，也好像真的很生气。这是巩俐独特的气场。气场内，保持着25度恒温。所以即使发生碰撞，她和对方，都不至于难堪。同时对方会知道，“哦，好吧，我该闭嘴了。”巩俐连杀气都是温和的。记者被她“杀”了，此后，整场记者会再无不和谐的声音。金马也被她“杀”了。李安孤零零站在台上，问她，“巩俐，你真的不要上台和我一起颁奖吗？”所有人看向巩俐。巩俐就是不起身。尽管她是笑着的。巩俐生在东北，长在山东，命注定是个硬骨头。出生还有段传奇。说是妈妈生完四个小孩后，做了绝育手术，这样都没能“绝”掉巩俐。怀上巩俐那年，妈妈已经40岁。妈妈也硬得很。年轻时为求平反，一路写信写到北京。最后真给她反成了。巩俐演秋菊，参照的就是自个儿妈。老来得子，又是小妹，想说会成为全家的掌上明珠。巩家不是。五个孩子，平起平坐，每天，谁回家最早谁做饭。后来拍《秋菊打官司》，巩俐在剧组过年，给大家包饺子，饺子一个个有棱有角。很叫张艺谋吃惊。“我妈说，不会包饺子的女孩嫁不出去。”26岁的巩俐已经动了结婚的念头。巩俐在城隍庙算过命，算卦人让她最好在30岁前结婚。但结局都知道，轰轰烈烈败给了张艺谋的不婚，“结婚？不就是一张纸嘛。”46岁、离婚三年的巩俐，再被问婚恋观，说出口的，竟然就是杀过她的这句，“我觉得婚姻，它只是一张纸而已。”“这是不是曾经别人说给你听的话？”杨澜问得委婉。“我听说过，但以前不了解。”巩俐答得无惧。遇见张艺谋之前，巩俐没这么多想法。她一门心思要考艺术院校。两年失败了四次。周围人都说，这孩子自不量力。她才不管。父母也随意，跟她讲，你要考，考吧，我们帮不了你，得靠自己。巩家实行放养。巩艺恋引发全国大地震的时候，记者采访巩俐妈妈，妈妈轻飘飘回应，“我们全家都反对，觉得张艺谋年龄大了些。但小俐态度坚决就没干涉。”应该全家也反对巩俐学艺，知道反对无效，算了随她去吧。她就一个人坐火车，跑上海，跑北京。肯定过得苦，但得了妈妈的真传，巩俐轻飘飘想，没困难也不会有成长嘛。四处碰壁后，朋友建议巩俐，要找专业老师学习。于是认识了她的启蒙老师尹大为。2004年，尹大为出书，记录了一段给巩俐上课的情景。巩俐坐姿不雅，两条腿叉着，还抖不停。尹叫她转身，二话不说，扬起学戏曲用的马鞭，就在她小腿上一抽。巩俐摔门就走。这是第一堂课，尹大为给巩俐下马威，巩俐反手把尹大为撂地上。十多年后，尹大为找巩俐拍电影。巩俐拒绝，理由是，角色没什么挑战。转而去拍了《周渔的火车》。演周渔很有挑战，跟孙红雷在珠帘后面缠绵，喘息声听来都心颤。而对尹大为，尹的朋友都骂巩俐“不近人情”。是啊，在人情至上的中国，怎么敢有人在大红之后，对恩师的邀请说，我不要。巩俐就敢。尹大为也吃她这套。记者问他被拒的感想，这句实在感人，“只要我病危那天，巩俐来看我一眼，我就满足了。”巩俐的恒温气场效应，那时候就发挥作用了。当然也有说法，说尹大为是巩俐的初恋。初恋也好，师生情也罢，角色不好，只能抱歉。就像007电影来找巩俐演女主，她也拒了，“角色太简单没有挑战。”巩俐40岁进军好莱坞，作品《艺伎回忆录》。但事实上，96年，《中国盒子》上映后，好莱坞就递来了合同。她拒签的说辞还是老调调，“剧本很多，但都是花瓶，一会儿死了，一会儿救了，一会儿又很惨。我都没有兴趣。”这语气，平常得很，像在说“我不喝黑咖，太苦。”杨澜就瞪大眼问她，“你要知道，商业片不追求艺术的，但它对知名度有好处。”“我享受拍戏的过程，像在体验另一个人的人生。如果角色不好，我不会想去过她的人生，没什么意思嘛。我觉得，不要浪费这个时间。”巩俐肯定是无意的，无意就躺枪了好些人。李冰冰，《生化危机》范冰冰，《X战警》景甜，《环太平洋2》baby，《独立日2》至于说，范冰冰没有作品走红毯是“脑子有毛病”，巩俐有意还是无意，这就不知道了。2011年戛纳，范冰冰穿一升仙鹤红裙亮相。巩俐穿深紫色低胸束腰裙现身。新闻写，“巩俐范冰冰红毯争艳。”之后，记者问巩俐，现在走戛纳红毯的中国女演员很多，请评价她们的装扮。注意，问的是“装扮”。但巩俐回答，“如果我有十部电影，我肯定走十次红毯。但我没有作品，走那么多次红毯，可能大家会觉得我脑子有毛病。”她基于的是一种假设。但这口锅不偏不倚，就是跟范冰冰很合。巩俐的人际线很有趣。跟女的，起码在传闻里，这个不和，那个有仇。比如陈冲，范冰冰。《艺伎回忆录》的时候传过章子怡。跟张末，张艺谋的女儿，著名段子是“电话门”。说巩俐给张艺谋打电话，两个小时了，打不通。因为张艺谋在和张末通话。巩俐就炸了。听着很狗血。但早年，张末还在美国读高中，回国度假，做过一次专访。涉及巩俐，她毫不留情，说爸爸“需要一位女性来照顾他”，但“他再不能像跟巩俐在一起时那样，冷落他唯一的女儿。”最严重是这句，“我至今不明白，像巩俐这种大明星，为何要扼杀我和爸爸接触的一切机会。”多年后，张艺谋拍《归来》，巩俐是主演，张末担任剪辑。携片去戛纳，媒体拍到了一张超世纪同框：巩俐微笑拥抱张末，后面戴墨镜女士是张艺谋妻子陈婷，蓝色衣服来自张艺谋。在另一个角度的照片里，张艺谋笑出一脸褶子。说王菲家族的交际线很奇迹，其实巩俐也不赖。跟男的，每一任，过程看似腥风血雨，结果都能再见是朋友。尹大为但求“病危时一见”。孙周大赞“巩俐是天才”。前夫黄和祥，一个新加坡做生意的，离婚都三年了，还“抛头露面”盖章离婚，说为什么离婚，说离婚后关系更好，说巩俐改国籍是为“出国方便，大家别误会她。”巩俐呢，跟新交的法国男友路边喂食。要说磨合不顺的异性，有一位，叫王家卫。拍《2046》，王家卫让巩俐哭，哭了整整一晚，“镜头推来推去，哭得死去活来。”结果看成片，屁都没一个。“不要把这些好演员放一部电影里，让你随便浪费，就像一个训练班那样。”巩俐评价自己在《2046》中的表现，“很不成功，只是一个段落式人物。”从此再不演群戏。大牌们多多少少抱怨过王家卫折磨人。梁朝伟被他折磨得只敢拖地泄恨。巩俐这种，公开批评还批这么狠的，没有第二个。她也批张艺谋。张艺谋拍《十面埋伏》《英雄》，她追电话过去，“你怎么回到摄影师水平了！”那是张艺谋转型商业电影的关键阶段。“摄影师水平”五个字，求国师的心理阴影面积。想起90年代初，巩俐、张艺谋在香港，录制《今夜不设防》。有一幕，五个男人哈哈哈聊天，巩俐百无聊赖，坐旁边玩手。她才二十出头。跟大哥们呆一块，她就这么放心大胆地活在自己的空间里，无拘无束。接着，张艺谋说，中戏招生30人。她猛地加入，“哪儿啊，20人！”张艺谋附和，“哦，20人。”巩俐话少。杨澜采访她，说自己做得很累，“问了很多问题，她就用‘是’‘不是’回答。”但只要说出来的部分，直接，且精华。风格如她的口头禅，“不要浪费。”19岁拍《红高粱》至今，巩俐一刻没有浪费，拍好戏，谈恋爱，过精彩人生。浪费掉的，大概，只在金马了。</w:t>
      </w:r>
    </w:p>
    <w:p>
      <w:r>
        <w:t>WXC230</w:t>
        <w:br/>
      </w:r>
    </w:p>
    <w:p>
      <w:r>
        <w:t xml:space="preserve">　　　　（来源：中国经营报）　　即便是在演艺生涯最顺风顺水的时候，李亚鹏也没有卷入如此大的舆论风波当中，但现在，他正在面对一个作为商人最为挠头的问题——信用。　　迄今为止，李亚鹏陷入这场因债务风波引发的舆论漩涡，已经超过1000天。但问题仍然不能得到解决，李亚鹏昔日的合作伙伴和今日的对手，将他送上了限制高消费能力的名单，这个名单，有一个更熟悉的名字，叫老赖名单。　　李亚鹏的名下，在北京已经没有房产，他的哥哥名下的两套房产已被司法冻结。而此时，李亚鹏的一整套生意系统仍在运行当中，这些生意，会受到这场信任危机的影响吗？　　一线调查 李亚鹏欠债难局1037天　　“李亚鹏先生的香港身份会对案件有影响吗？”　　“应该没有影响吧。”　　2018年11月16日，这样的对话发生在《中国经营报》记者与李亚鹏的代理律师之间。这一天，是李亚鹏和他的公司陷入一场债务纠纷的第1037天。因为这场债务纠纷，这位曾经的知名影视演员、现在的商人，被卷入“失信风波”之中。2018年11月1日，李亚鹏发出了一条微信朋友圈，在这条朋友圈中，他写道：“尚在高院申诉司法程序之中，何谈‘失信’，一切安好。”　　在李亚鹏所提及的申诉中，一份351字的函件被其矢口否认。这是一份签署于2015年8月19日的“复函”，收件方是北京泰和友联投资有限公司（以下简称“泰和友联”），也是李亚鹏在位于丽江的雪山艺术小镇项目中的合作伙伴。　　这份复函的主要内容，是明确了会在2015年12月25日之前，李亚鹏一方将分期分批向泰和友联方面支付4000多万元的债权。“我们本着真诚的态度解决相关的问题，希望能得到泰和友联公司的理解。”从复函的语法与用词上可以看出，当时的李亚鹏积极地争取着泰和友联方面对其解决方案的认同。　　但在泰和友联“催债”的1000多天后，在没有新证据提交的前提下，李亚鹏一方的申诉既孤注一掷又略显无力。诚然，复函中提及的“4000万元债权”才是整部商业大戏的核心诉求。　　一切的起点　　这一切的起点在于位于丽江的雪山艺术小镇项目。　　曾几何时，雪山艺术小镇项目被誉为李亚鹏高调转型地产商人的“代表作”。基于此，2012年7月，泰和友联出于对李亚鹏个人的认可，入股了丽江雪山投资有限公司（以下简称“雪山公司”），最终泰和友联出资6000万元，占股10%。合同中“最低收益保障”条款规定，雪山公司确保泰和友联实际获得的全部权益不低于1亿元，项目开发周期为3年。开发周期届满后，考虑到泰和友联出资额的资金财务成本，泰和友联可先行收回约定的固定权益收益4000万元。　　然而，在开发周期届满临近时，李亚鹏决定出让其持有的雪山公司股份，这无疑与泰和友联入股的初衷相悖，后经李亚鹏等原股东作出承诺，泰和友联在股东大会上放弃对李亚鹏股份的优先购买权，同意阳光100中国控股有限公司（以下简称“阳光100”）低价收购，条件是李亚鹏以到期债权的形式，于2015年7月向泰和友联支付固定权益收益4000万元。　　《中国经营报》记者掌握的情况表明，李亚鹏等原股东在2015年4月17日向泰和友联签署“承诺函”，将在2015年7月向泰和友联支付固定权益收益约4000万元，后又在复函当中承诺最后支付期限为2015年12月25日。遗憾的是，泰和友联并未等来李亚鹏一方的主动“还款”。　　2018年3月，北京市第三中级人民法院已作出（2018）京03民终3815号判决书终审判决，判定李亚鹏一方须支付这笔款项。2018年4月9日，该案件执行立案。不过，《中国经营报》记者获知，司法部门在执行过程中发现，李亚鹏名下已无可供执行的资产。同时，法院在执行过程中对李亚鹏身份信息查询时则已显示，身份证号与姓名“不匹配”。而其在身份证上使用的乌鲁木齐的地址，早已迁出注销。　　时至今日，泰和友联方面仍未收到全部款项。甚至被法院冻结作为部分执行标的的两套房产（归属李亚鹏哥哥李亚炜所有），因房主的不予配合亦再生风波，至今无法对房屋进行正常的评估流程。　　据记者了解，泰和友联正在向司法部门申请对李亚鹏消费能力的限制，这一申请诉求一旦得到司法部门认可，将意味着李亚鹏正式登上“老赖”的名单，被限制各种相关消费。　　申诉不影响“执行”　　2018年3月28日，李亚鹏委托律师提交了再审申请书，措辞激烈。“本案将成为一个新型的敲诈勒索犯罪案例”，似乎如此描述法院受理得能快一些。　　对此，《中国经营报》记者联系到北京华泰律师事务所律师聂敏，作为泰和友联代理律师，她表示如此措辞是李亚鹏方的一贯风格。　　聂敏表示：“我们认为诚实信用原则是一个根本性原则，拒绝还款是一个事实，签了还款承诺后又不承认也是一个事实。”　　申请方，即李亚鹏、李亚炜方认为，二审法院根据现有合同条款和证据推导出申请人应该承担向泰和友联支付4000万元的义务，犯下了“基本的逻辑错误”。李亚炜是李亚鹏的哥哥，因为这起案件，李亚炜名下在北京的两套住宅已经被司法冻结。但记者实地探访时发现，目前这两处房产的实际居住人对于法院的房产评估不愿配合，其中一家更是对评估机构表示：“本处房产已交易，只不过还没有过户。”　　2018年11月1日，李亚鹏在朋友圈中写道：“尚在高院申诉司法程序之中，何谈‘失信’，一切安好。”　　巧合的是，泰和友联同日已向法院提交了“被执行人李亚鹏、李亚炜列入失信被执行人申请书”。　　一位法律界人士对《中国经营报》记者坦言，申诉并不影响判决的执行。一审后，如果上诉，就进入二审，但二审就是终审，会立即进入执行流程。　　至于申诉能否受理，前述法律界人士告诉记者，我国申诉受理的比例非常低。“执行难，申诉难。”　　另外，李亚鹏和李亚炜兄弟似对案件诉求出现了分歧。作为共同申请方，一直以来共同委托代理律师的兄弟两人，本次看起来将“各自为战”。《中国经营报》记者在9月29日的开庭现场发现，虽然李亚鹏并未现身，但两人各自委托了两名律师，即申请方共有4名律师到场，颇为壮观。然而法庭是否受理本次申诉，目前还没有确切消息。　　据记者了解，一审和二审的败诉，李亚鹏兄弟需要承担的诉讼费用近50万元，而本次的申诉费用尚未可知。　　关键的“复函”　　2013年1月25日，雪山公司与中融国际信托有限公司（以下简称“中融信托”）签订了一份《股权转让协议》，通过这份信托计划，雪山公司融资2亿元，期限2年，中融信托成为了雪山公司持股95.67%的控股股东。　　李亚鹏和泰和友联的交恶，正是这笔2亿元“债务”的续篇。　　运营不力，造成了雪山小镇项目开发的持续恶化。最终，李亚鹏做出了出让所持有的雪山公司股份的决定。后经李亚鹏等原股东承诺，泰和友联在股东大会上放弃对李亚鹏股份的优先购买权，同意阳光100低价收购，条件是李亚鹏以到期债权的形式，于2015年7月向泰和友联支付固定权益收益4000万元。　　令泰和友联方面没有想到的是，一等就是三年，甚至可能更久。　　今年3月，北京市第三中级人民法院已作出（2018）京03民终3815号判决书终审判决，案件于4月9日执行立案。　　《中国经营报》记者获悉，李亚鹏代理律师在一审和二审中曾对《承诺函》相关的一份“复函”表示拒绝承认其真实性，认为系泰和友联方伪造。　　聂敏坦言：“在多次庭审中，李亚鹏方对于债务是一个不认可的状态，想借一些站不住脚的理由否认债务。起诉之前我们向李亚鹏发了律师函，李亚鹏也亲笔签字回复了律师函认可债权，只是表示宽限一段时间。”　　这封“复函”成了关键的证据。李亚鹏、李亚炜和中书公司对该份复函的真实性提出异议，认为该份复函是泰和友联方面自行伪造的。　　《中国经营报》记者获悉，这封复函的内容主要是关于《律师函》中提及的“4000万债权的处理”，李亚鹏代表雪山公司的原股东给出了相应解决方案，希望得到泰和友联方面的认同。“由于雪山公司原股东将部分股权转让给阳光100，收到股权转让款后优先支付因帮助雪山公司发展导致原股东多年积累的债务，余下款项暂不能支持支付对泰和友联公司律师函中提及的债权，且阳光集团应付的转让款还没有完全支付，故我们拟定2015年12月25日是给予付款的最后期限，自2015年9月起，我们会积极想办法筹集资金，分期分批支付给泰和友联公司。”　　但在终审判决之前，李亚鹏、李亚炜和中书公司未向泰和友联支付过任何款项。　　聂敏对记者强调称：“我们认为，无论在商业活动，还是在民商事实体法和程序法律中，诚实信用都被我们称之为‘帝王条款’，是由不得话术来模糊的一个事实。”　　身份“不匹配”　　2018年8月16日，李亚炜收到了北京市朝阳区人民法院限制消费令（2018）京0105执7240号：“因你未按执行通知书制定的期间履行生效法律文书确定的给付义务，本院依照《中华人民共和国民事诉讼法》第二百五十五条和《最高人民法院关于限制被执行人高消费及有关消费的若干规定》第一条、第三条的规定，对你采取限制消费措施。”限制消费行为包括交通出行、星级酒店住宿、购买不动产、租赁办公场所、旅游度假，以及子女就读高收费私立学校等。　　值得玩味的是，同一被告席上的两人却被“区别对待”。同为“被执行人”的李亚鹏并未收到法院的“限制消费令”。　　令人疑惑的是，《中国经营报》记者了解发现，从法院系统的信息查询中，输入李亚鹏的身份证和姓名信息后，显示为“您输入的身份证号码与姓名不匹配”，这也导致在执行中出现了难度。　　针对身份信息问题，记者查询了李亚鹏一直使用的身份证上的地址信息“乌鲁木齐市沙依巴克区某路某号2号楼4单元”，但经证实其已经在2009年的时候从这一地址迁出注销。　　一位李亚鹏的旧交则对记者回忆称：“他的前妻在办理香港身份后，他和女儿作为家属也在申请办理中，不过后来的情况就不知道了。”　　对此，李亚鹏的代理律师在接受《中国经营报》记者采访时，谈及李亚鹏的“香港身份”坦言道：“这不会对案件有影响。而且案件起诉时间较早，作为被告就一直沿用了其新疆地址的身份证。”　　11月1日，泰和友联向法院提交了“限制被执行人李亚鹏高消费令申请书”。　　上海创远律师事务所高级合伙人许峰律师对记者表示，从被执行人是香港身份的案例中可以看到，案件执行又增加一定难度，因为可能需要香港相关部门的配合。　　聂敏表示：“案件现在已经终审结束将近八个月，判决已经生效，在李亚鹏有清偿能力的情况下，应当按照判决书指定期限偿还债务，否则就是我们俗称的‘老赖’。”　　根据《最高人民法院关于限制被执行人高消费的若干规定》，被执行人未按执行通知书指定的期间履行生效法律文书确定的给付义务的，人民法院可以限制其高消费。据记者独家获悉，目前案件标的加上三年未还款的利息及法院逾期执行的逾期罚金，执行标的已经约为4750万元左右。　　“房产和现金目前并不够执行债权，并未达到最高院上失信名单例外条款中的‘足额’条件，且上述房产尚未进入评估程序。已‘还款’的1000万元也不是对方主动偿还债务，是起诉之初律师介入保全了李亚鹏账户的金额。”聂敏对记者表示。　　值得一提的是，据记者了解，被冻结的两套房产（每套约160平方米）属于李亚炜所有，法院并未在北京查到李亚鹏名下房产。　　资本江湖　　虽然目前登记在册的李亚鹏持股的公司只有四家，投资金额最大的即为丽江雪山投资有限责任公司，持股比例27.84%，认缴资金7279.35万元，但其打造的“中书控股”体系下，法人代表是张萍、曹芝梅、李亚炜。　　《中国经营报》记者掌握的情况表明，张萍系李亚鹏母亲，曹芝梅为李亚鹏多年的财务伙伴，李亚炜则是李亚鹏的哥哥。　　北京中书投资控股有限公司（以下简称“中书控股”）作为李亚鹏在资本江湖的角色，虽主打文化产业，但与地产公司却总有着千丝万缕的交集。事实上，中书控股的“曾用名”正是北京中书地产投资有限公司。　　2013年，李亚鹏作为“开发商”的第一个项目“雪山艺术小镇”为他吸引了足够的目光，也给予了他足够的教训。但李亚鹏与地产行业的牵绊却仍没有停止。　　2016年4月26日，河南中书置业有限公司（以下简称“河南中书置业”）成立，注册资本1亿元。中书控股持股30%，北京中书资源投资有限公司（以下简称“中书投资”）持股70%，认缴出资时间为2026年。至此，李亚鹏的中书控股开始了与河南中牟县的频繁“互动”。　　2017年12月8日，郑州·中国文谷项目在郑州国际文化创意产业园正式启动，总投资约30亿元，占地约500亩，包括“中国书院小镇”“艺莲文创小镇”“泰迪城”三大板块。官方给出的通稿称：“中国文谷项目由北京中书控股集团投资建设，主要结合传统艺术与现代艺术打造培德国际学校、培德耕读村落、文谷集聚区、中国书院酒店、COART商业区等。”　　但据记者查阅工商信息发现，早在2017年3月28日，河南中书置业已悄然“易主”，河南威联企业管理咨询有限公司（以下简称“河南威联”）承接了中书控股的全部股份以及中书投资的部分股份，成为了持股75%的控股股东，认缴出资额7500万元，认缴时间2026年。而经过多层股权穿透，河南威联的实际控制人为重庆某地产集团股份有限公司。　　2017年6月6日，郑州中书资源企业管理有限公司、郑州中书道禾教育信息咨询有限公司、郑州中书艺莲文化传媒有限公司和郑州中书酒店管理有限公司同时注册成立，且通过层层股权穿透，实际控制人均为张萍。　　时至今日，由河南中书置业开发的金科博翠小镇尚未开盘。　　2017年11月2日，霍尔果斯中书资源文化产业发展有限公司、霍尔果斯艺莲文创科技有限公司注册成立，实际控制人均为张萍。　　2018年5月10日，总投资约61亿元的赣州·中国文谷项目作为赣州10个重大文化产业项目在深圳会展中心签约。由北京中书资源投资有限公司打造的赣州·中国文谷项目，占地面积约800亩，主要开发建设书院小镇板块、COART艺术小镇板块、Wonteddy奇萌泰迪城等。　　看似找到了可复制模式的中书控股，其资本版图似乎还在继续扩充。但李亚鹏曾亲自操盘的第一个作品——“雪山小镇”，却因曾经的运营混乱、输血关联公司等沉疴，仍深陷困境艰难求生。至于因“雪山小镇”而起的4750万余元“债”，也不知何时还清。　　10年前，2008年11月3日，李亚鹏在云南丽江古城区市场监督管理局登记成立了雪山公司。10年后，李亚鹏仍然在资本江湖中“无法挣脱”。　　资本江湖亦有其“规矩”要遵守，在法律面前，“欠债”是要还的。</w:t>
      </w:r>
    </w:p>
    <w:p>
      <w:r>
        <w:t>WXC231</w:t>
        <w:br/>
      </w:r>
    </w:p>
    <w:p>
      <w:r>
        <w:br/>
        <w:t xml:space="preserve">    </w:t>
        <w:tab/>
        <w:t xml:space="preserve">    </w:t>
        <w:tab/>
        <w:t>图为中国国家主席习近平2018年11月20日访问菲律宾 REUTERS/Erik De Castro　　中国国家主席习近平11月20日至21日访问菲律宾，期间发表包含南中国海问题在内的中菲联合声明。但习近平前脚走，菲律宾媒体就在11月24日报道：该国一个电视台小组11月初曾经在有争议的斯卡伯勒浅滩(ScarboroughShoal，中国称黄岩岛)海域录制节目时，遭到中国海警的制止和驱赶，引发许多菲律宾人的不满。　　菲律宾主要新闻网GMA新闻星期四报道，该电视媒体7频道的“记者手机”节目摄制组11月8日中午在有争议的南中国海(菲律宾称西菲律宾海)的斯卡伯勒浅滩海域进行采访，被中国海警阻止，称未经中国允许，不能进行摄制。尽管菲律宾的记者与中国海警交涉称他们的位置是在菲律宾200海里专属经济区内，但还是遭到威胁如果不离开将强制驱离。　　这一报道说，摄制组船只在离开斯卡伯勒浅滩数英里外后，中国海警才离开。　　黄岩岛即斯卡伯勒浅滩，距离中国海南岛约500海里、菲律宾苏比克港约100海里，是南中国海中沙群岛中唯一露出水面的岛礁。中国、菲律宾、台湾等都宣称拥有主权，不过主要是中菲之间的争夺，双方多次在该岛礁海域发生冲突，引发外交纠纷。该岛礁从2012年起由中国实际控制。　　菲律宾前总统阿基诺三世对中国采取强硬立场，就浅滩争议问题2013年向海牙国际法庭提出仲裁申诉。　　菲律宾总统杜特尔特任期内的菲中关系出现回暖。杜特尔特搁置了双边领土争端，以换取更多的贸易机会，并争取中国对菲律宾重要基础设施项目的投资。　　习近平访问菲律宾期间双方签订的联合声明就南中国海问题表示，菲中双方同意“保持自我克制，不采取使争议复杂化、扩大化和影响和平与稳定的行动”,认识到建立信任措施对增进互信意义重大，肯定中菲双边磋商机制和海警海上合作联委会机制的重要性。　　联合国下属的国际常设仲裁法院2016年7月作出中国的九段线主张无效的最终裁决,指中国在九段线内没有“历史权利”宣称主权。认为虽然中国以及其他国家的航海者和渔民历史上曾使用过南中国海的岛礁，但是没有证据显示中国历史上曾就该水域或其资源行使过独家控制。</w:t>
        <w:br/>
        <w:t xml:space="preserve">    </w:t>
        <w:tab/>
        <w:t xml:space="preserve">    </w:t>
      </w:r>
    </w:p>
    <w:p>
      <w:r>
        <w:t>WXC232</w:t>
        <w:br/>
      </w:r>
    </w:p>
    <w:p>
      <w:r>
        <w:t xml:space="preserve">  我们见过许多豪华五星级酒店，建得往往是一个比一个高（酒店卫生状况暂且不表）。　　然而，上海一家酒店却反其道而行之，往地下延伸了80多米。　　11月15日，花12年建造的世界唯一深坑酒店上海佘山世贸深坑酒店宣布开业，成为上海又一地标建筑。　　文 | 李浩然　　本文为瞭望智库原创文章，如需转载请在文前注明来源瞭望智库（zhczyj）及作者信息，否则将严格追究法律责任。　　　　什么？深坑？　　相信很多人看到这家全球海拔最低的酒店时，　　脑海中都是一串大大的问号，　　这样的酒店不会被河水倒灌吗？　　不会被洪涝淹没吗？　　能防震吗？　　既然能耗时耗力造出来，　　肯定考虑到了各种潜在风险，　　克服了各种困难，　　也足见中国建筑队的实力。　　尤其是，这里面还动用了很多黑科技，　　光专利就获得了14项，　　解决了5项首创难题，　　甚至被美国国家地理频道称为　　世界建筑奇迹。　　这样的建筑奇迹，　　绝对美得360度无死角。　　从空中看　　　　从侧面看　　　　从底部向上看　　　　酒店对面的瀑布幕墙　　　　酒店外围，　　还有一座名为深坑秘境精灵之城的主题乐园。　　　　很难想象的是，　　这里原来是日本人留下的一处采石坑，　　深达近百米、周长千米，　　足足有五个足球场大小，　　大概是这样子的。　　　　采石坑怎么变成了一座　　青山相伴的超五星级酒店呢？　　今天我们就来聊一聊。　　1　　疯子设计师的又一疯狂之举　　深坑酒店位于上海松江区　　佘山国家旅游度假区的天马山深坑。　　　　有上海后花园之称的佘山　　早在宣统年间，　　就有民众在这里零星开采石料，　　抗日战争期间，　　该采石场被日军占领，　　用来挖石料修筑碉堡等。　　后来矿坑越挖越深，　　收集雨水后形成深潭，　　坑底面积约5个足球场大小，　　最深处深度约为88米，　　成为地表的一块巨大伤疤。　　　　2006年，世茂集团拿到了包括深坑在内的一块地，　　以往，这样的废坑会被改造成垃圾回收厂，　　但这个废坑有点特别　　地处佘山国家旅游度假区，　　建垃圾场肯定不行。　　那么，填平再开发呢？　　似乎又有点可惜，　　崖壁有很多不错的绿植，　　悬岸上的自然风光也很迷人。　　怎样尽最大可能利用这些资源呢？　　他们最后突发奇想　　干脆干一票大的，　　建造一家世界上独一无二的酒店！　　这种奇思妙想万不能交给一般的设计师，　　于是，他们请来了鬼才设计师马丁约克曼。　　这位英国人非常有意思，　　最大的爱好就是在犄角旮旯里设计房子。　　他曾参与过迪拜帆船酒店的设计，　　让遍地黄沙的不毛之地拥有了世界奇观，　　无数人因为它而对迪拜心生向往。　　帆船酒店与天空融为一体的迷人造型，　　让英国一位记者发出感慨：　　我已经找不到什么语言来形容它了，　　只能用7星级来给它定级，　　以示它的与众不同。　　　　　　迪拜帆船酒店（图源：视觉中国）　　许多人称马丁约克曼是疯子设计师，　　但他却认为人必须要有点疯狂，　　才能做出让别人觉得不可思议的事情。　　　　当看到天马山的废弃巨坑时，　　他毅然决定为这个深坑做设计。　　他认为迪拜帆船酒店的奇迹　　同样可以在深坑崖壁间复制，　　他的团队很快就拿出设计方案　　一座18层的建筑，　　其中顶部两层为空中花园，　　而底部两层则完全浸入水下世界，　　入住水景房的客人，　　透过玻璃窗，就能看到鱼群游弋。　　　　这个源自中国太极图形的大胆设计，　　让所有人都为之兴奋，　　但内行人一眼便能看出其中的超高难度，　　　　　　简单来说就是，　　这样的反向建筑毫无先例可循　　没有哪栋楼是盖在坑里的。　　很多解决问题的办法必然要自己去创造，　　毕竟在建筑上，　　一处不同，就会处处不同。　　业界甚至对马丁的设计产生了质疑。　　深坑是这座建筑的精髓，　　但同样也是所有难点的所在，　　哪怕有一个克服不了，　　都可能导致最终的失败，　　沦为业界笑话，　　深坑里真能矗立起一座建筑吗？　　　　2　　300多人怎么在近百米的深坑中频繁上下？　　马丁约克曼的确是建筑设计天才，　　然而天才只负责出想法，　　这可苦了各领域的工程师们了，　　他们要负责将近乎疯狂的设计变成现实。　　中国建筑工程师初次来到深坑时，　　发现万难中的第一个问题就是：　　怎么下到坑底？　　　　按理说，这根本不是事儿，　　可仔细了解就知道：　　直达坑底的是一条Z字型栈道，　　有220多个台阶，　　一个单程大约需要15分钟，　　安全起见每次只能走12名工人。　　高峰期时，大概有300多名工人要下去，　　还有工人要频繁上下搬运工具材料等，　　这就导致，　　有人虽然早上8点就来了，　　但快到中午都没能下到坑底！　　这一点都不夸张，　　88米相当于近30层的楼房，　　栈道远不如楼房的楼梯稳固，　　单靠这个进行人员输送，　　效率可想而知。　　按照惯例，　　这种情况最常用的方法是架设升降电梯，　　中国建筑界有丰富的超高层建筑经验，　　垂直运输不算难题，　　可在深坑绝壁上能架设升降电梯吗？　　很遗憾，不能。　　因为深坑的坑壁不是直的，　　而是一个接近于80度的斜坡，　　这时，建筑工地上随处可见的塔吊给了大家启发，　　将塔身用作垂直电梯的立柱岂不两全其美？　　这意味着要想架设电梯，　　必须从坑底竖起80多米的立柱。　　　　　　这是一个大胆的创意，风险自然很大，　　因为塔身作为塔臂的平衡支撑点，　　必须承受垂直向下的压力，　　如果再充当电梯的立柱，　　那么移动的电梯会给它带来向外的拉力，　　如果左右受力不均，　　就容易导致倾覆。　　为此，项目团队不仅把80多米的塔身　　安放在牢固的基座上，　　还同时用上下四道拉杆与岩壁相连，　　为无依无靠的电梯立柱作了稳固措施。　　　　　　塔身上附着的四座电梯轿厢　　一次可搭乘32人上下往返。　　　　3　　深坑酒店能抗震吗？　　随着垂直电梯的投入使用，　　人员与物资也陆续到位，　　等深底全部水落石出后，　　他们发现要在这里完成一个天马行空的创意，　　难度着实不小。　　老矿坑形状不规则，　　坑壁围岩表面凹凸不平，　　崖壁间怪石嶙峋，　　与倾斜弯曲的设计存在严重冲突。　　只能把多余的部分爆破清除。　　　　但不是简简单单炸掉就可以了，　　爆破后的岩体上还要修建筑，　　必须坚硬如初。　　所以，爆破不能破坏岩石原有结构，　　否则依附坑壁修建的建筑安全得不到保障。　　此外，爆破还不能破坏坑中的已有结构。　　工程设计师们就像在打截拳道，　　要在方寸之间完成闪展腾挪，　　稍不留意就会四处碰壁。　　究竟要怎么进行爆破呢？　　这就要用到最新的黑科技了。　　以往提到建筑行业，　　很多人印象中都是这样，　　　　甚至是这样，　　　　噪声轰鸣，尘土飞扬，　　破旧的板房，　　杂乱的现场，　　仿佛跟科技搭不上边。　　可事实上，　　建筑行业是科技运用较多的领域，　　材料学、信息技术、结构力学等　　时刻贯穿其中，　　很多新技术也悄无声息地渗透到了建筑业，　　其中最具代表性的就是建筑信息化模型　　（即BIM技术）。　　它能通过三维数字技术　　模拟建筑物所具有的真实信息，　　在工程开工前，　　先在电脑上模拟一遍施工过程，　　看看存在什么问题。　　要进行模拟就要有像钟表一样精密的数据，　　而采集数据的装备也必须非常先进，　　比如放线机器人，　　工程设计图都用数据的形式　　输入到这台放线机器人的终端，　　机器人也能迅速在岩壁上找到设计图对应的点。　　　　还有三维激光扫描，　　能获取岩壁表面各点的空间坐标，　　然后由获得的测量数据构造出三维模型。　　　　三维模型建立后，　　工程人员就可以精确选择崖壁爆破点，　　以及爆破量。　　　　BIM技术还用来评估抗震性，　　工程人员将地质勘探结果　　以及酒店工程结构设计输入计算机，　　然后进行一系列模拟测试，　　反复检查建筑设计的强度，　　前后经过了2年多论证，　　最终确保深坑酒店能扛住九级以上地震。　　　　此外，酒店的土建、机电、幕墙、装饰建模等　　都用到了这一技术。　　4　　七万多方混凝土怎么运送到坑底？　　随着坑里的建筑开始向上生长，　　混凝土也开始向坑底输送，　　建深坑酒店大约需要七万方混凝土，　　这看似简单的输送，　　却让项目负责人十分头疼，　　因为向深坑输送这么多混凝土，　　国内外都没有可借鉴的技术。　　如果光靠塔吊运送，　　按照正常速度，　　差不多需要10年时间，　　但主体建筑的工期只有3年，　　如果这个问题无法解决，　　就没法正常推进。　　后来，深坑发生的河水倒灌，　　给了施工人员启发，　　能不能设计一个垂直管道，　　让混凝土从坑顶直接滑到坑底，　　来个一溜到底！　　　　可用这种方法输送混凝土的时候，　　吓了现场的施工人员一跳　　沿80多米管道垂直坠落的混凝土，　　重力加速度几乎接近子弹出膛速度，　　就跟机关枪扫射一样，　　噼里啪啦！　　其实想想就知道，　　即便一枚石子从近百米高的地方扔下去，　　落到底部也会把几毫米的钢板打出坑。　　更糟糕的是，　　混凝土中的石子与砂浆　　在快速下降时完全分离，　　混凝土已经不是混凝土了，　　根本无法用于浇筑，　　一溜到底导致了飞沙走石，　　这样还如何实施？　　　　工程师们认为，　　解决飞沙走石的最佳方法　　也许是将直道改成之字形的弯道，　　通过弯壁阻力将高速下滑的混凝土缓冲下来，　　然而问题解决了吗？　　并没有。　　弯曲容易造成管道堵塞，　　而长达80多米的管道，　　一旦清理起来非常麻烦，　　一般会花费一个晚上，　　才能保证第二天工程的继续进行。　　　　工程师们接着想办法，　　也许混凝土下滑管道的设计已经达到极限，　　现在唯一可以调整的是　　砂石、水泥以及添加物的混合比例，　　既能保证混凝土顺利下滑，　　又不会降低其粘合性、抗压性。　　为了取得这个神奇的配比参数，　　材料工程师进行了3个多月马拉松式的试验，　　最终，重新配比的混凝土，　　从之字形的管道匀速滑落后，　　其强度、硬度完全符合最初设计要求，　　输送量也足以应付高峰期的使用。　　　　5　　军事侦察的红外探测技术也用上了　　混凝土的问题解决了，　　其他的问题又接踵而至。　　整个建筑由230根巨型钢柱做承重梁，　　中空钢管浇筑混凝土后形成庞大骨架，　　支撑起整个建筑，　　　　酒店设计图纸，整个呈弯曲状态　　但深坑酒店是贴合不规则岩壁而建，　　算是一个异形建筑，　　　　这意味着，　　弯曲的钢管会给混凝土浇灌制造很大麻烦，　　即使里面有很微小的缺陷，　　也会严重影响钢管的支撑力。　　有什么方法能排除这致命的风险呢？　　按传统方法，　　工人会用榔头敲击钢柱，　　依靠声音虚实来判断钢柱内混凝土的密实程度，　　但深坑酒店有230根钢柱，　　肯定不能靠这样的方式来一一排除风险。　　　　新难题不仅考验着建设者的智慧，　　同时也促使工程装备的升级，　　于是，被广泛应用于军事侦察的红外探测技术，　　引进到了工程建设中。　　　　如果密实程度不同，　　混凝土表面的温度就会不同，　　从而导致散出来的红外线强度有较大区别。　　想法是好的，　　但在实际的操作中，　　这套高科技设备要与建筑工程匹配　　还是有一定差距。　　工程师们发现，　　受外界气温影响，　　钢管内部温度也会随之发生变化，　　同一根钢管，　　在不同时间、不同季节　　测出的热成像数据根本就不一样。　　就此，工程师们花了一年时间，　　进行了上百次数据推算，　　终于得出一套较为稳定的参数，　　用于检测后发现骨架合格。　　但挑战远没有结束，　　等到深坑酒店有了基本的全貌后，　　就差一座空中花园来封顶了。　　但这座8000多平方米、　　等同于一个足球场大的花园，　　只有矿坑顶部的一个支撑点。　　　　设计人员决定将另一支撑点搭在岩壁上，　　然而，这却引起了专家们的争议，　　　　因为地基受力后很可能产生位移、坍塌，　　这时岩土专家出场了。　　岩土专家认为，　　深坑酒店的垂直中心，　　几乎落在了垂直的岩壁上，　　这给下面的火山岩造成了巨大压力，　　可是坑底的岩石常年被水浸泡，　　早就软化了！　　　　这让加固方案变得更加艰难。　　岩土专家经过一系列压力测试，　　复制百年内能出现的最高地震的挤压力，　　最终发现，坑内硬度极强的安山岩可用作基石。　　　　6000多根锚索打入了安山岩中，　　建筑支撑点终于有了着落。　　像上面这样的难题，　　工程师们不知道解决了多少个，　　12年中很多人也从小鲜肉熬成了老腊肉。　　对于我们这些门外汉来说，　　很多问题乍一看没什么难度，　　其实是隔行如隔山，　　我们往往把问题想得过于简单了。　　　　由此我们也能看到　　中国工程师们在建筑时　　所进行的周密思考，　　以及不断的创新。　　外围的建筑是这样，　　内部的装潢设计更是像是绣花一样，　　精雕细琢。　　连设计师马丁都忍不住感慨：　　中国设计师们解决问题的方法让人惊叹，　　从我设计初稿的那天开始，　　我从来没有一刻怀疑过　　这个建筑最终将被完美建成，　　事实也证明我的判断是正确的。　　　　6　　这才是深坑酒店的最大意义！　　深坑酒店耗资大，建设周期长，　　有消息指出，　　酒店及其周边整体造价高达20亿元。　　有业内人士认为，　　靠着网红的标签，　　必然可以让深坑酒店一炮打响，　　但高投资就意味着回报压力大，　　当前一线城市高端酒店林立，　　网红深坑酒店的流量能持续多久，　　还有待观察。　　库叔认为，　　深坑酒店建成的最大意义，　　不是让上海多了一个地标，　　更不是多了一座炫酷的酒店，　　而是开辟了矿山修复的新途径。　　有数据显示，　　在中国，　　大大小小的废弃矿山大概有14万座，　　占地达数百万公顷，　　这些矿山曾为我们提供能源资源，　　却因破坏性开采而成为大地的伤疤。　　对于一个人多地少的国家来说，　　这样土地损毁现象让人痛心疾首。　　这些地方很多都不能再正常耕种，　　不宜人居，也很难绿化。　　如何治理废弃矿山的土地，　　就成了迫在眉睫且艰巨的任务。　　近几年，　　国家投入大量资金进行矿山复垦，　　有些地方政府也开始重视废弃矿山的修复。　　比如，2018年，　　山东推出3亿元奖励矿山治理；　　内蒙古自治区安排资金15亿，　　治理矿山地质环境破坏面积1.3万公顷。　　但一直以来，　　治理废弃矿山的模式都比较单一，　　无非就是利用矿山土地建矿山遗址公园、　　　　重庆铜锣山矿山遗址公园，一块形似爱心形状的巨型水坑引人注目。　　或改为仓库、进行简单绿化，　　或种植一些经济作物，　　然而实事求是地讲，　　效果并不明显。　　欧美国家的矿山土地复垦率已达70%以上，　　而我国只有20%左右。　　究其原因，　　除了资金不够、　　相关制度建设相对滞后外，　　思路和创意不高是一大因素。　　比如，外国人在矿山上建遗址公园，　　我们也依葫芦画瓢，　　大肆建起了矿山遗址公园，　　一度曾达到上百座，　　虽然其中不乏精品，　　但大多数却是投资巨大，　　公园设计乏善可陈，　　运营情况举步维艰。　　这说明，很多地方在治理废弃矿山问题上，　　着眼的是治废，　　而没有实实在在的创新。　　这一点也体现在技术上，　　近20年来，　　国外研发出很多相关前沿技术，　　包括利用微生物加速矿山废弃地植被建立、　　酸性排土场酸性水防治系统化技术、　　表土剥离和堆存工艺技术等。　　而我国的矿山复垦在这方面还是有差距的。　　矿区复垦不能对其只做简单修复，　　而应该最大化地提升矿区的利用价值。　　这样看来，　　深坑酒店算是将环保设计与旧工业区改造　　合二为一的经典案例。　　酒店设计者马丁也说：　　地标建筑，不在于雄伟，而是融于自然。　　的确，深坑酒店豪华又高档，　　不是谁都能去住上一晚的，　　但绿色发展的理念和创意却能　　实实在在造福万代，　　也会让越来越多的疤痕　　变成闪耀的瑰宝！ </w:t>
      </w:r>
    </w:p>
    <w:p>
      <w:r>
        <w:t>WXC233</w:t>
        <w:br/>
      </w:r>
    </w:p>
    <w:p>
      <w:r>
        <w:br/>
        <w:t xml:space="preserve">    </w:t>
        <w:tab/>
        <w:t xml:space="preserve">    </w:t>
        <w:tab/>
        <w:t>位于美国华盛顿特区的房利美(Fannie Mae)总部的一个广告牌被积雪包围。（视觉中国/图）全文共8817字，阅读大约需要18分钟2008年全球经济危机至今仍让人刻骨铭心，“史上最长繁荣期”的神话跌得粉碎。这场影响深远的危机源于经济发达地区一系列“黑天鹅”事件的叠加，欧盟和美国是危机最主要的策源地。在美国，次贷危机引发的金融海啸，将两家颇为神秘的公司——“房利美”“房地美”（合称“两房”）带入了公众视野。时至今日，美国的房地产还是让人提心吊胆。2018年7月前后，美国局部地区房价下跌、销量下降，又引起了市场的紧张。次贷危机的阴影还在折磨着人们，无法忘怀。十年之后，当初在众人唾骂声中轰然倒下的雷曼兄弟公司还挣扎在破产保护的泥沼中。而危机的真正源头，“两房”却大而不倒，围绕它们的争议与纷扰继续形成了巨大的漩涡。1两房危机前传在真实的世界里，能够引起飓风的一定不是寻常的蝴蝶。两房的身世也堪称显赫，可谓带着高贵的“龙血”在“暴风”中降生的。1930年代年，美国深陷大萧条的泥沼中。罗斯福政府上台后，试图以一系列干预措施以提振经济，令人眼花缭乱的立法、设立新的政府机构纷纷出台，史称“罗斯福新政”。其中，《1934年国家住房法案》颇为引人注目。该法案的目的是为了让住房和房贷更加“支付得起（affordable）”，这意味着住房相关的金融业务被纳入了政府的公共政策引导和管理——实际上是支持和鼓励。而在此前，美国的房地产金融在市场上并不算热门业务，主要是期末整付的短期抵押贷款，反映出金融机构的审慎态度。1938年，根据上述法案，美国政府创设了“房利美”的前身——“华盛顿国家抵押贷款协会”。其后的三十年里，“房利美”及其前身垄断了二级按揭市场顺理成章——更确切地说，这个市场就是以“房利美”为核心的一整套机制催生的。处于绝对垄断地位的公营机构总是走向死气沉沉的官僚化，“房利美”也不可能例外。为了提高经营效率，也为了吸引市场资金进入二级按揭市场，引入私人资本成为了改革的方向。1954年，经过专门的立法，“房利美”成为混合所有制企业。这样有限的改革既不能解决市场缺乏竞争的问题，也不能解决资金缺口，局面并未得到根本的改善。1968年，林登·约翰逊总统对“房利美”为核心的整套机制进行全面改造，先是将房利美明确的政府职能部独立出来成立了另一家联邦企业吉利美。然后在1970年，“房利美”上市，实现了所谓的“私有化”。与此同时，为“私有化”以后的“房利美”打造了一个孪生兄弟房地美，以引入竞争机制。两房并非普通的私营企业，而是与联邦政府的关系特殊的政府资助企业GSE（Government-SponsoredEnterprise）。联邦政府通过专门立法，赋予了GSE大量特权，诸如多项免税、联邦资金扶持等政策扶持，同时也保留了干预两房经营的权力。与吉利美那样的联邦企业不同，联邦政府并不对GSE提供任何明确担保，但是市场普遍认为GSE的行为后果会有联邦政府“兜底”。联邦政府对此采取了默许的态度，这就是所谓的“隐性担保”，这一边界模糊的设定是有意为之。如此一来，联邦政府甩掉了联邦企业的庞大支出与债务，又通过“隐形担保”为GSE增信，以吸引更多的市场资金进入房地产业。总之，这套体制巧妙地放大了GSE乃至整个房地产二级抵押市场的金融杠杆。不过，1960、1970年代美国糟糕的经济状况并没有为两房的发展提供条件。高通胀、高赤字，导致美国市场的投资信心低落、投资吸引力低下，房地产市场规模有限，GSE也难有作为。1970年代末，情况发生了变化。为了推动房地产业的发展，1977年卡特政府颁布《社区再投资法案》，要求银行们更多地给贫困地区发放房贷，银行的应对策略是，发起高风险抵押贷款，再通过二级按揭市场将贷款出售给两房以规避风险。另一个重要的变化是布雷顿森林体系的崩溃，美元与黄金脱钩，改变了国际金融规则。货币发行失去了最后的锚定机制，各国政府竞相在货币发行量上“自我放飞”。大量货币刺激之下的“房地产繁荣”初露端倪，1970年代末开始美国房价开始迅速攀升，1975年1月，美国平均房价为39500美元。而到了1980年，平均房价已经上升到72400美元。至此，形成次贷危机的基本要素已经准备就绪：宽松的货币发行量、推动房地产市场的政策导向以及GSE为核心的二级按揭市场平台。只需要一次泡沫飞扬的“繁荣”。2两房与华尔街1989年里根击败吉米·卡特，共和党主政。这对两房绝非利好。两房的GSE体制是历届民主党政府缔造的，共和党对此并不热衷。里根更是对GSE嗤之以鼻，在竞选阶段就讽刺过两房“这种看上去将在人世永存的企业越少越好”。在其执政初期，还因联邦利率快速上升，GSE短借长贷的投资业务利润下降，导致经营困难，甚至一度传出了“房地美”要破产的传闻。里根政府对GSE的困境听之任之，任其自生自灭，迫使GSE调整了业务方向——这确实发挥了私营企业适应市场变化的优势。1981年，房利美发行了第一个抵押担保证券（Mortgage-BackedSecurity，简称MBS），开始了抵押担保业务：GSE从一级市场购买住房抵押贷款后，将其打包成为住房抵押贷款支持证劵MBS，然后出售给投资者。与投资业务模式不同的是，在抵押担保业务中，“两房”仅承担贷款的信用风险，并从中收取一定比例的担保费，而抵押贷款证劵的其他风险都由投资者承担。这一模式的好处显而易见，两房担保的债券并不计入资产负债表，风险审核更为灵活，资金周转率大大提高。在当时的市场条件下，启动抵押担保业务并无不妥，先是为了应对高利率环境，后来随着里根时代的经济繁荣以及日本为首的海外投资大量进入美国房地产市场“买、买、买”，抵押担保业务的市场需求非常大。但是，这也埋下了日后的隐患——GSE的担保业务不同于正常的市场行为，其风险因政府“隐形担保”的存在导向了纳税人的钱包。这时，华尔街的金融才子们开始开发GSE的巨大价值。华尔街的一代传奇彼得-林奇发现了二级按揭市场正在以“猪肉香肠流水线”式的方式批量操作房产抵押贷款，GSE在风口起舞。彼得-林奇多年重仓持有“两房”股票，正是GSE股票交易的丰厚利润书写了他的传奇——在其任职富达旗下的麦哲伦基金主管的13年间，资产从1800万美元增至140亿美元。彼得-林奇并非个案，就在同一时期，巴菲特也大量持有房地美股票，可谓英雄所见略同。在这个黄金时代，华尔街与GSE结下了深厚关系。金融助推开足马力，房地产市场的成长更为强劲。1990年1月美国中位数房价为125000美元，平均房价达到了151700美元。较之1980年，足足增长了一倍有余。美国住房抵押担保证券的市场规模达到数千亿美元，超过了历史悠久的钢铁业、煤矿业和石油业，而且这个规模巨大的市场基本被房利美和房地美垄断。十年黄金成长期，恰恰是对GSE模式最没有兴趣的里根政府时代，其间看不到涉及“两房”、住房公共政策的频繁立法，几乎是个政府干预的空白期。3克林顿开启潘多拉魔盒老布什对GSE也没有什么兴趣，延续了里根时代的放任态度。但是，他在任期最后阶段签署了体现民主党国会观点的《1992年住房和社区发展法》，这项法案规定了GSE被要求满足由住房和城市发展部（简称HUD）每年设置、国会通过的“负担得起的住房目标”（AffordableHousingGoals）。最初的年度目标是每个GSE购买按揭融资的住房单元总数的30%，打开了政府强制干预GSE经营的魔盒。政府干预的大门一旦打开，就一发不可收拾。接棒老布什的克林顿实施了罗斯福新政在繁荣时代的升级版本，政府主导干预市场以带动社会投资、大众消费，以刺激经济增长。显然，他也不会冷落罗斯福新政的遗产——GSE。在政府的鼓励和默许下，GSE已经拆除了一道又一道风险防火墙，最后的防线只剩下回避高风险抵押贷款，也就是所谓次级贷款（简称次贷）。金融领域，术语的包装总是充满智慧，听上去“次级贷款”好像只是枯燥的信用评级，实际上却是向不合格的贷款人放贷，准确的表达应该是高风险的不合格贷款。这类贷款人既没有足够的抵押物，也没有稳定的经济来源，因此只能接受更高的贷款利率，更放大了贷款风险。GSE对涉及次贷业务缺乏兴趣。但是，克林顿政府需要通过扩大次贷的发放以提高美国住房自有率指标，这是罗斯福以来历届民主党政府的宏图伟志。克林顿之前，美国的住房自有率始终稳定在65%。剩下的35%主要是中低收入家庭，其中又以民主党铁杆票仓的有色人种族群为主，而这一经济状况不佳的人群对次贷高度需求。出于政治理念和维护基本盘的现实考虑，克林顿政府放次贷出笼。1995年，联邦政府的住宅与都市发展部（HUD）正式批准两房获得“负担得起的住房”的信贷，用于购买次级贷款。HUD的冲锋号可不只是吹给两房听的，这是把联邦政府支持次贷的信号传遍了市场。克林顿政府达到了目的，而且大大好于预期。在他的任期美国人的住房自有率达到了80%，这简直是奇迹般的“进步”。可是，政府通过GSE对市场施加影响，降低了贷款审核的市场标准以满足政府制定的“负担得起”标准，造成的后果是让更多高风险的人群在高风险的区域贷款买更多的房产。这是不折不扣的房地产泡沫。泡沫在小布什时代被戳破。克林顿末期，高科技行业的泡沫破裂，产业空心化的不祥之兆已经笼罩美国经济。如果克林顿的继任者能够对复杂而危险的局面有充分的判断能力，当时的局面或可以挽救——但损失已经无法避免。可是，小布什总统肯定不是最佳人选。尽管2000年开始，对两房的潜在风险的公开警告不绝于耳，其中既有格林斯潘这样的重量级人物，也有媒体、专家的呼吁，甚至政府内部的财政部和HUD专家团队也有强大的反对声。但是，没有人采取实质性的措施阻止危机发生。相反，小布什政府一度还打算效仿前任的做法，将GSE作为刺激经济的工具。老布什开始的法定配额被小布什政府一再提高，这也吸引了雷曼兄弟公司等华尔街投行进入了次贷市场。其中的逻辑很简单：既然GSE为了满足配额需要，不得不扩大对次贷的收购，那么这一领域的需求是有保障的。可是，美国进入了加息周期。2002年，美国联邦利率是0.75%，经过17次加息，2005年联邦利率已经到达了5.25%，GSE面临了巨大的经营压力。在这种情况下，政府不断提高两房的法定配额、鼓励两房进入次贷市场，意图用强行扩大两房业务的方式，以缓解加息政策对房产业的冲击——这是负薪救火的愚策。2007年，大清算开始了。随着房价下跌的地区越来越多，一部分次贷的止赎开始蔓延。4月2日，美国第二大次贷供应商新世纪金融公司（NewCenturyFinancial）宣告破产。这家在2007年初资产规模还超过17亿美元的次贷公司，在短短三个月内规模缩减到不足5500万美元——房利美是新世纪公司抵押贷款的最大买家，而噩梦才刚刚开始。2008年，美国房价的跌幅已经达到了50%，次贷的止赎率大幅上升，所谓“住房基本需求”的泡沫被戳破了。这引发了大范围的金融震荡，史称“次贷危机”。投行进入次贷市场的“急先锋”雷曼兄弟公司风雨飘摇，噩耗连连。3月份开始雷曼的股价大跌，大规模裁员。6月份公布消息，二季度亏损28亿美元。这家华尔街排名第四的投行、百年老店面临破产，极大地吸引了公众的注意力。但是，业内人士都清楚，这次危机真正的暴风眼是GSE。两房所持有或担保的住房抵押贷款总额约为5.3万亿美元，占到了全美住房抵押贷款总额的一半。雷曼兄弟公司与他们相比，不过是巨龙身上的虱子。42008：不情愿的拯救2008年，时任美国联邦政府财政部长的保尔森将面临最痛苦的选择。保尔森本人是坚定的自由市场派，奉行“不干涉”原则。为人严谨、勤奋，而且决策迅速，尤其重视执行力——经常在决策下达两三个小时后，就开始打电话询问部下的执行情况。对雷曼兄弟公司的处置，充分体现了保尔森果敢强硬的作风。5月份时，英国第三大银行巴克莱就打算收购雷曼，这一收购意向是以美国政府出手拯救雷曼为前提的。但是，保尔森根本没有考虑过动用政府的力量去拯救雷曼，导致巴克莱放弃了收购，雷曼兄弟公司终于在9月15日申请了破产保护。但是，面对两房，保尔森犹豫了。他确实认真考虑过让两房自生自灭。尽管美国政府的“隐形担保”一直是GSE开展业务的基石，但是美国历届政府从未做出过明确担保承诺。拒绝拯救两房，并没有法律方面的风险。“纳税人的风险敞口太大，两房必须消失”，曾是华盛顿非正式的共识。“这是一个摆脱不该存在的机构的机会。”前美联储主席保罗·沃尔克表示。华尔街面对愤怒的舆论疲于招架，影响政府决策的能力也受到削弱，并没有必须拯救的政治压力。可是，任由两房“自由落体”的经济后果无法估量。对两房的政策优惠加速了瘟疫的蔓延。比如，共同基金持有单一股票的仓位不能超过5%——彼得-林奇的时代就是如此，但是到了2008年两房股票完全不受此限制，两房股票仓位超过80%的共同基金比比皆是。再如，资产担保业务的正常操作要求担保方至少要有被担保资产3%的资金保障，但是美国政府对GSE又开了小灶——两房不受这一限制，其担保业务的资金保障通常在被担保资产的1.5%左右。增强GSE流动性的特权，也增强了“毒资产”的传染性。没人能够说清，一旦两房破产，祸及的范围到底有多广。可是，任由两房“自由落体”的经济后果无法估量。对两房的政策优惠加速了瘟疫的蔓延。比如，共同基金持有单一股票的仓位不能超过5%——彼得·林奇的时代就是如此，但是到了2008年两房股票完全不受此限制，两房股票仓位超过80%的共同基金比比皆是。再如，资产担保业务的正常操作要求担保方至少要有被担保资产3%的资金保障，但是美国政府对GSE又开了小灶——两房不受这一限制，其担保业务的资金保障通常在被担保资产的1.5%左右。增强GSE流动性的特权，也增强了“毒资产”的传染性。没人能够说清，一旦两房破产，祸及的范围到底有多广。而两房庞大的体量，更是让人感到窒息。全美住房抵押贷款的“半边天”、持有和担保的资产5.3万亿美元，用“天塌地陷”来形容绝不过分。如果这还不够致命，那么引发美债信用危机的风险是任何人都无法承受的。GSE的政府隐形担保如果崩溃，下一个怀疑对象将是美国国债，而美国国债背后则是一整套美元货币体系……大量持有GSE债券的海外投资者正在屏息凝神地注视着局势的发展，如果对他们造成债务违约，后果无法想象，可能对美国的信用与美元的信用造成灾难性的后果。无论多么不情愿，保尔森最终不得不妥协。7月11日，《纽约时报》报道美国政府官员在考虑接管两房的计划，美国财政部也发布了公告证实该消息。保尔森试图以此稳定市场信心，以免真正拿出他的“火箭筒”。他没有料到的是，由于担心美国政府的干预会对市场投资者清场，造成了两房股票的恐慌性抛售。8月，房利美和房地美的股价较一年前跌去90%以上。政府的直接干预无法避免。该行动是“几十年来私人金融市场最彻底的政府干预措施之一”。9月7日，联邦住房金融局（FHFA）主任詹姆斯·洛克哈特宣布，房利美和房地美将被置于FHFA的监管之下。美国财政部向每家公司注资10亿美元，购买优先股。美国政府最高可向“两房”各注入1000亿美元。此外，财政部有权以“微不足道的价格”收购“两房”79.9%的普通股，如果这样做，那就不是“接管两房”，而是对两房国有化。虽然预计每家1000亿美元的直接注资已经足够挽救两房——“花不了那么多钱”，不过保尔森还是宣布了提供短期贷款等备用措施，以稳定市场信心。但保尔森的最终目标并非让两房起死回生，而是通过政府接管后逐步限制其规模，最终“杀死两房”——这是当时华盛顿的共识。根据他的计划，每年减少每家公司的抵押贷款资产约10%，直到各自降到约2500亿美元。鲍尔森表示，他希望在更长的时间里，重塑美国的住房金融系统，抛弃“两房”这类政府资助企业的“不完善的业务模型”。如果有件事是华盛顿大多数人长久以来同意的话，那就是：两房得死。据说在华盛顿的政策圈子里，谈论恢复GSE甚至被认为是不礼貌的事情。不过，最终决定将由下一届政府和国会做出。这年年底，随着奥巴马胜选，交接工作已经开始。5两房变得更大了2009年，奥巴马上台。在他任期之初，延续了保尔森“杀死两房”的计划。2010年底，拯救两房已经花费超过1500亿美元，而FHFA估计还需要花纳税人2240亿到3600亿美元。2012年，奥巴马政府表示两房已陷入死亡螺旋，政府需保护纳税人免受额外损失。具体做法是：除少量保留资金外，每季度定期将两房利润清空，送交财政部。该保留资金在2013年时为30亿，并计划每年减少6亿，直到2018年时达到零——财政部说这样就可以逐渐终结两房。可是，2012年9月起，两房却开始盈利了。到2014年，两房支付给美国财政部的利润已经超过之前为拯救两房的所有花费。据2018年房地美CEO在国会作证时宣称“已向纳税人退还了1124亿美元，比我们从美国财政部收到的资产增加了近60%”——拯救两房成为史上最有利可图的政府拯救企业项目。其实，GSE在奥巴马任内扭亏为盈并不意外。奥巴马政府长期奉行低利率、高国债的货币放水政策，十分有利于GSE的经营。而且，2008年后全球主要经济体为了应对国际金融危机，步调整齐地采取了宽松的货币政策。在此背景下，美国的资产依然是国际投资的热点，房价迅速回升。房价回升以及持续的低利率，GSE的收入增加是可以预见的。奥巴马政府表示将两房问题的解决留给国会立法。虽然有多次试图立法的传闻，但是什么法案也没出现。众议院金融服务委员会主席、得克萨斯州共和党人杰布·亨萨林（JebHensarling）希望完全放弃房利美和房地美，而一些民主党人认为应该加强而不是杀死他们。2014年时的一次立法努力中，立法者曾表示股东可能会一无所获。在国会陷入僵局的同时，清空利润还在继续。数千名私人股东的愤怒越来越强烈，开始寻求司法途径解决。至今已经打了二十多起官司，无一胜诉。他们的诉求包括：政府清空利润是非法没收私有财产，政府所给的理由是撒谎等等。私人投资者指责政府撒谎是有充分依据的，有曝光的文件显示，奥巴马政府官员在2012年实施“清空利润”措施之前已经预知GSE即将盈利。在这些私人投资者们身后还站着很多其他的支持者，既有学术界，也有非营利组织等等。很多人也意识到，GSE的利润一直被政府清空，就不可能形成公司资本。一旦发生新的危机，还是要靠政府拯救。继续把GSE与政府财政牢牢地捆绑，显然要冒着巨大的风险。批评者认为，奥巴马政府的第二个任期把GSE作为财政收入的来源，是以纳税人的长期风险为代价换取政府的短期利益。更成问题的是，政府通过管制手段掠夺私人股东的利益，违背了美国社会长久以来的价值观。在奥巴马任内“两房”到底发生了什么，现在还很难说清。数千份文件尚有待政府解封，这也是私人投资者发起诉讼的要求之一。但是，无论是发生了什么，肯定脱离了逐年缩减GSE资产、最终消灭或彻底与之脱钩的预定轨道。因为，两房的体量几乎没有变化，在房产抵押贷款市场的比例却更高了。2017年，两房已经占了市场上发起的贷款总数的70%，在次贷市场上更是大大“进步”，已经担保了超过一半的次级贷款，超过了次贷危机爆发前的规模。就在这种政治上陷入不进不退的僵局、两房变成财政部提款机的状态中，奥巴马时代结束了。这个“烫山芋”交给了下一届总统，同时移交的还有创纪录的二十万亿美元的债务。6留给特朗普的两难选择特朗普胜选给两房投资者带来了新的希望，他在竞选时誓言GSE彻底私有化，这也是“两房”私人投资者支持他的原因。据报道，特朗普团队和两房投资者之间存在密切的关系。主要投资者约翰·保尔森（John Paulson）和布鲁斯·伯科维茨（BruceBerkowitz）等为特朗普团队捐款，前者更成为特朗普过渡团队的顾问。特朗普任命的财政部长斯蒂文·姆努钦（StevenMnunchin）与伯科维茨同在西尔斯控股（Sears HoldingsCorp）董事会任职，更是力主“两房”彻底私有化的代表人物。一直批评政府对两房的立场的肯·布莱克维尔（KenBlackwell）也是过渡团队成员。特朗普当选之后，两房股票一度暴涨。房利美股价由2016年11月4日的1.69美元，一路涨到2017年2月3日的4.38美元。房地美的股价也大致是同样趋势。但特朗普当选两年以来，两房的最终解决方案却迟迟没有出台。2018年2月，最高法院也表示拒绝卷入争夺两房利润的斗争。两房股价遭受重击，起起落落终于回到2016年大选前的水平。斯蒂文·姆努钦在公开发言中表示税收改革和削减赤字是他面临的首要问题，这确实是合理的解释。但是，两房问题的敏感性和重要性必须慎重对待，导致处理方案迟迟不能出台，也是毋庸置疑的。特朗普政府的选择项并不多，理论上有两个方向——国有化或彻底私有化。实际上，国有化是不可行的。十年前的保尔森拯救计划里安排了政府以象征性价格收购80%两房普通股的认购权，为国有化留下了路径。可是两房高达六万亿美元左右的债务、房屋抵押贷款市场的高风险让人望而却步。没有哪个总统敢于承担一夜之间美国政府债务增加六万亿美元的责任。奥巴马在2009年曾经在七个月内把美国国债上限提高了一万亿，已经造成了“美国政府债务危机”的普遍担忧。何况一次性增加六万亿之巨？因此，奥巴马宁可冒着各界质疑，以行政手段清空两房利润，也不敢实施国有化以名正言顺地拿走两房的全部利润。而特朗普更不可能如此。似乎唯一的选项是私有化，却又谈何容易？毕竟，2008年之前，两房也是“私有化”的：在年景好的时候，私人投资者大把分红，而高管们更是频频传出巨额腐败的消息。美国公众不会容许GSE回到这种“私人赚钱，纳税人承担风险”的状态，但是美国房地产抵押贷款市场也难以承受失去政府担保的后果。美国公众已经高度依赖“长期固定利率”贷款的模式，没有GSE以政府信用做担保为银行、贷款公司“兜底”，这些金融机构不会发放这样高风险、低收益的贷款。如果失去了政府担保措施，超过十万亿美元的二级按揭贷款市场将会迅速萎缩，风险更高的次级贷款甚至会消失。因此，即使特朗普、斯蒂文·姆努钦认定私有化是唯一的选项，也要制定相应的缓冲措施。从特朗普政府今年公开发布的相关报告看，在这次私有化方案中，将政府隐形担保明确化、显性化，尽量减少纳税人救助的风险是他们的主要考虑方向。即明确政府担保的责任，划清GSE的公共职能和企业职能。那么，很可能下一步就是把政府职能切分出来，按照当年设立吉利美的方式，单独设立一个体量有限、功能专一的国有企业，剩余部分彻底实现私有化，以逐步肢解的方式终结GSE。可是，无论如何缓冲炒作，美国房地产抵押贷款市场都无法避免剧烈的动荡。根本而言，这个庞大的市场本来就是在罗斯福新政后一系列政府干预长期培植起来的产物。就像高度依赖毒品的成瘾者身体极度羸弱，那么戒毒过程本身就是致命的冒险。而只要这些GSE庞大的体量一日不减，隐性担保的危险就不能仅靠法律层面的明确规定来回避。很容易想象，当危机再度发生时，只要政治上有绝对必要，纳税人还是不得不“捏起鼻子”、勒紧腰带再次拯救。不管特朗普政府如何谋划，美国迟早都会面临着同样的难题：怎样杀死巨人阿特拉斯的同时避免天塌地陷？</w:t>
        <w:br/>
        <w:t xml:space="preserve">    </w:t>
        <w:tab/>
        <w:t xml:space="preserve">    </w:t>
      </w:r>
    </w:p>
    <w:p>
      <w:r>
        <w:t>WXC234</w:t>
        <w:br/>
      </w:r>
    </w:p>
    <w:p>
      <w:r>
        <w:t>欧美圈又曝惊天大瓜！近日，推特账号EUTkings发布了多张床照，主角是全球最火美剧《权力的游戏》中的“雪诺”基特·哈灵顿（KitHarington）。该账号称床照来源于一名俄罗斯女模特与哈灵顿“厮混”的一个月，时间还就在他结婚前没多久。而在他结婚后，两人也还有来往。这里提到的婚礼，就是雪诺扮演者基特·哈灵顿（Kit Harington）和剧中“火吻妹子”耶哥蕊特的扮演者RoseLeslie今年6月的大婚。婚礼在Rose家的苏格兰城堡举办，没错，妹纸家里是贵族，有城堡。（“雪诺”你还有什么不满足？）两人当初也是因戏生情。剧中，囧啥也不懂的名号就是这个妹纸散布出来的……"You know nothing, Jon Snow~"不过你囧对此表示不服：“我并不是啥也不知道，我知道我爱你，我也知道你爱我。”虽然原作者和编剧棒打鸳鸯......耶哥蕊特在剧中死了......但戏外两位演员还是走到了一起，从2012年在剧组相识相爱，爱情长跑5年多。去年9月订婚，今年6月刚刚完婚。目前还无法证实最新流出的床照拍摄时间，而哈灵顿方也尚未做出回应。如果照片和传言为真，那“雪诺”还真是个......大渣男啊！！！</w:t>
      </w:r>
    </w:p>
    <w:p>
      <w:r>
        <w:t>WXC235</w:t>
        <w:br/>
      </w:r>
    </w:p>
    <w:p>
      <w:r>
        <w:t>原标题：惊险！公交车刚过大桥，醉酒乘客猛抢方向盘澎湃新闻记者 蒋格伟 通讯员 谈倩11月23日，澎湃新闻从湖南永州市城市公共交通运输有限责任公司获悉，11月22日下午，永州市公交公司BRT301线发生惊险一幕，一醉酒男子因驾驶员拒绝其无理要求，竟不顾全车人生命安全，抢夺方向盘，所幸驾驶员处置得当，没有引发安全事故。事发后5分钟，公安民警赶到现场，将醉酒乘客沈某控制。目前，该男子已被公安机关行政拘留10日。永州市公交公司相关负责人介绍，22日下午15时许，醉酒男子沈某登上永州市公交公司何师傅驾驶的BRT301线公交车（车牌号湘M18159D）后，一直趴在座位上睡觉。期间因乘客不断上下车，沈某被颠醒，认为自己额头碰出了血，要求司机给予赔偿。司机见沈某一身酒气，额头只红了一大块，并未理会。沈某便在车上不断无理取闹，有乘客站出来，“讲话要讲道理，你哪里出了血，明明是你睡觉垫红了额头。”之后沈某又与说话乘客闹了起来，还扬言要动手。途径当地潇湘大桥时，沈某站在司机身旁喋喋不休，要求司机对其赔偿。由于当时车辆正行驶在大桥上，何师傅打起十二分精神，时刻注意沈某动态举止，直到过桥才长舒一口气。这时沈某突然冲上来抢夺何师傅的方向盘，所幸车辆速度不快，加之在旁乘客一起制止，未造成任何人员伤亡。据悉，重庆万安公交车事故后，永州市公交公司专门加强了驾驶员的培训教育，要求全体驾驶员在行车过程中处理无理乘客事件时，必须要做到骂不还口，打不还手，要有效化解司乘矛盾，将安全隐患降到最低，确保车上乘客安全，必要时安全停车进行报警处置。永州市公交公司在此呼吁，广大市民在乘坐公交车时应文明乘车，遇到此类事件时，要敢于挺身而出，坚决予以制止，还应及时报警，共同维护广大乘客的出行安全。</w:t>
      </w:r>
    </w:p>
    <w:p>
      <w:r>
        <w:t>WXC236</w:t>
        <w:br/>
      </w:r>
    </w:p>
    <w:p>
      <w:r>
        <w:t xml:space="preserve">在美国一直流行一句话：这个世界所有国家都是美国的朋友。但这个星光闪耀的观点显然在49号平行线以北结束。在最新安格斯里德研究所（Angus ReidInstitute）的调查中，加拿大人认为“最有帮助”的国家排名中，美国仅位列第8。如果考虑到入选国家仅有11个，那么换个视角来看，隔壁邻居在加拿大人的喜爱度中，排名近乎末尾。事实上，这份榜单并不是仅针对加拿大的，而是统计了所有G7盟友国家的居民。在对加拿大板块的细分调查里，有1,500名加拿大人参与其中。该研究表明：“加拿大人在特朗普时代，对美国失去信心。它并不像其他G7盟友一样有着首屈一指的位置。”在榜单中，英国和意大利排名较高，评分为82％。紧随其后的是日本，79％的加拿大人对这个来自亚洲的发达国家有着良好的看法。还有，77％的人对德国和法国也持同样的看法。在这份榜单中，让人惊讶的当属韩国和墨西哥。韩国排名第六，有61％的加拿大人表示对该国有好感，墨西哥也获得大多数受访者的青睐，占58％。对于韩国，究其原因可能是因为韩流对青少年的吸引。而墨西哥，作为加拿大人最主要的“避寒”胜地，一直以来都是圣诞目的首选。考虑到墨西哥独特的文化魅力、温暖的气候、以及相对低廉的物价成本，这个国家对高物价、不耐寒的加拿大人来说，简直如世外桃源般的存在。至于美国呢？几乎有一半的G7国家都将其排在靠后的位置，表示明确好感的受访者连一半也没有。当然，相比印度（44％）和中国（38％），以及沙特阿拉伯（12％），美国的情况也不是最糟糕的。但无论是政治，还是文化上，各国对美国的了解程度要比这三个国家多得多。这显得有些尴尬。要知道，上次调查指数达到如此低位的情况是在乔治·W·布什的第二任期内。现在，2018年的数据比2005年的历史最低点还要低10%。不过，加拿大人的政治立场似乎也影响着对美国的好感度。在安格斯·里德收集的统计数据中也注意到这点。那些认定为保守派的人，对美国有更宽容的看法。从年龄人口统计数据来看，年轻受访者对美国不太感兴趣。  </w:t>
      </w:r>
    </w:p>
    <w:p>
      <w:r>
        <w:t>WXC237</w:t>
        <w:br/>
      </w:r>
    </w:p>
    <w:p>
      <w:r>
        <w:t>2016年6月，一名女子带着8个孩子来到了墨西哥瓦哈卡市大使馆，她满面惊恐、神情慌张，向使馆表明自己是美国人，想要回家，需要他们的帮助...而当使馆的工作人员按照这名女子所报姓名核实信息时，在场所有人都深感震惊，Rosalynn MichelleMcGinnis，眼前的这个女人，竟然是20年前美国一位失踪儿童...如今，已经成年的她突然出现在人们面前，还带着那么多孩子，人们根本无法想象这20年来她究竟经历了什么，当她向人们讲述自己的故事后，人们简直不敢相信自己的耳朵...Rosalynn的父亲在她很小的时候就离开了她，她和母亲生活在俄克拉何马州，母女两个人的生活虽然不富裕，但起码很平静安稳，那个时候的Rosalynn也和其他孩子一样每天上学下学，过着正常的生活...可直到有一天，一个名叫Henri Piette的人出现在了她的生活中，成为了他的继父。自此，前方等待着她的只有无尽的黑暗...在Rosalynn的回忆里，自从Henri来到了这个家，她和母亲就没有过上一天好日子，每天自己的母亲都会被继父辱骂甚至殴打，身上经常青一块紫一块。最让人无法接受的是，作为继父的他竟然会对“女儿”伸出魔掌，他在半夜爬上了Rosalynn的床，对她实施了性侵，而那时候Rosalynn只有11岁...因为母女两个没有经济能力，所以长期以来，一直对Henri的暴行隐忍，不敢出声。但母亲终究无法接受女儿遭受和自己同样的命运，于是母女两个趁继父不注意，逃到了当地的妇女庇护所...庇护所的生活虽然简陋，但Rosalynn和母亲却很知足，因为两个人终于可以安心过日子，不用再提心吊胆了，然而Rosalynn却没想到这份宁静却如此短暂...Henri最终还是查询到了她们母女的下落，一天Rosalynn正要放学，结果却碰到了Henri15岁的儿子（Henri自己有三个孩子），他告诉Rosalynn有东西要交给她，于是将她引诱到一个面包车上...而在这辆车里等着她的，正是自己的继父Henri。在面包车的后面，Henri强行与Rosalynn举行了婚礼，之后向他的三个孩子介绍，这是他们的新母亲...之后，Henri将她带离了俄克拉何马州，“一家人”四处扎营旅行，只不过他们要定期带着Rosalynn回去一次，让她给家里面寄信，否则会引起家人怀疑...最终，在穿越了美国几个州后，继父带着Rosalynn前往了墨西哥，从此Rosalynn离开了自己的国家，完全来到了一个陌生的地方...在这个人生地不熟，语言又不通的地方，年轻的Rosalynn完全不知道该怎么做，为了活下去，她只能对继父的要求言听计从，在这19年里，几乎每天都是打骂、虐待和性侵...可最让Rosalynn无奈的是，这19年里，Rosalynn先后生了9个孩子，怀孕期间她没有受到任何照料，更没有东西给她滋补身子，而且孩子们也成为了Rosalynn无法离开的理由。每次Henri对Rosalynn施暴，都会让孩子们在一旁见证，这是Rosalynn作为母亲感到最痛苦的事...Rosalynn回忆说，一开始他们住在一个偏远村庄的帐篷里，平时会去比较大的城镇乞讨，为了能够照顾自己和孩子，她沿着一条街挨家挨户乞讨，但仅靠这些钱是远远不够的。为了能让孩子们吃饱穿暖，从来没有干过什么活、年纪轻轻她，却学会了制作蜂蜜和冰激凌，通过自己的努力，母子们的生活总算勉强能撑得下去...就这样，Rosalynn在极度的痛苦中，度过了19年的光阴，曾经天真无邪的少女如今已经成为了饱受磨难的30岁女性。不过，就在19年后的某一天，Rosalynn看着自己孩子，回想自己的生活，她突然发现，自己活成了母亲的样子，如今她的生活，正是母亲当初的遭遇...想到这里，她不寒而栗，当初因为母亲和自己的沉默和退让，平白无故搭送了自己的人生，如果她继续忍受这种生活，当她有一天不在了，自己的孩子是否又要重复自己的命运？当初是孩子们让她不忍逃离这里，但此时又是孩子们赐予了她挣脱枷锁的勇气，Rosalynn下定决心，绝对不能让孩子重蹈自己的覆辙。于是，趁着Henri不注意的时候，Rosalynn会从各种开支中偷偷省下一点点钱，为了凑够打车去大使馆的钱。因为害怕被发现，她只能日积月累，虽然钱并不需要很多，但是依然耗费了她很多时间...终于，在2016年的6月，Rosalynn趁Henri不在家的时候，带着自己的8个孩子冲出家门（其中的一个孩子之前就逃离了家），打车来到了美国大使馆，勇敢地讲述出自己19年来遭遇的一切。尽管在大使馆的帮助下，Rosalynn和孩子成功回到了美国，但是她却始终放不下心，因为继父依然没有被抓获，每天她都过得提心吊胆，担心继父又会像小时候那样，突然出现在自己的面前，把她带回去...直到一年后，Rosalynn才终于能松口气，2017年9月，Henri被警方逮捕了，当时他正打算办理前往美国的护照。对于Rosalynn的指控，他矢口否认，表示都是她自愿嫁给他的，孩子们之所以会这么说，都是因为她在教唆...但不论如何，他与14岁以下儿童发生性关系，与其举办“婚礼”，后来还将她掳到了墨西哥，等待他的将是漫长的牢狱之灾。可不管多长时间，与Rosalynn漫长而煎熬的19年相比，都不值一提。一个女生最好的年华却被生生夺去，成为了生育机器，无论什么都无法弥补他对Rosalynn造成的伤害...不过，值得庆幸的是，Rosalynn并不是孤单一人，20年来，她的家人依然在寻找她，等待着她的归来。家人的帮助和爱护，虽然不能让伤口完全愈合，却给了她莫大的鼓励和勇气，让她可以开始新的生活。Rosalynn表示，自己想要重新上学，去学习刑法，这样可以帮助更多的人，让其他孩子避免遭遇和她相似的命运。“许多案件中的孩子，都已经长大成人，对生活失去希望，他们感觉自己被人遗忘，饱受煎熬。我知道他们的感受，因为我一直梦想着有人能够找到我。在禽兽的暴行下，我和我的孩子都十分痛苦。如今，我们想要重新开始自由的生活，继续向前走，拥有幸福而成功的人生。”</w:t>
      </w:r>
    </w:p>
    <w:p>
      <w:r>
        <w:t>WXC238</w:t>
        <w:br/>
      </w:r>
    </w:p>
    <w:p>
      <w:r>
        <w:t>继刘洲成、许凯和黄景瑜“家暴”的传闻后，娱乐圈又一名演员被曝家暴。只不过，这一次是实锤。11月20日，蒋劲夫的日本籍女友中浦悠花在社交媒体晒出了她多张脸部、身体淤青的照片，疑似指蒋劲夫对其家暴。随后，蒋劲夫公开发文道歉，证实了家暴传闻。也有疑似蒋劲夫的好友出来澄清，“打人是真的，但女方假装称自己怀孕”，甚至其中不乏一些网友留言称“换我我也打”。这些言论很惊人，但也很真实。令人啼笑皆非的是，尽管几乎百分之百的人都赞同男女应该平等，但是在联合国对中国家暴情况的调查中，仍有超过一半的男性认为，在特定的时候，男人应该运用武力来维护自己的名誉。而当被问到是否知道禁止家暴已经被写入了中国法律时，仅有一半的被调查者（不分男女）表示自己明确知道家暴违法。矛盾并不是使用暴力的借口，道歉也并不能掩盖事件的发生。“蒋劲夫家暴”折射出来的其实是中国家暴的冰山一角，任何家暴都不配被原谅。过半男性曾对伴侣施暴在电视剧《不要和陌生人说话》中，冯远征饰演的安嘉和多次对梅婷饰演的妻子梅湘南施暴，那些画面可以说是不少人的童年阴影了。艺术来源于现实，但关于家暴的现实只会比电视剧更残酷。根据最高人民法院发布的《离婚纠纷司法大数据专题报告》，在2016年至2017年的全国所有涉及家暴的离婚纠纷一审审结案件中，有91.43%的案件都是男性对女性实施家暴。当然，女性遭受暴力虐待的情况绝不仅仅局限于已婚的家庭妇女。联合国此前曾针对中国女性遭受暴力虐待的情况进行过调研，结果显示，39%的女性承认自己曾经遭受过伴侣的暴力行为，而承认自己曾经对女伴施暴的男性更是高达52%。这个差异很奇妙，侧面说明了很多女性不愿意承认自己被家暴的事实。施暴的方法有很多种，最常见的有情感暴力、经济制裁、肢体暴力和性暴力。相比于情感暴力和经济制裁，大家所理解的家暴往往是肢体冲突。数据显示，对伴侣进行过肢体暴力的男性高达44.7%，还有20.5%的男性承认自己对伴侣进行过非常严重的肢体暴力。不幸的是，除非打成重伤或者出现人命致死，其余的家庭暴力案件很少进入法院。除此之外，性暴力也是不可忽视的施暴手段之一。曾经历过肢体暴力或性暴力的女性中，大约有四分之一的女性两种暴力都遭遇过。在实施性侵害的施暴者中，既有自己的伴侣，也有非伴侣。比如前男友或者前夫，甚至还有邻居、陌生人、老师和其他家庭成员都有可能对女性实施性暴力。但如果将女性遭受的伴侣强暴一并考虑，会发现女性面临很大的强暴风险。有五分之一的男性承认自己曾经试图强奸过自己的伴侣或者其他人，将近五分之一的女性承认自己曾经受过性侵害。那么，究竟是什么造成的这样严重的施暴现象？根深蒂固的性别偏见社会现象常常是文化的侧写。在问及性侵害发生的原因时，86%的回答里都提到了“性特权”，即他们认为自己有权力向女性要求性，即便是通过暴力的方式。同样，女性所报告的遭受男性伴侣所施加的精神暴力、肢体暴力、经济暴力、性暴力中占比最高的前两位，也存在着这样的心理。比如，在控制行为暴力方面，男性认为必须在重要决定上占主导地位的比例达到60%，甚至还有将近一半的男性认为应该限制女方穿特定的服饰。在经济制裁中，男性往往通过反对女方外出工作或者拿走对方的收入，来限制女性的经济独立。在具体的生活场景中，不少中国人的性别偏见还是根深蒂固。甚至对女性来说，除了反对针对女性的暴力和男性使用暴力外，女性并不比男性更具有性别平等意识。联合国发布的研究认为，在传统的男权观念上，如男人比女人更需要性生活，女人的主要角色是照顾家人，家庭完整比女性避免受到男性暴力更重要等方面，女性受访者的支持度甚至要高于男性受访者。“家里大事听他的，小事听我的”、“他不喜欢我穿成这样”以及“男主外女主内，女孩子就好好在家里相夫教子就好了”。这些看似约定俗成的建议，几乎充斥着每个女孩的成长道路，而不少女性自己虽然是这种性别偏见的受害者，但也可能成了加固这些偏见的加害者。当这些偏见诉诸暴力后，女性选择隐忍沉默并不能解决问题。相反，家暴只会像牙疼，越拖越疼。家暴只有零次和无数次小两口吵架，“床头吵，床尾合”。在家暴之后，理智回归，男方可能信誓旦旦地作出保证——绝不会有下次。然而，对一些家庭而言，家暴往往只有零次和无数次的区别。早在上世纪，国外对家庭暴力的循环发生就进行过深入的研究。1984年，剑桥大学教授 Lawrence W. Sherman针对314名家暴者进行了为期6个月的跟踪调查，结果发现，不少家暴者在6个月内出现了二次家暴。Sherman, W., &amp; Berk, R. A. (1984). The Minneapolis domesticviolence experiment./论文截图并且值得注意的是，受到的惩处力度越低、家暴成本越低，家暴的复发率就越高。遭到逮捕的家暴者在随后的6个月内复发率最低，仅为10%。而受到劝诫或被暂时支开的家暴者，在随后6个月内都有着极高的二次家暴发生率，分别为19%和24%。这意味着，当违法成本低廉时，施暴者在短时间内可能出现多次施暴。这一研究影响深远，如今美国多个州已经将强制逮捕写入州法律之中。中国的情况如何呢？联合国的研究显示，仅从肢体暴力这一类别上看，就有14%的女性遭受过2次以上诸如刀伤、扭伤、烧伤、骨折、牙齿脱落等类似的家暴。在有此经历的受访女性中，11.3%的家暴受害者因此卧病在床、13.1%因伤请假、24.3%不得不外出就医，34.9%的女性上述三者均有。尽管家暴现状严峻，但受“家丑不可外扬”等传统观念的影响，报警并非受家暴女性的首选，相比之下，近四成的女性更愿意向亲密的家人寻求帮助。只不过，本该是自己最强后盾的家人，态度却十分复杂。受害者家人要么态度模棱两可、无法给出有价值的建议，要么漠不关心或是劝说女性不要声张，更有甚者，不追究男方的责任，反而对自家女性进行谴责。在中国，“宁拆一座庙，不毁一桩婚”，思想传统者常常“劝和不劝离”，把力促他人婚姻破镜重圆视为美谈。在为数不多的走入警察视野的家暴中，37.5%的警方扮演了“和事佬”的角色，积极协调双方和解，12.5%的警方直接让女性离开。暴案中成功立案者更是寥寥，仅有4%。肢体上的伤口在药物的作用下可能快速痊愈，但家暴造成的心理创伤的自愈却是缓慢艰难的过程。与没有遭受过伴侣暴力的女性相比，遭受过的女性更容易出现高度或中度抑郁、有自杀想法或曾试图自杀等情况。在家庭暴力冲突下，力量单薄的女性似乎要常常面临“无枝可依”的被动局面。不过，倘若你是张雨绮那样的“狠角儿”，那情形就另当别论了。2005年，央视的一档新闻调查节目《女子监区调查》中，在河北省石家庄监狱的女子监区中有1十几个女犯，她们都有一个共同的特征，都是因为杀死了和自己同床共枕的丈夫被判重刑入狱。在同乡眼中温柔善良的她们怎么会走上极端的犯罪道路呢？“长年受虐待，无声的忍受，一朝反抗，却是终生的重罪。”节目中的导语道出了事实的真相。家暴拉扯到极致，女性的极端报复也将反家暴拉扯到极致。忍耐和迁就并不能使婚姻苟延残喘，爱和暴力交织下的网将受虐者层层困住，只会进一步被拖入深渊。</w:t>
      </w:r>
    </w:p>
    <w:p>
      <w:r>
        <w:t>WXC239</w:t>
        <w:br/>
      </w:r>
    </w:p>
    <w:p>
      <w:r>
        <w:t xml:space="preserve"> 　　22日，美国加州边境巡逻人员和其他执法官员在当地入境口岸附近举行演习，严防中美洲移民。　　22日是美国传统节日——感恩节，美国总统特朗普因在与军方官员通电话互致问候时，就边境安全问题撂下狠话，而再度成为关注焦点。感恩节当天，美国驻军在美墨边界线一侧享受丰盛的“劳军宴”，而“大篷车难民”则在人满为患的另一侧沐雨栉风、心存绝望，舆论不禁慨叹，2018年的感恩节对于难民而言，“着实没什么可值得感恩的事物”。　　据美联社23日报道，特朗普22日在佛罗里达州的海湖庄园亲自致电美国军方致以节日问候。在30分钟的电话交谈中，他的慰问涵盖美军五大兵种，还将话题屡次引向美国的边境安全问题。特朗普说：“这是我国首次在边境驻军……如今我们的边界线格外牢固，没人能过得来。”通话结束后，他还在接受媒体采访时表示，已批准边境驻军在必要时刻对犯境者使用“致命性武器”。特朗普认为，这其实是“无奈之举”，因为驻军所面对的是“至少500个不好惹的罪犯”，作为三军统帅他绝不会让本国军人处于被动。路透社称，特朗普此言不虚：至少两名政府官员已对媒体证实，白宫办公厅主任凯利本周曾签署政府备忘录，要求国防部对边境执法部门提供保护，授权军方在必要时刻可采取搜查、骚乱控制、临时扣押甚至杀伤性措施。　　特朗普22日还特别强调，一旦边境局势“失控”，美国将在与墨西哥的交界处进行“全境封锁”。舆论担忧，这种“闭关锁国”的极端措施很可能重伤美墨双边关系，严重影响正常通商。据了解，因工作学习或走亲访友而正常入境美国的墨西哥民众每日多达数万，全面封锁势必会妨碍他们的日常生活。其实美方日前为应对难民流已对部分入境口进行过一次强制关闭，把不少正常通勤人士拒之门外。一位退休的墨西哥教授不满地表示：“简直疯了。”　　修建边境墙也是特朗普隔绝难民的措施之一。由于修墙的拨款问题迟迟得不到落实，美国政府近期一直在与国会“较劲”。特朗普22日表示，如果再得不到国会拨款，那么联邦政府可能将于下月、即国会预算程序的最终期限到来时进入“停摆”状态。不过有媒体调侃，特朗普这种“下通牒”似的表态此前曾多次上演，每次均收效甚微；如今随着民主党重夺众议院，一向不看好“边境墙”的政治对手更没理由给他“打钱”。　　特朗普感恩节当天针对边境安全的诸多表态让“大篷车难民”更加绝望。据了解，随着大批难民的涌入，墨西哥城市蒂华纳的收容场所已经爆满，后来者基本上处于“风餐露宿”的状态。据称，有难民人士日前在边境举着白旗说：“我想告诉特朗普总统，我们都是和平人士，身上没有武器，也不是为作恶而来。我们只是想要工作，想让他们看在上帝的分儿上帮帮我们。”　　据美国《亚利桑那共和报》报道，感恩节当天，蒂华纳市市长加斯特勒姆正式宣布该市已处于人道主义危机中，呼吁联合国等国际组织介入并提供人道主义支援。加斯特勒姆还把矛头直指墨西哥联邦政府，指责后者在难民问题上应对消极、反应缓慢。据了解，滞留在蒂华纳市的难民人数目前约为4700人，日常食宿开销约为2.7万美元（约合人民币18.7万元）。这群“不速之客”不仅极大消耗着市政资源，也引发当地居民的强烈不满。墨西哥官方表示，以美方当前的工作进度看，逗留在蒂华纳市的“大篷车难民”至少要再等半年才有机会提出庇护申请。</w:t>
      </w:r>
    </w:p>
    <w:p>
      <w:r>
        <w:t>WXC240</w:t>
        <w:br/>
      </w:r>
    </w:p>
    <w:p>
      <w:r>
        <w:t xml:space="preserve">钢铁直男刘昊然，在去年过20岁生日时说：“女生觉得20岁就已经奔三了。”记者刚要发问：“有位准备考研的小姑娘……”他开始笑：“考研的……小姑娘？！你暴露你年纪了。”20多岁的女孩，偶尔会觉得自己还是个孩子，但在别人眼里，青春早已散场。逐渐增长的年龄，像是笼罩在每个女人头上的乌云。49岁的伊能静，总会因为少女心被网友嘲讽：“都老成这样了还到处卖萌穿粉色，恶心！王菲、林志玲等都曾被人骂过。他们说王菲是“都快半百的女人了还这么浪”，喷林志玲是“装嫩”。让人实在想不明白，岁数的增长，怎么就成了被羞辱的理由？前不久，今年的日本ORICON NEWS（女性最想拥有的颜）榜单出炉。图片来源：ORICON NEWS让人看到，年龄对女性而言，可以有另外一种解读方式。这份榜单中，年龄最大的石田百合子，今年49岁；最年轻的新垣结衣，也刚过了30岁。图片来源：ORICON NEWS十个人平均年龄36岁，有三位女星的年龄超过了40岁，并且，她们三人都是35岁以后才真正走红的。井川遥 /Instagram石田百合子 /Instagram吉濑美智子 /Instagram日本女性，不对“少女感”执着，反而偏爱“熟龄女星”。她们喜爱这些已不再年轻的面孔，很大程度上是因为，她们本身足够有魅力。1日本女演员中年也可以很美在日本，许多中年女星，活出了不一样的美感。49岁的石田百合子，被日本女性奉为优雅老去的典范。她喜欢健身、读书与写作，出了8本散文集。图片来源：石田百合子Instagram她和爱猫爱狗住在一起，家里的装修也是自己亲自参与设计的。图片来源：石田百合子Instagram她乐于分享，经常在社交网站晒出自己的日常。图片来源：石田百合子Instagram对于单身这件事，她的态度简单明确：“习惯了自己的节奏，没有遇到合适的人，那应该就结不了了吧。”在她身上，丝毫看不到对于年龄增长的焦虑，而是充满着一种岁月磨炼赋予的沉稳气质。网友感叹最多的是，她活成了很多人想要的样子。除了把日常生活安排得丰富多彩，她在工作上也很出色。对日本女演员来说，从30岁、40岁到50岁，只要一直努力并遇到合适的机会，她们在每个阶段都有走上事业巅峰的可能。石田百合子，就是在她47岁时才迎来职业生涯高光时刻的：饰演日剧《逃避可耻但有用》中女主的姨妈一角。《逃避可耻但有用》截图年龄歧视、单身偏见、社会加之女性的种种枷锁，这个角色都尝试着去打破。面对年轻女孩“都50岁了还给年轻男人暗送秋波”、“臭老太婆还想往上爬”的嘲讽。她的回答淡定而犀利：“现在你觉得女人老了就毫无价值，早晚有一天，你也会变成今天你瞧不起的‘老女人’。”“社会给女性的‘诅咒’已经够多了，不要再这样诅咒未来的自己了。”《逃避可耻但有用》截图这个角色受到了很多观众的喜爱，也让石田百合子火速走红。尽管，日本文化里也有“少女崇拜”的传统。但在日本影视行业，不断有中年女演员走红。比如，大家熟悉的天海佑希。天海佑希 / 视觉中国女演员的前途并不会因年龄、结婚生子等因素而断掉。年龄更多意味着经验，而不是禁锢。为什么？简单说，因为日本影视行业有比较高的成熟度：他们尊重演员的经验，而不是一味向流量看齐；更重要的是剧本，他们提供了大量个性丰富，适合中年女演员的角色。比如，去年大火的日剧《四重奏》里，松隆子饰演的卷真纪。女演员自身和她们塑造的角色都充满魅力，反过来，影响着观众对女性年龄的认知。而在中国，中年女演员却是另一番生存状态。2流水的女星铁打的少女人设台湾作家李敖，用了五个字形容当代社会对女性的审美要求：“瘦”、“高”、“白”、“幼”、“秀”。对于中年女演员而言，尽管她们并不适合扮演少女，也要拼命维持“幼”的状态。杨幂出席活动，穿上小短裙，网上一片赞美：好少女！42岁的林心如现身机场，媒体拍下这张照片，标题为“辣妈林心如粉嫩毛衣穿出少女感”。图片来源：视觉中国国内女演员似乎一直处在一种尴尬境地：流水的女星，铁打的少女人设。《我就是演员》的舞台上，杨蓉、斓曦和王媛可同场PK。杨蓉37岁，斓曦35岁，最年轻的王媛可，今年33岁。发表感言时，杨蓉含泪说：其实很惭愧，自己已经是30加的年龄了，却还要维持着“少女人设”。图片来源：@杨蓉三十多岁的女星出演少女，不罕见。连五十多岁的周慧敏，也要在镜头前维持少女形象。出道三十周年演唱会，周慧敏身着宫廷少女装本是成熟风情，偏要挤出少女的娇羞；眼角的皱纹明明别有一番韵味，却要瞪大眼睛扮嫩装无辜。岁月赐予的“财富”，硬生生被逼成了一种累赘。陈冲在访谈中，提到过成熟女星被市场抛弃的现状：“尤其在我们这样一个文化当中，他很少能写到，一个成熟的女人，会很有可看性的这种电影。”今年热播剧《延禧攻略》中，饰演“白月光”皇后的秦岚、“黑化不靠妆容靠演技”的娴妃佘诗曼，都给观众留下很深的印象。秦岚今年37岁，大多数人对她的印象，还停留在2007年《又见一帘幽梦》里的绿萍，还有《还珠格格3》里的知画。佘诗曼43岁，上一部有名气的作品是2014年的《使徒行者》。对她们来说，无论是参演作品数量还是戏份，都已不如从前。演员赵立新在微博上，表达对优秀中年女演员在国内无戏可演的不满。图片来源：@赵立新评论区，很多网友表示赞同。赵立新微博评论截图生完孩子不久的姚晨，在演讲中这样描述自己目前的境遇：“明明到了一个演员最成熟的状态，但市场上，适合我这个年龄段演员的戏却越来越少。”只有极少数实力派中年女演员，会被选中，比如主演《如懿传》的周迅，《我的前半生》中的马伊琍和袁泉。影评人阿郎曾概括，“中国的女演员好像只有少女和老太太两种状态，没有（成熟）女人。”二十岁有二十岁的青春活力，四十岁有四十岁的成熟魅力。只可惜，我们的荧幕上，太少见到成熟女性的美丽。3美丽没有标准年龄也从来不该是限制影视剧中是清一色的少女形象，连热搜上屡次曝光的街拍照，也看不出岁月的痕迹，仿佛明星们永远不会老。这又加深着年轻人的焦虑。前段时间，在戛纳开幕红毯上，《战狼2》的女主角卢靖姗一袭白色拖尾礼服亮相，看起来清爽又洒脱，结果被网友吐槽腿太粗。卢靖姗在2018年戛纳电影节首秀 / 视觉中国卢靖姗回应说：“你们每天把我P得白白的，腿长长的，皮肤好好的。那些十三四岁的小女孩，就好比以前的我，不开心，觉得自己不够完美。其实我们（明星）是有责任的。美的定义各有不同，能够传递积极的价值观就好。”饰演《泰坦尼克号》女主的凯特·温斯莱特，在母亲、外婆、女性朋友对她身材的挑剔中长大。小时候，她经常会怀疑自己是不是脚太大、是不是今天又穿错了鞋子。很多年后，她学会接受自己：“我没有又翘又圆的臀部，我没有平坦的小腹。相反，我臀部和大腿上堆积着大团脂肪。但这就是真正的我”。任何年龄段的女人，都有她在那个年龄阶段呈现出来的无法复制的美。年轻人之美，美在懵懵懂懂，不谙世事，对一切有着莫名的闯劲与拼劲。中年人之美，美在思想成熟，洞察世情，有一种历经百态的沉稳和自在。正如小说《偷影子的人》里，小男孩形容自己母亲：“我很喜欢妈妈眼角的皱纹，他们让我心安。”但在现实生活中，很多人对于女性年龄怀有偏见。在综艺《女人有话说》里，韩火火聊起舒畅的演艺经历。他说，舒畅五岁出道，那十八岁时，就已经是个老演员了。图片来源：《女人有话说》截图对面的奚梦瑶听了，却捂着嘴笑：“出道年龄比我现在还要大。”别人想夸畅演艺经验丰富，到她这儿，却有种吐槽舒畅年龄大的意味。图片来源：《女人有话说》截图年龄，甚至成为很多人羞辱女性的理由。有个28岁的小伙，去北京某公园相亲角相亲。当被问到择偶标准时，他说不选年纪大的：“年龄大的肯定有问题，脾气不好或者怎么样的。年纪小的就考虑得少，很单纯。”图片来源：梨视频不仅是部分男性对女性年龄存在偏见。很多年轻女孩，也喜欢把“30岁的老女人”这种歧视性的词汇挂在嘴边。马薇薇在微博上说：这些年轻的姑娘却忘了，每个女人都会有“这把岁数”的时候。中年，是每个人都终将面对的人生阶段。韩雪也说过，过了二十多岁，女性或多或少都会产生对年龄的恐慌。图片来源：腾讯娱乐但衰老是不可控制的，唯有努力让自己增值，让自己的内心更强大。图片来源：腾讯娱乐《月亮和六便士》里有一句话：人生最重要的是，永恒的现在。年岁的增长无法避免，每个年龄段都有各自的精彩。美，不该被年龄定义；美，也从来都不应当被框限。如果非要给“美丽”设定一个标准，应当是女性可以活成自己想要成为的样子。给文章点个赞，认真活在当下的你，就是最美的，无关年龄。  </w:t>
      </w:r>
    </w:p>
    <w:p>
      <w:r>
        <w:t>WXC241</w:t>
        <w:br/>
      </w:r>
    </w:p>
    <w:p>
      <w:r>
        <w:t xml:space="preserve">　　今年是中国改革开放40周年。40年来，中国司法领域发生巨大变化，其中职务犯罪审判是重要的一个方面。　　近年来，中国职务犯罪审判有哪些变化？近日，“政事儿”（微信ID：xjbzse）独家采访了对此感触很深的北京市东卫律师事务所主任郝春莉。　　　　郝春莉从1996年开始从事律师职业，至今已有22年。她曾代理中共中央政治局原常委周永康案，河南省委原常委、洛阳市委原书记陈雪枫案，中国铝业公司原总经理孙兆学案等众多落马高官案，以及央视大火案、吴英案、黄光裕哥哥黄俊钦案、原铁道部窝案之丁羽心案等重大案件。　　谈中国律师制度变化：　　“辩护权的发展和保障，是中国法治进步的缩影”　　“政事儿”：1985年你从中国政法大学毕业后，曾先后在中国政法大学、中国人民大学工作，后来为什么会选择做律师呢？　　郝春莉：我是学法律出身，一直有一种很朴素的价值观，就是“要用自己的法律专业知识，为需要的人提供帮助。”就像胡适先生说的一样——“为人辩冤白谤，乃第一天理”。如果能用所学知识帮助到需要帮助的人，是我的人生意义所在。　　1996年我开始做兼职律师，2002年从中国人民大学辞职做专职律师，创办律师事务所至今，不管是在高校还是做律师，这种价值观都没有变过。　　“政事儿”：做刑事辩护是不是很难？　　郝春莉：做律师难，做刑事辩护律师更难，做一名女刑辩律师尤其难上加难，很多人认为这是一项挑战性很强、压力较大的工作。　　记得当年我办理的第一起刑事案件，是师从中国政法大学教授顾永忠老师，我们一起办理了一宗涉密犯罪案件。那时我刚刚涉足刑辩，跟顾老师学习如何会见、阅卷、开庭等。　　让我印象比较深刻的是，当时阅卷到了法院阶段才可以，只能是眼看手抄，工作强度很大，后来逐步发展到审查起诉阶段可以拍照复制，到现在可以使用电子卷宗，几百本卷宗一张光盘就可以了，变化很大。　　在与顾老师学习的过程中，他那种富有严密的逻辑性以及专业化、精细化的辩护风格使我受益匪浅。　　后来从央视大火案、吴英案到原铁道部窝案之丁羽心案等，在一件件大案要案辩护中，一步步走来，我不但见证了律师辩护权利的发展与变革，欣慰的是，我们的辩护意见能够得到办案机关的认可、采纳与尊重，达到了较理想的辩护效果。　　从事刑事辩护既考验一个人的智慧、逻辑思辨性，又考验口才、专业知识功底以及内心修养等等，要求很高，挑战性很强，但这也是一名刑辩律师的使命感与荣誉感所在。　　“政事儿”：你从事律师职业22年，可以说见证了中国改革开放以来中国法治变迁的半部历史。能否谈一谈中国律师制度有哪些重要变化？　　郝春莉：第一，从1978年中国律师制度恢复至今，改革开放40年来，中国律师制度最重要的变化是从无到有，从有到强，律师和律师事务所的定位不断在转化。　　改革开放初期，律师是国家的法律工作者，属于国家干部，律师事务所是国家的事业单位。1988年开始律师制度改革，允许成立不要国家经费自负盈亏的合作制律师事务所，90年代初，国家深化律师制度改革，不再以所有制性质和行政级别属性界定律师和律师事务所的性质，绝大部分律师事务所改制成合伙制律师事务所。1996年的律师法明确规定律师是社会的法律工作者，律师资格考试也改革为全国统一组织的国家司法考试。　　这样律师从体制内走向体制外，从国办所走向合伙制甚至是个人所，律师职业也一步步走向市场化、国际化。律师的管理也从行政管理改革为行政管理和律协行业管理的“两结合”管理体制。　　现在律师担任人大代表、政协委员的占比较大，我也有幸作为一名政协委员参政议政。国家重大法律的修改修订，都会征求律师的意见。无论是社会还是主管部门，对律师工作也越来越重视。在中国法治建设进程中，律师发挥着越来越重要、不可或缺的作用。　　第二，改革开放40年来，中国律师队伍在壮大，规模也在不断扩大，从1979年的212人发展到现在的近40万人；律师业务领域在逐步拓展，由最初的传统诉讼业务为主发展到现在的诉讼与非诉业务并重，领域涉及社会生活和市场经济的各方面。律师还广泛地参与社会公益事业，以及许多社会重大案（事）件的处置，例如我们律师事务所就曾参与了“马航MH370”等多起重大案（事）件善后工作的法律服务。　　第三，作为中国律师制度中的重要方面——辩护权的发展变化，体现了中国法治的进步。从被告人没有任何辩护权，到审查起诉程序和审判程序中享有辩护权，再到侦查程序享有辩护权，辩护权的发展和保障，就是中国法治进步的缩影，见证着中国法治的历程。　　谈落马高官选择律师：　　“落马官员在羁押中，不了解外部情况，会信任家属委托的律师”　　“政事儿”：近年来你先后为周永康、陈雪枫、孙兆学等多名高级别落马官员辩护。这类案件，通常是怎么委托的？　　郝春莉：我接的这些案子，大都是家属找来的。他们通常选择和委托他们认为专业过硬、责任心强的律师。　　“政事儿”：什么情况下会指派律师辩护？指派的律师需要什么条件？　　郝春莉：根据《刑事诉讼法》第三十四条的规定，经济困难、盲、聋、哑或是精神病人，以及可能会被判处无期徒刑、死刑的嫌疑人、被告人，如果他本人或家属没有委托律师，法律援助中心就会指派律师。落马高官的辩护律师，如果系指派律师，一般要求具备业务水平比较高、有相当的办案水平和经验的刑辩律师担任。　　“政事儿”：落马高官在选择律师时会想些什么？　　郝春莉：一是对律师专业水平、经验的认可；二是和律师沟通交流比较顺利；三是对律师敬业的工作态度的认可。　　一般情况下，落马官员在羁押中，不了解外部情况，会信任家属委托的律师。陈雪枫、孙兆学等家属来找我们，和被告人会见后，我们从法律适用、辩护策略等角度提出了专业意见，他们表示认可，就签署了同意家属委托的委托书。　　“政事儿”：为落马高官辩护，有压力吗？　　郝春莉：说实话，我给这么多高官辩护，是有一定的压力。这些落马高官，他们曾经位高权重，落马后心理上的落差很大，和他们的沟通工作很重要。　　辩护过程中，他们也知道，对于没有争议的事实，认罪态度很重要。但对于有些有争议的，他们也想听听我们辩护人的意见。我们需要把事实问题、证据问题和法律适用问题吃准、吃透，再去沟通，这是非常艰苦、非常艰巨的工作。有的时候需要通宵达旦、昼夜兼程地工作，对辩护律师的脑力和体力都提出很高的要求。　　谈为周永康案辩护：　　“前后会见很多次，充分保障会见权、阅卷权、辩护权”　　“政事儿”：代理周永康案的时候，你们前后会见了多少次？　　　　左一顾永忠、左二郝春莉（央视视频截图）　　郝春莉：前后会见了很多次。为周永康辩护最深刻的印象是办案机关对我们辩护工作的尊重，充分保障我们的会见权、阅卷权，以及辩护权。　　“政事儿”：你对他在法庭上的印象如何？　　郝春莉：在法庭上，他态度很好，认罪认罚。他认识到自己违法犯罪的事实给党的事业造成的损失，给社会造成了严重影响，再次表示认罪悔罪。　　“政事儿”：当时你们代理周永康的案子，有压力吗？　　郝春莉：当时时间紧，任务重，辩护工作强度很大，确实压力也很大。　　谈落马官员认罪认罚：　　“很多是发自内心地忏悔”　　“政事儿”：你如何看待落马官员在庭审时痛哭流涕、认罪认罚的问题？　　郝春莉：从2016年开始，全国有18个城市开始试点刑事案件认罪认罚从宽制度。在保证司法公正的前提下，对于犯罪嫌疑人、被告人自愿认罪认罚的案件，在量刑上适当从宽。2018年10月26日颁行的《刑诉法修正案》，对“认罪认罚从宽制度”也作出了专门规定，体现了“宽严相济”的刑事政策。这些落马高官，都比较了解这个政策，希望得到从宽的处理。　　很多落马官员在受审时痛哭流涕，这也是认罪悔罪的具体表现。很多是发自内心地忏悔。像我代理的一些高官，在谈及对党的事业造成的损失，以及对父母家人的伤害时，都忍不住流下了悔恨的泪水。　　“政事儿”：落马官员上诉的情况也较为少见，是因为什么？　　郝春莉：很多落马官员一审后不上诉，其中大多数是因为认罪认罚，在量刑上得到了从宽的处理，就不上诉了。　　“政事儿”：落马高官在庭审时与庭下的反差大吗？　　郝春莉：反差还是有的。在庭审时，不管多高级别的官员，在庭审这种庄严肃穆的场合都会敬畏法律，严肃紧张。但在庭下，他们除了谈案件之外，也会聊一些家常，聊成长经历，聊思想变化等问题。　　“政事儿”：对落马高官的辩护，你一般会采取什么样的辩护策略？　　郝春莉：控诉权与辩护权是天然对抗的。但我认为控辩双方是对抗而不对立，要合理、理性地辩护，在尊重事实和证据的基础上，要相互尊重地辩护，这样才能达到有效的辩护。　　　　谈对现任官员的启发：　　“有很强的警示和教育意义”　　“政事儿”：近年来，众多被查处的省部级官员都采取指定管辖和异地审判的方式。你认为有哪些意义？　　郝春莉：我代理的落马高官案件都是指定管辖和异地审判。我觉得一方面可以排除地方干扰、地方保护。另一方面，我们国家各地审判队伍和业务水平是不平衡的。将重大案件指定到有审判经验的法院审理，更有利于案件的公平公正审理。　　“政事儿”：这些年代理众多职务犯罪，你觉得对在任的官员有哪些启发或警示？　　郝春莉：这些落马高官主要是对政治规矩和法律规定缺少敬畏，对法律风险不加防范；另外一方面是平时不注意小节，没有防微杜渐，“千里之堤，溃于蚁穴。”再有就是缺乏监督机制。对落马高官的审判，对于现任的官员来说，有很强的警示和教育意义。　　谈司法改革建议：　　“律师执业权益保障还需要各方共同努力”　　“政事儿”：你认为中国的律师执业环境，还需要哪些改进？　　郝春莉：这些年来，我给高官辩护时切身感受到，在各个阶段，律师意见被听取并得到相应尊重，也是改革开放四十年法治进步的具体体现，应该说，律师执业环境得到了很大的改善。　　但最近也出现了新问题。有些地方会见难“回潮复燃”。会见权是辩护权的延伸，有些案子没有按刑诉法的规定保障律师的会见权，相关法律规定都有，但执行时有很大落差。另一方面，律师的调查取证权、证人出庭难等问题现在还没有得到较好改善，等等问题。律师执业权益保障还需要各方共同努力，使得律师各项权利真正得到落实和保障。</w:t>
      </w:r>
    </w:p>
    <w:p>
      <w:r>
        <w:t>WXC242</w:t>
        <w:br/>
      </w:r>
    </w:p>
    <w:p>
      <w:r>
        <w:t xml:space="preserve">　【文/观察者网 李东尧】当地时间11月23日，一年一度的“黑色星期五”折扣日到来。每年的这一天，国外疯狂的顾客为了抢购商品，各大商场内的推搡甚至打斗也就成了当天的保留节目。在社交媒体上，国外网友发布的视频显示，许多商场里当天依次上演百米冲刺、疯抢以及全武行…网友直呼“世界末日”。在南非伊丽莎白港的一家购物商场，大批民众早早聚集在商场外，等候开门↓1，2，3……随着商场闸门的拉开，“疯狂”的顾客们开始了百米冲刺……在人群中，有人险些被撞倒。另一家商场里，激动的顾客试图越过围栏，一旁的安保人员不得不“严密把守”。为维持秩序，安保人员还随身携带冲锋枪。网友直呼“世界末日”。到了商场内，又是另一番风景↓在美国一家商场，面对顾客“疯抢”，店员满脸恐慌，被吓得坐在了柜台上。大呼“Oh My God！”一旁的顾客抢的不亦乐乎！抢！抢！抢到白热化，不惜大打出手…………确定是来购物，而不是来参加职业摔跤？↓在路人的劝说下，两人才作罢除了为争抢商品大打出手，“黑色星期五”期间更令人担心的应该要算人流涌动的商场突然响起枪声了。据《每日邮报》24日报道，23日美国新泽西州一购物中心内，大批顾客正在购物时发生一起枪击案，至少1名购物者被打伤。听到枪声的顾客，带着购买的商品纷纷跑离现场。同样在“黑五”前夕，22日感恩节当晚，美国阿拉巴马州一购物商场也发生了一起枪击案。据CNN报道，在商场的食品区，一年轻男子与人发生争执，持枪打死两人，包括一名12岁女孩。每年感恩节之后的星期五，被称为“黑色星期五”，这一天也是美国消费者的“购物狂欢节”。每年到了这一天，众多消费者为了抢购商品，纷纷提前聚集在商场门前排队等候，也不乏有消费者为了争抢一件紧俏商品而大打出手。之所以这一天被称作“黑五”，跟美国人的账本墨水颜色有关——黑色代表盈余，红色则是亏损。由于很多商家这一天的销售非常好，可以把账本上的红字变成黑字，所以都把这一天叫做“黑色星期五”。更加直白的翻译应该是：扭亏为盈星期五。据美国有线电视新闻网（CNN）报道，今年“黑五”前夕，亚马逊（Amazon）、百思买（BestBuy）、好市多（Costco）、梅西百货（Macy's）、标的百货（Target）和沃尔玛（Walmart）等促销巨头商家都公布了“黑五”当天的最优惠商品名单，这极大地增加了人们的购物欲。</w:t>
      </w:r>
    </w:p>
    <w:p>
      <w:r>
        <w:t>WXC243</w:t>
        <w:br/>
      </w:r>
    </w:p>
    <w:p>
      <w:r>
        <w:t>最近林心如和赵薇一起参加了一个纪录片，这个纪录片是记录明星下乡扶贫的节目，感觉还是传递了很多正能量啊。因为是做公益，林心如和赵薇都穿的很朴素，两人穿了绿色的冲锋衣，也没怎么化妆，看皮肤状态应该都是素颜上镜。两人一到达当地就立刻行动了起来，给村里的人捐钱带物资，赵薇还主动扶着老人下车。并且两人还像当地人一样学着磨辣椒灰，林心如在前面拉，赵薇在后面推，大家在当地人的指导下，干活也有模有样的。但是很多网友却把关注点放在了两人的鞋子上，有网友发现赵薇脚上的鞋子价格不一般，有人网上查询发现价格竟然到达六千多人民币啊，可以说是非常的昂贵了。然而对比林心如，大家却发现她的鞋子居然很普通，网上查一下价格才八百，一千都不到，网友都说相比赵薇，林心如真是低调多了啊！评论的网友都为两人去乡下扶贫的穿着评论了起来，有觉得赵薇的鞋子贵的，也有说两人的鞋子都不便宜的，但是很多人都说扶贫就应该低调点，穿着那么贵的鞋子去有些显眼啊！要不说网友们戏多呢，其实做公益只要做好了就行了吧，不管穿什么都是外在，心善不就挺值得赞扬了吗，干嘛还非要从穿着来定义啊。</w:t>
      </w:r>
    </w:p>
    <w:p>
      <w:r>
        <w:t>WXC244</w:t>
        <w:br/>
      </w:r>
    </w:p>
    <w:p>
      <w:r>
        <w:br/>
        <w:t xml:space="preserve">    </w:t>
        <w:tab/>
        <w:t xml:space="preserve">    </w:t>
        <w:tab/>
        <w:t>中国“双十一”的热度还未散去，美国消费者又迎来“黑色星期五”。这个购物狂潮已经走过了数个十年头，似乎早就成为美国人传统的一部分。　　就在美国的“剁手党”疯狂买买买之际，有美媒认为，如果特朗普政府挑起对中国的贸易摩擦持续下去，这可能是最后一个美国民众可以享受到低价的“黑五”了。商业内幕报道截图　　商业内幕（BusinessInsider）网站11月23日报道称，到目前为止，美国消费者尚未普遍感受到对中国商品加征关税的影响，今年的“黑五”仍出现一波购物潮。　　但到明年这个时候，对部分中国商品征收25%关税所造成的后果，将会影响到美国商店的货架，阻碍零售商给出最低的价格。　　消费品分析师克里斯托弗•沙克尔（ChristopherShaker）对美国有线电视新闻网（CNN）表示，“一旦关税达到25%，对终端消费者的价格就会上涨。”　　包括好市多（Costco）、沃尔玛（Walmart）、盖璞（Gap）、可口可乐（Coca-Cola）和通用汽车（GeneralMotors）在内的一些美国主要零售商，都已就关税问题公开发表评论，称要么计划涨价，要么已经在这么做了。　　购物者在“黑五”抢货期间发生打斗 图自美媒　　据报道，自9月以来，包括手袋、钱包和香水在内的中国制造产品一直被征收10%的关税，明年1月还将提高到25%。　　美国服装鞋业协会（AAFA）主席里克•赫芬贝（RickHelfenbein）告诉CNN，即便是较低的关税今年也没有对消费者产生太大影响，因为许多商品在关税生效前就已经定价了。　　不过他指出，“今年和明年几乎会是两个不同的世界。在这个感恩节购物季，消费者可能得到了‘赦免’，但他们将在来年春天支付更多的钱。”　　一些零售商警告说，情况将会如此。　　美国最大的连锁百货商店之一杰西潘尼（J.C. Penney）的顾问大卫•斯普纳（David M.Spooner）9月在给美国贸易代表的信中表示，“没有一个零售商能简单地吸收10%的关税成本，更不用说在当今竞争异常激烈的零售环境中，承受25%的关税了。”　　美国零售联合会（National Retail Federation）的主席马修•谢伊（MatthewShay）同月指出，“有了这些最新的关税，许多辛勤工作的美国人很快就会想，为什么他们的购物账单会更高，预算会感到捉襟见肘。”　　CNN报道称，尽管美国企业和国会两党议员一致认为，应该解决与中国的贸易问题，但并不是所有人都认为关税是正确的出路。亚马逊的“黑五”促销页面　　据商业内幕报道，美国今年的“黑五”已在当地时间11月21日（感恩节前一天）提前到来。AdobeAnalytics的数据显示，美国消费者周三共在线消费了24亿美元，同比增长31.8%；截至感恩节当天下午5点，购物者又在网上花了17.5亿美元，较去年增长28.6%。　　另据GlobalData零售部门预测，今年“黑五”美国民众的总消费预计为596亿美元左右，较上年增长5.7%。</w:t>
        <w:br/>
        <w:t xml:space="preserve">    </w:t>
        <w:tab/>
        <w:t xml:space="preserve">    </w:t>
      </w:r>
    </w:p>
    <w:p>
      <w:r>
        <w:t>WXC245</w:t>
        <w:br/>
      </w:r>
    </w:p>
    <w:p>
      <w:r>
        <w:t>原标题：世贸组织改革应坚持“三个原则”“五点主张”――商务部回应WTO改革热点问题新华社北京11月23日电新华社记者于佳欣当前，单边主义和保护主义抬头，多边贸易体制遭受严重冲击。商务部23日召开新闻吹风会，明确提出中方关于世贸组织（WTO）改革的三个基本原则和五点主张。WTO当前面临哪些问题？未来WTO改革要遵循什么原则？要注意什么？如何做到改革与时俱进？商务部有关负责人对相关热点问题进行了回应。商务部副部长兼国际贸易谈判副代表王受文表示，当前WTO面临三大生存危机，其中之一是关于争端解决机制上诉机构人员的遴选问题，这也是美国与其他WTO成员的最大分歧。据介绍，这一争端解决机制上诉机构成员原有7位，现在只有3位，缺少的4位由于个别成员阻挠无法填补。如果这一事态发展下去，这一机构可能面临瘫痪威胁。“我们认为，这个问题应得到尽快解决，使WTO能够正常、有效运转，发挥它的权威作用。”王受文说，WTO的三大功能涉及争端解决、贸易谈判和贸易政策审议，其中，争端解决功能被誉为“皇冠上的明珠”，若这一功能缺失，另外两个功能将受到严重影响，WTO规则可能面临失效。王受文表示，WTO改革要想取得成功，不能缺少任何一个成员的支持。“美国是关贸总协定以及WTO创始成员之一，我们期待美国能为WTO的改革成功作出积极贡献。”王受文表示，中方反对一些成员否认发展模式的多样性和对不同发展模式的歧视，不赞同将发展模式问题纳入到WTO改革。商务部世贸司司长洪晓东表示，未来WTO改革应尊重发展模式的多样性，包括对中国发展模式的尊重。发展不仅是每个国家追求的目标，也是WTO工作的核心。WTO有164个成员，发展中成员占绝大多数，在未来改革中必须充分考虑发展中成员的困难，赋予他们必要的灵活性和政策空间。“中国作为发展中国家的地位不容置疑。”洪晓东说，虽然中国经济规模和实力不断扩大和提升，但区域发展不平衡、不充分，特别是教育、养老、医疗、卫生等社会保障体系的发展程度与发达国家还有很大差距。“尽管如此，中国作为发展中大国，从来不推卸承担与自身发展水平和能力相适应的国际责任。”洪晓东说，在加入WTO时，中国承担的义务水平就超过了一般的发展中成员，比如，中国的平均关税水平远远低于发展中成员水平，接近发达成员水平。中国未来还将继续承担与自身发展水平和能力相符的义务，为维护多边贸易体制贡献自己的力量。在王受文看来，WTO的谈判功能在其成立以后取得了一些成果，但还没有达到人们的预期，比如谈判未能解决一些规则不公平问题，也没反映出21世纪国际贸易发展的一些新动向。“因此，WTO规则应该进行与时俱进的改革。”他说。王受文列举了农业方面的例子：根据WTO规则，有的发达成员一年允许农业补贴的金额高达几百亿美元，而一些发展中成员却没有这个权利。这种规则不公平，导致一些发达成员通过补贴刺激农产品生产，带来农产品生产过度供给，价格下降，给其他的发展中成员造成损失。“这种补贴就是扭曲市场的补贴，WTO规则应该处理这种不公平问题。”王受文说，除农业补贴问题，在电子商务、投资便利化等方面，WTO规则都未能跟上时代需要。希望WTO改革能解决这些规则不公平问题，做到与时俱进，涵盖反映21世纪经济现实的议题。</w:t>
      </w:r>
    </w:p>
    <w:p>
      <w:r>
        <w:t>WXC246</w:t>
        <w:br/>
      </w:r>
    </w:p>
    <w:p>
      <w:r>
        <w:br/>
        <w:t xml:space="preserve">    </w:t>
        <w:tab/>
        <w:t xml:space="preserve">    </w:t>
        <w:tab/>
        <w:t>是否你也有这个习惯？爱在朋友圈里晒自拍，发私照想当然的认为这是在记录生活、分享生活属于再正常不过的事如果你身边也有这样的朋友请赶紧告诉她真的别这样做了！会惹上大麻烦！！厦门一女大学生就因在朋友圈晒自拍结果....真傻眼了！朋友圈私照竟成了整形机构的宣传片？女大学生林同学是个漂亮的女生经常会在朋友圈发照片但在今年夏天林同学突然收到了朋友转发来的自己的私人生活照片林同学说自己的照片竟出现在一个商业机构的电视屏幕宣传上这就奇怪了明明是自己在朋友圈发的照片怎么就被拿去商业宣传了呢林同学朋友是在别人转发中无意看到的，由于在传播环节转了好几手，当时查不到这是哪个商业机构使用我的肖像。本以为这件事就这样销声匿迹了可万万没想到接下来发生的事让她震惊11月12日林同学的闺蜜小晴（化名）去禾祥东路鸿运大厦的“美丽薇医疗美容”做美容咨询时发现了这家整形机构的宣传显示屏中播出了林同学的自拍照小晴随后向林同学求证是否在美丽薇整形动过刀小晴这家机构对客户明示暗示，屏幕里播放的这些美女，都是在美丽薇整形做出来的效果。得知消息后，林同学完全傻眼！小林压根就没去这机构可自己怎么就成了客户？连照片都被使用了呢？讨说法碰“钉子”不仅不道歉，还下逐客令11月13日林同学赶到了整形机构提出抗议▲林同学提供的整形广告上的宣传照片当时，工作人员将挂在墙上的液晶显示屏撤下并将营业执照收了起来可让人愤怒的是整形机构不但不道歉还对她下了逐客令整形机构：否认照片上的是林同学昨天记者来到了整形机构工作人员反而提出了质疑工作人员林同学如何证实，那两张照片就是她本人呢？对于显示屏宣传中的女子是否都在美丽薇做过整形？工作人员没有给出正面回复林同学在美丽薇整形前台而当听到工作人员的这番说辞林同学觉得又气又好笑林同学我本人都站在他们店里了，他们还认不出照片是谁啊？一家整形机构如果真的这么‘脸盲’的话，他们还能从事医美行业？！面对现在的遭遇林同学表示十分寒心甚至身边很多好多熟人看到后开始对她指指点点遇到这种情况该怎么办？律师说法法律人士认为，如果广告里确系林同学本人，整形机构没有征得林同学的同意，在介绍整形美容手术等内容时使用她的照片，变相侵害了林同学就其肖像商业价值应得的经济利益。务必提醒大家在微信或其他网络平台发朋友圈、晒照片，秀生活........谨慎！注意！小心！因为一旦被别有用心的人盯上不仅是麻烦找上门更可怕的是危险也随之来了一套10元起朋友圈自拍照被售卖在网络上输入“朋友圈生活照”关键词后发现，有不少贴吧和网页，将朋友圈生活照当成了商品出售。“3000张照片，172个视频”的真人朋友圈素材，售价只要5块钱。而在淘宝网上，一个高清美女素材、微信朋友圈的商品标题，更是用低俗、露骨的照片作为封面，售价9块9，月销量高达两百多笔。一个名为“美女生活套图照”的微信商家曾透露，她出售的打包照片以及视频，一套10元起步，多买还有优惠。另一个QQ商家表示，自己出售的照片，男的有7套，女的110多套可选，还可以订制配音甚至提供变声器。在电商平台，同样有卖家出售此类商品，不过均要求使用QQ或者微信等其他渠道沟通和购买，拒绝电话沟通。你的自拍照可能被用来做宣传广告甚至被诈骗分子盯上商业广告的宣传工具：减肥、美体内衣、整形医院....除了被放到网上售卖之外，有媒体也报道，一些市民的自拍照，甚至被拿去用作减肥、美体内衣、整形医院的广告，而广告的内容却和事实严重不符。除了侵犯肖像权和隐私权之外，朋友圈的信息，甚至可能被诈骗分子盯上。以下这些都是真实的案例事件一：婚恋交友刘同学是辽宁一所大学在校生，她发现自己此前发在QQ空间的个人生活自拍照，居然出现在了某个交友网站上。而盗用她照片的用户，在配上了露骨文字介绍之后进行网恋，甚至涉嫌诈骗。事件二：内衣瘦身广告曾经患有乳腺癌的李女士，术后在朋友圈发布了数张自拍照片。事后却发现自己的照片被添加无关的文字后，竟然成为内衣、瘦身产品等商品的广告。事件三：诈骗60多万今年5月份，南京警方就破获一起诈骗案，一名女子用她人的照片，把自己包装成美女，而后从五个省份的网友身上，骗走六十多万。务必提醒泄露隐私很麻烦朋友圈慎发这些！！！不要晒家人的信息01家里老人和小孩的照片要慎发！发有关家人的朋友圈时，不要附上家人真实姓名等个人信息，以免不法分子看到该朋友圈时对家里老人小孩不怀好意。如果想晒娃，不妨以分组的形式给亲人和一些有孩子的朋友看的。尽量少在网上挂孩子的照片，也别把孩子当成艺术品似的炫耀，好东西自己留着欣赏就好了。 不要晒票证照片02平时很多人出差、旅游都喜欢拍下火车票，登机牌，发到朋友圈里晒一晒。现在的票证上大多都有着二维码和个人信息，二维码中包含了票证信息和个人信息，在晒照时很容易将自己的信息泄露出去，不法分子很容易以此为契机，盗取个人信息。不要晒位置定位03遇到假期，不少人会出游，在朋友圈里发布了带有位置信息的图片，将会暴露非常真实的个人信息，使坏人的作案成功率直线飙升。另外，如果有人发布了全家一起出游的位置信息，那么窃贼就可以算出他离家的距离，据此推算作案的最佳时机。扩散提醒身边的人！</w:t>
        <w:br/>
        <w:t xml:space="preserve">    </w:t>
        <w:tab/>
        <w:t xml:space="preserve">    </w:t>
      </w:r>
    </w:p>
    <w:p>
      <w:r>
        <w:t>WXC247</w:t>
        <w:br/>
      </w:r>
    </w:p>
    <w:p>
      <w:r>
        <w:br/>
        <w:t xml:space="preserve">    </w:t>
        <w:tab/>
        <w:t xml:space="preserve">    </w:t>
        <w:tab/>
        <w:t>你上过性教育课吗？今年全国首批70多人拿到了性教育讲师国家证书，“持证讲性”又是种什么体验呢？据浙江电视台公共·新闻频道报道，近日在安徽省临泉县某学校的体育课上，7岁的男孩小旭摸了女体育老师的胸部后被老师打。小旭在接受媒体记者采访时说，上体育课时，本想跟老师玩耍，就触摸了一下老师的胸部。目前，老师已经被学校按照相关规定进行处罚，当地警方表示，已受理小旭被打一事，近期将公布处理结果。这个事件还在调查当中，且不好妄下论断，但是不管怎么说，这个事情也给很多父母提了一个醒，孩子，尤其是男孩到了七八岁的年纪逐渐有了性别意识，如果这个时候家长以及学校对于孩子的性教育缺失，将导致孩子出现不恰当的行为，甚至会对孩子一生造成不好的影响。那么，如何针对这个年龄段的孩子进行性教育呢？孩子到了七八岁的年纪又应该掌握哪些性规则呢？7岁男孩上体育课摸女老师胸被打涉事教师被处分照片里的小孩子就是小旭，视频播出时小旭的面部被打上马赛克处理，当记者问年仅7岁的小旭，为啥要摸老师的胸部时，小旭天真地说“我想跟她玩”。图片来源于视频截图事发后，小旭的母亲认为，“小旭的年纪小，不可能有这样的行为。”据浙江电视台公共·新闻频道报道，安徽临泉县教育局表示，已经对涉事教师张某某作出处罚。当地警方表示，已受理小旭被打一事，近期将公布处理结果。图片来源于“看看新闻”国内儿童性健康教育专家、《善解童贞》作者胡萍认为，这个七八岁的男孩摸老师胸部的行为有可能还停留在一岁左右这个阶段。因为这个年龄段的孩子对妈妈的乳房是有感情的。这种好奇、这种情感让他去探索别人的身体，特别是女性的。为什么他七八岁了，行为和心理还停留在一岁左右呢，可能是因为他的父母从来没有教过他：什么叫保持人的身体界限，什么叫尊重他人的身体隐私，什么叫行为的界限。胡萍认为，从这个案例当中，我们会看到孩子的不适当行为背后呈现的教育体系的缺失，涉及家长和学校。家长没教、学校也没教。老师也是受害者，在他所接受的专业训练当中也缺少这块内容。我们也会看到家长的担心，家长的担心是有道理的，因为家长在他的成长过程中也没有去学会怎么教孩子。到底是“熊孩子”还是大人“想多了”你怎么看？该事件发生后，立刻引发了网友的热议，有人认为7岁男孩子在课堂上对女老师做出不恰当行为，是典型的“熊孩子”：@MDQ0DB：小孩子家教不好，应该被教育。不能拿年纪小当挡箭牌。@佛猫先生：如果性教育完善还会出现这种事吗？也有网友认为这个年龄的孩子还不懂那么多，有可能是“大人自己想多了”。@UDEGU：有可能孩子真的只是想跟老师一起玩，行为虽然不妥当，但是出发点还需要老师再深入了解，不可武断。@航哥：为生者多童真。童言无忌，老师想多了。看到这则新闻，一些家有男孩的父母开始担心，自家调皮的孩子会不会做出这种事情，该如何防患于未然？今年全国首批70多人拿到性教育讲师国家证书，“持证讲性”又是种什么体验呢？我们该如何跟孩子谈性？陶剑丽的幻灯片里跳出一张卡通的男性生理图。前排的几个男孩看到后，轰然大笑！男孩们的笑声还没停止，幻灯片里又放出一张女性生理图。正在嬉笑的一个小男孩慌忙拿起课桌上的一张纸，挡住双眼：“太不好意思了，我不敢看！”这是性教育讲师陶剑丽正在上的性教育讲堂，这节课的主题是：认识我们的身体。性教育课，招募学生很难今年6月份，国内第一批性教育工作者约70多人拿到国家颁发的证书，来自杭州的陶剑丽是其中一位。这个“性教育讲师”是经过全国专业人才储备工作委员会（现已更名为专业人才职业技能考评中心）、全国商务人员职业技能考评委员会联合考核备案的，可以说，陶剑丽等人是持证讲性。一节课招到10多位孩子，就算是人气很旺，她会很满意。陶剑丽的同行、同样来自杭州的性教育讲师李双双，遭遇过很多次课都无法进行下去的情况：“学校、家长认为我们说的太直白，接受不了。”35岁的李双双的本职工作是浙江省青春医院的护士，性教育讲师分为初级、中级、高级，第一批拿到证书的高级讲师全国共13人，李双双是其中一位。自小被奶奶带大的李双双，一直到读医科大学，她都以为男孩子和女孩子，身体碰一下或者拉拉手都会怀孕。“我是温州瓯北的。我们那里不是很封闭，但从来没有人给你讲过这些知识。爸妈闭口不谈，中学时的生理卫生课都是自学，老师也不讲。”李双双工作的地方经常会有艾滋病患者。和那些年轻女孩聊天时，她发现她们对性的无知，和当年的自己一样。7年前，女儿出生，小姑娘四五岁时，开始问“十万个为什么”：为什么爸爸和妈妈不一样，我是从哪里来的……“我想找到一种方法，对女儿和像她一样的孩子做好性教育。”这是李双双踏入这个领域的初衷。去年至今，李双双的性教育课堂免费开讲了30多次，她的感觉是：给孩子们讲性，难度挺大，因为要先过家长、学校这一关。“我很想把我的理念讲给孩子听，但没有机会，因为很难招募到学生。”孩子太小，别说那么直白李双双对两次夭折的课印象深刻。一次是她一个朋友请她给自己读小学一年级的女儿所在的班级上一次课。李双双的那节课的主题是教孩子们认识自己的身体。在和老师沟通课程内容时，老师觉得孩子们还太小，这样讲太直白，不合适。李双双力图解释，但并没有得到认可。“这点上，我也不愿妥协，因为我觉得这是原则。如果连正确的名称都不能提，那就说明还是没有去掉性的羞耻感，这个课的意义就不存在了。”这节课最终没有进行。男生女生，还是分开讲吧还有一次是李双双受邀到一所中学，给初中生讲青春期的知识，内容涉及到月经和遗精。“对于初中生来说，这些应该算是很普通的生理知识了。”李双双没想到依然遇到了问题。一位家长提出，要求男女生分开上课。“我建议不要分开，了解异性的身体，就会更加理解对方。”李双双讲了今年寒假她参加青春期性教育冬令营时的一件事。课堂上，学生要自己查阅青春期的生理知识并讲解，一位高中男生发言说：“原来那几天女性的情绪会发生变化，怪不得我妈每个月都有心情不好的时候，原来她不是故意对我发脾气，不能怪她。”男孩的妈妈当时就坐在讲台下，“听完儿子的话，她眼泪一下子就流了出来。”李双双认为，这就是性别理解。但那位家长仍坚持分开上，李双双的课又黄了。“没办法，其实性教育最好是通过学校来进行，但在学校里，只要有一个家长反对，就做不下去。”讲到性，五年级的小女孩一脸鄙夷和李双双比，同样拿到性教育高级讲师资格证的赵红梅要幸运些。今年4月到7月，她通过一家公益组织，在北京一所民工子弟小学，给一群三到六年级的孩子上了三个月的性教育课。“课程结束时，我觉得孩子们最大的改变就是脱敏了。”赵红梅记得一开始上课，讲到一些器官名称，包括生理期男生女生身体的变化时，课堂下会有喧哗和嬉笑声，还有孩子嚷嚷：好丢人。“后来，他们都能很自然地说这些。”赵红梅印象最深的是一个女孩，发育比同学早。她一直很自卑，还常被同学嘲笑。“上完课后，她有种恍然大悟的表情，还对同学说，这是她在成长，不应该难为情。”“其实，性教育开始得越早越好。孩子小的时候，对性是没有羞耻感的，你把正确的理念告诉他，他就自然地接受。”李双双在女儿四五岁时，就开始让她认识自己的身体，“我坦然地讲，她也自然接受。”陶剑丽算是李双双的“学妹”，刚刚拿到性教育讲师的中级证书，在下沙街道滟澜社区工作的她组织社区的孩子上了四五期性教育课。“有次我拿出卡通人体挂图时，一个五年级的小女孩露出鄙夷的神态，还捂住眼睛，反而是年纪小的孩子更坦然。”陶剑丽和几个高二男生谈性教育时，他们头都不敢抬。孩子掌握的性词汇，让家长目瞪口呆李双双在上课中，遭遇到的来自家长的最多的一个问题是：我的孩子还小，什么都不懂。你给他讲这些，太早了。但李双双从身边了解到的是，五年级的孩子已经在看小电影。同样是在青春期性教育夏令营，赵红梅发现，十二三岁的孩子说起性，坐在下面的家长听得目瞪口呆。“这一代的孩子获取信息太方便了，你不告诉他，他会自己去搜，与其这样，为什么不主动给他们科普？”李双双和赵红梅所持的性教育理念是：把相关的知识告诉孩子。这也是“性教育讲师”这个培训的发起者、北京林业大学性与性别研究所的所长方刚所倡导的。“每一个人的身体都是自己的，不是父母也不是学校的。你会问，孩子有没有这个能力？我们教育的过程就是增加他这个能力。你越禁锢，他越反叛。”“有些家长在知道孩子被性侵或者性骚扰后，会问孩子，你为什么不反抗？其实就是因为平时教育不够，在那一刻孩子整个人就是懵的，没有意识也没有力量去反抗。”赵红梅说。虽然私下很多家长会来请教，但是明面上的授课依然困难重重。赵红梅在海宁的居住地附近有很多教育培训机构。她初到此地时，跑了很多家，免费推销自己的课程。但对方一听是有关性教育的，都说不需要。“我打算以后主要做线上培训。”而身在杭州的李双双和学校的合作也屡屡碰壁。相比之下，陶剑丽则要好些，她所在的下沙街道社会事务科非常支持她的工作，给她提供授课场地。同时依托社区，她能更容易招募到学员。不过，在她们看来，这还远远不够。男童的性教育父母不妨从这5点开始1帮男孩建立正确的性别观虽然人的性别在母胎中就已经确定了，但是在心理层面上，性别的心理发展是从3岁至成年的这段期间，在青春期达到高峰。3岁左右的孩子，就会清楚地知道自己是男生或是女生，可是也会好奇地询问，为什么女生要穿裙子留长发、玩扮家家酒，而男生穿裤子、留短发、玩骑马打仗的游戏，这是儿童的性别心理发展的开始。在此阶段，家长要注意两大原则，一是让男孩懂得保护自己的身体，第二是要男孩对身体的各部位有正面的意象，家长培养男孩的性别意识，应该越早越好。2自然地告诉男孩性知识家长让男孩认识自己的身体，在生活里有很多自然的方式。比如给男孩洗澡时，可以告诉他身体每个部位的名称以及功能，把洗澡变成一个有意思的游戏。在公共场所需要换衣服时，告诉他不要在大庭广众之下换，应找一个有遮蔽的地方，因为身体中有些部位是隐私的。这样自然地让男孩了解到自己的性别，并认识到男女的区别。3对常遇到的问题应恰当予以理解对于孩子提出的性的问题，如人是怎样出生的？家长可以从植物开花结果讲起，接着联系到人的性与生殖，也可以从动物的生殖活动进行示范性比喻。浅显地介绍人类生殖的生理，有助于孩子弄清问题。进行性教育时既要如实相告，又不能太复杂；既要鼓励孩子的求知欲，又要把一些具体细节很自然地延迟到孩子的未来生活中去了解。家长应尽量用简单的语言告诉他，这些都是自然的东西，让孩子对身体有正确科学的认识。家长大方地提到“乳房”等字眼，就像告诉他这是苹果，那是香蕉一样自然。家长首先要端正自己的思想，这样才能给男孩正确的引导。4对男孩进行“隐私”意识培养早期性教育，关系到男孩身心能否健康成长，也关系到家庭和社会的安定。家长要教育男孩尊重自己和别人的隐私。隐私的概念应该从开始进行性教育时起就灌输给男孩。家长要告诉男孩，生殖器是人的隐私部位，在没有得到允许的情况下，其他人无权看或摸这个部位。5家长要规范自身行为家长可以通过非语言行为向男孩传递正面的信息，比如，妈妈在家中要注意自己的言行，不要穿着裸露的衣服，不要和儿子之间有亲密举动。再比如父母之间感情真挚、融洽，道德高尚，给孩子树立良好的榜样，就会使孩子热爱人生，热爱生活，正确对待性的问题。学校开展性教育必不可少专家指出，性教育对青少年的成长具有导向性的作用。能够帮助青少年树立健康正确的人生观、价值观和恋爱观，形成良好的人格，平稳度过青春期的关键时期。因此，在学校开展性教育必不可少。将性教育纳入学校课程体系性教育有效实施的保障是必须将其纳入学校课程体系，有固定课时。性教育课堂除传统的讲授外，更多的可以采取讨论、辩论、游戏等方式。在课堂中，朗读插图对话、做小调查、讨论、角色扮演等是常用的方法。教师经常请学生分角色朗读教材插图中的对话，让学生进入角色，思考相应的情境和问题。教师也会针对教学的内容请学生做一个小调查，例如爸爸妈妈恋爱的故事，并在课上请同学们自愿分享他们调查的结果。这些活泼生动的学习方式能充分调动学生学习的积极性和主动性，对于进行角色表演的学生和作为观众的学生来说都是一个非常好的学习和互动的机会。培养教师正确的性观念教师的观念在性教育的实施过程中，在学生的性健康成长过程中起着非常大的作用，培训教师也是开展性教育的重要工作之一。除了围绕教学要点、教学方法等内容外，要着重培养教师在教学过程中需要传播给学生的态度和观念，比如可以组织教师进行讨论和反思，帮助教师理解设计理念，树立起跟知识点有关的正确的性观念和性态度。老师课堂教学要遵循坦诚、平等原则在课堂上，老师们可以从讲解性别差异开始，不要避讳性爱、生育以及相关疾病的传播。但是课程重点放在对人的尊重，两性相互之间的坦承、平等和责任上。课堂上不评判性经验的对错，但是对所有孩子的提问敞开解答，并鼓励孩子们将自己的想法告诉父母，在两代人之间开诚布公地讨论，消灭神秘感和压抑感，以降低孩子遭到性伤害的可能性。请3位小伙伴三天内在【原文】末“写留言”处回复【地址+姓名+电话】，戳标题可直达：有人说：美国“重建”了中国？“奋斗民族”这样回怼！信息收集齐后，奖品将精准投放到你面前哦~本文转载自『共青团中央』综合整理自中国教育报、澎湃新闻、看看新闻、钱江晚报、么么亲子网、北京晚报等</w:t>
        <w:br/>
        <w:t xml:space="preserve">    </w:t>
        <w:tab/>
        <w:t xml:space="preserve">    </w:t>
      </w:r>
    </w:p>
    <w:p>
      <w:r>
        <w:t>WXC248</w:t>
        <w:br/>
      </w:r>
    </w:p>
    <w:p>
      <w:r>
        <w:t xml:space="preserve">　　今年早些时候中美贸易争端升级，当时大多数市场参与者认为，由于消费量实在庞大，中国永远无法彻底停止进口美国大豆。　　然而，美国大豆的一周出口量已经达到了典型的峰值，而中国买家仍然不见踪影，这令分析师担心中国可能已经做成了不可能的事情。　　这要么是因为巴西可供出口的大豆超出了预期，要么是中国的大豆储备量高于报告水平，要么是中国的需求有所放缓。多半是这三者共同作用的结果。中国仍在拒绝美国大豆，令此前的许多预测落空。　　十多年来，中国一直主导着全球大豆市场，占总消费量的近三分之一。但自从中国对美国大豆加征进口关税以来，双方的大豆贸易实际上已经停止。美国是世界第二大大豆出口国。　　　　▲美国密苏里州一家农场种植的大豆（路透社）　　根据美国农业部的港口检验数据，自7月底以来，运往中国大陆的美国大豆不到50万吨。相比之下，2017年8月至11月期间，有将近1800万吨美国大豆运往中国。　　中国很幸运，头号大豆出口国巴西今年早些时候的大豆收成达到创纪录规模。而且尽管有人警告巴西大豆将在2018年底告罄，但该国出口速度仍持续保持纪录水平。　　11月上半月期间巴西出口260万吨大豆，这已超过去年的单月最高纪录214万吨。10月出口量为535万吨，是历年同期最高纪录的两倍有余。　　　　▲来源：路透社　　从过去几年的某个时候开始，中国大豆需求变得貌似坚不可摧，而且会每年增长。但或许现在情势正提醒我们，中国的需求还是会受制于所有大宗商品所遭遇的相同市场力量：价格。　　中国大连商品交易所豆粕主力合约从年初到10月初上涨了20%。从那之后下跌了约10%，但合约仍处于五年高位，而这抑制了需求。　　中国用了大量豆粕作为养猪饲料，但中国政府上个月发布饲料新规，降低动物饲料蛋白质含量。这是外界预期中国会用来降低大豆需求的另一个策略。但目前为止，大豆及豆粕价格上涨被认为是更有杀伤力的因素。　　　　中国撑过来了吗？　　众所周知，巴西通常会全部用尽每年的大豆供给，市场观察人士一直在耐心等待中国面临大豆短缺的局面出现。　　正常情况下，中国在10月到1月期间会高度倚赖美国大豆供应。但截至11月中，中国订购的美国大豆销售仅有71.4万吨（而且还在持续缩减）。　　据行业门户网站天下粮仓，截至11月11日，中国港口大豆库存总计750万吨，较上年同期高出约33%，但低于10月中旬的纪录高位900万吨。以中国的消费速度的预估，这些库存只能坚持不到四周。　　　　▲来源：路透社　　但中国大概还有一些国储大豆，美国农业部估计最高为800万吨，这意味着以这些国储和港口大豆库存，如果以稳定的速度消费，中国的供应量大约只能支撑八周。　　看上去供应量可能低得令人担忧，但由于巴西新大豆将于明年初进入市场，实际上供应量可能足够了。如果确实如此，那么中国在不进口美国大豆的情况下就能挺过南美供应较低的关键时期。　　巴西即将成熟的作物当然是一股不可忽视的力量。最大产地马托格罗索州的大豆种植已完成，种植速度较2016年底的此前最快速度高出约10个百分点，创下纪录最高速度。　　截至周一，名列第二的巴拉那州已完成95%的大豆种植，这与去年创纪录的种植速度齐平。　　在2017年初，1月底前马托格罗索州20%的大豆已完成收割，2月中旬收割则完成了一半，这意味着巴西新大豆应仅在两个月后就可以开始出口。 </w:t>
      </w:r>
    </w:p>
    <w:p>
      <w:r>
        <w:t>WXC249</w:t>
        <w:br/>
      </w:r>
    </w:p>
    <w:p>
      <w:r>
        <w:t>知名意大利时装品牌杜嘉班纳(Dolce&amp;Gabana)的“辱华门”事件仍在发酵。11月22日，社交媒体仍被与杜嘉班纳相关的各种词条刷屏，微博热搜更是前12条里占了10条。在社交媒体上大火的同时，杜嘉班纳在中国市场却很可能“凉凉”了。22日，国内不少电商平台发布消息称，相关事件发生后，平台已第一时间下架杜嘉班纳所有产品。从以往得罪中国市场的品牌后期表现来看，无不面临着在中国市场口碑和市场份额大幅下滑的后果。分析人士指出，鉴于中国买家在奢侈品市场的购买力与日俱增，奢侈品品牌在中国市场可谓寸土必争，此次“辱华门”事件或意味着杜嘉班纳将中国市场份额拱手让给竞争对手，这也将成为其在中国市场乃至全球市场的重要转折点。截图来源：截图杜嘉班纳是如何惹怒了中国消费者的？近日，杜嘉班纳在社交媒体连续推送了三条视频，看似为表现中西方饮食文化差异，然而视频内容却充斥着对中国的刻板印象，令中国网友们大呼不满。随着负面评论不断增多，杜嘉班纳随即删除了相关微博，但在其他社交媒体上的视频未作处理。11月22日，有网友曝出杜嘉班纳设计师StefanoGabbana与亚裔网友的聊天记录，这位设计师不仅全盘否认视频中的辱华事实，最后甚至破口大骂，称中国为“无知、恶臭、土匪”，并称“我们没有你(中国)也过得很好”。更令人愤怒的是，随后杜嘉班纳的官方账号也联系了该名网友，并用肮脏的语言对其大肆辱骂。在网友们议论纷纷的同时，杜嘉班纳的大秀正在上海紧锣密鼓地彩排。不少中国模特及明星在得知消息后，即刻决定拒绝参加大秀。陈坤、李冰冰、木子洋、王俊凯、章子怡等明星先后发微博表明立场。当天下午，品牌方宣布取消当晚的表演。截图来源：微博截至目前，杜嘉班纳对疑似辱华事件作出的回应，都遭到网民的回怼。一开始，品牌宣称官方与设计师的账号同时被盗号，拒绝承认辱华言论；21日晚，品牌方发声明称“今天发生的一切非常不幸”，全文只字不提道歉；StefanoGabbana随后再次发文，以强硬语气辩解品牌并无种族歧视。上述回应再次激起了中国甚至亚洲消费者与商家的强烈不满。11月21日晚，许多华人冒雨在米兰杜嘉班纳旗舰店前抗议。国内各大电商平台也开始陆续下架杜嘉班纳商品，目前，天猫、京东、网易考拉、小红书等平台已无法查找到有关D&amp;G或杜嘉班纳的商品或内容。没有中国市场，杜嘉班纳真能活得很好吗？D&amp;G在北京的门店 中新经纬 赵佳然 摄Stefano Gabbana在自称“盗号”期间曾大言不惭地说：“我们没有你(中国)也能过得很好！”然而，事实可能并非如此。中国市场对奢侈品牌有多重要？贝恩咨询公司的最新报告显示，2018年，从全球来看，中国消费者的奢侈品花费总支出占全球总额的比重不断增加，当前预估占比为33%，较2017年的32%高出一个百分点。这意味着，奢侈品们在全球市场营收的1/3都要倚重中国消费者。麦肯锡则更是直言，在可预见的未来，中国消费者仍将是全球奢侈品市场增长的最大引擎之一，而家庭年收入超30万元人民币的中国富裕人群，则是当仁不让的消费主力军。“我们预计，至2025年全球奢侈品市值将增加1万亿元人民币，达到2.7万亿元人民币。中国消费者将继续担当主力军，估计至2025年将‘买下’44%的全球市场。”麦肯锡全球董事合伙人卜览在其报告中称。因此，占据奢侈品市场半壁江山的中国市场到底重不重要，相信聪明的品牌心里都有一笔账。而从杜嘉班纳本身来看，今年9月份，杜嘉班纳集团发布的财务核心数据显示，截至2018年3月31日的2017/2018财年里，杜嘉班纳集团实现营收12.90亿欧元。就区域而言，意大利本土仍然是杜嘉班纳集团的主要市场，约占集团总销售的24%；欧洲其他地区销售占比为27%，美洲地区占比为13%，日本占比为6%，中国等其他地区销售额占比为30%。从其近年在中国市场的布局来看，目前该品牌在中国共有58家门店。21日活动取消的D&amp;G上海大秀，也被认为是杜嘉班纳集团在亚太地区规模最大的一场活动秀，中国市场对其的重要性由此可见一斑。那些得罪中国市场的品牌，后来都怎么样了？对杜嘉班纳来说，殷鉴不远。韩国商业巨头乐天玛特便是最好的例子。2017年2月，乐天集团与韩国政府签署换地协议，同意转让星州高尔夫球场地皮，用于韩国国防部部署“萨德”反导系统。受这一事件影响，乐天玛特受到了中国消费者的强烈抵制，在中国市场的业务几近瘫痪。尽管后来乐天集团采取了各种补救措施，但已经于事无补。乐天集团表示，截至2017年8月，乐天玛特因“萨德”风波在中国已损失5000亿韩元(约合人民币29亿元)。如停业状态持续到年底，损失金额将达1万亿韩元(约合人民币59亿元)。2017年9月，乐天集团被迫决定出售乐天玛特在华业务。据媒体报道，乐天玛特将在今年年内彻底关闭最后余下的12家店铺，也就意味着乐天玛特将彻底告别中国市场。而回想当年最风光的时候，其七成收入均来自中国市场。除了乐天以外，还有一个韩国企业也饱尝了得罪中国市场的恶果。在2016年之前，中国市场一直是三星的“第二本土市场”，其在中国智能手机市场的份额一度高达近20%。2016年8月19日，Note7手机在全球开始销售，却在短期内被诸多用户投诉新手机充电发热、起火甚至爆炸等问题。2016年9月2日，三星宣布在全球召回该款手机，却独独将中国排除在外。这一举措深深伤害了中国消费者，也导致了三星手机在中国市场的“滑铁卢”。2018年4月，市场研究机构StrategyAnalytics发布的数据显示，截至2017年第四季度，三星在中国智能手机市场的份额已经降至0.8%。从20%降至0.8%，这就是三星为伤害中国消费者付出的代价。尽管在今年的股东大会上，三星移动部门负责人DJKoh曾为中国市场份额下降向股东道歉，并表示“三星现在正在尝试不同的方法来吸引来自中国市场的新客户”，但要回到巅峰谈何容易。截至发稿，记者注意到，天猫、京东、苏宁易购、网易考拉、唯品会等电商平台均已下架与杜嘉班纳相关的所有产品，其在中国的主要在线销售渠道已被全面封杀。社交平台上不少明星和消费者也纷纷表态称以后将不再购买杜嘉班纳的产品。</w:t>
      </w:r>
    </w:p>
    <w:p>
      <w:r>
        <w:t>WXC250</w:t>
        <w:br/>
      </w:r>
    </w:p>
    <w:p>
      <w:r>
        <w:t xml:space="preserve">高雄开票结果韩国瑜持续领先（图源：多维记者/摄）高雄开票结果韩国瑜持续领先（图源：多维记者/摄）当地时间11月24日，台湾九合一大选开票结果持续出炉。截止到目前为止，国民党选情一片大好，预计可拿下多数县市，整个台湾政坛重新绿地变蓝天。其中最为外界关注的高雄选情，市长参选人韩国瑜和陈其迈一度选票紧咬，互有领先。不过随着时间推移，韩国瑜的票数开始稳定领先陈其迈月2个百分点，保持在50%以上。除去高雄市，台湾六都中的台北、新北、桃园、台中和台南，国民党也占多半优势。新北市长参选人侯友宜开票以来即稳定领先另一位民进党籍参选人苏贞昌，且差距有越拉越大的趋势，预计将顺利当选。另外一个国民党占优势都市台中，国民党籍候选人卢秀燕也持续领先，其对手民进党参选人林佳龙已自行宣布落选。桃园、台南两地，则民进党保持领先，不过差距都不算大，显示民进党执政两年来，民众基础正在进一步萎缩。台北市的选情则尤为胶着，无党籍候选人柯文哲和国民党籍候选人丁守中始终拉不开差距，最终结果难以预料。至于台湾政坛整个选情结构，国民党更是看好。所有县市中，国民党在15个地区保持领先，民进党则仅占6个，误差范围不超过2，表示台湾民众对民进党的不满已经体现在选票上。诸如台东、花莲、连江、金门、苗栗、南投等地，国民党籍候选人则是在开票趋势乐观的前提下，早早自行宣布当选。分析者称，此次九合一大选国民党能有如此成绩，韩国瑜的效应不可忽视。当然民进党执政两年来，在诸多政策上丢掉民心，也是至为重要的因素。韩国瑜选情看好 知情人士称其不会冲击国民党权力结构韩国瑜支持者在大屏幕前关注开票结果变化（图源：多维记者/摄）韩国瑜支持者在大屏幕前关注开票结果变化（图源：多维记者/摄）因为韩国瑜的“横空出世”，本来冷冷清清的台湾九合一选举，迅速成为吸引整个华人圈关注的现象级事件。从目前的开票结果看，韩国瑜的领先差距已经稳定拉开。有台湾政坛观察者更研判，在韩流的影响下，高雄市议员席次也将翻转，改变目前全数为民进党议员的窘境。“议员席次也拿回来，这才是真正的绿地变蓝天。”前述观察者说道。另外外界关注的一点是，韩国瑜崛起之后，对国民党将会造成何种影响，权力结构是否会出现剧变。不过有知情人士称，即便韩国瑜大胜，也不太会对国民党的权力结构造成冲击。一方面韩国瑜并无意愿在党内争夺权力，另一方面他将专注于高雄时政，努力兑现对高雄民众的承诺。  </w:t>
      </w:r>
    </w:p>
    <w:p>
      <w:r>
        <w:t>WXC251</w:t>
        <w:br/>
      </w:r>
    </w:p>
    <w:p>
      <w:r>
        <w:t>过去半个月，一场“史上最致命”的山火席卷美国加利福尼亚州，夺走近90人的生命，烧毁土地面积比芝加哥市还大。如今，在消防人员的扑救和降雨影响下，大火几乎已被扑灭，但雨水和大风带来的新问题丝毫无法让人放松：泥石流可能混着有毒物质污染当地水质、摇摇欲坠的大树威胁搜救人员的生命、而遇难者的遗骨也因降水变得难以寻找。据美国国家公共电台（NPR）11月23日报道，大火肆虐的重灾区“天堂镇”一片世界末日的景象。官员们正关注着被火烧过的山坡上可能出现的泥石流。更让他们高度警惕的是，燃烧过的建筑中会留下大量的灰烬，与雨水混合后可能形成有毒的泥石流，流入当地的水渠。“想象你家里所有的东西，所有的清洁材料，如果你会修理汽车，你的润滑油、汽油、溶剂，所有的东西都混合在一起，变成了危险的液体，”救援行动的安全官员布莱恩·维多什（BrianVidosh）说：“希望能够控制住它们。”随着降雨和大风的持续，维多什已经指示搜救人员从天堂镇部分陡峭山坡撤离。一直在天堂镇协助搜救队的美国国家气象局专家阿维娃·布劳恩（AvivaBraun）表示，在一些树木繁茂的地区，大量在火灾中死亡的树木现在正摇摇欲坠。“强风可以击倒树木，因此这些危险的树木在风雨中很脆弱，会对站在树下的人带来危险。”天堂镇火灾后一片狼藉图自NPR报道称，按照目前的速度，预计搜寻工作将在下周二（27日）前完成。但当地仍有475人在失踪名单上。维多什说，搜救犬一直在寻找人类遗体，但几乎不可能找到所有遇难者的踪迹。据美联社报道，降雨带来的湿气把灰烬变成了厚厚的糊状物，阻碍了遗体搜寻工作。搜救人员不但要寻找骨头，还要寻找骨灰。连日来，官员们一直在预警可能发生泥石流，当地时间23日，当地迎来约50毫米的降水，预计周末降水量会更大，因此那些山地可能很快会不堪重负。来自南加州的搜救小组负责人克雷格·科维（CraigCovey）周五早上带领30人工作几小时后，停了下来，他认为强风和暴雨让周围环境变得过于危险。搜救人员在天堂镇搜寻人类遗骸图自《盐湖城论坛报》政府报告警告美自然灾害加剧据美联社报道，白宫23日发布一份气候评估报告，警告由于全球变暖，美国类似加州大火或是飓风之类的自然灾难将会加剧。报告显示，自1990年以来，美国48个州的气温上升了1摄氏度。到本世纪末，美国气温将上升1.6至6.6摄氏度，这取决于二氧化碳等气体的排放量。“过去20年来，温暖干燥的气候增加了火灾的燃烧面积，” 美国农业部气候变化项目办公室主任威廉·霍恩斯坦（WilliamHohenstein）在23日的发布会上说，他同时认为，最近北加州的大火可以归咎于气候变化。</w:t>
      </w:r>
    </w:p>
    <w:p>
      <w:r>
        <w:t>WXC252</w:t>
        <w:br/>
      </w:r>
    </w:p>
    <w:p>
      <w:r>
        <w:br/>
        <w:t xml:space="preserve">    </w:t>
        <w:tab/>
        <w:t xml:space="preserve">    </w:t>
        <w:tab/>
        <w:t>菲律宾《马尼拉公报》报道截图原标题：菲媒：中国女子在马尼拉被分尸，警方怀疑与“三角恋”有关【环球网报道记者张飞扬】新加坡《海峡时报》23日曝出一则骇人听闻的消息，一名中国女子在菲律宾马尼拉惨遭分尸，警方已抓获4名犯罪嫌疑人，报道称该女子被杀与“三角恋”有关，菲律宾《马尼拉公报》也报道了此事。被害的女子名叫王亚蕾(音译)，今年26岁。她的尸体于当地时间周四被菲律宾警方在马尼拉南部马卡蒂的一个公寓内发现，发现时尸体被分别装在了四个袋子里。新加坡《海峡时报》报道截图报道称，公寓里的一名家政人员在垃圾箱内发现了一个尼龙袋，里面装有一把带血迹的刀，一些衣服和纸巾，意识到可能发生了犯罪行为，于是向公寓的保安人员报告，保安随后报了警。菲律宾《马尼拉公报》所公布嫌犯照片警方现已抓捕4名嫌犯，均为中国人。警方初步调查报告显示，其中一个名叫张楚宁(音译)的嫌犯承认杀害了该女子。不过报道称，目前还不清楚这五个人在菲律宾从事何种职业，以及他们具体的身份。对于该女子被杀的原因，警方称是出于“三角恋”所引发的“嫉妒”。警方初步调查显示，王亚蕾与张楚宁因感情问题发生激烈争吵，两人在周四早上都喝了酒，王亚蕾用刀袭击了张楚宁，但是张楚宁设法抓住了刀，并用这把刀刺死了王亚蕾。张楚宁随后和另外三名嫌疑人一起肢解并处理了尸体，《马尼拉公报》称，尸体被分成六部分装入袋子</w:t>
        <w:br/>
        <w:t xml:space="preserve">    </w:t>
        <w:tab/>
        <w:t xml:space="preserve">    </w:t>
      </w:r>
    </w:p>
    <w:p>
      <w:r>
        <w:t>WXC253</w:t>
        <w:br/>
      </w:r>
    </w:p>
    <w:p>
      <w:r>
        <w:t>据多家英媒报道，英国哈利王子夫妇正准备搬离当前居住的肯辛顿宫，有王室消息人士指出，两人另觅住所除了与梅根产子后一家人需要更多空间有关外，还因为哈利和哥哥威廉之间“关系紧张”。综合《太阳报》、《镜报》等媒体报道，英国的哈里王子在今年5月迎娶梅根·马克尔后，将在明年4月迎来和妻子的第一个孩子。据悉，两人打算在明年完全搬出肯辛顿宫，迁至温莎城堡的浮若阁摩尔宫（FrogmoreHouse）。哈利夫妇现在住在肯辛顿宫的一套小别墅，里面只有两个卧室。虽然最开始的计划是让两人搬到肯辛顿宫的另一幢豪华公寓内，但知情人士透露，哈里和梅根不想与威廉王子夫妇为邻，而是打算直接搬走。“兄弟俩的关系有一点紧张，”这位王室消息人士表示，“哈里王子夫妇也需要更多的房间，希望在他们的孩子出生后，浮若阁摩尔宫已经准备好了。他们没有理由必须住在肯辛顿宫，他们也有其他的选择。”据悉，浮若阁摩尔宫预计到2019年春季就可以入住。到时候，哈里王子夫妇的新住所将配有10间卧室、婴儿房、健身房以及水疗中心。目前，肯辛顿宫尚未对此事进行评论。</w:t>
      </w:r>
    </w:p>
    <w:p>
      <w:r>
        <w:t>WXC254</w:t>
        <w:br/>
      </w:r>
    </w:p>
    <w:p>
      <w:r>
        <w:t xml:space="preserve">　　11月24日电综合外媒11月24日报道，沙特一名资深尸体解剖专家参与了对记者卡舒吉的谋杀案，他充分利用了自己的专业知识，包括如何凝血、肢解尸体等。　　根据土耳其英文报纸《每日新闻》的报道，那名专家就是沙特法庭科学理事会主管萨勒赫·图拜吉，他同时还是沙特内政部高级官员，并在沙特多所医学院任职。作为派往沙特驻土耳其伊斯坦布尔领事馆的15名暗杀小组成员之一，图拜吉在10月2日的谋杀案中扮演了重要角色。　　《每日新闻》援引土耳其《沙巴日报》的报道称：“卡舒吉死后，他的衣服被扒光。图拜吉先给卡舒吉的尸体放血，让其流入浴室下水槽，然后他又亲手肢解了卡舒吉。”　　上述报道称，为了阻止卡舒吉尸体内残余血液外流，暗杀小组还使用了凝血剂。而图拜吉在“干活”时，不仅自己带着耳机听音乐，还让在场其他人也带上耳机。　　报道还指出，图拜吉曾在英国格拉斯哥大学接受尸体解剖培训。不久前，他在澳大利亚参加一个学术研讨会时，向与会者介绍了自己关于移动尸体解剖设备的最新研究成果。　　在此之前，《沙巴日报》曾报道称，一份录音资料显示，在肢解卡舒吉之前，工作人员在沙特驻伊斯坦布尔领事穆罕默德·奥泰比的办公室内铺上了一层塑料布。　　沙特政府曾一度否认卡舒吉这名“持不同政见者”被杀，称其自行离开了领事馆。后来，沙特官方又说，卡舒吉在领事馆内因与工作人员发生肢体冲突，窒息而亡。目前，卡舒吉被杀案的幕后主事究竟谁是尚无定论。 </w:t>
      </w:r>
    </w:p>
    <w:p>
      <w:r>
        <w:t>WXC255</w:t>
        <w:br/>
      </w:r>
    </w:p>
    <w:p>
      <w:r>
        <w:t xml:space="preserve">　　从缔造2000亿影视帝国到4个跌停、市值大幅缩水，万达电影在2年半的时间里，与影视行业一同经历了冰火两重天的跌宕。　　时间拨回到2016年5月12日，万达电影（前身万达院线）公布了重大资产重组的方案，万达电影将以372.04亿元的价格收购万达影视，重组标的还包括传奇影业和游戏公司互爱互动。前者在2016年3月，被万达集团以35亿美元（约合人民币230亿元）的价格收购。　　万达电影在此次收购前的市值为942.92亿元，于是，不少声音认为重组之后的万达影视帝国将达到2000亿元的市值。尽管公告中显示，由于传奇影业2015年的亏损高达36.28亿元，万达电影收购完传奇影业后，亏损达到39.7亿元。但万达电影扭亏为盈的能力仍然被广泛认可，此前万达收购了亏损中的全球第二大院线AMC，收购后很快就做到了盈利。　　但是市场的信心并没有让重组顺利进行，2016年8月，重组终止，官方给出的原因是，“本次预案公告后，证券市场环境发生了较大变化，交易各方从更有利于保护中小股东利益的角度，拟探讨调减交易价格的可行性”。　　2018年3月31日，万达电影再次停牌启动重组，这次的方案剥离了传奇影业，增加了电视剧制作公司新媒诚品，交易价格为116.19亿元。和两年前一样，万达又一次收到了深交所的问询函，在11月对问询函的回复中，万达影视的交易价格再度下调约10亿元，改为106.51亿元。　　2018年11月5日，万达电影复牌，复牌当日，股价从34.56元跌至31.10元，跌幅高达10.01%，并且经历了连续4日的跌停。截至11月20日，万达电影收盘价为23.20元，总市值约为409亿，较停牌之前的609亿市值，缩水200亿。　　针对此次的重组方案，《中国企业家》的记者联系到了万达电影，但对方拒绝了采访要求。　　在万达电影从2000亿的梦想中跌落的过程中，影视行业也发生了巨大的变化。2017年，证监会收紧了影视类资产的并购和上市，新丽传媒、开心麻花等明星公司或暂停或终止IPO进程。2018年6月以来，由崔永元炮轰《手机2》而引起的影视行业逃税风波，导致华谊兄弟等多家上市公司股价下跌，市值缩水。　　电影行业的增速也大幅放缓，2016年票房达到457亿元，增速仅为3.63%，前一年的增速还是48.99%——2017年票房增速虽然回升到13.45%，但559.11亿元的总票房最终也没能越过早在2016年就喊出的600亿大关。　　万达电影的失落，意味着王健林的迪士尼之梦，碎了。　　王健林的计划　　对标迪士尼是中国电影公司近些年来最喜欢的叙事方式。　　如果说迪士尼式的运作是种树，从文学或者漫画等源头培育IP，待IP成熟之后再扩展到电影、衍生品、主题乐园等方面。王健林式的运作更像是盖房子，准备好不同的模块，再通过资本运作完成搭建。　　王健林的迪士尼之梦始于院线，2006年，万达电影院线有限公司成立。2015年，万达院线成功登录A股，成为院线第一股。　　万达院线的成功，建立在万达商业地产的成功之上。万达电影旗下的影院均是直营管理，选址也大多基于万达的商业地产。　　2000年，在万达内部被称为“遵义会议”的一次董事会上，万达确立了发展商业地产的路径。早在2003年，万达就试图通过合作的方式进军电影行业，把院线引入万达的商业地产，但是和上海广电与时代华纳的合作先后流产，迫不得已走上了自建影城的道路。　　相比于影院的快速发展，万达涉足电影制作却颇晚，2011年，万达影视成立。时任总经理的宋歌曾经建议王健林，用10亿左右的预算，买下一批导演、经纪公司，打通电影产业链，完成垂直整合。　　但是2010年，中国电影的票房才首次突破100亿，达到101.72亿元，破亿的国产片只有17部，尽管同比增长高达63.9%，但和如日中天的房地产行业相比，只能算小生意，宋歌的建议并未被采纳。　　不过，王健林做中国迪士尼的重点，从来都不在创作层面。放弃签约导演的同时，万达在另外的层面展开了布局。　　2012年，万达作价26亿美元收购了全球第二大院线AMC100%的股权，后者当时在全球范围内拥有346家影院，共计5028块银幕。　　另外的大手笔则放在了文旅项目上。2012年，万达启动了文旅城项目，集合商业地产、旅游、文化产业等诸多业态的超大型综合体。“文旅城的核心竞争力不是资金、土地，而是创意和知识产权，文旅城将把中国文化输出到世界各地。”王健林曾如此表示。“我就是奔着迪士尼去的。我从不迷信洋鬼子，我要用事实证明，中国人做的旅游项目和美国所谓的知名品牌可以一起竞争”，他还说道。　　这些文旅项目寄托了王健林用中国版迪士尼打败迪士尼真身的期望。2016年，王健林接受鲁豫采访时曾表示，万达城会让上海迪士尼20年内无法盈利。在他看来，迪士尼的门票太贵了。相比于万达乐园200元以内的票价，迪士尼385元一张的门票确实有些贵。　　但王健林也有些低估了迪士尼的影响力，上海迪士尼2016年6月开始营业，在2017财年就获得了盈利。　　有了院线和主题乐园，相比于迪士尼，万达还缺内容。在王健林的规划里，这部分将由传奇影业来填补。　　传奇影业由华尔街金融公司前高管托马斯·图尔于2000年创办。2005年，传奇影业与华纳兄弟达成了7年共同制作40部电影的合作，以此为契机进军好莱坞，传奇影业的模式是为电影制作公司和华尔街的几大私募基金牵线搭桥，更接近电影投资公司。　　这个时期，传奇影业出品了《蝙蝠侠》系列电影，以及《盗梦空间》等口碑佳作。由于跟华纳的关系转冷，2014年，传奇影业和环球影业建立合作，并开始转型为电影制作公司。　　中国的投资者曾三度尝试与传奇影业合作，2010年，橙天嘉禾入股传奇影业，但很快就抛售了股权。2011年，华谊兄弟试图与传奇影业成立合资公司传奇东方，但于2012年初中止。　　中国电影公司不缺院线，不缺主题公园，也不缺钱，缺的是有国际影响力的内容和打造IP的能力，但是，“好莱坞六大制片公司不会轻易接纳中国企业与中国资本的，它们连让你参与一部大片的制作与投资都很谨慎”，一位曾参与传奇影业谈判的一位上市公司CEO在《第一财经日报》的采访中表示。　　因此，和六大中的两家有过深度合作，并且有丰富的IP运营经验的传奇影业便成为了最佳选择。　　但是，由传奇影业主导的项目，在票房表现上却并不尽如人意。2016年的《魔兽》和《长城》分别只获得了4.33亿美元和3.32亿美元的全球票房，虽然万达均在院线层面给予两部电影不少支持。　　败局　　用建房子的方式打造中国迪士尼的方式更为速成，但面对风险时的抵御能力也更糟糕。　　2017年6月中旬，银监会要求各家银行排查包括万达、海航集团、复星等数家企业的授信及风险分析，排查对象多是近年来海外投资比较凶猛、在银行业敞口较大的民营企业集团。这个消息传出之后，万达遭遇了股债双杀，万达电影和万达的多只债券均经历了大跌。　　半个月后，万达把13个文旅项目91%的股权卖给融创中国。收购后万达城冠名不变，项目仍由万达单方面设计、建设和管理。融创每年要为每个文旅项目向万达支付5000万元的管理咨询费。2018年10月底，万达和融创同时发公告称，融创将接管13个文旅项目的设计、建设和管理工作。　　2018年9月，根据路透社、HollywoodReporter的报道，万达将减持AMC的股份，股权预计从60%减少到38%。　　几番资产出售之后，王健林的迪士尼版图全面收缩，回归到院线和影视制作两个基本面。　　但是，万达影视自身的电影业务发展得却并不顺利。　　2016年，万达影视的营收为9.95亿元，电影及相关业务营收6.66亿元，占比66.93%。到了2017年，总营收大幅增长到20.20亿元，但电影及相关业务的营收为8.39亿，同比增长只有26%，总营收的增长源于电视剧及游戏相关业务，后者营收高达8.26亿，同比增长151%。　　游戏业务原本可以支撑财务数据，华谊曾经的低谷正是依靠变卖旗下游戏公司的股份度过，但游戏行业自身也在经历寒冬，恐怕难以再支撑电影公司的业绩。　　业务发展磕磕绊绊的同时，万达影视的管理层在2015年8月到2018年8月的3年间，也经历多次变动，共有三任总经理、六任副总经理先后离职。深交所在今年的问询函中，也对人员变动提出了疑问。　　万达影视的2018年，也并非全无捷报。由万达影视主投的《唐人街探案2》在贺岁档上映，获得了33.97亿元的票房。这部电影的成功让万达影视2018年第一季度电影业务的收入就超过了2016、2017两年电影业务的年度收入。　　不过，万达影视手中的IP储备量并不算丰富，最知名的《鬼吹灯》系列，将在2019年7月到期。如何在风险大的电影行业保持持续的利润增长，仍然是个难题，而且万达影视还将面临业绩对赌。　　在2018年6月的重组方案中，万达影视需要在2018年、2019年、2020年完成8.88亿元、10.69亿元、12.71亿元的净利润，而2016年和2017年的净利润只有3.64亿元和5.97亿元。　　不过，在11月4日的最新公告里，万达电影表示，本次交易的业绩承诺数尚未最终确定，以2018年7月31日为评估基准日的资产评估工作尚在进行中。　　院线仍然是万达目前最大的优势，从票房收入来看，万达院线仍然是国内第一院线，且领先优势非常明显。影院层面的优势，多少能为自家出品的电影提供一些排片的倾斜。　　仅有院线并不能高枕无忧，从2015年开始，中国银幕数量的增速就开始明显放缓。另外，影院对票房的影响力也在下降。一方面，互联网票务平台兴起，很大程度上成为了排片的风向标。另一方面，好内容为自己代言。只要电影自身质量过硬，哪怕先期得到的排片支持较少，也会在后期凭借口碑逆袭，比如2018年春节档的《红海行动》。　　万达电影的价值还体现在了今年年初的两起战略投资上，2月5日，阿里巴巴集团和文投控股分别出资46.8亿元和31.2亿元，收购万达电影12.77%的股份，成为第二、第三大股东。　　从构建全产业链影视帝国的角度来看，这次收购对阿里的战略意义更大一些，后者已经拥有了影业、线上渠道、文学等布局。制造中国迪士尼的目标，正在逐步由房产公司、电影公司过渡到互联网公司手里。　　在成为迪士尼这条路上，万达的经历，跟华纳兄弟有着某种对照。当初，华纳兄弟慧眼识珠，在《哈利·波特》还没有享誉全球的时候就买下了版权，但由于早早出售了旗下主题公园公司六旗，不得不与环球影业合作，后者则依靠《哈利·波特》主题园区大赚一笔。　　而万达，原本已经具备了一切，只差一个《哈利·波特》。  </w:t>
      </w:r>
    </w:p>
    <w:p>
      <w:r>
        <w:t>WXC256</w:t>
        <w:br/>
      </w:r>
    </w:p>
    <w:p>
      <w:r>
        <w:br/>
        <w:t xml:space="preserve">    </w:t>
        <w:tab/>
        <w:t xml:space="preserve">    </w:t>
        <w:tab/>
        <w:br/>
        <w:t xml:space="preserve">    </w:t>
        <w:tab/>
        <w:t xml:space="preserve">    </w:t>
      </w:r>
    </w:p>
    <w:p>
      <w:r>
        <w:t>WXC257</w:t>
        <w:br/>
      </w:r>
    </w:p>
    <w:p>
      <w:r>
        <w:t>原标题：“九合一”大败，蔡英文宣布辞去民进党主席一职　　[环球网综合报道]据台湾“中时电子报”快讯，由于“九合一”选举大败，蔡英文宣布辞去民进党主席一职。</w:t>
      </w:r>
    </w:p>
    <w:p>
      <w:r>
        <w:t>WXC258</w:t>
        <w:br/>
      </w:r>
    </w:p>
    <w:p>
      <w:r>
        <w:br/>
        <w:t xml:space="preserve">    </w:t>
        <w:tab/>
        <w:t xml:space="preserve">    </w:t>
        <w:tab/>
        <w:t>英媒称，根据俄罗斯议会批准的计划，普京总统将有权使用核武器先发制人。据英国《泰晤士报》网站11月23日报道，俄罗斯联邦委员会（议会上院）参议员建议废除禁止首先使用大规模杀伤性武器的军事原则。此前普京表示，如果美国退出具有里程碑意义的《中导条约》，莫斯科将进行报复。报道称，此次修改后，总统可以下令实施核打击，以回应敌人的常规武器袭击。之前的军事原则是，除非俄罗斯受到大规模杀伤性武器威胁或“到了危急存亡时刻”，否则禁止首先使用核武器。报道称，联邦委员会建议，如果俄罗斯受到“高超音速和非核战略武器”的攻击，应允许俄罗斯使用核武器进行报复。这些无约束力的建议是在与国防部官员讨论后拟定的。报道还称，普京19日会晤了军方官员，讨论俄罗斯如何应对特朗普宣布美国打算退出1987年由里根和戈尔巴乔夫签署的《中导条约》。普京说，“俄罗斯不会坐视”美国退出该条约，但他没有透露更多细节。克里姆林宫警告说，美国的决定将使世界“更加危险”。</w:t>
        <w:br/>
        <w:t xml:space="preserve">    </w:t>
        <w:tab/>
        <w:t xml:space="preserve">    </w:t>
      </w:r>
    </w:p>
    <w:p>
      <w:r>
        <w:t>WXC259</w:t>
        <w:br/>
      </w:r>
    </w:p>
    <w:p>
      <w:r>
        <w:br/>
        <w:t xml:space="preserve">    </w:t>
        <w:tab/>
        <w:t xml:space="preserve">    </w:t>
        <w:tab/>
        <w:t>综合外媒11月24日报道，沙特一名资深尸体解剖专家参与了对记者卡舒吉的谋杀案，他充分利用了自己的专业知识，包括如何凝血、肢解尸体等。根据土耳其英文报纸《每日新闻》的报道，那名专家就是沙特法庭科学理事会主管萨勒赫·图拜吉，他同时还是沙特内政部高级官员，并在沙特多所医学院任职。作为派往沙特驻土耳其伊斯坦布尔领事馆的15名暗杀小组成员之一，图拜吉在10月2日的谋杀案中扮演了重要角色。《每日新闻》援引土耳其《沙巴日报》的报道称：“卡舒吉死后，他的衣服被扒光。图拜吉先给卡舒吉的尸体放血，让其流入浴室下水槽，然后他又亲手肢解了卡舒吉。”上述报道称，为了阻止卡舒吉尸体内残余血液外流，暗杀小组还使用了凝血剂。而图拜吉在“干活”时，不仅自己带着耳机听音乐，还让在场其他人也带上耳机。报道还指出，图拜吉曾在英国格拉斯哥大学接受尸体解剖培训。不久前，他在澳大利亚参加一个学术研讨会时，向与会者介绍了自己关于移动尸体解剖设备的最新研究成果。在此之前，《沙巴日报》曾报道称，一份录音资料显示，在肢解卡舒吉之前，工作人员在沙特驻伊斯坦布尔领事穆罕默德·奥泰比的办公室内铺上了一层塑料布。沙特政府曾一度否认卡舒吉这名“持不同政见者”被杀，称其自行离开了领事馆。后来，沙特官方又说，卡舒吉在领事馆内因与工作人员发生肢体冲突，窒息而亡。目前，卡舒吉被杀案的幕后主事究竟谁是尚无定论。</w:t>
        <w:br/>
        <w:t xml:space="preserve">    </w:t>
        <w:tab/>
        <w:t xml:space="preserve">    </w:t>
      </w:r>
    </w:p>
    <w:p>
      <w:r>
        <w:t>WXC260</w:t>
        <w:br/>
      </w:r>
    </w:p>
    <w:p>
      <w:r>
        <w:br/>
        <w:t xml:space="preserve">    </w:t>
        <w:tab/>
        <w:t xml:space="preserve">    </w:t>
        <w:tab/>
        <w:t>之后，市民很快有了意外发现：航母停泊地周边区域的私家车无法上锁了——不是锁不上就是打不开，要不就钥匙不断闪。据香港媒体报道，还有一位市民无奈之下致电相关部门，他的私家车防盗系统疑受无线电干扰。这与窃车贼使用偷车干扰器材的情形有点类似，但又有非常明显的区别，前者是同频瞬发，而报道里车主遇到的却是长达半天的干扰。访问香港的美国航母想偷车？这个可能性基本可以排除。同时也可以排除的是美军开启大功率雷达的可能性。军舰靠港时不开启大功率雷达，这几乎是常识，所以也基本不会发生。但时间点上的巧合，让人很有理由怀疑干扰源确实来自美军航母上某个设备。那就有两种可能，一是原有设备电子元件老化导致电磁辐射泄漏，要么就是某种新设备。如果是新设备，那它必须有能力干扰民用频率，同时在靠港停泊时又必须开启。这让人不由得把目光落在了此次访港的航母、巡洋舰都装备的一款神秘电子攻击装备——AN/SLQ-59上。这款装备落入大众视野是去年美军第七舰队连续撞船秀期间，“菲茨杰拉德”号被撞瘪进去的舰桥上部，就露出了AN/SLQ-59。据当时的新闻照片和公开的资料，AN/SLQ-59的安装大体是这样的：在航母上它独立安装于艏艉部两舷，艉部是直接装于飞行甲板端部下方，艏部则装在贝尔纳普杆（用于标定航母航向）附近，推测也是对称位置安装；在巡洋舰上则成对安装于舰桥下部两侧；在驱逐舰是驾驶室两舷耳台侧面。美军解密文件显示，AN/SLQ-59系统系AN / SLQ-32（V）Block 3T批次，将提供AN /SLQ-32（V）系统所需的电子攻击能力改进。实现这个改进，核心部分是附加了移动式电子战模块。报道显示，移动式电子战模块模块最初目的是为无人平台提供先进电子战能力，但随后其搭载平台改为不特定平台，其任务仍然以反舰导弹防御和反监视为主，该模块尺寸较小，可快速在海上、空中、地面平台间转移。之前的AN /SLQ-32只能对来袭导弹实施电子干扰，而移动式电子战模块则既可以提供标准的噪声干扰，也可以制造高分辨率、逼真幅度和多普勒调制特征的假目标，可同时接战多个目标，并可同时产生假目标与遮蔽干扰相结合的多向干扰。而且移动式电子战模块系统还具备便捷组网能力，以在多个移动式电子战模块间通信和共享数据。用白话说，当一枚神秘导弹朝航母飞来时，SLQ-59可以直接“画”一个高度逼真的假航母出来，发回去，这样一来，即便你的导弹导引头可以雷达成像，也只能立马懵圈，朝不存在的目标飞去。而且，在此前的环太平洋演习中，安装移动式电子战模块硬件只需30分钟，足足运行了2小时，据称“展现了针对巡逻机、战斗机和模拟反舰导弹的先进电子攻击能力”。综上，比起整体升级旧设备，又要报批又要评审，还要申请预算，SLQ-59的升级，即插即用，立马见效，确实讨人喜欢。值得玩味的是，美军对于AN/SLQ-59的研制和部署，显得非常猴急。AN/SLQ-59研制合同于2013年下达，当年1月11日，美太平洋司令部发布文件显示，该司令部“不寻常的迫切”要求采购24部SLQ-59原型机，文件称此举将“在极短时间内针对新发现的威胁做出反应，以保护海军舰艇和人员”。2014年，AN/SLQ-59开始部署。同一时间，第六舰队也紧急部署了AN/SLQ-62系统，功能大致与AN/SLQ-59类似。但回想起来，2013年前，美军碰上了什么新发现的威胁呢？从逻辑上看，至少要得有两个前提：1，这个威胁非常腻害，超出了当时美军的应对能力，必须急迫寻求解决；2，这个威胁同时存在于第七舰队任务区和第六舰队任务区。2013年，媒体曾推测该设备需要应对的新发现威胁指反舰弹道导弹或飞航式反舰导弹，随着其安装方式曝光，前一种推测被否定——SLQ-59天线指向并没有特别考虑天顶方向，但这才是反舰弹道导弹（类似中国的东风-21）的来袭方向。关于后一种可能性，也即飞航式导弹，曾有分析人士认为可能是“天王星”反舰导弹的朝鲜版（“雨燕”），这款导弹曝光的时间似乎能对上，但正牌“天王星”都算不上威胁，遑论朝鲜的低配复刻版。另有消息人士则指出SLQ-59要应对的新发现威胁极可能是P-800系列，也就是就是大名鼎鼎的俄罗斯“红宝石”反舰导弹。虽然P-800不是一款2013年才出现的新导弹，要考虑应对按说早该有所行动了，但考虑到第六第七舰队的共同任务区这一点，AN/SLQ-59和AN/SLQ-62要对付的威胁是超音速的反舰导弹，似乎可能性很大。不过话还得说回来，把AN/SLQ-59和私家车受干扰联系起来，还是有点牵强。根据香港媒体的报道，此前两次美军航母访港，也发生过类似的情况，但2017年来访的同样是“里根”号，已经安装了AN/SLQ-59，2014年来访的“华盛顿”号，当时却没有安装AN/SLQ-59。所以，真相虽然只有一个，但是现有的线索还不足以抓住它。你有什么好答案吗？</w:t>
        <w:br/>
        <w:t xml:space="preserve">    </w:t>
        <w:tab/>
        <w:t xml:space="preserve">    </w:t>
      </w:r>
    </w:p>
    <w:p>
      <w:r>
        <w:t>WXC261</w:t>
        <w:br/>
      </w:r>
    </w:p>
    <w:p>
      <w:r>
        <w:br/>
        <w:t xml:space="preserve">    </w:t>
        <w:tab/>
        <w:t xml:space="preserve">    </w:t>
        <w:tab/>
        <w:t>11月24日报道，有香港「政坛教父」之称、行政会议前召集人锺士元（大Sir）上周三（14日）离世，于香港殡仪馆设灵，昨日出殡。扶灵者包括林郑月娥、两位前特首兼现任全国政协副主席董建华及梁振英、前律政司长黄仁龙、李鹏飞等8人。不少政商界人士昨晨到场向锺士元最后致意，包括基本法委员会副主任、前律政司长梁爱诗；立法会前主席曾钰成；前布政司锺逸杰；运房局长陈帆；全国大人常委谭耀宗等等。3/ 3钟基博捧着父亲遗照坐在灵车中间。钟基博捧着父亲遗照坐在灵车中间。</w:t>
        <w:br/>
        <w:t xml:space="preserve">    </w:t>
        <w:tab/>
        <w:t xml:space="preserve">    </w:t>
      </w:r>
    </w:p>
    <w:p>
      <w:r>
        <w:t>WXC262</w:t>
        <w:br/>
      </w:r>
    </w:p>
    <w:p>
      <w:r>
        <w:br/>
        <w:t xml:space="preserve">    </w:t>
        <w:tab/>
        <w:t xml:space="preserve">    </w:t>
        <w:tab/>
        <w:t>巴基斯坦警方称，当地时间11月23日发生的针对中国驻巴基斯坦卡拉奇领事馆的袭击已被挫败。袭击造成2名巴基斯坦警察身亡，3名袭击者均被击毙。巴基斯坦警方称，当地时间11月23日发生的针对中国驻巴基斯坦卡拉奇领事馆的袭击已被挫败。袭击造成2名巴基斯坦警察身亡，3名袭击者均被击毙。巴基斯坦警方称，当地时间11月23日发生的针对中国驻巴基斯坦卡拉奇领事馆的袭击已被挫败。袭击造成2名巴基斯坦警察身亡，3名袭击者均被击毙。巴基斯坦警方称，当地时间11月23日发生的针对中国驻巴基斯坦卡拉奇领事馆的袭击已被挫败。袭击造成2名巴基斯坦警察身亡，3名袭击者均被击毙。巴基斯坦警方称，当地时间11月23日发生的针对中国驻巴基斯坦卡拉奇领事馆的袭击已被挫败。袭击造成2名巴基斯坦警察身亡，3名袭击者均被击毙。巴基斯坦警方称，当地时间11月23日发生的针对中国驻巴基斯坦卡拉奇领事馆的袭击已被挫败。袭击造成2名巴基斯坦警察身亡，3名袭击者均被击毙。11月23日，中国驻巴基斯坦卡拉奇领事馆遭多名武装分子袭击。初步消息称，袭击中两名巴基斯坦警察死亡，另有一名警察受伤。事发现场部署了大批警察和突击队员，通往领事馆的道路已被封锁。据媒体报道，目击者在现场看到，至少有三至四人对中国驻卡拉奇领事馆发动袭击。“袭击者试图冲进领事馆，在遭到守卫阻拦时开枪并投掷手榴弹”，目击者称。目击者从远处看到，浓烟从中国驻巴基斯坦卡拉奇领事馆周边升起。北京时间23日中午时分，中国驻巴基斯坦卡拉奇总领馆遭遇袭击事件，造成2名警察和2名平民不幸遇难，3名恐怖分子全部被打死，领馆内中方所有馆员和家属均安全;当天巴基斯坦奥勒格宰(Orakzai)也发生恐袭致50多人死伤。事件发生后，美国国务院在其官网发表声明，对发生在巴基斯坦的恐袭事件进行了强烈谴责。当地时间23日，美国国务院在其官网发布的声明中称，美国强烈谴责今天在巴基斯坦的奥勒格宰和卡拉奇发生的恐怖袭击事件，这两起事件造成30多人死亡，数十人受伤。我们向受害者家属致以最深切的哀悼，并希望伤者能尽快康复。“我们赞扬巴基斯坦安全部队对中国驻卡拉奇领事馆袭击事件所做出的迅速而勇敢的反应，他们的行动防止了更大规模的人员伤亡。”美国国务院最后称，面对这些恐怖主义行为，美国与巴基斯坦人民站在一起，并将继续寻求与巴基斯坦政府合作的机会，以打击该地区的恐怖主义威胁。</w:t>
        <w:br/>
        <w:t xml:space="preserve">    </w:t>
        <w:tab/>
        <w:t xml:space="preserve">    </w:t>
      </w:r>
    </w:p>
    <w:p>
      <w:r>
        <w:t>WXC263</w:t>
        <w:br/>
      </w:r>
    </w:p>
    <w:p>
      <w:r>
        <w:br/>
        <w:t xml:space="preserve">    </w:t>
        <w:tab/>
        <w:t xml:space="preserve">    </w:t>
        <w:tab/>
        <w:t>从全部入选“中国好人”，到被定义为涉黑组织，安徽蚌埠刘兆本四兄弟用了6年时间。据中安在线2018年11月17日消息，2015年以来，蚌埠市公安局接群众反映线索，高新区天河社区新城口村书记刘兆本等四兄弟非法侵占集体资产，非法占用耕地，非法开矿，把持基层政权，群众深恶痛绝。2016年以来，安徽省委巡视组、蚌埠市委巡察组等单位对群众举报的有关刘兆本等四兄弟涉黑涉恶线索进行了初步核查和批转。2017年7月18日，蚌埠市公安局接线索后迅速启动侦办以刘氏兄弟为首的涉嫌黑恶势力犯罪案件。2018年1月23日开展集中抓捕行动，一举抓获团伙成员13人，打响了全省扫黑除恶的第一枪。消息称，截至10月6日，公安部门共收集刘氏兄弟违法犯罪线索138条，立案14类34起，涉及非法采矿、寻衅滋事、故意伤害、伪造证据、非法占地、存储、运输、买卖爆炸物、职务侵占等罪名；采取强制措施64人，扣押查封各类资产价值总计近6亿元。该案分别被公安部、安徽省委政法委、省公安厅、省检察院挂牌督办。目前，蚌埠市着力在扩大案件战果上下功夫，公安部门正梳理深挖刘氏家族犯罪团伙背后“关系网”“保护伞”，对其中涉及的党政机关人员腐败问题，将在查实后形成具体材料报有关部门。上述消息证实，全部入选“中国好人”的蚌埠刘兆水、刘兆本、刘兆刚、刘兆安四兄弟，因涉嫌黑恶犯罪，已经被相关扫黑部门采取强制措施。四兄弟中，刘兆刚最先经公开披露被采取强制措施，其后刘兆本接受审查调查。据《蚌埠日报》2016年6月28日报道，经政协第十三届蚌埠市委员会常务委员会第二十三次会议审议通过：鉴于刘兆刚涉嫌犯罪，已被蚌埠市公安局蚌山分局采取刑事拘留强制措施，依据政协章程和有关规定，决定撤销刘兆刚政协第十三届蚌埠市委员会委员资格。2018年8月29日，安徽纪检监察网援引蚌埠市纪委监委消息称，蚌埠高新区天河科技园新城口村原党总支书记、村委会主任刘兆本涉嫌严重违纪违法，目前正接受纪律审查和监察调查。刘兆本四兄弟，蚌埠市怀远县马城镇新城口村人，分别出生于1960和1970年代。新城口村有大量的石料资源，刘氏四兄弟以从事石料加工行业起家。老大刘兆水系蚌埠市震兴路桥工程公司董事长，老三刘兆刚为怀远县新强建材有限公司总经理。四兄弟中，老二刘兆本自2005年开始担任新城口村党总支书记、村委会主任。2008年以前，农民企业家身份的刘氏四兄弟，其主要活动和影响范围还仅限于怀远。汶川地震中，刘氏四兄弟自带两台特种挖掘机赴四川千里救灾。此事被众多媒体关注并广泛报道，四兄弟也随之声名鹊起，各种荣誉和头衔纷至沓来。据安徽文明网介绍，2008年5月12日，四川汶川发生大地震。刘兆本四兄弟带领8名挖掘机操作手，开着三台越野车和两台装载挖掘机的平板汽车，在5月17日零点到达四川绵阳。绵阳市抗震救灾指挥部当即派他们赶到北川羌族自治县陈家坝乡投入战斗。刘兆本四兄弟在四川救援10多天，花费40多万元，抢通道路30公里，开挖土石方34万方，帮助陈家坝、贯岭等4个乡镇3万多群众打通了“生命线”。《安徽日报》称刘兆本四兄弟为“赴川救灾‘兄弟连’”，中央电视台《新闻联播》也6次报道他们的事迹。事后，刘兆水被授予“全国抗震救灾模范”称号，四兄弟获评“安徽省抗震救灾先进集体”“心动2008安徽年度新闻人物”。四川之行后，刘氏兄弟的命运轨迹开始发生改变，各种等级的荣誉和头衔一个接一个地加在他们身上。2009年，刘兆水获评首届“安徽省道德模范”，2010年获评“全国劳动模范”。2013年，刘兆水当选安徽省第十二届人民代表大会代表。2012年，刘兆本获评“安徽省劳动模范”，2013年当选蚌埠市第十五届人民代表大会代表。2013年，刘兆刚获任政协第十三届蚌埠市委员会委员，同年获得“全国五一劳动奖章”。此外，2009至2011两年间，刘氏四兄弟先后全部获评“中国好人”。四兄弟还倡议成立蚌埠市“中国好人”联谊会，刘兆水担任常务副会长。2011年5月，时任蚌埠市文明办主任高志勇曾在一次公开活动上表示，刘氏四兄弟共同入选“中国好人”，是蚌埠“好人之城”一道靓丽的风景。不过，在安徽好人馆官网等相关展示平台上，对刘氏四兄弟个人事迹介绍的表述却存在雷同之处。比如，安徽好人馆官网对刘兆水的事迹介绍是：上世纪90年代末，一场突如其来的洪水淹没了刘兆水的家乡新城口，面对惨不忍睹的家园，刘兆水庄严地承诺：致富后，一要帮助全村父老兄弟共同致富，二要让家乡山清水秀，三要讲道德良心，一辈子做好人。对刘兆本的事迹介绍是：2005年，刘兆本当选村党总支书记、村委会主任。他向全村村民庄严承诺：一要帮助全村共同致富，二要让家乡山清水秀，三要做一辈子好人。2013年4月20日，四川省芦山县发生7.0级地震，刘兆本四兄弟携带挖掘机再度入川。所不同的是，这次有安徽省级媒体记者一路随同采访。</w:t>
        <w:br/>
        <w:t xml:space="preserve">    </w:t>
        <w:tab/>
        <w:t xml:space="preserve">    </w:t>
      </w:r>
    </w:p>
    <w:p>
      <w:r>
        <w:t>WXC264</w:t>
        <w:br/>
      </w:r>
    </w:p>
    <w:p>
      <w:r>
        <w:br/>
        <w:t xml:space="preserve">    </w:t>
        <w:tab/>
        <w:t xml:space="preserve">    </w:t>
        <w:tab/>
        <w:t>11月24日报道，母亲在听到女儿哭喊着要吃东西时，却只能很心地任由女儿哭闹。36岁的TracyFitzgerald有一个7岁的女儿MeganFitzgerald，因为Megan患有罕见的普瑞德威利症候群（俗称小胖威利症，英文名Prader-Willisyndrome，PWS），导致女儿食欲旺盛并常常感到饥饿。而当女儿喊饿时，Tracy不得不强迫自己，不能一直给女儿食物。</w:t>
        <w:br/>
        <w:t xml:space="preserve">    </w:t>
        <w:tab/>
        <w:t xml:space="preserve">    </w:t>
      </w:r>
    </w:p>
    <w:p>
      <w:r>
        <w:t>WXC265</w:t>
        <w:br/>
      </w:r>
    </w:p>
    <w:p>
      <w:r>
        <w:br/>
        <w:t xml:space="preserve">    </w:t>
        <w:tab/>
        <w:t xml:space="preserve">    </w:t>
        <w:tab/>
        <w:t>今天是刘少奇诞辰120周年纪念日。日前，刘少奇之子刘源上将接受《环球人物》记者专访，谈论新书《梦回万里卫黄保华：漫忆父亲刘少奇与国防、军事、军队》。这本书讲述了刘少奇在武装夺取政权的中国革命中，在处于敌对势力包围的中国建设中，作为党的第一代领导集体的重要成员，对国防、军事和军队建设的卓越贡献，并对刘少奇与毛泽东、彭德怀等战友的关系作了梳理。在书中，刘源记录了彭真、杨尚昆、宋平等父辈回忆刘少奇的内容，并走访各地，与当地专家详谈，写出了很多历史细节，弥补了史料空缺。作为刘少奇之子，刘源以独特的视角，充满感情的语言表达了自己对历史事件的感想和看法，引人深思。在接受采访的过程中，他详细地向我们阐述了为什么要写这本书，以及这本书承载了他对父亲什么样的感情。我父亲的一生，与国防、军事和军队紧密相连。因为在他成长生活的年代，这是至关重要的；对于他奋斗一生的事业，也是不可或缺的。朱德总司令给父亲写过一首诗：“少奇老亦奇，天命早已知。”历史上已经有很多关于父亲的作品，但这些作品主要围绕他在国家建设、组织建设、党的建设还有思想修养这些方面展开。关于他在军事上的贡献、他的军事生涯，虽然也有一些专著，可相比于前面几点来说，非常少。其实父亲的军事生涯是漫长而丰富的，我作为一名军人，作为父亲的儿子，又是人民养育的一个小兵，有职责把父亲和军事、军队以及国防的关系理清。在书里，我尽量用简短的语言、漫忆的方式，以父亲的军事生涯为主线，将其中的历史背景、故事讲清楚，以期能够起到普及传统教育的作用。比如大家知道刘少奇是白区工作中正确路线的代表，但白区正确路线是怎么来的，人民军队的前身是谁，安源工运在里面起到了一个什么样的作用，就鲜有人知。南昌起义和秋收起义大家都知道，但这些起义都有哪些人参加，八路军又是怎么成立的，又少有人知。红军长征大家都了解，而长征前，担任福建省委书记的父亲临危受命，任红九军团中央代表，直接领导参与松毛岭战役，这在史料中又鲜有记载。长征途中，在艰苦卓绝的环境下，打仗行军，又有谁想过军队吃什么，怎么解决粮草问题？现在，越来越多的人了解：红军所过之处，留下最普遍的传颂口碑是买卖公平，秋毫无犯——从百姓鸡窝抓只鸡，要放块银圆；背走粮，墙上大字写明借与还；在酒香巷子深的茅台镇，是留下过金砖的。就连蒋介石听说后，都很感慨，让他的部下效法。可是这“败走奇兵”是怎么做到的？这些金条银圆是从哪里来的？有多少人深思过？兵不可一日无食，简单来说，红军青史留名，离不开实实在在的物质支撑。遵义会议之后，1935年7月，中央成立筹粮委员会，刘少奇担任主任。中央任命父亲当了这么个筹粮官，再次受命于危难，担当重任。《梦回万里卫黄保华：漫忆父亲刘少奇与国防、军事、军队》，刘源著。我书里还有一点，一说到刘少奇，很多人就肃然起敬。但我讲的是，刘少奇这样一个从农村出来的学子、平民、凡人，怎样通过奋斗，成为了导师、领袖、伟人。大家看了我的书后会明白，并不是他个人改变了中国的命运，而是他和其他共产党员为人民群众服务，动员了人民群众，反过来人民群众帮助了他们，才成就了革命这么伟大的事业，才把中国命运改写，才有了今天辉煌的中华民族。这对今天有很大的借鉴意义。中国历史上这么大规模的内战，几百万军队打几百万军队，为什么老百姓支持共产党呢？我是学历史的，历史都是活的，如果你把历史的全貌展现出来，那么我们共产党为什么能走到这一步？中国梦是怎么来的？我们下一步要怎么走？我们怎样继续保持和人民群众的关系，怎样继续为群众服务等等问题，就很清楚了。所以，作为后人，我想把我们的传统，把我们的来路说清楚。而作为子女撰写回顾父辈的文章，我也加入了很多我自己的看法。请大家看我的书，就我书中的史实展开联想、评判。至于历史上呈现的哪些问题是今天应该汲取的教训，哪些思想是今天应该发扬光大的，每位读者都可以有自己的判断。几位父辈曾和我聊过关于父亲的一些事，我把这些内容记录了下来。1927年，“四一二”反革命政变后，党内局势非常混乱。父亲冷静分析形势后，认为革命处于“低潮”，应采取“低潮”时的保全防卫，提出必须要有“适合的纲领”和“军事计划”，宣传群众，准备暴动，预置力量。但这些想法被中央临时政治局特别会议批评为错误观点。批评归批评，干事归干事。父亲跟我说：白色恐怖中，他“以中央委员指导顺直省委（包括北京、天津、河北、山西、察哈尔、热河、绥远、豫北、鲁西和陕北等广大地区党组织）工作”，反对冒险又克服关门，提出要真正发动群众、吸引群众跟随党，必须要打抗日的旗帜。可当时的顺直省委书记王藻文煽动闹经济纠纷，带头支持国民党北伐占领京津，导致多级组织争执四起。父亲严厉批评王藻文，制止混乱，力主“快刀斩乱麻”。中央开除了王藻文的中央委员职务，但同时又让父亲做检讨，之后“决定刘少奇调上海工作”。对于这一段混乱的情况，我查了许多资料，还是一头雾水、整不明白，于是去向彭真叔叔追问真相。老人家说：“我们一直就没讲明白，你怎么能看明白？”看到我尴尬的样子，彭真叔叔让我查阅周恩来1943年的多次讲话。周总理明确肯定是中央批评处理错了，刘少奇同志正确。父亲调离上海不久，王藻文公开策动分裂，投靠了国民党，顺直省委崩溃。实践结果证明了刘少奇是正确的。遵义会议之后，中央命令经验丰富的刘少奇任红三军团政治部主任。红三军团的军团长是彭德怀，政委杨尚昆，父亲任政治部主任，也没说是中央代表，应该是服从军团长和政委的。杨尚昆主席晚年时见我说：“我跟你父亲非常熟，在莫斯科，他留学比我们早好多届。1930年他在莫斯科开国际职工大会并留会工作，我跟随他，实际上相当于秘书。我从苏联回来在中央职工部负责宣传工作，他是中央职工部部长。以后我在许多地方给他当副职或受他领导。”我说：“红三军团时您是政委，他是政治部主任，您也领导过他。”老人家说：“那时候我留在红军总政治部任副主任，他到三军团后我就没去过。少奇是政治局成员，他实际是彭总和我的领导。虽然没有明文通知是中央代表，但长征期间还有什么文件不文件呀，就是一句话嘛。不久，中央成立筹粮委员会，他当主任，我是副主任。”其实，革命战争年代，无论谁领导谁，都很正常。杨尚昆主席还说起过父亲建立“特殊形式的统一战线”。1936年初，父亲刚到北方局时，监狱里关押着60多名久经考验的老同志。父亲搜寻、营救出许多被囚禁的共产党人，迅速恢复组建党组织。同年，阎锡山表示出放下国共之争、“共策保晋大业”的意愿。父亲顺势成立中共山西公开工作委员会，定义为“特殊形式的统一战线”，开始大力发展群众运动，安插200多个我们的秘密党员和进步人士来到山西任职，结果山西一半以上县政权被共产党暗中掌握。父亲以统一战线形式，戴上青天白日徽，建起正规的、“白皮红心”的革命军队，壮大了我党的力量。杨尚昆主席后来说：北伐时我们就想搞，但没搞成，只搞了个叶挺独立团。抗日时山西搞成了，完全是在少奇同志的支持下。1937年9月，八路军总部进驻山西。父亲提出要迅速发展数十万人枪，当时多数人都认为绝不可能，做梦吧？但父亲心里有底：“到处都有群众寻找和等待共产党与八路军去领导他们，告诉他们办法，要求党派人去领导他们打游击。”果然，大量爱国热血青年踊跃加入八路军，仅山西地区就扩展了10万人。这一段，在军史上算是半空白，正史很少，研究更缺，评价几无。但作为个人回忆，彭真、杨尚昆等人却常常谈到。这是震动朝野军地的大功，父亲从来没有自诩过。父亲还为党建思想的丰富和发展做出了创造性贡献。宋平叔叔在给我这本书写序时讲到，1939年7月，宋平在马列学院工作，请父亲到学院讲课，父亲欣然应允。他的演讲，既有深厚的理论功底，又有丰富的党内生活经验，引起了学院学员的热烈反响。前来听课的人太多，课堂只好从小礼堂搬到了大操场，前面放一张桌子，父亲就站在桌子上讲。学员们听后意犹未尽，互相传抄笔记。后来，部分演讲稿整理发表为著名的《论共产党员的修养》。很多人关心父亲和毛伯伯的关系。众所周知，确立毛泽东思想是刘少奇的一大功，又是两位老人家密切相关、相契相合的最重要之处。在遵义会议期间，他们就很亲密了。父亲在军事路线上完全拥护毛泽东，尖锐地批评博古、李德和王明，第一次在中央会议上提出“八七会议”以来中央的“政治路线错误”。后来“文化大革命”时，我看到大字报上传抄毛主席讲话，说刘少奇曾在遵义会议上支持他。我赶紧奔回家告诉父母。父亲对我们母子明确承认，在遵义会议上他提出过，说毛主席早就与他一样认为此前中央的政治路线是错误的。“七七事变”后，在延安的父亲提出“准备进行艰苦的游击战争”。1937年8月，党中央在洛川会议上，通过毛泽东“放手发动独立自主的山地游击战争”的报告和“持久战”方针，父亲坚决拥护。父亲和毛伯伯，同为湖南人，祖居相距不过百里。当毛伯伯“意气风发、指点江山”时，父亲作为第一批留苏学生前往莫斯科学习。一年后，父亲归来，与毛伯伯同在湘区执委“一个班子”。因反对“立三路线”，毛、刘各自在红区、白区挨整。1943年3月20日，中央政治局召开会议组建新的书记处，毛泽东被推举为中央政治局和书记处主席，父亲为中央书记处书记，作为主席的助手处理中央日常工作，实际上成为党内地位仅次于毛泽东的中央领导人。1962年10月1日，毛泽东、刘少奇在天安门城楼上。父亲是最早提出“毛泽东思想”的倡导者之一。为将其确立为我党的指导思想，他多年来所起的作用，无人堪与比肩。党的“七大”上，刘少奇将毛泽东思想定义为“马克思主义的普遍真理与中国革命的具体实践相结合”的指导思想，并全面准确地概括了思想要义内容，确立以实践的结果为检验真理的标准，理论必与实际结合，真理必经实践检验，并提炼出毛泽东思想的精髓实事求是，作为党的根本思想路线。最近有个别网文，连我的书都没看，就以大字报的语言逻辑，无中生有横加鞭挞。党在发展初期，毛泽东的领导地位，是靠谁不遗余力确立起来的？当年那些亲密战友的历史贡献，岂容篡改否定？历史教训告诉我们，必须彻底否定“文化大革命”，决不容忍重演“历史大悲剧”！关于父亲和彭伯伯，也有一些谣传，说刘少奇一直整彭德怀，我不得不就我所了解的情况简述看法。刘少奇和彭德怀同年出生，彭伯伯入湘军当兵那年，父亲考入湖南陆军讲武堂，长征时又共事过几个月。后来，北方局与八路军总部驻在一起，父亲和彭伯伯往来密切，合作无间。父亲严肃、稳健、智慧，彭伯伯严厉、耿直、机敏。两个湖南伢子从青壮年起，都敢作敢为、实话实说。按时下话，哥儿俩肝胆相照，关系坦诚率真。彭伯伯对父亲也发脾气，但每次都被父亲严肃理智地说服，或证明彭伯伯有误。有时他们辩了几句，彭伯伯就被噎住没词“断片儿”了，所以两人越吵越少，彭伯伯也成了“好脾气”。1942年9月底，父亲到北方局、八路军总部、太岳等地区深入考察，肯定了当前工作方向并加以鼓励后，批评了彭伯伯（彭德怀代理北方局书记）。主要是指军地条件很好，却没有发展起来；彭伯伯偏重军队，轻视其他，主观自负等。大家看着父亲当众批评，彭伯伯却微笑着给他倒茶水，都很吃惊。彭总脾气大是有名的，谁都敢顶敢骂，没见过挨批还这样和气的。我听许多当时的老人们讲：父亲批评过后，彭伯伯犟起来，一头扎进地方党政，像打硬仗一样狠抓猛冲，脾气没改，工作力度和方式大变，各项工作迅速推进。有人戏称，父亲是用“激将法”来“激”老帅。我琢磨着，父亲或许做对了？可能是过于严苛，但至少他是为公，何况效果奇佳！出兵朝鲜前，父亲与彭伯伯忙里偷闲几乎天天见面。彭伯伯从朝鲜回国后，在中南海与父亲是邻居，像在八路军总部和北方局时那样，在一个饭厅用餐，如果愿意，一天能见好几次。1959年庐山会议后，批彭一边倒。毛主席要父亲主持批彭会，父亲一直压制众人的批判，甚至声色俱厉喝止对彭伯伯动粗。1962年一二月间的七千人大会上，父亲说彭德怀给党的主席写信“不算犯错误”，唯一需要搞清楚的是，彭德怀是不是利用高岗，同某些外国人在中国搞颠覆活动。彭伯伯立即“郑重声明没有此事”。明摆着，父亲是给彭伯伯的“庐山事件”平反。所以，要说彭德怀和谁最好，关系最正当，我敢说一定是与父亲。父亲在与我母亲王光美结婚前，有过几次婚史。我的这些妈妈们为革命牺牲奉献，让晚辈动容。1923年，父亲和何葆贞妈妈在安源结婚。何妈妈是湖南道县人，是杨开慧的好朋友。1922年夏，她住在毛泽东和杨开慧家，结识了父亲，后来毛泽东派她到安源，加入了共产党。1925年春，父亲带葆贞妈妈离开安源，到广东、上海领导全国规模空前的工人运动。从此，何葆贞妈妈随父亲为革命多方奔走，四海为家。何妈妈1925年在湖南、1929年在满洲，两次成功营救了父亲，又无数次救出我党的重要领导、大量党员和革命群众。1932年底，全国总工会原委员长卢福坦被捕叛变，跟他接触频繁的父亲，紧急撤离上海。那时，何妈妈是营救部部长，肩负重任，带着两岁多的儿子留下工作。当她成功营救出廖承志时，自己却被敌人盯住了。临被捕前，她让邻居工人家抱走我二哥。敌人酷刑严审，没拷问出底细，等关押到1934年秋，何妈妈身份暴露，牺牲在南京雨花台。父亲在长征途中确知何妈妈遇难了，当时红军途经何妈妈的故乡湖南道县。父亲历尽危难，得到这个噩耗，受到的冲击是多么剧烈。新中国成立后，父亲第一次南下故地，就带着母亲王光美，专程凭吊追思何葆贞烈士。1936年，中央政治局会议后，父亲来到平（京）津主持北方局工作，这时候，他与谢飞妈妈结婚。谢妈妈是海南文昌人，长征时和父亲认识，互相留下了深刻印象，最后由党内老大姐“做媒”成婚。后来，父亲在延安及初次到中原局时，谢飞妈妈留在马列学院深造。1939年结业后，她来到中原局，多次要求去敌后。大革命时期的战士，身处如火如荼的年代，实在不想做温存陪侍的夫人秘书。而父亲号召全党挺身敌后抗击侵略，又有什么理由拒绝妻子去打游击开天地呢？他批准她到鄂豫皖任职，最后在江南敌占区党委工作。自此，出现了一位能“上马下田的谢大脚”。谢妈妈多次劝说父亲换人照顾，并正式向中央明确表示离异。“皖南事变”后，日伪国民党双重封锁长江，谢飞妈妈再无通信。“文化大革命”时，她被剃头挨打，监禁劳改，受尽逼供，不屈不挠，在问及刘少奇问题时，仅回一句：刘少奇，生活作风正派，个人品德高尚。晚年时期，老妈妈仍为老解放区、老新四军宣传奔走，最后百岁善终。1948年8月21日，父亲和母亲王光美在西柏坡结为革命伴侣。他们共同生活了20个春秋，荣辱与共、风雨同舟。父亲和母亲对我和哥哥姐姐很严格，为了节省开支，我们穿的衣服都是我母亲亲手做的，但新衣服总是先给哥哥姐姐穿，我和妹妹们都是穿剩下的打补丁的衣服。“文革”期间，父亲蒙冤，母亲也被关押起来。1968年，我去山西插队。林彪事件后，我们子女于1972年给毛主席写信，要求见父母。毛主席批示：父亲去世，可见母亲。我们和母亲这才得知父亲已于两年半前就离世，永远离开了他热爱的人民。1982年，我大学毕业，那时父亲已经被平反。我考虑后，主动要求下基层，去河南锻炼。对我的决定，母亲没有反对，还带我去拜访了彭真等老领导。他们嘱咐我好好为老百姓服务。2006年，过完85岁生日的母亲去世。我总记着母亲说过的话：儿女们在工作岗位上有成绩、有出息，就是对父母的报答，就是孝顺。</w:t>
        <w:br/>
        <w:t xml:space="preserve">    </w:t>
        <w:tab/>
        <w:t xml:space="preserve">    </w:t>
      </w:r>
    </w:p>
    <w:p>
      <w:r>
        <w:t>WXC266</w:t>
        <w:br/>
      </w:r>
    </w:p>
    <w:p>
      <w:r>
        <w:t>据美国有线电视新闻网11月22日报道，在印度拉贾斯坦邦一个尘土飞扬、长达3600英尺（约合1097米）的跑道上，一架两座的白色塞斯纳152飞机停泊到位。不久后，这架飞机从空旷的沙漠冲向万里无云的蓝天。这一条私用飞机跑道位于印度一流的女子大学——占地1100英亩（约合4.45平方千米）的伯纳斯特利大学里。自1962年建立之初，这所大学的飞行学院已经培养了超过5000毕业生，其中超过数十名在航空领域工作。一名刚毕业不久的机长萨克塞纳告诉记者：“在这个国家，大多数传统的家庭都有这样的想法——不愿意投资太多在女孩子身上。伯纳斯特利大学则创造了一个男女平等的环境，告诉人们女孩子也一样重要。”“他们让女性有机会学习航空知识，拥有飞翔的机会。”纳斯特利大学之所以这样注重对于女性学员的培养，其实是源于一个悲伤的故事。1929年，纳斯特利大学的创办者希拉利·夏斯特里出生在拉贾斯坦邦的一个幸福家庭，后来他成为一名政客，一家人在Vanasthali村定居。在这个离斋浦尔南部50英里的边远山区，他创办了一个社会项目，帮助重建村庄和教育当地的农民。他的女儿在很小的时候就继承了父亲对于教育的热情，开始给村子里的孩子们教学。悲伤的是，她在12岁的时候病入膏肓，不久便去世了。在妻子的鼓励下，夏斯特里将他们对于女儿的期待转化为现实中，创造环境让年轻的女性接受教育并变得强大。1935年，纳斯特利大学对外开放，当时只有7个学生——全部是女生——而现在有超过28个科目，包括博士学位。萨克塞纳说：“在印度，女性能接受教育是很大的进步。”“办学的概念不再是让女孩和男孩分离开，而是赋予女孩机会去参与到社会中——去建设、去学习以及让她们的思想变得更丰富。” 起飞在纳斯特利大学，课程是基于“Panchmukhi Shiksha”的概念，学校将这个概念解释为“人格和谐发展”。这所大学有很多不同的学院，包括法律、设计、科学、纳米技术与文学。20世纪60年代，当全球的女飞行员屈指可数之时，纳斯特利大学就创立了一个拥有5架飞机的编队，成立了滑翔飞行俱乐部。起初，这所学校的飞行训练旨在帮助女性建立自信，属于学校整体建设项目的一部分。随后慢慢演变成了飞行学院，女性们在这里可以将飞行变成自己的专业，获得学士学位或者民航飞行员执照。即使不想成为专业的飞行员，仅想获得学生飞行执照也可以，纳斯特利大学为学生提供5-10个小时的免费飞行课程。夏斯特里的外孙阿迪蒂亚告诉记者：“在那个甚至认为女性开车都是一种不现实行为的时候，我们已经开始教女性如何飞行了。”经过数年之后，飞行学院培养了许多印度顶尖的女性飞行员，包括查图维迪。2016年，查图维迪成为印度第一名战斗机女飞行员。2018年2月，查图维迪又一次创造了历史。24岁的她成为印度首位单独驾驶战斗机的女飞行员。萨克塞纳在北方邦的小镇比拉里长大。在她五岁时，父母送给她一架玩具飞机，这就成了她的蓝天梦起点。萨克塞纳说：“尽管这个玩具飞机并不能真的飞行，但我还记得当我玩玩具的时候，特别好奇这些东西怎么能待在天上呢。”萨克塞纳所住的村庄没有飞机场，没有很多人说英语，女孩子骑单车对她们来说都是一件不可思议的事情。萨克塞纳说：“我太幸运了，父母在成长的路上一直都给予我支持。有一天，我的父亲在报纸上看到了一个飞行俱乐部的广告，就为我申请了，那会我还是一个高中生。”但是追寻“蓝天梦”并不是那么容易。对于初学者来说，花费非常大。如果想要成为民航飞行员，至少需要200小时的飞行学习，每个小时的花费是135美元（约合936元人民币）。总体算下来，在学校提供奖学金的情况下，要想获得飞行执照还需要花费大概2.8万-4.7万美元（约合19万-33万元人民币）。飞行学院院长维尔马教授说：“我们正试着在航空领域培养更多的女性领导者。”“许多印度的父母都不太愿意为女儿的训练花这么多钱，当然也有例外。有一些父母对女儿的期待和我们的使命是吻合的。”萨克塞纳表示，自己的母亲是一个帮助穷人治病的医生，父亲则是一名教授，他们需要忍受来自周遭的评头论足，这些人质疑在一个女孩身上投资。“我们生活在一个被人评头论足的社会——为什么你要花费那么多钱在女儿身上？为什么让你女儿去做那件事？女孩都不能开车，她们怎么可以开飞机呢？”萨克塞纳的父母鼓励她去忽略那些质疑的声音，追求自己的梦想。“在我的家族里，没有人在航空领域工作。但是我的父母希望我们成为自己梦想中的样子——妹妹的梦想是成为一个医生，她实现了。我想要成为飞行员，我也梦想成真了。”2012年，萨克塞纳搬到了伯纳斯特利大学，从入学的那一天起，她就开始期待自己的第一次飞行了。2013年12月，第一次飞行终于到来了。坐在训练机里面，萨克塞纳在教练的陪伴下完成了第一次飞行。萨克塞纳说：“我还记得教练提醒我，我可能会出现头晕或者犯呕的感觉，但是除了兴奋，我并没有其他任何感觉了。”“我简直不敢相信这种在天空中翱翔的感觉，太赞了。我还想要多飞行5分钟、10分钟……我想要一直就这样飞下去。”萨克塞纳表示，飞行的感觉和她想象中完全一样。“这太难得了，梦想能够成真。”据悉，萨克塞纳完成学士学位后又获得了民航飞行执照。民航飞行执照要求申请人在五年内完成一个系列的八项考试。根据航空研究中心的数据，目前，在全球范围内，仅有5%的民航飞行员是女性。而出人意料的是，在印度，女性飞行员的占比为全球第一，占到12%。这个数据甚至是美国的3倍，据报道，美国女性飞行员仅占4%。</w:t>
      </w:r>
    </w:p>
    <w:p>
      <w:r>
        <w:t>WXC267</w:t>
        <w:br/>
      </w:r>
    </w:p>
    <w:p>
      <w:r>
        <w:t>孟庭苇据台湾媒体报道，艺人孟庭苇被前夫指控出轨小12岁女助理，更逼迫他签字离，接著在微博发表《一场拖了六年的歹戏》为标题的文章，吐两人婚姻是因第三者介入，对此孟庭苇驳斥是前夫借钱不成抹黑报复，对此两人12岁儿子则出面力挺母亲，还爆料父亲家暴。张志鹏先指控孟庭苇出轨小12岁女助理，又加码爆料她与学佛师兄大搞不伦，还指出离婚时要求他净身出户，拿走全部房产，甚至公布孟庭苇带女助理回家的影片，指控两人搞女女恋，此举动让12岁儿子扬言看不下去，在微博发文否认母亲是同性恋，更指控父亲家暴，随后则将此篇PO文删除，而孟庭苇也曾晒出志张志鹏签下的切结书，保证不会再动手，对此孟庭苇唱片公司表示：“发过律师声明，必要时将以法律行动捍卫孟庭苇名声”。此外张志鹏目前住的房子，就是挂在孟庭苇名下，而孟庭苇会这样做，就是希望孩子与前夫保持友好关系，才将台中房子借他住，未料如今却遭他指控抹黑，想必也是始料未及。</w:t>
      </w:r>
    </w:p>
    <w:p>
      <w:r>
        <w:t>WXC268</w:t>
        <w:br/>
      </w:r>
    </w:p>
    <w:p>
      <w:r>
        <w:t>现在很多人在朋友圈里做海外代购，但是有一些东西真的可以卖吗？最近，常州警方就抓获了一名专门在朋友圈代购所谓日本“安眠药”的女子，但是她不知道的是，这竟然是新型毒品。11月初，常州公安局兰陵派出所接到群众报警说，他的一个微信好友正在朋友圈代购一款日本的“安眠药”，并称效果特别好，有些可疑，民警立即展开侦查，然而这一查，问题还真不小。所谓的“安眠药”俗称“蓝精灵”，是受国家管制的新型毒品。它和酒一起服用的话，会有轻微的使人致幻的效果，也有一定的助眠的效果。通过调查，民警将在朋友圈贩卖这款药的女子王某抓获，然而此时，王某还不知道，自己卖的竟然是毒品。王某表示自己因为长期失眠，所以经人介绍，自己先服用了这种药品，然后发现效果很好，他就在朋友圈进行代购。根据王某的线索，警方很快抓获了王某的上线供货商。目前，王某及上线供货商都已被警方刑事拘留，案件还在进一步侦办中。</w:t>
      </w:r>
    </w:p>
    <w:p>
      <w:r>
        <w:t>WXC269</w:t>
        <w:br/>
      </w:r>
    </w:p>
    <w:p>
      <w:r>
        <w:t>港媒曝吴卓林携女友返港“求救”据香港媒体报道，吴绮莉女儿吴卓林今年四月出走加拿大多伦多，她更称在当地与网红女友Andi结婚，并开公司准备大展拳脚！不过，她发展得不太顺利，卓林坐食山崩，有指她在温哥华欠租两个月，最后要返港求救！24日早清晨，有人目击卓林与Andi秘密回港，并指卓林足足瘦了一个圈，精神不俗。卓林更全程牵着Andi，两口子又穿上白色情侣鞋兼一起穿唇环，更拖着心心和黑白豹纹行李箱，衬到绝。不过她们似乎有所心事，之后到餐厅坐下等候朋友，最后与朋友聊了一小时。据知，卓林以Surprise来形容跟与Andi注册结婚一事。讲到是否跟父姓？她就予以否认，又说已跟母亲吴绮莉有联络。有港媒向吴绮莉求证，她承认卓林已返港：“我的女儿已经回来了。（同Andi一齐返？）是，我今日又要出去工作，所以没讲多少。（半年没有见到女儿有什么感觉？）她真是瘦了好多。（是不是真的结婚了？）我没问！”由于她最近接演ViuTV新剧《理想国》，今天正为剧集拍造型，女儿突然返港，她虽有安排内地经理人去接机，但两女回到家，她都未能全天候看守女儿，问女儿会留在家住？她说：“她说要找地方住，都是成年人了，我都要尊重！”卓林与Andi返港后，不少传媒往吴绮莉家等候，今早负责到场接机的吴绮莉内地经理人艾文，也被内地传媒追访，艾文跟内地一位记者进行了交谈，当中有提及当时仍在多伦多的卓林，曾跟他讨论到泰国发展，也不排除回娱乐圈发展。他又指卓林已感受到其感情生活暴露在公众前的反应，令她日后言行更慎重。艾文还坦言带两女返吴家，三方作了面对面的深入沟通，内地记者问到生父成龙有否联络和暗中帮忙女儿？艾文称：“没有！”</w:t>
      </w:r>
    </w:p>
    <w:p>
      <w:r>
        <w:t>WXC270</w:t>
        <w:br/>
      </w:r>
    </w:p>
    <w:p>
      <w:r>
        <w:t>随着中日各方面交流的扩大，在日本能看到很多中国人，当然，在中国，也会出现很多的日本人。来到中国的日本人，尤其是男生，都会惊叹于中国的美女。中国女孩非常漂亮、可爱。中日女生对比的话，外形上最大的区别是，中国女孩比日本女孩腿直。其次，是中国女孩的皮肤更好，容貌更好看。为此，日本女生也非常疑惑，并且苦恼。事实上，中日女孩的差异，就脸部来说，日本女孩的眼角之间距离更短，另外，日本人的眼窝比中国人的稍微深邃一点。此外，从感觉上，日本女孩给一种纯纯的感觉，而中国女孩很少有这么感觉。这个日本社会的环境有关，日本女孩从小的教育观念就是，女孩要有女孩该有的样子，可爱的，纯纯的。比如，日本女明星花泽香菜，一首《恋爱循环》，纯纯的声音引得无数宅男嘶吼。不得不说，日本美女，确实给人一种柔和、想亲近的感觉。而中国美女，多了几分英气，看着非常精神。在着装上，中国女生比较崇尚自然美，这或许与传统观念对女人的束缚有关。另外，应试教育的压力下，初高中阶段不能化妆。中国女生化妆大多是从大学开始的。而日本就不一样，日本女生从小就从小便开始了美容打扮，将出门化妆当做一种对人的尊重，是一种礼节。并且，日本女生会特意营造一种可爱感，熟练运用各种小饰品加分。在性格上，日本女生比较听话，百依百顺。我国有很多男人以娶到日本老婆为理想。而中国女生，由于国土幅员辽阔，每个地区的美女都不尽相同。东北女孩开朗，南方女孩细腻。最近，还出了一则新闻，中国留学生，在日本被评为校花。可见在中国女孩面前，日本女孩的美丽程度根本不值一提。正所谓，一方水土养一方人，各个国家女孩都会有不同的样貌。并且，每个国家、每个地区、每个人对于美的标准又都不一样。因此，看待美女问题，还是要客观。但是，中国美女确实多，相对来说，长相也精致，身材更协调，更有味道。</w:t>
      </w:r>
    </w:p>
    <w:p>
      <w:r>
        <w:t>WXC271</w:t>
        <w:br/>
      </w:r>
    </w:p>
    <w:p>
      <w:r>
        <w:t>坐火车，最怕排队取票，一旦遇上高峰期，分分钟被耽误，简直生无可恋！近日，中国铁路总公司党组书记、总经理陆东福在“智能高铁发展暨京津城际铁路开通十周年论坛”上宣布：电子客票将于明年在全国全面推广！11月22日，记者从中国铁路总公司获悉，铁路部门在海南环岛高铁实行电子客票服务试点刷身份证+扫码进站！啥是电子客票？旅客通过互联网订购车票之后，到达高铁站，无需换取纸质车票，直接可持二代身份证等有效身份证件通过进站口和验票闸机直接乘车！也就是说身份证、手机就是你的全国通行卡！当然，如果你是在车站购票，可以拿到一张购票信息单。有点像超市购物的小票，上面记录了旅客购票的车次、座位号等信息，但这个不作为乘车凭证。此次不仅全面取消高铁车票，在绝大多数一、二线城市将同时开通刷脸进高铁站！即使你没带身份证也没关系，进站前，在刷脸快速通道对着“人脸识别”机器看一眼，就可以直接进站乘车！据悉，目前北京、上海、广州、深圳、杭州、武汉等绝大多数一线、二线城市都已经支持刷脸进站快速服务！需要报销咋办？无论通过何种渠道购票，购票成功后旅客都会收到铁路部门推送的电子客票通知单，并可根据需要选择是否打印报销凭证。旅客可在售票窗口、自助售票机打印报销凭证，有效打印截止日期为乘车后30天内。报销凭证外观类似于纸质车票，与纸质车票不同的是，上面写着“仅供报销使用”六个字，并且没有具体的座位信息。电子票咋用？旅客进站和检票时，只需身份证就可以了。所以如果旅客不打印购票信息单和报销凭证，不影响进站上车除了二代身份证外，外国人居留证、港澳居民来往内地通行证、台湾居民来往大陆通行证也可直接刷证检票进站上车。四代火车票都啥样？第一代：纸板火车票从上世纪40年代开始至上世纪90年代结束。第二代：软纸火车票1997年，“纸板票”被“软纸票”取代，淡粉色的车票上印有一维码。2009年12月10日起，软纸车票的一维条码改为二维条码防伪系统。第三代：磁介质火车票2007年7月1日推出了磁介质车票，它利用磁介质记录票面信息，可在自助检票机上使用。第四代：无纸化火车票—身份证来源：华声在线、中国铁路、沈阳晚报</w:t>
      </w:r>
    </w:p>
    <w:p>
      <w:r>
        <w:t>WXC272</w:t>
        <w:br/>
      </w:r>
    </w:p>
    <w:p>
      <w:r>
        <w:t>彭博创始人、身价 400 亿美元的麦克·布隆伯格前几天向母校约翰·霍普金斯大学捐赠了 18亿美元。这是美国教育机构接收过的捐赠中霍普金斯大学表示将在未来录取中永久采用 need-blind政策，即不再考虑申请者的财务需求，入学与否只看其是否具备必要的学术和个人特质，其它措施还包括提供不包含学生贷款的助学政策包、减低学生家庭财务负担和扩大中低收入以及第一代大学生等以往入学困难群体的招生计划。布隆伯格自己便是一个来自麻省的穷小子，通过助学金进入霍普金斯，成为了纽约市长、企业家和世界排名前十的富豪。体会过如此美国大学生饱受贷款之苦是不容忽视的现实。数据显示，截止到今年三月，美国大学生贷款规模已经达到了1.5 万亿美元，超过 4400 万人身背学生债务。据 Institute for College Access &amp;Success 统计，2016 年本科毕业生离校时人均负债为 2.8 万美元。美联储银奥巴马曾经在 2012年一次竞选活动中诉苦，自己在“八年前才还清学生贷款”，当时他已经 51了。另一家著名的医学院最近也接收了一笔巨额捐赠，捐款人同样来自纽约。今年 8 月份，纽约大学医学院宣布将对所有学生免除学费，来自 HomeDepot 创始人和其它几位亿万富翁总数达到 4.5亿美元的捐赠为纽约大学提供了财力基础。但同样的，免去近 5.5万学费之后，学生每年仍需自付 2.8 万美元左右的杂费。医学院学生承担的成本要显著高于普通学生。根据全美医学生组织 American Medical Student Association估计，86% 医学院毕业生背负债务毕业，对比之下整体大学生负债毕业的比例为70%。2017 年，医学院学生人均负债在 20万美元左右，数倍于平均水平。然而，医学院还有隐形成本。一个医生养成大概需要 11～16年时间，其中四年本科，四年医学院，再加上三至七年根据方向不同而定的驻院实习期。根据 Student Debt Relief算的一笔账，按照本科毕业平均 5.7 万美元年薪来算，一个医学院学生在前四年之后相对于同级毕业同学的收入差距要在学费基础上再加每年5.7 万的收入损失，即使算上实习期五六万美元的薪水，也有二三十万的差距。不过，一旦拿到医生执照，23 美元的平均年薪也是绝大多数同龄人难以企及的。但那时候的年龄至少也是 30+了，所以失败的成本也相当之高。热衷于补贴医学院有一部份原因是学生就读成本高、培养时间长，另一部份则是因为美国未来将有明显的医学从业者供应缺口。美国医学院组织 Association of American Medical Colleges 发布的 2016～2030医生供求预测报告显示，到2030 年时美国医生供应缺口将达到最高 12 万人的规模，其中初级保健医师为 4.9 万人，其它专科最高为7.2 万人。人口结构变动被归结为主要原因，增长和老龄化加速带来的人均服务时间不足造成了对医生的大量需求。据估计，在 16～30年期间，美国人口会增长 11%，年龄 18 岁以下人口增长仅为 3%，65 岁以上人口增长达到 50%。此外，对于全民健康状态标准的提高、加大医疗保健覆盖的范围以及医生群体本身的退休情况也是造成影响的原因。医生缺口多，行业待遇高，工作轻松环境又好，再对比国内就业环境形成的反差，使赴美行医开始成为一些医学院学生的选择。在某医学中介对学员的调查报告里，对于为什么想去美国当医生的问题，296 份问卷中选了“医患关系紧张，没有尊严”的有227，其次则是“收入过低” 和 “学不到东西”等。在丁香论坛中，不少医生就表示国内医院对医生分级复杂，行政任务多过研究，没有锻炼机会。根据丁香论坛一位网友的整理，国内医学生想要赴美行医需要经历三个步骤。首先是获取一个外国医学教育认证 Educationa Commission for Foreign MedicalGraduates。这需要提交国内本科医学院的学历认证，据统计目前国内排名前一百的医学院学位均受认可。经过认证，拿到考试资格之后就是漫长的考U 之路。USMLE 美国职业医师资格考试是每个想要在美国行医的人都绕不过去的一道门槛，被称为最难的标准化考试。USMLE 主要分为 Step1 基础医学，Step 2 Clincial Knowledge 临床医学考试，Step 2 Clinical Skill临床实际操作知识以及最后 Step 3 类似国内实习及住院阶段考试。根据一个国内本硕连读加一年上海医院实习经验的网友分享，他通过在美读博的时间同时以较快速度完成 USMLE 也经过了近 4年时间。其次，通过考试后，申请住院培训，获得医师执照。这一步是双向选择的过程，推荐信和面试等环节又增加不少变数。最后，若再加上申请工作签证转成绿卡的时间，则再需要五年时间。去美国做医生的两条路，老一辈医学生多选择先去美国从事工作再平行考试，例如上述这位本硕连读的网友。年轻人则与美国同辈一样直接考试，最常见的便是国内本科时便准备考试，最大程度节省学费之余还可以同时在国内进通过Step 1 和 Step 2 CK，节省在美学习和考试的时间和经济成本。根据 USMLE 考试网的费用明细整理，不参加中介班，仅靠自己考试的成本就高达 38 万人民币。加上从第三步 Step 2Clinical Skill 开始在美国考试的成本，按一年 3 万美元生活费计算，两年后成功通过也需要 6 万美元，两者相加需要 80万元左右。而直接赴美读本科是更不划算的方案。国外医学院竞争激烈录取率极低，以纽约大学医学院为例，去年录取率只有 1.5%，2017 年 7569份申请，获得面试机会的仅有 1211 人，录取的只有119 人。然后便是学费，相对于国内 6000～10000 元的医学院学费。即使成功进入纽约大学医学院并获得学费减免，每年 3万多美元硬性成本四年下来至少也要 12 万美元，加上考试费用和其它杂费150万元成本已是最低线。如果把考试失败（包括入学）的成本算入，风险将更大。知乎上某个赴美考 U的网友就分享了自己在美学习投入一百多万之后倒在录取线上的经历，令人唏嘘。不过，假设他进入学校，等待他的又是近两百万的学费加考试成本了。知乎上有句话说，“没有人的考 U之路是在家人的支持下开始的”。动辄五六年的时间和上百万元的成本，如果不是家庭条件允许的话，一般学生还真上不起。类似的，牙医之路更是千军万马过独木桥。根据美国牙科教育协会 ADEA 统计报告，2016-2017学年普通牙科课程约有 301个，申请人数量为 17266，录取人数仅有 1939，录取率 11%；畸齿矫正类项目申请数 11279，录取393，录取率3%；儿童牙科，申请数量 11118，录取数 457，录取率 4%。和医生一样，培养一个美国牙科医生也需要 9 - 15 左右的时间。包括普通本科 4 年，牙学院 4年，高阶培训依照专科 1-6年不等。但牙医是个更辛苦的过程，首先必须通过的牙医执业考试National Board Dental Exam在国内不设考点，第一步就有出国考试成本。其次国内 NBDE 考试尚数小众，可参考案例较少，但是考试费用远低于USMEL；最后，如上述所说，牙学院竞争激烈，学费高昂，纽约大学牙科学院 2019 -2022 学年的平均学费就高达 9.3万美元左右。总体经济投入算下来，按照在国内读完受认可的本科— 通过美国牙医执业考试的前两部分 — 赴美牙学院进修 1 - 3 年的路径，以每年10 万美元国外生活费加学费计算，需要 200 万元左右投入。此外，通过 NBDE后，在美国各种从业也需要遵从规定获得当地执照，但近年来各州间执照开放程度变高，这一阻碍也在逐渐减小。医生和牙医都是高收入群体，对于有条件的考生来讲，这是一笔高投入高回报的投资。 2017 年 《美国新闻于世界报道》总结的美国高薪职业TOP20 排行中，医疗岗位包揽了十三个位置，前十名更是被专科医生霸榜，医疗职业的投资回报比可见一斑。Medscape公布的美国医院29个科室的平均薪酬但是医院的职位也不能一概而论，目前在美国医学体系里，适合国人求职的大概可以分为三类。第一类是门槛最高同时收入也最高的专科医师和专科牙医，在考取执业执照基础上，大概是需要四年本科加四年医学院或者牙学院学习外加数年不等考取专科资历，总成本可以达到两三百万元。但同时年薪也是最高的一档，平均年薪超过20 万美元。第二类则是全科医生，主要成本是执业执照、四年本科和四年学院学习，成本略低于前者，平均年薪 20 万美元左右。而第三类则是医疗技师类岗位，可能只需要本科经历加相应从业经验即可，学习成本更低，年薪相较于前两类可能少至一半甚至三分之二，但胜在学习成本和时间成本更低。然而，一般工薪家庭如果走这条路，恐怕就更像风险投资多一点了。就像上面那位倒在临门一脚上的哥们，最后退而求其次选择了超声医师，虽然都是医师，但是比起USMLE的年收入，其回报要至少打个对折了，大约 7.4 万美元。职业医生可以看作是高风险高回报的产品，超声医师或者护士等“配套” 岗位就可以认为是稳健型的投资品了。还是以超声医师为例，国内学生可以通过申请美国有认证资格课程的专业学院进行就读，考取ARDMS之后即称为认证技师；而有从业经历的人只需要花费一万左右通过 ARDMS 考试即可。按比较费钱的第一条路径来算，三年学习时间，每年 2.5 万美元左右学费，整个学习成本需要50万左右，如果一年半上完可以再低一半。2018 年全美超声技师年薪在 6.7 - 8.1 万之间，在加州等地甚至有高达 10万美元的待遇，可以说是十分丰厚的回报了。所以在职业医生和牙医之外，医疗技师类岗位或许可以称为普通家庭投资美国留学的一条性价比之路。</w:t>
      </w:r>
    </w:p>
    <w:p>
      <w:r>
        <w:t>WXC273</w:t>
        <w:br/>
      </w:r>
    </w:p>
    <w:p>
      <w:r>
        <w:t>话说，前两天11月22日，在日本是一个特别的日子，因为11在日语中发音与“好”相近，而22和“夫妇”相近，所以这一天被定为“好夫妻日”。所谓的好夫妻，也就是说夫妻关系融洽，家庭生活和谐，而在平淡如水的婚后生活中，日复一日枯燥而繁琐的家务，自然是摆在情侣面前的一个现实问题。结婚后，男女双方能够共同分担家务自然是好事，但如果一方自以为是或拖拖拉拉，对家务活不管不顾，那就有点心烦了。而这样的迹象，可能在结婚前就能从平时的言谈中看出来。日推博主hiiimaaah近日分享了一位大学教授的建议：前些天，某位上了年纪的大学教授这样说，“我肯定会告诉自己的学生，如果男朋友对你说‘结婚后我一定会帮你做家务的’，那就不能和他结婚。这种把做家务看作是“帮忙”的人是靠不住的。做家务是理所当然的，家务也是自己的工作，应该共同分担。”听了教授的话，妹纸觉得这才是有教育意义的真理啊。“结婚后我一定会帮你做家务的”这话听着像是温暖的承诺，但其实细细琢磨之下，隐隐感觉哪里有什么不对劲，这个承诺可能有两个雷区：首先，男友认为有说这句话的必要，可能是没有把家务当做是一个成年男性的必要责任。其次，原推里有很多网友也注意到了“帮忙”这个表述。说出“帮忙”这个词语，可能表明这个男孩子潜意识里认为家务最主要的责任还是在女性身上。家务是女性的本职，而自己只是在“帮”她，做了该表扬，不做也没什么。可既然是家庭成年成员之一，就应该共同承担家里的那些事儿。无独有偶，另一位已婚人妻博主酒屋桑，近日因为家庭琐事和丈夫吵了一架。在她对丈夫说的心里话中，流露了她对家庭关系和分担家务、育儿工作的思考：养育孩子，理所当然是两个人一起完成的事情。我生下的不是单单我自己的孩子，只是和你一起决定要生育我们的孩子后，在我腹中孕育孩子。所以你打算“帮忙”照顾孩子的念头是不对的。我不是喜怒无常，只是希望在我忙不开的时候，希望你能承担起照顾好孩子的责任。当然，育儿工作不只是泡泡奶粉、换换纸尿裤那么简单。如果只是我说一样，你才做一样，那么在发生什么事的时候，你一个人是无法照顾好孩子的。所以，不要以工作，没时间什么的作为借口了。因为你上着班，所以就不懂给孩子泡奶粉的分量，怎么给孩子换纸尿裤，怎么帮孩子洗澡。我生气的原因，正是你不懂得做些事还漠不关己的态度。还有，为孩子做了些事，不要带着一副“我做的噢”表情向我要求感谢。育儿不是为了我而做，是为了我们的孩子。是你对孩子倾注的感情。从我们决定孕育孩子，孩子出生的那一刻起，做那些事就是理所当然的。我们两人一起付出爱就是理所当然的。我觉得不是要感谢对方，而是希望对方能和我一起努力，在互相鼓励褒奖中前行。“虽然给孩子洗澡很难，但你还是努力做到了”“虽然宝宝吃奶不乖，但你还是努力完成了”“虽然宝宝半夜哭得厉害，大人也被吵醒睡不着，两个人一起努力安抚了”为了能从在关爱中长大的孩子口中听到一声“谢谢”，为了让孩子觉得成为我们的宝宝是件很棒的事情，希望我们是为了这些而一起努力。谢谢和被感谢的喜悦，就留到那时再去品味吧。到了那时候，希望我们能一起分享孩子成长的喜悦，共同庆幸当初生孩子的决定，开心一起为育儿做出的努力。因为只想和你一起分享喜悦，所以才和你成为夫妇。为了孩子的幸福自不用说，为了我们两人的幸福，为了家庭的未来，也希望你多考虑考虑孩子的事情，多为孩子空出一些时间。希望你能明白，我不是为了自己一个人开心，所以才想养育孩子。酒屋桑写给丈夫的一番心里话，同样引起了很多人妻尤其是全职家庭主妇的共鸣，关于共同分担家务，共同养育孩子，虽然看着是日常琐事，但绝对是影响家庭幸福的重要因素。众所周知，在岛国日本，出于育儿需要等方面的考虑，很多女性会在结婚后或是怀孕后，选择离开职场，成为一名全职主妇。对于普通的双职工家庭，男女双方一起分担家务或许还好说一些，但如果是男方自以为是由自己一手撑起家庭的经济，把家务看成都是主妇的责任。那么长久下来，这样的家庭肯定埋下不和谐的隐患。还有一位推主tonko@27w前不久也分享了一起夫妻间关于家务和育儿的争端。这事发生在闺蜜家，闺蜜在和丈夫结婚后，为家庭考虑，就成为一名全职主妇，某天，丈夫说出的一句话让闺蜜无比生气：闺蜜因生孩子就辞了工作成为全职主妇，一次老公居然对她说“你知道你能过上现在的生活是靠谁吗！”闺蜜回答道“靠我自己啊！我既会工作，又会做家务带小孩，但你只会工作，所以我才辞职的啊！”这一反击直接让老公闭嘴哭泣。（笑）原来在孩子出生前，闺蜜在工作上非常能干，挣得也比丈夫多，但因为丈夫说他不会带娃，所以权衡之下，还是由闺蜜辞职，负担起照顾家庭和孩子的重任。有理有据的回击，自然是让人看得倍感舒适。如果男朋友对你说“结婚后我一定会帮你做家务的”，那就不能和他结婚。当有了“帮助”的念头，就可能有“不帮助”的心安理得，那样就有点可怕啦=。=--------------------------------------学渣大卡卡：不会带孩子就学，没有谁是天生就会的大王皮皮虾：教授说的对，刚做完家务的老男人表示同意爱美眉的楠楠：哈哈，我家也一直是我爸做饭鳴駿災糶業：有道理。丧偶式育儿也是，把养育孩子当成母亲的责任，孩子一有事就指责母亲怎么没有管教好孩子。却没有想到孩子是两个人共同的责任，自己并没有肩负起父亲的责任，比起母亲，完全没有管教过孩子的父亲更应该指责吧。如果要结婚的话，也建议先观察对方家父亲是不是甩手掌柜，是的话，将来老公也一般会是pip美的死忠粉：我小时候就说过帮我妈提东西，我妈就告诉我，提东西不是她的义务，不能用帮，长大后我就用我来这个词。可惜我爸唉，什么也不管YANG__ER：像我这种放假在家做饭洗碗拖地洗衣服晾衣服的boy，希望大家好好珍惜</w:t>
      </w:r>
    </w:p>
    <w:p>
      <w:r>
        <w:t>WXC274</w:t>
        <w:br/>
      </w:r>
    </w:p>
    <w:p>
      <w:r>
        <w:t>“如果说所有的女生都说中国男人就是要赚钱，至于良心好不好我不管，那所有的中国男人都会变得良心不好、但是赚钱很多……现在是因为中国女性的堕落导致整个国家的堕落。”这是知名教育集团创始人俞敏洪11月18日在某场演讲中的言论。言论一经公开，便引发了全网的声讨。舆论发酵的第三天，俞敏洪到全国妇联向女性道歉。现实中，女性角色似乎复杂得多。多数女性既“主内”又“主外”——一面可能扮演着“超级妈妈”，另一面又努力在工作中实现价值。然而，即使到了21世纪，离国际《男女同工同酬公约》签订过去了67年，女性在职场上的遭遇依然不乐观。2012年，国际女性公益组织“向前进”和麦肯锡咨询公司开始发布年度女性工作报告。在最新的《女性工作报告2018》中，该组织收集了来自全球279家公司，超过1300万员工的职场数据。《报告》发现，随着职位的升高，女性的缺席越来越严重。数据显示，初入职场时，男性和女性数量基本相当。而从“经理”级别起，男女比例开始出现明显的失调——男性经理占比62%，女性经理为38%。再经过主管、副总，最后到高管级别，女性比例下降到22%，78%的公司高管显示为男性。另外，相比内部晋升，女性直接应聘成为领导的几率要比男性低得多。联合国秘书长古特雷斯曾指出，性别平等问题的关键是权力问题，而当今世界男女两性之间的权力存在着不平衡，男性主宰了政治、文化、家庭、社会、行政、私营等各领域。权力的直接表现便是经济地位。晋升管理岗往往代表着“涨薪”。男性领导比例的碾压，使得整体女性的工资水平明显低于男性，学术上称这种差距为“男女工资差距”或“性别工资差距”。性别工资差距的计算方法是取女性平均工资与男性平均工资的比值，再计算1与其比值的差。例如，某地女性的平均收入是男性的80%，则该地的性别工资差距为20%。数值越大，男女工资差距越大。如果女性的平均收入高于男性，则性别工资差距为负值。实际上，上个世纪末以来，全球多数国家的性别工资差距已在逐渐缩小。根据世界经济合作组织（OECD）的数据，1970年，英国的男女工资差距还是47.6%，2016年，差距已经缩小到16.8%。虽然大部分国家的性别工作差距呈现缩小的趋势，但进度十分缓慢，目前全世界男女工资差距仍存在10%-20%。此外，通过数据分析我们发现，虽然在部分国家或地区，经济越发达，男女工资差距越小，但这个规律并不适用于所有国家。2016年，韩国的人均国内生产总值（GDP）超过35000美元，男女工资差距为34%，意味着男性员工每挣100元，女性员工只能挣66元。而在拉丁美洲国家洪都拉斯，GDP不足5000美元，该国女性平均收入却比男性多15%。这是为什么呢？关键就在于女性参与工作的比例。由于在计算性别工资差距时，主要国际组织（包括OECD、国际劳工组织以及世界银行）仅统计了在职员工的工资，忽略了没有工作的女性群体，因此，女性在职场中可能遭遇的不平等并没有真正体现。以拉丁美洲国家哥伦比亚为例，该国女性职工的数量比男性职工少28%。如果仅计算在职员工的性别工资差距，几乎没有。但如果将所有无业或失业的男女都纳入统计，并把他们的工资按0计算，得到的性别工资差距则为50%。 与美国、英国、俄罗斯以及欧洲多数国家相似，我国女性职工数量与男性职工数量的比值约为80%。如果将无业或失业群体计算在内，男女工资差距会更明显。那么，到底是什么在影响男女之间的工资差距呢？美国有研究显示，与1980年相比，由于女性整体受教育水平的提高，学历不再是导致性别工资差距的因素，反而极大地帮助女性获得更好的工作。此外，随着女性参加工作的比例越来越高，工作经验对男女工资差距的影响也越来越小。然而，行业和工作岗位的影响却在不断扩大。常见的现象是，女性通常在某些行业或者岗位上十分集中，而在其他的行业和岗位却缺席严重。女性在行业和工作岗位上的选择，其一受制于整个社会对女性能力的刻板印象，其二是被传统的家庭角色所影响。研究显示，职场女性常在理性思考、抗压以及沟通、决策等能力上被质疑。此外，生育对女性工作及收入的影响也是不可逆的。根据丹麦一项对准父母们长达33年 (1980-2013年)的跟踪研究，女性生完第一个孩子以后，收入会骤减，并且很难再恢复到之前的收入水平，而孩子爸爸的收入却不会受到孩子出生的影响。这种情况被称为“母亲代价”。即使丹麦一直实行性别平等的家庭政策，提供给准父母们超长的带薪产假以及高额的育儿补贴，并保障女性生完孩子后重返工作的权利，生育对女性的工作和收入仍然有巨大的影响。“母亲代价”的根本原因在于，女性需要时刻平衡工作与家庭责任。数据显示，随着年龄的增长，女性会越来越趋向于工作时间灵活的岗位，以便应对任何可能出现的家庭“突发”情况。而在这过程中，性别工资差距也会进一步拉大。究其根本，男女工资差距是性别不平等的缩影。它来源于男女在权力和经济上的不平等，也作用于权力和经济。如果女性在重要职位上越来越缺失，在经济上越来越得不到保障，女性遭遇的不平等只会越来越严重。俞敏洪的言论恰恰代表着当今社会中相当一部分精英对女性的态度。这种态度是危险的。女性需要得到尊重和理解——因为今天的她们如何被对待，将深刻的影响她们的下一代，进而影响整个社会的未来。</w:t>
      </w:r>
    </w:p>
    <w:p>
      <w:r>
        <w:t>WXC275</w:t>
        <w:br/>
      </w:r>
    </w:p>
    <w:p>
      <w:r>
        <w:t>菲律宾《马尼拉公报》报道截图原标题：菲媒：中国女子在马尼拉被分尸，警方怀疑与“三角恋”有关【环球网报道记者张飞扬】新加坡《海峡时报》23日曝出一则骇人听闻的消息，一名中国女子在菲律宾马尼拉惨遭分尸，警方已抓获4名犯罪嫌疑人，报道称该女子被杀与“三角恋”有关，菲律宾《马尼拉公报》也报道了此事。被害的女子名叫王亚蕾(音译)，今年26岁。她的尸体于当地时间周四被菲律宾警方在马尼拉南部马卡蒂的一个公寓内发现，发现时尸体被分别装在了四个袋子里。新加坡《海峡时报》报道截图报道称，公寓里的一名家政人员在垃圾箱内发现了一个尼龙袋，里面装有一把带血迹的刀，一些衣服和纸巾，意识到可能发生了犯罪行为，于是向公寓的保安人员报告，保安随后报了警。菲律宾《马尼拉公报》所公布嫌犯照片警方现已抓捕4名嫌犯，均为中国人。警方初步调查报告显示，其中一个名叫张楚宁(音译)的嫌犯承认杀害了该女子。不过报道称，目前还不清楚这五个人在菲律宾从事何种职业，以及他们具体的身份。对于该女子被杀的原因，警方称是出于“三角恋”所引发的“嫉妒”。警方初步调查显示，王亚蕾与张楚宁因感情问题发生激烈争吵，两人在周四早上都喝了酒，王亚蕾用刀袭击了张楚宁，但是张楚宁设法抓住了刀，并用这把刀刺死了王亚蕾。张楚宁随后和另外三名嫌疑人一起肢解并处理了尸体，《马尼拉公报》称，尸体被分成六部分装入袋子。</w:t>
      </w:r>
    </w:p>
    <w:p>
      <w:r>
        <w:t>WXC276</w:t>
        <w:br/>
      </w:r>
    </w:p>
    <w:p>
      <w:r>
        <w:t>王姬的女儿叫高丽雯，今年28岁。2011年高丽雯参加华裔小姐纽约赛区的比赛，曾夺取“最上镜小姐”称号。2012年和妈妈一起出演电视剧《生死一线间》而进入演艺圈。其后，高丽雯又参演了《追求幸福的日子》《一起长大》《少帅》《我的仨妈俩爸》等。2018年与唐嫣罗晋等合作主演了电视剧《归去来》，高丽雯是剧中的莫妮卡，给许多观众留下了深刻印象。近日，一组高丽雯近照曝光，身材火辣，清纯靓丽，遗传了妈妈的好基因。</w:t>
      </w:r>
    </w:p>
    <w:p>
      <w:r>
        <w:t>WXC277</w:t>
        <w:br/>
      </w:r>
    </w:p>
    <w:p>
      <w:r>
        <w:t>巴基斯坦警方调查现场（法新社）原标题：中国领馆遇袭 巴警方：印度情报机构协助袭击者海外网11月25日电当地时间23日，3名非法武装分子试图闯入中国驻巴基斯坦卡拉奇领事馆未得逞，并在随后的交火中被击毙。25日，巴基斯坦警方透露了最新调查进展，指出已经锁定了13名嫌犯，而袭击是在印度调查分析局的协助下进行的。据巴基斯坦《黎明报》报道，中国驻卡拉奇领事馆遇袭一案的调查24日取得进展，巴基斯坦警方锁定了分离主义组织“俾路支解放军”的流亡头目哈比亚尔·马里（HarbiyarMarri），认为他是整个袭击事件的策划者。巴基斯坦警方官员称，这次袭击是在印度调查分析局（RESEARCH AND ANALYSISWING，简称RAW）的协助下进行的，目的是试图打击中巴两国之间的外交及经济关系。资料显示，印度调查分析局于1968年成立，主要通过谍报和侦察等手段执行对外情报任务，搜集整理对方的政治、军事、经济、宗教等情报，同时具有策反、颠覆和一定的反间谍任务。巴基斯坦信德省反恐部门的初步调查报告显示，警方目前锁定了13名嫌犯，分别是“俾路支解放军”流亡头目哈比亚尔·马里和他的12名助手。名单如下：哈比亚尔·马里（HarbiyarMarri）、阿斯拉姆（Aslam别名'Acchu'）、巴希尔(Bashir Zeb）、努尔(Noor BuxMengal）、卡里姆(Karim Marri）、雷曼·古尔(Capt RehmanGul）、尼萨尔(Nisar），甘迪(Gaindi）、谢赫(Sheikhu）、谢里夫(Sharif）、哈马尔(Hamal）、孟希(Munshi）和谢迪尔(AghaSherdil）。报告称，试图袭击中国领馆的3名非法武装分子作案期间一直与这些人保持联络。警方还在3名武装分子的身上发现了“俾路支解放军”的旗帜。3名武装分子被监控视频拍到的画面24日，信德省警方在事发现场继续调查，反恐部门官员拉贾·奥马尔·哈塔布透露了袭击事件的细节。哈塔布称，一名武装分子被警方击中腹部后躲藏在附近一栋平房后，因失血过多死亡。另外两名同伙则持手榴弹，试图闯入办理签证的接待室，当时接待处至少有9人。一名妇女迅速关上了接待室的门，还有一名警卫关上了主要的装甲门。嫌犯为了突破装甲门，甚至试图使用C-4炸药，所幸没能成功，被警方击毙。不过，嫌犯投掷的手榴弹炸毁了两辆警车，三辆停在领馆外的车起火。在与武装分子的交火中，2名巴基斯坦警察殉职，一对来自奎达市、想要办签证的父子也不幸遇难。巴基斯坦总理伊姆兰·汗23日谴责了此次针对中国领馆的袭击事件，并下令彻查此事，揪出隐藏在背后的邪恶企图。伊姆兰·汗表示，这起事件是对中巴友好经济合作的攻击，但此邪恶势力不可能破坏“比喜马拉雅山更高大，比阿拉伯海更深的”中巴双边关系。中国外交部发言人耿爽也第一时间表示，中方强烈谴责针对外交领事机构的暴力袭击行为，同时对巴方殉职的警卫人员表示哀悼。</w:t>
      </w:r>
    </w:p>
    <w:p>
      <w:r>
        <w:t>WXC278</w:t>
        <w:br/>
      </w:r>
    </w:p>
    <w:p>
      <w:r>
        <w:t>每年的11月下旬或12月初，总有一份特别的爱如约而至。11月22日上午10点30分左右，浙江宁波市慈善总会工作人员收到邮局送来的51张取款通知单（其中9999元50张、50元1张），合计50万元，取款单上显示汇款人为“然其”。“又是顺其自然！”宁波市慈善总会工作人员向记者感叹道。因邮政储蓄有规定，金额一万元或以上汇款，必须实名制，出示身份证。为了不暴露身份，“ 顺其自然”一直采用化整为零的方式来捐款。捐款以后，“顺其自然”每次会把捐款的凭证单子寄给宁波市慈善总会，每张都是9999元。从1999年至今，“顺其自然”在每年11月下旬或12月初都向宁波市慈善总会捐款，捐款数额从几万元至几十万元不等，每年数量都有增加。“顺其自然”捐款有相同的特点：每年都是差不多的时间段；每次都用不存在的虚拟地址；每次都会把汇款收据寄给宁波市慈善总会；署名总是在“顺其自然”几个字里择字组合。宁波市慈善总会有关负责人介绍，这次是“顺其自然”第20次捐款，至今“顺其自然”已累计捐款1005万元。“顺其自然”前19次捐款共955万元，已经全部用于助学、助困。据了解，宁波市慈善总会将把这笔善款用于明年大学新生助学。（1999年12月6日——2018年11月22日）“顺其自然”在20次一日捐中共捐款1005万元，累计使用955万元。1999年12月6日，从邮局汇款5万元，落款“顺其自然”。2000年春节向特困家庭送温暖。2000年12月5日，从邮局汇出20万元，落款“顺其自然”。建造余姚市梁弄镇横坎头村“仁慈教学楼”。2001年12月3日，从邮局汇出15万元，落款“顺其自然”。为5所高校100名在校特困大学生助学。2002年12月2日，从邮局汇出18万元，落款“顺其自然”。资助100名在校特困大学生。2003年12月1日，从邮局汇出16万元，落款“顺顺”。资助80名在校特困大学生和资助30名特困小学生。2004年11月23日，从邮局汇出18万元，落款“顺其”。资助70名在校特困大学生和资助45名特困中、小学生。2005年11月30日，从邮局汇出25万元，落款“其然”。为“仁慈学校”添置教学设施和为110名贫困山区小学生补充营养餐。2006年11月11日，从邮局汇出35万元，落款“顺”。已资助贫困大学生130名，余下15.75万元，用于2008年资助余姚四明山镇中心小学教学设施。2007年11月11日，从长春路3000号——中山西路邮政大厦汇出51万元，落款“其其”。资助2008年180名大学在校生。2008年12月1日，从两家邮政所共汇出53万元，落款分别为“顺其”、“自然”。用於2009年105名大学新生助学，计51.4万元。2009年11月12日，从宁波市联丰路3003号——中山西路邮政大厦汇出60万元，落款为“其然”。用于2010年大学新生助学120名，计58.4万元。2010年11月23日，从翠柏路繁景邮政所——中山西路邮政大厦汇款66万元，落款为“其然”，地址宁波市孝闻街3003号。用于2011年大学新生140名助学，计69万元。2011年11月29日，从江北桃渡路邮政储蓄银行分行营业部汇款30万元，从中山西路邮政大厦汇款42万，共72万元，落款“然其”，地址：宁波市联丰路3000号。用于2012年宁波大学等在甬高校生240名助学计72万元。2012年11月30日，从中国邮政储蓄银行海曙鼓楼支行汇款73万元，落款“然然”，地址：宁波市南天路3000号和宁波市蓝天路3000号。用于2013年慈溪、奉化等地146名大学新生助学。2013年11月29日，从中国邮政储蓄银行宁波分行营业部和中山西路邮政大厦汇款75万元，落款“然其”，地址：宁波市联丰路3000号。用于2014年海曙、江东50名大学新生助学25万元；援建贵州黔西南州兴义市瓷龙小学50万元。2014年11月28日，从中国邮政储蓄银行宁波分行营业部汇款81万元，落款“然自”，地址：宁波市育才路3003号。用于2015年海曙区30名、江东区30名、鄞州区30名、慈溪市30名及象山县40名大学新生助学，合计80万元。2015年11月26日，从中国邮政储蓄银行宁波分行营业部汇款40万元和中山西路邮政大厦汇款45万元，落款“然顺”，地址：宁波市人民路1号。用于资助2016年大学新生170名，其中江东、海曙、江北各30名，余姚、象山各41名。2016年11月29日，从中国邮政储蓄银行股份有限公司宁波海曙区邮政大厦营业所汇款50万和中国邮政储蓄银行股份有限公司宁波分行营业部汇款41万元，共91万元，落款“顺然”，地址：宁波市苍松路1号。用于资助2017年大学新生180名，其中慈溪、象山、奉化、海曙各40名，鄞州20名。2017年11月21日，从中国邮政储蓄银行股份有限公司宁波分行和宁波海曙区邮政大厦营业所分别汇款50万元和46万元，共96万元，落款“其然”，地址：宁波市孝闻街1000号。30万元用于资助黔西南州兴仁县青年志愿者脱贫攻坚夜校牵手特色课堂项目，66万元用于延边州4个国家贫困县农村学校更新和添置学生电脑。2018年11月22日，从中国邮政储蓄银行股份有限公司宁波海曙区邮政大厦营业所汇款50万元，落款“然其”，地址：宁波市江厦街1号。</w:t>
      </w:r>
    </w:p>
    <w:p>
      <w:r>
        <w:t>WXC279</w:t>
        <w:br/>
      </w:r>
    </w:p>
    <w:p>
      <w:r>
        <w:t>10月15日，加沙地带，巴勒斯坦抗议者划20多只小船出海，第12次试图打破边境地区封锁，并与以色列海军发生冲突。图片来源：视觉中国原标题尘封36年的惨案被公开，以色列终于直面曾经的错误36年前，以色列海军潜艇在黎巴嫩海岸附近错误地击沉了一艘难民船，而这一信息时至今日才被公开。以色列电视台称，通过上诉最高法院得以取消了禁止公布这一信息的禁令。当地时间11月22日，以色列电视台终于报道了这起36年前的往事。事件发生在1982年6月，在被称作第一次黎巴嫩战争的紧张时期，以色列军队在对巴勒斯坦解放组织（PLO）基地的袭击中进入了黎巴嫩领土。以色列电视台称，在那个夏天的休战期，一艘载有数十名黎巴嫩难民和外国劳工的民用船只驶向塞浦路斯。潜艇指挥官Maj.A错误地认定船上有从以色列国防军（IDF）逃出的巴勒斯坦恐怖分子，于是下令向该船发射两枚鱼雷，将船击沉。以色列潜艇船员被禁止提供援救，导致25人遇难，当时船上共有54名乘客。事后，Maj.A向以色列国防军表示，他在船上看到了30至40个穿着相似衣服的男子，疑似军队制服，且他再三证实当时船上没有女人和小孩。以色列电视台报道称，在那个时候，海上一直有各色船只来往，其中一些载有恐怖分子，也有想逃离战争的平民。在战争的混乱中，巴勒斯坦和黎巴嫩都没有意识到该船是被以色列潜艇击沉的。事情发生10年后，以色列国防军才对其展开调查。当时以色列特别委员会判定，潜艇艇长的行动虽然是基于对情况的错误评估，但并没有任何战争罪的迹象，无需采取任何法律行动。此外他们提到，因为怀疑其他船上有无辜平民，船长也没有向其他可能载有恐怖分子的船只开火。但以色列国防军前高级官员埃尔达（MikeEldar）提出了反对意见，他认为当时以色列已经陷入了“不计任何代价的攻击和开火”的情绪，但即便包括潜水艇在内的所有军事行动都应该遵守交战规则。以色列电视台称，以色列国防军试图避免将该事件公诸于众就是因为这是一件令他们蒙羞的事。目前数名当时的海军高级官员仍拒绝接受采访。以色列与黎巴嫩在1982年、2000年和2006年爆发了三场战争，两国目前仍处于战争状态。</w:t>
      </w:r>
    </w:p>
    <w:p>
      <w:r>
        <w:t>WXC280</w:t>
        <w:br/>
      </w:r>
    </w:p>
    <w:p>
      <w:r>
        <w:t>事情正在起变化。看似很不经意的细节，其实透露出别有用意的风向。这是一个很不寻常的周末，至少发生了三件意味深长的事情。（一）第一件事，美国“黑色星期五”繁荣背后。这里，要稍微解释一下，不就是美国人买东西吗，为什么要叫“黑色星期五”？还真不是因为剁手剁得天昏地暗，因此成了人间噩耗。而是因为从这一天起，美国人开始圣诞大采购，以前商家记账，红色表示亏损(也就是“赤字”)，黑色寓意盈利，所以“黑色星期五”，在美国意味着财源茂进。美国经济如日中天，特朗普整天都在吹嘘，美国人买了多少呢？以美国最大电商亚马逊为例，其在23日下午宣布，消费者在“黑色行为去”的购买量达到了“创纪录水平”：仅用了9个小时，亚马逊销售的商品数量就已经超过去年，消费者共购买了约100万件玩具和70万件时尚单品。看看美国，肯定想起中国。按照中国国家邮政局的数据，“双11”当天，主要电商企业全天共产生快递物流订单13.52亿件，同比增长25.12%；全天各邮政、快递企业共处理4.16亿件，同比增长25.68%。以中国最大电商阿里巴巴的数据：21秒成交额超过10亿元人民币；2分05秒超100亿元；1小时47分26秒，突破1000亿元；22小时28分37秒，到达2000亿元；最终，“双11”总额在2135亿元人民币（约合308亿美元）。美国人还在买买买，但“黑色星期五”+周末两天+“网络星期一”，这几天全加起来，网络销售估计都到不了300亿美元。你可以说美国人仍钟情于线下采购，你也可以说美国人消费比中国人理性，但一个不争的事实是：中国人不容低估的强劲消费力。所以，中国人一发怒抵制，D&amp;G也心慌，180度大转弯道歉。中国庞大的内需市场，强劲的消费潜力，正是中国应对各种挑战的底气。一句话：现在的中国，已经不是40年的中国了。（二）第二件事，在巴基斯坦，抓捕在进行中。按照最新的消息，巴基斯坦警方已抓获了两名嫌疑人，其中一人，在袭击中国领事馆事件发生前不久，曾与恐怖分子进行联系。在这次恐怖袭击中，两名保护中国领馆的巴基斯坦警察牺牲，另有两名等候签证的巴基斯坦父子遇害。这确实令人发指。对中国领事馆的攻击，就是对中国领土的攻击。这是中巴两国建交近70年来，在巴基斯坦首次出现针对中国外交机构的恐怖袭击；这也是最近五年来，巴境内再次出现针对外国使团的恐怖袭击。树欲静而风不止。正如昨天文章中所说的：中巴之间的密切关系，以至于一些恐怖分子试图攻击中国目标，达到向巴政府施压的目的。我们还真不能掉以轻心。但巴基斯坦警方迅速赶到，平息了这次恐袭，因此也没有酿成更大的灾难。正如巴基斯坦外长库雷希所说的：巴中友谊独特而珍贵，巴方将像保护自己公民一样保护在巴基斯坦的中国朋友的安全。这句话，还是很有分量的。巴基斯坦朋友也为此献出了生命。据介绍，牺牲警员中，一位有两个孩子，家里需要照顾；另一位警察已经是家中第三个殉职的警察，他有四个孩子。让人感动的是，从中国外交官到普通商人，从留学生到素昧平生的中国人，人们纷纷伸出援手，为保护中国领馆的巴基斯坦英雄献上一份爱心。募捐还在继续中。（三）第三件事，宝岛地方选举大变天。结果出来了，应该出乎很多人意料，预料到民进党会大输，没想到会输到这么惨。真是30年河东、30年河西。但有时根本用不了30年，两年就够了。两年前，民进党大胜，蔡英文上台，何其风光得意；但现在，绿色全面溃败，只保住了有限几个地区。胜负明显后，蔡英文也不得不宣布辞去党主席一职。最瞩目的一场选举，无疑发生在高雄。要知道，高雄一直是绿色的据点，牢牢掌控执政权20余年，但这一次，也被一个叫韩国瑜的光头翻了天。这个韩国瑜，1993年就以暴打陈水扁出名。当时台湾立构机构辩论，陈水扁声称，台湾不该养退伍的“国军老兵”，给他们拨预算，就跟养猪没区别。愤怒的韩国瑜当场掀翻了陈水扁的桌子，后来又找到机会，痛打了陈水扁一顿。可能确实出手太重，倒霉的阿扁，后来还入院接受了治疗。韩国瑜这次在台湾刮起“韩流”。他的一些狠话，也让人回味再三。比如，他曾痛斥“台独比梅毒还可怕”。为什么？因为梅毒害你老婆孩子，台独就害了2300万同胞。地方选举变天，韩国瑜这种非主流派上台，其实还不能简单看成是“国胜民败”，或“绿地边蓝天”。要知道，在这次选举中，不支持国民党也不支持民进党的中间选民，超过了国民党和民进党的支持者总和。什么意思？大家有点看透了这两个党，有一点钟摆效应，但第三方势力崛起，则是不争的事实。民心在思变！（四）三件事，看起来没什么关联，但都不是小事。简单总结一下：第一，中国经济有挑战，但仍有强大的活力和潜力。这正是改革开放40年成果最充分最直接的展示。但改革是一场革命，触动利益比触及灵魂来难。从最乐观的角度看，挑战也没有什么可怕，没有喘不过气来的压力，就没有壮士断腕的动力。还是那句话：实施更大规模的改革和开放，是我们对改革开放40周年最好的礼物，更是我们应对当前挑战的最大法宝。上下同心，其利断金，就没有过不去的坎。第二，这还真不是一个和平的年代。但对中国的攻击，尤其是对外交机构的攻击，必须让对方付出代价。巴基斯坦警察为保护中国领馆献出了生命，更是中巴友谊的真实写照。还是昨天的呼吁：我们应该请苏海女警官和两位牺牲警察的家属到中国来，好好感谢他们！国之交在于民相亲，这也是公共外交的一部分。第三，笨蛋，根本问题是经济！不管是怎么博弈怎么斗争，最根本的，还是要把经济搞上去，让人们生活更美好。离开了这个大前提，一切都无从谈起。所以，特朗普特别在意卖军火给沙特，来钱容易啊！所以，1992年美国大选，克林顿对老布什说了这句名言：笨蛋，根本问题是经济！震撼了美国，也击垮了打赢海湾战争的老布什，成功当选总统。唱高调的，终将黯然退场。青山遮不住，毕竟东流去。这个世界，出来混，总是要还的。</w:t>
      </w:r>
    </w:p>
    <w:p>
      <w:r>
        <w:t>WXC281</w:t>
        <w:br/>
      </w:r>
    </w:p>
    <w:p>
      <w:r>
        <w:t>11月25日，2018台湾地方选举结果出炉，除了韩国瑜不出意料地击败民进党陈其迈，当选下届高雄市长外，国民党在全台也取得了2016年大败之后的翻转，拿下“六都”中的“三都”，总共取得全台16个县市长职位，台湾再次出现“蓝绿大变天”。不仅是民进党溃败，曾“风光无限”的柯文哲也仅在台北险胜，但国民党候选人丁守中表示将提出“选举无效诉讼”。为什么民进党在短短两年之后就尽失民心？这次选举又会给岛内政治和两岸关系带来哪些变化？美国手中的那张“台湾牌”效力还有多大？观察者网在选后第一时间连线美国问题专家、中国人民大学国际关系学院教授金灿荣，带来最新解读。图片来源：中时不出所料，韩国瑜击败陈其迈拿下高雄，您怎么看国民党“候选人”韩国瑜在高雄的胜利？毕竟绿营在高雄执政20年，根基很深。韩国瑜获胜，首先还是大家对民进党失望，这也是根本原因。国民党其实组织体系还是挺涣散的，韩国瑜基本上靠单打独斗，党内没有给他什么有效的支持，但是韩国瑜还是赢了，说明大家对民进党真的是很失望，民进党自己表现不好是根本原因。另外，韩国瑜本人很草根化，讲话很朴实，不像国民党传统大佬都是精英派，不接地气。他自己又抓住了重点，就是要拼经济，民进党在经济上“执政”不当，是它输的根本，也给了韩国瑜机会。有说法认为，高雄人支持韩国瑜，不是因为支持国民党，而仅仅是无法忍受民进党。这似乎是台湾选举政治的一个规律：选一个不是因为他好，而是因为另一个实在是太烂了，台湾选举政治是不是进入了一个“比烂怪圈”？年轻人去意识形态化以后，明显站队蓝绿的人数在减少，有民调显示，现在不认同两党、认为自己中立的人群比例比认同蓝绿两个加起来都要高。这是一个新现象，大家不怎么站队了，“看人不看党”好像成为新的潮流。当然对两个党他们都还是有期待，对一家不满，就会想换另外一家试一试。但台湾民众可能得接受另外一个事实，就是原来台湾经济发展的一些特殊条件可能会渐渐消失，以后他的期待应该低一点。比如冷战时期，台湾受到美国、日本的特殊照顾，加之那段时间大陆自己也走了一些弯路，还有国民党原来的精英团体搞经济是比较优秀的，使得台湾经济在一段时期内特别突出。但现在这些外部条件可能都没有了，美日既没有原来那种意愿，也没有能力再来帮助台湾了，它自己本身的人才优势也没有了，更重要的是现在大陆崛起了，所以以后无论谁在台湾“执政”，他们都得接受一个事实：他们记忆当中那种对大陆有明显优势的时代结束了，而且是不可逆转地结束了，必须接受这个新现实。当然蓝营执政以后也会遇到他们的问题，老百姓期待非常高，所以他们必须拿出真本事来。如果他们承认“九二共识”，愿意跟大陆交往，这当然是好事，但是它又闹不过民进党。选举激情过后回归冷静，就得面对现实，台湾的总体资源条件肯定不如以前，其实也是有风险在里面的。韩国瑜宣布胜选，图片来源：中时韩国瑜在竞选过程中，也是不强调意识形态，而是立足高雄，只谈经济。这是不是抓住了台湾民众的普遍心态，就大家已经厌倦了蓝绿意识形态划分，真正在意的是这个“候选人”能带来什么样的改变，台湾政治有没有可能跳出蓝绿划分，转向务实？这次是个地方选举，所以两岸关系的影响是比较间接的，但不是没有。因为民进党执政这两年多，经济搞不好的一个原因就是两岸关系不好，民进党的很多操作是失常的，阻碍两岸交流，搞什么“新南向政策”效果也并不明显。受到意识形态束缚后，对岛内的很多政策都是不符合民意的，整人整得很厉害，公开把党产会叫“东厂”，这个就有点法西斯的味道。最终老百姓选择的还是经济，他们感觉到经济不好，想换一换人看看。但是我刚才讲了，经济不好的一个重要原因是两岸不好，大大限制了它的政策选择。就岛内政治来讲，有几个启示：一是年轻人的意识形态开始淡化，悲情一代逐渐失势。第二，现在来看第三党的空间并不大，之前看好的所谓“白色力量”并不明显，未来蓝绿两党还是要争年轻人，谁能把握住年轻人，以后就更有前途。第三，这次选举过后，国民党内传统大佬地位可能会有所下降，因为他们其实帮忙不多，各个地方“候选人”主要还是靠自己。每次“九合一选举”，也被看做是下一届“大选”的风向标。这次“六都”，国民党拿下“三都”，总共拿下16个县市，翻转了2014年的蓝绿对比。2020“大选”国、民两党对决，会不会再次出现蓝绿翻转？2020“大选”，国、民两党对决会不会再一次出现翻转，这个现在还不是很有把握，因为其实这一次并不是国民党作为在野党赢得选举，而是民进党太烂了。另外这次国民党胜出的是草根性领袖，他们表现比较得力，但党内高层的表现就差强人意，吴敦义还骂陈菊是母猪。所以未来国民党能不能推出一个能获得支持、统合人心的人，现在还是没有把握。特别是国民党善于内斗，所以好像还不能简单地用今天这个结果来推算2020年“大选”，还要看当时的一些情况，但总体比2014年地方选举和2016年“大选”有信心多了。民进党大败之后，蔡英文辞去党主席，赖清德也请辞。上次出现蓝变绿，用了差不多马英九两个任期，这次绿变蓝，蔡英文才做了不到两年，为什么会这么快就出现翻转？有很多的原因，一是民进党让两岸关系走僵。我们要求她承认“九二共识”，但到今天为止，她也不承认，用各种各样奇奇怪怪的借口来回避这个问题，两岸就陷入某种僵局状态，而大陆其实是台湾最好的经济依靠，这样蔡英文要发展经济的一个重要条件就没有了。第二，岛内高度政治化，清查国民党党产、搞转型正义、去“中国化”，用意识形态绑架一切。第三，蔡英文用人好像不太专业，做一些事好像也不是很专业，所以效率很低，而且制造了很尖锐的对立。老百姓原来给她“执政”机会，对她是有所期待的，但因为她的表现确实太糟糕，期待迅速就破灭了，才出现了如此迅速的逆转。就这一次选举结果来说，蓝绿翻转之后，两岸之间接下来的交流会不会冲破目前民进党的政治障碍，有进一步的加强呢？我觉得民进党现在还是在“掌权”，两岸关系的主导权还在民进党手上，但总体来讲，这次选举结果对两岸关系当然是个好事，我们可以更多地通过蓝营执政的县市去推动两岸交流的。比如高雄，我们肯定会和它加强一些合作。韩国瑜打出的口号就是打造高雄全台首富，未来肯定会拼经济，而且在最后辩论环节，韩也公开承认“九二共识”和一中。这预示着未来高雄和大陆之间会有哪些更进一步的互动？对，因为习主席讲过好几次，包括在十九大报告里也讲，任何人承认九二共识，我们都愿跟他打交道，现在蓝营执政的县市我估计都会承认，这样我们打交道的政治前提就有了，所以我们这边和蓝营执政县市的交往会多一些，但是因为目前台湾执政的还是民进党，所以这个障碍还没有绕过去。傅高义上月在接受《日经亚洲评论》采访时谈到，台湾问题比中美贸易摩擦更值得忧虑。您之前也提到过很担心美国打台湾牌，目前岛内政治局势变化会如何影响美国的对台策略？从中美关系角度来讲，原来确实有一个挺大的危险，就是岛内的“急独派”和美国的极右翼相结合，在台湾问题上挑事儿。应该讲这一次美国还是挺选边站的，美国在台协会主席莫建还跑到高雄去放话，说什么要防止大陆干预选举；今年“美台国防工业会议”，美国人还帮台湾设计他们的“防务方案”，选举期间还在台湾附近搞军演，非常明显地在两党之间选边站。但是看来好像作用不是很大。现在这个结果出来，我觉得是个好事，意味着美国极右翼通过台湾的“急独派”打台湾牌，导致台湾危机提前爆发的可能性就小很多。因为我前面讲了，美国这次干预的作用不大。原因也挺复杂的，这次是地方选举，大家特别关注民生，美国做这些动作好像跟民生没什么关系。它对于两岸关系会有一点影响，但要说具体到台湾的劳资关系、大学生薪资，美国好像也无能为力。其实美国选择在这个地方选举的点来干预就不是特别好，也说明美国现在的政策操作考虑得不是很仔细，现在执行美国对台政策的这一帮人是共和党内比较偏右的一派，而且还不属于美国传统上对两岸关系比较熟的那帮人，所以它的操作有点问题。现在美国心里有点急，像以前这种选情胶着的时候，它在两党之间不会明显站队，这次是明显站队，但站队时机选得又不对，操作政策的人专业性又有问题。还有就是因为大陆崛起，大陆和美国力量接近，美国这些控制对台湾的安抚作用肯定也减少了。原来美国如日中天的时候，它使个眼色就能带来震慑，现在别说使眼色，就是摆pose，大家也不理他了。从我们角度来讲这应该是好事，我刚才讲过，所以就防范美国或者说减少美国打台湾牌的效能方面来说，是有好处的。但也不能简单地认为美国就不打台湾牌了，我个人还是很担心，我推算明年中美贸易摩擦可能会告一段落，但由于美国现在对我们的战略定位很消极，他就会打别的牌，这其中我还是最担心台湾问题，所以我们应该抓住台湾的政治变局，更好地推进两岸交流，争取台湾人心。同时对国际社会当中的一部分人，特别是美国，还是要严密关注。现在选举结果跟美国预想或者说期待的不同，站边也没站对，接下来会做出什么样的政策调整？坦率讲，像韩国瑜肯定对莫健在高雄的讲话是不高兴的，我估计美国在台协会以后跟蓝营这些地方部门交流会有一些隔阂。但美国脸皮也挺厚的，说不定也会马上去拜访蓝营，因为它也需要继续保持对台影响，马上会跟蓝营联系。但整体来讲，美国对两岸、包括对岛内局势的干预能力看来比以前要降低。在这种情况下，大陆对台战略会不会做出调整？对大陆来讲，要保持淡定，这是一个很好的窗口，我们可以了解台湾的内部一些变化，包括美国在台湾影响力的一些变化。但我们推进祖国统一的目标不要有任何变化，按照我们的节奏方式稳步推进，软的更软硬的更硬，更加注重实效。原来我们的惠台政策确实被中间人赚走了很多差价，特别是年轻人没感觉。现在我们也意识到这一点，开始想一些办法，大方向肯定是对的，但在技术层面怎么落到实处，可能还要下功夫。方向没错，做细一点，在国际上、军事上、理论上做统一准备，这个一点也不要松懈。</w:t>
      </w:r>
    </w:p>
    <w:p>
      <w:r>
        <w:t>WXC282</w:t>
        <w:br/>
      </w:r>
    </w:p>
    <w:p>
      <w:r>
        <w:t>说到法国，就不得不提法国文化的象征——埃菲尔铁塔了。它高324米，由钢铁构成，每年吸引上亿人前往旅游参观。那你知道，为什么有人说晚上的埃菲尔铁塔照片，一定不能拍呢？其实这是因为版权限制，我们知道版权就是作者对自己创造的文学，艺术以及科学作品享有的独家授权。想拍可以必须申请授权，未经授权随意拍摄并公开可是会吃罚单的哦。按欧盟规定埃菲尔铁塔的版权，在作者死后的70年内是受保护的。而埃菲尔铁塔的版权所有者是居斯塔夫·埃菲尔，虽然不是他自己设计的，但因为他购买了埃菲尔铁塔的版权，所以版权就是他的。按他去世的第70年计算，也就是1993年埃菲尔铁塔的版权就到期了。按理来说到1993年，大家就可以想怎么拍就怎么拍了。不论白天还是黑夜都不用担心侵权问题了。但问题就出在1989年，为了庆祝埃菲尔铁塔建成100周年。埃菲尔铁塔上新增了灯光，这些璀璨的灯光是原创的视觉艺术。也是拥有版权的哦。所以晚上灯一亮就不能拍照了，拍了就是侵权哦。想要拍灯光大家再等70年吧，不过如果大家只是为了拍照留念，没有用于商业用途是不受限制的啦。但如果是用于商业用途，是一定要向版权运营公司提出申请的哦。</w:t>
      </w:r>
    </w:p>
    <w:p>
      <w:r>
        <w:t>WXC283</w:t>
        <w:br/>
      </w:r>
    </w:p>
    <w:p>
      <w:r>
        <w:t>美国总统特朗普和财政部长姆努钦(右)【环球网报道 记者左甜】“美国总统特朗普对财政部长姆努钦感到不满”，《华尔街日报》23日援引消息人士的话透露出这一消息。不过，当地时间当晚，特朗普就发布推特辟谣否认这一说法，并表示“假新闻就喜欢反着写”。美国有线电视新闻网(CNN)24日援引《华尔街日报》消息称，特朗普将近期的市场动荡和美联储加息的决定归咎于姆努钦，还说特朗普一直担忧不断上升的利率会阻碍2020年大选前的经济增长。据称，消息人士还向《华尔街日报》表示：“如果他(姆努钦)做得很好，为什么会发生这种情况？”不过，当地时间23日晚，特朗普在推特上回应此事称：“我对财政部长姆努钦的工作感到极其满意和骄傲。假新闻就喜欢反着写，引述虚假消息和嫉妒之人的话，这些都不是真的。他们从不喜欢就消息源向我求证因为那样会扼杀他们的故事。”</w:t>
      </w:r>
    </w:p>
    <w:p>
      <w:r>
        <w:t>WXC284</w:t>
        <w:br/>
      </w:r>
    </w:p>
    <w:p>
      <w:r>
        <w:t>达赖喇嘛认为，特朗普的“美国第一”的政策让美国变得非常自私（图源：VCG）每逢美国新总统执政，都会邀请西藏精神领袖达赖喇嘛访问白宫，与之举行会面。但是，美国总统特朗普第一任期已经过半，迟迟未对达赖喇嘛发出会面邀请。11月22日开始，特朗普总统开始休假过感恩节，随后将协同下届国会聚焦2019年议题。至此，特朗普成为近30年来上台两年后未与达赖喇嘛会面的美国总统。在和中国打贸易战、加大对华博弈砝码时，特朗普政府也从未考虑过打“西藏牌”或人权牌。从1991年开始，美国前总统老布什（George W.H. Bush）、克林顿（Bill Clinton）、小布什（George W.Bush）和奥巴马（Barack Obama）都曾在上任第1年或第2年便和达赖喇嘛会面。其中，民主党总统会见次数最多，克林顿会见5次。小布什任内见了4次。奥巴马见了4次，其中1次是他2005年担任参议员的时候，另外1次是他2017年访问印度的时候。达赖喇嘛访问白宫的同时，有时也会在国会发表演讲和领奖。特朗普（DonaldTrump）上台以来，达赖喇嘛很少访问美国。原本今年4月访问北卡莱罗纳州的计划也被推迟到了2019年。特朗普从竞选到执政，只关心中美经贸问题，偶尔提及南海和台湾议题，很少注意到中国人权、西藏和新疆议题。对于台湾议题，特朗普推出了对台军售案，美国国会也出台了《与台湾关系法》。由于适逢中美贸易战，中美两国一直存在特朗普政府打台湾牌加大对华贸易施压的声音。但是，从目前来看，在贸易战过程中，特朗普并没有多地打“台湾牌”，更别提打“西藏牌”。这需要从中美关系主要矛盾的演变，以及特朗普和达赖喇嘛个人因素等方面来看。相比奥巴马和小布什时期，西藏议题在中美关系中的比重、以及白宫对达赖喇嘛的态度都有很大的变化。一方面这和流亡政府层面的因素有关，比如达赖喇嘛已辞去政治职位多年，西藏流亡政府内部分裂、影响力日渐式微；另一方面也和特朗普本人的性格、中美实力变化以及矛盾转移有关。西藏问题和台湾问题、中美贸易问题一直被视为中美“3T”问题（Tibet，Taiwan,Trade）。过去20多年，人权与西藏问题始终是中美关系发展的摩擦议题。出于遏制中国的需要，美国白宫和国会也都喜欢打“西藏牌”。直至2009年金融危机以后，贸易摩擦开始超越西藏和人权议题，成为中美关系的主要矛盾。但是，随着中国的持续崛起，美国似乎已经认识到中国崛起的不可避免。打西藏牌已经不是美国政府的上上策。就连特朗普之前的白宫战略师班农（SteveBannon）也承认，中国持续崛起是西方错失了机会。美国等西方国家精英并没有认真对待中国的金融和贸易体系的修正行为。现在，集结在白宫的鹰派幕僚，大多只关注经贸议题，很少关心西藏或人权问题。最重要的是特朗普本人的商人思维和务实姿态。在他眼中，首要关注的是经贸议题，以此解决美国的就业问题。对于人权和民主等务虚的议题，特朗普本人似乎并不感兴趣。特朗普内阁官员唯一一次谈西藏议题，还是美国国务卿蓬佩奥（MikePompeo）7月出席参议院外交委员会提名听证时说的。蓬佩奥当时回答议员们的提问时提到，“中国应该不设任何前提的情况下，和达赖喇嘛或他的代表开展有有意义的直接对话”。这基本上继承了奥巴马时期美国政府对西藏问题的态度。《华盛顿邮报》专栏作家罗金（JoshRogin）称，达赖喇嘛担心特朗普“美国第一”的政策以及美国在全球气候变暖问题上的立场，也担心美国利用军事工具解决国际问题的做法。尤其是特朗普“美国第一”的政策，在达赖喇嘛看来，正让美国变得很自私且更加民族主义化。这或许也是达赖喇嘛和特朗普迟迟未见的原因之一，毕竟前者作为一名宗教领袖，一直在宣讲博爱与和平，而后者则一直被指制造分裂与仇恨。</w:t>
      </w:r>
    </w:p>
    <w:p>
      <w:r>
        <w:t>WXC285</w:t>
        <w:br/>
      </w:r>
    </w:p>
    <w:p>
      <w:r>
        <w:t>全球变暖会造成什么后果，相信人们已经非常熟悉。但是由于各种各样的原因，要让全球所有人都团结一致来尽快实现节能减排，这几乎是不可能的。正因为如此，一些科学家们日前提出了一种更加激进的手段来改变全球变暖的趋势——可以通过“平流层气溶胶注入”的方式对抗全球变暖。据外媒报道，近日发表在《环境研究快报》上的一篇论文中，研究人员探讨了使用所谓的平流层气溶胶注入（简称SAI），来帮助长时间“冷却地球”。他们宣传这可以把全球变暖的速度降低一半。SAI是一种地球工程学的概念。它利用高空气球或无人机将软管提升到平流层，然后注入某种气溶胶，或是改造商用飞机使用的燃料，帮助减少到达地球的太阳光量，以此来抵御气候变化的影响。这项技术包括了向高度约12英里的底层平流层喷洒大量的硫酸盐颗粒。科学家建议使用高空飞行器、气球或者大型舰炮来输送硫酸盐颗粒。该技术不仅可以降低地表温度，而且如果在全球范围内实施，也可以减少热带气旋的产生。通过计算机模拟大西洋极端气候事件显示，将硫酸盐注入平流层可以有助于避免破坏性飓风的增长。图片来源：摄图网研究人员之所以提出这种方法，是受到了一次火山爆发的启发：1991年菲律宾皮纳图博火山爆发，使得相当数量的硫酸盐气溶胶前体进入了平流层。根据计算，这导致全球平均气温降低了半度。虽然它同样带来了很多其他效果：例如臭氧层遭到破坏，以及导致许多地区季节降水量减少。根据计算，利用硫酸盐的气象工程年花费成本在100亿美元。这与减少二氧化碳排放的成本比起来算是很便宜的了。尽管这项计划需要长时间的努力才能取得成效，但研究者仍坚信它是可以实现的。来自哈佛的GernotWagner博士在一份声明中称：“虽然目前没有对SAI的可行性的研究，但从工程角度来看，这项计划在技术上是非常可行的”。事实上，以向平流层注入气溶胶的方式来对抗全球变暖并不是第一次被提及，除了科学研究外，多部科幻作品早已探讨过类似的情节，比如2013年上映的《雪国列车》（Snowpiercer），就讲述了与之类似的一项计划。看完上面的内容，是不是觉得科学家们的点子很炫酷？这就相当于给地球穿了一层“纱罩”，让她可以抵抗“火辣辣”的太阳。但是事实上，要实施这项计划，要考虑的远没有只给地球降温这么简单。图片来源：摄图网据科技日报报道，科学家通过数据分析及对地球系统建模发现，人类为应对气候变化而向平流层注入气溶胶的做法，或不可行，因为其很可能影响全球作物产量，从而无法缓解气候变化对全球农业和粮食安全构成的威胁。据人民网，美国国家大气研究中心科学家约翰·法索罗的团队发现，SAI的确可以降低地球表面温度，减少温度梯度的变化，使区域性温度和降雨水平所受的负面影响最小化。但是模拟也显示，它同时也会造成海洋循环变化，进而导致海洋持续变暖，尤其是靠近南格陵兰岛附近的海面。研究认为，这种人为的地球工程或许只能使海平面上升速度放缓，而非停止海平面上升。研究人员还提醒说，根据人类目前对地球气候工程影响的评估，此类SAI工程的可行性无法完全保证。芝加哥大学地理科学部的DavidArcher说：“这种处理气候问题的方式仅仅是用暂时的，它等于用创可贴盖住一个本质上永远存在的问题，实际上，化学燃料排放的二氧化碳需要成千上万年才能自然地消失”。</w:t>
      </w:r>
    </w:p>
    <w:p>
      <w:r>
        <w:t>WXC286</w:t>
        <w:br/>
      </w:r>
    </w:p>
    <w:p>
      <w:r>
        <w:br/>
        <w:t xml:space="preserve">    </w:t>
        <w:tab/>
        <w:t xml:space="preserve">    </w:t>
        <w:tab/>
        <w:br/>
        <w:t xml:space="preserve">    </w:t>
        <w:tab/>
        <w:t xml:space="preserve">    </w:t>
      </w:r>
    </w:p>
    <w:p>
      <w:r>
        <w:t>WXC287</w:t>
        <w:br/>
      </w:r>
    </w:p>
    <w:p>
      <w:r>
        <w:t>英媒称，根据皮尤研究中心的调查，在被要求评价什么让他们的生活有意义时，更多的美国人提到事业和金钱，而不是朋友或信仰。据英国广播公司网站11月23日报道，三分之二的受访者称家庭是满足感的一个来源。但接近三分之一的人也提到了工作，23%的人说是他们的经济状况让他们的生活变得有意义。报道称，这项调查是去年年底进行的，调查对象包括近5000名的美国人，题目是生活中的哪些部分给了他们满足感，答案不限。结果，调查得到的答案包括宠物、爱好、孙辈和旅游。美国人从哪里找到生活的意义呢？主要的答案有家庭（69%）、事业（34%）、金钱（23%）、信仰（20%）、朋友（19%）、爱好（19%）、健康（16%）。报道称，人们的答案五花八门。其中一个人说：“从废弃的木材制作一个天平模型。我能做到，我知道我能够。”另一个人说：“按顺寻来说是家人、朋友、枪支、工作……”还有一些感人的故事：“我想让我继续前进的是我在这个城市每天看到的令人惊讶的友善行为。在高峰时间，一个孩子的玩具掉在火车上摔坏了。一个陌生人捡起碎片，又把它装好。”另一位受访者的关注点是收入：“因为工作带来的大量收入，我将能够最终享受生活及其全部好处，而不是眼睁睁看着富人们享受他们生来就有的快乐生活。”报道称，皮尤进行的另一次调查提供了15个界定的类别，要求受访者对这些预先设定的选项的重要性进行排序。在第二次调查中，家庭再次成为选择最多的生活意义来源。但紧随其后的是户外活动、与朋友在一起以及照顾宠物。这些活动给超过40%的受访者“很大的意义”。报道称，信仰的排名较低，仅为36%的人提供了“很大的”意义，与阅读不相上下。在这项调查中，只有34%的受访者认为事业对他们的生活意义最大。</w:t>
      </w:r>
    </w:p>
    <w:p>
      <w:r>
        <w:t>WXC288</w:t>
        <w:br/>
      </w:r>
    </w:p>
    <w:p>
      <w:r>
        <w:t>国民党籍的高雄市长候选人韩国瑜庆祝胜选2018年11月24日）刚刚结束的台湾九合一选举是中国内外的华人关注的大事。中国官方有所反应，海外以及中国国内的网民议论纷纷。中共中央和中国国务院台湾办公室发言人马晓光11月25日说，这次选举的结果反映了广大台湾民众希望继续分享两岸关系和平发展“红利”，希望改善经济民生的强烈愿望。中国国务院台办发言人马晓光在国台办的记者会上（资料图）马晓光说，我们将继续坚持“九二共识”，坚决反对“台独”分裂势力及其活动，团结广大台湾同胞，走两岸关系和平发展的道路。在对两岸关系性质、两岸城市交流性质有正确认知的基础上，我们欢迎台湾更多县市参与两岸城市交流合作。在奥克兰的《北京之春》杂志主编陈维健‏表示：“台湾选举再次展示民主风范，任何政党的胜利都是民主的胜利，蔡英文表示今天民主给我们上了一课，我们应该接受民意更高的要求。这次选举虽然中共的水军网络煽动，操控台商投票，但根本上还是民心决定了选举。有人认为国民党胜是共产党胜。但只要是以选票获胜都是对那个永不选举，强加民意的共产党的打击”。在中国的分析人士贺江兵在转推美国之音一条推文时写道：“看台湾选举比美国中期选举更激动，谁说华人不能实行民主制度？民主就乱的？不过，台湾的民主的确不如美国成熟，比如加上公投什么……奥运名字、同性结婚等会削弱投票效能。不过，堪称华人民主灯塔了。”在美国的评论人士何清涟认为民进党败选有两大原因：“1、始终是革命党气质。台湾已经民主化，民进党是执政党，却始终炒作一些政治反对派热衷的话题，比如民主价值、省籍之争，甚至介入性少数群体话题。2、蔡从无做地方行政首长经历，实务远逊于清谈人权、民主话题的能力。台湾政治太容易棋枰翻覆。”在德国的评论人士杨佩昌认为“国民党大翻身”大概有三个原因：“一，选民意识到还是国民党会拼经济，天天嘴上打统独仗解决不了腰包问题。二，国民党痛定思痛，深耕基层，赢回选民的心。三，选民的喜新厌旧情绪”。在加拿大的民运人士盛雪写道：“这次选举并不是民进党和国民党之争……而是台湾民主进程和中共长期渗透之争……这次选举显现台湾民主遇到挫折，但台湾一定要坚强稳重对应，不然接下来就不是国民党和民进党的问题了……而是台湾整个社会需要直接面对共产党了。”经常在美国之音中文网的读者评论区留言的网名为“回音盒”的人表示：“台湾刚结束的九合一选举是对民主政治的生动诠释。不同党派公开竞争、公正选举、轮流执政、和平有序地进行权力交接成为民主社会的重要标志。……民主政治就是如此，没有永远的执政者！究其民进党此番失败的各种原因除了自身施政策略的失误外来自北京的干预发挥了重要的作用。”网名为“射天狼‏”的推特用户写道：“台湾的危机来的如此之快，看似出人意料，实则意料之中。中共多年的渗透、收买、外宣效果终于显现出来。2300万人口的小国，面对中共强权的超限战，心理防线可能已经垮了。这次选举结果显示台湾人在中共霸凌恐吓、经济诱惑面前进一步退缩！中共利用民主反民主的超限战法取得重大胜利，台湾前途堪忧。”很多中国网民反对台湾独立，而那些希望台湾独立的人，有些是为了维护台湾民主，也有些是“唯恐台海不乱，唯恐两岸不战”者，他们期盼台湾民进党执政搞台独，突破北京的底线，给北京提供理由，让其武力统一师出有名。有些人不怀好意地在网上留言希望台独派加快步伐说：“求求你们，快点独立吧。”民进党败选，让这后一种人失望。有网民认为"民进党越强大，武力统一台湾的时间越快到来"，对于蔡英文辞职，有些网民可能把蔡英文辞去民进党主席职务误解或曲解为辞去总统职务。他们分别调侃道："武统没有妳，怎么办？""小英你怎么能不干呢？统一大业就靠你了啊！""蔡省长你不能走呀！"</w:t>
      </w:r>
    </w:p>
    <w:p>
      <w:r>
        <w:t>WXC289</w:t>
        <w:br/>
      </w:r>
    </w:p>
    <w:p>
      <w:r>
        <w:t xml:space="preserve"> 据香港媒体报道，著名意大利时装品牌Dolce &amp;Gabbana设计师，疑在社交平台公开言论惹辱华风波，事件引起轩然大波，章子怡﹑黄晓明、陈坤等内地艺人纷纷抵制品牌最近在上海举行的大型活动，作为D&amp;G亚太区品牌大使的迪丽热巴及王俊凯也发声明，表示双方终止合作。昨天（11月24日）两位品牌创始人Domenico Dolce和 StefanoGabbana，再在官方微博发表片段，公开道歉。而D&amp;G早前上载的宣传片，片中女模用筷子吃薄饼，但表现被指欠认真，加上旁白好像用不正确发音作英文旁述，被指有辱华之嫌。除了该女模用筷子吃薄饼成为热话外，佘诗曼“躺着也中枪”，因有记忆力强的网民发现，她和黄子华九年前主演的无线剧集《绝代商骄》，其中一幕正是佘诗曼用筷子夹薄饼吃的场面，在网上再次惹起话题，有网友为佘诗曼护航，指她只是配合剧集角色演出，与该事件毫无关系。</w:t>
      </w:r>
    </w:p>
    <w:p>
      <w:r>
        <w:t>WXC290</w:t>
        <w:br/>
      </w:r>
    </w:p>
    <w:p>
      <w:r>
        <w:t xml:space="preserve">　　当地时间24号，在埃及南部城市卢克索，一处新发掘的、距今约有3500年历史的古埃及墓穴揭开了神秘面纱，墓穴里有两个尚未打开过的石棺，里面的木乃伊均保存完好。　　　　这座古埃及墓穴位于尼罗河西岸，靠近国王谷，被认为可追溯到埃及第18王朝。埃及文物部长哈立德·阿尔·阿纳尼表示，墓穴里藏有装饰精美的石棺、一千多个雕像、描绘法老家族的彩色绘画以及其他古董珍品。据了解，古埃及的一个祭司和他妻子的木乃伊都葬这里。　　　　卢克索古称底比斯，位于埃及南部，是埃及历史名城。城内神庙林立，是古埃及法老时期的政治和宗教中心。拥有大量名胜古迹的卢克索是埃及最重要的旅游目的地之一。　　　　本月10号，埃及考古队在埃及首都开罗以南约30公里处的塞加拉古墓群新发现了7座法老墓葬，有大量文物和被制作成木乃伊的动物标本出土。</w:t>
      </w:r>
    </w:p>
    <w:p>
      <w:r>
        <w:t>WXC291</w:t>
        <w:br/>
      </w:r>
    </w:p>
    <w:p>
      <w:r>
        <w:t>21岁非裔青年布拉德福于感恩节当晚被阿拉巴马州胡佛市警方误杀，引发抗议。(取自脸书)21岁非裔青年布拉德福于感恩节当晚被阿拉巴马州胡佛市警方误杀；当地居民24日在他丧命的购物中心担牌抗议。(美联社)阿拉巴马州胡佛市(Hoover)一座购物中心感恩节当晚展开“黑色星期五”抢购时发生枪案，警方当场击毙一名被指开枪的非裔青年；但警方24日承认杀错人，表示这名青年并非枪手。超过200名民众24日聚集在这座购物中心担牌抗议。该市李维切斯拱廊(RiverchaseGalleria)购物中心感恩节晚间展开“黑色星期五”大采购后，就惊传枪响，警方抵达现场处理时，枪杀一名非裔青年，也对外宣布枪手遭击毙。为抗议警方开枪杀错人，逾200多名示威者24日在阿拉巴马州(Hoover)李维切斯拱廊(RiverchaseGalleria)购物中心抗议。不过，警方24日承认，在这宗造成两人受伤的枪击事件中，被警察开枪击毙的21岁非裔男子布拉德福(Emantic FitzgeraldBradford, Jr.)，并非真正涉案的当事人。这起枪击案起因于两人抢购“黑色星期五”商品时爆发争执，一名男子开枪将另一名18岁青少年射伤，现场另一名12岁女孩也被流弹击中。胡佛警方起初向媒体表示，是布拉德福开枪射伤该名青少年，警方后来撤回这项说法，但表示布拉德福德当时手持武器逃离现场。布拉福德的继母辛西娅‧布拉德福德(CynthiaBradford)表示，“我们就知道有错。”她说，她的继子人称E.J.是受人尊敬的年轻人，他父亲在伯明罕警察局工作。包括E.J.家人在内的200多位示威者在购物中心高呼“E.J.”、“没有正义，没有和平”，并在布拉德福被杀的鞋店外默哀、哭泣。胡佛警局队长瑞克特(GreggRector)表示，警方在调查后认为枪击案有两人以上涉案，且“至少有一名须为此案负责的枪手”在逃。警方对他们稍早错误发表有关布拉德福的声明，表示遗憾。警方指出，虽然布拉德福可能在某种程度上参与了争执，但“他很可能没有开枪打伤那名18岁的受害者”。阿拉巴马州执法机构正在调查此事件，胡佛警察局也在进行内部调查。开枪杀错人的警察被强制休行政假，身分没有被公开。</w:t>
      </w:r>
    </w:p>
    <w:p>
      <w:r>
        <w:t>WXC292</w:t>
        <w:br/>
      </w:r>
    </w:p>
    <w:p>
      <w:r>
        <w:t>一个顶级巨贪的潜逃之路。一个中国顶级贪官的儿子，携带巨额赃款潜逃国外，摇身一变成为加拿大房地产新贵，坐拥万千财富。然而这位官二代的野心却远不止于此。他的目标是：让自己的女儿成为加拿大政坛上的一匹黑马，成为未来的加拿大高官甚至是总理。如此一来，他的家族便可以像曾经在中国那样继续呼风唤雨。更令人感到诧异的是，这种几乎是异想天开的想法，竟然差一点就成真了。这种魔幻的剧情，正在加拿大真实上演着。这出大戏的男主角，就是目前中国最大的外逃人员——程慕阳。“程慕阳”这个名字，曾经是河北无数家大小企业的噩梦。这并非是因为程慕阳本人有什么了不得的本领，而是他有一个身居高位的父亲。他是当时河北省省委书记程维高唯一的儿子。电视剧《人民的名义》中高育良曾说过：“中国目前的政治生态就是，一把手几乎拥有绝对的权力。”这句话或许有少许的夸张。但是，作为省委书记独子的程慕阳，在河北省确实能够享受很多普通人想都不敢想的特权。程维高这位1969年出生于江苏的官二代，年轻的时候相貌十分英俊，具有南方人特有的温文尔雅。然而，在父亲程维高于上个世纪90年代成为河北的一把手之后，在权力的催化下，程慕阳骨子里的贪婪终究是被激发了出来。他大学毕业不久就跑到河北去寻找创业的机会。很多“识趣”的商人都迅速通过各种门路向他抛出了橄榄枝，不惜赔本也要让这位贵公子赚到钞票。1992年11月，大学毕业仅一年多的程慕阳（左三）频频出席北京的政商和媒体圈聚会。图片来源：凤凰周刊钱来得如此容易。日子久了，程慕阳的心思更活泛了，他开始主动出击，把自己的聪明才智全部用在了捞钱上。1993年，程慕阳入香港籍。从1994年开始，程慕阳大肆敛财，经常以广告费的名义向一些企业老板敲竹杠，为自己弄来了将近3000万的“创业资金”。对于这个独生子的胡作非为，程维高自然是有所耳闻的。但是中国人的一大弱点就在于把亲情看得过重，再加上程维高本人也并不是意志坚定的清廉之人，于是他不但没有纠正儿子，反而利用职务为儿子提供便利。在程维高的默许下，几乎没有人敢制裁程慕阳。1992年11月2日，23岁的程慕阳与友人在宴会后合影。图片来源：凤凰周刊利用敲竹杠得来的钱，程慕阳很快成为几十家公司的老板，钱财像滚雪球一样越来越多，身家上亿。程慕阳并不仅仅满足于此。他帮助父亲秘书转移贪污得来的赃款，将这些不义之财转移到了加拿大。所幸的是程慕阳并没能一直嚣张下去，2000年，上级部门开始追查程维高秘书李真贪污受贿的事情，程慕阳也牵扯其中。程维高秘书李真在法庭上老谋深算的程维高知道自己难以继续庇护儿子了，于是连夜安排儿子出逃，前往加拿大避难。不久之后，程维高落马。30多岁的程慕阳就这样仓皇逃到了加拿大。在加拿大，他的名字叫迈克尔·程。迈克尔·程失去了父亲这颗可以依靠的大树，又被中国列为追逃人员，程慕阳显得有些狼狈。但是他并没有太过于沮丧，因为他在海外有着大量的存款——那都是曾经转移的赃款。通过这些赃款，程慕阳做起了地产生意，由于颇具投机眼光，倒也做得风生水起。程慕阳在加拿大从事房地产开发，生意做得很大，而且曾获得过英女皇钻禧勋章程慕阳却并不满足于此。在他的内心深处，渴望着权力。程慕阳的豪宅，位于温哥华西区的橡树岭社区中国传统文化中，做官要比经商体面得多。更何况，程慕阳曾经是那样地接近权力，他难以忘怀权力带来的荣耀和便利。但是他注定不可能再次站在权力中心了。他这样的潜逃人员根本不可能加入加拿大国籍，更不要奢谈通过选举来身居高位了。程慕阳把目光放在了女儿程颂莲身上。程颂莲并不是程慕阳在做白日梦，而是因为他这个出生于1996年的女儿确实聪明早慧，是一颗好苗子。程颂莲自幼享受到的是最顶级的教育资源，再加上自身良好的资质，不仅成绩十分优异，待人接物也都落落大方，令程慕阳十分骄傲。因此，程慕阳决定把家族未来重返政坛的希望寄托在女儿身上。2013年2月17日，加拿大华裔联邦国会议员陈卓愉（中）向自由党议员约翰·麦克卡勒姆夫妇介绍程慕阳及女儿。在他看来，这并不是多么困难。女儿如此聪慧，自己又拥有雄厚的财力，只要从小就开始着手铺路，女儿的政治前途一定不可限量。一方面，程慕阳继续倾尽全力支持女儿全面发展，成为同龄人中的佼佼者；另一方面，程慕阳将目标瞄准了加拿大政坛的诸多重要人物。程慕阳（右）与自由党国会议员代表Andrew Leslie合影他把在国内拉关系找路子那一套拿了出来，结交了很多政界的朋友。有些加拿大政客并不知道他的底细，只是被这位“迈克尔·程”的豪爽大方打动，愿意给他的女儿提供一些展示的机会。于是，程颂莲在读中学的时候便认识了很多大人物，甚至和后来成为加拿大总理的克鲁多交谈并合影。程颂莲与当时还未当选加拿大总理的特鲁多从加拿大著名的私立学校约克豪斯毕业之后，程颂莲进入卑诗大学政治科学专业学习。通过自己的才能和父亲的钱财人脉，程颂莲还拥有了另外一个身份——加拿大联邦青年自由党卑诗省分部主席。如此年轻就获得这般成就，程颂莲毫无疑问是一颗正冉冉升起的政坛新星。2014年8月程颂莲与国会议员Marc Garneau然而，纸包不住火。正当程慕阳为这一切感到万分欣慰的时候，他的真实身份被曝光了。加拿大民众都知道了他是中国正在通缉的巨贪，还为女儿的政治之路捐了不少“赃款”。这个丑闻，毁掉了程颂莲的政治前途。青年自由党紧急召开会议，撤去了程颂莲的职位。父女二人，同时身处舆论的旋涡，想要再在加拿大取得什么政治地位，已经是不可能的事情了。程慕阳是惶恐不安的。毕竟，他多年以来苦心布下的一局大棋，就这样功亏一篑。但是，等待着他的还有更严峻的事情，那就是他要为曾经的贪污枉法罪行付出代价。中国从来没有停止过对他的通缉。早在2001年9月6日，中国就已经对他发布了A级通缉令；2014年12月5日，中国展开“猎狐行动“，对海外贪官加强追捕。虽然中国和加拿大之间并没有引渡条例，但程慕阳已经很难在加拿大安稳待下去了。加拿大方面已经想要将他遣返回国，尽管他请了最好的律师为自己辩护，但是加拿大方面还是质疑他的难民身份。多年筹谋，却还是落得如此下场，不知道程慕阳在夜深人静的时候会不会感叹一句，“天网恢恢，疏而不漏。”</w:t>
      </w:r>
    </w:p>
    <w:p>
      <w:r>
        <w:t>WXC293</w:t>
        <w:br/>
      </w:r>
    </w:p>
    <w:p>
      <w:r>
        <w:t xml:space="preserve">　据央视网11月25日报道，再过几天就是12月1日，第31个世界艾滋病日。而就在不久前，新浪微博上关于“艾滋病渣男炫耀又感染一名大二女生”的话题引起轩然大波。　　网帖中的“渣男”据称是一网名为“动物无常”的艾滋病患者。而此事之所以被曝光是因为其在社交平台上炫耀称：“成功传染艾滋给一名大二女孩，这次不中就天理难容了。”　　面对如此肆无忌惮的疯狂和践踏社会底线，有良知的人们已经不能一怒了之！　　　　艾滋病毒感染者，需要全社会的关爱和帮助，这一点毋庸讳言。 这些年我们国家也做了大量工作，而且还在继续努力。　　但是，将自己的不幸恶意嫁祸给他人、给社会，这种报复他人和社会的变态心理，竟然兑现为明目张胆的公开炫耀行为，显然已经践踏了人类良知和法律尊严。　　这世间的苦难与不幸，都不至于成为戕害他人的合理或合法借口；而被伤害者的善良与疏忽，也不至于成为原谅这种伤害合理性或合法性的理由。　　一个人的魔鬼行为已经足够点燃良知未泯的民愤。何况，这些“俱乐部”的群组中竟然还有不少人为之点赞“666”……　　对于这种禽兽不如的行径，仅靠道德谴责或社会公愤已经没有实际效用。　　当下最重要的，一是执法部门要立即清查。“动物无常”的炫耀言行若被实证，司法程序应该及时介入，有效及时地“亮剑”；　　二是网络平台要担责。QQ“自杀群”等曾引发民意反感，平台也曾迅速清理，对于这种交流艾滋报复社会的微信群组，平台应保持高度的警觉，不能任这种兽行堂而皇之在网络上招摇。　　《艾滋病防治条例》第六十二条规定：艾滋病病毒感染者或者艾滋病病人故意传播艾滋病的，依法承担民事赔偿责任；构成犯罪的，依法追究刑事责任。　　明知自己患有艾滋病或者感染艾滋病病毒，不采取防范措施与他人发生性行为，而使他人感染艾滋病病毒的，构成故意伤害罪(重伤)。　　这种典型恶意行为，需要从刑事层面考量，按照以危险方法危害公共安全罪论处，当依法严惩。　　以不确定性目标为目标、以传播恶性疾病为趣味、以社交平台炫耀为手法，如此“不作不死”的违法犯罪，必须严惩，以防衍生更多破窗效应。　　目前我国艾滋病流行趋势还比较严峻：截至2018年6月30日，我国共发现820756名艾滋病病毒感染者和艾滋病人(HIV/AIDS)，与2017年同期相比增长了14%。仅今年第二季度，我国新发现艾滋病病毒感染者和艾滋病人40104例。　　健康中国战略之下、法治中国语境之中，“动物无常”这种向社会叫嚣的恶行，引发众怒，既已或涉刑事犯罪，就当亮出法律的利剑予以严惩。　　执法者对其袒露的疑似犯罪线索当保持基本的警惕，及时给其以罪罚相当的“回应”，方能抚慰陌生人社会的社交恐慌，方能彰显看得见的公平与正义。　　我们提醒相关部门应以最快的速度执法，以最严厉的手段惩罚，让人渣付出该付的代价！</w:t>
      </w:r>
    </w:p>
    <w:p>
      <w:r>
        <w:t>WXC294</w:t>
        <w:br/>
      </w:r>
    </w:p>
    <w:p>
      <w:r>
        <w:t>影片来源：YouTube法国“黄背心”运动今天在巴黎抗议政府调涨燃油税的集会中变调，香榭丽舍大道陷入一片混乱，红绿灯被推倒，露天咖啡座遭破坏，还有人焚烧路障，诉求有失焦之虞。法国政府规画于明年元旦起调涨汽油税及柴油税，增加国库收入的一部分将用于挹注发展再生能源等能源过渡措施。部分用路人反对政府在未显著提升购买力的情况下调高税率，在全国发起串联抗议和封路行动，他们穿上萤光黄背心作为识别，因此称为“黄背心”运动。这波群众运动的特殊之处在于它不是由工会或政治团体发起，只是一群对政策抱有相同愤懑的人聚在一起，这意味“黄背心”运动有民心当靠山，但也考验领导团队的组织及控管能力。“黄背心”于17日在全国发起的抗议行动有28万人参与，且媒体民调显示，77%的受调者认为抗议有理，因此“黄背心”再度号召今天在巴黎会师。影片来源：YouTube内政部许可集会在艾菲尔铁塔前的战神广场（Champ-de-Mars）进行，但许多“黄背心”不愿被限制在距离行政机关遥远的一方空间内，自发转往香榭大道。香榭大道距离总统府艾里赛宫、内政部只有几个街区之遥，但抗议群众未能接近这些行政重地。号称“全球最美大道”的香榭大道两侧，近日才为即将到来的耶诞节点起路树装饰灯，但抗议群众未顾及节日气氛，有人破坏露天咖啡座的桌椅，撬起路面石板，推倒红绿灯柱，焚烧警方竖起的路障，火焰与稍远处凯旋门相映的画面透过媒体散播出来，很难令人信服这是一次成功的群众运动。一天之内，各地暴力事故频传。在巴黎，警方动用催泪瓦斯、水柱试图驱散群众，消防员在旁待命；南部城市贝西亚（Beziers）有记者遭殴；“共和前进”（LREM）党籍国会议员霍贝尔（MireilleRobert）报警指称，约40名蒙面“黄背心”入侵她在南部奥德省（Aude）的葡萄园，纵火逃逸。内政部晚间表示，估计今天全国共有10万6000人参与抗议；单在巴黎，约有8000人。总统马克宏（EmmanuelMacron）在推特（Twitter）发文向维安人员致谢，同时谴责暴力分子，“共和国不能容忍这些暴力行为”。在脸书（Facebook）上，已有人号召于12月1日在巴黎进行第3波抗议行动，特别注明这次“要做得规规矩矩”，不能出现破坏行为。法国近年的大型街头集会活动，无论诉求为何、由哪个组织发起，经常有暴力分子混入，有的投掷爆裂物、挑衅警方或宪兵、有的破坏商店橱窗和街边汽车，容易导致活动诉求失焦。</w:t>
      </w:r>
    </w:p>
    <w:p>
      <w:r>
        <w:t>WXC295</w:t>
        <w:br/>
      </w:r>
    </w:p>
    <w:p>
      <w:r>
        <w:t xml:space="preserve">　北京时间11月16日，在西班牙圣地亚哥·德孔波斯特拉进行的2018年国际象棋世界少年锦标赛中（世界国际象棋青少年锦标赛是由世界国际象棋联合会创立主办的正式国际赛事，是目前等级最高、参赛棋手最多、参赛水平最高的青少年国际象棋赛事），来自杭州保俶塔实验学校五年级一班的金悦恒在前十轮六胜四和，最后一轮必须获胜的情况下坚持了6个多小时，最终在所有人都认为必定是和棋的情况下，抓住对手终于露出的破绽获胜，代表中国队获得了10岁组冠军。　　　　金悦恒在比赛中　　“等我们结束，赛场空空如也，裁判都已经聚集到我们身边，这时我才感到很累很累，最后我获知夺冠时觉得感谢自己的坚持不懈，冠军有时就在于那一点点的坚持。”　　10岁的金悦恒也许并没有完全弄明白国际象棋世少赛冠军意味着什么，他只是像往常一样又赢了盘棋而已。但是很多同龄孩子还需要被父母逼着完成作业的时候，10岁的他心里已经清楚，这个世界冠军离不开“坚持”两个字。　　　　棋盘上收获不仅是胜负　　　　金悦恒妈妈的朋友圈　　采访那天，金悦恒爸爸翻出了当天金悦恒妈妈的朋友圈。那天他和妻子一直在场外看直播，现场几乎所有人都认为必定和棋，甚至自己也觉得希望不大了，但是孩子却一直在坚持，这一幕深深地印在了他的脑海里。　　“冠军有时就在于那一点点的坚持。我觉得他是真正有感悟才这样说。”金悦恒爸爸说，坚持最后一刻，10岁的金悦恒做得比期待中的好。　　　　卢雅仙老师（左一）、金悦恒（前排）、吴约翰（左三）和金悦恒爸爸（右一），桌上是金悦恒这次世少赛的奖杯　　“家长也好，小朋友也好，我觉得都是坚持，只有最后面的这个坚持，才有最后面的这个突破。”保俶塔实验学校体育教研组组长卢雅仙说。　　采访现场的吴约翰是杭州弈智棋院院长，保俶塔实验学校的棋类后备人才基地是他参与负责的。他说棋类运动带给孩子们的好处很多，如“坚持”、“自律”、“专注”、“逻辑思维能力”和“挫折教育”，成绩一般都很好。前不久的一个“濮小杯”吸引了1002名青少年参赛，差不多把一个体育馆都挤满了。整个杭州参加国际象棋培训学习的青少年毛估估有十几万人。　　虽然并不是每个接触棋类运动的孩子都能获得冠军，但是棋类运动给孩子们带来的好处是实实在在的。　　　　成长的路上，离不开陪伴　　家里有个学棋的孩子，并不是轻松的事。　　“最开始的时候他学的是围棋，有一次下课看到立体的国际象棋，他喜欢上了。围棋跟国际象棋同时学了一个学期，最终根据孩子的兴趣选了国际象棋。”　　金悦恒爸爸没有想到的是，这一喜欢，就从幼儿园中班开始坚持六年到了现在（五年级）。　　“那个时候，他外公、爸爸妈妈经常陪他一起来听课的。很多家长家长自己听着听着就学会了，前不久我们还把家长召集起来来了一场比赛。”金悦恒的启蒙老师、当时还在杭州青少年活动中心的陈美华回忆说。　　“刚开始的时候星期天一次课，后来远远不能满足了，因为同龄这帮人中没人能赢他了。”　　　　金悦恒在保俶塔实验学校校园里　　金悦恒爸爸说，儿子国际象棋的天赋一个学期后有了苗头，他们后来仔细考虑后选择了杭州棋院继续学习，能有今天的成绩，要感谢杭州棋院，感谢学校的一路支持和杭州市良好的国象氛围。　　学校到棋院40-50分钟车程，从开始的每周接送两次，到四五次，儿子的杭州棋院生涯已经六年了。　　“下午主课上好大概两点十分结束，把他接到杭州棋院大概三点钟。三点钟开始训练一个多小时。五点后做半个小时作业，五点半吃饭，六点钟上课。然后训练到八点钟，再做作业。”　　金悦恒爸爸说，一个礼拜四到五天，家有学棋的孩子过日子的节奏就是这样。　　学业是不能丢的。即便是现在拿到了10岁组世界冠军，但是未来的路那么长，现在肯定以学业为重。等到了16岁的时候，如果孩子还是那么喜爱国际象棋，再来考虑走不走职业道路。　　“现在五年级了，每天作业也多。我们肯定要求全部完成啊。有些双休日提前做，像语文预习；有些开车到棋院的路上做，比如英语，还有背诵的作业；还有些中午在学校抓紧时间做一下。”　　一家人的生活发生了巨大的变化，金悦恒爸爸说告诉记者，学校和老师都很支持他们，课后作业老师都会发给他，然后打印出来给儿子做，经常要做到晚上10点多。不过欣慰的是，金悦恒现在的成绩还可以，学校里基本上都是中上的，数学成绩在班里是最顶尖的，可能因为下棋的缘故，数学逻辑方面比较好。　　“很多时候老师也没有办法无时无刻地去陪伴他。一路下来他爸爸最辛苦。”　　卢雅仙说，如果说金悦恒拿到世少赛冠军是棋盘上的坚持，那么金爸爸六年来不间断的陪伴，则是另外一种坚持，两者缺一不可。　　和游戏的博弈，金爸爸是这样做的　　“除了下棋外，平时还有没有其他爱好？”钱报记者问10岁的金悦恒。　　“有时候玩游戏，电脑游戏、手机游戏。”金悦恒爸爸先回答了记者的提问。　　“现在都不玩了，也就一点点，没有什么时间了。”金悦恒解释说，“王者荣耀？现在不玩了，那种太无聊了。我现在喜欢破案型的，有一个游戏叫‘隐藏犯罪’（手机游戏）。它会显示你要找什么，就是找那个线索，最终把这个案子破了，涉及到推理，这个很有成就感。”　　“这也是一个社会普遍问题了。有点时候要给他减压嘛，比赛都是高强度的，游戏也是让他稍微放松一下，一直太紧张的话也不行。但是也要控制，要自己有自控能力。给他玩的时候商量好，就给他半个小时。”这是一个非常难的博弈，一直陪伴在孩子身边的金悦恒爸爸说，总之学习一定要管牢。　　相对来说，金悦恒最熟悉的还是棋的世界。他知道阿尔法狗，知道深蓝，知道卡斯帕罗夫。　　　　　　丁立人和卡尔森，金悦恒现在最欣赏的棋手　　当然，现在他最喜欢的是中国国际象棋一哥丁立人和最年轻的现役棋王卡尔森（挪威人）。　　“他们稳定啊，每盘棋都不会有太大的失误。我喜欢下得稳一点。”金悦恒说，自己的下棋风格就是防守反击，这次世少赛最后一轮他就是靠防守反击获胜，从而拿到了冠军。　　今年是金悦恒成绩特别突出的一年，国内最权威的国际象棋李成智杯团体赛（少年儿童），作为成员的金悦恒和队友一起拿了团体冠军，个人赛前面一直保持领先最终错失拿到了第四名。这次世界锦标赛11轮比赛这样一个马拉松式比赛下来，完全体现了金悦恒的整体实力。</w:t>
      </w:r>
    </w:p>
    <w:p>
      <w:r>
        <w:t>WXC296</w:t>
        <w:br/>
      </w:r>
    </w:p>
    <w:p>
      <w:r>
        <w:br/>
        <w:t xml:space="preserve">    </w:t>
        <w:tab/>
        <w:t xml:space="preserve">    </w:t>
        <w:tab/>
        <w:t>微信公号“新华国际头条”11月25日刊文，英国铁路系统四通八达，但其老旧程度也同样令体验过的人印象深刻。如何升级铁路系统、改善服务质量，让英国政府有些头疼。中国留学生沈星杰却凭借自身专业特长和敢想敢干的冲劲，从这块“硬骨头”里挖出一线商机。他的团队研发出一款实时更新铁路信息、方便乘客出行的智能应用，赢得英国铁路公司广泛认可，目前已与政府交通部门签约合作，即将在英国境内全面投入使用。英国不少铁路已运营两百年之久。在经历了私有化、公有化再到私有化的轮回变革后，设备老旧、人手不足、晚点严重，一直以来饱受诟病。从高中起就从北京到英国留学的“80后”博士生沈星杰对这些“痛点”自然有许多切身体会。2016年初，在一次坐火车发现卫生间脏到不能用却无法找到列车员打扫的尴尬遭遇之后，在华威大学读物联网专业博士的他灵机一动。“英国火车上服务人员数量极少，一般很难及时发现车厢里的状况。但我想，如果在车厢里合适的位置装几个感应装置，卫生不达标了就报警通知列车员，这个问题不就轻松解决了吗？”他找到那条火车线路运营商伦敦米德兰铁路公司，直接进入公司高管办公室自荐。对方很感兴趣，当场承诺只要他能按照设想做出装置，公司就愿意购买并投入使用。受到鼓舞的沈星杰决定试一试，但还是学生的他手里没钱。“回家和媳妇儿一商量，我们决定把车卖了，”他说。用这笔启动资金，他和一个好友合作完成了可检测列车内部状况的感应装置原型机。铁路公司不仅满意地买下了他的设计，还鼓励他继续开发类似产品。随后，他注册公司，起名“乐乘Transreport”，正式开启海外创业之路。最开始公司只有他和好友两个人，办公地点就在自家厨房里。创业并非一帆风顺，他经历过险境和难关。但幸运的是，最初看好他产品、有意提升铁路服务质量的伦敦米德兰铁路公司一直支持他，为他的小团队提供办公室，允许他们随时上火车做测试。这使得他们不断尝试新想法，陆续开发了7个项目，基本都在这家铁路运营商的线路上投入使用。其中一个项目是一款叫做“乘客协助”（passengerassist）的智能手机应用，因为契合了残障人士、老年人等特殊群体的出行需求，得到了英国铁路业和媒体更多关注。在英国，老年人、残疾人等轮椅人士的出行比例非常高。但出于安全考虑，火车站有严格规定，轮椅人士须由列车员使用专业设备协助才能上下车。如果乘客需要这类帮助，必须提前至少24个小时给火车公司发邮件或打电话预约服务，公司统一安排列车员在预定时间和地点等候提供服务。但现实操作中，一旦出现火车晚点、取消、临时更换站台等情况，残疾乘客和列车员之间无法及时取得沟通，很容易出现残疾乘客赶不上车或是坐过站无法下车等情况。在沈星杰看来，这种情况在“点外卖都能用手机的时代”显得尤其落后。他琢磨出了“乘客协助”，一端给火车站工作人员实时更新列车信息，一端供乘客下载使用，“无论是预约助残服务、更改时间地点，还是了解火车是否准点、哪节车厢有供残疾人使用的卫生间，乘客只需在手机上动动手指头，就都能迅速解决，极大方便了残疾人士乘坐火车出行。”近年恰逢英国政府推行大规模铁路系统现代化改造，英国交通部公开招募相关解决方案。今年，“乐乘”以“乘客协助”应用在与大约三十家公司的竞标中胜出，跟交通部和铁路公路协会（officeof rail and road）签署合作。目前，这款应用已在伦敦、伯明翰等多个城市的火车站试用，受到体验者广泛好评。不少年轻人替家里老人申请试用；一位伦敦的轮椅人士写信催促沈星杰尽快发布这款实用的应用。按计划，这款应用定于明年6月份在英格兰、威尔士和苏格兰的全部27家铁路公司正式投入使用。目前沈星杰的公司规模已扩大到40人，员工来自世界各地，像个小联合国。英国广播公司、《卫报》等主流媒体都对他的团队和产品予以大幅报道。沈星杰认为，铁路是英国的传统优势行业，但如今发展滞后，政府部门更多关心它硬件方面的升级，对软件开发投入很少。此外，铁路系统倾向于和垄断性的大公司合作，对小企业，尤其是初创企业，带有偏见和不信任。他创业之所以成功，一大原因正是打破了英国铁路形成已久的障碍，抓住了行业“痛点”。他把创业成功的另一个原因归于海外创业大赛。去年，他携“乐乘Transreport”参加“全英第十届高层人才创业大赛”，不仅斩获第一名，还在南京参加复赛期间得到国内一大笔风投资金，从而顺利度过一个运营难关。“华人海外创业不易，一些高端技术项目尽管内容非常棒，但也要面临许多行业壁垒，因此我最感激的还是全英创业大赛这个绝佳的展示平台，可以说没有创业大赛，就没有今天的乐乘，”他说。沈星杰希望未来也能把业务带回中国，为老年人和残疾人出行提高帮助。“英国十年前也没有这个需求，但随着社会老龄化，这个问题日益凸显。中国铁路相比英国有很多新优势，随着硬件设施的升级完毕，在信息沟通、人文关怀等方面的更高需求也会随之而来。”</w:t>
        <w:br/>
        <w:t xml:space="preserve">    </w:t>
        <w:tab/>
        <w:t xml:space="preserve">    </w:t>
      </w:r>
    </w:p>
    <w:p>
      <w:r>
        <w:t>WXC297</w:t>
        <w:br/>
      </w:r>
    </w:p>
    <w:p>
      <w:r>
        <w:t xml:space="preserve">　韩国瑜：“九二共识”就是对两岸的看法　　台湾地区“九合一”选举24日开票，国民党高雄市长候选人韩国瑜最终击败对手当选，结束了民进党在高雄执政20年的历史。韩国瑜在选后接受媒体采访，对于当选高雄市长后的规划及两岸关系进行回应。　　　　韩国瑜(来源：台湾《联合报》)　　据台湾《联合报》11月24日报道，韩国瑜表示，当选后要先组“小内阁”，因为高雄市民需要立刻赚钱。　　他说，最重要的有两件事，第一是架设交易平台，让高雄的农、渔、特色产品找到通路，高雄市政府背书保证质量;第二，韩国瑜或副市长亲自带着农、渔民出去“抢”订单。　　韩国瑜说，他来高雄才一年二个月，市民勇敢选他，若他做不好，怎么跟市民交代？所以他表情严肃，心情无比沉重。　　他还表示，“九二共识”就是他对两岸的看法，他要做到条条大道通发财、通赚钱，和所有人和平来往、交朋友，并会加大力度，为年轻人开创更好的条件。　11月24日，台湾举行“九合一”选举。当日晚间传来重磅消息，民进党大败，蔡英文宣布辞去民进党主席职务，以示对该党在台湾地区“九合一”选举中的表现负责。与此同时，台“行政院长”赖清德提出请辞，蔡办秘书长陈菊也在脸书发文，表示已经口头向蔡英文提出请辞。　　　　令人颇为关注的是，民进党在高雄“失守”。民进党高雄市长候选人陈其迈宣布败选，国民党高雄市长候选人韩国瑜击败对手陈其迈当选，结束了民进党在高雄“执政”20年的历史。　　“九合一”的结果历来是地区领导人“选举“的风向标。那么，为何在“九合一”选举中民进党会输得这么惨？岛内政治生态将发生怎样的变化？蔡英文辞去民进党主席又意味着什么？　　　　什么是“九合一”选举　　台湾地区地方公职人员选举，即“九合一选举”。24日举行的“九合一”选举包括台湾“直辖市长”“直辖市议员”“县市长”“县市议员”“乡镇市长”“乡镇市民代表”“直辖市山地原住民区长”“直辖市山地原住民区民代表”及“村里长”共9类。　　据台湾当局选务主管机关的票数统计，在22个县市长中，中国国民党获15席，民进党获6席，另有1席为无党籍。此外，根据《大公报》消息，最受关注的“六都”之战中，中国国民党候选人侯友宜、卢秀燕、韩国瑜，分别拿下新北市、台中市、高雄市，不仅守住新北“蓝天”，还重新夺回最具指标性意义的台中、高雄主政权，一洗四年前溃败之耻。备受关注的台北市选举结果25日凌晨3点揭晓，无党籍候选人柯文哲险胜中国国民党候选人丁守中，获得连任。　　何谓“六都”？所谓“六都”是指台湾岛内总人口过100万的市，目前有新北（原台北县）、台北、桃园、台中、台南、高雄。在所有县市中“六都”最具指标性。　　对上述“选举”结果，岛内媒体形容台湾“绿地变蓝天”，民进党“惨败”。　　　　谁是“韩国瑜”　　在这次“九合一”选举中，有一位参选人的名字脱颖而出，他就是韩国瑜。　　24日晚，中国国民党高雄市长候选人韩国瑜在高雄市市长选战中胜出。韩国瑜，1957年出生于台湾新北市，籍贯河南。2017年曾辞任台北农产运销公司总经理，宣布参选国民党主席，但最终落败。2018年代表国民党参选高雄市市长。他也被看做是二十年来最有看头的国民党参选人，因为“韩国瑜不像国民党”，他受到年轻人的热情支持。　　　　厦门大学台湾研究中心副主任李非告诉政知道，民进党在高雄“执政”20年没有起色，高雄人盼着新的发展思路，而韩国瑜则代表希望。　　值得一提的是，高雄在这波陆客经济断链所造成的伤势数一数二。据中评社报道，高雄市游览车公会名誉理事长、金喜旅行社董事长江其兴在蔡英文上任二年多来，已抛售上百部大巴士，公司规模只剩三分之一，赔了新台币4亿元。此外，这二年来，许多旅行社、旅馆、购物店不支倒店，更多是在苦撑待变。　　今年8月，韩国瑜受访时表示，民进党长期“执政”下的高雄经济落后，可以用“又老又穷”来形容，年轻人找不到工作只能出外打工，希望可以带领高雄全力拼经济。　　　　民进党为何输得这么惨　　回想两年前，民进党还在岛内的所有“选举”中一帆风顺，那民进党为什么在此次“九合一”选举中惨败呢？　　先看经济和民生。　　上述受访的专家李非认为，民进党当局没有做好台湾民生。事实上，中评社的分析也提到了这一点，“地方选举原本是地方政策之争，但由于过去二年多来，台湾的经济实在太差，让这场选举变成了要不要让民进党再度‘执政’、人民拼经济保饭碗的决战”。　　值得指出的是，蔡英文曾强调台湾经济是“过去20年来最好状态”，但台湾经济学者指出，蔡英文上台2年多来，台湾平均经济增长率不但不是“最好”，反而是近30年来最差的，这表现在台湾的经济增长率。数据显示，台湾经济增长率近3年平均为2.33%，是近30年来最低，这一数字也远低于世界经济平均增长率3.7%。　　李非还告诉政知道（微信ID：upolitics），民进党此次败选还有一个最重要的原因就是蔡英文不承认“九二共识”，致使两岸关系陷入僵局，而台湾也没有办法分享大陆发展的红利。　　事实上，蔡英文当局的两岸政策使台湾受到了真真切切的影响。　　台湾《联合报》此前发表社评“十问蔡英文”。社评指出，蔡英文当局不顾企业生存。两岸政策的僵固让许多观光服务业难以为继。　　据统计，过去的两年多时间内，大陆赴台旅游的民众骤降40%以上，台湾旅行业者因此大量倒闭，直接损失额达到上百亿新台币。台湾政大经济系教授林祖嘉11月14日在国民党中常会报告《台湾经济的困境与出路》时指出，这两年赴台观光客增长很慢，主要受大陆游客赴台减少影响，虽然日、韩、东南亚赴台观光客增加，但消费力无法跟大陆游客比。　　蔡英文当局的“两岸政策”还导致了一个后果。中国社科院台研所科研室副主任张华11月24日撰文称，使台湾在短短两年多的时间内失去了5个“邦交国”，因此导致了目前岛内经济的衰败。　　再看两岸关系。　　中国社科院台研所科研室副主任张华在24日的撰文中还写道，此次选举结果证明，岛内民众需要的是两岸关系和平发展，需要的是两岸交流交往。　　民进党前主席许信良在“九合一”选举前受访时指出，高雄“韩国瑜现象”主要是打两岸牌，韩说要让高雄的货卖出去，要让外面的走进来，就是要将货卖去大陆，让大陆民众来高雄观光，这对于那些小商贩、观光和饭店等都是有感的。　　许信良不忘“喊话”民进党当局：“民进党无论输赢，都要深刻反省，检讨两岸政策，争取和大陆沟通。”　　事实上，2016年民进党上台以来，民进党当局“心思”也没有用在经济发展和民生方面，还想方设法和大陆对立。两岸关系上，拒绝承认“九二共识”；经济方面，为了抵消对大陆经济的依赖，蔡英文当局推行“新南向政策”、加入美国曾主导的TPP协议以及“五大创新研发计划”等政策；同时台美之间也不乏一些“小动作”，如“川蔡通话”，蔡英文出访时与美议员会面等。　　《环球时报》24日社论指出，两岸关系将在大陆及台湾岛内各派力量共同坚持“九二共识”的基础上逐渐稳定下来，这是大的潮流。在岛内，谁与这一潮流相向而行，谁将在战略上赢得主动。　　　　“辞职”意味着什么　　在24日晚间刚过九点半，新华社新华视点微博发布消息称，蔡英文宣布辞去民进党党主席职务，这意味着什么呢？看看两位专家的说法。　　　　李非告诉政知道，蔡英文宣布辞去民进党党主席职务，是为了对败选负责。　　中国国际问题研究院亚太研究室研究员杨希雨对政知道（微信ID：upolitics）表示，蔡英文“辞职”，表面原因是民进党选举受挫，她要“担责”，但深层次原因是党内分化加剧，各种势力和主张日益难以共处，而选举受挫犹如火上浇油，进一步加深了党内矛盾，使她难以继续驾驭这个分化加速的党。　　李非认为，蔡英文此番“辞职”将意味着她2020年台湾地区领导人“选举”之路更加艰难了，但蔡英文应该还是会“参选”的。　　“九合一”的结果历来是地区领导人选举的风向标，对于地区领导人选举来说不只是“期中考”。2014年的“九合一”选举中，民进党曾大胜，全台22县市攻下13席，这次却遭遇惨败。中评社分析指出，台湾这场“九合一”选举，不止在选地方“首长”，更是对蔡英文施政的总检验，是一场信任投票，也是2020选举的“前哨战”。　　国台办发言人马晓光11月25日应询表示，这一结果反映了广大台湾民众希望继续分享两岸关系和平发展“红利”，希望改善经济民生的强烈愿望。我们将继续坚持“九二共识”，坚决反对“台独”分裂势力及其活动，团结广大台湾同胞，走两岸关系和平发展的道路。</w:t>
      </w:r>
    </w:p>
    <w:p>
      <w:r>
        <w:t>WXC298</w:t>
        <w:br/>
      </w:r>
    </w:p>
    <w:p>
      <w:r>
        <w:br/>
        <w:t xml:space="preserve">    </w:t>
        <w:tab/>
        <w:t xml:space="preserve">   </w:t>
        <w:tab/>
        <w:tab/>
        <w:t xml:space="preserve"> </w:t>
        <w:br/>
        <w:t xml:space="preserve">    </w:t>
        <w:tab/>
        <w:t>获得总统赏识、进入最高权力机构白宫任职，是许多人梦寐以求的事情，而目前似乎有个最快方式能够获得政府高层职位，即加入美国总统川普的海湖庄园俱乐部（Mar-a-Lagoclub）。英国泰晤士报25日报导指出，名牌包设计师马克斯（LanaMarks）日前获川普提名为下一任美国驻南非大使，显示海湖庄园的影响力愈来愈大，因马克斯是该俱乐部第4个被川普相中担任大使角色的成员，而这让人们对这个川普专属度假胜地在政府扮演的巨大角色感到担忧，且近来甚至有消息传出，该俱乐部3名富有的会员即便未在退伍军人事务部正式任职，却能制定该部会的决策。而在马克斯之前，海湖庄园俱乐部创始会员伯恩斯坦（RobinBernstein）近来也获川普任命为美国驻多明尼加大使；另两个获川普提名出任奥地利与爱尔兰大使的则分别是川普老友、美国慈善家帕克（PatrickPark）及另位老友、慈善家伯恩斯（Brian Burns），但最终两人均婉拒提名。出任美国驻外大使并不需要有外交经验，通常只要总统正式提名，参议院通过即可。</w:t>
        <w:br/>
        <w:t xml:space="preserve">    </w:t>
        <w:tab/>
        <w:br/>
        <w:t xml:space="preserve">    </w:t>
        <w:tab/>
        <w:t xml:space="preserve">    </w:t>
      </w:r>
    </w:p>
    <w:p>
      <w:r>
        <w:t>WXC299</w:t>
        <w:br/>
      </w:r>
    </w:p>
    <w:p>
      <w:r>
        <w:br/>
        <w:t xml:space="preserve">    </w:t>
        <w:tab/>
        <w:t xml:space="preserve">    </w:t>
        <w:tab/>
        <w:t>四川省绵阳市公安局官方微博日前发布一则关于检举“酒托”诈骗犯罪团伙的通告在网上热传，不过，民众的关注重点却“失焦”在通缉令中、一名为“卿晨璟靓”的女嫌犯。据悉，其因“高颜值”引发热议，有网友感慨“卿本佳人，奈何做贼”，还有人叹“我怎么能忍心供出她来…。”南方都市报报导，绵阳市公安局城北分局刑侦大队杨警官24日表示，此次该局共通缉七名在逃犯罪嫌疑人，包括以卢兴波为首的两名男性，和“卿晨璟靓”在内的五名女性。据警方通报，今年10月，绵阳市公安局城北分局接到群众举报，称自己被科创区某酒吧骗了几万元人民币；经过侦查，警方破获了以犯罪嫌疑人卢兴波为首的“酒托”诈骗犯罪团伙。警方侦查发现，该团伙至今年4月以来，先后在绵阳市涪城区万达广场三号门某酒吧、绵阳市涪城区1958某某苑茶楼、绵阳市涪城区长虹世纪城某怡酒吧等地作案。该通缉令发出后，“卿晨璟靓”的照片和名字引发网友关注。有网友评论“画风不同”，亦有人说“这个团伙下了血本”、“这么漂亮，被她骗了也甘心”。对于网友热议，涪城公安提醒“再好看也不能犯罪”，“无论颜值如何，都不能成为逃避法律惩罚的借口”。对于犯罪嫌疑人因“颜值”刷屏，杨警官表示，警方发通报的目的是让犯罪嫌疑人投案自首，通缉令上的照片都是嫌疑人身分证照片，不是生活照，并没想到会引起网友这么大的关注。杨警官还说，他只负责收集线索，不能透露案情。不过，通缉令发出后，这些天打他电话的人特别多，群众提供了不少线索，“手机都被打爆了”。杨警官透露，目前已经有两名犯罪嫌疑人投案自首，剩下几名犯罪嫌疑人也在陆续到案。希望有群众关注到通报信息，可以提供相关线索。警方还表示，凡是接到民众举报，公安机关查证属实并成功抓获的，公安机关将依据有关规定，对举报人奖励人民币1000元至3000元。</w:t>
        <w:br/>
        <w:t xml:space="preserve">    </w:t>
        <w:tab/>
        <w:t xml:space="preserve">    </w:t>
      </w:r>
    </w:p>
    <w:p>
      <w:r>
        <w:t>WXC300</w:t>
        <w:br/>
      </w:r>
    </w:p>
    <w:p>
      <w:r>
        <w:t>2018年九合一选举结果于台湾当地时间11月24日出炉，国民党候选人韩国瑜当选市长，可谓人气颇高。而在此次参选过程中，韩国瑜女儿韩冰（左）也被媒体关注，因其靓丽的外表，人气不输老爸韩国瑜。（图源：中央社）身高一米六七的高挑身材，一头飘逸长发，让韩冰显得充满灵气，这次市长选举，就读大四社会系的韩冰还是利用暑假回台助选，负责“网战”，包括脸书与网络的管理，使韩国瑜官方LINE粉丝人数持续成长，7月22日正式突破14万大关，超越总统蔡英文，在台湾政治人物仅次于台北市长柯文哲，韩冰对于网络的策划制作，功不可没。图为11月22日，韩冰与韩国瑜脸书粉丝专页小编到瑞丰夜市扫街拜票，希望替韩国瑜争取选票。（图源：中央社）据报道称，当初是否要投入高雄市长选举，韩国瑜家里曾掀起“内战”，妻子李佳芬持反对立场，她认为以韩的个性，在高雄选举一定会“大碗喝酒、抽烟、嚼槟榔通通都来”，迟早把身体搞坏。但韩冰说服妈妈说，爸爸已经六十一岁，还有多少时间可以奉献社会？为什么不让他去试试看？李佳芬才点头，但韩冰跟爸爸之间有一个约定，就是不能把身体弄坏。图为11月22日，韩冰与韩国瑜脸书粉丝专页小编到瑞丰夜市扫街拜票，希望替韩国瑜争取选票。（图源：中央社） 九合一选举24日投票，国民党高雄市长候选人韩国瑜上午在女儿韩冰（前）陪同下，前往高雄林园中学投票所投票，成为瞩目焦点。（图源：中央社）韩国瑜大女儿韩冰亮丽的外型相当“吸睛”，2017年他参选国民党主席时，在加拿大留学、就读英属哥伦比亚大学的韩冰特地赶回来为爸爸助选，当时有支持者冲至竞选总部，要找的不是韩国瑜，而是韩冰，可见她的魅力丝毫不输她老爸。（图源：网络视频截图）在采访中，韩国瑜告诉女儿，“万一落选，不要讨厌爸爸”，韩冰则说，“落选我会养你”。（图源：网络视频截图）谈起父亲，韩冰说，父亲是无私的人，工作上很为属下着想，有的一定会分给大家；在家里也会帮忙做家事，例如倒茶、洗杯子、煮水饺，也会去院子拔草。问到有多爱父亲，韩冰说，“我可以给他的都会给他，但头发不能给他”。（图源：网络视频截图）11月24日，韩国瑜宣布在选举中胜选。有评论者说，这一天将载入台湾民主史。在高雄市连续被民进党执政二十多年后，南台湾重新“绿地变蓝天”。整个台湾政坛的生态结构因此剧变。（多维记者：洪嘉徽/摄）</w:t>
      </w:r>
    </w:p>
    <w:p>
      <w:r>
        <w:t>WXC301</w:t>
        <w:br/>
      </w:r>
    </w:p>
    <w:p>
      <w:r>
        <w:br/>
        <w:t xml:space="preserve">    </w:t>
        <w:tab/>
        <w:t xml:space="preserve">   </w:t>
        <w:tab/>
        <w:tab/>
        <w:t xml:space="preserve"> </w:t>
        <w:br/>
        <w:t xml:space="preserve">    </w:t>
        <w:tab/>
        <w:t>当天与疑似Stefano Gabbana私讯的网友是一名越南女模特儿，英文全名叫Michaela Phuong ThanhTranova。(取材自Instagram)意大利精品名牌Dolce &amp;Gabbana（D&amp;G）近日“辱华”风波愈演愈烈，当天与疑似D&amp;G创办人StefanoGabbana私讯的网友身分亦爆光。据媒体报导，爆料者是一名越南女模特儿，她在社群网站留言说并不是想出名，只是目睹不公平而采取行动的普通人。D&amp;G“辱华”风波源于一个“起筷吃饭”短片，之后再爆出创办人StefanoGabbana涉大骂中国是“屎国”，是“粗鲁无知、肮脏、恶臭的黑手党”。事后D&amp;G两位创办人DomenicoDolce与Stefano Gabbana录影用中文向全球华人说“对不起”。据媒体报导，当天与疑似Stefano Gabbana私讯的网友是一名越南女模特儿，英文全名叫Michaela Phuong ThanhTranova，她在社群网站留言说并不是想出名：“I am just an ordinary person who haswitnessed a form of injustice, acted on it and... well here we are.（我只是一个目睹不公平而采取行动的普通人）”她表示要回到平凡的生活。这名女模特儿日前在社群网站公开与疑似Stefano Gabbana的私讯对话，疑似StefanoGabbana形容被指歧视中国是“假新闻”，他反问：“一个女孩用筷子夹披萨与意大利面竟招致中国人感到自卑，感到被冒犯，这是他们的问题，不是我们”，反讽网友“不用脑”。女模反击说：“难怪你的牌子就‘前衞’得像空肚吃屎”。这句似乎刺激到StefanoGabbana，他越讲越激动，指影片下架只是工作人员像中国人一样愚蠢自大，扬言：“所有国际访问，我都会说中国是屎一样的国家”，又形容中国是“粗鲁无知、肮脏、恶臭的黑手党”，最后事件不断发酵。据报导，Michaela至少从2011年起就在英国学习，从约克大学（University ofYork）获得艺术史学士学位后，又在伦敦马兰戈尼设计学院（IstitutoMaeangoni）先后学习时尚设计和时尚商业。曾给Gucci等时尚品牌做销售助理，还曾为Vinyl杂志做市场实习生，为一些俱乐部做公共和活动助理。目前可以看到的Michaela的Instagram社群媒体帐号并不活跃，帐号内容最早可以追溯到2014年，但照片数量并不多，主要是一些工作和个人生活照，合计才120多条。在为数不多的照片中，可以看到Michaela从事一些跟中国相关的工作，还有她去中餐馆吃饭的照片。其中一张去英国伦敦唐人街的照片中，Michaela在该帐号上还用越南语发文称“新年快乐”，并明确知道那一年是农历猴年，相信对中国传统文化有些了解。不少中国网友在她帐号上留言感谢。几天内，Michaela的帐号关注者已经从数百人涨到7000多人。“我从来都没有想要出名或吸粉的打算。我既不是一个活动分子，也不是有影响力的人物。我只是一个目睹了不公平、不公正而行动起来的普通人。这可能发生在任何人身上。但从某种程度上来说，这不见得是坏事，因为那意味着我们都可能会站出来。”Michaela在社群网站上说。她还用拼音说“Woai ni men（我爱你们）”。</w:t>
        <w:br/>
        <w:t xml:space="preserve">    </w:t>
        <w:tab/>
        <w:br/>
        <w:t xml:space="preserve">    </w:t>
        <w:tab/>
        <w:t xml:space="preserve">    </w:t>
      </w:r>
    </w:p>
    <w:p>
      <w:r>
        <w:t>WXC302</w:t>
        <w:br/>
      </w:r>
    </w:p>
    <w:p>
      <w:r>
        <w:br/>
        <w:t xml:space="preserve">    </w:t>
        <w:tab/>
        <w:t xml:space="preserve">    </w:t>
        <w:tab/>
        <w:t>原标题：中学宿舍杀人事件中国青年报·中青在线记者王鑫昕17岁的高中女生李悠悠（化名）被杀害了。凶手是同班男生、20岁的袁某。根据四川省巴中市公安局巴州区分局的案情通报，2018年11月19日凌晨5时许，袁某潜入李悠悠宿舍，将其捅伤致死，后袁某自杀未遂，被送往医院救治。中国青年报·中青在线记者在医院了解到，目前袁某已经从重症监护室转至耳鼻喉头颈外科救治。警方表示，案件尚在进一步侦办中。惨案的背后，是两个家庭的破碎。李悠悠的父亲李强删除了手机里女儿的所有照片，他生怕妻子看到照片后更加悲痛。而在袁某的老家巴中市平昌县兰草镇木阁村，听闻此事的村民们无不为这位年轻人的举动感到震惊。据警方披露的消息，当事双方均为巴中中学龙湖校区高2019届30班学生。该班是高考复读班。李悠悠是巴中中学2018届毕业生，因为对自己的高考成绩不满意，她选择留校复读一年。袁某是同城另一所中学2017届高中毕业生，复读一年后参加了2018年高考，考了470多分。他没有去上大学，同年9月到巴中中学参加第二次复读。由于李悠悠5岁就上了小学，加上袁某又比李悠悠多复读了1年，因此他们年龄相差了3岁。没想到，俩人同窗两个多月后，就发生了如此悲剧。关于事件的起点，一个流传较广的说法是，袁某向李悠悠表白后遭到拒绝。李悠悠的父亲李强了解到，事发前一周的星期二，袁某曾叫李悠悠去操场，被拒绝后，他去抓李悠悠的手，又被推开。事后，李悠悠向班主任反映“那个男孩子骚扰她”。李强对中国青年报·中青在线记者回忆说，后来的某一天，大约上晚自习前，袁某再次找到李悠悠，当面表示“如果你不喜欢我，我就割自己的手”，随即用刀割手。李强相信，自己女儿肯定不会在高中期间谈恋爱的，这是在其刚上高中时父女俩的约定。他说，上学期间，女儿有一个坚定的目标，那就是考上一所好大学，因此她把全部的精力都投入到了学习上。李强推测，袁某的“表白”及一系列的行为让自己女儿受到了惊吓。他回忆说星期五上午，李悠悠“比较含蓄地给妈妈打了个电话”，“哭哭啼啼地说了那事儿，吐字不清晰”。妈妈很着急，说要来学校，但李悠悠说不用。校方没有透露案发前两人的交往情况。巴中中学校长刘兆嘉对中国青年报·中青在线记者表示，袁某在那个星期的星期三以身体不舒服为由，提出请假回家。在得知上述情况后，班主任联系了袁某的家长，要求对其进行教育，远在外地打工的袁某父亲在周五乘飞机返回巴中。此后袁某一直没有出现在课堂上——刘兆嘉说：“一般来讲，学生遇到什么问题，班主任都会进行教育、疏导，还要通知家长，一起来解决学生面对的问题。”事发前星期五的晚上，李强曾给班主任老师打电话了解情况。班主任在电话里让他放心，说“不是女孩子的错，是男孩子主动追，但李悠悠没同意”。李强理解班主任的安慰。班主任在电话里对他表示，之所以没让他到学校来，是为了不给李悠悠压力。“如果我叫你过来，其他同学可能会对李悠悠有看法。”李强转述班主任的话说。星期六下午和晚上，李悠悠先后给父母打电话和视频聊天。李强感觉到，电话那头的女儿闷闷不乐，精神不怎么好。他对女儿说，一定要提起精神，把该忘记的事情忘掉，好好学习。女儿回复说：“爸爸，没事，我心情会慢慢好起来的。”这是父女俩最后的联系。受访者提供的照片显示，案发宿舍位于一楼，阳台上安装着“L”形的防盗栏。刘兆嘉比划说，防盗栏的钢筋有食指那么粗，而且是全封闭的。案发后，人们发现，防盗护栏靠墙一侧的钢筋被剪断了。对于案发经过，刘兆嘉表示，目前警方正在侦办，以警方调查结果为准。目前，案发宿舍已经封锁。校方迅速开展了心理疏导工作，对重点学生进行了个别心理辅导，并安排男教师通宵在宿舍楼门厅值守，“给学生以安全感”。当地教育行政部门对巴中全市学校开展了“拉网式”安全隐患排查整治等工作，摸排学校在安全事故防范等方面存在的问题。关于袁某，巴中中学校长刘兆嘉说，从今年9月入学以来，他的成绩比原来要好得多了。平常有礼貌，见到宿舍生活老师，也“阿姨、阿姨”地叫。“平时没有异常。”在他的老家巴中市平昌县兰草镇木阁村，邻居们对这位年轻人已经有点陌生了，对他的记忆大都停留在其幼儿时期。小学时，他跟随外出务工的父母在外上学，初中时回到兰草镇就读。不过，他的初中没顺利读完。同村的一位村民回忆，因为调皮，不好好念书，有一段时间他被送到外地的一所管教学校。有关袁某的有限的信息，难以勾勒他的形象、性格特征。但作为被害一方的家长，李强认为，袁某的举动也许跟他的父母的教育有关系，“我听说他们也是在外打工的”。据校方透露，袁某提出请假后，班主任曾联系其母亲，但在巴中上班的袁母一直未接电话，此后才联系袁父，袁父则在周五乘飞机从浙江回巴中。接受采访时，李强强忍着悲痛，尽管没掉一滴眼泪，但握在左手中的纸巾被他捏成了纸屑。他希望，有关方面早日还女儿一个公道。养育这个独生女，李强付出了全部的心血。女儿上高中之前，他两口子在江苏常州打工。和大多数外出打工者不一样的是，他一直把女儿带在身边上学。他认为，不能把孩子甩给爷爷奶奶，隔代教育毕竟没有父母教育好。因此，从小学到初中，李悠悠是在常州父母的身边度过的。2015年，临近上高中的时候，李悠悠全家回到户籍地巴中，她在巴中中学上高中，备战高考。李强也决定不再外出打工了，“女儿在哪儿读书，我们就要在哪个地方” 。2018年高考，李悠悠考了512分。她认为这离自己的理想分数尚有距离，要求复读一年。李强原本让女儿到另一所高中去复读的，但李悠悠坚持留在巴中中学，她说她信任这所学校。“我把这一生全部的希望寄托在女儿身上了，希望她今后生活好，这样我们两口子就可以安安心心生活了。”李强说。现在，这个经济拮据的农村家庭失去了希望。</w:t>
        <w:br/>
        <w:t xml:space="preserve">    </w:t>
        <w:tab/>
        <w:t xml:space="preserve">    </w:t>
      </w:r>
    </w:p>
    <w:p>
      <w:r>
        <w:t>WXC303</w:t>
        <w:br/>
      </w:r>
    </w:p>
    <w:p>
      <w:r>
        <w:br/>
        <w:t xml:space="preserve">    </w:t>
        <w:tab/>
        <w:t xml:space="preserve">    </w:t>
        <w:tab/>
        <w:br/>
        <w:t xml:space="preserve">    </w:t>
        <w:tab/>
        <w:t xml:space="preserve">    </w:t>
      </w:r>
    </w:p>
    <w:p>
      <w:r>
        <w:t>WXC304</w:t>
        <w:br/>
      </w:r>
    </w:p>
    <w:p>
      <w:r>
        <w:t>李克强绝地反击 习近平阵营涣散 四中全会将是中共政局分水岭温家宝日前看望前统战部长阎明复的照片近日在网络流传。阎明复曾是赵紫阳的旧部、中共书记处前书记，本月他度过了87岁生日。阎因八九民运期间同情学生而被解职。同样因六四事件而被打入冷宫的中共政治局前常委胡启立，最近也出现在中共领导人探望的“老同志”名单中。明年就是“六四”30周年。这些事件引起了一些网友的猜测。这只是想多了，因为习近平是“六四”大屠杀的坚定支持者，曾私下放出豪言“再有那年那事儿（指八九六四），我就杀他五千万，到时连眼睛都不眨一下”？但这些现象也并非完全没有意义，因为它们反映了一个事实，那就是已被边缘化的改革派正在收复失地，而代表落后复辟势力的习家军正在溃败。当今中共改革派的代表人物当属李克强。十九大前后，在习家军的围追堵截下，李克强举步维艰。习近平借反腐集中权力时，通过设立若干个改革领导小组瓦解了李克强所领导的政府，颠覆了中共总书记管党务，总理管政务的格局。并通过政治局常委向总书记述职，由总书记对每个人作个性化点评，从而改变了邓小平所确立的中共高层集体领导格局，恢复到毛泽东时代的个人独裁体制。习近平的一连串阴谋和阳谋使李克强成为中共建政以来最弱势的总理。十九大后，习近平更是得寸进尺将亲信刘鹤安插到政府作为副总理，期望完全架空李克强。但李克强在危难时刻展现了他的坚韧和智慧，并最终在习近平狂妄修宪大失民心和强硬推行大国外交严重受挫后，开始了绝地反击。纵观十九大后的习近平，仅仅一年多就内外交困、天怒人怨。相反，李克强的冷静、务实、低调正赢得越来越多的民意和民心。11月12日，李克强对新加坡进行正式访问并出席第21次中国－东盟（10+1）领导人会议、第21次东盟与中日韩（10+3）领导人会议和第13届东亚峰会。李克强在新加坡工商界举办的欢迎晚宴上，全程脱稿演讲，并强调自己不用稿子，是在“用心讲话”。他将近12分钟的脱稿讲话轻松、幽默和自信，精彩纷呈。反观习近平，他在会见日本首相安倍晋三和香港特首林郑月娥竟照稿读。李克强在新加坡主动与美国副总统彭斯交流。而习近平在巴布亚新几内亚参加亚太经济合作组织(APEC)论坛与彭斯刀兵相见，甚至因不满联合公报的措辞，派官员擅自闯入东道国外交部长的办公室，要求修改官方公报。致使APEC论坛自设立以来首次未能发布联合公报。李克强在新加坡演讲开篇就说，“大家回顾中新关系历史都会提到40年前，邓小平先生访问新加坡，也就在那一年，中国开启了改革开放的进程。”但习近平在南方之行和参观改革开放40周年大型展览时，只字未提邓小平。11月23日，习近平在纪念刘少奇诞辰120周年座谈会上发表讲话，甚至只字不提毛泽东对刘少奇的残酷迫害，反而将毛、刘描绘为亲密无间的战友。面对中美贸易战，习近平进退失据，缺乏有效应对，一再发出蛮干信息，祭出毛泽东的自力更生和慈禧太后荒唐的义和团法器，不顾持续升高的金融崩盘和社会动荡警讯，面临国内民众对自身财产安全的焦虑担心置若罔闻。而李克强在紧急关头，频繁露面，穿梭外交，为化解突如其来的社会经济危机多方奔走。他远赴欧洲，以其冷静理智，儒雅气质，赢得了德国女总理默克尔的友好接待，在极其困难的氛围中，引起了德国的共鸣，取得了实际进展，联手德国为首的欧洲力量，为缓解美国的经济围攻，减轻危机取得了良好成果。习李矛盾可谓由来已久，他们的主要分歧首先反映在经济政策上。李克强是“市场和民营经济”派，他主张：政府不推出刺激经济的政策，而是通过逐步缩减国家主导的投资行为；去杠杆化，以大幅削减债务，降低借贷与产出比；推行经济结构改革，以短痛换取长期的可持续发展。李克强的经济政策主张被外界称为克强经济学。而习近平是“党治、指令型和国有化经济”派，习近平偏好的是前三十年毛时代的经济模式。在依靠谁来管经济和企业问题上，习强调党治党营，政治挂帅。他的批示是：“党要管党、从严治党，加强和改进党对国企的领导，充分发挥党组织的政治核心作用”，而李克强主张由企业家来管。他的批示是：“推动国企改革，推进建立现代企业制度和完善的法人治理结构”，“弘扬企业家精神”。2015年5月习近平授意刘鹤以权威人士的名义，在人民日报上发表对中国经济的看法，其观点与李克强冲突。其次，2016年3月两会期间，李克强宣读完政府工作报告后，全场热烈鼓掌，但习近平却根本不给面子，不仅没有鼓掌，连手都没有与李克强握。再次，2017年4月1日，中共中央、国务院印发通知，决定设立河北雄安新区。通知中将此新区定位为“千年大计、国家大事”，“是继深圳经济特区和上海浦东新区之后又一具有全国意义的新区”。但整个决策过程均未见李克强和政府的参与，由习近平一人独断乾坤。李克强之所以忍辱负重留任的目的在于保存改革派的实力，收拾习近平新极权主义失败后的乱局。海外媒体分析中共高层权斗，习惯性地将其分成江派、团派、习派等，认为各派系之间势不两立，形同水火。其实，不同势力的争斗一直存在，所谓党内无派，千奇百怪，但我们不应忘记他们既有争斗，也有共同的利益，都不希望共产党这条船翻了，无论是刘少奇、邓小平、胡耀邦、赵紫阳还是江泽民、胡锦涛和习近平。这就是所谓的对立统一规律。李克强留任并非其个人意志，而是改革派的集体意志，他们必须要保持自己的势力存在，也说明习近平并没有做到一言九鼎。如果李克强出局将意味着改革派的彻底失败。习近平的新极权主义在党内并不得人心，根本原因在于时代变了，中国已经经历了改革开放，眼界开了。习近平看到了邓小平1992年改革开放所带来的腐败和权贵资本主义，但他没有推进政治体制改革，实现宪政民主，而是选择了一天错误的道路，那就是政治上实行极权主义，经济上保持适度开放，这样他就使自己陷入到矛盾之中无法摆脱，因为极权主义与开放无法兼容。习近平粗暴、蛮横和狭窄的性格特征决定了他会一条道走到黑。十九大后，他更加疯狂封锁网络，打压维权和异议人士，拒绝改革权贵经济体制，继续维持吸干国民财富的庞大官僚队伍，忽悠民众爱国情绪，为进一步收紧社会控制，掠夺国民资产制造舆论；并深度介入国际热点地区，变本加厉地大撒币，把天文数字的民脂民膏拱手送给不相干的外国势力，醉心于与美国搞对抗，妄图以牺牲民众利益，以对抗的方式加强自己的统治，实现其所谓“两个百年“，执政到死的迷梦。这样习近平的新极权主义对内得罪了所有的政治势力，民心尽失；对外的强势扩张和炫耀武力终于唤醒了西方文明社会对二战法西斯的惨痛记忆，迫使美国发出最后通牒，要么改弦更张，要么爆发冷战。李克强取得的优势实际上是民心所向，因为中国人希望国家安宁和经济发展，厌恶政治运动和阶级斗争。一句话，中国人在毛泽东时代斗怕了，习近平的政策不接地气，让他们感到恐慌、焦虑。四中全会将近，中国改革派和保守派的争斗将会白热化，中国和中共以及习近平和李克强都处在历史的十字路口。习近平要一意孤行，唯一的办法就是发动一场军事政变，用暴力去改变社会。但这又是相当危险的，因为他无法保证军事集团对他的忠诚。如果习近平不能改变目前步步走弱的现状，其处境将会更加艰难，改革派就会赢得胜利，尽管这场胜利距离人民的宪政民主要求还有相当的距离。</w:t>
      </w:r>
    </w:p>
    <w:p>
      <w:r>
        <w:t>WXC305</w:t>
        <w:br/>
      </w:r>
    </w:p>
    <w:p>
      <w:r>
        <w:br/>
        <w:t xml:space="preserve">    </w:t>
        <w:tab/>
        <w:t xml:space="preserve">    </w:t>
        <w:tab/>
        <w:t>周六的晚上，蔡英文不开心。11月24日，台湾地区“九合一（台湾地区地方公职人员选举）”选举进行投票，眼看着民进党接连丢掉多个县市，蔡英文宣布辞去民进党党主席职务，以示对该党在选举中的表现负责。这次选举结果可以形象地称为“绿地变蓝天”，国民党从民进党手中直接夺取了7个县市长席位，分别是：高雄市、台中市、宜兰县、彰化县、云林县、嘉义市、澎湖县。曾被民进党“独霸”20年的高雄也被国民党候选人韩国瑜接掌。这无疑是压倒蔡英文的“最后一根稻草”。台北普通荣民（国民党老兵）家庭出身的韩国瑜，在年轻时头发还很茂密↓↓他上过军校，大学就读于东吴大学英语文学系，后在台湾政治大学东亚研究所获法学硕士学位。在同学眼中，韩国瑜正义感爆棚，只要看到同学遭到不合理的对待，无论对方是谁，都会挺身而出，力争到底。这样的性格，在韩国瑜开始从政后，也一直跟随着他。1990年，他担任台北县议员，3年后参选“立委”，并曾两次连任。1993年5月，因为荣民权益问题，韩国瑜与时任“立委”的陈水扁发生过争执。当时，韩国瑜听到陈水扁在台上说“养荣民预算不就等于养猪”，一下火冒三丈，突然冲过来掀翻桌子，用左手用力掴了阿扁一巴掌。在没有心理准备的情况下，阿扁当场被打翻过去，足足住了三天医院。韩国瑜一时声名大噪，被网友封为“真男人”。1996年1月，为了争取眷村荣民权益，韩国瑜一人在“立法机构”与20多位民进党人大打出手，帮助“眷村改建条例”预算案能顺利审议。时至今日，荣民们还记得眷村改建是当年韩国瑜“打”出来的。此后，脾气火爆的韩国瑜却接连在政坛失利，在2001年立委选举失利后，他淡出大众视线。2012年12月，韩国瑜开始担任台北农产运销公司（以下称“北农公司”）总经理，负责调节农产品价格，和各种蔬菜打上了交道。没成想，这一小官又让他给做出名堂，更让民进党眼红起来。2016年，民进党“立委”段宜康指控北农公司操控果菜价格牟取暴利，并指韩国瑜有贪污之嫌。与此同时，台北市民进党议员王世坚也在议会配合，对韩国瑜进行严厉质询。被惹毛了的韩国瑜展开强力反击，他随后在北农公司开记者会，并把约30本账册、1盘30颗曲棍球摆上桌，要求段宜康与他辩论，打赌吃曲棍球。“若查无不法，你段宜康就像个男人吃一颗就好，我一盘跟你赌一颗”。韩国瑜惊人的口才和应变能力在电视和网络上不断传播，台湾民众这才发现，原来国民党还藏着一个这么猛的人！去年，韩国瑜辞任北农公司总经理，参选国民党主席，得票率排在六位候选人的第四名。虽然说成绩一般，但是选举过程已让他的知名度再次打开。今年，他又代表国民党参选高雄市市长。网上有传言说，吴敦义欣赏韩国瑜当年敢于给陈水扁一巴掌，于是派他出征高雄！高雄市是台湾南部的大城市，由民进党执政超过20年，向来是绿色大本营，然而这一次却被韩国瑜这个“无名之辈”逆袭。10月26日，韩国瑜在凤山举行造势活动，现场涌进5万人，盛况空前。民众高歌呐喊“冻蒜（闽南语‘当选’的谐音）”，对他表示支持。11月2日，在盐埕区的另一场造势晚会上，不少年轻人挥着旗帜，额头贴着“秃子跟着月亮走、我们跟着秃子走”的标语。翻转高雄，韩国瑜为何能刮起势头如此凶猛的“韩流”？从个人角度来看，他善于利用新媒体和年轻人打成一片。在脸书上，他曾经深夜做吃播谈政见，直播自己洗头理发，不断拉近和网友的距离，把自己打造成网红。在脸书上，韩国瑜自称为“卖菜郎”从外部环境来看，高雄的经济问题沉痾未解，而韩国瑜的一句“高雄又老又穷，各行各业萧条的不得了”直击选民心声，更催高了自己的人气。为重建人民信心，韩国瑜还对高雄人民和这块土地发誓，“如果我贪污，将放弃假释，在牢里关我关到死。”时事评论员黄智贤评价说：“韩国瑜是很直接的街头智慧。一种我要生存的理直气壮。一种我没欠你，我自己打天下的直接。这种草莽，很对高雄人的味。”既接地气又足智多谋，高雄民众等待这样一个嬉笑怒骂、真性情的市长，等得太久。台湾中评社用“穿草鞋的韩国瑜”比喻他的草根力量。虽然没有显赫学历、家世背景，但他的政治主张正是代表了台湾普通民众的诉求，那便是寻求经济上的发展。对于台湾地区“九合一”选举结果，国台办发言人马晓光应询表示：“这一结果反映了广大台湾民众希望继续分享两岸关系和平发展“红利”，希望改善经济民生的强烈愿望。”无论如何，吃饱饭才是硬道理。作者：力力</w:t>
        <w:br/>
        <w:t xml:space="preserve">    </w:t>
        <w:tab/>
        <w:t xml:space="preserve">    </w:t>
      </w:r>
    </w:p>
    <w:p>
      <w:r>
        <w:t>WXC306</w:t>
        <w:br/>
      </w:r>
    </w:p>
    <w:p>
      <w:r>
        <w:br/>
        <w:t xml:space="preserve">    </w:t>
        <w:tab/>
        <w:t xml:space="preserve">    </w:t>
        <w:tab/>
        <w:t>据英国英国广播公司（BBC）25日最新消息，欧洲理事会主席图斯克（Donald FranciszekTusk）25日表示，欧盟除英国外的27国领导人一致通过了英国“脱欧”协议和政治声明。稍早前，法新社称，欧盟负责英国脱欧事物的首席谈判员巴尼耶（MichelBarnier）表示，英国和欧盟将继续维持“伙伴与朋友”关系。路透资料图英国首相特蕾莎·梅（Theresa May）在早前一封公开信中，誓言在欧盟领导人签署英国脱欧协议后，她将全心全意为该协议造势。梅在信中写道：今天我在布鲁塞尔，坚决同意与欧盟27国领导人就脱欧协议达成一致。这将是符合我们国家利益的协议，也有利于我们整个国家和所有人民，不管是支持脱还是留。梅希望在25日的布鲁塞尔峰会上敲定“脱欧”协议，并勾勒出与欧洲未来关系的轮廓。她面临着赢得英国议会支持的艰巨挑战。24日，英国和西班牙就英国脱欧后直布罗陀的主权归属问题达成协议，为欧盟通过脱欧协议草案铺平道路。脱欧协议草案在欧盟峰会顺利过关，标志着脱欧谈判迈出关键一步。不过，即使顺利签署，面对来自自家保守党部分议员和盟友北爱尔兰民主联盟党（Democratic UnionistParty）的反对，要让议会通过，梅仍面临苦战。</w:t>
        <w:br/>
        <w:t xml:space="preserve">    </w:t>
        <w:tab/>
        <w:t xml:space="preserve">    </w:t>
      </w:r>
    </w:p>
    <w:p>
      <w:r>
        <w:t>WXC307</w:t>
        <w:br/>
      </w:r>
    </w:p>
    <w:p>
      <w:r>
        <w:br/>
        <w:t xml:space="preserve">    </w:t>
        <w:tab/>
        <w:t xml:space="preserve">    </w:t>
        <w:tab/>
        <w:t>昨天中午，原定要参加当晚D&amp;G秀的陈坤到达上海机场。但出人意料的是，他刚落地在机场跟粉丝打了个招呼就表示自己马上要回去了……陈坤公司当天的声明一脸懵的粉丝过了一会儿才知道，D&amp;G品牌设计师兼创始人嘉班纳涉嫌辱华的言论被曝光。在此次活动之前，Dolce&amp;Gabbana（简称D&amp;G）特别拍摄了一个标题为“起筷吃饭”的宣传片。片中旁白所用的“中式发音”、傲慢语气以及亚裔模特用奇怪的姿势拿筷子吃食物等素材，被网友质疑存在歧视中国传统文化的嫌疑↓↓宣传片截图这还不是最严重的。有网友就这个宣传片在INS上与品牌设计师嘉班纳交涉的时候，嘉班纳口无遮拦地大骂中国和中国人↓↓对话内容被曝光后，网络上一石激起千层浪。除了陈坤，原本定于昨晚出席大秀的各路中国明星都纷纷表示不会出席活动↓↓眼看事态严重，D&amp;G官方立马表示“当事设计师的社交账号被盗”，并称“我们对中国和中国文化始终一贯地热爱与尊重。”↓↓显然，这种公关水平是唬不了中国网友的。紧接着，网络上掀起了声势浩大的反D&amp;G活动，让D&amp;G滚出中国的声音不绝于耳。而本定于昨晚举行，耗时半年准备的D&amp;G大秀于昨天下午4点宣布取消。后来D&amp;G发表二度声明，宣称对中国“怀有爱与热情”，大秀取消对品牌和所有工作人员“都很不幸”。不过网友们普遍觉得D&amp;G是对取消大秀“深感不幸”，并继续批评D&amp;G没有正式道歉↓↓二度声明全文今天早上，曝光杜嘉班纳对话的当事人在INS公开呼吁“要尊重亚裔”，而共青团中央此前也在微博表示“外国企业在华经营要尊重中国”，并暗示杜嘉班纳“自取其辱”。此事目前炒得沸沸扬扬，那这个惹了众怒的D&amp;G到底是什么鬼？D&amp;G这个品牌是由意大利人多梅尼科·多尔切（Sicilian Domenico Dolce）和斯蒂芬诺·嘉班纳（StefanoGabbana）联合创立的。1985年，他们的产品第一次在米兰时装秀上亮相，用的就是以两人的姓命名的品牌D&amp;G。多尔切（右）和嘉班纳据福布斯官网称，作为D&amp;G品牌的创始人，现年56岁的嘉班纳和现年60岁的多尔切均在福布斯2018年亿万富翁榜单中排名第1394位，截至2018年11月21日，两人各自拥有资产净值15亿美元。D&amp;G一度被认为是与Gucci和Prada等品牌一同振兴了意大利的时装工业。此前在中国，D&amp;G也有不小的影响力，规模达到58家门店，原定21日晚举行的上海大秀也邀请到了足足40位重磅明星，发展势头一片大好。但是俗话说“不怕神一样的对手，就怕猪一样的队友”，这么一个品牌如今眼见就要“滚出中国”了，始作俑者嘉班纳难辞其咎。作为中老年网瘾患者，网络大嘴嘉班纳搞出幺蛾子也不是一两次了，几乎可以算作“花样作死”的代表人物。今年4月，Vogue Brasil贴出了一张贝嫂的照片，以纪念贝嫂44岁生日。嘉班纳出现在评论区，直接发了3个大概因为贝嫂从歌手转型设计师，抢了嘉班纳的饭碗，他对此心生不满，甚至明目张胆地diss贝嫂：“没错，她是一个设计师，但……还是不一样的。”紧接着，6月，嘉班纳又在INS上实名吐槽傻脸娜丑！当时，INS上一位时尚博主拼了一组傻脸娜穿红裙的照片，并号召网友留言投票哪身最美。而嘉班纳竟然又出现在了评论区，还赤裸裸地评论道“相当丑”！要知道，傻脸娜可是在INS上拥有最多粉丝的女明星之一，而且她在不少重要的红毯上都曾穿过D&amp;G，免费增加品牌曝光，却换来品牌创始人的一句“丑”。更让人不可思议的是，在这组被嘉班纳本人痛批丑爆的红裙里，最右边一身正是来自D&amp;G品牌。嘉班纳发起飙来果然善于搬起石头砸自己的脚，和这次的操作也差不了多少。后果大家猜也能猜到了，嘉班纳的这番评论引起了网友的强烈声讨，场面自然如“车祸现场”↓↓一个月后，嘉班纳又盯上了卡戴珊家族，对着人家家族合照就是一句“世界上最廉价的人（the most cheap people inthe world）”↓↓ 作为D&amp;G的忠实顾客，卡戴珊家族真是欲哭无泪……最近一次，是今年9月份在意大利时尚博主ChiaraFerragni的婚礼上。这对新人本来应该接受所有人的瞩目和祝福，但或许就因为新娘穿了Dior品牌创意总监亲自设计的婚纱而没有穿D&amp;G，嘉班纳再次甩出了那个词“cheap”↓↓都已经是56岁的大叔了，还这么口无遮拦，吃瓜群众真的是满脸黑线了￣□￣｜｜从创始人的眼光和胸怀上，也不难看出D&amp;G的路必定走得非常坎坷。实际上，D&amp;G在过去数年间也不止一次面临过舆论危机。2007年，英国广告监督单位ASA就公开批评D&amp;G，因为在广告中的模特儿挥舞炫耀了刀子。而D&amp;G的一组男装广告直接被很多国家拉黑，因为它有强烈的“轮奸”暗示↓↓2012年，D&amp;G推出一款上衣，胸前印着“最爱性交”的字样配以龙形图案，下方赫然出现香港区徽和HONGKONG字样，自然毫无悬念地遭到抵制。2013年，D&amp;G的女模走秀时戴着黑人厨娘形象的耳环，很容易让人联想起美国的奴隶制时代。当时全世界媒体也是一片口诛笔伐↓↓2016年，D&amp;G推出的一款所谓“奴隶凉鞋”（Slave sandal），再次引起网友的围攻↓↓为了博眼球，D&amp;G真是锲而不舍地在刀尖舔血！在毒舌这方面，嘉班纳和D&amp;G很刚，但在跪舔这件事情上，他们也很会“见人下菜碟”。在美国总统特朗普刚刚当选时，嘉班纳第一时间兴高采烈地在INS上晒出了“准第一夫人”跨年时身穿的D&amp;G，还贴上一个“#DG女人”的标签，一副“傍上了第一夫人”的小人得志样儿↓↓蹭网红、刷流量、博眼球、无下限……嘉班纳显然从自己狗血的营销策略中尝到了不少甜头，甚至把嘴欠当个性，但“多行不义必自毙”，一贯的傲慢、无底线作风终究惹出了大麻烦，这次直接自己砸了自己的场子。其实，杜嘉班纳的此次辱华事件在看起来高大上的欧美时尚圈里，并不是个案，有不少人打着标新立异、追求个性的旗号做带有辱华、种族歧视的事情。今年夏天，不少加拿大的中国留学生发现，在美国快时尚品牌GAP某门店里卖着一款有问题的T恤↓↓对照一下，T恤上的中国地图缺少了台湾、南海（争议岛屿）以及西藏和新疆的部分地区，渤海的样子也变了形……更令人气愤的是，该系列T恤还有其他5款，分别为加拿大、日本、旧金山、巴黎、纽约，而这些国家或地区T恤都仅印着国旗，仅有中国印的是残缺的领土地图。此事一出，让GAP在社交媒体上遭到大批中国网友的抨击与抵触。尽管GAP在官方微博发了份致歉声明，并称“该款产品已从中国市场撤回并全部销毁。”然而这并不能让网友们息怒。另一位来自德国的时尚品牌PhilippPlein也是作死无下限。他们在一款衣服的背面公然印着辱华文字，更在袖子部份印了一个留着两撇胡子、清装打扮的中国小丑图样。事情被曝光后，中国网友将他的社交网站彻底攻陷。也许是被网友的大阵仗吓坏了，PhilipPlein不得不发个“不走心”声明，在里面解释道，这只是一种幽默的艺术行为……此事之后，PhilipPlein在中国的微博评论一直处于关闭状态。还有去年在上海举办的维密大秀，本该在这场大秀上走T台的欧美名模Gigi，遭到了中国网友的抵制。原来，Gigi曾在自己的社交网站上发布了一段有争议的视频。视频中，她拿起了一块形似佛陀的蛋糕，然后做了一个眯眯眼的动作来模仿佛陀，立即引起了轩然大波。有不少人指责她的搞笑动作有种族歧视的嫌疑，一些网友还扒出，她的妈妈也曾在真人秀节目中让女儿修改妆容，并称不然的话，“她的眼睛就会变成中国人那样”。虽然她将视频删除，但依然没能平息网友的怒火，也因此断送了自己的事业。而在此前，美国彩妆品牌tarte创始人莫琳·凯莉，曾经在INS上发了一条笑话，里面写了“ching chong”。“chingchong”原来指的是福建口音或者是广东口音的“清朝”，是用来嘲笑中国人讲话口音，现在并无其他字义，只是用来羞辱华人。愤怒的网友很快占领了tarte的社交网站，要求道歉。尽管她删了这则笑话，还把锅甩到了实习生的身上，但中国网友绝对抵制，没商量！请问那些赚着中国人的钱，还开中国人玩笑的大咖们，是谁给了你们勇气？民族情感，是国人心中的高压线，自古以来“谁碰谁死”，环环这里有句话想送给那些所谓的“大咖”们，no zuo no die！犯我者，王之蔑视送给你们！作者：隋唐 咖喱 二水</w:t>
        <w:br/>
        <w:t xml:space="preserve">    </w:t>
        <w:tab/>
        <w:t xml:space="preserve">    </w:t>
      </w:r>
    </w:p>
    <w:p>
      <w:r>
        <w:t>WXC308</w:t>
        <w:br/>
      </w:r>
    </w:p>
    <w:p>
      <w:r>
        <w:br/>
        <w:t xml:space="preserve">    </w:t>
        <w:tab/>
        <w:t xml:space="preserve">    </w:t>
        <w:tab/>
        <w:t>某种程度上，郭文贵也算得上励志，他似乎决定就这样“单枪匹马”继续挑战中共，在收获无多之下依旧不断寻找新路径，考虑新办法。尽管他的声量变得十分低微，曾经在舆论场中呼风唤雨的“郭大侠”，已经很难再聚拢到数量显眼的拥趸。郭文贵的学习能力也是惊人的，他称得上最名副其实的“权力猎手”，对权力的理解和利用远超其同辈企业家。他对媒体炒作的熟稔，对围观心理的通透，对舆论爆点的起落，都运用到了游刃有余的精妙地步。但这一切却并不能帮助他达到目的，形式的喧哗很难有效掩盖基础事实的贫乏。当他甚至不能证明其任何一个爆料的真实性时，不管抛出多么惊天动地的“震撼弹”，围观者都必定会渐渐掉头不顾，“公信力”成为他的致命伤。特别近日又有消息爆出，香港高等法院以《有组织及严重罪行条例》冻结了郭文贵高达87亿港币（1港币约为0.13美元）的资产，这位流亡美国多时的中国富豪，显然正面临最为困顿的境地。从在美国一开始发声挑战中共，郭文贵很可能就高估了他的议价资本和议价能力。时至今日，除去在爆料早期吸引了部分西方媒体的追捧，以及短暂刺激民运团体的热情外，郭文贵几乎一无所得——他依旧是榜上有名的红通逃犯，名下的各类资产则不断被调查，过往的违法行为也相继遭起诉。他似乎在“勇敢”地对抗中共，但实际上不过是激烈的逃避而已。美东时间11月20日，郭文贵在纽约召开一场记者会，并且找来前白宫首席顾问班农出席主持，这让他再度回到了一些并非主流媒体的版面。郭文贵在记者会上称，他将揭开海航集团前董事长王健之死的真相，并且未来会设立一个基金会，用于调查中共的“司法滥权”。当然，诸如此类表述已并不新鲜，真正令郭文贵再次牵动舆论的，是他在记者会上开口直接批评中共核心习近平，这在他的逃亡生涯中，还是第一次。毫无疑问，此举是郭文贵经营其“人设”的一大进步。但也到此为止，他对“郭文贵”的挖掘已经触底，这个舆论场中的另类IP再无任何开发可能。说起来，这大概可以算是郭文贵的第三次“突围”了。2015年初，在方正证券股权争夺战中全面败北后，郭文贵的资本帝国面临动荡，他的政商生态链亦随着中共反腐的推进崩解，这让“权力猎手”感到危险已经近在眼前。而随着财新等中国媒体的系列爆料，他更是再难栖身于阴影中，不得不冒险站到台前，试图挽救其资本帝国岌岌可危的未来，起码仍然能以一个合法商人的身份在中国继续存身。为此，郭文贵不惜通过网络公开向财新传媒及其总编辑胡舒立发难，寄望于把水搅浑，模糊真相。但郭文贵没有想到，这并非是财新、财经等媒体的个别行为，很多中国媒体都已经注意到这位神秘无比的富豪。中共对政商关系的整顿清洁，也使他的生存空间日渐逼仄。于是“发于畎亩，鏖战京华”的郭文贵，开始筹划他的第二次“突围”。他借由与胡舒立开打口水战积累的关注度，摇身一变成为独自挑战中共的“战神”。大量惊人的所谓爆料将郭文贵包装成“知情人士”，他开始兜售自己的神秘，这让其爆料似乎更加可信。他还极有新意地将习近平和王岐山做某种区隔论述，试着离间中共高层，进行政治上的要挟和绑架。这时候的郭文贵，在人设初步建立后，希望能通过舆情筹码同中共议价，仍旧保住他的巨额家财。但之后事情的发展再次未能如愿，郭文贵不得不思考新的可能——联手班农，用其白宫背景拉大旗作虎皮，也就不难理解了。只是班农的日子似乎也并不好过。他的政治野心在特朗普那里终归落空，转向欧洲扶持代理人的计划也磕磕绊绊。同郭文贵的联合，多半也是他的无奈之举，使其格局变得很低。而郭文贵，他的这次“突围”又能否成功呢？当信用彻底破产，再多动作，大概也无济于事了。</w:t>
        <w:br/>
        <w:t xml:space="preserve">    </w:t>
        <w:tab/>
        <w:t xml:space="preserve">    </w:t>
      </w:r>
    </w:p>
    <w:p>
      <w:r>
        <w:t>WXC309</w:t>
        <w:br/>
      </w:r>
    </w:p>
    <w:p>
      <w:r>
        <w:br/>
        <w:t xml:space="preserve">    </w:t>
        <w:tab/>
        <w:t xml:space="preserve">    </w:t>
        <w:tab/>
        <w:t>摘要：与唐人影视的解约纠纷是蒋劲夫坠落的起点，喜天影视也爱莫能助，虽然它此前一直帮忙打理蒋劲夫的经纪事宜。延烧了两天的“蒋劲夫家暴日籍前女友”事件再度曝光了新细节，女方指控蒋劲夫家暴致使其流产，而男方好友则爆料女方假怀孕并索赔十亿日元高额赔偿，并疑似指使黑帮恐吓，最新进展则是蒋劲夫律师以声明驳斥“家暴流产”说。一场异国恋爱，在“家暴”纷争中最终沦为一地鸡毛。无论是否涉及感情欺骗和人身恐吓，家暴事实的确定，无疑是对蒋劲夫有了盖棺否定。明星与暴力丑闻挂钩，网络和媒体的口诛笔伐，都意味着蒋劲夫的星途未来一片暗淡。名校出身，出道即红，受唐人力捧，被多方看好的蒋劲夫，在这几年经历了解约、提告、被雪藏、日本留学、高调恋爱、分手、家暴丑闻……事件升级，步步皆错，这或许是一个明星在自我挣扎和外力联合绞杀之下的自我放逐与失控。在社交网络消失多时之后，蒋劲夫以一种异常“狼狈”的方式重回公众视线。其日本前女友中浦悠花在ins上发出几张“遍体鳞伤”的照片，并在文中直指蒋劲夫已经消失近一个月，且“消失”与她有关。瞬间关于“蒋劲夫家暴”的猜测甚嚣尘上，其后，“失踪多日”的蒋劲夫更新微博并承认了使用暴力，并公开向中浦悠花道歉。家暴消息一出，媒体和大众一片哗然。公众对这对跨国明星情侣的印象或许还停留在今年7月蒋劲夫在ins大方晒出两人合照公开恋情，这一高调公开，甚至让蒋劲夫的瞬时热度超过了如火如荼的世界杯。在今年4月宣布去日本短期留学后，蒋劲夫一直呈现出一种“自我放飞”的状态，在社交网络上，他高调地放出泡吧、纹身、喝酒的照片，甚至一度因为和同性朋友合照尺度过大而引来“同志”质疑。这种“放飞”也体现在这段感情中，在公开恋情之后，蒋劲夫一直高调地展示着恋爱中的方方面面，除了日常po出两人的亲密合影，蒋劲夫还在手臂上纹上了女方的名字，并带着中浦悠花回到了国内，见了父母，并带她回了趟母校。就在两人爱得无所顾忌之时，9月还在甜蜜恋爱中的蒋劲夫突然取关中浦悠花，而中浦悠花也删除了两人的亲密合照，因此也惹来外界揣测：这对中日恋人疑似已经分手。而就在分手传闻传出一个多月后，蒋劲夫的“家暴”丑闻，再次让这段“跨国恋情”受到舆论的密切关注。家暴女朋友的丑闻，已足够摧毁一个当红小生的明星光环，其后双方好友轮番登场，不断爆料而出的细节，将这起暴力事件又掺杂进了疑似感情欺骗、金钱欺诈、假怀孕、黑道威胁、暴力流产等因素，也让这起事件向着更加诡异、狗血、奇情的方向发展。无论女方的行为是否存在问题，暴力动手的事实，对于明星蒋劲夫来说，已经是场毁灭性打击，而这段高调恋爱的结果未免有些过于苦涩。在自我放飞之前，蒋劲夫算得上是娱乐圈的“幸运儿”和“好孩子”。91年出生的蒋劲夫出身于长沙名门学校雅礼中学，未出道前便已在本地小有名气，在进入上海戏剧学院后，他更是顺利被唐人公司签约，并在2012年以男主角之姿出演了电视剧《轩辕剑》。《轩辕剑》中蒋劲夫和刘诗诗剧照在这部出道作品中，有胡歌、刘诗诗、唐嫣等前辈为其保驾护航，蒋劲夫也被普遍认为是唐人继胡歌之后力捧培养的新生代。在《轩辕剑》之后，唐人也给予了蒋劲夫不少资源，无论是电视剧，还是电影《分手合约》《一夜惊喜》，都已经是当时颇为不错的资源。而当时蒋劲夫呈现的正面形象也为其外圈了不少粉丝。就在外界普遍认为蒋劲夫将在唐人的运营下稳扎稳打朝着下一个“胡歌”进化的时候，一纸“解约”声明打破了这种美好的和平想象。2015年9月，蒋劲夫单方面在微博上承认已经向唐人提出了解约，希望成立个人工作室。随后蒋劲夫的父亲在微博上发表长文控诉唐人包括拖欠演艺报酬，不合理工作安排在内的多项罪状。但实质上，在跟唐人解约官司的同时，圈内另一公司喜天影视已经介入了蒋劲夫的经纪事务，早在15年9月就有报道消息称，蒋劲夫已经与喜天达成合作，并与唐人彻底闹掰，而16年蒋劲夫更是高调地参加了由喜天主办的“喜天之夜”，而他和李小璐主演的《你这么爱我，我可要当真了》也是喜天给予的资源。尽管唐人在艺人经纪方面的强势，使得其在这几年中屡屡发生艺人解约纠纷。但对于蒋劲夫而言，一方面是与一手挖掘自己的唐人闹解约，一方面是与另一公司开始合作“营业”，在舆论层面，他难免处于“被动”，而这些负面与质疑，对于一直形象正面的蒋劲夫而言，都是一种口碑消耗。在经过一年多的来回撕扯，2016年底，经过法院审理，蒋劲夫败诉，非但不能解约且要赔偿唐人200万。唐人强势以合约的名义限制其工作，而喜天在蒋劲夫解约官司胶着的阶段也无法合理地安排其工作，拍好的作品也因为合约纠纷而迟迟未上映，商业代言更因为敏感的合约问题而没有起色，处于半雪藏状态的蒋劲夫这两年的发展始终处于停滞状态。在几方撕扯了一年之后，2016年底，有消息透露，蒋劲夫已经和唐人完成了和解，自立门户成立工作室。但在这解约纷纷扰扰多时之后，蒋劲夫显然也元气大伤。事业和个人形象上的重创，也让他的工作生活逐渐失控。今年4月，蒋劲夫宣布去日本留学，在上升期选择出国留学，对不进则退的娱乐圈而言，无疑是一种自我放弃。而他在留学期间，恋爱泡吧纹身等一系列放飞行径，也彻底颠覆了他原先的形象，也让外界对其多了不少质疑。从出道即红，到被雪藏，再到自我流放日本，再到传出家暴丑闻，“好孩子”蒋劲夫人生一步步地走向失控。以目前双方不断爆料，各自陈情的状况来看，这起纠纷短时间并不会消停。据最新公开的消息，双方的律师正在各自准备证据，而身为当事人之一的蒋劲夫在微博上承认家暴后便一直处于隐身状态。身为明星，负面新闻对其未来的发展当然是种阻碍，但暴力指控并非是“宣判死刑”，正当红的许凯和黄景瑜也曾被指控“家暴”当时的女朋友，但在公关和洗白之后，也仍然活跃于娱乐圈。相比因嫖娼被抓后退出幕前多年，不久前通过采访表露心迹想重新回来拍戏的黄海波，和因吸毒被抓后绝迹于内地娱乐圈的柯震东。“家暴”这类牵涉进感情纠纷的“丑闻劣迹”似乎还有路可退。但蒋劲夫的麻烦似乎并没有想象中那么简单，首先在出事的时候，他并不如许凯、黄景瑜这般正处于声势最旺之际，也没有一个强大的经纪公司在后做支撑。缺少了公司、资本、作品、粉丝，蒋劲夫想要翻身的底气似乎弱了一点。更艰难的是，暴力事件发生地的日本对于此类纠纷有着更为严苛的量刑准则。据目前透露的信息是双方律师正在准备应诉，而有官司在身，对于目前的蒋劲夫，还有一段漫长又艰难的道路在等着。</w:t>
        <w:br/>
        <w:t xml:space="preserve">    </w:t>
        <w:tab/>
        <w:t xml:space="preserve">    </w:t>
      </w:r>
    </w:p>
    <w:p>
      <w:r>
        <w:t>WXC310</w:t>
        <w:br/>
      </w:r>
    </w:p>
    <w:p>
      <w:r>
        <w:br/>
        <w:t xml:space="preserve">    </w:t>
        <w:tab/>
        <w:t xml:space="preserve">    </w:t>
        <w:tab/>
        <w:t>国家主席习近平刚刚结束了对亚太地区的访问，带来了丰富的“外交成果”。外交部介绍称，习主席在APEC会议上发表重要讲话，与会领导人均表示期待与中方加强合作，共同促进亚太发展繁荣。自然，有的媒体也关注到一些“另类的声音”，比如APEC闭幕为何没发表领导人宣言，中国“一带一路”增加了亚太国家的债务负担……外交部针对这些问题也逐一回应。除此之外，最受民众关注的“D&amp;G设计师辱华”事件，在舆论场上愈演愈烈，也引起了外交部的关注。然而，同样是“辱华”，此次耿爽的表态似乎比“瑞典电视台辱华”要克制得多。1APEC为何未发表宣言？上周的APEC会议引来了全球目光，但不少媒体注意到，此次会议的闭幕竟然没有能按惯例发表宣言，颇为罕见。之所以未发表宣言，耿爽指出了原因所在——会议成果文件磋商的焦点，是同加强和改进世贸组织相关的贸易问题。绝大多数成员，特别是发展中成员在会上都表达了维护多边贸易体制、反对保护主义的鲜明态度，不赞同在相关具体问题上仓促下结论。未发表宣言诚然遗憾，但有美方官员称是因为中方反对，导致大家没能达成共识。事实上真的如此吗？耿爽的回答意味深长——“个别成员听不进绝大多数成员的声音，拒绝在成果文件中纳入合理主张，坚持要写入损害他国根本利益的内容，企图给其保护主义、单边主义的做法披上合法外衣。在各方未达成一致的情况下，试图强行推动会议通过有争议的成果文件，把自己的案文强加给各方。”虽然耿爽没有点名道姓，但聪明的读者从字里行间中不难猜出“个别成员”的身份。更有甚者，有媒体造谣，中方代表团成员在APEC会议期间试图闯入巴新外长办公室，还招来警察。面对这一“飞来的黑锅”，耿爽一记反问：“文质彬彬的中国外交官会强行闯入巴新外长的办公室，你觉得可能吗？”实际情况恰好相反，中国与巴新方面一直保持着顺畅和有效的沟通。所谓强闯巴新外长办公室，纯属别有用心的人散布的谣言，巴新方面已经就此作出了澄清。事实上，APEC未能发表宣言，并非一定是坏事，相反，它还侧面反映出APEC一大重要原则——协商一致。据耿爽介绍，关于加强和改进世界贸易组织有关进程尚未启动，各方在相关问题上有不同看法，尚待深入交换意见，缩小分歧，扩大共识。在这种情况下，应避免匆忙预判结果，更不能借改革之名行保护主义之实，损害别国根本利益。外长王毅也表示，协商一致是APEC的价值所在和基本规则，事关各方共同利益，不能被无视和抛弃。“坚持把自己的案文强加给其它各方”的作法，明显不符合APEC坚持的协商一致原则。其中深意不言而喻，与其强权通过方案，不妨暂时搁置争议，求同存异。2中美在争夺亚太领导权？伴随着G20峰会的临近，中美双方都在积极为两国元首会晤做准备，但是美方个别人士仍旧“语不惊人死不休”，对此，外交部也逐一作出了回应。有记者提到，美国副总统彭斯在会议上发表了一些涉华言论，比如指责中方借“一带一路”增加了太平洋岛国的债务负担。“债务负担”早已不是什么新鲜的“黑锅”了，从巴基斯坦到非洲国家，再到如今的太平洋岛国，只要是有中国援助的身影，就有“债务负担”的黑锅。耿爽再一次表达了中方态度：处理国际问题，要按共同制定的规则来办。遇到分歧应该通过协商对话来解决。不应该人为设置壁垒，更不应该搞你输我赢。就区域合作而言，无论是太平洋、印度洋，还是大西洋，都应该成为合作共赢的舞台，而不是地缘竞争、对抗对立的角力场。事实上，没有哪个发展中国家是因为与中国合作而陷入债务困难的。相反，与中国的合作帮助这些国家提高了自主发展能力和水平，改善了当地民众的生活。因此，与中国合作受到了广大发展中国家政府和人民的普遍欢迎。债务负担的“黑锅”，我们不背！由于中美双方在APEC会议上的争端，有外界解读为“中美在争夺亚太地区的领导权”，有人提到，中美就像两个巨人坐在屋子里。面对这一质疑，耿爽毫不客气地指出，中方此次诚意满满地出席了APEC领导人非正式会议，中方的发言没有针对谁，也没有挑战谁。但美方在会议期间的表现，似乎是怒气冲冲地出席了此次APEC领导人非正式会议，公然引入分歧，制造矛盾，破坏了会议的和谐气氛，也不利于大家达成共识、开展合作。“太平洋足够宽广，容得下中美两国，也容得下亚太各国。”耿爽还“调皮”地奉劝美方：“生气伤身体，不利于健康，经常生气，最终会害了自己。”更滑稽的是，美国白宫经济顾问委员会主席哈塞特“口出狂言”，要把中国“开除”出WTO。耿爽更是嗤之以鼻——WTO是多边机构，不是美国一家开的。美方个别人暗示将中国“开除”出WTO，虽然注定是痴人说梦，但它也暴露出美方强权霸凌的嘴脸和唯我独尊的心态。“如果我没记错的话，不久前美国还威胁退出WTO。今天又说要将中国‘开除’出WTO，这是何其荒诞！”3外交部为何“放过”D&amp;G？相比于中美在外交场上的角力，公众尤其关注外交部对“D&amp;G辱华”的表态。此前，Dolce&amp;Gabbana因设计师“辱华”言论遭中国民众抵制，成为本周最热门的事件之一。不过耿爽对此回应比较克制： “与其问外交部发言人，你不如去问问中国的普通民众，问问他们是怎么想、怎么看这件事的。”而就在两个月前，同样面对“辱华言论”，外交部的态度可并非这般温和。9月21日，瑞典电视台“瑞典新闻”栏目播出含有辱华内容的节目，引起国内民众一片哗然。当时的外交部新闻发言人也是耿爽。他的表述是这样的——“主持人的言论充满对中国和其他族裔的歧视、偏见和挑衅，完全背离了媒体职业道德。我们对此予以强烈谴责，中国外交部和驻瑞典使馆已经分别在北京和斯德哥尔摩向瑞方提出严正交涉和强烈抗议。中方要求瑞典电视台有关责任人立即采取措施消除恶劣影响，并保留就此采取进一步措施的权利。”另外，中国驻瑞典大使馆发言人也发表谈话：“公然挑起煽动针对中国及其他族裔的种族仇视和对立，严重侵犯中国主权和领土完整。有关节目已经突破了人类道德底线，严重挑战人性良知，严重违背媒体职业道德。”面对瑞典电视台辱华，外交部用了“强烈谴责”“严正交涉”“强烈抗议”等字眼，而D&amp;G辱华，外交部似乎并未直接表态。两个月内，外交部的表态如此不同，背后之意，或许如耿爽所言——这个问题本质上不是外交问题，而我们也不希望它上升为外交问题。的确，“D&amp;G辱华”事件伤害了国人的感情，不过它也受到了应有的“教训”，不仅取消了巨资筹备的大秀，还在网络上遭受了强烈的舆论反击，也被电商下架失去了销售渠道，更重要的是，Dolce&amp;Gabbana作出了正式的道歉。因此，《环球时报》也主张“放他一马”：“对于确有可能不熟悉中国情况而犯错、犯了错后又有明确道歉态度的外国公司，则未必需要穷追猛打。只要外方不坚持错误，我们就可以给双方的长期沟通留下空间。凡是涉及中国消费者与外界冲突的，我们建议中国官方都尽量不出面干预。让市场来解决文化摩擦问题，塑造双方的适应性。”有理、有利、有节——面对不触及底线的“辱华”，这或许才是一个大国应有的涵养。</w:t>
        <w:br/>
        <w:t xml:space="preserve">    </w:t>
        <w:tab/>
        <w:t xml:space="preserve">    </w:t>
      </w:r>
    </w:p>
    <w:p>
      <w:r>
        <w:t>WXC311</w:t>
        <w:br/>
      </w:r>
    </w:p>
    <w:p>
      <w:r>
        <w:br/>
        <w:t xml:space="preserve">    </w:t>
        <w:tab/>
        <w:t xml:space="preserve">    </w:t>
        <w:tab/>
        <w:t>D&amp;G终于全网道歉了然后意大利媒体却说“中国人抵制不了多久”之前巴黎世家辱华销售额还上涨了……更有意大利网友说“中国人是免费给D&amp;G打广告的蚂蚁”真是气skr人最近D&amp;G设计师辱华事件闹得沸沸扬扬，事件曝光当天不仅中国明星和模特罢演D&amp;G大秀，后续更是变成了D&amp;G当天大秀被取消，电商平台全线下架其商品......今日，当初将D&amp;G设计师辱华言论曝光到网上的当事人，也就是整个事件的“引爆点”也被媒体找了出来。（图片来自头条新闻）据头条新闻报道，将Stefano Gabbana的辱华言论曝光到ins上的女孩名叫Michaela Tranova。从其领英账号看，Michaela Tranova是一名模特，并非中国人。对于曝光自己与Gabbana的聊天截图，Michaela表示自己“只是一个目睹了不公平、不公正而行动起来的普通人”。对此，很多网友表示——姑娘真是棒棒哒！D&amp;G用傲慢和歧视性语言侮辱中国的这几天，随着事件进一步发酵，国人开始了大规模抵制D&amp;G的运动。在D&amp;G位于意大利米兰的总部门口，众多华人围在门前举着印有“Not Me"红字的牌子愤然抗议。图源：微博图源：微博有的商店外面贴起了这样的标识：图源：微博国内各大电商纷纷都撤下了任何D&amp;G的商品，比如天猫：图源：天猫官网京东：图源：京东官网苏宁：图源：苏宁官网唯品会图源：唯品会官网小红书图源：小红书官网上海奥特莱斯的D&amp;G的店面都门可罗雀：图源：搜狐D&amp;G米兰旗舰店这几天都没有亚洲人的身影：图源：微博就连正处于黑五打折季的美国奥特莱斯D&amp;G门店也受到了影响，平日随处可见的亚洲面孔如今一个也见不到了。图源：百度为了挽回惨淡的销量，前天，D&amp;G的两位设计师在网上公布了道歉视频。但视频中二人草率、敷衍、缺少诚意的道歉，并没有起到安慰的作用，反而更加激怒了中国顾客。不仅全程都在为自己的错误行为找借口，强调本次错误是因为对中国文化不够了解，把锅推到筷子视频上。而引起中国人大怒的Instagram上的辱骂中国人都是屎的言论却只字不提，避重就轻，试图蒙哄过关。而且，道歉视频中右边的Domenico Dolce，在发表歉词时眼睛一直往左上方瞟，很像在看提词器说话。左边的Gabbana屡次低头看手中的小纸条。短短的85秒视频，两人一共看了33眼提词器。如若是发自肺腑的言语，何必这样健忘呢？念公关稿都念得如此露骨不走心，还是第一次见。图源：微博不仅过于频繁的看提词器，Dolce的手指还一直在敲桌子。在道歉视频中敲桌子，是有多不耐烦？仿佛“不情愿”三个字都刻在脸上，一点都不遮遮掩掩。图源：微博而最后D&amp;G竟然就把这样的道歉视频发出来了。它完全可以做的更好，准备得更充分，态度更诚恳。但D&amp;G的两位设计师仿佛就是告诉镜头前的中国人：这次只是被迫重压下的无奈之举而已，对中国人，并没有歉意。意大利排名前二的报纸《共和报》和D&amp;G二位设计师在道歉视频中的态度如出一辙。它们说：“D&amp;G事件让品牌自身损失惨重，但中国人抵制不了多久。图源：意大利共和报不仅如此，在这条新闻中的评论栏中，还夹杂着许多刺眼的评论。有人评论道：免费给我们做了这么大的广告，不出几个月这些蚂蚁们又会开始购买。图源：微博有人大言不惭的说道：又没有做了什么严重的事情。更有人评论道：不需要道歉的，你们没做错什么，只是最近比较流行种族歧视的话题。图源：微博有人说：中国人不懂自嘲，他们应该向日本人学习。这位网友可能不知道“自嘲”的定义，自己嘲笑自己叫自嘲，别人嘲笑那就是种族歧视。图源：微博这些评论看完，真是气得浑身发抖。而外国人之所以这种漠不关心，我不在乎啊的态度。正是因为，在外人眼里，中国是一个“善于遗忘”的民族。还记得半年前的巴黎世家辱华事件吗？当初嚷着喊着抵制的我们，仅仅过了半年时间，仿佛遗忘得一干二净。巴黎世家亚太地区销售额非但没有下降，反而猛增40%。今年4月份，法国商场的巴黎世家发售新款鞋，店外大排长龙，一个中国阿姨指责插队的5个外国人，然而其中一个人动手推了阿姨。阿姨的儿子跑过来要帮忙，结果就被那群外国人揍了。商场的法国保安过来拉架，却只控制住中国人。事后，当天的发售被迫取消了。然而，当天晚些时候，店员还是把当天发售的鞋子卖给了打人的外国人，而中国人却被拍了照片并要求“滚出去，离开且不准再来买鞋”，并将此事定义为中国人闹事事件。围观的中国人向商场投诉，得到的回复也是“好的，好的，请你们离开”。图源：微信而巴黎世家之后道歉声明也非常的敷衍了事。图源：微博此事一出，大家群情激愤，爱国者们纷纷表示再也不买巴黎世家。图源：ins图源：微信图源：微信图源：微信然而，仅仅过了半年时间，仿佛遗忘得一干二净。数据说不了慌，巴黎世家亚太地区销售额非但没有下降，反而猛增。外国人最后甚至嘲笑我们说：辱华事件甚至就是一次不要钱的广告。2017年，日本化妆品品牌POLA在其位于日本店铺，曾贴出了"禁止中国人入内"的告示。此事一出，一时间抵制POLA在网上闹得沸沸扬扬。但短短几个月过去，POLA在国内机场免税店又再现了被买断货的胜景。图源：微博Anti Social Social Club是一款潮牌，曾经推出过一款以中国国旗为图案的帽子，但帽子里面却印着 “ORANGECHICKEN CAP”的标识，明显是用鸡块来形容侮辱中国人。但过了短短半年时间，Anti Social Social Club仍然在中国各大潮牌店有售，且供不应求。图源：微博图源：微博乐天集团支持部署韩国反导系统，激起了中国民众的强烈反对。中国人当时实施了种种抵制，不论大电商还是小业主，要么下架乐天的商品，要么从乐天撤出自家商品。但乐天只用了半年时间，就重新在中国站稳脚跟。乐天集团的一位高管说：“永远不要愁让中国人买东西，只要一打折，从凌晨商场外就会排起长队。图源：搜狐所有的品牌，似乎都觉得，不管怎么侮辱中国人，都不会影响什么。窦文涛在《圆桌派》上说，“中国人善于忘却。”好了伤疤忘了痛，但次数太多，就等于缺少骨气。为什么D&amp;G和巴黎世家这些品牌敢公然挑衅，甚至连一句道歉都没有？就是因为他们笃定风头过去后，即便是多么的切肤之痛，中国人都会忘了。这就是为什么，他们不尊重我们在开事件刚发生时，人人都打着爱国的旗号，说得慷慨激昂。每个人都说着：“就要它失去中国市场，看到时候谁求谁。”但过不了半年，D&amp;G又会重返人人想挤破头买的奢侈品行列。谁还会记得这件事，也许心里会说：“没关系吧 图源：搜狐地位是国家给的，尊重是自己争取来的。选择性忘记，并不会换来尊重。意大利人说：中国人抵制不了多久，他们是给我们免费打广告的蚂蚁。我们就要让他们知道，我们能够一辈子抵制你。人不可有傲气，但不可无傲骨让外国人瞧得起，先得自己瞧得起自己。希望以后一直对D&amp;G这样的牌子，我们都能够拒之门外。今天你对我言语不敬，明天我让你高攀不起。reference：https://news.sina.cn/global/szzx/2018-11-22/detail-ihmutuec2501402.d.html?vt=4&amp;cid=206601https://zhuanlan.zhihu.com/p/50321785</w:t>
        <w:br/>
        <w:t xml:space="preserve">    </w:t>
        <w:tab/>
        <w:t xml:space="preserve">    </w:t>
      </w:r>
    </w:p>
    <w:p>
      <w:r>
        <w:t>WXC312</w:t>
        <w:br/>
      </w:r>
    </w:p>
    <w:p>
      <w:r>
        <w:br/>
        <w:t xml:space="preserve">    </w:t>
        <w:tab/>
        <w:t xml:space="preserve">    </w:t>
        <w:tab/>
        <w:t>英国王室日前为尤琴公主举行婚礼，也让外界关注她姐姐碧翠丝公主（PrincessBeatrice）的最新恋情。据当地媒体报导，碧翠丝的新欢疑似为了不让驸马爷之路上出现阻碍，迅速斩断和台裔同居女友之情，丝毫不顾女友为其生下一子的情分。英国《镜报》和《每日邮报》报导，30岁碧翠丝公主的新恋情对象为34岁英国地产开发商莫齐（Edoardo MapelliMozzi）。两人据悉已相识多年，但今年9月才正式交往。消息指出，莫齐在攀上公主数个月前迅速赶走和他同居多年的台裔建筑师女友黄达拉（DaraHuang，音译）。莫齐和黄达拉两人育有一名2岁幼子。黄达拉的母亲莉莉（Lily）向媒体表示，女儿并未告知分手一事。莉莉说：「我认为达拉刻意瞒着我，她不想我难过。我真的很惊讶。我很喜欢艾多（莫齐），也很爱他的家人。究竟发生什么事？我真的很伤心。」莉莉还说，女儿在短时间内被赶出家门，还一度得睡在友人家中沙发。根据BBC于2015年的专题报导，黄达拉的父母是从台湾移民至美国，黄达拉则是在美国出生长大。她毕业于哈佛大学建筑系研究所，在英国伦敦开设建筑师事务所，是当地杰出女性企业家。根据《每日邮报》，英国王室强调碧翠丝公主绝不可能介入他人家庭，一定会等到莫齐结束和女友之间的关系才可能进一步交往。报导同时指出，碧翠丝和莫齐进展迅速，短时间内宣布订婚也不足为奇。（国际中心／综合外电报导）</w:t>
        <w:br/>
        <w:t xml:space="preserve">    </w:t>
        <w:tab/>
        <w:t xml:space="preserve">    </w:t>
      </w:r>
    </w:p>
    <w:p>
      <w:r>
        <w:t>WXC313</w:t>
        <w:br/>
      </w:r>
    </w:p>
    <w:p>
      <w:r>
        <w:br/>
        <w:t xml:space="preserve">    </w:t>
        <w:tab/>
        <w:t xml:space="preserve">    </w:t>
        <w:tab/>
        <w:t>一名英国男子状告中国官方中央电视台强迫电视认罪。据美联社11月23日报道，这名叫彼得•汉弗莱的英国公民当天向英国检方投诉，要求英国监管机构吊销中国央视及其国际分支机构环球电视网在英国的运营资格。报道说，汉弗莱和妻子曾受雇于一家制药企业（GlaxoSmithKline）从事安全工作，但在中方调查该企业贿赂行为时，汉弗莱和妻子被指控非法获取中国公民个人信息而入狱两年。夫妻两人随后被中国电视展示，公开承认有罪。报道说，中国官方环球电视网在英国拥有免费和付费频道，并且其覆盖范围仍在向欧洲其他地区扩大，新的录制中心年底更将在伦敦落成。而英国相关监管机构也曾在2012年，因播放强制认罪行为，吊销了一家伊朗官方电视台的营业执照。</w:t>
        <w:br/>
        <w:t xml:space="preserve">    </w:t>
        <w:tab/>
        <w:t xml:space="preserve">    </w:t>
      </w:r>
    </w:p>
    <w:p>
      <w:r>
        <w:t>WXC314</w:t>
        <w:br/>
      </w:r>
    </w:p>
    <w:p>
      <w:r>
        <w:br/>
        <w:t xml:space="preserve">    </w:t>
        <w:tab/>
        <w:t xml:space="preserve">    </w:t>
        <w:tab/>
        <w:t>你追过星吗，是否为偶像做过疯狂的事？今天环环要给你们讲一个追星的故事，不过这个主角可不是普通的追星狗。本月初，一个因追星被抓的逃犯在纽约接受了“世纪审判”。他就是有着10亿美元身家、堪称世界上“最臭名昭著”毒枭的古兹曼↓↓在墨西哥，古兹曼被人形容是杀人不眨眼的恶魔，是世界“十大恶人”之一，名字仅次于本·拉登，曾让美国警方开出高达500万美元的通缉悬赏金，逃亡期间却因沉迷女偶像的容颜，栽在了追星上……今年61岁的古兹曼，个头矮小，人送外号“矮子”，出生在墨西哥的“毒品之乡”瓜达拉哈拉市。家里有个爱喝酒、召妓、无所事事的爹。为了谋生，古兹曼在青年时期就加入了墨西哥当时最大的贩毒集团，替墨西哥黑帮教父加拉多办事。贩毒为古兹曼赚了不少钱，没多久，他就自立门户，组织了一个小型的贩毒团伙——锡那罗亚集团。当时，墨西哥产的毒品大都销往美国，为了把毒品运往美国，古兹曼想了不少办法：在两国的边境修建隐秘的地下通道；办罐头厂，把毒品藏在罐头里“出口”到美国；甚至动用直升机、潜水艇等设备进行走私……很快，古兹曼在墨西哥成了有名的毒枭。不过在盘根错节的黑帮里，古兹曼也有着自己的生存法则。身高只有1.55米的他，看似毫无攻击性，却是个名副其实的嗜血狂魔。心狠手辣的他，通常在杀死仇家后，先将尸体大卸八块，再把尸首取下放在尸体的大腿上，以此来震慑其他对手；毒品交易的过程中一旦有人迟到，他就会立刻举枪将其射杀；仅上世纪70年代，古兹曼就组织了近千起暴力谋杀事件。下手狠毒的古兹曼，对下属却很“照顾”。凡是为他“战死”的铁杆追随者，其家人都会收到一大笔“抚恤金”，古兹曼还会将“牺牲者”的父母接到自己开设的“养老院”里供养起来。其次，坚信“财散人聚”的古兹曼，会很“慷慨”地把毒品和其他非法所得分给“兄弟们”……如此一来，有大批亡命徒禁不起诱惑，纷纷聚拢到他的身边。通过贩毒，古兹曼让他的集团聚敛了上千亿美元的资产，手下的毒贩们拥有比墨西哥政府军和警察都先进的军火装备。嚣张的古兹曼甚至动过要暗杀墨西哥前总统卡尔德隆的念头，只因其在墨西哥国内严打贩毒。2008年，卡尔德隆身边的总统卫队军官因向古兹曼提供总统行程而被捕。1年后，墨西哥警方又侦破了一起贩毒集团企图暗杀卡尔德隆的谋杀案。一个毒贩敢打总统的主意，警方坐不住了。为了捉拿古兹曼，他们不止一次布下天罗地网，但古兹曼相当狡猾，总能当场跑掉，有时就算被抓住关在监狱里，也会消失……1993年，古兹曼在一场交易中被捕，关押在戒备森严的墨西哥“塞弗雷索2号”监狱里。可没多久，他就用钱摆平了监狱里的所有狱警，淋漓尽致地诠释了什么叫“有钱能使鬼推磨”。古兹曼将牢房按四星级酒店的标准进行装修，并配备了海事卫星电话，便于他指挥手下的犯罪活动；更过分的是，每隔一段时间，监狱方面就允许妓女走进牢房，供他寻欢作乐……2001年1月初，墨西哥政府决定将古兹曼引渡给美国。消息很快传到了古兹曼耳朵里，他知道，自己一旦被美国警方控制，将永远无法回到墨西哥，他决定越狱。在一番操作下，古兹曼躲在洗衣机的维修车上逃出了监狱。当搜捕队还在前往监狱的路上时，他早已回到了自己的集团王座上，开始了下一次走私的规划。此次越狱让古兹曼花掉了250万美元，还不包括“进贡”的毒品。逃出监狱后，古兹曼的气焰更加嚣张了。他决定向位于美国和墨西哥两国边界地区的其他贩毒集团开战，企图一统江湖。当时的墨西哥总统福克斯下令军队紧急开赴这一地区，要铲除古兹曼等黑帮势力。2004年11月的一天，情报人员监听到古兹曼从老家打出的电话。半小时后，200名精锐伞兵从天而降，占领了古兹曼的老巢。然而，他们只发现了一杯冒着热气的咖啡——狡猾的古兹曼在最后一刻逃走了。次年6月，150名美国特工根据可靠情报，闪电突袭古兹曼的一处公寓，当场逮捕了他的弟弟、儿子、两个侄子和一个侄女，唯独古兹曼顺着下水道从容逃走……面对墨西哥和美国的联合抓捕，古兹曼似乎并不惧怕。2007年11月，他公然在墨西哥举办了一场豪华婚礼，一边向外界炫耀其委内瑞拉新娘的美貌，一边挑逗两国政府的神经。2018年，古兹曼的妻子（左二）带着女儿出现在庭审现场。2014年2月，经过长达13年的追捕，墨西哥警方最终在马萨兰的一家海边旅馆逮捕了古兹曼。这一次，他被单独监禁在墨西哥最高警戒级别的高原联邦监狱里，并且只有在司法听政的时候才被允许与他人讲话；每天只有1小时可以走出牢房活动；监狱还给古兹曼戴上了一个手环，以随时定位他的位置。在古兹曼被关押期间，美国方面曾多次要求将其引渡，让古兹曼在美国接受审判，但都被墨西哥政府拒绝了。在被关押在高原联邦监狱的一年多里，古兹曼养成了每天晚上来回踱步的习惯。牢房空间狭小，卫生间和淋浴区都是开放的，但也是房间里唯一无法监视的死角。他总是躺一会儿，走一会儿，有时在卫生间里一待就是一个多小时——这个被监狱工作人员认为是“非常正常”的行为，却成为古兹曼第二次越狱的关键一环。2015年7月11日晚上8点50分左右，古兹曼像往常一样来回踱步，走到淋浴区，消失在了监视画面里。起先，狱警们并没在意，直到两个小时后才反应过来——古兹曼一直没有回到监控画面中。当狱警打开牢门才发现，他已经通过淋浴区下方的一条地道逃走了。这条地道长约1.5公里，高1.7米，宽约50厘米，刚好可以让身材矮小的古兹曼通过。而整条地道里不仅有照明设备和通风设备，甚至还有一辆摩托车，可以让他快速逃离监狱周围。整个工程大约耗时一年完成，总费用高达5000万美金，由墨西哥专业采矿工程师使用专门的设备挖掘而成，而古兹曼被关进监狱才只有1年多的时间。尽管墨西哥当局在得知古兹曼越狱后，第一时间关闭了当地所有交通要道和机场，但仍被他逃跑了。为了躲避追捕，古兹曼一直躲在森林里，并且不会在一个地方停留太久，平时也不使用手机等通讯设备。可这样的生活太无聊了，为了打发时间，他喜欢上了看电影，还有了自己喜欢的爱豆——墨西哥著名影星凯特·德尔·卡斯蒂洛↓↓凯特因饰演《南地皇后》中的大毒枭而出名，古兹曼被她深深吸引。冒着被警方找到的危险，他给凯特发短信：“我想告诉你，其实我对你比电影剧本更有兴趣。我会对你很好。”古兹曼很快就收到了凯特的回复：“我们很快就会见面，彼此拥抱了！”凯特还把自己的好朋友、好莱坞影帝西恩·潘也介绍给了古兹曼。西恩·潘不仅找来美国《滚石》杂志到古兹曼的住所采访了这位大毒枭，更将采访内容登上了杂志。古兹曼与西恩·潘（左）、凯特（右）的合影。很快，得意忘形的古兹曼再次引起了美国警方的注意。经过搜索，警方迅速掌握了他的住所位置。就这样，古兹曼在越狱6个月后又被抓了。警方在他的住处除了搜查到大量枪支弹药，还有许多凯特主演的DVD及海报。如今，被羁押在美国的古兹曼，因为直接或间接背负着3.8万条人命，面临着至少6项指控，而控方准备的超过3万页的起诉书，足以判处他坐牢400年。这个曾一手打造“毒品王国”、坏事做尽的小矮子，终将把自己送上断头台。作者：二水</w:t>
        <w:br/>
        <w:t xml:space="preserve">    </w:t>
        <w:tab/>
        <w:t xml:space="preserve">    </w:t>
      </w:r>
    </w:p>
    <w:p>
      <w:r>
        <w:t>WXC315</w:t>
        <w:br/>
      </w:r>
    </w:p>
    <w:p>
      <w:r>
        <w:br/>
        <w:t xml:space="preserve">    </w:t>
        <w:tab/>
        <w:t xml:space="preserve">    </w:t>
        <w:tab/>
        <w:t>泰国脸书网友『Bo Zii』昨天（ 21日）在个人主页发帖透露，她好友在当陪酒公关期间遭玩家下春药，以致欲火焚身难以自控，幸好她及时将朋友接回家，连续带朋友冲 3次凉，期间朋友一直意识不清地脱衣叫热，见了令人心疼而生气。网友发帖表示，『从一开始的搞笑，变得一点儿也不搞笑了。昨天是妹妹，今年是密友。为什么要对她们下药？不同情女性吗？如果没有打电话给我，后果将如何？叫热、脱衣服、呕吐、抱腿、毫无意识，完全不知道自己在哪儿。想知道到底是谁干的』。帖子一出，立即在网上引发热议，目前已被转发将近 4万次，数万网友借此提醒自己身边人小心，各大媒体也争相曝光此事。随后发帖网友陆续更新帖子，呼吁也曾受过此害的人勇敢站出来，举报下药的可恶之徒，不要再让更多女性受害。此外，泰国知名脸书粉丝页『 Drama-addict』针对此事发帖透露，目前泰国流行的春药主要是药性强劲的安眠药，会让受害者神情恍惚甚至睡着；另外一种就是刺激神经、引发幻象的 E药，会让受害者无法自控，出现发热、心跳加快、无法入睡、肌肉抽搐等症状，过量服用甚至有生命之忧。该粉丝页建议，有这些症状的女性应该及时报警，以验血查证被下之药到底是不是E 药。图片取自Sanook &amp; SPRING NEWS网《泰国世界日报》</w:t>
        <w:br/>
        <w:t xml:space="preserve">    </w:t>
        <w:tab/>
        <w:t xml:space="preserve">    </w:t>
      </w:r>
    </w:p>
    <w:p>
      <w:r>
        <w:t>WXC316</w:t>
        <w:br/>
      </w:r>
    </w:p>
    <w:p>
      <w:r>
        <w:t xml:space="preserve">【意大利一电视节目借DG事件嘲讽中国人】11月23日，意大利电视台Nove每周五晚上9点黄金时间模仿秀节目“FratellidiCrozza”借D&amp;G事件大肆嘲讽中国，还对D&amp;G的道歉视频进行恶搞，说中国人是日本人，中国吃狗肉，随地吐痰等等……D&amp;G发表视频道歉的当天晚上9点，这家意大利电视台竟然借题发挥，安排喜剧演员模仿D&amp;G道歉视频。借机将中国人羞辱一番。然后模仿秀中又用中国人随地吐痰，吃狗肉来开玩笑，甚至嘲讽去米兰中国街需要穿潜水蹼，因为中国人喜欢随地吐痰。就连中国人30欧元修iphone,8欧元就能理发都成了其哗众取宠的素材。据报道，这家名为Nove的电视台是意大利探索频道旗下电视台，模仿秀节目在每周五晚上9点黄金时间通过该电视频道播出，并且同步在其网站上在线播出。　</w:t>
      </w:r>
    </w:p>
    <w:p>
      <w:r>
        <w:t>WXC317</w:t>
        <w:br/>
      </w:r>
    </w:p>
    <w:p>
      <w:r>
        <w:br/>
        <w:t xml:space="preserve">    </w:t>
        <w:tab/>
        <w:t xml:space="preserve">    </w:t>
        <w:tab/>
        <w:t>针对台湾这次选举结果，中国知名中美关系专家、中国人民大学国际关系学院教授金灿荣表示，这个结果意味美国极右翼要通过台湾“急独派”打台湾牌，提前引爆台海危机的可能性将小很多。他认为，中国下一阶段对台政策要保持淡定，按自己的节奏稳步推进统一，“软的更软、硬的更硬”，更加注重实效。金灿荣在接受陆媒“观察者网”专访时表示，韩国瑜在高雄获胜，根本原因还是台湾民众对民进党失望。他指出，这次选举结果也显示，由于时空环境改变加上中国崛起，未来无论谁在台湾执政都必须接受一个事实：台湾人记忆当中那种对中国有明显优势的时代已经结束了，“而且是不可逆转地结束了，必须接受这个新现实”。就台湾内部治来讲，金灿荣认为，从这次选举中可以得出几个启示：一是台湾年轻人意识形态开始淡化，悲情一代逐渐失势。第二，第三党空间不大，先前看好的所谓“白色力量”并不明显，未来蓝绿两党还是要争年轻人，谁能把握住年轻人，以后就更有前途。第三，这次选举过后，国民党内传统大老地位可能会下降，因为他们其实帮忙不多，各地候选人主要还是靠自己。但对于2020年大选会不会也出现翻转，金灿荣说，他现在对此还不是很有把握。因为这次其实并非国民党作为在野党赢得选举，而是民进党“太烂了”。此外，这次国民党胜出是草根性领袖表现“比较得力”，但党内高层表现就差强人意。对于民进党大败，金灿荣称，原因很多，一是民进党让两岸关系“走僵”，而中国其实是台湾最好的经济依靠，如此一来蔡英文要发展经济的一个重要条件就没有了。其次，民进党执政后高度政治化，清查国民党党产、搞“转型正义”、“去中国化”，用意识形态绑架一切。第三，蔡英文用人不专业，所以效率很低，而且制造了尖锐对立。对于未来两岸关系的影响，金灿荣认为，总体来讲，选举结果对两岸关系当然是好事，中国将能更多地通过蓝营执政县市推动两岸交流，例如中国肯定会和高雄加强合作。此外，民进党大败也将让台湾“急独派”受打击，美国再想通过“急独派”来挑动两岸危机的能力就下降了。这将可以让中国更加从容，按自己的节奏来解决台湾问题。金灿荣说，中国下一阶段对台政策要保持淡定，“这是一个很好的窗口”，可以了解台湾内部一些变化，包括美国在台湾影响力的变化。然后按自己的节奏稳步推进两岸统一，“软的更软、硬的更硬”，更加注重实效。金灿荣指出。中国过去的“惠台政策”确实被中间人赚走很多差价，特别是年轻人没感觉。现在中国也意识到这一点，开始想一些办法，大方向肯定是对的，但技术层面怎么落到实处，可能还要下功夫。此外，在国际上、军事上、理论上做好统一准备，这点也不能松懈。</w:t>
        <w:br/>
        <w:t xml:space="preserve">    </w:t>
        <w:tab/>
        <w:t xml:space="preserve">    </w:t>
      </w:r>
    </w:p>
    <w:p>
      <w:r>
        <w:t>WXC318</w:t>
        <w:br/>
      </w:r>
    </w:p>
    <w:p>
      <w:r>
        <w:br/>
        <w:t xml:space="preserve">    </w:t>
        <w:tab/>
        <w:t xml:space="preserve">    </w:t>
        <w:tab/>
        <w:t>一件挺重要的事，希望你能耐心读完。#加州大火的图片相信大家都看过很多了，场面非常惊悚，一切看上去就像是一部真实上演的灾难电影。大火蔓延了整条公路，人们驾着车子在火海和浓烟里夺命狂奔，这是真正的生死时速。从南加到北加，加州这个全美最富裕、GDP总值如果作为国家可以排在全世界第五的州，度过了可能是有史以来最混乱狼狈的11月。需要澄清的一个概念是，所谓加州大火并不只是一场火，而是分布在全加州各处好几场规模大小不一的火。其中最严重的，是11月8日同一天分别在加州北部和南部突然烧起来的Camp大火和Woolsey大火。南加的Woolsey大火之所以引起关注，一个很重要的原因是这场火烧到了好莱坞明星在马里布的豪宅区。Miley Cyrus 和 男友 Liam Hemsworth 的房子，还有 Robin Thicke、Gerard Butler等等的房子都烧了，其他明星比如 Lady Gaga 和卡戴珊也都早早撤离马里布，成了火灾难民。但最恐怖的还是北加的Camp大火：起火面积600多平方公里，差不多相当于北京五环内的面积；烧毁房屋1万多栋，是加州100多年来破坏最严重的火灾；最新的死亡人数是79人，已经远远超过了加州历史上其他火灾；成千上万人被迫弃家出逃，此外目前还有700多人失踪。火场中心的北加小城Paradise，人口27000，整个城市完全被火吞没，曾经的天堂城变成了鬼城。火烧了十多天，烟尘造成了严重的空气污染。过去一个多星期，加州北部很多城市的空气质量都是全球最差，可以PK掉前几天雾霾里的北京。离天堂镇280公里的旧金山，街上有很多人戴上了口罩。据说甚至连几千公里以外的芝加哥和更远的纽约，空气质量都受到了影响。# 加州起火，本身不是什么新闻。加州原本就被称为“地球上最易燃的地方”，这里森林密布，加上独特的气候条件，稍微有点火星就会引起火灾。山火本身也是自然生态的一部分，因为可以烧掉干枯的植物，为新的植物腾出空间，所以以前加州人还会主动去点火烧山。但Camp大火非常妖异，燃烧时间长、范围广、破坏性大，全都创下了历史记录。事实上，这几年加州山火越来越严重、越来越可怕，从去年到今年夏天再到Camp大火，这个趋势非常明显。媒体警告说，这样的“超级大火”(megafire)在今后将会成为加州新的常态。科学家分析说，其中的原因是气温升高，造成天气格外干燥，土壤和树木内部储存的水分流失，树木一点就着，火只要一烧起来就迅速蔓延，很难再扑灭。同样是因为气候变暖，加州秋冬的降水也大大减少，往年加州所谓的“火季”随着秋冬下雨就结束了，但今年入冬以来一直没下雨，因此出现了冬季大火。所以，不管加州这几场火的直接原因是什么，它们规模如此之大的深层次原因，都是气候变化、全球变暖。# 所以，气候变暖和我们有什么关系？“全球变暖”现象人人都知道，但可能很少会有人认真地思考过它对我们的生活有什么影响。自从工业革命以来，全球的平均气温已经升高了1度以上。气温升高对地球生态环境造成了很多的影响，比如珊瑚。南太平洋澳大利亚海岸的大堡礁，全长2600公里，由几十亿只微小的珊瑚虫所构成。去年美国一部纪录片《追逐珊瑚》(ChasingCoral)在大堡礁拍摄的时候，发现珊瑚发出了荧光，用以保护自己受到高温的伤害。那是当地人也没有见过的奇异美景，但其实是珊瑚在死亡之时所作的最后挣扎。2016年，大堡礁29%的珊瑚虫死亡，北部区域死亡比例更是达到67%。不光大堡礁，全球各地的海洋都出现了珊瑚白化。按照目前海洋升温的趋势，25年以后全球各地的所有海域都将不再适合珊瑚的生长。如果你觉得珊瑚离你的生活有点远，那请你想想今年夏天那场让我们记忆犹新的罕见热浪。今年是有气象记录以来全球最热的一年，连北极圈内都出现了30度的高温。Again，未来这一切也将成为常态。这两年全球范围内出现了一系列因为气温升高气候变化造成的异象，加州大火是一个例子，夏季的热浪也是一个例子。所有这些迹象都在表明，人类对抗气候变化的战争已经到了最危急的关头，每一天时间都在流逝，我们正在失去挽回人类命运的最后机会。2015年联合国气候峰会提出的《巴黎协议》，提出了要把全球平均气温升幅控制在2摄氏度以内的目标。今年10月，联合国政府间气候变化专门委员会(IPCC)发布了一份报告，提出全球升温2度的真实影响要比原先预测的更严重，意味着把升温幅度控制在2度以内并不能有效避免我们生存环境的急剧恶化。因此，IPCC提出要把升温幅度控制在1.5度，报告里列举了很多在升温1.5度和2度时分别会出现的不同情况。其中一个例子还是珊瑚，如果升温2度，全球99%的珊瑚将死亡；但如果能控制在1.5度，珊瑚死亡的比例就可以减少到70%-90%。格陵兰北部，被称为地球最后的冰封区，这里有北极最古老、最结实的海冰。但是，今年3月，科学家发现这里的冰也开始融化，这样的融冰在北极已经5000年没有出现了，前所未有，堪称恐怖。如果真的把全球升温幅度控制在1.5度以内，那人类大概还有救。如果不能达到这个目标，我们面临的后果将是灾难性的。再悲观一点，如果人类继续无视地球一次次的警告，继续丧心病狂地烧油烧煤增加碳排放，全球气温一旦升高3度或者更多，我们几乎毫无疑问将踏上一条不归路。升温3度，全球绝大部分沿海城市将被海水淹没。地球上一次出现这么高的平均温度还是300万年以前。升温4度，欧洲将出现永久的干旱，中国、印度和孟加拉的大部分地区将变成沙漠；美国西南部大部分地区将变成无人区。如果升温5度，将意味着人类文明的彻底灭亡。是的，事态就是如此紧急：工业革命以来，地球升温已经超过了1度，从1到5，从2018年到人类文明灭亡，我们只有不到4摄氏度的距离。这不是某个人的危言耸听，而是全球气象学界的一个共识。遗憾的是，我们大多数人似乎对这样的危急情势还茫然不知，就如同那个隔江犹唱后庭花的歌女。要减缓全球气候变暖的速度，唯一的做法是减少碳排放，减少化石燃料的使用。可惜科学家只能提出目标和方法，真正能够决定人类是否能够在自我灭亡的道路上紧急刹车的，是各国的政府。# 30年前，我们曾经有打赢这场战争的机会。但是，目前全球气象学界和媒体对于人类是否能够赢得这场战争是非常悲观的，普遍的观点是，人类正在输掉这场战争。《纽约时报》今年8月发过一篇36000多英文单词的长文，标题就叫“输掉地球”。文章详细回顾了在1979年到1989年间，美国社会从普遍意识到全球气候变暖这个严重问题、到国际社会联合行动寻找对策的过程。那是人类对抗气候变化这场战争的开始。曾经一度，未来看起来是充满光明的，我们走在控制全球变暖的正确道路上。但是，这个良好的势头很快终止了。美国政客的愚蠢短视和美国石油公司的贪婪自私，彻底毁掉了来之不易的大好局面。我花了几个小时通读了两遍这篇长文，看完以后心情是无比黑暗而沉重的。其实早在19世纪，就已经有科学家开始意识到人类活动增加了大气层中二氧化碳的浓度，进而造成了全球气温的升高。20世纪的历任美国总统，包括肯尼迪、艾森豪威尔、尼克松，也都从他们的科学顾问里了解过这个情况。但很多年的时间里，这个问题一直没有引起任何重视。1979年，美国环保民间组织“地球之友”(Friends of the Earth)的一个负责人 Rafe Pomerance偶然在一份材料里看到一小段话提及化石燃料会影响大气成分从而造成全球气候变暖，深感震惊。随后他联系上了一直在研究这个课题的地球物理学家 Gordon MacDonald。两人一起去见了美国环境保护署、美国能源部、《纽约时报》社等等机构和媒体，和他们强调事态的紧急程度，但发现大多数人对所谓的温室效应一无所知。他们奔走呼喊，最后成功地说服当时白宫的首席科学顾问 FrankPress，后者召集了在这个领域的顶尖科学家，发布了一份题为“二氧化碳和气候的科学评估”的报告。这份报告让全美国政府、美国大众乃至全世界各国都开始重视气候变化的问题，一定要尽快采取行动，渐渐成为全社会的共识。1980年卡特总统签署“能源安全法案”，其中一条就是要求美国科学院设专项研究气候变化；包括埃克森公司这样的石油巨头，也投入巨资设立了二氧化碳研究项目。此后十年，包括 Rafe Pomerance 和 Gordon MacDonald在内的环保人士和科学家们致力于在美国通过关于碳排放的立法，并且希望美国能够领导全球其他国家制定国际公约。他们的努力取得了很多的成效，到1988年，美国国会众议院一共提出了32项关于气候变化的法案。其他许多国家也通过了各自的法律法规。然而，1989年1月老布什上台，他本人对环保问题并不重视。他的白宫幕僚长 John Sununu更是认为所谓的温室效应是一个政治阴谋，他也反对美国对碳排放做出承诺，认为这会损坏美国的国家利益。John Sununu有次甚至授意要求几个科学家在国会的听证会上说“全球变暖的原因在科学上尚未得到证实，很有可能只是正常的自然进程”。科学家们当然拒绝违背自己的良心做这样的伪证，把这件事捅给了媒体，成为轰动世界的大丑闻。1989年11月，全球各国环境官员聚集荷兰小城诺德维克谈判，希望能够就各国减排的具体数量达成协议，大多数国家都同意主办国荷兰提出的协议内容。但是，John Sununu 为首的美国官员百般阻挠，并且动员了英国、日本和苏联官员一起反对这个协议。最终，这次会议没有能够达成任何减排的具体目标，只是做了一个象征性的没有任何约束力的表态。此前十年美国全社会对抗气候变化的良好势头到此终止，科学家和环保人士们十年的努力失败了。那之后的历任美国总统在这个问题上也没有太合格的表现。美国的石油巨头更是投入巨资进行公关战，极力向大众灌输“气候变化的原因并没有得到科学证实”的错误观念。2015年，美国有21名青少年联名起诉奥巴马政府违宪，指控美国政府和石油工业在明知道气候变化危害的前提下还制定错误的能源政策。虽然现在总统已经从奥巴马换成了特朗普，但这个针对白宫的官司到现在还在打。不管怎么样，对抗气候变化最好的时机可能已经错失了。人类是短视的动物，远在未来的危险总是不足以让人类采取行动。但现在，几十年前科学家们忧心忡忡的未来正在一步步成为现实。现在最乐观的期待，只能是在2030年前，把全球升温控制在2度、或者1.5度以内。《复联3》里，奇异博士看到的14000605种版本的未来里，只有一种情况是打败了灭霸。能够挽救人类的可能性不到1400万分之一。还好，在2030年把全球升温控制在2度以内的可能性，没有那么渺茫。科学家说，达到这个目标的可能性，是二十分之一。</w:t>
        <w:br/>
        <w:t xml:space="preserve">    </w:t>
        <w:tab/>
        <w:t xml:space="preserve">    </w:t>
      </w:r>
    </w:p>
    <w:p>
      <w:r>
        <w:t>WXC319</w:t>
        <w:br/>
      </w:r>
    </w:p>
    <w:p>
      <w:r>
        <w:t>本月在巴布亚西基尼亚首都召开了APEC峰会，在APEC领导人非正式会议召开之前的工商领袖峰会上，美国副总统好不掩饰的对中国“开火”，令习近平非常不爽.此前，外界一直猜测在即将举行的G20峰会上，习近平和特朗普将会借机让中美“寒冷”的关系暖化。APEC峰会期间的“冲突”，一度令习近平是否参加G20峰会变得不确定。知情人士告诉博闻社，出席G20峰会，习近平本人意愿并未动摇，而是中央政策研究室建议降低参加会议层级，即派王岐山或者其他中央领导人参加，以此“给美国颜色”。但习近平比较重视“礼节”（面子），早已向接待方提出要求，临时改变行程不合适。新华社23日宣布习近平将参加G20峰会，标题为“习近平将对西班牙、阿根廷、巴拿马和葡萄牙进行国事访问并出席二十国集团领导人第十三次峰会”，将参加G20峰会描述为“顺路”。官方报道内容是【外交部发言人陆慷23日宣布：应西班牙王国国王费利佩六世、阿根廷共和国总统马克里、巴拿马共和国总统巴雷拉、葡萄牙共和国总统德索萨邀请，国家主席习近平将于11月27日至12月5日对上述四国进行国事访问。其间，应阿根廷共和国总统马克里邀请，国家主席习近平将于11月30日至12月1日出席在阿根廷布宜诺斯艾利斯举行的二十国集团领导人第十三次峰会。】知情人士透露，虽然中美关系紧张，但中国国家主席习近平有不同的看法，他认为，美国贸易战主要目标是其“盟国”。这个看法也不是凭空想象，因为中美贸易战开打后，贸易额不降反升。因此，习近平对特、习会比较乐观、充满信心。</w:t>
      </w:r>
    </w:p>
    <w:p>
      <w:r>
        <w:t>WXC320</w:t>
        <w:br/>
      </w:r>
    </w:p>
    <w:p>
      <w:r>
        <w:t>十年文革，中共中央第一副主席、中国国家主席刘少奇被迫害至死，成为文革的头号冤案。而打倒他的正是中共中央主席毛泽东。</w:t>
      </w:r>
    </w:p>
    <w:p>
      <w:r>
        <w:t>WXC321</w:t>
        <w:br/>
      </w:r>
    </w:p>
    <w:p>
      <w:r>
        <w:t xml:space="preserve">寒冬将至，“一飞冲天”的加拿大鹅又到用武之地。奉行着“从不降价”的销售法则，加拿大鹅被称为“羽绒服界的爱马仕”，名人带货更是让其风靡全球。如今，不满足一件羽绒服的加拿大鹅又有了新动作，进一步锁定中国市场，11月23日，在北京三里屯开设为期8日的互动体验展。中国定价价差超50%从一个在加拿大多伦多市的一间小仓库里创立，到受年轻人追捧的高端羽绒服品牌，加拿大鹅的产品和布局近年来都受到颇高关注。以至于山东如意控股集团董事局主席邱亚夫都曾感慨称，“现在有些年轻人宁可去买2万元一件、带有加拿大鹅商标的羽绒服，也不愿意花费2000元购买一件非常好的国产羽绒服”。可见，中国年轻消费者的购买力和追求新鲜事物的能力远超想象，这也刺激着加拿大鹅将业绩布局的重心放在更具发展空间的中国市场。不过，率先试水天猫旗舰店的加拿大鹅并没有将中国售价定位得更加亲民，而是选择了相对“高冷”的定价方向。记者通过在品牌门店、中国官方旗舰店对比发现，加拿大鹅的中国定价普遍比原产国价格高出3000元人民币左右，部分产品差价甚至高达5000元人民币。以“CHATEAU黑标派克大衣”为例，该产品在国内售价8600元人民币，在加拿大本土售价为995加元(约合人民币5225元)，产品中国定价比加拿大定价高出65%。该款产品欧洲售价为950欧元(约合人民币7484元)，相比之下，即便是欧洲售价也比国内低1200元。“一不小心”就红了今年1月，参会人数最多的达沃斯论坛在瑞士开幕，正巧碰上这个阿尔卑斯小镇48年以来最大的一场降雪，在门口等待的马云非常注意防寒，穿了一件墨绿色的羽绒服。熟悉的蓝色北极地图和红色圆圈，正是加拿大鹅的标志。创立于1957年的加拿大鹅，创始人是来自波兰的移民者SamTick，前身是MetroSportswear集团，主营业务是羊毛背心、雨衣和雪地摩托服。Sam一定想不到，当初为制造工人、市政工人、警察等定制的羽绒大衣，有一天会频繁出现在维密超模和政商名流的身上。青睐这件羽绒服的不只是马云和超模，好莱坞是加拿大鹅最好的合作伙伴。自从在电影《后天》、《国家宝藏》等好莱坞大片中大展风采之后，加拿大鹅尝到了被名人带货的甜头。此后，加拿大鹅开始“一不小心”出现在各位电影人身上。每年2月举办的柏林电影节气候寒冷，加拿大鹅曾在2014-2016年对其给予赞助。这是一种很聪明的投资。加拿大鹅走红的背后暗藏着消费观念的变迁。根据市场研究公司NPDGroup于2018年2月公布的一项研究，运动休闲风格已经成为美国运动鞋领域最大的类别，据预测，全球的运动服装市场规模将由2017年的1680亿美元，持续上升至2024年的2210亿美元。从近几年UGG雪地靴、Havaianas人字拖的业绩来看，服饰本身的舒适度和功能性开始被重视。在现任总裁DaniReiss的慧眼之下，这只鹅转变了定位，从科考团队飞到了时尚订货会上，吸引了更多高端买手店与精品百货店的注意。在时尚街拍掌握潮流话语权的当下，加拿大鹅自此一不小心走红。股价翻倍“鹅”要上天？白色的冰天雪地里，阿拉斯加雪橇犬在冰面奔跑，随着冰面破裂，身穿红色羽绒服的主角坠入冰洞，这是2004年好莱坞灾难大片《后天》里的一幕，也是加拿大羽绒服品牌CanadaGoose（以下简称“加拿大鹅”）早期在全球视野出现。谁也不曾想到，十多年后，这样一件“普通”羽绒服，成为了全球爆款。11月14日，加拿大鹅发布了2019财年二季度财报，业绩继续亮眼。数据显示，在过去的一季度内，利润3820万美元。每股收益34美分，超出了ZacksInvestmentResearch的五位分析师此前19美分的平均预期；营收达到1.762亿美元，也超过了三位分析师预计的1.496亿美元。这家原本为科考团队度身定制的服装品牌，近年来走进大众市场，被消费者追捧。随着销售额的攀升，其股价也水涨船高。自今年初以来，公司股价已上涨86%，在过去一年中翻了一倍多，目前市值达到63亿美元。华尔街非常看好这只鹅的未来。早在9月，分析师JohnMorri就对加拿大鹅的股票给出了“买入”评级及68美元的目标股价，认为随着加拿大鹅扩展在美国、欧洲和亚洲的全球业务，该公司可以在五年内实现超过15亿美元的收入。  </w:t>
      </w:r>
    </w:p>
    <w:p>
      <w:r>
        <w:t>WXC322</w:t>
        <w:br/>
      </w:r>
    </w:p>
    <w:p>
      <w:r>
        <w:t xml:space="preserve">　近日，知乎上一个名为《香港保险支票在内地无法兑换，也无法收香港转入保险款，你们有这样的情况吗？》的帖子火了。　　　　发帖网友称：“退保后收到的支票无法在内地银行兑换”。目前，该贴已被浏览2.7万次以上，知乎网友纷纷留言发表看法。　　真的如该发帖人所说，内地银行无法兑换香港保险支票吗？即便是通过直接银行转账的方式也不行吗？　　每日经济新闻记者就此致电中行、交行等几大国有银行，其客服人员均表示，“根据相关规定，境外保险（除旅游意外险等少数情形外）相关资金均不能通过支票兑付、电汇等任何方式在本行提现。”　　记者试图联系该发帖人了解投保渠道、理赔过程等详细信息，但截至发稿时对方未予以答复。　　　　中银人寿户外广告 图片来源：视觉中国 （图文无关）　　如支票、电汇都不能将保险理赔、分红等资金汇回内地，那么内地顾客购买了香港保单的钱还能回来吗？　　外管局：允许境外购买人身保险　　内地银行无法取现香港保险支票，是真的吗？　　每日经济新闻（微信号：nbdnews）记者拨通了中行徐汇支行电话，该行客服人员表示：“境外的保险类业务一般不能提取（资金），只有在旅游等情形下的意外险、医疗险发生赔付是可以的。”该客服人员还表示，目前国有大行都不能做相关业务。　　交行肇嘉浜路支行的客服人员也是同样口径，称“香港保险支票兑付在交行是不允许的，票据业务需没有保险字样的光票。”　　农行、工行客服人员表示，总行对于业务限制规定不明确，相关票据需要到当地业务网点了解信息。由于时值周末，每日经济新闻（微信号：nbdnews）记者未能确认到上述银行的相关规定。不过，从上述反馈的银行网点信息来看，不仅仅是支票兑付，只要是涉及境外保险相关的收支业务，包括中国银行在内的部分银行网点均不予办理。　　　　英国保诚集团 瑞银集团 安盛保险 图片来源：视觉中国 （图文无关）　　事实上，上述银行网点对于香港保单的收支限制实则有章可循。　　近日，外管局相关人员对新浪外汇回应称：“根据现行外汇政策法规，境内居民个人到境外旅行、商务活动、以及留学等，购买人身保险（健康保险和意外伤害保险），属于服务贸易类交易，在外汇管理的政策框架下是允许和支持的。”　　“对于居民个人到境外购买人寿保险和投资返还分红类保险，属于金融和资本项下交易，根据《个人外汇管理办法》（中国人民银行令〔2006〕第3号）和《国家外汇管理局关于印发的通知》（汇发〔2007〕1号）等现行个人外汇管理政策法规，尚未开放。”　　“如果网传帖子中所述保险符合中国保险监督管理部门和外汇管理部门规定的业务，将不存在任何收支障碍。”　　也就是说，像现在一些内地居民去香港购买年金保险、终身寿险这些储蓄类品种的保险均不在外汇政策允许的范围之内。即便是重疾险这类健康保险，在香港保单保额还包括分红等性质的情况下，能否算服务贸易类交易也不好说。　　内地居民可开设香港银行账户　　不过，以上种种并不意味着投保香港保险完全受限。　　一位香港保诚保险代理人A小姐告诉每日经济新闻记者，“如果在香港银行开户，从你本人的香港银行汇去内地自己的户口（账户），不存在大额支票内地提现的问题。”　　根据《国家外汇管理局关于印发的通知》第19条，“境内个人向境内经批准经营外汇保险业务的保险经营机构支付外汇保费，应持保险合同、保险经营机构付款通知书办理购付汇手续。境内个人作为保险受益人所获外汇保险项下赔偿或给付的保险金，可以存入本人外汇储蓄账户，也可以结汇。”当然，结汇是有每人每年5万美元上限约定的。　　此外，这位知乎网友的帖子称，“开立银行账户的审核非常严格，根本开不了户口。”　　但对此说法，香港保诚保险代理人A小姐表示不认同，她称，“目前内地居民在香港开户只需要内地居住证明和香港保单等材料，开立的过程并不算太复杂。”　　每日经济新闻记者了解到，目前香港银行对于内地居民前往开户类型有不同规定，大银行更倾向于开立更高资产客户的账户，中资和小银行对于门槛的要求较低，需要提供保单和家庭住址证明，比如信用卡流水证明材料等。　　实际上，“香港保险支票在内地无法兑换”这个话题并不新鲜。　　　　2016年4月份，原保监会发布关于内地居民赴港购买保险的风险提示，从法律、汇率和外汇政策、保单收益、现金价值等方面进行风险提示。　　同年10月，为进一步规范境外保险类商户受理境内银联卡，银联国际发布《境外保险类商户受理境内银联卡合规指引》（以下简称《合规指引》），规定境内居民在境外购买与意外、疾病等旅游消费相关的经常项目保险可以使用银联卡支付，其他保险项目严禁使用银联卡支付。　　我国香港地区保险业监管局近期发布的最新数据显示，上半年香港保险业实现了毛保费2537亿港元，同比上涨了7.2%。其中，由内地访客带来的新造保单保费为223亿港元，同比下降了26.6%，显示香港保单热度正呈现降温态势。</w:t>
      </w:r>
    </w:p>
    <w:p>
      <w:r>
        <w:t>WXC323</w:t>
        <w:br/>
      </w:r>
    </w:p>
    <w:p>
      <w:r>
        <w:t>小龙女吴卓林与网红女友Andi11月26日早上，小龙女吴卓林在个人社交平台晒出与网红女友Andi的结婚证书，宣布结婚。据显示，小龙女与女友Andi11月8日已在加拿大多伦多结婚。11月24日，有人目击到吴卓林和女友Andi已经秘密返港。当天下午，两人被网友拍到现身香港街头。据媒体报道，吴卓林和女友Andi已于11月24日返港，吴绮莉是知道的，还派了同事去接机，吴卓林回家跟她聊了一会，她表示感觉得出吴卓林成长了。记者问吴卓林是否会回家住，吴绮莉表示她暂不回家，也没有帮她安排其他住处，希望她可以学会独立，女儿已经成年，虽然每个人都有迷惘的时候，但大家都要承担事情的后果，家的大门会一直为她开着。今年4月，吴卓林与加拿大籍女友Andi相恋，闹得跟母亲关系破裂，然后两人出走飞到加拿大生活。</w:t>
      </w:r>
    </w:p>
    <w:p>
      <w:r>
        <w:t>WXC324</w:t>
        <w:br/>
      </w:r>
    </w:p>
    <w:p>
      <w:r>
        <w:t xml:space="preserve">　　11月26日电 据澳洲新闻网报道，当地时间22日晚，澳大利亚珀斯一名华裔男子佟黎(音译，LeeTong)在自己的卧室内被警方射杀。　　据悉，事发当天的早些时候，佟黎和住在同一屋檐下的父亲因为DVD播放器而发生了争执。佟黎一气之下把父亲赶出了家门，后者于是前去找警方求助。　　在父亲回到家之前，警察先赶到了。但佟黎在屋内的其他亲属表示，他们并未感觉人身安全受到威胁。　　警方称，当时佟黎正挥舞着刀子。佟黎18岁的侄子尼古拉斯(Nicholas)说，当时他只听到警方在大喊大叫，但根本没有听到叔叔开口说话。　　“他们告诉他，你懂的，‘警察，开门！’而且当时有很多噪音。”他说，“他们之间的交流很快就结束了，然后警察直接就开了枪。”　　38岁的佟黎在位于珀斯Beechboro自家的卧室门口被警方射杀，身中三发子弹。而这时他年仅十几岁的侄子只有几米远，也差点被子弹打中。　　佟黎的妹妹Oanh说，他们的父亲“打从心底”为所发生的事情感到后悔。“他告诉我们，他为自己的所作所为感到很后悔——他不应该去找警方求助，没想到警察一上门就直接射杀了他的儿子。”　　警方已证实，他们已经对这起枪击事件展开了全面的调查。 </w:t>
      </w:r>
    </w:p>
    <w:p>
      <w:r>
        <w:t>WXC325</w:t>
        <w:br/>
      </w:r>
    </w:p>
    <w:p>
      <w:r>
        <w:t xml:space="preserve">　　美国人登陆月球的消息只是一场骗局？这是流传已久的阿波罗登月计划阴谋论。香港“东网”25日消息，俄罗斯联邦航天总署署长罗戈津周六（24日）对此事笑答说，他们将派航天员前往月球，以核实美国人是否曾经登月。　　根据多项民意调查，美国有7%至20%民众仍相信登月只是骗局；而俄罗斯今夏的一项民调显示，有57%当地人认为美国航天员从未登月，且篡改了有关证据。　　美国太空总署的航天员是否真的曾经于大约半个世纪前登月？罗戈津在社交网络被问及这一问题。他以开玩笑的语气回答说：“我们已制定这个任务，去月球检查他们是否曾在那里。美国人说他们曾到过月球，我们将核实此事。”　　他之后改用严肃的语气表示，俄方预计将与美国合作探索月球。根据俄罗斯最近公布的月球任务计划，该国航天员最快于2030年代初登月。为了实现这一目标，俄方将在月球轨道建立太空站。</w:t>
      </w:r>
    </w:p>
    <w:p>
      <w:r>
        <w:t>WXC326</w:t>
        <w:br/>
      </w:r>
    </w:p>
    <w:p>
      <w:r>
        <w:t xml:space="preserve">　　因为它正逐渐变得“不那么斜了”。　　　　据BBC，意大利比萨斜塔的监测小组专家近日证实，比萨斜塔正在逐渐变直。报道称，在过去20年间，比萨斜塔“纠正”了4厘米的倾斜。　　监测小组专家SalvatoresSettis称，“看上去似乎这座塔年轻了200岁”，“而好消息是这座塔正不断地、慢慢地变得更直”。　　　　已经存世800余年的比萨斜塔也倾斜了800余年，为何突然“变直”？　　有网友称，“是超人把它推回去的啊！”　　　　还有网友称，“很显然，是所有这些游客把它给推回去的”。　　　　所以，你有“贡献”一份力吗？　　歪了800余年的斜塔要“变直”了？　　比萨斜塔矗立于意大利比萨城北面的奇迹广场上，是比萨大教堂的一座独立式钟楼。塔高54.45米，倾斜角度约为3.99度。　　该塔修建于1173年，其设计原本是垂直竖立的，后由于地基不均匀和土层松软，5年后该塔便开始倾斜。　　该塔的修建耗时200余年，期间建造方一直试图纠正倾斜，但未能成功。但是，正是这座塔的“倾斜”造就了这座塔的名声。　　　　据《纽约()时报》，负责该塔管理的非营利组织OperaPrimaziale Pisana负责人Gianluca DeFelice称，“当地人以前一直将它视为一座失败的建筑，但此后这座塔却成了城市的福音”。　　倾斜的比萨斜塔成了比萨城甚至意大利的标志性建筑，每年约有80万游客专程为比萨斜塔而来。　　　　据BBC，一直到1990年，由于担心比萨斜塔处于倒塌边缘，比萨斜塔首次对公众关闭。此后，从1993年至2001年，一个国际委员会开始对比萨斜塔进行固化修复，耗资2亿英镑，终于将比萨斜塔的倾斜度纠正了45厘米。　　2001年，比萨斜塔再度对公众开放。　　　　《纽约时报》称，监测专家Settis在电话采访中称，比萨斜塔目前处于“健康状态”。　　但是，虽然在不断“变直”，但这并不意味着它能完全变直。一位专家称，“以目前的速度，塔（变直）将需要大概4000年”。　　“不那么斜了”是好事坏事？　　据《纽约时报》，比萨斜塔大概是世界上“监控最多”的一座塔，有超过100个传感器每小时读取包括外部温度、内部温度、风速、材料中的微裂、土壤运动等信息。　　比萨官方也正在逐渐控制登塔的游客数量，此前每年大概有40万游客登上比萨斜塔。　　　　然而，虽然比萨斜塔“不那么斜了”意味着塔的状况更加稳定，倒塌的风险也有降低，但以“倾斜”闻名的塔可能不再“倾斜”，也许不完全是好事。　　《纽约时报》称，虽然比萨斜塔依然是世界上最倾斜的塔，但瑞士和德国正在争夺这个名号。　　　　德国之声也称，若是比萨斜塔全然变直，比萨城、意大利将会丧失一个最著名的地标建筑。　　有网友称，“本准备明年去这儿呢，现在找不到要去的意义了……”　　　　还有网友玩笑称，“听到它变直的消息，LGBTQ群体大概不会开心。”　　　　世界十大看上去“岌岌可危”的建筑　　美国《时代》杂志2010年6月评出了世界十大看上去“岌岌可危”的建筑。其中，排在首位的就是意大利比萨斜塔。　　阿联酋阿布扎比 “首都之门”　　　　意大利比萨斜塔的倾斜或许是个意外，但阿联酋“首都之门”的倾斜则是人为。这座建筑也被评为“世界上最倾斜的人造建筑”。　　“首都之门”集酒店和办公场所为一体，高160米，共35层，倾斜角度为18度，是比萨斜塔倾斜度的5倍。　　荷兰阿姆斯特丹 WoZoCo老人公寓　　　　20世纪五六十年代的荷兰阿姆斯特丹，当地住房协会在被要求为老年人提供100间公寓，但只有87间能满足有充足阳光的规定。为避免占用更多绿地，它们将其他部分悬挂或固定在公寓的外部，形成悬挂式套房。　　希腊 米特奥拉修道院　　　　米特奥拉修道院位于希腊特里卡拉州色萨利区，修道院修建在高耸的山岩顶点，形状各异、色彩不一，就像“悬浮在空中”。　　西班牙马德里 欧洲门　　　　坐落于西班牙马德里的“欧洲门”由美西两国联合建造，1996年完工。两座塔形写字楼相对而立，倾斜角度为15度，是世界上第一座倾斜的高层办公楼。　　阿尔汉格尔斯克 苏特亚金屋　　　　这栋奇特的建筑位于俄罗斯西北部的偏远小城阿尔汉格尔斯克，被认为是世界上最高的木质房屋。该建筑共有13层，34米高，由俄罗斯人苏特亚金于1992年开始建造，并在那儿住了15年。　　德国 雅特塔教堂　　　　德国雅特塔教堂建于13世纪中期，但塔尖是在1450年加建的。然而此后塔尖不断倾斜，但一直未倒。90年代末，德国政府有效阻止其继续倾斜，目前教堂仍在使用中。　　日本高杉-1茶馆　　　　该茶馆位于日本长野县奇诺地区，其名字“Takasugi-an”的含义是“一个很高的茶馆”。茶馆建立在两棵板栗树的顶端，只有一个独立支撑的梯子通行。　　德国 利希滕斯坦城堡　　　　利希滕斯坦城堡建于19世纪，位于施瓦本山西北埃哈茨河谷的悬崖峭壁上，被视为中世纪后期最强壮的城堡之一。　　中国山西 悬空寺　　　　悬空寺位于山西省大同市浑源县恒山金龙峡西侧峭壁之间，以如临深渊的险峻著称。悬空寺始建于1500多年前，距离地面约50米，其建筑特色可概括为“奇、悬、巧“三字。</w:t>
      </w:r>
    </w:p>
    <w:p>
      <w:r>
        <w:t>WXC327</w:t>
        <w:br/>
      </w:r>
    </w:p>
    <w:p>
      <w:r>
        <w:t xml:space="preserve">　　据封面新闻11月25日报道，这几天，绵阳一个叫“卿晨璟靓”的年轻女“酒托”走红了。绵阳警方日前发布了一条通报，称破获了一个在酒吧、茶楼作案的“酒托诈骗团伙，并公布了7名团伙成员名单。　　这位年轻女子因长相貌美意外走红，网友纷纷表示“卿本佳人，奈何做贼”。记者从一名与其共事过的朋友林艳（化名）处获悉，她做酒托的行为可能是与其男友有关，“辞职时表示要跟男友去外地，不料现在却走了上这一条路。”　　　　卿晨璟靓意外走红网络，网友大呼可惜的时候，与其有过交际的人更多的则是不解。“共事的时间不多，就个把月，她1999年出生，在我们几个年龄稍长的同事面前，感觉她就是一个不懂事的小孩子。”与其一起在某上市公司共事过的林艳说，卿晨璟靓是一个性格合群，外向、爱美的小姑娘。　　说起卿晨璟靓做“酒托”的事，林艳透露或许和她的男友有关。“大概在6、7月份，辞职前给我们说，要跟着男友去外地，这才几个月时间，人生就发生了这样的变化。”林艳表示，也希望大家现在不要听信网上一些谣传，让她能够在经历这些事情，结束这些遭遇后，好好生活。　　目前，警方公布的7名嫌疑人，已有3名归案，卿晨璟靓仍在逃。办案民警也表示，希望她和其余几名嫌疑人早日自首，主动归案。</w:t>
      </w:r>
    </w:p>
    <w:p>
      <w:r>
        <w:t>WXC328</w:t>
        <w:br/>
      </w:r>
    </w:p>
    <w:p>
      <w:r>
        <w:br/>
        <w:t xml:space="preserve">    </w:t>
        <w:tab/>
        <w:t xml:space="preserve">    </w:t>
        <w:tab/>
        <w:t>最近，华为的在德国打出的一则广告引发了关注，因为广告暗示柏林是“狗屎之城”。具体广告内容是“未来什么会在柏林普及，5G还是狗屎？”这条广告展示出来之后，虽然引发了德国媒体和网友的关注，但似乎并不像杜嘉班纳发布的“筷子广告”一样，引发那么大的争端。德国当地《图片报》以“中国人侮辱我们美丽首都是狗屎之城”为题，进行了一番深刻的讨论。但似乎德国人只有部分群体表达了自己的反感，并没有引起大规模集体性愤怒和声讨，为什么德国人这么淡定呢？首先，这件事情确实引起了部分的质疑。因为光从字面意思上来看，华为厂商似乎用一种轻蔑的口吻吐槽柏林的信号像狗屎一样，而在另一面强调了自家厂商技术的优越感。对此，华为在德国的负责人PatrickBerger回应称：“我们希望通过这张海报，呼吁大家应该减少对当地狗屎的关注，多讨论讨论如何在柏林和德国推动数字化。”在华为的解释中，“狗屎”并不是个形容词，而指的是德国实实在在的“狗屎危机”。事实上，早在几年之前，柏林政府确实遇到了清理宠物狗粪便的头疼事情，问题还一度严重到要靠招募外国专家来想办法清理的程度——据媒体报道，那时候的柏林，每天都有55吨的狗狗粪便堆积在街道上，大多数狗狗的主人都懒得收拾这些垃圾。后来，政府还专门请了来自维也纳和卢塞恩的专家来柏林，为解决“便便危机”出谋划策。曾经还有一句玩笑话，也是外国人拿来调笑德国的“柏林是一座生活在沼气上的城市”，可见，当时柏林的危机有多么严重。不过对于华为上面的官方说辞，《图片报》还真的给出了认真的回应。他们一方面怒怼了华为“狗屎危机”的刻板印象，声称现在柏林路上的狗狗粪便正在大量减少，而且据柏林城市清洁公司的数据，早在很久之前，狗屎就已经不再是市民投诉的前5大问题之一了。在另一方面，《图片报》又认可了华为的说法，政府和民众确实应该多关注一下信号的建设问题，因为截止到目前，柏林只有Telekom设立了5G测试区，把光纤接入了100户人家中。但不论华为广告中的“狗屎”意指何处，还是一语双关，这都不是一个让人欣赏的文案。因为他们的这种刻板印象与偏见确实还是让人感到了不舒服，而且广告带有一定嘲讽意味。在推特上，德国网友们对此的探讨还是比较理性的。他们主要是认为狗屎不再是城市主要问题，提这个比较过时，同时德国的5G建设确实不够好，希望当地可以加强这方面的“努力”。不管讨论什么，德国人中似乎没有出现大规模的“华为滚出”、“抵制华为”的行为。更有意思的是柏林市市长，这位市长破罐破摔，他呼吁华为把这则广告张贴到联邦政府的大门上，因为之前正是政府搞砸了当地5G拍卖合作项目，才导致他们5G处于落后状态的。德国人的这种“冷静”反应与他们一路过来的“经历”有很大关系。战后西德的精英阶层与知识分子，一向对国家这个概念有深刻怀疑。对爱国主义保持高度警惕的左派与自由派，逐渐占据德国意识形态的主流地位。举几个典型例子，在德国你看不到升国旗奏国歌，没人谈论爱国这个话题，青年人嬉笑对方有句话，叫“你是德国。”在德国最忌讳的，就是谈论关于民族类的话题，如果你说阿拉伯人怎样怎样了，那就是犯了大忌。事实上，德国一直在极度弱化民族国家的概念，德国的国家认同不是基于民族，是基于宪法，基于民主自由的价值观。这一点是从小开始培养的，德国学校里面的“思想政治”课实际上是“宪法教育”课程，一般学生到了一定年龄就要认真学习德国的宪法《基本法》。同时他们也要研读德国在各个时期的宪法，了解宪法的发展历程，增强对当今宪法的理解，树立遵守宪法的意识。德国知识界一直强调的是，德国是欧洲的德国，只有去德国化才能成为欧洲的良好公民。施罗德说过，德国肩负欧洲共同项目的使命，德国必须是欧洲的德国，德国必须是一个对自身利益正确理解的国家，一个致力于国际合作的国家。2004年德国一个大学对爱国主义进行了调查，发现所有有投票权的选民中，57%的人认为爱国主义不重要或完全不重要；只有40%的认为重要或很重要。其实很多国家都不会开展专门的“爱国主义”教育，比如加拿大。加拿大教育体系中，会专门讲解加拿大的历史、宪法常识等，但不会专门灌输“爱国主义”。尽管如此，多元文化的加拿大给人的归属感也很高，加拿大统计局根据2013年15岁以上人士数据所进行的社会认同综合社会调查结果显示，63%受调者表示有很强的加拿大国家归属感，45%表示有很强的居住所在省归属感，而且移民群体国家归属感更高，有67%移民有强烈的国家归属感。所以德国人反应不激烈的主要原因是，人家没有激动的爱国情怀，人家更看重的是理性法治。还曾有这么一句玩笑话，德国的民族主义只有在世界杯上才能看到。德国与民族主义抗争的态度，在接受难民的问题上也表现的尤为明显，据统计截至到2015年，德国国内有1700多万人是外来移民。默克尔在向难民开放德国边境之后，又有数十万难民涌入德国。就在当年，德国接受的穆斯林难民也达到了巅峰。德国正在一步一步向着移民国家转变。而移民国家素以多元化和包容著称，在这样的国家中，民族主义无疑是与整个社会运行准则相悖的过时思想。前不久杜嘉班纳在中国也引发了轩然大波，杜嘉班纳最早的广告展现出一种“自我优越感”和刻板印象，也就是所谓的筷子“不好用”。本质上来说，这与华为的“狗屎”之城，有几分相似。但不同的是，杜嘉班纳那种高高在上的心态最终演变成了与网友对骂，而且语言充满了侮辱与歧视。这种赤裸裸的侮辱，是任何人都不能接受的。</w:t>
        <w:br/>
        <w:t xml:space="preserve">    </w:t>
        <w:tab/>
        <w:t xml:space="preserve">    </w:t>
      </w:r>
    </w:p>
    <w:p>
      <w:r>
        <w:t>WXC329</w:t>
        <w:br/>
      </w:r>
    </w:p>
    <w:p>
      <w:r>
        <w:t>中国哪里最挤？　从自身感受出发，有人会说，早高峰的地铁最挤、公司的电梯最挤；有人会说，市中心（尤其是金融中心）最挤；有人会说，北上广深等大城市最挤。　　这些感受对不对呢？　　第一条大概是对的。我们以人口密度作为拥挤程度的衡量，早高峰地铁站的人口密度可以达到600万人/平方公里！　然而，市中心最挤、一线城市最挤这两个结论是否总是正确呢？这就需要我们拉出数据来看一看了。　　我们使用了脉策数据提供的日间人口数据，对全国多个城市进行了250m*250m空间格网尺度的人口密度比较。从上海开始：上图是上海日间人口密度超过4.8万人/平方公里的地区，颜色越亮密度越高。同日常感受一样，陆家嘴、南京东/西路、徐家汇等地是人口密集区。为了方便比较，下图给出了以街道为单元的人口密度情况：上海的街道整体上看挤得比较均衡，外滩（街道）最挤在情理之中。超过8万人/km2的人口密度是什么概念呢？　　想象一下，你在外滩有一套100平米的江景房，里面住了8个人，相当于开了个小派对。听上去好像也还行？　　放眼中国，有没有更挤的地方呢？　　如果我们选出每个城市最挤的一个街道参加评选，上海外滩才只能排到第8，北京建外也才排到第5！一线城市集体落败，被重庆、郑州、南京等甩在身后，大陆地表最挤街道之名花落重庆南纪门。　　重庆为什么这么牛逼呢？难道4D城市比我们这些3D城市多出来一个“装人”的维度？　由上图可知，重庆号称山城，崎岖的地形导致了重庆多中心、小中心的城市布局，也把3千多万人逼向了少数相对平坦的地带。“向上发展”“向挤发展”成了重庆独特的城市风貌。如果把重庆和上海比较，会发现重庆不同地区的拥挤程度差别较大，但它挤起来很猛。上海最挤的外滩街道放在重庆也不过排第五。　　同样一套100平米的房子，在南纪门街道里得有16个大人和1个小孩，感觉像一个人丁兴旺的大家族在吃年夜饭。　　说完山城，再看帝都。　北京最挤的是建外街道，人口密度约为外滩的1.2倍，这意味着100平米的房子里有近10个人。而同为金融要地，魔都陆家嘴的人得翻一倍才能和帝都金融街挤成一个样。　　除了北上重庆，我们再来看看全国其他拥挤的城市和地区：　　1。统计中总排第二的郑州解放路街道，人口密度约是深圳排第二的南园街道（6.8万人/km2）的2倍；　　2。广州最挤的北京街道（9.4万人/km2）放在武汉也勉强排第二；　　3。杭州和济南的街道拥挤程度相仿，最高都在5万人/km2左右；　　4。新街口6.6万人/km2的水平只能挤到南京前四；　　5。而4.1万人/km2的春熙路更惨，在成都只排老八。　　选出这些城市里的部分街道，把它们表现在图上大概是这个样子：从这个角度来看，重庆和郑州都很有潜力问鼎大陆挤都。　　如果视野再开阔些，同世界大都市的一些地区相比，上面这些地方能挤成什么水平？从上图中可以看到，重庆南纪门街道凭借一挤之力险胜伦敦金融城，但比起纽约曼哈顿中城的人山人海还是有很大差距。而且在一些金融业发达的地区，比如北京金融街和上海陆家嘴，它们的人口密度也比伦敦金融城和纽约曼哈顿下城小很多。　而从更大的层面来说，纽约曼哈顿、东京都心3区（千代田区、中央区和港区）和巴黎市区（20区）的人口密度也超过国内北上广深等同级别区域。　　天下熙熙攘攘，为利人来人往。人挤人的感觉不好受，但它也或多或少反映了地区发展水平，又隐隐考验着城市基础设施。　　统计数字能否真实代表实际感受？重庆南纪门和伦敦金融城的挤法有何不同？东京都心3区的地铁会比上海黄浦区的更难乘坐吗？此类问题就留给城市规划者去思考吧。　　最后，附上国内部分城市超过5万人/km2的街道人口密度表：</w:t>
      </w:r>
    </w:p>
    <w:p>
      <w:r>
        <w:t>WXC330</w:t>
        <w:br/>
      </w:r>
    </w:p>
    <w:p>
      <w:r>
        <w:t>11月26日报道，汉口，在20多米高的大楼平台上练车，是一种怎样的体验？近日，有市民反映，位于汉口解放大道旁的中山广场7楼平台上有个驾校训练场，看着学员们在教练指挥下“倒车入库”“曲线行驶”，他直呼：“这是在用生命在练车，太危险了！”裙楼平台就是练车场。有人正在练车。</w:t>
      </w:r>
    </w:p>
    <w:p>
      <w:r>
        <w:t>WXC331</w:t>
        <w:br/>
      </w:r>
    </w:p>
    <w:p>
      <w:r>
        <w:t xml:space="preserve">Youtube视频截图原标题：欧洲议会男议长演讲突然拿出口红涂脸上…25日是“国际消除针对妇女暴力日”，欧洲议会议长安东尼奥⋅塔亚尼（AntonioTajani）当天在一场会议上发表演讲时，用口红在左眼下方抹了一道红弧线，以此表达对反家庭暴力的支持。据英国《每日快报》报道，塔亚尼25日出席欧盟成员国领袖高峰会议时表示，家暴事件层出不穷，但家暴不应该成为常态。他当天还在推特上写道，“对妇女的暴力不能被接受。母亲是这样教导我，而我现在也这么告诉自己的孩子。”图源：英国《每日快报》1999年12月17日，联合国大会核准了由多米尼加共和国提交的草案，正式通过决议，将每年的11月25日定为“国际消除针对妇女暴力日”，并且决定每年从11月25日到12月10日举行为期16天的相关活动。塔亚尼在25日的讲话中强调，欧洲议会将点上橘色灯光，为这个年度活动揭开序幕。橘色是反暴力的颜色，代表温暖和力量。目前，全球各地的街道上已经接连出现相关活动。英国广播公司（BBC）指出，在西班牙，上万名示威者高举“为那些无法与我们同在者”和“司法正义”的标语，在首都马德里，人们则一一列出了去年在西班牙死于家庭暴力的44名女性名字。此外，包括C罗等重量级人士，也纷纷响应在脸上划红线的运动。图源：英国《每日快报》根据联合国的数据，世界上超过1/3的女性都曾受暴力影响，且每10位女性中就有1人遭性侵。此外，联合国毒品和犯罪问题办公室（UNODC）日前公布的最新研究结果显示，全世界在去年共有近8.7万名女性遭到杀害，其中有5万多人都是被伴侣或是家庭成员所杀。近3万人死于她们的“亲密伴侣”之手，另外2万人则是被亲属谋杀。联合国毒品和犯罪问题办公室指出，尽管有立法和方案来消除暴力对女性的伤害，但在保护和挽救那些遭到伴侣或家属伤害的女性受害者方面，近年来却并未取得切实进展。因此，文章也呼吁警方、司法部门以及卫生和社会服务部门加强协调合作，男性参与其中来解决问题也十分重要。 </w:t>
      </w:r>
    </w:p>
    <w:p>
      <w:r>
        <w:t>WXC332</w:t>
        <w:br/>
      </w:r>
    </w:p>
    <w:p>
      <w:r>
        <w:t xml:space="preserve">话说，喝酒这回事儿，也分挺多场合和情况。有些人是喜欢喝，迷恋那种小酌即可的微醺迷离，或是“吨~吨~吨”畅饮的快感。有些人则是碍着领导或客户的情面，虽然不爱喝，但也只好硬着头皮喝。不管是酒豪或是酒量差的人，只要喝酒过了自己的量，往往都会不由自主迷迷糊糊昏睡过去，可能还没到家，就睡在大街上。所以，这些有点尴尬现象的发生，是该怪罪酒背的锅吗？日推博主@y_s_k_近日在外面吃饭时，分享了在酒杯上看到的一句话：“酒不会让人变成废柴。酒只是教给我们，人本来就是废柴这回事。”这句话让人感觉非常扎心，目前转发已经超过5万次。很多到过岛国日本的人，尤其是在深夜时分压过马路的人，有很大的概率能在街头或是末班电车上，看到那些醉醺醺的上班族。一些感觉还算清醒的人，还能勉强坚持往家的方向前进；而那些不胜酒力的人，真是管不得那么多了，睡在哪里算哪里。在日推和ins上有个账号「shibuyameltdown」，里面的照片是这样的画风：照片上的这些人，大多数喝醉后直接昏睡在涩谷街头或是电车上的人。这个帐号由一位生活在日本的澳大利亚籍时装设计师Thom O'Brien运营，起初他只是自己拍着拍着觉得好玩，后来有网友也会投稿给他，看多了喝醉者疲惫的样子，其中大多是西装笔挺的上班族，他似乎有点理解了这种现象的由来。对于日本的上班族来说，一些传统职场上有些不得不遵守的“潜规则”：比如即便到了下班时间点，如果领导没走，那么自己也不方便先走。等到大家都差不多干完活之后，很多同事或上司会互相邀约一起出去喝酒。没什么特别的理由拒绝的话，不去会显得有点不太合群，然后大家闹闹哄哄坐在一起，希望通过喝酒来麻醉一天来超长工作时间的疲惫。有些是自己爱喝酒，有些则是被同事或领导灌酒，一家店喝完还觉得不过瘾，那就下一家继续。很多上班族每天一般只能睡四五小时，明显感觉休息不够，不少人都有亲身体验，越是工作压力大或是精神紧张憔悴的时候，往往越容易喝醉。喝着喝着，喝到酩酊大醉，如果错过了末班电车，可能会喝得更凶。好不容易酒席结束，散伙后摇摇晃晃走在路上，实在扛不住喝到断片的人，就真的是连自己都不知道睡在哪儿了——可能一开始是坐在栏杆上，睡着后就躺进了绿化带里直接昏睡在电车里，把头埋进座位底下或是睡在车门处，顾不得安全或影响他人上下车不仅仅是深夜食堂，还可以是简单“客房”或许是喝醉后觉得口渴，想在自动售货机买瓶水，没想到……锥形筒和塑料袋，拼织起最简单的栖身之地遮住脸+担心呕吐，塑料袋上写着“垃圾回收”西装笔挺，侧身还夹着文件夹，过于忘我嘴巴大开，真实演绎站着也能睡站着也能睡×2拉着电车吊环铁杆，也差点睡着，顾不得衣着凌乱吐得一塌糊涂，醉酒睡着了也没有意识了吧愚人节的夜晚，在车站月台的座椅上看看这个世界“来来来，我扶你回家”，其实明明自己也喝过头了醉卧街头的汉子，碰上警察前来处理，这样的场景也不少见实在是顶不住了，坐在哪里或是靠在哪里都已经顾不上了吧便利店门口的地垫简直就是“神器”，既能挡脸，也能御寒各种高难度的姿势，似乎人迷糊后，柔韧性和稳定性也变得特别好在街头表演平衡技能雨伞手机掉落一地，还是旁边好心的妹纸帮忙捡起担心会下雨，有人帮忙撑伞，在周边摆好饮料瓶提醒过往路人注意“酒不会让人变成废柴。酒只是教给我们，人本来就是废柴这回事。”每个喝醉后睡在街头或末班电车上的人，有时生活就是大写的无奈=。=Ref:https://twitter.com/y_s_k_/status/1062276857809199105/photo/1https://www.instagram.com/shibuyameltdown/https://twitter.com/SHIBUYAMELTD0WN--------------------------------------槐漪：日本的职场氛围真的比任何一个国家都压抑，不全是因为工作忙，而是那种礼仪文化禁锢到让人窒息小林清流：其实真正能驱散工作疲劳的，还是早点下班回家，泡个热水澡，喝点牛奶早睡觉啊……唉，喝酒只会恶性循环吧。晴空_丶：而且日本很多企业只招应届生，辞职之后很难找到工作，因此都是在一个公司上一辈子，所以压力很大（我也是听别人说的不知道真假）一个在野设计师的日常：猴子进化成人要太多年，人退化成猴子只要几瓶酒…邻居家的阿串酱：有点难过....（不过放伞和瓶子的人真的好暖啊可可西里脊：最后橘猫也醉了……在默默里：看完之后只觉得好心酸，人生不易  </w:t>
      </w:r>
    </w:p>
    <w:p>
      <w:r>
        <w:t>WXC333</w:t>
        <w:br/>
      </w:r>
    </w:p>
    <w:p>
      <w:r>
        <w:br/>
        <w:t xml:space="preserve">    </w:t>
        <w:tab/>
        <w:t xml:space="preserve">    </w:t>
        <w:tab/>
        <w:t>当地时间11月26日前后，俄罗斯与乌克兰海军在克里米亚近海的争夺还在吸引全球媒体的目光，乌方三艘舰船被夺，目前陷于全面劣势。但这场风波并没有引来西方尤其是北约的东顾，此前民意低迷的乌克兰总统波罗申科同样也未能借此扭转自己的颓势。为此，基辅方面不得不紧急调动有限的空军兵力，用以应对俄罗斯在“乌克兰南方”的大举行动。考虑到俄、乌双方悬殊的力量对峙，这场风波似乎正在以乌克兰一侧单方面的“全面戒严”告终。普京（VladimirPutin）为首的俄罗斯也借此又一次外界展示了“硬实力”的正确使用方式。黑海上的一件小事对外界来说，乌克兰和俄罗斯此番在克里米亚外海的对峙可能只是双方自2014年克里米亚危机后的又一次常规瞠目相见，只不过乌方的行为略有些孟浪。北约方面对此更是兴趣寡淡。俄、乌本次海上冲突似乎从一开始就分出了胜败（图源：VCG）俄、乌本次海上冲突似乎从一开始就分出了胜败（图源：VCG）在事发前，乌克兰国家边防局曾在11月15日宣布，乌方曾以“非法进入克里米亚”港口的名义，在克里米亚北部的亚速海水域拿捕了15艘“外国船舶”，这其中有不少俄罗斯商船。俄罗斯总统普京曾专门表示，乌克兰方面扣押俄罗斯船舶的行为是非法的。可乌方对此仍置若罔闻。于是，当乌克兰海军调集起5艘各型舰船，试图穿越连接亚速海和黑海的刻赤海峡时。俄方的行动就开始了。在俄军海、空全面优势之下，乌方的行动在5个小时之内就被彻底压制。俄方吃水1,300吨的船只向乌方吃水300吨的小艇的冲击，更让这场“战斗”从一开始就分出了胜败。到26日，乌方全部参与行动的舰艇都被俄方阻拦，三艘舰船被俄方扣留。面对这种局面，乌克兰方面无疑是惊慌的。乌克兰总统波罗申科（PetroPoroshenko）表示，他将提议宣布戒严令，乌克兰方面也不打算进行任何进攻行动。有乌克兰观察人士指出，波罗申科的这一发言不会影响到乌克兰在东乌地区的作战行动。但北约方面“密切关注亚速海和刻赤海峡的情况”，“呼吁俄罗斯克制和采取降低冲突的行动”的表态还是显示出美、欧各方对这次风波兴趣有限，这就未免让乌克兰大为失望。对普京来说，乌克兰并不具备身为对手的体量（图源：VCG）对普京来说，乌克兰并不具备身为对手的体量（图源：VCG）大国眼光决定乌克兰挨打命运就目前局面来看，俄罗斯和北约在东欧一线的对峙可能已经趋于稳定，北约并不打算向乌克兰等冲突前沿投入过多力量。这种局面就给了莫斯科方面在合适的舞台展示肌肉的机会。的确，在10月下旬时，美国总统特朗普（Donald Trump）宣布要退出《中程导弹条约》的行动让普京为首的俄罗斯方面相当不快。北约和格鲁吉亚计划在2019年3月举行另一场大规模“演习”的情报也属实。但是，北约此前的“三叉戟接点”演习已经展示了其利益关注点并不在东南欧一线。加之北约“增强前沿驻军”（eFP）的方案也被德、法利用，变为其演练“欧洲军队”的机制。这就让俄方在面对乌克兰问题时有足够清醒的认识。相比之下，乌克兰方面对于欧盟和北约就陷入了一种病态的追求。乌克兰宪法法院虽在11月22日做出裁决，确认在宪法中写入“乌克兰加入北约和欧盟”的相关条款合法。但乌克兰的经济、政治、军事等条件距离加入北约和欧盟都有相当遥远的距离。当乌克兰正与摩尔多瓦争夺“欧洲最贫困国家”的称号之际，加入任何一个组织对基辅方面可能都没什么切实的好处。还有分析认为，乌克兰此番与俄方的争斗也许只是波罗申科在2019年总统大选前采取的一次大型拉票行动。如今，距离乌克兰2019年度的总统大选仅剩四个月时间，波罗申科的支持率已经跌至谷底。最新一项民调甚至显示，只有7.8%的乌克兰人准备在2019年3月的大选中投票给波罗申科。这样一来，当普京及其幕僚确认了周边各方的姿态时，果断向乌克兰挥拳，进而显示莫斯科在黑海等地区的硬实力就由此成为了某种最优解。</w:t>
        <w:br/>
        <w:t xml:space="preserve">    </w:t>
        <w:tab/>
        <w:t xml:space="preserve">    </w:t>
      </w:r>
    </w:p>
    <w:p>
      <w:r>
        <w:t>WXC334</w:t>
        <w:br/>
      </w:r>
    </w:p>
    <w:p>
      <w:r>
        <w:br/>
        <w:t xml:space="preserve">    </w:t>
        <w:tab/>
        <w:t xml:space="preserve">    </w:t>
        <w:tab/>
        <w:t>原标题：敏感时刻！乌媒：美国军机进入乌克兰黑海领空【观察者网综合报道】据俄罗斯卫星通讯社援引“乌克兰军事门户网站”11月26日发布消息称，美国空军侦察机RC-135V，在莫斯科与基辅因刻赤海峡事件关系紧张的情况下，从希腊克里特岛上的索达湾（SoudaBay）军事基地起飞前往黑海乌克兰领空。消息中称：“美国侦察机进入黑海水域。基辅时间7时50分（北京时间13时50分）美国空军一架呼号为BASTE41的波音RC-135V侦察机从希腊克里特岛上的索达湾（SoudaBay）军事基地起飞前往黑海水域。”图俄罗斯卫星通讯社据报道，当地时间8时30分（北京时间14时30分）飞机位于保加利亚领空并向克里米亚半岛沿岸方向飞行。俄联邦安全局此前称，乌克兰海军船只“别尔江斯克”号、“尼科波尔”号和“亚内卡布”号侵犯俄罗斯国界，对于俄联邦安全局边防局和黑海舰队伴航舰艇发出的立即停船的合法要求未予反应，实施了危险机动，它们已被扣留。红色标记处为刻赤海峡位置据俄罗斯RT新闻网报道，黑海冲突发生后，乌克兰总统波罗申科称，他将提议宣布戒严令。乌克兰国家安全和国防委员会（NSDC）投票支持在国内实施为期60天的战时状态。目前这项动议将进入最高拉达（议会），以获得最终批准。波罗申科称，实施戒严令并不意味着基辅方面将采取进攻行动，基辅已经要求北约和欧盟“协调行动，确保乌克兰得到保护。”26日，据乌克兰国防部消息，该国武装力量根据总参谋长的命令进入全面战备状态。</w:t>
        <w:br/>
        <w:t xml:space="preserve">    </w:t>
        <w:tab/>
        <w:t xml:space="preserve">    </w:t>
      </w:r>
    </w:p>
    <w:p>
      <w:r>
        <w:t>WXC335</w:t>
        <w:br/>
      </w:r>
    </w:p>
    <w:p>
      <w:r>
        <w:br/>
        <w:t xml:space="preserve">    </w:t>
        <w:tab/>
        <w:t xml:space="preserve">    </w:t>
        <w:tab/>
        <w:t>（原标题：针对“基因编辑婴儿”国内122位科学家发联合声明强烈谴责）今天“首例免疫艾滋病基因编辑婴儿”诞生的消息引爆了国内外科学界，其中的科学伦理问题也引发了公众的关注。今天傍晚，122位国内科学家在微博发布“科学家联合声明”，对此项研究表示坚决反对和强烈谴责。北京青年报记者在署名的科学家名单上看到，其中包括来自中科院、清华、北大、浙大、复旦、麻省理工等的学者。附科学家联合声明全文：鉴于近日国内外媒体报道中国“科学家”从事人胚胎基因编辑并已有两名婴儿出生的新闻。作为中国普通学者，出于对人类的基本理性和科学原理的尊重，以及对此事件影响中国科学发展的忧虑，我们声明如下：这项所谓研究的生物医学伦理审查形同虚设。直接进行人体实验，只能用“疯狂”来形容。CRISPR基因编辑技术准确性及其带来的脱靶效应科学界内部争议很大，在得到大家严格进一步检验之前直接进行人胚胎改造并试图产生婴儿的任何尝试都存在巨大风险。而科学上此项技术早就可以做，没有任何创新及科学价值，但是全球的生物医学科学家们不去做、不敢做，就是因为脱靶的不确定性、其他巨大风险以及更重要的伦理及其长远而深刻的社会影响。这些在科学上存在高度不确定性的对人类遗传物质不可逆转的改造，就不可避免的会混入人类的基因池，将会带来什么样的影响，在实施之前要经过科学界和社会各界大众从各个相关角度进行全面而深刻的讨论。确实不排除可能性此次生出来的孩子一段时间内基本健康，但是程序不正义和将来继续执行带来的对人类群体的潜在风险和危害是不可估量的。与此同时这对于中国科学，尤其是生物医学研究领域在全球的声誉和发展都是巨大的打击，对中国绝大多数勤勤恳恳科研创新又坚守科学家道德底线的学者们是极为不公平的。我们呼吁相关监管部门及研究相关单位一定要迅速立法严格监管，并对此事件做出全面调查及处理，并及时对公众公布后续信息。潘多拉魔盒已经打开，我们可能还有一线机会在不可挽回前，关上它。对于在现阶段不经严格伦理和安全性审查，贸然尝试做可遗传的人体胚胎基因编辑的任何尝试，我们作为生物医学科研工作者，坚决反对！！！强烈谴责！！！基因编辑婴儿伦理审查文件“签字”者：不知情 没签字原标题：基因编辑婴儿伦理审查文件“签字”者称不知情、未参会、没签字马晓华基因编辑婴儿诞生震惊学术界，外界疑惑，其伦理审查是哪家机构做出？是否合规？26日，来自中国深圳的科学家贺建奎在第二届国际人类基因组编辑峰会召开前一天宣布，一对名为露露和娜娜的基因编辑婴儿于11月在中国健康诞生。这对双胞胎的一个基因经过修改，使她们出生后即能天然抵抗艾滋病。这是世界首例免疫艾滋病的基因编辑婴儿。第一财经记者调查发现，这个实验始于2017年3月，截止到2019年3月。从《深圳和美妇儿科医院医学伦理委员会审查申请书》（下称《申请书》）描述可以看出，此研究拟采用CRISPR-Cas9技术对胚胎进行编辑，通过胚胎植入前遗传学检测和孕期全方位检测可以获得具有CCR5基因编辑的个体，使婴儿从植入母亲子宫之前就获得了抗击霍乱、天花或艾滋病的能力。根据《申请书》可以发现，有七人在该文件上签字，日期为2017年3月7日。上述七人之中有一位委员26日下午接受了第一财经记者的采访。他对记者表示对于此事并不知情。“我们医院的伦理委员会是2017年5月8日成立，我是其中的一名委员，但是这个《申请书》涉及的会议我没参加，也没有签字，更不知道试管婴儿跟我们这个科室有什么关系。”该委员说。《申请书》的签字日期是2017年3月7日，但前述签字人员却表示，当年5月8日才成为该院伦理委员会成员。针对这一问题，尚无相关方面予以回应。第一财经记者根据《申请书》查询后发现，签名的七个委员中，至少有4个与深圳和美医院的医生同名，其他三位因为字体无法辨认，无从分辨。为保护人的生命和健康，维护人的尊严，尊重和保护受试者的合法权益，规范涉及人的生物医学研究伦理审查工作，原国家卫计委在2016年9月30日通过了《涉及人的生物医学研究伦理审查办法》，并于2016年12月1日起施行。其中规定范围的生物医学研究必须要通过伦理委员的审查。（一）采用现代物理学、化学、生物学、中医药学和心理学等方法对人的生理、心理行为、病理现象、疾病病因和发病机制，以及疾病的预防、诊断、治疗和康复进行研究的活动；（二）医学新技术或者医疗新产品在人体上进行试验研究的活动；（三）采用流行病学、社会学、心理学等方法收集、记录、使用、报告或者储存有关人的样本、医疗记录、行为等科学研究资料的活动。对于委员会的成立，同时也做了规定，伦理委员会的委员应当从生物医学领域和伦理学、法学、社会学等领域的专家和非本机构的社会人士中遴选产生，人数不得少于7人，并且应当有不同性别的委员，少数民族地区应当考虑少数民族委员。南科大校长:基因编辑婴儿相关研究人员停薪留职中（原标题：【独家】消息人士：相关研究人员从南方科大停薪留职）e公司讯，有不愿具名的业内人士透露，南方科技大学校长陈十一在一个行业群中对基因编辑婴儿事件进行回应：“这个跟南科大无关，研究不在南科大，研究人员停薪留职中。”11月26日晚间，e公司记者向贺建奎发送采访邮件，邮件显示为自动回复：我11月26日－29日去香港参加第二届国际人类基因组编辑峰会，由于有限的互联网接入，我将无法及时回复您的消息。记者拨打贺建奎办公电话及手机，均无人接听。首例免疫艾滋病婴儿在中国诞生 科技日报提4点疑问【世界首例免疫艾滋病的#基因编辑婴儿#在中国诞生】1.CCR5这个靶点是不是已经公认的会感染HIV？敲除这个靶点有没有其他潜在威胁？会导致其他疾病？2.如何能够证明这对双胞胎婴儿能够天然抵抗艾滋病？因为也不可能现在就让婴儿接触艾滋病传染，这是有悖伦理道德的。如果这对双胞胎一生都没有经历过可能感染艾滋病的环境或行为，又如何证明她们天然抵抗艾滋病？3.对试管婴儿进行基因编辑是否有悖伦理道德，经过什么部门审批？一个民营医院就能做这样的实验吗？4.此前我国有没有过基因编辑手段用于人体的实验？首例编辑婴儿诞生 背后支持机构浮现"莆田系"身影今日，深圳科学家贺建奎宣布，全球首例免疫艾滋病的基因编辑婴儿于11月在中国诞生，并且得到各界广泛关注，据悉这次基因手术修改的是CCR5基因（HIV病毒入侵机体细胞的主要辅助受体之一），使用的基因编辑技术为“CRISPR/Cas9”技术。与此同时，南都记者就部分媒体公开的这项实验医学伦理委员会审查申请表书留意到，贺建奎这项研究提交审查的医学伦理委员会，系深圳和美妇儿科医院的医学伦理委员会。媒体在网上披露的医学伦理委员会审查申请表据此前一名曾在医学伦理委员会担任委员的专家向南都记者表示，按照此前惯例，像基因编辑等技术等临床研究，实际上是不需要向卫计部门进行报备，只需要医院内的医学伦理委员会通过即可。那么这个“深圳和美妇儿科医院”到底是怎样的机构？南都记者通过天眼查查询了解到，该医院系由贵阳和美妇产医院有限公司（下称贵阳和美妇产医院）控股92%，南都记者发现，贵阳和美妇产医院是和美医疗管理咨询有限公司的全资孙公司，而和美医疗管理咨询分别由两家港资企业和美医疗集团有限公司及锐昌有限公司进行控股。南都记者还了解到，和美医疗集团旗下有港股上市公司和美医疗，据该公司2018年上半年财报显示营收为5.08亿，净亏损2691万元，另外南都记者还从财报中了解到，深圳和美妇儿科医院与广州女子医院存在关联关系。截图来源于天眼查值得注意的是，南都记者通过天眼查等资料查询了解到，上述公司高管、法人均指向一名名为“林玉明”的人士，资料指出其系和美医疗控股有限公司董事局主席，其所担任董事长、高管、法人的医院及投资机构共计27家，而南都记者通过过往公开资料发现，林玉明系国内民营医院“莆田系”的代表人物之一，并被媒体称为“莆田系第二代”。南都记者留意到，林玉明其所担任法人及高管机构面临的法律诉讼为199条，法院开出公告共计36条。对于此事进一步发展，以及基因编辑技术所涉及到的相关问题，南都记者将持续关注。</w:t>
        <w:br/>
        <w:t xml:space="preserve">    </w:t>
        <w:tab/>
        <w:t xml:space="preserve">    </w:t>
      </w:r>
    </w:p>
    <w:p>
      <w:r>
        <w:t>WXC336</w:t>
        <w:br/>
      </w:r>
    </w:p>
    <w:p>
      <w:r>
        <w:t xml:space="preserve">2018年11月23日，高雄，国民党高雄市长候选人韩国瑜出席竞选集会。图片来自视觉中国　　11月24日，台湾地区“九合一”选举进行投票。台湾当局选务主管机关的票数统计显示，在22个县市长中，中国国民党获15席，民进党获6席，另有1席为无党籍。结果表明，2014年被民进党击溃的在野党国民党这次一扫颓势，不仅保住了原本执政的六个县市，更将另外九个县市变为“蓝天”，其中就包括被韩国瑜奇迹般赢下的高雄市。　　国民党高雄市长参选人韩国瑜曾担任台北县议员及立法委员，一度淡出政坛。如今，他以政治素人之姿席卷台湾政坛，人气暴涨，形成“韩国瑜现象”。　　他不仅击败民进党对手陈其迈，结束了民进党在高雄市二十年的执政，“韩流”更外溢至其他选区，成为国民党提升士气的强心剂。　　回顾韩国瑜早期的履历，他曾任第12届台北县议员及3任立法委员，2001年竞逐不分区立委失利，淡出政坛，回到云林县斗六市，创办维多利亚学校。其间一度复出，出任台北县中和市副市长，任期1年8个月；2007年准备再战立法委员，被指控发放抹黑文宣，遭取消初选资格。2012年至2017年担任台北农产运销公司总经理，2017年1月11日，因参与国民党主席选举而请辞台北农产运销公司总经理一职，最终落败。　　作为一个“无名之辈”，韩国瑜在2018年参选高雄市长，一时间红遍台湾地区，引发令人瞩目的“韩国瑜现象”，其背后的原因是什么？　　韩国瑜拥有独特的个人魅力与选举智慧　　首先，韩国瑜所拥有的个人魅力与选举智慧是无法否认的。　　韩国瑜虽然属于国民党党籍，但却是一个“非典型”政治人物。与传统政治精英相比，他足够接地气：自封为“卖菜郎”，强调草根身份；调侃自己的秃头，去理发厅剪发兼洗头还进行网上直播，吸引20万网民观看；曾经掌掴陈水扁致其住院3天，十足真性情。　　　　2018年11月24日，韩国瑜击败对手陈其迈当选，结束了民进党在高雄执政20年的历史。图片来自视觉中国　　另外，为了防止对手“出阴招”，韩国瑜阵营提前打好预防针，举办“奥步108招集思广益”活动，向网友征集各种可能出现的“奥步”（即阴招），不仅吸引眼球，还使得对手的“抹黑”更不可信。　　如此接地气、真性情又充满智慧的形象在传统无趣的政治精英中宛如一股清流，让韩国瑜脱颖而出。　　民众对执政党失望　　民进党执政高雄二十年来，高雄经济陷入停滞。作为台湾地区第二大发达城市，高雄面临着城市转型的困境，也面临着被台中赶超的危机。　　此时，韩国瑜大打经济牌、民生牌，提出“货卖得出去，人进得来，高雄发大财”等口号。这精准地抓住了人们的痛点——不要政党斗争，只想“安心赚钱”。此外，韩国瑜着眼青年议题，争取到年轻人的选票。　　而“韩国瑜现象”从高雄外溢至全台湾，其实也反映了民众对于民进党的不满。2014年民进党大获全胜，但4年来在经济民生议题上一直表现不佳。内忧未解的情况下，外部“邦交”也陷入困境。台湾地区“九合一选举”投票现场。 图片来源：视觉中国　　民众对执政党失望的情况下，自然想“换个党做做看”。而韩国瑜被国民党各县候选人邀请助选，全台奔波，一定程度上提升了人们对国民党的好感度，促进了台湾其他地区“蓝绿变天”。　　民众对传统蓝绿政治精英恶斗不满　　长期以来，台湾地区形成蓝绿两党轮流执政的政治格局。一般而言，支持统一的人倾向于“蓝营”，支持独立的人倾向于“绿营”。究竟是“统”还是“独”，成为台湾意识形态斗争的主要议题。　　然而，在台湾地区内部日益撕裂的今天，“统独摆两边、民生放中间”更加符合台湾人的利益，深陷意识形态斗争的传统蓝绿政党已不得民心。正如曾经的“柯文哲现象”，“韩国瑜现象”也是人们渴望改变的体现。　　柯文哲的无党籍身份和韩国瑜的“非典型”国民党人身份，一定程度上使他们摆脱了传统蓝绿政党给人的负面印象。政治素人的真性情与务实作风与传统政治精英不同，给人以耳目一新之感。　　实际上，不只在台湾地区，全球早已刮起“反建制”“反精英”之风。从美国的特朗普当选总统，到欧洲多国民粹主义势力崛起，一定程度也推动了台湾地区迈出反精英主义的一步。　　总而言之，台湾地区传统的“北蓝南绿”的政治版图发生巨变，说明两党基本盘出现松动，摇摆选民增加，经济民生问题成为人们关注的首要问题。　　不论是蓝营还是绿营，再也无法自大地认为“躺着都能赢”。只有积极进行党内改革、积极进行党派合作、务实解决民生议题，才能赢得民心、推动台湾地区发展。　　陈定定（暨南大学国际关系学院教授）　　颜昊嘉（海国图智研究院研究助理）  </w:t>
      </w:r>
    </w:p>
    <w:p>
      <w:r>
        <w:t>WXC337</w:t>
        <w:br/>
      </w:r>
    </w:p>
    <w:p>
      <w:r>
        <w:br/>
        <w:t xml:space="preserve">    </w:t>
        <w:tab/>
        <w:t xml:space="preserve">    </w:t>
        <w:tab/>
        <w:t>福建省泉州市政府25日下午召开新闻发布会，通报泉港碳九泄漏事件处置和事故调查最新情况。在福建省泉州市泉港区南埔镇肖厝村附近海域渔排上，工作人员在清理漂浮物、铺设吸油毡（11月6日摄）。新华社记者 宋为伟 摄泉州市市长王永礼通报称，经调查组调查，泉港裂解碳九泄漏事故涉事企业安全生产隐患严重，泄漏事件发生时存在违规作业。发生泄漏事件后，企业要求中层以上员工统一口径，隐瞒泄漏数量，并恶意串通码头船只统一口径。　　目前包含涉事企业东港石化公司法定代表人在内的7人被采取强制措施。 瞒报了多少呢？根据调查组调查，此次事故共泄露碳九 69.1 吨。而在 11 月 8 日的通报中，这个数字是 6.97 吨。事件经过2018年11月4日凌晨，福建泉州码头的一艘石化产品运输船发生泄漏，69.1吨碳九产品漏入近海，造成水体污染。根据涉事石化公司的通报，在装卸作业时，因软管垫片老化、破损，故而发生碳九泄漏。这是发生碳九泄漏事件的福建省泉州市泉港区南埔镇肖厝村附近海域，渔排上铺设了吸油毡（11月6日无人机拍摄）。新华社记者 宋为伟摄事件一出，引起了众多人的关注。那么，碳九是什么？泄露之后会对人体产生什么样的危害？碳九是什么？碳九有两种主要的来源，来自乙烯副产物，含有很多不饱和成份的裂解碳九以及来自炼油厂的重整装置二甲苯塔低油的重整碳九。这是停靠在东港石化码头正在接受调查的涉事船只“天桐1号”（11月6日摄）。新华社记者 宋为伟 摄裂解碳九主要是脂肪烃，具有一定的挥发性，只含有少量的苯环物质。重整碳九是一种聚合混合物，是石油经过催化重整以及裂解后副产品中含有九个碳原子芳烃的馏分在酸性催化剂存在下缩合而得，主要包含三甲苯、异丙苯、正丙苯、乙基甲苯等。一般而言，本次泄漏的裂解碳九危害相对更小。官方通报泄露的是裂解碳九截图碳九有毒吗？会对人体健康有什么影响？由于闻到空气中的异味，当地村民闻到空气中的异味担心吸入弥漫在空气中的挥发性有机物会影响身体健康。鱼排上的泡沫浮材被腐蚀 | 中新网陈龙山根据泉港区环保局提供的《化学品安全技术说明书》，裂解碳九属于易燃液体，高浓度吸入可“引起眼睛、皮肤、呼吸系统刺激，食入有害，吸入肺内可引起致死性化学性肺炎或中枢神经系统抑制。”国家城市环境污染控制技术研究中心研究员彭应登介绍，“人吸入裂解碳九的挥发物，可能造成急性的短期伤害，但应该不会造成非常长期的累积性损害。”裂解碳九的成分与汽油、柴油相似，由于挥发在空气中的相对浓度较低，对人体的危害不是太严重。裂解碳九污染通过水产品的累积后具有一定的食物链毒性，人误食后会产生一定不适。泉港区医院内科副主任医师魏庆辉说，裂解碳九对人体的危害要依据接触时间、浓度和接触量来判断，一般情况下，需要长时间大量接触才会造成严重损伤的后果。相比较而言，重整碳九可能会具有更大的毒性和致畸性。本次泄漏的裂解碳九危害相对更小。个人应该如何防护？福州大学石油化工学院副院长郑辉东提醒：1、如果居住地离泄漏位置很近，需要佩戴含活性炭过滤的口罩，避免吸入风险。2、避免食用被污染的动植物海产品，一旦误食，立即漱口，发现唇、口、舌感觉异常或麻木，并伴有头痛和头晕症状时，应及时就医。3、如果是皮肤，衣服接触到，先用水清洗，再用洗涤液、肥皂彻底清洗并就医。</w:t>
        <w:br/>
        <w:t xml:space="preserve">    </w:t>
        <w:tab/>
        <w:t xml:space="preserve">    </w:t>
      </w:r>
    </w:p>
    <w:p>
      <w:r>
        <w:t>WXC338</w:t>
        <w:br/>
      </w:r>
    </w:p>
    <w:p>
      <w:r>
        <w:br/>
        <w:t xml:space="preserve">    </w:t>
        <w:tab/>
        <w:t xml:space="preserve">    </w:t>
        <w:tab/>
        <w:t xml:space="preserve">　　在川习会即将进行之际，美媒报道称，特朗普总统对美财长、对华温和派人物努钦不满。知情人士称，这与他对北京的态度有关。　　　　努钦是特朗普政府与北京沟通的重要窗口　　《华尔街日报》11月25日报道称，据知情人士透露，美国总统特朗普（Donald Trump）表达了对美国财政部长努钦（StevenMnuchin）的不满，指责他任命了一名一直在加息的美国联邦储备委员会（FED）主席；特朗普即将开始为他2020年谋求连任进行造势，在这一背景下，他担心美联储的加息动作将妨碍美国经济增长。　　报道称，上述知情人士称，在最近几周与顾问的交谈中，特朗普还在另外两件事上表达对努钦的不满，一是股市动荡，二是努钦对白宫对中国采取惩罚性贸易行动的做法持怀疑态度。　　回想2016年自己对努钦的任命，特朗普若有所思地对顾问说，当时他也许该提名其他人，例如摩根大通（JPMorgan Chase&amp; Co., JPM）首席执行长Jamin Dimon。Dimon的一名发言人不予置评。　　报道指出，众所周知，特朗普领导下的白宫人员流动率高，幕僚们得宠、失宠屡见不鲜，特朗普的不满未必就意味着努钦面临失去影响力或被撤换的危险。眼下特朗普正在为11月30日的二十国集团（G20）峰会上与中国国家主席习近平的会晤做准备，他依靠努钦试探北京在贸易协议问题上的口风。　　不过白宫发言人LindsayWalters在一份声明中称，特朗普向来明确表达他对美联储的看法，他与努钦关系良好，特朗普代表美国政府和美国人民对努钦所做的一切表示感谢。　　特朗普本人也于23日晚在推特（Twitter）上回应此事称：“我对财政部长努钦的工作感到极其满意和骄傲。假新闻就喜欢反着写，引述虚假消息和嫉妒之人的话，这些都不是真的。他们从不喜欢就消息源向我求证因为那样会扼杀他们的故事。”</w:t>
        <w:br/>
        <w:t xml:space="preserve">    </w:t>
        <w:tab/>
        <w:t xml:space="preserve">    </w:t>
      </w:r>
    </w:p>
    <w:p>
      <w:r>
        <w:t>WXC339</w:t>
        <w:br/>
      </w:r>
    </w:p>
    <w:p>
      <w:r>
        <w:br/>
        <w:t xml:space="preserve">    </w:t>
        <w:tab/>
        <w:t xml:space="preserve">   </w:t>
        <w:tab/>
        <w:tab/>
        <w:t xml:space="preserve"> </w:t>
        <w:br/>
        <w:t xml:space="preserve">    </w:t>
        <w:tab/>
        <w:t>家住亚凯迪亚市的华裔女士陈维娜（WennaChen，译音）数日前离家后渺无音讯，失联近五天。亚凯迪亚警局25日晚7时宣布，警方已在亚凯迪亚圣他克拉拉街东段73号（73 EastSanta ClaraStreet）大都会捷运系统车站旁停车场内找到她的汽车，并发现她已死于车内。亚凯迪亚警局警佐Brett　Bourgeous说，尚不清楚她如何死的，但研判很可能是自杀，仍需由洛杉矶县法医办公室确定死因及时间。本报记者当晚近9时抵达该车站，发现停车场内空荡，只停了一两部车，现场并未封锁，警方应已将死者车辆拖走。该车站没有看到有人服务的收费站，主要提供给转搭捷运的人士停车。亚凯迪亚警方鼓励任何有此事件信息的人联系该局，电话626-574-5151，案件编号18-5356。稍早，亚凯迪亚市警局表示，根据陈维娜家属提供的讯息，她最后一次出现在公众视野，是在21日上午8时15分，即感恩节的前一天，地点位于其亚市居所附近，当时她正准备前往南巴沙迪那市。陈的家人表示，陈维娜之前至少有一次失联多日的情况发生，但家属们并未明确指出原因。陈维娜年约54岁，是制图师，一直和八旬父母住在亚市。21日她原来是离家去公司上班，但在她并未按时回家后，她的父母联络她的公司，被告知她并没有去上班。她的父母很担心她，曾请朋友透过社交网络寻人。陈父并表示，她平时并无任何异常或病史，且最近刚和姊姊去新西兰旅游15天，20日回家心情很好。21日出门前还给父母送了礼物，非常高兴地说了声拜拜，没想到竟然失去联系。银行的提存纪录显示，21日早上她曾经花了十元，并提取了60元现金。陈维娜身高5呎2吋、黑色卷发、戴眼镜，失踪时著深色围巾，驾驶一辆银灰色2007年款银色奔驰C280轿车。</w:t>
        <w:br/>
        <w:t xml:space="preserve">    </w:t>
        <w:tab/>
        <w:br/>
        <w:t xml:space="preserve">    </w:t>
        <w:tab/>
        <w:t xml:space="preserve">    </w:t>
      </w:r>
    </w:p>
    <w:p>
      <w:r>
        <w:t>WXC340</w:t>
        <w:br/>
      </w:r>
    </w:p>
    <w:p>
      <w:r>
        <w:t xml:space="preserve">　　“他就是马斯克啊”，一位曾与其共事过的业内人士对界面新闻记者评价，“如果用三个词那就是：聪明、疯狂、天才，太适合他了”，上述人士补充到。　　在他宣布世界首例免疫艾滋病的基因编辑婴儿诞生之前，普通大众对于这个名字是相当陌生的，不过据业内人士介绍，其在基因测序界有很大名气，“业界都知道他”。　　学者贺建奎　　公开资料显示，贺建奎于2006年获得中国科学技术大学近代物理学学士学位，2010年获得美国莱斯大学生物物理学博士学位，期间师从MichaelDeem教授从事生物物理学研究，2011-2012期间于美国斯坦福大学就读博士后，期间师从斯坦福大学生物医学工程系斯蒂芬·奎克教授，从事基因测序研究。　　其现任南方科技大学生物系副教授。主要研究实验室用物理，统计和信息学的交叉技术来研究复杂的生物系统；研究集中于免疫组库测序，个体化医疗，生物信息学和系统生物学。此前报道称他“仅用5年的时间完成了在美国名校博士到博士后的历程，年仅28岁就成为南方科技大学最年轻的副教授”。　　　　中间坐下者为贺建奎。 图片来源：南方科技大学　　贺建奎个人荣誉包括：　　2013年，入选“深圳市优秀教师”。　　2012年指导南科大代表队获iGEM亚洲赛区金牌（SUSTC-iGEM-B）和银牌（SUSTC-iGEM-A）　　2012年入选深圳市海外高层次人才引进“孔雀计划”　　2010年获得中国留学基金委颁发的“国家优秀自费留学生奖”　　2010年获得美国科学促进协会（AAAS-SWARM）第85次年会优秀论文奖　　贺建奎拥有多学科交叉的背景，并在基因测序仪研究，CRISPR基因编辑，生物信息学等多个领域取得研究突破。他的实验室将高通量测序应用到免疫细胞受体库的多样性研究。　　理想做“中国的爱因斯坦”　　此前媒体报道曾称，贺建奎曾经最大的理想是做中国的爱因斯坦。　　本次基因编辑成果的发布不仅引发极大轰动，也引发了对安全性和伦理道德的争议，许多人会情不自禁的想起某些科幻电影中的情节。　　根据人民网报道，贺建奎的团队采用“CRISPR/Cas9”基因编辑技术，这种技术能够精确定位并修改基因，也被称为“基因手术刀”。而在2017年2月19日，贺建奎在其个人博客上发布了一篇《人类胚胎基因编辑的安全性尚待解决》的博文。　　文中贺建奎称自己在伯克利基因编辑研讨会上做了一个题为“人类胚胎基因编辑安全性”的报告。他认为基因编辑是一项革命性的技术，未来将有可能帮人类大规模消除疾病，提高健康水平和延长寿命。但是，目前用于人类生殖目的基因编辑尚未解决科学上的安全性问题，尤其是脱靶和嵌合体。在解决好以下的安全性问题之前，进行人类生殖目的的基因编辑是不负责任的。　　贺建奎认为基因编辑的安全性问题有五点，分别是：动物模型和细胞系、脱靶、嵌合体、胚胎发育和多代效应。他也明确提出，“体外培养的人类早期胚胎在遵守现有的14天规则以外，其经过基因编辑后的安全性也是急需验证的；同时也需要对来源于编辑胚胎的人类多能干细胞进行安全性评估，以此来检测编辑胚胎（与未编辑的胚胎相比）分化后或其衍生物是否存在异常”；“对于人类胚胎基因组编辑，必须发展一个可靠的质量控制流程，很少或没有脱靶的人类胚胎才能成为可能。据我们所知，全基因组扩增和全基因组二代测序是检测脱靶的最佳方法。如果检测到脱靶，则应该开发生物信息学方法以确定脱靶是否是有害的”；“Cas9核酸酶和sgRNA如何影响胚胎发育？Cas9的核酸内切酶活性是否对胚胎产生毒性？这些问题都需要科学家在分子水平或其功能水平进行详尽的研究”；“我们需要使用动物模型研究基因编辑对多代的影响，探究基因组编辑产生的后裔是否健康、正常”。　　最后他总结称，“以上问题是人类胚胎基因组编辑的重要安全问题。CRISPR-Cas9是一种新技术，我们需要更多深入的研究和了解。不论是从科学还是社会伦理的角度考虑，没有解决这些重要的安全问题之前，任何执行生殖细胞系编辑或制造基因编辑的人类的行为是极其不负责任的”。　　不知这些问题如今他是否都已解决，而他又将如何评价自己的试验成果，究竟是不是“负责任”的呢？　　目前，贺建奎团队方面依然尚未透露其试验志愿者来源已经开展实验的临床机构，而此前流传出一份深圳和美的申请书也被深圳和美所否认。　　而根据美联社报道，贺建奎已经向深圳和睦家妇幼保健院寻求并获得了相关批准，但该医院并不是他所说的为自己研究或怀孕尝试提供胚胎的四家医院之一。部分医院的工作人员并不知道这项研究的具体性质，贺建奎和团队告诉他们“这是为了防止部分参与者的艾滋病毒感染情况被披露”。　　在接受美联社专访时贺建奎表示：“我感觉自己有很重大的责任，不仅是促成第一个（基因编辑婴儿），而且要让她成为一个榜样。”他认为在是否允许或者禁止基因编辑的问题上，“社会将决定下一步怎么做。”　　他的博文内容几乎都是与基因测序有关，他把个人基因检测称为即将到来的个体化医学革命，最后一次更新在今年1月25日，发布了博文《恭喜三代测序仪入选“医药与生物技术2017十大进展”》。　　基因商人　　而事实上，贺建奎并不仅仅是一位科学家，他同时还是一位企业家，而所做的产品便是他博文中多次提到的第三代测序仪。　　“一直到博士毕业，我都沉浸在学术研究的象牙塔中。从没有将科学研究和商业扯上关系，但在斯坦福，我的人生观第一次被真正颠覆了。”贺建奎此前曾这样对媒体表示。　　贺建奎曾在接受媒体访问时说，他本认为学者就应该坚守清贫，这样才能在学术上有所成就。可在斯坦福大学，他却发现导师斯蒂芬·奎克教授不仅是世界基因测序领域首屈一指的顶级科学家，在美国拥有“四院院士”的头衔，而且还是十多家公司的掌门人，这个经常穿着牛仔裤、骑自行车的教授，甚至是拥有三家上市公司控股权的亿万富豪。　　工商资料显示，贺建奎目前在8家基因相关公司参股或任高管，主要包括深圳因合生物科技有限公司（以下简称“因合生物”）及其几个子公司、深圳市瀚海基因生物科技有限公司（以下简称“瀚海基因”），深圳市南科生命科技有限公司、深圳市瀚海创业投资管理合伙企业（有限合伙），综合此前报道和知情人士消息，大致可确定因合生物与瀚海基因为其主要的企业。　　4月19日，瀚海基因宣布完成2.18亿元人民币的A轮融资，由同晟资本领投，希夷资产等五家机构参与跟投。本次为瀚海基因的第四轮融资，将重点用于建设全亚洲第一条第三代基因测序仪及配套试剂生产线。　　不过，稍早第一财经曾致电深圳市瀚海基因生物科技有限公司，公司人员称，“老板的项目和公司没有任何关系，是老板在实验室的项目。”她表示自己不知道这项研究在哪个实验室进行。　　　　　　其中瀚海基因主要产品为第三代基因测序仪，于今年4月份获得2.18亿元A轮融资，由同晟资本领投，希夷资产等五家机构参与跟投。贺建奎本人为瀚海基因董事长，他表示瀚海基因第三代测序仪样本处理简单，非常适合医院自建平台操作；高灵敏度，在检测微量DNA时候有明显优势；此外检测成本大幅度下降，包括人员要求，样本处理时间，以及测序仪本身的成本都会大幅度下降。</w:t>
      </w:r>
    </w:p>
    <w:p>
      <w:r>
        <w:t>WXC341</w:t>
        <w:br/>
      </w:r>
    </w:p>
    <w:p>
      <w:r>
        <w:br/>
        <w:t xml:space="preserve">    </w:t>
        <w:tab/>
        <w:t xml:space="preserve">   </w:t>
        <w:tab/>
        <w:tab/>
        <w:t xml:space="preserve"> </w:t>
        <w:br/>
        <w:t xml:space="preserve">    </w:t>
        <w:tab/>
        <w:t>近年自发生美联航将亚裔医师强制拖下飞机的事件后，亚裔被赶下飞机的事件也时有所闻，虽然不少网友都会声援认为航空公司歧视，不过不少类似事件也大多事出有因，例如因乘客吵闹等。近日有华裔民众表示自己无端被机场警方“请”下飞机，涉及歧视，且不被告知缘由。不过有航空从业者表示，这类事件恐怕事出必有因。华裔吴先生(化名)表示，20日乘坐达美航空航班从上海飞往亚特兰大，原本飞行过程都很正常，飞机落地停妥后，忽然机上广播要求大家都在原位坐好，飞机上有特殊情况需要处理。随后几名警察上机来要将一个人押走，据吴先生描述场面“如临大敌”。正当吴先生在自己座位上等待时，警察却突然走到他面前要把他押走。吴先生表示场面非常难堪，他在众目睽睽之下被警察押送下飞机。随后机场派来一名翻译帮助不会英文的吴先生，吴先生询问到底怎么回事，翻译代吴先生向警方询问。直到所有乘客都陆陆续续走完后，翻译才回复说警方已经完成调查，核实了没事，他可以离开了。吴先生觉得非常奇怪，再要问人工作人员，也都已经离开了。顺利入关后回到家中，他次日又打电话给达美航空客服，对方表示对于这一事件并不清楚，吴先生可询问机场方面。吴先生对此感到气不过，他表示几百名乘客的机舱，这样把他狼狈地押下飞机，根本是歧视。执法部门至少应该告诉他，是不是哪里做错了什么。机上工作人员从头到尾，也没有跟他说过有什么问题，“要是我有什么做得不对，可以跟我说一声啊，比如东西不能扔地上什么的”。他表示思来想去，怀疑是不是自己在飞机上打呼噜太大声。中国某航空公司空服员侯女士表示，有关方面通常再三核实过才会上飞机抓人，因此很可能是执法人员认为，他的名字和出生日和某个嫌疑人吻合，或怀疑非法偷渡等，才上机彻查。而这种情况一般地面工作人员不会提前告诉机组员，通常落地开门后警察直接上来。她分析表示，可能这位吴先生因为不会英语，错过了什么重要的信息。在美国一家大型航空公司做空服员的华裔梅女士则认为，应该是因为这位乘客在机上有不端行为，否则不会出现吴先生所描述的情况。她表示，其实有不少乘客只会讲自己被赶下飞机的部分，却不会主动透露自己有无理行为的部分，因为很丢脸，或者自己说话或行为无理却不自知。梅女士表示，自己常飞的往返中美的航班上，会发生这种情况通常是乘客没有签证混上飞机。通常中国海关早已通报美国海关，飞机一落地当事人便被扣押直接遣返。甚至也有美国乘客以为拿着美国护照便可走遍世界，殊不知到中国旅游，需要签证。</w:t>
        <w:br/>
        <w:t xml:space="preserve">    </w:t>
        <w:tab/>
        <w:br/>
        <w:t xml:space="preserve">    </w:t>
        <w:tab/>
        <w:t xml:space="preserve">    </w:t>
      </w:r>
    </w:p>
    <w:p>
      <w:r>
        <w:t>WXC342</w:t>
        <w:br/>
      </w:r>
    </w:p>
    <w:p>
      <w:r>
        <w:br/>
        <w:t xml:space="preserve">    </w:t>
        <w:tab/>
        <w:t xml:space="preserve">   </w:t>
        <w:tab/>
        <w:tab/>
        <w:t xml:space="preserve"> </w:t>
        <w:br/>
        <w:t xml:space="preserve">    </w:t>
        <w:tab/>
        <w:t>今天，没错，就是26日，正是继黑色星期五之后的网购星期一，在感恩节购物假期中，网购星期一算是初步的总结，许多还来不及在感恩节当天或黑色星期五购买的东西，今天可以补足。不过，提醒你，并不是现在促销的特价品都值得购买。根据交易网站RetailMeNot的调查显示，今年美国人计画在黑色星期五和网购星期一之间平均花费803元，比去年的743元增加。计画在网络零售商采购的消费者有60%，和打算到百姓购买节日礼品的67%相去不远，使得网购星期一的折价空间更大。但并非所有销售都是平等的。以下是专家建议消费者尽量别在网购星期一购买的东西：据RetailMeNot调查，包括智慧手机在内的小型电子产品在大多数假日愿望清单中排名第一。但公关公司Bospar的网络交货专家谢尔顿(BrentShelton)表示，想追求又新又便宜的智慧手机消费者应该在黑色星期五时采购，不然就应等到12月。他说：“一般而言，在黑色星期五看到的智慧手机的促销方案不会延续到网购星期一。”消费者如果能一直忍到12月的第一个周末，当电信商开始推动最终假期销售时，就真的赚到了。苹果的新手机从不打折，但电信商会提供优惠。谢尔顿表示，黑色星期五较有可能出现4K电视和串流媒体设备的破盘价。但在网购星期一出现的任何销售都不会持续太久。智慧家居设备可能会在网购星期一提供折价方案，但专家表示消费者眼睛要睁大一点。ExpressVPN.com副总裁HaroldLi表示，“部分旧版的连网家用设备会在网购星期一销售，但买家应该记住，过时太久的型号、特别是来自不知名的品牌，可能会在未来几年内缺乏客户支持和安全更新。”与黑色星期五一样，网购星期一将提供冬季外套和毛衣的折扣。但这并不意味着这就值得购买。储蓄网站BestBlackFriday.com的共同所有者邓格勒(PhillipDengler)表示，购买冬季服装的最佳时间是在1月，当时零售商将降低价格，以便为新的春季服装系列铺设货架。RetailMeNot购物和趋势专家史科波尔(SaraSkirboll)表示，珠宝的销售将低于服装折扣。事实上，消费者应该一直等到新年前再购买这些钻石耳环，“为情人节档期促销，届时所有东西都大打折扣，所以1月就会发现有许多便宜货可捡。”零售商经常会在黑五卖光本季最受欢迎的玩具和电子游戏设备，像是魔法宠物蛋(Hatchimals)和任天堂的Switch；所以如果消费者非买不可，可能无法享受折扣。购买大多数玩具的最佳时间是12月中旬，当时商店希望在圣诞节前出清剩余库存，邓格勒说，“不管怎样，不要等太久。”“你会在12月17日之后看到很好的价格，但库存量和选择性可能就不多了。”零售商喜欢在一年中的这个时候大肆宣传销售家具和装饰。但是，折扣通常并不是那么理想。正如BlackFriday.com所说，这些物品全年定期促销。因此，除非消费者锁定特定产品，否则他们网购星期一不会错过任何优先购买产品的机会。你的朋友或家人可能正在考虑在新的一年决心保持身材，但你最好等到1月再买那套重训装备。人们真的常常在1月下决心在新的一年拟订健身计画，即使他们2月就忘记了。史科波尔说，“零售商也很明白这一点，所以他们通常会利用这个时机提供大型促销活动加入市场竞争，并为店面吸引人潮。”</w:t>
        <w:br/>
        <w:t xml:space="preserve">    </w:t>
        <w:tab/>
        <w:br/>
        <w:t xml:space="preserve">    </w:t>
        <w:tab/>
        <w:t xml:space="preserve">    </w:t>
      </w:r>
    </w:p>
    <w:p>
      <w:r>
        <w:t>WXC343</w:t>
        <w:br/>
      </w:r>
    </w:p>
    <w:p>
      <w:r>
        <w:br/>
        <w:t xml:space="preserve">    </w:t>
        <w:tab/>
        <w:t xml:space="preserve">    </w:t>
        <w:tab/>
        <w:t>【环球网报道记者左甜】美国有线电视新闻网(CNN)11月26日援引当地环保官员消息，至少有145头巨头鲸在在新西兰一处偏远海滩搁浅，其中约半数已经死亡。新西兰环保局称，一名徒步旅行者24日晚在斯图尔特岛发现了这些巨头鲸，当时已有半数死亡，余下的巨头鲸将被执行安乐死。当地官员称，由于地理位置偏远，目前的生存环境不可能救得了这些巨头鲸。他表示这个决定“令人心碎”。环保局还声明说，搁浅的确切原因尚不清楚，而“疾病、游行方向错误、地理变化、急速潮落、被捕鲸者追赶”等都可能是影响它们搁浅的因素。</w:t>
        <w:br/>
        <w:t xml:space="preserve">    </w:t>
        <w:tab/>
        <w:t xml:space="preserve">    </w:t>
      </w:r>
    </w:p>
    <w:p>
      <w:r>
        <w:t>WXC344</w:t>
        <w:br/>
      </w:r>
    </w:p>
    <w:p>
      <w:r>
        <w:t>原标题：首例基因编辑婴儿如果真的诞生，意味着什么？| 热点人民网今天的新闻称，世界首例免疫艾滋病的基因编辑婴儿在中国诞生。财经网微博截图这一宣称还没有得到其他方的独立证实，是研究者本人向外界透露的。但如果是真事，那么这就是大新闻了。这里的“基因编辑婴儿”指的是什么？是指利用CRISPR基因编辑技术修改受精卵或早期胚胎的基因。这个技术以前也有很多研究者做过，但是都会在胚胎发育极早期就中止。让修改过的胚胎完全发育直到诞生，这是第一次。这次编辑了什么基因？是把编码CCR5蛋白的基因修改成了它的变体CCR5Δ32，这里的三角形是希腊大写字母“德尔塔”，意味着它少了32个碱基对。CCR5是一个负责免疫的基因，在自然界里已经存在CCR5Δ32这个突变了。研究者发现，CCR5Δ32的历史很短，只有约一千年左右，它的频率历史上一直在快速增加，说明它总体来说应该是好东西。通过编辑获得CCR5Δ32有什么好处和坏处？最大的好处是，拥有它的人对HIV-1有很强的抗性。不能说这意味着对艾滋病完全彻底的免疫——HIV病毒的毒株很多——但这个抗性是很明显的。（不幸的是，它不能保护中国目前最流行的毒株。）考虑到HIV传给人不过几十年，这并不能解释它历史上的频率增加，所以它应该还对历史上某些流行病也有好处。CCR5Δ32也有缺点，会对感染后的炎症反应带来不良影响，比如遭受一些黄病毒属病毒（如西尼罗河病毒或者蜱携带的脑炎）感染后，有更高概率出现严重的症状。流感的死亡率可能也会增加。现在HIV是全球范围内严重的公共卫生问题，所以人群中CCR5Δ32增加应该还是好事情，但是对于具体的个人，特别是刚出生的婴儿，就不好说了。毕竟不是每个人都身处艾滋病高危中，一个人完全可能过上一种西尼罗河病毒比HIV更危险的生活。更何况，使用CRISPR进行编辑，这个操作本身就是有风险的。CRISPR基因编辑的风险在哪里？CRISPR作为基因编辑工具虽然强力，但是会有很多“脱靶"——错误地编辑了不该编辑的地方。它的脱靶率依然是一个争议中的话题。在有些领域，脱靶不是大问题，比如如果我要编辑一个农作物，那很简单，编辑完了之后养养看，不断检测各种指标，如果出了问题，扔掉重来就是了。但是在人类胚胎编辑里，脱靶就是大问题了，因为你只有一个检测窗口——那就是胚胎早期。等到胚胎发育起来再发现问题那就晚了，你总不能把一整个活人给扔掉。而且，这个人长大成人之后还要结婚生子的，脱靶带来的错误编辑还会传给后代。当然研究者肯定知道脱靶的风险，我也相信他们一定尽了一切努力来测序筛查防止脱靶的出现，但是目前的技术毕竟是有限度的，对人类胚胎进行操作，风险还是太大了。收益不能和风险相抵吗？在这个案例里，比较难。按照常规，一种新的遗传治疗技术，会首先在患有遗传病的人身上使用。把病治好是一个毫无疑问的收益，这个收益可以和新技术的风险相抵。但这次基因编辑不是治好遗传病，而是获得对一种疾病的抗性，同时小幅增加另外一些疾病的风险。虽然HIV眼下是很重要的威胁，但并不见得对每个人都是如此，也不能预测未来如何。毕竟，已有的HIV阻断疗法效果已经非常好了。所以，这个收益本身就很不明确。更糟糕的是，根据美联社的报道，这次的双胞胎里，至少有一个没有完全编辑成功，换言之这个孩子没有获得真正的抗性。没有抗性，却还是遭受了编辑过程以及它伴随的脱靶风险，这个场景就很不好了。按照常规，没有编辑成功的胚胎就不应该允许它长大才对。所以，这次的这个实验还是有相当的安全和伦理问题。那谁给批准的实验呢？据新京报报道，深圳市卫生计生委伦理专家委员会并未收到项目的伦理审查报告。网上能够查到一份来自“深圳和美妇儿科医院”的伦理委员会审批。这是一家莆田系医院。据南方都市报报道，目前该医院发声否认与这个实验有关。这一实验也在中国临床试验注册中心进行了注册，但是在实验开展很久之后的补注册。给家长的知情通知书上写的是这是一个“艾滋病疫苗”实验。整个过程都有缺乏监管和透明度的嫌疑。目前，深圳卫生部门介入核实“免疫艾滋病基因编辑婴儿”事件| 新京报报道截图这个实验如果成功，意味着什么？技术上讲，基因编辑胚胎不是新鲜事，大家等待的突破不是编辑本身而是如何避免脱靶。还看不出这个新实验是否有所突破。日常现实中，这不会带来什么巨大变化。HIV抗性不是什么特别了不起的特征，这个基因也已经存在于人群中了。我们真正关心的“设计婴儿”的那些特征，比如外貌或者智商，都太过复杂，短期内设计不出来（除非你愿意全盘照搬爱因斯坦或者霍金的基因）。真正值得担忧的，是这个案例暴露出来的监管不足。干细胞疗法也是一个很有前途的医疗新技术，但因为国内监管不足，很多黑心诊所都在打着它的名义进行昂贵而无用（甚至有害）的所谓治疗。我很担心CRISPR胚胎编辑也会变成这样。以及，愿这两个孩子能健康成长。作者：Ent</w:t>
      </w:r>
    </w:p>
    <w:p>
      <w:r>
        <w:t>WXC345</w:t>
        <w:br/>
      </w:r>
    </w:p>
    <w:p>
      <w:r>
        <w:br/>
        <w:t xml:space="preserve">    </w:t>
        <w:tab/>
        <w:t xml:space="preserve">    </w:t>
        <w:tab/>
        <w:t>11月25日晚，范冰冰现身东四环某日料餐厅。范冰冰乘车到达餐厅附近后，并没有马上下车。而是拿着手机在车里坐了大约十几分钟，大概是在与朋友确定餐厅位置。随后范冰冰下车走向餐厅，到门口又反了回来，原来是两个人迷糊的走错了餐厅。近日，中国影视明星范冰冰现身北京，此时距她被中国政府处罚已近两月。北京时间11月26日，中国搜狐网报道，从半年前的5月25日起，中国央视前主持人崔永元曝光娱乐圈一系列演艺合同，指艺人通过大小合同，掩盖真实收入。28日的曝光内容明确涉及范冰冰。5月29日，崔永元曝光价值6,000万元人民币（1元人民币约合0.1440美元）的大小合同。同日，范冰冰工作室回应称，崔永元发布涉密合约，“并公然侮辱范冰冰女士的行为，既破坏了商业规则，又涉嫌侵犯范冰冰女士的合法权益。”6月2日，崔永元再次发声，暗指“大小合同”事件，并引用《刑法》第二百零一条对逃税罪的规定，称“好像有个法律管这事儿”。6月3日下午，中国国家税务总局官网通报称，“针对近日网上反映有关影视从业人员签订”阴阳合同“中的涉税问题，国家税务总局高度重视，已责成江苏等地税务机关依法开展调查核实。如发现违反税收法律法规的行为，将严格依法处理。”7月，中国《经济观察报》报道，江苏警方已介入调查，范冰冰身边多名工作人员被警方采取监视居住等强制措施，而范冰冰及其弟弟范丞丞也遭限制出境。但范冰冰和其公司均未有任何澄清。31日，台媒报道范冰冰于29日遭捕，次日经纪人穆晓光亦遭逮捕。两天之后范冰冰被放，经纪人仍被捕当中。9月，中共中央直属党报《经济日报》主办的《证券日报》报道指“范冰冰确已被控制，将接受法律裁决”并且范冰冰还涉嫌参与有关银行违规放贷及腐败案件。10月3日，中国官方通讯社新华社称，国家税务局已把案件事实查清，范冰冰确实有逃税情况，追缴税款及罚款总额更高达8.83亿人民币，缴交税款及罚款后可避免刑事责任。报道既出，范冰冰在失踪123天后首次公开发声，为自己逃税的行为道歉，表示已进行了深刻的反省，完全接受税务机关做出的处罚决定。事发后，新华社发表通讯，表示范冰冰案具有教育警示意义，同时指出文艺影视从业者应当遵纪守法。而《光明日报》发文指出范冰冰案“更须重警示守规矩立德行”。11月16日，中共党报《人民日报》刊文称再度批评“严重失德失信行为的演艺人员”，强调不能再让有法律和严重道德污点的艺人出名获利。另外还强调，同样地，要让那些“严重失德失信行为的演艺人员”接受行业制定的、与其言行严重程度相应的、有足够约束力的处罚。文章还批评一些演艺人员忽视自身思想道德建设，导致品位低下、格调低俗、责任缺失，缺乏必要的法律、道德修养和深厚的文化涵养。虽然《人民日报》不点名批评，但外界自然地将其与此前受国家税务机构重罚的范冰冰联系到一起，后者因偷税漏税被罚超8.8亿元人民币。11月24日有报道称，范冰冰在微信上晒出男友李晨的儿时照片为其庆生，“”随后，李晨也回复称，“”上述种种可以看出，范冰冰似乎走出阴阳合同的阴影。</w:t>
        <w:br/>
        <w:t xml:space="preserve">    </w:t>
        <w:tab/>
        <w:t xml:space="preserve">    </w:t>
      </w:r>
    </w:p>
    <w:p>
      <w:r>
        <w:t>WXC346</w:t>
        <w:br/>
      </w:r>
    </w:p>
    <w:p>
      <w:r>
        <w:br/>
        <w:t xml:space="preserve">    </w:t>
        <w:tab/>
        <w:t xml:space="preserve">    </w:t>
        <w:tab/>
        <w:t>世界首例免疫艾滋病的基因编辑婴儿在中国诞生引发舆论关注，并遭到诸多质疑。有消息指，基因编辑婴儿审查申请书签名或是伪造。北京时间11月26日，据中国“人民网”消息，来自中国深圳的科学家贺建奎在第二届国际人类基因组编辑峰会召开前一天宣布，一对名为露露和娜娜的基因编辑婴儿于11月在中国健康诞生。据了解，这对双胞胎的一个基因经过修改，使她们出生后即能天然抵抗艾滋病。对于此事，许多主流科学家也认为，基因编辑太不安全，不宜尝试，也有一些人谴责其为人体试验。有消息称，深圳和美妇儿科医院是中国的一家莆田系医院，而且这家医院还曾在2016年6月涉及医疗纠纷。该医院及其关联医院、公司背后高管均指向一名名为“林玉明”的人士，其系和美医疗控股有限公司董事局主席，旗下机构共27家。随着首例基因编辑婴儿诞生，一份有深圳和美妇儿科医院医学伦理委员会审查申请书见诸网络。申请书上显示，CCRS基因编辑项目起止时间是2017年3月至2019年3月，上面有医学伦理委员会成员的签名。据《南方都市报》报道，上个月刚刚从深圳和美妇儿科医院离职的医务部主任秦苏骥介绍，根据申请书显示的时间，其当时还在医院任职，同时他也是伦理委员会成员，但是他并没有印象，医院开过这个会议。另外，据中国《新京报》报道，深圳市卫生计生委医学伦理专家委员会相关负责人称，正在开会讨论此事，此前并未收到项目的伦理审查报备。11月26日下午，深圳和美妇儿科医院回应称，“这件事不属实，我们没有接受过相关信息，不知道这件事为什么会上热搜，正在调查。”而至于贺建奎是否有挂靠深圳和美进行相关研究，深圳和美方面表示“不了解情况”。</w:t>
        <w:br/>
        <w:t xml:space="preserve">    </w:t>
        <w:tab/>
        <w:t xml:space="preserve">    </w:t>
      </w:r>
    </w:p>
    <w:p>
      <w:r>
        <w:t>WXC347</w:t>
        <w:br/>
      </w:r>
    </w:p>
    <w:p>
      <w:r>
        <w:br/>
        <w:t xml:space="preserve">    </w:t>
        <w:tab/>
        <w:t xml:space="preserve">   </w:t>
        <w:tab/>
        <w:tab/>
        <w:t xml:space="preserve"> </w:t>
        <w:br/>
        <w:t xml:space="preserve">    </w:t>
        <w:tab/>
        <w:t>全球顶级的名媛舞会日前在巴黎香格里拉大酒店举行，华为创始人兼总裁任正非20岁的小女儿AnnebelYao受邀参加。任正非面对媒体，罕见与家人一起拍摄全家福。多维报导，任正非小女儿毕业于哈佛大学，计算机与统计学双学位，据说并不喜欢口红、高跟鞋和热闹的聚会，而独对慈善感兴趣，还在微软AI人工智能团队实习过。据报导，任正非共有三任妻子，分别是孟军、姚凌、苏薇。他的女儿孟晚舟和儿子孟平都在华为任职，外界对他的小女儿则报导很少。为了小女儿入选国际名媛，受邀参加晚会，从未在媒体面前曝光过家庭生活的任正非打破惯例，破天荒地接受《巴黎竞赛画报》为他们拍摄全家福。作为法国发行量最大的杂志，《竞赛画报》在舞会开幕前夕，用长达六版的篇幅，独家报导Annabel和她的家庭背景、成长经历。据该杂志报导，Annebel Yao 5岁学习钢琴、书法、音乐和国画，9岁学习舞蹈，尽管现在学习负担重，她仍然坚持每周跳15个小时。她最喜欢的口头禅：“如果你更努力，你就会愈来愈好。”她可能在周末去逛街，买包、高跟鞋和口红，这是她的小嗜好。她不时还和朋友们一起用餐。但最主要的是，她致力于多项慈善事业。据了解，巴黎名媛舞会每年11月办，这个被《福布斯》评选为全球十大奢华晚会的成人礼舞会，几乎只邀请名门贵族、富豪明星的后代。今年主办方精挑细选邀请20位女孩，三位华人名媛受邀出席舞会，除了任正非女儿Annebel Yao，还有贝聿铭孙女AnnaPei，及曾是香港TVB演员梁婉静的爱女Angel Lee。</w:t>
        <w:br/>
        <w:t xml:space="preserve">    </w:t>
        <w:tab/>
        <w:br/>
        <w:t xml:space="preserve">    </w:t>
        <w:tab/>
        <w:t xml:space="preserve">    </w:t>
      </w:r>
    </w:p>
    <w:p>
      <w:r>
        <w:t>WXC348</w:t>
        <w:br/>
      </w:r>
    </w:p>
    <w:p>
      <w:r>
        <w:br/>
        <w:t xml:space="preserve">    </w:t>
        <w:tab/>
        <w:t xml:space="preserve">    </w:t>
        <w:tab/>
        <w:t>近日，D&amp;G辱华风波被聚焦，在引发中国民众全面抵制的同时，中国官方也给出了自己的态度，即不希望上升为外交问题。同样是“辱华”，此次中国官方的表态似乎比“瑞典电视台辱华”要克制得多。中国外交部为何“放过”D&amp;G？中国外交部新闻发言人耿爽曾就D&amp;G辱华事件表态：“这个问题本质上不是外交问题，而我们也不希望它上升为外交问题。与其问外交部发言人，你不如去问问中国的普通民众，问问他们是怎么想、怎么看这件事的。”而就在两个月前，同样面对“辱华言论”，中国外交部的态度可并非这般温和。9月21日，瑞典电视台《瑞典新闻》栏目播出含有辱华内容的节目，引起中国国内民众一片哗然。当时的中国外交部新闻发言人也是耿爽。耿爽表述：“主持人的言论充满对中国和其他族裔的歧视、偏见和挑衅，完全背离了媒体职业道德。我们对此予以强烈谴责，中国外交部和驻瑞典使馆已经分别在北京和斯德哥尔摩向瑞方提出严正交涉和强烈抗议。中方要求瑞典电视台有关责任人立即采取措施消除恶劣影响，并保留就此采取进一步措施的权利。”另外，中国驻瑞典大使馆发言人也发表谈话：“公然挑起煽动针对中国及其他族裔的种族仇视和对立，严重侵犯中国主权和领土完整。有关节目已经突破了人类道德底线，严重挑战人性良知，严重违背媒体职业道德。”面对瑞典电视台辱华，外交部用了“强烈谴责”“严正交涉”“强烈抗议”等字眼，而D&amp;G辱华，外交部似乎并未直接表态。而就在D&amp;G辱华事件发酵之时，此前中共重庆市原市委书记薄熙来之子薄瓜瓜与D&amp;G的一则旧闻被翻出。此前，《苹果日报》曾报道称：记者在探访哈佛大学追踪薄瓜瓜现状时，曾走到校公寓对面街的一家洗衣店，拿出薄瓜瓜照片，韩裔的老板娘说：“他是我的客人，经常来洗衣服，不过我一个多礼拜没有见到他了。”当问到他平时都洗些甚么衣服时，老板娘说：“都是很贵的名牌咯！他喜欢名牌，例如Dolce&amp; Garbana，我只能说这么多，客人的隐私我不方便说。”D&amp;G这场辱华风波源于一支“D&amp;G爱中国”系列广告片。这部名为“起筷吃饭”的宣传片11月18日发布在D&amp;G的官方社交账号上。在这支分为三部分的宣传片中，一位身穿旗袍的亚洲面孔模特，在充满旧上海风格装潢的房间内，分别用筷子吃比萨饼等三种不同的意大利食物，还配以中文旁白和字幕。视频发布后，很快引发争论：无论旁白的发音、用词，还是模特的表情姿态、食物道具的不合常规，都给人一种奇怪甚至不适的观感。11月21日中午，“D&amp;G秀”突然登上微博热搜，原因是其设计师兼高管被曝辱华。当日下午14时，“The GreatShow”彩排现场的中国模特团队率先宣布罢演，紧接着包括陈坤、章子怡、王俊凯在内的一众受邀明星陆续发声表态：自己将不会出席当日的大秀。</w:t>
        <w:br/>
        <w:t xml:space="preserve">    </w:t>
        <w:tab/>
        <w:t xml:space="preserve">    </w:t>
      </w:r>
    </w:p>
    <w:p>
      <w:r>
        <w:t>WXC349</w:t>
        <w:br/>
      </w:r>
    </w:p>
    <w:p>
      <w:r>
        <w:br/>
        <w:t xml:space="preserve">    </w:t>
        <w:tab/>
        <w:t xml:space="preserve">    </w:t>
        <w:tab/>
        <w:t xml:space="preserve">    （法广RFI艾米）“世界首例免疫艾滋病的基因编辑婴儿在中国诞生”的消息周一11月26号曝光后，有关“基因编辑婴儿是否违背伦理”问题讨论引爆网络，中国官方媒体中新网刊文称其中疑点和疑问重重，四大问题有待厘清，中国相关机构均已展开深入调查。    基因编辑婴儿之父贺建奎何许人也？首先，据报道，世界首例免疫艾滋病的基因编辑婴儿在中国诞生这一消息，系该技术团队领头人、南方科技大学生物系副教授贺建奎向外界透露。有媒体曾通过邮箱联系到贺建奎，但其表示在香港开会，截至目前并未现身回应相关质疑。与此同时，26号晚间早些时间，南方科技大学亦发布声明证实，此项研究工作为贺建奎副教授(已于2018年2月1日停薪留职，离职期为2018年2月2021年1月)在校外开展，未向学校和所在生物系报告，学校和生物系对此不知情。该校表示，对于其将基因编辑技术用于人体胚胎研究，生物系学术委员会认为其严重违背了学术伦理和学术规范。学校将立即聘请权威专家成立独立委员会，进行深入调查，待调查之后公布相关信息。医学伦理委员会审查申请书系伪造？报道称，26日晚间，疑似参与项目医院所在地深圳卫计委也已启动核实和伦理问题的调查在微信公众号发布落款为“深圳市医学伦理专家委员会”的消息称，已启动对疑似参与项目医院深圳和美妇儿科医院对媒体报道的该研究项目的伦理审查书真实性进行核实，有关调查结果将及时向公众进行公布。深圳卫计委还表示，根据“医疗卫生机构应当在伦理委员会设立之日起3个月内向本机构的执业登记机关备案”，经查，深圳和美妇儿科医院医学伦理委员会这一机构未按要求进行备案。中国官媒报道又称，有媒体通过多方渠道，获取了一份疑似由贺建奎申请、深圳和美妇儿科医院通过审查的医学伦理委员会审查申请书，其上显示，贺建奎在该深圳和美妇儿科医院申请了CCR5基因编辑科研项目。申请书显示，该试验始于2017年3月，截止到2019年3月，研究拟采用CRISPR-Cas9技术对胚胎进行编辑，通过胚胎植入前遗传学检测和孕期全方位检测可以获得具有CCR5基因编辑的个体，使婴儿从植入母亲子宫之前就获得了抗击霍乱、天花或艾滋病的能力。申请书还显示，深圳和美儿科医院医学伦理委员会已给出了审批意见：符合伦理规范，同意开展。落款时间为2017年3月7日，签名者有黄华锋、褚振忠等7人。然而，上个月刚刚从该医院离职的医务部主任秦苏骥对媒体表示，根据申请书显示的时间，他当时还在医院任职，同时他也是伦理委员会成员，但是他并没有印象，医院开过这个会议。作为伦理委员会成员，他的签名没有在申请书上。他还介绍，特地去找了有签名的前同事了解情况，他们表示并没有签过这张申请书，也没有印象召开过有关这个项目的会议，因此签名可能是伪造。基因编辑技术的潜在危害性媒体报道称，此次基因编辑婴儿手术，采用的是CRISPR-Cas9基因编辑技术，通过它对CCR5 基因进行修改。而CCR5基因正是HIV 病毒入侵机体细胞的主要辅助受体之一。通俗解释就是，把这一可能致病的基因加以剥离，从而让人体对HIV病毒免疫。但是，据专家介绍，被称为“基因魔剪”的CRISPR-Cas9技术并不精准，脱靶率较高。这就意味着，技术同时可能会对其他DNA带来影响，进而对人体造成严重伤害。而等到问题真正出现时，往往为时已晚。</w:t>
        <w:br/>
        <w:t xml:space="preserve">    </w:t>
        <w:tab/>
        <w:t xml:space="preserve">    </w:t>
      </w:r>
    </w:p>
    <w:p>
      <w:r>
        <w:t>WXC350</w:t>
        <w:br/>
      </w:r>
    </w:p>
    <w:p>
      <w:r>
        <w:br/>
        <w:t xml:space="preserve">    </w:t>
        <w:tab/>
        <w:t xml:space="preserve">    </w:t>
        <w:tab/>
        <w:br/>
        <w:t xml:space="preserve">    </w:t>
        <w:tab/>
        <w:t xml:space="preserve">    </w:t>
      </w:r>
    </w:p>
    <w:p>
      <w:r>
        <w:t>WXC351</w:t>
        <w:br/>
      </w:r>
    </w:p>
    <w:p>
      <w:r>
        <w:br/>
        <w:t xml:space="preserve">    </w:t>
        <w:tab/>
        <w:t xml:space="preserve">    </w:t>
        <w:tab/>
        <w:br/>
        <w:t xml:space="preserve">    </w:t>
        <w:tab/>
        <w:t xml:space="preserve">    </w:t>
      </w:r>
    </w:p>
    <w:p>
      <w:r>
        <w:t>WXC352</w:t>
        <w:br/>
      </w:r>
    </w:p>
    <w:p>
      <w:r>
        <w:br/>
        <w:t xml:space="preserve">    </w:t>
        <w:tab/>
        <w:t xml:space="preserve">    </w:t>
        <w:tab/>
        <w:t>美国有线电视新闻网刊登香港岭南大学亚太研究中心教授张泊汇的评论指出，民进党在台湾此次地方选举惨败，可以说是北京赢了、华府遭遇挫败。美联社美国有线电视新闻网（CNN）25日刊登香港岭南大学亚太研究中心教授张泊汇的评论指出，民进党在台湾此次地方选举心惨败，主张两岸友好往来的国民党有可能在2020年胜选，对往后区域稳定和强权政治具有深远影响，可以解读成北京赢了、华府遭遇挫败。张泊汇表示，执政的民进党惨败让台湾许多政治评论家认为，不管2020年总统大选由蔡英文出马争取连任或改由其他人披战袍，胜选都变得困难。如果国民党重新执政，明显有助区域稳定，北京将获益。台湾海峡一直是东亚最危险热点之一，两岸关系回稳无疑降低军事冲突的可能性，化解中国的重大安全挑战。国民党可能在2020年总统大选获胜的可能性，也可能激励北京重燃与台湾“和平统一”的期待。例如，在马英九任内，北京尝试让签署两岸和平协议，做为走向政治联盟的第一步。民进党选情大崩盘及2020年总统大选可能失利，意味川普政府的策略挫败，他领导的美国政府希望追求新的中国政策。尽管美国自1970年代以来即采行“一个中国”政策，但川普政府已加强和台湾的外交和安全关系。华府否认有任何遏制中国的意图，但华府的新中国政策显然想扩大杠杆操作，限制中国的势力和影响力。台湾刚好符合此一作用。尤其是民进党和中国之间的敌对立场，可与华府的中国政策产生完美协同作用。万一国民党赢得2020年大选，无疑将破坏华府中国政策。虽然以往的国民党政府和美国关系都很好，但其处理两岸关系的传统方针，比较没有和美国合作阻止中国崛起的动力。因此，民进党败选，影响力并不侷限于台湾，对中国和美国也具有重大意涵。他们的策略利益与台湾内部政治情势密不可分。在这方面，台湾可说是两大强权竞争的关键战场。</w:t>
        <w:br/>
        <w:t xml:space="preserve">    </w:t>
        <w:tab/>
        <w:t xml:space="preserve">    </w:t>
      </w:r>
    </w:p>
    <w:p>
      <w:r>
        <w:t>WXC353</w:t>
        <w:br/>
      </w:r>
    </w:p>
    <w:p>
      <w:r>
        <w:br/>
        <w:t xml:space="preserve">    </w:t>
        <w:tab/>
        <w:t xml:space="preserve">    </w:t>
        <w:tab/>
        <w:t>最近马蓉在网上炮轰王宝强，卖惨、装老实人、污蔑自己等等并晒出手里的证据，两人原本是一对恩爱的夫妻，俗话说一日夫妻百日恩，走到今天这一步真让人心寒。马蓉对王宝强的不满从文字里就能看出来，还有人说马蓉是不是精神出问题了。事情已经过去这么长时间了，很多网友不明白马蓉为什么旧事重提?本来他们的事已渐渐被人忘记，媒体也很少去关注报道，现在倒好，非要在伤口上撒盐，没能自证清白反而给王宝强增加了好感。有媒体说马蓉的目的是为财产分割做准备，还有的媒体称宋喆狱中身患重病，马蓉一怒之下爆出王宝强的料，说他另有目的。宋喆因职务侵占获刑6年，判决已经生效，也就是说宋喆已经在属地监狱里服刑了。宋喆去年9月被捕，已经在监狱里呆了一年了，身体状况和以前会有不同，如果生病也算常事，每个人都会生病，说他患“重病”令人质疑。随后宋喆狱中病重的消息被网友转发，不知他们是认真的还是凑热闹，这个消息有没有经过证实呢!他们有想过吗?不过媒体称马蓉炮轰王宝强是因为宋喆生病，这个有点不靠谱。马蓉至今不承认自己出轨，前几天她还亲自说没有出轨，说王宝强出轨了好几个。既然马蓉不承认自己出轨，也就是说她认为自己和宋喆没有那么亲密，又何来为了宋喆炮轰王宝强呢?而且马蓉接受采访时说，她和宋喆只是同事关系，就是正常的交往，她犯不着为了宋喆去炮轰王宝强。所以，马蓉为了宋喆炮轰王宝强不合乎情理，至于宋喆狱中身患重病目前暂无官方消息。</w:t>
        <w:br/>
        <w:t xml:space="preserve">    </w:t>
        <w:tab/>
        <w:t xml:space="preserve">    </w:t>
      </w:r>
    </w:p>
    <w:p>
      <w:r>
        <w:t>WXC354</w:t>
        <w:br/>
      </w:r>
    </w:p>
    <w:p>
      <w:r>
        <w:br/>
        <w:t xml:space="preserve">    </w:t>
        <w:tab/>
        <w:t xml:space="preserve">    </w:t>
        <w:tab/>
        <w:t>台湾九合一选举「曲终」但人未散，这两天不断有余波，没想到就连大陆也受到「波及」。江西广播电视台综合新闻频道，上周六深夜在官放微博以快讯形式，报道有关台湾总统蔡英文为民进党败选宣布辞去党主席一职的消息时，竟使用男性生殖器照片当作其中一张新闻配图，引起内地网民一片哗然。据悉，贴文曝光后被网友截图疯传。虽然该电视台后来删文，又发文致歉，强调一切都是涉事的当值辑编粗心大意、一时手误，已向领导「自首」，但已覆水难收。事发后，该微博帐号的评论功能已被关闭。而微博亦已找不到有关的贴文。台湾《苹果日报》</w:t>
        <w:br/>
        <w:t xml:space="preserve">    </w:t>
        <w:tab/>
        <w:t xml:space="preserve">    </w:t>
      </w:r>
    </w:p>
    <w:p>
      <w:r>
        <w:t>WXC355</w:t>
        <w:br/>
      </w:r>
    </w:p>
    <w:p>
      <w:r>
        <w:br/>
        <w:t xml:space="preserve">    </w:t>
        <w:tab/>
        <w:t xml:space="preserve">    </w:t>
        <w:tab/>
        <w:t>基因编辑技术到底应不应该受限？美国国家科学院在一份报告中给出了解答和建议。11月26日上午，来自深圳的贺建奎团队宣布，一对名为露露和娜娜的基因编辑婴儿已于11月在中国健康诞生，这对双胞胎的一个基因经过修改，使她们出生后即能天然抵抗艾滋病。这个消息，引发了公众对人类基因编辑中的伦理话题的讨论。贺建奎在2017年2月19日发表的一篇文章中提到，“上周美国科学院发布了关于为人类基因编辑开黄灯的声明。”“开黄灯”指的是可谨慎地适当展开人类基因编辑技术研究。经查询，美国国家科学院（U.S。 National Academy of Sciences，简称NAS）确实在2017年2月发布了一份长达261页的报告。那么，这份报告究竟是如何看待人类基因编辑的？“可以允许科学家修改人类胚胎DNA，以阻止婴儿疾病，但是，这只能在极少数情况下实施，并且必须在有保障措施，且符合道德标准的情况下进行。”这份报告强烈建议，“一旦基因编辑技术应用于人类，应当同步设定适当的限制条件。”这份报告强调，要修改人类胚胎DNA，有严格的限制条件。首先，必须有“令人信服的理由”，且不能有“合理的替代方案”。例如，仅限于那些患有严重遗传性疾病，但又想生出健康宝宝的夫妻，这对他们来说就是“最后的合理选择”。报告指出，基因编辑治疗存在一定的风险，有一种“脱靶效应”容易造成其他非目标基因被修改。因此，修改人类胚胎DNA应该在政府的监督下进行，并且在进行前广泛征求公众意见，以防止有人将此用于除了预防和治疗疾病之外的其他用途。值得注意的是，这份报告特别强调，修改人类胚胎DNA的研究不能用于“优生”和“增强人类”。例如，不能使用这种方法来增强人的肌肉力量、增强人类智力、降低胆固醇标准等等。作者也指出，必须明确预防疾病和“优生”之间的区别。那种试图通过改动基因来改变孩子的身高、相貌和智力等非治疗性目的不应被实施，这样做是“不公平的”。此外，委员会特别就基因编辑提出了7条规范标准：（1）没有其他替代手段；（2）仅限于编辑已经被证实会致病或强烈影响疾病的基因；（3）有关于手术的风险及潜在健康影响的可靠临床前数据；（4）试验期间受到严格监督；（5）对基因编辑儿童长期、多代的跟访计划；（6）反复评估可能的健康和社会风险，保持公众的参与决策权；（7）可靠的监督机制，防止技术被另作他用。这份报告还总结了使用这项技术的总体原则：促进人类福祉、高透明度、应有的谨慎、专业负责的研究、尊重人类、公平 、跨国合作。</w:t>
        <w:br/>
        <w:t xml:space="preserve">    </w:t>
        <w:tab/>
        <w:t xml:space="preserve">    </w:t>
      </w:r>
    </w:p>
    <w:p>
      <w:r>
        <w:t>WXC356</w:t>
        <w:br/>
      </w:r>
    </w:p>
    <w:p>
      <w:r>
        <w:br/>
        <w:t xml:space="preserve">    </w:t>
        <w:tab/>
        <w:t xml:space="preserve">    </w:t>
        <w:tab/>
        <w:t>台湾上周末的地方选举与公投，显示了这个民主社会面对强大中国的两难处境；此外，特朗普与习近平即将在G20峰会上会面，会使美中贸易战加剧还是缓和？这都是德媒关注的话题。  特习会将决定贸易战的走向？（德国之声中文网）美国总统特朗普和中国领导人习近平将在11月底的G20峰会上会面。《法兰克福汇报》在周日经济版发表分析文章指出，美中领导人将在这次会面上"摊牌"，这将决定两国间的贸易冲突是否继续升级。"本月底特朗普和习近平将在阿根廷举行的G20峰会上碰面，届时全世界都会带着忐忑不安的心情屏息关注并倾听。如果全球最大的这两个经济体的领导人任由他们之间的贸易冲突激化，世界经济将受到一次沉重的打击。国际货币基金组织在数周前就下调了经济增长预计，并大声发出警告：两个超级大国之间的贸易战可能会让这个世界变得更加危险和贫穷。"这一警告迄今没有收到显著的效果。美国和中国间的对抗丝毫没有缓和的迹象。在这场贸易对抗中，美国的所有威胁和切实的制裁没有起到任何作用。而中国的所有反击则让美国总统特朗普更加怒不可遏。那些在11月初特朗普发出了几条口气友好的推文后，期待出现和解的人，在上周末亚太经合组织峰会之后，也失望了。美国副总统彭斯和中国领导人习近平在言辞上针锋相对，相互提出警告。"两个超级大国之间的对抗已经发展出了一重内在的动力，使冲突有失去控制的危险。"特朗普对中国的指责已由巨额贸易顺差、造成美国制造业失血扩展到挑战美国的科技霸主地位。"在此背景下，还有什么能阻止美国总统让冲突升级？"对这个问题，文章分析道，在美国国内，反对派民主党人自顾不暇，共和党人也不再将自由贸易视为重要议题。而美国经济目前发展势头良好，唯一可能让特朗普稍作犹豫的是股市的消极反应。但即便面对企业界要求结束贸易战的呼声，特朗普的贸易顾问纳瓦罗也表现得相当强硬："特朗普自己如何看与习近平的会晤，他已在上周四告诉了记者：'我做了最充分的准备，我有生以来一直在为此做准备。我了解每个细节、每个数据，我比任何人都了解。而我的直觉总是对的。'此话让人不禁心生不安。"分裂的岛屿《南德意志报》报道了台湾周六举行的"九合一"公投和地方选举结果。题为"分裂的岛屿"的文章总结道，因选举挫败而辞去民进党主席职务的蔡英文总统推行的疏离中国的路线并未奏效."尽管这一结果对她的执政能力不会产生直接的后果，却会影响到蔡英文在2020年1月举行的总统大选中连任的机会。她上任18个月后举行的地方选举被视为民意支持的晴雨表。蔡英文在竞选时承诺，与前任政府不同，她将与中国大陆拉开距离。鉴于此，北京对台北的声调变得更加严厉，并在官方层面上中断了与台湾的联系。此次选举结果的获益者可能不仅是对中国态度更友好的反对党国民党，而且还有蔡英文在党内的反对者，他们认为蔡对中国的路线过于软弱。"报道指出，台湾政府面对来自对岸的军事、外交和经济等各方面压力，"处于两难境地"。文章接着写道："民进党必须考虑，如何进行明年的选战。国民党主张推行亲经济界的政策，重新改善与中国的关系。而民进党内的强硬派则批评蔡英文虽然致力于让台湾减少对中国的依赖性，但迄今还从未明确提出正式独立的要求。在中国方面看来，台湾宣布独立是最后的红线，如国家主席习近平在2017年秋天所称，是'永远不能接受'，和要尽全力阻止的状况。"此外，台湾当局正在对超过30起个案进行调查，追查台湾政治家非法接受来自北京的资助，以及由中国操控的以虚假信息在社交媒体上造势的做法。北京迄今为止否认有关指控。"</w:t>
        <w:br/>
        <w:t xml:space="preserve">    </w:t>
        <w:tab/>
        <w:t xml:space="preserve">    </w:t>
      </w:r>
    </w:p>
    <w:p>
      <w:r>
        <w:t>WXC357</w:t>
        <w:br/>
      </w:r>
    </w:p>
    <w:p>
      <w:r>
        <w:t>婷婷作为一个离异家庭的留守儿童，在农村教育匮乏、长辈监管缺失的环境下，童年间接连遭遇数次性侵。成年后她极力排斥异性存在的家庭生活，导致母亲的婚姻再次失败。性格异化过程中，她在人际关系处理上时常产生矛盾，无法与恋人建立亲密关系，三次恋爱，都以失败告终。婷婷四岁时，爷爷奶奶还给她穿着一条开裆裤。父母在婷婷两岁时离异，她便被乡下的爷爷奶奶照看。一天，婷婷独自在柴房里玩，一个十六七岁的青年走了进来，对婷婷进行猥亵，婷婷回忆道：“他用手在我下体乱摸，我没有力气反抗。事后，我完全不知道怎么办，心里害怕，也没告诉家长”。（图源：VCG）“又一次，独自在沙滩玩时，那个青年把我拽进了一座庙里。我哭着求他，但是没用，他把我放在观音台上施暴。事后他还告诉了村里的同龄人，后来陆续几个人也都对我进行了侵犯。当时太小了，我只是害怕，不懂那是性侵，这些行为也不知道怎么向家人描述。”婷婷说。（图源：VCG）村里的小伙伴知道了这些事情，给婷婷取外号“婷婷鸡”。这个外号一直伴随着她长大，小伙伴们还曾用村里赶鸡的方式驱赶婷婷，直到成年后婷婷回到村里，有些人还没有停止对她这样的称谓。（图源：VCG） 十岁，婷婷终于离开村子，回到妈妈的身边，母亲已经另组建家庭。一次，婷婷继父的儿子捏了一下她的腰，他只大婷婷一岁，这样的举动让婷婷觉得很不舒服，总觉得他想对自己做什么。那以后，婷婷跟他们父子的关系变得恶劣，家庭气氛十分尴尬，这后来导致了婷婷妈妈的婚姻再次失败。在中学时，婷婷在街上遭遇到小流氓的性骚扰，青春期的婷婷想起了那段在村子里的记忆，终于崩溃了，长久抑郁，让婷婷有一种人生已经失败的感觉。婷婷心里怨恨，“为什么是我，为什么父母把我留在农村，为什么爷爷奶奶对我不管不顾。”她说道。（图源：VCG） 为逃避痛苦，婷婷和一个不喜欢的男孩交往，一年后还是分手了，他对婷婷充满怨恨。婷婷无法面对真正喜欢的男生，觉得自己不配，也怕对方不接受自己的过去，婷婷寄希望于朋友，可是也反目了。后来婷婷开始了第二段恋情，可最终也不欢而散。校园霸凌、被污名化的遭遇，让婷婷越来越不合群。婷婷曾把遭遇告诉了妈妈。得到的回应却是：不要说出去，家丑不可外扬。成年后，婷婷在村里的微信群里试图揭发那几个人，没有村民信任她，群主还把婷婷移出群了。婷婷说自己不敢再回去，怕那几个人报复，也不知道怎么再面对村民。毕业后，婷婷去了一个公益机构实习，对同事们诉说了这些经历，他们的理解和回应让婷婷感受到久违的支持，慢慢婷婷也会直面自己的内心，她不再内化别人给自己的污名，把罪恶感放下，开始慢慢平静地对待以前的经历，直面自己的内心。（图源：VCG）阿猫是一名自由职业者，20岁时被自己的学长性侵。他们确认恋爱关系后，学长把阿猫带到家里，做饭给阿猫吃，在愉悦的氛围中还喝了点酒。突然，学长强行把阿猫抱进房间。阿猫的衣服不断被剥去，身体被草草翻阅。阿猫制止他，他说：看你大力还是我大力？被侵犯后，学长取笑阿猫的容貌、身材。阿猫觉得是因为自己不够漂亮，他才这样攻击自己。阿猫就读的传媒学院试镜时，指导老师也建议阿猫去整容。他说情侣之间需要发生性行为，让阿猫觉得这一切是合理的。后来他们还发生过好几次，阿猫都没反抗、报警，也没有告诉别人，只是深夜埋在被窝里哭。（图源：VCG）三个月后，他要求分手。阿猫彻底崩溃了，阿猫觉得自己就像一具性玩具，被他玩弄，每天在学校就觉得这是一个令人窒息的空间。后来阿猫躲回家，妈妈帮阿猫涂湿疹膏的时候，阿猫忍不住哭了，并告诉了她这段经历。妈妈听后很难过，但不知道怎么解决。她觉得女孩子最重要的是清白，不要声张为好。阿猫的原生家庭里，父亲就非常强势，母亲绝对服从。从小家里教育阿猫作为一个女孩子，要极力顺从，父亲矫正了阿猫身上一切不听话的成分，不懂得拒绝。（图源：VCG）很多人会问阿猫：你可以拒绝啊，为什么还要维持这样的关系。不拒绝的理由是很复杂的，因为拒绝是一种能力。阿猫没有这种能力，成长环境里，从来没有被置入过“我可以说不”、“我对自己身体有自主权”这种的语境，这方面很多女生是匮乏的。阿猫也是后来不断学习和向外界求助中明白的。这是种进化，不是每个女生与生俱来就有的能力。而且在社会语境里，性是肮脏、羞耻的，特别对女性来说连性器官词汇都不能说出口的情况下，怎么拒绝一些更不堪的事情。（图源：VCG）后来，阿猫认识了一个真正对自己好的男生，他清楚阿猫的遭遇，一路搀扶她走出阴影，让阿猫感受到被爱。实习时，阿猫的导师晚上请她吃饭，饭后导师要带着阿猫去洗澡，一步步把她带入圈套，当阿猫猛然意识到，这是性侵的时候，他已经在洗浴中心开好房间。这次，阿猫转身离开了，回到学校，后把相关的证据保存下来，联合另一个曾被他性侵的师姐，写了一封匿名信，发给校领导，但始终都没有得到回应。没多久我的手机出现了十几通未接来电和短信，他说：人非圣贤，孰能无过。过而改之，善莫大焉。这是导师对阿猫最后的教育。（图源：VCG）阿莫今年43岁，12岁的那年阿莫经历了人生中最大的一个创伤。暑假，学校举办一个先修班。阿莫第一次独自坐公交车到学校，在车上阿莫睡过头了。车把阿莫载到了终点站。阿莫拿着身上仅有的10元台币（约合0.32美元）急忙找了个公共电话，打给妈妈，电话里妈妈说自己现在很忙，让他去找警察，就挂了。阿莫不知所措，天突然下起大雨，阿莫就躲到公园的一个凉亭里。一个老人看到阿莫全身淋湿了，问阿莫怎么回事。老人说：你这样子回去可能会被爸爸妈妈骂哦。后来老人带着阿莫回了他家，洗完澡后，老人端了一碗汤给阿莫喝。没多久，阿莫就晕过去了。阿莫是被痛醒的。睁开眼时，老人正在对阿莫做着肮脏污秽的事。阿莫说：“你无法想象我当时身体疼痛的程度，我又昏了过去。”再醒来已是晚上，老人给了阿莫100元（约合3.24美元）让阿莫回家了。到家时，家里已经鸡飞狗跳，爸妈问阿莫到底发生了什么事情，可阿莫只敢讲前半段，阿莫有种很深、很奇怪的负罪感，像是自己也是这件肮脏事情的合作者，后半段没有讲出来的事情，改变了阿莫的人生。（图源：VCG） 这不是12岁年龄的心理可以接受的。没还发育，不知道性是什么，那个年代台湾没有性教育。身体被侵入、恐慌，阿莫把秘密掩埋了起来，像小孩子打碎东西，怕妈妈骂就把它藏起来，但只有阿莫自己知道它在哪。之后阿莫和母亲的关系极巨恶化，她只要经过阿莫房间，随便讲任何一句话，哪怕是问一句“要不要吃水果”，阿莫都会和她开战。阿莫妈妈是一个没受过什么教育的女性，常会对阿莫施加语言暴力，“养你不如养一只狗”。直到如今阿莫想起那些话还会感到颤栗。当初选择不跟他们讲出来，也是原因之一。阿莫不知道妈妈能给自己什么回应，会不会又是一连串的暴力，阿莫承受不起。（图源：VCG）中年的阿莫，回过头梳理人生中很多没有必要的情绪时，才找出母子关系恶化的原因。当年那一通求救电话，被她以一种非常轻浮的方式处理，让阿莫觉得自己像一个被遗弃的小孩。那后面阿莫做什么事情，都与她无关了，阿莫内心已没有母子关系，对她的任何要求都会反抗。阿莫不再信任她，任何接触，阿莫都会下意识地闪躲。日子久了，就习惯用这种方式去面对所有人。（图源：VCG）2011年，阿莫母亲病危。以前那个嚣张跋扈的女人躺在病床上，整个萎缩了。阿莫不知道怎么面对她，惶恐、迷茫。后半年她越来越糟，阿莫才想起自己还是这个女人的儿子，阿莫试图向她走近，叫醒她，跟她说自己的现在。她看着阿莫，“很好，很好“。说完就睡着了，三天后阿莫母亲过世了。阿莫猛然惊觉，她曾带给自己的伤害，都不见了。阿莫对这个人的纠结、抗拒、甚至想要毁灭她的情绪也全荡然无存，或许，她的离世对他们彼此都是一个解脱。（图源：VCG）每次回忆到童年那段画面，阿莫觉得自己是一个不该存在的人，人生没有期望，内心空无像一片荒谷，对所有人和事物都有一种情感的淡漠。阿莫觉得自己肮脏，不配拥有爱情。心仪的对象只要主动向阿莫走近，阿莫就会躲开，至今没谈过恋爱。人群是我最大的恐惧。阿莫花了8年时间用默剧的方式进入市井生活街区，和他们互动，试图重新回到与人群、社会的连接中。但发生在身上的事情，始终跟阿莫的人格、个性和生命扭曲在了一起，无法剥离。（图源：VCG） 就像很多年后，阿莫从台湾跨过海峡漂到了巴黎，一生都试图在逃离，但那段记忆始终跟随他。三十年间，阿莫在梦里仍偶尔会回到那个潮湿的屋子，阿莫看见那个老人身后还站着另外一个老人。阿莫才想起来，当天其实有两个人。（图源：VCG）</w:t>
      </w:r>
    </w:p>
    <w:p>
      <w:r>
        <w:t>WXC358</w:t>
        <w:br/>
      </w:r>
    </w:p>
    <w:p>
      <w:r>
        <w:br/>
        <w:t xml:space="preserve">    </w:t>
        <w:tab/>
        <w:t xml:space="preserve">    </w:t>
        <w:tab/>
        <w:t>京东CEO刘强东被指在美国涉嫌性侵中国女留学生一案，路透社周三独家报道，刘强东性侵案的检察官正了解当事人陈述以外的证据，以求打破案件的僵局。报道中还披露案件更多细节，包括刘强东的助理曾在事件翌日求助深圳卓越集团董事长李华，与女方沟通寻求和解，以及事发当晚受害人上车后，刘强东的女助理曾试图坐在二人中间，岂料却被刘警告“别妨碍我“。报道指出，现年45岁的刘强东在8月底前往美国明尼苏达大学参加一个工商管理博士（DBA）课程。根据大学资料，该项目学生还有腾讯CEO马化腾和深圳卓越置业集团有限公司董事长李华。女子曾向警方表示，在强奸事件发生后，刘强东的一名私人助理向李华求助，要求双方和解。惟李华未有对路透社记者的查询作回应。明尼苏达大学的代表则以学生隐私为由，拒绝回应案件。该宗涉嫌强奸案件发生于刘强东在一家日本餐馆举办的晚宴上，当时该名学生坐在刘强东旁边。据警方记录，宴会接近尾声时，该名女子说她喝醉了，需要协助才能回家。一名自称是刘强东私人助理的张姓女子（AliceZhang）向警方表示，自己帮该名学生上了刘强东的车，再和刘一起上车。受害人则表示，女助理初时试图坐在自己和刘强东之间，但被刘强东警告“别妨碍我“。对方遂坐在前排座位上，刘强东后来开始在后排座位上对受害人动手动脚。坐到前排的张姓助理当时则开启收音机，又折起倒后镜。路透社记者曾致电该名张姓女助理的手机，接听的女子否认自己是该名助理，并当听到有关报道描述后，随即挂断电话。刘强东的律师亦未回应事件。受害女子曾向警方表示，自己当时很害怕，不知道自己身处地方。她以为她可以“坐下来和刘说话“，并说服他开车送她回家。她曾对刘强东说：“我知道你是一个好人，你可以冷静下来，这样你才能意识到你现在在做甚么。“当他们到达她的住所后，刘强东要司机和张姓助理等候，他会很快回来。据一名知情人士透露，刘最后在她的住所逗留大约四个小时，在屋内洗澡，又一丝不挂地躺在她的床上。受害人表示，她一再拒绝刘并试图要求他离开。路透社报道，听过一段警方录音，受害人曾对警方表示：“我求他，『别那样做。你有妻子和孩子，』但他不听我的。“、“他尝试把我拉进去洗澡。我竭尽全力对付他。“刘强东最终把她压在床上，然后强奸了她。受害女子后来告诉警方，她保留床单上的精液作为证据。事件发生后的第二天，刘的另一位名叫杨姓助手（VivianYang）联络受害女子。根据路透社看到获受害人律师证实的微信信息内容，受害人向杨姓助手表示，她想谈谈“昨天发生的事情“。受害人指出，她希望“公正“，并正在考虑找律师。在随后的警方会面中，受害人以为刘强东可以向自己道歉。杨姓助理建议她当晚与卓越集团董事长李华见面，“你说你的，我们说我们的。让李老闆先和你说，他是我们双方都信任的人，他可以先和你沟通一下。“该次谈话被受害人的一名朋友录音。受害女子对警方表示，自己拒绝杨姓助理的提议，她只想和刘谈谈。根据录音，她说希望有自己的一名朋友在场。微信信息显示，杨姓助理最终同意在周五（8月31日）晚上10时半左右，带刘强东到明尼苏达大学卡尔森管理学院见受害人。当刘到达时，受害人正向警方落口供。警方在晚上11时左右逮捕刘强东。刘强东在翌日下午4时左右被释放，数个小时后，他乘坐私人飞机返回中国。</w:t>
        <w:br/>
        <w:t xml:space="preserve">    </w:t>
        <w:tab/>
        <w:t xml:space="preserve">    </w:t>
      </w:r>
    </w:p>
    <w:p>
      <w:r>
        <w:t>WXC359</w:t>
        <w:br/>
      </w:r>
    </w:p>
    <w:p>
      <w:r>
        <w:br/>
        <w:t xml:space="preserve">    </w:t>
        <w:tab/>
        <w:t xml:space="preserve">    </w:t>
        <w:tab/>
        <w:br/>
        <w:t xml:space="preserve">    </w:t>
        <w:tab/>
        <w:t xml:space="preserve">    </w:t>
      </w:r>
    </w:p>
    <w:p>
      <w:r>
        <w:t>WXC360</w:t>
        <w:br/>
      </w:r>
    </w:p>
    <w:p>
      <w:r>
        <w:t>习近平智囊刘鹤之父刘植岩，在文革时被批斗惨死，死后半年都没有人敢去奔丧。（网络图片）前日，中国大陆出现为文革翻案的大字报称：文革注定是人类文明之灯塔，不主动接受，那就被动承受。文革伊始，刘鹤之父刘植岩时任西南局书记，作为走资派被揪了出来；抄家时，刘植岩的一本色情日记暴露了，这是刘植岩住院时勾引女护士的全纪录；相隔半个世纪，笔者还清楚地记得内有“我重重地吻着她的眉峰”之类的火辣辣的词句；这本日记于红卫兵小报发表后，激发造反派极大的性嫉妒。须知，性嫉妒是各种嫉妒中最可怕、最具破坏力的嫉妒；刘植岩受到不亚于日本宪兵队一般的严刑拷打，只得跳楼以求解脱，脑浆迸溅。是时，刘鹤年仅15岁，被动地承受了少年丧父的不幸命运。死者已矣，生者可追；假如文革灯塔二度照亮中国大陆，刘鹤副总理又将被动承受怎样的命运？毕汝谐（作家，纽约）</w:t>
      </w:r>
    </w:p>
    <w:p>
      <w:r>
        <w:t>WXC361</w:t>
        <w:br/>
      </w:r>
    </w:p>
    <w:p>
      <w:r>
        <w:br/>
        <w:t xml:space="preserve">    </w:t>
        <w:tab/>
        <w:t xml:space="preserve">    </w:t>
        <w:tab/>
        <w:br/>
        <w:t xml:space="preserve">    </w:t>
        <w:tab/>
        <w:t xml:space="preserve">    </w:t>
      </w:r>
    </w:p>
    <w:p>
      <w:r>
        <w:t>WXC362</w:t>
        <w:br/>
      </w:r>
    </w:p>
    <w:p>
      <w:r>
        <w:br/>
        <w:t xml:space="preserve">    </w:t>
        <w:tab/>
        <w:t xml:space="preserve">    </w:t>
        <w:tab/>
        <w:t>11月23日以来，京津冀及周边地区经历了一次大气重污染过程，这是今年进入秋冬季以来，到目前为止污染范围最大，程度最重的一次污染过程据“生态环境部”微信公号消息，11月23日以来，京津冀及周边地区经历了一次大气重污染过程，这是今年进入秋冬季以来，到目前为止污染范围最大，程度最重的一次污染过程。自11月23日凌晨开始，河北南部、河南北部、山东西部等地区空气质量开始转差，部分城市空气质量先后达到重度污染水平。截至26日8时，河北南部、河南北部、山东中西部、安徽和江苏北部地区共32个城市日均浓度达到重度污染水平，PM2.5日均浓度最高达237微克/立方米（安阳市，25日）。京津冀及周边地区48个城市小时浓度达到重度污染水平，天津、石家庄、郑州等17个城市小时浓度达到严重污染水平，PM2.5小时浓度最高达304微克/立方米（保定市，26日6时）。北京市25日的PM2.5日均浓度为90微克/立方米，空气质量为轻度污染，夜间起开始攀升，26日7时起PM2.5小时浓度达到重度污染水平。预计受西北冷空气影响，污染过程于27日结束。清华大学王书肖教授表示，本次污染过程根据天气形势和气象要素的变化特点，可分为两个阶段：本地累积及污染辐合阶段（11月24日前）。11月22-23日，随低压倒槽逐渐东移，河南及近周边地区位于辐合中心，华北区域污染物向该区域汇聚，区域空气质量速恶化。24日，华北区域污染团被压缩在河北南部、山东西部及河南北部地区，并在高湿和逆温等不利条件下进一步发展。入夜后，随区域风向逐渐转南，污染辐合带开始向太行山前平原地区移动，区域污染形势进入第二阶段。区域传输及山前汇聚阶段（11月25-26日）。11月25日，在系统性偏南风的持续作用下，南部大范围污染团持续北上，污染辐合带北移。其中，由于区域北部仍有持续弱北风存在，与南部的偏南气流在廊坊及保定一带僵持，北部的北京、廊坊等城市污染形势得到有效遏制，南部城市则在污染团向北输送过程中逐一沦陷。26日区域偏南风为主的输送形势继续维持并进一步加强，北部弱北风势力逐步消失，北京市空气质量在25日入夜后开始恶化，26日7时达到重度污染水平。此次污染过程依然反映了在区域静稳和高湿的不利气象条件下，区域人为排放仍处于高位，对PM2.5浓度有重要影响。在当前的污染物排放水平下，一旦出现不利气象条件，辐合中心所在地重污染天气仍然会出现，大气污染防治任重道远。11月23-24日，区域污染辐合中心地面风速小于3m/s，边界层高度在500米左右，有利于本地污染物积累。11月25日晚开始，区域湿度伴随偏南风自南向北逐渐增加，25日20时至26日早8时，河北中南部、河南北部和山东西部地区湿度达到80%-90%，保定、廊坊等城市湿度一度达到饱和。北京市湿度也从25日20时的50%上升到26日8时的86%。高湿度情况下，进一步加剧气态污染物的二次转化，同时叠加区域依然偏重的工业结构和冬季采暖增加的污染物排放，在污染辐合中心影响下，共同推高区域PM2.5浓度。北京大学胡敏教授表示，在此次污染过程发生前，生态环境部第一时间发布预警通知，启动区域应急联动，各地及时发布预警，及时采取有效措施，减轻污染物排放强度。同时，叠加近年来的大气污染治理效果，虽然区域正在经历一次污染过程，但于以往类似气象条件下的重污染天气过程相比，此次持续时间和污染程度明显减轻。2016年11月24-26日出现的一次区域性重污染天气过程与此次气象条件类似，此次污染过程截至目前的峰值浓度比2016年过程降低了近40%，北京市在此次区域污染过程持续了将近72小时左右后才达到重度污染水平，说明提前减排有效减轻了区域整体污染水平，减缓了污染积累速度。11月27日，随西北冷高压系统不断东移，京津冀及周边区域将受到系统性偏北风影响，区域污染形势有所缓解，预计区域整体以良至轻度污染为主，河北沿山个别城市及河南部分地区预计仍有污染残留，预计以轻至中度污染为主，河南个别城市可能维持重度污染。同时，由于西北上游区域受高压系统过境影响，有重度沙尘过程出现，预计以PM10为主要表征的扬沙浮尘天气将随冷空气一起抵达并自西向东主导我国华北地区，届时区域内将短时出现沙尘、雾、霾等天气现象共存的状态。受沙尘过境影响，区域污染的缓解形势可能受到一定的遏制，具体表现为PM2.5浓度的下降及PM10浓度的短时跃升，北京市可能出现浮尘天气。11月28至30日，受频繁弱冷空气影响，污染形势略有缓解，区域中北部空气质量以良至轻度污染为主；京津冀南部、山东西部及河南北部预计以轻至中度污染为主，其中河南部分城市预计仍将出现重度污染。</w:t>
        <w:br/>
        <w:t xml:space="preserve">    </w:t>
        <w:tab/>
        <w:t xml:space="preserve">    </w:t>
      </w:r>
    </w:p>
    <w:p>
      <w:r>
        <w:t>WXC363</w:t>
        <w:br/>
      </w:r>
    </w:p>
    <w:p>
      <w:r>
        <w:br/>
        <w:t xml:space="preserve">    </w:t>
        <w:tab/>
        <w:t xml:space="preserve">    </w:t>
        <w:tab/>
        <w:t xml:space="preserve">【观察者网综合报道】据日本农业新闻网11月26日报道，和牛被视为日本“贵重资源”，其精液被禁止出口。通过对农林水产省的采访，证实了禁止出口的和牛精液被非法运往国外。虽然在入境中国时被发现，但因日本的检查被遗漏，但也暴露出日本检查机制的薄弱。日本畜牧相关团体表示忧虑称“目前只要和牛的精液流出，并在其他国家扩大生产，日本就会失去和牛的出口地位。日本畜产农户将遭受巨大打击。”据报道，一名自称住在大阪府的男性，把装有冷冻的和牛精液的数百根吸管放入装满液氮的储藏容器内，运往了中国。在农林水产省的问讯中，他说“受朋友之托，不知道这是违法的”。报道称，在日本，如果将动物及其相关物品带到其他国家，要按照《家畜传染病预防法》规定接受家畜防疫官的检查。但是，如果带出去的人没有提出申请的话，相关部门就不会去了解。对此，日本畜牧业表示担忧。因为在定制法规限制之前，和牛遗传资源曾被泄漏给了澳大利亚，结果现在澳大利亚产的“wagyu”（和牛）与日本的和牛展开竞争，导致日本和牛出口受到了影响。日本畜产品出口促进协会呼吁“日本政府也在致力于牛肉的出口，请把遗传资源的流失看作是一个大问题。”。报道称，在中国从事肥育农家技术指导等，熟悉当地情况的兽医松本大策表示“想要精液和牛的企业有很多”，也听说过收集到精液的情报，并指出“此次事例只不过是冰山一角”。 </w:t>
        <w:br/>
        <w:t xml:space="preserve">    </w:t>
        <w:tab/>
        <w:t xml:space="preserve">    </w:t>
      </w:r>
    </w:p>
    <w:p>
      <w:r>
        <w:t>WXC364</w:t>
        <w:br/>
      </w:r>
    </w:p>
    <w:p>
      <w:r>
        <w:br/>
        <w:t xml:space="preserve">    </w:t>
        <w:tab/>
        <w:t xml:space="preserve">    </w:t>
        <w:tab/>
        <w:br/>
        <w:t xml:space="preserve">    </w:t>
        <w:tab/>
        <w:t xml:space="preserve">    </w:t>
      </w:r>
    </w:p>
    <w:p>
      <w:r>
        <w:t>WXC365</w:t>
        <w:br/>
      </w:r>
    </w:p>
    <w:p>
      <w:r>
        <w:br/>
        <w:t xml:space="preserve">    </w:t>
        <w:tab/>
        <w:t xml:space="preserve">    </w:t>
        <w:tab/>
        <w:t>大中午的，大脑就被世界首例人类基因编辑婴儿的新闻轰炸了，来发表一下看法。科技是一个双面剑，既会给人类带来潜在的收益，也会有潜在的风险，这个风险就来源于未知。在这里我们只谈谈技术，伦理尚且不说。就目前而言，人类并没有完全掌控住生命的规律，虽然已经破译了一些遗传物质，但在基因的表达与调控机制等领域仍存在很多盲区。举个例子，人类胚胎基因编辑技术以中心法则为生物学基础，什么是中心法则？就是认为遗传信息从DNA传递给RNA，再从RNA传递到蛋白质，然后再由蛋白质进行表达，这个遗传顺序是不会发生改变的。遗传要是有这么简单就好了，一个基因对一个性状（比如说这个事件里的编辑了CCR5，让它没有艾滋病的受体，也就避免了艾滋病），那科学家也不会头疼了，对着基因挨个改性状就好了。但是，实际上人体的遗传系统是极为复杂的，基因与蛋白质、基因与性状之间并非一一对应的关系，有时往往是十几种基因同时影响某一遗传性状。没有几种人类疾病可以清晰明了地归咎于某一种基因，而多数情况下某种疾病通常是由两个或多个基因相互耦合的结果，反过来，两个或多个基因的共同作用才能导致某一疾病的发生。所以你以为改了CCR5，然后呢，真的只是改变了这一个免疫艾滋病的性状吗？其他与之相关的基因会发生什么变化？人体的相互依存的基因系统会发生什么样连锁反应？人的成长、发育、生病、衰亡以及某些行为方式，都由基因因素和非基因因素决定的。即便是单基因遗传病，就是之受一对等位基因控制的遗传病，哪怕99%说这个基因和某种病相对应，也不能说由基因决定。蚕豆病就是单基因遗传病，病因是葡萄糖-6-磷酸脱氢酶缺陷，导致无法正常分解葡萄糖。追根溯源是G6PD（葡糖-6-磷酸脱氢酶）缺乏，导致吃了蚕豆之后会出现急性溶血。但蚕豆病发病情况颇为复杂。比如蚕豆病只发生于G6PD缺乏者，但并非所有的G6PD缺乏者吃蚕豆后都发生溶血；曾经发生蚕豆病患者每年吃蚕豆，但不一定每年都发病；发病者溶血和贫血的程度与所食蚕豆量的多少并无平行关系；成年人的发病率显著低于小儿。由此可以推测，除了红细胞缺乏G6PD以外，必然还有其他因素与发病有关。可见，蚕豆病发生溶血的机制比G6PD缺乏所致的药物性溶血性贫血复杂，并不能简单的把基因和疾病完全挂钩。那多基因遗传就不多说了，这个复杂性相比于单基因遗传病更大，遗传效应较多地受环境因素的影响。与单基因遗传病相比，多基因遗传病不只由遗传因素决定，而是遗传因素与环境因素共同起作用。比如冠心病、精神分裂症、糖尿病就属于此类别。原理图 图源：A Review of CRISPR-Cas9:How is the Gene Editing ToolChanging the World? LABIOTECH.eu这是一个基因编辑工具，Cas9是一种蛋白质，可以识别在CRISPR中存储的特殊序列，并通过序列匹配剪切DNA。那切错了怎么办？这就叫脱靶效应，简单来说，就是本来想对这个基因进行编辑，切割的地方就被称为靶点，但一不小心，切了靶点以外的基因，就叫脱靶，然后引发了一些列不想要的基因突变，那就会大大增加了人类患其他疾病的风险。虽然说只要试验设计的好，脱靶的概率很低很低，但总归还是不好说啊！另一个就是“镶嵌现象”。镶嵌现象是指从单一受精卵发育而成的同一个体的细胞有不同的遗传组成、染色体结构或染色体数目的现象。简单来说，就是基因组并不只是在人与人之间有差异，它也可能在同一个身体里、细胞与细胞之间产生。2017年，英国维康桑格研究所（Wellcome Trust SangerInstitute）的研究者检验了241名女性的白血球DNA序列。每位女性皆有约160个新的突变，每个突变皆在其细胞中占有一定的比例。用CRISRP/Cas9技术编辑多细胞胚胎，由于被修饰细胞的数量难以控制，最终可能只有部分细胞被成功编辑，导致出现被改变和未改变的遗传嵌合体，其功能性结果由此将变得复杂和不可预料，包括导致下一代成为癌症易感者或其他疾病的易感者。最重要的是，如果人类胚胎基因编辑出错了，结果导致其他病变，想要把ta的基因改回来，这是没有办法的哦，在接受基因编辑之后，新的DNA会在婴儿体内永久留下印记，直到死去。正因为以上这些因素（当然还有其他很多因素），人类胚胎基因编辑技术才会引起争议。2015年，我国中山大学黄军就课题组利用废弃胚胎进行基因编辑，以观察与地中海贫血症相关基因的遗传情况，结果很快遭到学术界的批评。这一事件也最终促使2015年12月“全球人类基因编辑峰会”的召开，并成立人类基因编辑委员会。经由多国顶尖科学家、伦理学者等对“人胚胎的基因编辑”问题充分讨论，与会者达成共识：“鼓励基因编辑的基础研究和体细胞的临床应用，但是生殖细胞的基因编辑研究应遵循限制性的伦理规范，未来在条件允许下才可以考虑临床应用。”至此，对“能否开展相关研究”的争议逐渐平息。所以，按道理来说这个事本来就不应该发生的，至少不是在今天。</w:t>
        <w:br/>
        <w:t xml:space="preserve">    </w:t>
        <w:tab/>
        <w:t xml:space="preserve">    </w:t>
      </w:r>
    </w:p>
    <w:p>
      <w:r>
        <w:t>WXC366</w:t>
        <w:br/>
      </w:r>
    </w:p>
    <w:p>
      <w:r>
        <w:br/>
        <w:t xml:space="preserve">    </w:t>
        <w:tab/>
        <w:t xml:space="preserve">    </w:t>
        <w:tab/>
        <w:t>《纽约时报》星期一（11月26日）报道说，中国当局禁止三名美国公民离境，以便抓获他们外逃的亲人。美国公民辛西娅·刘和维克多·刘（译音）姐弟被禁止离境。他们今年6月跟他们的美籍母亲桑德拉·韩（译音）返回中国，探望生病的祖父。但不久之后，桑德拉·韩被拘留，并被转移到一个秘密的关押地点。要返回美国工作的辛西娅·刘和在美国出生的乔治敦大学学生维克多·刘姐弟也被禁止离境。他们发表声明说，中国警方将他们扣为人质，目的是迫使他们的父亲、前国营交通银行广州分行前行长刘昌明返回中国，尽管警方表示他们两人没有被调查，也没有受到犯罪指控。刘昌明被控违规放贷90多亿元，后来外逃。维克多姐弟及母亲表示，他们已经跟刘昌明脱离关系也没有联系。早些时候，美媒DailyBeast报道说，过去两年里至少有20名美国公民被中国当局禁止离境，其中一些人被中国用作“人质”强迫他们在美国的家人回到中国接受调查。法新社星期一从北京发出的报道说，然而，中国外交部网站发布的星期一例行记者会问答记录没有上述的问答美国国务院相关旅游咨询部门希望，美国公民前往中国时要更加注意。其中一个原因就是中国经常在海关边防使用这种方法，禁止游客出境。中国当局拥有很大的权力，动用这种方法来禁止美国公民离开中国，有时甚至把美国公民拘留在中国很长时间。这位官员说，中国经常是靠强力来执法的，以此来迫使美国公民配合中国政府的调查，把相关人士从海外“钓”回中国，帮助中国当局解决民事纠纷，而获益方往往是中国当事人。在很多案子中，美国公民只是要到出境时才突然发现他们已被限制离境。至于这种做法会持续多久，目前还无法得知。美国公民被中方限制出境后经常受到骚扰和恐吓。</w:t>
        <w:br/>
        <w:t xml:space="preserve">    </w:t>
        <w:tab/>
        <w:t xml:space="preserve">    </w:t>
      </w:r>
    </w:p>
    <w:p>
      <w:r>
        <w:t>WXC367</w:t>
        <w:br/>
      </w:r>
    </w:p>
    <w:p>
      <w:r>
        <w:t>【文/观察者网 阮佳琪】昨晚新一期《吐槽大会》播出后，明明主咖是香港著名导演王晶，可节目看完后没人记得他要上映的电影叫啥名，因为大家都一窝蜂去搜索嘉宾蔡明的《男人装》写真照了……对于中国著名小品演员蔡明的印象，大多数人还停留在多管闲事的“马大姐”，或是“毒舌”本尊，春晚舞台上的27年常青树。因为喜剧角色塑造的需要，蔡明时常扮演一些耿直傻气的农村姑娘，或是嘴毒爱挑刺的小老太太。2016年，蔡明用几张让人“血脉喷涌”的性感写真照，打破了人们对她的刻板印象，惊艳了无数网友。当时已经55岁的蔡明，一脸大浓妆，穿着低胸或是大露背的性感礼服，在镜头前摆出各种妩媚妖娆的姿势。照片中，蔡明的表现力强劲，眼神带电，还风姿绰约地扭起腰来，就这抢眼水准，绝对不输给20多岁的年轻嫩模。不过当时这套照片引起热议的同时，也招致了不少争议。众所周知，《男人装》杂志一贯以拍摄性感写真出名，但对象基本都是二三十岁的年轻女星。蔡明是继刘晓庆后，第二个年过半百还参与拍摄的女星，许多人认为都这把年纪却去拍摄这类杂志，“不堪入目”还“晚节不保”。这也被观众认为是蔡明从艺以来的最大雷点，在昨晚的《吐槽大会》上就遭到了在场嘉宾们的一阵“狂轰滥炸”。李诞一上来打头炮，吐槽蔡明老师演了一辈子老太太，等老了老了真成老太太了，反倒还叛逆起来走“性感女星”路线了。他苦口婆心地劝告：“穿上点，老年人着凉，那可不是闹着玩的！”一脸真诚乐翻众人。以“肥猫”一角给大陆观众留下深刻印象的香港著名演员郑则仕也在吐槽中提名蔡明老师。他笑称蔡明老师一身性感细胞都浪费了，要是王晶导演早在80年代就认识她，那个在电影《赌神》里艳冠八方的人就不是邱淑贞了。如果是蔡明老师参演这个角色，令人不自觉地和“马大姐”的角色重影……想象一下，一身性感红衣的蔡明老师踩着高跟鞋，低胸露香肩，臂膀上还带着红袖章，在小区里插着腰到处监督：“打牌就打牌，不许赌钱啊！”这个画面光是想想都觉得搞笑。等轮到蔡明上场时，她的一番自嘲承包了整期节目里笑点最密集的十分钟，被观众猛赞“姜还是老的辣”、“喜剧女神宝刀未老”。节目中她自认，作为爱美不服老的时尚女性，一直在不断尝试新鲜事物，紧紧追随时代潮流。只不过如此“追风”的结局都不怎么好，踩过的坑，摔过的跟头那是一个接着一个。大家来感受一下，蔡明老师这个“啪叽啪叽”中的恨铁不成钢和怒己不争……随后的“强行挽尊”更是笑爆全场。对于性感写真照引发的争议，蔡明老师则是一脸轻描淡写地“解释”称，当时自己只是随便找了几张自己买菜的照片，没成想却上了一本性感杂志。蔡明老师“头疼”了：“这下完了，大家都知道我买菜的时候穿什么了。”如何一本正经地胡说八道，还得看蔡明老师。另一头，前脚王晶还对蔡明投诉自己在某节目中称呼其为“女朋友”有辱清白，而感到“忿忿不平”：“你也不看看我的前女友们，从她们变成了你，坏的不应该是我的名声吗！”。“嫌弃”完蔡明老师，又“反水”帮腔。他力挺蔡明老师，称女性无论年纪多大都喜欢穿得时尚漂亮无可厚非，网络上何来的那么大争议。不就是大露背礼服吗，又不是是蔡明老师……“穿反了”。本来好好地站在世界中心呼唤爱，结果这突如其来的急转而下，让蔡明老师都笑到捂脸。除了性感照，蔡明老师说话声音疑有“装嫩”嫌疑，酷似机器人的机械发声，也遭到了一众嘉宾的吐槽。文艺片导演毕赣更是直言，如果把蔡明老师关进苹果手机，她简直就是Siri本人。同样是吐槽，为啥你还能带实景回顾的？虽然成为“众矢之的”，深深感受到了这个社会对于中老年妇女太多的“恶意”，不过蔡明老师很看得开。她的态度，大概就和她安慰黄圣依被骂“花瓶”时说的那句话一样，“老娘就是花瓶，怎么着，插你家花了？”一如既往的蔡氏毒舌，这个霸气侧漏的小老太太真是可爱的过分。说起蔡明，自然绕不开“春晚”二字。主持人张绍刚都在节目中惊呼，蔡明老师这一上台，不知道的还以为在看春晚。蔡明老师身上自带的，大年三十晚上才会出现的浓厚气息，直接带偏整档节目的画风。说到春晚，蔡明老师也不忘自己的老搭档郭达、潘长江两人。二十多年，在两个好友的“呵护”下，蔡明老师也开始“恃宠而骄”啦。“控诉”王晶“占自己便宜”，蔡明老师直接搬出这俩哥们“威胁”道：“这事要是潘长江知道了，他会爬上梯子来揍你。”那郭达呢？郭达这咖位更加不用说了，他可是中国的“杰森斯坦森”啊！然而形象这才刚挺拔起来，就被李诞一句“一家三口拍写真，性感不死你们”破坏队形，郭达和潘长江还是没能“帅过3秒”。这期节目还牵扯出了一桩长达20多年的“迷案”：许多香港人分不清蔡明和宋丹丹……郑则仕就是代表之一。同为近二十年成就巨大的喜剧女王，两人外貌相似，台风又雷同，不要说不熟悉大陆艺人的香港人分不清，甚至许多大陆网友也曾经一度将两人搞混。小剧场里，池子好不容易通过两人的面部特征教会郑则仕分辨两人的照片，结果蔡明老师真人一上场，郑则仕又是一脸懵：“她是谁？”脱口秀素人呼兰也戏称，近几年春晚，蔡明老师的小品总会收到许多批评，鲜有赞赏。要是看后台数据的话，这些仅有的夸赞，可能都是来自香港地区的，因为他们都把蔡明错认成宋丹丹了。曾经让郑则仕痴迷的“白云黑土”，也一直被他错认成蔡明和赵本山。怎么，我宋丹丹就不配有姓名么？</w:t>
      </w:r>
    </w:p>
    <w:p>
      <w:r>
        <w:t>WXC368</w:t>
        <w:br/>
      </w:r>
    </w:p>
    <w:p>
      <w:r>
        <w:t>青年科学家！厉害了，这位清华姑娘！“中国青年报”微信公众号11月26日报道，据@清华大学消息，11月23日，《科学》杂志和SciLifeLab颁发的2018年度青年科学家奖（Science&amp; SciLifeLab Prize for YoungScientists）揭晓，清华大学博士后万蕊雪因其在剪接体三维结构及RNA剪接方面的研究成果，当选为细胞及分子生物学类别的胜出者。这是在中国本土攻读博士学位的研究人员首获该奖。Science &amp; SciLifeLab Prize for YoungScientists是一项全球范围的奖项，由Science/AAAS、SciLifeLab及4所著名高校共同发起。该奖项每年评选一次，从来自全世界的申报者中遴选出4位在各自领域最为出色的青年研究者。万蕊雪的获奖短文“A key component of gene expression, revealed-Highresolution microscopy sheds light on the molecular mechanisms ofthe spliceosome”也于11月23日同步在线发表在《科学》杂志上。@vivid熏弟：今年3月份我们班主任就和我们放了一个清华大学年度人物颁奖视频看到了这位小姐姐！当时就觉得真的女神！！！！！@熊猫文静又美丽：巾帼不让须眉，偶像[太开心][太开心]@3127wo：想成为这样的姑娘@浮灯远山：她好优秀啊@阿写要努力冲吖：需要上热搜的应该是这种女神七篇Science+两篇Cell！她是非常耀眼的学术新星据清华大学结构生物学高精尖创新中心（ICSB）官方平台介绍，这是清华校友第四次获得该奖↓↓↓本科就读于清华大学生物科学与技术系1991级的时松海和1996级的颜宁曾于2001年和2005年分别因其博士期间的研究获得该奖的前身“青年科学家奖”(Young ScientistAward)全球大奖和北美地区奖，他们两位现在都是生命科学领域内的著名教授。而2013年第一届Science?&amp;SciLifeLab Prize for YoungScientists中，本科就读于清华大学生物科学与技术系2002级的洪暐哲（现为加州大学洛杉矶分校助理教授），也因其在斯坦福大学攻读博士期间的研究获奖。万蕊雪是近两年来清华大学非常耀眼的学术新星，主要专注于酵母剪接体的三维结构与分子机理研究，以共同第一作者身份发表了相关领域9篇研究文章（其中七篇发表于Science，两篇发表于Cell?）。2016年，还在清华大学医学院攻读博士学位的万蕊雪曾入选中国科协的“未来女科学家计划”，成为全国5名入选者中唯一的在读博士研究生。她也曾获得清华大学研究生特等奖学金、清华大学“学术新秀”、清华大学学生年度人物、清华大学优秀博士毕业生等奖项。有一次，家里亲人患病，万蕊雪听说基因工程可能会是未来解决这些疾病的方法，这更加坚定了她学习生物学的决心，希望能够做一个有用的人。带着对生物学「天马行空的幻想」，万蕊雪进入中山大学开始本科阶段的学习，热爱的动力支持着她，四年来脚踏实地，最终取得专业成绩第一的优异成绩。娇小的万蕊雪说话温柔，笑容甜甜，虽然自称从小就有一些自卑，但谈起自己做科研的初心时却很坚定。而站在人生拐点需要做出选择时，她也表现得非常果敢且有主见，重新选择基础生物学研究就是一个很好的例子，而后来“斗胆”给施一公教授写信的故事更是对她不轻言放弃的最好证明。那时万蕊雪读大三，她了解到施老师的研究方向和实验室后，很想有机会去清华大学学习，于是她鼓起勇气给给施老师写了一封邮件，希望能到施老师的实验室去做毕业论文研究，“邮件发出去一个星期之后，一直没有回音，我就想着这事儿可能黄了，但是我还是坚持又发了一封邮件，想着要是再没有消息就算了。谁知道那之后有一天突然接到了一个北京打来的电话，打电话的人说：‘我是施一公，我看到你发的邮件了，欢迎你到我们实验室来。’当时接到这个电话我太兴奋了，高兴得在家蹦了一天。”万蕊雪就这样怀揣着惊喜和忐忑走进了清华大学施一公老师实验室，并如愿以偿地留了下来攻读博士。最初，万蕊雪很担心自己不够好，总怕自己犯错，幸好有非常耐心的师姐周丽君手把手地教她做实验，而施老师在开组会时，也总是会鼓励低年级的学生加入课题讨论，大胆地发表自己的观点，她惊讶地发现，在这个人人走路都带风的繁忙实验室里，竟然有如此好的气氛，这让她紧张的心慢慢得到了放松。另一方面，她也发现施老师是一个平易近人的人，除了很注重学生的科研技术培养外，还非常看重对博士生逻辑思维的训练。在博士二年级的时候，万蕊雪被施老师委以重任，开始和同学一起向结构生物学领域最难的课题之一剪接体“发起进攻”，“我当时才二年级，不知道是什么让施老师如此相信我，交给我了这么重要的课题，但这份信任对我有很大的鼓励，让我能够放开胆子去做”。?万蕊雪所从事的正是剪接体结构的研究，在施老师的安排下，她承担起酵母剪接体课题组的剪接体提纯的工作，简单来说，她要打响的是解析酵母剪接体的第一战：为解析结构提供优质的剪接体样品。这是非常基础但又至关重要的工作，然而当时实验室在这方面还没有丰富的经验，一切都需要万蕊雪自己找到突破点。尽管她很忐忑，但她那股子不服输的个性让她再一次铆足了劲，“我去读了很多文献。想了很多大胆的实验方向，然后一个一个方向去排除，最后我决定提取内源剪接体，这个方法不算新，但我们实验室当时没有人做过。于是我四方打听，最后找到了北京生命科学研究所的一个实验室在给内源蛋白加标签方面有很多经验，便去跟他们学习技术”。之后，她连续几个星期，往返于清华大学和昌平，到实验室去学习构建酵母菌株的方法。实验的步骤很快就学了，但当自己去做的时候，其实每一步都失败过。面对失败，万蕊雪越挫越勇，绝不陷入失败的情绪，而是不停地去找人咨询，不停地寻找解决的办法，每解决一个问题，她都积极地再迎接下一个问题，“我是一个不怕输的人，遇到瓶颈不会轻言放弃，而且那种每解决一个问题所获得的满足感，会促进我继续去解决下一个问题”。在“亢奋的”状态下，万蕊雪终于成功掌握了完美的提取内源剪接体的方法，并成功地提取到剪接体样品，当在冷冻电镜下看到清晰的剪接体结构时，她异常激动，“当时没想到自己第一次提取的样品品质就很好，第一个酵母剪接体的结构看到后，我们后面做的事情相对来说就水到渠成了”。2015年8月21日，施一公研究组在《科学》杂志在线同时发表两篇论文——《3.6埃的酵母剪接体结构》和《前体信使RNA剪接的结构基础》，这是世界上首次报道剪接体的高分辨率结构，这个研究组的闫创业、杭婧和万蕊雪三位都非常年轻，而万蕊雪是其中最小的一个，当时才24岁。对于这个研究成果，2009年诺贝尔生理与医学奖得主、哈佛大学医学院教授杰克·肖斯德克评价道：“剪接体是细胞内最后一个被等待解析结构的超大复合体，而这一等待实在已经太久了”。有个广为流传的故事：收集电镜数据时，为了保证数据质量和收集效率，课题组几个同学决定24小时轮班，万蕊雪主动承担了半夜的工作，每3小时仅有5分钟的电镜相机校正时间可以上洗手间。故事之外，很多人不知道的是：其他时候，万蕊雪每天还是会在实验室待到晚上，从未把自己的工作当成是负担。每当说到万蕊雪，可能许多人对她的印象都是学霸，那科研之外的她是什么样子呢？“我超爱吃，不管是什么好像都爱吃”，说起美食，万蕊雪像说起科研一样两眼放光，“我只要听说哪里开了什么好吃的店，就很想去尝一尝”。因为爱吃，万蕊雪说自己从小就胖，去年7月她突然觉得自己太胖了，于是开始努力减肥，定期跑步，管住嘴，她凭着毅力3个月就减掉了20斤，“减肥以后真的像发现了新大陆”，说起减肥的成果，万蕊雪笑得非常开心，“不过，科研之外我还是最爱吃，运动嘛，感觉需要一口气才能坚持”。就像科研一样，万蕊雪的减肥大计也经过了各个阶段。“我没事就翻翻微博、微信朋友圈，看网上的减肥攻略。虽然也曾对代餐粉、节食减肥动过心，但后来发现还是合理饮食和适当锻炼比较靠谱。”她通常选择出去聚餐而不是逛街，“因为逛街之后很容易会继续吃”。谈及“未来比较长远的打算”，她说，“我还是想一直做科研，剪接体的主要结构虽然都已经被我们捕获了，但越做发现谜团就越多，所以我现在就是单纯地想把剪接体的课题继续做下去；之后，我想成为PI用更多手段从不同侧面揭示RNA剪接的奥秘，以及探寻这个过程与人类健康的关系”。</w:t>
      </w:r>
    </w:p>
    <w:p>
      <w:r>
        <w:t>WXC369</w:t>
        <w:br/>
      </w:r>
    </w:p>
    <w:p>
      <w:r>
        <w:br/>
        <w:t xml:space="preserve">    </w:t>
        <w:tab/>
        <w:t xml:space="preserve">    </w:t>
        <w:tab/>
        <w:t>原标题：川普喊话中美洲移民：如果有必要，美国将永久关闭边境！随着美国边境中美洲移民大军的压境，美国总统川普又按捺不住自己的“嗓门”了。11月26日，川普在其个人社交媒体上写道，“这些移民中有不少是冷酷的罪犯，墨西哥应该改弦更张，不管用公共汽车还是用飞机还是什么方式运走他们。我们不会让这些人进入美国，如果有必要，美国将永久关闭边境！”据中新社11月26日早些时候报道，美国海关和边境保护局（CBP）已在加州最南的圣伊西德罗（SanYsidro）入境口岸，封闭了两个方向的入境关口，这是圣地亚哥和墨西哥蒂华纳之间最大的陆地过境点之一。关闭原因是，约500名大篷车移民冲破了联邦边境执法人员和墨西哥当地警察的封锁，并冲向墨西哥蒂华纳附近的美国边境。眼下，来自中美洲的大篷车移民北上压境，美墨边境处于紧张状态。总统川普日前多次表示，如果美墨无法就大篷车移民达成协议，就会关闭美国南部所有边境关口。墨西哥即将上任的政府25日否认此前一天“墨西哥已经同白宫达成协议，把大篷车移民留在墨西哥境内”的报道。该声明也得到了这批大篷车移民的组织者的证实。</w:t>
        <w:br/>
        <w:t xml:space="preserve">    </w:t>
        <w:tab/>
        <w:t xml:space="preserve">    </w:t>
      </w:r>
    </w:p>
    <w:p>
      <w:r>
        <w:t>WXC370</w:t>
        <w:br/>
      </w:r>
    </w:p>
    <w:p>
      <w:r>
        <w:br/>
        <w:t xml:space="preserve">    </w:t>
        <w:tab/>
        <w:t xml:space="preserve">   </w:t>
        <w:tab/>
        <w:tab/>
        <w:t xml:space="preserve"> </w:t>
        <w:br/>
        <w:t xml:space="preserve">    </w:t>
        <w:tab/>
        <w:t>陈忠启（Chen，ZhongQi）涉嫌前杀洛杉矶“侨报”董事长谢一宁（Xie，Yining）案26日上午在阿罕布拉市（Alhambra）高等法院开庭审理。根据陈忠启委托律师DonaldMarks，陈忠启在本案中主张不认罪。辩方与检方律师在当天庭审中主要对保释金金额的设置做了激烈辩论，最终法官将保释金定在了300万元。根据本案的检方律师Presciliano Duran，目前以谋杀罪起诉陈忠启，其最高可获得50年有期徒刑。本案将在12月18日上午8时30分继续在阿罕布拉高级法院审理。陈忠启于20日被捕，他涉嫌在16日上午在“侨报”办公大楼枪杀董事长谢一宁。</w:t>
        <w:br/>
        <w:t xml:space="preserve">    </w:t>
        <w:tab/>
        <w:br/>
        <w:t xml:space="preserve">    </w:t>
        <w:tab/>
        <w:t xml:space="preserve">    </w:t>
      </w:r>
    </w:p>
    <w:p>
      <w:r>
        <w:t>WXC371</w:t>
        <w:br/>
      </w:r>
    </w:p>
    <w:p>
      <w:r>
        <w:br/>
        <w:t xml:space="preserve">    </w:t>
        <w:tab/>
        <w:t xml:space="preserve">    </w:t>
        <w:tab/>
        <w:t>那个11年前就宣称“不再出演憨豆先生”的罗温·艾金森，最近又双叒叕携憨豆回归了——11月23号《憨豆特工3》在中国各大院线上映，2天就突破5300万票房。电影中，艾金森饰演的“憨豆（《特工》系列里名叫强尼）”骚浪贱不断，干啥事都像少根筋，但现实中，这个演了一辈子“傻子”的演员竟然是个正儿八经的牛津大学博士，还是个电机工程学博士。换句话说，他是一位如假包换的顶级理工男。不过，这样一位顶级理工男从大学开始就“不务正业”，成了话剧实验室的积极分子。他21岁就在“爱丁堡边缘艺术节”崭露头角，要知道，这可是全球最大的舞台艺术节之一。35岁那年，艾金森遇到了让自己一炮而红的角色——憨豆先生。1990年，《憨豆先生》在英国首播，艾金森与生俱来的喜剧天分为憨豆这一形象注入了灵魂。虽然台词很少，但他仅仅凭借丰富的面部表情和笨拙有趣的形体语言，就已经让观众“笑出猪叫”。这部剧播出后，狂揽近2000万观众，横扫各大奖项，成了上世纪90年代英国收视率最高的电视节目，也是BBC电视台的“镇台之宝”，艾金森本人也被誉为“卓别林之后最伟大的喜剧演员之一”。很显然，这个牛津电机工程博士将自己的聪明劲发挥到了另一个领域，并取得了巨大成功。当然，这似乎也让他逃过了秃头之灾。不过话说回来，憨豆这个形象之所以能火遍全球且几十年热度不减，除了艾金森独树一帜的表演风格，还离不开他本人和出品方对这个角色的适当经营。可能很多人都没注意到，火了将近30年的憨豆系列，除去动画片其实一共只有14集电视剧+5部电影（包括《憨豆特工》三部曲），每部作品之间最少间隔4年，最长间隔7年。这保证了憨豆这一形象不会被过度消费。在作品的间歇期，艾金森也将憨豆搬下荧幕，搬进现实。光是在中国，憨豆就有和郭德纲在舞台上互相挤兑、跟广场舞大妈就着《倍儿爽》尬舞等“光荣事迹”，2012年，他甚至走进了伦敦奥运会的开幕式。靠着细心的经营和过硬的作品质量，憨豆已经成为当之无愧的超级大IP。比如下面这本《憨豆日记》，光在英国就卖了上百万本↓↓除此之外，《憨豆先生》光DVD就卖了3千万份，版权行销60多个国家，线上点击超过十亿。光是这些就已经让艾金森赚的盆满钵满，更别说还有各种玩具、文具等周边商品的售卖。凭借憨豆这个超级IP，艾金森成功地过上了富豪生活，每天在家躺着就能日进斗金。他家的车库里，停着一辆麦克拉伦F1赛车和一辆世界上独一无二的定制版劳斯莱斯幻影Coupe，光是后者就价值近2亿人民币。2011年8月，他出过一次车祸，报废了一辆价值65万英镑(约合671万元人民币)的豪华跑车，万幸的是他本人仅肩部受轻伤。其实，艾金森早在2007年就已经对外宣称“不再出演憨豆先生”，后来之所以一次又一次复出，除了这个IP前无古人的吸金能力，对角色本身的热爱恐怕也是原因之一。和大部分喜剧演员一样，艾金森私下并不是一个幽默搞笑的人，反而十分严肃，面对采访镜头时会局促，甚至说话也磕磕绊绊。但只要一开始拍戏，他就像变了一个人。他曾说：“拍喜剧对我来说压力很大，因为我是个完美主义者，它像一种病……我每天都会看看前一天拍了什么，以求第二天演得更好。”没有任何悬念地，新片出来后，艾金森又开始吆喝以后不演憨豆了。不知道这次的《憨豆特工3》会不会又双叒叕成为憨豆的“大荧幕绝唱”……不管怎样，让我们先来重温那些年“憨豆先生”带给我们的欢乐↓↓作者：隋唐</w:t>
        <w:br/>
        <w:t xml:space="preserve">    </w:t>
        <w:tab/>
        <w:t xml:space="preserve">    </w:t>
      </w:r>
    </w:p>
    <w:p>
      <w:r>
        <w:t>WXC372</w:t>
        <w:br/>
      </w:r>
    </w:p>
    <w:p>
      <w:r>
        <w:br/>
        <w:t xml:space="preserve">    </w:t>
        <w:tab/>
        <w:t xml:space="preserve">    </w:t>
        <w:tab/>
        <w:t>原标题：虐杀动物视频调查追踪 虐杀者：很后悔被人带入歧途新京报昨日刊发调查报道，曝光了多名女子录制虐杀动物视频牟利，网络定制、贩卖该类视频已形成隐秘产业链，引起广泛关注。当天记者注意到，一个出售虐杀动物视频的网站已无法打开，出售该类视频的QQ号也改头换面，删除了空间内的虐杀动物图片。“交流虐杀动物视频的QQ群开始清人了，把他们觉得可疑的人都踢出群。”圈内人士张明告诉记者，圈内的人都在商量怎么办，“他们可能会暂时隐蔽起来，等风头过去了出来。”新京报记者昨日还从腾讯QQ团队了解到，目前已经核查了记者提供的出售或定制虐杀动物视频的腾讯QQ账号，部分账号已经做出查封处理。北京市律师协会刑法专业委员会副秘书长李红钊告诉记者，虐待家禽、家畜、宠物等动物涉及的是动物福利法，在一些国家有相关法律，但是在我国尚属空白。“怎么样才算虐待动物，虐待动物到什么程度才受到刑事处罚，都还没有明确的规定。”昨日，有法律界人士认为，从法律渊源角度说，治理“网红”虐杀动物问题，不必等到中国制定相关动物福利法规，而应充分利用《网络安全法》等严禁“传播暴力、淫秽色情信息”的规定，将“网红”虐杀动物作为色情、暴力的互联网内容，予以打击处罚。新京报昨日的调查报道中，阿佳以虐杀大型动物在圈内出名。而在阿佳虐杀动物的视频中，能看到她采取阉割、踩踏、剥皮等手段，杀死牛、羊、驴等动物。在记者暗访过程中，阿佳称拍摄虐杀牛、驴等大型动物要价1.5万元，踩踏牛蛙、乌龟等要价500元。昨日，新京报记者与阿佳对话，她称很后悔拍摄了虐杀动物视频，自己另有事业，是被人带入歧途。新京报：怎么开始从事拍摄虐杀动物视频的？阿佳：我已经做了一年多骑马视频，去年一个网友找我拍一部杀猪的视频，当时我还不知道有虐杀动物的圈子，就拍了第一部视频。后来就不断有人找我拍这些视频。新京报：当时拍这些片子的时候内心能接受吗？阿佳：我们家有人从事屠宰业的，我从小就看杀猪这些，就觉得这没什么。我也喜欢挑战，一个女人杀一头两百多斤的牛，这想想就是很有挑战的事情。像踩几只乌龟这种事情，我也觉得没什么。但是，如果别人要找我拍杀猫、狗、兔子这些，我是绝对不拍的。新京报：所以你不觉得拍的那些视频是虐杀吗？阿佳：我从小在农村长大的，你们说的剥皮啊、阉割啊，我们农村都是那么干的，你们要说那是虐杀那我也没办法。新京报：但是，我们在你的视频中看到，在羊还活着的时候，用高跟鞋踩爆了它的睾丸，我们觉得这就算是虐杀。阿佳：拍那个视频是我上了当，不是说我每个视频中都这么拍，就拍了那一个。不是说我就这么残忍，这个剧本是客户给我的，我只是一个演员而已。我回想起来也很后悔拍了这个视频。新京报：圈内还有很多虐杀猫、狗等宠物的视频，你怎么看待这些视频呢？阿佳：我觉得非常残忍，我本身是很喜欢动物的，我养了3只兔子、5匹马，有人要我拍杀兔子，我拒绝了。猪牛羊这些本身是要杀了吃肉的，我觉得没问题。如果是那些有灵性的，像宠物一类的，我是拒绝的。但如果是踩踏乌龟，我觉得没什么问题。新京报：带你进虐杀动物圈子的是什么人？阿佳：起初有网友找我拍了杀猪的视频，就在圈内火了。当时有个男的，听说在圈内很有威望，看了视频就想方设法找到了我，把我带进这个圈子。当时我根本不知道这个圈子有虐杀这种情况。我没见过这个男的，都是网上交流。只知道他是福建人，生活在澳大利亚，自称是年薪百万的总裁。但是我后来也对他说的身份有怀疑。听圈内人说他实际上就是一个倒卖虐杀动物视频的，在国外和国内都卖。新京报：带你进圈子的人，是给了你什么诱惑或者承诺吗？阿佳：没有，因为我有自己的骑马事业，也不想靠拍那些（虐杀动物）视频赚钱。刚进圈的时候，就觉得人都特别好，特别热情，都捧着我、哄我，就有点像传销组织的那种感觉，像家人一样，我就觉得自己来对地方了。新京报：他们是怎么让你拍虐杀动物视频的？阿佳：刚开始提的要求比较正常，就是像屠宰场里面那样杀一些猪牛羊等动物。后来接触多了才发现有些人的要求特别离谱，有要求我穿着很暴露，还有拍虐杀那些乱七八糟的视频。新京报：拍视频过程中怎么进行虐待，是客户提出的吗？阿佳：是的，你们看到虐杀羊的视频，是带我入圈的那个男的带了几个人来团购，剧本也是他写的，我只是按照剧本来演。但是我有原则和底线，要在我的原则和底线范围内才拍。新京报：你的原则和底线是指什么？阿佳：就是我不杀猫、狗、兔子这些通人性的动物，我也不接受他们让我穿得很暴露色情的那种。另外在我这定制的视频，我都不允许对外传播。有很多贩子要找我买视频，我都把他们拉黑了。新京报：那为什么网上会出现很多你拍的虐杀动物的视频？阿佳：这些都是带我进圈子的男人传播出去的，他为了报复我。他找我拍视频一段时间以后，拍摄的要求越来越过分，他想控制我，让我拍那些乱七八糟的。我不答应，大约半年前就把他拉黑了，断绝了联系。他想要毁了我，就把我以前拍的虐杀的视频传播出去，可能觉得这样做会让我害怕。新京报：和你的幕后推手断绝联系后，为什么仍在拍这类视频？阿佳：半年前我把圈子的群全都退了，和圈内的人也没有联系了。我现在的这些朋友和以前圈子里的人不一样，都是素质比较高的，不会提过分的要求，让我虐杀什么。他们就是欣赏女汉子，喜欢看我杀牛这些。踩乌龟那个我无话可说，现在乌龟还在，会把它们养起来的。新京报：现在拍这些视频是为了赚钱吗？阿佳：我不指望靠拍这些（虐杀动物视频）赚钱，我本来是做骑马视频的，有自己的事业，只是半路被拉来拍了这些。圈子里找我拍的人太多了，我拒绝的人也太多了，他们就想找我拍虐杀猫狗之类的视频，但是我从来不给他们拍。我也从来不主动在圈内打广告。我做的骑马视频和宰杀完全是两码事，不是说靠骑马来打广告。新京报：但是你现在的定制视频要价很高，利润也很多吧？阿佳：我拍杀牛、驴这些是要1万5，有人会觉得这是暴利。但我是有原因的，一是牛本身价格就高，拍摄的成本高。二是我想用高价把一部分人挡掉，花上万块钱定制的人，都是素质比较高的人，他们对我从来不提很过分的要求。</w:t>
        <w:br/>
        <w:t xml:space="preserve">    </w:t>
        <w:tab/>
        <w:t xml:space="preserve">    </w:t>
      </w:r>
    </w:p>
    <w:p>
      <w:r>
        <w:t>WXC373</w:t>
        <w:br/>
      </w:r>
    </w:p>
    <w:p>
      <w:r>
        <w:br/>
        <w:t xml:space="preserve">    </w:t>
        <w:tab/>
        <w:t xml:space="preserve">    </w:t>
        <w:tab/>
        <w:t>近期，伴随整体关系的下行，中美两军关系也出现剧烈震荡。美军大幅加强在南海和台海周边的军事部署和行动，并拟于11月在南海及台湾海峡进行大规模武力展示。此前的5月23日，美国国防部以中国南海岛礁建设为由取消了对中方参加2018年“环太平洋”联合军演的邀请。9月20日，美国借口中方购买俄罗斯S-400防空系统，对中国中央军委装备发展部及该部负责人实施制裁。中美是否已经陷入一种愈演愈烈的军事竞争？两军关系将会走向什么样的前景？中美两军关系始终是复杂镜像的集合，彼此看待对方始终都存在是伙伴、对手还是敌人的困惑。即便在上世纪80年代两军关系最好时期，双方相互定义为战略伙伴甚至准同盟关系，但在台湾问题上仍互为敌手。今天，两国战略竞争的激烈程度前所未有，但在反恐、反海盗、维和及其他非传统安全领域仍还是不可或缺的伙伴。两军关系一直是中美关系的最大“短板”。任何国家的军队都是要准备打仗的，以有能力应对最坏情况的出现，这就决定了军事关系是国家关系中互信度最稀缺的领域。由于在台湾、南海等问题上存在难以调和的矛盾，中美两国军队规划万一情况下针对对方的军事斗争自然在所难免。而随着中国军事现代化的推进，中美军事能力在亚太局部区域的差距持续缩小，两国关于地区权力分配和秩序走向的结构性矛盾日益显现。在美国将中国正式“锚定”为最大战略竞争对手之后，这类矛盾正超越传统问题成为博弈主线。中美在安全上的相互防范和军事上的某种敌对决定了两国整体关系发展的“限高”。冷战结束以来，中美两军关系的发展滞后于其他领域关系的改善，很大程度上也决定了双方建立新型大国关系的难度。美国新版《国家安全战略报告》和《国防战略报告》将中国界定为战略竞争对手，对此最不感诧异的就是两国军队和防务部门。事实上，中美关于对手的身份认知在2010年前后就趋于强化。一系列事态也显示，美国将中国看作至少是在亚太地区的头号军事对手，即使中国并未试图直接挑战美国亚太军事主导权。在相当多的中方人士看来，美国是中国维护主权和领土完整、保卫国家安全的最大威胁。军事是为政治服务的。在两国关系持续下行的背景下，防务部门的观点就更容易被行政部门和领导层所接受，美国近一两年出台的系列战略文件即带有鲜明的防务部门“零和”思维。而国家对外战略方针的调整必然会促使防务部门加大针对对手的计划和行动，很大程度上，美国“亚太再平衡”和“印太战略”的出台推动了美军针对中国的军事行动和部署，并刺激两军敌对言论和行为的泛化。原本，两军最多算局部对手，台湾问题最可能引发彼此冲突。近些年，随着美国战略的调整，按照美军的认知，两军冲突的范围已从台海扩展到南海、西太甚至印太，从点到线再到面，成为全面的战略对手。中美是否会走向“新冷战”，已成为国际战略学界热门话题。事实上，这基本是个伪命题，至少眼下几年内不大可能成立。一大原因是，今天的中美关系和当年的美苏关系存在巨大差异，并不具可比性。具体而言，中美两国的合作面依然强劲；意识形态方面没有美苏那种“你死我活”的关系；两国各领域相互依存度很高，缺乏美苏那样泾渭分明的界限。另一个原因是，“冷战”从来不是两个国家能打起来的。回顾历史，不难发现冷战实际上不仅是发生在美苏两个国家之间的，而是各有一批“志同道合”的国家和小伙伴追随美苏。当然，美苏也都采取了武力胁迫、政治渗透和经济诱惑等手段，以保持己方阵营的团结。而今，这样的时代条件已一去不复返。一个最大的变化是，各国利益诉求均已变得复杂多元，虽然部分国家可能与中国有着这样那样的矛盾和分歧，也存在这样那样的竞争，但如要让他们完全与中国割裂和敌对，则难以想象。追随美国与中国进行“新冷战”理论上或许存在可能性，但估计今天的美国既无意愿也无能力支付迫使这些盟友追随自己与中国对抗的成本和代价。目前，美国国内的左、中、右势力确实在强化对华竞争的方向上有强烈共识，部分人士确有与中国“脱钩”甚至军事对抗的主张。不过，打不打“新冷战”，美国一家说了不算，中美两家也说了不算，需要整个国际社会背书。如果没有追随者，美国对华“新冷战”是打不起来的。我们关注中美会不会走向“新冷战”，除了考虑到中美互动以外，还要考虑欧盟、东盟、日本、印度甚至非洲等第三方力量的选择和作用。其实更有理由担心的是，中美可能会走向“热战”，即小规模的武装冲突。目前中美在西太平洋海上的竞争和对抗，双方政策底线或多或少都有模糊之处，在网络、太空等领域的竞争更是属于规则空白地带，这使得彼此威慑的可信度降低，一方对另一方行动的报复模式和程度并非确定无疑，因而大大增加了双方在和平与战争之间不断尝试拓展“灰色地带”的动机。随着竞争的加剧，两军会不断测试对方底线，部分决策者还会倾向于认为，只要能更好地打压对方，可控的小规模冲突也不是不能接受。美军高层已出现类似声音，现任印太总部司令菲利普•戴维森就多次宣称，“除了战争之外，已经没有手段可以阻止中国控制南海”。10月24日，美国前驻欧洲陆军司令本•霍奇斯在波兰华沙安全论坛上公开表示，中美极有可能在15年内开战。美苏二战后在东欧的力量平衡是在大规模战争之后形成的，且有详细的战后安排做参照。而今，中美对于西太平洋地区的权力结构和安全秩序缺乏基本共识，还留存着很多涉及主权问题的敏感争议，极大限制了两军间的良性互动；双方对于网络、太空、人工智能等新兴领域的态势、规则和秩序有较大分歧，这难免会刺激新的摩擦与冲突。而由于美国有意模糊甚至大幅突破核与常规力量间的界线，并宣布将考虑退出《中导条约》，中美间的战略稳定也正变得岌岌可危。在这种背景下，长期较为激烈的博弈和摩擦将难以避免。在真正的平衡和妥协达成之前，中美如何平稳地度过未来一二十年的高风险期？这的确是一个巨大的问题。如果两军的矛盾和竞争能被管控在一定程度和范围内，在国内外积极因素的推动下，双方有可能逐渐培养起合作意识及习惯，以合作螺旋代替冲突螺旋，通过长期的博弈和调适，最终走向包容性共存。但未来的路径并非单向道，究竟是走向冲突，还是包容性共存，取决于两国和两军的选择。中美两军博弈的焦点在西太平洋地区，中美结构性战略矛盾也突出表现在海上。中美在核导、太空等战略疆域中的能力差距甚大，目前中国仅能对美国构成非对称性的制衡，中国面临的国内国际环境也决定了今后这方面的能力建设不可能参照美国的规模。在网络领域，鉴于其军民两用属性和相互依存的特征过于明显，竞争必然会受到控制。唯有在海上，双方最可能在西太平洋的局部区域形成势均力敌的态势。因此，中美战略竞争将带有很强的海权博弈色彩，中美海上战略竞争态势将很大程度上决定两国整体战略关系。如前所述，早在2010年前后，美国战略界就已将中国视为最大的海上战略竞争对手，开始从战术上进行回应，连续推出“空海一体战”“联合进入与机动联合”“全域进入”等作战概念。近两年，美军加快推动海上战略转型，从“由海至陆”到“重返制海”，从聚焦于反恐、维护海上安全转向与中俄等大国的海上战略竞争。2015年，美军出台新的海上战略文件《21世纪海上力量合作战略》，重新强调海洋控制能力。2017年，美军水面部队司令部、美国海军作战部在《重返海洋控制》《未来海军》等重要文件中均明确提出“重返制海”战略及“分布式杀伤”概念，“重返制海”正上升为美国海上战略的核心内涵。美国认为中国的“反介入与区域拒止”力量、远洋海军和近海维权的“灰色地带”对抗给其带来了高、中、低烈度的“全频谱”挑战。即便不考虑意图，中美海空力量对比的缩小也将加剧海上战略竞争。历史经验和权力转移理论都表明，两国力量快速接近的过程中，最有可能爆发摩擦与冲突。整体而言，无论是在质量还是规模方面，中美海上力量差距将会长期保持，但就西太平洋局部而言，两军将有可能在未来形成一个相对均势。国际防务专家一致推测，至2020年前后，中美两军在太平洋地区部署及活动的大型现代主战舰艇都将达到100艘左右，三至五代主战飞机的数量也会大致相当；虽然中国军队在技术实力上仍有差距，但可以凭借陆基“反介入”力量的辐射来弥补海空力量的能力缺陷。与此同时，俄罗斯、英国、法国、日本、印度等其他主要海上力量与中美之间的差距还会继续扩大。这种特殊的国际海上战略格局使得中国在面对美国的战略压力时缺乏折冲腾挪的空间，更易遭受集中防范和制衡。当前，中美海上战略竞争呈现三大趋势：一是逐步升级。双方海上战略互信日益稀缺，合作习惯和合作螺旋受阻，竞争意识和竞争螺旋加速上升。在美国不断施压挑衅的背景下，中美在南海和台海的军事摩擦和对抗已非常激烈，且仍在不断升级。二是竞争范围泛化，战略性越来越强。对美国而言，“中国海上威胁”的范围已经泛化，性质高度战略化。以往中美军事竞争主要集中在局部领域和具体议题，两军关系中的负面因素尚没有上升到影响全局的程度。眼下，由于美国将中美海上战略竞争凸显到一个非常夸张的高度，必会使得中美已有的战略竞争进一步加剧，不再局限于东亚近海，还可能扩展到印太甚至是全球；同时，已不仅是军事实力的较量，还可能是涉及地区战略、区域秩序和国际规则的全面博弈。三是小规模摩擦与冲突的可能性日渐增大。中美海上战略竞争不同于历史上的大国海上战略竞争，能够通过海上决战决胜来快速分出胜负，虽然美国正抓紧准备与中国的战争，但要实施起来并不容易。大概率而言，中美战略竞争将是一场长期的战略相持和消耗。然而，与当年美苏沿柏林墙的对峙不同，中美海上战略竞争在战争与和平间有着大面积的“灰色地带”，这会降低对抗的烈度，但同时也使得竞争变得更加难以管理，小规模武装冲突的可能性越来越大。为避免最坏情况发生，中美两军仍应加强危机管控能力建设，但更重要的是，要做好在一系列重要问题上进行妥协与合作的准备。首先，需要就西太海上权力结构达成必要共识。在西太平洋，中美必须适应新的力量对比导致的相对均势权力结构，同时深知自身弱点和短板，谨慎使用力量和能力，克制过于夸张刺激的举动，学会共存共处。基于不得不相互包容和妥协的战略现实，两国在积极赢得竞争的过程中，要有战略自觉，尽快就西太平洋的地区安排进行对话，就彼此战略设想进行实质磋商，就海上军备发展进行军控对话甚至相互限制，就该地区权力分配和力量对比形成必要共识，并在此基础上达成包容共存的安全架构。其次，理性处理第三方因素。如果美国真希望与中国就包括南海在内的海洋问题进行战略与政策对话，就需要在主权和主权相关问题上保持克制与低调，为沟通与谈判创造氛围。中国需要更加淡定，不宜草木皆兵，将第三方的任何挑衅举动都追溯至美国因素，从而做出过激的反应。中国还亟需必要的战略自觉，要清醒地意识到，虽然中国本身可能并无与美国在西太进行海上战略竞争的意图，但客观来讲，中国力量的快速增长和维权行动，在美方看来，就是对其海上主导地位和海权的侵蚀或挑战。最后，共塑包容性的海洋规则和地区秩序。鉴于未来中美都难以在该地区建立或维系主导性的权力地位，因此，亚太地区的海上规则或秩序必须是中美双方都认可的，只能建立在协商性的权力结构之上。这需要中美在长期的海上互动中有意识地加以塑造，双方都必须放弃在西太平洋乃至印太地区建立针对另一方的海上安全机制的愿景和计划。随着中美舰机相遇事件的快速增加，双方还亟需发展出一套在该地区共存共处的军事行动规范。出处：凤凰网</w:t>
        <w:br/>
        <w:t xml:space="preserve">    </w:t>
        <w:tab/>
        <w:t xml:space="preserve">    </w:t>
      </w:r>
    </w:p>
    <w:p>
      <w:r>
        <w:t>WXC374</w:t>
        <w:br/>
      </w:r>
    </w:p>
    <w:p>
      <w:r>
        <w:br/>
        <w:t xml:space="preserve">    </w:t>
        <w:tab/>
        <w:t xml:space="preserve">    </w:t>
        <w:tab/>
        <w:t>昨晚，主页君无意中看到了一个中国妹子在国外的毕业演讲。在被逗得哈哈大笑、连看了三遍还意犹未尽后，主页君觉得一定要把它分享给大家……近两年，越来越多的中国留学生，成为国外高校毕业典礼的焦点。他们被选为毕业典礼的学生代表，上台做毕业演讲。中国学生们流利的口音，幽默风趣的语言，自信的态度和明亮的笑容，赢得了许多掌声、欢呼和认可。今天呢，咱们要分享另一枚学霸小姐姐的演讲：孔乐琪。编剧专业的孔乐琪，就读于世界知名的美国电影学院(American Film Institute)。这座牛X的电影学院位于星光闪耀的好莱坞，她的导师和同学有许多都是影视行业的知名大佬。然而……在这样一个众星云集的学院，年轻的孔乐琪小姐姐以毕业生代表的身份，在毕业典礼上发表演讲时，却丝毫没有怯场。相反地，她用她独有的风趣和睿智，一会儿大胆调侃老师，一会儿幽默自嘲，甚至还穿插了一些“荤段子”，引得全场笑声连连，高能不断，最后师生全体站起来为她鼓掌叫好！下面这个视频……主页君一口气连刷了三遍（等会继续刷！）来围观孔乐琪小姐姐的高能演讲！太好玩啦~~……是不是超有才+超可爱的小姐姐？</w:t>
        <w:br/>
        <w:t xml:space="preserve">    </w:t>
        <w:tab/>
        <w:t xml:space="preserve">    </w:t>
      </w:r>
    </w:p>
    <w:p>
      <w:r>
        <w:t>WXC375</w:t>
        <w:br/>
      </w:r>
    </w:p>
    <w:p>
      <w:r>
        <w:br/>
        <w:t xml:space="preserve">    </w:t>
        <w:tab/>
        <w:t xml:space="preserve">    </w:t>
        <w:tab/>
        <w:t>中新网客户端北京11月27日电 (付强 杨雨奇)26日，媒体有关“基因编辑婴儿”的报道持续发酵，短时间内，当事多方出面回应，监管部门介入调查，学术界、法律界集体声讨。专家表示，若报道属实，此事件带来的伦理风险和负面社会影响将是无法估量的。“基因编辑婴儿”事件持续发酵11月26日，一篇名为《世界首例免疫艾滋病的基因编辑婴儿在中国诞生》的报道，在国内掀起轩然大波。报道称，来自中国深圳的科学家贺建奎宣布，一对名为露露和娜娜的基因编辑婴儿于11月在中国健康诞生。这对双胞胎的一个基因经过修改，使她们出生后即能天然抵抗艾滋病。“这对双胞胎的一个基因经过修改，使她们出生后即能天然抵抗艾滋病。这是世界首例免疫艾滋病的基因编辑婴儿，也意味着中国在基因编辑技术用于疾病预防领域实现历史性突破。”报道称。据贺建奎介绍，基因编辑手术比起常规试管婴儿多一个步骤，即在受精卵时期，把Cas9蛋白和特定的引导序列，用5微米、约头发二十分之一细的针注射到还处于单细胞的受精卵里。他的团队采用“CRISPR/Cas9”基因编辑技术，这种技术能够精确定位并修改基因，也被称为“基因手术刀”。报道发布之后，短短十余个小时，事件持续发酵。涉事各方回应：——医院否认“世界首例免疫艾滋病的基因编辑婴儿在中国诞生”的消息爆出后，一份疑似由贺建奎申请、深圳和美妇儿科医院通过审查的医学伦理委员会审查申请书在网络广泛流传，该医院随即成为媒体的重点关注对象。面对问询，院方有关人士称，这一基因编辑婴儿项目并不在和美妇儿科医院进行，婴儿也不出生在该医院。至于医院是否参与了这个试验，参与形式和程度如何，对方表示正在调查。不过，有媒体在26日晚间获悉，该项研究已经在中国临床试验注册中心获得注册号为：ChiCTR1800019378，在该研究的注册信息网页上，研究实施地点明确写着：深圳和美妇儿医院。——校方称不知情26日晚间稍早，南方科技大学亦对此事做出回应。校方在一份声明中指出，这一基因编辑婴儿研究为贺建奎副教授在校外开展，未向学校和所在生物系报告，学校和生物系对此不知情。”该校还在声明中表态，对于贺建奎副教授将基因编辑技术用于人体胚胎研究，生物系学术委员会认为其严重违背了学术伦理和学术规范。“我校将立即聘请权威专家成立独立委员会，进行深入调查，待调查之后公布相关信息。”——深圳科创委否认经费支持针对此前有媒体报道的，基因编辑婴儿研究的经费或物资来源为深圳市科技创新自由探索项目，深圳市科创委也在27日凌晨予以回应，称这一情况不属实，该委从未立项资助“CCR5基因编辑”“HIV免疫基因CCR5胚胎基因编辑安全性和有效性评估”等项目，亦未资助南方科技大学贺建奎、覃金洲及深圳和美妇儿科医院在该领域的科技计划项目。——当事人明天公开项目数据值得注意的是，从26日起，媒体始终联系不上的贺建奎，其团队负责媒体事宜的工作人员在27日凌晨终于有所表态，称贺建奎将于本周三在香港的一学术会议上公开该项目数据。国家卫健委发声：依法依规处理，及时公开结果26日晚间，国家卫健委向媒体表示，对此事高度重视，立即要求广东省卫生健康委认真调查核实，本着对人民健康高度负责和科学原则，依法依规处理，并及时向社会公开结果。而在稍早之前，深圳卫计委发布消息称，深圳市医学伦理专家委员会已启动对深圳和美妇儿科医院伦理问题的调查，对媒体报道的该研究项目的伦理审查书真实性进行核实，有关调查结果将及时向公众进行公布。深圳卫计委还指出，根据“医疗卫生机构应当在伦理委员会设立之日起3个月内向本机构的执业登记机关备案”，经查，深圳和美妇儿科医院医学伦理委员会这一机构未按要求进行备案。志愿者哪来的？通过公益组织招募 曾以为是南科大研究项目有关“基因编辑婴儿”事件的另一个质疑是，该研究的临床试验是否符合伦理，临床试验受试者又是否知情？有媒体从北京艾滋病公益组织“白桦林”处获悉，该临床试验的志愿者正是由此招募。“白桦林”负责人白桦接受媒体采访时表示，2017年3月前后，南方科技大学副教授贺建奎主动联系并介绍他的研究项目，表示希望通过“白桦林”招募临床志愿者。白桦说，自己始终认为该项目是南方科技大学的一项科学研究，同时也出于对贺建奎该校副教授身份的认同，所以答应帮忙转发招募信息。白桦也曾对该项试验能否通过伦理审查存有疑虑，并就此询问贺建奎，“他说这个没有问题，肯定能够通过。”据白桦介绍，经过初筛，共有50多对夫妇符合要求。至于志愿者需签署的知情同意书内容，白桦表示因为并未参与此后流程，所以并不知情。专家：或影响人类基因池 孩子面临的风险无法预估事件发生后，百余位中国科学家发表联署声明，对于在现阶段不经严格伦理和安全性审查，贸然尝试做可遗传的人体胚胎基因编辑的任何尝试，表示坚决反对，强烈谴责。中新网记者就此采访了同济大学医学院教授、同济大学丽丰再生医学研究院执行院长高正良，他介绍说，基因编辑是一种重构基因序列的手法，就像一个制作精良的橡皮擦，能针对出了毛病的基因，进行精准的“擦除”。他同时强调，目前能进行编辑的只有人体的体细胞，绝不包括人类的生殖细胞。“即便是在体细胞修复上，大多数国家也只停留在研究层面，真正投放在临床上的案例屈指可数。而对生殖细胞的改写，在任何国家都已被明令禁止。”对于两个或已被实施手术的孩子，高正良认为，即便加大对他们的后续观察和检测，就目前的医学程度而言，还无法检测孩子正常与否，其将面临怎样的风险也无法预估。“现在唯一能做的，只是长时间的监控。但我们仍然无法确认孩子会不会发病，什么时候发病，发病的原因又是否和这次的基因编辑有关。”基因编辑之所以未被大力推广，主要原因在于医学界还无法预知其潜在的危害性，技术层面还不成熟。诸如后续可能引起的基因重组、脱靶效应、基因组突变、患病敏感性提升等问题，目前尚无法解决。但高正良认为，更为重要的原因，是对生殖细胞的基因编辑可能诱发非常严重的伦理问题，即被改写的生殖细胞会影响其子孙后代，甚至随着现象的普及、改变整个人类的基因池。在他看来，即便基因编辑技术已完全成熟到风险可控，一旦该项目被推广，那么就会带来严重的社会问题：“想变漂亮的人，变聪明的人，都能改变自己或者后代的基因。甚至像电影里演的那样——淘汰所谓弱势基因，实现基因定制。而这背后带来的社会问题，将无法估量。”目前，由于孩子的相关信息尚未被证实，各方保持高度关注。人们不禁要问：这项技术，打开的到底是潘多拉的魔盒，还是阿拉丁的神灯？(完)21世纪经济报道记者 吴睿婕 广州报道11月26日，一则“世界首例免疫艾滋病的基因编辑婴儿诞生”的新闻刷“爆”了朋友圈。此研究拟采用CRISPR-Cas9技术对胚胎进行编辑，通过胚胎植入前遗传学检测和孕期全方位检测可以获得具有CCR5基因编辑的个体，使婴儿从植入母亲子宫之前就获得了抗击霍乱、天花或艾滋病的能力。但21世纪经济报道记者梳理发现，事实上，从全球范围内来看，CRISPR技术在科研和临床实验领域一早存在，并无创新性。而且，多个国家均明令禁止该技术被应用在人体胚胎基因中。目前，许多国家明令禁止对人类胚胎进行基因编辑，基因编辑工具只能用于非生殖的成年细胞。在一些国家，用人类胚胎做实验是犯罪行为。2014年，日本北海道大学(HokkaidoUniversity)发表了一份研究报告，审查了全球有关转基因的立法和实践。报告显示，在接受审查的39个国家中，有29个国家禁止对人类生殖基因进行编辑。在25个国家，这项禁令具有法律约束力。如在加拿大，根据2004年的《人类辅助生殖法》，违法编辑人类基因组将面临最高10年的监禁。澳大利亚则是世界上对基因编辑研究调控最严格的国家之一。根据澳大利亚禁止克隆人法案(2002)，改变胚胎细胞的基因组是违法行为，违者有可能面临15年的监禁。在美国，法律虽然没有明确对该项活动进行处罚，但也禁止食品和药物管理局(Food and DrugAdministration，FDA)审查“有意创造或修改人类胚胎以包含可遗传基因修饰的研究”。上述研究报告称，在剩下的4国中（中国、印度、日本和爱尔兰），禁令是存在的，但背后不一定有法律执行机制。虽然，近几年来，国际上也有一些声音呼吁放开基因编辑限制。2015年，在联合国教科文组织举办的世界科学知识和技术伦理委员会第九届常务会议中，参会的科学家、哲学家、律师和政府部长组成的小组呼吁暂时禁止对人类生殖系（humangermline)统进行基因编辑。他们认为，“基因疗法可能成为医学史上的一个分水岭，为了全人类的利益，基因组编辑无疑是科学最有前途的事业之一。”国际生物伦理委员会（IBC）对此却马上表示警告称，这需要特别的预防措施，并将引发严重的担忧：一旦人类基因组的编辑应用于生殖系后，从而引入遗传修饰，而这种修饰可能会传给后代。不过，最近有个别国家开始重新考虑该技术的应用可能性。此前一直持中立态度的日本最近似乎对该技术亮了绿灯。今年9月28日，日本卫生和科学部门旗下的专家小组公布了允许在人类胚胎中使用基因编辑工具的指导方针草案。此前，日本对人类胚胎基因编辑则一直表示中立态度。这一指导方针草案将于11月开始公开征求公众意见，并可能在2019年上半年实施。另外在原本禁止该技术在人体进行应用的英国，近日，英国纳菲尔德生命伦理委员会(Nuffield Council onBioethics)表示，如果改变人类胚胎的DNA符合未来孩子的利益，而且不会加剧已经造成社会分裂的不平等现象，那么这种做法在“道德上是允许的”。但该报告并没有要求修改英国法律以允许人类基因编辑，而是呼吁对该方法的安全性和有效性、其社会影响以及对其影响的广泛讨论进行研究。</w:t>
        <w:br/>
        <w:t xml:space="preserve">    </w:t>
        <w:tab/>
        <w:t xml:space="preserve">    </w:t>
      </w:r>
    </w:p>
    <w:p>
      <w:r>
        <w:t>WXC376</w:t>
        <w:br/>
      </w:r>
    </w:p>
    <w:p>
      <w:r>
        <w:br/>
        <w:t xml:space="preserve">    </w:t>
        <w:tab/>
        <w:t xml:space="preserve">    </w:t>
        <w:tab/>
        <w:t>在刚刚结束的APEC，因为中国的反对，APEC首次没能发表联合公报。美媒认为中国做了件蠢事，而全世界都在看着。亚太经合组织峰会29年来首次未能发表联合公报，突显美中激烈角力（图源：VCG）11月26日报道，在美中竞相压制对方的全球影响力之际，两国不断升级的边缘政策正在迫使其他国家在这两个超级大国之间择边站队，使得未来对于地缘政治威胁的合作以及经济对峙的解决方案面临风险。《纽约时报》11月22日指出称，这场持续的竞争已经抵达了一个新的程度和范围，目前的焦点是特朗普总统今年发动的贸易战。但在台湾、南海，以及对朝鲜和伊朗的经济制裁等广泛的外交和军事问题上，紧张局势同样愈演愈烈。在刚刚结束在巴布亚新几内亚举行的经济论坛上，中美两国在特朗普（DonaldTrump）任内最激烈的外交僵局中，就贸易问题公开发生冲突。美国副总统彭斯（MikePence）和中国国家主席习近平各自率领一支代表团，试图将其他19个与会国拉拢到自己一边。不过，也有一些国家对这两个超级大国提出的经济需求感到生气。预计特朗普和习近平都将出席G20会议。布鲁金斯学会中国问题分析师何瑞恩（RyanHass）指出，尽管两人可能达成某种共识，但“双方将越来越难以调和他们相互抵触的观点”。何瑞恩称，“两国的叙事逐渐自成一体，并且越来越难以找到共同点。”但几乎没有亚洲国家希望与这两个大国中的任何一个完全结盟。对中国贸易行为的批评是周末亚太经济合作论坛激烈争吵的核心问题。在几次会议上，中国外交部长王毅及其同事反对该论坛闭幕声明草案，该声明称“我们同意打击包括所有不公平贸易行为在内的保护主义”。一名在场的美国官员说，王毅提高了声音，指责美国官员试图插入一段暗指中国的内容。后来中国官员闯入巴布亚新几内亚外交部长办公室，要求更改该草案。只有中国反对该草案。最终，该论坛自1989年以来，首次在21个国家未能达成共识的情况下闭幕。战略与国际研究中心亚洲事务高级顾问葛来仪（Bonnie S. Glaser）说，“中国人真是做了一件蠢事。我想我们都可以得出这样的结论：中国将尽一切努力继续追求不公平的贸易行为。”葛来仪指出，“他们还将继续把狭隘的自身利益放在第一位，以牺牲多边机构为代价。”“下一步会是什么？”对于中国国家主席习近平和美国总统特朗普将在11月底举行的阿根廷G20峰会上会面。特朗普表示，他已经准备好与中国国家主席习近平会面，并强调双方有机会达成协议，终止贸易战。</w:t>
        <w:br/>
        <w:t xml:space="preserve">    </w:t>
        <w:tab/>
        <w:t xml:space="preserve">    </w:t>
      </w:r>
    </w:p>
    <w:p>
      <w:r>
        <w:t>WXC377</w:t>
        <w:br/>
      </w:r>
    </w:p>
    <w:p>
      <w:r>
        <w:br/>
        <w:t xml:space="preserve">    </w:t>
        <w:tab/>
        <w:t xml:space="preserve">    </w:t>
        <w:tab/>
        <w:t>美国太空总署（ＮＡＳＡ）第一具设计用来研究火星深层内部的机器人探测器“洞察号”（InSight），经过六个月的太空旅行，正快速接近火星，进入紧张倒数时刻，预定美东时间廿六日下午三时降落在火星表面。“洞察号”今年五月从加州发射升空，航行四亿八千两百万公里后，预定降落在火星布满尘土的岩石地表上。若一切依照计画进行，“洞察号”将以每小时一万九千三百公里的速度冲入火星大气层。在降落地表的约一百廿四公里旅程中，大气层摩擦力、巨大降落伞和反推火箭会让“洞察号”减慢速度。大约七分钟后，当它降落火星地表时，速度会降到每小时仅八公里。这个进入大气层、下降和登陆过程，被ＮＡＳＡ戏称为“恐怖七分钟”。这具静态探测器接下来会暂停十六分钟，等降落地点周遭的尘埃确实落定后，碟状太阳能电池阵列就会展开，以提供太阳能。“洞察号”的降落地点，和二○一二年火星探测器“好奇号”的降落点相距约六百公里。好奇号和汽车一样大，是ＮＡＳＡ送往火星的前一部太空载具。“洞察号”重约三百六十公斤，尺寸比好奇号小。“洞察号”的英文名称InSight其实是“地震调查、测地学和热传递内部探索”的简称，这将是第一个侦听火星地震、研究地底运作的探测器。“洞察号”探测火星是一次“火星留名”的历史时刻，有将近两百四十三万人的名字伴随“洞察号”从地球出发前往火星，其中美国六十八万人，中国廿七万人。这些名字将永远留在火星上。</w:t>
        <w:br/>
        <w:t xml:space="preserve">    </w:t>
        <w:tab/>
        <w:t xml:space="preserve">    </w:t>
      </w:r>
    </w:p>
    <w:p>
      <w:r>
        <w:t>WXC378</w:t>
        <w:br/>
      </w:r>
    </w:p>
    <w:p>
      <w:r>
        <w:br/>
        <w:t xml:space="preserve">    </w:t>
        <w:tab/>
        <w:t xml:space="preserve">    </w:t>
        <w:tab/>
        <w:t>已抵达美墨边界墨国边城提华纳的中美洲移民，25日试图翻越围篱闯入美国，美国边防人员发射催泪瓦斯驱散，通往加州圣地牙哥的美墨边界圣伊席卓检查哨一度关闭。纽约时报报导，美国总统川普过去几周为阻止移民大军入境，派美军增援美墨边境。美军并未涉入25日的冲突，但这起事件已提供了川普加强因应移民问题的有力依据。这起冲突也是墨西哥新总统罗培兹24日就任以来首起边境移民冲突，他的政府承诺将与华府磋商相关议题。这批移民约5百多人，25日上午从提华纳朝美国边界前进，但他们在通往边界检查哨的桥上时，遭墨西哥警方阻挡。持防暴盾牌的墨西哥员警排成一列人墙，并在通往入境口的道路及人行通道架设金属围篱。一小群移民试图绕行一百多公尺外的火车铁轨进入美国，但遭美方边防人员发射催泪瓦斯逼退。民主党联邦参议员夏兹推文写道，“催泪瓦斯在边境攻击无武装家庭”。国土安全部长尼尔森表示，部分移民试图翻越围篱并朝边防人员投掷物体，国土安全部不会容忍违法行为。当时在场的23岁洪都拉斯移民安娜．朱尼加说，她看到移民在墨国堤岸上的围篱开了一个小洞，美国边防人员随即向他们发射催泪瓦斯。她抱着三岁女儿告诉记者：“我们仓皇奔逃，但跑得愈急，催泪瓦斯愈让人窒息。”墨西哥电视台也播出数名移民企图翻越边界围篱的画面，距离围篱不远的美国境内，购物人群熙熙攘攘进出商场，美国边界巡逻队的直升机盘旋上空，边防人员徒步在加州沿着铁网围篱严阵以待。墨国警方廿五日大约逮捕了近40人。川普廿五日推文表达对美墨边界移民的不满，他写道：“如果够聪明，墨西哥早在移民车队抵达我们南方边界前，就该阻止他们，或者他们的母国根本就不该让他们集结。”华盛顿邮报报导，墨西哥已和川普达成协议，让寻求庇护的移民留在墨国，等待他们庇护申请案通过流程。但墨西哥官员表示，没有任何协议。</w:t>
        <w:br/>
        <w:t xml:space="preserve">    </w:t>
        <w:tab/>
        <w:t xml:space="preserve">    </w:t>
      </w:r>
    </w:p>
    <w:p>
      <w:r>
        <w:t>WXC379</w:t>
        <w:br/>
      </w:r>
    </w:p>
    <w:p>
      <w:r>
        <w:t>原标题：美国总统特朗普建议在美国搞国有电视网络【编译/观察者网郑冰颢】这回，特朗普说要建美国自己的国有电视网络了，看来他真的对最爱的“福克斯”（Fox News）失望了。据美国“国会山报”（TheHill）11月26日报道，美国总统特朗普本周一在推特上表示，有必要在美国建立自己的国有电视网络，因为这将有助于展现美国真实的面貌：伟大！同时他还指责美国有线电视（CNN），称其利用在世界范围内强大的影响力，用不公平且不真实的报导方式诋毁美国。特朗普推特截图据悉，特朗普入主白宫之前，就曾有过进入电视行业的想法。2016年总统大选时，有分析人士预测，如果特朗普最终败给了民主党候选人希拉里的话，他就会进入电视行业经营自己的电视网络，将选票转化为其电视台的观众。尽管在当时，他将此说法称之为“假消息”。英国“金融时报”在2016年10月也报道，特朗普的女婿贾里德·库什纳曾私下与媒体高管见面，计划建立特朗普自己的电视新闻网，但是该计划在当时因为竞选而被搁置。本次提出建立美国国有电视网络的想法，或许是特朗普应对媒体“攻击”的又一个“新战术”。成为美国总统以后，特朗普与包括CNN在内的美国媒体矛盾不断，甚至将他口中被认定为发布“假新闻”的美国媒体称之为“公敌”。纵观美国国内，似乎只有保守派媒体福克斯新闻颇得特朗普好感。不过，连日来，福克斯的表现估计让特朗普失望了。中期选举造势阶段，特朗普阵营一则有关大篷车移民竞选广告被批“种族主义”，美国各大媒体停播，其中就包括福克斯新闻。紧接着，又发生了CNN记者与特朗普发生口角被吊销进入白宫执照一事。CNN不服，告了特朗普一状，各家媒体也纷纷表达支持，这回福克斯也声援；甚至，引得“川粉”炸毛。事实上，美国目前并非没有自己的“国有电视网络”。早在1942年，美国政府就设立了其国有国际广播宣传机构——美国之音（英语：VoiceofAmerica，VOA）。但是，因依照美国《信息与教育交流法案》，为了保证政府不会垄断某个新闻媒体作为向公众发声的工具，美国之音被禁止直接向美国国内广播。因此，美国之音在美国影响力十分有限，鲜有人知。但在美国以外，作为美国官方的国际传播媒介的VOA，虽然一直声称其独立自主性，但一直以来都被视为美国外交政策的推手以实现其全球霸权的工具，其报道的客观性和中立性一直饱受外界质疑。</w:t>
      </w:r>
    </w:p>
    <w:p>
      <w:r>
        <w:t>WXC380</w:t>
        <w:br/>
      </w:r>
    </w:p>
    <w:p>
      <w:r>
        <w:br/>
        <w:t xml:space="preserve">    </w:t>
        <w:tab/>
        <w:t xml:space="preserve">   </w:t>
        <w:tab/>
        <w:tab/>
        <w:t xml:space="preserve"> </w:t>
        <w:br/>
        <w:t xml:space="preserve">    </w:t>
        <w:tab/>
        <w:t>陈忠启（Chen，ZhongQi）被控枪杀洛杉矶“侨报”董事长谢一宁（Xie，Yining）案，26日上午在阿罕布拉市高等法院开庭，陈忠启当庭不认罪。他的辩护律师与检察官针对保释金金额设定，展开激烈辩论，最终法官将保释金定为300万元。此前，他的保释金是从最初的100万元，提高至600万元。当天上午10时多，陈忠启穿着连身蓝色囚衣，腰间系著锁链，出现在法院五号法庭（Dep.5），他脸上略带疲倦。当天为他辩护的律师有两人，分别是Donald Marks及DarrenKavinoky，都是各自事务所的创立人之一。负责此案的检察官是Presciliano Duran。当天开庭主要讨论陈忠启的保释金究竟应该设定为多少。陈忠启在16日枪杀谢一宁后，并未逃离现场，在警方抵达后在未抗拒的情形下被捕，后以100万保释金一度保释出狱。然而承办该案的阿罕布拉市警局建议，洛县地检署应该提高其保释金，地检署经过评估后将保释金提升至600万元，以致才被保释出狱一晚的陈忠启，20日晚被再次被捕。陈忠启辩护律师Marks指出，陈忠启在保释期间并没有逃跑，且他的腿脚有问题，这一点跟他的医保公司确认过。陈忠启在被捕时也并没有抗争，之后并坐下来把案发经过一五一十地告诉警方。针对陈忠启在保释期间被认为可能“逃跑”的疑虑，Marks说，陈忠启是美国公民，就算他逃回中国，也无立足之地。“陈在作案前一晚喝了很多酒，一夜没阖眼”，Marks补充说，他是在酒精的作用下冲动杀人，“他并没有意图杀任何人”。Marks还说，这跟谋杀性质没有关联，不管是一级谋杀还是二级谋杀，不应根据犯罪严重性来定保释金。一般谋杀案保释金是200万元，此案定的600万保释金“不合理”。在以前的案例中，还有嫌疑人缴了600万元保释金后逃逸，话说回来，陈忠启家属也没有能力支付600万元。检察官PrescilianoDuran则从嫌犯逃逸的可能性，以及可能对公共安全造成的威胁两方面下手，反驳辩方律师的说法。他说，检方从警方提供的审讯纪录看出，陈忠启有中国国籍。一旦陈忠启逃回中国，美国司法将无法逮捕他。但他的陈述被辩方律师打断，辩方律师将陈忠启的美国护照交给法官，意图显示陈忠启是不可能逃回中国。Duran继续指出，陈忠启的作案属于蓄意谋杀，称其在作案之前有充分时间准备。在其保释期间，有意图逃跑。陈忠启在被释放的那天，“藏”在一辆车的后座，由其他人驾驶车辆前往至少一家银行，这项行为很可疑。而陈忠启没有在保释期间逃跑，是因为警方对其监视的努力。对陈忠启可能造成对社区威胁这点，Duran说，仅因一点问题就枪杀上司，这说明陈忠启不能做到管控情绪，会对其他人造成安全隐患。法官JaredMoses在聆听完两造陈词后表示，很理解双方的考量，并将保释金额定在300万元，其中200万元是针对其面临的谋杀指控，100万元是针对其面临的持有武器指控，并允许警方对陈忠启进行电子监视（electricmonitoring）。根据检察官Duran，检方目前是以谋杀罪起诉陈忠启，他若被定罪，最高可被判入狱50年至终身监禁。至于检方是否会对陈忠启要求死刑，他说，要判死刑，必须符合一些情况，但检方分析陈忠启犯案的情形后，认为并没有符合被判死刑的情况，因此死刑在本案并不适用。本案将在12月18日继续审理。</w:t>
        <w:br/>
        <w:t xml:space="preserve">    </w:t>
        <w:tab/>
        <w:br/>
        <w:t xml:space="preserve">    </w:t>
        <w:tab/>
        <w:t xml:space="preserve">    </w:t>
      </w:r>
    </w:p>
    <w:p>
      <w:r>
        <w:t>WXC381</w:t>
        <w:br/>
      </w:r>
    </w:p>
    <w:p>
      <w:r>
        <w:t>巴基斯坦警方调查现场（法新社）原标题：巴基斯坦高官：中国领馆遇袭背后有外国势力介入海外网11月27日电上周，3名非法武装分子试图闯入中国驻巴基斯坦卡拉奇领事馆未得逞，并在随后的交火中被击毙。近日，巴基斯坦信息部长法瓦德·乔杜里（FawadChaudhry）表示，这起针对中国驻卡拉奇领事馆袭击的背后，有外国势力介入。据巴基斯坦Geo新闻网报道，当地时间26日，乔杜里参加了一场在伊斯兰堡举行的活动，这场活动旨在为2名因保护中国领事馆而殉职的警察进行捐款。这位巴基斯坦信息部长表示，国外的敌对势力与这起袭击事件有关，但他也提到，这些势力无法破坏中巴两国的关系。“我们两国间的关系根深蒂固，经得住时间的考验，”乔杜里这样表示，“中巴间的这种紧密的合作令某些势力感到恼火，这就是为什么他们会采取这种懦弱的行为。”他提到，巴基斯坦的安全部队和人民都在反恐斗争中做出了牺牲，而巴方的行动已经表明，他们仍将坚定地打响对抗恐怖主义的斗争。图源：巴基斯坦媒体在得知2名巴基斯坦警察为保护中国领事馆殉职后，有微博网友爆料称，中国驻巴基斯坦大使馆工作人员以及商界代表、留学生等等都行动起来，为殉职警察的家人们捐款。乔杜里也在活动中赞扬了中国人民发起倡议，为牺牲巴方人员捐款的行动，称这也证明了中巴两国间的紧密联系。据海外网早前报道，巴基斯坦方面介绍，在3名武装分子于23日被执法人员击毙后，警方从他们的身上搜出至少9枚手榴弹，此外还有冲锋枪子弹和爆炸物等等。在与武装分子的交火中，2名巴基斯坦警察殉职，一对来自奎达市、想要办签证的父子也不幸遇难。25日，巴基斯坦警方透露了最新调查进展，指出已经锁定了13名嫌犯，而袭击是在印度调查分析局的协助下进行的。3名武装分子被监控视频拍到的画面中国驻卡拉奇总领事馆遭袭后，中国外交部强烈谴责暴力袭击行为。巴基斯坦总理伊姆兰·汗23日也谴责了此次针对中国领馆的袭击事件，并下令严查此事，揪出隐藏在背后的邪恶企图。他表示，这起事件是对中巴友好经济合作的攻击，但此邪恶势力不可能破坏“比喜马拉雅山更高大，比阿拉伯海更深的”中巴双边关系。</w:t>
      </w:r>
    </w:p>
    <w:p>
      <w:r>
        <w:t>WXC382</w:t>
        <w:br/>
      </w:r>
    </w:p>
    <w:p>
      <w:r>
        <w:t>猫王和特朗普原标题：特朗普：人们常说我年轻时长得像猫王这是一种极大的恭维【环球网报道记者赵衍龙】当地时间周一，美国总统唐纳德•特朗普(DonaldTrump)访问了密西西比州历史悠久的小城图佩洛(Tupelo)，并将自己比作该市最受欢迎的儿子——不是别人，正是出生于佩洛的猫王埃尔维斯·普雷斯利(ElvisPresley)。《今日美国》网站26日报道，特朗普在集会上对人群说，他不想听起来“太虚荣又自负”，但人们过去常常告诉他，他年轻的时候有点像猫王。猫王和特朗普特朗普称：“如果忽略我浅色的头发，我年轻的时候，有人告诉我说我长得像埃尔维斯。你们相信吗？我一直认为这是绝佳的恭维。”特朗普继续说道，“除了金发，他们说我长得像猫王。”“你能相信吗?”“我一直认为这是一种极大的恭维。”“我们爱猫王，不是吗?”特朗普还说，他不希望自己所说的话听起来“太虚荣又自负”。11月16日，特朗普曾追授埃尔维斯·普雷斯利总统自由勋章。白宫指出，这位歌手向全球数十亿粉丝展示了美国文化，虽然已去世40年，仍是不可动摇的美国偶像。埃尔维斯·普雷斯利卖出过10亿多张唱片，参演过很多电影，尽管名声在外，还是在美军中服役了两年左右。</w:t>
      </w:r>
    </w:p>
    <w:p>
      <w:r>
        <w:t>WXC383</w:t>
        <w:br/>
      </w:r>
    </w:p>
    <w:p>
      <w:r>
        <w:br/>
        <w:t xml:space="preserve">    </w:t>
        <w:tab/>
        <w:t xml:space="preserve">   </w:t>
        <w:tab/>
        <w:tab/>
        <w:t xml:space="preserve"> </w:t>
        <w:br/>
        <w:t xml:space="preserve">    </w:t>
        <w:tab/>
        <w:t>照片显示，今年10月在深圳的一个实验室正进行贺建奎主持的实验，一个胚胎细胞正接受来自精子的微剂量Cas9 protein andPCSK9 sgRNA ，进行所谓的基因编辑，产生世界首创的双胞胎。(美联社)美国禁止基因编辑，史丹福(Stanford University)法学教授格瑞利(HankGreely)批评胚胎基因编辑为“不计后果的犯罪”，莱斯大学(RiceUniversity)调查与中国学者贺建奎合作进行基因编辑人类胚胎的教授迪姆(Michael Deem)。莱斯大学发表声明表示，“此研究引起严重的科学法律及道德问题”，称不知道迪姆的行为，相关技术也未在美国临床实做。贺建奎曾在莱斯大学获得博士学位，并在史丹福大学作博士后研究，学成后返回中国，在南方科技大学成立一间实验室。中国逾百名科学家26日连署谴责此次实验；南方科大表示，贺建奎的研究“严重违反学术伦理及标准”，并证实贺建奎今年初已留职停薪，贺建奎的研究未经独立验证也没发表期刊。●“副作用难排除” 只能为两婴祈祷“不是技术上行不通，只是许多副作用难以排除。”澎湃新闻引述长期从事基因编辑研究的浙江大学转化医学研究院教授谢安勇说，“只能为这两个婴儿的未来祝愿”。所谓副作用，谢安勇说，“敲除的CCR5基因难道在人生长发育思想行为其他功能方面无用吗？脱靶怎么办？目前的脱靶检测足够吗？即使不脱靶，能排除掉涉及该断点其他修复事件吗？”史丹福大学法律及生物科学中心主任格瑞利(Hank Greely)形容贺建奎的研究为“不计后果的犯罪”，且强烈谴责这样的实验。格瑞利说：“就长远来看，贺建奎的行为可能让非生殖用途的其他Crispr-Cas9基因编辑技术研究蒙上阴影。”哈佛大学生技教授邱齐(George Church)表示，如果只是单纯改变细胞，爱滋(AIDS)免疫婴儿还是有可能罹患爱滋病。南加大(USC)西区癌症中心肿瘤学医师阿古斯(DavidAgus)受访时解释，透过体外人工受精创造胚胎后，医师透过Crispr-Cas9基因编辑技术改变30亿个胚胎DNA编码中的其中一个，借此打造抵御人类免疫不全病毒(HIV)感染的胚胎。阿古斯说：“他改变细胞的HIV和爱滋受体编码，再将胚胎放回母体。”哥伦比亚广播公司(CBS)表示，这种方式被推广为免除爱滋威胁的方式之一。</w:t>
        <w:br/>
        <w:t xml:space="preserve">    </w:t>
        <w:tab/>
        <w:br/>
        <w:t xml:space="preserve">    </w:t>
        <w:tab/>
        <w:t xml:space="preserve">    </w:t>
      </w:r>
    </w:p>
    <w:p>
      <w:r>
        <w:t>WXC384</w:t>
        <w:br/>
      </w:r>
    </w:p>
    <w:p>
      <w:r>
        <w:t>昨天，小妹的朋友圈发生了一场“地震”。深圳的科学家贺建奎称，一对名为露露和娜娜的基因编辑婴儿健康诞生。什么是基因编辑呢？顾名思义，我们人体中的基因可以被“编辑”：删除不想要的，修正错误的，增加有用的……而这对双胞胎之所以特殊，就是因为她们体内的一个基因被人为修改，使得出生后就能抵抗艾滋病。在接受贺建奎受孕治疗的7对夫妇中，所有男性都感染了艾滋病毒，而所有女性都没有。但最后只有一对夫妇怀孕，也就是露露和娜娜的父母。新闻一出，说是震惊全球也不奇怪。122 位科学家发表联合声明抵制——只能用疯狂形容。为什么这么说？一是基因编辑对DNA的改变，有能看得见的好处，但更多的是潜在的风险。因为谁也不能下定论，基因编辑就是零风险。在这个过程中，有一个现象叫「脱靶」。简单的说，就是该编辑的基因没有编辑，反而编辑成了其他基因。就连创了全世界首例和二例的贺建奎，也不能作这个担保，“准备了长达18 年的随访计划”。这意味着刚出生的露露和娜娜，这一辈子头上都悬着一把剑——这让小妹想起了传说中的第8号当铺，无论任何需求，都能够如愿以偿。但是必须付出等值的代价：四肢、内脏，运气、机遇、快乐，以及灵魂。第8号当铺的幕后主宰——黑影，利用的正是人们无尽的贪婪和欲望。二是既然艾滋都可以抵御了，那还有什么不可能的呢？大到各种疾病，小到身高体重、皮肤发色，都可以提前被设定。未来的父母对于新生命的诞生不再怀有期待和惊喜，因为孩子是什么性格、长什么模样，早就能够预计。“李哥你们准备什么时候要宝宝啊？”“明年吧，听说明年要出新款，先天免疫疾病比现款多21种，还有限量版的智商加强款。”“还是你们晚点要孩子的好，我家这个现在配置已经太低了。”（@叫我大米就好）现在我们说着“寒门出贵子”，是因为先天的差异，还能够靠后天的努力去弥补。但如果基因编辑的时代真的来临，所谓的“众生平等”就成了一个最可笑的笑话。一部分人能够靠着编辑基因，在外貌、性格等各方面占据优势，牢牢地占据了人生的主导权。基因传给基因，一代传给一代。而另一方呢？还没有出生，就被剥夺了和他人公平竞争的权力。这次基因编辑的新闻，让小妹想起了一部看过的电影《七岁以后》，这是一个关于“优胜体制”的故事。一年级学生下平一海，生活在一个幸福美满的家庭里。还有4天，他就迎来了7岁生日。整个家庭都洋溢着幸福的气氛，爸爸妈妈也要一起庆祝一海的生日。像往常所有的日子一样，一海去学校上课，放学后去上补习班。一海的好朋友夕子园田欲言又止，似乎感觉这个7岁的生日有着不一般的意义↓在夕子快要说出7岁的秘密时，他们的老师生气地打断了小女孩的话。老师反常的举动也引起了一海的好奇心，仿佛有什么众所周知而又不可说的秘密。一海开始意识到，7岁生日是一个不同寻常的日子。带着很多的疑问，一海继续去上学了，但他在去上补习班的路上不小心睡着，坐到了终点站——一个完全陌生的地方。而在这个陌生的地方，他却偶遇了爸爸妈妈，以及另一个走在爸爸妈妈中间的小男孩。为什么爸爸妈妈会领着一个陌生的小孩呢？一海有满脑子的疑问，于是回家后急急忙忙地和爸爸妈妈求证，但是却被搪塞过去。妈妈只是对一海说：“你都快7岁了，不更努力可不行”！7岁对于孩子来说，不就是上一年级的年纪吗？妈妈为什么要这么语重心长地说话呢？这让一海更困惑了。心里极度不安的一海在脑海里不断回想近段时间爸爸妈妈的不正常举动。他突然想起好朋友夕子园告诉过他，在附近有一栋被长长围墙围住的建筑。那个建筑里，有很多奇怪的人和秘密。也许，答案就在这栋建筑里吧，一海悄悄地走进了房子。当他走进后，立刻被震住了！在那里，有一个和他长得一模一样的人↓而且这个人要厉害很多，已经会被乘法法则了，跳箱还可以跳到8段↓这个时候的一海并不知道，他所见到的这个“翻版自己”在几天后会彻底改变他的生活轨迹。终于，这一天是一海的7岁生日。一海很开心地在游乐园玩耍，但他爸爸妈妈却显得有些坐立难安，脸上的表情焦虑又着急，似乎在等待着什么。游乐场之行结束后，一海被妈妈领到了一个小屋子，他的命运瞬间发生改变，原本开心迎来生日的他，不得不面临一场伤心。那个爸爸妈妈不让一海知道的秘密，终于曝光——在一海7岁生日的这一天，就是国家判决他成长失败与否的那天。每个小孩在出生之日起，都会有个克隆人出现。如果长到7岁以后，你没有克隆人优秀，你就会被淘汰，克隆人自然而然取缔你的位置、你的生活、你的一切。这是一个成人世界，默认的社会潜规则。这种优生制度，让家长即使教育失败也可以与备用品交换。但是，这种交换只能到7岁。到了7岁，两人中较为优秀的才能被继续抚养。而从他们出生的那天起，他们就被监测，用来做数据比较。在家中被抚养长大的一海，最终被判定成长失败。父母态度的转变更让人心寒，仿佛7年共同生活的时光不复存在。之前还开开心心地玩耍，如今父母的笑脸却不再属于一海，而是属于那个克隆小孩。这个故事的结尾，原本的一海像一个没有价值的物品一样被回收。被关在车里，只能透过玻璃窗看外面世界的一海，孤独又可怜。而在影片中，一海只是个例子，像他一样的孩子还有很多很多。小妹看完片子后，只觉得背后一股凉嗖嗖的阴风吹过。不管被淘汰的儿童最后命运如何，是当做苦力使用，还是直接被杀死？但无论如何，这种选拔制度毫无人性，这种“优生体制”下的父母和孩子，都让人觉不出一点可爱之处。还记得papi酱在网上发布的视频——“父母眼中的完美小孩是什么样的”。沉迷学习无法自拔↓过年有一大堆耀眼成绩可以让亲戚赞美↓还无条件顺从父母↓可是，你们真的会喜欢这样的孩子吗？Papi酱口中的孩子，可以说是站在了“优生体制”的金字塔尖，但他们似乎都是一样的模样，不会犯错，也不会让父母担忧。在某种意义上，就像是没有人情味的机器人，从出生就被输入了精准的计算程序和算法。这样的孩子长大了真的会完美吗？看看电影中一海的父母就知道了，一海的父母也是经过“优生体制”的淘汰下幸存的优胜者，但是他们真的优秀吗？他们有关于父母的一切全部缺失了。他们对自己的孩子没有一丝眷恋，转眼就冷漠地把一海推倒在地。这，正是基因编辑带来的担忧之一啊……但是这个世界之所以可爱，不正是因为我们每一个人都不一样么？如果每个人都是一样的天生优异，那我们是不是少了很多乐趣——拼搏的乐趣、努力的乐趣……就像露露和娜娜的父母一样，他们的初衷和大多数的父母其实是一样的：你不想你的孩子成为一个平庸的人，而我也仅仅是不想我的孩子从生下来就携带艾滋，终生受其困恼。但往往这些父母自以为是的“优秀”，其实未必是孩子想要啊。每个人都有自己存在的价值，他们的未来完全可以靠着自己去创造。有能力的人靠能力，有天赋的人靠天赋；有拼搏靠拼搏，有努力靠努力；</w:t>
      </w:r>
    </w:p>
    <w:p>
      <w:r>
        <w:t>WXC385</w:t>
        <w:br/>
      </w:r>
    </w:p>
    <w:p>
      <w:r>
        <w:br/>
        <w:t xml:space="preserve">    </w:t>
        <w:tab/>
        <w:t xml:space="preserve">   </w:t>
        <w:tab/>
        <w:tab/>
        <w:t xml:space="preserve"> </w:t>
        <w:br/>
        <w:t xml:space="preserve">    </w:t>
        <w:tab/>
        <w:t>母亲来自中国、父亲来自海地的纽约移民女儿克莉丝汀‧桂劳姆，本月间当选“哈佛深红报”会长，明年1月将出任这份1873年创办的哈佛校报历来第一位女性黑人领袖。(取自推特)母亲来自中国、父亲来自海地的纽约移民女儿克莉丝汀‧桂劳姆(Kristine Guillaume)，本月间当选“哈佛深红报”(Crimson)会长，明年1月将出任这份1873年创办的哈佛校报历来第一位女性黑人领袖。主修文学、历史和非洲─美国研究的桂劳姆，曾任多元和包容委员会主席，负责使“哈佛深红报”更多元和欢迎来自各种背景的学生。她成为校报第146位守护者(guard)，并保证把这个传统的社会体制人才库推向以数位优先的更多元未来。“深红报”以前曾有两位黑人会长。她说：“如果我当选深红报历来第一位女性黑人会长加强任何人对哈佛的归属感，这种情况将继续确认我的作为。”校报撰稿人安琪拉‧傅 (译音，Angela Fu)将出任总编辑。“哈佛深红报”向来是扬名立万的踏脚石，协助不少撰稿人和编辑事业快速起飞，包括甘迺迪和小罗斯福这两个美国最著名的总统。20岁的桂劳姆打算攻读非洲─美国研究博士学位，日后在学术界发展。她来自纽约市皇后区，父母都是医师。“哈佛深红报”会长在新闻界拥有几如神话式的地位，1930年代担任其会长的作家艾莫利 (ClevelandAmory)就有句名言：“在哈佛唸大三时当过深红报会长，日后生命就没多少让人巴望的。”“深红报”的将近40名工作人员，在号称“射火鸡”的持续几个月艰苦程序，经过可能充满政治效忠和背后下刀的争辩讨论，选出新的会长。桂劳姆说，她深知这个职务地位崇高，并希望提升各种不同的新闻意见和观点。桂劳姆表示她在纽约市生长过程，对新闻产生兴趣。每个星期天她的母亲通常在医院值班，而父亲会带着她和妹妹到餐馆吃早餐，并要她们读报纸专栏，以了解保守派和自由派观点。她说：“我的父母都很重视教育和了解世局，鼓励我们不要只管在学校碰到的问题，要思考更大的影响力量。”不过，她的父母不希望她为哈佛校报花太多时间，希望她学医或法律。她叹气说：“这是典型的移民父母论点。我不修更多科学课程对亲子关系造成紧张。”</w:t>
        <w:br/>
        <w:t xml:space="preserve">    </w:t>
        <w:tab/>
        <w:br/>
        <w:t xml:space="preserve">    </w:t>
        <w:tab/>
        <w:t xml:space="preserve">    </w:t>
      </w:r>
    </w:p>
    <w:p>
      <w:r>
        <w:t>WXC386</w:t>
        <w:br/>
      </w:r>
    </w:p>
    <w:p>
      <w:r>
        <w:br/>
        <w:t xml:space="preserve">    </w:t>
        <w:tab/>
        <w:t xml:space="preserve">    </w:t>
        <w:tab/>
        <w:t>中国华融资产管理股份有限公司原党委书记、董事长赖小民被当局“双开”后，其贪腐细节也随之曝光。有消息称，中国两名女星或涉其中。综合媒体11月27日报道称，作为掌控中国华融近十年，此前一直在央行与银监会担任要职的赖小民，几乎刷新了贪官记录。报道称，办案人员在赖小民几处房产里，搜出共计2.7亿元人民币（1元人民币约合0.144美元）的现金，约重达3吨。在权色交易方面，赖小民也可能会打破贪官的历史记录。有消息人士指，与赖小民有“权色交易”的女性，既有普通女子，也包括有相当知名度，且在奥斯卡获奖电影中参演过重要角色的“大牌女明星”。有网友表示，其内容似乎是影射中国女星舒淇和许晴与赖小民有关。对于爆料人曹山石，其经常在网上爆料，被网民称为“爆料大王”。此前，他曾因为撰写金融类文章而被中国证监会处以20万元的罚款。赖小民自2018年4月被查以来，调查员梳理出数以百计的“关系人”，更指：“以赖小民案为导火线，金融系统的反腐现在才是开端。仅仅他交待的涉案事情和涉案人，以现有的力量，没有3年时间难以办完。”另有报道称，有女性求职者在个人简历附上性感艳照，交给赖小民，其用意不言而喻。</w:t>
        <w:br/>
        <w:t xml:space="preserve">    </w:t>
        <w:tab/>
        <w:t xml:space="preserve">    </w:t>
      </w:r>
    </w:p>
    <w:p>
      <w:r>
        <w:t>WXC387</w:t>
        <w:br/>
      </w:r>
    </w:p>
    <w:p>
      <w:r>
        <w:br/>
        <w:t xml:space="preserve">    </w:t>
        <w:tab/>
        <w:t xml:space="preserve">   </w:t>
        <w:tab/>
        <w:tab/>
        <w:t xml:space="preserve"> </w:t>
        <w:br/>
        <w:t xml:space="preserve">    </w:t>
        <w:tab/>
        <w:t>第一夫人梅兰妮亚．川普在推特发表了以一支影片，揭露今年以“美国宝藏”为主题的白宫圣诞装饰。图为高达18呎的白宫官方圣诞树耸立在楼上蓝厅正中央。(美联社)又到了白宫一年一度的圣诞装饰季！第一夫人梅兰妮亚26日揭晓白宫圣诞装饰，在推特发表以一支全长不到一分钟、在华丽中带着几许梦幻的影片，展示今年主题为“美国宝藏”的圣诞装饰。影片中，梅兰妮亚在白宫厅堂及回廊缓步行走或凝神细赏精致闪亮的圣诞装饰，令人目不转睛。连续第二年在白宫迎接圣诞节的川普夫人在声明中说，她感谢众多努力装饰的志工和工作人员，“我代表我的家人，祝大家圣诞快乐，新年快乐。”由非营利组织“金星家族”(Gold Starfamilies)打造的圣诞树今年再度回归白宫东厢，以表彰那些为保卫美国人自由，而做出巨大牺牲的军人军眷；访客可透过一旁的平板电脑向在外服役的爱人送去祝福。在通往东花园室走廊上，40多棵修剪整齐的圣诞树依次排列，不仅由圣诞装饰装扮，还挂著第一家庭的圣诞贺卡。红厅 里的圣诞树装饰品和两个用铅笔串成的花圈，印有“BeBest”字样，正是梅兰妮亚鼓励青少年运动的口号。绿厅里，装饰著蔬果和谷物的圣诞树象征丰收。华丽的东厅装饰则凸显美国建筑及设计的多元与精巧，四个壁炉枱上刻出纽约、圣路易、芝加哥和旧金山的天际线。瓷器室里，白宫人员复制出国宴餐桌，上头摆有川普总统与法国总统马克宏夫人的席次卡。高达18呎的白宫官方圣诞树耸立在楼上蓝厅正中央，那是来自北卡罗来纳州的冷杉，上头装饰著长达500呎的蓝色天鹅绒缎带和各州装饰品。大厅里以及贯穿东厅和国宴厅的廊厅总计有29株圣诞树，多达1万4000个红色装饰品与无数细碎白光，交互辉映。此外，白宫自1970年代初期延续至今的传统—白宫姜饼屋，今年使用225磅面团、25磅巧克力和20磅白色糖衣，以巨型糕点复制出一整个“国家大草坪”，每个窗户上都有小小的绿色花环和红色丝带。图书室今年主打纪念美国最珍视的作家，美国经典藏书超过2700本，分立在图书室四角的圣诞树，亦展现由白宫历史协会打造的2018年圣诞装饰，旨在致敬前总统总统杜鲁门。</w:t>
        <w:br/>
        <w:t xml:space="preserve">    </w:t>
        <w:tab/>
        <w:br/>
        <w:t xml:space="preserve">    </w:t>
        <w:tab/>
        <w:t xml:space="preserve">    </w:t>
      </w:r>
    </w:p>
    <w:p>
      <w:r>
        <w:t>WXC388</w:t>
        <w:br/>
      </w:r>
    </w:p>
    <w:p>
      <w:r>
        <w:br/>
        <w:t xml:space="preserve">    </w:t>
        <w:tab/>
        <w:t xml:space="preserve">    </w:t>
        <w:tab/>
        <w:t>来源：叁里河（ID：Sanlihe1）去年2月初，贺建奎在他科学网博客上分享了一篇伯克利基因编辑研讨闭门会上他自己的报告记录。当天参会的有基因专家、社会学家、伦理专家和政府代表，“很多尖锐的问题，引发了现场激烈的争辩，火药味十足”。贺建奎提出了五个安全性问题，包括后来让他饱受批评的“脱靶”问题，最后下结论的时候，他说：“不论是从科学还是社会学伦理的角度考虑，没有解决这些重要的安全问题之前，任何执行生殖细胞系编辑或制造基因编辑的人类的行为是极其不负责的。”参会的人不知道的是，这个“极其不负责的行为”可能那个时候已经在起草申请了。仅仅一个月后，根据今天网上广泛流传的深圳和美妇儿科医院医学伦理委员会审查申请书所示，名称为“CCR5基因编辑”的实验于去年3月份批准通过。结果就是“世界首例免疫艾滋病的基因编辑婴儿在中国诞生”。消息一出，立刻被各大媒体转载。然而，舆论在极短的时间从赞扬转为一致的批判，基因编辑技术造福患病婴儿的说法也迅速被人体实验的指控取代。对贺建奎的主要指控有两点。一是明知道手术存在技术风险，却还是不经过业内探讨评审，仅靠一个疑点十足的伦理委员会批准就突破了伦理底线进行实验。二则是其所用技术本身并非重大突破。在刚刚发布的百名学者联署声明中，学者们发出了强烈谴责。他们表示实验里所采用的技术早就成熟，“没有任何创新”，但是全球生物医学科学家因为“脱靶的不确定性、其他巨大风险以及跟重要的伦理”，更多的是不敢做而不是不能做。手术本身对受改造婴儿的影响也存在极大的未知性。在贺建奎实验挑选的对象中，母婴阻断是更安全便捷的方式。而且目前有美联社的消息称，这位母亲本身不是艾滋病毒携带者。一些科学家在审视过美联社获得的材料后发现目前的测试并不能说明贺建奎所进行的基因编辑完全排除了两个婴儿的患病风险。哈佛教授GeorgeChurch，同时也是贺建奎博客里提到的参会人员和其所用基因编辑技术的发明者之一就表示，在其中一个婴儿身上“完全没有得到任何针对HIV的免疫，反而要暴露在了基因改造带来的所有风险下”，而使用胚胎进行实验“重点反而是测试编辑技术而不是避免疾病”。但是，身为千人计划又是经常参与国外论坛的贺建奎不可能不知道这项实验将在业内招来如何的批判。上一秒还在博客上提醒风险，一回头就立即对婴儿进行基因改造，这种背叛换来的知名度转化名誉是不可能的，换取利益倒是更符合逻辑一点。马斯克是个营销狂人，而这次消息的宣布时机也是耐人寻味。选在了第二届国际人类基因编辑峰会召开前一天向美联社独家透露，贺建奎成功把自己推进了次日舆论的聚光灯下，各大媒体迅速跟进，社交网络舆论沸腾。根据麻省科技评论的报道，舆论造势和民意塑造其实从几周前就开始了。“他展开了积极的拓展活动”，寻求伦理建议、发起调查报告，甚至聘用了一名美国公关教授。在一份由中山大学于本月初发布的名为“中国公众对基因改造的态度”的调查报告中。4196名受访者都对基因改造表示出欢迎态度，其中两大决定性问题，“是否接受给有基因疾病风险的子女做基因改造”以及“基因检测发现患病风险后是否接受基因改造”都获得了约九成受访者的赞同。然而，这份看似独立的问卷却在设计上和贺建奎的实验有着迷之关联。例如，受访者中有575名HIV携带者，两大核心问题与贺建奎公司的业务高度重合，HIV群体的挑选也与其两周后公布的实验遥相呼应。而在三年前，中山大学学者就因利用基因编辑修饰人类胚胎而引起全球关注。一名同样要参加基因编辑峰会的生物伦理学专家像麻省科技评论表示这是为了给以后自证合理性而打基础。而在消息宣布的前一天，一个名为TheHeLab的油管账号注册，目前共有四段宣传视频，分别用英文解释了治疗性辅助生殖技术的原则和对“设计婴儿”的误解等话题。对应的，优酷上也出现了一个贺建奎实验室，挂着相同的内容。这两个页面的链接都可以回溯到贺建奎实验室位于南方科技大学下的子网页。这一套熟悉的操作不禁让人想起当下互联网科技公司熟练运用的PR逻辑。贺建奎创办的瀚海基因于今年早期刚获得一笔价值2.18亿元的A轮融资，共六家机构参投。瀚海科技的主要即是第三代基因测序仪GenoCare和配套试剂，而这轮融资据称将被用户建设亚洲第一条三代测序仪生产线。去年八月份，瀚海产品发布时曾在业内引起过不小的反响。然而业内对其应用前景仍属观望状态，在21世纪经济报道中，一名从业人员就告诉记者，瀚海所专注的早期筛查目前市场有限，而“二代测序也很早就在做了，样本和数据更多”。并且，瀚海所用的三代技术离理想状态还有较大距离。兴业证券医药研报说“第三代基因测序单读常错误率依然偏高”。广发证券也指出虽然部分仪器以及数实现商业化，但尚有通量不高、和插入确实错误等不足。而在知乎上，一名匿名网友也披露，瀚海的策略是先融资再招人研发，其所用的由加州理工大学授权的专利没有“任何优势”，原来的母公司更是已经破产。另一位网友则表示，华大基因买来的技术“比这成熟不知道多少都没法降低成本市场化”，而这个“技术已经被淘汰了，是伪三代”。贺建奎的这波操作很容易让人联想到今年刚刚倒闭的硅谷独角兽Theranos。同样是医疗初创的Theranos曾经也有一个低成本疾病诊断的愿景。一度被称为女版乔布斯的创始人也是风光无限，公司估值在巅峰时达到900亿美元。但在名声鼎沸之后，一篇关于造假爆料文章迅速让其倒下。虽然这次事件与造假无关，但是涉嫌因商业利益罔顾科研精神，突破道德和法律底线谋取私利的行为与欺诈相比有过之而无不及。消息发布初期，对此类科技突破正常情况下热衷于报道的人民日报和新华社都异常冷静，就在刚刚却相继发布了对涉事医院启动调查的报告，而南科大和相关合作方也纷纷在官方渠道发布甩锅声明。所以，这不是一个疯狂科学家失去理智进行实验的故事，更像是初创公司一次搬起石头砸自己脚的失败公关。</w:t>
        <w:br/>
        <w:t xml:space="preserve">    </w:t>
        <w:tab/>
        <w:t xml:space="preserve">    </w:t>
      </w:r>
    </w:p>
    <w:p>
      <w:r>
        <w:t>WXC389</w:t>
        <w:br/>
      </w:r>
    </w:p>
    <w:p>
      <w:r>
        <w:br/>
        <w:t xml:space="preserve">    </w:t>
        <w:tab/>
        <w:t xml:space="preserve">    </w:t>
        <w:tab/>
        <w:t>2012年11月8日，邓朴方出席中共十八大（图源：AFP）今年是中国改革开放40周年，但是关于“改革开放的总设计师”邓小平家族的势力变化引发关注。邓小平之子邓朴方9月份的讲话被北京当局封杀，英媒曝光了激怒中国政府的一句话。英国FT中文网11月27日报道，在今年9月的一次讲话中，邓朴方呼吁回归改革时代的重点——解决国内问题，同时保持稳定的外部关系——暗讽当下与美国的贸易战、国内增长放缓以及中国国家主席习近平打造的必胜主义宣传。考虑到中国仍相对贫穷，而且国际上不稳定不确定因素增多，邓朴方表示：“要害是把中国自己的事情办好。”这些话一定是令当局不悦了，因为中国媒体未报道此次讲话。邓朴方在会上表示：“我们一定要有这种实事求是的态度，保持清醒的头脑，知道自己的份量，既不妄自尊大，也不妄自菲薄，坚持立足国情，从社会主义初级阶段的实际出发谋划一切工作。”在讲话中，邓朴方回顾了由他父亲邓小平开辟的中国改革开放40年的“历史进程”，称“改革开放是一场伟大革命”，通过“解放思想，实事求是，摆脱了桎梏，突破了藩篱，沿着十一届三中全会确定的正确方向，杀出了一条血路，开拓和走通了中国特色社会主义道路”。邓朴方说，改革开放给中国带来了翻天覆地的变化。这是政治、经济、社会、文化等全方位的变化。这是社会结构、利益格局、思维方式等深层次的变化。这是根本性、历史性、不可逆的变化。</w:t>
        <w:br/>
        <w:t xml:space="preserve">    </w:t>
        <w:tab/>
        <w:t xml:space="preserve">    </w:t>
      </w:r>
    </w:p>
    <w:p>
      <w:r>
        <w:t>WXC390</w:t>
        <w:br/>
      </w:r>
    </w:p>
    <w:p>
      <w:r>
        <w:br/>
        <w:t xml:space="preserve">    </w:t>
        <w:tab/>
        <w:t xml:space="preserve">    </w:t>
        <w:tab/>
        <w:t>近一段时期，崔永元不断在微博上炮轰冯小刚（图源：@范缤心）　冯小刚一改此前“老炮”作风，对崔永元的指责长时间不吭声（图源：@范缤心）　　冯小刚到韶山被指“求生欲太强”（图源：@范缤心）北京时间11月27日，中国互联网上，有网民爆料在韶山遇到了中国著名导演冯小刚，并附上了数张照片。爆料网民称，冯小刚不仅到韶山毛泽东像前献花篮，而且还参观了毛泽东故居。对于这一行为，爆料者称，冯小刚的求生欲很强，之前的万科企业王石在遭遇职业生涯危机时，亲自到革命圣地西柏坡，致敬中共革命者，宣示“不忘初心”，最后得到了满意的结果。冯小刚此次韶山朝圣，应该是异曲同工之妙。据悉，近期冯小刚“麻烦不断”。11月17日，微博认证为“北京银泰安投资顾问有限公司董事长”的微博网友“老c队长”发微博称：“冯裤子被罚20亿元人民币（1元人民币约合0.1441美元），近期公布。可以转发500次。”在评论中，该网友明确“冯裤子”所指正是冯小刚。10月31日，有网友在微博晒出两个截图，显示的是2018年去世的一些中国名人的名单，而这名单里包括仍然在世的冯小刚和方舟子。两人都是崔永元口中的“敌人”或“坏人”。有网友评价为“有的人活着，但他们已经死了，说的可能就是冯小刚和方舟子一类人。”9月16日，由贾樟柯导演的电影《江湖儿女》首映，国内公映版为136分钟。根据此前消息显示，冯小刚原本在戏里饰演一位医生，总共有5分钟左右的戏份。而公映版中相应的戏份全部消失，画面只露出一双手，海报上冯小刚的名字也已经去掉。9月4日，前中国央视著名主持人崔永元在微博里一连晒出9张图，其中8张图都和华谊兄弟有关系，不过图片中都是一些“亲亲我我”的不雅照，这里面所包含的就是冯小刚、王中磊、李冰冰和舒淇。5月，崔永元在网上爆料冯小刚、范冰冰等多位明星涉嫌以阴阳合同偷漏税的问题，引起舆论广泛关注。</w:t>
        <w:br/>
        <w:t xml:space="preserve">    </w:t>
        <w:tab/>
        <w:t xml:space="preserve">    </w:t>
      </w:r>
    </w:p>
    <w:p>
      <w:r>
        <w:t>WXC391</w:t>
        <w:br/>
      </w:r>
    </w:p>
    <w:p>
      <w:r>
        <w:br/>
        <w:t xml:space="preserve">    </w:t>
        <w:tab/>
        <w:t xml:space="preserve">    </w:t>
        <w:tab/>
        <w:t>美国总统川普要如期提高中国产品关税并暗示要对苹果iPhone课税的谈话，使外界担心美中很难达成贸易协议，冲击27日美股走势，道琼工业指数盘初挫跌逾220点，苹果股价跌逾2%。道琼工业指数早盘下跌224点，跌幅近1%。标普500及那斯达克指数分别跌0.3%及0.7%。苹果股价早盘跌逾2%至171美元。川普在接受华尔街日报访问时表示，美国“不太可能”将2,000亿美元中国商品的关税提高到25％的时间延后。特朗普并暗示，可能对从中国进口的笔电和iPhone课征10％的关税。</w:t>
        <w:br/>
        <w:t xml:space="preserve">    </w:t>
        <w:tab/>
        <w:t xml:space="preserve">    </w:t>
      </w:r>
    </w:p>
    <w:p>
      <w:r>
        <w:t>WXC392</w:t>
        <w:br/>
      </w:r>
    </w:p>
    <w:p>
      <w:r>
        <w:br/>
        <w:t xml:space="preserve">    </w:t>
        <w:tab/>
        <w:t xml:space="preserve">    </w:t>
        <w:tab/>
        <w:t>中美领导人即将在阿根廷的G20峰会上举行双边会晤，这次会晤对仍在燃烧的中美贸易战有十分重大的影响。中美能否在这次峰会上达成协议也备受关注。特朗普暗示会提高对华商品征税比例（图源：VCG）美国总统特朗普（DonaldTrump）11月26日在记者会上谈到中美贸易战，他说，他有可能在阿根廷的G20峰会上同中国国家主席习近平达成一份协议。“我们有很好的关系。”当被问到这是否会是一份公平的协议时，特朗普说，底线就是中国必须公平对待我们，他们一直都没有。他们必须公平地对待我们。与此同时，特朗普26日在接受《华尔街日报》采访时也谈到了中美贸易战。记者问：“在这次G20峰会上，中国的首要目标就是让你推迟或叫停从2019年1月1日开始的25%的关税（美国打算于2019年将对华2,000亿美元商品征税的比例从10%提升至25%）。你愿意这么做吗？”对此，特朗普回应说：“我认为非常不可能。”他还说：“如果我们不提高关税比例，中国为什么不继续敲诈美国？”“我们和中国还没有达成一份协议，他们可以任意妄为。”特朗普还说，如果他想的话，他可以向中国另外2,670亿美元的商品征税，还可以提高关税比例。“现在有很多钱流入我们的国库，1月1日开始，会有更多的钱流入。故事是这样的：如果我们没有达成一份协议，我会对中国另外2,670亿美元的商品征收10%到25%的关税。”特朗普还说：“对我来说，唯一可以接受的协议就是中国向美国开放，接受美国的竞争。他们必须让中国对美国开放。否则，我不认为会达成一份协议。如果不达成协议，我们也会挣到数十亿美元。”据悉，中美贸易战正式于7月6日爆发，两国互向对方价值500亿美元的商品征税。9月24日，美国又向中国另外2,000亿美元的商品加征关税，中国也对美国另外600亿美元的商品征税。美国方面还表示，将于2019年1月1日开始，提高对中国2,000亿美元商品征税的比例。中美多轮谈判无果，贸易战仍在继续（图源：Reuters）在中美贸易战沦为持久战之际，以及即将升级之际，白宫方面证实，中国国家主席习近平和美国总统特朗普将在11月的阿根廷G20峰会上举行会晤。香港《南华早报》11月2日援引熟悉安排的消息人士报道称，美国总统特朗普将在G20领导人峰会后，在阿根廷布宜诺斯艾利斯宴请中国国家主席习近平，北京已经暂时接受了邀请。消息人士称，特朗普和习近平原本同意在11月29日，也就是G20领导人峰会正式开始的前一天举行会晤，但是会晤被重新调整了，并且在特朗普的请求下，被升级为“会晤加晚宴”。报道称，同峰会间隙的对话相比，G20峰会后，一个“西式”的会晤晚宴能够给两国领导人更多交谈的时间，也能够提供一个更加有利于谈判的氛围。这次会晤备受关注，因为会晤的结果事关中美贸易战的走向。《华尔街日报》此前报道称，一名知晓谈判内情的美国消息人士称，美国的计划是让特朗普和习近平会晤，获得一个小胜利，然后宣布结束整个贸易战。</w:t>
        <w:br/>
        <w:t xml:space="preserve">    </w:t>
        <w:tab/>
        <w:t xml:space="preserve">    </w:t>
      </w:r>
    </w:p>
    <w:p>
      <w:r>
        <w:t>WXC393</w:t>
        <w:br/>
      </w:r>
    </w:p>
    <w:p>
      <w:r>
        <w:br/>
        <w:t xml:space="preserve">    </w:t>
        <w:tab/>
        <w:t xml:space="preserve">   </w:t>
        <w:tab/>
        <w:tab/>
        <w:t xml:space="preserve"> </w:t>
        <w:br/>
        <w:t xml:space="preserve">    </w:t>
        <w:tab/>
        <w:t>《当代生物学》（CurrentBiology）杂志近日刊登一份报告，研究人员在巴西东北发现一处由好几个世代的白蚁（Termites）用数千年时间构筑出来的巨大土丘群，散布于面积相当英国大小的干燥热带雨林之下，可说是单一昆虫品种所曾建过的最大构造之一。《Quartz》与《Gizmodo》报导，这些土丘群推估总数约2亿个，宽约9公尺，部分高度超过3公尺（10英呎），彼此相隔约18.2公尺（60英呎），占地约23万平方公里，就连在太空都可看到。这些土丘群全是世界最大白蚁之一的Syntermes dirus挖掘地道留下的产物，其中有些甚至仍在使用中。Syntermesdirus以当地特有的卡廷加植被（caatingavegetation）多刺干枯落叶为食，但叶子一年只掉落一次，促使白蚁狂热地逐落叶而居，挖出覆蓋大片林地的隧道，几乎就等同高度有效率的食物配送系统。研究论文主要作者马丁（StephenMartin）指出，这些土丘群并非呈现网状，而是白蚁建筑大型隧道互连网络所创造的产物，有点类似人类的工业废弃物。他也形容，这就像全部的超市一年只开一次，能从远距离快速赶到的人就能拿到最多食物，赢得生存下去的最好机会。仅管白蚁重复相同的挖掘与建隧道模式已有数千年时间，但过去覆蓋这一片区域的森林开发程度相对较低，直到近日才为开辟牧场而被铲平，因此才能发现这一片占地极广的蚁丘。根据放射性定年法，目前最古老的土丘可确认能回溯至3820年前，相当于埃及吉萨大金字塔的建造时间。Syntermesdirus白蚁相当于挖出10立方公里的土石，足以填满约4000个吉萨大金字塔。研究团队已准备进一步研究土丘群构造，以确认生态环境。</w:t>
        <w:br/>
        <w:t xml:space="preserve">    </w:t>
        <w:tab/>
        <w:br/>
        <w:t xml:space="preserve">    </w:t>
        <w:tab/>
        <w:t xml:space="preserve">    </w:t>
      </w:r>
    </w:p>
    <w:p>
      <w:r>
        <w:t>WXC394</w:t>
        <w:br/>
      </w:r>
    </w:p>
    <w:p>
      <w:r>
        <w:t>意大利名导贝纳尔多贝托鲁奇（BernardoBertolucci）抗癌多年，今不敌病魔逝世，享寿77岁，他的发言人也出面证实，贝托鲁奇于26日上午7时离世。贝托鲁奇曾执导过许多经典电影，其中最广为人知的是由陈冲、尊龙以及邬君梅主演的“末代皇帝”（The LastEmperor），不仅拿下最佳影片等九项奥斯卡奖，也是影史第一部获准进入北京紫禁城实景拍摄的电影。“末代皇帝”纪录中国最后一位皇帝溥仪的一生，电影虽以英文发音，不过剧本相当严谨，对于中国文化的考究也相当详实，不仅获得全球影坛盛赞，也缔造极为亮丽的票房，贝托鲁奇更成为迄今唯一获得奥斯卡最佳导演奖的意大利人，陈冲、尊龙以及邬君梅也在演完该片后星运大开，成为当今华人影坛的知名演员。 玛丽亚史奈德（Maria Schneider）马龙白兰度（MarlonBrando）演出奶油强奸戏码同样由贝托鲁奇执导的“巴黎最后探戈”（Last Tango inParis），奠定其情色经典的名导地位，但是隐瞒女星的强暴戏码和屡次挑战情欲禁忌的争议行为饱受争议，近年女权反性骚运动正热，贝托鲁奇被挖出往日专访，他自爆未征求19岁女主角玛丽亚史奈德（MariaSchneider）同意，就让马龙白兰度（Marlon Brando）演出奶油强奸戏码，让史奈德身心受创。但贝托鲁奇坚称“当时的决定完全没错，是为了拍出史奈德最真实的反应”，他还强调史奈德事先知情会有性侵戏，只是可能没告知清楚“会用奶油性侵”这样。不过贝托鲁奇对电影的贡献依旧功不可没，堪称是欧洲电影艺术领军人物。</w:t>
      </w:r>
    </w:p>
    <w:p>
      <w:r>
        <w:t>WXC395</w:t>
        <w:br/>
      </w:r>
    </w:p>
    <w:p>
      <w:r>
        <w:br/>
        <w:t xml:space="preserve">    </w:t>
        <w:tab/>
        <w:t xml:space="preserve">    </w:t>
        <w:tab/>
        <w:t>澎湃新闻11月27日发表署名为西坡的评论文章。文章就日前“扶贫送老婆”一事评论称，把女性当成一件礼物来描述，不仅容易遭到舆论的诟病，而且对当事人也不尊重。去年记者在周应雄家帮他们夫妻拍的一张合影。他们说，这是他们俩第一次这么正式拍照。近日，网上出现所谓“扶贫送老婆”的新闻和议论。我查了一下，信息源头应该是《桂林日报》的一篇报道《帮扶干部帮助解决了终身大事，一年后这家又添喜事》，而且这个报道是一个续集。故事开始于去年，《桂林日报》2017年4月11日刊发报道《扶贫干部给他“送”来了老婆》。原来周应雄是广西桂林的一名贫困户，因为照顾先后生病的爷爷奶奶和父亲，不仅误了终身大事，家里也是一贫如洗。他家的帮扶联系人是桂林医学院附属医院的一名干部，把本医院的一名绿化工人介绍给了周应雄。两人于去年4月结婚，今年“又添喜事”是指生了孩子。只要弄清楚事情的原委，就会发现压根不是什么“扶贫送老婆”，只不过媒人碰巧是扶贫干部罢了。如果这叫“扶贫送老婆”，同事介绍对象就可以说成“上班送老婆”，跟同学谈恋爱、结婚也成了“上学送老婆”。延伸一下便可发觉此事的荒谬之处。归根结底，本来是一件好事，但当地媒体的宣传走了味。原报道明确用了“成就了‘扶贫送老婆’的一段佳话”，不能怪网友断章取义。这让人想起去年的“扶贫女干部闪婚贫困户”事件。那原本也是一起普通的爱情故事，在传播过程中变味，成了对扶贫事业的高级黑。在扶贫工作中，大量的扶贫干部下到基层，他们与贫困群体有着密切的生活接触，促成或者发生一些美好的故事在情理之中。但是感情故事哪怕再动人，也不应该与扶贫工作混为一谈，更不应该当做扶贫的政绩来宣传。在现代社会的语境中，“送老婆”绝对不是讨巧的说法，而只会引起人们的反感。男女平等、婚恋自由的观念早已深入人心，“送老婆”是把女性当成一件礼物来描述，不仅容易遭到舆论的诟病，而且对当事人也不尊重。所以说，如果跟不上社会观念水位的进步，“佳话”也会成为自黑。</w:t>
        <w:br/>
        <w:t xml:space="preserve">    </w:t>
        <w:tab/>
        <w:t xml:space="preserve">    </w:t>
      </w:r>
    </w:p>
    <w:p>
      <w:r>
        <w:t>WXC396</w:t>
        <w:br/>
      </w:r>
    </w:p>
    <w:p>
      <w:r>
        <w:br/>
        <w:t xml:space="preserve">    </w:t>
        <w:tab/>
        <w:t xml:space="preserve">    </w:t>
        <w:tab/>
        <w:t>【博闻社华盛顿特别报道】本年度APEC“非正式”领导人会议，因中国国家主席习近平与美国副总统彭斯的“明争明斗”，在巴布亚新几内亚“不欢而散”。（相关报道） 作为2018年最后一场最重要的国际会议，G20首脑峰会又将在阿根廷首都布宜诺斯艾利斯正式上演；但中国国家主席习近平“不得不”于峰会前就与美国总统特朗普，而“握手言欢”。“White House isready！”白宫知情者对博闻社首席记者独家表示：“特朗普总统将与中国国家主席习近平在G20首脑峰会前，就中美双方共同关心的相关议题举行会晤，其中中美贸易战和朝鲜半岛局势，将是两国元首无法回避的重点。”“'习特会'当然不会真的像'饭局'一样如此简单，或者说'习特会'当然不会真的是一场简单的'饭局'。”中国驻美大使馆知情者则对博闻社首席记者独家透露：“中美贸易战愈演愈烈，中美已经进行了不同级别的多轮对话，遗憾的是，可以说是举步维艰，甚至毫无进展和成果；中方率先向美方提出将'习特会'特别安排在G20峰会前就举行，意欲避免习近平在峰会期间的欢迎仪式、各种酒会和会场内外，'偶遇'特朗普时的'尴尬”。”“APEC领导人共同宣言的首次'流产'，让习近平面子尽失，也给习近平'敲响了警钟'；此次'习特会'特别安排在G20首脑峰会前举行，也是让中美双方，尤其是在元首之间，先进行'对话'，以'达成共识'，以免在会场上再度'难堪'，从而力避G20共同宣言如APEC一样'流产'。”有关“习特会”或被取消以及习近平甚至“取消”出席G20峰会的传闻，中国驻美大使馆知情者对博闻社首席记者独家指出：“'习特会'不可能取消，习近平和特朗普早就应该'见面磋商'了，双方最高层团队一直在紧锣密鼓地准备。”“美国可以随时'改派'代表出席，但是中国国家主席亲自分别出席APEC领导人非正式会议和G20首脑峰会，从未出现'意外'状况；这是中共的'规矩'和'礼遇'，没有人'敢'打破；而且早在今年年初，中南海核心智囊和御用团队就已经'量身定制'了习近平的G20议程。”“毫无疑问，中南海当然会继续'操纵'国际会议。”中国驻美大使馆知情者对博闻社首席记者独家披露：“中国'大力资助'了阿根廷筹备本届G20峰会，甚至可以说中国就是'半个'东道主。”“另外，与往届G20峰会大多数直接由官网申请注册不同的是，从传统媒体到新媒体全球各种类型媒体记者的注册审核程序，均需经阿根廷外交部以'人工'方式一一逐个审核和多次'验证'，整个确认流程堪称'史上最严'，很多媒体记者已经被严格'过滤'，没能拿到峰会记者证。”至于备受瞩目的“习特会”，白宫和中国驻美大使馆知情者均向博闻社首席记者独家证实：“无论是在'谈判桌'，还是'饭桌'，现场记者甚至有可能是'个位数'；特朗普总统向来'不喜欢'某些国际主流媒体，而中国国家主席习近平出现的场合，对记者也向来就有极其严格的'空间'和'人数'限制。”中国驻美大使馆知情者对博闻社首席记者最后独家表示：“相较外部环境的日益恶化，中国国内的情况也不容乐观；每当习近平外访，习本人总是'放心不下'，在启程之前，也常常会突然召开中共政治局会议，表面上是'例行公事'，其实旨在重点防范'后院起火'。”至博闻社亚太分社驻澳记者发稿时，博闻社纽约总部一直未能成功联系中国外交部和驻美大使馆以及白宫发言人就相关报道置评；有关2018年G20峰会以及即将率先举行的“习特会”详情，博闻社首席记者即将由华盛顿飞赴布宜诺斯艾利斯，敬请持续关注博闻社独家特别报道！美国总统特朗普向来与中国国家主席习近平“称兄道弟”，对于即将举行的“习特会”更“戏言”：“用一生在准备。”中国国家主席习近平也试图与美国总统特朗普在“中国特色”的“饭局”中和“酒桌”上“，不知不觉”就“达成协议”。Port Moresby的“火药味”未散，Buenos Aires的“战况”又将如何？尤为重要的是，“习特会”会不会真能让中美贸易战能够至少暂时“熄火”，甚至“偃旗息鼓”？</w:t>
        <w:br/>
        <w:t xml:space="preserve">    </w:t>
        <w:tab/>
        <w:t xml:space="preserve">    </w:t>
      </w:r>
    </w:p>
    <w:p>
      <w:r>
        <w:t>WXC397</w:t>
        <w:br/>
      </w:r>
    </w:p>
    <w:p>
      <w:r>
        <w:br/>
        <w:t xml:space="preserve">    </w:t>
        <w:tab/>
        <w:t xml:space="preserve">    </w:t>
        <w:tab/>
        <w:t>沉静了多年的周永康案，其家族成员打破沉默，首次公开指责案中的官派律师郝春莉，利用周永康案自我宣传，并透露当年全家都遭控制，亦无权委托律师，推翻是家属亲自委派郝春莉的说法。此次风波缘于《新京报》周六（24日）刊出周永康案的官方指派律师郝春莉的访谈，她声称办理的涉高级官员的案子中，大多是得到了当事人家属的委托。郝春莉还称，她曾多次会见周永康，并称自己为周案辩护，达到了比较理想的辩护效果，且周永康在法庭上认罪认罚，悔罪态度很好。此后，周永康的儿媳黄婉，在微信转发了该文章，同时质疑她是否接触过周永康家属，是哪位家属委托她 。同时要求郝春莉出示证据，以证明其自称的取得较好的辩护效果。据悉，黄婉在微信发言，是继2013年周永康被实际控制后，其家族成员首次发声。而黄婉除了其丈夫周滨至今还在监狱外，她本人也曾遭关押。因此，黄婉的消息被转发后，迅速引起关注及激烈争论。据律师界内人士透露，郝春莉从业21年，曾系人民大学副教授，后成为专职律师。本台记者向周滨的辩护律师陈以轩求证。陈律师证实了微信系黄婉本人所发。但他无权告知黄婉的电话，而需要征求黄婉本人的意见。陈律师说：那肯定是她本人，没问题呀。把她的联系方式要告诉出去，我问一下她啊，征求一下她的意见。但此后，本台记者一直没有得到黄婉的回覆。记者亦多次拨打郝春莉的电话，也没有人接听。观察人士游先生认为，周永康即使贵为政治局常委、掌管整个国家司法体系的政法委书记，他一旦被当成政治对手清理，也丝毫不会有人权。他认为，官派律师郝春莉的做法，其实只是一个小帮凶的角色，只是在人家已经很悲惨的时候，还继续利用周家的悲剧扬名。游先生说：没有保障，打入另册了。这些人的话将来可能都是会关死的。他实际上也是政治运动了，他也是争权了，并不是贪污。官派的律师是甚么东西？本来都是些为人不齿的嘛，也就算个小帮凶，算不了甚么。人家已经比较糟糕了，还要消费人家。当局也不可能再迫害他的家属了。媒体人朱先生表示，根据他们的了解，类似周永康这样的高官的专案，一般都是根据上级的指令做事，公安、检察院和法院，都没有甚么真正的话语权。朱先生说：像这种专案，跟一般的案子，措施上头不一样。隔离的这种，就是相关的人不会并案。然后人也相互见不上。像这种案子、法院、检察院、公安上面的人其实都没甚么话语权的，都是听领导的，听这种中纪委的专案组的。事件也再度引起了对中国司法现状的讨论。律师雷先生发帖指出，周永康在位的时候，提出了三个至上的要求，其中第一条就是「党的利益至上」。而深得党的信任的郝春莉律师，用这样的方式对待周本人，也真是一种讽刺。人权律师隋牧青也在文中指出，周在位的时候不思改善律师权利状况，落难时就只能被人利用宣传。前中央政治局常委、政法委书记周永康2014年7月被官方宣布正式被调查，次年5月被以犯受贿罪、滥用职权罪、故意泄露国家秘密罪，三罪并罚，处以无期徒刑，并处没收个人财产。周永康则表示服从法庭判决，不上诉。而据不完全统计，至少有上百名省部级高官和富商受牵连被判刑。自由亚洲</w:t>
        <w:br/>
        <w:t xml:space="preserve">    </w:t>
        <w:tab/>
        <w:t xml:space="preserve">    </w:t>
      </w:r>
    </w:p>
    <w:p>
      <w:r>
        <w:t>WXC398</w:t>
        <w:br/>
      </w:r>
    </w:p>
    <w:p>
      <w:r>
        <w:t>中国空军歼-20隐身战机飞行员廖勇11月25日被证实在执行飞行任务时死亡，但死因是否由歼-20坠毁导致，外界不得而知。据悉，廖勇是在此前的珠海航展期间出的事，具体时间是11月9日，官方尚未披露死亡原因。有消息人士称，廖勇出事或由于歼-10B，9日下午歼-10B突然飞走了，当时在场外迫降未成功。此前的11月9日有大陆网友拍到歼-10B验证机疑似正从珠海机场飞离的视频，从视频上看，这架歼-10B并没有采用中规中矩的起飞方式，而是如同表演一般，离地后平飞加速，之后一口气拉起机头垂直爬升，还在大迎角姿态下做了滚转动作。尚不清楚该视频是否与廖勇死亡有关。有网友评论，估计这个飞行员已经不习惯用正常方式起飞了。</w:t>
      </w:r>
    </w:p>
    <w:p>
      <w:r>
        <w:t>WXC399</w:t>
        <w:br/>
      </w:r>
    </w:p>
    <w:p>
      <w:r>
        <w:br/>
        <w:t xml:space="preserve">    </w:t>
        <w:tab/>
        <w:t xml:space="preserve">    </w:t>
        <w:tab/>
        <w:br/>
        <w:t xml:space="preserve">    </w:t>
        <w:tab/>
        <w:t xml:space="preserve">    </w:t>
      </w:r>
    </w:p>
    <w:p>
      <w:r>
        <w:t>WXC400</w:t>
        <w:br/>
      </w:r>
    </w:p>
    <w:p>
      <w:r>
        <w:br/>
        <w:t xml:space="preserve">    </w:t>
        <w:tab/>
        <w:t xml:space="preserve">    </w:t>
        <w:tab/>
        <w:t>联合国安理会11月26日在纽约总部召开紧急会议，讨论俄罗斯、乌克兰在刻赤海峡发生的冲突。（图源：VCG）此次会议应莫斯科要求召开，俄罗斯驻联合国副代表德米特里·波利安斯基（DmitryPolyanskiy）参加会议。（图源：VCG）会议开始前，中国驻联合国副代表吴海涛（右）与德米特里·波利安斯基交谈。（图源：AFP）三艘乌克兰海军船只11月25日试图通过刻赤海峡从黑海进入亚速海，遭到俄方武力扣留。乌克兰总统波罗申科（PetroPoroshenko）目前已经签署总统令，启动为期60天的战时状态。（图源：AFP）会议开始前，美国驻联合国代表黑利（Nikki Haley ，左）与工作人员交流。（图源：VCG）黑利现场谴责俄罗斯“对于乌克兰主权和领土的公然侵犯”。美方要求俄罗斯立即停止在该海域实施此类违反国际法的行为。（图源：VCG）“一个法治文明的国家不会这样做”，黑利称“阻止乌克兰船只合法越过刻赤海峡是违背国际法的行为。国际社会必须谴责并永不接受这种傲慢的行为”。（图源：VCG）德米特里·波利安斯基指责刻赤海峡事件是乌克兰精心策划，意在通过挑衅俄罗斯、制造政治话题，为波罗申科在即将来临的总统大选中制造优势。（图源：VCG）乌克兰驻联合国代表弗拉基米尔·叶利琴科（VolodymyrYelchenko）称，为缓解刻赤海峡周边区域的紧张局势，国际社会应加大对俄罗斯制裁力度。（图源：VCG）弗拉基米尔·叶利琴科现场还警告，乌方已经做好准备动用一切可能的手段实施自卫权。（图源：VCG）会议现场，联合国官员呼吁俄罗斯和乌克兰保持克制，必须尊重乌克兰在其国际公认边界内的主权和领土完整。法国代表则呼吁俄方尽快释放扣留的乌方人员并归还舰船。（图源：VCG）美国、法国等代表现场还举手表决谴责俄罗斯对乌克兰主权的严重侵犯。（图源：VCG）现在画面显示，玻利维亚、俄罗斯、中国代表举手表示反对。（图源：VCG）据了解，俄乌两国对刻赤海峡的归属以及亚速海水面海域的划分素有分歧，俄乌双方2018年以来多次在该海域内扣留对方船只。（图源：VCG）会议结束，吴海涛（右）与德米特里·波利安斯基交谈后准备离开。（图源：AFP）</w:t>
        <w:br/>
        <w:t xml:space="preserve">    </w:t>
        <w:tab/>
        <w:t xml:space="preserve">    </w:t>
      </w:r>
    </w:p>
    <w:p>
      <w:r>
        <w:t>WXC401</w:t>
        <w:br/>
      </w:r>
    </w:p>
    <w:p>
      <w:r>
        <w:t>中国国家主席习近平和夫人彭丽媛每次公开亮相都成为焦点话题。北京时间11月27日，据中国外交部消息，习近平携夫人彭丽媛离京对西班牙进行国事访问。2018年，中国第一夫人彭丽媛曾多次出访各国。那么，作为中国第一夫人的她出访时如何穿衣打扮呢？我们盘点了以下几次彭丽媛出访时的衣着。7月19日，习近平和彭丽媛乘专机抵达阿布扎比 开始对阿拉伯联合酋长国进行国事访问。次日，彭丽媛在阿联酋阿布扎比参观。7月21日，习近平和彭丽媛乘专机抵达达喀尔，开始对塞内加尔共和国进行国事访问。次日，彭丽媛出席在达喀尔举行的国家摔跤场开幕典礼后抵达基加利，开始对卢旺达共和国进行国事访问。7月23日，彭丽媛参观基加利北部加萨博区的法维女子中学，并与习近平共同前往卢旺达种族大屠杀纪念中心献花。7月24日，习近平和彭丽媛抵达比勒陀利亚，开始对南非共和国进行国事访问。当日，彭丽媛与南非总统拉马福萨夫人TshepoMotsepe在比勒陀利亚工会大厦会谈，并参观比勒陀利亚东郊的乌坦多社区托儿所。7月27日，习近平携夫人彭丽媛抵达毛里求斯共和国，过境并进行友好访问。</w:t>
      </w:r>
    </w:p>
    <w:p>
      <w:r>
        <w:t>WXC402</w:t>
        <w:br/>
      </w:r>
    </w:p>
    <w:p>
      <w:r>
        <w:br/>
        <w:t xml:space="preserve">    </w:t>
        <w:tab/>
        <w:t xml:space="preserve">    </w:t>
        <w:tab/>
        <w:t>范冰冰今年6月开始卷入逃税风暴，并于10月初正式承认，有望以40亿人民币的钜额罚款免除牢狱之灾，即便她持续有在更新微博，仍然已经消失多日，范冰冰最近出外时被中国媒体拍到，身形明显变得丰腴。就在前晚，范冰冰现身北京某知名日本餐厅，略显发福的她，神色有些紧张。根据中国媒体报导指出，范冰冰在餐厅门口，没有立即下车，一开始在车内狂打电话，然后出门时被助理大声叫住，原来是因为口罩掉到地上，让她赶紧捡起口罩，装作若无其事走进餐厅。</w:t>
        <w:br/>
        <w:t xml:space="preserve">    </w:t>
        <w:tab/>
        <w:t xml:space="preserve">    </w:t>
      </w:r>
    </w:p>
    <w:p>
      <w:r>
        <w:t>WXC403</w:t>
        <w:br/>
      </w:r>
    </w:p>
    <w:p>
      <w:r>
        <w:br/>
        <w:t xml:space="preserve">    </w:t>
        <w:tab/>
        <w:t xml:space="preserve">    </w:t>
        <w:tab/>
        <w:t>黑海扣船事件使莫斯科同基辅的关系剑拔弩张。那么，刻赤海峡究竟发生了什么呢？双方争执的焦点又是什么？   （德国之声中文网）发生了什么事？上周日，俄罗斯海军拒绝三艘乌克兰军舰通过刻赤海峡。刻赤海峡东岸是俄罗斯本土，西侧则是2014年被俄罗斯吞并的克里米亚半岛。来自基辅的官方消息称，这些军舰原本要从黑海之滨的敖德萨向亚速海的马里乌波尔（Mariupol）移防。乌克兰海军指挥部称，事前已经向俄方通报了本次海军舰只移防的行动。但俄罗斯方面的说法却完全不同。负责边防事务的俄罗斯国内情报局FSB宣称，乌克兰军舰非法进入了俄罗斯领海。俄方要求乌克兰舰只停止前进，但乌方拒绝了这一要求。争执过程中，一艘俄罗斯边防船同乌克兰海军拖船相撞，造成后者严重损毁。最后，俄方以非法入境罪名扣押了乌克兰全部3艘军舰。而乌克兰方面则表示，冲突造成6名乌克兰海军士兵受伤。刻赤海峡为什么如此重要？刻赤海峡是连接黑海和亚速海的唯一通道，也是通往乌克兰港口城市马里乌波尔和别尔江斯克的必经之路。尤其对于冶金工业重镇马里乌波尔来说，刻赤海峡更是生命线。2014年，俄罗斯吞并了克里米亚半岛后，刻赤海峡两岸均在俄罗斯的掌控之下，这使乌克兰的船运业陷入困境。而随着2018年5月，连接俄罗斯本土同克里米亚半岛的大桥落成后，局势变得对乌克兰更加不利。因为俄方边境部队会对任何前往乌克兰的过往船只实施检查。有时候，检查过程会持续数天之久。船运量也因此急剧下降。而顿巴斯战争更是乌克兰港口的处境雪上加霜。航海权之争在当前的俄乌争端中，双方互相指责对方违反国际海洋法。比如双方都以1982年签署的国际海洋法条约为依据，俄罗斯和乌克兰在1990年代先后加入了这一条约。乌克兰方面声称根据这一条约，乌克兰拥有在刻赤海峡和亚速海自由航行的权利，而俄罗斯则强调本国的领海权。除此之外，俄乌双方还曾签署过在刻赤及亚速海自由航行的协议。乌克兰方面再度强调该协议的有效性，而俄罗斯方面也从未对这一协议提出过质疑。俄罗斯占领克里米亚并且宣称拥有亚速海主权，即为图中蓝色地标处乌克兰宣布实施战争法刻赤海峡扣船事件发生后，乌克兰宣布该国实施战争法。这是俄乌交恶以来，乌克兰第一次采取这一措施。乌克兰总统波罗申科周一发布了相应的总统令，并已获得议会批准。乌克兰方面重申，宣布实施战时法，并不是向俄罗斯宣战，而完全是出于自卫的目的。尽管如此，总统的决定还是在乌克兰引发了一些争议。这一戒严状态的有效期初步定为三十天，在此期间，部分公民权利将受到限制，比如集会自由。而一旦戒严状态得以延长，原定明年三月的总统选举也有可能会延期。刻赤冲突是克里米亚危机的延续刻赤海峡冲突使俄乌关系进一步趋于紧张。乌克兰前总统亚努克维奇被推翻后，俄罗斯方面先暗后明地吞并了克里米亚。俄罗斯领导层以一次全民公投结果作为吞并克里米亚的理由。而公投之所以引起争议，是因为公投是在俄罗斯军方监督下临时举行的。迄今为止，无论是乌克兰方面，还是国际社会均拒绝承认俄罗斯对克里米亚的吞并。克里米亚半岛主权之争已经被多次诉诸国际法庭，其中大部分诉案都是由乌克兰发起的。</w:t>
        <w:br/>
        <w:t xml:space="preserve">    </w:t>
        <w:tab/>
        <w:t xml:space="preserve">    </w:t>
      </w:r>
    </w:p>
    <w:p>
      <w:r>
        <w:t>WXC404</w:t>
        <w:br/>
      </w:r>
    </w:p>
    <w:p>
      <w:r>
        <w:br/>
        <w:t xml:space="preserve">    </w:t>
        <w:tab/>
        <w:t xml:space="preserve">    </w:t>
        <w:tab/>
        <w:t>众所周知，在最近的娱乐圈，死去的明星可以说是很多。央视著名明星李咏的去世给每个人都带来了巨大的痛苦。2018年，可以说是噩耗不断，师胜杰、李咏、金庸、萧逸等众多艺术家们相继离开了人世，而在这些人中，李咏的年龄算是最年轻的，离开时年仅50岁。因此在李咏去世的消息刚被爆料的时候，大家的第一感觉就是不相信、这不可能，然而现实却是残酷的。李咏的死当时是每个人都无法接受的。此后，李咏的妻子在推特上说，李咏死于癌症，一年多前在美国接受了治疗，但他仍然无法战胜这种疾病。所以将近50岁的李咏离开了我们。然而，在最近的一段时间里，每个人都刚刚从李咏死亡的悲痛中解脱出来，另一位圈内知名的才女已经去世。这个女人是徐虹，正如所有认识徐虹密友的人都知道的那样，她是记者圈子中一个著名的有才华的女人，她的才华一直很受赞赏，而且一直很低调，所以很多人对她不太熟悉，但是她的作品肯定会被所有人阅读，比如《青春晚期》等等，都是徐虹的作品，她患有癌症。世事无常，人间自此又少了一位才女，而天堂又多了一位女作家。如今，只愿她一路走好，天堂不再有病痛。</w:t>
        <w:br/>
        <w:t xml:space="preserve">    </w:t>
        <w:tab/>
        <w:t xml:space="preserve">    </w:t>
      </w:r>
    </w:p>
    <w:p>
      <w:r>
        <w:t>WXC405</w:t>
        <w:br/>
      </w:r>
    </w:p>
    <w:p>
      <w:r>
        <w:br/>
        <w:t xml:space="preserve">    </w:t>
        <w:tab/>
        <w:t xml:space="preserve">    </w:t>
        <w:tab/>
        <w:br/>
        <w:t xml:space="preserve">    </w:t>
        <w:tab/>
        <w:t xml:space="preserve">    </w:t>
      </w:r>
    </w:p>
    <w:p>
      <w:r>
        <w:t>WXC406</w:t>
        <w:br/>
      </w:r>
    </w:p>
    <w:p>
      <w:r>
        <w:t>北京时间2018年11月26日，成龙与吴绮莉的私生女吴卓林在某社交平台上正式公布与网红女友Andi结婚的婚讯，随后，二人结婚的现场视频也被曝光。（图源：秒拍视频截图）当天，吴卓林身穿白色圆领T恤，女友Andi穿简约的白色婚纱，在牧师的见证下吴卓林为Andi戴上了婚戒。（图源：秒拍视频截图）吴卓林是成龙与吴绮莉的非婚生女，今年刚满19岁。2017年情人节期间，她正式交往了约31岁的外籍网红Andi，且在交往后不久与母亲吴绮莉不辞而别，带着大她12岁的女友跑到加拿大生活，母女之间隔阂渐大。（图源：VCG） 在加拿大期间，吴卓林（左一）与女友Andi（戴白色棒球帽）的状况似乎并不大好，期间被爆流浪街头、坐在墙角、拾荒，且曾通过社交网络晒出影片公开喊话找父亲成龙“求救”，但并未得到任何回应。（图源：VCG） 之后，二人宣称在多伦多共同成立多媒体制作公司，制作网站接项目。2018年4月，吴卓林和Andi订婚，之后传出婚讯。11月26日，二人分别通过个人社交平台正式宣布已于11月8日在加拿大多伦多领证结婚。（图源：VCG） 吴卓林，生于1999年11月19日，2002年6月，吴绮莉带着吴卓林离开香港定居上海。（图源：VCG） 吴卓林从出生至今都未见过父亲成龙，吴绮莉也表示从没对女儿有过隐瞒。（图源：VCG） 从小吴卓林与母亲吴绮莉的关系很好。2013年4月17日，媒体曾报道过吴绮莉跟女儿吴卓林一起去踩单车，全程做女仆服侍爱女，之后又见她接送卓林去元朗的骑术学校，跟“鼎爷”李家鼎学骑马。（图源：VCG） 2014年10月29日，“小龙女”吴卓林在家中被破损的玻璃割伤，送往医院缝了七针。视女儿如命根的吴绮莉被问到“小龙女”的伤势时，一脸忧心说：“流了好多血，伤口好深，缝了七针呀。”（图源：VCG） 2015年3月，吴卓林在学校向老师投诉自己被母亲打，并称吴绮莉用手袭击她的肩膀和胳膊，之后她去医院就诊，不过表面看并无伤痕。经过警方初步调查，怀疑吴绮莉打女儿是因为管教问题，而吴绮莉也因涉嫌虐待儿童被捕。（图源：VCG） 2017年3月，吴绮莉17岁女儿“小龙女”吴卓林报案，继2015年涉嫌虐女、藏毒后，二度因为爱女报警被捕。有消息指出是吴绮莉试图劝女儿服用皮肤敏感药物，但是小龙女疑似不愿服用，与她发生冲突，期间屋内甚至有人放话，“不是你死就是我死”，双方情绪激动。（图源：VCG） 小龙女跟母亲的关系越来越僵，距离也越来越大，甚至反叛割腕自残发泄离家出走。（图源：VCG）吴卓林自残的伤疤清晰可见。所有矛盾产生的原因，据身边朋友说是跟吴卓林一直要求见老爸成龙被吴绮莉反对有关。（图源：VCG）早前，身处香港的吴卓林妈妈吴绮莉曾多次被媒体问及女儿婚讯，她多避而不谈，只简单回应过：“好呀结婚”。图为吴绮莉与女儿吴卓林亲密合影。（图源：VCG）近日，吴卓林携女友返港，吴绮莉表示女儿也有回到家中坐坐，母女两人也进行了长谈，但吴绮莉同时表示吴卓林暂时没有要搬回家和自己一起住的打算。（图源：VCG）不过另有消息称，吴卓林和Andi在加拿大拖欠了2个月的房租，最后被房东赶出家门。有媒体问到吴绮莉是否会帮女儿还清，她表示：“做妈妈，当然还是有底线，她朋友都30几岁，每个人都要承担做事后果。”（图源：VCG）</w:t>
      </w:r>
    </w:p>
    <w:p>
      <w:r>
        <w:t>WXC407</w:t>
        <w:br/>
      </w:r>
    </w:p>
    <w:p>
      <w:r>
        <w:br/>
        <w:t xml:space="preserve">    </w:t>
        <w:tab/>
        <w:t xml:space="preserve">    </w:t>
        <w:tab/>
        <w:t>中美领导人将于周五（30日）在阿根廷二十国集团峰会期间会面之际，美国总统特朗普受访时说，预料华府将如期于明年1月1日起，把总值2000亿美元中国进口商品的关税税率，由10%增至25%。美国《华尔街日报》于周一（26日）刊登特朗普的访问，他认为自己接受中方提出推迟提高关税税率的可能性“非常之低”，又指可能对从中国进口的手提电脑及苹果公司iPhone手机征税，但税率可能只是10%，认为这会令美国消费者容易忍受。他又称要达成贸易协议，中国必须开放市场来迎接美国的竞争：“若我们未能与中国达成贸易协议，我将向2670亿美元中国进口商品，加征10%至25%关税。这一切取决于他们（中国）。”中国驻美大使崔天凯则向《华尔街日报》表示，希望中美领导人会晤可推动两国在经贸等议题上取得更多进展，又指要有足够的善意及诚信谈判，而其中一方不停变则不利谈判。他警告若中美未能及时解决经贸问题，或削弱外界对全球经济的信心。自从美国和中国同意两国元首在20国集团峰会上会面以来，美中贸易战没有任何缓解的迹象。中国副总理刘鹤改变了前往华盛顿谈判的计划，准备率团在布宜诺斯艾利斯与美国谈判。美国贸易代表办公室二针对中国的知识产权和技术转让政策进行“301条款”调查后上星期二发表了更新调查报告，称只能各国基本没有改变其“不公平、不合理、扭曲市场的做法”。报告还说，中国没有对美国的“301条款”调查报告作出建设性的反应，没有采取任何实际行动解决美国关注的问题，这明确表示中国不打算改变其政策。中国官员表示，习近平主席和特朗普总统会面的主要目的是为以后的谈判制定方针指南，争取化解贸易摩擦。如果特朗普总统开始对2670亿美元的中国产品加征关税，这将意味着几乎所有来自中国的产品都将包括在内，包括在中国组装的笔记本电脑和苹果手机。由于担心美国消费者的反弹，美国在前两轮加税中都没有包括这些产品。东网／美国之音</w:t>
        <w:br/>
        <w:t xml:space="preserve">    </w:t>
        <w:tab/>
        <w:t xml:space="preserve">    </w:t>
      </w:r>
    </w:p>
    <w:p>
      <w:r>
        <w:t>WXC408</w:t>
        <w:br/>
      </w:r>
    </w:p>
    <w:p>
      <w:r>
        <w:br/>
        <w:t xml:space="preserve">    </w:t>
        <w:tab/>
        <w:t xml:space="preserve">    </w:t>
        <w:tab/>
        <w:t>通用汽车(GeneralMotors）周一表示，作为转型计划的一部分，公司将于明年年底前裁剪超过14700名受薪员工和工厂工人，并将在全球范围内关闭7家工厂。通用汽车在周一发表的一份声明中表示，如果公司及其工会不能在分配员工的问题上达成协议，那么到2019年底时，美国的4家工厂和加拿大的一家工厂可能都会被关闭，北美以外的2个工厂也将关闭。GM在当日发表的一份声明中写道，此次裁员计划包括了裁剪25%的高管，以此来简化决策过程。该公司预计裁员带来的税前相关开支将在30至38亿美元之间，其中包括18亿美元的减记和养老金费用，以及20亿美元的遣散费和其他现金支出。GM计划关闭的工厂分别位于马里兰（Maryland）、密歇根（Michigan）、俄亥俄（Ohio）和加拿大安大略省（Canada），还有2家是在北美以外。工厂的关闭工作计划于明年年底完成。该公司表示，将寻求具有“不同技术”的员工，并将未来的投资重点转向电动和自动驾驶汽车。彭博社的报道透露，GM正在削减传统汽车业务相关的员工，增雇具有设计电动汽车技术的人员，以及可增加其自动驾驶汽车部门GMCruise实力的员工。去年，Cruise部门的员工增加了近1000人。根据监管文件显示，截止12月31日，GM总共雇佣了18万人，其中77000人为受薪员工。GM董事长兼CEO芭芭拉（Mary Barra）表示，此次裁员是为了应对国内和国际市场汽车销售下滑，以及贸易争端的影响。（完）</w:t>
        <w:br/>
        <w:t xml:space="preserve">    </w:t>
        <w:tab/>
        <w:t xml:space="preserve">    </w:t>
      </w:r>
    </w:p>
    <w:p>
      <w:r>
        <w:t>WXC409</w:t>
        <w:br/>
      </w:r>
    </w:p>
    <w:p>
      <w:r>
        <w:br/>
        <w:t xml:space="preserve">    </w:t>
        <w:tab/>
        <w:t xml:space="preserve">    </w:t>
        <w:tab/>
        <w:t>“我们原本过着美好的生活，但真相毁了这一切。”现年65岁的Valerie Spruill，是美国俄亥俄州Akron小镇的一位普通妇女。（图源：Akron）她有三个孩子，八九个孙子孙女，现在已经退休在家，过着清闲的生活。她的丈夫大她15岁，已于1998年去世。但在清闲的生活下，她不断在邻里间听闻一些关于古怪的流言：乱伦、通奸…再加上自己家族中很多人对流言的遮遮掩掩，Valerie逐渐意识到，自己的身世似乎没那么简单。最后，是Spruill的舅舅打破了沉默：原来，她已故的丈夫Percy Spruill，竟然就是她的父亲！这个秘密，他保留了30多年，直到去世也没向女儿/妻子坦白。这一切，都要从Valerie的身世说起。Valerie出生于1953年的美国，在小时候，一直是她的外公外婆照顾她的。美国，1950年在她成长的过程中，经常会有一个陌生的阿姨晚上来看望她。残酷现实揭露，她才知道，这个浓妆艳抹，面目模糊的女人，原来是她的生母。这也让她知道了，她小时候一直认为是父亲的角色，实际上是她的祖父…Valerie的母亲是一名妓女，因为机缘巧合和Valerie的丈夫相遇，怀孕之后不知为什么，她选择留下这个孩子。(图源：Yani Macute)但是在Valerie长到3个月大的时候，或许是照顾一个婴儿的麻烦程度超过她能承受的能力，或许是男方家庭的要求，她的生母最终选择把她扔在一辆出租车里，自己扬长而去，把孩子留给了自己的父母。年迈的父母只能接受女儿留下的麻烦，对于那个制造麻烦的男人，他们选择闭口不提。而那个男人，当时其实只是个男孩。他让Valerie的妈妈怀孕的时候只有15岁。他离开了她们，做过一些卡车司机、门童这样的工作。女孩儿的家人从此也对这个男孩儿的事儿绝口不提。除了Valerie之外，他们一共有多少子女也已经不得而知，光是Valerie认识的兄弟姐妹就已经有5人了。十多岁，就当了五六个人的爹…长大后的Valerie在俄亥俄州的一座小城市定居，成为了固特异轮胎的一名会计。也就是在这个时候，她与自己的丈夫（也就是她的父亲）相遇。尽管他比她大十几岁，两人还是坠入了爱河。这也是Valerie的第二段婚姻，她此前与前夫共生了三个孩子。Valerie原本以为组建新的家庭非常困难，但新丈夫用坦诚和温暖维系了整个家庭。后来在谈到夫妻双方感情的时候，Valerie对CNN记者坦言道：他是一名非常称职的丈夫，我们有着非常美满的生活，他完全接纳了我们的三个孩子。出于某种原因，他们没有生子。在得知真相以后，Valerie用丈夫遗留下来的头发做了DNA测试，证实了这个的猜测：朝夕相处30多年，并把自己的三个孩子视如己出的丈夫，其实就是自己的父亲。图：Valerie用丈夫遗留的的毛发进行了DNA测试这件事对Valerie的打击无疑是巨大的。她说一直处在崩溃的边缘：寻找自己的身世，到头来竟然被自己最亲近的人欺骗了。是什么样的男人，会在女儿刚出生的时候就甩手离开，而又在女儿长大成人以后，选择和她在一起…如果Valerie一开始清楚双方的关系，她一定会毫不犹豫地拒绝。这种感觉，就像被强奸了一样。而且是连续被强奸了30多年，直到DNA检测出炉才自知…面对三个孩子和八个孙子孙女。她还必须挣扎着告诉他们：他们的继父实际上是祖父…整件事最为可怕的，就是父亲在与女儿朝夕相处的几十年里，都对对方的身世守口如瓶。Valerie的生母直到1984年去世时，也没有透露一丝一毫。Valerie猜测：这是因为对方害怕一旦透露实情，双方的这种扭曲变态的关系就会终止。所以才选择把秘密带入了坟墓。又或者他其实也不清楚两人的关系。这实际上是一次命运的巧合…按照Valerie的话来说，“我们从没有就这件事长谈过…”但不管怎么样，两人的亲戚肯定有所察觉，但最后也碍于双方的关系而没有说破。因为到最后Valerie发现真相，她觉得“小镇上一半的人都已经知道了他们的关系”…Valerie在遭遇了长期的生理和心理问题后，选择了皈依宗教，教导自己放弃仇恨，在生活中保持正面的情绪。或许只有这样，才可以从自己可怕的身世中解脱出来吧。就像她自己说的“我的母亲很爱我，我一生中没有什么后悔的事情。”source：http://web.archive.org/web/20121012135058/http://www.ohio.com/news/dyer/bob-dyer-one-twisted-family-tree-woman-finds-out-late-husband-was-also-her-father-1.332813</w:t>
        <w:br/>
        <w:t xml:space="preserve">    </w:t>
        <w:tab/>
        <w:t xml:space="preserve">    </w:t>
      </w:r>
    </w:p>
    <w:p>
      <w:r>
        <w:t>WXC410</w:t>
        <w:br/>
      </w:r>
    </w:p>
    <w:p>
      <w:r>
        <w:br/>
        <w:t xml:space="preserve">    </w:t>
        <w:tab/>
        <w:t xml:space="preserve">    </w:t>
        <w:tab/>
        <w:t>6月，当维克多·刘(Victor Liu)和辛西娅·刘(CynthiaLiu)及其母亲降落在中国一个热带岛屿去看望他们病重的祖父时，他们以为很快就会登上回到东海岸生活的飞机——他将在乔治敦大学开始二年级的学习，而她回到纽约麦肯锡咨询公司(McKinsey&amp; Company)工作。相反，几天之内，警察拘留了他们的母亲桑德拉·韩(SandraHan)，她和她的孩子一样是美国公民。警方把她移送到一个通常被称为“黑监狱”的秘密地点。子女们告诉美国官员和家庭成员，他们在机场发现无法离开中国，尽管警察说他们并未被调查或被指控犯罪。他们说，警方正试图通过将家庭成员作为人质来迫使这对姐弟的父亲返回中国接受犯罪指控。他们的父亲刘昌明是一个国有银行的前行长，被指控为14亿美元违规放贷案的核心人物。子女们声称他们的父亲在2012年就与家庭断绝了联系，但中国当局仍然根据一种称为“限制出境”的做法将他们扣押数月，这是一种使用越来越多的手段，已经成为美中日益恶化关系的最新引火点。订阅“简报”和“每日精选”新闻电邮请输入电子邮件地址同意接收纽约时报中文网的产品和服务推广邮件查看往期电邮 隐私权声明美国高级外交官员已经用贸易和领土争端上的紧张局势与中国抗衡，他们谴责中国使用的出境限制措施是强制的、不透明的，也是对权利的侵犯。1月，美国国务院发布了旅行警告，称这种做法对在中国的外国人构成了风险。上个月，国务卿迈克·庞皮欧(MikePompeo)在访问中国期间批评了这些限制，本月他还在华盛顿的一次会议上向中国外交政策官员杨洁篪提到了刘氏家族。这对姐弟已就该案向美国官员提出申诉，包括国家安全顾问约翰·R·博尔顿(John R.Bolton)。“调查官员已经非常明确地表示我弟弟和我都没有受到任何形式的调查，”27岁的辛西娅·刘在时报获取到的一封8月给博尔顿的信中写道。“我们被关押在这里，被当做一种残酷的人类抵押品，以诱使跟我没有联系的那个人返回中国，其中原因我完全不了解。”在最近几天给家庭成员的一封电子邮件中，她持有相似的说法，称“中国当局一致认为，无论是维克多还是我都没有被指控或涉嫌从事任何犯罪活动，”并且当局一再表示“我们在这里的原因完全是为了引诱”他们的父亲。周五，美国国务院发言人罗伯特·帕拉迪诺(RobertPalladino)在回答时报问题时表示，美国将继续表达对出境限制的关切，“直到我们看到一个透明且公平的程序”。中国外交部为扣押这三名家庭成员的做法辩护，表示“你提到的人都拥有中国公民的合法有效身份证件。由于涉嫌经济犯罪，中国警方依法限制他们离境”。对刘家困境的陈述是基于对政府及国会官员、大学员工和家族相关人的采访，以及子女与他们的通讯和公开记录做出的。目前，有一些涉及美国人的出境限制案例，但这是第一次有知情人士将细节公之于众。这也是一个罕见的例子，其中一个被扣留的人——19岁的维克多·刘——出生在美国。更常见的情况是，中国对出生在中国、归化外国的公民实施限制出境，持续时间可能是数天到数年。尽管中国不承认双重国籍，但安全官员经常将他们视为中国公民对待。中国的法律规定，其国民在其他国家获得公民身份时自动失去中国公民身份。它还称，无论其父母公民身份如何，像维克多·刘这样出生即获得另一个国家公民身份的人不是中国公民。刘氏一家全部以美国护照进入中国，国务院正在为他们提供国民服务。来自刘家父亲曾经工作的南方省会城市广州的警察，已数次带着51岁的韩女士到酒店会见美国领事馆官员。刘家53岁的父亲刘昌明是中国的通缉逃犯之一，他被指控帮助实施该国最大的银行诈骗案之一，其中，他向房地产开发商发放了14亿美元的非法贷款。刘昌明于2007年逃离中国。近年来，随着中国当局对腐败进行严厉打击，他们越来越将腐败官员的家属视为与非法行为有关，警方有时会起诉他们。刘氏家族在美国拥有大量财富，部分是通过收购房地产得来，尽管公共记录中没有迹象表明，这些房产是用父亲被指控贪污的钱购买的。刘家母亲居住地的马萨诸塞州民主党人伊丽莎白·沃伦(Elizabeth Warren)参议员、爱德华·J·马基(Edward J.Markey)参议员和约瑟夫·P·肯尼迪三世(Joseph P. Kennedy III)众议员已敦促美国政府采取行动。“我们的办公室知道维克多、辛西娅和桑德拉的情况，并深感担忧，”马基的办公室在一份声明中说。“我们正在努力确保他们安全返回，并继续与美国官员保持联系，以确保取得积极成果。”警方的炼狱刘家子女如今的处境同他们在美国的精英生活相去甚远。他们上的都是马萨诸塞州昂贵的寄宿学校格罗顿(Groton)。辛西娅·刘毕业于斯坦福大学和哈佛商学院。根据公开记录，这家人在波士顿郊区拥有230万美元的房子，刘家母亲是商人，控制或挂名拥有价值至少1000万美元的房地产，其中包括曼哈顿的两套豪华公寓。自6月以来，子女三次试图离开中国。他们辗转于多个城市，住在酒店或与一个叔叔同住。他们生病的祖父于10月去世。由于担心受到监视，他们限制了电子通讯。“出于对这些年轻美国人安全的关注，我们将不再做出公开评论，同时我们将继续努力与中国政府展开直接的、建设性的接触，以促成他们的回国，”代表刘家子女的博伊斯-席勒-弗勒克斯那律师事务所(BoiesSchiller Flexner)的合伙人戴维·普雷斯曼(David Pressman)说。乔治敦大学校长本月在北京会见了这些孩子。哈佛大学写信给中国驻华盛顿大使。麦肯锡与刘女士保持着联系。跟进此案的人士表示，他们希望特朗普总统本周在阿根廷举行的20国集团首脑会议上提出这一问题，届时他将与中国国家主席习近平会晤。中国曾将外国人定罪，甚至处死他们。它还在其西北拘禁营系统中拘押了拥有外国公民身份的穆斯林。但限制出境是不同的——当局不会将人员留在拘留场所或提出法律依据。他们主要将限制措施作为一种强制手段：逼问信息，强迫亲戚或朋友返回中国，或强迫受害者解决商业纠纷。在一起案例中，一名美国人因被限制出境在中国逗留了两年多。另一个尚未完结的案例涉及一名在瑞银(UBS)工作的新加坡人，这促使瑞银向其员工发布旅行警告。纽约大学(New York University)法学教授孔杰荣(Jerome A.Cohen)说，“现在许多警方的行动都是在法律体系之外采取的，中国公民和外国人，尤其是那些曾经是中国公民的人，在没有明确的法律权限的情况下被限制在该国。”中国越来越多地使用这种做法是源于一些重要的趋势：中国的安全部门越来越无视公民权利；习近平在2012年发起了一场全面的反腐运动；大批腐败官员和企管人士随后纷纷携家人移居海外。2014年，中国宣布开始在全球范围内追捕逃亡的前官员。许多前官员以新的名字和国籍在海外过着奢侈的生活。中国派出秘密特工前往美国，试图抓回一些。中国还要求美国遣返这些前官员，但两国没有引渡条约。由于中国侵犯人权、缺乏法治，美国官员一直不愿合作，尽管曾有例外——包括遣返被控盗窃3900万美元（约合人民币2.7亿元）的前副市长。“裸官”2007年，中国审计机构对中国最大的银行欺诈案进行了调查。据官方媒体报道，那年12月，刘昌明逃离中国。作为交通银行广州分行的最高官员，他是这起案件的核心人物。据财经新闻杂志《财新》报道，2008年，当局指控他非法贷款约人民币98亿元（约合14亿美元），其中一些贷款流向了他秘密控制的一家公司。当局判定刘昌明的同谋有罪，但只追回了一半的钱。2015年，中国将刘昌明列入针对100名逃犯的“天网”通缉名单。国际刑警组织发出了逮捕他的“红色通缉令”。但他下落不明。2009年，《金融时报》报道，刘昌明逃离中国后，曾在伦敦参加广东置地投资有限公司(Canton Property InvestmentLtd.)的股东大会。该公司在中国的子公司接受了那些非法贷款。该公司于2007年8月在伦敦上市，筹集了5000万美元，但在次年被摘牌。公共记录显示，一个名叫刘昌明的人与马萨诸塞州栗树山的一户人家有联系。这个地址与辛西娅·刘在哈佛校友页面上列出的地址相符。这所房子的主人是桑德拉·韩，她的母亲。房地产网站Zillow估计，这处房产价值230万美元（约合人民币1600万）。桑德拉·韩控制的一家公司在2009年买下了这栋房子。数家房地产公司、信托公司和有限责任公司的注册地址都是这里，它们反过来在马萨诸塞州又拥有租赁物业，在纽约拥有豪华公寓。当刘昌明在中国的银行官僚机构中步步高升时，他成了中国人所谓的“裸官”——指那些把家人送到海外的官员，他们的家人通过相对容易的途径获得外国公民身份、就读声誉良好的学校，与中国当局远隔重洋。1998年，母女来到了加州，第二年年初，他们搬到了阿尔罕布拉的一套共管公寓里，那里是洛杉矶一处深受中国移民青睐的郊区。1999年6月，刘昌明和妻子在阿卡迪亚附近买了一套三居室的房子。记录显示，他们在这段时间前后，获得了加州的社会保险号码。那年7月，他们的儿子维克多出生在加利福尼亚。后来，他在中国南方城市辗转生活了五年，于2007年离开广州。记录显示，这对夫妇2004年卖掉了阿卡迪亚的房子，在纽约州富裕小城阿蒙克的一个封闭式社区买了一套房。2011年，这栋房子转到了辛西娅·刘的名下，2014年以近90万美元的价格售出。韩女士是一家名为“Bountiful Success Trust —2014”的实体的受托人，2016年，该实体在曼哈顿市中心购置了一套价值277万美元的公寓。她控制的另一家公司在上东区的楼盘露西达(Lucida)有一套房，Zillow对其估值为417万美元。跟妈妈和姐姐一样，维克多·刘也对商业感兴趣；今年夏天，他跟一年级的室友努尔·达尔维什(NoorDarwish)在乔治敦的一户人家租了一间房，并在学校的捐赠办公室实习。但他于6月突然离开。他给达尔维什打电话说，他要离开美国。“他跟我说他家里出事了，他的祖父心脏病发作，”达尔维什说。学校强烈要求释放姐弟俩。乔治敦大学校长约翰·J·德乔亚(John J.DeGioia)本月访华期间会见了一些高级官员。与他同行的是麦艾文(Evan S.Medeiros)教授，他是奥巴马政府国家安全委员会(National SecurityCouncil)亚洲事务高级主任，曾参与促成朝鲜释放美国人质的谈判。这所大学与中国领导层有着鲜为人知的关系。中国国家主席习近平的侄子最近刚刚从乔治敦大学外交学院(Georgetown’s Schoolof Foreign Service)毕业。在乔治敦期间，他还在布鲁金斯学会(BrookingsInstitution)实习。这些都不管用。寒假就要到了，维克多·刘在学校的朋友们都在问，他怎么一个学期都没露面。“我们租的房间现在好空，”达尔维什说。在中国，维克多·刘吃不好也睡不好。他姐姐在给白宫的信中提到了她对自己健康的担忧。她写道，“我们感到孤独、愤怒，最重要的是害怕，我们只想回家。”</w:t>
        <w:br/>
        <w:t xml:space="preserve">    </w:t>
        <w:tab/>
        <w:t xml:space="preserve">    </w:t>
      </w:r>
    </w:p>
    <w:p>
      <w:r>
        <w:t>WXC411</w:t>
        <w:br/>
      </w:r>
    </w:p>
    <w:p>
      <w:r>
        <w:t>据外媒报道，近两个月，美国再次出现因食用罗马生菜而引发食物中毒的病例。目前，食品安全调查人员已将生菜大肠杆菌爆发的源头追踪到了加州的种植区域，但监管机构仍然表示，在美国11个州吃绿叶蔬菜是不安全的。据报道，美国疾病控制和预防中心(CDC)主任罗伯特•雷德菲尔德最近向公众介绍了生菜大肠杆菌爆发的情况。他表示，CDC的调查员正在与联邦监管部门合作，尽快调查和确定污染源。雷德菲尔德说，在了解更多信息之前，民众应该继续遵循疾CDC发布的指导。“没有例外，所有生菜都必须丢弃，无论品牌，类型或混合在其他菜里。”他说。CDC也敦促公众遵循指示，以帮助预防大肠杆菌疾病。此外，CDC提醒临床医生，在疑似大肠杆菌病人被排除感染之前，不建议使用抗生素。据此前报道，10月8日至10月31日期间，美国11个州的32人感染了产志贺毒素大肠埃希菌(STEC)。其中有13人接受住院治疗，1人引发肾功能衰竭，没有患者死亡的报告。据介绍，疫情主要爆发在加州和美国东北部地区，其中加州出现10位患者，密歇根州出现7位患者。此疫情还影响到了加拿大，出现了18个病例。CDC建议民众立即扔掉家中各类型的罗马生菜食品。这些食品包括罗马生菜的所有制成品，例如生菜头或生菜心、被切好的生菜或包含生菜的沙拉混合物。CDC称，如果不知道自家的生菜是否是罗马生菜，或者不知道沙拉混合物中是否含有罗马生菜，请不要食用该物并将其丢弃。CDC还建议消费者清洗存放罗马生菜的冰箱或抽屉架子，对其进行消毒。</w:t>
      </w:r>
    </w:p>
    <w:p>
      <w:r>
        <w:t>WXC412</w:t>
        <w:br/>
      </w:r>
    </w:p>
    <w:p>
      <w:r>
        <w:br/>
        <w:t xml:space="preserve">    </w:t>
        <w:tab/>
        <w:t xml:space="preserve">    </w:t>
        <w:tab/>
        <w:t>陈忠启枪杀洛杉矶《侨报》董事长一案，本周一（26日）首次在洛杉矶郡高等法院阿罕布拉法庭过堂。继缴纳100万保释陈忠启后，陈家人再有新动作，他们为陈忠启聘请了两位重量级的刑事律师做辩护。26日上午，陈忠启案首次过堂，当天他有3名律师到场。包括老牌刑事辩护律师马克斯（DonnaldMarks）和活跃于美国主流媒体的刑事律师凯维诺奇（DarrenKavinoky）。两人从陈忠启的保释金设置上下手，试图说服法官600万的保释金不合情理。记者当天致电陈忠启的保释金公司Bliss BailBonds，这家位于惠蒂尔（Whittier）保释金公司在网上有5星的好评。公司发言人并不愿意透露过多关于该客户的信息。但是她证实，陈家使用现金和房产做了担保。“由于出了事，所以他家很多亲戚朋友都帮助凑钱。但是今天保释金涨到300万了，我不认为他的家人能够凑到这么多钱。”该发言人说，当记者追问该公司是否还继续与陈家合作时，她说，“我们现在还不确定，但是可能不会了。”知名刑事辩护律师邓洪分析此案时指出，马克斯是美国刑事辩护界德高望重的律师之一，曾经参与过很多重大案件，很多好莱坞名人都愿意请他帮忙辩护。“虽然我们不了解陈忠启的经济状况，但是请得起马克斯一定是花了大价钱的。马克斯的时薪应该有800美元。除了律师外，被告还要支付包括专家、心理医师、私家侦探等所有案件调查和证据搜集相关的费用。”邓洪解释。26日过堂当天，陈忠启的律师向法官表示“不认罪”。对此，邓洪分析，目前来看，辩方是准备打陪审团战。如果认罪的话，陈忠启会面临无期徒刑，不能上诉。但是陪审团审判的话，检方必须有足够的证据说服陪审团陈忠启有罪。即便被判有罪，陈忠启仍有上诉的权利。“这起案件辩方一定是准备一个主力律师加一名或多名副手律师。同时辩方应该还会准备一名上诉律师。像这种刑事案件总是会有各类突发状况。此案也自最初就一直出人意料：大家都不认为陈忠启能支付100万保释金，但没想到他竟然交保出狱。大家还在意外时，他又被逮捕，保释金涨至600万。大家都以为陈忠启只是个普通业务员只能用公辩律师时，结果今天开庭他不但聘请洛杉矶最有名的律师，还请了好几个律师。所以检辩双方都要随时做好应变的准备。”邓洪解释。最后邓洪强调，这是一场双方都输不起的战争：陈家输不起，因为陈忠启面临的是终身监禁，可能一辈子都出不来。而检察官更输不起，因为这是维护社会正义和社会治安的重要时刻，一条人命逝去，检察官要替天行道，为死者主持公道，给死者家属一个交代。涉嫌于11月16日上午在侨报大楼枪杀侨报董事长的陈忠启，目前被以谋杀罪名起诉，一旦罪名成立，他将面临最低50年，最高终身监禁的惩罚。</w:t>
        <w:br/>
        <w:t xml:space="preserve">    </w:t>
        <w:tab/>
        <w:t xml:space="preserve">    </w:t>
      </w:r>
    </w:p>
    <w:p>
      <w:r>
        <w:t>WXC413</w:t>
        <w:br/>
      </w:r>
    </w:p>
    <w:p>
      <w:r>
        <w:br/>
        <w:t xml:space="preserve">    </w:t>
        <w:tab/>
        <w:t xml:space="preserve">    </w:t>
        <w:tab/>
        <w:t>海外网11月27日电在蒂华纳的5000多名中美洲移民中，有许多人已经开始寻求别的出路，因为他们越来越感到，在美国成功申请庇护或非法越境的希望渺茫。据美联社报道，在美国特工向墨西哥发射催泪瓦斯以驱赶一些越过边境的移民的第二天，大多数人都感到很沮丧。他们认为发生冲突和官方回应降低了他们进入美国的可能性。在国际移民组织搭建的一个帐篷外，人们排起了长队，那里的官员正在为那些希望返回祖国的人提供帮助。26日，来自萨尔瓦多圣萨尔瓦多的一位22岁父亲，奥斯卡·莱昂内尔·米纳在谈到上周日的边境冲突时说“昨天发生的事情伤害了我们所有人。”这起事件让米纳重新考虑起带家人去美国的计划。他说，听说墨西哥的罗萨里托城在美国游客中很受欢迎，那里距离提华纳大约40分钟车程。在那里，如果你愿意工作，“你可以赚钱，过上好日子”。于是他设定了一个目标，即在一周内让他的家人搬出蒂华纳的避难所。目前，这些希望在美国申请庇护的移民必须接受漫长的等待，在移民车队抵达蒂华纳之前，已经有大约3000人排在等候名单上。由于美国方面每天只能处理不到100起的请求，最近抵达的难民可能要等上好几个月。这让从中美洲艰苦跋涉而来的移民们感到绝望。蒂华纳冲突事件发生前，数百人曾在边境游行，试图引起人们对他们困境的关注。一些人甚至试图穿过分隔两国的栅栏和铁丝网，引发了一连串的催泪弹攻击。来自萨尔瓦多圣文森特的辛迪·马丁内斯说，当催泪弹发射时，她正准备穿过铁丝网去美国。据她估计，当时大约已有20人在她前面，一些家长们恳求特工不要释放催泪弹，因为有儿童在场。马丁内斯说“基于特朗普总统所说的话，我认为他们不可能给予我们庇护。”现在，28岁的马丁内斯正在考虑留在蒂华纳工作。墨西哥国家移民研究所报告说，有98名移民在试图突破美国边境后被驱逐出境。美国内政部说，大约有500人试图冲过边界，而美国当局说，这一数字实际是1000人。墨西哥安全部队为了避免星期天的惨剧重演，加强了在这一地区的部署。蒂华纳公共安全部长马尔科·安东尼奥·索托马约尔·阿米兹夸在新闻发布会上说，墨西哥警方将谨慎使用武力，但“我们必须不惜一切代价保护边防站不再被关闭。”索托马约尔说，他希望那些曾想非法进入美国的移民能从周日的事件中学到，这是不可能的。墨西哥下加利福尼亚州州长弗朗西斯科·维加说，该州有近9000名移民，大部分聚集在蒂华纳城，少数分布在墨西卡利，他把这称为“国家安全问题”。维加向墨西哥联邦政府发出公开呼吁，要求墨西哥政府接管庇护这些移民的责任，并驱逐任何违反法律的人。周一，亚历克斯·卡斯蒂略扛着他的铺盖卷离开了蒂华纳避难所。他说，明年他将前往工业城市蒙特雷找工作，并再尝试进入美国。这位来自洪都拉斯特古西加尔巴的35岁电工说，他没有参与边境冲突，但他从别人那里听说了这件事，“为了不被打”他决定离开这里。（海外网濮阳艺婧）</w:t>
        <w:br/>
        <w:t xml:space="preserve">    </w:t>
        <w:tab/>
        <w:t xml:space="preserve">    </w:t>
      </w:r>
    </w:p>
    <w:p>
      <w:r>
        <w:t>WXC414</w:t>
        <w:br/>
      </w:r>
    </w:p>
    <w:p>
      <w:r>
        <w:br/>
        <w:t xml:space="preserve">    </w:t>
        <w:tab/>
        <w:t xml:space="preserve">    </w:t>
        <w:tab/>
        <w:t>2017年的加拿大蒙特利尔，一位16岁的美国体育小将MorganHurd，在这年的体操世锦赛女子全能决赛中夺冠，！当这位身高1米37、带着牙套和黑框近视眼镜、酷爱哈利·波特的华裔小女孩迈上领奖台时，现场5万名观众齐声为她呐喊了起来。一夜之间，！然而，在无数的掌声和呐喊声背后，很少有人能够想象，16年前的MorganHurd，却是个一出生就被遗弃的女婴，，在襁褓中大声啼哭。比赛当天，所有关注了这场世锦赛的中国人，恐怕都很难不去设想这个问题——如果这个当年被遗弃的中国女孩没有被美国家庭收养，？和MorganHurd一样，在美国大约生活着十万名被中国家庭遗弃的孩童，他们有的因为身体和智力上的先天残疾而被遗弃，。多年后，他们中有的人在体育上取得了非凡的成就，有的则成为了备受欢迎的可爱网红，并因此受到中外媒体的广泛报道。现如今在美国拥有几十万粉丝的小网红Roise，是一名来自中国的唐氏综合征弃婴图为Roise与养父母合影但其实，闪光灯下的他们仅仅是少数。大多数被收养的孩子，。诚然，这些孩子都将面临着对身份的困惑和对未来的烦恼，但大多数时候，他们就如同美国父母所期望的那样：“获得最简单的快乐。”一出生就没有手臂，2岁时被美国夫妇收养图为Sophie Green在学校和同学们一起上课/CFP2010年出生于河南洛阳的小女孩Sophie Green，一出生就没有手臂。两岁那年，她遇到了自己的养父母Christianne和Jeremy，在Sophie生命中的第一张照片里，她头戴一顶粉色的帽子坐在地上，，身上翠绿色的裙子似乎马上要从肩膀上滑落下来。原本，这对年轻的夫妇是准备收养Sophie失明的姐姐Lexie，然而在看到小Sophie的那一刻，他们的心就被她融化了。当时的政策并不允许同时收养两个小孩，。而后，Sophie就和姐姐Lexie一起被养父母带回了美国。起初，Green夫妇并没有刻意教Sophie用脚做事，但在接下来的日子里，她用行动表达了自己坚强的意志。Christianne清晰地记得，刚领养Sophie时，想要喂她吃一个冰激凌，没想到Sophie用脚把甜筒抢过来，自己就把它吃完，“我们惊讶得不得了，那时就知道她什么都能做。”为了能够让Sophie靠自己做更多的事情，，让Sophie用下巴就能开门，以及购买特制单车方便女儿出行。在养父母的教育和照顾下，Sophie逐渐适应了没有双手的生活，她可以用脚刷牙、洗脸、梳头、吃饭、骑自行车……生活中的大多数事情，都可以靠自己完成。然而，一切并没有那么顺利。到了上学的年纪，学校的同学惊讶地瞪大了眼睛，盯着Sophie的肩膀，问她为什么没有手臂，这让Sophie哭着回家，再也不敢去上课。知道这件事后，妈妈亲自到教室一个个找同学们聊天，播放Sophie生活中的视频，。Christianne正面积极的态度，很快让同学们接纳了Sophie，大家都抢着和她一起玩，争相坐到她旁边。而Sophie也开始快乐地享受着校园生活，当再被新同学问道〝你为什么没有双手？〞这样的问题，她学会了用这样幽默的方式来化解。Sophie希望能像其他人一样做任何事情，在学校里她迷上了舞蹈，但因为没有双手搭配，所以不能加入班上的芭蕾舞蹈课。但老师决定，对她进行一对一的教学，帮助Sophie实现跳芭蕾舞的梦想。因为右腿缺一根腓骨，Sophie的这条腿比一般人更弱且更短，再加上没有手臂在跌倒时起到保护和缓冲的作用，她受伤的机率也比一般人更高。但Sophie并不在意这些，。生活中的Sophie有着甜美而灿烂的笑容，乐观自信的性格让她与旁人无异，“不要让任何人阻止你做真正喜欢的事”，Sophie总记得养父母常对她说的话。在Sophie家，她的养父母共有10个孩子，。在这对善良的夫妇看来，如果在孤儿院长大，这些孩子可能无法健康地成长。为了照顾这些有特殊需要的孩子，夫妻俩特地建造了一栋房子，方便孩子们的生活。而这些付出，在他们看来也都非常自然，因为“Sophie和其他孩子一样，为我们的生活带来了欢乐”。现如今，夫妇俩和10个孩子生活在一起，虽然生活中时常遇到许多挑战，但这座房子里最不缺少的，就是欢声笑语和快乐的气氛。每每被问到为何会领养这些残疾儿童，这对善良的夫妇回答道：“我们每次领养，都没有想要领养残疾儿童，！”宗教，是许多美国人收养弃婴的一个重要背景。许多收养机构的创办人，都会在官网上公开自己基督徒的身份。，如同Green夫妇那般，抱着这样的想法收养弃婴的美国家庭并不在少数。美国人Suzanne和丈夫育有两个儿子（大儿子乐天和二儿子笑天），之后他们又先后收养了三个来自中国的女孩——婉婷、可心和诗雨。三个女儿都患有脊膜膨出，小女儿诗雨除了脊膜膨出，还有下肢畸形。在上海外滩拍摄的合影图片来源：谷雨影像来自美国的Celese和丈夫职业都是医生，他们在中国领养了四个均有不同程度生理缺陷的弃儿。大女儿May患有先天性心脏病，二女儿Aaron是先天性脊柱裂，生下来的时候脊柱就是敞开的，并且臀部有一个很大的肿瘤，三儿子Noah患有脊膜膨出，小女儿Tilley则是“一穴肛”。图片来源：谷雨影像养育患有先天缺陷的孩子，必然会经历诸多不易，对于这一点，领养患有唐氏综合征女儿Roise的美国人Angela曾说，。“成为你的母亲是我的荣耀，你点亮了我的世界”另一方面，Angela说：“如果不去照顾她，残疾孩子的人生可能会暗淡无光，没有任何希望。，和实现理想的希望。”也正因为想到这一点，Angela和丈夫义无反顾地将Roise抱回了家。在YouTube上，Angela记录了Roise第一次到达美国时，家人和朋友迎接他们的画面，戳中了无数网友的泪点。当Angela抱着Roise走向家人时，几个孩子激动地挥舞着迎接画板，纷纷跳跃着想要和这位异国小妹妹击掌，这些画板是为了迎接她的到来而精心准备的。在美国，第一个著名的领养提案是《霍尔特提案》。在这个提案背后，也有着一个感人至深的故事。霍尔特（HarryHolt）和丈夫哈里，是一对居住在美国俄勒冈州乡村的基督徒夫妇，1954年12月，两人在一部纪录片中，看到了朝鲜战争后那些被安置在孤儿院孩子的惨状。孩子们的苦境牵动着他们的心，于是他们决定收养8名朝鲜孤儿。然而，当时社会并不鼓励跨国领养，法律上更没有先例。。就这样，霍尔特的行动影响了世界，夫妇俩博大的爱心一直在美国发扬光大。霍尔特曾说，“所有的孩子都是美丽的，只要有人爱他们。”2000年，享年94岁的霍尔特去世，并被全世界尊称为领养孩子们的“祖母”。在一百多年前的广东潮州，曾流传着这样的一个故事。当地传教士协会的主席贝尔夫人，常常流连在当地布满沼泽淤泥的池塘边，对那些怀抱女婴的人说：由于当地“重男轻女”的陋习，许多家庭会将刚出生的女婴投入池塘淹死，有时候这些被遗弃的婴儿还没有等到被淹死，就进了饥肠辘辘的豺狼虎豹的肚皮。来潮州传教的贝尔夫人每每听闻这些消息，都会泣不成声，她一边噙着眼泪，一边找来篮子挂在池塘边的树杈上，呼吁人们将女婴放到篮子里。“这是一个收集人们不想要的女婴的篮子。”许多时候，贝尔夫人会守在池塘附近，一旦听到婴儿哭泣的声音，她就会飞奔过去，照看这些奄奄一息的小生命。而后，贝尔夫人就会亲自为女婴们寻找可以照顾她们的地方，。这也成为了中国历史上，最早有外籍人士收养中国婴儿的故事。时间又过去了一百年，1992年4月1日，中国正式开放涉外收养。在开放国际领养之后，美国逐渐成为领养人数最多的国家，据美国国务院国际收养局截至2014年的数据显示，。仅2014年一年，就有2040位中国孤儿被美国家庭所收养，占所有国家被收养总数的31%。每年，中国约有5000名孤儿被收养，其中四分之一的收养人来自于海外家庭。从1992年算起，迄今为止已有近10万名中国儿童被美国家庭收养。与此同时，一件值得注意的事情是，二十多年来被领养到美国的中国孤儿群体，有两个非常突出的特征，分别是性别和健康程度。检索新闻报道就会发现，有许多中国弃儿患有唐氏综合征（21-三体综合征）、唇腭裂以及一些其他残疾或疾病。这些中国孤儿被国内福利院工作人员认为是“幸运”的，因为他们能在美国获得身份，并会在正常家庭中健康成长。数据来源：美国国务院领事事务局国际收养部中国是美国人领养孤儿最多的国家。每年，中国约有5000名孤儿被收养，其中四分之一的收养人都为海外家庭。在不少人看来，被外国家庭收养是一种幸运，。诚然，爱的力量很强大，在新的家庭中，曾经被遗弃的孩子找回了温暖，找回了亲情，获得了重新生活下去的力量。但又有多少人能够去反思？</w:t>
        <w:br/>
        <w:t xml:space="preserve">    </w:t>
        <w:tab/>
        <w:t xml:space="preserve">    </w:t>
      </w:r>
    </w:p>
    <w:p>
      <w:r>
        <w:t>WXC415</w:t>
        <w:br/>
      </w:r>
    </w:p>
    <w:p>
      <w:r>
        <w:br/>
        <w:t xml:space="preserve">    </w:t>
        <w:tab/>
        <w:t xml:space="preserve">    </w:t>
        <w:tab/>
        <w:t>华人真是聪明！稀奇古怪的点子层出不穷，自己只占便宜不吃亏，把老外看得一愣一愣的。根据《明报》报道，香港移民May最近经历了一件奇葩事：她从香港乘直航多伦多的班机回来，坐的是豪华经济位，乘客中有两女一男一婴孩，听他们交谈，是一对夫妇和男方的姐姐。登机后，姐弟与May同坐豪华经济舱，小婴儿的妈妈带着孩子坐到了商务舱。      但飞行开始后，May的噩梦也随之展开，婴儿不断啼哭，婴儿的妈妈只要孩子一哭就带着孩子来到豪华经济舱，跟男子换位置，然后两姑嫂一起哄着小孩。      小孩不哭了，她再带着孩子回到商务舱。可用不了多久，孩子再哭，她再回来，好了再回去……就这样，三个大人不停地倒腾座位，一会儿你过去，一会儿我过来，还不断的讲话，商量着到底谁坐在哪，再加上孩子的哭闹，周围乘客都不堪其扰……      几轮更替后，乘客就开始像空姐投诉，其实不用投诉，整个情况空姐也都看在眼里，着实怒了！于是上前和他们讲明，婴孩不能上商务舱，商务舱的座位也不能轮流坐，若再这样，另两人就要补商务舱差价。      见空姐义正辞严，三人也不再矫情，最后商定夫妇两人带着婴儿坐豪华经济位，男方姐姐去了商务舱。       这事儿不是偶然       讲真这事儿还真不算是个案，此前也曾经发生过，同样也是在华人身上。       留学生Andy就曾经在网上发帖痛斥同机乘客。      2017年暑假刚过，Andy从上海乘机返回加拿大继续读书，首程航班是上海飞温哥华，然后再从温哥华专辑到卡尔加里。事情就出在飞温哥华的国际航班上。      Andy的坐位是普通经济舱，他旁边的是一位60岁左右的阿姨，起飞后大约半小时不到，阿姨的老伴就走了过来，让阿姨“去那边睡会儿。”从他们的谈话中，Andy知道这对老夫妻是去温哥华看孩子，为了省钱只买了一张商务舱机票，可两个人都是高血压心脏病，叔叔似乎还刚做了一个大手术，“阿姨让叔叔在商务舱休息，叔叔又不放心阿姨。”      就这样，整个航程，包括夜间，这对老夫妻一直在以每隔一小时，甚至半个多小时就互换一次坐位的节奏进行着，因为频繁进出、交谈，而且两人一聚到一起，就要翻找东西，严重影响了其他旅客休息，“我年轻还好，旁边还有也是六七十岁的老年旅客，意见很大。”Andy说。      起初，身边旅客是很客气地和两位老人讲，希望他们固定座位做好，不要经常往返，这样会影响别人，两人口头答应了，但却依然继续着互相换座位的活动，无奈乘客只得和空姐投诉。即便在空姐劝告后，老两口都还又换了一次坐位：“空姐也生气了，告诉他们再这样就要交升舱的差价，他们这才算停止，可那时也已经快到温哥华了。”      Andy说，这是他很郁闷的一次航程，十多个小时的飞行几乎没有睡着，每次刚要迷糊，旁边的叔叔阿姨就会开始“换坐”，他说自己理解老人不容易，但也希望老人能体谅一下其他旅客的辛苦和感受。婴儿不能坐商务舱？再回到本次事件，婴儿到底能不能坐商务舱呢？业内人士表示，能不能坐商务舱，要看和婴儿同行的成年人的机票种类，成年人机票是商务舱就做商务舱，是经济舱，就只能坐经济舱，看孩子的票挂在哪个大人名下，大人是什么位置，孩子就跟着坐什么位置。此外，两人同行，一人买经济位机票，一人买商务位，大家可否轮流互换座位？业内人士表示这是绝对不可以的。众所周知，飞机座位是和乘客身份对应的，也算是实名制，两个人都不可以轮流坐，三个人还带个孩子就更不用说了。出门在外本就辛苦，如果是国际航程还会有很多外国旅客，因此希望大家都能遵守秩序，维护自己权益的同时，也不能损害他人利益。</w:t>
        <w:br/>
        <w:t xml:space="preserve">    </w:t>
        <w:tab/>
        <w:t xml:space="preserve">    </w:t>
      </w:r>
    </w:p>
    <w:p>
      <w:r>
        <w:t>WXC416</w:t>
        <w:br/>
      </w:r>
    </w:p>
    <w:p>
      <w:r>
        <w:br/>
        <w:t xml:space="preserve">    </w:t>
        <w:tab/>
        <w:t xml:space="preserve">    </w:t>
        <w:tab/>
        <w:t>白宫首席经济顾问库德洛星期一在白宫记者会上表示，特朗普总统认为在G-20期间的美中峰会上双方有“很好的机会”（there is agood possibility that a deal can be made）能够达成协议，特朗普总统对此也持开放态度。但库德洛强调，达成协议需要满足公平、互惠的某些条件：“比方说，知识产权盗窃的问题必须要解决，强制技术转让的问题必须要解决，重大的关税与非关税壁垒的问题必须要解决，所有制的问题必须要解决。特朗普总统可能会重申他的观点，那就是我们想要世界在理想情况下实现零关税、零非关税壁垒和零补贴。”在星期一下午的白宫新闻简报会上，白宫新闻秘书桑德斯表示，美国总统特朗普将在G20峰会期间与中国国家主席习近平共进工作晚餐。库德洛说，美国在这次峰会上处于有利地位。他说：“我们现在的状态非常好。中国没有那么好。我不是要在这里批评中国的经济。但绝大多数观察者们都相信中国的经济在衰退，同时美国正处在一个非常强大稳固的位置迎来这场峰会。”库德洛认为，在美中这场贸易争端中，美国处在更有利的位置，可以经受住这场争端，而中国需要作出改变。同样出席这场新闻简报会的美国国家安全事务助理博尔顿说：特朗普与习近平建立了非常积极的关系，双方领导人举行会晤是有益处的。他说，虽然此次“特习会”或许不会达成实质的协议，但双方的顾问们或许能够找到可以寻求的途径。</w:t>
        <w:br/>
        <w:t xml:space="preserve">    </w:t>
        <w:tab/>
        <w:t xml:space="preserve">    </w:t>
      </w:r>
    </w:p>
    <w:p>
      <w:r>
        <w:t>WXC417</w:t>
        <w:br/>
      </w:r>
    </w:p>
    <w:p>
      <w:r>
        <w:br/>
        <w:t xml:space="preserve">    </w:t>
        <w:tab/>
        <w:t xml:space="preserve">    </w:t>
        <w:tab/>
        <w:t>文｜超模她姐From 超模她姐微信号：gh_42eead588183我是一个普通北京女孩，在书香门第长大，在欧洲上了大学，在中东生活过一段时间；喜欢旅游，去过20多个国家，发达的和不太发达的都略有体验。我写过很多旅行攻略和见闻，却从没有提到过那些，因为。但现在这个伤疤是时候揭开了。看到DG关于筷子的视频，很多人在讨论，听我讲这件事：在荷兰上学的时候，有一次和一个荷兰人“好朋友”谈论起餐具，她说：“工具代表了文明程度。西方人发明了勺子、叉子、刀，三种工具用来吃饭，当然比你们只有筷子要先进多了。”18岁的我竟一时语塞，除了拉黑之外什么都没有做。你以为你交到一个当地人好朋友，结果她从心里。我觉得这无关荷兰人是否心直口快。回到视频上，把这件事搬到台面上来演，还说用“棍状工具”吃“伟大的玛格丽特披萨”，难道不是在全国人民面前秀优越感？费力杠杆并非真的费力和国外朋友吃饭，每个人做一道菜。我做了最拿手的可乐鸡翅根，大家很熟了，都上手吃鸡翅不亦乐乎。突然一个荷兰人看到我把脆骨也吃了，就问我：“你为什么要吃脆骨？”“很好吃啊，鸡翅根里面最好吃的部分就是它了”“是不是因为中国人很穷所以流传下来吃脆骨这个习俗？”18岁的我又一时语塞，只知道说“那是因为你们不懂美食”，没想出更有力的反击。其他外国人向我投来异样的眼光，似乎。那顿饭吃的很尴尬。穷不穷要你评价?在欧洲上学、旅游，遇到了很多很多歧视亚洲人的。例子就太多了。明明可以退换的商品，不给退换。后来退换了，态度极为恶劣，嘴里。排队入住酒店，明明我在队伍里却像，直接给后面的人办理，等所有白人都办理完了才态度很差的给我办理。在比较高级的餐厅吃饭，只因为我朋友衣着朴素就和她说。暂时就想起这些。并不是每次都有力的怼回去了，本来我就不是一个伶牙俐齿的人，有时候真的觉得自己。在国外，这些中年白人还。在泰国团建，海滩上，遇到德国人用德语说了中国人xxxx（我只能听懂中国人这个单词），然后嘴里发出。几个同事没听懂冲他们笑嘻嘻，我实在看不下去就灵光一现了，怼的很棒，德国人不敢说话，自己挪到一边去了。真希望自己每次都能有这样的口才啊。一些对中国人也有很强烈的歧视。，有次在超市，一个柜员笑的很谄媚，问我你是日本人吗？我说我是中国人。店员什么鬼。卢克索，住的索菲特冬宫酒店，这个酒店历史悠久，很多名人都住过。在酒店吃饭的时候，服务员问你们是那里人？“中国人”“住几晚？”“两晚”“哦那你们还可以，一般中国人就住一晚”那口吻就是，一般只住的起一晚。我当时就应该去投诉他，但我怕影响心情只和他说本来卢克索也没什么好玩的，住两晚太浪费时间了。但这种事情？这是助长歪风邪气啊……校园里的歧视也存在。曾经在facebook学校社区主页上，有。然而中国同学们像消失了一样，只有少数同学在做反击，而反击最强烈的竟然是一个日本女孩。都赖自己笨嘴拙舌帮不上忙最后也是她去反种族歧视的组织和学校。作为一个中国人，我，为什么不懂得用法律武器保护自己，为什么那么多中国同学躲了起来。即便我的力量不如一只蚂蚁，我仍然要发声，我要把这件事讲给爸爸妈妈听，姑姑婶婶听，我要，他们的晚辈或朋友在国外有过这样的经历。想和他们说，遇到这种情况，，哪怕是嘴上赢了，对他们也是。而且仍然期待所谓的大企业，可以做出有的事情。在国外经历过的一次次不尊重告诉我，。</w:t>
        <w:br/>
        <w:t xml:space="preserve">    </w:t>
        <w:tab/>
        <w:t xml:space="preserve">    </w:t>
      </w:r>
    </w:p>
    <w:p>
      <w:r>
        <w:t>WXC418</w:t>
        <w:br/>
      </w:r>
    </w:p>
    <w:p>
      <w:r>
        <w:br/>
        <w:t xml:space="preserve">    </w:t>
        <w:tab/>
        <w:t xml:space="preserve">    </w:t>
        <w:tab/>
        <w:br/>
        <w:t xml:space="preserve">    </w:t>
        <w:tab/>
        <w:t xml:space="preserve">    </w:t>
      </w:r>
    </w:p>
    <w:p>
      <w:r>
        <w:t>WXC419</w:t>
        <w:br/>
      </w:r>
    </w:p>
    <w:p>
      <w:r>
        <w:br/>
        <w:t xml:space="preserve">    </w:t>
        <w:tab/>
        <w:t xml:space="preserve">    </w:t>
        <w:tab/>
        <w:t>资料图：首艘国产航母出海试航原标题：8万吨加电磁弹射？中国“第三艘航母”引关注【环球时报综合报道】一家中国官方媒体的微信公众号近日刊登了一篇纪念辽宁舰首次成功起降歼-15舰载机的文章，因文中有一句“新型航母也已经在船台上有序建造”，而被广泛解读为“官方证实中国正在建造第三艘航母”。不过，中国军方尚未对此有任何官方表态。该公众号近日在题为“6年前这个红遍全国style，至今让人心潮澎湃！”一文中提到，“6年前的11月23日，我国首艘航母辽宁舰成功起降歼-15舰载机，6年过去，我们的国产航母业已试航，入役指日可待，新型航母也已经在船台上有序建造。”英国《每日邮报》网站26日称，这篇文章没有详细说明“新型航母”的计划，该计划被认为是第三艘航母。《环球时报》记者查阅发现，今年以来，几乎每隔几个月就会有境外媒体炒作“中国正在建造第三艘航母”。今年1月，香港《南华早报》、美国《大众机械》网站就报道称中国开建第三艘航母，而5月底，又有外媒称，中国第三艘航母正在建造中。不过，对于中国是否在建第三艘航母，军方迄今为止并没有给出明确的回应。在今年5月的国防部例行记者会上，国防部新闻发言人任国强大校表示，中国航母长远发展问题，我们会根据国家经济社会发展情况，以及国防和军队建设需求，综合考虑各方面因素，通盘考虑航母建设发展问题。未来中国航母将会采用什么样的技术是外界广泛猜测的重点之一。《大众机械》称，中国第三艘航母很可能更大，排水量可能达到8万吨，长度要比辽宁舰更长，并使用电磁弹射系统。今年2月，中国船舶重工集团公司官方网站刊发的一篇战略纲要则表示，“加快实现核动力航母、新型核潜艇、安静型潜艇、水下无人智能对抗体系、水下立体攻防体系和海战场综合电子信息系统等攻关突破……为海军2025年实现走向深蓝远海的战略转型提供高质量武器装备。”辽宁舰总设计师朱英富之前在四川电子科技大学发表主题演讲时透露，目前我国蒸汽弹射和电磁弹射技术都在研究，他个人更加倾向于更为先进的电磁弹射技术，这些技术一旦成熟，将会应用到未来的航母建造中。“还有核动力，未来我国一定要搞，希望大家能耐心等待，相信我们很快能赶上世界先进水平。”当被问到中国海军需要多少艘航母时，朱英富回答，我国可能不需要美国那么多，但起码应该有3艘，如果有条件，能有四五艘更好。▲</w:t>
        <w:br/>
        <w:t xml:space="preserve">    </w:t>
        <w:tab/>
        <w:t xml:space="preserve">    </w:t>
      </w:r>
    </w:p>
    <w:p>
      <w:r>
        <w:t>WXC420</w:t>
        <w:br/>
      </w:r>
    </w:p>
    <w:p>
      <w:r>
        <w:br/>
        <w:t xml:space="preserve">    </w:t>
        <w:tab/>
        <w:t xml:space="preserve">    </w:t>
        <w:tab/>
        <w:t>最近，战斗民族又跟乌克兰掐起来了——11月25日，在刻赤海峡（黑海和亚速海的连接处），乌克兰海军三艘舰船试图经过这里进入马里乌波尔的港口，遭到俄边防警备艇拦截，报道称双方舰艇发生交火，乌克兰舰船被俄边防部队俘获；26日，乌克兰国家安全与国防委员会宣布，在乌全境实施为期60天的战时状态，且对东部亲俄民兵武装控制区发动新一轮猛攻；与此同时，美国一架电子侦察机也正进入黑海靠近俄罗斯。什么状况？一起摩擦，何以让乌克兰宣称进入战时状态，还引得美国也不甘寂寞？战争的阴影会降临吗？伤口话说，乌克兰舰艇此番称得上“硬闯”。要知道，刻赤海峡上已横架了一座防范严密的克里米亚跨海大桥，俄方早已明确宣布，不经其允许，任何船只不得通过。那么，为什么俄方要采取如此激烈的手段，阻止乌克兰海军通过刻赤海峡？答案是，海峡另一边的克里米亚半岛，本就是俄、乌两国一道难以愈合的伤口。2014年，克里米亚地区经由公投脱离乌克兰，并入俄罗斯。对此，乌克兰始终坚决反对，且于此后不久，在连接克里米亚和乌克兰主要领土区域的彼列科普地峡上，对克里米亚地区实施封锁。为打破乌克兰封锁，俄罗斯投入巨资、耗时四年，修建了一座从刻赤半岛通往克里米亚的跨海大桥。这座大桥，使克里米亚与俄罗斯境内其他地区往来畅通不少，也为克里米亚未来经济发展提供便利。可以说，这座大桥的落成，让乌克兰对克里米亚的封锁彻底落空。展望未来，如果克里米亚经济发展跟上俄罗斯水平，那么相较于经济凋敝的乌克兰，克里米亚人心所向，不言自明。武力上，乌克兰尚不及夺回克里米亚；经济上，乌克兰可能也无法被克里米亚“选中”。因此，这座大桥甫一落成，不少乌克兰政界人士就纷纷放声，称要出动军事力量将其炸毁。俄罗斯当然也不甘示弱，立即派出相当强大的海空力量对其防卫。就此次事件看，这座大桥到底还是成了乌、俄两国新一轮摩擦的导火索。内斗乌克兰现状不乐观。自从相对中立的乌克兰前总统亚努科维奇被推翻起，乌克兰政府对俄罗斯的敌视情绪便有增无减。有着数百年共同历史、语言和风俗文化的两个民族间的一点点差异，如今，却被政客们当作标榜“真正乌克兰爱国者（电视剧）”的工具。在乌克兰，俄语原本同乌克兰语地位同等，现在也已失去了法定地位。与此同时，为了警告乌克兰不要向“西方”靠得太近，俄罗斯竟也同样动用了铁棍横扫的传统手段——借着乌克兰境内俄族公民对于乌政府官方语言政策的不满，不仅策动了克里米亚“脱乌入俄”，还进一步支持乌克兰东部两个俄族居民占多数的州（卢甘斯克和顿涅茨克）发动“脱离乌克兰”运动。这样一来，原本嫌隙渐生的两个兄弟民族间，又多了几条流血的伤口。即便形势如此，乌克兰政治精英们似乎也未把危机感当回事。回顾一下乌克兰政府近几年公布的对俄政策，包括“动员欧洲国家不要悬挂俄罗斯国旗”、“取消俄罗斯联合国安理会常任理事国席位”等，招数五花八门，但对于乌克兰真正亟需解决的现实问题，却着墨不多。反之，乌克兰的一系列“内斗”法则，足以让政府临近失效状态，某些政客却仍不顾大局、聪明过头：他们敏锐地发现，西方国家正寻求机会对俄进行围堵、挤压；无论从地理位置还是历史文化传统来说，乌克兰对此皆能添上一重影响——如果某个政客跟西方国家靠拢、同时拿出反俄的态度，就既可以得到西方的支持，又能利用民族主义大旗，遮蔽政府失效现状，岂不妙哉？于是，在如今的乌克兰政坛，“坚决反对俄罗斯”，已经成了政治正确，任何对俄罗斯妥协、缓和关系的主张，则被视作绥靖、授人以柄、甚至是叛国。但邻国兼对手，偏偏是战斗民族。俄罗斯解决问题的手段大家都知道，一向生硬+实力，能动手解决的绝对不吵吵。这不，伴随着乌克兰东部战事和“重新收回克里米亚”的呼声，俄罗斯国内群情高涨，双方矛盾也就屡屡激化。升级俄乌矛盾这么一拖，就是数年。如今，乌克兰又到了选举换届之时。前面说到的东部二州（卢甘斯克和顿涅茨克），虽未取得中央政府认可，还是开始自行组织选举；按照西方国家一直强调的“公民自决自治”原则，这两个州的未来政府，还需听命于票选结果，西方国家也不太好过于质疑“合法性”。自己不承认的事情如今有了“合法性”，还让支持自己的西方国家也不便开口，再加上首都基辅上演着的选举大戏，这样的政治气氛下，政客会做出什么事？其实早在数天前就已有媒体报道，针对东部二州的自行选举，乌克兰政府军进行了大规模军事调动，并对关键地段进行炮击。在此背景下，俄、乌两国海军突然发生摩擦、乌克兰宣布全国进入战争状态，政府军再度猛攻东部两州……事件背后的逻辑暗线，可想而知。不过，如前所言，乌克兰的国家机器距离失灵已经不远。前几年，政府军与东部民兵斗争中，士气也显得低落不堪。据乌政府公布的数据，政府军在这两年已产生逾3万名逃兵。在这样的条件下，乌克兰却主动采取军事手段对抗俄罗斯，底气何来，也确实令观者好奇。不妨再把视角放大到世界格局。美国中期选举完毕，可以专心于其世界霸权。叙利亚战场本已窝心不已，制裁伊朗问题的推行也难说“顺手”，而现在，恰恰在这两个问题背后都存在着的博弈暗影俄罗斯，又在海上与乌克兰发生军事摩擦？确实是一个不得不出动的机会。兄弟阋墙必有他人笑，此时美方釜底抽薪，让俄罗斯不得不好好操心一番心腹之地的安稳，令其在其他地区事务上投鼠忌器，事情也就要向更复杂的局面进展了。</w:t>
        <w:br/>
        <w:t xml:space="preserve">    </w:t>
        <w:tab/>
        <w:t xml:space="preserve">    </w:t>
      </w:r>
    </w:p>
    <w:p>
      <w:r>
        <w:t>WXC421</w:t>
        <w:br/>
      </w:r>
    </w:p>
    <w:p>
      <w:r>
        <w:br/>
        <w:t xml:space="preserve">    </w:t>
        <w:tab/>
        <w:t xml:space="preserve">    </w:t>
        <w:tab/>
        <w:t>（原标题：两名弃婴在扬州“跨国寻亲”：一个哈佛毕业，一个硕博连读）1992年，女婴潘甜甜被人遗弃在扬州一座公园内，送到扬州儿童福利院后，她被一位美国女士领养。长大后的潘甜甜考取了哈佛大学政治系，如今供职美国一家研究所。今年感恩节期间，甜甜不远万里赶到扬州，寻找和她有血缘关系的父母。而与此同时，一位有着和她类似经历的华裔女孩杨思浓，也在怀着无比的憧憬，寻找自己属于中国的“根”。曾经襁褓里的女孩，如今长大成人，在遥远的土地上幸福快乐的生活，可是亲情总是一种剪不断的羁绊，使得她们想要寻找到最初原生父母的渴盼越来越深切。不知道，在这一头，曾经因为种种复杂的原因离开他们的父母，在之后的很多日子里，是不是也曾经时不时想起他们的那个孩子。时光荏苒，当潘甜甜来到扬州开始自己的找寻，当杨思浓找到紫牛新闻，表达想要寻找父母的渴盼的时候，两个姑娘都是坚定的，我们也真诚地支持她们。哈佛女孩想告诉亲生父母“感谢你们给予我生命”扬州市社会福利中心相关人士告诉扬子晚报紫牛新闻记者，1992年7月25日，大约6个月大的潘甜甜在扬州东郊茱萸湾公园内被捡到，当时襁褓中有一张纸条，上面写着：“姓名：甜甜，出生年月：19921.22日”，警方无法找到其亲生父母，后甜甜被送至福利院，由福利院抚养。1994年1月，潘甜甜被一位美国女士领养。美国妈妈很有爱心，对甜甜也非常有耐心，并保留了她的中文姓名“潘甜甜”。在养母的鼓励下，潘甜甜努力学习，以优异的成绩考取哈佛大学。2016年，顺利毕业的潘甜甜进入美国一家肿瘤研究所从事文职方面的工作。上周，感恩节前夕，在养母的支持下，她不远万里来到扬州寻亲。扬子晚报紫牛新闻记者了解到，此次寻亲，潘甜甜带着养母保留的老照片，这是甜甜、养母和“生母”的3人合影。经过扬州社会福利中心工作人员辨认，照片上的中国女士并不是她的生母，而是福利院的蒋宏珍妈妈，她当时很想领养潘甜甜，但当时已经有了一个女儿，不符合领养政策，后来被美国养母领养。潘甜甜说，她从小就知道自己是被领养的，养母也从来没有隐瞒过。少年时代，她曾为自己的身份感到迷茫，我来自哪里？为什么会被父母放弃，他们现在还好吗……这些疑问一度让潘甜甜十分痛苦。长大后，潘甜甜以优异的成绩考入了哈佛大学，开始学习中文，现在的她可以听懂日常对话，但口语不太流利，有时需要用英语来表达。潘甜甜告诉扬子晚报紫牛新闻记者，这次她在男友的陪同下来到扬州寻亲，很想对生身父母说：“你们的女儿长大了，我一直生活得健康快乐，我想感谢你们给予我生命，感谢你们给了我现在这个生活的机会。”21日，扬州市民张先生夫妇了解到“哈佛女孩”回扬州寻亲的消息后，认为甜甜有可能是他们的女儿。张先生的妻子回忆，女儿是腊月出生的，具体哪天记不清了，只记得农村那会儿正在年蒸（扬州年俗，过年前集中蒸包子、馒头等食品）。当时她在扬州妇幼保健院生下了女儿，出生时女儿身体不好，在保温箱里待了一个星期。之后，由于种种复杂原因，家人决定放弃女儿。张先生说，他们在医院门口把孩子拜托给了个骑三轮车的人，这个人答应会把女儿送到一个好的人家。张先生夫妇表示，当年他们留了一张字条在孩子身上，写着孩子的生日，但具体日期记不清了。甜甜的生日是1992年1月22日，如果按照农历算的话，应该是羊年的腊月十八，出生日期跟张先生的女儿基本吻合。志愿者柳老师说，张先生是B型血，张先生的妻子是A型血，而甜甜也正好是A型血。生日、血型和经历，似乎都在证明甜甜和张先生他们可能存在着关系。张先生夫妇提出做DNA亲子鉴定。甜甜也在派出所留下了血样，先离开扬州返回美国。DNA鉴定结果在近期可能出来，期待有好消息。即使这次和张先生比对不上，也可以和其他出面认亲者进行比对。未来的儿科医生1999年被遗弃在扬州第一人民医院潘甜甜还是比较幸运的，找到一个疑似家庭做DNA检测。手指残疾的小伙沈愁1993年5月在南京街头被人发现，他在1995年被一对美国夫妇收养，如今幸福快乐。他在上个月借助扬子晚报紫牛新闻要寻找家人，报道发出来后，还没有一个疑似家庭露面。另一个女孩杨思浓和潘甜甜一样，也是从扬州市社会儿童福利院被收养到美国，只是比潘甜甜晚了几年。她的收养公证书上写的是“杨思浓，女，1999年6月16日出生，于1999年6月17日被发现遗弃在扬州市第一人民医院新生儿区内，由扬州市第一人民医院于1999年6月17日送入本院抚养，经本院与公安部门多方查找，至今未发现其生身父母及其他亲属”。杨思浓这个名字是福利院起的，她在2000年4月21日被收养到美国。如今杨思浓在美国南伊利诺伊大学读的是物理理疗专业，虽然才大三，已经被医学院硕博连读项目录取，将来会和“脸书”创办人扎克伯克的华裔妻子一样，成为一名儿科医生。美国的医学院对成绩要求特别高，学费也特别昂贵，杨思浓能进入令美国人艳羡的医学院，既说明她表现优异，也离不开养父母的大力支持。寻找血缘家庭始终是杨思浓的一个心结，她从小就想知道亲生父母长什么样子，每年父亲节、母亲节时想给他们送礼物，也想知道自己有没有兄弟姐妹。养父为了帮女儿找到亲生父母，2010年到2014年曾经专门到江苏工作过，2011年时带她回访过扬州儿童福利院，没有找到什么线索。她的养父近年患上癌症，满足女儿这个心愿想法更加强烈。数月前，杨思浓委托紫牛新闻记者帮忙寻找。根据收养公证书，杨思浓在扬州市第一人民医院新生儿区内被发现遭到遗弃。新生儿科不是开放的，刚出生的婴儿由医护人员送到那里接受观察或者治疗。紫牛新闻记者多次访问扬州市第一人民医院，到过办公室、新生儿科、妇产科、医案馆、保卫处等地方，医护人员很热情，翻阅了近20年前的大量档案，但没有发现任何有价值的线索。紫牛新闻记者到扬州市儿童福利院，查阅了她的收养档案，同样一无所获。在派出所，紫牛新闻记者查阅了1999年4月到8月的报警记录，没有发现一条来自第一人民医院或福利院的有关遗弃儿童的报警。但是记者发现，福利院接收了杨思浓后，曾经在《每日桥报》发过公告，与收养档案的记录有所不同，上面写的是“现名杨思浓，女，1999年6月17日遗弃在市第一人民医院，新生儿”。这个公告可能早于收养档案，也许是后来建档时，错把“遗弃在市第一人民医院，新生儿”写成了“遗弃在市第一人民医院新生区”。据医院工作人员介绍，那些年在第一人民医院发生遗弃婴儿的事情有很多，有些孩子是在医院出生，有些是在其他地方出生，被人送到医院里遗弃。如果杨思浓是后一种情况，或许可以解释为什么医院的档案里找不到信息。了解自己的身世是他们本能的渴望这种情况并不罕见。在那个年代，很多福利院的工作可能不太规范，有弄混的可能性，但也存在有意调换这类证据的事情。1994年12月，甄白露被遗弃在武汉市民意街三路和自治街一带的居民楼中，当时身边带有一张纸条，写有出生日期。她的中文名字同样是福利院起，出生日期也不确定，只知道是9月或10月的。现在甄白露被美国夫妇收养在美国，生活得很快乐。寻亲好几年，10多个家庭出来认亲，但做了不下50次DNA比对，一次也没有成功。其中一个认亲家庭经公安机关鉴定，笔迹相同，但DNA对比就是不吻合。帮她寻亲的人都认为那张纸条应该弄错了，可能属于其他被遗弃的孩子。甄白露因为寻亲屡屡受挫，感到非常痛苦，曾经用小刀划自己的胳膊，看着非常让人心疼。曾经有多对双胞胎遭到家人遗弃后被送入福利院，收养档案中记录的出生日期却出现差别，然后在不同的时间被不同的外国家庭领养。双胞胎分开建造档案是否为了加快送养速度，现在无从得知。这种有意无意搞错档案记录的情况，无疑为寻亲增添了难度。但是，想了解自己的身世，是这些被收养孩子的本能渴望。他们很多人建立互助寻亲组织，在美国还建了一个寻亲DNA数据库，利用现代科技搜寻自己的根。美国人凯西这些年来一直在为自己的女儿寻找亲生父母，她的养女出生时有唇裂和腭裂，2003年被遗弃在连云港市赣榆县沙河派出所门口。她给紫牛新闻记者发来30多个寻亲信息，这些孩子主要来自江苏，出生和遗弃日期可能主要是估计。</w:t>
        <w:br/>
        <w:t xml:space="preserve">    </w:t>
        <w:tab/>
        <w:t xml:space="preserve">    </w:t>
      </w:r>
    </w:p>
    <w:p>
      <w:r>
        <w:t>WXC422</w:t>
        <w:br/>
      </w:r>
    </w:p>
    <w:p>
      <w:r>
        <w:br/>
        <w:t xml:space="preserve">    </w:t>
        <w:tab/>
        <w:t xml:space="preserve">    </w:t>
        <w:tab/>
        <w:t>张雨绮二度离婚的事前段时间闹得纷纷扬扬，因为“家暴”前夫袁巴元而让吃瓜群众颇为震惊。然而万万没有想到，这离婚还不够几个月，张雨绮就被传出“吃了回头草”，跟前夫袁巴元被拍到一起牵手逛街。有知情人士透露，张雨绮袁巴元离婚可能是迫于无奈，因为袁巴元曾经欠下澳门赌场赌债，加上他之前多次被曝拖欠员工工资，经济状况一直有问题，所谓的离婚不过是为了保护妻女。那么，问题来了，袁巴元究竟欠下了多少债务，他的经济状况是有多么不好，真的糟糕到需要用离婚的手段来保护妻女吗？查询启信宝数据发现，张雨绮的前夫袁巴元名下有不少企业，其中担任法人的有九家，包含上海笕尚服饰有限公司、上海城外投资有限公司、上海眩隐信息科技有限公司等，担任股东的有九家，还在十家企业担任高管。这么看来，他应当是事业有成的商界大亨呀？怎么会深陷债务纠纷呢？不扒不知道，一扒吓一跳。这位袁巴元先生的黑历史真不少。首先袁巴元的身份十分可疑，当年他的百度百科介绍是这样的。“复旦大学博士、CFA、8年证券、基金从业经验、申银万国证券总部投资经理、信诚基金管理有限公司研究员……”，哪一样拎出来都很6到飞起。不过袁巴元的介绍，竟然跟一位叫“管华雨”的先生完美撞车。在交银施罗德基金的公告上出现的“管华雨”先生，有官网上的有任职日期为证的。而且，据说信诚基金和交银施罗德基金的工作人员均表示不认识袁巴元这个人。现在袁巴元的个人信息已经更改，之前的头衔都去掉了，查询启信宝，他的信息只留下了“上海笕尚实业股份有限公司董事长及总经理”。另外，袁巴元的身家也被起底。据启信宝数据显示，袁巴元旗下拥有（直接或间接）十几家公司，行业包括投资、房地产、服装以及百货等。这些公司的注册资本少则1000万元，多则5000万元，总计达到2.2亿元人民币。不过，这些公司的经营状况并不好。天眼查显示其公司屡受行政处罚，涉及在生产经营中以次充好、生产销售质量问题的产品等问题。以上海笕尚服饰有限公司为例，自身风险15条，关联风险7条，在今年1月到8月还连续收到行政处罚。其中有还有过两次失信记录，从公司的股份转让书来看，说明书明显披露有偿债能力不足的风险。和张雨绮新婚不到一个月，袁巴元就被曝出“老赖”事件。浙江法院公开网“曝光台”显示，证件号码为“3306231973****0039”的“袁巴元”共有两笔借款纠纷，涉案金额分别为120.90万元、386.52万元。因此，袁巴元还被列入嵊州市人民法院关于开展“追赖大行动”的追逃名单。袁巴元因借款纠纷被曝光。2017年9月，袁巴元被曝乘坐私人飞机去往新加坡赌博，欠下近1000万元赌债。赌场方面的律师事务所也出具了相关的欠款追讨律师函。一波未平一波又起，袁巴元的“否认欠赌债”声明发出不足3小时，欠债数亿的消息再度传出。袁巴元公司前员工爆料称，从2014年到2017年，包括工程拖欠和贷款，袁巴元总欠款达到了3.65亿元，豪宅和私人飞机都是租的，名下根本没有多少资金。袁巴元名下的上海笕尚实业股份有限公司，张雨绮曾发表微博称“正在准备上市”。据31省经济情报报道，上海笕尚实业股份有限公司在2016年7月29日申请挂牌新三板，但是两年过去了依然没有任何动静。主营服装新零售的上海笕尚实业股份有限公司由于受电商的冲击，线下的服装店生意也并不景气，上市的事情也就一拖再拖，企业所有人借上市圈钱的计划或许就此泡汤。上游新闻综合自凤凰娱乐、无冕财经、南都娱乐、启信宝等</w:t>
        <w:br/>
        <w:t xml:space="preserve">    </w:t>
        <w:tab/>
        <w:t xml:space="preserve">    </w:t>
      </w:r>
    </w:p>
    <w:p>
      <w:r>
        <w:t>WXC423</w:t>
        <w:br/>
      </w:r>
    </w:p>
    <w:p>
      <w:r>
        <w:br/>
        <w:t xml:space="preserve">    </w:t>
        <w:tab/>
        <w:t xml:space="preserve">    </w:t>
        <w:tab/>
        <w:t>今天，科技圈出现了历史性的一刻。时隔十年，昔日王者正式超越苹果成为世界第一！北京时间2018年11月23日，微软市值正式超过苹果，成为世界上市值最高的公司。截止当天收盘，微软市值为7533.4亿美元，苹果市值为7468.2亿美元，亚马逊市值为7366.2亿美元，谷歌市值为7255.2亿美元。要知道，这一刻，微软足足等了十年！十年前， iPhone系列的入世，让苹果公司一路水涨船高，成功的替代了微软，成为了时代的新宠儿。然而，成也乔布斯，败也乔布斯！乔布斯的离世，似乎让这家改变世界的科技公司，逐渐退去了创新的光环。创新能力的停滞、产品销量的下滑，让这家市值一度超过1.1万亿美元的超级巨头，在短短半个月的时间里，蒸发了近4000亿美元，折合人民币近2.8万亿！2.8万亿什么概念？等于1个腾讯，7个百度，14个京东，超过了世界排名第27的伊朗全年GDP总量。如果用图片来直观苹果的十年变化，则是这样：曾经，人们为了购买一部苹果手机，不惜彻夜排队等候！今天，苹果新品首发日，几乎所有的门店，都寥寥无几，甚至就连黄牛的消失的无影无踪！这个时代，就是如此！不进则退，即便是再大的巨头，也无能幸免。曾经，我们以为诺基亚手机，永远不会过时；曾经，我们以为柯达相机，永远不会衰退；曾经，我们以为移动是不可跨越的中通讯公司。时至今日，诺基亚手机倒下了；柯达相机淡出了人们的视眼；腾讯成为了中国最大的通讯公司！十年前，微软公司曾是世界科技公司的风向标！凭借着Windows系统，风靡世界！然而，移动互联网时代的到来，让这家世界顶级公司风头不再！市值一度沦为苹果、谷歌、亚马逊之后。然而，万万没想到，这个昔日的王者，凭借着在云计算领域的稳扎稳打，弯道超车，重新站到了世界之巅。也许你们看到的，只是美国科技巨头之间的新旧交替，却没有看到很戏剧性的一幕！在此之间，这些科技巨头之间的赶超，依靠的是，强大的增长空间和韧性。然而，今天，微软之所以能赶超苹果，却靠的是，谁下跌幅度最小！也就是说，这些科技公司，全部都在下跌，只是微软跌幅最小，因而成就了微软的历史性时刻。这也说明，美国的科技公司们正在失去创新力量的属性；赶超对手，不再是依靠科技创新能力。</w:t>
        <w:br/>
        <w:t xml:space="preserve">    </w:t>
        <w:tab/>
        <w:t xml:space="preserve">    </w:t>
      </w:r>
    </w:p>
    <w:p>
      <w:r>
        <w:t>WXC424</w:t>
        <w:br/>
      </w:r>
    </w:p>
    <w:p>
      <w:r>
        <w:br/>
        <w:t xml:space="preserve">    </w:t>
        <w:tab/>
        <w:t xml:space="preserve">    </w:t>
        <w:tab/>
        <w:t>过个马路却招来警笛大作，警车拦停，这如同警匪片的一幕，令悉尼华人网友Yuli倍感震惊。据她回忆，这一切好比“祸从脚起”，只源于一辆小米电动滑板车。一周后，她收到超过2500澳元的“天价”罚单。Yuli来悉尼已经一年半，空闲时间会去一间较远的华人餐厅打工。“老公送了我一辆电动滑板车，主要用作代步。”Yuli告诉记者，“我也没查询过到底能不能用。看到很多人用，觉得肯定没问题。”据她介绍，身旁也有不少朋友、同事使用电动滑板车，但还是第一次因此吃到罚单。出事地点在悉尼内城的PyrmontStreet。Yuli告诉记者，她特地等到行人绿灯之后才过马路。滑行过程中听到警笛声，下意识停下让路，谁知道已经开过去的警车突然180度掉头，停在路边。“警车上下来一位警察，要求我出示驾照，我脑袋一下子就懵了。”Yuli回忆道。“我拿出我的汽车驾照，可警察说不行，说这是不合规的驾照，一定让我出示摩托车驾照。滑板车为什么要出示摩托车驾照呢？我真的想不明白。”“我告诉他，滑板车不能当成摩托车（对待），这样是不合理的。可他很冷漠，只说他不管这些，一定要出示摩托车驾照。”Yuli告诉记者：“简直一头雾水！滑板车怎么能定义为摩托车呢？在我的认知中，滑板车难道不是属于休闲娱乐性质的吗？”一周后，Yuli一口气收到5张罚单，罚金总额高达$2581澳元。“这辆车买来才670刀，罚这么重，我真的难以理解，也难以接受！”Yuli说，这笔罚金对我们家庭来说是一笔巨款，一下子根本交不起这个钱。”从Yuli提供的罚单可看到，她共计被处以5项罚款，分别为（首次）无照驾驶（罚款561澳元）、驾驶无保险摩托车（673澳元）、驾驶无牌摩托车（673澳元）、在人行道上驾驶（337澳元）和未戴头盔驾驶摩托车辆（337澳元）。“没带安全帽我可以理解，平时都有带，这一次因为出门太着急，忘在工作的地方了。”Yuli说，“这项我认了，其他4项我是真的搞不明白。”Yuli回忆事发时，“警察当时问我是寄到家里还是邮箱，我问他是要罚款吗？罚多少？他直接说两千多，我还以为他是开玩笑······”“我问开车的朋友，都说开车都从来没碰到过这么大额的罚单。在我的认知里，他这是过度执法！”Yuli对此感到十分气愤。记者了解到，Yuli使用的这款小米电动滑板车最高时速为25km/h，在节能模式下，最高时速为18km/h。电动滑板车到底属于哪一类“车辆”，在新州的交规限制又如何？记者随后查询了新州道路海事服务局（RMS）官网。经仔细比对后发现，Yuli骑的这种电动滑板车，被定义为“汽油或电力驱动无座滑板车”（Motorised foot scooterwith no seat - petrol or electric powered）。官网规定，由于此种带动力滑板车不符合澳大利亚最低安全设计标准，不能挂牌上路，在新州属于禁用车辆（prohibitedvehicles），不能在人行道、停车场、公园等任何公共场合使用。与此同时，新州交通厅官网上，Yuli驾驶的这款电动滑板车被定义为“带驱动滑板车”，同样规定不准挂牌上路，只能在私人场所使用，与RMS官网的表述一致。如此看来，Yuli在公共道路上骑行电动滑板车，确实属于交通违规。不过，即便如此，记者在RMS和早先的RTA官网上搜索，希望找到直接指向带动力滑板车的违章处罚条款明细，但却遍寻不着。澳洲AHL法律沈寒冰律师告诉记者，带动力滑板车是近年来才有的新东西，立法不可能这么快跟上。这几张罚单严格来讲都没问题，但在他看来，当局很显然行政处罚过当了。沈寒冰说，在英美法三权分立国家中，用法权来制约行政权。法律的制定，若导致的结果并非制定时的原有意图的话，这个法条就必须推翻。在他看来，“这明显是一个‘恶法’。”沈寒冰说，“我们要讨论的并不是当事人是否违法，而是这些法律的制定本身是否合法。”据沈寒冰律师建议，当事人可以有两种应对方法：“其一，可以尝试到法院要求分期支付，根据当事人的收入水平，支付额可能可以低至每周几块钱；此外，也有一小部分当事人会考虑追求真相，到法院打官司，看看交通法规的立法精神和目的是什么，它的法律的本质保护是谁。”沈寒冰认为，如果对簿法庭，当事人胜诉的几率很高，有希望部分或全部免除罚单。不过，这对当事人的经济状况、时间和精力都有一定的要求。他说，“我个人认为当事人值得去试一下，因为这个行政处罚有点太过头了。”</w:t>
        <w:br/>
        <w:t xml:space="preserve">    </w:t>
        <w:tab/>
        <w:t xml:space="preserve">    </w:t>
      </w:r>
    </w:p>
    <w:p>
      <w:r>
        <w:t>WXC425</w:t>
        <w:br/>
      </w:r>
    </w:p>
    <w:p>
      <w:r>
        <w:br/>
        <w:t xml:space="preserve">    </w:t>
        <w:tab/>
        <w:t xml:space="preserve">    </w:t>
        <w:tab/>
        <w:t>话说，对于很多老司机来说，Pornhub这个名字可能是耳熟能详了，Pornhub是全球日活跃用户数最大的成人视频网站，光是去年的统计数据就十分惊人——全年访客量达285亿人次，平均下来就是全球每一秒都有800人在这上面“学习”，全年上传视频字节共计3732PB，足以装满目前世界上运行的所有苹果手机内存！然而仅仅在“小电影”领域当上巨头并不能满足Pornhub的胃口，近年来它可谓是“污”出了一大股正能量...这不，日前Pornhub就与以性感著称的时尚品牌Richardson联名合作，推出了一系列涵盖了印花T恤、连帽卫衣及外套等各式单品，甚至还有马克杯及打火机等周边商品，这一副卯足了劲儿要进军时装界的态势，实在是惊艳了不少人啊...但如果你以为Pornhub只是想着用积攒的名气挣点小钱，再顺便洗白自己色情网站这个“不雅”名号的话，那你就彻头彻尾地错了，人家要的就是往“性”这个“枪口”上撞，而且并不是一味地将网站logo往衣服上印，玩的是“有脑子”的内涵性时尚～其实早在2015年时，Pornhub就已经跨界在线上推出了自己的同名服装品牌及电商网站，里面可以说是服饰周边样样俱全，而且图案均是由纽约当地艺术家绘制的街头文化元素样式，这一举动立马吸引了意大利著名时尚品牌Diesel的目光，直接就在Pornhub的网站页面上投起了广告，这也让Diesel成为了第一个在色情网站上投放广告的国际名牌...这还不算完，Pornhub在其服装品牌创立的第二年便与以“性”作为表达时尚重要元素的当红潮牌Hood ByAir（HBA）进行了合作，两家推出了联名系列，并在纽约时装周上进行走秀展示！这一举动让Pornhub名声大振，并成为了各大潮牌的最爱，于是很快它又与Richardson合作推出了限量版“胶囊系列”，发布不久便被一抢而空，Richardson的品牌创始人AndrewRichardson表示：“与Pornhub合作是为了继续探索艺术、性和文化间的交流。”接着又和加拿大高端运动服装品牌Moose Knuckles合作推出了一款飞行员夹克...就在前两个月，美国著名说唱歌手、潮牌Yezzy的设计者兼老板Kanye West更是以Yezzy之名与Pornhub合作，侃爷不仅官宣自己担任Pornhub的创意总监职位，还成为了该网站的“终身至尊“会员！这两个品牌合作推出的一系列别致卫衣已经发布，如今广受热捧...所以千万别看这是家小黄网，人家玩起潮流来可是一点儿也不含糊，丝毫不输给那些正儿八经的国际潮牌，但这都还只是Pornhub与潮牌合作的其中一部分故事，但与品牌合作联名依然不能满足它的“野心”，因此就在去年11月份的时候，Pornhub在纽约SoHo区开了一家名为Pop-Up但持续时间不足一个月的时尚快闪店！当然，店内不仅出售自家品牌的服装，也展示及出售与其他品牌的合作款服饰，就好比重启了曾经与Richardson合作推出的“胶囊系列”，不出所料地被再次一抢而空...除此之外，快闪店开业当天还请来了Asa Akira以及Dani Daniels等当红“小电影”明星作为嘉宾与顾客互动，导致当时挤在门外排队进店的队伍长达两个街区，跟曾经苹果出新手机时店外的长龙有得一拼...开间快闪店要是只是安安分分地卖衣服的话，那完全就不符合Pornhub的作风了，既然是以“性”为主题的服装品牌，那么店里必定得有些“不可描述的东东”啦——当时Pornhub还与曼哈顿的“Museum of Sex”（性爱博物馆）合作，在店里展示大量的成人刊物、药物及玩具，店内显眼处还放置了一块大屏幕用于循环播放打有马赛克的“成人小电影”，当然未成年人是不准进店的啦...由于在纽约开快闪店受到极为广泛的关注和热捧，因此Pornhub不久后又在世界著名的时尚之都意大利米兰开了第二家快闪店，Pornhub的副总裁CoreyPrice就表示：“我们与粉丝的交流不能仅局限于网络上，需要通过与粉丝有新的互动方式来提高我们的知名度，开设实体店就是一次很好的尝试。”把小黄网的主题转型为服装品牌，这创意也是没sei了...要是说Pornhub开拓服装这一领域不够正能量的话，那么接下来的这些将令你瞠目结舌，它十分热衷于慈善和公益活动——Pornhub曾经在自家网站上开启了一项名为“PandaStyle”（熊猫啪啪姿势）的活动，呼吁人们戴着熊猫面具啪啪并录成“小电影”，这样一来就可以给如今繁殖率极低的熊猫们观看以提升它们的性欲，以免熊猫变成濒危动物，而且Pornhub还表示每上传一个此类型“小电影”就为熊猫捐善款，视频点击率的提升也将提升网站的捐款数额！当然，此举主要还是为了提醒大家多关注世界濒危动物的情况，除此之外，Pornhub还曾发起“保护抹香鲸”以及“资助大学生“等慈善筹款活动...Pornhub还曾邀请成人视频女明星BreeOlson坐上专门改装过的一辆小巴士到路边向大家宣传关于乳腺癌的医学知识，还提供免费的专业乳房检查...它还十分热衷于科技——早在2016年Pornhub就上线了VR频道，并支持市面上绝大多数的VR设备，下图为爱尔兰总统使用Pornhub提供的VR设备...不过最有搞头的当属这个Pornhub开发的Wankband运动腕表了，它可以将你上下撸动时的动力转化为电能，然后可以给手机充电...果真是传说中被AV事业耽误了的科技公司啊...不过归根结底，Pornhub最热衷的还是大开脑洞这一手——比如它在推特上的日常一“皮”...以及Pornhub曾在2015年时发起的一笔350万美金的众筹，将要用来完成一部“改变人类历史的太空AV”，就是把它自家网站旗下的著名情色明星Eva Lovia及JohnnySins，用筹来的钱买的太空设备送上宇宙录一个“小电影”...这个项目的负责人表示：“这是一次伟大的实验，它能让人们了解如何在太空上啪啪！”不过这个项目最终好像是由于美国宇航局的阻挠，最后搁置了...Pornhub在广告方面同样是令人惊叹——尽管知道自己身为色情网站无法在正式场合播广告，但网站背后的团队依然不愿放弃，他们通过征集网友的创意，制成的广告比杜蕾斯还高光啊——“你知道这两种姿势的区别”...“你已饥渴太久”...“Pornhub，我们什么类型的（片子）都有！”...其中最创意无极限的，无非就是这个了——“你在看什么？”     “没什么啊。”“Pornhub，全球最大的‘没什么’存储库。”这个广告创意甚至还被Pornhub用作印在了自家品牌的马克杯上...一个小黄网，不仅出类拔萃地完成了它的“本职工作”，还积极在艺术、慈善、科技等领域作出贡献，可以说是非常牛了...ref：https://www.independent.co.uk/life-style/gadgets-and-tech/news/porn-ban-pornhub-mirror-sex-websites-block-india-a8609071.htmlhttps://www.forbes.com/sites/susannahbreslin/2016/09/27/hood-by-air-pornhub/</w:t>
        <w:br/>
        <w:t xml:space="preserve">    </w:t>
        <w:tab/>
        <w:t xml:space="preserve">    </w:t>
      </w:r>
    </w:p>
    <w:p>
      <w:r>
        <w:t>WXC426</w:t>
        <w:br/>
      </w:r>
    </w:p>
    <w:p>
      <w:r>
        <w:t>当地时间11月27日，中国国家主席习近平和夫人彭丽媛抵达马德里，开始对西班牙王国进行国事访问。图为中国国家主席习近平和夫人彭丽媛携手走出舱门。（图源：新华社）中国国家主席习近平和夫人彭丽媛挥手与西班牙欢迎代表团成员致意。（图源：Reuters）中国国家主席习近平和夫人彭丽媛携手走下飞机，彭丽媛穿红色外套和白色裙装，高贵优雅，（图源：Reuters）中国国家主席习近平和夫人彭丽媛带领中国代表团走下飞机。丁薛祥、杨洁篪、王毅、何立峰等人陪同。中国驻西班牙大使吕凡也到机场迎接。（图源：Reuters）中国国家主席习近平收到西班牙欢迎民众献上的鲜花。（图源：Reuters）中国国家主席习近平与西班牙欢迎代表团成员握手。（图源：Reuters）中国国家主席习近平与西班牙国王费利佩六世（Felipe VI）会面，两人走近会面地点。（图源：Reuters）中国国家主席习近平的夫人彭丽媛与西班牙王后莱蒂齐亚（Letizia OrtizRocasolano）紧随其后。（图源：Reuters）中国国家主席习近平和夫人彭丽媛与西班牙国王费利佩六世、西班牙王后莱蒂齐亚准备合影。（图源：Reuters）中国国家主席习近平夫人彭丽媛与西班牙王后莱蒂齐亚站在后排，中国国家主席习近平与西班牙国王费利佩六世站在前排。（图源：Reuters）中国国家主席习近平与西班牙国王费利佩六世相谈甚欢。（图源：Reuters）中国国家主席习近平和夫人彭丽媛与西班牙国王费利佩六世、西班牙王后莱蒂齐亚合影。（图源：Reuters）中国国家主席习近平与西班牙国王费利佩六世在合影期间交谈。（图源：Reuters）中国国家主席习近平与西班牙国王费利佩六世握手。（图源：Reuters）中国国家主席习近平与西班牙国王费利佩六世合影。据悉，习近平指出，访问期间，将同西班牙国王费利佩六世和首相桑切斯等西班牙领导人就双边关系和共同关心的问题广泛深入交换意见，推动中西全面战略伙伴关系开启新的时代征程。在结束对西班牙的国事访问后，习近平还将对阿根廷、巴拿马、葡萄牙进行国事访问，出席在阿根廷布宜诺斯艾利斯举行的二十国集团领导人第十三次峰会。（图源：Reuters）</w:t>
      </w:r>
    </w:p>
    <w:p>
      <w:r>
        <w:t>WXC427</w:t>
        <w:br/>
      </w:r>
    </w:p>
    <w:p>
      <w:r>
        <w:br/>
        <w:t xml:space="preserve">    </w:t>
        <w:tab/>
        <w:t xml:space="preserve">    </w:t>
        <w:tab/>
        <w:br/>
        <w:t xml:space="preserve">    </w:t>
        <w:tab/>
        <w:t xml:space="preserve">    </w:t>
      </w:r>
    </w:p>
    <w:p>
      <w:r>
        <w:t>WXC428</w:t>
        <w:br/>
      </w:r>
    </w:p>
    <w:p>
      <w:r>
        <w:br/>
        <w:t xml:space="preserve">    </w:t>
        <w:tab/>
        <w:t xml:space="preserve">    </w:t>
        <w:tab/>
        <w:t>中国科学家贺建奎主导的基因编辑婴儿实验在全球科学界引发轩然大波，27日这场实验的参与同意书曝光，同意书上载明，参与实验的每对父母可以得到大约28万人民币的酬劳，这28万包含了婴儿父母的住宿费、看护费、保险费等等，但在实验结束之前，参加者不得无故退出实验，否则得交还所有报酬。同意书还提到，实验会有脱靶等风险，也提到了有不同检测手段可以最大程度地减少造成重大伤害的可能。但项目组不承担脱靶带来的风险，因为这“超出了现有医学科学和技术的风险后果”。研究团队则会在婴儿出生后18年内，密切关注、记录婴儿的健康状况，但假如婴儿在实验过程中不幸感染爱滋，或出现畸形、遗传性疾病等问题，都属于正常的风险，研究团队并不负责。中国科学家贺建奎近日宣称，他主导研究的1对基因编辑婴儿已经顺利诞生，这两名基因被修改过后的婴儿，一出生就能够抵抗爱滋病。但修改婴儿基因的作法，让全球科学界痛批贺建奎罔顾科学伦理。辞世不久的知名物理学家史蒂芬．霍金（StephenHawking）生前预言，本世纪人们将有能力编辑智力和攻击力等人类特征，最初基因编辑工程是用于修复由单个基因控制的某些身体缺陷，人们也会制订相关法律，“但有人会无法抗拒改变人类特征的诱惑，例如增强记忆力、抵抗力和生命长度”。霍金在预言中提到，“一旦这样的‘超人’出现，未经基因编辑的人类将面临重大政治问题，这类人将不具有竞争力”、“他们会死亡，或变得不重要”。澎湃新闻／自由时报</w:t>
        <w:br/>
        <w:t xml:space="preserve">    </w:t>
        <w:tab/>
        <w:t xml:space="preserve">    </w:t>
      </w:r>
    </w:p>
    <w:p>
      <w:r>
        <w:t>WXC429</w:t>
        <w:br/>
      </w:r>
    </w:p>
    <w:p>
      <w:r>
        <w:br/>
        <w:t xml:space="preserve">    </w:t>
        <w:tab/>
        <w:t xml:space="preserve">    </w:t>
        <w:tab/>
        <w:t>尽管特朗普总统在本星期和中国国家主席习近平举行峰会前夕表示不太可能接受中国暂不调高关税税率的要求，但是有专家表示，美国人担心特朗普只是为了面子上好看而在贸易问题上对中国做出过多的让步。也有专家对两国领导人是否能利用这次峰会的机会缓解美中关系感到不乐观。为期两天的20国集团首脑会议将于11月30日在阿根廷首都布宜诺斯艾利斯拉开帷幕。美国的一些观察人士认为，在这次峰会期间举行的一些双边会晤比20国集团峰会本身还更为重要。在这些双边会晤中，尤其引人注目的是美国总统特朗普与中国领导人习近平之间的峰会。目前双方正在紧锣密鼓的为定于12月1日举行的特习会做准备。中国外交部分管美国与大洋洲地区事务的副部长郑泽光目前正在华盛顿，与美方就峰会的细节安排进行磋商。如何缓解双方的贸易战无疑是这次峰会的焦点。在峰会举行前夕，美中双方负责贸易的官员将在布宜诺斯艾利斯举行谈判。美国加州大学圣迭戈分校国际政策与策略学院21世纪中国中心主席谢淑丽(SusanShirk)教授认为，如果是她设计美国与中国的谈判策略的话，她会从市场准入问题入手。她在接受美国之音专访时表示：“我会把这个问题当做最优先的考虑。我的意思是，你甚至可以在美中谈了多年的双边投资协定的基础上向前推动。美国停止推动这个协定的谈判是因为中国在拖后腿。我们可以把它弄回来，确保那些不对外国公司开放的行业的负面清单很小。我会设立一个限制，把它限制在15个有关国家安全的行业或是类似的东西。其他的行业都应当向外国公司开放。”在她看来，这是美国商界非常重视的而且对他们有帮助的领域。这样的话，美国商界会再次支持与中国进行接触。特朗普总统星期一在接受《华尔街日报》采访时表示，他“几乎不大可能”接受中国暂时不调高关税的要求，除非中国开放市场，允许美国公司进入中国公平竞争。他预计将把目前对2000亿美元中国产品加征的10%关税按原计划在明年初上调到25%。他还表示，如果不能与中国达成协议，他将再对价值2670亿美元的中国产品加征10%或25%的关税。尽管特朗普的这个表态可以被理解是一种谈判策略，但是也进一步降低了人们对这次峰会达成贸易协议的期待。被美国政治新闻网站Politico评为美国十位最有影响力的 “中国通” 之一、电子报《外国人看中国》(Sinocism)的创办人利明璋(Bill Bishop) 发推说，如果他是习近平的话，他会考虑取消与特朗普的会晤，原因是习近平受到羞辱的机率 “不低”。他所指的是，即使美中两国领导人在峰会上就贸易问题达成协议，这个协议也可能像上次那样被美方撕毁，从而使习近平丢面子。今年5月，中国副总理刘鹤来华盛顿，与美方达成了贸易协议，结果协议不被特朗普接受。美国企业研究所的常驻学者史剑道(DerekScissors)博士在接受美国之音采访时表示，美中两国达成一个停火协议是很可能的，而达成一个能够持续到2020年总统选举的全面协议则是“高度不可能”。曾经在克林顿政府担任过副助理国务卿的谢淑丽认为，鉴于特朗普总统喜欢让人们觉得他是一个伟大的、取得了巨大成就的领导人，因此她觉得，特朗普会试图在峰会上与中国达成某种协议。谢淑丽：美国人担心特朗普会为了面子好看而对中国做出过多让步她说，就像在朝鲜问题上一样，很多美国人担心特朗普会对中国做出过多的让步，只是为了看起来很好。她说：“如果中国方面只是提出购买更多美国的产品，使得美中贸易逆差有所减少，然后特朗普总统宣称中国做出了让步，他取得了很大的胜利，那么我认为他会受到美国两党的批评，因为美中经济关系中的确有很多不公平的东西需要得到解决。”美国副总统彭斯在参加亚太经合组织领导人非正式会议期间接受《华盛顿邮报》采访时说，美中两国领导人在20国集团峰会期间举行的会晤是中国避免与美国陷入冷战最好也许是最后的机会。加州大学圣迭戈分校的谢淑丽教授认为，领导人峰会是重要的，而且在美中关系正处于一个关键节点的时候，双方都有责任试图缓和紧张局势，但是她不认为这次峰会是中国避免与美国打冷战的最好甚至是最后一次机会。美国霍普金斯大学高级国际关系学院的荣誉教授蓝普顿认为，从理论上说，特朗普与习近平在20国集团峰会间隙举行的峰会的确是缓解双边关系，让世人感到安心的一个机会，但是他对这个机会是否会被抓住并不感到乐观。他在接受美国之音专访时说：“我对此不感到乐观的原因是，推动美中两国各自政策的是两国之间根本性的战略不互信，即每一方都想主导亚洲，在那里建立绝对优势地位。我认为，美国民众对中国进行经济改革的意图失去了信心，而中国的政治趋势坦率的说并不令人感到放心，不管是对待新疆的维吾尔人还是中国大学里出现的趋势。”曾经担任过美中关系全国委员会主席的蓝普顿教授说，从美国人的角度来看待中国的根本性趋势，你不会感到乐观。他说，他不清楚特朗普与习近平在一个国际会议间隙举行的峰会究竟能达成什么样的保全面子和令人安慰的声明，但是需要不只是这样的一次峰会才能扭转目前的情况。</w:t>
        <w:br/>
        <w:t xml:space="preserve">    </w:t>
        <w:tab/>
        <w:t xml:space="preserve">    </w:t>
      </w:r>
    </w:p>
    <w:p>
      <w:r>
        <w:t>WXC430</w:t>
        <w:br/>
      </w:r>
    </w:p>
    <w:p>
      <w:r>
        <w:br/>
        <w:t xml:space="preserve">    </w:t>
        <w:tab/>
        <w:t xml:space="preserve">    </w:t>
        <w:tab/>
        <w:t>本文选自中信书院阅读时差栏目。阅读时差动态实时同步全球前沿新知，为你打破知识的国界。本期阅读时差为你分享的这本书叫。薇妮斯蒂·马丁 著“铂金包”是由爱马仕出品的一款极限量版奢侈包，这款公认的“最难买的包”无疑是一个女人上流社会身份的象征。作者从这款包出发，讲述了。位于纽约曼哈顿的上东区，是纽约上流人士的聚集区，这里的孩子也过着天之骄子一般的生活：出入有保姆陪同、司机接送，不到两岁就开始接受教育，用逛画廊和听音乐剧来消遣童年。而他们的妈妈，是这一切背后的操控者，是一群更为光鲜亮丽的“天之骄女”。她们有着完美的身材、精致的发型和闪闪发亮的美甲。她们通常踩着细高跟、涂着最新款的口红，右手抱娃，左手牵着贵妇犬，优雅地出现在上东区的街头巷尾。本书的作者韦内斯迪·马丁是育儿和子女教育方面的专家，从耶鲁大学获得博士学位之后，她开始为包括《纽约时报》《每日邮报》等多家新闻媒体撰稿。后来，她嫁给了一个土生土长的纽约人，在与丈夫一起搬到上东区之后，她开始了对上东区妈妈的深入研究。本书不仅有她努力成为上东区“贵族妈妈”真切而又深刻的体会，也有从人类学家角度出发的客观而又睿智的观察。接下来，我将从三个方面为你解读本书的内容。，我们来看在普通小镇长大的作者在融入贵妇妈妈的圈子时，都遇到了哪些困难？，逐渐适应上东区生活的作者，又发生了哪些改变？，成功打入内部的作者发现了这些妈妈哪些不为人知的一面？我们先来看第一部分，首先是房子，你需要一套，不能租，必须买，也不能贷款，而且你的流动资金要是房价的3-5倍。但有钱只是第一步，你还要向公寓家庭代表委员会申请购买，提交“学术报告级别”的材料：从夫妻俩的学习、工作经历，家里的财产状况，甚至连父母、七大姑八大姨的情况都要报告；然后还有审查与面试。在作者看来，这简直就是对人权、对隐私的侵犯，但没办法，这就是上东区买房游戏的规则。一番波折后，作者终于入住了上东区的公寓，却猛然发现忘给儿子排队进托儿所了。大部分美国家长为不让孩子输在起跑线上，都会慎重的选择孩子的高中。但是在上东区，孩子的起跑线可能是从受精卵开始算起。很多上东区妈妈都会选择在10月份生宝宝，因为理论上，学校只招收8月前出生的宝宝，10月份出生的宝宝，能够比8月份的宝宝晚一年满足上学的年龄，这样宝宝入学时，体型、大脑发育和认知就会胜过别的同学。话说回来，作者最后还是向孩子的姑姑求救，姑姑人脉颇广，一番折腾终于让孩子进入了一所很不错的托儿所，可是谁曾想真正的考验才刚刚开始。那天，在接送孩子时，作者热情地与其他妈妈们打招呼，换来的却是她们冷漠而怪异的眼神。难道上流社会的人不是最懂礼仪的吗！怎么会这么无礼呢？ 其实，这是成为上东区妈妈的最后一道考验：。上东区是个阶级森严的地方，按照家底，贵妇们可以被分为。比起来那些工业巨头，或是坐拥曼哈顿十几套房产的大亨，作者家庭的财力在上东区只能算是一般。所以，她和她的孩子被认为是“下等人”。而且因为初来乍到，大家也看不出来他们一家有什么利用价值，因此更瞧不起他们。觉得跟他们打招呼是浪费时间。。这样的冷漠和荒谬让作者十分震惊。如果只是自己委屈就算了，但问题是，自己的儿子在学校也交不到朋友。儿子唯一一次接到同学的邀请，还是因为每个孩子在讨论自己家的哪架飞机有什么优点时，只有儿子一个人说家里没有飞机，出于同情别人才邀请儿子跟他们一起玩。作者想起自己小时候，在密歇根州的那个小镇里，孩子们放学后会一起去玩，到了周末还会帮忙照顾别人家的小孩。可是在上东区，想要约小朋友一起玩，还要先跟发邮件预约，因为每个孩子的行程都排得满满的。被安排好的不仅有行程，还有社会阶级，刚来上东区时，贵妇妈妈总是对作者邀请孩子们一起玩的邮件视而不见，用冷漠告诉她你们家不值得来往。面对这种看不见摸不着，却又无处不在的阶级观，作者气愤又受挫。但作为人类学家的作者知道，。文学作品中，，作者不想让自己的孩子也这样。所以，为了不让自己的儿子受到排挤，作者决心要融入这个等级森严的群体。这也是我们今天要分享的第二部分内容。作者观察到，在上东区，一个女人瞧不起另一个女人的底气，有时仅仅是来自一个包包。在森严的等级制度下，你穿戴的每件东西都是在告诉别人你属于哪个阶层。所以，。。通常要买够一定数额的周边产品，才有资格登上候补名单，然后等上3-5年，凭借关系才能买到。作者费劲了心机，最终从东京买到了一个，当她背着这个包出现时，许多妈妈羡慕的目光告诉她，她被这个地方真正地接纳了，这个包立刻成了她们之间地共同话题。哇，。成功打入社交圈的作者开始逐渐接受这里的价值观。社会学中有一个术语，叫“”，指的是。刚入上东区的时候，作者还觉得她们的打扮比较奇怪。几个月之后，不知不觉中，作者也被同化了。上东区妈妈对自己的外表有着严苛的标准，她们可以为了美丽，在寒冬二月穿单薄的连衣裙；为了穿恨天高，去打针，让脚部失去痛的知觉。而作者原来就喜欢打扮，到了人人都打扮精致的上东区后，她更是走火入魔：比如每周都要做头发，只要出门必须化上精致的妆，连户外慢跑时都要穿得美丽有质感；甚至在怀第二个宝宝，出现宫缩快要生产时，她的第一反应不是去医院，而是要先去美容院做头发、修指甲，这样一会儿自己照相时才能更好看。生完二宝后，作者开始疯狂的健身，喝有机果汁进行断食，很快就恢复了好身材，得到了别的妈妈们的赞美。她开始享受这种精致，接受原本在她看来疯狂的生活方式。完美的上东区妈妈对孩子的要求也很严苛。有天，一个朋友给作者打电话说语气非常沮丧，说自己的儿子把牙齿撞掉了，作者不停地安抚朋友，但她的朋友还是为这件事沮丧了两个多月。如果这件事情发生在过去，作者会觉得她太小题大做了，小孩子难免贪玩，而且正是换牙的时候，马上能长出新的了。但现在作者完全能理解她。因为她每天也在思考，大到孩子到底要念哪所学校，小到孩子今天这身衣服去参加聚会是否合适，自己交的朋友对孩子有帮助吗？甚至每天反省自己不是一个合格的母亲。原本作者只是为了孩子能够被群体接纳，而不得不融入贵妇妈妈这个群体，却不想自己也开始享受起她们的精致生活，承受她们都有的焦虑。人类学家的身份没能让作者在光怪陆离的世界里保持理性，而是如大多数人一样“入乡随俗”，失去了原本的立场。在这样疯狂的压力下，作者好像掉进了巨大的焦虑漩涡之中。她开始反思，这就是我们要讲的第三部分。作者发现，是她们地生活看似轻松，可以不用工作，随便花丈夫的钱。但这种幸福也可能转瞬即逝，因为经济大权完全由丈夫掌握，一旦离婚她们就会失去一切。有些女人悄悄告诉作者，她们会学自己地母亲开设秘密的银行账户，偷偷把零用钱存起来，以备不时之需；还有一些女人告诉她，先生会给太太发“年终奖”，这让妻子听起来像是个雇员，而不是另一半。有时这些女人还要看公婆的脸色，上东区庞大的财富多掌握在上一代手里，这让年轻人在面对父母时矮了一节。不少女人告诉过作者，她们的手机备忘录上经常是一连串的接送婆婆任务，还在很多晚宴上侍奉在侧，因为孩子的学费是公婆付的，房子也是公婆买的。 。上东区妈妈经常会在半夜吃药，因为她们会在那时突然惊醒，担心孩子的学校、担心钱，担心老公是不是在外边偷腥。所以她们必须把自己打扮的花枝招展，保证自己还能够吸引丈夫；所以她们必须让自己的孩子出人头地，不能有任何闪失。只有保持完美，她们才不会被婚姻抛弃。除了自爆辛酸史，还有一件事也拉近了作者和其他妈妈的距离。作者在怀第三胎时，不幸流产。很长一段时间，她异常悲痛。面对丈夫的不大理解，最后还是上东区妈妈帮她走出了丧子之痛。在那时，她发现几乎每一个认识的妈妈都曾经历过丧子之痛。有人怀孕两周流产，有人怀孕八个月，生产时脐带绕颈一周，宝宝说走就走，还有的保姆晚上睡觉翻身压到宝宝，新生儿窒息身亡。这些带着相同伤痛的妈妈们，一起邀请作者吃饭、看电影、聊天。她们深刻的理解着作者的痛苦与愤怒，在人类所共同经历的苦难面前，这些妈妈们像天下所有的母亲一样，都有着刻在基因里的对孩子的依恋。在这样真挚的感情面前，那些过往的嫌隙都不用再计较。这那之后，作者意识到，。在上东区带了几年孩子之后，作者发现自己有了许多的变化。从最开始被排挤，到试图融入，再到最终被接纳，作者开始能够平静、客观的审视上东区种种的价值观。她依然像上东区的妈妈们一样热爱并追求时尚，但不同的是，作者还想要工作，想要写出让自己引以为荣的东西，想要享受自己的工作带来的踏实、幸福的感觉。她对待孩子的方式也松懈了许多，不再费劲让孩子进最贵的学校，和最有权势死的人一起玩，而是更看重孩子是否快乐，是否有美德。她会要求孩子自己铺床，做点家务事，少玩Ipad；要有礼貌，懂得感恩。此外，放手让他们自己成长。好了，以上就是今天的分享，我们再来总结一下本书的主要内容。第一部分，我们聊了作者刚刚进入等级森严的上东区时，面临的；第二部分，作者在逐渐适应了上东区生活之后，但也产生了；第三部分，在深入了解真相之后，作者开始批判性的看待上东区的价值观，而且。</w:t>
        <w:br/>
        <w:t xml:space="preserve">    </w:t>
        <w:tab/>
        <w:t xml:space="preserve">    </w:t>
      </w:r>
    </w:p>
    <w:p>
      <w:r>
        <w:t>WXC431</w:t>
        <w:br/>
      </w:r>
    </w:p>
    <w:p>
      <w:r>
        <w:br/>
        <w:t xml:space="preserve">    </w:t>
        <w:tab/>
        <w:t xml:space="preserve">    </w:t>
        <w:tab/>
        <w:t>美中贸易战仍在继续，美中两国领导人在本周末的阿根廷G20峰会期间能否达成解决贸易战的协议尚不明朗。但台湾的桃园市可能是这场贸易战中最大的“受益者”之一。在大陆的一些台资企业开始从中国撤出，将其生产线迁回台湾，而首选城市之一，就是桃园市。桃园位于台北以西，车程大约一个小时，人口200多万。这里不仅曾经是很多台湾企业的生产基地，更是得天独厚的台湾最大机场“桃园国际机场”所在地。由于预计美国对中国进口商品要加征25%的关税，台资企业回流的速度在加快。桃园市政府也出台一些税收方面的优惠政策，吸引台资企业返乡。桃园市长郑文灿说，在返乡的台湾企业中，大约一半的企业首选地点是桃园。台湾企业偏爱桃园的有一个原因是，高科技园区新竹土地稀少，企业进入门槛高。桃园比台北的成本低。中国1978年改革开放以来，很多桃园和台湾其他地方的企业，看准了中国市场未来的发展潜力，优惠的政策，以及廉价的劳动力等等，纷纷将企业迁往大陆。但是，随着中国劳动力成本大幅增加，尤其是美国对从中国进口的商品加征关税，台资企业开始回流，以规避美国对在中国制造的科技产品加征的关税，以及未来可能加征的关税。根据中国海关的统计数据，2016年，在中国对美国出口的20个最大出口商中，15个是台湾企业。这些返回桃园市的台湾企业包括组装iPhone 手机的“和硕”，生产笔记本电脑的“仁宝”，以及苹果公司的供应商“英业达”。美国总统特朗普星期一在接受华尔街日报采访时说，如果本周五和周六在布宜诺斯艾利斯的G20峰会期间同中国国家主席习近平达不成协议，将对另外从中国进口的2670亿美元商品加征关税。</w:t>
        <w:br/>
        <w:t xml:space="preserve">    </w:t>
        <w:tab/>
        <w:t xml:space="preserve">    </w:t>
      </w:r>
    </w:p>
    <w:p>
      <w:r>
        <w:t>WXC432</w:t>
        <w:br/>
      </w:r>
    </w:p>
    <w:p>
      <w:r>
        <w:br/>
        <w:t xml:space="preserve">    </w:t>
        <w:tab/>
        <w:t xml:space="preserve">    </w:t>
        <w:tab/>
        <w:t>11月26日，来自深圳的科学家贺建奎宣布，一对名为露露和娜娜的基因编辑婴儿于11月在中国健康诞生。由于这对双胞胎的一个基因被编辑，她们出生后即能抵抗艾滋病。不过，“基因编辑婴儿”一事宣布后引来多方质疑，质疑的内容集中于该项研究涉及的伦理问题、必要性和安全性。：文章已检索不到；：没做过此项目；：试验未经医学伦理报备，已启动事件调查；：不知情、未参会、没签字；：贺建奎已停薪留职，该研究未向学校报告。据中青报调查，贺建奎企业有南科大股份，临床试验获注册；：危害不可估量，强烈谴责；：高度重视，立即要求广东省卫生健康委认真调查核实。：我知道会有争议，但我愿意为有需要的家庭接受指责。：对这一严重违反中国现行的法律法规，违背医学伦理和有效知情同意的违规临床应用表示强烈反对并予以严厉谴责。虽然事件本身在网络上引起热烈讨论，但很多网友对基因编辑的原理或许并不熟悉。基因编辑抵抗艾滋病究竟是如何实现的？为什么伦理问题如此受到关注？在遥远的未来，基因编辑能为人类的生活作出贡献吗？看完下面这张图，你就了解了。实际上，目前人类对于基因的了解还很有限，没有几种人类疾病可以清晰明了地归咎于某一种基因。多数情况下，疾病通常是由两个或多个基因相互耦合的结果。未来，基因编辑需要探索与挑战的东西，还有很多。</w:t>
        <w:br/>
        <w:t xml:space="preserve">    </w:t>
        <w:tab/>
        <w:t xml:space="preserve">    </w:t>
      </w:r>
    </w:p>
    <w:p>
      <w:r>
        <w:t>WXC433</w:t>
        <w:br/>
      </w:r>
    </w:p>
    <w:p>
      <w:r>
        <w:br/>
        <w:t xml:space="preserve">    </w:t>
        <w:tab/>
        <w:t xml:space="preserve">    </w:t>
        <w:tab/>
        <w:t>《封神演义》中有一句话说：最毒妇人心。如果你惹毛了一个女人，那么她可能有千百种方法来“要了你的命”。来自美国的史蒂芬·克莱顿，就有着最深的感触。据美国媒体报道，史蒂芬·克莱顿“十分迷恋”他的妻子拉娜，这本来也不是什么可隐藏的秘密。所以，在两年前，当妻子拉娜在史蒂芬·克莱顿睡觉的时候，“意外”地用十字弓射中史蒂芬的头部时，没有任何人怀疑妻子拉娜。不过还好64岁的史蒂芬·克莱顿命硬，他居然在这件离奇事故后幸存了下来。经过检查史蒂芬的身体受伤不重，而且他确信拉娜·克莱顿的行为完全是无意的。因为史蒂芬认为，这可能与妻子拉娜的慢性睡眠紊乱有关。但是愿望总是美好的，人也总是想看到，自己希望看到的东西。当克莱顿在今年7月21日，被发现死在两人在南卡罗来纳州湖畔的豪宅中时，警方认为此案另有隐情，并决定仔细调查。丈夫史蒂芬的尸体面朝下趴在地上，被妻子拉娜在门厅的楼梯脚下发现。妻子拉娜告诉副警长说，她的丈夫已经连续几天出现眩晕症状了。在接下来的几周里，这位52岁的护士拉娜，一直全力出演着一个悲痛的妻子的角色。这对夫妇的朋友们也都竭尽全力支持她，陪在这位看似“甜美的女士”身边。在今年8月，丈夫史蒂芬的葬礼在夫妇两人家里巨大的后院举行。这个家可不简单，是著名的乔治·华盛顿弗农故居的复制品。丈夫史蒂芬花了大价钱在高档小区修复了这座房子。与此同时，警方一直在悄悄调查这对夫妇的关系。就在上周，他们得到了一直以来期望发现的突破。通过返回的毒理学报告显示，死者的血液内含有致命含量的四氢萘咪唑啉（tetrahydrozoline），而这个成分，就可以在柜台上的治疗红眼病的眼药水中找到。根据美国国立医学图书馆的资料显示，这种化学物质也可以在鼻腔喷雾剂中发现，但如果吞食，也会导致癫痫发作，停止呼吸，甚至会导致昏迷。​据《夏洛特观察家报》获得的警方文件指出，当调查人员将毒理学结果报告拿给妻子拉娜时，她终于承认了谋杀。于是妻子拉娜被逮捕，并被指控犯有凶杀和恶意投毒罪。检察官将声称，她从7月19日拿到了眼药水后就开始毒害丈夫史蒂芬，直到7月21日他死亡。妻子拉娜尚未正式认罪，并已被羁押。如果她被定罪，拉娜将面临死刑。虽然警方并没有明说妻子拉娜的作案动机，但据《先驱报》报道，妻子拉娜在2010年3月就发表了一项关于社会媒体的评论，声称她的丈夫对她不忠。检方表示，他们现在正在调查之前的“十字弓意外事件”。而这一过程得到的结果，可能会导致妻子拉娜受到额外的指控。不过，妻子拉娜曾说，丈夫对她有精神虐待，并有“情绪波动”，但是从来没有动手打过她。在2017年5月，探长们裁定这一事件是“意外”，结论是“没有犯罪意图”。而检察官凯文·布拉切特说，现在正在审查这项决定。​在丈夫史蒂芬去世之前，史蒂芬就委任他的妻子作为了遗嘱执行人。也就是说，妻子拉娜将拥有他的百万美元的财产。目前妻子拉娜仍在羁押中，下一次开庭日期尚待确定。​</w:t>
        <w:br/>
        <w:t xml:space="preserve">    </w:t>
        <w:tab/>
        <w:t xml:space="preserve">    </w:t>
      </w:r>
    </w:p>
    <w:p>
      <w:r>
        <w:t>WXC434</w:t>
        <w:br/>
      </w:r>
    </w:p>
    <w:p>
      <w:r>
        <w:t>文｜李大岩From 故事FM微信号：story_fm我叫李大岩，今年 24 岁，之前在纽约莎拉劳伦斯学院（ Sarah Lawrence College）读社会学和经济学专业。当时是学校正好有这样一个项目，与纽约州唯一最高安全级别女子监狱合作——那个监狱叫 Bedford Hills Correctional Facility，是纽约唯一的一个关押重刑犯的女子监狱，几乎所有在纽约州被检控的女子重刑犯（包括杀人犯）都会被关押在那边。这个监狱能容纳不到 1000人，加上狱警和行政人员大概是 1500人左右。监狱的位置是在一个非常富有的小镇旁边，克林顿买的房子就在那儿附近。整个监狱其实跟我们在影视作品中看到的非常像，有那种很高的铁丝网，就像《越狱》和《女子监狱》中展现的那样。到了以后，他们首先对我们进行安检。其实那个安检环境特别简陋，还不如北京地铁的安检。因为我们也没带什么东西，狱警就确认了一下口袋和鞋子里没有东西，然后看了一眼证件，就放我们进去了。■ Bedford Hills Correctional Facility 摄影 | Lori Van Buren进去之后，我们拿到了一个临时的证件，每到一扇门前，都要等大概两三分钟，监控室里的人看见我们后会按一下电铃，伴随着一阵很强的电磁声，门开了。门开以后还有一道一道的铁门，最终到了监狱里面，就看到一个长得很慈祥的老爷爷来接我们去教室，暂且叫他G 先生吧。一路上我们看到很多穿着绿色囚服的犯人，正在里面打扫卫生。我们到了教室以后，G先生把门关上，从教室后面搬出一个非常老旧的纯平电视，开始给我们播放录影带，那个录影带的画质就像我们小时候看的 VCD，甚至还更差一点。——犯人整天都没事干，他们只会做一件事，就是想尽各种方法控制你，让你去做一些违法的事情，所以一定要注意跟他们保持距离。监狱看守的受教育程度普遍不是很高，高中毕业或者副学士（相当于国内大专）就可以去申请这个工作了。他们的起薪大概是 4万美金一年，因为本身这个收入不是太高，所以他们就有可能利用自己的职务之便去帮犯人做一些事，以换取高额报酬。比较有意思一点是，当时 G 先生跟一位哥大的博士说，当时我的感受是他们其实是用了一套机制，让犯人陷在这个现有的体系里面，不给他们出狱的机会。正式开课大概是一周之后。课上我们会一起读一些作品，比如《女子监狱》的小说以及《杀死一只知更鸟》。那门课跟新闻写作有关，读本大多是调查报道，相当于是一个非虚构写作的课程。■ 监狱里的「学生」和「外面」的学生一起上课 摄影 | Eileen Blass我在监狱里遇见了一位非常有意思的 T女士，她长得瘦瘦高高的，红色卷发，有点朋克，是非洲裔特别喜欢的那种发型。实际年龄好像是五十多岁，但看起来有六七十岁了。我第一次见到她的时候，她坐在我面前，样子非常拽，跟我说，我就说，她说，当时我就蒙了，我最初调查知道的是她因为跟男朋友一起抢了一辆宝马并且把司机杀了，所以被判了八十几年，但是这八十几年到二百多年，还是有一定距离的。于是我去翻阅了法庭的逐字稿，看到她跟法官吵架的记录：T女士，法官，T女士，法官，这位 T女士最初被关押在皇后区附近的「恶魔之岛」上，脾气非常爆。她说进监狱的第一天就把别人给打了，后来还因为其他犯人告密而用刀片划了那个人的脖子，血溅了一地。她讲这些事的时候，特别淡定地坐在我对面，就是伸手能碰到我的距离。到了 4 月底的时候，课程快结束了。监狱组织了一场规模很大的会议，来了两三百个人。参会者大多来自合作的学校以及 NGO组织（非政府组织），也有监狱的志愿者。会议上有各种与监狱有关的报告和讲座，比如从社会学的角度研究监狱中的食物对犯人心情的影响等。那天我在安检处遇见一个参会者，叫 Sean Pica，他穿着西装，梳个油头，跟所有人都打招呼，大家都认识他。我刚开始以为他是市议员或者纽约州众议院的工作人员，后来经人介绍才知道他之前是在另一间监狱坐牢的犯人，被关了二十多年才出来。他小时候有一个女同学被她爸爸性侵了，他为了帮同学报仇，把她爸给杀了。他进了监狱以后，在监狱里面把大学和硕士全部都念完了。■ 犯人出狱后怎样重返社会，仍是一个非常重大的问题 摄影 | Seth Wenig监狱里黑人比较多，也有一些拉丁裔，白人很少。其实看看监狱里的种族比例，就能让人联想到美国司法中的 Racialprofiling（种族归纳），就是监狱其实是一个非常好的生意，有一些联邦监狱已经外包给私人监狱去管制了，甚至有一个私人监狱的承包商已经在美股上市。这已经变成一个非常强大的资本运作，财团会想尽办法让政府加重刑期。比如毒品犯罪，从里根时代开始的反毒战争导致了非常多的少数族裔进监狱，因为基本上他们去贩毒的原因就是太穷了。而白人与黑人吸食可卡因的比例是差不多的，但是白人被抓的几率可能只有黑人的1/3 ，甚至更少。而且一旦进入监狱就意味着丧失投票权，所以这对少数族裔的公民权益会产生非常大的影响。目前美国所有的监狱都非常拥挤，基本上是只进不出的，因为社会环境非常恶劣，再次犯罪的可能性非常高。所以犯人出来了以后怎样重返社会，是一个非常大的问题。我觉得，犯人们的学习能力与常人相比其实没有任何区别。监狱里的图书馆是一个非常动人的地方，那里的所有人都在很认真地学习，因为资源非常有限。所有的书都是捐赠的，可能是我见过的藏书量最少的一个图书馆。比如上次有一个犯人在做一个经济相关的选题，我正好在《经济学》上面看到一篇文章，就打印出来带给他，当时他面对那篇文章表现出来的对知识的渴望，是你从其他大学生或者我们这些轻而易举就能获取知识的人的眼中看不到的。■ 摄影 | Ricky Flores</w:t>
      </w:r>
    </w:p>
    <w:p>
      <w:r>
        <w:t>WXC435</w:t>
        <w:br/>
      </w:r>
    </w:p>
    <w:p>
      <w:r>
        <w:t>近日，赵先生乘机从北京到深圳，看到自己的靠窗座位被一女子霸占，女子称自己晕机要坐在窗边不愿离开。赵先生在与其交流时拍下视频，该女子却指着赵先生大骂“”、“”。其行为引起公愤，赵先生无奈找来了乘务长，当乘务长出面告知霸座女子再不让座就报警了，女子才不情愿的让出座位。 　　此前连续发生的高铁霸座事件引发关注和热议，“霸座家族”成员们被全民声讨、被行政处罚、被加入禁乘黑名单、被单位停职，在全国媒体上丢了脸面，个人也付出了不小的代价。 　　　　这一次，要热烈祝贺“霸座家族”喜添新丁，你们“家族”的“光荣传统”终于再一次上天了~　　其实，飞机上不爱对号入座的旅客并不在少数，上了飞机后他们有的想坐在靠窗座位看风景，有的想坐在靠过道座位方便伸腿或上厕所，他们上飞机后不看登机牌找到自己想要座位就一屁股坐下，就像大学抢自习室一样，以为可以先到先得。　　等对号入座的旅客走过来提出质疑时，他们一般会理直气壮的说：“飞机这么多座位，可以随便坐！”或“我想坐在这儿，你去坐我的座位吧”或“我想看外面，你坐中间座吧。”等等等等。　　其实如果确实想和别人换座位，态度好点诚恳点客气点，好好和人家商量一下，相信大多数旅客都是通情达理的。而像这位女士一样不但不换座位还态度恶劣骂人是猪，这就十分过分，不值得原谅了。　　有的初次乘机者，如旅行团的大爷大妈们常常会因为不清楚乘机规定，为了能多看看窗外风景而不小心变成占座者，一般跟他们交涉，他们都会主动换回去。　　其实，如果你常常坐飞机，对座位区域又不是那么敏感，偶尔让这些一辈子很少坐过飞机的大爷大妈坐在你的座位上看看窗外的天空美景，体验一把身在云端的兴奋，我们就把这种成全就当做一种对长辈的孝心善行，也未尝不可。　　　　不过，我也见到过极不讲理的霸座旅客。　　记得有一次，一位旅客最后上飞机，接着一屁股坐在了头等舱，顺势拿起报纸，旁若无人的进行阅读。乘务长核对旅客名单发现头等舱旅客多出一位，便上前询问并要求他出示自己的登机牌。　　乘务员：“先生您好，请问您的座位是在这里吗？”　　霸座旅客：“不是，这里不是没人嘛。”　　乘务员：“先生那您是需要办理升舱手续吗？”　　霸座旅客：“我就坐一会儿。”　　乘务员：“先生需要升舱的话，如果您是会员，可以用积分，也可以用现金支付差价。”　　霸座旅客：“这不头等舱都空着吗？”　　乘务员：“本次航班升舱费用是1000元，刷卡或现金支付，先生觉得哪种方便？”　　霸座旅客：“我就坐这儿看看风景，你们该忙啥就忙去吧。”　　乘务员：“先生，飞机马上就要起飞了，我们这个头等舱座位就是稍微宽敞点，机上办理升舱也没有头等餐食，您要不先对号入座，再考虑考虑？”　　霸座旅客：“我今天就要坐在这儿怎么了？这不是没人坐吗？”　　乘务员：“安全员小哥哥快来……”　　听到小姐姐的召唤，我迅速走到头等舱，挺了挺还算发达的胸肌，握了握砂锅大的拳头，打开了执法记录仪，只用了一个眼神，就把他瞪回了经济舱……　　头等舱的座位空着为什么不能坐？　　对于想要提出这类问题的某杠精，只需要问自己以下三个问题：　　五星酒店套房空着你可以去住吗？　　银行里的钱没人用你可以去拿吗？　　医院里的病床空着你可以去躺吗？　　当然，在飞机上强占座位已构成机上扰乱行为，属于违法行为，霸座行为人不听劝阻，拒绝配合的，可以向机长报告并报警，依法移交地面公安处理。　　2016年6月12日HU7041（太原-重庆）航班推出滑行期间，两名经济舱男乘客因在头等舱霸座与机组人员发生冲突，言语辱骂并动手殴打机组人员和见义勇为乘客杨某（19岁），造成4名乘务员、1名空警、1名旅客不同程度受伤。　　　　机组报警后飞机滑回停机位，两人又向三名登机处置的民警大打出手，最后执勤特警到场，并用了一瓶辣椒水，将二人制服后带下飞机。后来，两名肇事者按寻衅滋事罪被判处有期徒刑两年，赔偿海航经济损失13246.75元。　　2018年3月2日，国家发展改革委、民航局、中央文明办、最高人民法院、财政部、人力资源社会保障部、税务总局和证监会联合发布，明确了自今年五月一日起，包括旅客强占座位在内的九类不文明行为被公安机关处以行政处罚或被追究刑事责任的，将在一年内限制乘机。　　飞机上还有一种霸座行为，叫做。　　有时候当飞机没有坐满的时候，很多旅客能发现客舱前部或中部或后部连续几排座位都是空着的，而且在值机时，这些座位被锁定，并不能换到这几排的登机牌。有的旅客为了能找一排躺下当“卧铺”，自己擅自换座位，空乘屡次劝说，广播里一次次提醒，依然有些人不听劝阻，执意换座。　　需要这些人明白的是，飞机上的霸座行为不仅仅是道德或法律问题，也同时牵扯到人命关天的飞行安全问题。　　与高铁不同，由于大多数客机上面坐旅客，下面拉货物行李，而飞机在空中飞行过程中没有任何的着力点，平衡重心是影响飞行安全的一大重要因素，所以有一种职业叫做。　　配载员需要通过控制客舱旅客座位的发放以及货舱内货物和行李的装载，确保整个航班起飞、落地重量等的平衡重心在飞机设计性能安全允许的范围内。说白了，就是如果飞机前端过重，起飞爬升时就可能很难抬起头，如果飞机尾部过重，又很容易在起飞或降落时擦到机尾，构成严重的飞行安全隐患。　　配载员结合航班旅客分布，计算货、邮、行李、燃油等重量数据，及时向机组人员提供准确的装载舱单。这也是航班需要提前30~40分钟停办值机手续，机上不能随意调整座位的重要原因。　　如果旅客随意调换座位，飞机起飞时的平衡必然受到影响，飞行安全将面临极大安全隐患。据了解，以空客A330为例，　　历史上曾发生多起因配载平衡出现偏差导致的机毁人亡的空难。　　1997年8月7日，芬兰航空公司一架DC-8货机在迈阿密机场起飞不久即失速坠毁，导致飞机坠毁的主要原因是载重平衡和飞机装载控制混乱。　　2004年10月14日，英国MK航空公司一架波音747-200F货机在加拿大哈利法克斯起飞时由于载重平衡问题导致坠毁。　　2002年中国北方航空“5.7”空难，犯罪嫌疑人在机上纵火导致旅客恐慌，后舱旅客突然前涌躲避导致飞机重心发生急剧变化，使飞机失控坠海。　　2009年11月28日上午，一架津巴布韦麦道-11货机在上海浦东国际机场起飞时着火冲出跑道失事，事故造成3名机组人员死亡，据调查事故原因是由于货物装载问题致使飞机后部过重导致了擦机尾。　　所以，于情于理与法，对待飞机上的“霸座家族”成员们，我们还真是不能太客气了~</w:t>
      </w:r>
    </w:p>
    <w:p>
      <w:r>
        <w:t>WXC436</w:t>
        <w:br/>
      </w:r>
    </w:p>
    <w:p>
      <w:r>
        <w:br/>
        <w:t xml:space="preserve">    </w:t>
        <w:tab/>
        <w:t xml:space="preserve">    </w:t>
        <w:tab/>
        <w:t>美前国务卿基辛格备受北京推崇，在中国高级官员刘鹤的办公室中，基辛格的照片也被摆在特殊位置上。英国《金融时报》11月26日报道称，在中国国务院副总理刘鹤的办公室中，有许多刘鹤与外国重要人物的合照。报道称，据一些访问过刘鹤办公室的外国官员和外交官透露，那些刘鹤与欧洲重要人物以及与美国重要人物的合照一般都会轮流展现，前者展现给欧洲访客看，后者展现给美国访客看。但是这些人补充道，在刘鹤的那些收藏照片中，有一张却会被一直展示。那张照片的内容是刘鹤正全神贯注地与美前国务卿基辛格（HenryKissinger）对话。报道称，很少有人能像基辛格一样，备受北京尊重。</w:t>
        <w:br/>
        <w:t xml:space="preserve">    </w:t>
        <w:tab/>
        <w:t xml:space="preserve">    </w:t>
      </w:r>
    </w:p>
    <w:p>
      <w:r>
        <w:t>WXC437</w:t>
        <w:br/>
      </w:r>
    </w:p>
    <w:p>
      <w:r>
        <w:br/>
        <w:t xml:space="preserve">    </w:t>
        <w:tab/>
        <w:t xml:space="preserve">    </w:t>
        <w:tab/>
        <w:t>北京时间11月28日上午的中国国务院台湾事务办公室例行新闻发布会上，国台办发言人马晓光对于韩国瑜再次提出认同“九二共识”回应媒体称，将继续秉持“两岸一家亲”理念，率先同台湾同胞分享大陆发展的机遇和成果。马晓光还称，前一天（11月27日）已经有大陆的旅游业者组团去赴高雄旅游。对于台湾和大陆，可以预料的是，随着“九合一”选举之后台湾的“蓝绿变天”（全台22个县市长中，国民党赢得15席），两岸关系将再次趋暖。而韩国瑜能否作为典型人物领导国民党走出低迷状态还有待观察。在选举结果出来之前，韩国瑜就公开表示自己承认“九二共识”。韩国瑜称，对他而言，两岸关系没有围墙，只有道路，并表示，未来将建立“两岸工作小组”，通过和大陆建立良好关系，让高雄的经济得以发展。外界普遍认为，“经济牌”是韩国瑜能在这次选举当中异军突起的根本原因。要知道，对于经济萧条的台湾来说，“东西卖的出去，人进的来”这种论调的号召力以及韩国瑜挽起袖子展现出来的实干形象，不止在台湾人眼中有魅力，即便到了对岸的大陆，相信也是一个会得到民意拥戴的官员。就在韩国瑜当选高雄市长的第三天，即北京时间11月27日——在动身出访的前一天，中共总书记习近平主持了中共中央政治局11月份的会议，并安排政治局官员进行了主题为“中国历史上的吏治”的第十次集体学习。期间，习近平再次强调中共的用人观，对参与学习的中共高级官员称，“要多选一些在重大斗争中经过磨砺的干部，同时要让没有实践经历的干部到重大斗争中去经受锻炼，在克难攻坚中增长胆识和才干。”虽然多年分治让两岸语言风格已经有所不同，但是仍然可以看出，不管是在台湾还是大陆，韩国瑜这样“实干”型官员都会受到上级和民意的赏识。首先，韩国瑜是台湾政坛少数几个有能力、有远见的实干型官员。这是正在力推改革的中共政坛需要的官员。近年来，在经济发展面临下行压力和转型阵痛的当下，地方政坛“为官不为”“慵政懒政”成为中共改革的绊脚石，虽然高层和中央政府三令五申要求官员们要“勇于担当”“有所作为”，但是效果并不明显。其次，韩国瑜也正是中共高层口中“勇于担当”的官员。据台湾媒体报道，韩国瑜在参加“九合一”大选前，面对的背景是前市长陈菊在高雄12年的经营当中，通过大量文宣和置入营销的运作享有“五星市长”的美名。正因如此，在“九合一”大选前，国民党内遍寻群英，没有任何勇夫或老将敢于出马挑战。韩国瑜是在既无粮草、又无兵将的情势下，硬着头皮上阵。但陈菊在高雄的不败神话，却被韩国瑜以一句“又老又穷”戳破。延续这个基调，韩国瑜又打出“北漂青年”的呼唤，引发年轻世代的共鸣，撼动高雄的绿营根基。第三，懂得媒体，懂得互联网，更懂得民心。这一点，在中共官员当中很是匮乏。一直以来，中共官员为了“政治正确”更愿意选择保守做派，即便有部分官员敢于在互联网上和民众互动，以开明形象示人，比如现任政协主席汪洋以及北京市委书记蔡奇，此前在其他职务任职期间，都成积极通过互联网回答网民提问，但是随着职务的升迁，这些中共官员往往“不得不”收敛自己的个人性格。更严重的是，近几年的高压反腐，为了躲避“枪打出头鸟”的可能，“为官不为”“懒政唯上”成为“政令不出中南海之后”之后中共政坛的又一大弊端。加之改革艰难关口，民间获得感降低，所以目前在大陆官民距离不但没有拉近而然有更加疏远的趋势。对于韩国瑜的成功，有评论结合美国现任总统特朗普（Donald JohnTrump）之前的当选一样，预示着只要足够实干，政治素人一样可以异军突起。投射到对岸的大陆政坛，可以认为，这种观点恰好呼应习近平11月26日所称的“多选一些在重大斗争中经过磨砺的干部”“要把干部干了什么事、干了多少事、干的事组织和群众认不认可作为选拔干部的根本依据”“努力造就一支忠诚干净担当的高素质干部队伍”。其实，从中共十八大以来的中共政坛人事变动已经展示出习近平的用人观：打破旧有的“派系”、重视基层经验。从这一点来说，韩国瑜的诸多特指，到了大陆政坛诸多官员需要学习的。</w:t>
        <w:br/>
        <w:t xml:space="preserve">    </w:t>
        <w:tab/>
        <w:t xml:space="preserve">    </w:t>
      </w:r>
    </w:p>
    <w:p>
      <w:r>
        <w:t>WXC438</w:t>
        <w:br/>
      </w:r>
    </w:p>
    <w:p>
      <w:r>
        <w:br/>
        <w:t xml:space="preserve">    </w:t>
        <w:tab/>
        <w:t xml:space="preserve">    </w:t>
        <w:tab/>
        <w:t>网易娱乐11月28日报道  据警方通报，11月26日，景山公安分局根据群众举报，在本市某小区抓获2名涉毒违法人员陈某（男，43岁，歌手）和何某某（女，25岁，无业），现场起获冰毒7.96克、大麻2.14克。经尿检，陈某呈冰毒类和大麻类阳性，何某某呈大麻类阳性。目前，陈某因吸毒、非法持有毒品，何某某因吸毒均被行政拘留。此案正在进一步工作中。11月28日下午，马蓉转发微博陈羽凡吸毒被抓的消息，并附文称“呵，某些人也好自为之吧。”疑似暗示王宝强也吸毒。</w:t>
        <w:br/>
        <w:t xml:space="preserve">    </w:t>
        <w:tab/>
        <w:t xml:space="preserve">    </w:t>
      </w:r>
    </w:p>
    <w:p>
      <w:r>
        <w:t>WXC439</w:t>
        <w:br/>
      </w:r>
    </w:p>
    <w:p>
      <w:r>
        <w:t xml:space="preserve">中国政府正在国际社会上大力推进“一带一路”倡议，但是该倡议在西方国际经常遭到抵制，西班牙也对该倡议有疑心。 </w:t>
      </w:r>
    </w:p>
    <w:p>
      <w:r>
        <w:t>WXC440</w:t>
        <w:br/>
      </w:r>
    </w:p>
    <w:p>
      <w:r>
        <w:br/>
        <w:t xml:space="preserve">    </w:t>
        <w:tab/>
        <w:t xml:space="preserve">    </w:t>
        <w:tab/>
        <w:t>中国研究者宣布创造出世界首例基因编辑婴儿的消息，宛如在全球科学界投掷了一颗重磅炸弹。据外媒报道，贺建奎曾经的老师、美国莱斯大学教授MichaelDeem也参与了相关研究。11月27日凌晨，莱斯大学回应南都记者称，相关研究违反科学伦理，已经对Deem展开调查。公开资料显示，贺建奎曾师从Deem从事生物物理学研究，并于2010年获得莱斯大学生物物理学博士学位。在美联社的报道中，Deem是“基因编辑婴儿”项目的参与者之一，并且在贺建奎的两家公司担任科学顾问委员。Deem对美联社记者表示，有意向的参与者作出同意时，他就在中国。他认为这些参与者能够了解其中的风险。他和贺建奎曾经在莱斯大学一起研究疫苗，在他看来，基因编辑与疫苗类似。美联社称，Deem和贺建奎都是物理学家，两人并没有人类临床试验的经验。莱斯大学已经注意到相关报道和学界争议。有关负责人对南都记者表示，校方对“基因编辑婴儿”的研究并不知情。据校方了解，没有任何临床试验是在美国进行的。不过，根据报道中的描述，不管实验在何地进行，都是有违科学行为准则的，也有违学术界和莱斯大学的道德标准。学校已经对Deem博士参与研究的情况展开全面调查。据媒体报道，在美国，开展人类基因编辑的临床试验必须经过FDA批准。去年2月，美国国家科学院发布报告称，“应该允许科学家修改人类胚胎，以消除镰状细胞性贫血等毁灭性遗传疾病”。但该报告指出，人类胚胎的基因编辑应以基础研究为由头，科学家不应该对已受精的胚胎进行编辑。</w:t>
        <w:br/>
        <w:t xml:space="preserve">    </w:t>
        <w:tab/>
        <w:t xml:space="preserve">    </w:t>
      </w:r>
    </w:p>
    <w:p>
      <w:r>
        <w:t>WXC441</w:t>
        <w:br/>
      </w:r>
    </w:p>
    <w:p>
      <w:r>
        <w:br/>
        <w:t xml:space="preserve">    </w:t>
        <w:tab/>
        <w:t xml:space="preserve">   </w:t>
        <w:tab/>
        <w:tab/>
        <w:t xml:space="preserve"> </w:t>
        <w:br/>
        <w:t xml:space="preserve">    </w:t>
        <w:tab/>
        <w:t>照片显示，今年10月在深圳的一个实验室正进行贺建奎主持的实验，一个胚胎细胞正接受来自精子的微剂量Cas9 protein andPCSK9 sgRNA ，进行所谓的基因编辑，产生世界首创的双胞胎。(美联社)中国南方科技大学副教授贺建奎(HeJiankui)宣称，全球首例基因编辑双胞胎本月在中国健康诞生后，招致挞伐；美联社(AP)访问众多科学家报导，中国科学家为“创造历史”，一直秘密进行基因编辑相关研究。现年34岁的贺建奎2010年在莱斯大学(Rice University)取得生物物理学博士学位，并在史丹福大学(StanfordUniversity)作博士后研究一年，2012年返回中国在南方科技大学成立一间实验室；南方科大2011年成立，且部分研究经费来自深圳市政府。贺建奎在史丹福的生物医学工程系指导教授奎克(StephenQuake)形容贺建奎“非常聪明”，且“走在尝试于生物方面运用新科技的最前线”。奎克曾在一项研究上给予贺建奎建议，但未监督整个实验过程，忆述“贺建奎对修改人类基因及其适当情况兴致勃勃”，他的研究不可能在美国或大多数欧洲国家合法进行。中国禁止克隆(复制)人，并于2003年颁布禁止体外人工受孕机构“从事违反道德及伦理标准的临床实验”；贺建奎视此模糊地带为契机。2016年，中国研究团队宣布在实验室里修改人类胚胎DNA招致批评，但贺建奎在此事件中看见将基因编辑技术用于人类胚胎细胞的曙光。贺建奎上月接受美联社专访时也透露，他从事相关研究逾20年；美联社指出，贺建奎在这段期间内未向涉及研究的医疗人员吐实，显然也没对他的上司们说实话，并利用中国当局松散的法规、不合规范的法规和慷慨的资金，游走当局规范及法律灰色地带。新西兰奥塔戈大学(Otago University)生命伦理学中心副教授聂精保(Jing-BaoNie)说：“中国想成为世界第一的野心与创造和执行标准的期望相冲突。”</w:t>
        <w:br/>
        <w:t xml:space="preserve">    </w:t>
        <w:tab/>
        <w:br/>
        <w:t xml:space="preserve">    </w:t>
        <w:tab/>
        <w:t xml:space="preserve">    </w:t>
      </w:r>
    </w:p>
    <w:p>
      <w:r>
        <w:t>WXC442</w:t>
        <w:br/>
      </w:r>
    </w:p>
    <w:p>
      <w:r>
        <w:t>中国首富马云，一度以其多面角色、特立独行的经商风格以及令人捉摸不透复杂个性，被外界称为“外星人”。马云亦曾因“中国企业家没有好下场”、“要和政府谈恋爱，但是不要嫁给他们”、“支付宝随时可以贡献给国家”等惊人言论而身处舆论风口浪尖。11月26日，中共党媒《人民日报》公示了一份表彰对中国改革开放做出杰出贡献的100人名单，其中披露了中国互联网商务公司阿里巴巴集团的创始人马云的党员身份，使得这一长时间的传闻得到证实。这一针对中国首富、民企巨头政治身份的罕见公布，引发了许多热议和猜测。马云本人过去从未谈及党员身份，似有默契，中共官方此前对此亦从未提及和予以证实。在这个问题上保持模糊，似乎有利于马云的国际形象和抱负。马云过去给人们的印象是，他通常与中国政府保持一定的距离。而在中共高调纪念中国改革开放40周年之际，《人民日报》高调披露马云党员身份，似乎意在树立一个时代标志。</w:t>
      </w:r>
    </w:p>
    <w:p>
      <w:r>
        <w:t>WXC443</w:t>
        <w:br/>
      </w:r>
    </w:p>
    <w:p>
      <w:r>
        <w:br/>
        <w:t xml:space="preserve">    </w:t>
        <w:tab/>
        <w:t xml:space="preserve">    </w:t>
        <w:tab/>
        <w:t>说起能代表中国的动物物种，你会想到什么？熊猫，金丝猴，华南虎？这些答案或许都没错，但可能“过时”了。最近，中国有科学史研究者发表论文称，“蟋蟀是一种负载中华文化的民族昆虫”。此说法一经公布，立即走红网络，并招来各种非议。“民族昆虫”所指为何？又怎么“负载中华文化”？在网友的讨论中，中国科学研究与政治正确的关系备受关注。引发争议的论文题为《中国传统文化对蟋蟀身体和战斗力关系的认识》。作者陈天嘉是中国科学院马克思主义学院的讲师。斗蟋蟀是中国古代一种流行的博斗游戏，将两只蟋蟀放在一起，让它们相互撕咬，直到一方获胜（图源：VCG）到了现代，斗蟋蟀的游戏已经衰落，但在一些城市里，仍可以看到以前开展这类活动的场所遗迹（图源：VCG）在如中部省份河南的一些乡间，还保留了斗蟋蟀的习俗，甚至形成一定的产业链，战斗性强的蟋蟀可以炒买到上万元人民币一只（图源：VCG）文章主要梳理了中国古代有关蟋蟀的身体特性和战斗力关系的各种论述，并尝试从“科学的视角”总结如何判断蟋蟀争斗性的方法。陈天嘉说明，这是为了给一项研究如何在斗争中取得优势的课题提供实验支持。文章内容围绕判断怎样的蟋蟀更有战斗性展开，对于不熟悉生物科学的读者来说十分生涩。而其引发争议的部分出现在文章结尾一段。陈天嘉写道：“蟋蟀是一种负载中华文化的民族昆虫。从科学视角审视中国传统文化能够带来新的史学发现，挖掘新的科学资源。关注民族生物遗产的科学内容，能进一步为生态学、行为学、地方生物资源开发、生物多样性保护带来有益启发。”为什么说蟋蟀是“民族昆虫”？它又怎么“负载中华文化”？论文在网上传开后，网友纷纷提出质疑。对此，文章中并没有明确解释。而从其内容看，似乎仅说明中国古代有斗蟋蟀的游戏，所以古籍中有不少关于判断蟋蟀战斗性的论述。这些论述或者这项游戏能代表“中华文化”吗？如果蟋蟀被称为“民族昆虫”，那另一种相似游戏中的斗鸡是否也可以？——网友们意带嘲讽地提问。另有一些人则对作者的研究方式提出了质疑：中国古代从斗蟋蟀游戏中获得的直观经验，究竟有多少科学价值？在生物力学、生物医学影像学、分子生物学等现代学科和研究手段已相当完备的条件下，这种研究路径本身符合科学导向吗？这些问题目前还没有得到“科学的回应”，但它已经揭示出“民族”、“中华文化”等标签被滥用后的荒诞效果。从自然科学的角度看，蟋蟀是一种在世界各地广泛分布的物种，称其为中国的“民族昆虫”，并认为它“负载了中华文化”，显然与科学的严谨性相违。但问题是，作者为什么要这样说？强调民族特性，是中国近几年政治话语中的一个重要内容。它从文化和历史层面，为当代中国政治经济发展的“特色道路”提供证明，同时，也深刻关联着中国共产党要带领民众“实现中华民族伟大复兴”的政治目标。从这个意义上，强调民族特性是中国的政治正确，就像特朗普（Donald Trump）总统强调“美国优先”一样。近年来，研究中国社会思潮的学者也发现，民族主义，以及强调中国传统价值的文化保守主义，在中国有复兴之势。这与中国经济和政治实力的提升有深刻关联，它满足了一个日益强大的国家对民族尊严的需要。这种现象的一个外在影响是，中国似乎对各种“辱华”事件越来越敏感，其反应也越来越强烈。比如前段时间引起广泛关注的中国游客在瑞典遭“粗暴对待”事件，以及杜嘉班纳（G&amp;G）歧视华人风波。在学术研究领域，这种政治风向也在发挥影响。近年来，中国教育部每年公开的人文社会科学国家重点课题中，关于中国领导人以及中国特色社会主义的研究项目占了绝大多数，被视为一个显著的信号。在航天、半导体等重点科研领域，许多科研人员和企业也强调他们的工作是“为国争光”。通常认为，这有利于他们获得政府的资助。只是在自然科学中，这种表现还不太明显。如今引发争议的这篇论文，因为涉及古代生物科学，所以成为一个代表性的案例。这篇文章发表在《自然辩证法通讯》上，这是中国哲学和人文社会科学类核心期刊。许多网友感到惊讶：为什么国家级的权威期刊会发表这样的论文？其中有违科学性的表述，以及有缺陷的研究方法是如何经过编审把关的？这些问题指出了中国学术研究中科学与政治的复杂关系。两者本应是独立的领域，但是在近些年，其边界似乎变得越来越模糊。在社会中政治氛围日益浓厚的同时，科学的独立性也受到了威胁。这会导致什么结果？从科学和政治的角度看，有很多可能性。但最终会是人们期望的那种吗？</w:t>
        <w:br/>
        <w:t xml:space="preserve">    </w:t>
        <w:tab/>
        <w:t xml:space="preserve">    </w:t>
      </w:r>
    </w:p>
    <w:p>
      <w:r>
        <w:t>WXC444</w:t>
        <w:br/>
      </w:r>
    </w:p>
    <w:p>
      <w:r>
        <w:br/>
        <w:t xml:space="preserve">    </w:t>
        <w:tab/>
        <w:t xml:space="preserve">    </w:t>
        <w:tab/>
        <w:t>总统川普与中国国家主席习近平将在本周六G20峰会后共进晚宴，全球期待两位领导人就贸易议题谈出共识、化解美-中贸易冲突。但彭博专栏作家欧瑟士（JohnAuthers）认为，川、习在中国面临两大陷阱之际交谈，有如站在世界最大地缘政治断层的两边对彼此喊话，谈和止战机率渺茫。川习会若有任何进展，可能激励金融市场下周一上涨。但欧瑟士预料，川习会后，两大问题仍将悬而未决：一，中国经济能否持续迅速成长，避免掉入“中等收入陷阱”？二，美国面对中国势力坐大，两大经济体能否避免陷入“修昔底德陷阱”（ThucydidesTrap）？古希腊历史学者修昔底德指出，伯罗奔尼撒战争之所以爆发，是因雅典崛起威胁到斯巴达霸权，使两强交战无可避免。先谈“修昔底德陷阱”。这陷阱包括三要素：恐惧、利益、尊严。现有霸权察觉新兴势力崛起的威胁，往往会因恐惧和焦虑而奋力捍卫既得经济利益。最重要的是，无论是国家或领导人的尊严，对现有霸权而言都不容失去；新兴强权愈是力求表现，就愈与现有霸权的利益起冲突。皮尤研究中心2017年春季的“全球态度调查”显示，在欧洲人心目中，中国已超越美国，跃为世界首屈一指的经济体。暂且撇开军事冲突不谈，美、中关系已远超出贸易范畴。美国对中国的不满集中在窃取智慧财产权，但也不悦中国其他行径，例如在非洲和拉丁美洲筑起企图取得当地天然资源的管道、设立中国版世界银行“亚洲基础设施投资银行”、意图透过“一带一路”计画重振古丝绸之路。其他冲突点还包括外商进入中国市场受阻、中国控制人民币汇率等。这些问题与这次川习会讨论主题—关税—多少有重叠处，但美国对中国进口货加征关税，大致上只是用来迫使北京坐下来谈判更广泛议题的工具罢了。欧瑟士指出，这种种问题需多年时间解决，绝非一场晚餐会就解决得了。他认为，美、中可避免掉入“修昔底德陷阱”，一如当年美国与苏联并未爆发军事冲突。但中长期看来，美-中关系难以避免陷入经济版“冷战”，经济关系会变得疏离，造成两败俱伤的后果。短期而言，单就贸易议题来看，美、中不难想出某种模糊笼统的折衷之道，让川普能宣称胜利，打消明年起对中国货关税提高到25%的念头。若出现这种结果，可望助长下周一市场“承担风险”的气氛；但若川习会未产生正面进展，“规避风险”气氛势必再起。中国此刻也面临“中等收入陷阱”，经济活力已露疲态。像中国这般经济原先呈爆炸性成长的国家，在跻身已开发国家前，遭遇重大经济危机的前例所在多有。过去十余年来，观察家七嘴八舌预言中国经济危机将至，或至少会“硬着陆”，目前为止这些预言尚未发生。然而，中国经济持续奔驰、成长率居高不下的时代已结束。北京或许能故技重施，藉宽松信用提振成长率，但刺激成长的效力已大不如前。中国上回成长大幅降温时，在2015年底至2016年初掀起全球股市卖压，迫使中国当局后来再度祭出宽松信用以刺激成长，但成效甚微。反观危机发生前，中国不需用重剂量宽松信用措施，也能维系成长率居高不下。此外，中国动用外汇存底捍卫人民币的能力已减弱，小型企业如今更难透过信用市场筹资，期盼外资买股票把债权转换为股权的希望也愈来愈渺茫。今年6月中国A股终于获纳入MSCI新兴市场指数，但陆股今年表现却很糟，连三大网络巨头百度、阿里巴巴、腾讯年初至今股价也全面下挫，反映大陆消费者手头现金紧绌。总之，中国正设法让信用泡沫缩小、避免经济成长下坠，还要顺利过渡到进一步扩权的共产党领导层。这已是艰钜任务，川普挑起贸易战更在中国经济伤口上洒盐。欧瑟士表示，美方若把贸易对峙逼得太过头，基于中国对全球成长的重要性，后果不堪设想。这些问题都不是川习餐会能解决的。</w:t>
        <w:br/>
        <w:t xml:space="preserve">    </w:t>
        <w:tab/>
        <w:t xml:space="preserve">    </w:t>
      </w:r>
    </w:p>
    <w:p>
      <w:r>
        <w:t>WXC445</w:t>
        <w:br/>
      </w:r>
    </w:p>
    <w:p>
      <w:r>
        <w:br/>
        <w:t xml:space="preserve">    </w:t>
        <w:tab/>
        <w:t xml:space="preserve">    </w:t>
        <w:tab/>
        <w:t>中国深圳南方科技大学副教授贺建奎最近宣布，成功制造全球首对免疫爱滋病的“基因编辑”双胞胎女婴，事件引起国际舆论及科学界哗然，并引发伦理争议，122名中国科学家联名谴责。贺建奎星期三(11月28日)在事件后首度公开露面，出席在香港大学举行的人类基因组编辑国际峰会，为研究结果被提前披露致歉。第二届国际人类基因组编辑峰会星期二(11月27日)在香港大学召开，在峰会召开前一日(11月26日)，中国《人民网》发表报道，引述深圳南方科技大学副教授贺建奎宣布，一对名为“露露”和“娜娜”的经基因编辑、对爱滋病免疫的女婴11月在中国健康诞生。《人民网》报导，这是全球首例免疫爱滋病的基因编辑婴儿，意味着中国在基因编辑技术用于疾病预防领域实现历史性突破。报导引述贺建奎表示，基因编辑手术比常规试管婴儿多一个步骤，即是在受精卵时期，把Cas9蛋白和特定的引导序列，用5微米、约头发20分之1细的针注射到还处于单细胞的受精卵。他又表示，这次基因手术修改的是CCR5基因，这种基因是HIV爱滋病毒入侵机体细胞的主要辅助受体之一。由于基因编辑技术涉及伦理问题，多年来一直未获中外官方许可，报导一出立即引起国际舆论及科学界哗然。中国122位科学家在新浪微博“知识份子”帐号上发表联合声明表示，对“首例免疫爱滋病基因编辑婴儿”实验进行强烈谴责。声明表示，基因编辑技术并非新事物，其中还涉及不确定性、巨大风险及伦理问题。对于在现阶段不经严格伦理和安全性审查，贸然尝试做可遗传的人体胚胎基因编辑的任何尝试的行为，坚决反对，强烈谴责。声明并表示，中国政府一定要迅速立法严格监管，“潘多拉魔盒已经打开，我们可能还有一线机会在不可挽回前，关上它。”贺建奎原定出席星期二(11月27日)的第二届人类基因组编辑国际峰会开幕礼，但最终没有现身，有香港传媒报导他离开入住的酒店，行踪不明。不过，贺建奎星期三(11月28日)中午如期出席峰会演讲环节，公开他备受争议，运用“基因组编辑”诞下的爱滋病毒免疫的双胞胎女婴的研究过程，并为研究结果在峰会举行前，被提前披露致歉。贺建奎说：“首先我要为研究结果意外地泄露而道歉，研究结果在科研场合中正式公布前，已经被拿取，以及在这个峰会前欠缺同行的评审。”贺建奎表示，这项研究结果曾经向一份科学期刊递交，并予以评审。贺建奎透露，进行胚胎研究前，先利用猴子进行有关基因组编辑的实验，之后才于人类胚胎进行实验。他又强调，参与今次实验的8对父母，包括他宣称透过“基因组编辑”诞下对爱滋病毒免疫的双胞胎女婴“露露”及“娜娜”的父母，事前都知道有关风险，最后选择在母体植入两个胚胎，诞下双胞胎女婴。贺建奎表示，目前双胞胎女婴出生后健康良好。贺建奎演讲后接受会场的专家、主持人以及传媒提问时表示，由于目前世界上有很多爱滋病患者，他们受到社会压力，有需要帮助他们。至于会否公开这对双胞胎女婴的身份以及如何证明这次基因编辑研究有效令双胞胎预防爱滋病毒，贺建奎都没正面回应，只是表示会长远跟进她们的健康情况。贺建奎表示，这次研究有8对父亲是爱滋病病毒感染者而母亲是非感染者的夫妇参与实验，其中一对夫妇中途退出，合共有30个样本最终变成胚胎。贺建奎多次被问到参与实验的父母是否知道实验内容，他表示参与实验的父母都是受过良好教育，知道最新有关爱滋病的研究及治疗方法。贺建奎说：“他们都是受过良好教育的人，每个人都有同意书，我由第1页解释到第20页，逐字逐句、每个段落都有解释，他们也有权利去问任何问题。”贺建奎表示，研究经费初期由他支付，后来得到深圳南方科技大学资助，但从没收取公司的资助。参与实验的夫妇没有收取酬，他又说所属的深圳南方科技大学对研究并不知情。贺建奎透露，除了这对双胞胎女婴之外，另有一名参与实验的孕妇，她的胚胎基因被编辑。他在被追问下同意，有关个案是“化学妊娠”(chemicalpregnancy)，即是早期流产。他又表示，基于目前情况，有关临床实验已经暂停。主持人提问最后一个来自传媒的提问表示，如果是贺建奎自己的婴儿，他会不会进行相同的实验？贺建奎回应表示，他会尝试。贺建奎说：“如果这是我的婴儿遇到同样的情况，我会尝试。”多位参与峰会的学者在会后都批评贺建奎的研究，峰会筹委会主席、诺贝奖得主DavidBaltimore表示，贺建奎的实验过程不透明，也没有医学必要性，形容贺建奎的做法是不负责任。香港中文大学医学院李嘉诚医学讲座教授兼化学病理学系系主任卢煜明表示，基因编辑技术不是完全成熟，直接应用于胎儿是过早。对此贺建奎表示，今次研究是帮助爱滋病患者，改善中国的爱滋病问题，卢煜明认为欠说服力。他又表示，有其他方法预防婴儿感染爱滋病病毒，毋须透过基因编辑。卢煜明说：“譬如‘鸡尾酒疗法’和抗病毒药物，那些药已用了很多年，但现时是用一个新的技术，是完全不知道安全性去做这研究，我认为是不成熟。其实有些方法洗爸爸的精液，令它的(爱滋病)病毒浓度很低，所以在受精过程中妈妈感染机会低。其实怀孕期间，妈妈是不会传染爱滋病病毒予婴儿。”卢煜明表示，贺建奎用不肯定的技术改了胎儿可遗传的基因，这件事可能影响胎儿的后代，他认为贺建奎“过了这条线”，如果有监管机构因为这次事件将规管收紧到很严格，未来这个领域发展可能要“滞后”好多年。协办峰会的港科院创院院长徐立之表示，贺建奎在实验安全性上无做足够工作，不能肯定有关编辑会否对基因组有其他影响。徐立之坦言，对贺建奎在论坛上的表现感失望，听完贺建奎的演讲之后，有更多疑问，他认为有关当局日后应该考虑立例，规定有关人士要领牌，才可以做这类临床实验。徐立之认为，贺建奎有关帮助爱滋病患者的说法“站不住脚”，因为目前已有很多其他方法治疗爱滋病，亦可透过教育等预防，不明白为何要用这么艰难的方法？徐立之认为，如果科学家不公开研究过程，“看不到”便无法监察，因此科学家本身的操守十分重要。他慨叹”有多好的警察，都会有人做不法的事情”，国际间虽然有针对实验的审查制度，但他认为贺建奎似乎明知故犯。徐立之表示自己是“乐观份子”，贺建奎这次研究惹起争议，他认为对科学界而言是“大唤醒”，令更多人了解到科学研究牵涉的道德问题，他坦言事件“好不幸”，但学到很重要的经验。至于两名已出生的基因编辑双胞胎女婴，徐立之表示，希望两人健康成长、过正常生活。</w:t>
        <w:br/>
        <w:t xml:space="preserve">    </w:t>
        <w:tab/>
        <w:t xml:space="preserve">    </w:t>
      </w:r>
    </w:p>
    <w:p>
      <w:r>
        <w:t>WXC446</w:t>
        <w:br/>
      </w:r>
    </w:p>
    <w:p>
      <w:r>
        <w:br/>
        <w:t xml:space="preserve">    </w:t>
        <w:tab/>
        <w:t xml:space="preserve">    </w:t>
        <w:tab/>
        <w:t>《魔戒》，又称《指环王》，是英国作家托尔金的成名之作。在中国，很多年轻人是通过电影熟知了其中的人物。无论是“杜库伯爵”(克里斯托弗•李)扮演的另一反派白衣法师萨茹曼，还是“万磁王”(伊恩•麦克莱恩)演绎的甘道夫，或者是奥兰多•布鲁姆扮演的精灵王子莱戈拉斯，都给80后的一代留下了很深的印象，毕竟这一系列作品中大腕云集。然而，“今日俄罗斯”(RT)网站11月28日的报道向读者表示，作者托尔金“摊上事”了：有人说他是“种族主义者”，原因是“歧视半兽人”。俄媒是这样说的：在万事皆为种族主义的2018年，一名美国的科幻小说作家指责托尔金在《魔戒》中塑造的人物形象(是种族主义)。这名美国作家拿《魔戒》中的半兽人形象和现实中的移民与难民类比，称“他们只是被误解了”。那么，就有必要介绍一下这位美国作家口中“被歧视”的半兽人了。在托尔金的小说中，半兽人是一种被刻画成冷血、食(人)肉的类似哥布林的人型生物。他们是由黑暗领主莫高斯(Morgoth)创造，为他统治中土世界而服务的。这些半兽人住在黑暗势力盘踞的摩多(Mordor)生物洞窟和废墟之中，后来成为了黑暗魔君索伦的爪牙(看过魔戒的小伙伴对下图一定不陌生)。索伦之眼然而，这一切，在美国科幻小说作家安迪•邓肯看来，就有一点……问题了。安迪•邓肯在接受《连线》杂志旗下的播客节目《极客银河指南》采访时说：“托尔金不断地在书中提到某些种族就是比其他种族要低劣，或者说一些人就是比其他人低劣。我们很难忽视这样的问题。”邓肯说：“我可以很轻松的想象，这些半兽人仅仅是出于单纯自我保护的目的，才听从了黑暗领主的话。”他还拿出了纽伦堡审判中纳粹战犯的辩词反讽，他们“只是听从命令”而已。邓肯还认为，在书中，白衣甘道夫(Gandalf theWhite，俄媒：这也被指责为白人至上主义?)、精灵族和人类的领袖们与其用刀剑和长矛将索伦的军队拒之墙外，不如就让他们进城。毕竟，半兽人们可以带来很好吃的美食，还可以丰富刚铎(人类王国)的文化。邓肯接着解释道：“妖魔化一个人的反对者比理解这些人以及驱使他们这样做的复杂动因要容易得多。”接着，邓肯就联系到了美墨边境的问题，“举例来说，难民们试图通过合法或者非法的手段越过美国南部边界。”下面，就是邓肯的主要观点了，他说：“如果，现代的媒体存在于魔戒战争的时代中，托尔金的英雄们最终对怎样对待摩多的半兽人?偏执?种族主义?还是无耻的精灵至上主义?”“今日俄罗斯”注意到，“从表面上看，邓肯是通过支持半兽人立场的语言嘲讽美国国内的‘白左’。如果自由派的记者来到了《魔戒》中的中土世界，半兽人的支持者们会被嘲笑，当然他们也会表示不是所有的半兽人都应该对‘半兽人恐怖主义’负责，但会有人通过冗长的记者述评来证明半兽人的行为其实是高贵的文化传统。”据了解，这已经不是托尔金第一次因为“种族主义”被骂。2002年，一名从事文化研究的教授斯蒂芬•夏皮罗表示：““托尔金的好人是白人，坏人是黑人，他们是黑人，是斜眼角的人(指亚裔)，(他的东西)没有吸引力，没有说服力，他的心理还未开发。”当然，这样的“指控”让托尔金的粉丝作出了回应，网友克里斯•维森纳特(ChrisWhisonant)表示：“不，托尔金不是针对半兽人的种族主义者，在第144号信件中，他解释到‘半兽人’(Orc)这个词来源于古英语的‘恶魔’(Demon)，而恶魔是堕落的天使，半兽人则是魔君索伦的仆从。第153号信件中透露，半兽人是对已有生物的‘仿制’。”另一名网友史蒂芬•尼尔森则表示：“刚刚重新看过了这个系列，我很确定半兽人才是种族主义者，而不是塑造这些形象的作者本人!!难道我们还不能反对这些虚构出来，背信弃义的食人族么?”</w:t>
        <w:br/>
        <w:t xml:space="preserve">    </w:t>
        <w:tab/>
        <w:t xml:space="preserve">    </w:t>
      </w:r>
    </w:p>
    <w:p>
      <w:r>
        <w:t>WXC447</w:t>
        <w:br/>
      </w:r>
    </w:p>
    <w:p>
      <w:r>
        <w:br/>
        <w:t xml:space="preserve">    </w:t>
        <w:tab/>
        <w:t xml:space="preserve">    </w:t>
        <w:tab/>
        <w:br/>
        <w:t xml:space="preserve">    </w:t>
        <w:tab/>
        <w:t xml:space="preserve">    </w:t>
      </w:r>
    </w:p>
    <w:p>
      <w:r>
        <w:t>WXC448</w:t>
        <w:br/>
      </w:r>
    </w:p>
    <w:p>
      <w:r>
        <w:br/>
        <w:t xml:space="preserve">    </w:t>
        <w:tab/>
        <w:t xml:space="preserve">    </w:t>
        <w:tab/>
        <w:t>原标题：男子高速路上抢司机方向盘，四名乘客死死把他摁住！网传重庆一男子高速路上抢大巴车方向盘。28日，上游新闻·重庆晚报慢新闻记者向多个信源渠道求证获悉，此事发生在27日下午，当事大客车正经綦万高速从南川前往沙坪坝大学城，核载43人，实载有20多人。27日下午开始，一段男子在高速公路抢夺方向盘的视频在微信群、朋友圈等社交媒体流传。视频显示，一辆大客车停靠在路边，前排副驾驶处，一名黄衣男子被反扣双手，黄衣男子不断叫喊，视频中还传出“随意去抓方向盘，这种人坚决不能有……”画面扫过司机，司机仍坐在座位上，手里拿着一个操纵杆。视频中传出声音：“看嘛，方向盘都抓烂了。”视频中车路牌上有璧山字样，还有声音称（事发地点是）“南川开往大学城”。上游新闻·重庆晚报慢新闻记者从南川区客运西站获悉，27日下午1点半，这辆从南川开往大学城方向的大客车上（核载43人实载20多人），一名男乘客疑因坐错车强行要求下车遭拒，在高速路上抢夺正在行驶中的车辆的方向盘，转向灯控制器被男子扯脱。男子的行为激怒了车上乘客，四名乘客挺身而出，将男子制服后交给高速执法人员，随后男子又被移交给当地警方。目前，男子已被綦江警方控制作进一步查处。四大疑问还原事件A.南川到大学城的客车，怎么跑到了綦万高速？据了解，事发地属于綦万高速綦江段。上游新闻·重庆晚报慢新闻记者查询发现，南川至沙坪坝的客车行驶路线应该是走包茂高速，为何走到了綦万高速呢？南川客运西站工作人员介绍，涉事的客车是11月27日下午1点半从南川客运西站出发的，目的地是重庆沙坪坝区大学城，因南川至重庆高速在大修，目前南川去往重庆都需要经过綦万高速绕行。对此说法，交通行政执法等部门予以证实，参与处置此事的高速执法部门也证实，涉事客车行驶线路经过了批准临时改线。B.男子为何会坐错车？据车站工作人员介绍，事发时客车已行驶至高速路，涉事中年男子要求驾驶员停车，自称是发现坐错了车。男子的目的地本来是贵州，但却错误地坐上了前往重庆的客车，于是他要求驾驶员立刻靠边停车下车。男子是不是真的坐错了车，如果坐错了，为何会坐错车呢？上车前没有验票？还是站外上客呢？目前这些疑问都还有待调查。C.男子可能面临何种处罚？上述工作人员介绍，事发时客车已经行驶在高速路上，客车驾驶员拒绝了乘客的无理要求，并建议他可以在綦江下车。但男子并不接受驾驶员的建议，反而情绪十分激动，直接上前强行抢夺驾驶员的方向盘，还将转向灯控制杆弄坏。客车驾驶员紧急停车，同时，车上的四名男性乘客站了出来，果断上前将该男子按倒在地，随后拨打110电话报警求助。事发过程中，除了车辆受损，没有人员伤亡。目前，男子因涉嫌危害公共安全被警方采取了强制措施。律师分析，危害公共安全犯罪不以结果论，而是以行为论。根据相关法律，尚未造成严重后果的，可处三年以上十年以下有期徒刑。D.阻止男子的乘客是否见义勇为？上游新闻·重庆晚报慢新闻记者获悉，目前运输部门和交通管理部门已就四乘客见义勇为基本事实进行收集和反馈。待警方调查处理后，将协助当地综治部门申报见义勇为奖。</w:t>
        <w:br/>
        <w:t xml:space="preserve">    </w:t>
        <w:tab/>
        <w:t xml:space="preserve">    </w:t>
      </w:r>
    </w:p>
    <w:p>
      <w:r>
        <w:t>WXC449</w:t>
        <w:br/>
      </w:r>
    </w:p>
    <w:p>
      <w:r>
        <w:br/>
        <w:t xml:space="preserve">    </w:t>
        <w:tab/>
        <w:t xml:space="preserve">    </w:t>
        <w:tab/>
        <w:t>中国国际进口博览会本月中在上海落幕后，网上流传一段「中国大妈大叔抢食」片段，一批中年男女在进博会摊位争相试食，事件遭到网民批评是破坏中国形象、令国家蒙羞，亦有网民因为在微博评论事件而遭到当局封杀。（刘少风报道）网上流传的视频可见，一群俗称「大妈」、「大叔」的中年男女，在进口博览会参观期间，蜂拥到食物摊位前争相试食，当侍应端出食物的时候，他们像「饿狼」一般，冲前哄抢，不但没有排队，不少人更将整碟食物倒入自备的胶袋或容器内，摊位的食物在数分钟内一扫而光。据了解，事发地点是位于上海的进博会，当时外国参展商正拿出食物让参观者试食，有参展工作人员向内地传媒表示，自己曾去过全世界各大洲的近百个国家参展，但从来没看到过如此没礼貌、不讲文明的参观者，即使在非洲也没见过。有关片段近日成为网上热话，惹来不少网民批评，例如指「丢脸丢到家门口」、「外国人见到这种场面都每个摇头」、「这才是真正的辱华」等。有网民早前在微博转发一则帖文称，进博会主办单位曾经预料，如果全面开放予公众，会出现混乱的局面，所以预先由街道、居委会挑选代表，审批群众入内参观，不料仍然出现这样的状况。有报道指，央视前主持人崔永元亦有转发微博，并留言称「谁能告诉我，用甚么办法培养了这么一大批『人才』？全世界都没见过。中国老年人在各种场合哄抢的事件屡见不鲜，此前曝出『中国大妈』吃垮了一艘豪华邮轮」。但本台记者周二（27日）尝试在崔永元的微博搜寻，不见有关评论。广州维权人士欧伯（原名区少坤）认为，事件非常丢脸，他早前在微博转发该段视频，并加以评论之后，微博帐号就被封，相信有关帖文已经被当局封杀。欧伯说：当时看到（视频），我在微博（转）发了出去，一个星期有多，都没有开微博，被禁言了，我的微博又（被）禁了，第8个微博都禁，因为讲真话，我在微博上的评论是，「中国上下五千年文明，真是文明」，你（当局）常常说中华民族五千年上下文明，丢脸丢尽了，起码这个民族的素质真的不够强大。湖南网民欧彪峰表示，事件一方面反映民众的质素低，另一方面指出，在当局的资讯封锁下，内地民众无法得悉外界的文明。欧彪峰说：我是觉得非常荒唐、可笑，非常愚蠢的行为，如果这些人还是通过刻意挑选的话，那就更加证明了这种荒诞性。从另外一个角度来说的话，中共当局一直把普通的人眷养，它（当局）就封锁各种消息，堵塞各种资讯的渠道，一般人就是没有外面的对比性，不知道外面的先进、文明吧。第一届中国国际进口博览会本月5日在上海国家会展中心举行，至10日结束，有来自130多个国家的3000间公司展出商品和服务。</w:t>
        <w:br/>
        <w:t xml:space="preserve">    </w:t>
        <w:tab/>
        <w:t xml:space="preserve">    </w:t>
      </w:r>
    </w:p>
    <w:p>
      <w:r>
        <w:t>WXC450</w:t>
        <w:br/>
      </w:r>
    </w:p>
    <w:p>
      <w:r>
        <w:br/>
        <w:t xml:space="preserve">    </w:t>
        <w:tab/>
        <w:t xml:space="preserve">    </w:t>
        <w:tab/>
        <w:br/>
        <w:t xml:space="preserve">    </w:t>
        <w:tab/>
        <w:t xml:space="preserve">    </w:t>
      </w:r>
    </w:p>
    <w:p>
      <w:r>
        <w:t>WXC451</w:t>
        <w:br/>
      </w:r>
    </w:p>
    <w:p>
      <w:r>
        <w:t>这几天有一个情理之中，但意料之外的在传消息，那就是富士康要裁员34万人。在刚开始的时候，他们还回应说是假消息。然后在11月22日晚间的时候承认了，只是纠正说裁员范围并不只是局限于富士康本身。很多人会说，富士康不是把厂设到美国去了吗？怎么在中国还要如此裁员呢？不过这个事情在我看来，并不觉得奇怪，因为它们要完成其削减29亿美金成本的目标。 （1）富士康为什么会迁移去美国？难道到美国开厂，能比在中国开厂更便宜吗？是的，更便宜！我说大家可能还有疑问，我找到了玻璃大王曹德旺先生在2016年的一个视频，让我们一起来看他是怎么讲的。买土地，美国土地价格也没有曹德旺说得那么便宜，完全白给。比如目前在美国南卡罗莱纳州地价仅为2万美元/英亩，相当于2万元人民币/亩。而我们国内呢？其工业土地成本动不动就是几十万、上百万一亩的吧。如果按平均54万每亩的平均价格来算，我们的土地成本是美国的27倍。如果说到财务成本，那也是很多倍的差距。中国很多有背景的大集团，综合财务成本也是在10%以上。P2P平台上那些工厂借钱的成本也是至少百分之十多的。而美国呢？3.5%到5.5%之间，就已经很高了。再来说一下能源价格，就如曹德旺先生讲的那样。能源电价是中国的一半，天然气只有中国的1/5。运输成本大概也是中国的一半左右。首先是因为美国没有一个类似中石油/中石化的机构垄断石油进口，并从中加价的原因。油价能比中国便宜到两块人民币每升左右。然后加上老美土地上普遍没有过路费之类的，大约综合下来运输成本就只有中国的一半了。不过更加大差距的是税收。中国的全世界公认的企业税负最高的区域之一。就如曹德旺先生所讲，中国制造业的综合税负比美国高35%。因为美国是一个没有增值税的国家，它是按年度征收所得税的国家，也就是说没有赚到钱，你就没有这个压力了。而且就算按照所得税征了，综合下来也比中国的要低。当然了曹德旺先生也说了，中国最便宜的是人工。但是其实呢，人工是一个可变成本。你有订单生产了，才需要人工的呀。按照曹德旺先的算法，综合下来，他把工厂迁往美国可以多赚百分之十几。这个还是2016年时候的一个视频，也就是说是2016年的一个算法。现在老美对于从中国进口的物品差不多加税10%。也就是说，曹德旺会因为把工厂迁往美国去而多赚20%到30%。看到能够多赚20%到30%，这个数据的时候，相信你就会意识到美国贸易战的威力了。（2）未来会有大量工厂从中国迁出！很多人会把富士康裁员的这个事情，归结于苹果最近销量不佳。不过我并不这么看。否则中国裁员，还要在美国新开工厂干嘛呢？可能很多人，都会搞不清楚这里面发生了一些什么，如果我告诉你，美国才是全世界最大的消费市场，你会不会惊讶呢？对的，是美国，不是中国。在过去的2017年美国社会消费品零售总额为57564亿美元，又位居世界第一位，同比增长4.2%。中国人口虽然是美国人口的4倍还多，而去年的社会零售总额仅为54246亿美元，只相当于美国的94%。有些人，可能会说，中国马上就赶上了。以前也发生过有国家快速的向美国经济接近的事情，然后最终呢，比如苏联、日本都突然断崖式失败了。再加上美国还是个福利国家，给了全美国人敢于消费和底气，同时全民福利政策也为社会消费总水平进行了托底。两项相加之下，导致了全球对于美国消费市场的持续性信心才是最足的。相比什么都能够生产的中国市场来说，全球各个国家更加离不开的是到处都要从海外进口的美国。这就像两个富人，作为商家你是喜欢整天家里不开火，什么都是外买/外请的A富豪家庭。还是连修马桶、修屋顶都能够自给自足的B富豪家庭呢？现在这个A富豪说，所有来自于B富豪产业的东西，都要降价百分之几十，他才会购买（加关税百分之几十，就相当于降价百分之几十）。你说，所有卖货的商家会怎么做呢？作为只对利润负责的商家，当然是不能得罪最大的主顾啦。必然的就是纷纷不卖B家的货物。放到现实当中来讲的话，也就是，想要卖给美国市场的货，不能再在中国市场进行生产了。要把生产地迁移到其它国家去，不一定是美国，非洲、南美一些国家可能成本更低，根据实际情况来。这个其中的道理，我相信大家都明白。也就是如果换一个生产地，就能够多赚百分之几十的话，我相信很多人都会干。因为如果你不干，别人干了。别人用低价直接就把你订单抢走了，到时候你想干都没办法。这也就是某恩光学工厂5000名的临时工就一次性被裁撤了。甚至还引发了人员聚集，导致当地不得不出动几百名防爆警察维稳的原因。这也就是伟创力在深圳的塑胶公司，也发出了因公司订单锐减，公司的生产、经营已经发生较大困难，不得不安排员工放假通知的原因。这其实是知名的触控大厂雅视科技在10月的做法，先是停工1个月，然后直接关厂。这同时也就是富士康要在中国裁员的原因。单单仅仅是这样吗？老美同时对于一些国家市场释放了善意，比如对于印度进行了很多项的贸易政策赦免。还宣布了美国版本的一带一路，要去帮助一些国家去发展它们的市场。而什么人可以入局呢？当然是在中美问题上，支持美方的。这个时候，你就会明白马来西亚新当选的总理，为什么第一时间要来中国停掉高铁项目。马尔代夫新当选的总理，干脆直接退出了中马自贸协定。老美这样做之后，将会使得不单单是针对美国市场部分的产能会受到影响。而是它在发动全球各国一起来对中国贸易发起攻击。他会成功吗？我不知道。但是我知道的是，国家与国家之间是没有友谊，只有利益在的。中国是世界制造工厂，这是优势。因为靠着这个掌握着对全世界很多国家的原材料采购权。但同时也是劣势，老美问他们，自己想不想做制造国，自己掌握原材料采购权呢？我想，他们至少是动心的。（3）失业潮会在2019年陆续来临！随着工厂大量的迁出，不用想的，那就会有大量工人失业。根据农村农业部的数据，我国返乡创业人员达到了740万，而且大学生正在成为新农民主力军。我就问大家，有几个读完书之后想回到家里当农民的，除了找不到工作的之外。最近天风证券宏观分析师宋雪涛一篇名为《消失的招聘广告》研究报告火了。因为他通过数据爬虫的方式发现，今年4月-9月期间，有202万个就业招聘广告消失，其中二线城市及中小企业降的最多最快。效果已经显现了。比如泰禾、华夏幸福、等等一些大集团已经在裁员，碧桂园等一些大集团已经发出了瘦身裁员令。一般情况下，危机的传导是需要时间的。比如刚开始老美宣布要制裁，还未制裁的时候，为了囤货，可能老美企业那边还会加大进口。然后正式实施之后，订单突然没有了。这种没有是会由最销售终端，一级级的根据产业链逐建向上反馈的，具有很强的滞后性。一般情况下，这种问题的大显现是会在过年附近。中国的企业普遍是三角债的关系，市场当中卖到钱了，才能结上家的货款。而上家只有收到了下家的货款，才能给他的上家货款，一层一层的。而终端一旦出了问题，那整个链条上的人，今年都是要白干的。预计在过完年之后，抗打击能力最弱的一批厂子会关门。抗打击能力强的，还会去想想办法。但是因为这不是市场原因，这是国家与国家之间政策原因导致的，其实除了迁移厂子到国外，没什么办法好想的。然后在明年之后的几个月里，陆陆续续的这些厂子都会明白到这个道理，失业潮也就陆陆续续的到来了。其中大家不要认为，实体之外的其它企业会好到哪里去。一个国家真正的大部分利润都是来自于实体的，其它行业只不过在它身上喝血而已。比如金融市场不就是为实体企业融资的嘛？比如现在互联网企业阿里巴巴，不就是帮这些企业卖货的嘛？当这些实体工厂迁移到国外之后，这些产业还会这么好吗？有些人，可能会说，中国人还在中国啊。没有工作收入之后，你觉得大人有多少钱给孩子出去玩耍？你觉得还能够像以前那样放肆购物吗？整体都是会萎缩的。这其实是一个恶性循环。世间总是亘古不变的实践着《马太福音》里面那句话：凡有的，还要给他，叫他丰足有余。凡没有的，就连他有的，也要取去。（4）什么时候失业潮会结束？我认为，出现人民币大贬值情况之后，这种失业潮的情况就会缓解。世界主要货币，从2008年到现在已经对美金贬值了30%到60%不等了。而我国货币呢，对美金贬值才10%。因为货币币值的这个原因。其实是把我国各方面的成本往上抬了的。现在哪怕在欧洲开个厂子，请那些欧洲老大爷干活出来的成本，都要比中国开厂的成本低了。你说以商人追逐利益的天性，会怎么办？就像几十年前，他们为什么要到中国来投资建厂那样。不就是因为中国成本便宜嘛！现在你货贵了，谁买你的呢？特朗普突然改变的美国政策，其实只是一个导火索，或者说是压垮骆驼的最后一根稻草而已。其根本问题在于我国汇率维持在不切实际的高位，而全世界各国都实时根据本国经济变化，积极的对美元贬值了30%到60%不等。使得他们国家便宜不已，使得这些国家的产品在国际市场竞争力超强。也就是说，哪怕不出特朗普，这个事情无非就是延迟爆发，缓慢一些爆发而已。大家去问这些年做外贸的人，自动08年以来，是不是如此？商人是逐利的，如果我国的报价能够大幅度的降低。比起它们在其它国家生产更加划得来，足以完全抵消掉美国加税的影响。那些工厂为什么还要走呢？说不定其它国家的工厂，都得到我们国家来。而且和大家想的，美国会不允许中国通过贬值进行解决出口麻烦不同。其实美国是很乐于看到的。大家只是从贸易层面去做的理解。大家要从金融上去理解，整个2017年全球的贸易总规模也不过才30万亿美金，但全球的金融资本规模呢？规模超过300万亿美金。根据IMF的报告，中国金融资产已接近国内生产总值(GDP)的470%，而要知道我国2017年的GDP可是82.71万亿人民币啊。同时早在2016年，根据波士顿咨询公司的测算，我国的个人可投金融资产规模已经达到了126万亿人民币的规模。所有人都以为美国和我们打的是贸易战，但其实这么多年来，老美哪次对付其它国家砍下去的都是贸易的大刀，最终都是以对付货币大贬值为结束呢？2014年俄罗斯金融危机就是这样。为什么会这样呢？因为老美真正赚钱的根本不是贸易，辛辛苦苦才赚几个钱啊。全世界30万亿美金的贸易市场，老美能一家全吃了，不给大家活路？怎么可能！但是它能做的是另外一个，那就是通过汇率打战，把大家贸易辛辛苦苦多少年赚来的钱都抢走。这其实就像是中国古代山贼每年都会下山抢劫一番是一样一样的，只要山贼能够讲规矩，每次都留够过冬的粮食。为了性命安全，看在山贼武力强大的份上，都是会忍让的。什么不希望我们通过贬值对冲贸易关税影响，这都是表象。因为只有我们刻意维持住一个，本不应该维持的汇率价位，才能够引起这个国家足够资金的外流。因为太明显的套利机会了嘛。海航、安邦、万达就是例子嘛。然后说中国房地产市值达到65万亿美金的潘石屹，也是个例子。他在过往四年间套现了国内核心大城市出租率达95%以上的核心物业。买了什么呢？买了美国纽约曼哈顿时报广场旁的港务局长途巴士站办公大楼。买了美国曼哈顿公园大道广场49%的股权。还和巴西财团以14亿美金收购美国通用汽车大厦。虽然这些资本还属于中国人，但是从国家层面来讲，从中国来到了美国。而通过汇率的贬值，是会源源不断的使得大量的钱从中国去到美国的。这样的过程，其实就是美国掠夺中国财富的过程。这个时候，你再来看，老美和中国玩的这个贸易战。其实真正打的是中国的外汇储备，从而打的汇率。至于失业潮，其实只是附带影响。而且中国的汇率贬值之后，GDP也就不再是美国GDP规模的60%了。因为这个过程大量资本的外流，其实也就没有那么多资本再去建立自己的国际秩序了。和老美的根本性矛盾也就没有了。到那个时候，这些贸易上的加关税也好，还是其它问题也好，基本上也就迎刃而解了。这也就是为什么那么多富豪，还有之前的海航、万达、安邦为什么会冒着那么大的天下之大不韪，疯狂的去做资金出海的事情的原因。因为这个汇率差的机会，实在是太诱惑人，可能会是前无古人后无来者。到那个时候，自然一切会归于风平浪静，该回来的都会回来了。不管是订单也好，还是工作岗位也好。不过再汇率没有那样之前，不管是订单，还是失业情况只会进一步的恶化，再恶化。这个时候再回头看，海航、安邦、万达、潘石屹、李嘉诚这些人的布局。真的是毛骨悚然，还是他们消息多，站得高，看得远啊！可谓是神操作，不得不佩服和悉心学习。</w:t>
      </w:r>
    </w:p>
    <w:p>
      <w:r>
        <w:t>WXC452</w:t>
        <w:br/>
      </w:r>
    </w:p>
    <w:p>
      <w:r>
        <w:br/>
        <w:t xml:space="preserve">    </w:t>
        <w:tab/>
        <w:t xml:space="preserve">   </w:t>
        <w:tab/>
        <w:tab/>
        <w:t xml:space="preserve"> </w:t>
        <w:br/>
        <w:t xml:space="preserve">    </w:t>
        <w:tab/>
        <w:t>川普总统长女、白宫资深顾问伊凡卡(IvankaTrump)传出用私人电子邮件信箱处理公务，而川普在2016年总统大选期间，对于民主党竞争对手喜莱莉‧克林顿(HillaryClinton)的批评重点，就包括她在国务卿任内使用私人电邮处理公事。伊凡卡接受美国广播公司(ABC)专访时指出，自己使用私人电邮与克林顿状况完全不同。伊凡卡27日在爱达荷州韦尔德(Wilder)接受美国广播公司专访时说，她私人电邮里所有电邮一律妥当存盘，里面也完全没有任何机密资料。伊凡卡说，自己使用私人电邮的情形，与克林顿的电邮丑闻完全不同。她指出：“我所有电子邮件都有储存起来，妥善保存。没有任何删除，也没有任何隐瞒。这跟我父亲之前所批评的状况，是截然不同的。”华盛顿邮报19日报导，消息人士透露，伊凡卡光是在去年里，就曾使用私人电邮发送数以百计的电子邮件给白宫幕僚、内阁官员以及她的私人助理，其中不少私人电邮的使用案例，明显违反联邦法律对于政府资料的保护规范。不过，川普上周答复媒体询问时为女儿辩白指出，他了解了伊凡卡电邮使用的情形之后，认为一切符合“总统文件法”(PresidentialRecords Act)规范。伊凡卡接受美国广播公司访问时说，对于使用私人电邮，法律并没有禁止，“事实上，我们收到的指示是，如果我们的私人电邮帐号收到与政府事务有关的邮件，只要把电邮转寄到公务电邮帐号供存盘即可。”民主党籍国会议员上周已经表示将调查伊凡卡电邮使用，新一届国会也将调查白宫官员是否违反“总统文件法”及“联邦档案法”(FederalRecords Act)。</w:t>
        <w:br/>
        <w:t xml:space="preserve">    </w:t>
        <w:tab/>
        <w:br/>
        <w:t xml:space="preserve">    </w:t>
        <w:tab/>
        <w:t xml:space="preserve">    </w:t>
      </w:r>
    </w:p>
    <w:p>
      <w:r>
        <w:t>WXC453</w:t>
        <w:br/>
      </w:r>
    </w:p>
    <w:p>
      <w:r>
        <w:br/>
        <w:t xml:space="preserve">    </w:t>
        <w:tab/>
        <w:t xml:space="preserve">    </w:t>
        <w:tab/>
        <w:t>梅根与嫂嫂凯特不合的传闻甚嚣尘上，不过她们之间的不对盘心结并不是最近几个月才发生，现有消息指出，早在梅根嫁入英国王室之前，就因为性格太过强势、要求完美，让凯特备感压力，不顾体面与否，直接泪洒试衣间。梅根与凯特不合传闻甚嚣尘上，王室幕僚透露两位公爵夫人性格"非常不同"（very differentpeople），更坐实了这项传闻。梅根对自己婚礼的要求极高，众所皆知，据英国太阳报（TheSun）27日报导，在今年5月大婚前几周，即将担任婚礼花童的夏绿蒂公主就试穿了她的花童小洋装，不过当时她的未来婶婶似乎不太满意。报导指出，才3岁的夏绿蒂试衣成果并不符合梅根"要求"。王室消息来源透露，整个试衣过程让人感到相当焦虑，让刚生下路易小王子、因此比较情绪化的凯特"压力大到发抖"，"泪洒"试衣间。王室幕僚虽未证实这项消息，不过也不否认曾发生过这件事，更评论两位公爵夫人性格"非常不同"（very -differentpeople）。梅根自从嫁给哈利王子，行为举止不符合王室传统，屡屡跃上新闻版面。先前才传出她习惯早起，清晨5点就开始传简讯给幕僚。上周，英国媒体才又踢爆哈利与梅根即将搬离与兄嫂同住的肯辛顿宫（Kensington  Palace），虽是以生宝宝的名义搬家，不过也让妯娌间不合传闻更加鲜明。消息指出，梅根因为坚持做自己，多次惹怒幕僚，现在连女王都开始关切整件事，甚至对哈利王子说重话。</w:t>
        <w:br/>
        <w:t xml:space="preserve">    </w:t>
        <w:tab/>
        <w:t xml:space="preserve">    </w:t>
      </w:r>
    </w:p>
    <w:p>
      <w:r>
        <w:t>WXC454</w:t>
        <w:br/>
      </w:r>
    </w:p>
    <w:p>
      <w:r>
        <w:br/>
        <w:t xml:space="preserve">    </w:t>
        <w:tab/>
        <w:t xml:space="preserve">   </w:t>
        <w:tab/>
        <w:tab/>
        <w:t xml:space="preserve"> </w:t>
        <w:br/>
        <w:t xml:space="preserve">    </w:t>
        <w:tab/>
        <w:t>一名在加拿大居住了七年多的华裔男子赵璨，今年夏天在距离尼亚加拉大瀑布不远处的尼亚加拉河（NiagaraRiver）划船时，由于天气变化突然起风，船被吹到美国境内的水域，随后他被海关与边境保护局(CBP)和移民及海关执法局(ICE)以非法入境美国为由拘捕，被法官下令遣返中国，但因迟未获发中国护照或旅行证，被关押在纽约上州水牛城(Buffalo)至今已四个月。纽约移民律师表示，根据这名华男信件自述，他很可能没有加拿大身分，但他可以申请人身保护令(HabeasCorpus)，获得释放；如果他有加拿大枫叶卡（即加国永久居民）、未被控非法偷渡刑事罪，不应该被关押四个月之久。赵璨日前在给本报的亲笔信中描述了事发经过。他表示，今年7月9日下午驾车到尼亚加拉河旁准备划船戏水，“我在加拿大尼亚加拉地区住了七年多，每年夏天都在尼亚加拉河和安大略湖(LakeOntario)处划船，已成为夏天的习惯”；那天他开始划船周围无任何异样，由于晚上与朋友有约，他也不想耽误太久。就在他想返回上岸时，突然起风把他的船吹到靠近美国一边的水域，他竭力划船想回到加拿大岸上，却无法成功；一对当时也在水中划船的父女试着帮他，但由于他们的船较小也没有成功，于是该父女表示要回去换一艘机动船回来帮他。赵璨在河上等了约半小时，但那对父女还是没有回来，而CBP和美国警察却发现了他，还说可以帮他。赵璨说，当时他天真地以为这些人会把他送回加拿大岸边，以他们快艇的速度两三分钟就可以了，但当他上了CBP的船，CBP人员却将他随身物品拿走并搜查，虽然赵璨理解是出于安全原因而搜查品，但CBP未提前告知也让他感到不舒服。赵璨表示，船开出十多分钟后并未到加拿大岸边，而是到达一个港湾，下船后赵璨被强制趴在车上搜身，并被带上CBP的车，到办公地点后遭到询问。赵璨说他如实回答了所有问题，但CBP并不相信他，还骂了他。随后他被关在一个房间内，对方提供了零食、毯子和枕头，几小时后联邦以非法入境美国逮捕赵璨，此后他一直被关押。赵璨对自己的遭遇感到非常冤枉，他说每年夏天河上都有很多人游船，且河中没有边界标识，他经常看到船从一岸漂到对岸，也并没有看到边界执法人员询问。他认为像他一样的普通人很难知道自己在水中的方位是在加拿大一界还是美国一界，“如果当时在水中看到警示边境的标识，我一定在靠近标识前就寻求帮助，我没有主动踏上美国土地，是CBP官员带我踏上美国领土。”他说，几年前曾问过几家岸边租船店内的工作人员，如果不小心进入美国水域怎么办，对方说只要不上岸，在水中向别人求助，肯定有人帮忙送回来。赵璨已被关押在水牛城联邦拘留所(Buffalo Federal DetentionFacility)四个月，对此前在加拿大生活超过十年的他的工作和生活造成重大影响；他表示自己在加拿大有稳定工作、固定住所、车和朋友，美国环境对他很陌生，也没有工作和朋友，他没有入境美国的理由。移民局于8月20日判决将赵璨遣返回中国，但由于中国领馆一直没有提供其有效身分证明，所以他也无法回到中国。移民律师李定一表示，如果赵璨有加拿大身分，肯定会被立即遣返至加拿大，可见他很可能没有身分，也很可能没有有效的中国护照，所以也无法被遣返回中国。不过李定一指出，美国法律规定不能妨碍人身自由，若被关押超过六个月，当事人可到联邦法庭申请人身保护令，联邦法官可以下令释放当事人。该人身保护令同样适用于身负递解令的人，若其母国护照一直未批下，那么只好被释放，但须定期回移民局报到，且可能需要佩戴电子脚环。此外李定一说，移民局每三个月会对被关押的人进行一次信息考核，考察其是否会危害社会、是否会定期回来报到、有无犯罪前科，若考察良好，加上当事人无法短时间内取得护照，移民局也可能放人。律师刘汝华说，当事人无中国护照，而办理旅行证又需要时间，在办理期间若无法保释，只能继续被关押。而他若在没有加拿大身分、且有惧怕回中国的理由的话，也可通过“可靠的恐惧面谈”(crediblefear interview)申请庇护。</w:t>
        <w:br/>
        <w:t xml:space="preserve">    </w:t>
        <w:tab/>
        <w:br/>
        <w:t xml:space="preserve">    </w:t>
        <w:tab/>
        <w:t xml:space="preserve">    </w:t>
      </w:r>
    </w:p>
    <w:p>
      <w:r>
        <w:t>WXC455</w:t>
        <w:br/>
      </w:r>
    </w:p>
    <w:p>
      <w:r>
        <w:br/>
        <w:t xml:space="preserve">    </w:t>
        <w:tab/>
        <w:t xml:space="preserve">    </w:t>
        <w:tab/>
        <w:t>深圳一名教授声称成功研究全球首宗、可免疫艾滋病的基因编辑双胞胎婴儿出生后，继续引起国内外高度关注。有大陆媒体更发现，该教授的研究团队正以研究不孕不育等疾病，对400个人类胚胎进行试验。深圳一间儿科医院周二（27日）报案，指控贺建奎提供伪造文件。而中国多个卫生部门，亦就此宗可能违反伦理道德的事件展开调查。（文宇晴报道）深圳南方科技大学副教授贺建奎声称通过胚胎基因编辑，令一对双胞胎婴儿具备先天抵抗艾滋病能力。被指为贺建奎的相关试验提交伦理审查的深圳和美妇儿科医院，否认与贺建奎合作，更称涉及基因编辑的双胞胎婴儿在医院出生，院方亦在周二（27日）向警方报案，指贺建奎向医院提交的申请文件，并非院方人员亲自签署，怀疑贺建奎伪造文件。记者向和美妇儿科医院致电查询，接线的医护人员表示稍后会再与记者联络。和美医护人员说︰我们这边有一点忙，你留下你联系方式，我让工作人员给你回覆，我们这边也不是很清楚情况的。《人民网》周一（26日）在报道中，表示世界首例免疫爱滋病的基因编辑婴儿在中国诞生后，立即引起国内外关注，并因为相关的研究所引发的道德伦理争议，惹来各方猛烈抨击。事件继续引起轩然大波，有大陆媒体报道，贺建奎的研究团队目前正计划对400个人类胚胎进行试验，以研究不孕不育等疾病。研究获得罗湖区人民医院的医学伦理委员会批准，并作为研究实施地点。南方科技大学、中信湘雅生殖与遗传专科医院、郑州大学第三附属医院以及昆明大学则被列入为试验主办单位。不过由于实验结果暂时不公开，具体募集到的胚胎数量至今无法了解到。中国健康教育研究所前所长陈秉中谴责有关的胚胎研究，又斥责违背伦理道德。他更担心，若报道指贺建奎的研究团队以研究不孕不育等疾病，来对人类胚胎进行试验，成功诞生并成长的孩子，将来要怎样面对社会上的各种争议声音？陈秉中说︰编辑基因生的孩子，有7个科学主任都签字同意，这些科学家是甚么科学水平？为甚么中国能发生这么荒唐的事情？今天可以基因编辑，明天又来搞一个基因转换，都是遗害无穷的。何必要生出一个人不人鬼不鬼的胚胎作代价，之后怎么办呢？等于是毁灭人类了。艾滋病政策民间研讨会召集人之一的孙亚亦反对相关的研究。他指出，民间或医学界已经能有效地掌握预防艾滋病的方法，根本不必透过基因编辑达到目的。因而他更相信的，有关的研究是一个别有用心的行为，更担心研究结果会引发更多问题，最终让人类走向灭亡。孙亚说︰说是防止艾滋病是一个借口，要防止艾滋病为甚么要通过编辑基因来做呢？我们现在已经有比较实际有效的办法，这个时候反而画蛇添足做这个事情。潘多拉的盒子一打开，甚么样东西都会出来，不仅仅只有艾滋病。作为人类来说是不能容忍的，对于人类的发展是人人自危呀。国家衞生健康委员会对事件表示高度重视，周一（26日）晚发通报指，要求广东省衞健委认真调查，依法依规处理，并及时向社会公开结果。深圳市卫生计生委医学伦理专家委员会负责人表示，有关实验未有向当局报备，已介入调查和核实。</w:t>
        <w:br/>
        <w:t xml:space="preserve">    </w:t>
        <w:tab/>
        <w:t xml:space="preserve">    </w:t>
      </w:r>
    </w:p>
    <w:p>
      <w:r>
        <w:t>WXC456</w:t>
        <w:br/>
      </w:r>
    </w:p>
    <w:p>
      <w:r>
        <w:br/>
        <w:t xml:space="preserve">    </w:t>
        <w:tab/>
        <w:t xml:space="preserve">   </w:t>
        <w:tab/>
        <w:tab/>
        <w:t xml:space="preserve"> </w:t>
        <w:br/>
        <w:t xml:space="preserve">    </w:t>
        <w:tab/>
        <w:t>这两个月的日子对克莉丝汀．福特（ChristineFord）是一场大骚乱。这位巴洛阿图大学教授因为在参院司法委员会上作证，指称大法官提名人卡瓦诺（BrettKavanaugh）高中时曾性侵她而声名大噪，如今卡瓦诺当上大法官，福特平静的日子却一去不返。在听证会之前，担任心理学教授的福特偕夫与两个孩子住在安静的社区，过著平安的生活，但听证会后，安全的外衣褪去，隐私也被剥夺，福特说，因为接到要取她性命的威胁，使她不得不搬了四次家，还得雇用一队警卫来保护全家安全。福特本月21日在GoFundMe网站贴文谈她的亲身体验，她感谢大家捐款、写信和以行动支持她，成千上万的人捐款给她，金额超过原本的15万元目标，目前达64万7610元，她宣布要结束在网站上的帐户。她在贴文中说：“你们的慷慨支持和亲切的信函，让我们能够面对排山倒海的压力，尤其是对我们安全和隐私的破坏。因为你们的支持，让我对我们的生活回归正常怀抱希望。”福特说，透过GoFundMe给她的捐款用在警卫服务、居家警报系统，和他们因经常搬迁而花在临时住所的费用上。她的律师告诉美国国家公共广播网（NPR）说：“福特教授及家人十分感谢大家的捐款，这些款项仅用在因她挺身作证，指控卡瓦诺，而招致的身体和住屋安全花费。”福特还写道，没有用在警卫花费上的捐款将转给支持创伤幸存者的机构。她写道：“虽然站出来作证很骇人，也影响了我们家人的生活，但我还是感激有此机会，让我能尽公民义务。”</w:t>
        <w:br/>
        <w:t xml:space="preserve">    </w:t>
        <w:tab/>
        <w:br/>
        <w:t xml:space="preserve">    </w:t>
        <w:tab/>
        <w:t xml:space="preserve">    </w:t>
      </w:r>
    </w:p>
    <w:p>
      <w:r>
        <w:t>WXC457</w:t>
        <w:br/>
      </w:r>
    </w:p>
    <w:p>
      <w:r>
        <w:br/>
        <w:t xml:space="preserve">    </w:t>
        <w:tab/>
        <w:t xml:space="preserve">    </w:t>
        <w:tab/>
        <w:t>美国人可能“迷失”了。美国10月非农报告大超预期，但在整体经济数据向好的情况下，普通美国人的经济状况是否真的也一样欣欣向荣呢？美国非营利咨询公司金融服务创新中心（CFSI）的最新研究显示，美国人民可能已经迷失在了经济繁荣的预期中，全国上下经济状况“健康”的美国家庭总数甚至还不到30%。与之相对应的是美国十月失业率继续维持在3.7%，仍处于近50年最低水平。乐观过头的美国人为了开展这项研究，CSFI一共采访和调查了5000名美国民众。令人惊讶的是，在就业数据和薪酬涨幅均处于历史较高水平的当下，美国人民对于财务健康的漠视令人发指。根据CSFI的调查，目前仅有28%的美国人民处于“财务健康”的状态，意味着他们可以“保持家庭稳定，接受教育并保持提升阶层的可能性”。而对于“剩下的大多数人”，CSFI指出他们由于背负了过量债务，收入不稳定和缺乏稳定储蓄习惯而时常需要为钱包见底而犯愁。同时44%的受访者表示在过去的一年里他们的支出超过了收入水平，不得不通过借贷来填补空缺；而有42%的受访者没有为养老储蓄过哪怕一分钱。相似的结果在早些时候Bankrate.com的报告中也有所提及，称只有29%的美国人储蓄了至少够用6个月的救急资金，而差不多同样比例的人表示自己一分钱储蓄都没有。根据MagnifyMoney对于美联储和美国存款保险数据的研究，美国家庭中位数存款仅为11，700美元。其中收入最高的1%家庭的中位数存款为110万美元，而收入情况最底部的20%家庭没有任何储蓄。更糟的是市场正处于顶部投资分析师JesseColombo表示，面对如此糟糕的国民经济状况他“惊掉了下巴”，毕竟现在美国正在经历有史以来最大的泡沫时期。（详情见《以史为鉴：历次加息周期中，请注意这些泡沫》）自从2009年来，美国居民财富增加了46万亿美元，达到了100万亿美元的历史高点。目前美国家庭净资产与名义GDP的比值已经超过了互联网泡沫和房价泡沫时期创出新高。Colombo指出，这种因为美联储放水所累积的泡沫自然是不可持续的。那些被CSFI判断为“财务健康”的28%人群资产中就有不少是伴随着泡沫膨胀的，而一旦泡沫破裂这份经济调查的数据会更糟糕，更不要说那些“财务不健康”的大多数了。财务困境的周边效应面对经济数据和民众财富情况的巨大反差，Bankrate.com资深经济分析师MarkHamrick指出，关于市场和经济的数据固然重要，但那些数字并不代表每个人个体的情况。Hamrick指出，目前美国人民的当务之急是增加储蓄和紧急备用金，同时也需要改变对于养老储蓄的重视程度，以免老了之后在悔恨中度过余生。同时CFSI的研究也表明财务困境也存在明确的周边效应。在美国青少年时期遭遇过财务危机的人群，成年以后实现财务健康的可能性更低。同时高企的生活成本也不断对美国人民实现财务健康造成挑战，目前持续的财务压力无疑会对身心健康造成负面影响。而另一个有趣的调查指出，自从2016年大选以来，大多数美国人民的财务状况没有出现改善。个人理财网站ValuePenguin的发言人DivyaSangam表示，随着市场欣欣向荣，消费者期待能够获得更高的收入，但这件事情并没有发生。</w:t>
        <w:br/>
        <w:t xml:space="preserve">    </w:t>
        <w:tab/>
        <w:t xml:space="preserve">    </w:t>
      </w:r>
    </w:p>
    <w:p>
      <w:r>
        <w:t>WXC458</w:t>
        <w:br/>
      </w:r>
    </w:p>
    <w:p>
      <w:r>
        <w:br/>
        <w:t xml:space="preserve">    </w:t>
        <w:tab/>
        <w:t xml:space="preserve">    </w:t>
        <w:tab/>
        <w:t>据英国“每日邮报”11月27日报道，当地时间22日晚间8点半左右，一位26岁危地马拉妇女在试图翻越位于美墨边境圣伊西德罗入境口岸的边境墙时不慎摔倒，臀部被数根钢管刺穿。据悉，该妇女摔倒时，其3岁和5岁的孩子就在身边，所幸两个孩子没有受伤。此事发生以后，边境管理部门工作人员迅速呼叫救护人员和圣地亚哥消防局前来救援，将伤者送至当地医院，目前伤者伤情稳定，没有生命危险。“用这种翻越围墙的方式企图非法入境的行为，不仅危险而且十分愚蠢。”圣地亚哥边境巡逻部门首席官员罗德尼·斯科特对媒体表示，“这位妇女的行为将她和两个孩子的生命都置于十分危险的境地。”美国海关和边境保护局（CBP）此前表示，过去美墨之间14英里的边境墙所用的材料主要是废金属，但目前已经逐渐被质量较高的钢管所替代。本月25日，有约500名中美洲“非法移民”试图翻越边境墙强行进入美国边境城市圣地亚哥，引发难民与驻哨警察的激烈冲突。冲突中，警方一度动用催泪瓦斯和橡皮子弹，驱赶试图强行入境的民众。而目前，美国特朗普正积极向国会施压，希望国会通过其50亿美元修筑美墨边境墙计划，甚至不惜以关闭政府相要挟。特朗普已向南境派驻5800多名现役军队，并计划将再派出1万名士兵前去支援。另据观察者网此前报道，在圣伊西德罗入境口岸墨西哥一侧的蒂华纳市目前登记在册等待美国避难申请的难民总数已达大约3000人。而据蒂华纳市官员的估计，难民总数最终可能会升至10000人。但目前，美国边境管理部门每天仅受理100份左右避难申请。</w:t>
        <w:br/>
        <w:t xml:space="preserve">    </w:t>
        <w:tab/>
        <w:t xml:space="preserve">    </w:t>
      </w:r>
    </w:p>
    <w:p>
      <w:r>
        <w:t>WXC459</w:t>
        <w:br/>
      </w:r>
    </w:p>
    <w:p>
      <w:r>
        <w:br/>
        <w:t xml:space="preserve">    </w:t>
        <w:tab/>
        <w:t xml:space="preserve">    </w:t>
        <w:tab/>
        <w:t>澳洲警方于阿德莱德（Adelaide）逮捕一名美籍华裔女商人陈清玉（Andrea Dorothy ChanReyes，33岁），她涉及去年1月一起美国加州撞死单车男子后不顾而去的案件，遭美国联邦调查局（FBI）全球通缉。曾在香港就读国际学校的陈清玉，一度因家人关係潜逃到香港，之后辗转赴澳洲藏匿，直至今年4月被捕，将于下月在阿德莱德地区法院出庭。夺命车祸发生于去年1月30日早上7时30分许，陈清玉驾驶凌志（Lexus）白色私家车逆向超速，撞死一名骑单车的46岁男子罗德里奎兹（AgustinRodriguezJunior），车辆更将男子拖行约270公尺，女驾驶随后不顾而去。法医报告显示，在陈清玉的凌志车上发现的DNA与死者相符。现场目击者称，当时凌志私家车前面的车辆已经停下来给单车让路，但是女驾驶并没有煞停，更逆向行驶超车，直接撞向单车男子。陈女离开现场后将私家车开到修车厂更换挡风玻璃，并向修车师傅供称撞了一头鹿。FBI于去年9月发出全球通缉令，发现陈清玉在事发后5日逃往香港，之后多次往返香港和澳洲两地。今年4月，陈清玉在阿德莱德北部帕拉罗伊（Paralowie）的一处民宅被捕，当时她正与新相识的男友同居。目前，陈清玉被警方拘留在阿德莱德女子监狱，等候排期上庭引渡美国受审。根据法庭文件及LinkedIn显示，陈清玉于菲律宾出生，曾于香港汉基国际学校就读，2009年取得南加州大学马歇尔商学院工商管理硕士学位，拥有美国国籍。</w:t>
        <w:br/>
        <w:t xml:space="preserve">    </w:t>
        <w:tab/>
        <w:t xml:space="preserve">    </w:t>
      </w:r>
    </w:p>
    <w:p>
      <w:r>
        <w:t>WXC460</w:t>
        <w:br/>
      </w:r>
    </w:p>
    <w:p>
      <w:r>
        <w:br/>
        <w:t xml:space="preserve">    </w:t>
        <w:tab/>
        <w:t xml:space="preserve">   </w:t>
        <w:tab/>
        <w:tab/>
        <w:t xml:space="preserve"> </w:t>
        <w:br/>
        <w:t xml:space="preserve">    </w:t>
        <w:tab/>
        <w:t>纽约市长办公室28日表示，原定的中央街80号监狱建案计画取消，市政府拟继续此前计画，改建白街125号曼哈顿拘留所；市议员陈倩雯表示，这一成果正是社区民众积极参与、抗争的结果。市长办公室表示，取消该华埠监狱建案计画的主要原因是无法安置中央街80号所有现有住户，该建筑一直以来都是州政府办公区以及纽约市婚姻登记处。市长办公室的声明称，“关闭雷克岛监狱的计画非常重要，但在调研过程中我们发现，在中央街80号新建监狱的计画面临很大困难，其花费和复杂程度超出预想。同时，在与社区沟通过后，很明确的一点是，使用我们原有的改建白街曼哈顿拘留所的计画更能满足社区需求。”市议员陈倩雯随后也发布声明称，“市政府重启原有改建白街曼哈顿拘留所的计画表明，市政府认真倾听了社区声音。通过改建现有监狱，不但能够让监狱仍然距离法庭更近，而且中央街80号的办公人员也不需再搬迁。而且，哥伦布公园也将不会被笼罩在中央街80号的40层监狱的阴影之下。”陈倩雯表示，如果没有民选官员、维权人士和社区民众的抗争，这个结果是不可能发生的，“当然，要确保我们的社区今后能更多地参与到市政决策当中，还有很多工作要做。”她说，在市政府继续曼哈顿拘留所改建计画过程中，将继续与所有利益相关方沟通，“不过，我认为关闭雷克岛监狱是一件正确的事，未来我将继续推动市政府和社区在监狱改建进程中进行有意义的沟通。”市长白思豪(Bill deBlasio)此前提出2027年前完全关闭雷克岛监狱的计画，届时关押雷克岛监狱的5000名在押人员，将被分流关押；市政府原本计画扩建白街125号曼哈顿拘留所，但在此后设计中，发现无法满足需求，进而选择中央街80号；但是该计画自出台以来遭到华埠社区的强烈反对，各华裔社团多次举行抗议示威，选址公听会也因民众抗议而无法有序进行。陈倩雯说，市政府此前作出在中央街80号新建监狱的决定过于仓促，没有进行彻底调研就作出了决定，“其实社区民众的反对原因，市政府在前期调查时都本应考虑到，例如40层的监狱会笼罩哥伦布公园，重新安置中央街80号办公人员的成本问题等；市政府仅单纯认为中央街40号的面积更大而已。”陈倩雯也表示，曼哈顿拘留所改建计画也要继续倾听社区声音，研究计画的可行性和各种改建方案，未来将会召开公听会，“我们也已经邀请市长本人直接与社区对话，倾听民众声音。”</w:t>
        <w:br/>
        <w:t xml:space="preserve">    </w:t>
        <w:tab/>
        <w:br/>
        <w:t xml:space="preserve">    </w:t>
        <w:tab/>
        <w:t xml:space="preserve">    </w:t>
      </w:r>
    </w:p>
    <w:p>
      <w:r>
        <w:t>WXC461</w:t>
        <w:br/>
      </w:r>
    </w:p>
    <w:p>
      <w:r>
        <w:br/>
        <w:t xml:space="preserve">    </w:t>
        <w:tab/>
        <w:t xml:space="preserve">    </w:t>
        <w:tab/>
        <w:t>随着墨西哥最大贩毒集团锡纳罗亚头目古兹曼在美国受审，他曾经的密友在法庭上曝光了这位墨西哥头号毒枭的奢华生活：在墨西哥每个海滩都有豪宅，最贵的海滨豪宅价值1000万美元；拥有一家私人动物园，园内有代步用的小火车；喜欢在世界各地旅游，甚至前往瑞士做抗衰老美容治疗。据美联社和CBS新闻11月27日报道，古兹曼的前好友兼亲信马丁内斯（Miguel AngelMartinez）周二在纽约出庭作证，称锡纳罗亚在1990年代初经历了“可卡因繁荣期”，积累了巨额财富。从1986年到1998年，马丁内斯一直担任锡纳罗亚的高级头目。据马丁内斯所述，从1990年开始，他每年的收入都在100万美元以上。古兹曼也一夜暴富，在两人刚认识时“古兹曼还没有飞机”，但到1990年代，“他已经有四架飞机”。马丁内斯称，古兹曼在“每个海滩都有豪宅，在每个州都有农场”，其中位于墨西哥南部港口城市阿卡普尔科的别墅价值1000万美元。在墨西哥西部瓜达拉哈拉的古兹曼豪宅中除了游泳池、网球场，还有一个私人动物园。动物园里饲养着“老虎、狮子、美洲豹、鹿”等各类动物，参观者甚至能乘坐小火车参观。马丁内斯透露，当时锡纳罗亚通过在边境下挖地道、在卡车中设暗舱、制造假的食品罐头等方法将可卡因偷运进美国。从美国运回的则是数千万美元的现金。其中大部分现金被送至墨西哥西北部城市提华纳，古兹曼每月会派自己的私人飞机将现金运回墨西哥城。马丁内斯称，每架飞机都会装1000万美元左右的现金。现金运回后被藏在秘密地点，马丁内斯的工作之一就是每月将其中900万美元左右的现金存入墨西哥银行。由于贿赂了银行管理人员，没有人追查现金的来源，贩毒所得的收入顺利转为墨西哥比索。马丁内斯称，暴富之后，古兹曼爱上了旅游，两人曾使用假护照前往巴西、阿根廷、日本、泰国、欧洲所有国家、古巴、哥伦比亚等国，“几乎是全世界”。除假护照和假身份证明之外，古兹曼甚至有一份假的美国签证。据马丁内斯透露，锡纳罗亚从美国和欧洲购买了伪造证件用的机器，因此出国旅游非常方便。曾经有一次，古兹曼前往瑞士只是为了去一家诊所接受抗衰老的“细胞青春治疗”。马丁内斯透露，古兹曼的生活成本非常高，“因为他有四五个老婆，我们要给所有老婆付生活费”。出手阔绰的古兹曼也热衷送礼物。据马丁内斯所述，古兹曼曾购买50辆汽车，包括雷鸟、捷豹、别克，作为礼物送给手下。除了奢华的生活方式之外，古兹曼还购置了大量军火、雇用了大批杀手作保镖。出行时，古兹曼身边至少有“20到25名杀手”随行。被派去执行任务的杀手会配备AK47、M-16步枪、手榴弹、防弹衣、装甲车，甚至催泪弹。古兹曼随身佩戴的手枪则镶上钻石，拼成古兹曼名字的首字母。马丁内斯称他曾被要求将100支AK47运入一所仓库中。据他所述，锡纳罗亚每个月都在不停购买武器，光在配备装甲车上就用了50万美元。现年61岁的古兹曼面临包括走私毒品、洗钱、谋杀对手在内的17项指控。如罪名成立，或被判处终身监禁。古兹曼于去年被引渡至美国受审。此前在墨西哥关押时，他曾先后两次成功越狱。鉴于古兹曼的强大势力，美国法院在审讯古兹曼期间动用了高度安保措施。庭审期间，法庭授权的画像师必须将画像提交给检方审查，得到批准后才能对外发布。此前，画像师被禁止绘出关键证人的面部和头发特征。在审判开始时，古兹曼曾向法庭要求与妻子奥斯普罗（Emma Coronel Aispuro）拥抱，也遭到法庭拒绝。周二，检方指出奥斯普罗在庭审第一周期间使用了手机，要求法官就此对辩护律师实施制裁。检方表示，古兹曼与外界的通讯可能导致证人或证人家人“死亡或严重受伤”。对古兹曼的审判将持续四个月。</w:t>
        <w:br/>
        <w:t xml:space="preserve">    </w:t>
        <w:tab/>
        <w:t xml:space="preserve">    </w:t>
      </w:r>
    </w:p>
    <w:p>
      <w:r>
        <w:t>WXC462</w:t>
        <w:br/>
      </w:r>
    </w:p>
    <w:p>
      <w:r>
        <w:br/>
        <w:t xml:space="preserve">    </w:t>
        <w:tab/>
        <w:t xml:space="preserve">    </w:t>
        <w:tab/>
        <w:t>中国重庆法院给美国前橄榄球运动员温德尔·布朗减刑一年。设在美国加州的人权组织“对话基金”说，布朗将被从重庆的一所监狱转到一个拘留中心，他在那里可以申请提前获释，布朗将于2019年9月24日获释。布朗曾经是美国印第安纳州的鲍尔州立大学橄榄球队员。2016年9月24日，在重庆教美式橄榄球的布朗卷入一场酒吧殴打事件，因一名男子指控布朗在双方争执中导致其一只眼睛严重受伤，不得不被摘除，向布朗提出索赔10万美元。中国重庆法院将布朗拘押并于2018年6月28日，以“故意伤害罪”判处31岁的布朗有期徒刑四年。对话基金会主席康原在一份声明中说，虽然这不是我们希望的最好结果，但是“这是能得到的最好的结果”。他说，“对话基金会感谢重庆上诉法官对此案的同情处理”。对话基金会说，重庆上诉法院对布朗做出的减刑，是基于布朗的道歉和受害者的原谅，以及布朗做出的20万元人民币的赔偿。对话基金会说，在布朗获准同她母亲进行视频通话中，他看上去精神很好，很健康。2016年被捕前，布朗当时在中国“重庆码头工”橄榄球队教美式橄榄球。布朗有一个11岁的儿子。</w:t>
        <w:br/>
        <w:t xml:space="preserve">    </w:t>
        <w:tab/>
        <w:t xml:space="preserve">    </w:t>
      </w:r>
    </w:p>
    <w:p>
      <w:r>
        <w:t>WXC463</w:t>
        <w:br/>
      </w:r>
    </w:p>
    <w:p>
      <w:r>
        <w:br/>
        <w:t xml:space="preserve">    </w:t>
        <w:tab/>
        <w:t xml:space="preserve">   </w:t>
        <w:tab/>
        <w:tab/>
        <w:t xml:space="preserve"> </w:t>
        <w:br/>
        <w:t xml:space="preserve">    </w:t>
        <w:tab/>
        <w:t>据美国《世界日报》报道，近日，在芝加哥华埠培德中心举办的“公共负担公听会”中，包括华裔、非裔、西裔居民在内的数十名听众，分别阐述反对“公共负担”法规的理由并提交意见卡。根据此次会议搜集的民意卡，有人表示，公共负担法规“严重影响新移民的亲人，对小孩影响很大、导致大人不能工作”，还有人表示，“这项法规不符合美国人权，违背了美国最初目的，实施这项法案将造成人民恐慌、经济下降。”“我虽是美国公民，但坚决反对这项法规”，芝加哥居民张先生说，美国政府近期提出的扩大“公共负担”法规不只针对个人，整个家庭都会受到牵连，令许多移民的“美国梦”归零。张先生说，“公共负担”检测扩张会引起移民群体的严重焦虑，无心工作，忧虑过度的老人一旦想不开很可能会自杀。扩大“公共负担”检测是一个短期政策，却影响下一代。许多居住在贫困区的移民，会因无法享受原有福利而变得更贫穷、更低技能。“以后我希望把父母接来同住，这个愿望可能要破灭了”，在美工作的林太太说，33岁的她与同为独生子的先生担心日渐年长的父母无人照顾，希望把他们接到美国一起生活。她说，根据新法规，为双方不讲英文的四个老人提供“经济担保”，获批的概率“很渺茫”，因此她希望“公共负担”法规维持不变。</w:t>
        <w:br/>
        <w:t xml:space="preserve">    </w:t>
        <w:tab/>
        <w:br/>
        <w:t xml:space="preserve">    </w:t>
        <w:tab/>
        <w:t xml:space="preserve">    </w:t>
      </w:r>
    </w:p>
    <w:p>
      <w:r>
        <w:t>WXC464</w:t>
        <w:br/>
      </w:r>
    </w:p>
    <w:p>
      <w:r>
        <w:t>互联网时代是个“造神”的时代，言必称情怀。任何一件新事物兴起时，都高举着美好的概念旗帜。但做大做强之后，这些美好的概念的加持又能帮助它们走多久呢？美国互联网“网红”企业脸书(Facebook)，多年来依托它所倡导的关乎人类未来的新理念，以及扎克伯格的淳朴亲民形象，在全世界圈粉无数。但近些日子却接连发生“人设崩塌”的尴尬事。据美国《商业内幕》11月22日消息，脸书公司负责全球通信、市场与公共政策的副总裁施拉格，在21日出面宣布对脸书“黑公关事件”负责。脸书曾被揭露与公关公司合作，写“黑稿”抹黑谷歌、苹果等竞争对手，以及国际金融大亨索罗斯。该指控一度遭到脸书否认。施拉格在美国科技网站TechCrunch独家掌握一份备忘录中承认：“(黑公关事件)是我的错，扎克伯格和桑德伯格是让我去管这件事的，这毋庸置疑。”但媒体认为，施拉格是被脸书有意拉来背锅的“替罪羊”，施拉格早在6月就宣布辞职了。写“黑稿”抹黑竞争对手，又栽赃给“替罪羊”，这可与多年来脸书向外界展示的友善形象大相径庭。倘若没有今年3月的数据泄密丑闻打预防针，人们恐怕一时还挺难接受这个消息。的确，我们都是通过扎克伯格这扇门面来了解脸书的。如果世间真有传奇，那么扎克伯格一定可以写进教科书里。坐拥全球22亿月活用户的脸书公司，最初诞生于扎克伯格在哈佛读书时的寝室里。他20岁从哈佛退学，24岁成为亿万富翁，28岁公司上市，33岁身价千亿，真是一路开挂着走向人生巅峰。如此成功的商业大佬，却一反常态地以腼腆和朴素的形象示人：万年不变的灰色T恤、蓝色牛仔裤和黑色拖鞋，简单随性，又有几分呆萌可爱。“我想让生活尽可能变得简单，不用为做太多决定而费神。这样才能把精力集中在更好地为社会服务这些重要的事情上。”他这样说。多么正能量的回答。要是能去看看扎克伯格的脸书主页，一定会迅速被这位阳光、积极、博爱、有担当的暖男大哥哥圈粉。比如他给新降生的大女儿写的那篇祝福信，都变成了全世界英语听说的范文，因为这篇爱意满满的文章格局实在太宏大了。不仅对家庭走心，扎克伯格对全人类的平等自由和地球未来也寄予了殷切的关怀。“我们的使命是让世界变得更加开放和互联”，脸书甚至把这条崇高理念写入证券备案文件里。扎克伯格在不同场合重复着这样的态度：他认为特朗普退出《巴黎协定》“将我们孩子的未来置于危险之中”，并呼吁“阻止气候变化是我们在全球社群大背景下的必由之路”；而另一家美国网红公司SpaceX将脸书的通信卫星发射失败后，扎克伯格称这件事“摧毁了给非洲企业和人民提供网络连接的卫星”，由此与马斯克结下了梁子。如果真觉得“和平与爱”能换来商业帝国，那就太天真了。看似“人畜无害”的扎克伯格，实际“狼性十足”，甚至有些不择手段。推特前首席执行官迪克·卡斯特罗说：“扎克伯格是一个执行力非常强的人，甚至可以说是一台没有感情的机器。如果他决定与你一争高下，那你必须要做好十足的应战准备”；知名招聘类网站领英的创始人里德·霍夫曼也表示：“在硅谷，很多人都知道，扎克伯格是一个好胜心强、实力非凡的竞争对手。”《纽约客》在一篇扎克伯格的长篇专访中提到一个细节：扎克伯格多年来在开会时频繁使用“主导”一词，但自从知道欧洲立法体系将该词定义为“企业垄断”后，他便不再把这个词挂在嘴边了，但是，他显然从没准备过接受失败。就像每一个俗套的小说情节都离不开匠气十足的“人物设定”一样。扎克伯格每一张C位出镜的生活照片，都少不了精心雕琢和刻意编排的痕迹。彭博社报道称，扎克伯格有一支10多人的公关团队，专门负责打造他在脸书上的完美形象，他的每一张照片，都出自国际著名摄影师之手。扎克伯格的“人设崩塌”，在今年3月的数据泄密丑闻中达到顶峰。5000万脸书用户信息泄露并被有偿滥用，沉重打击了脸书的国际声誉。脸书股价一夜下跌13%，蒸发了750亿美元市值。社交媒体上发起了“删除脸书”运动；扎克伯格不得不面对美国近百名国会议员，接受一次长达10小时的“公审”。我们不禁联想起发生在国内的滴滴顺风车性侵案，激起的舆论反弹可谓空前。几乎和脸书事件是同样的情节套路，当初创时鼓吹的美好理念遮不住日渐庞大的商业版图时，危机就在这些旗杆之下发生了。没有任何一个行业能像互联网一样，热衷于规划人类的未来。小企业谈理想，大企业谈希望，概念的炒作甚至盖过了技术本身，但却盖不住逐利的本心。舞台搭在风口上，有风借力，一颦一笑都会得到万千瞩目。但舞姿太夸张了，有时也会吹掉底裤。</w:t>
      </w:r>
    </w:p>
    <w:p>
      <w:r>
        <w:t>WXC465</w:t>
        <w:br/>
      </w:r>
    </w:p>
    <w:p>
      <w:r>
        <w:br/>
        <w:t xml:space="preserve">    </w:t>
        <w:tab/>
        <w:t xml:space="preserve">    </w:t>
        <w:tab/>
        <w:t>据报道，当墨西哥正在努力解决如何处理在边境城市蒂华纳的一个体育中心露营的5000多名中美洲移民时，当选总统安德烈斯·曼努埃尔·洛佩斯·奥夫拉多尔政府周二表示在移民向美国申请庇护时，他们愿意容纳墨西哥土地上的移民，这也是美国总统特朗普的一项关键要求。墨西哥新任外交部长也呼吁特朗普政府为发展项目做出贡献，以帮助中美洲创造就业机会。即将上任的外交秘书马塞洛·埃布拉德在墨西哥城举行的新闻发布会上说，美国边境检查员每天在蒂华纳到圣地亚哥的主要交叉路口处理不到100份庇护申请，造成数千人积压。埃布拉德说，“我们必须支持地方当局”为移民提供住房和食物，并补充说：“这不是双边谈判。 这是我们必须做的事情。“洛佩兹·奥夫拉多尔赢得了7月1日大选中的胜利并于周六上任，他在保卫穷人方面开启了自己的政治生涯。关于移民问题，他现在面临着特朗普的艰巨任务，同时还要坚持墨西哥长期以来要求为移民提供更好待遇的立场。埃布拉德说：“我们与美国谈判的是什么？ 我们希望他们参与我刚才提到的“在中美洲创造就业机会的项目”。当被问及美国应该做多少贡献时，埃布拉德认为这个数字至少应该是200亿美元。移民本身正在紧急探索他们的选择，他们越来越觉得他们没有希望在美国成功申请庇护或非法越境。星期二在国际移民组织的一个帐篷外，官员们正在向那些想要返回祖国的人提供援助。蒂华纳公共安全部长马可·安东尼奥·索托马约尔在新闻发布会上表示，墨西哥警方在使用武力方面会谨慎行事，但“我们必须不惜一切代价保护边防站不再关闭。”索托马约尔说，他希望那些曾想过进入美国的移民从周日的事件中得到教训那就是：这是不可能的。</w:t>
        <w:br/>
        <w:t xml:space="preserve">    </w:t>
        <w:tab/>
        <w:t xml:space="preserve">    </w:t>
      </w:r>
    </w:p>
    <w:p>
      <w:r>
        <w:t>WXC466</w:t>
        <w:br/>
      </w:r>
    </w:p>
    <w:p>
      <w:r>
        <w:br/>
        <w:t xml:space="preserve">    </w:t>
        <w:tab/>
        <w:t xml:space="preserve">   </w:t>
        <w:tab/>
        <w:tab/>
        <w:t xml:space="preserve"> </w:t>
        <w:br/>
        <w:t xml:space="preserve">    </w:t>
        <w:tab/>
        <w:t>英国皇室公主碧翠丝(PrincessBeatrice)日前因参加妹妹的婚礼传出新恋情。碧翠丝公主的新男友为一名百万富豪，在和公主交往前已和稳定交往中的未婚妻同居，两人育有一子。他的朋友最近向媒体爆料，他在未和未婚妻分手的情况下劈腿和公主交往，摆明了是脚踏两条船。据英媒“Daily Mail”及“太阳报”报导，碧翠丝公主的新男友莫齐(Edoardo MapelliMozzi)原有一名交往长达三年半的华裔美籍未婚妻，莫齐的好友最近爆料，当莫齐今年十月与公主交往时和未婚妻黄小姐(Dara Huang)还维持着同居关系，两人以及他们的儿子住在同一屋簷下。莫齐的好友指称“莫齐和碧翠丝公主从小就认识了，他们在尤琴公主的婚礼上再次相见后才开始交往。之前曾有报导指出莫齐和公主约会前已和未婚妻分手六个月，这很明显的是个谎言。”莫齐的未婚妻黄小姐是一名成功的建筑师，她拥有自己的建筑师事务所，并在伦敦及香港都设有办公室，被称为是这个世代最有创意的建筑师之一。她一个月前才从和莫齐同居的伦敦居所中搬出，媒体报导由于事出突然临时找不到落脚地的她，被迫暂时在朋友家的沙发上过夜。黄小姐和莫齐育有一名两岁的儿子，并且拒绝对莫齐和碧翠丝公主的恋情发表评论。当媒体询问莫齐的好友他是否脚踏两条船时，他仅以“交往的时间点已说明一切”来回复。莫齐和黄小姐在2015年时透过共同朋友的介绍而认识、交往，她没有参加尤琴公主上个月在温莎城堡举行的婚礼，没有料到这居然成为两人关系破局的导火线。对于这段被指称始于三角恋情的关系，一名和碧翠丝公主相识已久的王室成员表示“她绝对不会当个第三者破坏别人的感情，尤其是对方还有小孩”。据闻公主和富商打算保持低调的交往，直到双方对这段关系都很有把握时才打算正式公开。</w:t>
        <w:br/>
        <w:t xml:space="preserve">    </w:t>
        <w:tab/>
        <w:br/>
        <w:t xml:space="preserve">    </w:t>
        <w:tab/>
        <w:t xml:space="preserve">    </w:t>
      </w:r>
    </w:p>
    <w:p>
      <w:r>
        <w:t>WXC467</w:t>
        <w:br/>
      </w:r>
    </w:p>
    <w:p>
      <w:r>
        <w:br/>
        <w:t xml:space="preserve">    </w:t>
        <w:tab/>
        <w:t xml:space="preserve">    </w:t>
        <w:tab/>
        <w:t>当地时间周一，梅拉尼娅·特朗普展示了今年圣诞节白宫的内部装饰。结果其中一项细节引发了网络上的热议：白宫中出现了一片深红色锥形圣诞树林。对于中国人来说，红色象征着喜庆，因为众多节日都以红色为主打色。比如春节，全国各地都会出现“红色的海洋”。但是对于没有这种传统的美国人来说，红色，尤其是艳红的圣诞树，让他们感到不适。据英国《卫报》报道，照片公布后，有网友把这40棵圣诞树被比作车刷——有人联想到了斯蒂芬·金小说《闪灵》中的标志性血腥场面——有人还给这些树P上了白色的帽子，影射了玛格丽特·阿特伍德大热小说《使女故事》中长期受压迫的女性——对此，欧美众多心理学家表示，虽然大部分的讽刺之声还是冲着她丈夫的政策，但梅拉尼娅本人的节日美学可能也深深刺激到了大众的心理。设计心理学专家托比·以斯拉博士表示，如此浓烈的红色布景将观众从自然中剥离，也剥夺了观众眼中与自然界相关的心理慰藉。他说，“例如我们有一棵绿色的圣诞树，那是自然中存在的，也是大自然所能提供的最好的颜色。”但是对于这些高大的红色植物，他表示“我不会认为那是一棵树，也不会认为它能将我们与宇宙联系起来。”托比·以斯拉说，在一个充斥暴力与分裂的时代，红色圣诞树也“不仅仅意味着与众不同，更多还包含了血腥、愤怒、震惊的元素。”另据《华盛顿邮报》报道，美国第一夫人办公室表示：“选择红色是因为它是开国元勋设计的总统印章中条纹的颜色。它是勇敢的象征。”芝加哥大学心理学家马克·贝尔曼博士主要研究人类认知与人类和自然互动的关系。他表示，当人们无法直接与大自然交互时，他们仍然可以通过欣赏“自然的忠实表现”（如照片等）来获得一些“恢复性”的影响。但他同时表示，这些红色圣诞树跟自然完全无关。“事物中的低级分形结构仍然存在，但颜色完全是人为的，所以每个人都知道这些树是人造的。”环境心理学家萨利·奥古斯丁博士则表示，红色可以具有认知和文化意义。单独的红色可以标志着危险，而当红色与绿色同时出现，它又是传统圣诞文化中的安全部分。奥古斯丁说，这种反应可能与人们的体验有关。她说，如果震慑人心的红色与一些舒适的气味、温馨的节日音乐一起出现，那么整体感官体验可能与看到单纯看到颜色完全不同。设计心理学的创始人苏珊·潘特博士表示，大面积的红色可能会让人们陷入一种假日倦怠。她说，“从心理学的角度来看，圣诞节是一个非常传统的节日，传统意味着人们对它很熟悉，所以传统本身提供了一种确定性。这在相当混乱与不确定的时期显得尤其重要。”她表示，“这些红色圣诞树违背了这一传统，它们‘扰乱’了我们所认为的圣诞节的意义：熟悉、舒适、缓解压力和不确定性、缓解日常生活的匆忙。”从非专业角度分析，小编认为，梅拉尼娅的这些红色圣诞树之所以引发众怒，一来是因为西方受众对于红色的认识与东方不同，而或许更重要的原因在于——她选错了颜色。不是每一种红都能称作“中国红”。梅拉尼娅选择的红色非但没有暖暖的喜庆色彩，反而给人无比造作的油漆粉刷感和瘆人的血腥味。连喜爱红色的中国观众也难以接受这种粗糙的品味。</w:t>
        <w:br/>
        <w:t xml:space="preserve">    </w:t>
        <w:tab/>
        <w:t xml:space="preserve">    </w:t>
      </w:r>
    </w:p>
    <w:p>
      <w:r>
        <w:t>WXC468</w:t>
        <w:br/>
      </w:r>
    </w:p>
    <w:p>
      <w:r>
        <w:br/>
        <w:t xml:space="preserve">    </w:t>
        <w:tab/>
        <w:t xml:space="preserve">    </w:t>
        <w:tab/>
        <w:t>本周二，特朗普在接受《华盛顿邮报》采访时称，因为刻赤海峡事件，有可能会取消与俄罗斯总统普京在阿根廷G20峰会上的会晤。特朗普说他在等待国家安全小组周二晚间提交的一份有关刻赤海峡事件的“完整报告”。这份报告“将会是决定性的”，他补充说，“也许我不会和普京见面。我不喜欢那种侵略行为，我一点也不希望它发生。”然而就在同一天，白宫举行的新闻记者会上，白宫新闻秘书萨拉?桑德斯称，特朗普将同普京在阿根廷的G20峰会上举行双边会谈。美国国家安全事务助理博尔顿则向媒体介绍了俄美两国元首在G20峰会期间会晤的讨论内容，届时双方将讨论安全、军控和地区问题。他说：“我认为，议题将涉及安全、军控领域内所有问题以及地区问题，这其中将包括中东问题。”博尔顿指出，这将是赫尔辛基会晤后的再一次全面会谈。俄罗斯总统新闻秘书佩斯科夫11月26日表示，俄美两国元首计划在G20峰会期间举行会面，但会晤日期有待敲定。白宫也曾表示，特朗普将与普京在阿根廷举行会谈。二十国集团峰会将于11月30日至12月1日在阿根廷举行。</w:t>
        <w:br/>
        <w:t xml:space="preserve">    </w:t>
        <w:tab/>
        <w:t xml:space="preserve">    </w:t>
      </w:r>
    </w:p>
    <w:p>
      <w:r>
        <w:t>WXC469</w:t>
        <w:br/>
      </w:r>
    </w:p>
    <w:p>
      <w:r>
        <w:br/>
        <w:t xml:space="preserve">    </w:t>
        <w:tab/>
        <w:t xml:space="preserve">    </w:t>
        <w:tab/>
        <w:t>近日，在公众视野消失超过一年的中共中央军委原副主席郭伯雄胞弟郭伯权去向确定。北京时间11月9日，陕西省政府参事室（陕西省文史研究馆）发布消息：11月2日下午，陕西省委常委、常务副省长梁桂一行到省政府参事室（省文史研究馆）调研。省政府参事室（省文史研究馆）党组书记、主任徐春华汇报了室（馆）主要工作开展情况。省政府参事室（省文史研究馆）党组副书记、馆长徐晔，巡视员郭伯权，党组成员、副主任张剑及副处级以上官员参加了座谈会。上述消息显示，此前担任陕西省政府参事室党组副书记、省文史馆馆长的郭伯权，2017年卸任后，现已担任陕西省政府参事室（省文史研究馆）巡视员。这也是陕西省政府参事室（省文史研究馆）首次披露其此职务。  公开履历显示，郭伯权是陕西礼泉人，出生于1961年10月。西北狼郭伯雄被查6个月后，郭伯权的职务有所调整。与郭伯权“安然无恙”不同，郭伯雄之子郭正钢落马时，被戏称为“短命少将”、“月将军”。中国军方于2015年3月通报，浙江省军区副政委郭正钢因涉嫌违法犯罪，2015年2月军事检察机关对其立案侦查。郭正钢第一次以少将身份出现是在2015年1月14日，据此，郭正钢作为将军的时间仅仅持续了一个月左右。媒体盘点了那些“短命”官员，竟然有履新1小时后便落马。2015年全国“两会”前夕，郭伯雄之子郭正钢从杭州被押解进京。有报道称，郭正钢被控制后，由专职军官亲自负责，乘坐军用专机直接飞抵北京。  而郭伯权为何在郭伯雄落马之后安然无恙？多维新闻此前分析指出，郭伯权的平调抑或为中共官方的调虎离山之计。秋后算账也并非无先例。</w:t>
        <w:br/>
        <w:t xml:space="preserve">    </w:t>
        <w:tab/>
        <w:t xml:space="preserve">    </w:t>
      </w:r>
    </w:p>
    <w:p>
      <w:r>
        <w:t>WXC470</w:t>
        <w:br/>
      </w:r>
    </w:p>
    <w:p>
      <w:r>
        <w:br/>
        <w:t xml:space="preserve">    </w:t>
        <w:tab/>
        <w:t xml:space="preserve">    </w:t>
        <w:tab/>
        <w:t>11月28日，位于香港大学李兆基演讲厅的第二届人类基因组编辑国际峰会会场人来人往。早在清晨7:00左右，香港大学李兆基会议厅就聚集了来自全世界各地的媒体记者。在这次峰会上，贺建奎无疑成为全场的焦点。中午一点左右，贺建奎突然出现在大堂中。贺建奎并未从大堂正门进出，而是从舞台后的区域进出礼堂。在他进出礼堂时，各通道均有安保人员。值得注意的是，在贺建奎的发言开始前，组委会方面特别强调，在其发言期间希望会场人士不要打断或打扰，否则将终止发言。在峰会召开前一天，贺建奎宣布，一对名为露露和娜娜的基因编辑双胞胎姐妹于11月在中国健康诞生。这是世界首例免疫艾滋病的基因编辑婴儿。该事件随后引发巨大争议。结合新化一中校友资料、南方科技大学介绍师资队伍网站上的介绍与多方资料，贺建奎多年来的历程得以展现。出生于贫困县的贺建奎如今不仅是高学历与多重奖项加身的学者，也是一个带领团队赢得政府与投资方认可的成功商人。他的改变始于自己在美国的亿万富翁导师，在得知导师身家的那一刻，一个天才学者的人生道路换了方向。而在这次引发轩然大波的基因编辑婴儿事件中，贺建奎自称“感到骄傲”，并称“愿意用下半辈子负责”。如今掀起轩然大波的贺建奎只是一个年仅34岁的“80后”。1984年，贺建奎出生于湖南娄底新化县，根据界面新闻报道，贺建奎童年时家境贫寒，爸妈以务农为业，初中毕业后考入新化一中就读高中。资料介绍，新化一中创办于1898年，是湖南省示范性普通高级中学。在《千人杂志》今年3月发布的对贺建奎的专访中提到，高中阶段，贺建奎非常痴迷物理学，曾经家里还有一个小小的简易实验室，寒暑假时，自己会在家里“捣鼓捣鼓”，做一些感兴趣的小实验。还有一篇名为《今朝国家栋梁——新化一中近期涌现的部分杰出校友》的文章中介绍，2002年，贺建奎毕业于新化一中284班，高考以优异成绩被中国科学技术大学录取。22岁那年，贺建奎从中国科学技术大学毕业，获得近代物理学学士学位，随后前往美国深造，26岁时，贺建奎获得美国莱斯大学生物物理学博士学位，同年，他还获得了中国留学基金委颁发的“国家优秀自费留学生奖”和美国科学促进协会(AAAS-SWARM)第85次年会优秀论文奖。27岁，贺建奎在美国斯坦福大学担任博士后，并于28岁回国。就在回国当年，贺建奎入选深圳市海外高层次人才引进“孔雀计划”，同年，他指导南科大代表队获iGEM亚洲赛区金牌(SUSTC-iGEM-B)和银牌(SUSTC-iGEM-A)。在29岁，回国仅一年的他入选“深圳市优秀教师”。31岁，贺建奎研制出亚洲首个自主知识产权的第三代单分子基因测序仪，其成果被Nature Biotechnology专题报道。贺建奎不仅是学者，更是商人。但曾是“学霸”的他走上商业道路也经历过思想冲击。贺建奎在接受《千人杂志》专访时曾提到，念大学时，自己从来没有想过创业，觉得学者就应该专心于学术研究，但是一位导师改变了他。贺建奎称，在斯坦福大学做学术研究时，他发现导师斯蒂芬·奎克教授不仅是世界基因测序领域的顶级科学家，还是十多家公司的掌门人，拥有三家上市公司的控股权，是一位身家亿万的超级富豪。这让贺建奎大吃一惊，贺建奎创业的念头在异国他乡萌生了。贺建奎在今年3月接受《中国新闻周刊》时也曾表示，在美国，华人科学家的发展会遇到看不见的玻璃天花板，只有回到自己的国家，才能“做点大事”。天眼查资料显示，如今贺建奎担任法定代表人的企业有6家、作为股东的企业有7家、作为高管的企业有4家。贺建奎为深圳市南科生命科技有限公司的大股东，持股比例为45.5%。2012年，28岁的贺建奎回国当年的7月4日，就成立了如今和他一起被大量曝光的公司——深圳市瀚海基因生物科技有限公司。这是一家专业从事生物信息分析服务的生物科技企业，贺建奎是公司的法定代表人和第一大股东，直接持有瀚海基因27.41%的股份，又通过珠海瀚海创梦科技管理合伙企业（有限合伙）间接持有瀚海基因5.83%的股份。根据南方日报报道，瀚海基因在2017年的估值已经达到15亿元。在瀚海基因的官网上，有一则今年4月发布的关于瀚海基因获2.18亿元A轮融资的报道，报道称“瀚海基因近期已经完成2.18亿的A轮融资，由同晟资本领投，希夷资产等五家机构参与跟投。”昨日下午，上市公司天壕环境接受媒体采访时确认间接投资瀚海基因，但与公司主营无关，“公司2016年、2017年投资入股了福州紫荆海峡科技合伙企业，实缴约900万元，由后者进一步投资瀚海基因，公司主营还是公共事业、环保业。”贺建奎的瀚海基因不仅获得了上市公司的间接投资，也获得了政府方面的资助。深圳市2015年技术开发项目（第四批）公示名单显示，当年深圳市瀚海基因生物科技有限公司的单分子测序技术及研发项目获得深圳科创委150万资助金额；在公开可查的“2019年深圳市工程中心项目的公示”中，瀚海基因的“深圳市新型测序技术及应用工程技术研究中心”获得来自深圳科创委的450万资助。新京报记者在添加贺建奎微信时看到其个性签名正体现了他的多重身份：国家“千人计划”专家—南方科技大学—瀚海基因—因合生物。如预言般，贺建奎在接受采访时曾称，自己在运营瀚海基因的同时也是南科大生物系教授，“平衡这二者是一门艺术！如果二者不能得到妥善处理，自己就会陷入一摊‘泥潭’，难以抽身。”新京报记者从南方科技大学获悉，贺建奎于2012年来到南科大生物系，2018年初，贺建奎由于创业比较忙，没有时间教学，提出停薪留职。尽管如此，南科大如今仍然因为参股贺建奎旗下公司、被质疑资助贺建奎基因编辑项目而陷入漩涡。11月28日，贺建奎到达位于香港大学李兆基演讲厅的第二届人类基因组编辑国际峰会会场发表主题演讲并回答记者提问时首先感谢了自己的母校，同时回应称，自己的个人公司没有以任何形式参与项目其中，三年前展开研究的时候大学有资金资助，后来涉及一些医疗相关事宜，自己支付了一部分钱，“南科大完全不知道这一实验”。实际上，对于外界的反应，贺建奎感到惊讶。他表示自己根本没意识到大家会有这么大的反应，因为他觉得美英已经有过类似的实验了，他称对这件事被泄露给媒体感到出人意料。不过对于外界的大量谴责，贺建奎并不认同，甚至感到骄傲。在他看来，更多孩子需要的是“保护”而不是疫苗。他在去艾滋病村时发现有30%的孩子都感染了艾滋，“我认为我是骄傲的，我是在挽救生命”。无论将面临怎样的处理结果，贺建奎的未来已经因此改变。贺建奎表示，自己并没有想要控制孩子未来的生活，孩子的未来可能有不同的潜力可以发挥出来，他们将来可能知道自己的基因是被编辑的，“我愿意用自己生命的下半辈子去负责”。新京报记者 林子 杨砺 编辑 徐超</w:t>
        <w:br/>
        <w:t xml:space="preserve">    </w:t>
        <w:tab/>
        <w:t xml:space="preserve">    </w:t>
      </w:r>
    </w:p>
    <w:p>
      <w:r>
        <w:t>WXC471</w:t>
        <w:br/>
      </w:r>
    </w:p>
    <w:p>
      <w:r>
        <w:br/>
        <w:t xml:space="preserve">    </w:t>
        <w:tab/>
        <w:t xml:space="preserve">    </w:t>
        <w:tab/>
        <w:t>11月28日零时41分，张家口市桥东区河北盛华化工有限公司附近发生一起爆炸起火事故，有关部门现场搜救确认已造成23人死亡，22人受伤。据新华社报道，事故原因初步显示为运输乙炔的大货车爆炸，引起了化工厂周边车辆连环爆炸燃烧，过火大货车38辆、小型车12辆。而目前盛华公司厂区处于正常工作状态。该公司相关工作人员对红星新闻记者表示此次燃爆与盛华无关。据新华社消息，该事故源于盛华公司附近的张家口海珀尔新能源科技有限公司（下简称“海珀尔”）生产氢气需要用到乙炔。当天凌晨，运输车辆在进入海珀尔公司厂区过程中发生爆炸。红星新闻记者第一时间赶往张家口探访，发现靠近盛华化工厂区大门的路段310省道较其他路段宽出一倍，当地人称这是为了停放运输化工原料的大型车。附近算是一个化工园区，除了规模较大的盛华，还有其他不少化工厂。因此尽管道路宽阔，平时经常占道的大车也使得这段路显得拥挤。事发当天，在盛华公司附近的310省道路段，依旧停满了运载化工原料的货车，等待排队到各个化工厂“卸货”，而货车司机们习惯于在车上休息。目击者：前期罐车爆，后期油箱炸11月28日下午，红星新闻记者来到事发现场周围。在事发附近新建的加氢站工作的王伟（化名）告诉红星新闻，自己居住的房屋距离爆炸现场不足百米。他称，半夜躺着睡觉时，“砰砰砰”响了好几声，就跟冲击波似的，连天都变白了。“前期是罐车的罐炸，响声大的三四次，后期就是油箱炸，一排车噼里啪啦响。”对于今天（11月28日）凌晨发生的一幕，王伟仍然心有余悸，“当时很害怕，没敢往外跑，我一下从床上趴到地上了，然后连着又响了好几声。”“爆炸的时候地震动不大，就跟一阵大风似的，冲击波一下就过来了。”王伟说，“你要站在那块儿，要没有东西挡着，直接衣服都没了，全部烫伤，幸亏我们在屋里。”爆炸声响结束后，王伟看到住在路边房子里的人有人出来救火。“看救不灭，我们拿东西往上风口跑，空气中能闻到像橡胶烧坏的味道。”而距事故现场约1公里的张家口市桥东区大仓盖镇的梅家营村村民张海告诉红星新闻， 爆炸后看到窗外一片红，家里的玻璃也有震动。现场：310省道在事发路段更宽一位居住在附近村，在张家口开出租车的老方告诉红星新闻记者，他每天都要从事发路段往返一两次，事发之前夜里10点多，他从事发路段经过，路上已经停满了大型车。红星新闻记者发现事发路段比310省道的其他路段要宽阔。老方解释称，厂区门口经常需要停放用来运载化工原料的大型车辆，因此厂区的路宽出近一倍。一般来说，车辆停在面向厂门的外侧车道。不过，道路拓宽，但该路段仍然拥挤。老方否认了其他人所说的“货车只占一条车道”的说法，“顶多就留一个车道，其他都占满了。”王伟则告诉红星新闻，“这里天天排队，但是很少有罐车在那排队，昨天就碰巧有罐车。”王伟说，大型车辆运载的原料多为易燃品，拉煤和电石的车最多，罐车也不少。货车晚上到达厂区附近，需要排队等待卸货，许多车经常要排到第二天白天才能进入厂区卸下化学原料等货品。货车司机在等待卸货的夜里，往往在车内睡觉。“那个地方旅店条件不好，有时候车里条件比旅店都好。”王伟称，事发路段出事的大车司机多是外来的，“一般都不是当地的，当地谁在那待着。”王伟告诉红星新闻，“大车司机一般半夜就到了，天亮了大概早晨八点进场送料，送完料后再将车开走。”王伟介绍，事发车辆停在310省道上，靠着省道建有几排房子。爆炸发生后，前两排房全着火了。靠马路的几排房子里住户很少，“加氢站还没建完。”王伟说的“加氢站”，即为“海珀尔”所属母公司运营。据此前澎湃新闻报道，张家口正在发展氢燃料电池公交车，为保障氢气来源，目前张家口唯一一座加氢站，由北京亿华通科技股份有限公司（下称“亿华通”）运营，海珀尔新能源科技有限公司即为“亿华通”在张家口建立的子公司，实为一座水电解制氢厂。医院探访：伤者家属多来自张家口市区外今天（11月28日）凌晨半夜两点多，李老汉接到儿子同学的电话，知道儿子出事了。从李老汉手机拍摄孩子的照片看，儿子头裹绷带，裸露的皮肤上能看到伤痕。李老汉告诉红星新闻，他的儿子在事发附近的工厂上班，具体做什么并不知情。“上午还能说话，这会不知道。”事故发生后，位于张家口的解放军251医院，第一时间收治了这场事故中的伤员。红星新闻记者在医院现场看到，伤员主要集中在外科楼的烧伤科病房。事发后，伤者家属陆续从各地赶到医院。除了少数伤者家属来自张家口市区，有的来自市区外的崇礼等地，还有来自省外的大同等地。聚集在楼道的家属，男人们一根根地点着烟，女人们沉默不语，有的在低声抽泣。红星新闻记者烧伤科病房内看到，一名伤者头部面部均严重烧伤，眼睑无法开全，皮肤呈现深黑色。许多医生护士在走廊里来回穿梭，记者听到有护士说，马上准备手术。据国家卫健委官网消息，爆炸发生后，国家卫健委11月28日上午派出卫生应急办公室和北京积水潭医院、北京安定医院的重症医学、烧伤、心理危机干预专家共5人，组成国家医疗专家组，赶赴当地指导伤员救治和心理安抚等工作。此外，协调北京市儿童医院、解放军总医院第四医学中心等单位，积极做好河北转运伤员的医疗救治工作，尽力减少因伤死亡和残疾。红星新闻记者丨 张炎良 张家口报道红星新闻实习记者丨 庄梦蕾</w:t>
        <w:br/>
        <w:t xml:space="preserve">    </w:t>
        <w:tab/>
        <w:t xml:space="preserve">    </w:t>
      </w:r>
    </w:p>
    <w:p>
      <w:r>
        <w:t>WXC472</w:t>
        <w:br/>
      </w:r>
    </w:p>
    <w:p>
      <w:r>
        <w:br/>
        <w:t xml:space="preserve">    </w:t>
        <w:tab/>
        <w:t xml:space="preserve">   </w:t>
        <w:tab/>
        <w:tab/>
        <w:t xml:space="preserve"> </w:t>
        <w:br/>
        <w:t xml:space="preserve">    </w:t>
        <w:tab/>
        <w:t>电视名厨兼主持人齐默恩(Andrew  Zimmern)日前被踢爆在为自己于明尼苏达州开设的中餐馆宣传时，发表"中西部中餐馆卖冒牌中国菜"的争议言论，引发主流媒体批评，指他自视"文化精英"，羞辱美国的中国菜；齐默恩27日为此公开道歉，承认自己太过"傲慢和自以为是"，同时向为此感到不快的华裔社区道歉。齐默恩表示，他对非常热衷中国食物和文化，他的工作也是在让更多隐形的社区文化和企业为人所见；自己早先的言论过于傲慢和自以为是，但那不是他的本意，"我无意将自己定位为优质中国菜或美式中国菜或文化的仲裁者。"华盛顿邮报和美联社报导，旅游生活频道的"古怪食物"(Bizarre  Foods)节目主持人齐默恩的失言风波，其实是今年夏天在明州一场博览会受访时说的，但相关录影内容日前才被商业杂志Fast  Company公开，而时机正值齐默恩于明州圣路易斯公园(St.Louis Park)的Lucky Cricket中餐馆在26日举行开幕。齐默恩在影片中谈及他在中西部开设中餐馆，未来计画在中部扩张200分店的理由是："我认为我拯救了所有人的灵魂，不必在中西部的恶烂餐馆吃冒牌中国食物。"齐默恩同时批评美国知名连锁中餐馆"华馆"(P.F. Chang’s) 是在"抢钱" 。齐默恩直白批判中西部中餐馆不道地，很快招来美食部落格"Eater"作家卡纳万(Hillary  Dixler  Canavan)责难，指齐默恩大概是想替白人观众当"翻译"，认为美国餐馆需要有点不熟悉的东西上桌才"更有吸引力"，这种想法带着奇怪且逐渐过时的"文化精英主义色彩"。华盛顿邮报一篇题为"齐默恩错失了表扬而非侮辱中国厨师的机会"专栏，作者露丝·谭(Ruth  Tam)则写道："为齐默恩的事业铺路的，正是中西部的『恶烂餐馆』；更广泛地说，正是美国的中国菜。⋯⋯华裔为白人烹制美国化的中国食物，被齐默恩说成『恶烂』。但要是换成他来掌厨，就是独一无二。"面对责难，齐默恩27日在明州发行量最大报纸"星际论坛报"(StarTribute)发表声明，表示他愿意为自己所说的话负完全责任，他要向因此受到冒犯或受伤害的人道歉。他并说，华裔社区若为此感到不快，既合理也可以理解，他很后悔自己导致这样的不快，这其实是他最不愿意做的事。不过，齐默恩也试图澄清指出，尽管明州双城区有许多很棒的亚洲餐厅，但它们被许多中西部人忽略，许多人认识的中国菜只是机场或商场里那些不怎么样的快餐，"我希望他们可以睁大眼睛看看中国菜和美式中国菜有多伟大。"</w:t>
        <w:br/>
        <w:t xml:space="preserve">    </w:t>
        <w:tab/>
        <w:br/>
        <w:t xml:space="preserve">    </w:t>
        <w:tab/>
        <w:t xml:space="preserve">    </w:t>
      </w:r>
    </w:p>
    <w:p>
      <w:r>
        <w:t>WXC473</w:t>
        <w:br/>
      </w:r>
    </w:p>
    <w:p>
      <w:r>
        <w:br/>
        <w:t xml:space="preserve">    </w:t>
        <w:tab/>
        <w:t xml:space="preserve">   </w:t>
        <w:tab/>
        <w:tab/>
        <w:t xml:space="preserve"> </w:t>
        <w:br/>
        <w:t xml:space="preserve">    </w:t>
        <w:tab/>
        <w:t>联准会(Fed)主席鲍尔(JeromePowell)表示目前利率已接近中性利率后，交易商认为这意味着2019年可能导致牛市脱轨的升息次数可能会减少，股市28日大幅走高，市场解读鲍尔的言论与近两个月前的说法有所转变。道琼工业平均指数攀升617.7点或2.5%收25366.43点，创3月26日以来最大单日涨幅，也是今年单日表现第二好，并且本周累计上涨超过1000点。史坦普500指数上涨61.61点或2.3%收2743.78点；那斯达克综合指数上涨208.89点或2.95%收7291.59点，为1个多月来最佳单日表现。道指和史指本月以来首度出现正值。鲍尔在纽约经济俱乐部演讲中说：“按历史标准衡量，利率仍然很低，而且仍然‘仅仅低于’相对经济为中性水平的广泛估计范围；换言之，既不会加速也不会放缓经济成长。”SlateStone Wealth首席投资策略师帕夫利克(RobertPavlik)表示，鲍尔的言论“正是市场所期待的”。他补充说：“显然这与市场对他先前评论的反应有关。他必须略作退缩。”“仅仅低于”的说法与他10月初提出的“距中性利率还远”的谈话不同，当时这番话让史指跌入修正区。在鲍尔发表演说后，随着短期借款利率下降和长期利率上升，银行股攀升。SPDR史坦普银行ETF上涨1.2％，而摩根史坦利、高盛和美国商银均上涨超过2％。鲍尔的评论引起了投资人的热切期待，因为他们担心Fed可能收紧货币政策太快。预计Fed下月将升息25个基点。Fed今年以来已经升息三次。交易员现在预估2019年将只会升息一次。Fed最近对货币政策的决定引发白宫的批评。川普总统告诉《华盛顿邮报》，他对提名鲍尔担任Fed主席“一点也不开心”，他还说，他认为Fed最近采取的行动“偏离基础太远”。科技股大幅上涨，收复近期深峻跌幅。亚马逊和Netflix上涨6%，而苹果和Alphabet涨幅超过3.5%。脸书攀升1.3%。对中美贸易的担忧缓解也提振了股市。《纽约时报》报导指川普开始担心与中国的长期贸易战对市场和经济的影响。报导引述美国官员的话说，这可能导致川普在贸易上寻求与中国达成妥协。川普26日告诉《华尔街日报》，美国“极不可能”延后对2000亿元中国商品进口关税调高至25%，让市场承压。Globalt高级投资组合经理马丁(TomMartin)表示，“接近年底时市场总是会出现噪音，但我认为今年年末Fed将会释出温和的讯息，而且贸易议题也会有好消息。”“我认为市场正在期待这些。”</w:t>
        <w:br/>
        <w:t xml:space="preserve">    </w:t>
        <w:tab/>
        <w:br/>
        <w:t xml:space="preserve">    </w:t>
        <w:tab/>
        <w:t xml:space="preserve">    </w:t>
      </w:r>
    </w:p>
    <w:p>
      <w:r>
        <w:t>WXC474</w:t>
        <w:br/>
      </w:r>
    </w:p>
    <w:p>
      <w:r>
        <w:br/>
        <w:t xml:space="preserve">    </w:t>
        <w:tab/>
        <w:t xml:space="preserve">    </w:t>
        <w:tab/>
        <w:t>今年成了20世纪以来投资者最失败的一年，世界最大投资管理集团之一贝莱德指出。美国、欧洲、中国和韩国主要股指今年降低至少10%。从年初到11月中旬70类资产中90%为负回报。上次还是在1920年创造的最低纪录。本世纪头四分之一，股票与债券首次同时下跌。比特币汇率已经达到今年最低水平，低于5000美元。这当然可以用对过热和投机的比特币市场的矫正来解释。然而要知道，石油股票也在下跌，美国国债和黄金也在下滑。购买快速发展的技术公司大量股份的各类基金，也在被迫迅速摆脱新的资产。根据Goldman  Sachs的资料，26家基金在第三季度全部售出自己在脸书的股份。中国股市也为下跌总趋势做出了贡献。它今年在所有新兴市场的表现不佳。市值从年初的峰值失去近30%。人民币汇率下跌也没有带来乐观：头一个月人民币对美元汇率就在7元心理关口附近徘徊。分析人士指出，下跌在很大程度上由中美贸易战所致。首先，参与受到关税制裁的商品供应链的所有企业都要遭受损失。此外，投资者对仍主要依赖于出口的中国经济的整体增长前景表示担忧。根据中国国家统计局的资料，第三季度中国经济增速降至2009危机以来的最低水平--与上一季度相比降低1.6%，与去年相比降低6.5%。中国商务部国际贸易经济合作研究院国际市场研究部研究员白明在接受卫星通讯社采访时指出，不应把这一切都归咎于贸易战--中国股市下跌，其中一个原因，是其不完善。白明说："中国的股市的发展到的确存在失衡，发展过快，金融风险累积，需要挤压泡沫。相关法律法规不是很健全，对投资者的保护和教育不到位，存在盲目投资、热衷投机的现象。尽管中国的股市规模发展得很大，但成熟程度与西方国家还有一定的距离。中国股市需要进行调整，仍然在发展过程中，注册制没有完全落实，退市制度也没有按照多年以前的预期发展。中国的股市自身由于起步较晚，而发展较快，发展过程中出现一些问题其实是正常的。"实际上，就全球范围而言，目前的形势或许反映的只是对投资者过高期望的矫正。美国经济已经走出2008年危机，进入了稳定增长轨道。美联储加息取代了量化宽松政策。这，一方面，让美元走强；但另一方面，允许美联储放弃低利率和购买债券政策。投资者因此不能从投资风险资产中获得高溢价，最终致市场下滑。许多投资者认为，这种修正合理，美国市场，尤其是新兴替市场，仍有增长余地。其市值与现实条件不符的市场出现缓解，甚至有益。另一方面，正如白明指出的那样，新一轮经济周期将终结，因此可以期待新的危机。白明说："根据西方发达国家的经济周期理论，现在又过了一个十年，经过一个十年的繁荣，同时泡沫也积累到了一定程度，只不过泡沫破灭的方式不一样，或以股市、或以住房、抵押贷款、汇率等不同的方式，但是经济的失衡必然会表现出来。中美贸易战是一个导火索，但最根本的因素还是美国经济自身的原因。目前全球的金融形势的确面对一定的压力，也不排除会有危机爆发。"这位中国专家指出，危机经常是在形势看上去稳定、没人料到的时候发生。因此，在白明看来，谁也无法预测危机何时到来。如果能预测，危机或许就不会发生了。</w:t>
        <w:br/>
        <w:t xml:space="preserve">    </w:t>
        <w:tab/>
        <w:t xml:space="preserve">    </w:t>
      </w:r>
    </w:p>
    <w:p>
      <w:r>
        <w:t>WXC475</w:t>
        <w:br/>
      </w:r>
    </w:p>
    <w:p>
      <w:r>
        <w:br/>
        <w:t xml:space="preserve">    </w:t>
        <w:tab/>
        <w:t xml:space="preserve">    </w:t>
        <w:tab/>
        <w:t>因中美对立、特朗普贸易保护等因素，阿根廷G20峰会或出现各国严重对立的态势，G20面临最大危机。美国彭博社日语网站11月28日刊文称，世界主要大国齐聚一堂的二十国集团（G20）峰会今后或面临失去存在意义的风险。2008年G20峰会召开时，全球正面临金融危机冲击，国际社会迫切需要共同制定对策。本次阿根廷G20峰会预计主要讨论贸易、移民以及气候变化等问题，由于与会国之间缺乏共同目的，因此峰会上更可能出现对立的情况。文章认为，G20瓦解的主要原因是美国总统特朗普（DonaldTrump）提出的“美国第一主义”，但并非唯一因素。诸如近日对乌克兰强硬的俄罗斯总统普京（VladimirPutin）、杀害了沙特记者而安然无恙的沙特王储萨勒曼（Mohammed binSalman）、饱受脱欧炮轰的英国首相特雷莎·梅（Theresa May）等，G20宣扬的多国主义已经在后退。文章还指出，本次G20峰会最可能出现风波的是双边协议。关于特朗普与中国国家主席习近平的会谈，美国雪城大学经济学教授MaryLovely表示最好的结果是“有一些迹象表明双方能达成一致”，即使没有得出具体细节。不过，他也指出，“比起停战，（美国）正在积极筹备贸易战”。美国媒体Axios11月27日认为，中美G20谈判取得突破意味着中美达成任何一项（即使是暂时的）能够停止特朗普在2019年1月提升税率的协议。因此，特朗普上述表态暗示他没有期望谈判取得突破。美国国会山的一位前高级贸易官员在看到这则采访后表示，对于特朗普在短期内通过谈判解决中美贸易问题，或许华尔街不应这么乐观，“我们做的是长期打算。”德国《法兰克福汇报》11月25日报道，中美领导人将在这次会面上“摊牌”，这将决定两国间的贸易冲突是否继续升级。报道称，特朗普与习近平的会谈备受瞩目，在中美两国的贸易对抗中，美国的所有威胁和切实的制裁没有起到任何作用。而中国的所有反击则让特朗普更加怒不可遏。中美两国之间的对抗冲突有失去控制的危险。</w:t>
        <w:br/>
        <w:t xml:space="preserve">    </w:t>
        <w:tab/>
        <w:t xml:space="preserve">    </w:t>
      </w:r>
    </w:p>
    <w:p>
      <w:r>
        <w:t>WXC476</w:t>
        <w:br/>
      </w:r>
    </w:p>
    <w:p>
      <w:r>
        <w:br/>
        <w:t xml:space="preserve">    </w:t>
        <w:tab/>
        <w:t xml:space="preserve">    </w:t>
        <w:tab/>
        <w:t>“基因编辑婴儿”出现的这几天，人类仿佛突然集体穿越到了科幻电影中的时空，却发现自己完全没有准备好。贺建奎注定要用自己的名字去注释“科学狂人”这个称号了，但他制造的难题丢给了全人类。难题比人们想象的还要庞大，还要深邃。很多人在谈论这个话题的时候，意识不到自己在谈论什么。比如我们该如何理解下面这则新闻：科技部副部长徐南平表示，2003年颁布的《人胚胎干细胞研究伦理指导原则》规定，可以以研究为目的，对人体胚胎实施基因编辑和修饰，但体外培养期限自受精或者核移植开始不得超过14天，而本次“基因编辑婴儿”如果确认已出生，属于被明令禁止的，将按照中国有关法律和条例进行处理。最难以理解的是“进行处理”这四个字，从字面上理解，要处理的不仅是违规的科学家，还有“基因编辑婴儿”自身。可是对于婴儿，人性的底线又能容许怎样的“处理”呢？单单是将“婴儿”和“处理”两个词搭配在一起，已经让人觉得过于残忍了。“如果确认已出生”的话音刚落，贺建奎便再次发言确认，露露、娜娜已经健康出生。也就是说，不用再确认了，该“处理”了。可是怎么“处理”呢？贺建奎说他“愿意用生命的下半辈子去负责”，可是哪个肉体凡胎能负责得了重新定义人类这种“伟业”？这些天来，他说的每一句话都在表明自己的狂妄，以及对生命意义的轻佻。往大了说，基因经过人工改造过的人类是不是应该定义为另外一个物种？假如基因编辑技术继续狂奔，贺建奎的“冒险事业”后继有人，“新人类”与传统人类出现生殖隔离也未必不可想象。届时，《X战警》中的场景将成为现实。现在只有一个火苗，但火苗上空有一整片森林。而具体到眼前，露露、娜娜将拥有怎样的人生？她们的存在是既成事实，社会将陷入两难。最人性的做法是假装她们不存在，让她们获得“正常”的人生。但基因编辑的潜在风险是不可知的，假如她们像正常人一样结婚、生子，风险会扩散。所以她们不可能像普通人一样。所以她们终将会以某种方式被标示出来，说好听点是“楚门的世界”，说难听点就是“两个实验样本的一生”。人类的良心能否承受这种事？换句话说，如果不得不承受这种事，是否意味着人类的良心已经异化了？这便是我们所面临的挑战。想找到答案，还早得很。在思考如何解决这个问题之前，应该首先思考，应该如何讨论这个问题。目前参与讨论的大多是相关领域的科学家和科普人士，但鉴于这个问题的深度和广度，哲学家或许比科学家更有发言的资格。专业也不应该成为讨论的门槛。因为这个问题的本质是“什么是人类，人类又可以成为什么”，所以贩夫走卒未必比大学教授缺少发言权。我预感到，“基因编辑婴儿”将会像一个楔子一样深深地嵌入人类社会，会掀起灰尘、撕裂人心。我们每个人都不得不关心人类，就像关心粮食和蔬菜一样。虽然弗朗西斯·福山2004年就说过：“当代生物医学的研究日程上，很多内容不言自明就带有某种超人类主义性质。”这几年，以色列作家尤瓦尔·赫拉利的《人类简史》系列作品在中国风行，“智人末日”等似真似幻的话题从书本、讲坛走向饭桌，也仿佛在帮助人们提前进行心理建设。但大多数人可能现在还没有意识到，技术发展的可控领地与不可控领地之间，只有一层薄薄的窗户纸，一捅就破。未来就这样闯入现实，带来的不是惊喜，而是愤怒、恐惧与不知所措。人类会不会就像一个拿着火柴在森林里玩耍的小孩，不经意点着一片树叶，却不知道自己闯了什么祸？我们还有机会制止时空朝那个危险的分叉展开吗？已经打开的潘多拉魔盒，还能被关上吗？还是说，这是一次人类迟早要面对的考验？毕竟基因编辑的技术门槛越来越低，意味着“火柴”分发到了越来越多的“小孩”手上。问题太多了，答案太少了。毕竟我们只是愚蠢的人类啊。但是留给我们辩论、思考以及行动的时间不多了。至少有一件事是确定的，如果贺建奎得不到有震慑性的惩罚，会有更多的“狂人”步他的后尘。即便从争取时间的角度出发，也请先把贺建奎“处理”了。</w:t>
        <w:br/>
        <w:t xml:space="preserve">    </w:t>
        <w:tab/>
        <w:t xml:space="preserve">    </w:t>
      </w:r>
    </w:p>
    <w:p>
      <w:r>
        <w:t>WXC477</w:t>
        <w:br/>
      </w:r>
    </w:p>
    <w:p>
      <w:r>
        <w:br/>
        <w:t xml:space="preserve">    </w:t>
        <w:tab/>
        <w:t xml:space="preserve">    </w:t>
        <w:tab/>
        <w:t>美军的武器装备均由纳税人出钱，遵循严格的管理制度。可媒体如今发现，一位美国空军上校曾未经授权私自驾驶F-16战机飞了800公里，只为秘密与情人见面。事发之后他被解职，但是因为与上级关系好，得以被从轻处罚。据美国独立媒体VT Digger报道，美国佛蒙特州国民警卫队158战斗机联队指挥官、空军上校托马斯·杰克曼（ThomasJackman），被指于2015年1月私自驾驶F-16战机，从佛蒙特柏林顿机场（BTV）飞往首都华盛顿哥伦比亚特区，航程超过500英里（约804公里）。杰克曼这趟飞行目的是私自去见情人。现年55岁、已经结婚的杰克曼在158联队服役超过三十年，曾三次被部署到伊拉克，并于2014年接任联队长一职。他在任职典礼上表示，将提升部队的战备意识与士气，为该部换装F-35战机做好准备。“大家要努力地工作，也要努力地玩”，杰克曼在典礼上开玩笑地说。据至少七位同事介绍，杰克曼是个“花花公子”，定期与女性出入基地，还在工作场合公然调情，而上级对此睁一只眼闭一只眼。虽然没有公开，但158联队基地里的人很快都知道了杰克曼的秘密飞行。上任一年后，杰克曼主动辞职。据三位了解内情的同僚透露，表面原因是“未经许可驾驶F-16战机”飞往华盛顿开工作会议，但杰克曼的真实目的其实是为见情人，一位在五角大楼工作的陆军女上校。由于并不清楚该女上校是否涉嫌违反任何法规，媒体没有进一步确认对方的身份。根据VTDigger获得的邮件记录，二人2014年12月就开始通过电子邮件调情。杰克曼得知，有机会参加2015年1月28日在华盛顿附近安德鲁斯空军基地的一场工作会议，遂在基地外的酒店预定了27、29日两天的房间。依美军节省经费的安排，开会人员应于28日早抵达安德鲁斯空军基地，当晚在基地过夜，然后第二天返回。VTDigger介绍，国民警卫队没有用现役战斗机接人参加工作会议的先例，但杰克曼作为联队长“有拍板权”。据杰克曼的邮件，他原定27日早上9点出发，但当日伯灵顿下暴雪，飞机又出故障，不得已换了另一架F-16。已经退役的中校毛特罗普（Lt。Col。 TerryMoultroup）是当天的飞行调度员，据知情官员透露，他被告知杰克曼没有起飞许可，不过后者依然驾机升空，毛特罗普拒绝接受采访。杰克曼在邮件中表示，原计划在安德鲁斯机场降落，但该地因天气原因关闭了跑道。VTDigger不清楚他最终是降落在安德鲁斯还是兰利空军基地，后者离华盛顿200英里（约320公里）。当上级发现杰克曼的违例行为后，马上向国民警卫队参谋长乔·克拉克（JoelClark）准将汇报。杰克曼被命令搭乘民航飞机回家，随即被解除领导岗位。国民警卫队少将克雷（Maj。 Gen。Cray）向158联队的成员发邮件，告知帕特里克·吉尼上校（Col。 PatrickGuinee）将接替领导职务，但没有透露原因。据一位了解调查的退役军官表示，杰克曼跟克雷下班以后经常一起社交，两人住所也很近。在被“打过招呼”之后，杰克曼主动提交了辞职信。这让他保住了安全许可、退休金及所有福利，服役评语中也没有任何负面内容。他的同事认为，换做另一个跟上级不熟的人被罚，退休金和福利“肯定保不住”。佛蒙特州国民警卫队官员拒绝回应与该事件有关的问题，但其新闻发言人麦克·阿科维奇少尉（1st Lt。 Mike R。Arcovitch）在声明中承认，“飞行员开战斗机去参加工作会议并不常见”。“当这种事发生后，飞行员去往会议地点都是为了年度训练的要求。”F-16战机每小时的运行费用大概在8000美元左右，而杰克曼作为联队长，拥有政府下发的信用卡，可以不经审批支付旅行开支。目前尚不清楚纳税人是否为他的旅行买了单。根据杰克曼的领英记录，他现于康涅狄格州沃特伯里（Waterbury）当邮政局长，还是美国童子军（BSA，民间组织）绿山议会的董事成员。当VT Digger试图电话采访杰克曼时，他否认自己与陆军女上校有任何关系。被问到是否因驾机事件而被迫辞职时，他回答“无可奉告”（nocomment）。</w:t>
        <w:br/>
        <w:t xml:space="preserve">    </w:t>
        <w:tab/>
        <w:t xml:space="preserve">    </w:t>
      </w:r>
    </w:p>
    <w:p>
      <w:r>
        <w:t>WXC478</w:t>
        <w:br/>
      </w:r>
    </w:p>
    <w:p>
      <w:r>
        <w:t xml:space="preserve">网易娱乐11月29日报道   11月28日下午，北京石景山警方通报，歌手陈某因吸毒、非法持有毒品被行政拘留。后经各方确认系羽泉组合中歌手陈羽凡，作为陈羽凡老搭档，胡海泉连发10个“为什么”回应此事，心情似十分悲愤。当晚，人民日报发表评：演唱会就绪，歌手陈羽凡却吸毒被抓，合作伙伴痛问十个“为什么”。这也是公众之问。向来是阳光形象，人生明明如“彩虹”，为何要“画地为牢”？作为公众偶像，若不能树立正确榜样，所谓“最美”，顿时黯然失色。毒品贻害无穷，必须冷酷到底。人生总要奔跑，但千万别跑错了方向。  </w:t>
      </w:r>
    </w:p>
    <w:p>
      <w:r>
        <w:t>WXC479</w:t>
        <w:br/>
      </w:r>
    </w:p>
    <w:p>
      <w:r>
        <w:t xml:space="preserve">　说到女装大佬，肯定绕不过朱碧石。五颜六色的夸张打扮，加上罗志祥浮夸的表演，朱碧石迅速走红，火到什么程度呢，就是沈玉琳都模仿了她一把。emmmmm……就是这个画风有点那啥就是了。　　　　朱碧石出mv参加节目，甚至还专门开了一个微博号，感觉这个世界上真的有这么一个人存在一样。　　　　罗志祥实在表演得太好了，加上装扮也很用心，口红发卡等打扮一样不少。一时间，朱碧石成为广大网友心中的美艳女星不二人选。　　　　朱碧石固然厉害，但是她的美艳地位也不是不可撼动的，女装大佬的竞争真的很激烈，不信？看下面这张照片。　　　　我的天啊，这哪是什么女装大佬，分明就是个女生嘛！海藻般的长发，精致妆容，比女孩子还女孩子。网友看了也大呼，倾国倾城，晃眼范冰冰，哈哈哈哈，我说网友们也太夸张了点。　　然而事实是，这位发福版范冰冰的确实是男扮女装，扮演者肖央，唱《小苹果》的那个肖央，他正儿八经的时候长这样。　　　　如果你还不熟悉的话，陈思诚的《唐人街探案》两部里面都有他。　　　　可以可以，没想到肖央扮起女装来也这么豁得出去。网友表示完全没看出来是肖央，一时间在朱碧石和他之间很摇摆，不知道站谁。　　朱碧石的忠粉就说了，肖央妆太浓了，我们碧石姐化个一样的妆照样艳压。　　翻了一下，还真有朱碧石大浓妆的照片，红唇卧蚕假睫毛，美丽的！罗志祥or肖央，真的很难选。　　　　现在的化妆术真的可以说是整容级别了，所以说女装大佬的竞争很激烈啊。看看黄子韬的女装打扮，怎么看都是一个漂亮小姐姐，一点不违和。　　　　还有刘昊然，真的怕了怕了。　　　　早一点，张卫健的女装打扮也很惊艳。　　　在女装大佬这条路上，男明星们走的真是一个比一个豁得出去。那么，让我们期待下一为选手的精彩表现！ </w:t>
      </w:r>
    </w:p>
    <w:p>
      <w:r>
        <w:t>WXC480</w:t>
        <w:br/>
      </w:r>
    </w:p>
    <w:p>
      <w:r>
        <w:t xml:space="preserve">　　俄罗斯总统普京（图：俄罗斯卫星通讯社资料图）　　海外网11月29日电 这两天，很多推特上的外国网友注意到，俄罗斯总统普京的英文账号被冻结了。　　　　海外网尝试点击该账号并进入主页面，页面显示“账号已冻结”。（推特截图）　　俄罗斯卫星通讯网29日报道称，普京的英文账号突然被冻结。就在几天前，该账号还在正常发布普京动态。　　普京英文账号截图　　报道称，目前推特方面并未就此作出任何表态，也不知该账号被冻结的具体时间。不过，昨日（28日）开始，已经有不少网友在推特上热议。也有人注意到，克里姆林宫经认证的英文账号还能够正常浏览。　　　　截图取自《商业内幕》　　根据《商业内幕》2014年的一篇报道，普京英文账号注册于2012年注册，第一条推文是祝贺奥巴马连任美国总统。该账号拥有100万粉丝，甚至超过克里姆林宫的英文账号。因此，美媒将此账号定性为普京的官方账号。　　不过，由于未加蓝色认证表示，许多网友持怀疑态度。　　　　有网友说，克里姆林宫英文账号还能浏览，且有认证，无法证实普京的英文账号是出自官方。  </w:t>
      </w:r>
    </w:p>
    <w:p>
      <w:r>
        <w:t>WXC481</w:t>
        <w:br/>
      </w:r>
    </w:p>
    <w:p>
      <w:r>
        <w:t xml:space="preserve">　　马航MH370遇难者家属称找到5片客机残骸。（图源：《每日邮报》）　　海外网11月29日电2014年3月8日，载有239人的马来西亚航空公司MH370航班波音-777客机在从吉隆坡飞往北京的途中失踪。4年多过去了，客机仍下落不明。有英媒日前曝出，MH370事件遇难者家属称已找到客机残骸，将于周五（30日）移交给马来西亚政府。　　综合英国路透社、《每日邮报》等英媒28日报道，马来西亚航空公司MH370事件遇难者家属周三（28日）发布简短声明称，已找到5片失踪客机残骸。周五将与马来西亚交通部长会面，并移交新发现的客机残骸。　　这位家属名叫卡尔文（CalvinShim），他的妻子是MH370客机上一名机组人员。他告诉路透社，残骸是于8月在马达加斯加附近发现的。值得一提的是，此前在马达加斯加附近已找到部分客机残骸。　　　　马航MH370遇难者家属称找到5片客机残骸。（图源：路透社）　　报道称，此前全球各地共收集了27片客机残骸，但只有3片被冲上印度洋海岸的机翼碎片确认是MH370客机残骸。　　2014年3月8日凌晨，马航MH370客机从吉隆坡飞往北京途中从雷达屏幕上消失。机上载有227名乘客和12名机组人员。马来西亚和国际调查人员认为，这架客机偏离原定航线数千英里，最终坠入印度洋，但客机突然偏离航线的原因尚不清楚。　　客机失踪后，多国组织大规模的搜救行动，但迄今为止一直未发现客机下落。今年5月，马来西亚叫停了美国海洋无限公司为其3个月的搜寻行动，该公司在南印度洋11.2万平方公里的海域进行搜寻，但没有取得重大发现。　　　　马航MH370遇难者家属称找到5片客机残骸。（图源：《每日邮报》）　　随着谜团一直未解，时隔4年多，马来西亚政府于当地时间7月30日就公布MH370最新报告召开新闻发布会，并将报告主体部分在网上公布。该报告名为《MH370安全调查报告》，主体部分共计495页，内容包括飞机基本信息、机组人员构成、调查和搜寻工作等信息。但根据报告，飞机失踪原因依然不明。　　11月14日，马来西亚航空公司代表在与MH370失联乘客家属的第42次见面会上表示，该事件的原调查小组将于11月30日解散，此后工作将交由马来西亚航空器事故调查局。  </w:t>
      </w:r>
    </w:p>
    <w:p>
      <w:r>
        <w:t>WXC482</w:t>
        <w:br/>
      </w:r>
    </w:p>
    <w:p>
      <w:r>
        <w:br/>
        <w:t xml:space="preserve">    </w:t>
        <w:tab/>
        <w:t xml:space="preserve">    </w:t>
        <w:tab/>
        <w:t>曾因涉嫌利用职务之便，挪用及窃取公款逾600万元而被捕控罪的“城市信用社”（Municipal CreditUnion，简称MCU）华裔首席执行官兼董事局主席黄康（KamWong，音译），如今在法庭上认罪。根据认罪协议，黄康约1000万美元的财产要被没收，并且他将面临最高30年监禁，这似乎宣告着他在纽约11年高光生涯正式完结。62岁的黄康是在19岁从香港随全家移民来美国生活，在纽约市立大学勃鲁克学院取得工商管理学士学位，主修会计，他从1981年起在城市信用社工作，职位一路上升，直到2006年获任董事局主席，2007年兼任首席执行官。城市信用社是全美国历史最悠久和最大的信用社之一，拥有42万会员，包括政府工作人员，主要是向成员提供低费用的金融产品和服务。执法部门在调查中发现，从2013年到2018年初，黄康用各种可疑的名目向信用社报销各种开销，包括几百万元的长期残疾保险，几百万的税款，维修豪华轿车，为“测试”信用社取款机而取出的现金，让朋友的亲戚到信用社实习并支付其大笔教育、住房和生活费，以未休320天病假为由获取补贴，尽管那样做违反信用社的规定。这些非法获得的钱被黄康存入他在信用社的账户，在五年期间他一共从取款机取走约190万现金，取款次数超过2500次，相当于每天一次半，并且黄康花了至少355万购买纽约彩票，调查人员走访了他常去的两家购买彩票的超市，那里的工作人员表示他常在周末花数小时研究并购买彩票。值得一说的是，在执法人员调查过程中，黄康还试图误导执法人员和信用社的董事会，找各种借口来推卸责任，但所有证据确凿，他在2018年5月被逮捕及起诉。当时被捕后，检方与辩方达成协议将保释金设为100万元，黄康同意将房产作抵押，并由两个儿子和妻子作保，同一时间，城市信用社也收到联邦犯罪调查特殊委员会的建议，将黄康开除。如今到了11月份，黄康在出席审讯时承认了所有指控，并表示不会上诉，他说“我明白自己的所作所为是错误的、违法的”。最终检方、辩方和法官均在认罪协议书上签字，由于黄锦认罪，最高可面临30年监禁,，政府将没收黄康约1000万元财产，法官表示将不会有审判过程，本案定于明年4月5日宣判。</w:t>
        <w:br/>
        <w:t xml:space="preserve">    </w:t>
        <w:tab/>
        <w:t xml:space="preserve">    </w:t>
      </w:r>
    </w:p>
    <w:p>
      <w:r>
        <w:t>WXC483</w:t>
        <w:br/>
      </w:r>
    </w:p>
    <w:p>
      <w:r>
        <w:t>麻将是中国最喜闻乐见的大众娱乐活动，有华人的地方往往就有打麻将的洗牌声。昨天齐达内出现在杭州，他不但游西湖喝龙井，还在街头“观战”四名大妈打麻将。麻将是中国最喜闻乐见的大众娱乐活动，有华人的地方往往就有打麻将的洗牌声。昨天齐达内出现在杭州，他不但游西湖喝龙井，还在街头“观战”四名大妈打麻将。在经过昨天的一张图刷屏后，今日在社交网络上，齐达内上传了这段视频。四名大妈在街头摆出龙门阵，齐达内在桌角坐在一个小凳子上。齐祖一脸笑容得看着大妈们打麻将，他甚至还用手碰了碰右侧大妈的左手，并与她相视而笑。“麻将，是一门艺术。”齐达内在社交网络上这样说道。在发文的同时，齐祖还加了个麻将红中的表情符号。齐达内观战大妈打麻将，中国球迷们在网络上纷纷进行调侃。有人表示“齐祖玄学把把开杠”，有人表示“玄学大师在线做法”，有人表示“玄学源于生活而高于生活。”还有网友把齐达内当成了护身符：“我让我妈把你照片设为桌面，保她打牌赢钱。”</w:t>
      </w:r>
    </w:p>
    <w:p>
      <w:r>
        <w:t>WXC484</w:t>
        <w:br/>
      </w:r>
    </w:p>
    <w:p>
      <w:r>
        <w:br/>
        <w:t xml:space="preserve">    </w:t>
        <w:tab/>
        <w:t xml:space="preserve">    </w:t>
        <w:tab/>
        <w:t>【侨报记者逸清11月28日洛杉矶报道】墨西哥边境城的市长说，越来越多希望进入美国的移民涌入该市，给该市带来越来越大的压力。他预计，支持这些移民的资金将在星期五之前用完。据福克斯新闻报道，蒂华纳市市长胡安·加斯特勒姆（Juan ManuelGastelum）星期二透露，该市的资源只能再撑几天。蒂华纳市财政部长里卡多·查瓦里亚(RicardoChavarria)对《圣地亚哥工会论坛报》(San DiegoUnion-Tribune)表示，蒂华纳每天花费约3万美元来支援这些移民。“我们不会损害提华纳居民的资源。”加斯特勒姆在新闻发布会上说，“我们不会为了解决今天的问题而在明天增税。”几乎所有到达蒂华纳的移民都在美国边境附近的一个户外运动中心暂居，而这个地方正日益拥挤。蒂华纳地区的一名代表和负责这个避难所的一名官员周三告诉福克斯新闻，目前那里有大约6000名移民，其中4000名是男性。其余的则是妇女和儿童。墨西哥新总统安德烈斯·曼纽尔·洛佩兹·奥夫拉多尔（Andrés Manuel LópezObrador）将于本周末开始执政，加斯特勒姆希望政府能够介入，以提供更多资源。奥夫拉多尔政府星期二表示，在这些移民等待美国庇护申请批准时，愿意为这些移民提供住所，但没有详细说明是如何计划的。即将上任的外交关系部长马塞洛·埃布拉德(MarceloEbrard)说，“假设未来几个月他们中的大部分人将在墨西哥等待的话，我们要做好准备。”据美联社报道，埃布拉德誓言政府将“必须支持地方当局”。埃布拉德说，“这不是双方谈判，这是我们必须做的事情。”他星期二还要求特朗普政府在发展项目上提供至少200亿美元，以帮助这些移民在中美洲有更多就业机会。许多移民说，他们逃离自己的祖国是为了躲避帮派暴力威胁，并能找到工作养活自己。财政部长查瓦里亚对《圣地亚哥工会论坛报》说，蒂华纳陷入预算困境，因为现在差不多是本财政年度的尾声了，而政府不想削减市政服务。该地区代表杰纳罗·莫雷诺（GenaroMoreno）告诉福克斯新闻，“这让我们付出了代价……我们花费了资金资助这些移民，而这些资金来自市政基金。”加斯特勒姆说，该市目前非常缺钱，无法在周四即将到来的雨季来临之前为移民提供额外的帐篷。有关官员已经确定了联邦政府可以在哪些地方设立援助设施的地点，但是即将离任的政府对此保持沉默。“他们离任的理由不能作为借口。”加斯特勒姆说，“作为一名公民，我希望从我要纳税的政府那里得到答案。”</w:t>
        <w:br/>
        <w:t xml:space="preserve">    </w:t>
        <w:tab/>
        <w:t xml:space="preserve">    </w:t>
      </w:r>
    </w:p>
    <w:p>
      <w:r>
        <w:t>WXC485</w:t>
        <w:br/>
      </w:r>
    </w:p>
    <w:p>
      <w:r>
        <w:t xml:space="preserve">　　美国的军队被一伙儿罪犯勒索了……56万美元是赎金。“今日俄罗斯”（RT）网站11月29日报道称，这群被关在监狱中的罪犯正在做一桩涉及儿童色情“性丑闻”的“买卖”，而目标则是美国军队的服役人员（士兵）。　　为此，美军已经支付了56万美元的赎金。　　军方官员透露，有数百名美军服役人员成为了儿童色情“性丑闻”阴谋的目标，而炮制阴谋的则是南卡罗莱纳监狱的罪犯。　　军方官员称，依靠外界的同伙和作为“违禁品”的手机，这些罪犯通过社交媒体平台和在线交友的网站物色好了作为目标的美国军人。他们使用“马甲”与这些军人建立了网上恋爱的关系，还假装是女性。　　当这些士兵和他们的“女朋友”互换照片后，罪犯摇身一变，又变成了“女朋友”的父亲或警察的角色。警告他们（这些士兵）他们的“女朋友”是未成年人，他们可以指控这些士兵手上有所谓的儿童色情制品。　　这些囚犯要求士兵们钱“破财免灾”，这样就不会被指控。所以根据报道，共有大约442名美军服役人员支付了超过56万美元的“赎金”，因为他们担心会摊上官司，丢掉工作。　　美国陆军刑事调查司令部的丹尼尔安德鲁斯说：“仅仅靠着手机，按几下键盘，这些罪犯就已经可以完成他们的阴谋了。”　　2017年，美国陆军刑事调查局和海军刑事调查局共同发起了针对这种“性丑闻”的调查，并称之为“惊喜派对行动”。　　海军刑事调查局局长安德鲁•特拉弗表示：“我们不会容忍勇敢的服役人员成为这种卑鄙阴谋的目标，也不会允许网络犯罪削弱我们的战备水平。”　　到目前为止，已经有15人被起诉，5人被逮捕，5人收到法院传票，15名囚犯接受了审问。有关官员表示，超过250人正在接受有关这个阴谋的调查。　　俄媒称，这些服役人员不会被起诉，因为他们认为自己是和成年女性交往。　　南卡罗来纳州惩教机构负责人布莱恩•斯特林表示，这件事证明在监狱手机信号应该被屏蔽，他曾多次向国会建议，要求修改法律，以达成这样的目标。　　斯特林说：“虽然这些囚犯被监禁，但是他们还在我们的身边。他们在互联网中，能够继续自己的计划，继续用他们原有的犯罪方式</w:t>
      </w:r>
    </w:p>
    <w:p>
      <w:r>
        <w:t>WXC486</w:t>
        <w:br/>
      </w:r>
    </w:p>
    <w:p>
      <w:r>
        <w:t xml:space="preserve">　中美建交40周年前夕，中国驻美大使崔天凯接受国内媒体访问时，直指台湾问题最敏感，如搞不好中美关系将"地动山摇"。对照美方过去一年来在两岸议题上，屡屡施展影响力，崔此言并不是随意所说、背后是向美方发出严正警告，甚至透出讯息－－中美之最大问题不是贸易、而是台湾。　　　　崔天凯在访谈中直接名批评美国，指台湾问题在过去40年都没有完全解决、统一没有实现，是由于美国强力介入。他直言，台湾问题始终是涉及中美关系最重要、最敏感问题，此问题处理好，中美关系总体上就稳定；处理不好，"那确实是地动山摇的问题"。　　崔天凯发出强硬谈话 事出有因　　崔天凯进一步指，尽管中美之间也有其他种种问题，包括贸易等等，但是不会动摇根本，惟有台湾问题如果处理不好，中美之间才会出现大问题。　　崔天凯此话很强硬，基本暗示美国一旦介入台海、改变台湾实质地位，中国必定会与华盛顿当局翻脸。而促使中方提出严肃警告，源于美方过去一年来的举动。　　其中今年3月，美国总统特朗普签署生效《台湾旅行法（the Taiwan TravelAct）》，允许美台官员互访；另外，美方去年对台批准总额为14亿美元的军售之后，今年9月特朗普政府又批准了3.3亿美元的对台军售案，他认为这些动向是值得注意的警讯。　　值得注意是，限制美国与台湾展开官方往来、乃至军售，是美国和中国在1979年建立外交关系的基础，特朗普上述举动显然已令美台关系起了实质转变，说明点－－就是美国展示姿态，让台独力量感到有人撑腰。这一点，是中方极不乐见。　　事实上，美国与北京建交时同意，将与台湾保持"文化、商业和其他非官方性质的关系"；美国在建交公报中也使用了"认知"（acknowledge）一词，来回应中方的"台湾是中国一部分"的主张。中方都视这些表述，是美方的承诺。　　美专家：特朗普渐背离美国对华承诺　　套用美国着名亚洲问题专家、哈佛大学荣誉教授傅高义（EzraVogel）的话说，特朗普政府过去数月对台湾的动作，反映"美国未遵守先前在台湾问题上作出的承诺"，这是"危险的"。　　他更估计，如果美方继续像现在这样采取不同寻常的举动，那么中国也会用不同寻常的方式来做出反应。他形容，亚太地区最令人担忧的不是美中贸易战，而是台湾问题。　　明年1月1日是中美建交40周年，在此前夕，预计本周稍后举行的习特会，能在短期内令中美贸易战降温；至于两国能否跨过台海问题这个"坎"，有待持续观察。 </w:t>
      </w:r>
    </w:p>
    <w:p>
      <w:r>
        <w:t>WXC487</w:t>
        <w:br/>
      </w:r>
    </w:p>
    <w:p>
      <w:r>
        <w:t>一直主张全民健保的民主党在6日投票的期中选举赢得众院控制权，而进步派众议员要求明年元旦上任的新国会推动由单一机构付费的“全民联邦医疗保险”(Medicare-for-all)，可是决定议程的民主党领袖却宣称他们有其他更重要的健保事项要处理。这种获得广泛民意支持的主张，过去一年是民主党初选主打的重要焦点，一些有意问鼎白宫的人选也共同提出这种提案，而面对2020年选战，未来两年进步派的诉求可能更受注意。大多数民主党人宣称这种主张仍待拟定细节，无法提交院会讨论，而且就像大肆加税一样，Medicare必须做的改变，以及数以百万计国人可能失去现有健保的现实，使这个议题充满政治风险。将出任能源和商业委员会主席的民主党众议员派隆 (FrankPallone)说，他支持这种构想，可是他觉得这种议案还未能获得必要票数支持。相反的，他准备致力于加强2010年制定的欧记健保和对付处方药价。全民健保法案不可能获得控制参院的共和党及川普支持，因此一些民主党顾问担心强调这个议题会在民主党内造成分裂，并使他们的议员受到攻击。连倾向进步派，并可能出任众院岁出入委员会小组主席的杜盖特 (LloydDoggett)，都认为把这种政策交付表决的时机尚未成熟，应该先充分探讨其成本、过渡程序、对民众的影响等问题。但是，进步派团体咄咄逼人，而随着2020年初选接近，民主党未来两年可望讨论以某种方式扩大健保。一些有意入主白宫的人选主张由政府主持单一付费全民健保，其他人士则赞成采取较有限步骤，像是向民众提供选择，或准许55至65岁的人加入现在年满65岁才能参加的Medicare。川普和其他共和党人已开始攻击全民联邦医疗保险，警告这种做法会导致加税，老年人也会失去现有Medicare福利。民主党如加强推动全民联邦医疗保险，也势必遭到医疗保健和其他团体强烈反对。</w:t>
      </w:r>
    </w:p>
    <w:p>
      <w:r>
        <w:t>WXC488</w:t>
        <w:br/>
      </w:r>
    </w:p>
    <w:p>
      <w:r>
        <w:br/>
        <w:t xml:space="preserve">    </w:t>
        <w:tab/>
        <w:t xml:space="preserve">    </w:t>
        <w:tab/>
        <w:t>周一晚，在芝加哥南部的一家医院，一名男子枪杀了他的前未婚妻后，继续在医院内展开随机屠杀，一名药剂师和一名年轻警察当场死亡。开枪前，他要求前未婚妻归还求婚戒指，但是女方表示没有随身携带。该医院就在枪案发生前不久，刚进行了该院第一次防止枪击射杀演习，被认爲降低这次事件伤亡人数起到了作用。有媒体披露，枪手在四年前曾参加消防员训练，但是在训练器曾被报告欺凌多位学员，包括女学员在内，最后在培训期就被消防局踢出。据芝加哥论坛报报道，枪手胡安·洛佩兹（JuanLopez）是芝加哥房屋管理局工作人员，在慈爱（Mercy）医院的停车场朝他的的前未婚妻奥尼尔（TamaraO'Neal）医生连开数枪。根据他们的在线婚礼礼品登记信息，这对人本应该在三週前结婚，但前未婚妻把它取消了。在杀死奥尼尔医生之后，洛佩兹进入了医院，在那里他射杀了25岁的医院药剂师勒斯（DaynaLess）和28岁的芝加哥警察吉门兹（SamuelJimenez）。然后他向第二名警察开枪，子弹正射到他的腰带上位置，直接击中他的手枪枪管中。洛佩兹随后被赶来增员的特警击毙。据消息人士称洛佩兹有一个隐藏携枪许可证。目击者说，下午三点半，在医院停车场，洛佩兹与奥尼尔医生对峙时，当时她正带着医疗手套，似乎在准备上急诊室的班。据当地媒体报道，洛佩兹要求奥尼尔博士还给他订婚戒指，然后当她告诉他没有随身带着戒指时，枪手朝他开了三枪。据报道，她和洛佩兹计划于10月27日结婚，但奥尼尔博士于9月取消婚礼。目前还不知道奥尼尔博士爲何与洛佩兹断绝关係。目击者说，在他进入医院之前，他站在她的尸体边，再发射了三发子弹。急诊室的医生史蒂夫·米森（Steve Mixon）说，洛佩兹下午1点左右打电话到急诊室，要求“与未婚妻交谈”。“奥尼尔说，”哦，告诉他我和病人在一起，“米森告诉芝加哥论坛报。当下午3点左右下班后，米森在医院门口等他的优步，他看到奥尼尔受到一位男士的骚扰。 “她试图避开他并四处走动。当她看到我的时候，她向我挥手叫我过去，“他回忆说。 当洛佩兹开火时，米森已经开始向奥尼尔跑去。 然后他急速返回急诊室寻求帮助。随后洛佩兹进入了医院大厅，在前往大厅的电梯中随机的射杀了药剂师勒斯，此时两名警察已经迅速赶到，他们在追捕洛佩慈的同时紧急呼叫了增援，但是与枪手在医院大厅正面交火时，警察吉门兹当场死亡，另一名因爲子弹恰好嵌入自己枪管中而躲过一劫。目击者称医院内的场景是“大规模溷乱”。另有目击者称，枪手进入医院后两次重装弹匣，像“疯子一样射击”，而且他显然受过训练，因爲他双手持抢。根据哥伦比亚广播公司芝加哥频道的说法，洛佩兹在随后赶到的特警队员一枪击中头部后死亡。医院的首席医疗官达文波特(Michael Davenport)说，几周前医院举行了第一次防枪击演习。一些（但不是全部）医院员工参与其中。达文波特说，这次演习是对员工进行互联网和课堂教学的后续跟进。他说医院员工进行了“跑，躲，打”的训练。“我们绝对没有想到，我们会经历我们演习所学的那些东西，”达文波特说。“人都有这个倾向，就是当你躲藏时，你感觉很想打开一扇门，你想看看发生了什麽，你想要找人来帮助。但是每个人都做了他们接受训练的时候的指示。“ 医院表示，如果没有这次演习，伤亡人数更不可想象。特警在枪击事件后对医院进行了“全面的搜查”，15辆救护车到达现场。一名医院员工说，慈爱的公共广播系统发出通知告诉医院里的每个人都要锁门。该医院后来“部分撤离”，特警搜查慈爱医院的时候，撤离人员被安排在芝加哥交管局的公共汽车上。芝加哥市长拉姆·伊曼纽尔（RahmEmanuel）在星期一晚上的新闻发佈会上向受害者哀悼，他谈到枪击事件说，芝加哥市失去了一名医生，一名药剂师和一名警察。“一切都发生在一个普通的日子里，他们都在做着他们喜欢的事情。”“这撕裂了我们城市的灵魂，我们今天看到了邪恶最真实的面孔。”週四芝加哥消防局发言人梅里特（LarryMerritt）称，枪手因四年前欺凌同伴学员而被赶出该市的消防培训计划。洛佩兹在2014年芝加哥消防学院大约两个月的时间里欺负了包括一些女性在内的多名学员。“在欺凌方面存在一些问题，他受到了纪律处分，并且他擅离职守，”梅里特告诉今日美国。梅里特说，他没有关于洛佩兹受到纪律处分的事件的细节。他说洛佩兹在几天没有出现工作后被解僱了。</w:t>
        <w:br/>
        <w:t xml:space="preserve">    </w:t>
        <w:tab/>
        <w:t xml:space="preserve">    </w:t>
      </w:r>
    </w:p>
    <w:p>
      <w:r>
        <w:t>WXC489</w:t>
        <w:br/>
      </w:r>
    </w:p>
    <w:p>
      <w:r>
        <w:t xml:space="preserve">当7月24日美国总统特朗普宣布120亿美元农业补贴时，农民们认为这是“安抚奶嘴”、紧急止血的“创可贴”，不大满意。但如今他们才发现，这“创可贴”实际上缩水得厉害……据《纽约时报》当地时间11月19日报道，面对美国与别国的贸易摩擦，美国农民被关在国际市场之外，受到报复性关税的打击，失去了利润丰厚的合同。但是，特朗普为弥补农民的损失而制定的120亿美元救助计划，因为资金不到位、计划缺陷和漏洞、天气等现实原因，在减弱影响方面，效果甚微。根据美国农业部的数据，自9月份发放第一批60亿美元的资金以来，农民拿到手的只有8.38亿美元。预计下个月还将有另外一笔高达60亿美元的资金可供使用。农业部长桑尼·珀杜(SonnyPerdue)表示，政府不太可能提供超过120亿美元的额外资金。  早在7月，特朗普提出这一补贴计划的时候，就遭到了不少国会议员的反对，包括共和党人。白宫经济顾问库德洛（LarryKudlow）7月25日告诉CBS，援助“不会接近120亿美元”。当时媒体分析称，这120亿美元只是中期选举前特朗普拯救“票仓”之举。夏天宣布救助计划时，农民们对救助计划的感受喜忧参半，他们想要的是生意，而不是“施舍”，但“临时修复，有总比没有好”。“总的来说，农民们今年过得很艰难”如今，4个月过去，中期选举已经结束，这项计划的局限性开始考验起农民的耐心。《纽约时报》称，中美贸易摩擦导致美国农民无法进入大豆、农业设备和其他产品的关键市场——中国。同时，欧洲计划对美国花生酱和橙汁征收更多的报复性关税；加拿大和墨西哥继续对美国商品征税，包括猪肉和奶酪。“总的来说，农民们今年过得很艰难。”文章这样写道。近年来，价格疲软、信贷紧缩和企业垄断已经给农场带来了压力，而新的贸易壁垒又加剧了他们的经济问题。美国农业部经济研究服务部预测，美国今年的农业净收入将为657亿美元，下降98亿美元，比2017年下降13%。先来看看特朗普的120亿美元补贴，除了上文指出的资金不到位之外，就像任何提供免费资金的项目一样，这项补贴也有系统上的缺陷和漏洞。首先，不在农场工作的人也能得到补贴。11月19日，环境工作小组（Environmental WorkingGroup）发布的一份报告显示，拥有农场股份的城市居民、农民亲属尽管不在农场工作，也能得到救助资金。据悉，该计划限制农民可以接受的补贴金额，每人或法人实体不超过12.5万美元。但是，美国农场通常以合作的方式组织经营，这意味着没有在农场工作的人仍然可以得到补贴。格拉斯利在爱荷华州拥有一个农场，但他大部分时间都在华盛顿。他上个月对《得梅因纪事报》（Des MoinesRegister）说，他计划与儿子平分补贴，儿子和他一起经营着这个农场。环境工作小组对截至10月份的87704笔救助款项进行了分析，发现美国最大的50个城市中有1142名农民获得了救助款项。同时，该项目还面临着实际挑战，使得其推广缓慢。想要得到补贴的农民必须完全完成他们的收成才能申请援助，但如果遇上恶劣天气，农作物收获时间推迟，就不能及时得到补贴。罗德里克（Roderick A. DeArment）在弗吉尼亚州种植大豆和玉米。由于天气潮湿，整个种植过程都不得不推迟。他预计，如果他能得到1000蒲式耳的豆子（约合27100公斤），政府可能会给他800美元作为回报。他是特朗普政府首席贸易谈判代表莱特希泽的老朋友，他说，“这有点像一块补丁。这是一个糟糕的情况，但它为受到影响的农民提供了一些安慰。”但是，《纽约时报》表示，这种安慰还不足以缓解贸易摩擦给许多农民带来的痛苦。   农民开始失去耐心林恩（LynnRohrscheib）在伊利诺伊州东部种植了7000英亩的大豆和玉米（约合2832公顷），她说她需要以每蒲式耳10美元的价格卖出大豆才能实现收支平衡，但实际上每蒲式耳只能卖8美元。（1蒲式耳大豆＝60磅＝27.100公斤）她还存着一些豆子，希望能卖到更高的价格，但为了支付账单，她不得不卖掉今年的很大一部分收成。她表示，如果贸易摩擦继续，她将需要在18名员工中解雇的一部分。“我们不想要施舍，”她说，“我们想要的是贸易，我们要卖庄稼。”她说她对特朗普政府失去了耐心：“一开始我们都很支持，我们认为我们不知道所有的事实，有些发生的事情不会持续很久。现在看来，这将是一件持续数年的事情，人们开始感到沮丧。”大豆种植户获得了最慷慨的补贴，但即使对他们来说，这也太少、太迟了。美国联邦数据显示，截至10月中旬，美国对华大豆出口较去年同期下降94%。中国是全球最大的大豆进口国。每蒲式耳82.5美分的补贴率还不到美国大豆农民损失的一半。（截至观察者网发稿，芝商所美豆期货主力合约价格为880美分/蒲式耳）       猪肉也受到了影响。美国国家猪肉生产者委员会（National Pork ProducersCouncil）估计，中国的猪肉关税今年可能会让美国猪肉行业损失逾20亿美元。乳制品行业对该计划尤其不满，在给珀杜的一封信中，他们要求政府重新考虑如何计算补贴，并对奶农更加慷慨。牛奶联盟预计，今年下半年，奶农将因关税而损失15亿美元，而他们目前只获得1.27亿美元的援助。美国全国牛奶生产者联合会（National Milk Producers Federation）主席吉姆·穆赫恩（JimMulhern）表示：“这是为了确保农民不会成为这项贸易政策的受害者。我认为，大多数农业生产者认为，这些补贴远不足以弥补关税造成的损害。”美国农业部说，到目前为止，伊利诺伊州、印第安纳州、爱荷华州、堪萨斯州和明尼苏达州的农民是最大的受援者，大豆、小麦、玉米、乳制品和生猪是最需要援助的商品。   美议员：补贴就是从中国借钱给农民，让其不要卖庄稼给中国特朗普坚持认为，他在贸易问题上的强硬态度最终将有利于美国农民。据悉，特朗普的农业援助资金来自于美国农业部于1933年成立的商品信贷公司，有权在任何时候向财政部借款300亿美元，以“稳定、支持和保护农业收入和价格”。根据规定，如果农民每年生产的农产品中有一种因遭到了报复性损失，那么年收入不足90万美元的农民就可以获得资金。不同种类的商品得到的资金不同。例如，养猪户50%的猪，每一头可以获得8美元补贴，而奶农每100磅牛奶得到12美分。同时，特朗普政府还计划购买价值约130万美元的某些产品，如苹果、橙子和猪肉，这些产品将通过营养援助项目发放。蒙大拿州立大学经济学家、美国企业研究所学者埃里克·贝拉斯科（EricBelasco）表示：“我认为这不足以补偿他们……似乎真的看不到尽头。”两党议员依旧对此补贴持怀疑态度。来自夏威夷的民主党参议员布莱恩·沙茨（BrianSchatz）嘲笑特朗普政府实际上是从中国借钱给农民，让他们不要把庄稼卖给中国。对于很多反对特朗普贸易政策的共和党人来说，该计划是在自讨苦吃。宾夕法尼亚州共和党参议员帕特里克·图米(Patrick J.Toomey)曾表示，救助计划“让糟糕的政策变得更加糟糕”。《纽约时报》举了几个例子。在上世纪70年代乳制品价格暴跌后，时任美国总统卡特向乳制品行业注入了大量资金，以提振该行业。大量的奶农随后提高了产量，联邦政府最终不得不购买滞销的黄油、奶酪和奶粉，存放在全国数百个仓库里。然后到了上世纪80年代初，里根政府就因此陷入了30亿美元的乳制品过剩困境，每年需要花费高达1亿美元以运输和储存这些产品。贝拉斯科表示，特朗普政府可能会小心行事，表示明年将停止补贴，以避免进一步扭曲市场。不过，他说，在贸易摩擦中防御性地使用补贴，不同于在经济低迷或天气波动时利用补贴作为缓冲，因为世界各地都开始在其他地方购买大豆、玉米和猪肉。上述提到的罗德里克表示，他不知道事情会如何发展。他说，他最近开玩笑地告诉莱特希泽，要在庄稼收获之前与中国达成协议。“谁知道他们会不会这样做，什么时候做，”他说。  </w:t>
      </w:r>
    </w:p>
    <w:p>
      <w:r>
        <w:t>WXC490</w:t>
        <w:br/>
      </w:r>
    </w:p>
    <w:p>
      <w:r>
        <w:t xml:space="preserve"> 哈佛大学是美国排名第一的大学，各族裔皆以成为哈佛学子为傲。然而，哈佛招生对亚裔申请人的考试分数远高于其他族裔，最近被“学生争取公平入学”（SFFA）组织控告歧视。由“高等教育内幕”（InsideHigher Ed）杂志和盖洛普 Gallup）民调合作完成的“2018高校招生主管调查”（2018 Survey ofCollege and University AdmissionsDirectors）近日公布，近半大学招生主管都认为这是真的，调查也支持哈佛歧视亚裔诉讼案的原告。该项调查证实，几乎一半大学招生主管表示，部分美国精英大学对亚裔申请人的入学标准高于其他族裔申请者；39%的招生主管表示，在他们的学校里，被录取的亚裔申请者的课业和考试成绩，都要高于其他族裔申请人。“高等教育内幕”询问了高中辅导员类似的问题，当被问及高中的亚裔学生，是否需要比其他学生拥有更好的学业表现，才能进入竞争性强的大学？43％受访者赞同，36％不同意。当被问及他们学校的亚裔学生是否认为受到高校招生制度歧视时，37％受访者赞同，40％不同意。然而，即使特定大学要求亚裔学生成绩和考试得分高于其他族裔，也不能证明就是歧视。因为联邦最高法院多次裁决维持“整体录取”（HolisticAdmissions）政策，大学评估每个申请者包括各种因素，种族和族裔也是其中一项。另方面，课业成绩（Grades）和考试成绩（Testscores）也很重要。但最高法院也要求大学，招生方式不得采用两套标准考虑不同群体的申请人。尽管哈佛诉讼案仍在进行，但已产生深远影响。几乎一半（49％）招生负责人表示，哈佛诉讼案引起了亚裔申请人及其家属的极大不信任；对公立院校不信任的比例是53％，对私立院校不信任的比例为60％。有一半的大学招生负责人担心，针对哈佛的诉讼将造成对平权措施（Affirmative ActionProgram）的反对声浪壮大。虽然哈佛大学辩解该校实施“整体录取”政策，但有超过四分之三招生主管表示，大多数民众并不理解“整体录取”的概念。最近两个月来，哈佛大学提出的“整体录取”招生政策，包括考虑将种族和族裔列为一项因素，再次成为全国性辩论的议题。许多平权措施的支持者担心，对哈佛大学提起诉讼案，一旦上诉到联邦最高法院，可能会对大学招生考虑种族和族裔因素，招致更严厉的限制。因为目前九位大法官中多数人倾向共和党，投票表决将不利于平权措施政策。 </w:t>
      </w:r>
    </w:p>
    <w:p>
      <w:r>
        <w:t>WXC491</w:t>
        <w:br/>
      </w:r>
    </w:p>
    <w:p>
      <w:r>
        <w:br/>
        <w:t xml:space="preserve">    </w:t>
        <w:tab/>
        <w:t xml:space="preserve">    </w:t>
        <w:tab/>
        <w:t>北京时间11月20日晚，崔永元在其微博发文称，“我已掌握农业部食堂、部长餐厅从来不吃转基因只吃特供的详细资料。正在整理中。”对于此番话似乎有些耳熟，崔永元此前抛出“阴阳合同”揭开娱乐圈偷逃税黑幕时，也有此一说。不过，这次崔永元的枪口对准的是中国农业部。综合媒体11月21日报道，因转基因问题，崔永元曾多次批评农业部。10月25日，崔永元在微博讽刺农业部官员，称中国土地上发现了滥种的转基因作物。而官员却回应说：“我们一查，它们在国外都有安全证书。”当天，崔永元在微博转发了一篇《加拿大娱乐用大麻合法化》的文章，他嘲讽说，以后若发现（中国）种植大麻，官员依然可以说：“我们一查，它们在加拿大和乌拉圭都有种植许可……”11月8日，崔永元曾批评农业部关于转基因食品的研究结论造假。他在微博中写道：“农业部说中国转基因安全最爱说自己是全世界管理最严，有专门的安全委员会。转基因中心造假、负责人李奎是转基因安委会成员，两件事说明农业部一直放屁！”11月10日，崔永元披露农业部特供内幕，指农业部的特供基地在新疆吐鲁番，全是有机的。另有大鱼、大虾、各种新鲜土特产等，鸡蛋也是特供的。现在中国管得严，不敢了。顺便翻脸不承认以前有过。11月18日，中国杂交水稻专家袁隆平获得2018科学未来大奖。崔永元则炮轰称：狗屁大奖 鼓吹转基因。对此，有网友评论称，“农业部把转基因吹鼓上了天，请国家把农业部的特供取消，立法让农业部必须吃转基因。”</w:t>
        <w:br/>
        <w:t xml:space="preserve">    </w:t>
        <w:tab/>
        <w:t xml:space="preserve">    </w:t>
      </w:r>
    </w:p>
    <w:p>
      <w:r>
        <w:t>WXC492</w:t>
        <w:br/>
      </w:r>
    </w:p>
    <w:p>
      <w:r>
        <w:br/>
        <w:t xml:space="preserve">    </w:t>
        <w:tab/>
        <w:t xml:space="preserve">    </w:t>
        <w:tab/>
        <w:t>《纽约时报》在头版做了个中国系列，计划做5期，今天发布了第1期。其实中国对于当今世界来说，一直就是房间里的大象。小志在美国读书的时候，有一次和教授聊天。教授说，1991年苏联解体之后，美国如日中天，他和很多同事就掰着指头算中国什么时候会步苏联的后尘。但是中国不但没有想西方所想的那样垮台，反而越来越好。1997年，香港回归中国，他们发现自己错了，那个时候他们开始研究中国哪里做对了。不过对于更多的西方人来说，他们对于中国的理解并没有越过1991，哪怕福山都已经修改自己的观点了，但是他们依旧信仰历史终结论。他们认为中国就好像一台没有按照他们编辑好的程序运行的计算机一样，所以他们不断思考，到底是哪里出幺蛾子了。第一期的内容主要讲述了中国目前有多么强大，但是其中不忘添加自己的议程。但是这无非就是一些陈芝麻烂谷子，毫无新意。比如中国有多么不民主，中国街头的监控摄像头多么恐怖，中国有多么不自由。这些编辑描绘起中国来的时候，就好像他们不能真的来中国看一看一般。中国几十年的快速发展让西方人不得不承认中国的成就，但是他们如何解读这一经济和社会奇迹就成了东西方最大的分歧。《纽约时报》表示，中国的房屋自有率，互联网用户总数，大学毕业生总数，以及亿万富翁的数量都遥遥领先于世界。极端贫困率已经降至1%以下，曾经的落后国家如今已经成为美国在苏联之后最重要的竞争对手。虽然中国反复强调不称霸和和平崛起，但是美国人依旧提出了所谓的修昔底德陷阱，认为新兴大国一定会挑战老牌帝国。但是事实上，中美之间的合作远远大于分歧。纵观今日世界，美国两党恶斗、英国路线斗争、欧洲移民冲突和债务危机、南非民族冲突、巴西政局动荡、几乎所有世界主要国家都陷入到了一种“找不着北”的困境之中。在国际经济局势低迷，国际社会动荡的大环境之下，中国社会稳定，并且依旧保持了一定速度的经济发展，本身就是难得的创举。这一创举和中国独有的体制是分不开的。但是在西方媒体眼中，他们总是试图将中国体制和中国经济进行割裂，并且不断试图论证中国经济发展而政治不发展的观点。其实明眼人都知道，中国政治不是不发展，中国政治只是没有朝着西方的剧本发展。不过总是如此，《纽约时报》也不得不承认，中国民众对于政府有着相比外国民众对政府更高的支持率与信任。在经济发展的同时，中国国民也期待政府在更多领域的出色表现，比如环境卫生、食品健康、医疗保健、教育公平、政治清廉，社会公正等。在第一期的结尾，《纽约时报》不得不说，在过去的40年中，中国经济增长速度是美国的10倍，现在依旧保持在2倍以上。中国政府依旧得到了公众广泛的支持。与此同时，世界各地人民都相信，特朗普正带领美国退步，而中国才刚刚开始。</w:t>
        <w:br/>
        <w:t xml:space="preserve">    </w:t>
        <w:tab/>
        <w:t xml:space="preserve">    </w:t>
      </w:r>
    </w:p>
    <w:p>
      <w:r>
        <w:t>WXC493</w:t>
        <w:br/>
      </w:r>
    </w:p>
    <w:p>
      <w:r>
        <w:t xml:space="preserve">2017年底的洪都拉斯大选为本就不稳定的城市增加了更多的躁动。同时，民主党人对于移民更加包容的态度，使得洪都拉斯和危地马拉向美国移民的人群急剧增多。对于不断涌来的移民，特朗普不断在推特上发起“严正声明”，谴责洪都拉斯政府“不作为”。美方政府发起代号为“忠诚爱国者”的行动，派遣了超过15,000名警卫到提华纳边境。截至目前，还有大波移民正在前往美墨边境。 </w:t>
      </w:r>
    </w:p>
    <w:p>
      <w:r>
        <w:t>WXC494</w:t>
        <w:br/>
      </w:r>
    </w:p>
    <w:p>
      <w:r>
        <w:t xml:space="preserve">风口来了，猪都能飞；风停之后，猪就掉下来了。连番下挫的比特币打破了币圈信仰，曾经梦想通过炒币致富的玩家最终沦为被收割的韭菜，那些曾经鼓吹人们进场炒币的大佬多数已经离场，虚拟币价格的剧烈波动同时让整个挖链产业链都受到影响，这其中，又以矿机的价格波动，犹为剧烈，仿佛坐了一次过山车。证券时报记者前往华强北实地走访发现，当初被炒到3万一台的蚂蚁S9矿机如今只卖1200元，如果带电源价格在1900左右。而蚂蚁V9的价格现在是160元，白卡矿机B最疯狂时卖到13万元，如今二手价格也仅为1000元左右。受包括比特币在内的虚拟币价格大幅下跌影响，部分矿场已经开始下架矿机，矿场大面积关闭。“这说明行业寒冬才刚刚开始”。币看董事长刘洋在接受证券时报记者采访时如是感叹。已经提交招股书，拟赴港IPO的比特大陆、嘉楠耘智们，则明显感觉到了前方阴云密布。比特币暴跌，但这才刚刚开始币圈一天，人间一年。“我曾经也是个资产过千万的人，但如今我还不是个打工的，可惜的是在我赚的时候我没有卖，如今比特币亏成这样，也不想说什么了，这是命。”华强北赛格广场四楼阳光矿业老板向记者表示。虚拟币市场的大溃败始于11月14日。当时，在6400美元左右徘徊了2个月的比特币突然暴跌，且至今跌势未止，火币全球交易数据显示，截至11月21日，比特币价格最低下探至4200美元左右，截至记者发稿，比特币价格为4603美元，一周累计跌幅为28%。而财经专栏作家肖磊在接受记者采访时也表达了同样看法，他认为，比特币处在熊市当中，没有根本性的利好无法支撑现有的价格，因为比特币本身无法产生收益，如果没有接棒者，存量市场的抛售几乎是一个注定的行为，并奉劝大家不要轻易抄底。肖磊进一步分析称，自2016年开始比特币价格摆脱熊市，开启新一轮上涨，源于区块链技术的兴起，但区块链技术发展至今，已经成为一种基础的应用技术，所有参与者研究的是，如何用区块链技术去做服务和改造传统互联网，获得现实当中的利润和现金流，而不是争夺金融的话语权，区块链技术的革命性意志降低，集体向政府监管靠拢，这意味着比特币以及区块链资产的私密性遭遇挑战，这种情况下，价格吸引力又不高，还不如持有法币，至少短期可以保值，也就是说从比特币及交易市场获得巨大利益的原始群体，为了保住现有的利益，开始与传统市场同质化，投资者向传统资产转移。“我认为比特币还会继续大跌，现在已经是明确的共识破坏期，那些早期进入的人获利了结也很正常”。泛城资本创始人陈伟星在接受记者采访时表示。交银国际研究部主管洪灏在微博上说到，比特币价格曲线和经典的泡沫价格曲线演绎路径惊人吻合，从机构介入，到收割韭菜的心路历程，一个经典的流动性催生的现代郁金香，随着流动性收紧而凋谢。“还有很多大佬在这一轮下跌中并没有跑掉，损失非常惨重，我认识几个就从上亿资产，现在缩水到几百万的。”肖磊向记者表示。BlockVC策略研究团队向记者表示，炒币的热潮早已过去，目前只是熊市里的热潮余烬，有人离场很正常，但仍存在很多比特币信徒，更多的人会由短期转向为长线投资。矿机遭甩卖，矿工停机，矿场关闭比特币暴跌对于挖矿行业的影响显而易见。据K站消息，部分矿场已经开始下架矿机，一些分布在国内新疆、内蒙等的部分中小型矿场，因为在持续下挫的币价中无利可图甚至亏本，已经无奈将矿机二手转卖清盘。与清盘的矿场类似，11月20日，算力托管平台也发出了清盘公告，一家名为算力投的平台表示，由于蚂蚁S9合约自2018年11月7日至2018年11月16日连续十日无法支付管理费、电费，根据《算力投算力服务协议》，如果连续十天合约收益不足以支付管理费、电费时，算力合约即自动终止。BlockVC策略研究团队认为，加密资产价格直接影响矿工的盈利和回本周期，市面上的矿机因型号不同略有差异，但绝大多数已较最高价腰斩。“矿机停工才是行业寒冬开始的信号，这一点从以往的历史经验中可以证明，2014年币圈寒冬来临时很多矿工都关机了，因为挖出来的比特币价值无法弥补电费和托管费，开机越久越赔钱，初期有一些人可以耗一段时间，但如果长期不见回暖，就会引发关机潮。”刘洋向记者表示。矿工逃离的同时，此前被爆炒的矿机价格也“哐当”一声直线下跌。这一点上，矿机出货量占到全球80%以上的深圳华强北尤为敏感。11月21日，证券时报记者实地走访位于深圳华强北赛格广场四楼，映入眼帘的是赛格电子大厦挂着的巨大条幅：“家里没矿，快上XXXX天使矿圈”，还有“服务好每一个矿工是公司第一天条”，“今日矿工-创造出高收益是我们存在的意义”等横幅。而此前不少卖矿机、托管矿机业务的门店都已转行卖起了手机壳。（图片拍摄 证券时报记者/罗曼）（图片拍摄 证券时报记者/罗曼）矿机价格暴跌，有的跌幅达到96%阳光矿业老板向记者透露了以下信息：1、此前被爆炒的蚂蚁S9最高到3万元左右，今年1月份价格还在2万元左右，如今价格1200元，加上电源1900元，全新无拆封，跌幅最高达到96%。需求旺盛的时候，一个店最高能卖几千台。2、 目前蚂蚁矿机V9价格最低160元一台，全新无拆封。 3、 今年白卡B矿机最高价格达到13万元一台，白卡X10价格在5万元左右，现在已经不出了，没人买。据另外一家矿机老板介绍，“我们以前是白卡的代理商，白卡矿机B型号当时一台每天挖矿收益5000多，价格在13万元，很多人都抢，都是期货，需要预定，一天最多能卖出100多台，主要是俄罗斯那边买的多。白卡X10以前卖5万多元，但现在白卡卖不动了，一天收益10块钱不到，白卡B带电源二手价格1000多，X10带电源二手价格4000左右。”阳光矿业老板向记者表示：“现在生意不好做了，说了你可能不信，之前几千块一台的矿机，我10块钱都有卖，还是全新的，就当废铁卖，现在都是亏本卖，不然全砸在手里，卖出一分是一分。我自己也有矿场，在山东，还好不需要托管费，电费3毛钱左右，但是也快关闭了，无利可图。”拟赴港上市的矿机生产商还能如愿吗？虚拟币价格的狂跌也影响到了拟上市的比特大陆们。资料显示，詹克团与吴忌寒联手创建的比特大陆，成立不足六年，已开发了9代芯片和14代矿机，一年里获得三笔融资，分别是2017年8月、2018年6月和2018年8月获得5000万美元、2.927亿美元以及4.42亿美元的A轮、B轮和B+轮融资，其每股价格已经比去年8月翻了10倍有余。鼎盛时期，全球每10台比特币矿机，就有7.45台来自比特大陆。比特大陆招股书显示，弗若斯特沙利文报告称，按2017年收入计，比特大陆是全球最大的基于ASIC的加密货币矿机公司，占有全球74.5%的市场份额。而其业绩也足以称得上亮眼，招股书显示，比特大陆营业收入由2015年的1.37亿美元增加至2017年的25.18亿美元，年复合增长率为328.2%。公司经调整后净利润，也由2015年的4860万美元增加至2016年的1.14亿美元，2017年进一步增至9.53亿美元，并由2017年上半年的8300万美元增至2018年上半年的9.52亿美元。但乐观之下，也有隐忧。目前比特大陆营收高度依赖矿机销售，2018年上半年，矿机销售占到营收的94.3％，至今依然有价值8亿美元的存货。  然而，随着比特币等其他虚拟币的暴跌，比特大陆的上市也蒙上了一层阴影，矿机价格大幅下跌，必然会大大影响公司营收以及净利润。据记者获悉，比特大陆用来支撑市场的矿机仍然是发布于2016年6月的蚂蚁S9。2018年一季度，比特大陆总收入19.0亿美元，其中97％来自矿机销售的收入。而在这部分收入中，S9型矿机占到了67％。而从2016年到2018年，是虚拟货币行情最好的时间。但现在S9已经卖不掉了。就在11月15日，另一家拟赴香港上市的矿机芯片制造商嘉楠耘智IPO申请已正式失效，亿邦国际的IPO今年也无法完成，唯有比特大陆仍在等待聆讯。但陈伟星向记者表示，嘉楠耘智和比特大陆已经确定上不了。而比特大陆内部人士则回复记者称：“这种事，也不知道他们咋确定的。”  </w:t>
      </w:r>
    </w:p>
    <w:p>
      <w:r>
        <w:t>WXC495</w:t>
        <w:br/>
      </w:r>
    </w:p>
    <w:p>
      <w:r>
        <w:t xml:space="preserve">    美国华裔画家黄瑞瑶在房屋废墟前留影。（美国《侨报》/王珂莹 摄）　　中国侨网11月21日电据美国《侨报》报道，日前，美国南加州的伍尔西山火让很多人一夜之间失去了家园，甚至失去了生命。20日记者随着画家黄瑞瑶和其助手埃里克斯(Alex)前往马里布，查看她坐落在山顶却因山火已被烧成废墟的房子。　　去往黄瑞瑶马里布山上房子的路上，到处可见烧焦的树木，还有动物尸体。此外，烧毁的路牌和汽车也映入眼帘，空气中依旧弥漫着烧焦的味道。通往房子的山路狭窄而崎岖，山路的护栏大部分已经被大火烧化，没有了护栏保护，一不小心车就会跌入山谷。虽然没有亲历大火，可山上的景象时刻提醒着上山的人们，这场山火有多么疯狂和可怕。　　黄瑞瑶拥有这所被山火吞没的房子已有31年。火灾发生时，她在圣塔莫尼卡的住所里，她的助理埃里克斯在旧金山，并不在火灾现场。在火灾发生前，黄女士每个星期都要回到马里布的山上住几天，因为这里空气清新，山上到处都是树木，很适合休养生息。这里人少治安好，平时都不需要锁门。黄女士望着这片废墟说：“我这个人有时喜欢热闹，有时又很需要安静，这里就给了我很多安静的空间。”　　黄瑞瑶说：“这个房子本来是两层，楼下住人楼上是专门用来冥想和练习瑜伽的。每年8月，坐在二楼可以看到流星雨，还有银河。住在这里你就会感觉和大自然离得那么近，每个季节太阳的位置都不一样，就会觉得大自然那么有灵气，这给我创作也带来了很多灵感。”　　黄瑞瑶指着眼前这片山说：“山火发生前这里放眼望去都是绿色的，现在看过去全是黑色。”站在被烧成废墟的房子前，黄女士感慨万千，她对着眼前这片废墟说道：“旧的不去新的不来。我享受这个房子已经31年，应该知足释怀了。”　　据黄瑞瑶说，她上周和助理就开车来到了马里布想去看被烧毁的房子，可惜路被封没有办法进山看房子，所以这次决定再回来看看。黄瑞瑶说：“住了这么多年的房子有很深的感情，想回来看看被烧毁成了什么样子。我一部分创作的画也在房子里面，跟着房子一起被大火烧成了灰烬。虽然我的主要创作的作品都不在这个房子里，可我还是想看看能不能找到一些残留的画的碎片，因为都是我的心血。”　　黄瑞瑶和其助理在房子废墟里逗留许久，找到了一些画作碎片将它们保存好准备带回。被问及下一步打算时，黄女士说：“要先跟保险公司约时间让他们看看怎么处理。因为我房子买得早，保险公司要赔偿我的钱比我买房子的钱还要多。我打算到时候把这个房子重建一遍，园景也再重新设计下。”　　被问及黄瑞瑶看到房子废墟那一刻的感想时，她说：“这个房子是我妈妈给我钱让我买的，这么多年房子虽然旧了我总需要花钱维修，但这里有我很多回忆，我对这个房子也有很深的感情。我在这里接待过很多朋友，也搞过很多活动。这个房子每一处都很有讲究，院门是日本一个很有名的艺术家设计的。”　　她表示，在见到房子前我心里七上八下的，很不安，因为不知道房子被烧毁到了什么程度。在去看房子的路上我也很紧张，一直揪着一颗心，等到了那里见到房子那一刻，我心里却踏实了，因为我知道接下来该怎么做，该做什么了。虽然房子被烧成了废墟，但是我的地还在，我和朋友说我还可以再在这里重建房子。　　黄瑞瑶还碰到了她3位邻居。这3位邻居在大火发生时选择保护房子，没有离开家园，一直住在房子里。从黄女士与他们的交谈中记者得知，由于火灾全面断电，还需要等2到3个月社区才会恢复供电。(王珂莹)  </w:t>
      </w:r>
    </w:p>
    <w:p>
      <w:r>
        <w:t>WXC496</w:t>
        <w:br/>
      </w:r>
    </w:p>
    <w:p>
      <w:r>
        <w:br/>
        <w:t xml:space="preserve">    </w:t>
        <w:tab/>
        <w:t xml:space="preserve">    </w:t>
        <w:tab/>
        <w:t>美国有线电视新闻网(CNN)20日消息，美国太平洋空军司令部称，美军两架B-52战略轰炸机19日飞临南海“争议岛屿”。长期跟踪美军战机动态的推特账号美国“飞机守望”(Aircraft Spots)20日也披露了这一信息，并附上了飞行线路图。美国太平洋空军司令部在一份声明中称，两架美国空军B-52战略轰炸机从关岛的安德森空军基地起飞，参加了在南海附近的定期训练任务。声明还称，该任务符合国际法和美国长期奉行的“自由开放的印太地区”战略。不过，CNN报道中并未提及这两架B-52飞临南海地区哪些岛屿。美军战机的做法如法炮制了今年4月和8月的两次飞行。2018年4月23日，该推特曾发消息称，两架美军B-52H战略轰炸机从关岛安德森空军基地起飞，前往南海执行“训练任务”，还有两架KC-135加油机伴随飞行;8月28日，美国军机又重复了4月份的飞行路线。针对美军机频繁打着“国际法”的名义出入南海的行为，中国国防部曾表示，中方在南海的原则和立场一贯明确，对于美军机在南海挑衅行为，中国一贯坚决反对，将采取一切必要措施。中国外交部也曾表示，中国尊重和维护各国依据国际法享有的航行和飞越自由，但坚决反对有关国家打着“航行和飞越自由”旗号，损害沿海国主权与安全、扰乱地区和平与稳定。</w:t>
        <w:br/>
        <w:t xml:space="preserve">    </w:t>
        <w:tab/>
        <w:t xml:space="preserve">    </w:t>
      </w:r>
    </w:p>
    <w:p>
      <w:r>
        <w:t>WXC497</w:t>
        <w:br/>
      </w:r>
    </w:p>
    <w:p>
      <w:r>
        <w:t>【侨报综合报道】“华人神探”李昌钰博士与相识多年的扬州企业家蒋霞萍女士，将于12月1日在美国康涅狄格州利奇菲尔德县结婚。婚礼只邀请了双方子女与亲友参加，婚后将定居康州。李昌钰，1938年出生于江苏如皋，为刑事鉴识专家、美国康涅狄格州科学咨询中心的名誉主席、康州纽海文大学终身教授、纽黑文大学法医学全职教授。李昌钰在1998年担任美国康涅狄格州警政厅长，成为全美第一位出任州级警界最高职位的华裔警长。蒋霞萍女士1956年生于中国江苏扬州，曾获工商管理硕士学位，现为嘉迪集团（香港）有限公司董事长。蒋霞萍多年致力文学创作，著有多部书籍及剧本，包括有李昌钰出镜的长篇小说及85万字的30集电视文学剧本《凤凰涅盘》。</w:t>
      </w:r>
    </w:p>
    <w:p>
      <w:r>
        <w:t>WXC498</w:t>
        <w:br/>
      </w:r>
    </w:p>
    <w:p>
      <w:r>
        <w:t>流亡美国、持续爆料中国政商祕闻的内地富豪郭文贵，传出持有87亿港元(约11亿美元)资产被香港当局冻结，且有可能被充公。香港01报导，郭文贵的香港身份证和香港特区护照皆以“KWOK HoWan”（郭浩云）为名。今年10月，香港高等法院批准律政司引用《有组织及严重罪行条例》，冻结郭文贵在港的现金、存款、股票和物业，合共87亿港元。报导指出，法庭文件也令郭文贵操控的公司和人头帐户曝光，当中最瞩目的，是首次发现他透过离岸公司，合共控制约14.98%海通证券H股股份。此前内地传媒曾报导郭文贵入股海通证券，但一直不知道他实际控制的数量。文件亦发现他透过离岸公司，控制约0.35%方正证券A股股份。这笔被冻结的资产，另一焦点是郭文贵位于南湾、市值22亿港元(约2.8亿美元)的豪宅。郭文贵之子郭强在香港开设多间公司，从事贸易和投资等业务，报住的地址亦是南湾豪宅。据报导，这批人头帐户答辩方包含郭文贵本人，以及他的儿子郭强、姪女郭丽杰、助手屈国姣、保镳韩春光等人。遭冻结资产中，物业资产达22.2亿港元(约2.8亿美元)，现金及存款18.9亿港元(约2.4亿美元)，股票则占46亿港元(约5.9亿美元)。根据限制令，上述资产都不能买卖，郭文贵及其他答辩方若违反冻结资产的限制令，将违反相关条例，一旦罪成，最高罚款50万港元(约6.4万美元)和入狱5年。报导称，高院冻结郭文贵控制资产的限制是2019年4月30日，高院已排期再次审核限制令，暂时未知答辩方有否就此限制令采取任何法律行动。而根据香港《有组织及严重罪行条例》，一旦罪成，警方可根据该条例向法庭申请充公令，下令被告于某个时限内变现因罪行而获得的财产，拨归库房作为罚款。</w:t>
      </w:r>
    </w:p>
    <w:p>
      <w:r>
        <w:t>WXC499</w:t>
        <w:br/>
      </w:r>
    </w:p>
    <w:p>
      <w:r>
        <w:t>《纽约时报》竟骂得如此无厘头　　　　前两天，国内一枚网络作者因写淫秽小说、并贩卖给包括未成年人在内的读者，被判刑10年半。　　国内对此尚在争论时，《纽约时报》居然也跑出来刷存在感了……　　这个事情是这样的……　　网络写手刘某某，笔名“天一”，写了本名叫《攻占》的耽美小说，并拿来印刷贩卖了7000册，从中盈利了十几万。  ▲刘某某撰写的小说《攻占》　　所谓的“耽美小说”，相信很多年轻的盆友都知道，是以刻画描写男性之间的爱情为主的。　　但“男性爱情”本身不是这次的重点。重点在于，天一的小说里含有大量淫秽色情的描写……　　2017年，一本名叫《攻占》的书籍突然在网络上火爆起来，短短几个月时间，该书籍就通过网络销售数千本。而这样一本“畅销书”也引起了国家扫黄打非办的注意。经国家新闻出版广电总局出版产品质量监督检测中心鉴定，鉴定样本《攻占》为淫秽出版物。　　办理此案的芜湖县公安局治安大队民警朱佩告诉记者，《攻占》是一本淫亵性地具体描写男男同性恋性行为的书籍，其中还充斥着大量与性变态有关的暴力、虐待、侮辱等行为，内容十分的不堪入目。　　这本小说的内容有多“不堪入目”呢？　　据网友们反映，里面含有“未成年的17岁男生强奸自己的男老师”等内容…… 　　此案已判，争论也有一些。　　国内主要的争论点在于，天一“写本小黄书”被判了10年半，有点过重了。　　对于“写淫秽色情”+“牟利”+“向未成年人传播”，判10年半究竟是不是过重了，隔壁的耿直哥昨天也写过相关文章，其中有咨询法律专家的部分，感兴趣的盆友可以戳下面蓝字阅读：　　女子写淫秽小说卖钱被判入狱10年，对还是错？    （图via 芜湖广电生活频道）　　请注意：“天一案”受到关注，或者说引起争论，主要的焦点还是在于“判得是否过重了”。　　至于天一本人究竟“该不该判”，甚至“有没有犯罪”——相信稍微有些常识的人都知道，这是毋庸置疑、毫无争议可言的。　　@路易太太： 天一是很可怜，但……毕竟判决也是依法　　@清醒人生最荒唐：我没看过小说所以不知道她这本到底多yhsq（淫秽色情），但听朋友介绍确实有点……法院已经定了yhsq，这就是她的错。　　@拾不尽_风前絮：我知道大家很愤怒，很不平，但创作、传播yhsq在现在确确实实就是犯法的……也希望大家不要过度发散这件事，尽量把舆论重点放在为天一减刑上。特别是未成年粉丝，不要因此骂国家，……因为向未成年人传播yhsq真的是一个很重的罪名。　　@-Shyanne-糖糖-：法律不一定是完善的，但判决确实是依据法律的，所以引导舆论拿别的案件比来比去的可以消停了！ ▲关于审理非法出版物刑事案件具体应用法律若干问题的解释》中的相关内容（图via公号@环球时报）　　但是著名美媒《纽约时报》呢，却硬要在这时刷刷存在感。　　它昨天刊登了一篇“奇文”—— ▲“中国耽美小说作者因制作贩卖淫秽物品获刑十年”（via NewYork Times）（文章中文翻译via纽约时报中文网）　　这篇文章有多“神奇”，看两段你就懂了…… 　　Her punishment captured national attention in recent days， withmany Chinese citizensdenouncing it as harsh and excessive。　　最近几天，她（天一）的判决引起了全国关注。许多中国公民谴责量刑太严厉、太过分。　　In tens of thousands of unusually blunt onlinecomments， many questioned the fairness of the judicial system andsaid that the government was going too far in its efforts to stopthe spread of obscene material。　　在成千上万条异常直言不讳的网络评论中，许多人质疑司法系统的公正，并表示政府在阻止淫秽物品传播方面做得太过不遗余力。　　“Pornography is a normal need of adulthood，” one user wroteon Sina Weibo， a Twitterlike site。 “Where’s the crime？”　　“色情作品是成年人的正常需求，”一名用户在微博上写道，“哪里是犯罪？”　　哟，“异常直言不讳（unusually blunt）”，您这词用得可够有意思的啊  　　微博上的留言和评论那么多，《纽约时报》选的这条也很莫名其妙：“色情作品是成年人的正常需求，哪里是犯罪？”　　……等等，作者你中文不好吗？　　天一是因为涉及“传播淫秽色情并牟利”而获刑，这跟你所谓“成年人的正常需求”有关系吗？？    　　接着，《纽约时报》又借某个社工之口，来了下面这段。　　那更是三观尽毁——　　“If she is sentenced for 10 years for writing such a novel as anovelist， then I think it is totally not right，” said SophiaDeng， 24， a social worker in Shanghai。 “It is not at all avery obscene thing。”　　上海一名24岁的社会工作者索菲亚•邓表示：“如果说她只是因为写了这样的小说而被判了十年，我认为是完全不正确的。这根本不是一个淫秽的事情。”　　Writer of Erotic Novels in China Is Jailed for Producing GayPornography （via NYT）　　……这就很尴尬了。    　　在《纽约时报》批评天一被判刑、还借别人之口表示“这根本不淫秽”时，咱们先来看看你们美国相关的法律吧。    　　主页君去查了你国司法部的网站，发现了如下内容：　　Federal law strictly prohibits the distribution of obscenematter to minors。 Any transfer or attempt to transfer suchmaterial to a minor under the age of 16， including over theInternet， is punishable under federal law。　　联邦法律严禁向未成年人传播淫秽物品。根据联邦法律，任何将此类材料传播或试图传播给16岁以下未成年人的行为都应受到惩罚（包括通过网络传播）。　　In addition， visual representations， such as drawings， cartoons，or paintings that appear todepict minors engaged in sexual activityand are obscene are also illegal under federal law。　　此外，在联邦法律下，描绘未成年人性行为及淫秽的图像、漫画或绘画等视觉表现形式，也是非法的。　　It is important to note that the standard for what is harmful tominors may be different than the standard for adults， and offendersconvicted of obscenity crimes involving minors face harsherpenalties than if the crimes involved only adults　　尤其要注意的是，对于向未成年人（传播淫秽）的有害标准，可能不同于成人的标准。违法者被判处淫秽类罪行时，但凡涉及到未成年人，将面临更加严厉的处罚。　　（via www.justice.gov/criminal-ceos/obscenity）　　没错，当淫秽色情的内容里本来就有未成年人（如天一的小说里描述“17岁学生强奸老师”）时，你国的法律是更加重判的——　　Section 1466A of Title 18， United State Code， makes itillegal for any person to knowingly produce， distribute，receive， or possess with intent to transfer or distribute visualrepresentations， such as drawings， cartoons， or paintings thatappear to depict minors engaged in sexually explicit conductand are deemed obscene。　　The matter involving minors can be deemed obscene if it （i）depicts an image that is， or appears to be a minor engaged ingraphic bestiality， sadistic or masochistic abuse， or sexualintercourse and （ii） if the image lacks serious literary， artistic，political， or scientific value。　　A first time offender convicted under thisstatute faces fines and at least 5 years to a maximum of20 years in prison。　　Citizen’s guide to U.S。 Federal Law on Obscenity （viajustice.gov）　　你国的初犯，碰到类似情况，都会面临罚款和5-20年刑期的责罚。　　现在你《纽约时报》却跑过来说，中国对天一的惩罚“不正确”，她做的事“根本不淫秽”？　　就连咱们国内的网友（甚至天一的读者们），绝大多数都只是在说，天一判得“过重”了而已。她究竟有没有违法，这大家心中都有杆秤。　　倒是《纽约时报》在这不分是非、替人“喊冤”，你这是哪门子的双标？？　　天一的事情引起舆论关注，并不算坏事。　　如果它能推动咱们部分法律与时俱进、做出适当的调整和完善，相信这会让不少人觉得欣慰。　　但这绝不是某些外媒拿来搞双标、颠倒黑白、抨击中国的理由。　　这届《纽约时报》，咋就这么不行呢……   　　你怎么看天一的案件？你怎么看《纽约时报》的报道？</w:t>
      </w:r>
    </w:p>
    <w:p>
      <w:r>
        <w:t>WXC500</w:t>
        <w:br/>
      </w:r>
    </w:p>
    <w:p>
      <w:r>
        <w:t xml:space="preserve"> 尽管美国总统特朗普和俄罗斯总统普京非常明智地双双取消了本年度APEC之旅，但是原本踌躇满志飞赴巴布亚新几内亚首都PortMoresby的中国国家主席习近平，却并非如会前被广泛视为的“当然主角”。 博闻社亚太分社驻澳记者在会场内外独家暗访了不同身份和背景的多名知情者；因为时间和篇幅所限，现将相关重点特别归纳如下：有关安保问题，因为澳大利亚的大力支持，加上各代表团自身的维安级别也较往届大幅加强，确保了整个2018年APEC领导人周期间会场内外的安全。最“不太平”的是，在APEC领导人非正式会议召开之前的工商领袖峰会。或许是唯一一次代表特朗普出席APEC会议的美国副总统彭斯没有“浪费”这一难得的机会，并且发挥得淋漓尽致；他充分利用后发优势，向刚刚走下演讲台的中国国家主席习近平继续猛烈开火。习近平尽管没有“给彭斯面子”，就离开了会场，但是一定“闻到了刺鼻的火药味儿”和“听到了远超邮轮汽笛的刺耳的咆哮”。“彭斯才是’主角’，而不是习近平！”一名被彭斯演讲“拍红了巴掌”的CEO表示。“彭斯演讲后，习近平听取了其核心智囊和御用团队的汇报，情绪低落，并且一度失控；领导人拍’全家福’时，习近平并非’闭目养神’，而是真的’打起了瞌睡’。”中国代表团知情者道出了其中的“秘密”：“尽管APEC领导人大合照时的’中国红’和’中国黄’丝绸短袖，也由中方刻意特别定制；但是，中美贸易战沦为左右2018年APEC领导人会议周的决定因素，也直击导致了会场内外的紧张气氛。”“APEC领导人会议周创办以来，史上首次惊现领导人共同宣言’流产’，是因为非常’不爽’的中国国家主席习近平的’一票否决’，习近平当然应该为此承担责任。”一位强烈要求匿名的高级代表透露。根据现场知情者目击，“不太平”的状况，还恰恰发生在中巴外长之间；中国外交部长对部长级会议和领导人会议的报告颇有微词，与东道主外长多次发生争执，险爆口角；中国代表团中至少两名以上的外交高官，甚至试图闯进巴新外交部，直接干预多篇有关会议的官方文件的定稿内容。“中美在本届APEC的’博弈’，以彭斯’完胜’习近平而告终。彭斯不仅直接与习近平’打嘴仗’，还特别拜会台湾代表，公开与中方叫板；彭夫人则在配偶议程中配合美方，与台湾代表夫人用英语’相谈甚欢’。但是真正作为’彭姓’的第一夫人，却在万里之外’隔岸观火’。”一名台湾代表的话似乎“扬眉吐气”。“从机场到会场的高速公路，是中方专门为了习近平的到来而修建的；乒乓球训练中心和学校等由中方援建的项目，原来应该由彭丽媛剪彩，现在都由习近平代劳；但是是巴布亚新几内亚长期由澳大利亚资助，中方企图让其’洗脑亲中’谈何容易？”中国代表团知情者表示：“巴布亚新几内亚当然会亲欧美，仍然选边澳大利亚；中方的’大傻币’不灵，潜规则也无效，没有能够如愿以偿操纵2018年的APEC会议。中国国家主席习近平对巴布亚新几内亚的突然倒戈极为不快，巴新方也颇感左右为难，最后连习近平的机场的送别仪式，也仅由副总理到机场，习近平对此同样’怒火中烧’。”“不过，无论如何，作为APEC成员中的’穷弟兄’，巴布亚新几内亚毕竟还是笑纳了来自中国的’大礼包’，也给予中方某种程度上的默契配合；本届APEC会议媒体记者的注册程序却较以往更为复杂，而由中共主导闭门召开的太平洋岛国会议，更是将包括国际主流媒体在内的外媒统统挡在了门外。”“中共官媒却创下了多项记录，但来自中南海和中宣部的禁令显示，任何官媒不得炒作本届APEC领导人共同宣言’流产’和中国外交部’大闹’巴新外交部的相关新闻。官方喉舌则将’习近平的APEC时间’吹上了天，以忽悠中国大陆亿万民众。”“当然中国外交部也不能装聋作哑，中南海核心智囊和御用团队与中国外交部高层已经在前方共商对策，并且遥控指挥外交部发言人，就相关问题’坚决否认’，以遮人耳目和混淆视听。”</w:t>
      </w:r>
    </w:p>
    <w:p>
      <w:r>
        <w:t>WXC501</w:t>
        <w:br/>
      </w:r>
    </w:p>
    <w:p>
      <w:r>
        <w:t>亚太经合组织领导人会议曲终人散，但余波未了。中国外交官员在会议期间的种种表现，近日经美国媒体揭露成为话题。有评论认为，在习近平“以我为主”的外交方针下，中国未能体现“文明外交"的大国风范。早前结束的亚太经合组织领导人非正式会议由于在贸易政策上分歧严重，未能发表领袖共同宣言，也是会议历史上首次。在专栏作家罗金（JoshRogin）眼里，中国是领袖共同宣言难产的罪魁祸首。他在华盛顿邮报的文章，记录了中方官员在巴布亚新几内亚出席会议期间的一举一动。中国是这次会议的最大赞助国，文章形容，峰会期间，“中国攻势”无所不在。首都莫尔兹比港的街道上插满了五星旗。主要大道上悬挂了“一带一路”的宣传标语。文章抨击中方排斥中国官媒以外的所有媒体，不仅禁止外界采访习近平与其他元首的会谈，上周六，习近平与美国副总统彭斯共同出席活动。当彭斯发表讲话时，媒体中心的网路突然出现故障，记者没法收听彭斯的讲话。当彭斯讲完，轮到习近平讲话時，网路却马上恢复正常。除了媒体，根据罗金的描述，中国对亚太经合组织其他成员国也缺乏尊重，要求与巴布亚新几内亚外长举行会谈被拒绝后，中方官员试图硬闯外长办公室，其后巴国外长报警求助。罗金援引美国官员表示，峰会领袖共同宣言原本已获得成员国一致同意，唯独中国官员反对，并且在会议期间发表长篇演说。宣言难产后，据报道，在会场附近等候的中方代表团马上鼓掌。香港浸会大学学者吕秉权认为，罗金的文章只是从他个人角度撰写，未必能全面反映事实，但从中方代表团备受西方媒体关注来看，显示习近平“以我为主”的外交方针起到了反效果。吕秉权：“中方官员硬闯主办方外长的办公室，我觉得这是非常不合适的。我们应该用文明讲道理的方法去解决。使人猜想，中方不太尊重这个国家（巴布亚新几内亚），觉得自己国力比较大，可以向人家施压。”吕秉权认为，中国显然对“外交体统”有自己的一套理解。吕秉权：“其实中国对“外交体统”很重视，但是要人家尊重她，要人家给她面子。人家是主场，你把自己的国旗和一带一路倡议铺天盖地（展示），却没有得到人家同意。这是主客之分，是文明外交的体现。”他说，中国作为大国，在外交场合应该对小国采取平等和不卑不亢的态度。</w:t>
      </w:r>
    </w:p>
    <w:p>
      <w:r>
        <w:t>WXC502</w:t>
        <w:br/>
      </w:r>
    </w:p>
    <w:p>
      <w:r>
        <w:br/>
        <w:t xml:space="preserve">    </w:t>
        <w:tab/>
        <w:t xml:space="preserve">   </w:t>
        <w:tab/>
        <w:tab/>
        <w:t xml:space="preserve"> </w:t>
        <w:br/>
        <w:t xml:space="preserve">    </w:t>
        <w:tab/>
        <w:t>新当选的内华达州下任州长希索立克（Steve Sisolak），12日下午在推特上宣布订婚喜讯，他和华裔财务专家翁女士（CathyOng）订婚，说他遇见了灵魂伴侣，希索立克与翁女士已交往超过五年，翁女士是出生于内华达州伊里镇的华裔美人。翁女士于五年前与希索立克交往，很多场合都可以看见她与克拉克县政委员希索立克的身影，这次代表民主党竞选内华达州长，翁女士更是全程陪同，她向支持的赌城华人表示，她是华裔但遗憾不会说华语。</w:t>
        <w:br/>
        <w:t xml:space="preserve">    </w:t>
        <w:tab/>
        <w:br/>
        <w:t xml:space="preserve">    </w:t>
        <w:tab/>
        <w:t xml:space="preserve">    </w:t>
      </w:r>
    </w:p>
    <w:p>
      <w:r>
        <w:t>WXC503</w:t>
        <w:br/>
      </w:r>
    </w:p>
    <w:p>
      <w:r>
        <w:br/>
        <w:t xml:space="preserve">    </w:t>
        <w:tab/>
        <w:t xml:space="preserve">    </w:t>
        <w:tab/>
        <w:t xml:space="preserve"> 其兄弟因放火烧自家屋成疑凶新泽西一科技公司总裁週二在他的豪宅外被枪杀，而他妻子和两名幼子的尸体在起火的豪宅内被发现。警方于週三逮捕了死者的兄弟，他于週二早些时候放火点燃了自己的住宅。据美联社报道，NJ.com援引执法部门的消息称，50岁科技公司总裁凯斯·卡聂罗（KeithCaneiro）的尸体在其家中被发现，身上至少有一处枪伤。警方还在豪宅内发现了另外三具尸体：他的妻子詹妮弗（JenniferCaneiro）还有他们的两个不到10岁的孩子——杰西（Jesse）和索菲亚（Sophia），他们似乎是被火活活烧死。这一骇人发现的几小时后，蒙茅斯县检察官办公室宣佈，卡聂罗的兄弟——保罗·卡聂罗（PaulCaneiro）因其点火烧燬自己位于海洋镇（Ocean）的住宅而被捕，他被控犯有严重纵火罪，但尚未被控谋杀罪，检方称他们预计会在週三陆续提出指控。检察官办公室将于週三晚些时候召开新闻发佈会，提供此案的更多细节。卡聂罗的领英简介称，他是纽约市一家名爲SquareOne的科技公司的首席执行官兼首席技术官。他毕业于哥伦比亚大学，并于2018年获得理学硕士学位，之前获得了哈佛商学院在线平台的认证。一位家庭成员发言人称，保罗·卡聂罗被列爲SquareOne的副总裁。据瞭解，保罗·卡聂罗的家于週二凌晨5点被报起火，他和妻子苏珊都在房子外，没有受伤。邻居们称，家中失火后，保罗看起来十分不安，“眼里噙满泪水”。公共记录显示，海洋镇的住宅由保罗和苏珊·卡聂罗共同拥有，而这两人几十年前在纽约有另一个共享地址。据报道，保罗·卡聂罗和妻子约週二中午离开住地，不到一小时后，在下午12点38分，基斯·卡聂罗12英里外的家报告火灾。消防人员在立即对火灾作出反应，但大火仍持续燃烧了数个小时。视频显示，消防员正在与两层住宅的屋顶喷出的烟雾作斗争，这座住宅周围被田野围绕，还有一个大型游泳池。基斯·卡聂罗所在的ColtsNeck是一个高档社区，位于纽约市以南约50英里处，是马场的所在地。在这个1万户居民的小镇上，平均房价大约75万美金。据Zillow资料介绍，这个佔地5700平方英尺的房子有四间卧室和五间浴室。公共记录显示，业主于1998年购买了此处地产，房屋建于2003年。</w:t>
        <w:br/>
        <w:t xml:space="preserve">    </w:t>
        <w:tab/>
        <w:t xml:space="preserve">    </w:t>
      </w:r>
    </w:p>
    <w:p>
      <w:r>
        <w:t>WXC504</w:t>
        <w:br/>
      </w:r>
    </w:p>
    <w:p>
      <w:r>
        <w:t>原标题：残忍！摩洛哥女子杀害前男友并碎尸 做成人肉炒饭送人吃　　[环球网报道 记者 左甜]英国《每日邮报》11月20日消息，一名居住在阿联酋的摩洛哥女子将前男友杀害并将其碎尸，做成炒饭给家附近的巴基斯坦工人吃了。　　原因是交往了七年的前男友告诉她，他要跟别的女人结婚了。　　报道援引消息人士的话称，男子失踪三个月后，他的兄弟上门来找，女子称自己将男子赶了出去，不知道他去哪儿了。男子的兄弟随后报警。　　最终，警方在女子的搅拌器里发现了一颗牙齿。DNA检测结果显示，搅拌机里的牙齿就是被害者的牙齿。　　据警方消息，女子现已被捕。她承认做出此事是出于报复，因为她多年来为前男友提供了经济上的帮助。</w:t>
      </w:r>
    </w:p>
    <w:p>
      <w:r>
        <w:t>WXC505</w:t>
        <w:br/>
      </w:r>
    </w:p>
    <w:p>
      <w:r>
        <w:t>中国海航集团被曝与中国政府高层关系密切而引发争议后不久，7月份该集团董事长王建在法国意外死亡，对此最近出现了王健是被政府暗杀的主张。21日，香港《南华早报》报道称，流亡美国的中国富豪郭文贵，20日在纽约举行新闻发布会，提出了上述主张。当天记者会上，曾被称为美国总统特朗普“右臂”的班农出席，支持了郭文贵的主张。王健于7月3日赴法国南部普罗旺斯游览时，为了拍照爬上15米高处，却不慎跌落，不治死亡。当地警察称，死亡现场无任何可疑情况。但是郭文贵和班农却以监控记录等为依据进行了反驳。他们将王健的死亡事件与沙特记者卡舒吉被害事件、俄罗斯双重间谍斯克里帕尔中毒案等相比较，主张王健是被政府所暗杀。他们表示：“海航集团从中国各大银行进行非正常贷款，这离不开中国高层的许可”，“王健负责资金运转，自此过程中知道了许多与之相关的秘密和特权情况。”海航集团自2015年展开攻击性合并战略，该集团持有的希尔顿酒店、德意志银行股份及香港地产的总价值达400亿美元。 郭文贵曾主张中国国家副主席王岐山私生子为海航集团大股东，之后纽约时报、华尔街日报等美国媒体开始报道了该集团不透明的企业支配结构。因这些媒体报道退出经营的海航集团共同创始人陈峰，在王健死亡后开始掌管企业，并安排自己的亲属任公司重要职位。班农在记者会上说“中国精英人士身上，经常出现失踪、自杀、死亡、被剥夺财产等现象”，将与郭文贵一起成立《法治基金会（Rule ofLaw）》，展开具体调查。此前突然失踪后被公开正受中国政府调查的前国际刑警组织主席孟宏伟、中国华信能源有限公司董事长叶简明等，被纳入了该基金会着手调查的对象名单。</w:t>
      </w:r>
    </w:p>
    <w:p>
      <w:r>
        <w:t>WXC506</w:t>
        <w:br/>
      </w:r>
    </w:p>
    <w:p>
      <w:r>
        <w:br/>
        <w:t xml:space="preserve">    </w:t>
        <w:tab/>
        <w:t xml:space="preserve">    </w:t>
        <w:tab/>
        <w:t>纽约时报週二爆料，总统川普上任后，曾想让司法部起诉希拉里（HillaryClinton）和已被解僱的FBI前局长詹姆斯·科米（James Comey），被时任白宫法律顾问的唐·麦克加恩（DonMcGahn）和其他高级官员阻止。虽然并未达到目的，但这一最新发现仍可能令川普的总统任期陷入困境。据CNN报道，纽约时报援引两位知情人士报道称，川普在今年春季告诉麦克加恩，他想命令司法部起诉希拉里和科米二人。CNN也报道称，总统曾多次向司法部副部长罗森斯坦和时任司法部幕僚长的马特·惠特克询问他们调查希拉里的进展如何。麦克加恩当时告诉总统，他无权命司法部採取此类行动。爲了让川普更清楚后果，麦克加恩让白宫律师起草了一份备忘录，概述了仅仅要求司法部调查其政治对手的严重后果，包括弹劾。CNN分析认爲，若川普成功起诉两名政敌，他的总统任期也将宣告终结，因爲明显的权力滥用。即使高级官员阻止他犯下严重错误，但这表明，川普认爲司法部门是其个人权力工具，而非中立的、与政府绝缘的机构。在麦克加恩、司法部长塞申斯相继离职的情况下，白宫顾问阻止总统当前或未来违规行爲的能力尚且存疑。 CNN称，无论是就电邮门、还是奥巴马执政期间与俄罗斯达成的铀协议起诉希拉里，都会挑战政治体制的基本面。自第一任总统乔治·华盛顿以来，美国民主一直在竞争对手间的和平权力过程中而受到保护。在2016年大选风波中，FBI调查了希拉里的电子邮件使用情况，但拒绝提出指控。 而动员政府对科米提起诉讼意味着对政敌赤裸裸的报复，这本身就是一个令人担忧的迹象。但它可能导致川普陷入危险的法律困境。解僱使这位FBI前局长成爲调查中的关键证人，利用联邦政府瞄准这样的证人可能会冒着妨碍司法的风险，因爲它可以爲总统是否採取恶意行爲的问题提供证据。川普还告诉NBC新闻，解僱科米的原因正是通俄门调查。 这一最新发展也将让人们重新审视司法部代理部长惠特克的任命。他曾在过去批评穆勒调查，人们担忧他获得升职是爲了阻止通俄门调查。一位消息人士告诉CNN，惠特克在以前的职位上曾与川普会面，准备回答司法部如何对克林顿基金会和“铀矿门”进行调查。消息人士称，惠特克试图安抚总统，并没有迹象表明他有违规行爲。惠特克现在扮演的角色正是监督穆勒的调查，因此他可能面临来自川普的巨大压力，因爲他毫不掩饰对他称之爲“猎巫行动”的调查不屑一顾。在许多方面，最新报道凸显出刚刚接管白宫的川普，并不讚赏或尊重白宫与司法部之间的正常界限。监于“通俄门”特检官办公室习惯性的沉默，无法确认穆勒是否对此事瞭解更多内情。但这一发展也引起了人们对正接近尾声的调查和最终报告内容的猜测。 星期二的报道回顾了2016年希拉里与川普在总统辩论中的一次交锋，当时民主党候选人表示，她的竞争对手没有气度管理这个国家。 川普回答道：“因爲你会进监狱。”</w:t>
        <w:br/>
        <w:t xml:space="preserve">    </w:t>
        <w:tab/>
        <w:t xml:space="preserve">    </w:t>
      </w:r>
    </w:p>
    <w:p>
      <w:r>
        <w:t>WXC507</w:t>
        <w:br/>
      </w:r>
    </w:p>
    <w:p>
      <w:r>
        <w:t>火势熊熊、黑烟遍布，一场持续10多天的美国加州山火震惊了世界。这场大火已经造成“82人死亡，700人失踪，近30万人大撤离”的惨剧，而大火或许还要烧十几日，情况不容乐观。美国总统特朗普17日视察灾区时，抨击州政府管理森林不力。可是，忙于自寻出路的当地民众根本无暇顾及总统先生的表态。不过，在太平洋的这一边，一篇刷屏的网文——“为什么一场山火会难倒整个美国？中国留学生：这才是西方真实模样”引发了国人对于“真实的中国与世界”的思考。人类总是要面临各种各样的灾难，地震、台风、山体滑坡、海啸……美国也一样。森林大火在素有“阳光地带”之称的加州可谓家常便饭。但近几十年来，山火日盛。据统计，加州历史上最大的20场火灾中，有15起发生在2000年之后。这背后除了天灾，更多的恐怕是加州乃至全美国面临的一系列社会和体制问题。——惊魂未定的灾民质疑：为什么我自始至终都没有收到任何大火预警？当然也有收到预警的居民，但是当他收到唯一一条预警时，大火已经烧到房子边上了。他们要么是自己发现火情太严重，要么是家人朋友发来提醒，反正不是从官方渠道获知的信息。——当超过8000名消防队员和数十万民众正在与火情搏斗的时候，特朗普不但没有设法给予相应的援助，反而“火上浇油”——他忙着在推特上与媒体、明星以及议员们互怼，互相指责对方有重大责任。他甚至威胁削减对加州林业管理的补贴经费。——大火烧了10天之后，美国总统特朗普才在加州州长布朗和候任州长纽瑟姆等人的陪同下，到已变成废墟的重灾区天堂镇视察。对于总统的姗姗来迟，有网民无奈地留言说“民主最牛的价值就是不负责，大不了你下次把我选下去”。一场山火，烧出一个“不为人知的美国”。正如那篇网文的作者所言：千万别迷信西方，电影拍得再酷炫，也就是给你看看的，可别当真。救灾减灾防灾，是衡量一个执政党的领导力、检验一个政府的执行力、评判一个国家的动员力、体现一个民族的凝聚力的重要尺度。因此，回望中国完善的救灾机制，一方有难、八方支援的灾后救援和重建，集中力量办大事、办难事、办急事的社会主义制度优越性，发自内心地要给祖国点个大大的“赞”！</w:t>
      </w:r>
    </w:p>
    <w:p>
      <w:r>
        <w:t>WXC508</w:t>
        <w:br/>
      </w:r>
    </w:p>
    <w:p>
      <w:r>
        <w:br/>
        <w:t xml:space="preserve">    </w:t>
        <w:tab/>
        <w:t xml:space="preserve">    </w:t>
        <w:tab/>
        <w:t>金秋是收获感恩与祝福的季节，居住在洛杉矶好莱坞老年公寓的非裔老人瑞克迎来了90岁大寿的生日。老人的非裔亲戚友人，加州州立大学北岭分校工程学院的华裔教授同事，以及老人的华裔儿子媳妇北奥一家纷纷赶来为瑞克庆祝90大寿。中国留学生认全美第一非裔博士干爹为什么非裔老人瑞克会有华裔儿子媳妇孙子孙女承欢膝下？说起往事，洛杉矶华语作协主席北奥满怀感恩，着眼大事件，细数追忆。瑞克老人75岁退休前是加州州立大学北岭分校工程学院院长，毕业于加州大学洛杉矶分校（UCLA）机械工程专业，是全美第一位非裔博士，也是第一位全美公立大学的非裔院长。在中国教授和中国留学生心目中瑞克院长是正义的化身，真正的男子汉，被称为中国留学生的救星。1983年，北奥作为中美间交换学生，在加州州立大学北岭分校工程学院学习，他是北岭分校第一位大陆背景的留学生，学习机械工程专业。作为公派互换学生，当时出国前被告知加州州立大学每年将提供1万美金的生活费用。这批留学生包括北奥本人满以为生活费用有着落，不存在资金问题。但是，到了美国后才知道，所谓1万美金奖学金根本是子虚乌有，只是为了签证容易过关而虚设的幌子。在美国靠打工赚生活费又并不合法，因此，来美国后生活压力很大，甚至生活陷入困境，很为难。一段时间，他在垃圾箱里捡到一箱方便面充饥，吃坏了胃。当时除了胃痛，又生病发烧。。。有一天，上完课他在工学院走廊晕倒在地，正好工程学院瑞克院长的太太路过看到，赶忙叫来院长先生，将生病倒地的北奥送到医院。在医院住院的半个月，瑞克院长和夫人帮一无所有的北奥买了医疗保险。知道他没有钱交房租，便将他接到家里暂住。院长夫妇没有孩子，后来还认北奥作干儿子。。。对于一个完全不认识的中国留学生，竭尽所能提供帮助，给予亲生父母般的关爱。甚至，最终设法减免了北奥的学费。瑞克院长并在加州州大说服校方同意，一年之内为工学院所有10多位中国公派留学生全部减免了学费。当时的情境，交学费或不交学费天壤之别，交不起学费，身份随时就“黑”了。瑞克院长夫妇对中国学生没有偏见，极富同情心且照顾有加，传为佳话。1984年奥运会非裔院长帮忙接待中国队1984年洛杉矶奥运会，中国军团将要抵达时，接待问题却一直没有解决。政治原因，洛杉矶很多大的机构都不接受中国政府代表团，中国奥运团队没有地方可住。这个时候，北岭分校的几个台湾籍华裔教授向校方提出希望接待中国代表团，但是在与校方会议讨论时，力量单薄。关键的时刻，该校第一大学院，工程学院瑞克院长挺身而出支持接待中国代表团。他认为体育无国界，不需要参杂政治因素。当时的洛杉矶市长布兰德里（ThomasJ.Bradley）也是非裔，受瑞克院长影响也表达支持中国代表团，非裔友人联合形成势力，与华裔一起结成第三世界联盟，迫使校方最终通过决议，接待中国奥运代表团。1984年7月，非裔市长布兰德里亲自到机场迎接，欢迎中国奥运代表团到达。中国奥运军团第一支队伍100多人，全部进住北岭大学。多年后，中国奥运代表团重返第23界奥运会。之后的比赛中，许海峰为中国队夺得第一枚金牌，体操王子李宁获三枚金牌，以及中国女排的三连冠战绩，都离不开瑞克等国际友人的善意支持和幕后的努力。标志着，改革开放后，中国开始走向世界，中国健儿大规模亮相奥运赛场。中国政府得知瑞克院长帮助中国留学生的事迹，曾3次邀请他去中国访问。华裔干儿子感恩写《我的黑人妈妈》获大奖北奥讲述，也许一些中国人的印象中非裔文化落后，些许嫌弃避而远之。但是，干妈瑞克夫人和丈夫一样优秀，身为洛杉矶非裔女子协会会长，UCLA语言学教授。曾经有一年的母亲节，北奥参加文学城征文，他写过一篇母亲节《我的黑人妈妈》征文并获第一名大奖，在洛杉矶华裔社区颇具反响。很多华裔读者反馈向他表示，完全改变了之前对非裔的印象甚至偏见。为他一家有这样有教养有爱心，尤其特别的非裔爸爸妈妈欣慰羡慕。据悉，北奥的瑞克干爹在家族中也是德高望重的领袖人物，每年亲朋好友100多人都会聚在他家吃饭。北奥作为他们唯一的“儿子”，全家人25年以来从未间断，每年感恩节都会在黑人干爹干妈家共同欢渡。随着时间流逝，慢慢地黑人干爹干妈日渐苍老，从身为医生的北奥太太，到一双学医的儿女，北奥一家开始轮替照顾瑞克老人夫妇。每月都会看望两位老人，全家融为一体。黑人爷爷非常喜欢中餐，每次探望都会为他们准备喜欢的中餐宫爆鸡丁，糖醋虾。一双儿女有了非裔爷爷奶奶北奥一双儿女从小叫瑞克夫妇爷爷奶奶，从来不觉得奇怪为什么会有和自己不一样的非裔爷爷奶奶，很自然地亲如亲生爷爷奶奶。几年前，非裔奶奶去世，北奥的儿子看到父母在微信谈论，马上便买机票飞回洛杉矶赶赴黑人奶奶葬礼。瑞克夫人去世后，瑞克老人一人一直住在好莱坞的老年公寓，成为老年公寓居委会主任。仍然非常乐观，正能量。2001年，洛杉矶北岭超级大地震，美国联邦政府拨巨款帮助洛杉矶灾民，巨额资金怎么分配是很大的责任。当时瑞克院长已经退休，仍然被任命为地震款项审批委员会主任，负责整个赈灾款项的管理支配。款项数目大，无人查帐，权力很大，可想而知瑞克院长被极其重视认可，但是压力很大，因为是个极易贪腐的位置。但最终不负众望，瑞克十年完美完成赈灾款项分配，受到州长和校方的嘉奖。北奥表示，有幸遇到瑞克院长夫妇，成为亲密的家人觉得人生很幸运。祝福干爹好人一生平安，长命百岁！</w:t>
        <w:br/>
        <w:t xml:space="preserve">    </w:t>
        <w:tab/>
        <w:t xml:space="preserve">    </w:t>
      </w:r>
    </w:p>
    <w:p>
      <w:r>
        <w:t>WXC509</w:t>
        <w:br/>
      </w:r>
    </w:p>
    <w:p>
      <w:r>
        <w:t xml:space="preserve">　　有句话说的好：你享受了明星的待遇，就要做好没有隐私，随时被“喷”的准备!确实是这样，网络时代明星们发生点什么事情，我们很快就知道，如果是大一点的新闻，那就有的看了。因为他们是公众人物，人们有时会对他们的私生活更加感兴趣。　　记得大黑牛李晨自导电影《天空猎》出来，口碑票房都不如意。导演冯小刚甚至直接发言，说他会退出导演界，只是时间问题!　　冯小刚在中国也是最著名的导演，还被网友称为冯大炮，什么都敢说。看看他最近和崔永元的撕扯就知道了!　　冯小刚说的最经典的一句话“大爷别捡垃圾了，来当导演吧。虽然他没有直接说出来，但是大家也都想到了李晨自导自演的《空天猎》。”　　娱乐圈有很多明星转行去当导演，比如徐峥，吴京，赵薇，苏有朋等，李晨这一次也是第一次当导演，在《空天猎》上映第一天的时候他的评分就只有4.7分，有51.7%的人都给了一星和二星，我们看到评分就看出来这部电影不行了!　　　　冯小刚看到后就说现在当导演，是不是门槛太低了，什么人都可以当导演!这些话让观众很激动，而且还说早晚让李晨退出导演行列，赶紧滚出娱乐圈，李晨看到后就忍不住开始回复!其实呢你就比我早出生几十年，导演了几部比较成功的电影，现在还到导出几部现代的作品，你已经老了，为什么不能给你年轻人机会，难道还要全国人民只看外国的电影吗?还是回来看你的老电影看一辈子啊!李晨回复的这段话非常霸气，看来李晨也不简单啊!</w:t>
      </w:r>
    </w:p>
    <w:p>
      <w:r>
        <w:t>WXC510</w:t>
        <w:br/>
      </w:r>
    </w:p>
    <w:p>
      <w:r>
        <w:br/>
        <w:t xml:space="preserve">    </w:t>
        <w:tab/>
        <w:t xml:space="preserve">    </w:t>
        <w:tab/>
        <w:t>如果无法预知未来，一家现金流告急，很可能倒闭的创业公司，让你放弃百万美金年薪，以超低的薪酬加入，你会有什么反应？正常人都会说，不可能。这节课，和你分享一个并不新鲜，但每次重读都让人热血沸腾的真实故事，故事的主人翁：马云、关明生和阿里巴巴团队。2001年，关明生放弃了美国通用集团（GE）的天价薪酬，加入了现金流马上就要断裂的阿里巴巴，任职阿里巴巴总裁。当时，全球互联网泡沫破灭，纳斯达克暴跌，从5133点直降到1108点，投资人反悔，原本投资2500万美金，最后只到账1000万美金。阿里巴巴危机重重，股东们威胁不盈利就拆了网站，公司内部谣言四起，媒体斥责阿里巴巴假大空。关明生从香港飞到杭州，拉着行李，住进文三路华星科技大厦旁边的一个旅馆，叫做招商宾馆，120块1天，出了旅馆就是一条臭水沟。这个四面透风的小房间，隔音非常差，大客车碾过马路，小贩叫卖，隔壁房间吵架，都听得一清二楚。这样条件的旅馆，作为天价年薪的顶级职业经理人，关明生一住就是两年，后来说起这段住120块钱旅馆的日子，语气里都是骄傲。见到关明生之后，马云就向他两手一摊，兜了老底：公司没钱了，最多再活5个月。公司账上还有700万美金，每个月运营成本是180万美金。最要命的，到现在为止，公司还没找到靠谱的模式，不知道该怎么挣钱。在GE做了15年高管的关明生，从没见过这么凶险的局面。关明生的头皮立刻麻了起来：5个月现金流，是行业内公认的警戒线，如果一家公司，账上的现金，只能支撑日常运营5个月，就必须立刻开始融资。然而，当时正值全球互联网泡沫破灭，阿里巴巴刚经历上一轮投资人反悔，估值缩水，不可能融到钱。关明生要做的第一件事，就是“杀人放火”，大裁员。关明生“杀人放火”第一站，是杭州大本营。一位年轻帅气的比利时高管，朝气蓬勃地从他身边走过，他看了看这位高管的履历，非常漂亮，年薪20万美金以上。然后，他把他叫到办公室说：我给你一个你无法拒绝的Offer。年轻高管非常兴奋，以为会升职加薪，关明生说：年薪减半，期权三倍，如果不接受，就只能请你离开。于是，这位黄金履历的年轻高管，破口大骂离开了阿里。不知道17年后的今天，他对当初放弃了3倍阿里期权的决定，是否遗憾。然后，关明生飞到香港，来不及进酒店，快速召集了所有阿里香港员工，吃团圆饭，吃完饭，和CFOJoe一起，迅速把所有人解雇。手起刀落，完全没有时间顾及员工的感受。当时的关明生和Joe想的是，如何让阿里活下来。接着，阿里欧洲、阿里韩国也在几天后快速被集体裁员，想都不用想，大幅裁员面对的是滔天舆论。很难想象，当时马云、关明生和阿里巴巴团队，承受了多大的舆论压力和行业群嘲。毕竟，没有人知道最后的结局会怎样。香港裁员结束后，关明生继续收拾行李，准备飞往阿里美国裁员，关明生的太太，在他的行李箱里放了一件防弹背心，她说：美国加州刚发生了一起枪杀事件，被裁员工用轻机枪，把老板和Hr都射杀了。你要注意安全。关明生到了美国，直接进公司，腥风血雨，美国办公室40多人迅速被裁员，只留下3名员工。第二天清晨，关明生就飞回了国内。关明生加入阿里时，是GE大管家，52岁，坐惯了越洋头等舱、住惯了五星级酒店。空降阿里之后，强势启动全面裁员，3个星期，他花了100万美金遣散费，把阿里一个月180万美金的的固定支出，降到了50万美金，为阿里赢得了18个月续命期。这18个月的续命期里，阿里扛过了现金流最紧张、商业模式不明朗的冰河期。马云、关明生、蔡崇信、彭蕾…这些钢铁意志的人，经常站在一间没有暖气的破办公室里，一站就是七八个小时，穿着羽绒服，围着严实的围巾，冻得指节通红，原地跺脚，哈气取暖。最终完成了核心决策：首先，大刀阔斧地砍掉了庞杂的业务体系。其次，重新确立了‘B2C、B2C、B2C’战略，实际就是：Back to China 重回中国；Back to coast 重回沿海；Back to central 重回中心。从此阿里只做一件事，只有一个中心，只有一颗子弹。中国，才是阿里成为伟大公司的唯一机会。如今，阿里的确已成为市值5000亿美金的巨头公司。前几天，我发了一条朋友圈：创始人的认知能力和选择能力，构成了一家公司的4种境遇。最遗憾的是，认识能力强，选择能力弱。说白了，就是什么都懂，但在关键时刻，做不出任何决定。马云和阿里这个故事，再次告诉我们：每个人、每家公司都有跌入谷底的时候，最重要的不是苦难本身，而是面对困难，你能做出什么样的决定。</w:t>
        <w:br/>
        <w:t xml:space="preserve">    </w:t>
        <w:tab/>
        <w:t xml:space="preserve">    </w:t>
      </w:r>
    </w:p>
    <w:p>
      <w:r>
        <w:t>WXC511</w:t>
        <w:br/>
      </w:r>
    </w:p>
    <w:p>
      <w:r>
        <w:t>本月十八日湖南浏阳举行胡耀邦塑像揭幕仪式后，外界媒体多以《胡耀邦塑像揭幕中央官員缺席》、《前开明派中共总书记胡耀邦铜像在湖南低调揭幕》等为题表示关注和好奇。相比于过去先后有邓小平的两座“官准”塑像在落成时都由时任总书记亲自前往主持揭幕仪式并发表“重要讲话”，胡耀邦塑像落成仪式的“组织规格”实在是“低调”得不能再低了。其实，外界媒体虽然均都注意到了对胡耀邦这位前总书记塑像的揭幕仪式“中央没有派员参加，只有一省级领导出席并讲话”，但却没有特别留意这位“省级领导”也还只是副的。也就是说，该省的三个正省部级----湖南省委书记兼省人大主任和湖南省长及湖南省的政协主席居然都没有到场。对中共政权的组织程序有常识性了解的都应该判断的出来，只安排分管党务的省委副书记主持胡耀邦塑像开幕式，绝对不是湖南省委的主意，而是来自中央的指令。也就是说，中央的指令肯定是明白无误地钦定这一仪式的组织规格只是副省部级。有网友分析说只安排省委副书记和胡耀邦长子胡德平一同揭幕是为了组织上“对等”，因为胡德平是前中央统战部副部长，也是副省部级。但是，这位网友错就错在只知道胡德平曾经担任过的职务之一，事实上胡德平在担任中央统战部副部长时即已经兼任了中华全国工商业联合会第一副主席和党组书记，是当时的中央统战部的两名正部长级待遇的副部长之一。此后胡德平先后又担任了第十届全国人大常委和全国人大内务司法委员会委员，以及第十二届全国政协常委和全国政协经济委员会副主任委员，虽都已经是“二线职务”，但组织规格还是正省部级。习近平当局为什么在批准湖南浏阳在胡耀邦家乡为他建塑像的要求之后又要求把塑像揭幕仪式的组织规格压得不能再低，唯一能够从逻辑上解释的通的就是习近平当局，更准确的说是习近平本人对为胡耀邦建塑像一事本身就是不情不愿，因为他本人已经出席了纪念胡耀邦诞辰一百周年座谈会并发表了“缅怀”讲话，而湖南浏阳以“胡耀邦故乡”的名义要求为他建一座塑像的“请示报道”就是在这个纪念会召开前数天内由湖南省委递交上去的，他习近平没有理由不予批准。但习近平内心比准都明白，无论是民间还是党内，对胡耀邦的怀念一定会引申出对他习近平的讽刺和批判，所以连邓小平都要一再淡化的习近平当局，自然会担心如果允许胡耀邦塑像落成一事被高调宣传，肯定会引发境内外媒体对胡耀邦的宣传热和党内党外对胡耀邦时代的怀念热。怀念胡耀邦时代当然是就是对如今习近平的“新时代”的否定和批判。令笔者惊诧的是，居然有中国大陆境外的少数媒体能够把这胡耀邦塑像落成仪式被如此低调处理，低调到连《人民日报》等纸面媒体都不准刊登此消息的地步，臆想成习近平当局“为了展示推进改革开放的决心”。新加坡《联合早报》援引“分析人士”的观点称，近些年中国高层很少同意为领导人建立塑像，高层在改革开放40周年到来之际批准为改革派大将胡耀邦立像，意在展示官方继续推进改革开放的决心。该报道称，有舆论认为，胡耀邦塑像揭幕仪式没有高层领导出席，这与当年中共已故领导人邓小平在深圳以及四川广安的塑像揭幕仪式的规格差别较大。对此分析人士指出，胡耀邦上世纪80年代担任中共总书记期间，中国实际最高领导人是邓小平，而且胡耀邦在1987年初因“反对资产阶级自由化”不力被免去总书记职务，他的政治待遇规格当然无法与邓小平相比。但中共中央、国务院批准为胡耀邦立像本身已说明，胡耀邦仍被官方视为正面遗产，胡耀邦纪念馆、故居以及新落成的胡耀邦塑像，也被定为“爱国主义教育基地”。而在公众眼里，胡耀邦最重要的遗产就是坚定推行改革开放，这也是官方改革开放40周年纪念日到来前，为他立像的原因。另外一家海外华文网站刊登的《胡耀邦塑像湖南落成中共高层缺席背后的意味》一文中说：中共前总书记胡耀邦塑像揭幕仪式，北京时间11月18日上午在湖南浏阳举行。湖南省委副书记乌兰与胡耀邦长子胡德平为塑像揭幕。公开信息显示，未有中共中央层面的官员现身揭幕仪式，这也引发了舆论关注。胡耀邦塑像是“经中共中央、中国国务院批准兴建”。胡耀邦塑像的落成，中共中央层面的官员缺席，符合中共惯例，并不意味着什么。相反，拿到中共中央高规格“准生证”的胡耀邦塑像的落成，标志胡耀邦政治“脱敏”的延续。事实恰恰相反，先不说所谓“符合中共惯例”这句话中的“惯例”没有出处，中共官方媒体奉命对这次胡耀邦塑像落成仪式的“冷处理”，恰恰说明胡耀邦的名字在习近平时代不可能会“脱敏”。这里提请读者和听众们注意，堂堂中共前总书记胡耀邦的塑像在其家乡落成的揭幕仪式，所有中共央级媒体均未派记者前往，就连新华社和人民日报驻湖南分社、记者站都没有派记者前往，事后虽然新华网和人民网都在网上张贴了相关消息，但都是以它们网站的湖南地方频道上“据《湖南日报》报道”，而不是“新华社通稿”。因为新华社没有为此发通稿，所以所有转载这则消息的非官方网站及部分地方官媒也全都是使用的《湖南日报》消息。笔者特别在人民网上核查了一番，发现虽然人民网在其湖南频道上转发了《湖南日报》的这则消息，但纸面媒体《人民日报》、《人民日报海外版》，还有《光明日报》、《解放军报》等均没有刊登该消息。相比于其它一些非官方和地方媒体转载《湖南日报》消息所使用的刻板标题，《北京日报》网站将此消息标题为《党中央、国务院批准，胡耀邦塑像在湖南揭幕》，显然是在故意突出“党中央、国务院批准”与只有省委副书记出席到场的“级别落差”。与“众”不同的是，《北京日报》网站在这则消息中援引《湖南日报》的报道内容之后，还添加了更多的内容，介绍了除了湖南浏阳外，江西共青城、浙江大陈岛也建有胡耀邦的塑像、雕像，且都与其生前倡导的“垦荒精神”密切相关……2013年1月6日，胡耀邦铜像在大陈岛揭幕，中国大陆内地的《中国青年报》刊登此消息后，官方央媒只有人民网在网上原文转贴了这一消息，寥寥几句话只是客观回顾了1956年1月时任共青团中央书记处第一书记的胡耀邦向温州青年发出了“组成志愿垦荒队，开发建设大陈岛”的号召。同年1月31日，首批227名青年队员登上大陈岛开始了垦荒生活，至1960年，共有4批467名垦荒队员上岛。1985年12月29日，时任中共中央总书记的胡耀邦登上大陈岛看望了老垦荒队员……。从无疑也是中共高层、更可能是习近平本人钦定的如此低调的处理方式中看出端倪的恰恰是中国大陆的左派媒体红歌网在转发《中国青年报》这一消息时换了一个标题：《胡耀邦铜像在浙江大陈岛揭幕只字未提参加揭幕仪式嘉宾》。为什么“只字未提参加揭幕仪式嘉宾”？因为当时根本就没有一个够得上规格的“嘉宾”到场。如今又有胡耀邦塑像在他的家乡落成，和《北京日报》网站编辑出以截然相反之“匠心”的红歌会网站的编辑把《湖南日报》的这则消息标题成了《胡耀邦也称为“伟人”了，其塑像揭幕仪式在湖南浏阳举行》。生怕读者仍然体会不出来该标题的居心叵测，还特意把“伟人”二字打上了引号。笔者也注意到，在中国大陆境内的一家专业网站上刊登出一篇署名刘胜军的文章，标题是《胡耀邦塑像揭幕释放强烈改革信号》，说是“全面深化改革需要弘扬胡耀邦精神。2018 年是改革开放 40周年，而胡耀邦是改革开放最重要的推动者、领导者之一。当前，全面深化改革，需要弘扬胡耀邦精神。”笔者十分理解这位内地作者的良苦用心，但毫无疑问，在当前习近平不遗余力强力推动的这个极左政治生态环境里，“弘扬胡耀邦精神”根本就是对习近平统治的反动。殊不知，中国大陆上左派网站里倒还真有个把明白人，其中之一的网评是：“只派一个副省级陪同胡德平，这是习总对胡德平的反击信号……。”“反击”什么？当然是反击胡德平公开发表的对新一轮“公私合营”的警惕和担忧。今年九月底，胡德平曾经在他的一篇公开文章中质问当局：我国改革开放形成的市场经济、基本经济制度产生的民有企业是要发展下去，还是又要借助历史的惯性，重走五十年代的公私合营的老路呢？胡德平说：某副部长强调“企业的民主管理”，怎么把政协的“协商民主”机制搬到了民有企业的经营管理上？他说的“职工与企业机制共建，效益共创、利益共享、风险共担”，这不是打着共享、民主的旗帜搞“大锅饭、铁饭碗、刮共产风”吗？这和国有企业有什么区别？陈有西律师对此的质疑是完全有理由的。比起上世纪八十年代中期中关村的民办科技企业的“自由组合、自筹资金、自主经营、自担风险”的产权模式，经营方式差远了。现在应是改革的深入发展期，而舆论却是如此灰色，政府官员认识又如此混乱，说改革要攻坚，要壮士断腕，不亦难乎？请读者和听众们注意，胡德平这段话里的“改革要攻坚，壮士断腕”，都是习近平的原话。胡德平在他的公开文章里还警告说：千万不要拿民营企业被迫认可的办法，当作成功的案例予以宣传。过去五十年代经过公私合营，走过的国家资本主义之路，今天绝不再走……。在民有经济遇到很大困难的当下，我觉得，今天一些地方发生的情况，和昨天人们的思想认识差别太大了。昨天已经认识清楚，解决了的问题，今天又用一种新的形式复活起来。仍用一条挤压民有企业，迫其走上公私合营之路。如果形成一股潮流，无人敢提批评意见，那么后果将非常可怕……。胡德平这篇文章发表之后引发外部世界的强烈关注，而中共官方媒体却奉命“不予转（白摘）发，不作任何报道说评论…..”。笔者在不久前发表和播出的《封杀邓朴方，痛批胡德平，习近平向太子党“右派”发动反击》一文中预告了会在日后的文章中介绍和分析“习近平最近在是否会重蹈‘公私合营’覆辙议题上对胡德平的公开批判”。习近平在前不久举行民营企业座谈会上发表的所谓重要讲话中有这样一段：“有的人提出所谓‘新公私合营论’，把现在的混合所有制改革曲解为新一轮‘公私合营’；有的人说加强企业党建和工会工作是要对民营企业进行控制，等等。这些说法是完全错误的”。这段话里的所谓“曲解”，无疑就是指的胡德平公开发表的文章中对新一轮“公私合营”的警惕和担忧。（高新）</w:t>
      </w:r>
    </w:p>
    <w:p>
      <w:r>
        <w:t>WXC512</w:t>
        <w:br/>
      </w:r>
    </w:p>
    <w:p>
      <w:r>
        <w:t>北森蒂内尔岛上居民资料图（今日印度）一名美国游客日前闯入印度与世隔绝的北森蒂内尔岛，遭到原始部落居民的弓箭攻击，最终被杀死。目前，警方还未找到死者尸体。据法新社援引印度警方消息，一名美国游客在印度与世隔绝的北森蒂内尔岛上被原始部落成员杀死。这名美国游客名叫约翰⋅周（JohnChau），27岁。他于当地时间17日乘坐独木舟登上一座被印度政府严令禁止靠近的小岛。而当他踏上小岛，迎面而来的却是一连串的箭矢。报道称，岛上的原始部落居民仍在使用弓箭，拒绝接触外来者，会袭击靠近岛屿的外来者。2006年，两名印度渔民曾因船失控，漂到岛上，遭岛民杀死。北森蒂内尔岛（今日印度）法新社援引消息人士的话称，遇害游客此行可能是为了探险或传教。他14日就试图登岛，不过没有成功，两天后他再次出发，在渔民的帮助下成功登岛。他受到了箭矢的攻击，但还是继续往前走，随后被岛上居民杀害。渔民称，曾看到部落人员用绳子拴住该游客的脖子，拖着他的身体走到海滩。渔民们受到惊吓后开船逃走，在船上看到游客的半边身体都埋进了沙里。第二天渔民们折返到附近海域，试图寻找游客的尸体。印度警官维贾伊⋅辛格（Vijay Singh）称，警方逮捕了7名涉嫌协助美国游客上岛的渔民。目前还未找到遇害游客的尸体。美国驻泰米尔纳德邦首府金奈领事馆已接到有关这名美国人的报告。发言人凯瑟琳⋅霍西以保护隐私为由拒绝评论。《今日印度》称，北森蒂内尔岛上的原始部落居民可能已经低于50人。</w:t>
      </w:r>
    </w:p>
    <w:p>
      <w:r>
        <w:t>WXC513</w:t>
        <w:br/>
      </w:r>
    </w:p>
    <w:p>
      <w:r>
        <w:t xml:space="preserve">沙尘暴来袭！气象局在今天早晨发布警告称，悉尼将在数小时内遭沙尘暴侵袭，道路的能见度将会直线下降，待在户外可能会出现呼吸困难（图片来源：《每日邮报》） 目前，一个巨大的低压系统正夹杂着大量沙尘，缓慢地朝着悉尼移动。新州气象局在今天早晨发布警告称，沙尘天气已经开始影响悉尼、中央海岸以及Illawarra。（图片来源：twitter）（图片来源：澳洲九号台新闻） 新州小镇White Cliffs遭沙尘暴侵袭新州环境与遗产办公室也发布空气质量预警称，45km/h的大风夹杂着沙尘将影响道路能见度。目前，悉尼上空已经出现了明显的沙尘，海港大桥附近的能见度正在降低。悉尼华人也纷纷在朋友圈里分享着公司或是住所附近的天气，有人甚至感叹：“一夜回到北京”。气象局高级预报员DeanNarramore表示，悉尼民众可能会在几小时内看见一堵“沙墙”经过。“那堵沙墙正从蓝山方向朝着东部移动，新州大部分地区都将被沙尘覆盖。”（图片来源：Twitter）2009年，新州和昆州等地曾遭受了史上最强沙尘暴的侵袭。当时，悉尼歌剧院和海港大桥都消失在“红雾”当中，所有进出港航班都被取消。悉尼曾在2009年遭受超强沙尘暴侵袭（图片来源：《每日邮报》）09年悉尼曾被沙尘暴彻底笼罩（图片来源：七号台新闻）Narramore表示，虽然这次的沙尘天气不如09年那么严重，但也会对呼吸系统有问题的人带来影响。“对于哮喘病人来说，沙尘会进入他们的呼吸道，导致他们咳嗽或哮喘，这些人要特别注意。” </w:t>
      </w:r>
    </w:p>
    <w:p>
      <w:r>
        <w:t>WXC514</w:t>
        <w:br/>
      </w:r>
    </w:p>
    <w:p>
      <w:r>
        <w:t xml:space="preserve">　　图注：刘强东　　北京时间11月22日消息，针对刘强东性侵案，美国当地检察官正在权衡能够帮助案件突破“他说，她说”僵局的证据。另外，在性侵案发生后，刘强东曾寻求与受害者达成和解。　　美国亨内平县检察官办公室正在考虑的问题包括：双方就当晚到底发生了什么的存在分歧的解释，警方最初认为没有犯罪发生，原告女子为何一开始对指控刘强东感到犹豫。　　刘强东律师吉尔·布利斯波利斯(JillBrisbois)在一份邮件回复中称，一旦更多证据被披露出来，刘强东的清白就会显而易见。“我们对于你们根据匿名人士发布带有未经证实信息的文章感到失望，匿名人士显然有不可告人的目的。出于对司法程序的尊重，刘强东无法为自己辩护，”她写道。　　现已22岁原告女子的律师威尔·弗罗林(Wil Florin)拒绝让其委托人置评。　　弗罗林回复称，本案“很简单”：刘强东使用暴力实施了未经双方同意的性关系，原告一开始对提出指控感到犹豫是可以理解的。“没人能充分体会到一名强奸案受害者最初的情绪波澜，”弗罗林称，“出现不情愿、恐惧以及困惑的情绪很正常。”　　当被问及他的委托人是否计划发起民事诉讼时，弗罗林称：“我们将在适当时间公布对刘强东和其他人的法律意向。”　　一些法律专家称，受害者最初的犹豫可能会令检察官放弃起诉，原因是担心陪审团的看法。“很遗憾，起诉决定与受害者的最初反应有很大关系，”纽约前性犯罪检察官罗杰·卡纳夫(RogerCanaff)称。　　其他专家称，检察官应该仍可以提出指控，例如在专家证人的帮助下。“检察官仍可以让陪审员相信，受害者最初的犹豫是因为害怕报复、逃避和感到羞耻等原因，”经常代理性侵案的宾夕法尼亚州律师本杰明·安德列奥(BenjaminAndreozzi)表示。　　检察官的决定很可能会影响京东集团，后者的股价自刘强东被捕消息发布后已下跌逾三分之一。刘强东保持了对京东的绝对控制权。京东去年的净营收为557亿美元，合作伙伴包括谷歌公司、腾讯控股公司以及零售巨头沃尔玛。　　曾寻求和解　　今年45岁的刘强东在今年8月底赴明尼苏达大学，参加一个针对中国高管的工商管理博士课程。校方材料显示，参加这一课程的还有腾讯亿万富翁CEO马化腾、卓越集团董事局主席李华。　　原告在一段口供录音中对警方称，在性侵案发生后，刘强东的私人助理曾找到李华，要求他与该女子达成和解。　　李华尚未置评。明尼苏达大学代表以学生隐私法为由拒绝讨论案件。　　根据原告的录音口供，在性侵案发生后的第二天，刘强东的另外一名助理薇薇安·杨(Vivian Yang)联系到了原告。　　原告对薇薇安·杨表示，她希望谈谈“昨天发生的事情”。原告称，她希望得到法律的保护，正在考虑寻找一名律师。该女学生随后表示，她原本认为刘强东会向她道歉。　　薇薇安·杨提议，让原告在当晚与李华会面。“你可以说你的，但我们说我们的，”薇薇安·杨当时对原告称：“先让李老板和你谈，这个人我们双方都信任，他可以先和你沟通一下。”　　目前还不确定李华是如何得知这一安排的，也不清楚他是否同意成为调节者或者了解和解计划。　　原告称，她拒绝了这一提议，表示只想和刘强东谈。她表示，自己希望有一名朋友在场的情况下和刘强东谈谈。　　微信消息显示，薇薇安·杨最终同意在周五晚上10:30分让刘强东在明尼苏达大学卡尔森管理学院与原告会面。但是在刘强东抵达时，原告已经报警。警方在当天晚上11点逮捕了刘强东。　　刘强东在次日下午4点左右被释放，并在数小时后乘坐私人飞机返回中国。 </w:t>
      </w:r>
    </w:p>
    <w:p>
      <w:r>
        <w:t>WXC515</w:t>
        <w:br/>
      </w:r>
    </w:p>
    <w:p>
      <w:r>
        <w:t xml:space="preserve">有3D画的私人戏院、能吊威亚的演唱会2020年之后才对外开放的故宫你现在就能看了故宫，虽拥有百年IP，却有一颗不服老的心。作为世界上现存最大的600岁宫殿群，故宫近几年靠卖萌走上网红之路，吸引了五花八门的节目。这次，新综艺兼真人秀《上新了·故宫》打出的牌是：邓伦、周一围带你去逛故宫35%未对外公开的神秘区域。除了有谜一样的乾隆花园、漱芳斋、南三所的真实面貌，还有乾隆秘史。曾六下江南的乾隆，给自己建了个浮夸的小江南，里面镶嵌着2600多块和田玉。会享受的他，还给自己配了有3D画的私人戏院，能吊威亚的豪华演唱会。节目由故宫博物院和北京电视台出品，11月9日起每周五晚于北京卫视和爱奇艺播出目前该节目播了两集，口碑挺好，豆瓣8.3，将近40%的网友给了5分。很多网友三刷之后表示，“看了这节目，以前故宫白去了。”明星不是重点揭开你没见过的故宫说实话，《上新了·故宫》请的明星咖位都不错，邓伦称得上当红流量，周一围演技实力派。感受下邓伦的流量节目的模式也简单，邓伦的身份是“故宫文创新品开发员”，跟周一围组成“故宫兄弟”上线解题。每期会邀请不同嘉宾探索故宫，比如“娘娘”蔡少芬、王丽坤。在故宫研究院影视研究所所长祝勇的带领下，3个人一起带领观众参观故宫未开放区域，结尾时联合跨界设计师设计一个文创产品。串场子的还有神气卖萌的御猫鲁班，会抓老鼠之余还担任节目解说。比如第一期，当邓伦带着蔡少芬四处溜达时，周一围在做案头功夫，查资料，以便演绎乾隆。而邓伦的作用，更像是穿针引线，推动探秘过程。节目其实收获了不少吐槽：节奏拖沓，主题不够明朗；“文创上新”的环节，很像小型购物现场，拉低了节目调性。缺点当然有，毕竟很多拍故宫的文化类综艺评分都会上9分。这部综艺最有价值的地方在哪？每一帧都是故宫的知识点，带你看一个藏在深闺中的故宫。这是故宫博物院首次允许电视节目全程在故宫内部拍摄，并且有大量拍摄场景是至今都未开放的区域。也就是说，在节目中看到的很多画面都是首次对外公开。你要知道，故宫自1420年竣工，到1925年故宫博物院成立，对于普通人来说，整个紫禁城都是“隐秘角落”，闲人免进。2015年，故宫的开放面积首次达到了65%，今年更是预期要达到76%，但故宫的隐秘角落也不可能完全消失。去不了，看看也是享受。我们体会不到乾隆的愁苦但想体会他的奢华很多网友看了节目评论说，“乾隆这个大猪蹄子可真会享受。”有多会享受？“江南控”乾隆，没空去江南，那就把江南搬进自己家。宁寿宫花园，俗称乾隆花园。修建这座花园时，乾隆皇帝已经四下江南，他把对文人士大夫生活的向往和对江南园林的喜爱都融入其中。由于构造精微，乾隆花园至今不适宜对游客全面开放我重点讲讲倦勤斋，这里被称为“紫禁城最豪华的宫殿”，摆设着来自世界各地的优秀艺术品、工艺品。墙壁上镶嵌在花纹里的白色装饰物是和田玉，倦勤斋里有2600多块。另外，还有诸如竹丝镶嵌、金丝楠木仿斑竹、竹簧雕刻这样的豪华装饰。窗户上面糊的不是纸，而是江南的双面绣。没有线口，但两面的花纹一模一样。这倦勤斋的配色，果然符合乾隆一贯喜欢堆砌饱和度高的“农家乐审美”走进卧室，你以为就是尽头了吗？拉开里面的小门，是乾隆网罗了全国顶级名匠和珍稀瑰宝，亲手建造的江南一梦。这完全就是个世外桃源，娘娘一口港普道出了观感，“好夸张吧。”实景、虚景结合，分不清真假。最让我赞叹称奇的倦勤斋内约170平方米的通景画。倾斜的紫藤萝，从某个特殊的角度看很有垂坠感，仿佛沉甸甸地朝你压过来。肉眼3D的视觉冲击之强，将帝王家的精致展露无疑。跟小小的倦勤斋不一样，畅音阁就是紫禁城演唱会的规模。即便是在200年前，这工艺这脑洞也绝对能让你服气。当时没有电，畅音阁已经很会玩了，有升降台、能吊威亚，还带喷泉和音响。这三位都看懵了畅音阁有三层，从上到下分别为福台、禄台、寿台。第一层寿台有210平方米，是表演的主舞台，抬头一看别有洞天。如今春晚里会移动的仙桥，在当时早就被玩过了。上到两三层，可以看到背后有各种机关。楼中间的地板是可以掀开镂空的，天仙下凡的唱戏场景就是这么来的：人肉拉绳子，加撒花，舞台上的圆形孔还能制造烟雾。由于乾隆看戏的时候坐在对面楼，跟舞台有一定的距离，那就需要喇叭了。地下室四角内的四口旱井，就是当时的音响。声音在地下室聚集后通过四口旱井产生共鸣被放大，在畅音阁内部形成了一套完善的音响系统。这还不够，演唱会嘛，要有音乐喷泉才够档次。南边中间有一眼水井，就是用来喷水的。邓伦看了表示震惊。网友们看完之后表示，“乾隆真是败家子，他的愁苦我们体会不到，但是他的奢华我想体会。”一边是王朝的得意与失意另一边只是普通人的七情六欲乾隆是中国影视剧里最忙碌的角色，不过，他有着太多面孔了。在《还珠格格》里，乾隆是小燕子调皮的皇阿玛，而在最近热播的两部宫斗剧中，他一边是毒舌的大猪蹄子，一边是腹黑帝王。哪个是真实的乾隆？都未必是。周一围扮演乾隆皇帝，在镜子前和自我对话时，也对他的内心世界进行了解读。君临天下的时候，乾隆是全天下的决断者，肩上的责任重大，手上掌握着一个帝国的盛衰，这是生来就挣脱不了的使命。他想在俗世中寻找一片清静之地，就有了倦勤斋。“修了这倦勤斋，朕也只敢倦勤片刻罢了。”倦勤斋有一个值得玩味的小细节，乾隆修了很多镜子。旁白如是说，“观镜自照，看到了另一个自我，不知道是不是他希望的自己。”片子给出了一个答案，乾隆希望的自己，是“偶像”东晋书法家王羲之，还在镜子打扮成他的模样。他跟镜子里的王羲之对话，“我和你一样骄傲，你是在天下的版图上驰骋。而我的是自由，是聊无挂碍。”除了造镜子，乾隆还在倦勤斋建了个小戏台，偶尔会上去过过戏瘾。这张戏台，见证了乾隆的多面人格。“戏有唱错的时候，有唱完的时候。而朕不敢错，不敢有懈怠的时候。”“朕的一生看了很多戏，亲疏远近，浮浮沉沉。可我又何尝不是唱戏的人，有的人真心赞赏，有的人曲意逢迎。无论看戏还是唱戏，不知道自己选择，还是被选择，不悔。”周一围的演技也真好，他的历史还原很动人。在这一刻，你会发现：一个人，无论他是帝王，是平民，都在心的另一边，安放着他不曾实现也无法实现的人生。令人唏嘘的是，这是帝王乾隆在紫禁城的隐秘一角，为自己建立的退隐之所。不过，乾隆至死也没在这里住过一天。他将皇位禅让给儿子嘉庆之后，依然住在养心殿，以太上皇的身份训政。直到闭眼的那一天，他才被抬出养心殿。祝勇说，这才是皇帝真正的秘密。“宁寿宫就是一场梦，是水月镜花，就像倦勤斋通景画上的那扇月亮门，虽是那样的圆满，却不能走进去一步。”这就是《上新了· 故宫》给我的观感，一个你没看过的故宫和故宫往事。故宫真的就像大宝藏，探索不完。普通一条幽深蜿蜒的小道，都隔着两片天地，一边是王朝的得意与失意，另一边只是普通人的七情六欲。不过，这种反差放到现在也适用啊。不管在社会哪个阶层，每个人都需要有自己的“倦勤斋”。不做演员，周一围想做园丁，邓伦想做自己喜欢的事情。那么你呢？ </w:t>
      </w:r>
    </w:p>
    <w:p>
      <w:r>
        <w:t>WXC516</w:t>
        <w:br/>
      </w:r>
    </w:p>
    <w:p>
      <w:r>
        <w:br/>
        <w:t xml:space="preserve">    </w:t>
        <w:tab/>
        <w:t xml:space="preserve">    </w:t>
        <w:tab/>
        <w:t>RobCox认为，为追求更自由的市场，不少民营企业正期盼川普持续向政府施压。（法新社）〔财经频道／综合报导〕贸易战情势加剧，面对美国因保护主义全面抵制中国，中国官员、企业和媒体正齐声扬言反击，然而，现却有路透专栏作家透露，在双方砲火勐烈的背后，不少中国民营企业却期盼川普能持续施压当局以促使经济改革。《路透》专栏作家RobCox今撰文指出，面对中国近年改革力道停滞不前，不少中国民营企业纷纷将川普的制裁视为政府的改革压力来源，而为争取更自由的开放市场，儘管贸易战制裁多数未能带来好处，但不少中国企业家仍暗自支持川普向当局施压。RobCox说明，中国企业普遍认为，中国领导人习近平对经济议题大致没兴趣，反而多是着重于「如何使中国共产党再度伟大」，且中国官员也不愿花费政治资本来推动，因此纷纷期盼能透过川普来刺激中国聚焦在经济改革。过去1年来，中国政府干预触角越加深入，除冻结核准新电玩游戏发行执照，使游戏业备受冲击，北京字节跳动公司（ByteDanceTechnology）的「今日头条」应用程式更遭强制下架，另1款产品甚至被迫完全关闭。Cox表示，这都促使改革派的人士将推动政府高层改革的可能性寄託在川普身上。而面对美国保护主义制裁加剧，无论当前中国政府越来越注重民营企业是因认清其对经济的重要性，还是因为美国压力，但习近平本月在民营企业座谈会上也确实承诺将支持企业与创业家，并表示将减税使融资更容易取得，让民营企业能与国营企业公平竞争。</w:t>
        <w:br/>
        <w:t xml:space="preserve">    </w:t>
        <w:tab/>
        <w:t xml:space="preserve">    </w:t>
      </w:r>
    </w:p>
    <w:p>
      <w:r>
        <w:t>WXC517</w:t>
        <w:br/>
      </w:r>
    </w:p>
    <w:p>
      <w:r>
        <w:t xml:space="preserve">10月17日上午9点多，萧山国际机场国际出发的安检处旅客数量并不多，大家都在按顺序依次通过安全检查。一名面孔白净、50岁左右的斯文中年男子递过来两件行李，在过X光机的时候，引起了海关安检人员的注意。两件行李打开后，里面的一堆东西让在场的海关关员都吃了一惊……今天，杭州海关方面宣布，10月17日，杭州海关隶属萧山机场海关在一名由杭州出境的旅客行李中查获疑似文物67件。经浙江省文物鉴定审核办公室鉴定，上述物品中61件为禁止或限制出境的文物，其中，宋青釉盖盒、清粉彩盘、清青釉碗等禁止出境文物39件，民国时期粉彩小盘、绣片等限制出境文物22件。这也是杭州海关一次性查获禁止或限制出境文物数量最多的一次。据当天在现场查验的海关关员介绍，当天上午在执行杭州至台湾的航班监管任务时，这位旅客的双肩包和小拉杆箱的X光机过机图像，引起了他们的注意。图像显示，该行李内装有大量碗、罐、盘状物品，且部分物品边缘部分有明显缺口。根据多年判图经验，海关关员对该名旅客随身携带行李进行开箱查验，打开一看，里面都是一个个经过精心包装的疑似青花盘、青釉碗等文物，一共有30多件。起初，这位旅客解释称，这些瓷器都是在江西景德镇买来的工艺品，打算拿回去自己收藏。直到工作人员指出某一件瓷器上的花纹，说出了文物专有名词时，这名旅客沉默不语了。随后，海关关员对该名旅客托运行李实施布控拦截，加上托运的大旅行箱里的，最终查获各类文物61件。目前，该案将移交海关缉私部门做进一步处理。杭州海关有关负责人表示，根据《文物出境审核标准》，凡在1949年以前（含1949年）生产、制作的具有一定历史、艺术、科学价值的文物，原则上禁止出境。其中，1911年以前（含1911年）生产、制作的文物一律禁止出境。少数民族文物，则以1966年为主要标准线。凡在1966年以前（含1966年）生产、制作的有代表性的少数民族文物禁止出境。海关提醒：根据《中华人民共和国文物保护法》规定，文物出境，应当经国务院文物行政部门指定的文物进出境审核机构审核。经审核允许出境的文物，由国务院文物行政部门发给文物出境许可证，从国务院文物行政部门指定的口岸出境。任何单位或者个人运送、邮寄、携带文物出境，应当向海关申报；海关凭文物出境许可证放行。 </w:t>
      </w:r>
    </w:p>
    <w:p>
      <w:r>
        <w:t>WXC518</w:t>
        <w:br/>
      </w:r>
    </w:p>
    <w:p>
      <w:r>
        <w:t>面对中国国家主席习近平的来访，菲律宾总统杜特尔特展现出非常热情的欢迎姿态。中国也在极力宣扬两国友好关系进入新阶段。但菲律宾民众的强烈抗议行动，更加受到外界关注。《产经新闻》11月21日报道，习近平在即将到来的中美首脑会谈前，选择对菲律宾进行的访问具有重要含义。首要目的就是为了南海问题上排除美国的影响力，极力拉拢菲律宾更大幅度地疏远美国。但经济问题严重的菲律宾，不会真正放弃对南海的领土要求。当前的示好，无非要借助中美矛盾，从中国手中获得经济利益实惠以改善自身的困境，并摆脱对美国的过度依赖。2016年，菲律宾还与中国就南海问题对簿公堂，爆发出极为激烈的争执，举世瞩目。然而两年后，习近平盛赞两国关系经过风雨“又见彩虹”，但实质远非如此。习近平是当地时间11月20日中午抵达的马尼拉，开始首次对菲律宾进行国事访问。菲律宾政府组织了大批儿童对习近平的来访表示欢迎（图源：AFP） 英国广播公司（BBC）11月21日报道，在出访前夕，习近平在菲律宾《菲律宾星报》、《马尼拉公报》、《每日论坛报》上发表题为《共同开辟中菲关系新未来》的署名文章，谈古论今，细数中国与菲律宾“一衣带水”的关系。经历风雨从1,000多年前的“舟舶相继，商使交属”，到600多年前的郑和下西洋，习近平强调中国与菲律宾的关系源远流长的同时，也承认近几年来“经历风雨”。“经历风雨”或许是诗人化的轻描淡写。菲律宾与中国长期以来就南海的主权归属问题争执不下。而且，在南海与中国有主权争议的多个国家中，菲律宾是态度最强硬的一个。菲律宾称中国把在菲律宾200海里专属经济区内的大片海域划属中国，并大规模填海造岛的行为违反了联合国海洋法公约。2014年菲律宾把中国告上了海牙国际仲裁法院，要求仲裁。2016年7月，仲裁庭判定中国以历史为理由对南海的主权说法没有法律基础，违反了联合国海洋法公约。中国在南海填海造岛的活动是破坏生态环境的非法行为。中国断然拒绝海牙法庭的仲裁，中国与菲律宾的关系陷入前所未有的低谷。又见彩虹2016年，杜特尔特（RodrigoDuterte）当选菲律宾总统之后改变策略，回避在南海问题上与中国正面冲突，而是寻求与中国修好以获取经济援助。就在海牙仲裁庭给出裁决几个月后，杜特尔特访问北京会晤习近平。北京随后表示要给菲律宾提供总额达240亿美元的一揽子投资和援助。目前，中国已成为菲律宾最大贸易伙伴、第一大出口市场和进口来源国、第二大游客来源国。用习近平的话说：“杜特尔特总统上任后，中菲双方重回通过对话协商妥善处理南海问题，两国关系经历风雨后，又见彩虹。”理解我的困难但是，杜特尔特与传统盟友美国“离婚”转而亲近北京的举动，在菲律宾也招致许多非议。批评者认为杜特尔特以菲律宾的领土为抵押谋求从中国获得援助，但中国口惠而实不至，只听金元响不见金元掉下来。路透社11月21报道，杜特尔特2016年以争取得到中国的大笔援助来自我标榜，但两年来，他没能拿出多少“干货”来显示给国民。因此，杜特尔特这次将要求习近平说到办到，援助资金到位。2018年4月，杜特尔特再次访华参加博鳌亚洲论坛，他对记者说：“我就是喜欢习主席，他能够理解我的困难，并愿意伸出援手。我想对中国说声谢谢。”分析人士认为，杜特尔特是在向习近平喊话，要求中国兑现承诺，是明确的伸手要钱之举，因为两国关系，只有金钱为纽带，才能暂时化解“干戈”。早在2018年8月，菲律宾官员就按耐不住，首先透露了习近平年底内将访问菲律宾的消息。 菲律宾预算部长乔克诺（BenjaminDiokno）对记者宣称，在习近平11月对马尼拉的访问过程中，会有“惊喜”。在中国国内，严厉的管控仍挡不住民间对7,000万人口尚待脱贫的中国向外大洒金钱举措的不满。尽管中国互联网管制当局竭力封杀，习近平“大撒币”的绰号还是在民间不胫而走。互信与民心中国国内百姓的抱怨或许不是习近平的关注点。他在署名文章里，把“政治互信、合作谋实、民心相通、携手共赢”作为中国与菲律宾未来关系发展的“四点主张”。其中，互信与民心应该是最关键也最具挑战性的。虽然杜特尔特在菲律宾民众中仍享有很高的支持率，但他疏远美国而拒绝批评中国在南海军事化的表现，也引发了民众的不满。菲律宾民调机构“社会气象台”的一项调查显示，84%的受访者认为不反对中国在南海人工造岛和军事化是错误的。自1994年“社会气象台”开始这项民调以来，在47次调查中，只有9次中国在整体信任度上获得正面评分，其余均为负分。习近平到访前夕，杜特尔特在接受新华社采访时表示，在习近平访菲期间，他会邀请习近平去自己的家。杜特尔特还透露，他的小女儿目前正在学习中文，争取让这个女儿能用中文与习近平交流，或为习近平唱一首中文歌。让小女孩为习近平唱首中文歌或许不难。让菲律宾国民真正信服习近平提出的“四点主张”，对杜特尔特和习近平都是个挑战。</w:t>
      </w:r>
    </w:p>
    <w:p>
      <w:r>
        <w:t>WXC519</w:t>
        <w:br/>
      </w:r>
    </w:p>
    <w:p>
      <w:r>
        <w:br/>
        <w:t xml:space="preserve">    </w:t>
        <w:tab/>
        <w:t xml:space="preserve">    </w:t>
        <w:tab/>
        <w:t>多伦多本周打破一项保持了27年纪录，凶杀命案今年以来已经累计91宗，打破1991年全年89宗的纪录。这绝不是任何一位市民想要看到的。大家在讨论多伦多罪案如此频发，社会环境极不安全的当下，谁会想到，多伦多监狱里的犯人们正过着相当优越的生活，甚至有牛排、龙虾大餐伺候，还有iPhone手机玩。CityNews昨日发表了一篇独家报道，披露一张令人震惊的照片。照片中显示，一名黑帮头目正在吃牛排和龙虾，一手还拿着iPhone上网。而他当时是在多伦多南区拘留中心等候接受凶杀案的审讯。报道称，照片中的所有美食，包括一瓶还未开封的Barq Root Beer，都是监狱严格禁止的。这张照片初看没有任何问题，但是当你得知这是一名凶杀案的疑犯和帮派头目时，你会作何感想？加拿大的凶人犯竟然能在监狱里过上如此神仙般的生活？而普通百姓却在犯罪率节节攀升的环境中，过着担惊受怕的日子，还能有比这更讽刺的吗？多伦多南区拘留中心（CBC）CityNews称，因为受到出版禁令的限制，不能提供照片中人的姓名。据悉，这张揭露内幕的照片是在今年3月一次例行监狱搜查时，从另一名犯人的手机上发现的。律师KevinEgan曾代表囚犯向省府投诉他们的生活状况、监狱暴力和死亡事件。他向CityNews透露，这些被禁物品是内部工作人员被买通后，帮黑帮头目采购来的。多伦多南区拘留中心是安省最大最新的监狱，从2016年起使用人体扫描安检仪，是全省第一个安装这一设备的监狱。但是工作人员不需要经过扫描或搜查就可进入。安省社区安全和惩教服务厅发言人BrentRoss说，该监狱在今年8月至10月期间就有80多次没收违禁品，一些违禁品是监狱工作人员给犯人送来的。Egan透露，由于被查缴的违禁品和毒品太多，无法判断哪些是工作人员送进来的，所有根本无从治罪。人体扫描仪（The Record）“这太荒谬了，简直闻所未闻。”安省资深监狱官GordonCobb告诉记者说：“我对此感到无比震惊，一个囚犯还能吃到牛排、龙虾，还有高级手机，这绝对不行！”看来问题已经非常严重，报道称，惩教厅长SylviaJones拒绝对此作出评论。不过，有消息称，惩教厅已经就CityNews披露的这张照片展开内部调查。多伦多警局在接受采访时则表示，完全不了解。警局称，如果这张照片是在监狱内拍摄的，那么就是惩教厅的责任。多伦多凶杀案打破27年历史纪录另据HuffPostCanada报道，由联邦统计局和警方联合提供的数字显示，到本周一，多伦多每10万人中凶杀命案发生率为3.3，超过温尼伯，成为全国凶杀命案发生率最高的城市。另据多伦多警方早前公布，上周日（18日）发生在士嘉堡枪击命案的死者为23岁男子CardinalLicorish，他成为本市今年第90宗命案的受害人。这宗枪击案令多伦多今年的凶杀案受害人数超过1991年的89人，创下新记录。警方更表示，这绝不会是今年最后一宗。果然！11月19日，多伦多又发一件命案，警方称，由于上周五一名受害者被殴打后送院不治，使得多伦多命案增加至91宗。今年也是多伦多枪击案最多的一年，迄今已有364宗枪击案，死伤共497人。这个数字比2014年翻了一倍，当年只有166宗枪案，受害人207人。</w:t>
        <w:br/>
        <w:t xml:space="preserve">    </w:t>
        <w:tab/>
        <w:t xml:space="preserve">    </w:t>
      </w:r>
    </w:p>
    <w:p>
      <w:r>
        <w:t>WXC520</w:t>
        <w:br/>
      </w:r>
    </w:p>
    <w:p>
      <w:r>
        <w:t>20日，特朗普正在白宫外对记者发表评论　　移民庇护禁令被否，特朗普开始咬地方法官。联邦最高法院首席大法官忍不了了，出面批评特朗普言论，却遭到了总统回击。《卫报》称，这是联邦司法部门的领袖第一次批评美国总统，而特朗普向首席大法官开火更是史无前例。　　据美国有线电视新闻网（CNN）当地时间21日报道，美国地方法官乔恩蒂格（Jon S.Tigar）否决了特朗普的移民庇护禁令后，特朗普指责美国第九巡回上诉法院的裁决是耻辱，指责法官蒂格为奥巴马的法官。联邦法院首席大法官罗伯茨（JohnRoberts）因此出面回应。　　我们没有奥巴马的法官或者特朗普的法官，布什的法官或者克林顿的法官，罗伯茨称，我们所拥有的是一群非常敬业、非常杰出的法官，他们尽其所能、竭尽全力的让所有出现在他们面前的人，都能够享有同等的权利。我们都应该感谢司法独立。　　罗伯茨是保守派首席大法官。2005年9月，由小布什总统提名，参议院批准通过，就任美国联邦最高法院第17任首席大法官。　　当天，特朗普就回应了罗伯茨法官，坚决捍卫自己此前对第九巡回上诉法院和蒂格法官的批评。　　不好意思，首席大法官罗伯茨。你确实有些奥巴马的法官，他们的观点和负责我们国家安全的人有很大的不同。如果第九巡回上诉法院确实是个独立的司法机构，那非常好，特朗普在推特中写道，但如果真是这样，为什么那里对有关边境和安全的件提出的反对意见那么多，为什么这种案件在那里被大量推翻。请好好研究下这些数字，太吓人了。　　我们需要保护和安全，这些裁决让我们的国家非常不安全！又危险又不明智！　　　　　　特朗普推特截图　　19日，美国地方法官乔恩蒂格否决了特朗普的移民庇护禁令。特朗普9日签署的这项命令规定，任何没有从官方口岸入境美国的移民都没有资格获得庇护。　　禁令发布后，美国公民自由联盟（American Civil Liberties Union）和宪法权利中心（Center forConstitutional Rights）提起了诉讼。　　在听证会上，美国公民自由联盟律师李格勒恩特（Lee Gelernt）说，这一命令显然与《移民和国籍法》（Immigrationand Nationality Act）相抵触。《移民法》允许任何在美国的人寻求庇护，无论他们如何进入美国。　　蒂格法官表示，特朗普的这项禁令与移民法和国会表达的意图有不可调和的矛盾，因此对特朗普的命令颁布了临时禁令。　　20日，特朗普在白宫外对记者发表了措辞激烈的评论，强烈谴责了第九巡回上诉法院和蒂格法官，并预测自己将在最高法院赢得上诉。　　案子进了第九巡回法院，这就是一种耻辱,特朗普说，这根本不是法律。我们每一个在第九巡回上诉法院提起诉讼的案件，最终都会送去最高法院，比如说旅行禁令，我们赢了。　　至于否定他命令的法官蒂格，特朗普称，这就是个奥巴马的法官。我告诉你，不会再发生这样的事了。　　任何想要起诉美国政府的人，他们在第九巡回上诉法院提起诉讼案，就意味着自动失败，不论你做什么，无论你的（移民庇护）案子情况有多好。第九巡回上诉法院确实是我们必须考量的问题，因为它不公平。　　蒂格法官于2012年被当时的总统奥巴马提名为加利福尼亚州北部地区地方法院的法官。</w:t>
      </w:r>
    </w:p>
    <w:p>
      <w:r>
        <w:t>WXC521</w:t>
        <w:br/>
      </w:r>
    </w:p>
    <w:p>
      <w:r>
        <w:t>林依晨近日开通社交帐号，未来将多个渠道跟粉丝分享生活点滴。据台湾媒体报道，演艺圈有“零负评女神”称号的林依晨，个人社交网站帐号高达35万人关注，许多演艺圈好友也在关注名单内，未料日前林依晨的个人社交平台官方粉丝团，宣布林依晨刚刚开始经营帐号，才让所有粉丝惊觉被骗了6年之久。粉丝惊觉之前的林依晨账号竟然并非依晨本人及工作人员管理。粉丝团“ArielLin林依晨”近日发文“众所瞩目，林依晨的个人社交账号开通了，由依晨本人经营的，你还不来follow”，本该欣喜若狂的粉丝却充满疑惑，并留言附上帐号截图“@missariellin”，询问“这个账号不是林依晨吗？内容很像本人写的啊”，对此小编回应“那个本来就不是依晨或依晨工作人员经营的”，这才让粉丝惊呼：“从头到尾都追错人了！”而该帐号在2014年之后就停止更新，但目前关注粉丝人数仍高达35万，其中还包含许多艺人，像是蔡康永、郑元畅、鬼鬼等艺人都在名单内。</w:t>
      </w:r>
    </w:p>
    <w:p>
      <w:r>
        <w:t>WXC522</w:t>
        <w:br/>
      </w:r>
    </w:p>
    <w:p>
      <w:r>
        <w:t xml:space="preserve">　　意大利奢侈品品牌杜嘉班纳（Dolce&amp;Gabbana）原定21日晚上在上海举办时尚秀，然而它遭到“辱华”的强烈质疑，原定参加时尚秀表演的中国大陆明星和模特纷纷宣布抵制。杜嘉班纳于星期三当天取消了时尚秀。　　事情大致的来龙去脉是，杜嘉班纳为这场时尚秀发布的预告宣传片引起一些国人不满，他们指出宣传片中有“刻意的中式发音和用筷子吃比萨饼的奇怪姿势”，认为构成了辱华。　　　　在宣传片引发争议后，杜嘉班纳设计师StefanoGabbana上网争辩，最后恼羞成怒，骂出中国是“屎一样的国家”。网友将截屏发至国内社交媒体上，舆论哗然。　　杜嘉班纳和涉事设计师随后均发表声明，称他们在社交媒体上的账号被盗，并表示他们热爱中国和中国文化，同时“为不实言论给中国和中国人民造成的影响和伤害道歉”。不过，中国网友们普遍不买账，认为“盗号”的说辞老套、虚伪。　　　　　　这件事是中西文化摩擦，以及中国消费者“用脚投票”惩罚涉嫌辱华或损害中国利益外国知名公司的最新例子。　　中西类似摩擦一直有，过去由于中国市场小，中国公众的力量相应也小，加上前互联网时代媒体不够发达，中国公众难有在这类摩擦中的突出表现。很多摩擦因而不了了之，或者根本就没有热起来。　　如今中国市场已经成长为全球商业的必争之地，中国消费者对西方公司的重要性不断攀升，话语权水涨船高。然而西方一些公司对华态度的调整并未完全跟上，有些重视程度上去了，但对华行为习惯仍有惯性。而互联网的发达赋予了中国消费者极强的嗅觉和扫描力，以及他们彼此之间的相互动员力，这一切让中西文化-市场冲突此起彼伏。　　我们认为，首先西方公司以及同情它们的西方精英不应抱怨中国公众。他们应当清楚，尊重中国和中国消费者既是他们在中国扩大业务必须有的公关姿态，也是他们的自尊。去哪里做生意，不尊重那个国家或地方的文化与习俗，能够做得好呢？　　鉴于西方与中国有较大文化差异，政治体制也不同，西方公司花更大力气了解中国和中国消费者，坚定“入境随俗”的理念，而不是带着普世价值的傲慢，是他们在华取得成功的道德前提。　　从中国这边来说，民间的价值观和对具体事情的好恶都是自然形成的，中国消费者同品牌之间的感情逻辑与其他经济体的情况并无大的不同。因此无论中国消费者有什么样的情绪，调整方都首先应当是外国公司，这没什么好说的。　　同时，我们作为一家关注中国改革开放的媒体，围绕中外摩擦也有几点建议。　　第一，中国消费者应该对外展示自己的力量，这种力量是外界对我们给予持久尊重的基础。之前中国网上舆论有过几次对外部不当行为的集体讨伐，树立起了中国公众有力量的形象。　　第二，在确立了这种形象的基础上，还需慎用我们的力量，重点打击言行和事后态度都很恶劣的外部肇事者，对于确有可能不熟悉中国情况而犯错、犯了错后又有明确道歉态度的外国公司，则未必需要穷追猛打。一是由于存在上面所说的中西差异普遍性的问题，二是很多摩擦都是低水平的公关所致。只要外方不坚持错误，我们就可以给双方的长期沟通留下空间。　　第三，凡是涉及中国消费者与外界冲突的，我们建议中国官方都尽量不出面干预。让市场来解决文化摩擦问题，塑造双方的适应性。</w:t>
      </w:r>
    </w:p>
    <w:p>
      <w:r>
        <w:t>WXC523</w:t>
        <w:br/>
      </w:r>
    </w:p>
    <w:p>
      <w:r>
        <w:t>原标题:“一对一”辅导的男老师是禽兽！魔爪十多次伸向小女孩，检察长亲自抗诉：判少了！一对一辅导的老师，10余次对初二的女孩伸出了魔爪，最后一次，女孩刚刚过了14周岁的生日。2018年9月25日，在杭州市中级人民法院不公开审理的这起强制猥亵、猥亵儿童案二审的案件庭审中，出庭支持抗诉的检察员义正言辞地说：“我要再次重申，这个案件的审理意义，已经超出了案件事实、情节与法律适用的本身。对这个案件的认定与量刑，还应从人文的角度，体现与结合社会公众的预期、心理感受的程度和社会公德的养成，从更高更宽泛的角度去审视。”这位将个案审理提高到公众感受社会公德高度的检察员不是别人，正是杭州市人民检察院陈海鹰检察长。检察长为什么亲自抗诉这起案件，他的抗诉获得支持了吗，他抗诉的那个关键细节是孩子的14周岁生日，这又是怎么回事。11月21日，我们了解到了这个案子背后的始末。（▲陈海鹰检察长在提审）1去年，“那件事情”发生时小芳（化名）正在读初二，父母给小芳找了一对一辅导老师，每次都是小芳去老师家补课。没想到人到中年看上去笑眯眯蛮和气的男“老师”郭某不是个好东西，从去年12月开始补课，一直到今年1月，郭某对小芳动手动脚10余次。其中，今年1月27日最后一次猥亵行为实施时，小芳刚刚过了14周岁生日，且情节最为恶劣。2018年4月23日，郭某被提起公诉。一审法院认为，郭某多次猥亵儿童，其行为构成猥亵儿童罪，猥亵未满14周岁的儿童直至满14周岁，应从重处罚，判处其有期徒刑三年三个月。但是，检察机关审查后认为，一审判决适用法律错误，量刑不当，依法提出抗诉。2一审法院判决仅以猥亵儿童罪定罪，也就是说定了郭某一个罪。一审法院认为郭某猥亵小芳十余次，就是算“多次”。但是检察机关不这么认为。杭州市人民检察院陈海鹰检察长亲自挂帅，带领未成年人检察部办案人员办理该案。关于抗诉理由，陈海鹰这么跟钱江晚报记者说：“注意到吗，郭某最后一次猥亵小芳，小芳刚过14周岁生日，也就是郭某的猥亵行为时间持续跨越了被害人14周岁前后两个时间节点。而在法律上，14周岁是个很重要的节点。根据法律规定，14周岁前，和年满14周岁，是两个不同的法益。前者以猥亵儿童罪来定罪，后者则构成了另一个罪名‘强制猥亵罪’。”“国家对妇女儿童权益有特别的法律保护，这是国家司法文明与进步的表现。作为司法机关，必须落实到个案的办理上，即在法律适用中体现从重原则，能两罪不定一罪，能从重绝不能从轻。本案中，被告人从事教育职业，利用其面对年幼女孩的身份地位、力量、认知优势，对被害人实施猥亵行为在10次以上，最后一次行为性质尤为严重，不能笼统地认定为‘多次’，更不能让最后一次能独立认定且情节恶劣的行为，被之前历次行为吸收。这既不符合本案事实特征，没有体现从重原则，也不符合立法精神。”因此，陈海鹰认为，郭某应该二罪并罚。32018年9月25日，在二审审理中，陈海鹰检察长作为检察员出庭支持抗诉，他说：“我们办理案件，保护的不仅是案件中被害未成年人的权益，更要考虑其长远的身心健康，还有对家庭教育的引导和培训机构的规制，使更多的家庭与孩子，也包括我们自己的子女免遭类似不法侵害。”“我要再次重申，这个案件的审理意义，已经超出了案件事实、情节与法律适用的本身。对这个案件的认定与量刑，还应从人文的角度，体现与结合社会公众的预期、心理感受的程度和社会公德的养成，从更高更宽泛的角度去审视。”庭审过程中，陈海鹰向法庭进一步明确了“最后一次猥亵行为具有强制性”“原审被告人的猥亵行为至少在十次以上”等关键事实。同时，从对未成年人合法权益实行特殊保护的角度，建议法庭对郭某判处从业禁止。“对被告人予以严惩，不但能让其付出代价，起到惩戒作用，更重要的是发挥警戒、教育、预防作用，推动引导社会公序良俗的形成。”郭某当庭表示认罪悔罪，愿意接受法律裁判。庭审结束后，陈海鹰列席了该院审判委员会讨论案件，发表了检察监督意见。2018年11月6日，杭州市中院依法对该案作出终审判决，法院采纳了检察机关全部抗诉意见，判决郭某犯猥亵儿童罪，判处有期徒刑四年六个月；犯强制猥亵罪，判处有期徒刑一年六个月；数罪并罚，决定执行有期徒刑五年。禁止其自刑罚执行完毕之日起五年内从事教育及相关工作。（▲陈海鹰检察长出庭支持抗诉）新闻+类似的猥亵案我们报道过好几起。让人非常感触并万分心疼的是，女孩往往在被侵害多次以后才“说”出来。有的孩子则以另一种方式比如不愿意去老师家来回避被侵害，但是父母却没有引起足够的重视……类似于郭某的一对一辅导的教育行为，社会监管又在哪里？陈海鹰认为，这个案件的改判，其意义不仅仅在于这个案件，还在于一类案件上：“还在于其广泛的社会效果，在于其能起到个案的预防作用，还在于起到面上的预防功效。对于推动一类案件的解决具有很大意义，更有利于推动良好的社会风尚，具有宣示法治的作用。”近日，检察机关向有关职能部门发出检察建议书，建议完善日常校外培训机构监管机制，从源头上杜绝安全隐患；建议通过定期公布校外培训机构“黑白名单”、联合制作“告家长书”等检校联动形式，强化学生和家长对校外培训机构的辨识能力和维权意识。同时，检察机关将继续通过“检察官法治进校园”活动、“校园安全管理分管负责人培训”等形式，多维度开展普法工作，构筑未成年人综合保护的良性生态圈。陈海鹰，1989年毕业于华东政法学院，30年来辗转浙江省检察院、丽水市人民检察院，后至浙江省检察院任党组成员、副检察长，2018年1月到杭州市检察院，他是一名检察战线的老兵。</w:t>
      </w:r>
    </w:p>
    <w:p>
      <w:r>
        <w:t>WXC524</w:t>
        <w:br/>
      </w:r>
    </w:p>
    <w:p>
      <w:r>
        <w:br/>
        <w:t xml:space="preserve">    </w:t>
        <w:tab/>
        <w:t xml:space="preserve">    </w:t>
        <w:tab/>
        <w:t>不久前，一篇名为《上海全城寻找徐子博》的文章在网络上引发热议。文章称，他们所寻找的“徐子博”，是一个伪装成富二代屡次骗取女友和朋友钱财的男子。随着事件的发酵，陆续有多名年轻女性向当地警方报案，称“徐子博”也曾是她们的前男友，她们也都有被骗钱的遭遇。那么，这个被“全城寻找”的徐子博究竟是谁呢？冒用女友信息贷款近20万后断交翻阅“徐子博”的朋友圈内容，可以发现大量相似的短视频和图片。在这些画面中，各式各样的烟卷、酒水、跑车、让人应接不暇，唯一不变的元素是一位总是喜欢用手指或口罩半遮住面部的男子，他会给这些视频和图片配上一些简短却又含混不清的文字。隐去的面部和模糊的文字似乎有着相同的效果，总会有看客在这种朦胧之中，对这位男子产生好奇2016年，名叫小英的年轻女子与这位男子在一位共同好友组织的聚会上相识。当时男子主动走过来和她搭讪，告诉她自己叫徐子博，简短的聊天之后，双方互相加了微信。据被害人小英描述，徐子博情商比较高，很会说话，正好那段时间她处于失恋状态，徐子博说会接小英下班，且表现得很主动，距离第一次见面半个月之后，小英便与徐子博确定了恋爱关系。随着交往的深入，徐子博开始跟小英讲自己的家庭情况，将自己营造成一个富二代的形象。小英起初认为，这是双方之间逐渐建立起的一种信任，并没有对他所讲述的内容起疑心。没有想到的是，这些所谓的家庭基本情况，只是男朋友处心积虑埋下的伏笔。没过多久，徐子博就开始找她借钱了。基于信任，小英把自己的手机和身份证信息交给了男朋友。可她没有想到的是，这给她之后的生活带了许多困扰。徐子博在小英手机上下载了很多贷款APP，有一些是在小英不知情的情况下操作的。之后便不停地贷款，直到银行和贷款公司发短信、打电话给小英，她才吃惊地发现，男朋友竟冒充自己的名义陆续申请了共计近20万元的贷款。而当时刚刚步入社会的小英每个月只有4000元左右的收入，这笔债务对她而言是无法负荷的重担。于是，小英想到通过录音等手段搜集证据报警，但这引起了徐子博的警觉，不但在交谈中想方设法避开贷款的话题，并渐渐疏远了她。直到有一天，小英发现联系不上徐子博了。在财务重担和情感挫折的双重折磨下，小英一度陷入了抑郁，甚至想要自杀。最后，还是小英的父母帮她偿还了部分款项，在父母的安慰下，她才逐渐从痛苦中走了出来。女友发网文控诉“徐子博”诈骗钱财然而，时隔两年后，一篇在网络上热转的文章，却将小英再次卷入这段回忆中。在《上海全城寻找徐子博》这篇文章中，有一位被害人高小姐详细讲述了自己被徐子博欺骗的经历。小英读了文章发现，文章中提到的徐子博，正是两年前冒用她的身份贷款近20万元的前男友。而高小姐在文章发布之前，已经搜集了部分证据，向当地警方报警。高小姐与徐子博在一场朋友的婚礼上相识，近半个月后，俩人确定了恋爱关系。和小英的经历相似，之后徐子博渐渐开始向高小姐讲起了他的家庭情况，还称自己与朋友合伙在上海的闵行区开了一家宠物店，并时常带高小姐到店里去玩。接下来，便陆续开始以“朋友的借贷公司需要资金、他母亲的公司需要资金、出门旅游手头缺钱”等各种理由向高小姐借钱，并用高小姐手机，以高小姐的名义在各大贷款公司APP平台上申请了很多贷款。直到有一天，高小姐收到一条银行账户的自动扣款信息，才起了疑心，并仔细核对自己的银行账单发现，男友已经在十几个贷款软件上以自己的名义申请了总计金额十多万元的贷款。然而，徐子博告诉高小姐，自己暂时没有钱，只能让高小姐自己想办法先垫上欠款。但在多次催促还钱之后，高小姐发现徐子博消失了。她去徐子博经常带她去的宠物店找他，才知道徐子博从未投资过这家店，他只是宠物店老板的朋友而已。而他住的地方，也是租来的房间。找不到人、还不上钱的高小姐只好向警方求助。警方围绕高小姐提供的证据和相关事实展开了侦查。虚构身份不到三年骗取钱财50万在报警后一周左右，《上海全城寻找徐子博》的文章才突然在网上热转。这篇文章发布后，在评论区还有一些人回复说自己也有相似遭遇。之后这些人组建了一个维权群，高小姐和小英等多名徐子博的前女友，都在群里。警方核对了多名受害人提供的流水，经过梳理和调查发现，“徐子博”为化名，犯罪嫌疑人的真实身份是李某。从2015年底到2018年6月，李某涉嫌向七名受害人实施诈骗行为，涉案金额达到约50万元。经查，李某的家庭并非如他所表现出的那样殷实，他在朋友圈里所晒的豪车，也都不是他本人所有。结合案件的证据情况，目前，犯罪嫌疑人李某已被当地检察机关批准逮捕，案件在进一步审理中。警方提醒，异性交友不要被对方的物质条件所蒙蔽，而草率地确定恋爱关系。交往中凡是有暗示或者各种理由让你用自己的名义贷款借钱给他的，往往都是骗子，不要轻易相信。</w:t>
        <w:br/>
        <w:t xml:space="preserve">    </w:t>
        <w:tab/>
        <w:t xml:space="preserve">    </w:t>
      </w:r>
    </w:p>
    <w:p>
      <w:r>
        <w:t>WXC525</w:t>
        <w:br/>
      </w:r>
    </w:p>
    <w:p>
      <w:r>
        <w:t xml:space="preserve">图片来源/每克拉美品牌官方微博说到宝石，那就不得不提“霸气女王”张雨绮了。前不久，张雨绮的一句“一克拉以下的钻石是碎钻，不值钱的”出现在了各大话题排行榜，从而引起一众网友的疯狂热议。很多网友用自嘲的方式表示“贫穷限制了想象”，也有一些业内人士对她的言论给出了不同层面的解释。那么消费者在购买时，应该知道哪些宝石的“潜规则”呢？下面就给大家介绍一下宝石的品种、钻石的标准、钻石的产地，以及选购建议。图片来源/尚美巴黎官方微博宝石都有哪些品种呢？大部分宝石属于单矿物晶体，成色好，透明度极高的加工成刻面，透明度低，半透明或者不透明的通常会加工成装饰饰品。钻石、红宝石、蓝宝石、祖母绿以及金绿猫眼为珠宝界公认的五大珍贵宝石，具有一定的保值和收藏价值，其他类宝石大多属于中低档宝石。当然，部分种类还要看宝石的稀有度而定夺。图片来源/海瑞温斯顿品牌官方微博一克拉以下的钻石真的不值钱吗？钻石又为金刚石，是自然界最硬的物质，有“宝石之王”的美誉。钻石的重量以克拉计算，一克拉=0.2克=100分。那是不是克拉数越高的钻石越值钱呢？事实上，钻石的价值要根据多个标准而判定，业界称之为4C标准。4C分别为重量（carat）、色泽（color）、透明度（clarity）和切工（cut）。在后三个标准均优的前提下，才是克拉数越高越值钱。与此同时，也有业界人士表示，一克拉以下的钻石确实是没有升值空间，并且不保值。由此可见，我们的“霸气女王”张雨绮所说的并不完全正确，但具有一定的参考价值。图片来源/梵克雅宝品牌官方微博南非钻石最值钱？我们总是能在电视购物或者一些网络段子上看到“南非大钻戒，八星八钻”诸如此类的广告语。事实上，钻石并非只有南非钻价值最高。钻石大多出产于南非、澳大利亚、俄罗斯以及我国辽宁、山东等地。只不过，世界上最大的金刚石“库里南”出产于南非，重达3106克拉。长100mm，宽65mm，厚50mm。宝石界行家估计“库里南”的价值高达75亿美元。但南非钻石价值最高的言论，并不属实。图片来源/卡地亚品牌官方微博我们该如何选购钻石呢？“钻石恒久远，一颗永流传”。钻石象征着爱情，在情侣眼中，是最佳的定情信物。如若不是专业人士，确实很难分辨钻石的品质。下面就给各位列举出宝石行家给的几个购买钻石的建议。首先我们要明确选购的是收藏钻还是使用钻。收藏钻价值不菲这是众所周知的，很很少有人会考虑入手收藏钻。大多数人还是会选择使用钻作为日常佩戴的首饰。正如上文提到的，一克拉以下的钻石确实不具备升值的空间，所以保险起见，还是建议有意向购入钻石的各位选择色泽、透明度、切工均优的一克拉以上钻石。但实用钻不建议选择克拉数很高的钻石，毕竟在日常生活中克拉数高的钻石也不太方便佩戴。其次是，大品牌的钻石很大程度上是可以放心购买的，只是价格上会比钻石本身的价值更高，如果有心选择一枚性价比高的钻石，可以在专业人士的陪同下挑选一颗裸钻进行镶嵌。最后，不要一味追求钻石的品质，还是要根据自身的实际情况选择一款符合自身经济实力并且喜欢的钻石作为自己的囊中物，如此才会佩戴得舒心、满意。 </w:t>
      </w:r>
    </w:p>
    <w:p>
      <w:r>
        <w:t>WXC526</w:t>
        <w:br/>
      </w:r>
    </w:p>
    <w:p>
      <w:r>
        <w:t>来源：微信公众号金融虎乐金金融虎讯11月22日凌晨消息，昨日，意大利奢侈品牌杜嘉班纳D&amp;G高管涉嫌辱华事件几乎引发了全民关注，从诸多明星公开发声抵制到官媒和机构发声，微博热搜前十话题几乎均与该事件有关。而随着涉嫌辱华事件舆论的不断升温，当前已直接影响到其在华的核心利益。金融虎注意到，昨日晚间，中国三大电商巨头天猫、京东和苏宁易购，以及网易考拉、奢侈品电商寺库、唯品会、1号店、海外购物平台洋码头，这八家经营奢侈品业务的中国主流电商平台均已下架了所有与D&amp;G品牌相关产品的销售。这也意味着，D&amp;G方面若不积极应对该事件妥善处理此轮风波，除杜嘉班纳D&amp;G中国官网外，该品牌在中国地区的重要电商销售渠道未来几乎将被全部切断。D&amp;G高管辱华致上海大秀活动被取消“这是DG在华最火的一天，也是其最凉的一天！”。11月21日下午14:50左右，“DG设计师”、“迪丽热巴不出席dg秀”、“杜嘉班纳”、“李冰冰”、“陈坤真是刚”、“中国模特罢演DG秀”、“DG设计师称账号被盗”等话题接连登上热搜，几乎占尽排名前十。此外，章子怡、黄晓明、木子洋、王俊凯、唐艺昕、火箭少女、陈学冬等明星也接连表示不会出席于上海举行的杜嘉班纳DG大秀活动。21日下午14:40分左右，微博热搜排行榜前十话题在涉嫌辱华事件被舆论关注的背后，缘于杜嘉班纳近日的一个广告宣传片。11月21日，杜嘉班纳将于上海博览中心举办首个大型时装秀“TheGreatShow”，并邀请了众多明星参加。同时，杜嘉班纳在宣传预热期特意拍摄了一个主题名为“起筷吃饭”的广告宣传片，内容把中国传统文化与意大利经典饮食相结合。然而，这几则宣传广告招致了网友的不满。DG广告片视频截图有网友指出，片中旁白的“中式发音”、语气以及“中国模特”用生疏姿势使用筷子吃披萨、意大利式甜卷等片段，均存在歧视中国传统文化的嫌疑，虽然@DolceGabbana在微博上删除了该视频，但仍在其Instagram和Facebook的账号上发布，“涉嫌辱华”事件在国外社交媒体引发了不小的争议。不过，21日中午11时许，Instagram上一名亚裔模特Michaela和杜嘉班纳设计师同时也是联合创始人的StefanoGabbana的一段对话截图开始迅速在微博扩散，致该事件舆论迅速升温发酵。Michaela在ins上说起这件事，引来D&amp;G设计师StefanoGabbana前来争辩，对方最后恼羞成怒大骂出口，还公然辱华，并放话说不怕被曝光。Michaela还在一段声明中写到：亲们，我平时并不会做这种事，但这个帖子我希望可以引起公众的注意。因为DG的StefanoGabbana对我和中国进行了种族主义的攻击（而且我实际上并不是中国人），仅仅因为我对他那个“DG爱中国”的广告提出了异议。随着帖子得到众多外国网民的关注并传到国内。12时许，国内众多影视明星开始接连发声，从陈坤、李冰冰、章子怡、迪丽热巴，到众多参与时装秀的明星、模特陆续宣布拒绝出席DG大秀活动，并附言“我爱我的祖国、祖国第一”等表态，将该事件热度逐步推上了关注高峰。事情发生后，D&amp;G品牌联合创始人发现自己言论导致大规模的拒绝出席，即迅速在社交平台发文表态称：我被盗号了。D&amp;G官方微博也登载声明表示：“Dolce&amp;Gabbana的官方Intragram账号和StefanoGabbana的Instagram账号被盗，我们已经立即通过法律途径解决。我们为这些不实言论给中国和中国人民造成的影响和伤害道歉。我们对中国和中国文化始终一贯的热爱与尊重。”D&amp;G品牌联合创始人称账号被盗但D&amp;G方面的回应并未得到原谅，且被诸多网友质疑。共青团中央官方账号也发博对此事表态称：“我们欢迎外国企业来华投资兴业，同时在华经营的外国企业也应当尊重中国，尊重中国人民。这也是任何企业到其他国家投资兴业、开展合作最起码的遵循。@DolceGabbana”，并配图“自取其辱”。下午16时许，有媒体陆续收到D&amp;G方面短信，宣布大秀取消：“亲爱的媒体朋友，得到Dolce&amp;Gabbana杜嘉班纳的官方消息，活动正式取消，感谢您对我们工作的支持。”值得一提的是，因杜嘉班纳品牌方及设计师涉嫌发表辱华言论，作为D&amp;G亚太区品牌大使的@王俊凯KarryWang工作室@嘉行迪丽热巴工作室均发表声明，宣布终止与其的所有合作，并表示合作的前提是平等交流和相互尊重，尊重彼此的文化和历史，祖国不容侵犯，祖国高于一切。金融虎注意到，21日晚23时许，D&amp;G在社交媒体Instagram上再度发表声明进行了回应，称今天发生的一切非常不幸。DG称：“我们原本梦想着，把一场为中国专属而设，可以展现我们品牌与想象力的活动带到上海。这不仅仅是一场时装秀，它是我们怀着对中国以及全球所有喜爱D&amp;G品牌的人的爱与热情，创造出来的产物。今天发生的一切不仅对我们来说非常不幸，对为把这场秀带到现实中来日日夜夜工作的所有人来说，都很不幸。我们发自心底地感谢所有我们的朋友和客人。昨日晚间，DG在社交媒体Instagram官方账号的再度回应业内人士指出，纵观事件发生过程，这无疑是一个非常标志性的事件，也是有史以来商业品牌因为“自己作死”而惹出的最严重公关危机的案例之一。另有媒体指出，此次D&amp;G事件足以载入年度“公关车祸现场”的史册。国内八大电商全部下架D&amp;G品牌相关产品销售杜嘉班纳以中国为获得利益的重要市场，却嘲弄中国人，不尊重国家文化，用“自断其路”来形容毫不为过。金融虎注意到，截至今日凌晨0:30分许，除亚马逊中国外，国内最主流的经营奢侈品业务的八大电商平台均已陆续下架了杜嘉班纳Dolce&amp;Gabbana品牌的所有相关商品，其中即包括中国三大电商巨头天猫、京东和苏宁易购，以及网易考拉、奢侈品电商寺库、唯品会、1号店、海外购物平台洋码头等平台。这也意味着，D&amp;G方面若不积极应对该事件妥善处理此轮风波，除杜嘉班纳D&amp;G中国官网外，该品牌在中国地区的重要电商销售渠道未来几乎将被全部切断。金融虎注意到，在淘宝App上搜索“杜嘉班纳和Dolce&amp;Gabbana”品牌关键字，已无相关品牌主营产品的呈现，只有零星的不太相关的产品显示。而在天猫界面下，则无相关产品销售。而在淘宝网站上搜索，则仍会正常显示诸多DG产品，但大多均为个人店主所售。据看看新闻报道，天猫国际部分商铺表示，不出售D&amp;G任何商品。而在淘宝，部分店铺表示，已经在做统计，稍后也会将D&amp;G的商品下架。淘宝App界面天猫界面在京东商城App上搜索“杜嘉班纳和Dolce&amp;Gabbana”品牌关键字，均无该品牌相关主营产品显示。金融虎注意到，在奢侈品的品牌类目中，京东也已将该品牌剔除。京东App奢侈品品牌分类中，已不见DG身影。金融虎在苏宁易购网站上搜索“杜嘉班纳和Dolce&amp;Gabbana”品牌关键字，则显示“根据相关法律和政策，无法显示相关的商品”。而搜索GUCCI和PRADA等品牌，则显示相关产品正常。在网易考拉上搜索“杜嘉班纳和Dolce&amp;Gabbana”品牌关键字，显示没找到相关品牌产品。但金融虎注意到，在全部结果中则显示相关商品共1133个。而在相关产品呈现列表中，也均无该品牌产品的踪影，呈现的均为其它奢侈品牌的产品。在专注于奢侈品销售的寺库App上，接近凌晨1时，杜嘉班纳和Dolce&amp;Gabbana还在其品牌列表中，不过随后即被从品牌名单中剔除，也已看不到此前在售产品。通过站内搜索，除显示4件产品外，已无该品牌任何主营产品在售。据金融虎了解，就在DG高管辱华事件未发生的前一天，寺库App上关于杜嘉班纳的产品还多达千件以上。另有用户向金融虎反应，其此前收藏的多件DG类产品，当前状态也均显示为“售罄”。在洋码头上搜索“杜嘉班纳和Dolce&amp;Gabbana”品牌关键字，也已无相关品牌产品显示。据洋码头昨晚发布声明显示，平台杜嘉班纳商品全部下架。金融虎在1号店和唯品会网站分别搜索“杜嘉班纳和Dolce&amp;Gabbana”品牌关键字，也均显示已无该品牌产品在售。另值一提的是，金融虎在亚马逊中国网站上搜索“杜嘉班纳和Dolce&amp;Gabbana”品牌关键字，相关产品则达千条以上。可以说，在主流电商平台中，亚马逊中国或许是目前唯一还未采取“下架”措施的平台。金融虎还注意到，杜嘉班纳Dolce&amp;Gabbana中国官网的运营目前仍显示正常。此外，2011年8月8日，Dolce&amp;Gabbana官方网络旗舰店在中国上线，其网店由YOOX集团运营，支持本地配送，覆盖中国100多个城市及地区。目前该平台的销售也显示正常。不过，随着辱华事件的进一步升温和发酵，“流量稀少”的这几家在售平台或也将成为其未来在中国线上销售仅有的电商渠道。若与同级别奢侈品牌当前多元化的线上渠道所竞争，劣势可见一斑。据公开资料显示，杜嘉班纳（Dolce &amp;Gabbana）公司创立于1985年，总部位于意大利米兰。今天已成为在奢侈品领域中最主要的国际集团之一。两位奠基人DomenicoDolce和Stefano Gabbana一直以来都是公司的两个品牌Dolce &amp; Gabbana 和D&amp;GDolce &amp;Gabbana的创造和设计源泉。他们的时装店总部设在米兰，其与Gucci和Prada等响彻世界的一线奢侈品牌共同振兴了意大利的时装工业。产品系列有女装、男装、内衣泳装、香水、配饰、皮具、手表、眼镜等。据了解，D&amp;G集团设计、生产和销售Dolce &amp; Gabbana 和D&amp;G Dolce &amp;Gabbana品牌的高档服装、皮革制品、鞋类和配件。通过授权的合作伙伴管理Dolce &amp; Gabbana 和D&amp;GDolce &amp; Gabbana品牌的香水和眼镜的生产和销售，以及D&amp;G Dolce &amp;Gabbana品牌的钟表首饰。除了专利产品以外，集团直接控制这两个品牌从设计到销售的整个价值链。主要工业公司是Dolce &amp;Gabbana Industria S.p.A.，属下有Legnano和Incisa in ValD’Arno两个生产厂家。至于销售方面，欧洲大陆由米兰总部管理批发渠道；意大利的直销点则由DGSS.p.A.公司控制，而欧洲其它地方则由Dolce &amp; Gabbana S.r.l.公司属下的各地方公司控制。至于国外市场则委托完全由Dolce &amp; GabbanaS.r.l.控制的纽约、东京和香港的分公司负责，配合管理各自市场的批发和零售。特别是中国市场，香港分公司通过在上海、杭州和台北设立的地方机构直接经营。今年9月份，D&amp;G集团发布全新财务核心数据显示，截至2018年3月31日的2017/2018财年里，D&amp;G集团实现营收12.90亿欧元，较2016/2017财年的12.96亿欧元小幅下滑。就区域而言，意大利本土仍然是D&amp;G集团的主要市场，约占集团总销售的24%；欧洲其他地区销售占比27%，美洲地区13%，日本6%，中国等其他地区销售额占比30%。据D&amp;G官网显示，目前该品牌在中国共有58家门店。对于国际品牌来说，中国市场显然是难以舍弃之地。DG集团此前曾表示，正在积极地拓展海外市场，除了海外门店的开设计划外，还在全球各地进行高级时装世界巡回展览以扩大品牌影响力，并加深与目标消费者的联系。需要指出的是，昨日活动取消的DG上海大秀，即被称为是D&amp;G集团在亚太地区规模最大的一场活动秀，由此可见中国市场的重要性。有资深电商行业人士向金融虎表示，除了线上渠道受影响外，杜嘉班纳Dolce&amp;Gabbana品牌代理商、线下直营门店以及在华相关供应链门店的经营或也将因此事件而遭受到非常严重的打击。对其它外资品牌而言，也无疑敲响了一记警钟，要想在重要的市场长足发展，首先学会尊重一个国家的文化应该是最基本的常识。</w:t>
      </w:r>
    </w:p>
    <w:p>
      <w:r>
        <w:t>WXC527</w:t>
        <w:br/>
      </w:r>
    </w:p>
    <w:p>
      <w:r>
        <w:t>文/套路编辑部　　来源：运营研究社（ID：U_quan）　　Line Friends是啥？有些小伙伴可能会觉得疑惑。　　就算你不知道Line Friends，你大概率有在街头看到过这个可爱的熊，他叫做布朗。就算你没见过布朗，你总该见过“周冬雨的凝视”吧！　　没错，就是那个嘟着嘴、长得很像周冬雨的小黄鸡，其实她有个很好听的名字，叫做莎莉。　不论是布朗熊，还是莎莉鸡，都是Line Friends中的一员，也就是通讯工具Line（类似日本版微信）的表情包。　　我们来看看这个表情包多厉害。　　不同于微信，Line的通讯业务收入主要是来自于付费表情包，2017年表情包收入高达18.6亿人民币（约302亿日元），以LineFriends引领的其他业务收入高达12.4亿人民币（约202亿日元）。图片来源于网路　　可以说，凭借表情包，一年收入竟然有30多亿人民币（占公司收益的30%），LineFriends已经成为一个变现能力超强的IP。图片来源于网络　　1　　Line Friends为什么这么火？　　那么这个表情包是怎么成为超级大IP，并且实现大规模变现的呢？　　2011年，LineFriends（布朗和朋友们）出现在通讯工具Line（类似日本版微信），成为官方的收费表情包，价格大概是1.99美元一套。　　这些表情的形象都以拟人的形式展示，表情的内容设计则都来源于生活场景，微信的表情包大部分也是如此。　　但是为什么唯独Line Friends火出了亚洲呢？（2017年，Line Friends全美首家旗舰店进驻纽约）　　2012年，公司推出游戏LINEPOP，一个以Line Friends为对象的消除小游戏。　　2013年，出现了两个动漫系列，LINEOFFLINE和LINETOWN，将LineFriends描绘为虚构的LineCorporation的员工，讲诉他们的日常生活。　2014年，推出游戏LINERangers，一个休闲塔防角色扮演游戏，游戏的主线是大家一起拯救被外星军团绑架的莎莉，曾在台湾地区AppStore游戏类畅销榜排名第一。　通过一系列动漫、游戏等内容运营，Line Friends的每一个形象都具备了独特的人设，拥有各自的关系圈，比如说：　　可妮开朗又美丽，有一点点固执，做事有点大条，最喜欢的事情是减肥，但从未成功过。　　布朗是一只喜欢鲑鱼的熊，比较沉默寡言，笑起来憨憨的，生气起来却很可怕，看见可妮兔会害羞的红起脸。　是不是看上去都很像生活中的你我？几乎每一个消费者都能找到可以代入或者偏爱的对象，所以对产品的黏性也不断提高。　　在形成IP之后，Line Friends开始通过消费品实现更大程度的变现。主要有3类业务：　　零售业务：包括线上商城（还有天猫旗舰店）、线下实体店、咖啡店、主题公园、快闪店等，拥有超过400个品类超7000款商品。图片来源：Line Friends公众号　　授权业务：向全世界各个国家及地区的企业进行授权合作，比如说大疆无人机、NMF面膜、悦诗风吟、优衣库、VANS、施华洛世奇、奥利奥等等，多到数不清，还获得了“2017中国授权业大奖”双冠王。　内容业务：包括动漫、游戏、图书、音乐和演出等等。　　总结一下，LineFriends的IP变现路径是：以表情包形象为核心，通过动漫、游戏等内容塑造形成，之后进行IP消费品开发，完成IP消费品的全产业链布局，最终实现大规模的IP变现。　我们再来横向对比一下，IP界的老大迪士尼，是怎么做的。　　其通过动漫和电影，将动漫形象场景化、故事化，每一个形象都成为不可替代、不会磨灭的“标志”，即成为IP。　　之后开发出了一系列IP消费品业务，包括服装、饰品、工艺品、纸媒、图书、漫画、音乐、电视、杂志、主题公园和专利授权等。　　可以看出来，其实在IP打造和变现路径上，Line Friends很大程度上借鉴了迪士尼这个前辈，并且同样取得了成功。　　2　　为何微信表情包不是IP？　　前文，我们已经看到LineFriends惊人的变现能力，IP打造确实能为产品带来非常可观的商业价值，但在打造IP的过程中，也有不少常见的误区：　　其中，最常见的误区是将热门的表情包等同于IP。　　随手打开微信，我们能看到许多热门表情包，比如微信黄脸、乖巧宝宝、驴小毛等。他们也几乎火爆得人尽皆知，也都有非常可爱的形象，但变现能力根本不能与LineFriends相提并论。　　为什么呢？核心要素是LineFriends表情包具备IP属性，其变现的基础是IP背后的商业价值，微信的这些表情包还不具备IP属性，变现的能力范围很狭小。　　那么同样是表情包，为何Line Friends具备IP属性，微信表情包却不具备IP属性呢？　　讲到这里，我们需要先认识一下IP这个概念。如果直接百度“IP”，我们得到的答案是：IP是知识产权，也称为知识所属权。　　有没有觉得看完还是一头雾水，那我们再看腾讯研究院一个相对具体的看法：IP是经过市场检验的可以承载人类情感的符号。　　简单来说，一个东西要成为IP，它应该具备承载人类情感的符号属性，如何成为这样的符号呢？它应该先蕴含文化价值和情感价值。　　LineFriends表情包不同于微信里的表情包，它的各个表情包有人设（公司员工的形象及故事），而且系列表情包之间有故事的衔接。比如，以表情包角色穆恩Moon（馒头人）为主角，创作了上班族的故事（LINEOFFLINE），能够满足人们的情感宣泄。当人们在见到这些表情包的时候，自然就能联想到背后的人设和故事，甚至通过它们产生情感的共鸣。　　微信表情包（根据IP衍生的除外）基本上都是孤立单一的存在，不仅没有人设，也没有延申的文化价值。比如乖巧宝宝，它只是以“乖巧”为主题创作出来的一个个动图，各个动图没有延申的文化价值。　　3　　如何打造一个IP？　　既然微信表情包不等同于IP，那么微信表情包可以成为IP吗？　　答案是肯定的，而且任何东西都能被打造成IP。比如，果壳网公众号文章尾部与用户互动的“一个AI”，它就是一个很有趣的IP；运营研究社也有IP，贤哥是一个IP，运营宝宝也是一个IP。　　那么，如何把一个事物打造成为IP呢？　　1）建立内容矩阵　　前文我们一直在说，微信表情包缺乏IP属性的一个点是它是孤立单一的存在，各个表情之间缺乏关联和人设。　　结合LineFriends的经验，我们可以借鉴其中的一点，即想要打造出知名的IP，不应该只将内容停留在表情包层面。而要想办法建立内容矩阵，丰富表情包的内容价值，让它衍生出更多的可能性。　　Line Friends公司推出游戏LINEPOP，以LineFriends为对象创建了消除小游戏；推出动漫系列LINEOFFLINE和LINETOWN，丰富了各个表情包背后的故事，让其成为能承载人类情感的符号；推出休闲塔防角色扮演游戏LINERangers等。　　2）占据行业领先地位　　当然，只打造内容矩阵是远远不够的，我们可以想一想迪士尼、哈利波特等著名的IP，它们为什么能有如此深远的影响呢？　　小编觉得非常关键的一点是它们在领域内占据领先地位，当一个事物占据头部位置后，人们一想到该领域，就会自然而然想到它。好比我们提到手机就会提到苹果、华为、三星这些头部的品牌。　　LineFriends的表情包在争取行业领先地位方面可谓非常卖力，它的游戏LINERangers曾在台湾地区AppStore游戏类畅销榜排名第一；零售业务方面拥有超过400个品类超7000款商品；在与其他品牌合作方面，还获得“2017中国授权业大奖”　　3）蹭其他IP的热度　　同平时写文章做策划蹭热点一样，在打造IP的时候也要蹭热度，擅长通过与大IP、高热度IP建立关联，从而提升自己IP的知名度。　　LineFriends的表情包在扩大自己名声的道路上，也采用了蹭IP的道路，比如BT21就就是蹭IP（IP合作）的一个例子，LineFriends与防弹少年团合作推出新角色“BT21”。上线26天，免费贴纸下载量突破800万。　比如电影《大圣归来》、《万万没想到西游篇》，其实就是蹭“大圣”、《西游记》的IP热度。《大圣归来》可以说是内容上与“大圣”没有太多关系的一部电影，但却巧妙地勾连了用户对“大圣”的情节。　　《万万没想到西游篇》其实内容也没有忠实于《西游记》这个IP的故事，只是蹭了一波热度。如果放开来看《西游记·女儿国》其实也只保留了一些核心的元素，故事框架上却进行了非常大的改动。　　4　　总结　　全世界只有一个叫Line Friends的IP，但是全世界可以有很多个其他的IP，甚至万事万物都可以经过打造成为一个IP。　　只不过IP会有量级划分，有迪士尼这样的超级大IP，也有运营宝宝这样还处在成长阶段的小IP。　　IP打造并非易事，但也有一些方法路径，比如：　　建立内容矩阵，让被打造的对象具备人设故事、内容价值；想办法提升被打造对象在行业里的地位，让其占据头部优势；蹭其他IP的热度，或是与成熟的IP建立联系，增加被打造对象的曝光量和知名度。</w:t>
      </w:r>
    </w:p>
    <w:p>
      <w:r>
        <w:t>WXC528</w:t>
        <w:br/>
      </w:r>
    </w:p>
    <w:p>
      <w:r>
        <w:t xml:space="preserve">对于歌手来说，每年开开演唱会，发个唱片，再来一个副业，似乎就可以赚很多钱啊。财经杂志《福布斯》（Forbes）最近公布了年度最高收入女歌手榜单。1凯蒂·佩里（Katy Perry）美国天后“水果姐”凯蒂·佩里（Katy Perry）大赚8300万美元（约5.8亿元人民币）成为冠军。然而据粉丝透露，在统计期间，水果姐没有发一首新歌，那么她是怎么挣钱的呢？其实，水果姐主要收入来自她的80场《Witness： The Tour》巡回秀，以及担任才艺比赛真人秀《美国偶像》（America‘sIdol）导师的报酬，她的出场费2500万美元是美偶历史最高，当然她这个钱拿得也值，有她加盟的这季美偶收视率回升。2泰勒·斯威夫特（Taylor Swift）而排名第二的，就是水果姐的前死敌“霉霉”泰勒·斯威夫特（TaylorSwift），年收入8000万美元（约5.5亿元人民币）。在粉丝眼中，她是天真烂漫、甜美清纯、善良真诚的姐妹，唱出你的少女心事和青春记忆。在黑粉眼中，她是一个男友众多，分手后还喜欢写歌怼前任，永远在撕X的白莲花。但不管怎样，名利双收的霉霉都是人生赢家。今年也是发展的不错，去年的新专《Reputation》发布后，开开演唱会，就爬上了福布斯榜第二。3碧昂丝（Beyonce）碧昂丝（Beyonce）则凭6000万美元（约4.8亿元人民币）收入排第三。碧神就不用说了，超越常人的音乐天分，绝美面孔，让人难以拒绝的性感身材，一直是美国乃至全世界的娱乐焦点，多次荣获格莱美奖奖项，也常年稳居福布斯榜前三。4Pink小时候在夏令营中被男孩当众扯下裤子，露出粉红色内裤，从此得名P!nk的实力派歌手，今年以5200万美元收入排名第四。5Lady GaGa不好好唱歌跑去拍电影还拍成热门的Gaga，凭借5000万美元收入第五。而随着电影《一个明星的诞生》大火，好像 “过气” 了的 Gaga，又重新回到了人们的视线。6詹妮弗·洛佩兹（Jennifer Lopez）詹妮弗·洛佩兹4700万美元第六。她是《舞动世界》节目的评委兼执行制片人。此外，她依旧有自己的演出，在拉斯维加斯PlanetHollywood驻唱的每晚收入达六位数。而品牌代言也增加了她的收入。7蕾哈娜（Rihanna）转型“时尚美妆博主”的日日，没发新歌，没开演唱会，收入照样吊打，3750万美元第7。8海伦·费舍尔（Helene Fischer）前十名榜单中唯一的德国歌手。HeleneFischer的歌声清澈嘹亮兼有歌剧风格的磅礴气势，靓丽的外表和浓厚的民族风味使她在德国迅速走红，深受歌迷的喜欢。3500万美元的年收入也是相当不错了。9席琳·迪翁（Celine Dion）席帝现在再度于赌城凯撒宫开唱，每年有70场左右的演出。3100万美元的收入，赚得盆满钵溢。10布兰妮·斯皮尔斯（Britney Spears）小甜甜布兰妮走过10年人生低谷，成了拉斯维加斯的驻唱歌手。3000万美元的年收入，霸气彰显她在音乐界的地位依然稳固。 </w:t>
      </w:r>
    </w:p>
    <w:p>
      <w:r>
        <w:t>WXC529</w:t>
        <w:br/>
      </w:r>
    </w:p>
    <w:p>
      <w:r>
        <w:t xml:space="preserve">近日，台湾媒体《镜周刊》曝出中国佛教青年会第8届秘书长开弘法师吸毒，还开淫乱趴体并把性爱视频录下。据了解，有信徒举报开弘法师并把他所有的性爱视频下载下来，共有200G的视频！其中的3段影片已经递交给开弘法师所在的同善寺庙的管理人谢小姐作为检举证据。根据《镜周刊》曝光的视频来看，其中尺度之大让人咂舌！视频显示，开泓法师全身赤裸与他一名伴侣在交欢，更夸张的是，过程中开泓法师还拿出特制玻璃吸管，吸毒助兴。吸毒后的他疑似神志不清，表情狰狞的喊着“我爱我的老公”，“老公好厉害“等，这才曝光原来他是个同性恋者！不仅如此，检举者还提供了开弘法师疑似向毒贩子购买毒品的聊天记录截图。从聊天记录上可以看出开弘法师与毒贩子相熟，并且不是第一次购买毒品了！据知情人士爆料，开泓法师在苗栗地区某些“特殊群组”里，他的昵称叫“彩红妹妹”。（走心的图片,走心的文字 夸我jpg）爆料者还称，开弘法师的交友关系相当复杂，更时常三天两头不见人影，行踪难以掌握。（渣男的典型行为）据报道，寺庙管理人谢小姐收到视频后，由于证据确凿以及视频内容十分不堪入目，9月16日，寺庙管理层决定让开弘法师搬离寺庙。然而，开弘法师对这个决定十分不满意。他反而对外放话说寺方是因为与他在争夺寺产方面有问题，对他挟怨报复。对于“争夺寺产”这个说法，管理人谢小姐否认并表示是开泓法师有“戒律问题”，影响寺方声誉。可是没想到其他寺庙和信徒却对开弘法师表示支持，还声援他。直到9月30日，开泓法师穿着隆重由数十位信徒簇拥，同时还有10辆黑头车风光开道下，才搬到位于苗栗县头份市的崇佛寺。据了解，开弘法师是中国佛教会青年会第8届秘书长，曾被誉为“中国佛教明日之星”，他是中国佛教会第19届理事长净耀法师的弟子。由于开弘法师年轻、语言表达能力强，他经常四处主持弘法，甚至还帮青年佛学夏令营当授课讲师，还出过诵经唱片。然而，这并不是开弘法师第一次因为“戒律问题”被曝光，本名为谢仁豪的开泓法师有多项毒品前科，去年他就曾因持有毒品而被警察逮捕。讽刺的是，他的师傅净耀法师长年推动反毒，却不肯清理门户，还要大家视而不见、能忍则忍，这对师徒荒谬的言行已深深伤害佛教徒形象。这么多实锤也没有被封杀，有网友猜测，难道这位法师的背景很复杂？做出这等有悖道德的事情，只能说真的是丢了佛家的脸了！ </w:t>
      </w:r>
    </w:p>
    <w:p>
      <w:r>
        <w:t>WXC530</w:t>
        <w:br/>
      </w:r>
    </w:p>
    <w:p>
      <w:r>
        <w:t xml:space="preserve">　　一名在美国投资大麻企业的温哥华商人被终身禁止进入美国。　　　　这名商人透过他的律师LenSaunders表示，上星期他计划从温哥华飞往美国的大麻合法化城市拉斯维加斯，视察他投资的一间大麻公司，但当他向温哥华国际机场的美国边境服务人员交待前往美国的目的之后，被拒绝登机，并收到终身禁止进入美国的禁令。　　Saunders指他当事人对此感到难以置信，因为他并不吸食大麻，亦无犯罪纪录，只是投资一间在美国营运的大麻公司。　　Saunders说他当事人不愿意公开姓名，他现时面临放弃在美国的生意。他又指出，特鲁多政府叫国民在入境美国的时候要如实回答旅途的目的，但是其实最好是不回答这类问题。　　　　美国海关及边境保护局早前曾发表声明，所有前往美国从事和大麻有关活动的人都可能被拒绝入境。</w:t>
      </w:r>
    </w:p>
    <w:p>
      <w:r>
        <w:t>WXC531</w:t>
        <w:br/>
      </w:r>
    </w:p>
    <w:p>
      <w:r>
        <w:t xml:space="preserve">　　据华尔街见闻11月21日报道，也许是欧盟驳回意大利预算案并准备制裁的“恐吓”起了作用，意大利和欧盟之间的预算战争似乎要以意大利让步收场了。　　周三稍早，意大利最大通讯社ANSA报道称，欧盟委员会拒绝了意大利的预算案，认为该国在破坏债务削减承诺，建议对意大利实行“超额赤字程序”（ExcessiveDeficit Procedure），可能涉及数十亿欧元的罚款。　　彭博社也称，欧委会在欧元区国家支出计划的年度审议报告中表示，意大利政府现有的2019年预算案是“一个特别严重的违规案例”，EDP程序可以启动了。欧委会副主席ValdisDombrovskis也称，意大利预算严重违背了欧盟财政规则：　　“意大利激进的支出计划最终对经济增长有负面效果。在存量债务规模已经很高的情况下，意大利还在计划显著的增量支出，而不是必需的预算谨慎，我们看到该国陷入不稳定的风险。”　　分析指出，这是欧盟迈出了制裁意大利的第一步。欧元区财长们的月度例会机制“欧元集团”将在12月3日开会，来决定是否批准EDP程序启动。以前法国、西班牙和葡萄牙等国都被象征性地启动了EDP程序，意大利可能是首个被罚款惩戒的欧元区国家，堪称是“史无前例”。　　欧元集团主席Centeno今日表示，支持欧委会就预算问题对意大利启动制裁程序的行动。不会在12月会议之前优先讨论意大利问题，需要在对话的基础上针对意大利预算问题达成妥协。　　欧盟预算规则规定，成员国的预算赤字占GDP比重不得高于3%、债务占GDP比重不得高于60%；如果国家债务超过这一上限，需要用“令人满意的”速度来减少债务占比。目前意大利债务占GDP比重高达132%，严重程度仅次于希腊，不仅是欧盟上限标准的两倍，债务减少的速度也不够快。　　意大利民粹主义政府副总理、联合执政的北方联盟党首MatteoSalvini重申，欧盟制裁将是对意大利人的不尊重，但他相信可以避免欧盟制裁，对“小幅调整”预算案持开放态度，并准备好“与任何人对话”。他也再次对选民承诺，不会在主要原则上让步和妥协，例如养老金改革、穷人的基本收入和减税等预算核心条款不能更改。　　随后意大利财长Tria表示，欧盟置评意大利、且不认同意大利预算政策的理由令人遗憾。意大利公共预算是受控的，债务占GDP比重将会下滑。若意大利与欧盟的意见分歧出现戏剧性变化将伤害经济，因此愿意寻找解决方案，以避免出现这种改变。　　不过意大利总理孔特的措辞更为强硬，他表示“意大利政府认为预算计划是绝佳的，最符合意大利人民和欧洲的利益”，并希望在周六的会议上能说服欧委会主席容克。欧盟经济事务专员PierreMoscovici表示，EDP程序不会在今日启动，未来两周欧元区成员国将置评欧委会报告的建议，但不认为会有反对意见：　　“欧盟一直对意大利预算案中预测的经济增长存在质疑，但是意大利政府坚持不改正方案。下列问题一直没有得到解答，包括预期的经济增长来自哪里、谁会为巨额开支买单，以及增加赤字和债务将如何抬升意大利国民、银行与商业的风险。”　　意大利副总理Salvini表示，预计欧盟将在今年圣诞节前后宣布惩罚措施。彭博社分析指出，鉴于意大利政府不愿意做任何妥协，欧盟委员会对该国预算案的严厉态度早有广泛预期。过去几个月，欧盟一直希望市场压力可以迫使意大利妥协，阻止对抗进一步恶化。　　由于意大利联合政府对调整预算持开放态度，资本市场的反应较为正面。意大利10年期国债收益率下跌15个基点至3.46%，10年期意德国债利差收窄了16个基点，至309个基点；欧元兑美元汇率上涨0.3%。　　　　道明银行的欧洲利率策略师PoojaKumra表示，目前没有听到来自意大利政府的任何切实决定，欧委会的表态证明，如果意大利政府再不修改预算，将在今年底之前的某个时点被执行EDP程序，意大利国债市场当前的交易热点全是这个新闻，两周后的欧元集团开会值得关注。　　金融博客Zerohedge观察发现，意大利银行股周三保持了近2%的涨幅，周二曾跌至两年低位，证明市场对意大利修改部分预算案存在乐观态度。但荷兰国际集团ING认为，未来几个月随着事态进展，意大利银行板块和国债将保持承压。　　　　华尔街见闻此前提到，意大利和欧盟关于预算案的矛盾焦灼已久。意大利民粹政府拒绝降低赤字，认为是“经济自杀”行为；欧盟也决不让步，坚持要求意大利减赤，否则最终不得不财政紧缩来伤害经济：　　矛盾一直持续到北京时间11月13日，当天意大利向欧盟提交了调整后的2019年财政预算。预算案提出，2019年预算赤字占GDP的比重维持2.4%不变，经济增长率为1.5%，超出欧盟规定。　　这一预算案受到了部分欧盟官员的反对，为欧盟对意大利实施制裁带来了可能性。欧盟官方并未公开发表意见，但宣布将于11月21日对该草案作出评价。　　华尔街见闻曾介绍过，尽管欧委会有权制裁预算不符合欧盟财政规则的政府，以前从未向任何成员国开出过罚单。如果欧盟执行EDP程序，可能会加剧布鲁塞尔与意大利疑欧派政府之间已相当严重的反感。在英国退欧和欧洲民粹主义抬头的背景下，欧盟委员会可能会谨慎对待与欧元区第三大经济体意大利的对抗：　　执行EDP程序还可能令意大利的金融市场紧张情绪蔓延至邻国，这些国家中有许多刚从2011年的欧债危机后回到正轨。LC MacroAdvisors创始人LorenzoCodogno称：“如果形势恶化，我们几乎不可避免地会在其他外围国家，甚至可以说在准核心(经济体)看到某种形式的危机蔓延。”</w:t>
      </w:r>
    </w:p>
    <w:p>
      <w:r>
        <w:t>WXC532</w:t>
        <w:br/>
      </w:r>
    </w:p>
    <w:p>
      <w:r>
        <w:t xml:space="preserve"> 　　中国最大民营航空公司海南航空集团董事长王健7月在法国离奇猝逝，真相扑朔迷离，流亡美国的中国富豪郭文贵前天在纽约披露疑点，他指控海航是中国情报部门的白手套，王健知道太多被灭口。郭并宣布出资约31亿台币成立调查基金会，由白宫前首席策士班农任主席。　　　　郭文贵前天召开记者会，由班农（SteveBannon）主持，郭称监视器画面显示，当天王健与1名女翻译和3名保镳一行共5人，前往法国普罗旺斯的博尼约旅游，上午10时50分女翻译跑回到饭店，向饭店老闆求助，称王健从墙上摔下来。　　　　地上竟有针炙针头　　但女翻译求助时竟以法文未来式称王健将从墙上摔下，相当异常，而饭店老闆到场时，3名保镳仅有2人，另1人不知去向，而老闆要帮王健急救还被阻止，更诡异的是，地上与保镳手中，竟有针灸用的针头。郭文贵指出，近年急速扩张的海航，其实是中国安全部的白手套，负责情报操作与洗钱，王健因知道太多而被灭口。　　　　班农任基金会主席　　至于郭出资1亿美元（约31亿台币）成立的基金会，将调查所有的被自杀案件，他认为这些事件都由北京幕后主导。　　班农把王健之死和沙国异议记者卡修吉遭杀害相提并论，指两人都是被各自的政府下令谋杀。班农称担任该基金会的不支薪主席，就是要揭露中国不为人知的真面目：这是我的使命，最重要的就是找出事实。而该基金会与川普政府没有任何关系。班农原是美国总统川普胜选重要推手，川普上台后任命他为首席策士，但去年8月与川普翻脸去职。　　王健7月到法国博尼约进行公务考察，在参观天主教堂时，试图爬到教堂外连接道路的矮墙上不慎失足坠落身亡。海航集团去年传出资金危机，负债达2.7兆台币，《纽约时报》曾揭露该集团背后与中国国家副主席王岐山家族间有复杂的裙带关系。 </w:t>
      </w:r>
    </w:p>
    <w:p>
      <w:r>
        <w:t>WXC533</w:t>
        <w:br/>
      </w:r>
    </w:p>
    <w:p>
      <w:r>
        <w:t>原标题：辽宁葫芦岛市建昌县第二小学门前发生重大交通事故 已致5人死亡记者从辽宁省葫芦岛市建昌县委宣传部获悉，今天中午12点半，在辽宁省葫芦岛市建昌县第二小学校门前，发生一起重大交通事故，已造成5人死亡，18人受伤，受伤人员正在全力救治中。目前，相关部门已成立事故处置组、医疗救助组等工作组，肇事嫌疑人已被抓获，事故原因正在调查中，央视记者将持续关注。(央视记者杨雪)今天中午12点左右，葫芦岛建昌小学门口发生一起交通事故。据该校工作人员介绍，当时正值学生放学，学前班一班学生在排队过马路期间，一辆奥迪车突然驶向人群，造成多名学生受伤，“可能有十几人，有轻伤有重伤，具体情况还不清楚”。一名目击者介绍，事发路段当时在堵车，“停了几分钟就感觉不对，有救护车和警车来往，就下车走过去看了看，发现地上有一些孩子的鞋子、杂物，还有血迹，问了旁边的人说一个人开车撞了几个孩子跑了。”下午两点20分许，北京青年报记者从葫芦岛建昌县八家子经济开发区公安分局了解到，目前撞人男子已被抓获。据民警介绍，该男子在建昌二校门前撞倒多名学前班放学儿童后，驾驶肇事车辆奥迪A6向乡下逃跑，途中被民警抓获。</w:t>
      </w:r>
    </w:p>
    <w:p>
      <w:r>
        <w:t>WXC534</w:t>
        <w:br/>
      </w:r>
    </w:p>
    <w:p>
      <w:r>
        <w:t>对于帮派，大家的印象可能一直停留在许多影视作品中，一群男生三五成群聚在一起，称兄道弟，争夺地盘。当然随着时代发展，许多国家也渐渐出现了女子黑帮，在大姐头的带领下也是战力十足，十分不好惹。不过，近些年来一类新的帮派团体出现在人们的视野中，而这些帮派中所有成员都是变性人。就在不久前，英国伦敦发生了一起十分恶劣的伤人事故，当地时间凌晨两点，有人报警称看到四名女性正在围殴一名男性，受害者被击倒在地，身受重伤。随后，受伤男子被送进了医院，而几名“女子”也被警方逮捕，但很快就发现，其中有三名“女子”都是变性人，出生时的性别皆为男性。因为男子的伤势实在过于严重，她们可能要面临严厉的指控...其实，近些年来变性人群体的数量一直在不断增多，许多变性人自发结成了团体，一同行动。但与此同时，与变性人帮派有关的犯罪行为，也开始接二连三出现，引发了一些人的担忧...去年7月，一位17岁的变形少年被人枪击身亡，之所以会爆发冲突，是因为当地两个变性人帮派之间起了纷争，她在和另一个变性人争执的过程中，被对方掏枪击毙...而去年在印度，警方同样逮捕了一个变性人犯罪团伙，五名变性人因为试图抢劫一名出租车司机的财务，司机报警后警方抓获了其中五人…而在变性人众多的泰国，类似的犯罪行为也并不少见，很多去泰国旅游的游客都曾经向警方反映过，在当地游玩时会遭到变性人的骚扰，表示愿意提供性服务，一旦拒绝，这群人就会对其使用武力，而且在当地，这样的团伙不止一个…也正因如此，随着一次次事件的发生，让不少人对变性人帮派抱有负面的情绪，认为他们是一群喜欢惹事生非的人，看到之后总是敬而远之。然而他们之中也并不是所有人都靠违法犯罪为生…在华盛顿，有这么一个帮派，与传统帮派不同的是，这个组织中的人穿着高跟鞋，涂着口红和睫毛膏，只不过在他们名牌衣服和包包的里面，可能藏着刀子、圈套或者辣椒水…这个帮派名叫checkit，是华盛顿唯一一个登记在册的，由同性恋和变性者组成的帮派，他们之所以加入帮派，并不是为了伤害他人或者谋取利益。他们之所以聚在一起，只是不想再被他人伤害…在这个帮派中，一共有200名成员，他们的年龄大多在14到22岁，活动于华盛顿最暴力的街区，当被问及为什么要来这么凶险的地方，他们的回答都是，自己不想再过受穷挨打的日子了…其实这个帮派成立于2005年，当时帮派还不叫这个名字，成员也只有寥寥数人，他们的生活几乎都是在暴力和歧视中度过，用他们自己的话说，在华盛顿做一个黑人和同性恋，简直是地狱一般…于是为了能继续生存下去，能在这个冰冷的城市寻找一个立足的地方，几名年轻人寻找到彼此，决定成立自己的帮派，他们每个人内心都十分痛苦，却又怀有希望…他们自己清楚的知道，一个充满变性人和同性恋的帮派想要生存下去，靠友好协商根本是痴心妄想，他们面前只有一条路，以暴制暴。过去的他们形单影只，只能任人欺凌，但找到了自己的群体后，他们的内心也变得更加强大，面对侮辱和伤害自己的人，他们学会了反击…其实与其他黑帮男性相比，他们在生理上并不占劣势，个头和力量都足以和对方匹敌，缺少的只是勇气，在彼此的帮助之下，他们最终在这个街区打出了一席之地，受人欺负的日子终于一去不复返…也正因如此，许多和他们有一样经历的年轻人，仿佛看到了希望的曙光，他们再也忍受不了被人嘲笑奚落的生活，于是纷纷加入了checkit，最后成为了如今200人的大帮派。不过，他们深知想要摆脱贫穷，仅仅靠暴力是不够的，他们必须要找到可以生钱的办法，如果只靠抢夺别人的资源来维持生计，根本无法长久，而且他们也不愿意这么做…就在这个时候，突然有人想到帮派中成员们的着装品味和审美都非常好，是不是可以以此作为一条出路。于是他们利用手上仅有的资金开始筹备资源，开始设计自己的时尚品牌，并且努力参加各种时装秀，希望能得到人们的赏识。但是，由于当地其他社群的不断打压，以及人们对他们的偏见和歧视，这条路走得并不顺利，不过他们依然在为此不断努力着。而且对于他们来说，自己现在的生活充满了希望，因为不管前方面对的是什么，他们都拥有着彼此无条件的爱与支持，再也不是孤单一个人了…其实，大多数变性人帮派之所以会聚在一起，初衷可能都和他们是相似的，在生活中饱受他人的鄙视、辱骂甚至殴打后，他们迫切希望能找到一群理解自己、关心自己的伙伴，当他们聚在一起后，便有了反抗这个世界的勇气。但这么说并不是想为他们的犯罪行为找借口，只不过留给他们的选择确实太少了。但即便为此不得已使用暴力，还是希望他们只是用来保护自己，而不是伤害无辜的人。虽然自己的过去可能很不幸、很痛苦，可这也并不能让自己的行为变得正当。恰恰相反，正因为自己曾经经受过这样的痛苦，才更不应该将这种痛苦带给他人…</w:t>
      </w:r>
    </w:p>
    <w:p>
      <w:r>
        <w:t>WXC535</w:t>
        <w:br/>
      </w:r>
    </w:p>
    <w:p>
      <w:r>
        <w:t xml:space="preserve">2018年的地方选举是对现任蔡英文政府各项政策的一次大检验，其中重要一环就是和台湾和中国大陆的关系。本月中，就在2018台湾地方选举日趋白热化的时候，美国在台协会台北办事处（AIT）处长莫健 （James Moriarty)接受台湾媒体TVBS专访表示，“外境传来的假新闻讯息，确实在影响选举，十分危险。”然而，TVBS在短时间内撤下这段视频。隔日美国在台协会于其社交媒体网页重新刊登此专访视频。在台湾地方选举投票前接受BBC中文采访的专家认为，美国官方就台湾选举的发言举措，乃是美国、台湾、中国复杂三角关系中的一种外交手段。如何在中美角力的大背景下选择自己的定位，将决定未来台湾的走向。伦敦大学亚非学院(SOAS)台湾研究中心主任罗达菲(DafyddFell)教授对BBC中文说，这次选举是一年多以后台湾总统大选的前哨战，可谓重要。美国在台协会前处长司徒文 (William A. Stanton)则表示，在中美台三角关系中，台湾不会只是一个“商品”或“棋子”。过往台湾选举历史显示，美国与中国就台湾每次选举都发表过程度不同的各种言论。这也意味着，台湾的每次大型选举，都被中美两国外交角力的背影笼罩APEC风向标日前落幕的2018亚太经合组织（APEC）峰会上，中美两国难以就经贸政策达成共识，APEC峰会自1993年开幕以来，首次无法整合各国意见并及时发表会后宣言。在这场外交交锋中，台湾外交部于会议期间发布其代表张忠谋（MorrisChang）与美国副总统彭斯（Mike Pence）会面叙谈的现场照片及讯息，这令美中台三方的复杂关系再次浮上台面。特朗普上台后，美国政府与台湾的多项互动都被评论为台美关系升温的举动。今年以来，美国国会通过《台湾旅行法》（Taiwan TravelAct），蔡英文及前任总统马英九出席美国在台协会（AIT）新办事处落成典礼，台湾向美国提供拟采购F35隐形战斗机的军购清单……台美双方的多项新互动，皆让外界评论特朗普政府对台湾的友好程度似乎前所未见。特朗普推出的政策中，包含最受各界瞩目的《台湾旅行法》，允许台美政府高层官员互访。这引来中国政府严厉抨击，认为美国干预中国内政，挑起争端。之后，美国海军拥有的科研船舰“托马斯号”（Thomas G.Thompson）于十月停靠台湾高雄港，又让美中台三方关系再起波澜。台湾政府虽然申明此舰到来纯为学术研究，但其隶属美国海军的“半军舰”身份仍然引发口角。去年底美国国会通过《国防授权法》时，中国官方代表曾作出强烈表态称“美国军舰抵达高雄之日，就是解放军武力统一台湾之时”。台湾：“商品”或“棋子”台北市长柯文哲称，中美角力已经制度化，台湾不过是其中的商品，只能期盼自己努力增加自己的价值。在美中外交贸易对抗中，台湾政府的角色也引来众多评论。其中，一观点直指，特朗普对台湾连续释放的友善政策，并非真正关注台湾的地位，意在中美贸易战争，让中国分心，于气势上取胜。台湾只不过是美中贸易战中，美国外交现实主义上的棋子。台湾政治明星，台北市长柯文哲接受美国媒体专访时称，中美角力已经制度化，台湾不过是其中的商品，只能期盼自己努力增加自己的价值。但美国在台协会前处长司徒文 (William A. Stanton) 对BBC中文网表示，台湾不会只是一个“商品”或“棋子”。司徒文对记者表示：“台湾的GDP排名、经济自由度、高等教育质量或科技发展都显示出台湾是在国际舞台活跃的角色。”另外，就柯文哲对国际关系的判断，他叙明他个人不认同柯的意见，但强调只有台湾民众才有资格评价柯文哲市长的施政。目前于台湾大学担任客座教授的司徒文表示，美国对华政策已迅速制度化。《台湾旅行法》的通过是“间接的表示台湾的主权地位”，他也向BBC说明，他个人乐见台湾与美国加深来往。不过，他又观察到“蔡英文对中美两国，十分谨慎，尽量不冒犯中国”。“但现在中国政府对台湾政府的每一个举措，都不满意。”他说。维持现状还是冒险下注虽然地方选举中大多关注本土议题，但这次选举被普遍认为是现任总统蔡英文2020年竞选连任的关键热身。目前看来，台湾政府在中美外交角力的喧嚣当中，没有太多大动作取悦或激怒两方。蔡英文似乎对于两政权抛出的一连串“惠台”措施，没有太大明确反应，而是以维稳为首要目标。香港岭南大学政治教授张泊汇(ZhangBaohui)接受BBC中文网访问说，台湾政府在中美角力中谨慎维持现状，是现下最简单却也最好的作法。他认为，特朗普政府由一个人决定关键政策，因此中美贸易战也“可能一夕休兵”。张泊汇指出，中美贸易外交战，也有许多签订新合约缓和冲突的空间，关键在于“要让特朗普认为他自己帮美国人民赢得胜利，是个英雄，两方迅速达到和解是有可能性的。”他认为，台湾政府不会甘冒得罪中国换来经贸制裁的风险，贸然把政治资本全数押注美国。此外，张泊汇指出，由美国鹰派主导的对华强硬政策，要等到特朗普成功连任后才能探测到制度化的可能性。张泊汇表示，特朗普最有可能的挑战者的彭博（MichaelBloomberg）一贯主张与中国稳定交往。若他当选总统，中美经贸大战极有可能放缓。  </w:t>
      </w:r>
    </w:p>
    <w:p>
      <w:r>
        <w:t>WXC536</w:t>
        <w:br/>
      </w:r>
    </w:p>
    <w:p>
      <w:r>
        <w:t xml:space="preserve">北京日报11月22日报道，四川果园里，店主现场采摘网红“果冻橙”，边吃边讲解，鲜嫩的汁水让人垂涎欲滴；广州著名的服装批发城，主播边逛店边试穿，6小时推销98种不同款式的女装；上海，博主在镜头前一边尝试不同的口红色号，一边讲解美容资讯，5个半小时售出2.3万单……在全国各地，只要有互联网的地方，就不难找到网络主播的身影。他们不再是讲段子唠家常，而是使出浑身解数推销商品，让你情不自禁点击下单。直播电商业务今年涨势凶猛。淘宝直播甚至已被写入阿里巴巴2018年第一季度财报——月活用户同比增长100%。边看边买，这种从“电视购物”时代就充满魔力的销售形式，如今升级为随时看随时买的移动版，也让越来越多的年轻消费群体难以自拔。直播红人“一夜赚一套房”从下午1点到凌晨两点，淘宝女主播薇娅结束了连续13个小时的直播。“双11”这天，阿里巴巴实现2135亿元的交易额，薇娅的“战绩”也十分惊人。11月11日零点之后开播的两个小时里，她直播间的销售金额达到2.67亿元，加上后来的13个小时，全天直播间销售金额超过3亿元。这样的成交量，已经可以与优衣库等知名服装品牌旗舰店比肩。事实上，去年薇娅就已创下直播5小时、单场成交7000万元的销售金额，并留下“一夜赚回杭州一套房”的神话。直播电商，如今已成为不可小觑的商业新势力。2017年，淘宝发布达人收入排行榜，榜单主要为网红主播的淘宝佣金收入。其中，薇娅以2500万元的年收入排名第一，是当之无愧的“带货女王”。排名第二的达人“强力种草机”则以1200万元的年收入紧随其后，达人“Heika-Z”以100万元的微弱差距排名第三。“你背LV还不如涂阿玛尼红管400，为什么？因为男生看你第一眼，永远看到的是口红的颜色而不是包包的颜色。”这个在镜头前一边试口红一边金句频出的男生是被称为“淘宝口红一哥”的李佳琦。在一次直播教学演练里，他在5个半小时里销售了2.3万单，实现353万元交易额，18.93万人在线观看。销售方式堪比“电视购物”“他是一个语速超级快的主播，有时候你都没听清楚他说了什么，就‘鬼使神差’地下单了。”很多李佳琦的粉丝这么说。这位主播自己也曾半开玩笑地调侃，“我的直播间很危险，你看了10分钟就会忍不住想下单。”一边用极快的语速介绍产品属性和用途，一边用“现在下单只要50块，十分钟过后马上涨价”的“煽动性”语言促销吸引消费者，这样的销售方式与曾风靡一时的电视购物十分相似。一个个身兼讲解、展示、导购等多重身份的主播，将直播间化身为电视购物频道和低配版的T台秀。工作人员打扮成“锦鲤”不过，从“带货”能力看，电商主播已经远远超越了作为“前辈”的电视购物“专家”。从销售方式看，电商主播更加注重互动性，面对弹幕中的提问和需求都能迅速解答。直播助手协助薇娅直播两个多月前，薇娅的团队就开始忙碌。“双11”期间每场直播中的几十个链接，是从商家寄送的几千件样品中挑选而出。让薇娅惊喜的是，宝洁、联合利华以及一些高端的美妆品牌也抛出了橄榄枝。与传统电视购物让老年消费群体“沦陷”不同，直播电商火爆的背后，是很多年轻人端着手机沉迷其中。“每次进直播间基本上都会停留15到20分钟，挑一两个宝贝，总共逛七八个直播间，不知不觉两三个小时就过去了，像追剧一样。”刚工作不久的小吴说，经常是晚上边看边买，不自觉地就下了好几单，第二天起床就后悔。主播虚假宣传承担连带责任如果一个主播的观众有10万人，平均15分钟就能卖掉1000件产品，速度远超过传统零售渠道以及普通电商。而据淘宝直播推出百日后的数据，100万人的观看会带来32万次的加购（把商品放入购物车），这正是众多知名品牌开始青睐“带货”主播的原因。但直播电商的火爆，给监管带来了更大的挑战。与商品详情页的图文信息不同，视频监管难度更大，尤其是对虚假宣传的甄别。“主播拿了商家的佣金，当然是会花式表扬。你问她毛衣起不起球，她一定说不起球；你问她135斤能不能穿，她说弹性大没问题。等衣服拿到手才发现跟她说的不一样。”由于主播行业人员水平参差不齐，很多主播只是“拿钱办事”，让消费者上了当。主播虚假宣传是否要承担法律责任？对此，北京志霖律师事务所副主任、电子商务研究中心特约研究员赵占领表示，如果主播同时是店铺经营者，那么直播内容等同于广告，虚假宣传是不正当竞争行为，需承担法律责任；如果主播只是代人宣传，身份便相当于广告代言人，虚假宣传同样需要承担连带责任。更应警惕的是，部分主播利用微博、短视频APP等平台推广，然后引导消费者通过微信等形式私下交易，推销“尾货”等仿冒商品或“三无”自制食品。对此，专家提醒，消费者应通过正规电商平台交易，否则一旦发生纠纷，后期维权十分困难。（原题为《淘宝女主播俩小时“带货”2.67亿元新版电视购物“吸金”年轻人》） </w:t>
      </w:r>
    </w:p>
    <w:p>
      <w:r>
        <w:t>WXC537</w:t>
        <w:br/>
      </w:r>
    </w:p>
    <w:p>
      <w:r>
        <w:t>深秋清晨已经有了寒意，杭州桐庐周大姐早上5点钟起床，开着小电驴去往迎春南路。她很着急。“会不会又被人抢了先，等下还要上班呢”。清晨5点半的迎春南路排起了长队，周大姐一到就哀叹：“这估计得排上两个小时。”周大姐排进了队伍中，他们都为了迎春南路山泉水而来。而排队也是这个取水点的日常，几乎每天都有人排队打水，结冰的冬天也不间断。人少时排队1个小时，人多时排队4个小时。好这一口的很多桐庐本地人说，喝了这里的山泉水都不想再喝自来水了。更有人宁愿开着宝马奔驰奔波几十里路，也要来一口清凉的山泉水喝。这里的山泉水究竟好在哪里，水质是否真如大家想像中那般好呢？近日，钱江晚报记者前往桐庐取水点一探究竟。1.清晨取水排队两三小时现场有人说：这算排队短的11月19日，天凉，刺骨的风刮得脸生疼。桐庐迎春南路山泉水取水点在紧靠大奇山的无名山脚下，离杭新景高速桐庐出口大概几十米，与车辆行驶的马路也只有几米之隔。取水点旁边除了人群，没有任何标识。一块四四方方的石头平台下，两根管子一左一右流淌出清冽的山泉水。紧靠山泉水的马路上站满了人，路边摆满了大大小小的塑料桶，排成一列。紧靠着取水点，马路上停靠着一辆辆私家车，有浙A、浙H、沪C各种牌照，车子中不乏有宝马、奔驰的身影。除了外地人开车过来接水，一些本地人会骑着小电驴来接走一桶桶山泉水，几个小时内，小电驴车流不断。“这里排队的人很多的，每天不论什么时间来都要排队，人少的时候排一两个小时，人多的时候四五个小时也是有的。”驱车前来的郑师傅跳下水池，把自来水桶对准取水口。“夏天来打山泉水的人最多，冬天结冰也有人早起打水。如果通知雪要下大了，那前一天肯定很多人来打水。”郑师傅说，“这个水冬暖夏凉的，夏天喝凉凉、甜甜的，冬天又变暖了。一天中的高峰期是早上5点至上午10点，晚上是傍晚5点至晚上8点。”2.取山泉水做饭洗菜还有公司一口气接了40桶横村离迎春南路取水点20多里路，29岁的小陈隔两天就要来取山泉水。“小时候妈妈就带我来喝这里的山泉水，已经习惯了。在外地工作那几年，就念着这一口山泉水的味道。”祝女士喝山泉水喝了5年。“山泉水口感好，我只有天太热或者上班太忙的时候才会偶尔喝自来水，生活用水基本上都靠山泉水，烧饭做菜也用它的。”72岁的陈大伯隔一周来取水一次，每次六七桶：“我家里6口人，一天一桶要用掉的。”玩茶道的张先生说，他来这里打水是泡茶的需要。“泡茶需要山泉水冷冽清甜的味道，喝遍了桐庐的山泉水，还是这里的味道最棒。”因为靠近高速出口，这里的取水点人流量很大：“旅游车路过，有时候游客也会下来接水，大货车来桐庐送货，也会带着大桶来这边。来接水的人每一个人不能接太多，上次有公司开大货车来接，一次性接了40桶水，其他排队的人都不乐意了。”3.山泉水水质究竟好不好我们请专业机构进行了检测迎春南路的山泉水虽然有名，但目前处于无人监管的状态。前来打水的人告诉记者，听说是一个好心人接了两根管子，方便大家接里面的山泉水，然后很多本地人一喝就喝了十几年。但是山泉水的水质究竟怎么样，取水的人似乎都不太在意。住在桐庐市区的周大伯曾经被女儿力劝，不让他来取山泉水。“我不怕的，大家口口相传都说好的嘛，何况我们喝了那么久也没出现什么不舒服。”周大伯认为，如果水质不好，有关部门会来封掉的吧。记者取了三瓶水送到杭州一家专业的水质鉴定机构请他们帮忙做了鉴定。工作人员做了菌落总数、总大肠菌群、总碱度、总硬度、铁、锰、锌等重金属基础指标的检测。11月19日，我们也拿到了水质检测结果——参照《生活饮用水卫生标准》GB5749-2006标准，从碱度、硬度、重金属等指标来看，山泉水没有问题。但是菌落总数，自来水等饮用水的限制是100CFU/ml，而桐庐这山泉水菌落总数达到800CFU/ml，整整超出了7倍。据了解，城市集中供水按照标准菌落总数是严格控制的，必须低于100CFU/ml。菌落总数包括细菌、大肠杆菌等，山泉水超标菌落总数太多，不建议生喝：“即使煮开喝也要慎重，有的细菌不会被高温杀死。偶尔喝应该问题不大，但常年喝的话就不建议，不建议常年饮用山泉水。</w:t>
      </w:r>
    </w:p>
    <w:p>
      <w:r>
        <w:t>WXC538</w:t>
        <w:br/>
      </w:r>
    </w:p>
    <w:p>
      <w:r>
        <w:t>杜嘉班纳设计师辱华事件这条新闻，日媒也进行了报道《D&amp;G设计师因为侮辱中国，其在上海的D&amp;G秀被暂停，辩解称被黑客盗号了》。日本网民这一次的反应有点出人意料：（以下所有评论皆按点赞数排列+翻译，无任何选择性摘编操作）翻到第二页，总算找到一条“意料之中”的回复，不过此条被人连喷。对比一下台湾网民的反应……emmmm</w:t>
      </w:r>
    </w:p>
    <w:p>
      <w:r>
        <w:t>WXC539</w:t>
        <w:br/>
      </w:r>
    </w:p>
    <w:p>
      <w:r>
        <w:t xml:space="preserve">原标题：美方官员暗示把中国“开除”出WTO？　耿爽：不久前美国还威胁退出WTO呢“外交部发言人办公室”公众号消息，在11月22日外交部例行记者会上，有记者问：据报道，21日，美国白宫经济顾问委员会主席哈塞特表示，中国作为WTO成员“行为不端”，并称要考虑是否把中国“开除”出WTO。有分析指出，美方的发言具有暗示的意味。中方对此有何评论？耿爽：WTO是多边机构，不是美国一家开的。WTO成员是平等的，也不是美国一家说了算的。美方个别人暗示将中国“开除”出WTO，虽然注定是痴人说梦，但它也暴露出美方强权霸凌的嘴脸和唯我独尊的心态。据不完全统计，一段时间以来，美国相继退出了联合国教科文组织、联合国人权理事会、万国邮政联盟等国际组织，退出了跨太平洋伙伴关系协定（TPP）、巴黎气候变化协定、全球移民协议、伊朗核协议、《维也纳外交关系公约关于强制解决争端之任择议定书》等一系列国际文书。国际社会对美方打着“美国优先”的旗号“毁约”、“退群”的行径自有明鉴，对美方对多边机构和多边条约“合则用，不合则弃”的做法深表关切。如果我没记错的话，不久前美国还威胁退出WTO。今天又说要将中国“开除”出WTO,这是何其荒谬！WTO成员间有分歧，完全可以通过谈判协商加以解决，动辄抛出“开除”别人的想法十分危险。中国是最大的货物贸易国、也是世界第二大经济体。连中国，美国都敢叫嚣着要“开除”出WTO，那其他国家呢？下一个会是谁？中国加入WTO以后，积极履信守约。今年7月，WTO对中国进行了贸易政策审议，包括WTO总干事在内的各方普遍积极评价中国对多边贸易体制的支持和贡献，高度赞赏中方在WTO中与日俱增的作用。中方致力于构建开放型世界经济，坚定支持以WTO为核心的多边贸易体制，愿与各方一道促进WTO在坚持自身核心价值和基本原则的基础上与时俱进，进行改革。与此同时，中方坚决捍卫多边主义，维护以规则为基础的国际秩序，愿与国际社会一道推动构建相互尊重、公平正义、合作共贏的新型国际关系，构建人类命运共同体。    </w:t>
      </w:r>
    </w:p>
    <w:p>
      <w:r>
        <w:t>WXC540</w:t>
        <w:br/>
      </w:r>
    </w:p>
    <w:p>
      <w:r>
        <w:t xml:space="preserve">原标题：特朗普公开感谢沙特：油价走低太棒了！但还可以更低参考消息网11月22日报道台媒称，美国总统特朗普感谢沙特阿拉伯让油价下跌。有关沙特记者卡舒吉遇害案，特朗普决定不进一步惩罚沙特，招致各方批评，让特朗普面临必须对沙特施加更严厉制裁的更大压力。据台湾“中央社”网站11月21日报道，特朗普11月21日在自己的海湖庄园发推文说，油价走低真是“太棒了！”“这仿佛是给美国与全世界大减税”。报道称，美国、沙特和俄罗斯均已增产之际，国际原油价格已从10月创下4年新高的每桶超过86美元，下跌到每桶不到65美元。特朗普在推特写道：“感谢沙特阿拉伯，但让我们把油价降得更低！”特朗普11月21日明确表示，他相信和沙特保持良好关系所带来的好处，远胜于因卡舒吉遇害案追究沙特。批评者指出，特朗普漠视人权。报道称，数名美国国会议员要求对沙特施加更严厉制裁，但特朗普表示他不会取消与沙特的军火交易。   </w:t>
      </w:r>
    </w:p>
    <w:p>
      <w:r>
        <w:t>WXC541</w:t>
        <w:br/>
      </w:r>
    </w:p>
    <w:p>
      <w:r>
        <w:t xml:space="preserve">刘强东“涉性侵女大学生”被捕照片网易娱乐11月22日报道 针对近期路透社等媒体的报道，刘强东代理律师JillBrisbois今日表示，包括路透社今天所发布的这篇报道在内，近期一系列外媒针对事件的报道均是基于单方面的、存在大量不符合事实的描述。刘强东代理律师JillBrisbois女士表示，包括路透社今天所发布的这篇报道在内，近期一系列外媒针对事件的报道均是基于单方面的、存在大量不符合事实的描述。我们对其选择使用未经核实的信息进行报道深表遗憾。尤其，今日路透社在一项正在进行的调查中公布证人的名字是不计后果的行为。这破坏了调查的完整性，相当于在调查结束之前就在媒体上对案件进行了审判。有些媒体在转载或翻译路透社文章时，将文章中我们提供的声明故意省略。出于对司法程序高度保密的尊重，刘强东先生没有公开谈论此事。一旦更多的证据被披露，这个报道的误导性以及刘强东先生的清白将显而易见。这些持续的“爆料”是极其不准确的而且明显有着自己的目的。请大家耐心等待相关真实证据的公布，而不是受所谓“爆料”的迷惑。  </w:t>
      </w:r>
    </w:p>
    <w:p>
      <w:r>
        <w:t>WXC542</w:t>
        <w:br/>
      </w:r>
    </w:p>
    <w:p>
      <w:r>
        <w:t>（原标题：拥约13万信徒韩国著名牧师涉嫌强奸8名女信徒 判囚15年）【环球网综合报道】韩国著名牧师、75岁的李载禄涉嫌强奸八名女信徒，周四(22日)被首尔中央法院裁定罪成，判囚15年。新加坡联合早报11月22日报道，李载禄于1982年在首尔成立万民中央教会，当时只有12名信徒，但现时已有约13万信徒。法官判决时称，被告利用布道直接或间接把自己奉为神，受害人在被告的宗教权威下无从反抗，长时间地强奸及性骚扰她们数十次。李载禄闻判时紧闭双眼，木无表情，在场有约100名信徒听审。其中一名受害者受访时称，“我无从抗拒，他的地位超出国王，他是神。”八名女信徒入禀控告李载禄，后者于今年5月被捕。李载禄否认控罪，其代表律师曾称，原告因被逐离教会而指控他报复。</w:t>
      </w:r>
    </w:p>
    <w:p>
      <w:r>
        <w:t>WXC543</w:t>
        <w:br/>
      </w:r>
    </w:p>
    <w:p>
      <w:r>
        <w:t>意大利奢侈品牌杜嘉班纳（Dolce&amp;Gabbana）“辱华”风波引爆中国国内舆论。杜嘉班纳原定于11月21日在中国上海举办时尚秀。为了给时尚秀造势，杜嘉班纳发布了一个预告宣传片，片中“刻意的中式发音和用筷子吃披萨饼的姿势”让中国国内的民众感到不适。争议引发后，杜嘉班纳设计师StefanoGabbana在社交媒体Instgram上争辩，言辞中出现了“中国是屎一样的国家”等侮辱性言论。杜嘉班纳为上海的时尚秀准备了500多套服装都没能派上用场（图源：VCG）筷子是中国食文化中的一个特色，杜嘉班纳的广告却将其看成是一个“异类”（图源：Facebkook“Dolce &amp;Gabbana”视频截图）有网友将截屏发至中国社交媒体后，局面很快失控：原定参加时尚秀的中国明星和模特纷纷宣布退出参加，有的明星干脆终止了与该品牌的合作。中共党媒《人民日报》微博称“想赚钱却不尊重消费者，不尊重中国还想捞一把，这样的‘精分’注定破产”。中国共青团中央在官方微博上表示，“在华经营的外国企业也应当尊重中国，尊重中国人民，并在文章最后标记@DolceGabbana，附了一张“自取其辱”的照片。杜嘉班纳很快出面澄清，称品牌官方及创始人StfenoGabbana的Instgram账号均被盗用，并为“不实言论给中国和中国人民造成的影响和伤害道歉”。但在中国的不少网友看来，“账号被盗用”的理由很蹩脚，这是“做了却不敢承认”。之后，杜嘉班纳再次发声明，称对中国“怀有爱与热情”，发生这一切“非常不幸”，有关“道歉”的字眼却没有出现。事情发酵到这个地步，杜嘉班纳此前为时尚秀花费的大量人力物力已经是白费力气，而从长远来看，它需要面对的是在中国“掉粉”后，应对如何守住中国市场的问题。有媒体称，自1992年奢侈品开始陆续进入中国以来，从未发生过像杜嘉班纳这样重大的活动事故。这个“教训”对杜嘉班纳来书是惨痛的。杜嘉班纳的广告中，华丽的服装与朴素衣服的对比，给人的观感很不友好（图源：@霍小兵）事情为何会闹到这般地步？杜嘉班纳的失误到底源于什么？一则来自于它对不同文明的“歧视”，仍以一种民族优越感来看待他国的文明。尤其是它还固守着对中国的刻板印象，认为中国一如几十年前封闭、落后。这种“认为自己文明才是最好的”认知在面对另一种文明时，碰撞很容易就产生。如果说对不同的文明有着不同的理解，这样的事情很常见，但真正触怒中国国内怒火的是还是StfenoGabbana的侮辱性言论。杜嘉班纳一边在中国挣着钱，一边又在骂中国，是“吃中国饭砸中国锅”。这种情况发生在不少在华外国企业身上。2018年年初，美国万豪酒店被曝出将中国西藏和港澳台列为“国家”。2月，德国汽车品牌奔驰的海报上出现了西藏流亡藏人领袖达赖喇嘛的名字。7月，美国、日本等国家的航空公司网站将“台湾”列为“国家”。有人会认为这些外国企业是不懂中国规矩或者是故意打擦边球，说到底，它们还是从心理上没有真正接受中国、尊重中国的“规则”。在过去几十年里，在华外国企业愈发意识到中国市场的重要性，它们已经从经济层面接受了中国。心理上则不然，它们还是认为中国只是一个挣钱的地方，中国只是一个“有钱的暴发户”。透过杜嘉班纳风波，在华外国企业也应该从中学到一些东西，中国已经不再是它们认知中的中国了。如果还不能接受一点，那在华外国企业就只能从“试错”中慢慢改变自己的认知了</w:t>
      </w:r>
    </w:p>
    <w:p>
      <w:r>
        <w:t>WXC544</w:t>
        <w:br/>
      </w:r>
    </w:p>
    <w:p>
      <w:r>
        <w:t>（原标题：死神来了？巨大冰柱从天而降 正好砸中女子头部）　哈萨克斯坦阿拉木图近日发生一起意外，堪比“死神来了”。当地时间11月20日下午，一名女子在路边停完车，走在积雪的人行道时，突然有一根冰柱从路边建筑的屋顶掉落，不偏不倚砸中女子头部，她当场倒在血泊中。周围目击者都被吓坏，赶紧报警叫救护车，随后女子被送往医院急救，但最终仍因伤势过重不幸身亡。据了解，被冰柱砸中的是一名60岁女性。警方将事件定性为意外事故。但死者家属认为，事发建筑物的物业疏于清理危险冰柱，目前已向法院提起控告。</w:t>
      </w:r>
    </w:p>
    <w:p>
      <w:r>
        <w:t>WXC545</w:t>
        <w:br/>
      </w:r>
    </w:p>
    <w:p>
      <w:r>
        <w:t xml:space="preserve"> 　　港珠澳大桥穿梭巴士（俗称“金巴”）营办商表示，明天（24日）起，珠海往香港穿梭巴士全面实行网上限量售票，不能现场购票，但未透露每个时段限售的车票数目。此外，香港运输署公布，服务港珠澳大桥香港口岸的八条机场巴士线下周二（27日）起改道，以节省车程。　　据香港《明报》报道，营办商表示，明天起所有选择乘“金巴”从珠海来港的旅客，必须提前于穿梭巴士微信公众号或“粤港澳跨境通”微信公众号购买车票。经上述公众号购买车票的旅客，可在珠海口岸穿梭巴士售票区域凭二维码取票。旅客若有特别情况要现场购票，须符合珠海口岸管理部门厘定的相关规定。　　不过，营办商未透露限售的车票数目，但指会参考大桥通车以来，每天不同时段客流量变化、运力调配情况及口岸登车安排等，拟定可预售车票数量，也会适时调整可预售车票数量。　　“金巴”今天起也增设团体车票网上预约系统，团体旅客可购买明天或以后指定日期及时段的车票，系统启用初期最高峰的一小时，可提供整车预约或团体预约共约2500张车票。</w:t>
      </w:r>
    </w:p>
    <w:p>
      <w:r>
        <w:t>WXC546</w:t>
        <w:br/>
      </w:r>
    </w:p>
    <w:p>
      <w:r>
        <w:br/>
        <w:t xml:space="preserve">    </w:t>
        <w:tab/>
        <w:t xml:space="preserve">   </w:t>
        <w:tab/>
        <w:tab/>
        <w:t xml:space="preserve"> </w:t>
        <w:br/>
        <w:t xml:space="preserve">    </w:t>
        <w:tab/>
        <w:t>两人表示，“我们认真反省，对于自己的言行给中国人民及国家带来的一切。我们感到十分悲伤，面对我们在文化理解上的偏差，希望得到你们的原谅。正式向所有全球华人致上最深的歉意。”视频最后两名创始人还用中文说了“对不起”。</w:t>
        <w:br/>
        <w:t xml:space="preserve">    </w:t>
        <w:tab/>
        <w:br/>
        <w:t xml:space="preserve">    </w:t>
        <w:tab/>
        <w:t xml:space="preserve">    </w:t>
      </w:r>
    </w:p>
    <w:p>
      <w:r>
        <w:t>WXC547</w:t>
        <w:br/>
      </w:r>
    </w:p>
    <w:p>
      <w:r>
        <w:t xml:space="preserve"> 　　刘强东涉嫌性侵案继续发酵了：11月22日，英国路透社刊发长篇报道，介绍了这宗案件的更多细节。原告在一段口供录音中对警方称，在性侵案发生后，刘强东曾要求与原告和解，并请卓越集团董事局主席李华从中撮合。报道首次披露，原告保留了关键证物。　　刘强东作为一名45岁的企业家，事业正在风头上，因为私德问题翻船，实在不值得。如果被美国法庭判罪，就更加不值得了。但现在事情真的发生了。刘强东今年8月到美国明尼苏达州，本来是去学习交流的，却被戴了手铐、穿了囚衣、拍了羁押标准照。　　并且，此案爆发已近三个月了，各种真假消息不断翻新，直至这次路透社挖出更多细节。为此，刘强东又要花费不少公关费用和人力物力，了结此事看来遥遥无期了。　　　　对于此案有各种猜测，有“惯犯说”，有“钓鱼说”，有“反目说”。不管哪种说法，其基本事实是无可辩驳的，即刘强东在美国逗留期间，于8月30日深夜与一刚结识女子发生性关系并被警方扣留审查。　　从不断爆出的信息可知，双方短暂的交往过程并非偶然，而是有人按需组织的，刘强东是欣然接受的。就是说，刘强东此次“鞋湿”，是因为主动“到河边走”导致的。　　不管美国法院怎么判，也不管刘强东最终怎么与该“女对手”了结，刘强东在道德上的硬伤已经很清楚了。作为一名公众人物，有了一点钱就去搞性交易，而且搞出了一定套路，即使企业办得再好，人的信用也会被质疑的。当然，名人的隐私也应当受到尊重，但从此事的前前后后来看，刘强东的行为早已超出了合法隐私的范畴。自打这宗涉嫌性侵案爆发后，京东股价已经给了脸色了。　　大家都知道，刘强东担任着一个重要社会职务——十三届全国政协委员。一个不遵守道德规范的人是否还能继续当政协委员呢？按照《中国人民政治协商会议章程》的规定，“对违反社会道德或存在与委员身份不符行为的，应当及时约谈或函询，经提醒仍不改正的，应当责令其辞去委员”。不知刘强东是否已经接到过“问询函”了，或者，他的律师已经帮助他回过函了。　　　　牛兄弟认为，早了断要比晚了断好，刘强东此时主动辞去全国政协委员职务，是明智之选。与“全国政协委员”这个角色切割后，刘强东可以静下心来打官司，同时安排好京东集团的各种“后手”。　　万一美国法院最终判刘强东有罪，或万一“女对手”不肯私下了结，此事不断发酵，刘强东很可能要从京东董事局主席兼首席执行官位置上下台。现在安排好“切割”方案，下一步京东集团的震动也可以小一些。　　刘强东犯错，不等于整个京东集团必须垮。恰恰相反，牛兄弟希望刘强东认错改错，重新做人。即使最终入狱服刑，也应该通过合适的方式维护好京东的运营，比如换一个董事局主席和首席执行官。这就像黄光裕和国美那样。等一切了结了，条件具备了，刘强东可以再出山。当然，希望他内心深处有一次革命，真正重新做人。</w:t>
      </w:r>
    </w:p>
    <w:p>
      <w:r>
        <w:t>WXC548</w:t>
        <w:br/>
      </w:r>
    </w:p>
    <w:p>
      <w:r>
        <w:t xml:space="preserve">　　 　　被撞倒的女记者劳拉·拉特里奇。（每日邮报）　11月23日电近日，美国一名橄榄球运动员在比赛时不小心撞倒了正在进行现场直播的美女记者，事后，该运动员在社交媒体上向女记者道歉，并趁机“表白”，引发大量网友围观。　　据英国《每日邮报》报道，当地时间17日，美国大学校际橄榄球比赛在乔治亚州举行，乔治亚大学斗牛犬队（GeorgiaBulldogs）对战马萨诸塞州大学快捷人队（MassachusettsMinutemen）。来自美国娱乐体育节目电视网（ESPN）的女记者劳拉·拉特里奇（LauraRutledge）在比赛现场进行报道，却发生了一场意外，她被正在进行比赛的球员撞倒在地。　　来自乔治亚大学的球员普拉瑟·哈德森（PratherHudson）当时正试图阻挡对方的防守队员，不料两人冲出了赛场边界，撞向了正在进行报道的劳拉。劳拉虽然被撞倒在地，但并没有受伤。　　事后，劳拉在推特上发文感谢大家的帮助。哈德逊转发了劳拉的推文，表示歉意，并且猝不及防地“表白”，称要和劳拉约会。　　　　“嘿，劳拉，真的很抱歉把你撞倒了，但是……我可以在7点的时候去接你。”哈德逊在推文中上写道。　　　　可惜劳拉早已“名花有主”，她回复哈德逊，“恐怕不行，我已经结婚啦。”　　据了解，劳拉的丈夫乔什·拉特里奇（JoshRutledge）是一名棒球运动员。现年30岁的劳拉除了是美国娱乐体育节目电视网的一名兼职记者，她还曾获选佛罗里达州小姐。　　　　乔治亚大学的橄榄球球员普拉瑟·哈德森（左），美国娱乐体育节目电视网的记者劳拉·拉特里奇（右）。　　哈德逊和劳拉的互动引来不少网友围观，截止到22日，转发量已超过7.3万次。一些网友对哈德逊表示同情，也有一些网友劝他放弃“幻想”。</w:t>
      </w:r>
    </w:p>
    <w:p>
      <w:r>
        <w:t>WXC549</w:t>
        <w:br/>
      </w:r>
    </w:p>
    <w:p>
      <w:r>
        <w:br/>
        <w:t xml:space="preserve">    </w:t>
        <w:tab/>
        <w:t xml:space="preserve">   </w:t>
        <w:tab/>
        <w:tab/>
        <w:t xml:space="preserve"> </w:t>
        <w:br/>
        <w:t xml:space="preserve">    </w:t>
        <w:tab/>
        <w:t>巴基斯坦警方表示，中国驻巴基斯坦喀拉蚩领事馆当地时间23日上午9点30分传出爆炸声与枪响，已知造成两名武警死亡、一名武警重伤，攻击者一死一落网。巴基斯坦“Geo新闻”(Geo  News)报导，至少四名武装男子意图闯进领事馆，维安警卫听见爆炸声与枪响赶赴现场阻止攻击者。吉拿赫(Jinnah)医院发言人贾米利(Seemi  Jamali)证实，院方收到两具遗体，且有一名警卫重伤，情况危急。Geo新闻报导，一名攻击者在与武警驳火时身亡，另一名身穿自杀炸弹背心的攻击者及时被制止，并由拆弹小组卸下炸弹背心。中国驻巴基斯坦喀拉蚩领事馆座落克里夫顿(Clifton)第四街区；副领事说：“建筑物内的每个人都平安”。目击者表示，约三、四名可疑份子投掷多枚手榴弹并朝领事馆维安警卫开火，试图闯进领事馆。大批军警已抵达现场，通往中国驻巴基斯坦喀拉蚩领事馆的道路暂时封闭。匿名资深警官告诉路透(Reuters)：“两名攻击者进入领事馆的签证申办区，但使馆人员都安全无虞。”</w:t>
        <w:br/>
        <w:t xml:space="preserve">    </w:t>
        <w:tab/>
        <w:br/>
        <w:t xml:space="preserve">    </w:t>
        <w:tab/>
        <w:t xml:space="preserve">    </w:t>
      </w:r>
    </w:p>
    <w:p>
      <w:r>
        <w:t>WXC550</w:t>
        <w:br/>
      </w:r>
    </w:p>
    <w:p>
      <w:r>
        <w:t xml:space="preserve">27岁的周约翰（John AllenChau，译音）非法登上印度洋偏远的北森蒂纳尔岛后，遭岛上住民攻击。根据不同媒体的报导，他带着鱼和一颗足球作为礼物，划著独木舟前往这座岛屿。周约翰的家人已发表声明，表示原谅杀害周约翰的人。至于带领周约翰去小岛的七人已被捕。周家也希望能释放这些朋友。北森蒂纳尔岛坐落的印度安达曼群岛。印度当局表示，周约翰付钱给当地渔夫，驾船载他到北森蒂纳尔岛外海，然后独自划独木舟登岛。周约翰上岸后对岛上族人喊话：“我叫约翰，我爱你们，耶稣爱你们。这里是一些鱼。”岛上部落土著却朝他射箭，其中一箭贯穿了周约翰的圣经，他回到渔船上，整夜写下这段经历，次日再重返岛上，结果丧命。北森蒂纳尔岛位在孟加拉湾，居住在岛上的森蒂纳尔人据信只有150人。为保护当地人生活方式，印度当局禁止外国人和印度人进入距离岛屿五公里范围内。这项禁令也是保护岛民健康，因为与世隔绝的岛民对外界常见的病菌可能缺乏免疫力。美联社报导，周约翰是华裔，他的父亲在中国文化大革命时逃往美国。有报导引述周约翰写给双亲的家书说：“你们可能觉得我做的这一切是疯了，但我认为，为了向这些人宣扬耶稣，这么做值得。”他还写道：“如果我被杀了，请勿迁怒他们或上帝。我等不及见到他们围绕上帝的宝座，以他们的语言表达对神的崇拜。”周约翰则在据称是他的Instagram帐号上，自称是“海外探险集团的一名探险家”和“蛇咬幸存者”。英国广播公司也报导，周约翰在社群媒体上和受访时，都介绍自己是冒险家。他四年前告诉“海外探险集团”：“我热爱探险。” </w:t>
      </w:r>
    </w:p>
    <w:p>
      <w:r>
        <w:t>WXC551</w:t>
        <w:br/>
      </w:r>
    </w:p>
    <w:p>
      <w:r>
        <w:t>来源：微信公众号“环球时报”</w:t>
      </w:r>
    </w:p>
    <w:p>
      <w:r>
        <w:t>WXC552</w:t>
        <w:br/>
      </w:r>
    </w:p>
    <w:p>
      <w:r>
        <w:t>奧迪轎車衝撞時，孩童正在排隊回家。（視頻截圖）來源：YouTube一群人被轎車衝撞後，有孩童、成人倒地不起。（視頻截圖）綜合媒體報導，根據網民發布的現場監視器影片顯示，中午12時17分，遼寧葫蘆島市建昌縣第二小學校門口外，一大群學童排隊正在過馬路，當他們過了中線，一輛黑色奧迪A6轎車突然逆向加速直接衝撞隊尾，多名學童被撞飛、倒地，還有學童被直接輾過，迎面騎著單車的路人亦遭波及撞倒。由於該車速度極快，且明顯針對學生隊伍衝撞。另一條片段中所見，數名學生倒在地上不省人事，身旁有大攤鮮血，鞋子、書本等雜物散落一地。有人試圖為其中一名女童做心肺復甦，但遭拍片者制止：「如果她是內部出血，你不能這樣按」。現場夾雜小孩哭聲，場面慘不忍睹。一名目擊者表示，事發路段當時在堵車，「停了幾分鐘就感覺不對，有救護車和警車來往，就下車走過去看了看，發現地上有一些孩子的鞋子、雜物，還有血跡，問了旁邊的人說一個人開車撞了幾個孩子跑了。」據報導，這名男子事後駕車逃逸，但在一條鄉間道路遭警方攔截逮捕，他未有反抗，民警在他的車輛上搜到毒品和酒。疑犯被捕後向民警表示後悔，稱「我認了，我啥都認」。有民警表示「他挺『蔫吧』（精神不振）的」。疑犯接受酒精和毒品檢測後，公安已排除他是醉駕、毒駕。目前，他因涉嫌以危險方法危害公共安全罪被公安機關依法刑事拘留。根據北京時間報導，肇事司機是建昌縣老達杖子鄉青牛山村村黨支部書記之子韓繼華。韓繼華名下有一家獨資公司「建昌縣青牛山度假山莊」，但目前處於經營異常狀態。紅星新聞指出，韓繼華幾年前結婚，這幾年在瀋陽打工，有一個五、六歲的女兒。他的父親韓某升透露，此次兒子是因家人去世回來奔喪，沒想到兩天後就出事。人民日報則指出，經公安機關偵查，肇事司機29歲，無業。該人性格內向偏執，心胸狹窄，近期因夫妻矛盾，輕生厭世，產生極端思想，採取駕車衝撞方式，隨機選擇作案目標，導致案件發生。</w:t>
      </w:r>
    </w:p>
    <w:p>
      <w:r>
        <w:t>WXC553</w:t>
        <w:br/>
      </w:r>
    </w:p>
    <w:p>
      <w:r>
        <w:br/>
        <w:t xml:space="preserve">    </w:t>
        <w:tab/>
        <w:t xml:space="preserve">    </w:t>
        <w:tab/>
        <w:t>11月23日外交部例行记者会上，新闻发言人耿爽对中国驻卡拉奇领馆遭疑似恐怖分子袭击一事回应表示，根据目前掌握情况，北京时间今天中午12点左右，3名非法武装分子试图闯入中国驻巴基斯坦卡拉奇总领事馆，被巴基斯坦警方发现，后双方发生交火，3名武装分子被击毙，2名巴基斯坦警卫在交火中牺牲，中国驻卡拉奇总领事馆馆员和家属均安全。中方强烈谴责针对外交领事机构的暴力袭击行为，同时对巴方殉职的警卫人员表示哀悼。耿爽还表示，武装分子没有进入领馆内，交火是在馆外发生的。目前，中国驻卡拉奇总领事馆处于关闭状态。23日，外媒援引当地警方消息称，中国驻巴基斯坦卡拉奇领事馆遭多名武装分子袭击。中新网记者致电中国驻巴基斯坦卡拉奇领事馆，领馆人员证实当地时间11月23日，卡拉奇领事馆遭到袭击。警方最新消息称，袭击造成2名巴基斯坦警察身亡，1名警察受伤，3名袭击者均被击毙。</w:t>
        <w:br/>
        <w:t xml:space="preserve">    </w:t>
        <w:tab/>
        <w:t xml:space="preserve">    </w:t>
      </w:r>
    </w:p>
    <w:p>
      <w:r>
        <w:t>WXC554</w:t>
        <w:br/>
      </w:r>
    </w:p>
    <w:p>
      <w:r>
        <w:t>据《日经中文网》11月23日报道，水门事件调查记者，此前曾出版揭露特朗普政府内幕《恐惧》一书的作者鲍勃伍德沃德（BobWoodward），接受了日本经济新闻记者的采访。　　他警告称，白宫已经成为危险政策的赌场，并表示中期选举后的美国存在剧变的前兆。　　 　　《恐惧》一书在西方媒体中引起轰动，更让特朗普大为光火。（图片来源：日经中文网）　　日经记者针对白宫政策，《恐惧》一书，中美贸易摩擦以及美国中期大选等方面对伍德沃德问了许多问题，伍德沃德一一作答。　　　　记者：自尼克松算起，您已经连续写了9本关于美国总统的书。此次的焦点是什么？　　　伍德沃德：全面验证了针对朝鲜、中东和中国的外交政策，还有税制和贸易等经济政策。结论是美国政府处于丧失判断好坏能力的功能紊乱状态。总统正以脱离现实的一贯主张进行政策赌博。白宫就是新的赌场。　　记者：选用恐惧（FEAR）这个书名有什么原因？　　伍德沃德：2年半以前，我在采访特朗普时询问他如何使用权力。他的回答是。也就是说力量的源泉在于尽可能让人感到恐惧。　　总统对朝鲜劳动党委员长金正恩威胁称，我们的核按钮比你的强大，结果美朝首脑会谈得以实现。承诺不发动战争、化解敌意是好事。但特朗普抱有朝鲜会放弃核武器这一极为不现实的期待。　　记者：采访的过程是怎样的？　　伍德沃德：我到相关人士的家中和他们进行了交流。总统身边的人都对他的政策和行动感到忧虑，因此同意我到家中采访。这个国家濒临统治危机。我获得了日记和内部文件，将大量内容写入书中。　　记者：如何评价特朗普的想法和行动？　　伍德沃德：美国因贸易逆差而失去资金这一逻辑是个明显的错误。如果能低价买到品质好的东西，就可以将钱用于其它消费。但是，特朗普政权却对中国征收惩罚性关税。贸易战是在幼儿园做游戏的美国去挑战经济学博士中国。　　特朗普在对赢得大选不抱期望的情况下当选为总统，获得了自我认同和快感。他坚信大家都是错的，我才是对的。他认为美国与日韩等的防卫同盟是浪费资金。虽然国防部长马蒂斯表示这是低廉的开支，特朗普也不理解。　　记者：尽管如此，仍有9成以上共和党员支持特朗普，如何看待这个事实？　　伍德沃德：这很重要。特朗普以我是你的伙伴回应民众对精英和不平等的愤怒，人们产生了共鸣。　　　　记者：在中期选举中，参议院由共和党获得多数席位，而众议院由民主党获得多数席位。　　伍德沃德：特朗普完全控制了行政机关，高效地控制了司法方面的最高法院，也控制了立法机关的一半。总统会在任期内加强权力，但特朗普的这种倾向比其他人都突出，正在为了自己而行使权力。　　另一方面，选民对特朗普统治和发言的看法正在改变。人们开始对现在和未来抱有不安。虽然美国经济保持强劲，但都得益于企业和富裕阶层减税等刺激举措，类似于用好吃的东西让小朋友振作起来。　　记者：美国将在2年后迎来总统选举。特朗普是否不应该再次当选？　　伍德沃德：我不支持任何党派。虽然被称为左翼或右翼阴谋势力的一员，但我是超级中立主义者。我不知道特朗普能否连任，也不清楚民主党由谁来挑战特朗普总统。　　记者：特朗普政权撤销持批评态度的美国有线电视新闻网（CNN）记者的采访证，CNN进行起诉。对此您怎么看？　　伍德沃德：这是尼克松政权45年前用过的手法。当时的发言人公然谴责我和同事卡尔伯恩斯坦（CarlBernstein），称我们为人格的暗杀者，这种说法比现在的假新闻更加过分。　　媒体陷入了政府让媒体出问题的陷阱，开始对总统进行个人攻击。其实应当做的是对政策、讨论和结论的细致验证。新闻行业的根本在于透彻的细节。　　　　据日经中文网介绍，日经记者、华盛顿支局长菅野干雄负责了采访工作。　　鲍勃伍德沃德（BobWoodward）出生于1943年，耶鲁大学毕业后加入了海军，退役后在地方报社工作，后来进入美国《华盛顿邮报》。　　1972年6月17日，他曝光了前总统尼克松参与到隐瞒在民主党总部安装窃听设备的水门事件中，由此崭露头角。　　伍德沃德通过成为调查报道先驱的上述报道，1973年与同事一起获得普利策奖（PulitzerPrize）。之后他不断出版描写历届政权内幕的著作，确立了著名记者的地位。　　观察者网此前报道，伍德沃德9月11日发售的新书《恐惧:特朗普在白宫》大卖，已印100万册，书中描写了政权高官被轻率敲定重要政策的特朗普所摆布的情形，还穿插了周围人员为防止特朗普失控而藏文件等丰富的轶闻。</w:t>
      </w:r>
    </w:p>
    <w:p>
      <w:r>
        <w:t>WXC555</w:t>
        <w:br/>
      </w:r>
    </w:p>
    <w:p>
      <w:r>
        <w:br/>
        <w:t xml:space="preserve">    </w:t>
        <w:tab/>
        <w:t xml:space="preserve">    </w:t>
        <w:tab/>
        <w:t>据《南华早报》11月23日报道，美国司法部指控3家韩国公司操纵投标，从美国军方手中榨取超过1亿美元。此前，另外三家被控韩国公司已向司法部支付了2.36亿美元，用于和解。美国2018年军费7000亿美元，超过第二到第八名总和。多年来驻外美军依靠外国承包商提供服务，如此庞大数额利润下就存在承包公司上下其手的空间，目前美国司法部正在严厉打击滥用军事合同的公司。《南华早报（SCMP）》称，据两名知情人士透露，韩国双龙炼油（S-Oil Corp）、现代石油银行（HyundaiOilbank）和石化公司Jier ShinKorea三家公司共同参与操纵了投标计划，通过对商品和服务暗中加收费用，导致美国军方多花了超过1亿美元。知情人士透露，一共有六家公司在俄亥俄州美国联邦法院（US federalcourt）提交的文件中被起诉。报道认为，这些韩国石油公司可能串通一气，向美国国防部索要费用虚高的燃油费。上个月，美国司法部（Justice Department）与另外三家被点名的公司达成和解，分别是SK能源、GSCaltex（持有跨国能源公司雪佛龙50%股份）以及韩进运输（Hanjin Transportation）。报道称，这三家公司同意支付2.36亿美元的罚款以及民事损害赔偿。司法部估计，投标操纵发生在2005-2016年之间，美国政府采购数据网站《GovTribe》显示，2008年到2013年间，美国驻韩国军事基地的燃料销售商主要是双龙炼油、GSCaltex、SK能源、韩进运输、现代石油银行和Jier Shin Korea。目前，韩国双龙炼油（S-Oil Corp）和Jier ShinKorea表示，“不知道有任何调查”，据沙特阿美和双龙炼油网站显示，双龙炼油海外部分归沙特阿美公司（Aramco）所有。现代石油银行（Hyundai Oilbank）承认正在接受调查，但拒绝评论。《南华早报》援引知情人士说法称，双龙炼油和现代石油银行是石油公司，Jier Shin Korea负责物流。截至2018年9月30日，美国军方预算约7000亿美元，这其中很大一部分都用在驻韩美军身上。自朝鲜战争结束以来，美国一直在韩国保持存在，目前驻韩美军超过28000人。首尔以南的汉弗莱营地（CampHumphreys）是美国最大的海外基地，拥有近2万美国军人。据观察者网此前报道，特朗普上任以来始终不满美国防卫责任，考虑撤出驻韩美军。他的理由是，没有足够的资金来维持驻军的开销。如今，特朗普政府正要求韩方承担美方军事存在的所有开支。据韩联社11月20日报道，韩美旨在签订第10份防卫费分担协定的第九轮谈判19日在美国夏威夷举行，双方在驻军费用总额等主要问题上取得部分进展，但仍未能达成最终协议。</w:t>
        <w:br/>
        <w:t xml:space="preserve">    </w:t>
        <w:tab/>
        <w:t xml:space="preserve">    </w:t>
      </w:r>
    </w:p>
    <w:p>
      <w:r>
        <w:t>WXC556</w:t>
        <w:br/>
      </w:r>
    </w:p>
    <w:p>
      <w:r>
        <w:br/>
        <w:t xml:space="preserve">    </w:t>
        <w:tab/>
        <w:t xml:space="preserve">    </w:t>
        <w:tab/>
        <w:t>美军航母“里根号”（USS RonaldReagan，CVN-76)与另3艘美军舰21日航抵香港，但日前，有多名香港居民反映，在“里根号”抵港后，他们的汽车电子防盗系统失灵，无法上锁与开锁，疑似受到核动力航母的系统干扰。综合港媒报道，许多香港民众过去这2天在网站论坛上抱怨遇到上述状况，有网友整理民众提供的信息称，若发现自己的爱车无法开门及锁门，或是车钥匙不断发出闪光，就是有可能已受到了美国核动力舰只的干扰。该网友还在脸书上发文称，目前受影响的地区集中在港岛中、西区，不过其余区域也偶有类似情况传出，甚至远至数码港也有民众的爱车受影响。此外，有港媒也接获车主投诉，其停于青衣区的爱车在22日早上尚能正常操作，同日下午5时许却发生无法解锁状况，该名车主直言，这种状况过去也曾在航母造访时发生过，怀疑这次也是受“里根号”核动力舰干扰所致。港媒记者22日驾车到场了解，同样发生难开锁问题，遥控器更失灵，需以锁匙开关车门，但该处约五、六名车主则指未有出现开锁问题。记者又到青衣路一处可远眺“里根号”的位置，尝试以遥控将车门开锁及上锁，在距离私家车约一米处按20多次未能开锁，要走较接近车门位置按下10多次才能开锁。针对这一现象，香港大学电机电子工程学系前副教授张星炜表示，车辆防盗系统故障的干扰源很可能来自美军“里根”号航母等军舰的雷达等电子设备，虽然“里根”号停靠在青衣岛外海，但其电磁波却可以覆盖青衣岛沿岸。而香港信息科技商会荣誉会长方保侨也表示，受影响的主要为日本车，日本车车匙遥控普遍使用315MHz上下的频段，相信撞正美军所采用的通讯频段，因而发生干扰不能使用。对此，有香港网友十分不满，痛批：扰乱香港!应该拒绝入境!</w:t>
        <w:br/>
        <w:t xml:space="preserve">    </w:t>
        <w:tab/>
        <w:t xml:space="preserve">    </w:t>
      </w:r>
    </w:p>
    <w:p>
      <w:r>
        <w:t>WXC557</w:t>
        <w:br/>
      </w:r>
    </w:p>
    <w:p>
      <w:r>
        <w:br/>
        <w:t xml:space="preserve">    </w:t>
        <w:tab/>
        <w:t xml:space="preserve">    </w:t>
        <w:tab/>
        <w:t>震惊全国的刘强东强奸案竟然牵扯出了一个地产商人。11月22日，路透社一篇报道披露了该案的更多细节，其中包括刘强东的助理曾在第二天求助深圳卓越置业集团董事局主席李华与女方疏通以达成和解。“现年45岁的刘强东在8月底前往明尼苏达大学参加一个面向中国高管的工商管理博士（DBA）课程。根据大学资料，该项目的其他学生包括腾讯CEO马化腾和深圳卓越置业集团有限公司董事长李华。”路透还在文章中透露，助理建议受害人当晚与卓越集团董事长李华见面，“你说你的，我们说我们的。让李老板先和你说，他是我们双方都信任的人，他可以先和你沟通一下。”这次谈话被受害人的一位朋友录了音，路透社听到了这些录音。消息传到国内时，李华正在上海。当天，卓越集团董事局主席带领一众公司高管，包括副总裁王斗、副总裁沙骥、副总裁陈林等，参观了新城控股，两家地产公司随后签署了战略合作。11月22日，李华和新城少帅王晓松代表两家企业签署合作协议李华领导的卓越集团，在2018年确实表现积极，在市场下行的环境下，与多数同行的谨慎投资选择不同，卓越集团在土地市场频繁出手。在今年年初的新年致辞中，李华曾为卓越提出了1000亿的目标。“2018年，通向千亿的道路已逐渐清晰。以’卓越效率’为前因，高土储、高周转、强融资，三年千亿目标已触手可及。”这家总部在深圳的地产企业，过往因为偏安珠三角，且没有登录资本市场，与深圳大多数民营地产公司有着相似的低调气质，不属于锋芒外漏型企业。来自四川内江的李华，毕业于华南理工大学，后于清华大学读了EMBA课程。在投身地产行业之前，李华曾在深圳市团委任职。按照卓越集团的官方口径，1992-1995，李华在深圳、北京、上海、海南等地参与投资房地产项目，1996年，卓越集团前身——卓越事业发展有限公司成立，2001年正式更名为卓越置业集团有限公司，简称卓越置业。过往报道称，90年代初李华最先在海南投资房地产，并在海南房地产泡沫破灭之际“出逃”，此后通过股市在香港赚得人生第一桶金，并拿到了香港居民身份证。与李华一同创业的，是其胞弟李晓平。李晓平在中国电子科技大学应用数学系毕业后，考入了中国社科院数量经济研究所，并获得硕士学位。李晓平1989年来到深圳，也进入政府部门任职，1993也进入了地产行业。2004-2006年，卓越集团成功开发卓越时代广场，这个项目成为深圳福田中心区地标性建筑。李氏兄弟自此树立了卓越的商业地产品牌。如今，卓越集团在深圳的商办项目包括卓越大厦、卓越世纪中心、卓越时代广场、卓越前海时代广场、卓越后海中心等，有“深圳CBD写字楼之王”的称呼。除此以外，卓越在深圳城市更新领域也有一席之地。公司城市更新集团已设立项目部50个，其中已通过政府计划立项审批的项目17个，专规已批复项目7个。公司计划3年内将拓展新项目土地面积近300万平方米。不过，根据克而瑞统计数据，2018年1-10月卓越集团销售金额为428亿元。距离千亿目标，仍有一段距离。目前，无论卓越集团，还是李华本人，都未对路透的消息做出任何回应。就目前的公开消息来看，李华本人热衷于参与各种社会组织，是个十分活络的人，刘强东找他出面调停，也不是没有道理的。卓越官网显示，李华的社会组织头衔包括，深圳市政协常委;香港深圳社团总会主席;深圳市慈善会副会长;香港东华三院总理;中国光彩事业促进会深圳分会副会长；深圳市总商会副会长;深圳市海外联谊会副会长;深圳市治安基金会副会长;深圳市侨联荣誉主席;港演深圳市侨联联谊会会长;深圳国际商会副会长;深圳市南通商会名誉会长;深圳同心俱乐部监事会主席。今年10月12日，正值清华大学经济管理学院顾问委员会年会期间，清华经管学院学生、卓越置业集团有限公司董事长李华先生宣布向清华大学经济管理学院捐赠人民币2.7亿元，用于支持清华经管学院新楼B楼的建设。而刘强东的妻子奶茶妹妹，最为公众所熟知的一段人生经历，就是保送清华。</w:t>
        <w:br/>
        <w:t xml:space="preserve">    </w:t>
        <w:tab/>
        <w:t xml:space="preserve">    </w:t>
      </w:r>
    </w:p>
    <w:p>
      <w:r>
        <w:t>WXC558</w:t>
        <w:br/>
      </w:r>
    </w:p>
    <w:p>
      <w:r>
        <w:br/>
        <w:t xml:space="preserve">    </w:t>
        <w:tab/>
        <w:t xml:space="preserve">    </w:t>
        <w:tab/>
        <w:br/>
        <w:t xml:space="preserve">    </w:t>
        <w:tab/>
        <w:t xml:space="preserve">    </w:t>
      </w:r>
    </w:p>
    <w:p>
      <w:r>
        <w:t>WXC559</w:t>
        <w:br/>
      </w:r>
    </w:p>
    <w:p>
      <w:r>
        <w:br/>
        <w:t xml:space="preserve">    </w:t>
        <w:tab/>
        <w:t xml:space="preserve">    </w:t>
        <w:tab/>
        <w:t>今天(22日)，环球时报总编辑胡锡进发长微博，再评杜嘉班纳辱华事件。以下是胡锡进长微博原文：老胡算是爱国老兵吗？老胡为中国国家利益申辩，我和环球时报是被西方媒体怼得最狠的中国媒体和媒体人。我们长期站在维护中国和中国人民核心利益的最前线。我总对环球时报同事说：我们要做守护国家利益的戍边者、烽火台，我们要与中国崛起共荣辱。如果大家认同老胡是爱国者，就请允许老胡就杜嘉班纳事件多说几句。杜嘉班纳出了恶语，惹怒了中国消费者，必然受到惩罚。它来中国赚钱，却这副德行样，不栽才怪。它得认栽。问题是被惩罚到什么程度。如果它就这么被中国市场处以了“极刑”，所有网站不卖它的货了，店面接下来再被迫关张，这将显示中国消费者的空前力量，但这也会让外国公司恐惧，对中国改革开放的大氛围来说，弊大于利。嘉班纳那个人自以为是，脾气还很烂，莫名其妙的傲慢，经常在世界各地惹是生非，遭到小规模抵制。但他们一直活着。到中国市场他们犯了同样毛病，却被立刻“杖毙”了。外界看到的是这样的区别。改开的中国，需要有与外界磨合的能力。文化与制度的差异，决定了我们少不了与各种外部力量撕扯。相互学习、沟通的方式很多时候就是摩擦和冲突，对立与共存常常是一个硬币的两面。中国正站在新一轮改革开放的门槛上，我们需要更强大自信，也更豁达包容。杜嘉班纳毫无疑问错了，但罪不当死。它在第一时间道歉了，但随后越抹越黑，意大利时尚圈里疯疯癫癫的人看来就这点教养和水平了。但老胡想说，改开要求我们能与包括这样的家伙们互撕并相处下去，而非一刀两断。在这里，老胡希望国内舆论场也能包容老胡这样的意见表达。我不希望本来存在不同看法时，表现出来的却是齐刷刷的一种意见。再次重申，我和大家一样讨厌杜嘉班纳的表现。我是不会去买它的产品的，本来我也从没有买过。但我喜欢在中国它依然有售的样子。中国的繁荣其实是我们喜欢和不喜欢人的大集合。我们越有胸怀和能力聚集天下形形色色的力量，我们的改开将越成功。</w:t>
        <w:br/>
        <w:t xml:space="preserve">    </w:t>
        <w:tab/>
        <w:t xml:space="preserve">    </w:t>
      </w:r>
    </w:p>
    <w:p>
      <w:r>
        <w:t>WXC560</w:t>
        <w:br/>
      </w:r>
    </w:p>
    <w:p>
      <w:r>
        <w:br/>
        <w:t xml:space="preserve">    </w:t>
        <w:tab/>
        <w:t xml:space="preserve">    </w:t>
        <w:tab/>
        <w:t>中国日报网11月22日电美国总统唐纳德·特朗普自上任以来打破了许多美国“传统”，不过有一个传统他倒是坚持得不错，那就是感恩节前赦免火鸡。据美国哥伦比亚广播公司（CBS）报道，当地时间11月20日下午，特朗普遵照白宫节日传统，在感恩节前赦免了两只分别名为“豌豆”和“胡萝卜”的火鸡，使它们免于成为感恩节餐桌上的美食。当天的赦免仪式在白宫玫瑰园举行，特朗普表示：“（被总统赦免的）火鸡太幸运了，我从未见过这么漂亮的火鸡。”对于“豌豆”和“胡萝卜”来说，走进白宫一路来可并不容易。报道称，在美国国家火鸡联合会和火鸡饲养者鲁本?瓦尔德纳的监督下，美国南达科他州的一家农场受邀向白宫提供了备选的50只火鸡，这批火鸡都是今年7月孵出的，但只有“豌豆”和“胡萝卜”挺进了选拔的最后一轮。11月19日，白宫把这两只火鸡的命运决定权交给美国民众，由大家上网投票决定哪一只火鸡将接受特朗普的赦免。今年共有约5万网民参与投票，白宫没有公布最终投票结果，只是宣布“豌豆”获胜。根据投票页面显示，两只火鸡均获得50%的选票，可见票数相差无几。不过，这并不意味着“胡萝卜”会被吃掉，而是只有“豌豆”会在白宫赦免仪式上被摆放到特朗普的面前。白宫公开的“个人简介”显示，“豌豆”重17.7公斤，爱吃爆米花，喜欢在冰上钓鱼、看飞机，而“胡萝卜”重18.6公斤，爱听“猫王”埃尔维斯?普雷斯利的音乐，喜欢吃巧克力豆和做瑜伽。最终，特朗普和去年一样将两只火鸡同时赦免，它们将被送到美国弗吉尼亚理工大学接受照料直至终老。可是，“豌豆”和“胡萝卜”快乐的退休生活可能不会太长久，因为去年经特朗普之手赦免的两只火鸡已经去世了。虽然弗吉尼亚理工大学的发言人说“美国本土出产的火鸡普遍寿命短”，但2016年被特朗普的前任奥巴马赦免的两只火鸡可是活到了2017年的感恩节后。在美国，每年11月的第四个星期四是传统节日感恩节，烤火鸡是感恩节的传统主菜。美国国家火鸡联合会的统计数据显示，今年感恩节期间预计人们将吃掉4500万只火鸡。白宫自1947年开始展示获赠的感恩节火鸡，肯尼迪总统于1963年开始非正式地赦免火鸡。正式赦免火鸡的传统始于1989年，当时的总统是乔治·赫伯特·沃克·布什。</w:t>
        <w:br/>
        <w:t xml:space="preserve">    </w:t>
        <w:tab/>
        <w:t xml:space="preserve">    </w:t>
      </w:r>
    </w:p>
    <w:p>
      <w:r>
        <w:t>WXC561</w:t>
        <w:br/>
      </w:r>
    </w:p>
    <w:p>
      <w:r>
        <w:t>俄媒称， 意大利米尔顿·弗里德曼研究所的研究成果显示，中国国家主席习近平位于最受欢迎的领导人排行榜榜首。</w:t>
      </w:r>
    </w:p>
    <w:p>
      <w:r>
        <w:t>WXC562</w:t>
        <w:br/>
      </w:r>
    </w:p>
    <w:p>
      <w:r>
        <w:br/>
        <w:t xml:space="preserve">    </w:t>
        <w:tab/>
        <w:t xml:space="preserve">    </w:t>
        <w:tab/>
        <w:t>为打击华为，美国政府可谓“不遗余力”。《华尔街日报》22日援引知情人士的话称，美国政府正在说服其盟国的无线通讯与互联网供应商们避免使用中国华为的电信设备。不过，由于华为设备本身的低成本及高质量优势，美国官员接触过的部分盟国电信企业高管认为，华为作为全球领先的电信设备供应商，不应该被无视，会继续使用华为。据《华尔街日报》报道，知情人士表示，美国官员已经向德国、日本等这些广泛使用华为设备的盟国政府官员及电信企业高管，通报了可能存在的网络安全风险。作为鼓励，美国还在考虑对那些避开使用中国制造设备国家的电信开发增加财政援助。知情人士介绍，设有美国军事基地的国家对中国电信设备的使用是美国担心的一个主要问题，如德国、意大利与日本等。尽管美国国防部拥有自己的卫星与电信网络用于敏感通信，但仍有许多军事设施的大部分通信是通过商用网络进行的。过去一年，包括美国国家安全委员会、美商务部、国防部及国务院在内的美官员共同撰写了一份简报，来阐述他们认为中国电信设备会对国家安全构成威胁的原因。一名政府官员说，重点目标是华为，但也包括中兴。据知情人士介绍，华盛顿已将这份简报分发给国家安全官员及驻多国大使馆，目的是让后者把这些信息通报给外国官员及电信业高管。一名美国商务部发言人则在声明中称，将对美国国家安全面临的任何威胁保持警惕。据《华尔街日报》报道，美方曾向德国官员做了通报，要求对华为有所警惕。对此，德国联邦信息安全办公室拒绝置评。本月，华为在德国波恩开设了一个新的信息安全实验室，该实验室将帮助进行源代码审查，旨在德国进行5G移动频谱拍卖之前帮助华为赢得监管机构的信任。而几天前，也传出德国政府考虑将华为排除在该国5G建设之外的消息。知情人士表示，美国官员还向日本官员简要介绍了华为的情况。一名日本政府官员说：“我们与美国分享各种信息，”但他拒绝透露具体细节。今年8月，日本官员曾表示，他们正在研究对华为的限制。实际上，美国在海外遏制华为的企图也并非没有阻碍。《华尔街日报》22日说，华为已经在美国盟国的运营商中广受欢迎，美国最亲密的军事合作伙伴也不例外。这些国家的一些主要运营商称，华为提供的产品最多，而且可根据运营商的需求提供定制服务，还有低成本与高质量。在意大利，美国官员曾会见了一位该国主要电信运营商高管，向后者介绍使用华为及中兴设备的风险。然而，该公司董事会成员说，他们意识到了这些风险，但仍计划继续使用华为。“我们不能无视华为，因为他们确实是全球领先的电信设备供应商，这是一个非常艰难的决定。”他说。“目前只有一家真正的5G供应商，那就是华为，”英国大型运营商英国电信集团（BT GroupPLC）首席网络架构师尼尔·麦克雷（Neil McRae）本周说：“其他人需要赶上。”长期以来，华为针对美国等国有关“利用设备监视或破坏其他国家”的无端指责坚决否认。华为表示，其设备与诺基亚、爱立信等西方竞争对手同样安全。目前华为尚未就美国在海外针对该公司业务的行动置评。全球无线通讯与互联网提供商正准备为即将到来的下一代5G网络采购新的设备，中国电信设备制造商华为因此受到关注。一些美国官员认为，为控制一个数字化连接日益紧密的世界，美国领导盟友针对华为的行动成了与中国之间更广泛技术冷战的一部分。今年8月，澳大利亚政府以国家安全担忧为由禁止华为参与其5G网络建设。10月，英国当局表示，他们正在审查其电信设备市场的组成。业内领袖普遍认为，此举是针对华为的。此外，美国政府与国会也在年内发起了一系列针对中国电信设备制造商的行动，目标包括华为与中兴。例如，美国联邦通信委员会（FCC）采取措施，限制购买中国设备的运营商获得联邦补贴。《华尔街日报》22日称，即使失去美国业务，华为也在世界电信设备市场占据着主导地位。市场研究公司“IHSMarkit”的数据显示，去年华为在全球市场所占份额为22%。诺基亚与爱立信分别为13%、11%，中兴则排名第4，占10%。澳当局8月对华为发布禁令后，中国外交部发言人陆慷曾明确将这一举动称之为“人为设置障碍”和“歧视性做法”，敦促澳政府为在该国运营的中企提供公平竞争环境。陆慷说，澳大利亚不应当利用各种借口人为设置障碍，采取歧视性做法，中方敦促澳大利亚政府摒弃意识形态偏见，为中国企业在澳大利亚的运营提供一个公平的竞争环境。</w:t>
        <w:br/>
        <w:t xml:space="preserve">    </w:t>
        <w:tab/>
        <w:t xml:space="preserve">    </w:t>
      </w:r>
    </w:p>
    <w:p>
      <w:r>
        <w:t>WXC563</w:t>
        <w:br/>
      </w:r>
    </w:p>
    <w:p>
      <w:r>
        <w:br/>
        <w:t xml:space="preserve">    </w:t>
        <w:tab/>
        <w:t xml:space="preserve">    </w:t>
        <w:tab/>
        <w:t>海外网11月23日电美国中部时间1963年11月22日12点30分，前海军陆战队士兵李·哈维·奥斯瓦尔德从六楼窗户俯身，三次扣动螺旋式步枪的扳机，致使敞篷车内的美国第35任总统约翰·肯尼迪中枪身亡。正值肯尼迪遇害事件55周年，保镖克林特·希尔再次回忆当日场景，并称“如果自己再快一些”，悲剧就不会发生。在肯尼迪刺杀事件中，保镖克林特快速和勇敢的反应给外界留下深刻印象。据英国《太阳报》报道，事发当日，当子弹穿越肯尼迪的颈部，克林特是第一个迅速做出反应的人。他从汽车中跳出来，向肯尼迪的敞篷车跑去，完全没有考虑自己的安全。然而，时间还是太晚，另一颗子弹很快射出并穿透肯尼迪的头部。22日，克林特接受英媒采访，向外界坦露，自己无法忘记当日这可怕的一幕。直到现在，克林特还在为此责怪自己，并相信自己反应应该再快一些。“总统（肯尼迪）的脸靠在他夫人的膝盖上，他右侧脸朝上，我能看见他的眼睛已经不动了，到处都是血迹”，克林特回忆称，那是让他无法从脑海中抹去的一幕。“在那一刻，我从未想过自己会被射杀，或者我再也见不到我的孩子们，我的目标就是保护他们，避免更多的伤害。”克林特说，“我想我应该更快，我的工作就是保护他们，但我没能做到。从那以后，这事一直困扰我。”这件事让克林特患上“创伤后应激障碍”（PTSD），也让他隐居了6年。从1976年至1982年，除了妻子和两个孩子，他机会没看到任何亲朋好友。“在那段时间里，我用酒精麻痹自己”，克林特说，“我不想和任何人接触”。直到1982年，克林特的生活才走上正轨。一位医生朋友告诉他，除非他改变破坏性的生活方式，否则他肯定会早早死去。“我决定，是的，我想活着，”克林特说，“我戒酒，戒烟，然后我逐渐变得越来越好。”克林特·希尔如今已年过8旬，他曾出书描述肯尼迪遇刺案的细节，并详细讲述了肯尼迪过世后，自己与肯尼迪夫人的故事。</w:t>
        <w:br/>
        <w:t xml:space="preserve">    </w:t>
        <w:tab/>
        <w:t xml:space="preserve">    </w:t>
      </w:r>
    </w:p>
    <w:p>
      <w:r>
        <w:t>WXC564</w:t>
        <w:br/>
      </w:r>
    </w:p>
    <w:p>
      <w:r>
        <w:br/>
        <w:t xml:space="preserve">    </w:t>
        <w:tab/>
        <w:t xml:space="preserve">    </w:t>
        <w:tab/>
        <w:t>200多名搭乘美国国铁（Amtrak）回家的乘客，可以在感恩节的餐桌旁讲述一个惊心动魄的故事。据美国有线电视新闻网（CNN）11月23日消息，美铁发言人的一份声明称，一辆火车于当地时间21日下午出现“机械问题”，行驶途中列车部分车厢与车头脱节，铁路因此延误，数百乘客惊慌失措。美铁发言人杰森·艾布拉姆斯在当地时间22日的声明中称，21日下午7点20分，蒙特利尔到纽约的68号列车行驶到纽约奥尔巴尼附近时，发生了机械故障（mechanicalissue），导致部分车厢和车头脱节。美铁提到，68号列车有一节机车和六节客车车厢，脱节发生在第一和第二节客车车厢之间。艾布拉姆斯称，“车厢分离后，列车安全系统按设计运行，立刻将列车两部分停靠在安全距离上。因为火车车厢分离故障很少发生，我们正在积极调查这一事件”。艾布拉姆斯还说，287名乘客和车组人员无人受伤，乘客们被转移到新火车上。“今日美国（USATODAY）”援引一名乘客说法，查克·克里夫斯打算去纽约长岛父母家度假，他在推特上写到自己听到“砰！”的一声，然后“闻到烧焦味”，火车驶离后，“一股冷空气袭来”。然后他写到，“我转过身来，回头一看，发现火车上的老鼠都不见了”。CNN采访了另一名乘客，比利·杜根（BillyOsher-Dugan），他正要和女朋友一起回去过感恩节，这时候他看到两节客车车厢分开了。“车里挤满了人，几乎没有座位了”，杜根说。他称自己听到一声巨响，然后转过身来就看到身后的车厢从火车上“被拉了下来”，就在这时候，一名乘客拉下紧急刹车让火车停了下来，其他人闻了烟味后拿起了灭火器。“幸运的是，没发生火灾，大家都很好”。海伦·克莱恩（Helen MaryCrane）正同儿子前往女儿家度假，他们在纽约伦斯勒上的车，当时列车增加了两节车厢，克莱恩坐在第一节客车，也是发生故障的两节车厢之一。克莱恩说，“我和我儿子在一起，当看到火花，闻到燃烧的味道后，我感觉很害怕。我意识到火车分离了，我觉得我们会脱轨或者被其他火车撞到。”克莱恩表示，她认为拉下紧急刹车的人是鲁本·克拉克（Reuben Clarke），伦斯勒理工学院（RensselaerPolytechnic Institute）的一名学生。“他今晚救了所有人的命。”克莱恩表示，她认为当时车厢分离，列车加速，车厢里又没有美铁人员，鲁本冷静的采取了行动拉了紧急刹车。美国国家运输安全委员会发言人，尼古拉斯·沃勒尔（RensselaerPolytechnic）表示，由于没有人员伤亡或脱轨事故，委员会将不进行调查。纽约州警方正在调查该起事件，美铁表示，事故车辆将接受全面检查，目前已经下载了车辆数据记录器。</w:t>
        <w:br/>
        <w:t xml:space="preserve">    </w:t>
        <w:tab/>
        <w:t xml:space="preserve">    </w:t>
      </w:r>
    </w:p>
    <w:p>
      <w:r>
        <w:t>WXC565</w:t>
        <w:br/>
      </w:r>
    </w:p>
    <w:p>
      <w:r>
        <w:br/>
        <w:t xml:space="preserve">    </w:t>
        <w:tab/>
        <w:t xml:space="preserve">    </w:t>
        <w:tab/>
        <w:t>海外网11月23日电当地时间22日，正在佛州过感恩节的美国总统特朗普与军方官员通电话互致问候。美国媒体注意到，特朗普当天大谈边境问题，不仅提到已授权边境军队可以在必要时使用致命武器，还威胁如果移民变得“不可控制”，就将关闭美墨边境。综合美国福克斯新闻、《国会山报》等媒体报道，特朗普在与驻阿富汗的一名美国将军通电话时，将对方所说的反恐战斗与美国政府防止移民非法入境的努力联系在了一起。而在随后接受记者采访时，他更是直言不讳地大谈应对边境问题的强硬手段。目前，来自中美洲的“大篷车队”移民滞留在美墨边境的墨西哥一侧，特朗普威胁称，如果美国政府认为墨西哥失去了对局面的控制，他就将下令关闭美墨边境。“如果我们发现那里（美墨边境）的情况失去控制或是有人为此受到伤害，我们就将在一段时间内关闭进入美国的入口，关闭整个边境，直到能够重新控制为止。”本周早些时候，位于美国圣地亚哥市一个主要入境口岸附近的交通车道就被暂时关闭。国土安全部部长曾对此表示，车道关闭是由于大量的移民计划“冲向边境”。除了提及可能会关闭边境，特朗普还表示，他已经授权边境部队在必要时对移民使用致命武器，而美国国土安全部长尼尔森正在此事上“展开努力”。“我希望（边境部队）没有这样做的必要，但我别无选择，因为美军面临的是一群残暴的人。”特朗普说。本月早些时候，应美国总统的要求，国防部向边境部署了约5800人的部队。特朗普认为，这群穿越墨西哥、逼近美墨边境的中美洲移民令美国面临国家安全威胁。20日晚间，白宫幕僚长凯利已签署备忘录，允许被部署到美墨边境的数千名美军采取他们认为所必须的防卫行动，包括在某些情况下使用武力，以保障边防部门人员的安全。据悉，上述措施包括了展示或使用武器（有必要时包括使用致命武器）、控制人群、临时拘留和粗略搜查。该命令主要针对的就是来自中美洲的大量大篷车移民。</w:t>
        <w:br/>
        <w:t xml:space="preserve">    </w:t>
        <w:tab/>
        <w:t xml:space="preserve">    </w:t>
      </w:r>
    </w:p>
    <w:p>
      <w:r>
        <w:t>WXC566</w:t>
        <w:br/>
      </w:r>
    </w:p>
    <w:p>
      <w:r>
        <w:t>（法广RFI艾米）中国外交部周五（11月23号）宣布国家主席习近平自11月27日至12月5日的出访行程，除了出席30日举行的阿根廷布宜诺斯艾利斯G20峰会得到确认外，习近平还将先后对西班牙、阿根廷、巴拿马和葡萄牙进行国事访问。习近平此次出席G20峰会的最大看点是他预定与美国总统特朗普就贸易纠纷举行的场边会谈。两国领导人能否达成休战的协议受到全球关注，但目前还有悬念。美国总统特朗普周四在感恩节致辞时说，要感谢他的家人及他担任总统后美国出现的巨大改变。对于中美贸易战，他信心满满地说，正因关税措施中国才想和美国达成协议，他并表示已为下周在阿根廷与习近平的会晤做好了充分准备。特朗普说他“一生都在为此做准备”，不是现在才要坐下来研究，他认为自己对美中贸易问题的细节知之甚详。特朗普同时继续对中国施压，称他不改立场，并指出，现在对中国2500亿美元产品的关税税率是10%、到明年1月1日会调升至25%。对于这次阿根廷G20峰会，中国外交部部长助理张军说，今年主题是“为公平和可持续发展凝聚共识”，届时习近平将深入阐述中方立场主张。他说，中方期待这次峰会能坚持多边主义，加强宏观政策协调，透过集体行动来应对风险挑战，谋求合作共赢。此外，张军强调，当前多边贸易体制遭受严重冲击，影响世界经济发展前景，也影响新兴市场和开发中国家的发展环境，希望G20峰会针对“坚定支持多边贸易体制发出明确信号”，重申G20反对保护主义的一贯立场。中美之前在巴布亚新你内压APEC会议因世贸组织改革等问题相持不下，APEC首次以无宣言结束。舆论一时对“特习会”能否最终成功举行产生了质疑。</w:t>
      </w:r>
    </w:p>
    <w:p>
      <w:r>
        <w:t>WXC567</w:t>
        <w:br/>
      </w:r>
    </w:p>
    <w:p>
      <w:r>
        <w:br/>
        <w:t xml:space="preserve">    </w:t>
        <w:tab/>
        <w:t xml:space="preserve">    </w:t>
        <w:tab/>
        <w:t>海外网11月22日电今天(22日)，新西伯利亚法院第二次判处杀害19名妇女的前警察终身监禁。今年9月，最高法院推翻了新西伯利亚法院的相似判决，如今这名前警察又被重新判处无期徒刑。据塔斯社消息，1998年至2005年，丘普林斯基不断作案。他对西伯利亚及周边地区的妇女下手，共杀死19人，直到2016年才被捕。根据调查委员会的说法，所有受害者容貌相似，年龄在18至31岁之间，都从事性服务行业。凶手将尸体的碎块丢弃在各州、各城市边缘的高速公路和垃圾场。经过上百次的检验，作案时，丘普林斯基的DNA留在了受害者的衣服上，因此，调查人员借助DNA的分析成功找到了他。起初，他还配合调查，甚至还供认出执法机构未掌握的罪行，但后来他又推翻了供词，坚持说自己是清白的。调查于3月结束，新西伯利亚法院判处这名前警察终身监禁。然而，9月，最高法院推翻了这一决定。他们认为，对丘普林斯基案件的诉讼中，有一部分违反了时效规定。（他在1998年犯下了几桩谋杀案，而根据俄罗斯刑法，对该罪行的诉讼有效期为15年。）2018年11月22日，新西伯利亚地区法院再次判处前新西伯利亚警察叶甫盖尼·丘普林斯基终身监禁。相关声明发表在地方检察官办公室的网站上。地方检察官办公室宣布，“在重新审判期间，法院认为没有任何理由能为丘普林斯基的杀人事实脱罪，因此判处他终身监禁，于劳教所服刑。”此外，根据监管机构的报告，法院还决定向丘普林斯基收取精神损失费，赔偿给五名受害者代表每人100万卢布。新西伯利亚地方检察官办公室没有对这一决定做出说明。该判决目前还未生效。判决通过后，丘普林斯基向记者表明，他一定会对此再次提出上诉。</w:t>
        <w:br/>
        <w:t xml:space="preserve">    </w:t>
        <w:tab/>
        <w:t xml:space="preserve">    </w:t>
      </w:r>
    </w:p>
    <w:p>
      <w:r>
        <w:t>WXC568</w:t>
        <w:br/>
      </w:r>
    </w:p>
    <w:p>
      <w:r>
        <w:t>原标题：撒盐哥在车臣领导人面前舞刀 这样喂他吃肉（视频）网红“撒盐哥”的招牌动作（图源：视频截图）　　海外网11月23日电 土耳其厨师“撒盐哥”（SaltBae）努斯雷特（Nusret）因洒盐姿势独特而爆红，他的牛排馆开遍世界各地，常有名人来光顾。作为老板兼厨师，他有时也会现场为客人切肉，表演经典的撒盐动作。　　22日，俄罗斯车臣共和国领导人拉姆赞·卡德罗夫的官方账号发布了一个视频，视频中，“撒盐哥”在为卡德罗夫上牛排，他熟练地切开牛排，并表演了经典的撒盐动作，将盐均匀地撒在了肉排上。 　　据今日俄罗斯报道，餐桌上，“撒盐哥”用刀轻松地将肉排切成块，卡德罗夫用手机拍摄“撒盐哥”，并饶有兴致地观看他的动作。　　然后，“撒盐哥”表演他的撒盐动作，这一动作被网友戏称为“注入灵魂”。　　“撒盐哥”用刀尖挑起其中的一块肉，用手指了一下卡德罗夫，示意要将肉喂给他。　　“撒盐哥”用刀尖挑着肉，缓缓地移向卡德罗夫，卡德罗夫仰头用嘴去接肉片，旁边的保镖在观看。　　之后，这位车臣领导人还和“撒盐哥”亲切合影。</w:t>
      </w:r>
    </w:p>
    <w:p>
      <w:r>
        <w:t>WXC569</w:t>
        <w:br/>
      </w:r>
    </w:p>
    <w:p>
      <w:r>
        <w:br/>
        <w:t xml:space="preserve">    </w:t>
        <w:tab/>
        <w:t xml:space="preserve">    </w:t>
        <w:tab/>
        <w:t>《成为》在多国进入畅销书榜单《成为》在美国和加拿大首印了180万册，出版商兰登书屋已经另外加印了80万册精装本。据出版社的数据，该书在发售的第一天卖出了超过72.5万册，成为今年书籍在美单日销量的冠军。美国最大的连锁书店Barnes＆Noble表示《成为》的首周销量已经超过了今年已出版的所有书籍，包括质疑特朗普执政能力的的新书《恐惧：特朗普在白宫》（Fear：Trumpin the White House）。Barnes＆Noble的营销主管LizHarwell说《成为》是该书店历史上销量上升最快的书。在英国、德国、法国、荷兰、西班牙、丹麦和芬兰，《成为》均登上了成人非虚构小说销量榜单第一位。在英国，《成为》开售前五天共卖出了64732本印刷版，位列畅销书榜单第二位，仅次于儿童作家大卫·威廉姆斯的《冰怪》；德国已经卖出了20万册，已另外加印10万册；在荷兰，荷兰语版的《成为》位居畅销榜第一，英语版位居第二。《成为》没有索引：特朗普惹的祸与大多数回忆录不同，《成为》没有索引部分。《泰晤士报》文章发问米歇尔·奥巴马的新书为何没有索引：“出版商在想什么？为什么不给读者提供可以当作地图使用的索引？”据《卫报》报道，专业索引编辑RuthEllis说在美国政治回忆录中，索引正变得越来越罕见。出版商不编辑索引有多种原因。首先，索引通常在书籍出版前一周进行编辑，但美国的政治现状迫使政治回忆录必须尽快出版。所有人都想通过特朗普赚钱，这些书出版速度比以前快了很多，故跳过了索引编辑环节。其次，对于《成为》这样的重要回忆录来说，华盛顿官员会通过交际关系拿到索引，判断自己是否被正文提及。借由个人经历讨论政治问题《成为》一书讲述了米歇尔·奥巴马的个人成长经历，在书中米歇尔将个人经历与政治融合在了一起，其中包括一直困扰她的种族问题。米歇尔一家没有房产，借住在姑姑家中。她所上的学校每年都会收录更多的黑人学生，而富裕的白人家庭渐渐都搬到郊区居住。后来，米歇尔在上大学以及在律师事务所工作期间愈发感受到了作为少数种族意味着什么。米歇尔在普林斯顿大学就读时，曾有一位白人室友突然搬离宿舍，米歇尔很久以后才得知这名女孩搬走是她母亲的要求。她后来向米歇尔道歉说，她在一个种族主义家庭长大，但她知道种族歧视是不对的。而在黑人群体内部也存在着因种族主义导致的分裂。在白人精英主导的社会里，黑人是否要以白人精英的标准来要求自己？如果依照社会标准去做的话，是否是对自己群体的背叛？米歇尔·奥巴马记得小时候曾有堂兄问自己：“你说话为什么像一个白人女孩？”巴拉克·奥巴马的情况则更加复杂，奥巴马的父亲是黑人，母亲是白人，他的政治对手曾形容他是一名“长着黑人脸的白人”“有东方精英学位的受过教育的傻瓜”。政治类书籍占据美国今年首周销量榜前三今年是政治家相关图书占北美市场主导的一年。据《今日美国报》统计，米歇尔·奥巴马《成为》的首周销量位列第一，位列第二、第三的分别为美国调查记者BobWoodward的《恐惧：特朗普在白宫》、联邦调查局局长詹姆斯·科米所著《进阶的忠诚：真相、谎言和领导力》（A HigherLoyalty: Truth, Lies, andLeadership）。《恐惧》的首周销量为110万册，《进阶的忠诚》首周销量为60万册。这三本书的内容都与美国总统特朗普有或多或少的关联。在《成为》中，米歇尔·奥巴马毫不掩饰对特朗普的不满，她在书中写道绝对不会原谅特朗普。特朗普所编造的关于前总统奥巴马的阴谋论威胁到了奥马巴一家的安全。凭借“水门事件”报道闻名的调查记者BobWoodward在《恐惧：特朗普在白宫》一书中揭露了白宫在特朗普的管理下的紊乱现状——混乱、功能失调、准备不足。Woodward对特朗普政府成员进行了数百小时的访谈，同时参考了会议记录、相关文件和个人日记。书中提到，特朗普的助手会将桌上的文件取走以防特朗普在上面签名；现任白宫办公厅主任约翰·凯利称特朗普为“白痴”（idiot）；现任国防部长詹姆斯·马蒂斯称特朗普只有小学五六年级学生的理解能力。前联邦调查局局长詹姆斯·科米的回忆录《进阶的忠诚：真相、谎言和领导力》透露了大量詹姆斯·科米与特朗普的共事细节。詹姆斯·科米为美国第七任联邦调查局局长，于2017年5月9日被特朗普免职，这是美国历史上第二次解雇联邦调查局局长，而科米本人却是通过电视报道得知了自己被免职的消息。白宫对外称，特朗普解除科米的职务是采纳了司法部的建议；而司法部称，科米被免职是因为在工作中犯下严重错误。外界猜测科米被免职与联邦调查局在调查特朗普选举团队是否与俄罗斯串通有关。据美国在线杂志网站DeadlineHollywood报道，CBS已于2018年9月购得《进阶的忠诚》一书的版权拍摄电视迷你剧，剧本将由《饥饿游戏》的编剧BillyRay撰写。</w:t>
        <w:br/>
        <w:t xml:space="preserve">    </w:t>
        <w:tab/>
        <w:t xml:space="preserve">    </w:t>
      </w:r>
    </w:p>
    <w:p>
      <w:r>
        <w:t>WXC570</w:t>
        <w:br/>
      </w:r>
    </w:p>
    <w:p>
      <w:r>
        <w:br/>
        <w:t xml:space="preserve">    </w:t>
        <w:tab/>
        <w:t xml:space="preserve">    </w:t>
        <w:tab/>
        <w:t>刘强东在美涉性侵案过后80天，他曾首度公开发声，谈及公司业务。就在大家的注意力开始转移到京东未来发展的时候，没过4天，路透社22日再次在报道中披露了性侵案的最新进展，让人们再次聚焦到这个案子上。据路透社消息，当地检察官正在权衡证据，使此案不再僵持于各执一词的状态中。为此，美国明尼苏达州亨内平县检察官办公室正在考虑三个问题：当事各方对当晚发生的事情持不同说法，警方最初认定刘强东没有犯罪，以及女当事人最初不愿对刘强东提起诉讼。刘强东的律师吉尔在电子邮件中回应说，一旦有更多证据披露出来，就会显而易见发现刘强东是清白的。她写道:“我们非常失望，路透社会选用未经证实的信息，以带有某种动机的匿名消息作为来源。与此同时，出于对司法程序的尊重，刘强东不能为自己辩护。”不过，22岁女当事人的律师弗洛林在回答记者提问时说，这个案件“很简单”，刘强东迫使女当事人进行非自愿性行为，她最初对指控的犹豫态度是可以理解的。“没有人能完全理解强奸受害者最初经历的情感压力。不情愿、恐惧和困惑是常见的事。”弗洛林说。当被问及她的委托人是否准备进行任何民事诉讼时，弗洛林说，会在“适当的时候”披露有关消息。一些法律专家表示，受害者最初不愿直言不讳，可能会阻止检察官提出指控，因为他们会担心陪审团如何看待这件事。“很不幸，是否做出起诉的决定与受害者最初的反应有很大关系。”纽约前性犯罪检察官罗杰?卡纳夫说。另一些人则表示，例如，在专家证人的帮助下，检方仍应能提起诉讼。检察官的决定可能会对京东产生影响。自刘强东被捕以来，京东的股价已下跌逾三分之一。再来简单回顾一下整个事件：9月1日，刘强东因涉嫌性侵在美国被逮捕，消息不胫而走，立马在国内引爆舆论场。接连3天，京东公关团队穷尽思路为刘强东寻找解释，从否认传言到承认涉嫌性侵，再到坚称京东日常运作不受影响，口风不断调整。随后，性侵案进展不断更新：假女当事人辟谣;真女当事人现身;刘强东涉嫌一级强奸罪的警方报告出炉......有关舆论也被带起一波又一波高潮。11月19日召开的京东财报电话分析会上，刘强东首度公开发声表示：“现在整个京东集团的管理团队已经稳定而且成型……(我)个人正面临四件事：战略、文化、团队和新业务。”据媒体此前报道，性侵案爆出后这80天里，刘强东几乎缺席了所有重大场合：2018世界人工智能大会没有他，天津2018夏季达沃斯论坛没有他，“改革开放40年民营企业家百杰”没有他，世界互联网大会的重头戏大佬饭局也没有他……就连前段双11购物狂欢节，京东砍下1598亿订单，再创新纪录，刘强东也没有出来发声。</w:t>
        <w:br/>
        <w:t xml:space="preserve">    </w:t>
        <w:tab/>
        <w:t xml:space="preserve">    </w:t>
      </w:r>
    </w:p>
    <w:p>
      <w:r>
        <w:t>WXC571</w:t>
        <w:br/>
      </w:r>
    </w:p>
    <w:p>
      <w:r>
        <w:t xml:space="preserve"> 中国驻卡拉奇领事馆遭袭，至少有两名警员丧生。中国外交人员中无伤亡。发动袭击的反叛武装称，这是针对中方等发起的袭击，指责中国剥削该国资源。专家表示，该事件突显了俾路支省针对中资项目的反对声浪。巴基斯坦武警赶赴卡拉奇中领馆袭击现场（德国之声中文网）当地时间周五（11月23日）上午，中国驻巴基斯坦卡拉奇总领事馆遭到袭击，有两名巴方警员在事件中丧生。一个巴基斯坦分离势力声称，袭击事件是他们制造的。据路透社报道，总共有三名自杀式袭击者，他们在尚未进入中国领馆大楼前就被击毙。巴基斯坦外交部长库雷希表示：领事馆内全部21名中国工作人员在袭击事件中均安然无恙，目前已被转移至安全地点。在伊斯兰堡举行的新闻发布会上，库雷希说：袭击者未能对任何一名中国领事馆工作人员造成伤害。中国外交部发言人耿爽证实了巴基斯坦外交部方面的消息，表示所有领馆人员及其家属安全。北京也要求巴基斯坦政府，采取措施保证该国中国公民的人身安全。警方发言人表示，数名袭击者试图冲入领事馆内部，但遭到警卫人员阻拦，引发枪战。事件中，两名警员和3名自杀式袭击者丧生。反叛武装俾路支斯坦解放军（BalochLiberation Army，简称BLA）宣布为袭击事件负责。一名住在中国领馆附近的卡拉奇居民对德国之声表示，巴基斯坦安保人员与反叛武装的交火持续了大约一小时，让这个地区变得像战区一般。 卡拉奇中国领事馆反对中资的反叛武装俾路支斯坦解放军的发言人俾路支（JiandBaloch）在电话中对德国之声称，他们的战士在周五发动了针对巴基斯坦安全力量和中国员工的袭击。这名发言人之前向路透社称，中国在剥削我们的自然资源。巴基斯坦新闻广播部长乔杜里（FawadChaudhary）表示，反叛武装选择周五进行袭击，因为这一天是办理签证的日子，武装分子想要造成最大程度的伤害。他对德国之声说，我感谢我们的安全部队挫败了袭击并杀死了袭击者。该分离主义反叛武装对巴基斯坦俾路支省的中国项目持批评态度。这个西南部省份拥有丰富的自然资源，中国在该省资助了瓜达尔港口的开发项目。安全专家胡赛因（ZahidHussain）对德国之声说，俾路支斯坦解放军在卡拉奇更加频繁地进行活动。这次针对中方领馆的袭击引发人们的安全隐患。不过，这次事件不会对中巴经济走廊带来影响，此前俾路支省杀害中国员工的事件都没有影响中巴经济走廊。不过胡赛因也表示，这是该反叛武装最严重的攻击，增加了未来对瓜达尔港口进行袭击的威胁。海港城市卡拉奇位于巴基斯坦南部，是该国第一大都和金融中心。中国是巴基斯坦的重要盟友，过去几年来，中国在一带一路的框架内，在巴基斯坦投入大量资金。</w:t>
      </w:r>
    </w:p>
    <w:p>
      <w:r>
        <w:t>WXC572</w:t>
        <w:br/>
      </w:r>
    </w:p>
    <w:p>
      <w:r>
        <w:br/>
        <w:t xml:space="preserve">    </w:t>
        <w:tab/>
        <w:t xml:space="preserve">    </w:t>
        <w:tab/>
        <w:t>国社交媒体巨头脸书（Facebook）“写黑稿”抹黑谷歌、苹果以及金融大鳄索罗斯一事，近日迎来两个后续：首先是21日，脸书一位“早就宣布要离职”的公关部门副总裁出来为此事顶罪。有媒体认为，他是首席运营官桑德伯格（SherylSandberg）的“替罪羊”。其次，被“泼脏水”的索罗斯，被曝早就在股票大跌前就已清仓脸书等股，成功避免损失约1770万美元。一个本来就要辞职的人，出来挡子弹据《商业内幕》22日消息，脸书负责全球通讯、市场与公共政策的副总裁施拉格(ElliotSchrage），在21日出面宣布对“黑公关事件”负责。他承认，面对竞争对手要求政府监管的施压，脸书于去年聘用Definers展开公关工作，但“责任在于我身上”。施拉格 图自TechCrunch美国科技网站TechCrunch独家掌握一份施拉格的备忘录，里面写道：“我的错（That'sme），扎克伯格和桑德伯格是让我去管这件事的，这毋庸置疑。是我批准了雇用Definners以及相关公关公司的决定...内部体系出现了问题，我对此感到抱歉，我让大家失望，对于我的失误，我很后悔。”《名利场》则认为，施拉格是出来“背锅”的。《名利场》：脸书找到了“替罪羊”《纽约时报》在11月14日独家爆料中暗示，脸书首席运营官桑德伯格更应该为“黑公关事件”负责。脸书为回避“通俄事件”，雇公关公司“写黑稿”拉谷歌、苹果等竞争对手下水。而脸书的公关团队，是桑德伯格一手钦点的。扎克伯格（左）和桑德伯格（右） 图自the verge此外，桑德伯格表示“对此事不知情”，但TechCrunch透露，她曾收到过多份邮件，里面都提到了Definers这家公司。最后，施拉格本来就是一个要辞职的人。早在今年3月脸书遭遇“剑桥分析（涉嫌泄露全球5000万用户数据）”丑闻后，施拉格就在6月就宣布辞职。只是脸书一直在找人替代他的位置，施拉格至今还在任职。索罗斯精准操作，大跌前清仓脸书另一方面，脸书还将“脏水”泼到犹太裔富翁、民主党阵营人士索罗斯身上，通过公关公司写稿，将其描绘成“反脸书运动幕后黑手”。而据美国财经刊物《巴伦周刊》21日消息，索罗斯上周递交给美国证券交易委员会（SEC）文件显示，截止三季度末，索罗斯已经清仓全部脸书股票，同时大幅减持奈飞（Netflix）和高盛（GoldmanSachs）。巧合的是，这三支股票在四季度均大幅下跌：10月以来，奈飞跌30%，脸书跌18%，高盛跌14%。按照索罗斯此件持仓情况计算，这一仓位调整意味着，他成功避免了大约1770万美元的账面浮亏。具体看脸书股票，索罗斯在2017年11月情况了当时的全部持仓，随后的监管文件显示，截止今年一季度末他仍未持有任何脸书股票，但在二季度买入159200股，三季度全部抛售。脸书今年以来利空不断，因二季度财报不及预期，7月26日Facebook单日暴跌19%，三季度跌幅为16%，10月至今又下跌18%。在清仓脸书同时，索罗斯第三季度买入91200股阿里巴巴。不过三季度阿里下跌11%，10月至今又下跌超过9%。</w:t>
        <w:br/>
        <w:t xml:space="preserve">    </w:t>
        <w:tab/>
        <w:t xml:space="preserve">    </w:t>
      </w:r>
    </w:p>
    <w:p>
      <w:r>
        <w:t>WXC573</w:t>
        <w:br/>
      </w:r>
    </w:p>
    <w:p>
      <w:r>
        <w:t>世贸组织总干事阿泽维多谈中美贸易争端在美中贸易战僵持不下，而围绕世界贸易组织（WTO）改革的呼声也日益强烈之际，中国商务部星期五表示，支持必要的改革以加强世贸组织的权威和有效性，但是不允许世界贸易组织剥夺中国理应享受的发展中成员的特殊与差别待遇。这是中国在世贸组织改革问题上发出的最新强硬表态。中国商务部11月23日临时召开新闻会，就世贸改革提出对中国有利的主张，坚持世贸改革应优先考虑威胁世贸存在的问题，调改革应保障发展中成员的发展利益，尊重成员各自发展模式，纠正发达成员滥用出口管制措施、阻挠正常技术合作的做法。而对于美国等国家指责中国利用发展中成员身份搭便车的说法，中国商务部副部长王受文强调，中国是世界上最大的发展中国家，愿意在世贸组织中承担与自身发展水平和能力相适应的义务，不允许其他成员来剥夺中国理应享受的发展中成员的特殊与差别待遇。中国作为世界第二大经济体在WTO中仍被看作是发展中国家，这一特殊地位使中国可以作出更少的承诺，继续政府对其工业的补贴，推迟实施新的改革，并对外国进口产品征收更高的关税。很多中国的贸易伙伴认为，中国的这种地位与现实不再相符。美国总统特朗普一直批评世贸组织继续将中国列为发展中国家，一再威胁如果世贸改革没有取得进展并更公平地对待美国，就要退出这个已有23年历史的贸易组织。中国则一直坚称虽然中国是第二大经济体，但根据人均GDP、教育水平等标准，中国被是发展中国家。美国和中国在最近的亚太经合会议上因世贸组织改革等问题相持不下，导致峰会首次以无宣言结束。中国外交部周五宣布中国国家主席习近平11月30日将出席在阿根廷布宜诺斯艾利斯举行的G20峰会。按照预定行程，习近平将在峰会期间与美国总统特朗普就贸易纠纷举行会谈。两国贸易团队预计届时可能会再就世贸组织改革问题等交锋。特朗普总统周四在感恩节致辞时说，他对下周在阿根廷与习近平的会晤已经做好了充分准备。另据路透社报道，美国和中国星期三在WTO的一次会议上针锋相对，美国特使指责中国利用世贸组织推行非市场政策，一名中国官员则表示，是美国在藐视世贸规则手册。</w:t>
      </w:r>
    </w:p>
    <w:p>
      <w:r>
        <w:t>WXC574</w:t>
        <w:br/>
      </w:r>
    </w:p>
    <w:p>
      <w:r>
        <w:br/>
        <w:t xml:space="preserve">    </w:t>
        <w:tab/>
        <w:t xml:space="preserve">    </w:t>
        <w:tab/>
        <w:t>11月19日，有网友发帖称，安徽合肥新桥机场一女安检员借助职务之便，在安检时对男歌手信进行性骚扰，并在微博炫耀。22日，北青报记者从合肥新桥国际机场获悉，涉事员工系男艺人粉丝，经调取核查现场的工作录像，核实该涉事安全员并无性骚扰之举，目前涉事安全员已被停职处理。11月19日，男艺人早上搭乘飞机从合肥返回台北。当天下午，涉事的女安全员在男艺人的微博下评论：“你真的好高，刚才把你从上到下摸个遍，你穿得太少了。”之后，粉丝质疑该安全员就职务之便，对男艺人有性骚扰之举，向机场方投诉。对此，机场方回应媒体称，事件还在处理中，但投诉人所说也存在疑点。20日，涉事安全员在其个人微博发表致歉信。“大家好，我是一名普通安检员。由于我在微博@信，所发布的一些不恰当的微博内容，给信造成了身心伤害，也给单位的声誉形象造成了损害，这件事让单位和同事丢脸，也让外人对我们这一行感到质疑，工作就是工作，不能想着其他事情，不能做与岗位无关的事，对于自身的行为，我深感痛心与后悔，我应当遵循职业道德，不违反职业操守，不发表，不评论不和谐的微博内容，我愿意承担一切责任，接受单位及公众对我的监督，深刻检讨并严格要求自己，提高自身修养，也恳请能获得信的原谅，并再次致歉信，对不起！”22日，合肥新桥国际机场负责宣传的工作人员告诉北青报记者，“我们公司准备发声，我们有现场的工作录像，经查验，安全员没有‘性骚扰’这一说。因为工作录像可以看得很清楚，她的工作很规范。网传信息与事实不符，她在现场没有做出行骚扰之举。只是说她个人就是男艺人粉丝，工作之后（这微博上的言论）有炫耀成分。”目前，机场已对涉事安全员做出停职处理。</w:t>
        <w:br/>
        <w:t xml:space="preserve">    </w:t>
        <w:tab/>
        <w:t xml:space="preserve">    </w:t>
      </w:r>
    </w:p>
    <w:p>
      <w:r>
        <w:t>WXC575</w:t>
        <w:br/>
      </w:r>
    </w:p>
    <w:p>
      <w:r>
        <w:t xml:space="preserve">北京市内地铁人群资料图片路透社图片（法广RFI弗林）中国北京市人大常委会在近日听取和审议了，市十三五规划纲要实施情况中期评估报告。报告披露称，2017年北京常住人口规模为2170.7万人，比2016年减少2.2万人，实则1997年以来首次实现负增长。该报告称，北京市十三五规划《纲要》提出的主要目标和任务总体进展顺利，基本实现时间过半，任务过半。27项主要指标中，城乡建设用地规模慢于进度要求，重要水功能区水质达标率指标需要加快工作进度，其余已提前完成或达到进度要求。报告指出，去年市内常住人口规模也比2016年减少2.2万人，自1997年来首次实现负增长。报告另提及，北京市城六区，也就是东城区、西城区、朝阳区、海淀区、丰台区和石景山区的常住人口持续减少，2016至2017两年城六区常住人口规模累计下降74万人，年均下降3%左右。对此，北京市发展和改革委员会主任谈绪祥介绍称，大城市病治理任重道远，城市精细化管理水平还需要持续提升。他说，城六区人口虽然持续减少，但是要实现到2020年比2014年下降15个百分点左右的目标，十三五后半期任务依然艰巨。值得一提的是就在去年年末，北京市远郊大兴区等多地发生了引起各方关注的驱赶低端人口事件。其中大量外来流通人口被迫在几日内流离失所，或居所被停止供应电力和暖气，他们所居住的廉价住房和工作单位等，也因防火隐患等官方原因遭到大面积拆除。谈绪祥在介绍时称，北京市不予办理的工商登记事项累计近2万件，疏解提升市场和物流中心410个，调整退出一般制造业企业近1500家，非首都功能疏解完成阶段性目标。另据中新社12日报道，据中国农业农村部公布的最新一组数据显示，中国返乡下乡创业创新人员已累计达740万人。他们中则包扩农民工、中高等院校毕业生、退役士兵、企业主、科技人员等不同返乡人群。  </w:t>
      </w:r>
    </w:p>
    <w:p>
      <w:r>
        <w:t>WXC576</w:t>
        <w:br/>
      </w:r>
    </w:p>
    <w:p>
      <w:r>
        <w:br/>
        <w:t xml:space="preserve">    </w:t>
        <w:tab/>
        <w:t xml:space="preserve">    </w:t>
        <w:tab/>
        <w:t>11月22日是西方传统的感恩节，美国总统特朗普在佛罗里达州的度假胜地过了假期。当被问到这一年他最感谢谁时，他回答说“最感谢自己”。《新闻周刊》在22日的报道中称，当地时间周四一早，特朗普在同媒体及军方成员通电话时，有记者问他，这一年来“最感谢”的是谁，他说最感谢的是“自己”。特朗普说，他之所以感谢自己，是因为他“拥有一个伟大的家庭，而且让这个国家变得很不同”。“我让这个国家变得很不同，这个国家现在比我刚上任时变得更强大了。”他还表示，现在国家强大的“人们甚至都不相信”。“当我接见外国领导人时，他们说无法相信现在的美国同两年前相比在实力上变得如此不同。进步了太多，”特朗普说。有趣的是，在这一问题上，美国前总统奥巴马的回答和特朗普截然不同，他当地时间周三表示，他要感谢的对象是“未来的领导者”。“我要感谢下一代的领导者——那些宽容、富有创造力、具有理想主义，并致力于创造未来的年轻人。我要感谢那些懂得希望需要付出行动的人。来自奥巴马全家给你的祝福，感恩节快乐，“奥巴马在推特上写道。</w:t>
        <w:br/>
        <w:t xml:space="preserve">    </w:t>
        <w:tab/>
        <w:t xml:space="preserve">    </w:t>
      </w:r>
    </w:p>
    <w:p>
      <w:r>
        <w:t>WXC577</w:t>
        <w:br/>
      </w:r>
    </w:p>
    <w:p>
      <w:r>
        <w:br/>
        <w:t xml:space="preserve">    </w:t>
        <w:tab/>
        <w:t xml:space="preserve">    </w:t>
        <w:tab/>
        <w:t>新加坡《联合早报》22日消息，意大利时尚品牌杜嘉班纳卷入辱华风波，事件发生后，该品牌在意大利米兰的总部开始有华人聚集抗议。杜嘉班纳原定昨天在上海举行的大型时装秀，最终遭到众多获邀出席的中国明星抵制而临时取消。事件后，杜嘉班纳官微曾回应称账号被盗，所有关于辱华的言论都并非其发布的。为此，抗议人群模仿其回应，特意拿了写有“NotMe”的牌子。据“香港01”消息，杜嘉班纳在周四(22日)凌晨再发声明，称“发生的一切是不幸”，但未有为事件道歉。风波至今愈演愈烈，中国各大电商平台据报正陆续将杜嘉班纳的商品下架，该品牌的米兰总部门口现抗议人群。D&amp;G在最新的声明中称，上海的时装秀是“带着我们，以及喜欢Dolce&amp;Gabbana的人对中国的爱和激情来创作的活动”，又称“发生的事情对我们来说十分不幸，对夜以继日筹备此活动的工作人员来说也是一样”。声明在最后称：“我们想从心底里对朋友和消费者表示感谢。”</w:t>
        <w:br/>
        <w:t xml:space="preserve">    </w:t>
        <w:tab/>
        <w:t xml:space="preserve">    </w:t>
      </w:r>
    </w:p>
    <w:p>
      <w:r>
        <w:t>WXC578</w:t>
        <w:br/>
      </w:r>
    </w:p>
    <w:p>
      <w:r>
        <w:br/>
        <w:t xml:space="preserve">    </w:t>
        <w:tab/>
        <w:t xml:space="preserve">    </w:t>
        <w:tab/>
        <w:t>苏海·阿齐兹·塔尔布尔是一名来自巴基斯坦信德省南部的女助理警司，11月23日这天，她成了巴基斯坦媒体心目中当之无愧的巾帼英雄。据多家巴基斯坦当地媒体报道，在中国驻卡拉奇领事馆23日遭到3名非法武装分子的暴力袭击后，塔尔布尔是第一批赶到中国驻卡拉奇领事馆的警员。“塔尔布尔赶到袭击现场，与恐怖分子交战，”《今日巴基斯坦》报称。巴基斯坦《论坛快报》以《苏海·塔尔布尔：中国领事馆行动前线上的女子》为标题，浓墨重彩地表彰了这位女警花的英勇事迹。报道称，是她领导了这场挫败了针对中国驻卡拉奇领事馆恐怖袭击的安全行动。塔尔布尔的英勇无畏受到了信德省首席部长以及该省警察总监的高度赞扬。据巴基斯坦GEO电视台报道，信德省首席部长穆拉德·阿里·沙在向中国驻卡拉奇总领事做事件通报时，专门起立表扬了她的勇敢。“苏海·阿齐兹，你给大家树立了一个英勇的榜样，”阿里·沙说，“这就是敢为人先的女性形象。”据《论坛快报》的介绍，塔尔布尔来自巴基斯坦信德省坦杜穆罕默德汗县的一个中下阶层家庭。“当我父母决定将我送到学校接受教育时，绝大多数亲戚都开始嘲笑我的家庭。”她的父亲是一名作家兼政治活动人士，总是对她的女儿寄予厚望。“因为我希望苏海接受教育，亲戚们纷纷与我断绝了关系，因为他们只支持宗教教育，”塔尔布尔的父亲阿齐兹说，“但我发誓要为我的女儿提供优质教育。”塔尔布尔称，家人都希望她成为一名会计师，“但是我觉得这份工作很无聊，因为它没有社会价值。”她转而投身巴基斯坦中央机关公务员机构，并在首次报考中就通过了测试。随后，她于2013年加入了巴基斯坦警队。据外交部证实，北京时间今天中午12点左右，3名非法武装分子试图闯入中国驻卡拉奇总领事馆，被巴方警察发现，双方发生交火，3名武装分子被全部击毙，巴方两名警卫人员在交火中不幸牺牲。我驻卡拉奇总领馆所有馆员及家属均安全，巴基斯坦总理伊姆兰·汗已向中国驻卡拉奇总领馆表达慰问。</w:t>
        <w:br/>
        <w:t xml:space="preserve">    </w:t>
        <w:tab/>
        <w:t xml:space="preserve">    </w:t>
      </w:r>
    </w:p>
    <w:p>
      <w:r>
        <w:t>WXC579</w:t>
        <w:br/>
      </w:r>
    </w:p>
    <w:p>
      <w:r>
        <w:br/>
        <w:t xml:space="preserve">    </w:t>
        <w:tab/>
        <w:t xml:space="preserve">    </w:t>
        <w:tab/>
        <w:t>11月23日，中共中央在北京人民大会堂举行纪念刘少奇同志诞辰120周年座谈会。中共中央总书记、国家主席、中央军委主席习近平发表重要讲话，中共中央政治局常委李克强、栗战书、汪洋、王沪宁、赵乐际、韩正出席座谈会。新华社记者庞兴雷摄新华社北京11月23日电（记者陈菲）中共中央23日上午在人民大会堂举行座谈会，纪念刘少奇同志诞辰120周年。中共中央总书记、国家主席、中央军委主席习近平发表重要讲话强调，为共产主义奋斗终身的坚定信念，激励着一代又一代共产党人风雨无阻、砥砺前行。历史的接力棒已经交到了我们手中。我们在新的历史起点上进行伟大斗争、建设伟大工程、推进伟大事业、实现伟大梦想，就是刘少奇同志等老一辈革命家一生奋斗的伟大事业的继承和发展。中共中央政治局常委李克强、汪洋、王沪宁、赵乐际、韩正出席座谈会，中共中央政治局常委栗战书主持座谈会。11月23日，中共中央在北京人民大会堂举行纪念刘少奇同志诞辰120周年座谈会。中共中央总书记、国家主席、中央军委主席习近平发表重要讲话，中共中央政治局常委李克强、栗战书、汪洋、王沪宁、赵乐际、韩正出席座谈会。新华社记者鞠鹏摄习近平在讲话中首先表示，我们怀着十分崇敬的心情，在这里隆重集会，纪念刘少奇同志诞辰120周年，缅怀他为党和人民事业建立的不朽功勋，追思他为民族独立和人民解放、国家富强和人民幸福不懈奋斗的光辉生涯，学习和继承他的崇高精神风范，激励全党全国各族人民为全面建成小康社会、夺取新时代中国特色社会主义伟大胜利、实现中华民族伟大复兴的中国梦而继续奋斗。习近平指出，刘少奇同志是伟大的马克思主义者，伟大的无产阶级革命家、政治家、理论家，党和国家主要领导人之一，中华人民共和国开国元勋，是党的第一代中央领导集体的重要成员。刘少奇同志的英名，同中国人民、中国共产党、中华人民共和国波澜壮阔的奋斗历史紧密相连。他为中国革命和建设事业殚精竭虑、呕心沥血，在经济、政治、军事、文化、教育、外交和党的建设等领域都建立了卓著功勋，受到全党全军全国各族人民衷心爱戴。习近平在讲话中深情回顾了刘少奇为中国革命和建设无私奉献的光辉一生。他强调，刘少奇同志数十年如一日的不懈奋斗，在我们党的历史上、在中华民族走向伟大复兴的历史上占有重要地位。刘少奇同志的崇高品德和高尚情操，无论过去、现在、将来都是中国共产党人和中国人民学习的光辉榜样。刘少奇同志的英名和功勋将永远为中国人民所铭记。11月23日，中共中央在北京人民大会堂举行纪念刘少奇同志诞辰120周年座谈会。中共中央总书记、国家主席、中央军委主席习近平发表重要讲话，中共中央政治局常委李克强、栗战书、汪洋、王沪宁、赵乐际、韩正出席座谈会。新华社记者庞兴雷摄习近平指出，刘少奇同志是不忘初心、对党忠诚的光辉榜样。共产党人坚持的初心，就是对共产主义理想的坚定信仰，就是对党和人民事业的永远忠诚。心中有信仰，行动有力量。今天，我们学习刘少奇同志，就要牢记理想信念是共产党人安身立命的根本，是共产党人的政治灵魂，在立根固魂上下功夫，把共产主义远大理想同中国特色社会主义共同理想统一起来、同我们正在做的事情统一起来，增强“四个意识”，坚定“四个自信”，坚守共产党人理想信念，为共产主义奋斗终身。习近平强调，刘少奇同志是坚持真理、实事求是的光辉榜样。坚持解放思想、实事求是，坚持真理、修正错误，是党和人民事业从胜利走向胜利的重要保证。今天，我们学习刘少奇同志，就要始终实事求是，勇于直面问题，随时准备坚持真理，随时准备修正错误。只有做到了这一点，才能把党建设成为始终走在时代前列、人民衷心拥护、勇于自我革命、经得起各种风浪考验、朝气蓬勃的马克思主义执政党，让21世纪中国的马克思主义展现出更强大、更有说服力的真理力量。习近平指出，刘少奇同志是敢于担当、勇于创造的光辉榜样。共产党人必须做改造社会、改造世界的担当者，敢于担当责任，勇于直面困难。今天，我们学习刘少奇同志，就要坚持党的原则第一、党的事业第一、人民利益第一，面对大是大非敢于亮剑，面对矛盾敢于迎难而上，面对危机敢于挺身而出，面对失误敢于承担责任，面对歪风邪气敢于坚决斗争。每一个共产党员都要以强烈的使命感，担当起该担当的责任，跟上时代要求，跟上实践要求，跟上人民要求，创造性开展工作，坚定不移贯彻落实党的路线方针政策。习近平强调，刘少奇同志是勤于学习、知行合一的光辉榜样。重视学习是我们党推动事业发展的成功经验。今天，我们学习刘少奇同志，就要大兴学习之风，在全党营造善于学习、勇于实践的浓厚氛围，建设马克思主义学习型政党，推动建设学习大国。学习本领是领导干部必须具备的第一位本领，同时要善于把学到的本领运用到实际工作中去，努力做到知行合一、以知促行、以行求知。习近平指出，刘少奇同志是心系人民、廉洁奉公的光辉榜样。每一个共产党员，不论职位多高，都是人民的勤务员。今天，我们学习刘少奇同志，就要始终坚守人民立场，把人民群众放在心中最高位置，始终保持同人民群众的血肉联系，把为人民谋幸福作为根本职责。全党同志要时刻牢记，我们的权力是党和人民赋予的，是用来为党和人民做事的，只能用来为党分忧、为国干事、为民谋利。要心有所畏、言有所戒、行有所止，任何时候都不搞特权，不以权谋私，做到忠诚干净担当。栗战书在主持座谈会时说，习近平总书记的重要讲话，回顾了刘少奇同志伟大、光荣的一生，高度评价了刘少奇同志的丰功伟绩，号召全党全国人民学习刘少奇同志的崇高品德和精神风范。讲话对于指导我们党把刘少奇同志等老一辈革命家所开创的伟大事业继续推向前进，在新时代坚持和发展中国特色社会主义具有重大意义。我们要认真学习、深刻领会、切实贯彻习近平总书记的重要讲话精神，在习近平新时代中国特色社会主义思想指引下，紧密团结在以习近平同志为核心的党中央周围，为决胜全面建成小康社会、夺取新时代中国特色社会主义伟大胜利、实现中华民族伟大复兴的中国梦而努力奋斗。座谈会上，中央党史和文献研究院院长冷溶，全国人大常委会秘书长杨振武，中央军委委员、中央军委政治工作部主任苗华，湖南省委书记杜家毫先后发言。中共中央书记处书记，全国人大常委会、全国政协、中央军委部分领导同志，中央党政军群有关部门、北京市、湖南省委负责同志，刘少奇同志亲属、生前友好、原身边工作人员和家乡代表等出席了座谈会。</w:t>
        <w:br/>
        <w:t xml:space="preserve">    </w:t>
        <w:tab/>
        <w:t xml:space="preserve">    </w:t>
      </w:r>
    </w:p>
    <w:p>
      <w:r>
        <w:t>WXC580</w:t>
        <w:br/>
      </w:r>
    </w:p>
    <w:p>
      <w:r>
        <w:br/>
        <w:t xml:space="preserve">    </w:t>
        <w:tab/>
        <w:t xml:space="preserve">   </w:t>
        <w:tab/>
        <w:tab/>
        <w:t xml:space="preserve"> </w:t>
        <w:br/>
        <w:t xml:space="preserve">    </w:t>
        <w:tab/>
        <w:t>曾在中国入狱的私家侦探韩飞龙（PeterHumphrey）要求英国政府限制中国中央电视台营运，理由在于中央电视台播放他自称被迫认罪的画面，违反英国广电法。英国籍的韩飞龙和他的美籍妻子虞英曾2014年依非法取得中国公民的个人资料并将之出售给葛兰素史克药厂（GSK）等客户，而被判刑。两人刑期获减免后，于2015年6月遭中国驱逐出境。韩飞龙向英国通讯管理局（Ofcom）告发指出，中央电视台与警方合作，早在他实际受审前，便套取、录制并播映他自称被迫做出的口供。韩飞龙说，中央电视台透过其国际频道中国环球电视网（CGTN），在全世界播放他被迫招供的画面，包括其在英国的英语频道。他说，这使中国人及全世界舆论对他和他的妻子抱持偏见，也使稍后的审判带有偏见。此外，在涉及公平、准确、公正和隐私权等问题时，也违反了英国广电法。</w:t>
        <w:br/>
        <w:t xml:space="preserve">    </w:t>
        <w:tab/>
        <w:br/>
        <w:t xml:space="preserve">    </w:t>
        <w:tab/>
        <w:t xml:space="preserve">    </w:t>
      </w:r>
    </w:p>
    <w:p>
      <w:r>
        <w:t>WXC581</w:t>
        <w:br/>
      </w:r>
    </w:p>
    <w:p>
      <w:r>
        <w:br/>
        <w:t xml:space="preserve">    </w:t>
        <w:tab/>
        <w:t xml:space="preserve">    </w:t>
        <w:tab/>
        <w:t>DG道歉视频截图腾讯《一线》报道 作者：许多继对上海大秀取消表示“遗憾”后，DG今天（11月23日）在官方微博上传道歉视频，用中文“对不起”正式致歉，并表示“这样的事情也绝对不会再发生了”。但网友们却发现这则道歉视频在国外社交平台难觅踪迹，似乎仅对中国网友可见？ins没有道歉视频涉嫌歧视的视频仍未删除腾讯《一线》发现，在海外包括Instagram、Facebook在内的DG官方账号，不仅这则道歉视频并未上传，就连原来涉嫌歧视的视频也依然在线。网友评论网友评论国外网友评论“你们发布在中国的道歉视频呢？为什么不在Instagram上也发布出来？”有网友直接在品牌官方账号下留言，也有外国网友力挺：“请在这里用英语说‘对不起’”。尽管网友们情绪激烈，但DG截止目前并未有所动作，甚至被人发现不断在删除评论。</w:t>
        <w:br/>
        <w:t xml:space="preserve">    </w:t>
        <w:tab/>
        <w:t xml:space="preserve">    </w:t>
      </w:r>
    </w:p>
    <w:p>
      <w:r>
        <w:t>WXC582</w:t>
        <w:br/>
      </w:r>
    </w:p>
    <w:p>
      <w:r>
        <w:br/>
        <w:t xml:space="preserve">    </w:t>
        <w:tab/>
        <w:t xml:space="preserve">   </w:t>
        <w:tab/>
        <w:tab/>
        <w:t xml:space="preserve"> </w:t>
        <w:br/>
        <w:t xml:space="preserve">    </w:t>
        <w:tab/>
        <w:t>数十名戴着头盔并配备步枪的美国警察在面对墨西哥方向的边境列阵，忙碌的圣伊席卓入境口岸的人车交通停止了40分钟。虽然美军与镇暴警察大举进驻，数百名中美洲移民今天仍在美墨边境发动情绪沸腾的示威，高喊着要求美国总统川普让他们入境美国。数千移民大军聚集使得紧张情势升高，此时川普在感恩节扬言，一旦他认为墨西哥无法控制边界，他将关闭边界。由于数十名戴着头盔并配备步枪的美国警察在面对墨西哥方向的边境列阵，忙碌的圣伊席卓入境口岸（San Ysidro Port ofEntry）的人车交通停止了40分钟。此外，镇暴警察演练镇暴队形，美国海关与边境保护局（U.S. Customs and BorderProtection）称，这都是“大规模备战演习”。川普已沿着美墨边界部署了将近6000名军队，他今天并扬言，将采取更进一步作法。川普在警告墨西哥前向记者表示：“如果我们发现情况到我们快失控的程度，或有人会受伤，我们将关闭入境口岸一段时间，直到我们再次控制大局为止。”他说，“整个边界，我会关闭的是整个边界”；并说，“墨西哥将无法把他们的汽车卖到美国来”。</w:t>
        <w:br/>
        <w:t xml:space="preserve">    </w:t>
        <w:tab/>
        <w:br/>
        <w:t xml:space="preserve">    </w:t>
        <w:tab/>
        <w:t xml:space="preserve">    </w:t>
      </w:r>
    </w:p>
    <w:p>
      <w:r>
        <w:t>WXC583</w:t>
        <w:br/>
      </w:r>
    </w:p>
    <w:p>
      <w:r>
        <w:br/>
        <w:t xml:space="preserve">    </w:t>
        <w:tab/>
        <w:t xml:space="preserve">   </w:t>
        <w:tab/>
        <w:tab/>
        <w:t xml:space="preserve"> </w:t>
        <w:br/>
        <w:t xml:space="preserve">    </w:t>
        <w:tab/>
        <w:t>美国有线电视新闻网(CNN)23日报导，白宫人事在期中选举过后展开洗牌，数个月来一直传出可能走人的幕僚长凯利(JohnKelly)，可能很快会有新的继任人选，那就是现任副总统潘斯(Mike Pence)幕僚长的艾耶斯(Nick Ayers)。36岁的艾耶斯不但年轻、长得帅，而且身价不凡，而且忠心耿耿，是获得川普青睐的关键。报导指出，艾耶斯是来自乔治亚州的共和党政治顾问，出任潘斯幕僚长之后，从2017年8月起经常伴随潘斯与川普总统共进工作午餐，两名消息人士透露，每一次午餐会议之后，川普对艾耶斯的好感就会增加一些，艾耶斯也与川普建立亲密的私人情谊。多位知情人士透露，当川普考虑撤换凯利之际，艾耶斯成为川普心目中排在第一位的接班人选。1982年出生的艾耶斯，与妻子育有下个月即将届满6岁的三胞胎。CNN采访了20多名现任与前任白宫官员，以及艾耶斯昔日同事、川普友人以及共和党籍国会助理，透过众人描述勾勒出艾耶斯身为潘斯幕僚的角色扮演。报导指出，艾耶斯是个野心勃勃的幕僚，过去这段期间以来，工作重点在于让潘斯在混乱的白宫西厢里能与各种问题况况隔离，同一时间艾耶斯也以鸭子滑水之姿，不断寻求个人政治生涯更上一层楼的表现。消息人士透露，川普对于潘斯办公室运行顺利、井然有序深感羡慕，因为在艾耶斯掌理之下，不让团队受到白宫各种日常混乱与丑闻影响，而且艾耶斯还成功拉拢了川普长女伊凡卡(IvankaTrump)及她的夫婿库许纳(JaredKushner)做为盟友。艾耶斯过去为共和党选举操盘的亮丽成绩单，对于川普角逐2020年连任选举，也可以发挥加分效果。一名前任川普竞选团队主管指出，艾耶斯努力争取在川普面前的表现机会，经常喜欢围绕着川普以及川普家人，“他总是确保自己会在川普前面露脸。”不过，知情人士指出，艾耶斯迅速窜红，同样也引发某些争议，包括来自白宫内部的批评，几名川普核心幕僚不但直接对川普提出对艾耶斯的担心，甚至扬言如果艾耶斯出任白宫幕僚长，将会不惜辞职以示抗议。两名前任白宫官员透露，白宫资深顾问康威(KellyanneConway)就是极力反对艾耶斯出任白宫幕僚长的高层官员之一，去年当艾耶斯出任潘斯幕僚长时，她就已经表达强烈反对意见。不过，康威接受CNN访问时澄清说：“我跟艾耶斯并没有任何过节。”曾在2012年选举中与艾耶斯共事的共和党幕僚康安特(AlexConant)指出，艾耶斯出任的每项职务，几乎都创下最年轻的纪录，“我想，这一点对某些人带来威胁感。”报导指出，根据最新的个人财产申报，艾耶斯个人财产约1200万美元至5400万美元之间，他的致富之道来自于投资、他所经营的政治顾问公司收入以及广告公司营收。</w:t>
        <w:br/>
        <w:t xml:space="preserve">    </w:t>
        <w:tab/>
        <w:br/>
        <w:t xml:space="preserve">    </w:t>
        <w:tab/>
        <w:t xml:space="preserve">    </w:t>
      </w:r>
    </w:p>
    <w:p>
      <w:r>
        <w:t>WXC584</w:t>
        <w:br/>
      </w:r>
    </w:p>
    <w:p>
      <w:r>
        <w:br/>
        <w:t xml:space="preserve">    </w:t>
        <w:tab/>
        <w:t xml:space="preserve">    </w:t>
        <w:tab/>
        <w:t>中国驻卡拉奇领事馆遭袭，至少有两名警员丧生。中国外交人员中无伤亡。发动袭击的反叛武装称，这是针对中方等发起的袭击，指责中国剥削该国资源。专家表示，该事件突显了俾路支省针对中资项目的反对声浪。当地时间周五（11月23日）上午，中国驻巴基斯坦卡拉奇总领事馆遭到袭击，有两名巴方警员在事件中丧生。一个巴基斯坦分离势力声称，袭击事件是他们制造的。据路透社报道，总共有三名自杀式袭击者，他们在尚未进入中国领馆大楼前就被击毙。巴基斯坦外交部长库雷希表示：领事馆内全部21名中国工作人员在袭击事件中均安然无恙，目前已被转移至安全地点。在伊斯兰堡举行的新闻发布会上，库雷希说：袭击者未能对任何一名中国领事馆工作人员造成伤害。中国外交部发言人耿爽证实了巴基斯坦外交部方面的消息，表示所有领馆人员及其家属安全。北京也要求巴基斯坦政府，采取措施保证该国中国公民的人身安全。警方发言人表示，数名袭击者试图冲入领事馆内部，但遭到警卫人员阻拦，引发枪战。事件中，两名警员和3名自杀式袭击者丧生。反叛武装俾路支斯坦解放军（BalochLiberation Army，简称BLA）宣布为袭击事件负责。一名住在中国领馆附近的卡拉奇居民对德国之声表示，巴基斯坦安保人员与反叛武装的交火持续了大约一小时，让这个地区变得像战区一般。反对中资的反叛武装俾路支斯坦解放军的发言人俾路支（JiandBaloch）在电话中对德国之声称，他们的战士在周五发动了针对巴基斯坦安全力量和中国员工的袭击。这名发言人之前向路透社称，中国在剥削我们的自然资源。巴基斯坦新闻广播部长乔杜里（FawadChaudhary）表示，反叛武装选择周五进行袭击，因为这一天是办理签证的日子，武装分子想要造成最大程度的伤害。他对德国之声说，我感谢我们的安全部队挫败了袭击并杀死了袭击者。该分离主义反叛武装对巴基斯坦俾路支省的中国项目持批评态度。这个西南部省份拥有丰富的自然资源，中国在该省资助了瓜达尔港口的开发项目。安全专家胡赛因（ZahidHussain）对德国之声说，俾路支斯坦解放军在卡拉奇更加频繁地进行活动。这次针对中方领馆的袭击引发人们的安全隐患。不过，这次事件不会对中巴经济走廊带来影响，此前俾路支省杀害中国员工的事件都没有影响中巴经济走廊。不过胡赛因也表示，这是该反叛武装最严重的攻击，增加了未来对瓜达尔港口进行袭击的威胁。海港城市卡拉奇位于巴基斯坦南部，是该国第一大都和金融中心。中国是巴基斯坦的重要盟友，过去几年来，中国在一带一路的框架内，在巴基斯坦投入大量资金。</w:t>
        <w:br/>
        <w:t xml:space="preserve">    </w:t>
        <w:tab/>
        <w:t xml:space="preserve">    </w:t>
      </w:r>
    </w:p>
    <w:p>
      <w:r>
        <w:t>WXC585</w:t>
        <w:br/>
      </w:r>
    </w:p>
    <w:p>
      <w:r>
        <w:t>这次下手的目标是：签证。据香港《南华早报》22日报道，美国驻华使馆取消向部分研究中美关系的学者发放10年多次入境签证，此举进一步加紧了对入境的控制。特朗普政府还加紧对接触美国高技术行业的中国人进行审查。消息来得有点突兀——小锐今天上午登录美国驻华大使馆官方网站、官方微博和微信，均未发现相关介绍。而一位最近刚刚被吊销了10年期美国签证的中国学者对《南华早报》说，自己没有得到任何解释，以后再想去美国，就只能先去美国大使馆面签。 ▲香港《南华早报》报道截图签证收紧带来的后果显而易见：报道称，现在申请美国签证的过程变得愈发冗长，一些学者甚至因此被迫取消了访美行程。也许唯一值得庆幸的是，目前签证被吊销者数量似乎不多，只涉及一些在美国研究机构从事研究工作的学者。但与此同时，这个消息又不是那么令人意外。事实上，早在这些中国学者之前，另一个数量更为庞大的群体——中国留学生，早已感受到了美国签证政策的变化。此前有多家美媒报道，美国使领馆收到指示，从6月开始对中国留学生实施新的签证政策，领事官员可以限制签证的有效期限，而不是通常的尽可能发放长期签证。如果是学习机器人、航空和高科技制造业等专业知识的中国研究生，将被限制只能领取一年期签证。而到了10月，甚至有声音传出，美国考虑禁止给中国留学生发放签证。……不知大家是否还记得，美国对华签证政策并不是向来如此紧缩，在奥巴马执政时期曾予以放宽。2014年11月，奥巴马访华时，中美两国共同宣布，双方将为对方国家商务、旅游人员颁发10年多次签证，为留学人员颁发5年多次签证。首批中国公民10年赴美签证，是由时任美国国务卿克里在美国驻华大使馆签发的。当时，他将此称为“投资中美关系”的象征。果然，在此之后，中国赴美签证申请者众多，美国旅游业和教育产业等也都因此获益颇丰。 ▲美国大学课堂但从去年开始，在美国对外国公民签证政策整体收紧的背景下，中国普通公民的签证问题就成为一些美国政客眼中的“问题”，甚至被认为“威胁美国国家安全”。在白宫“鹰派”的煽动之下，美国对华签证限制日益增多，带来的后果也很明显：选择去美国旅游、学习或进行商务活动的中国人已有减少的趋势。而这已经在美国国内引起了担忧，毕竟，中国消费者在这些领域每年在美消费额高达600亿美元。“申请美国大学的外国留学生越来越少。”13日，美媒发布消息称，造成赴美留学群体数量锐减的重要原因之一，正是美国国内日益收紧且让人愈发感到不安的舆论及政治环境。而这一幕，不知道是不是“致力于让美国再次伟大”的那位总统，所希望看到的。执笔 | 十四心 唐立辛</w:t>
      </w:r>
    </w:p>
    <w:p>
      <w:r>
        <w:t>WXC586</w:t>
        <w:br/>
      </w:r>
    </w:p>
    <w:p>
      <w:r>
        <w:br/>
        <w:t xml:space="preserve">    </w:t>
        <w:tab/>
        <w:t xml:space="preserve">    </w:t>
        <w:tab/>
        <w:t>BBC的自然纪录片是很多人必追的剧集，今年最令人期待的肯定就是历时4年拍摄的《王朝》了，上周日最新一集已经在BBC Earth频道播出，影片的主角是帝企鹅，不过片子还没播完，推特上就已经吵翻天了，这是怎么回事呢？原来在影片中，摄制组趁着天气短暂好转想要抓紧时间拍摄，却在还没到达拍摄地点时就听见远处传来企鹅们的哀嚎，原来在企鹅大部队的一侧，大约50只帝企鹅被困在一个冰坑里，想要从坑里出来就必须爬上周围的陡坡，可是面对又滑又陡的斜坡，刚向上爬两步，就往下滑三步，企鹅们排着队不断探索不同的路线，希望可以找到走出困境的路，却显得有些无能为力，平时看到企鹅脚底打滑摔倒时，可能会被它们滑稽的样子逗笑，但如今看到它们歪歪斜斜地滑下斜坡，会觉得莫名心酸。更让人揪心的是，其中一些企鹅还带着幼崽，当时的气温有零下60度，企鹅宝宝们必须要踩在父母的脚上、藏在它们温暖的腹部之下，才能抵御严寒，可此时自顾不暇的企鹅父母们已经顾不上宝宝的安危，它们为了奋力向上爬，不得不遗弃自己的宝宝，将宝宝留在冰天雪地当中，无助的企鹅宝宝们用不了多久就会被冻死！摄制组一边为受困帝企鹅的处境担心，一边又不得不继续拍摄，如实记录下帝企鹅们在严酷环境下求生的不易，不过看着企鹅们被困的情景和企鹅宝宝们冻僵的尸体，就连看惯了物竞天择、弱肉强食的剧组摄影师们都心疼地落泪哽咽。南极的天气变化无常，很快天色就阴沉下来，又要变天了，摄制组马上收拾设备准备在坏天气来临前撤离，这时他们看到一只脚上带着宝宝的成年帝企鹅，摔倒后奋力起身，为了不让宝宝掉落到寒冷的冰面上，它用嘴和翅膀帮忙，挣扎着爬起身，虽然现在它还在奋力地保护幼崽，可是如果不能及时脱困，小企鹅依然捱不了多长时间。面对帝企鹅的困境，摄制组决定再观察一段时间，在自然纪录片行业中有一条规定，即“永不干涉”原则，简单来讲就是尊重大自然环境下发生的一切，工作人员不得对自然环境下物种的活动进行干预，从这一点出发，摄制组是不能对企鹅们出手相救的，所以他们决定暂且观察一段时间，希望天气赶快转晴，不要让被困企鹅的情况雪上加霜，也希望企鹅们能够自己找到出路，但愿下次再来看到它们时，冰坑里的企鹅能回到大部队中去。别说摄制组人员为受困企鹅揪心了，影片播出时观众们看到这里也都坐不住了，纷纷到BBC Earth频道的官方推特下留言，表示这一段让人心疼到泪目，摄制组为什么不救救那些企鹅呢？对，就是这段，那只企鹅宝宝被妈妈遗弃后没能爬出冰坑，这画面让我崩溃了。我打算明天打电话请病假了。那个企鹅妈妈把可怜的宝宝丢下受冻可不行呀。不知道那些摄影师为什么不过去把它捞起来送还给企鹅妈妈。我是一个23岁的男子汉，现在坐在这儿为企鹅们痛哭失声，简直是疯了。就在大家热火朝天表达不解的时候，影片还在继续，而且出现了神转折。两天后天气终于好转，摄制组回到冰坑附近查看情况，发现被困的帝企鹅仍没有爬出冰坑，还出现了更多伤亡，如果再不采取行动的话，情况会更糟。这时他们的心情就和观众们一样，认为不能看着如此美丽又顽强的生灵一步步走向死亡，摄制组经过深思熟虑，谨慎权衡利弊，最终决定采取行动，对被困帝企鹅出手相救，在记录片拍摄过程中，摄制组对自然物种进行干涉是少之又少的情况，他们非常理智地采取了折中的措施——间接干预，几名工作人员用带来的铲子，在冰坑周围的斜坡上挖了一条浅浅的沟，就像给企鹅们在雪地上铲出一条楼梯，可以有处落脚，让它们踩在浅沟里向上爬。很快，摄制组的救援工作就看到了成效，先是几只求生欲强的被困帝企鹅发现了那道救命的“楼梯”，一步一步向坑外爬去，看到先遣部队成功脱险了，其他企鹅也跟随它们的脚步，排着队从浅沟里向上爬，最终绝大部分被困企鹅都走出冰坑，逃过一劫。看到圆满的大结局，不但摄制组的工作人员们感到欣慰，观众们的情绪也像坐过山车一样，由悲到喜，大起大落，很多网友又到BBC Earth频道的官方推特下留言，表示果然没看错《王朝》的摄制组，这种时候就应该暂时放下“永不干涉”原则，救命要紧，即使有少数网友发出不同的声音，指责摄制组的救援行为违反原则，也很快被掩埋在无数赞美之中。他们救了一些小企鹅，情况也不是完全糟糕呀！摄制组总算展现出一些人性了，没有死守“永不干涉”原则。尽所能提供帮助，大自然会用最好的镜头奖励你的。为BBC摄制组挖出一条浅沟帮助那些企鹅和它们的宝宝点10086个赞！你们的工作非常出色，也要感谢你们给大自然帮了个小忙。我们应该尽可能为大自然提供帮助。《王朝》摄制组太棒了！摄制组挽救企鹅的场景将成为野生动物摄影史中一个特别的时刻。BBC摄制组在每次的新作当中都能超越自己。佩服你们。摄制组此次破例的救援行动，成为人们热议的话题，《王朝》的执行制片人迈克·冈顿谈到这件事时说，他理解摄制组的决定，“我们有相应的原则，干预自然是危险的行为。但如果什么都不做，那些帝企鹅会因为自然界营造的特殊情况而死去。”“如果你在那里眼睁睁看着而没有救援的话，如今我们还聊得下去吗？我想你一定会出手相救的。”迈克·冈顿也和德高望重的“自然纪录片之父”大卫·阿滕伯勒爵士讨论了这件事，大卫爵士表示，如果是他遇到这种情况，也会出手相救的。他在之前就曾有一次打破戒律，当时他正和团队拍摄纪录片《蓝色星球II》，一群刚在海滩上孵化出壳的海龟，受到路灯的干扰迷失方向，它们没向大海爬去，而是转向繁忙的街道，大卫爵士和摄制组最终帮它们找到了正确的航道。（大卫·阿滕伯勒爵士）摄制组负责人在接受采访时表示：“我们采取了被动干预，只是花了点儿时间挖了一条浅浅的沟，把它留给被困的企鹅，我们很高兴它们自己利用浅沟爬出来。”“你知道，我们只展示出了动物们所经历的挫折和困难中的一小部分，这是一件难以被大众看到的事。”绝大多数时候，他们作为专业的从业者，都严格遵守“永不干涉”原则及各种行业准则，但在极个别特殊情况下，理性与人性的博弈中，人性会占上风，这时候进行一些间接干预、挽救珍贵的生命，应该也能被大多数人理解、接受吧？就像摄制组负责人说的，“在这种特殊情况下，就没有什么规定、原则了，你只能就眼前的情景做出判断。”</w:t>
        <w:br/>
        <w:t xml:space="preserve">    </w:t>
        <w:tab/>
        <w:t xml:space="preserve">    </w:t>
      </w:r>
    </w:p>
    <w:p>
      <w:r>
        <w:t>WXC587</w:t>
        <w:br/>
      </w:r>
    </w:p>
    <w:p>
      <w:r>
        <w:br/>
        <w:t xml:space="preserve">    </w:t>
        <w:tab/>
        <w:t xml:space="preserve">    </w:t>
        <w:tab/>
        <w:t>意大利奢侈品牌Dolce&amp;Gabbana被曝出其设计师在社交平台上发布涉嫌辱华的言论，引发争议。此前其官方账号及设计师曾表示账号被盗，23日下午，D&amp;G官方发布道歉视频。两名品牌创始人StefanoGabbana和Domenico Dolce对错误表达歉意，表示这样的事情绝对不会再发生。在D&amp;G官方发布道歉视频之后，有网友发现，D&amp;G的道歉视频最初只发布在了中国微博上，并未在脸谱、推特和Ins等其他海外官方社交账号公开。而在11月23日下午，D&amp;G在海外官方社交媒体脸书、推特和Instagram账号上相继发布了二位创始人的道歉视频。总算是凑齐了道歉四连。而在D&amp;G被曝出”筷子“广告涉嫌歧视华人之后，亚洲其他一些以筷子为主要餐具的国家网友也炸锅了。在韩国，随着韩国媒体跟进报道杜嘉班纳“辱华”事件，部分韩国网友在看过争议广告后表示：我们也是用筷子吃饭！这针对的是所有有筷子文化的国家啊！并造势韩国人也应该一起参与进来。而在日本，日本媒体也对此事进行了多番报道。日本网友纷纷留言表示支持，更称：“所有用筷子的人都应该不会开心”、“我们要向中国学习”。但当这个新闻传到了中国台湾省之后，画风立马就和中国的两个邻国不一样了。在大是大非的问题面前，台湾部分网民的表现一如既往地脑残，瞬间就暴露出了自身的狭隘和短视目前，D&amp;G不仅在微博，同时也在推特、Youtube、instagram和脸书上发布了中英文版致歉声明和视频。该事件是否就此平息，一切还不得而知。</w:t>
        <w:br/>
        <w:t xml:space="preserve">    </w:t>
        <w:tab/>
        <w:t xml:space="preserve">    </w:t>
      </w:r>
    </w:p>
    <w:p>
      <w:r>
        <w:t>WXC588</w:t>
        <w:br/>
      </w:r>
    </w:p>
    <w:p>
      <w:r>
        <w:br/>
        <w:t xml:space="preserve">    </w:t>
        <w:tab/>
        <w:t xml:space="preserve">    </w:t>
        <w:tab/>
        <w:t>近日，一篇名为《突发！8所国际一流大学联合宣布：不再招收中国学生！我们的孩子究竟差在哪？》的文章在微信公号等平台上热传，称英国部分名校的“入学名单”将不少中国高校的毕业生“拒之门外”。该文章引发焦虑，有自媒体公号获得10万+的阅读量。11月22日，英国大使馆文化教育处官方微信公众号“英国教育”针对该文回应称：内容为有误导性信息，英国对于其高等院校接收的国际学生数量不设限制。一名留学机构的从业人员则向澎湃新闻介绍称，部分英国高校为了减少中国学生的海投式申请，的确会对学生毕业的本科院校做出一些要求，给直线合作的留学机构提供一份“入学名单”作为参考，但并不作为录取时的“硬性要求”，且每年都会根据申请人数、招生情况进行调整。22日，英国文化协会相关工作人员向澎湃新闻表示，目前协会正向文章中提及的8所英国高校核实具体细节。留学机构：网帖哗众取宠，有“入学名单”但仅供参考　　与标题“不再招收中国学生”的夸张表述不同，上述微信公号文章的内容称，包括曼彻斯特大学、谢菲尔德大学、杜伦大学、利兹大学等在内的8所英国院校，将拒绝接受中国部分高校学生的申请。并列举出了具体名单，如杜伦大学拒绝接受西北工业大学、华中师范大学等十所中国985/211高校学生的申请；利兹大学拒绝接受所有中国二本及普通独立院校的学生申请该校商学院等等。该文一经发出，引发了不少中国学生的讨论。今年刚前往英国伦敦大学学院攻读研究生的孟琴，看到文章后第一时间转发到了朋友圈，配文“我是幸运还是不幸？”但孟琴说，她转发朋友圈后，不少英国留学生都在下面评论称“谣言”，“有一个在杜伦大学的朋友说，今年有华中师范大学的学生拿到了杜伦大学offer。”随后不久，孟琴就删掉了这条朋友圈，“我觉得应该是谣言，不能传谣嘛。”11月22日，广州一留学机构业内人士周廷岳向澎湃新闻表示，该微信公号文章过于哗众取宠，内容有失实和夸大的成分。“英国院校确实每年都会更新‘入学名单’，并发给直线合作的留学机构，主要是对学生的本科背景、成绩等做出要求，但只是给留学机构作为参考，并非说不招收中国学生。”他介绍称，英国院校会通过“入学名单”来对申请学生的院校及成绩进行规定，以确保招收学生的水平一致。大多数院校的“入学名单”是根据学生的本科院校而对成绩做出不同要求，“比如一些学校会规定985/211高校学生的成绩要75分以上，双非学校的学生85分以上。”也有一些比较严谨的英国院校，会在名单中列出具体的中国高校，“像杜伦大学，之前的要求是以录取985/211高校学生为主，成绩85分以上。但今年进行了重新修订，一些985/211高校不在名单之内，算是提高了申请条件，但如果这些院校非常优秀的学生，也并不是说一概不要，主要还是看学生条件。”周廷岳表示，“入学名单”主要是给学生在申请学校时提供参考和建议，并不作为录取时的“硬性要求”，而且每年都会根据申请人数、招生情况来进行调整。“所以那篇文章从标题到内容，都存在以偏概全、哗众取宠的问题，学生们不用因此而紧张或惶恐。”周廷岳告诉澎湃新闻，11月22日，已经有部分英国院校给留学机构发来了说明邮件，其中伦敦玛丽王后大学针对文章中“拒绝接受所有非中国985/211的学生”的入学条件回应称：文章提到关于我校的入学要求是错误的，用一两句话概括我们的入学要求是不对的。邮件表示，伦敦玛丽王后大学已经于2018年9月18日向合作留学机构公布了2019年入学的录取标准，其中对非985/211的学生也做出了明确的入学要求。“我们欢迎也接受中国非985/211的学生，并且已经有很多这样的学生已经拿到了明年入学的录取通知书。”英国大使馆文化教育处：网文内容有误导性信息11月22日，英国大使馆文化教育处在其官方微信公众号“英国教育”中就此事发文回应，称“日前，在社交媒体渠道传播的关于部分英国院校停止招收中国学生的信息，为有误导性信息。”回应中，英国大使馆文化教育处表示，英国对于其高等院校接受的国际学生数量不设限制。建议“有意愿前往英国学习的学生可通过查询院校官方网站的方式或与院校直接取得联系，获取详细信息。”同日，英国文化协会相关工作人员向澎湃新闻表示，目前协会正向文章中提及的8所英国高校核实具体细节。这位工作人员介绍，在2016-2017学年，在英国的中国留学生数量达到了162,000。根据英国高等教育数据中心(HESA,Higher Education StatisticsAgency)发布的调查报告，其中在英国接受高等教育的中国学生有121,000人。而根据英国文化教育协会在2017年做的市场调查，来自中国的留学生就读最多的为金融、商业和管理类专业。除此之外，计算机科学和电子信息、工程类、英语语言与英国文学，以及媒体沟通类专业都非常热门。</w:t>
        <w:br/>
        <w:t xml:space="preserve">    </w:t>
        <w:tab/>
        <w:t xml:space="preserve">    </w:t>
      </w:r>
    </w:p>
    <w:p>
      <w:r>
        <w:t>WXC589</w:t>
        <w:br/>
      </w:r>
    </w:p>
    <w:p>
      <w:r>
        <w:br/>
        <w:t xml:space="preserve">    </w:t>
        <w:tab/>
        <w:t xml:space="preserve">    </w:t>
        <w:tab/>
        <w:t>京东集团CEO刘强东在美国涉性侵事件近日又被披露出更多细节，而德媒指出，美国警方一做法存在非议。英国路透社近日就中国电商巨头京东集团CEO刘强东涉性侵一案披露了更多细节。路透社称，事发当晚，刘强东在日本餐厅”摺纸“（Origami）举行晚宴，疑被性侵女学生是参与者之一，晚宴接近尾声时，女学生说喝醉了，需要别人送她回家。她和刘强东还有一位姓张的私人女助理（AliceZhang）一起上了一辆黑色轿车。女学生说，这名张姓助理起初试图坐在她和刘强东之间，但刘强东对助理说：“别碍事”，并开始在后座上抚摸她。女学生的律师弗罗林和一位知情人士对路透社说，后来坐在前面的张某调高了收音机音量，并折起了汽车的后视镜。然后就发生强脱女学生衣服的举动。女学生对警方说，抵达她的住处后，刘强东告诉司机和助理，很快会回去。但是他进入公寓后试图将女学生拉进浴室，未果后自己洗澡，然后裸身躺在床上。女学学生表示自己已竭尽全力和刘强东对抗，让身上留着一些衣服，但最终还是被性侵得逞。据一名知情人士称，刘强东后来在女学生的公寓待了4小时左右。女学生还告诉警方，她保留了床单上的精液作为证据。路透社获得的女学生与警方的谈话录音显示，事发后，刘强东的私人助理曾请深圳卓越置业集团有限公司董事局长李华出面调解。李华跟刘强东一样是中国高管工商管理博士（DBA）课程学生。根据学校的资料，该课程学生包括腾讯集团CEO马化腾。德国之声11月23日报道称，事发超过两个月，针对刘强东是否会面临刑事指控仍然没有任何消息。检察官称，刘强东是富豪与否与他们对案件的审议无关。该州亨内平县（HennepinCounty）检察官办公室表示：“每个案件都不同，审查案件需要花费的时间......我们还有其他需要花费更长的时间的案件，有些花的时间就比较少。刘先生是富商这件事与案件的审议无关。”律师马什哈尔伯格表示，检察官可能正在等待实验室的结果。他还说，检察官和辩护律师可能正在讨论。检察官偶尔会要求警察重新采访证人或收集更多证据。</w:t>
        <w:br/>
        <w:t xml:space="preserve">    </w:t>
        <w:tab/>
        <w:t xml:space="preserve">    </w:t>
      </w:r>
    </w:p>
    <w:p>
      <w:r>
        <w:t>WXC590</w:t>
        <w:br/>
      </w:r>
    </w:p>
    <w:p>
      <w:r>
        <w:br/>
        <w:t xml:space="preserve">    </w:t>
        <w:tab/>
        <w:t xml:space="preserve">    </w:t>
        <w:tab/>
        <w:t>台湾在周六举行的“九合一”地方公职人员及议员选举中，民进党失去了多个县市首长席位。截至当地时间24日晚，国民党候选人现已经赢得全台22个县市首长中14席。特别是，在被认为是民进党票仓的高雄市市长选举中，此次异军突起，被认为完成了在之前看似不可能任务的国民党市长候选人韩国瑜获得超过73万选票，以53.54%的得票率领先对手，民进党市长候选人陈其迈的62万多张选票、45.11%的得票率。这意味着韩国瑜成功击败对手陈其迈，结束了民进党在高雄执政20年的历史。晚些时候，台湾总统蔡英文在民进党总部宣布辞去党主席，行政院院长赖清德也宣布辞职。蔡英文在记者会上称，“身为执政党的主席，首先我要对今天地方选举的结果，负起完全责任，我从现在起辞去民主进步党党主席一职，我们的努力不够，让所有和我们一起打拼的支持者失望，我也要在此诚挚的表达我的歉意。”她说，“民进党相信民主价值。今天民主给我们上了一课，我们就应该虚心接受人民更高的要求。对于民意的展现，我们当然要深自检讨，但一场选举的成败，不能让我们停下脚步，我们更不能因此自怨自艾。在我辞去党主席的后，民进党将进行党务的改组。而在改革的关键期，政府的行政团队则必须保持稳定，因此，虽然刚才赖院长已向我口头请辞，但我已经请他继续留下来打拼，以确保各项重大政策的持续推动。”蔡英文称，“过去将近三年来，因为大家的坚持，国家正走在正确的方向上，现在我们的国民对我们设下了更严格的标准，我们虚心接受，深刻检讨，要努力用更高的标准来自我要求，来回应国民的期待。在此，我要向所有当选的公职说声恭喜，也期待在经过民意洗礼之后，我们不分党派携手合作，一起来为人民的幸福努力。”除了对民进党参选及帮助选举的各界人士表达感谢外，她并称，“未来，我们必须继续团结，坚持改革，坚持自由民主，坚持守护国家的主权，是民进党无可抛弃的使命。”除了赖清德向蔡英文递交口头辞呈外，曾在高雄主政长达12年，现担任台总统府秘书长的民进党元老陈菊同样通过脸书表示，很抱歉今晚的选举结果让支持者们失望，她已经口头向蔡英文请辞，并要深刻检讨、反省。而在此次台湾的“九合一”选举，在最受外界瞩目的“六都”市长方面，国民党高雄市候选人韩国瑜、台中市候选人卢秀燕和新北市候选人侯友宜宣布胜选。台北市市长选情方面，无党籍候选人柯文哲和国民党候选人丁守中票数则相当接近，十分胶着。目前民进党仅台南市民进党候选人黄伟哲、嘉义县候选人翁章梁和新竹市候选人林智坚3人宣布当选。针对在台湾内外，甚至在国际上引起高度关注的高雄市市长选举结果，陈其迈当晚在竞选总部对支持者发表讲话，宣布：“恭喜韩市长”，承认败选。他也大方地呼吁支持者，“从明天开始，大家一起帮韩国瑜市长加油，为高雄加油，因为这里是祸福与共地方”。现年61岁，出生于台湾台北县（今新北市）的韩国瑜，曾在2017年宣布辞去台北农产运销公司总经理参选国民党主席，但最终落败。他并于今年代表国民党大打“经济100分，政治0分”的竞选口号，“空降”参与到备受债务负担压迫的高雄市的竞选当中。韩国瑜坚持自称不向对手抹黑，甚至直言讲出高雄在民进党20年执政来现在“又老有穷”，并称他将在当选后第一关注当地的经济发展，不会允许任何党派在该市举行具有意识形态的抗议，并承诺上任后将约束自己和班底绝不贪污腐败等竞选承诺。韩国瑜在得知胜选的消息后，于当晚九点十五分左右抵达竞选总部，在全场超过5500支持者高喊“市长好”的声音下步上舞台。韩国瑜和妻子李佳芬向支持者挥手致意，发表胜选感言。他在向各方道谢并向在场民众鞠躬后含泪说，2018台湾民主政治史上，高雄市长选战出现了“最神奇的一幕”，竞选就是一瓶矿泉水，没有批判对手，他“感谢陈其迈委员，点出来秉持高雄最高价值爱与包容”不分蓝绿、不分族群、一条心为高雄努力打拼，他也再次谢谢对手陈其迈，并呼吁全高雄市民都能服应高雄的最高价值“爱与包容”。</w:t>
        <w:br/>
        <w:t xml:space="preserve">    </w:t>
        <w:tab/>
        <w:t xml:space="preserve">    </w:t>
      </w:r>
    </w:p>
    <w:p>
      <w:r>
        <w:t>WXC591</w:t>
        <w:br/>
      </w:r>
    </w:p>
    <w:p>
      <w:r>
        <w:br/>
        <w:t xml:space="preserve">    </w:t>
        <w:tab/>
        <w:t xml:space="preserve">    </w:t>
        <w:tab/>
        <w:t>尽管美国"黑色星期五购物节"带动零售股走高，但受到油价暴跌近8%及苹果股价重挫逾2.5%的两大利空拖累，美股爆发"黑五"股灾，三大指数全面挫跌。科技股再度沦为空头箭靶，由于iPhoneXR卖不好、降价求售，导致苹果股价大跌2.54%，收在172美元，这波已由高点累计狂泻逾25%；Facebook、亚马逊、Netflix也分别下跌2.29%、0.97%及1.26%。道琼工业指数下跌178点或0.73%，报24285点；标普500指数下跌17点或0.66%，报2632点；那斯达克指数下跌33点或0.48%，报6938点。本周美股主要指数都下跌超过3%，为2010年以来感恩节当周最惨的一次。另外，国际原油市场重挫，主因是投资人对供过于求与全球经济成长趋缓的疑虑，纽约西德州原油跳水7.71%，收在每桶50.42美元；伦敦布兰特原油重挫6.07%，收在每桶58.80美元，双双创下去年10月以来新低。分析师指出，科技股再度陷入跌势，更令人担忧的是油价惨崩，这意味着经济前景欠佳，即使OPEC（石油输出国组织）表态要减产，也是无济于事。至于月底举行的G20高峰会，多数经济学家预期，美中领导人川普和习近平会谈，仍无法解决贸易争端。</w:t>
        <w:br/>
        <w:t xml:space="preserve">    </w:t>
        <w:tab/>
        <w:t xml:space="preserve">    </w:t>
      </w:r>
    </w:p>
    <w:p>
      <w:r>
        <w:t>WXC592</w:t>
        <w:br/>
      </w:r>
    </w:p>
    <w:p>
      <w:r>
        <w:br/>
        <w:t xml:space="preserve">    </w:t>
        <w:tab/>
        <w:t xml:space="preserve">    </w:t>
        <w:tab/>
        <w:t>2008年金融危机之后，全球经济出现了一道特殊景象，即在美联储QE印钞模式推动下，全球范围内产生了大量膨胀资产，全球楼市也正是那时由低谷渐渐进入盛宴模式。然而自2015年底，美联储突然退出QE，美元进入超罕见的加息通道。 截至目前，在近三年时间，美元已加息8次，而仅今年以来，美元就已加息3次，迹象表明，美联储或将于12月开启今年的第4次加息。美联储最近一次加息的政策声明最重要的变化是，有关美元“货币政策立场仍然宽松”的语句被整体删除，尽管近日美元提前“放水”的声音日益高涨，但鹰派预计是，美元加息或仍将持续至2020年。那么，对于全球楼市盛宴又有怎样的影响呢？我们发现，全球至少二十个城市或正在进入房价大跌的“雷区”，膨胀美元制造的全球炒作级高房价庞氏骗局或正在被揭穿。在美元基准利率不断上升过程中，美国固定资产贷款利率也不断上行，MortgageBankers  Association数据显示（如上图），美国30年期平均固定抵押贷款利率已升至5.17%。这是2009年9月以来的最高水平。一旦升至6%，这将是2008年12月的水平。而这一利率对应的美国楼市水平也处于历史上的低位（如下图）。在美元利率和美国固定资产利率升息的带动之下，全球多个央行正在进入跟随美联储加息的通道中。据华尔街日报近期报道称，除中国央行例外，多家央行或进入追随美联储加息的时间。这意味着全球许多房地产的价格也将进入紧缩状态。还没有抛售变现的全球炒房客还要为此背负沉重的债务大山。截至目前，巴林、沙特、阿联酋、印尼、印度、阿根廷、土耳其、英国央行纷纷开启了加息模式。欧洲央行稍早前宣布将于今年年底前结束购债，这为该央行2019年加息提供了更大可能。此外，迫于澳元今年以来已落为发达市场最差货币，澳大利亚央行或也将于2019年开始加息。而过去被全球热钱大力光顾的澳大利亚和加拿大也都实行了固定资产贷款的严格审核举措。路透社近期报道称，  在美元加息压力下，过去依赖外国资本，本国债务风险加剧的泰国央行和韩国央行或也即将进入加息通道。与此同时，越南经济由于过度依赖美元贷款，尽管近年经济取得亮眼指数，但在美元加息的压力下，曾经火爆的越南经济或正在成为牺牲品，每况愈下的越南盾也为该国央行升息提供了依据。说到底，过去高外债，低外储的经济体央行或都将不得不跟随美联储加息。这意味着过去单纯靠杠杆和外国投资者推高房，特别是那些非刚需、基本没有任何自住需求的全球多个城市楼市或即将遇冷。以全球炒房客喜爱的英国伦敦楼市为例，早在今年1月，伦敦房价平均下滑至593396英镑（约合82万美元），这是自2009年8月以来伦敦房价出现的最大跌幅。而据LonRes的数据显示，今年第三季度，伦敦高端住宅市场挂牌出售的200万英镑以上的房屋数量同比下降25%，伦敦整体房市的降幅为19%。另据Rightmove近日指出，与10月份相比，英国房价下跌了1.7%，为2012年以来的最大跌幅。房产析师Miles  Shipside认为，新卖家及其代理人正对市场力量做出反应，他们降低定价期望的时间比以往更快，在伦敦，买家购买能力愈发不足，南部以及高价地区市场趋冷。再以美国楼市为例，随着十年期美债收益率的不断走高，全球大量投资者纷纷减持美债，这对美国楼市的负面影响也正放大。据美房地产经纪人协会报告，目前，有约90%的现房销量却出现意外大幅下降，跌入近三年来最低谷。9月南加州新屋和成屋销售较去年同期同比下跌18%，创8年来最大单月降幅，也创2007年房贷危机以来最差9月行情。彭博援引BrownHarris  Stevens的报告称，在今年二季度时，纽约曼哈顿的二手公寓就以五年以来最大的折扣售出，在纽约，一周内就有800栋待售房屋降价销售，这在最近12年来实属首次。就连巴菲特等美国富豪也正在清算美国一些城市的房产。据全美最大的房地产交易平台REDFIN近日称，巴菲特位于加州海滩的房屋直到打了7折之后才顺利售出。影星布鲁斯威利斯也紧跟其上，近日也以500万美元成交了一套自2011起其以1500万美元挂牌的豪宅。与此同时，同样的景象或也正在加拿大和澳大利亚上演。比如，今年年上半年，加拿大多地高端独立物业销售急速下行，总价超100万加元的独栋屋销量在多伦多同比锐减46%，超400万的豪宅销量暴降51%。同等住宅在温哥华销量也大跌47%。而据澳大利亚新闻网站近日援引研究机构Domain最新发布的一份报告指出，澳大利亚两大城市悉尼和墨尔本的房价目前已经创下2008年以来最大的年度跌幅。瑞银的一项新分析得出结论认为，在深度衰退的情况下，澳大利亚的房价可能下跌30％。事实上，不仅是发达市场，近年高度依赖外国投资者购买房产的越南胡志明市，印度孟买等东南亚和南亚多个城市房价也正受到全球资本收缩的冲击。长期跟踪全球楼市，发现在美联储彻底结束宽松周期后，全球至少有20个城市的楼市存在无人居住，房价或将大跌的冰冷现实。它们分别是，美国的西雅图和纽约曼哈顿、英国的伦敦、加拿大的多伦多和温哥华、澳大利亚的悉尼、墨尔本、阿德莱德和珀斯、新西兰的奥克兰、德国的慕尼黑、瑞典的斯德哥尔摩、马来西亚的吉隆坡、印尼的雅加达、泰国的清迈、印度的孟买、越南的胡志明市和芽庄市、菲律宾的马尼拉以及韩国首尔。</w:t>
        <w:br/>
        <w:t xml:space="preserve">    </w:t>
        <w:tab/>
        <w:t xml:space="preserve">    </w:t>
      </w:r>
    </w:p>
    <w:p>
      <w:r>
        <w:t>WXC593</w:t>
        <w:br/>
      </w:r>
    </w:p>
    <w:p>
      <w:r>
        <w:t>原标题：一张图告诉你，民进党今夜输多惨！　　台湾今天绿地变蓝天。民进党惨败！　　惨到什么程度？　　一张对比图就可以看清！2018“九合一”七个县市“绿变蓝”　　左图为2014年的“九合一”选举结果，国民党在22个县市席位只有6个，民进党占席13个。　　右图则是出台北市长选举（未出结果）之外的选举结果。今年，国民党阵营翻转颓势，在22个县市席位中占到15个，而民进党只占6个。　　在绿营铁票仓的高雄市，并非国民党大咖的候选人韩国瑜一举逆袭，击败民进党候选人陈其迈，当选高雄市长，打破民进党在高雄长达20年执政的历史。　　值得注意的是，在过去四年中，绿营执政的台中市、宜兰县、彰化县、云林县、嘉义市、澎湖县等7个县市，都在今年的“选举”中“绿地变蓝天”。　　而由于民进党此次败选，台当局领导人蔡英文宣布辞去民进党主席职务，“行政院长”赖清德和蔡办秘书长陈菊也均请辞，为民进党在“九合一”选举中惨败负责。　　民进党，该反思一下了。</w:t>
      </w:r>
    </w:p>
    <w:p>
      <w:r>
        <w:t>WXC594</w:t>
        <w:br/>
      </w:r>
    </w:p>
    <w:p>
      <w:r>
        <w:br/>
        <w:t xml:space="preserve">    </w:t>
        <w:tab/>
        <w:t xml:space="preserve">    </w:t>
        <w:tab/>
        <w:t>最近传出中国上市公司380多位董事长及8千名董事失业，平均每天都有公司董座被撤换，对比数年前，中国企业才挟着庞大资金"耀武扬威"，大举入股及并购他国企业打"国家队"，中国企业为什么突然变得非常"客气"？财经专家汪洁民分析，共产党也不见得想把私营企业全都吞下去，不过很多公司经营绩效实在太差，在特殊的股权结构下，很多公司管理阶层自然得"被消失"。汪洁民解释说："中国很多企业有官方投资，像先前鸿海在崑山的投资，都被要求得跟政府合资，然而上市公司债务如果超出上限，政府就会介入处理，过往中国就有地方政府债及公司债的问题，景气好的时候，勉强还能用以债养债的方式渡过！"想不到"国家队"变成扶不起的阿斗，2017年下半年中国景气疲软，今年美中贸易战开打，智慧财产权又成指标项目，"国家队"遭受重击，无法再用红色资本胁迫海外共同投资的公司交出技术，中国政府也"被迫"出手接收自己所造成的烂摊子。汪洁民举实例表示："中国人民银行连续调降存款准备率，透过降准总计释放12多兆新台币，就是看到中国企业的资金缺口太大"，"过往国家队如紫光集团享受无息贷款、减税、融资优惠狂烧6千多亿，现在记忆体却还无法量产，所以董座被换掉。"汪洁明预言说，长期依靠举债过日的中国企业，恐怕还需要两至三年的时间进行组织改造，而这中间多需要由国营企业出面担保，因此董座及董事长走人的消息可能还会发生。</w:t>
        <w:br/>
        <w:t xml:space="preserve">    </w:t>
        <w:tab/>
        <w:t xml:space="preserve">    </w:t>
      </w:r>
    </w:p>
    <w:p>
      <w:r>
        <w:t>WXC595</w:t>
        <w:br/>
      </w:r>
    </w:p>
    <w:p>
      <w:r>
        <w:br/>
        <w:t xml:space="preserve">    </w:t>
        <w:tab/>
        <w:t xml:space="preserve">    </w:t>
        <w:tab/>
        <w:t>法国巴黎一家医院为了研究肠道疾病，对外征集粪便样本，并对采用的样本提供50欧元（约合人民币394元）报酬。结果，捐献者纷至沓来，挡不住民众热情的医院决定暂停这项计划。据法新社11月23日报道，进行此项目的是巴黎Saint Antoine医院，该医院肠胃病学家哈里·索科尔（HarrySokol）教授表示：“我们不得不停止号召民众的捐赠，并停止这项研究，因为这件事已经失去了控制。”报道称， 民众最初是看到医院和医学院张贴的海报：如果捐献者的粪便样本获得采纳，就可获得50欧元报酬。索科尔说：“有人拍了张照片，很快在网络上传开了，然而信息被更改了，人们以为把粪便给我们，就会得到50欧元。”结果，医院的电话热线和电子邮件很快被挤爆，“即使我们切断了热线电话，人们也会打到医院总机，甚至亲自来到医院，这还在持续，”索科尔说。报道称，事实上，这项针对肠道发炎潜在治疗方法的研究，在筛选粪便样本上有着严格程序，包括一连串血液和粪便化验，还有深入访谈以了解捐粪者的病史。全球医学界目前都在研究“粪便移植”，目的是把健康人士粪便中的细菌，移植至病人肠道中，来协助恢复肠道内的细菌平衡，治疗一系列慢性肠道疾病。这种疗法又称为细菌疗法，被认为可以减轻“艰难梭菌”（Clostridium difficile）引发的症状和感染。索科尔说：“这是一项非常严肃的大规模研究，很多病人等待许久想参与这次研究，不少人对于研究被迫暂停‘极为沮丧’。”</w:t>
        <w:br/>
        <w:t xml:space="preserve">    </w:t>
        <w:tab/>
        <w:t xml:space="preserve">    </w:t>
      </w:r>
    </w:p>
    <w:p>
      <w:r>
        <w:t>WXC596</w:t>
        <w:br/>
      </w:r>
    </w:p>
    <w:p>
      <w:r>
        <w:br/>
        <w:t xml:space="preserve">    </w:t>
        <w:tab/>
        <w:t xml:space="preserve">    </w:t>
        <w:tab/>
        <w:t>据FOX新闻网报道，美国犹他州两名少年因合伙盗窃一架飞机并非法驾机飞行至少15英里，于当地时间周四（22日）被捕。犹他州尤因塔县治安官办公室称，涉案的两名少年都是男孩，年龄分别为14岁和15岁。他们驾驶机场牵引车前往詹森地区的一处私人飞机跑道后，盗窃了停靠在那里的一架固定翼单引擎轻型运动飞机。在距詹森以西32英里的加舍地区，有目击者称，看到过这架飞机沿着40号国道低空飞行。调查人员说，这两名少年从福利院逃出后实施了盗窃。他们原计划驾驶飞机飞往他们老家盐湖城的瓦萨奇区，但后来不得不在韦纳尔地区机场降落。目前，飞机已经安全降落，两名少年遭到逮捕并被关押在韦纳尔斯普利特山区青年拘留中心，有关部门暂时没有对他们提出正式指控。</w:t>
        <w:br/>
        <w:t xml:space="preserve">    </w:t>
        <w:tab/>
        <w:t xml:space="preserve">    </w:t>
      </w:r>
    </w:p>
    <w:p>
      <w:r>
        <w:t>WXC597</w:t>
        <w:br/>
      </w:r>
    </w:p>
    <w:p>
      <w:r>
        <w:br/>
        <w:t xml:space="preserve">    </w:t>
        <w:tab/>
        <w:t xml:space="preserve">    </w:t>
        <w:tab/>
        <w:t>中国人民银行决定于2018年11月23日起陆续发行人民币发行70周年纪念币和纪念钞一套。其中金质纪念币1枚，银质纪念币2枚，纪念钞1张，均为中华人民共和国法定货币。　　金质纪念币和银质纪念币　　正面图案　　金质纪念币和银质纪念币正面图案均为中华人民共和国国徽，并刊国名、年号。　　2　　背面图案　　5克圆形金质纪念币背面图案为中国人民银行石家庄旧址建筑、董必武手书“中国人民银行”行名及人民币装饰图案组合设计，并刊“人民币发行70周年”中文字样及面额。　　1公斤圆形银质纪念币背面图案为第三套人民币10元券正面图案及1元硬币背面图案，辅以象征人民币发展历程的相关元素组合设计，并刊“人民币发行70周年”中文字样及面额。　　15克圆形银质纪念币背面图案为人民币符号与地球经纬线、电子芯片、二进制编码等象征国际化、数字化的相关元素符号组合设计，并刊“人民币发行70周年”中文字样及面额。　　5克圆形金质纪念币为精制币，含纯金5克，直径20毫米，面额80元，成色99.9%，最大发行量30000枚。　　1公斤圆形银质纪念币为精制币，含纯银1公斤，直径100毫米，面额300元，成色99.9%，最大发行量3000枚。　　15克圆形银质纪念币为精制币，含纯银15克，直径33毫米，面额5元，成色99.9%，最大发行量60000枚。　　纪 念 钞　　正面图案　　纪念钞正面主景图案为树木年轮与第一套至第五套人民币代表性局部图案。左上方为国徽图案、“中国人民银行”行名，其下为“人民币发行七十周年纪念”与“1948-2018”文字。票面左下方为面额数字“50”，右上方为面额数字“50”与汉字“伍拾圆”。　　2　　背面图案　　纪念钞背面主景图案为中国人民银行大楼，辅以牡丹花、中国人民银行旧址、第一套人民币发行布告及城市建筑剪影图案。票面左上角为面额数字“50”，中国人民银行汉语拼音字母和蒙、藏、维、壮四种民族文字的“中国人民银行”字样与面额。票面下方为行长章与年号文字“2018年”。票面右下角为面额数字“50”，汉语拼音字母“YUAN”。　　纪念钞面额为50元，票面长为150毫米，宽为70毫米，材质为纸钞，发行数量为1.2亿张。　　人民币70周年纪念钞分配数量　　注：　　1、表中广东省数量不包含深圳市的数量。　　2、中国人民银行在每次发行新币（钞）时，均在发行库中留存一定数量，作为实物档案，供未来货币研究使用，这部分货币称为留存历史货币档案。　　3、中国人民银行可能根据各地预约情况对各省、自治区、直辖市的分配数量进行调整，调整结果将另行公布。</w:t>
        <w:br/>
        <w:t xml:space="preserve">    </w:t>
        <w:tab/>
        <w:t xml:space="preserve">    </w:t>
      </w:r>
    </w:p>
    <w:p>
      <w:r>
        <w:t>WXC598</w:t>
        <w:br/>
      </w:r>
    </w:p>
    <w:p>
      <w:r>
        <w:t>张国荣这个名字，大家非常的熟悉。他在全世界有无数的影迷和歌迷，而张国荣当年突然的离去，也让很多他的粉丝一时难以接受。今天，我们就来回忆一下张国荣当年遇难的情况。张国荣是家里最小的弟弟，而大姐张绿萍是和他关系最好的姐姐。虽然他们年龄相差十八岁，但感情相当好。张绿萍对于弟弟一直无条件支持，包括当年张国荣公开和唐鹤德的恋情，她面对记者提问更是表示对此感到骄傲，尊重弟弟的选择，张国荣去世后，张绿萍也一直视唐鹤德为家人，家庭聚会也会邀请唐鹤德参加。在哥哥走后没几天，身穿睡衣的唐鹤德强忍住泪水，两手紧握栏杆，隔着防盗门接受了记者的采访。一下子要适应没有身边人的生活并非易事，唐鹤德曾表示相信要花一段较长时间才做得到，而令他最伤心又无奈的，是所有不利于哥哥的报道。有些记者别有用心地问他：“此刻你是不是最爱哥哥？”突然间，一向内向腼腆的唐鹤德情绪激动地说： “你为什么说是此刻？ 我一直深爱着他，不止现在，二十几年都是如此！我和Leslie的感情从来都没有变过！ ”在2017年张丽萍因病在家中去世，而她之前接受采访也谈到了哥哥的死因，并不只是单纯的抑郁症，在出事前医生给了一张四张纸的信给张丽萍，说出张国荣的病是生理原因得抑郁症，因为脑子里面某些物质不平衡，你看到张国荣因这种原因离开人世，心疼他吗？</w:t>
      </w:r>
    </w:p>
    <w:p>
      <w:r>
        <w:t>WXC599</w:t>
        <w:br/>
      </w:r>
    </w:p>
    <w:p>
      <w:r>
        <w:br/>
        <w:t xml:space="preserve">    </w:t>
        <w:tab/>
        <w:t xml:space="preserve">    </w:t>
        <w:tab/>
        <w:t>012018年11月24日，是刘少奇同志诞辰120周年。在这个特殊日子，人们都在以各种方式表达缅怀之情。11月23日党中央召开了高规格的纪念大会，习近平总书记发表的重要讲话高度评价了刘少奇同志的卓越贡献和高尚情操。谈到刘少奇的高尚情操，这在党内党外都是有口皆碑。生前，花明楼的农民说，“刘九（注：刘少奇在叔伯兄弟姐妹中排行第九）四十年没回来，如今当了国家主席，还是把我们农民的吃住时时放在心上呵！”身后，他的功绩和品德一直刻在党员干部和群众心中。1980年邓小平曾说，“刘少奇同志言行一致。他在《论共产党员的修养》中对广大党员提出的党性锻炼要求，自己都以身作则地实践了。”著名社会科学家胡绳在瞻仰刘少奇故居后的题词中说，“平生为国忘为己，亮节高风五十年”。伟人何以伟大？刘少奇的伟大既体现于为国为民的宏大追求与巨大贡献中，也蕴含于对自己严、亲属严、子女严的“细微细节”与“家长里短”中。1950年5月2日刘少奇给七姐刘绍怡的信，就是很好的例证。02刘少奇自小与姐姐刘绍怡的感情处得很深。后来，她嫁给一个地主家庭，过上了收租吃饭、养尊处优的日子。新中国成立后，随着党对富农、地主政策的落实，刘绍怡一家成了刘家亲友中“成份”最不好的了。在建国初的减租退押和土地改革运动中，姐姐刘绍怡不但不能再像过去那样“收租吃饭”，而且也要自食其力参加劳动。这让她一时难以适应，心中不免有了一些抱怨情绪。“一人得道，鸡犬升天”，这是过去湖南乡间的普遍观念。刘绍怡自然也想不通，她在写给弟弟刘少奇的信中写道：“我在塘边打水，一边打水一边想，我弟弟在北京做大官，可是我却在此打水?”信中，她希望刘少奇能帮帮忙。刘少奇接到信后，给姐姐写了一封回信。这封回信，没有答应姐姐的“不情之请”，反给姐姐作了一番以理服人的教育工作。对姐姐生活上的“落差感”，刘少奇是这样说的：你家过去主要是靠收租吃饭的，是别人养活你们的，所以你应该感谢那些送租给你们、养活你们的作田人。人家说你们剥削了别人，那是对的，你们过去是剥削了别人。乡下现在要减租退押，也是对的。你们应照减照退。你不能骂人，说他们是小子会、棍子队。不，他们是养活你们及其他许多人的大恩人，你应该尊敬他们。刘绍怡一家是旧社会过来的地主家庭，过去靠收地租“寄生”，存在剥削贫雇农问题。建国初，我们党在农村实行“二五减租”“三七五限租”政策，从减租退押入手逐步推进土改运动。一些地主因退不起租押，难免吃到一些“苦头”。刘少奇如此开导自己的姐姐：你现在退不起租押，人家要你吃点苦，也是应该的。你知道乡下的贫农、雇农吃了多少年的苦，你现在吃这样几天苦，又算得什么呢？……这些苦，照我来说，是你们自讨的。你再不能怨恨别人。同时，刘少奇也针对姐姐退不起租押的问题，提了两条解决办法：一是打借条或以罚谷代退租。信中说，“如果你们退不出，可以请求乡农会允许你们等到今年秋季收租时再退，你可打一个借条给农会”“如果农会要罚你们去年未减租的错误，你可以请求他们罚一点谷，在秋后交给他们”。二是把自己的土地财产交由农会分配如果实在退不起，可请求农会免退，但必须把田山屋宇、犁耙锄牛等好好保存，不要破坏和出卖。不过，说到底还是要自己劳动、自食其力，“你们以后应该劳动，自己作田，否则，你们就没有饭吃”。对于姐姐刘绍怡想到北京来投奔弟弟的想法，刘少奇也不赞成：“你们不要来我这里，因我不能养活你们”。接下来，刘少奇在信中说了一番令人震撼的话：我当了中央人民政府的副主席，你们在乡下种田吃饭，那就是我的光荣。如果我当了副主席，你们还在乡下收租吃饭，或者不劳而获，那才是我的耻辱。你们过去收租吃饭，已经给了我这个作你老弟的中央人民政府副主席以耻辱，也给了你的子女和亲戚以耻辱。你现在自己提水作饭给别人吃，那就是给了我们以光荣。刘少奇这种不因权谋私，鼓励亲人靠“种田吃饭”为荣、靠“收租吃饭”为耻的高尚情怀，体现了一个真正共产党员的崇高风范，令人动容。姐姐刘绍怡后来听从刘少奇劝导，依靠自己的双手讨生活。农业合作化后，成了农业社和人民公社的一名普通社员。03刘少奇这封信，虽然是写给七姐刘绍怡的，但里边的话却是对乡下几个兄弟姐妹一起说的，体现了他一以贯之严律亲属的作风。在这封信中，刘少奇嘱托姐姐刘绍怡把这封信送给六姐一看。信中说，六姐家“不作田吃饭，而靠收租及管公产吃饭，也是不对的”“以后再不能靠管公产吃饭了，也必须自己作田吃饭”。刘少奇原有3个哥哥，其中四哥、六哥在解放前谢世了，仅有七哥刘作衡尚在人间。在这封信中，刘少奇对四嫂、六嫂、七哥等几个至亲的人，也都提出了要求。相对七姐刘绍怡一家，六哥六嫂家是富农家庭，过去主要不是靠收租吃饭，而是靠雇请工人种地吃饭，自己也有劳动。刘少奇在信中说，六嫂“以后作富农，雇请工人种地，自己也种地，这是可以的，合法的，不会受到大的斗争的”，但也要求六嫂帮助雇工进行生产。四嫂家的情况，大致也差不多。刘少奇嘱咐“四嫂亦可雇人种田。这样，乡下找工作的人才有工作，你们也可过活”。至于七哥刘作衡，算是富农。刘少奇认为，“七哥家要雇人也是好的。因为允许雇人种地，对穷人也是有好处的”。值得一说的是，刘少奇过去闹革命时，曾把长子刘允斌长期寄养在七哥刘作衡家，对这位七哥他是有感激之情的。1950年，七哥刘作衡上北京探望刘少奇，想找一点事在北京安身。刘少奇一方面热情接待这位兄弟，但对安排工作一事始终没有同意，动员自己的哥哥回乡务。后来，这位七哥又连续几年上北京见刘少奇，回乡后又到处吹嘘。刘少奇得知后，写信严厉批评了他，表示如不改正错误，“再不要来北京”。刘少奇对自己亲人严格要求、近乎“苛刻”的背后，闪耀出了坚持原则、不徇私情的崇高品质。04在纪念刘少奇同志诞辰120周年座谈会的重要讲话中，习近平总书记指出，刘少奇同志是不忘初心、对党忠诚的光辉榜样，是坚持真理、实事求是的光辉榜样，是敢于担当、勇于创造的光辉榜样，是勤于学习、知行合一的光辉榜样，是心系人民、廉洁奉公的光辉榜样。这个评价，充分说明刘少奇同志“无论过去、现在、将来都是中国共产党人和中国人民学习的光辉榜样”。习近平总书记特别强调，“每一个共产党员，不论职位多高，都是人民的勤务员。今天，我们学习刘少奇同志，就要始终坚守人民立场，把人民群众放在心中最高位置，始终保持同人民群众的血肉联系，把为人民谋幸福作为根本职责。全党同志要时刻牢记，我们的权力是党和人民赋予的，是用来为党和人民做事的，只能用来为党分忧、为国干事、为民谋利。”重温刘少奇给七姐的信，对照习近平总书记关于学习刘少奇同志的讲话，每一个党员干部不能不深受教育、震撼与警醒。党的十八大以来，在以习近平同志为核心的党中央坚强领导下，我们党以刀刃向内的勇气推进党的自我革命，坚决查处了一批贪腐变质的领导干部。从中央纪委披露的案情来看，不少落马官员走向不归之路，都有一个共同原因，就是徇私枉法、治家不严，没能把公权力运用与家庭利益分清、职务行为与私人行为分清。据中纪委发布消息，截至2017年10月，共立案审查省军级以上党员干部及其他中管干部440人，其中大多数违纪涉及亲属。比如：●全国政协原副主席苏荣共有十余名家庭成员涉案，可谓夫妻联手、父子上阵、兄弟串通、七大姑八大姨共同敛财；●山东省委原常委、济南市委原书记王敏放纵妻子、女儿、女婿，整个家庭形成了以王敏为核心，夫妻联手、全家上阵、共同敛财的链条；●国家发改委原副主任、国家能源局原局长刘铁男，在儿子刘德成小时候便告诉他，“做人要学会走捷径，要做人上人”，其后来利用职务便利为他人谋利，绝大多数都是通过儿子收受他人财物的；●深圳市委原常委、政法委原书记蒋尊玉落马的同时，他的老婆、女儿、女婿、亲家，甚至老婆的妹妹、、女婿的舅舅，都悉数“沦陷”……“一人当官，全家受益；一人落马，全家被端。”正是这类落马官员的共同特点。这些本应成为社会标杆的领导干部，却因亲情关系扭曲沦为阶下囚，值得深思。从这个角度来看，刘少奇给七姐的信，又怎能不令其汗颜呢？</w:t>
        <w:br/>
        <w:t xml:space="preserve">    </w:t>
        <w:tab/>
        <w:t xml:space="preserve">    </w:t>
      </w:r>
    </w:p>
    <w:p>
      <w:r>
        <w:t>WXC600</w:t>
        <w:br/>
      </w:r>
    </w:p>
    <w:p>
      <w:r>
        <w:br/>
        <w:t xml:space="preserve">    </w:t>
        <w:tab/>
        <w:t xml:space="preserve">    </w:t>
        <w:tab/>
        <w:t>2018年10月22日，河南南阳。“你陪我长大，我陪你变老”，这句话到范雪松和妈妈身上变成了“你陪着我做脑瘫康复十四年，我拼尽全力推着轮椅上的你帮你做康复”。照顾脑瘫儿子14年的妈妈突发脑溢血住院，几经抢救捡回一条命。原本打小就一定要和妈妈在一起才肯睡的脑瘫儿突然长大了。他开始肯自己一个人睡了，也开始愿意自己努力做康复推着妈妈到外面散步了。2018年10月22日，河南南阳。生病之前的妈妈时尚漂亮，生病后的妈妈一夜白头。母亲蔺书英，1969年12月15日生，今年49岁了。“在他妈妈身体还好的时候带着他四处奔波求医治疗14年，几乎没有离开过一步”，父亲范文峰说。今年，在孩子母亲住院后的恢复阶段，雪松爸爸终于咬牙坚持又到邢台红十字脑瘫医院做了一次腿部矫正。目前家里已经陆续为他做了3次矫正手术，数千次的康复治疗。看着病床上的妈妈，虽然说不出一句完整的话，范雪峰还时常要爸爸帮自己到妈妈跟前。2018年10月22日，河南南阳。他喜欢拍拍妈妈，喜欢和妈妈“说话”，最喜欢自己出去做康复的让妈妈坐在轮椅上，推着妈妈出去散步。“有时候他妈妈坐轮椅上头歪了，他还知道推两下拍拍他妈妈的头给他妈妈正过来”，父亲范文峰说。</w:t>
        <w:br/>
        <w:t xml:space="preserve">    </w:t>
        <w:tab/>
        <w:t xml:space="preserve">    </w:t>
      </w:r>
    </w:p>
    <w:p>
      <w:r>
        <w:t>WXC601</w:t>
        <w:br/>
      </w:r>
    </w:p>
    <w:p>
      <w:r>
        <w:br/>
        <w:t xml:space="preserve">    </w:t>
        <w:tab/>
        <w:t xml:space="preserve">    </w:t>
        <w:tab/>
        <w:t>“中国宏观经济报告（2018-2019）发布会”于11月24日在北京举行。人大国发院报告指出，中国消费者在房地产去库存中债务率大幅度上升，消费基础受到严重削弱。目前居民财富基本上被房地产掏空，广大中产阶级和中下收入阶层被房地产套牢。报告分析称，2015年之前，被房地产套牢的基本上是中上收入阶层，而新一轮的去库存，特别是货币化以及鼓励农民工购房，实际上将储蓄存款相对薄弱阶层的可利用资金基本上全部投入到房地产市场。消费的核心支撑力不是高收入阶层，而是中等及中下收入阶层。过去几年，收入分配发生较大积极变化的可能是赤贫阶层，他们在脱贫攻坚战中获益很大；但是中下收入阶层可支配消费性资金支撑力则大幅度削弱，是导致消费行为模式发生变化的很重要的一个原因。与此相关的一个明显变化是，居民净储蓄开始出现持续下降的态势。截至2018年9月，居民净储蓄余额（住户存款减去住户贷款）约为24.7万亿元，较去年同期水平下降6.7%，而去年同期已经较前年同期水平下降了6.3%，两年累计下降12.6%。“这样的一些变化不是我们过去所认为的，由于短期宏观经济变化所出现的波动，而是行为模式的基础发生变化而出现的一种变化”，报告认为。</w:t>
        <w:br/>
        <w:t xml:space="preserve">    </w:t>
        <w:tab/>
        <w:t xml:space="preserve">    </w:t>
      </w:r>
    </w:p>
    <w:p>
      <w:r>
        <w:t>WXC602</w:t>
        <w:br/>
      </w:r>
    </w:p>
    <w:p>
      <w:r>
        <w:t>Dolce&amp;Gabbana创始人StefanoGabbana辱骂中国人事件，已经在热搜上滚了几天。昨天，报姐为大家梳理了这位嘴又臭又脏的设计师。今天，DG的两位创始人终于出面，在官方微博上传了道歉视频，最后还用中文说了“对不起”。道歉的内容无非就是“伤害了中国人民的感情，以后再也不会干这件事”云云。有趣的是，前两天在外网上口口声声说自己被盗号,“NotMe”的那股劲儿完全没了。并且最蠢的操作莫过于，直接认了自己发表了歧视辱骂的言论。要是真被盗号了，干嘛又出来道歉呢？官方认证，最为致命。不知道DG是不是真认为在中文网站道个歉，就能够平息众怒了，所以外网主要社交媒体上的更新，都还停留在两天前。DG这波作死不光是害自己，其他大牌也被吓得“求生欲暴涨”，纷纷表示：我们爱中国！我们是乖宝宝！DG两个创始人的道歉视频，目前看来是不太可能给他们续命了。而且一边在微博上假惺惺道歉，一边在外网拼命公关，我算是见识到了什么叫两面三刀……就是十几个小时前事件爆发伊始，最开始曝光与Stefano对话的Ins博主，越南裔姑娘@michaelatranova，遭到了平台删帖。被删帖的原因，竟然是因为平台认定她发了种族歧视的不当言论。所以揭露歧视的人，反而因为“种族歧视”被删帖？最后因为事情越闹越大大，Instagram可能是发现风向不对，又悄咪咪重新恢复了她的原始帖子，还发了道歉解释的邮件。与此同时，另外两位曝光DG的大功臣@diet_prada和@anthxnyxo，也收到了来自DG公关的邮件，被要求“删除Ins故事，不然就让平台永久性撤销你和diet_p的帐号。”在之后的邮件里公关又继续写道：“你之前发布的谴责DG和设计师的言论，让我们变成了种族主义者，我们发邮件想给你说我们不是这样的人。希望你在自己的社交媒体上解释你们说的都是错误的、虚假的，不然你俩都要面临诉讼。”言下之意，无非就是想让博主说自己撒了谎。来公关别人连个红包都不发？你说啥就是啥？想的美！结果博主把邮件截图发了出来，让大家再次领略到这个品牌的真实面目。他们也知道，如果事情再进一步在国际上发酵，面对的可能就是失去最大的中国市场的同时，也被世界市场抛弃。可是，在外网疯狂删帖，公关正义的博主；转个背，又跑到微博上念稿认怂，用蹩脚的中文说出“对不起”三个字。这样的道歉，和诚意八竿子打不着边，真让人膈应。从DG创始人这样肆无忌惮的歧视和种族言论不难看出，如果一个大品牌最有发言权的人都是这样的思维，那他们传达的理念，影响的受众，会有怎样恶劣的影响？而令人遗憾的是，大型品牌这样针对亚裔，尤其是中国消费者的歧视和偏见，一直都在发生，甚至应该用根深蒂固来形容。去年初，在日本旅游的博主曝光了APA酒店客房摆放CEO元谷外志雄的右翼书记，否认南京大屠杀和慰安妇的事实。这位CEO在被曝光后不仅拒不道歉，还表示：“反正过几个月后人们就会忘记发生了什么。”4月时，美籍越南华裔乘客DavidDao医生，因为拒绝让位临时登机的美联航员工，被暴力拖拽出飞机，致使他严重受伤。今年五月，在法国的巴黎世家专柜，一位正常排队买老爹鞋的中国阿姨，被外国人插队，前来帮忙的儿子反而遭到外国人殴打，可巴黎世家最后却把鞋子卖给了插队打人者。几条道歉图片一出，事情便没了下文。除此之外，还有希思罗机场对中国消费者差别待遇，欺负客户不懂英文和销售规则、日本Pola店面拒绝中国消费者入内等等歧视，真的可以如此肆无忌惮，毫无顾虑吗？难道就没有方法能够对付这些行为吗？也许我们应该看看另外一位曾经盛极一时，却因为一个错误言论，最终走下神坛，被唾弃的。比DG拥有更广受众和历史的法国品牌Dior迪奥，最知名的设计师之一，就是1996年到2011年间的JohnGalliano约翰·加利亚诺。他但当设计总监期间，迪奥的T台可以用“时尚界的年度盛宴”来形容。无数名人竞相追捧，经典裙衣频频亮相，加利亚诺的迪奥，是最为梦幻的时尚之梦。但2010年底，他在一家咖啡馆的视频，断送了自己的前途。在视频中，他对着隔壁桌的一群意大利客人说：“我爱希特勒，像你们这样的人（意指犹太人）都应该死。你的妈妈、你的先祖都应该被毒气毒死。”众所周知，二战时犹太人的遭遇，在法国，所有反犹太的言论都属于非法。如此明目张胆辱骂犹太人，加利亚诺的结局自然不会好。从娜塔丽·波特曼（犹太人），到其他各界明星和犹太组织，纷纷谴责了加利亚诺的言行。尽管加利亚诺通过律师否认了歧视和反犹太行为。最终，第二年三月，迪奥将他解雇，并将他从自己的同名品牌踢了出去。沉寂两年后，他在各大时装屋打转，直到现在都没能再现当年的辉煌。有才华又怎么样？都不可能是歧视、辱骂其他族裔的理由。而这一次，DG歧视中国人，最终道歉认怂，可以说是一次中外网平台上，亚裔族群的共同努力和反击。我们的经济水平在不断提高，拥有越来越多的话语权，同时，接触外界越多，越会遇到来自外界的偏见和歧视。当这些所谓的“自由创作、艺术至上”的种族主义者不断合理化自己的同时，我们用最敏感的态度，对待一切歧视。发声、反击、要个说法，不再为这些无知的人买单。</w:t>
      </w:r>
    </w:p>
    <w:p>
      <w:r>
        <w:t>WXC603</w:t>
        <w:br/>
      </w:r>
    </w:p>
    <w:p>
      <w:r>
        <w:t>赵薇和范冰冰是国内少数在资本圈大获成功的娱乐圈女星，但她们的结局却大相径庭。赵薇长于资本运作，在资本市场赚的盘满钵满；范冰冰精于逃税，共少缴税款2.48 亿元。两位的共同点是，都没能逃脱监管部门的“制裁”，但赵薇（个人和公司罚款90万）的损失远远少于范冰冰（ 补缴税款和罚金8.84亿）。这背后也揭示出一个道理，资本市场的监管还有很长的路要走，远没有税务部门的稽查完善。用“胜利大逃亡”形容赵薇或许更恰当。既然如此，今天重点讲讲她。0111月20日，上交所发了一份公告，对祥源文化、龙薇文化及有关直接责任人予以公开谴责，并公开认定黄有龙、赵薇等5年内不适合担任上市公司董监高。上交所这个公告发的有点突然，自从今年4月份赵薇被证监会处罚后，资本江湖上就几乎没有赵薇的消息了。公告的“干货”很少，核心一条就是赵薇夫妇不能担任上市公司高管，理由还是今年4月份证监会处罚赵薇时给出的理由，一起来重温一下。2016年11月2日，龙薇传媒注册，注册资金200万，赵薇出资190万，持股95%，另一个叫孙丹的出资10万，持股5%。当年12月23日，万家文化（现在叫祥源文化）第一大股东万家集团将其持有的1.85亿股以30.6亿元的价格转让给龙薇传媒，占公司股份总数的29.135%。转让完成后公司实际控制人将由万家集团董事长孔德永变更为薇。在资本市场，每天都有股权转让的事情发生，本来没什么值得注意的。但因为是明星赵薇的公司收购一家上市公司，当时媒体关注度极高，媒体关注了，监管层自然也会重视。这件事的值得关注的除了赵薇，还有收购方式，这是资本市场上又一起“蛇吞象”的资本收购，因为龙薇传媒仅出资6000万，剩余资金均为借入，杠杆比例达到了51倍。更离奇的是，并不是赵薇在收购股份时已经把钱借好了，而是在《股份转让协议》签订后，龙薇传媒才与相关银行商谈融资。2017年2月13日又更改了收购方案，龙薇传媒原本收购的1.85亿股下降调整为3200万股，交易作价的30.599亿元调整为5.29亿元，股份转让比例下降至5.0396%。最终该交易以失败告终。02以上就是赵薇的公司收购祥源文化的大概经过和手法，虽然最终没收购成，但证监会认为这是资本市场典型的“兴风作浪”行为。因为赵薇在没有做好充足准备（钱不够）的情况下，放出风声要收购上市公司，由于明星效应以及A股散户从众效应，很多股民涌入祥源文化，股票价格也大涨。后来证监会调查此事，赵薇又宣布仅预备收购5%的股票，再后来又不了了之，随后万家文化的股价一路下跌，投资者损失惨重，直到现在还有散户组团索赔。2017年2月，浙江证监局给祥源文化发了《调查通知书》；11月，证监会调查结果出来了，龙薇传媒在自身境内资金准备不足，相关金融机构融资尚待审批，存在极大不确定性的情况下，以空壳公司收购上市公司，且贸然予以公告，对市场和投资者产生严重误导。2018年4月16日，证监会对黄有龙、赵薇、孔德永分别采取 5年证券市场禁入措施。同时，对万家文化、龙薇传媒责令改正，给予警告，并分别处以60万元罚款；对孔德永、黄有龙、赵薇、赵政给予警告，并分别处以30万元罚款。当时这个处罚做出后，很多人认为太轻了，赵薇在资本市场兴风作浪一大圈，最后承担的惩罚也就90万+ 5 年证券市场禁入。现在，上交所又加了一条新处罚—5 年禁任上市公司高管。这对于赵薇的影响太小了，甚至有人分析“表态作用大于处罚的实际效用”。03以51倍杠杆收购祥龙文化虽然最终没有成功，但在之前的历次投资中，赵薇都如鱼得水，游刃有余，绝对是中国资本市场的“宠儿”2016年12月27日，万家文化发布的《详式权益变动报告书》，详细披露了赵薇夫妇的商业版图，当时的总资产高达56.6亿元。1、拥有金宝宝控股、顺龙控股、阿里影业、云锋金融、唐德影视等多家上市公司股权，截至 2016 年 12月31 日上述股票市值约45.22 亿元；2、持有不动产价值约 6.66 亿元，其他股权投资价值约 3.18亿元，总共9.84亿。3、赵薇女士及其配偶黄有龙先生同时经营影视、酒业贸易、 4S 店等多项业务，截至 2016年11 月 30日总资产合计约 1.57 亿元。以上三项加起来的资产高达56.63 亿元，2016年投资收回的现金流约 12.56 亿元港币。下面是赵薇及丈夫黄有龙的部分商业版图。赵薇夫妇被外界称道的投资分别是对阿里影业和唐德影视的投资。2011年，赵薇与范冰冰参与了唐德影视的增资扩股，以6折的价格认购唐德影视110万股，每股仅为2.3元。根据唐德影视2017年三季报显示，赵薇持有584万股，按照唐德影视当时23.95元/股计算，赵薇所拥有唐德影视的账面价值将近1.4亿元。赵薇的哥哥赵健持股数目更多，即便离婚后分给了前妻陈蓉唐德影视4.81%的股份，赵健仍是公司大股东，还是唐德影视的董事。据《财经》报道，赵薇为人爽快，非常喜欢结交新的朋友。赵薇夫妇投资之所以相较于其他明星更加成功，亦在于他们结识的一位引路人——阿里巴巴董事局主席马云。赵薇曾在受访时表示，是在2011年生完孩子后，不好意思出来露面，在此期间与马云相识。2013年7月，一张赵薇、马云、李连杰与“道长”王林的合影出现在网络中，二人的熟识遂为人所知。2012年起，夫妻二人跟随马云开始了一系列的投资布局。赵薇夫妇最受注目的一次投资在2014年12月20日，黄有龙100％控股的公司GoldOcean Media斥资31亿港元买入阿里影业9.18％的股份，成为公司第二大股东。四个月后，拥有“马云概念股”头衔的阿里影业出现了两天的暴涨，涨幅达到50％，赵薇夫妇仅在这两天便赚得30亿港元，次月，赵薇夫妇减持阿里影业1.22％的股份，套现9.98亿港元。2016年1月，中国创意上市前，赵薇又以0.39港元/股，认购了5400万股票，按照中国创意2017年初的股价，赵薇的投资目前账面盈利高达3.4亿元，投资回报率高达1736%。在上述《详式权益变动报告书》披露的资料中，赵薇可以永居新加坡，这些处罚可能连赵薇的汗毛都没有伤到。</w:t>
      </w:r>
    </w:p>
    <w:p>
      <w:r>
        <w:t>WXC604</w:t>
        <w:br/>
      </w:r>
    </w:p>
    <w:p>
      <w:r>
        <w:t xml:space="preserve">　　网上曝光不雅视频的男主角（图源：@反腐打虎小那托）　　网上曝光不雅视频的女主角（图源：@反腐打虎小那托）　　近日陕西一官员和女下属的早前的不雅视频曝光，堪称“雷政富翻版”。　　北京时间11月23日，微博认证为“中国网西部瞭望采编刘涛”的网友“绪刚观天”曝光，曾任陕西吴起县县委书记的刘天才与女下属不雅视频截图，一时间引发网友议论。　　爆料称，该视频截图是多年前拍摄，拍摄者为女子男友。　　该视频之所以现在才曝光，是因为该男子被抓。　　据“绪刚观天”介绍，刘天才知道制品后，愿意在1,000万人民币（1元人民币约合0.1439美元）之内解决此问题，但只能分期付款，视频拍摄者因为分期付款问题没有与中间人达成协议，最后谈崩。　　文章称，刘天才指使他的嫡系（延安公安局宝塔分局局长党延文）把视频拍摄者抓了，并指示，一定不惜代价把他收藏的视频全部清里干净。　　最后视频拍摄者因为敲诈勒索罪和非法入侵他人住宅罪判刑5年。　　如今网上爆出的视频，就是该男子刑满释放时所发布的。　　另有网友“反腐打虎小那托”爆料，该女子为曾任富县科技局副局长的李琳，还未刘天才生有一女。　　该网友还称，刘天才在富县任职时，有20多个情妇，因为贪财又叫“刘五亿”。　　网上曝光的不雅视频截图（图源：@绪刚观天）　　公开资料显示，1960年出生的刘天才曾当过老师，1991年10月至1996年3月在中共延安市委办公室工作；1996年3月，任延安市委办公室综合科科长；1999年9月，任中共延安市委办公室副主任；2000年9月至2002年9月，任中共延安市委副秘书长。　　2002年9月，任富县县委副书记、县政府县长，2006年7月至2011年6月任中共富县县委书记。后又被指任中共吴起县县委书记、人武部党委第一书记。　　目前，查看吴起县政府网领导一栏，刘天才已不再是中共吴起县县委书记。　　公开报道中，未见陕西官方对此事进行回应。</w:t>
      </w:r>
    </w:p>
    <w:p>
      <w:r>
        <w:t>WXC605</w:t>
        <w:br/>
      </w:r>
    </w:p>
    <w:p>
      <w:r>
        <w:t xml:space="preserve">　　美国试图拉拢盟友抵制华为，给即将到来的习特会又蒙上一层阴影（图源：Reuters）　　美国之音网站11月24日报道称，美国政府试图说服其盟国避免使用中国华为公司的电信设备，以及美国商务部正就一项更严格的技术出口管制规定征求公众意见。消息一经报道，中国上证综合指数立刻下跌了2.5％，深证综合指数下跌3.3％。　　有投资专家认为，市场大跌说明投资者担心美中两国领导人可能不会达成一项很好的协议，担心这次峰会的结果会继续两国间互相加征关税的贸易战。　　美国《华尔街日报》11月22日援引知情人士的话称，对于德国、意大利和日本等广泛使用华为设备的盟友，美国官员已向这些国家的同级官员和电信高管进行简要说明，告知所认为的网络风险。其中一些人士称，美国还考虑为那些避开使用中国设备的国家增加电信开发方面的财务援助。　　知情人士称，美国在一些国家拥有军事基地，例如德国、意大利和日本，这些国家对中国电信设备的使用是美国担心的一个主要问题。美国国防部拥有自己的卫星和电信网络，用于特别敏感的通信，但很多军事设施里的大部分通信都通过商用网络。　　北京时间11月23日，中国外交部发言人耿爽回应称，具体情况不了解。　　但是，作为原则，中方一贯鼓励中国企业在遵守当地法律法规的基础上对外开展投资和经贸合作，同时希望有关国家为中方企业的投资合作提供公平公正和可预期的环境。</w:t>
      </w:r>
    </w:p>
    <w:p>
      <w:r>
        <w:t>WXC606</w:t>
        <w:br/>
      </w:r>
    </w:p>
    <w:p>
      <w:r>
        <w:t xml:space="preserve">　　民进党在九合一选举大败，蔡英文昨晚宣佈辞去党主席一职，为败选负责，中国官媒新华社及各大网站都有报导消息，不过，蔡英文辞职的消息却引发中国网友极大反应，纷纷嘲讽："民进党一倒，统一不会早！"　　新华社的报导，包括标点符号只有短短45字："蔡英文24日晚间宣佈辞去民进党党主席职务，以示对该党在台湾地区『九合一』选举中的表现负责。"　　不过民进党败选却让很多中国网友感到"十分失望"，不少人都认为"民进党越强大，武力统一台湾的时间越快到来"，对于蔡英文辞职，很多网友称："武统没有妳，怎么办？"、"小英你怎么能不干呢？统一大业就靠你了啊！"、"蔡省长你不能走呀！"</w:t>
      </w:r>
    </w:p>
    <w:p>
      <w:r>
        <w:t>WXC607</w:t>
        <w:br/>
      </w:r>
    </w:p>
    <w:p>
      <w:r>
        <w:br/>
        <w:t xml:space="preserve">    </w:t>
        <w:tab/>
        <w:t xml:space="preserve">    </w:t>
        <w:tab/>
        <w:t>据TechCrunch报道，由欧洲7个国家议会的22名议员组成的国际委员会将于下周在伦敦举行听证会，就在线假新闻危机和Facebook一系列数据滥用丑闻向这家社交网络巨头提出质询。然而，Facebook创始人马克·扎克伯格(MarkZuckerberg)再次拒绝出席听证会。随着最终日期临近，Facebook宣布派出经验丰富的Facebook驻伦敦的政策解决方案副总裁理查德·艾伦(RichardAllan)参加听证会。英国数字、文化、媒体和体育(DCMS)委员会女发言人证实，Facebook拒绝了扎克伯格出席联合听证会的请求，并称：“联合委员会为他提供了通过视频链接提供证据的机会，但也遭到拒绝。Facebook宣布派出负责政策解决方案的副总裁理查德·艾伦出席听证会，已经被委员会接受。”这位女发言人补充称:“委员会仍然认为，扎克伯格是回答有关数据隐私、安全以及共享等重要问题的合适人选。《纽约时报》最近的调查引发了更多的问题，即Facebook内部是如何处理最近的数据泄露事件的，以及高层领导团队是何时意识到这些泄露和俄罗斯虚假信息传播的。”</w:t>
        <w:br/>
        <w:t xml:space="preserve">    </w:t>
        <w:tab/>
        <w:t xml:space="preserve">    </w:t>
      </w:r>
    </w:p>
    <w:p>
      <w:r>
        <w:t>WXC608</w:t>
        <w:br/>
      </w:r>
    </w:p>
    <w:p>
      <w:r>
        <w:br/>
        <w:t xml:space="preserve">    </w:t>
        <w:tab/>
        <w:t xml:space="preserve">   </w:t>
        <w:tab/>
        <w:tab/>
        <w:t xml:space="preserve"> </w:t>
        <w:br/>
        <w:t xml:space="preserve">    </w:t>
        <w:tab/>
        <w:t>侨报董事长谢一宁命案凶嫌陈忠启在以100万元交保获释后两天，再以600万元高额设保重新关押，戏剧性转变让不少民众看得云里雾里。不过华人律师表示，法庭将保释金增加数倍，主要考虑其逃跑以及伤害别人的可能性，而当事人的经济承受能力，也是法庭设保的重要考量之一。资深律师蔡玟慧表示，短短几天内法庭对命案凶嫌保释金的重大调整，数量提高好几倍，而且重新关押，相信是再度审视后，对先前不适当的保释决定重新调整。她表示，设立保释金的主要目的是防止命案当事人逃跑，或者防止其造成更大伤害。但本案近一周的各种新闻报导，都显示当事人持有致命武器，允许其在普通的保释金内交保候传有一定的风险。目前法庭将当事人重新收押并大幅度提高保释金，可以理解。蔡玟慧表示，法庭设立保释金数量，主要是根据其危险度以及当事人的经济承受能力。换言之，如果法庭认为当事人的危险性较高，而其经济承受能力也较高，保释金的数量也会比较高。比如有的凶案嫌疑犯根本无力承受100万元的保释金，但100万保释金对于某些当事人来说则是小菜一碟。从本案另一个角度看，法庭除了认为陈忠启自由在外具有相当的危险性外，也显示他具有相当的经济承受能力。刑事律师邓洪表示，由于凶案发生在周末，当时100万保释金的设立以及陈忠启获得交保候传，应该与本案探员未向临时法官提出特别要求有关。而目前的调整和重新收押，应是探员重新向临时法官提出调整的结果。邓洪表示，根据加州刑法187，洛杉矶县命案凶嫌的最低保释金为100万元，在本案中，陈忠启因涉嫌在工作场所开枪，法官可能会考虑到是否会危及其他同事。比如之前发生在旧金山的华人女子买凶杀人案，保释金就订3500万。他认为，600万保释金是否会降低下来，将是下次开庭检辩双方与法官讨论的重点之一。</w:t>
        <w:br/>
        <w:t xml:space="preserve">    </w:t>
        <w:tab/>
        <w:br/>
        <w:t xml:space="preserve">    </w:t>
        <w:tab/>
        <w:t xml:space="preserve">    </w:t>
      </w:r>
    </w:p>
    <w:p>
      <w:r>
        <w:t>WXC609</w:t>
        <w:br/>
      </w:r>
    </w:p>
    <w:p>
      <w:r>
        <w:br/>
        <w:t xml:space="preserve">    </w:t>
        <w:tab/>
        <w:t xml:space="preserve">    </w:t>
        <w:tab/>
        <w:t>11月24日是李晨的生日，范冰冰晒出男友的儿时照片为其庆生，“人间值得，生日快乐。”随后，李晨也回复称，“人间值得。”11月24日是李晨的生日，范冰冰晒出男友的儿时照片为其庆生，“人间值得，生日快乐。”随后，李晨也回复称，“人间值得。”日前，官方正式公布了范冰冰案的处理结果。税务部门向范冰冰依法发出巨额罚单。范冰冰所需补缴的税款、滞纳金以及罚款加在一起超过8亿。随后，范冰冰在微博发布道歉信，称对自己的所作所为深感愧疚，完全接受税务机关依法作出的一系列处罚决定，将按照决定“尽全力克服一切困难，筹措资金、补缴税款、缴纳罚款。”10月5日，李晨微博发文，称：“甭管多难，咱们一起渡过去。”疑似公开表态，会陪在女友范冰冰身边支持她。据悉，日前也曾有网友晒出疑似李晨的朋友圈截图，图片显示，他分享了题目为“加油！范冰冰”的文章，暗中力挺女友。</w:t>
        <w:br/>
        <w:t xml:space="preserve">    </w:t>
        <w:tab/>
        <w:t xml:space="preserve">    </w:t>
      </w:r>
    </w:p>
    <w:p>
      <w:r>
        <w:t>WXC610</w:t>
        <w:br/>
      </w:r>
    </w:p>
    <w:p>
      <w:r>
        <w:br/>
        <w:t xml:space="preserve">    </w:t>
        <w:tab/>
        <w:t xml:space="preserve">   </w:t>
        <w:tab/>
        <w:tab/>
        <w:t xml:space="preserve"> </w:t>
        <w:br/>
        <w:t xml:space="preserve">    </w:t>
        <w:tab/>
        <w:t>川普总统22日继续与首席大法官罗伯兹的争议，认为联邦第九上巡诉巡回法院法官都是左倾意识形态。图为2017年1月国情咨文时，川普总统与首席大法官罗伯兹交谈。川普宣称“欧巴马法官”，尤其是旧金山联邦第九巡回上诉法庭法官，助长美国“开放边界”，导致联邦最高法院大法官罗伯兹为此破天荒公开驳斥总统的说法，强调法官秉公行事，绝无党派之私。“华盛顿邮报”报导，罗伯兹已经非常客气，没有指出川普如认为他碰到的司法问题全来自一个巡回法庭的“欧巴马法官”，绝对自欺欺人。事实上，川普上任以来，他的政府在法庭连连败诉，迄今吃了大约40至50次败仗，远多于任何其他政府。“华邮”说，地区法官通常不愿与总统对簿公堂，川普上任后情况却改观，因为法官在认为政府官员行事不踰越宪法限制时都避免干预，可是一旦担心政府滥用权力却不得不出面制衡。对川普限制移民申请庇护下达禁制令的法官，就是认为总统滥用权力。他说：“不论总统权力多大，都不得改写移民法，强制加上国会明白禁止的条件。”川普迄今遭受的最严重败诉，包括四项阻止他的旅行禁令的裁决；至少四个法庭阻止他废除童年抵美缓遣计画；四名法官阻止他禁止跨性别者当兵的主张；他对付“庇护城市”的政策也被一些法官挡下来。此外，法庭先后做成五项裁决，禁止政府对防止少女怀孕，却未能大肆宣扬禁欲的计画断绝经费；一个法官本月8日也下令禁止兴建基石油管。罗伯兹大可指出做这些裁决的包括两党总统任命的法官，禁止川普白宫把CNN记者赶出白宫的法官更是川普自己任命的。川普认为许多法官与他作对，可是这些法官并非全部来自第九巡回法庭辖区，而且共和党总统任命的法官，似乎更不吝向他上宪法课。“华邮”说，美国开国先贤很清楚集权会威胁个人自由，因此制定三权分立防止独裁。川普宣称他遭受的挫败有时似乎是“自动”的，事实也似乎如此，只不过罗伯兹绝不会说这种话。</w:t>
        <w:br/>
        <w:t xml:space="preserve">    </w:t>
        <w:tab/>
        <w:br/>
        <w:t xml:space="preserve">    </w:t>
        <w:tab/>
        <w:t xml:space="preserve">    </w:t>
      </w:r>
    </w:p>
    <w:p>
      <w:r>
        <w:t>WXC611</w:t>
        <w:br/>
      </w:r>
    </w:p>
    <w:p>
      <w:r>
        <w:br/>
        <w:t xml:space="preserve">    </w:t>
        <w:tab/>
        <w:t xml:space="preserve">    </w:t>
        <w:tab/>
        <w:t>美媒称，在关于美国请盟国政府及电信网络业者不要与中国华为公司交易的报道出来后，中国股市随即下跌，更有投资家对即将到来的习特会表示担忧。美国之音网站11月24日报道称，美国政府试图说服其盟国避免使用中国华为公司的电信设备，以及美国商务部正就一项更严格的技术出口管制规定征求公众意见。消息一经报道，中国上证综合指数立刻下跌了2.5％，深证综合指数下跌3.3％。有投资专家认为，市场大跌说明投资者担心美中两国领导人可能不会达成一项很好的协议，担心这次峰会的结果会继续两国间互相加征关税的贸易战。美国《华尔街日报》11月22日援引知情人士的话称，对于德国、意大利和日本等广泛使用华为设备的盟友，美国官员已向这些国家的同级官员和电信高管进行简要说明，告知所认为的网络风险。其中一些人士称，美国还考虑为那些避开使用中国设备的国家增加电信开发方面的财务援助。知情人士称，美国在一些国家拥有军事基地，例如德国、意大利和日本，这些国家对中国电信设备的使用是美国担心的一个主要问题。美国国防部拥有自己的卫星和电信网络，用于特别敏感的通信，但很多军事设施里的大部分通信都通过商用网络。北京时间11月23日，中国外交部发言人耿爽回应称，具体情况不了解。但是，作为原则，中方一贯鼓励中国企业在遵守当地法律法规的基础上对外开展投资和经贸合作，同时希望有关国家为中方企业的投资合作提供公平公正和可预期的环境。</w:t>
        <w:br/>
        <w:t xml:space="preserve">    </w:t>
        <w:tab/>
        <w:t xml:space="preserve">    </w:t>
      </w:r>
    </w:p>
    <w:p>
      <w:r>
        <w:t>WXC612</w:t>
        <w:br/>
      </w:r>
    </w:p>
    <w:p>
      <w:r>
        <w:br/>
        <w:t xml:space="preserve">    </w:t>
        <w:tab/>
        <w:t xml:space="preserve">    </w:t>
        <w:tab/>
        <w:t>香港《南华早报》11月24日报道称，受中美贸易战影响，明年（2019年）中国的经济增长率可能会迎来29年来最低。报道称，据投资银行（IB）分析专家最近发布的经济展望结果来看，市场尤其关心中国政府对贸易战带来的不确定性、放缓的中国经济的应对。瑞士联合银行集团（UBS）称，中美贸易战日益深化，中国2019年的GDP增长率可能下降到5.5%。UBS中国经济研究负责人王涛表示，2019年，中国要迎接的主要阻碍是关税上调与贸易战相关的不确定性。高盛的分析专家指出，不仅是贸易战，房地产市场负债等国内因素也导致中国2019年的经济增长率可能停留在6.2%。1990年，中国的GDP增长率为3%，之后一直高歌猛进，到了2015年，GDP增长率为6.9%，时隔25年下降到7%以下。2016年的GDP增长率下降到6.7%，2017年GDP增长率反升为6.9%。部分人士表示，即将举行的G20峰会期间，以中美两国首脑会晤为契机，中美可能达成协议。但《南华早报》指出，前不久举行的APEC峰会上，美国副总统彭斯（MikePence）与中国国家主席习近平相互指责对方，两国在G20峰会期间达成协议的可能性很低。</w:t>
        <w:br/>
        <w:t xml:space="preserve">    </w:t>
        <w:tab/>
        <w:t xml:space="preserve">    </w:t>
      </w:r>
    </w:p>
    <w:p>
      <w:r>
        <w:t>WXC613</w:t>
        <w:br/>
      </w:r>
    </w:p>
    <w:p>
      <w:r>
        <w:br/>
        <w:t xml:space="preserve">    </w:t>
        <w:tab/>
        <w:t xml:space="preserve">    </w:t>
        <w:tab/>
        <w:t>喧嚣一时的九合一选举终于落幕，民进党遭遇了前所未有的重创，蔡英文宣布辞去党主席。最受矚目的高雄选举，韩国瑜大胜对手十万票，终于笑到最后！这次虽然属于地方选举，但完全可以看作是一次台湾人对于民进党政权是否信任的投票。从这次的选举结果来看，台湾社会给予了否定的答案。高雄人或者说全体台湾人都不再相信台独执政能够给台湾带来更光明的前途和未来。台湾社会对台独的失望不满，在这次选举当中充分体现了出来。它反映的不仅是对蔡政府个体的不满，更是对于台独政权的不满。换句话说，纵使蔡政权下台，那么其继任者也难逃这种结局。这是不同以往的变化。在这次选举中，韩国瑜的个人魅力成为了决定选举结果的不可或缺的力量，但在高雄绿远远大于蓝的环境当中，民进党执政的失败，才是导致韩国瑜胜选的最根本原因。然而更需要看到，致使民进党执政失败的关键力量则是习近平力主实施的“遏独促统”政策的持续实施所致。在2000年台湾首度政党轮替之后，北京对于台独的遏制就从未停止过。虽然在马英九执政的八年期间，由于两岸关系的表面改善，大陆一度“暂缓”了对台独的打击。但在民进党二次执政之后，北京便迅速采取并扩大了对台独的打击力度和范围。在蔡英文执政的两年多以来，邦交国减少，无法参加国际性会议，台湾驻外机构降格或外迁等都可以看到北京对台独政权进行了几乎毫不留情的政治制裁。政治是经济的主要推手，在当前世界经济越来越开放，合作分工越来越紧密的时刻，追求台独的民进党在北京强势遏制下，政治环境变的越来越恶劣，其经济政策的发挥空间变得越来越有限。这最终对于台湾内部经济的发展升级产生了重大负面影响，社会不满情绪累积至质变边缘。不断的与大陆展开对抗，甚至不惜代价的对撞，在台独政权的执政下，地小人稀的台湾不仅错失了一个又一个的黄金机遇，经济更是在不断遭遇打击下陷入了长期停滞甚至倒退之中。执政导致经济的衰落也最终对民进党的生存基础产生了致命的动摇和破坏。因而，这次九合一选举不仅是韩国瑜和国民党的胜利，更是习近平“遏独促统”政策的一次阶段性的重大胜利。这次选举的结果将对北京以后的对台工作产生重要的影响。台独的生存空间势必更加恶化。对于民进党来讲，在高雄的失败将逼迫其不得不提前进入战略调整期。未来不到两年的时间里，蔡政府只剩下两条路可选，要么继续更加偏激的展开与北京的对抗，要么就反思台独政策，并且与北京建立较为缓和的关系，进而能够稳定在岛内的政治基础。这次的选举将极大的改变岛内的政治生态，同时也将极大的改变两岸关系未来的走向。在美国不断把台湾当做中美博弈中一个重要筹码的时刻，韩国瑜的胜选将深刻影响中美两强博弈的结果。这将是一次深刻影响中国大陆战略调整的一次选举。北京“遏独促统”的政策正在发挥不凡的影响力。这次台湾的质变，已经为两岸未来的变化指出了越来越明确的方向！</w:t>
        <w:br/>
        <w:t xml:space="preserve">    </w:t>
        <w:tab/>
        <w:t xml:space="preserve">    </w:t>
      </w:r>
    </w:p>
    <w:p>
      <w:r>
        <w:t>WXC614</w:t>
        <w:br/>
      </w:r>
    </w:p>
    <w:p>
      <w:r>
        <w:br/>
        <w:t xml:space="preserve">    </w:t>
        <w:tab/>
        <w:t xml:space="preserve">   </w:t>
        <w:tab/>
        <w:tab/>
        <w:t xml:space="preserve"> </w:t>
        <w:br/>
        <w:t xml:space="preserve">    </w:t>
        <w:tab/>
        <w:t>拜倾盆大雨之赐，天堂镇的坎普大火终于被控制了，加州消防厅表示，目前已经扑灭了95%的火势。不过，因为大雨使灰烬化为烂泥，因此搜索罹难者遗体更加困难。23日下午待布特县大雨稍歇，穿着黄色雨衣的搜寻人员旋即出动，他们在拖车公园废墟中耙出碎片，或者抬起扭曲的金属翻看下方。他们戴着头盔以防树枝落下砸中头部，寻找有没有伤者困车里或轮椅困在坡道中的迹象，他们找的不只是骨骼，还得注意已烧为灰烬的骨灰。这场致命大火已造成至少84人死亡，560人依旧下落不明，逾800名义工在22日感恩节和23日牺牲假期，尽力搜救。柯维(CraigCovey)率领的30名义工23日上午搜寻了数小时，才回到帐篷喝水休息，人人都满腔热情希望能帮上忙。除了搜寻之外，他们也带午餐去给灾民吃，比如一位64岁的居民已在家里待了两周，守着爱猫赖瑞，不肯撤离，因此需要送食送水。今冬第一场暴风雨自21日起已在灾区下了2至4吋的雨，气象局预报可能会有洪水，冲出火灾碎片。预报员舒梅克(Shoemaker)说：“我们目前看到每小时雨量为0.25吋，还不算威胁，每小时1吋才会教人担心。”他预报雨势23日午夜后就会减弱，24日转为小雨。</w:t>
        <w:br/>
        <w:t xml:space="preserve">    </w:t>
        <w:tab/>
        <w:br/>
        <w:t xml:space="preserve">    </w:t>
        <w:tab/>
        <w:t xml:space="preserve">    </w:t>
      </w:r>
    </w:p>
    <w:p>
      <w:r>
        <w:t>WXC615</w:t>
        <w:br/>
      </w:r>
    </w:p>
    <w:p>
      <w:r>
        <w:br/>
        <w:t xml:space="preserve">    </w:t>
        <w:tab/>
        <w:t xml:space="preserve">    </w:t>
        <w:tab/>
        <w:t>据《菲律宾星报》11月24日报道，周四（22日）晚间，一名中国女子在菲律宾马卡蒂一处公寓内惨遭分尸，四名涉案的中国公民被捕，均为女性。当地警方怀疑这起案件与“三角恋”有关。据悉，死者为26岁的王亚蕾（音译），其尸体被分装在四个包袋中。菲律宾首都地区警察局局长以利沙（GuillermoEleazar）对记者表示，“三角恋”是这起谋杀案的可能动机之一，“是因为嫉妒。”马卡蒂市警察局长西蒙（RogelioSimon）说，案发后四名中国女子被逮捕，分别是21岁的张楚宁、18岁的张楚泉、18岁的王雪以及25岁的张茜茜（均为音译）。据报道，张楚宁承认杀害了王亚蕾。调查人员透露，事发前，死者和四名嫌疑人正在喝酒。媒体最初的报道称，王亚蕾和张楚宁就前者在中国的女朋友爆发争吵后，王亚蕾持刀袭击了张楚宁，后者夺刀捅了王亚蕾十次。随后，张楚宁让其他嫌疑人帮忙处理王亚蕾的尸体，肢解后分装在一个行李箱、一个背包和两个纸袋里。嫌疑人被捕之前，闭路电视画面显示，他们把受害者的遗体扔进了公寓11楼的一个垃圾桶里。据菲律宾媒体CoconutsManila报道，张楚宁在采访中称，“她（王亚蕾）想杀我……我们陷入了打斗。我很抱歉，我并不想杀害她。”其他三人都否认帮助张楚宁犯下了可怕的罪行。四名嫌疑人将以谋杀罪被指控。</w:t>
        <w:br/>
        <w:t xml:space="preserve">    </w:t>
        <w:tab/>
        <w:t xml:space="preserve">    </w:t>
      </w:r>
    </w:p>
    <w:p>
      <w:r>
        <w:t>WXC616</w:t>
        <w:br/>
      </w:r>
    </w:p>
    <w:p>
      <w:r>
        <w:br/>
        <w:t xml:space="preserve">    </w:t>
        <w:tab/>
        <w:t xml:space="preserve">    </w:t>
        <w:tab/>
        <w:t>【11月19日上午，美国前副国务卿、基辛格智库事务所副主席罗伯特·霍马茨（Robert D.Hormats）到访中国人民大学重阳金融研究院（人大重阳），就目前备受关注的中美贸易摩擦、知识产权合作等问题，与人大重阳执行院长王文及各领域专家进行坦诚、深入的交流。本文根据录音整理而成。】感谢人大重阳的热情接待以及精心安排的对话环境。当前这段时间对中美关系非常关键。20世纪70年代，中美两国领导人都有强烈的政治意愿，要使双边关系正常化。到了80年代，两国致力于建立更紧密的经济联系，当时中国的改革开放如火如荼，接下来中国加入IMF，成为全球经济秩序的一员。在过去10年中，两国经济相互依赖越来越紧密。美国推动这一进程的动力是基于华盛顿共识，认为中国深度融入国际经济秩序会带来中国内部的改变，变成市场导向的社会，在制度设计方面也会变得与美国以及其他西方国家更接近，并且国际机制本身也会随着经济秩序的变化而自我演进。现在，我们发现，美国人这个想法太天真了。我们现在才明白过来，中国的改革开放，始终坚持保持中国特色，并不会让中国在制度上学习西方。此外WTO也没有发生改变，并没有变得更有效，没有发展出有效的规则应对数字经济时代的知识产权保护等新问题，已经不再适应现代全球经济的发展。美国商界一贯非常乐意与中国合作，但现在，美国商人越来越觉得，中国已经发展成为了具有强劲竞争力的经济体，中国的规则（例如有关补贴和知识产权保护的相关规定）应该相应作出改变。但这些改变并没有发生。因此，美国企业担心的不是当下，而是将来。尤其是中国现在在高新技术领域竞争力越来越强，能与美国企业一争高下，中美在高新技术领域面临着“谁是世界第一”大国的问题，这种情况以前美国从未遇到过，这样的局面让美国人震惊。因此，美国人开始寻找中国经济飞速崛起的原因，开始关注中国的国内政策。目前，在很多方面，中国的高科技已经领先美国了，尤其是在数字经济领域。美国在相关领域没有任何工业政策、补贴或开放市场方面的限制。所以，中美当前面临最大的问题是，两国在规则、规范、标准等方面存在巨大差异且相互不理解，两国都在以自认为正确的方式行事，而且两国之间并没有就此进行行之有效的对话。在上述方面，中美不可能完全一致，但至少应该就如何处理分歧达成一定程度共识。我认为，美国是无法压制中国的发展的，无论怎样中国都会以更快的速度发展；美国也不能再以冷战思维对待中国，试图遏制中国，因为当今世界与上个世纪大为不同。美国需要找到一种全新的方式与中国相处。中美两国也需要紧密合作，以支撑全球经济体系正常运转。中美两国关系正处于十字路口。尽管特朗普说，“贸易战很容易胜利”，然而回顾历史我们都知道，贸易战不可能有赢家。我认为，首先，关于知识产权保护，这不仅有利于美国，这对中国企业也非常重要，因为这是对创新者投入的脑力、精力、资源的尊重和鼓励；其次，关于投资，两国可以合作建立能够共同认可、遵守的原则和规则；第三，关于国际金融体系，2008年中美两国进行了成功的合作，携手应对了金融危机，现在两国更是有极大合作空间，共同努力防止世界陷入新一轮金融危机；最后，加强在医药研发等全人类受益的领域的合作。当前，医药领域的技术研发，很多都是建立在跨境合作基础上，不论是美国科学家研制出来的药物挽救了大量中国人的生命，还是反之，这都会对两国人民对彼此国家的认知产生极大影响。美国担心的是，中国企业通过收购并购的方式，进行强制性技术转让。此外，长久以来华盛顿鹰派人士一直坚持一个观点，就是认为中国一旦获得知识产权后，将不仅用于商业，还会用于军事，尤其是人工智能。这不是说现实中国就是这么做，而是他们认为存在这种可能性。因此，知识产权就从一个商业问题变成了安全问题。关于G20，如果两国没有任何协议达成，将会是很糟糕的；如果两方将分歧公开，这将更糟。关于知识产权保护，应该进行工作组级别的会议，商谈具体问题如何解决。不是说要求中国在法律体系上妥协，而是增加透明度。关于投资问题，两国一定要避免投资保护主义。关于中美“脱钩”，这的确是美国某些政客的观点。问题在于，高新技术的发展需要很长的周期，根本没法说脱钩就脱钩，全球供应链的重新分布更不是一朝一夕能完成的。但是，的确现在在美国，有部分人就是这样想的。现在，这代表了经济民族主义的思潮，不仅仅是经贸问题了。现在很难预测G20两国元首见面会发生什么。因为元首间的私交与国家利益是两回事，而且特朗普在国内也面临不同压力，部分人希望他对中国强硬，另一部分人持反对意见，很难说到时候他会如何做。我担心的是，会面结束之后，特朗普宣称会见谈得很好，但实际上什么协议都没有达成。中国在创新方面的长处在于，可以非常快地学习，中国大量进口半导体、电脑芯片，学习能力非常惊人，用比其他国家短得多的时间就完成了追赶、超越甚至是跨越式发展。美国企业重视中国市场，想参与创新与研发，但他们又担心自己技术的安全。关于特朗普减税政策，问题在于，按照美国经济目前发展势头其实并不需要减税，而且减税对未来促进增长并没有显著作用，它只是短时间内让大家很开心。减税意味着政府债务水平大幅增加，到头来美元升值，只会让美国在国际市场上竞争力更弱。中美两国的前政府官员应该加强对话与沟通，因为说不准其中某个人就有对现任政府的影响力。此外，中美两国各层级的官员加强交流非常有必要，比如省州长、市长层级的交流，有助于加强地方层面的相互理解。关于种族问题，我认为这不是单独针对中国的，而是在特朗普的支持者中，有一部分人坚持民粹主义观念，敌视所有与自己不同的人，这种情绪也被他们用在非裔、犹太裔美国人上，不是专门针对中国。即便是对中国看法最负面的美国人，也没有从意识形态的角度看中国，没人把中国当成以前的苏联。美国人长期以来坚持认为只有西方民主制度才能带来繁荣发展，但中国成了反例，中国政府在某些方面（应急、救灾等）表现出了比美国政府更优秀的一面。这在很大程度上冲击着美国人的认知，需要花时间去消化解决这个问题。我不认为这是意识形态分歧，这仅仅是两国关于何种方式才是更好的治理方式的争论。</w:t>
        <w:br/>
        <w:t xml:space="preserve">    </w:t>
        <w:tab/>
        <w:t xml:space="preserve">    </w:t>
      </w:r>
    </w:p>
    <w:p>
      <w:r>
        <w:t>WXC617</w:t>
        <w:br/>
      </w:r>
    </w:p>
    <w:p>
      <w:r>
        <w:br/>
        <w:t xml:space="preserve">    </w:t>
        <w:tab/>
        <w:t xml:space="preserve">    </w:t>
        <w:tab/>
        <w:t>有媒体11月23日报道称，11月22日凌晨，江西抚州一女子称被一男子在酒店用两条毒蛇相威胁，遭到强奸。事后男子不慎被毒蛇咬伤后死亡。11月23日，抚州市公安局临川分局通报称，初步判断死亡男子系毒蛇咬伤后中毒，警方已对女子被强奸案立案侦查。警方通报称，2018年11月22日3时许，分局接到市公安局指挥中心转警称“在抚州凤凰城某酒店内有人被毒蛇咬伤致死”。接到报警后，辖区派出所和刑侦民警迅速赶往现场，经急救医生确认该男子已经死亡。在现场还有一名女子向民警反映其遭到该男子强奸。经公安机关开展走访调查、现场勘查、调阅视频等工作，初步查明，2018年11月21日17时许，死者樊某在抚州市崇仁县将素不相识的小花（化名）带至抚州凤凰城某酒店205号房间同宿。当晚10时许，樊某被自己带来的毒蛇咬伤，但樊某并未选择报警或向医疗机构求助，而是直接躺在酒店床上睡觉。次日凌晨0时18分许，小花趁机离开回到崇仁县的家中，并在其父母陪同下向崇仁警方报案。次日凌晨3时许，崇仁警方带着被害人及其家属赶至抚州该酒店现场，发现樊某已经死亡，遂将警情向抚州市公安局指挥中心进行了通报。目前，经法医鉴定，樊某无明显致命外伤，初步判断为蛇咬后中毒死亡，死亡原因正在进一步核实当中。侦查人员在酒店案发现场还提取了相关物证，正在开展鉴定工作。根据有关法律规定，临川分局已对小花被强奸案立案侦查，案件仍在进一步调查当中。</w:t>
        <w:br/>
        <w:t xml:space="preserve">    </w:t>
        <w:tab/>
        <w:t xml:space="preserve">    </w:t>
      </w:r>
    </w:p>
    <w:p>
      <w:r>
        <w:t>WXC618</w:t>
        <w:br/>
      </w:r>
    </w:p>
    <w:p>
      <w:r>
        <w:br/>
        <w:t xml:space="preserve">    </w:t>
        <w:tab/>
        <w:t xml:space="preserve">    </w:t>
        <w:tab/>
        <w:t>其中最让人印象深刻的是生下第一胎乔治王子时，她选择了一条蓝色波点衣服面对媒体，这也是戴安娜生下威廉王子后选择的裙子。生下路易王子时她选择了戴安娜生下哈里王子时穿带有白色领子的红色裙子面对媒体。这两个时刻都是全世界都在关注的时刻，凯特选择如此“撞衫”戴妃，暗含意义非常深刻。近日，王室情感专家揭秘凯特的此举用意是对戴安娜王妃表达深深的敬意。都知道戴安娜王妃的突然离世对威廉王子打击很大，凯特此举让人感动，纷纷赞扬威廉拥有凯特是个幸福的人。她喜欢穿欢快、色彩鲜艳的服装，认为这种服装很温暖和平易近人。不喜欢戴手套，喜欢和民众握手。无怪乎戴妃曾被媒体评为“人民的王妃”。</w:t>
        <w:br/>
        <w:t xml:space="preserve">    </w:t>
        <w:tab/>
        <w:t xml:space="preserve">    </w:t>
      </w:r>
    </w:p>
    <w:p>
      <w:r>
        <w:t>WXC619</w:t>
        <w:br/>
      </w:r>
    </w:p>
    <w:p>
      <w:r>
        <w:br/>
        <w:t xml:space="preserve">    </w:t>
        <w:tab/>
        <w:t xml:space="preserve">    </w:t>
        <w:tab/>
        <w:t>“我们不会为这些移民掏钱！”据RT11月23日报道，墨西哥蒂华纳（Tijuana）市长抨击称，当该市在努力满足约5000名大篷车移民的需求时，政府却根本不管无助的城市。他说，这个城市的资源已经到了极限，无法承受更多，并向联合国求援。值得注意的是，这位市长还是美国总统特朗普的粉丝。蒂华纳是位于美墨边境的一个城市，从对面的美国边境城市圣地亚哥，可以望见大量中美洲移民涌入蒂华纳。这些移民10月初从洪都拉斯和危地马拉乘大篷车出发，希望最终能到达美国。蒂华纳市长胡安·曼努埃尔·加斯特勒姆（Juan ManuelGastelum）称，已有4976名移民抵达该市，由于大多数人在体育馆寻找避难所，当局决定暂时改建体育馆为他们提供住处。23日，加斯特勒姆称，当地为应对移民已花费巨额资金——每天将近550000比索（27000美元），他指责政府对危机反应迟钝，不愿意分担责任，“我们没有足够且必要的基础设施来充分照顾这些人，给他们一个体面的居住空间”。他还称，自己不会将原本为当地居民准备的钱花费在这些移民身上，“我不会花蒂华纳人的钱，我现在也不会让蒂华纳负债，就像过去两年我们从未做过的那样。”加斯特勒姆指责即将离任的总统恩里克·佩阿·尼托（Enrique PeaNieto）手下的行政部门对这个城市日益困难的局势视而不见，蒂华纳必须呼吁包括联合国在内的国际组织提供援助。他还在推特写道，“我们正处在人道主义危机中，联邦政府必须承担责任！”报道称，加斯特勒姆是现任墨西哥政府的反对者，一直对联邦政府表示不屑，但他是美国总统特朗普的支持者。他曾戴着一顶红色的“让蒂华纳再次伟大”的帽子，并邀请特朗普本人代言。他不久前甚至在推特称，“就像提华纳那样，美国对这次入侵‘准备不足’。”而这段推特甚至还被特朗普引用。他随后又转发评论特朗普的推特称，“安全和经济对边境双方而言都是最重要的。让我们继续为美国圣地亚哥和墨西哥蒂华纳的市民搭建沟通桥梁。边境快速通道是必须的。两地的社区都应该被支持。”虽然加斯特勒姆在当地并不受欢迎，支持率只有个位数，但很多蒂华纳市民似乎支持他的反移民立场。上周日，数十名抗议者走上街头，高呼“提华纳优先”、“墨西哥万岁”。导致当地居民日益担忧的一个原因是，与这些移民相关的犯罪案件激增，他们大多数人都没有合适的住所、食物和基本设施。23日，市政府发布一组新数据称，到目前为止，已有108名中美洲移民被捕，其中104名涉嫌行政犯罪，如持有毒品、聚众酗酒和骚乱，其余4人将因抢劫、斗殴和侮辱当局而被起诉。稍早前，11月17日，RT称，越来越多的难民涌入，导致当地反移民情绪高涨，反移民团体在社交媒体呼吁追随者们反对“入侵”，最终双方之间发生冲突。11月16日晚，这种网络声浪变成了现实，他们要求移民离开，因为移民“给社区带来了风险”。他们向位于墨西哥海岸与加利福尼亚州交界处的阿米斯塔德公园（LaAmistad Park）内的移民投掷石块，指责他们在公共道路上大小便，有碍环境卫生。袭击后，人群还高呼，“我们不要你们”、“墨西哥，墨西哥”，并唱起国歌。RT称，当地警方没有采取任何干预措施，但逮捕了一名危地马拉人和一名洪都拉斯人，罪名是扰乱公共秩序。同一天，另外三名中美洲人因涉嫌吸食大麻被拘留。11月17日，加斯特勒姆在市政厅新闻发布会上表示，“世界上没有一个城市愿意接受这场‘雪崩’”，“这是一场海啸。所有蒂华纳公民都很担心。”“对于任何违反法律和社会秩序的行为，我们都是零容忍。保护蒂华纳人的安全是当务之急。”他警告称，任何引发暴力的移民都将被移送至移民局，以便将他们驱逐回原籍国，并将亲自处理将肇事者驱逐出境的指控，要求联邦政府协助处理移民潮。此前，加斯特勒姆在接受当地电视台采访时，将移民称为“流浪汉”和“大麻烟鬼”，每天游手好闲只会扰乱“蒂华纳的宁静与安全”。这一言论在当地引发强烈反应，最终不得不为此道歉。蒂华纳一直有接受移民的历史，但这次似乎被巨大的移民人数压垮了。据联邦政府称，在未来几周内可能会达到10000人；而且在美国当局处理移民的庇护申请前，这些人必须在墨西哥停留至少四个月。今年美国中期选举前，成百上千的移民乘坐大篷车涌向美国。特朗普称，这些移民威胁国家安全，要向美墨边境派兵1.5万人，还称“任何人敢朝美军砸石头，美军将开火还击”，一时引发争议。中期选举结束后，《墨西哥太阳报》11月7日称，约4500名洪都拉斯移民在历经1200公里的行程后，有人已放弃去美国的念头，表示“想留在墨西哥”，或是“想去加拿大”。11月9日，特朗普宣布任何越过南部边境的人都没有资格获得庇护；在没有法院命令的情况下，这一规定将被保留3个月。不过20日，法官禁止了特朗普的一项命令。11月21日，美国《军事时报》（MilitaryTimes）又称，白宫办公厅主任约翰·凯利20日晚间签署了“内阁备忘录”，允许部署在美墨边境的美军在需要的情况下开火。</w:t>
        <w:br/>
        <w:t xml:space="preserve">    </w:t>
        <w:tab/>
        <w:t xml:space="preserve">    </w:t>
      </w:r>
    </w:p>
    <w:p>
      <w:r>
        <w:t>WXC620</w:t>
        <w:br/>
      </w:r>
    </w:p>
    <w:p>
      <w:r>
        <w:br/>
        <w:t xml:space="preserve">    </w:t>
        <w:tab/>
        <w:t xml:space="preserve">    </w:t>
        <w:tab/>
        <w:t>近日，成都东南部娇子立交改造完工正式通车。12条匝道已经完工，道路标线、路面路况、指示牌都是全新的，不时有车辆在三环路和成龙路之间转换。图片来源：刘陈平/视觉中国不过还有很多车辆在靠近匝道口时，似乎不敢进匝道，很多司机也不知道娇子立交已经开通。原来，目前娇子立交在地图上的状态，仍显示在施工中。其中，第一层是东西方向的成龙路；第二层是三环路跨成龙路的跨线桥；第三层是成龙路和三环路相互转换的12条匝道；最上面一层，是上跨三环路的成龙路跨线桥。作为三环路扩能提升工程中改造体量最大、最为复杂的重要节点，改造后的娇子立交成为复合式全互通，可实现成龙路和三环路四个方向的便捷转换。</w:t>
        <w:br/>
        <w:t xml:space="preserve">    </w:t>
        <w:tab/>
        <w:t xml:space="preserve">    </w:t>
      </w:r>
    </w:p>
    <w:p>
      <w:r>
        <w:t>WXC621</w:t>
        <w:br/>
      </w:r>
    </w:p>
    <w:p>
      <w:r>
        <w:br/>
        <w:t xml:space="preserve">    </w:t>
        <w:tab/>
        <w:t xml:space="preserve">    </w:t>
        <w:tab/>
        <w:t>在民主党赢下众议院以后，民主党议员告诉美国海军，由于预算有限，海军只能在新弹道导弹核潜艇项目和“355舰大舰队”中间二选一。据美国海军协会网站（USNI）11月23日报道，本周，防卫预算方面的智库“布鲁金斯学会”就国防预算问题召开会议，该智库与国会关系密切的研究员表示，美国海军将被迫在“换装弹道导弹核潜艇”还是“建造355舰大舰队”中做出抉择。这意味着民主党可能要否定特朗普时代“355舰”的庞大造舰计划。特朗普竞选时就承诺要扩充美国海军，将美国海军的舰队规模从“208艘”扩大到“355艘”。2018年初，美国国防策略转向“大国竞争”，美国海军随后发布《舰队结构评估报告》与《30年造舰计划》，评估了355舰的发展方向。虽然国会和海军都认为美国海军目前确实缺乏水面舰艇，不过国会和海军内部都没有对《三十年造舰计划》达成一致，众议院此前为355舰争吵不断。除了与中俄竞争，美国海军此次扩军计划是为了维持美国国防造船业，要知道全世界目前只有美国海军才会买美国造船厂生产的船只图源：美国国会随着2018年民主党重新赢得众议院多数席位，民主党的众议院们也将控制军事委员会。“355舰”计划将面临民主党的质疑。USNI的记者采访了负责军备控制的前助理国务卿弗兰克·罗斯，目前他担任布鲁金斯学会高级研究员。他表示，在民主党控制众议院的时代，民主党将会告诉美国海军两件事，第一，罗斯和吉姆·米勒，前国防部的副部长，民主党的高级军事顾问，都坚定地认为海军必须把资金优先用于建造哥伦比亚级弹道导弹潜艇，这反应了民主党对于“哥伦比亚”级的态度。民主党认为，在美军的核策略中，弹道导弹核潜艇是最为重要的一环，他确保了美国战略部队“核还击”的能力。在“俄亥俄”级弹道导弹潜艇逐渐老化的2018年，建造哥伦比亚级核潜艇至关重要。预计明年1月新一届国会召开时，华盛顿州民主党众议员亚当·史密斯(AdamSmith，和那位著名的经济学家同名)，将出任众议院军事委员会(House Armed ServicesCommittee)主席。作为民主党军事方面的权威，亚当很不喜欢特朗普提出来的355舰计划，众议院军事委员会的高级成员亚当·斯密，值得一提的是，民主党军事委员会的成员目前依旧由高学历的建制派白人担当 图源：美国国会祸不单行，随着特朗普削减军费，共和党也开始考虑预算分配问题。20日，由共和党控制的参议院军事委员会(Senate ArmedServices Committee)将审议国防战略委员会(commission on the National DefenseStrategy)的有关美国核力量发展的建议。同日下午，该委员会的海权小组委员会(sea power subcommittee)也开始审议当前和未来的造船计划。布鲁斯金学会研究员表示，本次中期选举，共和党在部分郊区选区和农村选区输给了民主党，这警示了共和党。共和党现在要考虑宏观的预算分配问题，他们要照顾自己的支持者，而不是一味的把预算倾斜到军费上。前国防部副部长米勒表示，海军不能放弃发展“战略威慑中俄”的能力。日前，特朗普一反常态削减了军费，美国国防部原计划在2020财年拨款7330亿美元，但现在美国管理和预算办公室(Office ofManagement andBudget)要求国防部削减军费到7000亿美元。特朗普在军费问题的朝令夕改让美军四个军种都陷入了混乱，很多特朗普时代立项的武器研发与采购计划，包括新型巡航导弹，新的战略反导系统和陆军扩军计划被迫在军费削减的情况下暂停。现在看来，在军费上被称为“一等人”的美国海军，也不得不停止355舰发展计划。随着美国在东北亚，也就是中国附近集结了两个航母打击大队和一半以上的水面舰艇。这使得美国仅剩一个航母战斗群去控制从西欧到中东宽达四分之一个地球的海域。从6月份到11月份，美国海军10年来首次在中东缺乏航母。USNI记者就美国海军近年来缺乏水面舰艇问题，询问了布鲁斯金协会的高级研究员奥汉隆(Michael O 'Hanlon)。奥汉隆表示，美国海军不应该再像以前那样把兵力散往全世界，在几个月没有航母存在的情况下，伊朗没有采取更激进的行动，这证明波斯湾和中东地区并不需要航母战斗群。美国海军应该保持一支小规模的机动兵力，而不是大规模的常驻兵力。</w:t>
        <w:br/>
        <w:t xml:space="preserve">    </w:t>
        <w:tab/>
        <w:t xml:space="preserve">    </w:t>
      </w:r>
    </w:p>
    <w:p>
      <w:r>
        <w:t>WXC622</w:t>
        <w:br/>
      </w:r>
    </w:p>
    <w:p>
      <w:r>
        <w:br/>
        <w:t xml:space="preserve">    </w:t>
        <w:tab/>
        <w:t xml:space="preserve">    </w:t>
        <w:tab/>
        <w:t>2007年，27岁的我社招入职，大队培训刚结束后，部门主管说刚果金有个项目需要支持，希望我能尽快到位支持“两周”。“刚果在哪里？”家人问我，我开玩笑说：“中国地图已经不够用啦，要买世界地图才能知道我在哪里。”那时的我绝对无法想象，我会把人生最美的十年奉献给非洲这片热土。1人生第一次海外之旅人生第一次海外之旅开始，经香港、曼谷、内罗毕，抵达刚果金首都Kinshasa。刚下飞机，机场工作人员就把中国人单独叫到一起“过关”，眼看着其他人陆陆续续被叫到“小黑屋”，我开始担心起自己身上的美元被“没收”，好在我们的通关代理很快找到了我，顺利帮我通关。到了办公室，接待我的同事Y握着我的手说：“你终于到了，这是你的机票，下午的航班，项目在Goma，很紧急。”我只在首都吃了个午饭，行李都没来得及打开就奔赴机场，来到Goma。飞机刚刚降落Goma机场，乘客们纷纷鼓掌，搞得我莫名其妙，后来我才知道，原来刚果金的飞机是不允许出境的，因为缺乏维护，容易出事故，而大家鼓掌是又跟死神擦肩而过的庆祝。走下“灰机”，灰尘迎面而来，才发现飞机跑道是修整后的土跑道，行李直接在飞机旁边自己拿。接我的同事直接把车开到了飞机旁边。去宿舍的路上都是火山岩铺砌二层，路边停着坦克和装甲车，车身上打的大大的UN字符。先前到的同事开始给我讲注意事项，比如，如果感觉身上有虫子千万不要拍，而要轻轻打掉，因为它有可能是硫酸蚁，打死它，它身上的硫酸液体会流出来，腐蚀皮肤；Goma地处尼拉贡戈活火山，水质很硬，一定要烧开了才能喝，否则容易得结石；出门一定要带护照和工作证；一定要穿长袖衣服、裤子，防止蚊虫叮咬，本地是疟疾多发区，通常感觉身体不舒服，基本上就要吃青蒿素了，严重的就要打针，那是疟原虫在作怪……晚饭过后，区域经理开始给我讲项目情况，原来，M集团准备进军刚果金市场，Goma区域地处卢旺达边界，委托卢旺达子网在Goma区域建设一个小网，期待获取刚果金的入网许可后，然后在全国建设，因此这个小网的意义重大，并且需要跟刚果通信部和M卢旺达子网两方面沟通。大家一起制定了工作计划，准备大干一场。第二天，我们一行3人驱车来到卢旺达首都Kigali，对标工作计划，客户很支持，并且马上指派一名负责人跟随我们一起回到Goma，开始了紧张的前期准备工作：没有机房就用集装箱，没有光传输就用微波，没有铁塔就用最简单的斜拉塔……大家紧密配合，项目进展顺利。2差点被绑匪“严刑逼供”紧接着就到了2008年春节，厨师准备宰杀散养在院子里的活鸡、活兔、生猪，我们几个中国人围追堵截，抓鸡，抓兔子，从这个角落追到那个角落，忙活了半个多小时，累得气喘吁吁也没有抓到，客户在旁边笑得前仰后合，话都说不出来。这时候，客户终于忍不住了：“我们来抓吧！”只见客户主管分配工作，本地员工也参与其中，各自拿着木棍，边跳边唱歌，类似于出战前的动员工作，然后开始排兵布阵，有的佯攻，有的包围，有的打援，一个回合下来就全都抓到了，让人由衷佩服。厨师拿着战利品做了一顿丰盛的火锅和烧烤，我们跟客户一起畅想着未来。傍晚，送走了客户，我们围坐在客厅畅谈人生。突然，门卫冲进来，呼喊着法语，紧跟着进来一个人，手里拿着手枪，随后又进来两个人手里拿着AK，我们虽然听不懂法语，但也猜到了，是抢匪来了！大家都双手抱头围蹲在沙发中间。为首的头目让大家把钱都拿出来，然后开始搜身，轮到我的时候只搜出来几百美元，他认为我不老实，又抓着我的头发把我领到另一个角落，准备“严刑逼供”，好在这时另一个抢匪说要搜索房间，于是我逃过一劫。可惜大家的电脑都被搜走了，随着抢匪的离去，大家惊魂未定，却先犯了难：身上的钱都是伙食费，没有钱，吃饭都会成问题，更严重的是，电脑也没了。我们把情况告诉了代表处领导，很快得到了领导和大使馆的慰问，第二天一大早，客户闻讯赶来，嘘寒问暖，还留下了几百美元以解燃眉之急，我们握着客户的手，十分感动，从来没有感到如此的温暖。下午，代表处销售副代表也赶到现场，带来了现金和电脑，详细询问了事情经过，安抚大家的心情，加强了安保措施。随后，大家又投入到紧张的工作中，最终在2008年3月成功让小网商用。3飞机突然坠毁同事们纷纷投入到其他项目中，留下我配合M集团向刚果金通信部申请license，4月中旬，最后一批同事离开，我呆坐在院子里，空空荡荡，望着天上离去的飞机，算是为他们送行。突然，飞机左侧发动机冒烟，飞行姿态不稳，随后径直坠落。天啊！我有2个中方员工和2各本地员工在这架飞机上。我的脑袋嗡了一下，马上赶快驱车赶往现场，飞机坠落在居民区里，周边一片狼藉，事故地点火苗有几十米高，医护人员和政府官员紧张忙碌着，不允许我们靠近。于是，我们奔向各大医院，希望能够找到我的同事，但是每家医院都有政府士兵把守，不允许进入。就在我万分着急的时候，我的手机响了，显示的是我熟悉的同事名字，我惊讶地接起了电话，原来因为座位满员，我的两名中方同事没能赶上飞机，真是不幸中的万幸。我马上接他们回来，加入到寻找另外两名本地员工的队伍中。在这个过程中，客户帮了大忙，他们在本地有一定声望，使得我们能够进入各大医院，晚上10点多，终于在联合国指定医院里找到了两名本地同事，他们躺在病床上，见到我们很激动，站起来拥抱在一起，一直在说“westilllive”。由于吸入大量浓烟，他们的声音有些沙哑，其他身体状况都很好。我们为他们准备了水果和饮料，让他们好好休息，后来他们恢复得很好。4有惊无险的撤退2008年5月，刚果金通信部一行人员抵达Goma。由于保障到位，我们顺利通过了客户考察认证，跟客户在湖边酒店吃着披萨，憧憬着未来千万美元的投资计划。5月底听说叛军准备攻城，我们都认为不用太担心，可过了没两天，联合国的人就来通知：请马上离开Goma！我马上通知其他中资公司结伴和客户逃离。车开到边境处时，我看到过境的车辆排着很长的队，都是逃离Goma的。到达卢旺达境内是下午5点多，酒店全部满员，我们在一个酒店里加钱勉强得到一个小房间，不够我们几个人住。晚上无心睡觉，我们就在酒店里散步，看到新闻，Goma机场区域时不时传来枪炮声和散光弹，我们一边庆幸撤退得及时，一边感叹在当今和平年代，在非洲的边陲小镇依然饱受战乱的困扰。三天后，叛军被击退，我们返回Goma，小镇又恢复到往日的宁静，客户也陆续返回，设备运行正常。随着2008年经济危机的到来，M集团决定暂停投资刚果，我也收拾行囊，与客户互道珍重，返回首都Kinshasa。回想当初暂定“两周”的出差计划，竟然待了将近一年，并且经历了这么多事情，不仅感慨万千。5“我们的superman回来啦！”接下来我又投入到新的工作中。运营商T建网以来，业务发展迅速，目前容量已经接近饱和，无法承受圣诞节话务量增长的冲击，需要迅速扩容，可只剩3个多月的时间。我被任命负责网络整改和新建，这个项目不仅仅关系到运营商的容量承载，也关系到代表处的经营改善。和客户CTO开会讨论完，我情绪有点低落，因为需要新建一个机房，场地还没选好，PO还没下，还没生产发货。一切的一切都预示着这是个不可能完成的任务。会后，客户COO把我叫到了办公室，询问了基本情况后，用期待的眼神看着我：“我必须在圣诞节前完成上线，任何困难都可以上升到我这里解决。”于是，我们跟客户“全营一杆枪”，几乎吃住在工地，一个月完成了活动板房的安装，5天完成硬件安装，15天完成软件调试并获取PAC，在圣诞节前夕完成业务上线，成功保障了圣诞节业务量的冲击。割接成功的那一刻，客户COO非常高兴，紧紧握着我的手连续说：“Excellent!Well done! Good job!”项目组互相望着彼此的“蓬头垢面”，都笑了。回到久违的宿舍，洗了热水澡，躺在舒适的床上，一觉睡到大天亮，早上起来，感觉浑身乏力，心想，也许是精神放松了，可是一连几天都感觉没力气，吃饭也没胃口，终于彻底倒下了。同事带我来到当地最好的比利时医院检查，确诊为疟疾，要求住院，跟同事商量后，认为还是中国驻刚果医疗队会好一些，于是转院到医疗队，第一天打完针后，感觉好了很多，返回宿舍还是没有胃口，睡了一觉感觉浑身酸痛，干呕，于是再次来到医疗队，开始了长达8天的住院，期间代表处派人轮流照顾我。每天打针超过12小时，胳膊扎的没地方了，就扎手背，两只胳膊都没地方扎了就扎脚背。8天，我瘦了15斤，两只胳膊和脚背都是针眼、青绿色的肿胀，可却没有任何好转。院长说：“可能是恶性疟疾，这里治不了，快回国治疗吧！”一名同事陪着我回国，来到北大深圳医院，说明情况后，医生马上安排车把我送到深圳疾控中心，然后抽血化验，同时又派车把我送到深圳第三人民医院，开始了隔离治疗。第二天，疾控中心那边化验结果出来了，恶性疟疾加伤寒，然后开始打点滴12个小时，抽血化验。5天后，第一个疗程结束，抽血化验结果显示伤寒治愈，疟原虫没有减少，于是下达了病危通知，要求家人必须到现场。在这之前我没敢跟父母说过自己生病了，可现在这个情况也只能跟父母说了，于是我拨通了妈妈的电话，眼泪却再也忍不住了，喷涌出来，失声痛哭。妈妈在电话的那头一直在问：“你是谁？是安国吗？你在哪？”我只是在哭，我不是不想说话，是已经虚弱到没有说话的力气。大概十分钟后，护士帮我把情况跟妈妈说清楚了。挂了电话，我突然觉得生命脆弱无比，环顾四周，洁白的墙壁空空荡荡，墙上一个小窗口，冰冷刺骨，只有病床上有点温度。闭上眼睛，脑海中都是父母的关切的样子和同事、客户期待的眼神。第二天，父母赶到深圳，签署了第二个开放式治疗同意书，承蒙上天的眷顾，8天过后，第二个疗程结束，血液中只有少量疟原虫，有效果了！我也感觉自己轻松许多，又过了3天，医院通知可以出院了。当我走出医院，见到第一缕阳光，有一种重生的感觉。回想起2年多以前，我是从这里启程奔赴非洲，2年以后回到深圳，同样的空气，同样的味道，却是完全不一样的感受，真的是恍如隔世。获许回家过年，我再次感受家的温暖，并且调养身体，和久违的朋友们聚会。当代表处的同事都以为我不会再回来的时候，我说服了家人，再次踏上去往刚果的航班。落地后我首先拜访了客户T。当我再次出现在客户面前时，客户的CEO紧握着我的手嘘寒问暖，拉着我的手到各个管理团队办公室说“我们的superman回来啦！”让我感动不已。之后，我们又拿到了三期扩容合同，也帮助客户成为刚果金最赚钱的运营商。6企业业务要Know-How2011年，做完最后一个搬迁方案后，我来到东南非地区部企业业务部。很多客户闻讯赶来，送了我很多纪念品。我们也约定，他们到南非的时候，一定要来找我，就这样我们依依不舍地离别。4月，我抵达南非，深深感觉到南非和刚果的基础设施差距实在是太大了，南非近似于发达国家，绿意盎然，干净的城市，宽阔、平整的道路，整齐的建筑，让人心情愉悦。新环境，新部门，新业务，领导让我负责政府和教育的FR，兼职培训渠道，培养千军万马不带工卡的“华为人”。坦白说，我也不太懂什么是企业业务，工作该如何开展，好在此时，机关的“明白人”来了，一连5天的课程，给大家讲什么是企业业务。让我印象最深的，就是本次培训中的一个词：Know-How，就是要洞悉行业玩法和行业秘密，否则只能算是“门外汉”，无法真正打开行业市场。2011年9月，开普敦Stellenbosch大学要采购两台高端交换机，预算80万美元，我们在开普敦的渠道FT购买了标书，但是不会做我司产品的配置报价。我和客户经理马上飞抵开普敦，了解情况后，连夜做了方案和报价，第二天一大早交到渠道手里。过了2个小时，电话响了，获悉友商C公司商务很激进，如果我们要争取，按正常的商务申请流程肯定来不及，于是我们电话给领导汇报后，决定拼了！我们又来到FT公司，坐下来一起出方案，团队作战效率高，下午3点完成方案输出，打印、封装，渠道去交标了。最终我们赢得了此单合同，由于我们的方案比较有竞争力，客户一次性下了数百万美元的合同。就在我们举杯相庆的时候，却从渠道圈子里传来一个声音“华为中标是偶然罢了”，认为我司不懂行业（know-how），不懂行业玩法，拿单是因为友商对我们放松警惕了，以后多“照顾照顾”我们，就很难在拿到单子了。转眼到了2012年，陆陆续续投了很多标，但都没有什么消息了，貌似在印证着友商的传言。直到一年的摸索后，我们才逐渐领悟，渠道和业主两手都要抓，两手都要硬。7一次特别重要的演练2014年，K国平安城市拓展，我作为地区部专家到代表处支持，经历了前期的需求不确定、业主态度不明确、集成商的挑战等各种不确定性，10月中旬确定在12月12日总统参观实验局。时间所剩无几，我们从确认参观内容到生产发货，从临时指挥中心选择到演示方案制作等精心策划，11月15日到货，11月30日完成调试，然后开始演练参观方案。可当我们拿着演示脚本跟客户沟通时，客户反馈，总统非常务实，不希望有任何临时性的安排，演示日常工作内容就好。这个消息如同晴天霹雳，这样效果完全不可控啊！而且我们也不清楚总统期望是什么，万一演示效果没有达到预期，那整个项目就变得不确定了。我们做了分析后，决定做两件事：一、保证设备运行正常，功能正常；二、加紧给客户做培训，保证客户会使用。12月11日早上7点，总统抵达，经过培训的警察流畅自如地使用系统，得到了总统的高度赞扬，并且当场指示，快速签署合同，希望在第二年的5月25日看到全部系统上线后的效果。我们高兴的是策略完全正确，赢得了客户的认可，忧虑的是，从现在开始到5月25日，只剩下6个月左右的时间，而此刻，合同还没签署，物料还没生产。我们和客户共同设定了目标，要在12月31日前签订合同，大家都主动放弃圣诞节等假期进行合同谈判。我们和客户会为了一个合同条款争得面红耳赤，也会为了一个关键条款达成一致欢呼雀跃。12月31日合同定稿，成功签署。2015年1月，当客户还在享受新年假期的时候，项目组正在为即将到来的海量交付做准备工作。5月18日我们完成了K国首都交付，并且完成所有测试用例测试，5月21日凌晨商用，5月23日总统视察时，对我们的交付进度和质量十分赞许，并且马上在Facebook上发表了对推文：“从现在起，国家警察将能够通过融合的通信手段及实时的数据及时响应各种安全问题。我非常高兴看到我们的梦想成为现实，且来得如此之快。”总统参观完之后，我们如释重负，回到宿舍美美地洗澡、补觉。原本以为设备运行正常，用例测试完成，可以稳妥交接了，结果从总统参观完之后就不断接到投诉，据说警察都不用我们的系统。这就奇怪了，设备运行完好，功能正常，为什么警察都不用呢？是客户的问题还是我们的问题？8客户给我们打了100分为了找到问题本质，我采用了最笨的办法，每天跟着不同角色的警察一起，看他们如何工作。在访查过程中，逐渐开始了解警察的业务，也找到了原因。由于方案设计跟警察组织和业务没有匹配起来，一些功能没有实现，想用也用不了。从8月份开始，几乎每4天就是一个版本升级，客户对我们认真解决问题的态度大为惊讶：“历史上其他项目出现这种问题基本上就烂尾了。”经过几个月的努力，我们认为应该能达到警察业务应用的要求了。刚好这时天主教教皇将在11月25日-27日访问肯尼亚，多达30万人徒步走向体育场，保障一共动用了约10000名警察，1000+部终端，30个Sector。随着视频数据接力一般的回传，清晰的口令不断的下达，现场情况的反馈，突发情况的汇报和处理，第一天设备运行正常，功能正常，警察业务正常，我询问总指挥长，我们的系统表现能打多少分，其回答60分，我问还有40分的gap是什么呢，他说到目前为止还可以，没出意外。第二天，我们依然神经紧绷地保障着业务，经过第一天“考验”，客户已经放弃使用现网系统，把所有业务都切换到我司系统上，当天结束时，客户表示我司系统还不错，可以打80分。第三天，我们如期到现场继续保障，有了前两天的成功经验，客户满脸自信，从容不迫地指挥。随着教皇踏上飞机那一刻，我们一颗悬着的心总算落下了，客户主动跟我们每个人握手，表示感谢，跟我握手的时候特别说：“你们的系统我给打100分，接下来将马上把所有业务都切换到新系统，谢谢！”当时我眼泪在眼圈，不知道说什么好，只有谢谢。是啊，从我介入此项目开始到今天，整整一年半的时间，在此期间，我们多少次彷徨，多少次无助，多少次努力不被人知，当我们的努力得到客户认可的那一刹那，一切付出都值了。除了感谢还能说什么呢，感谢有这么好的客户给我们一次一次改正、一次次自我学习的机会。保障成功后，客户果然在12月份将现有系统下电，把所有业务都承载在我司系统上，同时，我司平安城市解决方案也真的很给力，将首都的犯罪率下降了46%，真正做到了保卫一方平安。从青葱岁月步入成熟中年，从孑然一身到四口之家，从技术小兵到部门骨干，从门外汉到行业明白人……十年，我人生最美的年华奉献给了非洲这片热土，满满的收获数也数不完。感谢公司和领导给予我的机会和信任。今天，我们在南部非洲实现了每个代表处都有平安城市项目，每年为公司贡献超过2亿美元收入，接下来我还会持续总结，提高，打造一个团队，为实现一国一安平贡献力量。</w:t>
        <w:br/>
        <w:t xml:space="preserve">    </w:t>
        <w:tab/>
        <w:t xml:space="preserve">    </w:t>
      </w:r>
    </w:p>
    <w:p>
      <w:r>
        <w:t>WXC623</w:t>
        <w:br/>
      </w:r>
    </w:p>
    <w:p>
      <w:r>
        <w:br/>
        <w:t xml:space="preserve">    </w:t>
        <w:tab/>
        <w:t xml:space="preserve">    </w:t>
        <w:tab/>
        <w:t>美国贸易部本周公布了人工智能和相应软件产品出口许可证制建议。专家们认为，新规定首先针对的是中国。那么，此项决定对中国高科技领域来说将有怎样的结果呢？俄罗斯卫星通讯社对此进行了探讨。人工智能技术正成为中美角逐的新领域。百度公司董事长兼首席执行官李彦宏近日这样指出。其实，竞争本身存在着各种方式，但这里明显有政治的卷入。从美国商务部建议看，他们想做的不仅仅是限制使用可用于军事目的的人工智能技术，同时还有民用产品。技术许可证限制清单故意弄的很抽象。如果愿意的话，任何交易都可涉及到人工智能，都能被列入限制之列。特朗普政府明显是在对华贸易战中打造另一种武器。很难说，是否把这个武器投入使用。但华盛顿在习近平和特朗普布宜诺斯艾利斯G20峰会前不久放出这样的信号，说明美国政府还不想放弃遏制中国的政策。特朗普还将与中国要价，对中国类似人工智能这样的优选领域施压。在中美矛盾加剧情况下，这种压力还将增大。那么，许可证制将对中国高科技企业有着怎样的影响呢？特朗普政府是否能够阻碍中国在此领域的进程呢？俄罗斯卫星通讯社就此对商务部国际贸易经济合作研究院研究员梅新育进行了采访。专家认为，制裁首先受损的是美国自己。他说：“如果美国对高科技产品及新兴技术的出口管制或收紧高科技出口管制措施，这对美国自己的高技术产业会构成比较大的伤害，但是无法阻挡中国高技术产业自主创新的发展进程。美国的下游生产能力高度集中在中国，而且这种集中是不可能在短期内转移到其他国家的。如果美国真的按照商务部的提议出台相关措施，那么这只会激励中国同类产品的进口替代，同时也会激励其他国家厂商选择非美国供货来源，尤其是像中国这样的供应来源。”中国政府制定了野心勃勃的目标：到2020年前，在高科技发展领域、其中包括人工智能方面进入最先进国家行列。到2030年前，国家应成为该领域的世界领袖和创新中心。看来，这恰恰是让美国政府感到忧虑的。由此，这种反华恐惧症促使美国和其一些伙伴国做出无逻辑的选择–试图封堵中国。但另一方面，这些国家很难说能保障自己的绝对领先地位。要知道，中国在发展人工智能技术方面，首先依赖的是内部生产和科技资源，依赖的是国家的强有力支持。那些试图限制中国的国家，将使自己失去庞大的市场和作为世界第二大经济体的强大伙伴。</w:t>
        <w:br/>
        <w:t xml:space="preserve">    </w:t>
        <w:tab/>
        <w:t xml:space="preserve">    </w:t>
      </w:r>
    </w:p>
    <w:p>
      <w:r>
        <w:t>WXC624</w:t>
        <w:br/>
      </w:r>
    </w:p>
    <w:p>
      <w:r>
        <w:br/>
        <w:t xml:space="preserve">    </w:t>
        <w:tab/>
        <w:t xml:space="preserve">    </w:t>
        <w:tab/>
        <w:t>关于传说是朝鲜金正日国防委员长第四任夫人的金玉（53岁），最近终于有了新的消息。金玉2012年7月在朝鲜国务委员长金正恩到基层视察过程中亮相过一次后，过去六年一直踪迹全无。熟知朝鲜内部情况的韩国政府官员11月21日表示，“金正日国防委员长2011年去世后，金玉的动向一直备受韩国当局关注”，“她曾短暂出现在公开活动中，后来销声匿迹，有传闻她遭到了清肃，也有传闻说她在德国医院治病，外界存在各种猜测”。这位官员表示，“综合各种信息我们得出结论，认为她被张成泽事件牵连，已经2014年被送往了政治犯收容所”，“据了解，现在她仍然活着”。不过，这位官员以保密为由，没有透露收容所的位置。不过，据说金玉被关入政治犯收容所之火，其父（金孝）、弟弟（金均）、妹妹（金玉京）等一家人全部都被关押到了收容所。金正日委员长在世时，金玉不仅会陪同到国内各地访问，还会陪同其出访国外，负责照顾金正日委员长的一举一动。尤其是在访问中国（2011年5月）时，她不仅与金正日委员长同乘一辆汽车，还坐在金委员长旁边。因此，虽然在对外介绍时，金玉担任金委员长的秘书，但事实上，却有很多看法认为她是金正日委员长的第四任妻子。金委员长走后，曾有人预测金玉“依然健在”，也有人预测她的命运已经如同“风中残烛”。部分朝鲜专家表示，金正恩委员长应该不会轻易对曾经侍奉过自己父亲的金玉开刀。但也有看法认为，新掌权的金正恩委员长背后的新人集团可能会将金玉视为绊脚石。不过，韩国当局判断，金玉的命运可能已经被张成泽牵连，走上了不同的方向。2013年12月，金正恩委员长的姑父张成泽（党行政部长）遭到处决后，朝鲜当局在“清算余毒”时发现金玉和张成泽一家存在“交易”，因此受到了牵连。金玉的父亲金孝在金正日委员长去世前担任劳动党财政经理部长，负责为劳动党看护金库，安放金日成主席遗体的锦绣山纪念宫（现锦绣山太阳宫）的财政也有他负责。曾任金日成综合大学教授的金均也在2000年代40多岁时就担任了学校的第一副校长。金玉的妹妹金玉京并无公开的官方职务。不过，金玉京在张成泽的独生女张金松（也有说法称其名字叫张金星）留法学习时，从2006年到她自杀前一直与其同住，负责照顾工作。张成泽被处决后，他的亲戚和部下等很多人都受到株连，但金玉免除了死难。现代史研究所所长郑昌贤（音）表示，“金玉曾经照顾过金正日委员长，因此被免除了死刑”。</w:t>
        <w:br/>
        <w:t xml:space="preserve">    </w:t>
        <w:tab/>
        <w:t xml:space="preserve">    </w:t>
      </w:r>
    </w:p>
    <w:p>
      <w:r>
        <w:t>WXC625</w:t>
        <w:br/>
      </w:r>
    </w:p>
    <w:p>
      <w:r>
        <w:br/>
        <w:t xml:space="preserve">    </w:t>
        <w:tab/>
        <w:t xml:space="preserve">    </w:t>
        <w:tab/>
        <w:t>刚刚过去如火如荼的大温市长选举活动中中，一位政治新人获得了极高的人气。这个人就是ChrisQiu（仇云霞）——温哥华学务委员候选人。Chris是一个喜欢讲故事的人。在9月29日的竞选筹款晚宴上，她的发言就是以故事开篇。小故事、大智慧，举重若轻地讲述了为什么华人要出来投票、以及为什么要让我们的孩子得到最好的教育资源。Chris也是一个有故事的人——清华大学和麦吉尔大学的学霸，三个孩子的妈妈，10余年的法律、财务、商业保险等方面的工作经验，丘吉尔中学家长委员会的副主席……因此，了解她，也让我们从3个故事开始。“为什么你们华人很少来做义工？”ChrisQiu本人在麦吉尔大学读的硕士，毕业后一直在主流社会工作，英文能力很强，在教育理念和方法上也比较“本地化”。Chris鼓励大儿子从二年级开始参加童子军，后来她本人也是童子军的领队。有一次童子军领队聚会聊天，有西人家长对Chris说，为什么你们华人家长很少来做义工，家长每次把孩子送过来后就直接走了，这样的做法有些自私。童军的组织工作者也都是义工，如果大家都这样坐享其成，那么这样的组织活动很难健康发展。Chris听完后非常惊讶，因为她知道，中国家长并不是自私，而是不自信。很多人因为说英文不流利，对本地活动也不甚了解因此不太自信，所以才望而却步。她把这些原因给西人家长解释，并说出了自己的故事，当初她也有类似的不自信。尽管Chris的语言沟通没有障碍，但对户外生存、野外挑战等一窍不通。因此，一开始她对要不要做义工很是犹豫。但她决定尝试，她问他们：“对不起，我不太会这些，可是我能不能帮你们做一些简单的工作？”然后她发现，当她迈出这一步后，他们很欢迎她加入。后来，Chris慢慢地从一个普通的义工家长，到作为童子军的领队，带着孩子们上山下海，参加各种各样有趣的户外活动。她自己逐渐学到了很多户外生存技巧，也与大家建立了深厚的友谊。在Chris的鼓励下，又有不少华人家长加入了童子军义工队伍。目前华人家长已经成为那个童子军组织的主力军，工作开展得很不错，赢得所有人的尊重！而这件事也让Chris看到，沟通真的很重要，经过沟通和交流，陌生就会变为合作。"每一个孩子都是天使”作为一位加拿大公民，ChrisQiu很欣赏加拿大教育理念，即尊重每一位个体的差异。她深情地向记者说道，自己有一个孩子在五六岁时因为听力发育不完善，容易受到外界杂音的干扰而无法集中注意力。听力专家提出的解决方法是，请老师佩戴一个扬声器，同时孩子佩戴一个类似耳机的设备以接受信号。当Chris与学校老师和校长提到这一方案时，校长表示，学校有专门的教室可以帮助她的孩子。这个教室里的新立体声设计会自动过滤掉那些杂音的音频，顺利把老师的声音传递到孩子耳中。孩子不需要佩戴任何设备，这样他看上去和其他孩子没有任何区别，其他孩子就不会觉得他与众不同，学校会尽全力保护每一个孩子远离可能发生的歧视。对此，Chris非常感动，一个助听耳机设备只需要花费几百元，但专门的教室配置起码需要耗资上万元。为了孩子心理健康，学校就愿意如此付出，这正体现出加拿大教育体系独特的人文关怀。经过校方一年多的配合，孩子的听力发育正常，顺利度过了难关。Chris说，在加拿大，每个孩子都是天使，我们的教育理念就是不放弃每一个孩子，哪怕这个孩子有学习障碍或其他缺陷。为了更好地帮助有特殊需求的孩子。因此在Chris提出的政纲中，她指出，我们必须对特别的、有天赋的及其他母语不是英文的学习者（ELL）等有需要的学生提供早期识别及制定个性化项目，并对此提供资助。“不是所有的孩子都有这样的机会”第三个故事是Chris对加西周末的独家分享。随着市选临近，这阵子她忙得焦头烂额，前几天孩子食物中毒了，她和先生当时不在家，当时情况十分危急，13岁的大儿子打911求助。等她参加竞选活动结束后赶到医院时，三个孩子都躺在儿童医院急诊室的病床上。事后她既纠结又难过，问孩子们是否会因为妈妈放弃很多家庭亲子时间选择出来参选而失落甚至难过。没想到，孩子竟很懂事地说：“妈妈，我们理解你，这段时间你非常非常繁忙，爸爸也很辛苦，我们全家都很不容易，或许过了这一段时间就好了。”现在，孩子还主动做家务，洗碗、洗衣服都很积极。Chris甚感欣慰，她这次参选的经历对孩子也是一种成长锻炼吧。她在家庭会议上问孩子们：“你们知道妈妈为什么要出来竞选学委吗？”“知道，你是觉得现在教育系统没有足够好！”温哥华学校局因为经费短缺，一度砍掉了部分小学的音乐课程，部分MiniSchool program也被取消。一石激起千层浪。在加拿大，学校自带的课后课程（afterschoolprogram）是最受家长欢迎的课程了——学校下午3点就放学，孩子们都很喜欢在校参与这些艺术、运动课程，于很多家庭而言没有来回接送的麻烦，同时不需要在校外再花钱。Chris的政纲之一就是为课前、课后托管服务和丰富的课程提供支持。而当Chris与他们讨论课后课程被取消的议题，孩子回答：“我们很幸运，虽然一些课程取消了，爸爸妈妈仍然找人辅导我们上课，但不是所有的孩子都有这样的机会。”听到年幼的孩子有如此深刻的思考，Chris很感动，同时也下定了决心，要为每一个家庭的孩子争取最好的教育资源，因为，“未来，孩子们面对的将是全省、全国以及全球国际化的竞争者。”其实Chris的故事远不止这3个，温哥华很多人都自愿站出来为她背书，评语包括“有能力、有追求”、“具有高度沟通能力”、“我们需要Chris这样熟悉法律和规则的专业人士，她值得信赖！”</w:t>
        <w:br/>
        <w:t xml:space="preserve">    </w:t>
        <w:tab/>
        <w:t xml:space="preserve">    </w:t>
      </w:r>
    </w:p>
    <w:p>
      <w:r>
        <w:t>WXC626</w:t>
        <w:br/>
      </w:r>
    </w:p>
    <w:p>
      <w:r>
        <w:br/>
        <w:t xml:space="preserve">    </w:t>
        <w:tab/>
        <w:t xml:space="preserve">    </w:t>
        <w:tab/>
        <w:t>人生处处有“彩蛋”。美国一名电视主持人多森（DanDotson），日前参加一场慈善拍卖得知，有一名客户花390英镑（500美元），从多森手里拍下一只二手保险箱，但他一开箱，竟然发现箱子内藏了580万英镑（750万美元）的现金，让所有人都惊呆了。据英国《太阳报》报道，多森长年搜集许多稀奇古怪的商品，并经营拍卖公司。在四周的一场拍卖会上有一名亚裔女子告诉多森，说是她老公的一名同事从多森手里，花了390英镑拍下一个二手保险箱，花费很大力气打开保险箱后，让人惊讶的是里面竟放有580万英镑的现金。根据相关法律，如果失物经过多次努力最后仍旧没有找到失主，那么它们就会归发现者所有。这名幸运儿会摇身一变成为富翁。消息经电视台曝光后，保险柜的原主人委托律师联系这名幸运买家，希望出价465，000英镑（60万美元）拿回这笔现金，但这个提议被拒绝。随后原主人将价格提到了930，000英镑（120万美元）。最终这笔巨款回到了原主人怀抱。</w:t>
        <w:br/>
        <w:t xml:space="preserve">    </w:t>
        <w:tab/>
        <w:t xml:space="preserve">    </w:t>
      </w:r>
    </w:p>
    <w:p>
      <w:r>
        <w:t>WXC627</w:t>
        <w:br/>
      </w:r>
    </w:p>
    <w:p>
      <w:r>
        <w:br/>
        <w:t xml:space="preserve">    </w:t>
        <w:tab/>
        <w:t xml:space="preserve">    </w:t>
        <w:tab/>
        <w:t>昨天早上美国明尼苏达州圣保罗市（St.Paul）有民房发生剧烈爆炸，有1人受伤，警方已撤离整个街区的居民，附近至少11人被撤离。据美国有线电视新闻网（CNN）报导，爆炸原因仍在调查中，但最可能是跟天然气管线有关。爆炸发生在23日早上8点30分左右，有网友上传当时附近的监视录影机的画面，可以看到街道上原本很安静，该民房突然发生爆炸，瞬间火光沖天，很多大型碎片也都往上方射出，目测超过4层楼高。据CNN报导，阿里（EliasAli）当时在附近的超市上班，突然感觉到勐烈的震动，墙上的海报都掉下来。他和同事跑到室外才看到，原来是附近民宅爆炸。福斯新闻台（FoxNews）引述目击者霍格兰形容爆炸过程，他当时走在对街，正准备过马路："门飞开来，火焰从门口冒出，爆炸从门口冲出来，然后你只不过眨了眼，房子就不见了。"圣保罗市的副消防队长柏格（DaveBerger），已将80岁的屋主送医急救，爆炸可能破坏附近其他建筑结构，所以已将整个街区的居民撤离。柏格表示，虽然还在调查爆炸原因，但以爆炸剧烈程度来看，最可能跟天然气管线有关。据福斯电视台报导，受爆炸震波破坏，附近至少2间民房、2间商店、和1间教堂已被当局判定为"危楼"。</w:t>
        <w:br/>
        <w:t xml:space="preserve">    </w:t>
        <w:tab/>
        <w:t xml:space="preserve">    </w:t>
      </w:r>
    </w:p>
    <w:p>
      <w:r>
        <w:t>WXC628</w:t>
        <w:br/>
      </w:r>
    </w:p>
    <w:p>
      <w:r>
        <w:br/>
        <w:t xml:space="preserve">    </w:t>
        <w:tab/>
        <w:t xml:space="preserve">    </w:t>
        <w:tab/>
        <w:t>“害羞内敛”是不少外国人对于中国人的刻板印象，而最近，有这样一位中国留学生，在美国电影学院的毕业典礼上发表了一段惊艳的演讲。她幽默风趣、口语流利，当着无数好莱坞大佬的面却豪不怯场，最后师生全体站起来为她鼓掌叫好！↓↓↓编剧专业的孔乐琪，就读于知名的美国电影学院(American Film Institute)。在毕业典礼当天，除她之外的发言人都是获得荣誉博士的业界大牛，比如《教父》三部曲的美术，曾获金球奖终身成就奖的演员朱迪·福斯特，还有AFI校长RichardGaldstein……但是孔乐琪毫不怯场。这些精彩片段你们随意感受下↓↓↓一上来她先感谢了校长念了她的中文名，并解释了她的英文名字的来源，果然和电影有着某种“不解之缘”呢。接着她又用段子感谢了给力的中国同学们：“我们快要掌控一切了！”这段视频在社交网络上出现后，很快受到热捧，网友表示，优秀，太优秀了！这才是中国留学生应有的样子！还有网友提到了一段“往事”↓↓↓还记得说“美国空气都是香甜的”中国女留学生么？2017年，美国马里兰大学的毕业典礼上，中国留学生杨舒平的毕业演讲，充满着对中国的偏见。其中，这些话，曾一度引发网友大规模声讨：中国的空气肮脏不堪，而美国的空气竟然好到令她无比惊讶。她说：“美国的空气是那么的甜美清新，而且是一种奇特的奢华。”中国没有自由，只有在美国她才体会到什么是自由，在美国她可以想说啥说啥，想做啥做啥。她甚至表示，“之前在中国历史课上学到的人生、自由对于我毫无意义”。当然，这只是个例，在国际舞台上，中国留学生还是自信昂扬的多，奋斗励志的多。比如，2016年，哈佛大学生物系博士何江作为优秀毕业生代表，在哈佛毕业典礼上致辞。这是哈佛历史上第一位享此殊荣的中国学生，与他同台演讲的特邀嘉宾是著名导演史蒂芬·斯皮尔伯格。何江说，他想让美国的大学生听听来自中国的声音。他从自己的农村故事说起，谈到了自己因知识改变命运，但同时他也表达了希望努力改变世界其他地区落后面貌的决心。回望历史，中国人从不乏自信和坚韧。百年前中国留学生的临别词，至今读来依旧振聋发聩：“ 此去西洋，深知中国自强之计，舍此无所他求；背负国家之未来，取尽洋人之科学，赴七万里长途，别祖国父母之邦，奋然无悔。”“为中华之崛起而读书”的家国情怀代代传承，从何江到孔乐琪，在一张张亲切的面孔中，我们看到了：这就是今日自信之中国。</w:t>
        <w:br/>
        <w:t xml:space="preserve">    </w:t>
        <w:tab/>
        <w:t xml:space="preserve">    </w:t>
      </w:r>
    </w:p>
    <w:p>
      <w:r>
        <w:t>WXC629</w:t>
        <w:br/>
      </w:r>
    </w:p>
    <w:p>
      <w:r>
        <w:t>维密大秀刚过去不久，虽然秀是有各种槽点，但是模特们都是美的。有甜美型，有性感型，大家各自美丽，我们看得也很开心。但是，有一位模特，在报妹心中是独一无二，无法取代的存在。她的容颜和神情，姿态和气质，称为人间月光也不为过。（图源：myvintagevogue）她叫Dovima，是20世纪50年代最迷人的超模。她奠定了那个年代美的基调，也曾是当时模特行业收入最高的人。（图源：myvintagevogue）她还是上世纪最著名时尚摄影师 RichardAvedon的缪斯女神，他拍过梦露等无数美人，却将Dovima称为那个时代最令人难忘，最超乎寻常的美。（图源：myvintagevogue）她是一个传奇，却在风华绝代之时跌落凡尘，她的一生，夺目也凄迷。（图源：fashion.lilithezine）1927年，Dovima出生于纽约皇后区，那时她还叫做Dorothy Virginia Margaret Juba。爸爸是一名波兰裔警察，妈妈则出生在爱尔兰。（图源：myvintagevogue）10岁的时候生病了，母亲让她在家里养病，七年间都是在家学习，在家画画，和朋友们也只能靠电话联系。被母亲小心呵护长大的Dovima，似乎就从儿时养成了脆弱的性格。（图源：myvintagevogue）日子太过无聊，她学会为自己增添乐趣，和自己假想出来的小朋友一起玩。她还用自己名字的前两个单词首字母D和V，创造出了一个名字，Dovima，作为假想伙伴的名字。这在后来，也就成为了她的艺名。（图源：listal）那时候的她，一点也不觉得自己是个漂亮的女孩子，她认为自己太瘦，是那种不好看的、病态的瘦。（图源：listal）她还觉得自己的门牙特别丑，因为一次在家里穿着妈妈的衣服玩时，不小心摔倒，把门牙给磕坏了。总之，她从未想过自己会和“美”有任何关联，更不用说是定义“美”了。（图源：listal）随着年龄的增长，体弱多病的Dovima渐渐恢复了健康，她开始探索外面的世界，有了更多朋友，也有了第一段婚姻——嫁给了童年时代的楼上邻居。（图源：forum.artinvestment.ru）而外面的世界，也逐渐发现了这个美而不自知的姑娘。（图源：theredlist）Dovima正和当时的丈夫从街边的汽车出来，迎面一位女士向她走来，对方说自己在Vogue杂志工作，询问Dovima是否做过模特，是否愿意参加一些拍摄。（图源：theredlist）Dovima答应了。第二天，那名工作人员就找来顶级摄影师替Dovima拍照。Dovima在意自己不那么好看的牙齿，因此她只是一抹笑意在嘴角，却不露齿。（图源：vogue）而她的五官精致如油画，双眼炯亮，鼻梁高挺，线条利落，美得精雕细琢。（图源：theredlist）纤细且曼妙的身材，更是人间绝色。（图源：theredlist）再配上她优雅的气质，这丝若有若无的笑容，就被称为是“莫纳丽莎般的微笑”。她这股略带神秘的清冷贵族气质，正好与当时的审美相契合，称为了那个时代的标志美。（图源：anothermag）这样如圣歌般的女子，怎么会不被喜爱呢？（图源：vogue）一年之内，她就成为这个行业里最炙手可热的人之一，当大多数模特认为时薪25美元已经是很高的价格时，她每小时能挣60美元。（图源：highlowvintage）她成为Dior和巴黎世家的代言人，并且频繁出现在各大杂志封面、各个时尚场合，Dovima已经成为一个璀璨夺目的名字。（图源：jeanpatchett）而1955年，她穿着Dior晚礼服站在大象中间，由Richard Avedon拍摄的那组照片，更是成为经典。（图源：anothermag）大小、色彩、线条、光滑度等等的对比，给人带来视觉冲击。Dovima宛如一个穿梭其中的精灵，美得让人震撼且惊叹。Dovima说，近距离站在大象旁边拍摄，于她而言其实是件颇为可怕的事情，但是当摄影师想要创作这样的艺术时，她就必须放手去做。（图源：vogue）而最终，他们创造出的这件艺术品，于2010年以1151976美元的价格售出，比Richard之前拍摄的梦露照片，还要贵两倍。（图源：anothermag）不仅在时尚圈颇有成就，Dovima还曾出演四部影视作品。（图源：YouTube）和赫本同框也丝毫不逊色。（图源：theredlist）事业的成功带来了财富和名声，但也让她的生活充满了变数。1957年，她结束了第一段婚姻，不久后，遇见了她的第二任丈夫，一名政府官员他们有了一个女儿。Dovima以为自己嫁给了爱情，却没想到，这是她噩梦的开始。（图源：vogue）在这段婚姻中，她一再遭受家暴，有的时候甚至被打到第二天无法站起来去工作，她的朋友经常看到她身上青一块紫一块。对于这一切，柔弱的Dovima默默忍受着，只是将满身伤痛和满腹辛酸写进日记本。（图源：highlowvintage）1959年，35岁的Dovima决定退出模特业，并于1962年正式退出。她维护着自己的骄傲，说着：“我不想等到相机变得很残忍……在相机抛弃我之前，我要先抛弃它。”（图源：vogue）在这期间，她也决定和第二任丈夫离婚，却没想到，之前让丈夫管理她的收入，财产尽数被他们挥霍，离婚后的她步入破产的地步。（图源：myvintagevogue）决定退出时尚界后，Dovima也曾想过要在演艺行业发展，1960年，Dovima为了追求自己的演艺事业搬到洛杉矶，并且把女儿也一起带过去了。（图源：listal）却没想到，前夫向FBI报案称她绑架女儿，于是Dovima遭到逮捕，并在离婚期间失去监护权，再也没见过女儿。（图源：myvintagevogue）在影视圈没有觅得良机的Dovima，于1974年搬到佛罗里达州的父母那里。为了谋生，她卖过化妆品，也在餐馆当过招待。（图源：vogue）她遇到了一名调酒师，在她最无助的时刻，给予了她关怀与慰藉。1983年，她嫁给了他，他们在一起的生活很幸福，Dovima第一次知道，原来被爱着、被宠着是这样的感觉。可是几年后，丈夫死于癌症，Dovima再也没有从这场悲剧中恢复过来。（图源：vogue）而1984年，她找到了这辈子最后一个工作，在披萨店当服务员。一家当地报纸曾在披萨店里采访她，问到她关于作为高级时装模特时的生活怎么看时，Dovima回答道：“我好像在看一场电影，我在电影里，但那却不是我自己。”（图源：theredlist）1990年，Dovima因肝癌去世，她这一生，是最终痛失真爱的妻子，是与孩子生别离的母亲，是曾经风光无限却最终破产的顶级模特和演员，也是一名平凡的服务员。她，是略带悲情色彩的不朽传奇。</w:t>
      </w:r>
    </w:p>
    <w:p>
      <w:r>
        <w:t>WXC630</w:t>
        <w:br/>
      </w:r>
    </w:p>
    <w:p>
      <w:r>
        <w:t xml:space="preserve">　现如今国内电商行业十分火热，虽然中国电商行业起步较晚，但是发展极快，每年的双十一都是一场令世界瞩目的购物狂欢。在今年的双十一里，给大家留下深刻印象的应该是阿里巴巴的淘宝天猫，亦或者是刘强东的京东。而苏宁易购和拼多多也是刷了一波眼球，算是异军突起。但是有这样一家电商巨头，当年国内名列前茅的电商平台，如今却无人问津。　　这位折戟的电商巨头就是聚美优品，从创立到上市，聚美优品只用了4年。但是从巅峰到市值接近蒸发殆尽，聚美优品也只用了4年。当年到处刷屏的聚美优品，现如今已是无人问津。当年的聚美优品可以说是辉煌无比，聚美优品的创始人兼CEO在国外留学吸收了Ebay的成功经验，并且带回到国内，并且凭借强大的营销广告而为国人所熟知。一句我是陈欧，我为自己代言火遍了大江南北。　　2010年陈欧创立了聚美优品，当时国内的电商刚刚火了起来，马云和刘强东还不像如今这么火。聚美优品之所以能在那个时代里脱颖而出，关键在于其精准的定位，还有折扣销售的手段，再加上强大的营销宣传手段，曾凭借22.1%的市场份额跃居为中国排名第一的美妆电商平台。这和拼多多是不同的，聚美优品针对女性市场，当年的成品可以说是真正的物美价廉，而且还是正品。于是在女性消费者的支持下，仅用了4年，聚美优品就在纽交所挂牌上市，而年仅31岁陈欧则成为了两百年来纽交所最年轻的CEO，市值高达376亿。　　但是聚美优品的辉煌就到此为止了，这位站在电商行业前端的巨头，因为假货问题引发了聚美优品的信任危机。作为一个垂直电商平台，聚美优品号称绝无假货，但是后来假货泛滥，这是一个致命的失误。而假货问题陈欧也是始终不肯回应，承认平台的失误，反而是不断强调聚美优品一直有和国际知名品牌有业务合作。不过后来聚美优品的遮羞布被无情揭开，各大国际品牌纷纷和聚美优品划清了界限，于是聚美优品的业绩一落千丈，市值也是坠入深渊。　　其实假货国人不是不能接受，毕竟大家都知道拼多多卖的都是假货，但是拼多多依然卖的很好。但是消费者不能接受的是一个号称绝无假货的电商平台卖假货，并且假货还卖了正品的价格，揭穿之后还在不断推诿。于是聚美优品在国内凉凉了，口碑已经崩塌，即使是后来聚美优品转型自产自销，但是消费者对于聚美优品还是心生疑虑，果不其然，北京消协公布的2017年抽检聚美优品不达标率还是高达58.3%。　　时至今日，当年在纽交所万众瞩目，市值高达376亿的聚美优品，因假货问题4年市值蒸发94%，仅剩3.18亿，即使是双十一购物狂欢都无人问津。而聚美优品的创始人兼CEO陈欧也是已经转型成为了直播网红，聊以度日。现在的国内的电商市场里，天猫淘宝和京东一骑绝尘，而苏宁易购和拼多多异军突起，可以说是你方唱罢我登场。眼看陈欧高楼起，眼看聚美楼塌了。国内电商的舞台，聚美优品已经倒下即将退出，下一个倒下的又是谁？</w:t>
      </w:r>
    </w:p>
    <w:p>
      <w:r>
        <w:t>WXC631</w:t>
        <w:br/>
      </w:r>
    </w:p>
    <w:p>
      <w:r>
        <w:t xml:space="preserve">　　据悉，郭文贵11月20日在纽约召开新闻发布会，主要议题为揭露中国一家具有官方背景的企业海航前董事局董事长王健死亡真相。发布会上，郭文贵与美国总统特朗普（DonaldJohn Trump）前顾问班农（Steve Bannon）批评中国政府。　　法国国际广播电台11月21日报道，上述二人联合宣布，他们将利用郭文贵出资1亿美元设立的基金，专门帮助在中国受到当局以法律名义迫害的中国人。　　2018年11月20日，流亡美国的中国富豪郭文贵在纽约召开记者会，披露中国海航集团负责人王建死因黑幕（图源：AFP）　　班农向记者们表示他将在郭文贵基金会中担任名誉主席，加入基金会，是与目前发生的严重事态有关。　　上述媒体报道，班农称在中国，有成百上千人死亡，被说成是自杀或者是偶然的治安案件，必须让这些事件的真相大白于世。　　班农在新闻发布会上表示，两人将共同调查中国政府制造的迫害，包括谋杀以及“假自杀”。郭文贵表示，将把海航公司的各种可疑问题向美国联邦调查局举报，建议对海航进行全面调查。　　对郭文贵的此番举动，《环球时报》在社评文章中表示，郭文贵以毫无底线的撒谎著称，而班农在美国是卖弄政治观点很极端的一个人物。这样的两个人物凑到一起，大概只能搞出一个花钱赚吆喝的荒诞秀。　　文章还提出，西方人原本不会搭理他了，因为上他的当太多了。然而一些西方媒体还不时看他几眼，有两个原因。　　一是这种注意力是郭文贵用钱硬砸出来的。像他这次宣称花1亿美元成立所谓“法治基金”，又请来班农做名誉主席，这些钱扔到地上总能砸出个响。这样的响声让惶恐不安的郭文贵感受到安慰。　　二是郭文贵总是用恶毒的语言编造耸动的故事攻击中国体制，虽然是假的，但以所谓“客观报道”的方式传播一下这样的谣言，黑中国一把，还不用担责，合一些西方媒体的胃口。　　文章分析称，郭文贵对抗中国体制的险恶用心，加上他早已展现的行为逻辑，还有班农对中国的严重偏见，让人相信这两人办的基金只会对中国的法治建设搅局，给西方舆论攻击中国提供一些噱头。他们搅在一起，大概有针对中美关系走低的机会主义心态。从而搞出一些无法作为司法证据、但却适合低俗媒体炒作的故事来。 　　值得一提的是，《环球时报》目前已经删除自己公众微信号中《惊恐中的郭文贵又不甘寂寞了》的文章。</w:t>
      </w:r>
    </w:p>
    <w:p>
      <w:r>
        <w:t>WXC632</w:t>
        <w:br/>
      </w:r>
    </w:p>
    <w:p>
      <w:r>
        <w:t xml:space="preserve">　　11月24日晚，平安“糖”演唱会在北京展览馆剧场举行，时隔三年之后再次重回北展馆举办演唱会的他，演唱了多首经典作品，引发歌迷全场大合唱，秒变“大型ktv”现场，其中最让粉丝们感到意外的是，在演唱会上平安宣布自己其实早已结婚生子，并且妻子也正坐在台下听演唱会，并首次曝光儿子的照片和影像，向儿子甜蜜告白。　　在演唱会上，平安演唱了写给宝宝的歌《baby》,并在演唱的过程中在大屏幕放出了儿子和老婆的照片，照片点点滴滴记录了宝宝的成长和平安对孩子的一些寄语，气氛非常的温馨，平安选择在这次演唱会上宣布结婚生子的消息，应该为此做了好久的准备和安排，这样的宣布方式隆重又有纪念意义。　　随后，平安也在社交平台，晒出了自己与老婆儿子的全家福，感谢大家来看他的演唱会，并再次宣布自己升级当爸爸了，并亲昵的呼唤儿子“小家伙，出来见个面吧”。　　照片中平安一家三口非常的亮眼，平安穿着黑色外套，带着鸭舌帽，冲着镜头微笑露出大白牙，看起来心情非常不错，而他的妻子则是穿着牛仔外套，戴着墨镜，怀里抱着儿子，并向自家儿子的脸蛋做亲吻状，其中最惹人注意的则是平安妻子怀里的小家伙了，穿着白色长袖和灰色背带裤，呆萌的看着镜头露出几颗小牙，非常的秀气，猛一看，还真像个小女生，不过人家可是个小小男子汉了。　　从照片中的背影可以知道，这应该是平安一家外出游玩时所拍的照片，很平常的一张合影，熟悉平安的朋友们都知道，平安是参加歌唱类节目出道的，歌唱实力不俗，深受观众的喜爱，平常私生活非常的低调，这次突然曝光说已经结婚并且儿子快满一岁了，着实让人感到意外，此次宣布，应该算是给喜欢他的歌迷朋友做了一个交代，不过也许这也说明了平安希望大家多关注他的作品，给私生活留点空间吧，不管怎么说，也祝福平安一家生活幸福。</w:t>
      </w:r>
    </w:p>
    <w:p>
      <w:r>
        <w:t>WXC633</w:t>
        <w:br/>
      </w:r>
    </w:p>
    <w:p>
      <w:r>
        <w:br/>
        <w:t xml:space="preserve">    </w:t>
        <w:tab/>
        <w:t xml:space="preserve">   </w:t>
        <w:tab/>
        <w:tab/>
        <w:t xml:space="preserve"> </w:t>
        <w:br/>
        <w:t xml:space="preserve">    </w:t>
        <w:tab/>
        <w:t>“网络星期一”(CyberMonday)越来越流行，因为这天的网购商品减价幅度，可能比黑五更可大。但今年的“网络星期一”网购必须注意：不少过去不收取销售税的网站，今年开始收税，税率则视乎消费者进行网购所在地和州而定。至少20多家以前不收销售税的公司，今年开始收税。为什么？因为联邦最高法院今年6月裁决，容许一些州收取网上销售税。不少公司和网站则由感恩节开始收取这项网上销售税。联邦最高法院裁决前，网购是否收税，看零售商是否在网购所在州设有实体店而定，例如一家网购商在加州设有实体店，它在加州进行的网购交易，就要收取销售税，那些在加州没有实体店零售商，网购无须收税。苹果、百思买、梅西和目标等公司和零售商，因为在全美都设有实体店，所以在全美进行的网购，都要收取销售税。裁决的新规定是：一些公司就算在一个州没有实体店，只要在一个州有相当数量的销售交易，所作网购都必须收取销售税。这项规定至少使20多家公司，从以前不收税改为现在收税；例如网上零售商Overstock.com、Wayfair、Newegg、BlueNile、L.L.Bean等，现在都要收取销售税。裁决前，Overstock只在8个州收取销售税，但现在却在全美收取；Wayfair以前只在25州收税，现在45个州收税。加州、纽约、德州和佛罗里达等大州，网购不一定收取销售税，要视情况而定。亚马逊是最大网上零售商，它只向亚马逊品牌的商品收取销售税，其他在亚马逊平台销售产品的公司，则向所进行的网购交易收取销售税，亚马逊不会代收。</w:t>
        <w:br/>
        <w:t xml:space="preserve">    </w:t>
        <w:tab/>
        <w:br/>
        <w:t xml:space="preserve">    </w:t>
        <w:tab/>
        <w:t xml:space="preserve">    </w:t>
      </w:r>
    </w:p>
    <w:p>
      <w:r>
        <w:t>WXC634</w:t>
        <w:br/>
      </w:r>
    </w:p>
    <w:p>
      <w:r>
        <w:br/>
        <w:t xml:space="preserve">    </w:t>
        <w:tab/>
        <w:t xml:space="preserve">   </w:t>
        <w:tab/>
        <w:tab/>
        <w:t xml:space="preserve"> </w:t>
        <w:br/>
        <w:t xml:space="preserve">    </w:t>
        <w:tab/>
        <w:t>美国愈来愈富裕，美国居民却愈来愈不开心；为了打破这种悖论（paradox），经济学者建议人们从衡量幸福和福祉做起，政府须洞察民情，将市民意见列入公共政策考量，以改善人们的生活品质。美国是全球最富裕的国家之一，经济表现亮眼，10月失业率处于半世纪来低点（3.7%），但对大多数美国人而言，景气高峰与快乐生活不能画上等号。●寿命下降 经济强权代价世界经济论坛（WEF）报告指出，美国身为经济强权付出的代价是“衰弱的社会结构”；平均寿命（lifeexpectancy）逐渐下降，部分导因为自杀、药物及菸酒滥用造成的“绝望死”（deaths ofdespair）情况愈发严重，绝望死影响高中学历以下的白人男性尤甚，约15%、年龄介于25岁至54岁的白人男性赋闲，且被社会边缘化。这种情况不只发生在美国，中国与印度亦然。中国经济蓬勃发展，但中国人的生活满意度渐减。中国的国内生产毛额（GDP）在1990年至2009年间成长至少四倍，平均寿命从67岁增至74岁，惟生活满意度（lifesatisfaction）每下愈况；印度经济突飞猛进，但印度人的生活满意度自2006年到2017年减少10%。美国、中国及印度的情况反映出，国家愈富裕，人民却愈不开心。●贫富不均 忧郁如影随形布鲁金斯研究所（Brookings Institution）经济学教授卡罗‧葛理翰（CarolGraham）称此现象为“进步悖论”（progressparadox，暂译），即经济出现空前成长，居民的生理健康和知识水平提高，但气候变迁、持续贫穷、贫富不均与忧郁也如影随形。布鲁金斯研究所“全球经济与发展计画”资深研究员葛理翰、伦敦政治经济学院（LSE）心理与行为科学教授凯特‧拉凡（KateLaffan），以及马里兰大学（UMD）公共政策教授品托（SergioPinto）上月发表于“科学”（Science）”期刊的研究指出，观察人们的幸福和福祉是克服“进步悖论”的关键。拉凡说：“我们需要重新思考社会对成功的看法，不应侷限经济活动，社会连结对人类生活至关重要，这是GDP等经济指标数据无法呈现的。”数十年来，福祉和幸福列入经济评估指标的做法引起热议。葛理翰说：“我在2000年代早期与经济和心理学者共同研究幸福，旁人觉得我们疯了，没人把我们的研究当一回事。”团队规模日益扩大，康纳曼（DanielKahneman）2002年成为史上首位获颁诺贝尔经济学奖的心理学家。●幸福指数 纳入政治决策金融危机2008年爆发，创造并揭露社会结构断层；葛理翰说，人们注意到这种指标奏效，揭示各国的一致模式，“学者发展出更精细的计算方式，除了幸福之外，再加上生活满意度。”葛理翰解释道，她不提倡取代以收入为基础的测量方式或GDP，但“很多事无法依此标准衡量。”部分国家已将幸福指数纳入政治决策，尤以喜玛拉雅山区“幸福国度”不丹最著名。不丹第四位国王吉格梅‧辛格‧旺楚克（Jigme Singye Wangchuck）1972年创造“国民幸福总值”（GrossNational Happiness, GNH）一词，他当时宣布，国民幸福总值比国民生产毛额（Gross NationalProduct, GNP）重要；不丹之后发展出“国民幸福总值指数”（GNHIndex），简称为“幸福指数”，其概念为不应该单就经济衡量一国发展。不丹当局每五年调查境内所有家庭，追踪人民身心灵健康、时间均衡、社交和社区活力、文化活力、教育、生活水准、良好治理和生态活力等衡量幸福的标准，计算幸福指数。各国政府、非政府组织及智库学习不丹经验，并因地制宜调整施行类似计画。不丹研究与幸福指数研究中心（Center for Bhutan&amp; GNH Studies）研究部门主任彭乔（DorjiPenjore）说，金融危机后，人们开始质疑西方自由资本主义与企业世界的可行性，中心收到各方咨询。除了不丹之外，其他国家采行类似政策，英国2011年起调查16岁以上国民的生活满意度、焦虑程度和自我价值感，用以评估国民幸福指数；哥斯达黎加、苏格兰、斯洛文尼亚2017年10月加入拥护幸福经济体之列。●青老共住 打破世代隔阂英属哥伦比亚大学（UBC）退休经济学教授、世界幸福报告（World Happiness Report）主编赫利威尔（JohnHelliwell）说道，唯有洞察市井小民生活，才能观察评估人民幸福程度，并据观察结果制订改善人民生活品质的政策。赫利威尔说，加拿大六年级学生可申请至萨克屯市（Saskatoon）的舍鲁布克社区中心（Sherbrooke CommunityCentre）养老院上课，该院住有263名高需求的长者；这项已执行四年的计画旨在打破世代隔阂并对抗老人的孤独及孤立感。一名养老院居民说：“如果养老院里没有这些孩子，我们就只是一群在养老院生活的老人；少了这群孩子，内心十分空洞。”类似计画在各地施行，俄亥俄州克里夫兰市的音乐系学生与长者共同住在养老院，以表演给长者欣赏交换免费住宿；在芬兰赫尔辛基市，市府挹注经费改善无家可归青年及长者边缘化问题，学生只要愿花时间陪伴长者，就能以低廉费用“入住”养老院。葛理翰说，这些区域计画告诉人们如何帮助弱势社群，协助者不会因此有收入或找到工作，而是攸关社区和大幅改善人们的生活品质。●对抗绝望 还没找到解药加州圣塔蒙尼卡市（Santa Monica）2013年引进城市幸福感指数（well-beingindex），请美术系学生想办法对抗社会边缘化；其中一名学生在农民市集邀请路人与不同种族和年纪的陌生人合拍“全家福”，活动接近尾声时，半数人成为好朋友。葛理翰说：“学者还没找到对抗绝望的解药，我们必须探究绝望成因并寻找提升公众幸福指数的方法。”</w:t>
        <w:br/>
        <w:t xml:space="preserve">    </w:t>
        <w:tab/>
        <w:br/>
        <w:t xml:space="preserve">    </w:t>
        <w:tab/>
        <w:t xml:space="preserve">    </w:t>
      </w:r>
    </w:p>
    <w:p>
      <w:r>
        <w:t>WXC635</w:t>
        <w:br/>
      </w:r>
    </w:p>
    <w:p>
      <w:r>
        <w:br/>
        <w:t xml:space="preserve">    </w:t>
        <w:tab/>
        <w:t xml:space="preserve">    </w:t>
        <w:tab/>
        <w:t>2018年的中国大事迭出，修宪、中美贸易战和关于私有制地位的论战等事件接连发生。这些大事到底反映出了中国怎样的社会现状？又对中国未来走向会产生何种影响？今天的“明镜书刊”栏目，我们请来明镜电视编辑贺兰若女士，给大家详细介绍明镜火拍第339期《明镜编辑部》节目，荣剑博士总结梳理2018年中国发生的大事“5+1”。该节目完整文字稿收录在最新出版的第76期《中国密报》杂志中。索菲：在第339期《明镜编辑部》中，荣剑谈到了中国的“5+1”，请问什么是“5+1”呢？贺兰若：荣剑的“5+1”，就是他自己总结的中国在2018年发生的五件大事，外加一个他认为应该发生但是还没有发生的事情。贺兰若：第一件就是2018年两会期间的修宪。这次修宪，除了对中国政体有所变动，设立了监察委外，最重要的就是取消了国家主席任期制。习近平为什么要和邓小平的理念以及世界文明背道而驰，这是一个值得深究的问题。荣剑认为，中共之前实行的国家主席任期制是有很大缺陷的，虽然这个制度在一定程度限制了领导人长期执政，但是也妨碍了领导人实现自己的施政理想。比如说江泽民，他提出“三个代表”后，若能深入推进，是会对中国产生深远影响的，但是在2000年前后却因为任期将结束而停止。其次，隔代指定接班人的制度也会导致中共内部的权力博弈。荣剑认为，正是上面这两个原因，才导致习近平修宪。贺兰若：就是中美贸易战。荣剑认为，中美贸易战的影响已经远远超出了经济领域，延伸到了政治领域。导致贸易战发生的根本原因是中美两国的制度差异和价值观差异，这种差异是连WTO和国际知识产权保护准则都解决不了的。贺兰若：美国倒也没有这么说。美国副总统彭斯在演讲中说，没有要求你们中国必须按照我们美国的民主制度来配置。他只是说，希望你们回到邓小平的改革路线上去，按照邓的改革方式来处理问题。荣剑还提到，美国之前并没有非常深刻意识到制度差异给两国交往带来的影响，一直到今年，这个问题才集中爆发了。而且，对于中美贸易战，美国国内是达成了共识的，就是说共和党、民主党，亲华反华派，左中右人士，基本上形成了一个共识，认为中国的问题不能再等了。贺兰若：第三件就是2018年5月，中国政府高调纪念马克思诞辰200周年，提出共产党人不忘初心。理论上，中共政权纪念马克思诞辰，不算是什么新鲜事，但是放在2018年，这就是一件大事。荣剑分析说，马克思主义的核心观点之一就是消灭私有制，搞共产主义。于是在高调纪念马克思的这个大环境下，什么吴小平啊、邱小平的都冒了出来，大力宣扬“私营经济的使命完成了，要让位了，要离场了”和“工人要参与私营企业的管理”等观点。这种大氛围导致了民营企业家人人自危，许家印就说：“我的一切都是党给的，党要就拿去”，而马云则选择提前退休自保。贺兰若：按照荣剑的观点，上面谈到的第三件大事直接导致了第四件大事的发生，那就是50人论坛的举行。50人论坛是中国社会不满和焦虑的集中爆发。这个论坛虽然是民间机构，但是他的参与者很多都是政府的现任和前任高官，如楼继伟、杨伟民和马建堂等。50人论坛的总基调就是要求尊重民营企业，继续改革开放，维护市场经济地位；概括来说，就是呼吁政府继续走邓小平开创的改革开放道路。刘鹤也参加了这论坛，虽然他没有发表任何讲话，但是起码表明，中共高层对这个论坛是高度重视的。贺兰若：最后一件大事也是和第三件与第四件大事紧密相连的，那就是习近平亲自主持关于民营企业家的座谈会。荣剑认为，这个座谈会的目的就是安抚人心。虽然习近平表了态，但是作为私营企业主的荣剑说，他并不看好中国私营企业的前途。索菲：那件该发生却还没发生的事情是什么呢？贺兰若：是纪念改革开放40周年的大会。荣剑说，本来最好的举行纪念活动的时间段是2018年两会期间，但是因为修宪，所以就错过了。按说改革开放给中共带来了执政的合法性保证，中共应该大加宣传庆祝；但是到11月底还没有举行这个大会，可能主要是出于四个原因。第一是对改革开放的评价出现困难，和以前不一样了；第二是对改革人物，尤其是邓小平的评价出现困难；第三是如何评价2012年以来的发展与之前改革开放的关系；第四是如何确定未来要进行的改革和之前的改革之间是什么样的关系。</w:t>
        <w:br/>
        <w:t xml:space="preserve">    </w:t>
        <w:tab/>
        <w:t xml:space="preserve">    </w:t>
      </w:r>
    </w:p>
    <w:p>
      <w:r>
        <w:t>WXC636</w:t>
        <w:br/>
      </w:r>
    </w:p>
    <w:p>
      <w:r>
        <w:br/>
        <w:t xml:space="preserve">    </w:t>
        <w:tab/>
        <w:t xml:space="preserve">    </w:t>
        <w:tab/>
        <w:t>原标题：男子怀疑妻子出轨，竟用绳子绑着她游街示众！警察一查，惊呆了游 街 示 众这种只有在古装剧里才会出现的桥段如果真实地发生在你身边你会是什么反应？？？近日，在贵州省黄平县一个男人竟然把他的妻子绑起来拉到街上去游街示众！是不是不敢相信大家往下看事情发生在11月16日中午的12点左右，从视频中可以看到，数十群众围观一对夫妻吵架，女子坐在地上，随后两男子拉扯该女子头发，其中一男子随后拿来绳子捆绑女子，女子不停地求情，3男子将女子拉着往前行走……视频截图：女子被绑着游街民警闻讯赶到现场。经过核实，三名男子是亲兄弟，而其中一个男子竟然是被绑女人的丈夫！都说夫妻没有隔夜仇，究竟发生了什么，让作为丈夫的杨某做出如此过激的行为呢？怀疑妻子出轨？原来，事发当天，这对夫妻发生了一些言语上的冲突，而就在这时，又有人告诉杨某，他的妻子最近一段时间似乎有些不太对劲。杨某：当时我就听人家说，她本来说过来跟我过了，但是有人在街上还看到她跟其他人在一起。正是轻信了这样的流言蜚语，冲动的杨某叫来了两位哥哥，用绳子把他妻子绑上之后，带到了街上。让杨某没想到的是，他这样的行为，已经触犯了法律。民警介绍，3兄弟对一时冲动用过激方式处理家庭矛盾而触犯法律悔恨不已。鉴于3名违法嫌疑人认错态度较好，并得到当事人谅解，根据治安管理处罚法相关规定，警方对三名男子分别作出行政拘留十日的处罚。黄平县公安局谷陇派出所教导员 吴德：发生夫妻矛盾，要保持冷静理智的处理，不要产生过激的行为，触犯了法律。</w:t>
        <w:br/>
        <w:t xml:space="preserve">    </w:t>
        <w:tab/>
        <w:t xml:space="preserve">    </w:t>
      </w:r>
    </w:p>
    <w:p>
      <w:r>
        <w:t>WXC637</w:t>
        <w:br/>
      </w:r>
    </w:p>
    <w:p>
      <w:r>
        <w:br/>
        <w:t xml:space="preserve">    </w:t>
        <w:tab/>
        <w:t xml:space="preserve">    </w:t>
        <w:tab/>
        <w:t>日前，一段中共陕西官员和女下属的不雅视频在网上疯传，引起舆论关注。据悉，片中男主角为陕西省一名县委前书记，女主角则是一名县科技局副局长，拍摄现场为一所豪宅内。该视频截图是多年前拍摄，拍摄者为女子男友。综合媒体11月25日报道称，23日，微博认证为“中国网西部瞭望采编刘涛”的网友“绪刚观天”曝光，曾任陕西吴起县县委书记的刘天才与女下属不雅视频截图，一时间引爆网络。网曝不雅视频截图（图源：@绪刚观天）最终，偷拍者最后被判囚5年，近日出狱后，就愤而将影片公开。据了解，男主角名叫刘天才，现年58岁。资料显示，刘曾任陕西省延安市吴起县委书记，并为陕西省、延安市的中共党代表，女主角则是曾任延安市富县科技局副局长的李琳。爆料者称，刘天才知道被偷拍后，即派人前来协商，想要回片段，但被爆料者拒绝。爆料者一直拒绝将影片交出，最后被法院判监5年，近日出狱后便将影片放到网上，希望揭发刘的恶行。刘天才则是2011年调到吴起县，盛传他频频与女下属发生关系，而他已于2014年底离任，去向未明。</w:t>
        <w:br/>
        <w:t xml:space="preserve">    </w:t>
        <w:tab/>
        <w:t xml:space="preserve">    </w:t>
      </w:r>
    </w:p>
    <w:p>
      <w:r>
        <w:t>WXC638</w:t>
        <w:br/>
      </w:r>
    </w:p>
    <w:p>
      <w:r>
        <w:t xml:space="preserve">　　台湾九合一地方选举民进党雪崩式败选，遭遇至少10年来最大挫败，外媒报导，蔡英文的执政能力与2020年连任之路将因此埋下变数，北京领导人也将冷静下来。　　九合一选举民进党惨败，外媒报导，除了薪资成长陷入停滞以外，蔡政府面临军公教年改、一例一修等改革的冲击，部分选民抱怨未受其惠，更对两年来两岸关系恶化提出质疑。伦敦金融时报（FT）报导，英国诺丁汉大学台湾政治专家苏利文表示，蔡英文带领民进党到2020年总统大选的能力出现一大问号，改革政策跌跌撞撞，经济成长动能疲软，北京对蔡政府也冷处理。　　彭博资讯则报导，蔡英文总统任期还有18个月，虽然丢掉几座城市不会直接影响她的执政能力，但这次选举让国民党士气大振，民进党党内反对势力的声浪也可能转强，他们希望蔡英文放弃对北京采取温和立场。　　台湾周六这场选战也导致蔡英文2020连任之路遭遇不确定性，虽然民进党仍掌控立法院，但地方政治人物也是动员草根支持群众的关键。　　元大宝华综经院资深政治研究员荣沛芳表示，2020年蔡英文恐怕会遭遇严峻挑战；受年金改革冲击的公务员可能会动员起来反对民进党。　　民进党兵败如山倒也可能令北京感到欣慰，静待蔡英文结束任期。淡江大学教授黄介正指出："显然民心已变，北京可等到2020年总统大选后。"　　北卡罗来纳州戴维森学院教授任雪丽说，选举结果虽不会促使蔡政府调整在两岸方面的做法，但可能会让北京冷静下来。对北京而言，最糟糕的局面是国民党完全瓦解，且台湾选民通过"正名公投"，但这些都未发生。这次以"台湾"取代"中华台北"名义参加国际赛事的公投未过关。 九合一选战民进党大败，民进党主席蔡英文（中）率民秘书长洪耀福（左二）等党内高层向支持者致歉，并宣布辞去党主席。记者王腾毅／摄影</w:t>
      </w:r>
    </w:p>
    <w:p>
      <w:r>
        <w:t>WXC639</w:t>
        <w:br/>
      </w:r>
    </w:p>
    <w:p>
      <w:r>
        <w:t>近日，流亡美国的中国商人郭文贵与白宫前首席战略师斯蒂芬·班农（SteveBannon）在纽约召开了一场新闻发布会，在时隔数月之久后再次成功引起国际舆论的广泛注意。中国官媒《环球时报》发布的一篇社评《惊恐中的郭文贵又不甘寂寞了》提及，“这场新闻发布会宣称郭文贵将出资1亿美元成立一个所谓‘法治基金’，要调查中国商界高管、政治人士及其他公众人物的死亡或失踪，班农表示自愿出任该基金名誉主席。”这篇很快被删除的文章还称，“郭文贵总是用恶毒的语言编造耸动的故事攻击中国体制，虽然是假的，但以所谓‘客观报道’的方式传播一下这样的谣言，黑中国一把，还不用担责，合一些西方媒体的胃口。”</w:t>
      </w:r>
    </w:p>
    <w:p>
      <w:r>
        <w:t>WXC640</w:t>
        <w:br/>
      </w:r>
    </w:p>
    <w:p>
      <w:r>
        <w:t xml:space="preserve">　　女星李悦（李沁凝）近年抗癌成功，改用正面能量来面对全新的生活，重视性别平权的她透露，其实小时候有一段不为人知的悲惨经历，小学5年级时曾被爸爸的客人带上山企图性侵，还被威胁"跟我做那件事，就给你500块"，一时会意不过来的她一看到对方露出生殖器，就吓的往山下吓跑，多年后却从新闻上看到犯下奸杀焚尸女童罪被判死刑的凶嫌，竟然就是当初企图性侵她的人，让她仍心有余悸。 李悦自曝小时候曾被爸爸的客人企图性侵，还被威胁"跟我做就给妳500"。（图／翻摄自脸书）李悦在脸书透露，国小就是钥匙儿童的她，遇过各式各样的变态，变态都找小朋友下手的关键，"就是因为是小朋友，所以才好下手欺侮"。其中最严重的一次是被爸爸的客人带到偏远的山上，一开始觉得是认识的人所以没有太多防备，怎料对方突然压住她的身体，并说"跟我做那件事，就给妳500元"，当下还没有会意过来"那件事"是什么，一抬头却看见对方露出生殖器，李悦下意识就是赶快逃跑，直到跑到有人的地方才敢停下脚步。而这件事李悦害怕说出来会被责备，所以沉默不说，直到有天在电视上看到犯下奸杀焚尸女童罪被判死刑，竟然就是当初企图性侵她的人，李悦才终于跟家人说出心里一直不敢说的"秘密"。但也因此相当自责，"是不是因为我没有说出口，那个女孩才会受害？"也疑惑，大人总告诉小孩，长大就会知道了不要问太多，"这样的教育，每一个小孩就都能平安健康的长大吗？"</w:t>
      </w:r>
    </w:p>
    <w:p>
      <w:r>
        <w:t>WXC641</w:t>
        <w:br/>
      </w:r>
    </w:p>
    <w:p>
      <w:r>
        <w:br/>
        <w:t xml:space="preserve">    </w:t>
        <w:tab/>
        <w:t xml:space="preserve">    </w:t>
        <w:tab/>
        <w:t>据彭博社等综合报道G20峰会将在下周开锣，在此期间登场的“川习会”也进入倒计时阶段，美中双方正在敲定会议最终细节。总统川普周四表示，他已为“川习会”准备就绪。中方官员也于周五公布了中国国家主席习近平的出访行程。川普周四在佛州海湖庄园庆祝感恩节期间对媒体表示，已经准备好和中国国家主席习近平见面。他还说，因为美国对中国所加征的关税，中国“迫切希望”达成协议，美方对此“非常高兴”。大约一周后，美中两国领导人将在阿根廷首都布宜诺斯艾利斯举行的G20峰会上见面，并举行双边会晤。川普说，他已为这次峰会“做好准备”，自己“毕生都在为此做准备”，他对中国利用美国、采取不公平贸易行为的每一个细节和数据都很了解。川普还表示，他与习近平主席的关系很好，他很喜欢习近平，认为习近平也很欣赏他，虽然现在可能比“我们做这些事情之前”喜欢得少了一些。川普“这些事情”指的是美国从今年7月开始对中国商品加征关税的举措。目前，美国已对价值2500亿美元的中国产品加征10%的关税，如果这次川习会无法达成贸易协定，2019年1月1日起加征税率可能会升至25%。川普认为，他的政府“做得很好”。原本中国每年从美国获取巨额财富，还进行盗窃知识产权等行为，自从他自己担任美国总统以来，中国已经向美国支付了大量美元。他进一步表示，美国现在是一个真正的经济大国，能力远远超过他成为总统之前。随着川习会临近，美方高层官员不时对此次会晤作出表态，但美中两国间紧张的贸易关系未见缓和。副总统彭斯访亚期间多次对中国作出强硬表态，威胁称要对中国进一步加征关税。川普本人虽然说“可能不加关税”、“希望与中国达成协议”。但实际上，他一直没有软化在贸易上对中国的态度，一直强调要北京满足华盛顿的关切，即要求中方全面让步以达成经贸协定。据香港《南华早报》周四报道，消息人士称，北京和华盛顿目前频繁磋商，以敲定“川习会”最终细节。他们表示，一个大问题是确定谁将坐在桌旁，因为这些官员的职务可能会影响气氛，甚至影响受到广泛关注的会谈的最终结果。据报道，美中两国贸易战谈判小组已决定绕开华盛顿，将布宜诺斯艾利斯选为会谈地点。此举或将使两国元首有更多机会在会晤前获得下属及时且重要的意见，从而增加取得积极结果的可能性。白宫高级经济顾问库德洛本周表示，美中贸易小组间的会谈“将在二十国集团（G20）峰会上进入关键时刻”。他还表示，川普“认为中国希望达成协议”，两国各个层级正在进行“非常详细的沟通”。报道指出，会晤日期和地点都是由美国最先提出的，这表明川普——在共和党于中期选举中受到重击后——可能想达成协议。分析人士表示，对川普来说，考虑到他的政府中力促对北京采取强硬行动的鹰派与倡导缓和对抗性的派别间的摩擦，选择与他一起赴会的助手是一件微妙的事。另据香港《南华早报》网站周三报道，据知情人士透露，川普在布宜诺斯艾利斯与中国国家主席习近平会面时，备受争议的白宫贸易政策顾问、著名的对华鹰派人物纳瓦罗将不会参加。周五，中国高层官员召开新闻发布会，介绍了习近平此次出访行程，包括在11月30日至12月1日阿根廷布宜诺斯艾利斯的G20峰会之行。除此之外，习近平还将对西班牙、葡萄牙和巴拿马进行国事访问。但中方并未透露他此行的随行官员名单。-中国外交部副部长王超在发布会期间表示，中国希望习近平与川普的会晤顺利进行。-中国商务部副部长王受文说，中国希望与美国会晤解决贸易问题。他表示，双方的贸易团队保持着密切接触，证实了白宫经济顾问库德洛上周有关两国在各个层面恢复接触的说法。-王受文还表示，“我们注意到美国希望达成一项旨在解决与中国贸易摩擦的协议，中方希望与美方合作，管控分歧。”这呼应了总统川普早些时候的表态，但他补充说：“美国的贸易行动伤害了中国、美国和世界。”-出席此次发布会的中国官员还包括外交部副部长秦刚，外交部部长助理张军，财政部副部长邹加怡和央行副行长陈雨露。-习近平将出席金砖国家会议并与其他领导人举行双边峰会。-中国希望利用G20峰会的平台就经贸达成一项务实、公开的协议，推动各方加强宏观经济政策协调。-中国希望发出支持多边贸易体系的明确信号，加强与贸易伙伴的合作。-中国对峰会给予“密切关注”，呼吁各方维护平等和相互尊重。-G20将就一项2020年的数字经济协议达成共识-该集团同意全球经济面临下行压力和风险上升，包括金融市场动荡，贸易摩擦和结构性增长疲弱。全球经济缺乏增长动力。-中国表示，有关WTO改革的问题应该在这一全球贸易组织的内部解决。川普一再表示美国在WTO没有受到公平对待-中国表示，单边主义和保护主义给全球贸易蒙上阴影。-中国和西班牙将为双边关系制定新的路线图。中国和葡萄牙将签署未详细说明的协议。-中国和阿根廷将签署一项未来合作的五年计划，中国将支持该国稳定财政的努力。-中国和巴拿马将在电子商务和服务贸易领域签署协议，并签署基础设施和能源合作协议。-虽然一些拉美国家在不稳定的全球环境中面临着日益严峻的挑战，但中国与非洲大陆之间的合作不会改变。</w:t>
        <w:br/>
        <w:t xml:space="preserve">    </w:t>
        <w:tab/>
        <w:t xml:space="preserve">    </w:t>
      </w:r>
    </w:p>
    <w:p>
      <w:r>
        <w:t>WXC642</w:t>
        <w:br/>
      </w:r>
    </w:p>
    <w:p>
      <w:r>
        <w:br/>
        <w:t xml:space="preserve">    </w:t>
        <w:tab/>
        <w:t xml:space="preserve">    </w:t>
        <w:tab/>
        <w:br/>
        <w:t xml:space="preserve">    </w:t>
        <w:tab/>
        <w:t xml:space="preserve">    </w:t>
      </w:r>
    </w:p>
    <w:p>
      <w:r>
        <w:t>WXC643</w:t>
        <w:br/>
      </w:r>
    </w:p>
    <w:p>
      <w:r>
        <w:br/>
        <w:t xml:space="preserve">    </w:t>
        <w:tab/>
        <w:t xml:space="preserve">    </w:t>
        <w:tab/>
        <w:t>“在经过数十年的政策被滥用之后，美国再也不会忍受这种代价高昂且危险的局面！”数千名南美洲移民大军正在向着美国和墨西哥边境挺进。此前有美国媒体称，特朗普政府已与即将上台的墨西哥政府达成协议，根据此协议，在美国法院审理寻求庇护的移民的诉求期间，这些移民将会滞留在墨西哥境内等待。24日，特朗普发布推特称，南部边境的移民在法院单独批准其申诉之前不得进入美国。我们只允许合法进入我国的人。除此之外，我们有一个非常强硬的政策就是抓捕和扣留。没有人会“释放”到美国......他接着又发了第二条推特：......所有人都将留在墨西哥。如果必要的话，我们将关闭南部边界。在经过数十年的政策被滥用之后，美国再也不会忍受这种代价高昂且危险的局面！但据路透社最新报道，即将上台的墨西哥政府否认和美国达成任何协议。墨西哥即将上任的内政部长奥尔加⋅桑切斯⋅科德罗（Olga SanchezCordero）表示，虽然与美国政府曾进行交谈，但“即将上台的墨西哥政府没有与美国达成任何协议”，因为他们还没有正式执政。桑切斯还表示，墨西哥未打算扮演在美国寻求庇护移民的“安全第3国”角色。</w:t>
        <w:br/>
        <w:t xml:space="preserve">    </w:t>
        <w:tab/>
        <w:t xml:space="preserve">    </w:t>
      </w:r>
    </w:p>
    <w:p>
      <w:r>
        <w:t>WXC644</w:t>
        <w:br/>
      </w:r>
    </w:p>
    <w:p>
      <w:r>
        <w:br/>
        <w:t xml:space="preserve">    </w:t>
        <w:tab/>
        <w:t xml:space="preserve">    </w:t>
        <w:tab/>
        <w:br/>
        <w:t xml:space="preserve">    </w:t>
        <w:tab/>
        <w:t xml:space="preserve">    </w:t>
      </w:r>
    </w:p>
    <w:p>
      <w:r>
        <w:t>WXC645</w:t>
        <w:br/>
      </w:r>
    </w:p>
    <w:p>
      <w:r>
        <w:br/>
        <w:t xml:space="preserve">    </w:t>
        <w:tab/>
        <w:t xml:space="preserve">    </w:t>
        <w:tab/>
        <w:t>在消费主义高涨的时代，“东方主义”似乎永远难以告别，但仅仅将质疑和批评投向被傲慢征用的“中国意象”，是不够的。最近Dolce &amp;Gabbana事件，起于这个意大利品牌最近放出的三部宣传片：故意被妆容夸大“眯眯眼”(西方对亚裔的刻板印象之一)的亚裔模特，被出自西方人的画外音指导着，如何用筷子吃下传统的意大利食物。这并不是一部让中国乃至华裔观众观看时觉得舒服的短片，羞辱或谈不上，但已经显得足够傲慢。这亦不是Dolce&amp;Gabbana首次体现出这种傲慢，2017年Dolce&amp;Gabbana所放出的一组标签为#D&amp;G爱中国#的宣传照，同样受到质疑。身着D&amp;G华丽衣服的模特们，突兀地出现在衣着朴素的北京市民的旁边，以自信的笑容迎接着镜头。市民们则失焦沦为暗淡的背景，唯一的作用是，帮助营造了一种格格不入的视觉氛围。这样的视觉逻辑，似乎回到了19世纪末的西方对于东方的呈现脉络——将中国表现为一个麻木、空洞，作为猎奇对象的“他者”，陪衬作为主体的西方。这让人遗憾地意识到，来自西方的“同志”们在20世纪试图推翻的“东方主义”的视觉抗争，或是冷战结束后的西方曾经主动积极的融入姿态，都已被遗忘。更悲观一点，这似乎说明作为异域图景的“东方主义”，在这样的消费时代，只能被无可避免地裹挟于camp媚俗的时尚潮流，自此更有生生不息、难以告别的理由。摄影术被发明于西方。自然，西方有机会抢先将镜头对准了东方。然而西方对东方——这种单向度的“凝视”（Gaze）的诞生，即宣告着一种不平等的观看/被观看的权力结构被无可避免地构建，也仿佛一种天然的隐喻——19世纪的西方早已不伏地仰望中国这马可波罗笔下的“天朝上国”，而是直起身子，仰仗着坚船利炮，傲慢地细细估量东方潜在的肥美殖民地。这一俯视，反之又成为了西方找到自己、构建自身主体性的过程。在“粗野、麻木”的东方映照下，西方认为自己无疑是“文明、先进”的，以西方之长日，照耀世界，仿佛天经地义，正如萨义德在《东方主义》中阐明的，“东方”作为他者被构建，以凸显出西方自身。19世纪末，殖民主义进入了高潮，摄影机也已变得足够便携。进入中国的西方人，随身携带着枪和相机。毕竟，在某种程度上而言，这两者都是可以进行“shoot”、于草莽村夫甚至是身着蟒服的清廷官员前，炫耀强力的工具。他们驻留在本国的同胞，急于领略同样的异国漫游。因此，拍摄遥远神秘的中国人（ChinaMan）成为了一门火热的生意。作为满足猎奇的“视觉奇观”，最早进入外国摄影家镜头里的中国人，往往衣不遮体，抽着鸦片或是承受着酷刑，眼神往往麻木空洞，和镜头绝无几丝有感情的交流。与其说是“人物摄影”,不如说是“景观摄影”。▲西方摄影家拍摄的抽鸦片的中国人。而当拍摄者和被拍摄者进入同一张相片时，代表“西方”的衣冠楚楚的拍摄者，则往往占据中心，强势地盯着镜头，而作为被拍摄者的中国人，木讷地窝于一角，眼神躲避，几乎和背景合而为一。著名的西方摄影家，在1873年出版了皇皇四卷《中国和中国人图片集》的苏格兰人JohnThomson和中国人的这张合照，即是典型的一例。这或可说明，彼时西方对于中国的民族主体性的侵略逻辑，同样折射到了视觉文化中。到二战时，“共同的联盟”超越了“民族”，加之左翼运动兴起，来到中国的拍摄者，不再是“东方奇观”的盗猎者，而是试图忠实记录下中国战场的情况，例如大名鼎鼎的马格南传奇战地摄影师罗伯特·卡帕，荷兰导演大师尤里斯·伊文思。其中一些更是以自己为中国人民的“同志”，只是来自于西方，例如中国人民的老朋友——埃德加·斯诺。埃德加·斯诺本想以中国作为他世界旅行的起点，但在1928年抵达上海后，他足足在中国停留了13年。对于同胞们的傲慢，他深有体会，在1930年所写的一篇稿件中，他尖锐地讽刺了这一点：“‘（在上海的）白人们，常用傲慢来描述中国人的态度，但事实正好相反，这些这上海的外国人，除了当自己的种族虚荣心和自负的表皮，被新的中国的独立和骄傲戳痛之时，对于生活在他们周围的中国人的所思所想，根本无动于衷”。在他的描述中，很少有美国人会说中文，在中国生活了三代的美国家庭也是如此。他们从未听说梅兰芳、陈独秀的名字，甚至避开中国菜、听到中国音乐就会尖叫。不同于这些从来没有到过上海以外城市的外国人，作为记者，埃德加·斯诺在中国的土地上进行了广泛的旅行，穿越大大小小的城市、乡村，以平等的视角用文字和图像，记录下中国的社会现实：洪水、饥荒里，中国人坚韧而灵动的脸。作为拍摄者，他也乐于融入于中国人之中——会身着马褂拥着中国的儿童，也会穿着军装、骑在马背上和军人合影，与他们共同望向镜头，相视而笑。这一时代中国在西方视觉文化中形象如此大的变更，也可有几分归因到纪实影像潮流正在进入中国。左翼运动者、纪实影像先驱尤里斯·伊文思，结束了反映西班牙内战影片《西班牙的土地》的拍摄，因受左翼组织的委托，来到了“东方战场”拍下了著名的《四万万人民》。正如纪实运动所强调的，记录的目的是为了关注传达，乃至介入改变社会。在抱持这一思想的伊文思的镜头里，中国人不再被作为距离遥远的“他者”被高傲地加以凝视，而是作为主体本身，在银幕上展现顽强抗击侵略的生活百态。观看/被观看、西方/东方的天然结构，也因而被无形地消解掉了。不过，假设来自西方的“同志”伊文思，也如埃德加·斯诺一般因为机缘成为“中国通”，无疑是一种浪漫的幻想。伊文思虽然一生以记录中国为己任（抗战时期的纪录片《四万万人民》，新中国成立后的12集长片《愚公移山》），末了仍不得不通过影像承认，中国对于他，终究是神秘的、难以理解的。在他九十多岁时拍摄的《风的故事》中，他自省却也陶醉地让自己和魔幻现实主义的中国影像同框出现：孙悟空乔装成医生，进入了他的病房，为他送来灵丹妙药；衣袂飘飘的嫦娥，在他身边翩翩起舞，西方面孔的他困惑地看着，试图跟随上她的引导——必须注意，在呈现自己西方面孔的同时，他坚持将银幕上的自己包裹在中山装之中。这一幕，几乎是他一生的隐喻。▲《风的故事》（1988，尤里斯·伊文思）。图片来自CCTV-6播放画面。“冷战”阴影笼罩世界时，西方和东方都向彼此重重地关上了大门，却又忍不住通过门缝，捕风捉影地想象对方。沉寂了25年之久的神秘邪魅的东方博士“傅满洲”的形象，借克里斯托弗·李之躯，重新回到了银幕。从1965年起的五年间，上映的傅满洲系列电影足有五部之多：《傅满洲的面孔》（TheFace of Fu Manchu 1965）、《傅满洲的新娘》（The Brides of Fu Manchu1966）、《傅满洲的复仇》（The Vengeance of Fu Manchu 1967）、《傅满洲的血》（The Bloodof Fu Manchu 1968) 以及《傅满洲的城堡》（The Castle of Fu Manchu 1969）。到1972年尼克松访华，西方观众方有机会通过大众传媒，看见彼时真实的中国。名为“ In China Now” 的VOGUE 1979年8月刊，刊载了随同美国国务卿基辛格访华的其夫人NancyKissinger在中国游玩的诸多瞬间。上海街头的这一幅图，国务卿夫人自然是画面重心，真正的视觉主体仍是虽然全员身着的确良，但是神色鲜明各异的中国群众。VOGUE也俏皮地将拍摄到的Nancy在广场上挥手的动作，和中国大爷们练气功的动作，拼贴到了同个画面中，找到了某种近乎诗意的相似性。久别重逢的西方镜头里，中西能够和谐共存，也从另一个侧面，有所反映西方试图融入、加以合作的诚意。虽说文化曲隔总归是会存在的，试图融入的姿态，其实已足够动人。消费主义时代伴随着全球化浪潮呼啸而来，强力地骑劫了“民族”、“阶级”等等议题，只为自身服务。更琳琅满目的速食“他者”，为时尚业这样的快速消费业所挪用、建立，成为源源不断被生产出来的“异域图景”，加之于工业流水线产品之上，试图伪造作为艺术品的“光晕”。看似刻奇，实则坎普。“中国性”，被西方商业浓缩为性感纯良的旗袍、吉祥热闹的龙凤富贵，一经提炼，便被大批量生产。旗袍输出“中国女人”的性感、温顺，西方时尚业将之兜售给西方顾客，帮助她们cosplay《苏斯黄的世界》中性感兼具纯真的ChinaDoll，添情加趣。龙凤富贵从中国出口之后，又转往内销，帮助西方商家，贴上懂得中国的标签，只是效果往往不佳：2015年Burberry推出的限量版Heritage喀什米尔围巾，绣上了一个大大的“福字”，本想讨好数量猛增的中国消费者，最后也要被中国顾客认为是“尴尬且难看”的。不过也不必过于自怜，“中国”不是唯一被消费的民族意象，同在东亚的日本人、西方内部的黑人族裔，乃至少数族裔的形象，都难逃被挪用消费的宿命。作为维多利亚的秘密“GoEast”系列的一部分，一套被起名为“性感小艺伎”的装扮，被指将日本身份简化为异域幻想、性欲的刻板印象，挑动起对于亚洲女性的种族化迷恋。“他者”也在西方文明内部被构建出来，以供消费。D&amp;G在13年登上米兰秀的作品，充满了关于黑人女性的过时种族主义意象，大多数人认为印花形象实际来自于美国奴隶时代种植园的黑人女奴隶的形象（Jemima），实际上严重地浪漫化了奴隶制和种植园生活。▲2013年，D&amp;G米兰秀的作品被指充满过时的黑人种族意象。此外，正如人们往往将萨义德及其“东方主义”基于字面，误解为针对中国提出的概念，实际上，故土中亚才是他所指向的“东方”。更需指出的，倘若将“东方主义”仅仅指向到具体而固定的对象，无疑则是对“主体”、“他者”这样值得探讨、广泛存在的对立关系的极大窄化。毕竟，之于“东方”，往往还有“东方的东方”这样的存在，而我们往往对其漠不关心。审视回自身，中国的商家不知何时起，也将消费非裔“他者”作为了潮流。例子很多，从朋友圈里异常尴尬的黑人小朋友举牌广告视频，到堂而皇之在大众媒体上播放的将“黑人”洗“白”，难以摆脱种族歧视嫌疑的洗衣凝珠广告，只是作为普通观看者的我们，往往无动于衷。在消费主义高涨的时代，“东方主义”似乎永远难以告别，但仅仅将质疑和批评投向被傲慢征用的“中国意象”，是不够的。要警惕作为消费对象被创造出来的一切“他者”，警惕消费主义对于一切有价值议题的骑劫，这是我们在当前时代，对抗消费主义、避免社会窄化必须的自省。</w:t>
        <w:br/>
        <w:t xml:space="preserve">    </w:t>
        <w:tab/>
        <w:t xml:space="preserve">    </w:t>
      </w:r>
    </w:p>
    <w:p>
      <w:r>
        <w:t>WXC646</w:t>
        <w:br/>
      </w:r>
    </w:p>
    <w:p>
      <w:r>
        <w:br/>
        <w:t xml:space="preserve">    </w:t>
        <w:tab/>
        <w:t xml:space="preserve">    </w:t>
        <w:tab/>
        <w:t>【侨报记者高睿11月23日柔似蜜报道】又到了每年一次的“黑色星期五”大抢购的日子，但每年都有上千人排队的南加州柔似蜜市沃尔玛超市今天清晨却冷冷清清。记者根据以往的经验于清晨5点半驱车抵达，结果发现只有不到10人在沃尔玛门前排队，与往年数千人熬夜受冻、搭帐篷、裹睡袋大排长龙的壮观景象相比简直是天壤之别。在现场布置排队护栏的沃尔玛员工表示，今年“黑五”排队的人之所以少得不到往年的0.1%，一是因为沃尔玛和很多商家一样在网上提前开打“黑五”降价大战；二是为了疏解人流、避免踩踏事件的发生，沃尔玛于昨天傍晚6点就已经开放第一批“黑五”人潮，想要抢购便宜货的人们或网上订购、或昨晚下手，早已把心仪的商品挑回家了，这就是今天清晨前来排队的人寥寥无几的原因。往年“黑五”排队的人都提前1天占位置，有些人夸张到提前2天搭帐篷安营扎寨，然而今年前来排队最早的杰森兄妹说他们是凌晨3点过来的，结果没想到排到了第1位，现场根本没有搭帐篷或裹睡袋过夜的。“我准备买几台平面电脑拿到网上去买，赚取差价，弄好了能赚上千元。因为平时那些平面彩电55寸的都超过1000元，而在黑五最便宜的降价到200多元，这中间的差价有很大的获利空间”。洛杉矶华人餐馆老板郑先生和他的员工今晨6点驱车前往沃尔玛，基本上没用排队就直接进了超市，把仅剩的两台55寸海信平面彩电全都抬走，还顺了两台奥恩（ONN）43“平面彩电。“太便宜了！55“彩电才249元，比平时的1000多元省了700多元。我准备多买几台挂到餐馆的墙上，招揽更多的客人到店里用餐”。郑先生表示，记得几年前“黑五”人最多时排队围着沃尔玛停车场绕了一圈，看上去至少两千多人，“今天过来发现只有十几个人，这心里的落差啊，那是忒大了”。郑表示，那一年他来沃尔玛时刚到美国不久，主要是为了看热闹，感受一下中国没有的节日现象。一晃几年过去，这次再来沃尔玛还真的想买点东西了，因为如今的他已经由初来乍到的看客变成了餐馆的老板”。除了电器类展台有几个客人挑选商品外，包括服装在内的所有其他展位都门可罗雀，有些展位根本空无一人。不过也好，至少沃尔玛的员工不用再像往年那样，到了“黑五”不但要起早贪黑，加班加点，还个个忙得人仰马翻。</w:t>
        <w:br/>
        <w:t xml:space="preserve">    </w:t>
        <w:tab/>
        <w:t xml:space="preserve">    </w:t>
      </w:r>
    </w:p>
    <w:p>
      <w:r>
        <w:t>WXC647</w:t>
        <w:br/>
      </w:r>
    </w:p>
    <w:p>
      <w:r>
        <w:br/>
        <w:t xml:space="preserve">    </w:t>
        <w:tab/>
        <w:t xml:space="preserve">    </w:t>
        <w:tab/>
        <w:t>原标题：情况通报2018年11月19日，我市警方侦破一起故意杀人案，一名初中女生遇害，六名嫌疑人全部抓获到案（均属未成年人）。针对该案，市委、市政府立即召开专题会议，要求公安机关全力侦办，并组织相关单位在全市迅速开展隐患排查，切实加强未成年人管理和教育。目前，案件正在深入侦办中。早前报道陕西15岁少女疑被同龄人强迫卖淫后遇害21日，一段“陕西神木15岁少女被数名同龄人强迫卖淫后被殴打致死”的消息引发关注。消息中涉事少女家属告诉新京报记者，女儿刘雨（化名）确实于9月出走后至今未归。11月20日，警方曾通知他们去辨认尸体。     23日，神木市公安局一民警答复家长疑问时称，网上流传信息真实，受害人刘雨生前遭受过殴打，目前死亡时间及原因仍在调查。少女以送书为名离家出走刘雨（化名）的父亲告诉新京报记者，女儿今年15岁，刚上初三。他们一家是山西兴县人，一家人来到陕西榆林神木市打工。9月22日傍晚6时许，刘雨突然告知家人，有同学问她借书，她要去送，随后出了门。当晚，刘雨没有回家，家里人找寻未果。第二天上午，亲戚家一个男孩在QQ上和刘雨取得了联系，中午11点，男孩约她见面。“亲戚家孩子在约定的地方等了一段时间，她才来，她说要看看有没有大人跟在后面，有家长的话就不见他了，她不想回家。”刘雨父亲说道。刘雨父亲回忆，9月23日中午，亲戚家孩子和刘雨吃了饭。因为再过一天就是中秋节，男孩约刘雨一起回老家看爷爷奶奶。“刘雨和他说，让他先走，她约了同学要等到三点，她再回去。”随后刘雨离开，家里人再也没联系上她。在刘雨失联十天左右后，其父亲报了案，并在网络上发布寻人启事。近2个月后家属被警方告知去认尸刘雨的父亲说，此后，再也没有刘雨的消息，直到11月20日，警察突然把他们带到殡仪馆让辨认尸体。“尸体被分成几块，又做了一个DNA检测，现在结果还没出来。”此时，距离刘雨最后一次跟家人联系，已过去了近两个月。21日，网上突然流传一段信息，信息称，“2018年农历9月23日下午四时许，犯罪嫌疑人杨某、白某某、贺某带被害人刘雨（化名）去一商务宾馆卖淫，后因嫖客不满意，犯罪嫌疑人杨某、白某某、贺某、张某某、乔某某五人将被害人刘雨带至神木市居民区杨某叔叔家，在二楼东面卧室将被害人刘雨衣服脱光后，五名犯罪嫌疑人轮流用皮带、拳脚、砖头对被害人刘雨进行长达数小时的殴打。第二天杨某等人发现被害人刘雨死亡后，将情况告诉犯罪嫌疑人李某某，后犯罪嫌疑人李某某伙同白某某等五人在另外一间卧室将被害人刘雨尸体肢解后，李某某、杨某等六名犯罪嫌疑人共同将刘雨的尸体在附近一墙角掩埋。经犯罪嫌疑人杨某等人辨认埋尸地点后，在嫌疑人辨认的埋尸地点找到被害人刘雨的尸体。”信息中还提到，六名嫌疑人均为刘雨同龄人，年龄在14-17岁之间。刘雨父亲说，他看到信息后咨询了警方，警方告知他，消息是刑警队准备从神木县上报至榆林，不知是谁泄漏了消息，现正在追查。“警察说，几个嫌犯都抓到了，他们都交代了，也指认了地点。”刘雨母亲告诉新京报记者，自己曾在半年前听女儿提起过嫌疑人杨某和李某某的名字，知道女儿和这两人在QQ上聊天，但不知道聊天内容。22日12时左右，神木市公安局政工室一负责人向新京报记者证实，最近神木市的确发生了一起故意杀人案件，自己也看到网传的少女被害信息，案件还在调查中，具体情况还不方便透露。23日上午，神木市公安局一民警答复家属问时称，网上流传信息真实，系神木市公安局向榆林市公安局汇报案情时流出，“这发出去的是事实，只是时间不对，刘雨遇害时间不是农历9月23日，是阳历9月23日晚上，受害人刘雨遭受殴打，第二天早上发现她已经不行了，具体死亡时间还不能确定。”新京报记者张彤刘怡徐天鹤</w:t>
        <w:br/>
        <w:t xml:space="preserve">    </w:t>
        <w:tab/>
        <w:t xml:space="preserve">    </w:t>
      </w:r>
    </w:p>
    <w:p>
      <w:r>
        <w:t>WXC648</w:t>
        <w:br/>
      </w:r>
    </w:p>
    <w:p>
      <w:r>
        <w:br/>
        <w:t xml:space="preserve">    </w:t>
        <w:tab/>
        <w:t xml:space="preserve">    </w:t>
        <w:tab/>
        <w:t>日前俄罗斯发生一起荒唐事件，一名穿着内衣裤的性感正妹，在零下温度挑战跳结冰湖，没想到却传出一声巨响，不但没有顺利破冰，还摔得四脚朝天，湖面上甚至被她撞出星状裂缝。一旁友人录下全程，影片上传后被网友疯传，纷纷惊呼“战斗民族果然不是盖的！”据太阳报报导，每年1月19日是俄罗斯东正教教徒为庆祝主显节及新年到来，当地素有跳冰湖传统，借此纪念耶稣在约旦河受洗。莫斯科东部的巴拉希哈（Balashikha），一名金发正妹日前率先挑战跳冰湖，影片中只见她站在木栈道上，不畏寒冷脱去外衣，身上只剩穿黑色内衣与丁字裤，头戴一顶黑色毛帽。刹那间她起身跑向湖边，顺势脱掉毛帽，双手抱膝跳入湖面，没想到“不跳则已一跳惊人”，俄罗斯正妹这一跳传来“碰”一声，滑了一跤后跌坐在地。疑似因为冰层太厚，让她不仅无法顺利破冰，还因此扭伤左脚脚踝，在湖面上留下一道星型裂缝。此刻身旁录影的友人已经笑到无法自拔，挑战失败的正妹发出痛苦的叹息声，跛脚走回湖边，之后她也晒出受伤脚踝的照片，提醒跳湖前应确认结冰是否太厚，以免受伤。</w:t>
        <w:br/>
        <w:t xml:space="preserve">    </w:t>
        <w:tab/>
        <w:t xml:space="preserve">    </w:t>
      </w:r>
    </w:p>
    <w:p>
      <w:r>
        <w:t>WXC649</w:t>
        <w:br/>
      </w:r>
    </w:p>
    <w:p>
      <w:r>
        <w:br/>
        <w:t xml:space="preserve">    </w:t>
        <w:tab/>
        <w:t xml:space="preserve">    </w:t>
        <w:tab/>
        <w:t>“去北京！去北京！”就像1931年“九一八事变”之后日本人疯狂地叫喊着“去满洲！去满洲！”一样，1937年“七七事变”后，日本人掀起了前往北京的高潮。到1939年3月末，北京的日本警察署登记的申请来京日本人是一万二千余户、三万余人。比事变前骤增七倍半，比前一个月增加一千一百余人，以每天五十八人的速度增加着。再加上没有申报的，实际寓京日本人要超过四万。3月底，媒体估计年内在京日本人能达到七万。这是《北支》杂志1939年6月“信鸽”栏目提供的数据。而到了1941年，寓京日本人已达十万之众。《北支》是一份摄影杂志，创刊于1939年6月，终刊于1943年8月。主编加藤新吉（1896-1954）生于福冈县三奈木村（今朝仓市），是众议院议员加藤新次郎的长子，1920年6月从明治大学毕业后，进入南满洲铁道株式会社（以下简称“满铁”）。因成绩卓著，加藤在1929年被社长派往赴欧美留学。留学期间，加藤走访了苏联、德国、意大利、法国、英国、美国等欧美重要国家，在学习了各国的经济和政治制度、思想、教育、宗教等，他对日本和中国有了新的认知。结束留学后，安藤返回满铁。1939年离开满铁，入职华北交通株式会社，随即开始编纂《北支》。加藤被称为“读书家”，北京的家中藏书丰富，是文化人的沙龙，日本发起民艺运动的思想家、宗教哲学家柳宗悦（1889-1961）和日本民俗学家折扣信夫（1887-1953）在日本侵华期间来到北京，就住在加藤的家中。加藤周围聚拢了众多中日知识人，《北支》上不少摄影作品出自他本人，他还在该杂志上连载了《可园杂记》等系列随笔。往前追溯，作为满铁弘报的负责人，他对《满洲画报》（『満洲グラフ』）（1933-1944）的刊行同样有重要作用。在更早的1920年代，他就拍摄过云冈石窟、居庸关等地，这些都成为后世中国学界相关研究的重要参考文献。可以说，研究近代日本的文化殖民史，加藤新吉不应该被忽略。住房问题加藤新吉在他的《可园杂记三》中说，“七七事变”之前，日本人在北京的居住区域在东城的一小块，即以东单牌楼为中心的一小块区域，那时居住在北京的日本人有八百人，而在此之前，日本人在北京最多的时候有三千人。到了1939年，北京市内到处可以见到日本人的身影。突然涌入的日本人首先面临的是住房问题。华北各地的住宅原本就紧张，中国的住房结构也让日本人无法适应。当时的日本媒体抱怨，不断上涨的中国人的房租让日本人难以承受，还说不少中国人租房时耍心机想大捞一笔。在日本人掌权的占领区，很难想象中国人还敢跟他们讨价还价，甚至大捞一笔！无论如何，日本官方迅速设立了经济警察制，展开对“乱”涨房租的中国人的调查，并科以严罚，同时设立了日本人土地建筑公司。此外，日方决定延缓其他对华输出物资，首先解决建筑物资。在通过种种手段获得房子之后，日本人就开始对它进行改造。把中国住宅改成六叠或三叠的日式住宅，所花费用高达惊人的五六十圆（可以买近200斤猪肉）。在墙壁上开窗户，装上障子，即用木框糊纸的拉窗，把中国人喜欢的朱门涂成日本人喜欢的颜色。本来是中国人的公寓，随着日本人的涌入，这所公寓也出现了日本人的门牌，所配文字显示日本人以每天三十人的速度涌入北京，与前文官方统计稍有差别。饮水是大问题。本来那时北京下水道的水质还是不错的，不过井水里的石灰粉很多，还会掺杂有肥皂水，所以井水可以洗澡，但无法饮用。日本人通常买水喝。胡同里卖的水是二十钱一桶。用井水洗澡。初夏的清晨，石榴花从厚厚的灰色泥墙上窥伺着胡同，纺织娘唧唧地叫着，卖水是初夏让人感觉爽快的一景。厨房经济生活在北京的日本家庭主妇最关心的是厨房经济问题。北京可没有燃气，这对已经习惯了都市生活的日本主妇们来说是最痛苦的事情。她们要学会跟当地人一样使用煤球。要想点好煤球，是需要掌握要领的，熟练的话，需要半个小时，不习惯的话要花上一个小时。柴火对厨房生活很重要，行市价大概是一百斤一圆七十钱。（一圆等于100钱）烧煤球做早餐的日本家庭主妇。当时北京的食品价格基本上是这样的：酱油一升一圆十钱，味增百目十三钱，白砂糖二十五钱，角砂糖三十八钱，盐一升三十四钱，日本酒一升四圆二十钱，腌萝卜一根六十钱，米三斗十二圆。蔬菜、肉类很便宜，市场上能找到三十五钱一斤的猪肉。不过日本人喜爱吃的关东煮、生鱼片、寿司都贵得惊人。所以不管是哪家的主妇，都不会执着地非要做日本料理，而是去做更为便宜的中国料理。主妇们发现中国人特别会合理地利用食物，丝毫不浪费，比如猪肉，从头到肠子都可以处理后食用，她们也学着去做、去品尝。主妇做中国料理招待日本友人。北京的杂货铺里也供应有洋货，不过价格比东北要高二成，化妆品也要高二成，并且都很缺货。去杂货铺的日本家庭主妇。丈夫外出时，家庭主妇们谈论最近腌的咸萝卜缺货，或者一把笤帚一块钱等等。北京街头行走的货郎比较少，所以每天日本主妇们都要到很远的市场去买菜，这让她们感觉很辛苦。光是路费，也就是人力车费用，一趟要五钱或十钱，每日这么去坐，日本主妇也会觉得钱袋子瘪得很快。拉洋车的车夫学会日语“洋车”的发音，看到日本主妇出门，就招呼她们。中国人和日本人使用洋车的价钱不一样，对日本人来说，近处五钱，远处十钱。买蔬果的日本主妇。乘坐马车的话，更贵，一趟是50钱。如果是富裕的家庭，家中会雇佣洋车车夫，周末一家人乘坐洋车去北海或者中央公园。由于中国劳动力很便宜，不少体力活儿也都愿意交给中国人来做。比如，洗一件衬衫要五钱，如此低廉，跟日本简直没法儿比！很多日本家庭都会雇中国保姆。春末夏初阳光直射时，日本主妇就会把被子拿到院子里晒，中国保姆也搭把手。也有的日本家庭孩子多，人手不够，就会把孩子的奶奶从日本接来帮忙。奶奶从日本赶来帮助照顾孙子。还有不少日本主妇参与政治色彩浓厚的“国防妇人会”的，她们愿意充当枪后助手。总之，生活在北京的日本主妇，就跟在日本一样，能够得到丈夫每月大部分薪水。她们渐渐地适应北京的生活之后，很享受美丽古都北京的安静，感到很幸福。五月石榴花开的时候，日本主妇会买一些石榴花，作为花簪，在5月5日女儿节那天插在女儿头上。那些雇佣中国保姆的日本家庭，他们家的孩子与保姆家的孩子也会在一起玩耍，并不是兵戎相见的敌我关系。孩子的世界，哪里都一样。学校教育再说说日本的儿童。有些家庭为了孩子的教育，把孩子留在日本国内，但是更多的人把孩子带到了北京。据统计，“七七事变”前后，小学、中学、青年学校的学校数和学生数量都在增加。1939年9月的《北支》统计，截止至同年4月为止，事变前后的对比如下：到了1940年，北京有三所日本人小学。其中东城小学经费投入65万圆（一半经费由华北交通株式会社出资），占地一万一千坪。就校园面积和设备而言，不仅在华北首屈一指，即便跟内地一流小学相比，也毫不逊色。1906年，日本人在北京创办了第一所日本人小学，当时只有六名儿童；“七七事变”之前有一百五六十名；到1940年，这所小学学生人数达到二千三百名，教师有五十名。进入1941年，北京有两所学院（北京兴亚学院、中央日本语学院）、两所高等女校、一所中学、九所国民学校和青年学校，学生人数共7956名，教师人数为289名。日本人小学把“日中融合”作为校训，从1940年2月起，正式决定在北京的日本人小学四年级以上教授中国语。学校也有教授汉语的老师。当然，与日语比起来，汉语的分量远不如日语。日方很担心日本儿童到了北京会忘记自己的风俗习惯和礼仪，所以学校建有纯日式的“作法室”，即礼仪室，在这方面的课程设置上与日本同步。1939年4月，北京出现了第一所日本人女子小学。北京的日本中学生下雪中上学市民生活“七七事变”后，随着北京人的增多，日本的商店也多了起来，北京街上到处是招牌、广告灯，有些广告牌甚至阻碍了交通。于是市政府从1939年3月末开始整顿招牌和广告灯，据说撤去的百余件中，有一大半是日本人的。根据北京日本大使馆的调查，1939年这一年，北京的日本职业妇女人数是819名，加上艺伎、女招待、女服务员等，实际上有2千余名。职业女性中，打字员222名，艺伎385名，事务员560名，陪酒女232名，舞女44名，女招待131名，鲜伎30名。北京近代科学图书馆是日本外务省对华文化事业机构，成立于1936年12月。刚开馆的那一个月，利用者有350人，翌年1月有400人，4月增加到2000人。到了1939年，则增加到每天1500、1600，于是设立了西城分馆和北城图书阅览室。到了1941年，由于居住北京的日本人多达十万，日本知识阶层的有心人为了方便日本人的生活，集体撰写了在京生活指南。参与撰写的有北京特别市公署观光科的石桥丑雄、东方文化事业委员会的桥川时雄、东亚新报社的服部由治和早濑让、北京大学的富田三郎、故宫的曹宗儒、华北交通株式会社的石原严彻、岩村成正、安藤更生等，这些人本身就在自己研究的领域有所成就，再加上长期对北京进行田野考察，所著的观光篇、案内篇、生活篇和各种便览，细到宗教机关、学术团体、卫生设施、菜市场的分布、邮局寄送包裹各种费用，甚至还写到与中国人相处的注意事项，涉及生活中的方方面面，整本书形成了一个立体的北京地志。所有文章汇成了《北京案内记》一书，由安藤更生主编，新民印书馆出版。这本书不仅对寓居北京的日本人在生活上现实的指导意义，如今看来，也是解读占领下北京的社会结构、个体物质与精神生产的一个出发点。由此我又想到加藤新吉。这个当年伪满洲国弘报处的负责人，拖着一条有残疾的腿，又转战到北京战场。然而无论是战时还是战后，乡土再建和乡土史研究始终是他的关注点。加藤的工作有日常的讲述、日本移民在日本占领区的乡土和国家意识的体现、日本移民的社会与文化融入、现地民间节日习俗的考察、现地的社会空间结构和知识格局体系，以及田野考察人的介入方式和思考方式，本应成为殖民研究的理论试验场。可惜我们太关注战争的激烈、动荡的一面，循环往复的日常生活、在代代传承下来的秩序中构筑的个人行为和文化图式，都是我们的盲区。</w:t>
        <w:br/>
        <w:t xml:space="preserve">    </w:t>
        <w:tab/>
        <w:t xml:space="preserve">    </w:t>
      </w:r>
    </w:p>
    <w:p>
      <w:r>
        <w:t>WXC650</w:t>
        <w:br/>
      </w:r>
    </w:p>
    <w:p>
      <w:r>
        <w:br/>
        <w:t xml:space="preserve">    </w:t>
        <w:tab/>
        <w:t xml:space="preserve">    </w:t>
        <w:tab/>
        <w:t>“我很害怕，我现在看着夕阳，它很美丽，但我又有点想哭，我不知道这会不会是我最后一次看到这美丽的夕阳。”在11月16日试图再次只身登陆印度北森提奈岛的前夜，27岁美国籍传教士约翰·艾伦·周（John AllenChau）在日记中记录下了自己内心深处对于死亡的一丝恐惧。印度安达曼海群岛中的北森提奈岛与世隔绝，岛上原住民部落森提奈人是群岛中最排外的一支原始部落。约翰·周在试图划船登岛与原住民接触时，刚踏上沙滩就被乱箭射死。“你们可能认为我疯了，但我认为向他们宣教是值得的，如果我最后被杀了，请不要怪罪他们，因为这不是一件毫无意义的事情。”约翰·周在独自登岛前留给渔民的日记中再次强调了自己的使命。这并非约翰·周第一次“擅闯禁地”，他最初的尝试已经险些让他丧命：一名岛上的土著射出的一支利箭直接刺破了他的防水圣经。但约翰·周仍然决定再试。他死讯传出也引发了全世界人们对于生命与信仰，传教士还是探险者的争论和关注……出生于1991年12月18日的周，在社交媒体账户的自我简介中，自称“一名野外救护员、高阶潜水员以及被蛇咬过的幸存者”。周的爸爸是华裔，妈妈是白人，自小生活在多元文化之中。去世时离他28岁的生日还有一个月的时间。“约翰是我们心爱的儿子、兄弟和叔叔，同时也是最好的朋友。他热爱生活，也会帮助那些需要帮助的人。对于其他人来说，他还是一名传教士，我们相信他去印度北森提奈岛的行为完全是他个人意愿所决定的，我们愿意原谅杀死他的人，也希望当地政府能够赦免为他提供帮助的人。”11月21日，周的全家人在他的社交媒体账号上发布了这样一条消息。在他的社交媒体账号上，周这几年更新分享了共计821张图片，除了他出游世界各地所拍摄的自然风光之外，便是与家人、朋友的合影。“自拍”中，周总是绽放着灿烂的笑容。周很爱自己的家人。他在博客中写道，小时候几兄弟在一起的时候，会在脸上涂满蓝莓酱，然后拿着用木棍制成的弓箭和长矛在后院里相互追赶，这是他们最喜欢的游戏。周在2015年的一篇博客中写道，《鲁滨逊漂流记》是自小最喜欢读的书，受到这本书的影响，他对探险充满向往，长大后也曾游览世界多地。他通过自学掌握了潜水、登山和野外急救等多项野外技能。这似乎和他从小的生活环境密不可分。周从小生活在美国西北部华盛顿州，离家几个小时车程的北卡斯卡德山国家公园是他自小最喜欢玩耍之地。有一次，他仅仅戴了一个头盔就徒手从公园中一处几乎干涸了的瀑布山上向下爬，没想到虽然瀑布干涸了但山面还有很多地方仍然湿滑，有好几次差点失手摔下山去，后来他知道自己朋友的堂兄就是在离此处不远的山面上做着类似挑战时不幸失手跌下山去摔死的。正因为从小喜爱户外运动，士力架成为了周最喜欢的零食，他每次外出的时候几乎都要带一根在身上，他对士力架的描述是“250卡路里的纯净精华，即使有时候是融化了的精华。”上大学之后，周也选择了健康与运动科学为自己的专业，他就读的学校是位于美国中部俄克拉荷马州图尔萨市的奥罗罗伯特大学（OralRoberts University），这一地区是美国清教徒文化保留最为完整的地区之一，同时神学也是这所大学非常出名的学科。据图尔萨当地媒体23日报道，当得知周去世的消息后，他的同学们已经开始自发地悼念起这个曾经给他们带来快乐的朋友。“他在大学期间是一个充满爱心的大男孩，总是希望能够帮助他人，也曾经帮助过我，现在我们永远无法回报这些帮助了。”同学詹姆斯在接受采访时说。奥罗罗伯特大学校长威廉·威尔森博士也对周的去世表示了悲痛，“在过去50年中，我们的校友走到世界的各处，为数百万人带来了帮助和希望。我们对于约翰死于试图联系那些被孤立的部落并不感到惊讶，对于他的死，我们深感悲痛。”“在我的印象中，他开朗、与人为善，非常受到朋友们的欢迎，也非常具有冒险精神，是一名虔诚的基督徒。”周的挚友约翰•米德尔顿•拉姆齐（JoMhniddleton Ramsey）告诉澎湃新闻（www.thepaper.cn）说。“利用好今天你能够争取的所有机会，因为你不知道明天会带来什么。”这是约翰·周的座右铭。大学毕业之后，周换了不少工作，但他说令自己印象最深刻的是足球教练的工作，因为利用了足球教练的身份参与到一些非政府组织项目中，通过学习足球的方式帮助偏远地区难民的孩子重新找回正常的生活。周也借此机会去过非洲多个国家。不过，真正让约翰·周的生活轨迹发生转变的是2015年8月的一次学习之旅。那次，他参加了由一个叫“契约之旅”（CovenantJourney）的组织发起的10天以色列之旅，同来自世界各地同年龄的年轻人相聚在以色列，了解基督教的文化与历史，那是约翰·周第一次参加类似活动。“这次旅行震撼了我，让我眼界更开阔了，也更理解了宗教文化的真谛，我惊讶于耶稣基督在我这个年纪的时候就开始做的事情，我不认为我掌握了信仰的真谛，我会在实际生活中践行它们。”周当时写道。拉姆齐就是在这次活动上认识了周，之后成为了挚友。但拉姆齐那时不知道的是，周在结束了10天的以色列之行之后，便独自前往了印度的安达曼海海岛上开始了对这一未知地区的初步探知。拉姆齐说，他不确定周何时开始对北森提奈岛上原住民产生了浓厚的兴趣。而“契约之旅”的创始人兼主席马特·斯塔弗在其官网公开的一份声明中写道，“约翰热爱他人，他愿意献出生命与北森提奈岛上的人分享耶稣的故事。从高中起，约翰就想去北森提奈岛与原住民谈论耶稣。”在第一次从印度安达曼海岛回来之后，周便将再次去这些岛屿列为他接下来的人生中必须要做的第一件事，“那里还有太多值得看和值得做的事情。”拉姆齐第一次听说周的计划是两年前，“他说他知道这样做的危险性，但他认为他必须这么做，他希望和岛上的原住民做朋友，了解他们的文化和语言，并最终能够用原住民的语言向他们介绍自己所秉持的信仰。”拉姆齐告诉澎湃新闻。2018年，周再次开始准备独自前往北森提奈岛，这次他带着足球和别针等小礼品，以及《圣经》。“这次他没有对外公开自己的计划，所以很少人在之前知道他策划的这一行动，但他与我商量了很多，我知道他对此进行了充分的准备，阅读了大量的有关书籍，他预想着可能会遇到的一些情况并寻求我的意见。”拉姆齐说。2018年11月15日，周独自一人来到了北森提奈岛附近。据美国有线电视新闻网（CNN）之后引述帮助约翰·周登岛的渔民的话报道，周通过一名电子工程师联系到几名渔民和一艘渔船，渔船把他载至距北森提奈小岛几百米外，他自己再乘独木舟上岛，为此行，美国青年支付了325美元。而15日的第一次登岛并不成功，原住民对他的到来充满敌意，他无奈逃回与渔民会和。16日当他把自己的物品和日记交给渔民选择再次登岛之后，他们便再没有和约翰·周取得过联系。11月17日，当渔民们再次来到北森提奈岛附近时，他们看到了岛上的原住民正在拖拽约翰·周的遗体，从16日登岛到17日遗体被发现这段时间里，没有人知道约翰·周遭遇了什么。现在，约翰·周的家人最希望的是能够看到他的遗体，但印度方面11月24日的最新说法是，“他的遗体会有很大几率无法找到。”公开资料显示，北森蒂内尔岛大约在6万年前就有人类居住，但岛上部落迄今仍是迷团，外界对语言、文化甚至岛屿本身所知甚少。据传19世纪英国殖民者曾试着与森蒂内尔人接触，但发现就连临近岛屿的原住民也无法理解森蒂内尔人的语言，显示岛民已经与外界隔离相当长一段时间。依据不同统计，森蒂内尔部落人数在数十人至数百人之间。媒体报道称，为保护森蒂内尔人与世隔绝的生活方式，同时担心没有抗体的他们受到外界疾病感染，印度政府已经将北森蒂内尔岛划为“禁区”，绝对禁止任何人靠近，甚至连印度海军也不准在岛屿附近航行。“周非常清楚策划这样的行动可能违反的法律以及可能造成的后果，但他认为他有使命去这么做，他说自己受到了召唤。”拉姆齐说，“对于我来说，我是支持他的行为的，我也被他所做的努力而打动。”对于这一行为所引发的争议，支持约翰·周的行为的人说，他是为了自己的信仰而死的。但也有许多人并不认同这一行为。英国《独立报》24日发表评论称，约翰·周的行为应该提醒那些想接触原始部落的传教士们，他们认为这些部落缺乏他们所需要的文化和信仰，这些都不如给他们一些实际的物品和补给来的实在。印度德里大学人类学教授乔希也撰文称，约翰·周的行为有可能把一些外界的疾病带给这些原始部落的人，最终危害到他们的生存。印度方面也始终不愿意承认约翰·周的“游客身份”，当地警方表示，周算不上“传教士”，只是猎奇心理较强的“探险者”。此前，警方已经联络人类学家和熟悉当地部落的专家共同制定计划，想办法将遗体带回。当地警方已经依谋杀罪立案调查，并逮捕7名涉案人士。警方没有公布涉案人士姓名，但透露7人全都是渔民。</w:t>
        <w:br/>
        <w:t xml:space="preserve">    </w:t>
        <w:tab/>
        <w:t xml:space="preserve">    </w:t>
      </w:r>
    </w:p>
    <w:p>
      <w:r>
        <w:t>WXC651</w:t>
        <w:br/>
      </w:r>
    </w:p>
    <w:p>
      <w:r>
        <w:br/>
        <w:t xml:space="preserve">    </w:t>
        <w:tab/>
        <w:t xml:space="preserve">    </w:t>
        <w:tab/>
        <w:t>D&amp;G怕是要凉了。品牌联合创始人Gabbana此前通过Instagram帐户与网友关于最新广告宣传片的内容起了争执，并使用了明显带有种族主义的措辞，称“中国是一个屎一样的国家”，这使得各大明星和即将参与本次在上海举办的大秀随即被取消，虽然该公司随后在一份声明中表示这两个帐户都被黑了，但这仍旧无法抵挡品牌和创始人深陷舆论诟病的漩涡。持续发酵的事件也引发了各大外媒的争相报道和评论。根据路透社报道称，由于此前一场被名人和社交媒体谴责为种族主义的广告攻势引发了越来越强烈的市场反感，中国主流电子商务网站已经撤下了杜嘉班纳的产品。海口机场直营店也在微博上表示，它已将所有杜嘉班纳产品从货架上移走。“现在的市场已大不相同，中国客户更精明，而且他们还有更多的选择”，总部位于伦敦的奢侈品营销顾问SindyLiu说，“在文化敏感性问题上，很多西方品牌并不真正了解中国，但大多数品牌都非常小心，他们不做这种滑稽的事情。”只不过，这种失态的表现并不是Dolce&amp;Gabbana在中国的第一次，即便它在中国市场的影响力愈发扩大。早在去年，该品牌就推出了一些广告显示了模特在北京传统但破旧的街区与三轮车司机等当地人一起构成的拍摄画面。社交媒体抱怨道，该活动过分关注中国生活的破旧图像，而香港和东京的类似活动则反映了摩天大楼和霓虹灯。只不过，在事件持续发酵后，这些图片已从该品牌官方中文微博中删除。路透更是直言，设计师这种有争议的评论对奢侈品牌来说可能是毁灭性的。前车之鉴便是Christian Dior的设计师JohnGalliano，2011年，由于其在巴黎一家酒吧向人们展示反犹太主义行为后不久便遭受解雇。数据显示，中国客户占全球奢侈品消费的三分之一以上，并且越来越多的中国人选择在国内市场而不是海外旅行中购买这些产品。虽然D&amp;G没有透露其销售部分来自中国，但去年接受英国金融时报采访时，Gabbana先生却明确将中国列为其最大的市场之一。总部位于上海并专注于消费行业的市场研究集团CMR董事总经理ShaunRein对上述媒体表示：“往好了说，这是一场D&amp;G欠考虑和愚蠢的活动。往坏了说，它将使该品牌深受打击，甚至，直接毁了该品牌。”他还表示，在向中国消费者测试观看这则广告时，他的公司收到了强烈的负面回应，很多人发出质疑，“这是一个非常古怪的广告，为什么他们会做出这种行为？”，看起来像是在戏谑中国人。辱华事件进一步发酵后，天猫、京东、苏宁易购、网易考拉、唯品会等中国电商平台均已下架所有与D&amp;G相关的产品，这意味着除官网之外，其被中国主要在线销售渠道全面封杀。奢侈品零售商寺库(Secoo)也表示已经取消了周三晚上该品牌的上市发布活动。彭博表示，公司的目标很重要，但公司如果没有意识到行业和文化的转变，就会面临被客户疏远的风险。跨境电子商务网站洋码头(Yangmatou)周三晚间表示，已经关闭了5.8万种D&amp;G产品，并表示“祖国比任何事情都重要”。而在本月维密大秀上走秀的中国模特陈瑜(EstelleChen)也在Instagram上发了一条支持取消D&amp;G大秀的状态：“中国是一个在价值观、文化和人民上都非常富足的国家，他们不会花一分钱在一个不尊重这些的品牌上。”值得注意的是，即便Gabbana在事件发酵不久后又再次发表声明试图“澄清”事件，但字里行间未曾提到一句道歉之意，这进一步引发了全中国人民群情激奋和口诛笔伐。华尔街日报更是用“杜嘉班纳在中国被一段被视为种族主义的宣传片所绊倒”的标题来形容该事件所造成的严重后果。值得注意的是，在这段视频被批为种族主义歧视和D&amp;G对中国市场麻木不仁的态度之后，这家意大利时装公司数千件商品正从中国各大购物网站下架。随着中国人民愤怒情绪的加剧，中国共青团更是表示，杜嘉班纳这是“自找麻烦”，“在华经营的外国企业也应该尊重中国，尊重中国人民”，该微博在短短6小时内获得了超过22.5万个赞。上述媒体还表示，时尚界需要意识到一点，即服装是消费者表达个人身份的一种重要方式，随着社交媒体(尤其是Instagram)的兴起，有迹象表明，这种关系正受到威胁:个人的行为、去哪里、吃什么和穿什么都能反映出他们的性格，这既是对奢侈品的威胁，也是品牌重塑形象的机会。华尔街日报因此总结道，Dolce&amp;Gabbana的失误看起来特别不合时宜(looks particularlyill-timed)。CNBC原因一位分析师表示，不良宣传将产生持久的影响，“这是Dolce&amp;Gabbana的死亡之吻”，上海市场研究集团创始人兼董事总经理ShaunRein说，“预计他们将在未来6到12个月内经历一段艰难时期。”Rein表示，当西方人提出创意内容但却不了解中国消费者如何接受这些活动时，就是一个很大的错误。他还指出了中国爱国主义情绪正在向上激扬，“所以，如果你作为一个西方品牌，做任何看起来像是在嘲笑或嘲笑中国文化的事情，这是一个很大的禁忌”。不仅如此，海口美兰机场的一家免税商店在其社交媒体账户上张贴了一张空架子的照片，称它已经取消了所有Dolce&amp;Gabbana产品，并写道：“即使我们的力量很小，我们也必须表明我们的立场。我们为成为中国人感到自豪。”BBC新闻注意到，有多条上传至社交媒体的视频显示，有近20名在意大利的中国留学生当地时间周三晚间来到位于米兰的杜嘉班纳旗舰店门口抗议。在雨中，抗议者手举“Not Me”(不是我)字样的标牌，在店门口静立。此前，杜嘉班纳曾发布“NotMe”字样的图片，声明该品牌和设计师的Instagram账号被盗。BBC中文通过社交媒体联系到活动的参与者马蕊悦，她对BBC中文表示，她是一名在意大利学服装设计的学生，“我在群里看到有人发起这次行动的消息，于是我们大约晚上六点到了杜嘉班纳总店门口。”继风波伊始的周三下午，章子怡、陈坤、李冰冰等多名明星几乎在第一时间宣布取消出席该品牌周三晚间在上海举办的时装秀，同日晚些时候，杜嘉班纳中国代言人王俊凯与迪丽热巴的工作室分别发布声明，宣布与该公司解约。“我司作为中华人民共和国企业、迪丽热巴女士作为中华人民共和国公民，对此事感到无比愤慨，”迪丽热巴工作室在一份官方声明中说道。虽然杜嘉班纳周三晚上再次通过Instagram发布一张声明图片，但这条使用英文发表的声明并未让中国网友“买账”。“通篇不见sorry，可见完全不觉得自己有问题!如果不喜欢中国，就别勉强，毕竟我们也不欢迎你!”一名网友评论道。此外，中国外交部周四(11月22日)在例行记者会上就该事件表示，中国不希望此事上升为外交问题。“与其来问外交部发言人，不如去问一问中国普通民众看他们如何看待这个问题。”</w:t>
        <w:br/>
        <w:t xml:space="preserve">    </w:t>
        <w:tab/>
        <w:t xml:space="preserve">    </w:t>
      </w:r>
    </w:p>
    <w:p>
      <w:r>
        <w:t>WXC652</w:t>
        <w:br/>
      </w:r>
    </w:p>
    <w:p>
      <w:r>
        <w:t>因为在《百家讲坛》上一部《论语》的解说而爆红的于丹老师，最近传言已经被免去了北京师范大学艺术与传媒学院分党委书记的职务。有媒体第一时间联系到了该校的管理人员。据他说，就这个事情他们学校刚刚才开了个专门的会议，目前还没有官方宣布。所以还不能直接透露结果。于丹老师曾经是许多人的偶像。因为她生动地、深入浅出地解说，普通大众，尤其是文化程度不高的老百姓对《论语》的认识和理解迈入了一个新的台阶。原来在大家的意识里，像这类经典古书都是艰涩的、高端的、难啃的。但是通过她的通俗化理解，让我们重新认识了中国古代名著名篇独特的文化魅力。但是，红了以后的于老师似乎跟她在课堂上说的不太吻合。要知道，她说的《论语》大都加入了个人的理解，然后以自己的三观和知识面进行阐述。心灵鸡汤就是从她这里开始广泛传播和流行起来。于丹作为一名资深的、著名的网红教授，说的确实非常好听，但是如果做的跟说的不能统一，势必会让人反感。之前有媒体报道说，于丹受邀去国外讲课时，因为觉得自己的身价高，对主办方提供的酒店规格不满意，环境比较落后而坚持要求更换。更被爆出耍大牌。在她最火的时候，听说小崔都连喊“太难请了”，可见她已经膨胀到了怎样的程度。 另外，有人总结说，于丹有四点足以把自己积攒的名气和人气消耗殆尽。其一就是“假学问”。有许多文化底蕴比较深厚的人就评价说，跟《百家讲坛》上其他的教授大师相比，于丹讲的东西就是幼稚园的水平。其二，鸡汤太多且有毒。把《论语》中过多地搀杂了自己的感悟，整得好像自己有多么学问渊博一样，再对比她的所作所为，严重的说一套做一套。这不仅仅是虚伪的表现，更是假道学的典型特征。第三条就是摆谱。架子太大，导致把自己不知要放在什么位置上才能满足虚荣心。这样做必然是自食其果。俗话说人富不过三代。说的就是一代暴富以后就很难把握自己，很容易无限放大自己的虚荣心，进而放肆自己，最终挺不过多少年。于丹这还没有惠及三代呢，在她自己这代已经就要摔下马了。 第四条说她失去了做人做学问的初心。也是，一个连住宿条件都要跟自己的身份相匹配的人，你还让她怎么葆有初心呢？虽然现在还不敢确定她已经被老单位炒了鱿鱼，不过以笔者对圈内的了解程度来判断，所谓的传言必定不是空穴来风。静等官宣吧。</w:t>
      </w:r>
    </w:p>
    <w:p>
      <w:r>
        <w:t>WXC653</w:t>
        <w:br/>
      </w:r>
    </w:p>
    <w:p>
      <w:r>
        <w:br/>
        <w:t xml:space="preserve">    </w:t>
        <w:tab/>
        <w:t xml:space="preserve">    </w:t>
        <w:tab/>
        <w:t>今年3月，22岁的港女Daisy申请打工度假签证来澳珀斯旅游兼学习，但实际上，她是在一家按摩店卖淫，现在有不少年轻人热衷于去澳洲农场体验生活，然而令他们父母没想到的是，有人是去“摘禁果”。香港政府大力推广打工度假计划（ WorkingHoliday），先后与澳洲、日本、新西兰等国家签订协议，鼓励香港年轻人到外国旅游兼学习。当中，澳洲是最热门地点。说得天花乱坠，又说可到农场打工，又可赚取生活经验，成为不少香港青年的梦想。不过，记者上星期飞抵其中一个热门点澳洲珀斯，才发现原来近年澳洲劳工饱和，不少持有WorkingHoliday签证的港人在当地待了好几个月，仍一工难求。于是，有中介用高薪利诱方式，诚聘港女在当地按摩场打工，专门替喜欢亚洲女孩的外国人提供色情服务，月入最少五万港元。所谓的WorkingHoliday，沦为港女到外国的卖淫假期。有人在网站发帖，称请人去珀斯做按摩师，无需经验，薪资丰厚，记者留言称有兴趣，随后获得一个区号为61的澳洲号码，拨通后，对方是一位自称Cindy的女人以英语接听，听到记者是香港人后，就用带北方口音的普通话说起话来。记者抵达珀斯后，发现这家按摩店位于Cannington，距离珀斯市区约半小时车程，店铺外面挂着一张海报，写着“中式按摩、泰式按摩七天营业”，没有店名。附近杳无人烟，上门的客人都要驾车才能到达。见到暗访记者后，一位40岁上下的臃肿华人妇女上前上下打量，“我是Cindy，你办好打工度假签证没？”当记者表示还未办好后，Cindy坐在沙发上表示，“那个香港小姑娘正在开工，结束后让她教你”。话刚说完，一位翻版“陈法拉”走进休息室，带点稚气地打招呼说，“hello，我是Daisy，大家都是香港人”。Daisy打扮性感，穿着小背心、热裤和拖鞋。Daisy得知记者从香港来，即他乡遇故知般，坐在休息室分享她来澳洲的点滴。她表示申请澳洲打工度假签证非常容易，其他几名亚洲按摩女也劝说记者开工，更强调在澳洲从事色情行业，风险小回报大。Daisy称，刚到澳洲，她找了很长时间工作，但都没有回应，两个月后，迫于无奈的她，只能下海。“很多熬不住的香港人都做这行”，Daisy说道。当有客人时，Daisy就会笑容满面迎上去，然后开始“特殊服务”。这些客人除了外国人外，还有华人和中国留学生。Daisy透露，只“打飞机”，费用是30澳元，脱上衣加抚摸是50澳元，全身脱光是100澳元。开工前必须先收费，防止客人跑路。她坦言，在按摩店卖淫这件事，家人和男友都不知情。Daisy称，这里的外国人很喜欢个子娇小，小麦色的亚洲女生，所以像她一样从亚洲来的按摩女非常受欢迎。虽然刚来没多久，但Daisy每个月入账近1万澳元，而且是纯收入。她透露，10多年前，Cindy从大连移民珀斯，前几年，开了一家按摩店。店内共有5名卖淫女，除了另一名香港女生，还有一名内地人及两名泰籍女生。该名同是从香港到澳洲的女生名叫Sasa，二十多岁，3年前以留学生身份到澳洲后，就在该按摩店工作，Daisy说所有大小事都是Sasa指点她。Sasa坦言到澳洲多年也未能学会简单的英文会话，Daisy表示，客人来店按摩，虽然会以简单英语聊天，但她自己最常说的只是“ Extraservice（额外服务）?”仅高中毕业的她，一心想到澳洲旅游加学英文，但在按摩店工作，谈话对象多是Sasa及按摩店老板Cindy，很少说英语。“真好笑，所以我来到澳洲后，反而是普通话变好了”，Daisy笑说。</w:t>
        <w:br/>
        <w:t xml:space="preserve">    </w:t>
        <w:tab/>
        <w:t xml:space="preserve">    </w:t>
      </w:r>
    </w:p>
    <w:p>
      <w:r>
        <w:t>WXC654</w:t>
        <w:br/>
      </w:r>
    </w:p>
    <w:p>
      <w:r>
        <w:br/>
        <w:t xml:space="preserve">    </w:t>
        <w:tab/>
        <w:t xml:space="preserve">    </w:t>
        <w:tab/>
        <w:t>20国集团（G20）高峰会本周将在阿根廷登场，届时美国总统川普与中国国家主席习近平即于场边会面，商讨贸易事宜。专家分析，习近平可能藉机宣扬中国已成功减少对出口的依赖，让其他国家不再有理由于美中贸易战中选择与美国站一边。伦敦金融时报（FT）报导，美国贸易代表赖海哲上周砲轰中国根本未改变行为与伎俩，这番言论让本周川习会达成重大协议的希望蒙上一层阴影。美中激烈争执也让亚太经合会（APEC）18日闭幕时破天荒未发表公报，五天后才发表声明，以中性言论指出"我们敦促各国以自由、公平和公开的方式促进贸易"。报导指出，分析师认为中国在G20峰会上可能不会寻求与美国达成"大妥协"，而是试图分化美国可能的盟友，策略之一是指出中国的经常帐顺差不断缩小，让本世纪以来经常指责中国顺差过多的贸易伙伴"无话可说"。中国经常帐顺差在2008年达4,210亿美元的高峰，但今年头三季已呈现逆差。牛津经济研究院预估，中国今年全年经常帐顺差将"接近零"，原因是商品进口与外国观光增加已逐步抵销中国的制造品顺差。市场研究公司佳富龙洲政策分析师谢妍梅认为，虽然中国见到有机会可阻止美中摩擦升温，但仍不愿对美国大幅让步，最可能的方式是祭出"技术性让步"。</w:t>
        <w:br/>
        <w:t xml:space="preserve">    </w:t>
        <w:tab/>
        <w:t xml:space="preserve">    </w:t>
      </w:r>
    </w:p>
    <w:p>
      <w:r>
        <w:t>WXC655</w:t>
        <w:br/>
      </w:r>
    </w:p>
    <w:p>
      <w:r>
        <w:br/>
        <w:t xml:space="preserve">    </w:t>
        <w:tab/>
        <w:t xml:space="preserve">    </w:t>
        <w:tab/>
        <w:t>作者: Han，硅谷一线工程师前几天， 不是“锦鲤”文刷屏嘛，不知道你转了以后，有效果没。反正，我转了之后，是没啥用...毕竟，在硅谷这全球科技前线，怎么能迷信呢，还是要想开点。肯定要靠自己的拼搏努力，踏实肯干。要是，你问很多硅谷大佬，创业一开始，最重要的是什么。他们肯定会回答：额，是真的。在硅谷，有一个传奇的建筑，无数厉害的科技公司，都和它有着千丝万缕的联系...今天，我就来给你讲讲，这座“最幸运”的硅谷小楼。它的故事，还要从十几年前，一个周末的下午说起...那天，年轻人Andy，刚从苹果辞职，创业不久。打算给自己公司买条地毯。于是，他来到了Palo Alto，这个斯坦福门口的，硅谷宇宙中心，去逛街。一家超大的波斯地毯店，成功地吸引了他的注意...一走进去，就是各色各样的超大地毯，悬挂着，堆放着...店长，是一对儿，兄弟，来自Amidi家族，一个来自中东的传统生意财团。见客人进来，兄弟俩赶紧上去招呼。接下来，买卖俩家，进行了漫长而友好的讨价还价。“老板，你看我公司刚成立，到处都需要钱，便宜点吧！”，毕竟，Andy刚创业，能省点，是一点。Andy的口才是真的好，从创业不易聊到人生哲学，可是Amidi兄弟岿然不动。就在Andy快聊爆的时候，Amidi兄弟突然说，让Andy在外面等会，他们去商量一下...然后，兄弟俩出来了，说：“年轻人，我们决定投资你，给你40万美金。”Andy：???“对了，我们家的出租办公楼也在这，你可以来，给你便宜点。”就这样，幸运的Andy，被这个小楼的祝福加持了，本来只想来买个地毯，却莫名其妙的拿到一笔投资，以及办公室...其实，Amidi兄弟根本就不懂什么技术，投资Andy的原因很简单:Andy在讨价还价环节中，表现出了强有力的逻辑感和说服力。哎？？？这特么很有可能是大忽悠好么，而且那时候，互联网泡沫超级大！你肯定想，这么胡乱的投资，Amidi最后肯定血本无归。没错，几年之后，Andy的公司关门了。关门的原因是：Google收购了它...而这个公司，叫做Android，这个年轻人的全名是：Andy Rubin，安卓之父。就这样，幸运的Amidi兄弟，也被这个小楼的祝福加持了，胡乱的投资，竟获得了无数倍的回报。这一切，可能都因为这个楼太神奇了，他就坐落在：165 University Avenue, 大学路165号。一栋办公、商铺两用小楼。（大学路165号，一楼为门市，现为移动运营商和奶茶店）你以为，这栋楼，只有Andy这一次狗屎运吗？错。这栋楼的传奇，很早就开始了...1999年，两个斯坦福毕业的小伙子，想给自己的创业公司找个办公室，不用太大，毕竟公司也才只有6个人。当他们走过大学路165号的时候，注意到了上面的广告：“办公室出租，知名公司Logitech曾在这里起步！”原来，全球知名的电脑外设公司：罗技Logitech，之前就在这里办公。80年代初，罗技从瑞士进入美国市场，第一个办公室，就开在这个小楼。1982年，罗技在这里发布了自己的第一款鼠标：P4。从此，Logitech全球鼠标霸主地位，牢牢建立。“就选这吧！可以沾沾大公司的喜气。”于是，两年轻人决定入住大学路165号，建立自己的第一个办公室。之后，公司真的就像开了挂一样！公司其实已经创业2年了，之前也就只拿到了10万美金种子基金。这刚一搬到幸运小楼，马上就获得了第一笔风投 --- 高达2500万美金！公司增长也是神速，只用了一年，公司规模翻了十几倍，从6个人增长到了近百人。很快，这小楼就装不下他们了，他们被迫，去现在Google总部所在地的位置，租了更大的办公室。所以没错，上面说的这个公司，就是谷歌。这两个创业的年轻人，就是谷歌创始人：佩奇和布林。而小楼的主人Amidi兄弟，则因为间接地投资了谷歌，后来也是赚翻了。当然，Google走了之后，另一个传奇公司，继续被好运眷顾...罗技和谷歌成功之后，这个小楼，火了。无数人都想入住，来沾沾喜气。可是，Amidi就像投资人考察项目一样，对每一个租户进行盘问。最后，有一家公司获得了机会，在Google之后入驻。和谷歌一样，刚进入的时候，整个公司只有不到十几个人。又和谷歌一样，一进入小楼，公司就开始了超快发展，不到一年，就有了几十人。这时加入公司的，就有一个亚裔小伙子，他放弃学位，揣着200美金直奔硅谷。他回忆说，最让人印象深刻的，就是小楼的二楼。那里有一个小小的室内花园，中间还有一个小喷泉。而这个幸运的公司，就是Paypal，全球电子支付第一家，后来被eBay以15亿美金收购。而这个亚裔小伙子，自然也沾染了喜气，他后来创办了一家视频公司，名叫YouTube。他就是，陈士骏，缔造了20个月内赚130亿的创业神话...2006年，Amidi为了延续传统，创办了著名的孵化器：Plug and Play Tech Center。到现在，他们已经帮助了数百家初创企业，地点遍布全球各地。而这一切，都源自那个幸运的“大学路165号”。如今，它也早已被维基百科收录...今天我写这些，当然不是想跟某些sb营销号一样，说什么，我能保佑你，让你沾喜气。醒醒啊，你要是被谁胁迫，要给我眨眨眼啊！！你看到的，是这些公司，在这里办公之后，一个个都取得了巨大的成功，你没看到的，是他们拼死的样子。不是看破红尘，不是退隐江湖，而是：“”而当他们成功之后，他们会谦虚的告诉你，“是运气好”。但是，他们是努力了多久，才等来了这一次运气好啊。人总有幸运的时候，也有不幸运的时候，我发现，硅谷大牛们，总会调节自己。，是在提醒自己不要沾沾自喜，告诉自己还能做得更好。，是在让自己沉住气继续努力，告诉自己希望就在前方。这才是正确的“”吧...不过最后，还是让我，再次用这个硅谷的锦鲤小楼，祝你最近有好运鸭！！！</w:t>
        <w:br/>
        <w:t xml:space="preserve">    </w:t>
        <w:tab/>
        <w:t xml:space="preserve">    </w:t>
      </w:r>
    </w:p>
    <w:p>
      <w:r>
        <w:t>WXC656</w:t>
        <w:br/>
      </w:r>
    </w:p>
    <w:p>
      <w:r>
        <w:br/>
        <w:t xml:space="preserve">    </w:t>
        <w:tab/>
        <w:t xml:space="preserve">    </w:t>
        <w:tab/>
        <w:t>青年科学家！厉害了，这位清华姑娘！　　据@清华大学消息，11月23日，《科学》杂志和SciLifeLab颁发的2018年度青年科学家奖（Science &amp;SciLifeLab Prize for YoungScientists）揭晓，清华大学博士后万蕊雪因其在剪接体三维结构及RNA剪接方面的研究成果，当选为细胞及分子生物学类别的胜出者。　　　　这是在中国本土攻读博士学位的研究人员首获该奖。　　Science &amp; SciLifeLab Prize for YoungScientists是一项全球范围的奖项，由Science/AAAS、SciLifeLab及4所著名高校共同发起。　　该奖项每年评选一次，从来自全世界的申报者中遴选出4位在各自领域最为出色的青年研究者。　　　　万蕊雪的获奖短文“A key component of gene expression， revealed-Highresolution microscopy sheds light on the molecular mechanisms ofthe spliceosome”也于11月23日同步在线发表在《科学》杂志上。　　网友点赞：真的女神！　　@vivid熏弟：今年3月份我们班主任就和我们放了一个清华大学年度人物颁奖视频看到了这位小姐姐！当时就觉得真的女神！！！！！　　@熊猫文静又美丽：巾帼不让须眉，偶像[太开心][太开心]　　@3127wo：想成为这样的姑娘　　@浮灯远山：她好优秀啊　　@阿写要努力冲吖：需要上热搜的应该是这种女神　　七篇Science+两篇Cell！她是非常耀眼的学术新星　　据清华大学结构生物学高精尖创新中心（ICSB）官方平台介绍，这是清华校友第四次获得该奖。　　本科就读于清华大学生物科学与技术系1991级的时松海和1996级的颜宁曾于2001年和2005年分别因其博士期间的研究获得该奖的前身“青年科学家奖”（Young ScientistAward）全球大奖和北美地区奖，他们两位现在都是生命科学领域内的著名教授。而2013年第一届Science &amp;SciLifeLab Prize for YoungScientists中，本科就读于清华大学生物科学与技术系2002级的洪暐哲（现为加州大学洛杉矶分校助理教授），也因其在斯坦福大学攻读博士期间的研究获奖。　　万蕊雪是近两年来清华大学非常耀眼的学术新星，主要专注于酵母剪接体的三维结构与分子机理研究，以共同第一作者身份发表了相关领域9篇研究文章（其中七篇发表于Science，两篇发表于Cell）。　　2016年，还在清华大学医学院攻读博士学位的万蕊雪曾入选中国科协的“未来女科学家计划”，成为全国5名入选者中唯一的在读博士研究生。　　她也曾获得清华大学研究生特等奖学金、清华大学“学术新秀”、清华大学学生年度人物、清华大学优秀博士毕业生等奖项。　　师从施一公，从一通电话开始　　有一次，家里亲人患病，万蕊雪听说基因工程可能会是未来解决这些疾病的方法，这更加坚定了她学习生物学的决心，希望能够做一个有用的人。　　带着对生物学‘天马行空的幻想’，万蕊雪进入中山大学开始本科阶段的学习，热爱的动力支持着她，四年来脚踏实地，最终取得专业成绩第一的优异成绩。　　　　娇小的万蕊雪说话温柔，笑容甜甜，虽然自称从小就有一些自卑，但谈起自己做科研的初心时却很坚定。而站在人生拐点需要做出选择时，她也表现得非常果敢且有主见，重新选择基础生物学研究就是一个很好的例子，而后来“斗胆”给施一公教授写信的故事更是对她不轻言放弃的最好证明。　　那时万蕊雪读大三，她了解到施老师的研究方向和实验室后，很想有机会去清华大学学习，于是她鼓起勇气给给施老师写了一封邮件，希望能到施老师的实验室去做毕业论文研究，“邮件发出去一个星期之后，一直没有回音，我就想着这事儿可能黄了，但是我还是坚持又发了一封邮件，想着要是再没有消息就算了。　　谁知道那之后有一天突然接到了一个北京打来的电话，打电话的人说：‘我是施一公，我看到你发的邮件了，欢迎你到我们实验室来。’当时接到这个电话我太兴奋了，高兴得在家蹦了一天。”　　　　万蕊雪就这样怀揣着惊喜和忐忑走进了清华大学施一公老师实验室，并如愿以偿地留了下来攻读博士。最初，万蕊雪很担心自己不够好，总怕自己犯错，幸好有非常耐心的师姐周丽君手把手地教她做实验，而施老师在开组会时，也总是会鼓励低年级的学生加入课题讨论，大胆地发表自己的观点，她惊讶地发现，在这个人人走路都带风的繁忙实验室里，竟然有如此好的气氛，这让她紧张的心慢慢得到了放松。　　另一方面，她也发现施老师是一个平易近人的人，除了很注重学生的科研技术培养外，还非常看重对博士生逻辑思维的训练。　　在博士二年级的时候，万蕊雪被施老师委以重任，开始和同学一起向结构生物学领域最难的课题之一剪接体“发起进攻”，“我当时才二年级，不知道是什么让施老师如此相信我，交给我了这么重要的课题，但这份信任对我有很大的鼓励，让我能够放开胆子去做”。　　万蕊雪所从事的正是剪接体结构的研究，在施老师的安排下，她承担起酵母剪接体课题组的剪接体提纯的工作，简单来说，她要打响的是解析酵母剪接体的第一战：为解析结构提供优质的剪接体样品。这是非常基础但又至关重要的工作，然而当时实验室在这方面还没有丰富的经验，一切都需要万蕊雪自己找到突破点。　　尽管她很忐忑，但她那股子不服输的个性让她再一次铆足了劲，“我去读了很多文献。想了很多大胆的实验方向，然后一个一个方向去排除，最后我决定提取内源剪接体，这个方法不算新，但我们实验室当时没有人做过。于是我四方打听，最后找到了北京生命科学研究所的一个实验室在给内源蛋白加标签方面有很多经验，便去跟他们学习技术”。　　之后，她连续几个星期，往返于清华大学和昌平，到实验室去学习构建酵母菌株的方法。实验的步骤很快就学了，但当自己去做的时候，其实每一步都失败过。面对失败，万蕊雪越挫越勇，绝不陷入失败的情绪，而是不停地去找人咨询，不停地寻找解决的办法，每解决一个问题，她都积极地再迎接下一个问题，“我是一个不怕输的人，遇到瓶颈不会轻言放弃，而且那种每解决一个问题所获得的满足感，会促进我继续去解决下一个问题”。　　在“亢奋的”状态下，万蕊雪终于成功掌握了完美的提取内源剪接体的方法，并成功地提取到剪接体样品，当在冷冻电镜下看到清晰的剪接体结构时，她异常激动，“当时没想到自己第一次提取的样品品质就很好，第一个酵母剪接体的结构看到后，我们后面做的事情相对来说就水到渠成了”。　　2015年8月21日，施一公研究组在《科学》杂志在线同时发表两篇论文——《3.6埃的酵母剪接体结构》和《前体信使RNA剪接的结构基础》，这是世界上首次报道剪接体的高分辨率结构，这个研究组的闫创业、杭婧和万蕊雪三位都非常年轻，而万蕊雪是其中最小的一个，当时才24岁。对于这个研究成果，2009年诺贝尔生理与医学奖得主、哈佛大学医学院教授杰克·肖斯德克评价道：“剪接体是细胞内最后一个被等待解析结构的超大复合体，而这一等待实在已经太久了”。　　有个广为流传的故事：收集电镜数据时，为了保证数据质量和收集效率，课题组几个同学决定24小时轮班，万蕊雪主动承担了半夜的工作，每3小时仅有5分钟的电镜相机校正时间可以上洗手间。　　故事之外，很多人不知道的是：其他时候，万蕊雪每天还是会在实验室待到晚上，从未把自己的工作当成是负担。　　科研之外最爱吃，凭毅力曾3个月减掉20斤　　每当说到万蕊雪，可能许多人对她的印象都是学霸，那科研之外的她是什么样子呢？　　“我超爱吃，不管是什么好像都爱吃”，说起美食，万蕊雪像说起科研一样两眼放光，“我只要听说哪里开了什么好吃的店，就很想去尝一尝”。　　因为爱吃，万蕊雪说自己从小就胖，去年7月她突然觉得自己太胖了，于是开始努力减肥，定期跑步，管住嘴，她凭着毅力3个月就减掉了20斤，“减肥以后真的像发现了新大陆”，说起减肥的成果，万蕊雪笑得非常开心，“不过，科研之外我还是最爱吃，运动嘛，感觉需要一口气才能坚持”。　　就像科研一样，万蕊雪的减肥大计也经过了各个阶段。　　“我没事就翻翻微博、微信朋友圈，看网上的减肥攻略。虽然也曾对代餐粉、节食减肥动过心，但后来发现还是合理饮食和适当锻炼比较靠谱。”　　她通常选择出去聚餐而不是逛街，“因为逛街之后很容易会继续吃”。　　谈及“未来比较长远的打算”，她说，“我还是想一直做科研，剪接体的主要结构虽然都已经被我们捕获了，但越做发现谜团就越多，所以我现在就是单纯地想把剪接体的课题继续做下去；之后，我想成为PI用更多手段从不同侧面揭示RNA剪接的奥秘，以及探寻这个过程与人类健康的关系”。</w:t>
        <w:br/>
        <w:t xml:space="preserve">    </w:t>
        <w:tab/>
        <w:t xml:space="preserve">    </w:t>
      </w:r>
    </w:p>
    <w:p>
      <w:r>
        <w:t>WXC657</w:t>
        <w:br/>
      </w:r>
    </w:p>
    <w:p>
      <w:r>
        <w:br/>
        <w:t xml:space="preserve">    </w:t>
        <w:tab/>
        <w:t xml:space="preserve">    </w:t>
        <w:tab/>
        <w:t>导读：1960年代初起，刘少奇在毛泽东倡导的三面红旗以及社会主义教育运动中与毛泽东政见相左，因而成了“文化大革命”的第一号“革命”对象——全国最大的走资本主义道路的当权派。在整个文革时期，刘少奇一直作为反派人物被恶性宣传，尤其是在各种画报上，被各种方式蹂躏，看后你或许有所感叹，或许已默不作声。(来源：时代屋)千夫所指：天罗地网：深揭狠批：用笔：用绳子：用手掌：用脚：一组连环画：太阳一出，牛鬼蛇神哪里跑？</w:t>
        <w:br/>
        <w:t xml:space="preserve">    </w:t>
        <w:tab/>
        <w:t xml:space="preserve">    </w:t>
      </w:r>
    </w:p>
    <w:p>
      <w:r>
        <w:t>WXC658</w:t>
        <w:br/>
      </w:r>
    </w:p>
    <w:p>
      <w:r>
        <w:br/>
        <w:t xml:space="preserve">    </w:t>
        <w:tab/>
        <w:t xml:space="preserve">   </w:t>
        <w:tab/>
        <w:tab/>
        <w:t xml:space="preserve"> </w:t>
        <w:br/>
        <w:t xml:space="preserve">    </w:t>
        <w:tab/>
        <w:t>美国海关和边境保护局周日关闭了美墨边境的SanYsidro入口，当一批非法非法移民冲进美墨边界、试图破坏两国隔离围栏时，美边界人员对这批非法移民发射催泪瓦斯。(取自推特)非法移民冲进边界、试图破坏两国隔离围栏。(Getty Images)美国海关和边境保护局周日关闭了美墨边境的SanYsidro入口，当一批非法移民冲进边界、试图破坏两国隔离围栏时，美边界人员对这批非法移民发射催泪瓦斯。据CNN报导，San Ysidro 港口的公路和人行天桥已经关闭。</w:t>
        <w:br/>
        <w:t xml:space="preserve">    </w:t>
        <w:tab/>
        <w:br/>
        <w:t xml:space="preserve">    </w:t>
        <w:tab/>
        <w:t xml:space="preserve">    </w:t>
      </w:r>
    </w:p>
    <w:p>
      <w:r>
        <w:t>WXC659</w:t>
        <w:br/>
      </w:r>
    </w:p>
    <w:p>
      <w:r>
        <w:t>赌王97岁生日，四太梁安琪与子女，以及八姑娘何婉鸿为他庆祝据香港媒体报道，赌王何鸿燊昨天（11月25日）97岁生日，四太梁安琪与子女，以及八姑娘何婉鸿前往养和医院为赌王贺寿。下午2时多，有工人拿着多袋物品前往医院，其中包括蛋糕等。约4时20分，四太与儿子何猷君抵达，四太连声说：“今天很开心，很开心！”何猷君手上拿着一本招股书是送给爸爸的生日礼物，他笑着说：“是我人生第一本招股书。”相隔45分钟，何超盈与何猷亨前来，何超盈透露送保暖衣服给爸爸。何猷君陪赌王看招股书他们在晚上约6时半离开医院，四太心情十分好说赌王很开心，知道姐姐来探望他。虽然八姑娘坐轮椅，但精神不错。最近被爆有新恋情的何超盈，拍完照片后就离开。四太笑着按惯例向赌王送上“肉嘴”，送了无数个。最开心的是何猷君跟爸爸说其公司上市，是最大的礼物，让赌王知道每个小朋友都很乖，有自己喜欢做的事情。何猷君开心地说：“爸爸很开心，叫我继续努力，之前没有将招股书告诉他，他刚知道时显得很惊讶，不是很相信，看了很久。他寄语，希望我的人生不只是一本招股书，而是有很多本送给他。”他们透露赌王精神不错，祝福他永远健康。四太还取笑指赌王很想吃蛋糕，但不能吃太多。问何超盈可有带新男友给爸爸过目？四太说：“今天没有，但赌王也很开心，他知道的，何超盈有告诉他。其他问何超盈啦！”何猷君之后在个人社交账号分享与赌王合照，说要做值得爸爸骄傲的儿子。</w:t>
      </w:r>
    </w:p>
    <w:p>
      <w:r>
        <w:t>WXC660</w:t>
        <w:br/>
      </w:r>
    </w:p>
    <w:p>
      <w:r>
        <w:br/>
        <w:t xml:space="preserve">    </w:t>
        <w:tab/>
        <w:t xml:space="preserve">    </w:t>
        <w:tab/>
        <w:t>G20峰会即将登场（图源：Reuters）G20峰会即将登场（图源：Reuters）G20峰会临近，有关特朗普与习近平最终到底能不能在阿根廷G20达成贸易协议的疑问四起。综合媒体11月23日报道，美国总统特朗普（Donald Trump）将在G20峰会期间与中国国家主席习近平会晤。特朗普11月22日在佛罗里达州的别墅对记者说：“我这辈子都在为下周与习近平的会面做准备。我已了解每个环节跟每个数据，我比任何人都了解，因为我的感觉永远是对的。”特朗普表示，“中国想跟我们达成协议，如果条件许可的话，我们会这么做。”此外，他也再次强调他与习近平之间的友好关系。他强调：“我觉得我们互相欣赏彼此，但在贸易战开打后，他可能没像之前那么欣赏我了。”彭博社11月23日指出，特朗普可能帮了习近平一个忙。文章称，“中国制造2025”战略给北京带来麻烦将比任何人都要多，这也将促使习近平与特朗普在阿根廷达成协议有足够动机。文章指出，缩小“中国制造2025”和其他产业政策的规模，不仅会缓解与美国和其他贸易伙伴的紧张关系，保持重要的外国市场对中国新产品的开放，还有助于中国国内的创新。活跃的中国私营部门将完全有能力自行开发尖端产品。因此，现在习近平应该安抚特朗普，因为之后他可能得感谢特朗普。此前，美国总统特朗普在11月7日表示，中国已经放弃了“中国制造2025“计划。特朗普总统在中期选举刚刚结束后举行的记者会上说，美国的成功将有助于弥合目前美国的分裂状态。他说：“中国已经放弃了2025计划，因为我发现这个计划很放肆。我对他们说这很冒犯，因为这意味着到2025年他们会在经济上称霸全球。我说这不会发生。”特朗普还说，中国作为一个经济强国本来可能两年里就会超过我们，但是现在还差得远了。据悉，《中国制造2025》被认为是美中两国贸易谈判中的一个最为棘手的障碍之一。该战略近年来一直饱受批评，被认为是中国野心的赤裸裸的表白。在宣布对中国进口产品加征关税时，美国公开指明被征税的很多产品跟“中国制造2025”有关。</w:t>
        <w:br/>
        <w:t xml:space="preserve">    </w:t>
        <w:tab/>
        <w:t xml:space="preserve">    </w:t>
      </w:r>
    </w:p>
    <w:p>
      <w:r>
        <w:t>WXC661</w:t>
        <w:br/>
      </w:r>
    </w:p>
    <w:p>
      <w:r>
        <w:br/>
        <w:t xml:space="preserve">    </w:t>
        <w:tab/>
        <w:t xml:space="preserve">    </w:t>
        <w:tab/>
        <w:t xml:space="preserve">　　（一）　　与中国接壤的诸多邻国中，麻烦最多、心结最重的，应该就非印度莫属了。　　去年的洞朗对峙，两国一度似乎处于战争边缘。　　但这个周末，中印关系却发生了微妙的变化 。因为在成都，两国高级官员举行了边界问题第21次会议。　　虽然年年谈，但今年这一次，还是有两大很不寻常之处。　　第一，人事发生了变动 。在中方这边，以前都是杨洁篪，现在则是王毅。这也是出任副国级外长后，王毅第一次坐到这个谈判桌前。　　第二，关键措辞别有玄机。果然，新人新气象，以往会谈后，中方通稿一般都两三段话，但今年通稿真不短，而且，还特别指出：双方“取得重要共识”，这种表述，在前几年会谈中都是未曾有过的。　　另外，这次通稿中，还有这样一句话：会晤基调积极，富有建设性和前瞻性。　　外交无小事，通稿中，没有一个词提到洞朗对峙，但这些定性定调的话，显然不会是中方随意加上的，而是传递出了诸多特殊的信号。　　或许可以说，2018年，中印两国正在联合下一盘很大的棋。　　　　（二）　　就以这次成都会晤看，根据中国外交部网站发布的这则通稿，会晤取得了六点共识。　　六点具体是什么，这里就不一一赘述了。但有一些表述，仔细体会，信息量真是很大。　　比如：　　在边界问题最终解决之前，共同维护两国边境地区的和平与安宁。　　双方就进一步加强边境地区信任措施建设、妥善管控争议和边界问题解决框架进行了深入沟通，达成重要共识，并各自提出了一系列积极和建设性的建议。　　双方同意切实将两国领导人重要共识贯彻到双方各个层级包括一线部队，进一步完善边境地区信任措施建设，继续加强涉边部门之间的沟通协调。　　虽然都是外交语言，以前似乎也都不同措辞地提过，但放在当前特殊的国际大背景下，传递的意思也是明确的：　　1，去年洞朗对峙那种情况，两国将尽量避免，直到边境问题最终解决。　　2，双方都提出了一系列积极和建设性的的建议，维护边境的和平与安宁。　　3，一线部队要领会领导人的意思，不要自行其是，将两国卷入无谓的争端。　　尤其是“一线部队”的表述，总感觉深意藏焉。　　　　中印实际控制线犬牙交错，过去几年发生多次对峙，很多得到了及时的化解，但去年的洞朗对峙，因为印度前线部队的蓄意前出，侵入中国境内，最后酿成了一场危机。　　这样的事情，其实不利于中国和印度的总体布局和根本利益。如果这些共识得到落实，短时间之内，洞朗对峙的局面将可能不会出现了 。　　（三）　　这次通稿中，还有一句话，很是意味深长：　　在当前国际形势下，中印关系的战略意义更加突出。　　请注意关键词：当前国际形势，战略意义，更加突出。　　也就是说，中印关系，不是简单的双边问题，而是对全球都有重大影响。正是认识到这一点，今年四月，莫迪在去青岛开上合峰会前，专程到武汉，与中国最高领导人举行东湖会晤。　　短短几周之内，两次访问中国。这在中印外交历史上，非常非常罕见。　　记得中国外交部发言人陆慷当时还说了这样一句话：　　两国领导人将围绕当今世界百年未有之大变局进行战略沟通，并就中印关系未来发展的全局性、长期性和战略性问题深入交换意见。　　请注意这个关键表述：世界百年未有之大变局，战略沟通。　　要知道，100年的概念，也曾经是美国和印度的高频词。　　去年特朗普访问中国前两周，英国《金融时报》披露说，美国和印度正要建立一个百年联盟。文章是这样说的：　　美国国务卿蒂勒森阐述了一个战略愿景，拟与印度发展持续100年的更紧密的军事、经贸和外交伙伴关系，作为抵御中国的堡垒。　　当然，最后的结果，大家也知道：蒂勒森被特朗普炒了鱿鱼；而且，到目前为止，特朗普还没有访问过印度；在经贸问题上，特朗普也宣称要对印度产品加征关税。　　在所有大国中，印度可能是自尊心最强、心态最敏感的国家。印度对特朗普的失望、沮丧乃至愤怒，也可想而知。　　　　美国你要打印度牌，那印度我也打美国牌。改善与中国关系，也是印度的外交选择。　　（四）　　在此前的文章中，我曾说过，高明的外交，其实就是要为未来布局。　　盘点未来的世界大国，从资源禀赋和发展潜力看，最可能的，只有这三个：美国、中国和印度。　　其他的，如日本、俄罗斯、德国、英国、法国等，更可能是第二流大国。　　我们不能因为不喜欢印度，就漠视印度的发展和潜力。　　不错，印度现在还有种种让人哭笑不得的问题，比如，印度财长下乡调研得爬树找信号，印度农业部长尿急，死活找不到厕所，只好在墙根方便了一通，旁边还有2名持枪警卫。　　但要知道，印度拥有中国已不再拥有的一大优势，那就是人口红利。世界人口的年龄中值，日本是46.9岁、美国是37.9岁、中国是37.1岁，而印度只有27.6！　　莫迪挂在嘴上的一句话就是：一个有着8亿年轻人的国家有什么奇迹不能创造？　　印度经济已经看到了腾飞的迹象。2016年，印度GDP增长了7.1%，中国只有6.7%，这是印度连续3年经济增速超过中国。未来一段时间，是印度，而不会是中国，将是世界上增长最快的主要经济体。　　当然，前提是印度也要不折腾。　　对中国而言，中美关系是最重要的外交关系，马虎不得；但中印关系，却是最具发展潜力的关系，不容轻视。　　中印存在领土纷争，这是事实，但这些问题，短期内都不可能解决。经济还要发展，地球还要照转，这两个国情类似、领土接壤的大国，更存在广泛共同利益，中印联手，将重塑世界格局。　　因此，尽管明知美国和印度交好针对的就是中国，尽管明知印度对中国颇多猜忌和小动作，中国对印度，最近几年，可以说保持了足够的耐心和高姿态。　　几年前中国领导人第一次去印度，还专程去莫迪家乡古吉拉特邦走走；莫迪来中国，中国领导人也特意在西安设宴。　　即使去年发生了严重对峙事件，即使印度是周边邻国中唯一对“一带一路”公开反对的国家，双方关系也没有脱轨过。　　今年春天又特意在武汉，进行了一次东湖会晤。　　你看过中国领导人这样高规格款待一个外国总理吗？　　这就是谋略，这就是格局。当然，背后应该是为了国家的最高利益。　　这个世界，没有永远的朋友，也没有永远的敌人，有的是永远的国家利益。　　这种高层次的合纵连横，正促使亚欧大陆乃至更广袤地区的地缘政治格局，发生重大而深远的变化。　　在古代，形容一个中央王朝强大，往往用六个字：近者悦、远者来。　　近悦远来，万方辐辏，这才是大国气象。当然，内修文德，外服友邦，不可偏废！政通人和，百姓安乐，才更有底气和信心。　　至于战争，总是最后的选择。在边境问题最终解决前，中印边境维持和平与安静，应该最好的结果。　　印度可以是朋友，也应该成为朋友。当然，我们也永远不要忘了，印度的潜力和对中国的猜忌。也因为这个紧随其后的印度，中国必须向前，已经无路可退！</w:t>
        <w:br/>
        <w:t xml:space="preserve">    </w:t>
        <w:tab/>
        <w:t xml:space="preserve">    </w:t>
      </w:r>
    </w:p>
    <w:p>
      <w:r>
        <w:t>WXC662</w:t>
        <w:br/>
      </w:r>
    </w:p>
    <w:p>
      <w:r>
        <w:t>据澎湃新闻11月25日报道，“惊喜”还是“惊吓”？近日，复兴西路的装置艺术作品引发网友的讨论与争议。据媒体报道，11月24日至12月1日，上海徐汇区复兴西路（华山路段至武康路段）以“丝绸之路”为主题，构建为期一周的落叶不扫徐汇环保之旅，艺术家利用落叶、枯枝、泥土、石头等元素创作出12组装置艺术作品，展现丝绸之路沿线国家的文化遗存和美丽传说。围绕主题，展出的系列街道艺术装置包含挂在梧桐树上的大型布艺红叶，以落叶等材料制成的长城、骆驼和酒壶、缠绕大树的紫色玫瑰以及孔雀、人物雕塑等。以上图片来自上海发布、话匣子微信公众号。不过，这些图片经网络传播后引起了热烈讨论，网友们褒贬不一。有网友留言称“好漂亮”、“小朋友喜欢得不得了，我爱上海”。也有网友对这些艺术装置不认可，表示“造型怎么有些丑”、“自然的落叶更美”、“城市造景不是堆砌元素”、“还是喜欢清幽的复兴西路”等，这些争议主要围绕部分颜色繁复的艺术装置展开。11月25日上午，有网友通过朋友圈透露，有些艺术装置已经被拆除。当天下午，澎湃新闻记者来到了复兴西路展示路段，从武康路路口向华山路路口行走，以梧桐叶和泥土等构成的长城、骆驼等组合雕塑不断出现。不过记者走完了整个路段发现，在网络上引起争议的孔雀、玫瑰花以及人物雕塑已经悄然消失，整个路面只剩梧桐叶为主的装置艺术。一路上，有不少游客参观游览，一些游客上前观察梧桐叶的拼接并留影拍照。路面上穿梭的游客。 澎湃新闻记者 朱奕奕 摄“我在上海读大学，在网络上看到了复兴西路的消息，就想过来看看。”大一女生小徐表示感觉整条路挺有意思挺适合拍照的。附近的市民陆女士也说这个双休日十分热闹了，“长枪短炮”填满了路面。住在附近的李先生则告诉记者，这就是赶热闹，加了这些大型红叶感觉红红火火的，“仿佛要过年了”。而家住静安区的王女士和张先生夫妇则表示，有些装置尽管有趣但少了一些文化气息，“复兴西路本来就是文化街，但这次展示并没有结合复兴西路本身的内涵。”对于复兴西路艺术装置在展示期间发生的悄然变化，澎湃新闻记者从徐汇区获悉，目前已做出了方案调整，调整的原因后续会通过官方微信发布说明。</w:t>
      </w:r>
    </w:p>
    <w:p>
      <w:r>
        <w:t>WXC663</w:t>
        <w:br/>
      </w:r>
    </w:p>
    <w:p>
      <w:r>
        <w:br/>
        <w:t xml:space="preserve">    </w:t>
        <w:tab/>
        <w:t xml:space="preserve">    </w:t>
        <w:tab/>
        <w:t>2018年11月22日，美国海关和边境保护局人员守卫在圣迭戈和墨西哥的蒂华纳之间的圣伊西德罗边境入口在中美洲移民试图在周日冲向美国边境后，美国当局已停止在圣迭戈和墨西哥的蒂华纳之间的圣伊西德罗边境入口处的所有南北交通。500多名男女老少冲破了墨西哥警方的封锁，促使美国人员使用了催泪弹，同时美国边境巡逻直升机在上空飞翔。大约5000名中美洲移民，其中许多人试图逃离家园的贫困和暴力，穿越墨西哥，最近几天来到美国西部加利福尼亚州以南的蒂华纳。总统强硬，要求外国阻止星期日早些时候，美国总统特朗普要求墨西哥与中美洲国家阻止移民大军前来美国。特朗普之前表示，墨西哥愿意让寻求在美庇护的人留在墨西哥，等待美国移民法庭审理他们的庇护案件。墨西哥对此加以否认。特朗普在推文中说，“如果墨西哥能够在移民大军抵达我们南方边境之前阻止他们，或者原发地国家能够不让移民组成大军（后者是他们把某些人驱逐出他们国家并把他们丢进美国的一种做法。现在不灵了），就是十分聪明”。特朗普在推文中说，在野的民主党人“制造了这个麻烦。不许跨越（边境！）”特朗普星期六表示，目前抵达美国南部边境的移民们“在他们的申请被法庭逐一批准之前，不会允许他们进入美国。我们只允许那些合法申请的人进入我们国家。除此之外，我们十分强有力的政策就是‘抓住和拘留’，不会在美国‘释放’。”这些移民大部分来自洪都拉斯、危地马拉和萨尔瓦多。特朗普还说，“所有移民都将留在墨西哥境内。如果出于任何原因有必要的话，我们将关闭我们的南方边境。在被滥用了几十年之后，美国不会容忍这种既费钱又危险的局势再次出现！”墨西哥同意与否可是下星期六即将就职的墨西哥新政府否认愿意让那些希望到寻求庇护的人留在墨西哥，等待美国移民法庭审理他们的庇护案件。即将就任内政部长的奥尔加·桑切斯在一份声明中说，“即将就任的墨西哥新政府和美国政府之间并没签署任何协议”。她表示，墨西哥绝不可能成为移民试图抵达美国的一个“安全的第三国”。可就在几个小时之前，《华盛顿邮报》援引桑切斯的话说，即将就任的洛佩斯·奥布拉多尔领导的政府已经同意，允许移民们“暂时”留在墨西哥。白宫方面表示，“特朗普总统与即将就任的奥布拉多尔政府建立了强有力的关系。我们期待就广泛的议题与他们开展合作。”特朗普在11月中期选举期间将穿越墨西哥朝美国进发的移民说成是“入侵”，并调派美国军队前往边境，阻止他们进入美国。蒂华纳市长星期五宣布该城出现人道危机。大部分移民都住在体育场内，排长队吃饭，上厕所。特朗普之前颁发行政命令，宣布非法进入美国的移民无权申请庇护。但一位美国法官暂时阻止了这个命令的执行。</w:t>
        <w:br/>
        <w:t xml:space="preserve">    </w:t>
        <w:tab/>
        <w:t xml:space="preserve">    </w:t>
      </w:r>
    </w:p>
    <w:p>
      <w:r>
        <w:t>WXC664</w:t>
        <w:br/>
      </w:r>
    </w:p>
    <w:p>
      <w:r>
        <w:br/>
        <w:t xml:space="preserve">    </w:t>
        <w:tab/>
        <w:t xml:space="preserve">    </w:t>
        <w:tab/>
        <w:t xml:space="preserve">　　　网易娱乐11月26日报道11月26日，哈文发文向网友道早安，同上一条宣布李咏去世消息的微博时隔近一月，哈文再度在微博发文，令人心酸。　　网友纷纷表示：“早安，身体健康万事如意！”“早安，又是阳光灿烂的日子，哈指导，加油！”“你回来了，我莫名其妙激动手都抖了，加油加油加油，咏嫂！”</w:t>
        <w:br/>
        <w:t xml:space="preserve">    </w:t>
        <w:tab/>
        <w:t xml:space="preserve">    </w:t>
      </w:r>
    </w:p>
    <w:p>
      <w:r>
        <w:t>WXC665</w:t>
        <w:br/>
      </w:r>
    </w:p>
    <w:p>
      <w:r>
        <w:t xml:space="preserve">　据台湾东森新闻11月26日消息称，成功当选高雄市长的韩国瑜在开票隔天，就给郭台铭打了3个小时电话，要求鸿海在高雄设厂。　　前高雄县长杨秋兴在接受访问时提到，韩国瑜就在开票日隔天跟他一起用餐，透露了韩国瑜打了3个小时的电话给鸿海集团的郭台铭，谈郭台铭在高雄的软件科学园区建置的“数位汇流数据中心”，希望能够有更多不同发展，扩大人才招募以及如何招商等话题。　　韩国瑜 图丨东森新闻　　而此前，据媒体报道，韩国瑜在选前有提出要打“郭董牌”，要力争邀请到鸿海在高雄设厂，创造10个万就业机会。而当时民进党议员反驳，说鸿海在台湾只有6000名员工，又即将迎来大裁员，批评韩国瑜根本是在吹牛皮，而且是越吹越大。　　不过根据这一通3小时的电话，韩国瑜似乎已经开始用行动实践自己全力拼经济的竞选承诺。　郭台铭 图丨东森新闻　　鸿海董事长郭台铭造在2014年11月就南下高雄宣布，希望可以在这里打造电视一条龙的生产基地，除了回销到日本、韩国，高雄离香港、广东等市场也很近。但并没有受到时任高雄市长陈菊的重视，为此，国民党前高雄市议会议长、现任市议员许昆源曾痛批，美国把郭台铭当宝，陈菊却把他当“屎”，这要高雄怎么发展？　　另据台媒报道，该生产基地项投资金额达800—900亿元新台币（约180-200亿人民币），目前仅软件研发大楼启用。　　郭台铭2017年6月出席台大癌医辐射科学暨质子治疗中心动土典礼时也曾表示，台湾当局的行政效率与美国相较，实在差太多了，如果非必要，他未来不会回台。 </w:t>
      </w:r>
    </w:p>
    <w:p>
      <w:r>
        <w:t>WXC666</w:t>
        <w:br/>
      </w:r>
    </w:p>
    <w:p>
      <w:r>
        <w:t>2017年《铭记光辉历史 开创强军伟业——庆祝中国人民解放军建军90周年主题展》上展出的航母模型。图片来源：黄国志中国第二艘航母在去年下水后，外界关注的重点开始转向中国第三艘航母。其排水量是否会达到美国“尼米兹”级10万吨级的水准？是否会采用核动力和电磁弹射？……这些都是网上的热议话题。新华社11月26日官方微信公众号一篇文章透露了中国第三艘航母的研制状况。在《6年前这个红遍全国“style”，至今让人心潮澎湃！》一文中指出，6年前11月23日我国首艘航母“辽宁舰”成功起降歼-15舰载机，6年过去，我们的国产航母已试航，入役指日可待，新型航母也已经在船台上有序建造。新型航母也就是第三艘航母，这是官媒首次确认中国正在建造第三艘航母。第三艘航母有可能采用直通甲板。该文提到，6年前11月23日歼-15舰载机首次成功在“辽宁舰”起降，是航母舰载机的标志性时刻，也这是人民海军值得铭记的历史瞬间！对于中国第三艘航母研制情况，国防部此前也进行了回应，但没有公开确认已经开始建造。在5月31日国防部例行记者上，国防部新闻局副局长、国防部新闻发言人任国强大校回答记者关于航母的提问时表示，5月13日，我国第二艘航空母舰从大连造船厂码头启航，赴相关海域执行海上试验任务，主要是为了检测验证动力系统等设备的可靠性和稳定性，于5月18日完成试验任务返抵大连造船厂码头。至于这艘航母的服役时间，我们将根据航母的建造进度和试验情况综合确定。至于中国航母长远发展问题，我们会根据国家经济社会发展情况，以及国防和军队建设需求，综合考虑各方面因素，通盘考虑航母建设发展问题。今年2月27日，中国船舶重工集团公司官方网站刊发了一篇标题为《新征程，新谋划！高质量发展的新时代，中船重工应该怎么干？纲要明晰前进方向》的战略纲要，该纲要提到了核动力航母。纲要指出，要深刻把握海洋防务装备发展面临的形势。深化海上军事斗争准备要求海军武器装备提质上档、水平一流。我们必须坚决贯彻习近平强军思想，以构建中国特色海上现代作战体系为牵引，加快实现核动力航母、新型核潜艇、安静型潜艇、水下无人智能对抗体系、水下立体攻防体系和海战场综合电子信息系统等攻关突破，增强基于网络信息体系的联合作战能力、全域作战能力，为海军2025年实现走向深蓝远海的战略转型提供高质量武器装备。“辽宁舰”总设计师朱英富此前曾透露中国航母弹射技术的研制情况。去年4月，“辽宁舰”总设计师朱英富在四川电子科技大学发表主题演讲中透露，目前我国蒸汽弹射和电磁弹射技术都在研究，他个人更加倾向于更为先进的电磁弹射技术，这些技术一旦成熟，将会应用到未来的航母建造中。“还有核动力，未来我国一定要搞，希望大家能耐心等待，相信我们很快能赶上世界先进水平。”朱英富说。当被问到中国海军需要多少艘航母时，朱英富回答，“现在美国说他们需要10艘航母，我们可能不需要那么多，但起码应该有3艘，如果有条件，能有四五艘更好。”</w:t>
      </w:r>
    </w:p>
    <w:p>
      <w:r>
        <w:t>WXC667</w:t>
        <w:br/>
      </w:r>
    </w:p>
    <w:p>
      <w:r>
        <w:br/>
        <w:t xml:space="preserve">    </w:t>
        <w:tab/>
        <w:t xml:space="preserve">    </w:t>
        <w:tab/>
        <w:t>北京河北天津江苏等地遭遇今年秋冬以来最严重的雾霾污染的同时，在中国西北地区遭遇严重沙尘暴袭击。长约近千公里的甘肃河西走廊自西向东遭遇大风沙尘天气袭击，多地出现犹如世界末日的沙尘暴天气，26号傍晚，酒泉、嘉峪关、张掖、武威等市已相继发布沙尘暴黄色预警。中国官媒引述位于河西走廊中段的张掖市一位民众说，11月25号上午还是晴空万里，到下午4点左右，大风裹挟着沙尘形成了一堵近百米高的沙墙向城市逼近，遮天蔽日的沙尘瞬间将城市吞没。当日下午4时许拍摄的张掖市民乐县遭遇沙尘来袭的视频显示：大风卷着黄沙从远处滚滚袭来，县城逐步被沙尘吞噬，大风沙尘行进速度缓慢，天地相连“一片昏黄”，户外民众“四处奔逃”躲避。受沙尘暴影响，甘肃河西走廊多地民众饱尝“呼吸之困”。据全国城市空气质量实时发布平台25日19时监测显示：甘肃河西地区的嘉峪关、酒泉、张掖、金昌、武威空气指数已达到“爆表”的严重污染。中国环境监测总站监测显示，26日11时，包头、鄂尔多斯、兰州、白银、武威、张掖、平凉、酒泉、定西、西宁、银川、吴忠、中卫、固原等城市空气质量指数均达到500。其中，武威、包头、兰州、白银、西宁、海东地区、吴忠等地PM10小时浓度破千。武威市PM10小时浓度为每立方米1708微克，西宁PM10小时浓度为每立方米1279微克，金昌市PM10小时浓度为每立方米1212微克，兰州PM10小时浓度为每立方米1008微克。报道指，在空气检测中，空气质量指数设置的最高数值为500，超过500即为“爆表”。中国环境监测总站预计，26日下午至27日，随着西北冷高压系统不断东移，下游京津冀及周边区域将自西向东陆续受到沙尘传输过程的影响，预计部分地区空气质量将出现短时重度及以上污染。</w:t>
        <w:br/>
        <w:t xml:space="preserve">    </w:t>
        <w:tab/>
        <w:t xml:space="preserve">    </w:t>
      </w:r>
    </w:p>
    <w:p>
      <w:r>
        <w:t>WXC668</w:t>
        <w:br/>
      </w:r>
    </w:p>
    <w:p>
      <w:r>
        <w:br/>
        <w:t xml:space="preserve">    </w:t>
        <w:tab/>
        <w:t xml:space="preserve">    </w:t>
        <w:tab/>
        <w:t>北京时间11月26日晚，陆媒《环球时报》总编辑胡锡进的一条微博引发争议，直指某个中国娱乐圈的“鲜肉明星”。胡锡进称在微博偶然看到一个小青年，长得特别帅，随便发几个字的微博，挂上自己的照片，竟有200多万转发，几十万点赞。羡慕这个“小青年”的同时，还表示自己“out了”。对于这个“小青年”在微博上有200多万人追他，胡锡进竟爆粗口称“我竟然不知道这个油头粉面的SB是谁。”也正是这句话引发网友热议，都想知道胡锡进口中的“小青年”是谁。随后胡锡进还连发微博表示，“不许乱猜啊，老胡可不想针对具体人，老胡是说现象。我可不想被某个明星的粉丝群殴致死。”另外，他还在考虑是否要删除该微博。微博底下也有人列举了一大波“小青年”明星，如蔡徐坤、范丞丞、鹿晗、张艺兴等当红小生。</w:t>
        <w:br/>
        <w:t xml:space="preserve">    </w:t>
        <w:tab/>
        <w:t xml:space="preserve">    </w:t>
      </w:r>
    </w:p>
    <w:p>
      <w:r>
        <w:t>WXC669</w:t>
        <w:br/>
      </w:r>
    </w:p>
    <w:p>
      <w:r>
        <w:t>红框内是《人民日报》披露马云的“党员”身份（图源：人民日报截图）         世界浙商网站上马云“党员”身份被明确（图源：世界浙商网截图）2018年是中国改革开放40周年，北京时间11月26日，据中共党报《人民日报》消息，中共表彰一批为改革开放作出杰出贡献的个人，此次共产生100名改革开放杰出贡献拟表彰对象，公示时间从2018年11月26日8时起，至11月30日17时止。这100人名单涵盖了党政机关、国有企事业单位、军队国防、教育、科技、医疗、文化、体育、金融、互联网等各领域各行业，其中民营企业家是入选的主力群体之一。其中，阿里巴巴（中国）有限公司董事局主席马云就在其中。特别值得注意的是，马云的另一个身份也被官方公开，就是“中共党员”。据悉，每年的“中国两会”上，都会出现企业领袖人物，如马化腾、李彦宏军等，但马云似乎没有参加过。因此，网上有消息称，马云曾说：“有人想戴红帽子，但我一不政协，二不人大，三不党代表。”如今，官方证实马云是“中共党员”，看来外界只是谣传。其实，这不是马云“中共党员”身份第一次被披露。据《北京青年报》报道，2015年10月24日，浙商总会成立，马云当选为第一届会长。在“世界浙商网”的网站上，对马云的简介中，就说明了他是“中共党员”。</w:t>
      </w:r>
    </w:p>
    <w:p>
      <w:r>
        <w:t>WXC670</w:t>
        <w:br/>
      </w:r>
    </w:p>
    <w:p>
      <w:r>
        <w:t>（图：俄罗斯卫星通讯社）原标题：俄方向乌克兰军舰开火 三艘乌船只被扣押 有人受伤海外网11月26日电当地时间11月25日，三艘乌克兰海军军舰穿越俄罗斯边境，并向刻赤海峡航行，事件引发外界关注。当日，乌克兰军方再透露细节称，俄罗斯船只曾在克里米亚海岸附近向乌克兰军舰开火，让双方船只在刻赤海峡上的对峙升级。据美国有线电视新闻网（CNN）报道，当地时间25日，乌克兰国防部发表声明称，在这场对峙中，乌克兰有两艘小型炮舰和一艘拖船受到俄罗斯特种部队船只的攻击。乌克兰海军称，有6名海军船员在此次事件中受伤，并透露，一艘拖船和一艘小型炮舰被俄罗斯军方损坏并拖走，另一艘未受损的小型炮舰也被俄方控制。另据今日俄罗斯消息，针对“开火”这一细节，俄罗斯方面也予以证实。俄方透露，三艘军舰已被带至刻赤港，另有三名受伤的乌克兰船员已接受俄方的医疗救助，目前已脱离生命危险。俄罗斯联邦调查局表示，乌克兰军方不顾阻拦并进行危险的演习，致使俄方不得不开火迫使他们停止行动。当地时间25日，俄罗斯联邦调查局称，三艘乌克兰海军军舰驶入俄罗斯领海，并进行危险的演习。俄罗斯痛斥乌克兰方面在黑海水域进行挑衅。与此同时，乌克兰总统办公室称，俄罗斯对乌克兰军舰所采取的行为“旨在蓄意加剧亚速海和刻赤海峡紧张局势的‘侵略行为’”，并呼吁国际社会谴责莫斯科并对其实施新制裁。对此，克里米亚方面25日表示，乌克兰海军三艘舰艇非法越过俄罗斯国界，从黑海进入刻赤海峡，是外部预谋和协调的挑衅行为。俄罗斯联邦安全局也表示，乌方没有遵守俄罗斯方面的法令条例，并“违反了《联合国海洋公约法》”，还给地区营造了一种冲突的氛围。克里米亚副总理、共和国常驻俄罗斯联邦总统办公厅代表格奥尔基·穆拉多夫称，此次行动是基辅当局的有预谋的挑衅行为，他们将会继续挑衅，特别是在乌克兰总统和议会选举前夕。他还表示，“乌克兰现任总统彼得·波罗申科在新的选举前夕会制造新的事端，对俄罗斯发起新的挑衅，我们应该全副武装。”</w:t>
      </w:r>
    </w:p>
    <w:p>
      <w:r>
        <w:t>WXC671</w:t>
        <w:br/>
      </w:r>
    </w:p>
    <w:p>
      <w:r>
        <w:br/>
        <w:t xml:space="preserve">    </w:t>
        <w:tab/>
        <w:t xml:space="preserve">    </w:t>
        <w:tab/>
        <w:t>全中国山河一片红，唯独台湾不属于中国红。这枚文化大革命期间设计，因为「错漏百出」而被销毁的邮票，俗称「大一片红」，目前全球仅存9枚，其中一枚日前在中国一场拍卖会中以1,380万元人民币（约6131万元台币）的价格成交，刷新中国邮票的世界纪录。「大一片红」会拍到这么高价，主要是因为「大一片红」从未发行过，目前仅存在9枚，其中新票6枚、旧票3枚，而这次拍卖的是品相最完美的一枚。 数据显示，1968年，中国曾拟在10月1日前发行新邮票。当时，邮票发行局开始着手设计「无产阶级文化大革命的全面胜利万岁」邮票。而「大一片红」是第二稿，票幅为6x4公分，但时任国务院总理周恩来看过后，要求不要「贪大求全」。因此，邮票发行局再设计俗称「小一片红」的第三稿，但大量印制后，又被发现邮票中的中国地图边界「不准确」，南海诸岛没有显示出来，且台湾也不是红色，形同默认台湾并不属于中华人民共和国。最后，邮票未发行便遭销毁。「大一片红」最早于1987年的拍卖会上亮相，当时拍卖底价为8万元港币（约31.53万元台币）。2012年，中国嘉德春季拍卖会上，另一张「大一片红」曾以730.25万元人民币（约3244.46万元台币）拍出，当时创下中国单枚邮票拍卖的新纪录。至于「小一片红」，目前全球约有300枚，单枚市场价也高达百万元人民币以上。 目前全球最贵的邮票，是1856年盖亚那在英国殖民时期发行的「一分洋红」（British Guiana 1cmagenta）。这枚邮票的发行量仅1枚，也是世上所有流通的邮票中，唯一一张英国皇家集邮馆未能收藏的邮票。2014年6月17日，「一分洋红」在纽约苏富比拍卖会上，被以950万美元（约2.93亿元台币）卖出。（国际中心／综合外电报导）</w:t>
        <w:br/>
        <w:t xml:space="preserve">    </w:t>
        <w:tab/>
        <w:t xml:space="preserve">    </w:t>
      </w:r>
    </w:p>
    <w:p>
      <w:r>
        <w:t>WXC672</w:t>
        <w:br/>
      </w:r>
    </w:p>
    <w:p>
      <w:r>
        <w:br/>
        <w:t xml:space="preserve">    </w:t>
        <w:tab/>
        <w:t xml:space="preserve">    </w:t>
        <w:tab/>
        <w:t>【文/观察者网 王慧】为抗议政府出台的上调汽油及柴油税政策，法国近期接连爆发2场大规模民众示威活动。不放过任何时机“开喷”的美国总统特朗普开始“借题发挥”。25日，就此事发了2条推特，在贸易和军费开支问题上批评欧盟。“法国的大规模暴力抗议没有考虑到欧盟在贸易问题上对美国有多糟糕，也没考虑到美国大规模军事保护的花费。这两个问题必须尽快得到纠正。”“欧洲必须在军事保护上支付他们应交的份额。多年来，欧盟在贸易问题上利用了我们，同时他们没有通过北约履行军事承诺。这些事情必须要尽快改变！”借近日法国民众的游街示威行动，特朗普又一次在贸易和军费上“开火”。特朗普不止一次地拿这两个问题“敲打”欧盟，催付盟友交“份子钱”并解决与美国的贸易顺差。今年7月举行的北约峰会上，特朗普说：“美国花在北约身上的钱比其他任何成员国都多得多。这不公平，令人无法接受。我上任后这些国家开始多交钱，但还远远不够。”继17日28万法国人大游行后，24日又有超10万法国人走上街头。他们上街的理由原本是为了抗议政府出台上调汽油及柴油税的政策，但有外媒观察人士分析，示威游行已经变得越来越“反马克龙”。有法国人直言，“一场内战即将爆发”。24日法国游行现场 @视觉中国据观察者网此前报道，近一年里法国柴油价格已上涨23%，汽油价格上涨15%。而法国总统马克龙为履行《巴黎气候协议》的承诺，坚持对化石能源的使用征收碳税，从明年起，对每升柴油和汽油分别征收7.6%和3.9%的碳税，这使得这两种油的价格每升再次上涨6.5欧分和2.9欧分，此举引发民众强烈不满。民众开始上街游行，将近30万身穿黄背心的游行大军，几乎让整个法国陷入了瘫痪。两千余个交通环岛、加油站、高速收费站甚至巴黎环城高速都被抗议人士占领。游行过程中冲突不断，民众扔石块、纵火的行为，引来警方“催泪弹+水枪”的回击。至此，2场示威活动已造成2人死亡，600多人受伤，超过180人被捕。伤者包括4名警察。对此，法国总统马克龙回应，用3个“可耻”，批评了在这波游行中使用暴力、“居心叵测”的示威者。</w:t>
        <w:br/>
        <w:t xml:space="preserve">    </w:t>
        <w:tab/>
        <w:t xml:space="preserve">    </w:t>
      </w:r>
    </w:p>
    <w:p>
      <w:r>
        <w:t>WXC673</w:t>
        <w:br/>
      </w:r>
    </w:p>
    <w:p>
      <w:r>
        <w:br/>
        <w:t xml:space="preserve">    </w:t>
        <w:tab/>
        <w:t xml:space="preserve">    </w:t>
        <w:tab/>
        <w:t>来自美国密西西比州的Brianna在12年前的一次度假中认识了一个女孩，并和她成为了好朋友，但之后就失去了联系。她在Twitter上发布了两人当时的照片，希望能找到这个女孩。让她没想到的是，仅仅过了11个小时，女孩就回复了这条帖子。网友都为她们的重逢而感动。2006年，Brianna在夏威夷的邮轮上遇到了这名女孩，但之后就没有联络了。为了找到她，Brianna在Twitter上发布了一张照片，照片上自己戴着花环，另一个女孩穿着蓝色裙子。Brianna表示，自己不知道女孩叫什么，但是很想念她，想知道她现在在做什么。不久后，一个叫Heidi的女孩回复了Brianna，并拿出了自己假期的照片作为证据，她在留言中写道：听说你在找我。Heidi是一名艺术家，目前居住在加利福尼亚州。两人的互动让网友们十分感动，纷纷并表示这一切都太不可思议了，网络的力量太强大了。Heidi解释说其实自己已经有一段时间没有上Twitter了，是她的同学告诉她，有人在找她。Brianna和Heidi的很多粉丝都想知道接下来会发生什么，二人是否计划见面。Heidi表示，目前她还没有足够的钱去见Brianna，不过她们正在通过私信聊天。（中国青年网编译报道）</w:t>
        <w:br/>
        <w:t xml:space="preserve">    </w:t>
        <w:tab/>
        <w:t xml:space="preserve">    </w:t>
      </w:r>
    </w:p>
    <w:p>
      <w:r>
        <w:t>WXC674</w:t>
        <w:br/>
      </w:r>
    </w:p>
    <w:p>
      <w:r>
        <w:t>新京报快讯（记者邓琦）北京环保监测中心最新消息，北京今晨全市已达五级重度污染，预计今日东部和南部将达六级严重污染，本轮污染为今年秋冬季以来最严重的一次区域污染过程。当前，京津冀中南部和东部、河南大部、山东西北部、辽宁西部、安徽北部等地区PM2.5浓度普遍达到重度污染以上级别，廊坊、唐山、保定、邯郸等城市均达到严重污染水平，北京7时PM2.5浓度为152微克/立方米，进入重度污染水平，8-9时污染水平继续升高。该中心表示，此次重污染过程影响范围广，污染程度较重，为今年秋冬季以来最严重的一次区域污染过程。26日，受闭合低压影响，中层西南风为主且升温明显，扩散条件进一步转差，在区域性污染及不利气象条件共同作用下，北京PM2.5浓度还将有所上升，预计该污染过程将持续至26日夜间，26日白天空气质量指数240-260，5级重度污染，东部和南部地区会达到6级严重污染水平。重污染期间，请市民朋友密切关注空气质量变化，妥善安排出行活动，注意做好健康防护。26日夜间，受冷高压偏北风影响，空气质量转好，27日预计空气质量2级良。新京报记者 邓琦 见习编辑 李丽霞 校对 柳宝庆</w:t>
      </w:r>
    </w:p>
    <w:p>
      <w:r>
        <w:t>WXC675</w:t>
        <w:br/>
      </w:r>
    </w:p>
    <w:p>
      <w:r>
        <w:br/>
        <w:t xml:space="preserve">    </w:t>
        <w:tab/>
        <w:t xml:space="preserve">    </w:t>
        <w:tab/>
        <w:t>改革开放40年来，越来越多的外国人来到中国工作、学习和生活，开放的中国正在帮助这些怀揣梦想的外国人实现他们的“中国梦”。美国姑娘艾米莉与中国石家庄小伙郭了达相识并结婚后，于2017年跟着丈夫来到中国。目前，她在协助爱人打理他们的教育工作室的同时，还在学习各种中国传统文化，并且深深地喜欢上了它们，书法、绘画和古琴让她的生活充满了中国味道。艾米丽说，在中国生活是一件很酷的事情，可以寻求自己的梦想，了解中国的文化，品尝中国的美食，还拥有充满爱的家庭。新华社记者 吕优 摄</w:t>
        <w:br/>
        <w:t xml:space="preserve">    </w:t>
        <w:tab/>
        <w:t xml:space="preserve">    </w:t>
      </w:r>
    </w:p>
    <w:p>
      <w:r>
        <w:t>WXC676</w:t>
        <w:br/>
      </w:r>
    </w:p>
    <w:p>
      <w:r>
        <w:br/>
        <w:t xml:space="preserve">    </w:t>
        <w:tab/>
        <w:t xml:space="preserve">    </w:t>
        <w:tab/>
        <w:t>澎湃新闻记者 朱莹 实习生 唐超男那是一个由沙土砌成的斜坡，两边是砖砌的简易厕所，一堵两米高的红砖墙横在斜坡与马路之间，中间空出一扇门的大小。从那儿，孩子们可以爬到山上玩。少女的遗体就掩埋在斜坡左侧墙角下。11月19日，四名犯罪嫌疑人指认了埋尸地点。掸去一层薄土，袋子露了出来。一米来长的绿色货用蛇皮袋被挖出来，上面系有麻绳。第二天下午，殡仪馆里，法医将袋子解开，李秀娟和丈夫吴峰看到，一床薄被和电热毯上，遗体趴着，没穿衣服，两条腿被肢解，身体发黑，脸已无法辨认。法医轻轻掰开嘴后，吴峰看到了两颗微微凸起的大门牙。那一刻，他几乎确定，这就是失踪近两个月的女儿吴婷。失踪陕西神木县，9月22日中秋长假的第一天，晚上6点许，李秀娟像往常一样出门，到离家一两公里外的KTV上班。她在那儿做保洁，晚六点干到第二天凌晨两点，一个月工资一千多元。丈夫吴峰跑运输拉货，通常晚上七八点才回家，收入不稳定。出门时，15岁的女儿吴婷和比她大一岁的哥哥在看电视。她记得，那天女儿穿着一双新买的白色运动鞋，一条浅蓝色牛仔裤，上身是白色线衣和土黄色外套。晚上8点多，吴峰下班回到家。儿子告诉他，妹妹六点多出门了，去给同学送书。吴峰给女儿打电话，没人接。等到十点多，还是没人接，他便去家附近的网吧、喝茶的地方找。今年7月，女儿也曾彻夜未归，电话关机。吴峰和妻子找了一夜没找到人后报了警。第二天女儿回家了，说和朋友在网吧玩，忘了时间。9月开学后，女儿又一次晚上没回家，打电话后接通了，说等会儿就回。夫妻俩想着她或许和之前一样，第二天就回来了，便没有报警。第二天早上七点多，李秀娟发现女儿没回家，便到街上去找她。孩子姑姑打来电话，说吴婷表哥QQ上问她在哪儿，她约表哥中午在东兴广场见面。表哥等了十几分钟吴婷才出现，说“看你周边有没有人，有人的话我就不出来了”。见她没吃饭，表哥给她买了碗酸辣粉，还约她一起回老家看爷爷奶奶。吴婷说约了同学，下午三点再去他家，跟他一起回老家。等到五点，她还没出现，电话也关机。这之后，再无消息。寻女这以后，李秀娟整日疯了般寻找女儿，几乎跑遍了县城网吧和街道。出门时吴婷带着哥哥的手机，自己的放在家里。李秀娟问女儿朋友，都说不知道。担心女儿名誉受损、被人说闲话，直到9月28日，她才去派出所报案。9月30日，李秀娟通过QQ联系上女儿在网上认的干哥哥张超。张超说，吴婷可能和李晓伟在一起。李晓伟曾在聊天时透露对吴婷“感兴趣”，张超劝他，“这是我妹妹，不要对她有企图”。李秀娟的女同事假装网友加李晓伟QQ，约他见面。那天夜里一两点下班后，三个女同事和两个男同事开车带她到吉星网吧。见到李晓伟后，李秀娟问女儿是否和他一块，他说吴婷可能和白浩一块。之后李晓伟叫来白浩，白浩一脸毫不畏惧的样子，否认见过吴婷。李秀娟和同事将两人带到派出所。民警给白浩家里打电话，家里说不管他。由于没证据，派出所只好放人。这之后，吴家人在网上发布寻人启事，也未果。11月20日，接到警方通知后，吴家夫妇到殡仪馆辨认尸体，做了DNA检测，结果尚未出来。当晚，网上传出消息，农历9月23日下午四时许，几名犯罪嫌疑人将吴婷带到当地一家宾馆卖淫，后因嫖客不满意，几名嫌疑人将她带到其中一人叔叔家，轮流用皮带、拳脚、砖头对她进行了长达数小时的殴打。次日，几名嫌疑人发现她死亡后，将其尸体肢解后在附近掩埋。六名嫌疑人最大的17岁，最小的才14岁，其中包括李晓伟和白浩。吴家人随后咨询警方，警方告知消息基本属实，不过时间应为阳历9月23日。嫌犯直到11月19日上午接到民警电话，谢辉才知道，家里发生了命案。而主要嫌疑人之一，竟是儿子16岁的女友。14年前，谢辉花10多万元在燕合茆渠居民区盖了两层楼房。房子背后是被围起的裸露的岩石，山上树木稀疏，在秋日的阳光下显得有些荒芜。13级的露天铁制楼梯将一二层楼连接，谢辉将一楼出租，自己住二楼。去年，47岁的他重新组建家庭，妻子带着8岁小儿子在西安工作生活，他在神木一家保险公司上班，分隔两地。大儿子谢勇今年18岁，初中没毕业就辍学，之后做过保安、服务员，经常不回家，几乎每个月都会找他要钱，三百五百不等，他管教不了。去年下半年，谢勇带女友杨静回家。家中长辈觉得他还小，不支持他处对象。16岁的杨静没上学也没工作，2岁多时父母离婚，之后跟着父亲生活。父亲在一家煤矿干活，平时工作忙，不怎么管她。今年7月初，谢勇、杨静还有另一名男孩在榆林市佳县被警方抓获。谢勇和另一人因盗窃摩托车、砸小车偷盗入狱，谢勇被判了三年。杨静没有参与被放了出来。8月的一天，杨静突然给谢辉打电话，问他在西安有没有朋友，能否去派出所找下她。谢辉当时正在西安看病，赶去派出所后，发现她全身青一块紫一块的。谢辉回忆，民警告诉他，杨静报警说被几个男孩强奸后逼迫卖淫，因为不从被打。不过杨静没有跟谢辉提起被强奸的事，只说自己被逼迫卖淫，因为不从被打，之后偷偷溜出来报警。11月26日，澎湃新闻记者联系到负责该起案件的民警，对方回复称，杨静的案件已经到了检察院，“认定不构成强奸”，但他没有透露更多信息，也没有回应“被迫卖淫”的说法。从派出所出来后，谢辉带杨静去医院检查，花了1000多元，之后为她找了家招待所，住了三四天。谢辉的妻子回忆，那次杨静被打得全身乌青，腿、脚、胳膊上都是烟头烫的伤，她帮杨静买了药。那时杨静身无分文，只有一个斜挎包，里面装着一些化妆品，身上那件衣服，晚上洗了白天穿。报完警后，谢辉带杨静回神木，还让她给父亲打电话，告知自己的处境，杨静不愿意。他便给杨父打了，杨父只说很忙，过段时间再来。当时，谢辉要去西安住院，家中二楼没人住。见杨静没地方去，谢辉说她可以暂时住那儿。杨静在里面住了20多天。他还托朋友帮她找了份饭店服务员的工作，杨静觉得挺好，但最终也没有去。邻居刘雪蓉记得，杨静经常带朋友回家，两个女孩，三四个男孩，有时会四个人挤在一辆摩托车上，晚上十点才回来，待到凌晨一点再走，有时干脆留宿。孩子们在家嬉闹，声音很大，杨静有时站在一楼门口，一边刷手机一边抽烟。上楼梯时她动静比较大，刘雪蓉劝她不要跳，影响人睡觉，她没听。另一位女邻居曾看到过杨静和朋友穿着时髦，涂着艳丽的口红，画着浓妆，“比我们二三十岁的打扮得还成熟”，男孩女孩们有时还搂抱在一起。9月末回到家中，谢辉发现杨静不在，房间看起来没什么变化，被子有些乱，没有叠。他给杨静打电话，显示已停机。没人知道她什么时候走的，不过有人发现斜坡那儿土多了，以为主人要种庄稼，将地里的土刨出来堆那儿。直到11月19日上午，五六辆警车开进小巷。上百人的围观下，杨静和三个男孩带着手铐从车上下来，三人指着谢家出门右转十多米处的一个斜坡，说人埋在那儿。站在人群中，刘雪蓉看到了杨静的脸，面色平静， “像没啥事儿”的样子。刘雪蓉很吃惊。吴婷11月25日，神木市人民政府发布通报称，11月19日，神木市警方侦破一起故意杀人案，一名初中女生遇害，六名嫌疑人全部抓获到案（均为未成年人）。目前，案件正在侦办中。李秀娟不愿相信女儿已经离世，在她心里，乖巧懂事的女儿依然活着。女儿四岁时，吴峰夫妇从山西兴县老家来到陕西神木县，李秀娟在家带孩子，吴峰工作养家。今年儿子考入一所职高，女儿升入初三。班级40多个同学，她排20多名。在李秀娟眼中，女儿乖巧听话，性格内向，跟父母话比较少。她曾为儿子和女儿报了口才训练班，鼓励他们多跟人交流。李秀娟说，兄妹俩感情很好，小学、初中都是一起上，哥哥每天会给妹妹买早点，甚至帮她把牙膏挤好。女儿从不乱花钱，有时给她零花钱她都不要；给她买衣服，她没说过不好的。出事前几天，她给李秀娟发了几套汉服的照片，说喜欢这种，李秀娟说给她买，还开玩笑说，穿这种衣服发型要换下。去年年底，姑姑送吴婷一部手机。她开始在网络上结交朋友，认了些干哥哥干姐姐，有的没有上学。周末时会跟他们一起逛街、唱歌，或是抓娃娃。和网友见面时，李秀娟会问，吴婷也会告诉她跟谁见，她提醒女儿别被骗了。她说不清今年开始晚上会不回家的女儿有些什么变化，只是觉得，女儿这么乖，肯定不会骗自己。女儿出事后，她心里只有一个念头：为她讨公道。在几公里外的燕合茆渠小区，人们不敢从斜坡边过，晚上也不敢出门。11月24日，斜坡对门居民叫来两辆三轮车，一辆200元，将斜坡上的土铲走，再用木板将砖墙空处挡起来，形成了一个土坑，仿佛要清空晦气。如果不说，没人知道，那里曾埋过一个年轻女孩。（文中人物均为化名）</w:t>
        <w:br/>
        <w:t xml:space="preserve">    </w:t>
        <w:tab/>
        <w:t xml:space="preserve">    </w:t>
      </w:r>
    </w:p>
    <w:p>
      <w:r>
        <w:t>WXC677</w:t>
        <w:br/>
      </w:r>
    </w:p>
    <w:p>
      <w:r>
        <w:br/>
        <w:t xml:space="preserve">    </w:t>
        <w:tab/>
        <w:t xml:space="preserve">    </w:t>
        <w:tab/>
        <w:t>还记得刘德华代言的那款“金立”手机吗？如今，跟当年金立的广告铺天盖地刷屏一样出现的是——金立创始人刘立荣赌场输掉百亿的消息。根据界面新闻的报道，金立之所以走到破产重组的边缘，创始人豪赌输钱是致命的一击：刘立荣在赌博上输了超过100亿，股东们推测，其中挪用公司账款的数目可能在60亿左右。赌博地点不是在香港、澳门，而是在塞班。知情人士透露，刘立荣去过两次塞班岛，第一次就输掉了20亿人民币，而第二次，最后一把输了7亿美金（约49亿人民币）。对于刘立荣赌博巨亏，忙于重组的金立官方并没有做出有力的澄清，只是含糊地说“报道不实”。有金立债权人指出，刘立荣本人承认过赌博，只是亏了多少没有说过。如此疯狂不顾一切，输掉几十亿乃至更多似乎也不是什么难事。而刘立荣只是赌场里受欢迎的众多中国客中的一个。中国客在很多赌场里都享有很高地位和待遇，别的国家的赌客进VIP厅会被告知必须有会员证才可以进，惟独中国人不需要。据英国博彩咨询公司H2 GamingCapital估计，2014年全年，中国赌客在境外累计输掉954亿美元，位居全球第二，仅次于美国赌客的1426亿美元，而在2000年，中国赌客的排名连前十都尚未进入，增速实在惊人。在世界上的每个赌场，几乎都能见到国人的身影，一掷千金，嗜赌如命。很多赌场都能听到中国赌客的传奇故事：1天赢了8000万，一夜输光家产……。中国赌客的豪爽让赌场获利颇丰，外国赌场多视中国客为“财神爷”，想尽奇招拉客——找中介、雇中国厨师、培训员工说普通话，甚至找贝克汉姆来做代言。据BBC报道，为了吸引内地赌客，澳门金沙赌场不惜斥巨资邀请贝克汉姆做代言人。中国周边国家也纷纷在边境开设赌场，密密麻麻的赌场如雨后春笋崛起。看看下面这张图就能感受到一二。仔细看你会发现，竟然就连朝鲜也有赌场了。赌博业是朝鲜赚外汇的一种方式，不过主要是针对中国人，所以赌场设在边境线旁边。这是朝鲜唯一的第三国人无需签证便可前往的地区，中国人无需护照和签证，只要交上450元，拿到一张“入出境通行证”即可到达英皇赌场。当然，在平壤还有另外一家赌场——羊角岛赌场。同样也是只允许外国人进入，其中绝大多数是中国人。这里对于朝鲜本国人来说是禁地，朝方和澳门投资方最初在签订协议时就明确规定。跟朝鲜类似，中国周边的国家虽然为吸引中国赌客大办赌场，但大多数国家却禁止本国人进入。韩国的16家赌场中只有1家是对本国人开放的，而且远在郊区；俄罗斯只允许在靠近中国的边境开设赌场；印度和日本都是禁赌的，但是为吸引中国赌客，破例允许公海赌博船的存在；新加坡限制本国人到赌场赌博；而在柬埔寨、缅甸、越南等国家，都明确禁止本国人进入，只接待外国人。这里的外国人十有八九都是中国人。欧美的老牌博彩业地区当然也不甘示弱。远在美国的赌场为了吸引中国内地的赌客，在内地设立代理处，为其网罗有潜力的赌客。拉斯维加斯为了吸引每年几十万的华人观光客，甚至还专门建起一座“中国城”。大年三十和初一的下午有舞龙表演并燃放鞭炮。如果你知道拉斯维加斯约有80％的“鲸鱼级”赌客来自亚洲，其中大部分来自中国的时候，就不会对此吃惊了。虽然都是中国客，但如果你没有钱，赌场还是不会欢迎的。赌场最喜欢那些豪掷千金、挥金如土的赌客，尤其是下面这几类：这些人天性热爱冒险，否则也不会创业成功。等到他们功成名就，不少人就抵不住各种诱惑，跌进了赌场的陷阱里。之前提到的只是福布斯中国富豪排行榜上众多嗜赌者的一位。随便算一算，就有很多大佬在赌场里“沉沦”。曾经被董小姐十分看好的珠海银隆创始人，就被自己的公司“手撕”，爆出其挪用公司近10亿资产，还“欠澳门小孙哥1000多万赌债已经一年多”。，中国最大照明品牌之一的雷士照明（2222.HK）的创始人，恐怕是中国资本市场上，唯一的连续三次遭到罢免的董事长和CEO。吴长江天性好赌，曾有记者问他为什么这么喜欢赌博，他说是为了缓解压力，“赌博的时候，我脑子里能够什么都不想。”据知情人爆料，吴长江身上有超过4亿赌债，每个月利息就超过1000万。还有身陷囹圄的。他的人生变轨与香港立法会议员詹培忠有很大的关系，詹号称“香港壳王”，他不但喜欢在资本市场兴风作浪，还热衷于在澳门豪赌。2001年，黄光裕与詹培忠认识。由此，黄光裕开始逐步陷入澳门赌场的泥潭之中。在赌场中有这么一种人，他们坐在赌桌前每注都至少几万美元，但表情很安详。这种人的身旁总是坐着一两位和他们谈笑风生的华商，可以看出他们不是在赌自己的钱，而是身旁的老板在“请客”，美其名为联络感情，实质上是一种变相行贿：输的钱是接待方的，赢了钱说这是你的劳动所得。从各地纪委公布的查处案例中不难发现，因赌落马的官员并不是个案。根据央视网的报道，重庆市委宣传部原部长的大手笔令澳门赌场的马仔都感到吃惊，他在葡京赌场贵宾厅一掷千金，共动用2亿多元公款，输掉1亿多元。广西壮族自治区右江矿务局原局长有500多万元财产来源不明。“落马”后，他在解释财产来源时，就自称是“逢赌必赢”。《中国纪检监察报》就曾刊发文章《党员干部当自觉远离赌桌》，直言赌博对党员干部的精神腐蚀。近年来，随着反腐的加强和严肃党纪政纪，官员涉赌大有好转。赌场在洗黑钱方面发挥了很大作用，很多想把钱漂白的人也是赌场的座上宾。具体怎么洗呢？是有一个套路的。简单说，对于想要洗钱的人，事先已经把来源不正的巨额资金打入了赌场的秘密账户，之后他们出境来到赌场，将巨额资金换成赌场筹码后，进入赌场赌博。虽然手握巨额筹码，但他们只是浅尝辄止。比如1000万赌资，输掉100万之后，他们就收手，之后让赌场将剩余的赌资划入特定的账户。通过这些步骤，他们手里的钱便被洗白，调查部门很难追踪资金的去向。这一类人也不用多说，基本上是从小赌怡情开始，然后仗着自己手里有一些钱、或者希望一夜暴富来到赌场，结果越陷越深。这一类人虽然赌资不多，但却最嗜赌，甚至不惜为此冒生命危险。在缅甸、越南等边境赌场，经常发生内地赌客因借高利贷后无力偿还，而被扣押，甚至为此丢掉性命的事件。赌是人类的天性，赌博文化全世界都有，并不是中国独此一家。那为什么中国人特别爱赌呢？有一个观点颇有意思，。所以，对于长期处于温饱线上下的人来说，富贵是如此诱人，因此只要有任何可能实现的机会，都会不顾一切去试试，这其实就是一种赌博，一种不在赌场里的赌博而已。那么为什么企业家、官员，这些已经过上富贵生活的人，依然还要去赌场寻求刺激呢？有人给出的解释是，因为他们过去穷过，或缺少良好的教育，让他们没有足够的理性来控制自己，这些价值观上的东西，不会随着有钱而改变。相比起国外的赌徒，中国赌客还有一个致命的问题，就是特别好面子，好面子导致中国人哪怕输钱了或者说有赌瘾了，也不会寻求戒赌服务。全球性的戒赌中心有很多，唯独中国很少有。所以在中国，很难找到一个地方或者一种文化让人迷途知返，戒掉赌瘾，这也加剧了国人的嗜赌。国人好赌究竟是为什么呢？不妨留言分析一下。「 本文仅代表作者个人观点 」「图片 | 视觉中国」</w:t>
        <w:br/>
        <w:t xml:space="preserve">    </w:t>
        <w:tab/>
        <w:t xml:space="preserve">    </w:t>
      </w:r>
    </w:p>
    <w:p>
      <w:r>
        <w:t>WXC678</w:t>
        <w:br/>
      </w:r>
    </w:p>
    <w:p>
      <w:r>
        <w:br/>
        <w:t xml:space="preserve">    </w:t>
        <w:tab/>
        <w:t xml:space="preserve">    </w:t>
        <w:tab/>
        <w:t>美国国务院建议美国公民赴中国旅行时要更加谨慎，当心被“禁止出境”。国务院一位官员以不透露姓名为条件说，中国政府可通过“出境禁令”禁止美国公民离境，有些美国公民甚至被迫在中国滞留好几年。国务院说，中国迫使一些人参与中国政府的调查，把一些人引诱回中国，并且帮助中国公民在民事纠纷中获得优势。国务院还说，未参与法律诉讼或涉嫌不法行为的个人也被长期禁止出境，以迫使其家庭成员或同事与中国法院或调查人员合作。前往中国旅游或居住的美国公民会因与“国家安全”有关的原因被任意审问或拘留。还有些美国公民可能会因为发送批评中国政府的私人电子信息而被拘留或被驱逐出境。国务院还提醒美国公民说，“如果美中双国籍人士持护照等中国政府旅行证件入境，一旦被逮捕、拘留或参与刑事或民事调查，美国领事官员将不被获准探视或者协助与中国政府的交涉。”在多数情况下，美国公民只有在试图离开中国时才意识到“出境禁令”的存在，而且无法查明禁令持续的时间。美国公民在“出境禁令”下受到了骚扰和威胁。</w:t>
        <w:br/>
        <w:t xml:space="preserve">    </w:t>
        <w:tab/>
        <w:t xml:space="preserve">    </w:t>
      </w:r>
    </w:p>
    <w:p>
      <w:r>
        <w:t>WXC679</w:t>
        <w:br/>
      </w:r>
    </w:p>
    <w:p>
      <w:r>
        <w:t xml:space="preserve"> 据外媒报道，意大利电影大师、电影《末代皇帝》导演贝纳尔多·贝托鲁奇逝世，享年77岁。贝托鲁奇一生获得多项荣誉，包括第60届奥斯卡金像奖最佳导演奖、第60届奥斯卡金像奖最佳改编剧本奖、第45届美国电影电视金球奖最佳导演奖、第64届威尼斯国际电影节终身成就金狮奖、第64届戛纳国际电影节终身成就奖等。“我很早就开始做电影了”，贝托鲁奇说，“所以我对摄影机、剧情、镜头有很强烈的感触，并能自如运用。”在世的电影人或许没有人能像贝托鲁奇这样天生擅长富有表现力的镜头运动，在《末代皇帝》中，他实现了风格和内容的完美融合。它是首部允许在15世纪修建的故宫内拍摄的影片，这曾是古代皇宫。贝托鲁奇起初以为宏伟的皇宫跟制片厂搭的场景差不多，但当他在这个真实的外景地看到2500名中国军人（临时演员）时，他甚至吓得躲进了拖车里，并恐慌地想着“我在干什么啊？我这是疯了吗？”尽管影片拍摄场景宏大，贝托鲁奇还是习惯性地不在前期做故事板和镜头设计，而是推迟到影片拍摄的时候。在这场戏中，导演奇迹般地只花了3天时间就拍出了童年溥仪在庭院和太和殿的加冕典礼。“我非常担心迷失自我，找不到走出去的线索，但每天却都能找到答案。当我不知道自己在做什么时，答案就浮现出来了。”下面是他逐个镜头地讲述《末代皇帝》的拍摄过程：这一镜头是少年溥仪坐在轿子里进入紫禁城，这里将是他长年被囚禁的地方。我们在黎明或日落时拍摄，光照是差不多的。但如果你注意画面右侧你就会看到三个女人走在红灯笼旁边。她们的头和手被一块木枷锁锁着，在中国这是一种刑罚方式。这是我在紫禁城拍的第一个镜头，因此我想在镜头中表达对故宫的敬意。这是个简单的推车镜头，喇嘛们是我们在北京找的真喇嘛。我们在喇嘛们后方放了一台摇臂，拍摄他们黄昏时的祈祷仪式。我很喜欢服装设计师JamesAcheson设计的帽子，我想尽情地展示它。在背景中你能看到溥仪的轿子在栈桥上。我们想表达的是皇子从城外进城，而正如影片其他部分一样，你得从许多层元素中发现这些重要信息。我们在北京电影制片厂摄影棚的水泥地面上搭建了这个场景。这是慈禧的房间，溥仪被父亲领到堂中鞠躬。实际上在紫禁城并不存在这种柱子上有各种龙和雕塑的房子。这是影片设计师FerdinandoScarfiotti的创造，整合了他在不同寺庙中找到的两三样东西。我想让这场戏具有奇幻感，我用广角镜拍摄，大概是12mm，布光花了不少时间，因为龙是盘绕在柱子上的。扮演童年溥仪的小孩是我们在加州的50名中国孩子中选出来的，我记得我们是在马尔蒙庄园露台上发现的他，他是个生于美国的华人。当我们去中国拍摄时，中国人对我说：“我们已经有10亿人了，你怎么还带中国人来中国啊?”当然这是个玩笑。这场戏中他显得很无辜，因为他第一次看到这种场面，不知道会发生什么。这是慈禧太后死时口中被塞入黑珍珠。慈禧由卢燕扮演，她有真正中国人的那种优雅高贵，能让人感受到中国人记忆里的慈禧。这便是让她来演的原因，你能从她的脸上看到这种特质。她的服装大概有50磅重，因为所有刺绣都由蜡雕刻，然后铸铝，最后再镀金。有传言说她演完之后住院了一个星期，但她真是一个伟大的演员，并且她喜欢扮演慈禧。慈禧死后，孩子被加冕为新皇帝。这是在紫禁城太和殿拍的。政府不希望我们在那里拍，因为建筑都是木质材料，很怕火。最终，我们得到许可可以使用斯坦尼康，只有一名摄影师操作。政府不希望我们把推车、摇臂或其他灯光带进去。我们在那儿只待了一会儿，这也是我们唯一一天在紫禁城最重要的宫殿内拍摄。其他的太和殿内景都是在摄影棚拍的。但如果我们那天没有去太和殿实拍，影片就不会是现在这个样子。这仍是在紫禁城拍的，门帘后面就是外面的世界，门帘是既保障光照又阻隔室外内容的唯一方式。因此摄影师VittorioStoraro把所有灯光都放在门外的院子里。黄色是太阳的颜色，所有的皇帝也都穿黄衣服。同样，黄色也是帝国的颜色，这让我想起了我的故乡帕尔马的颜色。那是种非常温暖，黄中带红的颜色。当我发现帝国之黄跟我的家乡很像时，我大为惊喜。溥仪站在宝座上跳了几下，神奇的是无需教小演员怎么演戏他就已经做好了准备。你得让他尽量远离摄影机，得尽量为他创造出他所熟悉的环境。没人知道小演员会怎么演，但小演员们并不抗拒摄影机，这点很关键。在此他像蝴蝶一样拍打他的手臂，模仿门帘的飘动。你知道，我得适应这种拍摄，因为拍孩子的时候你更像是拍纪录片。他被黄色门帘吸引甚至蛊惑住了，他就像被吸进了那缕黄色中。他跳进黄门帘的动作是你没法教他的，不过他喜欢跳着冲进门帘里，他很开心，因为他是个无关政治的孩子。如果你能为小演员建立起“游乐场”，情况就会变好，你就能多多少少拍到你想要的东西。同样，这仍是一个斯坦尼康镜头。黄色门帘被撑了起来，就像一顶帐篷。溥仪冲进这缕帝国之黄中，我想让他消失在黄色里。后来，溥仪结婚后与两位皇后睡在一起，他们盖的也是同样的布料。因此小演员开心地玩着门帘，或者更像是捉迷藏。这是我披露信息的方式，我认为在影片中披露东西的方式很重要，这也是为什么在这场戏中我一开始只展现一些细节，然后你才明白发生了什么。我喜欢保守秘密。当溥仪从门帘中穿出来时，大殿外的场景就显现出来了。我跟Vittorio描述这是童年溥仪的重生，就像是太和殿生出了一个孩子，而这个孩子便是皇帝。这也是为什么他冲入了文武百官中。衔接到这一外景是很困难的，因为这是一个合成的场景。我们拍的一部分广场镜头中并没有人群，但是整场戏大多数镜头还是有人群的。一台摇臂跟拍溥仪，然后升起来展现了院子里的文武百官。这是从台阶顶上俯拍广场的镜头，展示了小孩和他要面对的整个困境之间的矛盾。我想表现溥仪有多小，而广场有多大。你立即能感受到非同寻常的孤独。那一刻我记得内臣指挥文武百官鞠躬的声音为镜头增添了韵律，也影响了剪辑的节奏。对我来说声音很重要，有两种情况是跟着声音走的——拍摄和剪辑，但却截然不同。在此是小演员看到这一切时的反应，所有的临时演员，所有的服装。没有理由能解释为什么要从大全景切到特近景，没有理论来说明。我想这就像音乐，他听到院子里的名妓中间有蟋蟀声音，他就去看了看。我们试图让他像看一场比赛一样注视蟋蟀，如果他找到了蟋蟀还能得到奖励。我们得不断给小演员奖励。我对他说我会让他上摇臂，接着他就什么都愿意做了。他喜欢看监视器，以及骑在摇臂上，因此他才愿意做一切表演。这是广场另一端拍摄的俯拍镜头。我对Vittorio说：“我们能拍一个反打的镜头么?”他便拿着一台摄影机飞快跑到另一头，此时太阳已经下山了。我们不能等到第二天再拍这2500人的镜头，因此他说：“让我们看看我们能做什么。”我喜欢按时间顺序拍摄一场戏，因此你会看到这场戏中光线的变化。你能跟随阳光的移动，并且由于这是这场戏的最后一个镜头，光线是应该变化的。因此我说：“无论如何，拍吧!”我们只有大约五分钟的可用照明时间，但我们花了好几周来设计这场戏。（原标题《“我们在加州一座庄园的露台上找到了小溥仪”——贝托鲁奇生前讲述如何在故宫拍出&lt;末代皇帝&gt;》，编辑马悦）   </w:t>
      </w:r>
    </w:p>
    <w:p>
      <w:r>
        <w:t>WXC680</w:t>
        <w:br/>
      </w:r>
    </w:p>
    <w:p>
      <w:r>
        <w:br/>
        <w:t xml:space="preserve">    </w:t>
        <w:tab/>
        <w:t xml:space="preserve">    </w:t>
        <w:tab/>
        <w:t>备受瞩目的习特会将在12月初二十国集团首脑会议期间展开。在美方的多次强调下，北京方面似乎认识到：这次习特会被认为是中美管控分歧突破临界点和避免两国滑向不可避免“新冷战”深渊的最佳时机。亲北京的海外华文媒体多维新闻甚至透露：习特会前，从北京传出了“让步论”。该媒体近日刊登：“北京观察：谁在支持特朗普”，和“G20习特会观察：中美周旋，谁在掣肘习近平”，这两篇文章分别点出：习特会前，北京政坛有人在支持特朗普，有人在掣肘习近平。“中美周旋，谁在掣肘习近平”的文章写道：“来自中国官方的声音却再次令人感到迷惑，这些声音抛开了中共当下浓厚的民族主义执政色彩，与美国政府内部的实用派类似，多指向中美关系需要向好的方向转变，中美之间存在的问题将获得渐进式的解决。而中国“让步论”也在一部分中国官员之间游走，从官方到民间，中国希望结束中美贸易的动荡感受似乎更为迫切。这一点不仅显现在外交领域，更在经济领域尤为突出。有中国国家发展改革委员会官员称，中国在改革领域需要美国的先进经验，中美合作是发展的大势，两国间的贸易冲突升级不能带来任何好处，中国各地方政府对于在贸易领域的纠纷降温亦表现出强烈期待，希望习近平主席与特朗普总统能够为两国未来的新贸易关系制定蓝图”。文章透露：“取消刘鹤访美，强化自身经济改革等措施，显示出中国目前在对待中美贸易战问题上采取的谨慎态度，也表现出北京比华盛顿更为灵活的姿态，中国一直在寻找与美国特朗普政府在贸易领域上的新契合点，中国官员私下亦认同本轮来自美国的挑战对于习近平推动中国深化改革甚至有一定的积极影响，特别是可以强力促进关键领域的改革取得突破，实现习近平执政“啃下硬骨头”的改革目标。”“北京观察：谁在支持特朗普”一文则指出：“在中国，不仅对于官方在中美贸易战的策略选择的批评之声公开出现，甚至有中共官员公开表示自己欣赏特朗普，还有媒体报道称，中国民营企业暗中支持特朗普。”这指的是11月18日，在中国大陆第九届财新峰会上，龙永图批评在中美贸易战中的中国高层的策略失误，龙永图虽然退休，但曾经是中国加入世贸谈判的代表，其意见观点具有影响力。在同一论坛发言的中国发展研究基金会副理事长，中国人民银行货币政策委员会委员刘世锦于11月20日也罕见批评中国政府，认为“不能把计划经济遗留物当成体制优势加以固守”。“要建设高标准市场经济，实行高水平对外开放。”多维网这篇文章还引用路透社的报道说：面对中国近年改革力道停滞不前，不少中国民营企业纷纷将特朗普发动的中美贸易战视为中国政府的改革压力来源，希望能因此争取更自由的开放市场。所以，尽管贸易战并没有给中国民营企业带来什么好处，但不少民营企业家仍暗自支持特朗普向中国政府施压。中国民营企业普遍认为，中共高层对经济议题大致没兴趣，反而多是着重于“如何使中国共产党再度伟大”。多维网在习特会前貌似追问：“北京谁在支持特朗普？谁在掣肘习近平？但其自身观点也与此不相上下，因为“习近平在当前局势下最为担忧的还是国内民族主义情绪的裹挟。”因为“过度强调对美强硬姿态的民族主义政策将导致中国与美国交锋过程中出现灵活度不不足的问题，使得本来就身处不利的中国陷入更更大的被动。”</w:t>
        <w:br/>
        <w:t xml:space="preserve">    </w:t>
        <w:tab/>
        <w:t xml:space="preserve">    </w:t>
      </w:r>
    </w:p>
    <w:p>
      <w:r>
        <w:t>WXC681</w:t>
        <w:br/>
      </w:r>
    </w:p>
    <w:p>
      <w:r>
        <w:br/>
        <w:t xml:space="preserve">    </w:t>
        <w:tab/>
        <w:t xml:space="preserve">    </w:t>
        <w:tab/>
        <w:t>Quartz曾经做过一个调查：美国各个族裔在dating中最受欢迎的是哪一个种族？调查结果显示，几乎所有种族的男生都最偏爱亚洲女性。而在男生方面，则是白人男生受到了所有女生的偏爱…(图源：quartz)换句话说，亚裔女孩子和白人男孩子是交友市场中最为抢手的两类人，不只吸引相同种族的女孩子，还是别的大多数种族最爱的dating对象。（图源：asiangraphix）不过在你沾沾自喜之前，报姐要提醒你：有一部分欧美男性喜欢亚裔女性，但并不想要彼此之间有一个平等、理性的情感关系。他们喜欢亚裔女孩儿，是因为对亚裔女性有着情色、顺从、easy等充满了种族歧视色彩的的幻想和偏见。（图源：纽约时报）这种西方人对亚洲女孩儿的迷恋，被称为“亚裔恋物癖”（Asian Fetish），或者“黄热病”（Yellow Fever）…“亚洲恋物癖”的起源至今已无从考证。但可以确定的是，这是一种建立在近代亚洲普遍落后基础上的现象。图：西方漫画中的中国（图源：纽约时报）亚洲的文化曾经在19世纪的欧美风靡一时：中国的陶瓷和茶叶、日本的版画和艺妓。这些产品在中产阶级间风靡一时，也催生出了欧美人对东亚这片土地的幻想。图：莫奈笔下的日本富士但那个时候西方文学和绘画描绘的，是一个男盗女娼的亚洲。亚裔男性往往是种族主义者讥讽的对象：小眼睛、消瘦、萎靡，没有男子气概（可能是因为鸦片的流行）。美国风靡一时的电影系列《傅满洲》是这种种族歧视的巅峰之作，反派傅满洲是一个阴险的亚裔，总是盘算着针对白人的阴谋。但亚洲又是一片充满了情欲色彩的土地。傅满洲的女儿，就是一个风情万种，欲求不满的形象。你还可以从西方对印度、东亚女性的幻想中看出，东方女性总是以妓女、艺伎的形象出现在西方文学作品中。图：傅满洲的女儿图：法国画家布歇的《中国花园》图：Max Brebt绘制的近东主题油画这是那个时代标准的爽文套路：亚洲男性都是猥琐阴险的坏人，而女性则都风情万种，被禁锢在那里，等待白人的解救…而“亚裔恋物癖”的真正涌现，则要等到20世纪后半页。(图源：BBC)二战结束后，大批美军来到了亚洲，成为了日本、菲律宾、韩国等地的占领军。这些来自大农村的美国士兵，在亚洲头一回感受到了人上人的体验：国与国之间的差距，实在太大了。（图源：LIFE）美军都不爱吃、随手丢弃的午餐肉，是当地人人们趋之若鹜的美食。所有东西都很便宜，美元有着不可思议的购买力。最重要的，是占领区女性个个都以傍上大兵为荣，“easy”到了不可思议的程度。一块巧克力就可以买到女孩的初夜。西方一直以来对亚洲的幻想，成真了。图：美军在台湾（图源：时代杂志）在战败的日本，大量妇女迫于生计到国营的妓院工作，专门服侍美国大兵。极度的贫困让她们不得不投靠可以给她们提供生活保障的外国人。在越南和菲律宾，美国士兵可以在基地周围随意与女性发生一夜情。一场越战过后留下了无数混血儿。更可怕的是，“亚洲女孩儿easy”成为了那时美军吸引年轻人当兵的一个卖点。通过宣传口径传播给了大众…图：马龙白兰度的电影SAYONARA，讲日本女孩和美国人谈恋爱的故事到今天，仍有不少欧美人对亚裔女性有着这种幻想：她们顺从男权、更加温柔、体贴，更重要的是，她们比白人女性更加easy。也正是瞧中了亚裔女性的这些的“特质”，部分西方人因此喜欢、偏爱亚裔女孩儿当自己的伴侣。在今天的东南亚，就有这么一个群体：他们大多来自欧美的底层，五六十岁，在本国找不到老婆。退休之后拿着退休金，来到了泰国、越南、柬埔寨，买了老婆并定居了下来。他们被称为sexpat：sex（性）和expat（移居的人）。图：reddit总结的sexpat的特点曾经有记者采访一位移居泰国农村的美国人。他告诉记者：他们喜欢亚洲妻子，是因为她们比白人女性更加忠诚、听话、能做家务。图：纽约时报采访“她们就像50年前美国的妇女一样。我很支持男女平等，但也不得不承认平权让男女更难交流了。”“和美国女性不同，这些亚裔女孩儿才真正把我当成男人对待。”而那些嫁给穷老外的年轻女孩儿，虽然坦诚地表示他们之间不存在爱情，但出于生计也乐于与他们在一起。这是她们比较好的出路了。图：美国网络上非常流行的一张照片：一个欧美人在取钱，两个亚裔女孩儿等着他。当地甚至出现了“女婿一条街”，有西式的酒吧餐厅，专门服务这些来东南亚的女婿们。这种跨种族夫妻，在双方都是美国人的情况下仍然逃脱不了种族歧视。Reddit上有一个“混血儿”子论坛r/hapas，成员主要都是白人和亚裔婚姻的孩子，而且清一色是白人丈夫+亚裔母亲。图：ins上女孩儿说她毕生的梦想就是有一个金发碧眼的孩子。他们长大的时候，目睹了爸妈不平等关系，给他们造成了不可平复的伤害。以至于不少人都反对跨种族的婚姻。他们的家庭往往都有着极不平等的家庭关系。父亲鄙视亚洲文化，对母亲呼来喝去，仿佛母亲就是低人一等。而母亲往往都选择默默忍受而不是反抗。混血孩子的亚裔特征不但遭到父亲的厌恶，连母亲也更偏好更加白人的外貌特征。图：r/hapas上的推文：硅谷的party上总是以白人男性和亚裔女性交友为主当然，报姐不是反对所有跨种族的爱情。甚至有人说自己就是喜欢白人/亚裔/黑人，就是想date特定种族的人，也是大家的自由。只要双方的关系基于相互平等的爱情，就应该举双手赞成。比如扎克伯格和他的妻子普莉希拉·陈，两人相爱9年最后结婚。扎克伯格创办facebook成功以后，陈也没有放弃自己的职业追求，成为了一名医生。甚至在两人关系中，陈还是那个更加学霸的角色，彼时小扎是个“学渣”。而如果双方关系的基础，是对一个种族不切实际的幻想，是想要在对方身上施加控制和暴力。亦或是就因为对方的肤色，就降低自己的择偶标准，变得easy。这种病态的关系，不是我们该有的爱情…source：https://qz.com/149342/the-uncomfortable-racial-preferences-revealed-by-online-dating/https://www.npr.org/sections/codeswitch/2013/11/30/247530095/are-you-interested-dating-odds-favor-white-men-asian-womenhttps://www.telegraph.co.uk/women/womens-life/10935508/Yellow-fever-fetish-Why-do-so-many-white-men-want-to-date-a-Chinese-woman.htmlhttps://www.reddit.com/r/hapas/comments/78eivt/white_father_of_halfasian_son_makes_asians_have/https://en.wikipedia.org/wiki/Asian_fetish</w:t>
        <w:br/>
        <w:t xml:space="preserve">    </w:t>
        <w:tab/>
        <w:t xml:space="preserve">    </w:t>
      </w:r>
    </w:p>
    <w:p>
      <w:r>
        <w:t>WXC682</w:t>
        <w:br/>
      </w:r>
    </w:p>
    <w:p>
      <w:r>
        <w:br/>
        <w:t xml:space="preserve">    </w:t>
        <w:tab/>
        <w:t xml:space="preserve">    </w:t>
        <w:tab/>
        <w:t>除贺建奎外，被卷入“基因编辑婴儿”舆论的各方纷纷发声，与此事撇清关系，甚至有122位科学家发布联署声明，强烈谴责他。孤零零的贺建奎不知将以怎样的心情，出现在11月27日至29日在香港举办的第二届国际人类基因组编辑峰会上。“一对名为露露和娜娜的基因编辑婴儿于11月在中国健康诞生。这对双胞胎的一个基因经过修改，使她们出生后即能天然抵抗艾滋病。”今天（11月26日）上午，据人民网报道，来自深圳的科学研究者贺建奎宣称，世界首例免疫艾滋病的基因编辑婴儿在中国诞生。社会舆论瞬间被引爆，“是否符合伦理”“能否真正免疫”“是否有副作用”等伦理问题成为公众讨论的热点。很快，除贺建奎外，被卷入舆论的各方纷纷发声，与此事撇清关系。《每日经济新闻》记者注意到，在中国临床试验注册中心网站上，有一份《深圳和美妇儿科医院医学伦理委员会审查申请书》（以下简称《审查申请书》），但深圳和美妇儿科医院（以下简称深圳和美）却称对此并不知情，且婴儿不在此出生。而贺建奎不仅是南方科技大学副教授，也是深圳市瀚海基因生物科技有限公司的法定代表人，但该公司也已回应媒体，称基因编辑婴儿项目与公司无关。原打算在峰会上展示手术成功据媒体报道称，贺建奎团队使用了“CRISPR-Cas9”基因编辑技术，通过“基因手术”的方式，为试管婴儿露露和娜娜修改了她们的CCR5基因，而CCR5基因被认为是HIV病毒入侵机体细胞的主要辅助受体之一。但关于免疫艾滋病基因编辑婴儿引起了广泛关注，多位专家质疑对试管婴儿进行基因编辑是否有悖伦理道德，而且敲除CCR5这个靶点是否有其他潜在威胁，同时CCR5这个靶点是否已经被公认为会感染HIV？理论上通过基因编辑，人类可实现更强壮的躯体，更低的基因遗传病发病率。但基因组编辑技术CRISP-RCas9发明团队中的医学家JenniferDoudna表示，CRISPR/Cas9在伦理等诸多方面产生了一些潜在风险和危害，她的团队正呼吁，在全球暂停该项技术在人体胚胎中的临床应用。在国内，也有认证为“果壳网编辑、科学松鼠会成员、美国加州伯克利大学博士生”的微博用户Ent_evo表示：“这次做了一对双胞胎，其中一个明确知道编辑没有成功。这个孩子就没有从中获得任何好处，却承担了一样的风险。”但目前记者尚未得到其他方面证实这一说法。贺建奎此前对媒体表示，他将于11月27日至29日在香港举办的第二届国际人类基因组编辑峰会上，展示此次基因手术婴儿脐带血的检测结果，证明基因手术成功，并未发现脱靶现象，并因此准备了长达18年的随访计划。但是，在当下的舆论压力之下，贺建奎在峰会上，会带着怎样的心情去展示呢？《每日经济新闻》记者明日将前往香港，继续报道此事。他一下走到了122位科学家的对立面本次免疫艾滋病基因编辑婴儿事件最受关注的，是这项实验的伦理审查。不论是基因组编辑技术CRISPR-Cas9的发明团队，还是如北京大学分子医学研究所研究员刘颖、专业医药讨论社区丁香园等，都对这项医疗事件的伦理审查存疑。中国临床试验注册中心网站上，一份《审查申请书》显示，该次CCRS基因编辑项目自2017年3月7日签署，至2019年3月止，项目负责人为贺建奎。申请书列举了CRISPR-Cas9技术的成功应用，以及对胚胎进行编辑的可行性。在审查申请书最后，是黄华锋、褚振忠等人的名字，以及深圳和美妇儿科医院公章。而天眼查信息显示，深圳和美法定代表人为林玉明，自称“莆田系二代”，2003年开设第一家医院，至今已经在北京、深圳、重庆、武汉、广州等地开设了11家“中高端”妇儿医院。且和美医疗控股有限公司于2015年7月7日，在港交所成功上市，深圳和美作为其下属机构之一。在这份申请书被广泛传播时，深圳和美却否认此项审查申请书的真实性，多位签字人员也称，对此事并不知情，签名或系伪造。11月26日下午，《每日经济新闻》记者致电了深圳和美，其相关负责人表示：“目前可以肯定的是，这个实验不是我们这边做的，孩子也不是在我们医院出生的。”针对此事，深圳卫计委发文称：深圳和美妇儿科医学伦理委员会未按要求进行备案，目前已启动对深圳和美伦理问题的调查。而《每日经济新闻》记者26日下午实地走访深圳和美时发现，相关卫生监督部门已进入医院调查。26日晚间，122位科学家发布联署声明，强烈谴责贺建奎贸然对可遗传的人体胚胎基因编辑做任何尝试。文中称：这项所谓研究的生物医学伦理审查形同虚设。“直接进行人体实验，只能用疯狂形容”……确实不排除孩子一段时间内基本健康的可能性，但是程序不正义和将来继续执行带来的、对人类群体的潜在风险和危害是不可估量的。</w:t>
        <w:br/>
        <w:t xml:space="preserve">    </w:t>
        <w:tab/>
        <w:t xml:space="preserve">    </w:t>
      </w:r>
    </w:p>
    <w:p>
      <w:r>
        <w:t>WXC683</w:t>
        <w:br/>
      </w:r>
    </w:p>
    <w:p>
      <w:r>
        <w:t>资料图：Piper PA-31“纳瓦霍人”公务机原标题：惊险！澳大利亚一飞行员驾机时睡着着陆点偏离近50公里海外网11月26日电近日，澳大利亚一名飞行员在驾驶飞机从德文港飞往邻近金岛的航程中睡着，并将飞机着陆在距离目的地46公里的地方，幸运的是飞机安全降落，没有造成人员伤亡。据俄罗斯卫星网援引《澳大利亚人报》报道，该起事件发生在11月8日上午7点左右，但直至目前才被披露。肇事飞行员为VortexAir航空公司的雇员，事发时驾驶着Piper PA-31“纳瓦霍人”公务机进行7次计划飞行的首飞。报道称，澳大利亚交通安全局后来对此事展开调查，期间对飞行员进行了审问并调查了涉事航司。报道指出，调查结果将于明年初公布。</w:t>
      </w:r>
    </w:p>
    <w:p>
      <w:r>
        <w:t>WXC684</w:t>
        <w:br/>
      </w:r>
    </w:p>
    <w:p>
      <w:r>
        <w:br/>
        <w:t xml:space="preserve">    </w:t>
        <w:tab/>
        <w:t xml:space="preserve">    </w:t>
        <w:tab/>
        <w:t>11月24日，就在“国际消除针对妇女暴力日”的前一天，佛罗伦萨一名年仅21岁的华人女孩被一名30岁的墨西哥籍男子掐死。佛罗伦萨市长达里奥·纳德拉（DarioNardella）宣布，11月25日在市政厅旧宫（PalazzoVecchio）降半旗，以纪念这名遇害的华人女孩，以及所有受到暴力侵犯的女性。意大利《共和国报》报道，两人为新婚夫妇，于一个月前结婚。案发当天（11月24日）早上，30岁墨西哥籍丈夫在佛罗伦萨Via SantaCaterinaD'Alessandria街的一家宾馆内，杀害了他的妻子——这名21岁的中国女孩。据报道，当时，这对正在佛罗伦萨度蜜月的情侣发生了激烈的争吵，随后21岁的华人女孩被其丈夫用双手掐住脖子，导致其死亡。根据警方的初步调查，两人由于琐事发生激烈争吵，并最终导致凶杀案的发生。《共和国报》最新消息称，这对情侣于一年前在泰国相识并开始交往，并于一个月前结婚，而案发时他们正在佛罗伦萨度蜜月。两人于11月20日到达佛罗伦萨，本计划于案发当日的早上离开。11月25日，是联合国确定的“国际消除针对妇女暴力日”，而这起凶杀案就发生在这个国际日的前一天。为了纪念这名在宾馆中被残忍杀害的华人女孩，佛罗伦萨市长达里奥·纳德拉宣布25日在市政厅旧宫降半旗，同时也以此纪念所有在意大利遭受暴力的女性。“这是一个非常残忍的事件。”纳德拉市长说道：“对女性的残害是我们这个社会中最堕落的表现之一。我们不能放松警惕，而是要把注意力集中在那些大量的暴力案件上：在意大利每72小时就有一名妇女死亡，暴力事件涉及到意大利所有的地区及各行各业。”</w:t>
        <w:br/>
        <w:t xml:space="preserve">    </w:t>
        <w:tab/>
        <w:t xml:space="preserve">    </w:t>
      </w:r>
    </w:p>
    <w:p>
      <w:r>
        <w:t>WXC685</w:t>
        <w:br/>
      </w:r>
    </w:p>
    <w:p>
      <w:r>
        <w:br/>
        <w:t xml:space="preserve">    </w:t>
        <w:tab/>
        <w:t xml:space="preserve">    </w:t>
        <w:tab/>
        <w:t>美墨边境周日形势一度紧张，上百名中美洲移民试图强行越界后，入境口岸一度短暂被关闭。美国官员周一（11月26号）宣布，逮捕了42名强行通过美墨边境进入美国领土的移民。法新社报道，美国边防警察负责人斯科特（RodneyScott）,告诉CNN，有42名越过边界的移民被捕，但他坦承有更多移民越过边界，但没有遭到逮捕。这些被捕的移民大多数是成年男子，属于周日试图强行过关而遭到警察催泪弹和橡皮子弹迫退的团体。但法新社报道没有明确对这些人的处理方式。近5000名来自中美洲移民怀揣“美国梦”，在一个多月内里艰难穿越超过四千公里的路程后，本周已陆续抵达墨西哥蒂华纳。周日，至少500名移民周日在蒂华纳和平示威，包括妇女儿童，部分群众之后冲往边界，试图爬上第一道金属障碍。在群众到达边境前，聚集在围牆另一侧的美国海关与边境保护局官员发射催泪弹，现场气氛一度紧张，甚至可见美军直升机在上空盘旋。部分移民高喊他们不过是想过更好的生活，到美国找工作。墨西哥政府周日稍晚时表示，近500名移民试图“以暴力方式”越过美墨边界，政府随后重新控制了边境，墨西哥内政部在声明中表示，墨西哥将把周日企图以“暴力方式非法”跨越美墨边界的移民驱逐出境。路透社报导，声明还说，墨西哥有关当局已控制住墨西哥蒂华纳（Tijuana）和美国加州圣地牙哥（SanDiego）之间跨境地区的抗议活动，尽管当地紧张局势加剧，墨西哥不会派军队控制目前在美墨边境集结的7417人移民队伍。美国海关与边境保护局（CBP）随后也在推特上写道，位于美国加州圣地牙哥（SanDiego）和墨西哥蒂华纳（Tijuana）之间的圣伊席卓入境口岸（San Ysidro Port ofEntry）南北向交通暂时封闭，之后也暂时禁止行人通行。该口岸是西半球最繁忙的陆地边境通道。对移民态度强硬的美国总统特朗普之后要求墨西哥遣返来自中美洲的移民。特朗普上周六亦发推文表示，美墨边界的移民将待在墨西哥境内，直到他们的避难申请逐一获得美国法院的批准。但墨西哥即将上台的新政府否认与美国签有任何协议。特朗普几天前曾扬言，如果发现情况发展到快要失控的程度或有人会受伤，他将关闭“整个边界”。特朗普已经派遣9000名军人前往边境驻扎看守。特朗普之前曾签署移民公告，禁止非法入境者申请庇护。</w:t>
        <w:br/>
        <w:t xml:space="preserve">    </w:t>
        <w:tab/>
        <w:t xml:space="preserve">    </w:t>
      </w:r>
    </w:p>
    <w:p>
      <w:r>
        <w:t>WXC686</w:t>
        <w:br/>
      </w:r>
    </w:p>
    <w:p>
      <w:r>
        <w:br/>
        <w:t xml:space="preserve">    </w:t>
        <w:tab/>
        <w:t xml:space="preserve">    </w:t>
        <w:tab/>
        <w:t>一名前中国银行业官员于2006年移民加拿大温哥华后，现已拥有加拿大三处房产。近期她受到加拿大税务局的审计时，却称自己早已回流，之前作为加拿大居民报了6年税“是个错误”，并要求税务局停止调查她的海外资产。这位女士还说，加拿大税务局要追查她的海外资产详细资料，是越界了。据报道，该女士于2011年获得加拿大公民身份。她作为加拿大居民申报收入税已达6年。但是在接受加拿大税务局的审计时，她又称审计完全是错误的。这位女士表示，她于2006年移民后，在温哥华与丈夫和孩子一同生活了四年。她已于2010年6月回到中国武汉，所以她不应该被当于加拿大的税务居民。今年11月14日，她向加拿大联邦法院提出申请，把加拿大总检察长列为应诉人，声称加拿大的税务机构审查她的海外资产的详细信息超越了权限。根据诉讼申请书，这名女士于1972年出生于湖北黄冈，毕业于武汉中南财经大学。2006年移民加拿大之前，曾担任中国建设银行一间分行的高官。她称，2010年至2016年，她向CRA提交的所得税申报“错误认定”她是加拿大居民。她说，从2010年6月开始，她的“生活的重心一直在武汉，不是加拿大。”她的“个人和经济关系更接近中国，而不是加拿大。”回到中国后，她每次来加拿大都很短暂，2017年在加住了36天，2018年住了18天。这名女士与丈夫在中国拥有5处投资物业，在加拿大拥有3处投资物业。当CRA于2017年2月开始审计时，这名女士也在同年开始申请成为加拿大非居民。CRA的审计最终延伸到2014年、2015年和2016年，审计需要确认这名女士是否“准确提交了与外国资产报告有关的一些税表，而这些税表只有加拿大居民需要提交。”报道称，代表这位女士的律师是Deloitte Tax Law LLP律师行的Christopher Slade和GeoffreyMetropolit，两人都没有回复南华早报的采访要求。加拿大税务局在一份并不针对该案的声明中说，加拿大的税收制度是基于居住身份而非公民身份。“税务目的的加拿大居民，被认为是事实（factual）居民或视同（deemed）居民。”“事实居民是指在加拿大已经建立重要居住关系的个人，视同居民是指在加拿大没有建立重要居住关系，但在一年内在加拿大居住满183天或以上的个人。”“事实居民”只按他们当年符合基准的部分时间纳税，而视同居民则按全年对全球收入缴纳加拿大所得税。卑诗大学税法教授WeiCui在南华早报采访中表示，这名女士的案例并非特别不寻常，“只是有争议”。他指代表她的律师行可能认为这是一宗合理的诉讼，不过“很多案例在提起诉讼之前，当事人就和CRA达成和解。”但是，教授称，如果这位女士实际居住在国外，但又作为加拿大居民报税，成为CRA审计的对象就不足为奇了。“既然事实上她不是加拿大居民，为什么要作为加拿大居民报税，而且报了6年？”报道称，移民回流现象在富裕移民中尤为普遍。人口普查数据显示，加拿大百万富翁移民家庭中，有超过40％的家庭经济支柱成员已经离开加拿大。加拿大投资者移民计划从早前的香港和台湾地区移民主导，目前已变成中国大陆人为主。移民回流也发生一些社会问题，最主要的就是税务问题。在加拿大，包括医疗保险在内的很多福利都和税务有关。如果不报税，就不能享受相关的社会福利。有专家指，针对太空人家庭，如果已做好夫妻一方当税务居民，而另一方当非税务居民的安排，税务居民的一方若要申请福利，就要申报家庭总收入，包括非税务居民的另一方在海外的收入。如果不申报海外收入并缴税，就不应该领取福利，否则就会被税局视为是有意欺骗政府。</w:t>
        <w:br/>
        <w:t xml:space="preserve">    </w:t>
        <w:tab/>
        <w:t xml:space="preserve">    </w:t>
      </w:r>
    </w:p>
    <w:p>
      <w:r>
        <w:t>WXC687</w:t>
        <w:br/>
      </w:r>
    </w:p>
    <w:p>
      <w:r>
        <w:t>图：打开降落伞的洞察号探测器的艺术渲染图凤凰网科技讯北京时间11月27日消息，美国当地时间26日下午，美国航空航天局（以下简称“NASA”）的洞察号探测器安全穿越火星大气层，成功降落在火星表面。这标志着NASA航天器第八次完美无瑕地在火星表面着陆。洞察号为期2年的探测任务已经开始，主要内容包括监听火星地震和了解这颗星球内部情况。在太空经过六个半月的长途跋涉后，洞察号在略早于美国东部时间26日下午3点时到达火星大气层上空。洞察号遂开始着陆火星，完成由大量步骤组成的减速过程，把速度由时速逾1.2万英里（19312公里），减速至着陆前的5英里（8公里）。为了安全着陆，洞察号必须自动打开降落伞，收集雷达测量数据，在恰当的时间点燃推进器。洞察号在不到7分钟内完成了降落过程，这就是所谓“恐怖7分钟”的由来。在洞察号着陆过程中，在火星上方的两个微型航天器收集了整个过程的相关数据。这两个微型航天器被称作MarCO卫星，它们实际上是今年5月随同洞察号一起从美国加利福尼亚州升空的。这两颗卫星是经过修改的CubeSats（边长为10厘米的标准化立方体卫星），自发射以后它们自行飞往火星，成为首批进入深空的CubeSats。洞察号完成着陆过程期间，两颗MarCO卫星位于火星上空2175英里（3500公里）处。洞察号多次发出信号，收到信号后，MarCO对这些信号进行破译，然后发送回地球。这使得NASA工程师能近乎实时地了解洞察号着陆过程每个步骤的执行情况。洞察号降落到火星表面后，它首次与地球联系，宣布自己安全到达火星表面。7分钟后，洞察号利用功率更大的无线电发送装置发回更多信号，证实早些时候发回的信息，向NASA报告有关其状态的更详细数据。NASA会收到有关洞察号着陆的更多数据。NASA的火星勘测轨道飞行器从空中对整个过程进行了观察，将在3个小时内把信息发回地球。洞察号还必须展开其太阳能电池板（在火星上执行任务时为它提供电力）。如果太阳能电池板不能展开，之后的任务将无法实施。NASA的“火星奥德赛”探测器将飞临洞察号上空，了解太阳能电池板展开情况，五个半小时后将信息发送回NASA。一旦太阳能电池板展开得到证实，洞察号就可以进行科学探测任务了。在火星表面，洞察号将保持静止，以探测火星在地震期间的微小晃动，利用晃动产生的声波了解火星内部成分。未来2-3个月，洞察号将利用机械臂部署它携带的两件主要仪器：地震仪和钻探装置。地震仪将监听火星上的地震活动，钻探装置钻探到火星地表以下约16英尺（5米）处，测量火星内部的温度。未来数月，洞察号将对火星内部有更深入的了解。(编译/霜叶)</w:t>
      </w:r>
    </w:p>
    <w:p>
      <w:r>
        <w:t>WXC688</w:t>
        <w:br/>
      </w:r>
    </w:p>
    <w:p>
      <w:r>
        <w:br/>
        <w:t xml:space="preserve">    </w:t>
        <w:tab/>
        <w:t xml:space="preserve">    </w:t>
        <w:tab/>
        <w:t>刘源出手 不许重演文革 习近平与红二代政治精英反目习近平在人民大会堂纪念刘少奇诞辰120周年大会上，只字不提毛泽东对刘少奇的迫害，而将毛刘比喻为亲密无间的战友。这不仅颠倒历史，而且也使刘源心存不满。在11月24日，湖南省举行纪念刘少奇同志诞辰120周年座谈会上，刘源的讲话意味深长，暗批习近平。刘源说：“回顾父亲光辉的一生，就是要总结历史经验，牢记历史教训。教训比经验更加宝贵，我们要深刻汲取，维护好民主集中制，加强和维护党内团结，决不让历史悲剧重演。”我认为“要总结历史经验，牢记历史教训。教训比经验更加宝贵······”这句话可以理解为刘源不满习近平的倒行逆施和重演文革，并特地强调“教训比经验更加宝贵”；“我们要深刻汲取，维护好民主集中制，加强和维护党内团结，决不让历史悲剧重演。”这句话是刘源对习近平的个人独裁提出严厉警告，并明确告诉习决不允许文革历史悲剧的重演。我认为，作为红二代代表人物的刘源，他的这番话并非代表其个人想法，而是中共红二代的集体共识。红二代的另一代表代表人物是邓朴方在刘源讲话之前已与习近平翻脸。他在中国残疾人联合会第七次全国代表大会闭幕式上说：“我们一定要有这种实事求是的态度，保持清醒的头脑，知道自己的份量，既不妄自尊大，也不妄自菲薄，坚定立足立足国情，从社会主义初级阶段的实际出发谋划一切工作。”“知道自己的份量”和“妄自尊大”，被认为是在暗批习近平背离邓小平的韬光养晦外交政策，狂妄自大。原中国社会科学院政治学首任所长，流亡美国的严家祺先生指出：“邓朴方称他的父亲启动的改革开放是对人的解放。在今天中国面临新危机的时刻，邓朴方大声疾呼，指出中国不能倒退到毛泽东时代，必须坚持改革开放，发出了中国近十年来最强音。”该讲话在海内外引起了巨大震动，以至于网信办将中国残疾人联合网站整体“休克”。在北京刘少奇纪念大会上，邓家罕见缺席，未派人参加会议，被外界解读为邓家不愿与习近平见面。习近平的执政可分为上下两个半场，上半场从2012年到十九大，下半场从十九大到今天。上半场习近平在王岐山的辅佐下，反腐风云激荡，既集中了权力，又收获了民心。但下半场却刚开场就四处碰壁，内忧外患，险象环生。一个很重要的问题需要回答：习近平还能走多远。我认为，十九大是习近平由盛转衰的转折点。就内政而言，首先，习近平动了中国人的奶酪，不仅动了奶酪，而且打翻了奶酪。“八九六四”后，中国人与共产党事实上有不成文的契约，那就是：不搞政治运动和发展经济。但十九大后，习近平的一连串政治后空翻，使中国人感觉到山雨欲来风满楼。首先，修宪取消国家主席、副主席任期限制。尽管十九大报告，习近平已将他的政治宣言和勃勃野心表露无遗，多数中国人并未理会。习近平突然修宪取消任期限制使他们感到震惊。其次，个人崇拜。习近平的个人崇拜自上台后就一直在进行，十九大后变本加厉，调门越来越高，从人民领袖到伟大舵手，直逼毛泽东的“四个伟大”。再次，强调党的绝对领导和国有经济。习近平背诵毛泽东的语录“党政军民学，东西南北中，党是领导一切的”，明确党对一切工作的绝对领导。习近平接手时，中国经济已经进入衰退期，国家经济亟待结构调整和深化改革。但习近平在经济政策上走了相反的道路。中国经济萎靡不振，货币超发，汇率大幅下跌，影子银行风险凸显，房地产泡沫严重，经济危机一触即发。中国人感到，严冬已至，金融海啸即将咆哮而至，一场前所未有的财富消灭运动到来。习近平的政治倒退唤醒了中国人对于毛泽东时代的惨痛记忆。澳大利亚悉尼科技大学冯崇义教授认为，习近平上台以来就倒行逆施，十九大他如愿以偿，登上权力顶峰，他想把中国从邓小平的后极权主义带回极权主义社会。中国面临的时代很新，但习近平很陈旧，他代表着中国最顽固、最反动的力量。就外交而言，习近平推行极权主义大国外交，抛弃了邓小平在外交上“冷静观察，沉着应对，韬光养晦，决不当头，有所作为”的二十字嘱托，锋芒毕露，扬言要走近世界舞台中央。南海“填岛”的军事行动引发了周边国家的高度警惕，促成了美日印澳四国新的军事准同盟。中共的军舰和战机在台湾海峡持续制造紧张气氛，客观上加强了美台关系，促使美国通过了“国防授权法案”和"台湾旅行法案"。在政治意识形态上，习近平抱残守缺，继续高举邪恶的马克思、列宁主义旗帜。在军事上与俄罗斯、朝鲜结成伙伴。经济上，不顾中国尚在发展中国家和有上亿贫困人口的国情，推行所谓“一带一路”战略，在国际上炫富大撒币，一副纨绔子弟的德性。习近平的外交政策简而言之就是暴发户式的狂妄和不知自己的份量，明显缺乏外交智慧。可以说，习近平的恣意妄为使中国外交目前正面临着极大的困境，这是中共建政以来前所未有的。纵观中共的外交史，我不得不说，习近平是最缺乏外交智慧的中共领导人，不仅比不上毛泽东、邓小平，而且比江泽民和胡锦涛也差得太远。目前美国朝野两党、左中右人士、亲华反华派，一致主张对中国在世界的发展和扩张实行遏制战略。11月13日，《华盛顿邮报》发表对美国副总统彭斯的专访文章《冷战与否，中国决定》。彭斯在专访时称，中国只有对它的经济、军事和政治行为做出彻底的改变，才可避免与美国爆发冷战。他说，“中国需要做出让步的领域包括对保护知识产权、禁止技术转移、取消限制进入中国市场、尊重国际规则及规范，以及保障在国际水域航行自由和中共对西方政治的干预”。如果中美不能达成共识，美方将准备在经济、外交及政治上，对华施加更大压力。彭斯强调，美方看重的并不仅是来自中方的承诺，而更为重要的是最终的结果。彭斯10月份曾在华盛顿哈德逊研究所就中美关系和对华政策发表演讲，他指出，美国同意中国加入世贸组织17年间，中国GDP增加九倍，成为第二大经济体。美国希望中国的自由将蔓延到各个领域---不仅仅是经济，更是政治上，希望中国尊重传统的自由主义原则、尊重私人财产、个人自由和宗教自由，尊重人权。但美国人的希望落空了。川普当选美国总统之后，主动掀起对中国的贸易战，其实影响不限于贸易领域，而是中美关系全面转折的开始。中美关系从全面战略合作走向战略对抗。中国外交困境的根源在于，近五年来，习近平实行的是一条背离人类历史潮流的，以共产主义意识形态为导向的外交路线。这是一条与人类普世价值和中国人民意愿相背离的道路，它会将世界和中国带来灾难。目前，内外交困的习近平已经得罪了中国的知识精英、商业精英和政治精英。第一，习近平已经与中国知识精英反目今年2月，清华大学许章润教授的文章《保卫改革开放》可以视为大多数知识精英群体的心声。许章润教授认为：中国现处在第三波改革开放的浪潮中，本应完成历史赋予的使命，实现宪政民主的政治转型，融入世界文明社会，但现在却出现了大的挫折，逆历史潮流而行。以中产阶级为代表的中国人应站起来，保卫改革开放，保卫1978。7月份，他在文章《我们当下的恐惧与期待》中，表达了当今中国人的恐慌和忧虑情绪。他认为，包括整个官僚集团在内，当下全体国民对于国家发展方向和个人身家性命安危，深感迷惘，已引发全民范围一定程度的恐慌。9月16日，北京钓鱼台国宾馆召开了“纪念中国经济改革开放四十年暨50人论坛成立二十周年学术研讨会”，经济学界大腕吴敬琏、楼继伟、易纲、林毅夫、白重恩、杨伟民等出席。参会者在会上火力全开，他们从各个角度对当前经济政策进行了批判。11月5日至8日，哈佛大学费正清中心与北京天则经济研究所共同在哈佛大学举办中国改革开放40周年研讨会，众多著名学者参加了此次会议，如贺卫方、肖功秦、荣剑、秦前红、张曙光、时殷弘、秦晖、张维迎、樊纲等。第二，习近平已与商业精英反目年初，人民大学周新城教授的文章《“共产党人可以把自己的理论概括为一句话：消灭私有制”》一文和9月份财经人士吴小平的文长《私营经济已完成协助公有经济发展应逐渐离场》引起了轩然大波。习近平不得不召开民营企业座谈会，连说三个没有变：非公有制经济在我国经济社会发展中的地位和作用没有变！毫不动摇鼓励、支持、引导非公有制经济发展的方针政策没有变！致力于为非公有制经济发展营造良好环境和提供更多机会的方针政策没有变！最后，他给每个民营企业家发了一颗定心丸，拍着他们的肩膀说，民营企业和民营企业家与共产党是一伙的。民营资本家的逃亡意味着中国最有创新意识的资本精英群体正在消失。第三，习近平与政治精英反目如上所述，邓朴方、刘源均已与习近平反目。温家宝总理卸任前的话多次被政治精英们提及：没有政治体制改革的成功，经济体制改革不可能进行到底，已经取得的成果还有可能得而复失，社会上新产生的问题，也不能从根本上得到解决，文化大革命这样的历史悲剧还有可能重新发生。李克强总理已经连续缺席民营企业座谈会和上海进口博览会，其与习近平的政策分歧已经越来越明显了。与此同时，国际政治精英的表态也不容忽视。美国副总统彭斯说：我们希望与北京建立起建设性的关系，共同发展两国的繁荣与安全，而不是分开。尽管中国领导人现在离这个目标渐行渐远，我们还是希望中国领导人重新回到“改革开放”的道路上来。我认为，中共高层已经看到了习近平新极权主义可能会颠覆中共的统治，他们为了挽救中共必须捍卫邓小平改革开放。这样，在改革开放的旗帜下，中国的知识精英、商业精英和政治精英聚集起来了，他们共同的敌人就是习近平。政治的吊诡之处就在于，握有绝对权力的习近平成了孤家寡人。习近平政局内忧外患的根本原因是其新极权主义不得人心，其蛮横推进突破了中国人和国际社会的底线。习近平绝非什么雄才大略，而是不识时务的庸才。《周易》说“德不配位，必有灾殃。德薄而位尊，智小而谋大。力小而任重，鲜不及矣。”台湾“九合一”地方选举和公投结果蔡英文政府落败，在中共高层暗自窃喜时，殊不知一个新时代，宪政民主时代正像潮水般袭来，势不可挡。</w:t>
        <w:br/>
        <w:t xml:space="preserve">    </w:t>
        <w:tab/>
        <w:t xml:space="preserve">    </w:t>
      </w:r>
    </w:p>
    <w:p>
      <w:r>
        <w:t>WXC689</w:t>
        <w:br/>
      </w:r>
    </w:p>
    <w:p>
      <w:r>
        <w:t>原标题:小锐说| 他们说：“中国人抵制不了多久……”已延烧了6天的D&amp;G风波，或许本该以两位设计师的中文道歉视频告一段落——至少在舆论关注层面。但，树欲静而风不止。这不，意大利的第二大报《共和报》出来说话了。11月22日，这家报纸在报道中，公开地发出了上述宣言。看上去，这更像是一篇“檄文”，因为，认为时间会冲淡一切。▲一家位于中国的D&amp;G门店（图片源自外媒）与此同时，看到有媒体报道称，意大利一家电视模仿秀节目也在借D&amp;G事件嘲讽中国人，他们恶搞该企业道歉视频，同时借机嘲讽中国人吃狗肉、随地吐痰等等。虽然中国电商已经全线下架了D&amp;G商品，虽然上海大秀已经取消，虽然始作俑者专门录制视频（不管真情还是假意）公开表示道歉，虽然这场风波甚至也激怒了同样使用筷子的韩国和日本网友……但是，该如何看待这样的刺耳声？有人想起了上半年的“巴黎世家事件”，称虽然后来国内掀起了“抵制”声浪，但仅仅过了半年，巴黎世家的销量就大幅上升。“中国人抵制不了多久。”意大利媒体上的这句话，看上去似曾相识。想起，2017年年初的日本APA酒店风波，当时面对中国网民的“同仇敌忾”，那家酒店的老板元谷外志雄也发表过类似的嘲讽，称“绝不撤书”，“几个月后，人们就会忘记发生什么事情，只会记得酒店名字”。事后发生的状况一度令国人汗颜：仅仅过了十个月，就有网友发现，两家国内在线旅游网站竟然真的悄悄上架了APA酒店的预订服务。后经媒体再次曝光，该酒店才再次被下架。是怎样的“无知”，才会做出如此令外人看扁的举措？又是有多大的利益，才能令那些商家对该右翼酒店如此趋之若鹜？以为，每一起风波的最初，善良的中国人大概没有谁真的想将那些涉事企业一棒子打死，无论APA、巴黎世家还是D&amp;G——但前提是，如果相关企业都如APA酒店那样的冥顽不化，那“抵制”被长期化也是应有之义。因为，那些或涉及种族歧视，或无耻美化侵略的行为本身，就不能也不该被原谅。 我们不知道意大利媒体的报道，是否代表了D&amp;G本身的立场。如果答案是肯定的，那么对这家企业再多说一句话都已毫无必要；如果不是D&amp;G观点，那只能说其遇上了“猪队友”。无论怎样，都请某些国外品牌（包括部分媒体）不要低估中国人的决心。今天开放的网络舆论环境下，任何躲在角落里企图以伤害中国人情感来营销或恶搞的行为，都会被用放大镜审视、紧盯，直至令其付出应有的代价。所以，与排山倒海的情绪化声讨相比，我们更需要心平气和地以行动捍卫我们的立场，亮出我们的主张。惟其如此，才能回击那种“中国人抵制不了多久”的叫嚣。</w:t>
      </w:r>
    </w:p>
    <w:p>
      <w:r>
        <w:t>WXC690</w:t>
        <w:br/>
      </w:r>
    </w:p>
    <w:p>
      <w:r>
        <w:t xml:space="preserve">﻿﻿　　27日，崔永元在社交媒体发文称：“我觉得，就是因为太狂，老天都看不下去了。”而两张配图分别是华谊兄弟的股价图和华谊兄弟的市值蒸发的文章。崔永元的此番言论得到了众多网友的支持，大家纷纷表示：“支持崔老师，小崔加油。”　　　　在崔永元晒出的图片中，华谊兄弟的市值蒸发的文章令人瞩目，文章中写道华谊的股价破5，市值蒸发700亿，华谊兄弟深陷泥潭。据悉，在范冰冰偷漏税风波下，华谊也饱受其影响。  </w:t>
      </w:r>
    </w:p>
    <w:p>
      <w:r>
        <w:t>WXC691</w:t>
        <w:br/>
      </w:r>
    </w:p>
    <w:p>
      <w:r>
        <w:br/>
        <w:t xml:space="preserve">    </w:t>
        <w:tab/>
        <w:t xml:space="preserve">    </w:t>
        <w:tab/>
        <w:t>11月27日消息，据ABCNews报道，中国科学家何建奎声称取得突破性进展，改变了人类胚胎的DNA，其中至少有两个胚胎发育成了最近出生的中国双胞胎露露(Lulu)和娜娜(Nana)。尽管这些报道尚未得到证实，但其已经激起了许多普通人和科学家的道德愤怒。　　　　图1：这张摄于2018年10月9日的照片中，周晓琴(音译，左)在深圳的实验室里，将Cas9蛋白和PCSK9sgRNA分子装入精致的玻璃吸管中　　这一消息是在第二届人类基因组编辑国际峰会前夕传出的，来自世界各地的遗传学专家将于本周在香港举行会议。该组织发出声明，谴责表观基因编辑没有“最大透明度和严格的监督”，并称推进使用基因编辑之前，应当利用临床前研究以发现风险和益处，而且基因编辑应该只在缺乏合理替代方案的情况下使用。声明中还称:“导致中国婴儿出生的临床方案是否符合这些研究的指导意见，还有待确认。”　　中国南方科技大学的科学家何建奎说，他使用了名为CRISPR/Cas9的技术。这项技术诞生于2012年，已被基因编辑科学家们所熟知。然而，如果他的声明是真的，这将是这项技术首次被用于改变未出生人类的基因。何建奎在YouTube视频中说：“基因手术很安全，除了防止HIV感染的基因外，其他基因都没有改变。”　　这对婴儿的母亲是通过标准的体外受精怀孕的。何建奎实验室在YouTube上发布的视频称，科学家们随后对这位母亲的受精胚胎进行了“基因手术”。这项技术目前在美国是被禁止的，因为它可能会在未来几代人身上造成不可预测的基因缺陷。　　何为CRISPR/Cas9？　　CRISPR/Cas9是一种基因编辑技术，它主要改编自古细菌(一种古老细菌)的自然防御机制，使科学家能够针对特定的基因序列进行编辑。人类基因组是由DNA编码的一系列信息。编辑特定的序列可以改变这些信息，CRISPR/Cas9就是可以实现这个目标的工具。　　科学家必须首先针对他们感兴趣的特定基因序列。在何建奎的案例中，他针对的是“CCR5”区域，这是艾滋病毒/艾滋病进入人体的门户。然后，科学家必须创造出一个与该区域相对应的碎片。CRISPR/Cas9就会附着在这个区域，像剪刀一样把它剪掉。一旦DNA被切断，自然发生的修复机制将把剩余的基因链粘在一起。或者，在科学家的帮助下，可以在这个位点插入特定的信息，从而改变该基因的信息。　　　　图2：在这张摄于2018年10月9日的照片中，周晓勤(音译)在深圳的实验室里在显微镜下调整显示器，可以看到含有Cas9蛋白和PCSK9sgRNA的玻璃吸管　　如何进行试验　　在这种情况下，研究人员说他们找到了HIV检测呈阳性的父亲，并给他们提供了一个选择，此举不是治疗一种遗传疾病，而是改变他们未出生孩子的DNA，以抵抗未来的感染风险。　　据称，基因编辑是在试管受精过程中完成的。试管受精是在实验室中，精子使卵子受精，并将胚胎被植入子宫。然而，视频显示，在植入胚胎之前，何建奎和他的团队添加了CRISPR/Cas9工具来改变胚胎的DNA。在被编辑的16个胚胎中，有11个在双胞胎婴儿出生之前被植入了6次。　　为何产生争议?　　在美国，这种对人类胚胎的干扰属于禁忌行为，因为改变后的性状会遗传给后代，这种影响尚未得到研究。然而，在中国，只有克隆人类是非法的，基因编辑属于“灰色地带”。由于中国的研究人员不愿公布有关露露和娜娜的家庭信息，即使没有任何独立的证实，他们的说法也引发了强烈的批评。　　许多科学家表示，何建奎的行为明显违反了伦理，踏入了未知的领域。例如，我们不知道改变人类基因组如何影响后代对其他疾病的免疫力。美国加州大学伯克利分校的生物化学家詹妮弗·杜德纳博士（JenniferDoudna）称，科学界并不同意这样做。她表示:“老实说，我感到很失望，因为我觉得，如果这项研究像我们听到的那样进行，我认为这是一个突破。”　　但她补充说，国际科学界“鼓励对人类胚胎编辑的任何临床应用采取开放和透明的方法”，这将确保讨论其长期影响。杜德纳博士还说:“我认为，在这个案例中，似乎没有人这样做。”　　其他担忧还包括有些人可能想要创造“设计婴儿”的愿望，这些婴儿并非出于提高智商或特定眼睛颜色等医学目的而创造的。何建奎称：“基因手术只是试管婴儿技术的又一次进步，只是为了帮助少数家庭而诞生的。”他补充说，他相信有些家庭需要这项技术，他“愿意为他们承担批评”。</w:t>
        <w:br/>
        <w:t xml:space="preserve">    </w:t>
        <w:tab/>
        <w:t xml:space="preserve">    </w:t>
      </w:r>
    </w:p>
    <w:p>
      <w:r>
        <w:t>WXC692</w:t>
        <w:br/>
      </w:r>
    </w:p>
    <w:p>
      <w:r>
        <w:t>昨晚，一条为”王思聪弟弟”的微博突然占据了微博热搜榜榜首。可能很多人心中都产生了疑问，王思聪还有”弟弟”？他”弟弟”是谁？众所周知，国民老公王思聪是万达集团王健林的独子。但突然冒出来的王思聪”弟弟”又是怎么回事呢？这位王思聪”弟弟”名叫王喆，但并不是王思聪的亲弟弟！据知情人士爆料，王喆是王思聪亲戚家的弟弟，在微博上和王思聪互动，在私下也有往来，看来他们关系匪浅啊。不过能和王思聪有关系的人也肯定是一个富二代了。王喆近期会参加优酷制作的大型选秀节目《以团之名》，该节目以男团的形式进行评比选拔。据爆料《以团之名》的导师有那英、张碧晨、王怡人、宋雨琦、王源，目前《以团之名》的海选已经开始。据悉参加该节目的还有洪欣儿子张镐濂。王思聪”弟弟”王喆，1993年出生于上海，除了和王思聪一样都姓王之外，还都喜欢电竞。王喆之前在电竞圈就有不小的名气，由于实力和颜值都很出众，被圈内人称为”电竞天仙”，还有网友称其为”魔都第一高富帅”！王喆不仅电竞打的好，唱歌和跳舞也非常出众。如此有才又有颜的小哥哥，即将走上演艺道路，肯定会凭实力收获一大批迷妹。况且还有大哥王思聪做后台，在娱乐圈拥有一席之地，很容易不过了。但是王思聪却在微博上做出了这样的回应:王思聪怒对优酷，是因为优酷借用”王思聪弟弟”之名来炒作《以团之名》节目，王思聪明确表示以后会拒绝和优酷的任何合作。看来王思聪是真生气了！而且后果还很严重！随后优酷节目《以团之名》 在微博上做出回应，称”王思聪弟弟”的热搜不是他们买的，更不是他们刷的，并且感觉很委屈呢！王思聪”弟弟”，王思聪怒对优酷，优酷回应不是我干的，这事你怎么看？</w:t>
      </w:r>
    </w:p>
    <w:p>
      <w:r>
        <w:t>WXC693</w:t>
        <w:br/>
      </w:r>
    </w:p>
    <w:p>
      <w:r>
        <w:br/>
        <w:t xml:space="preserve">    </w:t>
        <w:tab/>
        <w:t xml:space="preserve">    </w:t>
        <w:tab/>
        <w:t xml:space="preserve">　海外网11月27日电“难得能一次接触到这么多对岸大老板，当然要去！”韩国瑜昨（26日）晚接受台媒采访时表示，大陆许多企业家过去对高雄较陌生，他已决定出席两岸企业家峰会，简报高雄良好投资环境。“现在去大陆很方便，买张机票、带1位助理马上可成行。”韩国瑜说。　　图源：《中国时报》　　据《中国时报》报道，新当选的高雄市长韩国瑜还没上任，满脑袋就在思考如何招商、经济。在企业家邀请下，他已决定出席12月3日在厦门举办的两岸企业家峰会，花15分钟向两三百位大老板简报高雄投资环境，让他们了解这座美好的城市。　　据台湾“联合报”26日报道，国民党韩国瑜当选高雄市长后，忙着布局市府小“内阁”人事，也着手向企业家招手投资高雄。鸿海董事长郭台铭更邀约韩国瑜出席在厦门举行的两岸企业家峰会。　　两岸企业家峰会是由知名企业、行业协会和经济界知名人士自愿结成的全国性、联合性、非营利性社会团体。大陆理事会理事长为北京市委原书记郭金龙，台湾理事会理事长为两岸共同市场基金会荣誉董事长萧万长。　　韩国瑜选战喊出“打造高雄、全台首富”口号，前高雄县长杨秋兴26日证实，25日与韩国瑜讨论高雄接下来有哪些农特产品要收成。韩国瑜指示要提早规划行销，尤其是争取外销通路。谈话中，韩国瑜表示，积极招商将是重要政策。因此，杨秋兴当场打电话牵线企业界友人与韩热线。　　据悉，目前高雄往来北京的飞机1周只有1班，两岸交流还得经过香港转接，非常不方便。要让“货出去、人进来”，两岸航班必须尽快增加，“未来希望起码1天要1个航班”，杨秋兴表示，一旦韩国瑜带领高雄大步起飞，可以预见的是，2019年两岸城市交流将会再度活络起来。　　据《中国时报》报道，对于韩国瑜选战提“南南合作”，15个县市蓝营新任县市长迫不及待，盼以高雄为首“蓝蓝联盟”加强两岸交流。高票连任的南投县长林明溱更呼吁韩国瑜尽快召集跨县市会议，开始与对岸接洽。韩国瑜胜选谁是最大功臣？王金平：是民进党　　据香港中评社11月26日报道，中国国民党这次在全台22县市长选举大胜，从现有6县市执政大幅赢到15个县市执政。针对外界认为国民党会大赢是因为大家讨厌民进党，所以国民党仍应记起教训做改革。王金平说，当然要！9月初在一位市议员成立竞选总部大会上，他公开讲，当时韩国瑜站他旁边，他说韩国瑜最大的助选员是民进党，因为民进党施政让民心思变，所以他当时就点出民进党才是韩的第一号助选员，民心没思变的话，韩流的气旋怎么能起来？　　　　王金平与韩国瑜 图片来自台媒　　至于外界认为马英九、党主席吴敦义等大老应退出政坛让中生代接班，前“立法院长”、中国国民党“立委”王金平今天上午表示，中生代有中生代的好处，老一代也有老一代的长处，怎样让年龄层彼此互相做一些合作，能够有经验的传承，未尝不是好事，所以现在说年代的问题值得再讨论。　　王金平上午进入“立法院”办公室时，对于未来政治发展、国民党的接班布局等提出看法。他透露，这次选前民调像是台中、高雄、彰化、云林等县国民党都是领先，所以这次民调比4年前准。　　他指出，这次县市长选举期间，他当然经常南下到处辅选，包括台中、彰化、云林、嘉义、澎湖、高雄、花莲、宜兰等等，全都去了。国民党这次选得好，是整个大环境的问题，所以蓝军才能够带出气势。　　外界关心王金平未来的政治发展，包括国民党内再度修改不分区“立委”提名办法，让王续接“立法院长”？　　王金平说，现在没有这样的想法与计划，所以现在不必谈这问题，现在大家应该用心多帮助新的主政者推动新的县市政策，以期符合民意，与台当局配合，大家不分蓝绿共同团结，推动热爱我各种建设。　　王金平表示，他现在是认真做好现在的职位，希望能为未来朝野的和谐、和解，互谅互助，共同为台湾做建言，应该是这样比较适当，所以现在不去谈未来发展这个问题，不必去想。</w:t>
        <w:br/>
        <w:t xml:space="preserve">    </w:t>
        <w:tab/>
        <w:t xml:space="preserve">    </w:t>
      </w:r>
    </w:p>
    <w:p>
      <w:r>
        <w:t>WXC694</w:t>
        <w:br/>
      </w:r>
    </w:p>
    <w:p>
      <w:r>
        <w:t xml:space="preserve">　　英国驱逐舰（图：《每日邮报》）　　11月27日电俄罗斯扣押三艘乌克兰船只一事，让西方与俄罗斯的关系再陷入紧张。昨日（26日），英媒播出一部纪录片，片中内容为今年5月英国驱逐舰与俄罗斯战机海上“对峙”的画面，有意渲染“俄罗斯制造敌意”。　　该纪录片在英国电视五台（Channel5）播放，并分为4个部分。26日，《每日邮报》、《太阳报》等各大英国主流媒体相继报道。报道称，今年5月，英国邓肯号导弹驱逐舰带领北欧舰队驶入黑海海域，俄罗斯17架战机升空警戒，场面危险。　　　　俄罗斯战机（图：《每日邮报》）　　俄罗斯战机的距离与英国驱逐舰非常接近，以至于俄方的电子设备很有可能被船体扰乱，并导致坠机。此外，镜头还显示，盘旋在上空的俄罗斯战机返回基地前，一名飞行员向英方发消息：“祝你们好运，伙计们。”　　但英国国防大臣加文·威廉姆森回应此事时言辞激烈地称，这显现出俄罗斯“无耻的敌意”。　　　　俄罗斯战机（图：《每日邮报》）　　众所周知，俄罗斯一直视黑海为“后院”，而近年来，美国、北约等西方国家均有在此加强军事存在的意愿。据俄罗斯卫星通讯社早前报道，今年7月，美国海军第六舰队旗舰——“惠特尼山”号指挥舰进入黑海，并在那里参加代号为“海上微风-2018”的美国乌克兰联合军演。　　事实上，西方国家与俄罗斯的军事对峙从未停息，近日的俄乌事件正是一个典型案例。　　当地时间11月25日，三艘乌克兰海军军舰穿越俄罗斯边境，并向刻赤海峡航行，俄方开火并扣押乌克兰船舰和船员。事件让俄罗斯与西方国家局势升温。　　　　三艘乌克兰军舰驶向刻赤海峡（图：俄罗斯卫星通讯社）　　当地时间26号下午，俄罗斯外交部网站发布声明指出，俄罗斯外交部对乌克兰军舰于2018年11月25日在俄罗斯领海范围内的黑海海域行动提出严正抗议，乌方行动违反和平通航规则。　　“俄方将坚决抵制任何侵犯其主权和安全的行为。”声明还强调，俄罗斯一再警告乌克兰当局及其西方庇护者，人为地在亚速海和刻赤海峡周边盲目行动十分危险。此次挑衅显然在地点和形式上经过周密思考和提前谋划，旨在进一步加剧该地区的紧张局势，为扩大对俄制裁捏造借口。</w:t>
      </w:r>
    </w:p>
    <w:p>
      <w:r>
        <w:t>WXC695</w:t>
        <w:br/>
      </w:r>
    </w:p>
    <w:p>
      <w:r>
        <w:br/>
        <w:t xml:space="preserve">    </w:t>
        <w:tab/>
        <w:t xml:space="preserve">    </w:t>
        <w:tab/>
        <w:t>28岁的李先生(化名)因为持续一周多的腹部胀痛，在当地医院做了胃镜检查。检查结果给了他当头一棒——胃窦腺癌!浙江大学医学院附属邵逸夫医院普外科主任医师陈定伟分析李先生病情后认为，饥一餐饱一餐，严重不规律的饮食，是他这次发病的主要原因!目前，我国每年新增胃癌患者大约为40万，死亡人数达30万。30岁以下年轻人患胃癌的比例已由上世纪70年代的1.7%升至当前的3.3%。差不多翻了一倍!这跟年轻人不良的饮食习惯，仗着自己年轻，忽视检查和治疗有很大的关系。如果像李先生这样的年轻人，能及早发现身体发出的早期信号，早检查早治疗，或许就不会进展为胃癌。李先生懊悔地说：“我基本上一天三餐都是不规律的。有时到了饭点，有生意来了，吃饭就顾不上了。最夸张的时候，我一天只吃一顿，也不觉得饿。要么就是晚上事情全部结束后，去吃顿夜宵。有时要应酬，空腹喝酒也是常有的事。现在想想，这等于是在慢性自杀啊。”你是否从中看到了自己的影子？经常不吃早餐中午一忙最先节省的就是午餐晚上加会儿班就到了夜里，只能吃点夜宵了……一年、两年、三年，长时间的不规律饮食，身体发出了抗议。就比如新闻中的李先生，一开始就开始出现胃胀、胃痛等症状，但仗着28岁的自己年轻，每次吃点胃药或止痛药熬一熬，症状就减缓了，也没当回事儿，检查一拖再拖。医生后来发现，李先生的胃窦上有个3厘米大小的溃疡型肿块，这跟他长期存在胃溃疡有关。医生给李先生做手术，切除了他2/3的胃。李先生患的胃癌较为严重，还合并淋巴结转移，后续还得接受化疗和靶向治疗。人体的胃壁分为四层：黏膜层、黏膜下层、肌层和浆膜层。这四层是胃的屏障，用来保护胃的。其中，胃黏膜具有强抗酸性，可以起到防御胃酸的作用。一旦胃黏膜被破坏，相当于最重要的第一层关卡被攻破了，敌人就能长驱直入了。三餐不规律→胃炎人体的生物钟，习惯了每天早、中、晚饭的时间点。到了饭点，胃酸分泌就会明显增加。这时进食后，吃下去的食物就能通过胃酸来消化。到了饭点，如果胃是空的，胃酸不能消化食物，就只能刺激胃黏膜。反复处于高胃酸的刺激之中，胃黏膜就会变得粗糙，形成胃炎。胃炎→胃溃疡当长时间的饥一餐饱一餐，吃饭狼吞虎咽，未经仔细咀嚼的食物进入胃里，也会增加胃黏膜的消化负担，刺激胃黏膜，就有可能出现胃黏膜糜烂。时间再久点，就会出现胃溃疡。胃溃疡→胃癌到了胃溃疡阶段，胃酸再反复刺激胃黏膜，就会发生胃黏膜上皮的异型增生，也就是癌前病变。这个时候如果再不加以干预，进展到重度异型增生，平时也称为原位癌，就是属于早期胃癌了。胃癌患者的胃部病变往往经历上述几个阶段。一般来说，从胃的正常黏膜上皮到发生癌变，一般需要10~15年时间，但如果有某些因素的影响，可能会让胃癌的病程缩短，甚至5~10年就会发生癌变。饮食不规律，经常饥一餐饱一餐；经常带盒饭，放置时间过长，生成亚硝酸盐等有害物质；生活、工作压力大；经常抽烟、喝酒……这些因素综合在一起，就有可能加速从胃病到胃癌的演变过程。而预防胃癌最重要、最首要的就是——一日三餐按!时!吃!</w:t>
        <w:br/>
        <w:t xml:space="preserve">    </w:t>
        <w:tab/>
        <w:t xml:space="preserve">    </w:t>
      </w:r>
    </w:p>
    <w:p>
      <w:r>
        <w:t>WXC696</w:t>
        <w:br/>
      </w:r>
    </w:p>
    <w:p>
      <w:r>
        <w:t xml:space="preserve">在本周感恩节后“黑色星期五”到来之时，美国政府全球变化研究计划部发布了官方气候评估 --《第四次全美气候评估》，这个报告自1990年起依法授权发布，每四年一次更新。这一次，总共有超过300名由60名成员联邦咨询委员会指导的专家编写了该报告。经过国家海洋和大气管理局，国家航空航天局，能源部和环境保护局审查发布。该报告作者还在40多个城市举办了区域研讨会。这份报告在今年阐释了一个大家都在回避的事实：“在未来，我们将要面临和目睹更频繁激烈的极端天气和气候。气候的变化将继续破坏人类的基础设施，生态系统和社会系统。”日报下面为你解读报告的核心观点。你认为生态的变化只会伤及野生动物和生态环境，而与你毫不相关吗？你错了。《第四次全国气候评估》内容指出：小到个人用水、健康、出行和旅游，大到农业、经济、基础建设和海平面上升。你生活的方方面面将遭遇前所未有的风险，每一个人都将付出应有的代价。道路面临越来越频繁的维修，房屋面临被摧毁的风险更大。图源：CBS电力系统变得更脆弱，更加频繁的电网瘫痪将直接带来大规模工业生产事故。图源：Inverse海洋和沿海地区更是灾区之重，水温上升，海洋酸化，北极海冰退缩。图源：CNBC.com海平面上升，高潮洪水，海岸侵蚀，高风暴潮和较重的降水事件更是直接威胁着这些地区居民的生命安全。在世界公民紧紧相连的今天，在未来，我们的命运似乎都不可逃过这一劫。也许，人类的文明和进步就要因为环境问题，在21世纪，走进又一个“黑暗的中世纪”。在不久的未来，不论你生活在哪里，极端气候将对公共交通，发电厂，石油和天然气的勘测，最基础房屋和工业生产成本直接上升。我们的衣食住行成本随之将急剧上升。图源：EasyZone.com“依赖自然资源和有利气候条件的区域经济和产业，如农业，旅游业和渔业，易受气候变化日益增长的影响。”图源：The Monitor Daily11月24日CNN突发新闻翻译：麻省的鳕鱼角（Cape Code）173只海龟发现被冻死。“预计温度上升会降低发电效率，同时增加能源需求，从而导致更高的电力成本。”图源：kachwanya.com“预计气候变化对影响美国对外的贸易和经济，包括进出口价格以及拥有海外业务和供应链的美国企业。”图源：BoxMe Global全球气候变化的影响正在给全美带来直接的经济影响，如果不遏制，到本世纪末，美国每年可能因此造成数千亿美元的经济损失。图源：Dailypublic.com美国的当地政府和公司正试图抵消温度上升产生的影响，包括水资源短缺或洪水，以及恶化的野火和空气污染。但根据美国国家气候评估的最新调查显示，这些措施到目前为止还不尽如人意。报告作者之一表示：“当人们说他们遇到的野火，飓风和热浪不同于他们以前见过的任何东西时，有一个原因，那就是所谓的气候变化。”这似乎解释了加州大火发生的部分原因。图源：WSJ到2018年为止，18个最热年份中有17个发生在2000年以来，今年美国气温是有记录以来第四最高的。美国宇航局的研究人员将2017年评为自1880年以来第二热的年份。图源：washington times我们的地球变暖是人类造成的吗？是的。“过去一个世纪观察到的变暖趋势，只能通过人类活动来解释。温室气体排放对气候产生了巨大的影响。世界各地收集的资料提供了重要，明确和令人信服的证据。比起历史其他文明的任何时期，全球平均温度升高速度最快，温度也最高，而且影响范围广泛并不断增长。”图源：Wikipedia从这份深刻的学术研究，气候的变暖趋势来自：砍伐森林、铺设天然表面、温室气体排放增加，燃烧化石燃料产生的二氧化碳和畜牧业产生的甲烷。图源：IUCN由于北美的化石燃料排放在过去十年中一直在稳步下降，减少对煤炭的依赖，更多地使用天然气以及提高车辆燃油效率标准。图源：Carbon Brief北美在全球碳排放中的份额从2004年的24％下降到2013年的约17％，让我们看到了一丝希望。但是，全球排放总体上持续上升，我们不知道全世界一起行动是否还来得及。这份报告指出，人类的行动已经太迟，比起自然的力量只剩下苍白和无力。因为，这份报告提供的应对策略不是如何抑制恶性循环，而是如何“缓解和适应”这些变化。看完了这篇报告的分析，日报记者已经无法形容心中的悲哀和无助。在世界范围内，自“环境保护”提出以来，已被执行超过半个世纪。56年前，美国生物学家蕾切尔·卡逊出版了《寂靜的春天》，把环保问题带入了大众的视野，人们第一次意识到生态学的意义。原来，“保护自然就是保护人类自己”。图源：BirdNote46年前，联合国在瑞典斯德哥尔摩召开了第一次“联合国人类环境会议”，提出《人类环境宣言》，环境保护事业正式引起世界各国政府重视。图源：The United Nations但是，半个世纪之后，人类在环境保护上，不但没有进步，反而步步倒退。在今天，特朗普对全球变暖趋势持怀疑态度，质疑气候科学的有效性，并质疑旨在控制温室气体排放的联邦法规。这件反智又可笑的事情却让我怎么也笑不起来。特朗普推特翻译：“温室效应这个概念，是中国为了削弱美国制造的竞争力而创造的。”Twitter截图人类已经一错再错，现在已经无路可走。我们曾经面临那么多的选择：经济和自然之间，我们选择对环保视而不见。图源：Greenpeace USA浪费和节约之间，我们不加节制继续买买买。图源：University of Queensland个人享受和全球危机之间，我们选择了当下的舒适便捷。图源：medium我们每个人都顺着自私和欲望，再一次把环境保护推向深渊。我们下一代的成长环境，将比我们更差也更严峻。这份报告也许就是一份末日的预言书，在未来，无能为力的人类，将一起承担后果，迎接自然的审判。   </w:t>
      </w:r>
    </w:p>
    <w:p>
      <w:r>
        <w:t>WXC697</w:t>
        <w:br/>
      </w:r>
    </w:p>
    <w:p>
      <w:r>
        <w:br/>
        <w:t xml:space="preserve">    </w:t>
        <w:tab/>
        <w:t xml:space="preserve">    </w:t>
        <w:tab/>
        <w:t xml:space="preserve">　文/熊剑辉　　来源：华商韬略（ID：hstl8888）　　“我有个币圈的朋友，去年和我聊买二环（北京）哪个楼盘。今天我们晚饭的时候偶然相遇，他对我说：您好，这是您的外卖。”　　1　　一天内，下跌12%；一月内，暴跌42%；一年内，狂跌77%，市值蒸发1.6万亿人民币！　　鲜血染红了海面，币圈无人眠。　　8年翻涨2500万倍的比特币，已翻脸变成无数人葬身的炼狱。　　2017年年末，比特币还在2万美元高点俯瞰人间，10个比特币能买辆奔驰S500豪车，100个比特币在深圳能买套三居房……但在2009年，1美元就能兑换1309个比特币。　　史上一切资产泡沫，在比特币面前统统是垃圾。　　然而，到了今年年末，币圈俨然成了“比惨大会”：　　“我有个币圈的朋友，去年和我聊买二环（北京）哪个楼盘。今天我们晚饭的时候偶然相遇，他对我说：您好，这是您的外卖。”　　“七年炒币两茫茫，先亏车，后赔房，千币跌停，无处话凄凉。”　　“年初买了20个币，如今损失超百万。”　　但在10000、7000、5000美元关口，仍有人抄底又抄底，底却被击穿再击穿。那种分分钟倾家荡产的感觉，确实销魂。　　论最惨韭菜，谁也惨不过重庆杨姑娘。今年9月5日比特币跌破7000美元时，人家直接巨亏1.2亿。　　据杨姑娘自述：当天惨跌，亏了4000万也算心服口服；但另外8000万，她则怀疑是在OKEX平台操纵下爆的仓。　　一入币圈误终身的，除了韭菜，还有上市公司。　　新三板公司“铁骑国际”董事长张彦庆，就自曝炒币亏1亿。2018年2月6日，他就在交易平台上爆了仓，赔掉500个比特币；5月22日钱包升级，再丢800个比特币。因为炒币，公司亏得现金不足2万。　　在香港，5家对冲基金也因为炒币变身上访户。　　炒币的很伤心，没炒的更后悔。　　2011年12月21日，网友“小竹子”在知乎问道：“大三学生手头有6000元，有什么好的理财投资建议？”　　巴比特创始人长铗回复：“买比特币，保存好钱包文件，然后忘掉这回事，五年后再看看。”6000块是“小竹子”攒下的第一笔奖学金。她没有买比特币，也没有做投资，而是去杭州玩了一趟花光了。　　有人计算过，当年“小竹子”照做，大约能买800多枚比特币。按2017年底1.9万美元的高价计算，价值1亿人民币。即便崩盘到4000美元左右，也相当于2000多万人民币。　　而答题的长铗，通过创立区块链项目比原链（BTM），项目市值76亿，个人身家深不可测。　　平凡人生与亿万富翁的距离，原来就差一枚比特币。　长铗的暴富并非孤例。　　郭宏才，人称“宝二爷”，早年在平遥卖牛肉，工资5000元不到。在中关村车库咖啡，他头一次听说比特币，开始建场挖矿。如今数千比特币在手，劳斯莱斯、豪宅别墅全有，常年为区块链项目站台，身家过亿美金！　　李笑来，号称“比特币首富”。早年是新东方英语老师，据传拥有六位数的比特币，身家曾高达70亿。　　而被炒到爆火的区块链项目EOS，白皮书一发就能融资10亿，代码没写就估值1000亿……　　论赚钱快，炒股、炒房、贩毒、抢银行，统统都干不过比特币。　　然而在这里，财富从未创造，只在不断转移。　　2　　“币圈一天，人间一年”。不管是亏是赚，这句话都显得很有道理。　跟炒币不同，挖矿有成本，干的是“实业”。但数字货币暴跌，“矿难”席卷全球，挖矿抵不过电费，让“矿机按斤甩卖”上了热搜。　　以每度0.4元的电价算，17种数字货币都触及“关机价”。　　阿诚就踏准了熊市的舞步，一步步掉入了“矿坑”。　　2017年年底，阿诚来到北京的币圈酒吧厮混。这里从不缺少张口就是千万上亿的生意人，阿诚竟然忽悠到一位豪掷千万的投资客，建成个拥有500台矿机的小矿场。　　靠挖比特币，阿诚曾赚到“第一桶金”。如今大佬加持，如虎添翼。但整个2018年，币价跌跌不休，收益一路走低。阿诚走遍20多个省，四处找便宜电。苦撑到11月，结果比特币一举跌破5000美元的“关机价”。阿诚只得变卖矿机，关张大吉。　　“冬天去内蒙，夏天去四川”，曾经屡试不爽的“挖矿箴言”，如今不灵了。　　11月6日，算力曾经位居全球第三的BTCC矿池，突然宣布无限期停运，毫无预兆地倒在了币圈寒潮里。11月20日，美国算力第一的顶级矿场“十亿瓦特”（GigaWatt）宣布破产。2017年，这家超级矿场还日赚10万美金。如今骤然倒下时，还欠下7000万美元债务。　　屋漏偏逢连夜雨，国家都趁着“矿难”来打击。　　2018年10月，美国华盛顿州下达挖矿禁令，提高挖矿电费。效果立竿见影，身处当地的“十亿瓦特”应声而倒。　　11月，贵州、新疆也突然要求矿区停电整改，出手就趴下一大片。　　有人辞官归故里，有人星夜赶科场。　　大中小矿场，死走逃亡伤，有的老玩家却在“求收购二手矿机”。老鸟们经历过类似的行业跌宕，越恐慌、越低价、越进场，只因有人能拿到0.28元的低价电，关机价低至3000美元附近。　　国家之间，同样经历着矿业大洗牌。　　2018年8月，俄罗斯列宁格勒将前苏联一处化肥实验室，建成国内最大矿场。这处面积4000平米、闲置20年的所在，配置了3000多台矿机，让地方政府大喜过望。连列宁格勒副州长都不惜屈尊降贵，亲自到矿场开幕式上致辞，除了热烈欢迎全球矿工来挖矿，更猛力吐槽自家索斯诺贝布核电站的电根本用不完。　　11月11日，挪威一家挖矿公司也决定，趁着熊市重启矿区。　　常人所见是币圈价格崩溃，高手看到的是算力骤降、挖矿效率提升。　　别人贪婪我恐惧，别人恐惧我贪婪，同样适用于挖矿业。　　个体矿工，更容易欢乐。加拿大有位矿工赔钱后，直接把六台矿机改造成取暖器，既娱乐了大家，又温暖了自己。万一币价回升，还能重操旧业。　　3　　2017年，比特大陆的“矿机王”S9，爆炒到2万块还一机难求。如今，二手S9在深圳华强北卖不到1600块，惨跌90%。　　2018年11月22日，上市遥遥无期的比特大陆，在“矿难”中坚持发布新矿机D5、DR5，正在寒风中瑟瑟发抖。　　但在很多人看来，这家全球第一的矿机公司完全不值得同情。这次币圈崩盘，比特大陆正是始作俑者。　2013年，北大毕业生吴忌寒创立比特大陆。凭借强悍的性能和逆周期手法，短短3年成为全球矿机业霸主，不仅市占率垄断性地高居70%，其自营和托管的矿场、矿池，也一度占据比特币全球算力的80%左右。　　在“去中心化”的比特币世界里，拥有51%以上算力基本可以为所欲为。虽然充满讽刺，但中国人吴忌寒的确是事实上的“比特币之王”。　　连稻香村、豆腐脑、元宵汤圆都会出现南北之争，更何况震撼全球的比特币？　　2017年8月1日，比特币核心维护团队与比特大陆爆发扩容之争。吴忌寒凭借算力霸权，强推“硬分叉”，在比特币（BTC）基础上，生生造出一款山寨币——比特币现金（BCH）。　　你可以将“硬分叉”，理解为“父子分家”：如果比特币（BTC）是“父亲”，那么比特币现金（BCH）就是“儿子”。　　有人认为，“父亲”是少林正宗、源远流长，值得比特币豪杰来敬仰，儿子永远是山寨币；有人则觉得，“儿子”继承了区块链先辈的光荣传统，是比特币事业的接班人。　　但是比特币，再也不是曾经的比特币了。　　就在人们还在为谁是“正宗比特币”争执不休时，比特币现金（BCH）又内讧了。这次是自称“中本聪”的澳大利亚人CSW（即“澳本聪”），与吴忌寒闹翻了。　　于是，“儿子币”比特币现金（BCH），要再次分裂为BCH ABC（吴忌寒）和BCH SV（澳本聪）两种“孙子币”。　　2018年11月15日，比特币现金（BCH）的算力对决和数字货币的全面暴跌，同时开始。　　澳本聪声称自己的核心优势就是有钱，誓将比特大陆“碾成渣渣”。　　但中国矿霸吴忌寒更狠，每天豪掷1亿补贴矿工，吸引全球算力加入BCH ABC阵营。　　在内蒙古鄂尔多斯，比特大陆的全球最大矿场部署在这里，2.5万台矿机昼夜不息。此外，吴忌寒又在新疆紧急部署9万台矿机，随时准备接大招。　　11月21日，比特币现金（BCH）硬分叉完成，BCH ABC、BCH SV各自稳定出币。但究竟谁胜谁负，目前尚无定论。　　有的交易所认为，BCH ABC已成功继承BCH的最长链，打算让BCH SV彻底退市；但很快，BCHSV以52.37%的暴涨还以颜色，在崩溃的市场上一枝独秀。　　吴忌寒认为赢定了，不死心的澳本聪则表示：游戏才刚开始！　　但大部分人觉得，这场算力大战，确实没有胜利者。　　4　　有人认为，比特币依然能抢救一下。类似的暴跌，在比特币史上并不罕见。　　2011年11月开始，从30美元跌至2美元，跌幅93%；　　2013年12月开始，从1166美元跌至170美元，跌幅85%；　　2017年12月至今，跌破4000美元，跌幅77%。　　每次暴跌后，比特币都会迎来更具报复性的狂涨。　但当比特币第一次分裂成比特币现金（BCH）之后，比特币已经变天了。　　一次硬分叉，意味着在山寨币中诞生一个算力最强者。在加密货币世界里，这被称为51%以上的算力；但在股市上，这样的行为就叫“坐庄”。　　币圈大佬们突然发现，只要搞出硬分叉，在自己的山寨币里就能身体倍儿棒、吃嘛嘛香。于是，比特黄金、比特钻石、超级比特币等90多种“儿子币”粉墨登场。比特币现金（BCH），只不过是最出名的一个。　　如今，“孙子币”都出来两个了，那么“曾孙币”、“重孙币”、“玄孙币”还会远吗？　　这意味着比特币的“去中心化”和2100万枚总量的共识，早就沦为了笑柄。“山寨”不能停、“通胀”不可控，搞分叉、割韭菜才是正经。　　“共识坍塌”，正是本次加密货币崩盘的基本逻辑。有人预测，比特币或将腰斩再腰斩，跌到1500美元左右。　　但跌成这样，大佬们就不亏了吗？持有阴谋论观点的人就认定：不仅不亏，反而大赚。　　比如，分叉就是人为可操纵的超级利空。分叉前，庄家可以加杠杆在加密货币期货上大肆做空，分叉后再反手做多，绝对赚得盆满钵溢。某种程度上，人们甚至无法排除澳本聪和吴忌寒联手坐庄的可能性。　　不过，套牢人群很容易患上斯德哥尔摩综合症。越是套牢，越坚信比特币最稀缺、密码学最安全，加密货币明后年就会迎来狂涨万倍的春天。毕竟，这是很多人暴富的最后希望。　　给这类患者推荐个好去处，就是英国爱丁堡克雷格城堡医院：这里环境优雅、空气清新，祖传老中医，专治“比特瘾”，6周一疗程，一周9000镑，合计50万人民币还您正常人生。　　下面几句箴言，也许能帮人省下50万。　　股神巴菲特始终告诫：比特币是幻影，是转移资金途径，是老鼠药的二次方。加密货币不言底，你能做的，就是离得越远越好。　　曾经的重庆市长黄奇帆，则说过一句大实话：凡是把金融整得很复杂的，统统是骗子！</w:t>
        <w:br/>
        <w:t xml:space="preserve">    </w:t>
        <w:tab/>
        <w:t xml:space="preserve">    </w:t>
      </w:r>
    </w:p>
    <w:p>
      <w:r>
        <w:t>WXC698</w:t>
        <w:br/>
      </w:r>
    </w:p>
    <w:p>
      <w:r>
        <w:t>无论是还没找对象的小年轻，还是即将当父母的准爸妈，或是已当上了爸妈，都会对下一代将来长得好看不、个头高矮、性格像谁、智商等等问题，充满了讨论和期待？其实这些问题，从科学角度，还真的是有规律可循哦！智商：妈妈遗传主导智力的遗传占比在50%-60%，而且妈妈的智力，在遗传中占重要的位置。因为人类有关智力的基因，主要在X染色体上。女性染色体为XX，男性染色体为XY，所以妈妈智力在遗传中占主导地位。一个男孩聪明不聪明，看他妈妈就知道了！而女孩子，会接受爸妈各自一条X染色体，智商是两者的综合。为了下一代更聪明，女人要让自己更聪明点；男人找老婆，不要只看脸和胸，更要看看人家的智商。性格：爸妈遗传各占半一个人的性格脾气受到很多因素的影响，遗传也是重要一分部。但性格不会单方遗传，而是父母双方全部。比如妈妈外向，爸爸内向，而孩子则是继承了爸妈的所有基因。孩子到底外向还是内向，就看最后谁在后天环境中，对孩子影响更大。比如孩子与外向的妈妈相处更多，妈妈的外向基因就凸显激发出来了。但如果爸妈有一个非常暴躁，那孩子暴躁的几率很大。相貌：男孩随妈女孩随爸一经常听到很多妈妈说：我家宝宝刚生下来就好多人说她长得像爸爸，一出门，别人一看就知道她爸是谁，身边也有很多这样的例子。的确民间有很多这类说法：男孩像妈，女孩像爸。有一种解释认为，从遗传学来说，性染色体对相貌影响也很大，X染色体比Y染色体的基因多。男孩是XY，X染色体都来于妈妈，所以儿子会更像妈妈。女孩是XX，其中一条X染色体来自爸爸，另一条X染色体来源于妈妈。爸爸的X染色体会覆盖妈妈的X染色体信息，所以女儿一般像爸爸。当然，基因蕴含无穷奥秘，更不是绝对的。有的基因在受精结合中会增强，也有些会减弱，甚至有些被阻断，因此同胞兄弟姐妹的模样也会各不相同，所谓龙生九子，各不相同。身高：爸妈遗传各占一半有研究表明，宝宝的身高的70%是由父母双方的基因决定的，所以一般来说，父母双方都高，孩子也会相对较高，反之则都相对较矮。因此，父母对孩子身高的影响各占35%。当然还有30%是后天因素影响的。看完这些介绍，父母中谁的基因决定孩子的相貌和智商，当然除了先天影响，后天努力对孩子各方面的影响也很重要。最后希望大家都能通过努力生聪明、漂亮的娃！</w:t>
      </w:r>
    </w:p>
    <w:p>
      <w:r>
        <w:t>WXC699</w:t>
        <w:br/>
      </w:r>
    </w:p>
    <w:p>
      <w:r>
        <w:t>新加坡航空飞纽约的航班，suite class是最贵的等级，可以翻译成套房。价格是单程145000人民币，请看清楚是14万5000元哦。首先看到办理登机牌的大厅空无一人，好像酒店一样。坐下来马上有服务生递上毛巾，让你感受体贴的服务。办完登机牌就去安检了，也是空无一人的安检口，安检时间只要2分钟。专用的候机大厅空无一人的候机厅，可以享受餐饮，淋浴等服务。服务生给端上来小吃。suite class是飞机前部，有12个这样的座位，由四位空服员服侍。双层飞机，要到上面一层去。每个座位是一个单独的小舱，有3平方大，可以完全封闭起来，像一个小房间。舱内的样子这是不睡觉时舱内的样子，有一个大沙发和脚凳。这是晚上睡觉时的样子，全部平铺后，变成一张床。客舱长来打招呼了飞机起飞后，客舱长过来打招呼，是这样跪着滴...然后是香槟酒伺候，欢迎登机。然后分发小礼物，有香水，唇膏等。机长来了然后是机长亲自来和你打招呼，表示隆重哦。然后是最重要的事情，吃饭了，有专门的人配餐，前餐有鱼子酱。对了，吃饭时间可以自选，随时可以点。下面看看都吃了什么前餐鱼子酱有烤羊排空乘开始铺床睡觉时间到了，空乘开始铺床，座椅转为一个单人床。空乘会来帮你盖好被子。最后我们回到经济舱看一下吧，对比很强烈哦！经济舱分发食物</w:t>
      </w:r>
    </w:p>
    <w:p>
      <w:r>
        <w:t>WXC700</w:t>
        <w:br/>
      </w:r>
    </w:p>
    <w:p>
      <w:r>
        <w:t>11月27日，张雨绮在社交平台公开发文称：“一个单身女人是可以接受全世界单身男人的追求的，包括她的前夫.。”疑似承认与袁巴元复合一事。社会你张姐！张雨绮之前被曝出“刀砍”老公袁巴元，随后经纪人就发声表示两人已经协议离婚，就在大家感叹张雨绮说离婚就离婚的时候，张雨绮又被拍到和袁巴元挽手逛街。张雨绮与袁巴元挽手逛街被拍：就在众人一头雾水的时候，张雨绮与前夫袁巴元再次被拍到了深夜同返爱巢的照片，从画面中可以看出，张雨绮跟袁巴元参加酒会，两人在进电梯的时候根本没有仇人见面分外眼红的场景，反而是十分和谐的。袁巴元在她一旁站着，酒会结束后，两人又一起返回了昔日爱巢思南公馆83号，之后就再也没出来。更有知情人透露称，张雨绮袁巴元离婚可能是迫于无奈，因为袁巴元签下六百万的赌债，多次被曝拖欠员工工资，所谓的离婚不过是为了保护妻女。所以张雨绮之前的一系列操作，只是“假离婚”躲债？真的有些让人看不懂了。张雨绮宣布与前夫复合消息后，吃瓜群众们也纷纷表示不理解：“张雨绮就是挑男人眼光和自身性格都有问题，就不要炒什么新时代女性人设了，新时代女性不这样，谢谢！”、“我看你是记性不好吧”、“你和你老公一起演了出戏，炒作。”也有网友力挺：“做自己开心就好~”、“敢爱敢恨！”</w:t>
      </w:r>
    </w:p>
    <w:p>
      <w:r>
        <w:t>WXC701</w:t>
        <w:br/>
      </w:r>
    </w:p>
    <w:p>
      <w:r>
        <w:br/>
        <w:t xml:space="preserve">    </w:t>
        <w:tab/>
        <w:t xml:space="preserve">    </w:t>
        <w:tab/>
        <w:t>11月月底，中国领导人习近平与特朗普总统在G20峰会的会面，将是美中贸易的关键时刻。自11月1日习特互通电话以来，坊间对中美将很快达成和解一直洋溢着乐观氛围。然而新近事态似乎表明，事情正在起变化。11月21日，中国海外推特传出消息指，中共向全国各厅级以上机关传达了一份内部文件，下令全国党政机关准备“自力更生”，应对可能的股市楼市汇市波动以及企业经营困难，要求维护“社会稳定”，并指在“党中央领导下”一定会战胜困难。这一消息并未得到来自任何方面的证实，真伪莫辨。但也已被媒体曝出消息指，中国副总理刘鹤将于11月25日至28日访问德国并出席第八届中欧论坛汉堡峰会。而此前习特互通电话后媒体一直连篇累牍报道称，习特会前刘鹤将赴美或者赴阿根廷与美方展开经贸谈判。刘鹤如若访德成行，那么这就意味着习特会前刘鹤领衔的中美经贸磋商已经取消。刘鹤取消中美经贸会晤释放大信号（图源：Reuters）刘鹤取消中美经贸会晤释放大信号（图源：Reuters）到底发生了什么，使得此前预期中的刘鹤赴美或者赴阿根廷与美方谈判“流产”了呢？11月16日白宫记者会上，谈到中美贸易战问题，特朗普（DonaldTrump）表示，中国近期向美国提交了一份贸易改革清单，他称“那是一份很大的清单”，他认为这是好事，他还认为中国想达成协议，“我想我们会达成协议”。但是，也正是在这一洋溢乐观情绪的记者会上，特朗普在表示希望终没能达成协议的最后，他也表示现在还不想接受，因为清单“漏掉了四五件大事”。特朗普口中的中方清单“漏掉了四五件大事”，有分析人士指，美方要价很全面很具体，不仅仅关税、知识产权、技术转让和政府补贴等，其内容还将包括“一带一路”、南海问题、“中国制造2025”以及更为根本的中国发展方式等。但中国对于特朗普政府的要价不可能“照单全收”。此前11月8日，习近平在北京会见来访的美国前国务卿基辛格（HenryKissinger）时就明确喊话特朗普政府，为即将重启的中美谈判划出底线，就是美国不能干涉中国自主选择的发展道路。11月17日在巴布亚新几内亚首都举行的APEC工商领导人峰会上，中国领导人习近平在其主旨演讲更是明确表明态度称，“无论是冷战、热战还是贸易战，都不会有真正的赢家”。习并指出，人为设置贸易壁垒极为短视，且违背经济规律和历史潮流，习还号召各国对“美国优先”这一单边主义说不。也是在此次APEC峰会上，习近平与美国副总统彭斯（Mike Pence）在各自的演讲中针对中美贸易争端展开激烈交锋。中国提交了详尽贸易谈判清单，美方不断提高要价，在这一背景下，中共取消刘鹤赴美行程也就不足为怪了。至于“自力更生”，此前习近平视察中国东北以及南巡广东期间两度在公开讲话中都有提及。习近平9月25至27日视察东北，期间在黑龙江省齐齐哈尔市视察当地的中国第一重型机械集团（中国一重）工厂察看生产情况时，就曾提到，国际上“先进技术、关键技术愈来愈难以获得”，“美国逼中国人走自力更生之路不是坏事”。而10月22日，习近平在民企格力电器强调，制造业是实体经济的一个关键，“制造业的核心就是创新，就是掌握关键核心技术，必须靠自力更生奋斗，靠自主创新争取，希望所有企业都朝着这个方向去奋斗”，又称“我们要有自主创新的骨气和志气，加快增强自主创新能力和实力”。中共重提“自力更生”，其用意在对中美贸易战进行政治定调。中共党内以及中国社会上一直有一派势力主张“拥抱欧美”。习和中共提醒这一派打破迷思，中国无论从核心技术的获得，还是自身发展，都不能有不切实际的依赖思想。中兴事件后，习第一时间出面发声称“大国重器不可假手于人”，其思路一脉相承。香港《南华早报》22日报道称，11月底G20峰会期间，特朗普和习近平将在12月1日的晚餐会谈上，将分别带领最多6人的参谋团队出席，而美方的对华强硬派——白宫贸易和制造业政策局长纳瓦罗被排除在会谈之外。中方团队，刘鹤料在其中。</w:t>
        <w:br/>
        <w:t xml:space="preserve">    </w:t>
        <w:tab/>
        <w:t xml:space="preserve">    </w:t>
      </w:r>
    </w:p>
    <w:p>
      <w:r>
        <w:t>WXC702</w:t>
        <w:br/>
      </w:r>
    </w:p>
    <w:p>
      <w:r>
        <w:t xml:space="preserve">刚刚过去的周日，特斯拉 CEO 埃隆.马斯克接受了 HBO/Axios 的深度访谈。其中一个标题是：How TeslaNearly Died: Elon Musks's Long Nights | AXIOS onHBO。（马斯克的长夜，特斯拉到底距离破产多近？）如果说这是马斯克就特斯拉发展的又一次袒露心扉，那么接下来有关半机械人、以及前往火星的访谈与表态，则是他对未来世界的展望和身体力行。实质上，我们如何保证我们的未来世界是由人类组成的70% 几率，有生之年前往火星。文字版如下。特斯拉真得差点破产，只差几周今年愚人节，面对「杀手如云」、面对「四面楚歌」，马斯克曾在推特上po 出一张「醉倒在 Model 3旁边」的「破产图」，配的文字是：「特斯拉已经破产。尽管不遗余力的募集资金，包括销售复活节彩蛋，但是我们仍很伤心的通知大家特斯拉已完全破产。」「伊隆被发现昏倒在一辆特斯拉Model3旁，身旁有许多的‘Teslaquilla’（特斯拉牌龙舌兰，Tesla+tequilla）的瓶子。他的脸上仍能看到泪水的痕迹。」在引发轩然大波后，他又向全员发出一封邮件，爆出 Model 3 进展的猛料，大致意思是「历经千难万险，我们终于不负众望，实现了特斯拉Model 3 周产 2000 台。」特斯拉未偿还债务高达94亿美元整个四月，围绕着特斯拉是否即将破产，舆论展开了激烈争辩。期间最有影响力的一篇文章来自彭博社：「特斯拉不烧汽油，烧钱？」马斯克与特斯拉对此自然严词驳斥。但当 2018 年 Q3 史无前例地盈利 3.12 亿美金后，马斯克终于在 HBO/Axios的访谈中承认：「由于 Model 3增产困难，特斯拉确实面临着严重的死亡威胁。从根本上说，这家公司正在疯狂地赔钱，如果我们不能在很短的时间内解决这些问题，我们就会死。而解决这些问题极其困难。」HBO/Axios 的主持人立即追问，到底有多近？「single digit weeks」（几周），马斯克回答到。至于为了活下去，马斯克干了什么？在这一次的访谈中，马斯克也再次谈到。「人们不应该这么辛苦地工作，这非常痛苦的。伤害了我的大脑和心脏，很严重，其他人不应该这样做。但如果我不这么做，特斯拉很有可能会破产。」为了比机器聪明 人类必须与人工智能结合成为半机械人一直以来，马斯克都认为人工智能可能是人类生存最大的威胁。今年四月，在纪录片《你相信这台计算机吗？》（Do You Trust ThisComputer?https://doyoutrustthiscomputer.org/）中，马斯克曾表示，人工智能的独裁统治将超越任何一个政权，从而实现对人类的无限期压迫。而在去年 9 月，马斯克曾警告称，人工智能可能引发第三次世界大战：「所有国家都会专注于发展计算机科学，各国对人工智能统治权的争夺可能引发第三次世界大战。」在马斯克看来，人工智能时代的战争不是由某国领导人发起的，这一切都将自动化。换言之，人工智能会自动规划战略，找出获胜几率最高的战法。如何「确保未来世界依然是人类组成的」，马斯克的方法是通过人机接口植入芯片，实现与人工智能的并存，通过成为半机械人的形式，让人类超级聪明，防止「人类成为人工智能的家猫」在 HBO/Axios 的访谈中，马斯克再次明确了这一点，并表示自己在 2016 年成立的Neuralink（神经网络公司）致力于让人机接口大规模商用，「实质上，是我们如何保证我们的未来世界还是由人类组成。」70%几率去火星 而且可能死在那里今年 9 月，马斯克曾宣布 SpaceX 将使用 BFR 大型猎鹰火箭，送日本富翁前泽友作前往太空，完成七日环月之旅。时间点，被定在了2023 年。虽然现在这架「该死的大火箭」（BFR，Big FuckingRocket）刚刚建好一个圆柱体，但马斯克的「火星一号」移民计划毫无疑问又向前推进了一大步。在接受 Axios 访谈时，马斯克首次明确，他本人有生之年亲自前往火星的几率是 70%。马斯克说，前往火星并不是什么富人的救生舱。实际上，前往火星的风险很高。如果出发了，死在火星的可能性会很高。他解释到，成功登陆就很难，即使成功登陆了，也要立即开始基地建设，根本没有什么闲暇时光。而就算基地建好了，那里的生存环境也非常恶劣。有去无回？为什么要去？马斯克说，就如同攀登珠穆朗玛峰一样，人们都知道很多人死在哪里但依然去爬，这是因为他们喜欢挑战。（因为山在那里！）这就是马斯克，这就是我们喜欢他的原因。 </w:t>
      </w:r>
    </w:p>
    <w:p>
      <w:r>
        <w:t>WXC703</w:t>
        <w:br/>
      </w:r>
    </w:p>
    <w:p>
      <w:r>
        <w:br/>
        <w:t xml:space="preserve">    </w:t>
        <w:tab/>
        <w:t xml:space="preserve">    </w:t>
        <w:tab/>
        <w:t>“超出南北纬40度之外，法律和上帝均不复存在。”这是航海界一句广为流传的名言，用来形容中高纬度海洋航行的危险程度，南太平洋四十度之外的海域则被水手们称为“咆哮四十度，狂暴五十度。”位于在南美大陆最南端的合恩角更是有“海上珠峰”之称，风暴异常，海水冰冷。这里曾有500多艘船只沉没雨风暴，两万余人葬身海底，连最有经验的水手也谈之色变。然而在崇尚浪漫与冒险的法国，每四年有这样一群“亡命徒”扬帆起航，经过合恩角，向着死亡之洋进发，开始为期三个月，长达两万五千海里的单人不间断无供给的“海上珠峰”征服之旅——法国旺代帆船赛。在两年的这个深秋失踪在太平洋上的郭川曾经多次到达旺代，2014年他受邀参加那一届比赛新闻发布会时留下一句话：“旺代环球赛是每个船手的梦想，我也梦想有一天从这里踏上一段光辉的历程。”亡命徒的游戏 比F1更烧钱更刺激“有时我在想，在1992年我做出开启旺代帆船赛这个决定的时候，是不是在亲手把这些人送向死亡。“旺代市长路易斯·盖登在2012年旺代帆船赛开幕时说。作为这颗星球上最残酷的竞技赛事，旺代帆船赛要求选手们独自驾驶一条无动力的帆船，从法国南部濒临大西洋的旺代市启航，从非洲海岸途经好望角，再环绕南极大陆，跨越合恩角，再经由南美海岸回到法国，全程不靠岸，无供给，不回头。由于赛事难度大，时间长，所以每四年才举办一次，11月出发，直到次年2月份再回到法国旺代市。旺代帆船赛行驶路线，全程需要三个月。比赛中首位达到终点的选手将获得16万欧元（折合人民币126万元）的奖金，但这与参加比赛需要的花销预算相比，则是小巫见大巫——2012年，赛事官方公布的单次参赛花销预算高达500万欧元（约合人民币4000万元），烧钱程度堪比一级方程式赛车，而值得一提的是，旺代帆船的要求用船——公开60英尺级别的IMOCA级单体帆船，由于船的两翼扁平而宽，船翼前缘十分锋利，酷似一级方程式赛车，因而得名“海上F1”。然而，不同于F1车手们有大批工程师在赛道旁随时待命，旺代帆船赛的选手们在航行的三个月中必须独自解决所有问题，船只操控、维修、换帆全部只能自己动手。旺代帆船的比赛章程中明确规定，选手在比赛途中不得接受任何形式的补给，且一旦接受援助，即被判定退赛。这一规定显得有些过于无情，要知道，旺代帆船赛的途径的许多航道都异常凶险，环绕南极大陆时，航线均分布于40-50度的魔鬼西风带内，海上风速最大时达30米/秒，最大风力达到11级，可掀起高达8米的巨浪。航道最难关之一合恩角也位于该漂流带内，那里的风暴吞噬过20000多条鲜活的生命。孤胆英雄的游戏，挑战身心双重极限的“拉锯战”因此在遭遇恶劣天气时，水手们必须时刻警醒，应对海面上瞬息万变的情况，“你要时刻评估风险，基本上每分钟都要做一个决定，一旦决策失误，代价可能就是赔上性命，”英国选手汤姆森回忆比赛时说道。这样一来，睡眠与休息时间都无法保证，“睡眠时间都是断断续续的，每次只能睡20到40分钟。”在风暴中船体的倾斜程度甚至超过45°，暴雨夹杂着冰冷的海水扑打在水手身上，只拉动一根缆绳都要耗尽全身的力气。“比赛途中我每天消耗的热量大约有7000卡路里，”汤姆森说。由于没有补给，选手们的食物摄入量都要严格控制与、分配，英国人透露比赛结束后自己整整瘦了十六斤。除此之外，淡水的缺乏也给水手们带来不小的难题“每天刷牙是唯一能够让我感觉到干净清新的方式，”法国选手ArmelLE CL?AC’H笑道，“每周要是能用三升的淡水冲个澡，那舒服的感觉，就像去豪华五星酒店淋浴的奢侈享受一样。”然而，相比身体的劳累，选手们更难克服是心理压力与恐惧，“当你将船调至自动巡航模式，躲进舱内，你会发现那里面的情况甚至比舱外还要糟糕一百倍。你清晰地意识到自己即将面对死亡，心跳速度与肾上腺素不受控制的飙升，但这时你必须强迫自己睡觉，让身体休息”，英国人补充道。远离陆地，在平均深度4000米的大洋中与寂寞和孤独对抗，还要在睡眠不足与食物限量的情况下时刻保持最佳的体能和心力，与风暴与恶浪搏击、不断调整航线与战略来应对比赛，这漫长的环球征途是一场挑战人类生理和心理双重极限的终极“拉锯战”，堪称亡命徒的游戏。这样一场令人谈之色变“死亡竞技”，在法国确是广受追捧的盛宴，比赛每四年举办一次，开幕的前几个月，人们从法国各地来到旺代省，成千上万的观众聚集在港口，为即将启程的勇士们加油打气，法国国家电视台会全程直播选手们的出发场景，观看人数高达百万。“法国人最爱孤胆英雄，我们迷恋探险家，旅行家，这是我们根植于文化的精神，”1993年旺代帆船赛冠军AlainGautier说。挑战“海上坟场”，比登珠峰更艰难更凶险“只要能完成比赛，你就已经是胜者。”这句话绝不是对半途而废者轻薄的安慰，而是对每一个完赛勇士最真挚的敬意。每次旺代帆船赛举办时，跃跃欲试者众多，而有能力与勇气参赛者寥寥，事实上，2016年的参赛人数仅为29人，自1990年建赛以来，参赛人数最多的是2008年的30人，媒体在报道时称，登上太空都比参加旺代帆船赛更容易——要知道，历史上共有485人登上过太空。因此，该项赛事是名副其实的“比登天还难”。参赛人数少，能坚持完赛者更是罕见。比赛中能顺利到达终点的选手通常只有半数，1996年，16名参赛选手中仅有6位坚持了全程，完赛率仅为37%，赛事历史上也不乏经验丰富的航海家殒命途中，据外媒统计，旺代帆船赛的死亡率高达4.5%，而太空旅行的死亡率为3.7%，在“尸体当路标”的珠穆朗玛峰，攀登者的死亡率为4.4.%，两相对比，难度与危险系数不言而喻。各届旺代帆船赛完赛情况。1992年，英国选手尼格尔-伯吉斯（NigelBurgess）在比赛开始三天后遭遇风暴，发射遇险讯号求救后失踪，一天后救援队在西班牙海域发现了他的尸体，伯吉斯的帆船残骸也在比斯开湾被找到。值得一提的是，49岁的伯吉斯是位经验丰富的海员，同时也是叱咤政商两届的超级富豪，他于1975年创办伯吉斯游艇经纪公司至今仍驰名世界，美国总统特朗普，以及近期被活体肢解、震惊世界的沙特记者卡舒吉的叔叔，著名军火商阿德南-卡舒吉都曾是他的客户。与伯吉斯同年遇险的还有美国著名航海家麦克-普兰特（MikePlant），他在前往旺代准备参赛的途中失联，救援队多日搜救无果后无奈宣布放弃。据报道推测，普兰特的“郊狼号”帆船很有可能发生了电子设备故障，导致船只无法照明导航，只能手动掌舵，然而在驶经墨西哥湾时普兰特遭遇了风浪，帆船倾覆损毁。这位曾在海上航行超过100,000英里，创下了美国人最快的单人环球航行记录的航海家，在海上经历了飓风，躲过了冰山，甚至在印度洋高达45英尺的海浪中翻船时大难不死的幸运儿，最终殒命在赶赴旺代的路上。麦克-普兰特五年之后，加拿大选手格里-罗夫斯（GerryRoufs）在赛程过半时，于南极尼莫点附近失联，“这里的海浪已经不是浪了，是阿尔卑斯山！”罗夫斯失联前的最后一条信息这样写道。当时海面风力高达十三级，法国女选手IsabelleAutissier的船只距罗夫斯有一百英里，据她回忆，自己的帆船至少翻覆了三次，在发现联系不到加拿大人后，她立即通知了赛事主办方，但茫茫海面再也寻觅不到罗夫斯及其船只的影子，直到六个月后，罗夫斯的船只残骸才被偶然冲上了智利南部的海岸。格里-罗夫斯无论是身价上亿的名流巨贾，还是经验丰富屡创纪录的航海家，抑或是胜利在望的优秀水手，都没能逃过被暗流汹涌的汪洋吞噬的厄运。然而即使成功完赛，这长达三个月的漂泊经历也会对选手们的人生观与价值观带来深刻永久的改变。法国女选手Isabelle Autissier“你会发现，在大自然面前，作为人类的我们是多么的渺小。“英国选手AlexThomson说，“我知道其他选手也有这样的感受。你会意识到生活中那些原本天大的事情如今看来是多么的无关紧要。当我终于停靠在岸边，我最期待的就是回到家人身边，和亲友呆在一起。“走过极端的寂寞与最残酷的生死考验。“亡命徒们”再一次脚踏实地，更加敬畏生命，珍惜生命。“在海上拼搏的目的，是为了在陆上更好地牵手生活。”中国航海家郭川曾这么说。罗曼-罗兰曾写道：“世界上只有一种英雄主义，那就是在看清了生活的本质后，依然热爱生活。“两个世纪过去了，欧洲大陆的水手们依然向着死亡之洋前赴后继，伴随着恐惧、探索、荣耀、自由、梦想，在最险恶的极境之地寻觅生命的真谛。</w:t>
        <w:br/>
        <w:t xml:space="preserve">    </w:t>
        <w:tab/>
        <w:t xml:space="preserve">    </w:t>
      </w:r>
    </w:p>
    <w:p>
      <w:r>
        <w:t>WXC704</w:t>
        <w:br/>
      </w:r>
    </w:p>
    <w:p>
      <w:r>
        <w:t>原标题：蔡英文打电话祝贺韩国瑜当选 只谈了一分钟【观察者网综合报道】据香港中评社11月26日报道，国民党籍高雄市长当选人韩国瑜、新北市长当选人侯友宜今天下午接到蔡英文祝贺当选电话。韩国瑜及侯友宜幕僚转述蔡英文提及未来台当局与地方有很多建设要合作。韩国瑜26日不在高雄，他说，选后迄今忙着小“内阁”人事布局。媒体电话询问是否接到蔡英文的祝贺电话，韩国瑜一度迟疑，直说：“怎么会知道”。随后他证实下午3时多接到蔡英文祝贺当选电话，蔡英文也表达未来台当局和地方有很多建设要合作。韩国瑜说，接到电话的确感到意外；对于蔡英文提及台当局和地方合作的事，他说了“是、是”。韩国瑜透露两人通话时间约一分多钟，很短暂。侯友宜竞选总部发言人赖冠群表示，今天下午稍早，市长当选人侯友宜已与蔡英文通过电话。蔡英文除祝贺当选，也希望双方可以一起努力，为新北市打拚。侯友宜在电话中，除了感谢蔡英文祝贺，也希望未来台当局、地方能够共同打拼。</w:t>
      </w:r>
    </w:p>
    <w:p>
      <w:r>
        <w:t>WXC705</w:t>
        <w:br/>
      </w:r>
    </w:p>
    <w:p>
      <w:r>
        <w:t xml:space="preserve">这种治疗艾滋病的基因疗法不是一般的对体细胞进行修改，而是对胚胎细胞进行基因编辑修改。它与体细胞基因疗法的最大区别在于，如果失败，将影响到下一代，甚至子子孙孙。因为，它们会随胚胎基因遗传下去，无穷匮也。南方科技大学副教授贺建奎在第二届人类基因组编辑峰会召开前一天（11月26日）宣布：一对基因编辑婴儿于2018年11月在中国健康诞生。这是一对双胞胎姐妹——露露和娜娜，她们在胚胎形成时经过基因剪刀CRISPR/Cas9对其生殖细胞核中一个基因（CCR5）进行了编辑修改，使得她们出生后即能天然抵抗艾滋病。这是世界首例免疫艾滋病的基因编辑婴儿。现在，全球已经有122位科学家公开发表声明，集体谴责这一试验，称这是打开了“潘多拉魔盒”。而且，还有科学家认为，基因编辑婴儿危及科学与社会的关系，损害中国的国际科学声誉，并可能使全球基因疗法的发展倒退多年。深圳市医学伦理专家委员会也发表声明，已启动对深圳和美妇儿科医院伦理问题的调查。南方科技大学同时发表声明称，贺建奎副教授将基因编辑技术用于人体胚胎研究，生物系学术委员会认为其严重违背了学术伦理和学术规范。多变的艾滋病病毒国际国内一致地批评和指责基因编辑婴儿，问题的核心在什么地方呢？如果我们把眼光放到艾滋病的形成、治疗、预防的历史，以及目前的现状来看，并且从基因编辑婴儿的核心来观察，可能会获得一些答案。1981年6月5日，美国疾病控制和预防中心（CDC）报道，洛杉矶地区5名健康的男同性恋者患了卡氏肺囊虫肺炎（PCP），这就是人类最早发现的艾滋病，只是当时人们并不知道，而称其为卡氏肺囊虫肺炎。不过，多年来，人们已经知道，艾滋病病毒（HIV）依靠几种手段侵犯人类。一是借助人类免疫T细胞上的分子标记，这些标记也像是门把手或支点，如CD4分子和CCR5趋化因子。二是采用寄生的方式，一旦入侵T细胞后，HIV分子就把自己的一段基因塞入T细胞的DNA中，跟随T细胞的DNA进行复制，然后再释放到血液中感染更多的T细胞。三是HIV有多种类型，并且可以随时变化自己的分子结构，以躲避T细胞识别和攻击。仅在类型上，HIV就拥有了类似孙悟空72变的本领。分子生物学家的检测发现，HIV可以分为两大类，HIV-1T和HIV-2，但是，仅在HIV-1中，中国就是世界上HIV亚型种类最多的国家之一，共有A、B（欧美B）、B’（泰国B）、C、D、E、F、G8种，以B’和C型居多，B’型占47.5%，C型占34.3%，E型占9.6%，其他亚型分别占5.7%~0.3%。同时，一些研究人员对广西HIV-1感染者的HIV-1膜蛋白基因C2-V3区核酸片段并提纯回收，进行核苷酸序列测定与亚型分析，发现广西HIV-1流行毒株的基因变异程度较大。14份HIV-1核苷酸序列测定与亚型分析结果表明，9份为B亚型，5份为E亚型。另外，对贵州11例感染HIV-1的病人分析，B亚型有7例，C、E亚型各2例。因此，只要沾上HIV，凭HIV的诡计多端和神秘变化，人们就很难脱身。不过，T细胞上的分子受体CCR5可能是HIV更喜欢的“帮凶”。就像HIV多变一样，CCR5也有基因变异性，如果它一变异，艾滋病病毒就无法识别它，也无法借助这个帮手进入T细胞。▲艾滋病病毒（图/图虫创意）研究人员是在对各个国家和民族的人感染HIV时发现这一秘密的。美国黑人比白人容易患艾滋病，因此有研究人员推测，是不是他们性乱程度高造成的？在进行实际调查时发现，黑人的CCR5基因变异率较低，他们体内的CCR5不太会装扮改变自己，也就不能阻止艾滋病病毒的入侵。再对其他人种进行调查发现，黑人的CCR5变异率仅为1.6%，美国白人的CCR5基因变异率为10%，欧洲人则为8%。只有俄罗斯人的CCR5基因变异率最高，为12%。显而易见，黑人的艾滋病易感率高与CCR5变异率的大小有重要关系。不幸的是，中国人身上的CCR5基因的变异率可能是世界上所有人种中最低的。中国研究人员王福生和蒋建东在国内各地随机抽取1300人的基因，经测定表明，只有3人的CCR5基因有突变。这说明，中国人的CCR5基因变异率比黑人还低，也意味着中国人比黑人更容易感染艾滋病。于是，针对CCR5基因的研究和治疗就成为征服艾滋病的一个重要方向。不过，在贺建奎团队之前，世界各国的研究人员还进行了其他研究，主要是治疗（包括移植干细胞治疗、药物治疗）和疫苗研发。神秘的柏林病人。在世人的眼中，艾滋病是不可治愈的。但是，世界上第一位被专家认可治愈了艾滋病的病人是“柏林病人”，这是最早的称呼，为的是保密，同时人们当初也对他的治疗效果表示怀疑，希望用时间来检验。后来，他的真名实姓才被公布，是美国人蒂莫西·雷·布朗（TimothyRay Brown）。2000年，在德国任翻译的布朗患上了白血病和艾滋病两种病。2007年，当时在柏林的布朗求医于肿瘤病和血液病专家胡特。经过胡特诊断，发现布朗的白血病比艾滋病更严重。胡特决定先全力治疗布朗的白血病，方法是进行骨髓移植。经过3年的治疗，没想到，不仅治愈了布朗的白血病，还连同他的艾滋病也治愈了，标志是，布朗的血液中查不出HIV了。而且，多年后，柏林病人身上也几乎查不到HIV，说明他已经摆脱了常人不可能摆脱的艾滋病魔鬼。原因何在呢？治疗柏林病人的医生首先想到的是，柏林病人接受过他人的骨髓移植治疗白血病，于是决定检测柏林病人的血液和干细胞成分。这一检测，获得了惊人的发现，柏林病人在移植骨髓干细胞时意外地获得了变异的CCR5基因，这种变异基因编码产生的CCR5趋化因子让HIV难以识别并无法利用CCR5因子进入T细胞。图/图虫创意这就证明，以前对不同种族的人的研究结果至少是部分正确，变异的CCR5基因的确有减少HIV感染的效果。但是，CCR5基因变异是天生的，在不同种族人身上比例不同，尤其在中国人和黑人身上较少，想要利用这种变异基因来治疗艾滋病就像中大奖一样，不具有普遍性。而且，骨髓干细胞移植的费用高昂，技术比较复杂，治疗过程也充满风险。更重要的是，如果能找到有CCR5基因变异的人，而且人家也愿意成为供者，提供骨髓或血液干细胞给病人，在治疗时也首先要与患者（受者）白细胞表面抗原相匹配，才能进行移植。虽然CCR5基因变异的人在俄罗斯和北欧人体内存在的比例较高，但要找到供者和受者的白细胞表面抗原相匹配也很难。也就是说，同时符合这两个条件很难，因此治疗柏林病人的骨髓干细胞移植只是一种奢侈的试验性疗法，无法飞入寻常百姓家。现在的基因编辑婴儿显然是受到CCR5基因变异的启发。既然无法获得自然变异的CCR5基因，而且移植他人的变异CCR5基因又昂贵，何不采用基因编辑的方法让正常的CCR5基因变异来抗御艾滋病呢？有这个想法的不止是中国科学家，世界各国的科学家都在探索，但是由于技术的不成熟，以及建立在技术保障之上的伦理规章，让全球的科学家都不愿也不敢轻举妄动。图/东方IC最重要的原因在于，这种治疗艾滋病的基因疗法不是一般的对体细胞进行修改，而是对胚胎细胞进行基因编辑修改。它与体细胞基因疗法的最大区别在于，如果失败，将影响到下一代，甚至子子孙孙，无穷匮也。因为，它们会随胚胎基因遗传下去。但是，体细胞基因疗法如果失败，伤害的也就是一个人，即患者本人，不会伤及他/她的后代。对这一点上，以及多种伦理规定和技术缺陷，贺建奎团队认识得非常清楚。贺建奎在2017年2月发表的，题为《人类胚胎基因编辑的安全性尚待解决》的文章中指出，尽管美国科学院在2017年2月发布报告称，编辑人类胚胎DNA以阻止婴儿疾病在伦理上或许可被接受，相当于为人类基因编辑开黄灯，但还是有很多伦理和技术难题需要首先解决。这些问题都涉及到安全。一是基因编辑技术还未经过完备的模式动物（如猴子）及细胞系安全性评估；二是人类基因编辑后可能出现脱靶效应，需要建立质量控制流程来加以规避；三是在进行胚胎基因组编辑时，嵌合体问题还未解决，可能带来的影响还未厘清；四是胚胎发育会受到怎样的影响，需要在分子水平或功能水平得到详尽研究；五是经过基因编辑的人类，在繁衍多代以后会不会有影响？需要由动物模型得到验证。而且，贺建奎也清楚，CRISPR-Cas9基因剪刀是一种新技术，需要进行更深入的研究和了解。不论是从科学还是社会伦理的角度考虑，在没有解决这些重要的安全问题之前，任何进行生殖细胞系编辑或制造基因编辑的人类的行为都是极其不负责任的。图/图虫创意换句话说，在没有解决这些问题之前，任何用基因剪刀编辑婴儿的行为都是人类社会不接受的。这也是基因编辑婴儿必须受到严格的伦理审批的原因。现在，在编辑和创造婴儿方面走在世界前列的英国，如果要编辑胚胎，需要获得英国卫生部和英国人类生育与胚胎学管理局(HFEA)的批准，并且需要专门的伦理审核通过后才可进行研究。同时，英国严格规定，编辑胚胎基因可以，但要求所有试验胚胎在发育第14天销毁，禁止移植入母体，也就根本不可能让基因编辑婴儿出生。后果并非说，其他国家没有批准的研究中国就不可以做，而是这样的试验性治疗研究是否能保证后代的安全。一些基因编辑和遗传的后果已经通过科幻作品告诉人们了，较早的有《弗兰肯斯坦》，后来的有《绿巨人》。《绿巨人》的主人公浩克是世界著名的物理学家，在一次意外中受到了被自己制造出的伽玛炸弹的放射线大量辐射，身体产生异变，后来，每当他情绪激动心跳加速的时候就会变成名为浩克的绿色怪物。由于变身后往往不受控制，伤害他人。为了不伤害自己周围的人，浩克游走于世界各地寻找控制愤怒的方法，即便如此他也会造成毁灭性的破坏，因此他成为警方与有关单位追捕的对象。▲绿巨人浩克（图/图虫创意）然而，基因编辑婴儿的后果可能比绿巨人还要严重。已经有研究人员进一步发现，有“基因魔剪”之称的CRISPR-Cas9基因组编辑技术并不精准，脱靶率较高。英国《自然·生物技术》杂志发表英国维康桑格研究所艾兰·布拉德雷等人的一项研究，指出CRISPR-Cas9会在靶点附近引起DNA删除或重排，结果比此前预期的要严重。对小鼠和人类的实验室细胞系研究发现，除了已知的伴随DNA双链断裂修复发生的小规模DNA错误外，CRISPR-Cas9技术还可能在靶点附近导致大规模的DNA删除，在部分情况下，甚至引起复杂的DNA重排，导致临近基因或调控序列受到影响，并改变细胞功能。一个简单的情况是，如果后代的基因重排，后果可能是龙不生龙，凤不生凤；也可能是后代变成比弗兰肯斯坦还要奇怪和厉害的怪物，如古希腊神话中的喀迈拉（Chimera），即母山羊，它拥有羊身、狮头（赫西奥德的《神谱》中记载有说它有三个头）和蛇尾，会喷火。这就是基因编辑之后的嵌合体问题，即不同的基因嵌合，形成非人非马，非牛非猪的生物。图/东方IC也因此，世界主流科学家极力反对在安全问题尚未解决之前，进行人的胚胎基因编辑，即便需要如此做来让人改头换面，以治愈艾滋病，也首先得经过动物试验，例如对非人灵长类（猴子）的试验，才能过渡到人。全球科学家的反对不是没有理由的。（冰川思享号特约撰稿 | 张田勘）  </w:t>
      </w:r>
    </w:p>
    <w:p>
      <w:r>
        <w:t>WXC706</w:t>
        <w:br/>
      </w:r>
    </w:p>
    <w:p>
      <w:r>
        <w:t xml:space="preserve">【文/观察者网 张晨静】在经历了近7个月的飞行后，美国国家航天局（NASA）的“洞察（InSight）”号探测器在北京时间27日凌晨成功登陆火星。包括26万名中国人在内的200万名“太空粉丝”的信息，也存在微芯片中随“洞察号”一起上了火星。不过，由于在降落过程镜头盖没有完全打开，“洞察号”传回的首张拍摄照片异常斑驳模糊，引发了网友吐槽。“洞察号”传回的首张照片NASA“洞察号”官方推特迫不及待地跟网友分享，其拍摄火星的第一张照片。“我的镜头盖还没完全打开，但我想让你们先看看我的新家”。竟…竟然失焦了？有网友对此表示十分不满，“我们花了21亿美元，就给我们看这样模糊的照片？！”（注：实际上“洞察号”斥资8.28亿美元）“他们显然把钱花在放大一个鸡蛋上”emmm……也有可能是放大了这个人的头发。甚至还有网友表示，似乎火星人已经开始捉弄我们了。“快帮我洗洗”有人则站出来解释，其实从这张图片中可以看到地平线和部分探测器底部。镜头盖可以保护相机免受着陆时扬起的灰尘，“之后会完全打开的，还会有另一张照片出来”。果然，在着陆后不久，NASA“洞察号”官方推特发布了一张清晰图片，“这有一种宁静的美，期待探索我的新家”。26万中国人搭载“洞察号”免费“游太空”另据大公网报道，“探测号”此次登陆火星，随身携带存有逾200万名太空粉丝姓名的微芯片，其中有约26万人来自中国，数量仅次于美国。NASA为申请者提供具有纪念意义的虚拟“船票”（大公网图）据报道，美国国家航空航天局（NASA）于去年启动姓名征集活动。全球各地的申请者在NASA官网填写自己的姓名信息，这些名字被刻在特制芯片上，搭载"洞察"号（InSight）探测器前往火星。最终，搭车奔赴火星的姓名达到240万个，约26万来自中国。在中国内地，除了太空爱好者外，也有众多网民争相把自己偶像的姓名填写在NASA官网，参与此次活动。有网友笑言，“全世界的偶像明星2018年集体飞火星。”在“洞察号”任务期内，科学家预计将探测到10至100次的火星地震，收集的数据将有助了解火星大小、密度以及构造，乃至对了解地球的形成也有助益。《华尔街日报》报道称，若一切按照计划进行，“洞察号”将为科学家们打开一扇窗户，通过研究火星深层内部，让人们了解40多亿年前太阳系内部岩石行星形成的过程。 </w:t>
      </w:r>
    </w:p>
    <w:p>
      <w:r>
        <w:t>WXC707</w:t>
        <w:br/>
      </w:r>
    </w:p>
    <w:p>
      <w:r>
        <w:br/>
        <w:t xml:space="preserve">    </w:t>
        <w:tab/>
        <w:t xml:space="preserve">    </w:t>
        <w:tab/>
        <w:t>北京时间11月28日凌晨，中国河北省张家口市发生爆炸事故，事故造成22人死亡、22人受伤。中共张家口市委宣传部官方微博“张家口发布”11月28日凌晨报道， 爆炸地点为张家口市桥东区大仓盖镇盛华化工有限公司附近。事故原因正在进一步调查核实中。中共张家口市委宣传部官方微博消息，11月28日零时41分，在张家口市桥东区河北盛华化工有限公司附近发生的爆炸起火事故，经公安消防现场搜救确认，目前有22人死亡，22名伤者已分别送往河北北方学院第一医院和251等医院救治。经初步调查，事故中过火大货车38辆、小型车12辆。现场搜救工作和事故原因调查仍在紧张进行中。我们向事故中的遇难者表示哀悼，向受伤人员表示慰问。希望市民不要去事故现场围观，以免影响施救秩序。</w:t>
        <w:br/>
        <w:t xml:space="preserve">    </w:t>
        <w:tab/>
        <w:t xml:space="preserve">    </w:t>
      </w:r>
    </w:p>
    <w:p>
      <w:r>
        <w:t>WXC708</w:t>
        <w:br/>
      </w:r>
    </w:p>
    <w:p>
      <w:r>
        <w:t>原标题“请勿进入，后果自负” 探访基因编辑婴儿事件风暴中心“因合生物完全没有参与，无论人员场地还是技术资金，我们通通没有。”刚见面，深圳因合生物科技有限公司总经理陈鹏就熟练地说出这句话。11月26日，“首例免疫艾滋病基因编辑婴儿”爆出后，这里成为“风暴眼”之一，引来各地记者探访。贺建奎是这家公司的董事长，也是陈鹏几年的合作伙伴。两人在几年前的一场学术活动上相识，联手创业，上次见面就在一周前。“他一直想做有用的、能解决问题的技术。他可能认为这个技术（基因编辑）是成熟的吧。”这是陈鹏的理解。他坦诚，事情爆出来到现在，自己还没有联系上贺建奎，“我其实挺希望联系他的，问问情况，也想帮他。”陈鹏说。和陈鹏一样想联系上贺建奎的还有南方科技大学的宣传部人员，针对网曝的项目知情同意书中“经费来自南科大”等内容，他们正在酝酿后续声明。另一边，涉及出具伦理审查材料的深圳和美妇儿科医院草木皆兵，从早到晚，被要求坐在大厅里等待的记者络绎不绝，最终大家等来的是一纸声明：从未参与任何环节，审查申请书签名涉嫌伪造。从今年2月“停薪留职”之后，贺建奎就不出现在南科大了。在生物系的实验室，属于他的那一间早已人去屋空，介绍铭牌被取走，仅留一张写着“JiankuiHe Lab”的白纸，提示主人的身份。实验室的门被封得严严实实，上贴封纸“请勿进入，后果自负”。走廊的空气透着紧绷，匆匆经过的老师低声谈论着“他”。</w:t>
      </w:r>
    </w:p>
    <w:p>
      <w:r>
        <w:t>WXC709</w:t>
        <w:br/>
      </w:r>
    </w:p>
    <w:p>
      <w:r>
        <w:t xml:space="preserve">28日凌晨，李雨桐连发四条微博再放锤，称“看到一些话想发飙不能发飙，这就是成熟的代价吧”“伪君子哭什么哭，你和李小璐的事非得被爆出来才甘心吗？”与此同时还曝出更多名单：“还有zl、cb......”虽然没有点名是谁，但大家都知道她说的就是薛之谦。两人是前任的关系，上一年薛之谦高调宣布与前妻高磊鑫复合后，李雨桐就在网络上掀起骂战，求锤得锤发了不少的证据，而作为当事人的薛之谦被锤得人设崩塌，引来了一大波吃瓜群众围观。关于李雨桐看到的“一些话”还有“伪君子哭什么哭”，应该是看到了此前薛之谦在某综艺节目中被嘉宾告白，称自己喜欢了薛之谦很长时间。而薛之谦也不仅感动流泪，他表示自己不太愿意去解释什么，辱我欺我都可以，我相信时间会证明一切，最终会真相大白。薛之谦和李小璐的事情，之前在6月份，李雨桐就曾有过爆料，称薛当时与一个L姓女艺人在一起，便有网友怀疑是不是李小璐。李雨桐和薛之谦是因为电视剧《我们的少年时代》而相识的，在剧本宣传活动中，李小璐还表示剧中的吻戏是薛之谦要硬加上去的，而且吻戏还是两个人商量着来的。李小璐今年年初因为“夜宿门”事件，人设崩塌，受到了不少指责，现在基本上处于半退出娱乐圈状态，除了做公益外，大部分时间都是呆在家陪着甜馨，好不容易建立起来贤妻良母、正能量公益的形象，又被李雨桐脱下水了，翻起旧账。对于这一次李雨桐的爆料，不少人都已经搬了小板凳准备看实锤，而也有不少人都表示心疼贾乃亮，真的是一波未平一波又起！而除了李小璐外，大家最关心的就是李雨桐爆料中的ZL、CB是谁。有网友爆料称疑似是张俪和陈冰。  </w:t>
      </w:r>
    </w:p>
    <w:p>
      <w:r>
        <w:t>WXC710</w:t>
        <w:br/>
      </w:r>
    </w:p>
    <w:p>
      <w:r>
        <w:t>原标题：朝鲜喊出“国家优先”口号有何玄机？近日，迫于半岛局势陷入僵局，外部制裁毫无缓解的压力下，朝鲜强调“国家优先”政策，引起各界关注。韩联社11月26日报道称，▲金正恩（路透社）该报道指出，去年底，“国家优先”第一次出现在朝鲜国家媒体上，并在最近几个月被频繁使用。舆论指出，自从朝美峰会结束后，尽管美国已应朝方要求缩减或者推迟与韩国的军事演习，但是在关键的经济制裁方面迟迟不做妥协，导致朝美无核化谈判陷入停滞状态。朝鲜媒体近日指出，在这样的背景下，该如何解读平壤近期提出的“国家优先”政策？是否有对“美国优先”喊话之意？中国社会科学院亚太与全球战略研究院副研究员王俊生在接受参考消息网记者采访时表示，所谓的“国家优先”政策要从两个方面理解。须认识到，朝鲜是一个强调集体主义的国家，国家利益高于个人利益。如今朝鲜正在经历向经济发展转型的改革期，在这样一个社会要素活跃的阶段，国家内部可能会出现新的问题。因此，“国家优先”政策的提出，有利于对朝鲜社会各方面进行有效的统筹，稳定社会要素，进而帮助朝鲜将重心向经济发展方向转移。，朝鲜在此时强调“国家优先”的概念与特朗普政府奉行的“美国优先”政策必然存在一定的关联。“美国优先”的提出已经让世界产生忧虑，担心美国在满足自身利益的同时，牺牲他国利益和国际社会的利益，比如退出伊核协议和《巴黎协定》。朝鲜同样有这种顾虑：希望美国对其已经采取的措施（例如炸毁核试验场）作出回报，而不是单单只考虑美方自身利益，忽视朝方诉求并做出损害朝方利益的举动。▲资料图片：2016年1月10日，朝中社发布未注明日期的照片显示，金正恩在新年之际访问朝鲜人民武力部。（路透社）有外媒近日表示，外界担忧，朝美间的“核喜剧”或变“肥皂剧”。王俊生认为，从目前来看，美国在经历中期选举后，特朗普的对朝立场也依然没有动摇，即首先需实现朝鲜实质性的无核化，再和平壤谈安全保障和制裁解除等问题。而朝鲜则希望在无核化进行的同时也能发展经济、缓解制裁压力。因此双方陷入僵局，并且妥协和退让的空间都很小。面对朝鲜近来的一系列“抗议”，相信美国接下来也不会改变立场。王俊生表示，在这样的僵持局面之下，朝鲜半岛问题需要借助更多外界的力量。各方应该帮助朝美两国建立新的合作机制，彼此建立互信，让双方在推进半岛问题时处于同一步调，改变现有的尴尬境地。</w:t>
      </w:r>
    </w:p>
    <w:p>
      <w:r>
        <w:t>WXC711</w:t>
        <w:br/>
      </w:r>
    </w:p>
    <w:p>
      <w:r>
        <w:br/>
        <w:t xml:space="preserve">    </w:t>
        <w:tab/>
        <w:t xml:space="preserve">    </w:t>
        <w:tab/>
        <w:t>20国集团峰会马上就开始了，因为美中两国领导人都参加这个会议，并且将举行双边会晤，所以人们都给予了一定的关注。 昨天（11月26日），川普在接受《华尔街日报》的采访中表示，他“极不可能”接受北京推迟提高关税的要求，预计会推进对2000亿美元的中国商品加征关税。他说唯一可能的协议是，中国必须向来自美国的竞争者开放自己的市场。如果和习近平不能达成协议，将会对另外价值2670亿美元的中国商品加征关税，税率将是10%或25%。川普强调在贸易上，中方必须公平对待美国。川普在“川习会”前夕说这番话，反映出美方对这次首脑会晤的重视。外界认为这也是向北京施压，告诉北京，“公平对待美国”是美国的“底线”，如果不能满足，下一步就将加征关税。不过比较而言，中方对“川习会”的重视程度可能更高。在中共官员看来，“川习会”的关键成果就是说服美国推迟提高关税，这也是“当务之急”。中方还希望美国能放弃其它的关税行动，并且取消已经对中国钢铝产品征收的惩罚性关税。不过《华尔街日报》引述川普的话表示，“美国不太可能同意”。同一天，中共驻美大使崔天凯也接受了《华尔街日报》的采访，他表示期待美中首脑会晤推动双方在经贸等领域的进展。其预期的会谈成果是达成指导性的框架协议，但在美方关切的知识产权问题，包括强制技术转让方面中方将坚持一概否认的立场。大家知道，崔天凯曾多次指责美国没有贸易谈判的诚意。外界认为他的这番话，反映了中共的真实想法，急切希望“川习会”达成“停火”协议。另外他的这个表态，可能意外地透露了中共的贸易战“底牌”。时事评论员朱明博士指出，“崔天凯的回答其实透露了中方急切想要暂缓贸易战，以及达成一锤子买卖的心态。”“他说的前后一致的意思，像是希望美国不再升级贸易冲突、不再继续推动贸易议程，这显然不现实。”朱明认为，短期看贸易战，双方一些特定部门可能受损。但长期看，可以纠正中共长期的不公平贸易作法，对全球都有好处。如果这个时间暂时停火，对中共来说当然最有利。但是对美国而言，如果中国（中共）只是同意多购买点美国产品，而拒不改变它的重商保护主义，也不停止补贴超大规模的高科技企业，那就是一个“非常糟糕的结果”。华尔街许多分析人士认为，贸易战不会对美国经济增速带来很大冲击。因为每年从中国进口的5000亿美元商品，仅仅占美国19万亿美元经济总量的很小一部分。相反倒可能促使中国境内的企业缩小生产和投资规模，消费者削减支出。据中共智库国务院发展研究中心副主任王一鸣估计，如果贸易战全面爆发，中国明年的GDP可能被拉低1.5个百分点。前不久中共官方公布的第三季度GDP增速是6.5%，是近十年的最低增速。中国经济的恶化已经造成了大量的企业纷纷倒闭，民众消费降级，经济进入了寒冬期。如果按照王一鸣的估计，明年的GDP增速降到5%，中国经济将出现什么状况呢？大陆经济学家高善文曾说过一句话，“可以洗洗睡了”。在美方多次强调下，北京方面似乎意识到了“川习会”的重要性，这可能是美中双方管控分歧突破临界点和避免两国滑向不可避免的“新冷战”深渊的最佳时机。法广引述海外中文媒体的消息表示，最近从北京传出了“让步”的说法。文中表示，从官方到民间，中国希望结束美中贸易动荡的感受似乎很迫切，不仅显现在外交领域，经济领域更为突出。其实中共内部对贸易战的不同声音时有传出。前不久，在“第九届财新峰会”上，中共入世谈判代表龙永图对中方应对贸易战的策略进行批评。法广指出，龙永图虽然退休，但他的意见观点仍然具有影响力。随后中国发展研究基金会副理事长刘世锦也在同一论坛批评中共政府，“不能把计划经济遗留物当成体制优势加以固守”。此前路透社报导说，面对中国近些年改革力道停滞不前，不少民营企业纷纷把美中贸易战看作是中共政府的改革压力来源，希望因此争取到更自由的开放市场。文中指出尽管贸易战没有给中国民营企业带来什么好处，但不少民营企业家仍然暗自支持川普向北京施压。中国问题专家横河认为，此时双方暴露自己的“底线”，说明贸易战对双方来说都是背水一战，都非常重视这次“川习会”。横河指出，“如果美国主要要求达不到的话，这场贸易反击战就白打了，而且战后建起来维持70年的国际秩序就难以为继。”如果中方不进行结构性调整改变，贸易战可能过几年会再来一次。“尽管美国从来没有提出中共需要在体制上，或者是在政治结构上做出改变，但这种经济上的要求实际上直指的就是它的体制。”</w:t>
        <w:br/>
        <w:t xml:space="preserve">    </w:t>
        <w:tab/>
        <w:t xml:space="preserve">    </w:t>
      </w:r>
    </w:p>
    <w:p>
      <w:r>
        <w:t>WXC712</w:t>
        <w:br/>
      </w:r>
    </w:p>
    <w:p>
      <w:r>
        <w:br/>
        <w:t xml:space="preserve">    </w:t>
        <w:tab/>
        <w:t xml:space="preserve">    </w:t>
        <w:tab/>
        <w:t>11月26日，在美国国家记者俱乐部一场关注新疆人权状况的新闻发布会上，29岁的维吾尔族女子米娜（中）回忆起自己在“教育转化”营中的经历，几度难掩悲伤情绪（美国之音萧雨拍摄）29岁的维吾尔族女子米娜（Mihrigul Tursaun）无法忘记，2018年1月的一天，她被蒙上黑色头套，手脚绑上铁镣，带到一家医院。脱光衣服任人检查后，她被套上一件蓝色的囚服，上面写着她的号码——54。一名中国官员告诉她，这种囚衣是专门给那些可能判死刑的重犯穿的。“54”在汉语里就是“我死了”。“我很害怕，我想，就是这样了，我会死在这个营地里，” 米娜通过一名翻译说。星期一（11月26日），在美国国家记者俱乐部一场关注新疆人权状况的新闻发布会上，米娜回忆起过去三年自己在中国三次被捕，家破人亡的惨痛经历，难以抑制悲伤的情绪，几度掩面哭泣。现场的听众也眼含泪光，会场上不时有轻微的抽泣声。根据米娜的讲述，她所在的210号监牢是一个建在地下的牢房，没有窗，只在屋顶上有一个通风的小洞，四面都是摄像头。她进去的时候，里面大约关了40名妇女，小的17岁，年长的62岁。米娜认识其中大多数人。她们是她的邻居、老师的女儿、医生……很多受过良好的专业教育。每天清晨5点，她们在尖锐的铃声中起来，早饭前，她们要歌唱赞颂共产党的歌曲，重复“习近平万岁”、“坦白从宽抗拒从严”。背不下来的人不能吃饭，要挨打。每天都有新人进来，屋子里越来越拥挤，三个月后她离开的时候，37平米的小屋里挤了68个人。晚上睡觉时，十几个人站着，其他的人侧卧，每两小时轮换一次。米娜常常在暗夜里问自己，我做错了什么，为什么会在这里，我犯了什么罪，要受这般非人的待遇？难道只是因为我在国外生活过，会几国外语，他们就认为我是间谍吗？那三个月里，当局反复问讯米娜，她在国外和什么人接触，参与过什么组织。她体验了“老虎凳”钻心的疼痛，被迫服下不明药物，生理和心理都受到巨大创伤。“我想我宁愿死掉，也不愿受这样的折磨，我求他们杀了我，”米娜说。最让她觉得恐怖的，是目睹狱友被折磨致死。“不幸的是，那三个月中，我目睹了68人中9人的死亡。如果我所在的小监牢，这个小县城里的210号监牢里，三个月中就有9人死亡，我无法想象全国会有多少人死去，”米娜说。研究人员估计，目前有大约100万维吾尔人和其他穆斯林少数族裔被中国政府大规模拘禁。直到今年10月前，中国官方否认这些营地的存在。此后，他们宣称这些营地是“教育培训”学校。星期一，来自26个国家的278名学者签署并发布了一份共同声明，谴责中国当局的新疆政策，呼吁国际社会对那里的大规模侵害人权行为采取行动。学者们向各国政府和相关机构提出了七点建议，包括呼吁发布官方声明，要求习近平和陈全国立即废止“教育转化”监禁系统，释放所有被拘禁者；要求对相关中国官员和科技公司实行经济制裁；加快授予中国境内的维吾尔人和其他穆斯林少数族裔政治庇护身份，不得将已经来到海外的人遣返回中国等。今年9月，米娜和两个孩子在美国政府的帮助下踏上了美国的土地。她的大儿子没能和他们一同前往。2015年米娜在中国第一次被抓后不久，这个只有几个月大的婴儿在乌鲁木齐的一家医院离开了人世。</w:t>
        <w:br/>
        <w:t xml:space="preserve">    </w:t>
        <w:tab/>
        <w:t xml:space="preserve">    </w:t>
      </w:r>
    </w:p>
    <w:p>
      <w:r>
        <w:t>WXC713</w:t>
        <w:br/>
      </w:r>
    </w:p>
    <w:p>
      <w:r>
        <w:t xml:space="preserve">▲汉服中的“袄裙”原标题：《纽约时报》竟用了这个词来形容汉服……你能接受吗？总喜欢搞事的《纽约时报》，最近又刊登了一篇“奇文”……在欣赏《纽约时报》的“奇文”前，主页君先简单给大家介绍一下汉服。(图via网络)所谓“汉服”，全称“汉民族传统服饰”，和藏族的藏袍、苗族的苗服等意义类似，就是民族服装。在历史中，由于岁月变迁、朝代更替、民族融合等多种情况，汉族的传统服饰也发展出了许多种形制：褙子、齐胸襦裙、交领襦裙、袄裙、直裾、圆领袍、马面裙……(就和咱们今天有连衣裙/七分裤/风衣/背带裤等不同款式是一样哒!)汉服的爱好者如今越来越多。在11.22，也就是上周四，汉服爱好者们还过起了他们自己的“节日”——汉服出行日。大家穿上民族服装走上街头，融入生活，既传播了传统文化，也给生活增添了一份乐趣。(图via网络)但就在今年“汉服出行日”过后的第二天，也就是上周五——美媒《纽约时报》刊登了一篇关于汉服的文章。标题是这样的——▲“上千年的复古服装，带着民族主义情绪的时尚宣言”(via New York Times)首先看到这篇文章的是主页君的同事。她知道我就是汉服爱好者，便过来问我：你觉得用“nationalist”(民族主义)这个词来形容汉服，合适吗?我第一反应就是：作死的纽约时报又来黑了! 这当然不合适啊!!“民族主义”这词吧，从字面上看似乎挺中性的。但相信熟悉英语、尤其阅读外媒报道比较多的小伙伴一定知道，这词用在正面的场合并不多。当外媒形容一个人是“民族主义者”时，多半带着点隐喻：这个人盲目爱国，自大，非理性，甚至有点民粹思想。当特朗普童鞋高喊着“America first”、并大行臭名昭著的贸易保护主义时，没少被世界各大媒体批评是“nationalist”(民族主义者)。(图via网络)或者，咱们也可以通过《华盛顿邮报》的这段内容来弄清“民族主义”与“爱国主义”的区别：Nationalism vs. patriotism民族主义VS 爱国主义Patriotism is fundamental to liberty because pride in one’snation-state, and a willingness to defend it if necessary, is thebasis of national independence. Patriotism is the courage ofnational self-determination.爱国主义是自由之基础，因为它是国家自豪感，是必要时能捍卫国家的决心，是民族独立的基础。爱国主义是民族自决的勇气。By contrast, nationalism is patriotism transformed into a sentimentof superiority and aggression toward other countries. Nationalismis the poisonous idea that one’s country is superior to somebodyelse’s. Nationalism is intrinsically a cause of war andimperialism.相反，民族主义则是将爱国主义转化为对其他国家的优越感和侵略感。它是一种有害的观念，认为自己国家比别国优越。民族主义本质上是战争和帝国主义的起因。▲Nationalism vs. patriotism (via Washington Post)《华盛顿邮报》关于“民族主义”与“爱国主义”的区别看到这里，相信大家明白为啥《纽约时报》说汉服的重新流行是“民族主义情绪” ，有多么荒唐和可笑了吧但这还只是标题。接下来，咱们来围观下这篇文章究竟有多奇葩——全是槽点!先是文章的开头——(以下翻译部分via纽约时报中文网)They flocked together in silky, flowing gowns, arms draped inbillowing sleeves, with many wearing high black hats or intricatefloral headpieces as a flourish.他们聚集在一起，穿着丝滑飘逸的长袍，手臂覆盖着成褶垂下如波浪一般的袖子，许多人戴着高高的黑色帽子或者繁复的花朵头饰。If they resembled time travelers teleported from a Chinese imperialritual of a thousand years ago, that was just the desiredeffect.如果你觉得，他们看上去像是从一千年前的中国帝王仪礼上穿越过来的时间旅行者， 那么这正是他们想要的效果。▲A Retro Fashion Statement in 1,000-Year-Old Gowns, WithNationalist Fringe (via New York Times)先不说别的……作者你确定“像是一千年前穿越过来的时间旅行者”是他们“想要的效果”吗?你不知道绝大多数汉服爱好者最讨厌被别人叫做“穿越” 吗?来看微博网友的吐槽——@海上升明月Lancy：汉服不是穿越，是我们汉族的传统服饰， 跟日本人的和服一样，有节日随时可以穿出门。@衣容姑娘：穿着汉服出去玩，后突然听到隔壁桌的人说，诶他们怎么吃饭啊。然后我就转过去看了一眼，隔壁桌大叔就问，诶姑娘，你们用手机吗??!我只是纯粹喜欢穿汉服，又不是穿越的。@不慕苏禾：汉服从来就不是穿越，也不是复古:穿上汉服说穿越，或者说穿着影楼和古装冒充汉服继续加上穿越二字。我大抵不是特别喜欢听到有人用这样的标签固定在汉服身上。@落沫静言：汉服的定义不是古装，而是民族服装， 不是时间象征而是群体的象征，身着汉服并非是穿越。同理可得，你看到藏族同胞穿藏袍会觉得他们是古人吗?看到日本人穿和服会觉得他们是穿越到现代来的吗?接着，作者又自以为是地这样写道：Hanfu draws on the idea that China’s ethnic Han majority — who makeup more than 90 percent of the country’s population — should showtheir pride by wearing clothes like those worn before Manchu armiesfrom the north occupied China and ruled it as the Qing dynasty from1644.汉服利用了这样一种观点： 中国的主体民族汉族——占全国人口90%以上——应该穿着清朝以前的服装来展现他们的自豪感，也就是北方的满人军队于1644年占领中国并开始其统治之前。▲A Retro Fashion Statement in 1,000-Year-Old Gowns, WithNationalist Fringe然后呢，直接借由他人之口，把汉服强行同“民族主义”扯上了关系……“Most people in the Hanfu movement that I met were nationalistslooking for the thrill of wearing traditional clothing,” said KevinCarrico, a lecturer in Chinese studies at Macquarie University inAustralia who has written a book on the movement.澳大利亚麦考瑞大学从事中国研究的讲师凯大熊说，“我见过的汉服运动中的大多数人都是民族主义者，寻求的是穿着传统服饰的刺激。”他写了一本关于这一运动的书。▲A Retro Fashion Statement in 1,000-Year-Old Gowns, WithNationalist Fringe楼上这位盆友，怎么我见过的汉服爱好者绝大多数都不是民族主义者?你见过的就恰好是?还要“寻求穿传统服饰的刺激”?既然说上面这位学者专门写过一本跟“汉服运动”有关的书，那么主页君也顺带去查了下。一查不得了，这书光介绍就极为奇葩——▲书名为《大汉民族：当今中国的种族、民族主义与传统》(以下简称《大汉》The Great Han is an ethnographic study of the Han ClothingMovement, a neotraditionalist and racial nationalist movement thathas emerged in China since 2001.《大汉》是关于汉服运动的民族志研究。汉服运动是自2001年起在中国兴起的新传统主义与种族民族主义运动。(又是种族又是民族主义，这标签贴得真溜啊)Participants come together both online and in person in citiesacross China to revitalize their utopian vision of the authentic“Great Han” and corresponding “real China” throughpseudotraditional ethnic dress, reinvented Confucian ritual, andanti-foreign sentiment.线上线下的参与者们聚集起来，通过穿这种伪传统的民族服饰，来复兴他们对于真正的“大汉民族”及相对应的“真正中国”的乌托邦式愿景，并重新恢复儒家礼制，营造排外情绪。(凭什么说汉服是“伪传统”?凭什么说穿汉服就是要恢复儒家礼制?还排外?还乌托邦?你到底在阴谋论个啥?)Analyzing the movement’s ideas and practices, this book argues thatthe vision of a pure, perfectly ordered, ethnically homogeneous,and secure society is in fact a fantasy constructed in response tothe challenging realities of the present.这本书分析了汉服运动的想法与实践，它认为，一个纯粹、完美、有序、民族单一、安全的社会，实际上是一个幻想。(他们)建立这个幻想，来应对充满挑战的现实。(我穿个汉服就要建立个幻想社会?这是哪门子的意淫逻辑?)(via ucpress.edu/book/9780520295506/the-great-han)先是胡乱贴标签、恶意中伤，接着阴谋论地上纲上线，把一件衣服强行叠加上各种奇怪的隐喻。这种充满了无知与刻薄的书，除了加深西方对于中国传统服饰以至于传统文化的误解，没有半点用处。(又或许“加深误解”才是作者的本意吧)回到《纽约时报》的报道中。接下来这两段，更是令人匪夷所思——“Han became an oppressed ethnic grouping,” Mr. Gu said, wearing apowder-blue silk gown. “For me, now, I feel that maybe this is akind of pushback.”“汉族变成了一个受压迫的民族群体，” 穿着一件浅蓝色丝绸长衫的顾蒙说。“对我来说，我觉得现在这可能是一种反抗。 ”Hanfu followers’ dedication to celebrating Han identity can spillinto chauvinism toward China’s ethnic minorities, like Uighurs andTibetans.汉服爱好者对汉人身份的彰显，在维吾尔族和藏族等中国少数民族看来，也许构成一种沙文主义。▲A Retro Fashion Statement in 1,000-Year-Old Gowns, WithNationalist Fringe……这作者的想象力是有多丰富?上下文没有提到任何相关的内容，也没有采访任何一个少数民族同胞，就突然冒出一句“对少数民族的沙文主义”?这种毫无逻辑、完全站不住脚的无中生有，你是怎么好意思写下来的??好吧……如果作者真的中文不好，或者选择性对一些真实信息视而不见，那么我来给你补充一点既是少数民族、又是汉服爱好者的真实声音——@闻人清歌a：欢迎汉服少数民族同胞同袍来打卡~(祝：“同袍”是汉服爱好者对彼此的称呼)@雅馨轻扬：这里户口本鲜卑(锡伯) 有八分之五汉族血@忠忠月饼：这里壮族@眉目倩兮：苗族@L1ng丿：准备入(汉服)坑的朝鲜族@远客：我户口本上是壮族，但是有四分之三汉族血统@闻人清歌a：正常，汉壮本来一家亲，中华民族大家庭从来都是一家亲，欢迎壮族同胞同袍，中秋节快乐▲【56x民族卡】有汉服少数民族同胞同袍吗(via 百度贴吧汉服吧)(图via@小婳渣三三)《纽约时报》的报道里还有很多槽点，这里不一一列举了。作者对于汉服的无知愚昧、对汉服爱好者的中伤抹黑，字里行间清清楚楚。其实，无知与抹黑的绝不仅是这一篇报道。上周的“D&amp;G辱华事件”，以及再之前的许许多多风波，全都体现了这样一点——西方对于中国文化，充满了傲慢与偏见。(图via网络)大多数西方舆论对于中华文明，不是单一过时的审美刻板印象，就是居高临下的评头论足，甚至是上纲上线的恶意中伤……这一切的一切，都充分暴露出了他们的狭隘与无知。▲蕾哈娜穿着的所谓“中国风”披风，被国内网友戏称为“鸡蛋摊饼裙”▲前两年维密走秀的“中国风”，模特直接腰缠一条龙上台走秀，引起无数国内网友吐槽▲D&amp;G的中国风宣传片《起筷吃饭》，让狭眼模特拿着筷子在披萨上戳来戳去，引人反感我们源远流长的中华文明，才不是西方人搞出来的这些样子。它是四大古国中唯一没有断层的文明，历经数千年依然拥有强大生机与活力。它古老，浑厚，充满历史底蕴。它也包容，多元，与时俱进，历久弥新。▲央视公益广告“筷子篇”，引起了无数网友的心灵共鸣    </w:t>
      </w:r>
    </w:p>
    <w:p>
      <w:r>
        <w:t>WXC714</w:t>
        <w:br/>
      </w:r>
    </w:p>
    <w:p>
      <w:r>
        <w:br/>
        <w:t xml:space="preserve">    </w:t>
        <w:tab/>
        <w:t xml:space="preserve">    </w:t>
        <w:tab/>
        <w:t>互联网时代是个“造神”的时代，言必称情怀。任何一件新事物兴起时，都高举着美好的概念旗帜。但做大做强之后，这些美好的概念的加持又能帮助它们走多久呢？美国互联网“网红”企业脸书(Facebook)，多年来依托它所倡导的关乎人类未来的新理念，以及扎克伯格的淳朴亲民形象，在全世界圈粉无数。但近些日子却接连发生“人设崩塌”的尴尬事。据美国《商业内幕》11月22日消息，脸书公司负责全球通信、市场与公共政策的副总裁施拉格，在21日出面宣布对脸书“黑公关事件”负责。脸书曾被揭露与公关公司合作，写“黑稿”抹黑谷歌、苹果等竞争对手，以及国际金融大亨索罗斯。该指控一度遭到脸书否认。施拉格在美国科技网站TechCrunch独家掌握一份备忘录中承认：“(黑公关事件)是我的错，扎克伯格和桑德伯格是让我去管这件事的，这毋庸置疑。”但媒体认为，施拉格是被脸书有意拉来背锅的“替罪羊”，施拉格早在6月就宣布辞职了。写“黑稿”抹黑竞争对手，又栽赃给“替罪羊”，这可与多年来脸书向外界展示的友善形象大相径庭。倘若没有今年3月的数据泄密丑闻打预防针，人们恐怕一时还挺难接受这个消息。的确，我们都是通过扎克伯格这扇门面来了解脸书的。如果世间真有传奇，那么扎克伯格一定可以写进教科书里。坐拥全球22亿月活用户的脸书公司，最初诞生于扎克伯格在哈佛读书时的寝室里。他20岁从哈佛退学，24岁成为亿万富翁，28岁公司上市，33岁身价千亿，真是一路开挂着走向人生巅峰。如此成功的商业大佬，却一反常态地以腼腆和朴素的形象示人：万年不变的灰色T恤、蓝色牛仔裤和黑色拖鞋，简单随性，又有几分呆萌可爱。“我想让生活尽可能变得简单，不用为做太多决定而费神。这样才能把精力集中在更好地为社会服务这些重要的事情上。”他这样说。多么正能量的回答。要是能去看看扎克伯格的脸书主页，一定会迅速被这位阳光、积极、博爱、有担当的暖男大哥哥圈粉。比如他给新降生的大女儿写的那篇祝福信，都变成了全世界英语听说的范文，因为这篇爱意满满的文章格局实在太宏大了。不仅对家庭走心，扎克伯格对全人类的平等自由和地球未来也寄予了殷切的关怀。“我们的使命是让世界变得更加开放和互联”，脸书甚至把这条崇高理念写入证券备案文件里。扎克伯格在不同场合重复着这样的态度：他认为特朗普退出《巴黎协定》“将我们孩子的未来置于危险之中”，并呼吁“阻止气候变化是我们在全球社群大背景下的必由之路”；而另一家美国网红公司SpaceX将脸书的通信卫星发射失败后，扎克伯格称这件事“摧毁了给非洲企业和人民提供网络连接的卫星”，由此与马斯克结下了梁子。如果真觉得“和平与爱”能换来商业帝国，那就太天真了。看似“人畜无害”的扎克伯格，实际“狼性十足”，甚至有些不择手段。推特前首席执行官迪克·卡斯特罗说：“扎克伯格是一个执行力非常强的人，甚至可以说是一台没有感情的机器。如果他决定与你一争高下，那你必须要做好十足的应战准备”；知名招聘类网站领英的创始人里德·霍夫曼也表示：“在硅谷，很多人都知道，扎克伯格是一个好胜心强、实力非凡的竞争对手。”《纽约客》在一篇扎克伯格的长篇专访中提到一个细节：扎克伯格多年来在开会时频繁使用“主导”一词，但自从知道欧洲立法体系将该词定义为“企业垄断”后，他便不再把这个词挂在嘴边了，但是，他显然从没准备过接受失败。就像每一个俗套的小说情节都离不开匠气十足的“人物设定”一样。扎克伯格每一张C位出镜的生活照片，都少不了精心雕琢和刻意编排的痕迹。彭博社报道称，扎克伯格有一支10多人的公关团队，专门负责打造他在脸书上的完美形象，他的每一张照片，都出自国际著名摄影师之手。扎克伯格的“人设崩塌”，在今年3月的数据泄密丑闻中达到顶峰。5000万脸书用户信息泄露并被有偿滥用，沉重打击了脸书的国际声誉。脸书股价一夜下跌13%，蒸发了750亿美元市值。社交媒体上发起了“删除脸书”运动；扎克伯格不得不面对美国近百名国会议员，接受一次长达10小时的“公审”。我们不禁联想起发生在国内的滴滴顺风车性侵案，激起的舆论反弹可谓空前。几乎和脸书事件是同样的情节套路，当初创时鼓吹的美好理念遮不住日渐庞大的商业版图时，危机就在这些旗杆之下发生了。没有任何一个行业能像互联网一样，热衷于规划人类的未来。小企业谈理想，大企业谈希望，概念的炒作甚至盖过了技术本身，但却盖不住逐利的本心。舞台搭在风口上，有风借力，一颦一笑都会得到万千瞩目。但舞姿太夸张了，有时也会吹掉底裤。</w:t>
        <w:br/>
        <w:t xml:space="preserve">    </w:t>
        <w:tab/>
        <w:t xml:space="preserve">    </w:t>
      </w:r>
    </w:p>
    <w:p>
      <w:r>
        <w:t>WXC715</w:t>
        <w:br/>
      </w:r>
    </w:p>
    <w:p>
      <w:r>
        <w:t xml:space="preserve">总共119位NTRK融合患者的临床数据Larotrectinib代号为LOXO-101，是一个针对的是NTRK1、NTRK2或者NTRK3基因融合的靶向药，由LoxoOncology公司研发，后来德国拜耳公司跟Loxo Oncology合作，共同开发Larotrectinib药物。Larotrectinib本质还是是一个靶向药，针对的是NTRK1、NTRK2或者NTRK3基因融合的肿瘤患者。也就是说，凡是有这三个基因融合的患者，不限癌症类型，都可以考虑使用Larotrectinib。根据2015年的一份研究[3]，NTRK融合常出现在先天性纤维肉瘤、先天性中胚层肾癌和分泌型乳腺癌（各90%以上）以及乳头状甲状腺癌（26%）等罕见肿瘤，这些患者可以积极进行NTRK融合的检测，概率还是很大的。而对于国内常见的肺癌和肠癌，NTRK融合的比例比较低，分别在3.5%和1.5%。不过，对于做过多基因检测的患者（一般是同时检测几百个基因），一定去看看检测报告有没有这个NTRK基因融合。虽然概率低，万一碰上了，就真的中大奖了。TRK融合是一种基因异常，指的TRK基因与其他基因融合，据估计，这种异常的发生占常见肿瘤的0.5% ~1%，但在某些罕见肿瘤中所占比例超过90%，例如唾液腺癌、某种青年型乳腺癌和婴儿型纤维肉瘤中，TRK融合在肿瘤发生早期即出现，并在肿瘤生长和播散过程中持续存在。不同于以往的靶向药物，Larotrectinib是新一代具备高度特异性的口服TRK抑制剂，同时也是一款从早期开发时期开始就针对特定基因突变，而不针对特定癌症种类的广谱肿瘤药，可用于所有表达有原肌球蛋白受体激酶的肿瘤患者，而不是针对某个解剖位置的肿瘤，这就使得它的治疗范围非常广。Larotrectinib曾在2016年7月13日被FDA授予突破性药物资格，用于TRK融合基因突变阳性的成人及儿童的不可手术切除或转移性实体瘤。在2017年召开的美国临床肿瘤学会（ASCO）会议上，纪念斯隆-凯特琳癌症中心的DavidHyman博士公布了larotrectinib的早期临床数据，数据显示，Larotrectinib在广泛的年龄和肿瘤类型的TRK融合癌症中，具有持久的抗肿瘤活性作用和良好的耐受性，成为了2017ASCO大会上的一匹黑马。时隔半年，2月新英格兰医学杂志（NEJM）在线发表了larotrectinib（LOXO-101）同时进行的三项安全性和有效性研究结果，研究显示对于年龄为4个月至76岁的患者，针对17种不同癌症治疗总体反应率为75％。这三项研究包括成人I期研究，儿童I-II期研究，以及青少年和成人II期研究（NCT02122913，NCT02637687和NCT02576431）。结果显示，无论患者的年龄或肿瘤类型如何，Larotrectinib对TRK融合阳性的癌症患者均具有明显且持久的抗肿瘤活性。在今年10月份举行的2018年欧洲肿瘤医学协会会议（ESMO2018）上，一项关于larotrectinib治疗涵盖24种独特肿瘤类型的TRK融合癌症成人及儿童患者的临床数据显示，总缓解率（ORR）为80%，部分缓解率（PR）为62%、完全缓解率（CR）为18%，在补充数据集中，ORR为81%、PR为65%、CR为17%。另值得一提的是，为了应对耐药问题，Loxo已经开发出第二代TRK融合基因突变抑制剂LOXO-195，用于治疗那些对larotrectinib产生耐药性的患者，目前，LOXO-195也已获得了颇为满意的初步临床数据，该数据此前已发表于美国癌症研究学会（AACR）旗下的《CancerDiscovery》杂志上，通过对Larotrectinib耐药的前2名患者治疗显示，经LOXO-195治疗获得了缓解。FDA局长ScottGottlieb表示：“对于larotrectinib的加速批准上市，标志着治疗癌症的疗法从基于人体起源组织向基于肿瘤遗传特征转变的重要一步，我们现在有能力让合适的患者在正确的时间获得匹配药物的治疗。”参考文献：1.Efficacy of Larotrectinib in TRK Fusion–Positive Cancers inAdults and Children.N Engl J Med. February 22 2018.2.FDA approves an oncology drug that targets a key genetic driverof cancer, rather than a specific type of tumor.FDA NewsRelease.2018. </w:t>
      </w:r>
    </w:p>
    <w:p>
      <w:r>
        <w:t>WXC716</w:t>
        <w:br/>
      </w:r>
    </w:p>
    <w:p>
      <w:r>
        <w:t xml:space="preserve">　　　高俊文　　据台湾媒体报道，香港男星高俊文过去是无线电视台（TVB）的“绿叶王”，长相斯文的他，常出演一些专业人士、知识份子或是富豪的角色，演技很受到观众认可，不过他在2000年已经里开TVB，并于2013年加入香港电视网络（HKTV），没想到最后HKTV却申请电视牌照失败，他也因此失业了。近日他被发现已经转行当商场保安人员，而且收入还比在当演员时来得高。　　根据香港周刊报导，高俊文目前在香港一家连锁百货公司当保安，随后他在接受《香港01》采访时证实，已经转行当保安，收入也比过去当演员的时候还高，“虽然不是高很多，但还不错，可以交得起房租。”高俊文坦言当保安虽然不是舒服的工作，偶尔还会被人认出，但觉得还是填饱肚子比较重要，虽然辛苦但觉得很实在，他也从未想过要回去当演员。　　随后被问及是否还有拍戏工作找上门时，高俊文坦言较少，即便有也给不了他想要的价钱。其实对60岁的他来说，保安这份工作确实比较辛苦，也有同学问过为何他还要继续做这份工作，这一开始确实有令他感到不舒服、心里有负担，但后来转念一想，他认为自己是靠双手赚钱，也没有求任何人，不需要在乎别人的看法。　　其实在演艺圈中，有许多与高俊文的同龄的演员都已经可以享清福，至少没有任何经济压力，即便失业也可以活得下去，但是他却不同，即使即将到退休年龄，还得面临转行的问题，他坦言：“因为我没有家产，加上之前投资失败，人生很奇怪的，有些东西你命中注定没有就是没有。”被问及投资损失了多少，他则拒绝回答。</w:t>
      </w:r>
    </w:p>
    <w:p>
      <w:r>
        <w:t>WXC717</w:t>
        <w:br/>
      </w:r>
    </w:p>
    <w:p>
      <w:r>
        <w:t>据英国《每日邮报》11月26日报道，11月25日晚11点左右，美国得克萨斯州FM1960酒店附近的一台美国银行ATM机发生故障，在顾客取钱时吐出的不是10美元，而是100美元的钞票。随后，民众纷纷赶到，开始在这台ATM机外排长队取钱　　据悉，事件的起因是一名男子在ATM机取钱时发现了这一故障，并将其发布在社交媒体上。随后，一大群人涌向那台不停吐钱的机器，并在ATM机外排起了长长的队伍，甚至还发生了打斗。这一恶性事件引起了警方的注意，随后ATM机被关闭，由工作人员看守，直到故障得到解决。哈里斯县的治安官代表在该事件发生后，派警员看守这台ATM机，并通知了美国银行。美国银行在声明中表示，故障原因是供应商误将100美元当10美元放进了ATM机。　　令人惊喜的是，该银行表示，当时取钱的客户可以保留机器额外发放的现金，但未透露这一故障造成的具体损失数额</w:t>
      </w:r>
    </w:p>
    <w:p>
      <w:r>
        <w:t>WXC718</w:t>
        <w:br/>
      </w:r>
    </w:p>
    <w:p>
      <w:r>
        <w:t xml:space="preserve">前言：中国最普遍的养育风险，其实就是这个能给每个家庭的养育误区持续推波助澜的共性问题——家长们的等不急。本文来源：知乎。作者，叶壮，心理学培训师。中国父母在教育上存在的最大问题是：不愿等待作为一名教育心理学的研究者和工作者，我接触过很多孩子和家长，不少答案里面提到的种种问题我也深有同感。但是，我想说一个好几代中国家长都有的通病——不给孩子留时间，在与孩子的相处中极度缺乏延迟满足能力。例如：不停追问不开心的孩子到底怎么了，各种培训和才艺都赶快赶早考证考级，要孩子立刻修正错误但不给时间，催着逼着孩子穿秋裤，跟孩子发生冲突了立刻就要分出个胜负而不接受求同存异，孩子的恋爱对象令人不满意就要求他们立刻分手，孩子不谈恋爱心里着急要求他们马上就得成家……很多家长，一个个慌得不行，养育孩子根本就没有缓急节奏，甚至无视一些人跟人相处时的基本原则，毫无“静待花开”的态度，只有“多快好省”的跃进思想，期待每一个跟孩子有关的事儿都能即刻生效、立刻搞定。我知道，孩子的事儿家长着急，这是上心的表现。有的不等待真的是关爱：怕摔了、怕病了、怕不舒服了，着急没毛病。但是孩子身上的很多别的事儿，说实话，你急有什么用呢？有那着急的心劲儿，你不如多点耐心按部就班来解决本质问题。我最怕家长跑过来问我问题却不愿意深入讨论：孩子玻璃心、孩子开口晚、孩子在幼儿园打人——没错，这都是问题，但哪个问题不是需要时间来解决的？树上结个果子，从酸变甜还要几个月呢，何况是个孩子？玻璃心可能是孩子习惯了以负面情绪寻求家长的关注，开口晚可能是日常的语言接触量就不大，孩子有暴力行为可能是对于解决冲突的认识有偏差……这些情况映射出每个家庭长期存在的问题，不深入探讨、详细沟通、稳步推进，那怎么解决？但很多家长就是不愿意等，他们需要立竿见影地让孩子按照他们的期待发展，他们说：“老师你说的我知道，可你看家里的情况就是这样，我们以后一定注意，你现在给我点干货，支支招，让他赶快自信起来，多说话别打人！”说实话，治标不治本，治了也白治。就算你这个急性的问题解决了，那慢性的问题还存活着，没几天就要换个方式爆发。也许各个家庭都有各自的养育风险，但在我看来，中国最普遍的养育风险，其实就是这个能给每个家庭的养育误区持续推波助澜的共性问题——家长们的等不急。而这种不愿等待，在我看来最常规的有三种表现形式：不给孩子转变情绪与态度的时间带孩子逛商场，孩子看见了心仪的玩具，站着看看伸手摸摸再正常不过，很多家长就已经要如临大敌的开始拽孩子走。如果孩子表达了想要的意愿，一些家长又会用种种手段来表达拒绝，倘若谈不拢——就像你肯定在商场见过的一样——就有可能发生震天哭喊、满地打滚、愤怒斥责和强制带离。很多时候，家长不给孩子预留“想一想”、“考虑考虑”的时间来转变态度，而要求孩子立刻一百八十度转变思路，抛弃执念，立刻坚定不移地跟他们走。更多时候，家长们不能接受自己的孩子有负面的情绪，我很少听到有家长能说出“如果你难受的话，那你可以在这儿哭一会儿。”这样非常高水平的话。大量的家长会要求孩子在悲伤、愤怒、嫉妒、消沉的时候立刻终止，三秒内转变成积极阳光的小太阳——但你想想也知道，这怎么可能呢？大人丢了一百块还心情低落半天呢，孩子碰见了糟心事儿，凭什么就不能在负面情绪里沉浸一会儿？家长的这些做法，对于孩子的情商其实是有相当的负面影响的，他会让孩子失去与自身情绪好好相处的机会，对于情绪体验的压抑与被动的快速转化也会降低孩子处理自身负面情绪的能力。同时，也有可能让孩子掌握这种错误的人际交流方式——比如很多人谈恋爱后，动不动就追问与逼迫自己的恋人，不给对方预留足够的心理空间，进而会让恋人降低了对于自己和这段亲密关系的评价。限制孩子成长与发展的通路家长们在孩子身上的付出总是追求即时与强烈的获得感。花钱报了各种班，那各种才艺各种演出甚至各种比赛，都是用来展现能力的好平台。恰恰因为这种想立刻看到直观成果的心态，让孩子们开始特别偏重学习高转化率的才能，比如背古诗、学钢琴、学舞蹈、学奥数......这些技能都有比较强的获得感，因为有更多的机会如表演、认证与赛事能用来展现成就。但是，很多软实力因为没法评级打分和PK，自然就难得青睐。审美的能力很重要，好奇心很重要，博物学储备很重要，环保意识很重要，体育精神很重要——但因为这些软实力难以构成直接反馈的硬通货，它们在孩子成长中的比重其实并不高，也并不够刻意。好在这个情况如今大有好转，而且趋势愈发健康，孩子的发展也越来越多样化，当年那一代被揠苗助长的人也成长为新一代的家长，对于这些事儿有了更正确的认识，所以我想，这一点将成为我今天提到的问题里最先得到解决的。不让孩子掌握他们自己的生活节奏因为家长过度主动、过度干预孩子的生活，很多孩子其实很难在成长的过程中逐渐学会掌握自己的生活节奏。对不少孩子来说，什么时间起床、吃饭、学习、社交、锻炼、娱乐、休息……其实一直在被安排，甚至被迫进入时间安排上的对抗（孩子想玩手游，家长不预留相关事件，那只能在其他时间偷偷玩）。而这也会导致孩子的独立性严重缺失，对于生活的主动掌控能力一直没有机会得到培养。刚出生的宝宝只会哭，但是人都是慢慢会走会跑会说话的，随着能力边界的延展，家庭应该给孩子出让更多的掌控力。很多孩子接受被动管理习惯了，待上了大学甚至走上工作岗位，才开始做些对自身主动管理的事情，其中的能力短板不言而喻。  </w:t>
      </w:r>
    </w:p>
    <w:p>
      <w:r>
        <w:t>WXC719</w:t>
        <w:br/>
      </w:r>
    </w:p>
    <w:p>
      <w:r>
        <w:t>贾乃亮贾乃亮发文11月28日，针对不实传闻，贾乃亮发文称：“我一个人过的很好，不想再卷入这些是是非非，忍了很久了，请不要什么事都带上我，世上还有很多美好的事情要去做，不辜负别人，不辜负生活，一个人的时候，不辜负自己！”网友评论网友们纷纷划重点表示：一个人过的很好，是不是在透露已与李小璐离婚？贾乃亮李小璐自从去年李小璐“夜宿”事件曝光后，贾乃亮与李小璐的感情生活也一直备受大家关注，屡次被传离婚。前些日子，甜馨的生日会也未见二人同框。近日，李雨桐发布多条微博，疑指薛之谦和李小璐关系暧昧，一连串的爆料再次引发了网友的热议，更有网友爆料贾乃亮为“双”。李雨桐再爆料网友聊天截图贾乃亮姐姐发文回应贾乃亮姐姐发文，称：“忍了一年了，所有的谣言、泼脏水全都硬扛下来一言不发！这么阳光善良的一个人就这么被你们龌龊的想象消费！你tm才是双，你们全家都是双！”疑似对李雨桐爆料一事进行回应。</w:t>
      </w:r>
    </w:p>
    <w:p>
      <w:r>
        <w:t>WXC720</w:t>
        <w:br/>
      </w:r>
    </w:p>
    <w:p>
      <w:r>
        <w:t xml:space="preserve">　　据英国《每日邮报》11月27日报道，11月22日，马来西亚最高元首苏丹穆罕默德五世迎娶2015年莫斯科小姐奥克萨纳·沃耶沃金娜，二人年龄相差24岁。　　　　奥克萨纳·沃耶沃金娜今年25岁，父亲是一名骨科医生，已年近50。　　奥克萨纳·沃耶沃金娜曾在中国和泰国做过模特，2015年摘得“莫斯科小姐”桂冠。她说自己在上学的时候是一个“强盗”，喜欢滑冰、骑自行车和参加各种各样的比赛。　　　　图源自网络　　奥克萨纳·沃耶沃金娜认为，男人必须是一家之主，一定不能挣得比女人少。　　　　图源自《每日邮报》　　据伊斯兰新闻报道，婚礼仪式于11月22日在莫斯科的高档郊区巴尔维哈的一家音乐厅举行，新娘身着白色婚纱，新郎则身穿马来西亚传统服装。　　　　图源自《每日邮报》　　据悉，这场低调的婚礼融合了马来西亚文化和俄罗斯文化的元素，婚礼宴席上没有酒，所有食物都是清真的。  </w:t>
      </w:r>
    </w:p>
    <w:p>
      <w:r>
        <w:t>WXC721</w:t>
        <w:br/>
      </w:r>
    </w:p>
    <w:p>
      <w:r>
        <w:t>原标题：张家口化工厂附近爆炸村民 称曾见危化品货车起火新京报讯（记者李一凡孙钊王洪春潘闻博）今日（28日）凌晨，张家口一化工厂附近发生爆炸，截至上午10时，已造成22人死亡22人受伤。事发地附近的河北盛华化工有限公司一员工向新京报记者透露，事发点位于化工厂外部的道路一侧。目击村民称，事发时，停靠在路边运送危化品的货车曾起火。央视报道的一段视频显示，沿路多辆货车被破坏严重，车头严重变形，挡风玻璃和车窗消失，只剩钢架。有的货车车胎熔化，只剩下车轱辘。附近楼栋外墙也是一片漆黑。现场照片显示，多辆消防车停在路边，有消防人员给冒烟的车辆喷水。一辆轿车横在路中央，已烧得焦黑。28日上午，河北盛华化工有限公司一员工对新京报记者称，事发地点靠近化工厂，位于化工厂外部的道路一侧。张家口桥东区委宣传部随后向新京报记者证实称，目前大火已经被扑灭，事故发生的原因正在进一步调查中。附近一位自称目击事发过程的村民28日上午告诉新京报记者，路边停靠的多辆货车载有化工原料，发生爆炸时司机正在车内睡觉，“来不及撤，都睡着了”。他称，事发时“车突然炸了，一个挨一个炸，一个挨一个地着（火）”截至新京报记者发稿，据张家口党委宣传通报，目前有22人死亡，22名伤者已分别送往河北北方学院第一医院和251等医院救治。新京报记者 李一凡 孙钊 王洪春 潘闻博</w:t>
      </w:r>
    </w:p>
    <w:p>
      <w:r>
        <w:t>WXC722</w:t>
        <w:br/>
      </w:r>
    </w:p>
    <w:p>
      <w:r>
        <w:t xml:space="preserve">　　　　借阿根廷二十国领导人（G20）峰会之机，当地时间12月1日，美国总统特朗普（DonaldTrump）将与中国国家主席习近平在阿根廷首都布宜诺斯艾利斯举行晚宴会谈。　　眼看习特会晤在即，《华尔街日报》11月26日报道称，特朗普在接受专访时谈到，预计将执行对华2,000亿美元商品提升关税比例至25%，“不太可能”会接受北京提出的暂停这一计划的请求，特朗普还进一步提升赌注称，特朗普称：“如果我们谈不成协议，我将会追加对2,670亿美元中国商品该征的税，”特朗普补充说，税率10%或是25%。　　这一言论全面拉低了外界对习特会晤成果的预期，美国《商业内幕》新闻网27日刊文《中国习主席G20和特朗普的贸易谈判是狭路相逢，受到政治碾压的概率不低》报道称，特朗普26日被曝光的言论，近乎给习特会谈判解决贸易争端达成协议的希望判了死刑，分析人士对习特会无法抱有乐观态度。　　27日，美国《政客（Politico）》新闻网站的创办人毕肖普（Bill  Bishop）通过推特说：“如果我是习近平的话，会考虑取消与特朗普的会晤，原因是会晤时受到羞辱的可能性不小。” 美国之音27日报道指出，毕肖普言下之意是，即使美中两国领导人在峰会上就贸易问题达成协议，这个协议也可能像上次那样被美方撕毁，从而害习近平丢面子。今年5月，中国副总理刘鹤到华盛顿，与美方达成了贸易协议，结果协议未被特朗普接受，贸易战火从7月烧至今日，还有愈演愈烈之势。</w:t>
      </w:r>
    </w:p>
    <w:p>
      <w:r>
        <w:t>WXC723</w:t>
        <w:br/>
      </w:r>
    </w:p>
    <w:p>
      <w:r>
        <w:t xml:space="preserve">　　【关于敦促以卢兴波为首的“酒托”诈骗犯罪团伙其余在逃人员投案自首的通告】城北公安11月28日微博消息：　　　　早前报道：“通缉高颜值女嫌犯”追踪：酒托诈骗作案 目前仍在逃　　新京报讯（记者李一凡）11月24日，四川省绵阳市公安局发布的《关于检举以犯罪嫌疑人卢兴波为首的“酒托”诈骗犯罪团伙在逃人员的通告》中，一位名叫“卿晨璟靓”的女性犯罪嫌疑人，因高颜值照片意外走红。今日（25日）上午，绵阳市公安局城北分局一民警向新京报记者透露，目前已有两人投案，卿晨璟靓仍在逃。　　半年内以“酒托”形式在绵阳流窜作案　　11月20日，绵阳市公安局通过官方微博曝光7名嫌疑人姓名及照片，包括“卿晨璟靓”在内的5名女性，和以卢兴波为首的两名男性，并面向社会公众悬赏征集线索。　　通报称，今年10月，绵阳市公安局城北分局接到群众举报，称自己被科创区某酒吧骗了几万块钱，经侦查，警方破获了以犯罪嫌疑人卢兴波为首的“酒托”诈骗犯罪团伙。　　　　绵阳市公安局官微20日公开曝光了包括卿晨璟靓在内的7名嫌疑人姓名及照片。　　25日上午，绵阳市公安局城北分局一民警向新京报记者透露，包括卿晨璟靓在内的诈骗团伙，半年内以“酒托”形式配合，先后在绵阳多个酒吧茶楼流窜作案。　　针对卿晨璟靓意外走红网络，上述民警表示，曝光照片均为公安系统录入的身份证证件照，完全没预料到会引发如此大的关注。目前已有两人投案，卿晨璟靓仍在逃。　　25日上午8时许，@平安绵阳再次通过微博，公开喊话卿晨璟靓，“长得好看不是你的问题，凭着好看的皮囊去做违法犯罪的事，这就是你的不对了”，并表示警方将对其依法处置，并希望广大网友发现相关线索，及时联系警方进行举报。　　一位自称是卿晨璟靓初中同学的网友告诉新京报记者，卿晨璟靓曾在广元市大东英才学校就读，2013年留级转入绵阳市第四中学，转学原因“可能与成绩有关”。她称，初中时，卿晨璟靓就因甜美长相，被同学评价为“班花”，受到很多男生的欢迎。　　该名网友称，卿晨璟靓喜欢上网，平时在学校也比较活跃，她常能看到卿晨璟靓以百度用户名@旁观只需要漠然，在绵阳本地多所校园的贴吧内“刷脸”，“求关注、求认识”。　　新京报记者点开@旁观只需要漠然的用户主页上，吧龄显示为7.3年，累计发帖1058条，帖内所附自拍照片与绵阳警方公布的通缉令照片一致。由该用户创建的“卿晨璟靓吧”内，有不少超过4年以上的“沉帖”自20日起被围观网友上顶。有自称为卿晨璟靓同学的网友前来发帖，对其当“酒托”的行为表示不解。</w:t>
      </w:r>
    </w:p>
    <w:p>
      <w:r>
        <w:t>WXC724</w:t>
        <w:br/>
      </w:r>
    </w:p>
    <w:p>
      <w:r>
        <w:t>原标题：马云家族成“套现王”?阿里巴巴回应：马云套现是为公益，早有披露|新京报财讯新京报快讯(记者梁辰)10月27日，针对马云上榜胡润套现企业家榜，阿里巴巴回应称，过去一年马云和蔡崇信按公开计划减持股票用于公益，是兑现公益承诺的必要执行动作。10月26日，胡润发布《2017胡润套现企业家榜》，共有30位企业家上榜。该榜单称，马云通过减持其在美国上市公司阿里巴巴集团所拥有的部分股份累计套现约45亿元。胡润百富称，减持上市公司股票和上市公司股票分红是过去一年企业家大额套现的两大主要途径。不过，阿里巴巴方面表示，马云通过坚持达成慈善承诺已做过多次公开披露。为了急需兑现承诺，马云未来仍将进行这样的执行动作。资料显示，阿里巴巴集团在美国IPO之前，2014年4月25日，马云曾与蔡崇信宣布，捐出他们在阿里巴巴拥有的、总体规模为阿里巴巴集团总股本2%的期权，用于成立个人公益信托基金，支持环境保护、医疗健康、教育发展和公益生态。为了兑现这一公益承诺，2017年9月，马云与慈善基金会签订了售股计划：从2017年10月起的12个月内，按照事先确定的条款，出售相应数量的股票，以达成公益慈善承诺。过去一年，马云与蔡崇信出售的股票，正是对这一计划的执行。阿里巴巴方面称，胡润团队未与其有任何形式的数据交流和事实核查。</w:t>
      </w:r>
    </w:p>
    <w:p>
      <w:r>
        <w:t>WXC725</w:t>
        <w:br/>
      </w:r>
    </w:p>
    <w:p>
      <w:r>
        <w:br/>
        <w:t xml:space="preserve">    </w:t>
        <w:tab/>
        <w:t xml:space="preserve">    </w:t>
        <w:tab/>
        <w:t>陈羽凡　　新浪娱乐讯 11月28日，陈羽凡[微博]在自己微博发文，力破不实传闻。他写道：“One love.”　　据悉，28日，有网友爆料称歌手陈羽凡因吸毒被抓。随后，陈羽凡[微博]方就不实信息发声明，表示强烈谴责。声明正文称：“网络不是法外之地，对于造谣陈羽凡先生以及散播谣言的各种不时行为，我司表示强烈谴责。”</w:t>
        <w:br/>
        <w:t xml:space="preserve">    </w:t>
        <w:tab/>
        <w:t xml:space="preserve">    </w:t>
      </w:r>
    </w:p>
    <w:p>
      <w:r>
        <w:t>WXC726</w:t>
        <w:br/>
      </w:r>
    </w:p>
    <w:p>
      <w:r>
        <w:t>原标题：陈羽凡吸毒被抓！11月28日，北京青年报记者获悉，著名歌手陈羽凡因吸毒被抓。28日下午，北京市公安局石景山分局通过官方微博@平安石景山发布通报：2018年11月26日，石景山公安分局根据群众举报，在本市某小区抓获2名涉毒违法人员陈某（男，43岁，歌手）和何某某（女，25岁，无业），现场起获冰毒7.96克、大麻2.14克。经尿检，陈某呈冰毒类和大麻类阳性，何某某呈大麻类阳性。目前，陈某因吸毒、非法持有毒品，何某某因吸毒均被行政拘留。此案正在进一步工作中。北青报记者核实，陈某就是著名歌手陈羽凡。1975年11月18日，陈羽凡在北京出生； 1994年正式加入音乐行业； 1998年11月17日与胡海泉组成羽·泉组合签约滚石唱片；1999年11月10日，发行首张专辑《最美》，销量就突破百万，2000年发行专辑《冷酷到底》，2001年发行专辑《热爱》，2003年发行专辑《没你不行》，2005年发行专辑《三十》，2006年发行专辑《朋友难当》，2009年发行专辑《每个人心中都有一个羽泉》，2011年发行专辑《@自己》，2013年发行专辑《再生》，共发行了12张音乐专辑（其中原创专辑9张），唱片累计销量超过1200万张；2003年，成立北京凡人文化传播有限公司，担任公司总裁；2005年，拍摄电视剧《与青春有关的日子》，结识了妻子白百何，2006年12月26日，陈羽凡与白百何结婚领证，2008年1月19日，儿子“元宝”陈盛桐出生；2011年，客串出演电影《失恋33天》； 2012年，获得音乐风云榜音乐榜样大奖；2013年，与胡海泉一起担当了《中国新声代》、《最美和声》两档电视音乐节目的导师；2015年2月18日，陈羽凡登上央视春晚，表演京剧《三家店》选段； 同年8月，加盟浙江卫视《十二道锋味》第二季，成为锋味家族成员；2018年8月，在湖南国际会展中心举行“二十·羽泉20周年巡回演唱会”；2018年9月17日，参与演唱的单曲《亲爱的孩子》发行；羽·泉组合计划今年12月25日开演唱会陈羽凡是综艺节目的常客，据不完全统计，他参与的综艺节目包括《蒙面唱将猜猜猜》、《鲁豫有约》、《奔跑吧兄弟》，《加油美少女》、《快乐大本营》，《大牌驾到》、《非常静距离》、《嗨唱起来》、《异口同声》等。羽·泉组合计划于今年12月25日在北京工人体育馆举行演唱会。在网络购票平台，演唱会的门票仍然处于预定中，不过所有价位的门票都显示“缺货登记”。陈羽凡吸毒被抓!警方:毒品，让“最美”凋零11月28日，警方通报，陈羽凡因吸毒被抓。情况通报内文；2018年11月26日，石景山公安分局根据群众举报，在本市某小区抓获2名涉毒违法人员陈某（男，43岁，歌手）和何某某（女，25岁，无业），现场起获冰毒7.96克、大麻2.14克。经尿检，陈某呈冰毒类和大麻类阳性，何某某呈大麻类阳性。目前，陈某因吸毒、非法持有毒品，何某某因吸毒均被行政拘留。此前，网友在微博爆料称陈羽凡已经因吸毒被抓。爆料中还清楚地表示，消息来自朋友，绝对靠谱，陈羽凡目前人已经在办案中心，但是估计不止他一个人，还有其他人。随后，陈羽凡公司巨匠娱乐发表声明，称：“陈羽凡先生一直专注于音乐创作中，对于造谣陈羽凡先生及散播谣言的各种不实行为，我司强烈谴责。”但是，值得注意的是，声明内容中并未提及吸毒被抓一事。经纪公司发声明后，陈羽凡的微博账号也更新了动态。他配文称：onelove。但是他的发文却被网友指出两个疑点。第一，他的发文的设备跟平时不一样，此前，他的微博都是用iPhone 7plus发布的，但是今天的发文却换了手机；第二，此前他发文是配的“红心”的表情和这次有偏差，网友质疑这条微博并不是他本人发出的。随后，平安北京更新微博，发布了一则禁毒宣传片，配文称：吸引后动心，交往后深陷，沉迷后毁灭，分手后重生。它不叫爱情，它叫毒品！任何人，远离它。这条微博引起了网友热议，评论区有人问配文中最后的心碎表情是不是回应，官方依然是给该网友回复了一个心碎的表情，让人觉得更加扑朔迷离。刚刚，警方正式通报，坐实了消息。</w:t>
      </w:r>
    </w:p>
    <w:p>
      <w:r>
        <w:t>WXC727</w:t>
        <w:br/>
      </w:r>
    </w:p>
    <w:p>
      <w:r>
        <w:t xml:space="preserve">在东京郊外的一块农田里，时常可以看到一位大叔辛勤耕作的身影。大叔在田里种有胡萝卜、辣椒、芜菁等十多种蔬菜。松土、播种、除草、浇水等工作，大叔独自一人忙活得乐在其中。不过大叔并非一位专职的农夫，他的本职工作是自由作家。提起大叔的名字——鹤见济，可能会让人觉得些许陌生，但说起大叔的处女作《完全自杀手册》，想必很多人都知道这部惊人之作。鹤见济1964年出生于东京，曾经就读于东京大学文学部社会学科。差不多从就读大学开始，鹤见济因为精神方面的的困扰，经常跑去医院精神科看病，一度有了自杀的念头。毕业后进入大型电机企业、出版社等单位工作，后来不适应上班的他，干脆辞职成了一名自由作家。没想到，鹤见济的第一部作品《完全自杀手册》就引起轰动，当时不过29岁的鹤见济，在这部出版于1993年7月7日的书中客观地描述了各种自杀方法：如服毒、上吊、跳楼、切腹、割腕、撞车、卧轨、煤气中毒、触电、跳河跳海、自焚、冻死、饿死等，详细地说明各种自杀方法的过程，从痛苦度、麻烦度、死状、成功率等多方面进行评价，同时还介绍各种市面上能买到的药物致死之剂量、日本热门的“自杀圣地”等。这本书出版后，尤其在年轻人群体中引起轰动，销量累计突破120万册，由于书中介绍了各种自杀方法，有违社会道德之嫌，因此引发社会争议，甚至在有些地方被认定为是有害图书。然而毕竟自杀这事，可能始发于经济困难、情感受挫等因素，很难统计这本书是否真的导致一些人走上了绝路。但不管怎么说，光看书名和书中的这些内容，这本书简直就是为自杀准备的百科大全，提起鹤见济，人们就会想起他曾是教人花式自杀的神秘另类作家。距离处女作《完全自杀手册》发行已经过去20多年，如今年过五十的鹤见济，变成了一位在田间务农、讲究佛系生活的农家大叔，同时他还推出了最新作品——《0元也能活―创造微小却富裕经济的方法》。从书名来看，鹤见济现在倡导的是“0元也能生活”的理念，但在这个世界上，这真的可能实现吗？鹤见济近日在作客《AbemaPrime》节目时，对此进行了解释：“0元也能生活”确实很难实现，准确的说，是希望依靠尽可能少的钱，也能够以一种比较乐观的态度生活在这个世界上。”种菜是鹤见济的一个重要生活物资来源，但有了蔬菜还不够，大米、肉还有生活用品、房租什么的，其实都是要花钱的。怎么才能尽可能减少金钱支出呢？他在书中提到了三个理念：免费获得、共享、捡拾。首先关于“免费获得”，鹤见济和朋友们一起定期在路边组织“0元商店”和“流转商店”，路人可以随意免费拿走摆放出来的物品，同时人们也可以把自己不需要的物品“贡献”出来。鹤见济骑的自行车，还有家里的电器、座椅、衣服等，甚至还有笔记本电脑，都是通过这样得来。“免费获得”的想法，起源于他的一段卖书经历：有次他去二手书店卖书，对方开价只有5日元（约合人民币0.3元），这让他很难接受，想着与其以这样的白菜价卖给二手书店，还不如送给有需要的人。其次关于“共享”，有点类似于在欧美比较流行的“沙发客”，除了在大城市，日本很多地方都是人少房多，有意愿的人可以提供空余的房间给别人暂住。另外还包括“共享庭院”，可以借闲置的庭院、空地种些蔬菜，宾客共享。另外关于“捡拾”，就比较简单了，大概就是像个拾荒者，他推荐可以在附近的扔垃圾点，或是趁举行花火大会、赏樱时节等人流量较多的时候，看看有没有人们遗弃，但又有利用价值的东西。就这样，鹤见济一边种着菜，一边推广并亲身实践“0元也能生活”，希望尽可能减少对金钱的依赖，过上安贫乐道的恬淡生活。而鹤见济写这本书的目的，是想让那些像他一样不适应社会、没有上班的人，即使没有进入公司作为一名正式员工工作，即使没有存款，也不要放弃活下去的勇气。毕竟在日本，一些人因各种原因失去正式员工身份后，不仅自己容易对生活感到悲观，还可能会遭到别人非议，还有一些人可能就从来没有工作过，脱离学生时代后直接成了“家里蹲”。对于这样的特殊群体来说，有时需要的是更多的开导，不要觉得没有正式工作就会死，毕竟想活下去，是谁都不能说错的一件事。不过令人感觉困惑的是，当年写书教人花式自杀，如今又教人种菜佛系生活，看似矛盾的两个极端，为什么在过去的20多年里发生了惊人的改变？鹤见济在节目中强调说，当年他写《完全自杀手册》的时候，并没有带着教人自杀去死的动机。在大学期间，鹤见济曾经因为精神困扰而一度想过要自杀，但帮助打消这个恶念的是另一个相对积极的想法。每次想要自杀的时候，他就会想：“实在承受不了的时候还可以死，那现在不如就好好活着”，有了这样的“退路”，让他能继续面对眼前的现实生活。通过《完全自杀手册》这本书，介绍自杀的各种方法，鹤见济希望读者能直观地了解自杀这回事，既然都知道怎么可以死，死的时候会有怎样的感受，死后会是一副什么模样，有了这些退路，那就勇敢地在这个世界继续努力生活吧。同时，鹤见济有在书中的前言和后记中明确写明：“既然知道了这些方法可以自杀，那不如现在就无所顾虑地生活吧。”也就是说，不管是20多年前写书“指导”别人花式自杀，还是如今推出最新作倡导“0元也能生活”的佛系态度，失去了工作也不要绝望的理念，其实鹤见济一直没有改变自己的初衷，不管是想自杀的人，还是没有工作的人，他一直关注、也始终想要给予积极建议的对象，始终都是那些被现实压到喘不过气的人……Ref:https://abematimes.com/posts/5056843https://ja.wikipedia.org/wiki/完全自殺マニュアルhttps://--------------------------------------Anna_00LN：其实我非常同意《完全自杀手册》里面那个观点。既然已经知道有【我还可以去死】这个后路的时候，就可以更加自由快乐心平气和好好活着了。反正再不济，我还可以去死，现在就先好好活着吧。扫书喵:啊，很久以来支撑我活着的念头其实也是这个，想到活不下去大不了一死，我就勉强先活着了（世另我）…我要吃虫铁：我也经常这样想，反正活不下去还能自杀，现在就怎么开心怎么来吧（其实真的敢自杀的人在我看来比挣扎活下去的人更需要勇气饼干瓜子：最近拿到一套鼠灰色细条纹的麻质和服，是适合夏天穿的和服，所以我还是先活到夏天吧_(:з」∠)_橘味派：这书对我影响非常大，对于人生的结局曾有不切实际的幻想，看了此书后有了更妥帖的安排。感谢作者，希望他能善终。木Aster木：这本书我还记得 一氧化碳中毒时皮肤呈粉红色，嘴唇呈桃红色，是最美丽的死法小时候真的开眼界了麻雀炖凤梨：哒宰还天天看这本书，所以哒宰放弃自杀吧，看人作者都已经佛了 </w:t>
      </w:r>
    </w:p>
    <w:p>
      <w:r>
        <w:t>WXC728</w:t>
        <w:br/>
      </w:r>
    </w:p>
    <w:p>
      <w:r>
        <w:t>有一句话叫“想要留住员工的心，就得先留住员工的胃”，听上去有点幽默，其实也并不是没有道理。虽然“公司伙食怎么样”、“公司附近有什么好吃的”这类问题在面试的时候不太好问，却是很多刚入职的新员工第一天吃午饭前都必问的问题。吾日三省吾身：“早上吃什么？”“中午吃什么？”“晚上吃什么？”大概是困扰每一个吃货员工的三个问题。尤其是很多被派遣到海外的员工，更深受折磨。远离家乡菜，天天要和歪国人一样啃冷硬的三明治，根本一点都不想工作了好嘛！深谙食物之奥义的科技巨头，都知道员工得罪不起。华为最近在网上晒出驻外食堂的美图，大家一看不淡定了......华为官方心声社区曝光的华为员工在沙特的食堂伙食，虽然身处沙漠，在华为食堂可以放肆吃海鲜，果真是年均薪水60万的公司啊，土豪起来跟不要钱一样！很多网友感慨：华为还招不招人？不要钱！管吃就行！上百名员工一起吃海鲜，这才叫食堂！还有各式各样的中国地道小吃，在华为的沙特食堂也能吃到。看看这几盆万州烤鱼，生活菌口水都流下来了…还有各式各样的中国地道小吃，在华为的沙特食堂也能吃到。还有各式串串：浓汤羊肉锅：每天一道特色菜，能连续一个月不重样，大家随意感受一下：比起微波炉+外卖，这样走心的食堂肯定会给企业的外派员工增加很多吸引力。即使身处海外，也能尝到家乡地道的味道，不会因为“吃饭”这种人生大事上影响心情和工作。其实，早些年在海外的华为员工也非常落魄。2000年，第一批公派出国的华为员工，因为外汇管制在麦当劳都刷不出卡，一日三餐更是没有着落，每天啃着单调的垃圾食品。十几年过去了，华为越做越强，人越来越多，也更加重视员工的餐饮。华为美食版块越来越丰富，用其官方的话说就是：你在孟加拉吃着烤全羊我在金沙萨享用烧烤大餐你在莫斯科吃烤鱼我在加纳吃羊肉泡馍.....现在我们的目标是吃！遍！全！球！华为的员工，可以在非洲土地、环境艰苦的塞内加尔吃着全海鲜宴：在南非吃各种热带水果：当然还有大到夸张的海鲜（食堂师傅真的很爱做海鲜…）：尼日利亚，又是各种生猛海鲜：菲律宾：孟加拉：欧洲：国内的也毫不逊色，据说食堂能容纳两千人，汇聚了全国各地的小吃！上海生煎包、四川的燃面、特色水煮鱼、重庆小火锅、西北的手抓羊肉、客家的盐焗鸡，苏杭的泉水蛙…简直拉仇恨啊~别人家的食堂果然从来不让失望！然而这些只是华为全球食堂的冰山一角。在华为，各餐线竞争上岗，优胜劣汰，旨在为员工提供美味实惠有保障的饮食。目的只有一个：就是要你衣食无忧，安心奋斗。有人说，能把员工当“猪”喂的公司，大多都不会差到哪里去。好了，不多说了，生活菌准备简历去了。说说你们公司的食堂？</w:t>
      </w:r>
    </w:p>
    <w:p>
      <w:r>
        <w:t>WXC729</w:t>
        <w:br/>
      </w:r>
    </w:p>
    <w:p>
      <w:r>
        <w:t xml:space="preserve">　11月28日上午12时50分时，贺建奎到达位于香港大学李兆基演讲厅的第二届人类基因组编辑国际峰会会场。　　贺建奎发表主题演讲时称，露露娜娜已经健康出生，他们检测之后发现结果符合预期，两个基因序列得到预期效果的改善。虽然基因测序发现了一个潜在的脱靶风险，但是距离其他的基因都很远，之前我们发现过这个问题，也告诉过婴儿的父母。　　他还说，首先我必须要道歉。我的整个实验结果呢，由于实验的保密性不强，所以数据被泄露了。所以我必须要在今天这个场合，跟大家分享这个数据。那在这个会议开始两天之前，这个话题变得很火爆。这个研究，是已经递交了。整个的伦理委员会来进行监管，我非常感谢。我们整个团队做出了努力。以及对整个研究结果的一系列总结。同时，我也想要感谢我的大学，我的大学完全不知道我的这个实验。我也感谢大家给我这个机会来进行研究。　　    </w:t>
      </w:r>
    </w:p>
    <w:p>
      <w:r>
        <w:t>WXC730</w:t>
        <w:br/>
      </w:r>
    </w:p>
    <w:p>
      <w:r>
        <w:br/>
        <w:t xml:space="preserve">    </w:t>
        <w:tab/>
        <w:t xml:space="preserve">    </w:t>
        <w:tab/>
        <w:t>岁末之际，中国科学家北京时间11月26日宣布的一条消息让全球科学界、法律界等坐立不安，舆论场更是喧嚣不已。北京时间2018年11月26日，中国科学家贺建奎在第二届国际人类基因组编辑峰会召开前一天宣布，世界首例基因编辑婴儿在中国健康诞生（图源：AP）来自中国深圳南方科技大学的贺建奎团队，在第二届国际人类基因组编辑峰会召开前一日宣布创造了世界首例基因编辑婴儿——一对基因经过编辑的双胞胎女孩露露和娜娜于11月在中国健康诞生。由于这对双胞胎的一个基因经过修改，她们出生后即能天然抵抗艾滋病病毒HIV，此消息震动了全球科学界。全球范围的科学家在短时间里内做出了近乎一致的反应，或对中国生物学家贺建奎所做的实验进行谴责，或表达保留意见，122名中国科学家更是于当天即迅速联名对贺建奎的行为亮出了反对的姿态。当中国科学家中山大学副教授黄军就于 2015 年4月宣布首次成功编辑人类胚胎DNA，修改了可能导致β型地中海贫血的人类基因时，已曾引发过全球科学家的强烈抗议和恳求，人们究竟在恐慌什么？早前的相关研究信息显示，CCR5△32（CCR5是白细胞表面的一种蛋白质，也称为CCR5蛋白质，CCR5△32指的是CCR5基因的32个碱基缺失的突变）缺失的个体拥有正常的免疫功能和炎症反应，能对多种病毒感染表现出显著抵抗力，通过对CCR5进行基因编辑或将有效阻断霍乱、天花或艾滋病的感染。在这次的研究中，贺建奎的团队首先通过辅助生殖技术实现人类胚胎的体外受精，随后采用CRISPR-Cas9 基因编辑技术对受精卵的 CCR5 基因进行了基因编辑。在基因编辑应用日益激烈的全球竞争中，对于贺建奎和中国说，第一批基因定制人类的诞生“是一项令人惊叹的医学成就”，“他们认为他们的这种创新将超越2010 年荣获诺贝尔奖的体外授精技术”，有观点认为这是一种消除遗传性疾病的新型治疗手段，也有声音表示这将开启一种全新形式的优生学，能够设计、改造婴儿，但是，世界首例基因编辑婴儿仍引发了学术界、法律界的集体声讨。中国深圳南方科技大学的贺建奎宣布创造了世界首例基因编辑婴儿，在全球科学界引发轩然大波（图源：VCG）贺建奎团队通过辅助生殖技术实现人类胚胎的体外受精，随后对受精卵的 CCR5 基因进行了基因编辑（图源：AP）反对声音大体有三：一者认为艾滋病的防范已有多种成熟办法，而贺建奎所领衔的世界首例基因编辑婴儿项目所做的基因修改使得两个新生儿面临巨大的不确定性；其次，此次实验将使人类面临风险，被修改的基因将通过这两个新生儿最终融入人类的基因池；再者，这次实验粗暴突破了科学应有的伦理程序，且并未首先在科学家共同认可的平台上探讨自己的实验，而是直接向大众媒体发布消息，有追求轰动效应之嫌，程序上无法接受。贺建奎现为南方科技大学副教授，据称已于今年初办理了停薪留职，其本科毕业于中国科学技术大学，后留学美国，在莱斯大学取得博士学位，并在斯坦福大学做博士后研究，师从微流控基因芯片鼻祖。贺建奎已通过视频回应了外界的质疑，表示历史将会证实伦理站在他的这一边。他表示，“请您在听到指责声音的时候不要忘记，还有很多沉默的家庭，他们眼睁睁地看着孩子饱受遗传疾病的痛苦”，这不失为一种煽情的表述，也是年轻的中国生物学家贺建奎为自己这一“突破”给出的“合理”依据。世界首例基因编辑婴儿在中国诞生，引发了公众对该项研究安全性与伦理性等方面的热议（图源：VCG）千万年来，人类一直在自然进化，而基因编辑本质上可以视为人为干预自然进化的行为，即选择性留下对人类有用的突变，抛弃不良的、弱势的基因，随机突变往定向选择过渡。尽管随着科学技术的进步，伦理道德的边界也在不断突破，但是科学突破是有底限的，人们恐慌的正是淘汰所谓不良的、弱势的基因，实现基因定制所将带来的基因突变、基因武器、伦理道德、社会关系等诸多方面的现实挑战。对业界来说，基因编辑技术操作上并不难，贺建奎的基因编辑手术并无多少创新性。基因编辑之所以未被大力推广，主要原因在于医学界尚无法预知其潜在的危害性，技术层面还远不成熟，这背后隐现的伦理、社会问题等无法估量。 如果开放人类胚胎基因编辑，那么是否是将人与人之间的竞争起跑线提升到了受精卵阶段？拥有更多财富、权利的人，无疑将会有更多的机会使得自己或下一代“编辑”选择更好的特质，这寓意着另一种形式上的不公平。牛津大学博士尤瓦尔•赫拉利（Yuval NoahHarari）创作的科技理论类名著《未来简史》描述过这样的场景，进入21世纪后，曾经长期威胁人类生存、发展的瘟疫、饥荒和战争已被攻克，随着以大数据、人工智能为代表的科学技术发展的日益成熟，人类面临着进化到智人以来最大的一次改变，绝大部分人将沦为“无价值的群体”，只有少部分人能进化成特质发生改变的“神人”。当“无价值的群体”自然沦为无用阶层，上升通道变窄或不再，社会阶层矛盾、动乱也必然将急速加剧。尽管基因编辑如今尚只应用在医疗领域，但是，能帮助人类彻底攻克疾病的技术，也可能被用来制造出针对个人、家族甚至整个种族的“定制化”疾病。改写基因，意味着反社会分子、恐怖分子等也可将疾病当作武器，其风险不言而喻。一旦人类基因编辑的研究无限制地开放，成为全球争霸的新手段，人类离毁灭或许也就真的不远了。近几十年来，科学技术的进步快速改变了人类的生活，人类社会已经历了前所未有的、颠覆性的进化。科学进步是把双刃剑，对创新事物有兴奋之情在所难免，但是，科学家在创新面前，或许更需要一颗对社会、对人类的敬畏之心。</w:t>
        <w:br/>
        <w:t xml:space="preserve">    </w:t>
        <w:tab/>
        <w:t xml:space="preserve">    </w:t>
      </w:r>
    </w:p>
    <w:p>
      <w:r>
        <w:t>WXC731</w:t>
        <w:br/>
      </w:r>
    </w:p>
    <w:p>
      <w:r>
        <w:br/>
        <w:t xml:space="preserve">    </w:t>
        <w:tab/>
        <w:t xml:space="preserve">    </w:t>
        <w:tab/>
        <w:t>如果不说，你能想到这幅画出自一位11岁的少年吗？这些笔触细腻、栩栩如生的作品均出自塞尔维亚少年Dusan Krtolica之手，当时他只有11岁左右。我希望将来我的作品能被世界范围内的人关注，而且我相信将来会成为现实。Dusan Krtolica来自塞尔维亚，3岁时就展露出了绘画方面的天赋，不过一开始并没有引起他父母的注意。当别的小朋友画着花花草草的时候，Dusan画的是动物和人体的骨骼和肌肉，并且他不停地作画，几乎把所有时间都用在了画画上。父母担心他得了强迫症，带他去寻求儿童心理专家的建议。心理专家仔细分析后，认为Dusan只是把这一切都当作游戏，建议父母不要阻止他画画。Dusan的父母从事的工作和艺术没有一丁点关系，他们一家平时只是喜欢阅读，家里丰富的藏书深深影响了Dusan，而他最喜欢的就是动物与自然类书籍。他的父母曾送给他一本最复杂版本的百科全书，他用了不到三个星期就读完了，而且记住了里面的全部物种。随着年龄的增长和知识的增加，Dusan对动物的了解达到了惊人的程度，他熟悉每一个地质时期，知道每个地质时期对应的动物，甚至可以轻而易举地说出65种有袋类动物的名字。Dusan只画铅笔和钢笔画，一幅画作中可能包含了上百个动物，作品的精细程度绝对能让很多成年人都望尘莫及。因为细节繁复，Dusan作画时甚至还要用放大镜。Dusan不仅擅长画现实中的动物，他也具有非常丰富的想象力和创造力。9岁时，老师给他出了一个刁难性的题目：骑士、死神和魔鬼。没想到他不但画出来了，而且只用了半小时。</w:t>
        <w:br/>
        <w:t xml:space="preserve">    </w:t>
        <w:tab/>
        <w:t xml:space="preserve">    </w:t>
      </w:r>
    </w:p>
    <w:p>
      <w:r>
        <w:t>WXC732</w:t>
        <w:br/>
      </w:r>
    </w:p>
    <w:p>
      <w:r>
        <w:br/>
        <w:t xml:space="preserve">    </w:t>
        <w:tab/>
        <w:t xml:space="preserve">    </w:t>
        <w:tab/>
        <w:t xml:space="preserve">　　美国汽车龙头老大——通用汽车为了削减成本，于26日宣布即将关闭4家美本土工厂和大幅裁员。特朗普总统对此深感不满，当地时间27日，他在社交媒体推特上发文指责通用忘恩负义，并威胁要砍掉给通用的所有补贴，包括电动汽车。　　美媒报道截图　　通用汽车26日宣布关厂裁员的消息后，特朗普第一时间就向该公司CEO玛丽·巴拉（MaryBarra）传达不满并施压，称“美国已经为通用付出了很多”，“你们最好尽快回到那里”。　　27日，他又在推特上发文强调自己对此深感失望，并指责通用汽车忘恩负义。　　“我对通用汽车关闭俄亥俄州、密歇根州、马里兰州的工厂感到非常失望。墨西哥和中国没有关闭任何工厂。而美国拯救了通用汽车，这就是我们所得到的感谢！”　　他提到，美国政府正在考虑砍掉所有给通用汽车的补贴，包括电动汽车。　　最后他还迁怒中国，称“通用汽车多年前在中国（和墨西哥）建厂时，就投下重注——不要以为这个赌注会得到回报。我在此是为了保护美国工人！”　　　　受特朗普推特影响，通用汽车27日跌幅超过3.8%，最终收跌2.55%，收报36.69美元。这抹去了此前一日的大部分涨幅。　　宣布关厂裁员当天，通用汽车股价走高，盘中涨幅曾达到7.6%，创该公司10月31日以来最大单日涨幅，26日收涨4.79%。　　　　《今日美国》报道称，通用汽车在小布什和奥巴马的总统任期内，都曾接受过巨额补贴。白宫助理们还表示，美国与加拿大、墨西哥即将达成一项帮助汽车产业的贸易协议。　　白宫经济顾问拉里·库德洛指出，特朗普政府正寻求与加拿大、墨西哥签署新贸易协议，以确保对汽车产业的支持，其中就包括对美国汽车制造商的额外保护。他称，这项协议预计将于本周在阿根廷举行的G20峰会上签署。　　CNN报道称，对通用汽车最大的联邦补贴是大衰退后的汽车业救助。纳税人的钱支撑通用渡过了2009年的破产，并让它重组。　　一位知情人士则表示，除了7500美元的插电式电动汽车的税收抵免外，通用汽车不知道还享受了什么联邦补贴。何况这还是给消费者的好处，并不是给公司的。　　报道指出，美国政府会为购买的每一辆插电式电动汽车提供税收抵免。然而一旦这家汽车制造商的电动汽车销量达到20万辆，这种税收抵免优惠就会开始递减。在此之后，税收抵免将每六个月减少50%，直到逐步退出。　　通用汽车预计将在今年年底达到这一门槛，在2019年、2020年通用汽车的税收抵免优惠会减少许多。今年早些时候，特斯拉已率先达到了20万辆的门槛，从明年1月1日起，它的税收抵免将开始减少。　　自去年以来，通用汽车和特斯拉一直在游说美国国会，希望修改税法，可以继续享受税收抵免，但迄今为止还没有成功。　　据观察者网此前报道，26日通用汽车宣布，为了到2020年削减60亿美元（约416亿元人民币(专题)）成本，将进行全面改革，包括关闭5家北美工厂，其中4家在美国；削减15%的受薪员工，其中有1/4是公司高管，总计约裁员14700人。　　玛丽·巴拉当天表示，“我们今天采取的举措将继续推动通用的转型，使之变得高度敏捷、有弹性和可盈利，同时还将使我们未来的投资更具灵活性”。 </w:t>
        <w:br/>
        <w:t xml:space="preserve">    </w:t>
        <w:tab/>
        <w:t xml:space="preserve">    </w:t>
      </w:r>
    </w:p>
    <w:p>
      <w:r>
        <w:t>WXC733</w:t>
        <w:br/>
      </w:r>
    </w:p>
    <w:p>
      <w:r>
        <w:br/>
        <w:t xml:space="preserve">    </w:t>
        <w:tab/>
        <w:t xml:space="preserve">    </w:t>
        <w:tab/>
        <w:t xml:space="preserve">　　最近高通将发布5G技术的芯片，5G配套设备、技术也逐渐进入商用阶段。不知道有多少小伙伴在期待5G技术的到来，当然其中也包括我，甚至很多人愿意为了5G网络延迟更换自己手机。在这5G全面商业化的前夜，5G承载了太多人期望。如果你也是这里面的一员，那可能这一篇文章要让你失望了，其实5G技术的出现主要的服务对象并不是手机，而是为了更好的服务智能物联和VR等设备，对于工业、农业方面的提升也很巨大，就是大家看好的手机提升并不明显。　　　　首先我们要知道，虽然前面我们从1G-4G我们的应用场景都是手机，而且针对的也是手机应用，但是5G却是不一样的存在。5G技术解释为第五代移动通信技术，作为4G技术的向后延伸，这个新一代通信技术将会逐渐应用到各个领域和场景。5G技术将会构建起一个新的以用户为中心的信息生态系统，比起目前4G技术，这个信息生态系统将会更全面，而且也会更深入渗透到个人生活的方方面面。　　首先来了解一下5G和其他G：5G提升巨大　　我们来回顾一下移动通信发展历程，每一代的移动通信系统都有一个非常具有标识性的指标对各代进行区分，而核心关键技术对其进行定义。再前面的BB机的时代我们就不详细去了解了，我们就从我们能够实现无线语音通话开始。　　　　在1G通信时代（主要技术特征：频分多址FDMA），只能提供模拟语音业务，也就是只能打电话。2G/2.5G通信时代（主要技术特征：时分多址TDMA），能够提供较好的数字语音和低速率数据服务，也就是我们可以实现手机打电话/发短信（2.5G才实现低速率上网，也是就是差不多我们当年的每个月30M/5元的时代）。而到了3G通信时代（主要技术特征：码分多址CDMA）也是我们真正进入互联智能机的时代，网络可以实现一般带宽（理论带宽：2Mbps~10Mbps）上网服务，08年12月31日我国宣布启动3G牌照发放，3G智能手机开始出现在大家的手中。4G通信时代（主要技术特征：正交频分多址OFDMA）也正是我们现在正所处在的时代，从3G到4G，可能大家感受没有前几代通信技术的跨越的差别那么大，也许是因为4G的出现仅仅是将无线通信的带宽提升的原因（理论峰值：100Mbps~1Gbps）。　　　　那5G呢？在很多人的印象中，可能5G就是网速更快、延迟更低。的确5G比其4G有更高的性能，有更大的带宽和更低的延迟，但这仅仅是5G特性中很小的一部分。5G网络支持0.1～10Gbps的用户体验速率和比4G低得多的时延，5G理论端到端时延为1ms，是4G的几十分之一。除此之外，5G还拥有100万/Km2的连接密度、10Tbps/Km2的流量密度、500Km/小时以上的移动性和数10Gbps的峰值速率的优势。同时因为5G的频谱的效率大幅度提升，相比4G提升5~15倍，整个无线通信网络的运营效率和能效比得到大幅度提升。　　5G应用场景大改变：智联、VR等才是主角　　了解了5G与4G的区别，可能只是觉得5G仅仅只是无线通信的又一次提升，就像3G到4G的变化一样，但正所谓量变引起质变。用户体验速率提升、连接数密度提升和更低的时延为5G与4G区别最基本的三个性能指标，而这一次的提升让无线通信不再局限于手机通讯和网络连接，手机成为5G应用场景中很小的一部分。　　　　根据国际电信联盟 ITU-RWP5D 第 22次会议给出的定义，未来5G主要服务于三大场景：1）增强型移动宽带eMBB，下载速率理论值将达到每秒10GB，是当前4G理论传输速度的10倍；2）超高可靠与低时延的通信uRLLC，5G的理论延时是1毫秒，是4G延时的几十分之一，基本达到准实时水平；3）大规模机器类通信mMTC，5G单通信小区可以连接的物联网终端数量理论值将达到百万级别，是4G的十倍以上。具体包括：Gbps级别移动宽带数据接入、智慧家庭、智能建筑、语音通话、智慧城市、三维立体视频、超高清晰度视频、云工作、云娱乐、增强现实、行业自动化、紧急任务应用、自动驾驶汽车等。　　1）增强型移动宽带eMBB　　主要面向局部热点区域，为用户提供极高的数据传输速率，满足网络极高的流量密度需求。1~10Gbps用户体验速率、数10Gbps峰值速率和数10Tbps/Km2的流量密度需求是该场景面临的主要挑战。简单来说就是办公、日常使用，相当于一个高速无线宽带使用。包括赛事转播、VR增强现实、三维立体视频等等，一些以往我们无法通过移动通信解决的事可以通过5G的方式进行解决。　　2）超高可靠与低时延的通信uRLLC　　主要面向车联网、工业控制等垂直行业的特殊应用需求，这类应用对时延和可靠性具有极高的指标要求，需要为用户提供毫秒级的端到端时延和接近100%的业务可靠性保证。未来辅助驾驶甚至自动驾驶会需求这样的连接，包括现在国内外正在实现的自动驾驶技术，都需要有一个可靠低时延的网络支撑。同时以医疗为例，5G出现让VR远程医疗成为可能，这也是5G的一个重要应用，可以成为医疗资源分布不均的一个重要解决途经。　　3）大规模机器类通信mMTC　　主要面向工农业环境5G网络将实现大规模物联网，人与设备、设备与设备之间将更高效地相互连接和作用。例如未来的农场会采用精准灌溉的理念，对作物的每一阶段的生长过程及所处环境现状实现数据化、网络化、智能化监控，并实时反馈数据给农场主。通过数据的计算与分析，成千上万棵植物实现个性化的灌溉方式，获得最优的生长环境。　　而随后的IMT-2020（5G）会议从移动互联网和物联网的角度对大规模机器类通信mMTC进行了细分，融合5G增强型宽带的稳定和低延时的特征之后，分为了：连需广域覆盖场景和低功耗大连接场景。　　（1）连续广域覆盖场景　　是移动通信最基本的覆盖方式，以保证用户的移动性和业务连续性为目标，为用户提供无缝的高速业务体验。该场景的主要挑战在于随时随地（包括小区边缘、高速移动等恶劣环境）为用户提供100Mbps以上的用户体验速率。这是和我们目前使用环境最相关的使用场景，在这个场景下我们使用的是手机、PC等移动互联网设备。　　（2）低功耗大连接场景　　主要面向智慧城市、环境监测、智能农业、森林防火等以传感和数据采集为目标的应用场景，具有小数据包、低功耗、海量连接等特点。这类终端分布范围广、数量众多，不仅要求网络具备超千亿连接的支持能力，满足100万/Km2连接数密度指标要求，而且还要保证终端的超低功耗和超低成本。　　所以从国际电联的对于5G定下的基本方向来看，手机等移动端设备在5G时代中仅仅占据的是很小的一部分。5G主要面向的使用场景是未来的增强现实VR、万物智能物联方面，实现智慧家庭/城市、工业/农业智慧化和自动化、VR增强现实应用、自动驾驶等等。　　5G商用目前存在的问题　　高频信号难走进室内　　曾有人说“5G未来将取代WiFi”，其实这事实现起来还是挺麻烦的。因为5G一个重要的实现场景是增强型移动宽带eMBB，这是大家传5G未来取代WiFi的根据来源。的确5G信号是全频谱的信号，但为了实现增强型移动宽带eMBB，那么需要的就是高频段的信号进行传输数据。　　　　无线电技术的原理在于，导体中电流强弱的改变会产生无线电波。利用这一现象，通过调制可将信息加载于无线电波之上。当电波通过空间传播到达收信端，电波引起的电磁场变化又会在导体中产生电流。通过解调将信息从电流变化中提取出来，就达到了信息传递的目的。频率越高波长越短，饶射（衍射效果）能力越弱，但穿透能力（不变方向）越强，信号穿透会损失很大能量，所以传输距离就可能越近，频率越高在传播过程的损耗越大。翻译成大白话就是，高频信号可以获得大带宽，但是因为指向性太强，所以区域覆盖能力很差，这也是低频段信号一直是各大运营商争取的优质频段的原因。　　高频信号覆盖差、多基站带来的成本上升和信号干扰　　高频覆盖差那怎么能达到好的信号覆盖呢？解决办法就是多建基站。关于5G资费问题，升是不能升的，但是5G建设投资确实大，怎么解决这个矛盾呢？在5G覆盖初期，网络部署会主要利用现有4G基站资源，为的是实现从4G到5G非常平滑演进过程。但这仅仅只是在初期，基站总是要更新的，而且高频信号覆盖问题总是需要解决的。　　　　这时候Massive MIMO（大规模分布式天线）被提出来了。MassiveMIMO（大规模分布式天线）可大幅提升频谱效率、容量以及覆盖范围。然而，这并不意味着MassiveMIMO就是完美的，主要是体现在天线会更大更重，铁塔可能无法承受负荷，不仅如此，还需进行功率升级和回传升级，可适用于一些站点，但却无法为所有的站点部署MassiveMIMO，因为这非常不经济。运营商多鸡贼啊，所以在一般低频段覆盖层会采用4T4R，中频段容量层采用8T8R或64T64R，毫米波高频段采用128*128或更高阶的MassiveMIMO。　　　　所以真的需要高速网络还需要小基站的高频信号进行全面覆盖，也就是建更多的基站，真正实现高速无线网络全面覆盖。运营商在考虑5G全覆盖时，通常会用低频段做覆盖层，中频段做容量层，毫米波高频段做高容量层（热点）。好嘛基站建多了，问题又来了，那就是基站之间的信号干扰问题。好在国内也就三大运营商，频谱资源分一分大家都很富裕的频谱资源。以中国移动为例，中国移动采用的就是大小基站异频运作的方式来降低干扰问题，因为频率不同的关系，这种方式能很大程度上避免大小基站相互干扰，不过不代表干扰就一点都不存在了。　　PConline 总结　　　　通过5G网络我们可以实现低成本的万物智联、自动驾驶的高速稳定智能通信、VR娱乐和远程医疗、工业自动智能化等等。而手机5G仅仅只是5G技术使用中太小太小的一部分了，甚至手机从4G到5G提升并没有3G到4G的那么大。无论从5G技术最初定下的目标还是未来实现的应用场景来看，即使有了更快的网速也不是为了手机而服务，想着等着5G再换手机的小伙伴可以考虑可以不用等了。　　如果说3G时代开启了移动端流量的大门，那4G就是开启了移动视听时代，各大视频网站基本都是在2016-2017年首次实现移动端流量超过PC端。而与以往3G、4G技术升级主要为手机等移动设备服务的目的不同，5G技术的升级让消费级的无线通信产生了质的变化。5G的技术本质并不是让我们可以获得更快的网络，而是通过低时延、高稳定性等一系列的性能提升让我们得到以往3G、4G所不具备的能力，这种能力可以实现很多应用，这也是一种典型的量变引起质变。5G更多的是为工业、农业、医疗、云计算、自动驾驶等实现万物智慧互联而出现，与其期待提升不大的5G手机，还不如多期待一下未来在信息“零”时延体验、千亿设备智能互联之下能获得低成本高质量的服务和产品。</w:t>
        <w:br/>
        <w:t xml:space="preserve">    </w:t>
        <w:tab/>
        <w:t xml:space="preserve">    </w:t>
      </w:r>
    </w:p>
    <w:p>
      <w:r>
        <w:t>WXC734</w:t>
        <w:br/>
      </w:r>
    </w:p>
    <w:p>
      <w:r>
        <w:t xml:space="preserve">27岁的瓦尔努。图片来源：华盛顿邮报27岁的缅甸女子瓦尔努（WarNu）去年年底前往日本工作。她借了近3000美元来支付前往日本的中介费，开始在日本一家服装企业工作。中介向她承诺的是：这里的工资要高得多，还有机会学习新技能。但结果却是：瓦尔努的工作是把衣服装进纸板箱，每天从早上7点工作到晚上10点或者午夜，一周得工作6-7天。至于报酬，只有承诺的一半。瓦尔努说，自己的工作环境非常不人道，每天都很紧张，很焦虑，却不知道怎样用语言表达，只能哭。瓦尔努到日本工作，是通过一个技术实习生培训项目( Technical Intern TrainingProgram，TITP)，该项目旨在缓解日本长期存在的劳动力短缺问题，同时为该地区的国家提供援助。这个项目的设计初衷是为员工（主要是亚洲人）提供到日本三到五年的培训，然后再送其回国。用外国人当廉价劳动力的项目人口不断减少和老龄化成为多年来困扰日本社会的难题，有鉴于此，日本多年前就推出技术实习生培训项目( Technical InternTrainingProgram，TITP)，该项目旨在缓解日本长期存在的劳动力短缺问题。但项目运行过程中出现的种种问题，日益引发日本朝野关注。今年11月，日本首相安倍晋三向议会提交了一份法律草案，将在未来5年允许最多34.5万名半失业的外国工人入境。此举随即引发激烈的辩论，反对党抨击安倍的计划含糊不清、准备不足。许多批评人士也认为，安倍首先需要清理TITP项目带来的混乱，然后再向数十万外国工人开放。日本反对党宪法民主党领袖ShioriYamao说，TITP项目以技术培训的名义，实际利用外国人作为廉价劳动力来填补本国劳动力短缺。这个方案应该修改。TITP项目网站。网络截图已经意识到问题的日本媒体，最近几周对项目提供的劳动岗位存在的强迫劳动、环境恶劣、性骚扰等问题进行了重点报道。日本律师协会联合会上月则发布报告，呼吁废除整个TITP项目。律师MasashiIchikawa称，该项目实际上跟培训并没有关系。由于签证要求，工人不能更换雇主，如有抱怨，就会面临失业和被驱逐出境，“这些所谓的技术实习生却必须忍受，使他们面临人权侵犯或压迫。”低于最低工资，工作条件恶劣TITP项目建立已久，目前大约有27万外国人（主要来自亚洲国家）通过该项目在日本工作。从2016年到2017年，通过TITP到日本工作的外籍工人数量增加了20%。这些人有的从事农业工作，例如在茨城县采摘草莓，在长野采摘生菜，还有人从事制造业或建筑业工作。为保持竞争力，日本纺织业越来越依赖外国廉价劳动力，而瓦尔努正是在以纺织业著称的岐阜县一家公司工作。瓦尔努认为，自己的老板对待她更像奴隶，而不是实习生。瓦尔努说，老板每天都会说脏话，还威胁要将其送回缅甸，自己很害怕，但只能忍受。瓦尔努反映，自己和另外四个女性住在工厂楼上的两个房间里，她们几乎没有足够的时间吃饭和睡觉，“这是不人道的”。《华盛顿邮报》采访的在岐阜县工作的另外八名女性也反映了类似的情况：雇主给的薪水比承诺的要少，工作时间比预期长，而且没有任何技术培训。通过TITP到日本工作的缅甸女孩。图片来源：华盛顿邮报报道指出，外籍劳工为赴日工作通常不惜借钱筹集中介费，但最终的工作不仅工时长，且低于最低工资；许多人的工作条件危险或不卫生；一些人如果在合同期内被解雇，还将面临巨额罚款；有的劳工会被侵犯隐私，如禁止拥有手机或谈恋爱；有的甚至会遭到性侵犯。目前仅一家公司被撤回雇工许可种种窘境迫使许多外籍工人逃离岗位：去年大约有7000人，今年前六个月已有4300人，许多人最终因为逃离失去签证而在日本成为“黑户”。2017年，日本官方修订了《见习法》，以加强对可能违规企业的监管，并成立了一个新的技术实习生培训组织（OTIT）来监督TITP项目。日本劳工部门当年的一项调查发现，在4000多个TITP劳工工作的地点，有超过70%的雇主在工作时长、安全标准或工资数额等方面违反规定。OTIT发言人TatezakiKenichi表示，未来违反规定的公司可能被撤销雇佣外国工人的许可。但到目前为止，只有一家公司被撤回了许可证。他说，其他调查正在进行中。但活动人士表示，实际情况几乎没有得到改善。专家称，TITP项目让一些日本人形成了外国人只是廉价劳动力的刻板印象，也强化了潜逃者被认为是罪犯而非受害者的刻板印象。这个项目的目的是用虚假的培训作为借口吸引外国人成为廉价劳动力。这也导致了其他亚洲国家对该项目的负面评价。在一个有影响力的工会组织——日本金属、机械和制造业工人协会的帮助下，瓦尔努离开了以前的雇主，并保留住了签证，还在岐阜县的另外一家服装厂找到了一份工作，条件比此前的工厂要好得多。 </w:t>
      </w:r>
    </w:p>
    <w:p>
      <w:r>
        <w:t>WXC735</w:t>
        <w:br/>
      </w:r>
    </w:p>
    <w:p>
      <w:r>
        <w:t>原标题：被吊销通行证的CNN记者又回白宫了！一来就是“追问三连击”【文/观察者网张晨静】时隔20天，被吊销“通行证”的CNN记者吉姆·阿科斯塔（JimAcosta）又回到了白宫。在27日召开的新闻发布会上，阿科斯塔向白宫发言人桑德斯发出了火药味十足的“追问三连击”。白宫此前因“通行证”一事，已趁机给记者立下了新规。但桑德斯当天并未严格执行，而是“以礼相待”，回复了阿科斯塔的所有提问。视频截图《每日邮报》报道称，27日阿科斯塔先是向桑德斯发问，白宫是否会奉劝特朗普的前竞选经理马纳福特（PaulManafort）配合特别检察官穆勒的“通俄门”调查。穆勒办公室在此前一天曾爆料，尽管马纳福特承诺要配合调查，但他多次向联邦调查局说谎，违反了其认罪协议。随后特朗普发布多条推特抨击穆勒团队，称这是“虚假的政治迫害”。桑德斯没有正面回答该问题，只是回应说，“只能谈谈我们在这个过程中所扮演的角色”。“不仅是特朗普总统，整个政府都在积极配合穆勒办公室的调查”，她还表示，“花费了无数个小时，还有400万页文件和资料。但目前还没有结论，我们也在等真相大白”。紧接着阿科斯塔礼貌性地问到，是否可以继续提问。还未等到桑德斯回应，他就问说，特朗普总统不相信自家政府做出的气候报告，不相信美中情局（CIA）对卡舒吉一案的调查，“为何对自己的顾问（穆勒）也如此不信任？”桑德斯表示，“这不是真的”，“总统对情报机构有信心，当然也对他组建的团队充满信心”。此外她还表示，已经强调过这份气候报告不准确。视频截图阿科斯塔又继续追问特朗普质疑CIA调查卡舒吉案一事。桑德斯则回应说，“我们还没从自家情报机构看到确凿证据，证明王储萨勒曼与该案有关”。桑德斯表示，如今看到的是，“我们得知一些人与该案有关，他们都已受到制裁”。这是自11月7日阿科斯塔和特朗普“斗嘴”，被吊销“通行证”后，白宫召开的首场新闻发布会。事发后，CNN曾一气之下把特朗普告上了法庭。16日，法院命令白宫归还阿科斯塔的“通行证”。对于法官的裁定，特朗普不甘示弱，称若“阿科斯塔再不规矩，就把他踢出去”。随后白宫也借此机会发布了记者新规。如：每个记者只能问一个问题；任何的追问必须得到总统或回答问题的白宫官员的允许；提问结束后，记者必须“让位”，包括交出话筒；任何违反上述规定的行为，将导致记者的白宫通行证将被“暂停或撤销”。</w:t>
      </w:r>
    </w:p>
    <w:p>
      <w:r>
        <w:t>WXC736</w:t>
        <w:br/>
      </w:r>
    </w:p>
    <w:p>
      <w:r>
        <w:br/>
        <w:t xml:space="preserve">    </w:t>
        <w:tab/>
        <w:t xml:space="preserve">    </w:t>
        <w:tab/>
        <w:t>近日，　　杭州一小伙在网上发帖，　　把他近两年来相亲过的30个对象　　列了个清单，还打了分。　　引发众多网友关注和热议……　　▼帖子发出不久，　　评论区就“炸锅”了……　针对网友们的质疑，　　小伙回应说……你怎么看？</w:t>
        <w:br/>
        <w:t xml:space="preserve">    </w:t>
        <w:tab/>
        <w:t xml:space="preserve">    </w:t>
      </w:r>
    </w:p>
    <w:p>
      <w:r>
        <w:t>WXC737</w:t>
        <w:br/>
      </w:r>
    </w:p>
    <w:p>
      <w:r>
        <w:t>胡海泉陈羽凡28日，歌手陈羽凡因吸毒被捕。“羽泉”组合胡海泉痛心发文，连发十个“为什么”质问陈羽凡。胡海泉发文胡海泉发文道：“为什么？！为什么是你？为什么你要做这样错到极致的事情？为什么你不把痛苦予你最应该亲近的人分担？为什么你要对我隐瞒这么久？为什么你选择用如此愚蠢的方式逃避现实？为什么你沉沦的时刻不想想自己的父母和孩子？为什么你忘了这20年来还有那么那么多的伙伴曾给予我们信赖和希望？为什么？为什么？！”据悉，羽泉组合计划于今年12月25日在北京工人体育馆举行演唱会。11月25日，羽泉合体出席了演唱会发布会，这也是陈羽凡最后一次公开亮相。羽泉出席演唱会发布会目前，该演唱会已宣布取消，正在走退票程序。</w:t>
      </w:r>
    </w:p>
    <w:p>
      <w:r>
        <w:t>WXC738</w:t>
        <w:br/>
      </w:r>
    </w:p>
    <w:p>
      <w:r>
        <w:t>蒋劲夫11月28日，天涯论坛一网友爆料蒋劲夫约在日本时间下午两点半至三点之间前往警察局自首，目前已被日本警方逮捕。蒋劲夫被网友爆料被抓蒋劲夫工作室发文11月28日，蒋劲夫工作室发文称：“目前蒋劲夫已主动跟日本警方取得联系，并且将配合调查。在调查结果出来之前，请大家不传谣不造谣。一切以工作室发布的信息为准。感谢大家的关心。”凤凰卫视驻东京首席记者李淼凤凰卫视驻东京首席记者李淼称若日本警方发布了逮捕令，自首后，即被拘留，至起诉前，拘留时间最长23天。若无前科，态度良好，积极赔偿，争取和解，配合调查，有不被起诉的可能。</w:t>
      </w:r>
    </w:p>
    <w:p>
      <w:r>
        <w:t>WXC739</w:t>
        <w:br/>
      </w:r>
    </w:p>
    <w:p>
      <w:r>
        <w:t xml:space="preserve">　　又一件国宝回归！ 苏东坡唯一亲笔画4.636亿拿下 神秘买家是谁？　　　　11月26日晚，在佳士得香港“不凡-宋代美学一千年”专场中，随着拍卖师清脆的落槌声，流离海外80余年，被论考认定苏东坡唯一亲笔画苏东坡《枯木竹石图》（又名《木石图》）手卷以4.636亿港币（含佣金）成交。来自佳士得方面的回应称，买家来自大中华区的机构收藏，“所以一定是回到中国人手上。”　　　　这也是近40年来，继宋米芾《研山铭》手卷、圆明园牛首、虎首和猴首三件铜像、唐韩滉《五牛图》、战国虎形佩之后，又一顶级国宝回流，中国文物界再次为之沸腾！　　根据史料记载，《木石图》自北宋苏东坡成画后，直至清代及之前从未公开现身。期间，画作一直以隐秘流转于各个名家私藏。画中米芾、刘良佐、元代杨遵、明初沐璘等诸多提拔、钤印见证了名画的漂泊。　　1931年抗战全面爆发后，《木石图》在乱世中流入日本，此后下落不明。直到今年春季，佳士得拍卖行在日本进行藏品征集时，有日本藏家主动联系称手上有国宝，并发来图片，图片显示的正是这幅《木石图》。　　为此画亲赴日本寻回此画的拍卖行书画专家游世勋表示，日本藏家后代手里的中国艺术品在流出：“（日本藏家）后人的收藏、生活方式都在极力地西化，他们对中国文化不了解，就慢慢把中国的东西出掉。”　　漂流海外80载漂泊终回到神州，经历过兽首回国的前圆明园管理处发言人宗天亮认为，越来越多曾经流失海外的文物近年来逐步回流，本质是国力逐步强大和民间力量蓬勃。　　据介绍，目前中国国宝文物回流有三种方式：捐赠保护、主动归还和回购。其中，民间力量采用回购的方式成为回流主力。历史上，由于列强侵略和国力衰弱，大量文物流落到民间，新中国成立后，部分爱国企业家选择将动将手中的珍贵文物捐赠给文物部门，交由专业机构来保护；随着中国国力增强和国际关系交往密切，瑞典、法国、日本也曾通过外交渠道归还部分文物。　　时至今日，爱国民间力量与国家齐心，不断从全球各地寻觅国宝重器。北纬拍卖董事长、著名收藏家周双成介绍，这些民间买家往往选择低调、不显山露水，但他们从国外购买文物大多是出于一种爱国情怀和对文物的一种热爱，不仅仅是投资目的。”周双成说，“其实，这种民间收藏也是一种文物保护，而且绝对是在发挥着不可估量的作用。” </w:t>
      </w:r>
    </w:p>
    <w:p>
      <w:r>
        <w:t>WXC740</w:t>
        <w:br/>
      </w:r>
    </w:p>
    <w:p>
      <w:r>
        <w:t xml:space="preserve">　据《每日邮报》11月27日报道，近日在英国布莱顿，一群素食主义者冲进一家牛排馆抗议吃肉，他们在食客面前播放牛群被宰杀的声音，反而遭到食客的嘲笑。11月24日晚上7点，“处处直接行动”组织的素食主义者冲进一家巴西主题的牛排馆，举着招牌和标语牌在食客周围挥舞，还朝食客喊道：“这不是肉，是暴力。”但是食客似乎对抗议活动无动于衷，继续交谈和用餐。素食主义者不停播放牛群被宰杀的音频，逼迫食客倾听。大约10分钟后，餐厅内的“雄鹿派对”成员开始对素食主义者唱起歌来，还说服其他食客加入进来，高喊“爱吃肉就站起来”，几乎整个餐厅的食客都站了起来。一位女发言人试图就素食主义的好处发表演讲时，食客们发出阵阵嘲笑，还有人模仿奶牛的叫声。服务员与示威者争吵，试图让他们离开餐厅。抗议者在牛排馆停留了20分钟，然后站到餐厅外示威，当他们离开时，不满的食客们再次发出嘘声。餐厅人员表示早已报警，但警察并未赶到，理由是示威者并未犯下任何罪行。据悉，“处处直接行动”是一个动物权利抗议组织，2013年在美国旧金山成立，在各国均有分支。它的使命是实现“全面的动物解放”，并制定一部要求“物种平等”的法律。英国纯素食主义者目前已有65万人。反对者表示，虽然素食主义值得尊重，但是吃肉也是别人的生活方式。素食主义者在食客面前播放牛群被宰杀的声音，抗议他人吃肉的行为极为令人厌烦。  </w:t>
      </w:r>
    </w:p>
    <w:p>
      <w:r>
        <w:t>WXC741</w:t>
        <w:br/>
      </w:r>
    </w:p>
    <w:p>
      <w:r>
        <w:br/>
        <w:t xml:space="preserve">    </w:t>
        <w:tab/>
        <w:t xml:space="preserve">    </w:t>
        <w:tab/>
        <w:t>11月28日报道，当地时间11月26日，深受观众喜爱的《海绵宝宝》的卡通原创者希伦博格，因患被称为“渐冻人症”的肌萎缩性脊髓侧索硬化症(ALS)而过世，享年57岁。</w:t>
        <w:br/>
        <w:t xml:space="preserve">    </w:t>
        <w:tab/>
        <w:t xml:space="preserve">    </w:t>
      </w:r>
    </w:p>
    <w:p>
      <w:r>
        <w:t>WXC742</w:t>
        <w:br/>
      </w:r>
    </w:p>
    <w:p>
      <w:r>
        <w:br/>
        <w:t xml:space="preserve">    </w:t>
        <w:tab/>
        <w:t xml:space="preserve">    </w:t>
        <w:tab/>
        <w:t>11月28日报道，投案自首？到此一游？要报案？这组搞笑的视频画面显示，一头熊慢悠悠地走进了美国加州特拉基市的一间警察局，溜达一番后又原路出去了。</w:t>
        <w:br/>
        <w:t xml:space="preserve">    </w:t>
        <w:tab/>
        <w:t xml:space="preserve">    </w:t>
      </w:r>
    </w:p>
    <w:p>
      <w:r>
        <w:t>WXC743</w:t>
        <w:br/>
      </w:r>
    </w:p>
    <w:p>
      <w:r>
        <w:t>【环球网综合报道】夺走189条人命的印尼狮航(LionAir)坠机报告今天(28日)出炉，黑盒子数据显示，飞机起飞后11分钟内，机头自动下垂超过20次，尽管机师不断尝试将机头拉高，但都抢救无效，就这样“人机互斗”直到坠海。台湾“中时电子报”28日援引《纽约时报》(The New YorkTimes)消息，上月29日，起飞后不久直接坠入爪哇海底的印尼狮航JT 610班机已初步排除人为疏失。坠机报告显示，JT610班机机师直到坠海前最后一刻，都在与机身奋战，积极抢救所有乘客的性命。报告指称，飞机起飞后就出现技术问题，短短11分钟内，机头自动下垂超过20次，机师一次又一次地上拉机头，不过仍抢救无效，飞机最终失去控制，以每小时724公里的速度俯冲入海。出事狮航这架班机属于波音737 MAX8机型，先前就数度出现左右两侧攻角传感器感应有误，导致数据错误;此外，飞机失事后，多位该机型驾驶也表示事前并不清楚这款机型安装了新型安全系统“机动特性增强系统，暂译”(ManeuveringCharacteristics AugmentationSystem，M.C.A.S.)，因此当然不清楚飞机若感应到有失速可能时，会自动压低机头，甚至多位机师更忧虑当遇到问题时，该如何排除障碍。新型安全系统M.C.A.S.会依据攻角传感器的数据来判定飞机失速的可能性。波音737 MAX 8、MAX9机型攻角传感器有误、安全系统升级却未善尽告知与训练责任引起极大争议，尽管波音公司(Boeing)声称飞行手册上都有说明，与机师们的抗议有所出入。印尼国家运输安全委员会(Indonesian National Transportation SafetyCommittee)调查员乌托莫(Nurcahyo Utomo)表示，JT610班机机师与飞机奋战到最后一刻，他还表示目前调查重点都围绕在M.C.A.S.系统本身。印尼官方今天稍早召开记者会，指出狮航JT610班机问题太多，根本不适合出勤，至于为何技术问题不断出现还能飞行，官员并未多做说明。涉事客机制造商美国波音公司表示，旗下的737 MAX系列客机安全，又称空难与机员操控客机及狮航维修不当有关。香港东网28日报道，波音称，狮航的维修工作及程序未能解决涉事客机的问题，而安装及校准客机关键零件攻角感应器的纪录不完整。对于有机师称在事发前，波音没有清楚解释客机新旧系统，在控制避免机头向下的重要步骤分别，该公司称如何应对系统错误反应步骤，已写在飞行说明书上，并正采取一切措施，从各方面了解今次空难，同时又再向死难者家属致以深切慰问。</w:t>
      </w:r>
    </w:p>
    <w:p>
      <w:r>
        <w:t>WXC744</w:t>
        <w:br/>
      </w:r>
    </w:p>
    <w:p>
      <w:r>
        <w:t>原标题：蔡英文在民进党中常会上哽咽了，台湾民众却怒了【环球网综合报道】今天(28日)，台湾地区领导人蔡英文在民进党中常会上哽咽了，然而台湾网友却愤怒了。蔡英文在民进党中常会开始前发言。（来源：蔡英文脸书直播截图）2018年台湾地区“九合一”选举，民进党惨败，原本执政的13县市仅剩6席。24日开票当晚，蔡英文宣布辞去民进党主席，以示负责。台媒报道截图据台湾《自由时报》11月28日报道，民进党中常会今天下午举行，中常会开始前，蔡英文针对此次败选进行道歉，称自己做为执政团队的领导者，要负起责任，也一定会深切反省。发言中，她更一度哽咽表示：“已卸下党主席职位，也不该占用太多时间”。蔡英文还将自己道歉的部分在脸书进行了同步直播。然而，就在民进党中常会直播开始的前一个小时，蔡英文在脸书上发布了“给党员的一封信”，内容与直播中的这套说辞却并不完全相符。据台湾“中时电子报”11月28日报道，蔡英文在“信”中表示，民进党败选，身为党主席，她要负全责，并向所有民进党的支持者表达歉意。但在后面的文字中却有将责任归咎在台湾民众身上之意，蔡英文声称，民进党“在往进步价值前进的时候，没有注意到社会大众有没有跟上。”蔡英文的说辞前后不一，即使“哽咽”也没能换来台湾民众的同情。有台湾网友怒怼，“大家这几年受的苦，你再哽咽有用吗？”认罪悔过都官话连篇，虚假不诚恳。↓还有网友质问蔡英文，要怎么来负责？下台？更有网友怒称，不是民众跟不上民进党，而是民进党没把民众当回事;蔡英文假改革之名，行斗争之实，2020台湾民众再给她一次教训。↓</w:t>
      </w:r>
    </w:p>
    <w:p>
      <w:r>
        <w:t>WXC745</w:t>
        <w:br/>
      </w:r>
    </w:p>
    <w:p>
      <w:r>
        <w:t xml:space="preserve">28日中午，“科学狂人”贺建奎现身香港大学李兆基会议中心，向公众致歉，并对自己的研究过程进行披露。在现场提问环节，当被问及是否会对自己的孩子进行基因编辑实验时，贺建奎表示“如果我的小孩有先天缺陷，我也会做这个实验”。在峰会现场，贺建奎在提问环节中说，志愿者团队中还有一名孕妇的胚胎基因被编辑过。双方信息透明、互相愿意进行手术。此外，贺建奎表示，自己“根本没意识到大家会有这么大的反应，因为我觉得美英已经有过有类似的实验了。对我来说，这件事被泄露给媒体是很出人意料的。”值得注意的是，现场提问环节，有记者问到，“如果这两个孩子是你的孩子，你是否会做这个实验？”贺建奎没有犹豫，直接回答称，“如果是我的小孩有先天缺陷，我也会做这个实验。”    </w:t>
      </w:r>
    </w:p>
    <w:p>
      <w:r>
        <w:t>WXC746</w:t>
        <w:br/>
      </w:r>
    </w:p>
    <w:p>
      <w:r>
        <w:br/>
        <w:t xml:space="preserve">    </w:t>
        <w:tab/>
        <w:t xml:space="preserve">    </w:t>
        <w:tab/>
        <w:br/>
        <w:t xml:space="preserve">    </w:t>
        <w:tab/>
        <w:t xml:space="preserve">    </w:t>
      </w:r>
    </w:p>
    <w:p>
      <w:r>
        <w:t>WXC747</w:t>
        <w:br/>
      </w:r>
    </w:p>
    <w:p>
      <w:r>
        <w:br/>
        <w:t xml:space="preserve">    </w:t>
        <w:tab/>
        <w:t xml:space="preserve">    </w:t>
        <w:tab/>
        <w:t>11月25日，国家博物馆。正在展出的“伟大的变革——庆祝改革开放40周年大型展览”，在“历史巨变”展区“以改革创新精神全面推进党的建设新的伟大工程”单元，习近平总书记2012年考察河北省阜平县时的晚餐菜单、2014年考察河南省兰考县时的餐费收据、2015年在原梁家河大队党支部书记梁玉明家的午餐费用收据等票据，吸引众多观众驻足。“我们党始终高度重视抓好作风建设，坚持把纪律规矩挺在前面。党中央制定实施八项规定，开启新时代我们党激浊扬清的作风之变。习近平总书记率先垂范、身体力行，为全党树立了榜样。这是总书记2012年考察河北省阜平县时的晚餐菜单。”伴随着讲解员的声音，一名观众弯下腰，脸几乎贴在展柜上，端详着菜单：“都是简单的家常饭菜啊！”图为：习近平总书记2015年看望陕西省梁家河村村民时，在原梁家河大队党支部书记梁玉明家的午餐费用收据（复制件）；习近平总书记2012年考察河北省阜平县时的晚餐菜单（复制件）；习近平总书记2014年考察河南省兰考县时的餐费收据（复制件）。庄志阳摄菜单上是标准的“四菜一汤”，有四个热菜——红烧土鸡块、阜平烩菜（猪肉、豆角、粉条、海带、豆腐、土豆）、五花肉炒蒜薹、拍蒜茼蒿，还有一个冬瓜丸子汤；主食也很简单——猪肉馅水饺、西葫芦粉条馅水饺、米饭、花卷，还有杂粮粥。2012年12月4日，习近平总书记主持召开的中央政治局会议审议通过了中央政治局关于改进工作作风、密切联系群众的八项规定。习近平总书记以身作则，同年12月29日至30日在阜平县考察时，住的就是县招待所16平方米的房间，吃的就是农家大盆菜。这份2012年12月29日的晚餐菜单，显示就餐地点是在逸美时光五楼自助餐厅。据了解，逸美时光酒店是阜平县的一家经济型酒店。12月30日晚，“新华视点”微博贴出这份菜单后，很快补发一帖：这份菜单的饭菜是一桌十位客人共用的。当时，这份菜单就受到广大网友关注。与这份晚餐菜单一同展出的，还有习近平总书记2014年考察河南省兰考县时的餐费收据。这张印有“河南省行政事业性收费基金专用票据”字样的收据显示，2014年3月18日，习近平总书记在焦裕禄干部学院交纳了伙食费160元。那时，全国正在开展第二批党的群众路线教育实践活动。习近平总书记来到他的联系点兰考调研指导。当时，他就在焦裕禄干部学院的餐厅就餐，并严格执行中央八项规定，按照当时的收费标准和用餐次数交纳了餐费。据“新华视点”报道，2014年3月17日中午，习近平总书记来到焦裕禄干部学院二楼餐厅，与大家一起围坐在几张普通圆桌旁就餐。每张桌上都是大盆装的“四菜一汤”，主食是白米饭和烩面。总书记同大家边吃边聊，一顿饭吃得简单而热乎。“革命时期我们同敌人作斗争，一刻也离不开老百姓保护和支持，党执政了是不是能做到一刻也离不开老百姓？我们必须改进作风，只有这样才能牢牢秉持为人民服务的宗旨，获得人民真心支持。”在兰考调研期间，习近平总书记的发问发人深省。这一问一答之间，饱含了我们党对于改进作风、密切与群众之间联系重要性的深沉思索。同批展出的展品，还有习近平总书记2015年看望陕西省梁家河村村民时，在原梁家河大队党支部书记梁玉明家的午餐费用收据。收据上的内容，其一为：今收到习近平等三人伙食费合计玖拾元正（整），落款人是梁玉明，落款时间是2015年2月13日；另一为：今收到习近平随行人员伙食费壹拾柒人共计人洋伍佰壹拾元整。从收据可以计算出，每人的伙食费是30元。据新华社报道，2015年2月13日一大早，习近平总书记前往陕西省延川县文安驿镇梁家河村看望村民，并给乡亲们送上他自己出钱采办的年货。梁玉明邀请他到家里吃饭，吃的是梁家的年茶饭：油糕、鸡肉、羊肉、酸菜、饸饹、南瓜……都是地道的陕北农家普通饭菜。“看到这些，我的内心受到了极大触动。总书记的晚餐菜单等展品，是优良作风的生动示范。”北京市海淀区纪委监委干部丛颖在接受记者采访时说，“这是总书记率先垂范践行中央八项规定的真实写照，也是总书记为广大党员干部上的一堂生动的作风教育课。广大党员干部应牢记自己的党员身份，不忘政治本色，弘扬优良作风，为党旗增辉、为党徽添彩。”看过展品后，湖北省丹江口市干部朱志祥对记者说：“习近平总书记身体力行，为全党全社会树立了良好的榜样。我们要向总书记学习，从点滴入手加强作风养成，为共产党员这个称号增光添彩。”</w:t>
        <w:br/>
        <w:t xml:space="preserve">    </w:t>
        <w:tab/>
        <w:t xml:space="preserve">    </w:t>
      </w:r>
    </w:p>
    <w:p>
      <w:r>
        <w:t>WXC748</w:t>
        <w:br/>
      </w:r>
    </w:p>
    <w:p>
      <w:r>
        <w:br/>
        <w:t xml:space="preserve">    </w:t>
        <w:tab/>
        <w:t xml:space="preserve">    </w:t>
        <w:tab/>
        <w:t>美媒称，特朗普总统26日针对特别检察官罗伯特·米勒的最终调查报告发起了一场被一些人解读为先发制人的公关攻击。而就在一天前，一位批评米勒的著名人士说，他预计调查结论在政治上“对总统来说将是毁灭性的”。据美国《华盛顿邮报》网站11月26日报道，在过去一年的大部分时间里，哈佛大学法学院名誉教授艾伦·德肖维茨一直在表达这样一个观点，即米勒在特朗普2016年的竞选活动中寻找犯罪活动的做法太咄咄逼人，以至于到了“危及民主”的地步。德肖维茨26日对美国广播公司的乔治·斯特凡诺普洛斯说，他坚持自己一直以来的观点，即总统不会受到米勒所关注的可能罪名的影响。他说，特别检察官的报告在法律上对特朗普的威胁不大。不过，从政治角度看，这又另当别论。报道称，当斯特凡诺普洛斯提醒他特朗普的几位前助手已经达成认罪协议并正在与米勒合作后，德肖维茨说：“我认为这份报告对总统来说将是毁灭性的，而且我知道总统的团队已经在着手回应这份报告了。”德肖维茨继续说：“我用‘毁灭性’这个词的意思是，它将描绘出一幅在政治上极具毁灭性的画面。我仍然认为这不是一桩刑事案，因为共谋不算犯罪。”报道称，当他的评论在互联网上广为传播并引发人们对这份爆炸性报告期待的时候，德肖维茨对《华盛顿邮报》继续阐述了他的观点：“我认为米勒要是聪明的话，他会把这些孤立的点连接起来。他会列出所有事情，包括参加竞选活动的人与俄罗斯人之间的接触以及妨碍司法的事情。所有这些事情本身并不引人注目，但当你把它们列出来并把它们都写进一份文件时，我认为它在表面上是会对总统非常不利的。”德肖维茨说，假如米勒的报告公之于众，对特朗普来说将是一个糟糕的时刻。但他也预计总统会发文进行反驳，称米勒所依赖的是一些不可信的证人。他说：“支持特朗普的人会说这种反驳似乎是正确的。我认为到2019年，我们又会回到现在的位置。”报道称，德肖维茨不承认有特别的渠道来了解米勒和特朗普的所作所为。不过，鉴于中期选举已经结束，他并非唯一预计调查工作即将收尾的人。特朗普本人在当天早上就此事发表了看法——不是像德肖维茨所预言的那样攻击米勒证人的可信度，而是直接攻击特别检察官本人。特朗普写道：“米勒在起草最终报告时会在序言中列出自己所有的利益冲突点吗？他是否会写上在这段时间里与我竞选活动关系密切的数百个从未见过俄罗斯人或与俄罗斯人交谈过的人的陈词呢？”另据彭博新闻社网站11月27日报道，特别检察官罗伯特·米勒在给一位联邦法官的报告中说，特朗普前竞选团队主席保罗·马纳福特多次向联邦调查局和米勒办公室的调查人员说谎，从而违反了同检察官达成的认罪协议。米勒说，这意味着马纳福特或许不会因为同调查合作而在判决上得到任何优待。米勒写道：“被告违反认罪协议将解除政府在该协议下的所有义务，包括它同意的因为被告接受责任而在量刑指南中列入减刑，但被告的所有义务和他的认罪答辩不受影响。”报道称，马纳福特否认米勒的说法。今年8月，马纳福特被证明存在诈骗银行与税务欺诈行为。后来，他对其他一些指控认罪，并开始同米勒合作。他的律师们在26日的文件中说，他在很多场合同政府人员会面，并回答了政府人员的问题。律师们写道：“他不赞同政府的描述，也不认为他违反了有关协议。”</w:t>
        <w:br/>
        <w:t xml:space="preserve">    </w:t>
        <w:tab/>
        <w:t xml:space="preserve">    </w:t>
      </w:r>
    </w:p>
    <w:p>
      <w:r>
        <w:t>WXC749</w:t>
        <w:br/>
      </w:r>
    </w:p>
    <w:p>
      <w:r>
        <w:br/>
        <w:t xml:space="preserve">    </w:t>
        <w:tab/>
        <w:t xml:space="preserve">    </w:t>
        <w:tab/>
        <w:br/>
        <w:t xml:space="preserve">    </w:t>
        <w:tab/>
        <w:t xml:space="preserve">    </w:t>
      </w:r>
    </w:p>
    <w:p>
      <w:r>
        <w:t>WXC750</w:t>
        <w:br/>
      </w:r>
    </w:p>
    <w:p>
      <w:r>
        <w:t xml:space="preserve">陶黎纳 防疫专家，2016微博十大影响力医疗大V吴昊 北京佑安医院感染中心主任    </w:t>
      </w:r>
    </w:p>
    <w:p>
      <w:r>
        <w:t>WXC751</w:t>
        <w:br/>
      </w:r>
    </w:p>
    <w:p>
      <w:r>
        <w:br/>
        <w:t xml:space="preserve">    </w:t>
        <w:tab/>
        <w:t xml:space="preserve">    </w:t>
        <w:tab/>
        <w:t>11月28日报道，据张家口发布官方微信消息，11月28日零点41分，在张家口市桥东区河北盛华化工有限公司附近发生的爆炸起火事故，经公安消防现场搜救确认，目前有22人死亡，22名伤者已分别送往河北北方学院第一医院和251等医院救治。经初步调查，当日凌晨爆炸的地点为张家口市桥东区河北盛华化工有限公司门口，系一辆运输危险化学品的车辆等待进工厂过程中发生爆炸，并引燃了周围车辆。事故中过火大货车38辆、小型车12辆。现场搜救工作和事故原因调查仍在紧张进行中。附近一位自称目击事发过程的村民28日上午告诉新京报记者，路边停靠的多辆货车载有化工原料，发生爆炸时司机正在车内睡觉，“来不及撤，都睡着了”。他称，事发时“车突然炸了，一个挨一个炸，一个挨一个地着（火）”距离事发地近3公里的红宾居食府老板称，事发时正在睡觉，被爆炸声惊醒，“当时已经睡了，爆炸后玻璃震了一下，我还以为是发生了地震”。该老板对新京报记者称，受此影响，店铺已于今早关门。</w:t>
        <w:br/>
        <w:t xml:space="preserve">    </w:t>
        <w:tab/>
        <w:t xml:space="preserve">    </w:t>
      </w:r>
    </w:p>
    <w:p>
      <w:r>
        <w:t>WXC752</w:t>
        <w:br/>
      </w:r>
    </w:p>
    <w:p>
      <w:r>
        <w:t xml:space="preserve">昨天陈羽凡吸毒的瓜是打脸最快的，陈羽凡工作室才发了声明澄清陈羽凡没有吸毒，公安机关就立马发布了陈羽凡吸毒被抓的新闻，简直不要太快。作为很多人心中的一代偶像，一时之间是接受不来啊，尤其陈羽凡和胡海泉曾经还做了禁毒宣传，在全国观众面前说要远离毒品，想不到现在却因为吸毒被抓，也是很讽刺了。不过对于陈羽凡吸毒的事情，早在两个月前就有端倪，有网友说机场遇到陈羽凡，发现陈羽凡真人特别瘦小，脸色蜡黄蜡黄的，当时大家还以为陈羽凡是好几天没有好好休息，所以才这么憔悴没有精神。并且网友发现陈羽凡的牙齿都特别的黑啊，以为是吸烟吸多了。对于网友说陈羽凡牙齿颜色发黑之后，陈羽凡近期的机场照都是戴口罩了，全面武装不仔细看根本认不出来是他。虽然全面武装，但是对认出他的粉丝陈羽凡是一点架子都没有，很亲切地和大家打招呼，非常的接地气。不过除了机场照之外，以前还有媒体报道，说陈羽凡在录制《蒙面唱将猜猜猜》的时候就有点不对劲了，现场有人发现陈羽凡的左手手指经常不经意的抽搐，手一直抖，时不时的需要扶着面具或者放在耳朵上。当时大家还怀疑陈羽凡是不是得了什么不可言说的疾病，不然整个录制现场，陈羽凡一直都是在抽搐，尤其是在录制歌曲的后半段的时候，陈羽凡的左手更是没有闲着。事到如今事情已经发生了，美好的偶像形象在粉丝心里已然坍塌，大家只能说声叹息，不知道娱乐圈还有几个形象不坍塌的明星。  </w:t>
      </w:r>
    </w:p>
    <w:p>
      <w:r>
        <w:t>WXC753</w:t>
        <w:br/>
      </w:r>
    </w:p>
    <w:p>
      <w:r>
        <w:br/>
        <w:t xml:space="preserve">    </w:t>
        <w:tab/>
        <w:t xml:space="preserve">    </w:t>
        <w:tab/>
        <w:t>11月28日报道，11月21日晚，随着小千金在桂林医学院附属医院的降生，52岁的周应雄终于当爸爸了。他原是贫困户，老实本分，一直单身。对口帮扶的扶贫干部将一个合适的女子介绍给周应雄，去年4月两人喜结连理，成就了“扶贫送老婆”的一段佳话。去年4月11日，桂林日报3版以《扶贫干部给他“送”来了老婆》为题，并以一个整版的“视觉”形式，首先刊发了这个扶贫故事，引起了社会各界的广泛关注。周应雄是龙胜平等镇平熬村人。在他8个月大时母亲就走了，他是由爷爷奶奶带大的。因为先后照顾生病的爷爷奶奶和父亲，周应雄不仅误了终身大事，家里也是一贫如洗。桂林市龙胜各族自治县，是国家级贫困县。周应雄就出生在龙胜平等镇平熬村。不到一岁时，周应雄的母亲就 " 走 "了，爷爷奶奶把他带大。成年后，周应雄的爷爷奶奶和父亲，先后生重病，他挑起了照顾全家的大梁，全家因病致贫。直到50岁，周应雄也未谈过恋爱。周应雄的家可谓穷困潦倒，仅一栋破旧、漏雨的木房。村民都说，“他家（周应雄家）只有几根柱头，根本没有家具。”在精确扶贫打分时，他家仅得46分。全国“扶贫大战”开始后，桂林医学院附属医院后勤处副处长王文燕，成了周应雄的“对口”帮扶联系人。见到周家如此贫穷，起初王文燕还想贷款5万元，帮周应雄发展养殖业。思来想去，王文燕决定：扶贫不如先“送老婆”。在桂林医学院附属医院后勤处工作的黄冬梅，是桂林市叠彩区大河乡大村人，她离异单身，但她为人坦诚，且勤快踏实。于是，王文燕就有意撮合黄冬梅和周应雄。谁知，黄冬梅和周应雄相处一段时间后，俩人很投缘。2017年4月1日，黄冬梅和周应雄结婚了。婚礼当天，周应雄所在的村寨，不管是外出打工的，又或是嫁出去的女子，还有隔壁村寨的男女老少，都特意赶来庆贺……婚后，黄冬梅就未去上班了。两口子在农村当农民干农活。有时，黄冬梅也外出打工。她还说，她现阶段的心愿，就是给周应雄生一个健康的宝宝，帮他继承香火。2018年11月21日，怀孕36周零4天的黄冬梅，一个人来到桂林医学院附属医院进行例行产检。而她已40岁，属高龄产妇，且羊水过多，肝肾功能不太好，当时出诊的产科副主任乐江华，便再三叮嘱黄冬梅马上住院观察。意外的是，傍晚18时许，黄冬梅羊水突然破了，随即进入产房待产。晚上22时33分，黄冬梅顺利产下一名女婴，且母女平安，婴儿体重2840克，身高48厘米。11月22日一大早，周应雄匆匆赶到了医院。看着女儿吸着乳汁，看着王文燕忙前忙后，看到黄冬梅会心地笑容，52岁初为人父的周应雄眼框里闪着幸福的泪花。随后，不擅言语的周应雄，连连向医务工作者、王文燕道谢。11月22日，周应雄在接受采访时说，要不是扶贫干部帮他送来了老婆，也许这一生都当不上父亲，“这比再多的钱都重要，比什么样的扶贫都重要！”</w:t>
        <w:br/>
        <w:t xml:space="preserve">    </w:t>
        <w:tab/>
        <w:t xml:space="preserve">    </w:t>
      </w:r>
    </w:p>
    <w:p>
      <w:r>
        <w:t>WXC754</w:t>
        <w:br/>
      </w:r>
    </w:p>
    <w:p>
      <w:r>
        <w:br/>
        <w:t xml:space="preserve">    </w:t>
        <w:tab/>
        <w:t xml:space="preserve">    </w:t>
        <w:tab/>
        <w:t>导语韩国济州岛一家7-11便利店近日出现“辱华”风波，韩媒曝光了事件的起因及经过。中韩关系一度因“萨德”分歧而陷入冰点中韩关系一度因“萨德”分歧而陷入冰点韩国《中央日报》11月29日报道，在韩国济州岛的一家便利店入口贴着“中国人出入禁止”的汉字，这引起广泛中国人的关注。一位中国网友11月28日在中国门户网站的新浪视频上上传了23日济州岛一家便利店门口拍到的视频。报道称，这在中国社交媒体微博上迅速受到广泛关注，点击量超过2.39亿次。上传视频的中国网友称，“店主侮辱中国人形象”，“我们是去买东西的，却遭到这种待遇。特别是中国人如果不在济州岛消费，济州岛整体将赚不到任何收益”。7-11总部对此回应称，“如果是便利店总部下达的命令，那么所有分店都应该贴这一告示，但只有这家店贴了相关告示，这说明是这家店主对中国人有反感情绪”。总部负责人回应称，一位来过这家店几次的中国顾客与该店店主之间发生了一些不愉快，中国顾客在结账的时候还向店主做出扔钱等不礼貌的行为，双方发生了口角，随后贴上了“中国人出入禁止”的告示。总部负责人称，店主的行为是错误的，但具体事情的原委在调查中，目前该店已经摘下“中国人出入禁止”的告示。中国网友对此非常愤怒，称“以后不去韩国旅游了，为何不在全韩国境内禁止中国人出入呢”。</w:t>
        <w:br/>
        <w:t xml:space="preserve">    </w:t>
        <w:tab/>
        <w:t xml:space="preserve">    </w:t>
      </w:r>
    </w:p>
    <w:p>
      <w:r>
        <w:t>WXC755</w:t>
        <w:br/>
      </w:r>
    </w:p>
    <w:p>
      <w:r>
        <w:t xml:space="preserve">据台湾“三立新闻网”29日快讯，“台独”教父、95岁的台湾地区前领导人李登辉稍早被证实，因在家不慎跌倒，撞到头部，被紧急送医。李登辉(资料图)据报道，李登辉今日上午11点半，在家不慎跌倒，当下撞到头部，还有出血情况，不过，由于家中有护理师在，当下紧急处理伤口，很快送往荣总医院急诊室，随后，李办发言人王燕军称，送医时，李登辉的意识还很清楚。李登辉曾因心脏血管阻塞，多次进行心导管支架置放手术，并曾在2015年11月轻微中风，而这之后，李登辉死亡的传言便接连不断的出现。　　今年9月，多家台湾媒体称李登辉数次进出医院，还有传言称李登辉因心脏病死于家中。不过之后，王燕军在受访时辟谣，“不知道为什么会有这种消息传出”    </w:t>
      </w:r>
    </w:p>
    <w:p>
      <w:r>
        <w:t>WXC756</w:t>
        <w:br/>
      </w:r>
    </w:p>
    <w:p>
      <w:r>
        <w:br/>
        <w:t xml:space="preserve">    </w:t>
        <w:tab/>
        <w:t xml:space="preserve">    </w:t>
        <w:tab/>
        <w:t>△HTC董事长 王雪红你还记得HTC吗？当华为、苹果、小米、OPPO充斥我们的生活，人手一台苹果或华为，手机市场新格局形成，有谁还记得智能手机的开创者HTC？很久以来，悄无声息的HTC，已经被我们判了死刑。可是，今天上午，HTC官方发布通告，表示2019年上半年将推出全球首款5G移动智能网络中心，正式进军5G市场。就在不久前，HTC还宣布，不会放弃手机市场。王雪红掌舵的HTC正在试图抓住潮流，重返新领域的世界第一。之所以说重回世界第一，是因为HTC曾经是第一，并且是连续多项第一。而新的领域，则是HTC现在重点布局的VR、区块链、5G等。曾经的安卓机皇2005年，大哥大刚从市场上退出没多久，HTC就发布了全球首款微软智能手机，直到两年后，乔布斯才推出第一款iPhone产品。2008年，HTC又推出全球首款安卓智能手机。随后，HTC一路创新，做出了第一款双摄像头手机，做出当年最好看的天气插件，并且是一体化金属机鼻祖，这些设计如今已经被所有手机厂商学习了。△第一款安卓智能手机当年HTC的粉丝——火腿肠，对HTC的拥泵，并不亚于后来的果粉和米粉。依托安卓智能手机的先发优势，凭借机海战术，HTC迅速崛起。2010年，HTC出货量达到2460万部。2011年，出货量几乎翻倍，全球市场占有率达到15%，仅次于当时的老手机品牌诺基亚，代表安卓机与苹果分庭抗礼。坊间传言，2011年5月，HTC董事长王雪红与丈夫在美国逛苹果商店时，买了很多包括iPad2在内的苹果电脑和电视机顶盒等产品。还在修养中的乔布斯听闻后，立即致电销售部门询问其真实性。那一年在智能手机市场份额方面，HTC实现了对苹果的超越，成为全球第一。也是在这一年，HTC的市值高达335亿美元，成功超过了当时还是手机行业巨头的诺基亚，成为全球市值最高的手机制造商。而王雪红的个人财富也达到顶点，力压富士康的郭台铭，成为了当之无愧的台湾首富。专利战拖垮HTC，丢失国外市场然而，HTC一路狂奔背后，却埋藏着专利危机。乔布斯痛恨安卓手机，认为是对iPhone的仿制，他曾在接受《乔布斯传》作者采访时表示：“如果有必要，我会用尽最后一口气，花尽苹果存在银行的400亿美金，彻底毁掉安卓！因为那是偷来的产品。”乔布斯这样说了，也这样做了。2010年，苹果认为HTC侵犯了iPhone相关的20项专利，向HTC发起专利诉讼，到了2011年，HTC被判定为侵犯了iPhone的一项专利，被美国实施了进口禁令。△和苹果的专利战这是HTC在顶峰的衰落，从此HTC开始一路下跌。2012年，诺基亚在欧洲各地对HTC发起专利诉讼。随后HTC在欧美地区被纷纷下禁令，在荷兰、英国等市场纷纷遭到禁售，在全球范围内，HTC的市场份额大大减少。到了2013年，HTC在全球的市场占有率不到2%，彻底失去了国外市场。国内市场扑街，HTC衰落当HTC从专利门中回过神来，准备在国内市场大干一场的时候，形势已经大变，以华为、小米、OPPO为代表的国产品牌正在快速崛起。在王雪红夺得台湾首富的2011年，雷军还需要通过摔手机来证明产品质量，华为还尚未在智能手机方面立足，OPPO、VIVO背后的步步高，也尚未形成如今大街小巷的宣传风暴。彼时，HTC一直在对标iPhone，主打高端机。可惜创新有余，营销不足，买账的人并不多，相比之下，提倡性价比的小米更受市场欢迎。2011年，HTC被判定侵犯苹果iPhone一项专利的当天，雷军指着自己身后的大屏幕非常得意地说：“2011年12月18日，开放购买3小时，10万台小米手机销售一空。这个钢铁一般的事实说明，刚刚诞生的小米在销量上足可以比肩国内一线品牌了。”国内手机市场的变革已经拉开了序幕，HTC明显晚了一步。可惜，科技起家的HTC彼时并未意识到问题所在，还在打机海战术，仅2015年，HTC就推出24款手机，试图用新机矩阵吸引消费者，却因为功能相同，鲜有亮点，再次扑街。至此，HTC再也没有翻身。应证了雷军自夸自雷的一句话：除了小米，还没有任何一家手机公司，销量下滑之后能够成功逆转。随后HTC被传出收购传闻，华为，小米等都在传闻的收购者之列。大家都以为HTC要被卖的时候，HTC却将其Pixel手机团队以11亿美元卖给谷歌。这或许是HTC最好的结局，也是HTC转型的开始。一代机皇，就此陨落。新领域发力，转型VR、区块链目前，HTC整个亚洲职能部门已经与虚拟现实部门合并，HTC开始押宝VR、AR、5G、区块链等技术领域。今年10月，HTC首次发布区块链手机，只能使用数字货币购买，将以0.15个比特币或4.78个以太坊的价格进行预售，交付时间从12月初开始。HTC相关负责人对区块链手机抱有很大的信心，并表示这款区块链手机可以解决用户的数据安全问题，一旦自己手机丢失，可以从联系人那里进行信息密钥恢复。同时表示，公司将更加关注人工智能、区块链以及5G高速网络的强大影响力，并声称：“在5G到来的那一天，我们将会陆续实现所有策略性的伟大理想。”HTC作为一个技术导向型的企业，一贯的商业模式就是以创新技术带领创新应用，这一次，不知道HTC是否切中了市场需求。△HTC头戴VR设备 viveHTC另一个战略重点就是VR。在2017年，HTC转让手机业务给谷歌获得的11亿美元，被用来发展AR业务。而王雪红早前就曾表示，VR业务正在逐渐成为HTC的核心业务。2017年3月，HTC售卖上海工厂所获得的6.3亿美元，也投入了VR领域。目前，国内很多厂商都在做VR产品，包括暴风和联想，而国外的三星和索尼也是该领域的领先者，不过HTC的头戴设备vive，是VR领域代表性产品，营收全球领先。IDC数据显示，2018年第一季度，中国VR市场同比增长200%，其中VR一体机第一季度出货量达9.4万台，占国内总体市场的51%，而HTC以35.7%的市场份额独占鳌头,远超索尼和三星，成为该领域的领先者。VR领域的成功，一定程度上弥补了HTC在手机领域的败落。虽然目前VR还很小众，但是未来，尤其是AR和VR头显（头戴式显示设备），发货量将大增，IDC预测，2022年将达到6590万台。HTC的VR布局似乎大有市场。从世界上第一款安卓智能机到第一款双摄，再到第一款金属机，HTC始终走在创新的前列，并且一直扮演着领头的角色。虽然手机市场失利，但是HTC在VR、区块链和5G领域的布局依然在引领新的创新。靠着创新驱动的HTC，这一次，似乎又走对了风口，而VR领域的成绩，也预示着HTC的发力是有效的，HTC重返新的世界第一，似乎信心满满。参考资料：《HTC手机业务“坍塌”，十字路口布局VR》《HTC王雪红，高峰背后的低谷》《信徒王雪红与HTC的2000亿教训》</w:t>
        <w:br/>
        <w:t xml:space="preserve">    </w:t>
        <w:tab/>
        <w:t xml:space="preserve">    </w:t>
      </w:r>
    </w:p>
    <w:p>
      <w:r>
        <w:t>WXC757</w:t>
        <w:br/>
      </w:r>
    </w:p>
    <w:p>
      <w:r>
        <w:t xml:space="preserve">公元2018年11月26日，就在中国南方科技大学生物系副教授贺建奎公布世界首例“基因编辑”婴儿已经诞生的背后，隐藏的却是一条已经失控的“基因”产业链。中国“意外”拉响了全人类的灾难警报。这种潜在的灾难，不是来自于“基因编辑”婴儿自身的健康，也不是来自所谓的基因歧视，而更多的是来自中国目前对于“基因”产业链的失控——从实验室到医院、从器材管理到人类的胚胎，直到那一对婴儿降临人世，中国政府的监管部门和公众对此居然都一无所知。相比于“基因编辑”婴儿试验的风险，更危险的是大多数公众对于这种“基因”技术失控的风险与情况几乎一无所知。（图源：VCG）这就如同有人在你家隔壁偷偷的自造炸弹，从原料采购到设备使用，直到炸弹炸响，完全处于失控状态。今天，有人能够在政府、公众全然无知的情况下，悄然改写“人类基因”，把不会感染艾滋病的“基因编辑”人类，悄悄放在你我身边。那么明天，明天呢？是否有人将利用失控的“基因”产业链，将天花、霍乱、“非典”SARS病毒，甚至是某种基因缺陷进行“基因编辑”，并悄悄放在你我身边呢？就像现在有人在恶意传播“艾滋病”一样；就像当年欧洲人给北美印第安人送去衣物，同时也带去了麻疹、霍乱、黄热病一样。无论出于善意，还是阴谋，最终将是完全没有免疫能力的人们将在毫不知情下被感染，并在恐慌中大批死去。这无疑将是一枚无声的“基因炸弹”。相比于“基因编辑”婴儿试验的风险，更危险的是大多数公众对于这种“基因”技术失控的风险与实际情况几乎一无所知。1中国意外点燃“基因炸弹”  警报已经拉响原本在自然界，通过人类与病毒之间千百万年的协同演化，那些烈性传染病，往往因为能够迅速杀死“感染者”，从而避免了对人类的更大范围伤害。同时，人类也通过进化对大多数足以致命的缺陷基因进行了自然淘汰。大自然利用自身的法则将“撒旦”关进了牢笼。并且，即使是用于科学研究的，那些病毒毒株也都处于全世界医疗科研机构和政府的严密监管当中。然而，随着人类技术的进步，当大自然和法律关闭了病毒通往人间的“大门”之后，科学家又推开了“基因编辑”这扇窗户。其实，每个人身上都存在着大量的病毒。只不过，通过长期的进化，人类与大部分病毒都能够和谐相处，甚至形成了某种共生关系。大多数病毒也选择了不杀死宿主的生存方式，而是与人类和平相处，只是在你免疫力下降的时候“偷袭”你一下。当人体遭受病毒攻击时会迅速启动自身的免疫机制，将病毒隔离在人体组织之外。然而，这并不意味着，病毒被杀死，而是人体适应与某种病毒和谐相处，已不致发病。只有大多数人群都具备了对某种病毒的免疫（例如，注射疫苗），由于病毒缺少人类宿主，才会消失或是隐藏在其他动物体内。这就是大自然的平衡法则。然而，2018年11月，中国南方科技大学生物系副教授贺建奎亲手制造的世界首例“基因编辑”婴儿的诞生，却打破了这种自然的平衡。尽管，这次诞生的仅仅是对于HIV病毒的先天免疫人类，而不是对什么恶性传染病的免疫。但令人恐怖的是，这种行为本身，并不是在全人类的认同和共同监督下，对人类命运进行的选择，而是某一个科学狂人，在某一个不为人知的角落，对人类伦理和人类基因库投出一枚“基因炸弹”。需要知道的是，一个经过基因编辑的人类，拥有先天免疫某种致命病毒的能力时，并不意味着他身上不携带这种致命病毒。在他的衣物、甚至身体内依然可能存在这种病毒，仅仅是这个人不发病，或者是病毒在这个人体内存活时间有限。这就会发生某种十分可怕的情况。原本应该因病毒感染而发病或死去的个体，却依旧生龙活虎的出现在各种公众场合，出现在剧院、地铁、飞机、餐厅里，甚至就坐在你的办公室里。当然，公众也不可知道这种情况的存在。基因编辑的人类，其外貌特征与普通人无异，各国政府和各种机构也不知道“基因编辑”人类的存在。如果，此次贺建奎不公开这个秘密，也许这两个“基因编辑”婴儿就将从此混迹人海。当人类拥有“基因编辑”婴儿的能力之后，整个产业链却处在严重失控的状态。尤其是在中国，当其相关生物产业配套能力足够发达的情况下，对于整个技术和生产的监控却是漏洞百出。这种疏忽和严重滞后的监控，已经足以允许一个科学狂人在公众毫不不知情的情况下，轻而易举的打开大自然设置的“基因之门”。随着此次“基因编辑”婴儿事件的披露，中国其实已经意外拉响了“基因失控”的警报。2失控的“基因”  “麻木”的监管幸好，基因编辑婴儿的诞生并不是一个简单的事情。就如同，某些人私造炸药、私造沙林毒气一样，只要不是整个监管企业出现了重大漏洞，基因编辑婴儿的试验想要不被人发现，依然是十分困难的事情。从实验经费、原材料以及设备的购买、实验室管理，再到实验对象的征集、人工授精手术的进行、特殊基因的编辑筛选，以及最后的胚胎子宫植入和婴儿分娩，一共需要几十道环节，以及各个生产、医疗机构的配合，才能最终能够促成“基因编辑”婴儿的成功诞生。奈何，这样的“人间奇迹”就这样在中国发生了。根据贺建奎在中国临床试验注册中心，对于此次试验的注册信息来看，此次试验的正式注册名称为《基因编辑人类胚胎CCR5基因安全性和有效性评估》，该试验的主办单位及项目批准或申办单位为中国的南方科技大学；批准研究本次试验的的伦理委员会及研究实点为深圳和美妇儿科医院；而该试验的经费或物资来源于深圳市科技创新委员会发起的新自由探索项目 。尽管，这次试验并不符合中国法律的相关规定，但是值得庆幸的是，整个事件依旧处在各个机构的监管之中。戏剧性的转变发生在11月26日。当整个试验从2017年3月开始，2018年11月诞下“基因编辑”婴儿，贺建奎向外界披露消息之后，各个涉事机构和地方政府部门都在以最严肃的方式否认自己的参与，甚至声称毫不知情。从实验经费，到实验室，再到接生医院，“基因编辑”婴儿的整个产业链条，几乎在一夜间消失无踪。两个“基因编辑”婴儿仿佛是从凭空临世。没有明确经费来源、没有明确的实验地点，甚至就连两个婴儿在哪里出生，现在又在哪里？一切都无从知晓。然而，更然人难以理解的是，就连中国临床试验注册中心，这家中国国家卫生健康委员会指定唯一代表中国参加世界卫生组织国际临床试验注册平台的国家级临床试验注册中心，也在此次事件中出现了纰漏。就在11月8日，贺建奎披露“基因编辑”婴儿事件的18天前，贺建奎曾经向中国临床试验注册中心补填过一份关于此次“基因编辑”婴儿临床试验的注册材料。在中国临床试验注册中心相关的注册信息中，贺建奎丝毫没有故意掩饰自己的实验目的，而是在实验目的一栏中明确写道：“通过CCR5基因编辑人类胚胎，通过完善的试验体系，获得避免HIV健康小孩，为未来在人类早期胚胎彻底消除重大遗传疾病提供了新见解。 ”根据中国临床试验注册中心网站公布的《注册须知》内容显示，该中心并非仅对注册试验进行登记和形式审查。其《注册须知》的第13、15条内容写道，该中心审核专家将随时对完成的注册申报表进行审核；如资料合格，审核完成后，自提交注册表之日起两周内获得注册号。然而，面对这样一份“赤裸裸”的“基因编辑”婴儿的试验，以及如此明确的试验目的，中国临床试验注册中心的专家们非但没有引起足够的重视和警觉，居然还让其通过了审核，堂而皇之的获取了注册码。更关键的是，这些专家们在如实审核、公示了“基因编辑”婴儿的试验注册信息之后，并没有及时向相关政府监管部门进行情况通报。不要说政府的监管、不要说同行的监督，甚至就连11月8日，贺建奎向中国官方主动公开的信息，都没有引起政府监管部门和业内同行的注意，因此，更没有任何信息预警和应急预案被启动。直到11月26日上午，贺建奎在相关会议上公开披露“基因编辑”婴儿的诞生之后，人民网，这家中国政府的官方网站，还再以中国科技进步的口吻对此次试验的“成功”进行报道，并引发了中国网民以“祝贺中国科技取得重大突破”为主题的一轮网络“刷屏”。然而，随着消息的不断扩散，部分媒体和公众逐渐意识到这则科技新闻背后隐藏的伦理问题和公共安全风险。直到11月26日下午，中国的网络上才逐步出现了对“基因编辑”婴儿试验以及贺建奎的负面评价，舆论开始反转，并最终引爆了网络舆情。11月26日晚，就在整个信息实际上已经公开了18天之后，就在社会舆论开始反转之后，中国国家卫生健康委员会才终于“发现”并意识到问题的严重性，匆匆要求广东省卫生健康委调查核实此事。11月28日上午，中国科技部、中国医学科学院等等相关政府部门和研究机构，才纷纷对此事发表声明，表示将配合相关部门开展调查，在进一步核实后将依法依规严肃处理，并给社会一个交待。原本作为公共安全守夜人的卫生监督部门和其他政府部门，却成了最后几个被“叫醒”的人。整个中国社会对于“基因编辑”的陌生，以及中国政府对于“基因编辑”的管理缺位已经到了“无知和麻木”的地步。3失控的产业链 失控的安全公众对于“基因编辑”潜在危险的陌生，各个实验室、医疗机构对于自身管理流程的疏忽，以及政府部门对于相关试验管理的忽视与“麻木”，致使摆在贺建奎前面的一道又一道监管和法律“关卡”早已形同虚设。对此，中国专业从事基因测序和基因编辑的相关企业负责人对多维新闻表示，目前对于贺建奎如何开展的“基因编辑”婴儿试验，由于没有证据所以无法判断。但是，像贺建奎这样利用Crispr-Cas9技术进行“基因编辑”并不困难，甚至可以说是一项相对成熟产的技术。从实验室条件来讲，全中国能够进行“基因编辑”的实验室不下百家。即使研究人员自己筹建一个小规模的实验室也不是没有可能。“中国对于基因产业和人类辅助生殖技术领域的长期缺乏有效监管才是导致基因编辑婴儿事件发生的根本原因。即使今天不出现，迟早也会出现类似问题。”该企业负责人介绍，由于Crispr-Cas9相关技术的成熟，研究者完全可以把那些需要大型设备、超高洁净实验室才能完成的试验制备和实验试剂外包出去。现在，很多生物实验样品，只要不涉及“病毒毒株”“剧毒药品”“珍稀动植物样本”，政府部门基本上没有监管措施。“违规进行基因编辑，其实根本不需要什么‘地下产业链’，现在都是‘空中’产业链。一个“快递小哥”就可以将大部分试验流程整合在一起。”在该企业负责人介绍和指导下，多维新闻记者发现，作为此次“基因编辑”婴儿的主要技术，Crispr-Cas9基因编辑技术所需的CAS9内切酶，在中国生物器材网上从各个基因生物公司就可以轻易买到，网上标价每只试剂（千万转导单位规格）只有5,880元人民币（1元约合0.145美元）。而所谓“基因编辑”婴儿的核心技术，简单的说，就是将CAS9内切酶注射进入人类受精卵内，利用CAS9内切酶将人类基因中易于受到HIV病毒攻击的CCR5基因敲掉。而购买这类“基因编辑”试剂，既不需要相关证明，也没有任何审核，只需要提供购买人的身份证，注明购买的机构名称。如果涉及人源基因制品（利用人体组织制造的符合人类基因特征的基因制品）只要说明用途，并提供相应的伦理认定书的复印件即可。作为产品出售企业，既没有专职人员，也没有技术能力审核证明的真伪，更不可能对每件销售产品进行用途追溯。而对于人类受精卵注射和培养的设备，以及无菌环境，那就更容易获得。一台显微注射设备，淘宝上8万元就可以买到。尽管，政府要求购买这类医疗试验设备，需要提供相应的医疗机构证明和操作人员资格，但是对于一些中间商来讲，根本就是不需要或者只需要一个复印件即可，而对于最终这台设备被安放到哪里又作何用途，跟本就无从知晓。而一个无菌实验室和相应的培养设备就更加简单了，没有任何行政审批环节。建设一个省级区域检测中心标准的实验室也只要2,500万元。而要是仅仅满足于个别试验的无菌室和培养设备，从几千元到几十万元的产品，中国市场，甚至是中国的电商平台上都能够实现货到付款。该企业负责人表示，其实“基因编辑”技术并没有那么神秘，从药品到设备，从基因编辑试剂，再到基因的标定筛查，只要政府监管部门不在整个生产、交易流程和设备、试剂的使用上，实施有效追踪、监管和限制，对于像贺建奎这样拥有极强专业能力和资金实力的专业人士，故意制造“基因编辑”婴儿的情况，其实几乎没有任何门槛。然而，面对这种失控的情况，目前中国对于生物技术和其所带来的风险认识的却很不到位。”该企业负责人表示，尽管中国政府从2003年的SARS和2012年的H5N1病毒的教训中，已经认识到病毒的危害，并在各级医疗机构和实验室建立起一套病毒毒株领取、使用，再到销毁的严密管理、追踪、监管流程。但是，也许是认识不足，也许是经费问题，中国政府对于基因制品，尤其是表面上看起来没什么危害和毒性的基因制品，基本还处于缺乏有效监管的放任状态。“其实，就和目前中国对于转基因作物的基因扩散没有得到有效控制的情况一样，只不过这次跨越有点大，直接发展到人的身上。”该企业负责人认为，此次“基因编辑”婴儿事件的爆发，最大的好处就是给中国政府，乃至全世界的国家敲响了警钟——原来“基因产业的技术失控”往往就是这么简单，只要有一个科学狂人的存在，一步就可以直接威胁到人类自身。而对于记者，贺建奎是如何取得受精卵，并在完成取卵手术和胚胎植入手术的问题。这位企业负责人，却很是无奈的摇了摇头表示，这不是我的专业，但是你去看一下中国的互联网和路边的电线杆，那里遍布了各种私立医院和医疗机构的各种无痛人流和试管婴儿广告，相比于“基因”产业，中国的人工辅助生殖产业其实更加混乱和缺乏监管。 </w:t>
      </w:r>
    </w:p>
    <w:p>
      <w:r>
        <w:t>WXC758</w:t>
        <w:br/>
      </w:r>
    </w:p>
    <w:p>
      <w:r>
        <w:t xml:space="preserve">【河北涿州交通事故失踪女孩遗体已找到警方：被肇事司机带走】昨天下午5时许，河北涿州交警微博发布一条悬赏征求线索的协查通报。通报显示，11月28日0时36分许，一辆悬挂号牌冀F965BG的银灰色大众捷达小型客车在涿州范阳路三五四三厂门口与行人发生交通事故，造成行人死亡。据死者家属称发生事故时，死者怀中抱有一个女孩，事故发生后女孩失踪。今天上午涿州交警微博通报，11.28交通肇事逃逸案件已成功告破，目前正在审理中，该部门会跟进通报相关情况。涿州交警郑警官告诉北青报记者，目前小女孩的遗体已经被找到，系被肇事司机带走，目前详细情况还在进一步审理中。（北青报记者李涛实习生李卓雅）涿州“交通事故女童失踪案”嫌疑人曾因吸毒被行政拘留据涿州公安局披露的最新消息，今日凌晨六时许，犯罪嫌疑人李某某(男，34岁，涿州市豆庄乡人，该人曾于今年六月份因吸毒被依法行政拘留)迫于强大压力，到涿州市公安局投案，目前，此案正在进一步审理当中，进展情况将及时公布。11月28日凌晨，河北涿州发生一起交通事故，造成行人死亡。据死者家属称发生事故时，死者怀中抱有一个女孩，事故发生后女孩失踪。今天上午北青报记者从涿州交警处获悉，目前小女孩的遗体已经被找到，系被肇事司机带走。（北青报记者 李涛  实习生  李卓雅）  </w:t>
      </w:r>
    </w:p>
    <w:p>
      <w:r>
        <w:t>WXC759</w:t>
        <w:br/>
      </w:r>
    </w:p>
    <w:p>
      <w:r>
        <w:t>“斯托克戴尔”号和“佩科斯”号原标题：美国两艘军舰28日通过台湾海峡美媒曝光具体细节据美国海军学院新闻网11月28日报道称，美国海军一艘伯克级驱逐舰和一艘“亨利·J·凯撒”级油料补给船本周三（28日）穿越台湾海峡，美国海军方面称这次行动属于一次例行穿越。“斯托克戴尔”号文章称，美国海军太平洋舰队发言人雷切尔·麦克马尔中尉在一份邮件中表示，美国海军“斯托克戴尔”号驱逐舰（DDG-106）和“佩科斯”号补给舰（T-AO-197）于28日（当地时间）进行了一次例行的台湾海峡穿越行动。麦克马尔称，这次行动表明美国致力于建立一个自由开放的印度-太平洋，美国海军将继续在国际法允许的任何地方飞行、航行和作战。美国海军官员称周三的行动没有与中国海军舰艇产生任何重大交往。据资料显示，“斯托克戴尔”号驱逐舰曾参与2016年的环太平洋军演，也曾在2018年跟随“卡尔·文森”号航母进入南海执行任务；“佩科斯”号补给舰2017年曾跟随“卡尔·文森”号航母在南海海域执行任务，在刚刚过去的10月还曾参加美日两国在南海举行的联合演习，并为日本海上自卫队“加贺”号直升机航母进行海上补给作业。“佩科斯”号美媒表示，根据五角大楼官员公布的信息，10月22日美国海军“柯蒂斯·威尔伯号”驱逐舰和“安提耶坦”号巡洋舰也曾顺利通过台湾海峡。美媒表示，中国国防部发言人吴谦在10月的国防部例行记者会上曾表示，对美舰10月22日穿越台湾海峡的行动，中国外交部已表明中方严正立场。中国人民解放军对美舰过航台湾海峡的情况是清楚的，美舰的动向都在我们的掌控之中。“佩科斯”号为“加贺”号补给10月23日，中国外交部发言人华春莹在例行记者会上表示，中方密切关注并全程掌握美国军舰过航台湾海峡的情况，已就此向美方表达了关切。台湾问题事关中国的主权和领土完整，是中美关系中最重要最敏感的问题。中方敦促美方格守一个中国原则和中美三个联合公报规定，慎重妥善处理涉台问题，以免损害中美关系和台海和平稳定。</w:t>
      </w:r>
    </w:p>
    <w:p>
      <w:r>
        <w:t>WXC760</w:t>
        <w:br/>
      </w:r>
    </w:p>
    <w:p>
      <w:r>
        <w:t>原标题：发现马云是党员，西方主流媒体反应颇为奇怪 西方主流媒体几乎都报道了马云是中共党员的消息，而且很多做了在中国人看来颇为奇怪的解读。比如一些西方媒体认为这个时候公布马云的党员身份，是为了强化中共的影响力和公信力。还有的西方媒体质疑：如果党的利益和股东的利益发生了冲突，会怎么样？这些报道在总体灌输这样一种印象：马云不是正常的企业家。那些媒体就差把马云说成是一个世界经济的“渗透者”或者“特务”了。它们显示了西方媒体对中国体制的巨大误解和偏见，一个在中国再正常不过的事情，被当作了“异端”来描述。这让我们怀疑，一部分西方舆论精英对中国的误读越来越有了“宗教偏见”般的固执。当然了，也不排除有一部分西方媒体原本就对中国电商的风生水起不满，借机“黑”阿里巴巴一把，故作惊诧状。总的来看，一些西媒把对中国体制的攻击作为了对中国崛起不满的发泄口，从西方价值坐标炒作马云是中共党员这件事，是这方面蛮典型的表现。其实中国的民营企业家是党员的有很多，著名企业家梁稳根、王健林、许家印、柳传志等也是。这一定程度上折射了中共与改革开放成就的深度关系。党的事业是为人民谋幸福，为中华民族谋复兴，这与优秀民营企业的社会责任高度重合。探讨党的利益与民营企业利益之间的矛盾，大多数中国人会认为这是个伪命题。在中国也有少数人挑拨民营企业和党的关系，但这种人总是一露头就遭到舆论自发的口诛笔伐。西方普通人误读社会主义和共产党，是可以理解的。但西方精英持那么深的偏见，就是狭隘和短视的。中国以极其薄弱的经济发展基础实现了国民经济的高速增长，经济社会的方方面面取得惊人成就，这是一个非正常社会所能做到的吗？事实上，中国在最近几十年所实现的经济社会进步幅度是全世界最大的，这恰恰是中国体制总体上健康、合理的证据。不能够正视这个证据，这是西方精英整体思想能力的悲哀。不仅民营企业家，中国大部分领域的优秀分子都有很高比例是中共党员。中共是中国建设的中坚力量，它不仅是中国的领导者，也是为推动国家前进冲在一线的生力军。中国社会对中共党员所发挥的积极作用给予了正面的肯定，这是毋庸置疑的。由于中共有8900多万党员，这么大的队伍，必然也有其复杂性，但是西方认真的中国研究者应当能够分辨出什么是中共这支队伍的主流，其存在问题的性质又是什么。马云是中共党员，这是14亿人的中国社会认为正常且欢迎的信息，马云的事业又为互联网时代的进步提供了推力。因这个消息而感觉不舒服的西方人有必要反思自己的价值坐标是否出了问题，而拒绝这样的反思大概只能被解读为不该有的傲慢与偏执。</w:t>
      </w:r>
    </w:p>
    <w:p>
      <w:r>
        <w:t>WXC761</w:t>
        <w:br/>
      </w:r>
    </w:p>
    <w:p>
      <w:r>
        <w:t xml:space="preserve">  浙江义乌，拥有全球最大的小商品交易市场，被誉为世界超市。阴雨绵绵的11月，这里依然保持着往日的热闹喧嚣。兴商建市的义乌，最不缺的就是创富故事。用当地的说法，拥有40万商户的义乌市场，每天都在上演平民的创业传奇。在这些创业神话中，被称为浙江女首富周晓光的故事最为励志，堪称全国民企创业的标兵。在2017年胡润百富榜中，周晓光夫妇以330亿元的身价居于65位，2018年，她也是胡润全球白手起家女富豪榜的前26名。然而，债券危机的曝发，却将周晓光夫妇推向了舆论的风口浪尖。商城欠人气 商铺免费租新光集团由饰品女王周晓光及丈夫虞云新创办于1995年，从主营小饰品起步，如今成为涉足地产、银行、保险、基金等行业的大型民营集团，旗下新光圆成（002147）一家上市公司，近百家全资子公司及控股公司，逾40家参股公司，总资产近800亿元。地处东阳的老城区的新光天地，在当地是规模较大的地产项目，项目共分三期，总建筑面积约24万平方米，包括商业地产、商品房。从项目的开发进度来看，新光天地的一期、二期已经完工，三期项目处在建设中。2014年，新光集团与太平洋百货举行入驻签约仪式时，周晓光的梦想是要将新光天地打造成东阳第一商业广场。然而，这么多年过去了，新光天地在东阳人的眼中就是没人气。在该项目中，新光天地二期的体量最大，建筑面积约10万平方米。由商务楼、首层商铺、地下商铺、地下车位组成。地下商铺2014年11月15日开盘，首层商铺2014年6月9日开盘。当时收购预案显示，新光天地二期自持物业2-6层商业用房，共计325套。不过，这里的325套，并不代表二期的其他商业用房，新光圆成都已成功出售。沿街首层商铺，对于一个商业广场的重要性不言而喻。不过，从记者的目测来看，在新光天地二期首层，空闲的商铺大约超过70%。这些尚未开门的商铺，看上去普遍像未动工的毛坯房，有些商铺甚至连门都没有安装。一位承租人称，可能是定位和管理都有问题，整个商场不聚人气，特别是地下商场，从早到晚都不会有几个人逛街的人。所以，也没人愿意到这里开店免，费出租别人也觉得耽误时间。而一家正在装修的店家称，在这里开店的商家，一般都是做都是开网店的，不能指望实体店的销售。所以，这里的商铺可以看成是工作室。反正现在不要租金，先试试看。好的商铺有一铺养三代的说法，反之，占用资金不说，当初若是借钱投资的买家，还会有财务成本。冷清的新光天地，不仅影响着自有商业的出租，也使得买家们收租的预期落空。在地下商城走访时，一家开门营业的店家称，这里门面大概都在30平方米左右，她2016年左右花了80万买了下来，由于租不出去，空在这里又浪费，所以她自己有空的时候，就来这里看看。聊天中，这位店家坦言，现在看来是套牢了，如果有人如果愿意接盘，60万也可以转手。预期与现实的差距悬殊商场冷清，不仅关系到新集团的租金收入，还会牵出三年前新光集团的地产项目在借壳时，标的资产评估的公允性是否合理。东阳国际建材城和新光天地，是浙江新光建材装饰城有限公司（简称新光建材城）旗下的核心项目。2015年新光集团借壳时，东阳建材城有限公司100%股份作价52.01亿元，进入上市公司新光圆城。当时收购时，东阳建材城净资产为6.09亿元，按照52.01亿元的收购价，增值率752.91%。东阳国际建材城是根据东阳市政府的城市改造计划，从城中拆迁转移至此地新建的专业市场，2008年竣工投入使用，为该区域第一个专业的市场。简单来说，东阳国际建材城是一个大市场，市场经营的人气，直接决定着商铺的出租率和租金。当时的收购方案显示，东阳国际建材估值时，根据相邻东阳国际建材城的沿街商铺的出租率统计，1-2层出租率约98%以上，本次评估出租率按95%计取。然而现在的情况，与期初设想却相差甚远。占地面积近800亩的东阳国际建材城，是一个规模庞大的专业市场。按理说，经过10年的培育的专业市场，已经相当成熟。但是，从记者的实地走访来看，东阳国际建材城的商铺，也同样存在着成片闲置的情况。在走访新光国际建材城时，对周晓光报怨的商家们比比皆是。一家经营地摊生意的商户称，市场没有人气，可以去外面统一做活动、打广告，比如市内的公交车的车身、闹市区的墙体上，但是周晓光只知道收管理费，不负责市场的统一运营。所以这些年来，我们在外面跑业务的时候，经常碰到东阳本地人说，不知道建材城在哪里。由于市场没有人气，商户们的生意不好，所以市场近年来的涨租行为，使得商户们颇为不满。2011年我刚刚来的时候，这个店铺的年租金是2万7千，今年5万多一年，对比东阳市区的同类市场，这里的租金也已经高出了一截。有生意也就罢了，没生意还涨租，这就让人难以接受了。当时的收购方案显示，根据相邻东阳国际建材城的沿街商铺自2008年12月开业至基准日的租赁台账统计，测算出年租金增长为5.7%。但是，种种迹象显示，新光国际建材城的涨租模式很难持续。这两年来，东阳国际建材城的租金确实涨了，但却得罪了市场里面的经营户们。在采访期间，一位商户称，周晓光当初开发建材城时候，她自己向东阳市政府保证过，30年不涨租。现在才几年，她已经涨了几次了。因为涨租的事情，建材城商家们还集中到东阳市政府讨说法，但东阳市政府回复是，当时周晓光确实说了不涨租，但那都是口头承诺，没有书面字据。现在项目已经属于新光集团，涨不涨租，都是企业自主行为，政府也不好干涉。市场运营不善，还要涨租，所以计划搬出的商家大有人在。不过，他们退铺的过程却不太顺利。一位在市场经营多年的商户说，当初租赁的时候，每家商户都缴纳了押金。但是，去退铺的时候，新光集团却找理由扣押金。但即便是这样，一些商户们即使没有拿到返还的押金，也走得很坚决。诡异的大额交易三年前借壳新光圆成时，注入上市公司的标的资产，除了浙江新光建材装饰城开发有限公司100%，还有浙江万厦房地产开发有限公司。当时，万厦房地产的评估值为59.86亿元，增值率为340.91%。该公司旗下包括金华欧景置业有限公司、义乌世茂中心发展有限公司（简称世茂中心）、义乌万厦园林绿化工程有限公司等5家子公司。其中，世茂中心是核心，注册资金8亿元。世茂中心的核心资产是义乌世贸中心，坐落于义乌市义乌国际商贸城金融商务核心区，整体用地面积约4.95万平米，规划建筑面积约47万平米，由一幢主楼215米超高层五星级酒店、三幢各为150米高的公寓式酒店和高档住宅，以及14.80万超大面积的商业裙房组成。义乌世贸中心当时重组预案显示，义乌世贸中心项目于2010年5月拿地，2012年4月开工建设。2015年借壳新光圆成时，义乌世贸中心项目的主体结构已封顶，预计住宅2016年3月竣工、酒店2016年9月。作为义乌城市地标性建筑的世贸中心，预计总投资约360亿元。不过，义乌世贸中心建成后的各种媒体报道显示，该项目的总投资为60亿元。巨大的差距是因为笔误，还是有其他考虑，记者不得而知。工作人员的说法，再加上各种坊间传闻，使得新光圆成两年前的一笔巨额交易，显得十分诡异。2016年7月，义乌世茂中心发展有限公司与北京东信瑞成投资有限公司签署了一份《商品房认购书》，合同总额共计27亿元，预估建筑面积合计约为26.02万平方米。据此计算，该商品房转让单价约为10.38万元/平方米。豪掷27亿元买房，而且价格高达10.38万元/平方米，如此大手笔，在国内楼市中恐怕都不多见。那么，北京东信到底是何方神圣？股权结构显示，东方财富置业有限公司持股90%，实际控制人郑显坤。郑显坤还有一个身份，浙江义乌耀泽投资有限公司（简称耀泽投资）前法人代表。郑显坤27亿巨资购买义乌世贸中心前夕，即2016年6月，在义乌成立耀泽投资，并任职执行董事。不过，到了2017年3月，郑显坤又将耀泽投资转手给了周晓光。穿透股权，周晓光与郑显坤，同为北京东方信泽房地产开发有限公司股东。其中，周晓光麾下的耀泽投资持股81.63%，郑显坤持股18.37%。在东方信泽，郑显坤任职董事长。与此同时，将耀泽投资转手后，郑显坤又于2017年11月成立义乌利博裕泽投资有限公司，该公司的办公地义乌财富大厦，就是周晓光旗下的商业地产。另外，利博裕泽和东方信泽，共同持股北京首旅信泽置业有限公司100%股权，郑显坤在该公司任职董事长。风中的承诺在这笔巨额的交易背后，不得不提及三年前新光集团的借壳承诺。2015年12月，新光圆成前身方圆支承，向新光集团、自然人虞云新发行9.69亿股，作价111.87亿元购买其合计持有的万厦房产100%股权和新光建材城100%股权。作为百亿资产交易的回应，新光控股集团承诺，两家公司2016年度合计净利润不低于14亿元；2016年度与2017年度累计实现的合计净利润不低于27亿元；2016年度-2018年度累计实现的合计净利润不低于40亿元。对于万厦房产和新光建材城来说，三年合计40亿元业绩承诺，可不是一个小数目。万厦房产和新光建材城只是一家小房企，且业务集中周晓光夫妇的老家。收购书显示，两家公司主要分布在义乌、东阳、金华等城市。2012年-2014年和2015年1-7月，两家公司分别实现收入2.81亿元、9.46亿元、24.52亿元及9.08亿元，同期净利润分别为5076.33万元、2.05亿元、5.47亿元及1.38亿元。在完成借壳的首年，周晓光的业绩承诺兑现得很惊险。按照当初的承诺，新光控股集团承诺2016年的净利润不低于14亿元数据显示。但是2016年上半年，新光圆成营业收入为3.57亿元，同比减少42.11%；净利润亏损了3623.54万元，同比减少153.66%。在此背景之下，2017年7月，义乌世茂中心发展有限公司与北京东信瑞成投资有限公司签订了上述27亿元的购房合同。最终，周晓光完成了2016年度业绩承诺的指标，2016年业绩承诺的实现比例为111.36%。上述双方签署的27亿元购房合同，在首年的业绩兑现承诺中扮演着重要的角色。新光圆成年报显示，公司2016年房地产结算面积64641.9万平方米，这意味着仅北京东信的订单仅贡献了四成以上的结算面积。不仅如此，在公司所有房地产结算项目中，合计收入为34.36亿元。其中，北京东信一笔订单收入就贡献了25.71亿元，收入占比超过70%。兑现了首年的业绩承诺的新光集团，在第二年的做法也颇具玩味。2017年3月，虞江波、虞江明、周义盛、周丽萍等四人，向新光圆成全资子公司义乌世茂开发的世贸中心项目商品房。四人合计购买商品房数量为10套，交易总价为9206.36万元。虞江波、虞江明为新光圆成董事周晓光、虞云新的直系亲属；周义盛为新光圆现任董事、系周晓光的直系亲属；周丽萍为公司董事，周晓光的直系亲属。简而言之，上述四人都是周晓光的亲属。因此，四人的购房行为构成关联交易事项。当时，新光圆成称，系义乌世茂日常经营活动产生的关联交易，不会对公司财务、经营成果产生重大影响。数据显示，2016年和2017年，周晓光夫妇的标的公司，实际完成业绩累计净利润为28.49亿元。业绩承诺的实现比例为105%。深陷债务泥潭的新光集团，2018年能否兑现就不好说了。2018年前三季度，新光圆成净利润为1.24亿元，扣非净利润为1.04亿元。简单来说，要完成剩下的11.51亿元的目标，还差了约10亿元。近期，新光圆成也在密集处置资产。未见纾困资金帮扶对于当下的周晓光夫妇来说，有比业绩承诺更棘手的事情，就是从债务泥潭中抽身。但种种却迹象显示，新光集团的偿债情况不容乐观。自9月25日新光集团发生债务违约以来，其危机正在蔓延。统计显示，新光集团债券总余额120.42亿元，共计11只债券。截至目前，包括16新光债、15新光02及17新光控股CP002等5只债券，均已到债券的兑付日。但是，新光集团未能按照约定筹措足额偿债资金进行兑付，涉及债券的总规模为76亿元。伴随着债券违约的蔓延，涉及到新光集团的股权冻结、资产查封、起诉如期而至。11月27日，新光圆成披露的新增轮候冻结的公告显示，目前，新光集团累计司法冻结11.34亿股，占其持有公司股份的100％。近期，驰援浙江辖区的资金就接踵而至。10月26日，浙江省国有资本运营有限公司宣布，发起设立浙江省新兴动力基金，基金目标规模100亿元；11月19日，浙商创投牵手民生银行发起设立上市公司助力基金，一期基金规模达到50亿元；11月12日，浙江省转型升级产业基金与之江新实业有限公司签署框架协议，基金规模为100亿元。虽说有了政策力挺，但各种公开信息显示，近期浙江省火速成立的纾困基金，似乎与亟待资金救援的新光集团，没有擦出火花。值得注意的是，证券时报记者从义乌方面了解到，为了缓解辖区内上市企业的资金流动性困难，义乌市国资方面也成立了纾困基金。但是，目前敲定的帮扶对象，没有新光集团。为何新光集团没有进入纾困基金的帮扶对象，有关人士给出了三点主要原因，首先，新光集团旗下的资产主要是房地产，并不符合纾困基金成立的初衷；其次，新光集团债券危机，暴露了太多的问题。另外，近年来新光集团的重心从实业制造转型资本运作，且旗下上市公司注册地安徽。此次新光集团债券危机暴露出的问题，不单单是资金问题，更涉及到操作的规范性。新光圆成承认，由于控股股东及实际控制人规范运作意识淡薄，凌驾于管理层控制之上，加上公司相关经办人员风险意识与法律意识淡薄，无法抵制实际控制人的压力，未能有效执行公司制度，导致违规事实发生。值得注意的是，直到11月7日，新光圆成才将公司公章、合同专用章移交法务部，明确两位保管人员同时操作才能加盖印章。10月30日，新光圆成公告称，经初步统计，截至2018年10月30日，实际被控股股东占用的资金结余总额为6.6亿元，控股股东承诺一个月内无条件向公司偿还所占用的资金。如今，一个月的大限已至，这笔被新光集团违规占用的资金，新光圆成尚未披露还款进展。 </w:t>
      </w:r>
    </w:p>
    <w:p>
      <w:r>
        <w:t>WXC762</w:t>
        <w:br/>
      </w:r>
    </w:p>
    <w:p>
      <w:r>
        <w:t xml:space="preserve">  原标题：代课女教师如厕遭村文书猥亵事后流产，认为处罚过轻起诉警方过去四个多月的遭遇，对36岁的鸢薇（化名）而言，身心遭受了前所未有的侮辱。在四川宾市筠连县孔雀乡担任代课老师多年的她，今年7月6日到孔雀乡帅家村村办公室上厕所时，被村文书梁某刚堵在厕所门口抓手腕抓胸。筠连县人民医院诊断材料显示，鸢薇右侧腕部皮肤软组织挫伤；右侧胸部、乳房软组织挫伤，事后出现流产。鸢薇提供给澎湃新闻（www.thepaper.cn）的《行政处罚决定书》显示，7月7日，警方依据《治安管理处罚法》第四十四条第一款，决定对梁某刚处以行政拘留五日处罚。对警方处理结果不服的鸢薇向筠连县人民政府提起行政复议，并提交材料给筠连县检察院反映此事。筠连县检察院侦查监督科负责人11月13日告诉澎湃新闻，听取鸢薇的情况反映后，已要求警方刑事立案侦查。筠连县公安局政治处工作人员则表示，会依法办案。鸢薇的家乡孔雀乡某村位于川滇交界处乌蒙山区半山腰上，11月中旬气温下降后的早晨，大雾将村子团团罩住。被雾罩住的感觉，对鸢薇来说，始于今年7月6日下午那场突如其来的猥亵。鸢薇说，7月6日下午，她搭乘一徐姓学生家长的摩托车回学校，途中在孔雀乡帅家村村办公室停留并上厕所。鸢薇说，要去村办公室的厕所，进大门后需先经过一道门到资料室，穿过资料室再左转直走两三米到尽头，她进去时发现厕所门没有插销。身穿长衣长裤的鸢薇入厕脱裤刚蹲下，就听到资料室的门有响动，于是问道哪个？说话间，厕所门突然打开，她赶紧提起裤子往门外走，一名身着红色T恤、牛仔裤的男子却斜身堵在厕所门处。他当时对我说耍哈了。鸢薇说，她很生气地回答说你要做啥子。对方没说话，只将她抵在墙上，一只手控制住她的肩，一只手隔着衣服抓她右胸。之后鸢薇大声呵斥，还挣脱出右手扇向这名男子。因对方身高较高，她没有扇到，右手反倒被抓住。她说，在这期间，她看到男子下体裸露在外。手被控住后，鸢薇又撩起脚，拼命踹向男子的裆部，对方这才放了她。整个侵犯过程只有短短两三分钟，但当时我感觉好漫长。鸢薇说，男子随后转身回到资料室拿书，她担心事后认不到人，快速掏出手机拍下对方照片然跑出村办公室。鸢薇说，离开村办公室后，她先向搭载自己的徐姓学生家长打听到涉事男子叫梁某刚，之后打电话向孔雀乡党委书记曹莉反映情况。随后，鸢薇报警并电话联系丈夫袁刚天（化名），负责处警的筠连县公安局双腾镇派出所工作人员让她回到村办公室等民警出现场。回到村办公室时，梁某刚已离开。而后不久，袁刚天和帅家村村委会主任廖壅（化名）赶到，梁某刚随后也赶来。对于鸢薇的说法，澎湃新闻电话联系梁某刚进行求证，他得知是记者后，称自己在忙挂断电话，此后多次拨打电话及发短信均无反应。梁某刚在接受宜宾电视台《酒都播报》电话采访时称，事发当日是鸢薇疯疯癫癫到办公室勾引他。当《酒都播报》记者追问如何勾引时，梁某刚称开玩笑，至于开的什么玩笑，他表示记不得了。帅家村多位村民告诉澎湃新闻，梁某刚是村文书。廖壅说，梁某刚今年4月在村上从事文书工作，但还在试用，没正式任命。当时梁某刚告诉他是和鸢薇开玩笑，警察来后，他们也尝试协调双方调解处理，但没达成一致，在这期间，梁某刚给鸢薇说了声对不起。由于双方没达成调解，梁某刚和鸢薇被带到派出所。鸢薇说，7月6日晚上9点左右，警方在做完双方的询问笔录后，让她和梁某刚各自回家。鸢薇当场给乡党委书记曹莉打电话，曹莉让其把电话递给办案人员。在曹莉与办案人员简单沟通后，当晚，梁某刚被送到筠连县行政拘留所，鸢薇则前往筠连县人民医院治疗。医院诊断证明书显示，鸢薇入院时右上肢广泛软组织挫伤，右侧胸壁、乳房皮肤软组织挫伤。7月7日下午，鸢薇在丈夫和学校法律顾问的陪同下，到双腾镇派出所拿到筠连县公安局对梁某刚作出的《行政处罚决定书》。《行政处罚决定书》显示：梁某刚生于1974年。2018年7月6日16时许，鸢薇到孔雀乡帅家村村办公室上厕所，后梁某刚在村办公室的资料室拦住鸢薇，故意用手摸鸢薇的胸部。根据《治安管理处罚法》第四十四条第一款之规定，决定对梁某刚处以行政拘留五日的处罚。看过《处罚决定书》后，鸢薇发现警方查明的情况与实际有出入，比如事发地是在厕所门口，离资料室有两三米；梁某刚并非是摸胸，而是使用暴力并致她胸部受伤。这场本未平息的猥亵事件，在一次抽血检查后，埋下更大的隐患。7月8日左右，本该是鸢薇例假来临的日子，但她发现自己并无征兆。她询问医生得知，受到惊吓出现延迟一两天属正常。到了7月10日，例假仍没来，医生建议鸢薇抽血化验。7月11日下午，鸢薇拿到检查结果她已怀孕。想到自己使用有影响胎儿的跌打损伤药物，她和医生沟通后，于7月13日早上出院。《出院证明书》显示，鸢薇出院时右侧腕部皮肤软组织挫伤；右侧胸部、乳房皮肤软组织挫伤；宫内早孕。因对警方处理结果不服，出院的鸢薇前往筠连县人民政府法制办咨询。筠连县法制办主任许银锋11月14日告诉澎湃新闻，鸢薇先后两次到法制办反映她遭猥亵一事，第一次是7月13日咨询警方处罚结果；第二次是8月1日提交证据材料申请行政复议。第一次到法制办反映情况过程中，鸢薇鼻子突然流血不止，由于无法止血，他们帮鸢薇拨打了120。回到县人民医院经过止血治疗后，鸢薇7月14日再次出院。回家后，她发现自己下体突然出血，去医院检查后被告知出现流产症状。8月9日，筠连县人民医院在复查后出具诊断证明书，鸢薇被诊断为自然流产。鸢薇说，事到如今，流产和她受伤的情况，都没进行司法鉴定。查阅过所有案卷材料的许银锋也证实此事没有进行司法鉴定。8月1日，鸢薇前往县法制办提交证据材料，对警方作出的行政处罚决定申请行政复议，当日就被受理。申请材料中，鸢薇认为事发当天作笔录时自己出现晕倒，神志不清，未将梁某刚裸露下体的行为告诉警察。同时，她指出警方在认定该事件事实时，将严重侵犯女性胸部的行为变为轻描淡写的摸，显然与事实不符。更重要的是，没有认定第三人强奸未遂严重扭伤她的事实。10月26日，筠连县人民政府对鸢薇的申请作出《行政复议决定书》认为，鸢薇在复议申请书中描述的梁某刚有涉嫌强奸未遂的犯罪事实，与办案调查询问时的笔录和入院治疗时口述的入院记录不一致，且无相关证据证明鸢薇的描述属实，所以对该描述不予采信。而筠连县公安局作出的处罚决定基本事实清楚、程序合法、处罚适当，决定维持该处罚决定。对于鸢薇晕倒的情况，许银锋表示警方的确没有同步录音录像，但笔录有她的签字，笔录都是当事人看过确认无误后才签的。事后的入院材料也显示，鸢薇处于清醒状态。鸢薇申请强奸未遂的情况，我们认为和最初的笔录是截然不同的。许银锋说，由于现有证据没法证明强奸未遂的情况，所以作出维持公安处罚决定的复议决定。许银锋表示，在整个事件中，鸢薇是受害者，他们也很慎重。查阅全部卷宗材料发现，两个当事人在事发当天笔录描述的内容差不多。当天梁某刚的确是起来歹意，他的动作主要是抓住鸢薇摸了一把，鸢薇甩手扇耳光被梁某刚阻挡，梁某刚被鸢薇踢后就放开了。至于梁某刚是否存在使用暴力猥亵鸢薇构成强制猥亵的问题，许银锋说，如果梁某刚在摸的情况下有其他附加行为，就可能涉嫌强制猥亵。但这是罪与非罪的问题，得请检察院评判。在申请行政复议的同时，今年8月中旬，鸢薇还向筠连县人民检察院控申科提交材料，反映此次行政处罚过轻。控申科负责人11月13日告诉澎湃新闻，他们接到材料后，已转给该院侦监科处理。侦监科负责人表示，他们的确接到了鸢薇的材料，也听取了鸢薇的讲述。在看过鸢薇的诊断材料以及她对事件的描述后，他们已要求公安对此进行刑事立案侦查。大体来看，（如果）真的有（女教师反映的）这个情况，应该（刑事）立案侦查才对头，因为涉嫌犯罪。侦监科负责人表示，当然涉嫌犯罪也不是说就是犯罪，得通过立案侦查来看其违法行为是否构成刑事处罚。重庆智豪律师事务所主任张智勇、重庆坤源衡泰律师事务所律师胡昌松认为，如果鸢薇反映的情况属实，涉事的村文书可能构成强制猥亵。首先，当事双方是陌生人；其次，从医院的诊断材料来看，当时女教师遭受了对方的暴力；第三，该事件发生后，无论直接还是间接原因，女教师出现流产，已造成严重后果。综合考量，警方应进行刑事立案打击。对于为何只对梁某刚行政拘留五天，筠连县公安局政治处工作人员表示，现在是法治社会，民警都会依法办案，案件也是终身负责制。对行政复议决定结果不服的鸢薇，于11月9日向筠连县人民法院提起行政诉讼，将筠连县政府、县公安局和梁某刚列为被告。11月13日，筠连县人民法院出具《受理案件通知书》称，经审查，起诉符合受理条件，本院决定立案审理。 </w:t>
      </w:r>
    </w:p>
    <w:p>
      <w:r>
        <w:t>WXC763</w:t>
        <w:br/>
      </w:r>
    </w:p>
    <w:p>
      <w:r>
        <w:t>原标题：巴基斯坦女警察英勇护卫中国领馆获总领事接见中新网11月29日电据中国驻巴基斯坦卡拉奇总领馆网站消息，11月28日，驻卡拉奇总领事王愚亲切会见了在23日保卫中国总领馆的战斗中毫不畏惧、冲锋在前的巴基斯坦卡拉奇市南区警察局警监苏海·阿齐兹。其抵达时，全体馆员列队给予了英雄般的欢迎。驻卡拉奇总领事王愚亲切会见巴英雄女警察。（图片来源：中国驻卡拉奇总领馆网站）王愚总领事首先感谢其23日上午接警后快速出击，首先率队抵达增援总领馆守卫军警，同恐怖分子激烈交火，为大批巴军警赶至，精准击毙3名歹徒赢得了宝贵时间。王总领事表示，23日在总领馆遭受恐怖袭击的危急时刻，阿齐兹警监第一时间率队抵达交火现场增援，及时阻击了恐怖分子继续行凶，从而成功确保了中国总领馆馆舍未受大的损害和中方人员安全无恙。王总领事还表示，总领馆全体馆员对阿齐兹警监及其同事们的敬业精神和专业素养表示衷心感谢和和由衷敬佩，总领馆会永远记住她和同事们的功绩。王总领事告诉阿齐兹警监，她现已成为中国“网红”，是当前中国家喻户晓的巾帼女英雄。王总领事还祝贺其因此战荣获巴警察最高荣誉奖章。馆员争相和巴“最美女警察”合影留念。（图片来源：中国驻卡拉奇总领馆网站）阿齐兹警监表示，中国是巴基斯坦最铁的兄弟，作为一名巴基斯坦同胞，就应为中国兄弟肝胆相照，誓死保卫中国兄弟是他们的天职。作为一名巴基层警察部门负责人，在遇到突发情况时，就应冲在最前线同恐怖分子殊死搏斗。今后自己将一如既往做好本职工作，继续保护好中国驻卡拉奇总领馆及其全体外交官和辖区内中国公民的生命财产安全，勇做中巴友谊的传承者和捍卫者。分别时，王总领事向其赠送了寓意深远的纪念品，并相约方便时邀请其全家到总领馆做客。全体馆员争相和巴“最美女警察”合影留念。</w:t>
      </w:r>
    </w:p>
    <w:p>
      <w:r>
        <w:t>WXC764</w:t>
        <w:br/>
      </w:r>
    </w:p>
    <w:p>
      <w:r>
        <w:t>原标题：张家口燃爆事故24小时：父子一起开货车，儿子逃生父亲遇难这是一次睡梦中的“惊醒”。11月28日零时41分，河北张家口市桥东区发生一起燃爆事故。截至28日晚9时许，事故已造成23人死亡、22人受伤，过火的大货车38辆、小型车12辆。多位目击者告诉澎湃新闻，事发当晚，爆炸声响了四、五次。有附近的村民用喇叭召集人救火，也有人担心不安全，连夜转至市区过夜。据多位当地村民及幸存者介绍，伤亡的主要是货车司机。事发后，8名伤者被送往中国人民解放军251医院救治。其中一位伤者家属说，他的姐夫和外甥一起开货车，外甥逃了出来，姐夫遇难了，“（外甥）还不知道父亲还没出来，以为也只是受伤。”据新华社28日下午报道，爆炸事故初步调查结果显示，河北盛华化工有限公司（以下简称“盛华公司”）附近的张家口海珀尔新能源科技有限公司（以下简称“海珀尔公司”）生产氢气需要用到乙炔。当天凌晨，运输车辆在进入海珀尔公司厂区过程中发生爆炸，爆炸燃烧影响到了海珀尔公司厂区和盛华公司大门周边，并引爆了路边停靠的多辆大型货车。爆炸发生地点周边建筑受损严重。 李坤图11月28日早上8点，张鑫锋醒来，发现村里的微信群“炸”了，有1000多条未读信息，都在说“爆炸”。事故发生在7个多小时前。“爆炸声很大。”衡先生家住张家口桥东区东产业园区，距离爆炸地点约3公里。28日凌晨，他正在客厅打游戏，外面传来“轰”一声，家里的玻璃都在震动。接下来一两分钟，衡先生听到四、五次爆炸声，赶紧到阳台一看，天都变红了。他原以为是谁家着火引起爆炸，或是谁家煤气罐爆炸，于零时42分拨打110和119电话。为了解情况，衡先生和妻子换好衣服，开车赶往爆炸发生地。一路上，车速很慢，衡先生发现，路边下水井里不停地往上冒白烟白汽，路面也飘浮着白烟，空气有一股刺鼻性气味。公路两侧，枯萎的干草全着火了。火势太大，衡先生不敢再往前开车，在距离爆炸发生地约1公里处停下。远远望去，衡先生看到，停在工厂门口路边的货车着火了，浓烟翻滚，不停有人从烟雾里往外面跑，“捂着鼻子都挺慌张的，大多是当地村民。”衡先生再次报警。这时有消防车陆续赶来，前前后后十七、八辆。看到村民们都往外跑，衡先生也不敢回家住了，“家里还有小孩，就带着老婆、孩子去市里住了。”张鑫锋是张家口市桥东区大仓盖镇梅家营村人，爆炸地点就在梅家营村。事故发生当晚，他在市里住，第二天早上得知爆炸，第一时间给还在村里的母亲打电话。母亲说没啥事，他才放下心。后来张鑫锋了解到，伤亡的主要是货车司机。爆炸发生后，有村民用大喇叭召集人组织救火，也有村民怕不安全，连夜赶到市里过夜。北甘庄村挨着梅家营村，距离爆炸地点约1公里。有该村村民告诉澎湃新闻，28日凌晨，村大队广播通知村民尽快转移，以防有害气体危害健康。当晚，部分村民离开了村子。28日晚，张家口桥东区爆燃事故情况发布会披露，经环保部门现场监测，氯乙烯、氯化氢、氯气等污染物均未检出，可以判定对周围环境空气未造成污染影响。:爆炸导致车辆受损严重。 李坤图爆炸地点位于化工企业盛华公司门前的公路。这是一条新修的柏油路。衡先生说，平日白天排队等待进厂区的车有时会把路堵了，这些车停在路边，至少占用一个车道。28日下午，澎湃新闻走访事发现场看到，盛华公司和海珀尔公司分布在公路两侧，两家公司的建筑物受爆炸影响，均有变形和损毁。其中，海珀尔公司厂区内物料车间区域房屋坍塌严重，出现不同程度扭曲，停放于该公司门口的车辆损毁较为严重。距离事故已过去10多个小时，盛华公司门口依然围站着几位货车司机。他们大多来自张家口怀安县，平时从内蒙古锡林浩特往厂区运煤。多位货车司机告诉澎湃新闻，28日凌晨，他们在盛华公司厂区内卸货，听到爆炸声急忙跑到厂区门外，目睹了燃爆过程。所幸他们当时在厂区内没有伤亡，与之同行的司机中，也有人在路边等待不幸遇难。据多位当地村民及幸存司机介绍，爆炸事故造成伤亡的多是货车司机。因为事发凌晨，司机们正在车上睡觉。有幸存司机接受媒体采访时讲述了爆炸逃生时的情形。据封面新闻报道，货车司机王海军是张家口人，妻子是重庆人，一家五口跑货车为生。王海军告诉记者，两天前，他从内蒙古锡林浩特装了一车煤，于27日下午5点左右抵达盛华公司，等待排队卸货。当晚，他在车里睡下，凌晨时分被巨大爆炸声惊醒，扒在车窗一看，发现距离车后面约200米处已经火光冲天，几辆货车燃起来了。王海军准备穿衣下车，第二声爆炸声又响起，吓得他衣服、鞋子都不敢穿，穿起裤头就跑。“整个事故起码炸了5次，我头都不敢回。”火势迅速蔓延，王海军的货车被烧了。“衣服也没拿出来，手机、证件也没拿出来，就人跑出来了，现在脚还痛。”王海军说，货车是花40多万元买的，烧没了很心痛，“但我人没事，也算十分幸运了。”海珀尔公司内部场景。 澎湃新闻记者刁凡超图28日晚9时许，张家口市举行爆燃事故情况发布会。通报称，22名受伤人员中，2人在市第一医院救治，生命体征正常；8人在解放军251医院救治，其中3人危重伤、5人生命体征正常；5人在北京解放军304医院，2人在北京朝阳急救中心，1人在北京儿童医院救治；另有4人轻伤已出院。当晚，多位家属聚集在解放军251医院7楼烧伤病房外楼梯口，焦急等待医生通知。有医护人员说，为防止烧伤感染病房内，尽量不要逗留。石磊的儿子在这次事故中受伤，头部和手部因为烧伤而浮肿，皮肤变成“水泥一样”的黑色。他早上见过一次儿子，那会儿子还能说话，告诉他从大火中逃了出来。石磊没有多问，只让儿子休息。“全烧了。”医院内，一位伤者家属告诉澎湃新闻，他的姐夫和外甥是拉煤跑长途的。28日凌晨3时许，姐姐打来电话说，“儿子逃出来了，孩子父亲没有逃出来。”这位伤者家属身在山西大同，第一时间开车赶到张家口。据外甥醒来向其回忆，当时他和父亲在车里睡觉，爆炸发生后，儿子醒来，把父亲也喊醒。受爆炸气流冲击影响，父子俩跑散了，儿子一路跑，跌倒了站起来又跑，跑了约3公里才获救。上述伤者家属还说，外甥今年20岁出头，脸、耳朵、头发、双腿等多部位受伤，状态尚可，“还不知道父亲还没出来，以为也只是受伤，还没给他说。”28日晚8时许，经过长时间等待，一位女家属终于获得医护人员批准，让她进入病房照顾丈夫。丈夫看了自己受伤的脸，问她：“我这辈子是不是就毁容了？”她安慰说：“没事。”女家属来自张家口万全区。她说，丈夫自2009年起开货车运煤，长年在外跑，十天半个月才回一次家。早年她也会陪丈夫一起跑运输，后来要照看孩子，丈夫就一个人跑。事故发生当天的凌晨4点，接到交警通知，女家属赶忙赶到医院。她从丈夫口中得知，昨晚通宵卸煤，丈夫在车里睡觉时听到爆炸声，醒来时车已经着火了，立刻推门跳下车。女家属告诉澎湃新闻，他们有两个孩子，一个16岁，一个8岁，都在读书。这次爆炸，丈夫的右脸、臀部、腿部等受伤，但伤情还算稳定，意识清醒，只是不愿意吃饭，她很担心会不会留下后遗症。解放军251医院烧伤科。澎湃新闻记者刁凡超图爆炸事故发生后，网络有消息称，“爆炸与盛华公司有关。”对此，盛华公司工作人员28日回复澎湃新闻称，爆炸与盛华公司无关，只是发生在盛华公司门口。该工作人员表示，爆炸对盛华公司影响不大，为安全起见，公司已停止生产。据新华社28日下午报道，爆炸事故的初步调查结果显示，盛华公司附近的海珀尔公司生产氢气需要用到乙炔，当天凌晨，运输车辆在进入海珀尔公司厂区过程中发生爆炸。爆炸燃烧影响到了海珀尔公司厂区和盛华公司大门周边，并引爆了路边停靠的多辆大型货车。对于上述情况，海珀尔公司生产主管潘龙向澎湃新闻称，爆炸与自己公司一点关系没有。事故发生时，企业生产设备还没有调试完成，不具备生产能力。此外，企业也没有在储存（化学物品），“我们公司主要是制备氢气的，用的是风电制氢和水电集成设备，哪里需要用到乙炔，我都不知道。”而据界面新闻报道，北京中电丰业技术开发有限公司董事长王德军表示，“制氢设备和氢气生产过程中并不需要用到乙炔气，但工厂建设过程中大型钢结构的焊接可能会用到乙炔气，具体用量不能确定。”工商登记资料显示，海珀尔公司成立于2017年8月31日，注册资本3000万元人民币，法定代表人为宋海英，经营范围包括新能源技术开发、技术转让、技术咨询、技术服务、技术推广。《中国汽车报》11月26日的报道显示，海珀尔公司目前正在建设一座制氢厂和配套加氢站。其中，制氢站采用电解水制氢技术，电力来源为可再生能源-风电。28日晚9时，张家口在爆燃事故情况发布会上介绍，事故发生后，中央政治局委员、国务院副总理孙春兰，中央政治局委员、北京市委书记蔡奇，国务委员王勇作出重要批示，就做好事故处置工作提出明确要求。河北省委书记王东峰和省长许勤也第一时间作出批示。王东峰于28日下午2时许赶到事故现场实地查看，并看望慰问受伤人员及其家属。河北有关方面已成立事故处置指挥部及六个工作组。国家应急管理部副部长付建华和总工程师王浩水，国家生态环境部副部长庄国泰，81集团军政委汪志斌，以及国家卫健委有关领导也赶到现场指导帮助处置各项工作。会议还通报称，为防止次生灾害，已第一时间责令紧邻事故现场的盛华公司采取紧急停产措施，由安监、公安消防和盛华公司技术人员共同组成隐患排查组，进入厂区逐线逐点排查。同时，在外围调集警力增援布控，对事故区域周边实施全面管控，切断社会车辆和人员进入。当天深夜，在距离盛华公司约6公里外的张家口市殡仪馆，地方政府在附近某售楼处设置了家属接待点，前来寻人的家属在此登记信息后等待进一步通知。</w:t>
      </w:r>
    </w:p>
    <w:p>
      <w:r>
        <w:t>WXC765</w:t>
        <w:br/>
      </w:r>
    </w:p>
    <w:p>
      <w:r>
        <w:t>他们说“有人的地方就有江湖”，换言之，只要在社会生存，就离不开职场。大型求职服务节目《你好！面试官》便因此应运而生，新一期节目又将在今晚22：10深圳卫视与所有观众见面。这期节目里，来自凤凰网的面试官王志红简直堪称全场人气王，幽默风趣妙语连珠，大获选手喜爱。而求职者中一位非典型IT男对人工智能大数据有着不一样的解读，但是他的“专业”能不能收获面试官的肯定？令人期待。天生要强、“哪痛治哪”的女程序员，在舞台上惊喜连连，现场如何机智应对问题，大讨面试官欢心？然而来自全球一流高校、有着体面工作经历的她，能不能让她在舞台上呢？主持人强子及面试官们今晚在深圳卫视带你们畅聊职场。一个月前从澳洲回国的求职者王世诚是一名地地道道的“纯海归”，在此之前他在澳洲生活了10年并且工作5年，曾经就职于澳大利亚最大的建筑公司澳洲联实担任信息技术项目经理。本科就读于澳大利亚亚伯拉筹伯大学计算机本科专业的他想要在《你好！面试官》的舞台上求职IT管理方向工作，期望年薪是30-50万元。此前他在澳洲工作时的年薪就能拿到40万年薪。对于如此的职业履历和基础，以黄油相机CEO斯日为首的面试官发表了他们对求职者为何回国的疑问。斯日表示“求职者既然在国外已经工作，而且能够拿到年薪四十万这样的程度，其实是一个很好的方式，为什么要选择回国呢。”求职者表达了他对这一问题的想法，求职者表示国内现在的发展速度非常的快，可以说是远超一些欧洲国家，所以自己愿意回来，愿意开始一个全新的自己。可惜的是在人工智能大数据的测算下，只对这位选手预估了20万年薪的匹配。在一系列的现场环节中，这位求职者也有着出色的表现，知识和才华丝毫不缺，那究竟他能否在本期面试官舞台上获得心仪的工作呢，我们拭目以待。另外两位求职者的学习经历上有个共同点，就是她们都是英国海归。分别是来自英国曼彻斯特大学的准毕业生刘凯迪和伦敦大学学院教育学院的罗天艺。除了学习经历上的共同点以外，舞台上的他们都非常具有亲和力，并且善于沟通。她们面对面试官们的提问条理清晰娓娓道来，受到场上面试官们的一致好评。她们中一个求职的方向是人工智能和网络安全，另一个求职的方向是商务拓展的职位，基本都与所学专业或相关知识比较统一。两位女孩之前也都有过短暂的工作或实习经历，为了提高自己的英语口语能力，刘凯迪竟然做过学校类似于电话客服的工作，甚至被人当做过“骗子”。然而另一位罗天艺也是认为自己想要从事教育行业，需要先实践有些经验，所以她在国内工作了一段时间后才去国外深造学习，第一份工作是成为一名老师，后来也尝试了其他行业实习的经验。在基于清晰了解自身优劣势的基础上加以实践，然后接受海外的教育熏陶，帮助两人都成为了更好的自己。在这一点上，两位女孩像在场的所有面试官们和观众们展示了优秀海归的品格特质。</w:t>
      </w:r>
    </w:p>
    <w:p>
      <w:r>
        <w:t>WXC766</w:t>
        <w:br/>
      </w:r>
    </w:p>
    <w:p>
      <w:r>
        <w:t xml:space="preserve"> 近日，“邓亚萍跪在外国神父面前忏悔”的消息备受关注，昨天，邓亚萍回应了......　　网传消息　　还有图有真相？　　昨天，邓亚萍通过微博　　对这张网传图片的内容进行了澄清　　实际上，这是邓亚萍十年前参加剑桥大学毕业典礼时的照片，图为学院领导向其授予学位证书。她在微博中表示：　　微博截图　　网友纷纷留言支持↓　　据了解，邓亚萍于2008年在英国剑桥大学获得博士学位。邓亚萍目前的微博认证介绍中，除了“奥运冠军”一项，另外一项就是“剑桥大学经济学博士”。　　邓亚萍微博标签　　邓亚萍的人生履历可谓传奇多彩　　从一名优秀的运动员　　到海外名校留学生　　再到一名官员　　如今她又成为了一名商人　　运动带给我带来的不只是光环　　在近期的一次视频访谈中，邓亚萍表示，我们经常会听到一句话，“运动员头脑简单、四肢发达”，但我认为运动员如果真的头脑简单、四肢发达，就不可能能拿世界冠军，因为没有一个人天生下来就是冠军，都是需要不断地学习，养成成长型思维。你怎么看待一个事物，你的心态是更积极还是更消极，不管裁判对我怎么判、怎么不公正的对待，我都会专心致志地打好球，运动给我们带来非常多的磨炼。　　一切荣誉都会“从零开始”　　中国有很多成功体育运动员转型的例子，但邓亚萍的转型却是一个例外。邓亚萍认为，乒乓球队有一句话特别好，就是从领奖台上走下来的那一刻起，一切从零开始。她这样总结：“我曾经18次从世界最高的领奖台走下来，把自己归零。下次挑战再来，我还会不断突破自己。”　　来源：上观新闻、中国妇女报、网友评论等，相关作者 宋慧</w:t>
      </w:r>
    </w:p>
    <w:p>
      <w:r>
        <w:t>WXC767</w:t>
        <w:br/>
      </w:r>
    </w:p>
    <w:p>
      <w:r>
        <w:t>昨天——2018年11月28日，除了是四字弟弟18岁的生日……同时也是娱乐圈里值得被载入史册的日子！发生事件之多，涉及艺人之广，波及范围之大……小妹万万没想到，到了年尾还能有吃瓜吃到撑的一天据不完全统计，16位明星参与昨天的流量争霸赛…… 贴心的小妹已经为准备好了完整回顾，跟着看看昨天都发生了什么吧~陈羽凡前脚吸毒被抓，白百何后脚曝新恋情？蒋劲夫日本自首，胡歌俞灏明力挺？李雨桐再炮轰薛之谦，双方喊话法庭见？贾乃亮发文暗示离婚，孩子给了李小璐？昨天一大早，小妹就看到了这条爆料。羽泉里的陈羽凡↓吸毒被抓？？？简直不敢相信……陈羽凡团队先是“不知情、不可能、不会的”三连↓# 陈羽凡本人发的微博还被扒出不是自己所发…结果……打脸来得太快就像龙卷风！中午1点44分，@平安石景山正式通报：陈姓男歌手因为吸毒、非法持有毒品被行政拘留。@平安北京更是转发了这条微博，称“最美”凋零↓涉事男子从姓名到年龄，都和陈羽凡对上了…陈羽凡，原名陈涛，今年43岁↓而《最美》，正是羽泉的代表作之一↓更有从事缉毒工作的民警分析，陈羽凡可能面临着20天左右的拘留↓消息一经确认，堪称震动了整个娱乐圈。继李诞后，张韶涵在《吐槽大会》上的预言竟然又成真了……《失恋33天》剧组堪称有毒！ 从主演文章、白百何，到客串的姚笛、张子萱、陈羽凡、张默……. 无一避免让小妹感到失望的却是，陈羽凡曾在采访中谈到自己反对毒品↓然而，他自己并没有做到。在今年4月白百何的“出轨门”爆出后，陈羽凡曾宣布无限期退出娱乐圈。时隔5个月后，他宣布复出。而这一次，他却选择了最不光彩，也最不可被原谅的一种方式来结束自己的演艺道路。也不知道被拘留的陈羽凡，是否还记得自己曾今说过的话呢？比起吃瓜群众和粉丝，更为失望的应该是陈羽凡的好兄弟、好搭档胡海泉了吧？今年是羽泉组合成立的第20个年头，本来二人打算在北京、上海、广州举办巡回演唱会。但现在，主办方已经发公告取消了演唱会……胡海泉更是在微博上连问十个“为什么”，字里行间尽是痛心↓这两条连在一起的两条微博，现在看起来真是让人无限唏嘘。晚上11点，胡海泉又发了一条微博↓风雨同行20年后，羽泉竟然以这种不堪的方式收了场……“最美”凋零，羽泉失“羽”。陈羽凡吸毒被抓，还扯出了一个陈年旧瓜。这次一起被拘留的，是他多年的同居女友何时珍。两人曾经的合照也被翻了出来……2014年，陈羽凡还疑似发微博告白女友↓但小妹却清楚的记得，白百何的“出轨门”，发生在2017年4月……之后陈羽凡才承认，在2015年已经和白百何协议离婚的呀……再结合2016年的爆料↓还没有离婚却和女友同居…… 所以这对曾经的夫妻，婚姻早就名存实亡、各玩各的了？巧的是，前夫刚刚吸毒被抓，白百何这边疑似新恋情就被曝光了。白百何被拍到和神秘男子大晚上的一起回同一个住所，男方更是嘘寒问暖，很是贴心。虽然白百何的工作人员立马辟了谣↓但小妹已经不敢轻易吃瓜了，怕被打脸……选择以一个极端方式退圈的，除了陈羽凡，还有蒋劲夫……前情回顾1→第一个主动承认家暴的男明星：女友骗钱骗婚还出轨，我该不该打她？前情回顾2→蒋劲夫遭勒索10亿？前女友被踢到流产？这场家暴门越来越魔幻了…昨天下午1点半，蒋劲夫工作室发声，称蒋劲夫已主动和日本警方取得联系↓紧接着，有知情人爆料蒋劲夫已经在日本自首，且被警方逮捕。日本TBS电视台播放了蒋劲夫自首的画面，全身武装，穿着厚厚的羽绒服、戴着帽子和口罩↓电视台报道称，蒋劲夫对日本警方承认了涉嫌施暴的指控。还记得中浦悠花之前被日本电视台采访时，称自己从今年7月同居起，自己就经常性地遭到蒋劲夫暴力对待。曾被打掉两颗牙齿，还被拿菜刀威胁↓而这次，日本警方表示将会对此展开全面调查。看来蒋劲夫已经得到了日本媒体的全面关注了…而被捕后的蒋劲夫，戴着手铐，口罩遮面，低头走路↓一路低头不语，精神显得比较恍惚↓此外，记者还采访了蒋劲夫律师团代表的一员，了解关于蒋劲夫案的种种细节。警方逮捕蒋劲夫的罪名是涉嫌伤害罪，而蒋劲夫承认自己在10月12日这天殴打了女友↓中浦悠花也的确提出过10亿的赔偿金↓这与蒋劲夫好友梅小胖之前的说法一致↓但蒋劲夫律师认为整个案件过程中，有部分内容并不属实↓包括中浦悠花两颗牙齿被打断……以及被殴打后房间里都是血这两点↓# 殴打到出血，只是没有那么多？目前蒋劲夫面临着23天的被逮捕的状况，未来案件将有两种可能：a. 女方愿意和解，男方赔偿，蒋劲夫被释放；b. 双方无法和解，那么蒋劲夫很有可能被警方起诉。如果蒋劲夫被起诉为伤害罪，那么他将面临着1-2年的监禁或者50万日元的罚款↓在蒋劲夫被逮捕之后，胡歌昨晚发微博谈到了这件事。人生的路还很长，错了就是错了，但别趴下，我们还需要还原一个真相。胡歌和蒋劲夫曾在一个公司共事，曾合作过《轩辕剑之天之痕》↓同剧的其他演员也纷纷感慨。林更新说一下子七年过去了……古力娜扎表示伤心失望，只希望能再见当年的少年、笑着闹着经历着……还有张哲瀚和孙艺洲也转发了胡歌的微博↓俞灏明甚至发文称，“我站他！”但是却被嘲惹↓事后觉得用词不妥，俞灏明删除了微博，并解释了“站”的意思……今天上午俞灏明又在微博道歉，为自己的考虑不周全、用字不妥当↓窦骁也发文了……你怎么看呢？Anyway！蒋劲夫的“家暴门”即将要进入司法阶段了，我们就坐观后续！昨天凌晨，李雨桐凌晨连发四条微博。第一条，“看到一些话想发飙却不能发飙”↓第二条，“伪君子你哭什么哭啊”，以及这位伪君子和李小璐的一些事情？……这条微博很明显说的是薛之谦……前几天，薛之谦回归了《火星情报局》，泪洒现场↓“我相信我的故事，大家会知道真相。”“有人愿意相信我，所以我不能不辞而别。”那么薛之谦和李小璐又有什么交集？？？最早的，薛之谦曾在《拜托了冰箱》里自曝和李小璐认识，是因为曾卖给过她童装↓两人后来还合作过《我们的少年时代》，在剧中上演过浴室吻戏↓年初李小璐被拍出轨PGone，这次又被曝和薛之谦有事情……有人继续心疼贾乃亮…还有人借此讽刺、造谣贾乃亮……贾乃亮的姐姐在昨天早上发微博怒斥网友的各种言论↓随后，贾乃亮也亲自做了回应↓“我一个人过的很好……一个人的时候，不辜负自己……”所以说，贾乃亮是在暗示自己现在是单身状态、已经和李小璐离婚了吗？李雨桐这次虽然没放实锤，但是间接让贾乃亮承认了离婚……也是有毒……曝完薛之谦和李小璐，李雨桐叒发了两条微博了，zl…cb…有网友扒出zl和cb指的是张俪和陈冰↓陈冰晚些时候回应了一堆字母……有位“陈独秀”同学竟然破解了这一堆字符！不得不说这四条微博，直接把一堆人推上了焦点……薛之谦、李小璐、陈冰、张俪、高磊鑫，还有贾乃亮…紧接着，有人发现李雨桐后来把部分微博删除了……难道是真的没有实锤可以放出来了吗……昨天下午，薛之谦工作室发微博称有部分网友散步薛之谦的不实言论，会维权到底↓在律师声明中点出了李雨桐以及部分营销号↓随后薛之谦也发微博说准备向李雨桐起诉↓造谣自己忍了，造谣朋友简直不可理喻？只有一个故事版本是真的？忍了14个月？法庭见？李雨桐也回应了！因为薛之谦在节目里颠倒黑白，自己才会发声，还回呛“法庭见！”……两个人要在法庭上见了，小妹预测到又是一次大型吃瓜现场啊一天之内，6部故事都出了续集……《监狱风云》 主演：陈羽凡；《最硬的铁锤》主演：李雨桐，薛之谦；《危险恋人》主演：蒋劲夫、中浦悠花；《家有绿王》主演：贾乃亮、李小璐；《甜蜜暴击》主演：蒋劲夫、许凯、黄景瑜；《我的闺蜜情人》主演：薛之谦、陈冰、张俪而你们，课都补上了吗？</w:t>
      </w:r>
    </w:p>
    <w:p>
      <w:r>
        <w:t>WXC768</w:t>
        <w:br/>
      </w:r>
    </w:p>
    <w:p>
      <w:r>
        <w:t>近日，香港一名学生在社交媒体上表示，他的父母非常迷信，在他出生时帮他取了“禤靐龘（xuān bìngdá）”这个名字，但基本没有老师和同学会读，造成他非常大的困扰，因为他自己也会写错。目前，禤靐龘特别希望能改名。据台湾东森新闻网报道，香港一名初中生27日在脸书上发文称，自己相当羡慕其他同学，名字好写又好读。因为他的父母很迷信，因此在他出生时，请算命师取了“禤靐龘”这个名字，他解释，自己他的姓氏“禤”本身就很特别，未料名字更复杂，是由3个雷组成的“靐”，表示雷声，和3个龙组成的“龘”，代表龙飞起的样子。全名粤语近音“圈凭踏”，有着飞黄腾达的寓意。虽然父母和算命师是出于好意，却造成他很大的困扰。从小学起，同学就取笑他的名字，叫他“雷雷雷龙龙龙”。上了初中之后，虽然不像小学时会被嘲笑，但同学因为念不出他的名字，常叫他“呀”或“喂”。有时候连老师都念错，让他成为全班的笑柄。此外，有时他参加学校活动，其他班同学还会因为他的名字不想认识他。最令他痛苦的是，每次考试光是写名字就要花很多时间，甚至常常写错。这3个字加起来共103画，“龘”这个字还是一般字典中笔画最多的字，足足有48画。</w:t>
      </w:r>
    </w:p>
    <w:p>
      <w:r>
        <w:t>WXC769</w:t>
        <w:br/>
      </w:r>
    </w:p>
    <w:p>
      <w:r>
        <w:t xml:space="preserve">　那是一名母亲和她的两个年幼孩子！眼看信号杆朝自己砸来，机敏的妈妈猛然拖拽起孩子拔腿就跑，慌不择路地奔到马路上。此时一辆出租车飞驰而来，妈妈瞬间拉着孩子改变方向，三人险些被撞上。 一灾连一灾，五秒钟内母子仨连逃三劫，惊魂未定却毫发无损。警方赶到后紧急处置，据称货车司机在失控撞向花坛前身体突发状况，导致车祸并受伤，送医后情况稳定。   </w:t>
      </w:r>
    </w:p>
    <w:p>
      <w:r>
        <w:t>WXC770</w:t>
        <w:br/>
      </w:r>
    </w:p>
    <w:p>
      <w:r>
        <w:t xml:space="preserve"> 那英经纪人辟谣　　11月29日，有网友爆料称，那英由于长期抽烟、喝酒、打麻将导致高血压严重，撑爆了血管，目前正在医院接受治疗，但几乎变成植物人了。消息一出，歌迷们都震惊了，随后关于“那英变成植物人”的消息在网上不断发酵，那英的助理忍无可忍，亲自下场怒斥谣言，11字霸气回应称“这年头造谣生事的成本太低了！！！”，直接否认了网上关于那英变成植物人的传闻。对此，那英的粉丝也纷纷转发，并愤怒留言。那英经纪人辟谣　　11月29日，有网友爆料称，那英由于长期抽烟、喝酒、打麻将导致高血压严重，撑爆了血管，目前正在医院接受治疗，但几乎变成植物人了。爆料中她还言之凿凿的表示，自己的前同事是做医疗器械的，所以自己的爆料绝对是真的。那英经纪人辟谣　　消息一经曝出瞬间引爆了娱乐圈，网友纷纷留言质疑消息真假，随后更是有粉丝直接艾特了那英工作室，质疑对方老板被造谣为何一声不吭，言辞也是十分激烈，毕竟偶像被造谣变成植物人，的确很令人生气。　　看到网上关于那英变成植物人的消息不断发酵，那英的助理忍无可忍，亲自下场怒斥谣言，11字霸气回应称“这年头造谣生事的成本太低了！！！”，直接否认了网上关于那英变成植物人的传闻。对此，那英的粉丝也纷纷转发，并愤怒留言。　　由于相关谣言在网上愈演愈烈，所以也有媒体打电话联系了那英的经纪人，对方则十分生气地表示“我们没有收到这方面消息！”随后对方也无语的表示，网络消息应该以官方消息为主，没想到这种谣言吃瓜群众也会相信。　　其实，那英的身体状态很好，11月27日她刚刚迎来了自己的51岁生日，从粉丝后援会晒出的庆生照可以看出，她的精神状态丝毫不比年轻人差，虽然已经51岁，但是依然满头青丝，笑容灿烂的她，脸上也看不到一丝皱纹，皮肤光滑紧致满满的胶原蛋白，这哪里像是病人的样子。　　此外，生日当天那英还亲自发博表达了对母亲的感恩之情，如果真如爆料者所说，她已经几乎变成植物人又怎能与粉丝一起庆生，又怎么更新动态的呢？最后还是希望各位网友能够擦亮双眼，谨慎吃瓜，不要随意听信谣言，一切还是要以官方消息为准。</w:t>
      </w:r>
    </w:p>
    <w:p>
      <w:r>
        <w:t>WXC771</w:t>
        <w:br/>
      </w:r>
    </w:p>
    <w:p>
      <w:r>
        <w:t>【编译/观察者网 郑冰颢】据美国“迈阿密先驱报”11月29日爆料，美国著名亿万富豪杰弗里·爱泼斯坦涉嫌参与未成年少女从事性交易活动，目前涉及的受害者已经超过100名。而在2007年对爱泼斯坦的性买卖调查中，美国现任劳工部长亚历山大·阿科斯塔涉嫌利用职权为其掩盖罪行。报道称，这些少女们还曾为爱泼斯坦的好友提供过性服务，其中包括美国前总统克林顿、英国安德鲁王子以及美国现任总统特朗普。随着更多的受害者出面指认，调查报告一经发布，迅速引起舆论哗然。包括福克斯新闻在内的美国主流媒体也先后报道了此事。豪杰弗里·爱泼斯坦与劳工部长亚历山大·阿科斯塔据福克斯新闻援引“迈阿密先驱报”的调查报告称，至少有一位由爱泼斯坦雇佣的未成年少女在特朗普位于南弗罗里达州棕榈滩的私家豪宅海湖庄园(Mar-a-Lago)提供服务。据受害者维吉尼亚·罗伯特向媒体透露，她是在16岁时进入爱泼斯坦的性交易链，然后进入海湖庄园工作的。“爱泼斯坦告诉我，他做这些的原因是为了让这些人‘欠’他。那么，这些人就会在他的掌控中，而他也可以从他们身上获益。”吉尼亚·罗伯特在法庭调查文件中这样写道。另外，福克斯新闻在2016年就曾报道，美国前总统克林顿曾先后26次乘坐爱泼斯坦的波音727私人客机，并且数次在飞机上接受了爱泼斯坦所提供的“特殊服务”。而这架私人飞机也被外界戏称为“萝莉快线”。据受害者供述，爱泼斯坦性交易网络就形如金字塔体系，这些少女们除了自身需要提供性服务以外，还需要为爱泼斯坦寻觅更多其他的13岁至16岁之间的少女加入其中以获得更多的报酬。杰弗里·爱泼斯坦在棕榈滩的居所 图自每日邮报“迈阿密先驱报”的调查报告显示，在2007年警方所启动的对于爱泼斯坦性交易活动调查中，检方被指作出了许多“不同寻常”的让步，并且与爱泼斯坦的律师团队过从甚密。据福克斯新闻报道，在案件审理过程中，美国联邦检察官玛丽·比利亚法尼亚曾写信给爱泼斯坦的律师杰·莱夫科维茨承诺会协助使这件事不被媒体关注。最终，爱泼斯坦因与检方达成认罪协商协议，被判只需入狱服刑13个月，且被允许一周中可以有6天离开监狱外出工作。在服刑期间，爱泼斯坦曾被多次看到乘坐飞机往返于纽约、棕榈滩以及被外界戏称为“狂欢岛”私家岛屿维尔京岛。而当时负责与杰弗里·爱泼斯坦的律师谈判的检方，正是时任佛罗里达州南区联邦检察官、现任美国劳工部长亚历山大·阿科斯塔，而他与爱泼斯坦的律师杰·莱夫科维茨曾是同事关系。在其帮助之下，爱泼斯坦成功逃脱了多项指控，也使美国联邦调查局（FBI）终止了对其的调查。另外，与爱泼斯坦一起受到指控的4名同谋者也一并被亚历山大·阿科斯塔判定免于处罚，检方对案件的细节也做了保密处理，使得受害者无从知晓。据美国“商业内幕”（BusinessInsider）援引“迈阿密先驱报“报道称，作为回报，爱泼斯坦也为联邦调查局提供了涉及美国投资英国贝尔斯登公司（BearStearns ）两名高官的案件的相关信息，并作为证人出庭。但是，所提供的信息具体内容，目前尚还不清楚。据英国“每日邮报”报道，亚历山大·阿科斯塔是美国总统特朗普重要幕僚之一，并且被指有望接任中期选举后提出辞呈的杰夫·塞申斯成为新一任美国司法部长。据悉，爱泼斯坦将在12月4日接受审讯，更多的案件细节也将公之于众。</w:t>
      </w:r>
    </w:p>
    <w:p>
      <w:r>
        <w:t>WXC772</w:t>
        <w:br/>
      </w:r>
    </w:p>
    <w:p>
      <w:r>
        <w:t>原标题：14年前车祸过失致他人死亡韩国瑜：法院已给我惩罚【观察者网综合报道】据亲绿媒体《自由时报》11月29日消息，高雄市长当选人韩国瑜14年前车祸导致过失致死，遭法院判处6个月有期徒刑、缓刑2年，今天判决书曝光。据悉，韩国瑜在确定当选后曾向媒体坦承，当时确实发生车祸，“法院已经判了韩国瑜一些惩罚。”本文图自台媒判决书显示，2004年1月3日晚间10时50分，韩国瑜驾车在西螺新社路和兴农西路口，擦撞一辆无照超速的重型机车，重机后座乘客白姓男子因颅内出血，送医后不治身亡。法院判韩国瑜过失致死罪6个月有期徒刑，得易科罚金，缓刑2年。韩国瑜24日晚间接受台媒专访时表示，过去确实有发生车祸，没有人会想发生这种交通意外，法院判决、和解都已经处理完毕，他个人也受到法院该有的惩罚，一切都依法律判决为基准。对于车祸一事，韩国瑜竞选总部发言人许淑华表示，韩国瑜不是肇事逃逸也与家属和解，在道义上、法律上都负责任，也深刻检讨了，也很肯定民进党高雄市长候选人陈其迈没有在选前刻意操作此事。许淑华表示，当年这段往事，韩国瑜回想起来还是非常难过，因为对方无照超速，导致悲剧发生，在投票日最后几天，韩阵营知道民进党早就收集这份资料给陈其迈，但陈其迈没有去操作，她要肯定陈其迈，没有选前在家属伤口上洒盐，做了君子之争。</w:t>
      </w:r>
    </w:p>
    <w:p>
      <w:r>
        <w:t>WXC773</w:t>
        <w:br/>
      </w:r>
    </w:p>
    <w:p>
      <w:r>
        <w:br/>
        <w:t xml:space="preserve">    </w:t>
        <w:tab/>
        <w:t xml:space="preserve">    </w:t>
        <w:tab/>
        <w:t>11月29日报道，当地时间11月28日，美国华盛顿，第96届美国国家圣诞树亮灯仪式举行，美国总统特朗普携妻子梅拉尼娅以及家人出席活动。</w:t>
        <w:br/>
        <w:t xml:space="preserve">    </w:t>
        <w:tab/>
        <w:t xml:space="preserve">    </w:t>
      </w:r>
    </w:p>
    <w:p>
      <w:r>
        <w:t>WXC774</w:t>
        <w:br/>
      </w:r>
    </w:p>
    <w:p>
      <w:r>
        <w:br/>
        <w:t xml:space="preserve">    </w:t>
        <w:tab/>
        <w:t xml:space="preserve">    </w:t>
        <w:tab/>
        <w:t>问：今天我在电视上注意到，在西班牙方面为习近平主席举行的欢迎晚宴上，包括王毅国务委员在内的所有中方官员都身着“中山服”（注：指中式礼服）出席活动。请问这种情况是第一次出现，还是曾经也有过？答：据我了解，在类似西班牙国王为习近平主席举行盛大欢迎宴会这种正式场合上，中方领导人穿中式礼服应该已经不是第一次了。追问：我以前看到过中方官员穿“中山服”出席活动，但是所有中方官员都穿“中山服”参加活动是否尚属首次？答：我刚才说了，这是一个非常正式的场合，穿中式礼服出席符合这个场合的着装要求。另外，谢谢你对中国外交的关注。问：昨日，美国贸易代表威胁将对中国出口美国的汽车加征关税，表示中国强势的、由国家指导的工业政策正对美国工人和制造商造成严重伤害，中国对美汽车征收的关税高达40%，是中国对其他贸易伙伴征收汽车关税的2倍还多。你对此有何评论？答：今天下午此时，商务部也正在举行新闻发布会。你的同事可以在商务部记者会上询问此事，他们的回答应该更专业一些。（记者笑）根据我的了解，自今年7月1日起，中国已主动将进口汽车关税从25%降至15%。但是受美方挑起的贸易摩擦影响，自7月6日起，中方对多数列入中方加税清单中的自美进口汽车，在15%税率的基础上加征了25%的关税，合计税率达到了40%。也就是说，如果没有美方挑起的贸易摩擦，没有美方加征关税的举措，目前中国对美汽车征收的关税应该是15%。另外，由于资源禀赋、产业竞争力不同，两个经济体之间很难实现绝对的对等开放，不同产业关税水平会有差异，我想这个道理大家都懂。我举一个例子，中国对带壳花生的关税是15%，而WTO的数据显示，美国对带壳花生的关税是163.8%，是中国的近11倍。所以，具体到某一个产业，实现绝对的对等是不可能的。我想，当务之急是双方在相互尊重、平等诚信的基础上，通过对话协商来解决双方的贸易争端和存在的问题。频频对媒体喊话、挥舞制裁大棒于事无补。问：我们注意到，外交部今天发布了德国总统施泰因迈尔访华的消息。请问施泰因迈尔总统此次访问有何安排？中方如何评价当前中德关系？中方对此访有何期待？答：应国家主席习近平邀请，德意志联邦共和国总统施泰因迈尔将于12月5日至10日对中国进行国事访问。此访是施泰因迈尔先生就任总统以来首次对中国进行国事访问。访问期间，习近平主席、李克强总理将分别同其举行会谈会见，就中德、中欧关系及共同关心的重大国际和地区问题深入交换意见。除北京外，施泰因迈尔总统还将赴广东、四川访问。今年以来，中德关系保持高水平发展势头。两国总理年内实现互访，第五轮中德政府磋商成功举办，刘鹤副总理刚刚访问德国并出席了第八届中欧论坛汉堡峰会。此次施泰因迈尔总统访华再次体现了中德关系，特别是高层交往的紧密程度。两国在经贸、投资等领域的务实合作也不断取得新成果，双边贸易额今年有望再创历史新高。与此同时，中德作为全方位战略伙伴，在共同维护多边主义和自由贸易体制、推动开放型世界经济、促进世界和平稳定发展等方面也开展了良好的协调与合作。施泰因迈尔总统在担任外长期间曾多次访华，并为中德关系发展作出过积极贡献，中方期待通过他的此次访问，进一步增进中德之间的政治和战略互信，为今年的中德高层交往画上一个圆满的句号，也为促进两国在双边、中欧及全球层面的全方位合作增添新的动力。问：中国海关总署今天发布了公告，允许进口日本新澙县大米。日本福岛事故以后，中方一直限制进口有关地区的产品。请问中方现在做此决定是出于什么考虑？今后是否会全面放开对日本其他地区食品的进口限制？答：的确，今天上午中国海关总署已经发布了公告，相信你也看到了。作为原则，中方一贯重视进口食品安全，将继续本着科学的原则处理日本食品输华问题，双方主管部门也将继续保持沟通。问：本周三，美国海军派遣两艘军舰穿越了台湾海峡。中方对此有何回应？答：中方密切关注并且全程掌握美国军舰过航台湾海峡的情况，已经就此向美方表达了关切。台湾问题事关中国的主权和领土完整，是中美关系中最重要最敏感的问题。我们敦促美方恪守一个中国原则和中美三个联合公报规定，慎重妥善处理涉台问题，以免损害中美关系和台海的和平稳定。问：美国驻华使馆就定居美国的摄影师卢广失踪一事表示关切，指责中方“破坏人权”的行为变得愈发“严重”。你对此有何评论？答：昨天记者已经问了这个问题，我已经回答过了。我不掌握有关具体情况。至于美方对中国人权状况的评论，我想，最了解中国人权状况的是中国人民，是中国的普通民众，而不是美国政府。另外，我们也希望美方正如他们自己所说那样，奉行不干涉别国内政原则。他们不希望别人干涉美国内政，我们也不希望他们干涉中国内政。</w:t>
        <w:br/>
        <w:t xml:space="preserve">    </w:t>
        <w:tab/>
        <w:t xml:space="preserve">    </w:t>
      </w:r>
    </w:p>
    <w:p>
      <w:r>
        <w:t>WXC775</w:t>
        <w:br/>
      </w:r>
    </w:p>
    <w:p>
      <w:r>
        <w:br/>
        <w:t xml:space="preserve">    </w:t>
        <w:tab/>
        <w:t xml:space="preserve">    </w:t>
        <w:tab/>
        <w:t>近日，从中美洲一路北上的移民大军抵达美墨边境城市蒂华纳，并尝试从多个地点翻越边境隔离墙，这让美墨两国不得安宁。美国总统特朗普更放话称，如果墨西哥不把移民驱逐出境，就将“永久关闭”美墨边境。当地时间28日，墨西哥外长喊话美国，表示移民有权寻求美国庇护，并拒绝美国提出的让移民留在墨西哥的要求。据路透社报道，墨西哥外交部长比德加赖（LuisVidegaray）在接受当地媒体采访时表示，移民有权利向美国提出庇护申请，墨政府拒绝接受美国提出的让移民在墨西哥寻求庇护的要求。他说：“想让墨西哥成为移民的最终目的地，这样美国就不用启动任何庇护程序，我们拒绝这一点。”比德加赖强调，墨西哥欢迎已经向美国提出庇护申请的移民短暂停留，但是，留在墨西哥，并不意味着他们失去提出向美国申请庇护的权利。根据美国目前的规定，向美提出庇护的移民将面临两种情况，一种是被拘留，另一种是继续等待申请庇护的结果，这一过程将会持续近两年时间。此外，在谈到美国总统特朗普扬言称如果墨西哥不驱逐聚集在美墨边境的7000多名移民，就关闭两国边境时，比德加赖做出回应称：“美墨两国每天的双边贸易额达17亿美元，如果关闭边境，对两国来说都会造成难以置信的负面影响。”据美联社之前报道，驻守边境的美国特勤人员曾向试图翻越边境栅栏的移民发射催泪弹，并有大约70人因被控非法入境美国而被捕。</w:t>
        <w:br/>
        <w:t xml:space="preserve">    </w:t>
        <w:tab/>
        <w:t xml:space="preserve">    </w:t>
      </w:r>
    </w:p>
    <w:p>
      <w:r>
        <w:t>WXC776</w:t>
        <w:br/>
      </w:r>
    </w:p>
    <w:p>
      <w:r>
        <w:br/>
        <w:t xml:space="preserve">    </w:t>
        <w:tab/>
        <w:t xml:space="preserve">    </w:t>
        <w:tab/>
        <w:t>特朗普政府要下令禁止“撞火枪托”（bump stock）。去年造成58人死亡的拉斯维加斯枪击案，歹徒曾在武器上安装了这一装置。据美国有线电视新闻网（CNN）29日报道，熟悉此事的美国官员称，特朗普政府将在未来几天正式宣布联邦规则，禁止撞火枪托。报道截图撞火枪托能让枪械实现“以接近自动步枪的速度射击”，在半自动步枪上安装撞火枪托可以将其改装为类似全自动步枪，连续发射子弹。半自动步枪原本每次扣上扳机只能发射一发子弹，但使用撞火枪托可在无须修改枪身内部构造的情况下，只需通过简易的改装便能如机关枪一样持续发射子弹，从而大幅提高半自动步枪的射速及杀伤力。撞火枪托原理图源：纽约时报去年10月的拉斯维加斯赌场枪击案，凶手就是用撞火枪托改装出自动步枪，一举酿成了美国史上最惨烈的大规模枪击案，58人死亡。枪击案发生后，特朗普表示要尽快将这一装置列为违法。一些国会议员也敦促他采用永久性的立法解决方案。但是，还有部分国会议员和美国全国步枪协会（NRA）对禁止撞火枪托的提议，表示坚决反对。所以，特朗普要禁止撞火枪托，最现实的方法就是在监管规则上做出调整。在奥巴马时期，美国烟酒枪炮及爆炸物管理局（ATF）认为这一装置只是枪支配件，不在联邦监管范围之内。把撞火枪托装在半自动步枪上，就能使后者变成“自动”步枪图源：NPR法律只提到“向私人销售或转让机枪等自动武器”是违法的。然而，合法的半自动步枪，加上合法的撞火枪托，就可以轻易组装成违法的自动武器了。在特朗普的指示下，美国司法部今年3月提交了一份建议规则，完全推翻奥巴马时期的解释。他们的结论是，撞火枪托等拥有类似功能的装置均属于禁止使用机枪的范围。根据联邦法律，允许“半自动武器的射击者在一次扣动扳机的情况下启动连续的射击循环”是违法的。根据新规，撞火机枪的持有者需要自己销毁装置，或上交给当局。熟悉该规则的消息来源称，公众将有90天的时间上交或以其他方式放弃他们的撞火枪托。一位美国司法部的高级官员周三告诉CNN，“这一规则传递出非常清楚的信号：非法枪支在法治社会是没有立足之地的，我们将继续大力执法，禁止这些非法武器出现在街头。”Youtube网友演示撞火枪托视频截图一些共和党议员通常反对联邦机构制定规则来完成国会没有直接立法的事情，但在这一事件上他们坚持司法部和ATF制定新规。而一些民主党人则多次警告，根据ATF此前的解释，这样的禁令很可能会导致诉讼。美国全国步枪协会（NRA）发言人2017年10月就曾表示，“ATF应该对撞火枪托进行审查，以确保他们符合联邦法律规定，”但他们明确反对一些国会议员提出的更广泛的枪支管制立法。报道称，撞火枪托的发明者和主要制造商——得克萨斯州公司Slide FireSolutions——在其公司网站上宣布，将停止接受产品订单，并将关闭网站。但是，这家公司把买家引向了同样位于得克萨斯州另一家军火经销商RW Arms，这家公司似乎正在出售SlideFire剩余的库存。最近在促销该产品时，还打出了“Slide Fire制造”的广告。就算撞火枪托最终被禁，也难防一些有心之人继续用它犯下血案。据了解，早就有网友在博客上展示了自己用铁片做出的撞火枪托。网友DIY的“撞火枪托”</w:t>
        <w:br/>
        <w:t xml:space="preserve">    </w:t>
        <w:tab/>
        <w:t xml:space="preserve">    </w:t>
      </w:r>
    </w:p>
    <w:p>
      <w:r>
        <w:t>WXC777</w:t>
        <w:br/>
      </w:r>
    </w:p>
    <w:p>
      <w:r>
        <w:br/>
        <w:t xml:space="preserve">    </w:t>
        <w:tab/>
        <w:t xml:space="preserve">    </w:t>
        <w:tab/>
        <w:t>社交媒体推特花费6年时间，才搞清楚这个拥有100多万粉丝的@putinRF_eng账号与俄罗斯总统普京本人毫无关系。28日，推特发布声明称，目前已冻结该账号。该账号目前已被冻结《今日俄罗斯》（RT）报道称，这个伪装成普京总统的推特账号，自注册以来共吸引了100多万粉丝，曾发布过非常有说服力、看起来很真实的推文。甚至有官员在提到普京时，还反复引用这些未经证实的说法。推特于28日发布声明，称“根据我们从俄罗斯官员那得到的一份有效报告，我们已冻结了这个伪装账号”。66岁的普京总统在今年曾表示，“我没有智能手机”，且重申没有任何的社交媒体账号。报道指出，普京的大部分信息都由其新闻秘书佩斯科夫（DmitryPeskov）处理。现在这位俄罗斯领导人的官方推特只有@KremlinRussia_E和@KremlinRussia两个账号。但这两个账号都不是传达普京的个人观点，而是以传统方式来报道克里姆林宫的新闻。在推特上，俄罗斯领导人只有这两个官方账号知道真相的网友表示惊呆了，毕竟这原先可是一个经推特认证的账号啊。“推特你认证了一个世界主要领导人的假账号，然后还让它运营了好多年？？？搞什么鬼呢，推特！”那么，这个真的官方账号@KremlinRussia_E，需要通过发传真或邮件来证明他就是他吗？还有网友表示：推特，如果你们打算禁掉高仿号，那么还有一堆账号在等着你们……比如活跃的像个高仿号的特朗普总统推特。“下一个你们能冻结特朗普推特吗？”“他已经冒充总统快两年了”</w:t>
        <w:br/>
        <w:t xml:space="preserve">    </w:t>
        <w:tab/>
        <w:t xml:space="preserve">    </w:t>
      </w:r>
    </w:p>
    <w:p>
      <w:r>
        <w:t>WXC778</w:t>
        <w:br/>
      </w:r>
    </w:p>
    <w:p>
      <w:r>
        <w:br/>
        <w:t xml:space="preserve">    </w:t>
        <w:tab/>
        <w:t xml:space="preserve">    </w:t>
        <w:tab/>
        <w:t>11月29日报道，中国乒乓球称霸世界的历史中，诞生了众多乒乓球冠军，邓亚萍无疑是其中最成功的运动员之一，为国家夺得了许多耀眼的荣誉。但是退役后，这位“乒乓皇后”却一直遭受质疑，尤其是十年前一张被网传“邓亚萍向神职人员下跪”的照片，顿时将她推到舆论的风口浪尖，使其深陷争议与无端谩骂。尽管在各类专访节目中，邓亚萍曾多次做出过澄清，但“谣言一张嘴，辟谣跑断腿”，至今仍有许多网友就此事对其进行言语攻击和辱骂。昨天（28日），正值邓亚萍剑桥大学博士毕业十周年，感怀之际邓亚萍也再次在微博上澄清此事。她解释称，照片中的被跪拜者实为学院领导，并不是网友谣传的“神职人员”，而行跪拜礼是毕业典礼上一项仪式。据了解，剑桥大学毕业典礼的要求非常繁琐，在学校颁发的典礼须知中，有将近二十个“必须”和“不许”，对男女学生着装、发型甚至袜子和鞋子都有明文规定。其中一项流程就是，毕业生须要跪着按照三位一体的宗教礼仪（TrinitarianFormula）接受学位。由于信仰或生理等原因不能下跪的，必须要提出书面申请，跪拜接受学位证书属于典礼的正常流程。14年的运动生涯中，这位“乒乓皇后”一共拿到18个世界冠军，在乒坛排名连续8年保持世界第一，是乒乓球史上排名“世界第一”时间最长的女运动员，也成为了不少人的偶像。1998年，邓亚萍因伤病退役后，她选择前往世界一流学府进修学习，先后在清华大学、英国诺丁汉大学、剑桥大学深造。学成归国后，邓亚萍又积极地参与商业活动。但在担任即刻搜索项目的总经理时，该项目在获国家投入20亿后仅3年就关停，被质疑项目内部存在贪腐。之后在法国跟丈夫林志刚结婚以后，儿子的国籍也让外界纷纷猜测。今年6月，在凤凰网的采访中，邓亚萍回应了当初闹得沸沸扬扬的“败光20亿”的谣言。她回应表示，当时真的没有20亿。“要是有20亿，说不定就做成了。”《新闻当事人》栏目获得的相关资料显示：截止“20亿传闻”曝出前夕，即刻搜索自2010年5月成立至2013年2月，各年资金投入总量为5.09亿元，其中约85%的费用用于技术研发。当时，主持人也问到为什么很少出来回应这些谣言，邓亚萍称，清者自清，她相信时间会给大家真相。她认为，不要被一个困难绊倒，继续努力才是更重要的。</w:t>
        <w:br/>
        <w:t xml:space="preserve">    </w:t>
        <w:tab/>
        <w:t xml:space="preserve">    </w:t>
      </w:r>
    </w:p>
    <w:p>
      <w:r>
        <w:t>WXC779</w:t>
        <w:br/>
      </w:r>
    </w:p>
    <w:p>
      <w:r>
        <w:br/>
        <w:t xml:space="preserve">    </w:t>
        <w:tab/>
        <w:t xml:space="preserve">    </w:t>
        <w:tab/>
        <w:t>新华社马德里11月28日电（记者王晓郡　冯俊伟）当地时间11月28日晚，正在西班牙进行国事访问的中国国家主席习近平出席西班牙国王费利佩六世在马德里王宫举行的隆重欢迎宴会。晚8时许，习近平和夫人彭丽媛抵达马德里王宫，费利佩六世国王和莱蒂西娅王后热情迎接。两国元首夫妇握手合影，随后同出席欢迎宴会的中西两国来宾一一握手，互致问候。金碧辉煌的宴会厅内，宾朋满座，隆重热烈。欢迎宴会开始，乐队奏中华人民共和国国歌。两国元首分别致辞。费利佩六世国王首先代表西班牙国家、政府和人民向习近平主席表示热烈欢迎。费利佩六世国王表示，西中友好历史悠久。建交45年来，两国始终相互尊重、相互信任、共同发展。当前，西中关系发展势头良好，前景广阔。两国各领域交往日益紧密，人民对彼此文化的兴趣日益浓厚。双方一致支持多边主义和自由贸易，在应对气候变化、支持非洲发展等问题上立场相似。习近平主席这次访问西班牙体现出西中两国人民的深厚友谊，也展现了西中关系发展的丰硕成果，是一个新的重要里程碑，必将推动西中关系步入新的发展阶段，走向更高更远的未来。习近平在致辞中指出，西班牙是世界文明古国，历史悠久、文化灿烂。中国和西班牙分处亚欧大陆两端，文明的纽带让两国友好跨越千山万水，历久弥坚。西班牙王室是中国人民的老朋友，为推动中西关系发展作出了重要贡献。今年是中西建交45周年。中西友好和合作在新时代焕发出勃勃生机和强大活力。我相信，未来中西两国合作机会更多、领域更广、程度更深。习近平指出，这次访问期间，我同费利佩六世国王、桑切斯首相等西班牙领导人就中西关系等共同关心的问题广泛深入交换意见，达成许多重要共识。双方一致同意，以两国建交45周年为契机，密切高层往来，推进共建“一带一路”，实现更多务实合作成果，推动两国全面战略伙伴关系迈上新台阶，更好造福两国人民。中方愿同西方一道，在新的历史起点上携手前行，共同创造中西关系的美好明天。晚宴期间，西班牙皇家卫队交响乐团和西班牙艺术家为来宾们演奏了中西两国经典曲目。在热烈友好的气氛中，宾主共叙友谊，共话合作，共祝中西关系不断向前发展。欢迎宴会在西班牙国歌声中结束。两国元首夫妇亲切话别。丁薛祥、杨洁篪、王毅、何立峰等参加上述活动。西班牙首相桑切斯、众议长帕斯托尔、参议长埃斯库德罗、宪法法院院长冈萨雷斯、最高法院院长莱斯梅斯、内阁大臣以及西班牙各界知名人士逾百人参加欢迎宴会。新华社马德里11月28日电（记者钱彤）当地时间28日上午，国家主席习近平夫人彭丽媛在西班牙王后莱蒂西娅陪同下参观位于马德里市中心的西班牙皇家剧院。彭丽媛和莱蒂西娅王后抵达时，西班牙文化和体育大臣吉劳、皇家剧院基金会董事长和剧院总经理等在门口迎接。进入剧院大厅，彭丽媛首先听取关于剧院历史文化、建筑风格、运营情况介绍，并同莱蒂西娅王后和剧院负责人合影。随后，彭丽媛观看歌剧《图兰朵》灯光彩排，还先后参观了剧院包厢和不同风格的演出大厅，欣赏歌剧《图兰朵》主要演员演唱《今夜无人入睡》等经典咏叹调，并同演员们亲切交流。之后，彭丽媛和莱蒂西娅王后一同来到富有皇家宫廷风格的中心舞台，同《图兰朵》演职人员合影留念，并预祝他们首场演出圆满成功。彭丽媛表示，艺术不分国界，是全世界人民共同的语言。中国和西班牙都是艺术大国，两国艺术家向来相互欣赏、相互借鉴，西班牙皇家剧院和中国国家大剧院有着良好合作，共同为艺术家们施展才华提供了一流舞台。我们要继续推动两国艺术界加强交流合作，不断增进两国人民相互了解和友谊。</w:t>
        <w:br/>
        <w:t xml:space="preserve">    </w:t>
        <w:tab/>
        <w:t xml:space="preserve">    </w:t>
      </w:r>
    </w:p>
    <w:p>
      <w:r>
        <w:t>WXC780</w:t>
        <w:br/>
      </w:r>
    </w:p>
    <w:p>
      <w:r>
        <w:br/>
        <w:t xml:space="preserve">    </w:t>
        <w:tab/>
        <w:t xml:space="preserve">    </w:t>
        <w:tab/>
        <w:t>据法国媒体France24的报道，德国副总理兼财政部长奥拉夫·绍尔茨周三提议法国放弃其在联合国安理会的常任理事国席位，并将其变为欧盟席位，此番言论引起了法国的谴责。绍尔茨在关于欧洲未来的公开演讲中表示，让欧盟成为联合国安理会的一员将能使欧盟在全球舞台上“一致发声”。绍尔茨说“我们或许可以想象，从中期来看，法国席位将成为欧盟席位，”“我意识到说服法国可能并不容易，但这将是一个大胆而明智的目标。”绍尔茨还表示：“为了减轻失去安理会席位的痛苦，法国可以成为欧盟常驻联合国代表。”不过此番言论显然并不会获得法国的认同，法国驻美国大使杰拉德·阿劳德立刻发文反驳了绍尔茨的言论。“这在法律上是不可能的，因为它违反了《联合国宪章》，因此改变法国的安理会常任理事国在政治上是不可能的，”阿劳德在推特上写道。France24驻纽约记者JessicaLeMasurier表示，“这对法国驻联合国代表团来说是一个绝对可耻的想法”。“这将与联合国宪章背道而驰，一个组织是无法担任安理会席位的，只有国家而不是组织才能担任安理会席位，”她补充说。联合国安全理事会，简称联合国安理会、安全理事会、安理会，是联合国的六大主要机构之一。根据《联合国宪章》的宗旨及原则，安理会负有维持国际和平与安全的责任，在联合国规章是唯一有权采取强制行动的联合国机构，其中五大常任理事国拥有一票否决权。一旦英国于2019年3月离开欧盟，法国将成为欧盟在安理会的唯一代表。此前其他国家曾多次呼吁改革联合国安理会，特别是大型新兴国家要求争夺席位。日本、德国、巴西、印度都表达了类似的建议，而非洲国家则要求增加两个常任理事国席位，以更好地代表非洲这块历史上被忽视的大陆。</w:t>
        <w:br/>
        <w:t xml:space="preserve">    </w:t>
        <w:tab/>
        <w:t xml:space="preserve">    </w:t>
      </w:r>
    </w:p>
    <w:p>
      <w:r>
        <w:t>WXC781</w:t>
        <w:br/>
      </w:r>
    </w:p>
    <w:p>
      <w:r>
        <w:br/>
        <w:t xml:space="preserve">    </w:t>
        <w:tab/>
        <w:t xml:space="preserve">    </w:t>
        <w:tab/>
        <w:t>据路透社等11月29日消息，多名共和党领导人表示，在美国政府面临停摆危险不到10天的情况下，总统特朗普27日开会时依然坚持50亿美元（约350亿人民币观察者网注）的美墨边境造墙计划。特朗普日前曾表示，若国会不通过这项拨款，那么这是政府关门的“好时机”。美国国会需在12月7日之前通过7个部门的预算案，包括负责边境和移民问题的国土安全局。参议院现有的预算案仅为边境墙拨款16亿美元（约110亿人民币观察者网注），远远低於特朗普的设想。不过民主党的反对意见十分坚定，参议院少数党领袖舒默表示，他们将“坚持16亿美元的预算案”，并相信这笔钱用於加强南部边境的物理障碍和技术是正确的做法。众议院多数党党鞭斯卡利斯则态度强硬地质问民主党人，“是否会因为不想让美国保持安全而关闭政府？”不过特朗普本人态度有所软化，他27日接受《华盛顿邮报》报道时透露，如果国会依旧拒绝通过他的预算要求，他正在思考后备方案，包括继续使用军队和铁丝网来阻止移民进入美国。由于参议院需要60票才能结束拉布、通过预算案，而共和党目前在参议院只有51席，假如两党僵持不下，包括国土安全局在内的7个部门只能暂时关门。白宫发言人吉得利表示，特朗普和共和党领导人27日还讨论了包括加州山火，监狱改革，汽车大厂通用裁员等一系列议题。</w:t>
        <w:br/>
        <w:t xml:space="preserve">    </w:t>
        <w:tab/>
        <w:t xml:space="preserve">    </w:t>
      </w:r>
    </w:p>
    <w:p>
      <w:r>
        <w:t>WXC782</w:t>
        <w:br/>
      </w:r>
    </w:p>
    <w:p>
      <w:r>
        <w:br/>
        <w:t xml:space="preserve">    </w:t>
        <w:tab/>
        <w:t xml:space="preserve">    </w:t>
        <w:tab/>
        <w:t>深圳地产富豪李华卷入刘强东性侵事件。他是卓越集团董事长，这家房企以在深圳CBD核心地段开发写字楼项目著称，但这家企业的成长历程，以及掌舵人李华却一直颇为神秘。根据11月22日路透社的报道，刘强东私人助理曾求助于李华，希望他出面与刘强东涉嫌性侵的女子调解。据界面新闻记者了解，这层关系源于双方是清华大学相关课程的同学，在此之前，他们还向清华大学慷慨捐款，李华捐赠2.7亿元，刘强东夫妇捐赠2亿元。2018年，卓越集团高调宣布三年实现千亿元销售规模的目标。实际上，扩张在2017年就已经启动，城市布局从14个扩展至如今的30多个。与此同时，李华也一改低调无为风格，频繁出面助力企业对外合作、拿地等事务。这次战略扩张的动作显得有点突然。卓越集团在2011年定下的目标是“五年200亿元”规模，这一目标在2015年实现；2016年定下的五年目标是“开发销售与资产管理双500亿元”。过去两年，卓越集团的销售规模为325亿元、456亿元。一位知情人士告诉界面新闻，李华在2017年对公司发展不满，换掉了一批高管，尤其是营销口的，并对作为职业经理人的执行总裁王卫锋发出扩规模的要求。王卫锋2012年加入卓越集团，他曾是西安万科总经理，在万科体系内工作长达15年。最开始时，王卫锋任副总裁，后续被提拔为联席总裁，2016年确定为执行总裁。在扩张规模的同时，王卫锋也不断从“老东家”挖角，最为轰动的便是成都万科总经理沙骥，他于年初加盟卓越出任副总裁，掌管西南区域。卓越集团对万科的职业经理人偏爱有加，在深圳的挖角动作不断。尽管启用了职业经理人管理公司，但卓越集团仍是一个家族色彩浓厚的公司。李华的原名为李晓华，来到深圳后便已改名为李华，李华的胞弟为李晓平，胞妹为李晓燕。过去多年时间里，李华一直隐身幕后控制公司，在前台管理公司的人是李晓平。李晓平也曾在深圳市政府部门工作，李华创业后便全程追随。李华担任董事长，李晓平担任副董事长，总裁是李晓平的妹夫张远（张远与李晓平是大学同学），后来王卫锋加入后，张远才从卓越体系内逐渐退出。李华唯一的女儿年龄尚小，李晓平的妻子肖兴萍、儿子李渊，张远的儿子张昊，均在卓越集团体系内担任要职。由于多年来未上市，卓越集团并未有太多的业绩压力，李华在这个商业版图中有了更多腾挪空间。与其他民营企业家一样，他投资了大量金融类、互联网类的产业项目，其中包括乐视影业、大众点评、百度外卖、易果生鲜等。在2018年新年致辞中，李华说卓越集团已经完善了在地产开发、金融投资、资产管理三大板块及八大业务类别的架构蓝图，未来的业务策略是“高土储，高周转，强融资”。2018年福布斯中国富豪榜中，李华以248.4亿元的财富排名第67位，刘强东以427.8亿元的财富排名第30位。不过，刘强东卷入那场美国涉嫌性侵风波后，财富已经大幅缩水。其实，除了清华某项目同学，李华和刘强东还有一个共同点，就是娶了一个比自己小20岁的妻子。2012年夏天的一个夜晚，深圳万象城旁的君悦酒店里名流权贵聚集、歌舞升平，上万元一桌的菜肴、定制版的红色茅台、数千元一支的红酒，尽显宴席主人身份的尊贵。一位颇具实力的房地产老板甚至抱怨，自己被安排在了角落之中无人招呼。但这场宴席的主人李华，认为已经极力“照顾周全”，他将主桌布置在最中心，这样他与所有来宾的距离都是差不多远的。这天晚上，46岁的李华正在举办女儿的“百日宴”，女孩的母亲是时年25岁的仝(tóng)晓燕，这也是她首次以李华妻子的身份亮相。此前，李华一直未婚。仝晓燕比“奶茶妹妹”成名还早，她曾短暂加入过歌舞组合“青春美少女组合”，但因高考升学退出。随后考取上海戏剧学院，参演过《海岛7号》和《爱情闯进门》等影视作品。2009年，仝晓燕在香港参选亚洲小姐但中途退出，引发港岛八卦媒体的追踪报道，李华那时候被称为仝晓燕的富豪男友。2009年，身为深圳卓越集团董事长的李华已经迎来高光时刻，与深圳皇岗村合作开发的卓越世纪中心封顶开盘，4栋200多米的塔楼，此后成为代表深圳出镜最多的高楼，李华也从此奠定“深圳CBD写字楼大王”的称号。卓越世纪中心西北方向，卓越时代广场、卓越大厦都是李华的项目。没有一家开发商能够像卓越一样，在福田CBD“种”下三个项目。那时候的万科，甚至已准备将总部从福田外迁至盐田大梅沙，遑论在CBD开发项目。但卓越集团也并不是个例，以卓越集团、星河集团、大中华集团为代表的民营企业，几乎都在深圳福田CBD拿到了绝佳地块，这与当年协议、划拨等特殊的土地出让制度有关。土家族年轻人李华从四川内江市走出，到深圳团委担任政府工作人员，再到开发黄金CBD地块，迎娶女明星。追溯历史，李华掘得第一桶金的过程却是模糊的。1987年，教育世家出身的李华从华南理工大学毕业。5年后，李华从深圳团委离职，正式“下海”涉足房地产。但海南地产泡沫破裂，李华“呛水”后转战香港。有消息显示，他在香港股市中赚到第一桶金，并拿到了香港身份。1996年，李华从香港回到深圳成立卓越实业（深圳）有限公司，即卓越置业集团有限公司的前身。到现在为止，卓越集团仍是通过香港实体控制大陆所有公司。李华身上有着浓厚的港商风格，卓越时代广场、卓越世纪中心、卓越后海中心、卓越前海时代广场、卓越前海壹号等写字楼项目，占据了深圳所有办公区域的核心位置；写字楼的持有运营，也给卓越集团的开发业务带来稳定现金流。2009年卓越集团曾冲刺香港IPO，但最终失败，李华不得不将部分持有的写字楼对外出售缓解现金流。2012年是卓越发展的重要节点，这一年卓越实现了100亿元销售额，清晰的提炼出住宅开发、写字楼运营、商业运营等主要业态，也初步完成了武汉、上海、重庆、长沙等城市的全国化布局。上市未成，但随后李华有如神助，在深圳“凶猛”拿地，踩对城市发展的节奏，这些让卓越集团区别于其他的民营房地产企业，迅速脱颖而出。2013年，卓越一鸣惊人，以123.7亿元的价格竞得前海深港合作区第一宗土地，创造出深圳最高总价地王。2018年，卓越提出“三年千亿”目标，但在当前的市场形势下，这一目标的达成可谓极具难度。白手起家，卓越为何如此“卓越”一直是个谜，它能否继续“卓越”下去，也有待市场检验。</w:t>
        <w:br/>
        <w:t xml:space="preserve">    </w:t>
        <w:tab/>
        <w:t xml:space="preserve">    </w:t>
      </w:r>
    </w:p>
    <w:p>
      <w:r>
        <w:t>WXC783</w:t>
        <w:br/>
      </w:r>
    </w:p>
    <w:p>
      <w:r>
        <w:br/>
        <w:t xml:space="preserve">    </w:t>
        <w:tab/>
        <w:t xml:space="preserve">    </w:t>
        <w:tab/>
        <w:t>海外网11月29日电中国访问学者章莹颖在美国遭绑架致死案近日再起波澜，此案被告克里斯汀森一方声称“检方取得录音文件等不合法”，美国联邦法官决定，将在12月举行听证会，听取被告提出的相关动议。综合美国伊利诺伊州《新闻公报》及《世界日报》报道，这些录音由自愿携带监听录音器材的克里斯滕森女友录制，内容惊人。检方表示，在其中一段录音中，当时正参加章莹颖平安祈祷会的嫌犯向女友解释了自己心目中“一个理想受害者的特征”，并在人群中挑选潜在的受害者。而在另一段录音中，克里斯滕森则是描述了自己如何绑架章莹颖，以及将她带到公寓时，这名中国女孩是如何奋力反抗的。在2017年被捕后，克里斯滕森目前被关押在伊利诺伊州当地监狱，他一直通过律师提出各种反驳与质疑。被告声称，他当时的女友是“被迫携带录音器材”，并认为FBI非法没收了从自己公寓中取得的证据。对此，检方也予以了反驳，指出克里斯滕森的女友事前签下了同意携带录音器材的意愿书。而FBI到他的公寓搜查也是合法的，因为克里斯滕森的妻子自愿同意接受搜查。据悉，有关类似取证是否合法的听证会将在12月17日和18日举行，如有需要也可能会延长到19日。此外，法官预计还将在12月14日会听取辩方律师提出的“该案只是州级案件”的动议。尽管美国检方以绑架杀害罪名指控被告克里斯滕森，但自2017年6月消失的章莹颖究竟在哪里仍是一个谜团。据悉，章莹颖最后一次现身是在2017年6月9日，她在校园的一个公交车站附近上了克里斯滕森的车。克里斯滕森在2017年6月30日被FBI逮捕。2017年7月，检察官正式对克里斯滕森提出控诉，如绑架杀人罪成，他将面临死刑或终身监禁，此案已经延期到了2019年4月2日开始审判。在此之前，克里斯滕森将继续被看押。</w:t>
        <w:br/>
        <w:t xml:space="preserve">    </w:t>
        <w:tab/>
        <w:t xml:space="preserve">    </w:t>
      </w:r>
    </w:p>
    <w:p>
      <w:r>
        <w:t>WXC784</w:t>
        <w:br/>
      </w:r>
    </w:p>
    <w:p>
      <w:r>
        <w:br/>
        <w:t xml:space="preserve">    </w:t>
        <w:tab/>
        <w:t xml:space="preserve">    </w:t>
        <w:tab/>
        <w:t>还有一个特别电话从甘肃打来，对方自称是女孩舅舅，露露就是女孩生母本报记者 杨茜 裘晟佳 陈伟利 杨渐8岁女孩自称红福豆，她很漂亮，能歌善舞，聪明伶俐。但在杭州未成年人保护中心这半个月，这个女孩的身世却成了一个谜。她自称做过演员，拍过电影，甚至和吴秀波拍过戏，却叫不出亲生父母的名字，也不知道家在哪里，只跟着一个叫“露露”的女人居无定所。在杭州电子科技大学，在露露的教唆下，红福豆偷手机被抓了现行。露露被警方刑事拘留，而红福豆则被送到了未成年人保护中心看管。究竟红福豆这个孩子经历过什么？杭州市未成年人保护中心委托媒体帮忙寻找女孩的亲人。红福豆的故事见报后（详见11月28日8版），引起了多方关注。昨天，下沙白杨派出所传来消息，红福豆的DNA比对结果出来了：红福豆和“露露”有血缘关系。而杭州市未成年人保护中心还接到了一个来自甘肃的电话，对方自称是红福豆的舅舅，而他透露，露露就是女孩的生母。DNA比对结果显示她和露露有血缘关系根据之前红福豆的自述（只有幼儿园的读音），钱报记者在萧山教育局的帮助下，找到了两个符合读音的幼儿园。一家的电话始终忙音，另一家从园长到老师，印象中都没有见过红福豆。红福豆还说过，她在横店一个学校上过一年级，但一直没能联系上。倒是有个名叫“亦童”的网友提供了线索。她觉得这个女孩有点像之前“地铁乞讨”的宁波失踪女孩张婷——“那孩子2013年5月失踪的，虚岁五岁，也就是现在刚刚十岁？会不会就是她？”但宁波警方回复，并非同一人。不久，杭州下沙白杨派出所传来消息：红福豆的DNA比对结果出来了，她和“露露”有血缘关系。但具体是什么关系，目前还不非常明确。究竟红福豆和露露是姐妹？还是其他关系？女孩确实在横店拍过戏知情人称其“知名度还挺高”而横店一位群演小朱（化名）也提供了一条线索。她看到钱报的报道，一眼就认出了红福豆。小朱说，红福豆在横店“知名度还是挺高的”。和她在一起的女人管红福豆叫“豆豆”，也有很多人喊她“小杨幂”，“在横店很多人包括一些导演都认识豆豆”。早在两年前，小朱曾和豆豆在同剧组拍戏。在她看来，红福豆嘴里的姐姐露露，应该就是孩子的妈妈。由于报道中没有露露的照片，小朱无法确定露露是不是就是大家熟悉的“豆豆妈妈”。“在横店，她们一直是在一起生活，同进同出，从没听说豆豆有个姐姐。”小朱说。小朱回忆，豆豆妈妈给豆豆取名叫“金灵”。跟豆豆接触下来，她觉得孩子“很聪明也很懂礼貌”。她也曾问过豆豆妈妈孩子父亲的情况，对方只回答说“父亲是外国的，所以豆豆是混血，从小跟我一起生活。”“豆豆喜欢展现自己，常在万盛街，也就是步行街上表演。”小朱上一次见到她俩，是今年夏天的事，后来就没了两人的消息。尽管在横店大家都很喜欢豆豆，但说起豆豆的生活，小朱却有些担忧。小朱打听过，豆豆妈妈没有工作，两人的经济来源，就靠豆豆妈妈带着她到处找剧组拍戏的收入维持。小朱说，她俩一起生活，条件也不好，“她家里特别乱，豆豆妈妈也不收拾房间，豆豆也总穿旧衣服，破了也没人管。豆豆天天在街上瞎转悠，也不上学，她妈妈也不管。”而跟豆豆妈妈几次接触下来，小朱也觉得豆豆妈妈“有些不靠谱”，“她脾气不太好，也不大会照顾孩子，跟人沟通起来有些困难。但两人关系很好，豆豆爱吃，豆豆妈妈总会给买很多零食。在旁人看来，她对豆豆很好的。”一个男人从甘肃来电称女孩是他外甥女，露露是他妹妹更明确的一条线索来自杭州未成年人保护中心。“从早上7点半开始，我的座机和手机就响个不停。”未保中心主任金利明说，一开始电话那头都是想要领养豆豆的，“几乎全国各地都有热心人说，看到报道想要领养孩子，给她好的生活和教育。”金利明说，他在电话里一一转告大家，红福豆还处在寻找父母的阶段，不属于孤儿，按照规定是不能被领养的。众多电话里，也有一些是和露露、红福豆有过交集的人打来的。“她们在横店租房的房东、横店的群演、学校老师等都说见过这孩子，只不过他们透露的信息实在太少。露露用了假的身份信息，而孩子从始至终都用的是‘红福豆’这个名字。大家都说，露露精神状态不好，孩子很聪明。”昨天中午，又一个电话打进了金利明的手机。对方是一位男子，讲一口夹杂着西北口音的普通话。“你好。那什么……我看到了新闻，你们在找豆豆的家里人……我是……她是我的外甥女，那个露露是我妹妹……”昨天下午，钱报记者回拨了这个电话号码，电话那头的男人自称吕建鸿。说起露露，他有些激动。“自己家的孩子，怎么会认不得？再说了，我二哥和我侄子，两年前还和她们母女俩一起吃过饭，就在萧山！”他很笃定地说，孩子是他妹妹的女儿，是他的外甥女。吕建鸿自称47岁，老家在陕西汉中，现在全家人已经搬迁到甘肃金昌几十年了。“露露原名吕会芳，后来改名叫吕建慧。我们兄妹四个人，她最小，我排行老三，上面还有两个哥哥。我们的父母也都健在，大家都太惯着她，宠着她。”男子说，妹妹的精神确实有点和常人不太一样。“我是王母娘娘的女儿，下凡来的，你们都要对我好一点。”男子说，这句话是她最常说的一句话。全家人都被她搞得头痛。在他的印象中，妹妹有过一个男朋友，但是两人关系也不好，经常吵嘴，甚至拿刀互砍。十多年前，妹妹离家闯荡。“她去了广州，头几年还有消息，说是开了一家理发店。后来她还找了个广州男人，没有结婚就有了孩子，可男方家里人不待见她，把她的东西都扔了出来。男人后来也不要她们母女了。”吕建鸿越说越气愤。那个孩子就是红福豆。“孩子出生后，妹妹把孩子送回了老家，在我大哥家养了一两年。娃娃很聪明的，长得也好看。”吕建鸿说，明明是妈妈，可妹妹非要让孩子叫她姐姐。后来，她回来把豆豆接走了。从此家里便和母女俩失联了。“我二哥性子软，后来断断续续和妹妹联系上了。正好侄子在杭州读书，两年前，他们就说一起吃饭。她一个人领着豆豆来，孩子一下子就长这么大了。她说过，豆豆拍电影，还是个小明星。我们都以为这几年她们过得很好……”电话那头再一次传来叹息声。“我现在只能让侄子去确认一下豆豆的身份。我们想要把豆豆接回来，孩子肯定是要上学的，总不能在外面流浪啊。”这个情况，目前相关部门也开始了调查核实。如果吕建鸿的说法成立，也需要得到最后的户籍确认和DNA对比验证，一旦证明吕建鸿与露露有血缘关系，吕建鸿是可以把红福豆接回去的，或者救助站的工作人员也可以把红福豆送回甘肃。昨晚，下沙白杨派出所民警表示，他们已经介入了调查。“截至目前还没找到符合的身份信息。”“我喜欢跳舞，喜欢演戏，长大了要做杨幂一样的大明星。”距离8岁的红福豆被送到救助站，已经过去半个多月了。▲小福豆能歌善舞每天在未成年人保护中心，红福豆最喜欢做的事就是看电视，画画，看书，跳绳，玩球。小姑娘漂亮伶俐，很讨人喜欢，跟她接触过的人都说，这一点不像一个8岁的小女孩。你家在哪里？你是哪里人？红福豆都说不知道11月5日晚8点，小女孩红福豆进入市救助管理站受助人员生活区，她匆匆跟随工作人员去领取自己被保管的个人物品。因为属于未成年人，她马上要被转送去位于瓶窑的未成年人保护中心。工作人员与她进行了简单对话“小朋友，你叫什么名字？今年几岁了？”“红福豆，8岁。”“你是怎么到这儿来的呀？”“警察叔叔送我过来的。”“哦，那在这之前你在哪里？在做什么？”“和我姐姐一起在电子学校。”“你的爸爸妈妈呢？”“不知道。”“你家在哪里？你是哪里人？”“不知道。”红福豆对答如流，口齿伶俐，却说不出自己父母的名字，不知道家在哪里，工作人员很吃惊，而且在询问过程里，小姑娘单独在陌生环境没有一丝胆怯。说话对答可能受过训练故意隐瞒了一些事情红福豆随身携带的物品只有一个小挎包。工作人员试图从包里查找到一些能证实她身份信息的线索。但包里除了一把美工刀、口红、眉笔和两瓶过期的小酸奶外，什么都没有。询问了20多分钟，小女孩说了很多，但前言不搭后语，有价值的线索一条都没有。工作人员只能将其送入未成年人保护中心生活几天。“”与红福豆对话的工作人员有所怀疑。当工作人员抛出这种质问，红福豆反问道：“当着记者的面，她也是滔滔不绝，但话语前后矛盾，不知几分真几分假。五六岁就拍过电影自称跟吴秀波搭过戏红福豆被送到未成年人保护中心以后，护理阿姨们都非常喜欢这个眼睛大大、睫毛很长的小女孩，在微信群里发了很多她的生活照片，还商量着要回家给她找一些合身的衣服。在与红福豆的交谈中，工作人员发现“横店、狐狸”这些关键词，她说自己曾在横店拍过电影，演的是一只小狐狸，剧名是《hu nao gantan》。工作人员搜索后，果然找到一部名为《狐闹干探》的电影，果真在里面找到了这个小姑娘。当时才五六岁的红福豆在片中出现了几十秒，演职员表上写着“小阿离红福豆”。她说这部电影拍了一上午，她一场哭戏哭了一个上午。红福豆自称还跟吴秀波一起演过古装片。红福豆的真名到底叫什么？她的家、父母到底在哪里？这些天，救助站的工作人员也一直努力在寻找红福豆的身份线索，查找她的户籍、家人。红福豆的寻亲信息发布后，截至发稿，还一无所获。他们准备等公安鉴定结果出炉后，再进行下一步打算。       名字：红福豆（自称幼儿园时曾用名吴雨桐）身高：130厘米体重：27公斤相貌：皮肤略黑，眼睛大，睫毛长，近年或常活动于横店拍戏。进救助站时上身穿着粉色毛毛大衣、下身着纱裙、波点打底裤袜，打扮时髦。有知情人可拨打与金老师联系。如果你见过红福豆，或者知道她父母或亲人的信息，也请提供给我们或者联系警方。</w:t>
        <w:br/>
        <w:t xml:space="preserve">    </w:t>
        <w:tab/>
        <w:t xml:space="preserve">    </w:t>
      </w:r>
    </w:p>
    <w:p>
      <w:r>
        <w:t>WXC785</w:t>
        <w:br/>
      </w:r>
    </w:p>
    <w:p>
      <w:r>
        <w:br/>
        <w:t xml:space="preserve">    </w:t>
        <w:tab/>
        <w:t xml:space="preserve">    </w:t>
        <w:tab/>
        <w:t>老鹰球员林书豪今天晒出自己手拿湖人名宿科比新书《曼巴精神》的照片，并写道，“感谢 @KobeBryant 送我这本新书！ ”林书豪感谢科比赠书《曼巴精神》是科比唯一的自传，由他亲自讲述，亲自书写，对曼巴精神进行了全方位的阐述。自今年10月出版之后销售火爆，备受好评，同步发行的中文版由腾讯体育策划出品，腾讯体育篮球主编黄祎翻译。据悉，林书豪手中这本书是科比团队邮寄给他的。随后，“林书豪 科比”也登上了微博的热搜，成为社交媒体上的热议话题。为什么林书豪和科比会登上热搜？这恐怕要从两个人的恩怨情仇说起——林书豪面对科比和湖人狂砍38分要知道，林书豪职业生涯的最巅峰之战，正是2012年2月11日尼克斯主场对阵湖人的那场经典对决。那时林疯狂的旋风已经在联盟中蔓延，赛前有记者问及科比对林书豪的看法，科比显得不屑一顾：“我不知道林书豪是谁？”林书豪显然被科比的态度激怒了：“我听到这些非常生气，所以我要求自己非常有侵略性，我要不断地投篮。”他在那场比赛中出战38分钟，23投13中砍下38分7次助攻4个篮板2抢断，率领尼克斯击败科比领军的湖人，勇夺4连胜，科比的34分在林书豪面前也显得黯然无光。在比赛之后，有好事的记者采访了科比，让他评价林书豪，科比恼羞成怒：“他都XX砍下了38分，我还能说什么？”在之后每次对阵湖人时，林书豪总是特别来劲。在2014年暑假，故事发生了小小转折，湖人与火箭达成交易，签下了林书豪。但没想到的是，林书豪的洛城之旅远比想象中要更加艰难，最终草草收场。林书豪和科比后来成为队友林书豪在赛季初的头20场比赛出任首发控卫，湖人的战绩一塌糊涂，只有5胜15负，这让他与湖人的蜜月期才刚刚开始没多久就匆匆宣告终结，林书豪之后立马被贬为替补，他与球队老大科比的关系也始终非常微妙。在2014年11月11日客场对阵灰熊的比塞最后时刻，湖人落后3分，林书豪运球过半场，科比要林书豪把球放慢节奏，把球传给他进行最后一攻，但林书豪却把球传给了乔丹-希尔，希尔投篮偏出，灰熊回过头由兰多夫再进一球奠定胜局，科比在替补席上对着林书豪就是一阵狂批。接下来在11月23日湖人主场对掘金的比赛中，湖人最后时刻领先1分，林书豪在防守犯规送给掘金罚球机会，掘金2罚1中，把比赛带入加时。科比对林书豪的表现大为光火，他甚至爆粗口：“你XX给我滚开！。”科比的爆粗让现场的气氛非常尴尬。科比不满林书豪让人印象最为深刻的是2015年1月2日湖人与灰熊的比赛，同样也是比赛的最后时刻，灰熊在领先的情况下拖延时间，科比对着林书豪大吼，让他去犯规，林书豪似乎完全没有意识到，最后还是科比上前用犯规让比赛时间中止，在犯规后科比嘴上还一直摇头念叨。据时任湖人主帅拜伦-斯科特回忆，那是压倒科比和林书豪关系的最后一根稻草。科比对队友的严厉是联盟中出了名的，甚至可以用刻薄来形容，林书豪并不吃这一套，他在接受采访时直言科比不应该骂队友。敢于在媒体上公开挑战球队老大，实际上也斩断了自己在湖人队的后路。此后事态的发展没有任何意外，林书豪在2015年暑假与湖人队分手，转投黄蜂队，他在加盟黄蜂队之后感叹：“终于呼吸到了新鲜空气！”林书豪离开湖人不过，在噩梦般的2014-15赛季中，林书豪也不是一无所获，他在科比的身边打球，还是学到了不少东西。“我记得他非常细节化，他训练的时候，腿部训练，力量训练都很细致，他知道怎么保护他的身体，非常注重细节。”林书豪如是说。“我们每次比赛完的时候，在飞机，科比就在他的电脑上看录像，通常球员会在飞机上睡觉、听音乐、打牌什么的，他一直在看录像。我看到他这样做后，我也开始在每场比赛结束后也看比赛录像。”林书豪和科比随着科比从NBA中退役，他与林书豪在球场上故事暂告一段落。这一次科比主动送书给林书豪，林书豪在微博上笑纳赠书，可谓是赠书一笑泯恩仇。抛弃过往，科比与林书豪之间的故事又要开启新的篇章。</w:t>
        <w:br/>
        <w:t xml:space="preserve">    </w:t>
        <w:tab/>
        <w:t xml:space="preserve">    </w:t>
      </w:r>
    </w:p>
    <w:p>
      <w:r>
        <w:t>WXC786</w:t>
        <w:br/>
      </w:r>
    </w:p>
    <w:p>
      <w:r>
        <w:br/>
        <w:t xml:space="preserve">    </w:t>
        <w:tab/>
        <w:t xml:space="preserve">    </w:t>
        <w:tab/>
        <w:t>继影视圈阴阳合同、霍尔果斯大量影视公司注销之后，今日再有涉税消息传出。有消息称，3天内已有17位演艺人士被约谈，相关补税工作需要在12月15日前完成。今天，影视圈的艺人、导演、编剧等工作人员的朋友圈流传着这样一则消息：有部分影视工作室陆续接到税务部门的补税工作通知，共分为4个阶段进行：自查自纠、约谈补税、税务上门辅导、检查以及重点检查（税务抽查）。其中，在3天内，浙江已有17位艺人被约谈，补税工作需要在12月15日前完成。证券时报记者随后向多位影视从业人员求证，除个别表示尚不知情外，其余均表示确有此事。根据相关约谈要求，工作室需要按2016至2018年3年总收入的70%（最少）按个人劳务计算税款。以总收入为100万元的工作室为例，100万*70%为个人补交劳务费用的计税依据（按照最高40%劳务税率计算），同时扣除之前已经缴纳过的税款金额，最终补缴税款确定为192500元。总体来说，工作室补缴税款的税率大约相当于工作室总收入的20%。消息传出后，引发影视圈内人士震动，不少人表达出悲观情绪。作家、编剧赵冬苓表示，各协会和全体从业者应该积极行动起来，为保护影视业的发展，为自己的合法权益集体发声。对此，网传一张中国电视剧编剧委员会会长刘和平的朋友圈截图称，已与国税总局领导沟通，取得了一定成果。“今天上午跟国家税务总局领导沟通交流得很好，国家对影视行业的扶持政策不变，只会更好，关于这三年补缴应纳未纳税款对编剧行业已明确答复，按2002年国税字52号文件缴纳16%税款，未足16%补足即可。”认证资料为“中国电视剧编剧委员会”官方微博账号随后也转发了这个朋友圈截图。该委员会称，29日上午该会会长刘和平、副会长汪海林结合当前形势及几位副会长和广大编剧的意见前往广电总局与国家税务总局相关领导进行会谈，关于查账征收的工作编剧工作委员会一直在积极的与上级主管部门沟通，后续还会继续与有关部门沟通联系。根据前述“通知”，税务部门将在2018年12月初内部定好约谈名单，横店实验区建议自查自纠阶段时间越早越好，尽量在2018年12月15日之前完成。也就是说，此次补缴应纳未纳税款的影视工作室名单主要由税务部门决定，尚未在全国推行。截至记者发稿，国税总局和浙江税务局尚未对该消息作出回应。记者通过企查查搜索关键词“横店影视工作室”，发现符合条件的企业多达783家。记者发现，多数影视工作室办公地位于东阳市横店影视产业实验区商务楼内。一位不愿具名的导演接受记者采访时表示，现在影视制作技术成熟，准入门槛很低，很多影视工作室都是没有盈利甚至负债的。一些电视电影类的工作室因为前两年在投资风口上，盈利可观。但是一些如广告、婚纱摄影等小制作工作室，因为同质化服务严重，日子反而非常艰难。并且小工作室营业额少，偷税漏税的情况也较少。而另一位电视编剧则直言，编剧的工作室和明星、艺人的工作室完全不是同一个性质，相对而言，编剧的收入更少、成本更高，如今却按相同的标准补缴税款，税务负担明显偏重。前述不愿具名的导演则建议称，可以对补税主体做一定区分，对一些小微型工作室，还应该适当减免税，把影视行业的鱼养大，不能一刀切，否则大工作室伤筋，小工作室伤命。</w:t>
        <w:br/>
        <w:t xml:space="preserve">    </w:t>
        <w:tab/>
        <w:t xml:space="preserve">    </w:t>
      </w:r>
    </w:p>
    <w:p>
      <w:r>
        <w:t>WXC787</w:t>
        <w:br/>
      </w:r>
    </w:p>
    <w:p>
      <w:r>
        <w:br/>
        <w:t xml:space="preserve">    </w:t>
        <w:tab/>
        <w:t xml:space="preserve">    </w:t>
        <w:tab/>
        <w:t>当地时间9月28日，美联储主席鲍威尔出席纽约经济俱乐部的活动并发表题为《美联储监测金融稳定框架》（The FederalReserve's Framework for Monitoring Financial Stability）的演讲。鲍威尔在演讲中称美国经济前景稳固，但是加息的影响并不确定，至少需要一年的时间来观察，美联储的货币政策路径没有预设的模式，利率目前“略低于”（justbelow）中性水平。总体偏鸽派的演讲发布后，美股道指涨幅扩大到400点以上，美元指数急跌。截至收盘，美股三大指数道琼斯工业指数、纳斯达克指数、标普500指数分别上涨了2.5%、2.95%、2.3%。美元指数纽约尾盘则跌0.53%报96.8641，创一周新低。截至发稿，美元指数在96.84左右。鲍威尔称，他与公开市场委员会（FOMC）的同事以及很多私营部门的经济学家都预计，（美国经济会）持续稳步增长，失业率处于较低水平，通胀接近（near）2%。鲍威尔指出，以历史标准看，美联储的基准利率仍然较低，仍略低于（justbelow）中性水平，“这个预测区间水平意味着，增长既不是加速也不是放缓。”循序渐进加息对经济的影响是不确定的，鲍威尔强调说，可能需要一年左右时间才能观察充分。虽然FOMC委员会成员的预期是基于对前景的评估，但是政策并没有任何预设路径。美联储副主席理查德·克拉里达11月27日亦表示，美联储官员认为美国利率已“非常接近”中性利率水平，未来美联储在制定货币政策时将更加注重经济数据。克拉里达说，未来美联储在制定货币政策时将更注重经济数据，将数据与经济模型和对经济健康状况的判断相结合，寻找最符合美联储政策目标的利率水平。克拉里达表示，目前美国通胀率仍略低于美联储2%的目标，对此美联储必须谨慎行事。同样于11月28日发布的美联储首份金融稳定报告称，当前资产价格已高于历史水平，如果贸易紧张升级、地缘政治不确定性等金融稳定风险成为现实，资产的跌幅可能会“特别大”，美联储加息缩表可能加剧市场波动。美联储计划每年发布该报告两次。美联储此次报告警告，相比历史范围，资产价格总体上高企，达到了历史峰值。报告还进一步指出，美联储自身加息也可能构成威胁，报告认为，随着美联储继续加息和缩减资产负债表，已经习惯低利率的市场和经济可能面临问题。美国总统特朗普对美联储不满已久，近日也再次对鲍威尔“出言不逊”。11月27日，华盛顿邮报发布专访特朗普的内容，称对一手挑选并提名的美联储主席鲍威尔“一点也不高兴”。特朗普说，加息等美联储的政策在伤害美国经济，但他坚称不担心经济衰退。“我没有得到美联储的配合。他们在犯错误，因为我有一种直觉，直觉有时告诉我的比其他人用脑子能告诉我的还多。”“到目前为止，我对我挑选Jay（鲍威尔）一点也不高兴，连一点都没有。我不是在指责任何人，可我就是在告诉你，我觉得美联储的所作所为大错特错。”自今年9月底美联储决定加息以来，特朗普已经多次对此表示不满，11月27日是特朗普两个月来第八次点名批评美联储，11月20日特朗普还呼吁美联储降息。向特朗普推荐鲍威尔担任美联储主席的财长姆努钦夹在中间，一度传闻将被特朗普换掉。压力之下的姆努钦，正寻求在美联储收紧货币政策防止经济过热和避免触怒特朗普之间实现平衡。彭博社11月28日援引知情人士消息称，姆努钦10月私下向债市交易员征求意见，问他们希望美联储通过加息还是加速缩表来收紧金融政策。报道称，在10月30日美国财政部借款咨询委员会（TBAC）的季度会议上，姆努钦问道，如果必须在加息和缩表中选一个，那么他们会喜欢那个？彭博社接触的六人中有两人表示，委员会在这一问题上陷入了分裂。这个委员会成员来自美国投资基金和银行的代表，包括高盛和摩根大通的高管。</w:t>
        <w:br/>
        <w:t xml:space="preserve">    </w:t>
        <w:tab/>
        <w:t xml:space="preserve">    </w:t>
      </w:r>
    </w:p>
    <w:p>
      <w:r>
        <w:t>WXC788</w:t>
        <w:br/>
      </w:r>
    </w:p>
    <w:p>
      <w:r>
        <w:br/>
        <w:t xml:space="preserve">    </w:t>
        <w:tab/>
        <w:t xml:space="preserve">    </w:t>
        <w:tab/>
        <w:t>11月27日，有人在网络发布信息，，引发舆论关注。舒淇和许晴均为著名女演员。27日其中，舒淇工作室在声明中称，全文如下：许晴工作室在声明中，称该传闻为。全文如下：同日，赖小民为中国华融资产管理股份有限公司原党委书记、董事长，于今年4月落马，10月被“双开”。今年10月，：违反政治纪律和政治规矩，违背中央金融工作方针政策，盲目扩张、无序经营导致公司严重偏离主责主业，不履行全面从严治党主体责任，造成恶劣政治影响；搞政治投机，为个人职务升迁拉关系，搞美化宣传个人，捞取政治资本，参加迷信活动，对抗组织审查。违反中央八项规定精神，讲排场、摆阔气，挥霍浪费国家财产，违规组织公款宴请，频繁在私人会所和高档餐厅接受私营企业主宴请，安排或接受下属单位公款接待亲属旅游。违反组织纪律，在人大代表选举和干部推荐过程中搞非组织活动，在干部选拔任用过程中任人唯权、任人唯利、任人唯圈，严重污染企业政治生态；在组织函询时不如实说明问题，不按规定报告个人有关事项。违反廉洁纪律，收受礼品、礼金，利用职权或职务影响为亲友经营活动谋利，与多名女性搞权色交易。违反工作纪律，违规决定公司重大事项，越级插手具体项目。利用职务上的便利或职权、地位形成的便利条件，为他人谋取利益并收受巨额财物涉嫌受贿犯罪；利用职务上的便利，非法占有公共财物涉嫌贪污犯罪。其中，提到其在其被纪委宣布“双开”现场，赖小民表示，并告诫广大党员领导干部以他为戒，遵纪守法，远离腐败，牢记“手莫伸，伸手必被捉。”11月初，最高检发布消息，经最高人民检察院指定管辖，由天津市人民检察院第二分院审查起诉。近日，天津市人民检察院第二分院依法对赖小民作出逮捕决定。10月底至今，已有银保监会、交通银行、建行等多个金融单位召开警示教育大会，通报赖小民严重违纪违法案。此前据媒体报道：办案人员是在几处赖小民的房产里，另据报道，1983年7月在中国人民银行参加工作，曾任中国人民银行计划资金司中央资金处副处长、处长，银行二处处长，信贷管理司副司长，银行监管二司副司长；中国银监会银行监管二部副局级干部，北京监管局筹备组组长，北京银监局局长、党委书记，中国银监会办公厅主任、党委办公室主任、首席新闻发言人；中国华融资产管理公司党委副书记、总裁等职。目前，兼任中国企业联合会副会长、中国国际商会副会长等社会职务。2012年9月，任中国华融资产管理股份有限公司党委书记、董事长。2018年4月，涉嫌严重违纪违法，接受纪律审查和监察调查。</w:t>
        <w:br/>
        <w:t xml:space="preserve">    </w:t>
        <w:tab/>
        <w:t xml:space="preserve">    </w:t>
      </w:r>
    </w:p>
    <w:p>
      <w:r>
        <w:t>WXC789</w:t>
        <w:br/>
      </w:r>
    </w:p>
    <w:p>
      <w:r>
        <w:t>大陆网络流传疑似黄婉照片（图源：@starpanyaling）         中国媒体鲜有透露周永康家人的消息（图源：央视视频截图）中共政治局原常委周永康入狱后，他的家人要么也跟着入狱，要么下落不明。近日，周永康长子周滨的妻子黄婉突然发声驳斥周永康的律师为周家辩护，再次为事件增添神秘色彩。从黄婉的这一举动来看，目前她仍处于自由状态。黄婉除了其丈夫周滨至今还在监狱外，据说她本人也曾遭关押。针对大陆《新京报》11月24日报道周永康案官方指派律师郝春莉自称得到周家人委托的消息，黄婉质疑的是这位律师接触过周永康哪位家属，他同时要求郝春莉出示证据，以证明其自称的取得较好的辩护效果。根据大陆网络流传的图片显示，黄婉的这条消息发自她名为“fionawanwan”的微信账户，但多维新闻记者并未有检索到该账户。疑似为黄婉的推特账号“@huangwan2”显示，黄婉曾于11月25日也有发布同样的消息。据悉，黄婉早在五年前就已经被禁止离境。据其透露，她出生在北京，年少时随父母赴美，后成为美国公民，九十年代人口普查时户口所在地将其户口销籍。美国律师界人士透露，中国对其境内的外国人有司法主权。周滨早前在北京的两套别墅遭到曝光。其中一套是银湖别墅，已于2012年卖给一名大陆女星，据悉，大陆影星佟大为、关悦夫妇，梅婷都曾在此居住；另一套是位于北京朝阳区的观唐别墅区。黄婉关注的推特好友并不多，有两位特殊人物对黄婉的此次发声表示关注。其中一位是周滨的律师陈以轩，另一位是大陆维权律师谢阳。中国“709律师”之一谢阳发表观点称，“急当局之所急，充当官派律师，完成整个庭审表演程序。在目前的政治氛围下，是可以理解的。但拿出来说事，并以此彰显自己的职业水准，就显得非常无耻了。”今年一月份，大陆网络曾流传一份名为《关于要求维护律师权益的报告》披露，周滨曾通过电话要求会见律师，他的妻子黄婉办理委托手续后，有律师去监狱会见，但遭到拒绝。而这位律师就是陈以轩。周永康于2013年底被查，两年后以受贿罪、滥用职权罪、故意泄露国家秘密罪被判处无期徒刑。周滨，2016年以受贿罪、利用影响力受贿罪、非法经营罪被判有期徒刑18年。据悉，周滨目前以“赵祥”的名字在湖北省宜昌监狱服刑，黄婉及其大约8岁的女儿仍生活在北京。大陆工商信息显示，2013年1月周滨退出北京中旭阳光能源科技股份有限公司董事会，其董事长职位由黄婉接任。2013年10月，黄婉的董事长职务被一位名为闫俊的人接替，而黄婉的父母黄渝生和詹敏利的相关职务也被同时替换。截至目前，该公司已处于吊销状态。除周滨之外，周永康还有一名极为低调的次子周涵，系周永康与第一任妻子王淑华所生，也即周滨的胞弟。有消息称，周涵已携妻儿定居美国休斯顿，也有消息称，是在旧金山，亦有说已经被捕，至于周涵下落如何，仍然成谜。</w:t>
      </w:r>
    </w:p>
    <w:p>
      <w:r>
        <w:t>WXC790</w:t>
        <w:br/>
      </w:r>
    </w:p>
    <w:p>
      <w:r>
        <w:br/>
        <w:t xml:space="preserve">    </w:t>
        <w:tab/>
        <w:t xml:space="preserve">    </w:t>
        <w:tab/>
        <w:t>2018年11月29日，来自中美洲的移民在圣地亚哥边境墙外对着美国边境巡逻队士兵大喊大叫。上周日，一些移民试图暴力破坏两国隔离的围栏后，被美方边境巡逻队使用催泪瓦斯击退，引起了中美洲移民强烈的不满。</w:t>
        <w:br/>
        <w:t xml:space="preserve">    </w:t>
        <w:tab/>
        <w:t xml:space="preserve">    </w:t>
      </w:r>
    </w:p>
    <w:p>
      <w:r>
        <w:t>WXC791</w:t>
        <w:br/>
      </w:r>
    </w:p>
    <w:p>
      <w:r>
        <w:br/>
        <w:t xml:space="preserve">    </w:t>
        <w:tab/>
        <w:t xml:space="preserve">    </w:t>
        <w:tab/>
        <w:t>日前，北京石景山警方发出通报称，中国男歌手陈羽凡与一名女子吸毒于11月26日被抓。随后，该女子资料就被网友扒出，多张私照也被曝光。综合媒体媒体11月29日报道称，据石景山公安分局通报，在本市某小区抓获2名涉毒违法人员陈某（男，43岁，歌手）和何某某（女，25岁，无业），现场起获冰毒7.96克、大麻2.14克。在11月28日曝出陈羽凡吸毒事件后，与他一同在家中被抓的何某某迅速引起了舆论的关注。据悉，陈羽凡与前妻白百何曾因出轨离婚一事闹得沸沸扬扬。2017年4月12日，白百何被拍到在泰国密会猛男，被曝出轨。消息曝出后不久，男方的身份也被挖了出来，疑似是名为张爱朋的男模特。而相比陈羽凡2013年就开始用“何时贞”的名字发“藏头诗”式的微博来看，白百何2017年的“出轨”或者真的晚于男方。不过，也有知情人透露，陈羽凡身边的这位何时贞并非相恋多年。在2017年白百何事情曝光后，陈羽凡情绪消沉，并宣布退出娱乐圈。之后陈羽凡停下了工作，通过运动来调整状态。据悉，如今的女友正是北京一家射箭馆的店长，两人是在这段时间才在一起的。而网传的以前微博那些都纯属巧合，跟她并没有直接关系。</w:t>
        <w:br/>
        <w:t xml:space="preserve">    </w:t>
        <w:tab/>
        <w:t xml:space="preserve">    </w:t>
      </w:r>
    </w:p>
    <w:p>
      <w:r>
        <w:t>WXC792</w:t>
        <w:br/>
      </w:r>
    </w:p>
    <w:p>
      <w:r>
        <w:br/>
        <w:t xml:space="preserve">    </w:t>
        <w:tab/>
        <w:t xml:space="preserve">   </w:t>
        <w:tab/>
        <w:tab/>
        <w:t xml:space="preserve"> </w:t>
        <w:br/>
        <w:t xml:space="preserve">    </w:t>
        <w:tab/>
        <w:br/>
        <w:t xml:space="preserve">    </w:t>
        <w:tab/>
        <w:br/>
        <w:t xml:space="preserve">    </w:t>
        <w:tab/>
        <w:t xml:space="preserve">    </w:t>
      </w:r>
    </w:p>
    <w:p>
      <w:r>
        <w:t>WXC793</w:t>
        <w:br/>
      </w:r>
    </w:p>
    <w:p>
      <w:r>
        <w:br/>
        <w:t xml:space="preserve">    </w:t>
        <w:tab/>
        <w:t xml:space="preserve">    </w:t>
        <w:tab/>
        <w:t>习近平从来不认为有对美让步这个话题（图源：Reuters）二十国集团领导人峰会（G20）将于11月30日至12月1日在阿根廷举行，中国国家主席习近平同美国总统特朗普的会晤备受瞩目。多家媒体报道说，习近平特朗普将在当地时间12月1日晚上共进晚餐。尽管特朗普（DonaldTrump）近来接受媒体采访展现强硬姿态，说如果不能与中国达成协议，他将再对价值2,670亿美元的中国产品加征10%或25%的关税。但值得注意的是，白宫首席经济顾问库德洛（LarryKudlow）11月26日在白宫记者会上表示，特朗普认为在G20期间的美中峰会上双方将“很有可能达成协议”，特朗普总统对此持开放态度。同时出现在记者会上的美国家安全顾问博尔顿（JohnBolton）称：“特朗普与习近平建立了非常积极的关系，双方领导人举行会晤是有益处的。”此前感恩节当天特朗普在美国佛罗里达州（Florida）海湖俱乐部（Mar-a-Lago）对媒体说，他将在G20和习近平会谈，对此他“准备非常充分”，“我一生都在为此做准备”。北京方面，中国外交部分管美国与大洋洲地区事务的副部长郑泽光目前正在华盛顿，与美方就峰会的细节安排进行磋商。不得不承认，中美安全对话重启，中美贸易磋商重启，过去半年轮番升级剑拔弩张的中美关系已经得到缓和。G20习特会促成中美关系戏剧性转圜的概率非常大。特朗普近来密集接受媒体采访为习特会造势（图源：VCG）过去半年时间，中美关系处于美国中期选举前的垃圾沟通时段。特朗普就中美贸易问题不断放狠话，由此产生的不良气氛已经造成了相当大的两国关系困扰。选举后，美国急躁的政治环境决定了特朗普必然被国内的媒体和舆论呼吁在中美问题上有所动作和回应。此次习特会将是过去一段时间没有收获的特朗普攫取成绩的良好时机。中选后的现实政治困境也决定特朗普必须就中美贸易战做出阶段性的了结。丢掉众议院后，特朗普大有面对被弹劾的可能，“弹劾”赢不赢是一回事，关键是弹劾需要不断回应质询，非常丢面子且耗费精力，在此前平息国际事宜或是“获得成效”，有助于他备战国会弹劾。更为重要的是特朗普这种人的性格决定了，他不是一个价值观色彩分明的人，他考量问题的出发点是利益而不是主义。恶化同中国的关系或者缓和同中国的关系不是他的目的而是手段。他当总统决定了中美关系不会坏到哪里也不会好到哪里。跟中国关系恶化一段时间后，他至少要停歇一下，一条路走到黑不是他的选择。过去一段时间的中美僵局大多出于选举政治的需要。特朗普接下来需要考虑如何消除过度消费中美关系带来的负面效应。因此习特会谈出成果势在必行。大国领导人希望在G20碰面解决双边关系的实际问题，而阿根廷民众抗议G20（图源：VCG）中美结构性矛盾已经无法避免。中美之间的关系以后大概就是恶化一阵、领导人出面平稳一阵，然后再有新问题出现，恶化再平缓的一个状况。只要不持续恶化到无法接受的地步，就是好的局面。现在是对中美急速下滑的关系往回拉的时候了。如果习特会能够达成成果，这将是中美成功管控关系危机的象征，有利于营造中美之间沟通正常的局面，有利于消除中美对抗的不利氛围。将中美关系稳定在可控范围，是北京当下的关键任务。为了实现上述目标，习近平需要和特朗普重新确认对方意图，对上一阶段中美互相释放的信号摸底、对表、筛选，确认哪些是为了选举说的，哪些是真实意思表达。这些清晰后，在当前的政治环境下管控两国关系应该会有新的思路。在这一过程中，北京考虑问题的出发点不是让步与否，北京关心的是问题能否得到解决，维持战略机遇期能否得到维护。一切问题的出发点和落脚点是中国的目标是否实现。安倍过去一年多恢复了同习近平的正常沟通，中日关系得到缓和，这有利于北京集中精力应对来自特朗普的挑战（图源：AFP）美国迄今为止没有在中美贸易战上取得显性成果。美国此前寄希望于用毒丸条款阻止盟友同中国签订自贸协定，而日本欧洲加拿大、墨西哥都对奉行美国的毒丸条款不感兴趣。加拿大、墨西哥在同美国签署贸易协定后，向中方通报了相关条款，以打消中方的担忧。日本首相安倍晋三前不久访华同中国达成了诸多合作协议，双边关系已经从竞争变为了协调，共同进军第三方市场已是中日两国的共识。欧洲领导人多次表态不会在中美贸易战中选边。特朗普的不确定性给盟友很大的压力，也让他们不敢做出站在美国一边的决定性行动。盟友们面对不确定的美国纷纷抱持观望心态。这些都说明美国对盟友的影响力本身是下降的。这种下降的影响力决定了美国同中国的战斗本身是一场单打独斗。且美国同时陷入了同盟友的纷争。法国德国近来提出建立欧洲军队，誓言要发展独立自主的外交、军事、经贸政策，甚至是谋划“去美元化”的改革，特朗普顿时火冒三丈连反炮轰法国总统马克龙（EmmanuelMacron）的建军提议。5月底，特朗普政府以国家安全为由，要求美国商务部对进口汽车进行“232调查”。面对调查可能带来的高关税，“汽车大户”欧盟和日本一直在与美方周旋，特朗普的“关税大棒”至今没有落下。11月27日，有消息称，美商务部的调查报告已经摆在特朗普的办公桌上。美国近来也在不断敦促日本开放牛肉、大米等农产品市场，同时希望扩大对日本的汽车出口。中美贸易战和美欧、美日贸易摩擦一样，是特朗普捍卫美国优先政策的手段。为了盘活斗争局面，美国可能会先同中国签订部分协议，然后以此继续向盟友施压。当然，习特会并不会终极解决中美矛盾，中美关系进入摩擦多发期不会轻易结束。特朗普现在最重要的国内政治议程是人事调整以及应对弹劾、通俄门等事件。这些重整旗鼓敲定之后，特朗普会重新启动在中美关系上动手的惯例动作。已经宣布竞选连任的特朗普不会放过中美关系这个助选的筹码。</w:t>
        <w:br/>
        <w:t xml:space="preserve">    </w:t>
        <w:tab/>
        <w:t xml:space="preserve">    </w:t>
      </w:r>
    </w:p>
    <w:p>
      <w:r>
        <w:t>WXC794</w:t>
        <w:br/>
      </w:r>
    </w:p>
    <w:p>
      <w:r>
        <w:br/>
        <w:t xml:space="preserve">    </w:t>
        <w:tab/>
        <w:t xml:space="preserve">    </w:t>
        <w:tab/>
        <w:t>白宫国家经济委员会主任库德洛（LarryKudlow）在27日表示，中美在G20上达成协议的可能性很大，但是中国“必须满足某些条件”，他列举了改变“窃取知识产权”、“强制技术转让”等作为例子。但如果未取得进展，特朗普（DonaldTrump）将会继续加征关税。G20的习特会中美双方已经进行了充足的准备，自11月2日两国首脑通话之后，9日美国财长姆努钦（StevenMnuchin）和中国副总理刘鹤也通话并开始了对贸易协议的讨论，两国一直在为G20缓和贸易摩擦做铺垫。中美达成某种一致有比较大的概率，特朗普（DonaldTrump）在16日提到中国向美国提交了一份贸易清单，许多人将之视为北京即将让步的信号。刘鹤27日访德期间发表演讲，承诺加大中国经济开放程度，改善对知识产权的保护，并表示将积极主动地增加进口，也疑似回应特朗普政府要求。特朗普本人对美国取得"绝佳协议"的前景比较乐观，他在11月至少四次表达了中国对达成协议的"渴望"，在26日，他威胁称如果这次会晤不成功，将会按时提高之前2,000亿美元商品税率，并准备对剩余2,670亿美元商品加征10%或25%的关税。美国政界、学界和媒体在很大程度上也支持特朗普在贸易上的强硬，如果"绝佳协议"达成，美国人很有可能将之视为中国的让步和美国的胜利，认为中国在关税压力下屈服了。可能也会有很多中国人这样认为。贸易战开始以来，北京的态度由强硬转向低调，再在低调中积极寻求缓和，很多人担心这种态度的变化代表着立场的转移，认为北京将签下"城下之盟"，而中国认输了。这样的负面解读是完全错误的。持有这样想法的人忽视了一个最重要的事实，即中国和美国在贸易战中要达成的目标是完全不同的，因此对输赢的定义也是大相径庭的。美国的目标是让中国削减贸易逆差、改变在市场和知识产权上的规则行为、放弃利用美国的技术来完成"中国制造2025"。中国的目标则是在不牺牲核心利益的同时，缓和中美冲突以赢得发展空间和时间。美国的要求确实触动了中国当下的利益，北京也对其中很多指责和条件进行了澄清和反驳。但要认清的是，像逆差、市场改革等等都是战术上的得失，是讨价还价的筹码，就算美国不发动贸易战，中国也早晚都要在这些领域做出改变，因为这是深化改革、向高质量发展的重要条件。从内部驱动转为外部驱动，这些改变可能会带来短期的阵痛，但对长远发展却不造成威胁。</w:t>
        <w:br/>
        <w:t xml:space="preserve">    </w:t>
        <w:tab/>
        <w:t xml:space="preserve">    </w:t>
      </w:r>
    </w:p>
    <w:p>
      <w:r>
        <w:t>WXC795</w:t>
        <w:br/>
      </w:r>
    </w:p>
    <w:p>
      <w:r>
        <w:t>中国国家主席习近平。美联社亚太经济合作会议（APEC）18日落幕，中国政府在峰会的蛮横举止引起各界批评，“华盛顿邮报”（WashingtonPost）便刊登专文，将中国的APEC峰会表现称为“耍脾气外交”。华邮专栏作家罗金（JoshRogin）撰写的专文提到，APEC峰会举办近30年，这一届破天荒出现领袖宣言难产的情形，中国代表团更在峰会宣告失败的当下鼓掌庆祝，让其他国家外交官十分反感。这只不过最后一起插曲。会议结束前的一个星期，中国官方代表团一再作出挑衅、霸凌、偏执和奇怪的伎俩，用以展现其支配地位，并施压峰会主办国巴布亚新几内亚和其他所有国家屈服他们的要求。罗金表示，一名出席峰会的美国高阶官员告诉他：“这有点变成中国官方关系的惯例：耍脾气外交。”“他们宛如在自己地盘般来来去去，并试图透过霸凌手段获得他们想要的东西。”从峰会还没开始一直到峰会结束，中国官员运用一切机会强硬施压或暗中破坏巴纽政府和其他峰会成员国。会前，巴纽首都莫士比港（PortMoresby）大街上随处可见中国的“魅力攻势”，除了中国国旗，还有大型看板盛赞“一带一路”倡议。最后五星旗虽撤下，却改挂少了黄色星星、与中国国旗几乎无异的大红旗。罗金在专文中说，中国第一个公然胁迫举动是禁止所有国际媒体入场报导中国国家主席习近平与8个太平洋岛国间的会议，只准自家官媒采访。罗金引述美国官员说，这是中方一记“乌龙球”，因为这下国际媒体只能报导中国粗野行为。接着情况急转直下。17日，习近平和美国副总统彭斯（MikePence）先后在邮轮上发表演说，彭斯发言5分钟后，在岸边国际媒体中心聆听演讲的记者团网络却断讯，意味他们无法即时聆听演说内容，等到彭斯演说进入尾声，媒体中心的网络又神奇复活。罗金说，官员告诉他，不能确定是中国动手脚，但会展开调查。罗金说，更疯狂的还在后面。成员国幕后忙着敲定联合声明时，不满意进展的中国官员要求会见巴纽外交部长，并在遭对方拒绝后硬闯外交部办公室，最后遭警察驱离。事情还没完。罗金写说，协商工作持续到18日时，对声明疑神疑鬼的中国官员开始在场边与其他国家展开小组会议，并在正式会议中拉开嗓门说各国在“算计”中国。据美国官员说法，当时场内没有其他人吼叫。最后，除了中国，其它20个APEC经济体都对联合声明达成共识。罗金撰文说，中国代表不满的症结在于联合声明中有一句“我们同意对抗保护主义，包括所有不公平贸易作为”，因为他们认为这句话是冲著中国而来。中国官员开始发表长篇大论消耗时间，心知肚明时间有限且各国领袖都赶着回国。当时间耗尽、锋会结束、领袖宣言宣告难产，主会场附近房间内的中国官员爆出掌声。专文最后指出 大家可从中国政府错误百出的“悲喜剧”（tragicomedy）中得到3个结论。首先，他们行为举止日益明目张胆且强制高压，尤其针对印度-太平洋地区小国，巴布亚新几内亚就是一例，有着数不胜数的开发计画和让人喘过不气的庞大债务。其次，中国行为的偏执和过度敏感本质，清楚显示北京政府自觉受到美国及美国盟邦的威胁。最后，北京当局的行动实际上疏远了其他国家，这明显不符中国自身利益，显示出中国官方行动是从上而下控制的，往往会妨碍良好决策。即使中国代表团认为策略会产生反效果，他们也无权改变。</w:t>
      </w:r>
    </w:p>
    <w:p>
      <w:r>
        <w:t>WXC796</w:t>
        <w:br/>
      </w:r>
    </w:p>
    <w:p>
      <w:r>
        <w:t>以苹果为首的美五大科技公司市值蒸发超万亿美元，导致美科技股大幅下跌。贸易的不稳定因素在很大程度上影响了投资者。</w:t>
      </w:r>
    </w:p>
    <w:p>
      <w:r>
        <w:t>WXC797</w:t>
        <w:br/>
      </w:r>
    </w:p>
    <w:p>
      <w:r>
        <w:br/>
        <w:t xml:space="preserve">    </w:t>
        <w:tab/>
        <w:t xml:space="preserve">    </w:t>
        <w:tab/>
        <w:br/>
        <w:t xml:space="preserve">    </w:t>
        <w:tab/>
        <w:t xml:space="preserve">    </w:t>
      </w:r>
    </w:p>
    <w:p>
      <w:r>
        <w:t>WXC798</w:t>
        <w:br/>
      </w:r>
    </w:p>
    <w:p>
      <w:r>
        <w:t xml:space="preserve">北京时间2018年11月22日，意大利时装品牌杜嘉班纳（Dolce &amp;Gabbana）因涉嫌发表种族歧视内容引发中国社会批评，原定举行的一场时装秀被取消。（图源：VCG）杜嘉班纳在上海世博中心的大型时装秀设施已经开始拆除。（图源：VCG）现场画面显示，一些工作人员开始拆除时装秀内部设施。（图源：VCG）杜嘉班纳在上海世博中心的更衣室内一片杂乱。（图源：VCG）杜嘉班纳在上海世博中心，准备搭建的时装秀舞台图纸。（图源：VCG）现场各种音响灯光等设备准备运离上海世博中心。（图源：VCG）事件起因是该品牌因一则在线宣传广告而在中国受到种族歧视的指责，争议以惊人速度扩大延烧，D&amp;G这个时尚品牌受到中国媒体、民众批评。（图源：VCG）杜嘉班纳在上海世博中心时装秀现场，堆放各种饮品。（图源：VCG）杜嘉班纳随后指出，公司账号与设计师加班纳（StefanoGabbana）的账号都遭到黑客攻击，并否认发出了那些信息。但并未道歉。（图源：VCG）杜嘉班纳在上海世博中心时装秀现场舞台已经被拆除。（图源：VCG）杜嘉班纳原计划11月21日在上海世博中心举行大型时装秀。（图源：VCG）杜嘉班纳官方称，“我们原本梦想着，把一场为中国专属而设，可以展现我们品牌与想象力的活动带到上海。”（图源：VCG）杜嘉班纳在上海世博中心时装秀现场，原本计划展出的服装。（图源：VCG）杜嘉班纳辱华消息传开后，许多中国明星纷纷表态拒绝出席，如章子怡、黄晓明、李冰冰，以至于杜嘉班纳的中国区大使迪丽热巴等，以及另外500位模特。（图源：VCG）中国文旅部11月21日下达通知将该活动取消，杜嘉班纳在回应中称对中国“怀有爱与热情”，强调大秀取消对品牌和所有工作人员“都很不幸”。图为现场搭建完毕的舞台。（图源：VCG） </w:t>
      </w:r>
    </w:p>
    <w:p>
      <w:r>
        <w:t>WXC799</w:t>
        <w:br/>
      </w:r>
    </w:p>
    <w:p>
      <w:r>
        <w:t>美国总统川普的首席经济顾问哈塞特（图）接受BBC专访时暗示，有可能把中国驱逐出WTO。</w:t>
      </w:r>
    </w:p>
    <w:p>
      <w:r>
        <w:t>WXC800</w:t>
        <w:br/>
      </w:r>
    </w:p>
    <w:p>
      <w:r>
        <w:t>杜嘉班纳辱华风波引起中国民众“声讨”后，第二次发表声明，然而中国民众并不买账，认为杜嘉班纳傲慢无诚意。</w:t>
      </w:r>
    </w:p>
    <w:p>
      <w:r>
        <w:t>WXC801</w:t>
        <w:br/>
      </w:r>
    </w:p>
    <w:p>
      <w:r>
        <w:br/>
        <w:t xml:space="preserve">    </w:t>
        <w:tab/>
        <w:t xml:space="preserve">    </w:t>
        <w:tab/>
        <w:br/>
        <w:t xml:space="preserve">    </w:t>
        <w:tab/>
        <w:t xml:space="preserve">    </w:t>
      </w:r>
    </w:p>
    <w:p>
      <w:r>
        <w:t>WXC802</w:t>
        <w:br/>
      </w:r>
    </w:p>
    <w:p>
      <w:r>
        <w:t>横店明清宫苑景区，诞生了中国最多的宫斗剧。1998年始建，以故宫为模板按1：1复制，门票却是故宫淡季时的4倍横店明清宫苑景区，诞生了中国最多的宫斗剧。1998年始建，以故宫为模板按1：1复制，门票却是故宫淡季时的4倍横店明清宫苑景区，诞生了中国最多的宫斗剧。1998年始建，以故宫为模板按1：1复制，门票却是故宫淡季时的4倍有些人，在横店镇的白天是不可见的。熬完大夜下戏的摄影师，在房里闷头大睡；底楼长廊尽头的一间办公室，清晨开工的化妆师三三两两待命；一张写有剧组名的A4纸贴于房门上，不是选角导演住处，就是工作人员领盒饭之地。像这样的剧组指定宾馆，在横店影视城旗下有26家，单价从120元到500元不等。一位年轻女演员的自曝，让人们认识了其中一家四星酒店。为照顾在此拍戏的已婚一线男星，她自称一年都没有走出酒店门。那部戏仍是横店的宠儿——上个月刚刚落幕的横店影视节“文荣奖”，它捧得最佳导演、女主、男配三个大奖，成为最大赢家。指定宾馆预订10天以上，45间房起步，再加上官方接送车辆，这就是所有剧组“免费”进入“横国”拍摄的通行证——如果你想一秒假装横店资深人士，只需用这两个字代替“横店”。这里有按1：1复制的明清宫苑，元年1998，由一个家族企业统治，传奇创始人“徐老爷子”登上杂志封面，被封“国王”，文荣医院、文荣学校等一系列小镇公共服务建设，都来自他的旨意。当然，更重要的是，白天的“横国人”自成一体，与世隔绝。一介游客花五百多元买景区联票，以为能一睹剧组真容，就太天真了。你只能在为数不多的地方捕捉到影视气息：步行街两旁的灯牌，印满“横店制造”的电影电视海报；最知名的一家港式茶餐厅，老板与来店大小明星的合影贴满了一面墙，部分照片中的人甚至还没来得及卸下古装造型。“横店是个神奇的地方”，“横店是个不夜城。”张尧对我说。他是横店一家影视选角工作室的负责人，眯缝着眼睛微笑道，“你见过上海凌晨4点街上店都开着的吗？横店有。”深夜两点，紧急通知当天现场要多加15人。碰上这样的突发情况，张尧都得骑车出门扫街。这时，许多剧组人员可能还在一天中的第四五场饭局上。凌晨四五点的街头，已经有姑娘随身提着折叠椅出工。张尧经历过这段好日子，一个组要面试一百个演员，来的人能有六百多，只要在群里发个消息，一分钟就会冒出五六个人。而现在，同一条街上好几家选角工作室关了门。部分原因是横店影视城要求剧组必须通过演员公会选角。所有特约和群演实行分类管理，每人只能加入一个微信群，根据群内分享的剧组信息报名。一街之隔的国防路演员公会服务部，一直是群演集合的地标，只有十几号闲人在打牌吹水。一个身着古装留着胡须的男子，连续多日坐着一言不发；一个中年男子苦恼薪水没发，让女人用她的支付宝替他借现金贷；一个论样貌只能演丑角的胖丫头嚷嚷着，在公会登记注册没几天，群里戏太难抢了。似乎无需再复述横店眼下的冷清：9月初，不足二十个剧组入驻，称得上大制作的电视剧电影仅个位数，10月略有回暖，但大头仍是网剧和网络大电影（简称“网大”）。这样的境况始自开春。“一部电视剧如果用一百个特约演员，只要来上五六部，横店的特约都能有活干，但现在十几部网大，每部只需要十个人，还抵不上过去一部剧的需求量。”张尧说。“现在戏少人多，有没有跟我一起去嘉善富士康的兄弟，时间短返费高。20个工作日返费3300奖励，55个工作日再返8800的奖励。要去的联系我，只限横店跑戏的兄弟，去一个月就回来……”9月20日，群演小辉发了一条微信朋友圈，末尾不忘署上他的横店公会号。配图是两张不知名电视剧的截图，仔细看才能从一堆人头背景里找出他略显怪异的脸。“梦想”逐渐成为大家彼此揶揄的玩笑。对于那些坚持留下的人，横店青年客栈老板惠祥意还是会心生一丝敬意，哪怕在他看来对方天赋不高。比如2017年下半年，一个年轻群演跑到外地送美团外卖，每个月赚一万块，有机会又杀回横店。为什么不在横店本地送外卖？怕被认出来不好意思吧。目前在横店影视城演员公会注册的演员近6万人，他们被称为“横漂”几乎所有找上门的横漂，包三统都会劝退，道理简单到根本无需“算命”。一个从22岁漂到33岁的特约女演员想演角色，“你不要做这个梦了。第一你长得不够靓，第二你没用钱砸，第三你亲戚也没有关系很硬。”一对夫妇听他的劝回了老家，“你们在这漂下去，只会穷一辈子。”在他眼里，幸运属于八字“十三旺”的人，只有他们才能在横店的大浪淘沙中留下，这种八字宜成名、生财。几年前尔冬升在横店筹拍《我是路人甲》，晚上召集许多港星吃饭，还有小演员过去套近乎自我推销。近两年流行直播，晚上穿着奇装异服、在街头竖起自拍杆唱念做打，成了横店一道特殊的风景，是鄙视链底端的“神经病”，还是等候伯乐召唤的“梦想者”，答案因人而异。“谁不想被导演赏识呢？”90后女演员朱世卿也参加过“路人甲”的海选。最近有家专做直播的影视公司想请她做女主播，每晚17点上班，录一个小时。底薪2000，粉丝打赏五五分成，她有点不相信有这种好事，毕竟群演满打满算干一个月也就2400，而现在基本接不到活，“我该去按这个手印吗？”特约演员陈晖将女儿朱世卿带到横店锻炼，只想着“让她在身边玩玩”，没有其他要求朱世卿有年冬天在街上遇到一个女孩傻站着，没穿棉袄，连袜子都没有，她从家里抱出棉大衣送去，对方也没啥反应。朱世卿的母亲陈晖也是一名有着七八年演艺经历的特约演员，前两天不怎么熟的横店朋友在微信上向她开口借钱，她推说自己房贷还不起婉拒了。每到夏天总有人付不起房租去睡桥洞，惠祥意曾接济过——免费睡客栈地下室，但他对小偷也是防不胜防。他还记得以前住的隔壁，两个跑戏认识的人合租，不久后其中一人回家发现所有物什都被另一人卷跑了。前不久，张尧还听说，有个群演打着剧组名义招了三百多号人，在某酒店门口集合，时间到了他没出现，发了一条朋友圈昭告天下：你们这群傻子，真的去集合了，我在这边啃着瓜看你们哈哈……包三统年初盘下横店万盛南街这处店面，没几个月就见惯了这些写满欲望和迷茫的脸。生意最好的一周里，他们为他贡献了一万多元的收入。他的原则是，按富贵层次不等收费，两百元起步。横店至少还有三四个摆地摊的江湖道士，只收二十。别人问他凭啥这么贵，他颇为不屑，“什么叫一分价钱一分货？”5月7日那天，他记得很清楚，一个留着胡须的男人，在算命馆门前晃荡，来回踱步。“你有什么事情，可不可以让我为你解惑？”包三统不疾不徐地招呼男人进来。这是横店梦幻谷景区的一个老演员，和主任关系没处好，去年跑到陕西某风景区干了一阵，嫌待遇不高又想回横店拍戏。“我以前是不信算命的，还跟别人辩论过……”男人吞吞吐吐，“过完年到现在两个多月，不知咋搞的，一天戏都没接到。”“肯定是你住的地方风水环境不好。你在手机上把卫星地图打开我看看。”包三统一口咬定。男人手指的地方，北边刚好有一口池塘。“这种地方日子都不好过。”他掐指一算，露出似是而非的笑容，一口江浙味普通话抑扬顿挫，“你租的房间肯定还在北半边，是不是？”男人连连点头，“那有什么办法吗？”“这样，半个月之后我隔壁那家人的房间正好空出来，我帮你把床位调好。”搬了家，睡了两晚，男人真就进了一个大剧组，做跟组演员。三个月后杀青，他又来找包三统，“师傅，我给你几万块钱，你再帮我调调，我要当男一号。”这一次，包三统拒绝了。“你爷爷祖坟的风水不怎样，能量不够大，你怎么可能当一线演员？！除非你能移你的祖坟，但你说你爸爸亲兄弟姐妹8个，做不了主，那就没办法了。”横店江南水乡景区内，一小型剧组正在拍摄，用工人数有限仅仅一年前，横店最出名的“大师”，掌管的还是天气预报。据说制片人们加了微信群，根据大师的信息，判断每场戏的调度，免得几十万的置景费打水漂。这和所有剧组每天开工前必要上香的传统可谓异曲同工。多年来，剧组争抢的大红人，还得数横店影管公司负责排景的副总周丰来。10个剧组申请同一个场地是家常便饭；某年春节后上班，场景表竟直接排到了第二年；后来改成一月一排，他早8晚12地和四十几个剧组周旋，办公室人满为患，到了要叫号的地步，直到规定用景周期限制在20天内，才算安生。横店最火的年头，七十几个剧组扎堆，常常是一个景同时有三个剧组在拍，内外景轮换；群演只要想拍戏，活儿可以一天接一天，一个月都不间断。横店早有“影视业晴雨表”之名，如今还在这的每个人，谈起动辄出品上百部戏的年份，恍如隔世。惠祥意在横店待了十来年，陆续接待过好几拨记者：抗日剧霸屏年代，大家争相来到这个“一年杀鬼子近十亿”的小镇，探班今昔变化；“网大”崛起之际，这里是当仁不让的生产基地；今年嘛，话题自然是一份阴阳合同掀起的税改风暴。横店青年客栈老板惠祥意，曾制作多部网络大电影。同一条街上曾经涌现40家小型影视公司，如今只剩十几家横店影视产业园区，一面大墙上还张贴着去年东阳市纳税百强名单：华谊、正午阳光、天娱、新丽、千乘榜上有名……比起影视公司集体逃离霍尔果斯的喧嚣尘上，横店只能用静悄悄来形容，《东阳日报》上，8、9月只有3家小公司注销的公告。惠祥意的客栈所在的清明上河图路，因临近同名景区得名，被称作“创业一条街”，一度涌现四十多家小型影视公司，在网大市场分一杯羹，现在还剩下十家出头，有的是和投资方对赌失败就跑路了。惠祥意从2015年开始拍“网大”，到现在最小成本的4万块卖了四十多万，最差的投了五六万也能做到回本不亏。今年以来他都是逍遥状态，帮朋友制作出品，自己从不费心思拉投资。夜里，朋友们从各处汇聚到客栈，酒酣耳热时，说起自己经手的数不清的网大作品，惠祥意会忍不住自嘲，“现在做的都是冲着赚钱去的，被骂的那种，不入流。你要说做个古装啊民国戏，拿个十几万怎么做得精良？来个几千万的制作，咱们非专业的也不敢轻易去碰。就是做得有点噱头，让人家愿意去看。”事实上，他拿过国内外几个电影、微电影奖项，因为入行早，套路看得准，常有人来找他取经。早期题材主要靠“蹭热度”，最早是僵尸片，后来是盗墓，多少量平台都能消化，来者不拒。技术上，关键的是“前六分钟”，这是免费到收费的时间点，多半是激情戏起头，“但现在审得越来越严了，30%内容过不了。”眼下A股基本不再欢迎纯粹的影视公司上市；影视上星管制较多，网络播出平台监管同样趋严；再加上税务和公司注册方面新规冲击……一家知名影视投资公司人士告诉《南方人物周刊》，今年已经退出清算了一批公司，只剩下头部的两家，“前些年行业有些泡沫，现在影视公司基本上比前半年便宜一半多，但投资方还是比较谨慎，像我们打长线的投资者就觉得，不如聚拢资源好好扶持一个团队做些好项目。”中型制作公司亚鑫影视董事长穆易的策略是小步快跑，两部央视六套的定制系列剧准备开机，两千万以内成本的网剧也不排斥，“我们之前就做制片、副导演等一个部门的剧组服务工作，去年到今年才逐步转型到电影和系列剧的制作出品。现在大戏很难做，对我们来说承接一个大型影视剧项目，风险比较大。”“现在横店的影视业是寒冬，比三九的北京还冷，明白吗？没什么剧组，一些店也关了。马上冬天又要来了，真是雪上加霜啊。”一位本地影视公司负责人感慨。朱国胜的道具公司仓库，占地5万多平，服务剧组占全国半壁江山去年下半年，朱国胜已经感到寒冬将至。自1995年在谢晋《鸦片战争》剧组做道具设计以来，朱国胜见证了横店影视城从一条广州街扩展到13个影视基地。扎根横店18年，他经营着这里最大的道具公司，服务的剧组占了全国半壁江山。上下两层仓库占地5万多平，从春秋汉唐、宋元、明清到民国近代，那些桌椅、马车、轿子、枪炮堆一块，就是一部中国史。去年前年的高峰期，公司同时服务剧组数高达五十多个，今年直接减半。“现在每个公司都要自查，雷区谁都不敢趟。明星工作室的税收如果都让公司交，公司肯定不愿意。实在不行，有的公司还可以自己培养新人演员嘛。”一位横店影视圈人士作如是观。“为了风险把控，一些剧组肯定选择观望，导致了后期的这些市场反应，影响还需要逐渐消化。10月以来，慢慢有些戏就开了。”对于朱国胜而言，道具公司进出项都比较清楚，因此影响不大。武术指导兰飞算了算，今年手上有12部戏黄了，其中三部连续剧、一部院线电影，还有各个“网大”项目。过去他一般一年接三部连续剧、两部“网大”，前者周期从两个月到七个半月不等，后者只要十几天，搭配一下刚刚好。“我手下常用的二十多人，半解散了，各自出去找活。”有的去横店影视城，帮游客假扮体验剧组，拿固定工资；有的把大排档盘给了别人，自己去外地开餐馆——总之，各有活路。电视剧搁浅，要接“网大”项目，也是人多活少，“不是我不愿意接，而是我去接，我要的价格是我们圈子里最低的，已经是成本价了，但有一些人要得比我还低一半。他们是要一个机会，也能赚，至于怎么赚你自己想象吧，压缩人员、成本，就这么简单。”许多时候，武术指导的无奈是“压武戏保文戏”，尤其是流量明星主演签约时间仅有剧组周期一半的情况下。兰飞最佩服的武指受香港电影工业模式锻造，“他可以做到一年接四五部戏，时间紧任务重，照样能拍出质量。今年他接戏还是保持这个量，没什么间断，像他这种还愁闲不下来。”一家投资百万左右的小公司，负责人集制片主任摄影师灯光师录音师小戏导演于一身，接受采访时也颇有自信，“我赚得盆满钵满，活多的人就剩两个剧组也有我一个，活少的人40个剧组也没有一个是他的。横店很多皮包公司，十年两茫茫啊。”手下有小兄弟去接低成本“网大”，兰飞总是气不打一处来。“我情愿你们上大的电影剧组去捞、跟组，也不情愿你们拍‘网大’，马仔一样，钱少，在现场还被骂得跟狗似的，东西还学不到。有意义吗？有的就说没办法，我这不是没活嘛，找不到别的。”特约演员李清泉今年在一个剧组跑戏，碰到一个三十多岁的特约演员，过去常接一天六百到八百元左右的戏，这次却是一个没台词的前景，只有220一天，“哥，你这不是自降身价吗？”对方说，“没办法，家里急着用钱，有戏就跑……”李清泉拉不下脸接受一个月拍四五天的现状，也去外地跑戏。身边多的是改行的朋友，去工厂、回老家，或是去外地干灯光陈设等幕后。“谁会和钱过不去呢？”只要适合自己的戏，陈晖愿意多接，但也不强求，朋友叫帮忙，五百元一天就当去玩。这份底气多少来自家庭，她的老公在横店东磁做技术工作，月薪六千左右。上世纪末，她所在的安徽某县黄梅戏剧团在横店巡演，她成了横店最早一批特约演员，身上多少还带着“艺术家”的心气。2012年带着同样学黄梅戏的女儿回横店锻炼，一开始她甚至不愿意在演员公会注册，工资打在朋友账上，因为这意味着“给人打工”，做角色是跟剧组直接签约的。她在意这个。近期最自豪的一场戏，她演小鲜肉男一号的奶妈，哭戏说来就来，对方拍了好几条终于被感染哭了。静下来的时候，她会感慨，“人家是演员，跟我们起点就不一样，这就是游戏规则，我有什么资格评价别人？”统计数据显示，截至2018年7月底，象山影视城接待拍摄剧组97家，比去年同期增长22.8%。抢占先机，错峰发展，从横店转移到象山的小工作室已经尝到甜头，张尧也正打算在那儿注册成立新的工作室。象山有什么好？——它不像横店。综合多位影视从业者的说法，准确来说，它更像早年起步期的横店。他们抱怨横店连剧组盒饭供应都想“垄断”，象山却把服务姿态做到极致，大小剧组来者不拒，一视同仁。一位在横店、象山两地均有拍摄经历的制片人称，拍摄时间低于10天的剧组，横店收费五千一天，而象山只要一千二三，甚至还允许几个不同剧组拼团登记。“有次我们和一个大剧组撞景，负责人积极沟通，对方同意傍晚收工给我们拍，象山方面还主动帮我们，把对方的道具搬出搬进。”象山有什么不好？——它不是横店。距离横店260公里的象山，交通、住宿等配套尚不发达。穆易说，横店最大的优势就在于完全成熟的配套产业链，这一点其他影视城目前都难以撼动。一个剧本拿来，摄像设备、置景、服装道具、主创团队、演员、后期制作，就地组织完毕。目前象山的剧组很多来自横店的分流，无论演员还是器材，从横店组织调用，交通另需补贴，成本就上去了。很多人找包三统问下半年的行情，很多人离开横店前找他再算一卦。这些十八线小演员、小导演是横店络绎不绝的人力资本，如果算上群演数量在数十万以上。小于大学毕业后，成为某知名工作室新签约艺人，据其了解，许多明星天价片酬虚高，对外身价5000万可能实际签约只有3000万，本身有很大的浮动空间。但新人即使出演主角，薪酬也不比成名明星，他们客串十场戏就能轻易拿走几百万。小于惟一能做的是专注拍戏，在拍戏间隔的三个月里见见工作室外的制片人和导演。对于明星税收征管，他希望政策不会“一刀切”，按照收入规模设置不同税率。“编剧圈里，有几部作品上映的6到8万，小有名气的十万多，大神20万以上一集，这个钱一年甚至几年才能赚到，明星几百万只需要一两个月……”一位刚入行的编剧，对于酬劳体系的不平等亦有微辞，“不是有很多热钱进来，谁都能赚到钱就是好事儿，相反现在市场越来越冷静，观众审美越来越高才是个好事儿。影视行业也会越来越谨慎，原来单纯靠流量变现的这条路已经走不通了，现在是只有产出优质内容才能盈利。”“平台比较讲求大数据和一些商业元素，因为每天他们经手的方案太多了。现在我们的情况比较像当年天桥上撂地卖艺的，得最快就把自己的本事都体现出来吸引人家掏钱。”IP、流量明星、题材话题度，仍然是评判的“金线”。一周写一集，一集一万五千字，今年一年快过去了，这位编剧也就写了五集，推翻重来是常有的事。写完给投资人看，对方要是提出一些问题，很容易项目就搁浅了，顶多拿一笔前期策划费。间歇性接拍广告项目，成了养活自己的必要手段。朱国胜早前已经开始转型，公司从纯道具租赁向影视投资和文旅产业开发布局。今年年初，他投资了一家物理特效公司，比起电脑三维特效，它可以有效降低剧组成本，同时提高画面质量。类似“机械兔”这样的产品，按照剧组要求打造，版权却在公司手里。他看到日本道具公司的专业细分和文化附加值，希望未来在各个景区可以做道具展出，对接更大的消费市场。“市场不好的时候，所有人沉下心来，想想自己以后该干什么，怎么比别人干得更好，其实也是好事。因为再做可能就得亏本、翻不了身。”朱国胜说。千言万语，“大家都要做好自己。”（张尧、兰飞、小于为化名）文 / 本刊记者 陈竹沁 杨静茹 发自横店、北京实习记者 苏碧滢 图 / 彭辉编辑 / 翁倩</w:t>
      </w:r>
    </w:p>
    <w:p>
      <w:r>
        <w:t>WXC803</w:t>
        <w:br/>
      </w:r>
    </w:p>
    <w:p>
      <w:r>
        <w:t>北京时间11月21日，深陷辱华风波导致“大秀”流产的意大利品牌D&amp;G在社交媒体ins上发表声明，宣称对中国“怀有爱与热情”，大秀取消对品牌和所有工作人员“都很不幸”。综合媒体11月22日消息，道歉称，我们原本梦想着，把一场为中国专属而设，可以展现我们品牌与想象力的活动带到上海。这不仅仅是一场时装秀，它是我们怀着对中国以及全球所有喜爱D&amp;G品牌的人的爱与热情，创造出来的产物。今天发生的一切不仅对我们来说非常不幸，对为把这场秀带到现实中来日日夜夜工作的所有人来说，都很不幸。我们发自心底地感谢所有我们的朋友和客人。11月21日中午，“D&amp;G秀”突然登上微博热搜，原因是其设计师兼高管被曝辱华。下午14时，“The GreatShow”彩排现场的中国模特团队率先宣布罢演，紧接着包括陈坤、章子怡、王俊凯在内的一众受邀明星陆续发声表态：自己将不会出席今晚的大秀。下午16时，一段网友上传至网络的视频显示，原定的大秀现场空无一人、一片死寂。这场辱华风波源于一支“D&amp;G爱中国”系列广告片。</w:t>
      </w:r>
    </w:p>
    <w:p>
      <w:r>
        <w:t>WXC804</w:t>
        <w:br/>
      </w:r>
    </w:p>
    <w:p>
      <w:r>
        <w:t>中国前国家领导人刘少奇冥诞120纪念活动已经拉开帷幕，正日子是11月24日，纪念活动则在17日于北京举行。中国老一辈革命大家族后人均有代表出席，但邓家代表临时取消，报道指可能与邓家女婿吴建常两天后逝世特殊情况有关。据我爱中华新闻，11月24日，是前中共国家主席刘少奇120周年冥诞纪念日。中国国史学会17日在北京举行了纪念座谈会，十数名中共“红二代”齐聚。有报道提及邓小平的女儿邓榕本也计划到来，却“因故没能出席”。据国史学会网站的报道，座谈会主席台上有全国政协副主席、中共元老陈云之子陈元，及全国人大财经委副主任、刘少奇之子刘源上将。毛泽东的女儿李敏、外孙王效芝，周恩来的侄女周秉德等也应邀出席。不过邓小平家族代表邓榕临时取消出席。消息指邓榕缺席纪念活动或与此事有关。11月19日上午，邓小平的长女婿、邓榕的姐夫、曾在香港成立中国有色（香港）的吴建常因病去世，享年79岁。吴建常妻子、邓小平长女邓林主张丧事从简，不举行告别仪式，吴建常的骨灰将会海葬。报道说，近期中国官方纪念刘少奇的活动陆续开展，相关座谈会、研讨会相继在北京、开封等地举行，刘少奇之子刘源频频露面。</w:t>
      </w:r>
    </w:p>
    <w:p>
      <w:r>
        <w:t>WXC805</w:t>
        <w:br/>
      </w:r>
    </w:p>
    <w:p>
      <w:r>
        <w:t>英国检方证实，有关中国中央电视台记者孔琳琳9月底于保守党大会一场香港事务活动上与在场人员争执一事，检方已经撤销起诉其普通袭击罪。案件原定于星期三（11月21日）在伯明翰裁判司署（Birmingham Magistrates Court）再次提讯，但皇家检察署（Crown ProsecutionService）在开庭前表示，检方再次审视证据后认为没有合理定罪机会，决定终止推进案件。中国驻英国大使馆转发央视声明称，“央视发言人对英国检方以事实为依据做出的决定予以赞赏”；BBC国际媒体观察部观察到，不少中国社交媒体在消息公布后赞赏孔林林的“爱国”、“英雄”行为，也有人批评英国当局软弱无能。孔琳琳事件引起了一些分析人士对中国官方媒体记者在世界舞台上形象的讨论。资深记者与评论员、香港记者协会主席杨健兴对BBC中文分析说，英国检察署撤控也许只是从胜算不大而作出纯粹的司法考量，但也可能是因为事件牵扯政治问题，“闹得复杂了”，“可能中国也好、英国也好、媒体也好，都希望事情能淡化掉，不再纠缠下去”。美国《外交政策》杂志资深编辑詹姆斯·帕尔默（JamesPalmer）曾任中共《人民日报》旗下《环球时报英文版》编辑。他在孔琳琳事件发生后随即发表文章《中国的全球宣传是针对老板们的，而非外国人》，认为孔琳琳的行为未必是“与过火的爱国主义行为合谋”，而是“故意的表演活动，意在推进其个人事业发展”。帕尔默写道，正如他在中国官方媒体任职的亲身体验，是“扭曲”人性的奖励机制让孔琳琳觉得值得这样做，同时正是这样的机制，让中国环球电视网（CGTN；央视英语国际频道）一直无法成为有效的国际宣传机关。中国媒体记者在外被认为也代表了官方立场。另一方面，香港资深英语媒体记者秦家聪（FrankChing）稍早前在加拿大《环球邮报》（The Globe andMail）撰文指出，从孔琳琳事件、中国家庭涉嫌在瑞典闹事，以及中国驻德国使馆谴责《南德意志报》（SueddeutscheZeitung）专访台湾外交部长吴钊燮等事件，反映中国的“新时代外交官”办事越来越“不讲外交”。秦家聪写道：“中国多次公开反对别国对中国机关与个人实施其所称之‘长臂管辖’，如今中国似乎要大展拳脚，就发生在海外土地上的事情，向外国政府施压。”不过，杨健兴认为，经过孔琳琳事件后，中国官方媒体在管理记者方面将更加小心。杨健兴对BBC中文记者说：“从央视或者是（中国）中央政府来讲，我看也已经汲取了教训……这样的行为不但让媒体机构失礼，也让国家失礼。”“外间长期对中国有负面印象，也是从这些大大小小的事件来形成。一件事情完了，影响还是深远的。外派记者的言行得更加小心，跟随国际的文明准则去做。”</w:t>
      </w:r>
    </w:p>
    <w:p>
      <w:r>
        <w:t>WXC806</w:t>
        <w:br/>
      </w:r>
    </w:p>
    <w:p>
      <w:r>
        <w:t>新浪科技讯 北京时间11月22日早间消息，据路透社报道，美国亨内平县（HennepinCounty）当地检方正在权衡考量刘强东被指强奸案的相关证据，寄希望于推动此案摆脱“各说各有理”的困境。路透社获悉，亨内平县 （HennepinCounty）检察官办公室正在考虑的问题包括：当天晚上的情况描述互相抵触的、警方最初判断无罪案发生、以及该女子一开始不愿对刘强东提出指控的犹豫态度等。在当地时间8月30日晚上，一名21岁的明尼苏达大学女学生称，她正身处一辆配有司机的黑色轿车里，试图阻止京东CEO刘强东脱掉她的衣服。“我求他说：‘不要这样，你有老婆孩子。’”这名中国女子在接受警方录音问话时说道。“但他不听。”警方报告显示，当地时间次日凌晨3点前后，在这名女子的朋友向当局报案后，明尼苏达警方对发生于该女子豪华公寓里涉及到刘强东的一次“正在进行中的侵犯”作出了响应。警方调查后得出结论称，现场并无犯罪行为发生。当时该女子和刘强东具体向警方说了什么的相关信息并未公开，但路透社此前报道称，她害怕如果自己提出指控，则刘强东会采取报复行为。不到24小时后，当警方在一名大学管理人员的帮助下再次传唤这名女子时，她明确表示自己被刘强东强奸了。当天晚上，刘强东被捕。刘强东通过代表律师坚称自己无罪，他被关押了约17个小时，随后被释放。几小时后，他飞回了中国。刘强东的辩护律师吉尔·布利斯伯斯（JillBrisbois）作出电子邮件回应称，一旦更多证据公之于众，则将明确证明刘强东是无罪的。她在邮件中写道：“我们对路透社选择刊发带有未经证实信息的报道感到非常失望。”上述涉案女子的代表律师维尔·弗罗林（Wil Florin）不愿让她现身置评。弗罗林回应提问称，本案很“简单”——刘强东使用暴力强迫该女子与其进行非双方同意的性行为——而她最初不愿提出指控是可以理解的。“没人能完全体会一名强奸案受害人（在事情刚刚发生后）最初的情绪‘飓风’”弗罗林说道。“不愿指控、害怕和困惑都是正常的。”在被问及该女子是否计划发起任何民事起诉时，弗罗林说道：“我们将在合适的时间公布针对刘强东及其他人的司法意向。”有些法律专家称，该女子最初的犹豫态度可能会打消检方发起指控的念头，原因是担心陪审团会怎么看。纽约前性犯罪检察官罗杰·卡纳夫（RogerCanaff）称：“很不幸，检方（是否发起指控）的决定跟受害人的最初反应很有关系。”其他专家则认为，检方应该仍可发起指控，比如说检方可寻求专家证人的帮助等。经常代表性侵案受害人的宾夕法尼亚州律师本杰明·安德列奥（BenjaminAndreozzi）称：“检察官仍旧可以让陪审员理解（受害人）害怕报复、想要逃避和感到羞耻情绪。”检察官的决定很有可能会影响到京东。自刘强东被捕以来，公司股价已经下跌超三分之一。从电子产品小摊位一路发展成为电子商务巨头，刘强东始终保持着对公司的有力控制。2017年，京东净营收为557亿美元，合作方包括谷歌、沃尔玛和腾讯等。明尼苏达大学卡尔森管理学院在检察官和受害女生考量法律选择之际，路透社发现了更多关于该夜及其直接后果的新细节。时年45岁的刘强东于8月份前往明尼苏达大学参加为中国高管设计的工商管理博士学位课程。根据学校资料，该课程的其他学生还包括腾讯的马化腾、卓越置业集团的李华等。根据一段录音，受害女生告诉警方，在事件发生后，刘强东的一名私人助理曾向李华求助，试图与她达成和解。李华未回复评论请求。明尼苏达大学代表援引学生隐私法拒绝讨论此案件。据称，当晚刘强东在一家日本餐厅举办晚宴，受害女学生也参加了晚宴并坐在刘强东身旁。晚宴结束后几小时，发生强奸案。根据警方记录，受害女生称，在晚宴结束时，她已经喝醉，需要有人送她回家。根据弗罗林的说法，爱丽丝·张（AliceZhang）自称是刘强东的私人助理。根据警方录音，受害女生表示，张女士将她送上一辆车，随后张女士自己与刘强东也上了车。她说，起初张女士想让刘强东和自己分开坐，但是刘强东告诉张女士：“别烦我”，然后在车后座上开始对受害女生动手动脚。根据弗罗林对案件的调查以及知情人士透露，之后，坐在副驾驶位置的张女士打开了车载收音机，又把后视镜往上折了起来。路透社拨通了张女士在中国的个人手机，接电话的女性否认自己为爱丽丝·张，并在听到对案件的描述后，挂断了电话。刘强东的律师没有回应有关这一细节的问题，也没有对其他具体问题做评论。受害女生告诉警方，她当时很害怕，又喝得很醉，不确定自己在哪里。她以为可以“坐下来”跟刘强东“好好解释”，说服他送她回家。“我知道你是个好人，”她当时跟刘强东说，“请你冷静下，你不可以这样做。”受害学生向警方陈述，当他们到达女生的公寓后，刘强东告诉司机和张女士他很快就回来。结果，根据一名知情人士透露，刘强东在女生的公寓呆了将近4小时，洗了澡，全身赤裸地睡在女生床上。受害女生表示，她一再试图制止刘强东的越轨行为并试图劝说他离开。“他还想把我拉进淋浴间，”她告诉警方，“我一直在竭力抵抗。”她说，最终，她还是没能阻止刘强东。一名知情人士称，女生在遭到强奸时身上还穿着些许衣服。女生后来告诉警方，她保留了留有刘强东精液的床单作为证据。事件发生后第二天，根据女生向警方的描述，刘强东的另一名助理联系了她。据路透社获悉的微信聊天记录，学生告诉那名助理——薇薇安·杨（VivianYang）——说她想谈谈“昨天晚上发生的事情”，弗罗林证实了聊天记录的真实性。女生告诉杨女士，她希望得到“公平对待”，正在考虑请律师。在随后的警方询问中，女生表示，她希望刘强东可以向她道歉。根据知情人士透露，警方在调查过程中也取证到同样的微信聊天记录。受害女生告诉警方，杨女士建议她晚上与卓越置业董事长李华见面。根据路透社获悉的一段受害女生朋友对谈话的录音显示，杨女士告诉受害学生说“你先说你的，然后我们说我们的。让李老板先跟你聊，我们双方都信任他，他可以先听听你的说法。”截至目前，路透社无法判断，李华是否被告诉了之前发生的事件；路透社也无法确定李华是否同意充当双方之间的和事佬，或者李华是否知晓这一计划。受害女生拒绝了杨女士的提议，称她只希望跟刘强东沟通。根据谈话录音，女生表示，她希望有自己朋友在场的情况下，与刘强东沟通。微信聊天记录显示，杨女士最终答应安排刘强东与受害女生见面，时间在周五晚上10:30左右，地点为明尼苏达大学卡尔森管理学院。等刘强东出现时，女生正在向警方做陈述。随后，刘强东于当晚11时左右被逮捕。第二天，也就是9月1日下午4时左右，刘强东获释，等待调查。杨女士回到中国后，建议记者向公司的公关部门询问相关事宜。公司女发言人则建议路透社参考公司已发布的公开声明。获释后数小时，刘强东乘坐私人飞机回到中国。(木尔)</w:t>
      </w:r>
    </w:p>
    <w:p>
      <w:r>
        <w:t>WXC807</w:t>
        <w:br/>
      </w:r>
    </w:p>
    <w:p>
      <w:r>
        <w:t xml:space="preserve"> 看完这段视频，有网友表示感动和“泪目”：也有网友回忆起童年：更多网友表示，不是用来吃披萨的！关于这双筷子，你有哪些看法呢？</w:t>
      </w:r>
    </w:p>
    <w:p>
      <w:r>
        <w:t>WXC808</w:t>
        <w:br/>
      </w:r>
    </w:p>
    <w:p>
      <w:r>
        <w:t xml:space="preserve">美国中文网据每日邮报报道 气象专家预计，美东北地区数百万人将迎来一个世纪以来最冷的感恩节，可能会有降雪和凌冽的寒风，导致创纪录的5400万出行的美国人感受到一场辛苦的旅行。全美已经出现了航班延误数量的增长，和大量开车出行人流导致的大面积公路拥堵。美国航空出师不捷，周三早上就出现取票机全面宕机。周三早晨的匹兹堡国际机场纽约，波士顿，费城和华盛顿特区正准备迎接寒冷的感恩节，气温比同期平均水平低15至30度 -可能使它成为近100年来最冷的感恩节早晨。在感恩节之前的星期三，马萨诸塞州，纽约州，佛蒙特州，新罕布什尔州和缅因州的一些地区也预测到了降雪。美国国家气象局警告说，纽约州布法罗周围的一场“危险”的暴风雪可能对周三旅行的人产生“危及生命”的影响。天气预报显示，周末没有大型风暴系统会影响落基山脉以东的旅行，尽管西海岸的部分地区可能会面临下雨和下雪。周三，北极冷锋将横扫五大湖和新英格兰，北部将带来一些小雪，并使南部地区干涸。在美国中部地区，德克萨斯海湾沿岸地区预计降雨的可能性最大，预计中北部各州将出现干旱天气，五大湖北部将出现一些小型阵雪。气象学家警告说，在西海岸，潮湿和寒冷的天气可能会在周三晚上从南加州延伸到大盆地。预计来自北极圈的强大高压区将向南下行穿过加拿大并进入东北部，气温骤降至一般在元旦当天的气温。新英格兰可能会在这个假期创下最冷的纪录之一。AAA预测今年感恩节将有5430万美国人前往离家50英里以外的地方。这是10多年来最高的数字，比去年增长了近5%。仅周三早上，全国各地的航班已累积超过690次延误和66次取消。据跟踪服务公司FlightAware称，到周二深夜，全美有180个航班被取消，3,500个航班延误。与此同时，预计大雨将在加利福尼亚州，俄勒冈州和华盛顿州的大部分地区减缓交通。美国运输部敦促旅行者在出发前检查条件和道路封闭情况。星期二晚上在洛杉矶，通往城外的高速公路上已经出现了严重拥挤。ABCnews截图美国航空公司在一年中最繁忙的旅行日刚开始就遭遇了一点小麻烦。周三早上，乘客们来到AA的自助值取票机时发现所有机器都处于暂时离线状态，美国乘客在全国各地的机场迎来了更长的队伍。发言人罗斯·费恩斯坦（RossFeinstein）表示这是“短暂连接问题”。范斯坦说没有航班受到影响，问题很短暂。该航空公司在一份声明中说：“我们非常感谢我们机场的团队成员，他们迅速采取行动，帮助我们的客户在我们的售票柜台办理登机手续，让他们在途中感恩节旅行。”我们道歉对我们的客户造成不便，所有操作都恢复正常。''AA取票机资料图 在凤凰城天港国际机场，机场发言人HeatherLissner表示，该系统正在当地时间上午9点40分慢慢恢复在线，该航空公司正在努力处理乘客。她说安全等待时间不到15分钟。美国航空协会估计，在12天的时间内，美国航空公司的飞行记录将达到创纪录的3060万人次，高于去年的2900万人次。那是每天超过250万。旅客应准备在机场检查站排长队而做好提前出发的计划。运输安全管理局（TSA）预计将对约2500万人进行安检，比去年增加5％。TSA表示，节日热潮将在感恩节前的周五开始，比以往更早。感恩节后的星期天预计将是TSA有史以来最繁忙的十天之一。TSA预计大多数返回的乘客将在周日或周一飞回家。根据分析公司INRIX的数据，今年的旅行者往返票价平均为478美元，周二和周三价格达到500美元以上。各大机场预计最繁忙时间表（时间均为当地时间）2018年美国人最热门的假日目的地：佛罗里达奥兰多纽约，纽约州加利福尼亚州阿纳海姆蓬塔卡纳，多米尼加共和国拉斯维加斯，内华达州墨西哥坎昆达拉斯/得克萨斯州沃思堡夏威夷檀香山华盛顿特区迈阿密，佛罗里达INRIX预测，最佳旅行日期将是周四，周五和周六，那时候人们已经抵达或离开感恩节的庆祝活动。在大多数城市，最严重的延误将发生在当地时间星期二下午5点半至晚上7点之间。AA旅游高级副总裁比尔•萨瑟兰在假期前发布的新闻稿中表示：“消费者在这个假日季节有很多值得感恩的事情：工资上涨、可支配收入增加、家庭财富水平上升。这也转化成为越来越多的旅行者在感恩节假期出行，整年也是旅游业积极的一年。”各大城市预计最拥堵时间表（时间均为当地时间） </w:t>
      </w:r>
    </w:p>
    <w:p>
      <w:r>
        <w:t>WXC809</w:t>
        <w:br/>
      </w:r>
    </w:p>
    <w:p>
      <w:r>
        <w:t>为了应对德国人口老龄化和生育率下降所带来的负面影响，尤其是专业人才的缺失，德国历史上第一部移民法现在千呼万唤始出台。专业人士指出，对于想移民欧洲的中国人来说，新法无疑是一大利好消息。德国的新《移民法》对于没有大学背景的技工来说是一大福音（德国之声中文网）对于德国这样一个至今还没有真正意义的移民法的国家来说，新的移民法草案可谓迈出了历史性的一步。德国联盟党和社民党组成的大联合政府如今就移民法草案的具体内容达成一致，并已经通过了劳动部、经济部和内政部的认可，预计将于2018年12月19日由德国内阁正式推出。对于常年关注德国移民法规的移民律师卡艺（KatrinKunst）来说，新的《移民法》有诸多亮点。最重要的是，她认为这是德国第一部真正顾及了经济界对专业人才需求的法律条款。与现有的法规政策不同，第一部移民法草案取消了对申请人行业和教育背景的严格限制。规定在德国能够找到职位的外国专业人员或高校毕业生有权在德国的各个领域就职。前提是申请人具有相关资质。到目前为止这种资质通常来说至少必须是大学毕业文凭。而新的移民法则向有行业经验或职业教育背景的人打开了移民德国的大门。对于德国陆德律师事务所的资深法律顾问沈媛来说，这也是德国新推出的《移民法》草案与现有的《外国人法》相比最突出的不同之处。这意味着，德国扩大了引进人才的范围。除了大学毕业生以及短缺人才之外，德国将吸引移民的范围扩大到了有专业技能的人才。"说的通俗一点，中国的技校和专科院校的毕业生以前很难到德国工作"，新的《移民法》草案则为这类人群提供了工作移民至德国的可能性，沈媛告诉德国之声。到目前为止，德国在向申请工作永久居留的申请者发放蓝卡时，对申请者的年收入有一定的要求。据现有标准，所有非欧盟申请者的最低工资不得低于每年52000欧元，对于自然科学、数学、工程、IT领域和医生等人才短缺领域的申请者来说，这一标准可以降至每年40560欧元。政策制定者希望通过这种设定最低工资的方式吸引高级专业人才进入欧盟。如今德国新的《移民法》草案没有对最低工资作出硬性规定。对于德国亚历克斯房地产有限责任公司（Alexis Immobilien GmbH）从事海外资产配置业务的投资移民高级顾问SelinaWang来说，这是新推出《移民法》的最大亮点。因为对于有技术移民意愿的中国申请者来说，他们不用必须找到工资丰厚的职位就可以实现技术移民。但SelinaWang也指出，到目前为止德国各地的移民局在审批投资者签证及永久居留申请时都没有一个具体量化和统一的标准。很多时候要看地方移民局的办事人员自身对政策的解读。她希望，新的《移民法》可以结束这种凡事要看移民审查官员心情的现状。德国《移民法》草案的另一大亮点是：取消了目前针对非欧盟国家就业申请者的所谓"优先审核"（Vorrangprüfung）限制。到目前为止，一个非欧盟地区申请者在德国哪怕找到了雇主，签署了工作合同，仍然需要得到德国劳工局的认可。劳工局会审查在欧盟以及德国范围内有没有类似的人才或待业人员能够从事相关工作。只有在无法找到合适欧盟范围内从业者的情况下，德国劳工局才会向非欧盟国家申请者发放工作许可。新的《移民法》取消了这一审核制度。对于沈媛律师来说，这是德国移民政策思维的一种转变。以前的思路是官方需要先审核德国经济是否需要申请者进入就业市场。而新草案的思路则是只要申请者能找到工作，就证明德国经济是需要他们的。但新的《移民法》也为重新引入"优先审核"制度留下了余地。其中规定在某一地区的就业市场确实有所需要的情况下，政府有权保留或重新启动"优先审核"制度。所以说，新的《移民法》所具备的另一大功能就是在保障本地人就业以及吸引第三国人才之间做到良性平衡。德国新《移民法》也大大降低了非欧盟国家就业者进入德国寻找就业机会的门槛。规定有专业背景的人才或高校毕业生可以在没有得到具体就职邀请的情况下，进入德国半年寻找工作。但前提是他们在此期间不能申请领取社会福利，而且具备从事其专业背景职业所必须的德语水平。在进入德国之前，申请者必须证明有足够的经济实力支付在德国寻找就业岗位期间的生活费用。德国劳工部有权推出规定，限制不给予发放求职签证的就业领域。但对于25岁以下的在校或正在接受培训的年轻人来说，他们可以申请为期半年的签证，在德国寻找接受职业教育或高等教育的机会。移民律师卡艺指出，德国虽然目前在这一领域已经向年轻民众开放了一些培训机会，但总的来说还少之又少。另外到目前为止，德国虽然已经为非欧盟国家从业资格认证打开了一定的通道，但过程仍然十分冗长而复杂。新的《移民法》规定，那些拥有职业教育学历，但其学历还没有得到德国官方认证机构承认的申请者"在特定的情况下"，可以先进入德国之后再"有限制"地申请从业资格认证。同时，申请者仍然可以利用德国现有的机制，在进入德国后申请获得相关行业的从业资质。如果申请者已经获得了具体的就业岗位，而且只差一小部分从业资质，雇主应该向就业者提供补充获取相关资质的可能性。包括SelinaWang、沈媛律师、移民律师卡艺在内的专业人士相信。如果德国《移民法》的草案内容最终具备法律效力，而且其辅助性条款都能够保障实施的话，会引发从中国申请赴德求职以及工作移民的人数大幅增加。移民律师卡艺认为，从法律的角度上来说新的《移民法》的实际操作性很高，很多规定都可以迅速实施。这在德国有关外国人法的立法历史上"是很少见的"。她认为，德国技术人才缺乏的困境其实早就存在，推出《移民法》是德国"早就该走出的一步"。沈媛律师则指出，新《移民法》触动中国人赴德技术移民潮的前提是相关信息能够被中国民众了解。从目前德国驻中国大使馆的官方中文网页信息发布来看，还没有专门体现新《移民法》草案的内容。另外沈媛指出，新的《移民法》允许申请者在德国就业的前提是他们能够在德国找到工作岗位。而对于生活在中国的普通民众来说，目前还很缺乏提供德国就业信息的平台。而且如果想让新的政策能够吸引中国专业人士申请，就必须扩大现有的在中国学习德语的可能性。沈媛律师建议，现在有意向工作移民至德国的中国民众可以开始关注德国各大官方网站公布的就业信息，比如德国劳工局提供的就业信息或者像德国国际合作机构(GIZ)这类组织推出的德国双轨制就业培训信息。另外，德国联邦政府也已经为吸引专业人才进入德国建立了名为"makeit ingermany"（https://www.make-it-in-germany.com/en/）的网站，里面提供了与在德国学习、就业、以及申请家庭团聚等方面的各种信息。申请者还可以通过该网页提供的信息寻找就职机会。</w:t>
      </w:r>
    </w:p>
    <w:p>
      <w:r>
        <w:t>WXC810</w:t>
        <w:br/>
      </w:r>
    </w:p>
    <w:p>
      <w:r>
        <w:t xml:space="preserve"> </w:t>
      </w:r>
    </w:p>
    <w:p>
      <w:r>
        <w:t>WXC811</w:t>
        <w:br/>
      </w:r>
    </w:p>
    <w:p>
      <w:r>
        <w:t>事发民宅。 本网记者摄。美国中文网报道，周二深夜，一名华裔男子被发现死在纽约法拉盛Burling街一栋楼房的地下室内。根据纽约市警消息。警方在周二晚上11：45左右接到报警。来到现场后发现一名年轻华裔男子在地下室内的浴室中已经失去知觉。颈部和左手腕均有撕裂伤。紧急救护人员进行施救，但无力回天，当场宣布该男子已身亡。事发民宅。 本网记者摄。根据警方消息，该男子名叫朱晓鹏（Xiaopeng Zhu，音译）今年26岁。事发民宅。 本网记者摄。本网记者在现场遇到住在该楼房一层的住户。但该住户称自己对此事一无所知，没有此事。当本网记者询问该楼房周边邻居时也都表示对此事毫不知情。</w:t>
      </w:r>
    </w:p>
    <w:p>
      <w:r>
        <w:t>WXC812</w:t>
        <w:br/>
      </w:r>
    </w:p>
    <w:p>
      <w:r>
        <w:t>母爱很伟大，小生命很美好，但生孩子的痛苦，却能让准妈妈们心惊胆战。分娩的疼痛可能是很多妇女一生中最大的一次痛感。据说，分娩的阵痛仅次于深度烧伤和肾结石绞痛，是人体可感知的最高级疼痛之一。去年8月，陕西榆林一名产妇因疼痛难忍导致情绪失控跳楼自杀，引发了舆论广泛同情和深切反思。 从“痛不欲生”到“无痛分娩”，可能是每一个准备分娩的女性最热烈的渴盼。只是这种期待通常面临着医疗技术、经济能力以及生育观念等多重障碍。据新华社介绍，在美国无痛分娩实施的比例大概为85%，英国是98%，加拿大是86%，而我国实施无痛分娩的比例不超过10%。有时候，甚至家里的亲人也会成为反对的主力，阻止孕妇们减轻这难忍的痛苦。然而在近日，国家卫健委一纸文件给广大“准妈妈”女性带来了福音。11月20日，国家卫生健康委员会发布《关于开展分娩镇痛试点工作的通知》（以下简称《通知》），要求2018—2020年，在全国范围内遴选一定数量的医院开展分娩镇痛诊疗试点工作（以下简称试点医院）。发挥试点医院的带动和示范作用，以点带面，逐步在全国推广分娩镇痛的诊疗工作。在试点医院范围上，根据《通知》要求，具备产科和麻醉科诊疗科目的二级及以上综合医院、妇幼保健院或妇产专科医院均可纳入到试点范围。这意味着，除了一线城市以外，二三线城市的地方医院也在试点范围当中。北京市通州区妇幼保健院妇产科主任医师靳国荣接受每日经济新闻（微信号：nbdnews）记者采访时表示，尽管人们生活的幸福指数在提高，但国内实施分娩镇痛的普及程度并不高。“分娩的疼痛仅次于烧伤的痛疼，而整个产程需要20个小时左右。经历这么长时间的疼痛，对于产妇而言，无论是身体还是心灵，都是一种摧残。因此，镇痛分娩不仅需要推广，更是一种客观的需求。”靳国荣说。记者发现，此次卫健委发布的《通知》，不仅明确了接下来分娩镇痛诊治工作的重心，而且对工作实施进度划定了明确的时间表。图片来源：摄图网 其中，2018年11—12月是分娩镇痛工作的筹备启动阶段。国家卫健委制定印发试点工作方案，省级卫生健康行政部门根据试点方案及试点医院标准组织审核认定试点医院，并将试点医院名单报送卫健委医政医管局。2019年1月—2020年9月则是组织实施阶段。国家卫健委印发试点医院名单，各试点医院按照试点工作方案要求开展工作。省级卫生健康行政部门定期组织对辖区内试点医院进行培训、指导、评估和考核工作。2020年9月—2020年12月则是总结评估阶段。省级卫生健康行政部门组织对本辖区试点工作进行自评估；卫健委组织对全国试点工作进行总结评估，宣传和推广先进典型和经验，进一步在全国推广分娩镇痛。无痛分娩在我国一直难以得到推广普及，原因何在？靳国荣向每日经济新闻记者透露，目前国内分娩镇痛的技术是十分成熟的，但不少医院仍然不愿意去做，一个重要原因在麻醉师人手的缺乏和薪酬激励机制不够完善。“相比于自然分娩，无痛分娩增加了麻醉环节。需要麻醉师进行不间断地疼痛评估和调整用药速度，直到产程完全结束，整个过程需要将近20个小时，这个时间远远超过剖宫产手术。甚至比其它类型手术时间都要长。这首先对医院的麻醉师数量是一个挑战。另外，麻醉师经历这么长的手术时间，但薪酬激励是严重失衡的。”广州市妇女儿童医疗中心麻醉科主任宋兴荣则介绍，开展一次无痛分娩需要2000元左右，700-800元可以通过麻醉等方式进行医保报销，还有1200多元需要医院补贴，做一例亏一例。图片来源：摄图网湖南省人民医院麻醉科副主任医师文赛勇则透露，开展分娩镇痛最佳模式是麻醉医生24小时进驻产房，但这意味着需要大量麻醉医生。据中国医师协会麻醉学分会副会长黄文起介绍，目前全国有麻醉医生8.5万多名，缺口约为30万人。“在目前生育高峰的情况下，麻醉医生的工作时间客观上是一个重要障碍。”除了医院、医务工作人员一方客观上存在的困难以外，靳国荣还向记者表示，由于分娩镇痛没有纳入医保范围，导致一些经济收入困难人群对无痛分娩仍然存在一定的疑虑和抵触。“我是来自一名公立医院的妇产科医生，每天面对全国各地的产妇。身边有许多这样的案例，由于分娩镇痛没有纳入医保，患者需要自己掏腰包交纳1000多元的诊疗费用，有些患者客观上就放弃了。”每日经济新闻记者在调查中还发现，从患者视角来看，除了医疗费用较高以外，还有产妇对无痛分娩是否对孩子智力发育有影响心存担忧。去年刚生完小孩的芳芳（化名）就对记者表示，产痛是女人的“必经之路”。“生孩子哪有不疼的？忍忍就好了。打麻醉可以减轻产妇痛苦，但对孩子未来发育可能有影响。”对此，陆军军医大学西南医院麻醉科主任鲁开智指出，剖宫产时使用浓度为0.5%的局部麻醉药物，而无痛分娩时使用的镇痛麻醉药物浓度仅为0.125%，并且只有极少剂量的麻醉药物被注入椎管，经血液吸收再通过胎盘屏障到胎儿的药量更是微乎其微。靳国荣则认为，目前，没有证据显示镇痛分娩会对新生儿智力产生影响。镇痛分娩使用的麻醉用药量相当于剖宫产的十分之一，而且这个药物不入血，是不会透过胎盘到孩子身上的。　　 图片来源：摄图网另一位接受过无痛分娩诊疗的患者孙悦则向记者表示：“尽管花了更多的钱，但无痛分娩仍然很痛。”无痛分娩究竟痛不痛？靳国荣医生非常形象的向每日经济新闻记者打了一个比方。如果把无痛到痛不欲生这个过程用0-10来表达。那么，0分代表着无痛；4-6分为中度疼痛，像是头发被拉扯的痛觉；7-9分为重度疼痛，像手被切伤时的痛觉；而10分代表被烧伤的感觉。“那么，自然分娩的痛感处于9-10分之间，镇痛分娩的痛感不会超过5，麻醉师一般会将孕妇痛感控制在3-4之间。”“当然，分娩是一个漫长的过程，缩宫和开宫口阶段，是不打麻药的。孕妇宫口开到2-3指之后，才会实施无痛分娩。而在这一个阶段，孕妇依然要承受着高达9-10级的疼痛。一旦熬过这个阶段，疼痛不会加剧，而是大幅降低。”靳国荣向记者说到。</w:t>
      </w:r>
    </w:p>
    <w:p>
      <w:r>
        <w:t>WXC813</w:t>
        <w:br/>
      </w:r>
    </w:p>
    <w:p>
      <w:r>
        <w:t>七月，贾静雯和修杰楷现身法国巴黎，当时有人问，是不是在拍婚纱照，工作室给的答案是工作。结果，十一月的今天，贾静雯和修杰楷同时发布婚纱照，就是在法国的巴黎铁塔下面呀。修杰楷之前承诺过，一定会有一个交代，但是都非常的神秘，可能是怕食言，所以直接甩婚纱照。他们的文案是，我们要时刻努力创造美好记忆，下一站会是，吃瓜群众说，下一站是幸福。但我的目光其实一直在贾静雯的婚纱照上，真的很美呀，唯美的婚纱，一整块背都露出来了，性感。吃瓜群众说，根本看不出是三个孩子的妈，确实是看不出来，皮肤也好，身材也纤细，还有气质。三个孩子的母亲了，但很难看出疲惫来，反而是穿上婚纱之后看起来很年轻，满满都是少女感。这里还有一组，是IF时尚的独家照片，两人换成了一身休闲的街头装扮，贾静雯红唇配墨绿外套。修杰楷走在前面拉着贾静雯，哇，老夫老妻的正确打开方式。这里还有一个IF时尚跟拍的小视频，两个人仿佛回到了热恋的状态呀，重点是没有小孩的吵闹，一身轻松。修杰楷和贾静雯其实结婚四年了，但一直没有办婚礼，现在有了三个孩子之后，还是想要留一个仪式。新浪娱乐联系他们，说的是补办婚礼将于本周末在巴厘岛举行，小规模，只邀请亲人和少数朋友。当然，高圆圆和赵又廷两口子必须到呀，上次波妞的周年，高圆圆都没去，这次必须要到啦。但是高圆圆去了估计又会被媒体围攻，什么时候生孩子呀，我画面都已经脑补出来了。但是看到这两个童年女神都结婚了，还是有点感叹和唏嘘的，尤其是贾静雯，兜兜转转。当初修杰楷追贾静雯的时候，贾静雯劝她冷静思考，但修杰楷还是一直往前，贾静雯也重新相信爱情。现在的贾静雯和修杰楷已经绑到分不开了，一起穿情侣装，一起穿礼服，一起居家照顾孩子。但就是少了一件婚纱和仪式，有人说补办婚礼就是炒噱头，但他们自己却说，我们在创造回忆。</w:t>
      </w:r>
    </w:p>
    <w:p>
      <w:r>
        <w:t>WXC814</w:t>
        <w:br/>
      </w:r>
    </w:p>
    <w:p>
      <w:r>
        <w:br/>
        <w:t xml:space="preserve">    </w:t>
        <w:tab/>
        <w:t xml:space="preserve">    </w:t>
        <w:tab/>
        <w:t>今日份新瓜又来了~~据香港媒体报道，今年38岁的张柏芝11月25日在香港养和医院诞下了第三胎，这个消息实在是太劲爆了。这几天记者一直在医院蹲守，但是始终没有见到张柏芝及其家人和经纪人现身。媒体致电张柏芝的经纪人，对方没有正面回答，只说“没有回应”，这个答案耐人寻味啊。今天张柏芝的妈妈现身养和医院，当时她拿着一张纸，记者上前问她是否探望柏芝时，她否认这一事情，只说自己是来看病的，随后便急步离开，没有再发言。张柏芝今年2月底的时候曾在社交平台上表示要在2018年之前生出小孩。然后在评论中回复网友：另一半是圈外不可以吗？还说“都三月了”，当时很多人都怀疑她的意思是自己已经怀孕三个月了。再结合网友的爆料，难道张柏芝真的已经为圈外男友诞下第三胎了？确实，几个月以来没有见到张柏芝出来活动，可是如果真的怀孕了，难道都没宜家媒体拍到她大肚子的照片，保密工作做得这么好？而且也没听说她和谁在一起了呀，这一下子就有网友爆料说她已经生娃了，瓜实在是太大了，确实让人有点不太相信。八月份的时候张柏芝曾在社交平台晒出和Lucas的合照，也没看出有孕相啊，这突如其来的生娃消息确实让人猝不及防啊。期待事情的后续发展，吃瓜吃瓜~~</w:t>
        <w:br/>
        <w:t xml:space="preserve">    </w:t>
        <w:tab/>
        <w:t xml:space="preserve">    </w:t>
      </w:r>
    </w:p>
    <w:p>
      <w:r>
        <w:t>WXC815</w:t>
        <w:br/>
      </w:r>
    </w:p>
    <w:p>
      <w:r>
        <w:t>这几天，马航又上热搜了。在飞行1712天后，马航代表在与失联乘客家属的第42次见面会上宣布——MH370事件原调查团队将于11月30日解散。也就意味着，对马航长达4年半的搜救就此停止。227名乘客（154名中国乘客）、12名机组人员，再也没有人帮他们找回家的路了……2014年3月8日0点42分，搭乘着来自13个国家的239名乘客，马航MH370启程飞往北京。起飞后不到一个小时，没有任何遇险信号或信息，飞机失去联系，就像人间蒸发一样，突然从这个世界消失......在此后的4年半里，我们时常从新闻报道里听到这架飞机的琐碎信息——燃油、残骸、黑匣子……一项项证据出现，却再也没有找到那架消失的飞机……直到失联的第328天，马来西亚民航局正式宣布——MH370航班失事，机上人员全部遇难。一天又一天地过去，一次又一次的遇难家属见面会召开……就这样过了3年，在这次的第42次遇难家属见面会、也是最后一次见面会上，154名中国乘客的家属迎来了调查组解散这个残酷事实。但这个消息对于他们来说，却是希望被掐断的悲凉……见面会上，尽管家属们都提前做好了得知最坏消息的准备，现场还是有不少人情绪失控。一名家属直接把厚厚的报告书扔在了地上——大声呵斥“都是假的，骗人的”！不少家属带着标语——“搜查必须继续，调查必须继续，直到找到飞机，找到我们家人！”而真正让小妹感到泪目的，是这位独自一人在后排靠着泡面充饥的老父亲。4年前的飞机失踪，他失去了四个亲人，全家只剩下他一人。他虽然过着最拮据的生活，但这4年来只要有家属见面会，他一定会出席。看到这段视频时，小妹心里真是五味杂陈，揪心不已。难以想象过去的一千七百多天，他是如何撑下来的……在马航失联后的这几年，各类事件报道层出不穷。可能对于普通大众来说，这些只是新闻罢了，但对于遇难者的家属而言，每一次都是又一次的打击、又一次的希望破碎。每一天，都在煎熬、等待与渺茫的希望中度过。唯一的安慰，是相信他们的挚爱是“失联”、而非“遇难”……154名遇难者、几百个家庭，其实他们所求的，不是真相、问责和赔偿。网友@漫步鱼是众多遇难者家属之一，她的丈夫是MH370的一位乘客。马航失联至今，@漫步鱼一直在微博更新着自己的动态，而几乎所有的微博都只有一个主题——“等待”。事发之初，她以“小时”为单位诉说等待与期盼。渐渐的，变成了以“天”为单位……最后，熬成了一年又一年……她一个人去和丈夫一起去过的地方，在微博上追问，“你怎么还不回来”……“我来马来西亚找你了，你在哪里？”但，无人回答。她贴心地日复一日收纳整理老公的物件，告诉自己，明天丈夫可能就会回来。丈夫生日时，她对着镜子说生日快乐。至亲失联的打击、无尽的等待与思念，让这位年轻的姑娘体重不断下跌，身体状况出现问题。而她最担心的，是如果有一天丈夫平安归来了，自己却不在了……于是她努力调养身体，努力生活，只为了等到丈夫归来的那一天……3年过去了，这个傻姑娘仍然没有放弃。她逼自己吃饭，逼自己锻炼，逼自己用力生活。不是为了自己，而是为了消失的丈夫，为了让某一天丈夫回来看到一个让他放心的自己。今年2月，因为老公的微博账号多了6个新增关注。她怀着希望，去私信新浪客服，是不是失联多年的老公出现了。微博稍微玩得比较多的人都知道，这可能只不过是系统的强制关注。而她，又怎么会不知道？她只是不愿意放弃任何一个希望罢了！不知道当时的工作人员看到这条私信时，会不会也和小妹一样，不知道怎么安慰这个无助的女生......电影《一代宗师》武术指导鞠坤，也是MH370的一名乘客。他的妻子程利平是圈内有名的造型师，曾给不少大制作影片做过角色造型。这对电影圈的金童玉女，因这场意外再也没有相见。与@漫步鱼一样，在丈夫失联的日子里，程丽萍也在自己的微博上写下挂念。她几乎在每一条微博里，都会附上自己的定位，生怕丈夫回来时找不到她。她给丈夫的手机充足了话费，告诉自己奇迹一定会降临。几年后接受采访时，程利平说，丈夫失联初期自己常常出现幻觉，脑海中闪过丈夫正推门回家的画面。出事之前，她丈夫总担心她自己开车不安全，总是自己开车载着她到处跑。而出事之后，每每开车时想到这里，她只能停到旁边去哭。@漫步鱼与造型师程利平，只是马航失联者家属的一个缩影。而每一位家属都在怀着仅有的一点希望，努力支撑着……在银行工作的网友，遇到一位来为爱人缴纳信用卡年费的先生。办过信用卡的人都知道，信用卡只要每年刷几笔就会免年费，于是网友劝说这位先生不要多花钱。争执再三，这位先生才说，“你知道马航么？我爱人就在上面”......几年来，这位先生一直为妻子的信用卡缴年费，理由是——还有这样一群父母，他们唯一的孩子被马航带走了……MH370出事时，张伟宁的女儿、女婿与外甥女都在飞机上。过去的4年，他和老伴每个月都去女儿家为他们缴水电煤费用、甚至家里小区的停车位费，给他们打扫卫生、开窗通风。在他们心里，孩子们去了远方，随时都会回来，所以屋子要干净整洁，让他们随时回来随时可以住。他们骗90岁的老母亲，孩子去了国外。老母亲却老是念叨着，为什么连个电话都打不通。文万成老夫妻又是另外一副样子。已经66岁的文老爷子，自儿子失踪起便来往于济南与北京之间，对MH370失联后的事件进程进行持续的秘密拍摄。他所拍摄的影像资料多大10个硬盘，但他始终坚信着——2014年清明节时，一名记者问文万成夫妇为什么不去祭奠儿子，这立即引起二人的反感。老爷子说，“我儿子又没去世我祭奠甚么？不过是出差了，还没回家罢了。老两口常常为儿子手机充值，最多的一次冲了三千。他们每天都给儿子打电话、发微信，只是因为相信儿子一定还活在世界上的某个角落。相比其他亲属的激动与愤怒，文老爷子异常的冷静。他甚至有点傲慢地对其他人说我们不知道说这句话时，老爷子心里经过了多少次说服自己去相信的心理过程。但似乎只有这样，他才有信念撑着活下去......可怜天下父母心啊……另一位让人揪心的父亲，是来自河北邯郸的粟二有。得知儿子失踪后，这个一辈子连邯郸市区都没有出过的老人，满世界寻找儿子的下落。他向大海呼喊出——孩子你在哪里？他觉得儿子可能在南印度洋周围的荒岛上，担心儿子是不是能够靠野生果实活下来，他也一直坚信着——儿子始终都在。与粟老同行的，是家属联络群的群主姜辉。4年前，他的母亲去马来西亚旅游，回程搭乘的便是MH370。姜辉曾是北京一家公司的白领，之后他毅然决然地辞了职，一心研究这场带走自己母亲的失联事件。大学学习通信专业的他，找来各种资料与波音飞机安全手册，甚至试图以自己的力量，预测飞机落点的一片弧形海域。他与来自马来西亚、法国等世界各地的家属们，组成了一支民间搜索队，自费在留尼汪、毛里求斯、澳大利亚、非洲等地，依靠着肉眼、双手这样原始的方式去搜寻。他们，也从未放弃过寻找真相。据媒体报道，马航MH370乘客中，仅有39位乘客家属接受252万赔偿。粟二有老爷子说，我很需要钱，但是这个钱，我不能拿孩子的命去换。这是给多少钱都不能接受和替换的。而在失联乘客的家属中，已经有5人离世。这些亲属在生命的最后一刻都在说着——“”。还有更多的家属，被确认患上了焦虑症、躁郁症、抑郁症、幻想症……但他们却不敢吃药，也不愿意吃药，只是因为——“”！“万一……”“哪天他要是回来了……”这些旁人看来甚至有些荒谬的幻想与希望，已经变成了他们好好活下去唯一动力。    作为旁观者的我们，似乎已经接受了遇难的既定事实，而唯有这些失联者的至亲、家属们，依旧在苦苦等待。穷尽一生，倾尽所有。所以小妹不敢想，这一次马航调查小组的解散，会给他们带来多大的失望……明天和意外，我们永远也不知道哪一个会先来。我们无从得知MH370带着两百多个鲜活的生命去了哪里，但唯一能做的，便是——</w:t>
      </w:r>
    </w:p>
    <w:p>
      <w:r>
        <w:t>WXC816</w:t>
        <w:br/>
      </w:r>
    </w:p>
    <w:p>
      <w:r>
        <w:t>美国酒店大亨希尔顿家族的女性，帕里斯·希尔顿是大家最熟悉的，虽然风评不是太好，但好歹也有一番自己的事业，生活无忧；而希尔顿家的另外一个女人，就比较惨了，虽然生在豪门，却一辈子在跟豪门较劲，死的时候差点连收尸的都没有，今天就来看一看这个也姓Hilton的女人。她的全名叫康丝坦斯·弗朗西斯卡·嘉宝·希尔顿Constance Francesca GaborHilton，1947年3月10日出生在纽约。父亲是鼎鼎大名的希尔顿集团创始人康拉德·希尔顿，母亲是东东和西西写过的收割9个有钱老公的著名演员莎莎·嘉宝。虽然爹妈各自都结了无数婚，但弗朗西斯卡是康拉德唯一的女儿（他还有3个儿子），也是嘉宝唯一的女儿。照理说，有这样的爹妈，弗朗西斯卡一出生就在罗马，还不得像掌上明珠一样供起来？但现实完全不是这样。康拉德·希尔顿比莎莎·嘉宝大30岁，很大男子主义，不光要改老婆的名字，还一直逼她生孩子，她死活不肯，于是两人在1946年分居。莎莎·嘉宝后来说：分居后，康拉德有一次来看我，然后强奸了我，所以就有了女儿。弗朗西斯卡出生那年正好是爹妈离婚那年。虽然是康拉德唯一的女儿，但弗朗西斯卡并没有得到父亲的爱。相反，父亲一直怀疑这个女儿是莎莎·嘉宝跟别人生的，所以始终拒绝她住进自己的豪宅。弗朗西斯卡后来回忆说：我也曾跟父亲吃过一顿高档的午餐，但我们的关系从来没密切过。用现在的话讲，弗朗西斯卡从小得到的就是丧偶式教育。妈妈一心想把女儿推到镜头下，弗朗西斯卡出生没几个月，妈妈就抱她出席电影首映礼。等她大一点，妈妈又带她去参加名人聚会、马术比赛、坐飞机去巴黎罗马。在外人看来，莎莎·嘉宝一直没把自己当母亲，而是当成了女儿的经纪人。她为女儿举办盛大的生日派对，然后叫一帮记者过来拍照博取关注。但在日常生活中，她没有跟女儿吃过一顿早饭，弗朗西斯卡曾说：我妈从来都在床上用早餐。随着弗朗西斯卡一天天长大，有一点东东和西西实在想不通：每天看着妈妈在有钱男人中间兜兜转转，被妈妈I have always beenthe kind of woman who could never be satisfied bymoney这样的拜金名言洗脑，弗朗西斯卡却长成和妈妈完全不同的姑娘。她妈让她减肥、化妆，说我们嘉宝家的姑娘都是超美的、找的也都是成功男人。的确，莎莎·嘉宝和她的妈妈、姐妹，四个女人比赛着结婚离婚，加一起婚姻记录有25次。但弗朗西斯卡一点不想成为这样的女孩。她拒绝减肥，长得壮壮的，外人看了都说她不像莎莎·嘉宝的女儿。不光长得不像，连性格也不一样。弗朗西斯卡诚实、聪明、那时的眼神还很清澈。虽然父亲没养过她一天，也拒绝给她津贴，甚至连回忆录里都没提到她，但她一直有个心结，想得到父亲的承认。十几岁时，她经过父亲的同意，跑去加州贝弗利山的希尔顿酒店当前台，酒店的客人和员工都不敢相信，她居然也是希尔顿家族的一员。即便这样，1979年父亲去世时，给儿子们每个人都是几亿美元，而留给她只有10万美元。这样的结果，弗朗西斯卡表示不能接受。在接下来的几十年里，她一直对父亲的遗嘱提出质疑，并上诉法律。认识她的人都认为，她不是为了钱，而是为了得到希尔顿家族的承认。这些官司哪会有什么胜算？不光耗费心力，搞到最后，连最初得到的10万美元也失去了。。。也许这件事影响了弗朗西斯卡，让她后来变得愤世嫉俗。她找过各种各样的工作：摄影师、演员、最后成了一名单口相声演员，在各种脱口秀里嘲讽希尔顿家族、嘲讽妈妈，但更多的是嘲讽自己。看到帕里斯·希尔顿出现在电视上，弗朗西斯卡会嘲笑说：她就是一色情演员。别人说帕里斯是希尔顿集团的女继承人，弗朗西斯卡会说：我也是啊，而且我更老。。。对于妈妈莎莎·嘉宝，弗朗西斯卡更多的是看不惯她的生活方式。这位老妈到69岁结了第九次婚，男方比她小28岁，是医药大亨Frédéric Prinz von Anhalt，自称是王子。东东和西西查了查大亨资料，此男在德国出生长大，被德意志第二帝国皇帝和普鲁士国王威廉二世的前儿媳奥古斯特·玛丽公主收养，不过36岁被“收养”好诡异，更像是花钱买地位，总之是个山寨王子。据说山寨王子花了5000美元，让人介绍认识莎莎·嘉宝，嘉宝显然被他的头衔所吸引，两人结婚后的日常就是打扮成王公贵族。弗朗西斯卡特别看不惯这位继父，她曾说：我妈妈一直以来都想做公主，所以嫁给这个邪恶的王子。自从妈妈嫁给了山寨王子，弗朗西斯卡就被远远地隔离开，很少能见到妈妈。尤其是妈妈2002年一场车祸后局部瘫痪、2005年因中风只能靠轮椅代步、2010年摔伤髋骨不得不进行右腿膝盖以下截肢手术保命之后，弗朗西斯卡觉得，妈妈成了山寨王子的囚犯。不光如此，山寨王子还向加州法院提起诉讼，告弗朗西斯卡欺诈，最后因为缺乏证据被法院驳回。弗朗西斯卡否认所有指控。妈妈清醒的时候，弗朗西斯卡的生活无虞，妈妈不时会接济她。但在妈妈完全要靠山寨王子照顾后，弗朗西斯卡的经济来源被切断了。她先是住到廉价的公寓里，后来连公寓也住不起，只好睡在自己的车里，吃最便宜的东西，很难想象希尔顿集团创始人和家里有无数钻石的莎莎·嘉宝的女儿，会沦落成这个样子。2015年，她身患中风，不久便去世，只有67岁。当时妈妈莎莎·嘉宝还活着，但山寨王子一直隐瞒弗朗西斯卡的死讯，导致莎莎·嘉宝也没有送女儿最后一程。弗朗西斯卡的尸体在太平间放了很久，最后还是她同父异母的兄弟巴伦·希尔顿、也就是现在希尔顿集团的大boss出面，为她安排了葬礼。跟老妈一辈子结婚9次不同，弗朗西斯卡一生未婚，也没有子女。她被火化后，骨灰安放在姨妈伊娃·嘉宝的旁边。从含着金钥匙出生到惨淡陨落，弗朗西斯卡几乎在一个无爱的环境中度过了一生。父亲无视她，母亲更关心的是自己而不是她。看着希尔顿家族其他人生活优渥，弗朗西斯卡要做到心理不失衡也很难吧。豪门之女，听起来风光无限，但真实生活的冷暖只有自己知道。越是豪门，越是薄情。姓Hilton，有时也不是什么幸事。</w:t>
      </w:r>
    </w:p>
    <w:p>
      <w:r>
        <w:t>WXC817</w:t>
        <w:br/>
      </w:r>
    </w:p>
    <w:p>
      <w:r>
        <w:br/>
        <w:t xml:space="preserve">    </w:t>
        <w:tab/>
        <w:t xml:space="preserve">    </w:t>
        <w:tab/>
        <w:t>中国男演员蒋劲夫对日本女友实施家暴在中国互联网上一度引发舆论风波，这桩丑闻也漂洋过海传至日本，被四家主流日本媒体所报道，TBS电视台甚至采访涉事日本女子，后者在报道中声泪俱下，控诉这位“中国小鲜肉”，也透露不少个中细节。如今，蒋劲夫已被日本警方拘留，调查仍在继续。中国网民普遍称，这是“家丑变国耻，丢人丢到国外”。被蒋劲夫“暴打”的日本女子叫中蒲优花，是日本一位平面模特。她于11月20日在社交平台Instagram发布了一组自己浑身是伤的照片，脸部、胳膊、手上的瘀伤青到发紫，称“蒋劲夫行踪不明的确与我有关”，并提到了“律师和搜查相关人员”。随后，蒋劲夫在微博回应，承认家暴：“我冲动的行为伤害了你和你的家人，不论什么原因，我都不应该动手”。曾是中国大陆“小鲜肉”的蒋劲夫于去年宣布赴日“留学深造”，期间一直与中蒲优花在互联网上保持互动关系。有匿名网民爆料称，中蒲优花与蒋劲夫是同居男女友关系，女方在生活上有诸多问题，更试图诱导蒋为自己购置房产。但该消息被中蒲优花“辟谣”，她否认了以上不轨行径，希望蒋劲夫“给个说法”。事实上，直至目前，蒋劲夫都没有公开露面回应事件。虽然他是第一个主动承认家暴的男明星，却不是第一起被关注的明星涉嫌家暴事件。但就今年一年，中国大陆就有三宗不同程度的明星家暴案件，虽然大多涉事人的名气都不大，但一定程度上证明“家暴”在中国娱乐圈并非小概率事件。在之前出现的涉嫌家暴事件中，针对女方的“扒皮”“反转”多指向其性生活。比如蒋劲夫家暴事件中，中蒲优花不止一次“被曝”私生活不检点，很多网民更对她进行“荡妇羞辱”：“我不觉得经常混迹夜店的女的是什么好东西，长期避孕药是跟多少人做过”，“活该被打死”……甚至有疑似女性网民表示，如果自己做了这样的事，情愿被男人打死。而所有以上言论不过证明了一件事：中国社会普遍认可男性（甚至没有任何品行要求）对女性行使私刑的权力，它可以表现为沉塘、浸猪笼，也可以表现为家暴——“荡妇”没有人权。凯特·米丽特在她著名的《性政治》一书中曾分析过这种现象的根源。当社会对某一群体存在广泛的歧视并反复宣扬时，不管多么含蓄，这种歧视都会深入这一群体成员的精神深处，使其信以为真，导致自我憎恨和厌弃，以及反过来对同伴歧视和倾轧。在这方面，妇女是典型案例。明星是大众的缩影与社会氛围的表征，如同冰山浮出海面的一角。当他们频频被曝家暴时，可想而知，在沉默的大多数那里，家暴事件的概率有多大。据中国全国妇联统计数据，中国有30%的已婚妇女曾遭受家暴，平均每7.4秒就有一位女性受到丈夫殴打，每年有15.7万妇女自杀，60%是因为家庭暴力，而40%的女性杀人案件和家庭暴力有关。纪录片《中国反家暴纪实》印证了这个事实，其中所记录的案例令人不寒而栗。在公众人物中，“疯狂英语”创始人李阳的家暴事件，可谓最为轰动。但是多年过去，据媒体报道，李阳依然没有任何愧悔之心，他觉得这是一件很正常的事情，“每个家庭都发生过”。与此相对的是社会对打人者的百般体谅，与对受害者的多方挑剔。保护自己的身体，是生物的原始本能，然而一宗宗家暴案的发生让人看到，在某些意识形态误导下，人类有可能无视了这种本能。加强立法与社会救助势在必行，而内心的觉醒同样重要。在这些争论与指责中，没有人想到过，拥有对自己身体的支配权，是一个人的基本权利，他人无权干涉。人不是物，不能据为己有，建立情感、缔结婚姻关系，不代表出让了对身体占有与使用的权利。双方可以商议适合彼此的相处模式以及相应的身体关系，却并不拥有支配权，更加没有伤害权。如果不明确这一点，情侣之间互相伤害的例子还会层出不穷。</w:t>
        <w:br/>
        <w:t xml:space="preserve">    </w:t>
        <w:tab/>
        <w:t xml:space="preserve">    </w:t>
      </w:r>
    </w:p>
    <w:p>
      <w:r>
        <w:t>WXC818</w:t>
        <w:br/>
      </w:r>
    </w:p>
    <w:p>
      <w:r>
        <w:t>“里根”号访港，记者前往报道【环球时报综合报道】这是中美缓和关系、释放善意的举动吗？21日，美国“里根”号航母战斗群停靠香港，引来外界猜测纷纷。美国军舰停靠香港进行访问、补给本来很常见，不过由于一段时间来中美关系的紧张，特别是今年9月美军“黄蜂”号两栖攻击舰停靠香港的申请据报遭到拒绝，所以美国航母这次来港备受关注。除了联系到即将举行的G20峰会，分析人士还注意到，在本月早些时候举行的第二轮中美外交安全对话上，两军就保持交往、增进沟通达成一致。彭博社21日称，此次多艘美国军舰停靠香港，是美中两国之间军事紧张关系有所缓和的信号。关注航母靠港的同时，外媒还提到美军稍早前发布的另一条消息：美国空军两架B-52战略轰炸机周一飞越南海“争议岛礁附近”。看来，两个大国该交流要维持正常交流，该有的矛盾冲突恐怕也无法回避。“至少到目前为止，中美之间是斗而不破，这可能也是中美相处的常态。”复旦大学美国研究中心教授张家栋对《环球时报》记者说。由于香港海事处网站提前发布了“里根”号航母战斗群访港获批的消息，香港当地媒体一直紧盯着“里根”号何时到港。21日上午，香港《商报》网站发布快讯和照片称，记者观察到，“里根”号进入香港水域，于10时45分左右经过数码港对面的东博寮海峡，随行的还有一艘导弹巡洋舰和两艘导弹驱逐舰。美国有线电视新闻网(CNN)21日称，4艘美国军舰停靠香港，约7000名美国军事人员进入中国领土。不到两个月前，中国曾拒绝一艘美国军舰的类似访问。现在中方允许美国海军停靠，被视为是在下周阿根廷二十国集团(G20)领导人会晤前缓解紧张局势的举措。中美最近围绕南海交锋不少，在这样的背景下，周三的举动可能被解读为下周国际峰会前的友好姿态。“美国军舰自上次被拒绝以来首次访问香港，这是两个大国之间军事紧张关系缓和的信号。”美国彭博社做出类似的解读。文章称，美国海军舰艇停靠香港已有数十年的历史。中国今年早些时候拒绝美国“黄蜂”号两栖攻击舰靠港，据信是为了抗议美国以购买俄罗斯武器为由制裁中国军方。美国防长马蒂斯本月早些时候在华盛顿会见了中国防长魏凤和。美国国务院表示，双方同意，“两军关系可以是两国关系的稳定因素”。尽管双方在外交和安全问题上存在严重分歧，但都同意增进沟通，降低风险，并举行海上联合搜救演习。报道还援引香港岭南大学一名专家的话称，“里根”号航母战斗群的访问表明，中美双方最近都在努力改善两军关系。香港《南华早报》报道称，20日在“里根”号航母驶往香港途中，解放军驻港部队司令员谭本宏及其他一些军官应邀乘军机登上航母，并观看美国海军F-18“超级大黄蜂”战机的起飞和着舰演练。军事分析人士表示，这次停靠访问以及美国海军邀请解放军指挥官参观航母表明，尽管双方发生贸易战，并面临更广泛的战略紧张，但华盛顿仍希望保持两国的军事关系。据了解，在访港之前，“里根”号航母战斗群与美国“斯坦尼斯”号航母编队在西太平洋地区进行了多天的联合训练演习。美国海军通过声明介绍，在港期间除了进行补给，“里根”号航母战斗群还计划“通过体育活动、社区关系项目和登舰观摩活动与香港市民互动”。香港媒体称，航母战斗群指挥官卡尔·托马斯21日抵港后讲话时，提到不到两个月前美国“迪凯特”号驱逐舰在中国南海岛礁附近与中国驱逐舰的近距离接触事件，并表示“不担心”中国的海军建设。报道“里根”号停靠香港的消息时，不少美媒还同时提到另一个消息：美军B-52轰炸机飞越南海。CNN称，美国太平洋空军司令部20日在一份声明中表示，两架美国空军的B-52战略轰炸机从关岛安德森空军基地起飞，周一参加了在“南海附近的例行训练任务”。声明称，“最近的这项任务符合国际法和美国对自由开放的印度-太平洋地区的长期承诺”。《南华早报》21日称，美国国务院东亚和太平洋事务副助理国务卿帕特里克·墨菲19日在香港说，美国一直与中国保持高级别外交接触，进行双边和多边对话，但不会对中方在南海和台湾问题上的要求让步。在分析人士看来，美国既在有些方面与中国沟通合作，同时有矛盾和分歧的地方又直截了当地施压，这或是中国今后与美国打交道的常态。复旦大学美国研究中心教授张家栋对《环球时报》记者说，至少到目前为止，中美之间是斗而不破。中美关系随着力量形态的改变出现了一些新变化，现在主要的“斗争点”不在军事层面，而在经贸领域。以前中美关系一紧张，首先就是中断军事交流，经贸层面依然维持正常往来。现在反过来了，中美关系紧张先体现在经贸层面，但是军事领域保持往来。这表明中美虽处于激烈博弈阶段，但双方始终还是维持了底线，就是中美之间的根本面不能破裂。经贸问题上，美国的策略似乎也是该施压施压，该谈判谈判。据法新社报道，美国贸易代表莱特希泽20日声称，中国未能改变“不公平、不合理和扭曲市场的做法”。同一天美国彭博社则称，在月底美中两国领导人计划在阿根廷会晤之前，特朗普政府正试图为对华谈判“注入乐观情绪”。白宫国家经济委员会主任库德洛20日表示，特朗普对与中国达成协议持乐观态度，“他相信中国愿意达成协议”，双方在各级层面正在进行“非常细致的沟通”。当天，美国智库战略与国际研究中心举行“G20峰会前瞻”新闻发布会，该智库高级副总裁马修·古德曼表示，中美贸易争端对于全球经济增长都是一大威胁，他个人认为中美有50%的可能性达成贸易“停战”协议。对于“里根”号访港及其此前在西太平洋的动向，台湾《自由时报》等绿营媒体强调了一个不一样的观察角度，正值“台湾九合一选举前夕”。有岛内人士此前称，美军双航母现身西太，是“对台湾民主自由价值的肯定”，给民进党“催票”。“绿营自作多情立遭打脸”，台湾《中国时报》21日称，为拉抬疲弱选情，绿营近期不断放话，把所有美军在太平洋与南海的动作一律解释为“关注台湾选情”。可惜美军自有其任务，就在绿营自作多情的呓语中，美航母“里根”号及护航舰队驶入香港停靠补给，甚至还邀请解放军登舰参观，给造谣的媒体一个结结实实的耳光。香港中评社称，美航母来港停泊补给，不是来搞事。允许“里根”号再次访港，可视为北京友善的表示，也显示中美关系斗而不破，出现趋于缓和的迹象。这可能是台湾当局不愿见到的，甚至是害怕的。中美关系未来仍会有起伏，但就算竞争激烈，仍会斗而不破，在更大的利益考虑下，两国必须也肯定能找出妥协的途径。</w:t>
      </w:r>
    </w:p>
    <w:p>
      <w:r>
        <w:t>WXC819</w:t>
        <w:br/>
      </w:r>
    </w:p>
    <w:p>
      <w:r>
        <w:t>2012年成为中共中央总书记后，习近平没有立即尝试削弱邓小平在官方叙事中的地位。在第一任期，习近平利用了邓小平时代的象征意义。2012年，他前往深圳并向邓小平雕像敬献花篮。在次年的十八届三中全会上，中共效仿1978年著名的十一届三中全会，发布了一份长长的清单，列出了一系列承诺已久、但仍未完全实施的经济改革事项。2016年，习近平考察了象征邓小平时代农村改革起点的安徽省小岗村，宣布了自己对重新整合农地的愿景。然而，在改革开放40周年纪念前夕，这两大中国精英家族之间的意识形态和个人分歧显现了出来。这场争斗集中围绕一点展开：习仲勋在毗邻香港的深圳成为中国试点“经济特区”的过程中扮演的角色。深圳拥有中国一些最先进的科技公司以及曾为中国出口拉动型增长提供动力的密集装配生产线。然而，1978年时它还是一个落后的渔村。时隔15年后，深圳成为邓小平“南巡”的重要一站——在血腥镇压了1989年天安门广场抗议活动后，邓小平于那时重启经济改革并恢复吸引外国投资。如何在2018年讲述中国经济改革的故事是一个微妙的问题，因为深圳对习近平家族具有重要的个人意义。习仲勋在毛泽东时代结束后不久便被派往广东省。在那里，他主持制定了计划，将深圳以及整个广东省转变为出口导向型制造业中心，吸引外国投资和宝贵的硬通货进入贫穷的中国。上世纪80年代末，习仲勋在与邓失和后退休，长期居于深圳，2002年去世。乔治城大学(Georgetown University)美中全球议题对话项目(Initiative for US-ChinaDialogue)执行主任韦德宁(DennisWilder)表示：“习近平家族中的一种看法是，邓小平在深圳问题上始终未给他们的父亲记下适当的功劳。他们似乎有些怨言。”今年夏天，位于北京的中国美术馆(National Art Museum ofChina)举办了一场纪念改革开放40周年的展览，在那次展出的一幅油画中，习仲勋正向坐在椅子上的邓小平介绍深圳经济特区的概念。在互联网上引发轰动后，这幅画很快被移走了。由于这幅画作把习仲勋、而非邓小平放在正中央，批评人士指责习的支持者削弱邓小平作为改革开放“总设计师”的地位。不久前，在北京的中国国家博物馆(National Museum ofChina)举办的改革开放40周年纪念展览上，习近平的照片被放在最突出的位置展示。邓小平则被降到了与改革开放时期的其他前领导人——江泽民和胡锦涛——同等的地位。其他提升习近平、矮化邓小平的美化画作——包括一幅描绘习近平与民众在一起，背景远处是一尊邓小平铜像的画作——也遭到了类似的揶揄。 这或许可以解释习近平10月在深圳新建的当代艺术馆(Museum of ContemporaryArt)参观另一场有关改革的展览时的谨慎反应。馆员们表示，习近平主要担心展览过多地突出了自己的父亲。此次展览的正式开放日期曾被推迟，其间工作人员匆忙重新平衡了展览内容。各种周年纪念展上的交锋并非只关乎家族自豪感，它还直指中国关于习近平政策的这场争论的核心。令中国许多人惊愕的是，习近平改变了许多邓时代的政策，转而支持那些更让人联想起毛泽东时代的政策。虽然宣称中国将越来越开放，但习近平正在恢复国家主义的决策模式，并重新推崇马列主义正统学说。他压制党内不同声音，收紧对公民社会的控制。他将党与政府官僚机构重新整合在一起，威胁到长期以来打造专业官僚机构的努力。“政治改革已经死亡10年或更长时间了······即使经济领域也在发生倒退。”悉尼科技大学(UTS)研究中国问题的教授、中国政府的批评者冯崇义说，“邓小平的改革当年呼应了从官僚体系到社会的广泛支持。”在习近平的统治下，国有企业的地位得到提升，上世纪80年代实现合法化的民营企业受到挤压。在他发起的反腐运动的掩护下，政治运动和派系清洗重新复活。习近平的画像及其赞颂共产党的语录随处可见，引发了人们对新一轮个人崇拜的议论。取消国家主席任期限制让许多海外的中国支持者感到担忧。批评人士注意到，习近平今年10月再次访问深圳时，在讲话中没有提及邓小平。加州大学圣迭戈分校(University of California San Diego)的中国政治问题专家史宗瀚(VictorShih)表示：“我不认为这是一种严重冷落，因为邓小平的政策已经被冷落了10年了。”这些不断变化的历史叙事，让那些捍卫邓小平时代倡导的改革议程的人士有了一种当下的紧迫感。“我担心，现任政府似乎正在追求的经济模式——一种新的‘国家主导的资本主义’——可能并不符合中国的长远需要。”世界银行(WorldBank)上世纪90年代驻华代表鲍泰利(Pieter Bottelier)今年9月在中国发展高层论坛(ChinaDevelopmentForum)上表示，“邓小平的‘改革开放’政策，以中国悠久的历史和深厚的文化为指导，把国家推向了正确的方向。”虽然中国如今更加富裕，而且直接与西方国家竞争，但中国的一部分人现在觉得缺乏方向感。中国最早的房地产企业家之一冯仑说，改革开放初期的时候“达成共识很容易”。但在从简单地做不同于毛泽东时代的事情、发展到制定经济战略和法律框架之后，“到第四个十年，故事线出现了分叉”。意识形态的差异意味着截然不同的应对贫困、环境问题以及国际关系的方法。邓小平去世后，中共一直沿用“改革”一词，表明了这个时代遗产的重要性。习近平还再次开始使用“开放”一词。在今年的多次演讲中，他向听众保证，中国“开放的大门只会越开越大”。美中新视角基金会(US-China New PerspectivesFoundation)主席、与邓家关系密切的周志兴说：“现在，我们还不能说邓小平的‘遗产’，因为改革并未死亡。只有当某物死了，才谈得上遗产。”周志兴将“思想解放”列为改革时代最重要的成就。但他承认，邓小平并未改变中共的国家主义统治的核心架构，而习近平使之复苏的做法引起了极大的争议。“你不能因此批评邓小平。每代人都只能为自己这代人所面临的问题而战斗。”张祺(Archie Zhang)北京补充报道世界银行上世纪80年代的首任驻华代表林重庚(EdwinLim)曾在纪念中国改革开放30周年的一篇文章中写道：“尽管中国内外的人士对这段历史都怀有浓厚且广泛的兴趣，但对中国改革开放过程的理解依然十分有限。”部分原因是随后的政治清洗以及赞颂最高领导人的传统，让执政的中共不方便褒奖除邓小平之外的贡献者。在中共经过简化的官方历史中，邓小平被描述为改革的英雄领袖，1978年12月的三中全会是一道分水岭。实际上，改革的实施过程是走走停停的，很多思想最初遭到中共的反对。在改革之成功变得显而易见之后，改革才得到完全支持。随着习近平上台，称习仲勋在改革中扮演核心角色的说法开始流传。这些观点得到了精英家族的认同，他们认为，是党内元老的共同努力将中国从毛泽东时代的灾难中解救了出来，而邓小平把功劳归为己有。让农民脱离公社的农业改革与当时的其他高官有关，特别是万里和赵紫阳——邓小平把1989年天安门广场抗议归咎于后者。主持明确企业所有权工作的是胡耀邦，他的政治立场相对自由主义，1987年遭到邓小平清洗。明确企业所有权是为了增加工业产出，企业所有权问题如今仍然困扰着中国。习仲勋的夫人齐心曾在一篇纪念文章中称赞丈夫把广东推到改革试验的前沿。她写道：“他是想把失去的16年时光夺回来，尽量为党和人民多做些实事。”2007年公布的一段党史称，上世纪70年代末，习仲勋意识到，如果在内地这边建了工厂，那些被抓的试图逃到香港的中国人就可以有活儿干。这就是深圳等“特区”的起源。然而，在2011年的邓小平传记中，美国历史学家傅高义(EzraVogel)将这一高明想法的功劳归于1977年的邓小平。他写道，在争取中央支持广东改革的过程中，习一直极力支持广东改革。“当时，把它变成中央的政策肯定需要得到邓小平的同意。但事实上，毛泽东去世后各地方层面的试验并非全都是邓小平的想法。”北京历史学家章立凡表示，“没有什么‘设计师’。当时每个人都有每个人的计划，这些后来变成了蓝图。”</w:t>
      </w:r>
    </w:p>
    <w:p>
      <w:r>
        <w:t>WXC820</w:t>
        <w:br/>
      </w:r>
    </w:p>
    <w:p>
      <w:r>
        <w:t xml:space="preserve">中国电信CTExcel为了回馈新老用户，现有免费抢红包活动！……百分百中奖率！实实在在的优惠，都是钱！ 新用户使用邮箱登录，老用户使用CTExcel手机号码登录。点击红包扭蛋机按钮抽取红包，就能获得一个红包！分享活动给亲朋好友，获赞还能获得当日额外一次抽红包机会。分享按钮1：分享按钮2：抽得多，得大奖的机会自然就多。 丰富多彩的优惠奖励都在扭蛋机里静静等待屏幕前的你不该再继续等待 </w:t>
      </w:r>
    </w:p>
    <w:p>
      <w:r>
        <w:t>WXC821</w:t>
        <w:br/>
      </w:r>
    </w:p>
    <w:p>
      <w:r>
        <w:br/>
        <w:t xml:space="preserve">    </w:t>
        <w:tab/>
        <w:t xml:space="preserve">    </w:t>
        <w:tab/>
        <w:t>路透社今天（11月29日）独家报道，由于对间谍活动的日益关注，美国总统特朗普行政当局正在考虑对到美国留学的中国学生进行新的背景调查以及规定新的限制。多个消息来源对路透社说，特朗普行政当局正在考虑在中国学生入学之前对他们再次进行审查，审查的内容包括学生的通话记录、他们在中国和美国社交媒体平台的个人账户，看看能否发现中国学生在美国的真实意图，包括他们进入美国政府机构相关部门的意图。路透社的消息来源包括一名美国官员和三名国会、大学的人士。此前美国国务院今年6月缩短了在航空、机器人和高科技制造业读研的中国学生的签证有效期，从5年缩短至1年。美国官员表示，此举的目的是遏制在涉及国家安全的重要领域发生间谍活动和盗窃知识产权风险。美国一位资深官员说，美国执法部门预计还将向学术官员提供培训，教他们如何侦测间谍活动和网络盗窃。这名官员对路透社说，每一个从中国来的学生都要经过党政批准，他可能不会像传统定义那样进行间谍活动，但是来到美国的中国学生没有一个不受国家的控制。白宫没有置评正在审议的对中国学生新的审查要求。不过，国务院一位官员在回答相关问题时说，国务院正在帮助确保拿到签证的学生都是符合条件的，对美国国家利益不构成伤害。</w:t>
        <w:br/>
        <w:t xml:space="preserve">    </w:t>
        <w:tab/>
        <w:t xml:space="preserve">    </w:t>
      </w:r>
    </w:p>
    <w:p>
      <w:r>
        <w:t>WXC822</w:t>
        <w:br/>
      </w:r>
    </w:p>
    <w:p>
      <w:r>
        <w:br/>
        <w:t xml:space="preserve">    </w:t>
        <w:tab/>
        <w:t xml:space="preserve">    </w:t>
        <w:tab/>
        <w:t>数个月前，有传言称华裔学者谢克平因深陷“间谍案”而被捕，但是随后美媒NBC新闻网报道证伪，他是遭到了儿童色情指控而受到拘留。谢克平第一时间取保候审，与此同时，素以打假著称的方舟子在推特上发文称，警方在搜查谢的住所时，从中搜出了“两个硬盘装满儿童淫秽品”。而据美国侨报网11月28日报道，28日上午，就谢克平所涉的“儿童色情案”，大陪审团当庭做出决定，，谢克平终获洗冤。历经波折、终获清白，当谢克平向记者告知该案结果时，激动的几欲落泪。谢克平曾就职于全美顶级癌症研究中心得州大学安德森癌症中心（MD Anderson），是胃肠肿瘤方面的知名专家学者。今年初，谢克平开始身陷“儿童色情”以及“间谍案”两宗传闻，其影响震动中美两地。在搜查谢克平家时，警方共拿走88件不同的设备，包括手机、硬盘、U盘和各种类型的电脑，数据容量估计有40TB。检方称在这些设备中发现一些涉及儿童色情的图片，由此发出了对谢克平的指控。谢克平在今年10月接受《侨报》记者独家采访时曾表示，“所有对我的指控都是失实的，包括儿童色情案和间谍案，都是失实的。我期待美国的司法机关或司法系统能还我一个公道。我也非常感谢公众朋友对我的关注、理解和支持。”据悉，专家团队对那些大多为指甲盖大小的图片进行了技术检查，专家并不认为图片中的人物可以被证实是儿童。而且，那些图片的最后一次浏览的时间已经是数年以前，谢克平的浏览记录与那种类型的文件并不一致。11月13日，该案在哈里斯县民事法庭首次过堂，谢克平的律师与检方人员进行了直接交流。谢克平没有在法庭上发言，并很快离开了法庭。11月28日，大陪审团消息传来，此案“没有证据、不予起诉”。到此为止，事实已经清楚，谢克平的各类存储设备中均没有任何指向儿童色情的图片；方舟子所谓的“两个硬盘装满儿童淫秽品”完全是子虚乌有。方舟子称，自己是看到了NBC新闻网的报道，但是在同报道中，谢克平的代理律师梅斯彼时就已经对NBC新闻澄清，没有找到任何有价值的信息！！！原报道中的语句：They seized two devices that held various known images of childpornography.这句话放在哪一个翻译软件里都翻不出，“装满”的意思，而仅是表示警方搜到了两个存在有儿童色情图片的硬盘。这样的话语在当时，也仅是一种可能。到了方舟子这里，不仅是直接给学者谢克平“定罪”了，还言之凿凿地声称，。从过往经历来看，方舟子可以说是造谣传谣的“惯犯”。再想想他之前说过的，真的是让人呵呵了……除了方舟子之外，还有一个大V@勿怪幸 同样是脸疼：从头到尾都可以确认，现在谢克平沉冤得雪也可以证明上述事实。在9月底到10月上旬，美媒炒作最凶的时候，都是泼谢克平涉嫌儿童色情的脏水；但是随后发现不是实情的时候，又继续拿谢克平“千人计划”学者的身份来混淆视听。本来就是打算来搞臭你的，国内还有方舟子、@勿怪幸 等一群大V随之起舞，真是让人作呕。</w:t>
        <w:br/>
        <w:t xml:space="preserve">    </w:t>
        <w:tab/>
        <w:t xml:space="preserve">    </w:t>
      </w:r>
    </w:p>
    <w:p>
      <w:r>
        <w:t>WXC823</w:t>
        <w:br/>
      </w:r>
    </w:p>
    <w:p>
      <w:r>
        <w:br/>
        <w:t xml:space="preserve">    </w:t>
        <w:tab/>
        <w:t xml:space="preserve">    </w:t>
        <w:tab/>
        <w:t>中美贸易战已经持续了4个多月，即将到来的G20“习特会”能否成为转折点备受关注。关于这次“习特会”的安排也不断被媒体披露出来。香港《南华早报》11月29日报道称，无论是否在谈判中取得了突破，美国总统特朗普（DonaldTrump）和中国国家主席习近平12月1日在阿根廷布宜诺斯艾利斯的晚宴会晤不会有联合声明或者联合记者会。报道称，多名熟悉安排的消息人士称，但是这并不意味着华盛顿和北京缺乏诚意，或者不会有突破。1名消息人士称，不发表会晤结果的联合声明是为了给中美提供更多余地，去按照自己认为合适的方式，处理会晤的结果。这位消息人士还说，华盛顿用自己的版本去阐述这次会晤，而北京也有可能会发表一份关于这次会晤的简短声明。报道称，特朗普需要中国的让步来让美国国内的民众相信，美国获胜了。而习近平需要贸易停火或一份新的协议，来向中国国内民众表示，中国没有屈服。报道指出，1名美国官员说，没有举行联合记者会或发表联合声明的计划，由中美领导人来单独阐述关于这次会晤的印象。据悉，中美贸易战正式于7月6日爆发，两国互向对方价值500亿美元的商品征税。9月24日，美国又向中国另外2,000亿美元的商品加征关税，中国也对美国另外600亿美元的商品征税。美国方面还表示，将于2019年1月1日开始，提高对中国2,000亿美元商品征税的比例。在中美贸易战轮为持久战之际，中美领导人将在阿根廷的G20峰会上举行双边会晤。白宫发言人桑德斯（SarahSanders）11月27日在例行记者会上说，美国总统特朗普将和第一夫人梅拉尼娅（MelaniaTrump）赴阿根廷出席G20峰会。桑德斯还说，在G20峰会上，特朗普总统和美国代表团将很多其他国家领导人互动，包括与俄罗斯总统普京（VladimirPutin）、日本首相安倍以及德国总理默克尔（AngelaMerkel）会晤。桑德斯还证实，特朗普还将和中国国家主席习近平共进工作晚宴。此前，《南华早报》报道称，美国总统特朗普将在G20领导人峰会后，在阿根廷布宜诺斯艾利斯宴请中国国家主席习近平，北京已经暂时接受了邀请。消息人士称，特朗普和习近平原本同意在11月29日，也就是G20领导人峰会正式开始的前一天举行会晤，但是会晤被重新调整了，并且在特朗普的请求下，被升级为“会晤加晚宴”。报道称，同峰会间隙的对话相比，G20峰会后，一个“西式”的会晤晚宴能够给两国领导人更多交谈的时间，也能够提供一个更加有利于谈判的氛围。据悉，为了给这次峰会创造良好的氛围，美国对华著名鹰派、白宫贸易顾问纳瓦罗（PeterNavarro）被排除在这次会晤之外，无缘出席“习特会”。</w:t>
        <w:br/>
        <w:t xml:space="preserve">    </w:t>
        <w:tab/>
        <w:t xml:space="preserve">    </w:t>
      </w:r>
    </w:p>
    <w:p>
      <w:r>
        <w:t>WXC824</w:t>
        <w:br/>
      </w:r>
    </w:p>
    <w:p>
      <w:r>
        <w:br/>
        <w:t xml:space="preserve">    </w:t>
        <w:tab/>
        <w:t xml:space="preserve">    </w:t>
        <w:tab/>
        <w:t>11月29日，据香港媒体报道，今日，网上盛传张柏芝于本月25日在香港养和医院生下第3胎，有媒体披露孩子的爸爸是65岁的新加坡连锁饮食集团股东，有一间上市企业，是身家雄厚的富豪。港媒报道称，张柏芝生的是儿子，孩子的爸爸是今年3月认识的。张柏芝今年经常出入新加坡就是为了与男友约会，而张柏芝妈妈几个月前亮相某节目时，曾提到女儿新恋情是“一位65岁的新加坡富豪”，虽然年龄大她27岁，但很会照顾人。张柏芝离婚后，桃花依然很旺，期间曾与多人传过绯闻，但都无疾而终，这次相差27岁的忘年恋，据悉两人感情非常好，张柏芝妈妈和弟弟张豪龙都很喜欢男方，曾劝他们快公开恋情。今天下午有媒体拍到张柏芝妈妈出现在医院，她看到媒体不像以往大方拍照，掩面快闪，被问到是不是探望女儿，她解释：“不是不是，只是看病”。有媒体拍到张柏芝妈妈从养和医院离开，张妈妈当时手上拿着一张纸，看到记者上前拍照拿纸掩面，加快脚步离开，被问到最近有没有见张柏芝？她停顿一会未出声，之后只答“谢谢，谢谢”匆匆离去。张柏芝的Ins、微博最近都未更新，还把以前的发文全部删掉，今年5月播出的《如果，爱》也没出席宣传活动，“神隐”动机微妙。其住宅附近不少居民表示，7、8个月前还经常看到她，最近却不见踪影，但有不少人在养和医院见过她。截止目前，其经纪人和宣传均未回应。</w:t>
        <w:br/>
        <w:t xml:space="preserve">    </w:t>
        <w:tab/>
        <w:t xml:space="preserve">    </w:t>
      </w:r>
    </w:p>
    <w:p>
      <w:r>
        <w:t>WXC825</w:t>
        <w:br/>
      </w:r>
    </w:p>
    <w:p>
      <w:r>
        <w:br/>
        <w:t xml:space="preserve">    </w:t>
        <w:tab/>
        <w:t xml:space="preserve">    </w:t>
        <w:tab/>
        <w:t>在洪都拉斯，街头凶杀案件时常发生。2018年9月28日，洪都拉斯港口城市圣佩德罗苏拉，一名“Barrio-18”黑帮成员倒在血泊中。根据洪都拉斯政府和世界银行的统计数据，2017年洪都拉斯每10万人中有42人被杀害。虽然这个数字相比2016年的57人呈现下降趋势，但洪都拉斯仍位居全球最危险的国家之一。洪都拉斯地处中美洲，西邻危地马拉，西南接萨尔瓦多，东南是尼加拉瓜，人口911万。自1821年独立以来，到1978年，发生了139次政变，堪称是中南美洲政变最频繁的国家，最近一次政变发生在2009年，时任总统塞拉亚被驱逐。政局不稳加上经济落后，成为犯罪滋生的温床。当地的国际援助组织“挪威难民事务委员会”称，洪都拉斯居民的生存境况与战争时期无二，迫使他们采取了战区规格的防范措施。图为2018年7月22日，在洪都拉斯街头，一名男子遭遇黑帮杀害，倒在了一辆小货车上。2018年9月27日，洪都拉斯圣佩德罗苏拉，灌木丛中，一具被害者的尸体已经化为白骨。由于执法力量不足，洪都拉斯黑帮几乎是目无王法，2018年9月29日，一名“MS-13”黑帮成员在屋里听到街上有警察巡逻，拿起了枪往外张望。在洪都拉斯数千人的移民大军中，45岁的伊万是其中一员，他之前是一名警察。最初，伊万担心跟记者说出自己的故事会被黑帮追杀，并不想开口，甚至不肯透露自己的姓氏，后来才肯聊起自己的过去。为了躲避街头暴力，伊万已经记不清搬了多少次家。谁也不想背井离乡，万里跋涉，但确实是被逼无奈。当时，黑帮成员用枪指着他15岁儿子优斯汀的头，威胁优斯汀和他13岁的弟弟胡里奥加入黑帮，不然就打死他们。面对儿子要么加入黑帮，要么被杀害的困局，作为一名父亲，他下定决心加入移民大军，希望带着家人逃离暴力和贫困，在美国过上好的生活。后来伊万父子三人逃到了洪都拉斯港口城市圣佩德罗苏拉，与朋友躲在一起。当移民大军在今年10月13日从圣佩德罗苏拉出发时，他们毫不犹豫地加入了。图为一个警察在处理黑帮暴力事件现场。在此前，美国总统特朗普将移民大军的行为定义为“非法入侵”，并派遣了5800名军人驻守边境。另外，削减庇护所的新措施同样使得移民大军可能被驱逐，但回家令移民大军感到恐惧。伊万说，他害怕在洪都拉斯遭遇杀身之祸。伊万从事警察职务27年，但在两年前的警察队伍清查中被撤职。图为洪都拉斯警察调查黑帮犯罪现场。洪都拉斯安全部门发言人梅萨称，超过4000个警察被撤职，接近现时强力部门人数的三分之一，清查主要通过测谎机测试和背景调查，其次再考虑年龄和表现。而伊万称，在那次清查中，很多好警察也被撤职了，成为黑帮报复的对象。伊万说“他们认识我们，肯定会一直追杀我们的”。图为一名警察逮捕黑帮成员嫌疑人。对于有些人来说，追不到“美国梦”就会成为他们转投黑帮的动因。亨利·费尔南多是黑帮“MS-13”的活跃成员。他说，当年他的母亲抛弃自己独自前往美国弗吉尼亚州，而他为了寻找母亲走了3000英里，更在穿越墨西哥的时候差点倒在了荒漠上。但是亨利很快被驱逐了，后来，他只能以“MS-13”为家，贩卖大麻和可卡因。图为一个“MS-13”黑帮成员一手拿着枪，一手拿着大麻在摄影师的镜头前摆出姿势，他把自己称为毒贩与杀手。一个毒贩展示小塑料袋包装的可卡因，洪都拉斯位于南美洲可卡因生产国和美国市场之间，这里成为毒品通往美国的必经通道，每月有价值数百亿美元的可卡因经过洪都拉斯流向美国。2018年9月29日，一个十五岁的女孩和“MS-13”黑帮成员在一起吸食大麻。9年后的今天，亨利·费尔南多已经28岁，有一个儿子，他希望能从黑帮中全身而退。他的家是一间脏乱的出租屋，仅仅能放下一张床。他在“MS-13”中的地位“升级”了，但仍然非常贫穷。记者采访了15个有意离开的黑帮成员，他们孩童时期的生活都支离破碎，最后加入了黑帮。据说，逃离黑帮只有两个办法：信奉福音教会，或者死。图为一个年轻的黑帮成员拿着一支枪。黑帮“Barrio-18”成员雷蒙·弗内斯今年35岁，他因为抢劫罪在监狱服刑三年。他在九岁时被母亲遗弃，后来加入了“Barrio-18”，一直到17岁，雷蒙才第一次见到自己的父亲。图为雷蒙在监狱的照片，他的手臂和胸上都画满了与黑帮有关的纹身。雷蒙的三个儿子都被“Barrio-18”的主要竞争对手“MS-13”杀死了。现在，雷蒙很后悔加入了黑帮，他说，虽然渴望不一样的意识和心态，但就是被街头上的问题困住了，而且各种各样的武器在街头都是随处可见的。图为监狱里的黑帮成员。2018年7月31日，洪都拉斯科尔特斯港监狱里的囚犯正在打牌。一个囚犯站在监狱里，物品无处安置只能挂墙上。洪都拉斯监狱也是人满为患，非常拥挤，监狱内常常发生暴动和不同帮派间的冲突。2012年2月14日，位于洪都拉斯科马亚瓜的一间国家监狱发生的火灾，造成382人遇难。黑帮势力如今遍布中美洲洪都拉斯、萨尔瓦多和危地马拉等国。过去二十年，各国政府一直在努力试图摧毁它。其中，洪都拉斯政府努力进行监狱改革，建立反黑帮安全部队，配置更多资源确保法律有效执行，自2016年起，该国的谋杀率开始出现下降的趋势，但仍在高位。图为2018年9月25日，洪都拉斯军方拘捕一名Barrio-18黑帮成员。在洪都拉斯，黑帮“MS-13”和“Barrio-18”是两个死对头。图为一间名为“疯狂之屋”房子的墙上，布满“Barrio-18”黑帮涂鸦和血迹。2018年9月20日，一个Barrio-18黑帮成员在屋里拿着一把枪。2018年10月2日，一个Barrio-18黑帮成员展示他收到的保护费。在洪都拉斯街头，暴力依旧时时刻刻都在发生，国民生活在恐惧阴影下，忍受亲人离别的苦痛。今年15岁的女孩凯瑟琳·拉莫斯，在三年前两个黑帮的一次驳火中失去了双腿，如今只能坐在轮椅上。2018年7月24日，同样在圣佩德罗苏拉，两个男子被杀，他们的朋友在事发现场掩面痛哭。今年七月末的一个晚上，法兰西丝卡和四岁的女儿、两岁的儿子坐在高速公路路边，她的丈夫在一辆出租车上被一名未确认身份的枪手杀死。女孩的脚踝上还沾有她爸爸的血渍。就在几分钟之前，他们还是幸福的一家人，暴力让他们在短短几分钟里阴阳相隔。她的绝望，正是很多洪都拉斯人经历着的并且渴望逃离的。2018年11月25日，在墨西哥与美国边境城市提华纳，先期抵达的中美洲移民已经在此滞留了半个月，进退两难。尽管美墨边境的隔离墙已经加高，并且顶部用平滑的钢板封死，但汹涌而来的难民，还是想跃跃欲试，翻过墙就是美国，但“美国梦”看起来很容易，其实很难！</w:t>
        <w:br/>
        <w:t xml:space="preserve">    </w:t>
        <w:tab/>
        <w:t xml:space="preserve">    </w:t>
      </w:r>
    </w:p>
    <w:p>
      <w:r>
        <w:t>WXC826</w:t>
        <w:br/>
      </w:r>
    </w:p>
    <w:p>
      <w:r>
        <w:br/>
        <w:t xml:space="preserve">    </w:t>
        <w:tab/>
        <w:t xml:space="preserve">   </w:t>
        <w:tab/>
        <w:tab/>
        <w:t xml:space="preserve"> </w:t>
        <w:br/>
        <w:t xml:space="preserve">    </w:t>
        <w:tab/>
        <w:t>联准会(Fed)官员在最近一次会议上提出12月升息的可能性，但也强调了对贸易紧张局势和企业债务如何影响经济成长的担忧。联邦公开市场委员会(FOMC)11月7日至8日会议纪录显示，12月基准利率目标将再上调25个基点的可能性极高。尽管近期大幅波动，但这与市场想法一致。纪录指出，“与会成员一致判定，政策渐进正常化之路仍然合宜，几乎所有与会者都同意，如果有关劳动市场和通货膨胀的讯息符合或强于预期，那么联邦基金利率目标范围的再次上调是可以确保的。”然而，会议纪录还指出了对升息“时机”的一些担忧。目前的预测显示，除了12月之外，FOMC可能会在2019年再升息三次。此外，官员表示，只要目前情况持续，之后的会后声明可能会调整，移除目标范围内“进一步升息”的说法。这么做的原因是要强调FOMC不再默认升息路径，而是依陆续公布的经济数据评估未来的决策。会议纪录指出：“这样的改变将有助于FOMC应对经济环境不断变化的灵活性。”市场对Fed的政策轨迹进行大量辩论，期货市场预计明年只会升息一次。目前基金利率目标为2%至2.25%。FOMC成员似乎对既不加速也不减缓经济的“中性”利率无法定义，“几位与会者指出，联邦基金利率目前可能接近中性水平，进一步上升可能会过度减缓经济活动的扩张，并对通膨和通膨预期产生下行压力。”虽然Fed官员的会后声明和公开表达的意见对经济前景普遍持乐观态度，但会议纪录显示对可能减缓货币政策的外部因素表示担忧。最常提到的两个项目是关税和债务。美国及其贸易伙伴、特别是中国，今年一直陷入关税战；而那些资产负债表较弱和信用评级较低的企业继续拖欠债务。会议纪录指出，“部分与会者担心，非金融业务部门的高额债务，特别是高杠杆贷款，使经济更容易受到信贷供应急剧下降的影响，这可能会加剧对经济活动产生负面冲击。”“关税或贸易紧张局势升级的可能性也被认为是一个可能会使经济成长放缓超过预期的因素。”经济虽然稳步成长，第三季国内生产总值成长3.5%，失业率达到3.7%的世代低点。但房市的疲软拖累了经济成长，有效减缓抵押贷款利率上升。与会者还担心，经营艰困的企业可能将关税上升的投入成本转嫁给消费者，并造成不利的通货膨胀。而且影响已经出现，成员报告说，由于“贸易政策行动对出口和农业收入的影响”，农业市场的活动已经“萧条”。</w:t>
        <w:br/>
        <w:t xml:space="preserve">    </w:t>
        <w:tab/>
        <w:br/>
        <w:t xml:space="preserve">    </w:t>
        <w:tab/>
        <w:t xml:space="preserve">    </w:t>
      </w:r>
    </w:p>
    <w:p>
      <w:r>
        <w:t>WXC827</w:t>
        <w:br/>
      </w:r>
    </w:p>
    <w:p>
      <w:r>
        <w:br/>
        <w:t xml:space="preserve">    </w:t>
        <w:tab/>
        <w:t xml:space="preserve">    </w:t>
        <w:tab/>
        <w:t>白宫方面透露，中美两国元首敲定当地时间周六在阿根廷共进晚餐。中国驻美大使崔天凯重申，中国不想打贸易战，并寻求通过谈判解决目前僵局，又称中国未认真考虑将美债作为贸战武器。白宫首席经济顾问库德洛（Larry Kudlow）则表示，美国总统特朗普（DonaldTrump）认为中美有很好的机会达成贸易协议，并持开放态度，但中国必须解决窃取知识产权、强制技术转让、关税等问题，否则仍准备对华加征更多关税。中美贸易战迎来关键时刻。中国驻美大使崔天凯启程前往布宜诺斯艾利斯，加入由国家主席习近平率领的中方代表团参加二十国集团（G20）峰会，行前接受路透社专访，他表示，中美应尽一切努力避免目前的紧张局势恶化为全面冲突，警告白宫强硬派分割中美关系的后果很严重。库德洛引述特：有达协议好机会崔天凯直言，通过谈判解决贸易问题的关键，是以平衡方式解决双方的关切，但到目前为止，他还未看到美方对北京的关切作出足够回应，"我们不能接受一方提出一些要求，另一方就必须满足所有这些要求。"对于外界经常猜测，中国可能以抛售或减少购买美债作为贸战武器，惟崔天凯称，中国不希望造成全球市场任何的金融不稳定，认为北京方面没有人正在认真考虑这点，"这会非常危险，就像玩火一样。"他补充，中国持有美债是两国经济相互依赖的很好例证，打破这种关系几乎是不可能的，也是危险的。另边厢，白宫首席经济顾问库德洛美国时间周二（27日）在G20峰会新闻发布会上表示，白宫对中国迄今在贸易问题上所作出的回应感到失望，然而今次习特会非常重要，是一个取得突破的机会，中方可以更进一步，给华府提出新想法。库德洛引述特朗普表示，美中有达成协议的好机会（goodpossibility），他对此持开放态度，但中国必须满足某些条件，须解决诸如窃取知识产权、强制技术转让、关税、美企在华持股比例等问题，若会晤未能取得进展，美国已准备好对华加征更多关税。至于中美元首是否同意在晚宴结束时发表联合声明，库德洛表示不太确定，形容这是一场类似派对的晚宴。</w:t>
        <w:br/>
        <w:t xml:space="preserve">    </w:t>
        <w:tab/>
        <w:t xml:space="preserve">    </w:t>
      </w:r>
    </w:p>
    <w:p>
      <w:r>
        <w:t>WXC828</w:t>
        <w:br/>
      </w:r>
    </w:p>
    <w:p>
      <w:r>
        <w:br/>
        <w:t xml:space="preserve">    </w:t>
        <w:tab/>
        <w:t xml:space="preserve">    </w:t>
        <w:tab/>
        <w:t>墨西哥欲授予川普女婿“最高荣誉” 推特炸了今天，美国“第一女婿”库什纳在墨西哥人的推特上刷屏了。据路透社，当地时间週二，墨西哥政府表示，将把该国的最高外国人荣誉授予川普的女婿库什纳。墨西哥政府的官方声明称，库什纳作爲白宫高级顾问对推动新北美自贸协定的达成作出重大贡献，将授予其阿兹特克雄鹰勳章。报道称，库什纳在川普政府中扮演着重要的外交角色，经常与墨西哥和其他外国领导人会面，并促成新北美自贸协定的达成，取代已有24年曆史的旧协定。加拿大于今年9月加入了该协议。墨西哥当地报纸Reforma援引政府消息人士称，该奖项或将于週四由即将卸任的墨西哥总统涅託在G20峯会期间正式颁发给库什纳。而此次峯会期间，预计墨西哥、美国和加拿大领导人将签署新协议。授勳消息引爆推特在此之前，川普针对墨西哥移民的言论和在美墨边境建牆的行爲已经在墨西哥引发广泛的不满。因此，授予库什纳阿兹特克雄鹰勳章的决定很快成爲推特上的一个热门话题，引爆社交媒体并招致墨西哥人的批评。墨西哥历史学家恩里克·克劳兹在一篇文章中写道：“授予他阿兹特克雄鹰勳章反映了极度的耻辱和怯懦。”他还指出，川普在2016年总统竞选期间称墨西哥移民是强姦犯。墨西哥演员伯纳尔称，授予库什纳荣誉的决定“非常可耻”。阿兹特克雄鹰勳章通常给予爲该国民主和和平作出巨大贡献的外国人。中国跳水教练马进、南非前总统曼德拉、诺贝尔文学奖获得者马尔克斯等人都曾获此勳章。今年7月，奥夫拉多尔在墨西哥大选中胜出，成爲墨西哥十年来首位左翼总统。他将在本週六举行就职典礼，而库什纳的妻子、美国第一女儿伊万卡预计将出席该典礼。溷“外交圈”的第一女婿长期以来，川普“任人唯亲”的习惯备受诟病，他在入主白宫后，身边的朋友和亲人也纷纷跟着入住，并在白宫担任要职。其中，“第一女婿”库什纳就备受瞩目。据《纽约时报》，库什纳曾接手并领导美国创新办公室，这曾经是一个寻求美国顶级企业高管创意的地方，但在川普在弗吉尼亚夏洛茨维尔骚乱后爲种族歧视者辩护后，该办公室的大部分员工都辞职了，该机构进行改革的努力也放缓了。有人认爲，库什纳应该爲此负责。库什纳在白宫“外交圈”也可谓溷得风生水起。他负责墨西哥、加拿大和中东等国与美国的外交关係。据报道，库什纳家族与以色列总理内塔尼亚胡有着不错的个人友谊，与以色列也有广泛的商业合作关係，这让巴勒斯坦深感不安。终于，当川普承认耶路撒冷是以色列首都时，任何在中东地区的外交努力和和平希望都付之一炬，巴以冲突捲土重来。而他在“通俄门”事件中挥之不去的身影更是引发美国公衆的强烈不满。那麽问题来了，他凭什麽还能在白宫担任重要的外交角色？据《纽约时报》，库什纳家族正在全球范围内寻找投资者，以承担该家族数十亿美元的债务和房产建设成本。而作爲川普与二十几个国家的主要联络人，能在政府的框架中与海外企业建立联繫，是十分便利的。对此不满的白宫幕僚长约翰·凯利则一直致力于削弱库什纳的权力，限制其获取机密材料和简报。但是，他的保护伞似乎并非能轻易打破。据《Politico》杂志，近日，库什纳正在推动“自己人”罗林斯担任白宫国内政策委员会主任。罗林斯曾于库什纳就鑑于改革立法密切合作。有分析认爲，此举将使库什纳“触角”延长到这个鲜爲人知但颇具影响力的办公室，塑造川普最重要的议程项目，因爲该委员会协调政策的领域涉及教育、交通、住房、劳工和医疗保健等衆多重要国内领域。</w:t>
        <w:br/>
        <w:t xml:space="preserve">    </w:t>
        <w:tab/>
        <w:t xml:space="preserve">    </w:t>
      </w:r>
    </w:p>
    <w:p>
      <w:r>
        <w:t>WXC829</w:t>
        <w:br/>
      </w:r>
    </w:p>
    <w:p>
      <w:r>
        <w:br/>
        <w:t xml:space="preserve">    </w:t>
        <w:tab/>
        <w:t xml:space="preserve">    </w:t>
        <w:tab/>
        <w:t>在南加州橙县的约翰-维恩机场（John Wayne Airport），西南航空公司（SouthwestAirlines）的一名登机口验票员因爲一个小姑娘独特的名字而表现无礼，取笑小姑娘的名字，还把登机牌照片发在网上。据KABC新闻网报道，女孩的母亲说，这名员工取笑女孩名字，甚至还将她的登机牌照片发在社交媒体上。这位姓雷德福德（Redford）的5岁女孩名叫Abcde，发音是“ab-city”。她的母亲特蕾西·雷德福德（TraciRedford）说：“这位登机口验票员开始大笑，指着我和我的女儿，与其他员工讨论。所以我转过去说：‘我能听见，我女儿也能听见，所以我希望你能停止。’”事情发生在几周前，当时雷德福德和她女儿在橙县的约翰1维恩机场要乘飞机飞往埃尔帕索（El Paso）。因爲Abcde患有癫痫，所以雷德福德总是提前登机。“我坐着的时候，她拿着登机牌照相，还发在社交媒体上嘲笑我的女儿。其实是有人在脸书（Facebook）上看到，然后报告给西南航空，这才引起我的注意。正式投诉两週后，西南航空什麽都没做。”西南航空公司发佈了声明，称“我们对这家人表示诚挚的道歉。我们自豪地将西南航空的好客精神传递给所有客户，其中包括遵守黄金原则，无论在线上还是线下都尊重每个人。这则帖子无法反映我们所期望的员工应有的关怀、尊重和礼貌。儘管我们不会公开人事变动，我们会利用这次机会加强我们的政策，强调我们对所有员工的期望。”涉事员工没有迴应置评请求。雷德福德说，她利用这次经历来教导女儿。“她问我：‘妈妈，爲什麽她嘲笑我的名字？’我说，不是所有人都善良，也不是所有人都会变得善良，这很不幸。”</w:t>
        <w:br/>
        <w:t xml:space="preserve">    </w:t>
        <w:tab/>
        <w:t xml:space="preserve">    </w:t>
      </w:r>
    </w:p>
    <w:p>
      <w:r>
        <w:t>WXC830</w:t>
        <w:br/>
      </w:r>
    </w:p>
    <w:p>
      <w:r>
        <w:br/>
        <w:t xml:space="preserve">    </w:t>
        <w:tab/>
        <w:t xml:space="preserve">    </w:t>
        <w:tab/>
        <w:t>“美国史上杀人最多的狂魔!”据美国有线电视新闻网(CNN)29日报道，正在得克萨斯州坐牢的78岁流浪汉塞缪尔·利特尔近日供认自己一共杀害过90人。美国联邦调查局(FBI)28日称，利特尔在全国各地作案几十年，主要杀害染上毒瘾的“瘾君子”和妓女，他可能是美国历史上背负人命最多的连环杀手。据CNN报道，利特尔最初因涉嫌贩毒于2012年在肯塔基州的收容所被捕，随后被遣送至加州。警方获取利特尔的DNA后发现，他涉嫌于1987年至1989年在洛杉矶杀害3名妇女。2014年，利特尔罪名成立被判无期徒刑。洛杉矶市当局随后将他的DNA信息提供给FBI，后者经比对发现，利特尔正是1994年得州一起妇女被杀案的嫌疑人。于是，利特尔于今年夏天被转移到得州监狱，等待新的起诉。接下来的几个月，利特尔开始向自己信任的得州骑警布兰德讲述其他犯罪经历。据利特尔自己供述，他从1970年到2005年在全美各地杀害90人。据媒体报道，其中的34件杀人案目前已获得证实。FBI正与美国司法部以及几十个州和地方当局合作，把利特尔的供词与各地尚未侦破的命案进行比对。如果全部证实，利特尔将超过目前正在服无期徒刑、杀害过49人的头号杀手——“绿河杀手”里奇韦。利特尔对自己杀害的人和作案过程记得十分清楚，他曾向布兰德清楚回忆一次完整的作案过程。FBI探员表示，他能清楚回忆起作案时使用的车辆类型，甚至能画出被害女性的容貌。凶案发生地的警方则说，利特尔对作案地点附近标识以及抛尸地的细节描述与警方掌握的完全一样。由于死者大多是“瘾君子”和妓女，一些受害人的身份至今成谜。英国《每日邮报》称，身高190厘米的利特尔曾是拳击手。他生长在俄亥俄州，高中辍学后四处流浪，靠行窃和欺诈等买酒和毒品。1983年，他在密西西比和佛罗里达州被控杀害妇女，但没被定罪。FBI说，利特尔现在年老体衰，可能在得州监狱度过余生。</w:t>
        <w:br/>
        <w:t xml:space="preserve">    </w:t>
        <w:tab/>
        <w:t xml:space="preserve">    </w:t>
      </w:r>
    </w:p>
    <w:p>
      <w:r>
        <w:t>WXC831</w:t>
        <w:br/>
      </w:r>
    </w:p>
    <w:p>
      <w:r>
        <w:br/>
        <w:t xml:space="preserve">    </w:t>
        <w:tab/>
        <w:t xml:space="preserve">    </w:t>
        <w:tab/>
        <w:t>路透社独家报道，11月28日两名美国参议员将要求特朗普行政当局调查中国电信公司中兴通讯是否帮助委内瑞拉建立一个监控其公民行为的数据库，从而违反了美国的制裁。在一封信中，参议员霍伦（Chris Van Hollen）和鲁比奥（MarcoRubio）将要求美国国务卿、财政部长和商务部长确定中兴通讯是否与受到美国制裁的个人合作，非法使用美国零部件或帮助委内瑞拉政府蔑视民主进程或人权。中兴通讯和委内瑞拉新闻部都没有回复路透社的有关评论请求。中兴公司今年曾因为违反美国对伊朗和朝鲜的制裁而向美国支付了10亿美元。委内瑞拉总统尼古拉斯·马杜罗正在努力应对该国恶性通货膨胀和自由落体式下跌的经济。美国国务院、商务部和财政部的官员周三早些时候没有回应路透社的置评请求。民主党人霍伦和共和党人鲁比奥一直支持美国此前针对中兴通讯的措施。该公司的最大股东是中国国有企业，许多西方官员指责该公司帮助中国向世界各地的威权政府出口监控技术和设备。路透社曾在11月14日推出特别报道：《中兴如何帮助委内瑞拉建立中国式社会控制》，披露中国电信巨头中兴通讯在帮助委内瑞拉开发新一代身份证的同时，也为当权者建立了一个监控公民的系统。路透社记者安格斯·伯伟克（AngusBerwick）今年5月在马杜罗谋求连任的大选前来到委内瑞拉。在政府设立的红色站点，他发现马杜罗领导的统一社会主义党的活动人士在扫描选民手中的“祖国卡”，并承诺给他们一箱箱的食品做奖励。让伯伟克好奇的是，是谁建立的这个系统，这些数据都去了哪里？他花了几个月的时间和知情人交谈，发现“祖国卡”效仿中国的社会信用体系而建，里面记录了公民从家庭信息、雇主、收入、个人财产、医疗历史、社交媒体、所属政党、投票与否等包罗万象的信息。这个系统的创建者正是中国的中兴科技通讯。生活在当地一名华人说，“祖国卡”最大的作用就是加油优惠。一升汽油和国际油价相等（1美元左右），但是有了“祖国卡”，就可以继续享受委内瑞拉多年来一升汽油大约一美分的优惠价。除了汽油价格优惠外，“祖国卡”也越来越多地与食品补助、健保和社会项目挂钩。有媒体报道说，这是逼着人们“要么投票给一个独裁政权，要么饿着肚子睡觉。”</w:t>
        <w:br/>
        <w:t xml:space="preserve">    </w:t>
        <w:tab/>
        <w:t xml:space="preserve">    </w:t>
      </w:r>
    </w:p>
    <w:p>
      <w:r>
        <w:t>WXC832</w:t>
        <w:br/>
      </w:r>
    </w:p>
    <w:p>
      <w:r>
        <w:br/>
        <w:t xml:space="preserve">    </w:t>
        <w:tab/>
        <w:t xml:space="preserve">    </w:t>
        <w:tab/>
        <w:t>（综合报导）根据派思谘询（Apex Recruiter）2015年统计，《Fortune》公佈的美国500大企业中，有75位外籍执行长（CEO，Chief ExecutiveOfficer），其中10位执行长是印度裔，超过英国的9人，中国甚至无人上榜。人才管理顾问公司亿康先达（Egon Zehnder）统计，标准普尔500指数（Standard &amp; Poor's500）的500间上市公司中，印度裔的执行长数量高居第二，仅次于美国。进一步检视，这些印度裔执行长所属企业，囊括科技、软体、金融、消费产业的领头羊，例如微软（Microsoft）执行长萨蒂亚．纳德拉（SatyaNadella）、Google 执行长桑德尔．皮查（SundarPichai）、万事达卡（Mastercard）执行长安杰．班加（AjayBanga）、百事公司（PepsiCo）董事长卢英德（Indra Nooyi）。不仅如此，印度人在美国大企业的管理层以及创业比例，也不断攀升。例如Google的13位高阶主管，有4名印度裔；哈佛商业评论（HarvardBusiness Review）2014年指出，虽然印度裔佔美国人口数仅1%，但他们领导硅谷（SiliconValley）科技公司的比例，已超过25%。技术与管理能力并重，MBA学历已是竞争基础爲什麽印度「盛产」高阶主管？早在2011年，《Time》杂志就撰写专文〈印度的主要出口：CEO〉（India's LeadingExport：CEOs），探究大型跨国企业，爲何偏爱聘用印度管理者。第一个关键在于，1947年印度独立后，政府把「发展管理能力」视爲振兴印度的重要议题。1961年，他们开始建立菁英教育学院，2007年成立印度管理学院（IIM，IndianInstitutes ofManagement），提供工商管理、企业管理等课程，如今共有7个校区，万事达卡执行长、百事公司董事长皆爲具代表性的校友。同时，拥有13亿人口的印度竞争激烈，IIM 每年的报考人数有 30 万名考生，从中仅录取约 2000 名学生。在印度人眼中，考上IIM，比进入哈佛大学、麻省理工学院还值得。更重要的是，印度还把工商管理硕士（Master of Business Administration，下称MBA）课程，向下普及到高中。清华大学印度中心主任王伟中表示，印度学生习惯在修习专业技术、工程学位的同时，还攻读商管课程，因而建立一大优势 ──印度的人才能兼具专业技术与管理能力。根据印度媒体《livemint》2016年调查，印度500大企业（S&amp;P BSE 500companies）中，有144位执行长拥有MBA学位（约佔总数1／4）。乍看之下，比例好像不高，但摊开其他数据，拥有「其它」学位112人、工程学位81人、会计师学位28人，这份报告同样表明，多数印度执行长的共同能力、基本特质，就是念过管理学位。除了高阶主管，印度基层工作者也重视管理。中国中兴通讯印度分公司前执行长汪涛说，有次他查看印度员工履历，发现每个人的教育经历，都有MBA学位。起初，他以爲人资部门筛选较优质的履历，直到审阅近千份文件后，他才惊呼：「根本找不到没有MBA 学历的人！」民族组成複杂、宗教多元，造就富包容力的「软实力」另一方面，印度有10个大民族，包含印度教、伊斯兰教、佛教等7种宗教信仰，再加上区分阶层的种姓制度（castesystem）影响，独特的环境背景，人们必须得不断对话、解决冲突，深化印度人的「隐形优势」。举例来说，耆那教（Jainism）奉行「无所有」的价值观，教徒会全裸修行，与一般的法律规范、道德观冲突，此时就必须互相包容、理解，尊重彼此，如何和观念不同的人「沟通」，显得相当重要。印度人擅长沟通的特点，也能透过数据调查佐证。美国南新罕布夏大学（Southern New HampshireUniversity）在「印度管理者的领导风格」（Leadership Style of IndianManagers）研究，比对印裔与美裔的管理者，发现印度人除了拥有高度专业知识，更具备谦虚的个人特质，像是信任团队、勇于承担错误等。这些领袖气质与适应力，在多位印度执行长身上都清晰可见。比方说，微软执行长纳德拉以「富有同理心」闻名，上任后成功改变企业文化；Google执行长皮查爲人内敛，观察、协调的能力却很突出，深谙掌握人心的技巧。《日本富比世》（ForbesJapan）曾报导，皮查的人缘极佳，好到从未有人在他背后说坏话。22种语系、17种官方语言，英文成爲基本沟通能力最后，印度人还有一个基本强项，扎实的英文能力。印度有多达22种语系，就连钞票上也附上17种官方语言，可见种族的複杂程度。换句话说，他们每到一个行政区，彼此的语言不一定相通，加上印度曾被英国统治，英文自然就成爲他们主要的沟通语言之一。《下一站印度》指出，近20年来，印度的英语人口成长10倍之多，会说英文的人，已仅次美国；印度的大学，也几乎是全英语环境，不会英文的学生，根本无法取得文凭。综观来看，印度高阶管理者、频频「出口」到国际企业，可归功于他们的管理能力、沟通技巧、以及语言优势。在这个趋势升温的情况下，印度执行长的管理风格、成功故事，值得我们探究。4 大优势，助印度执行长进军全球企业印度执行长究竟厉害在哪？印度媒体ET Now记者谢伊利．乔普拉（Shaili Chopra）曾在2014年世界经济论坛（WorldEconomic Forum）主持讨论会，邀集数名高阶经理人，总结出印度执行长的4 大特质：1. 习惯面对文化差异印度巴士票务公司redBus.in创办人费南爪．萨玛（Phanindra Sama）回忆，他与德州仪器（TexasInstruments）合作时发现，对方从办公室到停车场的桌椅，都必须统一；但他们在14个城市的分公司，办公室则有不同风格。2. 在严峻的经商环境成长世界银行2017年的企业经营难易度指数（Ease of Doing BusinessIndex），印度在190国中排名100。印度企业流程管理公司Vivtera共同创办人哈比特．杜格勒（HarpreetDuggal）说，**他们必须从零开始建构商业模式，所以到了制度相对健全的全球企业工作，更游刃有馀。3. 用更少的钱争取更多资源印地语中有个词彙「jugaad」，中文意思近于「寻找替代方案」，例如使用有限资源，开发同等价值的替代品。英格索兰（IngersollRand）印度分公司前执行长文卡塔斯．瓦卢里（VenkateshValluri）比喻，如果中国靠基础建设，带动9%的业务成长，印度光靠管理，就能提升8%。4. 善于解构、分析问题听到一个问题，印度人习惯「解构」成数个小问题，不断挑战、思辩，这造就了他们敏锐的观察力，确保业务在各个环节都能成长。杜格勒说，「善于观察」会带来创新动能，是印度执行长成功的关键优势。</w:t>
        <w:br/>
        <w:t xml:space="preserve">    </w:t>
        <w:tab/>
        <w:t xml:space="preserve">    </w:t>
      </w:r>
    </w:p>
    <w:p>
      <w:r>
        <w:t>WXC833</w:t>
        <w:br/>
      </w:r>
    </w:p>
    <w:p>
      <w:r>
        <w:br/>
        <w:t xml:space="preserve">    </w:t>
        <w:tab/>
        <w:t xml:space="preserve">    </w:t>
        <w:tab/>
        <w:t>故障的提款机引来大批民众开车排队领钱。图片来源／取自日前，美国休士顿的一台银行提款机（ATM）被民众发现，输入10美元（台币约300元），能够领到100美元（台币约3000元）。消息随后在社群网路上疯传，引来大批民众排队领钱。事后，银行紧急封锁该台提款机，更对外宣布，民众多领的钱都不用归还。综合外媒报导，美国银行（Bank ofAmerica）位于休士顿的一台提款机因故障，一名当地居民在输入10美元后，发现可以领到100美元。该名居民随后在脸书上发文，消息也迅速传开，引来大批民众领钱，更出现「开车排队」的情景，还有民众为了领钱而大打出手。此事也引起警方关注，并到场驱离民众，封锁提款机。警方表示，如果银行要求民众还钱，民众却无法偿还时，会被依窃盗罪起诉。然而，美国银行未提及损失多少金额，发布的声明更写道「由于供应商误置100美元钞票，导致休士顿的一台提款机发生问题。我们已经解决了这个问题，而顾客们可以留下多领的钱」。对此，一名妇人非常开心，受访时表示「我可以有这麽多额外的现金可以使用」、「他们说可以留下这些钱实在是太棒了」。这状况如发生在台湾可就没这麽好康，如民众明知提款机故障还故意提款溢领，恐会涉及刑法339条自动付款设备诈欺取财罪，溢领款项拒不返还也会吃上刑法337条侵占罪，民众如碰到类似情况，应通知银行返还，若非营业时间则可交给当地警局，以免吃上官司。</w:t>
        <w:br/>
        <w:t xml:space="preserve">    </w:t>
        <w:tab/>
        <w:t xml:space="preserve">    </w:t>
      </w:r>
    </w:p>
    <w:p>
      <w:r>
        <w:t>WXC834</w:t>
        <w:br/>
      </w:r>
    </w:p>
    <w:p>
      <w:r>
        <w:br/>
        <w:t xml:space="preserve">    </w:t>
        <w:tab/>
        <w:t xml:space="preserve">    </w:t>
        <w:tab/>
        <w:t>2017年4月,美国亚利桑那州曾经发生一起重大火灾,报告显示,近600名消防员及相关人员参与救火。这场大火迫使100多人撤离家园,造成800万美元的损失。而美国林务局星期一发布的一段视频显示,2017年4月亚利桑那州南部约45,000英亩的锯木厂起火点发生了一场枪击事件。该视频由一名参与这场派对的见证人拍摄,开枪活动的目的旨在预测一个新生儿是男孩还是女孩。派对参与人表示,在分散的弹片、灰尘和火焰中,可以看到蓝色的烟雾飞向空中,就可以表明预期的婴儿是男孩。有一个标有“男孩”和“女孩”的黑色方形目标被他们放置在灌木丛中,在爆炸之前,就听到了枪声,并发生火灾。根据美国亚利桑那州检察官办公室的说法,开枪者是美国边境巡逻人员丹尼斯·迪基,他在9月份认罪自己引发了大火。迪基的律师肖恩·查普曼在9月份表示,当时他的妻子正在怀孕。美国检察官办公室9月份表示,迪基当时已下班,并将爆炸性物质单置于射击目标物中。目标被击中后,爆炸引起的火灾蔓延到科罗纳多国家森林,以及由州和美国土地管理局和私人土地管理组织的土地上。在这段49秒的视频中,有两个人出现起火点附近,可以听到有人两次大喊“赶快收拾行李”。美国检察官办公室在一份新闻稿中称,迪基立即向执法部门报告了这起火灾事件,承认他引起了大火并表示愿意合作。作为认罪协议的一部分,迪基同意判处五年缓刑并支付总额超过810万美元的赔偿金。官员们表示,他同意首付10万美元,其余的每月再支付一部分。</w:t>
        <w:br/>
        <w:t xml:space="preserve">    </w:t>
        <w:tab/>
        <w:t xml:space="preserve">    </w:t>
      </w:r>
    </w:p>
    <w:p>
      <w:r>
        <w:t>WXC835</w:t>
        <w:br/>
      </w:r>
    </w:p>
    <w:p>
      <w:r>
        <w:br/>
        <w:t xml:space="preserve">    </w:t>
        <w:tab/>
        <w:t xml:space="preserve">    </w:t>
        <w:tab/>
        <w:t>美国前总统奥巴马于11月27日造访休斯敦，在与另一位前总统老布什先生会面后又前往莱斯大学，庆祝该校的贝克公共政策学院（BakerInstitute for PublicPolicy）成立25周年。在当天校方举行的晚宴中，奥巴马用很多篇幅回忆了美国80年代的政治氛围以及外交政策，言辞之中，充满了对老布什时代的尊重与怀念。他同时表示，美国未来20年最大的挑战在于，能否回归文明的政治对话。当晚，与奥巴马进行对话的是美国资深政治家，曾在里根时代和老布什时代担任过白宫幕僚长、财政部长、最后官至国务卿的詹姆斯·贝克三世。二人的对话由总统历史学家琼·麦卡姆（JonMeacham）主持，他是布什家族回忆录的作者。谈话立足于对美国80年代与当下政治面貌的对比。奥巴马回顾了他最初入主白宫时的氛围，在他看来，那时候的媒体已经开始呈现党派性，“如果你是福克斯新闻的观众，你会与《纽约时报》的读者看到一副完全不同的现实景象。”而贝克补充道，“伴随着互联网的冲击，人们可以轻而易举的表现出意见分歧。”二人都感叹当前美国跨党派政治合作的缺失；而如何能让站在过道两侧的人抛开分歧、携手前进，这是美国面临的最大挑战。奥巴马称，“每当我走进白宫椭圆形办公室时，总能感到一种令人敬畏的氛围，它超然而独立的存在于那里。如果你感觉不到那种敬畏，那你就不应该待在那里，因为那间办公室见证过太多的战斗、牺牲、流血。”贝克则评论道，“在美国政治里，有责任感的中心已经不复存在了。”他将其归咎为因政治引发的社会分裂，缺少由政治家发起或参与的社会互动，互联网导致的谬种流传，以及新闻媒体使命感的缺失。贝克幽默的表示，“令我深感荣幸的不仅是我曾经为两任总统服务，担任过白宫幕僚长、财政部长以及国务卿，为五位总统助过选，而且，当我离开华盛顿的时候，我没有被起诉。”奥巴马也风趣的回应称，“不仅我，而且在我任期内的所有内阁成员，没有一个人被起诉。顺便说一句，在现代政治史上能做到这样的，也就是我那届内阁。”奥巴马在参加这场晚宴之前，在老布什总统的私人住所与其会面，按照总统历史学家琼·麦卡姆的说法，二人是“重叙本就温暖的友情”。莱斯大学是全球知名大学，贝克公共政策学院更是名声显赫，包括罗纳德·根、老布什、吉米·卡特、格罗德·福特、以及小布什在内的多位美国总统都曾经访问过贝克公共政策学院。奥巴马不仅参加了11月27日的晚宴活动，帮助该学院轻松筹得5百万美元，他还将于28日与该学院的师生举行座谈。</w:t>
        <w:br/>
        <w:t xml:space="preserve">    </w:t>
        <w:tab/>
        <w:t xml:space="preserve">    </w:t>
      </w:r>
    </w:p>
    <w:p>
      <w:r>
        <w:t>WXC836</w:t>
        <w:br/>
      </w:r>
    </w:p>
    <w:p>
      <w:r>
        <w:br/>
        <w:t xml:space="preserve">    </w:t>
        <w:tab/>
        <w:t xml:space="preserve">    </w:t>
        <w:tab/>
        <w:t>耿直又傲娇，《华盛顿邮报》因为一头牛惹怒了推特网友，面临“脱粉”、“拉黑”、“举报”的命运……真是一场“观察动物”引发的“悲剧”！事情是这样的，最近，澳大利亚一头名叫“短裤”（Knicker）的牛火了。据英国《卫报》当地时间11月28日报道，它今年7岁，高6.4英尺（1.94米），重1400公斤，是澳大利亚最大的牛，也是因为太过庞大，卖不出去，幸运地能够免于屠宰，留在农场养老。图源：澳大利亚媒体《卫报》称，也不知道什么原因，巨大的“短裤”瞬间走红网络，人们像疯了一样关心它。不仅仅是澳大利亚，连主流媒体BBC、CNN之类的都争相报道。“短裤”的主人说：“从早上4点起，我每隔10分钟就接到一个电话。”但就在“短裤”迅速成为“网红”，在全世界收割大批粉丝时，“人设”，哦不，是“牛设”开始出了点小问题：但似乎这并不影响它用1米94的大高个吸引粉丝，也不影响媒体吹捧，像BBC，委婉地辟谣，继续表示它很大：BBC截图只是这时，《华盛顿邮报》推特截图先来简单介绍一下《华盛顿邮报》这篇“辟谣”报道的论点：说这小子大，是不存在的。首先，报道称，它不是母牛（Cow：至少有一头小崽的雌性牛），它是阉牛，是公的，所以比“母牛”高大一点很正常。而且世界上最高的公牛纪录是由一只名叫贝利诺的意大利牛保持的，高6.7英尺（2米）。其次，品种很重要。像“短裤”这样的品种，公牛一般会在6英尺以下（1.8米），但照片中围着它的牛，是另一个品种，一般身高在4.5英尺以下（1.37米）。所以视觉上才会有这样的冲击。最后，“短裤”7岁了，而它身边的牛大概只有1岁。这下可好，《华盛顿邮报》成功惹怒“短裤”的粉丝，推特评论区被上千条留言攻陷，数字还在上升。（要知道，《华盛顿邮报》平常的推特评论很少，基本保持在个位数，偶尔两位数。）在这大量评论中，除了少数路人发一些“笑哭.jpg”的表情，几乎都在表达愤怒！网友们表示，《华盛顿邮报》你说了那么多，但1.94米、1400公斤，还是很大鸭！没毛病！你瞧瞧，多高！@华盛顿邮报，你错就错在，连我们在这无聊生活里的一点点乐趣，都要剥夺……有人把《华盛顿邮报》的标语“民主在黑暗中死去”（democracy dies in darkness）改成了这样：是受什么打击了吗？你为什么会成现在这样？读者很生气，后果很严重：拉黑并举报！告辞！但读者看得透透的……推特截图嗅觉敏锐如《卫报》，同行危机，正是涨粉的好机会。《卫报》在11月29日专门就此事发了篇报道，安慰被剥夺了快乐的“短裤”粉丝们……《卫报》截图</w:t>
        <w:br/>
        <w:t xml:space="preserve">    </w:t>
        <w:tab/>
        <w:t xml:space="preserve">    </w:t>
      </w:r>
    </w:p>
    <w:p>
      <w:r>
        <w:t>WXC837</w:t>
        <w:br/>
      </w:r>
    </w:p>
    <w:p>
      <w:r>
        <w:br/>
        <w:t xml:space="preserve">    </w:t>
        <w:tab/>
        <w:t xml:space="preserve">    </w:t>
        <w:tab/>
        <w:t>美国总统特朗普和中国国家主席习近平本周末将在阿根廷首都布宜诺斯艾利斯会晤。预计，两人都会向对方提出一系列要求，也有可能做出某些让步，来平息美中之间的贸易紧张。有分析人士认为，特习会最好的情况是两人达成某种“停火”协议，但是，不可能有根本解决问题的方案，因为美中之间的问题不是一次会晤就可以解决的。特朗普和习近平即将会晤，但是会有什么样的结果，没有人能够清楚的预测。美国外交关系协会全球治理高级研究员迈尔斯·卡勒 （MilesKahler）星期三（11月28日）在该协会就20国集团峰会举行的一个电话会议上说，甚至特朗普政府内部对特习两人会晤的结果都有不同的预测。但是，他认为，最好的情况是两人同意“停火”，不让贸易战继续升级，但是，不可能出现一蹴而就的解决办法。他说：“我之所以提到停火，因为美国向中国提出的问题不可能通过一次会议就可以解决，需要系统的谈判。 ”他说，这样的一个“停火”协议可能是特朗普和习近平发表某种联合声明，美国同意暂不向中国产品继续征收新的关税，保留先前的关税水平，同时中国也表示保持先前向美国商品征收的关税。然后就两国之间悬而未决的问题继续谈判。卡勒认为，这些问题包括知识产权盗窃、强迫技术转让、还有涉及中国行业政策的补贴问题。白宫国家经济委员会主任拉里·库德洛（ LarryKudlow）星期二也强调了这几点。他说，美中之间的几个问题必须解决，包括知识产权保护问题，强迫技术转让、大量的关税以及非关税壁垒以及企业的所有权问题等。那么，美国对中国到底有哪些具体的要求呢？美国政治新闻网站“政治”（politico）在星期二的一篇文章中根据特朗普政府的声明和文件列出了美国的要求，主要包括保护美国技术、废除关税和非关税贸易壁垒、削减赤字等。报道说，美国首先要保护的是美国技术。在这个方面，华盛顿要求北京结束对高科技行业的补贴，尤其对那些北京希望未来能占主导地位的行业的补贴。美国还希望中国废除技术转让特别政策和做法。同时，美国希望中国结束迫使美国公司加入合资企业的做法。特朗普政府说，这样的做法迫使美国公司不得不交出有价值的技术。就这个问题，美国也向世界贸易组织提出了申诉，目前世贸组织正对此进行调查。第二，美国希望中国废除大量的关税和非关税贸易壁垒，并停止针对美国农产品的报复性措施，特别是不能在中国海关使用关税、繁琐的检测等限制美国农产品。另外，美国还希望北京停止通过网络手段和间谍手段盗窃美国公司的知识产权。第三， 削减贸易赤字。今年五月时，美国要求中国到2020年底将贸易逆差降低2,000亿美元。根据“政治”网站的报道，北京会要求美国暂停关税战并要求美国承认其市场经济地位。文章说，北京希望美国停止关税战，包括美国停止在2019年1月1日时将关税从目前的10%提升到25%。特朗普星期一还威胁，如果不能与中国达成协议，他将再对价值2670亿美元的中国产品加征10%或25%的关税。报道说，中国很可能再次表示会购买更多的美国商品，特别是液化气。北京可能也会保证，会改善知识产权法。但是，报道说，到目前为止，还不清楚北京要走多远才能满足华盛顿的要求。今年早些时候，中国希望美国放宽对高科技产品出口的限制，但是，这个要求随着国会针对关键技术和相关产品的出口管制预案的出台，要得到满足应该是越来越难。“政治”网站的的文章说，中国也希望美国可以承诺将来不会再使用301条款对中国实施新的调查，为自己的关税和出口限制政策进行辩护。另外，中国还可能要求美国给予中国市场经济地位。中国此前一直利用各种对话机会提出这样的要求，但是，遭到美国贸易代表罗伯特·莱特希泽（RobertLighthizer）强烈反对。 中国认为自己早在2016年12月就应该得到这样的承认。</w:t>
        <w:br/>
        <w:t xml:space="preserve">    </w:t>
        <w:tab/>
        <w:t xml:space="preserve">    </w:t>
      </w:r>
    </w:p>
    <w:p>
      <w:r>
        <w:t>WXC838</w:t>
        <w:br/>
      </w:r>
    </w:p>
    <w:p>
      <w:r>
        <w:br/>
        <w:t xml:space="preserve">    </w:t>
        <w:tab/>
        <w:t xml:space="preserve">    </w:t>
        <w:tab/>
        <w:t>王子大了，也要出宫“开府”了，是的，我们说的当然是英国苏塞克斯公爵及夫人……咳，哈里和梅根了。肯辛顿宫大约是最伤感的存在。毕竟，致力于在推特上各种怀念戴安娜的它，也是很有人情味儿了。在这里，它一路看着威廉和哈里长大……订婚，迎入新人，成为他们的婚房。但是明年春天，哈里跟梅根就将搬离肯辛顿宫“诺丁汉小屋”，正式在温莎庄园的弗罗格莫尔小屋（FrogmoreCottage）安家落户，而“诺丁汉小屋”将退居二线，成为两口子在肯辛顿的工作室。这个弗罗格莫尔小屋呢，说起来也是相当有来头。历史悠久，修建于1680年至1684年，由查尔斯二世的御用建筑师HughMay设计，1990年，再次完成了一系列翻修，保留原始结构之外，还添了不少18世纪的油画。但是，让我们撕去这层尬吹吧。看到没，这个皇家气派的弗罗格莫尔庄园(FrogmoreEstate)……的旮！旯！里！才是哈里跟梅根未来的新家——弗罗格莫尔小屋。至于这张流传最广的“新家照”，不好意思，并不是弗罗格莫尔小屋，而是透过小屋窗子能看到的弗罗格莫尔·宫（FrogmoreHouse），彼此相差100个身位。是不是有一点不祥的预感？恭喜你猜对了！这座空置多年的小屋，具体其实长这样……荒草凄凄，疏于打理，只有一个聊胜于无的“私人”标志，挂在形同虚设的铁门上。强行调亮色彩，依然没法改变简陋的事实，皇室传记作家很客气地表示，“像一个有点破旧的员工宿舍。”那也是没错了，这栋房子本来就是供皇室工作人员居住，所谓的1990年再装修，其实是干脆把它拆分成了4个独立的员工宿舍……而且追根溯源，这里还记录了一桩英国皇室黑历史。当年，维多利亚女王的忠实助手，第一位打入英国王室的印度人AbdulKarim，就住在这里。身份上是助手，情分上却是好友。女王称Abdul为老师，还跟他学会了乌尔都语。时不时从温莎城堡散步到小屋来喝茶的女王，甚至特许Abdul按自己的审美和口味重新布置小屋。但是1901年，维多利亚女王逝世，一切都变了。女王下葬几小时后，一堆对Abdul心怀不满的王室成员就冲过来，搜遍房子，把他跟女王多年来的往来信件当庭付之一炬。随后，Abdul又被强制遣返回印度阿格拉，离开了这座他住了10年的小屋。当然了，如今要作为公爵的宅邸，“小屋”必须要彻底改头换面。据说装修之后，它将是个拥有10间（又有说法是5间）卧室的豪华建筑体，配备有健身房、瑜伽室、SPA和儿童乐园，此外，保姆、警卫也有自己的单独居所。但这依然让许多人觉得，哈里被王室排挤了，就此还衍生出什么梅根和凯特妯娌不合等等的流言。emmm，皇家水深，咱不敢臆测，但至少，女王伊丽莎白二世依然还是哈里慈祥的好奶奶。为啥？这么大手笔的（几乎等于重建的）装修费，女王大手一挥：我出了！当然，名义上还是“君主拨款”(SovereignGrant)——由纳税人出资的英国财政部拨款，但是，这个款项依托的是女王名下的王室地产——白金汉宫、伦敦西区等城市中心地产，遍布各地的十几家大型商业中心，苏格兰畜牧农场，英国一半以上的海滩，以及矿山、风能发电等等组合投资。女王呢，每年将王室地产的所有利润上交政府，财政部再拿出利润的一定比例向女王拨款，所以说白了，还是女王在掏钱啦！当然，哈里和梅根的反应是相当得体的喜悦：因为不想让自己的孩子在“金鱼缸”里长大，所以温莎的乡村环境对于他们来说无异于最美的“世外桃源”。明年，两口子的第一个孩子就将在这里诞生。emmm，看看梅根的小孕肚唰唰地涨起来，同学们，工期很紧啊，加把劲儿吧！</w:t>
        <w:br/>
        <w:t xml:space="preserve">    </w:t>
        <w:tab/>
        <w:t xml:space="preserve">    </w:t>
      </w:r>
    </w:p>
    <w:p>
      <w:r>
        <w:t>WXC839</w:t>
        <w:br/>
      </w:r>
    </w:p>
    <w:p>
      <w:r>
        <w:br/>
        <w:t xml:space="preserve">    </w:t>
        <w:tab/>
        <w:t xml:space="preserve">    </w:t>
        <w:tab/>
        <w:t>（记者 戴轩 实习生徐美慧）“Pleuel（德语，连杆）”“Zylinderkurbelgehäuse（德语，缸体）”“Kurbelwelle（德语，曲轴）”“Leopard（英语，豹子）”“Glasses（英语，眼镜）”“这张图片上是裤子”……11月27日上午，北京天坛医院手术室里传来一阵“南腔北调”。侧卧在手术台上的是29岁的德语翻译小周，由于患上脑肿瘤，他不得不接受手术治疗。而为了保住他赖以生存的技能，医生们采取了“术中唤醒”的方式，标记大脑掌控不同语言的“激活区”，不但要切除大脑深部的肿瘤，还要让小周能够继续流利地使用德语、英语和汉语。“脑子里突然有个声音或者有件事来干扰你，就像看电视的时候突然有人说别的事，电视里的东西一下子就听不清了。”小周第一次发病的时候是在一次会议的翻译工作中，“上一句话还能翻出来，下一句就感觉完全没法听，也找不到正确的词汇。”此后，几次重要的翻译工作中小周都出现了类似的症状：“所有复杂点的词都想不起来，只知道自己在发出声音，但说的是什么、说得对不对完全不知道。”经过检查，医生在小周的脑袋里找到了一个肿瘤，正是这个肿瘤影响到了他的语言功能。对于靠娴熟的德语、英语“吃饭”的小周来说，这种症状严重影响了他的工作和生活。为小周主刀的是北京市神经外科研究所副所长、北京天坛医院神经外科副主任江涛。“小周的首发症状是癫痫性的混合性失语，不仅是德语、英语，他所有的语言似乎都受到了影响。”江涛介绍。“近年来的科学研究，和我们以前曾经进行过的类似手术都可以发现，大脑中汉语和英语、法语等语言的‘激活区’是不一样的。我们考虑到未来小周的工作能力，要在切除肿瘤的同时，力争保住他使用汉语、德语和英语的能力。”江涛介绍，在唤醒手术中定位和保护三种语言的“激活区”，是不多见的，难度较大。为了确保手术效果，江涛团队为小周专门制定了“术中唤醒”的手术方案，并在术前进行多模态功能检测，确定大脑重要功能区。所谓“术中唤醒”，是对于一些病变位于重要功能区，手术可能损伤语言、运动、视觉功能区，造成不可逆的神经功能障碍的患者，在没有禁忌症的情况下，在切除肿瘤前通过麻醉技术将病人“唤醒”，通过刺激脑部功能区诱发语言功能或者运动功能的障碍并进行标记，从而实现切除肿瘤的同时，最大化保护患者脑功能的目的，同时，通过麻醉医生和手术团队的配合，在唤醒过程中消除患者的紧张和焦虑情绪，手术后不遗留心理创伤。27日9时，在麻醉医生的严密监测和精细准备下，小周进入全身麻醉状态，手术团队立即进行神经导航定位，手术开始。小周的大脑皮层暴露在医生面前，麻醉医生立即调整麻醉药物剂量，大约20分钟后，小周从全身麻醉的沉睡中醒来。“我说的话你能听到吗？现在感觉怎么样？”“你看着我手里的图片，告诉我图片上是什么。”“这张图片上是香蕉”……小周的声音稳定而清晰，先后用汉语、德语、英语描述着眼前的图片。为了“检验”小周的回答，手术团队专门请来懂德语的医生，并专门设置了德语问题。与此同时，手术台的另一侧，医生们通过神经导航定位、神经电生理监测等办法，定位小周的大脑功能区。“刺激这个部位的时候，他无法语言表达。”根据小周的表现，医生们逐渐标记出语言、行动等功能区，并规划出躲避这些功能区的“路径”。“路径”确定后，麻醉医生加大麻醉药物剂量，小周再次沉沉睡去。经过几个小时的“战斗”，他大脑里的肿瘤被成功切除。新京报记者 戴轩 实习生 徐美慧见习编辑 刘丹 校对 陆爱英</w:t>
        <w:br/>
        <w:t xml:space="preserve">    </w:t>
        <w:tab/>
        <w:t xml:space="preserve">    </w:t>
      </w:r>
    </w:p>
    <w:p>
      <w:r>
        <w:t>WXC840</w:t>
        <w:br/>
      </w:r>
    </w:p>
    <w:p>
      <w:r>
        <w:br/>
        <w:t xml:space="preserve">    </w:t>
        <w:tab/>
        <w:t xml:space="preserve">    </w:t>
        <w:tab/>
        <w:t>【侨报综合报道】上周二发生的新泽西豪宅纵火灭门惨案的嫌疑人，死者的兄弟因被控谋杀罪名被捕。美东时间周四早上，51岁的保罗•卡聂罗（PaulCaneiro）被指控谋杀了他的弟弟，50岁科技公司总裁基斯•卡聂罗（Keith Caneiro）、他的妻子詹妮弗（JenniferCaneiro）还有他们的两个孩子——11岁的杰西（Jesse）和8岁的索菲亚（Sophia）。目前检方没有给出可能的动机，导致嫌疑人谋杀了亲兄弟一家点火烧屋后，还纵火烧了自家的房子。据每日邮报报道，上周三，保罗因涉嫌放火烧毁自己的房屋而被控纵火，但当局拒绝透露他是否是他兄弟死亡或家人死亡的嫌疑人。就在其兄灭门案后几个小时，保罗•卡聂罗的家于凌晨5点被报起火，他和妻子苏珊都在房子外，没有受伤。检察官说保罗用汽油点燃他自家宅子的时候，他的妻子苏珊以及女儿玛丽莎23岁和凯特琳26岁 都在屋子里面。保罗在海洋镇（OceanTownship）的邻居告诉《每日邮报》，他们对保罗涉嫌他兄弟的谋杀案感到万分惊讶，他们认为他不太可能放火烧自己的房子，因为这房子一直是他的骄傲。他们形容他是一个“小池塘里的大鱼”，他从来没有辜负他弟弟积累的财富。据一个不愿透露姓名的邻居说，在他家起火之后，保罗和他的妻子苏珊在外面待了大约七个小时。“他说这肯定是煤气泄漏，他眼里含着泪水。 苏珊完全崩溃了。” 保罗当时说，“我完全震惊，我无法相信这种情况发生在我身上。”卡聂罗兄弟俩在基斯成立的科技咨询公司工作，保罗担任副总裁。他们还一起经营一家害虫防治公司。他们都在布鲁克林长大，还有一个弟弟科里，没有证据显示他与火灾或谋杀案有关。保罗和基斯都与来自史坦顿岛的女性结婚。 在保罗1991年的婚礼上，基思是他的伴郎。基思居住的ColtsNeck是一个富裕社区，位于纽约市以南约50英里处。ColtsNeck地区的住宅一般市价约750,000美元。根据NJ.com获得的记录，詹妮弗和基思在两年前还清了180万美元的抵押贷款。据早先NBC报道，基思背部和头部至少中了两枪，他的妻子和孩子则身有刀伤。蒙茅斯县检察官克里斯托弗·格拉米乔尼在新闻发布会上说，所有的尸体都被严重烧伤，他们都是“杀人暴力”的受害者。</w:t>
        <w:br/>
        <w:t xml:space="preserve">    </w:t>
        <w:tab/>
        <w:t xml:space="preserve">    </w:t>
      </w:r>
    </w:p>
    <w:p>
      <w:r>
        <w:t>WXC841</w:t>
        <w:br/>
      </w:r>
    </w:p>
    <w:p>
      <w:r>
        <w:t>【环球网报道 记者查希】美国的军队被一伙儿罪犯勒索了……56万美元是赎金。“今日俄罗斯”(RT)网站11月29日报道称，这群被关在监狱中的罪犯正在做一桩涉及儿童色情“性丑闻”的“买卖”，而目标则是美国军队的服役人员(士兵)。为此，美军已经支付了56万美元的赎金。军方官员透露，有数百名美军服役人员成为了儿童色情“性丑闻”阴谋的目标，而炮制阴谋的则是南卡罗莱纳监狱的罪犯。军方官员称，依靠外界的同伙和作为“违禁品”的手机，这些罪犯通过社交媒体平台和在线交友的网站物色好了作为目标的美国军人。他们使用“马甲”与这些军人建立了网上恋爱的关系，还假装是女性。当这些士兵和他们的“女朋友”互换照片后，罪犯摇身一变，又变成了“女朋友”的父亲或警察的角色。警告他们(这些士兵)他们的“女朋友”是未成年人，他们可以指控这些士兵手上有所谓的儿童色情制品。这些囚犯要求士兵们钱“破财免灾”，这样就不会被指控。所以根据报道，共有大约442名美军服役人员支付了超过56万美元的“赎金”，因为他们担心会摊上官司，丢掉工作。美国陆军刑事调查司令部的丹尼尔安德鲁斯说：“仅仅靠着手机，按几下键盘，这些罪犯就已经可以完成他们的阴谋了。”2017年，美国陆军刑事调查局和海军刑事调查局共同发起了针对这种“性丑闻”的调查，并称之为“惊喜派对行动”。海军刑事调查局局长安德鲁•特拉弗表示：“我们不会容忍勇敢的服役人员成为这种卑鄙阴谋的目标，也不会允许网络犯罪削弱我们的战备水平。”到目前为止，已经有15人被起诉，5人被逮捕，5人收到法院传票，15名囚犯接受了审问。有关官员表示，超过250人正在接受有关这个阴谋的调查。俄媒称，这些服役人员不会被起诉，因为他们认为自己是和成年女性交往。南卡罗来纳州惩教机构负责人布莱恩•斯特林表示，这件事证明在监狱手机信号应该被屏蔽，他曾多次向国会建议，要求修改法律，以达成这样的目标。斯特林说：“虽然这些囚犯被监禁，但是他们还在我们的身边。他们在互联网中，能够继续自己的计划，继续用他们原有的犯罪方式(干坏事)。”</w:t>
      </w:r>
    </w:p>
    <w:p>
      <w:r>
        <w:t>WXC842</w:t>
        <w:br/>
      </w:r>
    </w:p>
    <w:p>
      <w:r>
        <w:t xml:space="preserve">纳撒尼尔·霍尔（NathanielHall）发生第一次性行为后，感染了艾滋病毒（HIV，又称爱滋病毒）。那时他只有16岁，恐惧、羞愧和对自己的厌恶让他在接下来的14年中，对家人隐瞒了自己的病情。最近，他公开了自己的同志身份。去年，他第二次“出柜”，写了一篇有关自身经历的剧本。纳撒尼尔今年32岁，是曼彻斯特的一名戏剧工作者，他希望自己的作品可以引发流行文化中关于艾滋病的讨论。纳撒尼尔回忆了少年时如何面对被确诊为艾滋病时的经历。纳撒尼尔·霍尔说：“他告诉我，他接受了检查，身体状况很好。当时我16岁，没有能力去质疑他的说法。”夏日恋情我大约13、14岁时就知道自己是同性恋，遇见当时的恋人时我只有16岁。对方的年纪比我大，大概20出头到25岁。突然间，这位较年长的男同志注意到我。这一切都让人着迷，然后我们开始约会。我们的关系没有持续多久，只有几个月的时间。这些都发生在夏天，是一段夏日的浪漫恋情，之后我们分道扬镳。当我告诉他（艾滋病诊断的事情）时，他的朋友们说，我是一个愚蠢的小男孩，我在说谎，还有比这更伤人的话。我只是很希望他也去做艾滋病测试，接受相应治疗，这样他就不会把病毒传染给别人，因为大多数感染都来自那些不知道自己感染了病毒的人。他告诉我，他接受了检查，身体状况很好。当时我16岁，没有能力去质疑他的说法。“就像被巴士撞了”当我拿到诊断时，我才刚刚17岁。我记得诊所的工作人员对我非常友善。我回到家后决定走进卧室，把门关上，没有对其他人说这件事。看到诊断的感觉就像被巴士撞了，因为当我试着回忆的时候，那像是一种被重重撞击的感觉，我记得我哭了。那时不是艾滋病流行的时代，已经可以进行药物治疗，效果还不错并且仍在不断改善。但是我被告知还能活约37年，在那个年纪得知这个数字还是很难承受的一件事情。我在大学获得了一些咨询和帮助，觉得情况还不错，直到去年年底，我有点崩溃。“羞耻感控制了我”我认为羞耻感是最折磨人的，艾滋病是唯一一种自带道德判断的疾病，甚至在某种程度上还带有自我判断。我是一名同志，但是我在异性恋的世界中长大。你会听到这样的说法，你在道德上是错误的，或者你做的事情很肮脏，应该为此感到羞耻。对于这些说法，我变得特别敏感。然后你还会听到这样的警告，“哦，你会受到惩罚的”。所以，那一刻似乎预言正在成真。我在学校读书时，关于同性恋唯一的性教育就是一则视频。视频中，一名男同志死于艾滋病。那则视频完全过时了，但我得到的这些信息——我所做的是错误的或不道德的事情等等——不是来自家人，而是来自于周边。随着时间推移这些观点逐渐被理解接受，然后我成为了那个模板形象。所以我觉得羞耻感真的控制了我。“我认不出自己”我人生的一个关键时刻是在一场派对后，当时我两天没睡。我在镜子中端详自己，发现我认不出自己了。我那时意识到，毒品和酒精不一定会占据我的生活，但是我已经在以一种对自己无益的方式滥用它们了。这绝不是严重的上瘾，我想通过酒精进行自我治疗，摆脱多年累积的低层次的焦虑和压力。我觉得，如果我不做什么，这可能发展成严重的问题。有的事情必须改变。    我需要告诉我的家人。之前我尝试了很多次，但是从来没能成功。所以我开始创作戏剧，写一些东西，然后我决定写一封信给我的父母和兄弟姐妹。我给自己一个下午的时间，把想说的话都写下来。我告诉自己，我不一定要把它寄出去，只需要把它写下来，然后看看自己的感受。但是写完之后，我非常平静。在我改变主意之前，我把它装进信封寄了出去。我这样做是因为我尝试了很多次要说出来，但是我做不到。老实说，得到的回应十分平淡。所有人都给我打了电话或发了短信。他们的反应都不错，只是很抱歉让我觉得，我必须保守这个秘密这么久。我妈妈第二天来看我，我们聊了聊。我妈妈说：“我的儿子为这件事自己挣扎了那么久，我很难过。”那是因为恐惧。许多男同志都有恐同症和羞耻感，它们的力量非常强大。即使你生活在一个充满爱的家庭，你仍然会纠结要不要告诉他们。“每天早上醒来，我心里都有个疙瘩”这不是说，所有事情都解决了。制作这部剧让我遇到了一些困难。但我感觉轻松多了，处理事情的能力也强多了。以前每天早上醒来，我心里都有个疙瘩。我从没觉得它影响了我，但是我告诉家人后，它有所消解。然后我想，“我的天哪，你生活在这样严重的焦虑中”。每天早上，我首先感觉到胸口的恐惧，现在我也能感觉到它。但是自从我开启这次旅程，开始承认自己的崩溃，承认自己曾做过的糟糕选择，坦然面对后，我不必成为我曾想成为的那个完美的人，我终于自由了、解脱了。故事由保罗·基夫尼（Paul Keaveny）记录。  </w:t>
      </w:r>
    </w:p>
    <w:p>
      <w:r>
        <w:t>WXC843</w:t>
        <w:br/>
      </w:r>
    </w:p>
    <w:p>
      <w:r>
        <w:br/>
        <w:t xml:space="preserve">    </w:t>
        <w:tab/>
        <w:t xml:space="preserve">    </w:t>
        <w:tab/>
        <w:t>孩子的名字通常包含父母的期望，但如果名字太複杂，也可能让孩子觉得困扰。香港有一名学生就透露，因为父母迷信，所以请算命师帮他取名，算命师取了“靐龘”（bìngdá），寓意飞黄腾达，但很多人不会念，同学取笑他是“雷雷雷龙龙龙”，加上特殊的姓禤（xuān），考试时光写名字就写很久，也因为笔划多，每次都怕写错。据台湾“东森新闻云”11月29日报道，脸书粉丝专页“名校Secrets”是香港青年热门的专页，有一位网友27日投稿指出，有时候很羡慕其他同学的姓名容易写、容易读，因为自己的姓已经很奇怪，姓“禤”，而名字叫靐龘，因为父母好迷信，所以叫算命师要改个好意头的名，算命师说改了靐龘，寓意希望他将来飞黄腾达。这位网友直言，奇怪的名字让他很困扰，小学时同学取笑他的名字，叫他雷雷雷龙龙龙，而上到中学虽然没有人这样取笑他，但因为不知道怎么念而整天被叫“喂”，加上有时老师也会念错，害他成为班上的笑柄。最痛苦的是考试时写名都要写好久，因为笔画多，而且很怕写错自己的名字。他说，一直很想改个普通名字，但父母不答应，说不吉利，他好希望快点18岁可以改名……这个文章引起不小讨论，有网友安慰他换个角度想，自我介绍的时告诉大家可以叫自己雷龙，其实很型！而且老师叫错名字，是老师出糗，不是你。也有网友笑说，这名字是“得罪父母系列”。还有网友惊呼，如果罚抄名字就惨了！不过，也网友质疑真实性，认为大家看看就好不用太当真。</w:t>
        <w:br/>
        <w:t xml:space="preserve">    </w:t>
        <w:tab/>
        <w:t xml:space="preserve">    </w:t>
      </w:r>
    </w:p>
    <w:p>
      <w:r>
        <w:t>WXC844</w:t>
        <w:br/>
      </w:r>
    </w:p>
    <w:p>
      <w:r>
        <w:br/>
        <w:t xml:space="preserve">    </w:t>
        <w:tab/>
        <w:t xml:space="preserve">    </w:t>
        <w:tab/>
        <w:t>【侨报综合报道】据NBC、华尔街日报等综合报道，总统特朗普周四动身前往阿根廷参加G20峰会，届时，他将在晚宴上与中国国家主席习近平见面，讨论缓解美中两国贸易争端的措施。总统在动身前暗示“接近”达成协议，但不确定他想这么做。而《华尔街日报》曝出了两国经贸讨论的部分内容，美国愿意暂缓明年开春关税升级措施，寻求对中国经济政策重大变化的进一步讨论。特朗普暗示“接近”达成协议特朗普周四早晨的推文称：“由于向中国征收的关税，数十亿美元涌入美国的金库，还有很长的路要走。如果公司不想支付关税，那就在美国建厂吧。让我们的国家比以往更富有！”G20是特朗普所参加的最重要的领导人峰会之一，除了有望在“特习会”上与习近平达成美中贸易战休战协议，沙特王储萨勒曼（MohammadbinSalman）也将赴会，沙特记者疑被沙特王储下令杀害后，特朗普是否会与他进行单独会面也备受期待。而美国周四突然宣布取消广受关注的“双普会”，旨在反对俄罗斯扣押乌克兰舰艇的行为，美俄两国关系何去何从也成悬念。9月份，特朗普政府宣布对2000亿美元中国商品加征10%的关税，这些关税将在2019年1月升至25%，特朗普还威胁要对剩余2670亿美元的中国商品征税，而北京则誓言进行报复。中美贸易战令两国关系陷入低谷。特朗普本周接受《华盛顿邮报》采访时说，他希望迫使中国向美国作出让步，若达不成协议也无所谓。“我认为我们要么达成协议，要么我们就对他们每月收取数十亿美元的关税，而且我对这两种情况的任意一种都无所谓。”他说。他在周四动身前表达了相同立场。特朗普告诉记者，他将“很快”与中国在贸易上做成事情。“我认为我们非常接近与中国做成事情，但我不确定我愿意这么做。因而我们现在有数十亿计美元的关税和税收涌入美国，所以我真的不知道。”他补充说：“我会告诉你，我认为中国想要达成协议，我希望能达成协议，但坦率地说，我喜欢我们现在的交易。”与此同时，中国商务部周四表示，中国希望在阿根廷举行的G20峰会上解决与美国的贸易争端，取得“积极成果”。发言人高峰说：“中美经贸合作的本质是互利共赢。不久前，中美两国元首在通话中一致同意，要推动中美经贸问题达成一个双方都能接受的方案。”他证实，双方经济团队正在保持接触。美中贸易协议部分内容曝光《华尔街日报》周四曝出两国贸易团队正在讨论的协议的部分内容。其中，华盛顿提议暂停明年春天的进一步关税，以换取寻求中国经济政策重大变化的进一步讨论。报道称，美中两国官员在G20峰会之前就已进行了几周的电话讨论，他们还将在周六晚特朗普与习近平在晚宴上会面之前面对面进行讨论。但目前尚不清楚讨论是否会达成任何协议。据称，新的谈判将侧重于双方所称的贸易“架构”，这个广泛的术语可能包含美国希望北京解决的许多问题，包括知识产权保护、强制技术转让、对国有企业的补贴，甚至非贸易问题，如网络间谍活动。目前尚不清楚美国要求的具体细节，或者北京愿意接受什么。据中国官员称，一项要约是：为了让美国暂停关税，北京方面将同意取消对中国购买美国农产品和能源产品的限制。美国官员称，该协议将部分遵循美国近几个月与欧盟和日本达成协议的模式。在这些协议中，美国以汽车关税等作为砝码，双方在特定领域进行谈判。例如，与日本的协议中，东京同意增加美国的汽车生产和就业机会，而华盛顿同意不会在农业领域向东京施压要求更多让步。“特习会”前，美方开始了密集的对华空中喊话。鹰派美国贸易代表莱特希泽周三在一份声明中称，他正在研究所有可用的工具，将进口自中国的汽车关税提高到40%，与目前中国对美国制造的汽车征税水平相当。声明还称，中国以国家指导的产业政策，正在对美国工人和制造商造成严重伤害。对此，中国外交部发言人耿爽周四回应称，如果没有美方挑起的贸易摩擦，目前中国对美汽车加征的关税应该是15%。他进一步呼吁美中双方在相互尊重、平等诚信的基础上，通过对话、协商来解决双方的贸易争端所存在的问题。白宫没有立即回应置评请求。特朗普就是否签署这项协议发出了相互矛盾的信号，最终决定将在两位领导人会晤之际作出。贸易专家呼吁建立更广泛的对话机制许多美国贸易专家表示，两国最有成效的行动方案是建立一个更广泛的对话机制，旨在促成未来的协议，而不是在本周末过早宣布一项不成熟的协议。曾在布什政府任职的联合华盛顿咨询公司（Hamilton Place Strategies）创始人弗拉托（TonyFratto）评价道：“星期六晚上，在布宜诺斯艾利斯吃完饭后，你可以跳探戈。星期六晚上，在布宜诺斯艾利斯吃完饭后，你不可以仓促达成美中贸易协议，这涉及太广，太复杂了。”弗拉托补充道：“最危险的结果，就是像与朝鲜的峰会那样。”这指的是今年6月份在新加坡举行的“特金会”，美朝两国签署了去核协议，但是至今成效不明显。普林斯顿政治和国际事务教授弗里德伯格（AaronFriedberg）认为达成对美国有利的协议并不乐观，他表示，尽管特朗普称中国迫切希望达成协议，但北京有足够的理由拖延。其中一个原因是随着特朗普对华关税升级，将影响更多的消费品，为了在2020年竞选连任时锁定足够的选票，特朗普似乎更有可能在中国没有大幅让步的情况下妥协。弗里德伯格称，中国可能推迟达成协议的另一个原因是美国要求对中国制造业和技术促进政策进行根本性改革。他说：“我认为中国人愿意在这方面让步的可能性真的非常低，因为这对他们的体制和计划至关重要。在世界其他主要国家领导人呼吁多边合作的情况下，特朗普所标榜的“民族主义”如何能够达成20国集团加强国际金融稳定性的使命也有待观望。Willkie，Fark＆Gallagher全球贸易与投资集团董事长莫特洛克（DavidMortlock）认为，特朗普可能会获得一些来自中国的小小让步，或者在峰会结束时宣布一项“仅仅是名义上的交易”。他说，“在任何一种情况下，虽然特朗普可能在短期双边贸易问题上取得一些进展，但他对关税的关注以及不愿使用多边和其他外交工具来改造中国的行为，可能会让中国在长期的国际经济领域有很大的自由来制定自己的规则。”</w:t>
        <w:br/>
        <w:t xml:space="preserve">    </w:t>
        <w:tab/>
        <w:t xml:space="preserve">    </w:t>
      </w:r>
    </w:p>
    <w:p>
      <w:r>
        <w:t>WXC845</w:t>
        <w:br/>
      </w:r>
    </w:p>
    <w:p>
      <w:r>
        <w:br/>
        <w:t xml:space="preserve">    </w:t>
        <w:tab/>
        <w:t xml:space="preserve">    </w:t>
        <w:tab/>
        <w:t>吴巩展，美国戈拉德尼收养中心副总裁兼亚洲收养项目执行主任。戈拉德尼收养中心为美国最大儿童领养机构，有130年历史，长期与中国儿童福利和收养中心登记合作。我是20世纪80年代未从上海来美国，获得奖学金到纽约哥伦比亚大学读研究生，期间，由于机缘巧合，参与组建美国最大的体育电视网ESPN的中文服务部。当时我们的ESPN中文部应该是最早把NBA球赛，以及各种运动职业赛事，包括冰球、垒球、棒球、高尔夫球、美式足球、英式橄榄球等介绍到中国市场的。ESPN总部在康州，离纽约差不多两个小时车程。10来个中国人，都是从上海、北京、西安等各地来的有留学生背景的人。中文服务部专门负责中文解说美国的体育节目，开始是做发生过的赛事，后来就做直播，尤其足球，碰到世界杯什么的，一定是直播的。我们在康州以中文解说，然后通过卫星提供给亚洲的客户。当时的市场主要是中国，我们的节目进入北京、上海和广州三个城市的有线电视网络，作为他们自己的体育节目播出，很受欢迎。那时候中国的有线电视还刚刚起步。中文部的创办，是由著名电影演员白杨的女儿蒋晓真领导的，当时部门的英文名称叫作ESPN MandarinService。后来蒋晓真在各项工作步入轨道后就走了，临走前向公司推荐我接班，于是我就成了中文部的主任。我记得当时为了做好节目的翻译和解说，我把国内著名体育解说员宋世雄解说的NBA赛事仔细研究了一番，发现由于他对NBA的了解不够，解说非常肤浅，比如，一个好球究竟好在哪里，犯规犯的是哪条，球员的特点是什么等，该解释的没有解释清楚。由于他是由电台转行的，反正只要进了球，他高八度喊声“好球"，然后就没了。毕竟当时很多观众对NBA不熟悉，也不懂其中的奥妙，需要解说员来解释一下。这也就是为什么美国的体育解说一般都是两人担任。两个人的解说各有分工，一人掌控全场，另一人则介绍球队和球员的背景，球场历史，本赛季趣事等。我们中文部还以男中音解说，一改国内宋氏高八度，让国内观众耳目一新，反映很好。我意外的体育播音生涯就是这么开始的。我们的节目先由ESPN免费提供给北京、上海、广州的电视台，他们在国内通过卫星收下来，然后再打包分送给国内的地方台，这些节目就这样进了千家万户。不过在国内播出的时候他们一般会用他们自己的标志将ESPN的公司标志遮盖掉。偶尔，国内的有线电视台也会重新解说，由此也逐渐培养了自己的解说员。总的来说，当时这些节目还是极大丰富了国内的体育节目市场。那两三年，发生了不少有意思的事。有一次超级碗(SuperBowl)的直播，在凤凰城举行，ESPN邀请了北上广电视台的播音员来做现场直播。这是美式足球第一次直播回中国，那时候不要说国内的观众对美式足球的很多规则不懂，就连那天直播的解说员也是一知半解，但是那次现场直播本身已经创造了历史。对于我个人来说，那次比赛也让我第一次有机会感受到，原来一场体育赛事能够这么盛大。除去比赛本身，赛前、赛中和赛后都有很多的活动，包括啦啦队的精彩表演和球迷粉丝的场外较劲。当时匹兹堡钢人队和达拉斯小牛队争夺冠军。最引人注目的是匹兹堡钢人队的粉丝，他们身穿钢铁工人的制服一一黄色上装加蓝色工装裤，身挂一条白毛巾，边走边喊口号，排着队在场外走来走去，给自己的队伍壮声势。现场销售各种纪念品，还有跟球员的合影模板，各种有关美式足球的知识介绍，甚至有为儿童举办的培训班，真是“从娃娃抓起“，那个场面我永远忘不了。一场比赛的商业和娱乐性这么强，当时对我来说的确是很开眼界。还有一次是天津举办乒乓球世界锦标赛，我们作为ESPN的员工去直播。由于脖子上挂了个记者牌子，身份也就不一样了，可以跑到赛场前面去看，也见到了不少当时著名的球员。在比赛之外的经历也很有意思，毕竟我出国以前也没有到天津好好玩过，所以比赛一结束，我就和同事花10美元，叫了一辆面的去吃狗不理包子。一路上跟出租车司机聊天，结果发现司机也是当年黑龙江建设兵团的知青，大家一聊起屯垦戍边的经历，就像熟悉的老朋友一样。到了下车的时候他竟连车费也不要，当然我还是执意给了他，毕竞当时国内的收入都还比较低。有一件事也让我很震撼，就是没过两年，我们接待上海有线电视台的朋友，在1993年，他们看到ESPN的设备就觉得已经很陈旧了。那时，国内的电视台都已经购买了最先进的设备。当然，他们在“软件”，就是播音和解说方面当时还是有差距的。后来ESPN把中文部迁去新加坡了。当时我们中大约有三分之二的解说员跟着去了新加坡，我选择留在纽约。中文部去了新加坡之后就变成由当地人管理，结果听说过了没几年大家就散掉了。很多人回到了中国，后来发展得也都不错。大约是1993年底1994年初的时候，有一个上海民政局的代表团来纽约访问，由一个叫戈拉德尼收养中心(The GladneyCenter forAdoption)的儿童领养机构安排接待。戈拉德尼的总部在德州，是美国最大的领养机构。那时候中国刚刚开放儿童的收养，所以民政局的代表团是来纽约和一些领养家庭见面。我是事后才知道这一切。当时上海代表团随团的一位女翻译因为事先就已经准备辞职留学，所以到了纽约后，就离团出走了。代表团急需翻译帮忙。接待的家庭辗转托人找到哥大东亚研究所，我那时候虽然已经工作，但学校总还是有联系，就有人介绍我去帮忙临时做一下翻译，我也就没多想，反正就权当打一个学生工赚点外快，晚上吃顿饭，再赚个几十块钱也挺好。我见到代表团那天晚上，他们要和纽约两三个准备领养的家庭见面，是戈拉德尼中心负责安排的。见了面，发现其中一个家庭是一对35岁左右的年轻夫妇，男的叫马克，后来我才知道马克的父亲是《时代》周刊的前总编辑，而他太太的祖母是惠特尼博物馆的主人，所以两口子都是出身名门。另外一个家庭是一对住在长岛的律师夫妇、家境也都很好。总之当时听了几个家庭的介绍，我感觉很新鲜，也有点惊讶。知道了有关中国儿童收养的这么多事情，也算是一次难忘的经历。由于那位女翻译走了，戈拉德尼和中国国内的联络就变得很困难，于是前后几个月他们就继续找我帮忙。正好那个时候我们的ESPN中文部要迁往新加坡，我不想去，所以当戈拉德尼的人提出要我帮他们在纽约成立一个分部，主管中国收养事务，我也就阴差阳错地加入了他们的机构，没想到一做就是20几年。加入戈拉德尼以后，一开始就我一个人。公司在中央公园西大道租了一个办公室，因为当时主要考虑到领养中国儿童的家庭多数都住在西边。有个著名的百老汇歌舞剧叫《西区故事》，讲的就是西区各族裔不同文化的冲突，而收养中国儿童最早恰恰也是住在曼哈顿上西城区的美国家庭开引先河的，所以我老想起那个百老汇剧。那个时候是美国家庭领养中国儿童刚刚开始的年份。家长们都是口口相传，知道有人去中国领养了孩子，别的人就跟着去。那时候程序也很简单，当时，国内由于计划生育政策原因，许多孩子，尤其是女婴，经常被发现遗弃在福利机构的门口台阶上。曼哈顿一些好心人去中国时，就去福利机构打听收养儿童的事情，我也刚好赶在了那个时候加入戈拉德尼收养中心。刚开始的时候，一个月最多会有十几个人来我们办公室登记、申请领养，一年会有上百人。我经手的第—个家庭，就是那次晚宴上见面的马克夫妇。他们第—次去中国很高兴，住在五星酒店里，孩子是上海的，领到孩子他们非常高兴。可没过两天，还在办手续的过程中，我就收到他们的紧急电话，说是民政局的官员要把孩子抱回去，他们很惊讶，也很慌张，因为好不容易见到孩子，就跟自己的孩子一样，想不到没两天又要被要回去，他们搞不懂这是怎么回事。我就通过电话找到了民政局的人，一问才知道，原来都是中国人爱面子惹的祸。那个时候刚开始领养，所以国内民政系统的官员想的都是一定要把最好的孩子给人家。可是那两天刚好孩子的体检报告出来，发现有乙肝阳性，所以他们决定不能把有病的儿童让外国人收养，就临时决定把孩子要回来。马克夫妇当然不愿意了，孩子已经是我们的了，孩子生病了，我们给她治，难道谁自己有了孩子，发现孩子生病就要扔掉不成？马克夫妇不死心，他们就悄悄跟着福利院的人去了上海第一人民医院，结果就看到福利院的人抱着那个孩子刚好也在医院里。后来经过一番交涉，最后又给孩子做了一次体检，结果不知道是怎么回事，原来的阳性变成阴性了，福利院的人说这下就可以收养了。我们到今天也不知道当时是怎么回事，可能是误诊，因为马克夫妇回来之后给孩子体检，也没发现任何问题。现在20多年过去了，那个福利院出来的小女孩已经读大学了，和妈妈一样也是读艺术史，孩子很健康，我到现在还经常见他们。马克两口子后来又去中国收养了两个孩子，一个是上海的，一个是湖南的，现在都在读私立高中。这么多年，我经手了差不多一千多个领养的案子。每一对领养的父母都是了不起的，他们的精神都很让人钦佩，我没法一一列举。我记得有一个妈妈住在长岛，人很精神，可是非常非常瘦，这么多年，我就是忘不了她那瘦瘦的样子。她和丈夫已经收养了6个小孩，主要是从韩国和美国国内收养的，结果这个妈妈还要继续收养两个中国孩子。其实家里只有她丈夫工作，他们已经有4个孩子，6口之家很不容易。但她坚持要继续收养，我就帮她安排。过程我就不细说了、总之她去领孩子回来的时候，我去肯尼迪机场接她，就看到一个瘦瘦的女人抱着一个孩子走出来。那个孩子严重营养不良，就像我们小时候课本上读到的，“三根筋挑着一个头”，瘦得让人心酸，孩子的头几乎都撑不起来。10年过去了，你再看那个孩子，长得非常非常健壮，你无法想象她小时候会是那个样子，可妈妈还是那么瘦。她后来又来找我，说还要领养。第二个是个男孩，上海的，唇腭裂，结果她又把他养大了。后来她还要收养第三个中国孩子，这时候家里的其他孩子都已经长大了，先前领养的韩国孩子，一个长大当了老师、一个男孩当兵去了。他们觉得妈妈这么多年已经很辛苦、不应该再领养了，所以一家人就闹意见。我和他们一家人在电话里谈，我也觉得他们不应该再承受这种压力了，结果父母坚持要领养，我也就只好尊重他们的意见，给他们安排。如果说最初被领养的中国儿童都是健康儿童，在过去几年，福利院里的孩子基本都是有各种残障问题的，概率几乎是99%。那些坚持去领养的父母，完全出于爱心。现在纽约的收养家庭少了，中西部比较多，有的家庭专门收养患有“地中海贫血”的孩子。这些孩子血小板数量不足，需要经常输血，否则会有生命危险。那么多可敬的父母，我也不知道该说到哪里。记得“9•11”事件后，当天我们所有人都开着车往皇后区跑，经过皇后大桥，车辆自动并入一个车道，因为两边都是荷枪实弹的大兵。其实我们或许不知道，当时有很多人就准备载着家当离开纽约了。但就在这样的形势下，一批前往中国领养的家庭也没有因此改变他们的计划。他们焦急地等到机场开放，就勇敢地坐飞机去了中国。其中有一对纽约上州的夫妇，到了国内，把孩子抱回来了，刚3个月大，很高兴，后来就没怎么联系。3年后我在一个酒会上遇到在投行工作的养父亲，他就有些抱歉地说，不好意思，过去几年都没有联系，因为后来发现孩子患有脑瘫，忙着照顾孩子，别的也就都顾不上了。孩子的妈妈已经把工作都辞了，专门在家照顾这个女孩。这个孩子可能一辈子都站不起来了。说这个的时候那位父亲也没有抱怨，很平静，既然决定领养了，他们就认定这是自己的孩子，无论有什么病都得照顾。还有一位单身妈妈，40岁左右，原先也在华尔街的投行工作，“9• 11”后去中国领养了一个女儿。后来也发现孩子是脑瘫，下半身瘫痪，永远无法站立。这个妈妈本来工作上满腔热情，很有事业心，可是在发现女儿有病之后，她决定辞去在纽约的工作，带孩子回了威斯康星老家，因为家里人都在那里，回去可以相互有个照应，方便照顾孩子。有个得州奥斯汀的家庭，知道有个患病的中国女孩需要收养，她是脊椎骨膨胀，下半身是瘫痪的。那个女孩当时已经13岁半，中国收养法规定，凡是孩子满了14岁就不可以再收养了。结果那个奥斯汀的家庭知道了之后，了解到那个女孩已经13岁半，再过半年就不行了，于是就抓紧时间办手续，然后带着自己三四个月大的女儿跑去中国湖南，在那个女孩14岁生日之前的一个礼拜，把她给领回来了。这样的父母，我们没有语言可以形容他们。那个女孩坐着轮椅很活跃，也非常聪明。我们由衷地替她和她的父母感到高兴。现在，这些特需儿童的领养，每天都还在继续。</w:t>
        <w:br/>
        <w:t xml:space="preserve">    </w:t>
        <w:tab/>
        <w:t xml:space="preserve">    </w:t>
      </w:r>
    </w:p>
    <w:p>
      <w:r>
        <w:t>WXC846</w:t>
        <w:br/>
      </w:r>
    </w:p>
    <w:p>
      <w:r>
        <w:br/>
        <w:t xml:space="preserve">    </w:t>
        <w:tab/>
        <w:t xml:space="preserve">    </w:t>
        <w:tab/>
        <w:t>据俄罗斯卫星网报道，俄罗斯紧急情况部一名官员称，周三（28日），一架米-26直升机在俄罗斯北部涅涅茨自治区的一个机场发生硬着陆事故，造成1人死亡，5人受伤。据俄罗斯紧急情况部的官员称，这架米-26直升机起飞后发生硬着陆，事发时机上共载有6人，其中1人死亡，其余5人受伤。调查人员后来证实，在事故中丧生的是直升机的指挥官兼首席飞行员。据《消息报》报道，坠毁的米-26直升机属于乌塔航空公司所有，直升机是从距离Kharyaga机场40-50公里的Pijma机场起飞的，硬着陆位置为Pijma机场的跑道附近。据国际文传电讯社报道，俄紧急情况部人员称，事发区域的气象条件十分复杂，云层高度非常低，不到100米。以至于硬着陆事故发生前，米-26直升机机组人员三次试图着陆但都无法成功降落。目前，关于此次事故的调查正在进行中，调查人员认为米-26直升机发生硬着陆的主要原因可能是飞行员失误或恶劣天气下直升机出现机械故障。原标题：世界最大直升机坠毁</w:t>
        <w:br/>
        <w:t xml:space="preserve">    </w:t>
        <w:tab/>
        <w:t xml:space="preserve">    </w:t>
      </w:r>
    </w:p>
    <w:p>
      <w:r>
        <w:t>WXC847</w:t>
        <w:br/>
      </w:r>
    </w:p>
    <w:p>
      <w:r>
        <w:br/>
        <w:t xml:space="preserve">    </w:t>
        <w:tab/>
        <w:t xml:space="preserve">    </w:t>
        <w:tab/>
        <w:t>对北京强硬亲台湾的民主党加州众议员获得民主党党团提名出任下届众议院议长。民主党中期选举后赢得众院多数，若无意外，佩洛西重执议长槌几无悬念。有亲中媒体担心这意味着“美国政坛反中力道不减反增”。众议院应于明年1月3日选出新议长。佩洛西现年78岁，众议院少数党领袖，曾与2007至2011年担任众议院议长，也是美国国会历史上首位女性众院议长。美国目前民主党共和党两党议员对特朗普发动对华贸易战有高度共识，在这一背景下，佩洛西执掌众议院，可能反而有助于特朗普未来推动议案。11月17日，共和党出身的美国总统特朗普意外地在推特上表示，他愿意帮助佩洛西登上议长宝座。他还点名可能支持佩洛西的共和党众议员。在北京看来，佩洛西是著名的反华强硬派人物，她长期关注中国人权，1989年六四屠杀事件发生后，佩洛西提出庇护在美留学的中国学生『中国学生保护法案』，使他们毕业后有权留在美国，以免回国后遭受政治迫害。1991年，佩洛西率团访问中国，在北京天安门广场拉开上面写着”献给为中国民主事业而牺牲的烈士“横幅，令世人刮目。在她带领下，1991年7月美国国会通过佩洛西法案，把解决中国人权问题作为换取美国最惠国待遇的条件。在最惠国问题上，她对中国态度强硬，多次反对给予中国最惠国待遇。佩洛西对台湾问题一直关注，曾于2008年终美国国会会见来访的时任台湾立法院院长王金平，为双方议长会晤开辟历史性先例。2001年，北京阻挡台湾参与上海举行的亚太经合峰会，她与95名议员联署致函时任总统布什，要求他为台湾发声。在获得民主党党团提名后，佩洛西可谓距议长宝座一步之遥。周三参与投票的党内议员238人中，佩洛西赢得203票，当选议长，必须获得过半数的218票。</w:t>
        <w:br/>
        <w:t xml:space="preserve">    </w:t>
        <w:tab/>
        <w:t xml:space="preserve">    </w:t>
      </w:r>
    </w:p>
    <w:p>
      <w:r>
        <w:t>WXC848</w:t>
        <w:br/>
      </w:r>
    </w:p>
    <w:p>
      <w:r>
        <w:br/>
        <w:t xml:space="preserve">    </w:t>
        <w:tab/>
        <w:t xml:space="preserve">    </w:t>
        <w:tab/>
        <w:t>中国驻美大使崔天凯将新疆关押的维吾尔等穆斯林少数族群比做伊斯兰国的恐怖分子。还说比起美国用导弹和无人机杀死恐怖分子，中国试图重新教育，将关押者变成可以恢复普通生活的正常人。  联合国人权小组称，中国有100万或更多的维吾尔族人被关押在“再教育营”。人权捍卫者、学者、外国政府和联合国人权专家对维吾尔少数民族和新疆其他穆斯林群体被大规模拘留和严格监视提出严正抗议。北京方面压力愈来愈大。(德国之声中文网)中国驻美大使周二(11月27日)表示，如果美国针对涉嫌侵犯人权的新疆高官展开制裁，中国将“按比例”进行报复，并说，北京在该地区的政策是对恐怖分子的“再教育”。中国驻美大使崔天凯在接受路透社采访时，拿中国在新疆的行动与美国军队在伊拉克与叙利亚和伊斯兰国战斗相比，认为中国打击国际恐怖主义的努力被用双重标准对待。他说:“你能想象负责打击伊斯兰国的美国官员受到制裁吗？如果采取这种行动，我们必须进行报复。”但他没有详细说明中国可能采取的具体行动。崔天凯说:“美国是用导弹和无人机杀死恐怖分子，我们则是试图重新教育他们之中的大多数人，试图将他们变成可以恢复普通生活的正常人。”有关中国会如何报复美国可能对新疆党委书记陈全国的制裁，他说:“我们会看状况按比例回应”。他的评论是目前中国官方发表过的最强烈的回应。延伸阅读:新疆“再教育营”曝光 :如监狱般的“职训所”按特朗普政府的风格，因为人权进行制裁将是相当罕见的举动，特别是此案涉及陈全国这样的高级官员。尤其目前特朗普政府正与中国进行贸易战，同时也寻求北京协助解决朝鲜半岛核武僵局。《全球马格尼茨基法案》允许美国政府针对世界各地的人权侵犯者进行制裁，透过冻结其美国资产，发布美国旅行禁令以及禁止美国人与其做生意等方式进行。中国当局经常否认在新疆存在种族或宗教迫害。他们表示，严格的安全措施，像是警察检查站、拘留中心和大规模DNA收集等被批评者指为近乎戒严的做法，都是打击极端主义团体的必要手段。中国起初全面否认有相关拘留设施，但近来官员们表示，一些犯有“轻微罪行”的公民会被送往职业训练中心，以改善就业机会。美国官员表示，特朗普政府正在考虑针对与中国镇压少数民族穆斯林有关的公司和官员实施制裁，其中包括新疆党委书记陈全国，他是中国重要领导阶层的一员。指证历历周一在华盛顿举行的记者会上，一名维吾尔族妇女，29岁的米娜 (MihrigulTursun)告诉记者，她在新疆拘留中心待了10个月，经历过身体和心理上的折磨，包括绑在椅子上的电刑。她说自己的三个孩子在她被拘留期间被带走，四个月大的儿子在政府拘留期间没有原因就死了。她也目睹了9名妇女在被拘留的三个月内死亡，包括染病后被拒绝医治而死亡。她否认中国政府声称拘留设施是为了“职业训练”的说法。她说在里面接触到的其他几十名妇女有许多是受过良好教育的专业人士，如教师和医生。虽然许多自“再教育营”被释放的人已经开始与媒体分享类第一手资料，但在中国对新疆的公开报导施加限制的情况下，媒体很难核实消息，外界也很难对新疆人权状况做出完全独立的评估。联合国人权事务主任巴切莱特别呼吁中国允许人权监察员进入新疆，北京的回应则是希望他尊重中国主权。夏立民/罗法 (路透社)</w:t>
        <w:br/>
        <w:t xml:space="preserve">    </w:t>
        <w:tab/>
        <w:t xml:space="preserve">    </w:t>
      </w:r>
    </w:p>
    <w:p>
      <w:r>
        <w:t>WXC849</w:t>
        <w:br/>
      </w:r>
    </w:p>
    <w:p>
      <w:r>
        <w:br/>
        <w:t xml:space="preserve">    </w:t>
        <w:tab/>
        <w:t xml:space="preserve">    </w:t>
        <w:tab/>
        <w:t>大温华裔富商苑刚被杀分尸案目前有了最新进展，周一在法庭进行了开庭审理。庭审中一名女子A声称，自己2004年就认识了苑刚，为他怀孕、堕胎，十分相爱。苑刚死后留下大笔遗产，多名女子声称自己是苑刚的情人并且育有儿女，有权分到他的遗产。目前为止已经有5名妇女声称自己和苑刚育有子女，因此都拥有苑刚遗产的继承权。根据加拿大的继承法，如果你被认定为一个人的法定伴侣（习惯法）而他又没有立遗嘱，那你就拥有此人1/2的财产继承权。因此如果5名妇女中有人被认定为苑刚的法定伴侣，那么她就拥有了1/2的遗产，剩下1/2再由5个孩子平分。跟中国不一样，在没有遗嘱的情况下，加拿大的法律下配偶获得的权益非常大。法律上只要配偶在，死者的父母/兄弟姐妹一分钱都拿不到。，女子A表示自己应该有权分得苑刚的遗产，因为自己不仅替苑刚生了一个儿子，之前和苑刚的联系也一直十分紧密。她说，自己早在2004年春季就认识了苑刚。当时她还是一个天真的少女，两人在中国相识。A对BC省最高法院法官艾略特(Elliott Myers)表示，自己遇到苑刚的时候，苑刚30岁左右，比自己大不少。“I felt like he was like a very caring person, like he was verycaring to me, and he rather spoiled me”“他很细心，很疼爱我。我们认识两个月之后就同居了，我去了他父母家住，得到了长辈的认可。”A认为自己和苑刚虽然没有结婚，但是就像最亲密的夫妻关系。之后她怀孕了，但是苑刚觉得A的身体不太好而且年纪也小，不适合当时生孩子。于是A就去做了流产手术。几年后她再次怀孕，生下了一个健康的儿子。2004年12月，她搬出了苑刚父母的家，但是两人依然联系紧密。苑刚当时希望移民到加拿大，计划和一名是加拿大居民的女子结婚，完成自己的移民计划，然后再接A去加拿大。A表示：“No, I was still trusting him”（我相信他，不会抛下我）。之后的几年间，A始终和苑刚保持联络，经常去探望苑刚的父母。她说即使当时两人没有住在一起，但是仍然是对方为夫妻。“我没有去认识其他男子，没有情人”2007年，苑刚和加拿大居民身份的妻子离婚。A来到加拿大，和苑刚一起生活。她称苑刚时常会和她谈起要结婚：“我们计划过结婚，但是苑刚的永久居民身份才拿到不久，所以计划过一阵子再结婚”。后来她怀孕了，生下了一个儿子。“这是有计划的怀孕生子，发现我怀孕的时候，苑刚很开心。”42岁的苑刚死于2015年5月2日晚，在自己居住的一栋豪宅中被杀害并残忍分尸。犯罪嫌疑人，苑刚的表姐夫赵立已被逮捕并控以二级谋杀罪。2007年苑刚移民加拿大之后，借给表姐夫赵立200万炒股，然而几乎血本无归（损失180万）。这成了两人冲突的引线。嫌犯法庭画像：苑刚死后留下了近2000万加元的财产，从而引出多名情妇和子女争夺遗产的风波。案发现场5月31日，在列治文殡仪馆举行的苑刚追悼会上，有和令人侧目。追悼会场馆苑刚死后留下了近1亿人民币的财产，从而引出多名情妇和子女争夺遗产的风波。外界估计他的遗产包括两栋分别价值1400万加元、200万的房产、两辆价值60万的豪车、萨省7500多英亩土地和其他公司股权等。美国加州的一名女子杨萱率先提出自己的女儿拥有苑刚遗产的继承权。她称自己和苑刚在中国北京相识，之后一起在美国拉斯维加斯等地游玩。几个星期的旅程中两人多次发生亲密关系。她希望能给自己的女儿做DNA鉴定，确定女儿和苑刚的亲子关系。2015年7月，法院批准了杨萱的请求，下令让第三方机构对死者苑刚的DNA进行提取以备日后鉴定。从2015年5月案发开始，就有多名自称是苑刚“前女友”的女子在悼念网页上“追忆爱情”。追悼会悼念词据CTV报导，苑刚家人的代表律师透露确实已有数个子女通过DNA检测，证实了与苑刚的血缘关系。而负责处理苑刚后事的亲属也承认，苑刚私生活混乱，有多名非婚生子女。</w:t>
        <w:br/>
        <w:t xml:space="preserve">    </w:t>
        <w:tab/>
        <w:t xml:space="preserve">    </w:t>
      </w:r>
    </w:p>
    <w:p>
      <w:r>
        <w:t>WXC850</w:t>
        <w:br/>
      </w:r>
    </w:p>
    <w:p>
      <w:r>
        <w:br/>
        <w:t xml:space="preserve">    </w:t>
        <w:tab/>
        <w:t xml:space="preserve">    </w:t>
        <w:tab/>
        <w:t>11月28日零时41分，张家口市桥东区河北盛华化工有限公司（以下简称“盛华”）附近发生爆炸起火事故。官方通报，事故造成23人死亡22人受伤，事故中过火大货车38辆、小型车12辆。Vista看天下微杂志记者了解获知，目前事故现场仍处于封锁状态，附近仍停放着一百多辆大货车，装载着工业用盐和煤炭等物资。事故现场为何聚集了大量运输易燃品的货车，是否存在管理漏洞？关于事故究竟是哪家企业作业引起，引人关注。11月29日上午11时，爆炸现场，多辆大货车头部被烧至变形，只剩下车身钢架。还有多辆大货车车厢被烧塌，车内装载的煤炭散落一地，冒着黑烟。有工作人员在现场擦拭车牌辨识，审核登记车辆信息。Vista看天下微杂志记者从多个渠道获知，此次事故的多名遇难者是大货车司机。很多人，当时正在货车上睡觉。爆炸现场附近的张家口海珀尔新能源科技有限公司（以下简称“海珀尔”）门口，拉着警戒线，多名工作人员门口守候，拒绝无关人员进入。靠近马路的海珀尔厂房已被烧毁，透过围墙可以看到，厂区内大部分存在过火痕迹，电线也被融化烧断，厂区外的大片林地也被烧毁。距离海珀尔百米以外的停车场内，5辆大货车和3辆小型车被烧毁，部分车辆车窗玻璃融化，轮毂被熔成铁浆后凝固。停车场内的三排平房，窗玻璃被震碎后飞到两米之外。房屋天花板部分被震塌，靠近马路边的房间内，所有物资全部被烧毁，床铺被烧得只剩下一个铁架。而距离海珀尔200米处，是盛华公司。该公司大门被烧毁，门口的值班室被烧，后门窗坍塌，工厂内两个巨型球罐靠近马路的一面被大火熏黑。张家口市通报称，明火在28日凌晨2时48分基本扑灭。截至目前，现场搜救工作基本结束，事故造成23人死亡、22人受伤，过火的大货车38辆、小型车12辆。目前，22名受伤人员中，2人在市第一医院救治，生命体征正常；8人在解放军251医院救治，其中3人危重伤、5人生命体征正常；5人在北京解放军304医院，2人在北京朝阳急救中心，1人在北京儿童医院救治；另有4人轻伤已出院。同时，国家卫生健康委派出卫生应急办公室人员和北京积水潭医院、北京安定医院的重症医学、烧伤、心理危机干预专家共5人，组成国家医疗专家组，赶赴当地指导伤员救治和心理安抚等工作。此外，北京儿童医院、解放军总医院第四医院中心等参与转运伤员的医疗救治。北甘庄村、梅家营村，距离爆炸现场都只有一两公里。爆炸发生时，村民张先生已经入睡，床突然的晃动把他震醒，接连着就听见三四声爆炸，村子东边冒出红光，村子里的狗全部都叫起来了。只穿着秋衣秋裤睡觉的张先生并未在意，懒得出门查看。过了十几分钟，儿子就打电话让他起床，“当时也不知道咋回事，就说爆炸了，赶紧走”。随后村委会也广播通知，要求村民马上撤离到十公里以外，投奔市里的亲戚家或者住酒店。北甘庄村多名村民反映，爆炸发生后空气里弥漫着一股酸臭味，有人解释是车辆焚烧的味道，仍没有消除村民的担心，一些村民戴上了口罩。凌晨两点多，全村2000余人几乎撤离了一半，“路上都是车，除了生病走不动的，大家都往外跑。”爆炸发生后，梅家营村村委会广播通知化工厂方向起火，要求村里的防火队员参与救火，防止火势蔓延到山上。一些村民接到亲朋的电话后，往外撤离。梅家营村村民张师傅平时在张家口开出租车，儿子在北京上班。张师傅听力不佳，听到不断的爆炸声，还以为是有人敲门，但始终没有见人进到院里。在北京的儿子看到晚上的消息后，接连打电话催促他赶快躲到市里，他才和妻子连夜去了张家口。直到第二天上午，确定火势被扑灭之后，逃到张家口的村民才陆续返回到村里。张家口市官方通报表示，省、市两级监测结果表明：截至目前，设立的5个空气监测点位均未检出有毒有害物质，地下水监测未见异常。爆炸现场附近的向家营村，一对双胞胎兄弟失联，两人的4名亲属也受伤住院。双胞胎的亲属称，“医院没人，殡仪馆也看不了，家里人每天就在厂区找人。”向家营村民祁海明向微杂志记者介绍，失联的双胞胎是他的侄子，二人的名字为祁晓雯和祁晓雲，今年18岁，在附近的砖厂开车。家属称，事发时，双胞胎乘坐的车上一共6个人，去张家口玩了一天，直到十二点多才从市里回向家营村。车走到盛华门口时，前面突然爆炸起火，车也一下子熄火了，并且启动不了。眼看着火扑过来，6人下车四处逃跑，没人留意到祁晓雯兄弟的逃离方向。最后，双胞胎失联，另外4人受伤入院。祁海明到医院查找，没有找到祁晓雯兄弟二人，“两个18岁的孩子，生不见人，死不见尸……”祁海明和几位亲戚一直在附近寻找，烧毁的房屋，土坡的拐角，甚至路过垃圾坑，他们都要看一下是否有衣物焚毁的痕迹。路过枯水井，他们都轮番往下看，计算着二人跳井活下来的概率。事发之后，他们在现场附近方圆两公里找了三遍，至今仍没有音讯，“去做了DNA配型，也一直没信。”张家口市通报表示，当地已经组建工作专班，确认死伤人员身份，做好家属接待、情绪疏导、抚恤善后等工作。事发路段目前仍处于封锁状态。附近两个停车场内和路边，仍停放着一百多辆大型货车，停车距离只有一两米。由于解除封锁的时间尚不确定，司机将货物运回发货地需要自己承担损失，部分司机将货车停放在路边等候。北甘庄村村民郭先生介绍，每天都有很多大货车往化工厂送煤炭、工业盐和乙炔，路边货车排队能排一两公里长，“一看到气罐车，我们都躲的远远的，生怕有毒气。”货车司机陈庆远主要运送工业盐，山东运到张家口一般需要两天时间，除去过路费油费等花销，一趟可以挣到两千元左右。陈庆远介绍，工业园区用盐和煤炭等物资较多，开到园区的大货车需要排队卸货。工业区内只在白天卸货，货车在下班时间运到厂区后，需要等到第二天才能安排卸。陈庆远称，前几天受大雾天气影响，高速封路，很多货车被困在路上，最近几天到达厂区的货车比较集中，都要排队等候进厂卸货。有此前往盛华运送煤炭的大货车司机介绍，化工厂附近大货车排队是经常的事，一般都要排一天，有特殊情况时，甚至排过一个星期。有的司机排队领完号，就自己到附近的宾馆住下。省钱的司机就睡在车上，到附近的小卖铺买点方便面吃。相对于运送乙炔、天然气等，运载工业盐相对比较安全。陈庆远向Vista看天下微杂志记者介绍，化工厂内禁止吸烟，甚至禁止司机携带香烟和打火机进入厂区。有时候，化工厂人员会上车检查是否携带火源，“司机把烟和打火机藏起来，或者暂时放在门卫室”。陈庆远的货车停放地点距离爆炸现场较远，并未遭到焚烧。但在当天晚上，陈庆远也一直提心吊胆。正在车座后面睡觉的陈庆远被爆炸声震醒，就看到盛华附近冒起火光，“连着炸了四五声”。陈庆远穿上衣服之后就将车启动，“车根本就动不了，一辆贴一辆，都堵死了。”陈庆远就下车站在路边，等火势灭了之后才回到车上，一夜都没敢再睡觉。《中国新闻周刊》报道称，爆炸发生时在现场的孙姓货车司机透露，这些装载不同材料的货车混在一起，并无分别，都在那里排队。此前，当地的安监部门曾经下令禁止这些车辆停在路边，要求他们停到停车场，但后来就放松不管了，于是这些拉煤的车和装着易燃乙炔的车混在一起都排在路边。针对有媒体报道称，事故调查的初步原因为运输乙炔的大货车爆炸，而该货车当时准备给海珀尔送货。对此，海珀尔相关负责人否认了该说法，自称该企业尚未投产，即便投产也不需要使用乙炔。究竟发生爆炸的大货车属于哪家公司，目前仍有待进一步调查。张家口市官方发布消息称，已第一时间责令紧邻事故现场的盛华公司采取紧急停产措施，并由市安监局牵头、公安消防和盛华公司技术人员进入厂区排查，消除事故隐患。“依法依规、科学展开事故调查，依法依规追责。”张家口市官方通报表示。</w:t>
        <w:br/>
        <w:t xml:space="preserve">    </w:t>
        <w:tab/>
        <w:t xml:space="preserve">    </w:t>
      </w:r>
    </w:p>
    <w:p>
      <w:r>
        <w:t>WXC851</w:t>
        <w:br/>
      </w:r>
    </w:p>
    <w:p>
      <w:r>
        <w:t>是一项由美国人口普查局、哈佛大学和布朗大学共同合作的项目。他们收集全国1978-1983年（年龄为34-40岁）出生的人的联邦税收信息，研究在美国不同社区长大的孩子的。这项看似普通的人口调研，无意间揭示了一幅下面这两张地图通过颜色区分了美国各个地区的状况。不难看出，在美国穷人和富人是分区的。在南部长大的孩子似乎摆脱不了贫困的窘境，而在北部长大的孩子似乎拥有更加蓬勃向上的未来。 图源：The Opportunity Atlas 图源：The Opportunity Atlas再细看地图中的粉色原点，，他们绝大部分集中在和，还有一些在旧金山。而，大部分坐落在和。如果我们将地图的比例尺扩大，这种贫富分区的现象，也出现在不少城市中。比如在匹兹堡，Larimer是一个非裔社区。在这个社区长大的孩子的年收入稳定在之间，这些孩子的入狱率为3.5%-7.4%。但是，与之相距仅仅10英里的白人社区Mt.Lebanon长大的孩子，或许你会觉得10英里的距离还太远，不能说明问题。 图源：The Opportunity Atlas在佛罗里达州好莱坞市（不是加州的呦）有一条铁路。EmeraldHill社区长的大孩子，他们平均年收入为$65,000-$67,000，入狱率不足1%。Liberia社区长大的孩子就没有这么幸运了。他们年收入的中位数只有$20,000，不足全美平均年收入$49,192的一半，但入狱率却高达5.7%。除此之外，Atlas的数据还显示，那些出生在贫困社区，但是童年时期就搬离的孩子，在35岁时的年薪比成年后搬走的人多$9000。这种差异已成为一种普遍现场，在西雅图，达拉斯，芝加哥、亚特兰大、洛杉矶等无数美国城市复制黏贴。 佛罗里达好莱坞的城市管理员表示，在上世纪20年代到30年代，Liberia地区正在建设铁路。修建铁路的非裔工人便渐渐定居下来，组成了Liberia社区。 Liberia社区的房屋图源:Google 地图相比之下，Emerald Hill兴建于上世纪70年代早期，目标人群就是富裕的犹太人和意大利居民。正因如此，城市后期更是花费重资为EmeraldHill提升基础设施。而另一边又穷又旧的Liberia则鲜有人问津。 Emerald Hill 社区的房屋图源:Google 地图当一个地方越穷，等待她的将会是更穷的结果。《新约·马太福音》中有一则寓言：这也就是后来人们所说的。任何个体、群体或地区，一旦在某一个方面（如金钱、名誉、地位等）获得成功和进步，就会产生一种积累优势，就会有更多的机会取得更大的成功和进步。简单来说，就是。 图源：Karthik Suresh之前有一部纪录片叫《人生七年》。片中追踪了12个来自不同阶层的孩子的人生，每各7年，都再重新采访这些小孩。人们发现到了最后，富人的孩子还是富人，而穷人的孩子还是穷人。但是里面有一个叫Nick的小孩，出身贫苦，但是通过自己的奋斗变成了大学教授。 就像片中的Nick，。在穷人社区中，有一些孩子，他们冲破瓶颈，走了出来。但残酷的是，这些贫困社区走出来的“有钱人”，在20年间都陆续从原来的地方，搬到几公里外、那些资源丰富的的富人社区。原本，他们可以成为一个社区的。但毕竟他们也要为以后考虑，希望为下一代创造一个更好的未来。或许，这才是这些地方越来越穷，无法真正翻身的原因。 一项关于基因与经济学交叉的新研究显示，在智商相当的情况下，富人的孩子取得成功的可能要远远大于穷人的孩子。数据显示，在同样拥有超高的潜力的前提下，高收入家庭子女的大学毕业率为63%，但这一数据在低收入家庭子女中仅有24%。同样，当天分都不足时，高收入家庭子女的毕业率依然高于低收入家庭。也就是说，穷人并不会比富人智商低，但决定一个人能否“成功”的因素往往是这个人，并非东西。对于一个孩子来说，年少时“拥有的”与“没有的”，往往取决于父母。 图源：《This is Us》剧照约翰斯·霍普金斯大学（Johns HopkinsUniversity）的NicholasPapageorge教授告诉华盛顿邮报，。这让小编想到曾经风靡一时的理论。寒门出身的孩子，越来越难在当下的社会，仅凭赤手空拳打出一篇天地。2017年北京的高考状元熊轩昂在接受采访时说： 图源：视频截图但生活中总有杠精。一位网友回忆说，在一次坐出租车时，司机说到自己一个牌友家的孩子。父母下岗，拿低保，孩子从小在麻将桌旁写作业，最后考上了华中科技大。这种概率极低的事件，在一些“寒门”中往往被父母极力推崇。“寒门难出贵子”的原因是因为阶级的固化，贫富社区的问题是因为社区固化，但我们很难不把这两者联系起来。毕竟，贫富社区就是两个阶级的缩影。 图源：新浪财经六神磊磊曾说，真正可怕的不是阶级固化，而是智商固化。当生活在贫困社区的人们没有看到问题的本质是环境资源的不对等，没有发现是教育的不均衡，没有认识到造成一代又一代重复“贫困”的真正原因是自我局限时，或许才是最可怕的。因为有时候我们不得不去承认，“优秀”是一种传承，是几代人的努力，而不是意外或者运气造就的。</w:t>
      </w:r>
    </w:p>
    <w:p>
      <w:r>
        <w:t>WXC852</w:t>
        <w:br/>
      </w:r>
    </w:p>
    <w:p>
      <w:r>
        <w:t>2014年，在洛杉矶的法庭上，时年74岁的美国男子塞缪尔·利特尔（SamuelLittle）坚称他没有谋杀他被指控所杀害的三名女人中的任意一人。但现在情况看起来非常不同，据美国美国国家公共电台（NPR）11月28日报道，已经78岁塞缪尔·利特尔逐渐开始供认自己从1970年到2005年之间在美国全境犯下的90起谋杀案，为此美国德克萨斯州警方已经开始联合美国联邦调查局（FBI）以及其他州警察方面对利特尔供认的90起谋杀案一一确认。 据美国有线电视新闻网（CNN）28日报道，最初利特尔的忏悔始于自己希望转狱，而就在调查人员开始与利特尔进行对话之后，他开始不断供认自己所犯过的罪行，调查人员发现利特尔可以清楚地描述出杀人事件的细节，包括作案的地点、所用车辆、杀死女子的长相等等。 美国联邦调查局（FBI）联邦调查局方面周三表示，“这位目前被关押在德克萨斯州监狱中不起眼的生病罪犯，很有可能是美国历史上最残暴的连环杀手之一，到目前警察已经确认了至少34起利特尔供认的谋杀确实存在，更多的证据也正在陆续被发现之中。”据FBI方面表示，很少有连环杀手能够跨越美国全境作案，而实际上按照利特尔的说法“从美国西部的洛杉矶到东部城市迈阿密，从南部城市休斯顿到北部城市克利夫兰”，这位74岁的男子都曾经犯下罪行。 利特尔是于2012年在肯塔基州一所收容所内被捕的，当时他被怀疑与上世纪80年代所发生的三起妇女被杀案有关，最后检方提供了DNA证据证明了利特尔确实是将这三人杀害的凶手。据FBI方面介绍，“在利特尔已经被查实的三起案件中，被害女子都是首先遭到殴打，凶手之后将她们被勒死并抛尸。”而据美国美国国家公共电台（NPR）11月28日报道中披露，利特尔的忏悔现在可以为数十个家庭提供答案，让他们得以知晓自己亲人悲惨遭遇的本末。一名与利特尔所忏悔内容相关的死者家属在接受密西西比州《太阳先驱报》采访时表示，“26年来，自己一直在等待自己亲人被害的真相发掘，我们一直在想究竟她自己做错了什么进而导致了死亡，但现在来看这些都是错的。”</w:t>
      </w:r>
    </w:p>
    <w:p>
      <w:r>
        <w:t>WXC853</w:t>
        <w:br/>
      </w:r>
    </w:p>
    <w:p>
      <w:r>
        <w:t>脸书系统软件更新发生错误，将过去的旧消息重新发给了用户，甚至包括已故亲人的消息。脸书再度引起用户的抱怨。</w:t>
      </w:r>
    </w:p>
    <w:p>
      <w:r>
        <w:t>WXC854</w:t>
        <w:br/>
      </w:r>
    </w:p>
    <w:p>
      <w:r>
        <w:t xml:space="preserve">据《地铁报》报道，英国一名49岁的男子卡尔·马丁（KarlMartin）发现他在过去六年里一直用来放置牙刷的陶瓷罐其实是一件来自阿富汗的有4000年历史的古董，这个陶罐的历史可以追溯到公元前1900年。来自英国德比郡的马丁先生说：“这个陶罐是在德比郡威灵顿村的一个跳蚤市场上买的，只花了4英镑，看到它的那刻我就喜欢上了。我当时看它的模样我怀疑它可能有一定的历史了，但我却没有去做探究。我的专业是英国历史而不是世界历史，所以我不是这个领域的专家，也因此没有把它认出来。”马丁先生带着一个朋友去家里的时候，朋友才发现这是青铜时代的陶罐，马丁先生决定拍卖掉它。汉森拍卖行古董部主管詹姆斯·布伦奇利（JamesBrenchley）说：“这是一个印度河流域哈拉潘文明的陶罐，可以追溯到公元前1900年。这是一个青铜时代的文明代表，主要在南亚的西北地区。与古埃及和美索不达米亚一样，它是旧世界文明的三个早期发源地之一，也是三个最著名的文明发源地之一，当时的文明主要分布在今天的印度、巴基斯坦和阿富汗”。 </w:t>
      </w:r>
    </w:p>
    <w:p>
      <w:r>
        <w:t>WXC855</w:t>
        <w:br/>
      </w:r>
    </w:p>
    <w:p>
      <w:r>
        <w:t>20国集团峰会(G20)即将开幕，德国总理默克尔恐怕要迟到了。台湾“中央社”29日消息，默克尔乘机准备前往阿根廷参会，谁知，飞机起飞没多久就遇到了问题。负责载送德国代表团和总理默克尔前往阿根廷的机长表示，该架空中巴士A340型公家飞机从柏林起飞不久，就因技术性问题迫降。德新社(DPA)称，默克尔搭乘的空中巴士A340-300型飞机从荷兰折返德国，降落在科隆，因为那里才有飞机可供替换。“我们今天无法继续(旅程)，”德国总理发言人表示，默克尔乘坐飞机因技术性问题紧急降落科隆，她将无法赶上峰会开幕。路透社称，机长表示，飞机从柏林起飞不久，机上“数个电子系统运作失常”，故障并未构成安全威胁。机长告诉乘客，决定在德国西北部科隆波恩机场更换飞机。这不是德国领导人第一次遭遇飞机故障。此前，赴印度尼西亚巴厘岛参加国际货币基金组织会议的德国副总理兼财政部长奥拉夫·朔尔茨就曾不得不重新安排其回程的飞机，因为原定政府专机的电缆被啮齿动物咬坏了......2016年，时任德国外交部长的施泰因迈尔在前往日本参加G7会议途中，因专机发动机问题被困中国长沙。仅数周后，施泰因迈尔的非洲之行又因飞机轮胎爆炸而延误了几个小时</w:t>
      </w:r>
    </w:p>
    <w:p>
      <w:r>
        <w:t>WXC856</w:t>
        <w:br/>
      </w:r>
    </w:p>
    <w:p>
      <w:r>
        <w:t>凤凰网科技讯（作者/刘正伟）11月30日消息，OPPO今天宣布于凌晨0点57分成功打通全球首个5G手机微信视频通话，这一测试得到了OPPO全球6大研究所的工程师共同见证。从图中可见，本次5G微信视频通话基于OPPO可商用形态的完整5G样机，在100兆带宽的5G环境下稳定持续超过17分钟。OPPO全球6大研究所的研发人员全球连线，流畅低时延地实现了多人视频通话。OPPO于8月打通5G信令和数据链路，并在10月实现5G手机上网功能。此次通话的完成，标志着OPPO在5G方面进一步实现低时延、高带宽的网络特性，让OPPO在2019年成为全球首批、甚至首个推出商用5G手机的目标更进一步。“5G对于OPPO来说是必然要抓住的趋势，除了力争成为首批推出5G手机的厂商，对5G+时代应用场景的探索将最终决定5G的价值。”OPPO创始人、总裁、CEO陈明永在出席2018OPPO科技展时强调。他当时还表示，OPPO明年研发资金投入，将从今年的40亿元提高到100亿元，并在未来逐年加大投入。</w:t>
      </w:r>
    </w:p>
    <w:p>
      <w:r>
        <w:t>WXC857</w:t>
        <w:br/>
      </w:r>
    </w:p>
    <w:p>
      <w:r>
        <w:br/>
        <w:t xml:space="preserve">    </w:t>
        <w:tab/>
        <w:t xml:space="preserve">    </w:t>
        <w:tab/>
        <w:t>当地时间11月29日，中国国家主席习近平抵达阿根廷首都布宜诺斯艾利斯，出席即将举行的二十国集团领导人峰会，并对阿根廷进行国事访问。在抵达阿根廷前，习近平和夫人彭丽媛在西班牙进行了为期两天的访问。据早前新华社披露，陪同习近平出访的还有中共办公厅主任丁薛祥，中共外事工作委员会办公室主任杨洁篪，中国外长王毅，中国国家发改委主任何立峰。二十国集团（G20）领导人峰会将于当地时间11月30日至12月2日正式举行，而其中重头戏则是习近平在阿根廷首都与美国总统特朗普（DonaldTrump）举行会晤。11月1日，习近平与特朗普通电话谈及此事，称就中美关系及其他重大问题交换意见，包括中美贸易战、朝鲜问题，以及可能的台湾问题等。稍早前，中国驻美大使崔天凯谈及即将到来的“习特会”，称中国期待这次会晤，中美元首应回顾双边关系发展，并就未来发展给出引领。同时崔天凯还希望中美元首会晤能推动中美在经贸领域取得进展。但就在11月26日，据《华尔街日报》报道，特朗普表示，若谈判失败，他还会对尚未加征关税的其他中国进口商品征税，总价值高达2,000亿美元，税率将为10%或25%。此前，特朗普在佛罗里达州海湖庄园（Mar-a-Lago）强调，“我这一生一直在为这个（习特会）做准备”，“我已做好了充分的准备”。11月27日，美国白宫首席经济顾问库德洛（LarryKudlow）称，对“习特会”达成协议持开放态度。不过，这位白宫官员称，中美达成协议的前提是北京必须满足华盛顿的某些条件。11月28日，自诩报道复杂中国的《环球时报》（环时）就G20峰会上演的“习特会”发声，称中美要寻找利益最大公约数是一场艰难的使命。环时强调，中美需要沟通、磨合，寻求两国利益的最大公约数。美国诸多诉求已处在中国改革的框架中，双方摩擦可能会扩大中国的框架，但不可能颠覆，由美国给中国植入另外一个框架。</w:t>
        <w:br/>
        <w:t xml:space="preserve">    </w:t>
        <w:tab/>
        <w:t xml:space="preserve">    </w:t>
      </w:r>
    </w:p>
    <w:p>
      <w:r>
        <w:t>WXC858</w:t>
        <w:br/>
      </w:r>
    </w:p>
    <w:p>
      <w:r>
        <w:br/>
        <w:t xml:space="preserve">    </w:t>
        <w:tab/>
        <w:t xml:space="preserve">    </w:t>
        <w:tab/>
        <w:t>“印度可真有钱……”这两天，全世界媒体恐怕都在发出这样的感叹。事起28日上午，日本经济新闻在一篇“独家”报道中爆料，称印度将向马尔代夫提供10亿美元贷款，用来帮助后者偿还中国贷款。报道称，预计这笔贷款将于12月份马尔代夫新任总统易卜拉欣·穆罕默德·萨利赫访问印度前达成。▲萨利赫10亿美元，显然不是个小数，尤其和马尔代夫最初想要的数字比起来。要知道，此前在开口求助时，这个小国开出的价码也只有2.5亿-3.5亿美元。而从3.5亿到10亿，小锐掐指一算，妥妥翻了近三倍！是什么让印度如此慷慨大方？如此不计前嫌？答案显而易见：正是10亿美元背后的附加条件。10亿美金，印度要“买”马尔代夫远离中国几天前，当马尔代夫外交部长阿卜杜拉·沙希德前往新德里求助时，可能并没有预料到目前的局面。当时，这位刚刚上任没几天的外长正对新政府面临的债务状况感到忧心忡忡。▲马尔代夫首都马累一个必须要交代的背景是，自从新政府上台，外界就开始猜测马尔代夫将改变“亲华”政策，转而回到曾经的“印度优先”模式。而沙希德的举动似乎佐证了以上说法，他想到的解决办法，是以印度贷款偿还中国贷款。据《印度时报》报道，经过深思熟虑后，马尔代夫向印度提出的求援数字是2.5亿-3.5亿美金。“印度的援助可以助力新政府通过多种途径实现对人民的承诺，从而帮助马尔代夫实现中等收入国家的目标。”沙希德说。他同时充满期待地对这3.5亿美金进行了详细规划，例如印度可以帮助其开发港口，建立良好的交通网络，解决淡水资源短缺，改善公共卫生……▲资料图片：2014年，马尔代夫爆发严重“水危机”，图为当地民众在领取饮用水。（新华社）后来的事，我们都看到了——印度迅速回应了他的请求。并且，空前慷慨地将贷款数额一口气翻了三倍。但老话说得好，世界上没有免费的10亿美元贷款。对于这一点，此刻的马尔代夫想必深有同感。日本经济新闻报道中的另一句话，点出了关键信息：“据印度政府人士说，印度提出的融资条件是，让马尔代夫停止跟中国走近，同意印度军事人员常驻，加强双边防卫合作。”报道同时指出，这笔低息贷款拟分多次提供。很显然，印度开出的条件明了，但也昂贵：一方面，规划了今后马尔代夫的外交路径，另一方面则要求在马常驻军队。从外交到军事，以贷款换“监管权”，尽管只是短短一句话，但处处可见印度身为南亚“老大哥”的苦心和深意。“马尔代夫绝不会为追求外援而牺牲主权”自本月中旬马尔代夫完成政权更迭以来，其新政府与印度之间的频频互动就颇为引人瞩目。先是新总统萨利赫宣誓就职当晚，印度总理莫迪便到场祝贺；这几天，马尔代夫更是派出外交、财政和经济三位部长同时访问印度。这种姿态上的殷切，显然与前总统亚明领导下的政府呈现出截然不同的画风——正如外媒一度总结所说，过去几年里，对将印度洋视为本国天然势力范围的印度而言，亚明政府所奉行的“亲华”政策令其感到担心和警惕。正因如此，舆论才普遍认为，马新政府的上台，意味着印度在马影响力的“失而复得”。▲莫迪到场祝贺萨利赫就任总统但就在昨天关于“印度10亿美元买军事基地”的说法传开后，马尔代夫方面的态度似乎也有了微妙的转变。“马尔代夫绝不会为追求外援而牺牲主权。”今天（29日）上午，马尔代夫最大英文媒体“太阳在线”大篇幅报道了外长沙希德的最新表态。报道援引沙希德昨天晚上在推特上的一段话称，政府不会允许任何其他国家在马尔代夫建立军事基地。“马尔代夫寻求外援的前提是不损害其独立性和主权。任何国家都不能在马尔代夫建立军事基地。马尔代夫也不会与任何国家签订此类协议！”沙希德在推文中这样坚决地写道。▲马尔代夫外长推特截图“太阳在线”还注意到，推特发出后，多家印度媒体都在报道中认为沙希德的表态指向印度10亿美金援助及其附加条件。值得一提的是，10亿美金贷款在马尔代夫引发的争议，也同时让当地媒体开始重新关注并讨论当前印度在马驻军的状况。据“太阳在线”报道，目前约有60名印度军人驻扎在马尔代夫，负责维护和管理印度捐赠给马尔代夫的两架直升机。前总统亚明曾一度要求印度政府收回直升机并取消军人签证，但最终飞机和人都留在了马尔代夫。▲印度援助的直升机但2010年印马签署的一项协议曾规定“印度必须训练马尔代夫军事人员操作直升机，培训结束后必须返回印度”。“这些军人的食宿均由马尔代夫承担。”“太阳在线”强调说。“马尔代夫最终会回到‘平衡外交’”这两天，印度10亿美金贷款及其背后用意，也成了马尔代夫社交媒体上的热点话题，而网友们表现出来的态度似乎都很明确：有趣的是，反对印度援助马尔代夫的，除了马国内网友，还有隔空喊话的美国媒体。美国福布斯网站28日一篇报道就认为，印度不应该帮助马尔代夫向中国偿还债务，因为“这不符合印度自身的经济和地缘政治利益”。与此同时，美媒还援引观察人士的观点称，尽管外界有些不同声音，但无论如何，对于马尔代夫这些中小国家而言，中国提供的基础设施建设能力仍然非常亮眼且具有吸引力。事实上，就在许多外媒纷纷鼓吹“对华政策有变”的同时，无论是在马累还是在新德里，马尔代夫外长沙希德都曾多次强调：马尔代夫将中国视为朋友，并将继续保持与北京的互动。据印媒报道，沙希德还于上周表示，他将很快访问中国并讨论双边事务。“印度一直想保持自己在南亚及印度洋地区的优势地位，尤其是在地缘政治方面。但它的经济实力与雄心抱负不相匹配。这不仅是马尔代夫等国跟中国加强合作的原因，也是印度目前困境和纠结的原因。”西华师范大学印度研究中心主任龙兴春这样告诉小锐。在他看来，尽管南亚地区是印度的传统势力范围，包括斯里兰卡和马尔代夫这些国家一直都奉行“印度优先”的政策。但事实上，当这些国家试图在基础设施建设等方面得到印度帮助时，或是因为能力不足，或是因项目不赚钱，印度都放弃了这些机会，由此这些国家才跟中国合作。▲2018年10月2日，车辆从中马友谊大桥桥头拱门穿过。（新华社）“中国与这些国家合作并不是为了挑战或排挤印度，而是为了经济合作和共同发展。但印度一直担心中国会对印度在印度洋地区的霸主地位造成挑战，这个认识根深蒂固，很难改变。”龙兴春说。也正是在这种情况下，印度此次许诺10亿美元的豪迈才引发外界关注。但龙兴春认为，印度不大可能一次性拿出10亿美元，且这笔钱并非援助，而是低息贷款。“目前马尔代夫回到‘印度优先’，这并不奇怪。以其邻国斯里兰卡为例，2015年斯里兰卡新政府刚上台时，也在印度拉拢下调整了对印和对华政策。但两年后发现印度根本没有能力帮助它，于是又慢慢走向‘经济上偏中国，政治文化上偏印度’的平衡态势。在我看来，马尔代夫最终也会回到‘平衡外交’的道路上。”龙兴春说</w:t>
        <w:br/>
        <w:t xml:space="preserve">    </w:t>
        <w:tab/>
        <w:t xml:space="preserve">    </w:t>
      </w:r>
    </w:p>
    <w:p>
      <w:r>
        <w:t>WXC859</w:t>
        <w:br/>
      </w:r>
    </w:p>
    <w:p>
      <w:r>
        <w:t xml:space="preserve">　　据@中国之声11月29日消息，当天，中国之声报道了黑龙江哈尔滨城乡结合部上万户居民吃不上“放心水”，家中水管常流“墨汁”的新闻。多位当地居民向央广新闻热线反映称，他们被小区的生活用水问题困扰多年，不少居民因此只能靠买桶装矿泉水度日。上万户居民迫切希望小区可以接入市政供水管网，改善生活用水的水质。　　王岗镇反映强烈的片区位于南岗区城乡结合部，该区域建设有不少商业小区　　记者调查发现，尽管当地居民向有关部门反映多次，但改善水质的工作进展缓慢。负责市政供水的哈尔滨市供水集团称，该区域目前不在市政管网铺设的规划内。但不少居民提出，同是在王岗镇的辖区，有的小区只能忍受被污染的地下水源，有的小区却正在接入市政供水管网。这是为什么呢？　　家中水管常流“墨汁” 供水集团回应称该区域不在规划范围　　黑色颗粒物、浑水、甚至是虫子……11月27日，哈尔滨南岗区王岗镇多个小区的业主向记者展示了他们的日常用水。　　因水质太差不少居民家中的水龙头常被黑色颗粒物质堵塞——受访者供图　　中国之声记者了解到，该区域属于哈尔滨市的城乡结合部，这些小区都是由物业打的深水井，用的是地下水。哈尔滨市供水集团总工办主任曹积宏称，作为供水企业本身，愿意扩增供水用户，但该区域不在《哈尔滨市城市供水工程专项规划(2010-2020年)》范围内，目前不具备市政供水的条件。　　同镇新小区却在接入市政供水管网 最快年前就能用上　　但是，这一说法遭到了王岗镇部分业主的质疑，家住“金海城”的孙女士告诉记者，附近新盖的一个小区目前正在接入市政供水管线：“新盖的一个小高层叫骏赫城，离我们稍微远一点。但是他们要走管道的话喝磨盘山的水，绕开我们给他们引进磨盘山的水，一样的都同生活在王岗镇，我们也想喝上磨盘山的水。他们引进是从我们门前过，这样老百姓心里你说我们喝这样的水我们心里实在是也太那啥了。”　　同样对此感到不解的还有“旗凯丽园“的业主张女士，正在接入市政供水管线的”骏赫城“距离她们小区不到两公里：“我们小区隔壁的那个小区接市政水、磨盘山的水，为什么我们同是王岗镇，他们小区可以接，为什么我们这些小区就不能接。”　　事实真的如此吗？“骏赫城”的置业顾问侯女士告诉记者,目前小区的市政供水管线的确正在建设，最早在过年前就可以用上。　　侯女士：“这门口不正在修管道嘛，说是马上能吃了，一、二、三期的业主马上就能用上了，说是年前就能吃上。然后咱们现在不卖的四期嘛，咱们四期的话是两年之后交房，四期的水是肯定没有问题，肯定能够吃上的。”　　　　街道办事处：开发商交费引进市政供水　　供水集团：没有权利收费供水　　按照哈尔滨市供水集团总工办主任曹积宏所说，根据哈尔滨市2010-2020年城市供水工程专项规划，王岗镇这一区域的小区不在规划范围内，那么“骏赫城“是如何接入市政供水管网的呢？　　南岗区王岗街道办事处城管科负责人单长龙告诉记者，据他了解的情况来看，“骏赫城”是开发商自己交配套费引进的市政供水。　　单长龙告诉中国之声：“那就是跟自来水集团他们去协商这事儿，都有物业或者开发他们自己协调的，这个骏赫城也是他们自己协调的，没通过咱政府。具体怎么交的配套费，人怎么去建的，这个我们还真不了解，我们了解核实清楚以后再给你回电话可不可以？”　　对于单长龙的说法，“骏赫城”开发商“应赫房地产开发公司”的王姓负责人告诉记者，他对如何接入市政供水管网并不清楚，“现在也还没有完全接入，正在接，之前也用了两年多的地下水。这个具体怎么办的我不清楚，但我知道是直接接的市政水。”　　记者再次致电哈尔滨市供水集团，集团总工办主任曹积宏告诉记者，接入市政供水管网必须要在专项规划范围之内，供水集团没有权利自己主动扩展边界外的用户。　　曹积宏表示：“我供水企业是没有权力去自主决定我想给谁接就给谁接，谁给我钱我就给他接，这个是肯定不会发生的，一定是得有政府得相关决议。但政府他也有自己的考量，他得根据自身发展情况，我们每年用水量都是有红线控制的，不是说我想用多少就用多少。不是说他离我近他就必须接上，这个一定是政府要在这方面有相应规划。”　　传新小区由政府参与共建 供水集团：“不是我们负责建设的”　　据“旗凯丽园”小区的一位知情人士王女士透露，“骏赫城”之所以能够铺设市政供水管网是因为这是一个由市政府、东北林业大学、农垦以及开发商“四方共建”的项目。　　王女士：这个骏赫城它是四方，就是市政、林大、农垦、开发商建的这么一个项目，是以教学科技园这个名义建的。所以这个四方比较全面也比较有力度。然后它现在市政水的管网已经铺设了，现在正在建管网。　　在记者透露出正在铺设管网的小区是“骏赫城“后，曹积宏称这一区域是“政府决策”定的，是由“其他部门”实施的，供水集团没有参与配套设施的建设，“在那个林大科技园那块儿，如果是那块儿的话，王岗里面有一个区域是政府决策定的，但具体实施的不是我们，是其他部门实施的，我们企业自己定不了这样的事儿。是林大科技园的配套项目，是省部共建项目。那你具体问我我不清楚，配套建设这块儿不是我们做的，所以问我我也说不清楚，不是我们供水集团负责建设的。”　　“旗凯丽园”、“金海城”等小区的业主们提出疑问，同样是在王岗镇，而且相距这么近，为什么他们无法吃上市政供水，而“骏赫城”小区就可以？为什么“政府决策”就能为这个小区开绿灯？记者不得而知。而对于城乡结合部上万户居民遇到的吃水困扰，区政府将如何解决？正在做哪些工作？11月28日，中国之声记者多次致电南岗区主管副区长吕刚和南岗区政府办主任孙波以及当地宣传部门。29日吕刚副区长回电称，报道播出后，省住建厅比较重视，正与区里对此事进行调查，并研究处理解决。上万户居民的饮水安全是一件大事，中国之声将持续关注。  </w:t>
      </w:r>
    </w:p>
    <w:p>
      <w:r>
        <w:t>WXC860</w:t>
        <w:br/>
      </w:r>
    </w:p>
    <w:p>
      <w:r>
        <w:br/>
        <w:t xml:space="preserve">    </w:t>
        <w:tab/>
        <w:t xml:space="preserve">    </w:t>
        <w:tab/>
        <w:t>《财经》记者 赵天宇 辛颖/文 王小/编辑随着中国研究人员贺建奎声称一对经过“基因编辑”的双胞胎降生，事件骤然升温。11月27日下午在国务院新闻办举行的“部长茶座”活动中，科技部副部长告诉央视记者，本次“基因编辑婴儿”如果确认已出生，属于被明令禁止的，将按照中国有关法律和条例进行处理。正在以色列举行的世界生物伦理学、医学伦理和健康大会上，中国基因编辑婴儿降生的话题同样广受关注，人们普遍认为这个临床试验存在重大的伦理缺陷。上海市联合律师事务所高级合伙人卢意光正在参会，他认为，应当有人承担法律责任。那么，就目前事件进展看，涉及这项试验的各方涉及哪些违规动作？谁的责任首先，2003年颁布的《人胚胎干细胞研究伦理指导原则》规定，可以以研究为目的，对人体胚胎实施基因编辑和修饰，但体外培养期限自受精或者核移植开始不得超过14天。按这一原则，如果基因编辑婴儿已经出生，就是违规的。中国政法大学卫生法研究中心执行主任解志勇对《财经》记者说，伦理委员会审查不严谨，很不负责任。试验启动前，需经试验所在医院伦理委员会审批。在中国临床试验注册中心，注册号为ChiCTR1800019378的试验名为“HIV免疫基因CCR5胚胎基因编辑安全性和有效性评估”，研究负责人是贺建奎。按照注册信息，该试验的主办单位（项目批准或申办者），以及研究实施地点，正是深圳和美妇儿医院。11月27日下午，深圳和美妇儿科医院紧急发布声明，称该院伦理委员会的文件上，签名有伪造嫌疑。目前，该院已申请公安机关介入调查。该医院所属的和美医疗集团，成立了调查小组配合卫生监管部门调查。其次，一家医院设置伦理审查委员会，要在当地卫计委备案，但深圳市发现，深圳和美妇儿科医院医学伦理委员会并没有按要求进行备案。浙江鑫目律师事务所律师章李对《财经》记者说，实务中，原则上三级医院才可能设置伦理委员会，二级医院及民营医院一般不设置伦理委员会。作为民营医院，深圳和美妇儿科医院的声明中，未否认设有有伦理委员会，不过该医院坚称其遵守伦理，合规开展医疗服务。其三，原国家卫计委在2016年公布的《涉及人的生物医学研究伦理审查办法》中规定，从事涉及人的生物医学研究的医疗卫生机构，是伦理审查工作的管理责任主体，应当设立伦理委员会；未设立伦理委员会的，不得开展涉及人的生物医学研究工作。伦理委员会的职责，不仅要保护受试者合法权益，维护尊严，促进研究的规范开展；更重要的是，要对所在机构开展涉及人的生物医学研究项目进行伦理审查，包括初始审查、跟踪审查和复审等。目前，当事人未能拿出伦理跟踪审查、复审等的证明。仅有深圳和美妇儿科医院在声明中，称未召开医院伦理委员会会议。最后，这项可能影响整个人类的试验，按现行国内规则，只需要试验主管医院，7位医学伦理委员逐一签字，便可获得开展试验的权利。针对此次事件重的伦理审查，解志勇称，更权威、更高层级的医学伦理机构应该对这个行为进行谴责，主管的行政部门对于这种可能涉嫌违法的行为应该进行严厉的谴责和制止。目前，深圳市医学伦理专家委员会已经启动了此事件所涉伦理问题的调查，对伦理审查书真实性进行核实。按违反伦理处罚？很轻虽然还无法判断深圳和美妇儿科医院的伦理审查委员会，究竟是被仿冒了签名，还是该委员会本身就不合规，仍待调查结论。不过，多位业内人士向《财经》记者表示，此前几乎未见伦理委员会为其审查的研究项目承担过法律责任。中伦文德律师事务所宋成告诉《财经》记者，对此事件中可能涉及的研究者和医疗机构适用国务院部门规章《涉及人的生物医学研究伦理审查办法》，无论如何，在审批环节有问题，可以按照第47条进行处罚，但甚轻。这一条款显示，如果研究项目未获伦理委员会批准，擅自开展研究，则由县级以上地方卫生计生行政部门责令限期整改，并可根据情节轻重给予通报批评、警告；对主要负责人和其他责任人员，依法给予处分。其对于医疗卫生机构的处罚也相似，未按照规定设立伦理委员会擅自开展涉及人的生物医学研究的，逾期不改的，由县级以上地方卫生计生行政部门予以警告，并可处以3 万元以下罚款；对机构主要负责人和其他责任人员，依法给予处分。根据今年10月1日起施行的《医疗纠纷预防和处理条例》，医疗机构将未通过技术评估和伦理审查的医疗新技术应用于临床的，由县级以上人民政府卫生主管部门没收违法所得，并处5万元以上10万元以下罚款，负责人降职或者撤职，有关医务人员责令暂停6个月至1年的执业；情节严重的，开除责任人，吊销有关医务人员的执业证书；构成犯罪的，依法追究刑事责任。而对于是否涉嫌承担刑事责任，则要在多方争议的事实认定清楚后才能揭晓。虽有《人胚胎干细胞研究伦理指导原则》规定，进行人胚胎干细胞研究，“14天”原则是必须遵守的行为规范之一，但该文件并未设置相应的处罚条款及处理措施。基因编辑作为前沿科技，如何界定其行政监管细则，仍是难题。宋成说，初步判断，基因编辑暂时处于没有卫生行政管理部门的规定管制范围，禁止、限制目录没有出台。争议性技术实现的最后一道防线归于伦理，而在这个项目获得充分伦理审查的途中，又存在着诸如签名造假、委员会失职或未备案等各种可能性。解志勇对《财经》记者说，这个案件再一次把伦理委员会推到台前，我们需要加强伦理委员会的建设、约束、法律规制，这既必要又迫切，何况越来越多的可能面临伦理风险的新技术正在出现。北京协和医学院人文学院教授张新庆建议，我国应该尽快组织专家成立特别小组，拟定基因编辑临床研究的伦理指导意见，目前这部分仍是缺失的。解志勇也认为，可以由国务院制定条例加以规范，或者在尚未出台的基本医疗卫生法中加以规制。</w:t>
        <w:br/>
        <w:t xml:space="preserve">    </w:t>
        <w:tab/>
        <w:t xml:space="preserve">    </w:t>
      </w:r>
    </w:p>
    <w:p>
      <w:r>
        <w:t>WXC861</w:t>
        <w:br/>
      </w:r>
    </w:p>
    <w:p>
      <w:r>
        <w:t xml:space="preserve">截至北京时间11月29日，中国对“红通”逃犯，发放14亿美元非法贷款的刘昌明家人的控制行动仍在吸引中美双方的注意力。部分美国分析人士还试图造势，寻求将这起风波带到20国集团（G20）峰会上，营造出某种“人质外交”的气氛。相比之下，北京方面的行动就容易被外界忽视。这与刘昌明妻子与子女在华被“限制出境”的现状形成了某种鲜明对照。有分析据此认为，北京可能已经开始针对任何能形成“双重国籍”的灰色空间展开了相应的行动。这起案子或许也将成为中方在未来整治贪腐导致资产外流问题的某种教科书。中国式贪腐的参与者以美国为代表的西方世界来说，刘昌明妻儿在华被扣一案存在不止一种解读方式。美国国务院固然在11月23日和27日两次表态，建议在华美国公民赴中国旅行时要谨慎，当心被中方“限制出境”的风险。但美方也仅仅表示“关切”而已。目前，中美之间有“中美执法合作联合联络小组”（JLG）机制，并从2014年开始联合侦办了杨秀珠、王国强、黄玉荣、许超凡、乔建军五起大案，除乔建军案仍在刑事诉讼阶段外，另外四案涉案人员已被遣送回中国。北京的反腐进程让很多涉案人员四散奔逃，其中一些人至今下落不明但不同于这批被控、被逮人员，一直在新加坡、美国等地游移不定的刘昌明并未被抓捕，加之刘妻在美的消费等记录也暂未发现不轨之处，出于“疑罪从无”的原则，不少分析人士就难免为刘家人抱起不平。目前，在中国被限制出境的刘昌明妻儿等人仍能够四处活动。这家人尽管不得出境，但刘妻还是在广州去了三次美国领事馆。其儿女也先后投书美国政要“求救”。包括奥巴马（BarackObama）政府时期的亚洲事务高级主任麦艾文（EvanMedeiros）在内的很多人都被牵涉了进来，不少民主党议员也开始“敦促美国政府采取行动”。不可否认，贪官家属可以有自己合法的赚钱方式，但刘昌明的妻子在其贪腐一案中扮演的角色可能就并非合法。不少美国媒体已暗示刘昌明妻儿在其经济犯罪过程中也并非无辜，其民事关系难以被忽略。《金融时报》指出，刘在2008年东窗事发逃亡前，其名下的公司已转移了数额不明的赃款。《纽约时报》也发现，刘妻及其子女在1998至1999年间定居美国后，刘昌明夫妇即在2004年于美国购入多处地产用于投资，并将资本转移至其子女名下。这种家族环境就成了某种经典的丈夫裸官受贿，妻子海外洗钱的“中国式贪腐”。8,000亿人民币的召唤刘家人虽自称已和刘昌明“断绝关系”，但他们之间的民事关系和资金往来还是暴露了很多问题。考虑到刘昌明在2007年12月案发逃亡后，中国一直未能掌握其行动的确切线索，而其妻儿自称“直到2012年才与之断绝关系”，这点或许就成了北京通过讯问获得关键信息的突破口。刘昌明案虽然案情确凿，但这起案件至今仍未有明显进展，其涉案人员甚至牵涉到了美国权力机构的高层（图源：VCG）根据中国法律，亲生关系不可断绝，不能通过法律手段人为予以解除，也不能通过登报声明或双方协议等方式而消灭，且刘昌明妻儿仍具备“中国公民的合法有效身份证件”，这样一来，他们“配合中国公安部门的合法调查”就成了一种必然。不少美国学界人士在接受媒体采访时指出，北京方面的类似行为“都是在法律体系之外采取的”。但遗憾的是，刘昌明妻儿仍具备“中国公民的合法有效身份证件”的现状决定了北京仍可以对这种“双重国籍人员”采取行动。此外，被限制出境的刘昌明子女可能还因为其父母的特殊原因，根据中国国籍法具备了合法的“双重国籍”身份：刘昌明之子1999年在美诞生时，刘妻的美籍身份与刘在华定居的状况使之出生时就有中国国籍。而这一点可能也适用于其他“裸官”案件的相关人员。事实上，自中国方面于2012年全面反腐，并在2014年开始全球追逃之后，北京方面所面对的最为突出的问题可能就莫过于在此期间发现的官员非法转移资产及洗钱行为。其中不少涉案人员还曾在90年代将子女送往美国、加拿大等地，譬如涉案金额达3.6亿人民币（约合5,200万美元）的哈尔滨发改委前副主任张明杰就是个中代表。考虑到从20世纪90年代中期以来，中国外逃党政干部，司法机关工作人员和国家事业单位、国企高管，以及驻外中资机构工作人员，外逃、失踪人员高达16,000至18，000人，转移资金超过8,000亿人民币（约合1,152亿美元），北京在刘昌明一案的任何突破都将会帮助其挽回这笔巨额损失。 </w:t>
      </w:r>
    </w:p>
    <w:p>
      <w:r>
        <w:t>WXC862</w:t>
        <w:br/>
      </w:r>
    </w:p>
    <w:p>
      <w:r>
        <w:t>原标题：谢霆锋得知张柏芝被曝诞下第三胎，他的回答只有三个字张柏芝一个人带着两个孩子，外界都觉得她非常辛苦，但她自己却乐在其中。虽然一拖二，但有关于张柏芝“新男友”的消息也从来没断过。好久没有消息，结果冷不防地被香港媒体曝出诞下三胎儿子，这两天被瓜撑破肚皮的网友都惊了：什么？张柏芝生三胎了？爸爸是谁？一阵接一阵的讨论和猜测，终于把张柏芝生三胎的消息送上了热搜第一位，什么蒋劲夫陈羽凡薛之谦李小璐，都是过期瓜了！话说，张柏芝这次生孩子生得也是悄无声息，香港媒体只在昨天下午在张柏芝生前两胎的医院围堵到张柏芝的妈妈。照片中，张柏芝的妈妈行色匆匆走路非常快，遭遇香港媒体的围追堵截，她只是匆匆地解释了一句：“只是来看病”。言下之意，生于不生是家里的事，不想告诉你。网友就跑去张柏芝的社交平台找蛛丝马迹，翻到她五月现身活动的照片，仔细一看，还真有点孕相。张柏芝本来就瘦，所以腰间宽松的打扮不免让人怀疑，是不是有孕在身？不过这似乎也是事后诸葛了！再来就是有网友在张柏芝的INS上发现张柏芝的动态，她说“2018年要生个宝宝”，这么看来，就很像是一种预告了。有关孩子爸爸是谁的问题也传了好几个版本，有说是之前那个“外籍男友”的，有说是“65岁富商”，也有传是“香港歌手梁钊峰”，一时间扑朔迷离，让人无法判断到底谁才是小孩的真爸爸，只能等张柏芝出来官宣了。另一边，香港媒体又跑去问谢霆锋，谢霆锋直接透过经纪人霍汶希表示：“没有回应！”刚好，谢霆锋昨天也在香港尖沙咀出席庆功宴，听说张柏芝被曝产下三胎，谢霆锋本人亲口只说了三个字：不说了。报道里还专门强调谢霆锋“没有黑脸”，看来也是心里有数了。谢霆锋的爸爸谢贤也遇到了同样的问题，他的反应倒是很从容，面对媒体的提问，他说：“我不知道，不说了！”最后还不忘补一句：帮我向她祝福！嗯，期待张柏芝官宣，毕竟单亲妈妈不容易。</w:t>
      </w:r>
    </w:p>
    <w:p>
      <w:r>
        <w:t>WXC863</w:t>
        <w:br/>
      </w:r>
    </w:p>
    <w:p>
      <w:r>
        <w:t>原标题： 俄回应“特普会”取消：表示遗憾 普京已准备好与美方沟通海外网11月30日电据俄罗斯新闻通讯社11月30日消息，俄罗斯总统发言人佩斯科夫表示：“我们对美国政府决定取消G20峰会的总统会晤表示遗憾”，“至于俄罗斯总统普京，他已准备好与美国总统进行沟通了。”他称会议的取消“意味着对国际和双边议程严重问题的讨论将被无限期推迟”。29日，特朗普宣布取消与普金在G20期间的会晤。特朗普表示，鉴于船只和船员尚未从俄罗斯返回乌克兰,我决定有关各方最好取消我先前安排的（与普京总统的）会议。在随后的另一条推文中，特朗普说，一旦情况得到解决，我再次期待有意义的首脑会晤。</w:t>
      </w:r>
    </w:p>
    <w:p>
      <w:r>
        <w:t>WXC864</w:t>
        <w:br/>
      </w:r>
    </w:p>
    <w:p>
      <w:r>
        <w:t>克林顿夫妇昨天晚上抵达多伦多，开启他们巡回演讲的加拿大之行。这次巡回演讲被称为“与克林顿夫妇共度的夜晚”。然而不幸的是，迎接他们的是现场不计其数的空空如也的座位。比尔克林顿和希拉里在美国也许是大受欢迎的人物，但他们显然高估了自己在加拿大人民心中的位置。仅仅看一下活动当天空座位数量，就能看出这个“权力二人组”在出售门票问题上遇到的尴尬。根据媒体的说法，在演讲开始前30分钟仍然可以看到很多排空出的座位。克林顿夫妇在丰业银行体育场的演讲售出了大约3330张门票，而这个场地拥有超过19000个座位。现实非常残酷。在StubHub上，演讲开始前最后一分钟的门票售价仅为4.90美元，相当于6.55加元。而在Ticketmaster上的最高票价是434美元。VIP见面和欢迎会的票价各为2000美元左右。克林顿夫妇今晚将出现在蒙特利尔的贝尔中心，并将于2019年5月在温哥华停留。鉴于他们在多伦多的受欢迎程度，如果他们在这两个城市遇到同样的问题，我们也不会感到惊讶。</w:t>
      </w:r>
    </w:p>
    <w:p>
      <w:r>
        <w:t>WXC865</w:t>
        <w:br/>
      </w:r>
    </w:p>
    <w:p>
      <w:r>
        <w:t xml:space="preserve"> 　　深圳南方科技大学（南科大）副教授贺建奎日前宣布，一对经基因编辑、对爱滋病免疫的女婴，本月在内地健康诞生，引发学术界伦理争议。贺建奎在内地基因界小有名气，更曾被央视作为喜迎中共十九大节目专访对象。当时，贺建奎的团队成功研制出了第三代的基因测序仪而引起关注，他在节目中被介绍成第三代基因测序仪鼻祖。　　　　基因测序仪又称DNA测序仪，是测定DNA片段的硷基顺序、种类和定量的仪器，主要应用在人类基因组测序；人类遗传病、传染病和癌症的基因诊断；法医的亲子鉴定；个体识别、生物工程药物的筛选；和动植物杂交育种等方面。央视在题目为厉害了我的广东　贺建奎：世界基因界的新牛人的节目指出，人类这本基因天书，高矮胖瘦，生老病死，除了外伤，一切疾病都与基因有关。　　贺建奎在节目中很自豪地表示，两年前回到中国后，许多人都不看好，甚至是我的导师也不认为我能够在中国把第三代基因测序仪研制出来，结果我成功了。他说，在研制出来后，一周内就有26家投资人洽谈，还有医院和各种机构纷纷致电要求测试，因为第三代基因测序仪几乎每个科室都有用。国家科技部亦发出相关消息，在国外也引起关注。　　央视在节目中盛赞，称贺建奎和他的团队成功将人类基因解码，还能够在二代基因测序仪的基础上，把价格降了10倍，速度提高了10倍，让基因测试进入百元时代。贺建奎也在节目结束时指出，技术的颠覆性的创新就是这样，可以分分钟把前面的巨人航母摧毁掉，但是下一个颠覆性的可以分分钟把我们干掉。 </w:t>
      </w:r>
    </w:p>
    <w:p>
      <w:r>
        <w:t>WXC866</w:t>
        <w:br/>
      </w:r>
    </w:p>
    <w:p>
      <w:r>
        <w:t xml:space="preserve"> 　　最近有网友发出张曼玉在香港海关的视频，视频里张曼玉穿着一身黑，头戴鸭舌帽，脸上口罩蒙起，不仔细看根本认不出来这是张曼玉。　　　　而且张曼玉的身材非常瘦小，虽然穿得很严实，但是腿部的骨头都相当的明显，网友说张曼玉简直像个火柴人一样，四肢全是骨头，没看到肉啊。　　　　要不是张曼玉回头摘了口罩，基本没人认出来是谁，拍视频的网友勉强看到张曼玉身边的经纪人才发现了她。　　对张曼玉这种身形，网友都感到很惋惜，有网友说老年的张曼玉没有以前有气质了，现在的她完全没法和刘嘉玲相比啊！　　视频里看不到张曼玉的脸，当时张曼玉前段时间出席发布会活动的样子就惊呆了很多人，一头红色的头发，皮衣长裙，很年轻的打扮。　　　　只是因为太瘦的缘故，张曼玉的脸没有以前圆润了，近照看皮肤是紧致的，就是法令纹比较多，加上红色的头发，样子变化挺大的。　　　　说实话，并不是所有人都适合变瘦的，有些美女骨相不好，瘦下来骨相突出反倒没有了美感，张曼玉就是这种啊，脸上肉多一点的时候看着就是有气质啊，温婉端庄的感觉。　　　　其实年轻的时候，网友总是喜欢拿张曼玉和刘嘉玲作比较，刘嘉玲年轻的时候在网友心里就没有张曼玉好看，张曼玉那个时候是瘦，但是脸上有肉，加上很多角色的加持，俨然是一代女神。　　　　但是现如今，刘嘉玲还是那个刘嘉玲，十年如一日的美貌，没有变老，反而越老越有气质。　　　　现在的刘嘉玲看着就是大姐大的感觉，并且刘嘉玲身材凹凸有致，不瘦很有自己的气质。　　　　回头看看，当初都是大美女，经过岁月的打磨，反而发生了两个不一样的变化，也是挺唏嘘的。　　</w:t>
      </w:r>
    </w:p>
    <w:p>
      <w:r>
        <w:t>WXC867</w:t>
        <w:br/>
      </w:r>
    </w:p>
    <w:p>
      <w:r>
        <w:t>原标题：欧盟27国领导人通过“脱欧”协议，梅姨却被骂惨了？26日，英国“脱欧”又迈出了关键性的一步。据BBC，欧盟成员国领导人25日在布鲁塞尔举行的欧盟特别峰会上正式通过此前与英国达成的“脱欧”协议。“脱欧”协议规定，英国需向欧盟支付总额约390亿英镑的“分手费”，在明年3月英国正式“脱欧”后设置为期21个月的过渡期，其间英国仍继续留在欧洲共同市场与欧盟关税同盟，享受贸易零关税待遇。下一步，“脱欧”协议将面临更加严峻的考验，需要获得英国议会的通过。多家英媒预测，过不了这道坎。而英国首相特蕾莎·梅也心事重重，因为她在直布罗陀主权归属问题上的让步引发了英国国内的强烈不满，接下来的路变得更加艰难。西班牙临时“加戏”，搅乱特别峰会欧盟特别峰会举行前的几天，西班牙突然跳出来称，如果脱欧协议中未提到西班牙和英国将就直布罗陀直接进行谈判的内容，西班牙将对脱欧协议投反对票。彭博社称，脱欧协议只要有达到门槛的多数会员国同意即可通过，无需一致同意，因此单一国家无法否决协议。但欧盟峰会公报必须由所有成员国一致通过才能发布，否则欧洲理事会主席图斯克只能以“代表欧盟”的身份签发一份“个人声明”。特蕾莎·梅紧急了，努力了这么久不能被这么一件事给耽误了。据BBC，特蕾莎·梅24日表示，英国将“始终与直布罗陀同在”。她说：“我们以一种具有建设性的明智方式处理好了在直布罗陀问题上的让步。我们保证整个协议在实施期间都适用于直布罗陀。”此举意味着英国在直布罗陀问题上做出重大让步，引发英国国内强烈不满。英国前外相鲍里斯·约翰逊在获悉直布罗陀的声明后评论，特蕾莎·梅正在“犯下历史错误”。英国前脱欧大臣戴维斯说，“首相此举可以说是压垮骆驼的最后一根稻草。”在获得了英国关于直布罗陀的保证之后，西班牙首相桑切斯表示，西班牙将不会在脱欧协议上刻意为难英国。作为欧洲仅存的一块英国殖民地，直布罗陀和西班牙接壤，离北非咫尺之遥，本为西班牙人长期征服。但在1704年，因西班牙王位继承战争，被英国出兵攻占并建立军事要塞，1713年英国与西班牙签订《乌德勒支合约》，直布罗陀被割让给英国。在之后的数十年间，西班牙曾多次试图重新夺回该地区，但均告失败。现在那块只有7平方公里的弹丸之地上有英国人、摩洛哥人、西班牙人，还有印度人和葡萄牙人。作为英属殖民地，直布罗陀也参与了英国脱欧公投，382个计票区中有19322票支持留欧，占总票数的96%，仅823票支持脱欧。这个半岛是坚实的留欧阵营，但是英国终究是“玩脱了”。公投结果公布的第二天，西班牙看守政府外长加西亚•马加略立即表示，“西班牙将寻求与英国共同拥有直布罗陀的主权。”英国时任外交大臣鲍里斯回应，对于任何威胁直布罗陀主权的行为，英国都将进行坚决地、不可妥协地反抗。然而，梅姨的妥协让英国“打脸”了。《每日邮报》评论英国首相的这一让步可能进一步加大了脱欧协议在议会通过的难度，同时也在威胁着她的首相之位。“脱欧”的下一步更难？据BBC报道，“脱欧”协议草案在欧盟闯关成功，接下来英国首相特雷莎·梅将向议会提交脱欧协议，寻求获得议会通过。特蕾莎·梅表示，英国议会下院将在圣诞节前对脱欧协议进行投票，她表示有信心通过议会的批准。《卫报》分析，特蕾莎·梅只在议会握有微弱多数优势，只要有少数保守党议员反水，协议就有被否的可能性。此前，英国内阁13日正式通过了585页的脱欧协议草案，当时英国议会就炸锅了。协议草案的达成已引发多位政要辞职，包括英国“脱欧”事务大臣多米尼克·拉布和就业与养老金大臣埃丝特·麦克维伊等。他们表示辞职的根本原因是“脱欧”协议草案不能很好地维护英国国家利益。如果协议得不到议会的批准，那么英国很可能面对“二次脱欧公投”或是在明年“无协议脱欧”。英国谢菲尔德大学政治学教授查尔斯·帕蒂（CharlesPattie）接受新京报记者采访时表示，虽然欧盟通过“脱欧”协议草案，该协议在议会通过的可能性不大。协议如果最终得不到议会通过，那么英国很可能需要向欧盟申请再度就协议内容进行谈判，但是欧盟方面的态度也很强硬，修改协议内容的空间几乎不存在。还有一种可能性是进行二次脱欧公投。英国经济与社会研究理事会（ESRC）专家马修·伍德（MatthewWood）认为，不可能举行二次公投，首相已经多次明确表态。如果真的发生了，那只会加剧英国社会的分裂。伍德表示，如果议会没有通过脱欧协议，有可能导致英国最终“无协议脱欧”。一旦发生这种情况，英国和欧盟的贸易关系将退回到世界贸易组织框架内，也就是说英国将失去此前享受的一系列优惠政策。退回到世贸组织框架还意味着，北爱尔兰与爱尔兰之间也将设立严格的边境限制。无协议脱欧带来的后果是不堪设想。</w:t>
      </w:r>
    </w:p>
    <w:p>
      <w:r>
        <w:t>WXC868</w:t>
        <w:br/>
      </w:r>
    </w:p>
    <w:p>
      <w:r>
        <w:t xml:space="preserve">在足球世界中，梅西绝对是最著名的宅男。除了参加比赛和出席商业活动之外，梅西其他时间几乎都在家中。相比声色犬马，他更喜欢陪孩子、遛狗、打游戏。在合影以色列名模YaelShelbia时，梅西全身僵硬如蜡像，活脱脱像个见到心中女神紧张到极点的宅男。在Ins上，YaelShelbia发出了她与梅西合影的视频。两人联袂出席FINNEY公司的活动，梅西为该公司代言拍摄了一则手机广告。在背景板前，Yael Shelbia站在梅西身边，两人完成合影。Yael Shelbia先是与梅西并排站住，然后侧身对着梅西。YaelShelbia显得落落大方，她右手一直搭在梅西背上。此时的梅西，则显得相当羞涩。按照常理而言，梅西本应用左手搂住YaelShelbia的腰部。但梅西双手下垂到腰间，他似乎有意避免与YaelShelbia有身体接触。梅西还紧张地略有点驼背，脸部表情也很僵硬。梅西为何如此拘谨？也许和安东内拉青梅竹马的他，此前并没有太多与顶级名模搭档的机会，他性格上也的确相对内向腼腆。YaelShelbia在2017年全球最美脸蛋排名中高居第17位，这名以色列人如今非常红。    </w:t>
      </w:r>
    </w:p>
    <w:p>
      <w:r>
        <w:t>WXC869</w:t>
        <w:br/>
      </w:r>
    </w:p>
    <w:p>
      <w:r>
        <w:t>高云翔11月30日，据媒体报道，高云翔涉性侵案澳洲再开庭，检控方撤销了高云翔严重伙同性侵和伙同性侵两项最严重指控，由非法囚禁、猥亵等新七项指控替代。来自唐林律师事务所的应亮律师表示，最严重指控被撤回对高云翔有利，但“王晶有任何指控落实的话，高云翔可能也会存在伙同的罪名”。另外，高云翔方未对法院驳回其要求女受害人预审出庭申请的决定提起上诉，接下来案件转入更高一级地方法院正式审理程序。</w:t>
      </w:r>
    </w:p>
    <w:p>
      <w:r>
        <w:t>WXC870</w:t>
        <w:br/>
      </w:r>
    </w:p>
    <w:p>
      <w:r>
        <w:t>原标题：美军B52轰炸机中队指挥官被开！原因好羞羞！【环球网报道记者张骜】B-52“同温层堡垒”远程轰炸机队伍半个世纪以来一直是美国的战略威慑力量支柱，越南战争、海湾战争、海湾战争等重要空袭行动中一直都有他们的身影。近日，一名“同温层堡垒”中队指挥官被撤职，他丢掉工作的原因有些难以启齿......今日俄罗斯30日消息，原本担任第69轰炸机中队指挥官的保罗·古森因在最近一次行动部署中使用地图软件在驾驶舱内绘制“色情露骨的图片”而被撤职。先来看一下究竟是什么图↓一位知情人士透露，这张粗糙的“男性私密部位”的图片是在飞机作战网络通信技术(CONECT)移动地图软件上被发现的。图片的绘制其实有多名第69轰炸机中队的成员参与。这支中队在2017年9月至2018年4月被部署于卡塔尔的乌代德空军基地，知情人士称，他们当时将图片截屏后保存到CD上，想在部署任务结束后聚会逗乐子用。后来，中队返回至美国北达科他州米诺特空军基地。不幸的是，有人留下了照片证据，将其交给了官员。有关部门随即根据这些淫秽材料展开调查。调查由第5轰炸机联队指挥官布拉德利·科克伦上校领导，已于上月结束。古森最终丢了饭碗。对于这一事件，美国空军的新闻稿言简意赅称，古森被解职是因为“他未能维护专业的工作环境，对他失去了信任”。美国空军全球打击司令部发言人乌利亚·奥兰中校不愿就针对古森的指控细节置评，只表示，空军对于“造成或助长不健康、不适当的工作环境”的行为持零容忍政策。据美国空军称，这位被撤职的指挥官领导的还是一支美国模范部队，曾打破一些空军记录。古森在伊拉克和叙利亚领导第69远征轰炸机中队执行打击“伊斯兰国”(IS)恐怖分子的最后一次任务。他甚至还曾在总司令与部署人员的假日电话会议上与美国总统特朗普通了电话。</w:t>
      </w:r>
    </w:p>
    <w:p>
      <w:r>
        <w:t>WXC871</w:t>
        <w:br/>
      </w:r>
    </w:p>
    <w:p>
      <w:r>
        <w:t>中国在芯片领域遭遇西方掣肘（图源：VCG）北京时间11月29日，中国科研机构宣布“超分辨光刻装备研制”项目通过验收，成为全球首台用紫外光源实现的22纳米分辨率的光刻机据中国《科技日报》报道，中科院光电技术研究所项目副总师胡松透露，新验收的光刻机，使用了365纳米紫外光的汞灯，一只费用仅为数万元（1元人民币约合0.1438美元），而光刻机整机价格在百万元至千万元级。中国科研机构研制新型光刻机（图源：中科院科技摄影联盟）胡松还说，中科院光电技术研究所研制的光刻机加工能力介于深紫外级和极紫外级之间，“让很多用户大喜过望”。光刻机是集成电路制造业的核心角色。目前，使用深紫外光源的光刻机是主流，成像分辨力极限为34纳米，分辨率进一步提高要用多重曝光等技术，很昂贵。光刻机巨头荷兰ASML公司垄断了尖端集成电路光刻机，加工极限为7纳米。ASML的EUV光刻机使用的13.5纳米的极紫外光源，价格高达3,000万元，还要在真空下使用。而中科院光电技术研究所的光刻机分辨率为22纳米，擅长加工一系列纳米功能器件，包括大口径薄膜镜、超导纳米线单光子探测器、切伦科夫辐射器件、生化传感芯片和超表面成像器件。报道称，中科院光电技术研究所目前已掌握超分辨光刻镜头、精密间隙检测、纳米级定位精度工件台、高深宽比刻蚀和多重图形配套光刻工艺等核心专利，“技术完全自主可控，在超分辨成像光刻领域国际领先”。虽然中国科研机构研发出新型光刻机，但荷兰ASML公司研制的光刻机仍是中国客户的首选。今年的5月底，据荷兰媒体报道，中国芯片巨头“长江存储”从ASML订购的价值7,200万美元的光刻机运抵湖北武汉。另日本媒体报道，中国另一家芯片制造企业中芯国际也向ASML公司订购一台价值1.2亿美元的光刻机，预计将在2019年交货。继中兴通讯、福建晋华后，据报道，美国考虑制裁中国监控设备巨头海康威视，切断芯片供应。而这会促使中国加快应用国产装备的步伐。</w:t>
      </w:r>
    </w:p>
    <w:p>
      <w:r>
        <w:t>WXC872</w:t>
        <w:br/>
      </w:r>
    </w:p>
    <w:p>
      <w:r>
        <w:br/>
        <w:t xml:space="preserve">    </w:t>
        <w:tab/>
        <w:t xml:space="preserve">    </w:t>
        <w:tab/>
        <w:t>当地时间2018年11月29日，印度新德里，印度各地农民聚集在新德里参加示威游行，呼吁印度议会通过支持农民的立法。在印度总理莫迪正在阿根廷布宜诺斯艾利斯参加二十国（G20）集团峯会之际，来自印度全国各地的农民，则聚集在新德里的国会大楼前进行示威。据《联合早报》11月30日报道，当天，爲了抗议飙升的营运成本与暴跌的生产价格使他们的生活陷入困境，来自印度全国各地的数万名农民聚集在首都新德里的国会大楼前示威。事实上，从29日开始，来自印度全国范围内超过200个农民团体就开始在新德里会合，并在30日开始了在印度国会前的抗议，要求政府召开一个特别国会会期，讨论农村当前遇到的危机。报道称，这起数万名农民参与的抗议活动是印度近年来最大规模的示威事件之一，这对于寻求明年5月全国大选胜利的总理莫迪政府来说，将是一个巨大的挑战。印度拥有约2.63亿的农村人口，对于各政党来说，这个庞大的社会羣体都是需要争取的对象。近期以来，印度政府不断採取的食品低价、出口限制与抗通胀等政策，大大地了乡村民衆的收入，加上印度政府从以往补助农村的政策，转向大规模投资支出，大大地触动了农民羣体的利益，使得他们生活水平不断下降，因此纷纷走向首都示威抗议。</w:t>
        <w:br/>
        <w:t xml:space="preserve">    </w:t>
        <w:tab/>
        <w:t xml:space="preserve">    </w:t>
      </w:r>
    </w:p>
    <w:p>
      <w:r>
        <w:t>WXC873</w:t>
        <w:br/>
      </w:r>
    </w:p>
    <w:p>
      <w:r>
        <w:t xml:space="preserve">　　距离2018年2月7日王欣出狱已有295天。　　自2014年王欣被立案调查以来，外面世界的飘过了O2O、P2P、VR、共享经济、新零售等诸多风口。　　不过，等王欣出狱时，还有一个更大的风口在等着他，甚至还不是一个：区块链+人工智能。　　2月26日，在出狱后的第20天，一家名为云歌智能的公司出现在大众视野，而该公司背后的老板正是王欣。9月4日，云歌智能获得IDG、贝塔斯曼亚洲投资基金的3000万美元天使轮融资。　　近期，王欣推出了他的新产品。　　马不停蹄的他似乎想弥补他在监狱中错过的那几年。　　出狱后的295天　　“恭喜王总”、“我们欠快播一个会员”、“王总什么时候进群？”……　　上午10点钟，我收到了马桶MT官方发来的邀请短信，并加入了一个名为“马桶MT首批体验官们”的社群。　　而马桶MT则是快播创始人王欣的新产品。　　社群里的用户非常兴奋，关于王欣的消息刷了一屏又一屏。　　“之前客服说了，快满500人时，王总就会进群的，大家赶紧拉人呐！”有群友号召道。　　因快播成名的王欣的确具有强大的号召力，短短两个小时，社群就涌入了近500人，但王欣始终没能出现。　　在等了个把小时后，终于有群友忍不住了。　　“大家都是为了王总来的，说了满500人王总就会来，现在为什么还不来呢？”　　久久不见王欣的身影，一些群友由欣喜变为失望，进而转变为愤怒，官方客服赶紧出来安抚大家，称在跟王总预约时间，王总一定会来。　　2016年9月13日，因犯传播淫秽物品牟利罪，快播公司被判罚金1000万元，创始人王欣获刑3年6个月，罚金100 万元。　　2018年2月7日王欣出狱。　　　　自从出狱至今，已经有295天，但王欣从未在公开场合露面，比起当年在法庭上高呼“技术无罪”的王欣，如今的他看起来低调很多。　　3月2日，出狱后的王欣在微博上第一次发声，“创新的本质就是要做自己认为自己做不到的事”，配图是一张音乐播放器。这条微博的评论量高达6775，点赞量达2.8万。　　“欢迎王总王者归来，我们欠您一个快播会员。”不少网友在微博下这样留言。　　截至目前，王欣一共发布了53条微博，内容集中于生活日常、读书笔记和对产品的思考。　　9月3日，深圳市中级人民法院一份裁定显示，快播的破产清算申请生效。　　第二天王欣在微博上分享了仓央嘉措的一首诗，感慨道：“我放下过天地，却从未放下过你。”　　除了在微博上分享心得感悟之外，11月份，王欣还入驻了知识技能共享平台“在行”，付5999元即可与他见上一面。　　“作为近20年的互联网老兵（电视剧）、曾经用户数近5亿的产品CEO，我见过互联网圈太多的浮浮沉沉，我相信我的经验一定能帮你，在产品感、社交感、商业感等各方面给予你启发，为你的产品与商业逻辑把把脉。”在个人介绍上，王欣这样写道。　　一个约见过王欣的在行用户表示：“王欣王总对于产品的境界非常高，一针见血，从人性的本质来梳理产品，聊完收获非常多。王总把项目从头到尾的梳理了一遍，非常真诚，毫无保留。”　　一口气赶两个风口　　在王欣出狱20天以后，一家名为云歌智能的公司出现在大众视野，而该公司的创始人即为王欣。　　　　天眼查信息显示，深圳云歌人工智能技术有限公司成立于2018年2月26日，注册资本500万，王欣持股91.5%，王欣妻子彭鹏为法人代表。　　云歌智能官网介绍称，“云歌智能致力于开发人工智能调度系统，结合最新的区块链智能合约技术保证数传输和访问的安全，让每个独立的个体都能找到自我实现的通道，让万物皆可被调度。”　　看起来“区块链+人工智能”是王欣的新方向和新武器。　　在监狱中错过风口的王欣，想一口气涉足两个火热的领域。　　事实上，早在快播如日中天的2013年，其技术团队就推出了一款区块链共享CDN平台——流量矿石。　　而在王欣出狱的当晚，小鹏汽车创始人何小鹏也发微博晒照片称王欣身体很好，思维并未落伍，大家一起讨论了AI、视频、区块链等技术的发展。　　3月份王欣本人也在微博上分享了一张关于区块链的的思维导图，配文是“哪位能理解这张图的，请私信我”。　　虽然在公众视野消失了两年多，回归后的王欣依旧受到资本市场的热捧。9月4日，云歌智能获得IDG、贝塔斯曼亚洲投资基金的3000万美元天使轮融资。　　10月份，云歌智能6款产品在官网公布但随后又从官网消失。相关媒体报道显示，6款产品分别是两个小程序死党地图、幸运积分，4个App马桶MT、口令电话、Xinplayer和丸子视频。　　因为快播是做视频播放器起家，在几款产品中，同样作为视频工具的Xinplayer吸引了很多人的关注。　　“据官方介绍称，Xinplayer是一个去中心化的视频文件分发系统，用区块链技术将视频发布方和用户直接联系在一起，用户帮视频发布方进行视频分发以及传播推广获得收益，实现边看视频边赚钱，用户购买影片观看的钱也直接进入视频发布方钱包，没有中间商赚差价。”　　“Xinplayer会是下一个快播吗？”很多人对此充满好奇。　　但目前仅有马桶MT和口令电话在安卓手机上线，其他软件和小程序还未露面。　　“马桶MT”和“口令电话”能成吗？　　在“马桶MT首批体验官们”的社群里，等待王欣之余，大家也讨论着马桶MT、口令电话两款软件。　　此前王欣也在微博中也提及过马桶和电话：“马桶是有故事的”、“电话号码是最古老的社交网络，它有三大弊端：1.不可控，即每个人都可以拨打你的电话；2.和设备绑定而不是和人绑定；3.用户体验薄弱，只能拨号通话。”　　“马桶MT是一款可以倾听与被倾听的私密社交话题讨论神器，在这里你可以创建任何你认为有趣的话题，可以随心的讨论和表达自己的情绪。”应用商店这样介绍马桶MT。　　　　下载使用后可以发现，马桶MT是一款匿名社交软件。用户可以像刷抖音一样看到不同的主题并选择进入主题群聊，也可以创建属于自己的主题群聊。　　产品的界面设计和交互和抖音有相同之处，在主要卖点上则和曾经大热的”无秘“异曲同工，主打匿名聊天。　　和马桶MT不同，口令电话虽然也是社交软件，但智能云歌却将其定位为服务和交易平台。　　　　在口令电话App中，用户可以为自己设置不同的口令，所谓的口令也就是个人标签。例如你是做家政服务的，则可以将“家政服务”设置为自己的标签。如果有用户在聊天界面输入“家政服务”就有可能匹配到你，并进行实时语音通话。　　官方介绍称，口令电话会利用人工智能的调度算法给消费者匹配最合适的服务者，他们可以直接联系，没有任何第三方中介。　　“在口令电话这款软件中，口令电话非常注重用户的隐私保护，采用了基于区块链的三层加密技术，设计了多身份系统、半封闭半开放的电话系统来保护用户的隐私。”　　在口令电话的介绍里，人工智能和区块链技术都有所体现。　　目前口令电话还处于内测阶段，未开放下载，因此就现在的产品而言，功能并不完善，产品体验也不佳，不少下载了该软件的用户对如何使用这款App一头雾水。　　在王欣入狱的两年多时间里，移动互联网市场每时每刻都在发生变化，共享经济、新零售、区块链等新概念和新风口乍起，一批批产品应声出现又默默倒下。　　在社交软件和第三方服务平台早已是红海的今天，这两款软件能否突出重围，抢占一块属于自己的市场还要打上一个问号。　　毕竟有罗永浩加持的子弹短信也没火过一个月。　　所以，留给王欣的机会还多吗？　　王欣曾发微博上称：“不必过于关注新的概念，比如区块链，产品要利用人工智能和区块链的技术来解决什么问题，这才是核心”。　　但马桶MT和口令电话的用户却告诉深链财经“两款软件都不好玩，感觉有点鸡肋”。　　尽管王欣始终没有在“马桶MT首批体验官们”社群里出现，尽管发布的两款软件都没能让人眼前一亮，但社群依旧热闹，大家纷纷提出自己对产品的想法和建议。　　在他们看来，这个因快播成名又因快播锒铛入狱的王欣承载着情怀、寄托着信仰。 </w:t>
      </w:r>
    </w:p>
    <w:p>
      <w:r>
        <w:t>WXC874</w:t>
        <w:br/>
      </w:r>
    </w:p>
    <w:p>
      <w:r>
        <w:t>原标题：奥巴马亮相休斯敦，称美国未来20年最大挑战是重回政治文明侨报记者陈琳美国前总统奥巴马于11月27日造访休斯敦，在与另一位前总统老布什先生会面后又前往莱斯大学，庆祝该校的贝克公共政策学院（BakerInstitute for PublicPolicy）成立25周年。在当天校方举行的晚宴中，奥巴马用很多篇幅回忆了美国80年代的政治氛围以及外交政策，言辞之中，充满了对老布什时代的尊重与怀念。他同时表示，美国未来20年最大的挑战在于，能否回归文明的政治对话。当晚，与奥巴马进行对话的是美国资深政治家，曾在里根时代和老布什时代担任过白宫幕僚长、财政部长、最后官至国务卿的詹姆斯·贝克三世。二人的对话由总统历史学家琼·麦卡姆（JonMeacham）主持，他是布什家族回忆录的作者。11月27日，美国前总统奥巴马出席莱斯大学贝克公共政策学院的“25周年庆典晚宴”并讲话。（图源：莱斯大学）谈话立足于对美国80年代与当下政治面貌的对比。奥巴马回顾了他最初入主白宫时的氛围，在他看来，那时候的媒体已经开始呈现党派性，“如果你是福克斯新闻的观众，你会与《纽约时报》的读者看到一副完全不同的现实景象。”而贝克补充道，“伴随着互联网的冲击，人们可以轻而易举的表现出意见分歧。”二人都感叹当前美国跨党派政治合作的缺失；而如何能让站在过道两侧的人抛开分歧、携手前进，这是美国面临的最大挑战。奥巴马称，“每当我走进白宫椭圆形办公室时，总能感到一种令人敬畏的氛围，它超然而独立的存在于那里。如果你感觉不到那种敬畏，那你就不应该待在那里，因为那间办公室见证过太多的战斗、牺牲、流血。”贝克则评论道，“在美国政治里，有责任感的中心已经不复存在了。”他将其归咎为因政治引发的社会分裂，缺少由政治家发起或参与的社会互动，互联网导致的谬种流传，以及新闻媒体使命感的缺失。贝克幽默的表示，“令我深感荣幸的不仅是我曾经为两任总统服务，担任过白宫幕僚长、财政部长以及国务卿，为五位总统助过选，而且，当我离开华盛顿的时候，我没有被起诉。”奥巴马也风趣的回应称，“不仅我，而且在我任期内的所有内阁成员，没有一个人被起诉。顺便说一句，在现代政治史上能做到这样的，也就是我那届内阁。”奥巴马在参加这场晚宴之前，在老布什总统的私人住所与其会面，按照总统历史学家琼·麦卡姆的说法，二人是“重叙本就温暖的友情”。莱斯大学是全球知名大学，贝克公共政策学院更是名声显赫，包括罗纳德·根、老布什、吉米·卡特、格罗德·福特、以及小布什在内的多位美国总统都曾经访问过贝克公共政策学院。奥巴马不仅参加了11月27日的晚宴活动，帮助该学院轻松筹得5百万美元，他还将于28日与该学院的师生举行座谈。</w:t>
      </w:r>
    </w:p>
    <w:p>
      <w:r>
        <w:t>WXC875</w:t>
        <w:br/>
      </w:r>
    </w:p>
    <w:p>
      <w:r>
        <w:br/>
        <w:t xml:space="preserve">    </w:t>
        <w:tab/>
        <w:t xml:space="preserve">    </w:t>
        <w:tab/>
        <w:t>日前，港媒突然报道“传张柏芝生下第三胎”，还惊动了张柏芝的前夫谢霆锋以及“前公公”谢贤。面对记者的追问，谢霆锋一开始说“不回应”，最后才承认“自己对此不知情”。11月30日，港媒在张柏芝的寓所以及医院楼下等候，一直不见其踪影，之后就传出张柏芝秘密出院的消息！香港记者联络张柏芝经纪人，对方回避媒体，而张柏芝的两位闺蜜就表示“不知情”，张文慈更特别告诉记者，她“不方便回应”。12月1日，张柏芝继续不见人影，不过她的前夫谢霆锋倒是有新动态，他与女友王菲一同现身台北，被港媒指“甜蜜出游”。网友没有发现王菲与谢霆锋的合照，不过王菲的好友邱瓈宽在12月1日发布了与王菲的聚会照，证实王菲确实在台北。事后，记者问宽姐是不是在跟王菲谈合作，她笑言：“一切都还没有定案，也不方便透露些什么，就是好朋友聚会。”至于王菲此行还去了哪里？宽姐没有对媒体透露，但据了解，王菲于12月1日上午已经坐11点的飞机离开了。由此可见，张柏芝的所有消息都没有影响谢霆锋与王菲，两人照样出游，享受生活。另外，港媒继续寻找张柏芝“孩子他爸”，之前有传闻说对方是新加坡富商，年约65岁，拥有丰厚身家，是上市公司的老板，他对张柏芝温柔体贴，虽然年纪偏大但是一个好男人。这一年以来，张柏芝活跃于社交网（前段时间已将全部留言删除），她曾以开玩笑的口吻说“2018年要生孩子”，甚至在回复网友的时候，声称已经有喜三个月，后来她又说其实是家中的猫咪怀孕。今年五月的时候，张柏芝现身“孕味十足”，之后她就开始变得低调，每次发图都只有背影……这几个月，张柏芝在社交网曾经公开过好几张“男士照片”，现在已经删除，但网友手快截图，找到了三个疑似对象。其中一张，张柏芝露出背面，有一个成熟的男士在泳池里，微笑看着张柏芝，看得出来，他的年龄偏大。第二张，一名神秘男子的背影照，张柏芝还留言说：就是喜欢低调！第三张其实是系列照，对方是一名外国人，常常出现在张柏芝的社交网，但她从来没有公开过对方身份。另外，几年前，张柏芝曾与一名香港男歌手来往比较密切，后来张柏芝辟谣称两人只是朋友。近日，竟然有网友利用此事造谣：有营销号信以为真，还特意报道此事。以后再看到这种新闻，大家就知道是假的了！这名男歌手在12月1日出席活动，被问到张柏芝的新闻，他表示两人很久没有联络，根本不清楚对方的动态，“我没有打算了解实情，这些事是别人的隐私，她自己没有讲，我没理由代她讲些什么。我们很久没有联络，但如果消息属实，会替她开心。”至此，张柏芝的感情生活还是谜团，大家猜测了很多，却没有得到证实，恐怕真相要等张柏芝本人“官宣”了。</w:t>
        <w:br/>
        <w:t xml:space="preserve">    </w:t>
        <w:tab/>
        <w:t xml:space="preserve">    </w:t>
      </w:r>
    </w:p>
    <w:p>
      <w:r>
        <w:t>WXC876</w:t>
        <w:br/>
      </w:r>
    </w:p>
    <w:p>
      <w:r>
        <w:br/>
        <w:t xml:space="preserve">    </w:t>
        <w:tab/>
        <w:t xml:space="preserve">    </w:t>
        <w:tab/>
        <w:t>11月29日，中国国家主席习近平抵达阿根廷首都布宜诺斯艾利斯，出席即将举行的二十国集团领导人峰会（G20），他将在这次峰会上与美国总统特朗普会晤，中美能否达成贸易战停战协议备受关注。中国官方已经表现出通过这次G20峰会结束两国贸易战的意愿。11月26日，中国驻美大使崔天凯在接受《华尔街日报》采访时，表示中美两国如果能够及时在互惠的基础上解决经济问题，将提高人们对全球经济前景的信心，并称这是两国共同的责任。11月15日，中国向美国递交了相关谈判清单，包括142个项目。此前10月4日，崔天凯也曾经表示，如果美国有诚意，中国方面准备做出一些让步。特朗普在对华贸易战中持续对中国施压（图源：VCG）中国不让步背后的玻璃心尽管中国官方已经做出可能让步的表态，但在国内仍有被激进民主主义把持的贸易战不能让步的舆论。在中美贸易战初期，中国官方媒体新华社曾表示，中国绝不会屈从压力，在国家利益上妥协，特朗普发动贸易战让中国屈服打错了算盘。而另一家中国媒体《环球时报》则称，如果华盛顿主动挑起并扩大贸易战，中国绝不会躲闪，一定会迎头回击，甚至鼓励中国以“抗美援朝”的意志打击美国。自7月份中美贸易战正式开打以来，中国媒体将这场贸易战描绘为关乎“国家命运中华民族前途”的关键一役，呼吁中国民众与政府一道抗击美国，表现出强硬而又煽情的一面，丝毫未提及中国在贸易战中可能做出的让步。在这些舆论看来，中国不让步是原则性问题，一旦让步则意味着中国认输。这是中国政府近些年来对内宣传的常态。以“厉害了我的国”为主调，宣传中国的种种优势，塑造中国民众的民族自信心与爱国心，这些本无可厚非。但是过度的爱国主义教育塑造了中国民众在贸易战上不能让步的心态。这种玻璃心已经与现实完全不相容，是非常不成熟的表现。被民粹主义情绪包裹下的言论，过度强调对美强硬姿态的民族主义政策将导致中国与美国交锋过程中出现灵活度不足的问题，使得本来就身处不利的北京无形中增加了很多民意负担：一旦在贸易战中让步，就容易被套上卖国贼，丧权辱国的骂名。这种激进的民粹主义情绪之所以能够发酵，有一定的文化因素。在中国文化中，很少有妥协精神。中国人自古以来就重上气节，崇尚“宁可玉碎不可瓦全”，中国南宋时期的抗元英雄文天祥的“人生自古谁无死，留取丹心照汗青”成为世世代代相传的名句。另外，19世纪清政府与西方列强签订的许多不平等条约，使得中国人对任何外交事务中的让步都表现的非常敏感。 崔天凯表示中国在贸易战中可以让步（图源：VCG）历史上成功者的妥协历史上一流的政治家和外交家的成功案例，可以回击这些认为中国让步就是失败的言论。古往今来，一流的政治家和外交家，都不怕让步，懂得妥协的智慧。例如中国春秋时代晋文公能够退避三舍，越王勾践可以卧薪尝胆，击退了敌手，成就了霸业。而在19世纪的欧洲，奥地利首相梅特涅（KlemensWenzel vonMetternich）在1809年瓦格拉姆之战惨败于法军。维也纳被法军占领的情况下，他在1809年对法国拿破仑一世（NapoleonI）做出了妥协，通过联姻保留了奥地利本国的实力，使得该国避免了进一步被吞食的危险。即使是在对外事务中表现极其强悍的俄罗斯总统普京（VladimirPutin），也有妥协的一面。自2014年强势介入乌克兰与叙利亚局势，俄罗斯受到了以美国为首的西方国家大规模经济制裁，他主动寻求变局，与中国加强了战略协作伙伴关系，并主动改善与日本关系，普京在东盟系列峰会上与日本首相安倍晋三会晤，一改以往在“北方四岛”问题上强硬的立场，同意安倍提出的协商解决主权问题的建议。这些措施使得普京可以安定俄罗斯东部，以应对西方国家的挑战，是一种利益取舍行为。可以说，在国际政治中任何妥协让步都是常态，有的情况下是对于不同利益的取舍选择，有的情况下则是基于自身实力还未成长壮大采取的隐忍，以等待自身实力发生质变，打破平衡。认为中国在贸易战让步就是失败的言论，并没有发现妥协可以在很多情况下保留自己的实力。仅仅看到了一时的得失，是非常狭隘的视野，这并不是外交决策应该具有的思维。中国国务院副总理刘鹤（右）此前曾与美国商务部部长罗斯（左）会晤（图源：Reuters）中美长期博弈中的妥协当前中国与美国在经济实力，科研力量以及军事实力上仍然存在较大差距。中国复旦大学国际问题专家倪世雄对多维新闻透露，美国白宫官员与他交流中，认为中国仍需要约30年的蛰伏期，来追赶与美国经济、军事与科技领域各方面的差距。这就意味着中国不可能在贸易战中大获全胜，也不可能在与美国的贸易谈判中占据优势。中美两国的竞争是一个长期过程，两国的竞争在经贸、南海、台海、网络安全以及人权等多个领域展开，是守成大国与崛起大国之间的较量。贸易战仅仅是双方博弈的一个战场，并非两国竞争的全部，即使是做出具体让步，也不一定在这场博弈中成为输家。在这种情况下，中国有必要不断积攒力量，以避免中美发生严重冲突，阻断自身的发展。与中国的长远发展相比，在贸易战中做出让步并不是不可接受的，而是有策略性的选择。美国政治具有“铁打的营盘，流水的总统”的政治特点，特朗普知道，自己不可能永远当总统，发动贸易战意在争取较高的支持率，为2020年美国总统大选争取民意支持。在这种情况下，中国可以通过给特朗普台阶下，适当让步来避免近两年内贸易冲突对中国经济的恶劣影响，而在美国总统换届后，新政府或改变对华贸易战的政策，到时对中国或许是新的发展机会。认定在贸易战中让步就是失败，显然低估了中美博弈的长期性与复杂性，是非常短视的。坚持鱼死网破，恐怕既不会赢得现阶段的中美贸易战，也不会赢得中美长期博弈的大局。美国股市在贸易战中遭遇了断崖式下跌（图源：AP）没有大获全胜的现实世界不论是在国际关系中还是在商业谈判中，博弈都是永远的主题，但要想每次博弈都大获全胜，是不可能的。任何博弈的双方都会面临取舍问题，赢家并非方方面面都获得胜利，而是赢得核心利益。例如这次中美贸易战，不可否认美国占据优势，但不能说如果中国让步，美国就大获全胜。美国的消费者与企业已经在这次贸易战中遭到了很大的损失，美国股市也因为贸易战而暴跌。而中国尽管也遭受了经济下行与汇率下跌等问题，但如果能够借助让步达成停战，可以进一步减少经济损失，并获得更好的外部环境，不能说是完全的输家。认为让步就是输，实际上是不能承受博弈中的损失。这种心态完全不知道什么是博弈、什么是谈判、什么是战争。总的来说，中国要警惕贸易战背后玻璃心与幼稚病，避免被这样的民族情绪裹挟，没有必要计较一城一地的得失，而是应该从长远来看，保住中国的持续发展势头。</w:t>
        <w:br/>
        <w:t xml:space="preserve">    </w:t>
        <w:tab/>
        <w:t xml:space="preserve">    </w:t>
      </w:r>
    </w:p>
    <w:p>
      <w:r>
        <w:t>WXC877</w:t>
        <w:br/>
      </w:r>
    </w:p>
    <w:p>
      <w:r>
        <w:br/>
        <w:t xml:space="preserve">    </w:t>
        <w:tab/>
        <w:t xml:space="preserve">    </w:t>
        <w:tab/>
        <w:t>受不利气象条件影响，中国华北、西北、华东等地出现空气重污染过程。生态环境部表示，截至11月30日，北京、天津、河北、江苏等省市中共有79个城市发布了空气重污染预警，其中5个城市发布了红色预警，并启动相应应急管控措施。根据中国环境监测总站会同国家气象中心最新预测预报结果，受不利气象条件影响，12月1日至3日，京津冀及周边地区、汾渭平原、长三角地区北部，将发生一次空气重污染过程。生态环境部表示，11月29日晚，已向北京、天津、河北、山西、江苏、安徽、山东、河南、陕西等省市发函，指导各地积极开展应对工作。截至11月30日，上述省市中共有5个城市发布了空气重污染红色预警、73个城市发布了橙色预警、1个城市发布了黄色预警，启动相应应急管控措施。预报显示，12月1日，长三角地区中北部将出现轻度至中度污染，局部重度污染，首要污染物PM2.5。1日，汾渭平原区域整体近地面相对湿度较大，利于污染物的吸湿增长，同时受偏东风影响，污染形势加重，局部地区将出现重度污染。12月1日至3日期间，受不利气象条件影响，预计京津冀中南部、山东西部及河南大部分地区空气质量持续达到重度污染水平，叠加前期沙尘残留，部分城市可能达到严重污染。预计3日开始，受可能的冷空气过程影响，京津冀及周边区域空气质量将自西北向东南逐步改善。</w:t>
        <w:br/>
        <w:t xml:space="preserve">    </w:t>
        <w:tab/>
        <w:t xml:space="preserve">    </w:t>
      </w:r>
    </w:p>
    <w:p>
      <w:r>
        <w:t>WXC878</w:t>
        <w:br/>
      </w:r>
    </w:p>
    <w:p>
      <w:r>
        <w:br/>
        <w:t xml:space="preserve">    </w:t>
        <w:tab/>
        <w:t xml:space="preserve">    </w:t>
        <w:tab/>
        <w:t>北京时间12月1日，中国乒乓协会举行了换届选举，原乒协副主席、第九届委员会换届筹备工作小组组长刘国梁当选了新一届乒协主席。今天稍晚时候，刘国梁发布微博感谢国家队的培养和球迷粉丝的支持，并表态“赢不狂、输不慌、陪国乒、战东京！”刘国梁感谢国家队和球迷支持：赢不狂输不慌陪国乒战东京！今年9月27日，刘国梁时隔15个月回归国乒，当时他回归的身份是中国乒乓球协会换届领导小组组长，如今换届大会召开，刘国梁顺利过渡，当选中国乒协主席一职。在今天的换届大会上，刘国梁的发言十分精彩也备受关注，他主要谈到了两大问题，一是外界最关心的东京奥运备战；二是乒乓球的职业化、产业化和国际化问题。目前的国乒面临着巨大的挑战，成绩所有起伏，两年后的东京，坐拥主场优势和年龄优势的日本队也将给国乒带来前所未有的冲击。不过刘国梁的发言还是给大家吃了一颗定心丸，他在会上霸气发言表示：哪怕再虎狼环伺，哪怕再困难重重，国乒照样能虎口拔牙。而对于乒乓球如何更好实现职业化，将“国乒”的金字招牌转化为商业价值，也是摆在刘国梁面前的一大难题。对此，刘国梁表示，只有靠乒乓球的深入改革才能改变现状，“职业化、产业化、国际化是一大方向，也是新一届中国乒协实体化和职能化转型的重要内容。”对于乒乓球职业化改革，刘国梁坦言势在必行，我们完全应该有信心把乒乓球打造成中国的国家体育名片，使中国乒乓球成为具备世界影响力的王牌IP。”而在今天晚上，刘国梁发布微博对国家队和球迷表达了自己的感谢之情，他写道：“暮然回首这一路走来，感恩国家队30年的培养，把我从一个13岁的孩子，培养成大满贯、总教练、再到乒协主席。感谢这么多年跟我一起努力征战国际赛场的教练员和运动员，是你们辛勤的付出取得的荣耀造就了今天的自己，感动的是亿万国人和球迷粉丝，这么多年不离不弃的支持，才有了今日国乒的新辉煌。”刘国梁最后还用12个字表达了自己的决心和信心，“赢不狂、输不慌、陪国乒、战东京。”网友纷纷留言表示支持，也让我们拭目以待，这个“不懂球的胖子”能给我们带来更多的奇迹！撰文/柯瑞子不知不觉，刘国梁回归中国乒乓球已经2个月了，当时他的身份是换届小组组长。经过这段时间的酝酿，中国乒协今天召开了换届大会，向外界宣布了新一届中国乒协的成立，刘国梁也正式成为了中国乒协新的掌门人。【中国乒协召开换届大会刘国梁当选新一届乒协主席】其实这本是顺理成章的事，无非是走走程序罢了。与之相比，刘国梁在大会上的精彩发言更值得关注和解读，因为这个发言可视为他上任后的施政纲领，通过它，我们能很大程度上预知中国乒乓球的发展方向和轨迹，也能大致感受到刘国梁近期的三把火”究竟会烧向哪里。刘国梁的发言很长也很精彩，看得出必定经过了深思熟虑。我们这里只能简单捋一下，聊聊最主要的两大问题，一是外界最关心的东京奥运备战；二是乒乓球的职业化、产业化和国际化问题。前者应对现实挑战，后者是解决发展问题，算是挺全面了。作为中国乒协新的掌门人的施政纲领，刘国梁的“三把火”会烧向哪里？由于乒协实体化改革，以往乒羽中心对国家队的管理职能移交到了乒协，而奥运为国争光一直都是国家队的最重要任务，国家队现在又不设总教练和主教练，因此刘国梁花了不小的篇幅谈了国乒的现状、面对的危机和巨大挑战以及东京奥运的备战思路和举措，也是题中应有之意。不难发现，刘国梁不愧为主教练、总教练出身，虽然离开了一年多，但他对乒乓球这个项目的理解、对球队的把控、对世界乒乓球发展趋势的预判都是别人无法比拟的，这也是他最大的优势所在。而对外界来说，刘国梁的发言算是给大家吃了一颗定心丸。虽然国乒现在确实面临巨大的挑战，成绩的起伏和下滑也确实是不争的事实，日本坐拥场优势和年龄优势，一年半以后的奥运赛场也一定会带给国乒前所未有的冲击，但刘国梁对此早已有了清醒的认识并成竹在胸，正如他发言中所说，哪怕再虎狼环伺，哪怕再困难重重，国乒照样能虎口拔牙。这个不懂球的胖子就是霸气！刘国梁在发言中说，哪怕再虎狼环伺，哪怕再困难重重，国乒照样能虎口拔牙。最重要的是，刘国梁并非打官腔空表决心，而是有实实在在的举措，这跟他一贯脚踏实地干实事的作风是一脉相承的。最令人印象深刻的是，除了与专业团队合作，借助先进科技手段配合国家队训练这招妙手之外，刘国梁还提出了两大极具创意的重大改革，一是建立教练员运动员双向选择机制，二是成立运动员委员会。这些高招确实令人眼前一亮，刘国梁不愧被称为智多星，他要不懂球，还有谁懂呢？不过，对刘国梁来说最困难的一点也许是，他此前已经将成绩做到了极致，连续3届奥运会包揽了所有能拿到的奖牌就是最好的证明。即便东京奥运再次包揽，也无非是再重复一次而已。拿冠军拿到审美疲劳，这既辉煌到了无以复加，也实际上无奈到了有点搞笑。从这个意义上来说，回归并带领国乒重新上路，也真算难为这个胖子了。不仅如此，刘国梁还有更大的挑战要面对，就是他花了同样很大篇幅谈到的乒乓球的职业化、产业化和国际化问题。市场价值过低一直是乒乓球的痛点和尴尬所在，虽然成绩无与伦比，但乒乓球目前职业化和产业化程度不仅无法与世界上的顶级职业赛事相比，就是与国内的足球、篮球也相差甚远。已经快沦为笑柄的乒超和国际乒联那可怜巴巴的赛事奖金，显然是徘徊在刘国梁心头的一大片阴云。好在刘国梁一贯不惧挑战甚至还酷爱并享受挑战的快感，他不但对乒乓球的职业化深有信心，还前所未有地提出了将已经贵为国球的乒乓球打造成中国体育的国家名片，更提出通过传播国球文化向全世界讲中国故事这个极具情怀的目标。中国乒乓，世界共享，他振聋发聩的这句话充分彰显了他无与伦比的格局和自信。有这样的掌门人，实乃国球之幸，球迷之福。刘国梁的发言还有一点特别令人感动，那就是他专门深情满满地感谢了球迷粉丝并准备在今后加强与他们的交流。这在以往类似场合的讲话中是非常罕见的，这充分说明刘国梁对球迷粉丝的感情是发自内心的，难怪乒乓球会既赢得了金牌，也赢得了人心。前几任中国乒坛当家人徐寅生、李富荣和蔡振华都创造了辉煌的成绩，也都留下了各自深刻而个性鲜明的印记。那么，“刘国梁时代”呢？他会成功吗？他又会创造出什么样特有的刘氏奇迹呢？就让我们拭目以待吧，时间会告诉我们一切。</w:t>
        <w:br/>
        <w:t xml:space="preserve">    </w:t>
        <w:tab/>
        <w:t xml:space="preserve">    </w:t>
      </w:r>
    </w:p>
    <w:p>
      <w:r>
        <w:t>WXC879</w:t>
        <w:br/>
      </w:r>
    </w:p>
    <w:p>
      <w:r>
        <w:t>原标题：英媒：科学家探测到已知最大黑洞距离地球近90亿光年参考消息网12月5日报道英媒称，激光干涉仪引力波观测台又发现四对黑洞，其中包括迄今为止最大的黑洞。据英国《新科学家》周刊网站12月3日报道，美国激光干涉仪引力波观测台（LIGO）一直在监测引力波。LIGO宣布又发现四个时空的涟漪，这些时空涟漪是在一对黑洞围绕彼此旋转靠近和撞击过程中产生的。LIGO团队稍早时候宣布，在过去三年里，他们监测到一对中子星相撞、四对双黑洞相撞以及一对我们还不太清楚状况的黑洞相撞产生的引力波。上周末发表的一篇新论文证实，LIGO又发现了另外四个活动，论文还证实了此前监测到的不确定情况确实是引力波信号。这意味着LIGO到目前为止已经监测到11个不同的活动：10个来自一对黑洞，还有一个来自一对中子星。新发现的四个活动是从LIGO以前的观测数据中筛查出来的。LIGO团队成员纳尔逊·克里斯滕森在明尼苏达州的卡尔顿学院说，研究人员在2017年观测到这些活动的迹象，但它们不像已经记录在案的活动那样“明显”，所以需要更加仔细的分析。在此次公布的四对黑洞合并活动中，其中一个发生在质量相当于34个太阳的黑洞和质量相当于50个太阳的黑洞之间，这是LIGO迄今为止观测到的最大黑洞。同时也是最遥远的黑洞，距离地球近90亿光年。克里斯滕森说，这个黑洞的大小比较稀奇，因为一个恒星崩溃不太可能形成这么大的黑洞。他说：“这是你预计星球演变过程中可能产生黑洞大小的极限，所以也许这个大黑洞是其他小黑洞合并在一起产生的。也许里面是一个又一个黑洞。”LIGO在2019年将进行下一阶段监测，由此得到的大量数据可能带来更多结果。克里斯滕森说：“我们在下一阶段应该还能监测到50个活动，甚至可能更多。”今年10月，该刊报道称，担心LIGO的观测数据可能无法真实地证明他们检测到了引力波，因为用来分析探测器噪音的技术可能出现混淆。这篇新论文对于解决这个争议点有一定帮助。</w:t>
      </w:r>
    </w:p>
    <w:p>
      <w:r>
        <w:t>WXC880</w:t>
        <w:br/>
      </w:r>
    </w:p>
    <w:p>
      <w:r>
        <w:br/>
        <w:t xml:space="preserve">    </w:t>
        <w:tab/>
        <w:t xml:space="preserve">    </w:t>
        <w:tab/>
        <w:t>美国总统特朗普和中国国家主席习近平星期六在布宜诺斯艾利斯共进晚餐。以下是白宫公布的晚宴菜单：前菜：时蔬色拉(Seasonal Vegetable Salad)罗勒蛋黄酱(Basil Mayonnaise Dressing)帕尔马干酪酱(Parmesan Emulsion)2009年卡帝那‧沙巴达阿德里安娜白石霞多丽白葡萄酒(Catena Zapata Adrianna White StonesChardonnay 2009)主菜：烤西冷牛排配洋葱、羊奶乳清干酪和椰枣(Grilled Sirloin with red onions, goat ricotta,and dates)甜点：焦糖薄饼卷(Caramel Rolled Pancakes)巧克力酥片(Crispy Chocolate)鲜奶油(Fresh Cream)2014年卡帝那‧沙巴达尼古拉斯马贝克葡萄酒(Catena Zapata NicolÁs Malbec 2014)</w:t>
        <w:br/>
        <w:t xml:space="preserve">    </w:t>
        <w:tab/>
        <w:t xml:space="preserve">    </w:t>
      </w:r>
    </w:p>
    <w:p>
      <w:r>
        <w:t>WXC881</w:t>
        <w:br/>
      </w:r>
    </w:p>
    <w:p>
      <w:r>
        <w:br/>
        <w:t xml:space="preserve">    </w:t>
        <w:tab/>
        <w:t xml:space="preserve">    </w:t>
        <w:tab/>
        <w:br/>
        <w:t xml:space="preserve">    </w:t>
        <w:tab/>
        <w:t xml:space="preserve">    </w:t>
      </w:r>
    </w:p>
    <w:p>
      <w:r>
        <w:t>WXC882</w:t>
        <w:br/>
      </w:r>
    </w:p>
    <w:p>
      <w:r>
        <w:t>【文/观察者网 陈睿】近日，因法国上调燃油税等问题，“黄背心运动”持续升级，巴黎几乎在一片火光中。美国右翼分子查理·科克3日发布一篇推文，称巴黎街头的游行示威者高唱“我们要特朗普”。@jackwhite在推特上的这段视频迅速传播特朗普本人4日也转发了这条推特。然而，打脸很快就来了，事件的相关视频拍摄地点被证实在伦敦。年仅25岁的查理·科克是美国年轻一代右翼分子的代表人物之一，他曾组织多次学生运动。他也是转折点机构（turning pointUSA）的创始人和会长，这是一个成立不久的美国右翼非盈利机构。特朗普转发科克推特截图科克在推文中写道，“因为左派激进的燃油征税政策，‘社会主义’法国出现了暴乱。对此，媒体几乎保持缄默。美国一片繁荣，而欧洲正被放在火上炙烤。为了应对‘文化马克思主义’，法国政府想尽力平息中产阶级反抗。巴黎大街上，示威者们高唱‘我们要特朗普’。”然而，特朗普转发这条推文后，美媒顺手就是“一巴掌”。CNN分析称，科克的推文里有一些明显的错误和不准确的描述。虽然科克的推文并没有附带相应的视频，CNN还是找到了该视频，发现了一些不合理的地方。视频中，警察明显是英国的，一面英国旗帜隐约可见，还有伦敦街头经典的蓝色双层巴士。这些细节表明，拍摄地点就在伦敦特拉法加广场。虽然科克的推文是第一个被特朗普转发的，但还有一些媒体也发出了类似的声音，包括美国右翼电台主持人拉什·林博。这些报道使用的视频都来自同一个地方。视频中被指出的不合理的细节面对CNN的质疑，白宫方面并未作出任何回应。法新社称，尽管特朗普一向标榜自己是“虚假新闻”的受害者，非常讨厌那些美国主流媒体，但特朗普这次转发却真正诠释了什么是“虚假新闻”。法国媒体也提供了更多关于视频的细节。12月2日，推特上一个名叫@jackwhite的用户，发布了一段视频并配文“法国，正走向通往第三世界国家的路。我们需要特朗普！”这条推特被转发了17000多次。据报道，这个视频并不是摄于法国“黄背心运动”时期。真实拍摄时间是在英国防卫联盟前盟主汤米•罗宾逊被释放后拍摄的，这是一个英国极右翼组织。此外，推文中的一些表述也有误。据美国《新闻周刊》报道，法国24白宫记者菲利普•克罗瑟猛烈抨击了特朗普转发科克的虚假推文。“特朗普转发了谎言：欧洲局势稳定，示威者也没有在巴黎高唱'我们要特朗普'，”他写道。“此外，支持燃油税的不一定是激进的左翼分子，法国也不是社会主义国家。还有别的谎言吗？“不久前，抗议法国政府出台上调汽油及柴油税的政策的“黄背心运动”持续升级，巴黎几乎在一片火光中。法国总理菲利普将宣布暂停上调燃油税，旨在平息抗议者的全国性示威活动。</w:t>
      </w:r>
    </w:p>
    <w:p>
      <w:r>
        <w:t>WXC883</w:t>
        <w:br/>
      </w:r>
    </w:p>
    <w:p>
      <w:r>
        <w:br/>
        <w:t xml:space="preserve">    </w:t>
        <w:tab/>
        <w:t xml:space="preserve">    </w:t>
        <w:tab/>
        <w:t>33岁的阿联酋迪拜公主拉蒂法(SheikhaLatifa)在今年三月发布视频称遭到父亲虐待多年，随后驾驶游艇出逃，在印度洋被拦截后，自此音讯全无。近日，拉蒂法的朋友表示，拉蒂法花了七年时间计划逃离阿联酋王室，她认为那里是一个“镀金监狱”。据英国卫报网报道，近日，拉蒂法朋友表示公主失踪了，最后一次得到她的消息，是得知她的游艇在印度外海30公里处，遭3艘印度军舰和2艘阿联酋军舰拦截。据报道，拉蒂法是阿联酋总理穆罕穆德亲王(Sheikh Mohammed bin Rashid AlMaktoum)的女儿。三月份她通过朋友的帮助，公布了一段事先录好的影片，揭露父亲的恐怖控制，并称已制定好了一套逃亡计划，盼能就此远走她乡。英国广播公司(BBC)先前以《逃离迪拜》(Escape From Dubai)为题，报道了参与逃跑计划的法国前间谍乔贝特(HerveJaubert)，一位芬兰艺术家肴希艾宁(Tiina Jauhiainen)和公主拉蒂法，三人的逃亡之路。肴希艾宁表示，三人在印度洋遇到追兵，拉蒂法遭到10多名持枪军人带走。乔贝特则表示，拉蒂法曾说，宁愿死在船上，也不要回到迪拜。拉蒂法并不是第一个想逃离迪拜的阿联酋皇室成员。她曾表示，自己的姐姐莎曼萨公主(Shamsa)，也于2000年趁着前往英国渡假时逃跑，最后仍被迪拜当局绑架带回。英国《卫报》针对此案曾询问迪拜有关部门，但并未取得回应。</w:t>
        <w:br/>
        <w:t xml:space="preserve">    </w:t>
        <w:tab/>
        <w:t xml:space="preserve">    </w:t>
      </w:r>
    </w:p>
    <w:p>
      <w:r>
        <w:t>WXC884</w:t>
        <w:br/>
      </w:r>
    </w:p>
    <w:p>
      <w:r>
        <w:br/>
        <w:t xml:space="preserve">    </w:t>
        <w:tab/>
        <w:t xml:space="preserve">    </w:t>
        <w:tab/>
        <w:t>12月5日报道，当地时间11月17日，美国华盛顿州Snohomish，29岁的新娘布里安·丹尼斯（BrianneDennis)在婚礼当天向32岁的新郎大卫·霍夫曼(David Hofmann)开了一个玩笑，她让伴郎蒂米·霍顿(TimmyHorton)穿着白色的婚纱去见自己的未婚夫。</w:t>
        <w:br/>
        <w:t xml:space="preserve">    </w:t>
        <w:tab/>
        <w:t xml:space="preserve">    </w:t>
      </w:r>
    </w:p>
    <w:p>
      <w:r>
        <w:t>WXC885</w:t>
        <w:br/>
      </w:r>
    </w:p>
    <w:p>
      <w:r>
        <w:br/>
        <w:t xml:space="preserve">    </w:t>
        <w:tab/>
        <w:t xml:space="preserve">    </w:t>
        <w:tab/>
        <w:t>又有一名外国人因“辱华”被惩罚！不过，这次惩罚他的不是中国网友，而是美国人。12月3日，美国著名游戏软件开发公司维尔福公司（V社）发布公告称，禁止曾发表“辱华”言论的菲律宾选手Kuku参加即将于中国重庆举行的《刀塔2》（DOTA2）特级锦标赛。至此，这一令中国玩家和网友同仇敌忾长达一个月之久的“辱华”事件，终于等来了正式“官宣”。刚发“辱华”言论，就得知下一场比赛将在中国举行从Kuku“辱华”到被禁赛，一个月的“缓冲”时间并不算短。而正是这段时间里Kuku及其所在战队TNC的一系列“操作”，导向了最终惩罚结果的来临：11月初，菲律宾TNC战队的选手Kuku被曝在游戏中使用辱华词汇“ching chong”。小锐查了一下，这个词源自汉语中“清朝”的发音，并没有明确的字面意思，但长久以来一直被认为是“辱华”词汇。此举自然引发众多中国玩家和网友的愤怒，对此，Kuku辩称无心“辱华”，而其战队TNC则于11月3日在新浪微博开设账户，发布了一条英文微博表示道歉。但值得一提的是，不知有心还是无意，TNC这个只发过一条致歉声明的微博账号，至今也只有7名“粉丝”……巧合的是，就在TNC“致歉”两天后，V社突然宣布：DOTA2新赛季的第二个特级锦标赛将于2019年1月在中国重庆举行。对于刚刚发表了“辱华”言论的Kuku而言，这显然不是什么好消息。要知道，特锦赛在电竞界的地位可是非比寻常。长期关注电竞赛事的新华社记者肖亚卓告诉小锐，作为全球顶级电竞赛事，DOTA2国际邀请赛（Ti）一直以高额奖金著称——2018年的Ti8创下将近2500万美金的世界最高电竞赛事奖金纪录。而作为明年Ti9的重要预选赛之一，重庆特锦赛也有着高达100万美元的奖金和15000点DPC积分。如此重大赛事面前、“求生欲”驱使之下，TNC终于做出了实际行动。11月25日，重庆特锦赛线上预选赛开赛的第一天，TNC发布推特称：如果战队打进重庆特锦赛，Kuku将把所得奖金的一半捐给中国慈善机构；如果没能出线，就把他个人直播DOTA2重庆特锦赛的全部收入捐出。这份特殊时刻才姗姗来迟的队伍内部“处理结果”，被不少网友认为“没有诚意”、“赤裸裸地想要拿钱摆平风波”。但也正是在争议声中，TNC战队于11月27日晚入围重庆特锦赛。倒打一耙，美国公司终于看不下去了战队出线后，Kuku第一时间在推特发文表示“对华人群体感到抱歉”，并称自己“一直在反省”。但无论是“画饼捐钱”，还是“出线后才道歉”，都没有令Kuku和TNC得到大多数网友的原谅，正相反，呼吁其退赛的声音越来越大。眼见事情愈演愈烈，TNC战队突然祭出损招，开始在社交媒体上暗指重庆特锦赛主办方发出间接威胁，“如果Kuku参赛，将不保证其人身安全”。在12月2日接连发布的数条推特中，TNC自称与重庆赛事主办方交涉后认为，如果Kuku参加比赛，可能会招致以下后果：1、Kuku可能会被禁止入境中国；2、这场赛事可能会被当地政府取消；3、如果Kuku执意参加，那么主办方将无法保证他的人身安全，而且Kuku和TNC都将被禁赛。果不其然，这几条推特迅速带起一波节奏，不少粉丝力挺Kuku和TNC，甚至有外国电竞解说主播扬言，如果Kuku被迫不能参赛，他将不会解说这次比赛。喧嚣之时，事件爆发以来一直保持沉默的V社，终于在3日发布公告，针对相关事件做出说明。在公告中，V社明确表示，Kuku并没有被中国主办方禁赛，但TNC战队不仅没有好好处理此事，反而试图掩盖事实逃避责任，最终决定禁止Kuku参加重庆特锦赛，扣除TNC战队20%积分。V社在公告中透露，早在11月27日，也就是TNC出线当天，该战队与V社联系，询问如果其他人取代Kuku参加以后的比赛，会不会使战队积分受到影响。V社回复称不会影响积分，并以为TNC有意替换掉Kuku。“然而，TNC似乎并没有打算为他们的行为负责，而且试图加以掩盖。因此我们决定直接介入，禁止Kuku参加此次比赛。”公告说。对于V社的“禁赛”公告，中外网友纷纷表示“干得漂亮”。今天（5日）上午，小锐尝试联系重庆特锦赛主办方进一步了解详情，但截至发稿时，尚未得到回复。被禁赛后的“道歉”，被指毫无诚意在TNC的计划中，如果一切进展“顺利”，此时承受外界误解和指责的，应该是“重庆主办方”。但他们没有想到，关键时刻远在美国的V社及时介入了，且不留余地地拆穿了谎言。而那张禁赛罚单，也清晰地表明了V社的态度和立场——Kuku以及其战队的做法是“错误的”，应该对错误负责并汲取教训，同时，“承担责任也不意味着犯错不会带来成本”。付出了代价的Kuku又是怎样做的呢？“让我们尊重V社的决定停止这场闹剧，传递爱而不是仇恨。”发出这条推特后不久，Kuku就删除了自己的推特账号。而就在今天凌晨，TNC战队终于出面“道歉”了。来看看这份“道歉”的全文：首先，我们真诚地为这一事件造成的麻烦向整个DOTA赛事道歉。我们尊重V社对此事的决定。TNC对Kuku和团队经理的处罚依旧有效，我们将委任一名新的经理来带领这支团队。这对我们来说是一次学习的经历，我们将继续更加努力，成为一支更好的团队。看明白了吗？道歉的对象仅仅是DOTA赛事，而不是被激怒的中国体育迷。写到这里，小锐突然想起，明年DOTA2赛事真正的重头戏Ti9将在中国上海举行。以Kuku和他的战队这样的态度，他们究竟会走多远，或许我们尚需拭目以待。</w:t>
        <w:br/>
        <w:t xml:space="preserve">    </w:t>
        <w:tab/>
        <w:t xml:space="preserve">    </w:t>
      </w:r>
    </w:p>
    <w:p>
      <w:r>
        <w:t>WXC886</w:t>
        <w:br/>
      </w:r>
    </w:p>
    <w:p>
      <w:r>
        <w:br/>
        <w:t xml:space="preserve">    </w:t>
        <w:tab/>
        <w:t xml:space="preserve">    </w:t>
        <w:tab/>
        <w:t>针对“美国务卿蓬佩奥在演讲中将中国比作‘坏人’(BadActor)”一事，中国外交部发言人耿爽今日表示，美方的这一最新表态与不久前中美元首会晤的精神不符，希望美方能与中方相向而行，按照两国元首达成的共识，共同促进中美关系健康稳定发展。在今日举行的外交部例行新闻发布会上，有记者问：据报道，4日，美国国务卿蓬佩奥在演讲中称，美国正寻求建立一个新的民主世界秩序。在这个新秩序中，美国将会通过强化或摒弃有关国际条约阻遏中国等“坏人”(BadActor)。中方对此有何回应？耿爽表示，美方的这一最新表态与不久前中美元首会晤的精神不符。几天前，中美两国元首刚刚在G20峰会期间成功举行会晤，达成重要共识。除了大家关心的经贸问题，双方还一致同意，在互惠互利基础上拓展合作，在相互尊重基础上管控分歧，共同推进以协调、合作、稳定为基调的中美关系。很多媒体都报道了，当会晤结束时，房间里响起了掌声。不知当时鼓掌的人现在说出这番话是何用意？耿爽指出，关于中国在国际社会上的地位和作用，中方一直强调，中国是世界和平的建设者，全球发展的贡献者和国际秩序的维护者。中方始终坚定捍卫多边主义，维护以规则为基础的国际秩序、以联合国为核心的多边体系，致力于推动构建新型国际关系，构建人类命运共同体。耿爽表示，至于美方在国际舞台上的表现，国际社会自有明鉴。一段时间以来，美方打着“美国优先”的旗号，挥舞单边主义和保护主义大棒，扰乱国际秩序，先后退出一系列国际组织和国际条约，挑战多边机制。美方的利己主义言行和对多边规则“合则用、不合则弃”的做法，国际社会看得非常清楚。最后他强调，中国和美国分别是世界上最大的发展中国家和发达国家，都是有重要影响的大国。两国谁也脱离不开谁，谁也改变不了谁。还是那句老话，和则两利，斗则两伤。希望美方能与中方相向而行，按照两国元首达成的共识，共同促进中美关系健康稳定发展，给两国人民和世界人民带来更多好消息，带来更多实实在在的好处和利益。</w:t>
        <w:br/>
        <w:t xml:space="preserve">    </w:t>
        <w:tab/>
        <w:t xml:space="preserve">    </w:t>
      </w:r>
    </w:p>
    <w:p>
      <w:r>
        <w:t>WXC887</w:t>
        <w:br/>
      </w:r>
    </w:p>
    <w:p>
      <w:r>
        <w:br/>
        <w:t xml:space="preserve">    </w:t>
        <w:tab/>
        <w:t xml:space="preserve">    </w:t>
        <w:tab/>
        <w:t>12月6日报道，法国“黄马甲”运动进入第三周。12月1日，一群“黄马甲”暴力分子闯入凯旋门博物馆大肆破坏，馆内文物遭到涂鸦、打砸、损毁。</w:t>
        <w:br/>
        <w:t xml:space="preserve">    </w:t>
        <w:tab/>
        <w:t xml:space="preserve">    </w:t>
      </w:r>
    </w:p>
    <w:p>
      <w:r>
        <w:t>WXC888</w:t>
        <w:br/>
      </w:r>
    </w:p>
    <w:p>
      <w:r>
        <w:t>艾迪·墨菲据台湾媒体报道，美国影星艾迪·墨菲的经纪人今天发布声明，这位57岁谐星与未婚妻11月30日产下一名三千克重的健康男婴，取名麦克斯·查尔斯·墨菲（MaxCharles Murphy）。这是艾迪·墨菲（Eddie Murphy）的第10个孩子，是39岁妻子PaigeButcher的第2胎。大银幕作品包括《肥佬教授》（The Nutty Professor）、《妙探出差》（Beverly HillsCop）的艾迪·墨菲，2012年与澳洲女星兼模特儿Paige Butcher交往，最近刚订婚。两人还育有两岁的女儿伊奇（Izzy）。“多子”的艾迪墨菲近30年前首次当爹，最年长的孩子已经29岁。</w:t>
      </w:r>
    </w:p>
    <w:p>
      <w:r>
        <w:t>WXC889</w:t>
        <w:br/>
      </w:r>
    </w:p>
    <w:p>
      <w:r>
        <w:br/>
        <w:t xml:space="preserve">    </w:t>
        <w:tab/>
        <w:t xml:space="preserve">    </w:t>
        <w:tab/>
        <w:t>美国第41任总统乔治·赫伯特·沃克·布什的葬礼星期三在华盛顿国家大教堂举行。当人们缅怀这位美国前总统的时候，他们首先想到的是他对这个国家做出的奉献、对家庭的热爱、对朋友的忠诚以及他的尊严、绅士风度和慈悲心怀。布什总统在任期间经历了一系列重大的历史事件，和平的结束了冷战，但是他在“六四”事件爆发后为避免美中关系脱轨派特使秘访北京引发了争议。老布什去世后，美国朝野各界表达了他们对这位总统的爱戴和敬意。美国总统特朗普及夫人参加了老布什的葬礼，称他是一位伟大的总统，有着杰出的一生。老布什总统的外交成就卡内基国际和平基金会的副总裁包道格(DouglasPaal)在里根总统任内在国家安全委员会任职时与当时的副总统布什有很多的来往，后来出任老布什总统的特别助理以及国安会亚洲事务高级主任。他在接受美国之音采访时谈到了老布什总统在外交政策上的成就。他说：“很多人提到，布什总统在外交领域很大的一个成就是没有动一刀一枪就导致冷战结束并在苏联解体时试图提供安抚的手，迎来了将近20年美国的全球主导权以及国际和平与繁荣。”1991年被老布什总统任命为驻华大使的资深外交官芮效俭也对这位美国总统做出了高度评价。他在接受美国之音采访时说：“我认为，乔治·赫伯特·沃克·布什是美国最伟大的总统之一，他指引我们走过了苏联帝国在东欧的垮台以及后来苏联自己的解体这个非常危险的过程，使德国统一在北约之下，在这些没有人想到会发生的重大事件发生之后，为一个稳定和比较安全的欧洲奠定了基础。”在他看来，这些重大事件如果处理不当的话，会带来很大的负面后果。担任过助理国务卿的芮效俭大使在70年代就与布什相熟。在布什1975年担任美国驻华联络处主任回到华盛顿后，当时是国务院一位中层外交官的芮效俭被指派陪同布什在华盛顿拜会各方面的人，两人相处融洽。用人的智慧布什1989年就任总统后，芮效俭当时是国务院的执行秘书以及国务卿贝克的特别助理。他说，他不仅对老布什总统的为人有最大的尊重，而且对他用人的智慧有着最大的敬意。他当时重用的高级幕僚包括国务卿贝克、国家安全助理斯考克罗夫特、副国务卿伊格尔伯格以及后来成为世界银行行长的佐利克等人。老布什与中国的渊源老布什是一位为中国人所熟知的美国总统，被称为“中国人民的老朋友”。他1974到75年出任美国驻中国联络处主任期间，经常与妻子芭芭拉一起骑自行车穿行在北京的大街小巷，了解中国社会和民情。他的脚踏实地以及对中国人民的热爱拉近了他与中国老百姓的距离。1974年美国驻北京联络处主任乔治·布什（老布什）和夫人骑自行车抵达北京天安门前。乔治•布什（George H. W.Bush）在1974-1975间出使北京。出使中国的经历为日后处理美中关系打基础担任过助理国务卿的芮效俭大使说，布什在这个时候对中国形成的印象为他日后处理美中关系打下了基础。他说：“毫无疑问，布什总统在美中关系很困难的时期担任美国驻中国联络处主任，因为当时两国之间没有外交关系，而中国正在经历困难，当时还在文化大革命期间，但是他对中国形成了这样的印象，即它是一个美国应当能够相处的国家。”布什1989年1月就任总统一个多月后就访问中国，当时美中两国的经贸合作正在日益增多，但是不久就发生了震惊中外的“六四事件”，导致中国受到国际社会的孤立。芮效俭大使说，这使得布什总统在处理对华关系时非常困难。他说：“对华政策是他在总统任内最有挫败感的方面，因为他在就任总统时真的希望他在中国的经历会使美中关系稳定，但是1989年的六四事件给美中关系制造了危机，让美国民众对中国抱有非常负面的态度，而控制国会的民主党人觉得，中国议题是他唯一容易受到攻击的外交政策议题，所以他们拿这个议题来攻击他的外交政策。”不过芮效俭大使认为，当美中关系因美国民众对六四事件的反应而受到严重影响时，布什总统在中国问题上的态度有助于美中两国稳定关系。布什总统一方面对中国政府进行了制裁，包括停止对中国的军售和军方交往，但是与此同时，他分别派国家安全助理斯考克罗夫特和副国务卿伊格尔伯格两次秘密访华，希望这场危机不至于使美中关系脱轨。对此，他赢得了中国领导人的尊重。中国领导人习近平在得知老布什总统去世的消息后表示了哀悼，说他为中美关系的发展做出了重要的贡献。对“六四”事件的处理引发争议不过，批评人士，包括中国的异议人士认为，老布什总统在六四事件之后两次派密使访华，客观上帮助中共摆脱当时的国际孤立，是他外交政策中的最大败笔。芮效俭大使不同意这种看法。他说，布什总统派特使两次秘密访华是为了寻求当时正在美国驻华大使馆寻求庇护的中国异议人士方励之的获释，以避免两国关系进一步受到损害。他说：“这是这些秘密访华的真正目的，即试图解决方励之的问题。这两次秘密访华没有立即解决这个问题，但是为方励之在第二年获释铺平了道路。美国对中国的态度变得非常敌意，任何与中国进行的高层接触在美国都受到批评。我认为，在当时那么困难的情况下，布什总统试图稳定美中关系是做了正确的事。”卡内基国际和平基金会的副总裁包道格说，如何处理对华关系的确让布什总统很伤脑筋。他说，随着苏联的解体，美中合作共同对付苏联的理由不复存在了。在六四事件发生后，美国国内对于美国与中国进行直接接触的支持也消失了，尤其是美国国会。在那之后，布什总统试图与受到各方攻击的中国维持基本的关系，避免使尼克松和他本人等人建立起来的遗产被完全消除。他说：“他的政策倾向于维持大国关系而不是对中国国内发生的事情表达他的不满。我认为这是他做出的一个公平的判断，但这带来了代价，这个代价是他受到过于容忍中国共产党的批评。我不认为他想要对中共表现出容忍，我不觉得他对中共有什么特别的好感，但是他更看重维持与大国的建设性关系，并愿意为此付出代价。”芮效俭：布什的经历说明选什么人当总统的重要性无论你如何看待布什总统的外交政策成就，不可否认的是，他帮助建立了一个更加和平的世界的基础设施。芮效俭大使认为，布什总统的执政说明了选什么样的人当总统的重要性。他说：“他的遗产说明美国人选出那些有国家安全策略和外交方面经验的人当总统是多么的重要，因为这个世界是一个非常危险的地方。我认为，我们现在正在试图对付的一些错误，包括欧洲这个本应是一个更加安全的地方却变得不那么安全的事实，其中的一个原因是因为我们在处理我们的欧洲政策时犯了在我看来布什总统不会犯的错误。”</w:t>
        <w:br/>
        <w:t xml:space="preserve">    </w:t>
        <w:tab/>
        <w:t xml:space="preserve">    </w:t>
      </w:r>
    </w:p>
    <w:p>
      <w:r>
        <w:t>WXC890</w:t>
        <w:br/>
      </w:r>
    </w:p>
    <w:p>
      <w:r>
        <w:br/>
        <w:t xml:space="preserve">    </w:t>
        <w:tab/>
        <w:t xml:space="preserve">    </w:t>
        <w:tab/>
        <w:t>马克龙想当拿破仑？这位法国第五共和国历史上最年轻，同时被誉为当今世界上颜值最高的总统，上任之初，就有法媒将其誉为亚眠市飞出的拿破仑。而马克龙和拿破仑的人生轨迹也确实有相似之处。两人都是年轻有为，在国家内部混乱时，扶大厦于既倒，继而登上权力顶峰。拿破仑称帝时只有35岁，是在督政府腐败无能、欧洲反法联盟逐渐形成，而法国国内保皇派势力渐渐上升的背景下作为“救星”回到法国，力挽狂澜。而马克龙39岁即当选法国总统，成为继拿破仑之后法国最年轻的领导人。他也是得益于奥朗德政府的内部分裂与右翼总统候选人的丑闻，才成为选举中最大的黑马。法国内政部发布的消息显示，马克龙在大选中的胜利是压倒性的。对欧美媒体来说，马克龙的胜利可能并不是他自己的胜利，这种胜利名义上可以被称为法国“共和国价值观”的“回归”，以至于被称为一种“拿破仑三世”式的胜利，他本人也被揶揄为“拿破仑四世”。美国《外交政策》杂志上一篇题为《法兰西拥有了它的拿破仑三世》的文章指出，马克龙身上有与拿破仑相仿的气质，那就是他的活力、热情，以及他将法国未来与自身理想相结合的使命感。然而，马克龙成功“征服”法国之后，跟拿破仑一样，想在欧罗巴大地上干一番大事业的雄心陡起。在对欧洲的强硬立场上，马克龙与拿破仑更为相似。拿破仑一直希望欧洲能够在法兰西的领导下统一，而马克龙坚信“欧盟强则法国强”，他认为欧洲是法国国家力量的倍增器，欧洲的进步就是法国的进步，反之欧洲的衰弱也绝非法国的福音。上任以来，他几次提出建立“欧洲军”的设想，显示出了更大野心。11月6日，马克龙在法国凡尔登参加第一次世界大战结束百年纪念活动时，再次呼吁建立“欧洲军”。在接受法国欧洲第一电台采访时，他说欧洲应该采用“主权性更强”的方式来保护自己，而不是仅仅依靠美国。而这种“主权性更强”的方式，就是建立一支“真正的自己的军队”，不仅不依靠美国，还要借此军队抵抗来自美俄等国的影响。此前，他也不止一次提议过要建立欧洲自己的军队。今年9月，马克龙在巴黎索邦大学发表演讲时，就提出了一个新设想——“欧洲干预倡议”。一边是越来越严重的恐怖主义威胁，一边是现行北约框架下的防务体系“太弱、太慢、太没有效率”，马克龙认为只有欧洲团结在一起才能应对这些挑战。他主张建立欧洲统一的防务安全体系，建议在2020年前拥有一支欧洲共同干预部队，设立欧洲统一防务预算、欧洲反恐检察部门和情报共享机制。一年多来，“欧洲干预倡议”步步推进。今年6月25日，法国、德国、比利时、英国、丹麦、荷兰、爱沙尼亚、西班牙和葡萄牙9个欧洲国家在卢森堡签署“欧洲干预倡议”意向书。11月7日，“欧洲干预倡议”签署国在巴黎召开该倡议框架下的首次部长级工作会议，确定了2018－2019年度军事合作主要方针。此时，芬兰也加入，成为了第10个倡议签署国。眼看欧洲国家一个个开始嫌弃老大没用，要在北约外另起炉灶了，美国总统特朗普坐不住了，开始在推特上向这一提议开炮。特朗普说，马克龙的提议“太侮辱了，但也许欧洲应该首先支付它在北约的费用份额，美国可是给了很大补贴呢”！13日，特朗普更是在2小时内连发五条推特，并罕见提到了法国二战投降史，借此讥讽马克龙。特朗普都这么说了，也让媒体不得不猜测，美法领导人这两位曾经的“老铁”，是不是也要翻船了。然而，马克龙没有给媒体吃瓜的机会。尽管特朗普在推特上架炮使劲轰，极尽冷嘲热讽之能事，马克龙的回应仍似一位翩翩公子：“我不评论。”“我一直更倾向于直接交谈或回答问题，而不是在推特上发表外交主张，”马克龙说。拿破仑的“继承者”，显然不认同“推特治国”这一时髦潮流。同时，一向与总统特朗普同边站的美国福克斯新闻台电视节目中，也有两位主播嘲笑了马克龙关于建立“欧洲军”的愿望，称“没有我们美国，你们不行”。主播斯图尔特·瓦尼质疑道：“你见过哪个爱好和平的大陆能团结起来，组建一支能保护自己的好战的军队吗？无稽之谈。”“没有美国的军队，他们没法运转。”另一名主播史蒂夫·希尔顿则认为，由于马克龙“在政治上正经历一段非常艰难的时期”，他在法国的民调已降至26%，因此想通过攻击特朗普来“转移话题”，这就是他抨击特朗普的理由。与美国的嘲讽态度不同，关键时刻还得看“好邻居+老铁”：德国总理默克尔11月13日“雪中送炭”，在欧洲议会发表讲话力挺马克龙。不过，曾经的欧洲霸主德国却心态复杂——此前对建立“真正的欧洲军队”一度态度消极，最近才改变了立场。默克尔今年5月曾公开表示，在可预见的未来，德国不会参与建设一支“欧洲军”。但是默克尔的心也像海底针，本月13日，她在欧洲议会总部演讲时，又说支持建立一支真正的欧洲军队。“若我们想保护欧洲，就必须将命运掌握在自己手中。”她还认为，“欧洲军”可与北约并存，并对北约起到补充作用。不过她没有详细说明组建“欧洲军”的可能时间表。默克尔的言论随即引发英国议会疑欧派领袖奈杰尔·法拉奇的不满，奈杰尔表示，德国总理的言论表明欧盟想要建立“帝国”。他同时指责欧盟有意与美国冷战，这样的表态如果是英国的共识，那不愧是美国的老铁，关键时刻继续上演脱欧挺美。如果只是个人之见，也好似美国的迷弟。“欧盟帝国”之说也可追溯到特朗普对马克龙的炮轰。自特朗普在推特上发表攻击言论之后，法国财长勒梅尔不仅站出来支持总统马克龙建立“欧洲军”的倡议，还建议欧盟更进一步，建立起一个“帝国”。他认为这是欧盟“不得不做”的事。而英国《每日快报》文章指出，法国财长呼吁欧盟成为“帝国”以对抗中美两国，这种提法已经引起了众怒，并称这是“拿破仑独裁的回归”。据《每日快报》，保守党欧洲议会议员大卫·坎贝尔·班纳曼认为，马克龙提起这一建议时，正值欧洲纪念一战中失去的1700万生命。而第一次世界大战是由帝国之间的冲突引起的，在这一时机提出建立“欧洲帝国”非常不合适，让人怀疑所谓的“欧洲帝国”是否真的“和平、善意、民主”。此外，欧盟也在11月20日回应了马克龙的提法。“啪啪”的打脸声十分干净利落：“我们从没打算建立欧洲军。”欧盟外交和安全政策高级代表费代丽卡·莫盖里尼在比利时布鲁塞尔主持新闻发布会时说，“欧盟永远不会变成军事联盟，也不会去和北约竞争。”“我们从没有打算建立‘欧洲军’，也没有人该在这里谈论‘欧洲军’。”另据报道，20日，英国国防大臣加文·威廉姆森也抨击了“欧洲军”的概念，认为这破坏了北约的安全努力。英国的这种说法也不稀奇，毕竟是和法国恩怨交织的老对手。“你绝对可以放心，英国永远不会成为‘欧洲军’的一部分，这是一个疯狂的想法。”他还提到，“过去70年来，北约已经实现了欧洲安全，我们应该为此感到自豪。”来自欧洲内外的批评声不绝于耳，也没有阻挡住马克龙的野心。港媒“香港01”评论直称，马克龙想要当上欧洲“话事人”。文章称，马克龙在欧盟愿景演说中一副君临天下的姿势，让人联想到曾带领法国称霸欧洲的拿破仑。该评论文章指出，特朗普上台之后，似有意淡化美国在北约的角色，这也使欧洲各国建立一支独立在北约之外的联合军队呼声越来越大。“欧洲军团”是最有可能变成欧盟部队的跨国军事组织。然而，它也非一心一意服务欧盟。在组织的网页上可以看到，其主旨是“一支为欧盟和北约服务的部队”，可见欧洲军团并不能完全摆脱美国，由欧盟国家自主运作。此外，英国一直以北约组织足以履行防卫协定为由，反对建立欧盟部队。英国脱欧势在必行，仿佛为欧盟扫除了独立建军的最后一块绊脚石。对于马克龙将成为“下一个拿破仑”的说法，国外网友的看法也是褒贬不一。有网友认为，马克龙很难成为下一个拿破仑，甚至将两个不同时代的人划上等号本身就很难以理解。马克龙不太可能像拿破仑一样对欧洲邻居发动战争，也不会入侵俄罗斯；而在提倡社会改革、促进社会现代化方面，马克龙和拿破仑确有相似之处。这位网友认为，人们将马克龙和拿破仑类比可能只是太懒了，仔细分析的话，他认为马克龙更像戴高乐。还有网友认为，法国前总统尼古拉·萨科齐在任期之初的表现更像拿破仑，而马克龙更像拿破仑·波拿巴的侄子——拿破仑三世：对于公共关系具有敏锐洞察力，对于经济政策充满热情，是一位温和的“专制”领导者。也有网友分析，如果超越二人风格上的差异，那么可以安全地得出肯定的结论：马克龙就是新的拿破仑。二者的目标都是将法国提升到新的水平：清除政治体系中的旧官员，推广不知名的新人，目的只是使人服从和执行自己的愿景；推动激进的改革议程，支持经济精英；是法国资产阶级的代言人。不同之处只是马克龙把旧的方案适用到了现代环境而已。俄罗斯专栏作家丹尼洛夫认为，马克龙“试图成为拿破仑2.0”，他为欧盟建立“共同政治空间”的雄心壮志可能会导致欧盟的彻底瓦解。除了与金钱相关的问题之外，马克龙面临的主要问题就是他的计划与德国寻求在自己领导下建立欧洲联邦的计划背道而驰。丹尼洛夫写道：“‘欧洲帝国’不需要像拿破仑一样野心勃勃的银行家，这意味着新的德国政府将致力于寻找新的政治支点，以防马克龙将整个欧洲议会置于自己的控制之下。”新华社评论认为，马克龙之所以要建设“欧洲军”，与法国及欧盟目前面临的安全困境密不可分。首先，美国推行“美国优先”政策，处处将美国利益放在首位，从退出伊朗核协议到威胁退出《中导条约》，“美国不再可靠”已成为欧洲多国的普遍感受。第二，在北约框架内的欧盟防务合作步伐虽然表面上有所加快，但在欧盟一体化整体停滞背景下，实则不免流于纸面。多位欧洲防务专家指出，欧盟各国之间的防务重点区别较大，如法国支持在马里等非洲国家建立欧盟的军事存在，意大利将地中海地区视为地缘战略重点，而波兰的首要任务则是应对俄罗斯。这意味着，在北约框架内的欧盟防务合作很难完全应对现实的挑战。在法国看来，既然如此，不如另起炉灶，开展规模更小但更加有效的军事合作。再者，近年来欧洲多次遭受恐怖袭击，难民潮、自然灾害、网络攻击等问题也给欧洲安全带来严峻考验，这些因素都为欧洲国家建设新的防御型军事力量提供了动力。然而，马克龙“欧洲军”的设想目前至少面临三重考验。第一是美国的压制。数十年来，主导北约的美国牢牢将欧洲的安全掌握在手中，其心态是欧洲防务应“为我所用”，绝不可“舍我而去”。尽管法国国防部一再强调“欧洲干预倡议”是对北约的补充，并在公开资料中淡化建设军队的目标，突出这一倡议是为了“发展共同的战略文化”，但脱离北约框架的“欧洲军”已经引起美国的警惕和反弹。第二是内部协调不易。虽然已经有10个欧洲国家签署了关于加强政治和军事层面合作的“欧洲干预倡议”，但建立“欧洲军”的设想目前还处于协商和讨论阶段，相关国家对该问题分歧较大，弥合分歧需要一个漫长过程。第三是存在众多技术性问题。欧洲议会议员、法国军事专家阿诺·当让以军队的指挥模式举例说，假如有一支欧洲军队，那么对这支军队的使用究竟是采取德国模式还是采取法国模式？在德国，只有获得联邦议会批准才能派遣军队，法国则是由总统决定。这两种模式截然不同，妥协的结果可能会导致“欧洲军”最终面临重重限制，成为无法投入战斗只能用于维和的军事力量。就在马克龙为设想的“欧洲军”众横捭阖时，拥有革命传统的法兰西人民爆发了——“将法国未来与自身理想相结合”的使命感下，为了减少法国对化石燃料的依赖、为可再生能源投资提供基金，马克龙坚持征收燃油税，这一举措惹恼了近年来收入增长不明显、对生活成本增加极为敏感的群体。11月以来，法国接连爆发了三次大规模抗议活动，穿着“马克龙下台”黄马甲的示威者从抗议征收燃油税，上升到抗议马克龙执政，引发了法国自2005年以来最严重的城市骚乱——抗议者占领了市中心，焚烧汽车，用棍棒和斧头砸碎窗户；凯旋门和玛丽安雕像——法兰西共和国的象征，都遭到了乱涂乱画。甚至有抗议者从防暴警察手中抢走冲锋枪，防暴警察被迫使用了催泪弹和水枪。据英国“卫报”报道，还有抗议人士在凯旋门外写上“推翻资产阶级”（Topple theBourgeoisie）等“革命”口号。警方则动用催泪弹和高压水枪驱散抗议民众，整个香榭丽舍大道的地区被浓烟笼罩。根据巴黎警方公布的数据，接连的抗议活动已经造成133人受伤，多人死亡。这样的情况，让当局不得不考虑颁布紧急状态令，以防局势恶化。但是在“黄马甲”的抗议浪潮之下，马克龙的态度依然强硬。他声称此项政策将帮助法国向低碳国家转型，并且有助于降低国内长期的高失业率。不过，总统先生最后似乎还是在革命群众的压力下服了软。12月4日，法国总理爱德华·菲利普才终于宣布了暂停提高燃油税。目前事态仍未平息，据最新民调显示，总统马克龙一度高达60%的支持率如今已骤降至25%，有39%的受访民众表示对马克龙“非常不满意”。从万人迷到被嫌弃，马克龙似乎也遭遇了自己的滑铁卢……</w:t>
        <w:br/>
        <w:t xml:space="preserve">    </w:t>
        <w:tab/>
        <w:t xml:space="preserve">    </w:t>
      </w:r>
    </w:p>
    <w:p>
      <w:r>
        <w:t>WXC891</w:t>
        <w:br/>
      </w:r>
    </w:p>
    <w:p>
      <w:r>
        <w:t>时值华为陷入财务长孟晚舟被捕之际，中国国务院总理李克强今天强调，基础研究是科学体系的源头，要对基础研究加大长期稳定支持，突出「硬科技」研究，努力取得更多原创成果。中国国务院今年7月28日发布调整设立「国家科技领导小组」文件，6日在北京召开第一次全体会议。身兼小组组长的李克强在讲述国家科技发展战略规划、促进创新开放合作，推动落实赋予科研机构和人员更大自主权政策时，做出上述表示。新华社报导，李克强在会议上强调，「创新事关国家前途命运」，科技创新战略佈局要更好融入国家发展大局，面向现代化建设，聚焦突破关键核心技术、培育壮大新动能，推动科技与经济深度融合。他指出，当前世界新一轮科技革命和产业变革形势逼人，中国正处于经济转型升级关键时期，面对机遇、困难和挑战，要立足增强经济创新力和竞争力，发挥中国人力人才资源丰富、国内应用市场巨大等优势，更大力度推进科技创新，推动高品质发展。李克强表示，基础研究是科学体系的源头，要对基础研究加大长期稳定支持，引导企业和社会增加投入，突出「硬科技」研究，努力取得更多原创成果。他指出，要深化科技体制改革，更大力度保护智慧财产权，营造良好创新生态。尊重规律，尊重科研人员，进一步解放生产力。要切实抓好赋予科研机构和人员更大自主权、科研专案评价、科研人员激励等政策落实。日前基因编辑宝宝引发伦理争议，李克强除强调要大力弘扬科学家精神，鼓励科研人员潜心鑽研外，还要求要加强科研诚信建设，避免浮躁，严肃查处违背科研道德和伦理的不端行为，营造追求卓越、严谨求实的学术风气。</w:t>
      </w:r>
    </w:p>
    <w:p>
      <w:r>
        <w:t>WXC892</w:t>
        <w:br/>
      </w:r>
    </w:p>
    <w:p>
      <w:r>
        <w:t>原标题：外媒曝光的这个中国丑闻，我们无力辩解！马拉松，在中国真的正在被异化吗？至于小锐为何有此疑问，看看这几天的新闻就知道了。昨天（3日），“马拉松选手撞线后被拽停”的话题上了微博热搜。一段视频显示，2日举行的南宁国际马拉松赛上，一名埃塞俄比亚选手在率先冲线夺冠后，被终点处工作人员一把拽停并险些摔倒，据网友爆料：拽停举动是为了拉冠军去“奔跑中国”的大旗前拍照。▲比赛现场视频截图（图片源自《中国青年报》官微）而仅仅一天前，同一场马拉松比赛也曾登上热搜，原因在于终点处再次出现“递国旗”一幕：当中国选手程乾育第一个冲向终点时，他的手中飘扬着一面五星红旗——视频显示，就在离终点不远处，一名站在护栏外的工作人员为他递上了国旗。而这也是继半个月前中国选手何引丽在苏州马拉松赛道上被两次递国旗继而引发广泛争议后，马拉松再度成为热点话题。但，如果说拽停运动员、两次递国旗点燃的还仅仅是国内舆论，那么一周前在深圳南山半马赛场上的“集体抄近道”一幕，则让中国马拉松乱象“走出国门，走向世界”。英国《独立报》在报道中详细描述了当时的混乱现场：总计违规选手人数258人，其中伪造号码布18人，替跑3人，其他违规行为选手人数237人（其中穿越绿化带抄近道人数46人）……而鉴于作弊人数之多、作弊方式之多样，美国《华盛顿邮报》以“极度羞耻”形容了深圳半马比赛中所产生的丑闻，并在文章中将其与2015年波士顿马拉松比赛中的重大作弊丑闻相提并论。香港《南华早报》如此别有意味地总结这场集体作弊：“尽管马拉松在中国还是新兴事物，但选手们作弊的手段却已经很老练了。”报道还称，对于比赛中的作弊行为，中国组织者拿出的有力应对方式是更先进的科技手段，例如人脸识别技术等。澳大利亚《悉尼先驱晨报》注意到，乱象的产生与马拉松在中国的空前兴起不无关系：中国今年举办了将近1100场马拉松和公路赛，在2011年，这个数字还只是22场。而伴随数字猛增的，则是马拉松组织和赛事本身的过度密集化、商业化、噱头化：发令枪响，跑马队伍里印着各式品牌和名称的旗帜飞扬，已经成为中国马拉松赛场上司空见惯的一幕；而此前何引丽“递国旗”事件更一度牵扯出“介绍黑人选手到处参加马拉松拿奖后分成”的行业内幕……种种畸形现状之下，无怪乎有外媒用“蒙眼狂奔”形容当下中国的跑马狂潮了。无论如何，“丑闻”造成的影响已难消弥。而其中最令人遗憾的恐怕是，在一次次被推向舆论的风口浪尖时，所谓马拉松背后的体育精神，也许已经被外界的质疑和嘲笑消磨殆尽。值得一提的是，3日晚间，南宁体育局工作人员对“工作人员拽停选手”一事作出官方回应称，当时工作人员的动作是在扶运动员，目的是为了保护选手，网传的和大旗合影等内容不实。这一回应也在社交媒体上引发网友一边倒的驳斥，认为该回应不能服众，并纷纷表示：再这么下去，马拉松在中国可能要被毁了。网友留言此时，小锐只想说，网友的心声已经表明了一切——接下来，该是“让运动员轻松奔跑，让马拉松回归本心”的时候了。</w:t>
      </w:r>
    </w:p>
    <w:p>
      <w:r>
        <w:t>WXC893</w:t>
        <w:br/>
      </w:r>
    </w:p>
    <w:p>
      <w:r>
        <w:br/>
        <w:t xml:space="preserve">    </w:t>
        <w:tab/>
        <w:t xml:space="preserve">   </w:t>
        <w:tab/>
        <w:tab/>
        <w:t xml:space="preserve"> </w:t>
        <w:br/>
        <w:t xml:space="preserve">    </w:t>
        <w:tab/>
        <w:t>前美国总统老布什(George Herbert WalkerBush)11月30日深夜去世，享寿94岁。老布什生前对于自己身后事的安排，不忘政治大和解。虽然布什家族与川普总统长久以来关系并不热络，但老布什遗愿表明要邀请川普参加丧礼。美国有线电视新闻网(CNN)3日报导，川普已经答应出席。报导指出，老布什利用毕生最后一次在政坛可以发挥影响力的机会，希望对国家做出贡献。他的计画是，川普总统上台之后，美国政局纷扰不断，因此想透过自己的丧礼促成一次难得的政治大和解，让不同党派、不同意见的人马暂时休兵。老布什灵柩3日起将在华府供民众瞻仰，丧礼5日将于华府国家大教堂(Washington NationalCathedral)举行。白宫表示，川普宣布5日为全国为老布什致哀日。报导指出，身为美国第41位总统的老布什，遗愿当中非常清楚表示愿意邀请川普参加丧礼，希望把个人恩怨摆在一边，展现对于现任总统的尊重。美国有线电视新闻网也指出，川普已经证实将出席老布什丧礼。过去这段期间以来，美国经历一连串天灾与人祸，社会大众处于艰难时期，川普某些言行引发舆论批评有失总统分寸，不过，基于对老布什的尊重，川普取消了原订1日在阿根廷举行的G20高峰会议记者会，还派出可以担任空军一号的747专机到德州载运老布什灵柩。川普在阿根廷对媒体表示：“我们会以三天时间哀道，也会以三天时间为一位真正伟大人物的一生表示庆祝。”在老布什丧礼上，川普预计将与过去这段期间以来他曾批评过的政治对手们碰面，包括前总统克林顿(国有线电视新闻网)及克林顿的妻子、前民主党总统候选人喜莱莉‧克林顿(HillaryClinton)，还有前总统欧巴马(BarackObama)。川普也将遇到老布什的儿子、2016年曾与川普角逐共和党总统候选人资格的杰布‧布什(JebBush)。美国有线电视新闻网3日上午报导，虽然川普与第一夫人梅兰妮雅都将出席老布什丧礼，但川普并不会发表追悼演说，老布什的儿子、前任总统小布什(GeorgeW. Bush)将代表家属在丧礼中发表致哀词。</w:t>
        <w:br/>
        <w:t xml:space="preserve">    </w:t>
        <w:tab/>
        <w:br/>
        <w:t xml:space="preserve">    </w:t>
        <w:tab/>
        <w:t xml:space="preserve">    </w:t>
      </w:r>
    </w:p>
    <w:p>
      <w:r>
        <w:t>WXC894</w:t>
        <w:br/>
      </w:r>
    </w:p>
    <w:p>
      <w:r>
        <w:t>凤凰网财经讯据今日海峡微博报道，2018两岸企业家峰会年会今在厦门开幕，该峰会不仅是两岸民间最高层级经贸交流平台，在台湾“九合一”选后，台湾企业家也对本届峰会抱持高度期待。台湾鸿海精密工业股份有限公司董事长、富士康科技集团总裁郭台铭，到会发表以“平衡贸易顺差台商的挑战与机遇”为主题的专题演讲。台湾“九合一”选举中引领“韩流”旋风的韩国瑜高雄市长选举胜选后，曾力邀到郭台铭到高雄设厂，希望落实“高雄发大财”的政见。郭台铭也邀请韩国瑜出席此次两岸企业家峰会，郭台铭认为当场对两岸数百名企业主介绍高雄并招商，是一个很好的机会。微博截图</w:t>
      </w:r>
    </w:p>
    <w:p>
      <w:r>
        <w:t>WXC895</w:t>
        <w:br/>
      </w:r>
    </w:p>
    <w:p>
      <w:r>
        <w:t>原标题：小锐说| 11名中国人在日被捕、40余人失踪！这背后还有个更惊人的数字——11名中国人被日本警方拘捕，46名中国工人下落不明。这两天，一群在日中国人的命运，牵动无数人心。大致的信息一直在网络上滚动更新，在这里先简单概括一下——根据日媒消息，11月25日，4名疑似中国籍男子带另一名男子前往木古内医院看病，因病情危重，该病人于11月26日凌晨在医院死亡，4名男子去向不明。日警方随即对此展开调查，并于11月26日在木古内车站附近扣留11名中国公民，经了解他们均持过期签证，涉嫌在当地非法务工。此外，日媒还报道称，另有46名中国工人目前仍下落不明。▲日本NHK网站报道截图——随着信息的不断更新，引发的疑问也不断增多：疑点重重之下，中国驻日本札幌总领事馆昨天（3日）紧急连发3条通报。通报披露的信息显示，据被关押的中国公民向领馆反映，这些人流落日本系受中介欺骗所致；目前医院死者身份还未最终确定，一同非法务工并去向不明的40余名相关人员情况也正在调查之中……▲中国驻札幌总领事馆官网截图这意味着，在警方公布进一步调查结果之前，外界可能无法了解更多的细节和真相。但11人被捕、40余人失踪的惊人事实，却令想起背后另一组更大、更惊人的数字。不知道有多少人还记得，去年那起轰动一时的中国研修生在日失踪案件？当时日本东京电视台制作的一档节目披露了无数在日中国研修生的悲剧：1993年设立的日本“外国人研修生”制度，实际与廉价劳动力无异，被看似光鲜的研修生身份吸引前来的中国人大多只能从事低端、劳动密集型工作，与此同时，他们在工作中还面临着不公正对待、工伤事故高发、超负荷加班导致“过劳死”等状况。   重压之下，有的研修生选择逃离。据日本《产经新闻》报道，2011年至2016年的五年间，在日“失踪”的中国研修生已累计超过1万人。《日本时报》亦报道称，2015年，共有5803名在日研修生失踪，其中3116人来自中国，占到一大半。过去几年，这个数字一直在不断增加。“失踪”后，他们都去了哪里？对此，新华社前驻东京记者蓝建中告诉：“研修生如果失踪，大多数情况可能是逃走出去打黑工，成为黑市劳动力。”据报道，随着中国护照政策和日韩及欧美国家签证政策逐步放开，一些劳务黑中介瞄准跨国打工这门生意，利用旅游签证诱使打工者前往目的地，通过收取巨额中介费甚至没收现金、护照等牟利，导致大批务工人员走投无路、非法滞留。而面对逐年增长的劳动力乱象，日本正在加强打击力度。今年9月，日本入国管理局宣布，将延长对非法滞留的外国人的强制拘留期限。根据日本法务省的数据显示，2017年被拘留的外国人新增了18633名。蓝建中告诉，一方面得益于近年日本加强管理，另一方面中日经济差距缩小，如今中国人前往日本打黑工的现象已经少了很多。但还是想提醒一句，不论是“研修生”还是“黑中介”，一系列惨剧都在告诉我们，出国务工或留学，务必要走正规合法程序，注意保障人身和财产安全。而对于目前失踪的46名中国同胞，无论身在哪里，。</w:t>
      </w:r>
    </w:p>
    <w:p>
      <w:r>
        <w:t>WXC896</w:t>
        <w:br/>
      </w:r>
    </w:p>
    <w:p>
      <w:r>
        <w:t>据法媒报道，当地时间11月29日，法国国民议会通过一项关于禁止体罚儿童的法案——新版“反日常教育暴力法”，即俗称的“禁打屁股法”，法国就此成为了世界上第55个禁止“日常教育暴力”的国家。然而法国人可能万万没想到，他们通过的一个法案，今天（4日）却在中国引起热议，还一举冲上了微博热搜。据《欧洲时报》报道，该法案拟禁止父母对孩子打屁股、拍打、威胁、吼叫或者发表羞辱性言论。“禁打屁股法”的倡议者——国会议员毛德•珀蒂特（MaudPetit）要求在法国民法第371-1条关于父母权威的内容中加入这点，即“父母权威是权利与义务的集合，其目的是维护儿童的利益”。报道称，新法案纯属民事范畴，并没有提出刑事上的制裁措施，以免过分打击父母。法案还鼓励开展提高相关认识的各种活动。该法案的倡议者——国会议员毛德•珀蒂特(MaudPetit)表示，“这是一个公共健康问题”，目标是“提高人们的相关意识”。据报道，“禁止打屁股”在法国不是首次被提出。2016年12月，相关规定曾经被包含在“平等及公民权”法案修正案中，被国民议会投票通过，但又于2017年1月底遭到宪法委员会弹劾。2018年2月，珀蒂特就已经和议会议员弗朗索瓦-米歇尔•兰伯特（François-MichelLambert）一起提交了初始版本的法案，但是未被列入议程。医生拉芝米说，教育暴力在法国很普遍，85%的父母在孩子5岁之前就打过他们，超过半数家长在2岁前就开始打孩子。就在国会准备出台新版的“反日常教育暴力法”时，法国还发生了一起9岁男孩因为不想写作业而被家人暴打至死的案例。据小男孩的尸检报告显示，小男孩是因殴打导致心脏骤停致死，其身上被发现多处殴打所留下的伤痕。在这一法案通过后，法国部分家长表示支持，但也有家长表示，这一法案有矫枉过正之嫌。身为孩子母亲的卡里玛·马勒姆在接受街头采访时表示，"当我还是孩子时，（打屁股）对我很有用，挨几巴掌让我意识到我表现不好。"不过，身为三个孩子父亲的乔斯·马丁斯则认为，"我有三个孩子，言语教育就够了。我的孩子分别40岁、36岁、30岁了。他们现在过得很好，爱并不缺乏，我从未打过他们。"有意思的是，在法国的一项街头采访中，几乎每一个被问到“是否曾经打过孩子屁股”的家长，都表示否认。但当同时询问家长和孩子这个问题时，孩子们纷纷“打脸”家长，怯怯地表示：“明明就打过……”还有一个儿子这头在帮妈妈圆场，另一个兄弟马上冲出来补刀：“妈妈明明有打过啊！还问我们俩谁先来呢！”看到这则新闻，中国网友感受颇深。大部分孩子小的时候，总有因为顽皮捣蛋、不用功读书等缘由，被父母赏过一顿“竹笋烤肉”的时候。“小孩子，不打不成器，棍棒底下出孝子！”这大概是中国孩子小时候听得最多的几句话了。有网友戏称，小时候如果不挨几顿打，那童年都是不完整的。只是那些童年不缺少“遗憾”的网友们，怎么回忆起往事，就觉得头皮一紧脑门直冒冷汗呢……（禁止模仿，世界和平）说起那些年爸妈用来行使家法的“武器”，那叫一个如数家珍。为啥所有的爸妈在打孩子的时候，总是首选“打屁股”？打屁股真的没有危险吗？那可不一定。微博认证为“丁香园旗下健康科普平台”的@丁香医生表示，打屁股其实是有风险的，因为屁股肌肉丰厚，打击时造成肌细胞破裂，释放出大量的钾离子过多会造成心脏骤停。而肌红蛋白进入血液循环后，流经肾脏的时候，会堵住肾小管，导致急性肾功能衰竭。所以，打，除了给孩子的身心带来伤害之外，还可能对孩子的成长造成长期的不良影响。</w:t>
      </w:r>
    </w:p>
    <w:p>
      <w:r>
        <w:t>WXC897</w:t>
        <w:br/>
      </w:r>
    </w:p>
    <w:p>
      <w:r>
        <w:t xml:space="preserve">　　港媒曝张柏芝秘密诞下第三胎，猜测不断　　据香港媒体报道，张柏芝盛传日前于养和医院秘密诞下第三胎，虽然没见到她本人现身医院，但期间张柏芝妈妈戴莎莉在医院出现，令事件更具可信性，但至今栢芝对生子一事未有表态。至于大家最关心的当然是孩子的生父是谁，有传是她和65岁新加坡商人的结晶品，最近又惊曝新版本，指孩子生父另有其人，而此人来头不小，同样身家丰厚，是经张父介绍。　　而一直“神隐”的张柏芝，产前曾被拍到在商场购物，她身边有多人随行照顾，阵容强大，当时栢芝着上背心黑色宽松长裙戴鸭子帽，明显刻意遮肚以及不想被人认出，但无意中露出了她的“麒麟臂”。</w:t>
      </w:r>
    </w:p>
    <w:p>
      <w:r>
        <w:t>WXC898</w:t>
        <w:br/>
      </w:r>
    </w:p>
    <w:p>
      <w:r>
        <w:t xml:space="preserve">　12级大风 武警开重型装甲车救人　　 新疆克拉玛依现1971年以来冬季最强大风 武警官兵用9.5吨装甲车7小时救出12人　　武警官兵帮被困者戴上头盔，在飞沙走石中将其引导至装甲车旁 供图/武警新疆总队克拉玛依支队　　“风特别大，碎石噼里啪啦的，连装甲车的防弹玻璃都被砸出了小坑。”　　11月30日，新疆克拉玛依市气象台接连发布三道预警：大风橙色预警、寒潮蓝色预警以及沙尘暴橙色预警。次日凌晨，大风如约而至，部分区域甚至超过12级。2点左右，武警新疆总队克拉玛依支队接到当地110指挥中心电话，称辖区国道上先后有12人被困，正在等待救援。获知灾情后，支队立即派出24名武警官兵、4台重型装甲车，立即前往救援。　　9.5吨重的装甲车出动救援　　最近两天，一段武警新疆总队的救援现场视频在网上走红。视频中，可以清晰地听见大风“轰隆隆”刮过的声音，几名武警官兵正顶着大风，一步步护送被困人员从漫天砂石中赶往重型装甲车处。“什么样的大风需要动用重型装甲车去救援？”“这么危险，武警特战队员的安全有保障吗？”伴随着视频被大量转发，不少网友纷纷留言评论，称赞武警官兵勇敢无畏的同时，也对他们的安全表示担心。　　12月3日，北京青年报记者从武警新疆总队克拉玛依支队了解到，视频拍摄于12月1日凌晨。当时，克拉玛依正遭遇罕见大风。凌晨2点多，110指挥中心打来电话称，先后有12人被困于辖区内国道，需要救援。当天部分地区风力已经达到12级，普通汽车根本难以行进，支队立即派出24名武警官兵、4辆重型装甲车前往救援。据介绍，参与救援的重型装甲车每辆重9.5吨，按设计可抵抗15至16级大风。最终，经历前后7小时的艰难搜寻，12名被困人员全部成功获救，并搭载重型装甲车赶往就近安置点。　　狂风+沙尘暴+寒潮　　22岁的罗图航是当天参与救援的24名武警特战队员之一。他介绍，17岁入伍后，就一直在克拉玛依支队服役。对于从小生长在山城重庆的他来说，克拉玛依留给自己最深的印象就是“美丽的自然风光，还有冬天白茫茫一片的雪景。”至于风，虽然也是这里的常客，但像12月1日这样的大风还是比较少见。　　他回忆，自己和战友此前几次救援任务也遇到过大风，一般都在10级左右。但12月1日凌晨出发时，外面的风却让他紧张。“风太大了，碎石噼里啪啦的，连装甲车的防弹玻璃都被砸出了小坑。”大风加上沙尘暴，让整个克拉玛依的能见度都变得特别差。看不清路、时不时还要遭遇碎石袭击，救援的难度可想而知，但更让罗图航揪心的是，当天夜里克拉玛依的最低温度已经达到零下十几度，“防弹玻璃都会被打出坑，普通汽车的挡风玻璃肯定撑不了多久，12名被困者很可能是在寒风中等待，晚一秒，他们的生命就多受一秒威胁。”　　根据新疆气象台消息，11月30日，克拉玛依市气象台曾针对即将到来的强大风寒潮天气，连续发布大风橙色预警、寒潮蓝色预警、沙尘暴橙色预警，并做出防御指南。除通过网络、报纸、电话、电视、短信、微信等进行预警信息发布外，气象台还首次进行了预警信息全网发布，由克拉玛依市公安局交警支队对所辖部分路段实施双向交通管制。12月1日凌晨1点半左右，大风呼啸而来，起风时就非常迅猛，百口泉油田作业区很快达到10级，九区油田作业区达到11级。市区极大风速达35.3m/s，是1971年以来的冬季最强大风。克拉玛依所属区域站多站超过12级。　　罗图航解释说，被困的几辆车大多是通过匝道驶上国道，“有货车，也有小汽车，基本都是对当地路况、气象不太熟悉的。”　　加微信发送实时定位　　木合亚提·尼亚子正被困在其中一辆大货车上。他介绍，11月30日自己和搭档开车从新疆驶往贵州，次日凌晨途经克拉玛依时突遇大风，很快，汽车的挡风玻璃就被狂风中卷起的石块打碎。“看不清前面的路，也不敢动”，无奈之下，他和搭档打了110求救。很快，武警特战队员开着重型装甲车赶到了木合亚提·尼亚子被困的地方，他和搭档两个人才得以顺利脱险。　　提起当时的经历，木合亚提·尼亚子仍有些后怕：“如果不是他们及时赶到，我可能就死在那了，真的非常感谢。”普通话不太流利的他，重复最多的就是对救援人员的感谢。　　而对电力工程师马康来说，当天的情况则更加危险。马康告诉北青报记者，11月30日晚12点左右，自己和3名同事接到任务，前往克拉玛依一供电站进行抢修以保障极端天气中的用电安全，但越野车驶出单位没多久，狂风就到了眼前。“本来想等风小一点，结果没想到等了快一个小时，风一点变小的意思都没有，反而越来越大。”凌晨1点多，马康和同事打电话报了警，随后被告之已经派出武警重型装甲车前往救援。马康一行人很慌张，“黄沙漫天，什么都看不见，我们也不知道自己到底被困在哪儿了。”　　马康说，他刚开始还不太害怕，但随着车里温度越来越低，眼前又什么都看不清时，恐惧一点一点袭来。为了向救援队员说清楚自己的所在地，他的一名同事添加了前来救援的武警官兵的微信账号，并通过实时位置共享与对方保持联系，“他（武警）的微信名正好叫‘一个有所期待的人’，正好符合我们当时的心境”。凌晨6点，历经前后4个多小时的搜寻，前来救援的武警特战队员终于找到马康一行人。　　马康等人获救时是弃车而行，“后来风停了我们回去找车，发现我们其实只开出单位七、八百米，但在飞沙走石里，我们根本不知道自己在哪。”　　据武警新疆总队克拉玛依支队介绍，今年以来该支队已在极端天气中救助被困者27人。对于此次救援视频走红网络，罗图航说，“我们自己事后也看了视频，说真的，连我们也认不出视频里谁是谁，这就是我们一次正常的任务而已。”</w:t>
      </w:r>
    </w:p>
    <w:p>
      <w:r>
        <w:t>WXC899</w:t>
        <w:br/>
      </w:r>
    </w:p>
    <w:p>
      <w:r>
        <w:t>郭德纲8岁投身艺坛，曾受白全福，高英培等前辈的指导传授。其间又潜心学习了京剧、评剧、河北梆子等剧种，15岁时他离开了学校辗转于各场子打杂，谋求说相声的机会。但由于四处碰壁，父亲曾考虑让郭德纲转行，但郭德纲并不愿意接受父亲的意见。无奈之下，父亲又帮助他进入到红桥区文化馆工作。到文化馆不久，郭德纲便被借调至天津市曲艺团说相声。在那里资历尚浅的郭德纲很难得到更多的演出的机会，于是回到文化馆不久便辞职下海经经营小剧场，后来剧场生意惨淡，在走头无路的情况下，郭德纲背起行囊，一个人来到了京城，开始了漂在北京的日子。1995年，郭德纲在北京成立了“德云社”，打出的旗号让相声回归剧场，做“真正的相声”。十年后，郭德纲才凭借着自己多年的磨打锤炼，一跃成为相声界的佼佼者。郭德纲还曾受邀为某电视台录制过长篇评书，当时也曾深受欢迎。下面就是20年郭德纲播讲评书时的青涩照，大家也看看他当年的青涩模样！</w:t>
      </w:r>
    </w:p>
    <w:p>
      <w:r>
        <w:t>WXC900</w:t>
        <w:br/>
      </w:r>
    </w:p>
    <w:p>
      <w:r>
        <w:t xml:space="preserve"> 　　美媒称，在生命即将逝去之际，乔治·赫伯特·沃克·布什（老布什）没有丧失他的幽默感。　　据美联社12月2日报道，11月30日晚上，老布什躺在休斯敦家中的床上，亲人们围在他身边。他的老朋友詹姆斯·贝克三世的妻子走上前，当时她与丈夫都在房间内。她举起一只手放在这位美国前总统的额头上，然后对他说：“我们非常爱你，首长。”她使用了西班牙语中的“首长”一词，她的丈夫说他经常用此称呼老布什。　　贝克三世12月2日在描述这位美国第41任总统生命的最后时刻时回忆说：“他睁开一只眼睛并俏皮地说，‘好吧，你最好快点’。他的幽默感完好无损，一直保持到最后。他非常平静地离世。根本没有挣扎，也没有痛苦。”　　老布什1989年至1993年担任美国总统，他11月30日晚去世，享年94岁。　　报道称，老布什的去世在华盛顿开启了持续近一周的悼念和赞誉活动。3日傍晚，国会大厦将举行一场仪式，随后老布什的遗体将被庄重地停放在那里。华盛顿国家大教堂5日将举行一场悼念仪式，随后老布什的遗体将返回休斯敦，安葬在得克萨斯农业与机械大学乔治·布什总统图书馆。老布什将被安葬在家庭墓地，与共同生活了73年的妻子芭芭拉·布什（今年4月去世）以及他们的女儿罗宾·布什（1953年3岁时死于白血病）葬在一起。　　报道称，老布什人生的最后一天始于贝克三世的来访，贝克三世曾担任国务卿和白宫办公厅主任，为老布什效力。贝克三世上午7时15分来探视他的前上司，他预计自己会看到老布什在睡觉。　　贝克三世说：“但他很清醒。”老布什之前三四天没有离开过床，也没有进食。但是，在朋友来访的当天早上，他一口气吃下一顿丰盛的早餐，包括三个煮鸡蛋、酸奶和果汁。贝克三世说：“我们都开始想，‘我们在这。他将再次让我们感到惊讶。这又是一个身体好转的日子’。”　　报道称，老布什近年多次进出医院，主要是由于身患帕金森症。贝克三世说，这种疾病妨碍身体排除痰液的能力，常常会引发肺炎。但每次就医后，在亲人们认为这可能是最后时刻时，老布什都得以康复并出院，自由地回到他位于休斯敦的家或位于缅因州肯纳邦克波特的家庭住所。　　这一次他不会再好转。　　贝克三世说：“当他在肯纳邦克波特度过夏季回到休斯敦时，我认为他已经做好了离开的准备。他的生活质量已经严重恶化。”　　报道称，在贝克三世11月30日来访之后，老布什的病情进一步恶化。　　贝克三世说，在自己和妻子苏珊用过晚餐后回家的路上，他被叫回到老布什的床边。　　大约两小时后，老布什辞世。　　报道称，在老布什明显即将离世时，他们接通了所有老布什孩子的电话，当时老布什的儿子尼尔·布什是唯一在他身边的子女。贝克三世说，每个人都与这位前总统通话，“他以含糊的声音回应”。老布什另一个儿子、前总统小布什最后一个通话。小布什告诉即将离世的父亲自己多么爱他，并承诺他们会在天堂重逢。　　贝克三世说：“老布什说，‘我也爱你’，这是他所说的最后一句话。”　　贝克三世说，11月30日一大早，当有人告诉老布什他前来探视时，“他睁开了双眼。他看着我说，‘贝克，我们今天要去哪？’我说，‘首长，我说过我们会去天堂’。他说，‘很好，那是我想去的地方’。”　　贝克三世说：“当然，我几乎毫不知道，他也不知道，到那晚10点，他就会去天堂。”</w:t>
      </w:r>
    </w:p>
    <w:p>
      <w:r>
        <w:t>WXC901</w:t>
        <w:br/>
      </w:r>
    </w:p>
    <w:p>
      <w:r>
        <w:br/>
        <w:t xml:space="preserve">    </w:t>
        <w:tab/>
        <w:t xml:space="preserve">    </w:t>
        <w:tab/>
        <w:t>火箭上还载有约100人骨灰，“极乐太空”公司推出“太空葬”服务，顾客花费2500美元可将亲人骨灰送上太空，骨灰被放入“极乐卫星2号”，计划在太空中停留4年。</w:t>
        <w:br/>
        <w:t xml:space="preserve">    </w:t>
        <w:tab/>
        <w:t xml:space="preserve">    </w:t>
      </w:r>
    </w:p>
    <w:p>
      <w:r>
        <w:t>WXC902</w:t>
        <w:br/>
      </w:r>
    </w:p>
    <w:p>
      <w:r>
        <w:br/>
        <w:t xml:space="preserve">    </w:t>
        <w:tab/>
        <w:t xml:space="preserve">    </w:t>
        <w:tab/>
        <w:t>1日为抗议政府上调燃油税，“黄背心”运动在法国组织第三次示威游行，警察和示威者发生对峙，导致著名的凯旋门星型广场与香榭丽舍大街发生骚乱，场面一度失控。</w:t>
        <w:br/>
        <w:t xml:space="preserve">    </w:t>
        <w:tab/>
        <w:t xml:space="preserve">    </w:t>
      </w:r>
    </w:p>
    <w:p>
      <w:r>
        <w:t>WXC903</w:t>
        <w:br/>
      </w:r>
    </w:p>
    <w:p>
      <w:r>
        <w:br/>
        <w:t xml:space="preserve">    </w:t>
        <w:tab/>
        <w:t xml:space="preserve">    </w:t>
        <w:tab/>
        <w:br/>
        <w:t xml:space="preserve">    </w:t>
        <w:tab/>
        <w:t xml:space="preserve">    </w:t>
      </w:r>
    </w:p>
    <w:p>
      <w:r>
        <w:t>WXC904</w:t>
        <w:br/>
      </w:r>
    </w:p>
    <w:p>
      <w:r>
        <w:br/>
        <w:t xml:space="preserve">    </w:t>
        <w:tab/>
        <w:t xml:space="preserve">    </w:t>
        <w:tab/>
        <w:t>作者|刘明彦（对外经贸大学研究员 网易研究局专栏作家）2018年可谓多事之秋，国际事件之一就是顶着区块链技术光环、具有“比特金”称号的数字货币比特币泡沫的破裂，其交易价格从年初的每枚超过20000美元跌到当前不足4000美元，跌幅达80%，许多从事比特币挖矿、炒作的投资者都损失惨重。由于比特币的去中心化、P2P交易、存在2100万的数量上限等所谓优势并没有完全退去，因而有不少投资者幻想比特币价格重回20000美元大关，甚至再创新高。从货币史的角度，我们应该如何看比特币？它是会像三百多年前的荷兰郁金香泡沫破裂后的郁金香球茎变得一文不值呢，还是像原油、黄金等大宗商品价格经过周期性调整后重拾升势？纵览货币历史，我们认为比特币从长期看它的价值将归于零，不存在重回高位的可能性，主要理由阐述如下。比特币只是通过复杂计算产生的字符串及密码，本身并没有价值，也缺乏强有力的信用支撑，因而它不具备成为信用货币的条件。从货币起源看，作为一般等价物，不管是长期充当货币的黄金、白银，还是最近在美国监狱里充当硬通货的“老干妈”，最基本的条件是它具有价值，本身就是商品，具有使用价值。也就是说，在漫长的金本位时代，黄金除了可以充当实物货币外，还可以做成首饰、金器等，而比特币除自称比特金外，不具有黄金的任何属性，作为长达33位、由数字构成的一串字符（比特币地址并对应有私钥），也没有任何使用价值，在投机者散去之后，只是一串毫无价值的字符，将一文不值。而当今美元、日元、欧元、人民币等纸币，本身也没有使用价值，它们的价值来自政府的信用和强大的国家经济实力，即政府承诺控制货币增发速度，而且市场上有充足的商品可以买卖。但即使有政府信用，如果滥发货币，实体经济又不断萎缩，像委内瑞拉、津巴布韦等国家，货币也照样迅速沦为废纸。而貌似高深莫测的区块链技术作为比特币的基石，其最大优势恰恰是去中心化，不需要政府或其他机构的信用支持，但没有信用支撑的非实物货币，比特币的价值来自何方呢？难道仅仅靠稀缺性、比特金的称号和对区块链技术的信仰？比特币不是各国政府普遍认可的财产，更不是法定货币，不受法律保护，不满足货币最基本的安全属性，从法律上讲没有价值。经济学教材告诉我们，货币具有价值贮藏的功能，这就是中国百姓省吃俭用积攒超越60万亿元存款的原因，尽管理论存在通胀的侵蚀，但总体上价值相对稳定。但比特币尽管是那些比特币矿主通过巨额投资的矿机、耗费巨额电费挖矿获得的，而且挖矿成本还在不断上升，但是，大多数国家并不承认比特币的财产属性，即不承认其合法性，加之比特币的匿名性使所有者的比特币被网络黑客窃取后对所有权无法举证，因而获得法律保护更加困难。比如2014年日本比特币交易平台Mt.Gox被黑客攻破，85万枚比特币被盗，给投资者造成超过4亿美元的损失，导致当时全球最大的比特币交易平台破产，投资者的巨额损失未得到任何补偿，黑客们仍逍遥法外。这意味着投资者持有的比特币在缺乏法律保护的情况下并不安全。比特币高昂的生产成本和复杂的保密技术并不符合货币发展历史中体现的降低社会交易成本的历史潮流，比特币供给成本的不断上升是货币发展史上的一种倒退。人类社会发展进程中，从物物交换到以货币为中介进行交易，因为减少交易次数、降低交易成本被称为巨大的进步。在货币的演变中，人们从使用实物货币到使用信用货币，并从使用现金交易发展到使用网络银行、手机银行、微信支付等电子货币，在这种货币演进中，人们完成交易变得越来越便利，花费的时间越来越短，出错率越来低，这就是货币演变的历史潮流，即交易成本的持续降低。从社会来讲，用大量实物、黄金作为货币进行交易，会造成大量社会资源的浪费，而运用纸币、电子货币替代实物完成交易，提升了社会资源的配置效率。而比特币通过比特币网络的“挖矿”产生，受算法和竞争的制约，比特币的生产成本不断上升。资料显示，由于目前比特币总数超过1200万枚，每枚生产成本（仅电费）已超过4000美元，这就是比特币价格跌破4000美元时，引发比特币“矿难”的原因。与比特币生产成本相比，纸币的成本优势相当显著。据悉，美联储印刷100美元的成本为9.9美分，成本仅为面额的千分之一，远低于比特币成本占价格100%的比例。另外，比特币的交易通过特定交易公司完成，由于每发生一笔交易，比特币需要点对点传输，需要花费时间成本和计算机算法成本，2017年每笔比特币交易费用为2.40美元，而交易中用银行卡支付结算成本几乎为零，即日常交易中，比特币的成本也明显高于传统货币。比特币的去中心化和匿名性使其沦为洗钱、诈骗、贩毒等犯罪活动的工具，使其离地位的合法化渐行渐远。资料显示，2015年传入中国的比特币敲诈病毒，通过远程加密用户电脑文件，向用户勒索一定数量的比特币作为赎金，此病毒令12个国家超过一百万计算机感染，经济损失上亿美元，由于比特币支付在特定平台进行，使犯罪活动变得更加隐蔽。另外，比特币的去中心化和匿名性使走私、贩毒、洗钱等犯罪活动通过比特币进行变得难以跟踪和追查，成为犯罪份子的作案工具，因此中国人民银行于2017年9月底关闭了国内所有包括比特币在内的数字资产交易平台，并禁止金融机构处理比特币交易。而俄罗斯更为激进，直接宣布比特币为非法，禁止比特币作为支付工具。随着比特币对金融市场和社会生活带来的损失日益显现，未来将有更多政府对比特币交易进行监管、限制，甚至取缔。虽然比特币存在诸多缺陷，但由于投资者的“厌恶损失”和“过度自信”心理的存在，比特币并不会迅速消失，甚至由于其40%由全球1000名个人持有（易操纵），且缺乏统一、合法的交易平台，其价格出现反弹仍有可能，但从长期趋势看，价值归零是一种必然。</w:t>
        <w:br/>
        <w:t xml:space="preserve">    </w:t>
        <w:tab/>
        <w:t xml:space="preserve">    </w:t>
      </w:r>
    </w:p>
    <w:p>
      <w:r>
        <w:t>WXC905</w:t>
        <w:br/>
      </w:r>
    </w:p>
    <w:p>
      <w:r>
        <w:t xml:space="preserve">  　　民进党在台湾九合一选举中惨败，蔡英文也因此道歉、辞职。　　一周前，政知君曾关注并撰文分析过上述选举失利对蔡英文乃至民进党的影响。那篇推文后，许多读者都在关注这次颜色骤变的选举究竟对两岸关系产生何种影响。今天，政知圈挑了几件两岸最近的要紧事来说说。　　恢复中国史公投　　这件事有两个背景。　　今年8月份，专门负责教科书审定的台湾国教院公布了12年社会领域课纲草案，对高中历史教材进行了重大修改，从朝代编年史改为主题式单元，原本的台湾史、中国史和世界史，变为台湾史、东亚史及世界史三个领域。特别是中国史部分，被纳入东亚史，并大幅删减内容。　　这被认为是民进党在教育领域推行去中国化，而去中国化正是蔡英文上台执政之后力推的。　　政知君8月份分析这次教改的时候还曾经说过，不出意外的话，明年新学年，摆在台湾高中生课桌上的就会是根据新课纲编出来的历史课本。　　现在，意外来了。　　11月27日，在台湾绿地变蓝天三天之后，反去中历史课纲联署召集人、台湾嘉义大学历史系教授吴昆财表示，他正在酝酿举办恢复中国史公投，题目暂定为你是否同意国高中历史恢复传统的中国史课程。　　　　△吴昆财(右二)　　　　今年是台湾公民投票法修订之后的公投元年。修订大幅降低了公投门槛，比如提案人数由台湾地区有投票权人口总数的千分之五调降到万分之一，联署人数由5%降到1.5%等。符合标准的公投案经中选会委员会议审议通过之后，依法公告公投案成立，并予编号。　　到今年10月，一共有7项公投案成案。　　按照台湾公民投票法第23条，公民投票案在完成联署公告后1个月起至6个月内，遇有全国性选举应同日举行公投，这被称为公投绑大选。所以在11月24日的九合一选举，投票人走进投票所，每个人手上都会有好几张选票，有的选人，有的选事。　　吴昆财在接受采访时称，他准备明年4月在人力、物力到齐之后提出联署，这样公投日期可以选在2020年大选时。因为吴昆财认为，大选涉及台湾定位和两岸政策，对于下一代要不要读中国史这个问题，候选人必须表态。　　到时，蔡英文会如何表态?　　旅游观光　　再来说一个台湾特别关心的问题。　　台湾观光旅游业陷入低迷已经有两年多了。据台媒报道，大陆游客去往台湾的观光旅游人数在2015年高峰时期有418万人次，2017年锐减为273万人次，今年1到8月共有约180万人次。从平均每天1.5万人左右，下降到了现在平均每天不到5000人。　　同时滑落的还有大陆游客观光产值，2015年有新台币2196亿元，2017年仅有1124亿元。　　举个直观的例子。受到大陆游客减少影响，台湾花东地区很多旅馆刚盖好，还没开始营业就被卖掉了。今年10月8日，国民党立委廖国栋在台湾立法院表示，花东就像在喝西北风一样，并呼吁想要更多大陆游客来台。　　　　△台湾旅游从业者上街游行　　　　现在，情况也发生了变化。台媒报道称，目前已有大陆旅行团推出赴台旅游，将高雄、台中等地纳入行程，预计明年大陆游客赴台数量可以恢复至350万人次左右，比今年增加三成。　　变化最明显的是在九合一选举中备受瞩目的高雄。　　比如，有的旅行团正式推出台湾八日游，其中有两天一定要在高雄，且指定旗津;还有的旅行团推出4天3夜台湾游，地点就在高雄和垦丁，这种行程在之前的旅游市场上并没有。特别是韩国瑜在竞选中喊出的口号得三山(指高雄市的旗山凤山和冈山)得高雄，也让很多旅行团和游客将三山当作了新的必去旅游景点。　　不过，也先不要太乐观。　　在国台办的发布会上，马晓光也回应了台湾旅游业受到选举结果影响的问题。　　他认为，有大陆游客组团去高雄是一个好的开始。但是，两年来影响和阻碍两岸交流的一些根本性因素是民进党当局的限制政策。这个障碍不移除，大家目前的期待能不能顺利实施，还需要观察。　　密集的两岸交流　　除了以上两件还需长久观察的要紧事，下个月还有一些两岸交流的常规动作要密集举行。　　12月1日至8日，第二届海峡两岸学生棒球联赛将在深圳举办　　这是一项两岸青少年体育交流赛事，去年首次举办。今年总决赛的规模扩大，两岸选手共计888人，其中台湾441人，参赛队伍由32支增加到42支，比赛场次由去年的64场增加到100场。　　12月3日至5日，两岸企业家峰会年会将在厦门举行　　峰会成立于2013年，已举办过5次年会。今年的主题是融合新举措、共享新商机，两岸知名企业家、工商团体负责人、中小企业和青年创业者的代表总共大约1100人将与会。　　12月9日，第三届孙中山与公共事务论坛将在高雄举办　　这届论坛会扩大规模，邀请30多位大陆代表。清华大学台湾研究院副院长巫永平将在会上发表演讲，主题为聚焦两岸经济合作，两岸民间团体还将共同联署并发表两岸南南合作(指大陆南方地区与南台湾)宣言。　　12月下旬，2018台北上海双城论坛将在台北举办　　双城论坛自2010年起轮流在上海和台北两市举办，这次的主题为循环经济。　　更吸引政知圈的是下面这个新成立的组织。　　11月27日，上海市成立海峡两岸民间交流与发展研究会。这是一个由从事两岸问题研究的个人和单位自愿组成，学术性、非营利性社会团体法人。首任会长高美琴是台湾台东人，高山族，退休前曾任台湾民主自治同盟中央委员，台湾民主自治同盟上海市委员会专职副主委，上海市政协副秘书长。　　　　高美琴(上图左三)表示，海民会是两岸同胞开展交流、增进了解、加强合作的一个新平台，也是两岸专家学者开展学术交流和咨询服务的一个新舞台。　　以上都是民间或者地方之间的交流。　　国台办的新闻发布会上，有记者提问，国民党主席吴敦义去年当选后一直未能到大陆进行访问，这次九合一选举之后，国共两党的领导人会晤是否会提上日程?　　　　△吴敦义　　马晓光的回复如下：　　我们愿意同台湾所有坚持九二共识、反对台独的政党加强交流对话，共同维护台湾地区和平稳定，增进两岸同胞利益福祉，推进两岸关系和平发展。　　此中有深意。</w:t>
      </w:r>
    </w:p>
    <w:p>
      <w:r>
        <w:t>WXC906</w:t>
        <w:br/>
      </w:r>
    </w:p>
    <w:p>
      <w:r>
        <w:br/>
        <w:t xml:space="preserve">    </w:t>
        <w:tab/>
        <w:t xml:space="preserve">    </w:t>
        <w:tab/>
        <w:t>先导细胞（玫红色）引导造血干细胞（红色）归巢进入血管微环境。共聚焦显微镜活体观察造血干细胞归巢。科研人员观察斑马鱼。潘巍峻和他的部分90后队员。　　刚刚过去的11月，42岁的中国科学院上海营养与健康研究院研究员、中国科学院大学博士生导师潘巍峻迎来其科研生涯的“高光”时刻——带领研究团队历时6年，破解了一个公认的世界级科学难题，在国际上首次揭秘新生造血干细胞在活动物体内的归巢全过程，登上国际学术期刊《自然》杂志。　　《自然》杂志高级编辑兼团队带头人Natalie LeBot给出这样的评价：“他们的研究，史无前例地揭示了造血干细胞是如何在活动物体内实现归巢的。”中国科学院院士、中国科学院上海生命科学研究院院长李林则告诉记者，“这一由中国科学家独立完成的原创性成果，是细胞命运可塑性研究在活动物体的一项成功尝试，在生命科学研究领域具有广泛的借鉴意义。”　　令人惊讶的是，做出这一成果的科研团队，其平均年龄只有27.2岁。在11月举行的成果发布会上，潘巍峻公布了他事先算好的这一数字，并颇为自豪地晒出了团队合影，上面洋溢着笑容和朝气，“请大家看，这就是我和我的90后们！”　　在接受中国青年报·中青在线记者采访时，潘巍峻说，他的身边能够凝聚这样一批90后很让人欣慰，“学术研究本身是一种值得回味的历程，其本质是对未知世界怀有兴趣，即便百转千折，始终不失勇气、执着与冷静。而这些年轻人身上有这些特质。”　　凤凰只有回到自己栖居的梧桐树，才能行使其使命　　走进潘巍峻位于上海营养与健康研究院的实验室，首先映入眼帘的是五颜六色的纸条，黄色纸条写着实验鱼的出生日期，红色纸条提示“多喂食”，白色纸条则写着实验数据，这些琳琅满目的记录之中，藏着一个和人们生活并不远的关键词：造血干细胞。　　所谓造血干细胞，是指血液系统中的“始祖细胞”，或者称为“万能细胞”。其神奇之处在于，造血干细胞具有自我更新能力，可以分化成为红细胞、白细胞、血小板等各个类型细胞，因此，被广泛应用于血液、免疫和肿瘤等疾病的治疗。　　中科院生物化学与细胞生物学研究所研究员、中国科学院大学博士生导师景乃禾告诉记者，造血干细胞是最早应用于临床治疗的一种干细胞。一个典型的例子就是白血病，这类疾病大部分原因归根溯源就是造血机能出现障碍，随着干细胞移植技术的不断发展，白血病有望不再是人人闻之色变的“血癌”。　　不过，这一切的前提是，造血干细胞的正确“归巢”。　　所谓“归巢”，是指造血干细胞在循环中游走，寻找其最适宜的微环境的过程，而只有寻找到自己的“家”，干细胞才能有效地发挥其功能。潘巍峻打了个比方，“就好像凤凰只有回到自己栖居的梧桐树，才能行使自己的使命与功能。”　　不过，有关造血干细胞如何归巢，科学上知之甚少。　　景乃禾说，骨髓移植通常会从供髓者中获取几千万个细胞，这其中，造血干细胞约有几百万个，而真正成功归巢的造血干细胞则更少，客观上造成了一定程度的细胞浪费。　　换句话说，一旦理解了造血干细胞的“归巢”过程，就不再需要抽取如此众多的细胞，可大大提升骨髓移植效率。　　也因此，当复旦大学附属华山医院血液科副教授陈彤第一次听到造血干细胞归巢成果的消息，“非常惊喜”，她希望这项成果能尽快应用于临床，“先导细胞可以为造血干细胞归巢打开方便之门，这预示着今后可能在临床上大幅提高造血干细胞移植的成功率。”　　这也是为何潘巍峻团队要研究这一问题。　　如果只会紧跟热点，无非是重新证实别人的重要性　　目标已经明确：就是要摸清楚造血干细胞这只“凤凰”的“归巢”路线，以及其停留位置和时间的规律。　　这其中的难点在于，造血干细胞“回家”是一个时间、空间跨度都相当大的生命过程，已有的生物学研究系统，都难以做到在宏观和微观水平同时解析该过程。　　用潘巍峻的话说，显微镜只能解决“显微”的问题，但生物体的生命过程是个宏观现象，这一点又如何解决呢？　　“这就好比上海的人民广场堵车，并不是在人民广场上架两台摄像头就能解决的，而是要利用卫星等手段，对周边的交通状况进行连续监测，有了宏观数据后，再聚焦堵车的重点区域，研究对策。”潘巍峻打了个比方。　　他们决定先从研究方法上着手，摒弃传统的研究系统。　　这是一套全新的、可完整解析体内造血干细胞归巢全过程的研究体系，属于潘巍峻团队首创——采用可变色荧光蛋白，建立造血干细胞标记系统，在高分辨率共聚焦荧光显微镜下，可从宏观到微观，生动呈现出新生造血干细胞归巢全过程。　　“这很大胆，没有人这么做过。”29岁的博士生薛文志，是这项研究成果的共同第一作者，也是潘巍峻回国后招收的第一批博士研究生。在他出生的年代，科学界就已经对造血干细胞进行研究，并有过多次进展报道。最初他也和团队其他成员一起，沿用传统方法，反复尝试，但最终无果。　　事后他感慨道，“我们是站在巨人的肩膀上寻找一个新的突破口，逐步得出新的结论，建立自己的研究体系，是一个螺旋上升的过程。尽管，这个过程很是坎坷。”　　“走前人没走过的路，必须冒险，这在科学探索上无可避免。”在潘巍峻看来，倘若只做继承过去的课题或者只会紧跟学术热点，到最后无非是重新证实别人的重要性，缺少科学探索的意义。　　在早些年，潘巍峻的研究方向偏重细胞信号转导的分子机制，后期才涉猎遗传学和血管生物学研究，他自谦对于造血干细胞是个“门外汉”，“但也许就是‘初生牛犊不怕虎’，从一开始，我们就勾画要有一个宏观的研究视野，这正是和一些国外实验室‘从局部来推测整体’理念的最大不同。”　　他告诉记者，在探索未知的过程中，虽然会遭遇困难，但只要科学问题方向没问题，也符合社会伦理，借助一定的研究资源和条件，就有机会去发现新事物。　　“这是一个需要勇气且很有意思的过程。”潘巍峻说。　　等待已久的成果呈现在面前，就像追了很久的女孩突然说她也喜欢你　　斑马鱼，是潘巍峻团队选择的实验对象——一种脊椎动物，其神经系统、心脏、肾脏以及主要造血组织，都和人类十分相似，而且，其胚胎全身透明便于观察。潘巍峻率领科研团队，把斑马鱼尾部造血组织中造血干细胞停留的时间和空间规律解析了出来。　　最终，这支团队发现了造血干细胞归巢停留具有“热点区域”，“造血干细胞从诞生的那一刻起，就具有归巢能力，而且归巢之后很活跃，忙着分化增殖，顾不上在‘家’休息。”　　令人惊喜的是，他们还意外地发现了一种全新的微环境细胞，并将其命名为“先导细胞”——就像去兰心大戏院看戏，先要买票，如果去晚了，查票员会先验票，打着电筒引导你到座位后再离开。先导细胞就像这个查票员。　　有人将这些成果，形容为对造血干细胞“回家”之路的高清“直播”。但为了这场“直播”大戏，科研人员搭建舞台、训练演员历时6年，背后是对造血干细胞停留位置和时间的大量统计、计算、分析，以及数不清的日日夜夜。　　正如Natalie Le Bot所说，“完成这项出色的工作依赖于对基础研究的长期投入。”　　最初，潘巍峻并不确定“路究竟在何方”，有时也怀疑“自己是否胆子太大了”：那是2014年，团队遇到用什么成像手段来解析归巢过程的问题，这需要大量对照和重复实验。　　这一做，就是一年半的时间。　　回忆起那段时光，薛文志说，“太难熬了，甚至想放弃！”由于建立成像系统时，没有考虑到光毒性，实验结果大多是一些假象，他们总觉得有些什么不对劲，挣扎了三四个月，最后决定改进实验条件。　　直到2015年，才开始出现转机。科研团队第一次在活体内观察到了造血干细胞的行为，眼前的景象“非常生动”。　　薛文志记得，当时整个团队为之振奋。仔细研究后，他们很快发现，最新的景象和传统文献里的描述“大不一样”，这让他们更加欣喜。　　“当等待已久的成果呈现在你面前，就像是追了很久的女孩子，你向她告白时，惊喜地听到，她也喜欢你，这是很有成就感和幸福感的瞬间。”在接受中国青年报·中青在线记者采访时，薛文志给出这样一个比喻。　　接下来又是3年的实验，反复验证。2017年年末，潘巍峻团队向《自然》杂志投了论文，从投稿到接收仅用了6个月。　　“这样的知遇，只有中国才有”　　不同于人们对90后的某些刻板印象，潘巍峻对团队里这些年轻人的评价是“特别能吃苦，超级拼”。　　干细胞一个小小的“回家”行为，异常复杂，科研人员通过仪器设备所看到的，既有真正的“回家”，也有假象的“路过”。90后团队去伪存真，总结出一个规律，即只有那些停留30分钟以上的，才能称其为“回家”或者“归巢”。　　这就需要长时间持续地观察。实验赶进度时，潘巍峻和他的3位博士生即此次论文的3位共同第一作者李丹彤、薛文志和李美“三班倒”：有人负责白天，有人负责从深夜盯到凌晨，有人则从凌晨爬起来负责盯到太阳晒到头顶，“每天只睡4到6个小时，就连走路也在全速开动脑筋”。　　“要保护他们对科研的兴趣，还有热情，在此基础上建立信心，最终坚定攻克问题的信念。”潘巍峻告诉记者，正如“先导细胞”一样，导师也有“导”之义——不是代替学生完成每一件事，而是用正确的方式引导他们去独立思考，团结协作，敢于为科研献身。　　颇为有趣的是，潘巍峻将这些年始终不言放弃的科学研究历程，也称之为一种“归巢”。　　他的科研经历始自上世纪90年代，在华东理工大学完成本科阶段学习后，1999年进入中科院上海生化细胞所学习，2005年起留学美国，先后在耶鲁大学和美国国立卫生研究院从事博士后工作。2012年，时隔7年他再次回到中科院。　　至今，潘巍峻都很怀念，2012年年初回国的那段日子。那时，他经常为这样一个问题辗转反侧：如果科学研究要做30年，在起点处，应该做什么？　　那一年，他才36岁。　　他把目标锁定在“造血干细胞归巢”这项研究上。回国后，他的实验室刚起步就得到了支持。不仅如此，在他带领90后团队的背后，还有一支资深的科学顾问。　　潘巍峻向记者反复提到一句话，“这样的知遇，只有中国才有。”他说，科研其实是无数个普通日夜的积累，科研人员要做的是沉下心来，在不断地摸索中前行。而这，需要一个好的科研环境。　　他感慨道，人的命运、行为、使命，与细胞常常有着异曲同工之妙，每进入一处新的环境，就会接触到很多人、很多事、很多机会、很多知识与信息，并逐渐感受到自己的使命，最终找到特定的位置施展才能——这就像体内的造血干细胞类群定向分化，最终形成行使特定功能的成熟细胞，实现人生的“归巢”。　　潘巍峻自认为幸运的是，他最终完成“归巢”所在地，是生他养他的祖国。</w:t>
        <w:br/>
        <w:t xml:space="preserve">    </w:t>
        <w:tab/>
        <w:t xml:space="preserve">    </w:t>
      </w:r>
    </w:p>
    <w:p>
      <w:r>
        <w:t>WXC907</w:t>
        <w:br/>
      </w:r>
    </w:p>
    <w:p>
      <w:r>
        <w:t>原标题：吴承恩故居挂满六小龄童像网友：到底是谁的故居？【综合/观察者网阮佳琪】近日，江苏淮安的吴承恩故居引发许多争议。有网友爆料，在故居的门口设置了许多六小龄童的画像和雕像，内部也有大量六小龄童、猴王世家等展品，而吴承恩事迹及史料的陈列却相当少。游客忍不住吐槽，都不能说是吴承恩故居，感觉是“六小龄童故居”了。在吴承恩故居门口，赫然挂着一张86版《西游记》“孙悟空”一角的扮演者，六小龄童的大幅宣传照。就连故居内，还有许多六小龄童版的“孙悟空”雕像，和86版《西游记》的道具和戏服展示。但这座故居的正主——吴承恩的事迹及史料的陈列，却是相当少。就连吴承恩的形象展示，使用的也是六小龄童扮演的照片。工作人员给出的解释是，因为年代久远，很多与吴承恩本人有关的文物或者事迹都难以追溯和查询，所以故居大多以《西游记》为主题。而六小龄童是吴承恩故居的名誉馆长，又演绎出了观众心目中最印象深刻的“猴王”形象，如此设置无可厚非。“吴承恩给了孙悟空生命，六小龄童给了孙悟空灵魂。”这件事在网友中引发热议后，另一件往事也被扯了出来。根据淮安市淮安区广播电视台的报道，2017年是吴承恩逝世435周年，淮安区以此为契机，在吴承恩故居门前建设集文化、旅游、购物、休闲于一体的旅游集散型文化广场。报道称，在征得六小龄童先生同意的情况下，这个广场被命名为了“六小龄童广场”。在广场中央，还树立着一座86版《西游记》的“孙悟空”塑像。纪念吴承恩，却造了六小龄童广场和雕像，让人有些难以理解。据风闻社区用户@这瓜保熟吗的文章介绍称，在六小龄童广场中，还有一个专门介绍六小龄童家族的院子——“美猴王世家艺术馆”。根据游客在旅游网站的点评以及吴承恩故居纪念馆官网的介绍，整个景区内还包括六小龄童工作室。有网友认为，这是景区在借用六小龄童老师的名气，宣扬西游精神，传承西游文化，可以理解，不用过多解读。但更多的网友则批评六小龄童继续“炒冷饭”，借《西游记》炒作自己，还质疑当地旅游部门为吸引游客刻意搞出这些“噱头”。明明是吴承恩的故居，却设置得像是六小龄童的个人宣传展览，引来了许多骂声。从1986播出至今的32年间，《西游记》播放量高达3000多次，成为播放量最高的电视剧。在该剧大火的同时，也让六小龄童凭借“孙悟空”大红大紫，但此后便很少再接拍角色，一心一意地宣传西游文化。但其一直以“孙悟空”一角，不断宣传自己的行为，一度被网友怒评“西霸”(《西游记》的霸)。在中新网的一次采访中，六小龄童否认了这一说法，表示自己并非一些人所说的“西霸”，他只是希望大家对于《西游记》这样的世界级名著存敬畏之心，它所传达的是正能量、真善美，而非收视率和票房。“猴戏不姓章(章为六小龄童本姓)，我只是一个演孙悟空的普通演员，我怎么会是孙悟空的代言人呢？”</w:t>
      </w:r>
    </w:p>
    <w:p>
      <w:r>
        <w:t>WXC908</w:t>
        <w:br/>
      </w:r>
    </w:p>
    <w:p>
      <w:r>
        <w:t xml:space="preserve">　巴黎当地时间周六（1日）爆发大规模抗议，对马克龙政府政策不满的“黄背心”抗议者制造暴力，纵火抢劫。法新社12月2日报道称，巴黎警方当天表示，周末的骚乱已造成超过100人受伤，其中包括十几名警察。　　英国《卫报》说，“黄背心”运动已经发展为巴黎市中心十年来最为严重的暴力事件，马克龙2日召开紧急会议，下令内政部采取应对措施，并指示法国总理与抗议者进行对话。　　法国的“黄背心”抗议活动已经进入第三周。每到周末，身穿黄背心的抗议者们就涌向巴黎的各种公共场所，抗议政府加征燃油税的决定。《卫报》称，马克龙正面临他上台以来的最大危机。报道称，马克龙表示无论任何理由“都不能制造暴力”，并指示法国总理菲利普会见抗议团体。此外，本周二（4日），内政部长卡斯塔内及其工作人员将就抗议事件接受参议院委员会的质询。　　1日，抗议者在凯旋门和香榭丽舍大街与警察发生对峙，冲突不断。抗议者在一些街道修建路障，向警察投掷石块，四处打砸纵火，甚至在凯旋门上涂鸦，警方则以催泪瓦斯、眩晕手榴弹和水炮予以镇压，现场一片混乱狼藉，破损的店铺与民宅、燃烧的汽车随处可见，交通和商业活动完全陷入瘫痪。　　　　2日，马克龙在结束G20峰会返法后，从机场直奔凯旋门检查其损坏情况。整个纪念碑底部用涂鸦写着：“我们已经砍掉了比这更少的头部”和“推翻资产阶级。”　　　　然而，法国政府表示不会改变既定政策，包括征收燃油税的决定，法国总理菲利普表示：“我们走的道路是正确的，我们会坚持下去。” </w:t>
      </w:r>
    </w:p>
    <w:p>
      <w:r>
        <w:t>WXC909</w:t>
        <w:br/>
      </w:r>
    </w:p>
    <w:p>
      <w:r>
        <w:t>今天，美国第51届总统乔治·赫伯特·沃克·布什逝世，享年94岁。老布什自20世纪60年代弃商从政以来，先后当过众议员、美国驻联合国大使、共和党全国委员会主席，驻华联络处主任，中情局局长、副总统以至总统，并在他的手中终结了近半个世纪的美苏冷战。作为一位伟大的美国人，他，同样也是中国人民的老朋友。一在1971年10月召开的第26届联合国大会上，阿尔及利亚和阿尔巴尼亚等国提出了恢复中国在联合国合法地位的议案。要知道，当时议案要通过，需要联合国会员国总数2/3支持，而当时毛主席和周总理核算过，我们最多只能获得61张选票，连131人的半数都达不到。毛主席权衡再三：“美国是计算机的国家，他们是算好了的”，选择放弃，准备在明年中美元首会面后再实现。可是“意外”发生了，作为美国驻联合国大使的布什，并没有发挥其“党鞭”催票的职责，导致联大投票时，大量的美国盟友纷纷投了中国，并以极其巧妙而微弱的优势，将台湾彻底的踢出了联合国。不曾想以乔冠华为团长的临时代表团，取得了如此意外而轰动的胜利，一幅世界闻名的新闻摄影作品“乔的笑”也由此诞生。也许，这场意外的胜利背后，也有着我们老朋友的一份“功劳”。二作为中国人民的老朋友，刚刚完成访华的尼克松回国并赢得大选后，就遭遇了水门事件。民主党占优势的国会，决定成立一个特别调查委员会，进行调查。在共和党全国委员会主席老布什等人的逼宫之下，尼克松黯然下台，副总统福特继任。对于“高风亮节”放弃竞争副总统的老布什，总统福特给了他两个选择，驻英法两国的大使随便挑。当时的背景是冷战，对抗苏联是美国的主要方针，而英法作为当时美国盟友中的两个联合国常任理事国，国力和军力都是全球顶级，因此驻两国大使拥有极大的权力，也都是白宫的大红人，相当于是享受“副国级待遇的正部级干部”。可结果呢，老布什却主动选择了一个都不需要国会任命的“正厅级的职务”，出任美国驻中国北京联络处主任。来到中国开启了奇妙之旅后，老布什迅速跟中国人民打成一片，放弃了豪华轿车，改骑中国国产的“飞鸽”牌自行车跟北京市民在街头一起吸雾霾。老布什不仅迅速跟乔冠华、黄镇等中国的外交官员打成一片，还成为了网球爱好者万里球场上的球友，并入乡随俗成为了四川人小平同志酒桌上的茅台酒友，“老朋友”也成为了他们相互之间的称呼。三1981年，随着老布什成为了里根总统的搭档和美国历史上权力最大的副总统，他的老朋友小平同志也复出后正式主持工作，两位老朋友便得以经常的会面。1982年5月，因美国向台湾出售武器导致台海危机时，刚履新不久的老布什访华与邓小平单独会谈了一个小时，终于打破僵局，为当年达成中美“八·一七”联合公报铺平了道路。公告中再一次承认中华人民共和国政府是中国的唯一合法政府，并承认中国的立场，即只有一个中国，台湾是中国的一部分。嗯，又捅了台湾一刀。更不要说，老布什主导的“八·一七”公报，是继“上海公报”和“建交公报”后，中美之间达成的又一个历史性文件，正是这三个公报，构成了中美双方处理两国关系的基础。四1989年1月20日，老布什总统宣誓就职。美国总统一上任就准备访问中国，这在美国总统中是绝无仅有的，因此受到了强烈的反对。碰巧此时日本天皇去世，给布什出访中国提供了机遇。1月26日，即布什上台才6天，就正式宣布，将于参加日本天皇葬礼后，于2月25日至26日对中国进行工作访问，他也成为上任后最快访华的美国总统。对比特朗普为了访问以色列，而把上任后的首访设为中东诸国，颇有相似之处。此次访华，老布什不仅获得了跟老朋友一起长大的兄弟，所赠送的全新“飞鸽牌”自行车，更与老朋友再一次共饮茅台，嗯，后来他还高度评价茅台在美中关系交往史上的重要作用。在老朋友们的推动下，老布什不仅接受了中央电视台的采访，成为首位在中国电视台里向中国人发表谈话的美国总统。几个月后，他还迎接了老朋友的访美，一度将中美关系迅速向蜜月期迈进。可后来，90年代左右，苏联解体，东欧颜色革命，中国也陷入了极大的动荡，中美的蜜月期也一度陷入困境。但是这依然没有阻挡住老朋友向我们伸出友谊之手，从1989年起，每年美国国会均十分激烈的提出取消中国最惠国待遇，而老布什也因此连续三次通过行使总统否决权，保住了中国的最惠国待遇。在老朋友的帮助下，中国得以通过对美出口换取改革开放所需要的技术和资金。更不要说他主导的海湾战争，不仅给我们解了围，还使得中美关系逐步重回正轨。五至于老布什下台后，他的儿子小布什上台后开启的全球反恐，给予了中国宝贵的黄金十年发展期，相信赶上这一波高速发展的大家，都会深有感触。涉及较近的历史，这里我也就不复述了。说起来，老布什不仅自己厉害，他和他的布什家族更是美国政坛赫赫有名的大家族，作为共和党的代表人物，老布什和他的大儿子小布什两人先后成为美国总统，二儿子也在年前的美国大选中一度作为共和党代表，欲与希拉里一争总统之位。而且，一提到布什家族，很多人都会说其历史的源远流长，一直上溯到英王亨利三世，以及近四世以来对美国政坛的影响力，来表示布什家族是当之无愧的名门望族，与肯尼迪、克林顿等家族并列为几大家族.......但实际上，布什、肯尼迪和克林顿这些家族，真的就跟马化腾一样，都是“普通家庭”出身，靠着个人的奋斗，实现了他们的美国梦。六从历史的角度来看，每一次的全球政治格局洗牌，都给了靠着军火、钢铁、石油发家的布什家族的一次质的飞跃。老布什的爷爷，是靠着第一次世界大战发家，完成的家族原始积累。老布什的爸爸，靠的是第二次世界大战发家，迅速成为美国知名家族之一。老布什则是靠着冷战和结束冷战以及海湾战争奠定的国际新秩序，让布什家族成为了美国的超级家族。小布什开启的全球反恐战争，正式让布什家族成为了美国的顶级家族。所以，对于布什家族来说，“Chaos is a ladder” ，也许是一个很好的注释。所以新一代的布什家族，在“老教父”去世之后，“新教父”会怎么走，这事儿值得我们关注。七如果明白了布什家族是靠着全球政治格局的变化，不断的发展壮大，那么对于老朋友这个词，有的时候就要辩证的来看了。毕竟，二战之前，布什家族是横扫欧洲的德国国家社会主义工人党的老朋友，帮助德国迅速从一战的废墟之中爬起并武装自己。同样，冷战期间，布什家族也是伊拉克阿拉伯复兴社会党的老朋友，大规模的向伊拉克出售武器和各类违禁物资，帮助伊拉克对抗伊朗。更不要说布什家族也在背后支撑了沙特某巨富家族的老朋友，在阿富汗帮着美国跟苏军打游击........所以我们要明白，没有永恒的朋友，只有永恒的利益。国家和大家族之间，维持老朋友关系，靠的是相互之间复杂而无法割舍的利益网。八而对于布什家族来说，通过各种早期的投资朋友组建关系网，则是家族崛起的关键。老布什的父亲大学期间结交了两位挚友，一位是铁路大亨哈里曼家族的孩子，一位是石油大亨洛克菲勒家族的孩子。凭借着耶鲁骷髅会之间的同学友谊，布什家族的事业得以迅速发展。而老布什的父亲正是通过同学哈里曼家族的撮合，与华尔街大亨沃克的女儿结婚，正式进入了大家族的体系。沃克家族对布什家族的影响，从布什家族的名字中就能看出来，沃克全名乔治·赫伯特·沃克，而老布什总统的名字叫乔治·赫伯特·沃克·布什，小布什总统的全名乔治·沃克·布什.......正是通过同学和联姻的关系，布什家族构建了一个横跨各领域的门阀体系，上世纪初的时候，布什家族跟华尔街的沃克家族、铁路大亨的哈里曼家族、最高法的戴维斯家族一起，通过相互联姻，一起构成的一荣俱荣一损俱损的美国版“贾史王薛”四大家族。而且，这四大家族还横跨共和党与民主党，使得美国总统无论是哪个党派的，布什家族都不会吃亏。所谓的克林顿希拉里家族，实际上就是哈里曼家族扶持起来的。所以就会看到在特朗普上台之前，那些美国总统的私交都是很不错的。而这也是布什家族的生存之道。但唯一的问题就是，如今两党都不依靠的特朗普上台后，两边下注的布什家族反而头疼了......九当然，说到布什家族，就不能不说洛克菲勒家族。洛克菲勒作为美国最大的财团，布什家族早年一直都是跟着洛克菲勒家族混的，老布什的爷爷就是洛克菲勒家族下属企业的一名经理，老布什的爸爸则是洛克菲勒家族儿子的大学同学和挚友。正在这层关系之下，布什家族得以依靠洛克菲勒家族迅速崛起，两个家族做的生意也都几乎一致。因此，在水门事件倒尼克松的过程中，老布什不仅与洛克菲勒家族推荐的基辛格配合默契，积极参与倒尼克松，在事后也主动放弃跟洛克菲勒争夺副总统的位置，并从共和党全国委员会主席的位置上，跑去基辛格手下担任驻华办主任。其中本质的原因，就是在于无论是基辛格还是布热津斯基，这些对华鸽派的战略大佬，本质都是洛克菲勒家族扶持起来的。因此，多年以来依附着洛克菲勒家族的布什家族，势必也要跟着洛克菲勒家族的战略保持协同。毕竟，即使是民主党的总统卡特上台，也未能影响70年代末洛克菲勒家族推动的对华关系改善。十对于洛克菲勒家族这种全球顶级的财阀来说，一个便于控制的建制派总统，是一个好总统。因此，无论共和党还是民主党，只要是懂得妥协的总统，问题都不大。譬如民主党的总统卡特，以及后来的克林顿和奥巴马，丝毫不影响共和党洛克菲勒家族的生意和全球的布局。但是，一旦像肯尼迪家族这样，拥有着个人财力和民意的总统上台后，就会对这些真正控制着美国政局的顶级家族造成极大的伤害。因此，“暴发户”的肯尼迪家族也就出现了大量的意外事故.而尼克松虽然党内选举赢了洛克菲勒，但是组阁的时候依然要让洛克菲勒推荐的基辛格负责外交。因此，即使基辛格仅仅是一个国家安全顾问，也一样可以操纵美国当时的外交走向。同样，即使明星总统里根击败老布什赢得了总统之位，也会让老布什成为一个手握外事大权的副总统。而像尼克松这样扶持起来的总统，一旦发现脱离掌控，则像水门事件(通俄门）这种杀手锏，顶级财阀们有着无数的手段迫使总统与他们进行合作。而尼克松下台后，洛克菲勒更是亲自出马担任美国副总统，亲自感受操纵世界的乐趣。所以，就像昨天文章中说的那样，靠着个人实力赢得大选的特朗普，想要找普京“联俄制欧”、“联俄制亚”，势必会与这几十年以来形成的美国政治体系出现巨大的分歧，自然会被频频的掣肘。而这种分歧如果继续激化，最终将会走向何处，也许，就要看政治家们的智慧了。</w:t>
      </w:r>
    </w:p>
    <w:p>
      <w:r>
        <w:t>WXC910</w:t>
        <w:br/>
      </w:r>
    </w:p>
    <w:p>
      <w:r>
        <w:t>哈妮克孜《国风美少年》已于11月30日首播，参赛选手的演出让不少观众对“国风”有了更深刻认识，其中来自新疆的选手哈妮克孜将敦煌文化与舞蹈结合的惊艳表演，引起网友热议，顺势登上了话题热门榜单。近日，凤凰网娱乐独家对话哈妮克孜，听她讲述了自己一夜走红背后的心情。在节目中一舞敦煌引起惊艳声四起，好评如浪般涌来，采访时哈妮不掩自己的惊喜和意外，并开玩笑称节目播出后在网上搜索了好久自己的消息。在好评的浪潮中不可避免的是争议和质疑，对此她的态度坦然大方——“外界的评价是控制不了的，我只能做好自己。”此前有网友将哈妮与佟丽娅、迪丽热巴、古力娜扎并称为“新疆四美”，对于这个称号她谦虚的表示新疆好看的女孩子很多，自己不过是其中一个而已，还有许多地方要向其他优秀的艺人学习。凤凰网娱乐：怎么来到《国风美少年》这个舞台的？哈妮克孜：一开始就对国风比较感兴趣，所以来参加了这个节目的海选跟面试，有幸能被选上来到舞台上，（简单说）确认过眼神，是彼此想要找的人。凤凰网娱乐：在节目中的舞蹈惊艳众人，能否介绍一下你和舞蹈的渊源？哈妮克孜：新疆跟舞蹈渊源比较深，大家都会想到新疆人能歌善舞，而且从小爸妈就特别希望我能去学跳舞，不仅有一技之能，还可以锻炼自己的气质，所以我小时候有去学过舞蹈，之后在文工团也跳过，算比较擅长民族舞，但毕竟我不是专业的舞蹈演员，很多地方还是很欠缺的。凤凰网娱乐：为什么会在舞蹈中加入敦煌文化这一元素？哈妮克孜：因为我来自新疆，正好比较擅长跳民族舞，节目组老师当时推荐了敦煌，我后面自己查了之后非常喜欢，觉得很新颖，刚好也加入了新疆和现代的元素，特别契合这个节目，同时也感谢各位节目组的老师（的帮助），最终才能呈现如此精美的舞台效果。凤凰网娱乐：舞蹈先蒙面再揭开面纱的设计让人惊艳，想法来源于？哈妮克孜：还是要再次感谢编舞老师，编舞设计真的给整个作品加分许多，也希望大家能通过这个节目了解敦煌文化，支持国风美少年、美少女们。凤凰网娱乐：如何理解“国风”？哈妮克孜：一开始我觉得国风的服装配饰很好看，之后逐渐接触到国风音乐，我理解的国风是融入中国传统文化元素的一种艺术，不仅限于古风，表现的形式有很多种，比如说歌舞、乐器、武术等。凤凰网娱乐：年轻一代能为“国风”的发展做什么？哈妮克孜：年轻的一代应该肩负着继承传统的责任，我们的优势是将“国风”以年轻人喜欢的方式传递给大家，让更多的人了解并喜欢“国风”。哈妮克孜凤凰网娱乐：外界评价你是“新疆四美”，如何面对这个称呼？哈妮克孜：首先真的谢谢大家能够喜欢我，因为新疆还会有很多漂亮的女孩子，我就是其中一个而已，能够跟那么优秀的艺人并列，作为新人，我还有很多地方要向她们学习。哈妮克孜：是否想过节目播出后，会受到这么多好评？哈妮克孜：真的没有想到过，感觉是突然间接受了这么多人的喜欢。凤凰网娱乐：如何面对外界的评价？哈妮克孜：外界的评价都是控制不了的，我能做的就是作为新人，努力做好自己，向更多优秀的艺人学习，不断提升自己，不辜负喜欢我的人。凤凰网娱乐：节目播出后，有没有在网上搜索过自己的消息？哈妮克孜：有，肯定是会去看看大家对我的评价。凤凰网娱乐：一夜爆火心情如何？哈妮克孜：我觉得不能说自己火了，毕竟我在各个方面还有很长的路要走。凤凰网娱乐：生活中的哈妮克孜是什么样子？哈妮克孜：比较中二，容易亢奋，很外向的女生。凤凰网娱乐：平常和朋友出去聚会，属于活跃气氛担当吗？哈妮克孜：何止是活跃？大家都让我安静。凤凰网娱乐：现在自己的职业是什么？哈妮克孜：我是一个青年演员。（凤凰网娱乐：以后想要挑战的角色类型？）现在是新人，任何的角色我都会愿意去尝试，不会去挑剔任何东西。凤凰网娱乐：除了舞蹈，还有什么特长和才艺吗？哈妮克孜：要给大家留一个悬念，希望能给大家带来更多的惊喜，也许会是惊吓。凤凰网娱乐：如果能够休息一天，会做一些什么事情？哈妮克孜：我会很宅在家，性格虽然开朗，但平常会觉得很累，不想出门。</w:t>
      </w:r>
    </w:p>
    <w:p>
      <w:r>
        <w:t>WXC911</w:t>
        <w:br/>
      </w:r>
    </w:p>
    <w:p>
      <w:r>
        <w:t>金正恩视察渔业基地（朝中社）金正恩视察渔业基地（朝中社）原标题：金正恩冬季视察渔业基地 女职工争相挥手（图）海外网12月3日电据朝中社12月1日报道，朝鲜最高领导人金正恩视察了东海岸一带的3处渔业基地，肯定冬季集中捕捞战斗的成绩，并鼓励当地干部与职工继续扩大捕鱼成果，为人民和军人的饮食生活做出实质性贡献。金正恩视察渔业基地（朝中社）朝中社拍摄的图片显示，金正恩所到之处均受到热烈欢迎。在一处水产事业所里，不少女职工争相挥手；而当他登上渔船时，大批捕鱼工予以热烈欢呼。图/朝中社韩联社等韩国媒体说，这是朝鲜媒体11月18日报道金正恩视察大馆玻璃厂以来，时隔2周再次报道金正恩的公开活动。据了解，金正恩此次视察的3处渔业基地，均隶属于朝鲜人民军，分别为：5月27日水产事业所、8月25日水产事业所和1月8日水产事业所。图/朝中社金正恩说，连续两天视察东海地区的水产事业所，看到堆积如山的鱼类，精神焕发、心情愉快、心满意足。每当接到每日每月捕鱼成绩的时候，我都恨不得抽时间与捕鱼工一起出海捕鱼。金正恩视察渔业基地（朝中社）根据朝中社报道，金正恩视察5月27日水产事业所时，对于短时间内捕捞6万多吨鱼的汇报非常高兴。他亲自登上“黄金海－014”号渔船，祝贺满舱返航的船长和捕鱼工。金正恩视察渔业基地（朝中社）金正恩看到冷藏库里堆满的鱼类冷冻砖，非常满意地说，就像宝藏山和金锭一样。他还指示分几年时间，把冷藏库的冷冻能力扩大2到3倍。金正恩期待，5月27日水产事业所的干部和职工将继续扩大捕鱼成果，为人民和军人的饮食生活做出实质性贡献，在贯彻劳动党的水产革命方针中发挥先驱作用。金正恩视察渔业基地（朝中社）在视察8月25日水产事业所时，金正恩高度评价说，“这里不愧是创造黄金海历史的故乡、‘丹枫’号渔船的故乡”，并祝贺当地站在全国最前头获得鱼类大丰收。他还具体询问“丹枫”号渔船的性能和技术状态，查看事业所冷藏库，并对每座储藏库里堆满数千吨鱼类表示极大的满意。金正恩视察渔业基地，背后是“丹枫”号渔船（朝中社）视察1月8日水产事业所时，金正恩在捕鱼工的热烈欢呼下，登上了正在卸鱼的“丹枫18－01”号渔船，对该事业所的每艘渔船今年捕捞鳀鱼、鲻鱼、鲐鱼、钱鱼、蓝点鲅、雷鱼等1000吨以上鱼类，超额完成捕鱼计划予以高度评价。金正恩特别强调，1月8日水产事业所是专门向全国育幼院、保育院、孤儿小学及孤儿中学和养老院供应鱼类的单位。因此，捕鱼科学化水平、运输和加工处理的自动化现代化水平都要比其他水产事业所高。应加大鱼类质检力度，保证向孤儿和孤寡老人供应新鲜鱼类。金正恩视察渔业基地（朝中社）金正恩说，1月8日水产事业所是他最重视的最高司令部直属水产事业所，期待和相信事业所干部和捕鱼工站在全国的最前头，不断创造新的奇迹和革新。金正恩视察渔业基地（朝中社）金正恩说，只要狠抓并积极发展农业、畜牧业、水产业这一三大轴，就能圆满解决人民和军人吃的问题。并嘱咐，人民军作为开创黄金海历史的先驱，应继续在维护和贯彻党的水产政策中发挥带头作用。金正恩与众人合影（朝中社）朝中社说，朝鲜劳动党中央第一副部长黄炳誓、副部长赵甬元，国务委员会干部金昌鲜、马园春，人民武力省第一副相、陆军大将徐洪灿陪同视察。</w:t>
      </w:r>
    </w:p>
    <w:p>
      <w:r>
        <w:t>WXC912</w:t>
        <w:br/>
      </w:r>
    </w:p>
    <w:p>
      <w:r>
        <w:t xml:space="preserve">　　文 / 金错刀频道 张一弛　　　　女人心啊海底针，美图终于搞不定女人了。　　8月份，美图交出史上最糟糕的财报时，当天股价就暴跌了15%：曾经的千亿市值如今就剩130亿了，837亿港元凭空蒸发，美图只用了不到两年。　　为了自救，美图哪怕不想当壮士，也必须断腕。就在这两天，美图做出了两个关乎身家性命的决定：　　1. 手机卖不动，从此改姓“小米”；　　2. 美妆也干不下去了，交给了寺库。　　看看美图当年几大核心产品的处境：美图秀秀和美颜相机成为了手机里最熟悉的陌生人，美拍早就被抖音挤兑出第一梯队，月活用户数量为1693万，还不及快手、抖音的十分之一。　　　　曾经美图旗下的半壁江山　　2016年底，美图公司赴港上市，成为腾讯之后最大的互联网 IPO。　　此后股价更是一路飙涨，市值逼近千亿港元，董事长蔡文胜也借此成为厦门首富，美滋滋地在朋友圈发文庆祝，自称「迷你版腾讯」。　　掉队，就是这么一瞬间的事。　　股价暴跌的背后，摆在美图面前的还有一个更可怕的事实：美图从未盈利。　　1　　创业失败32次，　　美图才横空出世！　　说到美图秀秀，就不得不说它的历史——不管怎么说，都必须承认，美图秀秀问世的时候确实造成的全球风靡的效果。　　创始人吴欣鸿有一点谁都比不了：创业了32次，失败了32次。　　　　从2006年到2007年，吴欣鸿做了将近30个产品，其中绝大多数是网站，有股票类、视频类、资讯类……　　2008年，吴欣鸿手下总共有38名员工，平均两个人做一个网站。但吴欣鸿自己心里也清楚，这么干下去，一定做不出成绩，不如集中火力，做出一个产品。　　吴欣鸿和蔡文胜窝在厦门一栋小楼里，讨论起互联网还存在着哪些没被开发出来的商机。　　　　当时，QQ空间大热，他们发现用户想要把照片晒出美感，就要先经过Photoshop，但哪有多少人会PS，于是他决定要做一款“大众版的PS工具”。　　2008年10月，美图秀秀正式上线。刚上线的美图其实局势并不乐观，前有迅雷的光影魔术手，后有腾讯推出的QQ影像，但美图两条强大的优势突出重围：　　1. 操作极其简单，傻子都会用　　吴欣鸿不懂PS专业技术，但他依旧是一个好的产品经理，而不会PS恰恰成了他的优势。　　吴欣鸿觉得一款好的产品，就应该让用户变成白痴，他心里只想着如何能一键达到想要的效果。　　美图秀秀极其简单粗暴，在这个APP上，找不到图层，找不到液化，也看不到数值，剩下的都是让女人兴奋到尖叫的选项：美白、瘦脸、增高、祛痘！　　听听，光这几个词摆出来，两个月用户就破了100万。　　2. 走向神坛的功能：一键能给照片化妆　　更让竞争对手没想到的是，吴欣鸿紧接着推出一个一键美容的功能。　　而美容功能，其实就是给照片化妆。这下好了，连磨皮瘦脸都不用一步一步点了，直接一步到位。　　　　扎克伯格、贝索斯、马斯克的美图照片　　美容功能好像一扇门，为美图秀秀带来了数以千万计的用户，更重要的是一下就将美图秀秀与市场中的同类竞品彻底区别开了。　　在没有任何营销策划的前提下，美图刷屏海外用户的朋友圈，美国AppStore排名从九百开外上升到第35，这可让董事长蔡文胜高兴坏了！　　　　到了2016年10月份，美图秀秀的月活数约为4.56亿，而当时能达到这一用户量级的公司，在整个中国互联网圈都寥寥无几。　　同年12月15日，美图在港交所IPO，市值接近50亿美元！　　2　　用户数流失超过了5千万，　　美拍越走越偏！　　但上市之后，美图几大核心业务却被竞争对手接连抄了后院。　　最惨的就是美拍，相比去年底用户数流失超过了5千万。　　当记者问蔡文胜美拍到底做错了什么时，蔡文胜的说：”美拍做的确实不够好，原因是抖音和快手定位三四线城市，而美图定位在一二线城市，比较中高端。“　　这显然有点吃不到葡萄说葡萄酸了，打个不太恰当的比方，就好像小时候父母责备你为啥成绩没考好，你嘴硬说，因为自己只复习了难的考点，结果考卷上都是基础题，考的好的都是靠运气。　　可美拍掉队的真正原因似乎是：自己搞不清定位，拼技术还拼不过别人。　　　　2017年11月，美拍给自己的定位是”女生最爱的短视频潮流社区“，6个月之后，由于女性用户定位过于狭窄，美拍又变成了“年轻人的兴趣社区”，结果，还没到3个月，美拍又换了个定位，变成了“泛知识短视频社区”，鼓励大家多去美拍上发教学视频。　　美拍一面在定位里找不到出路，一面眼睁睁的看着比自己小两岁的抖音和快手凭借巨大的用户基础和裂变能力，保持高速增长。　　美拍的月活用户数量为1693万，不及快手、抖音的十分之一，即使在行业第二梯队中，也落后于秒拍的波波视频和Faceu激萌，已经被甩在了身后。　　美拍的至暗时刻发生在今年6月4号。　　抖音仍然站在苹果App store免费APP排行榜第一的位置，美拍却因为打擦边球又一次被约谈了。　　　　美拍不仅停更直播频道、停更热门频道、应用商店下架以及下线“校园”频道，而且吴欣鸿也出来道歉了。　　　　至此，短视频行业的风头几乎都被快手和抖音抢走，美拍彻底掉队。　　3　　美图被掀翻护卫舰，　　硬件卖不动，收入广告凑！　　软件既然不赚钱，硬件就得站出来扛大旗，去年美图手机的收入占据了公司总收入额的95.15%。　　　　可一年还没过完，美图手机就玩砸了。　　去年上半年，美图分别在2月和5月推出了两款机型：T8、M8。今年上半年只在6月底推出了一款T9，销量从去年同期的84.7万台下降到53.3万台。　　可当吴欣鸿出来解释时，再次把原因推给了外界，“美图出货量不行，是因为中国智能手机总出货量继续下降”，智能手机业务充满挑战，而且预计将持续到2018年下半年。　　这不，没考好的另一种嘴硬的答案出现了，这次题难，大家都没考好。　　另外，现在几乎所有手机公司都在重视相机，“双摄变焦”、“柔光双摄”、“前后2000万”，美图手机的优势并不明显。　　美颜可能是刚需，但美颜手机不是。　　　　吴欣鸿　　2017年6月开始，四家美图的主要投资者，疯狂套现了61.88 亿港元的美图股票!　　拿现在的美图来说，虽然已经跌得只剩裤衩了，但好歹还有几亿的用户。可仔细想想，多少移动互联网公司都在面临着跟美图相同的尴尬：　　坐拥数亿用户，却始终找不到一条清晰的变现道路。　　所有能够做到价值变现的产品，前提必须是为用户生产高品质、高性价比的产品，而美图恰恰丢掉了当年做美图秀秀时对用户需求的洞察，从美拍、美颜相机、美妆电商到美图手机，都开始陷入“自杀式的自嗨”。　　再这样下去，别说成为中国的Instagram了，美图还能活下去吗？  </w:t>
      </w:r>
    </w:p>
    <w:p>
      <w:r>
        <w:t>WXC913</w:t>
        <w:br/>
      </w:r>
    </w:p>
    <w:p>
      <w:r>
        <w:t xml:space="preserve">中国电信CTExcel为了回馈新老用户，现有免费抢红包活动！……百分百中奖率！实实在在的优惠，都是钱！ 新用户使用邮箱登录，老用户使用CTExcel手机号码登录。点击红包扭蛋机按钮抽取红包，就能获得一个红包！分享活动给亲朋好友，获赞还能获得当日额外一次抽红包机会。分享按钮1：分享按钮2：抽得多，得大奖的机会自然就多。 丰富多彩的优惠奖励都在扭蛋机里静静等待屏幕前的你不该再继续等待 </w:t>
      </w:r>
    </w:p>
    <w:p>
      <w:r>
        <w:t>WXC914</w:t>
        <w:br/>
      </w:r>
    </w:p>
    <w:p>
      <w:r>
        <w:br/>
        <w:t xml:space="preserve">    </w:t>
        <w:tab/>
        <w:t xml:space="preserve">    </w:t>
        <w:tab/>
        <w:t>当地时间11月30日凌晨，一群不明人士袭击了位于汉堡市西部德国副总理兼财政部长奥拉夫·朔尔茨的住所。据据俄罗斯卫星通讯社报道，约14人的团伙首先纵火焚烧了位于朔尔茨住所附近汽车的轮胎，之后他们用油漆罐投掷住所墙壁，随后逃离现场。目前警方正在对该事件展开调查。据了解，袭击发生时朔尔茨本人没在家。他与德国总理默克尔一同前往阿根廷布宜诺斯艾利斯参加G20峰会。</w:t>
        <w:br/>
        <w:t xml:space="preserve">    </w:t>
        <w:tab/>
        <w:t xml:space="preserve">    </w:t>
      </w:r>
    </w:p>
    <w:p>
      <w:r>
        <w:t>WXC915</w:t>
        <w:br/>
      </w:r>
    </w:p>
    <w:p>
      <w:r>
        <w:br/>
        <w:t xml:space="preserve">    </w:t>
        <w:tab/>
        <w:t xml:space="preserve">   </w:t>
        <w:tab/>
        <w:tab/>
        <w:t xml:space="preserve"> </w:t>
        <w:br/>
        <w:t xml:space="preserve">    </w:t>
        <w:tab/>
        <w:t>美联社报导，阿拉斯加最大城市安克拉治（Anchorage）于当地时间30日上午8:30发生7级强震，官方随后也在阿拉斯加南边的海岸区域发布海啸警报。许多当地民众纷纷在社群媒体分享震后的景象。</w:t>
        <w:br/>
        <w:t xml:space="preserve">    </w:t>
        <w:tab/>
        <w:br/>
        <w:t xml:space="preserve">    </w:t>
        <w:tab/>
        <w:t xml:space="preserve">    </w:t>
      </w:r>
    </w:p>
    <w:p>
      <w:r>
        <w:t>WXC916</w:t>
        <w:br/>
      </w:r>
    </w:p>
    <w:p>
      <w:r>
        <w:t xml:space="preserve">　　塞尔维亚网友感谢所罗门群岛以及其他撤回独立承认的国家（来源：推特@WeAreSerbs）　　12月3日电 俄罗斯卫星通讯社援引科索沃电视台（KTV）2日报道，太平洋岛国所罗门群岛通知“科索沃共和国”，撤回对其独立的承认。　　据今日俄罗斯网站报道，科索沃电视台2日表示：“承认科索沃的国家数量持续减少……太平洋岛国所罗门群岛本周也递交了撤回承认独立的照会。”　　据报道，照会文件是在11月28日正式递交给科索沃驻澳大利亚堪培拉代表处的。目前，科索沃“外交部”否认收到来自所罗门群岛的任何官方通知。　　另据塞尔维亚B92网站消息，11月初，科摩罗群岛撤回了对科索沃独立的承认。在此之前，多米尼克联邦、苏里南、利比里亚、圣多美和普林西比、几内亚比绍、布隆迪、巴布亚新几内亚、莱索托和格林纳达等9个国家也采取了上述行动。目前，埃及也表示将会在近期撤回对科索沃独立的承认。　　对此，塞尔维亚外交部部长达西克（Dacic）曾表示，欢迎更多的国家撤回对科索沃独立的承认，并希望科索沃问题能在联合国安理会相关的框架协议下和平解决。　　1999年，科索沃解放军中的阿尔巴尼亚分离主义者与塞尔维亚军队和警察发生武装冲突，导致北约军队对南斯拉夫（当时由塞尔维亚和黑山组成）进行轰炸。2008年2月17日，科索沃单方面宣布脱离塞尔维亚独立。但塞尔维亚、俄罗斯、中国、叙利亚、以色列、伊朗、西班牙、希腊以及其他一些国家并不承认科索沃独立。　　对于科索沃问题，中国外交部多次表示，我们一贯认为，在联合国安理会相关决议框架内，由当事方通过对话达成彼此均可接受的方案，是解决科索沃问题的最佳途径。有关方面应避免采取任何可能导致局势复杂、升级的言行，继续开展务实和建设性对话，积极寻求科索沃问题的持久解决方案。</w:t>
      </w:r>
    </w:p>
    <w:p>
      <w:r>
        <w:t>WXC917</w:t>
        <w:br/>
      </w:r>
    </w:p>
    <w:p>
      <w:r>
        <w:t xml:space="preserve">　　　　　　在马东问起周冬雨在马思纯恋爱时的影响力时，周冬雨吐槽马思纯重色轻友，不会考虑自己的意见。　　　　看到周冬雨这么说自己，马思纯“怒”发微博，称有这样的妹妹真糟心。　　　　周冬雨不甘示弱，在微博中回怼道：“你微博别老发我，不是广告就是周冬雨”。　　一群吃瓜群众被两人超好的姐妹情弄得哭笑不得，不过周冬雨和马思纯的关系的确很好，两人曾一起主演电影《七月与安生》。　　　　在这部电影中，周冬雨饰演的安生和马思纯饰演的七月是一起青梅竹马长大的好朋友，安生的性格和周冬雨很像，古灵精怪，活泼可爱，而七月则是特别安静温柔的女孩，像个大姐姐。　　不得不说，两人的性格和角色都很贴近，在戏中想必很多时候也是本色出演。　　　　靠着这部电影，两人不仅拿下第53届金马奖影后桂冠，而且成为了史上第一对金马影后“双黄蛋”。工作上的互相成就让两人的关系突飞猛进，后来在微博中，粉丝们就经常能看到两人互怼的快乐场面。　　　　有一次，马思纯深夜表白周冬雨：你是我的小宝贝！周冬雨马上回复：快来看啊，有人看上我了。网友纷纷猜测，是不是马思纯有什么把柄在周冬雨手上，才被迫发博示爱。果不其然，马思纯最终承认是周冬雨胁迫的，她回言道：大姐，是你逼我的。　　　　还有一次，周冬雨在微博上传了一段海绵宝宝气球在房间里自己飘动的视频，并喊话马思纯：纯纯你自己在溜达啥呢。马思纯调皮回复：因为我是仙女，所以可以自行在天上溜达啊！　　　　真是一对欢喜冤家，在“互（fu）相伤害”的同时，也不忘给粉丝带来欢乐。真希望他们的姐妹情能天长地久。</w:t>
      </w:r>
    </w:p>
    <w:p>
      <w:r>
        <w:t>WXC918</w:t>
        <w:br/>
      </w:r>
    </w:p>
    <w:p>
      <w:r>
        <w:br/>
        <w:t xml:space="preserve">    </w:t>
        <w:tab/>
        <w:t xml:space="preserve">    </w:t>
        <w:tab/>
        <w:t>德国最大的银行——德意志银行再次陷入麻烦之中。据德国之声，当地时间周四，170名联邦警察、检察官、税务稽查员突袭德意志银行，对其法兰克福总部及五个办事处展开搜查。据法兰克福检察官办公室的声明，两名德意志银行员工涉嫌帮助客户为违法活动洗钱并避税，检察官正在查找该行员工为客户设立海外账户“为犯罪活动转移资金”的证据。检方称，仅在2016年，德意志银行的英属维尔京群岛分公司就为900余名客户服务，涉及金额高达3.5亿美元。当天稍晚，德意志银行官方账号在推特上承认，目前该行德国的多处办事处正在接受检查。德意志银行称，正“全面配合当局工作”。当天，德意志银行欧股收跌3.4%，美股收跌4.75%。德意志银行“清醒的噩梦”近年来，德意志银行丑闻不断。美国《名利场》杂志总结了德意志银行近几年遭遇的麻烦：未通过美联储的压力测试，被指有着“普遍和致命的不足”；其内部调查显示，大部分员工羞于承认他们在德银工作；净收入断崖式下跌；交易者因操纵伦敦银行间拆放款利率（Libor）被定罪；等等。而周四的突袭搜查无疑使得德意志银行再次陷入低谷。彭博社称，此次搜查对德银而言就是“清醒的噩梦”。据彭博社，近年来，德意志银行遭遇了一系列管理上、法律上的问题，其名声也一跌再跌。据统计，自2008年以来，德意志银行被迫支付超过180亿美元以解决各类诉讼及支付罚款。其中包括其与美国司法部门达成的72亿美元和解协议，以解决德意志银行在2006-2007年不当出售住宅抵押贷款支持证券一事。而就在周四的涉嫌“洗钱”调查之前，德意志银行还陷入了另一起洗钱丑闻。据BBC，德意志银行本月初承认其牵涉丹斯克银行的洗钱丑闻。丹麦最大的银行丹斯克银行今年陷入洗钱丑闻，2007-2015年间，丹斯克银行爱沙尼亚分行有近2000亿欧元的资金流出，而其中大部分都是可疑的。目前，美国监管机构正在对这起世界上最大的洗钱丑闻进行调查。据福布斯新闻，世界各地的监管机构多次谴责德意志银行监管不严。2017年1月，美国和英国的监管机构对德银处以总计6.3亿美元的罚款，因其使用“镜像交易”为俄罗斯洗钱。2017年末，美联储将德意志银行的美国分行列入“问题银行”名单。2018年9月，德国监管机构要求德银加强对洗钱的监控，并派出一名特别代表对其予以监控。但是，这家全球银行界“大佬”还是再次陷落了。《纽约时报》称，或许德意志银行一直就未能从2008年的金融危机中恢复过来。德银的麻烦也是特朗普的麻烦？已前往阿根廷参加G20峰会的特朗普也没能躲过这波德意志银行丑闻。彭博社称，德意志的麻烦同时也是特朗普的麻烦。这是为何？事实上，特朗普家族与德意志银行有着非常密切的关系。据彭博社，特朗普在20世纪90年代初面临破产危机。当时，由于无法偿还约3亿美元的贷款，他的酒店、赌场、房地产、航空公司等都进入破产保护的范围，而特朗普也成为美国主流银行最不待见的人。而这个时候，德意志银行“拯救”了特朗普。1998年，德意志银行向特朗普的曼哈顿摩天大楼提供了第一笔贷款。2000年初，又向特朗普的芝加哥项目——酒店及特朗普大厦借款高达6.4亿美元。据美媒Politico，至今，特朗普还有部分贷款尚未偿还。而这些都成了中期选举后控制众议院的民主党关注的焦点。据《名利场》，即将担任众议院金融服务委员会主席的马克辛·沃特斯表示，特朗普与德意志银行的关系将成为审查的焦点，民主党人想知道，在华尔街都无人愿意借钱给特朗普时，为何德意志银行会愿意贷款给他。而到了2008年，特朗普与德意志银行曾“短暂交恶”。当时，德意志银行起诉特朗普，要求他偿还3.3亿美元的贷款，却反遭特朗普起诉。最后，特朗普用从德意志银行借来的钱偿还了贷款。而德意志银行与特朗普的商业往来使得其也陷入了通俄门调查中。据美国《新闻周刊》，2017年底，美国通俄门特别检察官穆勒曾要求德意志银行提供特朗普及其家人的某些信贷交易信息，以审查其贷款是否与俄罗斯有关。彭博社称，在众议院被民主党控制后，与德意志银行有密切交易的特朗普或将面临更严格的审查。</w:t>
        <w:br/>
        <w:t xml:space="preserve">    </w:t>
        <w:tab/>
        <w:t xml:space="preserve">    </w:t>
      </w:r>
    </w:p>
    <w:p>
      <w:r>
        <w:t>WXC919</w:t>
        <w:br/>
      </w:r>
    </w:p>
    <w:p>
      <w:r>
        <w:br/>
        <w:t xml:space="preserve">    </w:t>
        <w:tab/>
        <w:t xml:space="preserve">    </w:t>
        <w:tab/>
        <w:t>京东是国内知名的电商平台，旗下的京东快递也有着不俗的口碑，但是，京东在2018年的发展并不顺利，开年后不久就遇到了斐讯联壁事件，由于京东为斐讯联壁做了信任背书，导致京东陷入了一片舆论之中，“在京东上面花了150万买一台斐讯牌的路由器”这句话就是从那时候开始传出来的，随后又有刘强东的美国之行，使得京东再次受到了不小的舆论压力，京东的股价也是随之下跌，商城访问量也在不断下降。如今，京东又深陷裁员风波，有不少京东的内部员工透露说，京东今年的优化力度非常大，各个部门都在想方设法的裁员，京东商城的裁员量是10%以上，而京东最核心的京东金融是20%的淘汰率，个别部门已经达到了三分之一到四分之一，虽然说的是内部优化，但实际上采取的是“末位淘汰”机制，第四季度有人会被强制背C，能力差的可能会被最先淘汰。除了正常的绩效考核以外，京东还会查调各种监控数据，比如摄像头和笔记本一类，电脑也会时常进行截屏，以前规定的加班两小时就可以打车，但是现在再去卡着点打车就有可能会面临被开除的情况，就连晚上的加班餐也不能随便吃了，京东的内部员工们在收到消息之后也变得人心惶惶，毕竟裁员不是哪一个部门的事，而是整个公司。作为一名上班族，最不愿意看到的就是公司裁员，更何况现在已经是年底了，都不想在过年前的时候被公司裁掉，即使自己没有被裁，公司的氛围也会变得异常紧张，因此有部分员工喊话说，希望能够过个好年，而有的员工表示，部门已经有人相继离开了。</w:t>
        <w:br/>
        <w:t xml:space="preserve">    </w:t>
        <w:tab/>
        <w:t xml:space="preserve">    </w:t>
      </w:r>
    </w:p>
    <w:p>
      <w:r>
        <w:t>WXC920</w:t>
        <w:br/>
      </w:r>
    </w:p>
    <w:p>
      <w:r>
        <w:br/>
        <w:t xml:space="preserve">    </w:t>
        <w:tab/>
        <w:t xml:space="preserve">    </w:t>
        <w:tab/>
        <w:t>据俄罗斯卫星通讯社11月30日报道，美国加利福尼亚州总检察长泽维尔·贝塞拉28日表示，他正考虑针对美国政府对待移民的一系列做法采取法律行动，那些做法包括对抵达美墨边境的中美洲移民使用催泪瓦斯等武力手段。据报道，此前，当特朗普打算终止“童年抵美者暂缓遣返”计划时，贝塞拉就曾对特朗普政府提起诉讼。该计划允许非法那些在儿童时期被非法带到美国的人申请延缓遣返，并且能够获得可更新的两年期工作签证。贝塞拉称，有许多人对联邦政府在边境采取的措施表达了不满，加州司法部正在跟进事件的进展。不过，要采取行动的话，贝塞拉需要找到一个居住在该州，而且受到特朗普边境政策影响的人才行。美政府在11月25日关闭了位于加州圣地亚哥的圣伊西德罗边境通道，时长达数个小时。路透社报道称，该港口是美墨两国最繁忙的商业通道。目前尚不清楚是否有加州市民受到通道关闭的影响或在边境警察投掷催泪瓦斯的现场。报道说，对于边境问题，加州只拥有有限的管辖权，控制边境的任务在于联邦政府。特朗普在11月26号发推特称，如果墨西哥政府不驱赶驻扎在边境的7000人移民车队，美政府将“永久关闭边境”。</w:t>
        <w:br/>
        <w:t xml:space="preserve">    </w:t>
        <w:tab/>
        <w:t xml:space="preserve">    </w:t>
      </w:r>
    </w:p>
    <w:p>
      <w:r>
        <w:t>WXC921</w:t>
        <w:br/>
      </w:r>
    </w:p>
    <w:p>
      <w:r>
        <w:br/>
        <w:t xml:space="preserve">    </w:t>
        <w:tab/>
        <w:t xml:space="preserve">    </w:t>
        <w:tab/>
        <w:t>据《纽约邮报》报道，2017年4月，美国亚利桑那州图森市(Tucson)一名边境巡逻队员在布满枯草的野外，为还未出生的孩子举办性别揭密活动时引发爆炸，导致森林发生火灾。美国林业局(US ForestService)周一公布了引发火灾的完整视频。视频显示，在一个被枯草包围的装置上标识了“男孩”和“女孩”两个性别。当目标被击中时，会爆出蓝色和粉色两种粉末，以此揭示孩子的性别。不过意外的是，所有粉末都发生了爆炸，瞬间点燃了周围的枯草，进而引发火灾。当时，他用步枪瞄准了含有Tannerite(一种硝酸铵和铝粉的混合物，常被包成砖块状)的易爆目标，从而引发了快速蔓延的大火。迪基虽然立即报了火警，但大火已成燎原之势。作为认罪协议的一部分，迪基认领缓刑五年，并就火灾的原因与当地森林部门共同发布了一份声明。他还要分期赔偿800万美元。</w:t>
        <w:br/>
        <w:t xml:space="preserve">    </w:t>
        <w:tab/>
        <w:t xml:space="preserve">    </w:t>
      </w:r>
    </w:p>
    <w:p>
      <w:r>
        <w:t>WXC922</w:t>
        <w:br/>
      </w:r>
    </w:p>
    <w:p>
      <w:r>
        <w:br/>
        <w:t xml:space="preserve">    </w:t>
        <w:tab/>
        <w:t xml:space="preserve">    </w:t>
        <w:tab/>
        <w:t>据美国中文网报道，11月28日，曾陪伴特朗普奔赴全美征战竞选的私人飞机“波音757”在纽约拉瓜迪亚机场被撞导致机翼受损，所幸并未造成人员伤亡，特朗普集团也已经证实了这次撞机事件。事故现场图：从图片上看，这架757的小翼被撞了一个缺口说到专机，大家第一反应便是美国总统特朗普乘坐的“空军一号”，不过，相比特朗普目前的“空军一号”，他的私人飞机机队也是绕不开的话题。作为一个极爱彰显身份的人，金黑色涂装外加大大的川普标志曾经是美国人民茶余饭后的谈资。今天我们就来了解下特朗普的这架波音757私人飞机。“特朗普一号”是跟随特朗普在竞选时走南闯北的私人飞机。这架波音757其实和现在的空军一号年龄差不多，足足有26年历史，就比1990年交付的两架“空军一号”晚一年。由于其黑色的涂装和顺丰涂装万分相似，许多中国网友还将其比作“顺丰特朗普号”。最早，这架1991年产的757-200飞机时交付给荷兰的英镑航空（SterlingAirlines）使用，注册号为OY-SHA，随后被转手至墨西哥的TAESA航空。1995年，这架飞机被微软的创始人之一的保罗·艾伦纳入到名下，从此化身私人飞机，注册号也变更为N757FA。随后，这架飞机就一直在运送商务旅客，直到15年后的2011年，特朗普购买了这架飞机，成为这架飞机的第四任主人。特朗普在这架飞机上大约投入了1亿美元，与20年的机龄相比，这真的可以称得上是一笔巨款。要知道，现在买一架全新的737-800客机都还有多。不过，1亿美元看似夸张，其实大部分投入都是装修的花费。在购入飞机后，特朗普毫不犹豫的将其进行了“特朗普式”的改造，简单讲，就是怎么豪华怎么来。与金光闪闪的特朗普大厦一样，这架飞机的内部也充满着金色的特朗普元素。虽然被许多网友吐槽炫富、过于土豪没情调，但特朗普自己却十分喜欢这架飞机，还给她取了一个“T-bird”的昵称。走近飞机内部，要不是那些特征明显的舷窗、舱门，你很难想象这是一个欧美富豪的私人飞机，而是感觉来到了一个中东土豪的宫殿，充满着浓浓的“土豪哥”气息。就拿飞机上的厕所来说，不像其他飞机通常采用的合成材料或木质桌台，这架飞机的洗漱台由一块完整的大理石铺成，而且飞机的洗漱盆、水龙头、毛巾架还采用了镀金的工艺，灯光一打就闪闪发亮。如此的装饰自然价格不菲，如果按价格来说，这个厕所大概也可以换套北京东北四环的小开间了。拉近点看看，大概就是这么一个效果，闪着光的厕所。作为一架重型客机，757的空间自然无与伦比，按波音原本的设计，这款飞机最多可以载239人，不过为了舒适度，改装成为私人飞机的“特朗普一号”自然载客能力有所下降，仅允许乘坐43人。不过，缩小的载客量也是为了换来更大的人均空间，每个座椅都和现在普通民航机头等舱座椅宽度相当。而且每个座位都配备了娱乐系统，搭配有一个十几寸的活动TV，系统内有上千部电影可供乘客选择。另外，作为一架商务为主的私人飞机，这架飞机还有一个小的私人会客室，会客室的墙壁上挂着一个57英寸的大电视，除了可以在疲惫时解闷，也可以进行一些会议工作。特朗普竞选时大部分机上工作，就是在这个会客室内解决。作为主人，特朗普自然有自己的特权，在这架“特朗普一号”上，特朗普有两个私人卧室，前后各一个，每个卧室里都有一张双人床，可以在疲劳时休息养神。另外，作为一个个性十足的地产商人，特朗普十分喜欢在自己的建筑上放上自己的标志。这个特点也被他带到了自己的私人飞机上。因此特朗普一号上的抱枕、家具都刻上特朗普认可的印记，可以说是十分个性了。特朗普这架飞机年龄虽然大，不过由于维护得当，性能依旧十分优秀，与现在大部分航企使用的民航机不相上下。这架26岁的757装备了两个罗罗公司生产的RB211喷气发动机，飞行时速度可达500英里/时（约800公里/小时），并能维持这个速度持续飞行16个小时之久，足以将特朗普送至世界上大部分地方了，即便现在的许多超长程公务机也难以与之一较高下。相较空军一号，“特朗普一号”飞起来还便宜，根据美国政府给出的数据，空军一号每飞行一小时需要的运营费用达18甚至20万美元，而特朗普一号的飞行成本仅为1万至2万美元每小时。</w:t>
        <w:br/>
        <w:t xml:space="preserve">    </w:t>
        <w:tab/>
        <w:t xml:space="preserve">    </w:t>
      </w:r>
    </w:p>
    <w:p>
      <w:r>
        <w:t>WXC923</w:t>
        <w:br/>
      </w:r>
    </w:p>
    <w:p>
      <w:r>
        <w:t xml:space="preserve">　　11月11日早晨，从智利，到新西兰，到夏威夷，到加拿大，全球各地的地震传感器都接收到了一个奇怪的地震波信号。　　这是一种非典型的极低频信号：一种奇怪的、漫长的、平缓的振动，发出持续的嗡嗡声，每隔17秒就会重复一次，总共持续了约20分钟，但没有通常地震活动应有的特征――剧烈波动。由于频率很低，这个信号没有地震的P波和S波，多次环绕地球回荡，就像在地球上敲响了一口大钟一样。　　　　这个神秘的信号没有任何科学家能够解释，但科学家们追踪到信号可能和已经持续了几个月的印度洋马约特群岛的地震群有关。马约特群岛位于非洲和马达加斯加之间，居住着25万人口。半年前的5月10日凌晨，该岛东海岸约50公里处突然发生了一场突如其来的地震，紧接着就是数百次小而频繁的地震，一直持续到现在。　　　　其中在5月15日，发生了一场5.8级的地震，这是科摩罗海盆有记录以来发生的最大地震，此后地震开始减弱，但本周又发生了一场5.1级的地震，预示着这些震动还没有结束。　　然而，可怕的不是这些地震群，而是11月11日的这个奇怪信号，因为迄今为止，没有任何地震学家能够解释它是怎么回事。但是，科学家们也有一个怀疑，这个异常信号可能和火山活动有关，或许是印度洋下巨大的岩浆库在运动。　　　　如果这个怀疑是正确的，那么马约特群岛就不是静止的，而是在缓慢移动。科学家们检查了该地的GPS数据，果然发现，在地震发生后，从7月份开始，该岛已向东移动了约6厘米，向南移动了约3厘米。　　　　根据科学家们的分析，马约特群岛的移动，可能是附近地下岩浆库的岩浆不断晃动，或被迫穿过岩石之间的缝隙造成的，这意味着一座新的火山可能正在马约特海岸下面形成。计算机模型分析表明，只要马约特的地震群一直不断，马约特群岛就可能继续移动。当然，这还需要更多的研究来证实。　　　　所以，这个奇怪的信号可能是板块运动和火山效应相结合的产物，但这个信号到现在为止一直未再出现过，没有人知道它还会不会出现。当然，也有可能这个信号和地震群无关，而是一颗流星撞击地球造成的，甚至可能是核试验。　　一切都还不确定，科学家们暂时还没有找到较有说服力的解释，下一步将继续进行更多的研究，以揭开这一震动全球的奇怪信号之谜。</w:t>
      </w:r>
    </w:p>
    <w:p>
      <w:r>
        <w:t>WXC924</w:t>
        <w:br/>
      </w:r>
    </w:p>
    <w:p>
      <w:r>
        <w:br/>
        <w:t xml:space="preserve">    </w:t>
        <w:tab/>
        <w:t xml:space="preserve">    </w:t>
        <w:tab/>
        <w:t>近日，委内瑞拉政府希望从英格兰银行提取存在该行的14吨黄金，被英方以“意图不明”为由拒绝一事，再次引发各国对于本国的海外黄金的安全问题的关注。据今日俄罗斯(RT)网站11月29日报道，尽管，德国从2013年启动了从美国和法国等地运回海外黄金的工作，但是目前德国联邦银行存在纽约联邦储备银行的黄金数额依然高达1236吨，约合500亿欧元。且因纽约联邦储备银行一直拒绝德国方面希望进入其在纽约的地下金库进行定期盘查的请求，因此德国方面始终未曾能够对其在纽约的黄金持有量进行任何检查。此前，德国联邦审计署就曾抱怨纽约联邦储备银行的不负责任，并且表示如果到时候发现储存的黄金有所缺失，德国也只能自认倒霉。不过，有趣的是，尽管外界普遍质疑存在纽约金库的黄金是否还在或者已经被他国挪用了，但是德国政府却似乎显得并不担心。“我不觉得这个问题现在已经变成热门话题。”在最新一次例行记者会上，德国财政部发言人这么回答RT记者。据悉，德国是仅次于美国拥有世界第二大黄金储备国家，其储备主要来自上世纪50-70年代的贸易盈余。冷战期间，因担忧华约入侵联邦德国会危及其黄金储备安全以及出于储存黄金的成本考量，德国选择将大量黄金储存在海外。据彭博社此前报道，纽约和巴黎的地下金库皆免费供他国储存黄金。然而，因近年来德国国内对于黄金海外存放安全性的怀疑日益增长，以及出于提振国内经济信心的考虑，德国央行于2013年决定对价值超过1000亿欧元的3378吨黄金储备的存放地进行重新安排。据德国联邦银行所公布的数据显示，截止2017年，德国已经从纽约转回300吨黄金，从巴黎转回374吨黄金，并且计划在2020年实现在法兰克福储备1710吨黄金，占总储备的50.6%。据悉，除德国以外，奥地利、荷兰、瑞士、匈牙利、俄罗斯等国都已经陆续运回或宣布运回部分储存在纽约地下金库或伦敦地下金库中的黄金。</w:t>
        <w:br/>
        <w:t xml:space="preserve">    </w:t>
        <w:tab/>
        <w:t xml:space="preserve">    </w:t>
      </w:r>
    </w:p>
    <w:p>
      <w:r>
        <w:t>WXC925</w:t>
        <w:br/>
      </w:r>
    </w:p>
    <w:p>
      <w:r>
        <w:br/>
        <w:t xml:space="preserve">    </w:t>
        <w:tab/>
        <w:t xml:space="preserve">    </w:t>
        <w:tab/>
        <w:t>在西弗吉尼亚大学读大四时，莎伦·贝尔文(SharonBelvin)感觉到有什么地方不对劲。22岁的她身材苗条，热爱运动，她感觉每天跑步时呼吸越来越急促，但医生们无法确定原因。毕业前不久，她发现左锁骨下有个硬块。活检发现它是黑色素瘤——这是最致命的皮肤癌，每年夺去1万美国人的生命。更糟糕的是，CT扫描显示她胸部到处是肿块。贝尔文知道，她的生命或许已经开始倒计时了：对于IV期转移性黑色素瘤，平均存活时间只能以月为单位。尽管如此，她还是决心战斗。2004年5月，她回到新泽西的家中，与高中时的恋人结婚，并在纽约的纪念斯隆凯特琳癌症中心(MemorialSloan Kettering CancerCenter)接受化疗——这所医院与位于德州休斯顿的MD安德森肿瘤医院并列，堪称美国最卓越的两所癌症专科医院。化疗令她虚弱、恶心，出现了神经病变，更糟糕的是，治疗毫无效果。那年12月，贝尔文的肿瘤医生告诉她，癌症已经扩散到她的大脑。在外科医生用放射疗法暂时灼烧掉肿瘤病灶后，她转而使用白介素-2。虽然它能给一小部分患者带来病情缓解，但其副作用通常很可怕。贝尔文忍受着剧烈的呕吐、皮肤脱皮和精神错乱的折磨，但情况还是没有好转。癌症使她的胸腔里充满了积液，她觉得，自己怕是真的活不了了。就在那时，肿瘤医生告诉她，一种名为ipilimumab的药物正在进行临床试验。这种药物的作用机制是全新的：ipilimumab不是攻击癌细胞（如化疗），也不是不分青红皂白地调动起免疫系统（如白介素-2），而是阻断了一种免疫细胞上的单一受体。“你想试试吗？”医生问。贝尔文回忆道：“这是我做过的最简单的决定。不试就是死，没什么好犹豫的。”2005年9月，她接受了第一次ipilimumab静脉滴注，时长一个半小时，在12周的时间里，她一共只需要接受4次这样的治疗，而唯一的副作用是有一整天身体颤抖、出汗。很快，她感觉自己能站起来，能再出门遛狗了。她的肿瘤急剧缩小，到了2006年9月，肿瘤完全消失了。接受ipilimumab临床试验一年后，贝尔文的病情得到全面缓解，肿瘤医生把她介绍给了救命药背后的男人——免疫学家詹姆斯·艾利森(JamesP. Allison)博士。贝尔文大哭起来，紧紧地拥抱他，差点把他的眼镜都撞掉了。艾利森回忆说：“她拥抱了我，她的丈夫拥抱了我，她的父母也上来拥抱我。大家抱在一起又是哭，又是笑。和他们告别后，我是哭着走到办公室去的，一路思绪万千。”作为一名理论科学家，这是艾利森第一次与使用了他的研究成果的病人相见，据他的妻子说，后来每次与病人见面，艾利森都会哭。在过去的十年里，艾利森获得了许多这样的拥抱——以及一系列荣誉，包括今年他与日本京都大学的本庶佑(TasukuHonjo)共同荣获诺贝尔生物医学奖。两人提出的都是免疫疗法，艾利森的主要贡献是率先发现了CTLA-4抗体，本庶佐则是发现并证明PD-1抗体可以清除癌细胞。这两种抗体通过影响不同类型的T细胞来启动抗癌免疫攻击，已让数十万病人受益。两种抗体类药物在医药市场上也获得了极大发展。2011年，百时美施贵宝的CTLA-4抗体类药物ipilimumab（商标名称为Yervoy，易普利姆玛）获得美国食品和药物管理局(FDA)批准，主要用于晚期恶性黑色素瘤的治疗，在中国也已于2013年获得临床试验批准，不过目前尚未上市。而PD-1类抗体类药物已有五个获得美国FDA批准，其中患者耳熟能详的默沙东K药（Keytruda，可瑞达）和施贵宝O药（Opdivo，欧狄沃）都于今年8-9月登陆中国市场，而且药价明显低于欧美市场。前者暂时获批的适应症为黑色素瘤，后者为非小细胞肺癌，不过随着临床试验数据的充实，很有可能还将有更多单抗类药物进入中国，适应症也将随之扩大。此类药物最有名的代言人便是美国前总统吉米·卡特，2015年8月，90岁的卡特证实罹患黑色素瘤并发生脑转移，除了切除肝脏并对脑部进行放疗外，他还接受了K药注射，12月他发表声明说，医生在他做完最近一次脑部核磁共振成像扫描后，发现他大脑中的癌细胞已经消失。在继续接受每隔三周一次的K药治疗后，到了2016年3月，卡特愉快地宣布，医生认为他不再需要使用药物治疗，所以他停药了——在此之后的2年多以来，卡特仍然继续活跃在政坛。免疫疗法对部分肿瘤的效果之显著、副作用之低，从中可见一斑。KEYTRUDA作为最成功的PD-1抗体之一，从上市之初就在创造奇迹：除了治好了美国前总统卡特，还彻底改变了肺癌一线治疗格局，一次获批了15种肿瘤适应症。另外一款O药，也获批十多种肿瘤适应症。而其创新的联合联法更是让这款药几成“神药”。这款所谓的神药，几乎成为了抗癌的广谱药物，据了解，目前在美国，已有至少上百个临床试验，在上万个不同的肿瘤患者中，开展普遍的试验活动。试图找到更多的适应症。免疫系统可以遏制肿瘤，这并非新闻。早在100多年前，美国外科医生威廉·科利(WilliamColey)就发现，一些在癌症手术后发生感染的患者存活的时间貌似更长，他因此推测，病原体在机体内激起的免疫反应或许对患者有利，所以他曾试图用细菌刺激免疫系统来对抗肿瘤。由于理论研究太过薄弱，癌症免疫疗法长期一直被斥为一种过于简单的假想。主流科学界对它嗤之以鼻，研究经费也在不断减少，但一些免疫疗法研究人员仍在继续寻找癌症免疫这个拼图中缺失的部分——一种可以阻止免疫系统识别和攻击癌细胞的要素。如果能找到这样一个缺失的部分，它将从根本上改变我们对自身和疾病的科学理解，并可能为医学带来继疫苗发明之后的又一次革命。对于每年数千万被诊断出患有癌症的人来说，寻找癌症免疫之谜缺失部分的竞赛生死攸关。但是，尽管在黑暗中偶尔会有一丝微光，一代又一代的研究人员都以失败告终。对于出身德克萨斯小城的艾利森来说，一切既是机缘，又是几十年孜孜不倦的追求所得。用艾利森自己的话来说，他与癌症的关系“非常私人”。10岁那年，当他握着妈妈的手、眼看她咽下最后一口气的时候，他甚至不知道她得了什么病、皮肤为什么出现灼伤，后来他才知道，妈妈得的是淋巴癌，受放疗影响因此皮肤脱落；在他十几岁的时候，他又有一个舅舅患肺癌，虽然经受了痛苦的化疗还是去世，另一个舅舅得了白血病，眼见兄妹们的遭遇，甚至选择不做放化疗，最终同样去世。在他的内心深处，战胜癌症永远是他纯科学研究的唯一潜在的结果。2005年，艾利森的哥哥在抗击前列腺癌8年后去世，同年他也查出患有早期前列腺癌，不过由于他所发明的疗法对于前列腺癌不敏感，他选择了手术治疗。艾利森在入读德州大学奥斯汀分校时，虽然以医学预科身份注册，但读的是微生物学，他回忆说，“当医生意味着你不能出错，而做科研恰恰意味着出错再正常不过，所以科研路线更适合我。”在研究生阶段，他开始对免疫系统和当时刚刚发现的T细胞的功能感兴趣，致力于发现细胞和分子的优雅机制如何在你的身体中搜寻“出了差错的东西，并设法保护你而不是摧毁你，”他说。“我真的很好奇这是如何起作用的，所以我基本上把我的整个职业生涯都花在了免疫学上，试图弄明白是什么在调控T细胞，什么在激活它们，什么在阻止它们，它们的分子机制是如何工作的。”在20世纪80年代早期，他关注的是T细胞抗原受体，接着开创了对CD28的研究，CD28是一种共刺激分子，他称之为免疫反应的“油门”。然后他的注意力转向了另一种与CD28密切相关的分子，CTLA-4。一些研究人员认为CTLA-4是另一种“油门”，但艾利森和他的研究团队率先提出了“免疫检查点抑制剂”这个概念，认为这种分子实际上起到了“刹车”的作用，它发出信号，告诉免疫系统停止部署数百万细胞以抵抗感染或攻击癌细胞的过程。而他的设想是，通过关闭免疫系统内置的防护措施之一，这种抑制剂可以让T细胞（也就是系统的步兵）更有效地攻击肿瘤。1994年底，他的实验室开发了一种抗CTLA-4的抗体，开始了第一次实验，并在后来的实验中治愈了患有癌症的小鼠。可以抑制小鼠肿瘤的生长，事实上，最开始的试验里，90%的患癌小鼠生存，他一度认为结果做得太漂亮，不敢相信这是真的。1996年在《科学》杂志上发表了成果后，他开始寻找能开发人体用CTLA-4抗体的医药公司，但两年间不断碰壁，到最后，新泽西一家名叫Medarex的小型公司同意一试，2001年，ipilimumab进入了临床试验阶段。ipilimumab是第一种能够通过释放免疫系统来提高转移性黑色素瘤患者存活率的药物，从而能够识别并攻击癌细胞。在艾利森实验室对准CTLA-4蛋白的同时，本庶佑和他的同事们在1992年于日本克隆了PD-1基因。与艾利森一样，本庶佑也是在70年代去美国卡内基科学研究所做博士后研究期间，开始对免疫产生了浓厚的兴趣，现在已经是免疫学领域的顶级学者，因此很多业内人士认为他拿诺贝尔奖是早晚的事情。不过最初，他的这一发现并没有为肿瘤免疫带来多少冲击。直到1999年8月，本庶佑意外发现，敲除PD-1的小鼠都发生了一些自身免疫疾病，这说明PD-1具有抑制免疫的功能，再到2005年，以动物模型证明PD-1抗体可以清除癌细胞。整个链条由此完整建立起来。德岛大学的冈崎隆夫(TakuOkazaki)当年是本庶佑实验室的一名研究生。他说，与这位导师合作很艰难。仅仅模仿其他实验室的工作是不可接受的，“你必须做非常有原创性的工作才可以，导师的要求非常苛刻。”但与此同时，在他眼中，本庶佑先生“善良、温和、令人鼓舞”。但将抗体制成药物的过程并不容易。“所有人都认为通过免疫就能治疗癌症是谎言，”本庶佑的研究搭档、京都大学现任副校长凑长博(NagahiroMinato)说。但研究人员努力向制药厂商宣传他们的发现。2006年，他们的研究进行了临床试验，新药物Opdivo于2014年7月在日本获得批准，随后在美国和欧洲获得批准。凑长博说，本庶佑“对成名不感兴趣。他只是认为他有义务做出有用的药物。”而本庶佑自己说，他的生活是“幸福的”。“我的这一生非常圆满，我真希望如果还有来世，可以再一次这样度过，”他说。两位诺奖得主从实验室推向药厂的抗体，目前已经在跨国药企引爆研发热潮。ClarivateAnalytics统计显示，到2022年，免疫治疗领域的市场份额预计将达到340亿美元，届时，百时美施贵宝的Opdivo和默沙东的Keytruda的销售额预计也将超过100亿美元。与此同时，药企还希望透过在不同地区进行的临床试验，扩大其抗体的适用症，据EvaluatePharma统计，截止2017年4月，在全球范围内有765项临床试验是关于PD-1/L1单抗与其他药物联合疗法研究的，较2015年11月的215项试验出现了爆发性的增长。药企希望这些抑制剂不仅可用于非小细胞肺癌、恶性黑色素瘤和肾癌，还将在如乳腺癌、胃癌、肠癌、食管癌等癌症方面发挥作用。值得一提的是，现在，国内的多家药企，包括君实、恒瑞、嘉和生物、百济神州等也都在追赶中，一些已进入临床试验阶段。对于2018年的诺贝尔生物医学奖，虽然人们公认本庶佐和艾利森得奖都属实至名归，但也并非没有遗憾，比如本庶佑的论文合作者戈登·弗里曼(GordonJ. Freeman)和克莱弗·伍德(Clive Wood)。另外呼声极高的还包括了著名华人学者陈列平。1999年，当时在美国梅奥医学中心工作的陈列平独立发现了B7-H1（也就是现在为人所熟知的PD-L1），并发现了其抗肿瘤活性，不过他没有意识到这个分子是PD-1配体，对它的作用机制阐述有所欠缺。2002年，陈列平发表文章称，B7-H1 抗体可用于免疫治疗。2006年，陈列平发起组织了首个使用抗体阻断PD-1/PD-L1通路的临床试验。因此，现为哈佛大学肿瘤中心免疫学部主任的陈列平教授在把PD-1抗体从理论推到实践方面，做出了极大的贡献。肿瘤免疫学仍然处在研究的初期阶段，无论是陈列平课题组，还是杰庶佑、艾利森的小组，也仍在继续探索中。杰庶佑除了PD-1方面的杰出贡献，其“活化诱导胞苷脱氨酶（AID）”的免疫学研究同样堪称诺奖级发现，有望在关于肿瘤发生和转移的研究和临床应用中发挥重大作用。而艾利森现在与他的妻子帕德玛妮·夏尔马(PadmaneeSharma)共同领导着MD安德森肿瘤医院的免疫中心。夏尔马同样是一位在免疫学中获奖无数的学者。她发现一种叫ICOS的T细胞共刺激分子能够促进T细胞更有效地攻击肿瘤细胞。在取得了这个发现后，她把当时还只是她同事的艾利森叫了过来，艾利森震惊不已：“我真不敢相信当初我们居然没注意到这一点。”接着他脱口而出：“我爱你！”两人装作什么事情都没有发生——但如此微妙的一刻毕竟发生了。他们于2014年举行了小型婚礼。现在，夏尔马开着一辆特斯拉，车牌号是“ICOS”，而艾利森的保时捷车牌号是“CTLA-4”，代表他们各自的成就。艾利森说，有时候他半夜睡不着，会想着：“接受Yervoy一次治疗的黑色素瘤患者中，约有22%在10年后仍能存活。我们得提高这个数字，而且我们必须在更多种类的癌症上实现这一点。”而两人共同的看法是，在未来10年，免疫疗法将成为许多肿瘤治疗的基石。肿瘤治疗的拼图，或许即将完成，而这将延长无数肿瘤晚期患者的生命，改善他们的生活质量。至少莎伦·贝尔文是这样希望的，患癌14年后，现在的她是妻子、母亲，还是一位健身教练。2018年7月20日，中国国家药监局正式批准PD-1抗体KEYTRUDA（商品名可瑞达，俗称K药）上市。不过中国只批准了100mg/4ml的规格，没有50mg的规格。9月19号，K药中国区售价和患者援助政策公布，零售价为17918RMB/100mg，此前在美国Keytruda售价为：100mg/4ml：4800美金（33000RMB），而在香港Keytruda售价为：100mg/4ml：30000港币（26200RMB），Keytruda在国内的售价只有美国的54%，香港的68%，堪称全球最低价格。同时中国初级卫生保健基金会为了降低低收入和低保患者的负担，公布了Keytruda针对恶黑患者的慈善赠药方案（项目网站：http://smzy.ilvzhou.com）：低保患者在其赠药政策中，基本可以免费使用；Keytruda在中国，是全球最低的价格+五折的赠药方案，能够让更多癌症患者享受免疫治疗的获益，同时也加剧了后来者，比如O药及国内其他品牌的PD1药物的价格竟争。而这对于中国患者来说，是一个真正的春天。据最新数据，中国患者在北京、上海、宁夏等26个省市近百家药房均可凭医生处方购到PD1。需要特别提醒中国患者注意的是，因为PD1在中国属于新型药物，即便是在美国与日本这样的国家，有经验的PD1医生仍然很少，所以，在国内使用PD1药物，必需在医生指导下进行，购买持有医生开具的处方，方可购买及治疗。同时也要密切注意PD1产生的各种不良后遗症：比如免疫性肠炎、间质性肺炎等数十种副作用，这些副作用如若处理不好，将会导致严重的后果。</w:t>
        <w:br/>
        <w:t xml:space="preserve">    </w:t>
        <w:tab/>
        <w:t xml:space="preserve">    </w:t>
      </w:r>
    </w:p>
    <w:p>
      <w:r>
        <w:t>WXC926</w:t>
        <w:br/>
      </w:r>
    </w:p>
    <w:p>
      <w:r>
        <w:t>原标题南部战区发言人就美舰擅闯我西沙领海发表谈话中国人民解放军南部战区新闻发言人李华敏大校日前表示，11月26日，美国海军“钱斯洛斯维尔”号巡洋舰未经中国政府允许，擅自进入中国西沙群岛领海。南部战区组织有关海空兵力，依法依规对美舰跟踪监视、查证识别，并予以警告驱离。战区部队将继续严密监视有关海空情况，防止发生危害我国家安全的意外事件，坚定履行职责使命，坚决捍卫国家主权安全。我们敦促美方加强对本国过往船只和航空器活动的管理，防止引发不测事件。</w:t>
      </w:r>
    </w:p>
    <w:p>
      <w:r>
        <w:t>WXC927</w:t>
        <w:br/>
      </w:r>
    </w:p>
    <w:p>
      <w:r>
        <w:br/>
        <w:t xml:space="preserve">    </w:t>
        <w:tab/>
        <w:t xml:space="preserve">    </w:t>
        <w:tab/>
        <w:t>“喝最烈的酒，打最硬的板”，曾是数代中国游资的坚定信仰。如今，他们不得不去找寻新的发财路子，甚至歪门邪道。近日，据泰国媒体报道称，泰国移民局局长素拉切警少将（Pol. Maj. Gen. SurachetHakpal）举行新闻发布会，汇报了16名中国人（11男5女）持旅游签证在泰国境内进行恶意炒股案的调查结果。素拉切警少将称，不久前暖武里府（Nonthaburi）一居民区的住户向警方反应，称社区中有10多名外国人同时居住在两栋连着的住房中，担心是犯罪团伙。暖武里府位于泰国中部，距首都曼谷只有约20公里。该地区雨水众多，因出产优良的榴莲和陶瓷制品闻名。泰国警方搜查后发现，住房内有16名中国人，并查没台式电脑22台、手机156台，但没有任何文件能证明这是间正规注册的公司。据犯罪团伙称，他们持旅游签证进入泰国，主要工作是在微信上劝说其他中国人买股票，每月工资20000泰铢（约4200元）。如果有人上当购入使得股票价格上涨，他们就把股票卖掉赚取利润。据泰国网报道，该团伙估计已造成1亿泰铢（约2000万元）损失。另据梨视频一则名为《非法集资炒股！16名中国人在泰被捕》短视频，素拉切警少将称，“这些犯罪团伙会聚集在wifi信号好的地方，我们已经抓了好多类似的犯罪团伙，之后将更严格执法。”这并非首起中国游客在泰涉嫌股票操纵案。早在今年5月，泰国乌汶府警方亦接到当地群众举报，发现附近一家楼房内聚集多名外国籍男女青年，且看到有人时刻守在电脑前，形迹可疑。警方调查发现，屋内有160多名中国人正在使用电脑买卖股票，超200台电脑都下载安装有中国股市软件。与暖武里府案件类似，该团伙也是受部分中国老板聘任来泰国进行证券交易，每人每月工资为1万5000铢（约合人民币3000元）。对于具体工作，据该团伙称，每天在中国股市开盘前，都会开会听从老板指令购买股票，之后等待股票价格上涨，再将股票出售。后经泰国警方调查确认，这166名中国人确实在乌汶府经营股票交易业务。由于泰国尚未出台法律法规禁限跨境从事证券业务，警方未以任何罪责控诉上述中国人，只做备案记录。据警方称，倘若后期发现他们存在违法行为，则将他们遣返回中国。北京京安律师事务所张越对时间财经表示，如果这些游客有扰乱国内证券市场稳定的行为，依据中国行政法规应当处罚的，相关行政机关（如证监会等）就享有管辖权。部分业内人士告诉时间财经，类似这种“数十名员工，上百台电脑”的“炒股工厂”在国内其实存在已久，但都处在半地下状态。他们聚集在一起，主要从事A股、美股等超短线交易，说他们“操控股市”有点夸大其词。至于这些人为什么要去泰国搞股票，很大可能是躲避监管。高额罚单频现自2015年股灾以来，证监会和司法机关加强了对操纵证券市场的处罚力度，先后处理了多个大案要案，其中多宗案件罚没金额超过1亿元。2017年1月，昔日“私募一哥”徐翔涉嫌操纵证券市场案一审宣判，被青岛市中级人民法院判处有期徒刑五年，同时并处罚金110亿元。2017年3月，证监会对匹凸匹原实际控制人鲜言下发行政处罚决定书，针对其操纵“多伦股份”(后更名为“匹匹凸”)行为，没收违法所得5.57亿元，并处以28.92亿元罚款，合计金额超过34亿元。2018年3月，证监会通报了两起操纵市场案。其中厦门北八道集团因涉嫌多账户、运用杠杆资金巨额操纵多只次新股股票，证监会对其作出“没一罚五”的顶格处罚，罚没款总计约55亿元，创下证监会行政处罚金额之最。2018年5月，证监会公布了对知名证券节目主持人廖英强的行政处罚决定书。案件显示，廖英强利用其影响力，通过先行建仓、公开荐股、反向卖出系列行为操纵市场，非法获取巨额私利，证监会决定对廖英强没收违法所得4310万元，并处8621万元罚款，合计总金额1.29亿元。2018年11月，证监会通报了近期作出行政处罚的3宗案例，其中浙江瑞安股民王法铜因操纵如通股份单只股票获利3.46亿元，被实施“没一罚三”的处罚，决定没收王法铜违法所得3.46亿元，处以10.43亿元罚款，并终身证券市场禁入，成为证监会开出的又一个超过10亿元的高额罚单。据统计，2017年证监会作出行政处罚决定224件,罚没款金额74.79亿元,同比增长74.74%；市场禁入44人,同比增长18.91%,行政处罚决定数量、罚没款金额及市场禁入人数再创历史新高。上述处罚涉及信息披露违法类案件60起、操纵市场类案件21起、内幕交易类案件60起,以及短线交易、证券从业人员买卖股票、法人利用他人账户买卖股票、基金经理“老鼠仓”交易等案件25起。　　游资转型艰难游资是中国股市中的特殊群体。依托A股独有的涨停板制度，在游资规模资金参与下，个股短期即能出现巨大涨幅，其中诞生了大量的暴富故事。然而自2016年以来，随着市场监管的精细化、常态化，曾经风光无限的游资大鳄们越来越感受到彻骨寒意。摆在他们面前的是一道必选题：继续顶风作案，还是转型价值投资？如今回头来看，不论游资选择哪条道路，似乎都无比艰难。继续顶风作案，意味着罚单会随时降临。11月21日，上交所就市北高新近期异常走势向部分券商下发“提示函”。文件称，11月5日至11月19日市北高新连续11个交易日“一字”涨停，期间累计涨幅达186.36%。鉴于该股近期走势异常，上交所已将其列为重点监控股票，同时操作市北高新的游资也被警告。11月23日，市北高新遭遇一字跌停，随后开启连续阴跌走势。“游资大鳄”章建平是转型价值投资的代表人物。他曾被誉为“敢死队之王”，然而近两年陆续在乐视网、中兴通讯上“栽跟头”，损失不菲。长期持股需要游资将大量时间花在市场调研上，这与他们以前的操作习惯迥然不同，而且产业涉及层面的复杂程度远超二级市场。道高一尺，魔高一丈，跨境炒股似乎成为最新出路。部分炒股软件负责人曾对媒体表示，单就国内监管难易程度来看，IP地址是境内还是境外区别不大；但是若涉嫌操纵股市，IP地址是泰国的，就需要协调泰国警方，这无疑会增加办案难度。北京京安律师事务所张越对时间财经表示，在这两起案件中，无证荐股只是一种行政违法行为。但是，如果在荐股以外涉及诈骗、编造并传播证券、期货交易虚假信息、诱骗投资者买卖证券的，或者操纵证券市场等都会涉及对应的刑事犯罪。“刑事案件的管辖，分为属人管辖、属地管辖、普遍管辖。只要是中国公民，适用属人管辖，在全世界任何地方若从事犯罪行为，都可以由中国来管辖。虽然经过外国审判，仍然可以依照本法追究，但是在外国已经受过刑罚处罚的，则可以免除或者减轻处罚。”律师张越说。</w:t>
        <w:br/>
        <w:t xml:space="preserve">    </w:t>
        <w:tab/>
        <w:t xml:space="preserve">    </w:t>
      </w:r>
    </w:p>
    <w:p>
      <w:r>
        <w:t>WXC928</w:t>
        <w:br/>
      </w:r>
    </w:p>
    <w:p>
      <w:r>
        <w:t xml:space="preserve">　　一些人的反乌托邦幻想，　　就是一些人的真实生活。　　早在现代科技诞生以前，人类就开始了五花八门的“优生学”尝试。　　其中最疯狂的一次，要数纳粹德国，当他们把这门发源于英美的“科学”应用于整个国家，也把全欧洲拖入了培育“超级人种”的地狱。　　直到盟军驶入德国，一个邪恶的秘密生育计划才浮出水面。人们第一次发现，在“人类进化”的伟大名义之下，生育可能与集中营里的死亡同样残忍。　　一　　为元首生育的少女　　1936年，18岁的Trutz刚刚走出校门。　　这个金发碧眼、身材高挑的女孩是德意志少女联盟的成员。不过即使在一群制服少女中，Trutz也总能引人瞩目，常有人赞美她是真正的希特勒女孩儿。　　正当迷茫之际，联盟领导向她提议：“如果你不知道未来做什么，何不为元首生一个孩子？”　　　　德国少女联盟成员在接受教官检阅，只有“种族纯粹”的少女被允许加入。　　那时她还不知道，就在一年前，纳粹党卫军头目希姆莱刚刚成立了一个秘密机构 ——?“生命之泉”（Lebensborn），目的是繁育出源源不断的“纯种雅利安人”。　　起初，“生命之泉”营地只面向孕妇开放，相当于一个免费的高级产房。　　它像是“种族灭绝”的反面，配备了最专业的医护人员，家具都是从被送往集中营的犹太富豪家中挑选出的战利品，甚至有人形容，“我们被照顾得就像公主一样”。　　　　营地往往选址在偏僻的古堡或者天主教福利院。　　不仅如此，“生命之泉”还保证，如果孩子出生后不想带回家，就可以把他们留在营地，接受最好的教育，然后被送到支持纳粹的上流阶层家庭抚养长大。因此，让许多面临社会歧视的未婚妈妈趋之若鹜。　　唯一的入住条件，就是通过“种族纯洁”测试。金色的头发和蓝色的眼睛是首选，家族必须三代没有犹太基因。　　　　这张遗传图谱构成了纳粹的“科学依据”，白点代表雅利安血统，黑点代表犹太血统，五种类型从左向右分别是：德意志血统人，四分之一犹太（二级混血儿），二分之一犹太（一级混血儿），四分之三犹太（犹太人），和百分之百犹太（犹太人）。德意志血统人有义务在“生命之泉”尽可能多生孩子。而最右两种犹太人，则“应该被消灭”。　　可是很快，党卫军发现，海选效率极其低下，报名的孕妇只有40%符合要求。　　于是项目变得激进起来，开始安排党卫军人和“具有种族价值”的未婚少女秘密结合 ——逻辑很简单，既然符合要求的孕妇不够，那就把帝国最纯洁的少女变成孕妇。　　　　1936年，第十一届奥运会在柏林举行，德国人曾在奥运村旁保留了一大片浓密的树林，并鼓励德国姑娘将自己奉献给运动员，好生育强壮的后代。　　Trutz就是这样一个理想人选。　　出于对希特勒的热爱，她毫不犹豫地报了名。当然，因为保密要求，她甚至骗过了父母，说自己参加的是国家举办的住宿课程。　　接着，她被送往巴伐利亚附近一处守卫森严的古堡，那儿还有40名金发碧眼的姑娘。　　她们挨个通过了血缘测试，领取了在营地的假名，然后签下一份协议，保证所生的孩子归国家所有。　　与此同时，所有军人都收到了国家召唤，建议他们在奔赴战场前，至少为帝国留下一个孩子。　　　　海报画着的德国理想家庭有四个孩子。希姆莱在「生命之泉」通知书上写道：“这是一项光荣的责任，近卫军的领导阶层应共襄盛举。”　　很快，军人们就来了。　　一切看上去都像一场匿名的大型相亲。这些年轻人有一星期的时间熟识，一起看电影、做游戏、交谈，然后由女孩选出喜欢的人。　　唯一不同的是，聚会的终极目标只有生育。　　当医生发现女孩开始排卵以后，就会让她们回房间等待。入夜以后，被她们选中的男子就会到来。　　　　纳粹军官参观“生命之泉”营地。　　Trutz记得，那一整晚，她异常兴奋，全身上下都笼罩在为国献身的激情里。再加上，他看上去非常英俊。　　那一周，他们共度过了三个缠绵的夜晚。其余四天，他则被列在别的女孩的日程。　　而当姑娘全部受孕成功，那些不知姓名的军人就会离开营地，如同什么都没有发生过一样。　　　　婴儿像流水线产品一样被源源不断地生产出来。　　　　生下健康婴儿的妇女，要带孩子参加一个类似宗教洗礼的党卫军命名仪式：把带有纳粹标志的匕首举过孩子的头顶，同时宣誓效忠纳粹。　　九个月后，Trutz完成了任务，生下了一个“雅利安”男孩。她享受完最优质的产后护理，就骄傲地离开了营地。即便，她将再也不会见到她的宝宝。　　所有的孩子，都由专门的护士负责“科学养成” —— 每天定时外出晒太阳，洗两次澡，接触的每一样物品都经过提前消毒。　　希姆莱甚至亲自设计了一种高蛋白食谱，好把孩子喂养成体格强健的战士。同理，照护人员奉命，即使婴儿哭到呛了自己，也不准哄他们，因为意志坚强也是培养目标。　　　　有些新生儿出生后，眼睛和头发颜色暗淡，于是纳粹科学家开始对他们进行“光照疗法”。在科学界，同时期有美国科学家对“人种实验”表示支持，因为纳粹实行了他无法在国内完成的“应用遗传学”实验。　　据说，1935-1945年间，德国境内的10家“生命之泉”机构里，出生了约8000名“雅利安婴儿”。按照计划，到1980年，这个数字将达到1.2亿。　　但纳粹还是那个双手沾满了鲜血的纳粹，在“生命之泉”，凡是有先天缺陷的婴儿，都会立刻被毒死或者饿死，就像除掉杂草一样简单。　　不过希特勒相信，多年以后，全世界都会因他的优生政策带来的人类进化而感恩戴德。　　　　希姆莱和他自己的女儿。　　二　　这么可爱的孩子，　　必须是“德国之子”　　随着纳粹军队攻城略地，“生命之泉”也一路扩张到被认为“具有种族价值”的挪威、法国、比利时等国。　　如同在国内一样，“生命之泉”鼓励士兵只管传播基因，帝国会负责照顾好母亲和孩子。由于没有德国女孩的献身热情，许多前来报名的，都是当地贫困女性或者性工作者。　　　　1941年，第一家“生命之泉”营地在挪威建立，短短四年间，就开了10家营地，“生产”出8000-10000名婴儿。　　1939年，等到连生育速度也赶不上纳粹的野心，绑架开始了。　　每到一个地方，纳粹士兵都会筛选出符合要求的“德国之子”。于是，长得金发碧眼，变成了一种诅咒。　　　　亚历山大童年照。　　亚历山大就是村里最惹眼的那个孩子。1942年，当德国坦克开入克里米亚，纳粹官员一眼就注意到了他 ——在一群“劣质斯拉夫人”的海洋中，竟有一个“天使般的雅利安男孩”。　　他们当机立断，从母亲怀里毫不费力地把他抢走。在他们眼里，这无疑是一场拯救行动，因为让一个“完美的孩子”在不良环境中长大，简直与犯罪无异。所有可爱的孩子，都必须属于德国。　　　　一名波兰孩子从父母身边被抢走。　　随后，亚历山大和其他被抢来的孩子一样，被送到了医学检查部门。在那里，医生为每个孩子做了详细的测量，胎记、发色和眼睛的颜色也经过了“人类学辨别”。　　简单几项身体数据最终构成了命运的判决 —— “最佳”、“可接受”或“劣质”。　　前两等会被送回德国“生命之泉”。而最后一等，则会登上开往集中营的列车。　　　　一个孩子在接受医生的种族测试。　　然而，身体达标只是第一步，到了德国，迎接幸存儿童的还有社会化改造。　　没人会对这些背井离乡的孩子稍作抚慰，相反，他们被禁止说本国语言，只能学习德语。有护士说服孩子，他们是故意被父母遗弃的。　　　　「生命之泉」机构的儿童上街游行，向希特勒致敬。　　一旦“德国化”成功，孩子会被忠实于纳粹的富裕家庭收养。而剩下不成功的孩子，还是只有集中营一种选择。　　据统计，当年纳粹在各国抢夺的孩子远远超过25万人，而活下来的，只有一小部分。　　那个来自克里米亚的男孩亚历山大，已经是幸运儿。他最终被德国商人领养，以德国名字FolkerHeinecke度过此生。　　　　父母与在“生命之泉”收养的孩子合影。Gamma-Keystone / 图　　三　　当“超级人种”跌入万丈深渊　　1945年，德国宣布投降，“生命之泉”也随之化为泡影。　　希特勒去世后的第二天，美国军队进入德国，震惊地发现了第一家“生命之泉”营地。多数工作人员和母亲早就闻风而逃，只留下300名6个月至6岁大，听老师说过“美国人是敌人”的宝宝。　　随后，更多孩子在欧洲各地营地被陆续发现。一夜之间，他们从承载人类未来的“德意志之光”，沦为很少有人愿意收养的“人类之耻”。　　　　由于大量档案被纳粹销毁，许多孩子的身世成了永恒的秘密。　　在挪威尤其如此。在纳粹看来，挪威人是维京武士的后代，拥有最完美的血统。因此挪威曾经成为“生命之泉”在北欧最大规模的繁衍基地。　　德国撤离后，清算立刻开始了。重新掌权的流亡政府和被蹂躏的人民，把多年来压抑的怒气全都撒在了女人和孩子身上。　　约有5万挪威女人被指认与德国人有染。有人仅仅因为跟德国人说过话就丢了工作。德国人的情人更无法立足，人们肆意羞辱她们，让她们剃光头发游街，还有人被送去秘密监狱做苦役……　　　　战后，法国同样掀起了一场惩戒“德奸”女子的风暴，人们把这些女性抓到街上，剃光头发，更有甚者还会脱光衣服，在众人的簇拥下游街示众。　　德国人的后代也令挪威人害怕，尚在襁褓中的孩子被视作未来的法西斯第五纵队。官员公开宣称，“要相信这些孩子会成为良好市民，就如同相信老鼠能成为家养的宠物”。　　为了解决这些麻烦，挪威政府把一部分孩子遣送回了德国，甚至不远万里将一部分送到澳大利亚和巴西。　　留在挪威的孩子，则只能忍受更加无常的命运。　　政府把其中几千人安排到精神病院了事，因为当时一位顶尖的精神科医生报复性地宣布，这群孩子都带有不良基因，与智障无异。讽刺的是，这样的论调与他们痛恨的纳粹如出一辙。　　　　1934年，纳粹德国设立儿童精神病医院，有些儿童在这里被安乐死。　　保罗还记得被母亲抛弃后的一天，挪威政府代表来处理营地遗留的20名孩子。一位医生站出来说，我可以带走他们。　　谁知等待他的，是精神病院的铁门。此后20年，保罗就被和一些病得很重的人关在了一起，而那些人最爱做的事，就是在晚上尖叫。　　唯一不变的是，精神病院和“生命之泉”都讲究“科学管理”。总有护士不断擦洗孩子的皮肤，尽管已经破皮流血，也要洗掉“纳粹的味道”。据说这种“消毒”方式，是来自一个牧师的提议。　　　　Lyngstad是“生命之泉”的幸存者，她儿时跟随母亲离开挪威，从而逃过一劫，成为了一名歌手。　　在精神病院墙外，仇视、虐待甚至性侵，依然是“生命之泉”孩子经历中最普遍的情节。　　对莱拉来说，最幸福的日子是在6岁以前。那时，她生活在德国祖父母家中。　　平静在1947年戛然而止，根据盟军和挪威的协议，莱拉被送给了挪威生母。刚到时莱拉一句挪威话也不会说，可只要她一说德语，就会遭到继父的毒打。　　再长大一点，毒打就变成了性侵，理由是“这种野种生下来就是让人‘使用’的”。　　在学校，德国血统也是耻辱的象征。Gerd一上小学就被所有同学叫作“德国婊子”，而他能做的只有跑回家，哭着问妈妈那是什么意思。　　　　Gisela小时候，母亲一直隐瞒她是在“生命之泉”出生的孩子，但仍不能让她在学校免受歧视。　　如今，一代“雅利安婴儿”已经垂垂老去。人们发现，他们大多都遭受不同程度心理疾病的折磨，自杀率远高于德国普通人。　　事实是，仇恨的生命力远比想象的要顽强。　　进入21世纪之初，当一群诞生于“生命之泉”的孩子对挪威政府进行诉讼，一位女性终于鼓起了勇气公开自己的身世。　　结果她多年的邻居兼好友却跟她断绝了来往，“我不想跟妓女生的孩子有瓜葛，也不希望政府把我纳的税赔偿给其中任何一个。”　　　　现在，虽然开始有人公开为这段经历发声，但大多数挪威“生命之泉”孩子依然保持着沉默，不想再受搅扰。　　直到2018年，在《世界人权宣言》70周年的活动上，挪威首相才首次代表国家，向与纳粹有染的挪威女性公开道歉。　　可惜的是，一些事实永远无法改变了。　　如保罗所说，“我们永远摆脱不了耻辱，直到我们死去。惟愿我的骨灰可以散落在风中，这样我就永远不再被选中了。”　　由于资料丢失，“被选中”孩子的实际数量已经无法估量。　　他们中仍有许多被德国家庭领养的人，至今也不知道自己是“生命之泉”的孩子，有些直到老年，才发现自己的身世真相。　　对于这场“高贵种族”大梦波及的每一个人，战争仍在继续。　　　　一天，已经有白发的Guntram在家整理父亲的遗物，赫然发现了一个银杯，上面刻着他的名字，和希姆莱的祝福。经过千方百计的调查，他终于在大屠杀资料馆，找到了生父的踪迹—— 一名曾下令消灭几十万人的纳粹高官。</w:t>
      </w:r>
    </w:p>
    <w:p>
      <w:r>
        <w:t>WXC929</w:t>
        <w:br/>
      </w:r>
    </w:p>
    <w:p>
      <w:r>
        <w:t>原标题：104万住院费收据网上引发热议患者女儿称本意是提醒珍惜健康没想到引起恶意解读楚天都市报11月30日消息，“一张住院收费票据，能击倒中国95%的家庭，心脑血管疾病61天花了104万……”29日，一张出自武汉大学中南医院的巨额住院收据在网上引发热议。楚天都市报记者从该院了解到，网传的住院收据真实存在，该名患者目前仍在医院治疗，总费用已超过170万元。104万住院收费票据。楚天都市报图心梗引发并发症据院方介绍，9月13日上午，67岁的刘先生（化姓）在家突然出现呕吐等不适症状，于当天中午12时左右在老伴陪同下来到中南医院，被确诊为急性心梗、右侧冠状动脉严重堵塞。因心跳微弱心率很低，装上心脏起搏器也没有明显效果，无法进行介入手术，心脏随时可能停止跳动，必须尽快进行心脏冠脉搭桥术。为保证手术顺利进行，在征得刘先生女儿等家属同意后，医护人员通过人工心肺仪为刘先生建立起体外心肺循环。术后刘先生转入ICU（重症监护室），但心跳依然微弱，连续使用人工心肺仪长达9天后，生命体征才渐趋平稳。此外，由于出现多种并发症，刘先生接受了心血管内科、心血管外科、骨科、消化内科、重症医学科等多学科治疗，医院还邀请了省内相关专业的顶级专家进行会诊，目前刘先生已经恢复自主意识，病情趋于好转，但仍未能转出ICU。住院费已逾170万“104万其实只是部分费用，刘先生从入院至今总治疗费用已超过170万元。”中南医院ICU副主任周青介绍，由于刘先生病情危重，治疗过程中使用了大量先进设备，以人工心肺仪为例，该设备可以改善心脏及其它器官的氧合血供，控制心跳骤停风险，但使用费用非常高。刘先生使用人工心肺仪长达9天，每2小时还要进行一次血气功能、凝血功能监测，仅此费用每天就得2万元左右。另外，他还出现消化道大出血、呼吸和肾功能衰竭、右下肢坏死等并发症，这些治疗费用也较高。记者看到，医院目前共开出了两张住院收据，其中第一张住院收据显示，住院日期为2018年9月13日至9月27日，共计14天，金额为632439.19元；第二张住院收据显示，住院日期为2018年9月27日至11月27日，共61天，金额为1040139.71元。两张收据上，ICU治疗费、西药费、手术费额度最高，合计超过百万元。该院医务处负责人表示，刘先生治疗过程中产生的所有费用都是按照物价部门核定的价格，并不存在违规，因为其病情严重花费较大，医院还想方设法为他尽量节省费用。收据被人恶意解读29日下午6时许，楚天都市报记者联系上刘先生的女儿。据刘女士介绍，她是在11月27日把104万元的那张住院收据发到微信朋友圈，本意是希望提醒身边朋友珍惜健康，但是没有想到会被转发到网上引发这么大关注，更没有想到会被恶意解读，对此她非常生气。“救人是第一位的，花多少钱都要把父亲抢救过来。”刘女士说，抢救之前自己与家人就已经做好了支付高昂费用的心理准备，但确实没想到会在ICU住那么久。因为是普通工薪阶层，为付清170万元治疗费，家人借了不少外债，压力非常大。虽然医疗费用可以报销一部分，但是具体多少还不确定，目前正在走程序。</w:t>
      </w:r>
    </w:p>
    <w:p>
      <w:r>
        <w:t>WXC930</w:t>
        <w:br/>
      </w:r>
    </w:p>
    <w:p>
      <w:r>
        <w:br/>
        <w:t xml:space="preserve">    </w:t>
        <w:tab/>
        <w:t xml:space="preserve">    </w:t>
        <w:tab/>
        <w:t>2016年杭州G20，汪洋（右二）陪同习近平出席相关活动（图源：Reuters）2016年杭州G20，汪洋（右二）陪同习近平出席相关活动（图源：Reuters）中国官方媒体的报道显示，陪同习近平抵达的人有中共中央办公厅主任丁薛祥，中国国务院副总理刘鹤，中共中央外事工作委员会办公室主任杨洁篪，中国国务委员兼外交部部长王毅，中国全国政协副主席、国家发展和改革委员会主任何立峰等。此前11月27日习近平离开北京出访时，中国官方发布的通稿称，陪同习近平出访的是丁薛祥、杨洁篪、王毅、何立峰等，这份名单并没有刘鹤。刘鹤于11月25日至28日访问德国并出席第八届中欧论坛汉堡峰会，他没有时间在习近平27日出发时一起出发，突然现身阿根廷显然是中途加入习近平团队的结果。此次是习近平2018年3月连任中国国家主席后首次参加G20，此次的陪同人员和以往习近平出席G20相比有着很大的不同。从中也可以看出中国的一部分人事变化。2017年德国汉堡G20，周小川（后排左一）陪同习近平出席相关活动（图源：新华社）中国官方的信息显示，从2013年到2017年，这五年的G20峰会上，陪同习近平的人员名单是王沪宁（时任中共中央政策研究室主任）、汪洋（时任中国副总理）、栗战书（时任中共中央办公厅主任）、杨洁篪（时任中国国务委员）、周小川（时任中国人民银行行长）等。王沪宁、栗战书、杨洁篪是习近平第一任期出访随行人员的标配，他们出现在随访人员名单上属于正常。和习近平其他出访活动不同的是，2013年至2017年陪同习近平参加G20的人员名单多了汪洋、周小川。他们应该是中国领导人参会G20不可少的相关经济领域陪同人员。公开资料显示，汪洋过去五年作为中国负责经济外交的副总理参加了几乎所有习近平在G20上的活动。周小川多次在G20接受媒体采访谈论中国的经济和金融政策。2017年10月的中共十九大以及2018年3月的中国两会，中国进行了一系列的人事调整。此后习近平出访的陪同人员发生变化。过去几个月习近平的出访事实表明，丁薛祥、杨洁篪、王毅、何立峰是习近平出访陪同人员的四大标配。但从习近平抵达阿根廷参加G20看，此次陪同习近平的人员中除了标配人员，例行多出来的是负责中国经济的副总理刘鹤，他是换届后顶替汪洋陪同习近平出席G20的副总理。由于习近平此次参加G20还有一个主要任务，那就是可能与美国总统特朗普（DonaldTrump）进行会晤。所以刘鹤既是以后习近平参加G20的陪同人员，也是习近平同特朗普会晤的主要参与者。刘鹤同习近平在西班牙汇合后同机前往了阿根廷。不过新任中国人民银行行长易纲并未出现在习近平参加G20的陪同人员名单上，原因成谜。有分析认为，中国官方通稿公布的陪同人员仅仅是有一定级别的陪同人员，并非是全部陪同人员。易纲的前任周小川除了曾任中国人民银行行长，同期还曾任中国全国政协副主席。易纲没有出现在名单上，可能是他的级别并不够上通稿，不代表他没去G20。对于易纲是否现身G20，笔者将持续关注。</w:t>
        <w:br/>
        <w:t xml:space="preserve">    </w:t>
        <w:tab/>
        <w:t xml:space="preserve">    </w:t>
      </w:r>
    </w:p>
    <w:p>
      <w:r>
        <w:t>WXC931</w:t>
        <w:br/>
      </w:r>
    </w:p>
    <w:p>
      <w:r>
        <w:br/>
        <w:t xml:space="preserve">    </w:t>
        <w:tab/>
        <w:t xml:space="preserve">   </w:t>
        <w:tab/>
        <w:tab/>
        <w:t xml:space="preserve"> </w:t>
        <w:br/>
        <w:t xml:space="preserve">    </w:t>
        <w:tab/>
        <w:t>日产“轩逸”(Sylphy)是日产在中国生产的第一款电动汽车。有报导指，在车主不知情下，这些外国投资建产的电动车，都会把车主所在位置数据传给中国官方监测。(美联社)中国已开始即时监控全国110万辆电动车的行踪，且规模可望持续扩大，因为根据中国政府2016年规定，在本地市场销售电动车的200多家汽车制造商，必须向公家监控平台提供每辆车的61项数据。这些汽车制造商包括福特(Ford)、通用汽车(GM)与特斯拉(Tesla)等美国大厂，也包含丰田、日产、宝马(BMW)、奥迪等欧洲及日本巨擘，并引发外界关切外国车厂帮助北京监控本国公民的疑虑。更令人忧虑的是，大多数中国驾驶人都不知道有这回事。美联社报导，汽车制造商说只是遵从中国规定，而且该规定只适用新能源汽车；中国官员则说，电动车数据上传平台是为了促进公共安全、产业发展与基础建设规画，并防止有人滥用政府的电动车补贴方案。但批评阵营认为，官方蒐集的电动车数据已超出上述政策目的，还可能用来侵害外国车厂的竞争优势。小布什总统时期的国土安全部长契尔托夫(MichaelChertoff)说：“你可以借此了解大家的日常活动，并成为全面监控的一环。这些企业要问自己，‘就企业价值来说，即使这么做意味放弃市场，我们真的想要这样做吗？’”2014年上海成立了独立法人组织“上海市新能源汽车公共数据采集与监测研究中心”，在监控中心的大萤幕上显示了22万辆资料上线新能源汽车的位置，这些资料也汇入由新能源汽车国家监测与管理中心，该中心是由中国工信部委托北京理工大学建设及营运。上海市新能源汽车公共数据采集与监测研究中心副主任丁晓华指出，这套系统当初设计并非用来协助国家监控，但官方若提出正式要求，这些数据确实可以与警方、检察机关或法院分享。他说明，中心系统内建有隐私防火墙，而该中心是有每辆车的个别识别码，若要联结到驾驶人的个人资料，必须透过汽车制造商，而中国执法机关也可以这么做。丁晓华说：“坦白说，政府不需要像我们这样的平台进行监控。”</w:t>
        <w:br/>
        <w:t xml:space="preserve">    </w:t>
        <w:tab/>
        <w:br/>
        <w:t xml:space="preserve">    </w:t>
        <w:tab/>
        <w:t xml:space="preserve">    </w:t>
      </w:r>
    </w:p>
    <w:p>
      <w:r>
        <w:t>WXC932</w:t>
        <w:br/>
      </w:r>
    </w:p>
    <w:p>
      <w:r>
        <w:t xml:space="preserve">最近几天娱乐圈的大瓜实在是太多了，挖之不尽，吃之不竭。11月29日，不甘落后的港媒又传出了张柏芝生产的消息，而且还在医院拍到了行色匆匆的柏芝妈妈。柏芝妈否认是柏芝生子，而是自己来看病，经纪人和谢霆锋则干脆是不予明确回应，但多家媒体还是接连用大幅版面报道了张柏芝生三胎的消息。报道中称，神隐多月的张柏芝于11月25日在香港养和医院诞下第三胎，和张柏芝早前生女期望不同，这次又是一个男孩，港媒配图咄咄逼人：“说好的妹妹呢？”其实，今年5月份，张柏芝在内地为电视剧《如果爱》做宣传的时候，凸肚就已经非常明显。网友们最大的疑问一定是孩子的生父到底是谁？张柏芝和谢霆锋离婚后，曾多次传过绯闻，但几乎都没有实锤。她曾在个人社交平台中多次晒出和一个老外的合影，却从来没有对老外的身份做过介绍。所以大部分人都觉得老外的嫌疑最大。港媒总是能制造惊喜。之后却又有媒体爆料称，孩子爸爸是一位65岁的新加坡富豪，旗下有多家饮食连锁企业，但他与张柏芝27岁的年龄差让粉丝们觉得不可思议，何况没有照片也就算了，竟然连名字都没有。不过就在11月29日深夜，有网友又爆料称，三胎宝宝的生父并非之前所传的新加坡富豪，而是一位香港歌手！爆料中写道，张柏芝25号在养和医院生下男宝，产房号是2733，孩子父亲叫梁钊峰。梁钊峰出生于1986年，是香港某组合的主唱。微博粉丝只有四万多，可见并非大红大紫的歌手。传闻之后，很多好事之徒组团到其微博下观光，画风都是这样的：梁钊峰曾在2013年与张柏芝传过绯闻，而且有媒体拍到他去柏芝家里做客，不过事后梁钊峰解释说，自己去柏芝家里只是因为工作。倒是张柏芝依旧我行我素，绯闻传出后，还专程去新加坡捧场梁钊峰的音乐会。和谢霆锋想比，梁钊峰的颜值确实很一般，找了几张他自己晒的照片，大家品一品：梁钊峰曾在本月24日赞过一篇微博，微博名是“梁钊峰女友”，不知是不是真的女友。梁钊峰女友在微博中写道，谣言不听不信不理，还在评论中霸气喊话：“冲我来，让我火一把，别搞我男朋友”最重要的是，说他是张柏芝三胎宝宝的生父，这压根就不成立。传闻称张柏芝25号生产，而梁钊峰25号的微博非常活跃，但并没有任何升级当爹的迹象。其微博相册显示，他22号还在丹麦的哥本哈根。老婆都要生孩子了，老公还在国外？可见，梁钊峰是孩子爹的说法自然是谣言了，只是，真正的孩他爹到底会是谁呢？THE END免责声明：本文来自腾讯新闻客户端自媒体，不代表腾讯网的观点和立场。赞 </w:t>
      </w:r>
    </w:p>
    <w:p>
      <w:r>
        <w:t>WXC933</w:t>
        <w:br/>
      </w:r>
    </w:p>
    <w:p>
      <w:r>
        <w:t xml:space="preserve">Baolan在比赛中。 网络截图新京报讯（记者刘姝君）今日，英雄联盟IG战队官博宣布，辅助Baolan与战队续约三年。昨日，Baolan在微博中宣布与IG战队的合约到期且不打算续约，想换个环境。此举引来网友一片惋惜，“冠军战队不再”。不过，IG战队中的众队友以及IG官博均未对该微博进行转发或评论。今日，Baolan又让众网友惊叹世界变化快。IG官博宣布了Baolan续约的消息。IG战队经理藏马也在微博中详细解释了这次“乌龙”。据称，IG战队老板王思聪亲自挽留Baolan，与他谈到深夜。Baolan最后得到老板的肯定后，当下决定续约三年。作为辅助，Baolan一直不被粉丝认可。本以为拿下世界冠军后会有改观，但在续约前夕Baolan遭受一些"躺冠"的言论质疑，才萌生了换环境的念头。  </w:t>
      </w:r>
    </w:p>
    <w:p>
      <w:r>
        <w:t>WXC934</w:t>
        <w:br/>
      </w:r>
    </w:p>
    <w:p>
      <w:r>
        <w:t>案发现场画面（来源：《每日邮报》）原标题：墨西哥女杀手10秒内杀5人 现场画面曝光海外网11月30日电近日，墨西哥维拉克鲁兹州（Veracruz）街头发生帮派杀人案件，一位女杀手用手枪在10秒内杀死5名男子，随后坐上同伙的摩托车迅速离开。现场画面也在今天（30日）曝光。据英国《每日邮报》报道，这起杀人事件发生在26日晚间，案发时当地正在举行一场结婚周年的街头派对，参加活动的亲友们正在狂欢庆祝，不料这时有两台摩托车出现，坐在后座的女杀手跳下车，二话不说直接掏枪朝着街上5名男子射击。受害者还来不及反应就被射杀倒下，女杀手几乎是枪枪毙命。警方接到报案抵达现场时，5名男子已经全数身亡，另有2名民众遭到流弹波及。随后警方已经封锁了现场，目前正在进一步追查凶手身分。据报道，维拉克鲁兹州本身就充斥著黑帮分子和贩毒集团，当地两大黑帮组织经常在街头发生大型械斗，因而警方初步估计这起案件是帮派寻仇。</w:t>
      </w:r>
    </w:p>
    <w:p>
      <w:r>
        <w:t>WXC935</w:t>
        <w:br/>
      </w:r>
    </w:p>
    <w:p>
      <w:r>
        <w:br/>
        <w:t xml:space="preserve">    </w:t>
        <w:tab/>
        <w:t xml:space="preserve">    </w:t>
        <w:tab/>
        <w:t>美国国家公共电台30日消息，美国总统特朗普、加拿大总理贾斯汀·特鲁多和墨西哥总统恩里克·培尼亚·涅托星期五在布宜诺斯艾利斯签署了新的美国-墨西哥-加拿大协定。特朗普在签字仪式开始时称，三个国家都将受益于这项协议。特朗普曾于10月1日在白宫宣布，美国与墨西哥、加拿大已达成新的贸易协定，取代北美自由贸易协定(NAFTA)。新的贸易协定名为“美国-墨西哥-加拿大协定(USMCA)”。根据中新网消息，美国贸易代表办公室曾于9月30日晚发布新协定的文本。协定文本包括市场准入、原产地规则、农业、贸易救济、投资、数字贸易、争端解决、知识产权等30多个章节，还包括美墨、美加就部分问题达成的附加双边协议。根据程序，美墨加三国领导人最早可在今年11月30日签署新协定。随后，新协定文本将送交各国立法机构审议。如获通过，新协定将正式生效。</w:t>
        <w:br/>
        <w:t xml:space="preserve">    </w:t>
        <w:tab/>
        <w:t xml:space="preserve">    </w:t>
      </w:r>
    </w:p>
    <w:p>
      <w:r>
        <w:t>WXC936</w:t>
        <w:br/>
      </w:r>
    </w:p>
    <w:p>
      <w:r>
        <w:t xml:space="preserve">【文/观察者网 李东尧】近半个月，法国国内抗议活动日益高涨，抗议者还都清一色身着“黄马甲”。法国总统马克龙本想着借此次出席二十国集团（G20）峰会的机会去阿根廷透透气，然而还是没能逃过“黄马甲”的阴影。此外更尴尬的是，当地时间11月28日，马克龙专机抵达时，舷梯下未见阿方接机官员，只有机场工作人员。当他即将乘车离开时，阿根廷副总统才姗姗来迟。根据现场视频，28日晚，马克龙专机抵达布宜诺斯艾利斯埃塞萨国际机场后，刚开舱门，马克龙就看到一名“黄马甲”机场工作人员，并与之握手。法国France 24电视台网站29日调侃，G20峰会上，马克龙也躲不过“黄马甲”。由于法国当局提高燃油税，导致油价上涨，近半个月，法国民众抗议活动日益激烈，抗议者身着“黄马甲”也成为一种象征。法国政府最初希望通过提高燃油税减少碳排放，以应对气候变化这一长期挑战，但抗议者称这对低收入家庭造成了巨大打击。与“黄马甲”相比，马克龙专机抵达阿根廷当天更为尴尬的是，由于阿方安排疏失，马克龙夫妇抵达后，舷梯下却格外冷清，未见阿方接机官员，只有安保及机场工作人员。马克龙走下舷梯后环视四周，在确信现场没有阿方接机官员的情况下，马克龙无奈只得与工作人员握手致意，随后携夫人径直走向一旁等候的专车，准备离开机场。据巴西“G1 globo”网站报道，就在马克龙要乘车时，阿根廷副总统加布里埃拉·米凯蒂（GabrielaMichetti）姗姗来迟。米凯蒂因她的迟到向马克龙道歉，她解释，协调上出了一些差错。当天，米凯蒂在自己的社交媒体上贴出了欢迎马克龙夫妇的照片为参加此次G20峰会而遭遇尴尬的，同样还有德国总理默克尔。据德新社报道，德国当地时间29日晚，默克尔乘专机飞往阿根廷，结果专机在起飞后不久，于飞行途中因机械故障被迫返航，默克尔及随行人员随后安全降落在科隆机场，只得换乘飞机再次出发。默克尔的发言人称，默克尔将无法赶上峰会开幕。 </w:t>
      </w:r>
    </w:p>
    <w:p>
      <w:r>
        <w:t>WXC937</w:t>
        <w:br/>
      </w:r>
    </w:p>
    <w:p>
      <w:r>
        <w:br/>
        <w:t xml:space="preserve">    </w:t>
        <w:tab/>
        <w:t xml:space="preserve">    </w:t>
        <w:tab/>
        <w:br/>
        <w:t xml:space="preserve">    </w:t>
        <w:tab/>
        <w:t xml:space="preserve">    </w:t>
      </w:r>
    </w:p>
    <w:p>
      <w:r>
        <w:t>WXC938</w:t>
        <w:br/>
      </w:r>
    </w:p>
    <w:p>
      <w:r>
        <w:br/>
        <w:t xml:space="preserve">    </w:t>
        <w:tab/>
        <w:t xml:space="preserve">    </w:t>
        <w:tab/>
        <w:t>所有中国官员都穿中山服引起媒体的关注，对于此事外交部做出了回应。之前看到媒体报道习近平主席出席西班牙国王举行的欢迎宴会，不是穿的西装而是穿的中山装引起了网友的热议。我一时还以为自己穿越了，因为这身衣服不是第一次穿了，我查了一下资料这身衣服2014年习近平主席出席荷兰国王举行的国宴时就穿过了。另外，这件事外交部竟然回应了，先看下外交部的回应再接着说。记者问道，“今天我在电视上注意到，在西班牙方面为习近平主席举行的欢迎晚宴上，包括王毅国务委员在内的所有中方官员都身着“中山服”（注：指中式礼服）出席活动。请问这种情况是第一次出现，还是曾经也有过？”耿爽回答道，“据我了解，在类似西班牙国王为习近平主席举行盛大欢迎宴会这种正式场合上，中方领导人穿中式礼服应该已经不是第一次了。”确实这不是习近平主席第一次穿中式礼服出席正式的场合，在前文我提到了，2014年出席荷兰国王举行的国宴上就穿过。记者又追加提问，“我以前看到过中方官员穿“中山服”出席活动，但是所有中方官员都穿“中山服”参加活动是否尚属首次？”耿爽表示，“我刚才说了，这是一个非常正式的场合，穿中式礼服出席符合这个场合的着装要求。另外，谢谢你对中国外交的关注。在这里耿爽的回答是“这是一个非常正式的场合，穿中式礼服出席符合这个场合的着装要求”。之前看到过一个报道，是说通常西方国家元首，特别是国王这样的出席一些重要的宴会，都不是穿西装，而是穿燕尾服，因为燕尾服和西服不一样，燕尾服是礼服，皇宫举行重要的活动要穿礼服，这是礼节。但是呢，我国领导人、外交官等在外交礼仪场合，除了中山装之外，究竟应该穿什么礼服，并无章可循、无法可依。若干年以前的政协会议上，就有政协委员提议说中国的国家领导人出席重大的国事活动的时候应该穿国服，穿中国自己的衣服，这样体现了对对方的尊重。大家如果仔细看，会发现习近平主席穿的这身衣服，并不是传统的中山装，而是经过特别设计的：它的领子是直领的，而传统中山装是翻领的；这套中式礼服只有左胸前一个口袋，而中山装正面有4个口袋；这套中式礼服的扣子是暗扣，而且暗扣正面上还有绣花，但是中山装并不是。2014年荷兰那次看媒体的报道，媒体只报道了习近平主席传中式礼服出席晚宴，并没有提其它政府官员，但这次媒体却着重报道了所有中方官员都穿了中式礼服。2013年全国政协会议提案关于中国国家领导人出席正式礼仪活动着装问题的建议刘长乐（全国政协常委）服饰是民族的符号和标识之一，历史上的中国素有“礼仪之邦”的美誉，礼仪制度发达，各种礼仪规定通过同样发达的服装文化得以集中体现。如《尚书正义》所言：“冕服华章曰华，大国曰夏”所言，中国有礼仪之大，故称夏；有章服之美，谓之华。华服作为一种礼仪形象的表现，应作为一种精神载体渗透于中华礼仪文化之中。在新时代，中国华服也不再等同于古代服装，而是具有标志性、经典性、民族性、兼容性和现代性这五大元素，逐渐领风骚于世界服装文化中。随着中国国际地位的不断提升和外交工作的需要，我国家领导人出访世界各国，经常被邀请参加晚宴等正式礼仪活动。按照西方传统礼仪，出席这些正式礼仪活动，嘉宾应着晚礼服（如男士着燕尾服、系领结等），但这些服装确与我国服饰穿着习惯和审美标准不相适应，目前我国领导人多以穿着西装出席，似有不尊重对方之嫌。因此，建议今后中国领导人出席外国正式礼仪活动中，可穿着设计精美、质地考究的中式华服，这不仅可以避免失礼，并可展现我国家领导人的魅力和风采，展现中国形象，更是弘扬了中国传统文化。刘长乐（全国政协常委）随着中国国际地位的不断提升和外交工作的需要，我国家领导人出访世界各国特别是西方发达国家中，经常被邀请参加晚宴等正式礼仪活动。按照西方传统礼仪，出席这些正式礼仪活动，嘉宾应着晚礼服（如男士着燕尾服等），但这些服装确与我国服饰穿着习惯和审美标准不相适应，因而目前我国领导人多以穿着西装出席，似有不尊重对方之嫌。中国素为礼仪之邦，我们有着本国的传统礼仪服饰，因此建议今后中国领导人出席外国正式礼仪活动中，可穿着设计精美、质地考究的中式礼服，这不仅可以避免失礼，并可展现我国家领导人的魅力和风采，更是弘扬了中国传统文化。参考资料：《政协常委关于领导人穿国服提议被习近平采纳》http://phtv.ifeng.com/lcl/yanjiang/detail_2014_03/24/35073654_0.shtml《多名港区委员联合倡议将中式礼服作为“国服”》http://www.chinanews.com/ga/2015/03-05/7103436.shtml《解读习近平穿中式礼服参加荷兰国宴(图)》http://politics.people.com.cn/n/2014/0324/c1001-24712974.html《习近平出席西班牙国王费利佩六世举行的欢迎宴会》http://www.guancha.cn/politics/2018_11_29_481485.shtml《人民日报：就习近平主席出访着装再议中国的礼服》http://news.cntv.cn/2014/04/05/ARTI1396662030933227.shtml</w:t>
        <w:br/>
        <w:t xml:space="preserve">    </w:t>
        <w:tab/>
        <w:t xml:space="preserve">    </w:t>
      </w:r>
    </w:p>
    <w:p>
      <w:r>
        <w:t>WXC939</w:t>
        <w:br/>
      </w:r>
    </w:p>
    <w:p>
      <w:r>
        <w:br/>
        <w:t xml:space="preserve">    </w:t>
        <w:tab/>
        <w:t xml:space="preserve">    </w:t>
        <w:tab/>
        <w:br/>
        <w:t xml:space="preserve">    </w:t>
        <w:tab/>
        <w:t xml:space="preserve">    </w:t>
      </w:r>
    </w:p>
    <w:p>
      <w:r>
        <w:t>WXC940</w:t>
        <w:br/>
      </w:r>
    </w:p>
    <w:p>
      <w:r>
        <w:br/>
        <w:t xml:space="preserve">    </w:t>
        <w:tab/>
        <w:t xml:space="preserve">    </w:t>
        <w:tab/>
        <w:t>11月30日报道，当地时间11月29日，阿根廷布宜诺斯艾利斯，国家主席习近平抵达布宜诺斯艾利斯，出席即将在这里举行的二十国集团领导人第十三次峰会，并对阿根廷进行国事访问。图为布宜诺斯艾利斯街头，一名女性骑车经过华人华侨的欢迎队伍。</w:t>
        <w:br/>
        <w:t xml:space="preserve">    </w:t>
        <w:tab/>
        <w:t xml:space="preserve">    </w:t>
      </w:r>
    </w:p>
    <w:p>
      <w:r>
        <w:t>WXC941</w:t>
        <w:br/>
      </w:r>
    </w:p>
    <w:p>
      <w:r>
        <w:br/>
        <w:t xml:space="preserve">    </w:t>
        <w:tab/>
        <w:t xml:space="preserve">    </w:t>
        <w:tab/>
        <w:t>“好像做了一个梦，今天终于梦醒了，我等这天等了太久太久。”金哲宏（又名“金哲红”）说，听到吉林高院法官的无罪宣判时，自己的内心却莫名平静了。1995年，因被指控为一起故意杀人案的凶手，金哲宏被警方带走。往后，他的人生在司法程序中“翻来覆去”，案件两度发回重审，他4次被判死缓，坐监23年。在监狱，金哲宏拒绝减刑，“有罪肯定认罪，一个好人，你让他改造什么？”他利用身边一切有价值的信息、资料来了解冤假错案平反的渠道，通过家人亲情电话去找战友、找律师、找媒体。绝望时，他告诉自己：“绝望改变不了我的命运，人死了就说不清道不白了。只有活着，才能等到讨回清白的一天。”23年后的今天，曾经的文艺青年已步入“知天命”的年纪，身体每况愈下。走出法院大门，面对全新的世界他感到迷茫。金哲宏喜欢唱歌、写歌，离开监狱他带上了这些年收集的歌本。他对澎湃新闻（www.thepaper.cn）说，如果身体允许，希望未来能从事这个兴趣相关的行业。监狱里听到再审消息嚎啕大哭澎湃新闻：昨晚睡得好吗？金哲宏：昨天晚上睡得不太好，因为结果还不知道。我现在身体状况不好，就是开完庭回来到现在，也一直在吃药。澎湃新闻：今天上午听到无罪判决的时候，是什么心情？金哲宏：就感觉想做梦，终于醒来了。而我等这天，等了太久太久。法院宣判没几分钟就结束了，然后我特别茫然，总感觉还是做梦一样。澎湃新闻：今年3月，吉林高院决定再审你的案件时，你是什么心情？金哲宏：再审决定那天心情比较激动。也不怕你笑话，在监狱拿到再审通知那一刻，我没控制住，面对两个送达再审通知的法官，我嚎啕大哭。当时，监狱管教过来看我那样很不解：再审了，不好事嘛，哭啥啊。不是蒙冤者他感觉不到那是什么感觉，等太久了。之后再审开庭，从过去这一个多月，到今天无罪，我挺平静的。真的没感觉，这期间就是焦虑。澎湃新闻：这些年在监狱，除了日常生活外，你会做哪些事情？金哲宏：在监狱我会看电视、看报纸，关注社会上相关的冤假错案，再通过家人去帮忙找战友、找律师、找媒体。澎湃新闻：监狱里有没有绝望过，觉得这辈子都不可能翻身了？金哲宏：绝望肯定有。只是绝望也是一时，清醒时的时候我会告诉自己，绝望改变不了我的命运，如果人死了，那真是说不清、道不白。只有活着，才能等到讨回清白。澎湃新闻：据说你在监狱拒绝减刑？金哲宏：我从来没有想过减刑。死缓是两年内没有在狱中犯罪，自动改为无期徒刑。曾经一个监狱政委和我谈话说，要安心改造，一边申诉一边改造。我就回话：有罪肯定认罪，一个好人，被错抓，你让他改造什么？笔录上写上假名“金哲宏”澎湃新闻：案发前，你是生活状况是怎么样的？金哲宏：现在很多媒体报道说我是摩的司机，实际上不是。我有开一个狗肉店，又搞点养殖，我是做生意的，精打细算，有时来镇里办点事，就带个人挣个油钱。所以，才有了遇到受害女子的情况。澎湃新闻：一审法院认定，1995年9月10日晚上，你遇见被害人李某，之后将其杀害。你能讲一讲，当天的情况么？金哲宏：事发是9月10日那天，其实我记得不清，是办案人员告诉我，那一天发生的事情。一个小姑娘，姓啥，长啥样，我都没印象，在这个事情发生之前，我都不认识她。当天我骑摩托车遇到她，前后不到一分钟的接触。正常情况下，从狗肉馆到镇子上，价格是5块钱，有人说愿意3块钱拉她，我说那你拉吧。价格没谈拢，我就走了，去税务局办事。这个女孩根本就没上过我的摩托车。9月10日这天很特殊，因为是我父亲祭日，按朝鲜族风俗，历年来都要提前一天摆贡。当天晚上，我就带着老婆孩子去了母亲家，所以根本没有所谓的作案时间。我大约12点起来，给父亲摆供，凌晨一点多回到我经营的狗肉馆。澎湃新闻：吉林高院这次判决中显示，被抓之后，你在侦查阶段共有21次供述，其中9次供认犯罪，12次否认犯罪。这9次有罪供述是怎么来的？金哲宏：具体多少次有罪供述，我现在都不知道。形成这个笔录以后，在庭审时我才知道多少次。有罪供述是怎么来的？如果他心平气和跟我唠，那我就实事求是唠，这就是无罪供述。有罪供述的都是夜深，被打得不行了，按照办案人员的要求做的笔录。第一份有罪供述，在签名的末尾我写上了“屈打招”。我身份证上的真名是金哲红，而在每一份有罪供述上，我都写的不是真名，写得都是“金哲冤”，是“金打口冤”的意思。办案人员没有管这个，以为我写成“金哲宏”，后面包括卷宗材料我就成了“金哲宏”。澎湃新闻：那你以后打算用哪个？金哲宏：我感觉这个名字给我带来了很多贵人，我应该用这个“宏”吧。（笑）写歌记录第一次死缓判决：盼望自由回到我身旁澎湃新闻：第一次吉林中院认定你犯故意杀人罪判决死缓，你是什么心情？金哲宏：第一次宣判的时候，是一个下午。天不作美，下了小雪，对一个没罪的人，要接受一个有罪的判决。这种心态，亲历者才能表达出来吧。当时我没什么可说的，只是含着眼泪站在铁窗前，写了我在监狱第一首原创歌曲，叫《每一次》。我把第一段歌词念给你：每一次我苦苦的盼，盼望着爹和娘；每一次我苦苦的想，想着妻儿郎；每一次我手捧窝头喝那菜汤，泪珠就挂在我的脸上。盼来盼去，我却在牢房。猛抬头，看见高墙电网。我苦苦的求、苦苦的盼，盼望回到亲人的身旁，盼望自由回到我身旁。当时我只写了上面这第一段，第二段始终写不出来。看守所时，很多死刑犯听了这首歌，感觉特别好听。他们临上刑场前，还要求把我调到其监室，给他们唱这首歌。把个别死刑犯朋友送走后，我才写出了第二段歌词。澎湃新闻：后面案件曾两次发回重审，是不是也感觉有可能案子有希望。金哲宏：觉得有希望，特别是省高院法官还对案子还提出了几个疑点。澎湃新闻：当时终审判决下来，你什么心情？金哲宏：当时我没啥心情，因为什么事你都预先考虑到，有好的结果，也有坏的结果。这个坏的结果，我已经有预感到了。说白了，就是在逃避责任。谈家人：我是个不称职的父亲澎湃新闻：您现在总算获得了无罪，过去这些年，你对“家”这个词是怎么理解的？金哲宏：（掩面痛哭）没有概念。这些年，我的父母也都过世了，我的兄弟姐妹在韩国打工，远在异国他乡。澎湃新闻:在等待了你10年后，你当时的妻子改嫁他人，对这个事你怎么看？金哲宏：我刚才给她打电话了，我想说无论未来怎么样，我们都是永远的亲人。澎湃新闻：现在儿子也已经长大成人了，对他有什么要说的么？金哲宏：孩子长大了，我刚才和他说：我是一个不称职的父亲，这些年没有尽到一个做父亲的责任。但孩子也说，他不会计较这些，孩子懂事了。澎湃新闻：未来打算怎么重新融入社会？金哲宏：我从小就喜欢音乐，虽然没有经历过专业训练，也参加过一些专业的学习。在监狱里，学音乐、写歌是我的爱好。这次从监狱出来，我带回来一堆歌本，全是延边的朝鲜族民谣，懂这些歌、能唱、唱过这些歌的人很少了，这些是我在监狱的宝贵财富。未来如果有机会，身体条件允许，我希望能从事和我这个兴趣相关的工作，在有生之年，创造出一点剩余价值。澎湃新闻：经历了23年的申诉，有哪些特别要感谢的人么？金哲宏：首先是一直在监狱外默默为我申诉的同学，具体情况我不说，只说这个同学是比亲人还要亲的存在。更要感谢你们这些好心媒体人和律师，萍水相逢的情谊，无私奉献大爱。澎湃新闻：国家赔偿等情况，现在有没有考虑？金哲宏：现在还没具体考虑，到时候和律师具体商量吧。</w:t>
        <w:br/>
        <w:t xml:space="preserve">    </w:t>
        <w:tab/>
        <w:t xml:space="preserve">    </w:t>
      </w:r>
    </w:p>
    <w:p>
      <w:r>
        <w:t>WXC942</w:t>
        <w:br/>
      </w:r>
    </w:p>
    <w:p>
      <w:r>
        <w:br/>
        <w:t xml:space="preserve">    </w:t>
        <w:tab/>
        <w:t xml:space="preserve">    </w:t>
        <w:tab/>
        <w:t>英国路透社29日报道称，出于对间谍活动的担忧，美国政府正在考虑对在美的中国学生展开背景调查和实施更严限制。报道说，今年6月起，美国国务院已把在机器人、高科技制造业等敏感领域的中国研究生的签证有效期缩短为一年。据消息人士透露，现在美国政府考虑实施的做法是在中国学生进入美学校前，对他们展开更多背景调查，包括与政府机构的关系，以及学生的手机记录和社交媒体上的活动，以便及早发现任何留美意图。美国执法机构预计也将为学校人员提供培训，让他们掌握如何发现涉及间谍和网络盗窃的活动。白宫拒绝就上述说法置评。路透社称，中国政府一直表示，美国出于政治目的夸大了问题。中国驻美国大使崔天凯告诉路透社，这种指控是毫无依据的。</w:t>
        <w:br/>
        <w:t xml:space="preserve">    </w:t>
        <w:tab/>
        <w:t xml:space="preserve">    </w:t>
      </w:r>
    </w:p>
    <w:p>
      <w:r>
        <w:t>WXC943</w:t>
        <w:br/>
      </w:r>
    </w:p>
    <w:p>
      <w:r>
        <w:br/>
        <w:t xml:space="preserve">    </w:t>
        <w:tab/>
        <w:t xml:space="preserve">    </w:t>
        <w:tab/>
        <w:t>B-52“同温层堡垒”远程轰炸机队伍半个世纪以来一直是美国的战略威慑力量支柱，越南战争、海湾战争、海湾战争等重要空袭行动中一直都有他们的身影。近日，一名“同温层堡垒”中队指挥官被撤职，他丢掉工作的原因有些难以启齿......今日俄罗斯30日消息，原本担任第69轰炸机中队指挥官的保罗·古森因在最近一次行动部署中使用地图软件在驾驶舱内绘制“色情露骨的图片”而被撤职。先来看一下究竟是什么图↓一位知情人士透露，这张粗糙的“男性私密部位”的图片是在飞机作战网络通信技术(CONECT)移动地图软件上被发现的。图片的绘制其实有多名第69轰炸机中队的成员参与。这支中队在2017年9月至2018年4月被部署于卡塔尔的乌代德空军基地，知情人士称，他们当时将图片截屏后保存到CD上，想在部署任务结束后聚会逗乐子用。后来，中队返回至美国北达科他州米诺特空军基地。不幸的是，有人留下了照片证据，将其交给了官员。有关部门随即根据这些淫秽材料展开调查。调查由第5轰炸机联队指挥官布拉德利·科克伦上校领导，已于上月结束。古森最终丢了饭碗。对于这一事件，美国空军的新闻稿言简意赅称，古森被解职是因为“他未能维护专业的工作环境，对他失去了信任”。美国空军全球打击司令部发言人乌利亚·奥兰中校不愿就针对古森的指控细节置评，只表示，空军对于“造成或助长不健康、不适当的工作环境”的行为持零容忍政策。据美国空军称，这位被撤职的指挥官领导的还是一支美国模范部队，曾打破一些空军记录。古森在伊拉克和叙利亚领导第69远征轰炸机中队执行打击“伊斯兰国”(IS)恐怖分子的最后一次任务。他甚至还曾在总司令与部署人员的假日电话会议上与美国总统特朗普通了电话。</w:t>
        <w:br/>
        <w:t xml:space="preserve">    </w:t>
        <w:tab/>
        <w:t xml:space="preserve">    </w:t>
      </w:r>
    </w:p>
    <w:p>
      <w:r>
        <w:t>WXC944</w:t>
        <w:br/>
      </w:r>
    </w:p>
    <w:p>
      <w:r>
        <w:br/>
        <w:t xml:space="preserve">    </w:t>
        <w:tab/>
        <w:t xml:space="preserve">    </w:t>
        <w:tab/>
        <w:t>据中央纪委国家监委网站中国纪检监察报消息，“我2016年拿到了保加利亚绿卡，今年还提交了入籍申请，本以为终于自由了，没想到一上‘红通’，没多久警车就开到了我面前。”11月30日上午9点，首都国际机场三号航站楼休息室里，刚刚被从保加利亚引渡回国的职务犯罪嫌疑人姚锦旗面对媒体采访感慨万分，“外逃生活太凄凉了，看上去好像你是自由的，实际一点都不自由”。仓皇出逃13年后，这位浙江省新昌县原常务副县长，终于结束了惶惶不可终日的“亡命”生涯。当日，在中央追逃办统筹协调下，中保两国反腐败和执法部门密切合作，姚锦旗被引渡回国。这是今年3月国家监委成立后成功引渡第一案，也是我首次从欧盟成员国成功引渡涉嫌职务犯罪的国家工作人员。今年3月监察法颁布施行、国家监委成立后，党对反腐败工作的集中统一领导进一步加强，办理追逃追赃案件的资源进一步整合，上下一体的工作机制更加明确，追逃追赃工作不断开创新局。4月24日“天网2018”行动启动，6月6日对外发布50名外逃人员有关线索，6月22日赖明敏成为国家监委成立后首个到案“百名红通人员”，7月11日许超凡成为国家监委成立后第一个从境外遣返的职务犯罪嫌疑人，8月23日国家监委等五部门首次发布“敦促投案自首公告”，引发投案自首连锁反应……一个又一个“第一”，见证着追逃追赃的坚实足迹，生动体现出监察体制改革后制度优势正加速转化为治理效能。习近平总书记在十九届中央纪委二次全会上强调，要加强反腐败综合执法国际协作，强化对腐败犯罪分子的震慑。他还指出，“要搭建追逃追赃国际合作平台”“要加快与外逃目的地国签署引渡条约、建立执法合作”。引渡，是指根据双边条约、多边条约或以互惠为基础，向外逃涉案人所在地国提出请求，将涉嫌犯罪人员移交给国内进行追诉和处罚。和遣返、劝返、异地追诉等追逃方式相比，引渡是开展境外追逃的正式渠道和理想方式。中央追逃办坚决贯彻落实总书记重要指示精神，紧紧咬住签订引渡条约这个关键，深入推进外逃人员引渡工作。今年10月，保加利亚警方根据红色通缉令抓获姚锦旗后，因我国早在1996年就和保加利亚签署了引渡条约，中央追逃办即刻联系保方，商讨引渡事宜。最终，姚锦旗落网1个多月后就被成功引渡回国。当前，我国已与50余个国家签署了引渡条约，并与不少国家探索以《联合国反腐败公约》为基础开展引渡合作。实践证明，引渡是追逃追赃的一把利器，是关键一招，要继续用足用好。无论是在国内惩治腐败，还是开展反腐败国际合作，我们始终坚持依规依纪依法。特别是党的十九大以来，我国反腐败国际合作和追逃追赃工作法治化水平不断提升。今年3月20日起公布施行的监察法，对反腐败国际合作作出专章规定，明确监察机关追逃追赃职责，确立了监察机关追逃追赃案件主办部门的地位。10月26日起公布施行的修改后的刑事诉讼法、国际刑事司法协助法进一步建立了刑事缺席审判制度，规范和完善我国刑事司法协助体制，为加强国际追逃追赃提供了更完善的法律依据和更可靠的程序保障，也推动我们进一步扩大反腐败国际合作“朋友圈”。据中央追逃办有关工作人员介绍，本次姚锦旗案中，我方以国家监委名义提出引渡请求，得到了保方的尊重、认可和支持，并非常及时、快速地做出了反馈。“回顾过往13年，被抓是必然的！拖在那里，只会把自己拖死，断了后路。”姚锦旗以自己亲身经历袒露肺腑之言。当前，距离《关于敦促职务犯罪案件境外在逃人员投案自首的公告》的最后期限仅剩一个月。时间不多了！外逃人员如果还在拖延、纠结、犹豫、观望，任凭争取宽大处理的机会白白流失，等来的只能是依法从严惩处。</w:t>
        <w:br/>
        <w:t xml:space="preserve">    </w:t>
        <w:tab/>
        <w:t xml:space="preserve">    </w:t>
      </w:r>
    </w:p>
    <w:p>
      <w:r>
        <w:t>WXC945</w:t>
        <w:br/>
      </w:r>
    </w:p>
    <w:p>
      <w:r>
        <w:br/>
        <w:t xml:space="preserve">    </w:t>
        <w:tab/>
        <w:t xml:space="preserve">    </w:t>
        <w:tab/>
        <w:t>随着美国中期选举尘埃落定，“通俄门”调查再度成为人们关注的焦点。特朗普先是解雇了“纵容”通俄调查的前司法部长塞申斯，又是表示如果民主党继续对其进行调查，那他将解密与“通俄门”有关的文件，而这会给前者以沉重地打击。但对于想要将“通俄门”调查进行到底的民主党来说，如今扳回一局的时机出现了！本周四，多家媒体相继报道，特朗普前私人律师MichaelCohen承认在莫斯科特朗普大厦项目时间安排的书面材料中做了伪证，这也是首次公开在法庭上点明了特朗普与莫斯科的交易。虽然上述消息公布后，市场整体反应不大，美元指数波动较小。但随着“通俄门”调查的不断进展，预示着对特朗普总统的弹劾程序进一步从理论上的危险变为鲜活的现实，而其主导的减税、医疗保健覆盖等各项惠民“新政”能否继续也值得关注。不过见闻会员专享文章《今年最大不确定性落地，市场需要害怕吗？》曾分析认为，考虑到共和党还掌握着参议院，且最高法院如今是明显导向保守派，这些调查很难对特朗普产生实质影响，弹劾特朗普的可能性更是微乎其微，但对特朗普发起连续的调查风暴也足以让特朗普感到难受，因为这无疑会耗费其大量的精力、政治资本，甚至拖累2020年特朗普谋求连任的步伐。特朗普前律师承认作伪证据美国ABC新闻报道，Cohen在提交给法庭的书面声明中承认，其在2017年的国会两个情报委员会“通俄门”调查听证会上做了伪证。尤其是在莫斯科特朗普大厦项目时间安排的书面材料中给出了虚假陈述。Cohen曾表示这项交易在2016年1月就已经停止，但实际上该项目在那之后仍在被讨论。法庭文件显示，Cohen至少与特朗普讨论了四次关于莫斯科大厦项目，其中还包括特朗普前往俄罗斯的可能性。《纽约时报》评论称，尽管最终交易没能达成，但莫斯科特朗普大厦建设计划在时间上同美国总统大选有所重叠。而在去年向国会参议院情报委员会提交的一份书面证词中，Cohen有意淡化了自己就该项目同俄罗斯方面接触的程度，同时对谈判相关情况作出了其他虚假陈述。美国全国广播公司（NBC）认为，Cohen此次认罪标志着，在由Mueller主导的“通俄门”调查中，首次公开在法庭上明确了特朗普及其企业在莫斯科的交易。在今年8月的时候，Cohen已经就数项经济犯罪指控向联邦法院认罪，其中包括了违反竞选财务法、银行诈欺和逃税等八项指控。而当时Cohen的代理律师Lanny Davis还表示，关于美国特别检察官RobertMueller目前所进行的“通俄门”调查，Cohen那里有Mueller“会感兴趣”的信息，而且乐意告知。Davis称，Cohen掌握的信息不仅包括2016年大选期间有损美国民主体系的阴谋，还包括电脑黑客犯罪行为，以及特朗普是否事先知晓这些犯罪行为。公开资料显示，法院将于12月12日对该案宣判，Cohen可能将面临4到5年的监禁以及罚金。但目前其的律师要求法院将周四的案件与此案合并，以便判决按期进行。特朗普驳斥：Cohen是在撒谎！对于Cohen认罪一事，特朗普在启程前往阿根廷出席G20峰会之前在白宫作出了回应。特朗普表示，Cohen是一个“软弱的人”，是在“撒谎”以换取减轻处罚：而当被问及特朗普地产业在莫斯科的项目是，特朗普表示该项目只持续了很短的时间，他不想继续下去是为了专注于竞选工作：周四稍早，特朗普在社交媒体上抨击对通俄门的调查。他表示，这个“麦卡锡主义”式的狩猎行动什么时候才能结束，还是它会永远进行下去？在浪费了超过4000万元后，调查只证明了一件事，那就是没有与俄罗斯的勾结。特朗普取消与普京的会晤另外值得注意的是，特朗普在前往阿根廷的途中还宣布，取消原定与俄罗斯总统普京在G20峰会期间举行的会晤。特朗普宣称作出该决定是因为此前俄罗斯和乌克兰之间的冲突：但同时特朗普补充说，期待在当前局势得到解决后尽快与普京再次会晤。</w:t>
        <w:br/>
        <w:t xml:space="preserve">    </w:t>
        <w:tab/>
        <w:t xml:space="preserve">    </w:t>
      </w:r>
    </w:p>
    <w:p>
      <w:r>
        <w:t>WXC946</w:t>
        <w:br/>
      </w:r>
    </w:p>
    <w:p>
      <w:r>
        <w:br/>
        <w:t xml:space="preserve">    </w:t>
        <w:tab/>
        <w:t xml:space="preserve">    </w:t>
        <w:tab/>
        <w:br/>
        <w:t xml:space="preserve">    </w:t>
        <w:tab/>
        <w:t xml:space="preserve">    </w:t>
      </w:r>
    </w:p>
    <w:p>
      <w:r>
        <w:t>WXC947</w:t>
        <w:br/>
      </w:r>
    </w:p>
    <w:p>
      <w:r>
        <w:br/>
        <w:t xml:space="preserve">    </w:t>
        <w:tab/>
        <w:t xml:space="preserve">    </w:t>
        <w:tab/>
        <w:t>美国名厨兼著名电视节目主持人安德鲁·齐默恩最近惹上了“麻烦”。当地时间27日他在明尼苏达州最大的报纸上发声明道歉。齐默恩在声明中说：1. “我愿意为自己的说话负全责，向受到冒犯或伤害的人道歉。”2. 华裔社区如果因为我的言论感到不愉快，既合理也可以理解，他后悔自己引起这些不快，又指这绝非其本意。3. 从没想过视自己为界定中式或美国中式饮食文化孰优孰劣的权威。齐默恩回应“侮辱”中餐馆言论。(齐默恩社交媒体截图)事件起源于一本商业杂志在上周公开了齐默恩在今年夏天的一个访问。当中他被问到为何打算在美国中部开设200间分店时，他说：“我认为，我是要来拯救那些在美国中西部餐馆吃“山寨”中国菜的人的灵魂。”他同时批评美国知名连锁中餐馆“华馆”(P.F. Chang's)及其华裔共同创办人是在“抢钱”。齐默恩的这一言论立刻引发了美国主流媒体以及美食作家的激烈批评，指责他自视“文化精英”，羞辱美国的中国菜。美国华盛顿邮报专栏作者鲁思·谭批评说：“华裔为白人烹制美国化的中国食物，被齐默恩说成“山寨”。但要是换成他来掌厨，就是独一无二。”美食作家卡纳万则指责称，齐默恩大概是想替白人观众当“翻译”，认为美国餐馆需要有点不熟悉的东西上桌才“更有吸引力”，这种想法带着奇怪且逐渐过时的“文化精英主义色彩”。不过，齐默恩一再强调，自己只是太爱中国菜了，难以忍受美式中餐。齐默恩的道歉引发了网友的激烈讨论。在中国，有网友力挺齐默恩称：“老爷子是真正的中餐迷，是有态度的人！”甚至有中国留学生留言称：在美国吃到正宗的中餐很难“吃到最正宗的中餐是几个老美开的四川餐厅，佛蒙特州的巴里。”不过，也有网友表示：国外中餐馆大多数都是迎合当地口味，做了改变的，本来就不是正宗中国菜。更有高能的网友总结：一般美国中餐馆的菜单都是青椒、黑椒、陈皮、芝麻、芥蓝、鱼香、宫保、与鸡、牛、虾、猪的笛卡尔乘积。该网友表示，中餐经过几十年在美国的发展，基本上已经面目全非。据报道，美国的《Girl MeetsFood》杂志就曾做了一期文章，向美国人介绍10种不属于中国菜的中国菜。10种不属于中国菜的中国菜1、美国版蟹肉馄饨2、左宗棠鸡3、李鸿章杂碎4、宝宝盘(开胃餐)5、酸甜咕噜肉6、沙拉7、牛柳爆炒西蓝花8、幸运饼干9、酸甜咕噜鸡10、鸡蛋卷如何看待“美式中餐”中国网友似乎并没有很大的分歧：“就像国内吃的西餐也都是伪西餐啊！”“国外中餐馆大多数都是迎合当地口味，做了改变的，本来就不是中国菜”“中餐到国外也要入乡随俗！”不过也有网友中肯的说：“要吃中餐，还得来中国！”</w:t>
        <w:br/>
        <w:t xml:space="preserve">    </w:t>
        <w:tab/>
        <w:t xml:space="preserve">    </w:t>
      </w:r>
    </w:p>
    <w:p>
      <w:r>
        <w:t>WXC948</w:t>
        <w:br/>
      </w:r>
    </w:p>
    <w:p>
      <w:r>
        <w:br/>
        <w:t xml:space="preserve">    </w:t>
        <w:tab/>
        <w:t xml:space="preserve">    </w:t>
        <w:tab/>
        <w:t>长久以来，美国强奸案受害者承受着巨大的压力，她们忍受着长达数个小时繁复的DNA取证，希望警方最终能将罪犯绳之以法。但美媒调查发现，美国警方存在大量销毁还未检测过和未到期的强奸证据的行为。强奸案受害者得知后失声痛哭：“原来在警方眼里，我们如草芥一般。”美国有线电视新闻网（CNN）11月29日报道，过去数年里，公众关注的焦点一直都在那些尘封已久的悬案上。比起启封旧证据和侦破悬案，警方大量销毁强奸证据的行为更隐秘。最重要的是，一旦强奸的证据被销毁，就再也无法找回。销毁证据带来的后果非常严重，强奸犯仍可能逍遥法外，而无辜者却恐遭无妄之灾。但是，按照美国的规定，正常的强奸证据的采集流程是非常复杂的。受害者需要先回答细节问题：他触碰了你哪些地方？他使用任何道具了吗？他亲你了吗？你们有舌吻吗？你喝了什么吗？是否洗过澡？随后，护士会让受害者慢慢脱下衣服，寻找每一处可能留有证据的地方，脖子上的吻痕、指尖的细屑、头发中的残留物等等都是重要的证据。三到五小时后，这一切终于结束了。证据的DNA采集结束后将被封存，最后转交警方。到这步，受害者们心存希望，幻想着警方能够早日找到强奸犯。但是，没有人会告诉受害者这些证据可能根本用不上，因为警方会像对待垃圾一样对待这些证据。事实上，真实的数字可能更高。这些证据里面，几乎80%都没有收集DNA数据，而这对确定嫌疑人非常重要，同时也能顺藤摸瓜发现嫌疑人其他的犯罪事实。韦恩县检察官沃斯谈及此事时说，“公众对于销毁强奸案证据的关注还是不够”，他曾复查过10000多个过去的强奸案证据，并成功锁定了833个嫌疑人，这些人每一个都与多起性犯罪有关。底特律检察官也谈道，“每一本强奸证据卷宗就代表了一个受害者”，“警方销毁数据的行为摧毁了他们寻求正义的希望。”这些被销毁的证据中，有一部分是属于孩子们的。专家表示，这种行为是无法容忍的。年幼的受害者受限于年龄和认知，往往无法准确地描述到底发生了什么。所以，保存她们的强奸证据尤为重要。一旦销毁了这些证据，这些孩子们寻求正义的希望便破灭了。CNN调查发现，警方提前销毁了47个孩子受害的证据，另有至少超过39人未接受DNA检测。而强奸案的取证本身也困难重重。在和警方的交流中，受害者会本能地感到恐惧，不愿和警方合作。而被警方怀疑为强奸的案子也可能最后发现是双方自愿。收集强奸证据也并不能直接破案。区别于其他暴力犯罪，美国警方并不重视强奸案。一位受害者接受采访时说：“他们对待我就像垃圾一样。”一些专家则认为，即使超过了证据保存的时间，警方也应该保留这些证据。受害者可能在几年后决定与警方接触，如果有新的证据出现，起诉便有可能。“即使受害者现在不想参与，也并不意味着他们不会改变主意，”全国检察官协会主席兼加州检察官大卫拉巴恩说。“如果诉讼时效没过，而受害者改变了想法，但你已经销毁了证据，这时候一切都晚了。”费耶特维尔警方悬案调查组组长苏玛明丁柯最早发现了大量被销毁的强奸数据，这引起了当地警局局长梅德洛克的重视。他召开了新闻发布会，两人都意识到急需改正警方的错误。随后，经验丰富的性犯罪调查人员，法律，创伤治疗和法医学专家聚在一起，共同审查了案件档案。调查表明，警方没有接受过应对强奸案件的专业培训，也并不了解如何与性暴力受害者进行合适的交流。报道指出，尽管警方做得不好，但调查组组长依然保持乐观和希望。他相信警方正往好的方向转变，他们之前只是缺乏应对相关犯罪的训练。他谈道，“警员们正在接受培训，他们会变得更好，随时期待外界对我们的重新评估。”截止到目前，一些部门已经对CNN的报道作出了回应，他们修改了处理强奸证据的政策，有些引入了新的审核机制以确保此类事情不会再次发生。</w:t>
        <w:br/>
        <w:t xml:space="preserve">    </w:t>
        <w:tab/>
        <w:t xml:space="preserve">    </w:t>
      </w:r>
    </w:p>
    <w:p>
      <w:r>
        <w:t>WXC949</w:t>
        <w:br/>
      </w:r>
    </w:p>
    <w:p>
      <w:r>
        <w:br/>
        <w:t xml:space="preserve">    </w:t>
        <w:tab/>
        <w:t xml:space="preserve">    </w:t>
        <w:tab/>
        <w:t>美国警察暴力执法的事见了不少，今天这个案子却令人哭笑不得：去年9月，三名美国警察在游行示威现场殴打一名黑人，发现对方竟是警队卧底。颇为讽刺的是，这场游行本就是抗议一位射杀非裔黑人却被判无罪的警官。据检察官的起诉书，这三名警官分别是35岁的布恩（Dustin Boone）、31岁的海斯（RandyHays）与27岁的迈尔斯（ChristopherMyers），因过度执法有关的重罪、向联邦调查局（FBI）撒谎而遭陪审团正式起诉，目前已被无薪停职。还有一位名为柯蕾塔（BaileyColletta）的女警也因协助做假证，以妨碍司法公正的名义被起诉。BuzzFeed新闻网标题，“三名警察号称‘想找人揍一顿’，却打到警方卧底”BuzzFeed新闻网介绍，事件发生在去年9月17日。圣路易斯警局一位名为斯托克利（JasonStockley）的警官2011年涉嫌开枪谋杀24岁的黑人男子史密斯（Anthony LamarSmith），却被地方法院判处无罪释放。这一结果引发了当地黑人社区的愤怒，超过200名抗议者聚集在法院门外。示威一开始比较和平，但随后抗议者与警方爆发冲突。包括三名警官在内的两百名防暴警察赶到现场，密苏里州州长一度动员国民警卫队。截止9月17日当晚，共有超过100人被逮捕。起诉书介绍，布恩、海斯与迈尔斯在人群中撞见一位绰号“L.H.”的黑人男子，后者“很服从，没有做出对任何人构成威胁的举动”，可三人还是把他按在地上，并诉诸防暴棍击、脚踢等“毫无理由的暴力”。不料，这位22岁的黑人老兄是警队资深卧底，他打扮成示威者混在人群中，就是为了观察潜在的犯罪活动，给警方通风报信。起诉书指出，当三名警官意识到是场误会后，先是撒谎说对方“抗拒执法”，然后又试图联系“L.H.”，求他别投诉。最后，他们还通过各种方式联系证人，窜通供词掩盖事实。据称事发当晚，迈尔斯还打坏了卧底警官的手机，为他落了个“销毁证据”的罪名。柯蕾塔则是海斯的女友，起诉书称她试图误导FBI调查人员和陪审团，并谎称“我看到他们非常温柔地把人放倒在地”。检察官说，她提供的三位警官为何接近卧底的证词也前后不一。BuzzFeed新闻报道，这几位警官的手机短信记录显示，他们似乎“很享受”殴打抗议者。迈尔斯15号在短信中写道：布恩也在另一条短信中说，“等到天黑了没人分得出我们时，就可以把这些‘傻帽’打出*来（beating the hell out ofthese s**thead），一定很有意思！”海斯在给布恩发的短信中提醒，“我们在城市南部（主要是白人），他们会支持我们，圣路易斯公共安全部主任爱德华兹（Judge JimmieEdwards）周四在新闻稿中表示，四名被起诉的警官是“异类”，自己“非常严肃地对待”问责与透明公开的问题，执法人员不得知法犯法。圣路易斯市警察局局长海登（John Hayden）对被起诉的四人“很失望”，承诺警局会向公众透明开放。负责调查本案的FBI特别探员奎恩（RichardQuinn）在声明中感谢了圣路易斯警局高层的配合与支持，“执法部门与公众都支持把那些玷污警队声誉的人揪出来绳之以法”。</w:t>
        <w:br/>
        <w:t xml:space="preserve">    </w:t>
        <w:tab/>
        <w:t xml:space="preserve">    </w:t>
      </w:r>
    </w:p>
    <w:p>
      <w:r>
        <w:t>WXC950</w:t>
        <w:br/>
      </w:r>
    </w:p>
    <w:p>
      <w:r>
        <w:br/>
        <w:t xml:space="preserve">    </w:t>
        <w:tab/>
        <w:t xml:space="preserve">    </w:t>
        <w:tab/>
        <w:t>近日，因在电视节目中用国旗擦鼻涕，西班牙喜剧演员Dani Mateo被带上法庭，此事迅速在西班牙社会引起广泛争议。据英国“每日邮报”11月27日报道，在一档讽刺类新闻节目El Intermedio中，DaniMateo做出用西班牙国旗擦鼻涕的动作。虽然，他之后马上用略带滑稽的口吻解释，自己并非有意冒犯西班牙、国王和出售这些国旗的中国，但是他的行为很快引来外界的口诛笔伐，而他也在10月31日接到来自警方的批评。“作为这个国家的公民，我非常担心。”DaniMateo在面对媒体时说，“因为他们竟然把一位只是做了自己本职工作的小丑带到了法官面前。”但是，警方对这一说法不以为然。警方表示，国旗是一个国家的象征，人人应该尊重它。这样的行为不是幽默，而是对那些为国旗而骄傲、为国旗所代表的和平和自由价值付出努力的人的伤害。尽管如此，报道称，此事仍然引起了民众对于本国言论自由的担心，因为此前已经有多名西班牙演艺人士受到警方的调查甚至拘捕。因为在歌词包含赞颂恐怖主义，侮辱西班牙国王的内容，说唱歌手Valtony被判处3年半有期徒刑，而他不得不在今年5月逃往比利时躲避刑法。今年9月，因在脸书上为三位涉嫌亵渎神灵的妇女发声，以及发表疑似亵渎上帝和圣母玛利亚的言论，演员WillyToledo也同样遭到起诉。国际人权组织“大赦国际”评论认为，警方的这一系列动作限制了西班牙的“言论自由”。据悉，该段视频已经在节目播出后的第二天被移除。</w:t>
        <w:br/>
        <w:t xml:space="preserve">    </w:t>
        <w:tab/>
        <w:t xml:space="preserve">    </w:t>
      </w:r>
    </w:p>
    <w:p>
      <w:r>
        <w:t>WXC951</w:t>
        <w:br/>
      </w:r>
    </w:p>
    <w:p>
      <w:r>
        <w:br/>
        <w:t xml:space="preserve">    </w:t>
        <w:tab/>
        <w:t xml:space="preserve">    </w:t>
        <w:tab/>
        <w:t>11月28日，陈羽凡吸毒被捕的消息获警方证实，与陈羽凡一同被捕的还有他相恋多年的同居女友何某某。陈羽凡与白百何2017年对外宣布离婚消息，两人早在2015年年底离婚，陈羽凡与女友吸毒被捕后，网友们才发现冤枉了白百何，白百何2017年被拍到在泰国密会小鲜肉并非出轨而是正常恋爱。而插足陈羽凡白百何婚姻的何某某究竟是谁？通过网友们深扒，我们得知叫何时珍，家住乌鲁木齐，曾在上海读大学。而何时珍个人ins账号也被曝光。何时珍的ins账号从2014年3月20日开始更新，晒了许多个人美照、旅行照、美食照，从表面看是一位亭亭玉立的大美女，似乎并无什么异常。但是通过何时珍的留言评论，我们发现了蹊跷。2014年4月份，何时珍出国旅行，晒出护照，朋友们都留言祝福他，而何时珍艾特一名疑似陈羽凡的账号表白道：“爱你！”“下周生日就回来啦，来参加我生日派对吗？全部姐妹局！”知情人表示，陈羽凡与何时珍相恋多年，通过何时珍ins账号的留言评论，可以看出两人相恋如今已超4年。何时珍旅行回国后，在ins上晒出美照，艾特陈羽凡：“我很快染眉毛了！”“哈哈，我们五一见面吧！”“说好了噢，约会嘿嘿。”何时珍沉迷于艾特陈羽凡主要集中在2014年4月，4月似乎是他们感情发展非常重要的一个时节。而陈羽凡有些“不近人情”，何时珍一直艾特，他却不见回应。而陈羽凡这一ins账号后来就注销了，往后何时珍没有再艾特。陈羽凡作为名人，当时与白百何还没离婚，在隐秘性较好的外围互动联系是值得理解的，毕竟在内网互动联系，有一点蛛丝马迹都会被吃瓜群众扒得一干二净，那时被骂出轨的估计就是陈羽凡而不是白百何了。可以说陈羽凡如今与相恋多年的女友一同被抓，算是拯救了被诬陷一年多的白百何。何时珍最喜欢在ins上晒个人自拍美照，以及旅行照，其去过世界很多地方。除了晒美照和旅行，何时珍似乎还有些多愁善感，非常喜欢发心灵鸡汤。从何时珍发的内容可以了解到她曾在潮汕工作过。2015年5月8日，何时珍发文表白：“我爱你！”2015年6月8日，何时珍又表白道：“我很想念你，但我不告诉你！”毕竟这时陈羽凡还没离婚，公然告诉陈羽凡“我想念你”风险实在太大。2017年5月8日之后，何时珍便不再更新ins。而5月8日，通过多组照片和信息对比，似乎正是何时珍生日，而2014年4月何时珍邀请陈羽凡在她回国后参加生日派对，也不知陈羽凡是否赴约？2017年4月16日陈羽凡与白百何公布2015年底已离婚的消息，离婚消息已经公布，两人都可以正常与他人恋爱，似乎也没有再在ins上遮遮掩掩互动的必要了，因此陈羽凡与何时珍分别注销、停更ins也值得理解。</w:t>
        <w:br/>
        <w:t xml:space="preserve">    </w:t>
        <w:tab/>
        <w:t xml:space="preserve">    </w:t>
      </w:r>
    </w:p>
    <w:p>
      <w:r>
        <w:t>WXC952</w:t>
        <w:br/>
      </w:r>
    </w:p>
    <w:p>
      <w:r>
        <w:br/>
        <w:t xml:space="preserve">    </w:t>
        <w:tab/>
        <w:t xml:space="preserve">    </w:t>
        <w:tab/>
        <w:t>中国留学生来美就读大学的盛况近年来开始反向发展，香槟伊利诺大学(University of Illinois atUrbana-Champaign)商学院和工学院"未雨绸缪"，每年缴交42万4000元保费，保了一份为期三年、给付额高达6000万元的保险，以防来自中国学生的学费收入大幅下滑，堪称"全球创举"。该校吉斯商学院（Gies College of Business）院长杰夫布朗（JeffBrown）表示，要是一年内两所学院的中国学生学费收入下降二成，保险机制就会被"触发"，以弥补学校损失；"触发保险给付的原由可能是中国学生签证受限制、流行病、贸易战等等我们无法控制的事。"这项保险构想早在2015年提出，去年开始实施，但保险经纪人只同意在11月稍早就此案公开讨论。中国学生学费收入占该校商学院收入二成。伊利诺大学为保障中国学生学费收入花大钱"办保险"，凸显美国各大学面对中国学生来美念大学热潮逆转，对学校收入和学术研究可能受影响的担忧。事实上，就连澳洲和英国等地大学，也有类似感受。柏克莱加大高等教育研究中心研究员邱达哈（RahulChoudaha）表示，美国大学中国学生人数近十年快速增加，但在2017年秋季首次出现下滑；包括俄勒冈州和伊利诺伊州的大学在内，今年中国学生入学率都大幅下降，非STEM（科学、技术、工程和数学）项目的下滑人数尤其显着。邱达哈指出，中国留学生人数2006年为1万人，2016年人数增加到14万2000人，然后开始反向发展；美国持续的反移民言论以及不欢迎外来者的氛围，是原因之一。此外，限制中国学生及学者在某些敏感领域学习或开展研究的签证效期，也有影响。柏克莱加大的法学教授梅格斯（RobertMerges）27日在美中关系研讨会上指出，"让中国人觉得自己不被美国欢迎，不仅道德上错误，在经济上更是愚蠢。⋯⋯任何想来美并可以做出贡献的人，都该受到欢迎。"与此同时，为防范未来东亚学生入学人数下降，澳洲昆士兰大学校长法格斯（PeterVarghese）建议各大学，应将中国学生的学费收入纳入信讬基金。英国曼彻斯特大学教育学讲师罗默（SylvieLomer）则表示，伊利诺大学的作法是个"有趣的发展"，代表的是"国际高等教育市场的合理延伸"。中国是美国最大国际学生来源地。据去年底OpenDoors研究，在美大学就读的中国学生共35万755名，约占所有外国学生的35％。中美角力持续升级。据路透社消息，美国官员和国会消息人士称，出于对间谍活动的担忧日增，特朗普政府正在考虑对中国留美学生进行新的背景调查，并施加其他方面的限制。今年6月，美国国务院缩短了在航空、机器人和先进制造技术等领域学习的中国研究生的签证有效期，从原来的五年减至一年。美国官员称，此举是为了遏制攸关国家安全的各项领域中的间谍与盗取知识产权活动。如今，特朗普政府正在考虑，是否在中国学生进入美国院校之前对他们进行额外的审查。正在考虑的措施包括，检查学生们的电话记录，搜索他们在中国和美国社交媒体平台上的个人账户，以寻找他们赴美意图的可疑之处，包括是否与政府组织有关联。一位美国高层官员表示，预计美国执法部门也将向院校人士提供有关如何察觉间谍活动和网络盗窃的培训。他们也向政府人士提供过这类培训。美国白宫未就正在考虑中的新限制举措置评。中国政府多次坚称，美国政府出于政治原因夸大了这个问题。中国驻美国大使崔天凯对路透表示，这些指控是毫无根据，是"非常不得体的"。美国总统特朗普和国家主席习近平计划本周末在阿根廷出席20国集团（G20）峰会期间会晤。加强对中国学生的审查，是美国政府对抗中方的全面行动的一部分，华盛顿当局认为中方有时采取非法方式取得科技的高速进步，中国已将科技作为优先发展的重点。目前，中美两国之间处在贸易战中，在外交和经济问题上也产生越来越多的龃龉。美国高等学府大力游说反对当局政策官员表示，政府所作的任何改变，都是为了求得一种平衡，既能防止间谍活动，又不要吓跑有才华的学生，而这会影响大学的财务收入，或阻断科技创新。然而，从哈佛、耶鲁和普林斯顿等常春藤名校，到伊利诺伊大学厄巴纳-尚佩恩分校这种州政府提供经费的大学，他们最担心的也正是这一点。这些学校在2018年花费大量时间游说当局，反对政府在今年夏季通过改变签证政策取缔中国学生这种全面举措，并担心日后限制会越来越多。面临风险的是规模约140亿美元的经济活动，其中大部分是就读美国学校的36万名中国籍学生每年的学费和其他费用，如果这些学生转向其他国家接受高等教育，这部分收入可能会减少。</w:t>
        <w:br/>
        <w:t xml:space="preserve">    </w:t>
        <w:tab/>
        <w:t xml:space="preserve">    </w:t>
      </w:r>
    </w:p>
    <w:p>
      <w:r>
        <w:t>WXC953</w:t>
        <w:br/>
      </w:r>
    </w:p>
    <w:p>
      <w:r>
        <w:br/>
        <w:t xml:space="preserve">    </w:t>
        <w:tab/>
        <w:t xml:space="preserve">    </w:t>
        <w:tab/>
        <w:t>引子故事：买豪宅如同买白菜的“神秘人”2015年10月，BC省地区的皇家骑警（RCMP）重兵出动，突袭了位于烈治文（Richmond）两处地下钱庄和赌场。突袭行动算不上成功，所有嫌犯都提前逃之夭夭，警方扑了一个空。不过，他们还是找到了一些“有趣”的东西。例如，在位于烈治文市第四街（No. 4Road）、一个周围遍布监控摄像头的地下赌场里，警方找到了一本挂历。上面的某个日子，被画上了一个圈圈，那是骑警搜查证的执行日。这说明，开办这些地下钱庄和赌场的人，可是有些“神通广大”的。不到一个月后，也就是当年的10月底，一个来自大多伦多地区旺市（Vaughan）中国妇女在烈治文的农场区（farmland）Sidaway路8880号购买了一幢1.3万平方英尺的豪宅（上图）。这幢宅子很是大气，红墙灰瓦、玄铁大门、门前还有两座狮子，无不显示出主人的身价。可是，这名买家只是在名义上拥有这幢价值490万的宅子，她自己并不在那里住。房屋成交后短短个几个星期，一个新的地下赌场在那幢豪宅中“诞生”了。被警察抄掉一处豪宅，立刻就再买上一处。在寸土寸金的温哥华，买房子如买白菜，这是什么人呢？芬太尼交易链后的黑手：“大圈帮”警方没有放松追缉，很快Sidaway路上的这幢神秘地下赌场成为他们的目标。在掌握了证据之后，他们再次展开行动，并取得不少战果：起获了一个涉嫌85吨毒品交易的毒枭网络，而他们正是这几年温哥华“芬太尼危机”的始作俑者之一。这些人中的绝大部分都是华人且有黑帮背景，而他们共同的名字是：“大圈帮”。“大圈帮”起源于大陆，原是文革时期中国南部省份的红卫兵。1960年代末，这些红卫兵冲击军队机关，旋即遭到镇压，很多人入狱，一小部分人逃至香港，组成黑社会讨生活。1990年代，“大圈帮”进军加拿大，一阵打打杀杀扎下脚跟，有了自己的地盘。毒品是“大圈帮”主要“业务”和收入来源。在近几年，他们将目光从传统的毒品转向类鸦片药物，如最近加拿大人经常听到的芬太尼（fentanyl）。芬太尼本是一种强力麻醉镇痛药，其药效是吗啡的80倍，一般用来缓解癌症患者的剧烈疼痛。然而，不法分子将这种处方药渐渐变成毒品，在街头、夜店当摇头丸卖，令每年都有数百计的人因过量服用而丧命。自2016年以来，本国已有超过8000人死于芬太尼中毒。在BC省，这问题已经严重到使当地人的预期寿命在十年来首次下降。警方经过调查已确定，本国市面上的芬太尼毒品主要来自中国。“大圈帮”是这个毒品链条上最重要的一环，负责制造、运输、分加工以及销售。他们钻中国法律的空子，大肆收买政府官员和海关，在中国设立大量的毒品厂，然后走私进入加拿大。说大圈帮同腐败的中国政府官员勾结，大批量生产芬太尼并走私加拿大，并非本国警方和媒体的无端猜测。联邦移民部曾接到一份难民申请，申请者是一位来自中国广东省的工厂主。他表示，自己曾因向当地警方举报隔壁工厂生产狂喜丸（ecstasy），而遭到黑帮的袭击。随后他了解到，隔壁工厂是“大圈仔”办的，而且同中国政府、军方和警方的官员有联系。一位国际刑警在接受采访时候坦言：“在BC省我们已经锁定很多‘背后玩家’，但这一切都跟中国内陆密切相关。在这系列犯罪的金字塔尖，真正的幕后支持是一些政府官员。”地下钱庄和购买豪宅：“大圈帮”洗钱的招数“大圈帮”的“生意”做得很大，已控制了温哥华75%的毒品市场，巨额的毒资该如何洗干净呢？他们将目光放到了温哥华火爆的房地产市场上。来自骑警的资料显示，在2015年警方曾通过烈治文RiverRock赌场提供的数据，锁定了一批来自中国的豪客。他们都跟一桩国际洗钱案相关。随着调查渐渐深入，一个叫做金保罗（Paul KingJin）的51岁华人男子渐渐浮出水面（电视剧）。他被警方认为是这宗国际洗钱案的主要人物。金保罗会给来自国内的开发商“现金贷款”，这些人则在国内还款，几乎没有利率。用这种方式，金可以避开本地警方对现金流的检查，以及中国严格的货币出口管制，将钱转移到中国进行芬太尼的生产。例如，警方曾发现金指示其手下，在某停车场同来自澳门的豪客接头，并给了后者多个装满现金的运动包。金保罗自己也曾在法庭上承认，他曾给一个来自中国的开发商280万的现金贷款，其中一部分用于投资温哥华的房市。除了贷款之外，金保罗团伙也会自己购买房产。法庭文件指，他的一个手下、当地某枪店的老板，在温哥华地产业上的投资高达3400万元，包括买下了烈治文的一个农场，以及高贵林市（Coquitlam）的大量独立屋。本案的另一个关键人物庞某（Lap San PeterPang），也被警方认为通过他人购置了大量房产——例如前文提到的、位于Sidaway路8880号的豪宅兼地下赌场，就是他的财产，但是庞某在法庭上坚决否认。调查还显示，该地下赌场附近的商业和居民用地价值达一亿五千万，大多与来自中国的腐败官员，以及大帮圈背景的人士相关。警方曾对2016年温哥华低陆平原地区的豪宅交易（300万至3500万元之间）做过筛查，借过发现在这1200宗交易中，超过10%的买家有犯罪记录。这些买家中的95%，或多或少同大圈帮有联系。除了豪宅之外，100万至300万元的普通房产市场，以及公寓炒卖交易中，可能也存在大规模洗钱问题，但是这些交易数量太多了（超过两万宗），警方无力一一筛查。冰山一角：85吨的制造芬太尼的原料金保罗和庞某的犯罪网络很大。据警方的线报说，里面有黑帮大佬、暴力团伙（violentoperatives）、金融业者（financial facilitators），以及一些本地的地下毒品制造商，被称为“超级服务商”（Super-facilitator）。这些“超级服务商”，往往有着一个公开、体面的职业，但是暗地里是大毒枭，不知有多少人因他们所制造的毒品丧命。帕里（DouglasPare，下图）就是金保罗和庞某犯罪网络里的“超级服务商”。在表面上，40岁的他是一位科技公司的老板，在三藩市和西雅图都有公司，而且还是一位慈善事业的热心人，但是真让警方感兴趣的，则是他在烈治文开设的、名为QuestResearch Canada的化学公司。根据警方指控，帕里和他的化学公司从2014年开始进口用来生产芬太尼、methamphetamine,LSD和致迷药物的化学试剂，到2016年已经多达85吨，其数量之多，创下了加拿大有史以来的记录。警方怀疑，金保罗和庞某先是从中国走私制毒原料，然后通过一个叫王戈（Ge “Gary”Wang）的人，向帕里输送。帕里在实验室制成芬太尼毒品之后，再流入市场。2016年11月25日，警方截查了王戈的汽车，发现车上有大量来自中国的、用于生产芬太尼所需的化学原料。这些重50公斤原料，可以生产1900万片芬太尼药片，黑市价值5.7亿！50公斤原料就能生产这么多芬太尼，可以想象一下：85吨的原料可以生产多少，而“大圈帮”网络中其他的“超级服务商”，每年又能生产多少毒品。这些毒品上市后会毒害多少人？尽管警方已掌握“大圈帮”犯罪网络的细节，但是苦于证据不足，一直未能提起有效的指控。例如王戈被捕之后，他全盘否认指控，声称自己只是一个被雇的运输员，是警察抓错了人。本案的核心人物、在前文提到的庞某，他早在1991年就被多次逮捕，但是从未被定罪。在法院的记录里，他曾因与一批从广东运到加拿大的大量海洛因相关而被指控；还有一次则是涉嫌武器交易，但是庞某每次都能成功脱罪。皇家骑警还曾试图和中国警方合作，从源头入手、铲除“大圈帮”在中国的制毒工厂。可是对方对此的反应不是很积极，这让骑警方面颇为不满。一方面不能对“大圈帮”要员进行有效控罪，一方面又无法从毒品的源头上进行遏制，加拿大的“芬太尼危机”将持续多久，还会有多少年轻人因此丧命，我们不得而知。</w:t>
        <w:br/>
        <w:t xml:space="preserve">    </w:t>
        <w:tab/>
        <w:t xml:space="preserve">    </w:t>
      </w:r>
    </w:p>
    <w:p>
      <w:r>
        <w:t>WXC954</w:t>
        <w:br/>
      </w:r>
    </w:p>
    <w:p>
      <w:r>
        <w:br/>
        <w:t xml:space="preserve">    </w:t>
        <w:tab/>
        <w:t xml:space="preserve">    </w:t>
        <w:tab/>
        <w:t>中国自2008年爆发毒奶粉事件后，让他们彻底失去对国产奶粉的信心，开始在境外抢购奶粉。不少代购客近来扫光澳洲超市奶粉引发众怒，现在更害到自己人。一名移民到澳洲的中国妇女最近到超市要为女儿买奶粉时，就因为她的东方面孔而被超市人员拒绝贩售，让她气得投诉媒体。据澳洲媒体报导，已定居入籍、身为3个孩子母亲的Amy（化名）上周四（22日）晚约8时，带着大女儿到雪梨一间沃尔沃斯（Woolworths）超市购物，并为小女儿买了2罐奶粉。正当Amy排队结帐时，突然一名身穿超市制服的女店员走过来，从Amy手中抢走奶粉，对方说要将奶粉放回货架，因为"这些奶粉是留给澳洲孩子的"。Amy气得拍下两人对话影片，她当时提问："你的意思是，我的孩子不是澳洲孩子？"女店员回说："抱歉，但我的上级说不行。"大女儿当时叫妈妈到别的地方购买。对于自己当时的遭遇，Amy感到莫名气愤，不仅想用粗口大骂，心中还自问："我为什么要移民到这里，来受这份气！"随后超市管理人员出面："如果你今天没来过，可以买。"Amy怒斥对方，指自己好久没到过该超市，还强调若职员翻看监视器画面发现她来过，她愿意道歉。虽然超市主管最后同意让Amy购买奶粉，但Amy事后深感受辱，发誓再也不到该超市买奶粉。Amy事后感嘆因自己的"亚洲面孔"，无辜被店员拦阻和羞辱。Amy又指，超市规定一天只能购买2罐奶粉，她并未违反规定。Amy坦言，自己也看过一些代购抢购奶粉的新闻，知道有人囤积奶粉，但觉得那些跟自己并无关系，"这也不是我们能左右的。"她认为，如果澳洲超市不愿售卖奶粉给指定人群，大可定下规矩禁止，"不要一边赚着中国人的钱，一边又嫌弃中国人，让无辜民众受气"。</w:t>
        <w:br/>
        <w:t xml:space="preserve">    </w:t>
        <w:tab/>
        <w:t xml:space="preserve">    </w:t>
      </w:r>
    </w:p>
    <w:p>
      <w:r>
        <w:t>WXC955</w:t>
        <w:br/>
      </w:r>
    </w:p>
    <w:p>
      <w:r>
        <w:br/>
        <w:t xml:space="preserve">    </w:t>
        <w:tab/>
        <w:t xml:space="preserve">    </w:t>
        <w:tab/>
        <w:t>G20国首脑峰会本周五在阿根廷首都布宜诺斯艾利斯举行，对此法国总统马克龙对阿根廷媒体表示，华盛顿与北京可能在峰会进行铁腕较量，而贸易战对全球带来负面影响。G20国峰会在即，法国总统马克龙接受阿根廷《民族报》采访时表示对中美贸易战和联合国组织的年度气候峰会的担忧。法国总统认为在国际贸易方面，世贸组织面临解体的危险，不可否认的是虽然世贸组织有缺陷，但是世贸组织继续是控制国际贸易最大的平台，马克龙认为，如果世贸组织改革没有具体进展，国际会议没有意义存在，甚至起到反面的效果。对于气候峰会论坛，马克龙总统指出，大家需要使用这个论坛展示那些不仅希望保护《巴黎气候》协定的人雄心以及那些在保护环境上希望走得更远的人期望。第24届气候峰会（Cop24）本周末在波兰开幕。但是周三传出不好的消息，就是新当选的巴西政府宣布，由于财政预算和政府换届等问题，将撤回承办2019年联合国气候变化大会的申请。联合国组织年度国际气候变化大会每年在世界不同地区轮换举行，2019年的大会落脚拉美及加勒比地区，此前，巴西是2019年峰会的唯一申办国，其最终承办国原计划于下周在波兰举行的2018年气候变化大会上宣布。另外，在本次采访中，法国总统批评美国总统特朗普政府的一些决定，认为美国政府没有保护盟国利益。法国总统指出就是应当在艰难时期，需要维护共同的价值观。</w:t>
        <w:br/>
        <w:t xml:space="preserve">    </w:t>
        <w:tab/>
        <w:t xml:space="preserve">    </w:t>
      </w:r>
    </w:p>
    <w:p>
      <w:r>
        <w:t>WXC956</w:t>
        <w:br/>
      </w:r>
    </w:p>
    <w:p>
      <w:r>
        <w:br/>
        <w:t xml:space="preserve">    </w:t>
        <w:tab/>
        <w:t xml:space="preserve">    </w:t>
        <w:tab/>
        <w:t>美国媒体引述四位知情人士的话称，特朗普集团曾计划向俄罗斯总统普京赠送一套位于莫斯科的价值5000万美元（约合3.47亿元人民币）的顶层公寓。据称，该公寓位于当时拟建的莫斯科特朗普大厦内。另据特朗普前私人律师科恩(MichaelCohen)的法庭陈词，在2016年美国总统大选期间，特朗普的公司还在推进该项目。赠房促进销售一直以来，特朗普集团都在推进于莫斯科建造一座金光闪闪的特朗普大厦，科恩则是推进该项目谈判的负责人。两名美国执法官员向美媒透露，科恩曾与普京的新闻秘书佩斯科夫(DmitryPeskov)的代表讨论了这一想法。2015年夏天，特朗普在宣布参加美国总统选举后，房地产推销商塞特(FelixSater)看到了重新推进莫斯科项目的机会，塞特找到了他的老朋友科恩，来推进这个项目。塞特过去曾与特朗普集团有过合作，为了推进项目，他还联系到了一家俄罗斯开发公司，并表示俄罗斯外贸银行（VTB）愿意贷款给这个项目。赛特出生在俄罗斯，1998年承认犯有敲诈勒索罪，成为美国执法和情报机构的长期关注对象。据美媒报道，特朗普在2015年10月28日，也就是美国大选共和党初选第三次辩论的当天亲自签署了意向书，推进莫斯科特朗普大厦的计划。之后到2016年6月前，科恩与塞特都在一起努力推进这个项目。塞特向美国媒体表示，是他想出了向普京送房的主意。他和科恩认为，把特朗普大厦内最豪华价值5000万美元的顶层公寓送给普京，会吸引其他俄罗斯富人来购买特朗普大厦内的公寓。塞特说：“我的想法是送普京一套5000万美元的顶层公寓，其余的公寓再加收2.5亿美元。所有寡头都会排队想和普京住在同一栋楼里。”而另外一位知情人士也证实了这种说法。虽然在莫斯科建造特朗普大厦的计划最后以失败告终，但是特朗普集团的代表在美国竞选最激烈的时候，试图与外国领导人发生金钱往来，这一消息的披露，再次引发了人们对于特朗普与俄罗斯政府关系的疑问。目前尚不清楚特朗普本人是否知晓向普京赠送顶层公寓的意图，不过科恩在法庭文件中表示，他经常向特朗普和他的家人汇报谈判的进展。科恩承认作伪证去年，科恩曾向美国国会作证，莫斯科特朗普大厦计划在2016年1月就结束谈判了。而11月29日，他在纽约法庭上承认自己作伪证，表示事实上一直到2016年6月，谈判都还在进行中。当时，特朗普已经在克利夫兰的共和党大会上获得党内提名，成为共和党总统候选人。科恩表示，他此前作伪证是为了维护特朗普的政治形象。今年8月，科恩已经承认8项罪名，其中包括违反竞选财务法、逃税与金融诈欺。在8月作证时，科恩称，特朗普命令他安排非法付款给两名声称与特朗普有染的女性，让她们在2016年大选中保持沉默。科恩已经向纽约联邦检察官达成认罪协议，而莫斯科特朗普大厦计划是科恩新认罪协议的核心内容。他表示会配合特别检查官穆勒的调查，厘清特朗普与俄罗斯之间的关系。法院将于12月12日对科恩案宣判，他可能将面临4到5年的监禁以及罚金。民主党籍众议员希夫（AdamSchiff）明年即将成为众议院情报委员会主席，他表示，科恩的认罪词表明了“总统本人在竞选期间的否认是错误的或是具有误导性的”。而特朗普则于29日在白宫外对记者表示：“科恩是个软弱的人，他所做的一切都是为了减刑。所有人都知道这个项目，关于这个项目，他撒了谎。这个项目是公开透明的，我们当时在考虑建一座大楼。”特朗普还说：“我最终决定不做这件事了。但即使我做了，也不会有什么错。”</w:t>
        <w:br/>
        <w:t xml:space="preserve">    </w:t>
        <w:tab/>
        <w:t xml:space="preserve">    </w:t>
      </w:r>
    </w:p>
    <w:p>
      <w:r>
        <w:t>WXC957</w:t>
        <w:br/>
      </w:r>
    </w:p>
    <w:p>
      <w:r>
        <w:br/>
        <w:t xml:space="preserve">    </w:t>
        <w:tab/>
        <w:t xml:space="preserve">    </w:t>
        <w:tab/>
        <w:t>11月30日，习特晚宴即将在阿根廷上演前夜，最新消息爆料称，有两名对华鹰派代表在最后时刻加入到特朗普的队伍，港媒披露，这次会晤将有大动静。当地时间12月1日，在阿根廷首都布宜诺斯艾利斯举行二十国集团领导人（G20）峰会两日议程结束时，美国总统特朗普（DonaldTrump）将与中国国家主席习近平进行晚宴会谈。香港《南华早报》11月30日刊文《G20与习近平会晤：特朗普（DonaldTrump）随行的贸易团队名单》称，得到白宫习特晚宴简报的消息人士称，特朗普有九名顾问随行至阿根廷，另外，习近平随行高层外交官名单已定。除此前《南华早报》21日报道指出的六人：白宫国安顾问博尔顿（John Bolton）、国务卿蓬佩奥（MikePompeo）、财长努钦（Steve Mnuchin）、商务部长罗斯（Wilbur Ross）、贸易代表莱特希泽（RobertLighthizer）、国家经济委员会主任库德洛（Larry Kudlow）。30日最新报道指出，特朗普随行团队新增三人：白宫贸易顾问、有对华强硬鹰派代表之称的纳瓦罗（PeterNavarro），特朗普的女婿、同样是对华鹰派的白宫首席贸易顾问库什纳（JaredKushner），以及美国安委员会亚洲事务高级总监、曾在中国当记者的波廷格（Matt Pottinger）。虽曾被剔除，但在最后时刻，白宫决定纳瓦罗将出席G20。《纽约时报》30日报道称，美国贸易代表莱特希泽批准了纳瓦罗的这次出行后，纳瓦罗随后被加入到了特朗普的随行人员当中。【相关阅读：习特晚宴名单流出 港媒曝对华最强硬鹰派纳瓦罗被剔除】尽管对华鹰派很可能加入特朗普与习近平晚宴会晤的谈判力量，报道称，英国牛津大学中国研究中心助理研究员马格努斯（GeorgeMagnus）对名单做出分析指出，特朗普完整的白宫顾问团出席阿根廷G20，也同样意味着，特朗普与习近平“想要宣布一件既能够平息中期选举带来的失望，让特朗普的自负得到一点满足感，又能让习近平从贸易战的风口浪尖上得到缓冲。”马格努斯还称：“确实，美国的重量级选手全面出击阿根廷，但就这一点，足可以证明，美国方面在使劲，期望从习近平那里得到一些东西，好让白宫团队有能够炫耀的资本。”报道称，同时，这个资本也将意味着习近平将做出真正的让步，而不仅仅是承诺。此外，中方可能出席晚宴桌的高级官员，报道称，虽然中国尚未正式公布将陪同习近平与特朗普共进晚餐的顾问名单，但中国外交部已表示中办主任丁薛祥，中共外事办主任杨洁篪，中国外交部长王毅和发改委主任何立峰将参加，预计负责与美国贸易谈判的中国副总理刘鹤以及中国商务部长钟山也将出席。</w:t>
        <w:br/>
        <w:t xml:space="preserve">    </w:t>
        <w:tab/>
        <w:t xml:space="preserve">    </w:t>
      </w:r>
    </w:p>
    <w:p>
      <w:r>
        <w:t>WXC958</w:t>
        <w:br/>
      </w:r>
    </w:p>
    <w:p>
      <w:r>
        <w:br/>
        <w:t xml:space="preserve">    </w:t>
        <w:tab/>
        <w:t xml:space="preserve">    </w:t>
        <w:tab/>
        <w:t>据墨西哥《先锋报》11月29日报道，墨西哥总统培尼亚·涅托于当地时间29日抵达阿根廷首都布宜诺斯艾利斯，开启G20峰会之旅。但是，他可能是G20史上最尴尬的领导人了，因为当他参加完峰会回到墨西哥时，他已经不是总统了。此前，64岁的墨西哥左翼国家复兴运动党领导人，洛佩斯(Andrés Manuel LópezObrador)在大选中胜出。他将于当地时间12月1日就职。培尼亚·涅托抵达阿根廷 图源：《先锋报》洛佩斯 图源：世界报当地时间11月30日，培尼亚·涅托在阿根廷与美国总统特朗普、加拿大总理特鲁多一同举行新闻发布会，签署新贸易协定。</w:t>
        <w:br/>
        <w:t xml:space="preserve">    </w:t>
        <w:tab/>
        <w:t xml:space="preserve">    </w:t>
      </w:r>
    </w:p>
    <w:p>
      <w:r>
        <w:t>WXC959</w:t>
        <w:br/>
      </w:r>
    </w:p>
    <w:p>
      <w:r>
        <w:br/>
        <w:t xml:space="preserve">    </w:t>
        <w:tab/>
        <w:t xml:space="preserve">    </w:t>
        <w:tab/>
        <w:t>在英国，皇室成员的一举一动都被媒体和公众密切的关注着。自从哈里王子娶了梅根，媒体更是不放过他们夫妇的任何新闻。就在几天前，一则关于哈里和梅根的新闻又双叒叕霸占了外网媒体——哈里王子和梅根将要搬离肯辛顿宫！图源：BBC图源：Daily Mail此消息一出，外网媒体和民众纷纷不淡定了，纷纷猜测哈里为啥要搬离肯辛顿宫。有外媒猜测可能是因为兄弟二人关系紧张，哈里和梅根才决定要搬走......不过，从过去兄弟二人相处的情况来看，哈里从小就比较崇拜自己的哥哥，两人感情深厚，相处的一直都很不错。所以争夺王位、兄弟不和的猜测并没有被大众接受。既然不是王子兄弟的原因，大家纷纷猜测可能跟两个王妃有关.......emmm......吃瓜群众也是看热闹不嫌事大......之前就有知情人士透露过两位王妃的关系其实并没有表面上看上去那么和谐。毕竟二人家庭、成长环境都有很大的区别，进入王室后两人的相貌、仪态、穿搭、做派等方面都常被拿来做比较......这对于两个王妃来说也都是一种压力鸭......加上这次，哈里王子夫妇已经不止传出过一次修缮房子、搬家的消息了，每次报道的房子还都不一样......呀哥特地总结了一下哈里王子和梅根现在的住处和其他可能会住的房子，来看看都有哪些吧~Nottingham Cottage自从哈里和梅根结婚后，两人就一直住在肯辛顿宫旁边的Nottingham Cottage。虽然跟哥哥嫂子是邻居，不过Nottingham Cottage的规模却要小得多了。NottinghamCottage就是上面红圈中的房子，对面规模宏大气派的就是肯辛顿宫。NottinghamCottage面积大概为1324平方英尺，约等于123平方米，共有两间卧室，一间浴室，一个接待室，再加一个小花园。emmm......从面积和房屋结构上来说，勉强是一个三居室。对于皇室成员来说，确实显得小了点。尤其是位置就在肯辛顿宫旁边，更显得“寒酸”了......对于两个大人来说，住在Nottingham Cottage可能勉强够用。但是梅根已经怀孕了，等明年生下小宝宝，这个房子就更显得局促了。这么一看，似乎能够理解他们为什么要搬家了。不过看到他们是要搬到温莎城堡的Frogmore Cottage，外媒和民众多多少少还是有点看法......肯辛顿宫Apartment 1其实之前就有消息透露，哈里王子和梅根将要搬到肯辛顿宫的一个更宽敞的住处——Apartment 1。而为了让哈里王子和梅根搬入肯辛顿宫，皇室还花费了大概140万英镑（约合1200多万人民币）进行翻修、整顿。虽然媒体和民众对于这笔花费略有不满，不过既然钱都花了，只要哈里王子和梅根搬进去住，钱没白白花掉也行.......跟Nottingham Cottage比起来，肯辛顿宫Apartment1真的很大，总共有21个房间，就算梅根明年生了宝宝，也绝对够用！但是在他们搬进去之前，Apartment 1并不是一个空闲的住处，这里一直住着女王的表亲Gloucester公爵和他的太太。Gloucester公爵已经74岁了，他的太太Brigitte今年也72岁了，年纪都很大了。就算他们不想搬家，也......只能搬到其他住处去养老了......不过，让大家意外的是，哈里王子和梅根竟然不住肯辛顿宫了，决定要搬到温莎城堡的Frogmore Cottage去住！相信大多数人的第一反应都是：不住了？血汗钱140万英镑白花了？？？emmm......如果哈里王子夫妇不住，那Apartment1只能空着，以后再用了。钱虽然是用在了翻修房子，但是翻修的房子没人住，也相当于是白花了......至于为什么要搬到温莎城堡FrogmoreCottage，媒体报道给出的真实原因是——哈里夫妇不想让自己的孩子在透明的“金鱼缸”里长大，他们要逃离被众人注目的皇室生活。这理由听起来就有点任性了......那他们即将要搬去的Frogmore Cottage是一个什么样的地方呢？Frogmore Cottage从图片来看，Frogmore Cottage的房子和环境可以说是非常漂亮了。自从梅根怀孕后，女王就将此处赐给了她和哈里王子。Frogmore Cottage是一座17世纪的英式乡村别墅，位于温莎城堡以南半英里处，距离女王的住处非常近。这栋别墅一共有10个房间，一个婴儿房，外加一个健身房和瑜伽馆。再加上外面的花园、草坪，以及远离市中心的地理位置，感觉Frogmore Cottage被称为庄园也不为过......Frogmore Cottage的内部结构也很漂亮~主厅更是被列为一级保护建筑，非常珍贵。目前主要是用来举办一些皇室活动，每年会有三个慈善日向游客开放参观。不过就算哈里和梅根搬到Frogmore Cottage居住，他们也不会在日常生活中使用主厅，毕竟是一级保护建筑。值得一提的是，这里曾是哈里王子和梅根的婚宴场地。日后二人住在这里应该也会时常回忆起举办婚礼时的甜蜜与喜悦。这个地方不仅对于哈里和梅根有特殊的意义，它也是女王很珍惜的一个地方。女王曾在这里与家人度过了很多悠闲、美好的时光，有很多珍贵的回忆，意义非凡~由于FrogmoreCottage之前主要是皇室工作人员的住所，年久失修，为了让哈里王子和梅根能顺利入住，目前已经在加紧翻修、整顿了。再加上之前没有皇室成员居住，FrogmoreCottage的安保问题也需要重新安排、规划，在这方面的花费可能会增加到500万英镑。又是一笔不菲的费用鸭......每次传出搬家消息，都意味着要花很大一笔费用于修缮、改造房子。对于英国民众来说，他们可能也不希望看到这样的情况~希望这次选定FrogmoreCottage的哈里和梅根不会再有其他变故啦......</w:t>
        <w:br/>
        <w:t xml:space="preserve">    </w:t>
        <w:tab/>
        <w:t xml:space="preserve">    </w:t>
      </w:r>
    </w:p>
    <w:p>
      <w:r>
        <w:t>WXC960</w:t>
        <w:br/>
      </w:r>
    </w:p>
    <w:p>
      <w:r>
        <w:br/>
        <w:t xml:space="preserve">    </w:t>
        <w:tab/>
        <w:t xml:space="preserve">    </w:t>
        <w:tab/>
        <w:t>说起阿根廷，你会想到什么？热辣的探戈舞？顶尖的国家足球队？热烈的阳光还是数不清楚的美食？在G20峰会召开之际，《中国那些事儿》栏目采访到正在中国参加世界小姐全球总决赛的阿根廷佳丽维多利亚·索托。首次来到中国的她爱上了这里的一切。维多利亚·索托不仅拥有美丽的外表，还身兼重任：她是记者、政府工作人员以及选美比赛的组织者。维多利亚说：“能够代表阿根廷参加2018世界小姐的总决赛同时还能学习如何组织这样的比赛，真是一次难得机会。我很享受在中国的每一天。”中国萌娃是世界上最可爱的孩子交谈中，维多利亚与我们分享了一件来中国参赛途中发生的暖心事儿。她在布宜诺斯艾利斯到多哈的航班上，碰到了一个大约两岁的中国小男孩。小男孩两次跑来看她，都因为羞涩跑掉了，最后一次终于鼓足勇气留下来跟维多利亚一起玩耍。虽然两人语言不通，但笑容跨越了国界，满满的都是温馨。维多利亚告诉记者：“我觉得中国的小孩儿是世界上最可爱的孩子。”怀揣一颗改变世界的心“世界小姐”大赛选拔的优秀女性都是才貌双全、充满爱心、积极向上的健康女性代表。维多利亚拥有阿根廷人特有的热情和魅力，她认为世界小姐的精髓在于海纳百川、拥抱世界，通过行动推动社会做出一些积极的变化。她希望能够分享这份热情，改变世界、造福世界。访谈中我们还采访到世界小姐机构主席莫利夫人，她说：“在中国举行的全球总决赛中，我们将看到超过118个国家和地区的选手在世界各地所做出的贡献，并选出本届世界小姐冠军。在接下来一年，她将访问更多的国家并为需要帮助的人筹得善款。”愿做“全球奋斗女性代言人”世界小姐比赛对维多利亚的意义非同一般，她说曾打算用一生准备这场比赛，现在可以来到中国参加决赛，让她觉得离梦想又近了一步。想赢得桂冠不仅是为了荣誉，还是为了一份责任。“我想成为全世界奋斗中的女性的代言人，抵制性别歧视和性暴力，我认为这非常重要。世界各地的人应该重视我们作为女性的权利，他们需要接受我们、理解我们本来的样子。我们真诚、善良，全世界的人都应该接受这一点。”第68届世界小姐全球总决赛将于12月8日在三亚举行，祝福维多利亚·索托在比赛中好运，也祝福中国选手毛培蕊在比赛中取得好成绩。</w:t>
        <w:br/>
        <w:t xml:space="preserve">    </w:t>
        <w:tab/>
        <w:t xml:space="preserve">    </w:t>
      </w:r>
    </w:p>
    <w:p>
      <w:r>
        <w:t>WXC961</w:t>
        <w:br/>
      </w:r>
    </w:p>
    <w:p>
      <w:r>
        <w:br/>
        <w:t xml:space="preserve">    </w:t>
        <w:tab/>
        <w:t xml:space="preserve">    </w:t>
        <w:tab/>
        <w:t>（本文首发于2018年11月29日《南方周末》，原标题：村支书“全家涉黑”，惊动中央巡视组119名党员或公职人员被处理：县处级16人，乡科级60人 ）李文华和妻子、儿子、弟弟以及侄子都被警方带走了。被抓前他对其家族内部人员作了较为明确的分工，他本人负责维护各种人际关系，妻子主持村“两委”工作，其弟李文刚和侄子李光伟结交村外的人充当打手，维护家族利益。进过“李家大院”的人，都觉得有些豪华。院子占地8.8亩，按四合院风格建造，内有楼台亭阁，和鱼塘、垂柳相映成景。大院的主人李文华，曾任河北赞皇县南清河乡北清河村支书，还兼着村委会主任，现年57岁。2018年3月之前，李文华一直将他位于村内的这处私人庄园用作村委会的办公场所。每到晚上，“李家大院”灯火通明，门前停靠的“奥迪A8”在贫困落后的北清河村乃至整个赞皇县都很显眼。2018年3月15日之后，李家大院盛况不再。当晚11点，从石家庄市（赞皇隶属石家庄）公安局和元氏县公安局抽调的120余名警力，“突袭”北清河村，查封了李家大院。大多数村民这才意识村里的当家人原来是个“黑社会”。按照警方的通报，他们那次抓获了22个犯罪嫌疑人，打掉了以李文华为首的涉黑组织。南方周末记者了解到，李文华自2011年担任村里“一把手”以后，通过强揽工程、霸占公司、流转土地、骗取银行贷款和国家专项资金的方式，先后获利三千多万元。警方已查实李文华等人涉嫌违法犯罪44起，包括涉黑、涉枪、涉毒、涉赌等。2018年11月23日，石家庄市公安局回应南方周末记者：李文华案已移交给检察机关，等待起诉。听说李文华涉黑，不少村民表示“震惊”。之前李文华一直是媒体上的“明星村主任”，曾被评为赞皇县“十佳”优秀党支部书记，还连任过三届县人大代表。村民们或许更难想到，一个村支书的所作所为，还引起了中央巡视组的关注，并促使地方采取行动。这一次，不仅李文华被认定涉黑，其妻子、儿子、弟弟、侄子也因涉黑先后被警方带走，几乎成了“全家涉黑”。李文华被抓后，石家庄市纪委、监委对背后的“保护伞”进行了深挖，已处理党员和公职人员119人，其中包括县处级干部16人、乡科级干部60人，还有4名公职人员被留置。拆村民房子在门口摆花圈48岁的郭瑞刚曾是李文华生意上的伙伴，也是他的远房亲戚。因为一次纠纷，从2016年11月开始举报李文华。他们2014年出资收购了北清河村兴赞供热服务有限公司，后来股权全部转给了郭瑞刚。“那时，我和李文华关系还不错，又考虑到村民与企业的关系。”郭瑞刚便任命李文华担任公司法定代表人。两年后，双方出现了矛盾。2016年初，有人找到李文华想高价收购供热公司，动了心的李文华不是公司股东，并无权转卖，遂与郭瑞刚商量，希望拥有公司的股权，但没有谈成。“于是他就想强行霸占。”郭瑞刚告诉南方周末记者，2016年11月15日晚11点，李文华约见郭瑞刚，他抵达李文华居住的小区，就被几个年轻人控制并遭到殴打。随后，他又被转移到李家大院，不答应不准走。郭瑞刚说，在那种情况下，他只好向他们求饶，并按照李文华的意思写了三张纸条，主要内容是无偿转让供热公司。三十多个小时后，重获自由的郭瑞刚向公安机关报案，赞皇县公安局城关分局受理了案件。半年后，县公安局以“情节显著轻微，危害不大，不构成犯罪”为由，作出撤案决定。维权无果的郭瑞刚此后便在朋友圈里“消失”了，其实，他只是更换了手机号码，很少再回赞皇，一边东躲西藏，一边继续举报。因为供热公司而挨打的不仅是郭瑞刚，还有与公司一墙之隔的殷三刚。3年前，供热公司在一次施工时被殷三刚阻止，现场人员立即致电李文华，李文华等人到场后和殷三刚发生了肢体冲突。起初，争吵只发生在李文华和殷三刚之间。碰巧，李文华的妻子王宇从县城返回时正好路过。听到两人互爆粗口，王宇气冲冲地下了车，大骂殷三刚夫妇。2018年11月22日，当时在场的供热公司副总经理牛治明向南方周末记者讲述了整个过程。随着双方的言辞越来越激烈，王宇动手打了殷三刚妻子的头，双方开始互相撕扯。王宇边打边说：“你信不信我把你家房子给拆了？”殷三刚妻子回应说：“我不信。”在牛治明看来，正是这句话激怒了李文华夫妇。当天，李文华就以整治村容村貌为名，找人把殷家的房子给拆了。多位村民告诉南方周末记者，李文华曾公开声称这么做的目的就是要在全村树立威信，告诉村民“李文华不是好惹的”。今年73岁的殷三刚告诉南方周末记者，房子被拆后，他住到了三儿子家，并不断上访。李文华的弟弟及侄子等人知道后，赶到他儿子家进行打砸，还在家门口摆放了花圈，他们父子两人也被打伤。殷三刚为此多次报警并继续上访，都没效果。按殷三刚的说法，他报案的次数超过100次，各公安分局和派出所要么不出警，要么出警后拉住他做工作，以期息事宁人。2015年底，趁河北省委巡视组受理反映赞皇等地领导班子问题的机会，殷三刚在一天晚上向举报箱里投了举报信。巡视组第一时间联系了他，希望他提供更多的信息，之后没了下文。但最终，李文华还是跟殷三刚签署了一份和解协议，赔了殷三刚住院费、误工费等各种费用两万多元。保护伞挡不住扫黑除恶风暴。（东方IC/图）妻子“主持”村里工作拆除殷三刚家房子时，村委会成员都被叫到了现场。上一届村委会副主任殷富平的说法是，只要出现这种要教训某个人的事情，王宇就会要求村“两委”成员必须到场围观。“她实际主持了村‘两委’的工作。”殷富平说，“只要王宇决定了的事，没有人可以改变。我们如果不听她的，可能就会被打。”但王宇在村里并无任何职务。李文华在多个高档小区拥有住房，他本人长期住在县城，不回李家大院。于是就给村“两委”人员扔下了一句话：“王宇就代表我的意思”。在南方周末记者接触的多位受访者眼中，王宇说话强硬，作风泼辣，在村里说一句顶十句。2013年，李文华成立了所谓的“民管会”进行土地流转，以每亩1000元的价格和当地村民签下了20年租约，建立了农业园区。据央视网报道，李文华涉嫌利用这个农业园区骗取银行贷款和扶贫资金一千多万元，负责农业园区经营的正是他的妻子王宇。长期由王宇主持“两委”工作造成的结果是，不少村民以及现任村“两委”人员，都不知道上一届村“两委”由哪些人组成。“王宇很凶，我们都怕她。”殷富平说，特别是她的脾气比李文华还急，往往会自己动手打人。有一次，李文华和王宇在李家大院殴打同村的李树军夫妇，“都没人敢上前劝阻”。挨打的李树军从供热公司建成的2011年开始，向政府反映锅炉厂污染环境并导致他家养的猪死亡。2014年底，李文华担任供热公司法定代表人后，先是拆除了李树军家的养猪场，后又把他们夫妇叫到李家大院殴打并让他们下跪认错。据石家庄市纪委、监委通报，村内像李树军这样被李文华等人殴打致伤的共有7人，其中4人告诉南方周末记者，他们事发后均多次报案，但都不了了之。相反，他们保存的相关文书显示，每当他们去上访举报，回到县城后很快就被公安机关以扰乱公共场所秩序、违反信访纪律为由拘留。南方周末记者向赞皇县公安局核实过前述内容的真实性，公安局不置可否。2018年3月15日，李文华在县城北城汇景小区被抓，同一时间段，王宇也在李家大院被警方带走。被带走的还有他的儿子、弟弟以及侄子。南方周末记者了解到，“涉黑”的李文华对其家族内部人员作了较为明确的分工。他本人负责维护各种人际关系，妻子主持村“两委”工作，其弟李文刚和侄子李光伟结交村外的人充当打手，维护家族利益。对于“组织”其他成员的管理，李文华也有一套办法。按照央视的报道，自2014年以来，李文华多次在“李家大院”组织、容留组织成员吸毒，以此来掌控和笼络他们。一被抓涉黑成员的亲属说，李文华得罪不得，组织成员不能脱离他的控制，否则就很可能会被举报吸毒。两年前，李文华雇用的专职司机殷江丰，同时也是北清河村支部副书记，就因和李文华发生矛盾被送去强制戒毒两年。李文华本人也吸毒，2015年冬天在县城吸毒时被派出所抓到，交了2万元罚金后当晚就被放出。从赌徒到“明星村主任”成为涉黑组织“首要分子”之前，李文华多以正面形象出现在村民的视野中。一米八的个头，没有“啤酒肚”，里面总是穿着整洁干净的T恤，外面披着黑色的大衣走起路来颇有气势。熟识的人都说李文华出门之前，会精心打扮。但在媒体的公开报道中，李文华曾经就是一个“反面”典型：1984年因流氓罪被判刑。出狱后，李文华在县城里干临时工，做买卖。他的第一桶金，是2009年开设赌场所得。当时赞皇县城内，他的赌场就有四五处。大致在那时，他赚了四五百万元，之后又在当地涉猎铁矿。通过赌场，李文华主动结交了当地的许多名人，成为日后组建关系网的基础。赚了“第一桶金”之后，李文华开始谋求政治的荣耀。2011年11月当上了村支部书记，之后又兼任了村委会主任。现已无从考证李文华是如何当选村主任的，当地村民有人说李文华以给实物的方式贿选村民，有人说他强迫村上领导班子搞“假选举”，也有人说是“上面”看中了李文华带头致富的能力，不存在贿选。成了村支书的李文华逐渐成为媒体上的“明星”。2016年10月的《石家庄日报》便以《赞皇县北清河村党支部书记李文华》为题，对李文华帮助村民脱贫致富进行了报道。文章夸赞李文华自掏3000万元，提前支付了流转土地所需的资金。但这笔资金来源也成了举报人质疑他的一个证据。李文华从不避讳或阻止高调的宣传，甚至有意造成和放纵传播效应。“他告诉过我，要在媒体面前说他好话，说我们在他带领下，一年能收入6万块。”村民殷秀芳告诉南方周末记者，“事实上根本不可能，全是假的。”在媒体的渲染下，李文华迅速成名。他也借此机会提升自己的公众形象，组织村民修了路，建了两个休闲广场，并按合同向被征地的村民发放了租金，在村民中赢得了口碑。李文华被抓后，“民管会”成员吕义群曾接受公安局的询问，他对南方周末记者说：“我们之所以对李文华被抓感到震惊，是因为他的确为村民做了些实事。”骗取党员身份公安出无罪证明梳理李文华的发迹史不难看出，他完成从赌徒到“明星”升级的过程中，一路收获各种荣誉，连任了3届县人大代表，成为村支书之后，还获得了县“十佳”优秀党支部书记的称号。事实是，他连中共党员身份都是骗取的，为其助力的是赞皇县原副县长李世奇。知情人透露，李世奇是李文华的同学，两人私交颇好。私下里，李文华称李世奇为“奇子”。2011年李文华计划参加村支书的选举时，李世奇时任南清河乡党委书记。2016年，李世奇调任赞皇县水务局局长，又为李文华插手乡村河道业务开了绿灯。2017年，李世奇仕途再进一步，任赞皇县副县长。办案民警公布的视频显示，办案人员在李文华家中搜出了他的“行贿笔记”，详细记载了近几年间以各种方式行贿当地党政部门和个人的记录，其中就包括给李世奇支付的款项，比如：奇子等3人外出买衣服、吃饭、足疗花费14671元，奇子过生日1000元。李文华归案后，李世奇被石家庄市纪委、监委采取了留置措施。根据石家庄市纪委通报，赞皇县直工委、县人大、县委组织部、南清河乡党委共有26名涉案人员受到了党纪、政务或组织处理。通报中对他们违规违纪行为的表述是：帮助李文华骗取党员身份、取得人大代表资格、获得“十佳”优秀党支部书记称号及纵容李文华操纵村“两委”选举、把持基层政权。因李文华案，赞皇县人大代表工作委员会原负责人张丽军受到党内警告处分，未到退休年龄已提前离岗。电话中，他不愿谈及李文华：“该向组织交代的都交代了，有时候也是身不由己。”被留置的4人中，共有2名副县级干部，一个是李世奇，另一个是县政协原副主席商旭民，商旭民曾任县委常委、副县长，主管农口。“行贿笔记”显示，李文华曾以商旭民搬家为由，送给他礼金10000元。除了2名副县级干部，赞皇县公安局还有2名科级干部因李文华案被留置。其中，原副局长闫建安涉嫌收受贿赂，刑警大队原代理大队长焦瑞峰涉嫌严重失职渎职。南方周末记者从赞皇县公安局获悉，此二人在公安局工作时限均超过20年。闫建安被内部人员称为“老局长”，深耕警界多年，大家或多或少都会“卖他面子”。焦瑞峰常在牌桌上与李文华往来，李文华的“行贿笔记”显示，他曾给焦瑞峰5000元作为打麻将的赌资，被留置之前，焦瑞峰还有一个身份，是赞皇县公安局开展扫黑除恶斗争的承办人。在对李文华案保护伞进行深挖时，赞皇县公安系统成了“重灾区”，知情者透露，曾因流氓罪入狱的李文华，也能从县公安机关开出无犯罪证明。目前，赞皇公安局已有12名涉案人员受到党纪、政务或组织处理。县公安局相关人士向南方周末记者介绍，已有2名警察被开除党籍。2018年10月16日-17日，全国扫黑除恶专项斗争推进会在武汉召开。（中国长安网网站供图/图）市局成立专案组2018年3月，石家庄市纪委、监委收到了中央第十五巡视组移交的线索，反映的问题跟李文华有关。3月4日，长期举报李文华的黄铭（化名）也接到了一个匿名电话，通知他带着举报材料前往石家庄。一开始，黄铭还怀疑这是李文华设的局，想陷害他，直到对方透露了是石家庄公安局工作人员的身份，并复述了他在举报材料中所列举的内容，他才放心前往。到了石家庄公安局某办公场所后，黄铭发现局里已经成立了李文华专案组。他向专案组详细交代了李文华涉黑、涉枪、涉毒、涉赌等违法犯罪问题线索。交谈结束后，办案人员让他换了一个与专案组单线联系的电话号码，以保证他的人身安全和防止办案信息泄露。这次谈话之后没过几天，李文华在3月15日被警方控制。在黄铭看来，他持续的举报能在今年成功，与2018年1月中共中央、国务院决定开展扫黑除恶专项斗争有关。专项斗争刚启动时，“两部两高”就出台了关于扫黑除恶的意见，确定基层是重点整治领域。意见要求重点打击威胁政治安全特别是政权安全、制度安全以及向政治领域渗透的黑恶势力，此外，把持基层政权、垄断农村资源以及“村霸”等黑恶势力也要重点整治。10个月之后，全国扫黑除恶领导小组于2018年10月16至17日，在武汉召开了扫黑除恶专项斗争推进会，提出把深挖彻查“保护伞”作为下一步的主攻方向和衡量成效的重要标准。会后不久，石家庄市纪委就通报了李文华案，并高调宣布处理了与此案有关的119名党员或公职人员，所涉人数之多在公开报道中较为少见。2018年11月22日，南方周末记者来到已被查封的李家大院，曾经门庭若市的庄园，变得门可罗雀，蜘蛛已在铁门上结网。</w:t>
        <w:br/>
        <w:t xml:space="preserve">    </w:t>
        <w:tab/>
        <w:t xml:space="preserve">    </w:t>
      </w:r>
    </w:p>
    <w:p>
      <w:r>
        <w:t>WXC962</w:t>
        <w:br/>
      </w:r>
    </w:p>
    <w:p>
      <w:r>
        <w:br/>
        <w:t xml:space="preserve">    </w:t>
        <w:tab/>
        <w:t xml:space="preserve">    </w:t>
        <w:tab/>
        <w:t>中国为了寻找让中美紧张关系降温之道，正鼓励智库成员或学者到美国进行交流和研究。北京当局已放宽对这些智库的财政限制，以及相关专家在美国的停留时间。中国领导层鼓励智库专家与美方进行公共外交和非官方接触，并找寻其他沟通管道，以便掌握美国对中国的想法。中央社今天引述香港南华早报网站今天报道，北京当局为了鼓励智库专家协助降低中美紧张关系，已放宽对这些智库的财政限制，以及相关专家在美国的停留时间。中国為了寻找让中美紧张关系降温之道，正鼓励智库成员或学者到美国进行交流和研究。该报透露说，最近几个月来，北京当局放宽这些智库的财政限制。此外，中方研究人员若是前往熟悉中美关系，且获美国政府资助的智库，北京当局也放宽他们的停留时间限制。但该报道指出，对北京来说，这项工作的最大挑战，是中国智库专家难以向美国的保守智库，传达北京方面的讯息，而这些保守智库对美国总统特朗普政府，较具有影响力。报道指北京当局曾禁止中国研究人员在美国停留超过一周，但这项决定遭到研究人员反弹，认为这只会让中国更加难以掌握美国国内情况。据这些研究人员还说，正是因为相关禁令，让中方无法更早得知华盛顿拟对中国货品提征关税，直到首轮关税谈判结束后才知晓。据该报道表示，随着中美致力打破贸易谈判僵局，中国方面决定对少数学者解除相关停留限制。报道引述消息人士还透露，中国领导层鼓励智库专家与美方进行公共外交和非官方接触，并找寻其他沟通管道，以便掌握美国对中国的想法。</w:t>
        <w:br/>
        <w:t xml:space="preserve">    </w:t>
        <w:tab/>
        <w:t xml:space="preserve">    </w:t>
      </w:r>
    </w:p>
    <w:p>
      <w:r>
        <w:t>WXC963</w:t>
        <w:br/>
      </w:r>
    </w:p>
    <w:p>
      <w:r>
        <w:t xml:space="preserve">　　G20峰会马上要在阿根廷的布宜诺斯艾利斯召开啦！　　　　为什么要说本次的G20峰会呢？因为每一次国际性的大型集会，都是各国第一夫人比拼美貌的大型现场啊！　　　　下面请跟随八卦记者欧洲菌，一起深入G20峰会现场，去感受各国第一夫人今日份的美貌...　　阿根廷第一夫人：  Juliana Awada　　说到今年的峰会举办国阿根廷，就不得不提到阿根廷第一夫人Juliana Awada，一个凭借一己之力成功拿下美貌C位的女人。　　　　首先吸引菌菌的是阿瓦达（Awad）这张和法国第一夫人和这张合影：淡雅印花长裙，没看到脸、光看背影就觉得很吸引人...　　　　再看正面，低头浅笑、温柔知性的样子真的好美啊~　　　　晚宴上的一席黑裙也十分优雅迷人：有这样的第一夫人作陪，阿根廷总统 Mauricio Macri就偷着乐吧，哈哈哈　　　　吃瓜群众们在本次G20峰会注意到了阿根廷第一夫人的美貌，其实，阿瓦达早就被各国媒体评为“全球最优雅的第一夫人”：　　　　去年的G20峰会，在外国媒体无美颜、无滤镜的高清镜头下，阿根廷第一夫人是这样的...　　　　　　和Melania站在一起，身材只有她的一半宽...　　　　看到她的照片常常会觉得：这是什么优雅名模啊，　　　　其实，阿瓦达的美不仅来自于外表，也来自于她的阅历：她出生在阿根廷首都的富裕家庭，父亲创立了闻名阿根廷的家族时尚企业Awada，　　从小就生长在这样的环境中，阿瓦达立志于投身时尚行业：一方面，自己担任模特为家族企业拍摄时尚大片；　　　　另一方面，她努力想成为一名优秀的女服装设计师...　　　　经历过失败的感情和婚姻，她在35岁时邂逅了当时还是布宜诺斯艾利斯市长的MauricioMacri，然后一步步走上第一夫人之路，成为阿根廷最美的名片...　　　　美国第一夫人： Melania Trump　　美国第一夫人Melania最近可过的不太平，想好好过个圣诞节结果被美国人民喷成了筛子（戳这里复习：2018白宫圣诞装饰出炉～第一夫人梅拉尼娅又双叒被吐槽啦！）　　好不容易能出国透透气，当然要穿的美美的啦！　　今年，倒没有出现什么川普一个人走在前面，把老婆梅拉尼甩在身后的新闻，　　　　两个人手牵着手，看上去感情还不错；梅拉尼一身棕色长外套、亮眼的紫色半裙，配上尖头高跟鞋，蛮得体的，但谈不上惊艳。。　　　　不过最郁闷的应该要数川普啦，来参加个国际会议，结果会场外面全是反对他的抗议者；　　抗议就算了，还要放搞笑川普人偶来吸引媒体的注意力...但不得不说，这些人偶还蛮传神的，哈哈哈哈哈哈　　　　　　法国第一夫人： Brigitte Macron　　同样焦头烂额的，还有法国总统小马哥：法国国内轰轰烈烈的黄背心事件还悬而未决，心累的小马哥就赶来参加G20了。　　这次出席，当然也带上了第一夫人布里吉特，　　　　俩人还是一副伉俪情深的样子。　　　　深蓝色修身正装裙，法国第一夫人这身装扮，也及格啦。　　　　加拿大第一夫人：  Sophie Gregoire Trudeau　　说到本次G20峰会的最甜cp，欧洲菌怎么着也要投加拿大总理夫妇一票！　　　　这个拿下了加拿大最帅总理的女人到底是何方神圣？就是这位 Sophie Gregoire Trudeau啦。　　　　她曾是是魁北克模特和电视节目主持人，性格开朗活泼，在加拿大人民中享有很高的国民度。　　　　和长相高级清冷的阿根廷第一夫人比起来，苏菲的长相甜美而平易近人；她和总理特鲁多之间的互动，也是甜到爆。。　　　　这就是传说中的男才女貌，不男貌女貌吧（年轻时的特鲁多也太帅了！）　　　　无论什么活动，都要携手前行，　　　　时不时深情对望...　　　　对不起，这对高甜cp欧洲菌先磕为敬！　　　　由于峰会还未召开，各国的领导人和第一夫人还在陆续到达，所以八卦记者欧洲菌今天就先盘点到这里。更多G20趣闻，且看下回分解~　　</w:t>
      </w:r>
    </w:p>
    <w:p>
      <w:r>
        <w:t>WXC964</w:t>
        <w:br/>
      </w:r>
    </w:p>
    <w:p>
      <w:r>
        <w:t>据国内媒体报道，在南方科技大学副教授贺建奎宣布“一对世界首例免疫艾滋病基因编辑婴儿已于11月在中国健康诞生”的消息后，举世震惊，一些正向国外生物、遗传领域申请做访问学者的人陆续收到通知，说这些实验室不再接收中国学者、学生了。昨日（11月29日）闭幕的第二届人类基因组编辑国际峰会发表公开声明，给贺建奎的研究给予严厉谴责，要求切实以负责任的态度做出相关善后工作，防止这项研究给人类基因库带来污染和不确定性的危害。11月27日，北京协和医院人文和社会科学学院院长、中国医学科学院生命伦理学研究中心执行主任翟晓梅，在第二届人类基因组编辑国际峰会上接受记者采访时说：“这就是一个极大的丑闻，对于科学共同体、对于国家，已经产生了极其大的负面的影响。”翟晓梅还说：“贺博士也是在国外接受了良好的教育后回国的，他在国外的发言表明他对于基因编辑所涉及的伦理问题都很清楚，但为什么回了国就做出了这样的事情？”“人们会怀疑换了一个文化环境，换了一个法律法规环境，情形就变了。”我认为，贺建奎做出这样的事，还真不能责怪中国的法律法规环境，因为中国的法律法规本来就严格禁止这类研究，而且事件曝光之后，中国科学界、政府有关部门立即旗帜鲜明地表达了坚决反对的立场。目前政府部门正在组织全面调查，并且已经查封了贺建奎在南方科大的实验室。这事首先要归咎于贺建奎自己的人品和学术道德出了大问题，其次的确中国有产生这种极端行为的文化土壤。因为国外学术机构严禁进行种族歧视和宗教歧视，因此国外生物、遗传学机构不大可能做出拒收中国留学生（包括访问学者和研究生）的统一规定，但对于申请访问学者和研究生以上学位的留学生来讲，录取的决定权掌握在导师手中，因此不排除部分学者出于个人内心的好恶拒绝录取中国留学生。事件出来后，贺建奎的母校美国莱斯大学迅速做出反应，不但给予严厉谴责，而且声明已对贺建奎的导师、生物工程教授MichaelDeem启动全面调查。正因为这事影响极其恶劣，没有哪个导师愿意因为一名大逆不道的弟子，而受到牵连，甚至被整个学术界抛弃，终结自己的学术生涯。因此，对于他们无法理解的中国学者和学生予以拒绝，似乎在情理之中。从大量网友参与此事讨论的留言来看，至少超过20%的人认为贺建奎这项研究有巨大价值，不应当给予批评与谴责。部分人更主张，用基因改造人，造出更聪明、更健康、更长寿、更有力量、更漂亮帅气的新人类没有什么不好，生物界本来就是物竞天择，适者生存。换句话说，部分中国人认为，基因改造的新人类即使淘汰了自然出生的人类，那也是人类的进步。这完全符合中国人从小所受的唯物辩证法的教导，但这是多么可怕的观点！甚至有不少人认为，中国应当抓紧这项研究，让中国率先产生大量“更聪明、更健康、更长寿、更有力量、更漂亮帅气的新人类”，从而带来经济、科技领域超常规的快速发展，实现对世界各民族的全面超越。这么多的无知无畏者，理直气壮地宣扬以自身的毁灭来实现超越世界各民族的梦想，真的只有中国这样的文化土壤才会产生。当然，他们不认为会带来人类自身毁灭的危险，他们认为全新的基因改造人，本来就是更高级、更完美的人类。可是，他们忽略了一个最大的风险，自然人类经过了千万年的进化，不存在因为遗传缺陷而整体毁灭的危险，而人类对基因组功能的认识至今仍十分肤浅，人工编辑人类基因很可能带来无法治愈的疾病，甚至带来人传人的致命病毒，从而出现电影“生化危机”中呈现的灾难，带来人类包括所谓新人类毁灭的巨大风险。可怕的是，一些中国人强烈的狭隘民族主义意识和极端的自私自利思想，驱使着他们听不进任何理性的声音，为了个人名利，或所谓弯道超车，就会将法律和伦理置之脑后，不顾一切地在极端危险的研究领域铤而走险。现在惟有做好严肃、公正、透明的追责，才能挽回已经造成的恶劣影响，让时间来逐步恢复国际科学界对中国学者的信任。</w:t>
      </w:r>
    </w:p>
    <w:p>
      <w:r>
        <w:t>WXC965</w:t>
        <w:br/>
      </w:r>
    </w:p>
    <w:p>
      <w:r>
        <w:br/>
        <w:t xml:space="preserve">    </w:t>
        <w:tab/>
        <w:t xml:space="preserve">    </w:t>
        <w:tab/>
        <w:t>有关中国研究人员表示通过基因编辑技术使婴儿诞生一事，日本医师会与日本医学会30日发表声明严厉谴责称：“这是无视人的尊严，轻视生命，从国际性伦理规范来看也脱离常轨。”瑞士医学界也谴责通过基因编辑技术使婴儿诞生事件。中国官方媒体发表批评，谴责通过基因编辑技术诞生婴儿。世界各国都在研究基因改变技术，但绝对禁止将胚胎移植人类子宫是道德底线。中国是首例。据法新社今天发自北京报道，中国一家称是非政府组织音译为白桦林负责人今天表示对支持了通过基因编辑技术使婴儿诞生的科研与落实计划遗憾。该白桦林组织向中国生物科学家贺建奎送交了50个家庭作为通过基因编辑技术使婴儿诞生的选择样本。该组织负责人说他被欺骗了，但他又说不会推卸自己的责任。该非政府组织通过网络与不同群体联络沟通，并与贺建奎保有联系。中国诞生世界首例基因编辑婴儿在国际间引发普遍批评。据瑞士新闻稍早报道，就本周一(11月26日)，来自中国深圳的生物科学家贺建奎宣称，他使用CRISPR基因编辑技术修改了一对双胞胎的胚胎基因，使其对艾滋病具有抵抗力，这对婴儿已于几周前在中国诞生。这个世界首例基因编辑婴儿的消息震惊了整个科学界。瑞士公共电视台SRF就此采访(德)外部链接了弗里堡大学社会伦理学教授、瑞士国家伦理委员会人类医学领域副主席马库斯·齐默曼(MarkusZimmermann)。他表示，此举是“真正的疯狂”，虽然他对贺建奎在其视频宣言(英)外部链接中所言感到同情，但认为其做法在道德上毫无道理可言，而且“令人难以置信的是，他轻松地推翻了全球惯例”。齐默曼教授表示，在瑞士和其他欧洲国家，都禁止对人类胚胎进行遗传操控。有些国家，比如英国，对人类胚胎的基因编辑进行了较多研究，但总是明确承诺，基因编辑胚胎会立即被销毁。他指出，目前为止，世界范围内一致同意，基因编辑胚胎绝不能移植到子宫，因为无人知道婴儿出生后的发展如何。同时由于技术上未发展成熟，无法保证没有影响到DNA的其它部分，这些人出生后的风险是不可预测的。他认为，即使疾病可以因此治愈，仍需要谨慎考虑，因为这是“对具有全球重要性的人类基因组的大规模入侵”，这对双胞胎女婴也会将这种特定的基因改变传递给她们的后代。据报道，贺建奎团队采用的是Crispr/Cas9基因编辑技术。苏黎世大学的马丁·吉内克(Martin Jinek)的研究对Crispr/Cas9流程的发展作出了显著贡献，他向瑞士通讯社(Keystone-SDA)表示，研究界对人类胚胎的基因畸变有着深远的共识 --虽然Crispr/Cas9是一项尖端技术，但还存在对安全性和长期影响的担忧，贺建奎的做法等同于进行人类实验。苏黎世大学生物医学伦理与医学史研究所所长尼古拉·比勒-安多诺(NikolaBiller-Andorno)指出，已经有一些替代方案可以保护儿童免受艾滋病毒感染，而胚胎基因编辑是一项高风险的实验，对于这些孩子来说，所带来的益处并“不可靠”。他认为， 贺建奎的这一做法已经“与遗传性疾病的治疗无关，而是很明确地与优化有关”。报道说，大多数科学家对基因编辑仍然保持小心谨慎态度，比勒-安多诺感到惊讶的是，贺建奎团队进行胚胎基因改造的决策过程如此迅速。目前，科学界为了进一步了解其风险，已经自行暂停相关研究。他说，现在通过胚胎植入前诊断，高风险夫妇已经有可能避免将严重遗传疾病传播给下一代，所以这对双胞胎的父母从胚胎基因编辑的干预措施上获益“非常小”。吉内克与比勒-安多诺都一致认为，这样使用基因组编辑技术是一种不负责任的做法。据共同社今天报道，就中国研究人员表示通过基因编辑技术使婴儿诞生一事，日本医师会与日本医学会30日发表声明严厉谴责称：“这是无视人的尊严，轻视生命，从国际性伦理规范来看也脱离常轨。”声明称尚不清楚基因编辑婴儿是否真的诞生，同时强调“该行为践踏出生女婴在身体、精神、社会层面的安宁，强烈要求从事研究及医疗的所有人不要有同样的非伦理行为”。对于上述研究人员解释称基因编辑的目的在于防止艾滋病毒从父亲传到孩子，声明指出“也有其他防止传染的方法，并不存在医学上的必要性和妥当性”，断言其“影响会波及后代，且对人类这一物种的影响也不透明，是极其不负责任的行为”。据大`纪`元报道，中国官方11月29日宣布暂停南方科技大学副教授贺建奎“基因编辑婴儿”的科研活动。但此前贺建奎的研究“成果”被官媒正面报导，在引发国际强烈谴责后，事件至今仍在发酵。该报道说，本以为获得“巨大成功”的贺建奎被官方“抛弃”。这项基因编辑技术发明于美国而且并不复杂，国际科学界严禁用于人类。分析认为，这一各国无法接受的研究在中国发生，显示贺建奎是在政府的支持下，在中共制造的无神论大环境中“无法无天”，才敢触碰道德伦理底线。周四（29日），中共官媒新华网报导，中共国家卫生健康委员会、科技部、中国科技协会等三部门负责人说，基因编辑婴儿事件“性质极其恶劣，已经要求有关单位暂停相关人员的科研活动，对违法违规行为坚决予以查处”。中共科技部副部长徐南平周四在接受央视采访时表示，基因编辑婴儿“公然违反国家相关法规条例，公然突破学术界伦理底线，令人震惊。”中科协表示取消贺建奎第十五届“中国青年科技奖”的参评资格。国家卫生部门正在对贺建奎进行调查。据报道指，但首先报导、并正面报导贺建奎“基因编辑实验成功”的消息，是由中共党媒《人民日报》周二（27日）做出的。随即科学界内外发生震荡，贺建奎的研究受到强烈谴责。此后中共官方的态度紧急发生反转，中国遗传学会、中国科协生命科学学会联合体以及中国细胞生物学学会都相继发表声明，谴责将基因修改用于生殖目的。贺建奎所在的南方科技大学、广东省和深圳市卫生委员会还宣布对贺建奎的实验进行调查。不过，贺建奎本人似乎还不知道被调查。周三（28日），他在香港第二届基因编辑国际峰会上侃侃而谈，说为这项医学上的突破感到自豪。贺建奎称，他和他的团队为丈夫携带艾滋病毒的一对夫妇成功修改了他们的双胞胎胚胎的基因。实验共有7对夫妇参与，“露露”及“娜娜”是实验中第一对诞下的婴儿，他对自己的研究感到骄傲，若有需要，也会试着为自己的婴儿做基因编辑。当被问到国际有共识禁止给胎儿做基因编辑，为何选择越界？贺建奎说，3年前曾在科学研讨会上公开分享过数据并获得回应，临床研究前有问过专家关于伦理和科学的意见。对于研究资金的来源，贺建奎透露3年前开始研究时由大学支薪并有资助（funding），自己的公司则没有提供资金。陆媒报导，贺建奎至少是7家公司的股东，6家公司的法定代表人，并且是其中5家公司的实际控制人。这7家公司的总注册资本为1.51亿元人民币。前上海某大学理学教授草祭在推特上表示，贺建奎的“基因编辑婴儿”实验，是由中共上层推动，南科大负责实施，贺建奎具体执行的一项秘密计划。从上亿资金、贺作为“千人计划”引进南科大、这么多人被试验等，可知没有国家的力量绝对办不到。时评人士承山表示，贺建奎本以为“编辑基因婴儿”的出生能使他的事业更上一层楼，却意外地遭受重创，不但在世界上恶名远扬，而且被支持他的政府、大学抛弃。草祭则认为，贺的问题是“不小心泄露了国家机密”，这才是他要面对的，也是他“最大的麻烦”。报道指值得思考的是，这个被视为潘多拉式盒子、不能打开的技术，为何竟会在中国被当作科技新成就公开出现？据香港经济日报分析，最主要原因有三：一是社会道德沦亡、不少人为利打破所有底线，医疗界更是重灾区；其次，有关监管机构缺乏必要的敏感性和警惕性；最后，一些科技骗子利用国人渴望在科技创新上摆脱落后的心态，搞一些离经叛道或弄虚作假的项目，从中获利。实际上，承山说，西方基因科学家已经完全能够编辑修改基因，但是在信仰和传统尚存的地方，科学无法控制后果的探索在最后关头能够被遏制。</w:t>
        <w:br/>
        <w:t xml:space="preserve">    </w:t>
        <w:tab/>
        <w:t xml:space="preserve">    </w:t>
      </w:r>
    </w:p>
    <w:p>
      <w:r>
        <w:t>WXC966</w:t>
        <w:br/>
      </w:r>
    </w:p>
    <w:p>
      <w:r>
        <w:t xml:space="preserve">　　　　11月30日报道，当地时间11月29日，阿根廷布宜诺斯艾利斯，美国总统特朗普和第一夫人梅拉尼娅抵达抵达阿根廷，将出席G20峰会。来源：视觉中国　　　　现场图。　　　　现场图。　　　　现场图。　　　　现场图。　　　　各国领导人都陆续抵达阿根廷（图源：VCG）　　11月29日报道，美国总统特朗普已抵达阿根廷，与中国国家主席习近平相差约30分钟抵达。即将举行的G20峰会和期间的习特会都备受期待。　　美国CNBC网站11月30日报道称，前北约（NATO）大使伯恩斯（Nicholas Burns）表示，美国总统特朗普（DonaldTrump）或得到了世界各国领导人的“沉默”支持，要和中国进行“艰难谈判”。　　伯恩斯表示，特朗普强硬的贸易策略激怒了全世界，但在这里情况不同。伯恩斯称，“特朗普得到了全世界很多国家政府的默默支持，这些国家的政府也都是中国贸易行为的受害者。”“我打赌，估计很多参加二十国集团（G20）的领导人都会对特朗普耳语，让他和中国努力讨价还价吧。”　　伯恩斯说，“他是一个谨慎的谈判者。“他试图把球踢到中国的球场上，看看12月1日晚上他能从中国，从中国国家主席习近平那里得到多少。”　　伯恩斯说，“这是两个意志非常坚强的领导人、两个强大的政府间的猫捉老鼠的游戏。”　　美国总统特朗普和中国国家主席习近平目前已经抵达阿根廷，并将在20国集团（G20）峰会上共进晚餐。在抵达前，特朗普就美中贸易达成的协议表达了他的矛盾心情。“我认为我们非常接近与中国做点什么，”“但我不确定我想这么做。”　　《金融时报》11月30日报道，据三位知情人士透露，中美官员已经讨论了，如果习近平与特朗普本周末在布宜诺斯艾利斯达成贸易战休战协议，双方将于12月在华盛顿举行新一轮贸易谈判。　　三人表示，如果习近平和特朗普能够达成休战协议，北京方面的首席贸易谈判代表、中国国务院副总理刘鹤，将率领由30名中国官员组成的代表团前往美国首都华盛顿执行谈判任务，时间暂定于12月12日至15日。　　两位领导人准备在本周末G20领导人峰会期间共进“工作晚餐”，这将是他们一年多来首次举行会晤。目前中美双方在一些关键问题上仍然存在很大分歧。　　特朗普威胁将于2019年1月对约一半中国输美商品的关税从10%上调至25%——并对其余所有中国输美商品加征关税。</w:t>
      </w:r>
    </w:p>
    <w:p>
      <w:r>
        <w:t>WXC967</w:t>
        <w:br/>
      </w:r>
    </w:p>
    <w:p>
      <w:r>
        <w:t xml:space="preserve">　　二十国集团阿根廷峰会部分领导人资料图片 法新社图片　　2018二十国集团阿根廷峰会在周六于布宜诺斯艾利斯宣告结束。虽然会前曾有媒体认为，此次由美中等世界重要经济体国家领导人参加的大会，将难以推出最终的领导人公报。事实显示，会后主办方还是公布了这一强调与会领导人承认世贸组织存在缺陷、需要改革，但未提到贸易保护主义等具有批评性字眼的公报。　　此次峰会各国领导人就全球贸易、移民及气候变化等重大议题进行了讨论。由于这些议题涉及每个国家的根本利益，加之各国政府的具体观点和派别也都有所区别，因此有包括路透社在内的媒体都曾认为，今年的二十国集团峰会公报或将难产。但在周六，在不久前发生于亚太经合组织会议首度未发表联合公报的现象，并未在这次峰会上重演。与会的各国领袖们最终达成了一份题为，“二十国集团领导人宣言-为公正的可持续性发展建立共识”的文件。文件中提到的可持续性发展来源于全球绝大多数国家在联合国框架中对未来的愿景。这份文件英文版的主要内容包含31条领导人共识，足有6页长。　　公报提出，承认多变贸易体系为全球经济做出的贡献，支持对世贸组织采取必要的改革。公报还表示，与会的领导人们都观察到，在全球范围内地缘政治威胁增长，同时承认多边贸易的好处。文件指出，多边贸易体系“未达到目标，还有改进的余地”，但其中并不直接包含对贸易保护主义、单边主义思潮抬头等具有负面评价性的批评文字。公报称，与会领导国家代表将在下届峰会，对世贸组织改革的进程作出审阅。文件还表示，领导人们在继续改进以规则为基础的国际秩序问题上达成共识，以此来提高其在日益变化的全球环境中，对具体问题的有效反应能力。　　公报提到，本届峰会的三大基石是领导人们对以下问题的讨论，包括工作的未来，基础建设发展、可持续性食物未来和性别主流化战略。此外，公报只提到了一次气候变化问题，并指出美国退出“巴黎协定”的事实，及其他国家对气候协定的持续支持。对此，《华尔街日报》评论认为，这一公告的内容结果实际上是美国、欧盟与中国妥协的产物。另据参与谈判的欧盟官员透露，在各方拟写公告过程中，美国成功地将“反对保护主义”字眼除去，而中国则成功删除“不公平贸易行为”的文字。 </w:t>
      </w:r>
    </w:p>
    <w:p>
      <w:r>
        <w:t>WXC968</w:t>
        <w:br/>
      </w:r>
    </w:p>
    <w:p>
      <w:r>
        <w:t>新华社快讯：国务委员兼外交部长王毅当地时间1日说，国家主席习近平当天晚上应邀同美国总统特朗普在布宜诺斯艾利斯共进晚餐，举行会晤，两国元首在友好、坦诚的气氛中进行了两个半小时的深入交流，远远超出了预定的时间。这次会晤达成了重要共识，为今后一个时期的中美关系指明了方向。国务委员兼外交部长王毅当地时间1日说，中美两国元首当晚在布宜诺斯艾利斯举行的会晤中同意，中美关系一定要搞好，也一定会搞好。双方同意推进以协调、合作、稳定为基调的中美关系。国务委员兼外交部长王毅当地时间1日说，中美两国元首当晚在布宜诺斯艾利斯举行了会晤，双方就经贸问题进行的讨论十分积极，富有建设性，两国元首达成共识，停止加征新的关税。</w:t>
      </w:r>
    </w:p>
    <w:p>
      <w:r>
        <w:t>WXC969</w:t>
        <w:br/>
      </w:r>
    </w:p>
    <w:p>
      <w:r>
        <w:t>马蓉被送入医院12月2日，有网友爆料称王宝强对马蓉动手，状况严重，且马蓉目前已被送往某医院急诊。有媒体第一时间赶到医院并采访了马蓉。据马蓉自述，12月1日晚，她去接孩子时与王宝强发生了矛盾。马蓉一度报警，警察做了了解处理后离开。但凌晨，二人再起冲突，“警察从餐厅一直拦到卧室，拦不住。”“王宝强扬言要杀了我。”马蓉描述，王宝强和四五个同伴（疑为工作人员）于今早一起对其拳打脚踢，踢打其头部、后脖、颈椎、腰椎、掰扯其手部，撕扯嘴巴，“拼命地砸我的头，拳打脚踢”，甚至对马蓉妈妈施暴。马蓉60多岁的母亲头部受伤，她直喊“太可怕了。”马蓉称，昨日下午（1日），王宝强在未经其允许的情况下带孩子出门，马蓉接孩子时产生了冲突，现在不知道孩子在哪。据采访，马蓉称王宝强施暴的行为不是第一次，此前也报过几次警，但状况不是很严重。以前打她的时候孩子甚至也在场，但这次没有。马蓉还含泪哭诉道：“他到底想怎么样？真的没有人来保护我们的安全。”马蓉：警察都拦不住。记者：警察拦不住，直接上来就打？马蓉：中间警察走了一次，我又打电话报警，说王宝强扬言要杀我，我让警察又回来，警察后来又回来了。记者：警察当时在场是吧？马蓉：在场，拍下了所有。记者：警察也拍下他施暴的过程吗？马蓉：所有。记者：王宝强动手了吗？马蓉：（点头）记者：警察就没有当场拦阻？马蓉：警察拦阻了，警察从餐厅一直拦阻到卧室。看着他动手，拦不住。记者：然后他是集结了自己四五个人一起来打你？马蓉：是，还打了我妈。记者：还打妈妈？所以他现在打到你的部分是头部？马蓉：头、后脖子、颈椎，然后腰椎，然后他一直在崴我的手，扣我的嘴巴，把我嘴巴往外撕扯，拼命地砸我的头，他们拳打脚踢。记者：几个人？都是男人是吗？马蓉：应该有三个男的两个女的。记者：那之后警察有把他们怎么样？马蓉：有王宝强、王月、李昂，应该就任小燕是一个女的。记者：他的工作人员还是亲戚？马蓉：工作人员。记者：之后警察对他的施暴有做什么处理吗？马蓉：不知道，后来警察叫了救护车，然后我很晕，我就晕了，不知道。记者：所以现在孩子在哪也不知道？事情的起因就是昨天下午，王宝强在没有经过你同意下带孩子出门了，你过去接孩子，对吗？他是一个什么样的态度呢？比如说他不想归还孩子，还是说在你们沟通过程中有一些冲突？马蓉：没有沟通。记者：所以他施暴的地点是在他的住所，还是说在你这边？马蓉：去接孩子，在我名下的房子里。记者：那母亲现在被打的严重吗？也在医院吗？马蓉：我妈没有我这么严重，我妈头受伤了，四五个男的，太可怕了。记者：没关系，你先好好休息一下，没关系。我们再好好做一个彻底的检查。马蓉：到底想要怎么样，真的没有人能够保护我们的安全。记者：警察没有把王宝强带走是吗？马蓉：我不知道。记者：但是你们自从有矛盾之后，你跟他见面的机会多吗？自从你们这事之后，王宝强跟你接触过程中，这种比较强制的行为多不多？但是之前没有过这种施暴的行为吗？马蓉：有几次我也是报警了。记者：以前就有过施暴的行为？马蓉：嗯。记者：但状况不是那么严重。马蓉：嗯。记者：他打你的时候，孩子在场吗？马蓉：这次没有，以前打我的时候孩子在场。记者：然后他也不顾及孩子的感受？马蓉：我儿子到法庭上跟法官说，说爸爸打妈妈，想要跟妈妈一起生活。记者：孩子们平常怕他吗？马蓉：（点头）记者：就目前的状况，是儿子判给了他，你平常见儿子的机会多吗？或母亲申请要见儿子，他那边会有一些阻挠的行为吗？马蓉：我们一会儿再聊这个吧，好不好？记者：先歇着，先躺下。马蓉：（打电话内容：）他自己打的我，他带着人，警察也在，警察一直在，从事发一直都在，警察在，他们四个男的一个女的，打我一个，还打了我妈，拦不住，头上重伤，现在我妈自己，挺严重，头上起了大包，我妈都60岁了，简直是黑社会一样，太可怕了。你们什么时候可以过来？警察一直在，你们尽快安排，我在医院等你们，对，警察在他就打我，拿玻璃划我，我在这等你们。记者：现在是给律师打电话吗？马蓉：对。记者：昨天他打完你，你是自己打了急救过来的？还是？马蓉：警察打了120。</w:t>
      </w:r>
    </w:p>
    <w:p>
      <w:r>
        <w:t>WXC970</w:t>
        <w:br/>
      </w:r>
    </w:p>
    <w:p>
      <w:r>
        <w:br/>
        <w:t xml:space="preserve">    </w:t>
        <w:tab/>
        <w:t xml:space="preserve">    </w:t>
        <w:tab/>
        <w:t>中国国家主席习近平和美国总统特朗普（Donald Trump）当地时间12月1日在阿根廷布宜诺斯艾利斯举行了会晤。　　在会晤开始的时候，特朗普说，他同中国国家主席习近平有着一段“不可思议的友谊”。特朗普在提及贸易问题时说：“这段关系非常特殊。我认为，我同习主席的关系，是我们最终可能会做一些对中国和美国都有利的事情的首要原因。”　　习近平则在会晤开始时说，这次会晤体现了他和特朗普的个人友谊。　　     他还说：“很高兴同总统先生会晤。自上次见面以来，世界形势又出现了不少新变化。中美作为两个大国，都有重要影响力，在促进世界和平和繁荣方面共同肩负着重要责任，合作是双方最好的选择。我愿利用今晚的机会，同总统先生就共同关心的问题交换看法，并规划好下一阶段中美关系。”</w:t>
        <w:br/>
        <w:t xml:space="preserve">    </w:t>
        <w:tab/>
        <w:t xml:space="preserve">    </w:t>
      </w:r>
    </w:p>
    <w:p>
      <w:r>
        <w:t>WXC971</w:t>
        <w:br/>
      </w:r>
    </w:p>
    <w:p>
      <w:r>
        <w:t>原标题：上海“艾滋夫妇”第14年：我挺佩服自己的，活着得生机盎然【编者按】12月1日，又是一年世界艾滋病日。2018年是记者跟踪报道上海“艾滋夫妇”的第14个年头。1995年，小雪（化名）剖腹产大出血，在医院输血时感染了艾滋病毒，直到10年后再度怀孕时才被告知感染，随后丈夫刘杰（化名）也被确认感染。2005年11月24日，儿子通过HIV母婴阻断治疗顺利出生，他是上海首例艾滋母婴阻断下成功诞生的健康婴儿。23年来，过去的委屈和痛苦已经云淡风轻，他们一家愈发活得充实而有滋有味。又一个清浅美丽的深秋午后，静下心来回首，细数每一个走过的日子，有快乐幸福，更有如影相随的苦痛与忧愁。一年来一直没有用文字的方式写下来，真的不是我太懒散，相信所有走过的每一天我都在用最切实的行动、最饱满的热情和辛劳在书写。了解我们的朋友，都说我是超能女人、钢铁女侠。我也挺佩服自己的，但活着，就得用尽全力，就必须勇敢无畏充满激情、生机盎然。这篇年终小结就从我们一天的生活开始吧。中午回家与杰一起午饭，再唱着歌儿回到公司清晨六点半起床，是一件非常不舒爽的事情。杰每晚呼唤我四五次甚至五六次、六七次，要帮他翻身、要帮他起来活动一下麻木的身体，要帮他穿好鞋牵着他双手去上厕所，要帮他掖好漏风的被子，要给他扳一扳抽筋的双脚等等。如此频繁地起夜，让我有了严重的神经性失眠，所幸在药物和自我调节下，慢慢调整了过来，现在的我基本上能配合着杰的睡眠节奏了。起床之后，我会做早饭。一般情况下，家里的早餐主食都是自己做的，会做鸡蛋煎饼或在周末蒸包子、蒸花卷，并尽我所能折腾出各种形状、颜色或味道的东西来。我也会用烤箱烤些面包、鱼、鸡翅等等。小雪平日里给家人做的不同色彩口味和形状的面点。 本文图片均为小雪提供小雪做了猪肉馅和三鲜素馅烧麦给家人吃。吃好了早餐，要迅速洗好碗筷，将中午要吃的蔬菜用水泡好，想着能适当减少农药残留。再烧好两壶开水，方便杰取用，我自己顺便吃好上午的药物。给上学的小朋友带好热水杯，催促他赶紧出发。我用自行车送他去学校，我们约定好的，送他到初一学期结束为止。放下小朋友后的一个小时，是我一天中最自由悠然的时光。我会一如既往地去锻炼身体，我喜欢徒步，或是沿着河边步道、或是环绕着小区，这些年附近的角落都被我跑遍了，感受着一草一木的荣枯，感受着春夏秋冬四季的更迭和变化。那些花草树木天空云海日升月落，我几乎每一天都在拍，我知道他们是有生命的，岁岁年年人不同，年年岁岁花相似。小雪今年9月偶尔见到开在墙角的曼珠沙华。小雪两年前种下的多肉。上午八点半起至下午五点半是我工作时间，中午有一个半小时的午餐休息，原本员工是可以在公司享受免费午餐的，但我享受了，杰要怎么办呢，他已经完全不能够独立照顾自己了。两年前，杰的午餐是父母亲负责照料的，母亲的去世，让照顾家庭的重担彻底落在了我身上。我没有任何选择。午休时间，我都会风一样快地赶回家，给杰做午饭也同杰一起吃午饭。我们俩的午餐相对比较简单，荤菜通常是前一天晚上做好的，热一下即可，然后用蔬菜下面条或者做个香肠菜饭，再来一个汤。吃好午饭洗好碗筷，抓紧时间再把晚上需要用的蔬菜用水泡好，用最快的速度甚至可以把两条鱼洗好，或者把早上从冰箱里取出来的牛肉或猪肉或排骨或鸡肉等洗好、切好、焯好、备好料，便晚上下班回到家立刻可以做上。排好中午的一切之后，把杰弄到床上午休，我则踏上自行车一边唱着歌儿就回到了公司。人生不长，苦着累着是一天，欢乐着也是一天，以苦为乐，让苦短的生命充满阳光和盎然生机才是我要的活着的样子。一切看着很累，但也不会让家务占据人生全部下班后五点半到七点是我忙碌晚餐的时间，性格上我属于是快刀斩乱麻型的。通常回到家，放下包，脱掉外套，穿上工作服，直奔厨房。手起刀落、三下五除二，洗菜、切菜、炒菜，同时另外上一只锅，开始红烧鱼或者炖上肉，两只锅一起火力全开。如果是做鱼，会快一些，六点整全家人就可以吃上晚饭了。如果是红烧肉、牛肉或香菇炖鸡等荤菜，我通常的做法是中午午饭后清理好焯好放好汤料入锅，剩下的事情会交给杰，让杰在他行动方便的时候，负责开火、烹饪和关火的事情，将锅内的肉做个八九成熟。晚上下班回家后，我对这些荤菜进行一下再加工即可，如此，最迟的晚餐时间是六点一刻。小雪周末给家人做菜。收拾好碗筷，一般七点多一些了，每晚七点到九点两个小时的时间倏忽急逝。这期间，我会陪杰稍微看会儿电视。还要负责烧好开水，八点半协助杰吃好药，我也要吃好当晚的药。再看一看是不是要准备明天的荤菜，如需要的话，一般当晚清洗处理好。接下来要扶起杰，将他“罚站”到客厅墙边上，帮他抻一抻僵硬的身体和胳膊，三四个来回后准备洗漱，这对杰来说也是一项艰难的运动。健康人的洗漱洗澡十分钟结束，每次帮杰洗澡没有一小时到一个半小时根本结束不了，做任何一个哪怕最简单的动作，都像是电影特效里的慢动作。洗好澡，已经十点半了，把杰弄到床上去，这一天才算暂告了一个段落。这就是我一整天的生活，也是我一整年的生活写照。逢到双休日，应该比工作时间更充实更忙碌吧，另外我们还需要每三个月去一趟医院，化验和开药。最近杰更换了药物，需要一个月去一趟医院。一年365日，这样的生活，日复一日，年复一年，周而复始，从不间断。一切的一切看着很累很烦，但我告诉你，就算生活已经安排得满满当当，我也不会让日常的家务占据我人生的全部。我喜欢看书阅读，让自己跟随作者一起欢乐一起痛苦，也让自己的精神生活充实而丰满。我喜欢摄影，喜欢徜徉四季的街角巷尾拍一切感动我的自然万物和瞬间，感受自然的荣枯与兴衰，感受生命的美丽与感动；我喜欢写写字，在小朋友练琴的时间，我则陪在旁边，听他弹着琴，我则练习写字，不疾不徐，修身养性；我喜欢徒步运动、喜欢打球、喜欢游泳。小雪在悠闲的周末阅读书籍。杰摔过好几个跟头了，我准备年底离职相依相随杰比你们任何人想象的都要坚强勇敢。每一个清晨他是家里醒来最早的人，因疾病导致身体的消瘦和痛苦常令他无法很好地睡眠。起床后穿衣服鞋袜这样细微的动作，对杰来说也是万般艰难。如果不是我帮他，他至少需要15到20分钟才能完成穿衣这样简单的过程。接下来是剃须工作，杰是用电动剃须刀，他会慢腾腾地坐在阳台椅子上，用20分钟到半小时才能刮好胡子。我常常让他干脆蓄着胡须就算了，但他即便身患重病，面容身形清瘦憔悴，依然希望给予他人最良好的精神面貌。丈夫的背影。浏览新闻、关心国内国际大事是杰生活必不可少的一部分，除此之外，家中一年365天的食品采购工作都是由杰负责完成的。小到柴米油盐酱醋茶、红枣桂圆枸杞核桃坚果，南美大虾、澳大利亚牛肉、新西兰牛奶、印度咖喱，东南亚水果等等，大到冰箱、洗衣机、空调、烤箱、淋浴器，家中大小电器的更新换代，统统都是杰一网打尽的。其实，每次网购的过程他都异常艰难。他手部强直性僵硬和颤抖，长时间握鼠标是一件非常痛苦的事情，而坐下和站起来都异常艰难，长时间坐着对他的身体和精神都是难以承受的煎熬。偶尔，也会有朋友请杰帮忙做些设计，杰通常也会接受下来，尽全力按对方要求，按时交设计图，我常常为杰感到难过和深深遗憾：学有专攻又专业精进的他，却因着病体导致如今局面，真是大大地不公啊。这一年来，杰一个人在家的时候已经摔过好几个跟头了。最严重的三次，都是我下班后回家才知道的。一次是在房间里，起床之后头晕眩（晕眩也是他的病症之一），双脚站立不稳，加之原本就没有平衡能力，一下子摔了下去，头碰到了大理石窗台；另一次比较严重的，洗澡间的不锈钢毛巾架被折成了大V字型，一头已经从瓷砖墙上掉了下来；还有一次直接撞击到空调柜机上了，柜机顶上的花瓶被撞落了下来，花草碎了一地，他清扫了下还想瞒天过海呢！依然记得杰在2011年暑假爬云南苍山时跟我说过，这是他最后一次爬山了，但这么多年过去了，我们依然每年去跋山涉水，去看不同的风景。在苍山之后，我们又一起爬了黄山、龙虎山、三清山、灵山、武夷山、龟峰还有张家界武陵源天门山等等。我问过杰：我是不是该提前放弃工作24小时陪在他身边了。杰没有正面回答，只是说：我就怕一个人在家摔倒时爬不起来！我也心有余悸，想着应该考虑清楚了，准备今年底就离职吧，相依相随，相夫教子，自由自在，过完我们最后不长的人生。孩子，不要为我们感到难过不要为我们感到悲哀伤心和难过，我们很好，放心。女儿已经毕业了，做着自己喜欢的事情，希望她将自己的爱好变成自己终生的事业来做并越做越好，也希望她将自己的人生过得圆满精彩而有趣。更希望成年人的她能更有责任感，让我们能够感受到来自于她的力量温暖与依靠。儿子也很好，个头也几乎赶上了我，这次期中考年级名列前茅，他喜欢历史、科幻小说，也很有个性和脾气了呢。希望小伙儿平安健康茁壮成长。如果可以，我们还想要六年时间，那时他该进大学了。我跟儿子说我要好好地活过每一天，争取活到六十岁，儿子说：不够，我要你活到八十岁！好吧，我一定加油。小雪帮儿子订阅了2年的科幻杂志《科幻世界》。我最喜欢享受一年中的暑期。每年暑假，我都会请半个月左右长假，陪伴杰和孩子们，杰会提前做好功课，行程安排、酒店预订、旅行攻略、当地美食等等。逝水流年，对于过去的委屈和痛苦，已经风轻云淡，荡不起一点涟漪；而对受到的帮助，哪怕是细微的善意，一触就为之动容，并难以自抑，谢谢素未谋面、给与我们帮助的人！大学同学圈的温暖，让我们时时感受到纯真的友谊；尤其在沪的同学，年复一年，一直坚持来看我们并给以经济上的帮助，谢谢你们！还有吴奶奶一直给小孩的帮助，有十年了吧，谢谢吴奶奶！给所有人鞠躬了！你们的帮助在心头一旦涌起，就使我们感动落泪。请放心！我们会一直微笑着昂着头，并用尽全力把我们的每一个日子，过得有声有色，有滋有味，虽苦尤甜充实而美好。因为每一天都是我们最年轻的一天，无论过去现在和将来，我们都会无比珍惜。梧桐细雨中漫步，不忍归去。</w:t>
      </w:r>
    </w:p>
    <w:p>
      <w:r>
        <w:t>WXC972</w:t>
        <w:br/>
      </w:r>
    </w:p>
    <w:p>
      <w:r>
        <w:t xml:space="preserve">　北京时间1日晚间23点27分，前中国女足功勋球员张欧影因罹患肺癌在美国圣地亚哥逝世，享年43岁。那个“会飞的铿锵玫瑰7号”从此带球远去！　　张欧影的籍贯是河北张家口，1975年出生的张欧影，13岁进入张家口体校参加足球项目训练，16岁时进入河北队。1993年，张欧影进入国家队，开启了国脚生涯，不过由于年纪较小，张欧影没有跟随中国女足参加广岛亚运会（1994年）、瑞典女足世界杯（1995年）、亚特兰大奥运会（1996年），从1998年的曼谷亚运会开始，才成为中国女足的常规成员。　　张欧影帮助中国女足夺得过1998年曼谷亚运会的冠军，1999年美国女足世界杯的亚军，参加了2000年悉尼奥运会。除了见证了中国女足最辉煌的时期外，张欧影还代表中国女足参加了2003、2007两届世界杯，以及2004年的奥运会。　　这其中值得一提的是，2005年，步入职业生涯末年的张欧影一度选择退役，但2007年的世界杯，张欧影复出参赛。 </w:t>
      </w:r>
    </w:p>
    <w:p>
      <w:r>
        <w:t>WXC973</w:t>
        <w:br/>
      </w:r>
    </w:p>
    <w:p>
      <w:r>
        <w:t>原标题:【解局】老布什辞世：他早就知道用压垮苏联的方式对付中国是行不通的94岁的美国前总统老布什（George Herbert Walker Bush）今天去世。他是美国历史上最后一位亲身参与过二战的总统，也是整个冷战历史的高位见证者、助美攀上霸权巅峰的施政者。如果我们回顾一下他的人生经历，也许会对今天的美国乃至世界格局有所感悟。上世纪40年代太平洋战争爆发时，老布什是一个血气方刚的十七岁少年。在他基于保家卫国热情选择参军的同一时期，美国也有了从英国手中彻底接过世界霸主权杖的机会。美国的巨大工业能力造就了一头战争巨兽，与一战中在关键时候入场下手“扳动天平”不同，二战中其强大的军事力量已是同盟国方面获取胜利的主因。待战争结束，终成世界头号军事大国和经济大国的美国与二号强国苏联，通过雅尔塔体系重建了社会秩序。很快，美国和苏联因社会价值观根本的不同开始了一场人尽皆知的新的战争。“毁灭人类文明于旦夕间”的核武器几乎同时为两国所掌握，因忌惮同归于尽，美、苏之间的角逐主要是依靠军备竞赛、军事对峙、政治攻势等手段进行，只有在无关双方核心利益的第三世界，才放手让自己的“代理人”进行实体战争。因而这一场较量也被叫作“冷战”。二战中一度战功卓著，被授予飞行十字勋章的老布什，在战后曾有过一段从商经历，但很快便效仿其父普雷斯科特.布什，弃商从政，于上世纪60年代冷战的高峰期，踏入美国政坛。一边是父辈历任美国参议员的雄厚政界人脉，一边是豪富母亲家族的财力支持，这位“战时英雄”不久就在美国政坛崭露头角，履历中布满了从“议员”到“共和党全国委员会主席”等要职条目。值得一提的是，在七十年代中期，原本可能被任命为驻英、法大使等显赫职务的老布什，毅然选择了充满不确定性和挑战的“美国驻北京联络处主任”一职。当时中美两国关系虽然缓和，且因冷战势头逼人的苏联而开始了部分合作，但毕竟没有正式建立外交关系。“驻北京联络处主任”这个相当于非正式大使的职务，在中美苏大三角关系中承担着何种重任、又会面对何种敏感和复杂的形势可想而知。而老布什确实有着一个政治家的远见与韬略，他不仅完美处理好了工作任务、为中美关系进一步转暖做出贡献，并且获得了自己所在的共和党内一致认可，在老布什从政的早年间，冷战高峰期美苏激烈对峙、美国因越战失败而转入守势、八十年代里根上台“重振美国”一一发生；而当其走马上任美国总统，果断提出的“超越遏制战略”和“世界新秩序”理论，又使得美国爆发出新一轮强大的政治经济攻势，苏联最终自我瓦解。然而，美国虽成了冷战的胜利者，却并非没有付出代价。其时的美国面临高债务赤字、高外贸逆差、高失业率，人均GDP增速下降、制造业生产下降、经济竞争力下降等种种危机。可惜老布什未能正确评估美国自身的问题，仍然热衷于趁机接手“苏联遗产”，发动海湾战争、出兵索马里，试图建立完全由美国主导的世界秩序……但作为政治家，老布什所拥有的远见仍是克林顿难以比拟的。在任期内，他洞察出了苏联和中国的不同，因而对当时的中国采取了完全不同的态度——虽然中美关系在此期间不无波折，可是仍没有偏离合作的主流。老布什能够认识到，中国的生命力决定了美国用对付苏联那一套“一视同仁”是不可能奏效的，而从军事上压垮中国更是近乎空想，如果美国将冷战的对象由“苏”转“中”，那么其自身也必陷入灾难性境地。继任的克林顿虽来自民主党，但就任后在对华关系上经过短暂的调整和试探、吃过苦头之后，还是基本继承了老布什留下的对华接触与合作战略。可以说也是基于这套源起老布什的、对华策略的助益，中美关系经过短暂磨合而转入稳定的上世纪九十年代、新千年初期，既是中国迅速发展的时期，也是美国经济在二战后最为繁荣的时期，某些年份甚至超过了曾经的“黄金时代”——上世纪六十年代。当老布什的儿子小布什秉承父志再次踏入白宫的时候，美国历史上诞生了第二对“父子总统”，布什家族自塞缪尔·布什开创的基业也终于达到了巅峰。不过“高处不胜寒”，天下大势起伏涨落，于个人、家族也是若此。小布什刚刚接手的美国不仅“超级大国”的地位全无撼动，克林顿时期信息技术革命也让美国在高科技领域再一次找到增长空间；与此同时，美国的价值观似乎在全世界范围内有了“道德高度”的吸引力。可是小布什没有吸取其父在某些方面的教训，反而走的更远。他错误地高估了美国对世界的掌控力，甫一上任就对他国肆意而为。过去数十年美国的中东政策已在伊斯兰世界埋下愤恨因果，在小布什这里，炸弹炸响了；奈何随着“911”事件的爆发，其又接连发动阿富汗、伊拉克两场战争，终于让美国陷入至今难以挣脱的泥沼。只是不知道，究竟是当时已颐养天年的老布什在对华关系上对自己的儿子面授机宜，还是自身几经利弊权衡，小布什政府最终也采取了对华缓和态度，中美关系重新回到正确轨道。再之后，奥巴马接替小布什执掌白宫，除了忙于收拾烂摊子基本无暇他顾。而此时的老布什虽然英雄未改本色，年逾古稀仍然四次跳伞庆生，却难以挽回自己家族在政治上的颓势。2016年美国大选中共和党内预选，老布什的次子，小布什的弟弟杰布·布什虽然担任过弗罗里达州州长且声望尚佳、在党内颇有根基，但是面对高举民粹大旗汹汹而来的特朗普，毫无抵挡之力便早早出局。也许杰布·布什并非全然缺乏一个合格美国总统的能力，而是逃不过其父兄的历史旧债阴影……今天，老布什带着战争英雄和政治家的光环远去了。而他身后的美国虽还是超级大国，一切却又不同。今天的美国社会正在发生一次新的分裂，共和党代表的保守势力似乎有了重新兴起的势头，以“美国第一”为纲领的特朗普不仅在对外政策方面采取强烈单边主义，对华政策也变得危险而不可捉摸；而民主党一方则走的更远，文化多元主义迅速走向极致，少数民族、不同宗教信仰者和非常规性倾向者也纷纷踏入政治圈……随老布什而去的是他个人的辉煌，那么，美国的未来呢？</w:t>
      </w:r>
    </w:p>
    <w:p>
      <w:r>
        <w:t>WXC974</w:t>
        <w:br/>
      </w:r>
    </w:p>
    <w:p>
      <w:r>
        <w:t>11月28日，北京市公安局石景山分局证实歌手陈羽凡因吸毒被捕，和他一起被捕的还有一位25岁的何姓女子。据知情人士透露，该女子是陈羽凡的同居女友何时珍，两人已在一起多年。11月29日，有关于“何时珍”的更多相关信息曝光：新疆乌鲁木齐人，4月27日出生，大学在上海就读。有媒体报道称何时珍与陈羽凡两人因射箭相识，大约是在2017年下半年才在一起，网友发现的“早年点赞”和“微博示爱”等一系列事件纯属巧合。11月30日，有网友发现何时珍确实在2017年下半年左右出现在陈羽凡的朋友圈子里，不仅和他的一帮朋友关系姣好，甚至还和陈羽凡白百何的儿子元宝一起出去玩，相处的非常融洽。陈羽凡的徒弟“打扰一下乐团”在17年8月初发布了一条微博，配文称“师父一声令下：全体出动，陪宝哥戏水”。照片中，一行人浩浩荡荡坐在游乐场的楼梯上拍照。陈羽凡戴着反光墨镜和头巾包裹的非常严实，何时珍坐在稍前的位置双手比“6”翻白眼，坐在他俩中间的正是陈羽凡白百何的儿子元宝，他闭着眼睛张大嘴巴做出鬼脸。另一张照片中，陈羽凡、何时珍、元宝三人都对着镜头摆出酷炫的姿势，何时珍与元宝靠的很近，看起来关系不错。虽然该博主发文时并没有艾特何时珍，但她仍然在相关微博里点了赞。除此之外，陈羽凡的好友生日聚会，何时珍也有参加。两人在一起其实是一件值得被祝福的事情，但如果中间掺杂了“劈腿”、“毒品”等一系列问题，这件好事也就变味了。</w:t>
      </w:r>
    </w:p>
    <w:p>
      <w:r>
        <w:t>WXC975</w:t>
        <w:br/>
      </w:r>
    </w:p>
    <w:p>
      <w:r>
        <w:br/>
        <w:t xml:space="preserve">    </w:t>
        <w:tab/>
        <w:t xml:space="preserve">    </w:t>
        <w:tab/>
        <w:t xml:space="preserve">　　美国海军驻中东部队最高指挥官、海军第五舰队司令、海军中将斯科特•斯蒂尔尼（ScottStearney）在中东国家巴林的家中身亡。　　据美国海军学会（USNI）2日报道，当地时间1日，美国海军上将约翰•理查森（JohnRichardson）发表声明称，斯蒂尔尼在家中身亡。海军犯罪调查局和巴林内政部正在合力调查他的死亡原因，目前没有证据证明这是一起谋杀。　　理查森推特截图　　“这对斯蒂尔尼的家人、第五舰队以及整个海军来说都是毁灭性的消息，”理查森称，“斯蒂尔尼是一名荣誉海军军官，一位忠诚的丈夫和一个负责任的父亲，他也是我们所有人的好朋友。”　　“第五舰队副司令、资深少将保罗•舒利兹（PaulSchlise）将承担起指挥指责，继续履行第五舰队在此区域的责任，展现第五舰队姿态。”　　美国海军学会报道截图CNN报道截图　　据CNN报道，美国海军位于巴林的中央司令部是第五舰队的一部分，负责监督和指导红海和波斯湾等地区的行动。第五舰队对美国的安全利益而言至关重要，因为它负责对美国视为威胁的伊朗和伊朗支持的也门胡塞叛乱分子进行防范。　　同时，大量通行这一地区的商业航运，包括大宗石油和天然气的运输，都在第五舰队所监督的水域中航行。　　理查森宣布，负责作战、计划、战略的海军作战部副部长、海军海军中将吉姆•马洛伊（JimMalloy）将于周六飞赴该地区，在最终确定斯蒂尔尼的继任者之前，担任临时指挥官。　　报道称，这一决定传递出明确信号，表明美国海军十分重视此地区。　　美国海军驻中东部队最高指挥官斯蒂尔尼　　斯蒂尔尼出生于芝加哥，1982毕业于圣母大学，后被任命为海军军官，曾经还担任过F/A-18攻击战斗机飞行员。　　在今年5月份担任第五舰队司令之前，他曾担任多个高级职位，其中包括指挥一个航母打击小组并担任美国中央司令部的行动主管。</w:t>
        <w:br/>
        <w:t xml:space="preserve">    </w:t>
        <w:tab/>
        <w:t xml:space="preserve">    </w:t>
      </w:r>
    </w:p>
    <w:p>
      <w:r>
        <w:t>WXC976</w:t>
        <w:br/>
      </w:r>
    </w:p>
    <w:p>
      <w:r>
        <w:br/>
        <w:t xml:space="preserve">    </w:t>
        <w:tab/>
        <w:t xml:space="preserve">    </w:t>
        <w:tab/>
        <w:t xml:space="preserve">　备受瞩目的中美贸易战将告一段落。中美领导人会晤之后，中美双方相继发表了相关声明。　　　　中美贸易战在走向缓和（图源：VCG）　　美国之音网站12月1日报道，白宫声明说，“美中双方同意，争取在90天内完成谈判，如果到期无法达成协议的话，10%的关税将升至25%。　　美国白宫发言人桑德斯（SarahSanders）说，“中国同意从美国购买大量农业、能源、工业和其他产品，以降低美中两国间的贸易不平衡状态，购买产品的具体数量尚未决定。　　桑德斯说，美国总统特朗普（DonaldTrump）同意，2019年1月1日起，价值两千亿美元的产品关税保持在10%，暂时不增加到25%。　　桑德斯说，“中国同意从美国购买大量农业、能源、工业和其他产品，以降低美中两国间的贸易不平衡状态，购买产品的具体数量尚未决定。”　　桑德斯说,"美国总统特朗普和中国国家主席习近平还达成共识，立即就结构性改变展开谈判，涉及领域包括强制技术转让，知识产权保护，非关税壁垒，网络攻击和网络盗窃，服务业和农业。”　　美国总统特朗普在声明中说，“这是一次很棒的、很有成果的会议，对美国和中国来说都有着无限的可能性。能跟习主席一起工作，我很荣幸。”</w:t>
        <w:br/>
        <w:t xml:space="preserve">    </w:t>
        <w:tab/>
        <w:t xml:space="preserve">    </w:t>
      </w:r>
    </w:p>
    <w:p>
      <w:r>
        <w:t>WXC977</w:t>
        <w:br/>
      </w:r>
    </w:p>
    <w:p>
      <w:r>
        <w:t xml:space="preserve">　　12月2日，马蓉自称被王宝强殴打，随后被送往医院就诊。　　12月2日，有网友爆料马蓉被王宝强施暴，在发布的多张图片中，马蓉身穿红色大衣，脸上手上均有伤痕。　　经过多方求证此事，某知情人士口中了解到了该事件的始末，其与马蓉声称的“被家暴”大相径庭。知情人说：“目前网络上有关马蓉伤势的那些图，都是马蓉摆拍的。她跑到王宝强家闹事，还吓晕了王宝强妈妈，拿碎玻璃威胁警察，现场冲突很激烈。”　　据马蓉向某媒体称，王宝强和四五个同伴于今早一起对她拳打脚踢，重点踢打了其头部、后脖、颈椎、掰扯其手部，撕扯嘴巴，甚至对马蓉妈妈动手。　　从某知情人士了解，马蓉和王宝强发生冲突的起因是，马蓉跑到王宝强家闹事。她不仅拍照、翻东西，拿剪刀撕毁东西，辱骂王宝强表妹，还拿剪刀对峙，吓晕了王宝强母亲，王宝强无奈才报警的。目前王宝强妈妈已经送往北京某医院就诊。　　“王宝强在无奈之下报警，警察来了之后，双方对峙七八个小时，孩子在外面喊，马蓉还是不开门。后来王宝强把门撞开，门周围的玻璃碎了一地，马蓉还把玻璃捡起来威胁警察，说要划伤自己，然后拿手机说要现场直播。还出口辱骂王宝强表妹，说对方作孽做太多了，才导致妈妈去世，还骂对方死了上面死下面。”　　据悉，现场冲突很激烈，整整一夜。最后马蓉自己打了120,而120来了之后，她还躺在地上自己拍照，“目前网络上有关马蓉伤势的那些图，都是马蓉摆拍的。” </w:t>
      </w:r>
    </w:p>
    <w:p>
      <w:r>
        <w:t>WXC978</w:t>
        <w:br/>
      </w:r>
    </w:p>
    <w:p>
      <w:r>
        <w:t xml:space="preserve">  原标题：大妈为躲雾霾跑进酒店大堂跳了40分钟广场舞据江苏公共新闻报道，前段时间，南京雾霾严重，栖霞区某小区内十几位阿姨走进某酒店大堂跳广场舞，被劝阻还理直气壮：酒店在小区内，业主有使用权利，就几天，还至于啊？雾霾过了，你请我们都不来！最终，大妈们跳了40分钟后离去据江苏公共新闻11月30日报道，11月27日晚上7点半左右，十几位阿姨陆陆续续走进这家酒店的大堂，10分钟后，做完准备工作的阿姨们旁若无人地跳起了广场舞。这一举动惊呆了酒店的工作人员，工作人员劝阻无果后只得报警，民警赶到现场后，阿姨们仍自顾自地跳着舞。面对民警的询问，她们表现得理直气壮。警方：你们不能在这里跳舞。广场舞阿姨：政府让我们全民健身！警方：健身也不能到这里来健身啊。广场舞阿姨：我们是隔壁邻居，借用一下。警方：你们借用，要跟人家说好哎。广场舞阿姨：我们就用一个小时，这两天雾霾，叫我们室内健身，我们就到室内了。警方：你们可以通过社区或者物业联系酒店方。广场舞阿姨：就几天，还至于啊？不要那么紧张兮兮的。民警介绍，虽然酒店是对外营业但因为位置在小区内，所以阿姨们就认为自己既然是业主，对这个酒店就有使用权利。经协调，酒店方最终答应当天可以给阿姨们行个方便，但之后就不要来了，毕竟是营业场所。广场舞阿姨们则回应：雾霾四天，四天过去，你请我们来我们都不来！跳了40分钟后，阿姨们才收拾东西离场。她们根本没有意识到，这样的行为已经违反了治安管理处罚法的相关规定，只是因为情节不严重，才没有被处罚。警方表示，根据治安管理处罚法规定，她们涉嫌扰乱公共秩序，情节严重的，要处以罚款或者行政拘留。</w:t>
      </w:r>
    </w:p>
    <w:p>
      <w:r>
        <w:t>WXC979</w:t>
        <w:br/>
      </w:r>
    </w:p>
    <w:p>
      <w:r>
        <w:t xml:space="preserve">　　内地科学家贺建奎，近日因宣称经基因编辑，令一对先天对爱滋病免疫的孖女在中国出生，掀起轩然大波。来自深圳南方科技大学（简称南科大）的内幕消息指，贺建奎于11月28日在香港出席第二届人类基因组编辑国际峰会后，南科大校长陈十一亲自出马，来港将他带回深圳，贺建奎现已被校方"软禁"。　　　　消息指，陈十一与贺建奎进行了6小时面对面会谈后，知悉了基因编辑婴儿的全部详情。事件由几位国内外生命科学专家互相勾结，是一宗有意逃避西方法律、学术法规与监管制度而进行的人体胚胎基因编辑试验。　　至于为什么要选择中国作为试验地？消息称："就是看中了中国的法律漏洞和贺建奎这个大傻瓜！"消息还透露，研究的参与者有贺建奎在莱斯大学的博士论文指导老师MichaelDeem，以及他在史丹福大学的博士后导师；团体中甚至包括哈佛大学的教授。贺建奎更于去年底，亲自去了哈佛大学，向团队中的哈佛教授汇报实验进度。　　而基因编辑婴儿的主要资金来源，是以"瀚海基因测试仪公司"的名义募集的社会融资，约有2亿多人民币（约2.2亿港元）；这些利益集团在幕后操纵这场基因编辑实验。消息还称，南科大即将就事件发布正式公告。　　《苹果》记者前日亦在南科大目击，南科大校区警卫森严，门外有警车直驱校园，疑似调查今次事件。</w:t>
      </w:r>
    </w:p>
    <w:p>
      <w:r>
        <w:t>WXC980</w:t>
        <w:br/>
      </w:r>
    </w:p>
    <w:p>
      <w:r>
        <w:t xml:space="preserve">　　无国界医生组织工作人员（图源：美联社）　　12月1日电当地时间11月30日，无国界医生组织（MSF）表示，在南苏丹北部城镇本提乌发生的暴力事件中，身份不明的武装分子抓捕并强奸了125名妇女，并对这些女性实施其他暴力行为。　　该组织知情人士透露，11月19日至11月29日期间，南苏丹北部城镇本提乌的暴力事件不断升级，随之而来的性暴力事件也愈演愈烈。持枪的暴徒先后逮捕和圈禁了125名女性，并对其实施性侵、鞭打等暴行。消息人士称这些女性包括孕妇、老年妇女甚至是年仅10岁的小女孩。　　据悉，性暴力在南苏丹的内战中普遍存在。人道组织也表示，近年来南苏丹的性侵案件发生频率一再升高。南苏丹总统萨尔瓦·基尔于9月与反叛派别签署了和平协议，结束了持续5年的内战。内战共造成大约40万人死亡，并迫使1/3的人口离开家园。但和平协议的签订没能有效遏制南苏丹各类暴力事件的发生，联合国负责监测和制裁南苏丹的专家小组近日发布的一份新报告称，尽管9月签署了和平协议，但仍然“极为担心”与各种冲突相关的性暴力行为持续高涨。　　不过针对最近10天的性侵暴行，本提乌当地官员却予以否认，称“我们是一个尊重人权和妇女权利的国家。” </w:t>
      </w:r>
    </w:p>
    <w:p>
      <w:r>
        <w:t>WXC981</w:t>
        <w:br/>
      </w:r>
    </w:p>
    <w:p>
      <w:r>
        <w:t>下乡买菜！朱立伦2020台湾地区领导人选举起手式？（图片来源：台湾《联合报》）原标题：下乡买菜！朱立伦2020台湾地区领导人选举起手式？中国台湾网12月2日讯据台湾《联合报》报道，岛内卷心菜价格暴跌，跌到每公斤4元（新台币，下同），云林县长当选人张丽善昨邀现任新北市长朱立伦帮忙农民。朱立伦到云林大赞高丽菜质量好，“新北市人很多”，当场宣布以每公斤10元、略高农民成本价采购400吨，农民开心不已，还有人说，他选领导人，我支持。2020台湾地区领导人选举网络民调，国民党以朱立伦声势最高，网友看好朱代表国民党出线。朱说，“谢谢所有网友鼓励”，卸任前珍惜每一天做市长为市民服务的机会。亲朱幕僚表示，朱立伦此次“九合一”选举辅选，中南部走透透，不仅为县市长候选人站台，还陪议员扫市场，力求“接地气”。未来卸任后，不排除再常到中南部“拜访老朋友”。</w:t>
      </w:r>
    </w:p>
    <w:p>
      <w:r>
        <w:t>WXC982</w:t>
        <w:br/>
      </w:r>
    </w:p>
    <w:p>
      <w:r>
        <w:t xml:space="preserve"> 　　在美国副总统彭斯和“第一千金”伊万卡抵达墨西哥前数小时，美国驻墨西哥第二大城市瓜达拉哈拉的领事馆发生爆炸。　　据法新社2日报道，爆炸于12月1日（周六）凌晨发生，炸毁了一面墙，但无人受伤。目前，美国和墨西哥当局都在就爆炸事件进行调查，嫌犯还未被确认。此前，该领事馆所在的哈利斯科州新世代卡特尔（JaliscoNew Generation Cartel）发布视频称，这一毒品走私组织要攻击领事馆。　　　　墨西哥军人在美驻墨瓜达拉哈拉领事馆前驻守　　墨西哥西部哈利斯科州（Jalisco）首府瓜达拉哈拉的检察官办公室在推特表示：“调查工作已转交给联邦当局，他们会在恰当时机提供发展的新信息。”　　爆炸发生没多久，美国副总统彭斯和担任白宫顾问伊万卡便在1日早上飞抵墨西哥城，他们率领美国高层代表团参加墨西哥新总统洛佩兹（AndresManuel Lopez Obrador）的就职典礼。　　　　伊万卡推特截图　　“当时，领事馆已经关门了，没有人受伤，”领事馆官员们在周六的声明中称，“美国和墨西哥都在进行相关调查。一旦通知我们调查进展，我们进一步提供相关信息（包括领事工作）。”　　检方消息人士透露，当天有人朝领事馆丢了一个爆炸装置后逃跑。嫌犯已被摄影机拍下，虽然领事馆内部安保严密，但对方仍逃过追捕。　　据不愿透露姓名的调查人员透露，现场发现了手榴弹碎片。这一爆炸在领事馆外墙留下一个40厘米的洞。　　据福克斯新闻网2日报道，在爆炸事件发生前几周，哈利斯科州新世代卡特尔发布数条视频，其中有人宣称，他接到他老板的命令，要攻击美国大使馆或领事馆。而他的老板就是大毒枭塞万提斯（RubénOseguera González），也被称为埃尔门乔（El Mencho）。　　美国缉毒局特别行动处前特工德里克•麦克斯（DerekMaltz）告诉福克斯新闻，上周流传的这些关于埃尔门乔或他的组织成员攻击了美领馆的消息都“未经证实”。他警告称，周五的袭击可能是新世代卡特尔的竞争对手实施的，是一种诽谤手段。　　尽管如此，埃尔门乔作为一个卡特尔组织的领导人，仍然是墨西哥的头号通缉犯之一。麦克斯称，新世代卡特尔向美国“输送”了大量毒品，他们现在已经开始把业务扩展至欧洲、澳大利亚和亚洲。　　埃尔门乔是美国财政部指定的核心人物，也是头号逃犯，赏金1000万美元。　　“最新的消息称，新世代卡特尔极其残暴。他们担心，移民大篷车会使他们在墨西哥的人口走私生意上损失巨大，”麦克斯补充道，“当这些移民进入由政府官员保护的更大的大篷车时，卡特尔组织正在赔钱，这让他们非常担心自己的收入。”</w:t>
      </w:r>
    </w:p>
    <w:p>
      <w:r>
        <w:t>WXC983</w:t>
        <w:br/>
      </w:r>
    </w:p>
    <w:p>
      <w:r>
        <w:t xml:space="preserve">　　　　6月12日，首次美朝首脑会晤在新加坡举行。（视觉中国）　　当地时间1日，美国总统特朗普表示，他考虑或于明年一月或二月与朝鲜最高领导人金正恩举行会晤，并透露有三个备选地点正在考虑中。　　据路透社报道，该消息是特朗普从阿根廷返程时，在空军一号上向记者透露的，特朗普说，双方会晤时间初步定于2019年年初。　　“我们相处得很好，有很好的关系。”特朗普补充称，在未来某个时间，将邀请金正恩赴美国访问。　　2018年6月12日，首次美朝首脑会晤在新加坡举行。这也是美朝在任领导人史上首次会晤。双方签署了历史性文件，共同发表声明。美方承诺为朝鲜提供安全保证，而金正恩也重申了他对朝鲜半岛实现完全无核化坚定不移的承诺。</w:t>
      </w:r>
    </w:p>
    <w:p>
      <w:r>
        <w:t>WXC984</w:t>
        <w:br/>
      </w:r>
    </w:p>
    <w:p>
      <w:r>
        <w:t xml:space="preserve">　　美国总统特朗普与中国国家主席习近平2018年12月1日在布宜诺斯艾利斯共进晚餐　　华盛顿 — 　　美国总统特朗普与中国国家主席习近平星期六在布宜诺斯艾利斯举行晚宴之后，陷入贸易战的世界最大的两个经济体同意暂时停火。但是有分析人士指出，如果两国不能在涉及美中关系的结构性的问题上达成一致，贸易战还会重燃。　　白宫在晚宴结束后发表声明称，双方都表示会谈“高度成功”。特朗普总统在这份声明中说：“这是一场精彩的、富有成果的会谈，对美国和中国具有无限可能性。与习主席合作，是我的荣幸。”　　声明说，特朗普总统同意，在2019年1月1日，不把对价值2千亿美元的产品的关税税率从10%提高到25%，而中国则同意购买仍未商定但数量非常大的农业、能源、工业和其它产品，以减少两国之间的贸易不平衡。声明说，中国已同意立即从美国购买农产品。　　白宫的声明还说，美中双方同意立即就结构性改变问题展开为期90天的谈判，这些问题包括强制技术转让、知识产权保护、非关税壁垒、网络入侵和网络盗窃。　　声明说，如果双方无法在这个期限内达成一致，美方将继续把关税税率提高至25%。　　出席晚宴的中国外长王毅也表示，双方会继续谈判。　　美国智库战略与国际研究中心资深研究员葛来仪（BonnieGlaser）周六当夜对美国之音说：“今天的协议是一个占位符（placeholder），本可以在数月前达成。”　　她认为，除非美国和中国的谈判人员就美中经济关系中的结构性的问题达成协议，否则“两国可能会在90天后重返贸易战”。她说，这些结构性的问题也是最初促使特朗普总统实施关税措施的起因。　　华盛顿智库威尔逊中心基辛格美中关系研究所主任戴博(RobertDaly)认为，特习会达成的协议让贸易战暂时停火，给谈判一些时间，“但是，中国做出特朗普政府要求的所有结构性改变的可能性仍然很低。在90天的谈判期内要维持积极的氛围也不容易。”　　他说：“特朗普政府——更广泛的来说，美国政府——已经逐渐认为北京主要在利用磋商机制拖延并提出模糊的承诺，同时却在建造自己的实力，而中国方面通常希望对话是关于一些模糊的原则而不是实质性承诺。”　　葛来仪说，中国一直都愿意购买更多的美国产品和举行谈判，但是中国是否会做出实质性的改变，还有待观察。她说，在此之前，她不会称美中的谈判是“高度成功的”。　　美中贸易战的暂时停火很可能会给星期一的全球金融市场带来利好。世界两个最大经济体之间不断升级的贸易冲突让全球金融市场都受到影响。　　在特习宴开始之前，特朗普称他与习近平的关系“很棒”，并预计这意味着“我们可能达成什么，对中国好，对美国也好。”　　习近平则表示，两国合作“才有利于推动这个世界的和平与繁荣。”　　戴博认为，在这场持续了2.5个小时的牛排晚宴中，习近平比特朗普获得了更多。　　他说：“习近平赢得了额外关税的暂缓执行——这是他想要的，同时也赢得了进一步谈判的承诺——这也是他想要的。特朗普没有得到他在6个月前得不到的东西。”　　星期六的特习晚宴持续了2.5个小时，比原计划有所延长。晚宴结束之后，中国官方媒体很早就报道称美中达成共识，不加征新关税，但却没有提到白宫声明中所说的中方将大量购买美国产品、将芬太尼列为管控物质，更没有提到，习近平表示，他可能会批准先前在中国未获批准的美国高通公司收购荷兰芯片公司恩智浦的协议。在此之前，由于中国拒绝批准，高通不得不放弃了这项并购。</w:t>
      </w:r>
    </w:p>
    <w:p>
      <w:r>
        <w:t>WXC985</w:t>
        <w:br/>
      </w:r>
    </w:p>
    <w:p>
      <w:r>
        <w:t xml:space="preserve">　　一场寒流毫无预兆地笼罩在盛夏的横店。　　2018年7月30日的凌晨4时许，一鸽摸着黑走出位于国防路上的出租屋，和往常一样，他来到了马路斜对面的横漂广场停车场。横店的群众演员们每天在这里集合，等着一辆辆载着他们进入剧组的大巴。“从来没有见过这么少的人。”进入下半年，每天在此等候进组的群演都在减少。他大概数了一下，这天来的可能只有不足百人。在过往的夏季，这个不大的停车场挤下过将近500人。　　横店毫无疑问是中国最成功的影视拍摄基地。夏天是拍摄的旺季，位于浙江省地理中心的横店日照充足、天气晴好。在高峰期，大大小小的影视园内驻扎的剧组最多达到过80组。但这个数字在今年急转直下。“往年夏天在这开机的剧组少说也有60个左右，今年6月只有28个组。”一位女演员对《财经》记者回忆，7月的时候她在横店杀青了一部古装戏。“没有见过这么冷清的横店。”　　当一鸽再次见到有众多群演的集结已经是一个月后，此时距离这场寒冬到来已半年有余，他们发起了一次抗议。表面上是抗议领队不按规矩在群演微信群中派活，而把机会在私下留给相熟的群演。实际上，他们是在控诉最近的剧组越来越少，以及对此无动于衷的横店集团。横店的演员公会答应治理，后来没了下文。　　无路可退的他们再次将阵地转移到微信群里，因为这里不仅有横店集团的人，也有影视公司的人。这是一次更大规模的声援，16个群演微信群联动刷屏，终于惊动了横店集团的高层。　　从2017年12月起，中国的影视行业动荡不断。限古令的强化、范冰冰案引发的税收风波以及资本寒冬，几乎在同一时间掐住了这个无限风光的行业的命门。根据在广电总局备案立项的影视剧数量统计，2018年三季度的数量相比二季度下降了20%，单9月备案影视剧数量相比起前面八个月，均锐减了超过50%，仅有不到200部。　　但凛冬虽至，可见的是影视产业里的任何一个环节或许都有渠道有能力预知，甚至提前筹谋以避开地震。大公司有多元化的业务支撑；小公司延开甚至缩减项目以减少损失；明星们通过综艺和代言依旧可以丰收；2018年9月30日，舆论中心的范冰冰案也有了最终的结果。只要范冰冰能在规定期限内缴纳税款、滞纳金和罚款，税务机关将依法不予追究其刑事责任。　　一瞬间的喧嚣过后，几乎所有人都找到了求生的法则，但横店和它的群演——这个影视生态链中最基层但又是不可或缺的存在，在这场全行业危机猝不及防地扑面而来时，毫无还手之力。　　冰冰已经从寒冬里走了出来，横店却还在冬天。　　　　（图/视觉中国）　　如懿　　大组开始撤离横店以止损；影视公司纷纷开拓网络战场；平台们调头选择现代剧，只留下气势恢宏的明清宫苑、春秋唐园，成为网剧和网大扎堆的地方，面对着日益的冷清。　　以横漂广场为圆心向外扩散的10公里，是横店最魔幻的区域。在镇子上的传说里，东边的八面山下藏着一头金水牛，只有3000年的陈稻草才能将其牵出。横店因为影视而兴，行业光景兴盛的年代，资本在这10公里的范围里开山辟地。秦王宫、春秋唐园、清明上河图、明清宫苑、广州街香港街拔地而起，串起了中国上下五千年的奇观，也帮横店牵出了这头金水牛。　　明清宫苑是横店的头牌景区，这座宫殿是造城者炸毁了13座小山峰后，在原地按照故宫为模板1∶1复刻而成。此时的宫苑里循环着《甄嬛传》的主题曲，穿过“天安门”的中轴线上，《如懿传》和《延禧攻略》的宣传彩旗列队迎接着旅行团。就要入秋，与往年喧闹的情景不同，近些时日以来，景区门前只是零星有着几辆旅游大巴光顾。　　桃李百无聊赖地倚坐在景区内服务点的门口，手里拿着水壶呆呆地看着如织的游客，她是这里的接待员。偶尔有游客路过服务点，会小声抱怨这里见不到拍戏的明星。桃李这才会缓过神来，放下水壶赶忙站起，拍拍裤子然后解释，“你来错时候了，去年来就可以见到周迅、佘诗曼、秦岚。”她此刻唯一能做的只是尽量帮游客找一些明星留下的旧踪迹。比如她正对面的一个空荡荡的长厅，那是《延禧攻略》里皇后举办荔枝宴的地方，绕过边上的宫墙就是御花园。　　明清宫苑是整个横店最先感受到行业寒冬的一个园区。在影视行业的税收风波发生以前，一纸“限古令”让这个最热门的拍摄基地骤然冷清下来。“最近一段时间每天平均只有两三个剧组申请拍摄，最终来不来还不定。”桃李对《财经》记者说，往年高峰期最多会有13个组同时在此开戏。　　对于旅游服务收入超过影视综合性服务，占总收入70%的横店而言，热门的影视IP是它长期以来赖以求生的关键。2012年，在这里拍摄的古装剧《甄嬛传》播出后引发收视狂潮，同年为横店的游客数带来了超过8%的增长量，横店因此成为国内屈指可数的年接待游客超千万人次的主题公园。　　但最近几年，横店的情况并不尽如人意。官方数据显示，2016年横店影视文化产业实验区接待游客1286.22万人次，同比增长5.64%，到了2017年，实验区接待游客1264.52万人次，同比出现负增长，下降1.71%。　　终于，明清宫苑抓住了《如懿传》这根稻草。凭着《甄嬛传》续篇之名，周迅和霍那建华的配置让这部剧还未播出就备受瞩目。横店希望能够借这部年度大剧的播出让明清宫苑回归当年的盛况。　　在2016年9月《如懿传》开机后，明清宫苑几乎所有的宣传工作都在跟着这部剧走。“这里已经很久没有见过一个令人这么期待的IP了。”桃李说，明清宫苑此前已经沉寂很久了。当得知《如懿传》开拍，景区员工已经迫不及待在景区内外悬挂起了它的宣传海报。凡是游客能够见到的指示牌边上，都要显眼地摆上《如懿传》的物料。园区组织起了《如懿传》的探班游，在剧组拍摄期间组织游客围观参观。　　就在明清宫苑全体上下都忙着为《如懿传》装饰之际，2017年12月底，行业里开始流传要加强对古装剧播出的监管。《财经》记者从一位电视剧行业人士处了解到，广播电视总局为了鼓励现实题材，要求卫视在古装题材的电视剧上，每月和年度播出的总集数不得超过总数的19%；原则上两部古装剧不能接档播出；更严禁戏说胡编乱改历史的古装宫斗剧在一线卫视播出。　　根据这份对于古装剧的管理规定，每一家卫视每年在黄金时段最终能够播出的古装剧在140集以内。以如今古装剧需要达成良性的收支情况来看，能够放在黄金档播出的大成本古装剧，平均都要有60集－70集。这就意味着，每一家卫视一年最多只能播出两部古装大剧。　　限古令也拖住了《如懿传》的问世。这部剧先是传出了2017年12月20日首播，继而宣称将作为2018年的开年大戏呈现。当2018年5月过去，整个上半年没有一部古装剧在卫视播出过。　　6月18日，杨幂主演的《扶摇》终于成为今年第一部登上卫视的古装电视剧，但播出时间尴尬地定在了晚10点档的周播剧场。直到8月2日，杨紫主演的《香蜜沉沉烬如霜》抢先登陆江苏卫视，成为今年第一部登上黄金档的古装电视剧——这是一部古装玄幻爱情神话剧。“没人讲得清楚政策究竟是怎么规定什么剧能上或不能上。”一位电视剧行业人士向《财经》记者表示。他参与的一部与《香蜜》同类型的古装大戏，几经波折勉强定档下一家一线卫视的10点档。在往返广电和卫视之间时，他接到的信息是“今年古装剧都不可能上黄金档”。　　从2017年到2018年，整个明清宫苑，甚至横店都在静候《如懿传》的开播。直到《如懿传》终于宣布定档8月20日。但出人意料，《如懿传》放弃了卫视，只选择在腾讯视频纯网播出。　　“《如懿传》这样的大剧电视台怎么会不想播？”一位接近《如懿传》项目的人士向《财经》记者透露，实际情况是制作方在很早就确定了两星（江苏卫视、东方卫视）一网（腾讯视频）的播出策略，早就和两家电视台签约。不过《如懿传》的排期一直没有消息。　　就在7月，同样是乾隆时代的后宫戏《延禧攻略》登陆网络。这部当初腾讯与优酷都未选择的剧最终落到了爱奇艺手中。爱奇艺避免直接对垒《如懿传》，早在暑期档开始前，就对《如懿传》可能会播出的时间进行了预判。就像一场赌博，爱奇艺于7月中上线了《延禧攻略》，赶在了《如懿传》之前。　　“最后是腾讯等不及了。”此时距离《如懿传》杀青有一年多了，已经到了各平台暑期大剧搏杀的时间。制作方在腾讯的强势要求下，同意在8月20日让《如懿传》上线，此时距离播出时间只剩三天的时间。　　整个行业被政策牵引，而几经波折的《如懿传》已消磨了市场的热情，也消磨了横店的希望。进入2018年，在等待如懿的九个月里，横店的客流量还在不断下降。2018年1月－9月，横店接待旅客数量同比又下降了2.87%。　　面对政策和风向的不明朗，大组开始撤离横店以止损；影视公司纷纷开拓网络战场；平台们调头选择现代剧，只留下气势恢宏的明清宫苑、春秋唐园，成为网剧和网大扎堆的地方，面对着日益的冷清。　　相比起2017年的《延禧攻略》《天盛长歌》《如懿传》，2018年9月正在横店拍摄的28个剧组中，有3个是纪录片，另外12个皆是小成本的网剧与网大。横店影视城管理服务有限公司总经理林小良直言不讳，“大组确实不多。”　　一个大组为横店带来的收入往往高于五个小组。比如《延禧攻略》，它真正引起桃李注意的，是她在一次偶然的机会路过御花园，看见剧组在里面拍戏。剧中的高贵妃要在这里将皇后推下栏杆，剧组看了半天也没有在既有的景中找到好的取景位置。几天后一座巨大的连廊凉亭就出现在了御花园里。　　“这个剧组真有钱。”桃李观察到他们用的摆件、龙椅和屏风基本都是专门为戏定制的。在那之后，剧组还在明清宫苑景区外后山脚下搭了座全新的宫殿。　　横店曾以《英雄》《汉武大帝》《雍正王朝》这样的经典作品奠定了行业霸主的地位，然而在《如懿传》和《延禧攻略》以后，桃李在园区里几乎见不到这样敢花钱的剧组，也再没见过规模这么大的剧组。　　直到有一回桃李路过“长春宫”，门口分别站着两组来看景的工作人员。“应该是近期阵仗最大的两拨组了，我想着应该又是什么大戏。”桃李说。两组人分别对着房间拍摄一阵后准备离开。“你们什么戏啊？”其中一个工作人员问起对方，“我们就是一网大（网络大电影），你们呢？”对方笑笑：“差不多，我们是穿越。”　　冰冰　　嗅觉灵敏的资本早就出逃、影视公司提前缩减了项目以求自保、明星们总能想出新的办法以保证他们诱人的收益不受损失。但群演在这个几近停摆的行业里处于行业信息链的最末端，他们最后意识到危机，毫无防备。　　万盛南街是横店的镇中心。街道两旁整齐排布着五层小骑楼，入夜后的树上挂着彩灯和各式的电影海报，映衬着沿街商铺透出的光，让步行街变得格外明亮。移动雪糕屋、欧式的露天咖啡摊、兜售手工艺品的小木车随处可见，如果不是两边商铺上“都市丽人服饰”“万色·化妆品”“平价眼镜”的招牌显眼，这里洋气得不像一个县级市下辖的小镇，更难以和所谓的影视寒冬联系起来。　　“这里的人越多，才意味着在横店的剧组越少。”群演李虎指着街上有些拥挤的人群说。街上的农业银行下，几个女生正伴着从抖音流行而来的舞曲跳舞，每个动作都极尽人体极限地扭曲。李虎的一个武行哥们儿在街边的一个小型广场上耍舞狮，引起了三层的围观。　　“几乎都是群众演员。没活干呗，只能在这儿找点乐子。”他说，要在过去很多人现在应该都在剧组上夜戏。　　进入2018年，限古令的威力还未消退，一阵更深的恐惧弥漫着中国的影视业。2018年5月29日，崔永元发了一篇长微博，怒斥当今的演员只拍四天的戏，就获得了6000万元片酬。同时，他曝光了疑似范冰冰——这个中国最知名的女演员涉嫌偷税漏税的双合同。一时间，影视行业掀起了查税风波。　　注册了大量影视公司，同时拥有税收优惠政策的霍尔果斯首先发生“地震”。从6月起，霍尔果斯行政服务大厅内的公告栏上已经贴满了被要求税务自查的公司名单。身处北京的明星们也不能幸免，9月起，明星工作室税收税率从6%提高到42%外，要求各路明星12月31日前必须要补缴完税收。　　震动也波及到了横店。“冰冰”这个名字在这成了高频词。在这里的人们理解中，下半年突如其来的所有变化都能归因为“冰冰那件事儿”。“究竟是什么事儿？”被追问下去后，李虎一脸茫然。　　这样的茫然对于李虎而言持续了将近半年。他并不清楚影视行业究竟发生了什么事，但工作机会从下半年开始就变得越来越少。　　行业的寒冬就要来临，嗅觉灵敏的资本早就出逃、影视公司提前缩减项目以求自保、明星们总能想出新的办法以保证他们诱人的收益不受损失。但群演在这个几近停摆的行业里处于信息链的最末端，也最后意识到危机，毫无防备。　　就在6月李虎退掉了接戏的群演微信群。起因是他在群里接了一个戏，用了17小时40分钟，最后只给了180元。“17小时40分钟啊大哥！”他又强调一遍。　　在横店，群演想接戏必须加入群演群，这样的群一共有16个，每个群演被允许加入其中一个。群演里的潜规则是，谁和群里的领队关系好，谁就有更多的机会，因为领队会私下再开一个小群，把更多的机会给到关系好的群演们。李虎日常最主要的一个工作就是学习怎么和领队套近乎。领队靠对接剧组和群演为生，并在中间抽利。　　突如其来的行业危机让李虎不知所措。进入7月，逐渐开始没有领队私下给他派活，从前他所称兄道弟的领队接连对他避而不见。　　后来他去了一次《三生三世枕上书》剧组，这是在横店仅存的几个大戏之一，在过去同样规模的戏对群演的需求肯定过百，但最近几次都只要了几个在主角身边出镜的群演。意外的是，他在这个剧组看见了一个相识的领队，穿着大盔甲站在群演中间，他意识到，剧组太少，领队赚不到钱，也开始和群演抢戏了。　　李虎来横店当群演后戒掉了很久的网瘾，密集的工作让他无暇游戏。“刚来的时候戏真多。”他用手机划着工资单，“24、25、26、28、29、1、2、3、4……你看这个月只有两天没跑戏。”如今，他的常态是连续三天接不到戏，每天睁开眼睛只剩下收拾屋子这一件事。　　他用谈恋爱寻找意义，对抗无聊。最近半年里他换了两个女朋友，只找群演小姑娘，跑群演的姑娘热情，这是他在横店唯一能做主角的时候。“跑前景的女的都特别傲娇，以为自己有多了不起。”　　李虎家简单得只有一张床、一张书桌和一个衣柜。桌子底下是他从剧组顺走的鞋子、外套和折叠椅。桌子上摆着的一把小粉伞是整间房子唯一的颜色。　　他瞟到那把伞，和他黝黑的面孔衬起来有些违和，突然一惊转过身来，“你能不能多留几天帮我去面试个前景？”两天前，他因为皮肤太黑被群头踢出了前景演员的群。前景演员是指在比主要人物更靠近镜头的地方出现的演员，工资比群演高，但要求身高一米八、皮肤白。　　李虎语气突然低沉下来，说道：“你知道吗，冰冰有三个替身，都不用自己去晒太阳的。”他突然有点志得意满地讲起去年在《巴清传》见过范冰冰的经历。他在凌晨1点被叫到片场，做好头发换好衣服干坐着等了一个通宵，直到上午将近11点，范冰冰才来。　　李虎住的地方在一个小街区，入夜后的小街上空无一人，只有一家重庆烤鱼还开着门，其余都是空置的待租铺位，里面大多还是凹凸不平的水泥地板，铺着厚厚的石灰。　　晚上7点，他就早早躺在床上，然后眼睛便开始直勾勾地盯着手机，等着群里派活。这个时候拼的是群演们的手速，群演们提前在对话框输入自己的名字，一旦领队发了一个通告，最先发出去的人才能被选中。有一天他几乎崩溃了，因为他连续错过了两个通告，一气之下他将手机扔出了窗外。　　手机摔在马路上，无人街上沉闷得没有一点波澜。一个街口以外的万盛街依旧喧闹，根本不会有人注意到一切，也不会有人关注李虎此刻的情绪。　　虚无　　大多数群演直接放弃了抵抗，就像8月的那场抗议最后也不了了之，他们在横店，从一个虚无走向另一个虚无。　　陈升所在的公司是整个园区第二大的影视器材租赁公司，偌大的影视产业实验区里，几乎见不到人影，在陈升的器材公司，除了他以外，就有两个在擦拭灯具的员工。　　在去年中，他就听说了限古令，于是当机立断在北京成立了新公司，做现代剧的器材租赁。“今年横店这边的生意至少少了20%。”他告诉《财经》记者，光景最好的时间应该是2015年前后，不仅大剧组多，网大、网剧的剧组一拥而上，365天几乎每天都有人来租器材。　　但绝大多数在横店求生的人，是没有陈升这样的敏感性与求生技能的。　　“我也跑过大盔甲，你知道我曾经离迪丽热巴有过多近吗？大概就两个拳头的距离吧。”他细数着自己早已消逝的“风光史”，一边使劲擦洗满脸用鸡血和蜂蜜混合着的血浆，几乎辨认不出他的五官。他刚从网大《伏妖师》的剧组下来，这是他这周抢到的唯一一部戏。“现在这些垃圾戏，换做是以前给我300都不去。”脸上的血渍怎么洗都洗不掉。　　在横店的人们逐渐习惯了这样的温床，每天拍拍戏、看看明星，然后睡去。当这张温床被突然抽去，他们才发自己需要面对一套新的丛林法则时，是多么无所适从。　　“群演现在如果没戏接都做什么？”顿了顿，群众演员一鸽说，“网吧、躺尸，或者在街上晃荡。在横店没别的事情做。”一鸽前阵子接不到戏，去一家餐厅兼职送外卖，结果发现闲着的群演太多，餐厅根本没有这么多岗位。他在街上绕了一圈就回家了，也懒得去下一家再问。　　大多数群演直接放弃了抵抗，就像8月的那场抗议最后也不了了之。　　横店是一个割裂的世界。从万盛南街到圆明园新园的途中，会路过一大片荒芜的田地，夏天这里的农民还保留着面朝黄土背朝天的传统劳作方式。但紧邻着的一片区域，是被石墙围起的精致别墅区。“住在里面的只有两种人，一种是通过影视发财的，一种是通过红木家具发财的。”来自义乌的的士司机说，东阳就是天上掉馅饼，掉下了徐文荣（横店集团创始人）和邵钦祥（花园集团创始人），不然也和周围的镇子一样穷。　　行业走高的时候，资本和权力凶猛，他们制造光鲜，横店因此声名鹊起，受到诱惑的群演们不明就里地来到这里，跑着一场又一场的戏。“现在的群演就是一人一个快手，拍摄录点小视频发发。”一鸽现在的主业是在虎牙上直播，那上面有超过3万个粉丝，而演戏只是副业。　　说不清从何时起“梦想”这个词已不再属于横店，一鸽和周围的人不再对挣钱和走红抱有寄望。对一鸽来说，应该是曾经饰演一名战死的国军，身子被埋在厚厚的泥土中，只留下一张满是泥土的脸，他在隆冬后半夜，一躺就是好几个小时，后来领钱时，他只拿到了200元。“十年才出一个王宝强，能轮得到我？”　　5月的时候，一鸽回到河南老家的工厂上班，待了一个月便回了横店。原因并不复杂，他是见过这么多明星的人，怎么能憋屈在工厂里。这次他还将老婆女儿接了过来准备在横店常住。无论如何，说自己在横店听起来还是厉害一点。　　横店的情况或许没有那么遭，入夜的万盛街依旧热闹，群演走了一拨还会有新的一拨。但政策和资本的不确定性让这里的每一个明天都充满着不确定。　　横店影视实验园区里的影视城文创体验中心变成了一个巨大的食品卖场。秦王宫的地下王城——威严耸立的四海归一殿之下，是一片人造的兵马俑，穿过它们，一拨又一拨被导游带进来的游客吵闹喧天，他们穿梭在迷宫一般的小商品与土特产布阵里，只有墙壁上那些有些褪色的电影剧照，昭示着这里与影视产业的关联。 </w:t>
      </w:r>
    </w:p>
    <w:p>
      <w:r>
        <w:t>WXC986</w:t>
        <w:br/>
      </w:r>
    </w:p>
    <w:p>
      <w:r>
        <w:t>原标题：普京与特朗普简略谈及刻赤海峡局势 双方各执己见新华社莫斯科12月1日电（记者栾海）俄罗斯克里姆林宫网站12月1日发布消息说，俄总统普京当天在阿根廷首都布宜诺斯艾利斯与美国总统特朗普就刻赤海峡局势进行简略交谈，双方对该问题各持立场。普京当天在布宜诺斯艾利斯举行记者会。针对俄美未能按预期举行会晤，普京表示，很遗憾当俄美元首准备在布宜诺斯艾利斯举行会晤之际发生了刻赤海峡挑衅事件，导致美方认为此次会晤不宜举行。普京说，他当天与特朗普进行了交谈并简略回答了特朗普提出的关于刻赤海峡局势的问题，表达了俄方对此事的看法。对于这一问题，俄美双方各有立场并坚持各自观点。普京指出，考虑到美方打算退出《中导条约》、俄美《新削减战略武器条约》将于2021年到期，俄美元首早该会晤。“希望在美方做好相关准备后，俄美元首能够举行会晤。”另据俄媒体报道，俄总统新闻秘书佩斯科夫1日在布宜诺斯艾利斯说，在俄美元首阿根廷会晤被取消后，美国白宫办公厅与俄总统办公厅进行了联络，但双方未取得任何共识。“俄美间有待讨论的紧迫问题越多，两国关系就会越紧张，但普京与特朗普近期未必举行会谈。”另据俄新社1日援引美国国务卿蓬佩奥的话报道，特朗普总统愿与普京总统会晤，有很多问题需要双方推动解决，特朗普正试图找到推动美俄关系前行的途径。蓬佩奥说，美俄间或许可以取得某些进展，但刻赤海峡局势对此有所妨碍。</w:t>
      </w:r>
    </w:p>
    <w:p>
      <w:r>
        <w:t>WXC987</w:t>
        <w:br/>
      </w:r>
    </w:p>
    <w:p>
      <w:r>
        <w:t xml:space="preserve">美国前总统乔治·赫伯特·沃克·布什办公室11月30日晚发表声明说老布什于美国中部时间当晚10时(北京时间12月1日12时)许在休斯敦去世，享年94岁。《纽约时报》曝光了老布什过世前说的最后一句话。《纽约时报》称，过去几天，老布什的身体状况每况愈下，不吃不喝，下不了床，大部分时间都是在睡眠中度过。他的老朋友和美国前国务卿詹姆斯·贝克于30日早上来到老布什在休斯顿的家中探望他。老布什突然变得警觉起来，睁大眼睛问道：“我们要去哪儿？”“我们要去天堂，”贝克回答道。老布什回复道：“这就是我想去的地方，”13小时后，老布什在朋友和家人的簇拥下撒手人寰。30日晚上，前总统乔治·沃克·布什（小布什）在达拉斯的家中通过扬声扩音器，向父亲老布什道别，小布什告诉他的父亲，他是一个“了不起的父亲”，他爱他，而老布什用他最后的话回答道：“我也爱你。”  </w:t>
      </w:r>
    </w:p>
    <w:p>
      <w:r>
        <w:t>WXC988</w:t>
        <w:br/>
      </w:r>
    </w:p>
    <w:p>
      <w:r>
        <w:t xml:space="preserve"> 　　12月1日，毫无疑问，历史将记住这一天。　　这一天，在阿根廷首都布宜诺斯艾利斯，中美两国元首举行了一次历史性的晚餐会晤。　　据国务委员兼外交部长王毅介绍，这次会晤气氛友好、坦诚，长达两个半小时，远远超出了预定的时间，双方达成共识，停止加征新的关税。白宫新闻发言人随后也评价，两人晚宴是一场“非常成功的会晤”。　　最关键的，则是新华社通稿中的下面这两段话：　　双方决定，停止升级关税等贸易限制措施，包括不再提高现有针对对方的关税税率，及不对其他商品出台新的加征关税措施。　　两国元首指示双方经贸团队加紧磋商，达成协议，取消今年以来加征的关税，推动双边经贸关系尽快回到正常轨道，实现双赢。　　同时对照美方发表的声明，意思也是很明确的：　　1，中美贸易战不再升级，双方不再加征新的关税；　　2，美方原先对2000亿美元中国商品加征的关税，1月1日后仍维持在10%，而不是此前宣布的25%；　　3，双方将加紧磋商，一旦谈判达成协议，今年以来加征的所有关税，都可能取消掉。　　毋庸置疑，这是一个相当积极正面的重大进展，尽管后面仍不排除有新的波折。　　纵观贸易战爆发大半年来，真是高潮迭起、惊心动魄，比戏剧还富有戏剧性，比过山车还更加过山车。对双方谈判团队来说，最大的考验，或许还不是时差和谋略，而是必须得有一颗好的心脏。　　中美贸易战由此进入一个全新阶段，在牛弹琴（bullpiano）看来，至少释放了三个清晰的重磅信号。　　信号一，中方捍卫核心利益的决心和立场，始终如一，坚如磐石。　　算起来，这场史无前例的贸易博弈，从春天到冬天，迄今已有大半年时间。　　在这场必然载入史册的斗争中，一个突出的亮点就是：中国坚定捍卫核心利益的决心和立场，始终如一，坚如磐石，哪怕面对的是美国，只要侵犯底线，我们必然要反击，而且是强有力反击。　　要知道，特朗普此前曾多次宣称：贸易战很简单，美国肯定赢。通过极限手段施压，一直是特朗普的拿手好戏，也是他自诩的“交易的艺术”。　　他以为只要500亿美元关税牌一出手，中国肯定会服软；500亿不行，那就再加码2000亿美元；不行，那就继续加码。　　但中国不是其他国家，每一次美国加征关税后，等来的是中方针锋相对的还击。此前达成的谈判成果，也对不起，最后都“一风吹”了。以至于美国的大豆，只能堆放在美国的仓库里。　　在9月24日发表的《关于中美经贸摩擦的事实与中方立场》白皮书，中方就明确表示，中国坚定维护国家尊严和核心利益，对于贸易战，中国不愿打、不怕打、必要时不得不打。　　一句话：谈，大门敞开；打，奉陪到底。永远不要指望中国咽下损害自身利益的苦果。　　当然，中方也很清楚，贸易战没有赢家，中方也会因此付出巨大代价，但这是为了更长远的国家利益，也是为全世界自由贸易秩序而战。　　其实，不断升级的贸易战，也给美国经济和股市蒙上了阴影，美方表面态度非常强硬，但实际也面临沉重的压力，也希望尽早达成某种协议。　　这才有了12月1日双方的各退一步，中美达成重要共识，经贸摩擦由此进入新的阶段。　　信号二，元首外交，在中美关系中发挥了不可估量的重要作用。　　在历史的一些关键节点，关键人物总是发挥着举足轻重甚至改写历史的决定性作用。　　《纽约时报》就评价说，这次在阿根廷，除了中美元首会晤外，中美双方没有安排任何其他正式会晤，这表明两位最高领导人的个人感情和博弈，已在很大程度上主导了两国关系。　　这是中美外交的一个重大而深远的变化。　　如果从3月22日算起，整个中美贸易摩擦期间，根据见诸媒体的报道，中美最高领导人共通了两次电话，G20期间又在阿根廷举行了一次正式会晤。　　每一次接触，都是在关键节点；每一个关键节点的出手，都起到了力挽狂澜的作用，避免了中美经贸谈判的完全脱轨，也为陷入僵局的双方团队指明了新的方向。　　这或许是为什么双方经贸团队这次没有在华盛顿或北京举行会谈，而是直接来到阿根廷的重要原因。　　当然，领导人更多是确定原则、指明方向，具体磋商还需要谈判团队的落实。中国坚定捍卫核心利益不容置疑，但也在一些具体举措上，采取了非常灵活的措施。　　消息人士就向牛弹琴（bullpiano）透露，针对美国提出的53项所谓“结构性问题”，中方细分为142个小项，并根据中国体制、法律法规和深化改革开放等，大体划分为可相向而行类、可协商类和不可接受三大类。　　美方不切实际的要求，必须毫无犹豫地顶回去；但有些合理关切，也不妨积极予以解决。比如，从包括美国在内的各国扩大进口，其实也有助于满足中国人民日益增长的美好生活需要和促进高质量经济发展，并有助于国内竞争市场的形成。　　当然，来而不往非礼也，消息人士透露，中方也向美国提出了自己的严正关切，尤其是一些美方长期没有解决的问题，美方也作出了积极的回应。　　这就是双赢。　　谈判是妥协的艺术，在过去大半年时间中，双方应该不乏拍桌子瞪眼睛拂袖而去的场景，但最终，要达成双方都能接受的协议，还是要平等互利、相互尊重。　　12月1日是一个新的开始，接下来，肯定是更艰苦的具体谈判。　　　　三，平常心看待新变化，办好自己的事情最重要。　　回顾过去大半年时间，总有一种感觉，美国的打法就如同拳击一样，咄咄逼人，不断加码；中国则似乎是太极拳，以柔克刚，柔弱胜刚强。　　尤其是最近这两个月，与美国密集释放各种声音不同，中方似乎进入了某种静默期，感觉越来越淡定从容。　　这就对了。　　这是一场贸易战不假，但更是一场舆论战和心理战。中美的实力对比，决定了没有一方具有完胜的能力。而没有一颗强大的心脏、应对的智慧，肯定就斗不过美国步步紧逼的“交易的艺术”。　　很简单，美国在磨刀霍霍，中方如果惊慌失措，不正中对方下怀？　　所以，我们看到，贸易战至今，中方既没有因为对方的霸凌冒犯而失去理智，更没有因史无前例的贸易战规模而惊慌失措。　　道理也很简单，美国是世界第一大经济体不假，对中国来说，搞好对美关系也确实非常重要；但更重要的，还是办好中国自己的事情。　　事实上，在中美贸易战不断升级的同时，中国一直在有条不紊地推进开放事宜。一年内四次主动降低关税，首届上海进博会上万商云集，就充分显现了中国的开放决心和市场魅力。在世界银行最新《营商环境报告》中，中国排名较前一年一举上升了32位，让世界刮目相看。　　中国已经不是40年前的中国，作为世界第二大经济体，中国有任何国家都不想失去、也无可替代的庞大市场、完整的产业链条、便利的基础设施和营商环境，这是我们应对贸易战的最大底气。　　让市场在资源配置中真正起决定性作用，让改革开放给人民群众带来更多扎扎实实的获得感。上下同心，其利断金，中国何惧之有？　　必须强调的是，对于最近的积极变化，我们还是要平常心对待。别忘了，中美也曾一度达成过共识，但美方单方面撕毁联合声明，执意发动贸易战，最终导致贸易战愈演愈烈。　　如果没有诚信，如果继续漫天要价，真不排除又会出现新的波折。毕竟，按照披露的信息，如果双方在90天内无法达成协议，美方很可能故伎重演，将10％的关税提高到25％。　　因此，接下来双方仍将是斗智斗勇。对中国来说，我们要努力争取最好的结果，但仍必须做好最坏的打算。　　　　凡是过去，皆为序章。　　2018年已渐近尾声，若干年后我们回头看，这确实是中国相当关键的一年。　　12月1日，或许也是冥冥中的某种天数，就在中美达成框架共识10多个小时前，美国前总统老布什，走完了自己94岁的人生历程。　　在所有美国总统中，老布什是与中国渊源最深厚的一位：他是唯一一位曾长期在中国生活工作过的总统，他和夫人芭芭拉都曾学过中文，都喜欢骑着自行车逛北京的大街小巷，回到美国后，夫妇俩还时不时要去中餐馆吃顿烤鸭打打牙祭。　　在布什父子两位总统执政期间，中美也有过矛盾、摩擦，甚至激烈斗争，但最终还是相互尊重，保持了各个层面的合作。2008年北京奥运会，小布什还带着父亲和妻子孩子，特意来北京观看奥运比赛。　　中美不应该是敌人。对于当年努力改善对华关系的举动，老布什曾说过这样一句话：历史将证明我是正确的。　　历史已经证明了这一点，但历史还需要更多有远见的领导人。将对方当成朋友，对方就可能成为朋友；将对方当成敌人，对方往往就真会成为敌人。　　在不久前举行的APEC工商领导人峰会上，中国最高领导人的一句话，赢得了世界的一片喝彩，他是这样说的：　　历史告诉我们，如果走上对抗的道路，无论是冷战、热战还是贸易战，都不会有真正的赢家。国与国只要平等相待、互谅互让，就没有通过协商解决不了的问题。　　真是掷地有声。　　一个时代有一个时代的问题。问题本身并不可怕，关键是采取正确的办法来解决问题。这无疑考验着中美双方的智慧、谋略和魄力，当然，还有诚信！　　事情正在起变化，合作是中美最好的选择，但，中国，现在还千万大意不得啊！</w:t>
      </w:r>
    </w:p>
    <w:p>
      <w:r>
        <w:t>WXC989</w:t>
        <w:br/>
      </w:r>
    </w:p>
    <w:p>
      <w:r>
        <w:t>夫巨星李连杰虽因近年身体健康状况不佳，曝光率大减，热度却仍居高不下。他最近又被爆出，和妻子利智长年旅居新加坡，上海的豪宅早已荒废至少7年之久，夫妻俩从没入住过，屋子反成了保安和清洁员的菜园。据报道，李连杰多年前购入这座豪宅，当时要价3亿人民币，由3栋相连的别墅组成，占坪达1624坪，光是装潢就花了2年之久。但他和老婆在屋子装修完至今，完全没有入住过，最近还被人发现，白色外墙已积满厚厚污垢，最后竟变成了保安的单身宿舍。李连杰这幢豪宅，外观依旧气派豪华，但入内探究，内部花园已被人架起棚种了菜，连昂贵的雕刻露台，都被用来晒拖把，也有部分区块变成晒衣场。长春国贸看到另有媒体深入探访，发现其实这块地，原本是他买来投资的，过去还有一大部分，后来转手卖出，豪宅地址是剩下的一角，现今外面被开发，紧邻中环高速公路，因此外界猜测，应该是噪音太大，成为李家人迟迟不入住的原因。</w:t>
      </w:r>
    </w:p>
    <w:p>
      <w:r>
        <w:t>WXC990</w:t>
        <w:br/>
      </w:r>
    </w:p>
    <w:p>
      <w:r>
        <w:t xml:space="preserve">　　平时的你，　　注重锻炼身体吗?　　周末是宅在家　　还是去健身房运动下?　　绍兴有位88岁老奶奶　　因为坚持锻炼，　　现在已经能举起80斤的水缸、　　还能做一字马!　　　　看完视频，　　网友直呼：太惭愧!　　奶奶名叫刘湘霞，　　今年88岁，　　她自创了一套健身绝活：　　举杠铃、做一字马……　　▼　　　　在这套绝活中，　　最考验力量的项目，　　是把一个80多斤重的大缸　　举起来坚持4分钟，　　让大多数青壮年都自愧不如。　　　　　　之所以会坚持锻炼，　　是因为16年前，　　刘奶奶因为脑梗塞住了院。　　病治好后，　　医生对她说了一句话，　　鼓励了她。　　▼　　　　“现在一天不锻炼就不舒服，　　身体一点毛病都没有，　　我要锻炼到不能锻炼为止。”　　刘奶奶说。　　▼　　</w:t>
      </w:r>
    </w:p>
    <w:p>
      <w:r>
        <w:t>WXC991</w:t>
        <w:br/>
      </w:r>
    </w:p>
    <w:p>
      <w:r>
        <w:t xml:space="preserve">　　　　纳赛尔在数日之内拍摄的停车场内卡宴和劳斯莱斯等豪车比比皆是，所以该组图片只展示了云集在此的一小部分豪车。　　　　当纳赛尔来到迪拜美国大学就读时，他惊愕地发现同学们上学开的车都十分奢华。他戏称道：“如果在加拿大，我的车看上去还不赖。但在这里，简直是不能相提并论。”　　　　更令人震撼的是，因该校研究生的规模很小，驾驶这些豪车的车主们大多都是该校本科生，年龄从18岁到24岁不等，他们大多数都是本地人。　　　　这所私立的迪拜美国大学建于1995年，提供包括本科、硕士等各个层次的学位以及中东研究的学历证书。　　　　日产GT-R（上）奔驰SLS AMG（下）。</w:t>
      </w:r>
    </w:p>
    <w:p>
      <w:r>
        <w:t>WXC992</w:t>
        <w:br/>
      </w:r>
    </w:p>
    <w:p>
      <w:r>
        <w:t>原标题：新疆极端天气：多地降下“黄雪”据新华社12月2日报道，昨日，新疆多地出现明显风雪、降温、沙尘天气，其中乌鲁木齐、昌吉、石河子等地还降下“黄雪”。堆积在地面的“黄雪”，表面一层掺杂着浅咖色沙尘，内里却相对洁白。图丨微博@中国天气新疆气象台台长何清介绍，西北风与沙尘共同制造了“黄雪”，“受强冷空气影响，11月30日起，新疆多地出现7级以上大风，克拉玛依一带出现了沙尘暴天气，大风携沙一起南下，直至进入到乌鲁木齐、昌吉等地，随后形成了降雪降尘。”据气象部门观测，乌鲁木齐、石河子、昌吉的部分区域降雪量6.1毫米-11.8毫米，新增积雪深度10厘米-20厘米。最大降雪中心位于乌鲁木齐市城区，累计降雪量11.8毫米，新增积雪深度12厘米。一些市民把厚积的“黄雪”塑成了提拉米苏蛋糕、娃娃头雪糕的造型，外观惟妙惟肖、栩栩如生，拍下的图片、视频在网上“疯传”。有人疑惑，“黄雪”为何能像提拉米苏蛋糕一样，上层颜色较深，如同铺撒了深色的咖啡粉，下层颜色较浅，好似乳白色的芝士。何清解释说：“这里面有一个时间差，前期以降雪为主，后期以降尘为主，这才出现了分层效果。”此外，新疆部分地区尽管没有降下“黄雪”，但也经历了剧烈的天气过程，如阿克苏地区阿克苏市、吐鲁番市托克逊县出现了特强沙尘暴，最小能见度不足200米，而塔城地区托里县一带瞬间极大风速达到50米/秒。气象部门预测，北疆地区的降雪、大风天气将趋于减弱或结束，但西北其他地区有可能遭遇类似的天气状况。</w:t>
      </w:r>
    </w:p>
    <w:p>
      <w:r>
        <w:t>WXC993</w:t>
        <w:br/>
      </w:r>
    </w:p>
    <w:p>
      <w:r>
        <w:t xml:space="preserve">近日，一只金色刷尾负鼠在网上爆红。不少网友都表示，这简直就是现实版的皮卡丘！“我们诊所最近来了一只非常特别的负鼠。”墨尔本Boronia兽医诊所在Facebook上表示，“由于基因突变她体内的黑色素水平较低，导致皮毛呈金色，这在野外是非常罕见的。“（图片来源：《每日邮报》）“虽然它明亮的颜色让我们觉得很特别，但也极容易被猎食动物发现，幸运的是这只负鼠宝宝已被送给野生动物护理员照顾，以后将在野生动物保护区生活，这样她就能过上幸福长久的生活了。”她的照片在Facebook上已被转发1300多次，有数百条评论。（图片来源：《每日邮报》）“非常确定那是Pokemon精灵。”有网友评论到。另一名网友写到，“真是一个特别又耀眼的小家伙。”最近几天她的大名也已传到了Reddit上。“为什么澳洲总有这种超酷的动物。”一名网友表示。另一名网友写到，“所有Pokemon玩家注意，都去澳洲，到那儿去抓精灵。”（图片来源：《每日邮报》）刷尾负鼠有四种颜色：银灰、棕色、黑色和金色，其中金色是最稀有的，因为这种颜色太显眼，很容易被猎食动物吃掉。Boronia兽医诊所的Stephen Reinisch表示，这只负鼠被一名居民发现躺在地上，于是带到了医院，所幸它很健康。它在诊所过了一晚，现在由野生动物护理员照顾。“等它长大一点，如果够凶猛能保护自己的话就会被放出去，如果一直比较焦虑，就会一直由护理员照顾。”Reinisch表示。金色刷尾负鼠主要生活在塔州，那里的野生捕猎动物较少，墨尔本外围郊区也有一些。（图片来源：《每日邮报》）“我住在Bayswater北部（墨尔本东部）的时候，后院里有一只刚成年的雌性金色刷尾负鼠，不知道这只是不是她的宝宝。”一名女子写到。维州野生动物协会的CarolineDazey表示，“我们确实有接到一些报告发现金色刷尾负鼠的电话，维州有少量金色刷尾负鼠，为保护他们的安全，我们会对它们的栖息地保密。” </w:t>
      </w:r>
    </w:p>
    <w:p>
      <w:r>
        <w:t>WXC994</w:t>
        <w:br/>
      </w:r>
    </w:p>
    <w:p>
      <w:r>
        <w:t>时常看到有花盆等摆放物品从高处落下的事件近日成都某小区却有被分解的尸体“从天而降”这可把大家吓得不轻！今天上午10点，记者赶到了事发地，成都市锦江区锦城逸景小区A区，在该小区5栋楼下，警方已经拉起了警戒线，有不少住户在此围观，随后我们在小区门卫处，了解到了事发时的一些情况。据保安回忆，早上8点多，是一名清洁工发现然后报的警，清洁工说坠落物差点砸到自己，对于小区内发生的这起坠楼事件，小区居民议论纷纷，大家都认为此事并不简单，并有居民提供了视频。小区居民：你看这是啥子，砍成坨坨了，手吗？鞋子在这，手在下楼梯的梯步上，脚在这边，然后身子在这个角落，这个绝对是人为的，人家说的绝对是被人杀死丢下来的....哪有绊下来手掉了的，裤子怎么会绊掉，绝对是脱了的，脚手都分开了，内裤都挂到树枝上....目前，对于该名死者的身份小区居民是众说纷纭，警方也正在调查当中。对于小区内发生这样的事情，大家都表示很害怕，目前，对于该名死者具体的死亡原因警方已经介入调查。今日上午，我区锦城逸景小区发生人员坠楼死亡事件，经警方开展现场勘查和调查，现查明，张某某（女，65岁，本市人），因癌症晚期悲观厌世自杀，从小区34楼坠下，坠落过程中和二楼平台边缘发生剧烈碰撞致肢体严重受创分离，排除刑事案件。</w:t>
      </w:r>
    </w:p>
    <w:p>
      <w:r>
        <w:t>WXC995</w:t>
        <w:br/>
      </w:r>
    </w:p>
    <w:p>
      <w:r>
        <w:t xml:space="preserve">　　　　12月2日报道，当地时间12月1日，布宜诺斯艾利斯，G20峰会期间，德国总理默克尔和美国总统特朗普出席会议。来源：视觉中国　　　　现场图。　　　　现场图。　　　　现场图。</w:t>
      </w:r>
    </w:p>
    <w:p>
      <w:r>
        <w:t>WXC996</w:t>
        <w:br/>
      </w:r>
    </w:p>
    <w:p>
      <w:r>
        <w:t>马蓉乘坐玛莎拉蒂离开一男性背马蓉离开12月2日下午，马蓉私闯王宝强住处的监控视频也被曝光。在监控中，我们可以清楚地看到。昨天晚上，马蓉和其母亲抵达王宝强父母所住的楼层电梯间。在发现头顶摄像头后，马蓉一度跳起来，疑似想取下摄像头镜头。但是摄像头碰触未果后，从马蓉身上掉落一把剪刀。马蓉拾起剪刀，转身进入大门内，马蓉母亲则举着手机开始拍摄。所以很多网友认为这场风波是马蓉自导自演。监控在今天下午曝光之后，马蓉就被拍到离开了医院。她的头部用白色大衣蒙住，被一名友人背着仓皇跑出医院，大批媒体在二人身后跟着拍照。据悉，检查结束后，马蓉一直在残疾人厕所，然后一男性背着马蓉出来，一路跑。旁边有知情人士称，该男性为马蓉的现男友。另外，马蓉在医院共接受了骨科、口腔科、外科检查，血检报告没有大问题。据马蓉律师，目前还有磁共振的检查没做，因为没预约。报告单不让拍，因为不是最终结果，目前检查结果是脊椎受伤，下肢无知觉，医生判断可能是应激性的，另外，其他受伤的地方不排除有骨折的可能，需要留院观察。有媒体拿到了马蓉的骨科放射检查报告单，报告显示，其主脊柱及四肢多发伤；右足第2跖骨（脚面上接近脚趾的部分）远端变形，考虑先天发育所致；双侧肱骨、双侧肘关节、双手、双侧股骨、双侧膝关节等等未见明确骨折及脱位表现。</w:t>
      </w:r>
    </w:p>
    <w:p>
      <w:r>
        <w:t>WXC997</w:t>
        <w:br/>
      </w:r>
    </w:p>
    <w:p>
      <w:r>
        <w:t>原标题：胡锡进斥责热议 “中国怂了”“美国怂了”的人：你最怂中美今天就稳定双方贸易关系达成重要共识。在中国互联网上，随即有人议论是“中国怂了”还是“美国怂了”。对于这类人，环球时报总编辑胡锡进接连发表长微博斥责：你最怂。以下是胡锡进今天下午15:51第一篇长微博全文：胡锡进微博截图一看到有的喊：中国怂了。还有人喊：美国怂了。前者是黑中国，后者是高级黑，当然，跟着喊的也有不少是糊里糊涂的人，或者“被蒙蔽的群众”。美国那么强，能怂吗？再看中国，朝鲜都不怂，中国就能怂了？我看中国最怂的人就是喊这种话的你自己了。凡事先拿尺子量面子涨了一尺，还是掉了一寸，眼睛看不到大格局。中国是这个世界的最大成长者，今后也是。中国需要与世界协调自己的成长方式，使中国崛起的确成为中外共赢的过程，这是改革开放为实现可持续必须指向的逻辑。让我们更自信豁达些，在博弈中更进退自如些。只要对中国改开有利、对接下来稳健发展有利的决定，就是对的。最后老胡想说，请政府相信，绝大部分公众对两国元首达成致力于结束贸易战的共识是支持的。有一些人议论谁怂了，这是多元化时代必有的跑调。别在意它们，我的意思是，不必急着把它们都删得干干净净。让用屎球搓的子弹多飞一会，有一点淡淡的臭味，更自然。傍晚17：59，胡锡进又发表第二篇长微博。以下是全文：胡锡进微博截图二中国官方隐瞒了美国并没有彻底放弃关税威胁，而是暂停了加征新的关税，要求限时达成全面协议的内容了吗？当然没有。环球时报第一时间发表的社评明确写出了这一内容，老胡本人的微博连续做出这一提醒。我注意到，其他几家媒体的综述和评论也都有这一内容。至于中国官员对记者表态，不主动突出这一内容，他们当然要这样做，这是外交哎，中国外交官当然要突出对我方有利的信息，美国会突出他们想要强调的信息。外交从来都是这样，难道中国外交官挣着人民币的工资，要一口美元腔吗？外交官说外交官的，媒体解读媒体的，这个道理都不懂，还来互联网上混，刷存在感，太那个了吧！到这个时间，是不是所有人都知道了双方共识的大体内容了呢？包括老胡和环球时报在内，那么多窗口都向你打开着，谁想瞒你了？如果有哪家媒体隐去了这一信息，下次你不看它不就得了，欢迎看环球时报。</w:t>
      </w:r>
    </w:p>
    <w:p>
      <w:r>
        <w:t>WXC998</w:t>
        <w:br/>
      </w:r>
    </w:p>
    <w:p>
      <w:r>
        <w:br/>
        <w:t xml:space="preserve">    </w:t>
        <w:tab/>
        <w:t xml:space="preserve">   </w:t>
        <w:tab/>
        <w:tab/>
        <w:t xml:space="preserve"> </w:t>
        <w:br/>
        <w:t xml:space="preserve">    </w:t>
        <w:tab/>
        <w:t>20国集团(G20)峰会1日在阿根廷闭幕，与会成员国签署了联合公报，一致同意支持国际贸易体制，但也承认现行体系存在一些问题，需要透过世界贸易组织(WTO)改革来进行完善；公报回避了当前的全球贸易紧张局势，并且首次没有提到贸易保护主义，被视为一个“重大突破”。路透报导，在川普总统的强硬贸易立场下，G20略去了以往对抗贸易保护主义的用语，改以承认“多边贸易体制”的“贡献”，表示经济成长和创造就业机会“未达目标”。分析家称，公报的内容迎合了川普对国际贸易体系的批评以及“美国优先”的理念。20国领导人将于明年6月讨论WTO改革的相关事宜。在G20公报中，各成员国都认同多边贸易带来的益处，但同时也认为，必须要致力于对WTO的改革，因为多边贸易体系“还没有达到目标，仍有改善的空间”。公报中提到美国和中国的贸易问题，认为这两大经济体的裂痕在加深，公报说，“希望看到全球经济强劲的增长，但同时也看到国家之间的步调越来越不一致”。彭博报导，这份公报并不具有法律约束力，但许多欧洲官员都把它看作是G20仍然有意义、多边主义仍在起作用的证明。德国总理梅克尔（AngelaMerkel）承认，公报确实有些棘手，但还是能有些共识。公报还提到了气候变迁，提及了联合国最近报告对全球变暖后果的警告，并对联合国即将举行的商讨“巴黎协定”的气候变迁会议表示支持，并表示将彻底执行，美国则再次重申退出这项协定。路透报导，考虑到川普可能会“毁约”的风险，公报中只用很少的字眼讨论了移民问题，承认逐渐扩大的移民潮，认可共同支持难民并帮助解决根本问题的重要性。公报还包括同意致力于履行“以规则为基础的国际秩序”，尽管川普反对其中的很多规则。出于对老布什家族的尊重，川普取消了G20峰会后的记者会，这是他参加这次G20峰会第二次取消预定活动；峰会后的记者会取消，意味川普不必面对记者提问，询及美国调查川普竞选阵营涉嫌通俄案的最新发展。</w:t>
        <w:br/>
        <w:t xml:space="preserve">    </w:t>
        <w:tab/>
        <w:br/>
        <w:t xml:space="preserve">    </w:t>
        <w:tab/>
        <w:t xml:space="preserve">    </w:t>
      </w:r>
    </w:p>
    <w:p>
      <w:r>
        <w:t>WXC999</w:t>
        <w:br/>
      </w:r>
    </w:p>
    <w:p>
      <w:r>
        <w:br/>
        <w:t xml:space="preserve">    </w:t>
        <w:tab/>
        <w:t xml:space="preserve">    </w:t>
        <w:tab/>
        <w:t>64岁成龙2015年出版回忆录“成龙：还没长大就老了”，本月4日将推出英文版，在书中他坦承对待女人和小孩“完全是混蛋（totaljerk）”，也坦言睡过10几名应召女，揭露年轻时沉迷赌博和酒精，甚至还曾将幼时还在学走路的房祖名拿起来摔。据每日邮报报导，成龙在书中自己年轻时黑历史，感情上，提到多任女友，其中包括邓丽君、林凤娇、吴绮莉，自认年轻时有很多女朋友，对于妻子林凤娇，成龙描述：“当时我有很多女朋友，我还在挑选谁最好，但她怀孕了，我说就生下来吧！”他过去脾气暴躁，有次与老婆林凤娇吵架，一怒之下竟将当时还蹒跚学步的房祖名抓起来摔在沙发上；也曾经早上酒驾撞烂了保时捷，晚上又撞坏了奔驰，侃侃而谈过去种种荒唐、挥霍行径。英国资深记者丹尼尔贝兹(DanielBates)痛批成龙是个十足的烂人，且不遵守规则，“不过是个挣了点钱的小混混”。丹尼尔贝兹表示，成龙在这本自传中将他的行为，全归咎于不安感以及不成熟。此外，成龙在书中对于过去的错误十分坦白，但却只字未提他与吴绮莉婚外情所生的“小龙女”吴卓林。丹尼尔贝兹认为，成龙没提到吴卓林，是因为他想用这种方式抹去吴卓林在他生命中存在的痕迹。据香港01报导，成龙这本自传中文版在2015年发售中文版，英文版近期才推出，且从丹尼尔贝兹评论来看，英文版用了较重的词来形容成龙，而这些词在中文版未出现，显示其两版内容的差异。</w:t>
        <w:br/>
        <w:t xml:space="preserve">    </w:t>
        <w:tab/>
        <w:t xml:space="preserve">    </w:t>
      </w:r>
    </w:p>
    <w:p>
      <w:r>
        <w:t>WXC1000</w:t>
        <w:br/>
      </w:r>
    </w:p>
    <w:p>
      <w:r>
        <w:br/>
        <w:t xml:space="preserve">    </w:t>
        <w:tab/>
        <w:t xml:space="preserve">    </w:t>
        <w:tab/>
        <w:t>总统川普与中国国家主席习近平在阿根廷G20峰会期间举行晚宴，虽然贸易战休兵是最大焦点，但“川习会”也涉及台湾、中国大采购美国产品、美商市场准入、北京支持二次“川金会”等关键讯息。●美国对贸易战停火的条件川普同意明年1月1日对2,000亿美元中国进口货品的加征关税不会调高至25%，两国并立即针对强制性技术转移、保护智慧财产权、非关税障碍、网络骇客等问题展开谈判，但美中若未能在未来90天达成协议，美方将把关税升至25%。●台湾中国外交部长王毅表示，在台湾问题方面，美方表示将继续奉行“一个中国”政策，但白宫的声明并未提到台湾。美方在“一个中国”政策未做明确表态，显示这可能成为日后美中关系紧张的原因之一。●中国扩大采购美国货白宫表示，中国将采购的美国农业、能源及工业产品的金额非常可观，但确切金额仍未达成共识。王毅则说，中国将依据市场需求采买更多美国货品，减缓美中贸易失衡。●扩大美商市场准入王毅指出，中国将扩大美商市场准入。白宫则说，习近平对高通（Qualcomm）收购恩智浦（NXP）一案持开放态度，但王毅并未提及此案。●二次“川金会”中国支持即将举行的二次“川金会”，王毅表示，中方希望美国与北韩相向而行，照顾彼此合理关切，在北韩问题方面，美国将继续与北京合作。</w:t>
        <w:br/>
        <w:t xml:space="preserve">    </w:t>
        <w:tab/>
        <w:t xml:space="preserve">    </w:t>
      </w:r>
    </w:p>
    <w:p>
      <w:r>
        <w:t>WXC1001</w:t>
        <w:br/>
      </w:r>
    </w:p>
    <w:p>
      <w:r>
        <w:br/>
        <w:t xml:space="preserve">    </w:t>
        <w:tab/>
        <w:t xml:space="preserve">    </w:t>
        <w:tab/>
        <w:t>马蓉（右）和王宝强离婚一案闹得沸沸扬扬（图源：VCG）针对马蓉声称遭王宝强带人殴打一事，王宝强方面回应称，系马蓉先动手。北京时间12月2日，中国多个媒体称，中国男星王宝强经纪人回应称，马蓉是在颠倒黑白，实际上是她拿着凶器冲进王宝强家，导致王宝强母亲被吓晕。王宝强经纪人言外之意，马蓉被王宝强带人殴打是事出有因。目前，王宝强人也在医院。而马蓉则被骂为“戏精”。早些时候，马蓉声称自己遭人殴打，打人者系王宝强等四五个人。网络流传的照片显示，马蓉全身多处是伤痕，鼻子还插着管。照片中，马蓉躺在病床上，眼神呆滞。她说，自己的头部、颈部、手部、嘴部都被打了个遍，连妈妈都被殴打。</w:t>
        <w:br/>
        <w:t xml:space="preserve">    </w:t>
        <w:tab/>
        <w:t xml:space="preserve">    </w:t>
      </w:r>
    </w:p>
    <w:p>
      <w:r>
        <w:t>WXC1002</w:t>
        <w:br/>
      </w:r>
    </w:p>
    <w:p>
      <w:r>
        <w:br/>
        <w:t xml:space="preserve">    </w:t>
        <w:tab/>
        <w:t xml:space="preserve">   </w:t>
        <w:tab/>
        <w:tab/>
        <w:t xml:space="preserve"> </w:t>
        <w:br/>
        <w:t xml:space="preserve">    </w:t>
        <w:tab/>
        <w:t>总统川普向来喜欢靠着破坏现状大出锋头，但他在这次20国集团（G20）阿根廷峰会上一反常态，既没有重砲批评他看不惯的领袖，也没有跟争议领袖多加互动，让华盛顿邮报有点“不习惯”，说川普这次似乎不怕被媒体遗忘。美国智库兰德公司高级研究员多宾斯曾任美国助理国务卿，他说：“川普表现节制，虽然反常，却很恰当。他跟北美自由贸易协定的另外两个成员国加拿大和墨西哥领袖亲切合影，对前总统老布什过世发表温暖而充满敬意的悼词，故意冷落两位具争议性的领袖俄国总统普亭和沙国王储穆罕默德，并正面宣扬川习会。川普度过了这场艰难而且时机不对的峰会，没有犯错。”川普的批评者则认为，川普如此“甘于平淡”，应是考量到国内人民的观感。曾是美国前总统欧巴马首席顾问的艾克塞洛德说：“就算是总统也要对现实让步，穆罕默德和普亭的新闻对川普不是什么好事，而美国对中国加征关税，伤到的是川普自己的铁票区。”川普一日下午会见德国总理梅克尔的过程，最能体现他想表现“得体”的决心。梅克尔因为专机故障而迟到，川普不像以往经常取笑德国的工程水准，没拿这个主题开玩笑。川普也不像以往批评梅克尔声势下滑，而是称赞梅克尔总理“做得很好”，而且“每个人都尊敬她，包括我在内”。川普由于俄乌冲突，取消跟普亭在峰会场边会面，两人只在不公开的领袖晚宴上互动。川普跟涉嫌下令谋杀沙国异议记者哈绍吉的穆罕默德也少有交流，有人看到他与穆罕默德短暂交谈，白宫说，他们只是在“寒暄”。有记者问川普，是否后悔先前批评老布什及其家族，川普只回说“谢谢大家”。</w:t>
        <w:br/>
        <w:t xml:space="preserve">    </w:t>
        <w:tab/>
        <w:br/>
        <w:t xml:space="preserve">    </w:t>
        <w:tab/>
        <w:t xml:space="preserve">    </w:t>
      </w:r>
    </w:p>
    <w:p>
      <w:r>
        <w:t>WXC1003</w:t>
        <w:br/>
      </w:r>
    </w:p>
    <w:p>
      <w:r>
        <w:br/>
        <w:t xml:space="preserve">    </w:t>
        <w:tab/>
        <w:t xml:space="preserve">    </w:t>
        <w:tab/>
        <w:t>中国影视圈再起税务“地震”。继范冰冰事件之后，近日又有17位艺人被约谈，编剧、制片、导演、宣传、设计等各环节从业人员也被纳入“自查补税”范围内。据大陆媒体新浪娱乐12月1日消息，最近这批被约谈的明星都是一线大咖，覆盖流量鲜肉、话题小花、当红夫妻档等，他们各自需补缴的税款均达上亿人民币（1元人民币约合0.1438美元）之多。几个月前传闻补税的针对范围是年流水500万人民币以上的影视相关工作室，重点在明星个人工作室，但现在看来局势已经扩大，覆盖了影视相关的所有工作室。据相关人士透露，账面单笔收入在20万人民币以上的公司都接到了约谈电话。消息指，此次补税，不同细分领域面临的情况又有所不同。艺人工作室是头号补缴大户，江浙沪一带是最明显的查税“重灾区”。据了解，大陆艺人一般都会在税收优惠地区注册工作室，几乎无一例外，区别只是注册地不同，有的一线艺人还会在好几个地方注册。有艺人公司表示，最近他们几乎每天都接到来自不同地方的追缴电话，被通知从2016年开始自查，截止日到2018年12月31日，超过这个日期的，同样按照年18%的滞纳金予以罚款。12月1日，一位名叫微博名为“正义的化身---哒哒”同学实名爆料，邓超孙俪夫妇补缴了2.5亿人民币，是继范冰冰之后最高的一个。如果按缴费2.5亿元人民币来说，孙俪邓超夫妇2年内至少赚了12.5亿元人民币。</w:t>
        <w:br/>
        <w:t xml:space="preserve">    </w:t>
        <w:tab/>
        <w:t xml:space="preserve">    </w:t>
      </w:r>
    </w:p>
    <w:p>
      <w:r>
        <w:t>WXC1004</w:t>
        <w:br/>
      </w:r>
    </w:p>
    <w:p>
      <w:r>
        <w:br/>
        <w:t xml:space="preserve">    </w:t>
        <w:tab/>
        <w:t xml:space="preserve">    </w:t>
        <w:tab/>
        <w:t>外界期待的G20习特会落下帷幕，双方都对外表达了会谈“进行得很好”的一致言论，但在中美两方的对外通报中，媒体发现，北京方面没有提及一个细节，而这个细节是中美会否重燃战火的关键。当地时间12月1日，中国国家主席习近平和美国总统特朗普各率其9人团队在进行了两个半小时的会晤后，双方均对外发表了此次会谈的结果通报。中国外长王毅在当天的中外记者会上说，这次中美元首会晤达成了重要共识，两国将停止互相加征新的关税，中方愿意对美国扩大进口，逐步缓解贸易不平衡问题，且双方将适时再次进行互访。中国商务部副部长兼国际贸易谈判副代表王受文则针对此次习特会做了补充，称美国政府对中国2,000亿美元商品加征关税的比例自2019年1月1日之后仍然维持在10%，不会提升至25%，且双方决定，不再对其他新的产品加征新的关税。此外，王毅还提及了美方表示将继续奉行一个中国政策。而白宫网站12月1日就“习特会”发表声明，在关税问题上与中方表达了一致的说法外，对于中国从美国进口商品进行了较为详细的介绍。声明称，中国同意从美国购买大量农业、能源、工业和其他产品，以降低美中两国间的贸易不平衡状态，购买产品的具体数量尚未决定。中国还同意立即开始购买美国农民的农产品。除了有别于北京没有详细提及的进口美国商品名类外，白宫的声明还涉及一项北京完全没有提及的细节，外界认为，关于中方向美国扩大进口，缩小贸易逆差并不是特朗普发动对华贸易中的核心问题，而涉及中美关系的结构性问题才是特朗普实施关税措施的起因。此次的习特会仅是接下来中美90天谈判的一个开始，但从中国在此次整个中美贸易战的强硬态度来看，要想在90天内满足美国的所有要求恐怕十分艰难。分析认为，北京没有通报关于90天的期限不排除为另一手准备的“拖字诀”，以90天获得暂时的喘息，但不会改变两个大国日益走向冲突的态势。</w:t>
        <w:br/>
        <w:t xml:space="preserve">    </w:t>
        <w:tab/>
        <w:t xml:space="preserve">    </w:t>
      </w:r>
    </w:p>
    <w:p>
      <w:r>
        <w:t>WXC1005</w:t>
        <w:br/>
      </w:r>
    </w:p>
    <w:p>
      <w:r>
        <w:br/>
        <w:t xml:space="preserve">    </w:t>
        <w:tab/>
        <w:t xml:space="preserve">    </w:t>
        <w:tab/>
        <w:t>原标题:突发：美国驻中东第五舰队司令突然死亡12月2日，美国海军宣布，负责美国在中东作战的海上力量指挥工作的一位中将，于周六在巴林住所内被发现死亡。美国海军作战部长理查森在一份声明中说，海军中将斯科特⋅斯蒂尔尼星期六在巴林的住所被发现死亡，军方并没有发现任何可疑点。美国海军刑事调查局和巴林内政部正在合作进行调查。斯蒂尔尼于5月接任美国海军中央司令部和联合海上部队指挥官职务。他指挥着2万多名美国和联军的海军官兵、海军陆战队员、海岸警卫队员和平民雇员。理查森在一份声明中说：“这对于斯蒂尔尼家族、第五舰队以及整个美国海军队来说，都是一个悲痛的消息。斯蒂尔尼是一名获得了许多荣誉的海军战士。”理查森还说：“他是一个忠诚的丈夫和父亲，他是我们所有人的好朋友。”斯科特·斯蒂尔尼已经在海军服役36年。斯蒂尔尼出生在伊利诺斯州芝加哥市，1982年首次进入美国海军担任军官职务，曾是F/A-18战斗机飞行员。他曾是VFA-87、VFA-131、VFA-136等航母战斗机中队的飞行员或指挥人员。他曾任第4航母战斗群对地攻击指挥军官。斯蒂尔尼在阿富汗等地参与过实战。在5月份执掌控制中东的美国第五舰队司令职位之前，他已经担任多个高级指挥职位，其中包括主管中东的美国中央司令部的行动主管职务，并曾是航母打击群司令。斯蒂尔尼的突然死亡，对美国在中东的军事行动必然产生不利影响。美国中央司令部、美国第五舰队均为美国控制中东地区的关键作战分支，负责红海和波斯湾等对美国有极大战略价值的地区。由于叙利亚、伊拉克仍在进行的各种战斗，美国与伊朗关系紧张，以及伊朗支持的也门胡塞武装分子与沙特、阿联酋联军交战等多个因素的作用，中央司令部、第五舰队的正常运转对美国的整体战略安全产生极大影响。这一地区的商业航运，包括关键性的石油、天然气等能源物质的正常运输运转，都需要上述美军分支进行有效监控。</w:t>
        <w:br/>
        <w:t xml:space="preserve">    </w:t>
        <w:tab/>
        <w:t xml:space="preserve">    </w:t>
      </w:r>
    </w:p>
    <w:p>
      <w:r>
        <w:t>WXC1006</w:t>
        <w:br/>
      </w:r>
    </w:p>
    <w:p>
      <w:r>
        <w:br/>
        <w:t xml:space="preserve">    </w:t>
        <w:tab/>
        <w:t xml:space="preserve">    </w:t>
        <w:tab/>
        <w:t>中国侨网12月2日电 据美国《世界日报》报道，美国哈佛大学华裔学生唐章浩(LukeTang)2015年9月在校园宿舍自杀身亡，父亲唐文东博士(WendellTang)近期向米德赛克斯郡(Middlesex)州高等法院提告，指哈佛及多名相关教职员工疏于照顾、未执行自杀预防协议导致儿子死亡，索赔至少2000万美元。哈佛方律师暂未响应，答复截止日期是明年1月9日。唐文东要求陪审团审判，如立案，预计2021年开庭。2015年4月，哈佛新生唐章浩在校园自杀未遂，9月再度在本科生宿舍LowellHouse自杀后身亡，事件被全球媒体报道。麻省总医院(Mass GeneralHospital)儿童与青少年精神医学专家陈心仪曾为此事件制作纪录片“寻找路克”(Looking forLuke)呼吁关注青少年心理健康。据哈佛校报Crimson报道，唐文东今年9月提告哈佛集团、该校学生宿舍总负责人Catherine R. Shapiro、LowellHouse宿舍负责人Caitlin Casey、哈佛健康服务心理咨询师Melanie G. Northrop和精神病学家DavidW. Abramson过失致死(wrongful death)。诉讼文件称，作为哈佛疏忽和大意导致直接和立刻后果，唐章浩因严重身体和心理煎熬而自杀死亡。报道指出，在唐章浩第一次试图自杀后，上述人士拟定协议规定，唐章浩必须定期接受按照治疗团队制定计划接受心理咨询，才能继续留在校园内。他在2015年5月离开校园，8月回到学校上课，9月自杀。文件称他在2015年5月16日至9月12日期间都没接受心理咨询。原告律师16页的控诉书中，详细描述唐章浩在最后时刻的挣扎和治疗。列举了12项疑似哈佛及其他被告疏忽情况，包括哈佛决定起草签订协议，却未能对唐章浩提供合理安全保护，同时也没有按照协议执行。目前哈佛及其他被告都暂未对此案进行评论。在唐章浩去世后，其父母一直致力于提升精神健康问题认识，特别是在亚裔小区的影响，以儿子的名义创办纪念基金，并且积极参与纪录片“寻找路克”的录制。麻省理工学院(MIT)近年也曾被控因疏忽过失致死。越南裔博士生HanNguyen2009年在校园自杀，法官裁决MIT在此案中无责，称学校并不负责监督和控制学生生活。心理健康专业律师CarolynReinach说，类似案件通常都是和解结束；如果开庭，法官判决没有普遍规律，而是依个案决定。麻州州法对于因疏忽过失致死可判惩罚性赔偿，以及赔偿丧葬费用。</w:t>
        <w:br/>
        <w:t xml:space="preserve">    </w:t>
        <w:tab/>
        <w:t xml:space="preserve">    </w:t>
      </w:r>
    </w:p>
    <w:p>
      <w:r>
        <w:t>WXC1007</w:t>
        <w:br/>
      </w:r>
    </w:p>
    <w:p>
      <w:r>
        <w:br/>
        <w:t xml:space="preserve">    </w:t>
        <w:tab/>
        <w:t xml:space="preserve">    </w:t>
        <w:tab/>
        <w:t>英国《每日邮报》12月2日报道称，特朗普似乎急着离开在阿根廷布宜诺斯艾利斯举行的G20峰会。当地时间周五（11月30日），在峰会拍照环节，特朗普和阿根廷总统马克里（MauricioMacri）握手后，径直走下舞台。按计划，两位领导人应该在台上停留一会儿，和其他与会领导人合影。一名工作人员见状，上前追赶特朗普，留下马克里独自一人无奈地在台上转了个圈。见到这尴尬的一幕，在场的记者也笑出了声。已在镜头外特朗普还说了一句，“让我离开这里。”观察者网注意到，尽管特朗普和马克里在峰会期间达成了一系列协议，包括在基础设施和能源项目上的投资，但美国试图向阿根廷出售武器却遭到拒绝。据美国《新闻周刊》11月30日报道，阿根廷外交部长福列（Jorge Faurie）告诉记者，两国在闭门会议期间讨论了许多问题。虽然据称会议将涉及美国出售武器的可能性，但阿根廷方面强调，该国没有预算进行购买。阿根廷《号角报》援引福列的话表示，目前，阿根廷不处于从任何地方购买军事装备的最佳时机。《新闻周刊》引述阿根廷当地媒体报道称，特朗普和马克里会晤后，美国财政部长姆努钦和阿根廷财政、能源部长签署了一项协议，旨在促进能源领域的合作，并确定在该领域的“贸易和投资机会”。《每日邮报》报道称，特朗普“急着离开舞台”，已经是他本届G20峰会第二次“令人尴尬的失态”了，这位总统似乎对外交礼节的细微差别不感兴趣。30日早些时候，特朗普和马克里在阿根廷总统官邸并肩而站，不过前者似乎很难理解耳机里传出的翻译。当马克里用西班牙语亲切问候时，特朗普把他的翻译耳机扔到地上，对阿根廷总统说，“比起这东西（翻译机），我还是听你本人说话比较好理解。”报道称，就在丢掉耳机前几分钟，特朗普似乎还在为翻译感到慌张——他把耳机塞进耳朵，微微点头，一副心烦意乱、表情严肃的样子，一旁的马克里则对他大加赞扬。“这是一个感谢你们的好机会，感谢美国和贵政府给予我们的巨大支持，特别是在过去一年里。我们经历了一些困难时期。”马克里说。但特朗普似乎没太听明白，他的耳朵贴在耳机上，脸也发酸，对马克里的友好话语几乎没有反应。《每日邮报》指出，特朗普有一段“尴尬失态”的历史，经常在活动上“走神”。2017年5月特朗普访问以色列期间，当以色列总理内塔尼亚胡（BenjaminNetanyahu）伸手与他握手并准备合影时，特朗普却没有理会，起身离开，随后被工作人员“领了回去”。同年7月，特朗普在启程前往波兰前，在安德鲁斯空军基地（Andrews Air ForceBase）停留。走下飞机后，他对面前的总统车队视而不见，朝停机坪的另一个方向走去。特勤局人员不得不拦住他，将其引导回座驾。在波兰发表讲话后，特朗普又从防弹玻璃后走开，在台上漫无目的踱步，似乎不知道该去哪里。然后是去年10月12日在白宫发生的事，当时特朗普召集多名政府官员准备签署一项行政命令。在发表完讲话并与到场嘉宾握手后，特朗普又打算直接走人了。副总统彭斯于是站出来提醒他，字还没签呢。</w:t>
        <w:br/>
        <w:t xml:space="preserve">    </w:t>
        <w:tab/>
        <w:t xml:space="preserve">    </w:t>
      </w:r>
    </w:p>
    <w:p>
      <w:r>
        <w:t>WXC1008</w:t>
        <w:br/>
      </w:r>
    </w:p>
    <w:p>
      <w:r>
        <w:br/>
        <w:t xml:space="preserve">    </w:t>
        <w:tab/>
        <w:t xml:space="preserve">   </w:t>
        <w:tab/>
        <w:tab/>
        <w:t xml:space="preserve"> </w:t>
        <w:br/>
        <w:t xml:space="preserve">    </w:t>
        <w:tab/>
        <w:t>中国电商巨头京东创办人刘强东在美国被指涉嫌性侵案有新进展。彭博报导，案中受害人21岁中国女留学生声称，她是在被欺骗的情况下出席当晚与刘强东等人的晚宴；而深圳宏兆企业集团董事长姚其涌亦惊传卷入事件，被指案发当晚邀请受害女生出席晚宴。报导称，受害人是明尼苏达大学卡尔森管理学院中美工商博士课程的志工。她原本以为这次晚餐是为了答谢她这样的志工；但到了餐厅后，她才发现自己身处十数名中国企业高管中。当晚聚餐人群中，有一名叫姚其涌的中国商人。受害人称，在案发前几天才认识他，并获对方邀请参加当晚的聚餐。聚餐开始后，姚特别安排她坐在刘强东身边。据报导，女生向警方供称，她之前在一个跑步活动担任志工时遇上姚。经过几次谈话，对方赢得她的信任。姚曾表示等她毕业后，给她一份工作。她的律师还透露，刘强东曾要求姚确保这位女生参加晚宴。关于姚其涌邀请受害人参加晚宴，是首次披露。这位女生报案称，她在自己的住所遭到刘强东强奸。刘强东矢口否认。姚其涌未被指控有任何行为不当，记者也无法联系到他寻求置评。资料显示，姚其涌是基金管理公司深圳宏兆企业集团的董事长，亦是明尼苏达大学卡尔森管理学院中美工商博士课程学员。报导说，宏兆集团深圳总部一位接待员表示，姚其涌正在出差，拒绝透露他什么时候回来。姚其涌还是瑞慈医疗服务控股有限公司的董事。瑞慈的一位代表表示，该公司无法就此事发表评论。另据香港苹果日报报导，姚其涌为人极为低调，只知他是北京清华大学经济管理学院香港校友会会长，或拥有香港居民身分证。</w:t>
        <w:br/>
        <w:t xml:space="preserve">    </w:t>
        <w:tab/>
        <w:br/>
        <w:t xml:space="preserve">    </w:t>
        <w:tab/>
        <w:t xml:space="preserve">    </w:t>
      </w:r>
    </w:p>
    <w:p>
      <w:r>
        <w:t>WXC1009</w:t>
        <w:br/>
      </w:r>
    </w:p>
    <w:p>
      <w:r>
        <w:br/>
        <w:t xml:space="preserve">    </w:t>
        <w:tab/>
        <w:t xml:space="preserve">    </w:t>
        <w:tab/>
        <w:t>当地时间12月1日晚，国务委员兼外交部长王毅在阿根廷首都布宜诺斯艾利斯举行中外记者会，介绍刚刚结束的中美元首会晤情况。王毅说，双方就经贸问题进行的讨论十分积极，富有建设性。两国元首达成共识，停止相互加征新的关税。（此前报道请戳→快讯！中美双方同意停止相互加征新的关税）双方就如何妥善解决存在的分歧和问题提出了一系列建设性方案。中方愿意根据国内市场和人民的需要扩大进口，包括从美国购买适销对路的商品，逐步缓解贸易不平衡问题。双方同意相互开放市场，在中国推进新一轮改革开放进程中使美方的合理关切得到逐步解决。双方工作团队将按照两国元首达成的原则共识，朝着取消所有加征关税的方向，加紧磋商，尽早达成互利双赢的具体协议。王毅还表示，双方还同意采取积极行动加强执法、禁毒合作，包括对芬太尼类物质的管控。中方迄今采取的措施得到了包括美国在内国际社会的充分肯定。中方决定对芬太尼类物质进行整类列管，并启动有关法规的调整程序。那么，两国元首会晤提到的芬太尼，究竟是什么呢？在百度搜索栏里输入“芬太尼”三个字，第一条不是关于这个名词的解释，也不是资讯或广告，而是一个蓝色的长条框。框里八个字：健康人生，绿色无毒。后面紧跟一条链接，点击，直接跳转中国禁毒网。这是一种强效麻醉性镇痛药，适用于治疗疼痛和手术镇痛，其镇痛效果约为吗啡的80倍。但同时，它又是继传统毒品、合成毒品之后的第三代毒品——“实验室毒品”中的重要成分。据国家禁毒办，2012至2015年间总计仅发现芬太尼类物质6份，而在2016年发现的新精神活性物质中，芬太尼类物质有66份。因此，从2017年3月1日起，公安部、卫计委、国家食药总局决定将卡芬太尼、呋喃芬太尼、丙烯酰芬太尼、戊酰芬太尼四种物质，列为非药用类麻醉药品和精神药品管制品种。但新的替代品还在源源不断地研发，和监管比速度。中美破获制售“芬太尼”大案2018年11月29日，一起跨国售卖芬太尼的要案在河北邢台中院开庭。出现在法庭上的被告一共有9人，这件案子是2017年中美联合破获的。2017年8月，美国移民海关执法局在调查一起芬太尼毒品案件时，发现一名中国籍嫌疑人涉嫌贩卖芬太尼，美方即向中国禁毒委员会提供了线索。根据美国新奥尔良市提供的线索，邢台市桥西分局刑侦大队开始实施抓捕计划，最终，焦点汇聚在桥西区一栋住宅楼里。嫌疑人王某租用一间住宅，成立“汤神科技生物有限公司”，后又与另外两名嫌疑人夏某强、夏某玺合伙开了另一家公司，两家公司均招聘数名英语好的业务员，“翻墙”在境外网站上发帖销售“医药中间体”(即新精神活性物质)。收到国外订单后，在国内通过中间人介绍，交由化工厂家生产芬太尼、阿普唑仑、卡西酮类等列管药品。找到王某并不容易。一直到11月，警方才锁定其工作室，在业务员“开工”时，一举抓获了所有人员。“他们根本就没料到会有人来抓捕，桌上电脑都还开着，还在跟外国客户交流。”桥西公安分局禁毒中队长李队长说。顺藤摸瓜，2017年12月，中间人蒋某、杨某以及生产商刘某等涉案21人全部落网。在法庭上，被告均向法官表示认罪。但同时，除了生产者刘某，其余被告均称，自己对这种经常提起的“芬太尼”并不了解。刘某向法官陈述，当中间人蒋某给他芬太尼的CAS编号后，他专门上网查了一下，发现该物质为国家列管药品，遂告知蒋某“是管制品，不能做”，但蒋某跟他说，让他做一两克拿给客户看，发个测试报告，看客户认不认可。于是，他便制作了少量的芬太尼。“我知道它是列管药品，但列管药品并不等于毒品。”刘某辩称。禁了一个，十个“新品”冒出来根据刑法第三百五十七条，所谓毒品，是指能够使人形成瘾癖的国家管制的麻醉药品。中国公安大学侦查与反恐怖学院副教授、禁毒研究专家包涵告诉北京青年报记者，本质上，毒品和药品之间在药理属性上并无明确界限。一部分毒品其实已经几乎没有药用价值，譬如冰毒，此类毒品很容易与药品进行区分。但仍有不少毒品同时也是药品，例如吗啡、鸦片等，在这种情形下，依靠药理属性就很难对它们进行区分。“列举到管制目录中的药品，从法律定义上看，就可以视为毒品，我们现在最大的问题除了区分毒品和药品之间的界限，还有如何把这个毒品本身的概念和列管名单中的药物之间的区别，形成一个普通人能感知的程度。一般人对于已经形成固有观念的毒品，可能有比较敏感的认识，例如海洛因、可卡因、冰毒，但对于新兴的毒品，大家可能很难形成这样的印象。”包涵说。刘某、蒋某以及跟境外客户联系的王某，在这条界线上反复“试探”。根据蒋某的供述，她才是那个根本什么都不知道的人，“以前有客户跟我说这个东西不是管制的，后来刘某也跟我说，这个东西不是管制的。”而负责生产的刘某则称，第一次做了芬太尼的样品后，蒋某迟迟没有消息，很久之后，突然又跟他取得联系，告诉他，有人做了芬太尼的替代品，成了列管药品，问他能不能研发新的芬太尼替代品。于是刘某便买了两千克原材料，做出了4种芬太尼替代品。后正式售卖的有3种。“我以为芬太尼加了其他东西，就不是芬太尼了。”刘某说，在他看来，这是一种混和物。而所谓“第三代毒品”，其实就指如芬太尼衍生物一类的新精神活性物质，又称“实验室毒品”，在包涵看来，其合成本身就带有明显的规避法规的属性。“这种物质一般缺乏药用价值，它们被合成出来，就是为了故意去规避这（列管）附表。你管了什么，我就盯着附表目录来做一个里面没有的。”实验室毒品变化极快，犹如九头蛇海德拉，砍掉一颗，便以极快的速度重新长出两颗。立法机关将某种物质列入列管名单，很快就会有相似的十种“新品”冒出来。如今，共有23种芬太尼类物质被列入了管制名单管，但管制的速度，却始终比不上开发一种新的芬太尼替代品的速度。2017年中下旬，在邢台的王某通过QQ联系中间人蒋某，从刘某手里购买了300克芬太尼替代品，从中间人杨某处购买了1公斤阿普唑仑。王某只有小学文化，在法庭上，他告诉法官，他对于芬太尼的全部了解，源于在武汉参加的一次展会。他知道这种东西国家有限制，但不知道是不是毒品。由于他做外贸生意，主要做化工产品，有外国客户跟他提出要求，他就想办法去找生产。而警方亦向北青报记者证实，王某从2018年开始涉足此类产品生意，并不是其生意的主要部分。同被羁押的王某公司的业务员，是一群年轻的女孩子，她们告诉法官，她们每天的工作，就是在外贸网站上复制粘贴广告，“来应聘时，老板说我们做医药中间体，具体是什么不是很了解，只记得名称是F开头的。”王某给她们配备了专门的工作手机，当有客户打电话来询问报价时，业务员便将客户询问的名称转达给老板王某，由王某来报价。前期的订货收货、后期的发货，都由王某一人完成。实验室毒品的致瘾性，往往缺乏评估致瘾性难评估，如何量刑？包涵表示，目前实验室毒品的致瘾性不好评估，“因为它太新了”。以前的毒品，经过大量的研究试验后，从成瘾性、社会危害性出发，通过《非法药物折算表》对应到法律上的惩罚，标准清晰，便于量刑。但实验室毒品更新速度快，研究和评估的速度跟不上。“很多毒贩，包括制毒的人，都没有专门论证过这个东西到底有多厉害，这就很危险。”并且，“实验室毒品的靶向效应很强，你想要什么样的效果，现在基本上就可以做出什么样的效果，且造价便宜。”刘某承认，他并不知道自己生产出来的“芬太尼替代品”究竟会有什么样的功效。在此之前，他一直跟一些药厂合作，生产非列管类的药物中间体。刘某妻子说。他极少在家人面前提工作上的事，更别提主动制毒。制药和化工专业人员告诉记者，此类物质数量太多，即使业内专家，有时也做不到完全覆盖。但毫无疑问，在专业学习中，或多或少会对“列管药品”有了解，“至少养成习惯，做什么东西前先去搜一下是不是列管。不是说列管就不能做，但自己心里得有个底。”一位药剂行业的从业者告诉北青报记者，对于芬太尼，他只知道国家只批准几个企业生产这种药，但怎么制成毒品、制成哪种毒品或者管制到什么程度，他也不是很清楚。“类似新精神活性物质这样的东西，有的还没明确其药用价值，因为其医疗用途可能需要长时间探索及科学的验证和评估，我们在没能明确这个物质的药用价值之前，很难把这个东西和毒品区分开，同样的物质，用在医疗上就是药品，用在非法的场合，它就是毒品。”包涵说。在庭审现场，律师们亦指出，目前尚未有证据表明，本案中流通出去的药品被用于非法用途，“被管制的药品不等同于毒品，流入非法渠道的才是毒品。”生产者刘某的辩护律师张雨如此强调。而王某的律师李克非则告诉记者，对于列管药品，信息传递仍比较滞后，“包括此次起诉书上涉及的一种药物，从百度上都没有搜到。“实验室毒品”的管理之惑在我国，生产的“实验室毒品”主要还是销往国外。邢台禁毒大队的宋副队长称，打击“实验室毒品”，难点不在于抓捕，而是很多东西根本不在列管范围之内，“什么时候列入了列管范围，我们才能去抓。”外国的客户从中国订芬太尼，就是打了一个时间差，外国已列管，但在国内尚未列管。实际上，中国在列管药品管理方面水平先进。包涵告诉记者，中国已经将新精神活性物质与传统毒品麻醉药品分开管理。此类药品有专门的管理法，接触有严格的登记制度、开药也须有专门处方，以及还有医药备案登记制度，可以追溯每一笔药物流通去向。“整体来讲，制度没问题，但这种单一的制度并不能很好地防住新精神活性物质。”包涵称。根据最新资料，2018年的世界记录报告里提到的新精神类活性物质有800多种，已远远超过了1961年麻醉药品公约和1971精神类药品公约里列管毒品的总和。“种类太多了。列管毒品的意义就在于，告诉普通人，这个东西是非法的。他明白了以后，才具有违法性认识，进行处罚也才有意义。”各国也在摸索新的管制办法，如尽可能缩短这个管制的时间（称为临时列管），美国出台“类似物管制”，加拿大、澳大利亚则有“骨架管制”等。“但实际上，都只是缩短管制和研发出新一代毒品的时间差，没法做到提前管。”包涵说。文|北青报记者 杨宝璐 胡银银编辑|柳璐综合|新华视点（ID：XHSXHSD）</w:t>
        <w:br/>
        <w:t xml:space="preserve">    </w:t>
        <w:tab/>
        <w:t xml:space="preserve">    </w:t>
      </w:r>
    </w:p>
    <w:p>
      <w:r>
        <w:t>WXC1010</w:t>
        <w:br/>
      </w:r>
    </w:p>
    <w:p>
      <w:r>
        <w:br/>
        <w:t xml:space="preserve">    </w:t>
        <w:tab/>
        <w:t xml:space="preserve">    </w:t>
        <w:tab/>
        <w:t>邓文迪，因为2013年11月20日，与美国新闻集团老板默克多的离婚消息而广为国人注意，随后爆出其与传媒大亨的婚后遗产分配等一系列新闻，持续增加了她作为一个所谓的“传奇女人”的曝光度。进而深挖出她两次插足别人的家庭，最终成功上位的消息，以及和默克多离婚后又传出许多匪夷所思的绯闻，让我们对这个女人又多出很多好奇！比起邓文迪这样通过不断上位而闯入美国上流名媛社交圈来说，小编以下提到的这几位，才是真正的正商名流，并且每一位都在美国的上流社交圈中大放异彩！毫无疑问，宋美龄的美貌、才华和她的外交家政治家的能力，让许多人赞不绝口。她出生在1898年，直到21世纪的2003年才去世，享年105岁，和宋蔼玲、宋庆龄并称“宋氏三姐妹”。宋美龄被称为中国近现代杰出的政治家、外交家，也是中国国民党和中华民国的卓越领导人，并在1943年到1949年期间，担任我国台湾地区中华民国的第一夫人。宋美龄的父亲是富商宋嘉澍，凭借孔宋家族的强力支援，早年在美国留学，活跃于政治和外交领域。她不仅仅会一口流利的英语，同时还会说6国语言，在国画方面的造诣也十分吐出，并且写得一手好字。1943年宋美龄为了取得美国对中国抗日战争的支持和帮助，以第一夫人的身份访问美国，并在美国国会参众议院发表了长达20分钟的演讲，这也是美国国会历史上第二位女性登上国会演讲台。她不卑不亢、语调激昂，将中国亿万同胞童鞋协力全面抗战，并希望得到更广泛的国籍支持和援助的声音传达给了全世界。之后的几个月里，他边防美国多个州进行演讲，总计超过25万人听过她的演讲。她的此次行程为抗日战争争取到了数亿美元的物资支持。当时的美国总统罗斯福也主动表态，要以“上帝允许的速度”向中国运送军火，美国国会更顺势废除了实行已有60年之久的恶名昭彰的“排华法案”，提高了美国华人的地位。1943年11月，宋美龄随蒋介石出席中、美、英三国首脑开罗会议。那时候她站在蒋介石的身边，并不仅仅是一个眷属或女配的角色，而是一个外交家的角色，用她流利的英文，穿梭在蒋介石和美国总统螺丝，英国首相丘吉尔等一众世界巨头的中间，充分展示了他卓越熟练的交际能力和纵横捭阖的外交才干。陈香梅1925年生于北京，早年在我国中央通讯社昆明分社工作，是中央社的第一任女记者。后来与中国空军美籍抗日志愿大队的指挥官陈纳德将军结婚。1947年后随宋美龄和蒋介石政权撤离大陆，移居到台湾。1958年陈纳德将军逝世，陈香梅带着两个孩子移居美国华盛顿，她曾去乔治亚城大学工作，并以个人经理和中国问题为题，在全美巡回演讲，并出版了英文畅销书《一千个春天》。1963年，受当时的美国总统肯尼迪的邀请，到白宫工作，成为第一位进入白宫的华裔。1964年，在华府参加支持华裔高华德参议员竞选总统委员会发起人委员会，从此进入华人参政的主流社会。一生致力于亚洲事务，并参与尼克松全美妇女支持尼克松竞选总统委员会主席。1968年被任为共和党行政委员和财务副主席。1970年，担任飞虎航空公司副总裁，成为美国航空公司第一位女副总裁；并加入美国大银行，为第一位亚裔董事。1972年，被选为全美七十位最有影响的人物之一。1980年，出任白宫出口委员会副主席，并两度被选为美国共和党少数民族全国主席，是共和党亚裔委员会主席。1989年，布什总统上台后，继任总统府白宫学者委员会委员1991年，出任美国国际合作委员会主席、美国内政部环保委员会委员、美中航运总裁。陈香梅曾经深得美国8位总统的信任而被委以重任，参与和见证了众多重大历史时刻。陈香梅还享有“中美民间大使”之美誉。她曾在1972年尼克松总统访华和1979年中美两国正式建交等一系列重大事件中作出过积极贡献。1981年元旦前后，作为美国总统里根的特使，访问中国北京。她对养育过她的中国一脉情深，为中国的发展不遗余力。她是中国海外交流协会的顾问，中华全国妇联名誉顾问，中国国家旅游局特别顾问，陈香梅教育基金会董事长。还是北京师范大学等院校客座教授。2018年3月30日，陈香梅因病于华盛顿家中逝世，享年93岁。1946年出生于中国桂林，后在香港长大，父亲是一位受人尊敬的中国传统画家和书法家。靳羽西1972年和妹妹一起移民美国。1978年靳羽西和妹妹在纽约制作了一个电视栏目《看东方》，她使美国人改变了不少对中国的奇怪看法，试着用一种理解的眼光欣赏东方。自傲的美国人钦佩地称她为“当代的马可·波罗”。正如“纽约时报” 所描述的那样：“很少有人能够在东西方之间架起如此的桥梁，但是靳羽西做到了，并且以她的美丽，智慧和优雅来做到了这一点。”该系列在探索频道播出了12年，被认为是连接东西方的第一位电视记者。1985年靳羽西应中国政府邀请制作了《世界各地》节目，随后，靳羽西又制作了精彩的电视系列节目《羽西的世界》，向中国观众介绍国际流行生活方式和最新潮流，她还为中央电视台深受欢迎的女性栏目《半边天》提供节目，反映美国社会。1992年，靳羽西开始实现她的另一部分梦想，就是帮助亚洲女性树立对她们具有的独一无二的美的自信，靳羽西成立了羽西化妆品公司。2004年1月，羽西品牌加入欧莱雅集团，从而翻开了其发展过程中全新的一页。靳羽西是个全方位的记者。她去过25个国家拍片，访问过不计其数的政府首脑、皇室贵族与世界知名人士。除了电视节目，她还常为报刊杂志写文章。除了以上三位社交名流，近几年活跃于美国上流社交圈的名媛还有吕慧惺和周佳纳等新生代，而其中的吕慧惺则是目前美国上流社交圈非常耀眼的一颗新星。吕慧惺是第一个走进肯尼迪家族的女性，作为托马斯·李的关门弟子，吕慧惺结交了一众美国政要，包括希拉里夫妇。身为肯尼迪基金会的领导成员和林肯艺术中心青年董事的身份，吕慧惺在纽约政商名流圈被当做优雅的“中国精灵”。这个出身杜克大学法学院，思维缜密的姑娘，把这自己的一切幸运都归结于祖国的强大和中国的崛起！吕慧惺至今仍然持中国护照，从未考虑申请绿卡，即使自己的老板曾主动提出帮她申请美国国籍，她亦婉拒。</w:t>
        <w:br/>
        <w:t xml:space="preserve">    </w:t>
        <w:tab/>
        <w:t xml:space="preserve">    </w:t>
      </w:r>
    </w:p>
    <w:p>
      <w:r>
        <w:t>WXC1011</w:t>
        <w:br/>
      </w:r>
    </w:p>
    <w:p>
      <w:r>
        <w:br/>
        <w:t xml:space="preserve">    </w:t>
        <w:tab/>
        <w:t xml:space="preserve">    </w:t>
        <w:tab/>
        <w:t>美国阿拉斯加安克雷奇市周五发生黎克特制7级地震，庆幸没造成严重伤亡，而且没有建筑物倒塌或严重受损报告，全因当地有严格的建筑守则，令建筑物可承受地震带来的影响。1964年阿拉斯加发生过黎克特制9.2级地震，是美国有纪录以来最强烈的地震，此后当地建筑守则变得更为严谨，大大减低了今次地震的损害。美国地质勘探局专家卡鲁索（PaulCaruso）表示：「恭贺阿拉斯加民众对地震有充足准备。你要明白在这样一个城市发生7级地震，后果可以是不堪设想的。」阿拉斯加州州长沃克（BillWalker）表示，不少人包括他自己也曾对太严格的建筑守则有怨言，但他庆幸有好好遵守，才令地震损害减至最低。安克雷奇市长伯科威茨（EthanBerkowitz）亦表示，以地震这么强烈的规模来说，损毁是「相对较小」，并归功于严谨的建筑守则。不过安克雷奇市内的道路损毁情况就严重得多，交通部指有约50个地点的道路受损，包括8条主要公路，大多集中在市内北面的高速公路。当局加紧进行清理及维氛，期望可尽快恢复通车，并打算检查市内桥梁有否结构性受损，不过官员指多次的余震加重了道路损毁情况，如新增裂痕等。阿拉斯加州地质学家韦斯特（Mike West）表示，至周六当地仍录得约650次余震。美联社</w:t>
        <w:br/>
        <w:t xml:space="preserve">    </w:t>
        <w:tab/>
        <w:t xml:space="preserve">    </w:t>
      </w:r>
    </w:p>
    <w:p>
      <w:r>
        <w:t>WXC1012</w:t>
        <w:br/>
      </w:r>
    </w:p>
    <w:p>
      <w:r>
        <w:t>贺建奎在美国读书时的名字是「贺剑奎」。（微信）  至于贺建奎的妻子曾艳则是德州南方大学的硕士生，与来自湖南的贺建奎是同乡。曾艳在湖南大学数学系毕业后前往海外，毕业后于加州政府交通部工作，据称是一位交通研究专家。贺建奎与曾艳在2010年12月22日举行婚礼，当时二人被称赞是「学业优异的杰出留学生」。贺建奎婚后「妇唱夫随」，与妻子一同到加州工作，接受邀请到史丹福大学成为博士后研究员。贺建奎从不避讳其科学家兼企业家的身份，其于2012年回到中国发展，在到深圳南方科技大学工作后不久就创办「瀚海基因」，至今是在8间基因相关公司参股或担任高管，更是其中6间公司的法定代表人。曾艳当年有跟随贺建奎回国，并在丈夫的商业王国中担当重要角色。曾艳不只是华润置地的设计师，更是与瀚海基因有密切联络的多间公司的股东和高管，例如有「深圳因合创业投资合伙企业」以及「深圳市睿秋创业合伙企业」。另一方面，对于今次「基因改造婴」风波，网上有新消息传出，贺建奎周三（28日）在香港大学公开演讲后，深圳南方科技大学校长陈十一亲自赶来，将其带回深圳并交由校方看管。消息更提到，陈十一与贺建奎面对面详谈6小时，以了解整件事的来龙​​去脉。（综合报道）</w:t>
      </w:r>
    </w:p>
    <w:p>
      <w:r>
        <w:t>WXC1013</w:t>
        <w:br/>
      </w:r>
    </w:p>
    <w:p>
      <w:r>
        <w:br/>
        <w:t xml:space="preserve">    </w:t>
        <w:tab/>
        <w:t xml:space="preserve">    </w:t>
        <w:tab/>
        <w:t>美国总统特朗普和中国国家主席习近平当地时间12月1日在阿根廷G20峰会结束当晚举行闭门晚宴。晚宴时间超出预期，持续了150多分钟。晚宴结束后，特朗普前往机场回国。双方并没有迅速公布晚宴会谈成果。不过，在晚宴开场白中，双方口吻积极，习近平强调合作的重要性，而特朗普（DonaldTrump）则强调，自己和习近平“非常特殊”（veryspecial）的关系（relationship）是双方“可能”最终谈成什么并让彼此都有收获的“最主要原因”。习近平在开场白中提到，自从上次和特朗普总统会晤后，世界局势发生了很多新变化。中美作为两个世界大国，对促进世界和平与繁荣方面影响力巨大且肩负重要责任。他说：“中美合作是双方的最佳选择。我愿意利用这次和总统先生交流的机会，就彼此关心的共同问题和下一阶段中美关系发展规划交流看法。”特朗普开场白简单提到自己将和“习主席”讨论贸易问题，但他同样提到了美国前总统老布什（George H. W.Bush）去世，称自己回国后将派空军一号飞往休斯敦，将老布什棺椁运往华盛顿。特朗普还称，自己会和“习主席”讨论来自中国的阿片类药物的问题。特朗普被迫取消了12月1日上午同俄罗斯总统普京（VladimirPutin）2个小时左右的会晤计划，并在当天下午出于对“老布什逝世”因素的考虑，以示尊重，取消了在G20峰会结束后召开记者会的计划。这样的话，特朗普就将全部精力和时间放在了当晚的习特会。对于双方工作晚宴的成果，白宫方面和中国官方媒体新华社的口吻基本一致，较为积极。白宫对外强调，双方晚宴谈得“非常好”。中方对外强调，双方达成了共识。中国媒体最先公布消息，美国已决定取消在2019年1月1日对中国商品加征25%关税的计划。中国外交部长兼国务委员王毅在习特会结束1个多小时后的记者会上提到，两国元首会晤达成重要共识，为今后中美关系指明了方向。中美元首一致同意，两国关系能够搞好，也一定要搞好。双方同意以协调、合作与稳定为基调的中美关系。双方将适时再次进行互访。王毅提到，中方愿意国内市场和人民的需要扩大进口，包括从美国购买逐步缓解贸易不平衡的问题。双方同意相互开放市场，在中国新一轮改革开放中，使得美国的合理关切得到逐步解决。双方团队将按照两国元首达成的原则和共识，朝着取消所有加征关税的方向加紧磋商，今早达成互利共赢的协议。此次中美贸易休战符合外界预期。中美接下来将展开高级别幕僚对话。中国国务院副总理刘鹤有望在12月访美谈判。此次习特会工作晚宴是中美贸易战开始以来，特朗普和习近平首次正面讨论双边关系以及地区和全球局势。可以说，经过近半年的贸易冲突后，双方都想毕其功于一役，寄望这次习特会能够让两国关系峰回路转。中美双方经济及贸易团队谈判的重启，包括中国政府的书面答复，以及美国副总统彭斯（MikePence）的强硬施压和白宫鹰派幕僚的舆论公关，都是为了这一天的到来。真的如特朗普所说，这场贸易摩擦，只有他和习近平能够解决。</w:t>
        <w:br/>
        <w:t xml:space="preserve">    </w:t>
        <w:tab/>
        <w:t xml:space="preserve">    </w:t>
      </w:r>
    </w:p>
    <w:p>
      <w:r>
        <w:t>WXC1014</w:t>
        <w:br/>
      </w:r>
    </w:p>
    <w:p>
      <w:r>
        <w:br/>
        <w:t xml:space="preserve">    </w:t>
        <w:tab/>
        <w:t xml:space="preserve">    </w:t>
        <w:tab/>
        <w:br/>
        <w:t xml:space="preserve">    </w:t>
        <w:tab/>
        <w:t xml:space="preserve">    </w:t>
      </w:r>
    </w:p>
    <w:p>
      <w:r>
        <w:t>WXC1015</w:t>
        <w:br/>
      </w:r>
    </w:p>
    <w:p>
      <w:r>
        <w:br/>
        <w:t xml:space="preserve">    </w:t>
        <w:tab/>
        <w:t xml:space="preserve">    </w:t>
        <w:tab/>
        <w:br/>
        <w:t xml:space="preserve">    </w:t>
        <w:tab/>
        <w:t xml:space="preserve">    </w:t>
      </w:r>
    </w:p>
    <w:p>
      <w:r>
        <w:t>WXC1016</w:t>
        <w:br/>
      </w:r>
    </w:p>
    <w:p>
      <w:r>
        <w:t xml:space="preserve"> </w:t>
      </w:r>
    </w:p>
    <w:p>
      <w:r>
        <w:t>WXC1017</w:t>
        <w:br/>
      </w:r>
    </w:p>
    <w:p>
      <w:r>
        <w:t>113025</w:t>
      </w:r>
    </w:p>
    <w:p>
      <w:r>
        <w:t>WXC1018</w:t>
        <w:br/>
      </w:r>
    </w:p>
    <w:p>
      <w:r>
        <w:br/>
        <w:t xml:space="preserve">    </w:t>
        <w:tab/>
        <w:t xml:space="preserve">   </w:t>
        <w:tab/>
        <w:tab/>
        <w:t xml:space="preserve"> </w:t>
        <w:br/>
        <w:t xml:space="preserve">    </w:t>
        <w:tab/>
        <w:t>美国和中国双方已针对“川习会”的结果各自发表声明，内容大同小异。以下比较双方“各自表述”的内容：●暂不提高关税税率：美国：对2,000亿美元中国产品加征的关税税率不会于元月1日起提高。中国：同。●关税未来：美国：如果双方在90天内未达成协议，这项关税税率将提高到25%。中国：未提到90天期限。●加速贸易协商：美国：未提此点。中国：两位领导人要求团队加速协商，朝向取消所有关税，并达成互利、双赢的协议而努力。●谈判内容：美国：美、中将立即针对强迫科技移转、智慧财产保护、非关税障碍及网络窃取商机进行谈判。中国：中、美将共同努力，针对各项贸易问题达成共识。●中国扩大进口：美国：中国将购买“非常大量的”农产品、能源、工业及其他产品。中国：中国将进口更多美国产品。●农产品：美国：中国将立即恢复购买美国农产品。中国：未提此点。●高通─恩智浦案：美国：习近平将重新考虑高通─恩智普购并案。中国：未提此点。●川、习互访：美国：未提此点。中国：川普、习近平将在适当时间相互访问。●吩坦尼止痛药：美国：中国将把吩坦尼止痛药列入管制性物质。中国：中国将严格监管吩坦尼止痛药，修改药品法规。●北韩：美国：美、中及北韩将朝向朝鲜半岛无核的目标努力。中国：中国支持美国与北韩领导人再次会面。●一个中国政策：美国：未提一中政策。中国：美国同意继续尊重一中政策。●开放市场：美国：未提此点。中国：美、中同意促进市场开放。●中国留美学生：美国：未提此点。中国：新华社转发外交部网络谈话指出，美国欢迎中国学生赴美居住及研究。</w:t>
        <w:br/>
        <w:t xml:space="preserve">    </w:t>
        <w:tab/>
        <w:br/>
        <w:t xml:space="preserve">    </w:t>
        <w:tab/>
        <w:t xml:space="preserve">    </w:t>
      </w:r>
    </w:p>
    <w:p>
      <w:r>
        <w:t>WXC1019</w:t>
        <w:br/>
      </w:r>
    </w:p>
    <w:p>
      <w:r>
        <w:t>当地时间2018年12月1日，在白宫新闻秘书关于美国总统特朗普（Donald JohnTrump）与中国国家主席习近平共进晚餐的声明：美国总统特朗普和中国国家主席刚刚结束了他们所说的与阿根廷布宜诺斯艾利斯的最高级代表之间的“非常成功的会晤”。其中，声明强调表示：“非常重要的是，习主席以一种精彩的人道主义姿态，同意将芬太尼指定为一种受控物质，这意味着向美国出售芬太尼的人将受到中国法律规定的最高刑罚”。（图源：VCG）芬太尼是什么？为何如此被美国人重视？资料显示，芬太尼是一种强效麻醉性镇痛药，适用于治疗疼痛和手术镇痛，其镇痛效果约为吗啡的80倍。但同时，它又是继传统毒品、合成毒品之后的第三代毒品——“实验室毒品”中的重要成分。（图源：VCG）据中国禁毒办称，2012年至2015年间总计仅发现芬太尼类物质6份，而在2016年发现的新精神活性物质中，芬太尼类物质有66份。因此，从2017年3月1日起，公安部、卫计委、国家食药总局决定将卡芬太尼、呋喃芬太尼、丙烯酰芬太尼、戊酰芬太尼四种物质，列为非药用类麻醉药品和精神药品管制品种。（图源：VCG）如今，中美领导人会晤后，芬太尼彻底从强力止痛药沦为毒品，被禁止售卖，原因竟是它“摧毁”了美国一个州。接下来带你走进美国毒品“重灾区”——西弗吉尼亚亨廷顿。这里曾是经济强盛的工业城市，如今因毒品一片荒芜。（图源：VCG）美国西弗吉尼亚亨廷顿位于西弗吉尼亚的西北角，与肯塔基州接壤，这里被称为“阿片类药物”的危机中心。图为一度经济强盛的工业城市亨廷顿掩映在临河而立的树丛里。（图源：VCG）毒品“重灾区”美国受“毒”害到底有多深？西弗吉尼亚州的亨廷顿市市长SteveWilliams说：“我们最年轻的吸毒者仅12岁，最老为77岁。”2015年，西弗吉尼亚、新罕布什尔、肯塔基、俄亥俄等州是美国毒品致死比例最高的几个州，每10万人死亡率都在28人以上，其中西弗吉尼亚州达到41.5人。图为女子走过通向马歇尔大学的工业建筑。这个曾经是西弗吉尼亚工业和金融中心，现面临毒品相关犯罪活动的挑战，严重威胁普通人群包括学生的安全。（图源：VCG）据资料显示，2016年8月15日，当地有28人因过量吸食含有芬太尼的海洛因而死亡。（图源：VCG）芬太尼是一种人工合成的阿片类止痛药物，其药效是吗啡的50倍到100倍。该处方药物用于治疗严重疼痛，但是正日益沦为街头贩卖的毒品，常常被与海洛因或其他毒品混合使用。这里刺激毒品生产的经济力量非常强大：生产1,000克芬太尼需要5,000美元，这一百万片芬太尼以每片20美元出售就有20万美元的增益。（图源：VCG）而且吸毒在这个地区并不受歧视，使得这里成为毒品泛滥的中心。（图源：VCG）因此，当地也加强了对这类毒品的管控。图为警察在天桥下巡逻。（图源：VCG）警察在空房屋里巡逻。（图源：VCG）警察搜查一座到处都是针头和毒品的废弃房子。（图源：VCG）吸毒者在一栋废弃的公寓大楼里堆满了垃圾。（图源：VCG）戒毒者在恢复点的休闲活动。（图源：VCG）巡逻警察正在检查一名涉嫌吸毒女子的嘴。（图源：VCG）警察测试一名涉嫌吸食海洛因的女子。（图源：VCG）一名涉嫌吸毒的女子向警察展示她的手臂。（图源：VCG）警察搜查一名涉嫌吸食海洛因女子的财务。（图源：VCG）警察搜查一名涉嫌卖淫女的钱包，发现吸毒用具。该地区的卖淫行为几乎完全与吸毒有关，通常卖淫者活动周围都存在廉价毒品的贩卖。（图源：VCG）警察搜查到注射毒品的用具。（图源：VCG）警察在一名男子身上搜到针头。（图源：VCG）这些是他注射毒品的用具。（图源：VCG）毒品吸食其中一个副产品——注射毒品的针头，为其他人群造成极大负面影响，包括搜查嫌犯的警察、周边玩耍的儿童和垃圾处理工人，他们极有可能在无意间感染毒品。图为亨廷顿的垃圾处理工人。（图源：VCG）美国西弗吉尼亚亨廷顿，防洪墙将铁轨和市中心与俄亥俄河隔离开。（图源：VCG）民众经过一辆老火车。（图源：VCG）有吸毒就有戒毒，这里是亨廷顿恢复点（Recovery Point）里为戒毒者配备的宿舍。（图源：VCG）恢复点里的戒毒者，在自己的床位上看书。（图源：VCG）恢复点一处垃圾箱里的烟头。（图源：VCG）恢复点里的戒毒者。（图源：VCG）</w:t>
      </w:r>
    </w:p>
    <w:p>
      <w:r>
        <w:t>WXC1020</w:t>
        <w:br/>
      </w:r>
    </w:p>
    <w:p>
      <w:r>
        <w:br/>
        <w:t xml:space="preserve">    </w:t>
        <w:tab/>
        <w:t xml:space="preserve">    </w:t>
        <w:tab/>
        <w:t>(博讯北京时间2018年12月02日 转载)继中国国务院前发言人袁木之后，又一名中国高官退休后安居美国，曾官拜中共中央政治局委员，中国全国人大副委员长，中国国务院副总理姜春云携前山东电视台主持人新妻定居美国。此消息经网络曝光，都没有其他信息证实。中国官员定居美国虽题热但数量不详。据苹果日报今天报道，中国前副总理姜春云疑陪嫩妻定居美国。前国务院副总理姜春云，于2003年退休。近日有网民爆出他与嫩妻、山东电视台前主持人桑瀟定居美国。据网民"大麦克斯2"在twitter写道："久违了，姜总理！前国务院副总理姜春云与山东电视台前主持人桑潇结为夫妻，现居住美国。"另一网民曾宁写道："不算叛逃吧，国内自媒体上已经传开，讯息还是具有震撼性。"姜春云于八九"六四"期间出任山东省委书记，坚持延续邓小平的改革开放路线，受到邓小平赞许及赏识。1992年中共十四大后扶摇直上，被选为中共中央政治局委员，仍兼任山东省委书记。1994年被选为中共中央书记处书记，翌年，被选为国务院副总理，主管农业经济等工作。网文指姜春云之妻桑潇，从小在山东兗州长大，毕业于兗州一中。父亲桑孝成、母亲刘凤仙，均是眼科医生。桑潇山东电视台任职时表现优秀，2007年曾获中央电视台第二届"金士明杯"电视节目主持人大赛社教类提名奖，到了中央电视台被感情问题困扰，渐渐淡出萤屏，听说后来嫁给一个政界人士，没想到就是姜春云。没有中国官方媒体报道此事件。</w:t>
        <w:br/>
        <w:t xml:space="preserve">    </w:t>
        <w:tab/>
        <w:t xml:space="preserve">    </w:t>
      </w:r>
    </w:p>
    <w:p>
      <w:r>
        <w:t>WXC1021</w:t>
        <w:br/>
      </w:r>
    </w:p>
    <w:p>
      <w:r>
        <w:t>据“央视新闻”公众号（cctvnewscenter）12月2日报道，应巴拿马总统巴雷拉邀请，习近平主席将于12月2日-3日对巴拿马进行国事访问，此访是中国国家主席历史上首次访巴，具有里程碑意义，将引领中巴关系进入新时代，也将进一步推动中国同拉美国家的共赢合作。如果只看标题，相信很多网友都不会猜到本文讲述的国家是巴拿马。去年中国同巴拿马建交时，央视曾经对网友们进行过一次调查，询问关于巴拿马的印象，多数网友的第一反应都是“巴拿马运河”。实际上，除了巴拿马运河，这位“中国的新朋友”的身上还有不少趣事。例如总统巴雷拉曾经有个华人干妈，这里大约15个人里就有一位是华裔……今天，跟随央视新闻，一起来走近巴拿马。“运河不就是在地上挖条沟，把两边的水连起来吗？”“说得简单……”巴拿马运河两边的太平洋和大西洋，水位不一样高。另外，巴拿马的内陆湖，水位还比两端的海平面高许多。也就是说，船只通过巴拿马运河，实际上也是一次翻山越岭的旅行。巴拿马运河的神奇之处就在于它的船闸。一条船通过运河时，必须要坐好几趟“电梯”，利用重力和浮力，船就可以被抬起或放下，看看下面这两张动图，你就会明白了。虽然航路是麻烦了些，不过比起巴拿马运河缩短的航程，那都不算啥，以中国上海到美国纽约的船只为例……感受到运河带来的便利了吧!在中巴建交过程中，巴拿马总统顾问陈国基为两国关系开启新纪元贡献了不少力量，后来他还被评为2017全球华侨华人新闻人物。陈国基与巴拿马总统巴雷拉是挚友，巴雷拉曾将陈国基的母亲认作干妈。巴雷拉自己曾说，干妈做的饭菜美味可口，他也因此爱上了中国美食。后来干妈辞世，已经当上总统的巴雷拉还亲自参加了祭奠。2017年10月11日，巴拿马男足在世界杯预选赛北美区最后一轮2-1击败哥斯达黎加，历史上第一次晋级世界杯决赛圈。为了庆祝球队打进世界杯，总统巴雷拉宣布10月12日放假一天，国民可以把这天当国庆节来过。在今年俄罗斯世界杯上，巴拿马三战皆负，共打入两个进球。成绩虽不理想，但球员回国后仍受到了球迷的热烈欢迎，由此可见巴拿马国民对足球的狂热程度。首届巴拿马太平洋万国博览会从1915年2月20日开展，同年12月4日闭幕，展期长达9个半月，总参观人数超过1800万人，开创了世界历史上博览会历时最长、参加人数最多的先河。不过，巴拿马万国博览会却是在美国旧金山举办的。由于博览会是为了庆祝巴拿马运河通航而举办的一次盛大的庆典活动，因此冠以了巴拿马的名字。巴拿马草帽是一种白色宽檐帽，帽身有一圈黑色丝带装饰，我国很多景点都有类似产品售卖。看看图片，这种草帽你一定见过，并且很熟悉。不过，巴拿马草帽其实源于厄瓜多尔。关于“巴拿马帽”如何得名，有多种说法。有人说是因为厄瓜多尔人做好草帽后拿到巴拿马运河贩卖，后来被带到万国博览会，成为时尚代名词，由于人们只记得购买地巴拿马，“巴拿马草帽”的名声就传开了。也有人说是上世纪三十年代美国总统罗斯福到访巴拿马时，媒体公布了一张罗斯福戴着这种草帽的照片，草帽由此出名。提到巴拿马，一些人的脑海中会浮现粉色沙滩的美景以及小猪们在海里悠闲游泳的场景，毕竟巴拿马也是个旅游天堂嘛。然而，这些美景并不属于巴拿马，而是巴哈马。什么？你说巴哈马和巴拿马其实是一个国家？emmmm……巴哈马是一个位于大西洋西岸的岛国，地处美国佛罗里达州以东，古巴和加勒比海以北，和巴拿马是两个不同的国家。不过，两国的地理位置并不远，确实容易“傻傻分不清楚”。最后，一起来饱览真实的巴拿马风光吧!</w:t>
      </w:r>
    </w:p>
    <w:p>
      <w:r>
        <w:t>WXC1022</w:t>
        <w:br/>
      </w:r>
    </w:p>
    <w:p>
      <w:r>
        <w:br/>
        <w:t xml:space="preserve">    </w:t>
        <w:tab/>
        <w:t xml:space="preserve">    </w:t>
        <w:tab/>
        <w:t>多家媒体今天聚焦刘强东性侵案更多细节发酵，追问谁是谁把受害人骗进刘强东性侵魔陷里"帮凶"，因受害女生说自己被骗去参加晚宴。晚宴被放置刘强东身旁，期间更是被众人灌酒。报道指灌酒的群人之中有一位名叫姚其涌的中国商人，她在前几天见过，正是他邀请受害人参加这次晚宴。据联合早报今天报道，京东总裁刘强东美国性侵女大学生一案披露更多细节，受害者称自己是被骗参加晚宴。据彭博社的消息，21岁受害者参加晚宴时，原本以为是为了答谢她这样的志愿者。结果，她发现自己身处十几名中国企业高管之中。他们都是该校一个管理学科博士项目的学员，而她一直为这个项目提供志愿服务。这群人之中有一位名叫姚其涌的中国商人，她在前几天见过，正是他邀请她参加这次晚宴。姚其涌安排她坐在中国富豪、京东CEO刘强东的身边；而跟她一起来的男生则被安排到另一张桌子，跟这些高管的助手们在一起。根据彭博社看到的文件、该女生向警方提供的证词和她发给一位朋友的微信。她的律师WilFlorin也接受了彭博访谈。关于姚其涌邀请她参加晚宴，是首次披露，为这宗事件带来了新的信息。这位女生报案称，她在自己的住所遭到刘强东强奸。刘强东矢口否认。姚其涌未被指控有任何行为不当，记者也无法联系到他寻求置评。据报道说整个晚上，杯觥交错。刘强东和同桌的男性频频对这位女生劝酒，要她“干杯”。她在第二天发给朋友的微信中说，觉得自己被灌酒。Florin质问道：“为什么这些有钱的老板没有一个人表现得像个成熟的老板并保护她，反而在向她劝酒？”刘强东次日晚间被捕，拘押了将近17小时之后被释放，没有受到任何指控，并很快返回中国。“这个版本的描述充满了未经证实的信息，提供者显然别有用心，”刘强东的律师JillBrisbois说。“由于正在进行调查，刘强东不能在媒体上为自己辩护。我们敦促大家等待检察官的决定，而不是继续拿出片面和不准确的描述。当所有相关证据公诸于众时，刘强东的清白和整个事件将摆在大家面前。”京东的代表没有立即回复评论请求，而是建议参考之前发布的声明。这份声明说，刘强东“被释放，他没有受到任何指控，也没有被要求缴纳保释金。”亨内平县检察官办公室在9月份说，明尼阿波利斯警察局已经完成调查，案件已移交检方。检察官正在权衡是否提起刑事指控。在刑事案件中，检察官必须证明罪行毋庸置疑。而在民事案件中，原告只需要表明被告犯下不法行为的可能性超过没有。报道指，这宗强奸指控的消息在全球掀起轩然大波，进一步加剧了围绕男性高管的各种争议。自#MeToo运动在美国开展一年多以来，已有400多名男性（其中大多数是美国人）被控性骚扰和性侵犯，并终结了多位知名企业家、新闻工作者和演艺人员的职业生涯。京东的投资者也上了心，自8月底以来，京东股价累计下跌了33%。分析人士表示，刘强东掌握的绝对投票权导致公司命运与他自己的命运紧密联系在一起。“当人们想到京东时，他们会想到刘强东，因为他是有远见的创始人，”金英证券分析师MitchellKim说。“投资者关注这个公司，我们都假定他是指导公司战略愿景的人。如果他被起诉，将会对股票产生进一步的打击。”刘强东在美国参加的博士项目是明尼苏达大学卡尔森管理学院和中国清华大学共同主办，面向中国行业巨头。大部分课程在北京进行，最后阶段在美国。明尼苏达大学拒绝评论此事。其他学员包括姚其涌。根据这个项目的学员材料，姚其涌是深圳宏兆企业集团董事长。这是一家股权投资和基金管理集团。在女生的警方报告中，她说自己在当周早些时候为跑步活动担任志愿协调员的时候遇到了姚其涌。经过几次谈话，他赢得了她的信任，并说等她毕业之后给她一份工作。FlorinRoebig律师事务所的Florin说，刘强东要姚其涌确保这位女生参加晚宴。姚其涌没有回复寻求置评的电子邮件。宏兆集团深圳总部的一位接待员表示，姚其涌正在出差，拒绝透露他什么时候回来。姚其涌还是瑞慈医疗服务控股有限公司的董事。瑞慈的一位代表表示，该公司无法就此事发表评论。根据女生的微信和她对警方的陈述，参加晚宴的人喝了很多酒。根据这位女生律师的说法和彭博看到的照片和文件，她的朋友和刘强东的助手（在彭博看到的材料中均不知姓名）当晚被要求出去买了两次葡萄酒，总共32瓶。Florin说，当晚某时，这位女生的男性朋友 也是志愿者被参加这个项目的另一名高管叫去参加另一场晚宴，距此半小时车程。后来，她和刘强东一起离开，坐刘强东的豪华轿车到了一个她不认识的地方。她在警方报告中说，他们坐在后排，刘强东试图吻她并脱她衣服。“你有老婆有孩子，”她对刘强东说。“别这样，我不想这样。”在她多次要求刘强东送她回公寓后，他答应了。Minneapolis Star Tribune和路透社此前报道了警方报告中的一些细节。抵达她的公寓后，她下了车，刘强东也跟着下来，要司机和助手在车里等。她说，进入她的公寓后，他就试图脱她的衣服，把她扔到床上，她一度“逃开了”。根据她的说法，她跟他说不要，并多次拒绝他更进一步。刘强东然后要她一起淋浴。当她拒绝时，他试图硬拉她进淋浴间。他淋浴结束，走进她的卧室，而她则进入洗手间，锁了门，更换被淋浴弄湿的衣服。当她出来时，发现他赤身裸体躺在床上。他拒绝离开。她说，最后，“他把我扔到床上”，“抱着我的肩膀让我无法动弹。”她对警方说，然后，他开始违背她的意愿与她发生性关系。她说，她保留了床单作为证据。据苹果日报今天说，这位神秘富商姚其涌与刘强东有生意合作。京东CEO刘强东在美国涉嫌性侵一案，今日突然爆出事涉另一名深圳宏兆集团董事长姚其涌的名字。被指案发当晚邀请受害中国留学生出席晚宴的姚其涌，是非常低调的中国富商，无论是Google或百度百科有关他的个人背景资料不多，只知道他是北京清华大学经济管理学院香港校友会会长，可能拥有香港居民身份证，而他极少接受媒体採访，近年却活跃在公开场合。但网上姚其涌照片的连结均无法打开。苹果日报的报道提出疑问指刘强东有「帮兇」？ 因受害女生指控被骗去晚宴。报道说，至于姚其涌与刘强东的关係，则无从得知。不过，中国媒体去年8月曾报道，京东集团与宏兆集团、都市智能集团、雁盛实业投资公司合作，以共同组建公司的方式，投资300亿元人民币在东莞市凤岗镇建造智能產业新城。在签署合作协议当日，姚其涌及刘强东均有出席有关仪式。有消息指，宏兆企业集团是深圳的「大鳄」，但该集团的官网www.hongzhao.com已无法打开。根据网上公开资料，宏兆企业集团成立于1993年6月，专业从事房地产投资、开发、经营和管理，拥有深圳市名进投资发展有限公司、深圳市中盈实业有限公司、深圳市发中实业有限公司、深圳市联信贸易有限公司等8家公司。集团以目标管理为中心，机构设有办公室（人力资源部）、拓展企划部、经营部、结算中心、工程部、合同预算部、採购部7个职能部门。</w:t>
        <w:br/>
        <w:t xml:space="preserve">    </w:t>
        <w:tab/>
        <w:t xml:space="preserve">    </w:t>
      </w:r>
    </w:p>
    <w:p>
      <w:r>
        <w:t>WXC1023</w:t>
        <w:br/>
      </w:r>
    </w:p>
    <w:p>
      <w:r>
        <w:br/>
        <w:t xml:space="preserve">    </w:t>
        <w:tab/>
        <w:t xml:space="preserve">   </w:t>
        <w:tab/>
        <w:tab/>
        <w:t xml:space="preserve"> </w:t>
        <w:br/>
        <w:t xml:space="preserve">    </w:t>
        <w:tab/>
        <w:t>前总统老布什（George H.W.Bush）国葬仪式于美东时间5日上午11时举行，立场迥异的政界人士齐聚致哀，场面将让人想起美国政坛过往冲突较不严重的年代。国葬重头戏的告别仪式将于美东时间早上11时假华盛顿国家大教堂（Washington NationalCathedral）举行。共和党与民主党政界人士将暂时放下重大政治争端，齐聚一堂，向共和党出身的老布什致敬，这种正面展现美国两党政治精神的场面近期已不多见。老布什生前曾期许美国成为更为“宽容”、“和善”的国家。他的儿子，也就是前总统小布什（George W. Bush），将在仪式上发表悼文。加拿大前总理穆尔罗尼（BrianMulroney）、已退休的怀俄明州（Wyoming）共和党籍参议员辛浦森（AlanSimpson），以及老布什传记作者、前记者米全（Jon Meacham）也将致悼词。美国现任总统川普（Donald Trump）也将由夫人梅兰妮亚（MelaniaTrump）陪同出席，但不会致词。川普过去曾因公开批评小布什，以及2016年与川普在总统大选共和党党内初选竞争的杰布．布什（JebBush），惹得他们的爸爸老布什不快。所有尚在世的美国前总统都将偕夫人出席仪式，包括欧巴马（Barack Obama）及夫人蜜雪儿（MichelleObama）、克林顿（Bill Clinton）及夫人希拉蕊（Hillary Clinton）、卡特（JimmyCarter）及夫人罗莎琳（Rosalynn Carter）。克林顿曾于1992年的总统大选击败对手老布什，但卸任后，他们两人却发展出一段深厚友谊。预定出席仪式的还有英国王储查尔斯王子（PrinceCharles），德国、约旦、澳洲和波兰等国领袖，以及多国前任领导人，包括曾在老布什总统任内担任英国首相的梅杰（JohnMajor）。老布什的灵柩将自国会山庄圆形大厅移至华盛顿国家大教堂。自3日灵柩停灵于国会山庄圆形大厅以来，已有数以千计民众前往追悼致意。老布什在第二次世界大战期间是海军飞行员，1944年在太平洋战区执行任务时，飞机遭日军击中落海，后来被美军潜舰救起生还。国葬仪式结束后，老布什的灵柩将运回休士顿，停放在圣马丁圣公会教堂（St Martin's EpiscopalChurch），明天安葬在德州农工大学老布什总统图书馆的私人墓园。</w:t>
        <w:br/>
        <w:t xml:space="preserve">    </w:t>
        <w:tab/>
        <w:br/>
        <w:t xml:space="preserve">    </w:t>
        <w:tab/>
        <w:t xml:space="preserve">    </w:t>
      </w:r>
    </w:p>
    <w:p>
      <w:r>
        <w:t>WXC1024</w:t>
        <w:br/>
      </w:r>
    </w:p>
    <w:p>
      <w:r>
        <w:br/>
        <w:t xml:space="preserve">    </w:t>
        <w:tab/>
        <w:t xml:space="preserve">    </w:t>
        <w:tab/>
        <w:t>美国国务卿蓬佩奥4日说，除非俄罗斯恢复全面履行《中导条约》，否则美国将在60天后暂停履行该条约义务。俄罗斯方面则回应说，俄方一直坚定履约，美方对此很清楚。分析人士指出，美方抛出“最后通牒”其实并不意外，俄方恐怕已有了心理准备和应对预案，《中导条约》“散伙”的可能性再次被推进一步。但“后中导时代”一旦开启，不仅扰动欧洲安全格局，更危及全球核军备控制和战略稳定。你违约！你才违约！各执一词美国国务卿蓬佩奥4日在布鲁塞尔表示，除非俄罗斯恢复全面履行《中导条约》，否则美国将在60天后暂停履行该条约义务。蓬佩奥当天在布鲁塞尔参加北约外长会期间表示，俄罗斯违反了《中导条约》，除非俄重新“完全、可验证地”履行《中导条约》，否则美国将自12月4日起60天后暂停履行该条约义务。在这60天里，美国不会生产、试验或部署条约所禁止的导弹。蓬佩奥称，俄方研制的SSC-8（俄方称9M729）型陆基巡航导弹对美国及其盟友的安全造成威胁，美国没有必要继续遵守一项限制其自身应对俄违约行为能力的条约。北约秘书长斯托尔滕贝格4日表示，北约成员国一致认为，俄方研制SSC-8型陆基巡航导弹违反《中导条约》。10月24日，在俄罗斯莫斯科克里姆林宫，俄总统普京与意大利总理孔特（不在画面中）会谈之后在记者会上发言。新华社/法新针对美方4日的表态，俄罗斯外交部发言人扎哈罗娃当天表示，俄罗斯一直坚定不移地履行《中导条约》，“这点美方一直很清楚”。美国放狠话俄罗斯有准备中国人民大学国际关系学院副教授刁大明说，美国国会中期选举前，特朗普政府就曾威胁退出《中导条约》，只是当时未拿出明确时间表。此次“放话”则可能意味着退约程序的启动。刁大明认为，退约是特朗普政府的长期战略考虑，并非短期战术策略。从国内政治层面看，退约符合特朗普背后的共和党保守派和军工利益集团长期诉求和一贯主张。退约带来的“自我松绑”，有助保持美国军事实力的绝对领先，并遏制俄罗斯军力发展。刁大明还说，因共和党在中期选举中丢掉国会众议院，此时再打“退约牌”，也有稳固已明显松动的基本盘之意，并给可能再次举行的美俄领导人会晤增加要价筹码。中国现代国际关系研究院俄罗斯研究所助理研究员陈宇说，美俄先前各执一词，多次互相指责对方违反《中导条约》，今后也不太可能妥协退让。美方这次“最后通牒”是为正式退约找借口，俄方早有预判和准备，也并未“奢望”条约续存。鉴于《中导条约》本已“千疮百孔”，双方目前又缺乏重谈意愿，更增添条约废弃可能性。11月11日，法国总统马克龙与德国总理默克尔从法国巴黎的香榭丽舍大街走向凯旋门，参加一战结束百年纪念仪式。新华社记者郑焕松摄分析人士指出，美国一旦退约，可能在欧洲重新生产和部署中短程导弹，俄罗斯可能采取反制措施，同时继续加强对其他国际地缘问题的介入，对美反向施压。欧洲遭受安全冲击较大，可能更加依赖美国和北约“保护伞”，或同时加强自身军备建设。不论如何，都可能引发军备竞赛，打破全球军事平衡和战略稳定。说退约就退约全世界齐“背锅”冷战时代，深陷安全困境的美苏出于各自现实考虑，削减战略武器，实现“休兵”，令美俄博弈主战场之一的欧洲得以维持安全稳定。时过境迁，美国抱持“绝对安全”执念，固守“美国优先”信条，急于抛开“紧箍咒”，仅凭一己意愿就重新搅动全球安全格局，全然不顾这种破坏性“负能量”可能引发的恶果。一旦“后中导时代”来临，牵动的可不仅是美俄两国。军备竞赛升级，战略平衡被打破，全球都要面对更大系统性安全风险。背景链接10月20日，特朗普以俄罗斯长期违反条约及条约限制美方研发新武器为由，宣布美国将退出《中导条约》。10月24日，普京表示，如果美国退出《中导条约》，俄罗斯将立即作出针对性回应。12月1日，普京在布宜诺斯艾利斯记者会上说，考虑到美方打算退出《中导条约》、俄美《新削减战略武器条约》将于2021年到期，俄美元首早该会晤。《中导条约》全称《苏联和美国消除两国中程和中短程导弹条约》，于1987年12月8日由美苏两国领导人签署。条约规定两国不再保有、生产或试验射程在500公里至5500公里的陆基巡航导弹和弹道导弹。</w:t>
        <w:br/>
        <w:t xml:space="preserve">    </w:t>
        <w:tab/>
        <w:t xml:space="preserve">    </w:t>
      </w:r>
    </w:p>
    <w:p>
      <w:r>
        <w:t>WXC1025</w:t>
        <w:br/>
      </w:r>
    </w:p>
    <w:p>
      <w:r>
        <w:br/>
        <w:t xml:space="preserve">    </w:t>
        <w:tab/>
        <w:t xml:space="preserve">    </w:t>
        <w:tab/>
        <w:t>据美国《华盛顿邮报》12月4日报道，知情人士透露称，虽然在最近美国参议员约翰•麦凯恩葬礼上存在明显的“反特朗普情绪”，但按照美国前总统老布什家人的准备，老布什的葬礼上将不会有类似这样的情绪出现。一位前政府官员表示，布什家族在之前曾联系白宫，表示欢迎特朗普参加这场定于12月5日在华盛顿国家大教堂举行的葬礼，并保证葬礼关注的重点将放在布什的生平上面，而不是特朗普与布什家族之间的分歧上。报道说，与特朗普达成的“休战协议”让布什家族和整个美国得以纪念布什总统留下的遗产。这位总统曾带领美国度过了1991年的海湾战争和苏联解体，却没有让美国陷入当今“有毒的政治”之中。与此同时，在老布什11月30日去世后，特朗普也没有吝啬对这位前总统的赞美。他在12月3日晚上去国会大厦对停放在那里供人瞻仰的老布什遗体表达了哀悼。不过，特朗普与布什家族有着长期的不和。特朗普曾在2016年大选中抨击其初选对手杰布•布什为“低能”，还曾抨击“911”恐怖袭击部分原因在于乔治•W•布什未能确保国家安全。一位熟知葬礼计划的人士表示，布什家族对特朗普的态度至少在一定程度上是务实的。这位知情人士说，特朗普对重要的葬礼细节拥有最终决定权，包括3日提供“空军一号”将布什遗体从得克萨斯州运往华盛顿参加国葬，以及在6日用该专机将灵柩返回得克萨斯州并在那里接受另一场悼念仪式并最终下葬这些细节。虽然特朗普不会发表悼词，但他将与前总统巴拉克•奥巴马、比尔•克林顿和吉米•卡特坐在前排。布什的儿子、前总统小布什将致悼词。而现场不管是小布什还是其他发表悼念词的人，预计都不会强调老布什和特朗普二者的不同——老布什是一位有礼貌的上流社会人士代表，而特朗普总是夸夸其谈。三名现任和前任政府官员表示，白宫内部对于今年9月1日麦凯恩葬礼上出现的反特朗普论调深感焦虑。特朗普当时并未出席麦凯恩葬礼。一名政府高级官员表示，特朗普对这些批评的反应“几乎在一周内都是令人瘫痪的”。官员们已获得保证，老布什的葬礼将不会再出现这样的情况。还有白宫官员透露，特朗普对与布什家族建立更好的关系兴趣不大，特别是在他担任总统的第一年。他经常说，他的政治支持者希望现在的情况能和布什家族统治时发生翻天覆地的变化。但一位前政府高级官员表示：“特朗普对老布什没有什么特别的敌意”。</w:t>
        <w:br/>
        <w:t xml:space="preserve">    </w:t>
        <w:tab/>
        <w:t xml:space="preserve">    </w:t>
      </w:r>
    </w:p>
    <w:p>
      <w:r>
        <w:t>WXC1026</w:t>
        <w:br/>
      </w:r>
    </w:p>
    <w:p>
      <w:r>
        <w:br/>
        <w:t xml:space="preserve">    </w:t>
        <w:tab/>
        <w:t xml:space="preserve">    </w:t>
        <w:tab/>
        <w:t>原标题：“假体检”频出，那些被耽误的癌症患者怎么办近日，某知名体检机构董事长在公开场合自曝体检行业潜规则，他说，“体检行业有真体检也有假体检，有的体检公司用护士假冒医生看超声，还有些同行给体检人员抽完血不做检查就倒掉，然后直接给体检结果”。这则炮轰体检行业潜规则的言论传播到网络上之后，旋即引发舆论热议。其实，体检乱象并非首次曝光。早在今年8月份，就有体检机构被曝光“假医生”事件。随着生活水平的日益提高，人们对身体的健康状态越来越重视。而一年一度的健康体检，不仅是绝大多数公司招揽人才的标配，也是不少人为寻求健康保障自主选择的定期医疗项目。强大的市场需求使得各类新型高端体检机构层出。除了基础体检，各大医院和其他医疗机构都推出了细化到性别、身体部位，乃至单一某种疾病或某个基因的精准健康体检项目，价格也从平价的上百元跨越到几千元，有些定制的高端体检项目收费上万元。一方面是人们对体检越来越依赖，一方面是该行业乱象迭出。此次“假体检”的言论还直接引发了体检行业的信任危机。据调查显示，血液检查，尤其是涉及癌症筛查相关的检查项目成本并不低。为了缩减成本，不少检测机构都选择凑齐一定数目的样本做集体检测。而直接不检测血液并编造虚假的报告结果，直接省下了一大笔成本费用，扩大了利润空间。诚然，得癌症的比例只有千分之三，听起来是个极低的概率。但在我国巨大的人口基数之下，千分之三的人数并不少。据国家2017年人口普查数据，千分之三也对应着四百二十万人。换言之，若是所有的医疗机构都以如此不负责任的态度对待体检人员，那么这四百二十万人势必会错过最佳诊断和治疗的时机。据2009年颁布的卫医政发〔2009〕77号文件《健康体检管理暂行规定》，体检也是旨在了解受检者健康状况、早期发现疾病线索和健康隐患的诊疗行为。而一些医疗机构任用不专业的医护人员，为谋取更大的利润弃置科学的医学手段和方法，直接捏造受检者的身体健康状况报告，不仅严重违背了医疗行业的职业道德规范，还严重侵害了受检人员的利益，弃他们的健康于不顾。2018年世界卫生组织（WHO）《亚洲·中国篇》曾对中国癌症的发病率做过数据统计调查。报告显示，我国癌症的发病率和死亡率高居全球第一，几乎每分钟都有超过五人死于癌症。癌症的早筛查检测刻不容缓。理应承担起为国人提供科学精准的癌症早筛服务责任的体检机构，却在此时辜负了公众的信任。人们常说，二十一世纪是生命科学的蓬勃发展的时代。以癌症为首的绝症正在被攻克，各类安全高效的新疗法、新药物层出不穷。而这些疾病治愈的关键就在于“早发现、早治疗”。某种程度上来说，体检相当于整个疾病治疗链条的第一关。各行各业都有其本分职责和道德标准，医疗机构及其从业人员关乎民生大计，应更加恪守其职业道德规范。对于这种严重违反相关职业道德规范的医生，除了实行行业禁入之外，还应追究其相关法律责任。除了医疗人员的自律外，在这种攸关公众生命健康的行业中，卫生部门还需予以严格规范。比如，出台更严格的监管办法，对存在冒名医生、体检报告无执行医师手签、违规使用CT以及存在其他安全漏洞的体检机构予以整改取缔，对体检过程中的各项操作予以严格规范，如对血液检查等化学检验过程，实行多重签字确认等；对体检结果进行留存，建立第三方评价机制等，以此来切实保障每位消费者的权益。</w:t>
        <w:br/>
        <w:t xml:space="preserve">    </w:t>
        <w:tab/>
        <w:t xml:space="preserve">    </w:t>
      </w:r>
    </w:p>
    <w:p>
      <w:r>
        <w:t>WXC1027</w:t>
        <w:br/>
      </w:r>
    </w:p>
    <w:p>
      <w:r>
        <w:br/>
        <w:t xml:space="preserve">    </w:t>
        <w:tab/>
        <w:t xml:space="preserve">    </w:t>
        <w:tab/>
        <w:t>当地时间周二晚间，美国总统特朗普亲自在国宾馆（Blairhouse）会见了前总统小布什和前第一夫人劳拉·布什。但是，这一会面却在美国社交媒体上引发了争议，从白宫到国宾馆短短230多米的距离，特朗普与第一夫人梅拉尼娅不仅乘坐了一辆加长豪车，还动用了一个至少有7辆汽车组成的车队。本周一下午，美国第41届总统老布什的灵柩运抵华盛顿，被安置在国会大厦圆形大厅供民众瞻仰。周一晚，特朗普携第一夫人临时造访，向已故总统致敬。周二一早，特朗普便在推特上宣布，他会在周三葬礼前与布什一家举行私人会面。据当地媒体报道，周二与小布什夫妇的会面可以说十分诚恳，会面大约持续了23分钟，前总统小布什还亲了现任第一夫人梅拉尼娅脸颊以示问候。在美国媒体看来，此次私人会面是特朗普对上周末去世的前总统老布什做出的致敬举动之一。但是，也不禁让人猜测：短短200多米的距离，特朗普为什么不能或者不愿意走过去呢？“总统先生们，包括上一位总统奥巴马都曾从白宫步行到国宾馆过”，曾在奥巴马政府担任全国安全协会发言人的EdwardPrice对《华盛顿邮报》表示。当时，特朗普的车队沿着白宫和艾森豪威尔办公大楼间的西行政大道行驶，宾夕法尼亚大道上的铁制安全门大门已经敞开，随即总统的座驾加长豪车向左转弯，然后在国宾馆前停下。一般而言，总统车队由超过12辆汽车组成，包括反袭击的秘密服务小组、医疗人员、白宫助理以及新闻媒体人员。但是，在此次前去的路途中，媒体人员已经提前达到了国宾馆，因此并不在车队中。据当时的视频来看，车队包含至少八辆汽车。当天天气阴沉寒冷，但没有下雨，特朗普是此行人员中四个穿了雨衣的人之一。白宫助理拒绝对为何特朗普选择使用车队和这是否出于安全考虑进行评论。据现场媒体报道，结束当天的会面后，小布什夫妇并没有送特朗普夫妇走出国宾馆。特朗普先是将第一夫人梅拉尼娅送到了加长豪车边，然后朝着现场的媒体挥手致意，但没有回应记者向他提出的问题就坐上了车。据公开资料显示，特朗普的前任奥巴马就很喜欢使用车队进行短途旅行。前第一夫人米歇尔·奥巴马也曾在其自传《Becoming》中写道，秘密服务小组就曾要求她或者她的丈夫（奥巴马）使用车队而不是“在自由的空气中”步行前去国宾馆，而这正是出于安全考虑。</w:t>
        <w:br/>
        <w:t xml:space="preserve">    </w:t>
        <w:tab/>
        <w:t xml:space="preserve">    </w:t>
      </w:r>
    </w:p>
    <w:p>
      <w:r>
        <w:t>WXC1028</w:t>
        <w:br/>
      </w:r>
    </w:p>
    <w:p>
      <w:r>
        <w:br/>
        <w:t xml:space="preserve">    </w:t>
        <w:tab/>
        <w:t xml:space="preserve">    </w:t>
        <w:tab/>
        <w:t>中国侨网12月5日消息，据加拿大《明报》报道，多伦多市警方表示，当地时间11月30日在多伦多市内失踪的19岁中国留学生王子文已被寻获。多伦多警队23分局探长PaulElliotte表示：“我们早前发出寻人通知寻找的失踪男子王子文已被找到，目前和家人团聚。”他不愿评论王的失踪原因。警方当地时间4日早曾发出寻人通知。</w:t>
        <w:br/>
        <w:t xml:space="preserve">    </w:t>
        <w:tab/>
        <w:t xml:space="preserve">    </w:t>
      </w:r>
    </w:p>
    <w:p>
      <w:r>
        <w:t>WXC1029</w:t>
        <w:br/>
      </w:r>
    </w:p>
    <w:p>
      <w:r>
        <w:br/>
        <w:t xml:space="preserve">    </w:t>
        <w:tab/>
        <w:t xml:space="preserve">    </w:t>
        <w:tab/>
        <w:t>近日，美国前第一夫人米歇尔·奥巴马现身伦敦，为自己的新书做宣传，一位“特别来宾”赶来为米歇尔“捧场”，她就是英国哈里王子的王妃梅根。据英国《每日快报》报道，当地时间周一（3日），米歇尔在伦敦南岸中心(Southbank Centre)举行主题为“和米歇尔·奥巴马共度一个夜晚”的新书宣讲会。当天的宣讲会上，米歇尔与尼日利亚女作家奇玛曼达·恩戈齐·阿迪奇埃（ChimamandaNgozi Adichie）一起探讨她的新书《成为》（Becoming），2700千名粉丝赶来活动现场聆听。当天还有一位“特别来宾”赶来为米歇尔“捧场”，她就是英国哈里王子的王妃梅根，不过梅根并没有出现在公众的视野中，而是在活动结束后，与米歇尔在后台进行了私人会面。《标准晚报》援引消息人士的话称，米歇尔和梅根探讨了许多内容，两人分享了怀孕、家庭以及子女教育方面的话题。消息人士还补充说，梅根和米歇尔相谈甚欢。众所周知，美国前总统奥巴马与英国哈里王子私交甚好，两人曾一同观看比赛，哈里王子此前还在英国广播公司（BBC）的一档节目中充当主持人，对奥巴马进行专访。如今梅根怀着身孕亲自前去为奥巴马夫人“捧场”，可见两家人的关系非常好。</w:t>
        <w:br/>
        <w:t xml:space="preserve">    </w:t>
        <w:tab/>
        <w:t xml:space="preserve">    </w:t>
      </w:r>
    </w:p>
    <w:p>
      <w:r>
        <w:t>WXC1030</w:t>
        <w:br/>
      </w:r>
    </w:p>
    <w:p>
      <w:r>
        <w:br/>
        <w:t xml:space="preserve">    </w:t>
        <w:tab/>
        <w:t xml:space="preserve">    </w:t>
        <w:tab/>
        <w:t>据西班牙《欧华报》报道，德国海关当局称，近期在德国西部Dusseldorf机场，在一名华人乘客行李箱内发现了87万欧元的高额现金。由于该华人未对此现金进行任何申报手续，该笔现金被海关当场没收。据了解，该行李箱的持有者为一名26岁的华人，目前居住在法国。当天，他计划乘坐从德国飞往中国、途经俄罗斯转机的航班，随身携带的登机行李箱内放有87万欧元的现金。当该华人乘客试图通过机场安检通道时，安检人员发现其登机箱内物品的异常，随即要求开箱检查。经工作人员检查发现，87万欧元均被该华人伪装成中文书籍，并试图离境。由于该华人无法解释清楚这笔高额现金的来源及携带缘由，海关当场将现金没收并成立相关小组对此案进行调查。尽管钱被没收，该华人依旧有权利完成既定行程并返回中国。与德国一样，包括西班牙在内的大多数欧洲国家，在公民入境或离境时均不可随身携带大量现金，如携带必须申报当地海关部门。报道指出，目前，正值圣诞、新年的假期，如有归国或返西的华人朋友们，切忌携带大量现金或不符海关要求的物品，避免因小失大，耽误个人行程同时，也会对信用记录产生不利影响。</w:t>
        <w:br/>
        <w:t xml:space="preserve">    </w:t>
        <w:tab/>
        <w:t xml:space="preserve">    </w:t>
      </w:r>
    </w:p>
    <w:p>
      <w:r>
        <w:t>WXC1031</w:t>
        <w:br/>
      </w:r>
    </w:p>
    <w:p>
      <w:r>
        <w:br/>
        <w:t xml:space="preserve">    </w:t>
        <w:tab/>
        <w:t xml:space="preserve">    </w:t>
        <w:tab/>
        <w:t>美国一些重量级参议员12月4日表示，有大量证据表明，沙特王储穆罕默德·本·萨勒曼下令杀害了持不同政见的沙特记者卡舒吉。据半岛电视台5日报道，参议院外交关系委员会的共和党主席、参议员鲍勃·科克尔在听取了中央情报局局长吉娜·哈斯佩尔相关汇报后对记者说：“如果王储在陪审团面前，他将在30分钟内被判定犯有谋杀罪。”哈斯佩尔4日在国会就美国方面有关卡舒吉被杀害的调查。另一位资深共和党议员，南卡罗来纳州的参议员林赛·格雷厄姆说，“有证据”显示，沙特特工用锯子肢解了59岁的卡舒吉的尸体。格雷厄姆说，他在听取哈斯佩尔简报之前就认为，卡舒吉遇害王储“不可能不知道”。听完汇报之后，他深信自己的判断是“正确的”。他指责沙特王储 “疯狂”，并且说，“对于我来说，一切照旧（美国对沙特阿拉伯的长期援助）已经结束了。”在哈斯佩尔4日向参议员汇报之前，美国国务卿蓬佩奥和国防部长马蒂斯上周也与参议员就卡舒吉遇害事件进行了交谈，他们两人都支持特朗普此前有关卡舒吉遇害案责任不确定的说法。特朗普上月表示将继续支持沙特阿拉伯，沙特阿拉伯是世界上最大的石油出口国，也是美国的重要军火贸易伙伴，在中东的重要盟友。“如果我们放弃沙特阿拉伯，那将是一个可怕的错误，”特朗普说。 “我们将继续和沙特阿拉伯在一起。”卡舒吉生前住在美国，并为《华盛顿邮报》撰写评论文章，这些文章对沙特政府和王储进行了批评。10月2日，他在前往领事馆领取他与土耳其未婚妻结婚所需的文件时失踪，沙特政府后证实卡舒吉在领馆内遇害，但是表示有关王储下令的指控不实，否认王储提前知情。</w:t>
        <w:br/>
        <w:t xml:space="preserve">    </w:t>
        <w:tab/>
        <w:t xml:space="preserve">    </w:t>
      </w:r>
    </w:p>
    <w:p>
      <w:r>
        <w:t>WXC1032</w:t>
        <w:br/>
      </w:r>
    </w:p>
    <w:p>
      <w:r>
        <w:br/>
        <w:t xml:space="preserve">    </w:t>
        <w:tab/>
        <w:t xml:space="preserve">    </w:t>
        <w:tab/>
        <w:t>27年后，美国再次“回到”索马里。据美联社，美国务院当地时间12月4日称，美国上周日已再次在索马里开设常驻外交机构。这是自1991年美国关闭驻索马里大使馆后，首次在索马里开设常驻外交机构。美国务院发言人诺尔特称，“这一历史性的事件反映了索马里近年来取得的进展，同时这也是美国与索马里外交关系正常化的又一进步。”1991年，索马里政府军与反叛军爆发内战，美关闭驻索马里摩加迪沙大使馆，并撤走大使及相关人员。直到2013年，美国正式承认索马里新政府，并重建与索马里的外交联系，但将其与索马里的外交代表机构设在了肯尼亚首都内罗毕。而就在老布什派军前往索马里的26年之后，美国驻索马里常驻机构再次回到摩加迪沙。不过，据美国广播公司（ABC），美国务院依然将索马里列为“第四等级：勿前往”的国家，警告称由于犯罪活动、恐怖活动和海盗的存在，该地区的安全形势依然严峻。索马里一直是美国在非洲反恐的焦点之一。从老布什时代到特朗普时代，二十余年来，美国在索马里的行动产生了重大变化。老布什时代：“上帝的工作”据美媒Politico，在任期结束前两个月的1992年12月4日，美国前总统老布什下令五角大楼派出2.8万名海军士兵前往索马里。那个时候的索马里正被内战撕扯得四分五裂。老布什将这一军事行动称为“上帝的工作”，是人道主义救助的一部分。老布什在一次电视讲话中称，“我知道单就美国无法拯救全世界。但我们也知道，世界上有些危机若没有美国的参与是无法解决的。”老布什称这一行动是为“拯救成千上万的人免于死亡”。据美联社，当美军领导的联合国行动组抵达索马里时，索马里人民欢呼雀跃。1992年底，老布什还亲自前往索马里，与美军士兵们共度新年。他也成为第一个，也是截至目前唯一一个前往索马里的美国总统。但是，这一行动最终却“悲壮”结束。1993年10月3日，两架美军黑鹰直升机在索马里首都摩加迪沙被击落，18名美军士兵因此丧生。这一事件也是电影《黑鹰坠落》的原型，同时这也直接导致美军在五个月后撤出索马里。此后，美国历任总统都对介入索马里持谨慎态度，直到特朗普上台。特朗普时代：打击恐怖主义不同于老布什时代的人道主义援助，特朗普时代的索马里行动专注于“打击恐怖主义”。据BBC，在非洲联盟的一次行动后，索马里的极端组织青年党2011年8月被迫撤出首都摩加迪沙，但在周边区域还是非常活跃。特朗普上台后，加强了针对索马里青年党组织的打击行动，前后实施了三十余次空袭。据美联社，特朗普上台后，美军在索马里的行动次数是前两任总统之和的两倍有余，派驻的人均人数预计达到了500人。除打击恐怖组织外，美军还负责训练索马里政府军以及非洲联盟军队，以及为联合国的维和军提供指导。但是，自特朗普就职总统后，有2名美军士兵在索马里遇害，这也是1993年“黑鹰坠落”事件后的首次类似牺牲。美联社称，老布什的去世再次引发了索马里对于美国驻军的争论，一些人称许多索马里人死于美军战火之下，但也有一些人称许多饥饿的人们因此得到了救助。从非洲撤军应对“大国竞争”？事实上，美国正准备逐步减少常驻非洲的美军。据CNN，11月中，美国五角大楼发布声明称，将在未来几年将驻守非洲的美军减少10%。据估计，目前约有7200名美军驻守非洲，主要执行一些反恐任务。此举引发一些非洲国家的担忧。但美国防部官员称，减少驻非美军不会影响美国在索马里、吉布提和利比亚的军事行动。美国陆军非洲司令部上将罗杰·克劳蒂尔4日在接受法新社采访时也表示，减少美国驻非洲的军事力量不会影响美国在非洲的军事行动。克劳蒂尔称，他们将改变行动方式，训练、帮助非洲国家军队应对恐怖主义威胁，让他们“自己解决自己的问题”。但CNN称，减少驻非美军实际上是特朗普政府新国防战略的一部分，他们更关注与中俄等国的大国竞争，而非反恐行动。五角大楼的声明中也表示，国防部年初发布的《国防战略》明确指出，将把与中俄的长期竞争作为首要任务，集中力量应对大国竞争。但一些美国官员担忧，美国减少驻非美军，给了俄罗斯等国家加强与非洲联系的机会，这些国家将试图“填补”美军的“空缺”。</w:t>
        <w:br/>
        <w:t xml:space="preserve">    </w:t>
        <w:tab/>
        <w:t xml:space="preserve">    </w:t>
      </w:r>
    </w:p>
    <w:p>
      <w:r>
        <w:t>WXC1033</w:t>
        <w:br/>
      </w:r>
    </w:p>
    <w:p>
      <w:r>
        <w:br/>
        <w:t xml:space="preserve">    </w:t>
        <w:tab/>
        <w:t xml:space="preserve">    </w:t>
        <w:tab/>
        <w:t>随着“芬太尼事件”的持续刷屏，一家名叫人福医药的湖北上市公司走到聚光灯下。据新华社报道，中美经贸问题谈判获近日得积极进展。明年美国将不再继续加征关税，中美之间将朝着取消所有附加关税的方向进一步积极谈判。除此外，双方还同意指定芬太尼为受管制物质，未来向美国非法走私销售芬太尼会被严处。芬太尼英文名为Fentanyl，是一种麻醉镇痛类药物，由于效力极强，过量饮用易致人死亡。1960年，比利时人保罗·杨森（PaulJanssen）博士首次成功合成芬太尼，随后舒芬太尼（Sufentanil）、瑞芬太尼（Remifentanil）等系列药品也陆续面世。国内常见的芬太尼类产品主要有枸橼酸芬太尼注射液、枸橼酸舒芬太尼注射液、注射用盐酸瑞芬太尼制剂及原料药等。一直以来，政府对此类麻醉药品监管都极为严格，将原料药生产企业数量控制在1至2家，制剂生产企业控制在1至3家。截至目前，仅有湖北人福医药集团股份公司（下称“人福医药”）、国药集团、恩华药业三家获得相关批文。其中，人福医药是国内从事芬太尼类产品生产的龙头企业，保持了极高的市场占有率。“芬太尼事件”刷屏后，人福医药迅速公告称，关注到网络关于芬太尼的讨论。枸橼酸芬太尼注射液、枸橼酸舒芬太尼注射液、注射用盐酸瑞芬太尼制剂及原料药为公司主要产品，由控股子公司宜昌人福药业有限责任公司（下称“宜昌人福”）生产、销售。人福医药还称，2017年宜昌人福芬太尼系列产品销售收入超过20亿元，其中出口销售收入约500万人民币，主要出口至斯里兰卡、厄瓜多尔、菲律宾、土耳其等国家或地区。截至目前，宜昌人福没有任何芬太尼类物质（中间体、原料或制剂）出口到美国。关于公司经营相关问题，时间财经多次致电人福医药董秘办公室，电话始终无人接听。根据官网资料，人福医药成立于1993年，于1997年在上交所上市。公司坚持“医药细分市场领导者”战略，在麻醉药、生育调节药、维吾尔药等多个细分领域占据领先地位。人福医药控股股东是武汉当代科技产业集团有限公司（下称“当代集团”），实际控制人为湖北神秘富豪艾路明。根据公开资料，艾路明1957年出生于湖北武汉，外公唐生智系中华民国一级上将，建国后曾任全国人大及政协常委、国防委员会委员等职。除担任当代集团董事长外，艾路明目前还兼任阿拉善SEE生态协会会长、武汉大学博士生导师等职。据部分媒体报道，熟悉艾路明的人喜欢称其为“老顽童”。当代集团坐落于武汉光谷，是一家大型综合性集团。公司辖有4家A股上市公司人福医药、当代明诚、三特索道和天风证券，业务涵盖医药、房地产、证券、教育、影视等领域。据当代科技2018年度第一期中期票据募集说明书，截至2017年9月末，当代科技拥有一级控股子公司24家，二级控股子公司136家。另据大公国际发布的一份评级报告，截至2018年3月，当代集团总资产规模超过800亿元，2017年实现营收232.11亿元，净利润为26.98亿元。另据中国企业家称，当代科技已成为湖北省最大的民营集团公司。部分业内人士告诉时间财经，市场此前对“芬太尼事件”的恐慌有点多余，人福医药股价走势已说明一切。国内对这块的监管极其严格，不会有大问题。芬太尼英文名为“Fentanyl”，是比吗啡镇痛效果更强、副作用更小的镇痛药，1960年由比利时人保罗·杨森（PaulJanssen）博士首次成功合成。随后，保罗·杨森和其同事又陆续合成了舒芬太尼（Sufentanil）、瑞芬太尼（Remifentanil）等系列药品。芬太尼虽然是一种镇痛类药物，滥用也会让人上瘾。由于效力极强，过量饮用更易致人死亡。研究发现，同等剂量的芬太尼和海洛因制造成本类似，但芬太尼效力比吗啡或海洛因强数十倍，且更易运输。一些地下实验室研发的芬太尼衍生品，据称毒性比海洛因强100倍。美国政府2017年发布的一篇报告显示，仅2016年全美国因药物过量致死人数高达6.4万，而当中因服食过量芬太尼致死的人数达到2万人，超越1.5万人的海洛因或其他处方鸦片类药物，成为致死原因第一位。人福医药前述公告刊发后，一度引发市场担忧。部分观点认为，芬太尼是医药领域又一个黑天鹅事件，将影响到国内相关药品企业的生产经营。对此，中金公司发表研报称，由于政府对麻精类药品进出口严格管控，目前国内企业在麻精产品的出口上体量仍较小，且无出口美国。此次事件对于国内企业只是象征意义上的影响，对于实际经营不会产生影响。国盛医药研究团队也称，此次美方打击的重点主要是地下非法加工厂和走私。人福、恩华、国药等公司没有芬太尼类产品出口到美国。人福医药已经对此问题发布澄清公告。上市公司各个环节比较透明，触碰红线的概率几乎为零，业务不会受此次事件的任何影响。人福医药业务包括药品、医疗器械、安全套三大类，其中药品仍是公司主要利润来源。人福医药是国内麻醉镇痛药品和生育调节药品的重要生产企业，具有较高的市场份额和品牌知名度。2017年年报显示，报告期内，人福医药实现营收154.46亿元，同比增长25.26%；实现归母净利润20.69亿元，同比增长148.52%；扣非后归母净利润为5.59亿元，同比下跌1%。之所以出现上述跌幅，人福医药称，主要由于报告期内，上市公司参股的天风证券投资收益贡献减少2751.42万元。若剔除该因素影响，公司2017年扣非归母净利润较上年同期将增长4.46%。若按主营业务分产品来看，2017年人福医药药品营收为112.55亿元，医疗器械营收27.15亿元，安全套营收为6.57亿元。年报还显示，2017年公司共生产枸橼酸芬太尼注射液、枸橼酸舒芬太尼注射液、注射用盐酸瑞芬太尼制剂分别为4107.3万支、4251.97万支、1407.79万支，销量分别为3757.09万支、3504.44万支、1328.39万支。当代集团成立于1988年，前身为武汉市洪山当代生化技术研究所，由6名自然人股东共同出资组建。截至2018年3月，当代集团注册资本为45亿元，艾路明合计持股28.21%，是公司第一大股东和实际控制人。武汉当代科技产业集团股份有限公司董事长艾路明据艾路明在亚布力中国企业家论坛2018年度夏季峰会上发表的一份演讲，他是“1988年研究生毕业就和六个研究生同学下海创业的”。另据中国慈善家报道，起初“武大帮”的创业资金仅有2000元。经过近30年发展后，如今当代集团总资产规模已突破800亿元。当代集团旗下业务涵盖医药、房地产、旅游及影视文化等，其中医药为主要业务板块，由人福医药运营，2017年贡献营收超过60%；房地产、旅游及影视文化体育业务板块占比均不足5%，经营主体分别为武汉当代房地产开发有限公司、三特索道及当代明诚。截至2018年9月末，当代集团持有人福医药股份3.96亿股，累计质押2.78亿股；集团持有三特索道0.35亿股，累计质押0.23亿股；集团及下属子公司持有当代明诚1.2亿股，累计质押1.18亿股，均保持较高的股权质押比例。关于当代集团的发展模式，外界始终难以窥见全貌。依据当代集团2018年度第一期中期票据募集说明书，当代集团的战略定位是“产业投资”，但并非由集团本部运营管理，而是每个产业都有独立平台，意图发挥各子公司在各自产业领域内的优势。因此，“单纯将当代集团定位于股权投资公司并不合理，只是当代集团发展模式有自己独有特色”。然而，跨行业经营及管理众多子公司也给当代集团带来风险。自2017年以来，政府加强了对国内民营金融控股集团的监管。这也使得民营金控巨头们，如海航、万达等持续收缩战线，进行资产转让、处置牌照等。面对层层加码的监管压力及若隐若现的“芬太尼阴影”，“老顽童”艾路明还能潇洒自如吗？</w:t>
        <w:br/>
        <w:t xml:space="preserve">    </w:t>
        <w:tab/>
        <w:t xml:space="preserve">    </w:t>
      </w:r>
    </w:p>
    <w:p>
      <w:r>
        <w:t>WXC1034</w:t>
        <w:br/>
      </w:r>
    </w:p>
    <w:p>
      <w:r>
        <w:br/>
        <w:t xml:space="preserve">    </w:t>
        <w:tab/>
        <w:t xml:space="preserve">    </w:t>
        <w:tab/>
        <w:t>2018年12月5日外交部发言人耿爽主持例行记者会答：关于第一个问题，我刚才已经说过了。商务部新闻发言人已就有关问题作出表态。至于你关心的具体细节问题，建议你向商务部询问。关于第二个问题，大家都看到了，中国国家发展改革委、人民银行和国家知识产权局等38个部门印发了《关于对知识产权（专利）领域严重失信主体开展联合惩戒的合作备忘录》的通知。这是中方加强知识产权保护，采取措施打击有关违法行为的具体体现。至于你提到有关中美双方关于知识产权问题的讨论，这种讨论一直在进行，从没有停止过。中方在这一问题上的立场和态度，美方是非常清楚的。中方也将继续致力于在下一步磋商中，同美方共同探讨妥善解决有关问题的办法。</w:t>
        <w:br/>
        <w:t xml:space="preserve">    </w:t>
        <w:tab/>
        <w:t xml:space="preserve">    </w:t>
      </w:r>
    </w:p>
    <w:p>
      <w:r>
        <w:t>WXC1035</w:t>
        <w:br/>
      </w:r>
    </w:p>
    <w:p>
      <w:r>
        <w:br/>
        <w:t xml:space="preserve">    </w:t>
        <w:tab/>
        <w:t xml:space="preserve">    </w:t>
        <w:tab/>
        <w:t>据英国《每日邮报》12月2日报道，11月21日，在美国联合航空公司一架飞往圣迭哥的飞机上，一名女子被乘客拍到在座位上练瑜伽，显得十分怪异。视频中，该女子身穿亮黄色紧身裤、粉色上衣，脚踩运动鞋，戴着耳机，跪趴在三个空座位上，臀部朝向过道，脊背上下拱起。最后，她抬起臀部向前伸展，顺势望向窗外，做完了一整套瑜伽动作。显然，她毫不在意其他乘客的目光，怪异地展示着她的柔韧性。据悉，这段视频由一名俄勒冈州的手机维修工拍摄并上传至网络，视频的标题是“一趟飞往圣迭哥的奇怪航班”，吸引了无数网友的目光。许多人都用“笑哭”的表情回应。一名网友甚至打趣地评论道：“也许人家是在找虫子呢。”目前尚不清楚这名女子为何要在飞机上练瑜伽，也不清楚当时飞机是否在飞行中。</w:t>
        <w:br/>
        <w:t xml:space="preserve">    </w:t>
        <w:tab/>
        <w:t xml:space="preserve">    </w:t>
      </w:r>
    </w:p>
    <w:p>
      <w:r>
        <w:t>WXC1036</w:t>
        <w:br/>
      </w:r>
    </w:p>
    <w:p>
      <w:r>
        <w:br/>
        <w:t xml:space="preserve">    </w:t>
        <w:tab/>
        <w:t xml:space="preserve">    </w:t>
        <w:tab/>
        <w:t>英国蒂赛德地方法院4日对一起杀妻案进行宣判。该案中一位名叫帕特尔的同性恋药剂师为了骗取保险金，用塑料袋勒死了自己的妻子杰西卡，还试图将现场伪装成一个入室抢劫现场。据英国《每日邮报》报道，这位药剂师希望从妻子的死亡事件中骗取2百万英镑(约合人民币1742万元)的人身保险金，并且想带着她的冷冻胚胎一起，与远在澳大利亚的男性情人开始新的生活。但当调查人员检查帕特尔和他妻子手机中的“健康”应用程序时，帕特尔的行动轨迹暴露了，他的谎言也被揭穿。这款应用程序显示，帕特尔在杀妻之后的活动轨迹近乎“疯狂”，他为了布置一个入室抢劫的凶杀现场在楼梯上跑上跑下，而与此同时，他的妻子是静止不动的。手机程序显示，杀妻之后，帕特尔的妻子“走”了14步，这是因为帕特尔将妻子的手机拿到了外面，使其显得好像是“劫匪”不小心掉落的。在杀妻之前，帕特尔还在网上进行各种搜索，包括“我要杀死我的妻子”“如何完成尸检报告”“3mm胰岛素可以致人死亡吗”“印度教被杀妇女的葬礼”等，同时他还浏览澳大利亚的租房和售房信息。当地法院在阅读了帕特尔和妻子之间的信息之后发现，帕特尔的妻子杰西卡拒绝继续做试管婴儿实验，因为她知道自己的丈夫与其他男人有不伦关系。事实上，帕特尔的妻子杰西卡早在6年前就知道她的丈夫是同性恋了，她也知道丈夫在约会软件上与男性情人私会，但是她对此一直保持沉默。经过三个小时的讨论，陪审团一致认定帕特尔有罪，4日，帕特尔被判终身监禁。在法庭上，帕特尔坦言“我应该对自己诚实，不应该娶杰西卡的”。“杰西卡是个美丽的人，她有着纯洁的灵魂和善良的内心，她对每一个人都报以慷慨无私的爱，这一点她不输任何人”“她的梦想很简单，她只是想有一个自己的家庭并且幸福快乐地活着”，杰西卡的家人说道。</w:t>
        <w:br/>
        <w:t xml:space="preserve">    </w:t>
        <w:tab/>
        <w:t xml:space="preserve">    </w:t>
      </w:r>
    </w:p>
    <w:p>
      <w:r>
        <w:t>WXC1037</w:t>
        <w:br/>
      </w:r>
    </w:p>
    <w:p>
      <w:r>
        <w:br/>
        <w:t xml:space="preserve">    </w:t>
        <w:tab/>
        <w:t xml:space="preserve">    </w:t>
        <w:tab/>
        <w:t>福斯新闻网（FOX）报导，美国国家航空暨太空总署（NASA）埃姆斯研究中心科学家科伦巴诺（Silvano P.Colombano）认为，外星生命可能早已造访过地球，只是他们和地球动物不同，并非由碳元素组成，因此没有寿命限制，更容易进行星际旅行。科伦巴诺撰写的一篇研究文章，日前在“搜寻地外文明协会”（SETI）所举办的“外星智慧解码工作坊”上发表。科伦巴诺的文章指出，过去科学界对外星生命的假设，认为外星生命像人类一样，有寿命的限制。不过，科伦巴诺提出新假设，外星生命的生命周期可能不受岁月限制，如果外星生物非由碳组成，那些来到地球的外星“探险家”，可能是极微小的超级智慧生命。科伦巴诺表示，学界目前对于外星生物的想法太过狭窄，外星生物可能早已超越人类科技，掌握跨越星际的能力。他呼吁科学家应重新审视对外星生物的想像。他说：“人类的科技发展只有1万年历史，实际科技起飞的年代仅在500年前，我们连预估未来1000年的科技发展都有困难，更遑论是600万倍的时空距离了。”</w:t>
        <w:br/>
        <w:t xml:space="preserve">    </w:t>
        <w:tab/>
        <w:t xml:space="preserve">    </w:t>
      </w:r>
    </w:p>
    <w:p>
      <w:r>
        <w:t>WXC1038</w:t>
        <w:br/>
      </w:r>
    </w:p>
    <w:p>
      <w:r>
        <w:br/>
        <w:t xml:space="preserve">    </w:t>
        <w:tab/>
        <w:t xml:space="preserve">    </w:t>
        <w:tab/>
        <w:t>中国贪腐官员的后代，跻身海外上流社会引发关注。社交媒体推特12月3日流传一张原河北省委书记程维高孙女程颂莲的照片。暂时无法确定程颂莲是否仍担任加拿大青年自由党主席职务。据悉，按照其父程慕阳的计划，程颂莲的目标乃加国女总理宝座。程维高于1988年任中共河南省委副书记、省长，1990年起分别担任中共河北省委副书记、省长、省委书记、省人大常委会主任等职务，在河北政界一直是个有影响力的人物。2003年9月，程维高被中共纪委开除党籍，并撤销正省级职级待遇。现年49岁的程慕阳曾依靠其父的关系担任中国北方国际广告公司副经理。1994年至1996年，程慕阳在河北共向700多家企业非法收取广告费2,900多万元人民币（1元人民币约合0.14美元）。2000年8月，因事情败露，程慕阳在其父程维高的安排下，经香港逃往加拿大。至今仍是中国红色通缉令中的重要人物。2013年，程慕阳在加拿大将名字改为迈克尔-程（MichaelChing），并以此名义在温哥华临近海湾买下一座65公顷的小岛，岛上还建有私人机场。同时，他还开发了3个大型商业楼盘。此外，他还参与当地政治，与加拿大自由党关系密切。他还曾向不列颠哥伦比亚省内自由党的选举活动捐献7,260美元。据悉，程颂莲在政界的成就是源于其父的慷慨捐款。程颂莲出生在香港，四岁时随家人赴加拿大，并已入籍。她曾对媒体表示，一开始家人曾希望她到美国读书，但后来由于她感到自己对法律和政治的兴趣越来越浓厚，因此决定留在加拿大学习，为从政做准备。2015年有消息指，程颂莲的“政治生命”因程慕阳受到波及，青年自由党职务被撤换。</w:t>
        <w:br/>
        <w:t xml:space="preserve">    </w:t>
        <w:tab/>
        <w:t xml:space="preserve">    </w:t>
      </w:r>
    </w:p>
    <w:p>
      <w:r>
        <w:t>WXC1039</w:t>
        <w:br/>
      </w:r>
    </w:p>
    <w:p>
      <w:r>
        <w:br/>
        <w:t xml:space="preserve">    </w:t>
        <w:tab/>
        <w:t xml:space="preserve">    </w:t>
        <w:tab/>
        <w:br/>
        <w:t xml:space="preserve">    </w:t>
        <w:tab/>
        <w:t xml:space="preserve">    </w:t>
      </w:r>
    </w:p>
    <w:p>
      <w:r>
        <w:t>WXC1040</w:t>
        <w:br/>
      </w:r>
    </w:p>
    <w:p>
      <w:r>
        <w:br/>
        <w:t xml:space="preserve">    </w:t>
        <w:tab/>
        <w:t xml:space="preserve">   </w:t>
        <w:tab/>
        <w:tab/>
        <w:t xml:space="preserve"> </w:t>
        <w:br/>
        <w:t xml:space="preserve">    </w:t>
        <w:tab/>
        <w:t>财政部长米努勤(StevenMnuchin)4日接受福斯电视台访问时表示，中国同意采购价值1.2兆元的美国产品，但他又说“如果这真的”，将抵销美国对中国的贸易逆差，“我们必须谈判出一项协议，而且要白纸黑字”。报导指出，光是米努勤“如果这是真的”的字眼，就足以引发外界质疑，美中两国在川习会中，到底谈出什么东西？上周末川习会究竟达成什么协议，如今似乎愈来愈混乱；白宫官员这两天不断对外释出中国大让步的讯息，但中国政府却设法打迷糊仗；原本可以缓解贸易战的川习会面，结束不到几日，就因讯息紊乱，终于让投资人信心全失，导致4日股市大跌。美联社报导，川习会1日结束后，川普总统与白宫官员一直说美中两国达成历史性协议，可望纾缓贸易战的紧张关系，并降低进口关税，也宣布中国同意买下更多美国产品，并且洽谈美方指称的中国窃取美国科技。不过，这项协议非常含糊，看来也不像有助双方达成更长久的贸易协议；例如白宫官员宣称中国同意调降美国进口汽车关税，中方却一直默不作声。威斯康辛州资产管理业者Robert W. Baird投资策略师德尔维奇(WillieDelwiche)说：“大家的感觉是，(美国与中国)双方对于真正达成的协议，共识愈来愈少。市场原本预期有达成什么协议，才会推升股市大涨，问题是看来好像没什么协议。”投资评等机构穆迪(Moody's InvestorsService)也发表最新报告说：“预期全球两大经济体的关系依然有争议，双方在贸易争端中达成少数协议与一点点让步，无法跨越两边在经济、政治与战略利益上的巨大差异。”白宫经济顾问库德洛(Larry Kudlow)4日上午承认，两国关系仍有这些挑战。他说：“这些年来中国与美国多次讨论这些议题，结果不是很理想，所以这次我是说，我希望可以比从前拿回更多失地，我们再看看吧。”有些经济学家也质疑，美中两国在很多主题的意见不一，怎么能在90天消除双方歧见，华尔街巨擘高盛首席美国经济学家菲利浦(Alec Phillips)在最新报告中就说：“这次会议真正达到的具体进展，似乎非常有限。”</w:t>
        <w:br/>
        <w:t xml:space="preserve">    </w:t>
        <w:tab/>
        <w:br/>
        <w:t xml:space="preserve">    </w:t>
        <w:tab/>
        <w:t xml:space="preserve">    </w:t>
      </w:r>
    </w:p>
    <w:p>
      <w:r>
        <w:t>WXC1041</w:t>
        <w:br/>
      </w:r>
    </w:p>
    <w:p>
      <w:r>
        <w:t xml:space="preserve">中国国家主席习近平即将结束其“十分风光”的欧洲和拉美之旅，但接下来的90天，等待他的到底是什么？接受暗访时，中南海知情者对博讯中国中心驻京记者一开始便独家表示：“习近平主席与特朗普总统在阿根廷首都布宜诺斯艾利斯举行的’习特会’，试图在90天内要’结束’中美贸易战，可谓一项’不可能的任务’！”博闻社此前早已在《中南海内幕：“习特会”前的“习特话”——习近平万圣节“给糖” 意欲让特朗普不再“捣蛋” 内忧外患不断加剧中方或将在贸易战中率先让步》中，独家披露习近平将“打退堂鼓”，向特朗普服软，甚至“投降”。而独家特别报道《重磅直击：“习特会”饭局沦为“骗局” 外交部和官媒刻意混淆视听 为习近平“挣回面子”和90天“喘息”机会但刘鹤难赢纳瓦罗中美关系酷似“朝美”和“俄美”泥潭》推出之后，全球股市对这场“闹剧”和“骗局”，则率先“做出了反应”；纽约三大股指更在周二全线大幅下跌。中南海知情者对博讯中国中心驻京记者独家透露：“其实’习特会’对习近平和特朗普而言，确实都是’背书’；除了对特朗普的当面’承诺’外，90天内，习近平还要做5件’大事’！”“改革开放40周年纪念大会、中央经济工作会议和中央农村工作会议已经摆上了日程；中美联合公报的系列纪念活动和’四中全会’，习近平一回国仍将与中南海核心智囊和御用团队最后敲定。”关于“高度敏感”的中共四中全会，中南海知情者对博讯中国中心驻京记者的追问，最后独家指出：“当然仍然存在变数；不过为避免海内外的种种质疑和猜测，习近平倾向于在明年3月中国’两会’前尽快召开，以便进一步消除党内’不同声音’，尤其是’部分杂音’，向代表们’交差’和全国人民’交待’，从而确保’两会’的圆满成功。”尽管“习皇帝”也“十分享受”其沿途“大撒币”的快感，但据博讯中国中心驻京记者最新独家消息，因“压力山大”的内忧外患，中国国家主席习近平将率领其一众“人马”，预计于北京时间5日连夜赶回中南海。“纸包不住火”，“习特会”的“骗局”已经被全世界“识破”；除了中美贸易战的“MissionImpossible”外，回国后的习近平的“5件大事”以及中共政治局各种的“座谈会”，充其量仍然只不过是继续“忽悠”国内民众。毫无疑问，中国国家主席习近平“居心叵测”和形形色色的“骗局”，在其第二任期内，仍将五花八门和层出不穷，并且必将“肥皂剧”般连续和循环上演…… </w:t>
      </w:r>
    </w:p>
    <w:p>
      <w:r>
        <w:t>WXC1042</w:t>
        <w:br/>
      </w:r>
    </w:p>
    <w:p>
      <w:r>
        <w:br/>
        <w:t xml:space="preserve">    </w:t>
        <w:tab/>
        <w:t xml:space="preserve">    </w:t>
        <w:tab/>
        <w:t>12月2日，中美就经贸问题达成共识。在共识中，芬太尼成为了人们意想不到的焦点。据新华社报道，国务委员兼外交部长王毅向中外媒体介绍中美元首会晤情况时表示，双方同意采取积极行动加强执法、禁毒合作，包括对芬太尼类物质的管控。为什么美国会如此重视对芬太尼的管控？根据维基百科描述，芬太尼（Fentanyl）有双重身份，它既是一种强效的类阿片止痛剂，也是一种新型毒品。国家禁毒办提供的资料显示，近年来，以芬太尼类物质为代表的合成阿片药物增长迅猛，生产和走私呈上升趋势；其在欧美发达国家滥用日趋严重，已有替代海洛因等传统阿片类毒品的趋势。由于芬太尼可以人工合成，可以有几百种衍生物，而且不需要用罂粟作为原料，工序较为简单。因此这种新型毒品，对各国的毒品监管带来了新的挑战。据英国卫报报道：目前美国用药过量致死的大部分死亡案例，是由阿片类药物引起的。而在阿片类药物中，致死最多的是芬太尼，其次是海洛因和其他毒品。服用药物过量致死的人数，在美国已经超越了枪支暴力、车祸、艾滋病致死的人数。而数据显示，芬太尼为何如此致命？主要原因是其致死剂量非常小。而据法制日报报道，卡芬太尼是芬太尼类物质的典型代表，具有类似其他阿片类药物的镇痛作用，其药效约为吗啡的10000倍，成人的致死量约为2毫克，强于其他芬太尼类衍生物。现今，一部分芬太尼是美国《药品管制法》的第一类化学品，被归类为这类化学品，意味着它们没有可接受的医疗用途，并且滥用的可能性很高。而另一部分芬太尼属于第二类化学品，它们具有很强的滥用可能性，但有一些合法的医疗用途。针对服用阿片类药物过量致死的情况，美国政府主要做了两方面的努力。在美中经济与安全审查委员会（U.S-China Economicand Security ReviewCommission）在2017年的一份报告（下称《报告》）中提到，一方面近年各州出台了相关政策，加强对阿片类药物的管控，以及减少对其的滥用；另一方面，美国政府加强了与它国的合作，以打击阿片类药物的走私进口。目前，美国30多个州出台了法律，将首次阿片类药物处方限制在特定天数的供应；多数情况下，医生开的阿片类处方药最多可以供应7-14天；一些州还设定了剂量限制。据澎湃新闻报道，美国总统特朗普在去年10月称，阿片类药物流行是“美国历史上最严重的药品危机”，并将此列入“全国紧急事件”。美国全国类的卫生紧急状况十分罕见，一般是针对特定疫情在一定时间内采取的行动。而在今年9月中旬，美参议院以99:1的投票，通过了旨在对抗美国阿片类药物成瘾的一揽子法案。而据环球网报道，今年，特朗普政府提议美国制药商明年将六种被滥用最多的阿片类药物的生产配额减少10％，以应对全国成瘾危机。芬太尼如此危险，那么在美国的非法芬太尼是怎样出现的呢？由于芬太尼在医用上是一种普遍的处方止痛剂。咨询公司IQVIA的数据显示，从1992-2011年，美国全民的阿片类处方药使用量上升了近8倍；但在2011年后，阿片类处方药的使用量有所下降。2015-2017年，美国芬太尼处方药的使用量，从650万份减少到了505万份。据美国缉毒局（DEA）表示，一部分非法芬太尼，通过患者、医生和药剂师盗窃、非法分发转移，开欺诈性处方而从处方芬太尼转化而来。据美国疾病控制与预防中心（CDC）表示，过去三年，。2016年7月，美国缉毒局发布了一份全国性报告，指出自2014年以来，已有数十万件假冒处方药进入美国药品市场，其中一些含有致命量的芬太尼和芬太尼类似物。根据上述《报告》中提到，美国缉毒局认为，中国是美国、墨西哥、加拿大非法制造芬太尼的主要源头。而我国外交部发言人在11月27日的新闻发布会上表示，美国国内目前出现的芬太尼类物质滥用问题，是综合因素作用的结果。美方一再指责中方是其国内芬太尼类物质的重要源头，但从来没有向中方提供准确的数据和证据，通报的情报线索也十分有限。</w:t>
        <w:br/>
        <w:t xml:space="preserve">    </w:t>
        <w:tab/>
        <w:t xml:space="preserve">    </w:t>
      </w:r>
    </w:p>
    <w:p>
      <w:r>
        <w:t>WXC1043</w:t>
        <w:br/>
      </w:r>
    </w:p>
    <w:p>
      <w:r>
        <w:t xml:space="preserve">中美在阿根廷“习特会”上达成了贸易停火协议，但是美国公开中国让步的内容令北京官员不满。 </w:t>
      </w:r>
    </w:p>
    <w:p>
      <w:r>
        <w:t>WXC1044</w:t>
        <w:br/>
      </w:r>
    </w:p>
    <w:p>
      <w:r>
        <w:br/>
        <w:t xml:space="preserve">    </w:t>
        <w:tab/>
        <w:t xml:space="preserve">    </w:t>
        <w:tab/>
        <w:t>——许教授再一次以侠士之担当秉笔直书，振聋发聩！当此内外堰塞交织之际，许教授的拳拳之心灼灼之言，极可能是民间吹响的再一次思想解放的集结号！许章润：作为近代中国文明大转型的第三波，自1978年开启的改革开放，不过是在四个维度上的“低头致意”，以期吾国吾族能择善而从，昂首做人。【编者按】本文系清华大学法学院许章润教授为纪念中国自1978年开启的“改革开放”所作三篇论文系列的第一篇，余下两篇将陆续发表。1980年代以还，中国重启大转型进程，历三十五年而未止，实为整个近代中国已然超逾一个半世纪文明大转型的有机组成部分。换言之，此番大转型，作为近代中国大转型的第三波，在“抗战”爆发导致常态转型进程中断四十年之后，终与前此两波大转型接眚，而前赴后继，连缀构成了“现代中国”第次成长的完整历史。其之起伏跌宕，惨烈异常，而风华无边，以“改革开放”笼统，真切得很，得体得很，要命得很。也就因此，所谓“改革开放”是并且只是在这一意义上措辞，并非等同于一般的行政调整与吏治整饬，更非“部委行业重组”一类操作层面。具体而言，第三波“改革开放”起自1978年12月“三中全会”，下迄2013年中共“十八届三中全会”。其间辗转，考其心态，审其章法，实以“向后倒退向前进”的方式，顺应这一转型大势，而致力于推进经济发展、社会进步和有限政治开放，为这个叫做“现代中国”的庞大实体接生。从而，终究而言，意在改天换地，而势必撼天动地，未几席天幕地，终究感天动地。看官，说是“向后倒退向前进”，就在于其间的经纬铺展和纲目排列，无他，实在不过就是在四个维度上“低头致意”而已。下面对此逐一分梳，重在最后引导出“择善而从，昂首做人”这一主题。一、致意近代中国的主流历史意识和政治意志首先，向近代中国的主流历史意识和政治意志低头致意。从1860年代初期启动洋务自新运动以还，超愈一个半世纪里，近代中国的主流历史意识和政治意志，也就是人民公意与民族愿景，经磨历劫，渐次显豁，最终提炼定型。它们不是别的，就是追求“富强、民主与文明”，以此为一切政经活动与文化事业的鹄的。通常所谓政体变革、国家建构、经济社会开发与文教铺陈，战争与革命，悉数围绕这一轴心打转。为此，在“文明开化”这一总体框架下，标举“自由与平等”，将“法制人权”和“宽容开放”等价值，慢慢收纳入怀，力争落地生根，而于移植西洋文明中启发华夏生机，缔造现代中国及其现代文明。此为中国近代历史的主旋律，亿万同胞人心所向，大势所趋，虽历经跌宕，而流离必于是，颠沛必于是。考其进程，虽屡遭打断，时见偏差，而内里脉络连绵不辍，并在历经战争与运动冲击后，终究于晚近三十多年里汇集一堂，蔚为主流，愈见其茁，而终成全民共识。实际上，纵观一个半世纪的中国近代历史，可以看出，但凡违迕这一主旋律，昧于这一历史意识，背离这一政治意志，则为逆历史潮流而动，而终究为中国现代成长进程所抛弃，在激烈对垒后雨打风吹去。晚清皇族内阁拒延深化改革，玩完了；袁大头悍然称帝，立马玩完；国民党一党独大，也玩完了；“文革”式极权暴政，同样玩完了。因而，晚近三十五年里，所谓“拨乱反正”，扭转“文革”式极权，正不外醒悟到这一历史意识，回归于这一主流政治意志，而于建设现代中国的日迈月征中，向着这波大转型的最终目标而日就月将。从此迈步，磕磕碰碰，屡仆屡起，康庄大道也。否则，势必天怒人怨，而“吾与汝偕亡矣！”故尔，从1980年代以还之发展经济、追求富强、修复社会与重建伦理，到此刻的政治参与意识高涨，而呼唤政治体制改革，以及在可见未来政改终究势必逐步提上议事日程，而以“立宪民主、人民共和”来最后收束，道出的是“现代中国”的成长必须解决国家建构和政治建设升级换代这一时代课题，必以开辟新局为终局。此时此刻，新局未开，则终局姗姗来迟，正面临着非先破局而后迈步开局不可的当口。当此之际，几年来，层峰不进则退，居然诉诸文革式理念与治理方式，汲汲于所谓“家业”永固，可谓昧于时势，愚不可及，而终究难以为继。同时，三十多年里，随着国民生活水准递次提升，行止出处渐求雅驯温文，伦理社会渐次恢复和公民友爱滋长发扬，展现了华夏民族追求文明仁爱的心理脉动，说明其非强势党国文化所能全然阉割得了的。凡此诸端，三十五年里，分头合击，万流归宗，演绎展示着中国近代历史的主流历史意识和强毅政治意志。换言之，此间出现而延绵至今的十九世纪日耳曼—斯拉夫式意识形态及其变种，仅为暂时现象，进而，奠立于此的政制及其宪法，是并且只能是“过渡政体下的临时宪法”。其之消长，亦必以是否顺应近代中国的主流历史意识和政治意志为取舍从违的准绳。眼光囿于短程，便只见其力大，一手遮天；放眼大历史，则明了其恶盈，早已人人憎恶，实为强弩之末。从而，其之明显违迕此间历史意识，而背逆此种政治意志，遂愈发显豁，亟需于抛弃裁汰之际，最终拥抱普世价值，建立迄今为止世界文明所能开示的最佳政体。此亦无他，就是如笔者所一再申说者，现代中国的成长，需于建设“民族国家—文明立国”这一维度和层次之上，更新换代，再上层楼，引入“民主国家—自由立国”这一现代国族2.0版本，藉此奠立华夏文明“立宪民主，人民共和”的政治大厦，而完成秦汉以还中国历史上最为宏大的这一波文明大转型。朋友，历史脉动强劲，政治进程不可阻遏，则近代中国的主流历史意识与政治意志，舍此其谁欤？！进而言之，此一面向历史意识与政治意志之低头致意，某种程度上，也就是在向全体国民，所谓亿万人民服软，被迫向千门万户的柴米油盐、婚丧嫁娶这一生存事实让步，故尔才有“改革开放”后生民稍得喘息、民生渐次复兴的欣欣景象。而此刻大家忧心忡忡，就在于担忧照此以往，伴随着“短缺经济”与“票证时代”再度回复的，是毛氏极权政治重临华夏，则民不聊生矣。就此而言，考其内里，不妨说凡此表明基于华夏文明正宗的历史理性战胜了云山雾罩的政治谵妄，屡遭压抑的新型公民理想初步获得了反抗党国意志一统独大局面的柔弱能力。今后的历史进程与政治努力，当在此低头致意之后，紧接着一个直接赋予国民选票、面向亿万国民真正低头致意的政治进程，而这也就是“公意时刻”降临，现代立宪民主政治沧桑落地，华夏邦国终成现代国族而走向政治成熟之日。吾所唤矣，而万民待矣，祖国馨香祷矣！二、致意中国文化传统与文明典范其次，向中国文化传统与文明典范低头致意。三十多年的“改革开放”，在古今维度，一言以蔽之，就在于逐步抛弃以“十九世纪的日耳曼—斯拉夫式意识形态”取替“中国文化传统—文明典范”的企图，回归中国文明及其典范正宗。此间基本背景在于，近代中国尝试过种种主义，实验过不少思想，西洋东洋皆有，古代现代齐至。其间，冥行擿埴，祸福相倚，一旦选择错误，则祸莫大焉。举其显例，则上述十九世纪日耳曼—斯拉夫苏俄式意识形态及其政制，不幸降临吾土，其刻薄寡恩，暴戾恣睢，祸害深巨，最为昭著。某种意义上，语嫌夸饰，不妨说此为华夏文明历经蒙元入侵、满清入主中原后的第三度蛮族入侵，而了犹未了。它们作为“中国问题”的误诊处方，危害深广，致使人头滚滚，血流成河，实为中国近代历史中最为重大惨痛的负面事件。故尔，经此折腾后，今日中国，依旧是主义的万花筒，举凡文化民族主义和市场自由主义，温文社群学说与大同共和理想，都有市场，都有活力，也都有一定的道理。但是，其之尽力粘连古今，悉心贯通中西的用意，也愈见明显，就在于历经百多年激烈反传统思潮震荡之后，经过批判梳理后的文化传统及其文明典范的基础意义与现代价值，已然重获认同，有待持续慎思明辨而勃然发力也。揆诸近代历史，不少拥有悠久历史与厚重文明的后发国家，也包括法国这一秉持狂飙突进方式挺进现代的先发国族，时当现代突破初期，求存求荣，都曾经历过激烈反传统主义。风云震荡之后，痛定思痛，多半会出现向文化传统的再认同现象。就其优质层面来看，此非简单复古。毋宁，其为创造性转化后的历史自觉与文明自觉，亦甚显明。职是之故，不难理解，迄而至今，几番挑拣，为何吾国官民一体，向孔孟正义多所回归，而且，其势汹涌，原是物极必反，有以然哉。这不，包括清明、端午成为法定假日，倡议立法规定孔诞为教师节，以及执政党第一把手礼拜孔庙，再三致意，凡此种种，在在意味深长也！毕竟，仁爱、理智和信义，民胞物与的人道精神、天人合一的圆融智慧、王道政治的道德张力、诗礼文教的文明范式，以及知行合一的实践理性、士志于道的君子人格，本就是普世理念，也是华夏民族作息生聚的文明典范，恰与独立思想、自由精神与民主法治、人权宽容的现代价值若合符契，岂是秦制苛法与阶级斗争、专政偏锋所能轻易取代者也。是啊，它不仅表明吾族吾邦的文化意识和政治意志挣扎重回中国文明主脉之势，反视回照，即温即厉，而且，期期于作育更张，更上层楼。曾几何时，“中国传统文化”蔚为贬义，备受摧残，却转而复兴有像，证明那个十九世纪的日耳曼—斯拉夫意识形态早已破产矣！就此而言，原教旨毛左申言必须防范“以儒代马”，确也触及了时事痛点，噫嘻。不过，话说回头，当此之际，泥沙俱下，必须严予分辨。文化传统是活的，而传统文化可能是死的，或者，不少皆为糟粕。所当致意而转化的是文化传统，而非化石般的传统遗存。既为化石，就已无法转化，因而，所当致力体悟传承而发扬光大者，毋宁，乃文化传统与文明典范也。进而言之，且不说所谓“中国文化传统”非止儒学一脉，其文明典范更非儒义所能垄断，即就当下世道人心而言，任何一种学说思想，特别是类如新儒学这类希冀有所作为的庞大思想体系，乃至于一切醉心于也似乎必须致力于修齐治平的意识形态，倘欲真切有所作为，都至少不得不面对下述四项重大考验，而检验其德性，表明其成色，落定其功效。第一，无法回避对于权力的态度，而必得在道势两端取舍，于德位之间从违。尤当公权恣肆缺德之际，总不能做缩头乌龟，甚至于反而唯唯诺诺，响应风从；第二，必得正视社会苦难，包括面对恶政窳治之不公不义而慨然回应，发挥社会批判效能；第三，勇敢而深切地关注人性之恶及其政制形态，绝不能视而不见，集体失声，却袖手谈心性，逍遥扮鸵鸟；第四，最后但并非无关紧要的是，在回应与解决上述问题之际，对于程序和方式的选择，有关程序理性与正当程序的思考设计，其之是否切应贴合，有无目的与方法的背反之虞等等，展现审慎的方法论思考与深切的道德紧张。综此四端，不妨说，了无新儒学的声音，现今中国的这拨新儒家大多不合格。其之信誓旦旦，要么缅怀曾有的儒门阔绰，继续徜徉于悲情叙事，汲汲于恢复往昔的思想中心地位，而无视其之面对现实之苍白孱弱，早无解释迎应之力。因而，此番作业，无异于以学术公器谋取一己之私，迹近笑话。要么奴颜媚骨，傥论“只要尊孔，就当合作”，彻底放弃价值判断与道德立场，进而不明所以地礼赞领袖，公然为威权放歌，无视政体转型尚未完工与近年国族整体局势逆转之严峻，大言不惭“终于迎来了最好的时光！”经此仿佛一拍即合，在在暴露了千年延续的无骨市侩吃教陋儒本相。若说“判教”——现时代条件下，新儒学居然祭如刀锋的一个谵妄念头——则此脉者流，恰恰了无原典儒义之刚健正大，违迕了以德抗位的圣人之教。再者，在此作业过程中，不是将儒学儒义当作理性领域，却奉之如教义，概为其心智缺陷所在，而根本背离了儒义本当蕴含的启蒙意义。近年新儒学中人与倡言威权政治的“新左派”和“毛左二代”颇多勾肩搭背，你侬我侬，似乎于此可以找到部分答案。至于坐无坐相，站无站相，满嘴污秽，面对一介小吏便懦弱不堪，眼前蝇头小利顿时蠢蠢欲动，还敢以儒门中人自居，面对“文质彬彬，而后君子”古训，真不知怎就能毫无无地自容之压力。三、致意普遍人性再次，向普遍人性低头致意。所谓人性，起于人类之为自然存在，诚如夫子自道，食色性也。进言之，以一己为中心，而以人类为同胞，争求温饱，享受情色，厮守爱情，免于冻馁，免于恐惧，免于无家可归，岂非人性之常，莫非人世之福，而为天之经也，地之义哉。由此往上，作育德性伦理，涵养规范伦理。进而，循此前行，追求自由，力争平等，造就美好人世与伟大社会。——凡此种种，道尽了求存求荣的人性本根，蔚为人性之必然和人生之本然，而不得不引导出有关于此的道德议题，无法回避基于人性的政治纠葛。正是在此，置身现代立论，无论着眼发生论，还是基于生存论，政体是因应人性而来的政治设置，而政治不过是合众共处的和平哲学，以分享自由为德性，因而不得违迕人性，却又规范人性，总是铁则。政治不及，需要行政与治安；政治失败，乃有战争。故尔，若果政治蔑视人性，必致残害人生，早为东西历史所一再证明，更为二十世纪中叶以还吾国吾族三十年的血雨腥风所再次佐证。——干什么，都不能与人性对着干，这是晚近七十年历史最为深重的教训，而无所谓“前三十年”还是“后三十年”。就此不难理解，回看晚近三十多年，这叫做中国的十三万万子民的浩瀚家园，其苦斗，其挣扎，其劳生息死，不就正在于向着逐步承认普遍人性而非只是阶级性，承认人性的自私与幽暗，承认人性自私的合理性以及利他的必要性这一方向，一步一步地蹒跚前行吗！而前行恰恰意味着回归，落定于人性之常。灵肉之间，人命危浅，人命之花就系在这人性之常的枝头，深植于亿万生灵所汇聚的人世之根。生死两头，虽说“欲动情胜，利害相攻”，可人就是这么个物种，所谓“早知世界由心造，无奈悲欢触绪来”，没辙！——朋友，常识源于漫长人世累积，极高明而道中庸，于人于事，最为要害，于此可证，于今可证，在在为证也！此间堪为要害而得引申的，不外私产之不可侵犯与自由之天经地义。无论是以国民财富的创造传布、分配消费最大化为目的的货殖经济，还是追求平等尊重与幸福生活的自由权利，包括公民横向联合方式的自主选择及其天经地义，悉均深植于人性之自保自强，而善自发育，进而涵养出社会政治目标与社会政治设置。它们不仅展现了人性的洪荒伟力，也是对于人性惟危之深度怵惕，表明的是人性之浩远深邃及其无可奈何。就此而言，尊重私产而赋予私产以神圣不可侵犯之位格，一如尊重公民自由，营造共和国的共同自由，才可能祛邪匡正，就是尊重人性，也就是在保育涵养正派人生。反之，则为蔑视人性，践踏常理常情，在在反人类也。——党国垄断一切之际，小民百姓讨生活过日子，连家居生计、一砖一瓦都难能长久预期，朝不保夕，时刻惴惴不安，还谈什么涵养人性，而保育人生者也！？由此可见，人之生物本性、市民属性与政治天性，以及秉具道德理想的超越灵性，凡此四端，构成了普遍人性的基本面相。自然身躯与理性造物，于此汇融；世俗欲求和自由追求，在此激荡。由此而人性生机勃勃，基此而人生轰隆创造。故尔，承认人性就意味着对于它们的全体尊重，而这恰是人类理性的判断力所在，也是一种道德的优美与真理的德性。正是在此，三十多年的“改革开放”对于生物本性、市民属性两项多所认同，渐次宽容，而于后两项则迟迟不肯正视，甚至于多所打压，近几年更是打压加剧。后述两项非他，其实不过就是政治参与的天性与精神信仰自由的灵性，表现为结社自由、公民示威游行权利、政治参与和信仰自由、言论自由等现实政治诸端，虽有《宪法》明文规定，却未能兑现，正说明刻下中国政制尚未跨过现代政治门槛，而民情积压，蓄势待发，则势者时也，有待深怀怵惕中而接续努力者也。大转型“历史三峡”两百年，所谓“临门一脚、最后一役”，其枢机在此，其机运亦在此矣。四、致意大西洋文明时代的世界体系最后，向英美主导的大西洋文明时代的世界体系低头致意。现代文明秩序，萌发于17世纪以还的地中海文明，繁盛于19世纪中晚期登场的大西洋文明，迄而至今，骎骎乎三四世纪矣！而有模有样，也就是一两百年的事儿。此前的古典枢纽文明，东西南北，各表一枝；所谓现代文明，为地中海北岸抢得先机，发为嚆矢，再接续以大西洋文明。近代中国的大转型，包括晚近三十五年的“改革开放”，恰巧发生在英美横跨大西洋合纵连横，盎格鲁－撒克逊国族逐渐称霸地球这一时段。它们在家亲兄弟，上阵父子兵，什么经验理性逻辑理性，什么功利主义实用主义，什么自然法普通法，裹挟带动着全球屁颠儿屁颠儿的。一两百年下来，所形所塑，至再至三，不过就是上述大西洋文明时代。由此形成的世界体系，统治地球超过一个半世纪，于今虽现衰象，却依然蔚为霸主。整体而言，人类尚未走出大西洋文明体系。因此，若说当今世界最为重要的双边关系，首推还是跨大西洋联盟的欧美协调，其次才是中美关系。——顺说一句，说中国晚近三十多年的经济成长与社会进步得力于美者甚多，如同其大量借力于港台、日本的投资和技术，后者亦且于此获利于中国的廉价劳力与市场开放，两方情形，均于据可考，当致谢再三。就美利坚帝国持续展示的大国繁华与民主盛景，所予吾族吾国的道德冲击和典范想象，特别是“接触”政策释放的宽和氛围，进而促进了“借开放而改革”的中国现代历史进程来看，怎么说也不过分。至于1945年“抗战”结束后拉扯吾国一跃而为“世界五强”，其相濡以沫的情谊，更当铭记于心，载记于史。但是，傥言晚近三十年美国“重建了中国”（WerebuiltChina），似乎无视华夏亿万百姓胼手胝足、含辛茹苦与冲天创造，如副“伯理玺天德”彭斯所论，则大言不惭，贪天之功，纯为扯淡也。回头一看，中国1860年代启动“改革开放”，晚近三十多年的“第三波改革开放”，不管明里暗里，均以汇入此一世界体系为务，而孜孜于“与世界接轨”，免于“开除球籍”。而且，究其实质，还真的就是藉此进入世界历史进程，而汹涌澎湃矣。接什么轨？其实就是向大西洋文明主导的世界体系低头致意，以向曾经的侵略者学习而自救，于自新更张中汇入这一体系，进图文明复兴。此间心路历程，既是无奈，也是识时务，更是择善而从。在此，反帝反殖反霸也好，接轨接眚接洽也罢，正反合，不离主题。到如今，这大西洋文明时代似乎为仿佛正在苒苒升腾的太平洋文明时代所取代，更升级换代，进境至三洋互动、五洲震荡的新版本，则小小寰球，不同此凉热，见证了盛衰兴亡，印证着河东河西，而向时间再奉上一阙赞辞也！所谓三洋互动，就是印太格局初现，“民主国家联盟”发力，而发轫之轴心仍在大西洋，更早已深入亚洲腹地与远东海疆，这才三洋连缀一体，于文野之战与古今之变中，更叠加上海陆之争与中美之争。凡此四端，如笔者将在“自由主义的五场战争”一文中所述，它们既是合纵连横的国家理性使然，演绎的是权势重组时刻大国争锋的国家间政治，也是民主体系的道德理想驱策的结果，表明了立宪民主蔚为政治高位之际价值理性之不可折辱。值此情形，无论实然还是应然，中国的基本姿态不是另起炉灶，其内在心态亦非希冀根本替换既有体系。说真的，此时此刻，傥论以“中国方案”解决世界问题，什么“为世界经济指明方向”，吾国吾族，既无此本钱，也无此必要，不自量力嚣嚣然，势必陷入毛氏虚幻全球憧憬而实为“帝国情节”陷阱，为沉重“帝国负担”所害。一个不能善待国民、亿万人连一张选票也无的国度，有什么方案不方案的，谈什么方向不方向的。毋宁，仍需“低头致意”，将政治高位那一套悉数学习到手，则天宽地宽。此非策略，更非什么战略，而是中国以大转型未竟之身，仍需完成现代事业，然后才能再作他图之现实使然。尤其是优良政体未立，时时维稳，处处捉襟见肘，一切难以伸展，若果因为内政不修，却搅合于国家间政治而再次中断历史政治进程，则祸延千古，罪莫大焉。说一千道一万，中国必须翻过“现代”及其“现代政治”这道坎，在此进程中超克其野蛮性，才有望提供全球公共产品，进而为世界人类展现普世人生的地方智慧。此间转折，千言万语，绝非什么“反现代的现代性”之流所能讨巧卖乖者也，更非其所能转移搪塞者也。揆诸历史，如同近代曾经发生过的大规模种族奴役与大屠杀，“日耳曼—斯拉夫”式意识形态及其极权政制，恰为此野蛮性之所在，而中国晚近三十多年与世界融合的现代进程及其拨乱反正，正在于摆脱洗涤此野蛮性，努力于反思更张中求得超克。所谓邓氏路线，起点在此，不过如此。这才动用了包括儒学儒义在内的各种可能思想资源，而不问“白猫黑猫”矣。经此转折，达臻前述转型重点，则对于政权存亡的担忧不复存在，而维持政府稳定有效运作的公共政策掂量必然走上前台。——朋友，但凡转型落定的常态国家，只有政府危机而无政权危机；否则，便是政府强固，而政权危殆，提心吊胆中惶惶不可终日，临了只能以“绝不做末代皇帝”自我充值，打肿脸充胖子，硬撑。这哪里谈得上长治久安，更不用说什么永久和平。再者，权势转移与体系更替是一个自然历史进程，端看国族智慧能否率先触及未知，引领文明潮头，造福良善人生，提供全球公共产品，有效促进永久和平，在为国族增益之际造福全球人类。否则，以强力政治硬性介入，甚至于诉诸蛮力政治，为那个啥而啥，不啻白日做梦，而劳民伤财，内外交迫，自取其辱矣。同样在此，从另一方面来说，当此守成大国遭临新兴大国成长挑战之际，特朗普老白男式的认知失调性歇斯底里，以霸道姿态对付世界，而以巨婴心态修理他国，动不动一甩手了事，导致现有全球治理体系摇摇欲坠，透支的是历经百年方始奠定的美利坚信用体系与全球公共产品提供者的德性权威，并给正在向民主政治蹒跚迈进的新兴国族以民主政治溃败的大众印象，而为全球性的民主批判浪潮添油加醋，实实在在，既不可欲，亦不可取。见不及此，而拍手鼓掌，实与红脖子们一般无二矣。五、择善而从，昂首做人综此四项，荦荦大端，千回万转，万世一时，构成了晚近三十五年所谓“改革开放”的基本理路，也是我华族文明历经磨劫、贞下起元的一段心路历程，惨烈而慷慨，低徊复昂扬。朋友，一切的天翻地覆，所有的恨爱情仇，万水千山，愁肠寸断，都发生在这一大时代背景下，既构成了这一时代，并为此时代作证也。其实，以生民为本，为生命祝福，一切围绕着人生打转，为亿万人过好日子而打拼，管他这个那个的，则低头致意，天地无边嘛！而且，三人行必有我师，择善而从，哪里是什么低头；迎头赶上，止于至善，明明是昂首做人；并驾齐驱，美美与共，这世界才是人间居所。而且，也只有奠立于富强基础之上，拥抱民主政体，修炼文明涵养，提澌人生境界，才能够挺直腰杆，真正昂首做人！在此，落笔前述主流历史意识与政治意志行文，就国族自保与生命起居所需之“富强”指标而言，吾国进步多多，亟需广布公义；就民主政治来看，民情积累，舆情汹汹，有待临门一脚；而就文明修炼提澌立论，则不妨着眼长远，日进一步。但是，不论如何，切不可固守既得利益，孜孜于一党一派之私利，视天下万物为党派的囊中之物，做万年专政之南柯美梦，而不顾苍生痛痒，与天下对着干。否则，必灰头土脸，死路一条也！邓公当年喟言：不走“改革开放”这条路，无论走什么路，都是死路一条，正为此预作陈词矣！前文屡现“晚近三十五年”或者“三十多年”这类表述，就在于最近五年间政道逐渐逆转，治道宽严张弛失据，背离近代中国的主流历史意识与政治意志，也不再“低头致意”，却多所回归毛氏极权，从而致令大家深感难以昂首做人。故尔，这第三波“改革开放”大转型，不过三十五年，下迄2013年“十八届三中全会”，其实就已终结。此时此刻，历史进程蓄势待发，正有待启动“第四波改革开放”，以最终完成这一历史大转型也。至少，先回到邓小平，回到“十八大”，重申彻底否定“文革”，断然切割前后三十年，以扳回全民信任，再作他图。非如此，置身世界，总为异数，无法真正昂首跻身文明国族行列，可谓无端烦恼，自找麻烦。当此时段，恰如“风波”至“南巡”间的过渡期，熬人而焦灼，期待却忐忑，切切有待“新南巡”登场。大家对此心驰神往，却因现实情势不进则退而心慌意乱，如何是好？如何是好？朋友，以中国之体制与国民之忍受，中美贸易之争本不至于造成如此风浪，可因着人心向背，致令信心不再，这才导致如此局面也。信心，还是信心，来自政体是否有德有方，尤在是否秉具价值理性的感召力量，其之表现为宪制安排，端看是否秉具基于公意的“政权的永久正当性”，而非仅只“政府的周期合法性”，则一切指向的还是那个中国必须翻过现代政治这道坎方能昂首做人这一浩瀚主题也。迄而至今，终于顾忌经济下滑的严峻，而向民企喊话连连，甚至连“自己人”这种看似江湖帮会用语、而实含阶级政治阵营划分意味的修辞都用上了，可大家就是不信，压根儿不信，就在于政体毫无转型诚意，连姿态也无，却动不动重祭1848年那份骇世文献这类令人恐怖的“初心”，则大家惶恐还来不及，哪来信心！十九世纪法国作家柯斯汀侯爵（Marquis deCustine）以对于沙俄专制政体的深切观察明世。当其时，浩瀚国度，广袤大地，苦难深远，而人民蒙昧，令这位侯爵不禁喟言，彼土彼水，“君王与臣民同醺共醉于暴政的酒杯······暴政乃民众亲制的工艺，非只独夫的杰作矣。”（Sovereignsand subjects become intoxicated together at the cup of tyranny··· .Tyranny is the handiwork of nations, not the masterpiece of asingleman.）。伸衍其言，中国今日情形，不仅是历史进步遭遇政制倒行逆施才有以然哉，而且，实是“本届人民不行”使然，所以然哉。有什么样的政府就有什么样的人民，有什么样的人民就有什么样的政府。就此而言，你我他，男与女，咱全国老少爷们，吾亿万万血肉同胞，置此邦国，值此时代，遭逢当下，均难逃其责，亦难辞其咎，呜呼！2015年春草稿，2018年11月30日定稿，于清华无斋出处：FT中文</w:t>
        <w:br/>
        <w:t xml:space="preserve">    </w:t>
        <w:tab/>
        <w:t xml:space="preserve">    </w:t>
      </w:r>
    </w:p>
    <w:p>
      <w:r>
        <w:t>WXC1045</w:t>
        <w:br/>
      </w:r>
    </w:p>
    <w:p>
      <w:r>
        <w:br/>
        <w:t xml:space="preserve">    </w:t>
        <w:tab/>
        <w:t xml:space="preserve">    </w:t>
        <w:tab/>
        <w:t>据悉，该工作人员已经于5日下午在朋友的陪同下赶往警局报案做笔录。消息曝光后，记者找到该工作人员的友人，对方透露其此刻身心均遭受重创，完全无法工作。警方也向媒体证实，被害人于12月5日下午前往警察队报案指控遭受钮承泽性侵，案件已转交至案发地的分局侦办，警方将传唤钮承泽到案说明。据透露，该工作人员自从加入《跑马》剧组后，导演钮承泽丝毫不避讳的向其献殷勤，相当呵护。工作人员也私下讨论过，但大家都以为这是钮承泽为了缓和拍摄现场氛围的举动，完全没有怀疑过他的目的。11月下旬左右，钮承泽取消原定的开会计划，将工作人员召集到自己家中聚会。之后众多友人陆续离开，女工作人员担心钮承泽心情不好于是独自留下。一开始两人只是正常聊天，没过多久钮承泽便开始抚摸她的头和肩膀，随即将她扑倒在床上强行亲吻、脱衣服甚至性侵。事后，女工作人员在友人的陪同下赴医院验伤，从化验单中清晰可见“下体”有多处撕裂伤。据了解在事发10天后，钮承泽表面上还在正常开工，实际上私下不断传短信给女方道歉。不过截止到目前，钮承泽方还未回应此事，手机都处于无法接通的状态，电影监制的手机也没开机。记者又向女方领导求证，她表示现在有点忙没有时间回答记者的问题，随后匆匆挂断电话。</w:t>
        <w:br/>
        <w:t xml:space="preserve">    </w:t>
        <w:tab/>
        <w:t xml:space="preserve">    </w:t>
      </w:r>
    </w:p>
    <w:p>
      <w:r>
        <w:t>WXC1046</w:t>
        <w:br/>
      </w:r>
    </w:p>
    <w:p>
      <w:r>
        <w:t>近日，英国权威机构发表调查结果称，带有一特征的女性更容易吸引异性，劈腿的几率更大。</w:t>
      </w:r>
    </w:p>
    <w:p>
      <w:r>
        <w:t>WXC1047</w:t>
        <w:br/>
      </w:r>
    </w:p>
    <w:p>
      <w:r>
        <w:br/>
        <w:t xml:space="preserve">    </w:t>
        <w:tab/>
        <w:t xml:space="preserve">    </w:t>
        <w:tab/>
        <w:t>在过去的6个多月，一名英国博士在阿联酋经历了突然被捕、被控间谍罪判处终身监禁、在狱中连日受审，最后被特赦释放。上周他回到英国，接受了媒体采访，说出了他这段日子“地狱般”的遭遇。现年31岁的英国人赫奇斯是杜伦大学的在读博士生，研究内容是阿联酋外交和国内安全政策。今年他去阿联酋访学两周，5月5日在迪拜国际机场准备回国时突然被捕。“在机场刚刚和母亲告别，阿联酋安保人员就抓住我，给我戴上了眼罩和手铐。可怕的是，如果不是我母亲在场，根本没人知道我被捕了。”赫奇斯接受《泰晤士报》的采访时说道。阿联酋司法部长沙姆西（Hamad AlShamsi）10月15日宣布，赫奇斯被指控“为外国进行间谍活动，危害阿联酋的军事、经济和政治安全”。美联社报道，一段录像中，赫奇斯与别人交谈中提到他的“工作”是了解阿联酋的“武器采购和战略”。另一段录像中，他自称受雇于英国秘密情报局。英国政府和赫奇斯本人均否认间谍指控，而赫奇斯表示他在折磨下被迫签下了认罪书。随后，阿联酋《国民报》刊登出判决书，法院于11月21日以间谍罪名判处赫奇斯终身监禁，定罪的证据包括他为准备博士论文所作的笔记。对非阿联酋公民而言，终身监禁意味着至多25年监禁，随后将驱逐出境。赫奇斯说：“我要求请律师辩护，他们拒绝。阿联酋官员提出，如果我愿意帮阿联酋从事间谍活动，作为双面间谍从英国外交部盗取机密，他们会考虑宽大处理此事。”据《卫报》，判决下达后，英国政府与阿联酋进行紧急交涉，英国外交大臣亨特警告称，若不释放该博士将引发“严重外交后果”。11月26日是阿联酋国庆日，阿联酋总统颁布特赦令，赦免超过780名囚犯，包括赫奇斯。赫奇斯11月27日回国了，并且打算起诉阿联酋。“在囚室中，唯一的光源是头顶的一个日光灯泡，光束让我感到剧烈的偏头痛，所以我整天都关着灯，漆黑一片，只有吃饭时才开着。”赫奇斯向《泰晤士报》详细讲述了自己在阿联酋被拘禁的经历。“他们威胁把我带到海外军事基地进行严刑拷打，我感觉头顶时刻悬挂着一把象征死亡的‘达摩克利斯剑’。事实上我没有受到任何生理上的折磨，但是精神的折磨令人到达崩溃边缘。”赫奇斯说，他真正绝望的一刻是在关押者让他喝下一杯“危险的鸡尾酒”之后，那杯酒里混合了三种安定药剂，效果如毒品容易使人成瘾。“喝下之后，我全身痉挛，还产生了自杀的念头，随后被带到医院。”据《每日邮报》，阿联酋方面坚持赫奇斯是英国秘密情报局（MI6）派去的间谍，而赫奇斯表示自己是无辜的，研究阿联酋国家政策是他博士学业的一部分。阿联酋方面称，在调查过程中他们发现，赫奇斯使用了博士研究员和商人两种不同的身份收集情报。而赫奇斯向英国情报机构提供的情报内容，不仅包括阿联酋武器系统、经济数据、也门战争的细节等信息，还包括“阿联酋执政家族成员及其关系网等关键政府人物的敏感信息”。赫奇斯在被拘禁数月之后承受不住精神压力，他对《泰晤士报》说自己是被迫签下了认罪书。阿联酋对赫奇斯的判决下达之后，英国首相特雷莎·梅在英国议会说，英方对赫奇斯遭判刑“深感失望和忧虑”，并且表示英方已经与阿联酋政府最高层交涉。据新华社，阿联酋外交部当时回应英方称，希望这一事件获得“友好解决”。阿联酋外交事务国务部长安瓦尔·加尔贾什11月26日说，特赦赫奇斯使阿联酋与英国的关系可以重回正轨。据《每日电讯报》报道，这名因间谍罪在阿联酋监狱服刑6个月的英国博士说，他将以非法监禁的罪名起诉阿联酋。赫奇斯所在的杜伦大学表示，关于为何赫奇斯会被控间谍罪，他们没有任何线索。不过杜伦大学的学生已经为他请了一位律师，正在为起诉做准备。赫奇斯妻子也表示：“我们将在适当的时候考虑通过法律途径来澄清这一错误和毫无根据的定罪，并为他所承受的长期非法拘留寻求说法。”据《泰晤士报》，赫奇斯回国之后，英国政府没有对他进行任何询问，没有对此事进行后续调查。而赫奇斯夫妇对英国外交部此前的反应也有所不满，因为在赫奇斯被捕的前6周，他们拒绝提供任何信息。</w:t>
        <w:br/>
        <w:t xml:space="preserve">    </w:t>
        <w:tab/>
        <w:t xml:space="preserve">    </w:t>
      </w:r>
    </w:p>
    <w:p>
      <w:r>
        <w:t>WXC1048</w:t>
        <w:br/>
      </w:r>
    </w:p>
    <w:p>
      <w:r>
        <w:br/>
        <w:t xml:space="preserve">    </w:t>
        <w:tab/>
        <w:t xml:space="preserve">    </w:t>
        <w:tab/>
        <w:t>在被抗议的火光照亮的巴黎，有一张照片在社交媒体疯传：外面的街道“硝烟弥漫”，一位女子在街边的汉堡王内举着手机，面露笑容。两个世界，只隔了一道玻璃。本文图片均来自国外社交媒体据道琼斯旗下的商业新闻网站Marketwatch当地时间12月4日报道，这张照片出自俄罗斯博客主兼摄影师瓦拉莫夫（IlyaVarlamov）之手，他4日将此照片分享在自己的社交媒体上。但是，单凭这张照片并不能确定，这位女子是在干什么。有人认为是在自拍，有人认为是在拍窗外的场景，也有人有各种不同的猜测。国外视频网站上拍摄巴黎暴力抗议活动的一段视频，也有一幕捕捉到了这位女子，但也不能确切看出她举着手机在干嘛。有网友表示自己认识这位照片中的女子，这一幕发生的时间是11月24日，第二次暴力抗议的时候。但是，其真实性也无从考证。尽管这是一张少了“图说”的照片，但这并不影响它在网络疯传。在国外论坛“Reddit”上，该照片甚至登上了头版，楼主这样写道：在推特上，有人为这一幕配文：晚期资本主义的顶点。但是，也有不少人认为，在不清楚前因后果的情况下，不能轻易评价：住在巴黎的人表示，照片中的情景很寻常：有人放上了一幅类似此街区的画，画中是旧时的巴黎：</w:t>
        <w:br/>
        <w:t xml:space="preserve">    </w:t>
        <w:tab/>
        <w:t xml:space="preserve">    </w:t>
      </w:r>
    </w:p>
    <w:p>
      <w:r>
        <w:t>WXC1049</w:t>
        <w:br/>
      </w:r>
    </w:p>
    <w:p>
      <w:r>
        <w:br/>
        <w:t xml:space="preserve">    </w:t>
        <w:tab/>
        <w:t xml:space="preserve">   </w:t>
        <w:tab/>
        <w:tab/>
        <w:t xml:space="preserve"> </w:t>
        <w:br/>
        <w:t xml:space="preserve">    </w:t>
        <w:tab/>
        <w:t>前任总统小布什(George W. Bush)5日为他的父亲、美国第41位总统老布什(George H. W.Bush)致哀悼词时说：“他教我当总统的意义为何，就是对于我们国家的公民，都要以廉正服务，以勇气领导，以爱心来行动。”小布什在华盛顿国家大教堂(Washington National Cathedral)举行的国葬仪式上说：“当有一天历史写下纪录时，将记载着老布什是位伟大的美国总统。”身为美国第43位总统的小布什说，父亲是位“接近完美”的人。演说结尾，身为长子的小布什难掩情绪激动，低头落泪说道：“您的高尚、诚恳与仁慈将永远与我们同在。所以，就在我们流着泪的同时，且让我们感念能够认识您、热爱您这么一位伟大且崇高的人，是多么有福。对于为人儿女者来说，您是最棒的父亲。”小布什在演说中提到，父亲在85岁高龄还喜欢驾船在大西洋出航，到了90岁高龄则享受跳伞，“到了他人生最后日子，父亲的生命仍充满启发意义。就在他岁数越来越大的时候，他教导我们如何体面的、充满幽默且和蔼的变老。当天父最后召唤时，要如何带着勇气去面，对也要带着喜乐面对未来。”他说，老布什年轻时两度与死亡擦身而过，一次是青少年时期差点因葡萄球菌感染而丧命，一次则是战争期间在太平洋落难，在救生艇上祈祷著救难人员最好在敌军来临之前即时相救，“上帝回应了他的祷告，从后来发展可以看出，因为上帝对老布什另有安排。”对于父亲在家庭中的角色，小布什说，父亲一直都很忙，但从来不会忙到没有时间把对生命的热爱分享给身边的人；老布什与各行各业的人都能打交道，是有同理心的人，看重的是一个人的个性特质而非家世背景，父亲也从来不会愤世嫉俗，“他在每一个人的身上寻找优点，他常常也都能发掘得到。”谈到老布什后来败选，小布什说，父亲承担失败，也接受失败是生命的一部份，“但他教导我们不要用失败来界定自我。他以身作则，让我们了解挫败可以让我们变得更坚强。”他说，就连在大选中击败老布什的对手克林顿(BillClinton)，后来也跟老布什成了朋友。小布什说，我们兄弟姊妹之间常开玩笑说，这些朋友跟我们如同手足，“仿佛是不同母亲生的兄弟一样。”小布什说，母亲在今年稍早过世之后，父亲虽然很坚强，“但他唯一想做的，就是能再次握一握妈妈的手。”演说结尾，小布什说，父亲现在终于在天上拥抱早逝的女儿罗宾(Robin)，并且再度与母亲牵手。休士顿圣马丁主教教堂(St. Martins Episcopal Church)牧师雷文森(RussellLevenson)在致追悼词时说，老布什临终之前有毕生挚友、前国务卿贝克(JamesBaker)一直陪在身旁。雷文森在演说中描述老布什与贝克的情谊，坐在台下的贝克忍不住哭泣。</w:t>
        <w:br/>
        <w:t xml:space="preserve">    </w:t>
        <w:tab/>
        <w:br/>
        <w:t xml:space="preserve">    </w:t>
        <w:tab/>
        <w:t xml:space="preserve">    </w:t>
      </w:r>
    </w:p>
    <w:p>
      <w:r>
        <w:t>WXC1050</w:t>
        <w:br/>
      </w:r>
    </w:p>
    <w:p>
      <w:r>
        <w:br/>
        <w:t xml:space="preserve">    </w:t>
        <w:tab/>
        <w:t xml:space="preserve">    </w:t>
        <w:tab/>
        <w:t>正席卷全法国的“黄马甲”运动，本因不满“苛捐杂税”而爆发。本周末的抗议硝烟尚未散尽，法国刚刚登顶经合组织内国家税负榜榜首。经合组织（经济合作与发展组织）5日发布报告称，在过去的一年，法国已取代丹麦，成为该组织36个成员国内收税负担最重的国家。此前，丹麦已在榜首位置上稳坐了16年。排名前十的国家分别为：法国、丹麦、瑞典、意大利、希腊、荷兰、匈牙利、德国、捷克和葡萄牙 图自华尔街日报《华尔街日报》5日报道称，经合组织的这份报告显示，法国去年税收占GDP比重已达46.2%，同比增长0.7个百分点。这个水平远超经合组织成员国34.2%的均线；同时，法国也取代丹麦，成为该组织内税负最重国家，后者曾在2002年至2016年间蝉联首位。同时观察者网注意到，法国政府支出规模庞大，已成为该国经济的一大风险。据欧盟委员会数据显示，2016年，法国政府支出占GDP的比重达56%，是欧盟28个国家中最高的。法国财政赤字占GDP的比重自1993年以来也一直超过欧盟3%的标准，2016年法国财政赤字占GDP比重为3.3%；直到2017年才有所回落，跌至2.7%；2018和2019年预计仍然会在红线徘徊——分别为2.7%和2.8%。图自彭博社政府支出居高不下，造成法国政府债务高企，法国政府债务占GDP比重从十年前的58%升至2016年的96%。今年一季度法国公共债务占GDP比重更是攀升至97.6%——这已经超过了法国政府为今年设定的96.4%的目标。这种情况下，马克龙奉行在地方政府内“削减成本”和“行政重组”做法，引起副作用：POLITICO新闻网指出，自2014年以来，法国共有超过1000名市长辞职。而上述这些问题，都能在这次的“黄马甲”运动中得以体现，民众带着种种不满，在全法各地举行游行示威活动。11月24日巴黎爆发的第二轮“黄马甲”示威 @视觉中国这次经合组织的报告问世前一天（4日），法国政府迫于“黄马甲”运动的压力，刚刚宣布暂停上调燃油税。卫报采访的一位名叫凯瑟琳的法国心理学家，对此次游行示威运动发表自己的看法</w:t>
        <w:br/>
        <w:t xml:space="preserve">    </w:t>
        <w:tab/>
        <w:t xml:space="preserve">    </w:t>
      </w:r>
    </w:p>
    <w:p>
      <w:r>
        <w:t>WXC1051</w:t>
        <w:br/>
      </w:r>
    </w:p>
    <w:p>
      <w:r>
        <w:br/>
        <w:t xml:space="preserve">    </w:t>
        <w:tab/>
        <w:t xml:space="preserve">    </w:t>
        <w:tab/>
        <w:t>中国国家主席习近平到访葡萄牙两天，下榻里斯本的利兹大酒店。据葡萄牙媒体“观察者”报道，习近平豪掷两百万欧元，包下利兹酒店所有房间，并拓宽酒店车库大门，以便习近平的红旗防弹车出入。该报道说，这是里斯本利兹酒店史上首次向公众关闭。中国国家主席习近平12月4日飞抵里斯本，对葡萄牙进行为期两天的国事访问。据葡萄牙“观察者”网站引述“I新闻”报道，习近平选择下榻里斯本市中心的利兹酒店，但没有仅仅租下总统套间，中国政府出资两百万欧元，包下这个酒店的所有房间，并拓宽该酒店车库大门，以便习近平的豪车出入。该消息说，中方拒绝了葡萄牙政府为习近平提供的车辆，而是使用习近平专机带来的三辆防弹豪车。由于这种车比一般车辆宽很多，因此利兹酒店的车库大门需要加宽。这个消息说，中国政府不仅出钱扩大了利兹酒店的车库大门，也扩宽了习近平出入里斯本机场（HumbertoDelgado）的紧急通道大门。此外，习近平还要求利兹酒店在他下榻的两天，取消该店著名的传统炖菜（ragout）和海鲜烩（cataplanas）,改为供应亚洲自助餐。该报道说，习近平的两架专机，装满他的贴身人，当中包括他的厨师。该厨师负责领导安排习近平的一日三餐。习近平的套房位于利兹酒店10层，可以俯瞰里斯本城市的美景。里斯本利兹酒店在习近平下榻之前，从来没有为一名顾客而向其他公众关闭的情况。当年美国总统克林顿到访里斯本，也下榻利兹酒店。当时美方曾提出包下酒店，被酒店拒绝了。报道还说，习近平下榻的街区靠近里斯本市中心的庞巴尔侯爵（Marquis dePombal）区，这个区被戒严封锁，无法行车，居民的车辆也不能停放。居民每次出门或回家都要被搜身一番。据该区一位居民介绍，上个星期，葡萄牙公安警察挨门挨户敲门，要求他们登记名字和出生日期，并询问是否经常接待客人，如果回答肯定，那么就需向警方提供这些客人的姓名，这些人才能进入戒严区。此外，习近平下榻酒店附近的商业店铺也受到影响，顾客减少自不待言，需要进入戒严区工作的人，除了有标识的外，其他人均需在警察陪同下前往工作地点。</w:t>
        <w:br/>
        <w:t xml:space="preserve">    </w:t>
        <w:tab/>
        <w:t xml:space="preserve">    </w:t>
      </w:r>
    </w:p>
    <w:p>
      <w:r>
        <w:t>WXC1052</w:t>
        <w:br/>
      </w:r>
    </w:p>
    <w:p>
      <w:r>
        <w:br/>
        <w:t xml:space="preserve">    </w:t>
        <w:tab/>
        <w:t xml:space="preserve">   </w:t>
        <w:tab/>
        <w:tab/>
        <w:t xml:space="preserve"> </w:t>
        <w:br/>
        <w:t xml:space="preserve">    </w:t>
        <w:tab/>
        <w:t>农业部长普度(SonnyPerdue)3日指出，中国先前在美中贸易战中削减美国大豆进口，但巴西大豆供应有限，中国可能会在明年1月1日左右恢复进口美国大豆；但对美国豆农而言，可能为时已晚。路透报导，中国是否取消美国大豆关税，成为美国总统川普和中国国家主席习近平1日在阿根廷达成贸易战休兵协议的一部分，普度表示“尚待确定”。普度在一场农业会议上表示：“我们不认为南美洲的大豆供应可以让他们(中国)撑到南美洲新作物收成。”拉丁美洲农作物将在明年初收成；一旦中国这个世界最大的大豆买家与美国重启交易，将为美国农民带来希望。美国去年有六成大豆出口到中国，出口值达120亿美元；然而，自7月对美国大豆征收高达25%的报复性关税后，中国转向巴西购买大豆。美国农民不像其他业者，可以在听到美中贸易休战松一口气，因为政府宣布的报复关税到3月1日仍具法律效力，再怎么谈判，对产品保鲜期有限的大豆农都缓不济急。明尼苏达大学国际贸易专家库卓尔(RobertKudrle)说，拿掉贸易障碍固然是好事，可是商场需要稳定，中方的休战声明没提到截止日期。明尼苏达州农夫彼得森(LancePeterson)说，伤害已然造成，“很多农民，像我，都在找贷款。关税休兵对我们于事无补，我根本没有赚钱，我正努力控管损失。”该州一家农民银行副总裁习斯(KentThiesse)拟对农民提出帮忙打平产销成本的贷款方案，他认为关税休战啥效果都没有，“只是进入停看听阶段”。另一家当地信贷机构的首席经济学家普莱斯(RusselPrice)表示，大豆成长周期会让农民叫苦连天，而美中贸易战还有得恶斗，不会轻松结束，理由之一：双方休战声明根本未提诸多关键事项。普莱斯预言，中国仍然认为它可以“艰忍到底”，可是大豆农邓肯森(Kristin Duncanson)说，美国农民可没那本钱。</w:t>
        <w:br/>
        <w:t xml:space="preserve">    </w:t>
        <w:tab/>
        <w:br/>
        <w:t xml:space="preserve">    </w:t>
        <w:tab/>
        <w:t xml:space="preserve">    </w:t>
      </w:r>
    </w:p>
    <w:p>
      <w:r>
        <w:t>WXC1053</w:t>
        <w:br/>
      </w:r>
    </w:p>
    <w:p>
      <w:r>
        <w:br/>
        <w:t xml:space="preserve">    </w:t>
        <w:tab/>
        <w:t xml:space="preserve">   </w:t>
        <w:tab/>
        <w:tab/>
        <w:t xml:space="preserve"> </w:t>
        <w:br/>
        <w:t xml:space="preserve">    </w:t>
        <w:tab/>
        <w:t>Google执行长皮采11日将到国会作证。脸书的查克柏格和桑德柏格，以及推特的多西今年都去了国会作证，但皮采却很少人听过他说话，下周二的听证，很多人想一睹他的风采。(GettyImages)国会众院司法委员会4日证实，Google执行长皮采(SundarPichai)下周二(11日)到国会作证，议员将就多项议题提问，要求皮采作证。提问包括Google将在中国推出一个检查资讯的搜索引擎。皮采的作证原定本周三(5日)，但这天已订为老布什总统的哀悼日，必须改期。皮采可能被质询的问题还包括：YouTube垄断视频播放、Google倾向于对保守派使用者进行检查。但最受瞩目的议题是Google的中国搜索引擎。Google在2010年自行撤出中国，因为不满中国审查资讯，认为中国违反网络资讯自由；但Google现在却为了要重返中国而准备推出搜索引擎，将配合中国政府的要求，进行资讯审查。Google准备推出中国引擎的消息，今年夏天首次揭露，立即引起自己员工的抗议；皮采的解释是，Google的中国搜索引擎虽然会受到一些检查，但仍然比中国现有的搜索引擎为佳，因此对中国使用者来说是良好的发展。Google母公司“字母”(Alphabet)的董事会主席汉尼斯(JohnHennessy)本周接受彭博新闻访问时表示，他支持皮采的解释。曾长期担任史丹福大学校长的汉尼斯指出，中国的法律与美国不同，任何进入中国的公司都必须遵守，必然牺牲一点自己的核心价值。预计皮采将受到左右两派的议员质询，自由派的议员将会质疑Google为了做中国8亿网民的生意，牺牲网络资讯自由；右派的议员则质疑Google不公平对待保守派用户。</w:t>
        <w:br/>
        <w:t xml:space="preserve">    </w:t>
        <w:tab/>
        <w:br/>
        <w:t xml:space="preserve">    </w:t>
        <w:tab/>
        <w:t xml:space="preserve">    </w:t>
      </w:r>
    </w:p>
    <w:p>
      <w:r>
        <w:t>WXC1054</w:t>
        <w:br/>
      </w:r>
    </w:p>
    <w:p>
      <w:r>
        <w:br/>
        <w:t xml:space="preserve">    </w:t>
        <w:tab/>
        <w:t xml:space="preserve">   </w:t>
        <w:tab/>
        <w:tab/>
        <w:t xml:space="preserve"> </w:t>
        <w:br/>
        <w:t xml:space="preserve">    </w:t>
        <w:tab/>
        <w:t>德州休士顿检方表示，华妇刘丽蕙(LihuiLiu，音译)被控11月30日溺毙五岁儿子，割下其头颅后，弃尸车库垃圾桶内。她1日被控一级谋杀，当庭收押不得交保获释。警方于30日晚上7时左右接获报警后，赶到位于休士顿西部HollyLynn巷的凶嫌住家，当场逮捕她。警方在车库发现死者无头尸身，尸体部分被塑胶袋遮盖，正是死者父亲下班返家后，发现儿子身首异处所在。死者父亲表示，当天上午，他离家上班，妻子和五岁儿子、13岁女儿留在家中，等他返家，发现妻子在车库里，声称她已把儿子送走。死者父亲四处寻找儿子，刘丽蕙随即告知儿子在垃圾桶里。他打开垃圾桶，发现儿子尸体裹在黑色塑胶袋，割下的头颅也在同一个垃圾桶里。随后，警方在浴室寻获一把染血利刃，浴缸内溅满鲜血。经警方侦询，刘丽蕙供称是她溺毙儿子，但拒绝说明割下头颅之事。事发当时，家中只有刘丽蕙一个成人，哈瑞斯县没有她的任何前科。凶嫌的13岁女儿在凶案发生时是否在场，尚不得而知。一名邻居向“休士顿纪事报”(Houston Chronicle)表示，一名办案警察形容凶案现场的景象“很恐怖”。儿童保护服务局(CPS)证实，2015年曾与这个家庭有过接触，但这家子女从未移由政府监护；至于该局为何介入这个家庭，以及何时停止介入，情况不明。刘丽蕙预定3日出庭。</w:t>
        <w:br/>
        <w:t xml:space="preserve">    </w:t>
        <w:tab/>
        <w:br/>
        <w:t xml:space="preserve">    </w:t>
        <w:tab/>
        <w:t xml:space="preserve">    </w:t>
      </w:r>
    </w:p>
    <w:p>
      <w:r>
        <w:t>WXC1055</w:t>
        <w:br/>
      </w:r>
    </w:p>
    <w:p>
      <w:r>
        <w:br/>
        <w:t xml:space="preserve">    </w:t>
        <w:tab/>
        <w:t xml:space="preserve">    </w:t>
        <w:tab/>
        <w:t>时值寒冬，互联网行业并不消停。去年还风光无限的共享单车“领骑者”ofo，最近被爆出挥霍、贪污，颓势尽现。阿里、京东、美团、58同城等头部企业更是“自曝家丑”，对公司涉腐的高管和员工“痛下杀刀”。而将这波反腐带入高潮的，是阿里文娱轮值总裁杨伟东近日因经济问题被警方调查。杨伟东，头顶阿里文化娱乐集团轮值总裁、大优酷事业群总裁、阿里音乐CEO的耀眼光环，可谓“位高权重”。文娱领域本就“油水”颇丰，寻租空间大，堪称腐败重灾区。而杨所处的网络综艺行业，更是动辄数亿的高投资金额，回扣也大。杨伟东此次涉嫌贪腐的项目集中在优酷于2018年推出的“这就是”系列综艺，涉案金额可能超过1亿元。此前，《这！就是街舞》投资高达3亿元，节目招商金额近6亿，创造了当时广告费的最高纪录。其实，早在杨伟东初入阿里之时，阿里对文娱板块“富养女儿”的定位就已经敲下。马云曾经交底：“不管大文娱的组织架构怎么变，阿里巴巴对于文娱的投入和坚持不会变。”而在“10亿美金在里面根本只是一滩水”的高利润“惯性”里，杨伟东们雁过拔毛的机缘想也可观。不过，这回的事件，似还不止行业富养这么简单。杨本身不算阿里嫡系部队，据其履历，这位“职场锦鲤”在被挖入优酷前，曾担任过诺基亚大中国区市场营销总监、主攻娱乐及青年文化的“麦特文化”首席执行官等等。据媒体同行了解，与杨伟东先后牵涉、关联过的公司多达45家。值得注意的是，这次东窗事发的焦点《这！就是街舞》中的出品方之一——北京巨匠文化发展有限公司，其创办者为胡海泉、陈羽凡。而杨伟东呢，也曾持有过该公司的股份。巧合的是，就在杨伟东落马的同一天，陈羽凡被警方责令社区戒毒三年。虽然杨伟东一早便退出了巨匠文化董事会、归还股份，但从公司的人员结构、投资项目上皆可看出，其深受杨伟东曾任联合创始人的麦特文化和优酷的影响。而在杨伟东出事后，他的老东家麦特文化一纸声明，似也暗示了那段合作并不愉快。阿里集团官方回应称，“一切信息以警方披露为准”，事发原委尚疑点重重。但旧欢新怨，于数家公司间绞结纠葛的杨伟东，最终的难以脱身，怕也早就埋下了伏笔。现阿里巴巴合伙人及eWTP投资工作小组组长俞永福，听闻杨伟东落马后在微头条的发送阿里新一轮的反腐以杨伟东祭旗，是“突发”，但也是阿里内部“灭绝”式反腐传统的再现。电子商务研究中心在2017年发布的一份《近年互联网公司涉腐反腐案件榜单》显示，2010年开始计算，互联网行业反腐事件共29起，其中包括京东8起，阿里巴巴与百度均6起，腾讯3起，易果生鲜、去哪儿网、乐视、合一、360集团为1起。一时间，互联网反腐风潮骤起，而阿里的果决足以见出其“先见”与相关制度在行业平均水平下的相对完善。2012年，阿里成立专司腐败调查、预防及合规管理的廉正合规部，与各业务线以及内审、内控部门都保持充分的独立；同年五月，阿里公布反腐邮箱，公开表示对动摇诚信基石的行为采取“零容忍”的态度。杨伟东事发后，阿里相关工作人员也站出表示，阿里已经建立起一套特色鲜明的廉正合规体系，“一直以来在贪腐问题上绝不手软”。与反腐老手阿里相较，近几年、尤其如今资本市场相对遇冷之时，各家公司内审趋严、反腐败常规化，也生出不少新的“网罗”妙招。比如，根据公开材料，另一家互联网巨头百度，就设立职业道德建设部负责规范员工行为、强化价值观建设等工作，该部门不必经过相关业务部门领导即可直接展开调查，直接向最高管理层汇报工作。而在杨伟东被查前一天，美团点评“重案六组”称，宣布已将89人移送公安机关；上月19日，58集团合规监察部在内部邮件也发出通报，原渠道事业部高级副总裁宋波、原渠道事业部总监郭东等人，涉嫌利用职务便利非法收受代理商财物，数额巨大；今年8月，京东发布集团反腐败公告，内部16人因腐败事件辞退或被刑拘进行通报。部分企业甚至联合组建了“反腐联盟”，将有过腐败史的人员进行全行业拉黑。迹象表明，互联网反腐已经常态化，“老虎”“苍蝇”一起打。近年互联网公司涉腐反腐案件榜单（部分）如果说，杨伟东事件所涉利益盘根错节、因果波折，虽在阿里“灭绝”之健全体制下，仍作为特例生存。那其他更为常见的互联网腐败又因何频发？成长中的互联网公司为啥更难逃纠葛？比如在共享单车市场，有报道称部分公司通过单车制造商吃回扣，每辆车可过手数百元，单车投放中高价外包，比自身运营成本更是多出30%-50%；又如在外卖行业，有员工勾结外部商家和刷单团队，虚构交易，骗取公司补贴；在电商领域，员工内部腐败事件则涉及收受供应商贿赂、职务侵占、索要供应商礼品、接受供应商宴请等等。中国目前部分互联网公司的显著特点是重“模式创新”，依靠人口优势，以流量为王，通过不断的融资、烧钱来“买流量”“抢地盘”。头部公司掌握着“流量命脉”，在相关位置上的人员就会掌握特殊的权力，导致腐败的滋生。跑马圈地、野蛮生长的地方，本就不免权力与腐败，而一旦形成行业垄断，则加剧这种情形。而成长中的公司呢，作为新兴经济，在发展过程中难免“制度建设”落后于“业务拓张”。加之资本的催化，总是不断追求效率、流量、数据、份额，“风口”既然稍瞬即逝，安全、公平和透明便往往退居次要，也成为灰色和腐败的借口。同样不可忽视的是，由于创业企业高管普遍年轻化，虽然在技术和理念方面超前，但运营管理经验和社会责任尚未达标。创投行业极低的成功率和鲜有的退出机制，更助长了高管和员工的短视行为，通过“贪腐”行为落袋为安，成为了如今一些从业者的保命法则。其实，互联网企业的反腐并非新鲜事，杨伟东也不会是最后一个企业蛀虫，跟党内反腐一样，企业反腐同样需要把权力关进笼子，筑牢预防腐败的各类机制。据说，在阿里内部负责打击假货和反腐的负责人，花名便是“灭绝师太”。“灭绝”绝对是岛叔童年时的人生阴影，她的一句口头禅：“我便一掌毙了你”，放在反腐话题的文章结尾，真是恰到好处。</w:t>
        <w:br/>
        <w:t xml:space="preserve">    </w:t>
        <w:tab/>
        <w:t xml:space="preserve">    </w:t>
      </w:r>
    </w:p>
    <w:p>
      <w:r>
        <w:t>WXC1056</w:t>
        <w:br/>
      </w:r>
    </w:p>
    <w:p>
      <w:r>
        <w:br/>
        <w:t xml:space="preserve">    </w:t>
        <w:tab/>
        <w:t xml:space="preserve">    </w:t>
        <w:tab/>
        <w:t>当地时间12月6日下午2时30分，南加大(USC)“狼医”性侵案将再次在洛杉矶地方法院开庭。自被曝光后，该案件迅速发酵，在留学生和家长群体中引发强烈反响。至今，“狼医”丁铎(GeorgeTyndall)仍不认罪，并未遭到刑事起诉。他是如何把魔爪伸向女性患者，又是如何为自己辩解的？《洛杉矶时报》2018年5月16日关于南加大“狼医”丁铎的报道。(图片来源：《洛杉矶时报》网站截图)曝光：《洛杉矶时报》的一篇报道南加大“狼医”性侵案第一次被大众知晓，始于2018年5月16日。当时，《洛杉矶时报》的一篇报道称，美国南加大保健中心71岁的妇科医师丁铎涉嫌借妇科医生职务之便，对女患者性骚扰，且受害华裔女性占比高。报道还称，从1987年以来，丁铎一直利用工作之便非法拍摄女学生下体照片，还不合理地触摸女患者私处，超出了妇科检查的正常范围。从医近30年间，丁铎为成千上万名女学生看过病，许多人都是首次接受妇科医生检查的年轻女孩。丁铎正是利用她们对美国妇科检查的陌生，才伸出魔爪。报道发出几小时后，就有85名受害者或其朋友拨打热线，控诉丁铎曾如何侵犯她们。截至8月，就“狼医”案，独立调查人员采访了100多名证人，收集了450万份调查文件。发酵：大量涉性侵案件浮出水面南加大“狼医”被曝光后，一系列针对丁铎的民事诉讼案件开始浮出水面。5月21日，包括一名国际学生在内的4名曾经遭受性骚扰的女性，通过橙县律师曼利(JohnManly)正式向南加大及丁铎提出控诉，其中包括性骚扰、性侵以及推定诈骗等14项控告罪名。令人吃惊的是，4名提告女性的诉状中，均提及了在丁铎对其进行性虐待的过程中，有南加大雇佣的陪护人员在旁边，但其并未做任何事情以阻止或报告丁铎的性骚扰行为。之后，美国洛杉矶市警局(LAPD)介入，并举行记者会，呼吁更多的潜在受害者举报丁铎。截至2018年10月25日，洛杉矶市警方向洛县地区检察官提交了64起案件，但案件正在进行评估，至今仍没有针对丁铎的刑事起诉。洛杉矶警局调查南加大“狼医”丁铎记者会现场。(图片来源：美国侨报网记者 高睿 摄)巧言善辩的“狼医”丁铎“狼医”丁铎是谁？他为何能侵犯这么多女患者呢？丁铎于1989年开始在南加大工作，直到2016年因性侵问题被南加大调查停职。这期间，丁铎“体检”过的学生超过万人，其中有据可查的就有5000多人。丁铎在工作中举止怪异，包括检查盆腔时不当触碰女性身体，以及对她们做出性暗示。洛杉矶警方曾在其家中发现了一个箱子，里面全是受害女性的相关照片。然而，这位71岁的“狼医”在接受《洛杉矶时报》采访时坚称，自己未做错任何事，为学生做的检查一直很妥当，是“为了保护南加大女生的健康”。对于护理人员曾亲眼所见其拍摄过上百名女生的生殖器，丁铎却辩称，拍照全都经过病人同意，且有正当理由。2018年8月，丁铎自愿同意放弃医师执照以专注于辩护，还聘请一个律师团队来处理刑事、民事和监管事务。10月26日，该案于洛杉矶地方法院开庭，但丁铎并未出席。南加大“狼医案”在洛杉矶地方法院开庭。(图片来源：美国《侨报》实习记者王珂莹摄)南加大：为隐瞒付出代价“狼医”丁铎被曝光后，其任职的南加大也被推上了风口浪尖。南加大的校长尼基亚斯因管理不当被要求下台。先是南加大校友发起请愿活动，获上千民众的签名。之后，超过200名南加大教授联署签名。5月25日，面对舆论的强大压力，尼基亚斯下台。同时，南加大被诟病最多的，是对于“狼医”的不作为和隐瞒。根据受害人的控诉，南加大2000年就已知悉丁铎的行为，还曾收到许多控诉，但都有意隐瞒了其罪行。不过，南加大否认了隐瞒的说法。南加大“狼医案”部分受害人集会，向校董讨说法。(图片来源：美国《侨报》实习记者 王珂莹摄)2016年6月，一名护士将丁铎的行为报告给了南加大的“强奸危机中心”。校方于是对丁铎进行内部调查，并将其停职1年，但仍发放薪水。此后，管理层并没有将丁铎的行为向加州医学委员会报告，而是于2017年6月将其劝退。直到近一年之后，校方才承认当时没有报告是一个错误，并称已于2018年3月向医学委员会递交了报告。南加大还和丁铎达成了一个保密赔偿协议，并支付一笔可观的费用使其悄然辞职。面对受害者的指控，校方表示愿意与此案的原告达成2.15亿美元的和解协议。所有曾经接受过校医丁铎提供女性健康服务的诉讼原告人将得到2500美元的赔偿，愿意进一步提供受害细节者可获最多达25万美元的赔偿。杜绝侵害，需要勇敢站出来南加大“狼医”案在留学生和家长群体中引发强烈反响，包括中国留学生群体，由于亚裔群体是美国性贩卖、性侵犯的主要受害者，留学生安全也成为全民关注的焦点。中国驻洛杉矶领事馆也要求南加州大学立刻进行调查，采取切实措施，保证中国留学生安全。美国《侨报》曾呼吁“狼医”性侵案当事人勇敢站出来，并称，在校医涉嫌性侵女学生案里，受过高等教育的大学生，更应该勇敢站出来，摒弃怕事或不愿多事的心态，积极使用法律武器，勇于举报和作证，向当局提供线索和证据，将犯罪者绳之于法，这才是留学生和华人群体减少和避免受害的根本途径。</w:t>
        <w:br/>
        <w:t xml:space="preserve">    </w:t>
        <w:tab/>
        <w:t xml:space="preserve">    </w:t>
      </w:r>
    </w:p>
    <w:p>
      <w:r>
        <w:t>WXC1057</w:t>
        <w:br/>
      </w:r>
    </w:p>
    <w:p>
      <w:r>
        <w:br/>
        <w:t xml:space="preserve">    </w:t>
        <w:tab/>
        <w:t xml:space="preserve">    </w:t>
        <w:tab/>
        <w:t>上午11:00之前，老布什的灵柩被送入华盛顿国家大教堂，前几天一直被放在美国国会大厦的圆形大厅。几名美国士兵小心翼翼地抬着老布什的灵柩从国会大厦出来。美国现任总统特朗普和妻子梅拉尼娅到达葬礼现场。特朗普之前批评老布什的一些政策获得了最低的回报，牺牲了美国的财富。今年夏天，他嘲笑老布什称自己“让美国再次伟大”的口号才是最好的愿景。小布什在葬礼上致悼词，期间他虽努力保持轻快的语气，但仍几度哽咽，最后更是难过流泪，他提到了与父亲最后的对话：“我爱你，爸爸。”“我也爱你。”</w:t>
        <w:br/>
        <w:t xml:space="preserve">    </w:t>
        <w:tab/>
        <w:t xml:space="preserve">    </w:t>
      </w:r>
    </w:p>
    <w:p>
      <w:r>
        <w:t>WXC1058</w:t>
        <w:br/>
      </w:r>
    </w:p>
    <w:p>
      <w:r>
        <w:br/>
        <w:t xml:space="preserve">    </w:t>
        <w:tab/>
        <w:t xml:space="preserve">    </w:t>
        <w:tab/>
        <w:t>华盛顿当地时间5日上午，美国第41任总统老布什的国葬在华盛顿国家大教堂举行。CNN说，包括特朗普夫妇、奥巴马夫妇、卡特夫妇在内的多位美国现任及前任总统夫妇出席国葬，一同出席的还有德国总理默克尔、约旦国王阿卜杜拉二世、波兰前总统瓦文萨、日本前首相福田康夫在内的多国政要。CNN报道截图老布什灵柩进入国家大教堂前，CNN直播画面捕捉到了特朗普夫妇与奥巴马夫夫妇并排坐的照片，表情似乎在表达万语千言 ↓↓↓当日上午，老布什的灵柩离开国会大厦时，鸣响了21响礼炮，向老布什致敬。11月30日，老布什去世，享年94岁。当地时间3日晚上8点半左右，美国总统特朗普和夫人梅拉尼娅前往国会大厦圆形大厅瞻仰老布什灵柩，特朗普向已故前总统举手敬礼。然后，他们就转身走了……CNN说，特朗普夫妇在圆形大厅停留了1分15秒。白宫此前声明，特朗普总统将把12月5日周三定为全国哀悼日，当日股市将休市一天，美国全国上下的联邦机构也将关闭。国葬结束后，老布什的遗体将返回休斯敦，并在6日的私人葬礼前举行公众瞻仰仪式。在那以后，老布什将被葬在布什总统图书馆与博物馆的家族墓地中。</w:t>
        <w:br/>
        <w:t xml:space="preserve">    </w:t>
        <w:tab/>
        <w:t xml:space="preserve">    </w:t>
      </w:r>
    </w:p>
    <w:p>
      <w:r>
        <w:t>WXC1059</w:t>
        <w:br/>
      </w:r>
    </w:p>
    <w:p>
      <w:r>
        <w:br/>
        <w:t xml:space="preserve">    </w:t>
        <w:tab/>
        <w:t xml:space="preserve">   </w:t>
        <w:tab/>
        <w:tab/>
        <w:t xml:space="preserve"> </w:t>
        <w:br/>
        <w:t xml:space="preserve">    </w:t>
        <w:tab/>
        <w:t>明尼苏达州亨内平郡(HennepinCounty)检察官办公室5日表示，涉及强暴中国女留学生案的京东创始人刘强东是否与原告和解，检方“一无所知”，但确认起诉评估仍在进行，检方也提到，这宗案件耗时良久，主要因为“此案很复杂”，与被告富豪身分无关。当地刑事律师分析，其实目前已揭露的案情细节，早就足够让检方提诉，检方迟迟没有动作，推测应该与“联系原告不顺利”有很大关联。亨内平郡检察官办公室发言人拉扎斯基(ChuckLaszewski)透过电邮向本报表示，检方收到刘强东案警察报告至今已经两个多月，但仍旧没有做出是否起诉决定，主要因为这个案子“很复杂”，截至目前，检方都还在评估全案所有的证据、报告等资料。不过，他也提到，花这么长的时间对案件进行评估是否提诉，“不能说是正常，但也并非罕见”。对于传出被告可能与女方原告达成5000万元的和解，本报询问检方是否知悉此讯息，他表示“他们双方间是否和解，检方一无所知”，但他确认检方仍在对此案进行评估，没有终止。明尼苏达州刑事律师周东发说，按照现在已经披露的案情细节，已经足以构成检方对刘强东起诉的条件，然而检方掌握了这些讯息，却一直没有行动，主要应该是“无法顺利找到女方出面说明”。他分析，此案现在可能出现三种情况拖延了检方提诉，包括“性侵证据化验结果未出炉”、“无法采样刘强东DNA做比对确认”、“原告女方未完全配合检方调查”，他说，照现在情势来看，第三种的可能性最大。“检方明明可提诉，却一再延迟，主要应该是担心起诉后无证人，导致没法定罪”，周东发表示，“没有受害人的案子怎么打？”他说，刘强东与原告是否和解，对目前已经送到检方的案子，其实不具法律效力，但如果原告接受对方和解协议，之后刻意避开检方取证或在起诉后没有出庭，“明显让检方官司很难打下去”。本报也向原告女方律师弗楼林(Wil Florin)发电邮询问是否女学生已经与刘强东达成和解，但未获答复。</w:t>
        <w:br/>
        <w:t xml:space="preserve">    </w:t>
        <w:tab/>
        <w:br/>
        <w:t xml:space="preserve">    </w:t>
        <w:tab/>
        <w:t xml:space="preserve">    </w:t>
      </w:r>
    </w:p>
    <w:p>
      <w:r>
        <w:t>WXC1060</w:t>
        <w:br/>
      </w:r>
    </w:p>
    <w:p>
      <w:r>
        <w:t>前几天去拜访吴敬琏先生，他推荐我读一本书《乡下人的悲歌》。我发现，这本书和最近爆红的“芬太尼”是理解“特朗普主义”的两把钥匙。在 ，原因是美方把“芬太尼”的管控列为第一位的收获，“非常重要的是，中国做出了不起的人道主义姿态，同意把芬太尼列为“管控物质”，这意味着向美国出售芬太尼的人将依法受到中国最重的处罚”。不久前，美国国会专家小组发布报告称中方有关应对措施未能遏止非法芬太尼流通，中国仍是美国非法芬太尼的最大源头。芬太尼是一种强效麻醉性镇痛药，其镇痛效果约为吗啡的80 倍。但同时，它又是继传统毒品、合成毒品之后的第三代毒品——“实验室毒品”中的重要成分。2017 年 3月，中国宣布将卡芬太尼列为非药用类麻醉药品和精神药品管制品种。在美国，滥用处方和非法鸦片类药物，以及吸食过量造成死亡人数飙升，已达疫情水平，这场危机被称为“鸦片危机”（或“阿片危机”），也有人称之为当代美国的“”。以合成类鸦片为罪魁祸首的过量药物滥用，成为50 岁以下美国人的主要死亡原因之一。2016 年，药物过量使 63,600 多名美国人丧生。据白宫经济顾问委员会估算，。美国司法部长塞申斯（不久前被解雇）将鸦片危机称为美国的“头号致命问题”。2017 年 10月，特朗普总统宣布美国的鸦片危机已经进入“公共卫生紧急状态”。2016 年 11月特朗普当选美国总统，举世震惊，很多人半天回不过神来：一个举止粗鲁、品行不咋地、言语夸张、谎言连篇、从来不缺丑闻的人为何居然会胜选？秘密在于：2017 年 12 月美国“影子总统”、“黑衣宰相”班农在东京演讲时指出：哈佛大学前校长、奥巴马时期的美国前财长萨默斯，长期以来坚持不懈批评特朗普的经济政策。但在 2018 年 10月他发表了一篇文章开始“重新发现特朗普的美国”：特朗普的“铁粉”究竟是怎样的一群人？。美国第一大报，一向以高质量、严肃风格而闻名的《纽约时报》也措手不及，只好仓促地引用了《泰晤士报》的评论来推荐这本书“”，评论家珍妮弗·西尼尔（JenniferSenior）写道：的孩子长大后前景黯淡，多深陷吸毒、酗酒、奉子成婚、家庭暴力、工作不稳定、贫困甚至坐牢的绝望处境。。万斯的不凡经历带来的独特视角，，他所处的Hillbilly 恰是特朗普选票的主要来源，万斯因而经常出现在各大媒体和电视节目上，一时风头无两。“影子总统”班农显然也受到了该书的启发。在 2017 东京演讲中班农说：J.D万斯出生于美国““的贫苦小镇，一个普通的工人阶层家庭。他受到上帝的眷顾而毕业于耶鲁大学法学院，跻身成功人士。然而，：在家乡经济日渐衰落的大背景下，当地人们生活陷入一个恶性循环：父辈们贫穷，酗酒，滥用药物，家庭暴力时有发生。没有前景的生活让他们充满怨恨与愤怒，受困于生计又使他们思维固化，所有的选择都毫无意义。年轻人社会交际极其贫瘠，即使你想做出正确的选择，也没有告诉你该如何去开始，去正确面对机遇。他们被迫重复着父辈们的轨迹，再多努力都没有结果。生而贫穷“就如原罪一般，终身困扰着当地人”。万斯在《乡下人的悲歌》中写道：如果你理解了这些人的心理状态，就可以很好地理解为什么特朗普四处放炮却依然旗帜不倒。万斯在《乡下人的悲歌》中分享了一个令人震撼的故事：这样的员工，别说我们，就连万斯也很不理解：。万斯写道：万斯描绘了这些地区恶性循环的过程：美国乡下人的生存状态，深刻折射出了美国经济结构的变迁，以及。万斯描绘了自己从小生活的城市：特朗普的确听到了这些底层民众的声音，但他只是病症而已。特朗普主义既非病因也非药方。奥巴马说：读了《乡下人的悲歌》，你就不难理解特朗普的种种言论，以及他为何粗鲁、偏执却大受欢迎——特朗普的举止正是乡下人的影子，他们喜欢这样粗鲁的人，更重要的是，。万斯写道：理解了特朗普为何当选，也就明白了为何奥巴马和希拉里不受乡下人待见。万斯写道：乡下人不喜欢奥巴马和希拉里，因为他们一点都不像乡下人。特朗普至少在粗鲁、偏执、喜欢寻找借口等方面接近这些乡下人。这些底层民众的特点是：• 生活状况不佳，对社会心怀不满• 受教育程度低，通常远离主流媒体，缺乏理性思辨能力•不屑于倾听那些“理性、负责任”的声音，只愿意倾听那些愿意关心他们状况的特朗普们。• 凭直觉思考，对特朗普们提出的解决方案是否“靠谱”缺乏判断力• 。这是特朗普谎话连篇但支持率不减的关键原因• 认为自己遭遇了“不公平对待”，希望惩罚那些被认为加害自己的人，例如社会精英群体、华尔街和中国制造。他们喜欢“替罪羊”著名学者勒庞在《乌合之众》一书中生动揭示了底层民众的心理特征：• • 他们就像受到催眠的人一样，一些能力遭到了破坏，另一些能力却有可能得到极大的强化• • • 群体表现出来的感情无论是好是坏，其突出的特点就是极为简单和夸张• 由于群体太好冲动、太多变，因此它不可能是道德的• 当他加入一个不负责任的群体时，因为很清楚不会受到惩罚，他便会彻底放纵野蛮和破坏性的本能• 悉尼大学的基恩教授说：这些领袖往往具有很强的人格魅力，他们煽动群众的三大手法是：。特朗普是经典案例：他断言希拉里是骗子（crookedHilary）、媒体都是假新闻（fake news），不论别人如何指出他的“事实性错误”但都照说不误，谎言重复 1000遍就会变成真理。拿破仑说过：《乌合之众》指出：《乡下人的悲歌》让美国人第一次正面感知了大批“底层白人”的真实处境，特朗普当选是给美国社会的“警钟”。但是，贸易战无法让制造业回流美国。真相很简单：不仅中国，东南亚国家的劳动力成本美国无可比拟，美国在制造业方面缺乏“比较优势”。乡下人的悲歌，是一个极为复杂的问题。万斯写道：God bless America ! God bless Hillbilly !</w:t>
      </w:r>
    </w:p>
    <w:p>
      <w:r>
        <w:t>WXC1061</w:t>
        <w:br/>
      </w:r>
    </w:p>
    <w:p>
      <w:r>
        <w:br/>
        <w:t xml:space="preserve">    </w:t>
        <w:tab/>
        <w:t xml:space="preserve">    </w:t>
        <w:tab/>
        <w:t>美国以俄国违约多年为由，准备退出中程核武条约（ＩＮＦ）。纽约时报指出，美国想部署新武器因应中国逐渐将南海军事化，却受制于ＩＮＦ，这是美国想毁约的另一个理由。国务卿庞培欧表示，美国已先后三次寻求北京加入中程核武条约，但都失败。中国外交部发言人耿爽五日说，ＩＮＦ是美苏之间达成的双边性质条约，中方反对将这项条约多边化。耿爽说，中国奉行防御性国防政策，在军事力量发展方面一贯采取极为克制的态度，无意也不会对其他任何国家构成威胁。ＩＮＦ是美俄双边条约，中国并未签署，因此中国发展陆基中程核武飞弹完全不受限，目前中国拥有的飞弹几乎都落在ＩＮＦ限制范围。ＩＮＦ并未规范海基或空中发射的中程飞弹。冷战时期俄国部署SS-20中程飞弹瞄准欧洲国家，1980年代北约国家经长期讨论，决定让美国在欧洲部署潘兴二型飞弹，这种可配备核弹头的中程飞弹，从欧陆发射十分钟就能击中莫斯科。这种态势让美苏双方在1987年签署ＩＮＦ，禁止持有这类中程飞弹。北约如今担心，俄国拥有的新型飞弹发射车有能力发射违反ＩＮＦ的中程飞弹。“新美国安全研究中心”主任柯伯吉表示，欧洲会担心美国退出ＩＮＦ可能引发新军备竞赛，但美国又必须因应中国的威胁，如何在两者间取得平衡是个挑战。柯伯吉说：“欧洲人可能很难接受，因为撕毁ＩＮＦ可能把欧洲推向和俄国展开军备竞赛，对欧洲的安全又没有好处。另一方面，中国如今是美国及其盟邦最主要的军事威胁，我们必须因应。”美国总统川普今年10月首度表明将退出ＩＮＦ时，就已表明中国是他想毁约的原因。当时川普表示：“除非俄罗斯来和我们谈，中国来和我们谈，他们都说，‘让我们说清楚，我们全不发展那些武器’，但若俄罗斯做了，若中国做了，我们却坚守条约，那是无法接受的。”川普本月三日也曾推文抱怨美国军费超高，提议将来与中国国家主席习近平和俄国总统普亭会谈，讨论如何终止“无法控制”的军备竞赛。</w:t>
        <w:br/>
        <w:t xml:space="preserve">    </w:t>
        <w:tab/>
        <w:t xml:space="preserve">    </w:t>
      </w:r>
    </w:p>
    <w:p>
      <w:r>
        <w:t>WXC1062</w:t>
        <w:br/>
      </w:r>
    </w:p>
    <w:p>
      <w:r>
        <w:br/>
        <w:t xml:space="preserve">    </w:t>
        <w:tab/>
        <w:t xml:space="preserve">    </w:t>
        <w:tab/>
        <w:t>美国一名年轻女子，两年前到泰国旅游时意外堕崖导致伤残。但她人残志不残，在周日的纽约马拉松以11.5小时走毕全程。大批巿民入夜后仍留守中央公园的终点站，为她打气，场面感人。现年25岁的HannahGavios，2016年到泰国喀比登山探险，讵料雇用了色魔导游，为逃出魔拳而堕下1,500呎悬崖；她的脊柱骨碎，下半身不遂。两年后，Gavios已经可以用拐杖代步。为了证明自己走出伤痛，不甘落后于人，她决定与其他伤健人士，一同参加今年度纽约市马拉松，周日早上8时在史丹顿岛（StatenIsland）起步，走遍纽约巿五区，最终于晚上8点左右，以11小时20分32秒完成42公里赛事。当Gavios抵达中央公园的终点站，大批巿民留守现场为她打气，她感动得哭泣和震抖：「这证明我的城巿（纽约巿）一直是我的后盾。我的城巿真好，有那么多人等候我。我不知道大家等了我多久，这对我来说真是充满意义，很感谢大家。」除了Gavios，今年马拉松也充满其他温馨场面。纽约巿沙展PaulTuozzolo在两年前的11月4日，在布朗克斯与匪徒驳火时殉职。两年后的同一日，他的同袍Anne-MarieDunn决定首次参加全马赛事，悼念亡友。另外，电视剧《靓太唔易做》（Desperate Housewives）58岁女星TeriHatcher亦与20岁女儿一同参赛，以5小时51分21秒跑毕全程，比年轻女儿还要快五秒。今年大赛冠军由非洲选手包办。曾两夺波士顿马拉松冠军的埃塞俄比亚跑手LelisaDesisa，以2小时5分59秒夺得男子组冠军。女子方面，肯​​雅的Mary Keitany以2小时22分48秒夺冠。《纽约邮报》</w:t>
        <w:br/>
        <w:t xml:space="preserve">    </w:t>
        <w:tab/>
        <w:t xml:space="preserve">    </w:t>
      </w:r>
    </w:p>
    <w:p>
      <w:r>
        <w:t>WXC1063</w:t>
        <w:br/>
      </w:r>
    </w:p>
    <w:p>
      <w:r>
        <w:br/>
        <w:t xml:space="preserve">    </w:t>
        <w:tab/>
        <w:t xml:space="preserve">    </w:t>
        <w:tab/>
        <w:t>被大陪审团认定“没有证据、不予起诉”的华裔学者谢克平，于12月4日下午在其律师陪同下向媒体举行新闻发布会，详细介绍困扰他近一年的“儿童色情案”的背后故事。发布会是在谢克平律师内森·梅斯(NathanMays)的律师楼里进行的。梅斯称，所谓“儿童色情”是针对他当事人的一起“恶意诉讼”，目的就是毁掉谢克平的声誉和职业生命。谢克平更是透露，在案发后，他与前雇主MD安德森癌症中心于今年2月16日有过唯一的一次见面，当时某位高管向他发出威胁，要他最好安安静静的从安德森辞职离开，否则他们会公开羞辱他。梅斯律师表示，他们正在考虑，是否、以及以何种名义来起诉安德森癌症中心和一些具体人员。梅斯律师同时详细介绍了案件所涉的8张图片的情况。大部分图片只有指甲盖大小，2012年之后就一直在垃圾箱里，且此后再也没有过浏览记录。他同时表示，根据专家的技术检查，8张图片里的4张都是人物穿着衣服的，与色情无关；另外4张中的3张，可以确定其中人物是成年人，只有唯一一张，无法完全肯定是成年人还是未成年人。但是，恰恰是这一张只有指甲盖大的图片，不仅缺失图片常见信息，而且，经技术分析后，唯一可知的信息是它的获得时间是2018年1月31日，但是，当时那些存储设备已经不处于谢克平的手中。得州大学校警在1月26日对谢克平家进行了搜查，并带走了88件设备，案件所涉的8张图片就是从这88件设备中找到的。对谢克平来说，眼下要考虑的事不仅包括与得州大学校警、安德森癌症中心的交涉，还包括与亚利桑那大学交涉。今年4月，谢克平不得不离开供职长达28年的安德森癌症中心，他于今年7月得到了亚利桑那大学跨学科肿瘤学系系主任的终身教职。但是，受“儿童色情案”影响，他又失去了这一工作。谢克平：我最好的年华都被消耗在官司上梅斯律师在评论这桩案件时，直言批评“这是亚利桑那大学的耻辱，是安德森的耻辱”，“这些大学只要钱，不要人。如果你不能带来科研经费，那么我们就不需要你。”该案是梅斯律师从业15年来代理的笫一桩儿童色情案。他表示，因为儿童色情会引发普罗大众的厌恶，所以这种案件通常逢告必输。但是，他当初之所以愿意作为辩护律师来接谢克平的案子，是因为，“当我笫一次见到谢克平并试探他，’是否愿意让专家把你的文件全都检查一遍，甚至包括很多年以前的？’谢克平立刻回答说，’那就让他们看吧。’他的这句回答给了我一个很好的信号，他可能确实是无辜的。”据谢克平透露，他的律师已于上周与亚利桑那大学进行了接触，但对方除了回复“已收到讯息”之外，截止目前还没有其它评论。对于谢克平来说，虽然重获清白，但没有工作仍是一件焦心事。在获知大陪审团的决定后，安德森癌症中心与得州大学警方发表了一份声明，表示他们有义务提交相关信息。声明称：“任何涉及儿童色情图像的事件，得州大学MD安德森癌症中心都有法律和道德上的责任将其交给当局，我们感谢地区检察官为追究这些指控所作的努力，也尊重大陪审团的决定。”而亚利桑那大学目前对此事件仍然保持着沉默。谢克平表示，他对安德森的这份声明感到失望，也正是因为安德森在这份声明中传递出的信号，才促使他考虑要对安德森提起诉讼。另据了解，谢克平之前曾与安德森打过一场官司，那是始于2004年的由谢克平起诉安德森、要求获得“非歧视的公平待遇”的官司，谢克平于2011年赢下了那场官司，并为自己获得了在该中心的终身教职。谢克平在4日的发布会上称，他会在近期做出是否起诉安德森的决定。谢克平对侨报记者表示：形容这一年如同“天涯逃命”，他的妻子和两个孩子都深受此事件打击，他本人更是数度绝望、觉得已走投无路。眼下，司法程序虽已还他清白，但如果没有工作，未来的生活仍然无法恢复正轨。他感叹，“我最好的年华都被消耗在官司上，而没有被用来更好的做学问、为病患服务，实在太可惜了。”时间线：儿童色情照片与科研基金转移根据法庭文件以及谢克平和他的律师提供的信息，可以整理出如下一根时间线：       2018年1月：得州大学的一位电脑安全检查员(computer securityofficer)通过监控系统在检查谢克平的办公电脑时，怀疑谢克平用Photoshop软件修改了一张餐费发票，于是该检查员将此事上报得州大学的校警，并由此展开了对谢克平是否“篡改政府文件”(governmentrecord)的调查。2018年1月26日：得州大学校警搜查了谢克平的家和办公室，并带走了88件包括手机、硬盘、U盘和各种类型电脑在内的存储设备，数据容量估计有40TB。2018年3月：受聘于得州大学警方的笫三方公司报告称，在谢克平的存储设备里发现“8张儿童色情图片”，但他们不确定这些图片是如何进入谢的电脑的。2018年4月3日：谢克平从安德森辞职，他同为癌症研究人员的妻子也随即从安德森辞职。2018年6月：得州大学警方将案件转交休斯顿警察局的互联网犯罪科(Internet Crimes Against Childrenunit)，但休斯敦市警方没有做出与此案的任何报告。2018年7月22日：谢克平在亚利桑那大学开始上班。他向安德森提出要求，将他名下的美国国家卫生研究院的600万美元科研基金转至亚利桑那大学。这些经费通常跟随研究人员流动，而不是留在原任职机构。谢氏夫妇二人名下共有来自美国国家卫生研究院8个项目的1200万美元科研经费。2018年7月25日后：得州大学警方从休斯敦市警方调回这一案件，再次由得州大学警方展开调查。2018年8月20日：得州大学警方向得州哈里斯县检方提起对谢克平的诉讼。2018年8月22日：得州大学警方通知谢克平妻子有关要抓捕谢克平的消息。同一天，亚利桑那大学通知谢克平被“行政离职”。2018年8月22日：谢克平连夜从亚历桑那回到休斯敦，聘请律师、前往警察局自首，然后交保回家。2018年10月12日：亚利桑那大学通知谢克平，工作offer被收回。2018年11月：谢克平方面聘请的专家对那8张照片进行了技术分析。2018年11月28日，大陪审团在听取证词后，认为此案“没有证据，不予起诉”。</w:t>
        <w:br/>
        <w:t xml:space="preserve">    </w:t>
        <w:tab/>
        <w:t xml:space="preserve">    </w:t>
      </w:r>
    </w:p>
    <w:p>
      <w:r>
        <w:t>WXC1064</w:t>
        <w:br/>
      </w:r>
    </w:p>
    <w:p>
      <w:r>
        <w:br/>
        <w:t xml:space="preserve">    </w:t>
        <w:tab/>
        <w:t xml:space="preserve">    </w:t>
        <w:tab/>
        <w:t>昨日起，北京气温开始“断崖式”下跌。12月6日至10日，全市最高气温将降至0℃以下，最低气温或降至-10℃，打破近十年极端最低温纪录。气象部门表示，北京已经开启速冻风干模式，室外气温堪比冰箱冷冻室，即所谓的“干冷”。受新一轮较强冷空气影响，本周中期至下周前期（12月6日-10日）气温低迷，预计白天最高气温在0℃到-4℃左右，夜间最低气温-7℃到-9℃左右。同时，12月5日后半夜至12月6日有4、5级偏北风，阵风7级，12月7日白天和12月8日白天仍有4级左右偏北风。也就是说，未来一段时间北京的天气将是速冻加风干的模式。气象部门数据显示，历史同期也出现过类似低温。12月上旬北京观象台极端最低气温为-16℃（出现在1967年12月8日）；近十年极端最低气温为-10℃（出现在2008年12月5日）。本周后期、下周前期，北京地区最低气温为-9℃，可能会刷新近十年的极端最低温。这是一个大家都很关心的问题。毕竟去年整个冬天，北京市民都没怎么见到雪姑娘的身影。但是，此次强降温并不会给北京带来降雪，由于是晴天大风降温，气温更低，体感将比较干冷。气象部门表示，升温要等下周了。预计从12月10日开始，北京天气逐渐回暖，但这一过程比较缓慢，12月10日的最高气温预计也只有0℃，最低气温-7℃。具体情况建议关注临近天气预报。新京报记者 邓琦 编辑 吴娇颖 校对 郭利琴</w:t>
        <w:br/>
        <w:t xml:space="preserve">    </w:t>
        <w:tab/>
        <w:t xml:space="preserve">    </w:t>
      </w:r>
    </w:p>
    <w:p>
      <w:r>
        <w:t>WXC1065</w:t>
        <w:br/>
      </w:r>
    </w:p>
    <w:p>
      <w:r>
        <w:br/>
        <w:t xml:space="preserve">    </w:t>
        <w:tab/>
        <w:t xml:space="preserve">    </w:t>
        <w:tab/>
        <w:t>法国，乱套了……街上的人们一边高呼：“陷入困境的人们，让我们杀死资产阶级”，一边打砸抢烧。如果不是依稀可见的埃菲尔铁塔、凯旋门和人们手中挥舞的法国国旗，也许人们至今仍无法相信，图中这个破烂不堪的地方竟是以浪漫著称的巴黎↓↓最近半个月，“黄背心”成为法国的痛，搅得人们不得安宁。因对总统马克龙的政策不满，法国爆发了自1968年“五月风暴”以来的最严重骚乱，身穿“黄背心”的抗议者们在街头横冲乱撞，打砸抢烧此起彼伏，造成了严重的人员伤亡和财产损失。随着示威活动升级，香榭丽大街上的奢侈品名店也成了示威者们的抢砸目标。据英国《每日邮报》报道，这里的30多家奢侈品门店被打砸抢烧，光是Dior一家店就被掠走了价值超过778万人民币的商品。苹果新开的的香榭丽舍旗舰店也遭到了抢劫。有的示威者还将黄背心挂在橱窗里↓↓一家银行被打砸，甚至被焚毁，造成约1000万人民币的损失……停放在巴黎富人区的跑车也难逃一劫↓↓也许对有些示威者来说，那些穿戴奢侈品、开好车的有钱人是资产阶级的代表，更是社会不公平的代表，因仇富心理作祟做出过激行为还能找出个解释，可下面这些示威活动实在让人匪夷所思……一群穿黄背心的蒙面人闯入凯旋门博物馆，砸烂了位于入口处象征法国共和国的玛丽安雕像，破坏馆内藏品↓↓凯旋门外部也随处可见“马克龙下台”“让革命之火燃烧”等口号涂鸦↓↓刚在阿根廷参加完G20的马克龙2日一回到巴黎，便第一时间赶到香榭丽舍大街及凯旋门等发生过骚乱的场所进行视察，不过，抗议者们显然不买账，不时发出嘘声，甚至直接冲着他喊“马克龙下台”。而这所有的一切，都要从5毛钱的涨价说起……马克龙前不久宣布为了推进环保事业而提高燃油税，每公升柴油加价0.065欧，基本等于人民币5毛。这引起了中低收入群体的不满。这群人身穿黄色背心上街抗议，最后参与人数越来越多，抗议演变为暴乱事件。不过俗话说，冤有头债有主。“喜迎”油价上涨的情绪再高涨，也不至于让“浪漫”的法国人把狗头铡都抬出来。其实提高燃油税所带来的购买力下降问题才是事件升级的主因。《纽约时报》：他们气的是法国根深蒂固的问题。美国《纽约时报》指出，提高燃油税仅仅是这次事件的导火索，背后深层次的原因引人深思。据悉，在日益上涨的物价面前，很多法国中低收入群体每个月的工资只够养活自己20天，剩下10天主要喝西北风。很明显，法国人不喜欢喝西北风。与东三环国贸写字楼里的白领不同，当很多法国中低收入群体也问出“中午吃啥”这个问题的时候，里面没有一丝纠结的成分，字字都是灵魂拷问，关乎生死。法棍也是要钱的。“他们用最后的钱支付前往巴黎的路费，之后便在那里与同样从贫穷乡村涌来的人们一起拉起山头，呼吁马克龙这个‘代表精英和富人，不管穷人死活’的总统赶紧下台。”换言之，这次被外媒称之为“起义”的暴乱，其根源是法国日趋严重的贫富差异，而马克龙继续增加燃油税的政策，只不过是把炸药桶点燃了而已。马克龙：我能怎么办，我也很绝望啊......除此之外，此次暴乱愈演愈烈的另一个重要原因是没有组织者。抗议和罢工对于法国人来说如同家常便饭，但一般都是“有组织、有纪律、有报备”的合法游行。而此次“黄背心”事件完全是由抗议者在网络上响应，并自发走上街头的抗议。这支松散的抗议团队表面看是抗议油价上涨，但实则是“各有各的难处和诉求”。当抗议活动进行到后半部分时，这些抗议者已经不满足于“让马克龙下台”，他们还要求降低交通违章罚款金额、降低食品税、给政府官员降薪、以及更好的公共服务、甚至解散议会......而这也加大政府与抗议者对话的难度。这事儿没有起头的，每个个体都有诉求，每个诉求还不一样。并且这群走上街头的抗议者除了都穿着黄背心，剩下的共同点就是都觉得政客是骗子。鉴于这种情况，法国政府处理起来也是一头包......所有这些杂乱诉求背后的不满情绪慢慢积累，再加上抗议者与政府沟通不畅，一场抗议活动最终演变成了流血暴乱。虽然这样的罢工和抗议在我们看来可能只是隔岸观火看个热闹，但是法国人确实是认真地在作斗争。我们在法国经常听到的一句谚语是：工作在春天，度假在夏天，罢工在秋天，节庆在冬天。作为世界上最爱“闹事儿”的民族，爱罢工、爱游行、爱打砸，已经成了法国人民的日常。有数字统计，法国人一年365天中79天都是在罢工，三天一小罢，五天一大罢，而且往往罢工紧接着就伴随暴乱。仅仅是2018年，法国就发生了多起暴力暴乱事件。2018年1月1日跨年夜里，狂欢的气氛竟然点燃了愤怒的法国民众，一夜之间，除了多起打砸抢的恶性事件外，还有1000多辆无辜的汽车惨遭焚毁↓↓3月17日，新劳动法取消法国著名的“每周35小时工作制”，法国人民不干了，多地街头爆发暴力冲突。4月，法国各地大学爆发学生运动，大批学生包围学校，围堵恐吓学校领导。4月28日，有17万法国民众参加的反劳动法示威抗议，继而演变成严重骚乱↓↓5月1日，法国工会组织数十万人上街大游行，游行队伍包围整个巴黎，随后还是演变成了打砸抢烧，众多临街的商铺、超市、学校损失惨重↓↓7月，法国世界杯夺冠狂欢夜，照例又一次演变成暴乱，暴徒打砸商铺、抢劫银行、烧毁车辆，甚至对路人发起攻击，造成多人重伤……法国人这一年都没有消停过。有人认为，这种一言不合就上街的习惯似乎是他们过于浪漫的个性所致，但深究其背后的原因，可能远远不止于此。法国人民的“暴脾气”其实是有历史渊源的，他们的革命精神最早始于法国大革命，甚至在法国国歌《马赛曲》中，都不乏“武装起来吧，人民!”“组成你们的战队!”这样颇具革命意义的字眼儿。在这样的精神感召下，法国人从1789年开始，就怀着一腔热血走上了街头。当时，新兴的资产阶级为维护自身权益、限制封建王权，强调“天赋人权，三权分立”的民主思想，发动并领导了以攻占象征封建统治的巴士底狱为标志的大革命。那一天是7月14日，这一天日后也成为了法国的国庆日。波澜壮阔的法国大革命延续了很多年，期间峰回路转、跌宕起伏。最终，大革命结束了法国1000多年的君主专制制度，法国也成为世界历史上唯一一个把皇帝推上断头台的国家。法国大革命（绘画）法国大革命给后来的法国人奠定了一种狂暴的政治基因。后面的剧本大家都听过，著名的1968年“五月风暴”，工人和平民们又走上了街头，反对整个欧洲的黑暗政治。这场风暴给法国政治和经济都带来了较大冲击，但最终，戴高乐总统与总工会谈判做出了妥协，法国加快了改革的步伐，缓和了各种矛盾。但民众爱罢工、爱闹事的情绪还是保留了下来。1995年，法国再次爆发全国性大罢工，参与率甚至达到了75%，成为1968年以来的又一次高潮事件。纵观历史，不论是200多年前的法国大革命精神，还是半个世纪前的工人运动传统，都让法国人民的革命精神深深埋进了骨子里。但这些“改革”恰恰“伤害”了几乎入不敷出的法国老百姓。去年，年轻气盛的马克龙在总统大选中赢得太容易，一下子成了“政坛宠儿”，结果把“改革”的进程设置得太快，一不小心，玩儿脱了……而在面对利益受损的普通公众的质问时，还搞起了沉默，拖拖拉拉不想向老百姓“妥协”，好不容易建立起来的人设妥妥地塌方了。如今的马克龙，成了一个“傲慢”“自以为是”“严重脱离群众”的官僚代表。尽管面对无法控制的暴乱局面，高傲的马克龙还是低下了头，做出了让步，宣布暂停加征燃油税。但这五毛钱引发的暴乱，给法国带来的伤害，又有谁来买单呢？作者： 二水  咖喱  隋唐</w:t>
        <w:br/>
        <w:t xml:space="preserve">    </w:t>
        <w:tab/>
        <w:t xml:space="preserve">    </w:t>
      </w:r>
    </w:p>
    <w:p>
      <w:r>
        <w:t>WXC1066</w:t>
        <w:br/>
      </w:r>
    </w:p>
    <w:p>
      <w:r>
        <w:br/>
        <w:t xml:space="preserve">    </w:t>
        <w:tab/>
        <w:t xml:space="preserve">    </w:t>
        <w:tab/>
        <w:t>这个笑话搞大了。华为创始人任正非之女AnnabelYao参加巴黎名媛舞会，连华为员工都摸不着头脑说不大清楚。华为造手机卖手机轻车熟路条理明晰，可这造名媛……这都是神马和神马。我不相信任正非能接受这样的描述：他女儿的骑士是比利时伯爵。太不伦不类了。这是在恶心华为用户嘛？这个商业化的、到底存不存在、轰传多年是一个还是几个或者天天开的巴黎名媛舞会，迄今谁也说不清楚。明天任正非发个律师声明，说自己没有女儿参加这个PARTY，谁都不会奇怪。有一件事却很明确，这个大笑话瞄准中国市场，力图把中国女性塑造成“欧洲认可的豪门名女”。1830年比利时王国才独立。任正非要真知道她女儿搞了个比利时伯爵当“骑士”，而这个骑士的家族历史并不比他任家辉煌多少，会不会直接气得去骑马啊……宣传稿如下：“华人名媛在巴黎名媛舞会上翩然起舞，受到全世界媒体的关注。华为创始人任正非之女AnnabelYao首次在媒体前亮相……她的骑士是比利时伯爵Gaspard de Limburg Stirum……”这简直没法看。我个人认为，这张图片更适合用来宣传吸血鬼电影。当一个据说出身名门、往上数三代肯定是中国农民的东方女性，挽着另一个来路不明满脸病态双眼上翻的欧男，宣布她在一个巴黎PARTY中执行了成人礼，这就是污名化。即使不从白左角度，单纯的政治正确，把一个又一个东方女性，全力塑造纳入欧洲传统，也是赤祼的性别歧视、地域歧视和文化域视。这个强行打造的名媛舞会又事实上在欧洲传统“体外循环”，简直就是笑话。即使有了鸦片战争的耻辱，中国人仍对欧洲抱有好感甚至仰慕。事实上欧洲传统很短，现存最大的王国英国，全部历史不到1千年，目前的大不列颠及爱尔兰联合王国UnitedKingdom of Great Britain andIreland在1801年1月1日成立。在欧洲资产阶级革命过程中，一部分欧洲对封建势力妥协较大，代表的是英国，另一部分比较彻底，铲除了封建势力，代表是法国。在中文网络传播中，无论是奢化的欧式宫庭背景，还是读起来上气不接下气的文字宣传，诸如任正非女儿的骑士是比利时伯爵，这种所有华为用户都看不懂的语言，都拼命指向这是一场贵族礼仪的盛会。200多年前，法国人以最血腥无情的方式消灭了贵族阶级。1793年1月21日法王路易十六被送上断头台，从此之后法国贵族正式退出公权领域。这也是名媛舞会一定要在法国搞的公开秘密，假如去英国，皇家会驱逐这批冒牌货。威廉王子大婚嘉宾名单有斯威士兰国王，米粒再小是金打的，贵族有贵族的逻辑。巴黎是时尚之都。尚品行业，大致分品牌和娱乐两大块，也就是卖包包卖衫衫的，和养模特到处走秀的。这个游离在欧洲贵族体系之外的名媛舞会，属于尚品行业里比较边缘化的，既没有自己的产业链，也没有固定市场。七拼八凑，想活下去，最核心的是找到愿意掏钱让女儿出来丢人的土豪，于是就成了中国人的笑话。至于请“欧洲骑士”，呵呵，最注重传统的贵族们，早就把家族树也就是家族谱系FamilyTree贴到互联网上了，何况这树是真树假树塑料树，谁也不知道。只要不到英国地盘上冒充英国贵族，问题不大。属实说，今天正牌的欧洲贵族，混得有上顿没下顿大有人在，头衔没卖是没有交易系统。“世界十大顶尖奢华晚会之一”“世界十大舞会”，正在满屏乱跑。也不知另外9个是神马。这污名化，也是欧洲贵族的晚钟，再折腾下去，没准儿真有掮客组织土豪们去买欧洲贵族，就像今天拿督、法王到处跑一样。没有买卖就没有伤害。（全文完）</w:t>
        <w:br/>
        <w:t xml:space="preserve">    </w:t>
        <w:tab/>
        <w:t xml:space="preserve">    </w:t>
      </w:r>
    </w:p>
    <w:p>
      <w:r>
        <w:t>WXC1067</w:t>
        <w:br/>
      </w:r>
    </w:p>
    <w:p>
      <w:r>
        <w:br/>
        <w:t xml:space="preserve">    </w:t>
        <w:tab/>
        <w:t xml:space="preserve">    </w:t>
        <w:tab/>
        <w:t xml:space="preserve">在被赶出白宫几个月后，特朗普总统的前首席策略师斯蒂芬·班农(Stephen K.Bannon)在华盛顿豪华的海亚当斯酒店(Hays-Adams Hotel)的套房里，跟一位逃亡的中国亿万富翁碰面。亿万富翁郭文贵，又名迈尔斯·郭(MilesKwok)，住在纽约城，已被列入中国的通缉犯名单。他被指控犯有贿赂、欺诈和洗钱罪。他也是一个持不同政见者和中国政府的激烈批评者，在美国寻求政治庇护。班农对崛起的中国威胁越来越痴迷，他渴望谈论共产党、腐败和美国海军在南海的军事行动。自2017年10月首次会面以来，他们已见过几十次——在达拉斯、在郭文贵的游艇上，更多是在这位亿万富翁位于雪梨荷兰酒店(Sherry-NetherlandHotel)、价值6750万美元的公寓里，那里可以俯瞰纽约中央公园。两周前，两人在曼哈顿一起举行了新闻发布会，宣布计划设立一个1亿美元的基金，来调查腐败问题，并向他们认定受到中国政府迫害的人士施以援助。“我们都鄙视中共，这是自然的，”郭文贵上周接受采访时说，他指的是班农。“这就是我们成为合作伙伴的原因。”这是两个政治“讨厌鬼”之间的一种不同寻常的伙伴关系，它具有共同的，或许是过于宏伟的目标：搞垮中国共产党。一位是流亡商人，声称拥有中国政府最高层的腐败证据。另一位曾是高盛(GoldmanSachs)的银行家，喜欢对他所谓的“达沃斯党”投政治手榴弹，他说这支全球精英队伍损害了美国在国内外的利益。随着美中之间紧张局势的加剧，两人希望通过有效地呼吁推翻北京领导层，使其继续升级。郭文贵在动用自己的财富，而班农则同意贡献一个策略。实际上，班农是在重复他2016年夏加入特朗普的竞选团队之前，所扮演的政治挑衅者的角色。当时，他经营着保守派的新闻网站Breitbart，出版了旨在摧毁希拉里·克林顿白宫竞选目标的《克林顿摇钱树》等书籍，散播阴谋论。两周前，65岁的班农在酒店房间接受采访时表示，他将以无偿的方式领导这个与中国有关的新基金，他将收集证据，与美国和其他地方的当局分享，并将其公布于媒体。该基金还瞄准华尔街的银行和律所，他说这些机构和中国的恶行串通一气。他说，这个项目符合他的民粹主义和民族主义议程。他认为，中国不计后果的行为正在危及全球经济，削弱美国的实力。“作为一个民粹主义者，这令人愤慨，”班农指出，美国的金融机构助推了中国公司令人担忧的全球购买狂潮，它们拿的是从普通民众手中筹的钱，包括政府养老基金。“这个国家的精英必须担起责任。我们必须把事实摆在桌面上。”50岁的郭文贵坚称，该基金提供了回击北京的一种方式。中国向特朗普政府施压，要求将他引渡，以便他可以在中国面临一系列指控——对此他强烈否认。他控制的数十亿美元资产已被北京冻结。国际刑警组织也已发出通缉令，要将他逮捕。他现在去哪里都有一群保镖陪同，说担心自己的生命安全。暂无法联系到中国大使馆置评。但“郭班联盟”已引起了一些分析人士的警惕，他们认为这两人是助长反华情绪的阴谋论的传播者。“这类不计后果、我行我素的指控，问题在于它们破坏了负责任的分析师人士和决策者识别中国真正的不法行为，并制定现实有效的政策予以回应的能力，”华盛顿的卡内基国际和平研究院(CarnegieEndowment for International Peace)高级研究员史文(Michael Swaine)表示。对于班农而言，新的努力迎合了对中国长期且复杂的兴趣。20世纪70年代，他还是一名年轻的海军军官，曾在南海巡逻。他还在上海生活了一段时间，在那里经营一家小型的网络游戏公司。近年来，他开始将中国视为美国的军事威胁，以及一个拒绝遵守规则的经济劲敌。在帮助唐纳德·J·特朗普当选的过程中，班农建议他对中国摆出强硬立场，加大对北京的贸易压力。特朗普听从了这个建议，任命哈佛出身的经济学家、中国的长期批评者、以《致命中国》(Deathby China)一书闻名的彼得·纳瓦罗(Peter Navarro)以及哈德逊研究所(HudsonInstitute)的对华鹰派白瑞邦(Michael Pillsbury)为自己的顶级贸易顾问。 班农说，他在白宫任职期间第一次听说郭文贵。这位中国亿万富翁居住在纽约，在Twitter和YouTube上广播有关中国政府高层腐败的指控——有些是可信的、有些显得很离奇且未经证实。当时他已经申请了政治庇护。他的社交媒体活动和对共产党的公开谴责惊动了北京，于是敦促特朗普政府引渡郭文贵。中国调查人员表示，他与前间谍主管马建有关系，后者目前因涉嫌贿赂和滥用权力正在中国监狱服刑。对于如何处理郭文贵，白宫内部存在分歧。据知情人士透露，几名西方商人显然希望讨好北京，他们游说特朗普总统接受中国的要求。班农表示，他属于反对交出此人的一派，认为郭文贵是具有潜在价值的“情报资产”。在班农被迫离开白宫之后，两人才第一次见面。班农说，他接到了长期批评中国的华盛顿记者比尔·格茨(BillGertz)的电话。格茨告诉他，郭文贵原计划在华盛顿的哈德逊研究所演讲。但这个计划在最后一刻被取消了。吃午餐时，郭文贵和班农讨论了中国的军事能力，以及北京的统治对财政造成的影响，包括该国不断增加的企业债务可能对其经济产生的影响。一段友谊诞生了。“太棒了。他真的给我留下了深刻印象，”班农谈到他与郭文贵的第一次见面。“我们谈到了特朗普总统对中国的态度，他谈起了中国共产党贪污腐败的情况。”随后，班农把郭文贵介绍给对冲基金界人士，其中包括J·凯尔·巴斯(J. KyleBass)，他对中国感到不满，并试图通过卖空人民币获利。随着班农不断加强对中国崛起的批评，他还开始与美国一些顶尖的中国问题专家私下会面，寻求他们的建议并概述自己的议程。参与这样的会面的人士表示，几乎没有人喜欢他的尖锐言论。但分析人士表示，最近，人们开始更热情地接受他的立场。“构造板块正在发生变化，”亚洲协会美中关系中心(Center on U.S.-China Relations at the AsiaSociety)主任夏伟(Orville H. Schell)说。“许多分析人士两年前会完全否定他。但是现在人们对他的立场相对有了好感，因为同中国的接触已经不再是不容置疑的事。”夏伟还说：“在中国问题上，他不再是不受欢迎的人。”但班农正在遭到北京的一些朋友的反击。他说，他今年出国旅行，去支持东欧和中欧的民族主义和民粹主义领导人，遭到捷克共和国总统、北京在该地区最亲密的盟友之一米洛什·泽曼(MilosZeman)叱骂。“他对我破口大骂，”班农说。“他说：‘告诉特朗普，你们不能学希特勒。你们不能双线作战。你不能一边对付伊斯兰激进派，一边对付中国。你们会像希特勒一样陷进沙坑。’”泽曼的一位发言人说，总统向班农质疑美国对中国增加关税的做法，两人在非常“冰冷的气氛”之下分道扬镳。班农丝毫不为所动。他已同意担任所谓法治基金会(Rule of LawFund)的主席，这个一亿美元项目得到了郭文贵的资金。该基金计划公布其调查结果，并向商人、政府官员和其他与中国当局发生冲突的人提供财务支持——包括像郭文贵本人这样逃离海外的人。班农还和郭文贵一起把目标对准海航集团，这家庞大的中国企业集团在全球范围内大量借贷并花费数十亿美元，之后债务和监管压力迫使它遏制全球野心。在Twitter于去年年底暂停其账户之前，郭文贵曾在网上对海航及其高管开战。他在没有证据的情况下声称该公司贿赂高官及其亲属，甚至就去年夏天该公司联席董事长王健在法国意外丧生一事提出阴谋论。海航拒绝置评。在上周举行的联合新闻发布会上，班农在曼哈顿第五大道的皮埃尔酒店登台发言，在中国“有数百甚至数千最优秀、最聪明的人”在蹊跷的、没有正当程序的情况下失踪、入狱或自杀。“如今的重点是无所顾忌和问责，”他还说，并指出美国金融机构与北京的政治精英关系密切。“是谁在从中获利？ 是谁在视而不见？”翻译：纽约时报中文网 </w:t>
        <w:br/>
        <w:t xml:space="preserve">    </w:t>
        <w:tab/>
        <w:t xml:space="preserve">    </w:t>
      </w:r>
    </w:p>
    <w:p>
      <w:r>
        <w:t>WXC1068</w:t>
        <w:br/>
      </w:r>
    </w:p>
    <w:p>
      <w:r>
        <w:br/>
        <w:t xml:space="preserve">    </w:t>
        <w:tab/>
        <w:t xml:space="preserve">    </w:t>
        <w:tab/>
        <w:t>【侨报讯】又到一年圣诞季，恐怖组织ISIS再下威胁，称将在元旦利用汽车炸弹、狙击手和自杀式爆炸等手段对纽约进行大屠杀，使2019年变成“死亡和毁灭”之年。纽约市警局称，如今的威胁比以前要小得多，但范围也更广。据CBS报道，ISIS在社交媒体上分享的海报显示，曼哈顿的高楼像是被轰炸过，四处冒着黑烟和烈火，上面写着：“很快，真主愿意，让不相信的人看到他们所害怕的东西。”海报一角显示出1-1-2019的日期。根据新闻博客PJMedia的消息，ISIS发布的第二张宣传海报则显示着用爆炸背心和汽车炸弹袭击纽约的消息，上面写着“用消音器和狙击手消灭他们”。纽约市警情报和反恐局表示，虽然基地组织和ISIS等极端主义团体所占领的领土已被部分收回，但这些团体在全球范围的宣传仍被证明是一种有效的招募工具，可以激发对美国领土简单而致命的恐怖袭击。纽约市警局分管反恐与情报工作的副局长米勒(John J.Miller)称，如今的威胁比以前要小的多，但范围也广的多。“如果你看看我们在纽约市曾经面临的威胁，就会发现以前的威胁要大得多，但范围窄的多，今天的威胁要低的多，与从前相比只有2英寸深，但范围也要广得多。”米勒称，恐怖主义组织在社交媒体上的招募行动也使发现“独行侠”变得更加困难，他们本来就难以追踪。所谓的“独狼”式恐怖袭击，并不是恐怖组织派出的职业恐怖分子开展的袭击，而是既无上线、又无下线的一两个“独立人”，在受到恐怖组织蒙骗、激进教育后，通过网上受训或自制装置在本土发动的恐怖袭击。ISIS发出新一轮威胁之际，该组织受到重挫，其二号人物阿布·扎依德近期在中东被捕。据称，他被捕时随身携带有20部手机，80个金锭和大量现金。法学毕业生扎伊德是一名叙利亚军官，几年前在叙利亚内战爆发时叛逃，几经辗转最后加入ISIS，他的顶头上司便是ISIS头目巴格达迪。在幼发拉底河以东的Al-Tayyana村，美国支持的反抗军组织叙利亚民主联军抓获扎依德后，还发现一个武器库，叙利亚亲反对派新闻网站Zamanal-Wasl也报道说，联军的一支巡逻队还抓获了Dhef Al-Melash，后者是ISIS的公共关系官员。</w:t>
        <w:br/>
        <w:t xml:space="preserve">    </w:t>
        <w:tab/>
        <w:t xml:space="preserve">    </w:t>
      </w:r>
    </w:p>
    <w:p>
      <w:r>
        <w:t>WXC1069</w:t>
        <w:br/>
      </w:r>
    </w:p>
    <w:p>
      <w:r>
        <w:br/>
        <w:t xml:space="preserve">    </w:t>
        <w:tab/>
        <w:t xml:space="preserve">   </w:t>
        <w:tab/>
        <w:tab/>
        <w:t xml:space="preserve"> </w:t>
        <w:br/>
        <w:t xml:space="preserve">    </w:t>
        <w:tab/>
        <w:t>2018年进入尾声，“富比世”(Forbes)杂志公布2018年YouTube网站知名“网络红人”的年收入排行榜；结果7岁网红莱恩(Ryan)担任主角的玩具评鉴频道“莱恩玩具评论”(RyanToysReview)，年收入高达2200万元，让其他YouTube网红相形失色。在影片中为其他小朋友解说某款玩具究竟是否好玩的莱恩，在网络上从来不曾透露姓氏；2017年在“富比世”杂志这份相同调查中，小莱恩以1100万元的年收入排行第八，今年则一口气冲上排行榜冠军，年收入翻了一倍，高达2200万元。富比世这项评比的收入来源，除了这些网红的影片广告收入，还包括广告代言酬劳以及其他收入。“莱恩玩具评论”拥有大批儿童观众及儿童家长粉丝基础。这个频道2015年在YouTube网站推出时，莱恩才4岁。在频道上的自我介绍栏中，莱恩的父母写着，莱恩喜欢玩车子、火车、汤玛士小火车(Thomas andfriends)、乐高(Lego)、超级英雄(Superheroes)、各种迪士尼(Disney)玩具、出奇蛋(opensurprise eggs)、培乐多黏土(play doh)、皮克斯迪士尼玩具车(Pixar Disneycars)、迪士尼飞机总动员(Disney Planes)飞机、怪兽卡车(monstertrucks)、小小兵(minions)等系列玩具。对于莱恩推出个人频道的动机，他的父母表示，莱恩看了其他小朋友在YouTube网站上的影片之后，也希望拥有自己的频道，分享自己对玩具的意见。在“莱恩玩具评论”频道上，截至目前为止，人气指数最高的是莱恩评论巨无霸复活节彩蛋与一座弹跳屋(bouncyhouse)的影片，已经有超过16亿浏览人次。目前“莱恩玩具评论”所有影片累积已有250亿浏览人次，订阅人数有1700万人。“富比世”杂志报导，现在小莱恩已经与沃尔玛(Walmart)合作，推出他个人系列的收藏款玩具。个人频道拥有1700万名订阅者的21岁网红杰克‧保罗(JakePaul)以2150万元年收入，在“富比世”杂志这份年度排行榜上列名第二，他的哥哥就是曾经在日本森林拍摄自杀死者遗体，引起舆论挞伐的罗根‧保罗(LoganPaul)。虽然争议事件让罗根‧保罗YouTube帐号遭到封锁，导致影片广告与代言收入大量流失，不过23岁的他在这份排行榜上仍以1450万元的收入，挤上第十名。</w:t>
        <w:br/>
        <w:t xml:space="preserve">    </w:t>
        <w:tab/>
        <w:br/>
        <w:t xml:space="preserve">    </w:t>
        <w:tab/>
        <w:t xml:space="preserve">    </w:t>
      </w:r>
    </w:p>
    <w:p>
      <w:r>
        <w:t>WXC1070</w:t>
        <w:br/>
      </w:r>
    </w:p>
    <w:p>
      <w:r>
        <w:t>中国驻加拿大大使馆在其网站发表声明说：“加拿大警方应美方要求逮捕一个没有违反任何美、加法律的中国公民，对这一严重侵犯人权的行为，中方表示坚决反对并强烈抗议。中方已向美、加两国进行了严正交涉，要求它们立即纠正错误做法，恢复孟晚舟女士的人身自由。我们将密切关注事态发展，采取一切行动坚决维护中国公民合法权益。”加拿大应美国当局要求在温哥华逮捕了孟晚舟。加国司法部声明说：“孟晚舟于12月1日在温哥华被捕。美国要求将她引渡，拟于周五举行保释听证会。”声明中说：“受限于禁止报导令，我们目前无法进一步提供任何细节。这道禁止令是由孟女士申请所提出的。”加拿大司法部回复《香港01》查询时指，因应禁令现不适合评论。禁令规定，在司法程序中途，或者聆讯期间，禁止报道案情。根据法院资料，禁止报道令可根据《加拿大刑法》（Criminal Codeof Canada）、《加拿大引渡法》（ExtraditionAct）等法律依据发出，而此案的禁令，就是根据《引渡法》第26节发出。禁令亦指出，孟晚舟以Cathy或Sabrina为别名。孟晚舟被捕消息已在中国科技界流传，据了解，华为高层曾开会商讨事件。</w:t>
      </w:r>
    </w:p>
    <w:p>
      <w:r>
        <w:t>WXC1071</w:t>
        <w:br/>
      </w:r>
    </w:p>
    <w:p>
      <w:r>
        <w:t xml:space="preserve">凤凰网科技讯（作者/花子健）12月6日消息，美国华裔科学家、斯坦福大学物理系、电子工程系和应用物理系终身教授张首晟被曝于12月1日去世。凤凰网科技从斯坦福大学校友得知，“（张首晟教授）从9楼还是19楼跳下来的。前一天，也就是周五他还在和丹华的律所fund组开会。”2007年，张首晟发现的“量子自旋霍尔效应”被《科学》杂志评为当年的“全球十大重要科学突破”之一。基于他对拓扑绝缘体和量子自旋霍尔效应的开创性研究，张首晟已包揽物理界所有重量级奖项，包括欧洲物理奖、美国物理学会巴克莱奖、国际理论物理学中心狄拉克奖、尤里基础物理学奖和富兰克林奖章。2009年，张首晟被清华大学特聘为教授。张首晟是2013年中国科学院外籍院士。他是杨振宁的弟子。2017年7月21日，美国加州大学洛杉矶分校华裔科学家王康隆、斯坦福大学华裔科学家张首晟、上海科技大学教授寇煦丰等团队合作在《科学》杂志上发表了一项重大发现：在整个物理学界历经80年的探索之后，他们终于发现了手性马约拉纳费米子的存在，张首晟及其团队将其命名为“天使粒子”。2013年，张首晟与他斯坦福的学生谷安佳博士联合创立丹华资本，意在以斯坦福大学为核心，专注于投资美国最具颠覆性的创新科技及商业模式，连接美国的创新与中国市场。他同时还担任丹华资本董事长。1978年，在没有读过高中的情况下，15岁的张首晟直接考入复旦大学物理系。1979年（大二），作为交流学生被送往德国柏林自由大学深造。1983年，获德国柏林自由大学硕士学位，同年赴美国纽约州立大学石溪分校，师从著名物理学家杨振宁教授攻读博士学位。1987年，获物理学博士学位。1987年，进入加州大学的SantaBarbara分校从事博士后研究。1989年底，结束博士后研究，与妻子余晓帆一起到了SanJose的IBM继续从事科学研究工作。1993年，被评为斯坦福大学物理系副教授。1995年，年仅32岁的张首晟被聘为斯坦福大学物理系教授，成为斯坦福大学最年轻的终身教授之一。2013年，入选中国科学院外籍院士。2015年，入选美国科学院院士。 </w:t>
      </w:r>
    </w:p>
    <w:p>
      <w:r>
        <w:t>WXC1072</w:t>
        <w:br/>
      </w:r>
    </w:p>
    <w:p>
      <w:r>
        <w:br/>
        <w:t xml:space="preserve">    </w:t>
        <w:tab/>
        <w:t xml:space="preserve">    </w:t>
        <w:tab/>
        <w:t>12月6日早间消息，针对外媒报道，因怀疑违反美国对伊朗的贸易制裁，华为首席财务官被加拿大政府逮捕一事。华为发布声明称：近期，我们公司CFO孟晚舟女士在加拿大转机时，被加拿大当局代表美国政府暂时扣留，美国正在寻求对孟晚舟女士的引渡，面临纽约东区未指明的指控。关于具体指控提供给华为的信息非常少，华为并不知晓孟女士有任何不当行为。公司相信，加拿大和美国的法律体系会最终会给出公正的结论。华为遵守业务所在国的所有适用法律法规，包括联合国、美国和欧盟适用的出口管制和制裁法律法规。另外，中国驻加拿大大使馆网站发布题为《驻加拿大使馆发言人应询就加方逮捕中国公民事发表谈话》的文章称，加拿大警方应美方要求逮捕一个没有违反任何美、加法律的中国公民，对这一严重侵犯人权的行为，中方表示坚决反对并强烈抗议。中方已向美、加两国进行了严正交涉，要求它们立即纠正错误做法，恢复孟晚舟女士的人身自由。我们将密切关注事态发展，采取一切行动坚决维护中国公民合法权益。</w:t>
        <w:br/>
        <w:t xml:space="preserve">    </w:t>
        <w:tab/>
        <w:t xml:space="preserve">    </w:t>
      </w:r>
    </w:p>
    <w:p>
      <w:r>
        <w:t>WXC1073</w:t>
        <w:br/>
      </w:r>
    </w:p>
    <w:p>
      <w:r>
        <w:br/>
        <w:t xml:space="preserve">    </w:t>
        <w:tab/>
        <w:t xml:space="preserve">    </w:t>
        <w:tab/>
        <w:t>问：据报道，加拿大政府拘押了华为公司首席财务官孟晚舟女士，中国驻加拿大使馆发言人已就此发表谈话。中方是否在北京召见了加拿大驻华大使提出交涉？答：中方已就此事分别向加方、美方提出严正交涉，并表明严正立场，要求对方立即对拘押理由作出澄清，立即释放被拘押人员，切实保障当事人的合法、正当权益。问：华为公司首席财务官孟晚舟被拘押一事是否会影响正在进行的中美经贸磋商？答：我刚才已经说过了，中方已就此事分别向加方、美方表明严正立场，要求对方立即对拘押理由作出澄清，立即释放被拘押人员，切实保障当事人的合法、正当权益。至于你提到中美经贸磋商的问题，这两天我一直在说，中美双方应当按照两国元首达成的共识，加紧磋商，争取尽早达成一个互利双赢的协议。问：关于华为首席财务官被拘押一事，中方是何时收到通报的？据了解，她是12月1日被拘押的，当天也是中美元首会晤的日子。中美双方是否在会晤中谈及此事？答：关于第一个问题，我无法在此讨论涉及到此案的具体细节。我能告诉你的是，中方获悉相关情况后，第一时间向当事人提供领事协助，并向加方、美方提出严正交涉，要求对方立即对拘押理由作出澄清，立即释放被拘押人员，切实保障当事人的合法、正当权益。关于第二个问题，有关中美元首会晤，中美双方都发布了消息，建议你查阅。问：消息人士称，美国万豪集团旗下酒店遭受黑客入侵，可能有中国情报机构参与。中方对此有何评论？答：我不掌握你说的情况。中方坚决反对并依法打击任何形式的黑客攻击。如有关方面有相关证据，可以向中方提供，中国有关部门会依法开展调查，但我们坚决反对在网络安全问题上进行无端指责。众所周知，网络安全是全球性问题，事关各国共同利益，中国是黑客攻击等网络安全威胁的主要受害国之一，也是网络安全的坚定维护者，一直与各方就打击网络犯罪保持着密切合作。我们倡导国际社会在相互尊重、平等互利基础上，通过对话合作共同应对网络安全威胁，维护共同利益。问：孟晚舟这样的企业高管在加拿大因违反美方对伊朗的制裁而获罪。中方对此有何评论？答：中国作为联合国安理会常任理事国，一贯认真严格执行安理会各项决议。同时，我们反对一国在安理会框架外对他国实施单边制裁，这一立场是一贯的，明确的。另外，据我了解，华为公司已经发表声明，强调华为遵守业务所在国的所有适用法律法规。建议你查阅一下。问：中国驻加拿大使馆发言人谈话中称孟晚舟没有违反任何美、加法律。这有何依据？答：我刚才已经说过了。中方已就此案分别向加方、美方表明严正立场，要求对方立即对拘押理由作出澄清，立即释放被拘押人员，切实保障当事人的合法、正当权益。同时，相信你也注意到了，华为公司已就此事发表声明。建议你查阅一下相关内容。问：加拿大方面实际上并未明确解释孟晚舟被拘押的原因，是这样吗？答：中方已就此事分别向加方、美方提出严正交涉，表明严正立场，要求对方立即对拘押理由作出澄清，立即释放被拘押人员。据我了解，目前，美、加双方均未对拘押理由作出任何澄清。问：中方认为这是一起刑事法律案件还是政治事件？答：中方已就此事分别向加方、美方提出严正交涉，表明严正立场，要求对方立即对拘押理由作出澄清，立即释放被拘押人员。问：中国驻加拿大使馆表示，加方行为严重侵犯了孟晚舟的人权，而加方称是根据加拿大法律拘押孟晚舟。中方为什么说她的人权受到严重侵犯？答：据我了解，中国驻温哥华总领馆在第一时间向当事人提供领事协助。中方要求加方切实保障中国公民的安全、人道主义待遇及合法权益。在没有给出明确理由的情况下就把人拘押，当然违反了当事人的人权。另外，刚才我已经说过了，目前，加方和美方均未对拘押理由作出任何澄清。问：习近平主席刚刚结束对葡萄牙的国事访问。访问期间，两国领导人共同见证了中葡政府间共建“一带一路”合作谅解备忘录的签署。你能否介绍有关情况？答：葡萄牙是连接陆上丝绸之路和海上丝绸之路的重要枢纽，中葡开展“一带一路”合作具有天然优势。葡方一直积极支持并参与“一带一路”倡议，双方签署共建“一带一路”合作谅解备忘录，标志着两国在“一带一路”框架下开展合作迈出新步伐，这将为两国和两国人民带来实实在在的利益。明年4月，中方将在北京举行第二届“一带一路”国际合作高峰论坛。此次访问期间，习近平主席邀请德索萨总统出席论坛并对中国进行国事访问，德索萨总统愉快地接受了邀请。中葡将以签署谅解备忘录为契机，加强发展战略对接，扩大贸易往来和双向投资，推动双边合作优化升级，共同拓展第三方市场，打造新的合作增长点，推动中葡共建“一带一路”取得更多务实成果，为中葡全面战略伙伴关系注入新的强劲动力。同时，我们也愿继续加强“一带一路”倡议同欧盟欧亚互联互通战略对接，为亚欧国家之间的合作提供新动力，为地区以及世界经济的增长开辟新空间。问：据报道，12月5日，也门政府代表团与胡塞组织代表团均已抵达瑞典，和谈有望很快开始。这将是2015年以来也门交战双方的首次面对面和谈。中方对此有何评论？答：中方对也门问题瑞典和谈表示欢迎，对联合国秘书长也门问题特使格里菲斯及有关各方所作的积极努力表示赞赏。我们希望也门各派以国家和人民利益为重，抓住当前的“机会之窗”，以务实和坦诚的态度展开对话，为早日恢复也门的和平、稳定和秩序创造积极有利的氛围和条件。问：据报道，孟晚舟持有加拿大和中国两国护照。孟晚舟入境加拿大时是持中国护照吗？这是否会影响此案作为领事案件的处理方式？答：我刚才说了，我无法在此讨论关于此案的细节。问：关于李勇浩外相访华，他是否已抵达北京？他是否将会见习近平主席？答：据我了解，李勇浩外相访华相关活动安排主要在明天。活动后，中方会及时发消息，请你届时予以关注。</w:t>
        <w:br/>
        <w:t xml:space="preserve">    </w:t>
        <w:tab/>
        <w:t xml:space="preserve">    </w:t>
      </w:r>
    </w:p>
    <w:p>
      <w:r>
        <w:t>WXC1074</w:t>
        <w:br/>
      </w:r>
    </w:p>
    <w:p>
      <w:r>
        <w:t>加拿大报纸环球邮报（the Globe andMail）引述加国司法部的声明报导，加国已逮捕华为创办人任正非的女儿，华为首席财务官孟晚舟。她因涉嫌违反美国对伊朗的贸易制裁而将被引渡到美国。加拿大应美国当局要求在温哥华逮捕了孟晚舟。加国司法部声明说：“孟晚舟于12月1日在温哥华被捕。美国要求将她引渡，拟于周五举行保释听证会。”声明中说：“受限于禁止报导令，我们目前无法进一步提供任何细节。这道禁止令是由孟女士申请所提出的。”加拿大司法部回复《香港01》查询时指，因应禁令现不适合评论。禁令规定，在司法程序中途，或者聆讯期间，禁止报道案情。根据法院资料，禁止报道令可根据《加拿大刑法》（Criminal Code ofCanada）、《加拿大引渡法》（ExtraditionAct）等法律依据发出，而此案的禁令，就是根据《引渡法》第26节发出。禁令亦指出，孟晚舟以Cathy或Sabrina为别名。孟晚舟被捕消息已在中国科技界流传，据了解，华为高层曾开会商讨事件。2013年1月21日，身为华为CFO的孟晚舟才首度现身，亮相于公众面前，至此，孟晚舟这个名字才真正和任正非女儿的身份联系起来。自信，明媚，低调。这个长相与任正非极为相似的女孩在第一次亮相时留在人们心中的印象是极好的。她在各个公开的讲话中展现出了与父亲任正非相似的雷厉风行，也存有着属于她自己的为人处世温和的态度。孟晚舟不姓任是一直让外界感到好奇的一件事。任正非曾说明，孟晚舟之所以姓孟，是因为任正非曾经从孟晚舟的姥爷孟东波身上学到了广阔的视野和不屈不挠的精神，所以让女儿随了姥爷的姓。然而，孟晚舟却直言，名字是自己在16岁那年自己改的，改成了随母姓。而其后的原因，网络猜测众多，却终究是不得而知。小时候的孟晚舟便与父亲任正非聚少离多。1984年，12岁的孟晚舟与弟弟任平因为父母转业到了深圳油田集团，才得以被父母接到身边，一家人一同生活。而没有多久，因为要上初中，孟晚舟便再次离开了父母的身边，被送回了远在贵州的爷爷奶奶身边。</w:t>
      </w:r>
    </w:p>
    <w:p>
      <w:r>
        <w:t>WXC1075</w:t>
        <w:br/>
      </w:r>
    </w:p>
    <w:p>
      <w:r>
        <w:br/>
        <w:t xml:space="preserve">    </w:t>
        <w:tab/>
        <w:t xml:space="preserve">    </w:t>
        <w:tab/>
        <w:br/>
        <w:t xml:space="preserve">    </w:t>
        <w:tab/>
        <w:t xml:space="preserve">    </w:t>
      </w:r>
    </w:p>
    <w:p>
      <w:r>
        <w:t>WXC1076</w:t>
        <w:br/>
      </w:r>
    </w:p>
    <w:p>
      <w:r>
        <w:br/>
        <w:t xml:space="preserve">    </w:t>
        <w:tab/>
        <w:t xml:space="preserve">    </w:t>
        <w:tab/>
        <w:t>12月6日报道，英国德比郡，33岁的KatrinaRees是3个孩子的母亲，曾经体重达到126公斤，她的日常饮食包括外卖、薯片和含糖能量饮料。但是在爱上摔跤运动后，她改变了自己的生活方式，成功减重47.6公斤。</w:t>
        <w:br/>
        <w:t xml:space="preserve">    </w:t>
        <w:tab/>
        <w:t xml:space="preserve">    </w:t>
      </w:r>
    </w:p>
    <w:p>
      <w:r>
        <w:t>WXC1077</w:t>
        <w:br/>
      </w:r>
    </w:p>
    <w:p>
      <w:r>
        <w:br/>
        <w:t xml:space="preserve">    </w:t>
        <w:tab/>
        <w:t xml:space="preserve">    </w:t>
        <w:tab/>
        <w:t>美国前高官认为，美国要求加拿大逮捕中国华为企业高管孟晚舟，是在向中国传递信号。美国之音12月6日报道，加拿大当局应美国要求，逮捕了中国华为公司副董事长兼首席财务官孟晚舟。她是华为创始人任正非的女儿。孟晚舟据报道涉嫌违反了针对伊朗的制裁。中国驻加拿大使馆发表声明并抗议说，这是“严重侵犯人权的行为”。中国外交部要求立即放人。路透社称，孟晚舟被捕的消息料加剧中美两国紧张形势进一步加剧的担心，惴惴不安的情绪笼罩金融市场。彭博社称，现在还不清楚特朗普（Donald Trump）在孟晚舟被捕中扮演的角色，或者他是否会在某个时候进行干预。彭博社援引分析师表示，此案更有可能与贸易谈判分开进行，这是特朗普加强对针对中国企业进行经济间谍活动和违反制裁的起诉的一部分。报道称，无论怎样，中国几乎肯定会认为孟晚舟被逮捕是贸易战中的一次重大升级，这将加剧人们对世界最大经济体之间更广泛的冷战的担忧。作为贸易谈判的一部分，特朗普坚持要求中国停止向战略部门提供政府支持，包括人工智能和机器人技术，这是“中国制造2025”政策的一部分。前中央情报局中国分析师、小布什（George W. Bush）政府国家安全委员会亚洲事务主任韦德宁（DennisWilder）认为，“这件事肯定会使谈判复杂化，他们（中国）可能会认为这是为了增加90天谈判期间的压力。”他说，“这是在传递新游戏的信号，他们试图阻止中国的间谍活动，并向中国表明会产生真正的后果。”美国智库新美国基金会（New America）网博会（DigiChina）责任编辑魏光明（GrahamWebster）表示，“华为因其研发能让中国更少以来美国或欧洲供应商的技术而重要，通过引渡一名高管来打击华为是美国政府的一大举动，不管这是否是协调行动。”</w:t>
        <w:br/>
        <w:t xml:space="preserve">    </w:t>
        <w:tab/>
        <w:t xml:space="preserve">    </w:t>
      </w:r>
    </w:p>
    <w:p>
      <w:r>
        <w:t>WXC1078</w:t>
        <w:br/>
      </w:r>
    </w:p>
    <w:p>
      <w:r>
        <w:br/>
        <w:t xml:space="preserve">    </w:t>
        <w:tab/>
        <w:t xml:space="preserve">    </w:t>
        <w:tab/>
        <w:t>近日，有消息称“刘强东以5000万美元和解美国一案”，对此，刘强东代理律所北京世辉律师事务所声明：该言论纯属造谣生事，我方对此已进行了证据保全，将对谣言制造及散布者坚决采取法律行动！之前有媒体报道中显示，明尼苏达州当地刑事律师分析，目前案情细节早就足够让检方提诉，检方迟迟没有动作，推测应该与“联系原告不顺利”有很大关系。</w:t>
        <w:br/>
        <w:t xml:space="preserve">    </w:t>
        <w:tab/>
        <w:t xml:space="preserve">    </w:t>
      </w:r>
    </w:p>
    <w:p>
      <w:r>
        <w:t>WXC1079</w:t>
        <w:br/>
      </w:r>
    </w:p>
    <w:p>
      <w:r>
        <w:br/>
        <w:t xml:space="preserve">    </w:t>
        <w:tab/>
        <w:t xml:space="preserve">    </w:t>
        <w:tab/>
        <w:t>2018年马上就要结束了，大家的发量还好吗？日本Infographics网站曾发布过一张世界秃顶率地图榜单，捷克位居世界第一，前十名几乎被欧洲国家占领，日本紧随欧洲和北美之后，以26.78%的秃顶率排在世界第14名，中国香港和上海分别位列世界第15名和第21名。正所谓，同一个世界，同一种秃顶。作为亚洲秃顶率第一的国家，日本的“社畜一族”(指被公司当做畜生一样压榨的员工，带自嘲意味）可谓贡献颇多。在日本的电车上，可以看到许多公司职员西装革履公文包，头上却只趴着几绺寥寥无几的头发。日渐秃头怎么办？日本人选择相信“信仰”的力量。京都岚山的御发神社，是日本饱受掉发之苦人士的必拜之神社。为了为自己的头发祈福，许多日本人前往神社参拜。有些人已经接受现实，向秃头屈服。但是，再秃也要成为时尚的秃子。还有人十分贴心地为前辈祈祷。钢铁般的秀发？坚韧不拔的发根？是这样吗？除了为头发祈祷以外，日本的一些理发造型师也会去御发神社参拜。很多深受脱发困扰的中国游客也慕名前来，祈祷自己的头发早日找到“回家的路”。怕只怕“头发去无踪，头屑更出众”……这么多绘马，不知道其中有多少是出自程序员之手？御发神社里挂绘马祈福，有没有用不知道，广大秃头群众也许只是去拜一拜图个心安吧……</w:t>
        <w:br/>
        <w:t xml:space="preserve">    </w:t>
        <w:tab/>
        <w:t xml:space="preserve">    </w:t>
      </w:r>
    </w:p>
    <w:p>
      <w:r>
        <w:t>WXC1080</w:t>
        <w:br/>
      </w:r>
    </w:p>
    <w:p>
      <w:r>
        <w:br/>
        <w:t xml:space="preserve">    </w:t>
        <w:tab/>
        <w:t xml:space="preserve">   </w:t>
        <w:tab/>
        <w:tab/>
        <w:t xml:space="preserve"> </w:t>
        <w:br/>
        <w:t xml:space="preserve">    </w:t>
        <w:tab/>
        <w:t>在中美达成“不升级贸易对抗共识”后三天，加拿大政府官方发布消息，应美方要求已于上周六逮捕华为首席财务官孟晚舟。孟晚舟为华为创始人任正非的长女。美方给出理由为孟晚舟“涉嫌违反美国对伊朗的贸易制裁”。在美国、加拿大、澳洲、英国、新西兰以及日韩等国，华为正在遭遇一场5G（第五代通讯技术）的“狙击战”。中国科技媒体“PingWest品玩”网站分析，此次美方针对华为的行动，与中兴事件有相似之处。中兴事件发生时，中美间还在相互试探阶段，中兴的违规成为美方的一个筹码。而此时对孟晚舟进行听证会，也同样是美方对下一阶段与中国进行谈判在做准备。这也再次提醒人们，中美之间目前的关系不只关乎贸易，里面包含太多对未来技术的争夺，华为的研发经费大量投入的5G领域，就是其中最重要的一项。美方只是将对中国的阻拦，放在当前的这个大框子里。除了美国司法部正在对华为进行的违反伊朗制裁调查之外，在美国今年2月的一场国会听证会中，美国多个情报机构主管也强烈建议抵制华为的产品和服务。在美国的影响下，加拿大情报局长大卫．维格诺（David Vigneault）也在不提到华为名字的前提下，表达了对某些外国 5G供应商安全性的担忧。在欧洲，英德两国将于明年就5G进行招标。无疑地，作为全球最大电信供应商的华为，将成为最有利的竞争者。然而就在今年11月，美国代表团访问欧洲并明确表示，出于安全的考虑，欧洲作为美国的盟友必须在5G 上排除华为。目前，英国还未正式禁止在关键国家基础设施（CNI）系统内使用华为产品。与此同时，英国的政府情报部门政府通讯总部（GCHQ）已经成立了一个专门工作组，对华为产品进行评估。尽管这样，面对华为以及背后的中共官方力量，英国想要说“不”还是颇有压力。英国国防智库 RUSI 研究员伊万．罗森 (EwanLawson) 表示，目前英国正在脱欧过程中，不应该忽视中国在全球经贸合作当中的地位，需要争取中国的支援。在德国，华为的游说力量正在推动一场反抗。包括德国电信在内的该国电信运营商，一些民选政客，以及德国政府机构联邦资讯技术安全办公室都表示，应该对所谓的华为威胁谨慎看待。无独有偶，华为的5G扩张之旅在澳洲也遭遇了狙击：今年夏天，澳洲政府通信和艺术部正式提出5G安全指导意见，要求该国电信运营商不得采用华为和中兴提供的设备和技术。在此之前，华为已经是澳洲最大的电信设备供应商。但是通信和艺术部长米奇．费菲尔德 (Mitch Fifield)在声明中指出，必须将某些特定供应商排除在澳洲的5G网络之外，因为这些供应商构成了极大的安全风险。今年以来，美方连续推出的针对中国高科技行业、公司及中国籍在美高科技从业者的限制政策。而无论是华为在中国科技企业中的领头地位，还是在中兴事件后任正非对自主研发芯片的表态和决心，都让华为难以避免会成为美方此轮谈判的攻击焦点。能否成功抵抗这一波狙击，不被这些国家所组成的“5G 铁幕”所笼罩，将决定华为能否在5G时代继续保持现在的领先地位。</w:t>
        <w:br/>
        <w:t xml:space="preserve">    </w:t>
        <w:tab/>
        <w:br/>
        <w:t xml:space="preserve">    </w:t>
        <w:tab/>
        <w:t xml:space="preserve">    </w:t>
      </w:r>
    </w:p>
    <w:p>
      <w:r>
        <w:t>WXC1081</w:t>
        <w:br/>
      </w:r>
    </w:p>
    <w:p>
      <w:r>
        <w:br/>
        <w:t xml:space="preserve">    </w:t>
        <w:tab/>
        <w:t xml:space="preserve">    </w:t>
        <w:tab/>
        <w:t>卢森堡王子路易斯与妻子泰茜王妃离婚后，卷入了有关金钱和财产分割的一系列官司之中。泰茜王妃曾要求对方支付150万英镑（约合人民币1300万元）的赡养费，然而最终高等法院的判决结果却令人大跌眼镜。据《每日邮报》5日报道，泰茜王妃起初曾向卢森堡王子一次性索取150万英镑的赡养费，用来买房和买车。泰茜王妃表示，她自己的开销与抚养孩子的开销加在一起，每年需要15万英镑（约合人民币131万元），而王子则表示，泰茜的“赡养费”要求应该被驳回，他愿意每年支付给每个孩子3千英镑（约合人民币2.6万元），并且把家里的汽车分给她。麦克唐纳法官听取并分析了私人听证会上的内容，该私人听证会于10月在伦敦举行。随后在高等法院家庭法庭的审判中，法官表示他在此案中所能做的有限，并指出泰茜王妃月薪为7.5万英镑（约合人民币65万元）以供参考，最终仅判决卢森堡王子每年付给每个孩子4000英镑（约合人民币3.5万元）的赡养费。两人分手的消息传出后，泰茜王妃出面否认自己是“拜金女”。在这场离婚官司中，泰茜王妃也没有使用律师的帮助。因此在法庭上，一方是卢森堡王子和资深律师詹姆斯·尤因斯领导的律师团队，另一方只有泰茜王妃一个人，自己代表自己。在这则新闻下面，网友纷纷发表他们的观点。卢森堡王子路易斯与泰茜王妃这对夫妻在年少时就坠入爱河，泰茜王妃的未婚先孕的事件曾给卢森堡王室带来危机。有报道称，直到泰茜王妃怀孕，路易斯王子的家人才知道她的存在。路易斯王子曾经透露，他结婚时很害怕，“我很紧张，我们当时很年轻”。目前，卢森堡王子路易斯居住在巴黎，而泰茜王妃则住在伦敦，还创建了一个名为“教授无国界”的非政府组织。卢森堡王子路易斯曾放弃王位继承权，迎娶平民女子泰茜，成为了一时佳话。2017年1月18日，他们饱受争议的婚姻终于走到了尽头，这个“灰姑娘”的童话也不得不迎来幻灭的一刻。</w:t>
        <w:br/>
        <w:t xml:space="preserve">    </w:t>
        <w:tab/>
        <w:t xml:space="preserve">    </w:t>
      </w:r>
    </w:p>
    <w:p>
      <w:r>
        <w:t>WXC1082</w:t>
        <w:br/>
      </w:r>
    </w:p>
    <w:p>
      <w:r>
        <w:br/>
        <w:t xml:space="preserve">    </w:t>
        <w:tab/>
        <w:t xml:space="preserve">    </w:t>
        <w:tab/>
        <w:t>阿富汗7岁男童阿玛迪热爱阿根廷足球巨星梅西，2016年圆梦与偶像会面名闻全球后，现在生活却深陷噩梦；塔利班游击队扬言，倘若抓到他要“将他碎尸万段”，全家被迫逃离家园。英国“每日邮报”网站（MailOnline）报导，塔利班（Taliban）对先前安全的加兹尼省（Ghazni）发动攻势后，阿玛迪（MurtazaAhmadi）和家人11月逃离家园，和其他数以百计逃避战祸的乡亲一样流离失所。阿玛迪一家现在和其他数以千计离乡背井的人一样，在首都喀布尔（Kabul）讨生活，但全家都担心，塔利班会找到有名气的阿玛迪。当阿玛迪家人得知塔利班在寻找阿玛迪时，他们感到恐惧。阿玛迪母亲眼神充满害怕地说：“（他们）放话说，倘若抓到他（阿玛迪），要将他碎尸万段。”她表示，阿玛迪的名气加深全家的恐惧。她说：“地方强人打电话来说：‘你们很有钱，把梅西给的钱拿出来，否则我们就绑走你的儿子。’”阿玛迪2016年身穿自制梅西球衣的照片在网络上爆红。这件塑胶袋制作的蓝白条纹球衣，背后用签字笔仔细地写上梅西（LionelMessi）的名字和号码10号。这张照片在网络疯传，因而吸引梅西注意，同年，阿玛迪在卡达与他的偶像会面。身为联合国儿童基金会（UNICEF）亲善大使的梅西还送阿玛迪签名球衣和一个足球。</w:t>
        <w:br/>
        <w:t xml:space="preserve">    </w:t>
        <w:tab/>
        <w:t xml:space="preserve">    </w:t>
      </w:r>
    </w:p>
    <w:p>
      <w:r>
        <w:t>WXC1083</w:t>
        <w:br/>
      </w:r>
    </w:p>
    <w:p>
      <w:r>
        <w:br/>
        <w:t xml:space="preserve">    </w:t>
        <w:tab/>
        <w:t xml:space="preserve">    </w:t>
        <w:tab/>
        <w:t>多年来，华为疑似牵涉中国军方的神秘背景，一直遭到美国等西方国家猜疑。在其副董事长孟晚舟被控违反美国对伊朗的出口禁令被捕后，华为的崛起过程又再度被拿出来讨论。1987年华为在深圳成立，2012年开始成为全球最大的电讯设备制造商。目前，华为是全球第二大智慧型手机制造商，仅次于三星电子，已成为中国科技龙头。不过，与一般公司的发展轨迹不同，华为多年来一直没有上市，公司资金与管理状况并不透明，加上创办人任正非曾任中共解放军团职干部；华为前董事长孙亚芳，1992年加入华为前曾长期在中国国家安全部任职，外界因此怀疑华为有军方、国安背景。此外，任正非前岳父孟东波曾任四川省副省长，孟东波的上司四川省委书记杨超，担任过中国前国务院总理周恩来的政治秘书。任正非曾言自己与孟东波、杨超来往密切，华为的政治背景也更引人注目。随着华为朝国际发展，美国等西方国家忧虑日深，许多国家与地区逐渐封杀华为产品。2012年，美国众议院调查委员会指华为可能涉及间谍活动，威胁美国国家安全。目前，美国除了禁售华为手机，美国总统川普8月也签署法案，禁止美国政府人员使用华为产品。中美贸易战爆发后，美国政府先制裁中兴通讯，并将目标对准中国科技产品，外界皆预期华为会是下一个目标。这次以涉嫌违反美国对伊朗的出口禁令逮捕孟晚舟，外界关注是否是美国对华为开的第一枪。此外，孟晚舟的身分连带引起更多关于华为领导阶层的讨论。她是任正非的女儿、从母姓。1993年进入华为后一直行事低调，由财务系统基层做起，现任华为副董事长、财务长的孟晚舟，俨然有任正非接班人的态势。</w:t>
        <w:br/>
        <w:t xml:space="preserve">    </w:t>
        <w:tab/>
        <w:t xml:space="preserve">    </w:t>
      </w:r>
    </w:p>
    <w:p>
      <w:r>
        <w:t>WXC1084</w:t>
        <w:br/>
      </w:r>
    </w:p>
    <w:p>
      <w:r>
        <w:br/>
        <w:t xml:space="preserve">    </w:t>
        <w:tab/>
        <w:t xml:space="preserve">    </w:t>
        <w:tab/>
        <w:t>近日，美国佛罗里达州一名2岁女孩的视频在网上疯传，小女孩因为“夸张的表情”瞬间成为一名“网红”，但女孩的母亲却十分恼火，起诉了录制并发布视频的托儿所。据《每日邮报》消息，这段视频拍摄于今年3月，佛罗里达州一家托儿所的工作人员假扮成复活节兔子走进教室，2岁的苏莱·布莱森（SuraiBryson）被吓坏了，她表情惊恐，大声尖叫，托儿所的工作人员录下了小苏莱当时受到惊吓的画面，并将视频上传到了社交媒体上，却意外引发轰动，就连电视节目中都播放了这段视频。“我很伤心，因为你可以从她的脸上看出痛苦，但这却成了无数人的笑柄。”苏莱的母亲卡珊德拉·布莱森（CassandraBryson）生气地说道。“现在全世界都知道我女儿是一个尖叫着的非裔婴儿”，卡珊德拉称，视频在传播的过程中也引来了一些种族歧视言论。卡珊德拉认为这段视频深深伤害了女儿，小苏莱目前正在接受客服恐惧的治疗。苏莱的母亲还表示，女儿并无意成为一名“网红”。卡珊德拉已经起诉了托儿所，要求他们赔偿女儿的精神损失费。她认为托儿所侵犯了女儿的隐私，因为自己曾签署过一项禁止托儿所对孩子拍照录像的协议。“这种事情不应该再发生了，我送女儿去托儿所的目的是为了给她的人生开一个好头。如果可以出台关于电子设备在学校使用和专注于儿童教育相关的政策，这绝对是我希望的结果。”卡珊德拉对托儿所的做法深感失望。苏莱的祖母玛丽·布莱森·罗宾逊（MaryBryson-Robinson）说，她当天去托儿所接孙女，小孙女看上去吓得脸色都变了，而老师只是告诉她，苏莱一直很害怕复活节兔子。“那么大一只兔子突然出现，我敢肯定她被吓坏了。”玛丽还斥责托儿所对整起事件不屑一顾。托儿所方面则表示，他们正在对此事进行调查，但并未就视频发表任何评论。</w:t>
        <w:br/>
        <w:t xml:space="preserve">    </w:t>
        <w:tab/>
        <w:t xml:space="preserve">    </w:t>
      </w:r>
    </w:p>
    <w:p>
      <w:r>
        <w:t>WXC1085</w:t>
        <w:br/>
      </w:r>
    </w:p>
    <w:p>
      <w:r>
        <w:br/>
        <w:t xml:space="preserve">    </w:t>
        <w:tab/>
        <w:t xml:space="preserve">   </w:t>
        <w:tab/>
        <w:tab/>
        <w:t xml:space="preserve"> </w:t>
        <w:br/>
        <w:t xml:space="preserve">    </w:t>
        <w:tab/>
        <w:t>老布什总统5日国葬仪式难得让四对现任及前任总统夫妇齐聚一堂，并坐在同一排，未料川普总统一到现场，气氛顿时凝结，他只与欧巴马夫妇握手，随即就坐，根本没有搭理克林顿夫妇。“今日美国报”与美联社报导，欧巴马夫妇、克林顿夫妇、卡特夫妇、川普夫妇与小布什都出席了5日在华盛顿国家大教堂举行的老布什国葬仪式。在川普到场前，其他前任总统与第一夫人都彼此友好的交谈。不过，待川普一到场，这个气氛就烟消云散。川普与欧巴马夫妇握手时，喜莱莉‧克林顿完全没看川普一眼，仅向第一夫人梅兰妮亚点个头，但马上把头转向前方。送行老布什／六个难忘的瞬间在整场仪式中，只看到川普直视前方、比尔‧克林顿眼睛瞄著仪式行程资料、卡特则老是看着手表；川普与其他前总统几无互动，而且大半时间冷漠无语。川普与喜莱莉‧克林顿是2016年总统大选的竞争对手，这个场合也是去年1月川普宣誓就职后，两人首次出现在同一个公开活动，但川普一直呼吁执法机关调查喜莱莉‧克林顿在国务卿任内，以私人电邮帐户处理公务的违法行为，因此昨天两人零互动或许是意料中事。川普与欧巴马握手，也是去年1月川普上任后的两人第一次直接互动，从那时以后川普再也没有与欧巴马或克林顿说过话。报导指出，其实川普与布什家族的关系不佳，他曾经批评过老布什与小布什，但布什家族仍邀请川普参加老布什葬礼，惟川普并未在仪式上致词。送行老布什／走过冲突…小布什曾呛老爸：跟我单挑打架吗？由于川普上台后，经常无视白宫惯例与华府做事方式，甚至直接批评同党人士或前任总统，因此仍在世的多位卸任总统都以不同方式，表达对川普行事风格的不安。德州莱斯大学历史学教授宾克利(DouglasBrinkley)说：“来自两党的一群前总统，都不喜欢现任总统，这真的很少见，所以才会看到今天这种场面。”</w:t>
        <w:br/>
        <w:t xml:space="preserve">    </w:t>
        <w:tab/>
        <w:br/>
        <w:t xml:space="preserve">    </w:t>
        <w:tab/>
        <w:t xml:space="preserve">    </w:t>
      </w:r>
    </w:p>
    <w:p>
      <w:r>
        <w:t>WXC1086</w:t>
        <w:br/>
      </w:r>
    </w:p>
    <w:p>
      <w:r>
        <w:br/>
        <w:t xml:space="preserve">    </w:t>
        <w:tab/>
        <w:t xml:space="preserve">    </w:t>
        <w:tab/>
        <w:t>今日(12月6日)，来自大洋彼岸的一则消息给这个严冬再添寒意。一封从丹华资本流出的邮件显示，丹华资本创始合伙人张首晟于2018年12月1日去世。张首晟更广为人知的身份是斯坦福大学物理系、电子工程系和应用物理系终身教授。2007年，张首晟发现的“量子自旋霍尔效应”被《科学》杂志评为当年的“全球十大重要科学突破”之一。曾是杨振宁的弟子，杨振宁对他的评价是“得诺奖只是时间问题”。在取得巨大学术成就的同时，张首晟对助力科技创新怀有极大热情。2013年张首晟与他斯坦福的学生谷安佳博士联合创立丹华资本，专注于投资美国的创新科技及商业模式，连接美国的创新与中国市场。近年来，丹华资本在国内外投资了一系列区块链项目，是区块链领域最具知名度的投资机构之一。张首晟本人对区块链技术也极具热情，曾多次在公开演讲中表达对该技术的看好和支持。11月20日，最新公布的《美国对中国301调查报告》以大量篇幅，指责中国政府“不公正地”使用风投资本收购、投资美国生物技术公司，并罕见地直接点名了三家中国风投机构，其中正包括了丹华资本。这份由美国贸易办公室（United States Trade Representative）发布的报告长达50页。纵观报告，其一直在强调一个观点：中国政府在生物医药领域的战略重点，与中国风投对海外生物技术公司的兴趣直接相关。而这类关联经过有意设计，比如由国有资本参与风险投资等方式实现。▵图片来源：彭博新闻（美国企业融资中至少包含一家中国风投参与的项目数量）非常罕见的是，报告直接点名了三家中国风投机构——通和毓承、丹华资本和国资背景的Oriza Ventures TechologyFund。众所周知，通和毓承是一家专注医疗健康领域的投资基金。报告对通和毓承进行了近乎“扒底”的审视，包括：2017年末通和毓承首支美元基金及首支人民币基金完成超募的新闻；2016年中国工信部、卫计委等六部门联合印发《医药工业发展规划指南》；甚至连通和资本（通和毓承由通和资本、毓承资本2017年合并而来）的出资方、通和毓承与苏州生物医药产业园、国创母基金、上海张江科技创业投资有限公司的关系等，统统都被视为中国风投与中国政府关系密切的证据。所谓“枪打出头鸟”，在积极投资美国生物医药产业方面，通和毓承的确频频出手。今年初，这家基金在短短一个月内领投或参与了四项对美国企业的大手笔投资。包括位于波士顿的肿瘤免疫疗法新锐TCR2Therapeutics1.25亿美元的B轮融资；马里兰州VielaBio2.5亿美元的A轮融资；加州肿瘤新药公司IDEAYA9400万美元的B轮融资；加州生物技术公司UnityBiotechnology5500万美元的C轮融资。5月，通和毓承又领投了波士顿生物技术新锐FogPharma6600万美元的B轮融资。或许正是在美国市场的活跃表现，让美国政府盯上了通和毓承。报告引用了彭博数据称，今年迄今，涉及至少一名中国投资者的美国生物技术公司的风投总额已逾22亿美元，较之2017年的15.3亿美元、2016年的6.9亿美元，上升明显。此前健康点曾披露，截至2018年9月，当年已有42亿美元投资流向美国生物医药公司，其中以来自亚洲尤其是中国的资金最多。然而心理冲击亦不可小觑。当连“硅谷设立实体办公室”、通和毓承官网上刊发投资优势“愿景语”这类司空见惯的事情，都被视为中国资本“野心”的证据，这无疑会令市场投融资双方都产生巨大的心理压力，并影响其行为预期。生物医药之外，其它领域的类似压力已然凸显。据财新网报道，美国科技领域的合作并购受到越来越多的审查和干扰。国内一知名互联网企业称，其在美国投资互联网和高科技公司时，被投公司往往要求低调处理，减少市场曝光。如今，美国的“301大棒”直接举到风投资本头上时，这样的心理影响是否更大？是否会进一步转向现实的冲击？（注：“301条款”源于上世纪70年代美国相关贸易法案的第301条款，此后进一步扩展至贸易、关税、竞争等法规领域。“301条款“授权美国政府对他国违反、损害美国利益的行为采取单边行动。“301调查报告”则为美国贸易办公室根据上述条款，不定期作出专项审查报告。）</w:t>
        <w:br/>
        <w:t xml:space="preserve">    </w:t>
        <w:tab/>
        <w:t xml:space="preserve">    </w:t>
      </w:r>
    </w:p>
    <w:p>
      <w:r>
        <w:t>WXC1087</w:t>
        <w:br/>
      </w:r>
    </w:p>
    <w:p>
      <w:r>
        <w:br/>
        <w:t xml:space="preserve">    </w:t>
        <w:tab/>
        <w:t xml:space="preserve">    </w:t>
        <w:tab/>
        <w:t>中国企业华为集团CFO、任正非之女孟晚舟在加拿大被扣留一事12月5日被加拿大媒体爆出后瞬间引发舆论场热议。据悉事情发生在12月1日，应美方要求，加拿大警方扣留了孟晚舟，美方给出的理由为“涉嫌违反美国对伊朗的贸易制裁”。中国外交部发言人耿爽6日表示，中方已向美加表明严正立场，要求立即释放被拘押人员。目前孟晚舟事件随着时间持续发酵之中，不过就目前了解到的情况而言，目前仍存在三点谜团。孟晚舟事件很显然是中美贸易战的继续（图源：VCG）孟晚舟为华为董事长、创办人任正非与第一任妻子孟军所生的长女（图源：VCG）习近平与特朗普12月1日在G20峰会后签署了休战90天的协议，但几乎在签署的同时，华为CFO孟晚舟事件就被曝出（图源：新华社）中国官媒环球时报总编辑在个人社交媒体上发声，称美国打不垮华为，请不要采取卑鄙的流氓手段（图源：VCG） 首先，美国此举存在将美国“国内法”变为“国际法”的嫌疑。中共党媒《人民日报》旗下微信公众号“侠客岛”12月6日发表题为《美国，你的国内法，不是“国际法”》的文章，文中中国商务部国际贸易经济合作研究院研究员梅新育评论表示，这次扣留孟晚舟，再次向世界展示了美国赤裸裸的霸权主义本质，美国试图利用自己强大的同盟体系，将国内法变成“国际法”。“美国要求加拿大扣留孟晚舟的做法有悖于国际法。”中国北京师范大学法学院教授刘德良称，“基于美加之间的特殊伙伴关系，美加之间应该有刑事司法协助条约或协定，美国才有权利在加拿大要求加方扣留孟晚舟。如果事先没有刑事司法协助条约或协定，只能在具体时间、具体事情跟所在国协商，请求对方予以协助，否则是不能直接进入所在国行使司法管辖权，如抓人”。刘德良强调，如果美国和加拿大之间存在相关协议，对美加两国来说此举在形式上是合理合法的。对于美国退出伊核协议并出台制裁与伊朗正常贸易的他国或企业，如果利用该协议，虽然形式上合理合法，但在具体内容上是不合理的，美国的做法有悖于国际法。而对于这些，截止发稿，加拿大和美国相关方面并未做出明确回应。另一个谜团则与同日发生的华裔科学家张首晟自杀的关系。张首晟于2018年9月获得欧洲物理学奖，其团队掌握的量子自旋霍尔效应将带来世界芯片革命，而早在2017年4月，华为就与这位科学家有过密切联系。另外美国在11月12日更新301调查报告中称，中国利用创投进行技术转移，并点名多家中国风投，其中就有丹华资本。而丹华资本就是由张首晟创办的。网络中盛传着一张孟晚舟与张首晟两人的行程单。记录表明，2018年12月1日孟晚舟与张首晟两人出席一个在阿根廷的晚宴，之后在加拿大专机，随后就发生了新闻中大家看到的，孟晚舟被扣留，张首晟在美跳楼自杀，而事情发生之后的3日，当下世界最先进的芯片光刻机制造商荷兰ASML公司发生火灾，毁了中国商家订购的价值1.2亿美金的EUV光刻机……据悉，ASML是目前全球最先进极紫外光刻机（EUV）的唯一供应商。有分析人士认为，若这条生产供应链受到影响，2019年初将延期交付EUV光刻机给台积电，而台积电N7+工艺下的首位客户，就是海思新一代的麒麟990处理器，这也是华为第一款支持5G的处理器。这些信息无疑是要将这件事与中国与美国在芯片高科技领域的竞争联系在一起。有网友指出，12月1日恰恰是习近平与特朗普总统一起在布宜诺斯艾利斯共进晚餐的那一天，之后中美双方签署停战90天的协议。在此事件中，美方给出理由为孟晚舟“涉嫌违反美国对伊朗的贸易制裁。”这与之前美国在中美贸易战之初出手制裁中兴时给出的理由完全一样。然而孟晚舟的带走与张首晟的死究竟是否有联系如今不得而知，但此事已经不是单纯的个人或者公司的事情，而是中美贸易战的一部分。在一位署名“玄宁”的文章《华为CFO被捕的背后：一张针对华为的“5G铁幕”正在降临》中，作者直截了当指出，“（贸易战）本质上是一场技术战”。文章分析称，在贸易战初期中兴的违规成为美方的一个筹码。而此时对孟晓舟进行听证会，也同样是美方对下一阶段与中国进行谈判在做准备。“文章进一步指出，这也再次提醒人们，中美之间目前的关系不止关乎贸易，里面包含了太多对未来技术的争夺，华为的研发经费大量投入的5G领域就是其中最重要的一项。美方只是将对中国的阻拦，放在了当前的这个大框子里了。那么孟晚舟是否存在美国给出理由，即”涉嫌违反美国对伊朗的贸易制裁“的行为呢？事实上华为被美国相关部门调查的消息并不新鲜，而美国此时向华为动手，引用网友的话来说可谓”蓄谋已久“。在中兴事件热议之时，据美国《华尔街日报》今年4月援引知情人士消息报道称，美国司法部正在调查华为是否违反了美国对伊朗的制裁规定。但不清楚司法部调查的进展以及当局的具体指控。当时华为发言人拒绝向华尔街日报发表评论。据悉，美国商务部2016年公布一份”中兴通讯“的绝密文件，文件中详细介绍如何利用空壳公司中转等方式，规避美国的出口管制。文件中还说，一家代号F7的中国公司也有类似做法，而F7的多个关键特征，如试图收购美企3leaf等，都和华为公司一致。最早的消息来自于路透社。据2013年1月时的消息，路透社根据孟晚舟曾在2008年到2009年间曾于香港天通（SkycomTech）公司任职，而这家公司曾试图向伊朗最大的手机运营商出售遭禁运的惠普电脑设备，而天通公司与华为公司存在财务往来关系等理由，得出”华为CFO与曾试图向伊朗销售禁运设备的企业有关联“这一结论。对此，多维新闻在《解析任正非之女孟晚舟被扣原因》中表示，这一结论也是当时美国众议院情报委员会等机构所抱持的，美方一直批评华为”未回答关于其伊朗业务的疑问“，未提供”证明其遵守国际制裁以及美国出口法的证据“。考虑到路透得到的天通公司相关文件并不能说明问题，而美方至今也未能得到”制裁“华为公司的直接”证据“，加之华为公司内部的企业环境也难以出现中兴美国分公司人员向美国联邦调查局（FBI）”检举“的情况，这就让他们最终选择对其目标采取了极端行动。对于这件事，中国官方给予了明确且强硬的表示。中国驻加拿大使馆要求美国、加拿大政府立即纠正错误做法，恢复华为CFO孟晚舟（任正非女儿）的人身自由，认为这是”严重侵犯人权的行为“。中国外交部发言人耿爽6日表示，中方已向美加表明严正立场，要求立即释放被拘押人员。中国网友则在社交媒体中开始”战狼“式的回应。有人直接喊出：“政府该拿苹果和加拿大的公司开刀了！是该给他们点颜色瞧瞧了……”也有人将矛头指向涉事国加拿大，称“这件事情充分证明了加拿大就是美国的狗。”加拿大驻中国大使馆微博则更瞬间被“中国战狼”淹没，谩骂之声瞬间遍布其最新发布的几条微博中。中国官媒《环球时报》随后发表社论，一方面强烈表示不满，并在文章最后写道：“必须指出，中国是有力量的。我们克制使用自己的力量，但美方切忌得寸进尺，迫使中国释放更多反制能力。希望特朗普总统约束美方一些人不断升级针对中国的敌意做法，不要让那些人绑架了中美关系。”另一方面也表示对于，“美国用流氓手段打压华为，需冷静应对。事情目前处在法律层面上，在华为有充足能力应诉的情况下，我们要避免好心帮了倒忙。”或许就在针对中国目前群众“战狼式”的回应。</w:t>
        <w:br/>
        <w:t xml:space="preserve">    </w:t>
        <w:tab/>
        <w:t xml:space="preserve">    </w:t>
      </w:r>
    </w:p>
    <w:p>
      <w:r>
        <w:t>WXC1088</w:t>
        <w:br/>
      </w:r>
    </w:p>
    <w:p>
      <w:r>
        <w:br/>
        <w:t xml:space="preserve">    </w:t>
        <w:tab/>
        <w:t xml:space="preserve">    </w:t>
        <w:tab/>
        <w:t>连续三周的“黄背心”抗议活动，已经让一直站在第一线维护治安的法国警察疲惫不堪。据法国“BFM电视台”12月5日报道，法国警察工会要求马克龙出动军队保护凯旋门、法国总统府爱丽舍宫、马提尼翁府、国民议会大厦（波旁宫）等巴黎地标性建筑，以应对本周六可能出现的再一次“黄背心”暴力抗议活动。对此，法国内政部进行了长时间的讨论，但是各方就此提议存在分歧，尚未达成共识。法国警察工会总联盟（Syndicat général de la police-Forceouvrière，SGP-FO）主张调遣军队，但国防部国务秘书达丽厄塞克(GenevièveDarrieussecq)则认为，抗议示威活动需要提前申请，如果政府同意他们的申请，则意味着他们有能力保护抗议者和公共设施的安全，这也是警察的职责。军队不应该介入到国内的公共安全问题，军队当前需要应对的敌人是恐怖分子。全国警察自主工会同盟（Unsa-Police）秘书长卡蓬(PhilippeCapon)也对媒体表示，存在由军队替代警察来保护巴黎标志性建筑的可能性，但是需要非常谨慎。法国警察工会总联盟5日在脸书上发文写道：“今天似乎已经排除了颁布紧急状态令的可能性。但是，派遣部队增援的设想还在进一步研究中。”最终是否会派遣部队支援，还需要内政部长克里斯托夫卡斯塔内（Christophe Castaner）的最后斟酌。目前，对于警方而言，维护好凯旋门和爱舍丽宫等地标性建筑所在的巴黎第八区的治安，是本周六的重中之重。因此，内政部要求警方本周六不要在通往凯旋门和香榭丽舍大街的通路上设置路障，以此来增加警力的流动性，以便于迅速对参与打砸抢的抗议者作出反应。据观察者网此前报道，在上周六的“黄背心”抗议活动中，一群身着黑衣黄背心的蒙面暴徒，冲进巴黎市中心凯旋门博物馆实施打砸抢，法兰西共和国象征玛丽安雕像也被破坏。凯旋门外部也写满了“马克龙下台”、“黄背心将胜利”、“让革命之火燃烧”等口号。法国历史建筑、象征性文物遭“黄背心”荼毒，令举国震惊。据英国“太阳报”12月3日报道，连续数周的抗议活动已经让法国警察疲惫不堪。一位法国警察向媒体抱怨道：“我不愿意再做制止暴乱的最后一道防线了，我干不了了，我希望马克龙能够出面履行好自己的责任。”马克龙也已经责令内政部长卡斯塔纳采取措施，以应对警察无力遏制抗议者的情况，维持好社会秩序。据法国France24电视台报道，当地时间12月5日，法国总统马克龙宣布，他将放弃上调燃油税的提议。爱丽舍宫当天在发给该电视台的一份电子邮件中证实了马克龙这一决定。但是，抗议者的诉求似乎早已不再是仅仅停留在停止上调燃油税的问题上了。如今，他们实际需要的也许已经是法国整个社会、政治制度和经济状况的改变。</w:t>
        <w:br/>
        <w:t xml:space="preserve">    </w:t>
        <w:tab/>
        <w:t xml:space="preserve">    </w:t>
      </w:r>
    </w:p>
    <w:p>
      <w:r>
        <w:t>WXC1089</w:t>
        <w:br/>
      </w:r>
    </w:p>
    <w:p>
      <w:r>
        <w:t xml:space="preserve">2018年巴黎名媛舞会上，华为创始人任正非的小女儿备受关注。近日，其大女儿孟晚舟却因在加拿大被逮捕成为舆论的焦点。 </w:t>
      </w:r>
    </w:p>
    <w:p>
      <w:r>
        <w:t>WXC1090</w:t>
        <w:br/>
      </w:r>
    </w:p>
    <w:p>
      <w:r>
        <w:t>华为高官孟晚舟被捕一事引发外界关注。西媒曝出一些有关她的鲜为人知的生平经历。</w:t>
      </w:r>
    </w:p>
    <w:p>
      <w:r>
        <w:t>WXC1091</w:t>
        <w:br/>
      </w:r>
    </w:p>
    <w:p>
      <w:r>
        <w:br/>
        <w:t xml:space="preserve">    </w:t>
        <w:tab/>
        <w:t xml:space="preserve">    </w:t>
        <w:tab/>
        <w:t>曾承认“犯了天下男人都会犯的错”的中国武打巨星成龙，首部自传《成龙：还没长大就老了》英文版《Never GrowUp》已在全球发售。自传中自揭其短，奢侈、酒驾、嫖妓、家暴儿子等，不一而足。这引起西方媒体不同角度的大肆报道。该自传中文版由成龙和朱墨（成龙朋友）共同撰写，从成龙在香港出生写起，回顾他60余年风云跌宕的人生，包含“拿命搏”“再见，邓丽君”“黑社会”“爱恨好莱坞”等多个章节。由新加坡籍作家程异翻译的英文版无删减，但在内容和次序上有所调整。的确，从书中的爆料来看，做了一些普通人想做而不敢做、或者说没有资本恣意妄为的事。很多媒体都为成龙的“绯闻”和“出轨”进行了浓墨重彩的报道，并辟出大幅版面。中国武打影星成龙在英文版自传中自曝嫖妓赌博家暴等各种黑历史（图源：VCG）成龙曾经自斥为资本的玩物，他的成功史充斥着颠覆欲（图源 ：VCG）成龙自传结尾提到李小龙很年轻的时候离开成就一个传奇（图源：VCG）他将自己的情史阐述得一清二楚，其中包括曾经相处过的几任女友，与妻子林凤娇婚后的摩擦，以及那句经典的“我犯了全世界男人都会犯的错”。他还提到自己做特技演员时挣了很多钱，但将大部分钱都花在赌博和嫖娼身上。但在自传中回忆起这些事时，成龙直白地称自己是个“混蛋”。尽管将其他事情和盘托出，可自传中却只字不提“小龙女”（私生女吴卓林），这引起一些评论家更激烈地批评，称这个父亲做得“太过冷血”。对于媒体报道中指责的内容，成龙本人目前尚没有做出回应。但三年前中文版自传发售时，他曾经做出过相应表态。2015年4月，成龙在北京新书首发式上曾经坦率表示，自己并不像粉丝想象得那么好。他坦言年少轻狂时，做出过不少不可理喻的事情，一定程度上也是因为自己孤身一人在香港打拼，被当时的社会环境影响。而现在能“学好”，成龙则归功于这些年坚持不懈地做慈善，在他看来是慈善公益教会自己怎么做人。英文版自传发出后，除了上述报道，也有文章分析认为在，这可能会导致成龙人设在西方世界的彻底崩塌。并认为，他几乎占全了基督教典故中所提到的人性本质中的7种原罪：贪婪、嫉妒、骄傲、愤怒、宝石、淫欲和懒惰。归根结底，成龙的各种缺点与错误都来自于一个源头：不负责任。对自己、对妻子、对孩子。除了自曝黑历史之外，他的奋斗与艰辛、以及不断取得的成功等，在自传中占了绝大部分的篇幅。伴随着英文版自传的问世，网友的看法表现出极端的撕裂状态，在他自曝各种“丑闻”之后，与“渣男”等称号相伴，也有一部分网友表示非常欣赏成龙这种坦诚的态度，体现了一种真性情，用真实而不做作的方式来讲述这大半生的故事，勇气值得敬佩。客观地讲，能够看清自己并且愿意承认自己的错误，的确需要足够的勇气，尤其是对在国际上都比较具有知名度的影星。将自己的过往摊开，近乎无保留地向世人展现，辉煌的、不堪的、荒唐的过往，赢得毁誉参半的评价。自传全球发售后，现在焦点多聚焦于成龙的黑历史。然而，比起这些夺人眼球的“丑闻”，自传中更有意义的，应该是透过成龙六十年间的发展，读者可以一窥香港电影人曾经经历过的复杂环境。其中有成龙个人的缺陷、局限性甚至是罪行，也有香港的两种环境重叠所产生的对人的异化。熟悉成龙过往的人应该明了，究竟是什么让成龙这样一个电影人没有在那个环境中陨落呢？有分析认为，是香港的回归。香港政权移交之后，成龙在香港一众电影人中，可以说是反应最积极也最决然的一位。他的成功与缺陷，在当下用一种审视的视角，可以有更复杂的解读。他不仅仅作为一个商人、一个演员、一个公众人物，几十年间，他可能一直希望完成自我认同与自我救赎。他同时也自斥为一个混蛋的资本玩物。这些，或许从自传的最后结尾，可以找到证明。他在最后写道，“李小龙在很年轻的时候就离开了，因此他成了一个传奇。如果我当时拍《十二生肖》的时候跳进火山里，也会是一个美丽的退出。全世界的粉丝都会为我哭泣，他们会谈论我是如何为了电影事业而牺牲了自己。这样的结局会很完美，但就是有一个问题：我还不想死。我也不想退休。有时候我怀疑我是不是应该在某一天突然消失，带个背包坐着飞机飞去某个遥远的角落。这可能是一个不错的结束方式。但可能我永远也不会这么做。我只是希望当时机来临时，我会知道该停下这一切。我会照顾好自己。我只希望观众们在评价我时不要太苛刻就好。”公允地讲，能够以这种撕裂的方式将自己呈现给公众看的公众人物，并不多。中国近代思想家、大文豪鲁迅曾经讲过“悲剧是将人生有价值的东西毁灭给人看”。成龙如今的做法，是不是在用自己的黑历史来消解这些年在影视方面取得的成就，公众因为个体体验与取向的不同，会有自己的看法。本文并不是要替成龙洗白那些“黑历史”，曾经发生的嫖妓、家暴、赌博等，是完整的成龙的一部分，这些负面的东西造成的消极影响，是不可抹杀的。但是，</w:t>
        <w:br/>
        <w:t xml:space="preserve">    </w:t>
        <w:tab/>
        <w:t xml:space="preserve">    </w:t>
      </w:r>
    </w:p>
    <w:p>
      <w:r>
        <w:t>WXC1092</w:t>
        <w:br/>
      </w:r>
    </w:p>
    <w:p>
      <w:r>
        <w:br/>
        <w:t xml:space="preserve">    </w:t>
        <w:tab/>
        <w:t xml:space="preserve">    </w:t>
        <w:tab/>
        <w:t xml:space="preserve">        （法广RFI香港特约记者麦燕庭）被指亲北京的多维新闻网日前刊登一篇被指有批评中国国家主席习近平的文章，引发「逼宫」疑云后，多维把文章下架，约一天后在原地址上传经改头换面的文章，论点转为肯定习近平，并批评外界对习的批评是误解，而更值得注意的是，文章淡化被指为中国改革开放总设计师邓小平的功绩。新闻学者杜耀明指出，多维更改角度以符合宣传口径的做法在新闻专业上完全不可以接受，而这亦从侧面证明它与中共官方关系密切。      由商人于品海公司拥有的多维，其做法与同属于品海的《香港01》新闻网去年底一篇指六四事件逾万人死亡的稿件的命运雷同。据港台两地传媒报道，于在接获北京来电后抽稿，稿件其后经淡化死伤人数和27军射杀平民的情况，以及矮化解密文件引述的消息人士后再次上传网站，香港记者协会发表声明，称「极度关注」事件，担心报道政治敏感议题时「被自我审查」。《香港01》否认，称撤回报道是因为文章「未尽妥善」，经作出「必要修正」后重刊。      引发逼宫疑云的文章题为《极左撕裂中国，习近平应负起责任》，是多维新闻网于本月3日转发旗下《多维月刊》最新一期的文章，作者在文章中回顾了近期敦串具争议事件，包括民营经济退场论、高考政治审查及浙江吹捧「枫桥经验」等，行文时有引述批评指习近平专权和仿效毛泽东，指中共现时理论不足，建议中共检讨云云。      而多维网转发时的引文，批评更为直白，指习近平「就是想成为另一个毛泽东」而习作为快将满百年的大党核心，「必须进行自我检讨」。      文章刊发后引发热议，海外不少网媒转发，有指是逼宫，有指是「高级黑」，亦有指是内斗，当中，旅居美国的中国经济学家何清涟亦在推特称，「国安派系外宣媒体疑似吹响倒习号角，••••••文章列举习的几大罪状，将倒习看作党与政权的生死存亡大事。该刊总部在北京，这样做，只有两个可能：一是准备鱼死网破，二是认为己方有胜算。」       多维批评有关评论是恶意曲解，但又把两篇文章下架，其后于4日在原地址上载题为《防止极左撕裂中国习近平强势拨乱反正》的月刊文章，首发日期仍为3日，但内文和标题已由批评习近平变为肯定，而多维网的引文则几乎是重写，批评习的句子不见了，反指批评是习近平政府极左是误导，是有人打着红旗反红旗，而习则清醒面对挑战。       两文对比      本台记者比对经改头换面的新旧文章后发现，新文基本上是在原文中加减文字来达到批习转成肯定习近平的调子，原文中被删减的都是会引起负面印象的文句，例如「所有这些都是为担忧与警惕中国向左转提供了证据」、「习近平就是要成为“终身主席”」、「一些让外界听上去很肉麻的颂扬歌曲主要由此而来」、「个人崇拜」、「好景不长」、「“三个自信”•••理论层面，似乎远不够自信」、「中共应该看到了普遍存在的社会焦虑，也必须深刻认识到由此而来的后果，包括转化为民怨的可能，因此更需要切实地进行检讨和反思。」等。      另外，在新文中加入的，除了肯定习近平外，还会在原文批评习的文字之前加上「误解」、「误读」等字眼，又指批评者是「别有用心的人」，而提出「中国要向左转的有力证据••••••一部分是杞人之忧，另一些可能是有心人在故意混淆视听，••••••中共必须果断制止这种妖言的传播，••••••将错误的舆论导向彻底消灭」、捧习者是「跟风者拍政治马屁」等。新文又为读者描绘未来会转好的印象，例如指现时的加强管控为必要的暂时措施：「不见得未来不会再放开，但却被错误解读为『左』转」等。      有趣的是，新文除了肯定习近平外，还淡化邓小平的功绩。新文一时把习与邓并列，但其后谈及邓小平压下姓社姓资论为中国争取了近四十年的理论冷静期而「取得了」令世界刮目相看的经济成就时，新文把「取得了」改为「藉此」。此外，图片说明亦直指，「邓小平时代的“不争论”，在今天的中国社会已经无法实现」，为习放弃「韬光养晦」和推行扩权政策辩护。       学者指不可接受      新闻学者杜耀明向本台指出，多维这种在原地址上新文的做法，完全不可接受，因为文章角度已经改变，变得符合宣传口径，而一般读者是不会看到新旧版本的，遑论比较。他续称，原文引起猜测，反映它与官方关系密切，是介乎官方与民间之间的机构。而它貌似在向中宣部争取后把原文改头换面上载，亦是中国新闻工作者的做法，即在不让整篇文章不被枪毙的情况下作出更改，使部分内容以「适合其身分」的角度得见天日。       他没有正面响应有关做法是否欺骗读者，但指出，这可视为中国新闻工作者在艰难中运作的例证。       另外，何清涟亦在推特发推称：「看来，多维北京总部一定被有关方面约谈了。」</w:t>
        <w:br/>
        <w:t xml:space="preserve">    </w:t>
        <w:tab/>
        <w:t xml:space="preserve">    </w:t>
      </w:r>
    </w:p>
    <w:p>
      <w:r>
        <w:t>WXC1093</w:t>
        <w:br/>
      </w:r>
    </w:p>
    <w:p>
      <w:r>
        <w:t>加拿大当地媒体12月5日报道说，加拿大当局应美国要求，逮捕了中国华为公司副董事长兼首席财务官孟晚舟，理由是她涉嫌违反了美国针对伊朗的制裁。消息还说，孟晚舟可能会被引渡到美国。虽然华为后来出面说这是“不实消息”，但多维来自加拿大的消息，以及中国驻加拿大使馆强烈抗议美加严重侵犯人权，并要求美加立刻恢复孟晚舟人身自由的声明，证实了这个消息的准确性。孟晚舟是华为创始人任正非的女儿，同时担任华为首席财务官和董事会副主席，由此可能给华为带来的杀伤力可想而知。而更令人担心的是，一年以来，已经不仅仅是华为一家中资企业遭到美国暗算。中兴，另一家中国5G通讯领军企业，在今年早些时候也被美国指控为违反了美国对伊朗的制裁，并差一点因此被判处“死刑”。最后在两国最高层亲自介入沟通下，才以美方审查官入驻而得以暂时赦免。晋华，一家在福建的中资芯片企业，也被美国以“涉及违反美国国家安全利益的行为，给美国带来了严重风险”为由被实施制裁，使得中国存储芯片制造本体化遭受重大挫折。京东，阿里之外中国最主要的电商企业，其创始人兼老板刘强东也在美国因为涉嫌强奸一位女生被捕，京东的股价已经因此而跌去超过1/3。根据刘强东案后来被披露的细节，一般人可能会认为这是一起普通的刑事案件。但放在中美贸易战的当下，在中国高科技企业纷纷被美国以“点穴战”的方式放倒的情况下，已经有越来越多的人认为，不能排除刘强东被美国政府或商业对手联手做局的可能。在这样的背景下看马云的退休，会不会有避免因树大招风而成为美国的另一个打击对象而进行的未雨绸缪安排也很难说。这些企业都是中国知名的科技型企业，代表了中国在互联网时代和美国争夺全球领导权的前锋或主力，也是中国制造2025的重要内容。中国互联网和高科技企业虽然核心技术还很薄弱，但已经对美国在该行业的垄断地位形成了极大压力，是特朗普政府在此轮贸易战中对中国的重点打击对象。从特朗普到其下属的各贸易官员、国家安全事务助理等，都毫不掩饰他们对中国制造2025的恐惧以及对中国高科技企业崛起的严厉打压态度。华为，作为中国最有全球竞争力的高科技基础电信企业，成为特朗普屠刀下的最新牺牲品，很可能早就已经被美国政府锁定。事实上，华为不仅已经成为全球最大的基础电信供应商之一，今年的手机出货量也第一次超越苹果。而因为这家企业的中资背景，它多年崛起的进程也一直在被不断“抹红”，被禁止进入美国市场。对美国来说，更可怕的还在于，虽然市场被严厉封杀，但华为并没有因此而放缓崛起成长的速度。以违反对伊朗的禁运制裁为由，拘捕其身为首席财务管理的创始人之女，似乎成为美国最后的、也最流氓、下作的开战方式。崇尚“美国优先”的商人总统特朗普不仅具有商人的特质，在白宫他的身边还被一群对华持鹰派立场的经贸高官和军人包围。他们不仅擅长商战谈判，更将一些军事战术灵活运用到经贸战上。而上述从中兴、到晋华、到京东，再到最新被瞄准开枪的华为，虽然倒下的方式不同，但都投射出特朗普内阁的构成特质。尤为值得注意的是，就在华为成为特朗普政府最新的牺牲品之前，中美才刚在阿根廷布宜诺斯艾利斯就贸易战达成临时“停火”协议。特朗普政府显然没有，也不会因为“临时停火”而放弃对中国高科技领军企业的封杀。所以，下一家可能被美国瞄准的中国企业是谁？以及中国接下来应该怎么应对？无论是企业还是政府，都必须要有未雨绸缪的充分准备。</w:t>
      </w:r>
    </w:p>
    <w:p>
      <w:r>
        <w:t>WXC1094</w:t>
        <w:br/>
      </w:r>
    </w:p>
    <w:p>
      <w:r>
        <w:br/>
        <w:t xml:space="preserve">    </w:t>
        <w:tab/>
        <w:t xml:space="preserve">    </w:t>
        <w:tab/>
        <w:t>中国通信设备制造商华为又再成为美国的目标。加拿大司法部5日称，华为副董事长兼财务总监孟晚舟被捕。司法部发言人称，孟晚舟因美国有引渡要求而于本月1日在温哥华被捕，定于7日举行保释听证，因孟晚舟已申请「禁止报道令」，当局无法提供更多详情。中国问题专邓聿文认为，加拿大逮捕(华为创办人)任正非女儿，看不懂美国这是要做什么，似乎不像是特朗普的风格。孟晚舟背后是华为，如果美国以违背伊朗禁令为由搞华为，作为中国最杰出的企业，中国政府是要死保华为的，一个中兴，中国政府都要保。如果美国不答应或者开价太高，这就影响贸易战。本来习想让步的话，这下就无法让步了，因为华为事件会激起国内民族主义甚至军方对美国的高度不满。中国不让步就只有继续打贸易战。但如果说这正中特朗普下怀，可特朗普费那么大劲迫使习低头。这就是让人看不明白的地方。《金融时报》称，事件发生于北京和华盛顿就贸易和科技问题紧张之际，孟晚舟被捕是中国科技巨头华为的又一次重击。《纽约时报》引述加利福尼亚大学政治科学教授彭佩尔(TJPempel)的话指，逮捕华为创办人家属表明了中美局势在迅速恶化。国防承包商SOS国际总经理JamesMulvenon对《华尔街日报》表示，中国会将此次事件看成对华为的一次升级行动，亦是一次治外法权的表现。中共面临国内很大的压力，所以必须将她(孟晚舟)带回国。</w:t>
        <w:br/>
        <w:t xml:space="preserve">    </w:t>
        <w:tab/>
        <w:t xml:space="preserve">    </w:t>
      </w:r>
    </w:p>
    <w:p>
      <w:r>
        <w:t>WXC1095</w:t>
        <w:br/>
      </w:r>
    </w:p>
    <w:p>
      <w:r>
        <w:br/>
        <w:t xml:space="preserve">    </w:t>
        <w:tab/>
        <w:t xml:space="preserve">    </w:t>
        <w:tab/>
        <w:t>2018年是中国的戊戌之年，距离戊戌变法正好两个甲子。在某种意义上，它确实是人心思变的一年，历史催着中共，又到了一个选择关口——是回到早期改革开放的路上，并进而向自由民主的普世大道过渡，还是把中国带回专制独裁的“不归路”，考验着习近平和党国高层的智慧。尽管许多人警告不要对习近平和党国心存幻想，可我仍然感觉历史并非对中共完全关闭时间之窗。我一向相信形势比人强的道理，中共也未完全丧失伸缩性，从前不久习近平召开高规格的民营企业家座谈会及各部门和地方紧锣密鼓出台的扶持措施，以及G20峰会上与特朗普达成一致暂停升级贸易战，习近平和党国在内外极限压力下，是存在政策转向可能的——不管这种转向是基于策略还是战略。我之所以如此希望，更大原因还是基于中国人民的考虑。如果能有一个稳健的民主转型，虽然比激进民主革命过程要长，但人民的代价总是相对少的。就中国社会积累的怨气和分裂程度而言，激进民主化最后很可能导致一个人们不想要的民主，或者根本不是民主，而它的后果总是要百姓来承担的。谈起2018年，中美贸易战和两国关系的恶化无疑是一个回避不了，也不能回避的话题。说两国关系是中国改革40年来最坏时期也不为过。这种状况的发生，本质上是两条发展道路——自由资本主义和国家资本主义——较量的结果，从这个角度看，如果中国不改弦易辙，它迟早是要来的。然而，在2018年这个时间点到来，很大程度上则是由习近平个人引发的。虽然贸易战的发起者是特朗普政府，包括之前美国对中国在国际上实行的一系列扩张政策已经非常警惕，但中共十九大习核心和习思想的确立，今年两会习近平对国家主席任期制的废除，这两件事是一个节点，让美国意识到，再不出重手遏制中国国家资本主义的发展模式，以后就没有机会，或者成本会大得多。这代表美国精英层对中共和习近平，某种意义上也是对中国——因为习近平绑架了中共，而中共绑架了中国——的彻底失望。然而，美国也知道，以中国现在之实力，除非美国动员全球反共反中力量——从特朗普的“美国优先”政策看，很难达到这个效果——否则，美国仅靠一己之力是难以完全打垮中国的。故而如美国副总统彭斯于10月初在智库哈德逊研究所(HudsonInstitute)的演讲所说，美国的目标是，只要中共回到邓小平的改革开放路线上来，美中两国就能建立起正常关系。这一点也恰恰是中国当下大多数民众，包括中共党内大多数党员干部的要求。就这样，美中两国人民在这点上形成交集。这是化解中国目下内外交困局面的起点，实际上也是中国民主转型的起点。如果习近平和党国不想使局面继续坏下去，弄到不可收拾，就必须回到中共40年前的这个起点和原点，实行真正的民主化和自由化的改革，而不是做做样子。当然，今天回到邓小平的改革开放路线，不是重复邓已经做过的事情或走过的路，而是继承他未竟或未做过的事，在更高的层面上推进他的事业。邓本人说过（《邓小平文选》第3卷）在本世纪中叶，中国人民应该享受能够普选国家领导人的民主。距本世纪中叶还有30年，是否需要这么长时间实行普选，可以讨论，但这个方向无疑是我们应该和必须为之奋斗的。从中国人民能够享受自由和民主权利，同时尽可能避免更大成本的考量出发，我对习近平和党国提出几件当下迫切需要做的事情。第一，在经济上，放弃国企做大做强想法，实行以民营经济为主导、国有经济为辅，让市场真正起决定作用的自由经济体制。习近平做大做优做强国企的想法，是基于所谓国企乃中共执政支柱的定位。但实践表明，国企实际是扶不起的阿斗，如果没有国家政策和资源上的扶持，以中国国企的治理能力，恐怕很难活得下去。中国改革本身就说明，公有制和计划经济是死路一条，通过国企干预市场的做法是错误的。但国家大力扶持国企，不仅浪费民脂民膏，而且侵蚀民企。尽管党国未必有遏制民营经济的念头，然而客观上起到了不利民企发展的后果。这就是前一阶段社会对民企忧心忡忡的背景。另一方面，壮大国企的做法也遭到国际社会特别是西方国家的反对。为什么中国在加入WTO17年后，西方仍不承认中国是市场经济国家？根子就在于党国对国企的扶持和对市场的干预。所以，回归中共十八届三中全会全面深化改革决议，落实决议精神，真正让市场起决定作用，减少国家干预，加快民营经济的发展，建立起自由的市场体制，是中共经济改革的要务。第二，牢记历史教训，反对个人崇拜，恢复国家主席任期制，回归集体领导体制。当下中国极不正常的一个现象，是个人崇拜回潮。虽然推进改革和现代化建设，以及反腐和治党需要足够的权力和权威，从这个角度看，在中共内部进行一定的集权是可以理解的，然而，集权须有“度”，超过限度就会变成极权。鉴于专政体制本身具有极权特点，容易导向极权，对集权后果尤其要有高度自觉。何况，中共在这方面有深刻的历史教训，对个人崇拜的危害更应有清醒认识，这也就是邓小平为什么要建立中共最高领导人退休制和任期制的原因。但一段时间来，习近平有意放任其亲信和某些投机者对他造神，大搞个人崇拜，使中共好不容易建立起来并已经制度化的退休制遭到破坏。要消除社会对中国重回毛氏极权的忧虑，必须将颠倒的再颠倒过来，尽快恢复国家主席两届任期制，并在党国决策体制里，重新形成相互制衡的集体领导机制；中共还应做出决议，反对神化个人或个人崇拜，对宣传部门有意制造个人崇拜，以及某些官员出于政治目的带头个人崇拜的行为，予以制止和批判。只有这样，才能建立起清明的政治环境。第三，取消在民企、外企、社会和民间组织建立党组织，在国家机构和团体建立党组的做法，党的领导只表现为政治领导。党国现在强调“东西南北中，党是领导一切的”，但这应仅仅指的是党的政治领导，而不能是组织领导。虽然宪法规定中共是中国唯一执政党，但执政党的地位和作用，只体现为全民在法律上承认和接受中共的政治领导，它不是也不必然表现为党的执政地位和执政功能要在组织上做到全面覆盖，触角伸向社会的每个角落，因此，目前这种在民企、外企、社会和民间组织都要建立党组织，把所有机构都变成中共一个支部的做法，是错误的。另外，在国家机构以及工青妇等党的外围团体建立党组的做法也是错误的，要取消。上世纪八十年代中期中共规划的政治改革曾有过在国家机构和团体取消党组的建议，今天党占领一切国家机构、社会组织和企业的做法是严重倒退。这种情况必须改变。第四，取消言禁，实行“三宽”，放松对民间维权组织的监控和打压，使民间有一个自我循环和发展的空间，释放社会活力。言论和结社自由是民众的基本权利。专制政权最害怕言论和表达自由，同时也害怕民众组织起来维权和反抗。但这不是说，因害怕就必须牢牢控制舆论，必须遏制民间维权组织的发展。习近平和党国若暂时做不到或不想放开言论，起码要回到上世纪八十年代朱厚泽任中宣部长时（1985～1987）采取的“三宽”做法，即对于跟中共原来的想法不太一致的思想观点，可以采取宽容一点的态度；对持不同意见的人，可以宽厚一点；整个空气、环境可以搞得宽松、有弹性一点。这“三宽”是检验中共有无诚意改革的最低标准。民间维权组织既是民众自我保护的手段，也是和政府沟通对话的桥梁，要造就一个健康活跃的民间社会，党国也必须放弃至少是放松对民间组织尤其是维权组织的管控。目前的严控高压，只会扼杀社会活力。第五，建立宪法法院，实行最低限度的司法独立。尽管中共十八届四中全会做出了全面依法治国的决定，但对党国来说，所谓依法治国实际是依法治民，党在法上，党特别是党的高级领导人是不受法律约束的。这种情况只会激化官民矛盾。因此，党国要想维稳，就不能仅用法来治民，还必须保护早已载明在宪法中的公民权利，但这就需有最低限度的司法独立。它包括两个方面，一是保障法院依法独立审判，二是限制各级政法委对法院和检察院的干预，在法官的人选上，不能有党派背景，法院不能存在党组织，如果法院工作人员是党员，他就不能做法官，二者只能择一。在强调司法独立的同时，也要做实宪法权威，成立宪法法院，建立违宪审查机制，使宪法可诉。作为基础性法律，宪法是一切法律的母法，没有宪法权威，不尊重宪法，不能做到宪法至上，党的权力将得不到有效制约，公民的政治权利得不到保障和实现，也就不可能有真正的法治，当然最低限度的司法独立也难。第六，以官员财产公示制代替运动式选择性反腐，由上而下公示官员财产，将反腐导入法治轨道。习近平的反腐是一种运动式选择型反腐，已经沦为清除政治异己和政治效忠的工具，广受社会诟病。习若真要反腐，从源头上遏制腐败，同时让民众参与反腐，监督官员，就必须采用财产公示制这个已被各国实践证明普遍有效的反腐工具，使官员的财产公开化、阳光化。党国也要求官员财产申报。但申报和公示，不是量的差异，而是质的区别。从各国立法实践看，财产公示一般都是“由上而下”，先从高级官员和议员开始，然后逐步推广到普通官员。中国的财产公示，也应该遵从这一原则，尽快推行。包括习近平在内的政治局常委和政治局成员，必须带头公布个人和家庭财产，否则，让位于那些愿意公布财产的官员。第七，对历史冤案进行平反和赔偿，特赦政治犯，开启和解进程。民主化需要一个政治和解过程，如果冤冤相报，即使国家将来实行了民主，以中共积怨之深，恐怕也将陷入一场长期的内斗和动荡。自中共在大陆建立起全国政权后，几乎在每一阶段，都人为制造了大量冤假错案和敌人，这当中最为世人所知，对中共刺痛最大的就是“六四”。而习近平上台后，党国对以维权律师、异议人士为代表的维权群体和政治反对派，也进行了残酷打压。冤案还包括各种经济案件。要想民众对中共有信心，党国对历史上的所有冤案，该甄别的甄别，该平反的平反，该赔偿的赔偿。对于特殊类的政治案件，则予以特赦，如果暂时不能对所有政治犯实行特赦，可以分批推进，以开启和解进程。就“六四”而言，考虑当时的一些决策者还在世以及党内强硬派的反应，如果认为平反时机尚不成熟，可适当推后，但也不能太久，对“六四”死难者，包括天安门母亲在内，国家必须赔偿。特赦政治犯，能让中共早点卸下政治迫害者的包袱。中共在改革开放前，曾对国民党战犯分七次进行特赦，2015年为纪念抗战70周年也特赦过一次。刘晓波病重时本是一个好的特赦与和解机会，现在还来得及。笔者提出的上述化解中国当下困局的七个建议，对习近平和党国来说，其实是最低限度、最务实的要求，已经充分考虑到中共和习近平面临的实际困难和制约。希望习近平先生能够听从建议，如果这一步都不启动，让时间和民心空耗下去，结果就只能等激烈的社会变革了。中国走到今天非常不易，不能为了一党一己之私绑架整个国家和民族。民主潮流浩浩荡荡，顺之则昌，逆之则亡。在这个历史大势面前，是没有什么例外可言的。邓聿文是中国战略分析智库研究员、时政评论家。</w:t>
        <w:br/>
        <w:t xml:space="preserve">    </w:t>
        <w:tab/>
        <w:t xml:space="preserve">    </w:t>
      </w:r>
    </w:p>
    <w:p>
      <w:r>
        <w:t>WXC1096</w:t>
        <w:br/>
      </w:r>
    </w:p>
    <w:p>
      <w:r>
        <w:br/>
        <w:t xml:space="preserve">    </w:t>
        <w:tab/>
        <w:t xml:space="preserve">   </w:t>
        <w:tab/>
        <w:tab/>
        <w:t xml:space="preserve"> </w:t>
        <w:br/>
        <w:t xml:space="preserve">    </w:t>
        <w:tab/>
        <w:t>英国国会5日公布脸书好几年前的内部文件指出，脸书执行长查克柏格等多位主管涉嫌以用户资料为筹码，压制竞争对手，还曾想用蒐集到的用户数据赚钱，预料将促使欧盟加强对脸书的监管，并再度冲击脸书的信用，危及该公司明年营收成长24%目标。脸书股价6日早盘重挫2.6%。英国国会5日公布将近250页的脸书内部电子邮件与摘录文件，显示脸书会开放用户资料给第三方App开发商，前提是有利于促进脸书的使用，而且脸书几年前甚至曾盘算如何对开发商使用用户资料收费。这些文件来自与脸书打过官司的应用程式（App）开发商Six4Three。彭博资讯报导，脸书这些举措等同将用户张贴在其平台上的资讯当做商品，背离脸书一再强调的“不会贩卖用户资讯”政策。脸书以用户资料为协商筹码，选择性地和对公司有利者分享，却严格限制有竞争威胁的合作伙伴使用。脸书股价6日早盘跌2.6%至134.31美元。脸书澄清指出，Six4Three的电邮断章取义，是双方几年前诉讼时的旧文件，这些文件经过设计，只说出一部分的情况，刻意除去重要的前后文关系。脸书强调：“事实很明确，我们从未贩卖个资”。欧盟6日预定表决一项规范线上平台如何对待合作伙伴的法令草案，英国国会这份文件在表决前一日释出，正好为欧盟立法监管这些网络巨人增添柴火。外界认为，电邮内容将使欧盟加强对脸书是否垄断市场的审查。德国竞争监管机关联邦卡特尔办公室（FCO）早已视脸书为该国独大的社群网站，列入警告名单。德国的反垄断调查聚焦于脸书如何获取用户上网习惯的资料，结果将在明年1月初出炉，若FCO要求脸书修正做法，将对该公司于平台上贩售广告造成影响。产业分析师对脸书明年展望表示忧心，认为脸书公共信赖再次下降，明年市占率将受限，在即时通讯和电子商务这些攸关长远成长的关键范畴，获利难度提高。</w:t>
        <w:br/>
        <w:t xml:space="preserve">    </w:t>
        <w:tab/>
        <w:br/>
        <w:t xml:space="preserve">    </w:t>
        <w:tab/>
        <w:t xml:space="preserve">    </w:t>
      </w:r>
    </w:p>
    <w:p>
      <w:r>
        <w:t>WXC1097</w:t>
        <w:br/>
      </w:r>
    </w:p>
    <w:p>
      <w:r>
        <w:br/>
        <w:t xml:space="preserve">    </w:t>
        <w:tab/>
        <w:t xml:space="preserve">   </w:t>
        <w:tab/>
        <w:tab/>
        <w:t xml:space="preserve"> </w:t>
        <w:br/>
        <w:t xml:space="preserve">    </w:t>
        <w:tab/>
        <w:t>纽约时报报导，小布什总统身为老布什的长子，长期活在能干父亲的“阴影”下，两人之间紧张关系难免；2009年小布什也离任后，父子终于可以“真面目”相待，那真面目在他们最后对话中出现，就是“我爱你。”美国第43位总统退位后甚至学画、写书，表达自己对第41位“父亲总统”的挚爱与尊敬。父亲“高不可攀”的压力，在1972年耶诞节期间爆发；一直不怎么成才的小布什载16岁的最小弟弟马文(MarvinBush)去喝酒。回家时车子撞到邻居的垃圾桶，车子还把垃圾桶吱吱吱地拖行了一段路，老布什气得把长子叫到书房。“听说您在找我。”醉意朦胧的小布什说。“您是不是现在就要和我单挑干架？”直到40岁，戒了酒之后的小布什才开始像样，经营德州棒球队有成，进而走向从政之路。他刻意不“重蹈”父亲加税政策，也摆脱布什家族同情弱势的形象，结交保守派；最著名的当然是勇敢出兵伊拉克，不像老爸在1991年发动第一次波湾战争未竟全功，推翻了胡森政权。不管小布什如何证明老父是支持他攻打伊拉克的，老布什传记作家米全(JonMeacham)说，老布什认为他儿子小布什受副总统钱尼(Dick Cheney)和国防部长伦斯斐(DonaldRumsfeld)影响太大，而这两人“不行”。小布什另一个的弟弟乔纳森(JonathanBush)说，哥哥当总统的时候，爸爸是最佳的顾问，因为绝对不提供意见，而是只倾听不说的顾问。2009年，小布什和老布什两人都不是总统之后，父子相处更容易了。不管在缅因州还是德州的家，身边不再有提着“核密码”手提箱核武的军官，两人可以闲聊亲友的婚丧喜庆，交换养生保健的话题，甚至谈论彼此喜爱的丧礼安排。老布什11月30日在休士顿家中快不行时，小布什从达拉斯赶不及回到父亲身边，仍透过电话扩音，最后通话；小布什告诉父亲，“您是最好的爹。我爱您。”“我也爱你。”是老布什生前给总统儿子的最后一句话。</w:t>
        <w:br/>
        <w:t xml:space="preserve">    </w:t>
        <w:tab/>
        <w:br/>
        <w:t xml:space="preserve">    </w:t>
        <w:tab/>
        <w:t xml:space="preserve">    </w:t>
      </w:r>
    </w:p>
    <w:p>
      <w:r>
        <w:t>WXC1098</w:t>
        <w:br/>
      </w:r>
    </w:p>
    <w:p>
      <w:r>
        <w:br/>
        <w:t xml:space="preserve">    </w:t>
        <w:tab/>
        <w:t xml:space="preserve">    </w:t>
        <w:tab/>
        <w:t>日前，中国国家主席习近平正在葡萄牙进行国事访问。中国央视视频画面显示，习近平换上了新的贴身保镖。习近平自执政以来，安保持续升级。在2018年11月下旬外访后，习近平至今仍未回国，其安保也备受关注。据香港《明报》12月5日报道，中国央视视频日前透露出一个秘密，正在葡萄牙进行国事访问的习近平换了贴身侍卫。据悉，习近平原来的贴身保镖是从他做中国国家副主席时跟过来的，是一个瘦高个的男子。习近平在国内外各种活动中，这个贴身保镖都是出镜率最高的人之一，因为他总是跟随在习近平左右，距离不出三步。报道称，至于习近平为何更换了保镖，外界并不清楚。据悉，现实中的中南海保镖，属于中央警卫局管理，他们都是受过严格训练的中国特种部队成员，身手高强，思维敏捷。随行和近身保卫人员，除了要求政治上绝对忠诚，亲属政治上可靠，自己朋友清白之外，其本人还需在总参保卫部经6年以上政治审核和专业考核。在技击技能方面，相关保卫人员必须能熟练操作8种以上武器，双手能同时开枪击中目标。随行保卫人员通常携带3支不同型手枪，2把匕首，1包烟雾粉。手枪放在西服口袋或右袖内，一支枪放在裤袋或腰间皮带，一支枪放在所穿鞋子内或裤脚内。</w:t>
        <w:br/>
        <w:t xml:space="preserve">    </w:t>
        <w:tab/>
        <w:t xml:space="preserve">    </w:t>
      </w:r>
    </w:p>
    <w:p>
      <w:r>
        <w:t>WXC1099</w:t>
        <w:br/>
      </w:r>
    </w:p>
    <w:p>
      <w:r>
        <w:br/>
        <w:t xml:space="preserve">    </w:t>
        <w:tab/>
        <w:t xml:space="preserve">    </w:t>
        <w:tab/>
        <w:t>导语：张首晟笃信区块链的出现，可以让社会变得更加公平。张首晟多次在公开活动或发言中表示看好区块链技术，“区块链将十倍于互联网，坚信区块链信仰”。当然，他也提醒投资者谨防盲目加入市场浮躁的炒币热潮，倡导大众回归区块链技术本身。“怀念张首晟教授。教授最喜欢的一首William Blake诗词：一花一世界，一沙一天国，君掌盛无边，刹那含永劫。”12月6日，美图董事长蔡文胜在朋友圈发下这一段沉痛的悼词。代表华人在量子计算领域的最高成就的张首晟，美国时间12月1日在斯坦福大学骤然离世，时年仅55岁，引来一片惊愕。2018年，张首晟刚刚受聘了美图和联想集团的独董。作为斯坦福大学终身教授、中科院外籍院士、杨振宁弟子，张首晟已包揽欧洲物理奖、巴克莱奖、狄拉克奖、尤里基础物理学奖、富兰克林奖章等物理界所有重量级奖项。坊间对他拿下诺贝尔物理学奖的呼声颇高，并且这可能只是一个时间问题。但这个愿景戛然而止。在家人的一份声明中表示，张首晟因抑郁症意外身亡。值得一提的是，张首晟在学术领域取得令人瞩目成绩之外，2013年他还涉足投资界，创立丹华资本，专注于投资美国最具颠覆性和影响力的科技成果和商业创新。丹华资本，取张首晟担任终身教授的斯坦福大学的谐音“丹”，以及中国的简称“华”而来。丹华资本介绍称，其关注的投资领域涵盖人工智能、虚拟/增强现实、大数据、区块链、企业级应用等具有颠覆性的新兴技术。投资阶段主要为早期以及成长期。在区块链领域，丹华资本大名鼎鼎，投资了多个明星项目。也因与此，张首晟频繁往来于中美之间。不幸事件传出之后，区块链圈子的多个大佬，均对他表示了痛惜之情。“骤然离世”12月6日，丹华资本的一张告投资人书在社交媒体上传播开来，上面写着，张首晟于2018年12月1日骤然离世，同时，丹华资本仍在持续运营。随后，张首晟家人发布声明，确认了华裔科学家张首晟于12月1日去世的消息。张首晟是因抑郁症意外去世。张首晟家人在讣告中称，“在我们得到这一令人震惊的消息时，我们对大家的支持与慰问深表感谢。”该讣告称，许多人知道张首晟是一位著名的科学家与思想大咖，但作为父亲和丈夫，我们也非常的爱他。张首晟曾非常珍惜与家人在一起的美好时光，这比任何其他事情都重要。张首晟的家人回忆称，在与张一起度假时，他总是喜欢带大家欣赏魅力的自然风光，并和大家一起分享古代历史故事，鼓励大家产生新的想法与爱好。张首晟的家人表示，张希望通过科学研究见证上帝的荣耀，他把富有感染力的好奇心带给了全世界。诺贝尔奖呼声颇高张首晟为斯坦福大学物理系终身教授，美国国家科学院院士，美国艺术与科学学院院士，中国科学院外籍院士。2007年，他领导的团队所提出的量子自旋霍尔效应被《科学》评为2007年「全球十大重要科学突破」之一，被杨振宁认为是下一个华人诺贝尔奖获得者。由于他在拓扑绝缘体等领域上的杰出贡献，他先后获得过古根海姆基金奖（2007年）、洪堡研究奖（2009 年）、欧洲物理奖（2010 年）、古登堡研究奖（2010 年）、求是杰出科学家奖（2011年）、奥利弗·巴克利凝聚态物理奖（2012 年）、狄拉克奖章（2012年）基础物理学奖「物理学前沿奖」（2013）、汤森路透引文桂冠奖（2014），张首晟、查尔斯·康恩、尤金·米尔荣获 2015年富兰克林奖章。2017 年 7 月 21日，张首晟联合美国加州大学洛杉矶分校华裔科学家王康隆以及上海科技大学教授寇煦丰等团队在《科学》杂志上合作发表一项重大成果：发现了手性马约拉纳费米子的存在，也被称作天使粒子。关于本次发现的重要性，首先得追溯至 1928 年。物理学家保罗·狄拉克（PaulDirac）当时做出一个惊人的预测：宇宙中的每个基本粒子都有一个与其对应的反粒子——电荷相反的双胞胎，当粒子与反粒子相遇时，它们会湮灭，同时释放出一股能量。结缘区块链除了在学术领域取得令人瞩目成绩之外，2013年张首晟与他的学生谷安佳联合创立了丹华资本，根据他的说法，“丹”即斯坦福（又译为史丹福），又有赤子丹心之意，“华”取自中华，创办丹华资本意在以斯坦福大学为核心，专注于投资美国最具颠覆性的创新科技及商业模式，连接美国的创新与中国市场。在实际投资中，丹华资本以区块链为主。张首晟笃信区块链的出现，可以让社会变得更加公平。张首晟多次在公开活动或发言中表示看好区块链技术，“区块链将十倍于互联网，坚信区块链信仰”。当然，他也提醒投资者谨防盲目加入市场浮躁的炒币热潮，倡导大众回归区块链技术本身。根据腾讯《潜望》不完全统计，丹华资本投了NEO，ONT，ZIL，AION，ELF，CTXC，BAT，DTA，MDT，IHT，OKB，IOST，BOT等数十个项目。不过，也因为丹华资本的一些投资，根据财新报道，2018年11月20日，美国贸易代表办公室更新的《301调查报告》中，曾点名丹华资本、Plug&amp;Play和KiloAngel等基金。</w:t>
        <w:br/>
        <w:t xml:space="preserve">    </w:t>
        <w:tab/>
        <w:t xml:space="preserve">    </w:t>
      </w:r>
    </w:p>
    <w:p>
      <w:r>
        <w:t>WXC1100</w:t>
        <w:br/>
      </w:r>
    </w:p>
    <w:p>
      <w:r>
        <w:br/>
        <w:t xml:space="preserve">    </w:t>
        <w:tab/>
        <w:t xml:space="preserve">    </w:t>
        <w:tab/>
        <w:br/>
        <w:t xml:space="preserve">    </w:t>
        <w:tab/>
        <w:t xml:space="preserve">    </w:t>
      </w:r>
    </w:p>
    <w:p>
      <w:r>
        <w:t>WXC1101</w:t>
        <w:br/>
      </w:r>
    </w:p>
    <w:p>
      <w:r>
        <w:br/>
        <w:t xml:space="preserve">    </w:t>
        <w:tab/>
        <w:t xml:space="preserve">    </w:t>
        <w:tab/>
        <w:t>今天（12月6日），华为创始人任正非之女、该公司CFO孟晚舟在加拿大被逮捕的消息引发巨大关注，中国驻加使馆、外交部先后严正表态。受此影响，华为核心供货商市值蒸发300亿，美股盘前重挫。率先报道此事的加拿大《环球邮报》提及，孟晚舟早在1日就已经被逮捕，但报道的发布日期却是当地时间5日。其中提到，加拿大1日应美方要求，在温哥华逮捕了孟晚舟。美国希望将孟晚舟引渡到美国，保释听证会暂定7日举行。1日被捕，为何5日才曝出？《环球邮报》对此解释称，应孟晚舟本人要求，加拿大法院于3日发布“禁止报道令”（publicationban）。禁令规定，在司法程序中途，或者聆讯期间，禁止报道案情。根据法院资料，禁止报道令可根据《加拿大刑法》（CriminalCode of Canada）、《加拿大引渡法》（ExtraditionAct）等法律依据发出，而此案的禁令，就是根据《引渡法》第26节发出。加拿大司法部发言人伊恩·麦克劳德（IanMcLeod）当地时间5日在给《环球邮报》的一份声明中说：“美国要求引渡她，周五将举行保释听证会。由于有一项报道禁令，我们目前无法提供更多细节。这条禁令是孟晚舟提出的。”加拿大执法部门的一位知情人士表示，美国指控孟晚舟试图逃避美国对伊朗的禁运，但他没有提供更多细节，他们也没有被授权公开谈论此次逮捕事件。因此也不难理解，华为今天（6日）的回应中称，孟晚舟“面临纽约东区未指明的指控”，且表示“关于具体指控提供给华为的信息非常少，华为并不知晓孟女士有任何不当行为。”另一方面，《环球邮报》是如何在逮捕发生4天后得到消息，其报道并未透露。在今天（6日）下午的记者会上，当被问及“关于华为首席财务官被拘押一事，中方是何时收到通报的”，发言人耿爽表示：“我无法在此讨论涉及到此案的具体细节。我能告诉你的是，中方获悉相关情况后，第一时间向当事人提供领事协助，并向加方、美方提出严正交涉，要求对方立即对拘押理由作出澄清，立即释放被拘押人员，切实保障当事人的合法、正当权益。”耿爽还表示，截至目前为止，加方和美方并未就拘押理由作出任何澄清。截至观察者网晚间发稿，也未见特朗普政府对逮捕一事做出回应。美“反华”议员抢先刷存在感尽管特朗普政府仍处于“反常”的沉默中，但是，美国一些国会议员对加拿大此举表示“赞扬”，《环球邮报》称，美国给了加拿大很大的压力。美国参议院情报委员会成员、共和党参议员卢比奥（MarcoRubio）“称赞”加拿大逮捕了孟晚舟，并再次敦促加拿大总理特鲁多禁止华为使用5G技术。卢比奥一直被认为是一位“反华急先锋”。去年10月，卢比奥和参议院情报委员会副主席马克·沃纳（MarkWarner）就致信特鲁多，警告称，如果不能禁止华为，可能会干扰美加两国的情报共享，损害电信领域的跨境合作。共和党参议员本·萨斯（Ben Sasse）、民主党籍参议员克里斯·范霍伦（Chris VanHollen）也表达了类似想法，声称华为对国家安全构成“风险”，并赞扬加拿大的行为。为什么是华为？彭博社在分析中称，或许没有哪家公司能比华为更好地代表这种“被视为贸易威胁”的企业了。因为就目前来看，华为在智能手机发货量方面已经超过苹果公司。同时，华为年初提出的2018销售额目标是1022亿美元，超过波音公司。更重要的是，华为正在努力在5G领域占据领先地位，并准备与美国一些最大的芯片制造商展开竞争。而这正是美国将其视为“威胁”的重要因素。华盛顿智库新美国（New America）的编辑韦伯斯特（GrahamWebster）说:“华为之所以重要，是因为它在开发技术方面处于领先地位，这将降低中国对美国或欧洲供应商的依赖。通过寻求引渡一名高管来打击华为，是美国政府的重大举措，不管协调与否。”英国广播公司（BBC）6日的报道中，也持类似的观点，认为华为超越苹果，成为仅次于三星的第二大智能手机制造商，这样的崛起，再加上其进军5G领域，让一些西方国家政府将其视为“威胁”。而就在不久前，继美国、澳大利亚以及新西兰3国陆续“剿杀”华为后，英国《金融时报》5日报道，英国电信集团（BT）已将华为排除出其核心5G网络设备供应合同的竞标名单。7日加拿大将做决定美国律师张军告诉新京报记者，此次加拿大警方应美国纽约东区法院检察官的要求启动引渡程序，加拿大和美国确实签订了司法双边协定，因此加拿大才会暂时扣留孟晚舟。但是加拿大有自己独立的一套司法体系，所以不会像某些传言所说的美国只要提出引渡，加拿大就会照办。在7日的听证会上，加拿大的法官会针对孟晚舟是否应该被保释还是继续扣留作出判断，法官会听取孟晚舟方面律师的辩护和美国检方提出的引渡需求，然后根据本国的司法程序作出决定。</w:t>
        <w:br/>
        <w:t xml:space="preserve">    </w:t>
        <w:tab/>
        <w:t xml:space="preserve">    </w:t>
      </w:r>
    </w:p>
    <w:p>
      <w:r>
        <w:t>WXC1102</w:t>
        <w:br/>
      </w:r>
    </w:p>
    <w:p>
      <w:r>
        <w:t>正当习特会上中美两国元首为贸易战按下暂停键，中国政府推出知识产权保护新规以为中美谈判营造良好氛围之际，特朗普政府又被曝出惊人举动。应美国政府要求，加拿大方面拘捕了中国电信制造商华为公司未来掌舵者孟晚舟。这一消息瞬间占据国际主流媒体新闻头条，这似乎预示着中美经贸谈判再度发生惊人逆转。加拿大《环球邮报》12月5日报导，中国电信巨擘华为财务长孟晚舟在温哥华被捕，她因涉嫌违反美国对伊朗制裁，正面临被引渡赴美的命运。孟晚舟为华为总裁任正非长女，预计未来将接班任正非。消息传来，瞬间就在中国舆论场引发热议与愤怒。对于美国政府依据其国内法要求加拿大政府拘捕和引渡中国公民，中国网民惊呼“凭什么”。且有中国网民指出，特朗普不顾美国政府的信义以及欧洲盟友的公然反对，单反面撕毁奥巴马执政期间美国政府与伊朗签署的核协议，又转过身来用美国国内法指责中国公司违反美国对伊朗的制裁，其霸权主义已经到了“无耻”地步。</w:t>
      </w:r>
    </w:p>
    <w:p>
      <w:r>
        <w:t>WXC1103</w:t>
        <w:br/>
      </w:r>
    </w:p>
    <w:p>
      <w:r>
        <w:br/>
        <w:t xml:space="preserve">    </w:t>
        <w:tab/>
        <w:t xml:space="preserve">    </w:t>
        <w:tab/>
        <w:t>知情人士透露，华为公司创始人任正非之女、CFO孟晚舟在加拿大被捕牵涉到汇丰。路透社12月7日报道，据知情人士透露，中国电信巨头华为技术有限公司的首席财务官（CFO）孟晚舟因涉嫌利用全球银行系统躲避美国对伊朗制裁的计划而被捕。自2016年以来，美国一直在关注华为技术有限公司是否违反美国对伊朗的制裁。最近，该调查还包括该公司利用汇丰控股有限公司（HSBCHoldings Plc）进行涉及伊朗的非法交易。华为首席财务官孟晚舟，该公司创始人的女儿，在加拿大被捕，并面临引渡美国，引发人们担心它可能重新引发中美贸易争端并扰乱全球股市。2012年，因违反了美国的制裁和洗钱法，汇丰银行支付了19.2亿美元，并与布鲁克林美国联邦检察官办公室签订了延期起诉协议。据知情人士透露，汇丰银行并没有受到调查。汇丰银行发言人拒绝置评，华为拒绝置评，正在调查华为的布鲁克林美国联邦检察官办公室发言人也拒绝置评。此前据加拿大《环球邮报》报道，孟晚舟被捕原因是她涉嫌违反了美国对伊朗的制裁规定。《南华早报》援引中国社会科学院中美事务专家刘卫东表示，孟晚舟被捕是华盛顿精心安排的行动，为了加大在与北京贸易谈判的优势。  刘卫东说，“在接下来三个月内，我们将看到更多类似案件，针对中国国有企业及个人的制裁，以增强美方的势头。”  澳大利亚新南威尔士大学中国商法教授王恒表示，美国可能利用孟晚舟的案子在贸易谈判期间对中国施加压力。</w:t>
        <w:br/>
        <w:t xml:space="preserve">    </w:t>
        <w:tab/>
        <w:t xml:space="preserve">    </w:t>
      </w:r>
    </w:p>
    <w:p>
      <w:r>
        <w:t>WXC1104</w:t>
        <w:br/>
      </w:r>
    </w:p>
    <w:p>
      <w:r>
        <w:br/>
        <w:t xml:space="preserve">    </w:t>
        <w:tab/>
        <w:t xml:space="preserve">    </w:t>
        <w:tab/>
        <w:t>加州一名36岁男子因慢性心脏衰竭住院，期间他不断咳出血与黏液，在一次剧烈咳嗽中，竟咳出右边整个支气管树形状的血块。该病患一周后因心脏衰竭并发症辞世。新英格兰医学期刊（NEJM）的个案报导指出，加州大学旧金山分校医学中心医师提出一名36岁病患的案例，该男子因慢性心脏衰竭被送进加护病房。该男子过去心脏状况不佳，就医时他心脏植入的心律调节器已完全阻塞。他入院第一周便咳出血和黏液，后来他开始严重咳嗽，最严重时，咳出右边整个支气管树形状的血块，隔周便过世。该男子有二叶式主动脉瓣窄狭的问题，生前心脏曾装换过人工瓣膜。一般人每搏输出量和舒张末期容量的比例（射血分数）介于50%-70%，但该病患仅剩20%。他入院期间频繁咳嗽，医生需要为他补充越来越多氧气。在一次剧咳中，他咳出的血块是整个支气管树形状，包括右上、右中及右下肺叶的支气管。NEJM说，随后医师为他插管，支气管镜检查显示，右下肺叶基部有少量出血。病患在两天后拔管，没再出现咯血。但尽管这名病患装了心室辅助设备，仍在拔管后一周因心脏衰竭并发症死亡。有人把支气管咳出来？医师分析真相看这里联合报 记者李树人╱即时报导竟然有人咳嗽把支气管咳出来？医师为您解惑，并非如此，是像支气管树的血块，但并非支气管树。新英格兰医学期刊（NEJM）的个案报导指出，加州大学旧金山分校医学中心医师提出一名36岁病患的案例，该男子因慢性心脏衰竭被送进加护病房，期间他不断咳出血与黏液，在一次剧烈咳嗽中，竟咳出树状的“支气管”。国内胸腔内科权威、桃园长庚医院院长杨政达指出，患者咳出的并非支气管，而是“右肺支气管完整分枝的血块铸型”，应该说是支气管树形状的血块。杨政达说明，咳嗽不至于咳出整个右肺支气管，文中“anintact "cast" of right bronchialtree.”，是指血液在支气管内形成呼吸道血块铸型，文中后续也提及，再做支气管镜发现是右下肺叶气道内出血，显示支气管并未被咳出。不过，杨政达也指出，这样的案例非常罕见，从新英格兰医学期刊提供的图片看来，一般这样血量就有致命的危险，很难有力气再咳出来，更何况如此完整。永康奇美医院加护医学部主治医师陈志金也在脸书发文指出，竟然有人咳嗽会“把肺也咳出来”？身为一位胸腔科医师，直觉上觉得不可能！查了新英格兰医学期刊，果然，病人并没有把肺或支气管树咳出来，可能是媒体一开始没有把一个字弄懂，所造成的误会。他解释，这个字就是“Cast”就是我们一般说在打石膏的Cast！（铸件），也就是，咳出来的是“支气管树”的“铸件”。至于这个“铸件”怎么来的呢？陈志金分析，原来病人有使用抗凝血剂，造成支气管内出血，这些血液在支气管内“结块”，形成“支气管树”的“铸件”，然后被病人咳出来！新英格兰医学期刊指出，这名病患主动脉瓣窄狭，曾换人工瓣膜，他咳出血块后，医师为他插管，支气管镜检查显示，右下肺叶基部有少量出血。病患在两天后拔管，没再出现咯血。但病患仍在拔管后一周因心脏衰竭并发症死亡。</w:t>
        <w:br/>
        <w:t xml:space="preserve">    </w:t>
        <w:tab/>
        <w:t xml:space="preserve">    </w:t>
      </w:r>
    </w:p>
    <w:p>
      <w:r>
        <w:t>WXC1105</w:t>
        <w:br/>
      </w:r>
    </w:p>
    <w:p>
      <w:r>
        <w:br/>
        <w:t xml:space="preserve">    </w:t>
        <w:tab/>
        <w:t xml:space="preserve">    </w:t>
        <w:tab/>
        <w:t>在经历7个多月的短暂离别后，乔治·布什（GeorgeBush）终于可以追随与他相濡以沫70余载的妻子芭芭拉·布什，共享永恒之宁静。2018年11月30日，美国第41任总统在德克萨斯州休斯顿市的家中溘然长逝，享年94岁。这对于他们的长子，曾担任美国第43任总统的小布什而言，至亲的相继离世无疑是人生中的至暗时刻。特朗普时代的美国社会亦感同身受，五味杂陈。《纽约时报》的讣告指出，无论以什么标准来看，老布什都是一名标准的美国贵族，优雅的气度、谦逊的性格、自我克制、稳健与执着的做事风格，以公共责任和家庭友情为至高准则的道德风范，让身处后真相时代的美国民众唏嘘不已。深受主流精英认同的《大西洋》杂志明确宣称，这是WASP（盎格鲁-撒克逊与白人清教徒）总统的最后谢幕。当下党同伐异、文化分裂、自恋盛行的美国，已经无法培养出老布什这般品质的政治家。大洋彼岸的中国民众，怀念这位曾骑单车逛胡同，热爱北京烤鸭，痴迷中国文化、广结善缘的美国老头。可以说，世界之所以怀念老布什，是他那种令人钦佩的道德感召与政治领导力，已然是这个时代最为稀缺的精神品质，难以寻觅。政治发展的迷雾期1924年，布什出生于美国马萨诸塞州一个新英格兰家庭。年轻时代的布什先后毕业于菲利普斯公学与耶鲁大学，这两所学校都是培养新英格兰精英的摇篮，学校要求青年人有强健的体魄，高度的责任意识，以及崇高的使命感。1940年，布什在学校的一次讲座上，听闻欧洲战事，感到自由世界已岌岌可危。那年秋天，他原本应进入耶鲁大学读书，但他暂时推后了这一计划，而是执意要求参军，成为当时美国历史上最年轻的海军飞行员。等到珍珠港事件爆发后，他先后执行了58次战斗飞行任务，有两次在茫茫太平洋上被救起。战争的残酷让年轻的布什有了切肤体验。作为“复仇者”鱼雷轰炸机的飞行驾驶员，布什与他的飞行机组执行对日军水面舰艇的攻击。在一次突击任务中，他所驾驶的飞机被日军击中坠毁。他与其他战友跳伞逃生。幸运的是，布什凭借良好的水性和体力，在水中游了一小时后终被美军潜艇营救。而他的战友则被赶来的日军所俘获并残忍杀害。这次战斗经历，让他获得了一枚“优异飞行十字勋章”（DistinguishedFlying Cross）。与喜欢把战争经历挂在嘴边，刻意大肆宣传的约翰·F.肯尼迪不同，布什始终对死去的战友在感情上无法割舍，自然不愿谈及他在战争中的英勇表现。数十年来他一直写信给战友的亲属表达慰问与思念。1989年当选总统后，布什特意安排两位战友的亲属来白宫访问。在其90岁的生日祝福宴会上，有家人询问他的战争记忆时，他依旧喃喃念叨着战友们，说我一辈子时时刻刻都在想念着他们。战争结束几年后，布什与妻子芭芭拉开启了事业上的新奋斗，携长子小布什前往德克萨斯州寻求发展机。日后布什总是以美国西部人自居，喜欢乡村音乐，牛仔和猪皮，喜欢在演讲中抛出拙劣的谐音笑话，这点令他在西部的牛仔和农民中广受欢迎。经历50年代的石油开发热潮并一举成为百万富翁，布什也开始沿着父辈的道路进军政坛。不可否认在商界，布什得益于父辈的荫蔽着实颇多，但在德州这个传统民主党占据主导地位的西部大州，布什的竞选之路显得颇为艰难。在激烈的地方选举竞争中，布什以其良好的道德操守和政治纲领赢得了民众的支持，当选众议员，开启了走向全美政治舞台的大道。在陷入越战泥潭失去民心后，布什追随共和党人尼克松，击败华盛顿的民主党人，重新夺回了白宫，开始进入美国权力的核心地带。然而，1970年代的布什却也经历了个人政治发展上的迷雾期。一方面他先后被总统任命为驻联合国大使、共和党全国委员会主席、美国驻华联络处主任，以及后来的中央情报局局长，成为全美公众和媒体关注的焦点人物；另一方面，中美关系复苏、尼克松“水门事件”、美苏缓和等重大国内外事件，让布什深感政治事务中的出尔反尔与如履深渊。1976年，布什宣誓就任中央情报局局长。因为先前的“水门事件”，中央情报局形象遭受贬损，他既要对共和党保持忠诚，同时亦要面对来自公众、国会和媒体的高强度质疑，左推右挡，不甚困扰。布什夫妇一度对政治产生了相当大的厌倦和疲劳感。不过，他仍然利用短暂任期，推进了一系列改革议程，后世公认是布什担任局长期间，改善了中央情报局的形象，提升了这个机构的士气。尽管在国内政治中遭遇不少困难，布什却在70年代通过重新发现中国而找寻到自身的价值。1974年，尼克松下台后，福特接任总统，后者提议布什常驻伦敦或巴黎。但布什意识到尼克松和基辛格等人开启的对华友好政策，将更具长期战略意义，所以毛遂自荐，要求出任美国驻北京联络处主任，这让福特总统惊愕不已。另一方面，从彼时的心境来看，布什也嗅到了政治生涯的“中年危机”时刻，离开权力中枢，自我放逐未尝不是一件好事。历史证明布什的选择完全正确。中美关系不仅成为日后世界上最为重要的双边大国关系，同时也重新塑造了布什的外交政策观念，那就是通过坦率、真诚、包容、理解的方式展开国家间元首交流，以及通过民间交往、亲近社会文化生活的方式来消解彼此间的隔阂。在北京，布什夫妇得以远离华盛顿政治圈中的尔虞我诈与装腔作势，得以好奇而又敏感地体验来自新中国的政治与文化氛围，并由此结交了一大批中国领导人和普通朋友，开启了最早的中美高层与民间交往。在福特连任竞选失败后，卸下官职的布什携妻子芭芭拉重返中国，用半个多月的时间四处游历。从北京到成都，飞往拉萨，再返回重庆，然后顺江而下，乘船畅游长江三峡，并经武汉、长沙到桂林，最后从广州离境。这趟旅程有许多细节值得后人品味。布什在眺望长江三峡奇骏险峰的壮丽景色后，决心重返政治舞台，开启新征程，竞选美国总统。这一切，日后都得以梦想成真。被低估的总统1989年，布什如愿以偿成为美国总统。此后他发挥了此前积累的政治经验，将自己的名字写上史册。当年5月，布什在德州农工大学毕业典礼上向世界宣布，美国对苏的“超越遏制”时刻已经到来。新近的历史研究揭示，当时的国防部长，鹰派人物迪克·切尼在为布什拟就的发言稿中，猛烈抨击苏联的军事扩张威胁，并宣称要加以遏制。然而这篇文稿最终没有被布什采纳，而是被锁进档案柜。在随后的东欧访问中，布什指令他的团队，出访“无论如何都不会是一场宣示胜利的个人旅行秀。我既不会双手捶胸，绕场奔跑，也不想带着有煽动和挑衅意味的词语会见我的朋友们。”一直以来，公众和知识精英总是高估了里根的个人魅力和权谋手段，却没有真正、全面地评价布什的外交政策及其成就。事实上，布什稳健和绅士风度般的外交策略，在展现美国力量的同时，也成功缓和了临近危险区域的东西方两大阵营。有学者认为，如果没有布什的个人魅力，戈尔巴乔夫会陷入两面困境，最终会屈服强硬派的主张，继续维持分裂德国的状态。而如果没有美国向英法两国的耐心说服和保证，英法两国也断然不会同意让西德主导统一进程，因为前者几百年来就是要阻挡欧洲霸权国家的出现。而如果没有布什在白宫决策中的最后阻拦，以切尼为代表的新保守主义者也会乘胜追击，把海湾战争进行到底，把萨达姆和他的共和国卫队赶出巴格达。由此，美国说不定会陷入新的战争泥潭。实际上，布什娴熟而富于技巧的外交谈判策略，让美国不战而胜，获取了最大的冷战红利。这或许是老布什作为总统留给今日世界最大的财富。然而，尽管在国际舞台上取得杰出成就，彼时的美国公众却把矛盾焦点转向国内的经济事务。选民最终放弃了战争英雄，转而选择婴儿潮的代表，来自阿肯色州的比尔·克林顿。这令布什非常困惑和痛苦，但他很快就厘清了自己的角色：回到休斯顿陪伴家人未尝不是一件开心的事情。布什家族的传奇故事并未终结，千禧年小布什当选美国第43任总统，又把老布什推到了舆论的风尖浪口：父与子之间，究竟谁更为优秀？后来的事情众所周知，9·11以后，随着小布什政府执意发动入侵伊拉克的战争，捏造莫须有的大规模杀伤性武器证据，小布什的支持率断崖式下滑，更多的人开始怀念老布什的那种克制与老练的领导风格。但老布什始终拒绝谈论这个话题，他不想通过抬高自己的方式来批评继任者。或许只有他身边的人才有资格发表意见，比如他的终身挚友，前国务卿詹姆斯·贝克所言，“乔治·布什是美国历史上最好的未连任总统，也是最被低估的总统之一。我坚信，未来的历史学家将给他一个非常好的评价。”步入晚年的布什始终保持着强健体魄的决心。少年时代的布什就是一名游泳健将，出海捕捞和在大海中驾船疾驶是他的人生乐趣。飞行与跳伞则是他参加“二战”保留下来的精彩节目，生日和节庆不忘给亲朋好友们露一手。布什极少愿意评价自己，也并不愿意称自己是一个取得伟大成就的人。他对评价功过没有乐趣。这位美国绅士在面对数以万计的民众时曾说，“我是一个用使命来定义人生的人——确定使命，完成使命。”或许我们还应该加上一句，享受使命。（作者为华东师范大学国际关系与地区发展研究院副教授。编辑：臧博）</w:t>
        <w:br/>
        <w:t xml:space="preserve">    </w:t>
        <w:tab/>
        <w:t xml:space="preserve">    </w:t>
      </w:r>
    </w:p>
    <w:p>
      <w:r>
        <w:t>WXC1106</w:t>
        <w:br/>
      </w:r>
    </w:p>
    <w:p>
      <w:r>
        <w:br/>
        <w:t xml:space="preserve">    </w:t>
        <w:tab/>
        <w:t xml:space="preserve">    </w:t>
        <w:tab/>
        <w:br/>
        <w:t xml:space="preserve">    </w:t>
        <w:tab/>
        <w:t xml:space="preserve">    </w:t>
      </w:r>
    </w:p>
    <w:p>
      <w:r>
        <w:t>WXC1107</w:t>
        <w:br/>
      </w:r>
    </w:p>
    <w:p>
      <w:r>
        <w:t>截至当地时间12月6日晚些时候，中国华为技术有限公司董事会副主席、首席财务官（CFO）孟晚舟在加拿大被扣一事仍在吸引外界注意。加拿大司法部发言人已表示，。加拿大亦将于当地时间7日举行保释听证会。为此，中国使馆已经出面抗议，直指美加此举“严重侵犯人权”。对外界来说，孟晚舟被扣一案虽充满疑团，但这一切疑点大都与中美贸易战难分纠葛。这位1972年出生的华为CFO，是华为公司创始人任正非之女，业界亦素有“华为接班人”之称。考虑到华为公司在中美贸易战中的特殊角色，美方对她的行动就具备了相应的指向性。为此，。此前，美国司法部已自2018年4月下旬开始就“华为是否违反了美国对伊朗的制裁规定”一事展开。美国政府近期也以国家安全为由，试图联手盟国封杀、弃用来自华为公司研发的第五代移动通信系统（5G）设备等产品。可以想象，在中美贸易战风潮并未随中美“休战90天”而冷却时，孟晚舟一案也将成为中美对峙态势的某种最新注脚。</w:t>
      </w:r>
    </w:p>
    <w:p>
      <w:r>
        <w:t>WXC1108</w:t>
        <w:br/>
      </w:r>
    </w:p>
    <w:p>
      <w:r>
        <w:br/>
        <w:t xml:space="preserve">    </w:t>
        <w:tab/>
        <w:t xml:space="preserve">    </w:t>
        <w:tab/>
        <w:t>加拿大总理杜鲁多12月6日表示，自己事前对加拿大皇家骑警逮捕华为副总裁任正非的女儿，华为副总裁孟晚舟一事知情。但杜鲁多总理否认逮捕行为与政治问题有关。在接受记者采访时，杜鲁多表示：“适当的部门作出了这一决定，我们在逮捕发生几天前就得到了相关部门的通知。我们相信我们独立的司法系统，这些事情与政治并无牵连。”中国方面对孟晚舟被捕一事发出了强烈抗议，加拿大总理表示，他没有与中国方面开展任何对话，也没有与世界其他国家的领导人就此事进行过任何会晤。按照时间推算，杜鲁多在阿根廷参加G20峰会时，就已经对这起逮捕知情。在G20峰会当中，中国与美国达成了短暂的贸易战停火。在美国方面，美国国家安全顾问博尔顿在星期四向NPR表示，他在逮捕一事前也知道这一情况。美国方面请求加拿大对孟晚舟逮捕并拘留。加拿大网络安全部门总监ScottJones表示，他的部门已经做好了防御准备，应对来自中国的潜在报复性网络攻击。不过Jones并没有对孟晚舟被逮捕一事做出任何回应。他只对媒体表示，加拿大网络安全系统已经做好了准备，将保护加拿大的通讯基础设施抵御可能来自中国的攻击。“我们将会一直对可能引发危险的因素保持警惕。作为一个国家，我们将会抵御任何针对加拿大的恶意行动。我们也将与边境安全部门保持紧密合作。”中国外交部发言人耿爽早前表示，在没有任何解释原因的情况下对人实施拘禁违反人权。中国驻加拿大大使馆表示孟晚舟没有违反任何加拿大或者美国法律，并要求加拿大方面释放孟晚舟。根据华尔街日报的报道，美国的检控官早在四月份开始，便在调查华为公司违反美国制裁伊朗的禁令一案。华为方面在向环球邮报提供的一份声明中确认，孟晚舟目前面临美国纽约东区检控官的控诉，她在加拿大转机时被当局逮捕。一名加拿大司法部官员透露，孟晚舟星期五将会在温哥华出庭。由于司法部收到了出版禁令的限制，司法部无法在目前提供任何其他的信息。而这一禁令是由孟晚舟方面申请得成的。环球邮报称，加拿大当局逮捕孟晚舟决定可能会影响加拿大与中国的关系。在中美贸易战中，中国与美国都在寻求自己的贸易伙伴“站队”，虽然加拿大已经与美国墨西哥签订了新的北美三国贸易，不过杜鲁多政府还在同时积极寻求与北京达成一定的贸易协定。前任加拿大大使DavidMulroney预测，孟晚舟事件将会使得华为在西方国家的生意受到冲击，也将使得中国方面有所反应。“孟晚舟因违反伊朗制裁禁令被逮捕说明，加拿大将愿意直面中国，并做出正确的选择。当然，在中国国内，他们会将加拿大描绘成在想美国叩头。这样的逮捕事件将对华为做出致命的威胁，这家公司一直试图在剩余的西方国家面前将自己描绘成一家可靠的基础建设伙伴。”加拿大早前便面临来自美国的压力，美国方面要求加拿大禁止华为参与5G网络建设。目前，美国与澳大利亚都已经禁止华为参与5G建设，而在上个星期，新西兰也否认了本国无线运营商对安装华为器材的请求。美国、加拿大、英国、澳大利亚、新西兰五国曾经建立了名为“FiveEyes”的情报共享系统。在星期四，英国主要电讯公司BT GroupPLC宣布将移除自己旗下的网络当中，也不会购买华为的5G技术。早前，英国情报部门军情六处曾经针对华为技术发出警告。早前，加拿大方面曾经反对阻断华为，并认为本国的安全设施足够减小潜在的风险。Jones曾经表示，加拿大方面的安全系统，要比一些盟友国家系统更加稳定。目前，Jones表示，在盟国针对此问题发出警告后，加拿大方面正在重新审视这一问题。Jones认为，加拿大与其他四国有所不同，他们将结合加拿大本国的实际条件，做出对加拿大人最好的决定。Jones表示，加拿大是一个“大国”（largecountry）而加拿大政府与电讯供应商的有着独特的关系。Jones提到了加拿大农村地区居住的诸多居民，而这一点也是加拿大方面需要考量的重要因素。在星期三，美国共和党参议员卢比奥称赞了加拿大方面做出的逮捕决定，并呼吁加拿大总理杜鲁多尽快禁止华为的5G技术。卢比奥称：“华为与中国政府和中国共产党有直接联系。而华为也是美国国家安全的严重威胁，我将继续强烈要求加拿大重新思考关于使用华为建设及维护5G网络的决定。”在今年十月份，卢比奥与民主党参议员MarkWarner就以写信给杜鲁多，警告称如果加拿大没能阻止华为，将可能会影响美加之间的情报分享以及跨境通讯合作。民主党参议员Chris VanHollen表示，华为中兴等公司对西方国家的国家安全构成威胁，并要求美国政府制定详细全面的方案让中国与他们资助的实体为此负责。</w:t>
        <w:br/>
        <w:t xml:space="preserve">    </w:t>
        <w:tab/>
        <w:t xml:space="preserve">    </w:t>
      </w:r>
    </w:p>
    <w:p>
      <w:r>
        <w:t>WXC1109</w:t>
        <w:br/>
      </w:r>
    </w:p>
    <w:p>
      <w:r>
        <w:t>美国在世的历任总统及第一夫人在老布什葬礼齐聚一堂、相谈甚欢。特朗普和梅拉尼娅一到，连福克斯电视台（FoxNews）主持人都不得不感叹：“就像寒流袭来。”据“今日俄罗斯”（RT）5日报道，周三，包括卡特、克林顿、奥巴马在内的美国在世的历任总统都出席了美国前总统老布什的国葬仪式。在特朗普未到之前，座位上的“前任们”其乐融融，特朗普的到来似乎破坏了他们的心情，聊天立刻停止，脸色瞬间阴沉。有网友在推特上贴出了特朗普总统到来前后的对比图。还有网友调侃，特朗普让现场“从狂欢节变成葬礼。”从现场视频可以看出，梅拉尼娅先入座，跟旁边坐的“前任们”都打了招呼，隔着三个座位的希拉里也点头示意。特朗普坐下后开始主动握手。他和奥巴马、米歇尔握手之后直接转身坐好，完全没理会旁边的克林顿和希拉里。至于希拉里，全程目视前方，面无表情。“我不得不说，特朗普和梅拉尼娅一来到前排，我完全惊呆了，就像一股寒流袭来。”福克斯电视台新闻主持人华莱士（ChrisWallace）在直播时，都要如此感叹。特朗普来的一瞬间，美国前任领导人们的表现就像“一群动物感觉到了一头狮子”，肢体语言专家朱迪•詹姆斯（JudiJames）对《太阳报》说。还是小布什让现场的氛围稍微缓和了一点。他在入座前走到总统席，和整排人都握了手，还特地给米歇尔递了一块止咳糖。此前，他们在一起出席麦凯恩葬礼时，小布什给坐在旁边的米歇尔递糖的视频在网络上引起热议。小布什曾告诉《人物》杂志，他和米歇尔有一种能互相理解的幽默感，当他给予糖果时，代表在情感上有所交流。以往美国前总统葬礼，都是由现任总统致颂文。但是，老布什极尽哀荣的葬礼在华盛顿举行期间，特朗普被“禁言”了：布什家族虽然允许他出席老布什的葬礼，却不许他在葬礼上发言。</w:t>
      </w:r>
    </w:p>
    <w:p>
      <w:r>
        <w:t>WXC1110</w:t>
        <w:br/>
      </w:r>
    </w:p>
    <w:p>
      <w:r>
        <w:br/>
        <w:t xml:space="preserve">    </w:t>
        <w:tab/>
        <w:t xml:space="preserve">    </w:t>
        <w:tab/>
        <w:t>孟晚舟被捕一事令外界关注，为何加拿大可应美国要求，扣留一名没有触犯当地法例的第三方国家公民。翻查资料，美加签订了司法双边协定，因此加方可暂时扣留孟，但法官根据当地司法程序，决定是否引渡当事人至美国。有中国传媒访问美国律师指，虽然加拿大警方可根据两国的司法协定，按照美方的要求扣留相关人士，但不一定要答应美国提出的引渡要求。在保释聆讯中，法官会考虑辩方律师的辩护理由及美方的指控后，会根据当地法律判断是否引渡或准许她保释。美国根据对伊朗的单边制裁要求扣留孟，有舆论认为有关制裁只是美国的国内法而非国际法。不过，华为在美国亦有业务，受当地法律监管；根据美方制裁伊朗的法律，禁止非美国公民及未获授权的情况下，向伊朗或伊朗政府再输出商品、科技或服务。另外，美国财政部外国资产控制办公室（OFAC）负责执行对伊朗的贸易制裁，视违反制裁为对国家安全及外交关系的严重威胁。一旦被裁定违反制裁令罪成，最高可被罚款2000万美元（及入狱30年。美国之音12月6日报道，加拿大当局应美国要求，逮捕了中国华为公司副董事长兼首席财务官孟晚舟。她是华为创始人任正非的女儿。孟晚舟据报道涉嫌违反了针对伊朗的制裁。中国驻加拿大使馆发表声明并抗议说，这是“严重侵犯人权的行为”。中国外交部要求立即放人。路透社称，孟晚舟被捕的消息料加剧中美两国紧张形势进一步加剧的担心，惴惴不安的情绪笼罩金融市场。彭博社称，现在还不清楚特朗普在孟晚舟被捕中扮演的角色，或者他是否会在某个时候进行干预。彭博社援引分析师表示，此案更有可能与贸易谈判分开进行，这是特朗普加强对针对中国企业进行经济间谍活动和违反制裁的起诉的一部分。报道称，无论怎样，中国几乎肯定会认为孟晚舟被逮捕是贸易战中的一次重大升级，这将加剧人们对世界最大经济体之间更广泛的冷战的担忧。作为贸易谈判的一部分，特朗普坚持要求中国停止向战略部门提供政府支持，包括人工智能和机器人技术，这是“中国制造2025”政策的一部分。前中央情报局中国分析师、小布什（George W. Bush）政府国家安全委员会亚洲事务主任韦德宁（DennisWilder）认为，“这件事肯定会使谈判复杂化，他们（中国）可能会认为这是为了增加90天谈判期间的压力。”他说，“这是在传递新游戏的信号，他们试图阻止中国的间谍活动，并向中国表明会产生真正的后果。”美国智库新美国基金会（New America）网博会（DigiChina）责任编辑魏光明（GrahamWebster）表示，“华为因其研发能让中国更少以来美国或欧洲供应商的技术而重要，通过引渡一名高管来打击华为是美国政府的一大举动，不管这是否是协调行动。”东网／美国之音</w:t>
        <w:br/>
        <w:t xml:space="preserve">    </w:t>
        <w:tab/>
        <w:t xml:space="preserve">    </w:t>
      </w:r>
    </w:p>
    <w:p>
      <w:r>
        <w:t>WXC1111</w:t>
        <w:br/>
      </w:r>
    </w:p>
    <w:p>
      <w:r>
        <w:br/>
        <w:t xml:space="preserve">    </w:t>
        <w:tab/>
        <w:t xml:space="preserve">    </w:t>
        <w:tab/>
        <w:t>据美国有线电视新闻网（CNN）报道，当地时间周四（6日），美国西南航空公司的一架飞机遭遇暴雨，在加利福尼亚州伯班克机场滑出跑道，目前暂时未接到伤亡报告。美国联邦航空局发言人伊恩·格雷戈尔说，发生事故的WN278航班从美国奥克兰起飞，这架波音737-700型飞机在降落过程中失控，最后撞到机场周边的隔离护栏才停下来。西南航空公司女发言人布兰迪·金透露，该航班上共有112名乘客和5名机组成员。事故发生时，机场所在的洛杉矶县正下着瓢泼大雨并已发布洪水预警，事发地附近能见度不足一英里。机场的最新推文显示，目前涉事跑道已经被封闭，但所有航班都在正常运营，机场仍处于开放状态。</w:t>
        <w:br/>
        <w:t xml:space="preserve">    </w:t>
        <w:tab/>
        <w:t xml:space="preserve">    </w:t>
      </w:r>
    </w:p>
    <w:p>
      <w:r>
        <w:t>WXC1112</w:t>
        <w:br/>
      </w:r>
    </w:p>
    <w:p>
      <w:r>
        <w:br/>
        <w:t xml:space="preserve">    </w:t>
        <w:tab/>
        <w:t xml:space="preserve">    </w:t>
        <w:tab/>
        <w:t>上个月底，休斯顿一个平静的社区发生了一起悲惨命案，一名华裔母亲竟然亲手杀死了5岁大亲生儿子，手段极其残忍，目前此案又有了最新跟进。先来回顾一下案情，11月30日晚7点左右，警方赶赴位于休斯敦西侧靠近6号公路的霍莉街13800区段（Holly LynnLane）的现场，他们在车库里的地面上发现一名已死亡的年约5岁的男孩，孩子的身上覆盖着塑料布，并且，孩子的头已被砍下。根据法庭文件，孩子的父亲许凯（音译，Kai Xu）称，是孩子的妈妈、现年43岁的刘莉惠（音译，LihuiLiu）杀了孩子JiadongXu。这位父亲称，当天他出门时孩子还是好好的，但待他回家后就发现孩子不见了。他问刘莉惠“孩子在哪里”，刘答复称“在垃圾箱里”。当这位父亲从垃圾箱里找到孩子时，发现他已被砍头。法庭文件同时显示，当刘莉惠接受讯问时，她承认是自己淹死了孩子。据abc13网站的最新消息，这名恐怖的母亲已被逮捕，关押在哈里斯县监狱，被控一级谋杀罪（capitalmurder），不得保释，她将于12月6日上庭受审。这起惨案在休斯敦华人圈中引发极大关注。5岁孩子遭遇不幸的背后是什么原因引发这起悲剧？该社区的邻居NancyHill给出了答案。Hill告诉记者：“感恩节的前一天，邻居刘莉惠来敲门，她的情绪很激动，并且要求使用手机。”几天后，Hill礼貌的回访，结果Liu说了一些奇怪的话。Hill称，“刘说自己是恶魔（evil），随后我劝说她并不是，只是沮丧抑郁，需要找医生帮忙，需要去医院看医生。”Hill还恳求刘的丈夫许凯将妻子带到医院。但是，那天晚上刘没有去医院。许凯还告诉邻居称，妻子曾经因为抑郁症接受过多年的治疗。许凯表示，案发当晚，他带走13岁大的女儿，只把儿子留在家，目的是想着孩子能够缓解母亲的情绪，能让她开心起来，但是回到家恐怖的事情发生。这一悲剧同样重伤了在中国的父母，刘莉惠的母亲在听闻女儿被捕后，晕倒送医，而孩子的爷爷奶奶也在崩溃的边缘。悲剧发生已过去3天，孩子的父亲许凯已经重回工作岗位，他说，现在自己是家庭的唯一支柱，还有13岁的女儿要养活，他要孩子好好活下去。报道称，这家人持美国绿卡是永久居民，他们出生在中国，夫妻二人是新加坡公民（naturalized citizens ofSingapore）。另外据“休斯顿纪事报”报道，这个家庭在2015年接到了儿童保护服务中心的访问，但不知道他们为何被召唤？发生了什么。邻居Nancy最后还分享了自己母亲60年前自杀的事，她恳求，一旦你发现自己或身边人有自杀的倾向，要立刻寻求心理辅导，找医生帮忙，接受治疗。</w:t>
        <w:br/>
        <w:t xml:space="preserve">    </w:t>
        <w:tab/>
        <w:t xml:space="preserve">    </w:t>
      </w:r>
    </w:p>
    <w:p>
      <w:r>
        <w:t>WXC1113</w:t>
        <w:br/>
      </w:r>
    </w:p>
    <w:p>
      <w:r>
        <w:br/>
        <w:t xml:space="preserve">    </w:t>
        <w:tab/>
        <w:t xml:space="preserve">    </w:t>
        <w:tab/>
        <w:t>香港前民政事务局局长何志平涉嫌行贿及洗钱，在美国纽约被捕及受审，陪审团在当地时间周三（5日）裁定何志平8项罪名中有7项成立，最高可被获刑65年。法官将于明年3月14日判刑。身穿紫色中山装的何志平闻判后表情木然，被记者追问感受时，以广东话称：“预咗，都系咁。”被问及有什么说话对香港人说，他说了一声“多谢”。何志平总共被控8项罪名，包括1项串谋违反《海外反腐败法》罪、涉及乌干达案的违反《海外反腐败法》罪名2项、涉及乍得案的违反《海外反腐败法》罪名2项、1项串谋洗钱罪，以及涉及乍得案和乌干达案的洗钱罪各1项。其中唯一被裁定罪名不成立的，是涉及乍得案的洗钱罪。69岁的何志平去年11月在纽约以涉嫌密谋为中国华信能源有限公司向非洲官员行贿被捕。中国华信能源有限公司是一家在上海的能源巨头。何志平时任中国能源基金委员会的会长，该委员会是由中国华信能源有限公司资助、位于美国维吉尼亚和香港的非政府组织。检方称，何志平2014年在联合国会议期间见面，密谋向乍得总统行贿200万美元，目的是帮助中国华信能源有限公司进入乍得的能源领域。根据刑事诉讼书，在另一项行贿计划中，何志平被指于2016年向乌干达外长萨姆·库太萨行贿50万美元，以换取库太萨帮助中国华信能源公司在乌干达金融和能源领域获得商业合同。库太萨在结束为期一年的联合国大会主席任期返回乌干达后拿到了这笔钱。美国的反海外腐败法于1977年通过，以回应美国公司贿赂外国官员以达成商业交易的行为。这项法律不断得到修正，使美国司法部和证券交易委员会对在美国设有子公司或在美国证券交易所进行交易的外国公司拥有广泛的管辖权。近年来，司法部与国际执法机构合作，越来越多地对外国公司和高管向外国政府官员行贿提起诉讼。美国之音／东网</w:t>
        <w:br/>
        <w:t xml:space="preserve">    </w:t>
        <w:tab/>
        <w:t xml:space="preserve">    </w:t>
      </w:r>
    </w:p>
    <w:p>
      <w:r>
        <w:t>WXC1114</w:t>
        <w:br/>
      </w:r>
    </w:p>
    <w:p>
      <w:r>
        <w:br/>
        <w:t xml:space="preserve">    </w:t>
        <w:tab/>
        <w:t xml:space="preserve">    </w:t>
        <w:tab/>
        <w:t>27岁前的，是个前途无量的物理学家，在美国享受优厚的待遇，拥有世界上最好的科研条件，顺着这条路走下去的话，她或许能够闻名世界。促使她做出这一决定的，是二战结束之前，一次历史性的核爆炸…1921年10月，琼·辛顿生于芝加哥。祖父乔治·布尔是大数学家，奶奶是革命小说《牛虻》的作者，科研与革命的双重血脉，为她的一生埋下了伏笔。作为衣食无忧的小公主，她自小就不知何为贫穷，接受良好教育，充分发展才艺。理科方面的天赋展露无遗后，她选择成为核物理学家。拿到威斯康辛大学，物理学的硕士之后，她师从诺奖得主费米。美国“曼哈顿计划”开启时，费米成为核弹计划的负责人，年仅23岁的她被选为助手。在被男性主导的核物理界，参与这项计划的女性屈指可数，更不用说像她这么年轻的姑娘。1945年，两颗原子弹，在广岛长崎被投放爆炸，15万日本平民化为焦土，琼·辛顿震惊了。“那不是蘑菇云，是活生生的骨头和血肉，死去的都是和你我一样的人啊，他们不是炸一颗，而是两颗！把科技用于武力太可怖了。”从事核物理研究的琼·辛顿，自幼立志为人类谋福的女孩，眼睁睁看到无数生灵被残害，这才意识到科学研究用于暴力，所带来的后果是多么严重。遭到打击的她选择攻读博士，可她很快发现，连奖学金，都是美国军方提供的。就在她进退失据时，远在中国的哥哥韩丁，正对这个国家赞不绝口。当时她的男朋友阳早，也作为联合国的畜牧专家，在中国延安从事后方建设。阳早不止一次写信告诉她：正好，当时的琼·辛顿，读到了那本著名的《西行漫记》，她开始将目光投往中国，一个正焕发着理想色彩的国家，她决定去那里看看。要知道，在当时，琼·辛顿可谓前程似锦，她在芝加哥读博士时，同门师弟便是杨振宁。可不管家里人如何劝阻，她还是离开了厌恶的美国。1948年，琼·辛顿抵达中国，在宋庆龄的安排之下，顺利来到了黄沙漫漫的延安。和腐败横行的国民政府不同，在共产党的带领之下，这里的老百姓生产热情高涨，大家不分高低、可以互相批评。最让她感到诧异的，是共产党受人民拥护的程度：尤其是1947年，胡宗南率领20万军队，进攻陕北解放区。当时阳早负责保护奶牛，跟随中国同事一路撤退，将几十头奶牛保护下来。次年，琼·辛顿，到延安和阳早重逢。本来琼·辛顿没想着结婚，但在亲眼见到解放区的生活后，她与阳早在窑洞里结为夫妇。很快，寒春就精神焕发，跟丈夫阳早一起放牛劳作。为了提高百姓们的生产力，寒春用战争留下的废零件，自己琢磨着做了许多机器。为了改善各地区牛羊品种，越是艰苦的地方他们越愿意去，跑到陕北和内蒙交界的牧场，在那个荒凉的地方日夜工作，连新中国成立的事都不知道。1952年，他们带着1000头奶牛，奔赴西安农场，一待就是11年。物质上，两人从无任何抱怨。有一次，寒春突然病倒了，因为没有药，阳早只能掉眼泪。牧场的人好不容易找来青霉素，才让寒春转危为安。就在寒春、阳早，努力为中国养奶牛时，1953年，美国《真相》杂志，突然刊登了一篇文章，将寒春描绘成逃跑的间谍。美方判定，寒春这样一个，掌握大量机密的核物理学家，突然离奇失踪，出现在中国，只有一个原因，那就是，帮中国人研究核武器！可是美国人根本想不到，寒春早就对“核”深恶痛绝，别说是什么核武器的研究，西安一所大学力邀她当教授，都被她毫不犹豫地拒绝了。当时寒春一心扑在养奶牛上，每天想的都是怎么提高产奶量：当时的寒春，最崇拜的是毛泽东，真正是将为人民谋福，当成了自己最深的信仰。丈夫阳早担任副厂长，工作起来比任何人都负责，面对不认真的同事绝不含糊，而且发扬了延安精神，要求大家自力更生，互相帮助。他们明明可以有更好的待遇，却和大家一起吃大灶，国家补发5000元专家费，两个人都明确表示不需要。因为是优秀技术人员，阳早能领到好的香烟，他把中华烟散给同事吸，自己拿着烟斗抽旱烟。寒春将产奶量一升再升，做的科研项目获了大奖，奖金却分文不取。在这十多年里，中国最穷最疯的时代，他们都没想过要离开。大跃进时，组织要养鸭子，非要用5只鸭子孵化5万只，阳早一听，“人都快吃不饱了，养那么多鸭子，不是瞎胡搞吗？”果然，鸭子孵化到一万只后，不少都为了找吃的跑了。到了浩劫来临之时，两人离开心爱的农场，被调到北京参与翻译，这让夫妇两人很不高兴。最不高兴的，是被送进“新侨饭店”，住最好的环境，给予特殊照顾。寒春在屋子里抱怨连连：她申请回到农场继续养牛，却被组织以各种要求拒绝。于是乎，她写了一张大字报，要求最后得到毛泽东的批示，终于又过上了“苦日子”。从延安到北京，寒春将科研精神，全部用在了养殖领域。她学的是核物理，并不懂机械，就从大学图书馆里找资料，按照书本知识反复研究，改良制造了一批优质器械。在生下3个孩子之后，因为每天心思都在工作上，她连教孩子英语的时间都没有，以至于三个孩子后来说英语，还是靠到美国留学学会的。她每天和牛相处的时间最长，早上5点就去了养殖场，下午太阳落山才回到家里，一心想着怎么提高产奶量，让更多穷人喝上牛奶。1974年，作为考察顾问，寒春、阳早随中国考察团，前往美国做奶牛机械考察。寒春留给大家最大的印象，就是为期60天的考察当中，大家没有一次在饭馆吃饭，全被寒春带去华侨家蹭饭，没有住过一次宾馆，而是在华侨家里打地铺。她自己的工资也不高，但此后，每次出国，都要自己掏钱买先进设备，源源不断地送到农场里。有一次，众人视察农场，看到牛棚地面铺满鹅卵石，寒春突然跪在鹅卵石上：“太痛苦了，你们也来试试。”随行的一位副厂长蹲下来，用手掌压了压，确实不舒服。人性化养牛的理念，当时中国很少有人理解，大多数人觉得，牛就是牛，吃饱没病就好，可寒春却试图，让人去理解牛的感受。她设计的饲场非常人性化，挤奶时，尽量让牛少走动，怎样方便牛就怎样来。因为有这份细致和理念，那时的寒春、阳早，在北京享受副部级待遇，有很好的房子，但从不去住，一直住在昌平沙河小王庄，一个农机院试验站的平房里。自从他们到小王庄后，小王庄一直以优质、纯净、高产、低耗的奶牛闻名全国。寒春负责研制的直冷式奶罐，填补了国内一项空白，牛场成套设备、设计，相继在全国推广应用。如果不是寒春的默默耕耘，中国奶牛饲养机械化，将会来得晚很多。寒春不止一次说：她所谓的那个信仰，就是一个人人平等的社会，那里，人人为我我为人人，愿意彼此牺牲、互相帮助。23年里，她住乡间平房。除了电视和冰箱外，所有家具不值2000元，如果卖给收旧品的，100元人家也不要。八十年代，牛奶紧缺，有人想往牛奶中掺水，她第一个站出来反对。在她看来，名利不重要，重要的是守住根本、坚定信仰！2003年12月，丈夫阳早因病去世。在新华社发布的讣闻中，寒春执意要求加上一句：在寒春看来，自己和丈夫，一生的追求莫过于此。阳早去世第二天，有关领导去看她。她只字不提丈夫后事，着急的倒是另外两件事：其一，牛场丢了9头牛，牛的亲属链断了，损失很大；另外，“大学城”要占奶牛场，那我的牛要怎么办？阳春走后，她依然简衣素食，穿着破棉袄，戴着破军帽，面对日新月异的中国，她很多时候却开心不起来，2004年，83岁高龄的她，领到了中国首张“绿卡”，很多外国媒体问她，一生是否有过遗憾？她十分坚定地回答：回首走过的那段岁月，她说：“从小学到研究所，我都很幸福，可比起站在人民之中，与大家一起改造整个社会，用双手建立一个没有人压迫人、人剥削人的美好富有国家而言，原来的幸福观，是多么狭窄啊！”2010年，寒春在北京病逝，平静告别了她热爱的中国…</w:t>
        <w:br/>
        <w:t xml:space="preserve">    </w:t>
        <w:tab/>
        <w:t xml:space="preserve">    </w:t>
      </w:r>
    </w:p>
    <w:p>
      <w:r>
        <w:t>WXC1115</w:t>
        <w:br/>
      </w:r>
    </w:p>
    <w:p>
      <w:r>
        <w:br/>
        <w:t xml:space="preserve">    </w:t>
        <w:tab/>
        <w:t xml:space="preserve">    </w:t>
        <w:tab/>
        <w:t>影星范冰冰被重罚使外界关注中国演艺界人士逃税到底有多严重。大陆媒体报道，近期有超过500名演艺人士被当局约谈，包括10多名一线演员，部分人需要补缴巨额税款。数年前，大陆当局为了扶持影视行业，曾经推行优惠政策，如今政策有变，有评论认为，这只是冰山一角，长远可能影响中小企业的发展。电影“战狼2”去年上映以来，收入超过56亿，大幅刷新中国电影票房记录，也让自编自导自演这部电影的吴京，事业攀上高峰。近日影视圈从业人员微信平台广泛流传一份名为“横店工作室会议内容”的文件，据说是当局约谈的演艺红人名单，吴京也榜上有名，互联网流传，他被当局要求补缴2亿税款。这份17人名单全部是大陆当红一线演员，除了吴京，还包括邓超，孙俪夫妇，媒体爆料，两人欠下当局2.5亿税款，而演艺圈和商界双线发展的黄晓明要补交的金额更多达6亿。TVB电视台无线新闻报道了17名被约谈艺人名单，主持人称其中六人每人补交过亿人民币税款，有男艺人约谈期间痛哭。TVB报道的明星中包括杨幂、黄晓明、杨颖、赵丽颖、邓超、孙俪、赵薇、迪丽热巴、吴京、章子怡、吴亦凡、汪峰、鹿晗、黄渤、徐峥、陈思诚和佟丽娅。其中很多都是夫妻档。网上有知情人士透露，自范冰冰逃漏税被罚曝光后，中国国家税务总局分4批约见了超过550名艺人，包括一，二，三线演员以及编剧，导演，制片人，经纪人等。据了解，以往补税只针对年收入500万以上的影视工作室，重点在明星个人工作室，但近日调查范围已覆盖影视相关的所有工作室。按照微信平台流传的文件，影视工作室需要按2016至2018年三年总收入的70%来计算个人劳务税款。征税额度约为收入的20%。严查艺人逃漏税只为开拓政府收入大陆时事评论员金仲兵相信，当局深入调查演艺人逃漏税，开拓财政收入来源是最主要考虑。金仲兵:“随着国家在税收方面统一加大征收的力度，加上国（家）地（方）税收新的合并，是政策出台下新的结果。我们也当然希望在政策调整的周期当中，尽可能有一些持续性，长久性，恒定性，常态化。”2014年，南京，上海，横店，天津等城市响应当局的政策，分别为电影业提供额度不等的合理避税政策，以吸引文化投资创业，如今地方税务局和产业园区承诺的税率作废，按当局的新规定一刀切，而且没有缓冲空间，不少影视工作者批评当局朝令夕改，使人无所适从。金仲兵：“最近有过一份文件，要求针对中小企业进行相关核查。这个动作在当下的经济运行状态下，企业的经营会面临更大压力。随着成本增加，经济的活力会因为成本因素的考虑，以及这种核查力度的加大涉及到的法律风险方面的考虑，会遏制掉很大一部分经济经营的行为。”金仲兵估计，面对新政策，以注册为目标的中小企业可能趋向保守发展。网友评论：娱乐圈这帮人收入都那么高了还总想着偷税漏税，唉！那么多人都挤破头进圈，是因为赚的是真的多钱太好赚了啊。虽然明星补税喜闻乐见，但是感觉不合适。 注册在霍尔果斯不算偷税漏税吧，按你定的规则玩，你看我赚的多，你说之前的规则不算？自贸区也有大量的企业靠自贸区的税务优惠，过两年是不是也要补税。RFA／TVB</w:t>
        <w:br/>
        <w:t xml:space="preserve">    </w:t>
        <w:tab/>
        <w:t xml:space="preserve">    </w:t>
      </w:r>
    </w:p>
    <w:p>
      <w:r>
        <w:t>WXC1116</w:t>
        <w:br/>
      </w:r>
    </w:p>
    <w:p>
      <w:r>
        <w:br/>
        <w:t xml:space="preserve">    </w:t>
        <w:tab/>
        <w:t xml:space="preserve">    </w:t>
        <w:tab/>
        <w:t>本周，来自全球各地的上万名政府首脑、国家高层、社会名流和民间环境NGO齐聚波兰，出席为期两周的第24届联合国气候变化大会。好莱坞影星和前加州州长阿诺德·施瓦辛格也来到现场，并在12月3日的开幕会上发表激情演讲——“我们最大的罪恶就是用了化石燃料：包括煤、汽油以及天然气。如果人类从来没有开始这方面的行为（使用化石燃料），而是选择使用其他技术（提供能源），我们现在的生活会好得多。”施瓦辛格如此愤怒的发言事出有因。这不仅仅因为加州是美国最为支持发展可再生能源、脱离化石能源的联邦政府之一，施瓦辛格进而在演讲中“怒怼”川普，他表示，川普宣布退出巴黎协定的决定并不能代表美国人民的看法。他呼吁美国的许多州、城市、企业甚至普通公民都可以为遏制全球变暖做很多事情，这些地区的代表应该被邀请参加明年的气候大会。地球的另一侧，美国加州消防局在上周宣布，北加州坎普大火（CampFire）已经得到全面控制，至此，加州的山火已经燃烧18天了，已造成85人死亡，249人失踪。NBC News援引美联社的报道，美国内政部长称此次加州大火大约释放了，。NBC News 12月3日的报道截图不仅是北加州，加州南部的希尔大火（Hill fire) 和 伍斯里大火 （Woosley fire)也造成了严重的损失，包括许多好莱坞明星的豪宅也在火灾中变成了一片废墟。Lady Gaga、Miley Cyrus、WillSmith等明星纷纷在他们的instagram上晒出他们正在撤离的视频，并给粉丝报平安。Lady Gaga在她的instagram上表示已经她正在撤离了在加州山火中房屋受损的明星，图片来源：太阳报主演《斯巴达300勇士》的好莱坞明星Gerard Butler与已成废墟的豪宅合影山火在加州的历史上经常发生，但为什么此次山火异常凶猛，学界普遍认为与气候变化直接相关。美国《时代》援引包括美国国家海洋暨大气总署、加州环保署等多个机构的专家观点称，2018年7月加州全境内持续的高温和干燥为当年7-8月的山火爆发“创造了理想的条件”，并认为由于气候变化，加州在未来还将遭遇到更多、更严重的火灾。美国《时代》关于加州山火的报道截图一方面，包括美国在内，自今年夏天以来，气候变化导致的极端天气和次生灾害已经多次占据全球媒体报道的头条，另一方面，特朗普政府也因其退出《巴黎协定》、在国内废除“清洁能源计划”等行为，导致全球愈加关注美国国内政治对气候变化议题的影响。而在本月初落下帷幕的美国中期选结果也让大嘴君看到，美国在不同层级的能源政策仍然充满了不确定性。民主党八年来首次控制众议院，获得了超过半数的228席；并且选举民主党人Eddie BerniceJohnson出任众议院科学委员会主席。与现任主席不同的是，Johnson明确提出“承认并且努力减缓气候变化”、支持增加可再生能源税收减免、限制二氧化碳排放和取消对油气开采补贴等政策。Johnson的上任，意味着气候变化议题至少又回到了国会议程上。民主党可以通过提案等多种方式影响和监督白宫在气候变化方面的态度和决策，为进一步减缓气候变化的动作蓄力。Eddie Bernice Johnson. 图片来源：Getty Image就算可以在制定联邦预算方面为气候与能源措施提供资金支持，但国家层面的法案仍需要经过参议院和白宫的同意——而要两党达成一致道阻且长。2009年由民主党掌握的众议院、白宫通过的《美国清洁能源安全法案》被共和党掌握的参议院否决的状况可能再次出现。国家层面如此，美国各州又怎么样呢？也许正如美国加州州长JerryBrown在2017年6月8日访华时所说，“推动能源转型、履行国际义务是绝大多数美国人的选择”。自特朗普上任以来，美国应对气候变化的措施更多发生在州、市和企业层面。2018年中期选举之后：● 民主党在36个州的州长选举中拿下16个州的执政权，其中有7个州有望加入“美国气候联盟”；● 占全美温室气体排放总量40%的23个州的州长承诺，会采取减少温室气体排放的措施；● 威斯康星州州长Tony Evers和密歇根州州长GretchenWhitmer承诺，在未来几年内将其电力系统转为100％无碳排放；● 密歇根州、缅因州、科罗拉多州、内华达州、新墨西哥州和伊利诺伊州当选州长都已经批准实现50%或者是更高标准的可再生能源供电。● 在亚利桑那州最大的电力公司严重反对下，该州要求公用事业公司在2035年之前实现50%的可再生能源供电的提案被否决；● 华盛顿州关于征收碳税、将税收资金用于清洁能源的提案也在石油公司斥资3100万美元的游说下第二次被否决。相比政府与企业在气候变化与能源政策上的踟蹰不前，公众对能源改革的期待早已经跑在了前头。2018年9月，美国公用事业贸易集团爱迪生电力研究所的公众调查结果显示，与电力公司的观点相反，而这已不是美国公众第一次发出“需要政府应对气候变化，发展更多可再生能源”的呼声：●2017年6月特朗普宣布美国退出《巴黎协定》之后，64%的美国公众在调查中表示反对，超过一半的美国人认为“政府在减缓全球变暖问题上作为不够”；●2018年8月，耶鲁大学的调查显示，80%的美国人认同各级政府都应该承担起减缓气候变化的责任，支持本州政府用风能和太阳能替代化石能源；●2018年10月，美国消费者协会发布的民调结果显示，在1600个受访者中，76%的人认为应该加大对太阳能光伏、风能等可再生能源的使用，81%的受访者同意发电厂需要减少污染物的排放。尽管川普总统没有出息本次联合国气候变化大会，但美国作为传统温室气体和碳排放大国，它的能源政策和减排力度无疑将对其他国家有所影响，并关乎到全球1.5°C温升控制目标能否实现。</w:t>
        <w:br/>
        <w:t xml:space="preserve">    </w:t>
        <w:tab/>
        <w:t xml:space="preserve">    </w:t>
      </w:r>
    </w:p>
    <w:p>
      <w:r>
        <w:t>WXC1117</w:t>
        <w:br/>
      </w:r>
    </w:p>
    <w:p>
      <w:r>
        <w:br/>
        <w:t xml:space="preserve">    </w:t>
        <w:tab/>
        <w:t xml:space="preserve">    </w:t>
        <w:tab/>
        <w:t>随着2016年11月特朗普黑天鹅式地当选美国总统，我们才惊讶地发现，不知不觉中，我们所处的世界已经发生了变化。2008年的全球金融危机导致发达世界一些国家经济陷入困境，民众工资减少，失业率上升，那里的很多人因为全球化的繁荣许诺落空，开始将不满的矛头指向外来移民。传统的建制派政权在这一轮对现实不满的民意中纷纷下台，取而代之的是一群不走寻常路、张狂极端、打破政治正确的束缚、带来暴风骤雨式变革的政治强人们。特朗普的出现并不是一个偶发现象。我们观察到，现在很多长期以来被尊为民主典范的国家都纷纷沦陷，强人政治崛起，恐惧和怨恨政治正在滋长。整个全球世界其实正在向右转，正在特朗普化。特朗普主义对世界的影响比特朗普本人的影响更加广大而长久。经济民粹主义是特朗普主义的一大特征。世界各地崛起的特朗普们得势的原因都是类似的。选民们厌恶贪腐的体制精英，很少有人想要继续支持停滞不前、老态龙钟的主流政党。再加上很多国家经济上毫无起色，失业率高涨，尤其是年轻人失业率居高不下，新千年后出生的“千禧一代”年轻选民开始首次拥有投票权，年轻一代的新保守世代显然更青睐面目新颖、承诺变革的新式政党，因此经济民粹主义在未来很长一段时间依然会是世界主旋律之一。接下来，让我们一个国家一个国家地审视这个特朗普化的世界。一、西欧篇欧洲各国崛起的民族主义政党。自右上起，顺时针方向依次为：芬兰人党（芬兰）、德国新选择党（德国）、自由与直接民主党（捷克共和国）、自由党（奥地利）、我们的斯洛伐克-人民党（斯洛伐克）、联合爱国者联盟（保加利亚）、为了更美好的匈牙利运动（匈牙利）、全国人民阵线（塞浦路斯）、金色黎明党（希腊）、联盟党（意大利）、瑞士人民党（瑞士）、国民阵线（法国）、自由党（荷兰）、丹麦人民党（丹麦）、瑞典民主党（瑞典）。政党名称后的百分比为该党在最近一次全国大选中的得票率。图片取自BBCNews，资料更新至2018年9月。整个欧洲大陆的旧政治体系在土崩瓦解中。过去二十年来，欧洲传统的中左或中右政党逐渐失势，再也无法强力支持欧盟和欧元政策，在从财政预算到移民之类问题上，欧盟各个国家必须听命于德国主导的欧盟的统一指挥。各国民众对自己国家丧失相关政策的自主决定权早已不满。此外，欧债危机之下，为渡过难关，部分国家不得不施行撙节政策以换取欧盟援助，民众生活水平难免受到波及，这更加剧了他们对欧盟体系的不满情绪，造就了民粹/民主主义崛起的温床。尤其是在这一轮难民潮侵袭之下，欧洲民众把怒火发泄到了外来移民/难民的身上，让主张包容移民/难民政策的欧洲各国中左翼社会民主党势力遭受严重打击。欧洲民族主义的复兴之火一直虎视眈眈，随时准备逆袭。长年位居边缘的一些极右翼政党借助左翼势力被重创的机会一飞冲天。在这种背景下，以独立候选人身份参选的马克龙在2017年5月的法国总统选举中压下极右翼政党国民阵线（现已改名为“国民联盟”）挑战，德国总理默克尔则面对德国新选择党（AfD）的崛起，英国正和欧盟进行艰苦的脱欧谈判，东欧国家以匈牙利为首也开始挑战欧盟权威。民族/民粹主义在欧洲烽火遍地，再次为欧洲敲响警钟。（一）英国英国2015年大选党派分布。自上而下的图示分别为保守党、工党、苏格兰民族党、自由民主党、英国独立党、其他。图片取自CNN作为最古老的民主典范、议会政治创始国家，现在的执政党保守党也是日渐激进化。起源于18世纪托利党派系，正式创建于1912年的英国保守党，百年来一直代表着自由市场经济、支持欧盟合作的国际主义价值观。但是在2014年，英国独立党（UKIP）带着脱欧民意横扫欧洲议会选举，感到威胁的执政党保守党首相卡梅伦决定就脱欧举行全民公投。和2016美国大选一样，几乎所有的预测观察都觉得英国不会脱欧，所以卡梅伦才敢赌上政治生涯，希望借此打压脱欧派。结果却是让所有人大吃一惊，卡梅伦玩脱了，不仅丢了首相大位，更深刻改写了欧洲历史进程。现任首相特蕾莎•梅的日子也并不好过。今年7月，内阁成员在首相位于白金汉郡艾尔斯伯里镇（Ellesborough）的乡村官邸契克斯庄园（ChequersCourt）会商后制定了一份“软脱欧”方案，或称“契克斯计划”。该方案在党内遭到强有力阻击，多位内阁成员辞职以示抗议。9月20日，欧盟强硬否决了契克斯方案。虽然11月25日欧盟最终通过了英国脱欧方案，但该方案必须通过英国国会12月的表决方可生效，否则英国还是将“无协议脱欧”。不仅工党已表态会投票反对该协议，保守党内部的分裂趋势也越来越明显，梅姨首相位置依然风雨飘摇。主张“硬脱欧”的代表、前伦敦市长和外交大臣鲍里斯•约翰逊（BorisJohnson）就是英国版的特朗普，无时无刻不在觊觎首相大位。两人对决，其实就是梅代表的逐渐式微的渐进式改革派和温和派，对阵约翰逊代表的日渐崛起的反建制派和草根激进派。英国《金融时报》警告，保守党正在变成高举“英国民族主义”（EnglishNationalism）的政党，而非过去自豪于“政治家典范”（Statemanship）的政党。在英国版特朗普的煽动下，保守党正在迎合极右翼极端分子的喜好，主打反移民、反穆斯林旗号。约翰逊正在试图复制特朗普的策略：如果美国共和党能让特朗普入主白宫，为什么英国保守党不能让约翰逊掌舵唐宁街10号？（二）德国2014至2017年间，德国共接收了80万中东难民，相当于每一百个德国人里就有一个是难民。德国各州难民人口比例（2015）。图片取自：www.viewsoftheworld.net德国人对难民的同情已经急剧转变为对安全的担忧。对难民的恐惧，在德国已经激发出自希特勒以来最大一波纳粹主义浪潮。这使得德国总理默克尔立场越来越为难，越来越捉襟见肘，为此默克尔也不得不收紧了难民政策。最近默克尔领导的中右翼政党基督教民主联盟（基民盟）更是创下了70年里最糟糕的选战成绩，随即默克尔宣布不谋求2018年12月的党主席连任。这就意味着这将是默克尔最后一个总理任期，欧洲的默克尔时代即将终结。难民危机缔造了极右翼的德国新选择党（AfD）崛起的契机。该党成立于2013年4月，仅仅成立四年后就已经成为德国第三大党，在2017年9月举行的德国大选中首次获得国会席位。该党以反欧盟、反移民、反伊斯兰主义起家，到现在日益有着向新纳粹组织方向发展的倾向。他们的反移民口号几乎和八十年前的纳粹一样。德国目前也面临着东西部民众对移民态度分裂的问题，这一点和美国城乡分裂类似。西部都会区精英为了修补德国原罪，普遍支持收容难民，而且不了解也不愿意去了解东部地区人民的想法，所以极右翼在原东德地区有着更强大的支持。柏林墙倒塌30年后，东西德之间那道看不见的裂痕正在显现。这个裂痕不是经济问题。因为现在德国经济非常强劲，失业率处于东西德统一以来的最低水平，预算盈余大规模增加，2017年GDP成长2.2%。德国收容的百万难民并没有威胁到德国经济和就业市场。人民的诉求不是经济，而是身份的认同。（三）法国法国极右翼政党国民阵线领导人马琳•勒庞（Marine Le Pen）。图片来源：路透社2017年法国总统大选中，极右翼政党国民阵线领导人马琳•勒庞（Marine LePen）妄图挑战总统大位，结果法国主流人群摒弃政见之分，左右派选民联手将其总统之梦扼杀。勒庞是法国的女特朗普，拥有非常犀利的反欧盟、反欧元、反移民立场。2010年她曾说过：“在法国街头看见穆斯林在祷告让人感觉回到了二战德国占领时期。”如此口无遮拦，真是像极了特朗普！（四）意大利今年3月的意大利大选中，由民粹主义和疑欧派政党胜出。极右翼、反移民的联盟党（League）和中右的意大利力量党（ForzaItalia）组成的右翼联盟获得37%的选票，民粹主义政党五星运动（Five StarMovement）获得32.6%的选票，而原本执政的中左联盟仅获得22.8%的选票。联盟党和五星运动携手组阁，英国《金融时报》评论称，这可能是自英国脱欧以来，欧洲最大的政治动荡。难民问题显然又是焦点，并对执政党造成了灾难性后果。五星运动赢得了意大利南部地区的所有选票，成为意大利最强大的单一政党。五星运动面孔清新，迎合了民众对老牌政客厌恶的趋势。五星运动领导人是31岁的DiMaio，他大学辍学，以前从未有过全职工作经验。他要求将意大利境内的难民重新安置到欧洲其他地区，而对欧盟债务，他主张意大利应该更有弹性应对。欧盟原本寄希望于前总理贝鲁斯科尼领导的意大利力量党组阁，但其最终得票仅有14%。反而是极右翼的联盟党超车得票18%，比2013年大选增长了14个百分点。意大利北部地区大多支持这个极端政党。联盟党党魁萨尔维尼（MatteoSalvini）好比意大利版特朗普，他诉诸民族主义和反欧盟立场，主张意大利优先，希望把难民赶回家，阻止意大利成为欧洲的难民营。萨尔维尼对自己民粹主义者的身份十分骄傲，因为这确实是意大利大部分民众的心声。60多万难民跨越地中海涌入意大利，但是意大利政府和欧盟显然都束手无策，欧盟主义者并未妥善因应处理好问题，因此难民只能成为经济和文化问题的替罪羊，以及民粹主义者的滋长沃土。而最近欧盟有史以来第一次拒绝了一个会员国的预算案。由五星运动主导的意大利2019预算案，赤字结构性爆表。2019年意大利国债比例将突破GDP的130%，预算赤字达到2.4%，是意大利承诺的三倍，相当于每个意大利人都有3.7万欧元的债务。但是五星运动无视债台高筑，为了兑现竞选承诺，拼命到处撒钱。但意大利的债务在欧元区仅次于希腊，经济成长也垫底，何来资本继续这么大撒币呢？无视欧盟规则，强行扩大预算支出，初看确实非常吸引人，似乎国家获得了自由，但试图用发行更多债务来抵旧债，最终由于债务过重，只会导致丧失所有自由。“人民的预算”最终还是羊毛出在羊身上。（待续）（本文2018年11月11日首发于微信公众号“华府工作小透明萝贝贝”，原题“川普化的世界（一）——西欧篇”。经授权刊用，并由作者重新增删改定。）</w:t>
        <w:br/>
        <w:t xml:space="preserve">    </w:t>
        <w:tab/>
        <w:t xml:space="preserve">    </w:t>
      </w:r>
    </w:p>
    <w:p>
      <w:r>
        <w:t>WXC1118</w:t>
        <w:br/>
      </w:r>
    </w:p>
    <w:p>
      <w:r>
        <w:br/>
        <w:t xml:space="preserve">    </w:t>
        <w:tab/>
        <w:t xml:space="preserve">    </w:t>
        <w:tab/>
        <w:t>法国政界、特别是爱丽舍宫担忧12月8日巴黎和其他城市再次出现街头恶性事件。为了应对黄背心的抗争示威，埃菲尔铁塔和很多博物馆被迫关闭。政府将采取特殊手段来尽量维护巴黎的治安。全国各地将出动89000名治安警察，巴黎警署力量为8000人。巴黎警署12月6日已经下发通知，要求香街上的商人关闭橱窗和商店。另据最新消息，12月8日，巴黎将出动10几辆法国国家宪兵特勤队使用的轮式装甲车。不仅如此，巴黎警署还要求香榭丽舍大道上的商人撤走摆在外面的摊位、保护好店面和玻璃橱窗。商店附近不得留有铁棍等物品，汽车禁止停在附近。法国《回声报》6日报道说，巴黎周六将成为一座“死城”。准备闹事的黄背心将和警察玩危险的“捉迷藏”。另据法新社消息，香榭丽舍大道附近的碧丽熙（DrugstorePublicis）购物中心将用木板挡住。从12月8日清晨6点起，所有的私人小轿车不得通往星形(la place del'Etoile)、协和(la Concorde)、旺多姆广场(Vendôme)。埃菲尔铁塔(la TourEiffel)、人权广场(le Trocadéro)、马德莱娜教堂(la Madeleine)、圣拉扎尔站区域(le quartierSaint-Lazare)、巴黎歌剧院(le secteurOpéra)、卢浮宫(Louvre)、里沃利路(Rivoli)、巴士底狱(la Bastille)、共和国广场(laRépublique)、丹费尔-罗什洛广场(Denfert-Rochereau)、靠近华人聚集的意大利广场(la placed'Italie)、巴黎蒙帕纳斯车站(Montparnasse)等区域统统将会被封锁。《回声报》表示，几乎巴黎最受欢迎的景点区域都不得通行。截止周四晚，巴黎奥斯曼老佛爷百货公司还没有做出决定是否在周六这一天关闭商店。巴黎警察局已经决定关闭开往八区圣•奥诺雷街(FaubourgSaint-Honore)地铁站。从马提尼翁通往八区的皇家街（RueRoyale）地铁站也将关闭。关闭了通往协和广场地铁站之后，游客和购物者都无法再到附近的商业街区购物。这些区域的商家不得不关闭商店。商议之后，巴黎10几个博物馆在12月8日不得不闭馆。卢浮宫和奥赛博物馆在6日晚还没有做出关闭的决定，负责人还在商议之中。香榭丽舍剧院(Théâtredes Champs-Élysées)的音乐会、加尼叶歌剧院（Opéra Garnier）、巴士底狱歌剧院(l'Opéra àBastille)都已经决定取消周六的演出。波尔多市已经决定关闭博物馆、歌剧院和图书馆。法国足球甲级联赛一半儿的赛事统统被延后。南特足球比赛已经被推迟。往年，圣诞前三个周六本是商家黄金日。黄背心的抗争，加之农民、中学生、特别是周日晚运输司机的大罢工，政府面临的困难是巨大的。巴黎警察局全面应对即将来临的第四次黄背心抗争活动 画面为12月1日黄背心和警察在凯旋门下的冲突网络法国总统府担忧黄背心事件本周六或上演“巨大的暴力...破坏和杀人”， 法国左派政党下周一提出不信任案弹劾政府。12月6日，法国总统府爱丽舍宫消息显示出对抗议燃油价格上涨的黄背心游行的担忧。本周六的后续游行目前无法预估其规模，影响力和结果，但爱丽舍宫今日称根据“从基层实地反映上来的消息”，“巴黎本周六或将发生一场非常大的暴力，以数千人为核心，前来巴黎，目的是破坏，和杀人”。政府向政界，工会，雇主代表等发话，呼吁冷静。教育部长布朗齐耶表示“目前我们能对民众说的是，尤其不要和即将发生的事情掺和在一起，因为现在事态变得危险，很不幸的是有太多人在使用暴力方面毫无节制”。他呼吁民众这周六呆在家里。上周六在全法国爆发的抗议游行总共造成263人受伤，政府随后宣布让步，取消2019年全年本应上涨的燃油税，并在本周呼吁“理性的黄背心们不要在周六前往巴黎集会”，“在政府做出重大让步之后，停止游行示威”。今天有法国主要工会的代表认为“民众依旧存在的怒火是合理的”，但呼吁“反对暴力”。法国社会党，不屈服党和共产党人等由于对政府做出的危机处理方式不满意，决定下周一提交对政府的不信任案，弹劾政府，“并在接下来的几天之内寻求支持”。法广RFI 呢喃</w:t>
        <w:br/>
        <w:t xml:space="preserve">    </w:t>
        <w:tab/>
        <w:t xml:space="preserve">    </w:t>
      </w:r>
    </w:p>
    <w:p>
      <w:r>
        <w:t>WXC1119</w:t>
        <w:br/>
      </w:r>
    </w:p>
    <w:p>
      <w:r>
        <w:br/>
        <w:t xml:space="preserve">    </w:t>
        <w:tab/>
        <w:t xml:space="preserve">   </w:t>
        <w:tab/>
        <w:tab/>
        <w:t xml:space="preserve"> </w:t>
        <w:br/>
        <w:t xml:space="preserve">    </w:t>
        <w:tab/>
        <w:t>受数十起性虐案拖累的美国体操协会，5日在总部所在地的印第安纳波利斯市声请破产保护，以免被美国奥委会除名。超过350名运动员对体操协会提出上百件诉讼案，控诉协会未保护他们免于队医纳瑟(LarryNassar)性骚扰与侵害。55岁的纳瑟已被判处形同终身监禁的无期徒刑，罪名是以医疗名义性骚扰女性，包括女生，以及拥有儿童春宫图像影片。体操协会新任理事长凯瑟琳．卡森(Cathryncarson)5日说，声请破产保护的目的是加速与各方和解。“和解谈判毫无进展，理事会认为此举十分必要”。她说，这个法律行动不会影响原已答应对受害人的赔偿；赔偿金可由已购买的保险支付。她指出，“保险公司已经知道协会今天的行动，希望它们会出面屡行保险责任”。代表数十名女性提告体操协会的律师曼礼(JohnManley)谴责协会在案件尚未了结时声请破产保护，是“持续加重受害人承受的痛苦”，并呼吁执法单位加速调查。曼礼说，“体操协会申请破产保护，就是该组织未能尽到保护运动员的核心责任，无可避免的后果。美国体操协会的领导阶层证明它已道德财务双重破产”。体操协会坚称，它没有财务破产，只是找个法律上大家都方便的办法。卡森说，2016年第一位女性出面指控纳瑟以来，该会所获捐赠收入大减，但目前财务状况还算“稳定”。该协会目前资产值5000万到1亿美元，与负债额相当，最大债主是前会长潘尼(StevePenny)，欠他34万元，但协会不认同这个数目。潘尼2017年3月在压力下下台后，陆续有两名有争议的人物出任会长，也因为高层人事的混乱，导致美国国家奥委会，打算把体操协会做为国家奥委会一份子的地位去除，另起炉灶。国家奥委会除非事态极为严重，通常不会下此重手。卡森说申请破产保护可延缓国家奥委会除名的脚步。奥委会发言人桑达斯基(PatrickSandusky)说，奥委会正在研究，协会这个法律行动对除名有何影响。</w:t>
        <w:br/>
        <w:t xml:space="preserve">    </w:t>
        <w:tab/>
        <w:br/>
        <w:t xml:space="preserve">    </w:t>
        <w:tab/>
        <w:t xml:space="preserve">    </w:t>
      </w:r>
    </w:p>
    <w:p>
      <w:r>
        <w:t>WXC1120</w:t>
        <w:br/>
      </w:r>
    </w:p>
    <w:p>
      <w:r>
        <w:br/>
        <w:t xml:space="preserve">    </w:t>
        <w:tab/>
        <w:t xml:space="preserve">    </w:t>
        <w:tab/>
        <w:t>华为财务长孟晚舟在加拿大温哥华遭到逮捕，外电报导罪名是涉嫌违反美国对伊朗制裁措施，美方正寻求引渡，国内法人评析指出，由于华为年营业额高达人民币6,308亿元，营运规模是中兴通讯4.8倍，也是全球第一大基地台及光通讯设备供应商，倘若后续孟晚舟的罪名成立，预料影响性将是“核弹级”。法人指出，外电报导孟晚舟的罪名是涉嫌违反美国对伊朗制裁措施，若进入美国审判，预料华为日后将受到美国政府芯片禁售制裁，或是高额罚款影响，更可能因此升高中美贸易战火。根据财报资料，华为2017年销售金额高达921亿美元或6,308亿元人民币，中兴通讯2017年销售金额仅1,088亿元人民币，一旦真的受到美国政府芯片禁售制裁，恐再度震撼全球。根据市场调查，华为基地台设备全球市占率约30%~35%、光通讯设备全球市占率约40%~45%，以上均为全球第一大设备供应商，中国基地台全球市场占有率约30%~40%，光通讯全球市场占有率约70%。根据上述资料，一旦华为日后受到美国政府芯片禁售制裁，其影响性将非常巨大，华为相关供应链恐都受到连累。另针对美中贸易战近来打打停停，台塑董事长林健男昨天也在业绩说明会上透露，其下六成客户仍在观望局势发展。林健男说，经台塑调查，目前 104 家客户中，仅 5% 客户评估赴大陆以外地区设厂，35%客户在大陆、东南亚等地均设有工厂，可弹性调配，剩下 60%客户还在观望是否迁出，其中考量因素除了关税，也有当地人力成本，将待美中贸易战发展再做决定。他表示，台塑希望贸易战能转趋和缓、油价波动不要太大，以利后续营运业绩，但目前仍会视后续美中谈判结果、市场变化与客户动态，机动调整，例如台塑目前已在越南南北二处都设置仓库，以缩短出货时间，并助客户降低价格压力。</w:t>
        <w:br/>
        <w:t xml:space="preserve">    </w:t>
        <w:tab/>
        <w:t xml:space="preserve">    </w:t>
      </w:r>
    </w:p>
    <w:p>
      <w:r>
        <w:t>WXC1121</w:t>
        <w:br/>
      </w:r>
    </w:p>
    <w:p>
      <w:r>
        <w:br/>
        <w:t xml:space="preserve">    </w:t>
        <w:tab/>
        <w:t xml:space="preserve">   </w:t>
        <w:tab/>
        <w:tab/>
        <w:t xml:space="preserve"> </w:t>
        <w:br/>
        <w:t xml:space="preserve">    </w:t>
        <w:tab/>
        <w:t>一名美军数周前接到部署美墨边界的命令，心里有点不安，因为这名生在中国的军人，本身就是非法移民。图为边界的美军日前在帐篷里享用感恩节“大餐”。(美联社)一名丧失合法居留身分的华裔美军数周前接到部署命令，随部队派往美墨边界支援边境巡逻员，逮捕任何非法入境的人。图为布署在边界的美军准备在边境墙上加装铁丝网。(TNS)一名美军数周前接到部署命令，心里有点不安，因为他的部队奉令到美墨边界支援边境巡逻员，逮捕任何非法入境的人，而这个生在中国的军人，本身就是非法移民。政策转向╱移民审查废止 数千新兵立刻受训他的任务鲜少与海关及边界保护局人员接触，可是他仍尽量避开他们，以免他们知道在他们辖区作业的5400名美军中有违反移民法的人。他的处境很不寻常：为一个不承认他是公民的国家服务，虽然国防部曾保证迅速让拥有特殊技能的移民入籍，以换取他们的服务。“华盛顿邮报”在报导中没有公开这名军人的姓名和驻地等细节，因为他担心受到处分。这个年近30的军人，将近10年前从高中毕业后来到美国。他热爱工程，认为到美国发展机会更好。法院“不配合”移民局执法 争议不休他持学生签证到加州，在学校注册后，觉得从军对促进事业更有帮助，尤其五角大厦的移民招募计画不只保证工作安全，也让他感到骄傲。中国普通话被五角大厦列为富有战略重要性的语言，可是生在美国的军人普通话流利的不多；在五角大厦对中国的军事野心日益感到不安之时，这个生在中国的青年从军似乎正当其时。他原定2016年8月开始受训，他藉以入伍的“国家利益所需军方专业征才计画”(MAVNI)却在那时开始生变。移民通常赶在签证还有足够时间时登记入伍，以在军方核准前获得合法保护。但是，为防外国间谍渗透，2016年9月五角大厦推出远更复杂的安全审查，当年10月他的签证就期满失效，使他成为非法移民。新的安全审查不只影响到他，有几千个移民碰到同样情况。经过一番周折，他今年1月终于接到通知展开基本训练，可是训练期间一直入籍无门。完成训练下部队后，他的入籍申请终于受理，可是奉令驻守边界期间，由于他人不在，处理程序叫停。他很同情那些涌向美国的移民，因为他们像他一样，离乡背井追求机会，但他认为聚众闯关并不恰当。</w:t>
        <w:br/>
        <w:t xml:space="preserve">    </w:t>
        <w:tab/>
        <w:br/>
        <w:t xml:space="preserve">    </w:t>
        <w:tab/>
        <w:t xml:space="preserve">    </w:t>
      </w:r>
    </w:p>
    <w:p>
      <w:r>
        <w:t>WXC1122</w:t>
        <w:br/>
      </w:r>
    </w:p>
    <w:p>
      <w:r>
        <w:br/>
        <w:t xml:space="preserve">    </w:t>
        <w:tab/>
        <w:t xml:space="preserve">    </w:t>
        <w:tab/>
        <w:t>总统川普为了与中国打贸易战，已祭出猛烈的加征关税手段，现在又挥舞另一项武器：不确定性。但美国金融市场和企业界深受其苦，正呼吁川普政府阐明政策走向。彭博资讯报导，川普已创造出“不确定经济（uncertaintyeconomy）”，令经济学家备感困惑。将卸任的国际货币基金（IMF）首席经济学家奥伯斯费德说：“我不记得以前见过这种做法。”他表示，根据主流观点，不确定性不利经济成长、妨碍投资、扰乱金融市场，“没有一位总统会想故意给民间部门决策过程增添不确定性。”川普用意昭然若揭，就是运用不确定性遏阻企业海外投资，并使贸易谈判对手国经济动荡不安。厌恶不确定性吗？请来此地设厂，协助使美国再度伟大。彭博资讯指出，但这种做法目前尚未收到什么成效，却已产生许多副作用，最明显的证据是美股4日重挫逾3%，部分因素是美-中贸易战虽休兵，却欠缺止战的具体细节。展望不明也促使企业搁置投资决定，从报复性关税受害最深的农业州到工业重镇都受影响。联准会（Fed）褐皮书指出，美企乐观度已下滑，贸易是一大因素。芝加哥大学布斯商学院教授戴维斯说：“川普把不确定性当贸易战工具来用，造成危机和伤害…美国和外国利益都受损。”去年外国投资人配置到美国的长期资本比一年前减少40%。代表投资美国外企的国际投资组织主管麦勒农也说，今年第2季流入美国的实质外国直接投资（FDI）更是负值，为1982年以当前数据计算以来第六次。</w:t>
        <w:br/>
        <w:t xml:space="preserve">    </w:t>
        <w:tab/>
        <w:t xml:space="preserve">    </w:t>
      </w:r>
    </w:p>
    <w:p>
      <w:r>
        <w:t>WXC1123</w:t>
        <w:br/>
      </w:r>
    </w:p>
    <w:p>
      <w:r>
        <w:br/>
        <w:t xml:space="preserve">    </w:t>
        <w:tab/>
        <w:t xml:space="preserve">    </w:t>
        <w:tab/>
        <w:t>癌症，除了与自身身体素质密切相关，也受外界环境直接影响。你知道世界上哪些东西致癌的危险性最高？离你最近的致癌物都藏在哪里？这些表格告诉你。世界卫生组织下属的国际癌症研究机构，按对人的致癌危险性，将致癌因子分成1、2A、2B、3、4共5类。1类致癌因子，也称之为“确认致癌物”，即有充分证据证明对人类有致癌作用。截至2017年10月，1类致癌因子名单上共有124个成员！离你最近的主要是以下几种：黄曲霉素、甲醛、尼古丁、亚硝胺（前体物质是亚硝酸盐，即亚硝酸盐在特定条件下才转化成亚硝胺）、苯并芘、槟榔、酒精。接下来，我们逐一看看这些常见的一级致癌物都藏在哪里！一、 黄曲霉素：最强的生物致癌剂1毫克黄曲霉素，就是致癌剂量！它是我们所知的最强生物致癌剂。黄曲霉素的常见来源：1发霉的花生玉米黄曲霉素藏在发霉的食物里，特别是淀粉含量高的食物里，花生、玉米等。我们常吃的大米、小米、豆类，尤其是在高温湿润的环境下，一旦霉变也会陷入它的魔爪。2变质的米饭别以为做熟了就能放松警惕，变质的米饭是最容易产生黄曲霉毒素!3发苦的坚果瓜子等坚果的苦味正是来自霉变过程中产生的黄曲霉毒素，经常摄入会增加肝癌风险。4 长时间的筷子筷子本身并不会长黄曲霉菌，未清洗干净的筷子里却容易隐藏淀粉，在潮湿、温热的环境下，容易霉变从而产生黄曲霉毒素。5 劣质芝麻酱有些商家为了降低成本，用糠芝麻、瘪花生甚至变质的芝麻、花生做原料，其中变质的花生中含有黄曲霉毒素。6 土榨花生油小作坊榨油前最多粗粗过滤一下杂质，但黄曲霉毒素肉眼无法观察到，没有明显霉变的种子也会含有，简单的榨油工艺机无法处理。二、苯并芘：可诱发多种癌！动物实验证明，长期吸入或食用含苯并芘较高的食物易诱发肺癌、肝癌、肠胃道癌症等。苯并芘的常见来源：1 高温油炸食品多次使用的高温植物油、油炸过火、爆炒的食品都会产生苯并芘。焦煳的食品中其含量比普通食物的要增加10-20倍。2 炒菜油烟据测定，食油加热到270摄氏度时产生的油烟中含有苯并芘等化合物。最错误的做法就是：锅里油冒烟了才放菜！炒完一道菜后，不刷锅就接着炒！这两种做法都容易产生苯并芘。3 烤肉熏烤所用的燃料木炭，本来就含有少量的苯并芘，在高温下它们便有可能伴随着烟雾侵入食品中。另一方面，被熏烤的鱼或肉自身含有的糖和脂肪不完全燃烧也会产生苯并芘。4 油墨油墨中的炭黑含有几种致癌性多环芳烃，尤其苯并芘的含量较高。有些食品包装纸的油墨未干时，会直接污染食品。很多人喜欢用报纸包着草莓、大白菜等保鲜，这样更容易接触到苯并芘。5 汽车尾气早晨不要到马路上锻炼或散步，因为汽车尾气中含有较多的苯并芘。三、亚硝酸胺：有毒、间接致癌！亚硝酸盐进入体内会和胃内的蛋白分解物结合，形成致癌物亚硝胺。亚硝酸胺的常见来源：1 加工肉制品经亚硝酸盐处理的食品，如香肠、火腿、培根的加工肉制品也含有亚硝胺类致癌物质，不能经常食用。2 隔夜菜剩菜剩饭放久了会产生有毒物质，有些隔夜菜，特别是隔夜的绿叶蔬菜，非但营养价值不高，还会产生致病的亚硝酸盐。3 腌制食物泡菜、咸鱼、咸肉，这些高盐腌制食物中含大量的硝酸盐，在体内变为亚硝酸胺后有很强的致癌性。4 火锅汤有实验测定火锅汤中氨基酸和胺类物质含量比较高，在加热条件下极可能与亚硝酸盐合成亚硝胺类致癌物。四、 甲醛：致癌致畸！日本横滨国立大学的研究表明，甲醛的释放是一个缓慢而长期的过程。这一释放期长达10~15年，会对人体造成致畸致癌的危害。甲醛的常见来源：1 装修中的勾缝胶曾有实验显示，不管买多好的材料，只要用上脲醛树脂黏胶，甲醛就可能会留存很久。脲醛树脂黏胶就是装修房屋时用到的勾缝胶，被用于门窗、家具、地板等拐角、接合处。2 鱿鱼等水产品鱿鱼、牛百叶、鸭肠等水发食品和水产品，最容易成为不法商贩的添加对象。因为用甲醛处理的水发产品如鱿鱼，能使重量翻倍，从而获利更多。3 劣质服装在选购服装时应该先闻闻有没有异味。如果衣服上有刺激性气味，这样的衣服大多甲醛含量超标。4 汽车脚垫2015年8月，宁波市市场监管部门工作人员对汽车脚垫进行的一项检测结果显示，随机购买的22组汽车脚垫样品中，有17组甲醛浓度超限。其中最严重的超127.3倍。5 劣质仿瓷餐具劣质仿瓷餐具直接以脲醛树脂代替密胺树脂生产餐具，是用尿素和甲醛通过化学反应而形成，这种物质毒性大、容易溶于水并释放甲醛气体。五、其他常见一类致癌物！其他常见一类致癌物1 尼古丁90%的肺癌与吸烟有关，可以说吸烟是肺癌的元凶。假设普通人患肺癌几率为1，大量吸烟的人患癌几率是普通不吸烟人群的17倍烟。2 乙醇英国科学月刊《成瘾》指出，酒精可以致癌，并且至少与七种癌症相关：口咽癌、喉癌、食道癌、肝癌、结肠癌、直肠癌和乳腺癌。3 空气污染2013年底，世界卫生组织明确把空气颗粒物（包括PM2.5）列为一级致癌物质 。4 槟榔口腔癌有60%左右的患者都和吃槟榔有关。在口腔癌高发的湖南、海南、台湾等地区，当地百姓就非常喜欢吃槟榔。给家人看看，了解致癌物，把患癌的可能性从自身减到最小！来源：健康时报</w:t>
        <w:br/>
        <w:t xml:space="preserve">    </w:t>
        <w:tab/>
        <w:t xml:space="preserve">    </w:t>
      </w:r>
    </w:p>
    <w:p>
      <w:r>
        <w:t>WXC1124</w:t>
        <w:br/>
      </w:r>
    </w:p>
    <w:p>
      <w:r>
        <w:br/>
        <w:t xml:space="preserve">    </w:t>
        <w:tab/>
        <w:t xml:space="preserve">    </w:t>
        <w:tab/>
        <w:t>华为事件最新进展：美参议员敦促赶紧引渡；据称川普提前不知情更多【彭博】--华为技术有限公司首席财务官在加拿大因涉嫌违反美国对伊朗制裁措施被捕，触怒中国的同时也使全球最大两个经济体步入关键期的棘手贸易谈判面临更为複杂的局面。加拿大官员称，孟晚舟于12月1日在温哥华被捕且面临美国的引渡。以下是事件的最新进展：据悉川普在与习近平会晤之前不知道引渡华为首席财务官的请求一位白宫官员表示，美国总统川普在12月1日与中国国家主席习近平举行餐会之前不知道引渡华为首席财务官孟晚舟的请求。美国国家安全顾问约翰·博尔顿周四早些时候对NPR称，他提前知道抓捕孟晚舟的计画。华为CFO被捕据悉与涉嫌利用滙丰规避对伊朗的制裁有关据一位知情人士透露，华为首席财务官孟晚舟被捕，与美国检方对华为涉嫌违反银行法规、利用滙丰来规避伊朗制裁所进行的调查有关。加拿大总理特鲁多：逮捕华为首席财务官不涉及政治加拿大总理贾斯汀·特鲁多正在撇清自己与逮捕华为技术有限公司首席财务官孟晚舟的关係。「我们是一个司法独立的国家，本案中有关当局在没有任何政治参与或干涉的情况下作出了决定，」特鲁多在蒙特利尔的记者会上表示。「我们只提前了几天收到此事在运作的通知。」特鲁多称，政治层面没有参与或捲入决定，「自抓捕以来，我还没有与我任何国际同行进行过任何直接或间接的谈话。」美国国家安全顾问称他在川普与习近平会晤前就知道华为CFO一事美国国家安全顾问约翰·博尔顿对NPR称，他在美国总统川普与中国国家主席习近平在G-20峰会上会晤前就知道逮捕华为首席财务官孟晚舟的计画。他还表示不知道川普之前是否知情。据悉美国要引渡孟晚舟两位知情人士透露，美国将寻求从加拿大引渡孟晚舟，但如果她进行法律抗争，整个过程可能会拖到一年以上。因事件敏感而不愿公开身份的知情人士说，对孟晚舟的抓捕已经酝酿了一段时间，因美国政府在加大力度，要让他们认为犯罪的中国公民付出代价。目前尚不清楚美国司法部是否已经启动了引渡程序，也不知道这一流程何时会开始。知情人士称，白宫支持引渡的努力，儘管此事可能会令与中国政府的贸易谈判进一步複杂化。儘管如此，知情人士说引渡快不了。例如，美国花了一年多的时间才把涉嫌合谋用骇客手段窃取军事情报的苏斌从加拿大引渡，而这的前提还是苏斌自己同意。参议员卢比奥欢迎逮捕、敦促引渡美国参议员马可·鲁比奥说「欢迎」逮捕，且孟晚舟应被迅速引渡到美国。代表佛罗里达州的卢比奥在一份声明中说。「华为与中国政府及共产党有直接关係，长期以来一直对美国国家安全构成严重风险，我继续强烈敦促加拿大重新考虑华为对其5G开发、引进和维护等任何方面的参与。」贸易紧张局势升级导致美股下跌道琼工业平均指数和标普500指数周四早盘跌幅均超过2%。孟晚舟被捕再次引发贸易紧张局势，打破了中美两国立刻就协议取得进展的希望，在双方原本貌似取得突破后又给已脆弱的股市一记重拳。「这一针对华为首席财务官的举动起到了破坏作用，」 Saxo Capital Markets的策略师EleanorCreagh在雪梨接受彭博电视採访时说，「这恰恰说明了我们周末在川普和习近平之间看到的贸易休战并没有真正能帮助修补美中之间仍在恶化的根本关係。」美国参议员King Frets预测中国对逮捕的反应来自缅因州的参议员AngusKing表示，从中国过去实施报复性关税的倾向来看，他担心下一步以及可能产生的影响。周四上午King在CNN受访时说，除了报道的内容外他并不知道此次逮捕细节。「这当然是一种可能性。我们正在应对的政权在所有的手段上都掌握着绝对的权力，他们可能认为需要以某种方式来回应，」他以中国对缅因的龙虾产业进行报复性为例说，「显然，中国的某种回应是绝对可能的。」</w:t>
        <w:br/>
        <w:t xml:space="preserve">    </w:t>
        <w:tab/>
        <w:t xml:space="preserve">    </w:t>
      </w:r>
    </w:p>
    <w:p>
      <w:r>
        <w:t>WXC1125</w:t>
        <w:br/>
      </w:r>
    </w:p>
    <w:p>
      <w:r>
        <w:br/>
        <w:t xml:space="preserve">    </w:t>
        <w:tab/>
        <w:t xml:space="preserve">    </w:t>
        <w:tab/>
        <w:t>北美当地时间12月5日，加拿大多家媒体相继报道称，中国企业华为技术有限公司副总裁兼CFO孟晚舟于12月1日在温哥华被扣，且很可能被引渡到美国“纽约东区”法院受审。当天稍晚，加拿大联邦司法部发言人麦克莱奥德（IanMcLeod）证实了这一报道，并称美方系以“涉嫌违反美国对伊朗贸易制裁禁令”的理由，要求加拿大方面逮捕并引渡孟晚舟的，鉴于孟晚舟本人在被扣时要求发布禁令，禁止公布有关此次事件的进一步细节并获得批准，加拿大方面目前无法提供更多详情，有关孟晚舟的假释听证会将于当地时间12月7日举行。华为孟晚舟在温哥华被扣事件，一经媒体报道，便迅速发酵，成为舆论热点。而分析此次事件，其背后的国际背景不得不让人考量。近年来，美方借美、英、澳、新、加“五眼联盟”（Five Eyes）情报共享体系”活跃在国际政坛。而所谓的“五眼联盟”（FiveEyes）情报共享体系”，以“联盟信息安全和国家安全”为由，多次排挤、打压包括华为在内中国高科技企业，其中包括阻挠其参与联盟各国移动通信设备、技术投标等行为。对此，我们可以梳理一下时间线，就可以知道孟晚舟被扣并不是一起孤立的事件。8月23日，澳大利亚政府以“安全”为由禁止华为参与该国5G网络相关建设。11月28日，新西兰政府通信安全局宣布将华为剔除在其5G网络设备、技术和服务供应商名录之外。12月5日，英国电信集团表示，他们不仅将步澳、新后尘，还会把已在其3G、4G移动网络中使用的华为设备移除。如此一来，仍未明确在5G网络建设中让华为“出局”的加拿大就成为“五眼”的众矢之的。今年早些时候，美国共和党参议员卢比奥（Marco Rubio）和民主党参议员华纳（MarkWarner）联名致信加拿大联邦总理杜鲁多（Justin Trudeau），希望后者效仿澳大利亚的行动。而作为呼应，今年8月下旬，加拿大情报局（CSIS）两名前任局长法登（Richard Fadden）、埃尔科克（WardElcock）和联邦通讯安全机构（CSE）前负责人约翰.亚当斯（JohnAdams）联名发表报告，称“加拿大不应将5G设备合同给予华为”。12月3日，CSIS现任局长维涅沃（DavidVigneault)在演讲中公开宣称“警惕5G网络安全问题”，并将“安全威胁”矛头直接指向华为。孟晚舟被扣事件曝光后，美国参院军事和金融委员会成员、共和党参议员本.萨斯（BenSasse）则对加拿大逮捕孟晚舟的做法表示“赞赏和感谢”，并指责华为是“中国国营公司”。在这种情况下，不论持何等观点者都很难相信，此次加拿大应美方要求所采取的措施，真的仅仅是针对“涉嫌违反美国对伊朗贸易制裁禁令”，而非带有“五眼联手排挤华为”的意图。事件曝光后，中国驻加拿大大使馆发言人已发表声明，抗议逮捕孟晚舟，称此举“严重损害人身权利”，并表示“中方已向美国和加拿大方面提出严正交涉，敦促其立即纠正不法行为”。据当地媒体报道，中国驻加拿大大使卢沙野等四名外交官将出席12月7日的孟晚舟假释听证会。当今世界已不再是霸者予取予求、个别国家国内法和政府意志可凌驾于国际法之上的时代。孟晚舟事件发生后，中国驻当地使领馆迅速依法提供了领事保护，并发表了旨在维护本国公民正当权益的严正声明，可以相信，只要当事人及其企业“身正不怕影子斜”，国家及其有关机构会维护中国公民的正当权益。早在事发前，华为加拿大公司副总裁布拉德利（ScottBradley）就发表声明表示，华为并非国营企业，也不对加拿大安全构成任何威胁，加拿大华为将继续与加拿大政府、运营商和其他该国利益相关方合作，采取一切必要措施确保并保护加拿大国家电信基础设施的完整性，包括提供5G服务。事发后华为中国发表声明，指出“关于具体指控提供给华为的信息非常少，华为并不知晓孟女士有任何不当行为”，强调“华为遵守业务所在国的所有适用法律法规，包括联合国、美国和欧盟使用的出口管制和制裁法律法规”、“公司相信，加拿大和美国的法律体系会最终给出公正的结论”。“相信法律体系”是一方面，但另一方面，当事企业应积极主动地了解、调查和澄清整个事件真相，负该负的责任，据理反驳任何不实之词，在国家领事协助和专业法律、技术人士的协助下正本清源，维护国家、企业和个人依法理应享有的名誉、权利和尊严。□陶短房（媒体人）</w:t>
        <w:br/>
        <w:t xml:space="preserve">    </w:t>
        <w:tab/>
        <w:t xml:space="preserve">    </w:t>
      </w:r>
    </w:p>
    <w:p>
      <w:r>
        <w:t>WXC1126</w:t>
        <w:br/>
      </w:r>
    </w:p>
    <w:p>
      <w:r>
        <w:br/>
        <w:t xml:space="preserve">    </w:t>
        <w:tab/>
        <w:t xml:space="preserve">    </w:t>
        <w:tab/>
        <w:t>华为副董事长兼首席财务官孟晚舟有知情人士向路透社透露，中国电信巨头华为公司副董事长兼首席财务官孟晚舟被捕的原因是，涉嫌利用全球银行体系逃避美国对伊朗的制裁。这也是美国调查计划的一部分。自2016年起，美国一直在调查华为公司是否违反了美国对伊朗的制裁。最近, 对该公司的调查包含了其通过汇丰控股有限公司(HSBCHoldings Plc)同伊朗进行非法交易。孟晚舟是华为创始人任正非的女儿，她12月1日在加拿大被捕，面临被引渡到美国的命运。这一连串的事引发了人们的担忧及恐慌，认为美中关系可能再度恶化，美中贸易争端也有可能再次升级从而导致全球股市动荡。2012年，汇丰银行(HSBC)支付了19.2亿美元，并与位于布鲁克林的美国联邦检察官办公室(U.S. Attorney 'soffice)就违反美国制裁和洗钱法达成了一项暂缓起诉协议。汇丰发言人拒绝置评。但有知情人士向路透社透露，汇丰没有受到调查。</w:t>
        <w:br/>
        <w:t xml:space="preserve">    </w:t>
        <w:tab/>
        <w:t xml:space="preserve">    </w:t>
      </w:r>
    </w:p>
    <w:p>
      <w:r>
        <w:t>WXC1127</w:t>
        <w:br/>
      </w:r>
    </w:p>
    <w:p>
      <w:r>
        <w:br/>
        <w:t xml:space="preserve">    </w:t>
        <w:tab/>
        <w:t xml:space="preserve">    </w:t>
        <w:tab/>
        <w:t>美国华裔物理学者张首晟12月一号自杀身亡，同一天华为副董事长孟晚舟在加拿大被捕，而在荷兰，全球最大的制造芯片设备的厂房在12月1号发生大火。三件事都令科技界人士感震惊。张首晟的家人发声明，证实这位华裔学者周末（12月1日）在他任教的美国斯坦福大学一座多层建筑坠下死亡。声明提到张首晟一直都在与忧郁症对抗。警方也已经以自杀结案。11月，美国贸易代表办公室（USTR）更新《301调查报告》，指中国利用风险投资帮助中国政府获得美国的尖端技术和相关知识产权，其中就包括由张首晟创立的丹华资本。早于2009年，张首晟入选俗称“千人计划”的中国海外高层次人才引进计划，被清华大学特聘为教授，自此开始在中美两边发展。这位诺贝尔物理奖得主杨振宁的弟子，2007年与研究团队共同发现“量子自旋霍尔效应”而名扬物理学界，被“科学”杂志评为当年“全球十大主要科学突破”，囊括物理学界多个重量级奖项，外界甚至期待他未来会获得诺贝尔奖。这项技术被科技界认为可以运用在制造未来的超级芯片。张首晟之所以备受重视，在于他生前的研究被认为有望革新芯片技术。张首晟逝世后，他与“华为”关系密切的消息迅即在网上流传，甚至有报道说，“华为”董事余承东去年曾亲自开车，接送在深圳开会的张首晟。事实上，透过科技公司争取芯片制造技术，是中国政府过去几年大力推动的国策，并且已投入了数以千亿元在研发和购买外国技术。中国未能掌握高端芯片科技一直是致命伤，目前国内的企业主要依赖国外的生产工具和技术。[世界一带一路组织常务副主席]经济学者胡星斗认为，即使是科技巨头“华为”也受到局限。胡星斗：“目前中国只有华为还有可能实现突破。在光刻机方面可能是个弱项。中国即使有芯片的设计能力，也缺乏相应的制造能力。也正是在这样的情况下，中国更应该韬光养晦，虚心向西方学习。”制造高级晶片的光刻机，目前全球只有美国，日本，与荷兰等少数国家有能力制造。其中被视为龙头老大的荷兰的ASML，视中国为主要市场，今年首季约有2成光刻机是出口到中国。外界揣测，中国希望获取欧洲的技术，以减少对美国高端芯片的依赖。今年夏季一度传出，ASML在美国的压力下，不再招聘中国籍员工，以防止中国掌握高端芯片科技，但其后ASML否认。星期六，也就是张首晟突然死亡，与孟晚舟被捕的同一天，ASML在荷兰的零部件供应商发生火灾。根据日本“日经亚洲评论”早前的报道，外界推算中国厂商所订购，价值1.2亿美元的EUV光刻机在火灾里化为灰烬，但由于这台光刻机主要用于技术研发，对有关厂商的生产业务影响不大。</w:t>
        <w:br/>
        <w:t xml:space="preserve">    </w:t>
        <w:tab/>
        <w:t xml:space="preserve">    </w:t>
      </w:r>
    </w:p>
    <w:p>
      <w:r>
        <w:t>WXC1128</w:t>
        <w:br/>
      </w:r>
    </w:p>
    <w:p>
      <w:r>
        <w:br/>
        <w:t xml:space="preserve">    </w:t>
        <w:tab/>
        <w:t xml:space="preserve">    </w:t>
        <w:tab/>
        <w:t>美国有线电视新闻网3日最新消息，当地时间12日3日晚上8点半左右，美国总统特朗普和第一夫人梅拉尼娅前往国会大厦圆形大厅瞻仰老布什灵柩，并敬礼，向已故前总统表达敬意。据此前报道，3日下午5点左右，老布什的灵柩送抵美国国会大厦。当日晚上7点半至8点45分，公众前往瞻仰。瞻仰期结束后，老布什的灵柩将于当地时间5日被运往华盛顿国家大教堂，在那里举行国葬仪式。白宫此前声明，特朗普总统将把12月5日周三定为全国哀悼日，当日股市将休市一天，美国全国上下的联邦机构也将关闭。届时，特朗普将与第一夫人梅拉尼娅一同出席国葬仪式，但特朗普是否会在仪式上致悼词尚属未知。国葬结束后，老布什的遗体将返回休斯敦，并在6日的私人葬礼前举行公众瞻仰仪式。在那以后，老布什将被葬在布什总统图书馆/博物馆的家族墓地中。</w:t>
        <w:br/>
        <w:t xml:space="preserve">    </w:t>
        <w:tab/>
        <w:t xml:space="preserve">    </w:t>
      </w:r>
    </w:p>
    <w:p>
      <w:r>
        <w:t>WXC1129</w:t>
        <w:br/>
      </w:r>
    </w:p>
    <w:p>
      <w:r>
        <w:br/>
        <w:t xml:space="preserve">    </w:t>
        <w:tab/>
        <w:t xml:space="preserve">    </w:t>
        <w:tab/>
        <w:t>在与“黄马甲”抗议人群的对峙中，法国警察纷纷摘下头盔。（图源：视频截图）近日，法国因“黄马甲”示威游行引发暴乱，造成多人死亡，数百名防暴警察和示威者受伤。在全法陷入混乱之时，一段感人视频走红网络。警察摘下头盔（图源：视频截图）据今日俄罗斯报道，这段视频画面显示，在法国西南部的波城，正当示威者威胁要攻占波城市政厅时，十几名法国警察在上百名身着黄马甲的示威者面前纷纷脱下头盔。示威者们挥舞旗帜，为警察鼓掌。（图源：视频截图）而另一边的示威者们则开始向警察鼓掌，还齐声高唱法国国歌《马赛曲》，感谢警察做出的和平姿态。随后，示威者们安静地散去。这段视频在推特上被法国网友疯转。有法国网友为警察的这一行为喝彩，并对他们表示尊敬。有网友评论，躲在头盔后面时，这些警察代表人民不再支持的权力；脱下头盔时，他们也是人民。近三周来，法国多地爆发大规模示威游行活动，抗议者穿着“马克龙下台”的黄色荧光马甲，反对法国政府加燃油税。据法新社最新报道，在“黄马甲”的抗议浪潮之下，来自法国政府的消息人士称，总理爱德华·菲利普将宣布暂停提高燃油税。据路透社报道，这场“黄马甲”抗议活动始于反对提高燃油税的示威游行，但现在已扩大至持续数周的内乱，这是法国多年来最严重的一次骚乱。抗议活动蔓延至法国各地，目前已经导致3人死亡，数百人受伤。</w:t>
        <w:br/>
        <w:t xml:space="preserve">    </w:t>
        <w:tab/>
        <w:t xml:space="preserve">    </w:t>
      </w:r>
    </w:p>
    <w:p>
      <w:r>
        <w:t>WXC1130</w:t>
        <w:br/>
      </w:r>
    </w:p>
    <w:p>
      <w:r>
        <w:br/>
        <w:t xml:space="preserve">    </w:t>
        <w:tab/>
        <w:t xml:space="preserve">    </w:t>
        <w:tab/>
        <w:t>2018年12月3日，在中央反腐败协调小组国际追逃追赃工作办公室统一部署下，经广东省委、省纪委监委不懈努力，广东省、珠海市两级追逃办扎实工作，外逃7年的职务犯罪嫌疑人黄少跃主动回国投案，这是国家监委等联合发布《关于敦促职务犯罪案件境外在逃人员投案自首的公告》后，广东追回的第9个境外在逃职务犯罪嫌疑人。黄少跃，男，1969年11月出生，广东省珠海市邮政局原副局长，涉嫌贪污罪，2011年6月外逃加拿大。2015年9月国际刑警组织对其发布红色通缉令。黄少跃的归案，是广东坚决贯彻落实党中央关于追逃追赃工作决策部署的又一重要战果。今年以来，广东已经追回外逃人员197人，其中国家工作人员56人、含“百名红通人员”2人。“不管腐败分子逃到哪里，都要缉拿归案、绳之以法。”广东将继续加大追逃追赃工作力度，有逃必追、一追到底，再次正告所有外逃腐败分子认清形势、放弃幻想，抓住《公告》最后期限，尽快投案自首、争取宽大处理。</w:t>
        <w:br/>
        <w:t xml:space="preserve">    </w:t>
        <w:tab/>
        <w:t xml:space="preserve">    </w:t>
      </w:r>
    </w:p>
    <w:p>
      <w:r>
        <w:t>WXC1131</w:t>
        <w:br/>
      </w:r>
    </w:p>
    <w:p>
      <w:r>
        <w:br/>
        <w:t xml:space="preserve">    </w:t>
        <w:tab/>
        <w:t xml:space="preserve">    </w:t>
        <w:tab/>
        <w:t>就算是死亡，美国总统的人生都离不开政治。美国前总统老布什，11月30日晚间以94岁的高龄与世长辞，而当时人在阿根廷参加G20峰会的现任总统特朗普，也依照惯例下令联邦政府为故总统致哀。老布什的灵柩将从得州老家移灵至华盛顿特区，并于12月5日在“华盛顿国家大教堂”举行国葬，届时联邦政府都将停班、全美股市也将特别休市一日。据台湾联合新闻网12月3日报道，尽管在国葬典礼上，特朗普将与奥巴马、克林顿夫妇、布什家族等“政治仇家”狭路相会，但由于美国国会目前正因无法通过联邦预算，即将于12月7日再度遭逢“政府关闭停摆”的死线，因此老布什的葬礼，也意外成了特朗普斡旋临时预算的“天赐良机”。报道称，在知道老布什逝世的消息后，人在阿根廷的特朗普第一时间就发出了悼词，称赞老布什是“令人钦佩的美国标杆……国家英雄”，除了指示全力协助丧礼外，特朗普还颁布“国殇日”、下令联邦政府辖下的各级行政单位于12月5日全面停班，以向老布什总统的国家丧礼致意。特朗普表示，为协助老布什国葬仪式的进行，自己也对总统专机“空军一号”下达命令：当空军一号载自己从阿根廷回国后，总统专机就将直接飞赴得州“送故总统最后一程”，运送老布什灵柩移灵至华盛顿的“华盛顿国家大教堂”举行丧礼。报道称，12月5日的老布什国葬，除了现任总统特朗普夫妇与布什家族必定出席，其他还在世的历任总统包括卡特、克林顿、小布什与奥巴马也都将上台致词。然而包括逝世的老布什总统在内，这些“总统前辈”与特朗普的关系一向紧张，彼此相互攻讦、甚至出言不逊的看不顺眼，也让“总统们”的集体互动，成为老布什丧礼上的一大焦点。报道还称，在过去，美国的总统国葬往往是现任总统展示政治高度的机会。一般的流程基调，大多以团结和解、从政的德性操守作为基调。比如在1994年尼克松逝世，时任总统克林顿就巧妙地回避了“水门案”的重大道德争议，而强调“尼克松给了我很多诚实的建言……他的经历，让美国社会学到了极其重要的一刻”。而2006年福特总统逝世时，昔日的竞选对手卡特也特别强调两人私下“真诚而坦率的友情”。《华盛顿邮报》指出，在华盛顿政治圈与美国“总统俱乐部”中，特朗普一向自感被前辈针对、排挤，而自感“局外人”。再加上过去自己因选举冲突，而不断与克林顿、奥巴马、小布什爆发口角摩擦，因此12月5日丧礼上，众总统们的悼词演说，预计也将成为“教训特朗普大会”。今年8月逝世的共和党资深参议员约翰·麦凯恩，就因为不认同特朗普的政治风格与激烈政策发言，而于临终前特别交代“别邀请特朗普来丧礼”。不过老布什毕竟具有前总统身份，于传统、于高度上都应由现任总统的悼词为纪念重头，因此整起的国葬典礼也就在这样的微妙气氛下进行筹备。另一方面，老布什的丧礼也正逢国会通过不了预算案、而再度遭逢“联邦政府关闭”的困境前夕。由于特朗普坚持国会必须通过50亿美元的“美墨边境墙建设预算”，但国会民主党却坚持应先处理移民法与迟迟解决不了的移民“追梦者”争议（10多万名入境美国时尚未满16岁、却始终无法取得合法身份的非法移民强制遣返问题），双方因此就预算案而纠缠不下，联邦的预算上限截止日也将于12月7号截止。报道指出，由于美国民主共和两党的恶斗逐年加剧，因预算停摆而导致的“联邦关门”风波，在过去几年来已成为每年岁末年终的闹剧常态。但通常在折冲与僵持压力之下，国会仍会同意暂时延长预算，或者是直接拉高预算的支出门槛，因此联邦关门的问题大多只会带来短期、但却定期重演的政治震荡。特朗普表示，自己已准备好通过老布什的国葬典礼，向国会两党的大老代表“好好沟通”，并期待通过总统逝世的团结气氛，好说服各界达成预算共识。再加上道琼斯和纳斯达克12月5日也将因老布什的国家丧礼而休市，市场受到政治对立的利空影响，应该也能凭“天赐良机”而控制在最低程度。</w:t>
        <w:br/>
        <w:t xml:space="preserve">    </w:t>
        <w:tab/>
        <w:t xml:space="preserve">    </w:t>
      </w:r>
    </w:p>
    <w:p>
      <w:r>
        <w:t>WXC1132</w:t>
        <w:br/>
      </w:r>
    </w:p>
    <w:p>
      <w:r>
        <w:br/>
        <w:t xml:space="preserve">    </w:t>
        <w:tab/>
        <w:t xml:space="preserve">    </w:t>
        <w:tab/>
        <w:t>台当局领导人蔡英文的维安部队日前曝出丑闻，两名已婚军官在营内发展不伦恋。台媒称，连维安部队都纪律涣散，蔡英文的安全令人担忧。据“东森新闻云”报道，有知情人士称，主要负责蔡英文官邸警卫安全任务的“宪兵警卫大队”出现丑闻，已婚的刘姓上尉与林姓女士官，在营内发展不伦恋，被指在营内执勤场所牵手拥抱。同时，这名女士官的丈夫也在同一营区任职。丑闻曝出后，台“宪兵指挥部”忙进行调查，在调查期间将两人调离现职。并即刻将两人记大过重惩，两人将分别于10月、11月退伍。该指挥部还表示，后续将持续强化宣导与要求，以建立士兵的正确认知。台媒称，蔡英文的维安部队可谓丑闻频发，显现出纪律涣散的问题。去年12月，一名王姓上尉警卫官在距离蔡英文办公室仅50米的地方清枪时，竟意外击发。今年3月，一位负责维安的郑姓警官参与“毒趴”。爆料者认为，连保护蔡英文安全的维安部队都会出现这种军营内的不伦恋，显见蔡英文的维安螺丝根本是松了，其安全维护令人担忧。</w:t>
        <w:br/>
        <w:t xml:space="preserve">    </w:t>
        <w:tab/>
        <w:t xml:space="preserve">    </w:t>
      </w:r>
    </w:p>
    <w:p>
      <w:r>
        <w:t>WXC1133</w:t>
        <w:br/>
      </w:r>
    </w:p>
    <w:p>
      <w:r>
        <w:br/>
        <w:t xml:space="preserve">    </w:t>
        <w:tab/>
        <w:t xml:space="preserve">    </w:t>
        <w:tab/>
        <w:t>中国华为副董事长兼财务长孟晚舟在加拿大温哥华转机时，被警方逮捕，外传事发时孟晚舟是持加拿大护照入境，引起中国网友舆情譁然，中国外交部发言人耿爽今（6）日对此并无证实，但也不否认。中国网友在脸书社团"帝吧中央集团军"建立讨论串，质疑孟晚舟的国籍是否为中国，有网友认为，若孟非中国籍，中国官方并不会出面替她背书，但也有网友指出，中国企业高层有双重国籍并非罕事，其他网友指出"这个问题提得好"、"我也想知道"。中国外交部发言人耿爽被记者问及"孟晚舟持有加拿大和中国两国护照，孟晚舟入境加拿大时是持中国护照吗？"，耿回答，"我无法在此讨论关于此案的细节"；但网友们认为，孟晚舟应该具有加拿大公民资格，加拿大政府才能在她转机时将其逮捕归案。</w:t>
        <w:br/>
        <w:t xml:space="preserve">    </w:t>
        <w:tab/>
        <w:t xml:space="preserve">    </w:t>
      </w:r>
    </w:p>
    <w:p>
      <w:r>
        <w:t>WXC1134</w:t>
        <w:br/>
      </w:r>
    </w:p>
    <w:p>
      <w:r>
        <w:br/>
        <w:t xml:space="preserve">    </w:t>
        <w:tab/>
        <w:t xml:space="preserve">    </w:t>
        <w:tab/>
        <w:t>法国总统马克龙在阿根廷开完二十国集团峰会后，赶回法国巴黎恰逢星期日。但他丝毫不敢歇口气，马不停蹄地召集部长们在爱丽舍宫召开紧急会议，商量着如何应对他执政以来面临的最严峻政治危机。就在上周六，巴黎发生了自1968年以来最大规模骚乱。“黄背心运动”抗议者与法国警方发生激烈冲突，并演变成“打砸抢”的暴力破坏活动。警方动用了催泪瓦斯、高压水枪等警械驱散抗议民众，至少造成65人受伤，169人被捕。这也是“黄背心运动”连续第三个周末发动大规模示威活动了。第一个周末有约28万法国民众参与示威，造成了600多人受伤，2人死亡。第二个周末，超过10万法国民众走上街头，在巴黎的抗议活动中，至少有5000名抗议者聚集在奢华的香榭丽舍大街上，不少商铺不得不关门打烊。参加“黄背心运动”的民众来自各行各业，他们为了一个共同的目标走上街头，那就是“反对马克龙”。民众身穿驾乘人员常用的黄背心，唱着“马赛曲”，举着各式各样的标语，有节奏地呼喊着“马克龙，下台”。此情此景，让人慨叹不已。遥想18个月前马克龙上台之初，何等的意气风发，举手投足间便能赢得民众雷鸣般欢呼，如今却恩宠不再，真是“流光容易把人抛，旧人常哭新人笑”。“黄背心运动”勃兴：意料之外，情理之中首先，法国有“叛乱”的历史渊源。古代有英法百年战争时期的法国雅克农民暴动，近代有法国大革命时期的攻占巴士底狱和1848年革命，现代有1968年的大规模骚乱。在马克龙上台之初便有英国学者称，“法国这样的国家，日常治理尚且困难重重，遑论推进改革”。法国历史已多次证明，政客们不打改革旗号上不了台，而上了台真正推行改革只会加速下台。萨科齐厉行改革，在延长退休等敏感问题上迎难而上，结果被选民抛弃；奥朗德在2014年新年致辞中释放改革信号，结果在当年地方选举中遭受重挫。如今又轮到马克龙了，他大刀阔斧的改革自然动了“黄背心”们的奶酪。第二，燃油税戳中了“草根”的敏感痛点。从马克龙角度看，法国自2015年以来，碳排放只增不减，达到巴黎气候变化协议规定的标准面临巨大压力。为了减少对化石燃料的使用，按照“谁污染谁掏钱”的原则，马克龙政府在过去一年中已将法国燃油费上调约20%，而近日又宣布将于明年1月1日起上调汽柴油税。而从民众角度看，上调燃油税尤其是柴油税非常不公平，因为过去多年来，法国政府乃至欧盟向来鼓励民众使用柴油汽车，一直宣称清洁柴油产生的二氧化碳更少，有利于绿色出行，现在又出尔反尔，将加重污染的责任扣到柴油车上。民众感到自己受到政府“愚弄”。而且燃油作为民众的生活必需品，尤其是生活在乡村或郊区的民众，每次加油都能感受到油价上涨的切肤之痛。民众对燃油价格的敏感神经，自然也就成了“黄背心运动”的导火索。第三，社交媒体起到了推波助澜的作用。最开始大家只是在社交媒体上吐槽，抱怨上调燃油税的种种不合理，在社交网络传播下扩大为对不平等、不公正现象的全面控诉：“税也涨，费也涨，就是工资不见涨”，“法国是世界上税负最重的国家”，“我们的国家已病入膏肓”等等。社交媒体与传统媒体不同之处在于，传统媒体讲究观点与论据一致，“理”重于“情”；而社交媒体反其道而行之，只需要“有感染力”的故事和“带煽动性”的口号，“情”重于“理”。结果可想而知，法兰西热情似火的民族特性加上社交媒体上源源不断的情绪化“爆料”，最终“点燃”了整个巴黎。网上请愿发展为街头抗议，进而演变成一场无组织、无纪律、无目标、有破坏的自发性群众骚动。第四，马克龙在推进改革中过于刚猛。马克龙打着全面改革的旗号上台，赢得了广泛政治支持，一度民意支持率高达66%。为了提升法国经济竞争力，马克龙快速推进了系列改革，首推劳工法改革，给予雇主更大权力，此举虽受到商业界欢迎，但劳工组织对此并不买账。马克龙还改革了国有铁路运营商、航空系统，取消了职工的多项特权；革新大学录取制度，降低社会福利开支，取消部分人群的住房补贴；在税收制度方面，取消财产税，增收燃料税、烟草税、社会福利税等等。正是这系列改革举措得罪了马克龙四大“票仓”：左派和中左派、吃福利的低保户、中产阶级、青年选民。而且马克龙政治经验不多，年轻气盛，在推进改革上太急于求成，曾公开将反对改革的人斥为“懒鬼”；过于独断专行，拥有了“皇帝一般的权力”。尤其是他少征“富人税”而多征“穷人税”的做法为世人所诟病，他也背上了“金融资本家”、“富人的总统”等骂名。应对“黄背心运动”，马克龙既有近忧，也有远虑周日召开紧急会议后，马克龙决定暂不宣布国家进入紧急状态，同时要求内政部调整策略，有效地制止暴力。但“黄背心运动”已经在社交媒体上宣称下周末将继续“街头政治”，部分“黄背心运动”人士还对政府提出了和解条件：举行取消加征燃油税、全民公投以及提高最低工资等等；部分极端分子直接呼吁更多民众参与“革命”，在政府对和平请愿充耳不闻的情况下，只有“革命的暴力”才能让政府作出改变。马克龙应对“黄背心运动”面临两难。一方面，他目前民意支持率已跌至30%以下，是历届法国总统同期民意支持率中最低的。相形之下，“黄背心运动”却得到了超过80%的民意支持，而且纯属民众自发组织，利用“休息时间”参与，没有证据表明有政治势力介入。马克龙如强力打压“黄背心运动”，只会将更多的人推到对立面。但另一方面，马克龙无法对“黄背心运动”的要求做出实质性让步，如果因此改弦更张，马克龙不仅丧失作为总统的权威，而且在下阶段改革进程中将更举步维艰，动辄得咎。正如法政府发言人所说，法国必须坚定地推进改革，不能陷入“每18个月闹一次后改革就退步”的历史周期率。法国既然决定走上改革之路，就得勇敢地走下去。马克龙寄希望的就是他在经济减负、科技投资等方面的改革举措能更快地结出普惠果实，让更多“黄背心”们享受到改革红利，为他的改革赢得更多时间。但马克龙的政敌们早就失去了耐心，已经开始对他磨刀霍霍了。极右翼政党“国民阵线”领袖勒庞和极左翼的“不屈服的法兰西”领袖梅朗雄近日都批评马克龙，指责他的有关政策加剧了法国紧张局势，要求马克龙解散议会，重新举行大选，并呼吁更多民众走上街头进行抗议。而且根据最新民调显示，马克龙领导的“共和国前进”运动支持率不断下滑，与勒庞领导的“国民阵线”已不相上下。勒庞很可能在明年欧洲议会选举中击败马克龙。马克龙还有挥之不去的“远虑”，法国形势发展越来越像“另一个意大利”。法国经济增长趋缓，失业率高达9%，接近意大利的10%；马克龙属于中间派，力推结构性改革，与三年前的意大利总理伦齐类似；如今的“黄背心运动”打着反建制派的旗号，没有明确的政治主张，完全靠社交媒体联系，这又让人想起意大利的“五星运动”。反观当前的意大利，崛起于草根的“五星运动”已开始执政，伦齐也被极右的萨尔维尼取代。马克龙执政，既是欧洲之幸，也是欧洲之悲在民粹主义已成为欧洲“传染病”的时代，“黄背心运动”也从法国“传染”到比利时、荷兰，还有可能进一步蔓延。从民粹主义角度看，没有什么反建制派的口号比“反对马克龙”更具有号召力了。“马克龙主义”在当前欧洲显得那么“不合时宜”，他倡导的一切都是民粹主义反对的。马克龙在国内是个坚定的自由主义改革派，但新自由主义在全球难挽颓势，保护主义保守派反而大行其道；马克龙是个忠实的亲欧派，做大做强欧盟和欧元区是他欧洲改革计划的最终目标，他大声疾呼欧元区改革、支持“多速欧洲”、建立“欧洲军队”，但在“脱欧”、“疑欧”之风劲吹之时，他那些宏大的计划不得不一再变“小”；马克龙在国际事务上倡导全球主义和多边主义，但在全球版图上，民族主义和单边主义却在攻城略地。最具讽刺意味的是，马克龙坚决反对民粹主义，却以实际行动助推了民粹主义。在欧洲民粹主义思维中，一切都是二元对立：城市对乡村，精英对草根，亲欧对反欧、赢家对输家。马克龙冀图打破这种二元对立，却发现自己不断被孤立。民众对公平的呼声前所未有之强烈，“不公平，毋宁死”。而马克龙追求“效率”、提升竞争力的改革只能“看上去很美”，在实践中只要破坏了民众眼中的“公平”，“马克龙主义”注定走向名誉扫地的落寞结局。如果马克龙也成为另一个建制派的失败案例，或者成为民粹主义上台的“催化剂”，那么欧洲在大国激烈竞争的世界舞台上也将只剩下一个落寞的背影。</w:t>
        <w:br/>
        <w:t xml:space="preserve">    </w:t>
        <w:tab/>
        <w:t xml:space="preserve">    </w:t>
      </w:r>
    </w:p>
    <w:p>
      <w:r>
        <w:t>WXC1135</w:t>
        <w:br/>
      </w:r>
    </w:p>
    <w:p>
      <w:r>
        <w:br/>
        <w:t xml:space="preserve">    </w:t>
        <w:tab/>
        <w:t xml:space="preserve">    </w:t>
        <w:tab/>
        <w:t>毒品“重灾区”美国受“毒”害到底有多深？亨廷顿位于西弗吉尼亚的西北角，与肯塔基州接壤，这里被称为“阿片类药物”的危机中心。2016年8月15日，当地有28人因过量吸食含有芬太尼的海洛因而死亡。芬太尼是一种人工合成的阿片类止痛药物，其药效是吗啡的50到100倍。该处方药物用于治疗严重疼痛，但是正日益沦为街头贩卖的毒品，常常被与海洛因或其他毒品混合使用。这里刺激毒品生产的经济力量非常强大：生产1000克芬太尼需要5000美元，这一百万片芬太尼以每片20美元出售就有20万美元的增益。而且吸毒在这个地区并不受歧视。西弗吉尼亚州的亨廷顿市市长SteveWilliams说：“我们最年轻的吸毒者仅12岁，最老为77岁。”2015年，西弗吉尼亚、新罕布什尔、肯塔基、俄亥俄等州是美国毒品致死比例最高的几个州，每10万人死亡率都在28人以上，其中西弗吉尼亚州达到41.5人。在白宫新闻秘书关于美国总统与中国国家主席共进晚餐的声明，美国总统唐纳德·J·特朗普和中国国家主席刚刚结束了他们所说的与阿根廷布宜诺斯艾利斯的最高级代表之间的“非常成功的会晤”。其中，声明表示：非常重要的是，习主席以一种精彩的人道主义姿态，同意将芬太尼指定为一种受控物质，这意味着向美国出售芬太尼的人将受到中国法律规定的最高刑罚。芬太尼是什么？为何如此被美国人重视？资料显示，芬太尼是一种强效麻醉性镇痛药，适用于治疗疼痛和手术镇痛，其镇痛效果约为吗啡的80倍。但同时，它又是继传统毒品、合成毒品之后的第三代毒品——“实验室毒品”中的重要成分。（来源媒体：视觉中国）据国家禁毒办称，2012至2015年间总计仅发现芬太尼类物质6份，而在2016年发现的新精神活性物质中，芬太尼类物质有66份。因此，从2017年3月1日起，公安部、卫计委、国家食药总局决定将卡芬太尼、呋喃芬太尼、丙烯酰芬太尼、戊酰芬太尼四种物质，列为非药用类麻醉药品和精神药品管制品种。</w:t>
        <w:br/>
        <w:t xml:space="preserve">    </w:t>
        <w:tab/>
        <w:t xml:space="preserve">    </w:t>
      </w:r>
    </w:p>
    <w:p>
      <w:r>
        <w:t>WXC1136</w:t>
        <w:br/>
      </w:r>
    </w:p>
    <w:p>
      <w:r>
        <w:br/>
        <w:t xml:space="preserve">    </w:t>
        <w:tab/>
        <w:t xml:space="preserve">    </w:t>
        <w:tab/>
        <w:t>白宫贸易顾问彼得·纳瓦罗2018年3月22日抵达白宫外交接待室，川普总统将宣布关于中国的关税和投资限制。在一名重要的中国科技公司高管被逮捕后，白宫高级官员仍旧在美中贸易谈判上持强硬立场。一些人担心，这位中国公司高管的被捕可能会令华盛顿与北京之间在贸易上达成的停战受挫。白宫贸易与经济顾问彼得·纳瓦罗在接受美国之音专访时一再拒绝公开评论华为首席财务官孟晚舟被捕一事。华为公司处于美中贸易争端的风口浪尖。但是纳瓦罗表示，特朗普政府正在要求中国做出根本性的改变。他说：“我们要求的是，中国要遵守国际规则，成为国际贸易的公平竞争者，这当然就是要求他们改变其模式，现在这种模式是建立在国有企业、保护主义、重商主义之上的。”纳瓦罗对美中在90天内达成协议仍然表示乐观。美国特朗普总统表示，如果90天达不成协议，他将对中国商品扩大征收关税的规模。但是纳瓦罗说，中国不履行贸易承诺的“历史很长”。纳瓦罗说：“这将是一个艰难的谈判。最大的问题将是，如何真正去核实，而不是被蒙骗过关，因为我们以前看到过这样的事。”华为高管被捕应美国当局要求，孟晚舟在美中官员在阿根廷G20举行谈判的同一天在加拿大被捕。美中的那次谈判就贸易问题达成了三个月的休战。孟被捕的消息是在星期三晚间被最先曝出。人们担忧，这可能会影响停战。亚洲股市星期四收跌，美国股市开盘也大跌。销售智能手机数量超过苹果公司的华为，由于其与中国政府的密切联系，被一些人认为是国家安全和隐私方面的威胁。美国和加拿大官员还未表示孟晚舟将面临何种指控，但是美国司法部正在调查华为是否违反了美国对伊朗的制裁。中国商务部发言人高峰也试图安抚外界的担忧。他表示，美中“双方团队目前沟通顺畅、合作良好”。他星期四说：“我们对未来90天内达成协议充满信心。”投资者担忧美中两国代表团在G20谈判后就双方所达成事项发布的版本非常不同。在股市担忧美中贸易停战或瓦解而出现大跌之后，美国总统特朗普星期三连续发推，试图安抚投资者担忧情绪。特朗普说：“不是天真或什么，但是我相信习主席在我们持续时间长、也有望是历史性的会面中所说的每个字都是认真的。”但是尚不清楚北京在多大程度上做好了满足美国要求的准备。即便是纳瓦罗也承认，这些要求相当于要中国在根本上改变经济模式。”他说：“是的，他们要改变。这不意味着他们会在自己民众中丢面子。事实上，他们自己的人民应该对此表示欢迎，因为如果有一个更加民主的市场，这对中国也是好事。”这些观点与国家安全顾问博尔顿的类似。他星期四对全国公共广播电台（NPR）表示，贸易谈判可能“也会对他们的政治结构产生潜在深远影响。”中国官员没有表示他们是否愿意改变其经济或政治制度。芝加哥政治学教授、芝加哥全球事务委员会高级研究员杨大力认为，孟晚舟被捕之后，取得进展会更难。他说：“华为被认为是中国创新技术发展的明星企业。如果逮捕事件导致华为像中兴一样面临垮台危机，这会激起中国的民族主义，这种情绪会让中国领导层在贸易上做出妥协更加困难。”美国智库新美国安全中心亚太安全项目研究员帕特里克·克罗宁（PatrickCronin）也认为，习近平会利用华为事件搁置贸易谈判所取得的进展。他说：“如果出现（逮捕的）明确的司法依据的话，损害可能会最小化。但是，即使如此，在华盛顿看来是针对一家公司的行动，也会被北京视为是针对（中共的）行动。”一些美国议员已经认为，中国共产党和中国一些大公司没有什么区别。参议员马克·瓦尔纳（MarkWarner）星期四在推特上说：“有足够的证据表明，没有一家中国大公司是独立于中国政府和共产党的——而被中国政府和军方吹捧为‘国家冠军’的华为，也不例外。”</w:t>
        <w:br/>
        <w:t xml:space="preserve">    </w:t>
        <w:tab/>
        <w:t xml:space="preserve">    </w:t>
      </w:r>
    </w:p>
    <w:p>
      <w:r>
        <w:t>WXC1137</w:t>
        <w:br/>
      </w:r>
    </w:p>
    <w:p>
      <w:r>
        <w:br/>
        <w:t xml:space="preserve">    </w:t>
        <w:tab/>
        <w:t xml:space="preserve">    </w:t>
        <w:tab/>
        <w:t>近日，菲律宾总统杜特尔特再发惊人言论，他在出席活动时开玩笑称，自己早前参加东盟峰会时，会议冗长沉闷，工作太累，所以要靠大麻来提神。此番言论一出，顿时引发热议。据菲律宾Rappler新闻网、英国《卫报》综合报道，杜特尔特此前在新加坡参加东盟峰会时，缺席了几场重要会议用来休息，引发外界猜测。当地时间周一（3日），杜特尔特在一个活动上谈及此事，他表示，作为总统，不得不参加一些冗长的国际会议，因为工作缘故还要常常熬夜。“到我这个年纪，还要参加这些‘致命的活动’，不过这些并没有困扰到我，因为我依靠大麻来保持清醒。这对其他人来说是行不通的。”杜特尔特说。此话一出，也遭到了一些人的批评。但杜特尔特不以为然，他事后回应称，“这当然只是个玩笑话，不过谁也无法阻碍我按照自己的风格行事”，他还补充说，那些（把吸大麻）当真的人都太“愚蠢”。“我想开玩笑就开玩笑。如果你信了，那你就太蠢了。”杜特尔特说。现年73岁的杜特尔特一向以铁腕禁毒著称，上任以来一直致力于消除毒品、犯罪和腐败，同时也遭到西方社会对其扫毒行动的批评，杜特尔特则多次放出狠话，誓言要将反毒战争坚持到底。</w:t>
        <w:br/>
        <w:t xml:space="preserve">    </w:t>
        <w:tab/>
        <w:t xml:space="preserve">    </w:t>
      </w:r>
    </w:p>
    <w:p>
      <w:r>
        <w:t>WXC1138</w:t>
        <w:br/>
      </w:r>
    </w:p>
    <w:p>
      <w:r>
        <w:br/>
        <w:t xml:space="preserve">    </w:t>
        <w:tab/>
        <w:t xml:space="preserve">    </w:t>
        <w:tab/>
        <w:t>《每日邮报》12月4日报道，近日，美国一男子为确保求婚万无一失，于是他精心准备了六枚巨大的钻石订婚戒指，让未婚妻挑选。现年32岁布朗，曾是一名职业橄榄球运动员，后来转行当了模特和演员。近日，布朗向未婚妻达拉斯求婚，为确保求婚万无一失。他请了活动策划公司帮忙完成此事，布朗准备了六枚巨大的钻石戒指，让未婚妻挑选。布朗在Instagram上晒出了他们奢华的订婚照，并写道，虽然他没能像迈克尔·乔丹(MichaelJordan)那样赢得六枚NBA总冠军戒指，但“我和她一起赢得了生命的胜利，所以她值得从第6枚戒指中做出选择。”当穿着考究的布朗单膝跪，拿出一个装有六枚订婚戒指的红色戒指盒时，未婚妻达拉斯被突如其来的幸福惊呆了，她选择了一枚梨形钻石戒指。这一不同寻常的求婚在社交媒体上引起了轩然大波，网友们的议论炸开了锅。“就像那个男人带着六枚戒指让她挑选一样……我需要那种能量。”“贫穷限制了我的想象！”“让我的男人带着六枚戒指向我求婚吧！”“剩下的就不能拿回去了，因为这是我应得的。”“哪个头脑正常的女人不希望她的男朋友带着6枚戒指求婚，然后选择你最爱的那个。”</w:t>
        <w:br/>
        <w:t xml:space="preserve">    </w:t>
        <w:tab/>
        <w:t xml:space="preserve">    </w:t>
      </w:r>
    </w:p>
    <w:p>
      <w:r>
        <w:t>WXC1139</w:t>
        <w:br/>
      </w:r>
    </w:p>
    <w:p>
      <w:r>
        <w:br/>
        <w:t xml:space="preserve">    </w:t>
        <w:tab/>
        <w:t xml:space="preserve">    </w:t>
        <w:tab/>
        <w:t>当地时间3日下午，美国第41任总统老布什的灵柩从休斯顿运抵位于华盛顿的国会圆形大厅，其后将一连三天在国会大厦圆形大厅供人瞻仰。瞻仰期结束后，老布什的灵柩将于5日由车队运往国家大教堂，并在那里举行国葬仪式。美媒称，特朗普届时将出席老布什的葬礼，但不会在葬礼上致悼词。综合美国《新闻周刊》及《纽约时报》3日报道，尽管与布什家族关系紧张，美国现任总统特朗普仍将出席5日举行的国葬，不过他不会在葬礼上致悼词。报道称，计划在5日的葬礼上致词的人包括美国前总统小布什（GeorgeW. Bush）、加拿大前总理布莱恩·穆罗尼（Brian Mulroney）、美国前参议员阿兰·辛普森（AlanSimpson），以及撰写了布什传记的作家乔恩·米查姆（Jon Meacham）。报道称，出席已故总统国葬已是惯例，但鉴于两个家族之间的紧张关系，特朗普出席葬礼但不致词，这似乎是一种既尊重传统又能避免尴尬的妥协。报道指出，自老布什去世以来，特朗普对其表现出了应有的尊重，除了发文悼念，特朗普此前还宣布5日为哀悼日，股市休市一天，全国上下的联邦机构也将关闭。3日晚，特朗普还偕夫人梅拉尼娅抵达国会，向老布什致敬。美国有线电视新闻网指出，特朗普夫妇在圆形大厅待了约1分15秒，夫妇两人在祈祷中闭上双眼，向去世的老布什致敬。当地时间周五（11月30日），老布什去世，终年94岁。次日早晨，白宫降半旗以示哀悼，同时，美国多位前政要也发文悼念老布什。老布什1924年6月12日生于美国马萨诸塞州，1988年当选为美国第41任总统，同时他还是第43任美国总统小布什和前佛州州长杰布·布什的父亲。今年6月，老布什迎来94岁生日，他也打破了由自己保持的纪录，成为美国历史上最长寿的前总统。</w:t>
        <w:br/>
        <w:t xml:space="preserve">    </w:t>
        <w:tab/>
        <w:t xml:space="preserve">    </w:t>
      </w:r>
    </w:p>
    <w:p>
      <w:r>
        <w:t>WXC1140</w:t>
        <w:br/>
      </w:r>
    </w:p>
    <w:p>
      <w:r>
        <w:br/>
        <w:t xml:space="preserve">    </w:t>
        <w:tab/>
        <w:t xml:space="preserve">    </w:t>
        <w:tab/>
        <w:t>当地时间12月3日临近午夜，上千美国民众前往国会山圆形大厅瞻仰前总统老布什灵柩。美国第41任总统乔治·H·W·布什（老布什）灵柩当天运抵华盛顿，19时30分起，接受公众瞻仰。</w:t>
        <w:br/>
        <w:t xml:space="preserve">    </w:t>
        <w:tab/>
        <w:t xml:space="preserve">    </w:t>
      </w:r>
    </w:p>
    <w:p>
      <w:r>
        <w:t>WXC1141</w:t>
        <w:br/>
      </w:r>
    </w:p>
    <w:p>
      <w:r>
        <w:br/>
        <w:t xml:space="preserve">    </w:t>
        <w:tab/>
        <w:t xml:space="preserve">    </w:t>
        <w:tab/>
        <w:t>据美国广播公司(ABCNews)、福克斯新闻网综合报道，当地时间3日，美国一辆载有少年足球队员的巴士在阿肯色州翻车，造成1名儿童死亡，至少40人受伤。当地警方表示，事故发生地位于阿肯色州中部城市本顿（Benton）附近的30号州际公路处。大部分伤者已被送往附近医院进行救治。据了解，该车载有一支少年足球队，车上的足球队员年龄在8到12岁之间。这支少年足球队上周末（2日）刚刚在得克萨斯州的达拉斯参加完一场足球锦标赛，于周一（3日）一早从得克萨斯州出发，返回田纳西州的孟菲斯。警方目前正在对事故原因进行调查。</w:t>
        <w:br/>
        <w:t xml:space="preserve">    </w:t>
        <w:tab/>
        <w:t xml:space="preserve">    </w:t>
      </w:r>
    </w:p>
    <w:p>
      <w:r>
        <w:t>WXC1142</w:t>
        <w:br/>
      </w:r>
    </w:p>
    <w:p>
      <w:r>
        <w:br/>
        <w:t xml:space="preserve">    </w:t>
        <w:tab/>
        <w:t xml:space="preserve">    </w:t>
        <w:tab/>
        <w:t>美国总统特朗普的前律师迈克尔·科恩此前已向联邦调查局（FBI）投案并达成认罪协议，为了获得减刑，他还于上周对一项新的指控认罪。然而，特朗普却于3日发声，表示科恩不能得到宽大处理。据美国全国广播公司电视台报道，科恩在上周对特别检察官穆勒提出的一项新的指控认罪，报道称，科恩希望通过此举来避免入狱。美国总统特朗普周一（3日）表示，他认为联邦法官不应该对他的前律师迈克尔·科恩(MichaelCohen)进行宽大处理，称科恩“通过编造谎言来达到大幅度减刑的目的”，并认为“科恩应该服满完整的刑期”。科恩曾是特朗普的“亲信”，也曾任特朗普集团的副总裁。上周四（11月29日），科恩承认曾在国会发布有关在莫斯科建造“特朗普塔”的虚假声明，这也是特朗普和他的私人商业往来第一次作为穆勒“通俄门”调查的一部分出现在公开法庭。穆勒在一份指控文件中写道，科恩此前向参议院情报特别委员会说谎，目的是减少特朗普与莫斯科项目之间的联系，并给人留下该项目在2016年2月爱荷华州党团会议之前就已经结束的错误印象。此外，科恩还承认，直到2016年6月，他还继续为特朗普在莫斯科的项目寻求俄方的批准。据外媒评论，虽然之前也有许多美国政府官员与特朗普关系不太好，但科恩的转变似乎是最为极端的，因为他早前还信誓旦旦地称“能为特朗普挡子弹”。现年51岁的科恩上庭认罪前，向联邦调查局（FBI）投案并达成认罪协议，承认违反竞选财务法、5项逃税、1项向金融机构作虚假声明及1项故意构成非法企业捐献罪名。他面临监禁46至63个月，将于今年12月12日判刑。10月11日，美国总统前私人律师迈克尔·科恩宣布退出共和党，并注册成为民主党一员。这一行为被美媒认为是进一步与“前老板”特朗普撇清关系之举。</w:t>
        <w:br/>
        <w:t xml:space="preserve">    </w:t>
        <w:tab/>
        <w:t xml:space="preserve">    </w:t>
      </w:r>
    </w:p>
    <w:p>
      <w:r>
        <w:t>WXC1143</w:t>
        <w:br/>
      </w:r>
    </w:p>
    <w:p>
      <w:r>
        <w:br/>
        <w:t xml:space="preserve">    </w:t>
        <w:tab/>
        <w:t xml:space="preserve">    </w:t>
        <w:tab/>
        <w:t>12月3日，44岁的美国宾夕法尼亚州女子温蒂（WindiThomas）出庭承认自己犯下三级谋杀罪，杀死了44岁的男朋友基诺（KeenoButler）。而她所采取的方式，竟是压在了他的身上。温蒂的体重达到300磅（约136公斤），而男友的体重仅120磅（约54公斤）。今年3月的一个晚上，温蒂一直在喝酒，并表示想购买可卡因，因此和男友发生争执。醉酒后，温蒂用刀捅了男友，然后又用桌腿殴打他，随后，压在了男友身上致其窒息。男友身亡后，温蒂自行拨打911报警，坦白称“我杀了我的男朋友”，警察前往现场后，发现了一条带有血迹的桌腿。基诺死亡后，法医对其进行了尸检，证实他死于颈部和胸部压迫性创伤继发的呼吸功能不全，此外，头部的钝器伤也加剧了他的死亡。温蒂的律师坚称她并非故意杀人，并且是在醉酒状态瘫倒在了男友身上，但检察官强调，温蒂还曾捅伤并殴打男友。目前，温蒂已经认罪，她将被判处18至36年监禁。</w:t>
        <w:br/>
        <w:t xml:space="preserve">    </w:t>
        <w:tab/>
        <w:t xml:space="preserve">    </w:t>
      </w:r>
    </w:p>
    <w:p>
      <w:r>
        <w:t>WXC1144</w:t>
        <w:br/>
      </w:r>
    </w:p>
    <w:p>
      <w:r>
        <w:br/>
        <w:t xml:space="preserve">    </w:t>
        <w:tab/>
        <w:t xml:space="preserve">    </w:t>
        <w:tab/>
        <w:t>法国“黄背心”运动已经持续了三周。在刚刚过去的周末，香榭丽舍大道上浓烟滚滚，随处可见烧毁的汽车、破损的店铺，凯旋门被涂鸦“马克龙下台”，警方用催泪瓦斯和水炮进行管制，街道交通陷入瘫痪。法国总统马克龙为履行《巴黎气候协议》，将柴油税每公升上调了6.2%。燃油税上涨导致了油价飙升，引发民众不满，从11月17日开始爆发抗议活动，抗议者统一穿上荧光黄背心作为识别物，因此被称作“黄背心”运动。“黄背心”席卷整个法兰西，首都则成了“重灾区”。《卫报》称，该运动已发展为巴黎数十年来最严重的暴力骚乱事件。在外界看来颇具绅士风度的法国人“暴走”了。法国警方称，抗议活动至今已造成3人死亡、100多人受伤，近400人被逮捕。2日刚从阿根廷G20峰会回国的马克龙，立即前往巴黎市中心查看了骚乱后一片狼藉的现场。随后，他在总统府召开紧急会议。法国内政部长卡斯塔纳表示，政府正在考虑实施紧急状态。法国民调机构BVA上周发布的调查结果显示，72%的法国人支持“黄背心运动”，而马克龙的民意支持率已经跌落到26%，最低纪录在近几个月被频繁刷新。马克龙就职总统18个月，也是见过大风大浪的国家首脑了，但是“黄背心”运动成为他上任以来遇到的最严峻挑战，目前抗议还没有消停的迹象。法新社2日报道称，高油价是引发法国民众不满的一个导火索。今年以来，法国油价飙升近20%，目前为每升1.75美元。抗议者要求减税，同时调高最低工资以及退休金水平。马克龙此前曾表示，柴油税率将与燃油价格挂钩。但是抗议者认为，这一让步的幅度太小。同时，很多民众感到生活负担不断增加，这让人们对马克龙的政策产生质疑，社会矛盾进一步激化。在G20峰会上，马克龙在场边对沙特王储说“悄悄话”，他说“你从来不听我的话。”而事实上，法国民众很想把这句话反送给马克龙。在12月1日的抗议活动中，法国民众喊话：“马克龙，听我们说。”据CNN报道，法国民众认为不可思议的是，相比特朗普的情绪化，马克龙在国际舞台上竟然将自己塑造成了既理智又谨慎的总统形象。法国人认为，在很多改革举措上，马克龙也是个一意孤行的人。面对“黄背心”运动，马克龙的表态强硬，他在社交媒体上发文痛斥了暴力行为，并指出改革不可能因此退缩。他强调，将会查明肇事者身份，并交付司法审理。马克龙说：“我将一直接受抗议，一直会倾听反对派的声音，但是我决不接受暴力行为。”2017年5月，马克龙以年少帅气、智慧又浪漫的人设当选了法国总统，他是拿破仑一世以来法国最年轻的国家首脑。马克龙因为与比自己年长24岁的女教师相恋结婚，而一度成为无数法国少女的梦中情人。法国人相信“童话”。据BBC，马克龙政府推出涉及税务、劳工法案、国有铁路等改革措施。同时在国际舞台上的表现也可圈可点，推动欧盟改革、支持全球多边贸易体制、履行《巴黎协定》。《卫报》分析，虽然马克龙发声积极，但是成果有点少。一系列改革措施未实现提高就业率，增强民众购买力的目标，相反，部分民众的福利在改革过程中被削减。同时，法国国内移民、贫富差距等社会问题没有得到解决，犯罪率居高不下，民众逐渐积蓄不满情绪，指责马克龙是“富人的总统”。在外交方面，马克龙与美国、俄罗斯等国首脑互动频频，但是《华盛顿邮报》评论，他在关键议题上仍然不具有强有力的话语权，比如他曾劝特朗普不要撤兵叙利亚，也劝美国继续留在伊朗核协议，最后都无果。马克龙个人的负面新闻也不少。英国《每日电讯报》曾报道，马克龙在上任后的3个月里就已经花掉了2.6万欧元（约合204313元人民币）美妆费。对此，总统府还专门发布声明称，总统的美妆开支将会“大幅减少”。而今年7月，马克龙的保镖又给他惹上了“大麻烦”。据《世界报》，马克龙贴身保镖贝纳拉在没有值班的情况下冒充警察，在游行中殴打民众。这个消息在法国炸开了锅，民众要求总统给个交代，不少议员罢工抗议。马克龙“仗义”地把责任揽到自己身上。与此同时，各路小道消息又爆料总统与保镖有“非同一般”的密切关系。虽然马克龙出面澄清那些传言都是假的，然而这些流言蜚语还是让他的支持率止不住的下跌。如今“黄背心”危机愈演愈烈，马克龙焦头烂额，他的改革之路荆棘密布。不过马克龙在在面向法国议会两院讲话时表示，他将把建设一个覆盖全面、效率较高和责任明确的“21世纪的福利国家”作为法国政府的优先工作。</w:t>
        <w:br/>
        <w:t xml:space="preserve">    </w:t>
        <w:tab/>
        <w:t xml:space="preserve">    </w:t>
      </w:r>
    </w:p>
    <w:p>
      <w:r>
        <w:t>WXC1145</w:t>
        <w:br/>
      </w:r>
    </w:p>
    <w:p>
      <w:r>
        <w:br/>
        <w:t xml:space="preserve">    </w:t>
        <w:tab/>
        <w:t xml:space="preserve">   </w:t>
        <w:tab/>
        <w:tab/>
        <w:t xml:space="preserve"> </w:t>
        <w:br/>
        <w:t xml:space="preserve">    </w:t>
        <w:tab/>
        <w:t>G20“川习会”结束后，美方与会代表陆续爆出更多会谈细节。白宫贸易顾问纳瓦罗（PeterNavarro）受访透露，习近平是晚宴前30分钟中方唯一在谈话的人。白宫经济顾问库德洛（LarryKudlow）召开记者会透露，在晚宴前，中美官员会面两次，且在G20峰会前川普还给习近平写过信。纳瓦罗12月3日接受美国全国公共广播电台（NPR）的采访，回顾在阿根廷举行的晚宴上，川普与习近平会晤的谈话细节。纳瓦罗表示，双方就整个结构性问题进行讨论，包括中国强制技术转让、智慧财产权保护、非关税壁垒、网络入侵及网络盗窃、服务和农业等诸多方面。他还提到，一开始主要是习近平在谈，他是前30分钟里中方唯一在谈话的人。纳瓦罗说，习近平就加大购买美国商品、保护智慧财产权、强制技术转让等许多问题做出了承诺。双方讨论了汽车关税问题，并指出当前两国的汽车贸易是不公平的，中国向美国征收40%的汽车进口税，而美国对进口汽车只征收2.5%的关税。纳瓦罗强调，美方在川习会上没有做出任何让步，只是给了中国90天时间，让他们去做过去20年来早就该做的事情而已。分析指出，这次共识或许只能让贸易冲突暂时缓解，如果下一轮谈判无法产生更具体的结果，川普政府内的强硬派很可能变得不耐烦。而限期90天也是一个甚具野心的谋略，中国需要付出更多，才能够与美国达成协议。白宫经济顾问库德洛12月3日亦在记者会上透露，在川习会晚宴前，他与大陆国务院副总理刘鹤私下会面两次。除了库德洛之外，会谈的美方官员还有美国财长米努勤（SteveMnuchin）以及贸易谈判代表莱特希泽（Robert Lighthizer）。之后，库德洛等人就将情况向川普通报。库德洛等人与刘鹤的第二次会见是12月1日，刘鹤直接表示：“我什么也不说了。习主席会出面说。”库德洛称他们就将这一情况报告川普，因为这“太不寻常了”。有关川习会的安排，白宫此前曾称，原本是阿根廷G20峰会前一天举行，但为了双方幕僚更好地沟通，将川习会晚宴挪到G20峰会最后一天。库德洛称，川普将自己视为“贸易改革家”（a tradereformer），他想要建立一个“零关税、零关税壁垒、零补贴”的世界，他会继续朝着这个方向推进，这也包括中国作出相应安排，包括降低能源、工业等的关税。川普也深度参与其中，他是真正的领头羊，他一直在推进这些谈判，包括他在G20之前给习近平写过信。芬太尼这一话题出现在了川习会上。库德洛称，川普问习近平，是否能将芬太尼作为管控物资，习近平同意了，对此，川普很“高兴、开心、满意”。另外一件事情是“高通收购恩智浦”，川普也当面问习近平，这件事能否再考虑一下，习近平称如果这个呈递给他，他会再次考虑批准。</w:t>
        <w:br/>
        <w:t xml:space="preserve">    </w:t>
        <w:tab/>
        <w:br/>
        <w:t xml:space="preserve">    </w:t>
        <w:tab/>
        <w:t xml:space="preserve">    </w:t>
      </w:r>
    </w:p>
    <w:p>
      <w:r>
        <w:t>WXC1146</w:t>
        <w:br/>
      </w:r>
    </w:p>
    <w:p>
      <w:r>
        <w:br/>
        <w:t xml:space="preserve">    </w:t>
        <w:tab/>
        <w:t xml:space="preserve">   </w:t>
        <w:tab/>
        <w:tab/>
        <w:t xml:space="preserve"> </w:t>
        <w:br/>
        <w:t xml:space="preserve">    </w:t>
        <w:tab/>
        <w:t>汽车关税可能成为未来三个月美中贸易谈判的突破点，川普总统3日发推文说，“中国将降低从美国进口汽车的关税”；白宫经济顾问库德洛(LarryKudlow)当天也表示，中国可能把从美国进口汽车的关税，一次降到零。若此言为真，将大振美国汽车制造商士气，因为随着今年年中两国贸易战愈演愈烈，中国针对美国多项商品祭出报复性关税，7月更对美国进口汽车征收40%关税。路透报导，川普3日在推文中说：“从美国输入汽车的关税，中国已经同意降低并移除，目前关税是40%。”库德洛当天与记者团谈话时则重申，随着两国进入90天贸易战停火期，中国承诺立即撤除关税障碍，而且中国可能马上降低汽车关税，“我们预期这些关税可能降到零。”他指出，90天停火期是从明年1月1日起算，但中国承诺尽快撤除关税与非关税障碍，而且可能在3日就开始。“我以前从未听到(中国)承诺‘立即’实施，你问我那是什么意思，我只能说再看看。”库德洛说，他估计将包括汽车关税、多项交易、农业与能源等，“可能意味授权或企业持股。他们在IP(智慧财产)窃取上接近达成某种协议，而我们在强迫转移技术上很接近达成协议。”报导提到，中国是全球最大汽车市场，去年美国出口至中国的汽车价值约100亿美元，但北京今年加征的进口关税，迫使许多美国汽车制造商大幅调高售价。今年中国已调降大部分进口汽车关税至15%，但仍对美国汽车维持40%，导致特斯拉、福特与通用汽车(GM)等美国车厂在中国市场处于竞争劣势。</w:t>
        <w:br/>
        <w:t xml:space="preserve">    </w:t>
        <w:tab/>
        <w:br/>
        <w:t xml:space="preserve">    </w:t>
        <w:tab/>
        <w:t xml:space="preserve">    </w:t>
      </w:r>
    </w:p>
    <w:p>
      <w:r>
        <w:t>WXC1147</w:t>
        <w:br/>
      </w:r>
    </w:p>
    <w:p>
      <w:r>
        <w:br/>
        <w:t xml:space="preserve">    </w:t>
        <w:tab/>
        <w:t xml:space="preserve">    </w:t>
        <w:tab/>
        <w:t>《福布斯》杂志发布2018年全球百名最具影响力女性榜单，德国总理安格拉•默克尔继续蝉联榜首。英国首相特蕾莎•梅与国际货币基金组织总裁克里斯蒂娜•拉加德分别排在第二和第三位。默克尔此前已宣布2021年不会寻求连任。但杂志指出，她仍是欧洲事实上的领导人。美国著名电视主持人奥普拉•温弗瑞排名第20，英国女王伊莉萨白二世排在第23位，美国总统特朗普为其担任顾问的女儿伊万卡排名第24位。进入排名前100位的还有中国国家主席习近平的夫人彭丽媛，她排在第65位。排行榜的作者指出，她的成就包括促进中国农村地区的教育、在世卫组织框架下开展艾滋病和结核病的防治运动、以及她为全世界妇女提供教育方面付出的努力。福布斯／俄罗斯卫星通讯社</w:t>
        <w:br/>
        <w:t xml:space="preserve">    </w:t>
        <w:tab/>
        <w:t xml:space="preserve">    </w:t>
      </w:r>
    </w:p>
    <w:p>
      <w:r>
        <w:t>WXC1148</w:t>
        <w:br/>
      </w:r>
    </w:p>
    <w:p>
      <w:r>
        <w:br/>
        <w:t xml:space="preserve">    </w:t>
        <w:tab/>
        <w:t xml:space="preserve">    </w:t>
        <w:tab/>
        <w:t>G20峰会期间的习特会引发全球媒体关注，白宫贸易顾问纳瓦罗在习特会后接受美媒采访，透露了有关会晤的一些细节。据12月3日报道，纳瓦罗（PeterNavarro）12月3日接受了美国全国公共广播电台（NPR）的电话采访，回顾了在布宜诺斯艾利斯举行的晚宴上，特朗普（DonaldTrump）总统与中国领导人习近平及其他中方代表谈话的一些细节。纳瓦罗表示，双方就整个结构性问题进行了讨论，包括中国强制技术转让、知识产权保护、非关税壁垒、网络入侵及网络盗窃、服务和农业等诸多方面。对于NPR主持人询问，晚宴上中方是否重视解决美中贸易争端问题，纳瓦罗回答，一开始主要是习近平在谈，他是前30分钟里中方唯一在谈话的人。纳瓦罗说，习近平就加大购买美国商品、保护知识产权、强制技术转让等许多问题做出了承诺。纳瓦罗表示双方讨论了汽车关税问题，并指出当前两国的汽车贸易是不公平的，中国向美国征收40%的汽车进口税，而美国对进口汽车只征收2.5%的关税。最重要的是，纳瓦罗指出，美方在习特上没有做出任何让步，只是给了中国90天时间，让他们去做过去20年来早就该做的事情而已。对于此次谈判，英国《金融时报》也称，这次共识或许只能让贸易冲突暂时缓解，如果下一轮谈判无法产生更具体的结果，特朗普政府内的强硬派很可能变得不耐烦。《华盛顿邮报》也称，这次会晤在中美经贸上并没有带来突破，贸易问题上只是回到几周前的讨论，而90日限期也是一个甚具野心的计划，中国需要付出更多，才能够与美国达成协议。白宫经济顾问库德洛亲眼见证习特晚宴达成协议的一刻，12月3日，在白宫外对记者透露，习近平让他刮目相看。综合媒体12月4日报道，当地时间12月1日，中美首脑携双边谈判团在阿根廷二十国领导人（简称“G20”）举行晚宴会谈，达成改变中美贸易战持续升级态势的休战协议。香港《南华早报》12月4日报道称，3日，在白宫外围，白宫经济顾问库德洛（LarryKudlow）对记者称，阿根廷晚宴的谈判会上，自己坐在美国总统特朗普（DonaldTrump）的谈判席边，另一边的中国国家主席习近平给他留下深刻印象，习近平抓细节，主动开口宣传，“支持中国做出承诺”的重要点。库德洛说：“罕见一国最高领导人在这样（贸易）主题的谈判中，担当领头责任，而不只是做样子。”报道称，库德洛评价这场晚宴“不同凡响”，库德洛说：“以前从没见过习近平亲自上场谈判的样子。”库德洛谈到在谈判时，“习近平已经在敲细节了——甚至可以说，习近平像是在推销，这在我看来，对于一国首脑，是很罕见的，像我这样的官员，才应该了解细节，习近平却做到了，推销达成协议的卖点。”库德洛说：“习近平不只是充充样子，他准备的很充分，真令人印象深刻，而且我认为，这一点恰好促成了中国决定做出承诺。”</w:t>
        <w:br/>
        <w:t xml:space="preserve">    </w:t>
        <w:tab/>
        <w:t xml:space="preserve">    </w:t>
      </w:r>
    </w:p>
    <w:p>
      <w:r>
        <w:t>WXC1149</w:t>
        <w:br/>
      </w:r>
    </w:p>
    <w:p>
      <w:r>
        <w:br/>
        <w:t xml:space="preserve">    </w:t>
        <w:tab/>
        <w:t xml:space="preserve">    </w:t>
        <w:tab/>
        <w:t>清华大学不仅出人才，也是绯闻不断，这不再有一名清华校花丑闻曝光，里面还包括她的清华男友。北京时间12月3日，有网友在中国网络问答社区知乎上，曝光清华大学校花马艺妮和同是清华大学校草的男友宋思睿丑闻，让人大跌眼镜。爆料称，两人不仅因为2018年清华大学本科特奖候选人材料造假，还聚众淫乱，马艺妮死缠烂打某位北大女同学和男友玩3P（三人性行为）。网上还爆出马艺妮和该女生的微信聊天截图，马艺妮表示要找身材好的，长得好看的，因为自己和男友都是“颜控”“身材控”。已有男友的北大女生得知马艺妮的意思后，直接拒绝了马艺妮的要求，并表示即使没有男朋友也不会同意，而且特别强调讨厌宋思睿长相。马艺妮被拒绝后，就在网上爆粗口，说些不好听的话。随后，该北大女生将两人聊天记录曝光，此事才在网上引起热议。资料显示，马艺妮，1997年出生，曾和男友宋思睿参加中国竞技答题类节目《一站到底》，被称为“机器人美少女”。据介绍，马艺妮拥有6项机器人中国国家专利，是首都挑战杯特等奖得主、科沃斯机器人创新大赛全国冠军，在全国同年龄段机器人研发中基本处于第一的位置，被直接保送清华大学物理系。网上有消息称，马艺妮已经从物理系转为金融系，已被保送至清华大学五道口金融学院读研。宋思睿被保送至清华大学交叉信息研究院，成为姚期智（清华大学交叉信息研究院院长）的学生。对于网上爆出的丑闻，清华大学还有两位当事人都未回应。</w:t>
        <w:br/>
        <w:t xml:space="preserve">    </w:t>
        <w:tab/>
        <w:t xml:space="preserve">    </w:t>
      </w:r>
    </w:p>
    <w:p>
      <w:r>
        <w:t>WXC1150</w:t>
        <w:br/>
      </w:r>
    </w:p>
    <w:p>
      <w:r>
        <w:br/>
        <w:t xml:space="preserve">    </w:t>
        <w:tab/>
        <w:t xml:space="preserve">    </w:t>
        <w:tab/>
        <w:t>北京时间2018年11月28日零时41分，位于中国河北省张家口市的桥东区，一家化工厂附近发生了爆炸起火事故，据官方报道，事故造成23人遇难，22人受伤。北京时间12月4日，拍摄的事故现场，改化工有限公司门口竖起了一个牌子，上边表明了事故区域示意图以及死亡人员分布图。（图源：VCG）据报道，现已初步查明，发生爆燃事故是由于中国化工集团河北盛华化工有限公司氯乙烯气柜发生泄漏，泄露的氯乙烯扩散到厂区外公路上，遇明火发生爆燃所导致。爆燃导致停放公路两侧等候卸货车辆的司机等23人死亡、22人受伤。北京时间2018年11月28日，爆炸车辆的残骸旁，消防人员正在进行清理工作。（图源：VCG）事故现场附近的爆炸车辆残骸。（图源：VCG）河北盛华化工有限公司的治安岗亭被烧毁。（图源：VCG）大门的闸机被熏黑。（图源：VCG）地面上一只被烧焦的鞋子和残留的头发。（图源：VCG）爆炸车辆的车厢内一片焦黑。（图源：VCG）吊车清理爆炸车辆。（图源：VCG）据事故现场目击者、货车司机翟军（化名）回忆，过火车辆中，许多都是为盛华化工拉煤的大货车。（图源：VCG）地面上残留的在爆炸中震碎的玻璃碎片。（图源：VCG）经初步调查，事故中过火大货车38辆、小型车12辆。（图源：VCG）在事故现场，有官方的大气环境移动检测车在检测当地的空气指数。（图源：VCG）河北盛华化工有限公司隶属中国化工集团公司下属的中国化工新材料有限公司。（图源：VCG）事故现场附近被烧毁的小汽车。（图源：VCG）（图源：VCG）张家口市政府新闻办此前发布称，确认的23名遇难者，与事故登记失联的23人身份相符。23名失联人员（其中，张家口市17人、山西省5人、内蒙古自治区1人）涉及20户家庭。（图源：VCG）事故现场的消防车。（图源：VCG）周边的房屋也损毁严重，玻璃整个被震碎。（图源：VCG）目前，这家公司已经停止卸货工作。（图源：VCG）但是爆燃事故十几个小时后，盛华化工附近惊恐逐渐平静，工人们从东门进进出出，公司内红白相间的烟囱一刻也没停止冒烟。街道的警戒线内基本恢复了往日的模样，只留下事发地方圆半公里的漆黑荒土。（图源：VCG）</w:t>
        <w:br/>
        <w:t xml:space="preserve">    </w:t>
        <w:tab/>
        <w:t xml:space="preserve">    </w:t>
      </w:r>
    </w:p>
    <w:p>
      <w:r>
        <w:t>WXC1151</w:t>
        <w:br/>
      </w:r>
    </w:p>
    <w:p>
      <w:r>
        <w:br/>
        <w:t xml:space="preserve">    </w:t>
        <w:tab/>
        <w:t xml:space="preserve">    </w:t>
        <w:tab/>
        <w:t>美国国务卿蓬佩奥12月4日星期二在布鲁塞尔表示，美国总统特朗普将建立一个由美国领导和民主支持的新的世界秩序。蓬佩奥说，特朗普政府不再愿意接受中国、伊朗和俄罗斯违反多项条约和多边协议的做法，将采取行动改革形成二战后国际秩序基础的机构。这些急需改革的机构包括联合国、欧盟、国际货币基金组织、世界银行等。在布鲁塞尔举行的美国德国马歇尔基金会的演讲中，蓬佩奥发表了“改革基于规则的国际秩序”的讲话。他说，华盛顿在建立一个新的世界秩序，对抗俄罗斯、中国和伊朗对国际组织玩世不恭的滥用。他指责中国玩世不恭地利用世贸组织的规则，不公平地推动其自身的经济利益。他说，美国在推动世界银行和国际货币基金组织削减对中国等国家的资助，因为这些国家已经能进入金融市场筹集资本。他敦促美国的盟国和特朗普总统一起对世贸组织、联合国、国际货币基金组织等机构进行诚实地评估。他说:“不良的行为者利用我们领导力的缺乏，为他们自己谋利”，“这是美国退守的毒果。特朗普总统决心要扭转这种局面”。他说：“这就是特朗普总统在做的。他在让美国重返传统的世界中心领导角色”。美国总统特朗普因威胁要退出世贸组织而受到批评。蓬佩奥则辩护说，特朗普政府头两年的执政表明，特朗普总统没有在损害这些机构，他也没有放弃美国的领导，恰恰相反。“在我们伟大民主最优秀传统中，我们团结各个伟大的国家，建立一个新的自由秩序，防止战争，实现所有国家更辉煌的繁荣。”在这次美国外交政策演讲中，蓬佩奥还指出，“在特朗普总统的引领下，我们不会放弃国际上的领导地位，或者在国际体系中我们的朋友”。蓬佩奥还否认华盛顿在采取单方面的行动。他说：“甚至我们的欧洲朋友有时也会说，我们不是为了自由世界的利益而行动。这完全是错误的。”他强调说：“我们的行动是在维持、保护和促进由主权国家组成的一个开放、正义、透明和自由的世界。这个工程将需要各国真正的，不是假装的，恢复自由秩序。这将需要一个坚定自信的美国和不仅来自我的国家的领导，而是全世界民主国家的领导。”蓬佩奥星期二在布鲁塞尔参加北约外长会议，讨论同莫斯科最新的紧张局势，以及美国决定要退出1987年的《中导条约》在一些北约国家引起的关切。蓬佩奥说，华盛顿只是在采取行动改善或终止过时的，或无效的协议。</w:t>
        <w:br/>
        <w:t xml:space="preserve">    </w:t>
        <w:tab/>
        <w:t xml:space="preserve">    </w:t>
      </w:r>
    </w:p>
    <w:p>
      <w:r>
        <w:t>WXC1152</w:t>
        <w:br/>
      </w:r>
    </w:p>
    <w:p>
      <w:r>
        <w:t>11月下旬，中国最高领导人习近平赴阿根廷参加20国集团G20首脑会议并与美国总统特朗普（DonaldTrump）会晤就中美贸易战进行谈判。在G20习特会举办前夕，中国国内各种声音嘈杂不绝，伴随着对经济前景的不安和民族主义情绪的亢奋，伴随着自由派要求以政治突破实现改革开放新突破，伴随着中共党内左派力量要求继续强化习近平权力的，戊戌2018年底的中国似乎又一次走到历史的重大选择关口。尽管习特会中，两国暂时给贸易战降了温，但在中美贸易战战火不息的大背景下，中国今后又将何去何从？或许解答这个问题还要从中国最高领导人习近平和他的政府入手。习近平与特朗普达成贸易战暂时停火的共识（图源：AP）中美贸易战暂时停火，中国经济获得喘息之机（图源：新华社）中国开始缓和对美农业制裁，重新进口美国农产品（图源：新华社）2018年底的中国迎来的无疑不是一个寂静的冬天。中美贸易战的战火中，中国经济充满动荡与不安。在这种关键的时刻，中国中央政府内部对于中国经济发展似乎也出现了不同的看法，民营经济退场论等“奇论”轮番登场且不乏粉丝。中国最高领导人习近平以及中共高级官员在多个场合不停为中国经济压阵、压惊，为中共制定的中国经济稳中有进的“总工作基调”保驾护航。然而，中国经济确实在实际上面临多重困境的叠加。而中国也将面对经济下行带来的两大政治风险。首先，中国经济转型升级并未取得实质性成效，中国经济低效能的整体现状并没有得到根本改变。今年前三季度，中国经济增速放缓明显，但各项指标似乎依然在中共经济官员的预料之中。有官员表示，尽管中国实体制造业表现不尽如人意，但中国制造业强大的韧性让中国经济在短期内不会出现外界担心的巨大波动，问题在于长期的转型升级。在美国关税制裁的压力下，中国出口加工型企业将受到严重影响，这对于以出口为主的中国经济而言并不是好消息，而转型过程中考虑到美国压力的因素，中国已经调低其重点经济计划中国制造2025的调门，而这一国家战略是否会出现变化让官员们感到普遍担忧。因为如果放弃这一计划就将意味着中国在实现经济发展突破的关键时刻主动放弃了既定的最佳航线，作为崛起中的有着雄心勃勃中国梦的大国，中国这一步棋会对自身未来发展造成怎样的影响是让中共经济官员最为担心的事，也是对习近平执政的一次重大考验。其次，中国经济表现不佳将带来更多更为直接的维稳冲击。中美贸易战让外界清晰看到了中国民生的脆弱性，这种脆弱最为致命之处表现在了中国民众最基本的生存权上。即使拥有庞大人数的中产阶层，即使拥有买下全世界的中国游客，中国民生依然脆弱，不健全的社会保障机制和政府与民争利的执政惯性让中国民生在中国经济波动面前显得脆弱不堪。来自中共内部的声音显示，很多官员，尤其地方官员已经意识到当前中国各地方维稳风险的增长。而事实是老兵维权、工人维权等事件在2018年的中国境内比以往更为频繁地上演着。这些维权正在缓慢侵蚀中共的执政根基，让执政大陆60年的中共政权陷入令人感到讽刺的塔西佗陷阱中。中共领导人习近平上台执政后，当局开始在经济领域收拾因抵御全球金融危机带来的残局，而缓慢的政治改革对于经济改革的拖住效应似乎也开始显。习近平执政6年间，中国经济增长速度始终处于下行通道，这也让人怀疑中国作为世界经济增长引擎的地位还能维持多久；而2018年中国全国人大期间，修改宪法取消国家主席任期制让外界看到中国在走向民主法治国家过程中的倒退。2018年盛夏，中共北戴河会议期间，对国内政治的左倾化进行了修正，而从目前中共的执政状态来看，政治左倾化的修正远远不够。中共领导人习近平推动中国国内的深化改革也并未让世人看到其完整的方向，中国依然在改革开放的方向感缺失中进行着内外调整，而这对中国未来的走向会产生何种不良影响着实令人担忧。中共领导人习近平执政后，舆论对其继胡锦涛时期以来继续强化国有经济致使民营经济发展受阻的政策有所批评。习近平执政以来，中国经济面临的是怎样的现实，其倡导的“一带一路”又是否真为西方媒体经常批评的那样只是一种将本国纳税人的血汗资金拿到海外无止境抛撒，而又给沿线国家带来债务危机的新殖民主义。来自中共内部的声音显示了这种担忧，习近平的经济政策的确在中共内部引起不同看法，批评者认为，习近平强化的国有经济缺乏效率和创新，打压中国整体的经济活力，且寡头式的垄断经济在国际上也给中国带来了很多不良影响，中国深化改革应该从改革国有经济自身重大缺陷入手。事实上，习近平经济政策带来的影响主要体现在两个方面。首先是中国经济的政治化趋势的加强。自1978年改革开放以来，中国始终致力于建设类似于西方的市场经济国家，在江泽民胡锦涛执政时期，中国的改革方向始终是严遵市场主线前进，当时的中国政府不断地推进政府与市场的明确界限，一批国有企业在改革中实现政企分离，国有企业不断推动建立以企业经营主管为主导的现代企业制度。但习近平执政以来，中国的政企分离似乎不再被提及，经历了胡锦涛执政10年，倍感权力遭到弱化的中共重新在习近平的领导下走向了强化权力的道路。在经济领域这一点体现在中国重新强化国有企业中党政负责人的权力，强调了党组织对于企业的绝对领导权。不仅在国有企业方面，中国政府对于中国经济的控制也达到了空前的程度，被称作“政策市”的中国股市不仅在市场化改革上没有取得任何突破，反而在政策的影响下越发背离市场原则。即使中国在表象上依然在扩大市场开放程度，实质上其已背离自由市场的一些根本性原则，并在背离的过程中制造出了新的不公平。但一些支持者却对习近平的政策表达了赞赏。这些中共官员认为，过度的市场化与自由化会加剧中共执政危机，邓小平式的改革开放在今日的中国社会多元化的局势下已经不能保证中共实现两个一百年的政治目标，中国的经济发展正在背离中共的政治战略，在“为发展经济提供强大的政治保障”这一中共政治语言中透露着一部分中共官员的思路，习近平的权力集中加强了中共衰落的权力。值得注意的是，这种认识上的分歧在中共的中层和基层官员中有着更大的争论与分歧，尽管在公开场合，官员们几乎清一色的表达了对习近平体制的支持，但私下这种认识的分化实质已在中共内部制造了某种程度的分裂。从目前的局势解读，习近平推动的中国经济权力化让中国在经济在对外扩张的进程中变得更有效率，而缺乏尊重市场规律的政府行为也导致了中国经济本身泡沫化和竞争不公正等问题难以解决，习式经济政策从长远看究竟会为中国经济带来什么，恐怕还需要时间的考验。正在习近平推进他的强势国家资本主义的经济政策时，李克强在中共十八大后晋位中国总理。在其上台之初，李克强在多个场合提及北京当局将尊重市场规律，结束温家宝时期的对于市场的强力干预，彼时中国经济同样面临下行压力，而李克强以其“克强经济学”的理念并用以往大水漫灌式的救市方式向市场进行注资，以求消解中国经济泡沫化的危机。有消息人士表示，习近平与李克强在经济理念上有一定不同之处，这表现在对于中国政治理解的不同上，身为中共红色后代的习近平对于中共的执政地位更为关切，中国的一切政策都将围绕着有利于中共执政这一根本展开。而李克强则更倾向于市场的规律性，但显然李克强对于中共在经济发展过程中遭遇到的执政挑战的危机感并没有习近平那样的强烈，李克强和他的经济团队在中国并不富裕的山东省创造了新的经济奇迹，这个曾经是“中共革命老区”的省份在李克强经济团队的治理下逐渐富裕，并一举发展为中国经济发展成绩显著的省份。从李克强执掌的中国国务院发出的经济指令来看，李克强确实希望中国经济发展在一定程度上能够摆脱政府的影响，建立更为成熟的市场经济体系而李克强的经济实验也在山东省取得了成果。但由于中国经济转型期的复杂性和世界政治经济局势的变化，李克强的实验未能够得到中共内部的一致认可，尤其是中共的经济保守派。现实的情况是，李克强在山东的经济官员团队被分散到中国各地，并处于中共经济保守派的压制之中。而随着习近平权力的不断集中，中国经济从大的方向彻底按照习近平的战略向前发展。而现在就说“克强经济学”退出中国的经济改革舞台也为时尚早，有消息人士表示，中共内部依然有为数不少的官员认为，市场经济改革需要克强经济学继续发挥作用，习近平和李克强的经济观念并非抵触，双方的结合对于中国今后的发展或许将大有裨益。当地时间12月1日，中国领导人习近平与美国总统特朗普在阿根廷如期举行了习特会，中国外长王毅在习特会后对媒体表示中美达成了共识，暂不提升已征收商品关税税率并在2019年1月起暂不扩大征收关税产品的范围。这对于在中美较量中处于下风的中国来说是本周末传来的最大的好消息。舆论普遍担心双方在谈判过程中，中国始终难以进行变革的领域即使在中美博弈过程中依然难以变革，中国内部的利益集团固化的程度超出了想象，即使习近平强化权力的当下，中国在深化经济领域的改革中依然步履维艰。这其中也与中共庞大冗余且效率低下的官僚队伍不无关系。分析人士认为，习特会共识对于中国来说是政治和经济改革的分水岭，将有着重要意义。目前，中国国内政治氛围日趋高压，民间经济活动亦受到了中共党政官员的更深层次的影响。很多来自中共内部声音显示，习近平推动深化改革正在遭遇来自内部新体制的阻碍，加强集中权力的习近平新体制却遭遇了来自更多内部的阻碍，由于地方行政长官的在新体制中被赋予了更多权力，中央政府的很多的行政指令在地方政府中反而被烙下了更多中共各级地方行政主官的个人色彩，习近平本身的意图被曲解的风险反而大大增加，同时，中共并未解决传统人治官僚体系中的“恶性附加”。这些因素的叠加让外界看到了一个摇摆的中国政府，时而出现的强调对市场的尊重，时而出现的“民营经济退场论”。2018在外来的美国压力下，中国出现的摇摆相信正是习近平所不愿意看到的不安定，也是推动中国深化改革最大的挑战。尽管中美贸易战战火暂时得到控制，但观察家认为，不论今后局势如何发展，中国发展经济和实现崛起真正的挑战还是来自内部，习近平会带领中国走向何方，他的政策还需要更加明确。</w:t>
      </w:r>
    </w:p>
    <w:p>
      <w:r>
        <w:t>WXC1153</w:t>
        <w:br/>
      </w:r>
    </w:p>
    <w:p>
      <w:r>
        <w:t>一年一度的“最糟性爱描写奖”旨在评选小说中最差劲的性描写，今年的入围者皆为男性作家。在该奖项25年的历史中，只有三位女性作家获奖：雷切尔·约翰逊（RachelJohnson）、南希·休斯顿（Nancy Huston）和温迪·佩里亚姆（Wendy Perriam）。每到年末，伦敦的“进进出出”酒吧(InAndOutClub)总有一天特别热闹，无数作家、明星在此聚集。他们参加的，是英国文学界一年一度的“最差性爱描写奖”颁奖礼。张爱玲曾这样概括了《色戒》里描写了王佳芝和易先生之间由性生爱的关系：“每次和易先生在一起就像洗了一个热水澡”。《白鹿原》中关于“性”也指向了“胸前的白鸽”，极具画面感。《洛丽塔》中描写的少女含苞欲放的“性”，是一种只有疯子才能体味的生命力……“性”要写得清新脱俗又不能意境全无，不是赤裸裸地汁水横流而是能激荡起读者“赤桥下的暖流”的暗涌，这的确不是件容易事。从1993年起，为了陶冶良好的“性”情、为小说增“色”，英国著名文学杂志《文学评论》主办了“最差性爱描写奖”。J.K.罗琳、厄普代克和村上春树等大腕儿都曾因床事写得不好而获得提名。该奖项的目的在于向文学界提个醒：本来干净清爽的作品，何必生拉硬拽些“多余的性”。以下是部分获奖作品汇编。“我们走到了一起，你还记得吗？一开始我们站着，总是很温柔的，像是一场性感肉欲战斗的武侠开头。只是站着，像孩子般亲吻，渐渐地，身体对着身体，皮肤对着皮肤，你轻轻地挑逗我，我已经顾不上下方的隐隐作痛。然后我们到了床上，我抚摸着你，饥渴万分。我闭上眼睛，手指探进你的身体，直到感受到融化的液体丝绸——一个充满秘密的慰藉地图——热切的阴蒂，散发浓烈气息的你，我们的舌头模仿着我们的手指，你的双手紧握和抚摸我，但同时也很小心不让我得到太多。所以我会轻轻的和你融合，然后更强烈，最终在冲撞中，突然让一切得到释放。‘猛烈撞击我，’你常说。 ‘你刚才怎么猛烈撞击我！’”</w:t>
      </w:r>
    </w:p>
    <w:p>
      <w:r>
        <w:t>WXC1154</w:t>
        <w:br/>
      </w:r>
    </w:p>
    <w:p>
      <w:r>
        <w:t>中美休战三个月选为人知的考量：川普在等习近平的另一只靴子落地12月1日，川普和习近平在G20峰会结束后终于开始了牛排晚宴。这餐饭可是吊足了中国人的胃口，因为大家都在等习近平的一双靴子掉下来，那就是中美能否就贸易争端达成协议，不断升级的中美贸易战能否化干戈为玉帛？结果并不令人意外，几乎所有评论人士都很骄傲，因为他们的预测都准确无误。但这双靴子只掉下了一只，因为是休战而不是停战。根据白宫声明，美国同意明年对中国进口的货品关税仍维持之前定下的10%，暂不把税率提升至25%；中国购买美国的农产品和能源、工业等产品。双方启动结构性改革谈判，重点针对强制性技术转让、知识产权保护、非关税壁垒、网络入侵及盗窃等议题，如果90天内中美谈判破裂，美国将会把10%关税上调至25%。协议中，习近平亦回应川普的要求，包括把芬太尼定为管制药物，以及重新考虑早前中国已经否决的高通收购半导体公司恩智浦的交易方案。川普在结束川习会后，他在飞机上告诉随行记者，美中贸易协议若能落实的话，将是有史以来规模最大的贸易协议之一。中国官媒在报导这一共识时，回避了两个核心问题，那就是90天的协商期限和中国必须进行的“结构性改革”等内容。总之，在双方的谈笑风生中，贸易战终于消停下来，暂时赢得一个风和日丽的小阳春。川普准备过圣诞节了，习近平也要准备他的四中全会和春节了。有分析人士认为，两国暂时停止贸易战升级是预期之内的事，但这不意味未来的谈判之路会畅通无阻，目前的“停火”只是90天。中国宏观经济分析师朱鸣岐向BBC中文表示，中国购买大批美国商品，是中方示好的信号，尤其是中国承诺马上重启进口美国农产品，让特朗普能对农业州有所交代。然而，这个以购买美货换关税暂缓的协议，只是治标不治本，没有提供平衡中美贸易差距的持续动力。中美经济的基本面维持不变，贸易逆差预料将长期持续。朱鸣岐表示，两国在90天内要谈判的话题，涉及中国坚持不让步的国企、产业政策改革等议题。贸易战暂时划了逗号，却无法改变中美在技术、资本、人员流动等方面分道扬镳。历史学者章立凡先生日前曾对“美国之音”表示，无论是“贸易战”还是“贸易摩擦”，确已加剧了中共内部的矛盾。目前面临自六四事件以来最大的困境，也是现任领导人上台以来面对的最大挑战。其权力在年初修宪时达到顶峰，现在恐怕很多人在质疑其领导能力，如把中国经济带入了险境，把中国的国际关系带入了孤立。习近平这次向美国承诺结构性改革有他自己不得已而为之的理由。中美贸易战，一波紧似一波，已给中国经济造成不小后果。中国经济增速不断下滑，A股持续低迷，人民币汇率走贬，最新的制造业PMI指数跌至荣枯分界临界点，这些都是对中国经济预期信心受挫的反应。张大军先生认为：中方这次的让步本来是心不甘情不愿的。原因一是结构性调整影响习近平的布局，本来他想着强化国有企业等是为了巩固自己的基本盘和支持力量，他如果与美方交易把手下的人卖了，面子和里子都不好看。二是结构性调整牵涉到方方面面的利益集团，习未必就能动得了这么多的利益集团而不引发反弹。胡星斗教授认为，这次中美领袖会晤，几乎是解决中美矛盾恶化最后一次机会。中美关系涉及到中国改革开放的问题，如果中美关系不断恶化，会导致中国改革开放的倒退、国内民族主义持续的高涨，也会促使更多“自力更生”政策出台，最终就有可能导致国门被关闭，改革开放出现倒退。下面，我谈谈自己的看法。第一，中美年末休战缘于川普和习近平的各自利益考虑就川普而言，首先，美国很难离开中国的低中端产品，硬要脱钩，至少在两三年里，美国难以找到比中国产品更好的质优价廉的替代产品，因而几乎势必会推高美国的通胀率，对美国民众的生活会产生较大影响。其次，圣诞节和新年将近，中国购买美国农业和能源、工业等产品，将芬太尼定为管制药物，以及促成中国通过高通收购半导体公司恩智浦的交易方案，无疑是一个现实的利益。再次，川普需要中国协助管束一下小兄弟朝鲜，避免在美国节日期间惹事生非。就习近平而言，这三个月时间无疑是非同寻常的。中国经济状况不容乐观，尽管前三季度海关统计显示，包括进出口在内，中国经济似乎形势不错，但实际状况应该更加严峻。9月GDP增速降到6.5%，是近10年来的最低点，制造业指数也刚位于荣枯值的上方。货币超发，汇率大幅下跌，影子银行风险凸显，房地产泡沫严重，中国经济危机一触即发。民营企业家感到，严冬已至，金融海啸即将咆哮而至，一场前所未有的财富消灭运动到来。所以，政治局会议承认“经济处于下行中”，未来经济基调是“维稳”。习近平不得不召开民营企业座谈会，重振企业家对中国经济的信心。如果美国继续对余下的2675亿美元中国出口产品征收关税，中国经济的困难程度会进一步加剧。当前社会人心不稳，普遍存在恐慌情绪，加之党内改革派势力正在收复失地，习家军节节溃败，不排除会引发连锁的共振效应。在此情况下，习近平不得通过更大的让步来换得暂时的休战。对习近平来说，国内政权稳定是最重要的。第二，川普在等习近平的另一只靴子落地看待中美贸易战，我的观点是不能仅仅进行经济分析，还应该进行政治分析。之前，我们说川普是商人，其思维是商人思维，习近平是政客，是政治思维。但近年来，我们发现一个具有典型政治思维的美国人配合川普打贸易战，他就是美国的副总统彭斯。彭斯在川习峰会前共发表了三次讲话，可谓一次比一次锋芒毕露，一次比一次刀刀见肉。彭斯10月4日在美国智库哈德逊研究所发表演说，严厉批评中国。外界广泛认为，彭斯的这篇演说形同新冷战宣言。彭斯的第二篇讲话是他在参加APEC会议前，即11月13日，接受《华盛顿邮报》专访。和第一次讲话相比，言辞更加激烈，近乎最后通牒。他直截了当称，美中是否陷入冷战，决定权在中国。中方若想避免与美国发生冷战，必须彻底改变其行为，“美国决不退缩”。彭斯的第三篇讲话则发生在11月18日举行的APEC会议上，彭斯当著习近平的面，直接挑战习。彭斯再次强调美国的强硬姿态：“除非中国做出改变，美国绝不改变方向。”至此，我们可以发现川普和彭斯在对中国打政治经济组合拳。彭斯的讲话具有很新的中国政治元素，可以推断彭斯的背后有一个精通中国政治的团队。他们与中共的高层保持着密切的互动。川普停战三个月的时间很敏感，正是中共四中全会召开和习近平政局变化的重要时段。我说过中共三大精英集团都在等待中共四中全会，他们寄希望习近平能改弦更张，放弃正在实行的新极权主义，重新回到邓小平改革开放轨道上来。如果习近平的执政路线不改变，他将会失去中国知识精英、商业精英和政治精英的最后念想，他们与习近平的彻底决裂将不可避免，中共将会更加分裂。这或许是习近平的最后一次机会。前不久，刘源在湖南省举行纪念刘少奇同志诞辰120周年座谈会上，暗批习近平称：教训比经验更加宝贵，我们要深刻汲取，维护好民主集中制，加强和维护党内团结，决不让历史悲剧重演。之前，邓朴方已经发表了不满习近平的讲话。邓朴方和刘源这两个红二代的代表人物相继出手，我们可以理解为，中共高层已经相当不满习近平新极权主义，他们为了挽救中共必须捍卫邓小平改革开放。这样，在改革开放的旗帜下，中国的知识精英、商业精英和政治精英聚集起来了，相反握有绝对权力的习近平成了孤家寡人。最后，我们总结一下，中美贸易战年末休战三个月是川普和习近平的共同意愿，缘于他们不同的利益考虑，但三个月的期限并非仅仅是经济考量，川普和彭斯还有更深的政治考量。他们在观察中国政局的变化，在等待习近平四中全会所确立的政策路线，也就是说在等习近平的另一只靴子落下来。如果习近平继续倒行逆施，美国随时可以重新点燃战火。球又回到了习近平脚下。</w:t>
      </w:r>
    </w:p>
    <w:p>
      <w:r>
        <w:t>WXC1155</w:t>
        <w:br/>
      </w:r>
    </w:p>
    <w:p>
      <w:r>
        <w:t>中美暂时停止贸易战，对中美农业都十分有利，然而专家指出，中美若真的达成相关协议，中国或将面临更多国家提出的贸易优惠要求。据12月4日报道，俄罗斯国立研究型大学“高等经济大学”世界经济与世界政治系东方学部主任马斯洛夫（AlexeiMaslov）认为，恢复正常的贸易关系，首先是农业方面，对美国和中国都有利。报道称，中国国家主席习近平和美国总统特朗普（DonaldTrump）在G20峰会期间一致同意采取缓解两国贸易战紧张局势的措施。报道指出，据该专家称，中国作为世界上最大的粮食进口国，在全球范围内购买廉价产品，其中包括很长一段时间内在美国购买粮食。报道称，专家表示：“当美国提高关税并且中国作为对进口美国产品提高关税来进行应对时，这一方面打击了美国生产商，特别是南部各州，其中一些州每年对中国的出口损失达10亿美元。中国进口农产品价格上涨15%到25%。”报道称，专家指出，尽管中国开始重建其农产品进口贸易关系，并降低对东南亚国家和印度的关税壁垒，但不可能立即取代美国的进口。他表示：“尽管如此，这些国家甚至是加在一起都无法一次性地满足中国市场的食品供应。对中国来说，这是一个很严重的问题。”报道称，马斯洛夫表示：“因此，恢复正常贸易关系对中国也有利，因为有大量农产品需供应，对美国生产者也有利。”该专家认为，90天后两国将达成某种贸易协定或一系列贸易协定。然而主要问题在于，该专家不排除，紧随美国之后，其他国家也可能会要求在中国市场上的贸易优惠。美国《华尔街日报》报道，消息人士说，特朗普任命对华强硬派、美国贸易代表莱特希泽（RobertLighthizer）负责今后与北京的谈判。美国之音报道，美国财政部长努钦（StevenMnuchin）12月3日表示，美国对同中国达成贸易协议的前景表示乐观，因为中国在几个重要议题上做出让步的承诺。努钦希望中国必须信守诺言，并指出，中国必须要做出实实在在的进展，特朗普政府不再会忍受中国的拖延。</w:t>
      </w:r>
    </w:p>
    <w:p>
      <w:r>
        <w:t>WXC1156</w:t>
        <w:br/>
      </w:r>
    </w:p>
    <w:p>
      <w:r>
        <w:br/>
        <w:t xml:space="preserve">    </w:t>
        <w:tab/>
        <w:t xml:space="preserve">    </w:t>
        <w:tab/>
        <w:t>还记得《还珠格格》第二部里面的这个角色小鸽子吗？剧中的她在街头卖艺为生，被小燕子出手相救。最近有网友曝还珠小鸽子出家，小鸽子在出家前，曾在新加坡当一名音乐老师。</w:t>
        <w:br/>
        <w:t xml:space="preserve">    </w:t>
        <w:tab/>
        <w:t xml:space="preserve">    </w:t>
      </w:r>
    </w:p>
    <w:p>
      <w:r>
        <w:t>WXC1157</w:t>
        <w:br/>
      </w:r>
    </w:p>
    <w:p>
      <w:r>
        <w:t>【文/观察者网 阮佳琪】据deadline3日消息，漫威正在快马加鞭，开发首部华人超级英雄《上气》（Shang Chi）的单人电影。漫威表示将会选取一名亚裔/亚洲男演员出演主角，正当网友们兴奋地猜测主演将会花落谁家时，却突然发现：“上气”在原著中的设定竟然是“黄祸”的化身“傅满洲”的儿子。电影还没开拍呢，一时之间，各路网友就陷入了“是否辱华”的争论。有网友强调，原著中，上气与父亲决裂，最后还消灭了他，是一个正义的形象，说是“辱华”未免上纲上线。但也有网友认为，在一部登上世界荧幕的电影中出现“傅满洲”的角色，这就是一种恶意。目前该片电影剧本仍在创作阶段，到底该如何处理？漫威的考验来了。上气是漫威世界中顶尖的武术高手，善用十八般兵器，在没有超能力时期就已经可以击败众多超人类对手。在漫威漫画中，上气又称“功夫大师”（The Master of KungFu），后来成为了“复仇者联盟”与“雇用英雄”（Heroes for Hire）的成员。这个角色由作家史蒂夫·英格哈特和艺术家吉姆·斯塔林共同创作，最初的灵感来源于李小龙1973年主演的电影《龙争虎斗》。上气首次登场于漫画《Special MarvelEdition》第15话，是漫威借着70年代香港“武侠热”的东风，抱着分一杯羹的心态，创作出的西化产物。1972年，漫威原想把大卫·卡拉丁（《杀死比尔》中“比尔”的扮演者）主演的《功夫》电视剧改编成漫画，但是这部电视剧的版权却在对家华纳的手里。迫于无奈，最终漫威选择了英国小说家萨克斯·罗默的《傅满洲》系列小说，以此为原型，创作出了傅满洲之子“上气”。上气出生于中国湖南，从小隐居，与世隔绝，由父亲与师傅训练习武，技艺高超。当他终于来到外面的世界，得知一直尊敬的父亲其实用心险恶后，与其决裂。离开了父亲的他，很快和正义之士蜘蛛侠、超胆侠等英雄打成一片，并逐渐成为了漫威中的功夫之王。他曾经担任过蜘蛛侠的武术教练，也加入过美国队长的秘密复仇者。为对抗父亲，在《复仇者V5》第1话中，上气成为了钢铁侠和美国队长钦点的新任复仇者。除了出神入化、登峰造极的武艺之外，上气还在《复仇者V5》的第38话中获得了超能力，可以通过复制自己组成一支“上气大军”，以一敌万，打得对手毫无招架之力。而没有超能力时的上气，可以通过聚气凝神，将自己的力量、耐力、速度提升到超人类水平。在漫威官方的战力值中，上气的格斗技能达到了满格7分。本来漫威世界终于有了一个中国英雄大家都挺开心的，可看了这个人物设定后，中国网友发现了个“重点”……“什么？上气是傅满洲的儿子？傅满洲是用来辱华的形象啊！”傅满洲是早期西方妖魔化中国，西方人发泄对华人的仇视情绪而创作出来的小说虚构角色，在1913年的《傅满洲博士之迷》中更被称为“世上最邪恶的角色”。这个形象丑陋、倒竖两条长眉的老头子，被西方视为“黄祸论”的拟人化形象。黄祸论，是成形于19世纪的一种极端民族主义理论。该理论宣扬黄种人对于白人是威胁，白人应当联合起来对付黄种人。傅满洲代表了西方人眼中，奸诈取巧的中国人形象，带有极端辱华的种族偏见含义。他的存在，还引出了许多有着“黄祸论”含义的反派角色，例如漫威漫画旗下超级反派满大人（Mandarin）与黄爪（YellowClaw）。这个对中国侮辱意味最强烈的角色将要登上大银幕？有网友十分气愤。但也有网友觉得，将这称为“辱华”有些上纲上线、扣帽子。因为这部电影的主角是上气，影片本身还是在弘扬中华英雄。而且原著中上气最终与父亲决裂还消灭了他，成长为复仇者联盟中的功夫大师，也可以理解为中国的昌盛强大，终会抹去西方偏见。报道称，漫威希望《上气》可以达到今年年初《黑豹》的高度，让大家熟悉这位“融合了亚洲与美国亚裔主题的新英雄”，因此这部电影将会由亚洲与美国亚裔影人共同打造。美籍华裔编剧达夫·卡拉汉姆将为这部影片撰写剧本，如果该片得以拍摄，这将是漫威电影中，首部以亚洲超级英雄角色为主角的影片。达夫曾经参与多部超级英雄电影的剧本编写，《僵尸之地2》、《地下特工》、《敢死队》系列和传奇的翻拍版《哥斯拉》，都是他过往的优秀作品。11月初，电影《毒液》在中国赚得盆满钵满，是首部内地票房高于北美首周末票房的漫威超级英雄电影。这回的《上气》又主打中国元素，看得出来，漫威期盼着能在中国市场继续抢占份额。目前，这部电影的拍摄才刚刚提上日程，完整剧本都还没有。网友提醒，“傅满洲”怎么处理，将会是个很重要的问题。如果单单以为讲了个亚裔故事就自我感动，难保不会出现像《摘金奇缘》那样，“美国爆火中国遇冷”的情况了。</w:t>
      </w:r>
    </w:p>
    <w:p>
      <w:r>
        <w:t>WXC1158</w:t>
        <w:br/>
      </w:r>
    </w:p>
    <w:p>
      <w:r>
        <w:t>【文/观察者网 徐乾昂】作为糖尿病患者眼中的“救命药”，胰岛素在我国已被列入甲类医保。但在美国，这类药品价格近10年来飙升3倍之多，平均下来，用买3瓶10毫升胰岛素的钱，买一台iPhone最新款手机绰绰有余。药价连年飞涨，美国人的医保也“靠不住”：再有医保的情况下，仍有约25%的患者买不起胰岛素；而美国去年丧失医保人数同比增加了320万，若“奥巴马医改”被取消，这个数字可能会上千万级别。这种情况下，美国国内出现一个个类似“药神”的故事：有患者偷偷在社交网络共享、在“黑市”上贩卖胰岛素；有人则开始创办“山寨”药厂，自行研制药物...综合《华尔街日报》、CBS新闻网12月3日消息，美国糖尿病协会公共政策和战略联盟副主席迈耶（KristaMaier）介绍，糖尿病患者与非糖尿病患者相比，医疗开销高出2.3倍。如今每个美国糖尿病患者每月必须在胰岛素上花费500到600美元。即便是在有医保的情况下，这也与美国复杂的医保体系有关。简单来说，美国医保体系呈现商业化趋势，对于自理费用以外的额度，大多数医保会有一个报销比例，超出部分还得自理——最后这部分费用叫做“自付金额（out-of-pocket）”。而随着近年来胰岛素药价飙涨，各大保险公司对“有病史”客户的投保明细作出调整。《今日美国》、《华盛顿邮报》等美媒报道透露，部分糖尿病患者的自理额度被上调，自付金额被扩大；甚至有时候会出现保险公司发通知，到了今年9月，《商业内幕》指出，《华尔街日报》在3日的视频报道中，就采访了一位居住在乔治亚州的糖尿病患者瓦夫德（KarynWofford），她每个月需交医保260美元，但需自付的费用这名患者为了避免“睡着睡着就再也醒不过来”的情况，在社交媒体上寻找帮助。所幸，病友群中有一位糖尿病患者，面对《华尔街日报》的采访，这位不愿露面的“好心人”直言，这是因为医生给他开的药，“我不用经常吃”。这种“共享药物”的情况早就有媒体曝料。ABC新闻网去年9月透露，目前在脸书、推特等社交媒体上存在大量的“病友群”。除了瓦夫德的例子外，还有人是因为医生本来给他开了一种胰岛素，随后又转开另一种药物，导致前一种出现剩余，可以和其他人分享。“病友群”中并不是所有的药品物资都是免费，，但售价大体要远远低于市面价格。譬如，售价接近100美元的胰岛素注射器，在“病友群”中用30美元就能买到。一位接受ABC新闻网采访的病友透露，一些在“病友群”贩卖药品物资的人，另一方面，也有美国人开始自制糖尿病相关药物。加利福尼亚州的迪弗朗哥（Anthony Di Franco）就是其中之一。作为一名糖尿病患者，迪佛朗哥自2015年起创立“公开胰岛素计划（Open InsulinProject）”，开始自制胰岛素。谈及“是否违法”的话题，“公开胰岛素计划”实验室的一位法裔研究人员表示，，“我们并不是想争第一，而是想研制出一个大家都能使用的药物。”截止目前，这个项目还没有研制出任何药品成品。迪弗朗哥本人就是该试验的“小白鼠”，他表示，“还有几周就能有最终研究成果”。届时，“公开胰岛素计划”生产的胰岛素，12月3日，《美国医学会杂志》刊出的一篇论文指出，如今10个美国人中，就有一个患有糖尿病。而该国糖尿病监测、治疗、药物递送市场目前主要由3大公司垄断：诺和诺德（NovoNordisk）、赛诺菲（Sanofi）、礼来（Eli Lilly）。三者的胰岛素类药品在2007年至2017年间，药价平均翻了三倍。例如，截止去年5月2日，一瓶10毫升的礼来Humalog售价已经飙升至274.7美元，同比上涨7.8个百分点；同等计量的诺和诺德售价达275.58美元，相比2016年的价格贵了7.9%。同时，这两家药商的胰岛素在美销售价格，超出一些其他国家4倍还多。而根据英国医学杂志《BMJ GlobalHealth》在今年9月的研究，一小瓶人胰岛素的生产成本在2.28到3.42美元之间；胰岛素类似物的生产成本仅在3.69到6.16美元之间浮动。为此，《商业内幕》曾报道，这三家药厂在去年被美国糖尿病患者协会告上法庭。前者做出妥协，承诺未来每年胰岛素药价涨幅不会超过10%。美国内分泌医生特里格尔（DavidTridgell）曾于去年6月22日在《华盛顿邮报》上刊登署名文章，称自己给一些患者开胰岛素处方，但由于药价过高，患者出现“少吃”、“不吃”等情况，加重了病情，甚至出现患者死亡。他指出，胰岛素价格之所以居高不下，是“三巨头”已经注册了该药物的专利，并不断地推动胰岛素的更迭换代，随意左右药价。《人民日报》曾在今年1月发文指出，美国药贵是一种“顽疾”。新的药物出来之后，医生能否及时接受，保险公司能否列入报销名录，都是患者选择便宜药物的障碍。弗吉尼亚医学中心医生罗查娜•伯特鲁告诉本报记者，在一些情况下，医生对药品价格并不熟悉，并且选择范围有限，对患者保险又了解不多，美国社会保障体系复杂，药品中间环节多。美国媒体报道，药价约1/3是保险公司、医药福利管理机构、药店等中间人的利润。而在流通环节，美国CVS、沃尔格林、来德爱等药店，以及沃尔玛、塔吉特等超市药品专区占据大部分市场份额，3家最大的药品福利管理机构控制了近80%的市场份额，他们代表制药商和保险公司的利益，再加上反垄断监管机构不作为，让价格像脱了缰的野马。同月，美国民调机构盖洛普1月16日发布调查结果说，，去年第四季度美国有12.2%、约3900万人没有医疗保险。而据美国国会预算办公室测算，随着共和党政府废除《平价医疗法案》中强制购买医保的条款，这种情况可能会进一步加剧美国的“胰岛素危机”。ABC新闻网指出，一些医生甚至已经透露，部分患者因为国内的胰岛素价格太高，产生了“移民加拿大”的念头。“胰岛素对于我们（糖尿病患者）来说，就如同水、空气一样，”瓦夫德对《华尔街日报》记者说道，</w:t>
      </w:r>
    </w:p>
    <w:p>
      <w:r>
        <w:t>WXC1159</w:t>
        <w:br/>
      </w:r>
    </w:p>
    <w:p>
      <w:r>
        <w:br/>
        <w:t xml:space="preserve">    </w:t>
        <w:tab/>
        <w:t xml:space="preserve">    </w:t>
        <w:tab/>
        <w:t>李克强在部分省（区）政府主要负责人经济形势座谈会上强调坚定信心 真抓实干 破难前行增强中国经济发展动力和后劲近日，中共中央政治局常委、国务院总理李克强在江苏南京主持召开部分省（区）政府主要负责人经济形势座谈会，就当前经济形势和明年发展听取意见建议。座谈会上，江苏省委书记娄勤俭、省长吴政隆和黑龙江省长王文涛、河南省长陈润儿、湖北省长王晓东、广东省长马兴瑞、广西壮族自治区政府主席陈武、四川省长尹力等结合本地经济发展情况、下一步工作打算和对国家政策的建议发了言。李克强与大家互动交流，对地方提出的建议予以回应。李克强说，今年以来，全国上下在以习近平同志为核心的党中央坚强领导下，按照党中央、国务院部署，坚持稳中求进工作总基调，统筹稳增长、促改革、调结构、惠民生、防风险，面对国际国内各种挑战和不确定因素明显增多的情况，及时采取多方面针对性措施，经济在应对风险挑战中保持平稳发展、实现稳中有进，全年主要目标任务可以较好完成。但也要看到，当前国内外形势错综复杂，经济下行压力加大，地区走势分化，对困难和矛盾要有充分估计。必须把形势和问题分析透，坚定不移深化改革扩大开放，心无旁骛办好自己的事情，增强发展动力和后劲，保持经济平稳运行，推动高质量发展。李克强指出，要保持宏观政策连续性稳定性，根据市场主体需要及时完善政策，把握力度和节奏，精准预调微调，引导市场形成稳定预期。坚持以供给侧结构性改革为主线，聚焦支持制造业、服务业尤其是小微、民营企业等实体经济，广泛听取各方面意见，实施更大力度减税降费；适度扩大内需，适应拓展国内市场要求，促进消费供给升级，更大释放消费潜力；着眼补短板、调结构、增后劲扩大有效投资，提高政府资金使用效率，降低民间投资准入门槛，带动扩大社会投资，推动经济发展和改善民生需要、具备条件的重大项目抓紧开工建设，尽早发挥效益。各级政府要把就业优先放在突出位置，有就业就有财富增长，就有社会稳定发展。要设身处地为市场主体着想，深化“放管服”改革，打造便捷高效、稳定透明、公平竞争的营商环境，这是应对经济面临困难挑战的重器，中国拥有丰富的、勤劳智慧的人力人才，只要把他们的活力、创造力充分发挥出来，中国经济就能持续健康发展。李克强说，各地区各部门要以习近平新时代中国特色社会主义思想为指导，增强全局观念、强化责任担当，真抓实干，为民谋利，在推进改革开放创新、促进发展升级、保障和改善民生等方面多花精力、多谋良策、多出实招。各部门要为地方发展积极创造条件，政策实施不搞“一刀切”，各地要因地制宜创造性开展工作，同心协力，克难攻坚，发挥中国经济回旋余地大、韧性强的优势，保持经济运行在合理区间，巩固和发展长期向好趋势。肖捷参加座谈会。</w:t>
        <w:br/>
        <w:t xml:space="preserve">    </w:t>
        <w:tab/>
        <w:t xml:space="preserve">    </w:t>
      </w:r>
    </w:p>
    <w:p>
      <w:r>
        <w:t>WXC1160</w:t>
        <w:br/>
      </w:r>
    </w:p>
    <w:p>
      <w:r>
        <w:t>近日在谈及空气污染问题时，美国总统特朗普批评中国空气污染问题严重，称已经影响到了美国。美国之音网站12月4日报道称，11月30日，在阿根廷首都布宜诺斯艾利斯举办的二十国集团（G20）峰会间隙上，美国总统特朗普（DonaldTrump）在采访中被问到气候问题时说：“美国在环境方面做得很好，拥有最纯净的空气和最洁净的水……中国和其他国家的脏空气飘到了美国，让美国花费很多的钱。” 【文/观察者网史雨轩】据美媒12月1日报道，11月30日在阿根廷首都布宜诺斯艾利斯举办的G20峰会间隙上，美国总统特朗普接受了著名评论员，美媒特约撰稿人格莱塔·范·萨斯特伦的专访。采访中特朗普谈到了中美峰会、中美贸易等关键议题，当被问到气候问题时，特朗普却答非所问地说，“美国在环境方面做得很好，拥有最纯净的空气和最洁净的水。”特朗普还习惯性地甩锅中国，“中国和其他国家的脏空气飘到了美国，让美国花费很多的钱。”特朗普还表示将不再干损己利人的事情，自己的政策是“美国优先”。 萨斯特伦提问特朗普，“全球经济的问题之一是气候变化。此间也在进行讨论。您在气候变化及其对全球经济影响方面的立场是什么？”特朗普却扯到了环境保护，他夸耀美国有“地球上最洁净的空气和最洁净的水。”然后又表示自己并不打算为某些气候标准花费过多，“不会为了试图维持某些可能根本无关紧要的标准而让国家破产。”特朗普随即又指责中国和世界其他国家，称他们的“坏空气飘到了美国”。“看看其它国家，他们的空气肮脏，他们的坏空气飘移到了美国。人们不想谈论这点，但是它飘移了过来。所以我们让空气清洁，但他们没有，而这花费很多的钱。”他称，美国的空气绝对洁净，今后不会花费代价干损己利人的事情，自己的政策是，“美国优先”。11月23日，美国政府发布了一份超过1000页的重要《气候评估报告》（National ClimateAssessment）。关于报告中预估因气候变暖而造成的数千亿美元损失，特朗普说：“我不相信。”特朗普曾多次表示过类似言论，在“气候变暖”问题上他的立场一致很坚定。他曾在2012年发推特说：“全球变暖的概念是中国人创造的，也是为了中国人创造的，目的是为了使美国制造业失去竞争力。”2014年，他在推特上说：“现在是7月底，纽约外面真的很冷。全球变暖到底在哪里？？？”就在上周三（21日），报告发布前2天，特朗普还在发推特反问气候变暖在哪里：“残酷而漫长的寒流可能打破所有记录——全球变暖究竟发生了什么？”根据《巴黎协定》规定，2018年是缔约国制定工作计划以兑现减排承诺的最后期限。12月3日，联合国秘书长安东尼奥·古特雷斯在卡托维兹气候变化大会高级别会议上提醒，“这是你们为自己设定的最后期限，你们必须遵守”。卡托维兹气候变化大会被认为是《巴黎协定》签署以来最为关键的一次会议，也是制定《巴黎协定》实施细则的最后期限。</w:t>
      </w:r>
    </w:p>
    <w:p>
      <w:r>
        <w:t>WXC1161</w:t>
        <w:br/>
      </w:r>
    </w:p>
    <w:p>
      <w:r>
        <w:br/>
        <w:t xml:space="preserve">    </w:t>
        <w:tab/>
        <w:t xml:space="preserve">    </w:t>
        <w:tab/>
        <w:t>当地时间12月1日，美军无人机袭击炸死了阿富汗南部的最高指挥官、塔利班高级头目阿卜杜勒马南。据SKY新闻12月3日报导，马南在赫尔曼德省的Nawzad地区与当地指挥官和武装人员进行早晨训练时，与另外32人一起在美军无人机空袭中身亡。塔利班发言人ZabiullahMujahid证实了马南之死，并表示这是该组织的“巨大损失”。美国军方也证实了他的死亡，还补充说阿富汗军队将在美国的支持下继续进攻。据英国天空新闻（SkyNews）12月2日报道称，美军无人机在一次空袭行动中炸死了阿富汗塔利班武装组织的一名高级指挥官穆拉·阿布杜尔·马南，当时他正在跟赫尔曼德省纳瓦扎地区的塔利班指挥官和武装人员会面。赫尔曼德省省长穆罕默德·亚辛·汗表示空袭行动还导致了其他32名武装人员死亡，而塔利班武装组织将这次空袭行动描述为“重大损失”。文章称，穆拉·阿布杜尔·马南被认为是赫尔曼德省的“影子总督”，负责领导塔利班组织在阿富汗南部的行动。塔利班发言人扎比乌拉·穆贾希德证实了他的死亡，他称这是该组织的“重大损失”。美国军方也证实了马南的死亡，并补充称是阿富汗政府军在美国的支持下发动了进攻。美国驻阿富汗部队发言人戴夫·巴特勒上校表示，美军正在用精确的空中打击来推动塔利班组织接受和平谈判。他表示：“当他们的战士和领导人不断受到精确打击时，他们将很难进行高强度的战斗。”文章称，马南的死亡被阿富汗政府官员视为重大胜利。在外国军队的大部分军事干涉行动结束后，从2014年开始，马南指挥塔利班武装人员稳步加强了对赫尔曼德省的控制。“他是塔利班组织在阿富汗南部的最高指挥官，他的死亡将对地区安全产生全面影响，”喀布尔一名高级安全官员说。阿富汗内政部发言人纳吉布·丹尼斯补充称：“他的死亡会降低敌人的士气，并导致赫尔曼德省和其他南部省份的安全状况得到改善。”</w:t>
        <w:br/>
        <w:t xml:space="preserve">    </w:t>
        <w:tab/>
        <w:t xml:space="preserve">    </w:t>
      </w:r>
    </w:p>
    <w:p>
      <w:r>
        <w:t>WXC1162</w:t>
        <w:br/>
      </w:r>
    </w:p>
    <w:p>
      <w:r>
        <w:br/>
        <w:t xml:space="preserve">    </w:t>
        <w:tab/>
        <w:t xml:space="preserve">    </w:t>
        <w:tab/>
        <w:t>海外网12月4日电美国前总统老布什上周五（11月30日）去世，老布什的爱犬“萨利”（Sully）守候在主人灵柩旁的照片走红网络。网友纷纷留言，为这只现实版的“忠犬八公”点赞。据美国广播公司（ABC）网站报道，当地时间3日下午，萨利与布什家族成员一起搭乘“空军1号”专机（暂时更名为“特殊飞行任务41号专机”），护送老布什的灵柩从从他的家乡休斯顿运抵华盛顿特区。老布什的灵柩运抵华盛顿国会大厦圆形大厅后，供民众瞻仰。瞻仰期结束后，将于本周三（5日）由车队运往华盛顿国家大教堂，届时那里将举行国葬仪式。在举办完国葬后，老布什将会被安葬在得克萨斯州的总统图书馆。在此期间，萨利将一直陪伴在主人的身边。今年6月，2岁的萨利成为了老布什的服务犬。它经过美国VetDogs机构的训练，专为退伍军人提供服务。老布什生前十分喜欢这只拉布拉多服务犬，萨利刚来到老布什身边时，老布什还在推特上发文欢迎这位家庭“新成员”。如今老布什离世，萨利也算完成了它的使命，陪伴完主人的最后一程，它将被送往另一位老兵的家中，开启他新的任务。小布什也发文表示：“我们的家人会想念这只狗狗，我们也很高兴得知他将前往自己的新家，它将会给沃尔特·里德（萨利的新主人）带去同样的欢乐。”网友纷纷点赞，称被萨利的忠诚所感动。此前，老布什的发言人吉姆·麦格拉斯（JimMcGrath）在推特上发布了萨利陪伴在老布什灵柩旁边的照片，并配文称“任务完成”。网友纷纷点赞，称被萨利的忠诚所感动。</w:t>
        <w:br/>
        <w:t xml:space="preserve">    </w:t>
        <w:tab/>
        <w:t xml:space="preserve">    </w:t>
      </w:r>
    </w:p>
    <w:p>
      <w:r>
        <w:t>WXC1163</w:t>
        <w:br/>
      </w:r>
    </w:p>
    <w:p>
      <w:r>
        <w:br/>
        <w:t xml:space="preserve">    </w:t>
        <w:tab/>
        <w:t xml:space="preserve">    </w:t>
        <w:tab/>
        <w:t>中美就贸易战达成90日临时停火协议后，美国财长姆纽钦周一（3日）称，美方终于看到一条"清晰道路"，可令两国贸易逆差完全消失。他不仅要求中方在停火期内采取实质措施，更单方面宣称中国承诺额外购买逾1.2万亿美元（约9.36万亿港元）的美国货品，以换取华府撤销关税。不过，他并未透露有关交易的货品具体细节，中方亦拒绝回应其言论。如消息属实，将是中方的重大让步。姆纽钦接受消费者新闻与商业频道（CNBC）专访时，透露中国同意向美方增购额外贸易产品，不过细节仍需谈判。他强调："我们首次获得中方承诺，这会是一项真正的协议。"中国外交部发言人耿爽昨在例行新闻发布会上，拒绝就美国单方面公布的消息作出回应。而在较早前的中美元首会晤上，中方承诺购买更多美国农业、工业及能源等产品。姆纽钦形容，中美领导人上周六晚（12月1日）在阿根廷举行了"非常具体的讨论"，令美方首次见到清楚方向，令中美贸易逆差减至零。他又提到，两位元首都对停火期内的工作，作出明确承诺，并向经济团队下达具体谈判指示。美方代表团成员、国家经济委员会主席库德洛同日表示，中方官员在会晤时一再强调，会立刻执行两国元首会面后宣布的贸易措施。他直指和中国贸易谈判的"往绩不太好"，但仍感乐观，因美方从未如此接近成功。白宫国家贸易委员会主任纳瓦罗则透露，未来谈判重心是阻止中国利用强迫技术转移，来窃取美国的知识产权。他重申，美国的底线并非寻求更多对话，而是要看到中方作出可被验证和结构性的变化，以产生实际和直接的结果。正在外访的美国国务卿蓬佩奥亦强硬指摘中国，利用世贸规则，不公平地维护其经济利益。美国参与是次谈判的官员以鹰派为主，纳瓦罗称贸易代表莱蒂泽是"美国最强硬的贸易谈判家"，将为降低关税等问题全力以赴。他续指，华府只给中国90日时间，解决过往20年应做的事情，并重申假如中国无法满足美国，华府将把关税调高至25%。中美设下的临时停火期曾有不同说法，库德洛较早时指限期由明年1月1日起计，惟总统特朗普其后在社交网证实，与中方的贸易谈判已经开始，限期应由上周六起开始计算，意味两国需于明年3月1日前达成协议；他又透露参与谈判的华府官员包括莱蒂泽、姆纽钦、库德洛及纳瓦罗。</w:t>
        <w:br/>
        <w:t xml:space="preserve">    </w:t>
        <w:tab/>
        <w:t xml:space="preserve">    </w:t>
      </w:r>
    </w:p>
    <w:p>
      <w:r>
        <w:t>WXC1164</w:t>
        <w:br/>
      </w:r>
    </w:p>
    <w:p>
      <w:r>
        <w:br/>
        <w:t xml:space="preserve">    </w:t>
        <w:tab/>
        <w:t xml:space="preserve">    </w:t>
        <w:tab/>
        <w:t>12月4日是中国的“国家宪法日”。中国人大常委会法工委主任兼基本法委员会主任沈春耀表示，中国的宪法是母法，香港的《基本法》源于宪法，是子法，两者共同构成香港宪制的基础，香港并不存在脱离国家宪法的宪制。沈春耀星期二在香港一次“国家宪法日”座谈会上说，宪法的效力覆盖国家的全部领土、领域，香港回归后，香港特区直辖于中央人民政府，宪法效力当然覆盖香港特区。他强调：“任何危害国家主权、安全、挑战中央权力和基本法权威，利用香港对内地进行破坏渗透的活动，都是对‘底线’的触碰，是绝对不能容许”。参加座谈会的香港民主派第二大党“公民党”立法会议员郭荣铿表示，沈春耀关于中国宪法适用于香港的解释，是突出“一国”的重压下，忽视“一国两制”的差异。他强调，中国宪法规定“实行社会主义”，但基本法明确规定，社会主义不会在香港实施。他指出，必须要尊重一国两制的差异。与此同时，在香港“乡郊代表”选举中，“效忠”中央政府成为激烈争论的话题。星期天，香港立法会议员朱凯廸以新界元朗元岗新村村民身份参选该村村长的资格被正式取消，原因是他被认为隐晦地确认支持独立是香港人选项之一。</w:t>
        <w:br/>
        <w:t xml:space="preserve">    </w:t>
        <w:tab/>
        <w:t xml:space="preserve">    </w:t>
      </w:r>
    </w:p>
    <w:p>
      <w:r>
        <w:t>WXC1165</w:t>
        <w:br/>
      </w:r>
    </w:p>
    <w:p>
      <w:r>
        <w:br/>
        <w:t xml:space="preserve">    </w:t>
        <w:tab/>
        <w:t xml:space="preserve">    </w:t>
        <w:tab/>
        <w:t>日前，蒋劲夫家暴日本女友一事引起众多网友热议，然而随着前几日蒋劲夫被捕之后，关于蒋劲夫在日本的消息也是停止了，不少蒋劲夫的粉丝也是纷纷担忧蒋劲夫的近况如何。12月3日晚间，也是有日本媒体再次报道了此事，文中更是提及了蒋劲夫在日本拘留所中过着怎样的生活。首先该媒体也是说明了蒋劲夫在日本会经历的司法流程，在被捕之后蒋劲夫还是属于嫌疑犯，之后48小时内会送到检察院，这个事情早前也是有媒体报道过，目前蒋劲夫已经到了检察院。至于在检察院的拘留期限，据日本媒体报道，在起诉蒋劲夫之前的拘留期限原则上是10天，检察官要在拘留期限内决定起诉或者不起诉，不过根据具体情况也是可以延长拘留期限的。由于蒋劲夫被捕时的罪名是“伤害”，看日本媒体的报道中也是提及了以伤害起诉蒋劲夫之后他将要面临的刑罚，一般是有两种可能，第一种就是就是判刑，根据以往的案件来说，刑期大概是1-2年，或者是缓刑。而另一种就是蒋劲夫一方如果可以与受害人达成和解，那将会不起诉直接释放。其实这个蒋劲夫面临的刑罚，早前关注此事的一名驻日本记者也曾在网上阐述过类似内容。此外，日本媒体也是介绍了蒋劲夫被关押的看守所中的情况，目前蒋劲夫被拘留在东京拘留所，该拘留所中有单人房间和多人房间，一般比较有名气的名人被拘留之后都会关押在单人房间，换言之蒋劲夫此次有可能是被关押在单人间。同时两种房间都有窗户，玻璃则是使用了强化玻璃，并且玻璃还经过特殊处理，能看到的只有天空。也就是说无论蒋劲夫是否关押在单人间，目前他的状况都是只能看到天空。在拘留所中的起居生活日本媒体也是有介绍，早上6点半开始起床叠被子、洗漱、打扫卫生，之后接受检查开始用早餐，吃过早餐之后可以看书或者休息，当然上午也有运动的时间。午餐则是在中午11点半，吃过午饭后可以休息一小时。下午则是自由活动时间，晚饭在4点半到5点。吃过晚饭后要再次接受检查，然后9点准时就寝。至于拘留所中的伙食，看日本媒体此次也是有提及，主要以米饭为主，米饭的成分则是白米与杂粮按7比3的比例，同时也有鱼、肉、野菜等，并且在拘留所规定的范围内，在拘留所中的小卖部还可以自行购买食物与日用品，家中也是可以送来慰问品，有这样的待遇主要是因为拘留所中都是犯罪嫌疑人，并不是罪犯，所以有一定的自由。看了这些之后，目前蒋劲夫虽然是犯罪嫌疑人有一定的自由，但相比他以往的生活可谓是天差地别了。想来目前蒋劲夫也已经是追悔莫及了，也还是希望他这件事情能够得到妥善处理，早日得到解决吧。</w:t>
        <w:br/>
        <w:t xml:space="preserve">    </w:t>
        <w:tab/>
        <w:t xml:space="preserve">    </w:t>
      </w:r>
    </w:p>
    <w:p>
      <w:r>
        <w:t>WXC1166</w:t>
        <w:br/>
      </w:r>
    </w:p>
    <w:p>
      <w:r>
        <w:br/>
        <w:t xml:space="preserve">    </w:t>
        <w:tab/>
        <w:t xml:space="preserve">    </w:t>
        <w:tab/>
        <w:t>划重点：1盐湖水位距离分水岭最低点只有4.0米左右，并且仍在继续上涨。2盐湖距离青藏公路只有8公里，一旦溢水溃决，后果不堪设想。3近3年来，盐湖每年的水位上涨均发生在8月中旬至12月下旬期间。从现在到明年8月，是仅剩的可利用治理时间。4科学家呼吁有关部门尽快调查，及早干预。位于可可西里腹地的盐湖近年来迅速扩张，预计未来1~2年内发生溢水溃决，引发的洪水可能会直接冲毁青藏公路、青藏铁路和兰西拉光缆，并对保护区内其他设施造成危害。多米诺骨牌倒了，盐湖危机来了这个“盐湖”，并不是作为一种水文概念的湖泊类型，而是一个名字就叫“盐湖”的湖泊（又名68道班盐湖）。它位于青海省玉树州治多县西部、昆仑山脉南侧，属可可西里腹地，海拔在4400米以上。从2016年5月起，青藏高原地区冰冻圈领域唯一的国家级野外观测站——中科院青藏高原冰冻圈观测研究站（藏北高原冰冻圈特殊环境国家野外科学观测站）副站长谢昌卫研究员的团队开始对盐湖开展长期监测。盐湖危机，还要从2011年的卓乃湖溃决说起。2011年9月，卓乃湖（这一湖区是举世闻名的藏羚羊“大产房”）发生了溃决。形成的冲沟宽100多米、深6-7米、长十多公里，严重破坏了区域地形。这一事件引起了湖水淡化、风沙灾害等一系列生态环境问题。对藏羚羊等当地野生生物的影响，至今还缺乏系统研究。当年这一事件并未引起足够社会关注。但是就像多米诺骨牌一样，一块骨牌倒下了，引发了一连串后续事件，影响直至今日。从西到东，卓乃湖、库赛湖、海丁诺尔湖和盐湖，原本是四个各自独立的内流湖。卓乃湖溃决后，大量湖水外泄，四个湖通过河流联通，面积持续增大。其中盐湖的变化最为显著。谢昌卫团队从2012年开始进驻这一区域，是唯一到过现场的科研团队（因为种种原因，这一地区很难进入）。他们逐渐发现，盐湖扩张的速度远远超出预计。2016-2018年期间，湖泊水位上涨了8.3米。（其中2016年上升了1.95米，2017年上升了2.35米，2018年上升了4.0米，目前水位仍在持续上涨）湖泊面积增加了42平方公里，湖水储量增加了14.1亿立方米。（湖水储量增加量相当于格尔木河两年的年均径流量）目前湖泊面积仅比估算的溢出面积小30多平方公里，湖泊水位仅比分水岭最低处低4.0米左右。“依据2016-2018年变化趋势，预计盐湖将在未来1-2年内发生溢水溃决。”谢昌卫说，“目前可可西里盐湖的面积已经快200平方公里，盐湖溢水溃决破坏程度应该与卓乃湖相当。”不仅如此，盐湖区冻土的力学强度、隔水性均比卓乃湖区冻土差很多，更容易因湖水侵蚀而破坏。卓乃湖区为低温高含冰量冻土，年平均地温在-2.0℃左右。而盐湖区为高温冻土，且局部为不衔接冻土（活动层下部有一长年融化的夹层），年平均地温在-0.5℃至-0.3℃。去年8月，谢昌卫曾经接受澎湃新闻采访，表示，“不出10年，盐湖湖水将会溢出。”但现在，他担心这个表述可能影响了保护区的认识，让他们误以为此事不太着急。“当时我们手头只掌握了一年的数据。2016年水位上涨了1.95米，但我们以为这只是个特殊年份。”谢昌卫对《中国科学报》记者说，“经过连续3年的监测，目前我们对盐湖水位上涨的趋势和幅度基本认识清楚了，去年报道时说的显然是错的。”谢昌卫指出，近三年来，盐湖每年的水位上涨均发生在8月中旬至12月下旬期间。因此从现在到明年8月，应该是仅剩的可利用治理时间。他建议，青藏铁路管理部门、青藏公路管理部门、青海省政府、三江源国家公园等相关单位立即组织有关专家会商治理办法，尽快开展盐湖潜在的湖水外溢途径地质条件调查，利用这一地区长期监测资料，提出治理方案，及早启动工程措施。盐湖的估算溢出面积为230.1km2，湖泊实际面积正在迅速逼近这个数字（前三幅遥感影像对应时间：2010年12月底、2016年12月底、2018年11月4日）盐湖为什么迅速扩张？盐湖面积前期缓慢扩大的主要原因是可可西里地区气候暖湿化的结果，而后期面积急剧扩大的主要原因是因为2011年9月15日盐湖上游的卓乃湖溃堤，导致下游的3个湖泊（库赛湖、海丁诺尔湖和盐湖）串连成一体；冰川和冻土融水可能是引起可可西里盐湖面积扩张的原因，但并非主要原因。后期盐湖面积还将呈稳定增大趋势。盐湖面积扩大导致盐湖湖水淡化，周边草地受到淹没破坏的面积不断扩大，这种变化不仅对其周边草地生态环境产生破坏，还可能对可可西里周边重大工程设施产生不利影响。来源：《1976－2017年青藏高原可可西里盐湖面积动态变化及成因分析》DOI：10.7522/j.issn.1000-0240.2018.0006盐湖溢水对工程设施有何危害？由于卓乃湖、库赛湖、海丁诺尔和盐湖为矿化度较高的半咸水湖或盐湖，外溢湖水不仅可能对长江水体水质及生态环境造成影响，而且可能使流经地区的冻土活动层厚度增加，继而对以冷却地基为主要手段的青藏公路和青藏铁路等寒区工程造成危害。</w:t>
        <w:br/>
        <w:t xml:space="preserve">    </w:t>
        <w:tab/>
        <w:t xml:space="preserve">    </w:t>
      </w:r>
    </w:p>
    <w:p>
      <w:r>
        <w:t>WXC1167</w:t>
        <w:br/>
      </w:r>
    </w:p>
    <w:p>
      <w:r>
        <w:br/>
        <w:t xml:space="preserve">    </w:t>
        <w:tab/>
        <w:t xml:space="preserve">   </w:t>
        <w:tab/>
        <w:tab/>
        <w:t xml:space="preserve"> </w:t>
        <w:br/>
        <w:t xml:space="preserve">    </w:t>
        <w:tab/>
        <w:t>根据华府老记者的叙述，老布什总统一进白宫，特勤人员就感觉他和詹森、卡特很不一样，对特勤人员特别亲切、体贴、尊重。曾经担任老布什特勤的道林(PeteDowling)回忆说，他告诉所有文职人员，“你们都不是维安专家，特勤人员做什么决定，我说了算数，大家绝对不要为难他们执勤。”老布什和雷根一样，对特勤部属体贴有加，为了他们可以和家人共度耶诞，宁愿自己平安夜留在华府，过完耶诞节再飞回德州补过自家的节日。另一位也曾服务老布什的维安人员说，“布什是伟人，做人圆融周到。他们贤伉俪都很体贴，会想到自己世界之外的人间实况，会替别人设想。”特勤阿尔布拉特(William Albracht)回想布什当副总统时，半夜起来找点心吃的故事。凌晨三点，他偷偷跑到厨房打开冰箱，里面空空如也。突然耳后有人问，“嘿，有啥吃的没有？”哇，是老布什在他肩后。他还没回过神来，布什说，“嘿，我也希望有啥好吃的。”阿尔布拉特说，“长官，厨师每天都做饼干，但每晚都把剩下的藏到不知哪儿。”老布什眼睛一眨，说，“走，咱找吃的去。”两人在厨房翻箱倒柜，终于找到一堆巧克力脆饼，两人各倒了一杯牛奶，捧著一盘饼干，各自回房去了。特勤苏利文(PatrickSullivan)回忆老布什夫妇在他们缅因州肯尼邦克港(Kennebunkport)的家园过冬的小故事：总统夫妇出门，要在冰冷的户外散步，苏利文和另两名特勤都戴上帽子，但受命保护总统夫人的那名没有戴上帽子就跑了过来。芭芭拉布什问，“你的帽子呢？”，特勤说，“我没有带出门，我不䁱得这里会这么冷。”她囘到屋里，拿了一顶总统的毛帽给那名特勤，该特勤说，“不用，总统夫人，我没关系的。”老布什说，“嘿，不要跟布什夫人争论。”特勤只好戴上总统的帽子。</w:t>
        <w:br/>
        <w:t xml:space="preserve">    </w:t>
        <w:tab/>
        <w:br/>
        <w:t xml:space="preserve">    </w:t>
        <w:tab/>
        <w:t xml:space="preserve">    </w:t>
      </w:r>
    </w:p>
    <w:p>
      <w:r>
        <w:t>WXC1168</w:t>
        <w:br/>
      </w:r>
    </w:p>
    <w:p>
      <w:r>
        <w:br/>
        <w:t xml:space="preserve">    </w:t>
        <w:tab/>
        <w:t xml:space="preserve">   </w:t>
        <w:tab/>
        <w:tab/>
        <w:t xml:space="preserve"> </w:t>
        <w:br/>
        <w:t xml:space="preserve">    </w:t>
        <w:tab/>
        <w:t>前总统老布什的灵柩3日傍晚移至国会圆顶大厅，从4日上午起开放一般民众瞻仰，尽管气温在40度左右徘回，仍有成千上万民众排队数小时，只为了向美国第41位总统致敬。今天到场的还有各国驻美使节。来自北维的柯尔比(Colby)夫妇一大早就搭地铁进城，由于到得早，约排一个小时就进入圆顶大厅。“老布什总统毕生奉献国家、人民、家庭的一位总统，这样的领袖风范令人缅怀。”政府公职退休的约翰.柯尔比说，在圆顶大厅和各地涌至的民众一起静默致哀，这是他一辈子不会忘记的一刻。前参议员杜尔虽行动不便坐轮椅，但要求旁人协助搀扶、起立致敬，画面令人动容。一位坐着轮椅排队的白发妇人玛格丽特说，这样爱家爱国又爱上帝的好总统，精彩一生，她虽然行动不便，也一定要女儿带她来向总统告别。排队瞻仰灵柩的民众除了国会内从圆顶大厅到访客中心门口的数百人，国会山庄外更壮观，近午时分，多了一批挂著识别证的联邦公务员，他们利用午休空档向老布什致敬，此时人龙已从国会访客中心入口绵延数百公尺，一直到最高法院前的第一街上，警卫告知，刚到的民众至少得在冷风里瑟缩2个小时才进得到国会山庄内。老布什的灵柩在国会大厦供民众瞻仰至周三上午，之后将移灵国家大教堂举行追思仪式。</w:t>
        <w:br/>
        <w:t xml:space="preserve">    </w:t>
        <w:tab/>
        <w:br/>
        <w:t xml:space="preserve">    </w:t>
        <w:tab/>
        <w:t xml:space="preserve">    </w:t>
      </w:r>
    </w:p>
    <w:p>
      <w:r>
        <w:t>WXC1169</w:t>
        <w:br/>
      </w:r>
    </w:p>
    <w:p>
      <w:r>
        <w:br/>
        <w:t xml:space="preserve">    </w:t>
        <w:tab/>
        <w:t xml:space="preserve">    </w:t>
        <w:tab/>
        <w:t>为平息“黄背心”运动引发严重的示威冲突，法国总理菲力普四日宣布原定明年元旦调涨的燃料税将冻涨半年，车辆废气管制措施也将暂停。这是法国总统马克宏上任一年半以来，首次在重大政策上让步。但黄背心示威者认为政府的让步太少，表示将继续上街头。菲力普在电视演说中表示，民众的愤怒必须倾听，燃料税冻涨半年期间，政府将跟受影响者进行适当讨论，“穿黄背心的法国民众热爱他们的国家，我们有共同的价值观。”菲力普并表示，暴力行为必须停止，“国家的主要作用是保障公共秩序，但我们必须打击任何危害国家团结的行为”，今后任何示威活动均应正式宣布并和平进行。他还说，例行在冬季调涨的电力与瓦斯价格也将冻涨。菲力普说，将在12月15日至明年3月1日，针对税收与公共开支问题向公众进行咨询。目前不清楚法国政府如何找到财源来填补暂停这些措施带来的约廿亿欧元税收损失。对于菲力普的决定，曾参选法国总统的社会党知名人物贺雅尔表示赞扬，但认为政府反应太慢，“我们看到了愤怒，尤其是退休人员的愤怒。他们应该立即撤销加税。”极右派领袖玛蘅．雷朋也认为，推迟实施并不够，应该取消加税。美联社说，法国政府有限度让步似乎无法让示威落幕，一些黄背心示威者四日仍持续封路抗议，本周末巴黎街头可能还会爆发冲突。连续三个周末上演的黄背心抗议，明显影响法国主要城市商家营业。示威者原本抗议目标是政府调高汽柴油燃料税，如今演变成对政府施政的广泛不满。四日公布的最新Ifop民调显示，马克宏支持度再降六个百分点，跌到百分之廿三的新低。黄背心运动发生迄今已造成三人丧生，巴黎一日上演示威者烧车、破坏凯旋门并和警方冲突，成为巴黎十多年来最严重暴动。</w:t>
        <w:br/>
        <w:t xml:space="preserve">    </w:t>
        <w:tab/>
        <w:t xml:space="preserve">    </w:t>
      </w:r>
    </w:p>
    <w:p>
      <w:r>
        <w:t>WXC1170</w:t>
        <w:br/>
      </w:r>
    </w:p>
    <w:p>
      <w:r>
        <w:br/>
        <w:t xml:space="preserve">    </w:t>
        <w:tab/>
        <w:t xml:space="preserve">    </w:t>
        <w:tab/>
        <w:t>在4日凌晨的金球奖颁奖中，挪威国脚、里昂前锋赫尔贝里夺得女足金球奖。但在颁奖现场，却发生了尴尬的一幕。据天空体育报道，当时现场主持索尔维格询问赫尔贝里是否想要跳一段电臀舞，被后者直接拒绝，此事也引发了社交媒体关于性别歧视和不尊重女性的讨论。女足金球奖今年是首次评选，这对于女足运动的发展是肯定和认可。赫尔贝里的获奖也是实至名归。上赛季，她跟随里昂夺得法甲联赛冠军，同时实现女足欧冠3连冠。在赫尔贝里领取奖杯后，她也高兴地和主持人索尔维格跳了一支舞，她说：“非常荣幸可以领取这个奖项，这个奖项的设置表示世界越来越重视女足运动，而女足的环境也在逐步改善。”“我想告诉全世界的女孩子，要相信自己。”但当赫尔贝里说完获奖感言后，索尔维格却问她是否知道会跳电臀舞，赫尔贝里听完直接说了句“不会”，并径直离开颁奖台。在颁奖典礼结束后，此事迅速在社交网络上引发了讨论，不少网友认为索尔维格的此举有性别歧视之嫌。而在颁奖现场，就连姆巴佩等球员都对这一幕显得很惊讶。索尔维格随后也在推特上做出了道歉，他写道：“向那些可能被我说话方式冒犯的人表达抱歉，我的用意并非邀请一位女士跳电臀舞，而是在Sinatra曲子上跳一支舞。清楚整个事件过程的人，尤其是那些非常了解我的人，很清楚我是一个非常尊重他人的人，尤其是对于女性方面。”</w:t>
        <w:br/>
        <w:t xml:space="preserve">    </w:t>
        <w:tab/>
        <w:t xml:space="preserve">    </w:t>
      </w:r>
    </w:p>
    <w:p>
      <w:r>
        <w:t>WXC1171</w:t>
        <w:br/>
      </w:r>
    </w:p>
    <w:p>
      <w:r>
        <w:br/>
        <w:t xml:space="preserve">    </w:t>
        <w:tab/>
        <w:t xml:space="preserve">    </w:t>
        <w:tab/>
        <w:t>美国海军第五舰队指挥官斯科特·斯蒂尔尼海军中将自杀的消息，引起了轩然大波。上周末，他被发现在位于巴林的住所内死亡，调查人员称其为“自杀身亡”。斯蒂尔尼在美国海军享有鼎鼎大名，并执掌着美国扼守敏感地域的重要武装力量。发现，斯蒂尔尼猝死背后，情况可能并不简单。作为美国海军六大舰队之一的指挥官，斯蒂尔尼中将在美国海军中是大名鼎鼎的人物。公开资料显示，斯蒂尔尼1960年10月出生于美国芝加哥，1982年10月加入海军，之后仅用1年半的时间，就完成了舰载机飞行训练，成为一名美海军航空兵的飞行员。众所周知，在各大兵种的飞行员序列中，驾驶舰载机是要求最高的。在他的飞行员生涯中，斯蒂尔尼曾在多个F-18“大黄蜂”舰载战斗攻击机中队服役，还曾担任第四航母战斗群战术攻击指挥官，并在艾森豪威尔号航母上指挥过战斗攻击机中队。斯蒂尔尼保持着超过4500小时“无事故”飞行和超过1000次的驾机安全着舰纪录，他先后荣获“国防部服役优秀勋章”“飞行勋章”“功绩勋章”等多项嘉奖。然而，斯蒂尔尼的出众履历，还并未止步于此。除在海军航空兵服役外，斯蒂尔尼还在阿富汗首都喀布尔当过联合特遣部队参谋长，以及美国海军大西洋打击部队训练司令部、美海军作战发展司令部等多个作战部门主官。今年5月，斯蒂尔尼刚刚被任命为第五舰队兼美海军中央司令部指挥官，直到2018年12月1日身亡。斯蒂尔尼的去世引起轩然大波，除他本身声名赫赫外，当然，第五舰队的重要性、敏感性也占有很大成分。长安街知事查阅资料发现，目前，美国拥有374个海外军事基地，分布在140多个国家和地区，按地理位置划分，可分为14个基地群。这里面，中东、西亚和北非基地群，横跨欧、亚、非三大洲，东压波斯湾，南扼苏伊士运河及红海，西控东地中海，北封黑海海峡。陆上可控制中东及北非，海上可东入地中海，西出印度洋。而位于巴林的麦纳麦海军基地，是该基地群中最为重要的存在之一，原因就是这里是美国海军第五舰队的驻地。第五舰队的军力巅峰，是在2003年伊拉克战争时期，当时该舰队麾下包括5艘航空母舰、6艘两栖攻击舰以及众多伴随护航舰艇，同时还有超过30艘英国皇家海军舰船受其指挥。伊拉克战争结束后，鉴于波斯湾地区短时间内没有爆发大规模冲突的风险，第五舰队一直保持着较低的作战部队配置。尽管如此，当今年5月斯蒂尔尼接掌的这支舰队时，它仍是波斯湾举足轻重的重要武装集团，毕竟其下辖有2万余名美国及盟军官兵，装备了约20艘前沿部署的海岸巡逻舰和扫雷艇，是美国保护波斯湾所谓“航行自由”，以及威慑伊朗的一大军事支柱。斯蒂尔尼之死到现在仍蒙着一层神秘色彩，但多家美国主流媒体却援引五角大楼官员的说法，倾向于认为前者是自杀，并暗示有抑郁之类的心理因素。值得一提的是，《赫芬顿邮报》特意在相关新闻报道末尾加上了美国“国家预防自杀生命热线”和“国际自杀预防协会”的联系方式。但是，这两年，还有一个或与斯蒂尔尼有关的重要事件，不得不提。2016年，马来西亚籍承包商莱昂纳德·格伦·弗朗西斯（绰号胖子伦纳德）引发的美海军腐败“窝案”，至今余波未消。“胖子伦纳德”案件中的重要嫌犯、曾任美太平洋舰队公共事务总监的前海军上校杰弗里·布雷斯劳，因收受6.5万美元贿赂，而被判处5年徒刑，罚款25万美元。而当年他的顶头上司，正是斯蒂尔尼，后者于2012年8月17日，亲自为杰弗里授予了代表公共事务总监职权的荣誉旗帜。有美国媒体报道称，斯蒂尔尼的任职履历很丰富，其中包括美国海军多个涉及后勤采购、公共事务的重要岗位，如果其部下卷入“胖子伦纳德”案件，斯蒂尔尼能否完全脱开干系，还不得而知。目前，美国海军犯罪调查局已经介入，正在与当地警方和巴林国家内政部，合力调查斯蒂尔尼的死因。正如美海军作战部长理查森上将所言，斯蒂尔尼之死“对斯蒂尔尼的家人、第五舰队以及整个海军来说都是毁灭性的消息。”</w:t>
        <w:br/>
        <w:t xml:space="preserve">    </w:t>
        <w:tab/>
        <w:t xml:space="preserve">    </w:t>
      </w:r>
    </w:p>
    <w:p>
      <w:r>
        <w:t>WXC1172</w:t>
        <w:br/>
      </w:r>
    </w:p>
    <w:p>
      <w:r>
        <w:br/>
        <w:t xml:space="preserve">    </w:t>
        <w:tab/>
        <w:t xml:space="preserve">    </w:t>
        <w:tab/>
        <w:t>洛杉矶华人聚居的圣盖博谷可能将有大型大麻工厂入驻，艾尔蒙地市（ElMonte）（简称：艾市）城市规划委员会，近日投票批准在市内建设医疗大麻种植、配送中心的提案。消息一出，引起城市及周边天普市、柔斯密市居民的强烈反弹。目前该提案仍需等待艾市议会的最终投票表决，圣盖博谷的华裔抗议者们计划组织游行反对到底。根据艾市市府文件显示，开发商蔡特丽莎（TeresaTsai）希望将艾市天普市大路4400号的家具店，改建成为7万1658平方英尺的医用大麻种植、包装和分销工厂。如果获得批准，这将成为该市首家合法大麻企业。艾市助理检察长巴斯克斯（JoaquinVazquez）指出，此项目如果通过，工厂需要遵守很多规则，包括为附近居民和企业提供7天24小时的联系电话；在第一年每季度与市府报到，随后每年报到；每年向市府支付17万5000元的基本费用以及销售额的百分比；工厂雇佣的46名员工中有90%为圣盖博谷居民，至少10%为艾市居民。市府目前计划将此部分获得的资金用于社区建设和慈善项目。关于此项目安全、交通等因素在内的《环境审查报告》已经完成，但是与艾市交界的天普市和柔斯密市府官员都对此项目表示不满。天普市市律师维尔（EricVail）给艾市的抗议信中指出，该项目的批准违法加州环境规则，此外艾市的报告没给天普市任何提供看法意见的机会，过度简化。本月3日下午，部分华裔抗议民众到艾市大麻工厂选址地抗议。他们认为如此巨型的大麻基地将会给社区安全，空气质量，城市交通，身体健康和青少年教育带来隐患。抗议者指出，据加州法律规定，大麻交易只能用现金交接，因此这里可能引来犯罪分子，甚至黑帮火拼等无法控制的安全隐患。而大麻生长、加工过程中释放出来的气体和对水的污染，管理不善导致设备故障造成的毒气外泄，加工过程中废弃垃圾的堆放和处理等，都会严重污染周边的土地和空气，危害居民身体健康，并误导圣盖博谷青少年的意示形态。因此抗议民众强烈反对市政府官员为了金钱，置广大社区居民的健康和生命完全不顾的决定，并呼吁大家联合起来抗议，将大麻工厂赶出社区。曾担任艾尔蒙地市规划委员的吴孟臻（Cindy Wu）本月3日接受记者专访时介绍，她并没有参与此项目的投票，所以不便发表意见。但是据她了解，城市规划委员会对此项目投票当晚，在场的艾市居民都支持此项目，但是当时有邻居城市成员反对。艾市城市规划委员会最终仍投票通过了此项目，并建议市议会也支持。所以最终结果仍需要等待艾市市长、市议员们表态。艾尔蒙地市议会将在12月18日的听证会上最后对此项目进行投票表决。在此期间，抗议民众们计划于8日、9日和18日组织到城市内去游行抗议。</w:t>
        <w:br/>
        <w:t xml:space="preserve">    </w:t>
        <w:tab/>
        <w:t xml:space="preserve">    </w:t>
      </w:r>
    </w:p>
    <w:p>
      <w:r>
        <w:t>WXC1173</w:t>
        <w:br/>
      </w:r>
    </w:p>
    <w:p>
      <w:r>
        <w:t>凤凰网科技讯 12月3日早间消息，在2018中国企业领袖年会期间，格力电器董明珠接受媒体采访时表示，与雷军的赌局已经基本胜出。董明珠与小米雷军的5年赌约已接近尾声，董明珠说，其实与雷军的赌局本身并没有什么意义，两者不具备可比性。因为格力是做实体经济的，而小米是做互联网的，属于轻资产。</w:t>
      </w:r>
    </w:p>
    <w:p>
      <w:r>
        <w:t>WXC1174</w:t>
        <w:br/>
      </w:r>
    </w:p>
    <w:p>
      <w:r>
        <w:br/>
        <w:t xml:space="preserve">    </w:t>
        <w:tab/>
        <w:t xml:space="preserve">   </w:t>
        <w:tab/>
        <w:tab/>
        <w:t xml:space="preserve"> </w:t>
        <w:br/>
        <w:t xml:space="preserve">    </w:t>
        <w:tab/>
        <w:t>由于投资人担心债市殖利率倒挂现象可能预示经济放缓，股市4日大跌，是10月以来的最大跌幅。围绕美中贸易的担忧也让华尔街感到不安。道琼工业平均指数下跌799.36点或3.1%收25027.07点，为10月10日以来最糟的一天，盘中最低道指下跌超过800点。由于金融类股重挫4.4%拖累，史坦普500指数下跌90.31点或3.24%收2700.06点，跌破200日均线。公用事业是史指中唯一上扬的类股，上涨0.16%。那斯达克综合指数下跌283.09点或3.8%收7158.43点，跌入修正区。3日3年期国债殖利率超过五年期国债殖利率，当这种短期利率高于长期利率、亦即所谓的殖利率曲线号倒挂发生时，经济衰退可能会随之而来，尽管通常需要几年的时间。Doubleline Capital CEO冈拉克(JeffreyGundlach)告诉《路透》，这种反转信号表明经济“即将减弱”，报导一出，股市跌至盘中低点。由于担心殖利率曲线扁平化的现象可能会损害其贷款利润率，投资人大幅抛售银行股。SPDR史坦普银行ETF下跌5.3%。J.P.摩根大通、花旗集团和美国商银股价均下跌超过4%。花旗集团和摩根史坦利以及RegionalsFinancial，Citizens Financial和Capital One等均创下52周新低。SPDR区域银行ETF下跌5.5%，较52周高点低20%，是2017年3月以来最糟的一天。</w:t>
        <w:br/>
        <w:t xml:space="preserve">    </w:t>
        <w:tab/>
        <w:br/>
        <w:t xml:space="preserve">    </w:t>
        <w:tab/>
        <w:t xml:space="preserve">    </w:t>
      </w:r>
    </w:p>
    <w:p>
      <w:r>
        <w:t>WXC1175</w:t>
        <w:br/>
      </w:r>
    </w:p>
    <w:p>
      <w:r>
        <w:br/>
        <w:t xml:space="preserve">    </w:t>
        <w:tab/>
        <w:t xml:space="preserve">    </w:t>
        <w:tab/>
        <w:t>阿根廷遭遇金融危机之际，正逢中美相争之时。G20会期间，中国与阿根廷举行会谈，不但承诺要给予阿根廷金融上的支持，也计划从该国进口更多农产品。(德国之声中文网) 中国与阿根廷在G20峰会期间进行会谈，达成金融、贸易等共30项合作协议。阿根廷在今年遭遇了严重的旱灾以及本币汇率危机，已经向国际货币基金寻求协助，并获得560亿美元的贷款。为了解救陷入经济困境的阿根廷，中国与阿根廷签订了90亿美元的货币互换协议，以预先约定好的汇率换取货币，让阿根廷有效防止汇率变动造成的损失。中国是阿根廷的重要贸易伙伴，尤其在该国的重点产业－农业上扮演关键角色。中国也是阿根廷的重要金主:根据美国智库美洲对话组织(Inter-AmericanDialogue)的报告，中国在基础建设的项目上，借了阿根廷大约182亿美金。阿根廷央行称，与中方签署的新协议将继续帮助维护其国内金融市场稳定，并使得两国的贸易往来更加便捷。习近平在会后记者会表示，中方正在加强于经济、农业、金融和基础建设等领域与阿根廷的合作。习近平强调合作才是唯一道路樱桃外交此外，阿根廷农业部长也对《南华早报》表示，阿根廷已经签订协议向中国出口樱桃，出口蜂蜜与猪肉的协议也在谈判中。樱桃是中美贸易战中的牺牲品之一。中国一直是美国樱桃的主要买家，在农历年节特别抢手。然而中国为了反制美国的关税措施，把美国樱桃的关税从10%上调到50%。这不但重创美国樱桃产业，也迫使中国另寻供应商，阿根廷因此成为选项。中国与阿根廷在共同声明中，并在其他许多议题上达成共识:中阿伙伴关系可扩展至一带一路倡议。阿根廷重申支持一个中国政策，中国则支持阿根廷在马尔维纳斯群岛(英国统治下的福克兰群岛)问题的主权要求。12月2日，阿根廷总理马克里授予中国国家主席习近平“解放者马丁大项链级勋章”，乃阿根廷政府以国父圣马丁为名，为外国公民设立的最高荣誉。</w:t>
        <w:br/>
        <w:t xml:space="preserve">    </w:t>
        <w:tab/>
        <w:t xml:space="preserve">    </w:t>
      </w:r>
    </w:p>
    <w:p>
      <w:r>
        <w:t>WXC1176</w:t>
        <w:br/>
      </w:r>
    </w:p>
    <w:p>
      <w:r>
        <w:br/>
        <w:t xml:space="preserve">    </w:t>
        <w:tab/>
        <w:t xml:space="preserve">    </w:t>
        <w:tab/>
        <w:t>10月30日，美国总统特朗普在接受采访时声称，将签署行政命令，剥夺在美国领土上出生的移民子女自动获得美国公民权的权利。消息传出后，不仅引起了新闻界和民众的广泛关注，还使“宪法未规定出生公民权”这一原本在法学界属于极端边缘的观点卷土重来。事实上，无论是美国宪法第十四修正案的文本，还是修正案起草者的原意，还是此后一百五十年间的司法和政治实践，都表明美国宪法毫不含糊地支持“出生公民权”的存在。出生公民权写入美国宪法，是南北战争的产物。1857年，在臭名昭著的“斯科特诉桑福德案”（Dred Scott v.Sandford）中，最高法院判决黑人奴隶的后代不是美国公民。首席大法官罗杰·坦尼写道，在美国宪法起草时，“黑人被认为是低等的存在，无论在社会还是政治关系中都完全不适合与白种人联系。他们过于低等，乃至根本没有什么白人应当尊重的权利。”“斯科特案”引发了北方各州的强烈反弹，也为南北战争的爆发埋下了伏笔。南北战争结束后，国会通过了一系列宪法修正案，以废除奴隶制并保障不同种族的平等权利。1868年7月，第十四修正案获得通过。该修正案共有五款，其中最重要也是与出生公民权直接相关的是第一款：“所有在合众国出生或归化合众国并受其管辖的人，都是合众国和他们居住州的公民。任何一州，都不得制定或实施限制合众国公民的特权或豁免权的法律；不经法律正当程序，不得剥夺任何人的生命、自由或财产；在州管辖范围内，也不得拒绝给予任何人以法律平等保护。”其中，第一句话又被称为“公民权条款”，是出生公民权的直接来源。一段时间以来，美国政坛一直有少数人主张出生公民权并不存在。共和党参议员林赛·格雷厄姆很早就开始反对出生公民权，并一直试图提出新的宪法修正案以将其取消。2010年，他还隐晦地将在美国产子的外国人比作牲畜：“他们来这里就是为了生下一个崽子。我把这叫做‘生完就跑’（dropandleave）。”法学界也有少数人对第十四修正案作出另类解读，以反对出生公民权，认为第十四修正案的立法意图仅仅是保障黑人和白人的平等权利，并不是给出生在美国领土上的人自动地赋予出生公民权。首先，反对出生公民权的人士从公民权条款的文本出发：“所有在合众国出生或归化合众国并受其管辖的人，都是合众国和他们居住州的公民。”这个“受其管辖”是什么意思？保守派主张，“受其管辖”不仅仅是“受美国法律约束”，还意味着“完全受到美国管辖，不受任何外国统治”。这样一来，外国人就被排除在“受其管辖的人”之外，他们在美国生下的孩子也就无权自动成为美国公民。上述分析看似成立，实则曲解了第十四修正案文本的原意。事实上，在修正案通过的当时，“受其管辖”一语主要是针对印第安人而非外国人而言的。当时，法律规定印第安人不属于美国公民，而且，如果印第安人离开保留地并伤害了美国公民，美国警察不能逮捕他们，美国公民也无法起诉他们。美国政府与印第安人部落的关系有点类似于国际关系。这些印第安人不受美国法律约束，是美国领土上“不受美国管辖”的人，当时的政坛普遍认为印第安人不应拥有公民权。在参议院，提出第十四修正案的议员曾被反复询问，该修正案是否会赋予印地安人公民权，议员们反复表示了否认。这样看来，“受其管辖”就可以完全等同于“受美国法律约束”。在美国境内的外国人，合法移民也好，非法移民也好，都是受美国管辖的人，他们在美国境内生下的孩子自然有权自动成为美国公民。在印第安人早已成为公民的今天，“受其管辖”一语仍是有现实含义的。比如，外国派驻美国的外交人员享有外交豁免权，他们可以说是“不受美国管辖”，他们的子女也就并不享有出生公民权。反对出生公民权的人士转而分析第十四修正案通过前后的立法史材料，试图证明第十四修正案起草者的原意并非设立出生公民权。其中，被引用最多的是当时在参议院提交第十四修正案的参议员雅各布·霍华德的一段话：“我所提出的这个修正案仅仅是宣示了我认为已然成为国家法律的内容……当然，这并不包括在美国出生的外国人，[或者]派驻美国政府的大使或外交官员在美国生下的子女。”①问题的关键，就在于最后一句话中这个用方括号括起来的“或者”上。这个“或者”是后人根据自己的理解私自添加的注释，原文里是没有的。近一段时间为废除公民权摇旗呐喊的迈克尔·安东（MichaelAnton）在主张特朗普可以用行政命令废除出生公民权时，所引用的霍华德发言选段就夹带了这个注释。然而，这个注释可以说是一个彻头彻尾的谎言，完全改变了原意。如果从英文原文中去掉这个注释，霍华德的话就应该是：“……当然，这并不包括派驻美国政府的大使或外交官员这些外国人在美国生下的子女。”这样，霍华德的本来意思就显现了出来：他只是排除了外交人员子女，并没有针对所有外国人。此外，连1866年《民权法案》也被用来为废除出生公民权的大业添砖加瓦。该法案中对公民权作出了规定：“所有出生在美国且不在外国统治下的人，均成为美国公民，不缴纳税赋的印第安人除外。”包括爱德华·艾勒（EdwardJ.Erler）在内的保守派学者与前述一样，对“不在外国统治下”作过于严格的解读，把1866年《民权法案》的规定解释为直接否定了出生公民权。艾勒甚至更进一步，认为霍华德那段话中“我认为已然成为国家法律的内容”就是指1866年《民权法案》中被艾勒等人解读为否认出生公民权的内容。事实上，史料清楚地表明，1866年《民权法案》的立法原意就是给外国人在美国生下的子女赋予出生公民权，当时的美国政界和社会也是这么理解的。参议院就1866年《民权法案》进行讨论时，法案作者莱曼·特朗布尔与另一参议员埃德加·科文有如下对话：科文：我想问，本法案是否会使中国人或者吉普赛人在我国生下的子女也被归化为公民？特朗布尔：毫无疑问，是的……我的理解是，非公民的父母所生下的子女是美国公民。我所理解的现行法律就是如此。来自德国的父母在美国生下的孩子不是公民吗？如果不是的话，恐怕你们宾夕法尼亚州的有些地方就剩不下几个公民了。可以看出，1866年《民权法案》的起草者本人认为该法案规定了出生公民权。当时国会的其他议员，以及后来曾试图否决该法案的安德鲁·约翰逊总统，也都是这样理解1866年《民权法案》的。反对出生公民权的人士还试图从第十四修正案通过后的司法实践中寻找漏洞，认为判例法并不完全支持出生公民权的成立。而这就与十九世纪末一个华人移民有关。1898年的“合众国诉黄金德案”（UnitedStates v. Wong KimArk）是有关公民权的最重要一案。黄金德1873年出生于旧金山，他的父母是有中国国籍的美国合法移民。1894年11月，黄金德短暂前往中国，但在次年回到美国时却被拒绝入境，旧金山当局根据1882年《排华法案》拒绝承认黄金德的公民身份。1898年，最高法院以6-2判决黄金德拥有美国公民身份：“第十四修正案肯定了一个古老的基本原则：出生在美国领土上即为美国公民，向美国效忠，受美国保护，包括所有拥有合法居留权的外国人生下的孩子，但不包括外国主权者或其大使的子女、外国船舶上出生的子女、敌国公民在占领我国部分领土期间生下的子女，以及向他们各自部落效忠的印第安人子女。……如果认为第十四修正案拒绝给外国公民或臣民在美国境内出生的子女赋予公民权，那么那些从来就被看作公民的英格兰人、苏格兰人、爱尔兰人、德国人或其他欧洲人的数以千计的后代，就要被剥夺公民权了。”本案一向被认为是出生公民权尘埃落定的一案。但是，保守派丰富的想象力使他们从本案中寻找出一些似是而非的疑点。他们认为，黄金德的父母是合法移民，因而本案仅仅确认了合法移民子女的公民权，并没有保障非法移民子女的公民权。这种观点与九十年代至今共和党反对非法移民的热潮完美契合，从而越来越流行。不过，这种说法也是对黄金德案的误读。虽然黄金德的父母都是合法移民，但这并不意味着本案仅仅保护了合法移民子女的公民权。事实上，本案法院意见的措辞十分宽泛，上面引用的那一段法院意见就已经声明，“外国公民或臣民在美国境内出生的子女”无论移民身份如何，都拥有出生公民权。连保守派学者詹姆斯·霍都毫不犹豫地承认，“出生公民权受到第十四修正案的保护，这一权利同样地适用于五月花号乘客的后代和今天无证移民的后代。”黄金德案的法院意见也明确地列举了出生公民权的几项例外，而非法移民不在这些例外中。事实上，“非法移民”这个概念在十九世纪末时根本不存在。直到20世纪60年代，“非法移民”的概念才具有法律意义，并且在九十年代以来才逐渐成为一个流行议题。说最高法院在黄金德案中就做出了合法移民和非法移民的区分，完全是子虚乌有。此外，最高法院的判例也早已将非法移民纳入第十四修正案“受其管辖”一语的范围。在1982年的“普莱勒诉多伊案”（Plyler v.Doe），最高法院以5-4判决得克萨斯州应当为非法移民提供平等的公立教育。布伦南法官撰写的法院意见认为，合法入境美国的移民和非法入境美国的移民在第十四修正案的“管辖”方面没有区别。持反对意见的四名大法官也仅仅是反对为非法移民提供公立教育，他们并没有质疑第十四修正案的平等保护条款“适用于非法入境美国后的确在地域上受到一州管辖的外国人”。这样一来，普莱勒诉多伊案可以说是从法律上平息了非法移民是否“受其管辖”的争论，进一步证明了非法移民的子女拥有出生公民权。可以看出，美国的法律和历史明确地支持出生公民权的存在。但是，今天的最高法院未必会否定特朗普总统的主张。这是因为，近二十年来最高法院早已今非昔比，而且随着卡瓦诺大法官上任带来的保守派新多数，很可能使包括出生公民权在内的一系列基本权利受到保守派的冲击甚至颠覆。首先，最高法院的政治化日趋严重。毫无疑问，大法官也是人，不可能完全没有政治立场，但是最高法院公然作出政治化的判决，撕下法院“高于政治”的外衣，还是从2000年的“布什诉戈尔案”（Bushv.Gore）开始。本案中最高法院按党派站队，以5-4判决中止了佛罗里达州的大选重新计票工作，从而保送小布什登上总统宝座。五名保守派大法官可谓心虚到了一定程度，甚至直接在法院意见中声明，本案不应用作未来类似案件的先例：“由于选举进程中的平等保护问题过于复杂，我们的分析仅限于当前面临的情况。”很难不把五名保守派大法官的这种声明解读为给自己留好了后路。愤怒的史蒂文斯法官在反对意见中说出了一句名言：“我们或许永远不能确切地知道本次总统大选的胜者究竟是谁，但败者的身份十分明了，那就是我们国家对法官公正司法的信心。”除此之外，最高法院的保守派转向在近十几年急剧加速。保守派对最高法院的控制，事实上从里根末年就已经开始。上世纪八十年代末到九十年代初，斯卡利亚、肯尼迪、托马斯这三位大法官的上任，极大地改变了最高法院的面貌，可以说是最高法院乃至于整个美国司法最近一波保守主义浪潮的开端。不过，这时的最高法院虽然保守，但还审慎。大法官们在做出倾向于保守主义的判决的同时，也大体上表现出了对先例的尊重。但是，自从2005-2006年罗伯茨和阿利托接替伦奎斯特和奥康娜之后，最高法院不仅在意识形态上保守，而且更加具有攻击性了，极其愿意推翻长久以来的先例。2008年，斯卡利亚法官推翻八十年来的先例，首次将第二修正案解读为允许个人为自卫持枪，从而为今日美国枪支泛滥、枪击频发打开了大门。2010年，最高法院在“联合公民案”中以5-4判决大公司可以无限制地为竞选捐款，导致金钱干预政治在今天达到了前所未有的程度。史蒂文斯法官在自己长达九十页的反对意见中写道：“究其根源，本案的法院意见是对美国人民的常识的一次否定。……虽然美国的民主不尽完美，但恐怕除了本院的多数派以外，很少有人会觉得，金钱在政治中的消亡，竟是美国民主的一个缺点。”随着特朗普先后提名戈瑟奇和卡瓦诺两位大法官进入最高法院，最高法院的意识形态天平更加向右倾斜，极有可能在同性恋、移民、选民权利等各种社会议题上大开历史倒车。而且，戈瑟奇法官被提名之前，参议院的共和党人曾经把奥巴马提名的人选拖了整整一年之久，连法律规定的听证会都拒绝举行。卡瓦诺法官的提名更成为卡瓦诺本人以及国会共和党人肆意污蔑性侵受害者并公然进行党派斗争的大戏。难怪有不少分析人士指出，最高法院正在面临一场“前所未有”的合法性危机。但是，最高法院面临合法性危机也已经不是一次两次了。后世的人回顾历史，很可能把本世纪头三十年的最高法院，与南北战争前“斯科特案”的时代以及二十世纪头三十年的“洛克纳时代”并列为最高法院最为臭名昭著的三个时期。“斯科特案”的时代，最高法院公然地支持种族主义和奴隶制。这一时期最终由血腥的美国内战所终结。“洛克纳时代”的最高法院则以契约自由为名，不断推翻政府的经济监管措施，甚至在大萧条之后依然如此。直到富兰克林·罗斯福总统以“填塞法院计划”相威胁，最高法院才终于服软，“洛克纳时代”遂告终结。今天，随着卡瓦诺法官上任，最高法院形成了新的、稳固的保守派五人多数，很有可能通过一系列判决给美国司法打上共和党人偏见的烙印。不过这也不是最近几年才出现的怪象。纵观美国历史，最高法院几乎一直都是作为保守的、反动的力量出现。可能只有二十世纪五十到七十年代沃伦法院那一二十年，最高法院才短暂成为率全国之先的进步力量，用平等主义的理念重塑美国。因此，今日的最高法院即使真的废除出生公民权，也绝非令人震惊或者前所未有。最高法院2018-2019年度开庭期接下的案件大多比较低调，但其中有很多案件涉及到对先例的重新检验。大法官们对这些案件的态度，可能预示着他们在出生公民权问题上的可能走向。注释：① 原文：This amendment which I have offered is simply declaratory ofwhat I regard as the law of the land already...This will not, ofcourse, include persons born in the United States who areforeigners, aliens [or] who belong to the families of ambassadorsor foreign ministers accredited to the Government of the UnitedStates, but will include every other class of persons.</w:t>
        <w:br/>
        <w:t xml:space="preserve">    </w:t>
        <w:tab/>
        <w:t xml:space="preserve">    </w:t>
      </w:r>
    </w:p>
    <w:p>
      <w:r>
        <w:t>WXC1177</w:t>
        <w:br/>
      </w:r>
    </w:p>
    <w:p>
      <w:r>
        <w:br/>
        <w:t xml:space="preserve">    </w:t>
        <w:tab/>
        <w:t xml:space="preserve">    </w:t>
        <w:tab/>
        <w:t>昨日（12月2日），马蓉和王宝强的离婚案后续又有了新进展。从上午马蓉自曝被王宝强殴打进医院，被一男子背离医院，再到与母亲现身派出所，“家暴瓜”轰轰烈烈持续了一整天。凤凰网娱乐独家整理马蓉“被家暴”全程回顾，这是谁上演的一出好戏？时间线：8:00  网友爆料马蓉出门时被袭击，马蓉躺地上照片被曝光。10:00  一组马蓉在医院的高清特写照片曝光，马蓉哭诉自己被王宝强和四五个同伴一同施暴。12月1日晚，马蓉接孩子时与王宝强发生了矛盾。马蓉一度报警，警察做了了解处理后离开。但凌晨，二人再起冲突，马蓉再报警称“王宝强扬言要杀我”。据马蓉所述，王宝强和四五个同伴重点踢打了其头部、后脖、颈椎、掰扯其手部，撕扯嘴巴，甚至对马蓉妈妈施暴。10:30  凤凰网娱乐到达医院，同时致电马蓉母亲，对方回应称：“不说了，我要去给她看病。”11:30  马蓉在医院进行各项检查。马蓉在医院接受了骨科、口腔科、外科等检查，在医院做检查间隙，马蓉再次哭诉，称王宝强从婚后就开始对她家暴，并和女艺人发暧昧短信。12:00  王宝强律师张起淮做出独家回应，马蓉带剪刀闯入王宝强家中，并吓晕了王宝强母亲。双方各执一词。据了解，当时马蓉带剪刀闯入宝强卧室，王宝强母亲被吓晕，经抢救后住院。另有知情人透露马蓉的伤势图都是摆拍的。13:00  马蓉妈妈独家受访回顾事发情况。她称王宝强不让马蓉接走孩子，以要和马蓉单独谈话为借口，带4个人冲进卧室对马蓉进行殴打，随后马蓉被吓晕。14:00  王宝强住所监控曝光：马蓉携带剪刀前往，曾试图砸摄像头。此前，马蓉母亲称她们只是去接孩子，不存在持凶器前往一说。凤凰网娱乐询问马蓉妈妈，马蓉是否带剪刀进屋内，对方表示头晕，不想回应。15:00  马蓉跑了！被男子背着快速逃离，乘上一辆玛莎拉蒂离开医院。医院检查结束后，马蓉一直在残疾人厕所，离开时她被一男子背着，头部用白色大衣蒙住，大批媒体紧跟拍照录像，开启第一届娱记奔跑大赛。随后马蓉乘着玛莎拉蒂回家，目前已经到家。17:56  马蓉委托友人发布声明声明称马蓉有视频为证，王宝强害怕视频泄露才殴打马蓉将其手机抢走并删除视频证据，待手机拿回后，将公布视频内容。20:00  马蓉亲自驾驶宾利和母亲一同现身派出所。马蓉就诊后返家，晚上再次现身派出所。早前王宝强就在该派出所进行笔录，在20点左右王宝强的座驾被开走，但车上并无王宝强的身影。20:15  凤凰网娱乐摄影师“大MO王”凭借跑得最快及神一般的一镜到底在第一届娱记奔跑大赛胜出，赋予“一马当先”新的释义。11:40  王宝强的哥哥与律师张起淮一起离开派出所。两人笑容满面，神色轻松</w:t>
        <w:br/>
        <w:t xml:space="preserve">    </w:t>
        <w:tab/>
        <w:t xml:space="preserve">    </w:t>
      </w:r>
    </w:p>
    <w:p>
      <w:r>
        <w:t>WXC1178</w:t>
        <w:br/>
      </w:r>
    </w:p>
    <w:p>
      <w:r>
        <w:br/>
        <w:t xml:space="preserve">    </w:t>
        <w:tab/>
        <w:t xml:space="preserve">    </w:t>
        <w:tab/>
        <w:t>图片来源@视觉中国一则内容为“区块链公司EVAIO希望通过STO（Security TokenOffering)的方式向贾跃亭的法拉第未来（FaradayFuture，FF）投资9亿美金”的新闻，再次引发各界对贾跃亭和FF公司的关注。然而，随之而来的猜测和质疑并未解开。EVAIO究竟是否投资了9亿美元？投资资金从何而来？这笔投资如何生效并执行？什么是真正的STO？STO在本次事件中又究竟扮演了怎样的角色？FF公司又究竟是否如其自称的并不知情？带着很多疑问，链得得App做了多方采访，包括EVAIO有关负责人等当事人，查证事件牵连各方的信息文件，访问数家STO成功落地项目有关负责人与4位区块链专业律师，以期揭示事件原委。该消息能够被迅速传播得益于几个热点关键词：贾跃亭、FF公司、区块链创业公司、STO，但当链得得App将这些关键人物和关键词层层剥开，结果却并不尽如人意，这场充满了炒作气息的事件背后，又是一场双方期望空手套白狼的数字游戏，一个套用流行STO概念帮助FF公司争议股权资产进行募资的“空手套白狼”的局，且合法性基础存疑。以新的投资方名义出现的区块链创业公司EVAIO，更准确说只是FF此次募资的承销方，在尚未实际获得FF公司受让股权或购买授权，也无承销资质，便试图将其对外宣传中的“空头”FF资产，以Token化分割的方式卖给散户投资人以帮助FF获得融资。而FF也并非如其自称的不知情，双方通过一纸初步保密协议，完成了这场“炒作”的局。主动出击的投资人贾跃亭实际控制的新能源汽车公司FaradayFuture（下文简称FF公司），自今年10月与恒大健康的合作出现严重纠纷并在香港提出仲裁，就一直面临着紧迫的财务危机。11月29日，恒大健康方面发布公告称，对于FF在11月12日向香港仲裁中心提出的要求解除恒大对FF的资产抵押权的申请，时颖（恒大健康持有100%股权）已收到紧急仲裁结果，并称“紧急仲裁员全面驳回了合资公司（FF）剥夺时颖对合资公司（FF）资产抵押的申请”。而FF方面则于11月30日发表声明称，FF本次紧急仲裁的诉求将被转到主仲裁庭进行判定并表示恒大健康公告中所称的“FF诉求全面被驳回”并不完全属实。据估算，2019年FF91的量产计划尚存至少5亿美金资金空缺。此前爆出的，“FF员工收到的全员降薪20%，公司创始人兼CEO贾跃亭将只领取一美金年薪”的消息，也能侧面印证FF公司目前的拮据状况。FF与恒大的合作纠纷11月9日，FF向美国加州中区法院提交诉讼，申请确认并强制执行香港仲裁庭做出的紧急救济裁决，此项裁决让贾跃亭获得了5亿美元的有限融资权。也就是说，原本贾跃亭的FF公司与恒大合资成立的SmartKing公司，此时可以稀释匀出价值5亿美元的股权份额。FF全球财务副总裁MichaelAgosta表示，目前FF公司已经与这部分有限融资权新的潜在投资者进行了洽谈，EVAIO则称自己就是其中一个。“我们是主动找到FF公司的首席财务负责人王佳伟，希望谈成这次合作的。”EVAIO中国区负责人对链得得说。EVAIO的核心创始团队几乎都来自于美国知名新能源汽车公司特斯拉，因此在他们的眼中，从技术储备和现有车型设计上，FF公司迫于当下的资金压力，估值是被低估的。“首先我们希望此时‘抄底’FF公司的股权，在投资收益上期待有更多的回报。其次作为一家提供车载区块链解决方案的公司，我们也想让自家产品能够有一辆不错的车型搭载，进而做成应用案例。最后合资公司SmartKing的大股东是恒大健康，有恒大的实力、信用和背景做背书，这个标的也不会差到哪里去，起码是有正规保障的。”谈及产生投资决定的原因，EVAIO该负责人这样表述。SmartKing是香港时颖公司与FF原股东以合资模式设立的公司。2017年11月30日，香港时颖公司出资20亿美元获得合资公司45%股权，FF原股东则以FF拥有的技术资产及业务入股，持有合资公司33%股权。SmartKing全资持有FF，为FF公司实体。另外，FF的首席财务负责人为王佳伟。去年钛媒体的一则报道曾揭示，王佳伟为贾跃亭一亲属，贾跃亭多项资产已实际转移至王佳伟名下。FF股权示意图9亿美元STO投资实为公开募资当下市场，法币与加密货币双通道的融资难度均迅速攀升、数字货币市场整体下行态势剧烈、ICO融资在全球各主要国家都面临更严峻的监管形势。在这样的背景下，合规化的STO融资被给予厚望。STO（Security TokenOffering）意指证券型通证发行，其目标是在符合证券法的相关规定并接受合法合规监管的条件下，进行通证的公开发行。ST（Security Token）通常以真实的有价资产作为支持，如资产权益、有限责任公司股份、大宗商品等。EVAIO中国区负责人向链得得App称，EVAIO目前并没有做过任何有关STO的发行，也并非为了帮助FF公司进行STO融资。作为一家今年年初才注册成立的区块链创业公司，EVAIO虽已通过项目token在全球完成了私募融资（具体数额并未透露），但自身尚不具备可供STO发行所锚定的底层有价资产。EVAIO的计划是，在理想情况下，EVAIO以已有的部分自有资金（具体数额以保密为由并未透露）对求钱若渴的FF公司进行第一阶级的注资，在现有估值下换取FF母公司SmartKing一定数量的股权，并称目前已与Smart King方面签订了保密协议。换句话说，区块链创业公司EVAIO将9亿美元分三年投资给SmartKing公司，到目前为止都还只是EVAIO自己的一个规划或设想，资金来源也并不可期。按照EVAIO的设想，如果拿到SmartKing公司的股权，EVAIO会利用这部分股权作为自身平台进行“STO”募资的底层有价资产，也就是说将SmartKing这部分股权以Token化分割的方式出售给散户投资人。出售之后获取的收益，再去分批兑现之前对SmartKing公司做出的融资承诺。这中间产生的出售额与融资支付款间的差价、时间错配产生的增值空间、以及EVAIO手里通过本次STO发行而大量持有的ST增值溢价，就是EVAIO在这个模型当中的获利方式。EVAIO中国区负责人对链得得坦言，他们并不知道如何定义和称呼这种投资操作模式。但EVAIO公司CEO Patrick DePotter最早在对外宣传中，给这种融资方式起了新的名字“Via indirectSTO”，也就是间接STO。按照计划，以此形式发行的Token将会涉及到股权，EVAIO遂自行定义该Token性质为SecurityToken。于是这个还处于计划阶段的方案，在几大传播热词的簇拥下，就传成了坊间热络的提法，EVAIO通过“STO”融资为贾跃亭输血。EVAIO的“STO” 计划所以，这则一度被外界热议的“贾跃亭与FF利用STO方式融资救急”新闻，其真实计划是：EVAIO打算在自身平台进行新一轮的募资或模拟投行开展股权承销业务，通过挂出平台计划购得的SmartKing公司股权资产，试图以“证券承销商”的身份，将SmartKing股权资产以token化的方式份额化拆分出售给投资人，从而让EVAIO平台获取资金和相关溢价收益。如上文所提，EVAIO计划实际上是在三年期限内以这种方式为SmartKing融资9亿美金。FF签署的关键“保密协议”链得得在经过允许的情况下查看了EVAIO提供的，与SmartKing签订的保密协议。该协议尚为意向性保密协议，没有可供交易落实和执行的条款，对协议双方尚无确权约束力。实为EVAIO在与SmartKing方面进行商谈后，签订的一份约定对会议所涉内容不对外传播、写明保密义务及违约责任的协定，其中没有涉及任何与SmartKing进行洽谈的细节。Smart King方面签署人为Smart King王佳伟（Jiawei WangFF公司首席财务负责人），EVAIO方面签署人为其CEO Patrick De Potter。可就在2018年11月13日，腾讯《一线》一篇报道中，FF方面就“区块链公司EVAIO计划通过STO方式向FF投资9亿美元”回应“未得到此消息”。链得得了解到，这是公司间进行商谈后的惯用做法。鉴于EVAIO与SmartKing签订的保密协议不具备可供落地的细节条款，EVAIO目前也并未与SmartKing方面签订其他协议，所以距离双方达成融资和股权转让，可以说遥不可及。也正是源于这种不确定性，在本次事件中，EVAIO是否能实现其宣称的“STO”，首要基础是否能够如愿获得SmartKing的相关股权。可什么时间注资换股权，以什么形式注资、甚至最终能否获取Smart King的股权均无把控力。为了能够解决获取股权这个最大的变数，EVAIO遂向链得得透露了其他两种在未来可能使用的备选融资方案：第一种，如果不能顺利用已有资金先购得SmartKing的部分股权将其Token化后在自身平台上销售，EVAIO计划通过签订协议的方式，获得SmartKing的股权承销权。EVAIO希望通过签订协议的方式获得SmartKing对于其未来用法币换取股权的许可。然后以私募或在自己官网ICO的方式融资，直到融完与SmartKing协议转让股权等值的数字货币后，将这部分融资款注入EVAIO的基金会。最后基金会再将数字货币变现为法币购买SmartKing的股权，成为Smart King的股东。EVAIO宣称自己并不在意融资的形式，ICO和私募都在其考虑范围内。第二种，如果以上两种方式都不成功，就将采取ICO的方式。即如果不仅不能顺利用已有资金先购得SmartKing的部分股权Token化后进行销售，也不能与SmartKing方面签订关于股权承销的协议，那么在这种情况下，EVAIO会选择先在二级市场上以ICO的形式去融资，并口头向投资人声称这笔融资将会被用于购买SmartKing的股权，并称如果这笔融资最终不能被用于购买Smart King的股权，将把融资退回到投资者手上。据链得得了解，目前EVAIO并没有获得任何证券经销商资质。在采访中，EVAIO中国区负责人表示“经销商资格只有传统证券行业才需要，数字货币领域则更加“自由”。因为此次融资不涉及法币，EVAIO也不计划去申请证券经销商资质。以美国为例，尽管有的平台实际并不一定构成证券交易平台，因为可能并不涉及撮合多个买卖方之间的证券买卖订单，但只要涉及为他人交易数字资产提供便利，招揽用户购买数字资产证券，或买卖、经销数字资产证券，就需要向美国金融页监管局（FINRA）注册成为“证券经纪—经销商”（Broker-Dealer，BD）。BD的主体可以是机构，也可以是个人。值得注意的是，尽管各个国家的相关条款不尽相同，但相较美国的规定不会相差太大，合规的“STO”经销商就必须拥有BD资质。律师：这不是STO“这肯定不是STO”，对EVAIO 构想的计划，律商永联法律咨询公司董事长王建伟对链得得做出了自己的判断。EVAIO先购买资产再将其Token化，并在自身平台进行融资的方式不能被称为STO，将其称为可能对应资产或股权的ICO更为合适。ST是证券类通证，证券类通证的标准由发行国家或地区的证券监管部门确定，其本质上是证券。但目前EVAIO所要做的“STO”，其证券的属性不明，也没有确定要接受哪个国家的监管。链法庞理鹏律师则向链得得解释，STO可以总结为在监管下能够实际落地的区块链+具体项目的金融化，其本质是合法合规的代币发行。有别于ICO，STO要求企业拥有一定的实际资产或者现金流。区别于IPO，STO则多了一层区块链技术。无论上述案例中的融资方案如何，有两点是确定的：一是EVAIO的行为本质上是一种募资行为，而非投资行为；二是A募集的资金并不会用于其自身发展，而是投资于SmartKing，这一点区别于正常情况下的STO。可代币化的“资产”除了包括传统金融资产，如债券、股权，还包括收益权、投票权等。从目前披露的情况来看，作为其募资基础的EVAIO自身股权，本身并不具备价值。即便其前期获得SmartKing的部分股权，Token化的也只能是自身股权，投资人持有EVAIO发行的Token，映射其股权，从而间接持有B公司股权。在这个过程中，EVAIO公司实际上扮演了“一手托两家”的角色，作为一个中心角色，其信誉支点源于何处？这种方式是否能满足监管要求（目前尚不确定在哪里融资）？如何解决股权承销的法律合规问题？这种“项目”是否能通过监管机构的合规审查？而除了上述之外，作为一种融资行为，如何做到符合监管要求，这都是亟需解决的问题。链法郭亚涛律师对此认为，在两种备选方案中，因为不是“一手交钱一手交货"的交易形式。EVAIO方面在拿到投资者的数字货币后，先将其转化为一定量的法币，再用这部分法币购得SmartKing的股权，这中间存在很长一段真空期，期间面临着币价和股价的不确定性。在这种情况下，Token所对应的股权是不确定的，这不仅存在较高的法律风险，而且也很难获得投资人的青睐。什么才是合规STO？链得得App经公开资料整理了16家，目前在欧美市场发行的STO（ST）案例：欧美市场部分STO（ST）案例12月1日，在“2018中国企业领袖年会”上，北京市金融监督管理局局长霍学文在演讲中告诫STO从业者，如果在北京开展活动，政府将视同非法金融活动予以驱离。不仅如此，在中国境内的其他省市，暂无对STO合法性的认定和管理。可STO的融资需求仍在。目前，许多中国企业试图通过STO方式到海外融资，如何依法合规进行是为关键。对于这部分潜在市场，火币律林总经理杨锦炎认为，STO应严格依据发行国和被募资国的法律进行。当前最成熟的STO模式在美国。美国STO所依据的法律是美国证券法的豁免条款（RegA/D/S),其融资行为在美国合法合规，但也应遵循被融资人所在国的法律。另外，计划进行STO募资的项目应严格在律师的专业指导下进行STO融资。对于非注册地在美国的公司，在律师的指导下，到美国依法备案，通过发行证券型通证的方式募集海外资金，是完全合法的。可如果项目在中国境内以STO之名，直接对中国投资者进行融资行为，法律并不容许。就像去美国IPO的企业，也不能无视中国外汇制度等规定，直接向中国投资者募资一样。杨锦炎进一步表示，“区块链行业真正要警惕的风险是：借STO之名，行ICO之实，直接在中国的融资行为，涉嫌非法集资。”tZERO是以太坊公有主网上第一例完成的STO案例。2018年10月13日，美国电商巨头Overstock旗下区块链平台tZERO完成了它的证券化通证发行（STO）。据链得得了解，该项目的STO发行遵循了美国证券法，并根据美国SEC的RegD和RegS，获得了登记豁免。是为目前为止合规落地的STO案例。与以太坊STO项目tZERO的团队有过深入合作和交流的BANKORUS总裁安华国向链得得解释，“EVAIO要做的‘STO’，这种操作方式没有先例。”首先，判定Token是否属于证券需要经过“豪威测试（HoweyTest）”。其次，投资的这部分股权能否被Token化做“STO”，需要对方董事会的同意，此外还需要遵循公司注册地和发行地的立法，执行难度很大。安华国对链得得表示，“做STO最重要的是前期合规的流程需要走完整，然后被Token化的资产的产权要清晰透明。”另外，并不是获得美国SEC的RegD和RegS豁免注册的公司发行ST才能被称为STO，RegD与RegS也不是为STO而设。但不得不承认的是，美国作为金融规则的制定者率先以这种方式承认了tZERO的STO，其他国家及公司陆续也会效仿tZERO发行STO的方式。“因此长远来看，未来各国STO的做法以及相关流程和规定不会相差太大。”安华国说。此外，安华国向链得得介绍，一个STO项目必须经历私募阶段，私募完成后，再通过某个交易所的规定，进入二级市场进行流通，不经过私募阶段的投资人认可就直接面向大众进行STO募资是不可能的。在私募阶段，STO项目首先要符合运营地、注册地、ST的发行地交易地所在地区的证券法要求。私募面向的必须是合格投资人（通过KYC/AML核实），且各国的私募都有一定的人数限制。简单来讲，在私募阶段，只要满足两个条件，一是需要找到合适的律所去做合规，二是需要投资人对项目的认可，就可以进行ST的私募。下表为链得得总结美国SEC对不同豁免注册条例进行的对比：SEC不同豁免条例对比此外，安华国向链得得表示，没有STO项目会将自己的全部资产或股权Token化后对外出售。STO项目只可能把一部分股权Token化后进行融资，其他一部分由创始人、早期的团队成员和投资人持有。所以，理论上讲，进行STO的公司因为不可能将锚定了有价资产的Token一并卖出，因此是可以通过市场的溢价赚取收益的。但在实际操作过程中，STO项目方首先要向公众披露ST的发行量、留存量、分配细则以及后续的增发量或减发量等事实。（本文独家首发链得得App、微信公众号：链得得，作者：茂源，编辑：李非凡）</w:t>
        <w:br/>
        <w:t xml:space="preserve">    </w:t>
        <w:tab/>
        <w:t xml:space="preserve">    </w:t>
      </w:r>
    </w:p>
    <w:p>
      <w:r>
        <w:t>WXC1179</w:t>
        <w:br/>
      </w:r>
    </w:p>
    <w:p>
      <w:r>
        <w:br/>
        <w:t xml:space="preserve">    </w:t>
        <w:tab/>
        <w:t xml:space="preserve">    </w:t>
        <w:tab/>
        <w:t>中国国家主席习近平与美国总统特朗普周六（12月1日）的会晤，为僵持多月的贸易战问题带来突破，美国暂缓原定在明年1月1日提高中国商品关税的计划，中国承诺向美国购买大批农业及能源商品，美国设下了90天的谈判期，一旦谈判不成功，美国表明会继续提升关税。分析认为，两国暂时阻止贸易战升级是预期之内的事，但这不意味未来的谈判之路会畅通无阻，目前的“停火”只是90天，还要看中国能够作出多大的让步。美国也扬言，一旦两国无法达成协议，便会依旧把关税提升至25%。值得注意的是，去年4月6日，美中两国元首在美国佛罗里达州海湖庄园举行会晤后，双方也宣布开展为期百天的贸易谈判计划，但最后这一“百日谈判”并未阻止贸易战开打。中美贸易：没有停战根据白宫声明，美国总统特朗普同意不会把货品关税税率提升至25%，维持之前定下的10%，中国会“立即”向美国农民购买农产品，亦同意购买“非常大量”的能源、工业等来自美国的产品。双方会就结构性改革启动谈判，特别是针对强制性技术转让、知识产权保护、非关税壁垒、网络入侵及盗窃等议题，如果90天内无法达成协议，仍然会把10%关税上调至25%。协议中，习近平亦回应美国的诉求，包括把芬太尼定为管制药物，以及重新考虑早前中国不批准的高通收购半导体公司恩智浦的交易方案。中国外长王毅在中美元首会晤后对记者说，中方愿意根据国内市场和人民的需要扩大进口，包括从美国购买适销对路的商品，逐步缓解贸易不平衡问题。双方同意相互开放市场，在中国推进新一轮改革开放进程中使美方的“合理”关切得到逐步解决。BBC驻华记者麦笛文（StephenMcDonell）分析，这份协议不是“停战”，而是“阻止贸易战升级”，中国在这次谈判中其实没有放弃任何东西。中国这次反而得到了90日缓冲期，有时间让双方谈判。中国问题专家胡星斗对BBC中文表示，协议表面上看，是中国作出的让步更大，美国对中国实行“全方位的施压”，但仔细看，中国所作出的所谓“让步”，实际上对自己也有好处。胡星斗说，两国这次达成的共识，是重要的突破，除了中国进口美国农产品、90天谈判期以及避免美国在短期内继续加征关税之外，对中国而言，更重要的是避免美国对中国进行技术、人才、教育等各个方面的制裁，使中美关系能够有一定程度的恢复。“当然也不一定完全能够恢复（关系），但至少不能够成为所谓的竞争对手，”他对BBC中文说，“中美两国绝对不能成为敌人。”他认为，在经贸政策层面上，谈判成果可以令中国检讨政府对经济的干预，在减少补贴、减少贸易壁垒的同时，加强企业竞争及恢复经济的活力，促使中国朝着真正的市场经济发展。胡星斗说，这次中美领袖会晤，几乎是解决中美矛盾恶化最后一次机会，所以得到中方高度重视。而中美关系涉及到中国改革开放的问题，如果中美关系不断恶化，会导致中国改革开放的倒退、国内民族主义持续的高涨，也会促使更多“自力更生”政策更多的出台，最终就有可能导致国门被关闭，改革开放出现倒退。香港浸会大学经济系副教授巫伯雄对BBC中文表示，今次的突破是贸易战“没有升级”，能够减低市场的忧虑和不确定性，对市场有正面的作用。巫伯雄认为双方避免贸易战升级是预料之内的事，因为“大家都觉得痛”，他指出，美国早前因为减税措施令股票市场短时期地上升，但减税效果递减后，关税措施的效果出来了，也令美国股票市场开始受压，经济有所放缓。他说，在中国反制下，美国国内也有部分人及行业受害，例如大豆及肉类制品的出口大受打击，这些行业的反对声愈来愈大。美国的猪肉产业也受到贸易摩擦的影响。虽然在谈判中，中国允诺向美国购买农产品、能源产品等等，但巫伯雄认为，是否向美国购买产品有一部分由市场决定，他认为这个承诺有点“政治秀”的感觉，亦可能只是一、两年短期的承诺，务求“过这一关”。“这个是正常的国际谈判策略，这个承诺很政治术语，虽然（中国）国内有很多公营机构，但有很多由市场决定，”巫伯雄对BBC中文说。谈判难点根据白宫声明，中美两国未来谈判的重点，会在于“强制性技术转让、知识产权保护、非关税壁垒、网络入侵及盗窃、服务业及农业”。分析认为，知识产权保护将会是谈判重点，同时也是中国需要改善的领域。香港学者巫伯雄说，美国最长远的考虑是恐惧中国科技发展会掩盖美国，“美国现在唯一的优势就是高科技，但当中国的高科技一路追上来，美国优势丧失之后，基本上国际地位会下降，这个是最大考虑”。BBC驻华记者麦笛文则表示，北京未来能否把市场开放到特朗普政府能接受的程度，仍然存在很大疑问。澳新银行的分析师认为，许多中国媒体过度解读会晤成果，忽略了目前的“休战”的只是90天，也刻意没有提到美国要求中国需要作出的结构性改革。中美对中国就贸易自由化作作出的承诺有不同的解读，这是一些难以短期内解决的深层次矛盾，目前难以确保美国政府对这次“停火”声明有多重视，美国也没有承诺不会把规模扩大，但相对地，白宫声明第一部分，只是中国在芬太尼药物上的让步。中国学者胡星斗表示，中国知识产权立法方面还不够完善，除了立法，还要加强执法，加大惩罚力度，而如果知识产权的问题解决了，也能够促进中国的创新发展，对中国亦有益处。目前胡星斗对双方未来的谈判持“谨慎乐观”的态度，主要问题在于特朗普是“善变”的人，对于承诺能否兑现是一个问号，不排除在谈判过程中他会不断加码或提出新的条件。不过，胡星斗认为中国也是一个大国，美国不可能单方向对中国无限制地提出要求，例如在朝鲜问题上，美国也是需要中国的支持和协助。巫伯雄亦指出，中美贸易战下，美国实行的关税措施，是政府短期内缓和财政赤字的方法，但长期下去亦有可能减低生产力，所以贸易战升级的机会本来就不大。《华盛顿邮报》报道，这次会晤在中美经贸上并没有带来突破，贸易问题上只是回到几周前的讨论，而90日限期也是一个“甚具野心”的计划，中国需要付出更多，才能够与美国达成协议。</w:t>
        <w:br/>
        <w:t xml:space="preserve">    </w:t>
        <w:tab/>
        <w:t xml:space="preserve">    </w:t>
      </w:r>
    </w:p>
    <w:p>
      <w:r>
        <w:t>WXC1180</w:t>
        <w:br/>
      </w:r>
    </w:p>
    <w:p>
      <w:r>
        <w:t>中华文化博大精深，其中的饮食文化更是妙不可言。上个世纪中后期扬名世界的名菜--佛跳墙，就是这样一种蕴含着中华美食文化的一道匠心菜。吃过佛跳墙的人很多，但是吃过正宗佛跳墙的人非常少。那么正宗的佛跳墙到底奢华到什么程度？佛跳墙的材料就有鲍鱼、海参、鱼翅、花胶、瑶柱、蹄尖、干贝、鱼唇、鸽子蛋、花菇、排骨等等，一道佛跳墙的的食材足足有几十种之多，山珍海味应有尽有，而且这些食材还有高低之分。光是海参就得要辽参，据说佛跳墙的还是要用六排刺、两头尖的海参，这样才能符合要求，这样的辽参在市面上的价格几千元一斤。鲍鱼一定要“九头鲍”，食材这些还是最简单的，主要是烹饪和技巧耗时耗力也是这道佛跳墙名贵的重要原因。佛跳墙用的是绍兴酒坛，这个酒坛的外观也是应佛跳墙的菜名。接着将原料高汤、料酒等用文火煨煮十几个小时，炖出来的汤水吸收了各种食材的营养，其味道荤香可口。在福州当地，佛跳墙的价格一般在400元左右（一小盅），也有7、800元或是上千元的，主要依据里面的食材而定。而如今也有一些改良版的，比如前面说到的将鸽子蛋替换成普通的鹌鹑蛋，将瑶柱替换成普通的干贝……因此市面上还有一百多元的价位。佛跳墙的煨器也是有标配的，多年以来绍兴酒坛是正主。对了，煲底汤的时候也是会用到绍兴老酒的。从食材到器具，从主菜到配料，佛跳墙就是一道丝丝精致讲究的菜中翘楚。看对技艺传承人采访的文章，壹周君印象最深的是这一描写：佛跳墙的汤满满都是胶原蛋白无添加，淋一点汤在手背上，搓上几下会被皮肤完全吸收，手变得非常光滑。佛跳墙的来历据说是乞丐在到处乞讨食物，别人施舍了给他们各种各样的食物，他们把所有的食物都放在一个陶罐中进行炖煮，最后被一个饭店的老板看见了产生了佛跳墙这道菜的想法。你吃过佛跳墙吗？</w:t>
      </w:r>
    </w:p>
    <w:p>
      <w:r>
        <w:t>WXC1181</w:t>
        <w:br/>
      </w:r>
    </w:p>
    <w:p>
      <w:r>
        <w:t>原标题：这两种感冒药有心脏毒性不良反应停止生产和使用！国家药监局公告：特酚伪麻片和特洛伪麻胶囊存在心脏毒性不良反应，使用风险大于获益，停止在我国的生产、销售和使用，已上市销售的召回。这两种药品适用于感冒引起的头痛、发热、鼻塞、流鼻涕等症状。转发周知！（央视记者余静英）</w:t>
      </w:r>
    </w:p>
    <w:p>
      <w:r>
        <w:t>WXC1182</w:t>
        <w:br/>
      </w:r>
    </w:p>
    <w:p>
      <w:r>
        <w:t>在当前中美贸易战和地缘政治冲突局势下，二十国集团峰会后要发布所有人都同意的宣言可说是难上加难。经验丰富的谈判代表只能试着找到合适的词语维持中立。最大的成果，就像是英文中的常用语：Let'sagree to disagree.尊重彼此有不同意见的权利。 许多专家认为，中美贸易没有停战，只是停止冲突升级。在90天的谈判期中，谁会做出比较大的让步还是未知数。(德国之声中文网)G20峰会刚刚结束。全球20个最大经济体,占世界总人口的三分之二。这些国家的代表在阿根廷签署了改革全球贸易体系的协议。背后最大的因素当然是紧张的美中贸易关系。为了达成共识，代表们不得不屈服于美国和中国的要求而放弃一些G20常有的共同承诺。在会后宣言中，20国首次承诺要改革功能失调的世界贸易组织（WTO）。这个应该监管全球贸易争端的机构遭人诟病缺乏效率和执行力。宣言中也巧妙避开“敏感字眼”。一位欧洲官员周六在谈判过程中表示:“我们过去常常在七国集团和二十国集团首脑会议上发表的一些言论变成一种禁忌。我们有美国和中国禁忌。”美国禁忌--保护主义(protectionism)和多边主义(multilateralism)美国总统特朗普不仅对2500亿美元的中国商品征收关税，同时也对20国集团中的合作伙伴徴收钢铝税。在这种情况下，美国政府对“保护主义”这样的批评变得很敏感。因此，这是自20国集团领导人在2008年华盛顿会议以来，宣言中首次没有承诺要打击保护主义。此外，各国代表们表示，让美国签署一个承认“多边贸易体系”有多重要的内容等于是承认现有体系未达到这个目标。美国认为，2001年中国加入WTO时，世贸组织预期中国会开放经济，这么多年未果，WTO要负责。为了迫使WTO进行改革，美国阻挠WTO最高法院法官的任命案。很快地，其余法官的任期也即将结束。这也意味着WTO将无法在贸易争端中发布具有约束力的裁决。特朗普甚至威胁要退出WTO。一位不愿具名的美国高官表示:“许多国家试图用不同的言词让美国对多边体系做出承诺。我们是致力于多边主义运作的......只是它是否实现了预期的目标？还是在许多领域都没有做到?”中美领导人皆用“私交”开场，缓和紧张的谈判气氛。习近平首次提到他和特朗普的“个人友谊”。特朗普则是一贯指出与习有“不可思议的友谊”。中国禁忌--公平贸易行为 (fair trade practices)代表们表示，中方坚决反对列入通常会使用的“公平贸易行为”。北京拒绝美国、欧洲和日本对中国倾销、工业补贴、滥用知识产权和技术移转以及其他做法的批评。妥协后的宣言G20最后在宣言中提到，“支持对WTO进行必要的改革以改善其运作”。不过却没有提到改革的细节，但许多代表都认为把美国拉回一起和全球讨论解决方案是一项突破性进展。然而，在美国和其他国家的反对声中，宣言在移民和难民问题上并未多所著墨。另外，最棘手的气候变迁问题也没有得到处理。</w:t>
      </w:r>
    </w:p>
    <w:p>
      <w:r>
        <w:t>WXC1183</w:t>
        <w:br/>
      </w:r>
    </w:p>
    <w:p>
      <w:r>
        <w:t>【环球网综合报道】11月26日，11名中国人因非法滞留等嫌疑被日本警方逮捕，日媒12月2日报道了这一事件后，3日又出现了新的进展：据相关人士消息，在同一现场工作过的46名中国人目前下落不明。日本广播公司(NHK)等媒体称，据相关人士透露，11人于今年6月以后，持短期滞留签证等从成田机场或长崎港等口岸入境，并经由千叶县一家公司派遣，前往与北海道木古内町相邻的知内町的太阳能发电建筑工地工作。据报道，该工地原承包公司负责人在接受采访时称，“所有的中国员工都不在宿舍了，去向不明。这些人被太阳光板和地基工程的承包公司所雇佣，随后拍到了知内町的工地现场。我们从千叶县的公司那里得到并检查过这些人的滞留资格等证明的复印件。”日本警方认为，此事或涉及有组织非法工作的违法行为，正在开展调查。报道还表示，在停有全日本过半数游轮的九州港口，外国乘客以短期旅游的名义登陆后失踪的案例频频发生。据日本入境管理局和海上保安厅称，通过停靠在福冈县和长崎县的游轮登陆后失踪的外国人数，到11月为止的半年内已经至少有61人以上，其中有50个中国人和11个越南人。报道称，这些失踪的外国人随后被查明前往日本各地进行违法劳动。例如去年在长崎市失踪的12名中国人，后来被发现前往了琦玉县，在工厂中使用虚假姓名工作。</w:t>
      </w:r>
    </w:p>
    <w:p>
      <w:r>
        <w:t>WXC1184</w:t>
        <w:br/>
      </w:r>
    </w:p>
    <w:p>
      <w:r>
        <w:t xml:space="preserve"> 　　香港首富李嘉诚“套现”不停手，以人民币25.6亿元卖出北京京通罗斯福广场全部权益。（中通社）　　香港首富李嘉诚又抛售了一处中国大陆物业，以人民币25.6亿元（约3.68亿美元）的价格把北京京通罗斯福广场全部权益，整体打包卖给领展房地产投资信托基金，仅五年光景，扣掉建设等成本，李嘉诚净赚人民币10亿元（约1.44亿美元）。　　腾讯新闻报导，京通罗斯福广场位于通州区梨园镇九棵树中街9号，前身是金成中心，2013年香港长江实业集团旗下新加坡ARA资产管理，以总价2.8亿美元收购了该项目，重新改造装修后更名为京通罗斯福广场，于2014年开业。　　其实李嘉诚早在2013年8月开始，就大举抛售大陆房产，仅2014年就在南京、北京、上海相继出售三个办公大楼，累计套现人民币97.8亿元（约14亿美元）。　　2016年李嘉诚以人民币200亿（约28.73亿美元）卖掉上海世纪汇，而2017年更是把香港中环中心以港币402亿元（约51.4亿美元）的高价卖掉。　　李嘉诚卖掉香港中环中心时，其实租金一直在上涨，是全球最高租金的地方；目前大陆最高租金的地方是广州珠江新城，但中环的租金是珠江新城的六倍。　　香港中环中心建成至今已运作了20年，是香港的地标之一，李嘉诚拥有75%的权益，大厦每年的租金就有港币7亿元，但李嘉诚卖出后得到港币402亿元，这样的收入更加丰厚。　　李嘉诚是精明的商人，永远不赚最后一个铜板，在房地产最火热、别人为抢房挤破头，他选择急流勇退，卖掉一城又一城，至今累计套现人民币1700多亿元（244.3亿美元）。李嘉诚并非撤资，而是重新配置国内外的资产。</w:t>
      </w:r>
    </w:p>
    <w:p>
      <w:r>
        <w:t>WXC1185</w:t>
        <w:br/>
      </w:r>
    </w:p>
    <w:p>
      <w:r>
        <w:t xml:space="preserve">　  </w:t>
      </w:r>
    </w:p>
    <w:p>
      <w:r>
        <w:t>WXC1186</w:t>
        <w:br/>
      </w:r>
    </w:p>
    <w:p>
      <w:r>
        <w:t>原标题:美国一男子企图暗杀特朗普被判刑现年42岁的Gregory LeeLeingang，11月30日在联邦法院被控犯有企图在使用危险武器时试图进入或停留在受限制建筑物内，以及一项企图破坏政府财产的罪名。Leingang与联邦检察官达成了一项认罪协议，周五因使用危险武器（即一辆叉车）试图进入或停留在受限建筑物内或场地罪名作出认罪。北达科他州助理州检察官萨斯表示，Leingang意识到特朗普总统将于2017年9月6日来到北达科他州的曼丹炼油厂发表讲话，因为特勤局为保障特朗普的安全已经封锁了附近的道路。根据萨斯的说法，在总统于下午2点左右到达之前，Leingang已经在曼丹市内偷了一辆叉车并准备冲进总统的车队路线。“他试图进入总统车队，并用叉车弄翻总统的轿车并想杀死特朗普总统，”萨斯说。除了计划暗杀总统之外，在窃取叉车之前，Leingang当天早上还在北达科他州俾斯麦市立棒球场以及州假释和缓刑办公室放了两场大火，Leingang承认了放火的罪行，他将在州监狱接受10年有期徒刑。他还承认盗窃叉车并被判处五年徒刑，并在一个单独的案件中承认入室盗窃并再接受五年徒刑。预计Leingang刑满释放日期将在2038年。</w:t>
      </w:r>
    </w:p>
    <w:p>
      <w:r>
        <w:t>WXC1187</w:t>
        <w:br/>
      </w:r>
    </w:p>
    <w:p>
      <w:r>
        <w:t>马伊琍是个聪明的女人，也经常在各种电视剧里扮演着新时代的女性楷模，这类角色往往都有很多共性：独立、自主、倔强、拼……现实生活中的马伊琍也还蛮精明能干的，毕竟上海人嘛！最近，马伊琍去年在《圆桌派》上的一席话又被网友翻出来，事实证明，马伊琍不仅精明能干聪慧，还非常有原则。马伊琍说，她从不借钱给别人，哪怕是闺蜜之间，也从来没有一分钱的经济往来。同场嘉宾潘采夫半开玩笑地说：“这是经不起考验吗？”马伊琍义正言辞地回答：不是经不起考验，是她作为上海人，从小就深谙“救急不救穷”这个道理。即便是自己花钱，也要量体裁衣，有多大能力办多大事儿。马伊琍说，有两种情况她会借钱，第一就是今天临时出门没有带钱，第二是家里有人住院，急需医药费。这类的状况，她是愿意借钱出来的，毕竟，谁不会遇上点儿难事儿呢对吧！如果说除开以上的状况，只是因为穷要找她借钱，马伊琍斩钉截铁地甩出四个字：绝对不救。马伊琍觉得，这是原则性的问题，哪怕是感情再要好的闺蜜，也要遵循这样的原则。潘采夫不禁感叹，上海人这么精明能干，在钱上不会出问题。马伊琍表示赞同，她说，就是分得很清楚，哪怕是亲戚之间借钱，也要打欠条，并且要在欠条上写清楚借钱的时间、利息，白纸黑字，以作约束。就连潘采夫也似乎流露出一种被马伊琍说服的表情，说上海人虽然人情味不够，但胜在规则够。这个时候，马伊琍忍不住说了一句，这样也避免了人家回头说你：“你看我借给他这么多钱，你看他房子还是我借他那么多钱买的。”如果是按照约定，连本带息还了钱，别人也就说不着了。话到此处，终于理解为什么马伊琍连身边的亲戚闺蜜也要把帐分得那么清楚了，原来是怕落人口舌。亲兄弟明算账是好事，向马伊琍学习。</w:t>
      </w:r>
    </w:p>
    <w:p>
      <w:r>
        <w:t>WXC1188</w:t>
        <w:br/>
      </w:r>
    </w:p>
    <w:p>
      <w:r>
        <w:br/>
        <w:t xml:space="preserve">    </w:t>
        <w:tab/>
        <w:t xml:space="preserve">    </w:t>
        <w:tab/>
        <w:t>据彭博通讯社报道，美中首脑在阿根廷召开的G20峰会期间的工作晚餐都谈了些啥？很多人在美国驻中国大使馆的微信公众号上留言和评论，但是，有不少贴子被网管删除或屏蔽。从目前的媒体报道情况来看，特朗普总统和习近平主席的会谈，就美中贸易纠纷产生了何种结果，基本是各说各话，“一事各表”。但有一点是肯定的：美国将推迟对中国产品征收的高额关税。美国驻华使馆在其微信公众号上登出了一篇文章谈美方的的观点，以及这次两国高层之间就贸易纠纷达成的共识，但是，彭博通讯社说，这篇文章被删减了不少。作为对比，也有不少网友对老布什总统的去世发表了自己的观点和看法，但这些帖子基本上没有被删掉或者被屏蔽，大家随便转贴和分享。很多人在微信中还贴出了特朗普和习近平会谈后各自发出的中英文消息。</w:t>
        <w:br/>
        <w:t xml:space="preserve">    </w:t>
        <w:tab/>
        <w:t xml:space="preserve">    </w:t>
      </w:r>
    </w:p>
    <w:p>
      <w:r>
        <w:t>WXC1189</w:t>
        <w:br/>
      </w:r>
    </w:p>
    <w:p>
      <w:r>
        <w:br/>
        <w:t xml:space="preserve">    </w:t>
        <w:tab/>
        <w:t xml:space="preserve">   </w:t>
        <w:tab/>
        <w:tab/>
        <w:t xml:space="preserve"> </w:t>
        <w:br/>
        <w:t xml:space="preserve">    </w:t>
        <w:tab/>
        <w:t>美国总统川普发布推特表示，中国已同意降低并移除从美国销往中国的汽车关税。川普说，目前中国对美国汽车关税税率为40%。他在这则深夜发出的推特并未提供具体内容，他和习近平刚就美中贸易战休兵达成协议。中国并未发布有关汽车关税的声明。此一宣布紧接在川普和中国国家主席习近平于20国集团（G20）峰会共进工作晚餐之后，当时美国同意暂停对2000亿美元中国进口商品加征关税，仍维持10%，不会在1月1日调升至25%。川普的深夜推文写道：“中国已同意降低和移除自美国输入中国的汽车关税。目前的税率是40%。”中国7月调降美国以外进口汽车的关税，自25%降至15%，但几日后，对美制汽车祭出40%的报复性关税。根据美国商务部的国际贸易局，美国2017年对中国出口价值95亿美元的新轿车和轻型卡车。川普上周下令，另对中国对美车40%的关税列为评估，40%的关税是中国报复美国对中国制产品加征的关税。美国对自中国进口的汽车关税则为27.5%。中国官方上周表示，若非贸易冲突，对美国汽车原本应是15%，但也呼吁透过协商来解决争议。</w:t>
        <w:br/>
        <w:t xml:space="preserve">    </w:t>
        <w:tab/>
        <w:br/>
        <w:t xml:space="preserve">    </w:t>
        <w:tab/>
        <w:t xml:space="preserve">    </w:t>
      </w:r>
    </w:p>
    <w:p>
      <w:r>
        <w:t>WXC1190</w:t>
        <w:br/>
      </w:r>
    </w:p>
    <w:p>
      <w:r>
        <w:br/>
        <w:t xml:space="preserve">    </w:t>
        <w:tab/>
        <w:t xml:space="preserve">    </w:t>
        <w:tab/>
        <w:t>特习会结束，中美暂时刹住了贸易大战，但给中国的只有三个月期限，否则美国将把目前针对中国2000亿美元的关税从10%提升到25%。中方还向美方承诺一系列结构性改革，但要兑换承诺十分艰巨，因为这是触动利益集团、很可能动摇习近平独裁权力的“结构性改革”。如果兑现不了，中美再开大战，然而，中国经济正在面临寒冬…….九十天，习近平能做什么？从中方对内部报道不愿公开承诺包括“强迫技术转移、知识产权保护、非关税壁垒、网络入侵和网络盗窃、服务和农业等方面的结构性改革”以及“90天”期限这两个要命的细节来看，习近平这次是很不情愿地向美方做出了重大让步。尤其是结构性改革，习近平承诺与美方进行谈判。中方同意购买美方农产品和能源，形同把中方之前两轮对美国的贸易报复取消了，而美方对中方的两轮贸易措施原封不动。中方能在90天就如此重大的结构性改革与美国达成共识吗，许多专家怀疑，有分析人士表示，就算两国能就知识产权保护、网络盗窃等达成共识，也不能排除美国未来要求北京在更深层的结构性问题上做出让步。香港明报的社评指，在中国经济增速下滑等一些经济问题下，中美能达成遏制贸易战升级的停火协议，对中国来说，是重要的喘息机遇，北京可以时间换空间。但是，习近平面临的时间不多。结构性调整的问题没有那么简单，一些分析人士指这将影响习近平的布局，习近平本来计划强化国有企业等是为了巩固自己的基本盘和支持力量，如果向美方做出这一让步，影响到他的权力；另外结构性调整牵涉到各方面的利益集团，习近平要动利益集团很难不招致反弹。况且，自中美贸易战以来，中共党内反习的声音此起彼伏，一直没有断过。据香港中文大学客席教授林和立引述北京消息人士，说服美国给中国放绿灯、中国加入世贸组织的功臣、前总理朱镕基不久前在一个聚会场合就指责习近平没有履行中国的入世承诺，朱镕基在这个场合表示：“遵守世贸规条对中国的改革开放大业有好处”，言外之意指责习近平掌权六年以来使中国愈来愈偏离世贸开放市场的原则，终于让特朗普找到发动贸易大战的理由，以至于欧盟同美国一道，拒绝给予中国市场经济地位，让中国在世界变得十分孤立。报道指，朱作为邓小平生前欣赏的党国干将，在国务院部委影响力不可小觑。历史学者章立凡日前曾对美国之音表示，无论是“贸易战”还是“贸易摩擦”，确已加剧了中共内部的矛盾。目前面临自六四事件以来最大的困境，也是现任领导人上台以来面对的最大挑战。其权力在年初修宪时达到顶峰，现在恐怕很多人在质疑领导能力，如把中国经济带入了险境，把中国的国际关系带入了孤立。习近平这次向美国承诺结构性改革有他自己不得已而为之的理由。中美贸易战，一波紧似一波，已给中国经济造成不小后果。中国经济增速不断下滑，A股持续低迷，人民币汇率走贬，最新的制造业PMI指数跌至荣枯分界临界点，这些都是对中国经济预期信心受挫的反应。周四公布的一份由瑞士圣加仑大学的艾佛涅特和富里兹撰写的全球贸易报告指出，美国的贸易限制对中国出口的实质影响总额达到3690亿美元，远远高于受关税影响的2780亿美元商品。报告称，在今年的贸易战中，有三分之一中国出口受到牵连。华尔街日报周五报道称，“特习会”前中国经济乌云压顶。中国的经济环境正在迅速恶化。中国11月官方制造业PMI降至逾两年低位的统计报告，显示经济放缓压力进一步加大，内需也开始显现疲态。其实，在11月28日，财新网有一篇关于中国就业寒冬来临的翔实报道，指中国就业形势严峻，大量企业裁员，许多招聘岗位迅速消失，这篇题为“就业寒冬来临202万条招聘广告消失了”的文章公布后被火速删除。中国经济状态不好。官媒却在反驳经济唱衰论，人民日报11月15日就有一片奇文“中国经济底气十足”，空唱经济形势大好。特习会中国官媒有关特习会的报道也是有意掩盖关键内容，用夸张的语气把特习会形容成“改变世界的150分钟”。大讲“历史会记住这一天”，吹嘘“元首外交”，只谈对自己有利的“双赢”。宣告峰会“成功”之后，中方只有九十天的时间来完成承诺。</w:t>
        <w:br/>
        <w:t xml:space="preserve">    </w:t>
        <w:tab/>
        <w:t xml:space="preserve">    </w:t>
      </w:r>
    </w:p>
    <w:p>
      <w:r>
        <w:t>WXC1191</w:t>
        <w:br/>
      </w:r>
    </w:p>
    <w:p>
      <w:r>
        <w:br/>
        <w:t xml:space="preserve">    </w:t>
        <w:tab/>
        <w:t xml:space="preserve">   </w:t>
        <w:tab/>
        <w:tab/>
        <w:t xml:space="preserve"> </w:t>
        <w:br/>
        <w:t xml:space="preserve">    </w:t>
        <w:tab/>
        <w:t>美中贸易战虽然获得三个月的喘息空间，强迫技术转移、智财保护、非关税障碍以及网络间谍活动仍是棘手难题。根据华尔街日报的分析，中国官员迄未表明他们已同意美国突出的谈判日程或截止日期，现实未来三个月的谈判前途多舛，何况即使中国就上述议题让步，也不见得会让美国从此就休兵。美国官员表示，双方同意休战主要是考量国内经济—关税上升已伤及两国经济与国际市场。华府智库布鲁金斯研究所中国事务专家、曾任欧巴马政府驻北京财政事务官员的杜大伟(DavidDollar)说，如果美国经济迟缓下来，川普政府不可能继续把关税挤上去，可是，如果美国经济大好而谈判受阻，“90天后我们可能真要进入严重的贸易战了。”北京亟需休战，不但因为不断上调的关税已经大伤中国经济元气，更因民众信心也受重创。川普阵营里则仍鹰鸽两派壁垒分明，谁担任主谈判代表都未决。跟欧盟日本谈判时，由贸易代表赖海哲(RobertLighthizer)担纲。华尔街日报引述美国官员认为财政部次长马尔帕斯(David Malpass)可能出线，但立场更强硬的赖海哲角色不能轻忽。中方主代表刘鹤将继续担任，他未来数周内就将率领30人的队伍到华府。川普在返途转机上告诉记者，两国已达成“难以相信的协议。中国将开放，也将免除关税，”但北京根本没讲同样的话，华府官方也避用“协议”字眼，只说“宣布。”美国业界的反应一片称好，但马里兰大学经济学者莫芮奇(PeterMorici)提出警语：“总统（川普）和欧巴马、小布什甚至克林顿一样，都陷入中国的圈套。他得到的将只是陈腔滥调和无数承诺，非常少实质结果。”路透社也引述中国日报表示，鉴于两国需求与目标大相径庭，未来即使打成协议也不可能“完全解决”问题。ING银行对双方获得突破不甚乐观的理由是，双方对中国对美贸易顺差要缩减到何程度，立场仍相差太远。</w:t>
        <w:br/>
        <w:t xml:space="preserve">    </w:t>
        <w:tab/>
        <w:br/>
        <w:t xml:space="preserve">    </w:t>
        <w:tab/>
        <w:t xml:space="preserve">    </w:t>
      </w:r>
    </w:p>
    <w:p>
      <w:r>
        <w:t>WXC1192</w:t>
        <w:br/>
      </w:r>
    </w:p>
    <w:p>
      <w:r>
        <w:t>俄媒称，美国转变对华政策，猛然发起贸易战，首要目标是遏制中国经济和技术的发展，中国制造2025计划是美国最大的恐慌。</w:t>
      </w:r>
    </w:p>
    <w:p>
      <w:r>
        <w:t>WXC1193</w:t>
        <w:br/>
      </w:r>
    </w:p>
    <w:p>
      <w:r>
        <w:t xml:space="preserve">声称通过基因编辑技术，成功令一对双胞胎婴儿先天免疫爱滋病的深圳南方科技大学副教授贺建奎，其更多的个人背景被公开。据称，贺建奎的妻子来头不小，曾经于美国加州政府供职，其后更在贺的商业王国中担当重要角色。综合媒体12月3日报道，资料显示，贺建奎在中国科学技术大学近代物理系毕业后，于2007年远赴美国德州侯斯顿的莱斯大学深造，并活跃于当地华人社区。贺建奎曾选为莱斯大学中国学生会主席，又代表过侯斯顿地区中国留学生参加国庆升旗仪式。贺建奎与曾艳在2010年12月22日举行婚礼，当时二人被称赞是“学业优异的杰出留学生”。贺建奎婚后“妇唱夫随”，与妻子一同到加州工作，接受邀请到史丹福大学成为博士后研究员。贺建奎除了拥有科学家的头衔外，还有企业家的身份。他于2012年回到中国发展，在深圳南方科技大学工作后不久就创办“瀚海基因”，目前在8家基因相关公司参股或担任高管，更是其中6家公司的法定代表人。另有消息称，贺建奎在香港大学公开演讲后，深圳南方科技大学校长陈十一亲自赶来，将其带回深圳并交由校方看管。消息更提到，陈十一与贺建奎面对面详谈6小时，以了解整件事的来龙​​去脉。“基因编辑婴儿”事件发酵后，122位科学家在微博发布联合声明强烈谴责该项试验。在声明中，科学家们表示，这项所谓研究的生物医学伦理审查形同虚设。直接进行人体试验，只能用疯狂形容。“此项技术早就可以做，没有任何创新，但是全球的生物医学科学家们不去做、不敢做，就是因为脱靶的不确定性、其他巨大风险以及更重要的伦理。这些不确定性的可遗传的遗传物质改造，一旦作出活人就不可避免的会混入人类的基因池，将会带来什么样的影响，没有人能预知。”  </w:t>
      </w:r>
    </w:p>
    <w:p>
      <w:r>
        <w:t>WXC1194</w:t>
        <w:br/>
      </w:r>
    </w:p>
    <w:p>
      <w:r>
        <w:t>中国电商巨头、京东CEO刘强东被指在美国涉嫌性侵中国女留学生一案，持续发酵。受害人21岁的中国女留学生声称，她是在被欺骗的情况下出席当晚与刘强东等人的晚宴。综合媒体12月3日报道，刘强东被指涉嫌性侵案有新进展。彭博报道，深圳宏兆企业集团董事长姚其涌亦惊传卷入事件，被指案发当晚邀请受害女生出席晚宴。报道称，受害人是明尼苏达大学卡尔森管理学院中美工商博士课程的义工。她原本以为这次晚餐是为了答谢她这样的义工；但到了餐厅后，她才发现自己身处十数名中国企业高管中。据报道，女生向警方供称，她之前在一个跑步活动担任义工时遇上姚。经过几次谈话，对方赢得她的信任。姚曾表示等她毕业后，给她一份工作。她的律师还透露，刘强东曾要求姚确保这位女生参加晚宴。关于姚其涌邀请受害人参加晚宴，是首次披露。这位女生报案称，她在自己的住所遭到刘强东强奸。刘强东矢口否认。</w:t>
      </w:r>
    </w:p>
    <w:p>
      <w:r>
        <w:t>WXC1195</w:t>
        <w:br/>
      </w:r>
    </w:p>
    <w:p>
      <w:r>
        <w:t>中国国家主席习近平与美国总统特朗普周六（12月1日）的会晤，为僵持多月的贸易战问题带来突破，美国暂缓原定在明年1月1日提高中国商品关税的计划，中国承诺向美国购买大批农业及能源商品，美国设下了90天的谈判期，一旦谈判不成功，美国表明会继续提升关税。分析认为，两国暂时阻止贸易战升级是预期之内的事，但这不意味未来的谈判之路会畅通无阻，目前的“停火”只是90天，还要看中国能够作出多大的让步。美国也扬言，一旦两国无法达成协议，便会依旧把关税提升至25%。值得注意的是，去年4月6日，美中两国元首在美国佛罗里达州海湖庄园举行会晤后，双方也宣布开展为期百天的贸易谈判计划，但最后这一“百日谈判”并未阻止贸易战开打。 根据白宫声明，美国总统特朗普同意不会把货品关税税率提升至25%，维持之前定下的10%，中国会“立即”向美国农民购买农产品，亦同意购买“非常大量”的能源、工业等来自美国的产品。双方会就结构性改革启动谈判，特别是针对强制性技术转让、知识产权保护、非关税壁垒、网络入侵及盗窃等议题，如果90天内无法达成协议，仍然会把10%关税上调至25%。协议中，习近平亦回应美国的诉求，包括把芬太尼定为管制药物，以及重新考虑早前中国不批准的高通收购半导体公司恩智浦的交易方案。中国外长王毅在中美元首会晤后对记者说，中方愿意根据国内市场和人民的需要扩大进口，包括从美国购买适销对路的商品，逐步缓解贸易不平衡问题。双方同意相互开放市场，在中国推进新一轮改革开放进程中使美方的“合理”关切得到逐步解决。BBC驻华记者麦笛文（StephenMcDonell）分析，这份协议不是“停战”，而是“阻止贸易战升级”，中国在这次谈判中其实没有放弃任何东西。中国这次反而得到了90日缓冲期，有时间让双方谈判。中国问题专家胡星斗对BBC中文表示，协议表面上看，是中国作出的让步更大，美国对中国实行“全方位的施压”，但仔细看，中国所作出的所谓“让步”，实际上对自己也有好处。胡星斗说，两国这次达成的共识，是重要的突破，除了中国进口美国农产品、90天谈判期以及避免美国在短期内继续加征关税之外，对中国而言，更重要的是避免美国对中国进行技术、人才、教育等各个方面的制裁，使中美关系能够有一定程度的恢复。“当然也不一定完全能够恢复（关系），但至少不能够成为所谓的竞争对手，”他对BBC中文说，“中美两国绝对不能成为敌人。”他认为，在经贸政策层面上，谈判成果可以令中国检讨政府对经济的干预，在减少补贴、减少贸易壁垒的同时，加强企业竞争及恢复经济的活力，促使中国朝着真正的市场经济发展。胡星斗说，这次中美领袖会晤，几乎是解决中美矛盾恶化最后一次机会，所以得到中方高度重视。而中美关系涉及到中国改革开放的问题，如果中美关系不断恶化，会导致中国改革开放的倒退、国内民族主义持续的高涨，也会促使更多“自力更生”政策更多的出台，最终就有可能导致国门被关闭，改革开放出现倒退。香港浸会大学经济系副教授巫伯雄对BBC中文表示，今次的突破是贸易战“没有升级”，能够减低市场的忧虑和不确定性，对市场有正面的作用。巫伯雄认为双方避免贸易战升级是预料之内的事，因为“大家都觉得痛”，他指出，美国早前因为减税措施令股票市场短时期地上升，但减税效果递减后，关税措施的效果出来了，也令美国股票市场开始受压，经济有所放缓。他说，在中国反制下，美国国内也有部分人及行业受害，例如大豆及肉类制品的出口大受打击，这些行业的反对声愈来愈大。虽然在谈判中，中国允诺向美国购买农产品、能源产品等等，但巫伯雄认为，是否向美国购买产品有一部分由市场决定，他认为这个承诺有点“政治秀”的感觉，亦可能只是一、两年短期的承诺，务求“过这一关”。“这个是正常的国际谈判策略，这个承诺很政治术语，虽然（中国）国内有很多公营机构，但有很多由市场决定，”巫伯雄对BBC中文说。 谈判难点根据白宫声明，中美两国未来谈判的重点，会在于“强制性技术转让、知识产权保护、非关税壁垒、网络入侵及盗窃、服务业及农业”。分析认为，知识产权保护将会是谈判重点，同时也是中国需要改善的领域。香港学者巫伯雄说，美国最长远的考虑是恐惧中国科技发展会掩盖美国，“美国现在唯一的优势就是高科技，但当中国的高科技一路追上来，美国优势丧失之后，基本上国际地位会下降，这个是最大考虑”。中国制造2025BBC驻华记者麦笛文则表示，北京未来能否把市场开放到特朗普政府能接受的程度，仍然存在很大疑问。澳新银行的分析师认为，许多中国媒体过度解读会晤成果，忽略了目前的“休战”的只是90天，也刻意没有提到美国要求中国需要作出的结构性改革。中美对中国就贸易自由化作作出的承诺有不同的解读，这是一些难以短期内解决的深层次矛盾，目前难以确保美国政府对这次“停火”声明有多重视，美国也没有承诺不会把规模扩大，但相对地，白宫声明第一部分，只是中国在芬太尼药物上的让步。中国学者胡星斗表示，中国知识产权立法方面还不够完善，除了立法，还要加强执法，加大惩罚力度，而如果知识产权的问题解决了，也能够促进中国的创新发展，对中国亦有益处。目前胡星斗对双方未来的谈判持“谨慎乐观”的态度，主要问题在于特朗普是“善变”的人，对于承诺能否兑现是一个问号，不排除在谈判过程中他会不断加码或提出新的条件。不过，胡星斗认为中国也是一个大国，美国不可能单方向对中国无限制地提出要求，例如在朝鲜问题上，美国也是需要中国的支持和协助。巫伯雄亦指出，中美贸易战下，美国实行的关税措施，是政府短期内缓和财政赤字的方法，但长期下去亦有可能减低生产力，所以贸易战升级的机会本来就不大。《华盛顿邮报》报道，这次会晤在中美经贸上并没有带来突破，贸易问题上只是回到几周前的讨论，而90日限期也是一个“甚具野心”的计划，中国需要付出更多，才能够与美国达成协议。</w:t>
      </w:r>
    </w:p>
    <w:p>
      <w:r>
        <w:t>WXC1196</w:t>
        <w:br/>
      </w:r>
    </w:p>
    <w:p>
      <w:r>
        <w:br/>
        <w:t xml:space="preserve">    </w:t>
        <w:tab/>
        <w:t xml:space="preserve">   </w:t>
        <w:tab/>
        <w:tab/>
        <w:t xml:space="preserve"> </w:t>
        <w:br/>
        <w:t xml:space="preserve">    </w:t>
        <w:tab/>
        <w:t>美联社分析说，“川习会”的协议尽管语词含糊不清，也仅有三个月有效期限，至少让威胁全球经济成长、也让投资人紧张不已的贸易战暂时停火。川普总统形容美中暂停贸易战协议是“有史以来最大的惊人协议”。川普1日结束G20峰会，在搭机返回马里兰州的途中说：“这是个惊人协议，如果顺利执行，若真的发生，将会成为史上最大协议之一。”白宫日前发表声明，宣布美中达成暂停贸易战协议，中国同意购买大量农业等其他美国产品；川普说：“这将对农业、工业、电脑等各方面产品带来正面影响。”投资顾问罗斯曼(Andy Rothman)说，未开三个月将是川普上任以来，和中国就实质问题谈出“真正进展”的最佳时机。美联社认为双方之间最难解的问题是，美国一口咬定，中国死命要在高科技领域取代美国的霸主地位，且不惜任何手法。川普政府官员和不少民间专家都认为，中国有系统地偷取美国商业秘密，强迫美国和其他先进国交出敏感科技，以换取进入中国市场的权利。华府也认为“中国制造2025”计画靠不公平补助、歧视外商的手段，要让中国成为机器人和电动车业的霸主。美国国际贸易委员会前主席平科特(DeanPinkert)说，美中两大经济体之间的问题是“深层的结构问题”，不是90天甚至180天就可谈出解决之道，因此川普政府得自行衡量，进展到哪里就算“赢”了。未来地图顾问公司创办人卡纳(ParagKhanna)说，习近平不断告诉国人，经济要自立、技术要自强，这些长期目标当然不会在一场餐会要给大家面子的场合显现出来。</w:t>
        <w:br/>
        <w:t xml:space="preserve">    </w:t>
        <w:tab/>
        <w:br/>
        <w:t xml:space="preserve">    </w:t>
        <w:tab/>
        <w:t xml:space="preserve">    </w:t>
      </w:r>
    </w:p>
    <w:p>
      <w:r>
        <w:t>WXC1197</w:t>
        <w:br/>
      </w:r>
    </w:p>
    <w:p>
      <w:r>
        <w:br/>
        <w:t xml:space="preserve">    </w:t>
        <w:tab/>
        <w:t xml:space="preserve">    </w:t>
        <w:tab/>
        <w:t>韩媒称，习近平在与特朗普达成中美贸易有关“休战”之后，瞄准与中南美国家发展友好关系。习近平已经抵达巴拿马（图源：新华社）韩联社12月3日报道，在与美国总统特朗普达成贸易战“休战”的协议后，中国国家主席习近平开始加速与美国的“邻居”——中南美国家建立友好关系。习近平2日在结束G20峰会上与特朗普的首脑会晤后开启了对阿根廷的国事访问。习近平与阿根廷总统马克里（Mauricio Macri）举行了首脑会晤，两国领导人协议将进一步强化两国全面战略伙伴关系。马克里向习近平赠送至高无上的礼物，表达出对中国援助的高度期待。据悉，习近平在结束对阿根廷的国事访问后，将对“美国的后院”——巴拿马进行访问。习近平在访问巴拿马期间将与巴拿马总统瓦雷拉（JuanRodríguez）举行首脑会晤，并缔结贸易、技术、基础设施建设等20个领域的合作协定，给巴拿马送上“礼物包”。习近平在巴拿马的官营媒体上发稿称，“两国在2017年6月正式建交，这符合世界的潮流”，“两国通过‘一带一路’建设，将在经济贸易、旅游等多个领域缔结合作协议，为巴拿马创造更多的就业”。中国国家主席习近平乘坐专机于当地时间12月2日晚抵达巴拿马，开始对巴拿马进行国事访问。报道称，巴拿马总统夫妇到机场迎接，并在机场为习近平夫妇举行欢迎仪式。随后，习近平夫妇同巴拿马总统夫妇登检阅台，习近平检阅仪仗队。习近平发表了简短演讲，称这是他首次访问巴拿马，也是中国国家主席的首访。习近平说，一年半前，中巴正式建立外交关系，这符合两国长远利益，两国合作蕴含潜力。陪同习近平的中国高官，包括中共办公厅主任丁薛祥，中国外事系统高官杨洁篪、王毅，中国国家发改委主任何立峰等。中国驻巴拿马首任大使魏强亦接机。</w:t>
        <w:br/>
        <w:t xml:space="preserve">    </w:t>
        <w:tab/>
        <w:t xml:space="preserve">    </w:t>
      </w:r>
    </w:p>
    <w:p>
      <w:r>
        <w:t>WXC1198</w:t>
        <w:br/>
      </w:r>
    </w:p>
    <w:p>
      <w:r>
        <w:br/>
        <w:t xml:space="preserve">    </w:t>
        <w:tab/>
        <w:t xml:space="preserve">    </w:t>
        <w:tab/>
        <w:t>山东卫视前主持人桑潇旧照（图源：@开心老妈7）2009年1月，姜春云（右）获颁中华人口奖“特别荣誉奖”（图源：VCG）中共领导人退休后鲜有机会走出国门。但曾在江泽民、李鹏执政时期担任中国国务院副总理的姜春云，日前被爆与主持人妻子移居美国引发关注。有分析指，鉴于姜春云的中共领导人身份，其移民的可能性不大。今年88岁高龄的姜春云是山东人，1987年起出任山东省省长、山东省委副书记。1988年起任山东省委书记。六四事件后，因坚持延续邓小平的改革开放路线，受到邓小平赞许及赏识。1992年中共十四大上，姜春云被选为中共政治局委员，兼任山东省委书记。1994年被选为中共中央书记处书记，翌年，被选为国务院副总理，主管农业经济等工作。1997年中共十五大仍被选为中央政治局委员。1998年，卸任国务院副总理，出任全国人大常委会副委员长，2003年任满退休。北京时间11月30日，大陆新浪微博账号“用户6197187661开东花照日山东”发布了一张疑似姜春云与桑潇在美国家中的照片，但截至目前该照片已无法打开。若消息属实，那么姜春云如何移民美国的？移民美国必须要放弃中共党员的身份，他难道在中国就放弃了吗？据了解，美国还需要提供放弃中共党员身份的证明才会批移民签证。根据《移民和国籍法》条款，任何共产党员或附属成员（或任何其它独裁政党成员）都不能入境美国。但也有一些情况可以豁免，包括非自愿加入共产党及其附属组织，或16岁之前加入，或法律要求这么做，或为了获得就业、食物或其它生活必需品，或递交申请五年前已经退出共产党及其附属组织。观察人士分析表示，目前无法确定姜春云照片拍摄的时间，以及地点是否在美国，依他的中共领导人身份移民美国的可能性很小。自从毛泽东去世后，已经卸任的中共领导人很少有出国的机会。熟悉中共政情的人士透露，即便退休中共政治局委员想出国也需要经过现任中共政治局常委的同意。据悉，中共领导人并没有个人护照，他们只有在中央办公厅报备的官方护照。除了姜春云移民的消息广受关注外，比他小二十多岁的主持人妻子也成为焦点。有消息传，姜春云与山东电视台前主持人桑潇是在美国注册结婚，双方均为绿卡身份永居美国。也有知情人士称，姜春云和桑潇之事早属旧闻，桑潇曾采访姜春云时产生感情，两人在姜任职山东时就已经结婚。姜春云调任中央后，桑潇也悄然消失，再后来转任中国央视主持人。或许与中共前领导人的特殊关系，尽管桑潇是一名公众人物，但大陆媒体对她的报道少之又少，甚至仅有的一则《兖州人美丽的倩影——央视美女主持桑潇》也遭到删除。据悉，桑潇还有一个妹妹，也是一名女主播。姜春云的前妻名为李志娥，曾任山东省机要通信局局长、党委书记。</w:t>
        <w:br/>
        <w:t xml:space="preserve">    </w:t>
        <w:tab/>
        <w:t xml:space="preserve">    </w:t>
      </w:r>
    </w:p>
    <w:p>
      <w:r>
        <w:t>WXC1199</w:t>
        <w:br/>
      </w:r>
    </w:p>
    <w:p>
      <w:r>
        <w:br/>
        <w:t xml:space="preserve">    </w:t>
        <w:tab/>
        <w:t xml:space="preserve">    </w:t>
        <w:tab/>
        <w:t>美国总统特朗普于12月3日上午连发三条推特，对与中国国家主席习近平在阿根廷的会晤进行评价。美国总统特朗普（DonaldTrump）12月3日7时54分发推（Twitter）称，“我与中国国家主席习近平在阿根廷举行了一次非凡的会晤。与中国的关系向前迈了一大步！将会发生非常棒的事情。我们正在收获能量，但是同理，如果我们达成协议、及当我们达成协议的时候，中国将会收获许多。使竞争公平！”7分钟后，特朗普另发一则推特表示，“就我们与中国达成的协议，农民将会很快收获很多好处。中国将会马上购买美国的农产品。我们生产了世界上最优质、最干净的产品，这正是中国想要的。各位农民，我爱你们！”17分钟之后，特朗普推文表示，“习主席和我有非常密切的私人关系。只有习近平和我这两个人能够就中美两个伟大国家的贸易等其他方面带来巨大及积极的变化。对于中国及全世界，朝鲜问题的解决是一个伟大的事情。”</w:t>
        <w:br/>
        <w:t xml:space="preserve">    </w:t>
        <w:tab/>
        <w:t xml:space="preserve">    </w:t>
      </w:r>
    </w:p>
    <w:p>
      <w:r>
        <w:t>WXC1200</w:t>
        <w:br/>
      </w:r>
    </w:p>
    <w:p>
      <w:r>
        <w:br/>
        <w:t xml:space="preserve">    </w:t>
        <w:tab/>
        <w:t xml:space="preserve">    </w:t>
        <w:tab/>
        <w:t>北京时间12月3日上午消息，据《澳大利亚人报》报道，京东董事长刘强东的妻子章泽天正在折价抛售一套澳洲豪宅。这处豪宅可以尽览悉尼海港大桥和悉尼海港的美景，目前折价300万美元对外出售：从最初的1800万美元降价至1500万至1600万美元，折合人民币约1.11亿元。该豪宅总面积589平方米，内部设计考究，配有高端家具、时尚装修和昂贵家电，采用现当代设计风格。这里配有24小时门房、管理员和会客厅，另外还有泳池和健身房等健身设施。章泽天于2015年4月购买这处豪宅，当时花费1221万美元，按照当时的汇率折合人民币8400万元。其丈夫刘强东的净资产达到101亿美元，折合人民币逾700亿元。</w:t>
        <w:br/>
        <w:t xml:space="preserve">    </w:t>
        <w:tab/>
        <w:t xml:space="preserve">    </w:t>
      </w:r>
    </w:p>
    <w:p>
      <w:r>
        <w:t>WXC1201</w:t>
        <w:br/>
      </w:r>
    </w:p>
    <w:p>
      <w:r>
        <w:t>据法国媒体《法兰西24》12月2日报道，法国“黄背心”（YellowVest）运动进入第三周，抗议活动已经转化为反政府暴乱。当地时间12月1日，一群身着黑衣黄背心的蒙面暴徒，冲进巴黎市中心凯旋门博物馆实施打砸抢，法兰西共和国象征，入口处的玛丽安雕像也被破坏。凯旋门外部随处可见涂鸦，写满“马克龙下台”、“黄背心将胜利”、“让革命之火燃烧”等口号。“黄背心”抗议活动在11月17日爆发，并通过社交媒体迅速传播，抗议者在法国各地阻断道路，抗议政府于明年元旦起调涨燃油税。这是自1968五月风暴以来，巴黎最严重的动荡之一。据《法兰西24》称，当地时间12月1日，法国最有名的地标，巴黎凯旋门（Arc de Triomphe）内部遭到洗劫。凯旋门建于19世纪初，位于香榭丽舍大道西端，耸立在无名战士墓上方，一方面纪念拿破仑战争法国的丰功伟绩，一方面悼念一战中牺牲的140多万名法军将士。视频中显示，暴徒们冲进凯旋门博物馆实施了打砸抢行为，并且击毁了博物馆入口处，法兰西共和国的象征的玛丽安雕像，雕像大部分已经被破坏，几名身着换黄背心的男子还用锤子反复敲击其他文物。凯旋门遭荼毒让法国全国震惊，法国总统马克龙在结束阿根廷G20峰会后，于2日前往凯旋门视察。在巴黎市中心的上流住宅区，工人们开始清理受损的建筑、清理烧焦的汽车残骸，并为凯旋门周围街道上的银行、餐馆、奢侈品店更换破碎的玻璃窗。除巴黎外，法国其他地方也发生了骚乱，从东北部的梅齐埃尔到西部的南特、还有南部港口城市马赛。因为12月1日的暴力事件，法国政府考虑进入全国紧急状态，这将允许警察在没有搜查令的情况下进行突袭，并可以将嫌疑人拘留数天。</w:t>
      </w:r>
    </w:p>
    <w:p>
      <w:r>
        <w:t>WXC1202</w:t>
        <w:br/>
      </w:r>
    </w:p>
    <w:p>
      <w:r>
        <w:br/>
        <w:t xml:space="preserve">    </w:t>
        <w:tab/>
        <w:t xml:space="preserve">    </w:t>
        <w:tab/>
        <w:t>广元大东英才学校2013级一名男生还记得，初一第一学期结束时，班里最漂亮的女生转学走了，她的名字很有辨识度，5年后，他在警方通缉令上再次见到“卿晨璟靓”这个名字时，一下就认出了她。2018年10月，四川绵阳市公安局城北分局破获了以犯罪嫌疑人卢兴波为首的“酒托”诈骗犯罪团伙，11月20日警方在网上公开了涉案在逃人员信息。其中，女孩卿晨璟靓因为颜值高被网友戏称为“最美通缉犯”，一句“卿本佳人，奈何做贼”也在网络流传开来。北青深一度在绵阳当地，通过采访卿晨璟靓昔日的同学、老师，以及酒托案的受害者，还原了这个漂亮女孩从“班花”到“酒托”的人生弯道。辍学的“班花”学生时代，卿晨璟靓起点并不低。大东英才是广元市一所寄宿制民办中学，成立14年来，每年中考成绩和升学率均是广元市第一名。据该校老师透露，卿晨璟靓从绵阳的小学直接考入大东英才，成绩中游水平，按照历年中考成绩，如果她能一直保持，考个重点高中应该没有问题。与大部分同学不同，卿晨璟靓是一名走读学生，寄住在广元市的亲戚家。该校政教处一位老师介绍，在五六年前，学校门口会有一些社会闲散人员耍，卿晨璟靓因为走读的原因可能认识其中的一些人，她的家人因为担心她与这些人交朋友，曾多次到学校门口接她放学。因为相貌出众，卿晨璟靓在校时就倍受关注。一位在大东英才与他同班的男生回忆，卿晨璟靓是班上公认的最漂亮的女生，她性格开朗，和大家相处的都不错。只是行为习惯上不像其他孩子那么听话，有点社会气。政教处一位老师曾多次找卿晨璟靓谈话，原因都是类似于上课说话，搞小动作的事情。“倒也没有大的问题。”这位老师记得，卿晨璟靓比较好沟通，校方称第一学期结束之后，是卿晨璟靓和家长主动提出因不适应该校学习而转学的。该老师推测，或许家长认为转学到绵阳，更方便日常管理。卿晨璟靓最先转学去了绵阳四中，该校政教处老师称卿晨璟靓的班主任已调走，自己对该生并无太深印象，只听说是个很聪明的娃娃，在绵阳四中的时间也不是很长，随后转学。绵阳三中马老师记得，卿晨璟靓是在初一的第九周和第十周左右转到了绵阳三中自己的班上，当时卿晨璟靓总是上课时拿着眉笔、睫毛膏化妆，不喜欢学习，偶尔缺课。在绵阳三中与卿晨璟靓同班的一位同学记得，卿晨璟靓在三中的那段时间偶尔不来上课，社会上认识的朋友比较多，“有点小太妹的感觉”。该同学认为，卿晨璟靓是被社会上那些年龄较大的人错误引导才会选择辍学。绵阳三中校长介绍，凡是转入三中的学生都需要有一个月的考察期，卿晨璟靓当时未正式转入绵阳三中，只算借读，未满一个月的考察期她自己就不再来上课了。对于不来上课的原因，学校并未继续追问。一位李姓的同学记得，卿晨璟靓在退学之前，还曾到班上和同学告别。据他了解，此后卿晨璟靓便再没有读书，他和朋友曾劝过她继续念书，对方表示没有意思。此后，卿晨璟靓偶尔到学校门口来找关系好的朋友，但已经成了“社会青年”。卿晨璟靓像是过客一样，鲜有同学和老师了解她步入社会的情况。一位近年来与她共事的同事在接受媒体采访时透露，卿晨璟靓曾在一家上市公司工作，她爱美，在工作期间也很合群，今年六七月份卿晨璟靓提出辞职，据说是要和男友去外地。就在两三个月前，李姓同学曾在绵阳新华巷附近的一个酒吧偶遇卿晨璟靓，“看她打扮很时尚，说没有在工作”。那次见面，他和卿晨璟靓喝了两杯，也是最后一次见到她，“当时不确定她是不是在做酒托，但和我们同学之间从不搞那些”。“最美”酒托11月底，绵阳警方发布7名在逃酒托的通缉令。其中，19岁的卿晨璟靓因为颜值高被称为“最美酒托”，网友对卿晨璟靓的关注，甚至超出了酒托案本身。漂亮恰恰是做酒托的有利条件之一。“其实她们的手法没什么高明，有一定警觉性的人都会察觉，当然，出于美貌甘愿受骗的人就没办法了。”绵阳当地人吴刚称，自己的一位朋友曾接触过卿晨璟靓，险些被骗去茶楼。大约半年前，吴刚的朋友在社交软件上与一个女孩成为好友，在网上两人聊天愉快，抱着交朋友的心态，两人相约晚上六点去一家饭店吃饭。由于心存疑虑，朋友带上吴刚一起与女孩见面，吴刚记得，那个女孩正是通缉令上的卿晨璟靓，到达约定的餐厅门口后，女方提议先去700米外的茶楼喝茶。吴刚和朋友此前也听说过酒托，感觉情况不对后，二人假借肚子饿要去吃饭为名脱身（电视剧）。此后，吴刚曾在自家的小区里遇到过一次卿晨璟靓，“感觉她在等人”。利用社交软件约人是酒托惯用的方法，绵阳警方在发布的公告里也提到，受害者在报案时需携带聊天记录等凭证。林风在绵阳1958社区附近的健身房工作，这里曾是卿晨璟靓所在酒托团伙的活动地点之一。林风坦言，身边很多单身男孩都用社交软件结识朋友，“有些人为了交女友，有的就为了玩一玩”。“约吗？”4、5个月前，一个女孩通过微信“附近的人”申请添加林风为好友，对方头像是一个妆容精致的女孩，林风通过了好友验证。“我们俩聊的挺暧昧的。”林风坦言自己是抱着“发生关系”的企图跟女孩出来见面的，与他见面的女孩并非通缉令上公布的酒托，见面后，女孩主动提出，要去1958社区的一座茶楼聊天，茶楼的名字与这次绵阳警方通报的茶楼一样。林风记得，自己的一位健身客人就是在这家茶楼与网友见面，喝了一次茶就消费了上千元。林风拒绝上茶楼，女孩便转身离开了。一位曾经的酒吧从业者透露，一些酒吧会与酒托合作，按照消费金额进行提成，酒托可以拿到消费金额的10%-30%不等。“亲密”的团伙绵阳警方的通告里提到，这个酒托犯罪团伙自2018年4月以来，先后在绵阳市涪城区万达广场3号门某酒吧、绵阳市涪城区1958某某苑茶楼、绵阳市涪城区长虹世纪城某怡酒吧、绵阳市科创区华润·中央公园四期某然酒吧、巴中市巴州区巴仁广场等地作案。“跟他们合作时，不知道他们会做这个”，姜敏是这次绵阳酒托案一位涉事酒吧的老板，今年夏天，这伙人租下他的酒吧后，在他的店里发生了酒托事件。与姜敏洽谈租约的人也在此次警方通缉的范围内，绰号“胖子”。合作之前，胖子和另外一个朋友来姜敏的酒吧喝过几次酒，也算认识，但姜敏并没见过卿晨璟靓。姜敏的酒吧只在晚上七点以后营业，今年夏天，“胖子”等人找到姜敏，希望利用下午时段经营下午茶，“胖子”等人愿意承担一万多元的房租和水电费。“他们年纪都不大，当时感觉没什么坏心眼”，姜敏正处于产后恢复的阶段，没有时间照料酒吧，便同意“胖子”等人暂时利用自己的酒吧进行下午茶生意。姜敏留意过他们的酒水单，“开心果大概30一盘，啤酒30，菜单上没有高过50元的东西”。明面上看收费还算标准，姜敏也没产生过疑心。酒吧交出去没有多久，姜敏就接到了派出所的电话，说她的酒吧可能涉嫌有“酒托”、“涉黄”的买卖。“我一听，脾气就上来了。”接到警方电话的当天下午，姜敏直接去了店里，一个男客人正在和一个疑似“酒托”的女孩在包间里喝酒。姜敏说，自己质问“胖子”等人小小年纪为什么要骗人，她记得胖子还连连道歉：“姐，我们错了”。姜敏随后终止了和他们的合作。另外一位涉事酒吧的老板也称，自己的酒吧被这伙人承包，在一个月的临时合同里，他明确约定了不能有涉黄、酒托等违法行为，结果对方并未按照合同履约，目前自己的酒吧名誉也因这伙人受损，顾客明显减少。姜敏在警方发布通告后认出了“胖子”，“胖子”曾经对她说过，这些朋友在一起彼此关系不错，甚至感觉比家里人对自己都好，所以愿意一起耍。11月28日早晨，被贴上“最美”标签的卿晨璟靓，最终选择主动到公安机关投案，截至目前，绵阳警方公布的7名在逃人员，已有5人到案。（应受访者要求，文中吴刚、林风、姜敏为化名）</w:t>
        <w:br/>
        <w:t xml:space="preserve">    </w:t>
        <w:tab/>
        <w:t xml:space="preserve">    </w:t>
      </w:r>
    </w:p>
    <w:p>
      <w:r>
        <w:t>WXC1203</w:t>
        <w:br/>
      </w:r>
    </w:p>
    <w:p>
      <w:r>
        <w:t>近日，知名极端动保组织PETA（People for the Ethical Treatment ofAnimals）在美国加州投放的一个广告牌火了，女权主义者看完表示大为光火。据美国《ABC7News》11月30日报道，这块广告牌是PETA上周在加州南湾靠近圣何塞的101高速公路边设立的。广告牌上画着一个穿蓝色衬衣的金发“鸡蛋”脸女人，旁边附着醒目的大字：“面对现实吧，吃鸡蛋就别说自己是女权主义者。”下行小字写：“蛋和乳制品都是残害雌性动物的产物。”PETA指的不是农业虐待女性工人，而是指虐待雌性动物……“任何为女性的性侵害感到愤怒的人，都同样应该对所有其他雌性动物的性侵害零容忍。”PETA副主任艾希莉·伯恩（AshleyByrne）这样说。PETA还在油管上发布了一个名为“为什么女权主义者必须抗议所有形式的侵犯，而不止是针对女性人类的侵犯”的视频，以此来支持他们的主张。他们在视频中展现了奶农为了获取牛奶，如何强迫他们的奶牛受精，使它们“几乎不断地”怀孕，还声称母鸡们在不能产蛋后会被屠杀。根据伯恩的说法，PETA选择把公告牌立在南湾，是因为圣何塞的女性最高收入为全美各地女性最高收入的中位数。“我们认为这个地方的女性更加坚强且有思想，她们更加容易接受‘不掠夺其它雌性物种’，这样的观点。”伯恩表示。然而，大部分人对此并不买账。《ABC7News》将此事发布到社交媒体上，询问观众对此事的看法。推特用户@taylaaa 对此表示：“动物解放和人类解放根本在两个完全不同的层级上，把这两者放在一起比较实在太荒唐了。”“大规模饲养牲畜需要更加人道，加利福尼亚正在为实现这一目标迈出一小步，”推特用户@PamHall94517这样写道。“有句话怎么说来着，把我后院母鸡下的蛋给扔了是件很蠢的事。我应该不养公鸡，这样母鸡就没有下蛋的可能了。”一位民众告诉媒体，他认为这有点牵强，我们可以尊重女性的同时享受美味的炒鸡蛋。2016年，PETA还做一个类似的视频，在其中将动物食品生产与强奸相比较，同样引发了争议。美国新闻网站BuzzFeed甚至专门为此制作了一个名为“PETA史上最烂的12个广告”的专题，批评了PETA推出的一系列糟糕的广告。讽刺的是，专题中排名第一的就是他们此前一则也被吐槽滥用女性形象的广告，在这个广告里，一个女人整个人变成了一块肉。除此之外，他们还曾经在弗罗里达州立了一个被认为嘲笑肥胖女性的广告牌，因收到太多投诉而被撤下。</w:t>
      </w:r>
    </w:p>
    <w:p>
      <w:r>
        <w:t>WXC1204</w:t>
        <w:br/>
      </w:r>
    </w:p>
    <w:p>
      <w:r>
        <w:br/>
        <w:t xml:space="preserve">    </w:t>
        <w:tab/>
        <w:t xml:space="preserve">    </w:t>
        <w:tab/>
        <w:t>德媒称，在叙利亚被伊斯兰极端分子囚禁40个月之后，日本记者安田纯平于上个月获释回家。在日本，他受到一些网民的批评。安田纯平接受德国之声采访，谈到他所遭受的折磨。据德国之声电台网站11月29日报道，安田纯平表示，有些时候，早上醒来，睁开惺忪睡眼，不敢相信自己已获自由。“这很奇怪，但是在叙利亚的囚禁中我经常梦见这样的场景：我在东京自己家里，只要打开门走出去，我就自由了。”44岁的安田纯在接受采访时说。▲当地时间2018年11月2日，日本东京，日本记者安田纯平自上月获释以来，首次在日本全国记者俱乐部举行新闻发布会。（来源：视觉中国）他继续说：“而现在，我的梦变成了：我回到了叙利亚，仍被囚禁着，一动也不许动。这是一种非常奇怪的感觉。”报道称，在叙利亚度过了三年零四个月的拘禁岁月之后，安田纯平还有很多方面需要调整。2015年6月中旬，身为自由记者的安田纯平刚刚从土耳其边境进入叙利亚，就被拘捕成了人质。安田纯平被关押的地点至少有10处，其中包括一个面包厂和一个私人住所。那段时间，在那个战火纷飞的国家，时不时就有外国记者和救援人员被公开杀害。报道称，当他获得释放，于10月25日返回日本之后，社交媒体上出现激烈批评的声音，认为他给国家外交带来了极大的麻烦。有传言说，为了赎回他的自由，日本政府支付了巨额的赎金。对此，日本政府拒绝置评。批评者说，在没有做好充分准备的情况下，擅自行动，贸然进入战乱国家叙利亚，导致灾难性的后果，他应该自负其责。报道称，社交媒体的批评认为他“扰乱社会”，给日本带来“负面影响”，是一种“反公民”的行为。安田纯平为自己给家人和政府带来的麻烦道歉。但是他拒绝为作为记者所做出的行为道歉，尤其是前往战乱频发的中东地区——在那里，人们生活在危险和痛苦之中，而日本媒体的报道十分不足，社会公众的关注也远远不够。“当911袭击发生的时候，我在日本一家地方报纸工作。毫无疑问，这是一个转折点。”安田纯平讲述他的故事时说道，“我感觉日本人在很多方面生活在泡沫之中，我想要走出去看看，报道到底发生了什么，导致这样的袭击发生。”他还表示：“日本人习惯于只关心自己身边发生的事情，比如朝鲜、韩国和中国，他们不知道中东在发生什么……但是，那里发生的事情非常重要，因为我们从那里购买石油，而且我们需要知道全世界发生的事情。”安田纯平从日本北方一家城市报纸辞职后，前往阿富汗。在那里，他遭到绑架，三天之后获释。他没有被吓倒。他非常崇拜那些坚持在这些地区工作的记者，比如后藤健二（日本自由记者）。他决定前往中东地区，去叙利亚报道那里正在升级的危机。▲资料图片：2004年4月20日上午，在伊拉克遭劫持的安田纯平安全返回日本。（视觉中国）“2012年，在叙利亚霍姆斯城的媒体中心，我和后藤健二、詹姆斯·福利（美国战地记者）、里卡多·比拉诺瓦（西班牙摄影记者）和奥斯汀·泰斯（美国自由记者）一起工作，”他说，“处境十分危险，但是我们都渴望报道新闻。”2015年1月，在被拘捕三个月之后，后藤健二遭到“伊斯兰国”成员杀害。美国出生的福利在2014年遭遇同样的命运。比拉诺瓦被“伊斯兰国”恐怖分子绑架8个月之后，获得释放。泰斯2012年在叙利亚报道时失踪，至今下落不明。▲资料图片：2015年1月25日，日本民众关注被IS关押日本人质后藤健二的相关消息。“当时我感觉我必须要回到战地，即使得知我的朋友后藤健二遭到杀害之后。”安田纯平说，“身为记者，如果我不能回去，像他们那样工作，我会感到耻辱。哪怕很危险，我也要回去。”安田纯平选择避开“伊斯兰国”控制的地区，而代之以库尔德人控制的地区。当他跨过土耳其边境，在一个指定的地方等待导游的时候，两个男人走过来叫他出去。他以为，他们就是他在等的联系人，于是跟着出去，上了一辆汽车。报道称，接下来的40个月里，他作为人质受尽折磨。在一个学生用的笔记本上，他努力记录下这段经历。他竭尽所能地把字写得小而又小，因为他担心一旦把笔记本用完，就再也得不到更多的纸张来继续写他的日记。▲资料图片：绑架安田纯平的叙利亚武装分子将他的照片发送给多家媒体。“事实上，我能幸存下来，而不是像其他人那样被杀害，是一个奇迹。”他说，“我很幸运，那个组织不属于‘伊斯兰国’，也从来没有把我交换给其他组织。关押我的人中，有些人是极端分子，看起来像是‘伊斯兰国’的追随者，但是多数都相当温和。有些人折磨我，但其他人对我表示同情。”他承认，有时他遭受到的折磨也非常严重。“有一阵子，我被关押在一个带厕所的小房间，不知道为什么他们怀疑我是间谍，正在侦察他们。”安田纯平继续说，“哪怕我弄出一点点微弱的声响，他们也会走过来细听。于是，我不得不保持非常安静。在我的房间的两侧，我都能听见他们折磨其他被囚者的声音，因此我要做到非常安静。”“这种情形持续了大约三个月时间。只有他们过来给我食物的时候，我才能够挪动并弄出一点声响。为了打发时间，我努力回忆小时候看过的日本漫画。”“我努力不去想我的朋友和家人，以免我会加重呼吸，发出声音，那样的话他们又会走过来。”安田纯平被转移了若干地点，其中包括一家面包店和一个公寓房。在某个地方，他听见拘押者审讯一个十二三岁的男孩。他们怀疑他是政府军派来的间谍。他不知道那个男孩后来怎么样了。不止一次，拘押者告诉安田纯平，他将会被释放，但是并没有发生。因此，这一次拘押者再次告诉他将会获释时，他并没有心存希望。一直到在土耳其边境，他被移交给一个难民庇护所的时候，才相信这是真的。“我不敢相信那真的发生了。”他说，“在拘禁中的时候，我不敢做任何事情，哪怕是发出一点点声响。因此，突然获释之后，我手足无措。三年时间里，我只能吃饭、睡觉和读书，没有任何人可以交谈，一下子我真的手足无措。”报道称，安田纯平计划将他的经历写成一本书，但是他不确定是否还会回到中东去工作。“那是非常困难的事，我不确定是否还要回去。”他说，“但是我的妻子已打定主意，甚至不让我再去土耳其。”</w:t>
        <w:br/>
        <w:t xml:space="preserve">    </w:t>
        <w:tab/>
        <w:t xml:space="preserve">    </w:t>
      </w:r>
    </w:p>
    <w:p>
      <w:r>
        <w:t>WXC1205</w:t>
        <w:br/>
      </w:r>
    </w:p>
    <w:p>
      <w:r>
        <w:br/>
        <w:t xml:space="preserve">    </w:t>
        <w:tab/>
        <w:t xml:space="preserve">    </w:t>
        <w:tab/>
        <w:br/>
        <w:t xml:space="preserve">    </w:t>
        <w:tab/>
        <w:t xml:space="preserve">    </w:t>
      </w:r>
    </w:p>
    <w:p>
      <w:r>
        <w:t>WXC1206</w:t>
        <w:br/>
      </w:r>
    </w:p>
    <w:p>
      <w:r>
        <w:t>虽然有关“民营经济退场论”的妖风，已经在习近平北上与南下以及座谈会后得以一定程度的纾解，但是如何避免更多的“妖风”接踵而至，习近平作为这一即将满百年的大党“核心”，必须进行自我检讨。</w:t>
      </w:r>
    </w:p>
    <w:p>
      <w:r>
        <w:t>WXC1207</w:t>
        <w:br/>
      </w:r>
    </w:p>
    <w:p>
      <w:r>
        <w:br/>
        <w:t xml:space="preserve">    </w:t>
        <w:tab/>
        <w:t xml:space="preserve">    </w:t>
        <w:tab/>
        <w:t>巴黎星期六爆发罕见的暴力后，法国总统马克龙要求总理菲利普下周起接待所有政党领袖，听取他们的意见，并邀请希望与政府重新谈判的“黄背心”团体代表来马蒂翁宫商谈。与此同时，那些在巴黎美丽大道点火、烧车、砸商店橱窗者，究竟是些什么人引起疑问。他们是每次大示威都会出现的职业打砸抢？是黄背心的人，还是小流氓，记者了解结果令人吃惊，各种人都有。在香榭丽舍大街和一些巴黎繁华富丽街区发生焚烧之后，法国内政部长揭露这是破坏秩序的惯犯，职业打砸抢所致。但是，巴黎警察局长德拉普克认为，在这些暴力民众中，有许多是穿着黄背心的示威者。他们可能因“幻灭”或者想引发“连动效应”而毫不犹豫地加入到“不可容忍”的暴力活动中。警方在巴黎拘押的378人中，有许多是成年人，30岁到40岁，共和国检察官赫兹指出：他们大多数来自外省，“在社会上早已立足”，他们来巴黎就是为了与安全力量搏斗。法新社记者为此走访一批见证者，在星期六的暴力活动中，记者几乎与他们交叉而过，他们来自全法各地，或者带着滑雪眼镜，或者戴着工地头盔，不一定很政治化，或者素与城郊骚乱毫无关系，这些穿着黄背心的示威者已经做好付诸暴力的准备，以此反对政府的政策。他们中间有些自己毫无组织地走在一起对抗警察，或者一起堆砌街垒，以阻碍安全力量的前进。跟着丈夫、领着自己两个孩子来自法国东部洛尔、45岁的尚德耳称，这些暴力是合法的，这是对马克龙一言不发的反应。她谈起自己的家庭生活状况：“每个月账上短缺500欧元，已经有三年了，我们全家没有去度假。”但还有很多黄背心告诉法新社，他们谴责暴力活动，认为这些暴力活动让他们的示威失去了真正的目标。在普通的黄背心周围，出现了不少富有经验的“辅佐”他们的“斗士”，他们或者出身于极左派，或者来自于极右派，毫不犹豫并且富有经验地与警方搏斗。记者看到，他们很明显走在与警方对峙甚至冲突的最前面，如何去放火，如何去烧车，如何去修筑街垒他们显得很有“技术”，并且教那些毫无经验的黄背心如何去做。当警方向密集不散、越来越暴力的示威人群投掷催泪弹时，他们要求示威者不要害怕，并且“命令”他们不要“乱躲”。极左翼积极分子的在场很明显，人群中到处晃动的反资本主义横幅，以及在墙上和商店橱窗上的涂鸦文字诸如“所有警察都是杂种”就是他们的标志。在极右翼一方，“法国行动”小团体以及“社会根据地”早早宣布，他们的成员将出现在黄背心抗议的各种场合。到了游行快结束，临近黄昏的时候，小流氓们开始登场，他们最喜欢出现的地点是巴士底狱广场或者临近香榭丽舍大道周围。他们趁混乱、警力忙着应对示威人群时进入一家小商场乱抢，然后焚烧汽车，摩托车，然后消失在人群。但这次出现了一些更年轻的人群，他们属于大巴黎人，这些人的动机是利益驱动，趁机抢商店，偷东西。12月1日星期六，根据警方的统计，全法黄背心示威者共有136000人，上个星期六有160000示威者，再上一个星期六，11月17日，共有282000示威者，在巴黎，这个星期六共有10000万示威者，示威人数明显递减，破坏力却在明显增加。如果说全法国共有263人受伤，其中5人严重受伤，受伤者中包括81名警察，巴黎受伤的人数最多，133人受伤，其中23人是警察。警方共传唤682人，其中630人继续关押，而巴黎被警方传唤的多达412人，其中378人继续关押，这一数字超过最近十年最高水平。巴黎警察局长德拉普克称，警方与巴黎街区出现的极端暴力对峙的情形是空前的。爱丽舍宫星期日在刚刚参加完G20返国的总统马克龙主持下召开紧急会议研讨局势，但政府发言人表示，没有提及宣布全国进入紧急状态事项，他用“丑恶”来形容周六在巴黎出现的暴力活动。法国网络近几天发起成立一个“红巾”运动，该运动宣布对抗“黄背心”，特别是反抗黄背心的堵路活动。社交网络红巾军刚发起便有一万多人相应。他们指控黄背心的堵路行为侵害了公民自由出行权利。截止到周日12月3日，网上已有1万2000宣布参加反黄背心的红巾运动。这个运动的发起人在网上宣布他们将采取和平行动，却没有透露具体的行动方案。黄背心运动在全国多个地方堵路，封锁交通要道，阻碍公路运输和人们的出行，引发不满。现在这些不满的人组织起来进行对抗。</w:t>
        <w:br/>
        <w:t xml:space="preserve">    </w:t>
        <w:tab/>
        <w:t xml:space="preserve">    </w:t>
      </w:r>
    </w:p>
    <w:p>
      <w:r>
        <w:t>WXC1208</w:t>
        <w:br/>
      </w:r>
    </w:p>
    <w:p>
      <w:r>
        <w:br/>
        <w:t xml:space="preserve">    </w:t>
        <w:tab/>
        <w:t xml:space="preserve">    </w:t>
        <w:tab/>
        <w:t>原标题：法国街头运动中为什么会出现“中国工农红军”旗法国总统马克龙这几天有点忙。当地时间12月2日，刚刚从阿根廷布宜诺斯艾利斯G20峰会飞了13个小时返回巴黎，马克龙就立刻在爱丽舍宫召开了紧急会议，商讨怎样应对全国街头的动荡。商讨的内容或许包括是不是要让全国进入紧急状态。缘起：黄背心运动在法国迅速蔓延法国街头动荡的导火索是油价。2018年，法国柴油价格增加了16%，柴油价格变得和汽油一样贵。政府同时又调高了汽油和柴油税，并且打算在2019年再进一步加税。燃油加税，实际上是马克龙前任奥朗德政府的政策，但马克龙没有改变这个容易引发社会不满的政策。没有犹豫，他就背上了奥朗德的锅。这使得曾经支持马克龙的民众们产生了不满。他们以黄背心运动为名，从11月17日起上街抗议。黄背心也是飞机上的救生衣的颜色款式，以黄背心为名，或许也包含了救命的意思——油价持续上涨，购买力就持续下降，草根和中产是对价格最敏感的人群，于是在每个星期六不上班的时候，他们纷纷走上街头。11月17日星期六，28万人上街示威，11月24日星期六，16万人上街示威，12月1日，13.6万人上街示威。黄背心运动的参与人数虽然在减少，但迅速蔓延到了荷兰、比利时等国，而且，暴力倾向也趋于剧烈。马克龙从布宜诺斯艾利斯赶回巴黎的前一天，巴黎香榭丽舍大街等一些繁华街区，出现了点火、烧车、砸商店橱窗等行为。不过，安静地在街上行走，仍然是黄背心运动的主流场景。在这些场景中，有一个镜头让中国网民格外关注：一面醒目的旗帜飘扬在黄背心运动的参与者中，上面有六个汉字：“中国工农红军”。传承：中国革命的红色文化是法国政治情境主义的要素之一像穿越剧一样，法国现实版的黄背心运动，和中国的历史联系到了一起。这个穿越是怎么发生的？穿越的时空虫洞形成于1968年。上世纪60年代，发源于诗歌里的情境主义在欧洲文化里占据主导地位。情境主义是指，只要你创造出一种情境，然后退到一旁，就可以获得超验的美感。人们引用不同的文化、宗教去创造文化情境、文化意象。当时欧洲声名最盛的诗人金斯堡信奉了佛教，甲壳虫乐队、沙滩男孩则追随一个名叫马赫西·约吉的人学习印度音乐和冥想，以获得某种超验感觉。他们都是年轻人的偶像。当1968年社会运动席卷全球的时候，年轻人就把偶像们的情境主义移植到了政治层面。中国革命的红色文化，就此成为法国政治情境主义的要素之一。移植中国红色文化的是德国裔法国学生领袖鲁迪·杜奇克。在1968年初，一次著名的反越战大会演讲中，杜奇克把反越战视作改变欧洲的一部分，而改变欧洲如同1934年-1935年中国工农红军的长征。虽然艰苦卓绝，但最终必然胜利。参加大会的欧洲学生们狂热地接受了杜奇克给出的中国红色情境。4月，杜奇克在一个药店买药时，被一个失业的油漆工人枪杀重伤。这一幕后来在关于1968年欧美社会运动的影视文学作品中反复出现。枪杀事件，让不同意识形态的年轻人都接受了杜奇克的中国红色情境。红色成为欧洲社会运动认可的情境之一，也成为1968年巴黎“红五月”的主色调。对于红色在资本主义发源地的盛行，当时的德国副总理、外长勃兰特留下了一句著名的评价：“任何一个在20岁的年龄不信共产主义的人，不会是一个好的社会民主党人。”用意：黄背心运动博弈的背后，还涉及欧盟团结1968年法国社会运动留下了另一句名言是“政治就在大街上”。大街上的运动，需要创造一些红色情境，杜奇克、以及1968年的其他运动领袖给欧洲的社会运动留下了这种传统。今天参加黄背心运动的人，左中右都有，但那面“中国工农红军”旗，无关左中右，只与1968年欧洲社会运动的传统有关联。这是一种传承。再从历史穿越回到现实中来。马克龙为什么要背奥朗德的锅，坚持损人不利己的油价政策？答案在法国政府的财政报告里。2017年，法国财政赤字好不容易从3.4%回落到了2.6%，这是10年来的第一次。欧盟财政赤字标准是3%，长期超过这个标准，将遭受处罚甚至可能被暂停欧盟成员国资格。法国是欧盟最后一个达标的国家。为此，欧盟在2013年、2015年两次给法国宽限，而且表示不会第三次宽限。也就是说，马克龙必须保持法国财政赤字不突破3%的标准。这就是他愿意背锅、给燃油加税的主要原因。英国脱欧逐渐成为事实，也迫使马克龙不得不咬牙坚持燃油加税。欧盟将要失去英国这个强大伙伴，如果法国财赤不达标，欧盟的裂缝势必会进一步扩大。黄背心运动博弈的背后，不全是百姓购买力下降的事，还涉及欧盟团结。1968年法国“红五月”运动，最终戴高乐政府用普遍加薪的方式，遏制了运动的进一步蔓延。这一次，马克龙会怎么做？□徐立凡（专栏作家）</w:t>
        <w:br/>
        <w:t xml:space="preserve">    </w:t>
        <w:tab/>
        <w:t xml:space="preserve">    </w:t>
      </w:r>
    </w:p>
    <w:p>
      <w:r>
        <w:t>WXC1209</w:t>
        <w:br/>
      </w:r>
    </w:p>
    <w:p>
      <w:r>
        <w:t>总部位于麻州剑桥市的申请大学顾问公司 CollegeVine最近通过比较教育成本、助学金慷慨程度，及学生就业结果的数据检验，列出“美国十大最被低估的大学”排行。加州圣荷西州立大学(SanJose State University)、休士顿大学、宾汉顿纽约州立大学(SUNYBinghamton)、名列前三名；麻州伍斯特理工学院(WPI)、贝布森学院(BabsonCollege)、卫斯理学院(Wellesley College)晋榜前十名。据Boston.com，CollegeVine 共同创始人巴斯凯拉 (VinayBhaskara)说，与传统大学排名不同的是，该分析调查关注大学生毕业一年和五年的薪资、大学教育投资成本，以及就业安置等结果。该排名榜第四至第十名大学依次为：纽约城市学院(City College of NewYork)、乔治梅森大学、伍斯特理工学院、福坦莫大学（FordhamUniversity）、奥斯汀德州大学-、贝布森学院、卫斯理学院。排名第一的圣荷西州立大学是西岸最古老的大学和加州州立大学系统的创始校园，在最新的“美国新闻和世界报导”大学排名中，甚至进不了州立大学前300名排行榜，但CollegeVine的分析发现该校的投资回报率“轻松”进入前40名；原因是，该校为硅谷公司提供的员工数量超过美国任何一所大学。</w:t>
      </w:r>
    </w:p>
    <w:p>
      <w:r>
        <w:t>WXC1210</w:t>
        <w:br/>
      </w:r>
    </w:p>
    <w:p>
      <w:r>
        <w:br/>
        <w:t xml:space="preserve">    </w:t>
        <w:tab/>
        <w:t xml:space="preserve">    </w:t>
        <w:tab/>
        <w:t>2007年3月15日。这一天对于墨西哥来说注定是不平凡的一天。因为这一天墨西哥警方在一名毒枭的家中发现了2.05亿美元，1800万墨西哥比索、20万欧元、11.3万港币、11块墨西哥金砖、28辆豪车、7支配有消音器的手枪、一头白虎、不计其数的珠宝以及各式制毒设备…一时间震惊全国。而这起震惊全国的贩毒案，不仅成为世界上查处赃款金额最高的案件，也直接搅动了整个墨西哥政坛，还引发了美墨两国的口水战。这个以一己之力搅动国际政局的特大毒枭就是叶真理，一个地地道道的上海男人。1963年1月，叶真理出生在上海的弄堂里。从小家境贫寒的他，深知只有读书才能改变自己的命运。于是他发奋学习，成为了那个年代少有的大学生，毕业后就被分配到了上海的一家制药公司。1990年，年仅27岁的叶真理被公司派往墨西哥开发海外市场，也正是这一次偶然的机会，让叶真理走上了一条通往毒枭的不归路。初到国外的叶真理格外努力，除了完成公司交给他的工作外，他还在当地做起了小生意，不管是什么，只要能挣钱他都会去插上一脚。那时候，墨西哥正处于一个毒品泛滥的混乱时期，面对巨大利益的诱惑，叶真理做了一个大胆的决定，贩卖冰毒原料——伪麻黄碱。（冰毒）虽然伪麻黄碱在国际上属于限制性药品，但其实我们最常见的感冒药中就含有大量的伪麻黄碱。一般来说，每粒感冒药中约含有伪麻黄碱90毫克，只需10盒感冒药就可以制造3克以上的冰毒。正是看准了这一监管漏洞，叶真理开始利用自己制药公司职员的身份，从国内进口了大量的感冒药，然后从中提取伪麻黄碱，卖给当地最大的毒贩——古斯曼。（古斯曼）随着贩毒生意越做越大，叶真理还成立了自己的医药公司——墨西哥联合医药药品有限公司，打着引进国内感冒药造福当地人民的幌子，明目张胆的进行制毒、贩毒的活动。为自己的犯罪行为披上了合法的外衣。（墨西哥联合医药药品有限公司）2002年，叶真理还凭借医药企业家的身份加入了墨西哥国籍，时任总统亲自授予其合法公民。也正是从这一年开始，叶真理取得了合法进口伪麻黄碱的权益。而当时，叶真理进口伪麻黄碱的价格每公斤不到49美元，但卖给墨西哥毒枭的价格却高达3000美元一公斤。（伪麻黄碱）直到2005年合法进口药物的权益到期为止，叶真理从中国进口了数千吨的伪麻黄碱，而他也利用这些冰毒原料打开了美国毒品市场的大门。于是，一条从中国进口、墨西哥加工、美国销售的国际毒品产业链就这样形成。短短几年时间，叶真理就凭借这条毒品产业链，从一个小小的公司职员，一跃成为“西半球的冰毒大王”。只可惜纸里包不住火，就算叶真理将自己的毒品生意伪装的再好，也总有被戳破的一天。2006年12月，墨西哥当局在南部的一个港口上，发现了一个装满伪麻黄素的集装箱，总计19吨。这也引起了墨西哥当局的高度重视，最终墨西哥警方顺藤摸瓜，发现了叶真理仅在2005年到2006年间，就从中国进口了总计96吨的伪麻黄碱。而他提供给毒贩子的制毒原料足以生产41吨冰毒，至少是1.85亿次的剂量。于是也就有了开头那震撼的一幕，大批荷枪实弹的墨西警察闯入了距离总统府不远的墨西哥城谢拉马德雷街515号——也就是叶真理在墨西哥的豪宅。（叶真理在墨西哥的豪宅）可就在警方忙着清点现金的时候，叶真理却早已踏上了前往美国的逃亡路。也许是早有准备，逃往美国后，叶真理不但没有藏匿起来，反而在媒体上高调亮相，声称自己陷入了墨西哥的政治斗争之中。还表示在他房内搜出的2亿多现金中，有1.5亿都是墨西哥总统竞选的非法基金。他说，从2006年夏天开始，墨西哥政府的高管，不断将装满美元的帆布口袋送往他家，甚至墨西哥的劳动部长还曾威胁他说“要么合作、要么去死”，还做了一个抹脖子的动作。不过可笑的是，在随后警方对叶真理进行的测试中，他却无法辨认出这位劳动部长的照片，也无法解释清楚为什么墨西哥高管会将钱藏在他家。于是，2007年7月叶真理在一家华人餐馆被警方逮捕。只是被捕后，叶真理依然坚称自己没有贩毒，这些伪麻黄碱也只不过是用来制作感冒药的原料。而且在听证会时，由于一位关键证人的临时翻供，也让该案件一度陷入了僵局，苦于缺少直接证据，美国警方最终于2009年撤销了对叶真理的指控。虽然美国撤销了对叶真理的指控，但是墨西哥政府却一直希望可以将他引渡回国进行审问，但是这一提议却一直遭到美国的拒绝。而这也引发了墨西哥方面的强烈不满，甚至还有墨西哥官员怀疑叶真理其实是美国政府的间谍。至此，美墨两国展开了长达多年的口水战，直到2016年叶真理才被墨西哥政府引渡回国，等待接受法律的审判。只不过时至今日，叶真理一案依然没有得到最终的审判。</w:t>
        <w:br/>
        <w:t xml:space="preserve">    </w:t>
        <w:tab/>
        <w:t xml:space="preserve">    </w:t>
      </w:r>
    </w:p>
    <w:p>
      <w:r>
        <w:t>WXC1211</w:t>
        <w:br/>
      </w:r>
    </w:p>
    <w:p>
      <w:r>
        <w:br/>
        <w:t xml:space="preserve">    </w:t>
        <w:tab/>
        <w:t xml:space="preserve">    </w:t>
        <w:tab/>
        <w:t>非洲猪瘟在中国现身已经100多天。四个月前的8月3日，农业农村部确认，辽宁省沈阳市沈北新区发生一起生猪非洲猪瘟疫情，这是中国首次发生非洲猪瘟疫情。此后，这场猪瘟疫情逐渐蔓延到20个省份，人们在震惊之余，也开始疑惑猪肉还能不能放心吃。在国人餐桌占有重要地位、在CPI占有高权重的“二师兄”，正经历着前所未有的“变数”。而吃不吃猪肉，也成为很多人面临的一道选择题。12018年之前，中国一直没有非洲猪瘟。但疫情不来则已，一发生就来势汹汹。截至11月22日，全国有20个省份47个市（区、盟）发生73起家猪疫情、1起野猪疫情，累计扑杀生猪60万头。中国人爱吃猪肉，历史悠久、世界闻名，全世界一半以上的生猪都在中国，中国人吃的肉类中超过60%以上都是猪肉。猪肉是中国人餐桌肉类的首选，在生活中占有举足轻重的地位。大文豪苏东坡曾在《猪肉颂》中写道：“待他自熟莫催他，火候足时他自美。”他还写过一首打油诗：“无竹令人俗，无肉使人瘦，不俗又不瘦，竹笋焖猪肉”。其被贬期间发明的“东坡肉”，直到现在还被很多人所喜爱。如今，非洲猪瘟蔓延，有人选择对猪肉避而远之，不再买也不再吃猪肉，牛羊鸡肉成为他们选择的替代品。“非洲猪瘟一发生，儿媳妇就告诉了我，不让我买猪肉给孙子吃了。”70多岁的北京人王娟掂着三根红萝卜和一把青菜往家里走。因为这场猪瘟，王娟这阵子没再买过猪肉。家住郑州的教师李倩从听闻猪瘟的消息后，也没再买过猪肉，“我知道猪瘟疫情不传染人，但还是不太想买来吃，因为现在怀孕了，心里总有点担心。”2有人选择不再吃猪肉，但有人依然照吃不误。当北京房山传出猪瘟疫情的消息时，家住北京丰台区的蒋丽接到儿子的电话，提醒她买猪肉要去大超市。“我之前有时候会去菜市场，儿子就有点担心，怕万一会遇到不好的猪肉，超市总归放心点，现在基本上每天都会去附近超市买。”在蒋丽看来，猪肉上只要有检疫证明，就可以放心吃。“你总不能一直不吃猪肉，是不是？！”非洲猪瘟下，猪肉真的能放心吃吗？非洲猪瘟，这种病对于猪来说是极为致命的，它是由非洲猪瘟病毒引起的一种急性、热性、高度接触性动物传染病，发病率和死亡率最高可达100%，没有特效药，没有疫苗，被中国列为一类动物疫病。但非洲猪瘟不是人畜共患病，不会感染人，同时它也不会感染除了猪之外的其他动物，不影响食品安全。非洲猪瘟发现以来近一百年历史，全球范围内没有出现人感染非洲猪瘟的情况。世界卫生组织、联合国粮农组织、世界动物卫生组织等国际组织既没有把非洲猪瘟列入人畜共患病，也没有列入多种动物共患病。“消费者可以放心地消费食用经过检疫的猪肉。”多地疾控中心专家介绍，非洲猪瘟病毒在高温下无法存活，即烹饪加热后（温度达到55℃持续30分钟或者60℃持续十分钟）可以杀灭病毒。对于我们日常家庭的烹饪加工，其实完全比这个彻底，所以，只要是合理烹调，完全加热，对于身体是不会存在危害因素的。3非洲猪瘟对市场影响如何？买猪肉的人在变少吗？带着这些疑问，小新最近走访了北京的超市、菜市场和批发市场，发现非洲猪瘟疫情对消费者心理的影响，正在市场上显现。在北京丰台区一家超市里的猪肉区，挂着“在售猪肉均已经过国家相关部门检验检疫！请放心食用”的大字，在红底映衬下格外醒目。货台里的猪肉摆放整齐，选择多样，价格从9元到17元不一，等待着人们驻足。上午十点，原本是人们忙着采购肉菜的时刻，但在猪肉区却只有零星几个人影。走进菜市场，驻足在猪肉摊前的顾客正在变少，这让在菜市场卖肉的商贩李军很是无奈。有人会问他“猪肉从哪里进的”，有人会问他“猪肉安不安全”，也有人在猪肉摊前转悠一圈后走开。“要说今年的肉比去年便宜得多，就拿排骨来说吧，往年是一斤卖20多元，今年才16块。”明明肉便宜了，买的人却变少了，甚至一些老主顾也不来了，销量比去年下降了不少。走进北京新发地，这是一处以蔬菜、果品、肉类批发为龙头的国家级农产品中心批发市场，屹立在一侧的肉类交易大厅，可以说是北京众多菜市场肉价的“风向标”。11月30日下午两点钟，交易大厅里少数商家在忙着给顾客切肉，大部分商家则在摊位前默默等待着顾客的到来。“精肉12元，排骨16元，”一位女商家边给客人说着价钱，边把一块肉切下，平整地铺在面前的台子上，猪皮上面绿色的检疫章分外显眼。由于是批发市场，商家们都是3斤起卖，除了批发人士，附近有很多居民也会过来买肉。“主要是价格合适，肉也新鲜，”一位住在附近的居民说，不过自疫情爆发以来，他感觉来买肉的居民少了一些。4需求的减少，也传导到了价格上。由于多地猪肉消费低迷，猪肉价格总体下跌。据农业农村部监测，最近5周，猪肉价格持续下降，环比降幅在0.8%至1.3%之间。最新一周数据显示，11月23日—11月29日，猪肉价格为每公斤19.03元，相比去年同期的20.28元大幅下降6.1%。从出厂价来看，11月19日-11月23日，15省（直辖市）瘦肉型白条猪肉出厂价格总指数的周平均值为每公斤17.61元，环比跌2.0%，同比跌6.9%。“感觉今年的猪肉比往年便宜一点。”买了几十年肉的王娟对猪肉价格有着极强的敏感度。安徽省太湖县养猪协会工作人员张强说，“非洲猪瘟给养猪户带来了不小的损失。今年本地的生猪收购价是6.5元，相比去年降了不少。”“现在华北地区、东北地区生猪都是一斤5元多的行情，成本集中在6-6.5元。南方地区如浙江、福建、广东等地，一般会在8元左右，产销区价格差特别大。”生猪预警网分析师冯永辉说。“这很可能会导致‘猪周期’的改变。”“猪周期”是一种“价高伤民，价贱伤农”的周期性猪肉价格变化怪圈。猪肉价格在2016年6月到达波峰后开始进入下降通道。此前有专家曾预计，2016年是金猪年，2017年是银猪年，2018年是铜猪年，2019年是铁猪年，也就是，2016年挣钱，2017年挣钱少，2018年下跌到成本线，2019年进入周期性底部。5目前，已有7个省的24个疫区按规定解除封锁，其中，河南和江苏省的疫区全部解除封锁。但中国有2600万小散养殖户，养殖方式落后，生物安全防护水平低，非洲猪瘟疫情防控形势仍然十分严峻。对于国人来说，非常关心的一个问题是，非洲猪瘟疫情能否在短时间内根除？可以看看前车之鉴，非洲猪瘟于1921年在肯尼亚首次发现，近百年来，已有60个国家先后发生非洲猪瘟疫情。在这60个国家中，只有13个国家根除了疫情，短的用了5年，长的甚至用了36年，花费了巨大的人力、物力和财力。所以，农业农村部也给人们打了“预防针”： 短期内彻底灭除非洲猪瘟难度极大，必须在继续打好攻坚战的同时，做好打持久战的准备。看来，“二师兄”的这场变数没那么快结束，你还吃猪肉吗？</w:t>
        <w:br/>
        <w:t xml:space="preserve">    </w:t>
        <w:tab/>
        <w:t xml:space="preserve">    </w:t>
      </w:r>
    </w:p>
    <w:p>
      <w:r>
        <w:t>WXC1212</w:t>
        <w:br/>
      </w:r>
    </w:p>
    <w:p>
      <w:r>
        <w:t>美国海军12月2日宣布，负责指挥中东地区行动的第五舰队兼中央海军司令斯蒂尔尼（ScottStearney)，于12月1日在巴林住所内被发现死亡。据哥伦比亚广播公司（CBS）报道，美国国防部称，美国海军第五舰队指挥官斯蒂尔尼死于自杀。美国海军司令理查森（JohnRichardson）在一份声明中说，斯蒂尔尼12月1日在巴林的住所内被发现死亡，军方并没有发现任何可疑点。美国海军刑事调查局和巴林内政部正在合作进行调查。斯蒂尔尼于5月接任美国海军中央司令部和联合海上部队指挥官职务。他指挥着两万多名美国和联军的海军官兵、海军陆战队员、海岸警卫队员和平民雇员。</w:t>
      </w:r>
    </w:p>
    <w:p>
      <w:r>
        <w:t>WXC1213</w:t>
        <w:br/>
      </w:r>
    </w:p>
    <w:p>
      <w:r>
        <w:br/>
        <w:t xml:space="preserve">    </w:t>
        <w:tab/>
        <w:t xml:space="preserve">   </w:t>
        <w:tab/>
        <w:tab/>
        <w:t xml:space="preserve"> </w:t>
        <w:br/>
        <w:t xml:space="preserve">    </w:t>
        <w:tab/>
        <w:t>特别检察官穆勒主持的“通俄案”调查自上周出现戏剧性转折后，凸显出川普总统面临的麻烦愈来愈棘手，甚至他的盟友都忧心忡忡，担心他大祸临头。上周川普的前私人律师柯恩承认曾在国会听证时说谎，并表明会与特别检察官穆勒充分合作后，川普对通俄案调查的怒火愈烧愈旺。同时，穆勒指控前川普竞选总干事马纳福撒谎，取消与他达成的认罪协议；此外，“阴谋论”者科西公开了穆勒提供的认罪协议草案，但他拒绝签署该协议。参与白宫事务的一名共和党谋士认为，这些发展令人感觉“政治绝境或灾难”即将扑面而来，而且“在真正起诉前，根本猜不透将面对的是什么控诉”。另一名共和党操盘手更直截了当表示：“黑暗即将降临。”对川普而言，柯恩的认罪协议最令他困扰，柯恩已承认，曾与川普讨论在莫斯科兴建川普大楼事宜长达数月，比他原先供称的时间要长。柯恩说，该方案在2016年6月才正式作罢，当时川普已深信能赢得共和党总统侯选人提名。柯恩之前曾说，该方案于2016年1月作罢，即在共和党首个党团会议在爱阿华州举行之前。BuzzFeed新闻网站并报导，该莫斯科开发方案包括为俄罗斯总统普亭预留一间价值5000万元的顶楼。此方案不涉及犯罪，但牵扯到私人关系，将使川普很难在政治上对俄国采取强硬态度。除了上述发展，另有数个隐患，令川普盟友担忧不已。其一是穆勒调查的穷追不舍和隐密莫测，穆勒这种作风有可能带来爆炸性的新发展；其次是川普家人成为调查焦点的可能性日益增加，柯恩供称，他曾与川普“家庭成员”讨论莫斯科方案。第三个隐患是明年1月国会开议，民主党将掌控众院，得以决定讨论议题和传召证人作证。一名白宫共和党谋士说：“它将是个巨大麻烦，我认为，要等事情发生眼前，川普才会真的意识到事态严重。”</w:t>
        <w:br/>
        <w:t xml:space="preserve">    </w:t>
        <w:tab/>
        <w:br/>
        <w:t xml:space="preserve">    </w:t>
        <w:tab/>
        <w:t xml:space="preserve">    </w:t>
      </w:r>
    </w:p>
    <w:p>
      <w:r>
        <w:t>WXC1214</w:t>
        <w:br/>
      </w:r>
    </w:p>
    <w:p>
      <w:r>
        <w:br/>
        <w:t xml:space="preserve">    </w:t>
        <w:tab/>
        <w:t xml:space="preserve">    </w:t>
        <w:tab/>
        <w:br/>
        <w:t xml:space="preserve">    </w:t>
        <w:tab/>
        <w:t xml:space="preserve">    </w:t>
      </w:r>
    </w:p>
    <w:p>
      <w:r>
        <w:t>WXC1215</w:t>
        <w:br/>
      </w:r>
    </w:p>
    <w:p>
      <w:r>
        <w:br/>
        <w:t xml:space="preserve">    </w:t>
        <w:tab/>
        <w:t xml:space="preserve">    </w:t>
        <w:tab/>
        <w:t>2015年洗黑钱案中两名华裔被告早前获撤销控罪，有报道指两人的代表律师上周一向卑诗最高法院申请即时取回调查期间被扣押的逾200万元现金，并指控警方搜查期间侵犯了当事人的人权。法官最后裁定有关当局需要在30日内将现金及财物归还给申请人，若要求更短时间内交还则要再进行另一聆讯。根据《温哥华太阳报》报道，被控涉及2015年一宗洗黑钱和持有犯罪得益得来物业等控罪的两名分别姓秦及姓朱的华裔，以及一间在列治文的"国际投资公司"上月22日获撤控。4日后即上周一，两人的代表律师内桑森(MathewNathanson)向法院申请立刻取回调查期间被警方扣押的逾200万元现金及财物，指有关财物是警方执行搜查行动时，先后从两名当事人的家中以及"国际投资公司"内起出，有关申请的聆讯上周二在卑诗最高法院进行。内桑森在庭上指，警方进行搜查期间侵犯了两名当事人的人权，因此认为被扣押的现金以及两个保检箱内的财物，理应立即归还给当事人。检控部的代表律师沙尔(GerrySair)则反驳指根据刑事法规定，被扣押的物件一般会在调查结束后30日内物归原主，并解释物件移送程序需时，因此需要30日处理，强调检控部只是在控罪撤销后管有有关财产数天，不应被视为侵犯权利。沙尔又称，得知卑诗民事充公办公室(BC Civil ForfeitureOffice)正检视有关案件，不排除在未来30日内以某些理由申请扣留这笔现金。内桑森则指，若这笔现金无法马上交回到其当事人手上，卑诗民事充公办公室又突然插手，将会令问题一拖再拖，对当事人并不公平。沙尔又提到警方当日起出的一批非法物品，包括长枪子弹、偷卡器以及一些可疑的白色粉末，这些都不应归还。法官听取双方理据后颁下命令，要求有关当局在30日内向两名当事人交还现金和保险箱内的财物，并指若内桑森有意以侵犯人权为理由缩短上述的交还限期，则可以排期下星期三展开聆讯。皇家骑警2015年开始一个名为"E-Pirate"，针对卑诗省洗黑钱活动的调查，对象包括地下钱庄及卑诗省赌场的一些豪客，及后向姓秦及姓朱的华裔以及"国际投资公司"提出起诉。警方当时指出该公司提供洗黑钱服务，并洗净逾5亿元，而每日处理的黑钱可高达150万元。有关审讯原本已排期在明年1月至4月进行，但上月22日突然撤控，未有交代原因。虽控方暂停检控，但是检控部门仍有最长一年时间重新提出起诉。</w:t>
        <w:br/>
        <w:t xml:space="preserve">    </w:t>
        <w:tab/>
        <w:t xml:space="preserve">    </w:t>
      </w:r>
    </w:p>
    <w:p>
      <w:r>
        <w:t>WXC1216</w:t>
        <w:br/>
      </w:r>
    </w:p>
    <w:p>
      <w:r>
        <w:br/>
        <w:t xml:space="preserve">    </w:t>
        <w:tab/>
        <w:t xml:space="preserve">    </w:t>
        <w:tab/>
        <w:t>话说，自从哈利和梅根爆出要从肯辛顿宫搬走的消息后，各种猜疑和传言就没停过，两人计划从肯辛顿宫搬到位于温莎的Frogmore小别墅居住。也就是说，不再跟威廉和凯特做邻居了。而且，据传两家人今年圣诞节都不会在一起过了！这样的举动还是很反常的。对于像哈利这样重要的英国皇室成员，居然要完全放弃位于伦敦市中心的据点，这不太符合常理。而且，哈利、威廉兄弟俩从小关系就特别亲密，之前哈利和凯特也处的很好，为什么哈利一结婚，感觉兄弟俩就开始分裂了呢？从那时起，人们就开始怀疑：是不是梅根和凯特关系不好啊？原本，这还只是不着边际的猜测，但是最近，这猜测好像越来越真了…这段时间，突然冒出好多“内幕人士”，爆的料一个比一个猛，而且几乎都在说梅根的坏话…你们感受一下最近这一波爆料的画风…“哈利：What Meghan wants, Meghan gets. ”虽然梅根和哈利的大婚现场看起来很有爱，但私底下，两人没少为这场婚礼发火。据说，因为压力太大，哈利变得暴躁又独裁，并且对皇室员工说：梅根想要什么，就给她什么！在选婚礼皇冠时，梅根看中了镶嵌有绿宝石的皇冠，有媒体猜测可能是下面这顶。但助手们觉得不妥，因为这个皇冠身份不太清白，可能是俄国革命后，被偷运出来卖给玛丽王后的，所以不适合在婚礼上戴。被拒绝后，哈利大怒。他俩坚决的态度当时让女王和她的造型师Angela Kelly都吓了一跳。最后，女王亲自出面调解：“我给她哪个，她就戴哪个”最后，梅根戴了原属于玛丽王后的The Filigree 钻石皇冠。“要在圣乔治教堂喷空气清新剂”跟所有新娘一样，梅根也希望自己的婚礼可以完美。但梅根的某些要求显然跟皇室的规矩格格不入。比如，在婚礼前，她想要在婚礼举办地——圣乔治教堂喷空气清新剂。因为圣乔治教堂始建于1475年，年代久远，当然里面会有点霉味。梅根想在客人到达之前，让皇室员工在里面喷上空气清新剂遮盖掉这股霉味…然而，这教堂也不是她想喷就能喷的…因为这是女王经常要来礼拜的地方，而且自1528年建成之后，很多皇室婚礼，葬礼都在这里举行，是个非常庄重的地方。况且霉味也不是特别严重。如果女王都能忍，你还不能忍？总之最后，这个要求被白金汉宫的宫务大臣办公室坚决的给否了...“惹哭凯特”梅根不仅对婚礼教堂要求高，对小花童的着装要求也很严格。那时候，凯特刚生完第三胎没多久，可能比平时更容易情绪化，再加上梅根对夏洛特小公主的花童裙要求各种多，据说，凯特当时竟然被当场气哭…“逼走私人助理”梅根原先的私人助理价叫Melissa Toubati，是一名经验丰富的助手，曾经为真人选秀节目《X-Factor》的评审RobbieWilliams 和 Ayda Field都工作过。在哈利5月份的大婚中，她也扮演了重要的角色。但是最后，她为梅根工作了短短6个月后，就提交了辞呈。据说梅根要求实在太多，还经常大清早就发各种邮件下指令，到最后，各种工作压力之下，助理直接被逼哭了。除此之外，还有…“哈利大婚前夕，梅根对凯特的员工不敬，愤怒的凯特跟梅根闹僵”“皇室灾难！梅根和哈利3名高级助理仅仅6个月后便相继辞职。”“不出席婚礼晚宴，梅根惹怒尤金妮娅公主”“‘浮夸’的梅根和‘尽责’的凯特之间的矛盾引发新一场皇室纷争”种种迹象表明，梅根和凯特好像确实是合不来。两人不仅背景不同，性格也不太一样。凯特保守、尽力遵守各项皇室规矩，认真履行职责。梅根则相对更奔放、自我。现在，有些英国媒体甚至开始拿她俩跟辛普森夫人和女王的母亲伊丽莎白王后做比较。他们认为，梅根像辛普森夫人，同样离过婚，同样是我行我素的美国人。而凯特则像女王的母亲，谨慎，尽职，坚定的承担自己的责任。对凯特来说，皇室生活，她已经过的如鱼得水。但梅根作为一个美国人，之前还是演员，突然要面对各种皇室的条条框框难免适应不良。据说，因为梅根，哈利对周围人也有点不太爽。他说，不管是哥哥还是皇室的工作人员都没有真心欢迎梅根的加入。去年圣诞节，梅根也说，感觉自己没有被这个大家庭完全接纳。为了缓和两家的矛盾，查尔斯在威廉和凯特的乡间别墅安默堡组织了一次家庭聚会。但那次聚会并不成功，两对夫妻爆发了激烈的争吵。一名高级皇室助理称，当哈利和梅根进来后，气氛一下子就紧张了起来。梅根被斥责太过粗鲁。“凯特跟梅根说了几句悄悄话。然后梅根找哈利告状说自己被训了，事情一下子就升级了。哈利站在梅根这边，威廉站在凯特这边。”当时凯特已经怀孕5个月，要她招待哈利和梅根本来就已经够累了，现在又这样吵吵闹闹，她心里肯定也不爽。当时气氛一度冷到极点。后来查尔斯过来，努力调节双方的情绪，这才有所缓和。据说，凯特曾经跟梅根喝茶聊天好几次，每次都想跟她解释各种皇室规则。但她的意见似乎并没有被梅根采纳。凯特跟朋友说，对于现在发生的一切，她都感觉很伤心，她感觉哈利变了。她和哈利的关系，也不再像从前那么亲密。不过，凯特虽然外表柔弱，但她是朋友眼中的“钢铁棉花糖”，个性也很强硬。两个强硬的女人碰撞在一起，性格又差那么多，冲突在所难免。爆料还说，之前，威廉对于弟弟的这桩婚事似乎也有自己的忧虑。他感觉哈利和梅根之间进展太快，并且怀疑梅根是否真的适合哈利。后来，威廉的顾虑不仅传到了女王耳朵里，也传进了哈利耳朵里。跟很多身处热恋中的人一样，当你的恋情被人质疑的时候，那种感觉并不好过。总之，最近这段时间，皇室爆料各种密集，而且几乎都是跟梅根有关的负面新闻...眼看着爆料一个接一个没完没了，肯辛顿宫也不能坐视不管。据《每日邮报》称，现在肯辛顿宫的工作人员正在排查不断往外爆料的“内鬼”...同时白金汉宫方面否认了凯特和梅根因为员工吵架的事情...虽然现在“内鬼”还没被找到，但网友们已经有了自己的看法...《每日邮报》的热评画风都是这样的...“大概就是离职的那几个助理中的某个爆的...”“为什么威廉和凯特，女王，约克公爵一家，甚至查尔斯和卡米拉都没有出现这种被员工猛爆料的事情？员工不需要你拥抱或过分热情，他们只需要被有尊严的对待。”如果你对员工的态度很垃圾，就不要指望他们对你忠诚。在梅根之前，没有过这样的爆料。不需要皇室内部人员或专家也可以看出来梅根完全不适合皇室。女王本来应该站出来说，要么等5年要么失去你的职位。这可能就解决问题了。但他们没这么做，快快的结婚，快快的怀孕。整个就是一场灾难。梅根在模仿黛安娜，突破皇室规矩，反叛，但这是东施效颦，她永远都不会成为黛安娜。不管“内鬼”是谁，爆料是不是真的，但看样子，梅根的皇室生活真是亚历山大啊。刚结婚，家人各种闹，各种爆丑闻。现在家人消停下去了，又有匿名爆料各种发负面消息。这皇室生活才刚刚开始啊...refhttps://www.dailymail.co.uk/news/article-6450545/Hunt-Palace-mole-revealed-news-rift-Kate-Meghan.html#reader-commentshttps://www.dailymail.co.uk/news/article-6447819/Meghan-kicks-stink-Dictatorial-bride-wanted-air-fresheners-musty-St-Georges-Chapel.html</w:t>
        <w:br/>
        <w:t xml:space="preserve">    </w:t>
        <w:tab/>
        <w:t xml:space="preserve">    </w:t>
      </w:r>
    </w:p>
    <w:p>
      <w:r>
        <w:t>WXC1217</w:t>
        <w:br/>
      </w:r>
    </w:p>
    <w:p>
      <w:r>
        <w:br/>
        <w:t xml:space="preserve">    </w:t>
        <w:tab/>
        <w:t xml:space="preserve">    </w:t>
        <w:tab/>
        <w:t>据《太阳报》12月2日报道，日前，加拿大一男子在雪地里发现了一头被冻成标本的牡鹿，它睁大眼睛，身体挺立，似乎还活着一样。来自加拿大阿尔伯塔省的25岁小伙子扎卡里·布朗（ZacharyBrown），工作是狩猎以及钓鱼向导。日前，他在阿尔伯塔省地区的一处路边发现了一头死相凄惨的牡鹿。这头鹿定格在雪地上，它的头部偏着，眼睛睁得大大的，一半的身体立起来，前腿向前伸展，好像仍在奋力从冰雪中起身，挣扎着站起来。这头鹿的外表似乎没有可见性的损伤，但它身上有冰雪。扎卡里认为，牡鹿要么是被车撞了，要么是死于低温。雄鹿卡在冰雪里被冻死，一眼看上去又宛如活着，这样的画面罕见却又令人悲伤。扎卡里于四天前将所拍到的牡鹿的视频传到了Facebook上，他写道：“这只鹿没能成功。”在接受记者采访时，扎卡里表示，这是一种可悲的死去方式，被冻死可不令人觉得有趣，“希望它没有痛苦。”封面新闻Winnie编译 综合metro</w:t>
        <w:br/>
        <w:t xml:space="preserve">    </w:t>
        <w:tab/>
        <w:t xml:space="preserve">    </w:t>
      </w:r>
    </w:p>
    <w:p>
      <w:r>
        <w:t>WXC1218</w:t>
        <w:br/>
      </w:r>
    </w:p>
    <w:p>
      <w:r>
        <w:br/>
        <w:t xml:space="preserve">    </w:t>
        <w:tab/>
        <w:t xml:space="preserve">    </w:t>
        <w:tab/>
        <w:t>鸦片战争过去了178年了当年蹂躏过中国的列强们却快被一场新”鸦片战争“打垮了但究其原因只能说不作死不会死！当中国人付出巨大牺牲禁毒的时候欧美国家却纷纷把毒品合法化却又要求中国不要“出口”毒品给他们这神马操作？？上周，我们推送了国内明星吸毒被抓的文章，在评论区里出现了这样一条留言：这条留言直指我们对吸毒充斥了太多的“偏见和误解”、“对吸毒者不宽容”。我们不知道留言的这位对吸毒和毒品危害的联系有没有足够的了解，也不知道他是否知道我国每年有多少缉毒警牺牲在前线，或者遭受了怎样非人的折磨。早年间有一部电影，里面也有很多被动吸毒的“受害者”，但对这些“受害者”，毒枭说了这样一句话：他们不吸，我卖给谁？为什么我们要对毒品、吸毒者和贩毒者零容忍？因为即便鸦片战争已经过了178年，毒品依然在以不同的形式为祸人间。在近日的G20峰会上，一种药物被美国疾控中心专家发出“红牌警告”：芬太尼。美国疾控中心主任Robert Redfield表示，由于吸食药物过量和自杀数量正在加速上升，当前的健康数据非常“令人不安”。而这两种死亡原因也共同导致美国人的预期寿命连续第二年下降——芬太尼便是“过量药物”中的典型代表。美国白宫也发表声明，称将中方“同意将芬太尼指定为一种受控物质”放在首要位置，这意味着向美国出售芬太尼的人将受到中国法律规定的最高刑罚。那么，这个突然引起国际社会关注的芬太尼是什么？今年的9月5日，美国女主播AngelaKennecke播报了一则女子因用药过量去世的新闻。而新闻中去世的女子，就是这位主播21岁的女儿。“我21岁的女儿艾米丽因用药过量在四月个月前死亡，她的官方死因是芬太尼中毒（芬太尼是一种镇痛药，常用于手术以及术后镇痛）。以这种突然又震惊的方式失去女儿，令我的世界崩塌了，我从来没想过自己的家人会成为晚间新闻的主角。”让艾米丽致死的药物芬太尼 ，是从阿片（罂粟）中提取的生物碱及衍生物，它能极大缓解疼痛，也能致人上瘾甚至死亡。事后，不少专家直指美国阿片药物泛滥的根本原因，即医生开具的处方药太多，从而使得病人上瘾。与此同时，10月23日，美国疾病控制防预中心（CDC）发表数据称，美国因可卡因（cocaine）服用过量而死亡的人数创下历史新高。这一数据，比去年增加了22％，比2015年增长250%。图源：每日邮报这不难让人想到刚刚过去的10月17日，加拿大全国娱乐大麻合法化。从这一天起，它成为了世界上第二个大麻合法化的国家。于是，大麻店的门口排气长龙；大麻店的库存已被扫光；大麻店的门口烟雾缭绕。加拿大人高呼，他们在书写历史；西方人呐喊，他们向文明又迈进了一步。图源：cbc在枫叶国全民一路“high歌”的时候，欧洲人还好吗？今年6月，据欧洲毒品和吸毒者观察所（OEDT）发表的数据，烈性毒品已席卷欧洲大陆。15岁-34岁的欧洲人中，有1720万人吸食过大麻。在英国，吸毒率位居欧洲榜首，几乎每5个大学生中就有2个人吸毒。在法国，每年的毒品交易金额为27亿欧，其中大麻10亿，可卡因8亿。在荷兰，咖啡店就可以购买大麻，被誉为“大麻的天堂”。在葡萄牙，早在2001年就通过毒品非罪化法。法律规定，以个人消费为目的吸食、持有、获取少量麻醉性和致幻性药品，都不再被当作犯罪处理。在德国，1997年便开始“大麻游行”，不断促成大麻合法化。在欧洲，大麻是人们喜欢“光顾”的对象，毒品是金钱汇聚的地方。人们对“毒品”的执着与热情，早早就用行动代替的语言。图源：The Independant当我们惊叹于外国人是不是疯了时，也有中国人在鼓吹：为什么我们不能大麻合法化。有一位叫李雪作家，在网上公开“反对禁毒、呼吁毒品合法化”！（此微博以被删除）图源：世界华人周刊图源：世界华人周刊她还说，“禁毒战争不会减少成瘾者，只会把成瘾者推向家破人亡和犯罪的深渊。”（此微博已被删除）图源：世界华人周刊对于她曾经的言论，小编不知说些什么。也许她真的不知道，也许她假装不知道，也许是她选择性忽略，但是即便便整个西方都在为毒品狂欢，中国人也不能忘记，曾经有一个地方，它允许鸦片买卖，向毒贩征税，甚至鼓励人们吸毒；它让整个国家充满毒品和瘾君子，它让中国人被称世人称为“东亚病夫”，让中国没有御敌之兵，让中国惨遭欺凌。那就是178年前的清政府。中国做不到对毒品宽容，是因为我们忘不了178年前的鸦片战争。178年前，无数的西方人带着对东方的好奇，来到中国。他们带来自己的商品，却没能换回想要的丝绸和茶叶。但是，他们发现不知道世界是方还是圆的中国人，对他们手中的商品不感兴趣，只对白银和鸦片非常渴望。于是他们欣喜若狂。在印度，他们将商品“变成”鸦片，再把鸦片卖到中国。因此，来换取想要的丝绸、瓷器和茶叶。中国鸦片的大门就此打开。曾有据数据表示：鸦片自17世纪传入中国后，吸食人数呈几何速度增长。19世纪后期，大约有400万以上的中国人吸食（也有人估计超过1000万人）。图源:BTV-北京时间当时的清朝人对吸毒的态度，就像是如今的西方。吸毒只是个人行为，或许它有违道德，但你家事还是你家事，吸了就是吸了。做个不恰当的比喻，当时的鸦片馆，好像现在加拿大的大麻店，门庭若市，好不热闹。或许，人们也曾在林则徐身影中，看到过希望；在虎门销会的237万斤鸦片中看到过希望；在林则徐写下的诗句“苟利国家生死以，岂因祸福避趋之”中看到过希望；图源：百度百科但中国的命运，并没有因此而改变。为了抵御外来鸦片，有昏聩官员提出自己种植。于是，全民种植鸦片的热潮来到了。种的多了，吸的也就多了。那时的中国好像被鸦片控制了一般，上至达官贵人，下至平民百姓，都成为了鸦片的俘虏。男子瘦如柴，女子被随意践踏。整个中国人都陷入了不可自拔的毒瘾当中。图源:BTV-北京时间在这场以贸易开头，以炮火结束的战争中，获胜的是欧洲人，被列强铁蹄、被鸦片碾碎的是中国人。这样的国恨，中国人忘不了。据数据显示，截至2017年底，中国约有吸毒人员255.3万名。而数字背后，却不只是255.3万个家庭的支离破碎。在知乎上有一则提问：中国禁毒力度大吗？图源：知乎问题下面的有2,750条回答，几乎每一条答案都超过上万点赞。其中很多都来源于曾经或现在缉毒工作者的亲身经历。他们用一次又一次平常但又不平凡的行动，诉说着禁毒之路的艰难，和他们从不认输的精神。这些回答很多都是匿名的，甚至上传的照片必须模糊五官，也必须隐去会暴露位置的路标。因为缉毒的工作是危险的。据说，每一个毒枭手上几乎都有一份缉毒警察的黑名单。一不小心，缉毒警们就会有暴露身份的危险，招来杀身之祸。图源：云南省公安厅据不完全统计，2016年以来，在禁毒工作中牺牲、负伤、意外和过劳死亡的禁毒民警多达600余人，其中因公牺牲16人。为了避免毒贩的报复，他们当中很多人死后没有墓碑，亲属不能在清明节时前去祭拜，就连报导中的遗照也要打上马赛克。正是这样，没有人会在中国向“毒品合法化”让步。1990年，政府成立了禁毒委员会；1998年，公安部成立的禁毒局。对外，禁毒这是一场没有硝烟的战争；对内，禁毒是全社会的共同责任。图源：中国军网一位网友将中国对毒品的态度概括为：“刑法严厉，司法残酷”。根据《刑法》第三百四十七条规定：走私、贩卖、运输、制造海洛烟（白粉）或者甲基苯丙胺(冰毒）五十克以上的或者其他毒品数量大的，处十五年以上有期徒刑、无期徒刑或者死刑，并处没收财产。五十克是多少？大概是一个鸡蛋的重量。只要携带五十克以上的毒品，就有可能会考虑执行死刑。据数据显示，在我国“毒品犯罪”是适用死刑最高的罪名之一。这种严厉、残酷的惩罚，就是为了让所有人在毒品面前停下脚步。图源：云南省公安厅有人说：“你之所以看不到黑暗，是因为有人把它挡在你看不到的地方”。“从来就没有什么岁月静好，只是有人替我们负重前行”。在毒品的黑暗里，替你我负重前行的，是这些缉毒警察们。在吸毒过量而致死人数不断攀升的数据中；在全球无数缉毒警察倒下的身影中；在178年前中国被鸦片蹂躏的历史中；加拿大于2018年10月17日，全国的休闲大麻合法化，成为第一个大麻合法的发达国家；美国已有10州和华盛顿娱乐大麻合法化；越来越多的地区，让大麻合法成为一种趋势，让毒品的大门轻而易举的被叩开。而我国之所以能从毒品的魔爪下幸免于难，正是由于我们一直以来对毒品和贩毒行为的零容忍。对吸毒和贩毒行为的宽容，就是对我们所有人和下一代的残酷。这就是为什么我们要对毒品严打，对吸毒的明星零容忍全网封杀。反观欧美一些国家，一边对入门毒品持放任姿态，一边又要求中国不要出口“毒品”给他们，真是有种精神分裂的状态。谁会想到，从1840年过去178年之后，竟然是欧美列强还在打“鸦片战争”，而且打得很狼狈。有句话怎么说来着，自律使人自由，对于国家也是一样适用。奉劝一些国家还是管好自己国内的毒品吧。呵呵。前阵子，陈羽凡因为吸毒被抓。很多人说为什么要对吸毒的明星这么残酷？回复“吸毒”我来告诉你为什么，对吸毒明星的宽容，就是对我们所有人的残忍ref:https://www.dailymail.co.uk/news/article-6357339/Michigan-North-Dakota-weigh-bringing-legal-pot-Midwest.htmlhttps://www.dailymail.co.uk/health/article-6307393/Cocaine-overdoses-surge-hitting-record-high-CDC-reveals.htmlhttps://new.qq.com/omn/20180608/20180608A1XB8W.htmlhttps://news.un.org/zh/story/2018/06/1011962https://www.jianshu.com/p/74820a4680f6http://history.eastday.com/h/20150213/u1ai8581546.htmlhttps://item.btime.com/m_2s1cn39o81z?page=2https://news.sina.cn/global/szzx/doc-ifyqyqni2349868.d.htmlhttps://baike.baidu.com/tashuo/browse/content?id=8ebf3bd38dac879085e0da93&amp;lemmaId=507457&amp;lemmaId=507457&amp;fr=qingtian</w:t>
        <w:br/>
        <w:t xml:space="preserve">    </w:t>
        <w:tab/>
        <w:t xml:space="preserve">    </w:t>
      </w:r>
    </w:p>
    <w:p>
      <w:r>
        <w:t>WXC1219</w:t>
        <w:br/>
      </w:r>
    </w:p>
    <w:p>
      <w:r>
        <w:t xml:space="preserve">在备受关注的习特会落下帷幕之后，美国财长努钦接受采访之后对习特会做了总结，并表示中国做出了让步。努钦称，若无法达成交易，美国会继续征税（图源：Reuters）据报道称，特朗普（DonaldTrump）总统和中国国家主席习近平在阿根廷布宜诺斯艾利斯就贸易问题，达成了实际上暂停贸易战并努力缔结条约的协议。在此次备受关注的习特会结束之后，美国财政部长史蒂文•努钦（StevenMnuchin）12月2日在接受《金融时报》的电话采访时表示，“总统已经明确表示，如果有真正的交易，他愿意花一些时间切实地谈判这个问题——这就是他给予团队的方向。”他说，“另一方面，如果没有真正的交易，他说他将继续征收关税。”“两位领导人讨论的提案包括减少贸易逆差，还包括非常具体的结构性问题，”努钦说。“其中有在科技、货币、网络问题上的承诺。这里有很多重要的问题需要解决。”在接受采访时，努钦淡化了经济团队内部的分歧。他说，让偶尔在贸易政策上与他发生冲突的纳瓦罗（PeterNavarro）也坐在谈判桌上是有益的，可以向中国人表明白宫是一个统一战线。努钦还表示，中国出了很高的价码，如果特朗普停止关税，那么中国承诺在6月购买价值700亿美元的美国商品。努钦敦促北京在接下来的三个月中充实在布宜诺斯艾利斯上所做出的承诺。他还表示，这是中国首次对结构问题和非结构议题做出长时间的、具体的回应。2日晚，特朗普在一则含糊不清的推文（Twitter）中表示，中国将减少对出口到中国的少量美国汽车的报复性关税。但中国就周末协议发布的声明中并没有提及汽车关税的变化。《金融时报》在另一篇文章中分析称，中美领导人在阿根廷达成的脆弱停战协议意味着双方将在未来几个月展开新一轮紧张谈判，其间两国将处理一些敏感问题。《华尔街日报》3日分析称，美国为双方磋商几个问题设定了约三个月的期限，而过去的谈判证明，这些问题非常棘手。文章称，这些问题包括强迫在华开展业务的美国公司转让技术、美国希望中国加强知识产权保护、打破阻碍美国进入中国市场的非关税壁垒以及打击网络间谍活动。 </w:t>
      </w:r>
    </w:p>
    <w:p>
      <w:r>
        <w:t>WXC1220</w:t>
        <w:br/>
      </w:r>
    </w:p>
    <w:p>
      <w:r>
        <w:br/>
        <w:t xml:space="preserve">    </w:t>
        <w:tab/>
        <w:t xml:space="preserve">    </w:t>
        <w:tab/>
        <w:t>上周，影视圈普遍流传一则消息——《横店工作室会议内容》显示，影视工作室需对自身缴税情况自查自纠，并启动补税工作，目前已有约17位艺人被约谈。通知也进一步说明了补税方式，即影视工作室需按照2016-2018年三年总收入的70%（最少）按个人劳务计算税款。假设某影视工作室总收入为100万元，则100万元*70%为个人补交劳务费用的计税依据（按最高40%劳务税率计算），随后再进行相关计算并扣除已缴纳个税，补缴税款为19.25万元。而据新浪娱乐报道，17名被约谈的影视圈大咖里面，已经实锤是有邓超、孙俪夫妇，需补税2.5亿。此外，AngelaBaby、吴奇隆、黄晓明、周迅、杨幂、赵薇、赵丽颖等也都在名单内。到目前为止，被点到名的明星，没有一人出面承认或者否认，颇有一点默认的赶脚。12月2日，补税消息有了新进展，有一名影视大腕被微博大V爆料也在此次补税大军之列。这名大咖就是吴京。路易贾，微博认证是华王国际株式会社社长，拥有34万余粉丝。公开报道显示，日本华王国际株式会社是日本华人旅游企业，社长叫贾正飞。这家公司成立于2013年，是一家由中国人在日本投资开设的旅游平台，专门接待来自中国的中高端消费者，满足其自由行的需求。据联合财经报道，其联系路易贾本人无果，路易贾所发微博也已经设置为不能评论。那么，问题来了，如果说所言属实，吴京这次要补税多少？根据公开的信息，《战狼2》累计投资突破2亿，2017年10月26日，以56.81亿人民币收官，位列全球票房榜第55名。根据吴京和发行方签的保底协议，如果《战狼2》票房少于8亿，那么发行方拿12%，吴京拿88%；票房在8-15亿之间，发行方拿25%，吴京方拿75%；票房超过15亿的部分，发行方拿15%，吴京方拿85%。按照这个保底协议来计算的话，刨去2亿投资，就姑且按照54亿计算吧少于8亿的部分：根据保底协议，吴京方获得2.18亿元；8-15亿部分：(15-8)×0.917×0.43×0.75=2.07亿元；超过15亿部分：（54-15）×0.917×0.43×0.85=13.07亿元吴京的票房收入是2.18+2.07+13.07=17.32亿元。那么按照《横店工作室会议内容》里面的补税公式计算的话，吴京要补缴的税就是超过2亿元。现在吴京方面没有对此做出任何回应，事件真假尚不明确。根据下福布斯公布的2017年明星收入排行榜前100名榜单，估计这100名中有一大波人正在排队去补税的路上，后续或许还有更多补税的消息爆出。上游新闻综合自新浪娱乐、联合财经、@路易贾等</w:t>
        <w:br/>
        <w:t xml:space="preserve">    </w:t>
        <w:tab/>
        <w:t xml:space="preserve">    </w:t>
      </w:r>
    </w:p>
    <w:p>
      <w:r>
        <w:t>WXC1221</w:t>
        <w:br/>
      </w:r>
    </w:p>
    <w:p>
      <w:r>
        <w:br/>
        <w:t xml:space="preserve">    </w:t>
        <w:tab/>
        <w:t xml:space="preserve">    </w:t>
        <w:tab/>
        <w:t>12月1日晚，习近平与川普在阿根廷首都布宜诺斯艾利斯共进约2个半小时的工作晚宴，聚焦中美贸易战等话题。(SAULLOEB/AFP/Getty Images)中美首脑日前达成了贸易停火协议，美方暂停加征关税，给北京90天缓冲谈判时间。有学者称其为给中共缓刑时间90天，〝斩立决〞改判〝斩监候〞。90天后怎么判？要看中方团队的作为了。而川普（特朗普）首次谈及贸战停火协议仍持乐观态度。美国总统川普与中国国家主席习近平在G20峰会期间的会谈落幕后，白宫发表声明称，这是一次〝高度成功的会谈〞。之所以〝成功〞，是因为北京对美国关切的贸易、毒品、朝鲜等问题作出了明确承诺，美方因此暂停加征关税，给习近平90天缓冲谈判时间。12月2日，中国学者、独立记者高瑜在推特（Twitter）说，怎么看美中贸易停火协议，就像〝斩立决〞改判〝斩监候〞，缓刑时间90天，90天后再次改判，怎么判？就看习近平10人团队如何作为了。白宫声明中还提及一项北京完全没有提及的细节，即双方一致同意，努力在未来90天里完成这项工作。如果在90天后双方仍无法达成协议，关税比例将从10%提升至25%。〝这项工作〞即是中美双方同意，迅速开始关于强迫技术转让、知识产权保护、非关税壁垒、网路入侵和偷窃、服务业和农业方面结构性改变的谈判。双方一致同意，在未来90天里努力完成这项工作。如果仍无法达成协议，关税比例将提升至25%。由于川普总统发动对华贸易的核心问题，是中美关系的结构性问题。外界普遍认为，此次的川习会仅是接下来中美90天谈判的一个开始，北京没通报90天期限问题，不排除为另一手准备的〝拖字诀〞，以90天获得暂时的喘息。然而，川普总统对此仍持乐观态度。CNN12月2日报导称，川普在乘坐空军一号返回美国时对记者说，如果能够实现的话，这将是有史以来最大的协议之一。它将会对美国的农业等产业带来积极的影响。在川习会上川普曾表示，他同习近平有着一段不可思议的友谊，〝这段关系非常特殊。我认为，我同习主席的关系，是我们最终可能会做一些对中国和美国都有利的事情的首要原因。〞根据白宫发表的声明，川普同意在2019年1月1日不把价值2千亿美元中国产品的关税税率从10%提高到25%。而北京同意购买大量的美国产品，除了立即购买的农产品，其他还包括仍未商定但数量非常大的能源、工业和其它产品等。如果双方未能在90天内达成协议，美国将把10%的关税提高至25%。美国荣鼎集团的中国宏观经济分析师朱鸣岐向BBC中文表示，中国购买大批美国商品，是中方示好的信号，尤其是北京承诺马上重启进口美国农产品，让川普能对农业州有所交代。不过，朱鸣岐认为，这个以购买美货换关税暂缓的协议，只是治标不治本，没有提供平衡中美贸易差距的持续动力。中美经济的基本面维持不变，贸易逆差预料将长期持续。他表示，两国在90天内要谈判的话题，并未涉及中方坚持不让步的国企、产业政策改革等议题。就算90天内两国能就知识产权保护、网路盗窃等达成共识，也不能排除华府未来要求北京在更深层的结构性问题上做出让步。美国南卡罗莱纳大学艾肯商学院讲座教授谢田表示，〝改变经济结构意味着把中共以国企为主导控制外贸的格局改变，实际就是改变中共一党专政的政治结构。〞如果习近平真有足够的魄力，在中美贸易战外部压力下，在这3个月内做出真正的经济制度上的变革，那未来真的会如川普所说，〝对美国和中国具有无限可能性〞。</w:t>
        <w:br/>
        <w:t xml:space="preserve">    </w:t>
        <w:tab/>
        <w:t xml:space="preserve">    </w:t>
      </w:r>
    </w:p>
    <w:p>
      <w:r>
        <w:t>WXC1222</w:t>
        <w:br/>
      </w:r>
    </w:p>
    <w:p>
      <w:r>
        <w:t>地球知识局——流向美国的毒品作者：焦叔制图：孙绿 / 编辑：大绿美国亚利桑那州凤凰城与墨西哥华瑞兹两地由700公里的公路相连。这条路可以说是臭名昭著的犯罪之路，毒品由墨西哥流向北美，而钱和枪支则由美国流向墨西哥。毒品在墨美两国之间建起了灰色的纽带。美国毒品从哪来▼美国是世界最大的毒品消费国，全世界生产的毒品60%以上输往美国。美国人消费的可卡因占世界产量的三分之一。2002年以来，美国吸毒者占全美人口的8.2%。从拉美流向美国、欧洲的可卡因▼由于吸毒人口太过庞大，美国政府一向重视禁毒工作，还设立了专门的禁毒局。美国禁毒的一项重大举措就是从源头上对毒品进行剿杀。但是由于各州法律不同，所以对吸毒者的处理各有不同，以至于毒品消费市场得不到有效控制，反倒是禁毒工作投入越来越大。美国禁毒局在国内的21个地方分支部门▼投入不断增加的同时，禁毒效果却并不让人满意。目前在美国监狱服刑的罪犯中，有近三分之一与毒品犯罪有关。这背后的主要原因还是高额的商业回报。美国毒品交易的利润每年高达800亿美元，对于毒枭来说这是一块巨大的蛋糕。在可卡因贸易中，墨西哥贩毒集团通过转运可以获取的利润是其成本的5000%。只要消费市场得不到控制，禁毒工作换来的只不过是新的一批供应商。一个毒枭倒下了，几个毒枭冒出来？▼美国国务卿 Rex Tillerson在一项新闻发布会上坦白地指出，“我们美国人必须面对一个事实，那就是我们就是市场。贩毒活动没有别的市场，会全部来这里。如果不是我们的话，墨西哥也就不会有这么严重的跨国犯罪问题”米国人民社交网络上的配图▼▼墨西哥位于北美洲南部，拉丁美洲西北端，是南、北美洲陆路交通的必经之地，素称“陆上桥梁”。每年进入美国的大麻有96%来自墨西哥，64%的可卡因和58%的海洛因也来自墨西哥。每年美墨之间的毒品交易额保守估计约为190亿~290亿美元，占墨西哥全国GDP(2013年)的1%~2%。重要的墨西哥通道▼过去几十年里，毒品贸易成为墨西哥经济的重要支柱之一。大约有500座墨西哥城市都参与到毒品走私贸易中，直接从业人员超过45万，此外还有320万人的职业与毒品贸易间接相关。墨西哥的毒品时代开始于哥伦比亚超级毒枭埃斯科巴统治时代的落幕。超级毒枭埃斯科巴▼哥伦比亚的可卡因风潮在80年代涌现，美国的执法部门开始加强在加勒比地区的巡逻，哥伦比亚毒贩们在墨西哥建立了另一条销售通道。最初，哥伦比亚毒贩给墨西哥人钱，雇佣墨西哥人运毒。随着加勒比路线的没落，哥伦比亚毒贩开始用可卡因替代现金来与墨西哥走私贩交易。这一举动令墨西哥人从物流商转变为经销商。贸易通道的转移墨西哥人是“因福得祸”？▼而墨西哥人毒品销售最初的路线就是通过墨西哥西部进入亚利桑那州，凤凰城与华瑞兹正是坐落在这条线路上。从华瑞兹前往凤凰城▼在华瑞兹发现的贩毒隧道▼毒品、腐败与暴力▼腐败与贫穷是毒品产业发展必不可少的条件。而腐败与巨大的贫富差距普遍出现在拉丁美洲。几年前，美国禁毒署对其最顶级的50个探员和线人进行了一次内部调查，让他们列出操纵毒品生意最重要的因素，他们的回答是一边倒的：腐败。墨西哥警察的平均月薪只有375美元，因此很容易被收买。从市长、检察官到州长，从州警察、联邦警察到陆海军高官，毒品集团的贿赂之手无远弗届。毒品战争期间墨西哥街头一位蒙面的士兵▼必须贿赂的不只有官员，还有市民。这些看似纯良的老百姓实则是毒贩的望风者。他们只需要打个电话通风报信就可以收到100美元每月的报酬。被收买的也不仅仅是墨西哥人。在美国边境，你只需要付几千美元给警卫就能驾着你的车顺利通过检查点。在美墨边境不知有多少条设备齐全的贩毒通道很多则以民宅为伪装▼自2004年起的贪污调查中，累计有138件涉及美国海关和边境保护的起诉或者定罪的案件。墨西哥公共安全部长赫纳罗•加西亚•卢纳（Genaro GarcíaLuna）在2010年的一次演讲中就曾推测，各个毒品集团每年仅是收买普通城市警察的花费加起来就超过了10亿美元。透明国际发布的2015年各国清廉指数示意图墨西哥35分。。并被评为世界前五十五大腐败国家。。然而，美国的清廉也是很可商榷的▼在墨西哥贫富差距极大的背景下，一个人数众多且贫困状态固化的社会底层阶级逐渐形成。在金融危机爆发前的繁荣时代里，墨西哥的GDP总量空前上涨，但占全国总人口23.5%的农村人口仅能创造GDP总量的2%。色彩可以缓解心态的恶化但无法改变贫穷的本质▼在有些地方，政府没有给民众提供基本的生活保障。于是在一些市镇，贩毒集团取代了政府，接管了社区的治理。贩毒的利润会通过投资教育和医疗等方式回报给当地社区，而当地一些居民则将贩毒集团视为创造工作、提供收入的“衣食父母”。通过这种方式，毒枭和他的游击队引导了这个阶层的价值取向。霸占着墨西哥各地区的毒品卡特尔各有各的地盘▼毒品经济，成为社会抗议运动的一个恶的副产品，也形成了一种社会文化现象和符号。比如在锡那罗亚，一种供奉“侠盗马维德”的宗教信仰盛行。当地的毒枭和毒贩子们将“侠盗马维德”视为上帝，他们会在类似庙宇的地方留言并供奉马维德像。在当地传统文化中，马维德是“劫富济贫、替天行道”的一个神话人物。贩毒集团不断吸引着底层民众的加入。马维德像无望的生活需要一个偶像？▼这个利润丰厚的行业缺乏具有法律强制力的合约的约束，则暴力必然成为新的契约载体。用美国联邦调查局官员戴维·克斯伯森的话说就是“暴力跟着毒品走”。在体育馆进行赛事期间突发▼英国国际战略研究所（IISS）周二（5月9日）发布的本年度武装冲突调查报告显示，墨西哥因毒品战争在2016年共导致23000人死亡。这个恐怖的数字令墨西哥超越伊拉克和阿富汗，在世界上最危险的国家排名中位列次席，仅次于因内战导致50000人死亡的叙利亚。在墨西哥奇瓦瓦州，青壮年男性的死亡率比美国军队在伊拉克的死亡率高出约3.1倍。2009年12月31日，墨西哥最有影响力报纸的头版头条竟然是：“昨天无人被杀。”墨西哥与毒品相关的谋杀案统计▼尽管墨西哥和中美洲地区冲突的致死人数超过了伊拉克和阿富汗，但该地区获得的媒体和国际社会的关注却少得多。暴力事件改变了墨西哥人的日常生活。人们晚上不敢出门也不敢参加公共活动。由于担心遭遇贩毒组织，驾驶员也拒绝走州道和国道。墨西哥私企经济研究中心的数据显示，治安问题给墨西哥经济造成的损失占国内生产总值的15%，其中旅游业受影响最为严重。昔日的度假海滩也笼罩在毒品的阴霾下▼毒品还影响着墨西哥吸引外资的能力。墨西哥北部边境因为邻近美国，经济曾一度繁荣，大批美国公司来此投资建厂。然而随着贩毒势力的到来，这个地区成为墨西哥最为危险的地方。常因毒品而起冲突事件的州（红色）▼各州与毒品相关的谋杀案统计▼市民的生命损失更是难以胜数。从1993年开始，美国墨西哥边境上的一个200万人口的城市华雷斯每年都有很多女性被杀，截至目前已有400多名女性遇害，失踪5000余人。“华雷斯妇女”或“华雷斯遇害妇女”已是一个尽人皆知的专用名词。被枪杀的女性▼墨西哥公益基金反暴力活动的一项于房屋上放置受害妇女的大幅照片▼同时，暴力浪潮也让墨西哥的新闻业变成了危险行业。整个二战期间共有68名记者丧生；巴尔干战争时35名记者丧生；而在墨西哥，2000~2010年就有70多名记者遇害。新闻业在遭到无数次报复后，转移战线到互联网。但这仍然不能阻止毒贩们疯狂的脚步。2012年遭毒贩报复的记者里贾纳·马丁内斯·佩雷斯图为群众在街头为其点燃烛火▼示威的群众▼黑白照片上均为受害的新闻工作者▼2011年9月15日，两具被乱砍的尸体像肉块那样悬挂在一座步行桥上。在尸体附近留下的布告宣称，两人由于在一个社交网络上公开抨击贩毒集团活动而遭到了杀害。悬在桥上的尸体▼毒品与国家▼有墨西哥知名政治分析家说，墨西哥的毒品经济有明显的政府背景。从80年代起墨西哥卡洛斯·萨利纳斯政府私下与毒枭达成共识，在不影响墨美关系的情况下，就地洗钱。卡洛斯·萨利纳斯▼毒品的生产、贩卖获得的巨额利润，最终通过各种渠道进入消费、流通领域。政府通过市场税务管理等手段回笼货币，充实国库应对巨额外债。对墨西哥政府而言，毒品销售的非法营收可以暂时缓解社会经济危机。毒品的非法资金不仅为何塞·弗兰西斯科·路易斯·马西奥政府在坎昆和阿卡布尔科进行旅游业投资，也为1982~1988年共和国总统米克尔·德拉马德里执政时期对曼萨尼约港口的投资提供了资金。墨西哥沿海度假胜地坎昆莫非毒贩上交的钱都花在这里了？▼这种现象的发明人并非是墨西哥。黑白两道在毒品上的共同兴趣最初出现在80年代哥伦比亚，后在秘鲁和玻利维亚都有类似事件，可以说是一种南美特色的国家经济体制。但后来因为贩毒过于猖狂，这种黑色交易遭到美国施压，毒贩和政治精英的合作才告破裂。墨西哥总统卡尔德龙当选后，开展了声势浩大“毒品战争”，并在任期内最后一次全国讲话中呼吁下届政府继续打击有组织犯罪。墨西哥总统卡尔德龙▼当时墨西哥经济部长鲁伊斯就担忧地说，如果这场“毒品战争”打不赢，“墨西哥下任总统将是毒枭”。目标为遏止因贩毒而产生暴力事件的毒品战争反而引发更多毒品暴力图为反暴力示威的群众▼但现任墨西哥总统涅托已表明，将不再针对贩毒集团采取军事行动。这位总统认为粗暴的打击无法根除墨西哥的毒品经济。他计划釜底抽薪，以大幅增加就业来减少与毒品相关的暴力活动。与毒品的战争是如此漫长，每届政府好像都有解决方法，但这些方法在墨西哥却从来也没有奏效过。人们甚至能隐隐绰绰听到呼吁毒品合法化的声音。墨西哥的人民何时才能生活在富强、民主、文明、和谐的社会中呢？这个问题的答案恐怕只有上帝本人才知道。但，墨西哥毕竟离上帝太远，离美国太近了。END</w:t>
      </w:r>
    </w:p>
    <w:p>
      <w:r>
        <w:t>WXC1223</w:t>
        <w:br/>
      </w:r>
    </w:p>
    <w:p>
      <w:r>
        <w:br/>
        <w:t xml:space="preserve">    </w:t>
        <w:tab/>
        <w:t xml:space="preserve">    </w:t>
        <w:tab/>
        <w:t>最近，一桩在美国闹得沸沸扬扬的中国间谍案，终于宣判。涉事人员无罪释放，一个被“恋童”、“间谍”诸多指控缠身的学者，终于证明了自己的清白。 事件的中心，是德克萨斯大学的华裔教授谢克平。他是德克萨斯大学癌症研究中心的研究员。与此同时，他也是我国“海外高层次人士引进计划”的参与者，上个月美国媒体披露，谢克平被联邦调查局FBI怀疑进行间谍活动，已经被控制， 但是没有证据，法院是不会批准FBI对他进行搜查的。所以FBI脑洞大开，而证据，就是警察前前后后翻看了谢克平400000G的内容，这是什么概念呢？今天一部旗舰手机的容量大概是256G，想象一下1562台装满照片的手机， 欲加之罪何患无辞。谢教授随即被没收护照限制出境，过去几个月都生活在恐惧当中。他当然清楚自己是无辜的。但美国是一个对恋童癖零容忍的国家，只要检方做一些小手脚， 事实上，网络莫须有的罪名去抓人，一直是美国惯用的伎俩。 FBI的调查，已经给谢教授的生活带来了破坏性的影响：同事间传闻，他不但是“中国间谍”，而且还是个恋童癖，相当刺激了。消息传到国内，很多“公知”不顾青红皂白，就开始污蔑谢教授，说他犯了美国的法，活该被抓。 而且竟然还有人指责谢教授和国内的学术交流就是间谍活动，所以FBI做的没错。 我真的很怀疑，这位网友的忠诚在谁哪里…不过幸好，美国独立的司法制度发挥了作用，也结结实实地打了这些“公知”的嘴脸。而警方和FBI的行为，已经涉嫌恶意起诉。谢克平在美国的遭遇，不得不让人想到60年前美国政府对钱学森的监禁。 当时，钱学森在美国火箭科学的地位，可以说是最顶尖的十人之一。在电影《火星救援》中就有提到，美国的太空项目，开始于加州理工的五个学生。 后来新中国成立，冷战开始。钱学森因为自己的中国国籍，自己的忠诚遭到了美国高度的怀疑。这段时间钱学森是在无尽的监禁、保释、又监禁的过程中度过的。 但美国要求钱学森必须服从政府领导，一段对话资料答：我效忠中国人民。答：我现在能回答这个问题，我的回答如下：我已说过我必然效忠中国人民，而如果在美国和共产中国之间的战争是为了中国人民的利益，我认为这是非常可能的，那么我将站在美国这边作战。对此是毫无疑问的。答：是的，我将做这样的决定。答：不，绝对不会。美国作为科研大国，吸引了无数海外背景的科学家来到美国的大学进行科学研究。 但对海外科研人员的歧视和不信任，在这些年愈演愈烈。其根源，就是部分美国人无法正视中国近些年取得的科研成就，所以中国的每一项成就，都被他们解释成是抄袭、盗取美国的技术。而随着中国留学生数量的增加，不少美国媒体开始大肆宣传：今年早些时候就有新闻：一个中国留学生因为在寒假把作业（论文）带回国写， 对于那些以最坏恶意揣测谢克平教授动机的“公知”们，像谢克平教授这样在美国进行科学研究，在合理合法的情况下回国进行学术交流，而且他作为杰出的学者、科学家，在中美两国的肿瘤学研究都有贡献。我想这个世界上最不幸的莫过于：</w:t>
        <w:br/>
        <w:t xml:space="preserve">    </w:t>
        <w:tab/>
        <w:t xml:space="preserve">    </w:t>
      </w:r>
    </w:p>
    <w:p>
      <w:r>
        <w:t>WXC1224</w:t>
        <w:br/>
      </w:r>
    </w:p>
    <w:p>
      <w:r>
        <w:br/>
        <w:t xml:space="preserve">    </w:t>
        <w:tab/>
        <w:t xml:space="preserve">    </w:t>
        <w:tab/>
        <w:t>一名看似死于BC省本拿比车祸的大温年轻女子，将于近日举行葬礼。然而，当她的家人还沉浸在伤痛中无法自拔时，警方告知他们，女子的死没有那么简单，一名34岁男子被逮捕并控以二级谋杀罪。真是细思极恐，杀人者下毒手后，还精心伪装成车祸，差点就瞒天过海… …这场看似天衣无缝的车祸，发生在11月16日晚上10点的本拿比BarnetHighway上。警方接到报警时，在现场发现一辆被撞烂的灰色起亚SUV，车子撞上了灯柱，34岁的本拿比女子妮可（NicolePoreciello）被甩出车外，浑身是伤地倒地不醒。而车里，还有一个失去意识的男人。妮可被紧急送往医院，但很快就断了气。当时在车里“昏迷”的男人也被送往医院，但并没有受什么伤，医生表示很块就能恢复。乍一看，这就是一起典型的车祸现场。在高速上，天色已晚，视线不清，发生严重的致命车祸也不难解释。一开始，警方也是这么认为。但很快，警方在检查了妮可的伤口后，有了惊人的发现：妮可身上的伤，有明显的遭到“不正当行为”的痕迹（injuriesindicative of foul play）。警方立刻意识到，这可能是一起伪装成车祸的谋杀！于是，重案组开始紧锣密鼓地调查这起可疑的案件。终于，在案发14天后，重案组取得重大突破。他们逮捕了31岁男子彦（JanPoepl）。警方认为，该男子与妮可的死有关，且有重大谋杀嫌疑。警方现在放出的资料，没有说这名男子是否就是车祸当时，在车里昏迷不醒的男子。但此前的新闻显示，警方宣称，这名当时与妮可同行的男子，是破解此案的关键，警方曾找他谈话。如果说，同行男子和被捕男子是同一人，那说明这是个极度狡诈阴险的杀人凶手。皇家骑警表示，他们这些天一直在日以继夜地努力，为的就是揪出嫌犯，给妮可的家人一个交代。警方同时说，被捕男子与妮可互相认识，此案是孤立案件，不对公众造成威胁。被捕男子今天将在BC省法庭过堂。妮可死后，留下了一个10岁大的儿子。妮可生前是Templeton SecondarySchool的特殊教育助教，受雇于温哥华学校局，她的同事形容她是一个“杰出”的老师，永远带着明媚的微笑，从心底关心每一个学生。妮可的朋友在Facebook上发表对妮可的悼念：“她温柔，善良，美丽，优雅，她深爱着自己的儿子。”妮可是个热爱生活的年轻母亲，工作之余，她做瑜伽、带着儿子旅行度假，日子原本平静幸福。下图是2009年-2018年的大温地区凶杀地图。10年间，大温地区共有480人死于谋杀。这密密麻麻的谋杀地图，看得人触目惊心。大温地区的安全问题，俨然已经是个心头大患。希望审判结果尽快还妮可家人一个公道吧。</w:t>
        <w:br/>
        <w:t xml:space="preserve">    </w:t>
        <w:tab/>
        <w:t xml:space="preserve">    </w:t>
      </w:r>
    </w:p>
    <w:p>
      <w:r>
        <w:t>WXC1225</w:t>
        <w:br/>
      </w:r>
    </w:p>
    <w:p>
      <w:r>
        <w:t>作为全世界吸引最多留学生的国家，目前每年有接近100万国际留学生在美国就读，而在其中，中国留学生有着最大的份额，约占30％。由于国际留学生对于美国高校的财政收入影响巨大，而在特朗普政府上台后，不断推出对留学生不友好政策的背景下，媒体披露美国一些高校首次尝试向保险公司支付保费，以免因为中国学生的减少造成学费收入大幅下降。据美国媒体Quartz近日转引泰晤士高等教育报的报道，作为美国接受中国留学生人数最多的大学之一——伊利诺伊大学香槟分校的商业和工程学院已与一家未公开的保险公司签订了一份为期三年的合同，每年支付42.4万美元保费，从而获得6,000万美元的保险金额。该学院院长杰夫·布朗表示，如果由于“特定的一系列可识别事件”，这所大学的中国学生学费收入在一年内下降了20％，保险公司就会支付赔偿金。“这些触发因素可能是签证限制，流行病，贸易摩擦等事情，这是我们无法控制的，”他说。据报道，这是世界上首个此类保险协议。该大学在2015年构思了这一想法，并在2017年签订了协议，但直到现在才得到保险公司的许可公开该合同。多年来，中国留学生给美国大学带来了巨大经济效益。据新华社此前报道，特朗普政府目前正在考虑对中国学生实施更严格的签证限制。这些新规定将使学生签证申请人受到比过去更严格的审查程序，包括要求赴美签证申请人提交过去五年的社交媒体记录。美国教育委员会高级副总裁特里哈特勒此前告诉路透社，这些提议的法律可能会使中国学生和美国大学成为“牺牲品”，对美国大学来说，中国学生每年带来的年收入大约为140亿美元。上述报道还透露，虽然伊利诺伊大学的保险政策直接关系到中国学生人数的减少，但其他国籍学生的入学率下降也令人担忧。根据美国国家科学委员会的报告，2016至2017年期间，国际研究生减少了6％（减少了31,520名学生），主要是计算机科学和工程学，其中印度学生减少最多。报道称，许多寻求赴美留学的印度学生都被特朗普的移民政策所阻拦，并越来越多地被加拿大和澳大利亚等其他国家所吸引。如果国际学生继续将美国视为不欢迎他们的地方，其他学校可能也会考虑寻求类似于伊利诺伊大学的保险政策。</w:t>
      </w:r>
    </w:p>
    <w:p>
      <w:r>
        <w:t>WXC1226</w:t>
        <w:br/>
      </w:r>
    </w:p>
    <w:p>
      <w:r>
        <w:br/>
        <w:t xml:space="preserve">    </w:t>
        <w:tab/>
        <w:t xml:space="preserve">    </w:t>
        <w:tab/>
        <w:t>当地时间11月30日，美国第41任总统，George H. W. Bush因病离世了。老布什的一生，可以说是跌宕起伏又充满了荣耀与辉煌——他一出生就拥有显赫的家室，身材、样貌、口才样样出众，并且自己也非常努力。老布什的一生中，曾经有过很多辉煌的时刻：他曾经是二战中荣获飞行十字勋章的战功飞行员，也曾经考取耶鲁大学，年纪轻轻就成为了石油大亨，在公司运营得风生水起的时候，开始走上了政治道路：他先后从国会议员到驻华大使，又步步为营地走到了副总统，最终坐上了总统的位置。老布什的一生中，留下了很多了不起的光辉记录，其中不仅包括帮助美国和中国的外交关系得以维系和改善，还包括促使苏联、东欧发生演变，德国统一，结束冷战，当然还包括赢得了海湾战争的胜利……老布什身后的政治遗产究竟是好是坏，自有后人评说，然而他作为美利坚第41任总统的地位和荣耀，却没有被美国人民忘记。老布什逝世之后，美国现任总统特朗普的发言人在推特上宣布，由美国总统专用的空军一号飞机，已经临时更名为“航空特命41号”，用于负责运送老布什的棺木往返他在德克萨斯的故乡和华盛顿，并将在华盛顿为老布什举行盛大的国家葬礼。老布什的棺椁也被送到了他的故乡，德克萨斯州，供那里的人民瞻仰并致以哀思。29日起，全美各地的体育竞技赛事，都自发地在比赛前展开了悼念和默哀的活动……在周日，夏洛特光谱中心举办的NBA夏洛特黄蜂队和新奥尔良鹈鹕队的比赛间隙，全场球员和观众起立为老布什默哀。在堪萨斯城酋长队与奥克兰突袭者队之间的NFL比赛中，所有观众也起立为老布什默哀……坦帕湾海岛最球队的支持者在本周日与卡罗莱纳黑豹队的比赛中也举行了默哀活动。在田纳西泰坦队在纳什维尔日产体育场对阵纽约喷气机队的比赛之前，球迷们默哀一刻，以纪念前总统老布什。在周日，杰克逊维尔美洲虎队与印第安纳波利斯小马队在佛罗里达州杰克逊维尔的比赛开始之前，所有球员和观众一起为老布什致敬默哀。在亚特兰大猎鹰队和亚特兰大的巴尔的摩乌鸦队之间的比赛之前，全场向布什致敬……老布什的一生，留下了无数光辉荣耀的瞬间，也登上了万人之巅，实现了自己一生中最大的政治抱负…然而对于他来说，可能一生中最重要的事情，是作为一个丈夫的身份。《纽约时报》曝光了老布什过世前说的最后一句话：30日晚上，前总统乔治·沃克·布什（小布什）在家中通过扬声扩音器向父亲老布什道别。小布什告诉他的父亲，他是一个“了不起的父亲”，他爱他，而老布什用他生前最后一句话回答道：“我也爱你。”老布什的身体状况是从今年4月份之后开始，急转直下的。在那之前，他一直保持着健康的心态和硬朗的身体，即便是退休之后，老布什也一直没闲着：出书、做慈善、甚至在90岁高龄的时候还去体验了一次高空跳伞……而支撑着老布什人老心不老这种精神的，正是他的妻子芭芭拉。老布什和芭芭拉的相识，就像是一场童话一样……1941年的圣诞节舞会上，17岁的乔治认识了芭芭拉，两个人一个是出身高富帅的美国海军飞行员预备役军官，一个是出版集团老板的女儿，两个人一见钟情。经过一年半的交往后，1943年8月老布什向芭芭拉求婚，之后他以海军飞行官的身份加入第二次世界大战。服役期间，他把三架开过的飞机都取名为“芭芭拉”。1945年1月6日，老布什与芭芭拉·布什结婚，1946年生下长子，也就是大家都熟知的美国前总统小布什。芭芭拉·布什此前在接受母校刊物《史密斯校友季刊》访问时表示，丈夫给了她整个世界。她曾在接受《魅力》杂志访问时说：“我已经老了，但还是爱着72年前跟我结婚的那个男人。”而老布什也曾经在给芭芭拉·布什的信上写道：“你带给我的快乐，是很少男人曾经拥有过的。”他还写道，“或许我曾攀登全世界最高的山，但这都还比不上身为芭芭拉的丈夫。”老布什被外界关注到公开流泪的一次是他在谈到芭芭拉在医院接受癌症手术治疗的时候潸然泪下。老布什的儿子，美国另一位前总统小布什有一次曾经透露，在芭芭拉最后一次住院治疗期间，老布什好像故意生病住院，这样就可以与芭芭拉一起在医院里相见了。“当时我的母亲睡着了，他来到母亲的病房里，还穿着病号服，带着呼吸面罩，他的头发都竖了起来，总而言之看起来非常糟糕，他就握着她的手，我母亲睁开眼睛之后说道：天哪，乔治，你帅得没天理啦！当时医生和护士都跑出去了，因为他们都哭了。”他们熟悉对方所有的习惯和爱好，并且在过去70多年的婚姻里，一直无条件的支持者对方。芭芭拉曾经说，老布什是自己的初恋，她这漫长的一生中，从来没有亲吻过其他男人。而老布什也一直将芭芭拉视若珍宝，在漫长的岁月中，从来没有背弃过自己的诺言。每年的结婚纪念日，老布什都会给芭芭拉写一封信，一写就是73年……今年春天，芭芭拉因为病情恶化而去世，老布什在葬礼上的伤心，令所有人动容……他的眼睛从没有一刻离开过妻子的灵柩。即使坐在一旁的女儿一直在安抚他的情绪，可在儿子念悼词时，他还是哽咽到难以呼吸。葬礼结束，他还是痴痴地望向妻子离开的方向，不愿意相信妻子已经离去的事实。送走了自己的一生挚爱，老布什的身体状况一度十分糟糕，几次因为血压下降等问题住院。今年6月，身患帕金森综合症，再加上摔了一跤的老布什，因为生活不能自理，所以收到了一直名叫Sully的拉布拉多犬来协助他的生活起居。Sully是一直经受过训练，专门负责照顾伤残军人的照顾犬，它可以做到整整两页纸的指令，包括开门、接电话和拿东西、求助等等。Sully的名字，是以美国一切前英雄飞行员的名字命名的，它在老布什生命的最后一段时光，帮助他缓解病痛和思念亡妻的悲伤。它会一丝不苟地完成自己的工作，并且用自己湿漉漉的舌头让主人感到安心……老布什去世之后，Sully的官方ins上发布了这样一张照片……它一动不动地趴在老布什的灵柩前，表情非常哀伤，照片上写着：“任务完成，纪念41.”据当地媒体报道，Sully将跟随老布什的灵柩一同前往华盛顿。随后，它将被送回到纽约的照顾犬机构，在圣诞节和新年之后，被送往马里兰州的华特里德军事医疗中心继续服务需要帮助的人们。这个男人对于这个世界对于很多人都曾经有很大影响，但对于这只狗狗来说，他是它在这个世界上唯一的陪伴……ref；https://www.dailymail.co.uk/news/article-6451343/George-H-W-Bushs-service-dog-Sully-lying-former-presidents-coffin.html</w:t>
        <w:br/>
        <w:t xml:space="preserve">    </w:t>
        <w:tab/>
        <w:t xml:space="preserve">    </w:t>
      </w:r>
    </w:p>
    <w:p>
      <w:r>
        <w:t>WXC1227</w:t>
        <w:br/>
      </w:r>
    </w:p>
    <w:p>
      <w:r>
        <w:br/>
        <w:t xml:space="preserve">    </w:t>
        <w:tab/>
        <w:t xml:space="preserve">    </w:t>
        <w:tab/>
        <w:t>话说，如今世界正处于史上空前和平的年代，人人都在朝着安居乐业的理想生活努力，尤其是在经济发达的国家中，战乱这类事儿可以说是销声匿迹已久了，然而近一个月来，多个城市街头上的各种暴力抗议简直是让法国乱成了一锅粥...城市四周火光满天，烟雾缭绕，打砸抢烧等乱象几乎随处可见，场面一度堪比处于战争中，要不是抗议者手中挥舞的法国国旗以及在浓烟中依稀可见的标志性建筑物凯旋门，完全难以置信图中这个一片狼藉的城市就是向来以浪漫和文化著称的巴黎...上周六时抗议者们纷纷身着黄色荧光马甲在凯旋门前高唱国歌《马赛曲》，还时不时高呼带上街头进行示威的横幅上的口号——“陷入困境的人们啊，让我们杀死资产阶级！”其中他们大部分的呼声及涂鸦更是十分明确地把矛头指向了法国总统马克龙——“马克龙赶紧辞职下台！别再把我们当成傻子一样戏耍对待！”这还仅仅只是近一个月以来连续在周六时爆发的三场暴力示威其中之一，早在11月17日及24日便已爆发过类似的抗议行动，根据法国内政部的统计数据显示，第一次约有28.2万人参加了示威，第二次是16.6万名，而这一次则剩下13.6万人次，尽管此次暴乱的人数相对于前两次更少了，但抗议者们的示威行为却是最暴力的一次，期间的暴力冲突总计造成了263人受伤（其中包括20余名警察），412人被捕，这些数据是上一次暴乱的4倍！然而不巧的是，这场震惊了整个欧洲的暴力示威行动爆发时，法国总统马克龙远在阿根廷的首都布利诺斯艾利斯参加“G20峰会”，这也是马克龙总统上任以来所面临的范围最广、持续时间最长、破坏力最大的一次全国性示威抗议活动，抗议团体代表们的强硬态度更是令法国政府焦头烂额，那么到底是因为什么才导致了法国民众们进行如此疯狂的示威行动呢？背后的原因，还得追溯到法国从去年开始上调的燃油税政策...从去年年末起至今，法国的柴油价格随着政府出台的税收新政策上涨了整整23%！众所周知，柴油价格相对便宜且柴油车也更加省油，还是大部分卡车通用的燃油，而柴油车也是备受法国工薪阶层喜爱且最常见的车型，因此柴油价格的大幅提高也就意味着大大增加了工薪阶层的生活成本，所以早在今年6月份时，便有不少民众穿上黄色荧光马甲走上街头游行，之所以要穿这一身，是因为它是法国所有正规驾驶员车上都会配备的交通衣，因此抗议者们就以这种穿着来表明自己的诉求，希望政府能“高抬贵手”别再继续出台政策抬高碳排放的税收费用，所以他们也被称为“黄衫军”，但他们不了解的是，即使没有马克龙政府的这些政策的影响，法国的油价还是会随着国际油价的上涨而抬高...所以当时在抗议事件得以平息后，马克龙政府依然按照《巴黎气候协定》在11月中旬出台了提高柴油价格的政策——法国将于明年1月1日将柴油价格提升至0.065欧元，汽油每升提高0.029欧元，以此促进人们购买新能源汽车来减少碳排放及改型发展低碳经济！尽管这一政策也包含了购买新能源汽车将退还税款的鼓励措施，但人们依然觉得出台这种带有“惩罚性”意味的税收政策，根本就是在压榨工薪阶层以增加政府税收，这也让马克龙再次背上了“富人总统”的骂名，还被认为是个根本不管工薪阶层死活的总统，因此这次法国民众们抗议的重点，由一开始的反对油价上涨及柴油税提高问题，逐渐上升到了税收过高及物价上涨导致人们生活水平下降，甚至演变成为“工薪阶层遭受社会不公现象”等高度的问题，如果说之前一系列的油价上涨及燃油税的提高是这次抗议游行的导火索，那么这“0.065欧元“就是点燃它的那一粒火花，因此在这一政策被宣布确定实施的那刻起，便彻底引爆了法国民众的积于心中已久的那股子怒火，开始了这一系列的暴力示威游行，他们走上街头，搬来各种路障阻碍城市主要道路通行...还推翻并烧毁了无数路边的汽车...、、又在历史建筑上弄上涂鸦，甚至还砸毁雕像...甚至还攻击维持秩序的警方、烧毁警车...面对抗议者们的暴行——法国防暴警察们不仅要拿起盾牌到街头维持秩序，防止抗议者们的示威和破坏范围进一步扩大...现场状况难以控制时又要搬出高压水枪及催泪瓦斯逼退疯狂前冲的抗议者们...必要时候他们还得使用武力手段制止一些暴徒的攻击行为...制止暴行过程中出现伤情时还要上前抢救受伤的抗议者们...又要一边在示威势头逐渐变弱时收拾残局，迅速清理掉抗议者们摆设的路障以尽快恢复城市交通...消防队员们则要时刻跟在抗议者们屁股后头抢救被点燃烧毁的汽车...维护公共设施的工作人员还得赶紧在示威游行结束后清理掉抗议者们弄在建筑物上的涂鸦...马克龙总统在阿根廷参加完“G20峰会”飞回法国的第一时间，便赶赴了凯旋门进行紧急事件指导工作，马克龙在公开讲话中说道：“我会接受民众不同的意见，也愿意悉心倾听反对的意见，但我坚决不能容忍暴力行径！”他还表示将会在接下来的全国会议中重新讨论燃油税政策等问题，且为工薪阶层考虑尽量减少提高柴油税收的情况出现...法国政府的一位官员也表示，人们的确拥有抗议的权利，但以暴力手段毁坏公物及影响社会秩序则是十分错误的行为，正如接受采访的一位巴黎市民Yaan所说：“人们以抗议的形式表达不满是可以理解的，但是他们选择了如此粗暴的方式来泄愤是非常愚蠢的！这样不但于事无补，甚至还可能会起到反作用。他们明明可以选择更聪明的做法，以和平的方式向政府表达诉求，他们最不应该做的就是玷污那些象征着巴黎美好形象的地标...”ref：https://www.dailymail.co.uk/news/article-6451503/France-considers-imposing-state-emergency-end-civil-unrest.htmlhttps://www.dailymail.co.uk/news/article-6449407/Fresh-violence-Paris-riot-police-use-tear-gas-batons.html</w:t>
        <w:br/>
        <w:t xml:space="preserve">    </w:t>
        <w:tab/>
        <w:t xml:space="preserve">    </w:t>
      </w:r>
    </w:p>
    <w:p>
      <w:r>
        <w:t>WXC1228</w:t>
        <w:br/>
      </w:r>
    </w:p>
    <w:p>
      <w:r>
        <w:br/>
        <w:t xml:space="preserve">    </w:t>
        <w:tab/>
        <w:t xml:space="preserve">    </w:t>
        <w:tab/>
        <w:t>（原标题：大雾、沙尘、重污染混合再次侵袭 各地各部门积极应对）自11月26日刚经受一轮雾尘霾的混合影响后，11月30日至12月3日，我国华北、华东、华中地区再次出现持续性大雾天气，在高湿度背景下，叠加静稳等不利气象条件，同时受前期沙尘滞留影响，我国京津冀及周边地区、长三角区域、湖南、湖北部分地区经历一次大范围重污染过程。河北中南部、河南、山东中西部、安徽和江苏北部、湖南和湖北部分地区共62个城市日均浓度达到重度及以上污染水平。北京市自12月1日13时起空气质量达到重度污染水平，持续33个小时。12月2日的PM2.5日均浓度为183微克/立方米，PM2.5小时峰值浓度为199微克/立方米。受西北冷空气和沙尘影响，12月3日凌晨2时起，北京市PM10快速攀升，沙尘和浮尘影响时间持续约10小时，目前已经恢复至轻度污染水平。随着西北冷高压系统快速东移，我国华北、东北地区还将经历一次沙尘短时过境影响。目前，沙尘前锋已抵达辽宁南部、山东西部等地，预计12月4日将逐渐移出大陆地区，其所带来的区域空气质量恶化状况将得到显著缓解；部分城市受沙尘残留影响，PM10浓度短时内仍处于高位。针对长时间大雾天气，中央气象台自11月24日起，连续每日发布大雾预警，截至12月3日，共发布大雾黄色预警8次，橙色预警9次。生态环境部于11月29日发布预警提示信息，要求各地启动区域应急联动。各地及时启动、维持、调整响应级别预警，采取有效措施，减轻污染物排放强度。经初步估算，各地及时采取应急减排措施，污染物排放量减少约20%左右，有效降低了污染峰值浓度。11月30日至12月3日期间，生态环境部290个驻现场工作组共907人，对照各地重污染天气应急响应减排清单，共检查企业（点位）4771个（工业企业4499个，建筑工地272个）。检查共发现有36家企业和25个建筑工地未严格落实应急预案要求，占比1.3%，均已第一时间要求当地政府整改落实到位。根据中国环境监测总站会商相关省级环境空气质量监测中心的最新预测预报结果，12月4至7日，受持续冷空气过程影响，区域扩散条件有利，重点地区空气质量均以优良为主，其中河北中南部、山西南部、山东西部和河南北部地区可能出现短时得轻度污染。此前根据国家气候中心和中国环境监测总站综合会商结果表明，今年秋冬季京津冀及周边、汾渭平原大气扩散条件比去年同期总体变差。生态环境部将密切关注空气质量变化情况，及时指导各地积极应对重污染天气。</w:t>
        <w:br/>
        <w:t xml:space="preserve">    </w:t>
        <w:tab/>
        <w:t xml:space="preserve">    </w:t>
      </w:r>
    </w:p>
    <w:p>
      <w:r>
        <w:t>WXC1229</w:t>
        <w:br/>
      </w:r>
    </w:p>
    <w:p>
      <w:r>
        <w:br/>
        <w:t xml:space="preserve">    </w:t>
        <w:tab/>
        <w:t xml:space="preserve">    </w:t>
        <w:tab/>
        <w:t>财长梅努钦今天表示，北京已做出逾1.2兆美元的额外贸易承诺，作为美国总统川普和中国国家主席习近平近日所达成协议的一部分，且北京保证会针对前述承诺立即采取措施。川普和习近平1日在阿根廷举行会谈时，双方同意暂缓加征关税计画，宣告两国过去数月来在贸易等议题上不断升高的紧张情势暂时休兵。梅努钦（SteveMnuchin）今天表示，在阿根廷会谈中，中国官员的论调出现有别于过去的明显转变，习近平明确承诺，会对美国企业开放中国市场。梅努钦接受美国媒体CNBC访问时表示：“他们提出逾1.2兆美元的额外承诺，不过细节仍须谈判。我们首度获得他们承诺，这会是一项真正的协议。”</w:t>
        <w:br/>
        <w:t xml:space="preserve">    </w:t>
        <w:tab/>
        <w:t xml:space="preserve">    </w:t>
      </w:r>
    </w:p>
    <w:p>
      <w:r>
        <w:t>WXC1230</w:t>
        <w:br/>
      </w:r>
    </w:p>
    <w:p>
      <w:r>
        <w:br/>
        <w:t xml:space="preserve">    </w:t>
        <w:tab/>
        <w:t xml:space="preserve">   </w:t>
        <w:tab/>
        <w:tab/>
        <w:t xml:space="preserve"> </w:t>
        <w:br/>
        <w:t xml:space="preserve">    </w:t>
        <w:tab/>
        <w:t>美国之音(VOA)中文网站称，去年直播采访一位高调批评中国政府的人士节目突然中断一事，该台经过一年多的调查，台长贝内特(AmandaBennett)解雇了前普通话组主任，并暂停了另一名雇员的职务。VOA中文网的新闻网称，被长时间停职的的普通话组主任龚小夏(SashaGong)证实自己已被解雇，另一名管理人员张虎臣(Huchen Zhang，音译)证实被站停职。VOA并称，独立调查人员未发现有证据支持美国政府机构屈服于北京当局压力，甚至可能被一名中国间谍渗透的指称。去年4月19日，美国之音预告要网络直播3小时的节目，专访经常揭发中共政治内幕的富商郭文贵，但该专访进行了约1小时20分钟后，突然中断。美国之音事后声明指出，中国政府确实对此事施压，但“没有对决策过程发生任何作用”，这个事件的相关决定，是由贝奈特领导的高层基于“核实、平衡和公平”的新闻处理。VOA报导称，郭文贵稍后谴责VOA台长的决定，他发送的推文说，这是“压力来自多方”的结果，VOA管理人员驳斥了这一指称并表示，龚和她的员工已先被告知把网络直播限制在一个小时，“以减少郭提出无法检审其准确性或无法由另一方辩驳的指控的可能性”。贝内特并解释了让采访直播一个小时的决定是基于专业新闻考量。龚小夏律师基尤纳加则说，龚从来也没有接到缩短采访的命令。VOA说，贝内特在接受采访时坚称下达了命令，而且由马里兰大学马克·费尔德斯坦(MarkFeldstein)所进行的独立分析也支持VOA管理层的决定。龚小夏今年四月在阿波罗新闻网上撰文，称自由亚洲电台和美国之音是美联邦政府最危险的工作之一，她从2011年进入美国之音担任中文部的主任，之前在自由亚洲电台工作过五年，这两个被中国政府定性为“敌台”。她提到去年对郭文贵直播访谈，北京在得知消息后即对美国之音和郭文贵本人采取了各种威胁手段，要求停止采访，龚在文中说，“我们采访了一个小时零十九分钟之后，节目被华盛顿的总部强行切断，造成了严重的“419断播”事件。过后，美国之音的领导们为了掩盖他们屈服于中共压力的不道德的做法，指控一线采访记者违抗命令。”她也说，美国之音事后发出声明，对全世界公开了上述决定，“他们明明白白地告诉中国政府：不肯断播的是记者，与领导们没有关系。”在美国之音公布调查结果和人事处置措施后，网民反映两面，挺VOA一方的称赞该台“坚决遵守最佳新闻实践，因为郭文贵的爆料不靠谱”，但也有人站在被处分的一方，称“看来VOA也被渗透了。”美国之音预算是由美国国会编列，并由美国广播理事会（Broadcasting Board ofGovernors）监督，以多种语言向世界各地制播节目。美国之音称，该台普通话组在中国听众每周有4千万人。</w:t>
        <w:br/>
        <w:t xml:space="preserve">    </w:t>
        <w:tab/>
        <w:br/>
        <w:t xml:space="preserve">    </w:t>
        <w:tab/>
        <w:t xml:space="preserve">    </w:t>
      </w:r>
    </w:p>
    <w:p>
      <w:r>
        <w:t>WXC1231</w:t>
        <w:br/>
      </w:r>
    </w:p>
    <w:p>
      <w:r>
        <w:br/>
        <w:t xml:space="preserve">    </w:t>
        <w:tab/>
        <w:t xml:space="preserve">    </w:t>
        <w:tab/>
        <w:t>阿根廷二十国集团领导人峰会11月30日开幕。最受瞩目的中美元首习特会晚宴将于12月1日晚登场。不过，就在峰会开幕前1天，特朗普政府官员向媒体透露，在对华贸易战方面坚持强硬立场的鹰派贸易顾问纳瓦罗将出席习特会晚宴。此消息一出，引发股市震荡，道琼工业平均指数跌至30日最低点。美国舆论普遍认为，纳瓦罗出席意味着此次习特会达成协议的可能性不大。纳瓦罗5月曾在北京和努钦发生过冲突。有消息人士说，在中方看来，纳瓦罗过于苛刻，不够诚意，企图围堵中国，并非中方愿意看到的谈判对手。华府分析人士认为，纳瓦罗加入应该是白宫鹰派势力集体作用的结果，尤其是贸易代表莱特希泽。白宫这样做主要就是为了向北京释放强硬信号，凸显鹰派在白宫中的主导地位。在筹备习特会的过程中，白宫温和派和鹰派之间，以及鹰派内部，都存在一些不同的声音，凸显了内部就对华贸易战长期存在的不同看法。但是，莱特希泽不同。他始终否是特朗普的“耳朵”。尤其美墨加协议达成后，莱特希泽更是巩固了自己在白宫中的话语地位。莱特希泽和纳瓦罗属于政治盟友，都认为美国不应该轻易和中国谈判，如果谈判，就必须施压中国从根本上改变产业政策，并停止一切窃取美国知识产权或有损美国经济利益的行为。据说，特朗普现在已经习惯了他俩同时出现。这两人组合，就连80岁的商务部长罗斯（WilburRoss）也难以制衡。罗斯官阶比他俩高，但影响力不如他俩。罗斯的精力和好斗性绝对比不过莱特希泽和纳瓦罗。即便是负责公关、在纳瓦罗之后进入白宫的鹰派经济顾问库德洛，也难制衡这一组合。据了解，这次习特会之后，双方不发联合声明，也不召开记者会。当晚晚宴结束后，特朗普按计划返回华盛顿。舆论普遍认为，双方就贸易战达成协议的可能性比较小，但休战的可能性比较高，毕竟双方刚刚启动各层级对话不久，需要通过谈判解决彼此的分歧。从中方角度看，习特会所要达成的协议，应该可以阻止美国继续加征关税。从美方角度看，该协议不光牵涉关税贸易战是否继续，而且要迫使北京改变自己的经济政策。即便达成协议，也不是双方所期待的的协议，随时都有可能被推翻的可能。抵达阿根廷之前，特朗普接受媒体采访时也表示，自己也不确定能否和中国达成协议。而临时将纳瓦罗等鹰派加入晚宴名单，似乎也是在向中国释放不妥协的信号。</w:t>
        <w:br/>
        <w:t xml:space="preserve">    </w:t>
        <w:tab/>
        <w:t xml:space="preserve">    </w:t>
      </w:r>
    </w:p>
    <w:p>
      <w:r>
        <w:t>WXC1232</w:t>
        <w:br/>
      </w:r>
    </w:p>
    <w:p>
      <w:r>
        <w:br/>
        <w:t xml:space="preserve">    </w:t>
        <w:tab/>
        <w:t xml:space="preserve">    </w:t>
        <w:tab/>
        <w:br/>
        <w:t xml:space="preserve">    </w:t>
        <w:tab/>
        <w:t xml:space="preserve">    </w:t>
      </w:r>
    </w:p>
    <w:p>
      <w:r>
        <w:t>WXC1233</w:t>
        <w:br/>
      </w:r>
    </w:p>
    <w:p>
      <w:r>
        <w:br/>
        <w:t xml:space="preserve">    </w:t>
        <w:tab/>
        <w:t xml:space="preserve">   </w:t>
        <w:tab/>
        <w:tab/>
        <w:t xml:space="preserve"> </w:t>
        <w:br/>
        <w:t xml:space="preserve">    </w:t>
        <w:tab/>
        <w:t>巴尔的摩市政府首开全美先例，控告川普政府透过国务院新政策，限制合法移民申请公共福利，进而影响巴尔的摩接纳这些移民。这起官司把川普总统、国务卿庞培欧(Mike Pompeo)与国务院都列为被告，并指控川普政府违反了宪法保证的平等保护原则。有线电视新闻网(CNN)与“华盛顿邮报”报导，巴尔的摩市政府指称，这次提告是因应国务院改变对“公共负担”(publiccharge)的定义，这个名词是指可能成为政府福利“主要依赖者”的潜在移民。根据国土安全部下属的联邦公民及移民服务局(USCIS)的说法，任何人若被视为公共负担，就不得进入美国，也没有资格成为永久居民。巴尔的摩市政府在诉状中说：“川普政府对(国务院手册)的改变有助禁止移民入境，若这些移民用到任何的联邦、州或地方(政府福利)计画，使得移民更难与家人团圆。”巴尔的摩市长凯瑟琳•皮尤(CatherinePugh)办公室也发布声明说：“这项改变是肇因于众所皆知川普政府对于某些移民族群之敌意，特别是拉丁裔、亚裔与非洲裔，并且违反了指导行政机关的联邦法律，包括宪法保证的平等保护。”国务院尚未回应这项报导。CNN年初曾报导，川普政府有意在判断谁是公共负担时，在考量范围中纳入更多政府福利，并可能因此限制合法移民使用公共福利。巴尔的摩市政府在诉讼中指出，国土安全部也改变了公共负担的定义，扩大认定范围，但目前尚未生效，反而国务院的类似政策已经生效。根据诉状，国务院在外国事务手册(Foreign AffairsManual)中扩大了公共负担的定义范围，纳入更多政府福利，导致居住在巴尔的摩的合法移民拒绝接受“巴尔的摩提供给所有居民的公共福利”。</w:t>
        <w:br/>
        <w:t xml:space="preserve">    </w:t>
        <w:tab/>
        <w:br/>
        <w:t xml:space="preserve">    </w:t>
        <w:tab/>
        <w:t xml:space="preserve">    </w:t>
      </w:r>
    </w:p>
    <w:p>
      <w:r>
        <w:t>WXC1234</w:t>
        <w:br/>
      </w:r>
    </w:p>
    <w:p>
      <w:r>
        <w:br/>
        <w:t xml:space="preserve">    </w:t>
        <w:tab/>
        <w:t xml:space="preserve">    </w:t>
        <w:tab/>
        <w:t>一名密西根州母亲因为6岁女儿无故旷课累计达26天，遭到检察官以怠忽管教罪名起诉。这名母亲今年5月向法院认罪之后，11月16日被判坐牢5天、9个月缓刑，外加525美元罚款。根据密西根州穆斯克根郡(Muskegon County)检察官办公室声明，28岁妇人布兰妮‧霍尔顿(Brittany AnnHorton)遭控怠忽管教(truancy)，今年5月认罪之后，11月16日被法院判处坐牢5天、9个月缓刑以及525美元罚款。根据法院纪录，霍尔顿第一次接到学校通知是在2017年10月，学校因为她的6岁女儿多次无故旷课而通知家长。校方指出，多次尝试与霍尔顿接洽，希望解决孩子常常无故缺席的问题，但后来都没有结果，学校希望与霍尔顿见面讨论，她却爽约。学校主管在今年1月底依法通报检察官。检察官办公室纪录显示，检方从今年2月起，除了寄发通知函给霍尔顿，也安排与她见面开会，却始终无法与她取得联络。检方在今年3月起诉霍尔顿，指控身为家长的她对孩子怠忽管教。庭讯时并未出席的霍尔顿，遭到法院发布通缉，当时孩子旷课累计已有26天。霍尔顿在今年5月向法院认罪。“时人”杂志(People)报导，穆斯克根郡检察官办公室指出，在起诉霍尔顿之前，检方尽了最大努力，希望让事情得以解决，“我们接到的类似案件当中，超过九成后来都没有遭到起诉。这起案件则是母亲完全拒绝处理问题，而检方的任务则是要确保社区儿童接受教育的权益没有遭到剥夺。”穆斯克根郡副警长史坦福(Kenneth Sanford)接受美国广播公司(ABC)访问时说，霍尔顿已经服刑完毕。</w:t>
        <w:br/>
        <w:t xml:space="preserve">    </w:t>
        <w:tab/>
        <w:t xml:space="preserve">    </w:t>
      </w:r>
    </w:p>
    <w:p>
      <w:r>
        <w:t>WXC1235</w:t>
        <w:br/>
      </w:r>
    </w:p>
    <w:p>
      <w:r>
        <w:br/>
        <w:t xml:space="preserve">    </w:t>
        <w:tab/>
        <w:t xml:space="preserve">   </w:t>
        <w:tab/>
        <w:tab/>
        <w:t xml:space="preserve"> </w:t>
        <w:br/>
        <w:t xml:space="preserve">    </w:t>
        <w:tab/>
        <w:t>孕妇不宜参加婚礼的习俗，并不只在东方？已经愈来愈有“孕”味的英国哈利王子之妻梅根，传将不会出席好友琵艳卡乔普拉近日在印度举行的婚礼。从宝莱坞到好莱坞发展的琵艳卡，与曾是女演员的梅根交情一直不错，梅根的皇室婚礼连父亲都未受邀观礼却请了琵艳卡，但她却因怀胎要错过琵艳卡最重要的日子。琵艳卡乔普拉堪称宝莱坞女星在美国目前发展最成功的一位，且竟然网住比自己小10岁的“强纳斯兄弟”老三尼克的心，让迷恋尼克多年的美国少女都差点崩溃。梅根之前曾经人前人后大赞琵艳卡贴心又可爱，两人深厚的情谊无庸置疑，然而梅根身怀六甲、与老公哈利王子决定不出席琵艳卡和尼克的婚礼，琵艳卡身旁只剩下“准妯娌”—“强纳斯兄弟”二哥乔的未婚妻苏菲透纳，苏菲因主演“冰与火之歌：权力游戏”和“X战警”系列大红，比乔小7岁，常常和琵艳卡、尼克一起出游，适时担任新娘的最佳后盾。艺人的感情常是外界瞩目焦点，凯蒂荷姆丝被传和奥斯卡影帝杰米福克斯低调交往数年，怕担心刺激前夫汤姆克鲁斯，直到近一、两年才逐渐公开。专门报导明星名流八卦的“RadarOnline”指他们即将在巴黎举行婚礼，然而他们依旧没有任何回应。</w:t>
        <w:br/>
        <w:t xml:space="preserve">    </w:t>
        <w:tab/>
        <w:br/>
        <w:t xml:space="preserve">    </w:t>
        <w:tab/>
        <w:t xml:space="preserve">    </w:t>
      </w:r>
    </w:p>
    <w:p>
      <w:r>
        <w:t>WXC1236</w:t>
        <w:br/>
      </w:r>
    </w:p>
    <w:p>
      <w:r>
        <w:br/>
        <w:t xml:space="preserve">    </w:t>
        <w:tab/>
        <w:t xml:space="preserve">    </w:t>
        <w:tab/>
        <w:t>在意大利爱国的中国华人今天凌晨举报Dolce&amp;  Gabbana两名设计师涉嫌在意大利国内社交平台呼吁意大利抵制中国货，例举中国货过期，衣服有毒等等。没有消息证实此言论是Dolce&amp;  Gabbana两位设计师所发，但新一波中国民众抵制潮有可能再发。　　据苹果日报今天引述消息报道说，意大利奢侈品牌Dolce  &amp;  Gabbana（DG）近日因在广告及社交言论中涉嫌公然辱华，掀起了轩然大波，中国艺人及网民纷纷声讨，更扬言要抵制DG的商品。随后品牌两名设计师拍片公开道歉，以图平息事件，今日却又传出两人疑似在社交平台上发佈"抵制中国"的言论，令风波再起。据意大利华人Luca爆料称，这段挑衅中国的言论是于当地时间11月29日，在两名设计师的个人Ig帐户上发佈，并迅速引起了海外华人群体的高度关注，纷纷转发。Luca指，此番言论以意大利文发表，原文译是"如果中国人不买我们DG的产品，那就请所有的意大利人都别吃中餐，中国的衣服有毒，中国人喜欢偷税漏税，中国人的食品都是过期的，大家千万不要购买任何中国的产品！"此番言论如同此前谩骂中国是"屎"一样，很快引起了众怒。报道指根据中国留学生媒体《郎言志》和意大利华人的反覆核实发现，这则评论很快被删除了。随后，有华人就此事致信DG官方，要求给出合理解释，惟至今DG方面仍没有就此言论发表任何官方回应。另有知情人士表示，由于相关内容被迅速删除，所以并不能确定就是DG设计师所发，有DG的员工以私人名义称："这应该不是公司负责人。"</w:t>
        <w:br/>
        <w:t xml:space="preserve">    </w:t>
        <w:tab/>
        <w:t xml:space="preserve">    </w:t>
      </w:r>
    </w:p>
    <w:p>
      <w:r>
        <w:t>WXC1237</w:t>
        <w:br/>
      </w:r>
    </w:p>
    <w:p>
      <w:r>
        <w:br/>
        <w:t xml:space="preserve">    </w:t>
        <w:tab/>
        <w:t xml:space="preserve">    </w:t>
        <w:tab/>
        <w:br/>
        <w:t xml:space="preserve">    </w:t>
        <w:tab/>
        <w:t xml:space="preserve">    </w:t>
      </w:r>
    </w:p>
    <w:p>
      <w:r>
        <w:t>WXC1238</w:t>
        <w:br/>
      </w:r>
    </w:p>
    <w:p>
      <w:r>
        <w:br/>
        <w:t xml:space="preserve">    </w:t>
        <w:tab/>
        <w:t xml:space="preserve">    </w:t>
        <w:tab/>
        <w:t>仅凭一张签证，就可以赴美卖淫！近年来，中国大妈在洛杉矶、纽约等美国一线城市开按摩店，涉黄按摩、卖淫被抓的消息屡屡曝光！在上周，休斯顿FortBend郡警方重拳出击，严厉打击色情卖淫嫖娼行动取得了重大战果，两名53岁的华人妇女遭到逮捕。其中，一位大妈在一年前因卖淫被捕过一次。据abc13houston消息，这两位华裔女性因涉嫌在Richmond市一家按摩院里既卖艺又卖身，涉嫌卖淫而被捕。事发按摩院是位于Crabb River路1100号的YES按摩院。案发时间，上周二（11月20日）警员们带着搜查证，突袭了该按摩院。Fort Bend郡警长TroyNehls表示，这里是一个购物中心，许多市民来这里购物娱乐。他认为这种行为不可以接受，并声称要把FortBend郡的卖淫活动扼杀于摇篮之中。两人目前被关押在FortBend郡监狱里，保释金额分别为5000美元。两名嫌犯中的何女士此次是二进宫，她坚持卖淫已经有一段历史了。何女士这是第二次被捕，上一次被抓是在2017年8月，当时她在红苹果（Red Apple）按摩院上班，也是涉嫌卖淫。</w:t>
        <w:br/>
        <w:t xml:space="preserve">    </w:t>
        <w:tab/>
        <w:t xml:space="preserve">    </w:t>
      </w:r>
    </w:p>
    <w:p>
      <w:r>
        <w:t>WXC1239</w:t>
        <w:br/>
      </w:r>
    </w:p>
    <w:p>
      <w:r>
        <w:t>【如此过度营销，搞的是个什么鬼？！】中国妇女报11月30日微博消息：有微博网友爆料，某房企的南站新城这么选户型，你见过吗？对此，某房企发布声明，网络上关于此项目为该企业项目的恶意揣测均为不实信息，纯属造谣。”过度营销被声讨，房企声明称不是旗下项目”，表明公众与企业对于此类举动绝不姑息与坚决拒斥的态度与行动。不过，面对此类过度营销，面对视频，公众的疑问与愤怒还是在：这到底是个什么“鬼”？到底是哪家企业或机构在搞这样的鬼？可以明确的是：不管其主体是谁，这样“搞鬼”都是违背公序良俗和有关法规的。女性不能被沦为促销的工具和载体。阳光之下，决不允许如此踩踏红线的龌龊营销。就此，想对某些营销策划人员进一言：如果你的大脑容量有限，想不出好的创意，那至少你要记住一点：不要下流，不要涉黄！</w:t>
      </w:r>
    </w:p>
    <w:p>
      <w:r>
        <w:t>WXC1240</w:t>
        <w:br/>
      </w:r>
    </w:p>
    <w:p>
      <w:r>
        <w:br/>
        <w:t xml:space="preserve">    </w:t>
        <w:tab/>
        <w:t xml:space="preserve">    </w:t>
        <w:tab/>
        <w:t>西藏自治区。人权观察组织说，进入西藏比进入朝鲜更困难。美国参议院外交关系委员会周三通过了《西藏旅行互惠法》，旨在反击中国严格限制包括美国在内的外国人进入西藏。《西藏旅行互惠法》要求中国政府允许美国记者、外交官和游客不受限制地前往西藏；美国国务卿每年必须向国会递交报告，指证涉及相关限制政策的中国官员，这些官员将被限制进入美国。这一法案还指出，美籍藏人在试图申请签证去西藏探亲或朝圣时，总是会受到中国使领馆的歧视性对待。该法案由麻萨诸塞州共和党参议员麦高文（James P.Mcgovern）4月提出，9月25日在众议院通过。接下来，法案还需通过参议院，并经总统签字才能生效。国际援藏团体对法案的通过表示欢迎。国际声援西藏运动（ICT）主席梅卡奇（MatteoMecacci）在官网上表示，“参议院外交关系委员会对此法案的一致通过，再一次反映出美国民众对西藏境内局势的担忧，以及对本国公民无法访问西藏的关切。”作为该法案在国会游说的ICT表示，目前，中国严格限制外国人进入西藏，但中国的公民却可以在美国和其他民主国家自由旅行。美国国务院早些时候称，2011年5月至2015年7月期间，美国政府官员共提出39项外交人员访问西藏的请求，但只有4项获得批准。人权观察组织说，进入西藏比进入朝鲜更困难。</w:t>
        <w:br/>
        <w:t xml:space="preserve">    </w:t>
        <w:tab/>
        <w:t xml:space="preserve">    </w:t>
      </w:r>
    </w:p>
    <w:p>
      <w:r>
        <w:t>WXC1241</w:t>
        <w:br/>
      </w:r>
    </w:p>
    <w:p>
      <w:r>
        <w:br/>
        <w:t xml:space="preserve">    </w:t>
        <w:tab/>
        <w:t xml:space="preserve">    </w:t>
        <w:tab/>
        <w:t>流年不顺怪事多，除了深圳基因编辑婴儿丑闻，还有一连串艺人吸毒、家暴等奇闻，八卦一点的人都忙不过来了，但一定范围内的圈中，还有更惊人的说法，那就是三大上将同日被抓。中国解放军这些年极度腐败，不贪腐能拿到将星的人，两个巴掌就可以数得出来，是以一旦有将军被抓，没人会好奇为什么，最新传说29日这天同日被抓的三上将，都已退出现役，这三人又早就分别传出被调查甚至被抓的消息，但次次都有不同形式的辟谣。这三上将是前海军司令吴胜利、前南京军区司令蔡英挺、前中央军委装备发展部政委王洪尧。在这三人中，吴胜利多次传出被抓，但过去数次都以其亮相来辟谣。后来的说法，都以吴胜利是浙江省太子党，在海军任职期间又曾在海军福建基地担任过司令，所以不是有人说情就是上面念了旧情，再加上吴胜利任职海军司令在中共海军史上第二长，次次刀举起又放下。与吴胜利不同，蔡英挺早在2016年1月，被摘南京军区司令要职，调任军事科学院院长闲差，是当时军改中唯一转任闲差的大区司令，有关说法就不径而走。而蔡英挺是前中央军副主席张万年的秘书，他本人与徐才厚和郭伯雄两位被抓的军委副主席过从甚密，他女儿嫁了法国人。而蔡英挺又是军方唯一一位上将，未到龄就被要求退休，还传说连降十级。王洪尧外间不熟，因其是山东农村兵老行伍出身，辗转多个集团军任职，因搭上徐才厚线，才得步步高升，最后升到总装备部政委，军改又平安坐直通车进军委装备发展部政委。直到有人举报才被迫脱军装，到全国人大常委会任环资委副主任委员。</w:t>
        <w:br/>
        <w:t xml:space="preserve">    </w:t>
        <w:tab/>
        <w:t xml:space="preserve">    </w:t>
      </w:r>
    </w:p>
    <w:p>
      <w:r>
        <w:t>WXC1242</w:t>
        <w:br/>
      </w:r>
    </w:p>
    <w:p>
      <w:r>
        <w:t>最近，一桩在美国闹得沸沸扬扬的中国间谍案，终于宣判。涉事人员无罪释放，一个被“恋童”、“间谍”诸多指控缠身的学者，终于证明了自己的清白。事件的中心，是德克萨斯大学的华裔教授谢克平。他是德克萨斯大学癌症研究中心的研究员。与此同时，他也是我国“海外高层次人士引进计划”的参与者，在科研方面积极与国内学者互通有无。上个月美国媒体披露，谢克平被联邦调查局FBI怀疑进行间谍活动，已经被控制，房子和办公室也被进行了搜查。谢克平与自己的律师在一起（图源：nbc）但是没有证据，法院是不会批准FBI对他进行搜查的。所以FBI脑洞大开，给谢克平按了一个持有儿童色情产品的嫌疑，以此为借口进行搜查。而证据，就是警察前前后后翻看了谢克平400000G的内容，就只找到了12张疑似儿童色情的缩略图。这是什么概念呢？今天一部旗舰手机的容量大概是256G，想象一下1562台装满照片的手机，只找出了12张缩略图。图：图中大约有400台iphone欲加之罪何患无辞。谢教授随即被没收护照限制出境，过去几个月都生活在恐惧当中。他当然清楚自己是无辜的。但美国是一个对恋童癖零容忍的国家，只要检方做一些小手脚，自己怕是跳进密西西比河也洗不清，余生就只能在监狱里研究癌症了。事实上，网络莫须有的罪名去抓人，一直是美国惯用的伎俩。比如维基解密的阿桑奇公布美军在阿富汗滥杀无辜的视频，被安上了强奸的罪名，全球通缉。FBI的调查，已经给谢教授的生活带来了破坏性的影响：他的名誉、事业、和家庭已经全部被毁。同事间传闻，他不但是“中国间谍”，而且还是个恋童癖，相当刺激了。消息传到国内，很多“公知”不顾青红皂白，就开始污蔑谢教授，说他犯了美国的法，活该被抓。而且竟然还有人指责谢教授和国内的学术交流就是间谍活动，所以FBI做的没错。而且话里把指责的对象扩大到了所有涉足中美两国学术界的学者，说他们都是间谍，所以抓的好？我真的很怀疑，这位网友的忠诚在谁哪里…不过幸好，美国独立的司法制度发挥了作用，顶住FBI方面的压力，为谢教授洗脱了罪名。也结结实实地打了这些“公知”的嘴脸。谢克平与律师（图源：Boston Cronicle）而警方和FBI的行为，已经涉嫌恶意起诉。谢教授表示继续追究的权力。美国政府对中国科研学者的歧视，可以说由来已久。谢克平在美国的遭遇，不得不让人想到60年前美国政府对钱学森的监禁。一样都是杰出的学者，一样都是间谍罪的嫌疑…图：普朗特、钱学森、与冯·卡门，那个时代德国、中国、美国最杰出的科学家当时，钱学森在美国火箭科学的地位，可以说是最顶尖的十人之一。他35岁成为麻省理工学院的终身教授，可以参与军方全部最高等级的科研项目。在电影《火星救援》中就有提到，美国的太空项目，开始于加州理工的五个学生。而五人其中之一，就是钱学森。后来新中国成立，冷战开始。钱学森因为自己的中国国籍，自己的忠诚遭到了美国高度的怀疑。这段时间钱学森是在无尽的监禁、保释、又监禁的过程中度过的。钱曾经申请过美国国籍，为了科研，他其实也是愿意待在美国的。但美国要求钱学森必须服从政府领导，在必要时刻即便与中国为敌也不能有所异议。钱学森的回复是他效忠中国人民，不会允许美国政府替他做出决定。也就是这样，钱最终选择回国效力。一段对话资料问：你效忠谁？答：我效忠中国人民。问：在本国和红色中国发生冲突时，你是否会为了美国而与红色中国作战？答：我现在能回答这个问题，我的回答如下：我已说过我必然效忠中国人民，而如果在美国和共产中国之间的战争是为了中国人民的利益，我认为这是非常可能的，那么我将站在美国这边作战。对此是毫无疑问的。问：但是你将先做决定？你将决定它是否是为了中国人民的利益？答：是的，我将做这样的决定。问：你不会允许美国政府为你做决定？答：不，绝对不会。美国作为科研大国，吸引了无数海外背景的科学家来到美国的大学进行科学研究。事实上得以汇集全球最聪明的科学家，是美国科研得以引领全球的关键。（图源：harvard）但对海外科研人员的歧视和不信任，在这些年愈演愈烈。其根源，就是部分美国人无法正视中国近些年取得的科研成就，觉得只有西方国家才拥有顶级的科研能力。所以中国的每一项成就，都被他们解释成是抄袭、盗取美国的技术。而随着中国留学生数量的增加，不少美国媒体开始大肆宣传：每一个中国留学生都有可能是中国派来的间谍…今年早些时候就有新闻：一个中国留学生因为在寒假把作业（论文）带回国写，被美国政府怀疑泄露绝密科研资料。对于那些以最坏恶意揣测谢克平教授动机的“公知”们，请收起你们幸灾乐祸的笑容。像谢克平教授这样在美国进行科学研究，在合理合法的情况下回国进行学术交流，帮助国内肿瘤研究的发展，是在尽自己的一片爱国之心。而且他作为杰出的学者、科学家，在中美两国的肿瘤学研究都有贡献。他的成就是超越国界的，是造福全人类的。我想这个世界上最不幸的莫过于：科学没有国界，科学家却有祖国吧。</w:t>
      </w:r>
    </w:p>
    <w:p>
      <w:r>
        <w:t>WXC1243</w:t>
        <w:br/>
      </w:r>
    </w:p>
    <w:p>
      <w:r>
        <w:t>美国著名作家阿尔伯特·布鲁克斯在他的科幻小说《2030，拯救美国》当中，生动地刻画了一名博士发现攻克癌症的方法，却使得老龄人口暴增，养老体系紧接着崩塌的社会。类似的场景，如今真真实实地在我们的邻居日本上演。随着老龄化问题愈发严重、劳动力极度短缺、首都东京越来越拥挤，纠结的日本人正在一边考虑高薪聘请外籍劳动力去日本工作，一边却在考虑给钱让市民搬出东京。日本首相安倍晋三警告称："出生率的下降和日本社会的老龄化正以前所未有的速度加速。"鉴于问题的严重性，他表示政府必须推动"有影响力的政策"，立即解决问题。据日经新闻报道，国际货币基金组织（IMF）在北京时间11月29日发布了一份日本经济局势的分析报告，报告估算，"随着人口减少，日本今后40年实际国内生产总值（GDP）可能减少25%以上"。报告同时指出，如果彻底实施提高生产率的结构改革，可以遏制经济规模缩小。关于日本预定2019年秋季提高消费税率，IMF敦促日本加紧实施刺激需求等宽松对策。著名杂志《经济学人》近日刊文称，当下日本社会中有超过一半的婴儿有望活到100岁。这一预测吓坏了许多的悲观主义者——他们担心随着日本的老龄化和人口的减少，医疗费用将飙升，养老金制度将崩溃，村庄将空无一人，年轻人将太少而无法照顾老人。到2050年，日本每个老人所需的护工人数将上升75%（图片来源：IMF）目前，日本人的平均预期寿命为84岁，全球最高。有超过28%的日本人口年龄在65岁以上，相比之下，德国为21%，美国为15%，印度为6%。当前日本有69785名百岁老人，与20年前比增加了7倍。这对日本来说并非好事——日本已经负担不起如此沉重的福利负担了，日本公共债务已经占到GDP的250%。如果日本人要活到100岁，他们将不得不在70岁以后退休。目前，每年有近7万移民涌入日本，这听起来虽多，但日本人口正以每年近40万的速度减少，这意味着平均每一名求职者将面临1.6个空缺职位。《经济学人》报道中预计日本的劳动力将从去年的6700万人减少到2030年的5800万人。为了提高生产率，日本各大公司也正急切地投资机器人。日本首相安倍晋三誓言将改革公共养老金体系，以鼓励人们更晚退休。安倍晋三还表示，他希望日本成为让超长生命变得充实，而且社会又负担得起的典范，他还提到要"设计百岁寿命社会"。但要实现这一点，安倍在他最后三年的任期内，将不得不采用远比他目前设想大胆得多的改革方案。日本65岁以上的人在劳动力中的比例是七国集团（G7）中最高的（图片来源：《经济学人》）安倍实现他目标的方法有三个：说服现有劳动力延长工作时间，鼓励更多的女性加入劳动力，让更多的外籍劳动力入境。日本已经取得了一些进展——65岁以上的人在整个劳动力中的比例是七国集团（G7）中最高的；女性在劳动力中的比例已经超过美国；日本国会也已通过法案，将大幅放宽外籍劳工准入。据《卫报》和《日经亚洲评论》等媒体报道，近日，日本通过了一项新法案，这可能会为数十万外籍劳动力的涌入铺平道路。尽管反对派试图阻止这项具有争议的立法，但在执政联盟的推动下，法案最终获得了通过。每日经济新闻（微信号：nbdnews）记者注意到，在这之前，日本的签证只发放给高技能的外国人，例如教授和医生等。但为了应对日本长期的劳动力短缺问题，新的立法将首次允许海外的蓝领工人获得签证，其中重点是护理、酒店和建筑等行业。据日本共同社报道，为了解决人口迅速老龄化和出生率下降造成的劳动力短缺问题，日本政府计划在12月10日国会休会前，制定并颁布移民法修订案，预计明年四月正式实施。该法案可能在五年内将在日本的外籍工人人数增加到超过34.5万人。《卫报》报道截图《日经亚洲评论》报道称，这项新的法案反映出日本限制性的移民法立场正在发生重大转变，同时，日本企业将必须和获得新签证的外籍劳工签订合同，保障后者获得和日本同行相同或更高的薪水。不过，这项立法过程并非一帆风顺。反对派提出了一系列对该法案将如何实施的担忧，其中包括如何限制新移民人数，以及令人满意的工作条件等等。保守派担心外国人的涌入将扰乱日本社会秩序，并增加就业竞争。日本国内很多民众也担心此举将增加非法外国居民数量，衍生社会问题，威胁日本国家安全。《卫报》报道中称，日本新的签证制度将产生两种新的签证类别，一种为有效期五年，签发给面向劳动力短缺的14个行业且具有一定日语能力的外籍工人；另一种为可续签签证，签发给具有更高技能的外籍劳工。只有获得第二种签证的外国人，才能携带家人居住在日本。每日经济新闻（微信号：nbdnews）记者注意到，在日本，从酒店、农场到建筑工地，劳动力短缺已成为一个长期的社会问题。随着2020年东京奥运会的脚步临近，建筑和服务业的需求飙升，这个问题近年来显得愈发严重。这边政府在下血本请外籍劳动力去日本工作，另一边政府又在花钱让人们搬离东京，到别处安家落户。虽然日本的低出生率已是人尽皆知的事情，但如果你生活在东京，绝对感受不到这一点。随着东京人口的持续增长，东京市中心的居民感觉到处都挤满了人，而且情况变得越来越糟。像世界上所有大城市一样，东京的常住人口中包含不少外来人口。《今日日本》报道中称，在过去的22年时间里，每年新搬到东京的人都要比搬离东京的人多。这也不奇怪，毕竟东京能提供全日本最优质的教育资源和就业机会。2012年~2017年，日本人口减少了近100万（图片来源：IMF）东京人口暴增的另一面是，日本其他地区人口的流失。今年来，日本政府一直在想方设法重振日本日渐衰落的中小型地区，现在甚至提出了可能迄今为止最直接的政策：给钱让人们搬出东京。就在上周，日本政府表示正在考虑建立一种罕见的制度，向目前居住在东京23个中心行政区（东京人口最多的地区）的人提供财政补贴，让这些人搬离东京，去别处求职或创业。据悉，这笔财政补贴的数目达到300万日元，约合18.4万人民币。《今日日本》报道称，这笔钱是这些搬离东京人员的安置费，300万日元与日本许多入门级白领年薪相差不远。每日经济新闻（微信号：nbdnews）记者注意到，这项提议并没有要求人们搬到距离这23个中心行政区以外多远才能获得补贴，因此只搬到规定区域外，就有可能获得领取补贴的资格。东京知事小池百合子（ KoikeYuriko）对这项提议表示了质疑，"有必要监控这300万日元的补贴能带来多大正面影响。对于政府来说，更明智的做法可能是把重点放在宣传其他地区独特的特点和优势上，或者将东京以外的这些地区发展成人们的理想居住地。"小池百合子在新闻发布会上表示。当然，一个老龄化的社会并不等于一个衰老的社会。正如安倍晋三所指出的那样，如今日本老年人走路的速度，并不比他们10年前走路慢。但日本想要在老龄化愈发严重的情况下实现可持续发展，安倍必须更快地行动起来。</w:t>
      </w:r>
    </w:p>
    <w:p>
      <w:r>
        <w:t>WXC1244</w:t>
        <w:br/>
      </w:r>
    </w:p>
    <w:p>
      <w:r>
        <w:t xml:space="preserve">  于像所长这样的吃货来说，世界上最遥远的距离电视剧）如果有个代名词的话，那么一定就是图片仅供参考这几个字了。包装盒上小小的图片仅供参考瞬间怼得你没脾气为了让你看到食物产品图就眼馋，广告摄影师们可没少动脑筋。今天，所长就带大家去看看，那些诱人犯罪的美食广告到底是怎么拍出来的。01/ 高度不够，纸板来凑！ /同样是松饼，为何人家做出来的看着香甜蓬松、光泽诱人，而你做出来的怎么看怎么像糊塌子和东北贴饼子？　　憋慌！不是技术不行，你可能只是少加了两个重要的配料瓦楞纸和机油。为了营造出蓬松感而垫上的瓦楞纸永远泛着诱人色泽的秘诀不会渗入松饼的机油不过，在这种空间感的营造上，论业界翘楚，汉堡可是谁也不服。瓦楞纸算什么？汉堡表示自己还用上化妆棉了呢！首先，用吹风机将芝士片吹出自然下垂的弧度。用竹签将生菜与番茄一层一层地固定住，展现出最新鲜水嫩的一面。之后，插入一块三角化妆棉，将面包胚轻轻摞在上面，看起来用料十足、厚实诱人的汉堡就完成了。然而，这样子的汉堡才是刚刚成型。要想拍得好看，还要在汉堡肉上刷上一层植物油、在蔬菜上喷上水雾、毫不做作地挤上酱汁才可以。即便这样，后期的P图也是必不可少。美颜镜头下带妆和今天素颜出门的区别02/ 馋了吧？下的去嘴算我输！ /上面的虽然是照骗，但好歹还有一些真材实料。有些看起来诱人的美食，却是一样能吃的东西都没有！(╯‵□)╯︵┻━┻比如下面这碗莓果酸奶燕麦。　浓稠的酸奶，多到堆满整个碗的草莓与巧克力脆片，是不是迫不及待想要来上一勺？但是实际上，它却是这样摆出来的：先用大半碗凝胶打底，然后均匀地倒上一层粘稠的白色乳胶，将草莓与巧克力脆片一一点缀在上面，最后根据需要在草莓与脆片表面轻轻刷上一些薄薄的胶水。和麦片一样徒有其表的还有甜筒冰淇淋。为了让冰淇淋表面的纹路不会很快融化，从而失去冰淇淋的质感，摄像师们干脆就用了一些别的材料来代替玉米糖浆、酥油、食用色素。搅一搅，拌一拌，用手刮一刮，看！冰淇淋质感神奇地出现了耶~不会融化的冰淇淋才有资格在镜头前扮美同样是倒一杯啤酒，为什么广告里的啤酒就自带一种泡沫多到溢出的清爽感，而自己买的廉价啤酒倒出来的沫那么少？还不是因为你没放洗洁精在餐厅吃饭或者点外卖的时候，经常能在菜单上看到这样的烤鸡。虽然看起来也不是十分诱人吧但所长今天才知道图里的鸡居然是10分钟就刷出来的生鸡肉！像这样用强力胶把鸡皮表面的洞补上，把鸡翅粘牢，之后调一碗上色用的涂料布朗宁酱、比特酒、黄色食用色素和洗洁精。最后将涂料均匀地刷在鸡肉表面就可以了。03/ 这么拍广告，保洁阿姨不会揍你嘛？ /不过，如果你以为这些给美食拍广告的摄影师们只会拍一些中看不中吃的照片，那你就错了。光是看看这个炸鸡，所长就已经控制不住要掏出手机点个外卖了。但是，换个视角再来一看遍（炸鸡：我是谁？我在哪儿？我做错了什么？）还有下面这个草莓牛奶的广告，是不是特别小清新？但是拍摄现场却是这样的狼藉一片。不知为何，许多红酒广告都喜欢这样的呈现方式，所长一直很疑惑，这么倒真的不会洒出来吗？答案是：会的。（突然心疼摄影师）还有这新鲜的玉米、五谷杂粮汇聚的场景其实是电钻+滋水枪+转盘的杰作看到摄影师们为了拍出让你馋到不行的画面这么拼，所长就想知道，拍完这一波，你们真的不会被保洁阿姨追着打吗？*本文全部GIF截自youtube视频：.江湖险恶，处处是坑，但所长店里拍的照片真的都是真的！还没拍完就被我们吃完了。</w:t>
      </w:r>
    </w:p>
    <w:p>
      <w:r>
        <w:t>WXC1245</w:t>
        <w:br/>
      </w:r>
    </w:p>
    <w:p>
      <w:r>
        <w:br/>
        <w:t xml:space="preserve">    </w:t>
        <w:tab/>
        <w:t xml:space="preserve">    </w:t>
        <w:tab/>
        <w:t>用脚投票！上层建筑领域去国知识精英群体，正由夏业良，周孝正，徐友渔，崔卫平等中老年火线异议学者，急速扩展到李保阳这类埋头故纸堆，两耳不闻窗外事，一心只读圣贤书的“青年老学究”。20天前以游客身份入境，携妻小踌躇于美东费城一带的李保阳博士，10天前在其微博作出决定：“去国万里，近几年怕是回不来了”。访问了公开声明在美国申请政治避难的同济大学70后教授邱家军，又一位因碍于国内江河日下之学术环境选择滞留美国的准80后青年学者，闯入【不同的声音】眼帘：中山大学古代文学博士李保阳。本台11月12日一则高点击率报道：“广东中山大学中国古代文学博士李保阳，仅仅因为在微信上发出了一条信息，表达对基督教堂中悬挂五星红旗的不满，而遭到中大校方约谈、警方入室搜查和被带走传讯，中大研究员职务也被“一票否决”。近日携家人抵达美国的李保阳…向自由亚洲电台讲述了他遭遇的离奇故事……有一个朋友不愿意去教会了，因为他不认同五星红旗在这个场合中悬挂的方式。另外，去年我去教堂，讲道的人不是讲圣经中的教义，而是“社会主义核心价值观”，这个事情我也在朋友圈中说了…我当时完全没想到，会有人用这个信息找麻烦…我不确定是不是国保，我问他们是什么人，他们也不回答我。进来之后拿走了我的手机，然后把我带上车，拉到一个地方去了…车开到一个铁门，进了院子。把我带到一个很小的房间，有一个桌子和一个凳子，还有一盏很亮的灯。问我的问题大概就几个，一个是2012年生了个小孩，是（超生）违规；第二个是2015年夏天，在浙江嘉兴建一个化工厂，是个污染企业，很多人去抗议，我也去了；第三就是去年7月，我发过一个朋友圈，是纪念刘晓波的。我就和他们说，我只是站在一个独立思考的知识分子立场上的看法，没有什么人在背后支持我…当时已经吓傻了。出来后不敢呆在广州，就回到教书那个地方去了。”2013年编辑的百度百科【李保阳】词条：李保阳，当代青年学者，在王鹏运研究及古籍版本领域颇有建树。2010年，获得广西大学文学硕士学位，随即就职于浙江大学图书馆古籍部。主要研修方向为词学及文献学，在词学文献的发掘与整理方面，成果显著，先后整理词学等相关文献如《〈小嫏嬛词话〉》（清·王初桐）等11种，发表论文《王鹏运、龙继栋唱和词手稿述略》等6篇。关注民间口述历史，历史事件参与者的体验文字，与友人共同主编同人刊物《掌故》，力图为华文圈后来者留存一些民间角度的史实。学术活动大学时代受中山大学中文系彭玉平教授引导，进入词学研究领域。2003年至2007年，遍访民间藏书家，先后获覩大量珍贵稀见稿本、钞本文献，并辑录出嘉兴、平湖、嘉善等图书馆馆藏词学书目，整理出稿本《九曲渔庄词》、稿本《梅花诗话》、稿本《采香词》等。为其在古籍版本鉴定方面，打下了扎实的基础。2006年9月，李保阳考取广西大学文学院硕士研究生，读研期间，先后获得广西壮族自治区研究生学术论坛一等奖、广西大学文学院研究生学术论坛论文一等奖。2008年10月，李保阳出席南京大学两岸三地词学国际学术研讨会，并与台湾中央研究院林玫仪教授和南京大学张宏生教授保持密切联系。2009年着手汇辑王鹏运词全集，2013年上海古籍出版社推出。2007年-2010年，李保阳走访桂林图书馆、邵阳图书馆、株洲图书馆、天一阁等藏书机构，发现大量稀见文献，并整理出唐圭璋先生以未见而引以为憾的清代稀见词话《小嫏嬛词话》，并在此基础上撰成《王初桐及其小嫏嬛词话述略》一文。由于长期在民间访书，对明清江南文献稔熟于胸，2009年，李保阳应《嘉兴地方文献丛书》编委会之邀，整理点校明末嘉兴籍收藏家李日华的《六砚斋笔记》（凤凰出版社，2010年）。2010年7月硕士毕业，因长于目录版本，实践经验丰富，被浙江大学图书馆聘入古籍特藏部。任事期间，得以亲接当代词学泰斗、词学文献宗师吴熊和先生砚席，得吴先生指授颇多，为其词学生涯一段宝贵经历。2012年4月，李保阳协助其所供职的浙江大学图书馆古籍部浙大文库具体承办了《学泽长存：国学大师姜亮夫先生捐赠史料展》。2012年4月，因李保阳发掘出吴梅先生词学新文献，应邀出席在周庄举办的首届中华南社学坛学术研讨会，并提交论文《胡士莹录吴梅〈词选〉油印本考述》。李保阳与友人合办同人刊物《掌故》，立足于中国大陆，旨在为历史事件的亲历者提供一个交流平台，以保存鲜活的文献为职事，从民间角度给华文圈留下可资信赖的史实。除了学术研究外，李保阳在创作方面也表现出性情的一面，有《抱月楼诗词稿》等。滞美不归，决心已定。在接受了【不同的声音】四十分钟的采访之余意犹未尽，李保阳在微博上发给成功一行感言：“上周在洛杉磯唐人街發現了一家中文書店，煞是意外，在網路書店擠壓實體店面的信息化時代，在美國賣中文書，更可想見生意有多麼清淡了。老闆特意把我請進書店地下倉庫，竟然找到了一套資中筠先生的文集。資先生是近年國內的敢言者，一是其經歷，一是其資望，實際上她不過是在一個扭曲的環境下說了些常識而已。東方人對「政治」的理解等同于權力，所以一旦有人講了些哪怕是歷史文化方面的事，只要可能涉及權力，就會被認為是干犯時忌。中國歷來因言獲罪者，大抵如之。這也是——尤其是晚近以来——中國人不願聲稱自己關心政治的原因。至於西方語境中的「政治」該怎麼理解，因為我閱讀範圍的局限，不敢放言，識此以待高明者賜教。”李保阳博士在2015年造访台湾后发表的一首古体诗《甲午台湾度岁》中写道：一觉闽峤岁又添半帘旧梦落花残仙山海外孰心困故国门前满眼酸留下许由千样好归来丁零万般难雕栏春水思长驻玉砌凉颷总觉寒琢句，是为本次访谈大标题。</w:t>
        <w:br/>
        <w:t xml:space="preserve">    </w:t>
        <w:tab/>
        <w:t xml:space="preserve">    </w:t>
      </w:r>
    </w:p>
    <w:p>
      <w:r>
        <w:t>WXC1246</w:t>
        <w:br/>
      </w:r>
    </w:p>
    <w:p>
      <w:r>
        <w:br/>
        <w:t xml:space="preserve">    </w:t>
        <w:tab/>
        <w:t xml:space="preserve">    </w:t>
        <w:tab/>
        <w:t>外界都已经注意到刚刚结束的习近平西班牙之行至少有两大“亮点”，其一是西班牙政府并未依习近平所愿与他签署两国政府的“一带一路”备忘录，其二是习近平率众出席西国国王宫廷宴会时换西装为“国服”。习近平夫妇访问西班牙时穿亲自设计的“国服”。被外界误认为还是传统“毛服”也就是“中山装”的习近平身上的那套的“中华人民共和国国服”，简称“习氏国服”与传统“毛服”的主要区别在哪里。北京时间11月29日，中国外交部记者会上，有记者提问表示，在西班牙方面为习近平举行的欢迎晚宴上，包括中国国务委员王毅在内的所有中方官员都身着“中山装”（中式礼服）出席活动，这种情况是否是首次。  中国外交部发言人耿爽表示，据了解，在类似西班牙国王为习近平举行盛大欢迎宴会这种正式场合上，中方领导人穿中式礼服应该已经不是第一次了。  随后记者追问，之前曾看到过中方官员穿“中山装”出席活动，但是所有中方官员都穿“中山装”参加活动是否尚属首次？  耿爽称，这是一个非常正式的场合，穿中式礼服出席符合这个场合的着装要求。事实也确如中国外交部发言人所说，外界媒体居然没有注意到习近平出访外国在“对等”场合把西装领带换成据说是他习近平和彭丽媛亲自设计的“有中国特色社会主义的国家礼服”早在几年曾就发生过，特别是在访问欧洲的君主立宪国家，也就是有国王的国家时，习近平必有换穿他认定的“民族服装”的机会。2014年习近平访问荷兰时，中共一家驻港媒体发表《白领结VS改良中山装  习主席出访首穿中式服装》一文。文中说：3月22日，国家主席习近平携夫人彭丽媛在荷兰首都阿姆斯特丹会见荷兰国王威廉－亚历山大，威廉－亚历山大国王在王宫为习主席举行盛大国宴，并以欧洲王室最高规格礼遇迎接中国国家主席夫妇的到来，习主席更是首次穿着中式服装出席正式外交场合，彰显“中国范”。习主席的这身中式服装乍看上去很像“中山装”，但仔细看会发现有很多不同之处。从上世纪20年代，因孙中山先生而兴起的“中山装”成为中国国家领导人最爱穿着的服装，由于毛泽东主席经常在公开场合穿着中山装，西方世界更是直接将中山装翻译为“毛装”。该媒体还介绍说：中山装是以中国革命先驱孙中山的名字命名的一种服装，是在日本学生服装（诘襟服）的基础上设计出来的。由于中共前领导人毛泽东经常穿着中山装示人，所以西方人称呼中山装为“毛装”。  除毛泽东外，许多中国著名人物如蒋介石、周恩来、邓小平都常穿中山装。接下来，当年江泽民到访英国觐见英国女王时的上装才是标准的“中山装”，与当年毛泽东和邓小平的“正装”一模一样。另外值得一提的是，朝鲜的金正恩在访问中国获习近平礼遇的过程中，金总书记穿的就是标准的“中山装”，习总书记则穿西装打领带。而如今“习氏国服”，因为已经是“中山装”和“唐装”的杂交，被掺杂进去了“更多的中国元素”，所以习近平当局似乎已经把它暂时命名为“中式（中国）礼服”。正儿巴经的”中山装”是什么，科普一下就是：样式为立翻领，对襟，前襟五粒扣，四个贴袋，袖口三粒扣，后片不破缝，这些形制其实是有讲究的。1912年民国政府通令将中山装定为礼服，修改造型并赋于新的含义，并根据《易经》周代礼仪等内容寓以意义：中山装的五大内涵：　其一，前身四个口袋表示国之四维(礼、义、廉、耻)，袋盖为倒笔架，寓意为以文治国。其二，门襟五粒纽扣区别于西方的三权分立的五权分立(行政、立法、司法、考试、监察)。其三，袖口三粒纽扣表示三民主义(民族、民权、民生)。其四，后背不破缝，表示国家和平统一之大义。其五，衣领定为翻领封闭式，显示严谨治国的理念。毛泽东和中共政权统治中国大陆之后，虽然没有正式宣布“中山装”为“国服”，但事实上它成了所谓的“干部服”，当时的所谓“四个兜”的军队干部服，可称之为“简易中山装”。有西方媒体解读中国政权从邓小平时代开始的“服装革命”的进展经过，说是  中国在过去30年经历了世界少有的经济和社会剧变，期间中国官方着装风格也经历了许多变化，而且受到外部关注。文革时期结束后，中国领导人在公开活动中就开始改变了清一色中山装的风格，开始穿夹克和西装。在胡耀邦和赵紫阳主政时大力推行对西方开放，领导人身体力行穿西装，开始了中山装（在西方被称为“毛服装”）被取代的过程。在1984年中国人首次在电视上看到中共总书记胡耀邦穿西装发表讲话。1987年当时中共的代总书记赵紫阳在十三大记者会上谈到自己穿的西装：“我所有的衣服都在国内做的……,李鹏、胡启立同志穿的西装也都是中国做的，都很漂亮。”一时间中山装似乎成了“左”和“守旧”的象征，西装成了“西化”和“开放”象征。八十年代，西装盛行超过了过去的中山装。街边台球桌和田间地头都有穿各种本土西装的人在娱乐或劳作。如上媒体注意到了2014年中国国家主席习近平访问欧洲四国期间穿了一套类似中山装的礼服参加荷兰王室举办的国宴，一改人们习惯的西装领带的形象。那是一种使用暗扣，中式与西式相结合的服装。胡耀邦，赵紫阳时代开始的官员服装西化潮流并没有一往无前，同英美风格衔接。读罢这一段，笔者特别上网搜寻了习近平几次在欧洲国家着“中式礼服”的图片和视频，总结出的规律就是，习近平外访过程中，对方着西装领带，他也着西装领带，但只要是对方男士穿燕尾服或者黑领结晚礼服的场合，他习近平就会穿上他的“中装”。比如在觐见英国女王时，因为英国女王的丈夫身着燕尾服，所以习近平就一定要和人家“对等”，把西服领带换成“中装”。如上媒体分析说：中国并没有对应英美国家黑领结晚礼服的正式礼服，因此驻欧美的中国外交官在参加晚宴和其他正式场合往往会面临择装的尴尬。被久违的中山装有时候就成了救场的好东西，成了既庄重，又有中国特色的礼服。对习近平的这一身貌似“中山服”却又不是正儿巴经的“中山服”的所谓“中式礼服”，中共自己的媒体当然要对它大唱赞歌。一家中共媒体在2014年习近平访问荷兰后报道说：上周末在阿姆斯特丹王宫，荷兰国王威廉－亚历山大设“白领结”宴会招待到访的国家主席习近平一行，“白领结(white  tie)”是最高级别、最正式的宴会着装要求，比如诺贝尔颁奖晚宴、皇室的正餐场合等会要求与会者以“白领结”级别着装出席。“白领结”着装通常要求男士着黑色燕尾服，配白色领结、白色马甲和上浆的折翼领衬衣，女士则需着及地晚礼服，佩戴高级珠宝，外加礼服鞋、手包等配饰，还可以搭配白色长手套。在有皇室出席的宴会上，也可以佩带勋章、绶带之类的饰物。除了以上着装选择外，来自欧洲之外的出席者也可以着自己的民族服装出席。于是，从荷兰皇室出席此次宴会成员威廉－亚历山大国王、马克西玛王后、前女王娅特丽克丝的着装上可以清楚的看到，这正是欧洲王室的最高规格礼遇。受邀出席的习主席夫妇也选择了颇具中国特色的重视服装，展示独特的中华文化风采。这也是习主席首次穿中式服装出席正式的外交场合。该媒体分析说：不少网友和媒体也把习主席的这身改良中式服装称为“国服”，毕竟在西方，出席“白领结”宴会时，代表中国的国家领导人穿着燕尾服会有不伦不类的感觉，但仅穿着西服又会略有“冒犯”的嫌疑，于是民族服装无论如何都是最好的选择，女士可以着旗袍，男士却难有一种代表中国自己的服装，“中山装”似乎是最能代表中国的男士服装，但它也有过于严格、死板的弱点，和如今蓬勃发展的中国似乎有些不太搭调，在这个时候，习主席的这身改良“中山装”的出现让大家眼前一亮，不管今后它能不能真的成为“国服”，它都为今后中国人“自己的衣服”又增加了一种选择！紧接上文，该中共媒体访问了中国境内的“时尚专家”多人进行“解读”。北京服装协会副秘书长刘亚桐说，习近平所穿中式服装在颜色选择上稳重大气，而立领间露出的白色衬衣显得层次分明、清爽精致。中国独立设计师李铂楠认为，这套服装加入西式礼服中的口袋巾元素，在传统中山装的样式基础上做出改良，这一中西元素的巧妙结合为庄重的外交场合带来时尚气息。她相信，这一经典中山装的现代演绎一定会引领中国时尚的风潮。此番，大家关注焦点都集中在了习近平的喉结处的那个小白方块，思索片刻，一致认为这简直就是基督教牧师袍剪去了下半截。我们的讨论当然有调侃的成份，因为习近平的一身“中装”毕竟不是纯黑色的，但有心人可以上网调看一下习近平出席西班牙国王宴会的中共央视报道，为了有所区别，有资格尾随习近平出席人家宫廷宴会的中方官员杨洁褫、王毅等都是一袭纯黑，只露出一寸见方的小白块遮掩喉头，再加了这几个人，特别是王毅的那一副黑脸，说他们是牧师扮相真是抬举他们了，修修图，单把他们几个的形象“特写”出来，真还是为他们是在出席某党和国家领导领导人的遗体告别仪式呢。当然，在中共媒体笔下，习近平及部下的这身“习氏中装”绝对是大长了中国人民的志气。有中国大陆境内媒体采访到的中国形象礼仪协会教育副主席张玲女士接受采访称：“这是习近平主席首次以中式服装亮相国际晚宴，这也是我国国力增强的一个表现。”这位女士特别强调：“这里要重点说一下习主席的袋巾细节，一般在西方礼仪中，袋巾设计常出现于晚宴当中。如果这一套着装去掉袋巾便可做日常的商务着装使用，而加上袋巾便成为了晚宴着装，从这个细节也可看出，领导人对国际文化的了解与尊重。”读完这完这则中国仪礼专家的“重点说明”，她的意思好象是习近平的这套“中装”可以一服两用，胸前口袋里插块“袋巾”就是出席西方国家晚宴的中国“国服”或者说“对等”于人家的燕尾服，如果口袋里没插那块被中国时尚人理解为于餐巾的“袋巾”，那这“国服”就变成了中国领导人的工作服了----即所谓“商务着装”。在网上看到习近平夫妇与西班牙国王夫妇合影时，也注意到了习近平左胸口袋里塞了一块深色手绢，让中国人解读为因为合影过后就要开吃宫廷宴，所以擦嘴的手绢是必备的，一幅习近平在英国宴与凯特王妃碰杯的照片里，习近平左胸前的口袋里也是冒出来一小撮黑布头的。不过当年的江泽民访英过程中，在英国国宴上就没有在上衣口袋里插块布。曾担任29届奥运会形象总设计师的易茗评论说：“之前的领导人们其实在服饰上多是中规中矩的……。我也曾提出过一个建议，那就是解开西装的一颗扣子，要知道当时这个建议是被否决的。而现在习近平主席不但解开了那颗扣子，更是对着装加入了很多自己的想法，这个大改变传递了他的自信。”读到这里终于弄明白了“习氏国服”与“毛装”的最重要区别，那就是在“毛装”的基础上解开一个扣子，加上一条手绢。</w:t>
        <w:br/>
        <w:t xml:space="preserve">    </w:t>
        <w:tab/>
        <w:t xml:space="preserve">    </w:t>
      </w:r>
    </w:p>
    <w:p>
      <w:r>
        <w:t>WXC1247</w:t>
        <w:br/>
      </w:r>
    </w:p>
    <w:p>
      <w:r>
        <w:t xml:space="preserve">1陈羽凡吸毒被抓，群众惊掉了一地瓜。不过我更关注另一个风口浪尖上的精英男，他的悲情和自毁，比陈羽凡更惊人。就是金立手机的老总，刘立荣。金立手机，大家都知道，当年刘德华一脸郑重地为它代言：金品质，立天下。除了华仔，这个品牌还请过冯小刚、徐帆、余文乐、薛之谦、刘涛等等很多大咖代言。他们还冠名过《最强大脑》、《笑傲江湖》之类诸多大牌娱乐节目。这款手机最红时，销量高居国产机第一名，说是国民机也不为过。然而。这么一个风光无限的品牌，前几天被爆出大量欠债，破产基本已成定局。背后原因复杂，而其中最醒目的一个是：其创始人、董事长刘立荣嗜赌。曾有传闻说，“刘立荣在赌博上输了超过100亿。他去过两次塞班岛。第一次就输了20亿。第二次，与刘立荣私交甚好的几位朋友，亲自飞到塞班想劝他回头，没想到看到的却是赌桌上堆积如山的筹码。最后一把牌，就一把牌，一次性输了7亿美金。”刘立荣现在已被列为“老赖”，跑到香港，一年没露面。11月24日，他罕见地接受了媒体采访，承认确实曾两次去塞班赌博，但否认输掉了100亿。那么究竟输了多少？记者问。他用很轻的声音说：十几个亿吧。——就算这个数字真实，十几个亿也绝不是小数了，足以让一个光彩夺目的男人，深陷泥沼，再难自拔。2刘立荣从小在湖南农村长大，放牛，也干农活，父母对他要求非常严格，小学要拿第一，初中要拿第一，高中还要拿第一，不拿第一会挨打。他很努力也很争气，真的一直考第一，后来不负众望考上了中南大学。在那个年代，是妥妥的天之骄子。毕业后，刘立荣进了天津一家研究所，体制内的铁饭碗，羡煞旁人。但他不甘心。辞职南下，跑到广州打拼。他聪明、勤奋、肯吃苦，几次精准跳槽之后，25岁就成了一家大企业的副总裁。到2002年，30岁的刘立荣看准时机，创建了金立手机。他经营有道，一年后，销售额就突破8亿。之后，刘立荣带着金立一起奋勇冲杀，起起伏伏鏖战了16年，有凶险艰辛，也有傲人战绩。而最终，他在两次赌局里，输掉了自己的大半生。可悲可叹。一个人，要经过多少年的艰辛努力，做出多少次的明智抉择，才能一步一步，奠定自己美好人生。而毁掉这一切，只要两次豪赌就够了。好比建一栋大厦，要多少时间多少心血，而毁掉它，一根火柴就够了。从善如登，从恶如崩。一念天堂，一念地狱。刘立荣自己说过:赌这个东西真的不能沾，一失足成千古恨。可是他也说过：人生如棋，落子无悔。很多事，做了就是做了，错了就是错了，纵成千古恨，后悔也晚了。3刘立荣第一次在赌桌前坐下来的时候，不知道赌博可怕吗？一定知道。但很多时候，人就是会主动往火坑里跳。总想着活着嘛，开心点。总以为没什么的，别人不行，我行，别人都怕，我不怕。于是一个随心所欲，一生万劫不复。说到底无非两点：一是太高估自己，二是太纵容自己。忘记了世事总有因果，也总有很多“没料到”。如果料到今日，想必陈羽凡绝不会染指第一次的毒。如果料到今日，想必李小璐那晚无论如何不会彻夜不归。2014年，黄海波嫖娼，直接从一线男星堕入监狱，至今不得翻身。前几天他终于露面接受记者采访，说老父病重，儿子要养，“我真的很想再演戏”“我真的很着急”。几句话，说得人好心酸。但他可以吗？还未可知。如果料到今日，他死也不会去赴那一次约吧？也是2014年，著名的“周一见”戳破文章劈腿姚笛。当年如日中天无人可及的文章迅速成了过街老鼠，不但自己身价一落千丈，惨遭封杀，还连累老婆马伊琍左右为难。离婚吧，有这么多年的感情和两个孩子。原谅吧，心里不好过，粉丝也不答应。她是顶着多大的压力，才说出了那句“且行且珍惜”。这两年文章恢复了演戏，但人气早已不复当年。人的势，往往就那么一瞬，过去了也再也求不来。如果料到今日，文章又怎么敢跳这火坑。4不止明星，凡人也是。我老家一个叔叔，三十岁时和女同事有过私情，被婶子发现，要死要活闹得天翻地覆。那年代不兴离婚，闹完之后还得接着过。俩人几乎是被这件破事恶心了一辈子。之后三十年，叔叔在婶子面前就没抬起头来过。婶子想起来就气，就骂，骂不解气还打。女儿从小看他们吵架，听他们掰扯，严重恐婚，现在31了，还没谈过恋爱。不夸张地说，那昙花一现的私情，把叔叔全家的幸福指数打了五折。前几年有次一起吃饭，不知怎么提起这事，我爸说“早知如此……”叔叔眉头紧拧，双手无措，从腹腔里深深发出一声“咳呀……”这声“咳呀”背后，是一个男人内心里藏了半生的懊悔吧。为一个错，受到一万倍的惩罚，怎会不悔。5我也曾看过一个网友留言，说她有次超速开车，结果撞上一辆拉粮食的大货车，断了一条腿。  可惜，回不去啊。人生最残酷之处，就是回不去三个字。起先，你无知，你莽撞，你发疯，你犯了低级的错。后来你知道错了，知道自己离谱了，更知道该怎么做了。但是，你没有重做一次的机会了。那一次的错，不管酿成了多不堪的祸，你也只能担着。很多时候，人犯的错和要承受的代价，完全不成正比。很可能一次赌博，一次吸毒，一次出轨，一次买春，甚至一次酒驾，一次超速，一次闯红灯，就把你整个人生都毁了，同时，还可能拉着你的家庭一起陷入绝境。这叫一着不慎，满盘皆输。而你拼尽心力、绞尽脑汁才打下的江山，就这么毁于一旦，你亏不亏，冤不冤，悔不悔？所以，真的，人活在世，还是谨慎点好。你看那些活得不错的人，哪个不是战战兢兢，如履薄冰？因为世界本身就不怎么靠谱，小心翼翼还未必护自己周全，不管不顾就更是凶多吉少了。人得有个基本认识，就是你不一定总有好运气。所以并不是每次放纵都会有好结果。那么明知不能承担后果的风险，就尽量别冒了。明知不对的事，也尽量别做了。行动别鲁莽，凡事想周全。别图一时之快，别逞一时之勇。稳妥点过日子，路才越走越宽。   </w:t>
      </w:r>
    </w:p>
    <w:p>
      <w:r>
        <w:t>WXC1248</w:t>
        <w:br/>
      </w:r>
    </w:p>
    <w:p>
      <w:r>
        <w:t>近日，北部战区海军航空兵某旅组织新飞行员带飞训练时，突遇空中左发动机起火。在6分钟时间里，飞行员密切配合，果敢处置，最终成功驾驶战机安全着陆。13时59分38秒在第一次模拟着陆复飞训练时，飞行员耳机内突然响起语音报警，有近20年飞行经验的飞行教员李雷生第一时间报告塔台。飞行员：左发异常，左发异常。此时，坐在前舱的新飞行员刘畅，这是他第一次进入前舱驾驶战机。刘畅按照李雷生的指导要求，紧盯仪表盘，左转进入着陆航线。塔台：985，发动机转速、温度都是好的吧？ 飞行员：都是好的。 塔台：好的，正常做。14时04分30秒在带故障状态下飞行了4分52秒后，再次传来语音告警。飞行员：左火警，左火警！火警是飞行中最高等级警报，稍有差池就会酿成重大事故，刘畅极力控制着战机着陆姿态，尝试着关闭左侧发动机。飞行员：左发关了，七公里位置好。北部战区海军航空兵某旅新飞行员刘畅：当我把左发油门收置停车位之后，发现左发仍然保持在慢车转速上，其实那时发动机舱内部已经着火了，但是发动机并没有关停。面对这种情况，李雷生连续多次向塔台指挥员报告飞行情况，并指导刘畅按照指令要求同步操作战机，尽快下滑着陆。飞行员：左火警灯又亮了。 塔台：好的，对向下滑点着陆。 飞行员：放襟翼了，放襟翼。14时05分17秒距离第一次报警5分39秒后，刘畅和李雷生驾驶着已经起火的战机安全着陆，保障官兵和消防救援车辆快速到位，成功控制住了火势。北部战区海军航空兵某场站副参谋长付健壮：飞机落地还没停，浓烟就从垂尾根部冒了出来，随即蹿出火苗，由于着火点距离油箱很近，随时都有爆炸的危险，地面保障官兵全都第一时间冲了上去。</w:t>
      </w:r>
    </w:p>
    <w:p>
      <w:r>
        <w:t>WXC1249</w:t>
        <w:br/>
      </w:r>
    </w:p>
    <w:p>
      <w:r>
        <w:t>意大利导演贝纳尔多·贝托鲁奇今日逝世，享年77岁。如果这个名字对你来说还有些陌生，不如从电影《末代皇帝》来了解他。唯一一部在故宫，且进入太和殿取景的电影目前唯一一部斩获奥斯卡九项大奖的关于中国的电影动用了2000人当群众演员在中国上映时，这部电影被剪掉了一部分露骨镜头。导演事后每每提起，还都心有芥蒂，但这并不能影响《末代皇帝》成为传奇般的经典。奖项的成功已前无古人，关于影片的种种“内幕”，更是后无来者。1988年第60届奥斯卡金像奖，《末代皇帝》提名包括最佳影片、最佳导演在内的九项大奖。最终，九项提名全部获奖。1988年第60届奥斯卡颁奖典礼，尊龙与陈冲担任最佳纪录短片颁奖嘉宾而单单跑到故宫里拍戏这点，就是现在的导演们想都别想的事。1986年，文化部就颁发了针对影视剧的文物保护相关规定，“国际级重点文物保护单位的古建筑室内禁止一切拍摄”。故宫的最后一部“作品”，就是《末代皇帝》。《末代皇帝》海报（美国版）末代皇帝代表一个时代的完结，这部电影本身，也凝集了如今再难达到的全方位极致。电影在筹备期间，用了数个月搭建场景，设计殿内内饰。但最经典的，要属登基大典那一场。由于此前太和殿已遭受了太多损伤，一开始《末代皇帝》的剧组没拿到进入大殿拍摄的许可。几番周折后贝托鲁奇才和管理部门达成一致：只让一人进殿，只拿一台设备，在没有灯光辅助的条件下拍摄。摄影师Vittorio Storaro接受采访，回忆影片拍摄细节 / 《Making the Last Emperor》经典就此被定格在荧幕中。当时恰逢英国女王伊丽莎白二世访华，但因为电影摄制组拿到了优先权，女王都没参观上紫禁城。保护文物的同时，剧组竭尽全力让电影效果接近真实，导演贝托鲁奇也额外搭建了很多场景。为了刻画最真实的历史，贝托鲁奇让工作人员满京城寻找有“古老气质”的演员。同样是登基大典这场戏，导演找来2000名器宇轩昂的解放军当群众演员，给每个人都剃了光头，戴上假发和辫子。登基仪式里的藏僧都是真正的藏僧。因不可近女色，导演就从好莱坞调来了10个男化妆师为藏僧化妆。来源：老梁看电视：奥斯卡获奖影片 《末代皇帝》赏析贝托鲁奇不是没见过大场面。但登基大典这场戏实在非同一般。他还是在开拍前躲进了自己的房车里，灌了两口威士忌，壮了壮胆。这部重磅的电影中也有观众熟悉的面孔客串。时任文化部副部长的表演艺术家英若诚，在《末代皇帝》中扮演了抚顺战犯管理所所长的角色。宣读“特赦书”的那一幕，现实中真正的所长，金源，就站在英若诚旁边。话筒左侧的是英若诚，右侧的是金源导演陈凯歌，当年在电影中也扮演了侍卫首领的角色。对后来人而言，《末代皇帝》的一切，都早已是不可复制的经典。坂本龙一、大卫·拜恩、苏聪也因为这部电影，拿下了奥斯卡最佳原始音乐奖。坂本龙一30年在英国伦敦著名的阿比路2号录音棚前为《末代皇帝》配乐录音的画面有网友提问：如何评价《末代皇帝》里的配乐？知乎网友 @时间之外 的高赞回答是：“这样的音乐我没有资格评论。我只知道每一次音乐响起时我会落泪，会浑身起鸡皮疙瘩，会想起文秀逃离时候的那场雨，和溥仪怎么都打不开的那扇门……”二胡、古筝、琵琶等等东方乐器，和西方管弦乐交织在一起，诉尽了溥仪悲凉的一生：“所有的人你都追不上，所有的门你都打不开。”三十年前的坂本龙一，原本只是《末代皇帝》的演员。在长春拍摄溥仪在伪满洲国“登基”的一幕时，贝托鲁奇觉得，这一幕必须有现场配乐，他找上了坂本龙一制作这一幕的配乐。坂本龙一后来在自述中说，在此之前，他从没想过要去给电影制作配乐。虽然他对民乐颇有兴趣，但对中国风的曲子可谓一窍不通。只是导演要求，他无法推辞。但他向导演要求：必须有一台钢琴才能写。剧组辗转借来了一台钢琴，只是一路颠簸加上原本就没有妥善保存，钢琴走音走得厉害。坂本龙一说：“我作曲时，几乎是凭想象写的。”电影杀青半年后，坂本龙一在纽约接到一位制片人的电话：“龙一，帮《末代皇帝》制作配乐。”这一次，他要负责的，是整部电影的配乐。他问贝托鲁奇，你想要什么样的音乐？贝托鲁奇告诉他，最重要的是要认识到，故事虽然发生在中国，但这还是一部欧洲的电影，一部现代的电影，我希望你能制作出这样感觉的配乐。坂本龙一有了大概想法：用西方的管弦乐，大量加入中国风元素来表现。他从头开始学中国音乐，边学边写边找人录音，再和制作组反反复复地沟通，几乎每天熬夜。《末代皇帝》于他而言，是“意外之喜”，他成了第一位获得奥斯卡最佳配乐奖的日本人。对观众而言，则是再也无法替代的经典之作。影片的最后一幕，溥仪的命运尘埃落定。他买票进入故宫。在大殿里，一个小男孩阻止溥仪往龙椅上去：“站住，你不许上去！我住在这儿，我是这儿门卫的儿子。”“过去我也住这里，那儿就是我坐的地方。”“你是谁？”“我是中国最后一个皇帝。”“你用什么证明？”溥仪走向龙椅，笑着从下面拿出蝈蝈笼子。溥仪进故宫，从椅子下拿出蝈蝈 /《末代皇帝》截图那是他小时候留下的。导演贝托鲁奇说，他所有的电影主题都是一样的，就是在讲“人永远是历史的人质”。这是他所有电影的精神内核，末代皇帝也是讲了这样的故事。贝托鲁奇的一生，也分明诠释了什么是“命运自有安排”。15岁开始写作；20岁辍学，出版第一本诗集。没过多久，遇上了意大利导演帕索里尼后，贝托鲁奇就对电影产生了极大兴趣，他成了帕索里尼的助手。他像是天生就要做电影的人，不必花太长时间，就崭露头角。1962年，贝托鲁奇顺利出师，拍出《死神》，广受好评。这一年，他自有21岁。两年后，他个人备受称赞的作品《革命前夕》问世。激情、革命、爱情……理性与现实的挣扎无望，都可以在其中找到痕迹。还有那部《巴黎的最后探戈》，由“教父”马龙·白兰度主演，也成了全球经济不景气大背景下，意大利电影新生存方式的一大实证。《巴黎的最后探戈》 / 豆瓣电影50年里，贝托鲁奇导演过21部作品。作品数量虽不多，却几乎每一部都拿得出手——评分最高的《末代皇帝》，横扫9项奥斯卡大奖；评价最低的作品，也在6分以上。导演贝托鲁奇 / 视觉中国2007年，威尼斯电影节75周年，贝托鲁奇拿到了一座特别的纪念金狮奖。在上台领奖时他说：“我第一次来的时候只有21岁，45年过去了，我还坐在这里。对我来说，这个奖不仅仅是肯定我个人，它属于意大利。”末了，他还补了一句：“如果可以，我希望继续做导演，直到我生命的尽头。”在贝托里奇的理解中，年华逝去如流水，一生倏忽而过，再回首似乎又回到最初的时光。于他而言，大概也想把人生匆匆几十年，都存留于这光影之中吧。如今，曾在贝托鲁奇作品中客串的演员也成了大导演。所谓的岁月不饶人，或是贝托鲁奇希望的“做导演到生命尽头”，似乎也有了另一种理解方式。</w:t>
      </w:r>
    </w:p>
    <w:p>
      <w:r>
        <w:t>WXC1250</w:t>
        <w:br/>
      </w:r>
    </w:p>
    <w:p>
      <w:r>
        <w:t>很多人可能都曾有过这样的幻想这世界那么大，世上的人那么多会不会有一个和我长得一模一样的人却过着跟我截然不同的生活？如果有一天两个人还能在街上偶遇那又会是一种怎样的感受？图片来源于纪录片《孪生陌生人》今年在圣丹斯电影节展映的这部纪录片《孪生陌生人》（Three Identical Strangers）就讲述了这样一个曲折离奇的真实故事有一对从婴儿时期就被不同家庭领养的三胞胎在分开将近20年后，在一次巧合中重聚了“拐角遇见你自己”，竟然神奇地成为了现实纪录片《孪生陌生人》（Three Identical Strangers）当兄弟们兴奋地拥抱在一起，在地上打滚观众们也不禁为这失而复得的亲情而感动可当我们层层揭开那暖心而动人的温情面纱一个可怕的惊天阴谋才缓缓浮出了水面而事情的真相，也让所有人感到脊背发凉…01阔别19年，最熟悉的陌生人故事还得从1980年说起，那天，一个名叫鲍比的少年，第一次踏进了他的大学校园。作为大一新生，鲍比对未来的校园生活感到无比好奇，可让他感到意外的是，同学和老师们竟然像已经认识他很久一样，热情地和他打招呼，还有女孩会冲过来，给他一个吻。图片来源于纪录片《孪生陌生人》这种过分的热情已经远远超出了欢迎新生的程度，让鲍比觉得有些不对劲，而在大家的谈论中，鲍比听到了一个名字——艾迪。图片来源于纪录片《孪生陌生人》艾迪是谁？为什么大家都认为自己是他？当一脸懵逼的鲍比来到男生宿舍，却遇见了艾迪的一个好哥们儿。当这个同学看见鲍比时，也有点被吓懵了——因为他刚刚才和艾迪通过电话，很确信艾迪还在100公里外的家里。图片来源于纪录片《孪生陌生人》“你是不是也是被领养的孩子？”“你的生日也是7月12日吗？”当这位同学和鲍比确认完这些关键信息，感到全身的血液都沸腾了——鲍比，很有可能是艾迪素未谋面的亲兄弟！两个少年颤抖着，飞速驱车前往艾迪的家。当门被打开的刹那，长得一模一样的鲍比与艾迪互相望着对方，时间仿佛在这一刻静止。图片来源于纪录片《孪生陌生人》被不同家庭领养的双胞胎终于找到了对方，那种欣喜与感动，让所有文字都变得苍白无力。可是，故事的神奇之处才刚刚开始。在媒体对这个充满人情味的故事进行大肆报道后，有人在报纸的照片上，看到了两个与自己的朋友大卫长得完全一样的人，而“领养”、“生日是7月12日”这些关键词，也让人不得不相信——这并不是双胞胎，而是三胞胎！图片来源于纪录片《孪生陌生人》而大卫，就是这对三胞胎中的一员！命运的安排是如此精彩，现实的戏剧性也可以超越电影。就这样，三兄弟在阔别19年后重逢了，而他们的故事，也轰动了整个美国。图片来源于纪录片《孪生陌生人》记者们热情地涌向了三兄弟，而在无数采访中人们也惊奇地发现，虽然他们成长于不同的环境、不同的家庭，却有着惊人的相似。他们都爱吃中餐；都喜欢抽一个牌子的烟；都曾是摔跤选手；甚至对女性的偏好都一致。图片来源于纪录片《孪生陌生人》更神奇的是，在分别领养他们的家庭里，都有一个比他们年长两岁、同样也是领养的姐姐。图片来源于纪录片《孪生陌生人》不经意的相遇，以及重重叠叠的巧合，让无数美国人为这个故事而痴迷。三兄弟几乎是在一夜之间成为了美国家喻户晓的明星，他们上电视，演电影，在纽约过起了万众追捧的生活。三胞胎客串麦当娜主演的电影《神秘约会》后来，兄弟仨甚至利用人们对“三胞胎”的好奇心，在纽约开了一家“网红”餐厅，开业的第一年就场场爆满，赚到了100多万美元。图片来源于纪录片《孪生陌生人》与此同时，合伙创业的三兄弟也分别找到了自己的真爱。三人先后结婚生子，生活也渐渐安定。这仿佛是他们一生中最美好的时光，最爱的人都在身边，一切，都幸福得那么不真实。02所谓人生，不过一场实验就当三兄弟沉浸于突如其来的团圆美满之时，一个疑惑，却深深困扰着领养他们的父母。图片来源于纪录片《孪生陌生人》当年三个家庭在前来领养孩子时，却没有人告诉他们，自己领养的男孩实际上还有同胞兄弟。他们在不知情的状况下分别将三个孩子带回了家，也间接造成了兄弟分离的“悲剧”。而更令人感到巧合的是，领养三兄弟的家庭恰好来自不同阶层，有着不同的教养方式。图片来源于纪录片《孪生陌生人》鲍比的养父是一名医生，养母是一名律师，家庭成员基本上都受过良好的教育，他们衣食无忧，居住在美国最负盛名的“富人区”。鲍比的养父母工作非常忙，陪伴孩子的时间并不多，但在有限的时间里总是尽可能地为孩子提供最好的资源，帮助他成长为健全的人。图片来源于纪录片《孪生陌生人》艾迪成长于一个典型的中产家庭，养父也是一名受过高等教育的教师，但有些不同的是，艾迪的养父非常保守，对子女的教养态度也十分严苛，从小到大，艾迪都与他缺少沟通。图片来源于纪录片《孪生陌生人》大卫的家庭是受教育程度最低的，养父母都是移民，英语是他们的第二语言。他们经营着一家小小的杂货铺，勉强能够维持温饱。虽然社会地位不高、也不算很有钱，大卫的父亲却是三位养父中最温暖而幽默的，他有大量时间陪伴孩子成长，与孩子平等沟通。而成年后的大卫，也成了三兄弟中最乐观外向的人。图片来源于纪录片《孪生陌生人》一样的血缘与基因，却在截然不同的环境下成长，这是否像极了某种“实验”？想当年，举世闻名的BBC纪录片《人生七年》，也是跟踪调查了来自英国不同阶层的小孩，以观察不同的家庭环境对儿童成长会有怎样的影响。而三兄弟的成长轨迹，简直就像它的翻版。图片来源于纪录片《孪生陌生人》不幸的是，这一切的猜测竟然是真的。几年后，《纽约客》的记者劳伦斯在无意间发现了80年代的一项秘密研究，有人故意将领养机构的双胞胎或三胞胎分散给不同背景的家庭，只为研究一个横亘于科学界的难题：“一个人之所以成为现在的样子，究竟是先天因素的作用大，还是后天环境的影响深？”图片来源于纪录片《孪生陌生人》而三兄弟，刚好就是其中一组实验对象。得知这个消息后，三兄弟和他们的家人陷入了愤怒——整整分离了19年，错失了漫长岁月中的彼此陪伴与共同成长，只是为了满足某些人的研究需要？！而且，要不是一连串的巧合，他们有可能这辈子都不知道对方的存在。图片来源于纪录片《孪生陌生人》直到这时，三兄弟也才渐渐想起来，从小到大的确有陌生人以“领养机构回访被领养孩子的状况”为名登门拜访，给他们做各种各样的实验， 并观察他们的反应，而养父母都以为这不过是领养机构在例行公事，也因此习以为常。图片来源于纪录片《孪生陌生人》而这一切的“始作俑者”、当年的领养机构——路易斯·怀斯中心，早已因不明原因而关闭。经过《纽约客》记者劳伦斯的深入调查，唯一能够确认的是，当年被动参与这项实验的孩子，绝对不止三兄弟，而随着时间的推移，也有越来越多被分散的兄弟姐妹找到了对方。这些人有着和三兄弟相似的经历——被不同家庭领养，从小到大接受着领养机构的“回访”。图片来源于纪录片《孪生陌生人》他们原本认定的人生，不过是一场实验而已。03当科学凌驾于人性，注定带来悲剧在《纽约客》记者劳伦斯的努力下，当年这项实验的负责人——美国著名儿童心理学家彼得·纽鲍尔终于被找到，可当记者想进一步接触此人以及所谓“实验成果”时，却遭到重重阻碍。已是高龄的彼得拒绝了采访，并在不久后离世。图片来源于纪录片《孪生陌生人》好不容易联系上了他的助理，可对方除了进一步给出开展实验的一些细节，比如承认三兄弟的姐姐也是作为“控制变量”被提前安置在不同家庭，此外，对实验成果亦是一无所知。图片来源于纪录片《孪生陌生人》身为参与者之一，助理清楚地知道这样做从道德层面来看是错误的，可是在那个年代，在为科学奉献一切的理念驱动下，他“别无选择”。图片来源于纪录片《孪生陌生人》记者劳伦斯离“真相”最接近的时刻，大概就是得知实验相关的全部材料与从未发表的“成果”，都被封存在耶鲁大学图书馆的时候。他满怀激动地想要申请访问，却再次被拒。记录显示，这些资料将被封存至2066年，那时，所有与实验有关的人都将不在人世。在此之前，这项实验将成为一个永远的谜团。图片来源于纪录片《孪生陌生人》虽然我们终究无从得知实验背后的动机以及实验究竟得出了怎样的结论，但在现实生活中三兄弟的结局，却已然显示出它残酷的一面。知晓自己不过是“实验品”的三兄弟，在愤怒过后变得日益悲观。他们错过了彼此将近20年的光阴，骤然重逢，喜悦之余却缺少了成长中的陪伴与磨合。矛盾，最终在累积中爆发。图片来源于纪录片《孪生陌生人》因为餐馆经营理念的意见相左，兄弟之间的争执演变成了剧烈的冲突，在一场大吵之后，鲍比退出了生意，也离开了艾迪与大卫，而被抛下的两个人，则觉得自己受到了背叛。图片来源于纪录片《孪生陌生人》成长于中产家庭、但从小受到养父严厉管束的艾迪，情绪渐渐走向了崩溃。他患上了躁狂抑郁症，在一个寒冷的冬日，举枪自尽。图片来源于纪录片《孪生陌生人》艾迪的离世让亲人们心碎，鲍比和大卫陷入了深深的痛苦，甚至觉得“该死的那个是我”；而艾迪的养父，那位风烛残年的教师，也因自己过往过于严厉的教育方式而自责不已。图片来源于纪录片《孪生陌生人》所有人都在忏悔，除了那些设计实验的人。事实上，记者劳伦斯在后来的调查中发现，被卷入这场实验而最终自杀的人，不在少数。图片来源于纪录片《孪生陌生人》血脉相同的兄弟姐妹，在成年后面对困境时所表现出不同的反应模式，也许是可以从一定程度上回答那个问题——“先天还是后天”，可与人命相比，这一切，也许都不再那么重要。当科学凌驾于人性之上，悲剧，无可避免。用现在的眼光来看，那些把人类当作小白鼠的科学实验无疑是残忍而不道德的。可在某个特定的年代，如“分离三胞胎”这样的人类实验，却在“科学万岁”的口号下，受到人们的膜拜。20世纪40年代，为了研究青霉素对于梅毒的治疗效果，危地马拉上演了一场可怕的“实验”，共计1500名妓女、囚犯、士兵感染了梅毒，再以治疗的名义被研究观察，无数人因此丧命。1971年，著名的“斯坦福监狱实验”为了证明环境可以逐渐改变个体性格，把人当作囚犯进行凌虐，给志愿者带来了无法愈合的心理创伤。电影《斯坦福监狱实验》剧照儿科心理医生LaurettaBender为了研究电击对治疗儿童精神分裂症的效果，对纽约一家医院至少100名3~12岁的儿童做了电击痉挛实验，其中一名儿童曾连续20天遭受电击。科学家曼尼为了证明人生来就没有性别差别观念，便把一个男童变性为女童，并让“她”与双胞胎哥哥进行“性爱演练”，以强化其性别意识。成年后，这对双胞胎兄弟都选择了自杀。将人类异化为实验物品，三胞胎兄弟并不是第一例，也许还不会是最后一例。图片来源于纪录片《孪生陌生人》英国浪漫主义诗人拜伦曾说过，“在这专利的年代，各种新发明——无论是拯救灵魂，还是伤害肉体，一律被说成是出于一番好意。”科学最后的底线，就在于不该挑战“人性”。</w:t>
      </w:r>
    </w:p>
    <w:p>
      <w:r>
        <w:t>WXC1251</w:t>
        <w:br/>
      </w:r>
    </w:p>
    <w:p>
      <w:r>
        <w:t>特朗普与普京未握手致意。（图：法新社）原标题：美俄元首G20无互动 特朗普径直走过普京身边未握手海外网12月1日电据俄罗斯卫星通讯社援引白宫记者团记者称，俄美两国领导人均出席了G20峰会召开前的集体合影活动，但特朗普与普京没有在峰会期间握手致意。白宫记者团的记者称，"美国总统最后走进来，径直从俄总统普京身边走过，没有交流，没有握手致意"。另据美联社消息，美国总统特朗普在阿根廷举行的20国集团峰会合影期间与加拿大、日本和法国领导人进行了交流。但他走过普京身边却没有表示对俄罗斯总统普京的任何致意，完全视而不见。此外，集体合影时，特朗普与普京的距离也有点远。赫尔辛基美俄首脑会见记者时双方握手（图：路透）与此同时，俄罗斯总统发言人德米特里·佩斯科夫表示，普京和特朗普互致了问候，但是没有机会进行交流沟通。没有具体说明双方是否握了手，也没有表明两位领导人是在什么时候互致问候的。美国总统特朗普29日在与国务卿蓬佩奥、安全顾问博尔顿以及白宫幕僚长凯利等人交谈后，因俄乌冲突事件，决定取消与俄罗斯总统普京在阿根廷的既定会晤。俄罗斯总统新闻秘书佩斯科夫表示，取消这场会晤意味着，普京的日程安排中将有额外的时间来在峰会期间进行有益的会晤。乌克兰总统波罗申科视察部队（图：美联社）11月25日，在刻赤海峡（黑海和亚速海的连接处），乌克兰海军三艘舰船试图经过这里进入马里乌波尔的港口，遭到俄边防警备艇拦截，报道称双方舰艇发生交火，乌克兰舰船被俄边防部队俘获，俄乌关系因此激化。乌克兰总统波罗申科于26日宣布，全国自11月28日9时起进入为期30天的战时状态。</w:t>
      </w:r>
    </w:p>
    <w:p>
      <w:r>
        <w:t>WXC1252</w:t>
        <w:br/>
      </w:r>
    </w:p>
    <w:p>
      <w:r>
        <w:t>北京时间12月1日，据彭博社报道，那是8月下旬一个周四的晚上，一群人正在明尼阿波利斯一家名为Origami的寿司店里聚餐。其中一位客人，是21岁的明尼苏达大学中国女留学生，她原本以为这次晚餐是为了答谢她这样的志愿者。结果，她发现自己身处十几名中国企业高管之中。他们都是该校一个管理学科博士项目的学员，而她一直为这个项目提供志愿服务。这群人之中有一位名叫姚其湧的中国商人，她在前几天见过，正是他邀请她参加这次晚宴。姚其湧安排她坐在中国富豪、京东CEO刘强东的身边；而跟她一起来的男生则被安排到另一张桌子，跟这些高管的助手们一起。以上信息是基于彭博看到的文件、该女生向警方提供的证词和她发给一位朋友的微信。她的律师WilFlorin也接受了彭博访谈。关于姚其湧邀请她参加晚宴，是首次披露，为这宗事件带来了新的信息。这位女生报案称，她在自己的住所遭到刘强东强奸。刘强东矢口否认。姚其湧未被指控有任何行为不当，记者也无法联系到他寻求置评。整个晚上，杯觥交错。刘强东和同桌的男性频频对这位女生劝酒，要她“干杯”。她在第二天发给朋友的微信中说，觉得自己被灌酒。Florin质问道：“为什么这些有钱的老板没有一个人表现得像个成熟的老板并保护她，反而在向她劝酒？”刘强东次日晚间被捕，拘押了将近17小时之后被释放，没有受到任何指控，并很快返回中国。“这个版本的描述充满了未经证实的信息，提供者显然别有用心，”刘强东的律师JillBrisbois说。“由于正在进行调查，刘强东不能在媒体上为自己辩护。我们敦促大家等待检察官的决定，而不是继续拿出片面和不准确的描述。当所有相关证据公诸于众时，刘强东的清白和整个事件将摆在大家面前。”京东的代表没有立即回复评论请求，而是建议参考之前发布的声明。这份声明说，刘强东“被释放，他没有受到任何指控，也没有被要求缴纳保释金。”亨内平县检察官办公室在9月份说，明尼阿波利斯警察局已经完成调查，案件已移交检方。检察官正在权衡是否提起刑事指控。在刑事案件中，检察官必须证明罪行毋庸置疑。而在民事案件中，原告只需要表明被告犯下不法行为的可能性超过没有。这宗强奸指控的消息在全球掀起轩然大波，进一步加剧了围绕男性高管的各种争议。自#MeToo运动在美国开展一年多以来，已有400多名男性（其中大多数是美国人）被控性骚扰和性侵犯，并终结了多位知名企业家、新闻工作者和演艺人员的职业生涯。京东的投资者也上了心，自8月底以来，京东股价累计下跌了33%。分析人士表示，刘强东掌握的绝对投票权导致公司命运与他自己的命运紧密联系在一起。“当人们想到京东时，他们会想到刘强东，因为他是有远见的创始人，”金英证券分析师MitchellKim说。“投资者关注这个公司，我们都假定他是指导公司战略愿景的人。如果他被起诉，将会对股票产生进一步的打击。”刘强东在美国参加的博士项目是明尼苏达大学卡尔森管理学院和中国清华大学共同主办，面向中国行业巨头。大部分课程在北京进行，最后阶段在美国。明尼苏达大学拒绝评论此事。其他学员包括姚其湧。根据这个项目的学员材料，姚其湧是深圳宏兆企业集团董事长。这是一家股权投资和基金管理集团。在女生的警方报告中，她说自己在当周早些时候为跑步活动担任志愿协调员的时候遇到了姚其湧。经过几次谈话，他赢得了她的信任，并说等她毕业之后给她一份工作。FlorinRoebig律师事务所的Florin说，刘强东要姚其湧确保这位女生参加晚宴。姚其湧没有回复寻求置评的电子邮件。宏兆集团深圳总部的一位接待员表示，姚其湧正在出差，拒绝透露他什么时候回来。姚其湧还是瑞慈医疗服务控股有限公司的董事。瑞慈的一位代表表示，该公司无法就此事发表评论。根据女生的微信和她对警方的陈述，参加晚宴的人喝了很多酒。根据这位女生律师的说法和彭博看到的照片和文件，她的朋友和刘强东的助手（在彭博看到的材料中均不知姓名）当晚被要求出去买了两次葡萄酒，总共32瓶。Florin说，当晚某时，这位女生的男性朋友 —— 也是志愿者 ——被参加这个项目的另一名高管叫去参加另一场晚宴，距此半小时车程。后来，她和刘强东一起离开，坐刘强东的豪华轿车到了一个她不认识的地方。她在警方报告中说，他们坐在后排，刘强东试图吻她并脱她衣服。“你有老婆有孩子，”她对刘强东说。“别这样，我不想这样。”在她多次要求刘强东送她回公寓后，他答应了。Minneapolis Star Tribune和路透社此前报道了警方报告中的一些细节。抵达她的公寓后，她下了车，刘强东也跟着下来，要司机和助手在车里等。她说，进入她的公寓后，他就试图脱她的衣服，把她扔到床上，她一度“逃开了”。根据她的说法，她跟他说不要，并多次拒绝他更进一步。刘强东然后要她一起淋浴。当她拒绝时，他试图硬拉她进淋浴间。他淋浴结束，走进她的卧室，而她则进入洗手间，锁了门，更换被淋浴弄湿的衣服。当她出来时，发现他赤身裸体躺在床上。他拒绝离开。她说，最后，“他把我扔到床上”，“抱着我的肩膀让我无法动弹。”她对警方说，然后，他开始违背她的意愿与她发生性关系。她说，她保留了床单作为证据。</w:t>
      </w:r>
    </w:p>
    <w:p>
      <w:r>
        <w:t>WXC1253</w:t>
        <w:br/>
      </w:r>
    </w:p>
    <w:p>
      <w:r>
        <w:t>中国最高领导人习近平早前在对西班牙进行国事访问期间，率一众官员统一着中山装参加西班牙国王费利佩六世在马德里王宫举行欢迎宴会，引起中外媒体注意。有媒体在次日的中国外交部例行记者会上提问：“所有中方官员都穿中山服尚属首次，请问有何意义？”外交部发言人耿爽回应称，这个现象并非“首次”，“中方领导人穿中式礼服应该已经不是第一次了……而且穿中式礼服出席符合这个场合的着装要求”。所谓“中式礼服”实际上是由中山装改良而成的，“中山”指的是中华民国的创立者孙中山，是他普及了这种军事风格的服装。但中山装曾一度被西方媒体称为“毛装”——中国第一代领导人毛泽东总以中山装示人。新中国建国后的很长一段时间里，“毛装”是中国官员，甚至普通人的唯一着装。“中山装”是由孙中山在日本诘襟服的基础上改良设计出来的一种“中式服装”（图源：AFP）虽然西方媒体总强调习近平在着装上有别于前几任中国国家领导人，但事实上，他依然延续中国官方服装的某些传统（图源：VCG）文革结束后，中国官员在公开活动中就开始改变清一色的中山装风格，穿起了夹克，或是西装。1978年时任美国国家安全顾问兹比格涅夫·布热津斯基(ZbigniewBrzezinski)对当时中国驻美国大使柴泽民穿西装打领带的做派相当惊讶。据美国国务院的一份会议记录显示，布热津斯基当时惊诧地说：“我没认出你来。” “是的”,该大使回答道，“我正在西化”。那次会面发生在毛泽东逝世两年之后，中美正式建交前不久，正值中国改革开放的前夜。而直到1984年，时任中国共产党总书记的胡耀邦在电视上发表讲话时，中国人民才看到了自己的领导人正式穿上西装1987年，时任中共代总书记的赵紫阳在十三大记者会上谈到自己穿的西装：“我所有的衣服都在国内做的。李鹏、胡启立同志穿的西装也都是中国做的，都很漂亮。”改革开放后的中国，西装盛行超过了过去的中山装，后者反倒成了“古董”。此后30年，中共领导人穿西装已不再是什么“新闻”。2009年在中国海军建军60周年阅兵时，当时的最高领导人胡锦涛就穿西装检阅海军，一反过去穿黄绿色军装的传统，再次让美国人感到惊讶。一篇评论说，胡锦涛的着装似乎要淡化阅兵的非军事和非政治意味——因为中国官方一直强调不称霸，试图打消外部世界的中国威胁论。一时间中山装似乎成了“左”和“守旧”的象征，西装成了“西化”和“开放”象征。但是，习近平的服装风格选择可能不会有那种意识形态上的意义。他的前任胡锦涛和江泽民都曾在公开场合穿过中山装——比如在国庆节时。国家媒体《中国日报》试图淡化对习近平着装可能有政治意义的猜测，该报称，选择穿中式服装反映出“民族自豪感和对中国文化的信心”。而《大公报》索性为这种改良型中山装起了一个复古的名称：新毛装。早在2014年，习近平访问欧洲四国期间穿了一套“新毛装”参加荷兰王室举办的国宴，一改过往中国领导人穿西装打领带的现代形象。中国并没有对应英美国家黑领结晚礼服的正式礼服，因此驻欧美的中国外交官在参加晚宴和其他正式场合往往会面临择装的尴尬。被久违的中山装有时候就成了救场的好东西，成了既庄重，又有中国特色的礼服——至少从款式看来，它比“唐装”更显挺拔。近年来中国领导人在基层视察，会议等公开活动中穿这种深色的拉链夹克衫已经为中国公众所熟悉。中国官方新华网报道说，“夹克有着‘效率先生’的气质，免熨、利索、耐脏、亲民”，夹克成为中国官场上受欢迎的文官便服主要是因为方便。新华社文章还说，习近平正逐渐树立中国官场的一套服装标准：平时对内尽可能简，出门对外民族风而且隆重。但在《纽约时报》（The NewYork Times）的报道看来，夹克成了低调展示领导人日里万机，软化其强硬的威权主义锋芒的手段。服装和时尚演变折射出有所处环境的社会和文化内涵，可能被赋予深刻的政治含义——不过，也可能没有那么深奥：夹克受官员，也受普通公众的青睐，可能就是因为穿着方便。</w:t>
      </w:r>
    </w:p>
    <w:p>
      <w:r>
        <w:t>WXC1254</w:t>
        <w:br/>
      </w:r>
    </w:p>
    <w:p>
      <w:r>
        <w:t>俄罗斯总统普京把他的座驾Kortezh带到了阿根廷。（俄罗斯卫星通讯社）当地时间11月30日至12月1日，20国集团领导人第十三次峰会在阿根廷首都布宜诺斯艾利斯举行。各国媒体除了密切关注各位元首的会晤、议题讨论的进展等，元首们的得意座驾也成为了媒体眼中的宝，这次，俄罗斯总统普京就把他的“拉风”座驾Kortezh带到了阿根廷，吸睛无数。Kortezh的全身照据俄罗斯卫星通讯社报道，这次被普京带去阿根廷的这款座驾来自俄罗斯豪华品牌Aurus，一经亮相，便成功吸引了当地媒体的目光，阿根廷当地的电视频道MiraTN还给它起了一个别名：行走的碉堡（a real bunker on wheels）。报道称，Kortezh在5月7日普京的总统就职典礼上首次曝光，由俄罗斯中央汽车研究所设计、保时捷和罗伯特·博世公司提供相关支持，重约6吨，高1.6米，长6-7米，总共耗资约1.92亿美元，而这款轿车的民用版价格也不菲，据悉，2019年将仅出售150辆。俄罗斯总统普京（视觉中国）据了解，Kortezh在7月还跟随普京去了芬兰首都赫尔辛基，普京和美国总统特朗普在那里举行了会晤。当时，Kortezh也成为美媒热议的对象，美联社就曾报道称，普京乘坐Kortezh很有可能是在展示“俄罗斯的骄傲”，以对抗特朗普的座驾“野兽”。</w:t>
      </w:r>
    </w:p>
    <w:p>
      <w:r>
        <w:t>WXC1255</w:t>
        <w:br/>
      </w:r>
    </w:p>
    <w:p>
      <w:r>
        <w:t>引言：上海人一直是小气、精明、市侩的代名词，尤其是上海男人一直被吐槽不像个男人，甚至显得很爷们的上海男子最好的赞美就是“你不像上海人”。可无论是体育场上为数众多的上海明星，还是民调数据中显示的上海市民身高都表示上海人的身体素质绝对对得起他们的经济水平。那么对上海男人的指责显然是针对上海男人的性格，究竟是什么导致同种同文的族群会有这么大的矛盾？上海人的身高排名全国第八为南方第一，考虑到人口结构的三分之一出身于营养不良的年代（比大部分地区都高），若单论青年可能排全国前三要搞清楚这点我们先要从大众印象中的上海人说起。如上文所述上海男人的形象是非常斤斤计较的小市民，可上海妹子的形象也好不到哪儿去——作、强势，中年妇女尤其可怕，总而言之就是“男人不像男人，女人不像女人”。有人将之归结为上海人女权主义思想浓郁，可事实并不完全是这样。2013年到2015年，上海市妇联维权窗口接受的家暴投诉咨询分别为282、243和440起，占当年婚姻家庭类咨询投诉的5.75％、6.44％和9.18％，呈略有上升的态势。对2015年上海市妇联维权窗口家庭暴力投诉个案进行分析发现：家暴受害者的年龄绝大多数集中在26岁到45岁之间，占比31．35％。同时家暴案例又有着十分鲜明的特点：约占89％的案例都是男性针对女性，针对男性的暴力仅占0.74％。显然上海家庭并非大众以为的那样让女人占据统治地位，很多对女权乃至对人权的侵犯依旧随处可见很显然所谓“上海人都很怕老婆”的思维是从其他地方演变过来的。笔者追根溯源，发现大部分人之所以产生这种印象，是因为不少上海家庭会让男人做饭、洗衣、倒垃圾，大部分人心中这是独属于妹子的活儿，再加上上海结婚所需的车房，就形成“什么都以女为尊”的刻板印象。总结一下，不是上海男人真的“不像男人”而是“上海男人不符合传统社会对男人的要求”。男人做饭并不意味着男人的地位低下，可太多人喜欢把二者混同可偌大的中国，男人会做饭，且做地比女人更好的地方并不少，尤其是四川地区——很多成都男人表示自己做饭会比妻子更好，做出的饭菜也更加可口，不少四川人也自嘲自己是“粑耳朵”“怕妻夫”。但是，全国对四川男人的印象却没有这么“妻管严”，这是为什么呢？根本原因还在于上海自身的大都市属性，所有的细节都会被全国人民所观察，大都市也让人的生活方式发生翻天覆地的变化。众所周知上海人准确地说是上海市区人往上数三代几乎没有本地出生。作为上海人的第一大族源——宁波人在浙江地区却给人硬朗、精明、能干的印象，这和上海的亲戚们并不是很像。造成这个差异的原因，还是在于几十年前上海要比宁波更加接近“城市”。静安区被称为上只角，倒退二十年是宁波族裔的聚集地在清末民国，上海大部分地区虽然在名义上归属中国，洋人只能有一个“纳税人”组成的“委员会”，（这里指公共租界）可在实际生活管理中，不可避免地带去欧美的组织架构。根据西方经济学，城市做所以为城市，是因为它有着严密的阶层分工，以及强大的第三产业。上海的老城区，除了徐汇等极少数地方，几乎没有农业用地，全是第二和第三产业。一个地方一旦开始工业化，那么传统的“男耕女织”以及它所带来的生活方式就不可避免地要异化。在以往丈夫一人耕种就能养活全家，妻子再只要负责家务最多织布补贴家用即可；现在到大都市，房价足以让工薪阶层花费一百年也买不起，传统的小家庭只能选择改变自己的传统生活方式，让夫妻都出去上班，才能勉强生活。大都会肯定不会允许男耕女织这种田园生活虽说如此，可男人做饭这种行为，毕竟冲击着几千年积累形成的价值观——很多保守的老人表示，宁可饿死也不会在有妻子的前提下自己做饭。这种思想并非中国人独有，事实上很多欧美发达国家也有类似情况。对此发达国家的政策是用一部分的税收给家庭主妇发放福利，比如日本就允许丈夫将个人所得税扣除一部分用来养活自己的妻子。这些国家的妻子们也乐意如此，毕竟不用上班就能拿钱的生活谁会拒绝？可惜中国庞大的人口基数导致这种政策无法实行，在没有补贴的前提下一家子的成年人必须都有工作才能维持生计。笔者访问过很多上海家庭（夫妻皆为上海人），他们表示哪怕国家开放了二胎也不会生养，理由无他——养不起。一对夫妻，一个二十二岁前无法提供财政补助的后代，一对丧失劳动能力的父母，仅靠丈夫根本不现实可惜多数时候，人类的大脑能分析的信息是有限的。在老一辈大部分缺乏教育的情况下，大部分人会选择“将复杂的问题简单化”。上海男人做饭就是因为“上海男人窝囊”被女人压制，这可比理解城市与乡村经济的不同容易太多了。偏偏作为大都市上海算得上所有城市的具象化，全国人民很多不知道或者懒得去知道成都或者广州地区的男人是不是做饭，但一定知道上海有很多男人是“家庭煮夫”，偏见便如此埋下。从这方面将上海与很多城市的矛盾是传统的城乡矛盾的一个缩影。当然如此巨大的牺牲，自然不是没有回报的，在那个没有互联网的时代，身处大都市的人，永远比生活在二三线城市的人有信息优势。上海作为远东第一大城市又有大量外国侨民，长期居住在这儿，自然知道很多其他地区的中国，所不知道的生活方式和组织模式。比如上海的老弄堂破旧且肮脏，好几户乃是数十户人家居住在同一栋楼里。可无论这些人家相处时间多久，都不会在发现煮饭没油时，顺手用邻居家的；无论这些人彼此之间多么熟悉，都不会在不经允许的前提，下用领居家的醋。老上海们就在这种“你不占我便宜，我也不占你便宜”的生活状态中，渡过了百年时光。老弄堂的生活照这种习惯在第一产业还占据绝对主导的中国里，这无疑是个异类，是绝对无法被理解的。（注：六年前中国城镇人口才超过农村）农村的宗族结构与互助组织，对男邻居相处几十年竟然不用隔壁一滴芝麻油的行为非常排斥，普遍认为这种精打计算的生活方式，实在小家子气，“不像男人”。同样的情况也出在四川地区，更都市化的成都人，往往被其他四川地区民众贴“不够大方”“抠门”的标签。不过更重要的因素，还是上海人的物质生活实在不够丰富——这也导致上海人，尤其是妇女对家中的坛坛罐罐特别在意。小孩子调皮打碎一只碗，那等待他的就是一顿打——不是怕瓷器碎片割伤小孩，而是真的心疼那只碗。一瓶腐乳就着咸菜喝着粥，这是很多传统上海人的早餐；今天的年轻人大部分表示不能适应，至少不能像父辈那样天天吃。相比食物上的困难，住房的问题无疑更让上海人困扰——毕竟，那时候全国都吃的不好，可住的这么差的，全国却真没几家。那时候一家四五口人居挤在不到10平米的家中，是非常正常的事情，如厕一般用痰盂解决；弄堂出口一般有个粪池，如厕完后就将秽物倒进，代价是每次出去都得捏着鼻子。用今天上海的标准，那里是典型的贫民窟，但在当时这已经是上只角了，下只角的棚户区更是凄惨无比，被称之为“滚地龙”。弄堂再差好歹是石库门房子，“滚地龙”连茅草屋都不如由于住房的条件过差，很多上海夫妻为了繁衍后代，被迫去公园里行房；在那个谈性色变的年代，能做出这种“前卫”之举，可见当时的环境对人影响多大，也难怪老上海们对事物非常敏感，会反复计较得失。结语今天全国城镇人口已经超过农村人口，对年轻人来说，男人做饭，也不是什么特别丢人的事情了。老上海的弄堂今天已经不多见，年轻人几乎都是在新式公寓中长大的；当旧有的集体记忆不复存在，很多生活习惯自然就改变了，青年一代的上海人与外省市人员之间的冲突，较父母一辈明显缓和就是铁证。在可以预见的未来随着城市化的加深，“你不像个上海人”终究会成为过去式。</w:t>
      </w:r>
    </w:p>
    <w:p>
      <w:r>
        <w:t>WXC1256</w:t>
        <w:br/>
      </w:r>
    </w:p>
    <w:p>
      <w:r>
        <w:t>1804年-1842年间的鸦片战争，是中国人永远无法忘却的伤痛。为了持续扭转对华贸易的逆差，英国人不惜发动战争来保障不合法的鸦片贸易。1842年中英《南京条约》的签署，标志着中国沦为半殖民地半封建社会。在英国皇家战争博物馆的馆藏中搜索鸦片，不但能搜索到鸦片战争的历史记录，还能搜索到鸦片战争结束100年后，英国本土继续对鸦片使用的影像。这些照片的拍摄时间是1943年，正值第二次世界大战，英国为首的同盟国正与德国为首的轴心国进行正义与邪恶的战争。战场上大量受伤的士兵对止痛药物产生了巨大的需求。为了满足强力止痛药吗啡的生产，英国卫生部从土耳其进口鸦片，用于生产相关的药物。英国人自身也曾饱受鸦片的毒害，因此整个运输过程受到军方的监管，谨防鸦片外流。照片简单记录了鸦片的加工过程，但直到今日，这部分馆藏的文字说明依然没有详细标明当年照片的拍摄地点，而是简单的“Somewhere inBritain”。药剂师们对鸦片提取物进行加工。加工的过程是神秘的。不同类型的提取物被制作成吗啡和其他类型的药物，分别对应止痛、止咳等使用。在罐装工厂，工人们戴上厚实的面具，防止吸入提取物粉末。液体形态的吗啡被装入小药瓶中，送往医院和战斗前线。</w:t>
      </w:r>
    </w:p>
    <w:p>
      <w:r>
        <w:t>WXC1257</w:t>
        <w:br/>
      </w:r>
    </w:p>
    <w:p>
      <w:r>
        <w:t>12月1日报道，当地时间11月30日，阿根廷布宜诺斯艾利斯，二十国集团（G20）领导人第十三次峰会举行，与会领导人拍摄合照。来源：东方IC各国领导人拍全家福，特朗普与日法首脑热聊表情傲娇。本次峰会的主题为“为公平与可持续发展凝聚共识”，与会领导人围绕这一主题深入交换了意见。现场图。现场图现场图</w:t>
      </w:r>
    </w:p>
    <w:p>
      <w:r>
        <w:t>WXC1258</w:t>
        <w:br/>
      </w:r>
    </w:p>
    <w:p>
      <w:r>
        <w:t>蔡英文（视觉中国）海外网12月1日电2018年台湾地区“九合一”选举，民进党惨败，原本执政的13县市仅剩6席。蔡英文于11月24日宣布辞去民进党党主席，以示负责。对此，前台南县长表示，蔡英文此举很有可能是虚晃一招。据香港中评社报道，已退出民进党的前台南县长苏焕智分析，蔡英文、赖清德、陈菊继续绑在一起，民进党主席改选、“立法院”改选都充满了不确定的变数下，党主席是否真会进行改选？他认为是有问题的。苏焕智还表示，距离2020年台湾地区领导人选举的时间已经很迫近，赖清德、陈菊口头请辞后都能留任了，不能排除党主席改选只是虚晃一招，最后在演出一出慰留党主席的戏码中落幕。台湾地区24日举行俗称“九合一”的地方公职人员选举，民进党大崩盘，蔡英文在败选后请辞民进党党主席。台当局“行政院长”赖清德及蔡英文办公室秘书长陈菊选后也都口头请辞,然而一天后，两人却双双“变脸”，声称因要“协助稳定政局”而接受蔡英文的慰留。这一“变脸”，连民进党内部人士都看不下去了，痛斥“人都不动，完全不能交代”。</w:t>
      </w:r>
    </w:p>
    <w:p>
      <w:r>
        <w:t>WXC1259</w:t>
        <w:br/>
      </w:r>
    </w:p>
    <w:p>
      <w:r>
        <w:t>提起方舒这个名字，好多人可能觉得陌生，但是在八九十年代，她可是一位家喻户晓的影星，比刘晓庆成名还早。方舒7岁时被水华导演选中，在赵丹、于蓝主演的电影《烈火中永生》中饰演天真可爱有正义感的“小萝卜头”，从此为大家记住。1984年她荣获了最受青年喜爱的十大影星称号和北影优秀青年演员进步奖。1985年凭借在影片《日出》饰陈白露一角，获第9届大众电影百花奖最佳女演员。在那个年代，方舒出演电影大都是“女一号”，比如《悠悠故人情》、《花园街五号》等，深受广大观众的欢迎。除了演电影，方舒也在电视剧领域颇有成绩，《吕后传奇》的“吕后”演技令人赞叹。此外，方舒还和妹妹方卉主持过《正大综艺》，和赵忠祥等人一起主持过1986年的央视春晚。方舒在事业上获得了成功，但感情生活却有些曲折，她经历过两次失败的婚姻。第一任丈夫是著名导演陈国星，两人是大学校友。然而这段婚姻并未持续长久，后来方舒结识了歌手屠洪刚，当时屠洪刚只是个名不见经传的小歌手，年龄比方舒小10岁。为了照顾家庭和孩子，方舒放弃了自己在事业上的发展，专职做家庭主妇。结果2002年，方舒和屠洪刚的婚姻还是以失败告终，从此方舒未再嫁人。如今，方舒已很少公开露面了。长春国贸看到，在前段时间，北京电影学院举办了78级同学“40年再聚首”，方舒作为校友出席了该活动，如今已经61岁的方舒看起来面容憔悴有些苍老，网友们已经很少有人认得她了！</w:t>
      </w:r>
    </w:p>
    <w:p>
      <w:r>
        <w:t>WXC1260</w:t>
        <w:br/>
      </w:r>
    </w:p>
    <w:p>
      <w:r>
        <w:t>资料图：电视剧《婚姻保卫战》中佟大为黄磊饰演家庭煮夫都说生孩子是中国式婚姻的照妖镜婚姻好不好，生个孩子就知道常见媳妇抱怨婆婆不帮忙这回有点特殊宁波网友@大z磊在论坛上求助丈母娘让我这大男人辞职回家带娃怎么办？我家（男方家）父亲精髓损伤，手不能活动，全身麻木，母亲身体不好，还要照顾父亲。老婆家还有个姐姐，姐姐的孩子由我丈母娘带。我们家条件不是很好。事情从儿子出生开始，老婆剖腹产，请月嫂1个月20天左右，孩子我老婆带，白天我妈妈过来烧饭。丈母娘从来没来我们家带过孩子，带外孙不是她的责任，我不强求，我可以理解。孩子三个月左右时，去丈母娘家住了半个月，我媳妇带我儿子，丈母娘照顾老婆姐姐的儿子。我儿子咳嗽小儿支气管炎，带回家看医生，期间医生说需要住院，我提议让丈母娘帮忙照顾几天，老婆直接拒绝，说没空。11月中旬，老婆提议由我辞职回家带孩子，我提议请人带，被拒绝。本人结婚后，工资除去房贷等，都上交老婆，但是说到请人，她居然直接说没有钱：要请，你们家（我家）自己出钱！丈母娘过来，还非要我这个大男人辞职回家带孩子，请你们说说，我要怎么办？▽赞同的网友说@shigongyu513：挺好呀，如果是我我巴不得，我辞职回家带孩子，让老婆把工资卡什么全部给你。你如果没钱花了只管问她要就行了！@得得：见过一个全职奶爸，孩子带的很好，只要男人的心放在孩子身上，带孩子只会比妈妈带的更好，体力更充沛，不会过度保护孩子，活动范围更大。你老婆的问题是钻牛角尖了，觉得养孩子奶奶家什么都不付出，很常见的思想，再加上产后激素还不稳定。所以就是需要你付出的多一点，让她觉得轻松+被爱被关怀，过了这个阶段就好了。另外在孩子这么小，你家是需要再添加一个搭把手的人。反对的网友说@gebifeng1985：家里有矿吗？你老婆的意思是一家3口啃老，还是她出去上班养家？@海棠春睡：请人带娃。你要是辞职没收入了，以后被你老婆和她娘家人白眼风凉话有得受了。@ruoqi：现在你赚钱还这样，你没工作那就只会更糟糕。宁波这边带小孩其实一般不分奶奶外婆，很多还抢着带；一边为主带的，有事，另一边也会帮忙。你的家庭地位太低，媳妇的对于自身定位也不清楚，有些东西不说清楚以后你会更糟糕。可请保姆带，又谈何容易？！@henfannao：同事的宝宝5个月，请了个住家保姆7000一月，吃住全包，年节下还另有红包。@changfa0521：对于已经满月很久的娃，不需要月嫂，一般的带过孩子的保姆都可以，孩子越小，价格越贵，5500-6000。孩子上幼儿园的这种保姆是4500-5000；问题你给了钱请的就一定是好保姆吗？我是一个3年换了20几个保姆的过来人，看透了，宁愿辛苦点，自己带。@姐的帅气你模仿不：估计楼主收入也不高，还没保姆工资高，所以女方才让楼主自己辞职在家带娃！而且好的保姆也不好找，知人知面不知心，谁知道雇主不在家的时候会怎么对孩子！有网友认为：谁赚的少，谁辞职带孩子！不少网友分析后指出：@fakest：主要是姐姐的孩子给带，你的不给带，有点不平衡吧。看着像相亲认识的，没啥感情基础，为了完成任务。@xiaoyaoju：最主要的是你父母没有拿出态度，出不了力可以出钱，至少可以一起想办法解决问题。如果你除了请你丈母娘来带，确实想不到任何办法了，也要先征得你媳妇的同意，还要你自己开口和你丈母娘提，不要让你媳妇当传话筒，这是显得你对丈母娘的尊重，还不让你媳妇为难。</w:t>
      </w:r>
    </w:p>
    <w:p>
      <w:r>
        <w:t>WXC1261</w:t>
        <w:br/>
      </w:r>
    </w:p>
    <w:p>
      <w:r>
        <w:t>网友1：现在普京“拒绝”了特朗普取消会面的决定，并且表示会在G20峰会上继续两国领导人会面……这么强势的吗？网友2：其实乌克兰只是借口吧！特朗普取消和普京会面的真正原因应该是科恩的认罪。网友3：不只是普京，特朗普还顺手取消了和文在寅、埃尔多安的见面。所以另两位领导人又做错了什么……详细：特朗普忍痛再弃“双普会”，只因见了3个人网友1：都见面24次了，能解决问题吗？反正俄罗斯电视台的观点是：想达成协定太难了。网友2：安倍一定要见普京的，但是见不见马克龙还没拿定主意……心疼一秒法国哈哈哈。网友3：我打赌这次普京迟到半小时！你们觉得会是多久？详细：不放弃！安倍启程赴阿根廷 要与普京再谈领土问题网友1：确认过眼神，不是想见到的人网友2：怎么能所有人都忘了去接马克龙啊哈哈哈哈，故意的吧？阿根廷真是太逗了。网友3：马克龙在G20上要见沙特王储，他会不会留下握手照，会不会和王储提及卡舒吉和也门问题？详细：尴尬！马克龙赴阿根廷出席G20，飞机舱门一开却发现无人接机网友1：目前德国当局已经对飞机事故进行调查，不确定是否是人为犯罪还是单纯的机械问题。网友2：所以，国家领导人也会有水逆？我一直以为他们的飞行安全是最有保障的，现在看emmmm……网友3：默克尔：淡定，我就是忘了带上啤酒，折回去拿而已。详细：不放弃！安倍启程赴阿根廷 要与普京再谈领土问题</w:t>
      </w:r>
    </w:p>
    <w:p>
      <w:r>
        <w:t>WXC1262</w:t>
        <w:br/>
      </w:r>
    </w:p>
    <w:p>
      <w:r>
        <w:t>手术前的法威尔世界之大，无奇不有。英国威尔士的一名年轻女子肚子不断膨大，疑似怀孕。但多次怀孕测试都是阴性。这到底是怎么一回事？难道怀孕测试都错了，还是医生误诊？最后真相大白，原来她怀的不是孩子，而是一个重达26公斤的卵巢囊肿，相当于7个新生婴儿的重量。这名28岁的女子叫法威尔，生活在威尔士的斯旺西。从2014年开始，她注意到自己的肚子开始逐渐变大。法威尔觉得自己可能是“开始长胖”。之后的2年，法威尔的肚子不断增长，由于法威尔跟自己伴侣长期生活在一起，两人也不禁怀疑是否“有喜”了？因为肚子隆起是一个比较缓慢的过程，所以也没觉得有什么不对劲。几次在家中用怀孕试纸测试结果呈阴性之后，法威尔认为自己是长胖了。但随着肚子不断长大，人们总是问她孩子什么时候出生？为了避免尴尬和解释，法威尔只好将计就计，假装承认自己待产。这种情况持续了一段时间以后，终于有一天法威尔在办公室上班时突然晕倒。躺在检查床的法威尔也开始恐慌，感觉大事不好。这时，她才鼓起勇气去看家庭医生（GP,GeneralPractitioner）。但尽管验血结果呈现阴性，医生仍然认为法威尔一定是怀孕了。但医生同时推荐法威尔去做超声波扫描。于是，在2017年1月法威尔终于在伴侣的陪同下躺在检查床上。当放射科医生用探头对准法威尔的肚子开始检查时，眼里充满惊恐。与此同时，躺在检查床的法威尔也开始恐慌，感觉大事不好。随后，法威尔被送去做进一步的紧急CT扫描，结果发现自己“怀的”是一个巨大的卵巢囊肿。在一系列的检查之后，医生决定用外科手术的方法切除囊肿。法威尔和伴侣杰米在等待手术期间，由于该囊肿不断膨胀法威尔的生活已经受到了种种限制，例如，开车，上楼这些平时简单的事情对她来说都极具挑战性。她甚至出现呼吸困难，而且步履维艰。去年3月份，医生终于成功切除了法威尔的囊肿，它重达26公斤。切除囊肿后的法威尔虽然手术给法威尔留下巨大的伤疤和妊娠纹，但不会影响她未来的生育能力。其实，卵巢囊肿在行经年龄的女性中非常普遍，通常不会引发任何症状，但在已经停经女性中并不常见。大多数卵巢囊肿会自行消失，不需要任何干预和治疗。但是，如果囊肿不消失，一直在生长，而且可能形成多个囊肿就是问题了。这时候就应该去看医生，寻求专业帮助了。</w:t>
      </w:r>
    </w:p>
    <w:p>
      <w:r>
        <w:t>WXC1263</w:t>
        <w:br/>
      </w:r>
    </w:p>
    <w:p>
      <w:r>
        <w:t>美国阿拉斯加安克拉治周五（30日）早上8时29分台湾时间周六凌晨1时29分发生规模7.0强震，由于震源深度仅40.9公里，属浅层地震，当局一度发出海啸警告。目前已知有道路大面积塌陷、建筑物出现裂痕，但尚未传出有人死亡。据美国地质调查所（USGS）测得，震央位于安克拉治以北约13.7公里，摇晃时间约2分钟。太平洋海啸警报中心于地震后向安克拉治近郊的库克湾（Cook Inlet）及南方的基奈半岛（Kenai Peninsula）发出海啸警报，并指美国和加拿大太平洋沿岸地区均受海啸威胁。海啸警报后来于台湾凌晨近3时解除。USGS原本指地震规模为6.6，其后陆续将强度提升至6.9、7.0。美联社报导，地震停止后，不少人一度返回建筑物内，但5分钟后再次发生规模5.7余震，民众又匆匆跑回街上。当地警方指，地震后安克拉治一带的道路、桥樑等基础建设严重损毁、无法通行，呼吁民众尽量避免开车外出。此外，在地震后一小时（当地时间上午9时30分），泰德·史蒂文斯安克拉治国际机场（Ted  Stevens AnchorageInternational Airport）宣布关闭，无法预估何时能重启。美国联邦航空总署（FAA）稍早表示，目前所有从安克拉治机场出发的所有国际线、国内线航班一律取消，而正飞往安克拉治的国际线航班允许降落，已出发的国内线航班需改降其他机场、尚未起飞的国内线航班则在出发机场待命。阿拉斯加位于环太平洋火环带上（Ring  of Fire），受到北美洲板块与太平洋板块推挤的影响，每年发生超过4万次规模较大的地震，比美国其他州的地震次数总和更多。1964年3月27日，阿拉斯加中南部威廉王子湾曾发生规模8.5的浅层地震（耶稣受难日地震），是有纪录以来，美国和北美史上最大的地震，当时造成139人死亡。翻摄推特KTVA ALASKA电视台的办公室在地震后的模样。　翻摄推特路透路透路透翻摄推特翻摄推特地震后有车辆被困在路上。　美联社法新社翻摄推特法新社路透翻摄《USGS》</w:t>
      </w:r>
    </w:p>
    <w:p>
      <w:r>
        <w:t>WXC1264</w:t>
        <w:br/>
      </w:r>
    </w:p>
    <w:p>
      <w:r>
        <w:t>在上周末台湾的“九合一”选举中遭遇惨败的民进党，如今已经乱成了一锅粥，不仅曝出内讧，更为了推卸失败的责任而拼命找替罪羊。而最新一个成为他们替罪羊的群体，是台湾的“同性恋人群”。原来，民进党近些年一直在蹭“同性恋婚姻”在西方国家“合法化”的热点，想借此给自己赚取政治利益，一方面拉拢年轻人的支持，一方面想获取西方的认可，增加“台独”的资本。所以，民进党不仅在2016年上台前就抛出了“支持同性婚姻平权”的口号，上台后更是开始推行激进的政策，提出要修改台湾现行的“民法”，把其中对于婚姻是“一男一女结合”的定义改为“两人的结合”，从而直接让同性婚姻与异性婚姻“平起平坐”。可台湾主流民意对于同性婚姻的观念仍然偏“保守”。2016年时台湾就有多组民调显示至少一半的受访者并不赞成同性婚姻，这其中既有家庭传统文化和不同年龄段代沟的因素，也有宗教的因素。但民进党为了他们的政治私利却无视这些民意。民进党的喉舌媒体《自由时报》甚至还引用民进党内部人士的观点称此事不应看“民调”。接着，在去年5月的时候，民进党又通过“有选择性”的安插支持其立场的大法官进入台湾“司法院”，通过了一个在台湾社会引起强烈争议的裁决。该裁决认定台湾现行的“民法”因为没有考虑到同性婚姻的情况，违背了“宪法”中“婚姻自由”和“保障人权”的内容，需要修改。这一 “民法违宪”的裁决，也立刻给民进党方面带来了年轻人为主的同性恋群体的称赞，以及西方舆论的“表扬”。可台湾社会本就不弱的保守力量也被深深刺激到了，开始积极行动起来反对此事。同时，这一民进党操弄的裁决，还令一些原本并不反对“同性婚姻合法化”的“中间派”也被推到了“反对阵营”。这些人的立场是可以接受单独立法承认同性伴侣关系，但不希望修改“民法”中对于婚姻是“一男一女结合”的内容，主要是怕这会冲击到异性恋为主体的主流家庭观念。但民进党却再次无视了这些反对的民意，仍然要继续推进“同性婚姻入民法”的工作。于是，在上周末的“九合一”地方选举中，反对民进党同性婚姻政策的人群发起了3个“公投案”，请台湾民意用选票来决定此事。其内容是：1、“民法”对婚姻的定义应该只限于“一男一女的结合”，不应修改2、不赞成“国民教育”中列入“同志”教育3、赞成替同志另立专法规范婚姻最终，这三个公投案【全数通过】。更雪上加霜的是，支持民进党搞“同性恋婚姻入民法”的群体提出的2个公投案全都没有通过。而由于这一结果也与民进党在“九合一”选举中的惨败形成了一种“呼应”，围绕同性恋婚姻问题的内讧和“推锅”行为，也毫不意外地在民进党内部爆发了。原来，民进党内部的一些老油条早在去年5月“民法违宪”裁决刚出那会就已经有些担心在同性婚姻上过于“激进”的政治风险，但在当时台湾和西方舆论的吹捧下，他们选择了沉默。而如今惨败降临，这些人也立刻“见风使舵”，纷纷跳了出来表示都是因为给同性恋群体搞“同性婚姻入民法”，才害得民进党在台湾中南部的保守地区失去选票。民进党“党团总召集人”柯建铭还直接斥责起仍然要求继续推进“同性婚姻入民法”的民进党“立委”尤美女，称：“拜托你放过民进党”。更令人感到悲哀的是，在如今被民进党视作败选“替罪羊”的同性恋人群中，有些此前因被民进党利用、煽动和忽悠，结果对同性婚姻前景期望值过高的人士，因为无法接受如今这一公投的现实结果，竟选择了自杀……最后值得一提的是，台湾前“省长”马英九曾在2013年表示：同志议题是人权问题，也是文化问题，在当前社会也是世代问题，如果牵涉到社会基础的婚姻、家庭制度，就需要更多对话沟通。否则若贸然推动反而会造成更大的阻力。谁想5年后，民进党竟用一个失败的反例，“完美”印证了他的观点。</w:t>
      </w:r>
    </w:p>
    <w:p>
      <w:r>
        <w:t>WXC1265</w:t>
        <w:br/>
      </w:r>
    </w:p>
    <w:p>
      <w:r>
        <w:t>（原标题：快讯！美国前总统老布什逝世，享年94岁）【环球网快讯】美国《华盛顿邮报》刚刚消息，美国第51届第41任总统乔治·赫伯特·沃克·布什逝世，享年94岁。今年4月22日，老布什刚刚送走妻子，他就因为“血液感染”被送入医院治疗。CNN当时报道称，他在入院时出现了败血症症状，直接被送入重症监护室。知情者透露，他的血压在一段时间内“持续下降”，好几次医生都担忧他是否还能“撑得过去”。CNN称，老布什此次入院令家人格外“揪心”，因为这件事与芭芭拉的葬礼挨得太近，儿女之前就担心老父亲该如何应对丧妻之痛。有媒体甚至认为，这场病症与患者的心绪存在直接关联。乔治·赫伯特·沃克·布什(George Herbert WalkerBush)，美国第51届第41任总统。由于美国历史上存在过两位布什总统，因此又常被称为老布什，以便与其同样担任过美国总统的长子乔治·沃克·布什作区别。老布什最为人知的政绩是1991年海湾战争。此外，1971年，中华人民共和国恢复在联合国的合法席位时，老布什正担任美国常驻联合国代表一职。1974年，被福特总统任命为美国驻北京联络处主任。任职期间为发展中美关系作出努力。乔治·赫伯特·沃克·布什（George Herbert WalkerBush），美国第51届第41任总统。由于美国历史上存在过两位布什总统，因此又常被称为老布什，以便与其同样担任过美国总统的长子乔治·沃克·布什作区别。老布什最为人知的政绩是1991年海湾战争。他在任内成功打败伊拉克，并对其实施经济制裁。1979年，被共和党提名副总统候选人并在竞选中获胜。1980年，总统大选时，被里根提名为副总统候选人。在里根执政8年期间，布什在内政外交上鼎力相助，受到里根总统的信赖和器重，被称为“最好的副总统”。1984年，连任副总统。1988年，总统大选时，在里根的积极支持下参加总统竞选，经过艰苦拚搏，击败了民主党总统候选人杜卡基斯，当选为美国第51届41任总统。1991年，发起“沙漠风暴”的军事进攻得胜。布什以此为契机，提出了建立“世界新秩序”的主张。1992年，布什谋求连任失败。</w:t>
      </w:r>
    </w:p>
    <w:p>
      <w:r>
        <w:t>WXC1266</w:t>
        <w:br/>
      </w:r>
    </w:p>
    <w:p>
      <w:r>
        <w:t>阿里巴巴创始人马云(资料照片)马云是共产党员！当西方媒体从中共党媒上发现这位中国最富有的民营企业家原来也是政治精英俱乐部的一员时，多少感觉有点诧异。共产党从意识形态上应当是代表工人阶级等无产者利益，而马云的财富表明他应当处在对立阶级的金字塔顶端。中国媒体或许认为外媒大惊小怪，不过谈起这个话题也是津津乐道。他的大学同窗被这个关于马云是党员的消息把他一下子拉回到青葱岁月。原来，马云在杭州师范学院就读时，就是该校学生会主席，而且是杭州文革后恢复学联第一届主席。阿里巴巴内部已经有着一个庞大的共产党系统。马云的阿里巴巴成立于1999年，次年公司就成立了党支部。到2008年，该公司党支部升格为集团党委，下辖3个二级党委、1个总支、2个直属支部，共有党员2,094。中国媒体援引的这些数据显示，到2017年底，阿里巴巴已经有中共党员6,051名。相比之下，百度和腾讯到2011年才成立党委，比阿里巴巴落后3年。中国媒体称“马云是个好同志”，并透露5年前当中国总理李克强和企业家座谈时，就直呼马云“同志”。据说，并非谁都能被总理当作“同志”。马云的党员身份是在中共党报11月26日发表的《关于改革开放杰出贡献拟表彰对象的公示》中被列出后，被媒体传遍全球的。同被列为表彰候选人的还有另两位中国互联网巨头的创始人腾讯的马化腾和百度的李彦宏。但他们都是无党派人士。中国媒体说，马云没有刻意隐瞒过其党员身份，只是人们也从来没有留意过。纽约时报报道则说，他的党员身份曝光之所以引人关注，也是因为他曾经试图和政府保持距离。当他在公开场合被问及如何处理和政府的关系时，他说过“爱政府，但不要和政府结婚。”但是，中国媒体报道显然将自称“风清扬”深藏不露的马云作为一面旗帜树立起来。多家媒体披露马云是在共产党的革命圣地延安苦思冥想做出建立淘宝这个今天看起来了不起和成功的决定。马云曾三度赴延安。后来，马化腾和刘强东也穿着红军军装走了一遍圣地。马云还在中共另一个革命圣地古田开了两次会。他在2007年支付宝最困难、监管压力最大的时候，还曾经说过，“如果有一天国家需要支付宝，我想都不会想，会在1秒钟内把这个公司全部送给国家。”外界惊讶于低调谈论与政府之间关系的马云，其实在他的企业中已经做足了党建工作。一些读者在相关文章后发帖，称赞马云“值得信赖。”但有人质疑，阿里巴巴党支部都金庸武侠式招牌，是否符合党章。中共党员占中国人口比例近7%，马云并非唯一有亿万身家的中共党员。其他巨富共产党员还有万达集团的王健林，和房地产开发商恒大集团的许家印等。中国人对富豪和共产党员这样奇妙的结合已经见怪不怪。外界其实已经看到中共虽然仍然打着共产主义的旗号，但在经济上则务实地拥抱资本主义。民营企业之所以能够表现出其活力和创造性，或许也得益于政府对意识形态的淡化。江泽民在其任内甚至为资本家和共产党的结合建立理论上的支持。朱镕基担任总理时，中国的国有企业规模大幅缩减。许多过剩和效能低下的工厂关门或被兼并。但是，习近平主政后，又大力推动国有企业，并喊出将国企做优、做强、做大，将“国进民退”推向新的高度，甚至出现“私营经济离场”的论调。中国财经界人士吴小平9月在《今日头条》发表文章，称中国私营经济已完成协助国有经济发展的任务，应逐渐离场，以便能将散沙聚成拳头，更好地应对贸易战等外部挑战。这样的论调引发强大的争议，也令外界担心中国是否会停止改革，逆转道路。生存条件恶化的私营企业因难以从国有大银行贷款，开始用股权质押的手段融资。但是它也成为一道经济暗流，成为经济的一个巨大的债务隐患。随着股市下跌，用作抵押的股权也在缩水，进而引发震荡。中国股市从年初到10月已经蒸发了4分之一的市值。国庆长假过后，中国股市接着暴跌。投资者对宏观经前景感到悲观。中共高层显然意识到问题已经严重的可能威胁稳定，罕有地齐声喊话，力挺民企。副总理刘鹤强调民营经济对整体经济的贡献和意义，称其“在整个经济体系中具有重要的地位，贡献50%以上的税收，60%以上的GDP，70%以上的技术创新，80%以上的城镇劳动就业，90%以上的新增就业和企业数量。”习近平也强调民营经济对整体经济的重要作用。但他同时仍然强调了国企的重要性。高层齐声救市效果并不好，分析认为，投资者听到的只是口号，看不到具体行动，很难令他们信服。马云等民营企业家被列为杰出贡献表彰候选人，显示出当局在继续挺民企，虽热仍在很大程度上表现在这种荣誉表彰的宣传手段上。中共之所以用这样的方式去鼓动热情，而非就结构性问题进行改革，就是大家都相信这样做是有效果的。在北京的中国历史学者章立凡(前排右侧) (2009年12月6日, 美国之音张楠拍摄)北京独立学者、近代史学家章立凡说，自现任领导人（习近平）上任以来，将党置于领导一切的至高地位，民营企业家要生存，当然愿意去表现忠诚。谈及马云党员身份引发的关注，他说，这在中国民营企业中已经成为一个趋势。他说：“但是现在看呢，民营企业家要戴红顶子，这个可能倒是一个趋势。这样会多一层保险。这么多年来，民营企业家热衷于当人大代表、政协委员，好像也包括入党。”就在不久前，马云宣布将提前退休的消息同样也引起全球关注。他在事业如日中天时突然宣布退休，引发外界对他何以退下做出了各种猜测。多数人认为这不是什么好的征兆：如果马云都可能失去信心，是否意味着中国经济潜在的巨大问题即将显现？或者是马云对国进民退下的中国私营经济的前景已经不抱有信心了？马云试图淡化导致他决定提前退休的原因。但他所说的难以令外界信服。他现在又被推向前台，以往未受关注的党员马云，被刻画为一个忠诚的党员形象。纽约时报报道这样看待马云党员身份被曝光：事实上，此事揭示出一个渴望将自己与资本主义成功故事联系起来以证明自己合法性的政党。近代史学家章立凡认为，在吴小平的“私营经济离场”论调的文章发表后，接下来就有马云要退休的新闻，“我想这些都不是没有关联的。”他认为中共前一段时间却有这样的打算，他说：“现在党国缺钱啦，吃掉民营企业的这种欲望也是有的。”近几年，中共一直在强调混合所有制模式。章立凡说，混合所有制其实和毛泽东1950年代时候搞的公私合营异曲同工。他写过一篇文章，强调了清末以来的三次国进民退的教训。章立凡说：“这三次国进民退，其中有两次都导致了政权更迭：一次就是大清末年；一次就是民国政府被共产党推翻。其实都是跟经济上的国进民退有非常大的关系。”该文在中共体制内被广泛传阅。这样的历史教训，会引起上层的注意。大约在同一段时期，中共开始重点关注民企问题。章立凡说：“它排出了一个时间表。后来就是做出了一个急转弯，正式表态支持民企。”他认为着可能是从“经济50人论坛”开始，体制内有很强声音要求抱住民营企业。章立凡说：“关系到政权的存亡的时候 ，他们才真正触动了。”但是，外界对中共支持民企的承诺抱持保留态度，因为还看不到北京在这方面有任何实质性的举措或计划。经济研究机构凯投宏观在新加坡的资深中国经济分析师朱利安·埃文斯-普里查德：“考虑到政治方面的原因，几乎没见过他们真正想要解决什么问题。他们都是打嘴炮，每次都是拿出一些小动作，设立起这些基金，给私营部门供给更多资金。但没有一个是从根本上解决导致私营企业困境的根本问题。”埃文斯-普里查德说，如果照着以往轨迹，那么根本问题仍然无从解决。或许他们在事情搞砸之前，终于认识到必须采取行动，更积极地加以解决。中国的民营企业中，有很多其实有上层的利益，即章立凡所说那些在民营企业中有股份利益的红色权贵。他说，所谓“白手套”现象很普遍，常常看到那些出事的企业家，就是“白手套。”至于一些背景比较强到现在还没有出事的企业家，章立凡说，仔细看它的股权结构，可以发现其实它背后还是有大量的红色权贵在其中。这事一种你中有我、我中有你的关系，就是民企只有挂上了权贵，它才能够生存和发展。而权贵自己不便到处出面，就要利用民企这个招牌来获取利益最大化。</w:t>
      </w:r>
    </w:p>
    <w:p>
      <w:r>
        <w:t>WXC1267</w:t>
        <w:br/>
      </w:r>
    </w:p>
    <w:p>
      <w:r>
        <w:t>哈喽小橘子们，又到了每天一大早就要暴露年龄的时间！曾经记忆中的ta们，现在长什么样了呢，在做什么呢？好久不见，你们还好吗？昨天咱们聊了《情深深雨濛濛》里面的尓豪，今天咱们就来说说跟他有着千丝万缕关系的可云吧！剧中可云的表现也是让人印象深刻。可云的扮演者叫徐露，她原名徐路，1975年出生于辽宁沈阳，毕业于上海戏剧学院93级。11岁那年，她考入了辽宁舞蹈学校学习芭蕾舞。在舞台上跳了3年《天鹅湖》后，徐露同时考上了上海戏剧学院和北京舞蹈学院。而她最终选择了学习戏剧表演专业，和李冰冰、廖凡、任泉等人成为了同学。1996年谢原导演的《经过上海》，是徐露参演的第一部电影。而她通过《情深深雨濛濛》中可云一角走红后，又出演了《梧桐雨》中美丽聪慧的沈家少奶奶何俊兰，还有《金粉世家》里身世悲苦的小怜。2006年，徐露又在一部融合了多种因素的伦理剧《决不妥协》中饰演一个超级坚强的女主角，这部剧在南京电视台做全国首播 。橘子君独家福利！关注橘子娱乐 微 信 公 众 号 ：（juziyule），快关注起来吧！她在大型亲情题材电视剧《我的左手右手》中的表现也很亮眼，徐露扮演悲情女子张冬梅，倾情演绎了一场辛酸坎坷的认亲之路 。2013年在电视剧《我家的春秋冬夏》中徐露扮演大女儿“秦多多”2014中美国际电视节在洛杉矶开幕，徐露凭借在电视剧《哈尔滨往事风雷动》的表演获得了该届电视节最佳女主角 。今年，她与谭凯和聂远合作的姜凯阳执导的电影《道高一丈》上映了。这位姜凯阳导演就是她的老公，他还曾执导《决不妥协》，以及《有多少爱可以重来》的编剧导演。徐露和姜凯阳算是因戏相识、因戏生情。虽然徐露已经43岁了，不过看近照感觉还是特别有气质。看这几张素颜照，感觉她的颜值也依然很能打~果然岁月对美人都是有情的啊...感觉这几年她也慢慢离开大屏幕，走回生活中去了。希望我们的童年女神也能够一直幸福下去呀！</w:t>
      </w:r>
    </w:p>
    <w:p>
      <w:r>
        <w:t>WXC1268</w:t>
        <w:br/>
      </w:r>
    </w:p>
    <w:p>
      <w:r>
        <w:t xml:space="preserve">美国中文网据每日邮报报道经过了为时一年“漫长而艰难”的谈判历程，美、加、墨三国首脑周五在阿根廷签署了新贸易协定，这是川普在G20首脑峰会上取得的首个战绩。总统川普、加拿大总理特鲁多和墨西哥即将卸任的总统涅托一同出席的签署仪式上，川普说：“这是一场战斗，战斗有时能催生伟大的友谊。我们为达成这项协议而努力工作，是个漫长而艰难的过程。我们经过了许多摩擦和一些口角走到这一步。对我们所有国家而言都很棒。”川普将所签署的协议昵称为“美加墨三国协议”，以示它同24年历史的北美自贸协定的区别。但加拿大总理没有选用美国总统的说法，而称新协议是“新北美自贸协定”。他说，签署这份协议是为了“保持加拿大整个经济稳定”，并消除了美国所威胁要退出协议带来的危险。”11月30日是墨西哥总统涅托任职的最后一天。川普对他说，“这真是个结束总统职位不可思议的方式啊。”直至周四晚三国新贸易协定能否顺利签署仍存悬念，因为特鲁多的行程并无这项安排。他在离开加拿大赴阿根廷前告诉记者，目前仍在与“美国人讨论这笔交易。”川普和特鲁多的关系一度曾因川普的关税威胁而恶化，导致川普在今年夏天参加加拿大举行的G7峰会后讽刺加拿大总理“温顺亲和”。周五的仪式上，两人互相赞赏对方为达成协议所做的工作，但他们在G20峰会期间没有安排单独会面。川普将协议签署视为他个人的胜利。感谢他的女婿库什纳在此期间所做的工作，并向国务卿蓬佩奥、财政部长姆努钦和白宫经济顾问纳瓦罗致意。他说：“简而言之，这是一个模范协议，它永远改变了贸易格局，至关重要的是，这是一项对劳动人民有利的协议，这对今天我们三个人来说非常重要。”并补充称将这份协议的签署是一个“非常具有历史意义的时刻”，它将成为“全世界各国羡慕”的协议。签署仪式上，库什纳和第一女儿伊万卡坐在第一排。第二排坐着白宫幕僚长凯利、国家安全顾问博尔顿、白宫经济顾问库德洛和白宫新闻发言人桑德斯。白宫副幕僚长希恩也在那里。尽管领导人们正式签署协议，但一些问题仍亟待解决，包括美国对邻国的钢铝关税政策。仪式上，特鲁多向川普陈情，提及通用汽车最近宣布在美国和加拿大关厂一事，称这使合作变得更加重要。他继而要求川普取消两国之间的钢铝关税。美国贸易代表莱特希泽在仪式结束后告诉记者，美加两国正在就钢铝关税继续谈判。他说，我们希望达成一项对墨西哥公平，对加拿大公平的协议，但要保持总统钢铝项目的完整性。加拿大是否愿意开放其有争议的乳制品市场仍是两国争议的焦点，加拿大的乳制品业希望政府不要签署这项协议，因为它会使美国商品进入加拿大乳制品、蛋和家禽市场。加拿大外交部长福里兰德说：“大量的技术细节需要详细梳理和完成。这协议是三种语言书写这一事实增加了技术复杂程度。”签署后的协议仍须通过三国立法机构批准，川普认为该协议得到国会批准应该不成问题。而之所以要赶在11月30日签署协议，是因为墨西哥新当选总统奥布拉多（AndresManuel Lopez Obrador）将于12月1日宣布就职，他可以单方面取消这项来之不易的协议。 川普和特鲁多的关系一度曾因川普的关税威胁而恶化，导致川普在今年夏天参加加拿大举行的G7峰会后讽刺加拿大总理“温顺亲和”。两人在签署仪式上互相赞赏对方为签署贸易协定所做的工作，但在G20峰会期间没有安排单独会面（美联社） </w:t>
      </w:r>
    </w:p>
    <w:p>
      <w:r>
        <w:t>WXC1269</w:t>
        <w:br/>
      </w:r>
    </w:p>
    <w:p>
      <w:r>
        <w:t>（原标题：D&amp;G撤回道歉宣布与中国决裂：发布最新言论，抵制一切和中国货！）引发全民抵制的DG辱华事件在DG官方一段道歉视频中本已暂告段落。DG品牌也算就此凉透，在一片骂声中一夜坍塌。但谁成想，在这一片狼藉中，狗急跳墙后的叫嚣之声，再次传来......引发全民抵制的DG辱华事件在DG官方一段道歉视频中本已暂告段落。DG品牌也算就此凉透，在一片骂声中一夜坍塌。但谁成想，在这一片狼藉中，狗急跳墙后的叫嚣之声，再次传来......DG的创始人扬言要与中国彻底决裂D&amp;G脱掉了自己的面具，终于暴露了自己丑恶的真实面目!表面上对中国友好，只是因为想赚中国人的钱翻译：如果中国人不继续买D&amp;G的东西，请所有意大利人别吃中国餐馆，毒衣服，偷税漏税，继续使用的过期食品，所有一切有关中国的东西都别购买！而对这种面目，小编认为这位网友说的很真实：我觉得这才是我们要认清的事实：很多外国人表面上对中国友好，只是因为想赚中国人的钱，都知道中国“人傻钱多”，道歉也好，恭维也好，只是哄我们玩的。当真的赚不到中国人钱的时候，就会气急败坏暴露本性，赤裸裸的瞧不起我们！我想说，来吧，我们怕过谁01先是DG的创始人被爆出扬言要与中国彻底决裂；而后，DG在Ins上撤回并删除了所发布的道歉视频！何来勇气？也许意大利第二大报在相关报道中对中国人的公然嘲讽可以给我们答案：“放心，他们抵制不了多久的。”中国人，真的记性差吗？我想反驳，我想怒斥，但看了下面的报道，我竟，无言以对......据钱江晚报报道：在辱华风波后，杭州大厦的DG品牌店有一顾客向导购要求，希望能退回预存款。谁知该店的中国店员却回应：“放心啦，这两天生意还好，抵制只是暂时的，这只是临时的风波而已，过两天就好了。”“感谢你们，就是你们中国人，给了我们辱华的勇气。”02你还记得萨德事件吗？2017年，韩国商业巨头乐天同意就针对中国的“萨德”反导系统部署用地与韩国军方签署协议。此举引发了中国人的强烈不满，因而自发了抵制乐天，抵制韩货的行为。在那段时间呢，人们纷纷响应号召，拒绝去乐天超市购物、拒绝购买乐天集团的产品、抵制韩国产品、拒绝赴韩旅游。对此，乐天集团会长说：“不用担心，他们非常市侩，无骨气无血性，我们降价他们就买。根据以往的经验，他们最多抵制一段时间，像刮阵风。”如今，一语中的，当初觉得这话在讽刺我们，现在看来，更加讽刺。被外国看低的抵制运动：但是对于D&amp;G辱华事件，意大利《共和报》表示过：“D&amp;G风波让品牌损失惨重，但中国人抵制不了多久。”在他们看来，中国人就是健忘的，无论事件发生时中国人多么愤怒和抵制，之后还是该买就买。虽然对此言论，绝大部分网友极为愤慨，但不少网友也遗憾的表示，对方说的是事实：国之尊严不容践踏！对于友好的外国品牌，我们敞开国门喜迎八方客，但对于带着伪善的面具一面侮辱中国一面还想赚中国人钱的黑心商家，国人应有维护尊严的做法！让他们知道，中国人民和中国文化不容任何人侮辱！当然小编还是要提醒一句，全面抵制中国产品之语只是D&amp;G单方面想损害两国友谊和交往的跳梁小丑之举，想擅自绑架所有意大利人，煽动对华的负面情绪，希望意大利人和国人都保持冷静，莫要中计了啦！错的是无耻的D&amp;G，该道歉的是无耻的D&amp;G，其他的人不需为他们的错误买单！</w:t>
      </w:r>
    </w:p>
    <w:p>
      <w:r>
        <w:t>WXC1270</w:t>
        <w:br/>
      </w:r>
    </w:p>
    <w:p>
      <w:r>
        <w:t xml:space="preserve"> 约200万美国联邦公务员28日收到通知，不得在上班时间与地点讨论“抵抗”、“弹劾”等政治意味浓厚的话题。图为今年9月在纽约时报发表的官员匿名投书，题为“川普政府内静悄悄的抵抗”，引起轩然大波。(美联社)联邦法律顾问办公室是执行“哈契法”(HatchAct)的单位，该法规禁止各级公务员利用上班时间参与不当政治活动，最重可开除违规者。公务员此时收到这执法解释令的理由是，2020川普想竞选连任，讨论他的政策以及他被弹劾的可能性，形同支持或反对现任总统竞选连任。通知文指出，大家都知道，“抵制”(resist)这个字眼是2016年川普当选后流行的，通常意味反对川普政府的政策，可是，“抵制”等字眼如今已变成和总统竞选成败密不可分。通知函又说，“弹劾”(impeach)一词主要意指解除总统职务，而被解除职务的总统显然未来就不具就任任何联邦职位的资格，支持或反对弹劾川普先生等于针对他可能寻求连任采取了立场。 “主张弹劾某一候选人，从而很可能取消他担任联邦职务的资格，很明显是想导致其无法竞逐联邦职务。同理，公然反对弹劾某一候选人，就是企图保持该候选人竞逐联邦职务的活动，因此可定位为政治活动。”这封解释函如此条分理析该法条，引发法界人士担心其寒蝉效应，让公务员不敢和同事讨论其实该法没有禁止的事。欧巴马政府时代专门负责解释该法条的杰可布森（DanielJacobson)说，新解释函“明显解释过头了”，即使说者无意，也会让自己无论支持或反对川普言行被“解释成”针对2020年总统大选的“政治活动。”他说，“抵制”表达的对象太多了，一定要说这个字眼就是主张不让某人参与2020年的选举，简直是疯了，何况还有违反宪法第一修正案的疑虑。不过，专门保护环保部门公务员的鲁区（JeffRuch)指出，美国最高法院对公务员上班时间的言论自由保障是有限的，“我虽然认为法律本身很有问题，该解释函警告公务员勿违法，倒还算是合理。”</w:t>
      </w:r>
    </w:p>
    <w:p>
      <w:r>
        <w:t>WXC1271</w:t>
        <w:br/>
      </w:r>
    </w:p>
    <w:p>
      <w:r>
        <w:t>据《中国航天报》11月22日报道，“航天科技集团已形成了固液并存、射程衔接、陆海兼备、威力和效能明显增强的战略核威慑装备体系，实现了常规地地导弹从传统弹道式向机动滑翔式的跨越，建成了高、中、低层相匹配的防空反导装备体系，并积极向无人机、火箭弹、制导炸弹等领域延伸拓展，为我国国防现代化建设与维护世界和平作出了重要贡献。”首次官方证实，中国常规弹道导弹采用了机动滑翔式弹道技术。世界大国发展常规弹道导弹都经历了从经典弹道导弹、再入机动式弹道导弹再到机动滑翔式弹道导弹的发展过程。常规弹道导弹经典弹道导弹是在火箭发动机推力作用下按照预定程序飞行，当导弹到达命中目标要求的位置时，火箭发动机关机。随后弹头与弹体分离（早期弹道导弹不分离），开始在惯性和地球引力的作用下沿着椭圆形曲线飞行，直至命中目标。这种导弹飞行弹道容易预测，不利于突防，且命中精度较低。再入机动式弹道导弹再入机动式弹道导弹是伴随着导弹总体设计技术、精确制导控制技术和新材料技术的发展而出现的，它能够在再入大气层之后机动飞行。传统弹道导弹进入大气层之后基本处于无控状态，其弹头外形虽然简单，但是由于处于无控状态，其离轨制动时的偏差、飞行弹道的偏差和再入飞行过程中的各种误差，造成命中散布非常大。而再入机动式弹道导弹采用惯导+景像（地形）匹配等复合制导体制，再入大气层之后能够根据制导指令飞行，同传统弹道导弹相比，具有一定的机动能力，突防能力较强，最突出的是命中精度有数量级的提高。再入机动式弹道导弹飞行轨迹再入机动式弹道导弹虽然命中精度很高，但是只适用于攻击固定目标或行动较为缓慢的移动目标，而再入机动滑翔式弹道导弹采用一种被称为“钱学森弹道”的助推－再入大气层滑翔机动弹道，其结合了弹道导弹飞行速度快和巡航导弹机动灵活的优点，具有大空域滑翔和大范围机动的能力。再入机动滑翔式弹道导弹通过降低助推段分离高度，使导弹中段在大气层内机动飞行，低于外大气层反导系统的最小拦截高度或处于其拦截高度的下层，这种弹道方式克服了传统导弹长航程、变轨道、高精度打击之间的矛盾，可以规避飞行过程中因为弹道单一所带来的拦截风险，加上飞行速度优势和空间机动优势带来的防御瓶颈，其用于常规地地导弹可以最大限度的保证导弹的突防能力，而且由于其拥有大范围机动能力，更可用于反舰弹道导弹，可以对海上大型活动目标进行攻击。无独有偶，各国也竞相发展机动滑翔式弹道技术。美国战后一直致力于高超声速飞行的研究，在机动再入弹头和可重复使用运载器的基础了发展了两种实现高超声速滑翔的技术，目前，美国开展的相关项目主要有美国空军的HTV-2项目和陆军的“先进高超声速武器”（AHW）项目，但是其发展并不顺利，控制和材料技术先后导致HTV-2试验失败，AHW也仅仅是首飞成功。2014年美国又开始进行风险较低的战术助推滑翔武器（TBG）的研究。俄罗斯也研究试验了具有战略级射程的机动滑翔式高超声速飞行器Yu-71、Yu-74。德国也曾提出HORUS-2B飞行器，用于验证再入滑翔任务。我国地地导弹从传统弹道式向机动滑翔式的跨越，是经历落后到追赶再到实现超越美俄等军事强国的一次飞跃，具有重大意义。伴随我国利益边疆逐渐向新空间、新领域推进，中国人民解放军火箭军部队成为保卫祖国海疆主权的战略力量，再入机动滑翔式弹道导弹作为火箭军手中的“杀手锏”，必将提高我军应对各种威胁的能力。</w:t>
      </w:r>
    </w:p>
    <w:p>
      <w:r>
        <w:t>WXC1272</w:t>
        <w:br/>
      </w:r>
    </w:p>
    <w:p>
      <w:r>
        <w:t>美国中文网根据美国有线电视新闻网的报道，川普总统和中国领导人习近平将于星期六晚上在布宜诺斯艾利斯举行G20峰会上共进晚餐，许多美国大公司都希望届时一项新的贸易协议会连同与一些肉馅卷饼、阿根廷青酱和 牛排出现在晚餐的菜单上。即使中国可能愿意达成一项协议，但是取得突破可能性似乎不大。川普星期四告诉记者说，“我们非常接近与中国做点什么，但是我不知道我是否想这样做”，因为“因为我们现在拥有的是数十亿美元的资金正在以关税或税收的形式进入美国。”美国与中国之间的长期贸易争端的长期影响是什么，目前尚不得而知，但是，一些跨国公司已经开始警告说中国经济开始放缓，并警告说这正在伤害在那里开展业务的美国公司。如果中国政府进一步打击美国企业进行报复的话，那么这些公司可能面临各种新障碍。中国的消费者也可能决定在中国和国外不再购买美国产品。事实上，蒂芙尼本星期在其最新的季度收益报告中就警告说，中国游客在美国和香港地区的支出放缓已然该公司受损，蒂芙尼的股价因此消息而暴跌。不过，蒂芙尼似乎并不认为反美情绪是中国游客撤退的原因。事实上，该公司表示，由于中国两位数字的增长，该公司第三季度亚太地区销售增长强劲。蒂芙尼首席执行官亚历山德罗•博格罗洛（AlessandroBogliolo）在与分析师们举行的一次电话会议上说：“虽然我们可推测中国境外旅游消费放缓的原因，但是现实情况是蒂芙尼品牌吸引中国客户，这可以从本季度中国大陆销售持续强劲增加中得到证明。”麦当劳也不相信贸易战正在损害其在中国的销售，中国的消费者们仍在吃Big Macs和ChickenMcNuggets。麦当劳首席执行官史蒂夫•伊斯特布鲁克（SteveEasterbrook）在上个月公司财报电话会议上说：“鉴于在两国之间显然存在的一些地缘政治问题，我们并没有真正看到任何有意义的反美情绪。”伊斯特布鲁克还谈及自己最近对中国的一次旅行，称麦当劳在中国正在越来越被视为“全球品牌的本地企业。”但是，即使中国消费者继续支持美国品牌，美国公司也面临着另外一个潜在问题。如同川普所相信的那样，如果美国在贸易谈判中占据优势并且可以运用关税对中国施加更多经济痛苦的话，那么中国消费者们可能会开始感受到压力，并减少购买美国的产品，即使这不是出于政治原因。A.O.史密斯首席执行官凯文•惠勒（KevinWheeler）在该公司上月公布的最新财报中表示，该公司在中国已开始感受到到这种情况，而且，他暗示贸易争端是造成这种情况的原因之一，惠勒表示：“我们认为，由于经济疲软和国际贸易问题造成消费者信心恶化，进而导致住房数量增长明显放缓，我们在中国的销售由此将会继续受到负面影响。”</w:t>
      </w:r>
    </w:p>
    <w:p>
      <w:r>
        <w:t>WXC1273</w:t>
        <w:br/>
      </w:r>
    </w:p>
    <w:p>
      <w:r>
        <w:t>5亿用户数据遭泄露，万豪竟用了4年才发现！看看你中招了吗？应该怎样补救？资料图，图片来源：视觉中国又一家酒店发生数据库安全事件，这一次是大名鼎鼎的万豪国际，最多涉及约5亿名客人的信息。作为一家酒店遍布全球的大型集团，客户信息泄露事件让万豪站上风口浪尖，美国上市的万豪国际周五大跌5.59%。从万豪发布的消息来看，不明身份的黑客窃取了包括电子邮件，姓名，地址，护照号码和包括支付卡信息在内的信息。酒店客户信息遭泄露这不是第一次，此次事件令人震惊的是，信息泄露最早始于2014年，但直到2018年9月8日，万豪国际才收到内部安全工具发出的警报。这导致2018年9月10日及之前喜达屋酒店预订数据库中的宾客信息可能遭泄露。资料显示，万豪集团在2016年3月斥资136亿美元收购喜达屋酒店及度假酒店国际集团，创造全球最大的连锁酒店。合并后公司在全球拥有特许经营超过6700家酒店，客房总数达110万间。万豪强调，此次客户信息泄露只涉及喜达屋旗下酒店。每日经济新闻（微信号：nbdnews）记者了解到，喜达屋的酒店品牌包括喜来登酒店、福朋喜来登、W酒店等，但万豪品牌酒店却在不同网络上使用单独的预订系统。万豪在声明中表示：这5亿人中，有大约3.27亿人的包括姓名、邮寄地址、电话号码、电子邮件地址、护照号码、账户信息、出生日期、性别以及到达和离开酒店的信息已被泄露。万豪方面还补充，可能泄露的还包括加密的信用卡信息，且不能排除加密密匙同时被盗的可能性。资料图，图文无关。图片来源：视觉中国"我们对这一事件的发生深感遗憾。万豪已向执法部门报告了这起事件，并将继续配合、支持他们的调查。我们也已将此事向监管部门进行了通报。"万豪酒店集团在声明中写道。万豪CEO阿恩·索伦森（ArneSorenson）在声明中表示，该集团将向那些受到影响的客人发邮件。此外，为了向信息被泄露的客人提供更多信息，万豪已经搭建了一个网站，还将向其在美国和其他一些国家和地区的客人提供为期一年的欺诈识别服务。据NBC报道，此次万豪遭遇的数据泄露可能是史上规模最大的黑客入侵之一。万豪声明虽然客户信息泄露丑闻让万豪股票大跌超5%，但分析师似乎最初并不关心财务影响："对品牌潜在影响的不确定性可能会对今天的交易情绪造成压力，"RBCCapital Markets的WesGolladay当地时间周五在一份分析师声明中写道。然而，"就像其他公司已经解决了的大数据泄露问题一样，我们希望（万豪）也已经做到了，"他说。在一份8K报告文件中，万豪表示其有购买网络保险。万豪表示，这起事件的大部分细节尚不清楚，并有待调查。该公司表示正在调查网络攻击的各个方面，包括它是如何发生的，是否访问了未加密的支付数据，或者为什么在2014年入侵开始时安保程序没有被激活，以及其他细节。资料图，图文无关。图片来源：视觉中国由于黑客开始入侵的时间在万豪收购喜达屋之前，有舆论质疑万豪在与竞争对手喜达屋的合并之前是如何进行网络安全尽职调查。近年来，有数家公司在合并后遭遇重大挫折，被收购公司成为入侵行为的受害者。比如在运动装备公司Under Armour收购MyFitness Pal之后，后者曝出数据泄露，涉及超过1.5亿用户；而联邦快递在收购了TNT后，也发生过类似的数据安全事件。在酒店行业，去年洲际酒店和Hyatt酒店也曾成为网络攻击的受害者。Hyatt称，他们发现在一些特定地点的用户信用卡信息被未经授权地进入，涉及全球11个国家的41家酒店。对于万豪客户，最关心的就是自己的信息是否被泄露？哪些信息被泄露？应该采取哪些补救措施？对此万豪也作出了解答。如果您在2018年9月10日或之前曾经预订喜达屋酒店，您提供的数据可能受到影响。从喜达屋宾客预订数据库中拷贝的数据包含在喜达屋酒店预订房间的客人的信息，包含姓名、邮寄地址、电话号码、电邮地址、护照号码、SPG俱乐部会员帐户资料、出生日期、性别、入住和退房信息、预订日期及通讯偏好等信息。信息的组合视每位宾客的情况不同。对于某些客人而言，信息还包括支付卡号和支付卡有效期，但支付卡号已通过高级加密标准（AES-128）加密。喜达屋旗下品牌包括： W酒店、瑞吉酒店、喜来登酒店及度假村、威斯汀酒店及度假村、源宿酒店、雅乐轩酒店、豪华精选酒店、臻品之选酒店、艾美酒店及度假村、福朋喜来登酒店及设计酒店。喜达屋分时度假酒店也包含在内。目前，万豪国际尚未完成对数据库中重复信息的识别，但相信数据库中包含曾在喜达屋酒店预订的最多约5亿名宾客的信息。2018年11月30日起，若受影响客人的电子邮件地址已在喜达屋客人预订数据库中，万豪国际将陆续向其发送电子邮件通知。万豪国际已设立了专门的电话服务中心（中国：400-120-0845），以解答您对此事件的疑问。1.定期更改密码避免使用容易猜到的密码。避免不同帐户使用相同密码。2.查阅您的银行卡账户结算单，留意是否有任何未经授权的交易，一旦发现，立即通知发卡银行。3.对于企图通过网络欺诈（一般称为“网络钓鱼”）收集数据的第三方（包括使用虚假网站链接），要保持警惕。万豪国际不会通过电话或电邮要求您提供密码。4.如您认为自己的身份被盗用，或个人资料被滥用，应立即联络您所在国家的数据保护机构或当地执法部门。</w:t>
      </w:r>
    </w:p>
    <w:p>
      <w:r>
        <w:t>WXC1274</w:t>
        <w:br/>
      </w:r>
    </w:p>
    <w:p>
      <w:r>
        <w:t>老布什2008年档案照。（美联社）1989年，老布什就任总统。（美联社）美国总统前总统老布什(George Herbert Walker Bush)于东部时间30日深夜11点10分去世，享年94岁。老布什是美国第41任总统，也是第43任总统小布什(George W. Bush)的父亲。“我很伤心地告诉大家，亲爱的父亲过了94个精彩的年头后已经去世。”小布什在声明中说，“老布什的人格高尚，而且是儿子或女儿能有的最棒老爸。整个布什家族都深深感念这位第41任总统的人生与爱心，以及为老爸关心和祷告的大家，还有朋友及同胞们的悼念。”老布什曾任国会议员，也是代表美国在国际舞台上曾经活跃数十年的重要人物；从他在北京担任美国的代表、中央情报局局长至八年副总统，一直到1989年至1993年担任总统为止。他带领美国走出美苏两强核武对决的冷战时期，也曾领导国际社会在1990年波湾战争对抗入侵科威特的伊拉克。老布什总统与中国关系密切，他曾在1974至1975年间，担任美中尚未有邦交时期的美国驻北京联络办事处主任，也是迄今唯一派驻过中国的美国总统；此外，老布什担任总统时的1992年9月，为寻求连任，曾同意出售150架F-16战机给台湾。曾领导美国在1991年波湾战争获胜，声望一度如日中天的老布什，却在1992年的选举中，败给当时并不被看好的民主党候选人克林顿，无法连任。老布什曾在1992年7月总统任期结束前在信中写道：“我想我会赢，我相信我会赢。但我脑海中隐隐有个想法—如果我没赢，我会成为一个非常快乐的人。”他会和妻子一起洗碗、早点睡觉、抱着孙子、带他们去钓鱼，也会在德州农工大学任教。老布什在信中说：“就和大家一样，以恩典和善良迈向年老，真实数算我的幸福。”然后每隔一段时间，就会有总统或国王来访说：“我想见见老布什。”南方卫理公会大学总统历史中心主任恩格尔（JeffreyEngel）说，老布什在帕金森氏病发作前，能量源源不绝。他儿子小布什（George W.Bush）后来担任总统八年，也让他更得以充分利用自己的全球声望，发挥政治影响力，“他喜欢在幕后扮演政治角色，用老式的作风参与政治活动。”老布什也是历任美国总统之中，最后一位经历过第二次世界大战的退伍军人；他在战时是海军飞行员，在太平洋战区被击落后获救生还。今年6月12日老布什总统欢度94岁生日，打破历史纪录，成为美国最长寿的卸任总统。他在90岁、85岁、80岁生日时，都曾以跳伞庆生；他94岁的生日是和家人在缅因州肯尼邦克港(Kennebunkport)庄园共度。5月28日他才因低血压和疲劳住院，6月4日出院。根据老布什总统办公室的声明，今年4月前第一夫人芭芭拉．布什(BarbaraBush)下葬后隔天，老布什就因为血液感染而住进休士顿卫礼公会医院。若要比长寿，前总统福特（Gerald Ford ）活了93年又165天；雷根（RonaldReagan）93年又120天；卡特（Jimmy Carter）比老布什小4个月。老布什过去25年积极推动志愿服务，他与曾在1992年击败他的前总统克林顿合作，为2004年印度洋海啸、卡翠纳、芮塔和艾克飓风救援纾困。；2005年巴基斯坦地震造成近7万5000人死亡后，老布什也被任命为联合国援助特使。2007年，老布什跳伞庆生。（美联社）2012，老布什和妻子芭芭拉合影。(美联社)2018年6月，老布什和儿子小布什合影。(美联社)2018年11月30日，前总统老布什病逝。(美联社)</w:t>
      </w:r>
    </w:p>
    <w:p>
      <w:r>
        <w:t>WXC1275</w:t>
        <w:br/>
      </w:r>
    </w:p>
    <w:p>
      <w:r>
        <w:t>“你为什么不睡觉？”医生王伶问马小荣。11月18日，下午三点多，阳光淡下去，病房变得清冷、苍白。27岁的马小荣把被子捂得严严实实，瘫坐在病床上，因为腹部的肿瘤，他痛得满头大汗。他抬头看了看医生，没有回话。医生继续说，“你放松些，一下子死不了，晚上（吃了止痛药）还是要睡觉的”。他依旧不做声，对着医生笑了笑。他知道止痛药效过后，自己会痛不欲生。一年多前，马小荣查出患滑膜肉瘤时，没有想到自己会恶化得这么快。他先后在济南、北京多家医院治疗，做过两次手术和多次化疗；又参加了靶向药阿帕替尼临床2期试验，但试药失败之后，家里无力再承受高昂的手术费。两个多月前，马小荣住进山东相公庄镇相公医院临终关怀中心——这里免费提供消炎和止痛药，没有具体的治疗方案。他日复一日地躺在病床上。状态不好的时候，他流泪，生自己的气，也生父母的气；状态好的时候，他跟病友在微信上聊天，探讨治疗方法，或者看新闻、视频。对于死亡，马小荣恐惧又不甘。马小荣得知自己患滑膜肉瘤的瞬间，还心存侥幸地以为它是一种良性肿瘤。他所在的山东曹范镇马庄村距济南章丘区约30里，史载建于明朝，由马姓人所建，故名“马庄”。马庄村有一千六百多口人，此前从没人听说过滑膜肉瘤。1993年，不满一周岁的马小荣跟随母亲杨丽平改嫁到马庄村的马辉家。马辉对母子俩很好，但马小荣从小就知道，自己不是马辉的亲生儿子，他不喜欢跟父母沟通。上小学开始，他就坚持一个人去学校，从来不要父母送。到了初中后，他上课不认真，不时跟人打架，成绩迅速下滑。班主任郭维球至今记得，马小荣那时叛逆心理特别重。初一下学期，同学骑摩托车带马小荣出去玩，他们在上坡时发生车祸。骑车的同学没事，但马小荣被重重地摔到马路边，撞断了左侧胫骨。那时候，马小荣十二三岁，在镇卫生院做切开复位内固定术时，他看着皮肤慢慢被划开，医生把一块钢板嵌入他的左小腿。马小荣没有喊一声痛，坚强得不像孩子。这次切开复位固定术，在他后来查出患滑膜肉瘤后，被写进了病史中。2017年5月初，马小荣帮母亲种完花生，在走回家的一段上坡路上，突然感觉到腰部一阵阵“钝痛”。他以为是干活累了，没有在意，请了两天假休息。那时他在济南一家电缆厂上班，每个月工资三四千块钱。因为要上夜班，生活不规律，偶尔会身体不舒服，一般休息几天就好了。这一次，马小荣休息了十来天，腰痛不但没见好转，还开始出现血尿。5月17日，马小荣到章丘中医院做了B超和CT检查，显示左肾静脉瘤栓形成，约为55*52mm。医生告诉他是恶性肿瘤，建议他立即手术切除左肾。马小荣很震惊，他从小身体好，“不吃药，不打针”，怎么会突然得恶性肿瘤。一出医院，他立即打电话给母亲杨丽平，她那天正好在山东省立医院照顾生病的嫂子，她让马小荣赶快过去再看看。当天，马小荣赶到山东省立医院，复查仍显示为恶性肿瘤。他记不清那几天是怎么过的，只希望自己赶紧做完手术，“做完手术就好了”。5月24日下午两点多，马小荣进手术室前，没有跟杨丽平和马辉说话。两人守在手术室外，忐忑不安。到了晚上八点多，手术室门的开了，一位医生走出来对他们说：手术很成功。他们终于松了一口气：肿瘤切了就好了。他们本以为孩子转危为安了，然而，这只是开始。6月5日，病理检测结果出来，显示为滑膜肉瘤。“名字听起来不像很严重”，马小荣觉得应该是良性肿瘤。但医生告诉他这是一种恶性程度很高的恶性肿瘤，发病率约为四万分之一。马小荣不相信，疯了一样上网搜索“滑膜肉瘤”，知道自己和“魏则西”得了一样的病，病因不明。做完手术后，马小荣寻找和他一样的病友。一开始，他以为自己是肾肿瘤，找了很多肾肿瘤QQ群；后来确定是滑膜肉瘤，又加入了滑膜肉瘤QQ群。他在群里很活跃，经常跟人开玩笑，有一次，马小荣被病友调侃：“男人少了一个肾，那还有啥意思？”他一本正经地回说，自己和正常男人一样。滑膜肉瘤多发于四肢大关节，主要临床症状为：局部肿胀、肿块、疼痛，活动受限为主，像马小荣原发左肾的病状比较少见。群里的病人，有生病十几年的，也有刚查出来的。他们聊病情，聊治疗方法，也有的聊家常，聊生死。病友阿宝觉得，生病后太压抑了，有时聊天就是为了释放。后来，他们又加入大大小小的微信群。马小荣和阿宝、阿黄则新建了一个微信群，只收乐观开朗的病人，群里现在有五十几位病友。马小荣经常在群里调侃阿宝和小小，说他们两个人在谈恋爱；阿宝也经常撮合马小荣和小懒。后来，马小荣在群里发誓：如果五年之内不复发，一定会娶小懒为妻。但他没想到，复发竟会来得那么快。手术不到两个月，马小荣在山东省肿瘤医院做医学影像，诊断报告显示：右肺中叶可见结节灶，直径约0.9cm，考虑为滑膜肉瘤转移。发现转移后，马小荣立即做化疗，准备做肺部切除手术。此时，阿宝跑到上海的医院看小小，两人很快就在一起了。复发后，马小荣在群里依旧活跃，病友都觉得他乐观、开朗、善解人意。但生活中的他日渐憔悴，变得沉默。2017年秋天，马小荣化疗后，开始大把大把地掉头发。发小马大东陪他去理发店理了光头，马小荣看着镜子里的自己，一语不发。2018年4月，马小荣在北京大学人民医院做了胸腔镜肺转移瘤切除术。但两个多月后，在他腹部又出现多发结节，最大有4cm。医生建议他吃靶向药，但家里已无力承受高昂的医药费，亲戚朋友能借的都借光了。马小荣第一次想到死，他发朋友圈说：“有没有什么办法可以让人没有痛苦的死去，活着好累，想离开了，可我怕痛。”后来，他听病友说，加入临床实验可以吃免费的靶向药。马小荣申请了一二十家医院的临床试验后，终于在7月5日入组阿帕替尼2期临床试验。此次临床试验研究该药物对软骨组织肉瘤的有效性和安全性。阿帕替尼，又称艾坦，是江苏恒瑞医药股份有限公司研发的新型晚期胃癌抗血管生成靶向药物，2014年12月13日获批上市。群里有病友拒绝临床试验，阿宝后来就说，他没有想到，“马小荣被逼到做小白鼠的份上了”。但不少病友觉得，对无路可走的患者来说，这也是一条选择，不花钱用新药。罗立就曾做过两次临床试验，但他是因为“无药可用了”。研究生毕业于国内一流院校的他，6年前查出患软组织肉瘤后，先后做过十几次手术。他此前曾打算去美国治疗。2012年，罗立让美国肿瘤专家给他做过一次远程会诊，发现他们的治疗方案和国内专家一样，最后作罢。目前，滑膜肉瘤的最佳治疗方案尚未确定，主要是手术切除、化疗、放疗，靶向疗法和免疫疗法等。5年生存率在20%～50%。7月29日，阿宝和小小结婚，邀请媒人马小荣去连云港喝喜酒。因疼痛加剧，马小荣没有去成。11月的某一天，马小荣打开手机看两人的结婚照，背景音乐随之响起。“你看，我有他俩的结婚照。”他得意地说着，如同见证了婚礼。马小荣从小的理想是：赚很多钱，娶漂亮媳妇，走遍全世界。他感到很遗憾，至今一样都没有实现。宁波病友虞向东听说后，出路费钱请他去宁波玩。8月下旬，马小荣应邀到虞向东家，他们去了宁波、东湖、杭州等地看风景。马小荣看起来很开心，用手机拍了很多风景照，却不让别人给他拍照。那时候，他每天吃试药组发的靶向药，半个月去北京肿瘤医院拿一次药。进行身体检查和试药反馈时，没有发现明显的副作用，但他的状态每况愈下。8月19日，马小荣疼痛难忍，从苏州病友家连夜赶回山东，到家里已是晚上十点多了。夜晚有些微凉，杨丽平起来给儿子铺被子，看到马小荣摇摇晃晃走进厕所。没过多久，她铺好被子后，马小荣躺到床上，突然大口大口地咳血。鲜血染红了苍白的地板砖，杨丽平立即找来盆子，瞬间又接了一小盆血。杨丽平吓坏了，让马辉赶紧打120。8月20日凌晨，马小荣被送进章丘区人民医院急诊室抢救。第二天，他被转移到山东大学齐鲁医院ICU，再一次出现咳血。医院随后下达了病危通知书。这是马小荣第一次进ICU，医生说，咳血是他吃的靶向药副作用导致。出院后，他走路开始有些吃力了。8月27日，是他去北京肿瘤医院拿药的日子，他有不好的预感。“副作用和命比，我肯定选命。”他无奈地说，如果临床试验组能接受咳血，他还是希望继续用他们的药。为了节约路费钱，此前去北京看病、拿药，马小荣都是一个人去的。这一次，杨丽平不放心，陪着马小荣一起上北京。上了高铁后，马小荣坐在轮椅上，一路情绪低落。抵达北京站时，已快到中午了。杨丽平不识字，找不着方向，马小荣有些烦躁，让妈妈跟着他走。下午，他们直接去了北京肿瘤医院。试药组的医生告诉他，因出现咳血等副作用，他们决定不再让他继续试药。即便早就猜到了结果，马小荣依旧很失落，觉得希望之灯突然灭了。第二天，他配合药企做了相应的体检，之后又做了腹部的CT，显示左侧腹壁的肿瘤较之前有增大，证明阿帕替尼对他没有效果，医生让他回家准备二十万做手术。二十万对他们家来说，是个天文数字。马小荣甚至没敢多问手术的具体情况。马辉跟杨丽平结婚时，他26岁，杨丽平24岁。这个自称山东大男子主义的男人，婚后一直想要一个自己的孩子，但杨丽平始终不同意。到后来，马小荣哥哥过来了，马辉便彻底放弃了这个想法。他说，“有两个儿子了呀。”马小荣从小坚强，早熟又叛逆，很少跟父母说话。马辉一直把他当作亲生儿子，但始终不知道如何教育他。仅有的一次，马小荣上小学一年级时，马辉记不清因为一件什么事，狠狠地打了一顿马小荣。他记得，马小荣没有哭，甚至看不到任何情绪。马小荣上初二时，云南的亲生父亲过世，比他大两岁的哥哥从云南来山东投奔他们，让这个家庭变得越加复杂。马小荣至今说起哥哥，称“他一直对母亲有怨念”；而马小荣自己，始终不愿提起亲生父亲，称“从未见过面”。哥哥过来后，也改姓马，叫马小华。马小华没有继续去学校读书，跟开饭店的堂哥学了几年厨艺，自己也开了一家饭店。2015年结婚后，他和妻子一起经营饭店。兄弟俩若即若离，马小荣却没有哥哥这么顺利。这个自尊又敏感的孩子，初二下学期便不愿再去学校。马小荣退学后，马辉几次帮他报名，让他上技校学一门技术。每次，他上了一个月，或者两个月，又跑回家不肯去了。这让马辉头痛不已。十几年过后，马小荣说起往事，称他那时觉得读书没有用，还不如趁早出去打工赚钱。马小荣的记忆中，家里从小一直很穷。上小学二年级时，马辉开始建新房，但因为没有钱，当时只搭了北房的空架子。过了几年后，才又建了西房和东房，但一直都没有装修。一家人在水泥房住了十几年。一直到2015年，马小荣哥哥结婚，家里的房子才总算装修好。马小荣出学校后，一直断断续续地工作，他卖过水果、墙漆，进过工厂……但一直毫无改变。当看到同学一个个考上大学，他才后悔当年自己太任性。不过，他认为，如果没有得滑膜肉瘤，“一切都会慢慢变好”。马小荣生病前，马辉在济南工地做建筑工，一个月工资三四千元，杨丽平有时也跟他一起做，两个人工资加起来有六七千元。马辉准备储钱给马小荣结婚时，突然被滑膜肉瘤打乱了一切计划。马小荣第一次手术时，马辉向亲戚朋友借了三四万元；第二次手术时，他又向亲戚朋友借了四五万元。这一年多来，马小荣看病花了二十几万元，除掉报销的一部分，他估计向亲戚朋友借了十几万元。到后来，马辉走到人家家里，还没来得及开口，对方赶紧说，工资还没发，老人又生病了，小孩学费也没交……他话到嘴边又咽下去了。“现在，他们躲着我，我也躲着他们。”马辉觉得，他在村里都抬不起头了。再后来，马辉想把房子卖了，再借点钱，让马小荣去北京做手术。但马小荣不同意：他们都老了，房子卖了，以后去哪里住？从北京回来后，马小荣心灰意冷。一天，马辉外出做工，杨丽平去了一趟亲戚家，马小荣晕倒在床边。醒来后，他发现自己下不了床。9月7日夜晚，马小荣疼痛难忍，终于在家里嚎啕大哭。从小到大，这是马小荣第一次流泪，他感觉到从未有过的无助和绝望。当晚，马辉夫妇打120，送马小荣到章丘中医院，后又送他到山东省肿瘤医院，但没有医院科室愿意接收他。第二天，两人带马小荣返回章丘区相公镇。此前他们就听人说，相公医院有一个临终关怀中心，向癌症患者免费提供消炎和止痛药。医生王伶记得，马小荣刚进来时，几乎精神崩溃了，他自暴自弃，也看不惯父母，责备父亲马辉“你能干啥”？“他这是对死亡的恐惧。”王伶说。生病以来，马小荣曾多次发起轻松筹，但总共只筹到不到四万元，且大部分都是群里病友捐的。9月13日，马小荣最后一次筹款30万手术费和后期靶向治疗费。直到筹款结束，一共筹到11856.24元。手术费没筹到，马小荣心灰意冷，病情迅速恶化。病友罗立几次打电话过来，都是杨丽平接的，她哭着告诉罗立：马小荣进了临终关怀中心，可能撑不过一个星期了。罗立听后，立即寄了几盒印度仿制的靶向药帕唑帕尼过去。帕唑帕尼是由葛兰素史克公司研发的一种可干扰顽固肿瘤存活和生长所需的新血管生成的新型口服血管生成抑制剂。罗立觉得，这种药可能对马小荣有效果。“国内一盒卖一万多，印度版只要一千多元”。两周过去，马小荣渐渐好转。他偶尔在群里嘀咕几句，但相比以前，说话已经很少了。阿宝说，只要马小荣一天不说话，他们就知道他病情加重了。一个月后，马小荣又向病友购买了几盒印度版帕唑帕尼。吃了这种药，他头发慢慢变白，每天吃不下饭，但CT检查显示，腹部肿瘤变小了。看到肿瘤变小后，马小荣重新燃起了希望。为了让自己能吃下饭，他经常看美食节目，也在直播平台上看别人吃饭。“万一看得自己想吃了呢”，他说，这一招是别人教他的，一边感叹：“只不过想活着，怎么就这么难！”白天，他吃一点香蕉、生萝卜、苹果……晚上能吃几口饭菜，但外面买的菜总是太咸，酱油也放得太多，有时还有辣椒。杨丽平曾想到外面租一间房，方便给儿子做好吃的，但找不到合适的房子，加上也没有钱，后来也懒得再出去找了。她睡马小荣旁边的病床。每天早上，杨丽平醒来后，先去楼下打一壶开水，之后等马小荣醒来。上午十点多左右，她给马小荣喂一次营养液，半个小时后，再喂一次止痛药。中午，杨丽平去医院食堂领一份免费午餐：有时候是面条，有时候是饺子，有时候是馒头和小米粥。带上来后，她和马小荣两人一起吃。后来，杨丽平问到医院食堂可以帮忙炒菜，会自己买一点菜，带到食堂去炒。几天前，杨丽平花25块钱买了一只鸡，让食堂炖好后带上来，他们一连吃了好几天。下午天气好的时候，马小荣偶尔会坐上轮椅，让母亲推他到外面走走。但那是极少的情况，大部分时间，他瘫坐在病床上看手机，或者睡觉。马小荣生病后，马辉回到章丘，跟人一起打零工。每天一百来块钱，日结。每隔六七天，他会去一趟医院，看看马小荣，再送几百块钱给妻子。他打零工赚的钱，只勉强能维持生活开支。有人主动联系马辉说：有一种特殊方法，不是中药，绝对能治好马小荣的病。马辉去医院看马小荣时，忍不住问他：“你要不要试一试？”马小荣回他：“一看就是骗子，你也信？”52岁的马辉，只上过小学五年级，他觉得自己很无能，没有钱给儿子做手术。11月14日，干完活已到了晚上八点多，老板请马辉吃晚饭。马辉喝了几杯酒后，嘶哑着声音说：“要是小荣治不好，我以后也没法过了！”马小荣不想放弃生的希望，“即便无路可走了，也要走出一条自己的路来。”几天前，马小荣用筹到的一万多块钱，从病友手上购买了一瓶Opdivo（纳武单抗）——国内首个上市的PD-1抑制剂，主要用于肺癌免疫肿瘤，也是多种肿瘤的治疗选择。11月18日，“新药”到了的第二天下午，马小荣瘫卧在病床上，跟王伶医生有一搭没一搭地聊天，一边看着无色无味的液体悄无声息地流进体内。这是最后一搏了，他想。(文中部分数据来源《医学影像学杂志》。除郭维球、王伶外，其余均为化名。)</w:t>
      </w:r>
    </w:p>
    <w:p>
      <w:r>
        <w:t>WXC1276</w:t>
        <w:br/>
      </w:r>
    </w:p>
    <w:p>
      <w:r>
        <w:t>原标题：彭丽媛出席二十国集团领导人峰会配偶活动新华社布宜诺斯艾利斯11月30日电当地时间30日上午，应阿根廷总统夫人阿瓦达邀请，国家主席习近平夫人彭丽媛和出席二十国集团领导人布宜诺斯艾利斯峰会的部分国家领导人配偶共同参观奥坎波故居。彭丽媛等首先前往故居庭院草坪出席欢迎酒会，欣赏女子弦乐四重奏演奏阿根廷特色乐曲并亲切交流。随后，大家在故居前合影，参观故居室内陈设并听取有关故居历史文化、建筑风格介绍。彭丽媛表示，参观奥坎波故居让人近距离感受到阿根廷文化特色。希望中阿两国加强文化交流，促进民心相通。奥坎波生活在19世纪末至20世纪70年代，生前是阿根廷著名女作家和社会活动家，其故居现为阿根廷国家历史文物和重要历史文化展示地。</w:t>
      </w:r>
    </w:p>
    <w:p>
      <w:r>
        <w:t>WXC1277</w:t>
        <w:br/>
      </w:r>
    </w:p>
    <w:p>
      <w:r>
        <w:br/>
        <w:t xml:space="preserve">    </w:t>
        <w:tab/>
        <w:t xml:space="preserve">    </w:t>
        <w:tab/>
        <w:br/>
        <w:t xml:space="preserve">    </w:t>
        <w:tab/>
        <w:t xml:space="preserve">    </w:t>
      </w:r>
    </w:p>
    <w:p>
      <w:r>
        <w:t>WXC1278</w:t>
        <w:br/>
      </w:r>
    </w:p>
    <w:p>
      <w:r>
        <w:br/>
        <w:t xml:space="preserve">    </w:t>
        <w:tab/>
        <w:t xml:space="preserve">    </w:t>
        <w:tab/>
        <w:t>当地时间11月30日晚，美国前总统老布什逝世，享年94岁。美国总统特朗普12月1日在推特上和夫人梅拉尼娅就老布什去世发表声明。声明写道：“梅拉尼娅与我和全国一道，为昨夜去世的前总统乔治H.W.布什表示哀悼。布什总统以他的真诚、消除敌意的智慧和对信仰、家庭与国家坚定不移的承诺，激励了几代美国人投身公众服务。用他的话说，就是要成为“千万个光点”，照亮美国对世界带来的伟大、希望和机遇。布什总统总能找到设定更高目标的方法。他年轻时曾担任耶鲁棒球队队长，后来在二战期间成为美国海军最年轻的飞行员。再后来，他成为了德克萨斯州的国会议员、驻中国大使、中央情报局局长、里根总统八年任期的副总统，最终成为美国总统，一路登上了美国政治的顶峰。布什总统用可靠的判断力与常识、沉着冷静的领导，引导我们国家以及世界和平、胜利地结束了冷战。他作为总统，为随后几十年的繁荣奠定了基础。他在取得成就的同时，仍然保持谦逊，默默服务。除了布什总统为国家服务的一生，我们也将铭记他对家庭的奉献，特别是对他妻子芭芭拉的爱。他的榜样将永存，并将继续激励未来的美国人们追求更伟大的事业。我们的心因他的离去而悲痛，我们和美国人民一起向布什全家送去祈祷，为他的一生和留下的成就表示敬意。”此外，美国白宫降半旗，对前总统去世表示哀悼。</w:t>
        <w:br/>
        <w:t xml:space="preserve">    </w:t>
        <w:tab/>
        <w:t xml:space="preserve">    </w:t>
      </w:r>
    </w:p>
    <w:p>
      <w:r>
        <w:t>WXC1279</w:t>
        <w:br/>
      </w:r>
    </w:p>
    <w:p>
      <w:r>
        <w:t xml:space="preserve">“我的意中人是一位盖世英雄有一天他会身披金甲圣衣驾着七彩祥云来娶我我猜中了开头,却猜不中这结局”昨天，根据外媒报道，章泽天和刘强东结婚后在澳洲购买的房产，已经被变卖。这套房产所有人是章泽天本人，她以1.11亿人民币的价格将这套两人的“婚房”卖掉了。2015年，刘强东和章泽天在澳洲顺利成婚，两人以令人羡慕的夫妻关系出入各种正式场合，一度被媒体称为“天造地设”的一对儿。刘强东更是以章泽天的名义，在澳洲买下了一套价值7800万人民币的豪宅，作为两人的婚房。如今这套婚房已经被卖了。与此同时，就在同一天，刘强东性侵案被曝出更多细节和内幕。11月30日, 彭博社发表文章称，刘强东案受害者是被骗去参加当晚饭局的,该报道还曝出了另一位涉案商人。然而，到了现场，她发现围坐在她身边的是十几名中国企业高管，这些人都参加了卡尔森管理学院的工商管理博士项目。这名女生一直为这个项目提供志愿服务。图片来源：微博在饭局中的这些人里，有一个人正是她前几天认识的姚姓商人，此前有媒体披露此人是中国富商姚其湧，但目前没有确凿消息证明此人身份。据称，当天姚让这名女生坐在了刘强东身边。跟她一起前来的男生坐在了另一张桌子，跟这些高官的助理们坐在一起。图片来源：微博以上这些信息基于彭博社看到的文件和这名女生向警方提供的报告，以及她和朋友在微信上的聊天记录。女生的律师威尔·弗洛林(WilFlorin)接受了彭博社的采访。关于女生由姚姓商人邀请参加饭局这一消息也是首次被披露。姚姓商人目前并未被指控有不当行为。据了解，当晚酒局上，觥筹交错。刘强东和其他在座的男性反复向这名女生敬酒，“干杯”两个字不绝于耳。女生表示当晚她被强迫灌酒。她的律师对此称：“为何这些富有且年长的CEO们没有一个人表现出成熟的一面去保护她，反而是一直强迫她喝酒”。早前披露的当晚消费账单。图源：这很出国党刘强东的律师吉尔布里布瓦（JillBrisbois）表示：“这一版本的叙述有很多是未经证实的消息。此事件正在调查中，刘强东无法在媒体上为自己辩解，我们呼吁大家等待检察官的最终裁定，而非继续提出不实消息。当所有相关证据被披露后，刘强东的清白就显而易见了”。据悉，明尼苏达警方在9月就已经完成了调查，随后将此案移交给了检方。检方目前正在考虑是否对刘强东提出指控。图源：这很出国党根据规定，在刑事案件中，检察官必须能够毫无疑问地证明其有罪；在民事诉讼中，原告只需要证明被告有错误的行为。根据资料显示，刘强东参加的博士项目是明尼苏达大学卡尔森管理学院与清华大学共同主办的，主要针对的是中国的行业巨头们。大多数课程在北京进行。图源：第一财经案件中的姚姓商人也是其中一名学员，报道称他是深圳宏兆企业集团董事长。被害女生在警方的报告中称，她在事发前担任志愿者时认识了姚。姚很快的取得了这名女生的信任，并承诺女生毕业后会为她在自己的公司里安排一份工作。据女生的律师透露，刘强东曾让姚确保女生会参加当晚的饭局。目前，姚并没有对此事发表任何评论。其公司的一名接待人员表示，姚正在旅行，工作人员拒绝透露他何时会回来。律师还称，当晚陪同女生参加饭局的男性朋友也是一名志愿者，饭局进行到一半的时候他被另一名在场的主管叫去参加另一个距离此地半小时车程的饭局。受害女生在一份声明中称，当天晚些时候，女生和刘强东乘坐一辆轿车离开饭店，车子开到了一个女生不认识的地方。这期间在车内，刘强东试图亲吻女生并要脱下她的衣服。女生对刘强东说：“别这样，你有妻子，你还有孩子”。在她几次拒绝后，刘强东和女生一同回到了她的公寓。到达公寓后，女生下了车，刘强东跟在后面。刘强东让助手和司机在车里等他。一进到公寓后，刘就试图脱女生的衣服，把她扔到床上。期间，女生曾多次拒绝刘的要求。之后，刘强东强迫女生和他一起洗澡。她拒绝后，刘强东违背她的意愿把她拉进浴室。刘从浴室内出来后走进卧室。女生在洗手间内把门锁上，将淋湿的衣服换下。女生走出浴室后，她看到了刘强东没有穿衣服躺在床上。他拒绝离开。图片与文章内容无关。女生称：“他把我扔到床上，扶着我的肩膀，我无法动弹”。她事后对警方称，刘强迫自己与他发生了关系。她还留下了床单做为证据。就在案情不断被检方曝光的同时，刘强东的夫人章泽天也引起了广大媒体的关注。2015年，刘强东和章泽天在澳洲顺利成婚，两人以令人羡慕的夫妻关系出入各种正式场合，一度被媒体称为“天造地设”的一对儿。刘强东更是以奶茶妹妹的名义，在澳洲买下了一套价值7800万人民币的豪宅，作为两人的婚房。（图源：微博）据澳洲媒体报道，在刘强东卷入性侵案后，两人昔日的婚房也被章泽天挂牌出售。挂牌信息显示，这套三层顶楼公寓于五年前交房，内设正式和非正式生活区、独立的家庭影院和入户电梯，室内面积近598平方米。婚房可谓是奢华至极，包括24小时礼宾部、游泳池、健身房和设有烧烤区的屋顶露台等，该物业可俯瞰海港大桥和悉尼港的美景。据了解，这套公寓由著名建筑师芬奇(KannFinch)设计，内饰由另一位澳洲建筑名人、设计师韩默尔负责，公寓共有4个卧室及5个洗手间，360度空中全景观景房实在是太豪华，犹如宫殿一般。如今，这套章泽天名下的公寓已经被降价出售，疑似与刘强东案有关。目前警方将此案移交检方已经过去2个多月了，检方仍未公布是否对刘强东起诉。上星期，路透社刊文称当地检察官正在权衡手中掌握的证据。这些证据不仅仅局限于双方的证词。检方需要考虑的证据包括：针对当晚发生的事情两方不同的说法、警方最初认定没有发生犯罪行为、以及受害女生最初是否对刘起诉犹豫不决。一些法律专家表示，受害者最初的犹豫可能会阻止检察官提出指控，因为他们担心陪审团会如何看待此事。纽约前性犯罪检察官Roger Canaff称：起诉的决定与受害者的反应有很大关系。但仍有一些人认为，这不会造成什么影响。检方仍可以提起诉讼。一名擅长性侵案件的宾州律师称“检方可以另陪审团将此理解为受害者怕被报复，女性受害者因为受到羞辱希望回避此事”。直到目前为止，此案尚无定论，日报君会和大家一起关注此事的发展。不管此案的结局如何，如今案情的进展都炙烤着处于舆论漩涡中的二人，也考验着两人的感情。在今年中秋节的时候，章泽天发过一条朋友圈。“只要一家人在一起，便是圆满。守得云开见月明。”如今，她把婚房卖了，可能这结局很快就要到来了。    </w:t>
      </w:r>
    </w:p>
    <w:p>
      <w:r>
        <w:t>WXC1280</w:t>
        <w:br/>
      </w:r>
    </w:p>
    <w:p>
      <w:r>
        <w:t xml:space="preserve">　据悉，在G20结束之后，中国将与阿根廷公布一些列合作项目（图源：Reuters）阿根廷当地时间11月30日，二十国集团领导人（G20）峰会在阿根廷首都布宜诺斯艾利斯召开，一段时间以来，中美贸易摩擦持续升温，甚至可能外溢到地缘政治领域。作为当下最重要的双边关系，外界普遍将目光聚焦在G20上中美首脑会晤。达成共识还是加剧分歧，多维新闻记者在G20来临之际采访了著名美国问题学者、中国人民大学教授时殷弘，解读G20之于两国未来关系发展的意义。多维：不久前你在公开讲座中提到，在中国国内面临经济下行压力的情况下，不排除中国对美国做出空前让步的可能性。即将在G20峰会期间召开的习特会，中国会做出让步吗？时殷弘：我需要解释一下“空前让步”。过去这些年面对美国和其他发达国家的不满、愤怒，中国基本上没做让步，所以现在（在中美贸易战上中方做出）任何实质性的让步，都是“空前让步”。但问题是，中国准备做的这些让步、可以许诺做的让步，特朗普认为不可接受——11月1日习近平主席与特朗普通话后，刘鹤副总理也与美国财长努钦通了电话，没过几天中国就向美国提交了一份包含142项内容的“优惠清单”，但特朗普一再表示对这份清单不满意。这就意味着，中国方面的让步没有涉及到特朗普的核心要求。什么是特朗普核心要求？其实美国方面已经讲了很长时间，不仅特朗普讲过，副总统彭斯、贸易代表莱特希泽包括白宫的政策文件里都讲过，而且讲的非常清楚、严苛、具体，总的来说就是要迫使中国改变，最重要的是三条：第一，中国政府必须停止所谓的“盗窃”美国知识产权；第二，中国政府必须停止强迫在华美资转让技术；第三，中国政府必须停止给予中国国企（SOE）种种特惠，特别是像石油等行业的国有大公司，必须停止对其发放巨量补贴。特朗普的核心要求是如此的具体而严苛，而且说了很多回，传递出的信号非常明确：中国政府这回“打太极”是过不了关的，以往那些模糊的、笼统的承诺根本没用，必须要执行美国提出的核心要求。显然，中国给出的142项优惠清单里基本没有包括特朗普的核心要求。但事实上，中国已经做出了实质性的让步。从贸易战正式开打，到11月1日的习特通话之前，中方的态度是，可以恢复贸易谈判，但是第一，美国必须平等待我；第二，美国要讲诚信。但从美国一系列的表现来看，这两点美国都没有做到。可中国方面仍然愿意谈判，还安排了首脑通话。这是第一种让步。第二种让步，中国的态度一直是先恢复谈判，然后才能谈出相互之间怎么做让步，但是在习特通话、刘鹤与努钦通话之后没几天，中国就提出142项“优惠清单”。这就已经是“空前让步”了，但特朗普认为不可接受。然后就有了刘鹤推迟赴美，几天后中方又取消了在习特会之前的谈判。所以马上要开始的这次习特会显得有些怪异，中美之间这么复杂的问题、这么尖锐对立，事先没有两国的官僚为两位元首准备一个协议草案（draftagreement），现在国际舆论对这次习特会的看法，大部分都是悲观的。当然，不能排除中国政府一定不会在前面说的“三个停止”方面做出重要让步，也不能排除中国政府一定不会改变中国的发展模式、产业政策，但是特朗普要强迫中国签订“城下之盟”（forcedagreement），从目前来看，可能性并不大。所以判断这次习特会是不是取得了基本的协议，需要至少过一周、过一个月甚至过三个月再来判断。注意是“基本协议”，不是那种中国从美国进口多少黄豆、进口多少医疗器械的小协议。特朗普比较多变，而且爱出风头，比如他今年6月12号跟金正恩在新加坡会谈，可直到今天，朝鲜半岛无核化谈判也没有什么大进展。这一次习特会，特朗普完全可能又说一些“我与习主席关系多么多么好”之类的话，但真正判断会晤的成果，需要过一段时间。多维：所以你会认为白宫最近几天发表的言论，并不是在中美元首会面之前对中国施压的常规手法，而是真的让外界降低对习特会的预期？时殷弘：我的猜想是，此次习特会不可能达成可持续的基本协议。习特会可能出现的最好结果，不过是贸易战“暂停一半”。什么叫“暂停一半”？就是中美之间相互对进口产品加征高关税的这一半暂停，很可能使用的说法是“无限期暂停”，暗含的意思是不告诉你什么时候恢复；而贸易战的另一半，即美国对中国高技术发展和高技术贸易进行越来越广泛、越来越严厉的变相封锁限制，是不可能改变的，而且在很长时间里不可能改变。当然，即便是贸易战“暂停一半”，中国也希望暂停的时间能长一点，让中国得以休整、调整经济、金融、技术格局，压力较小的环境可以维持的时间长一点。但根据特朗普过去的做法，他能给的修整时间一般很短，可以参考前两次习特会：习近平主席访美那次，海湖庄园会谈过后三个月不到，美国翻脸；特朗普访华，中国安排“国事访问+”，过后不到一个月，美国全面翻脸。更何况，美国方面现在几乎所有的暗示（indications）都没有显示（此次习特会能出现）这个最好的结果。如果这次习特会双方没有达成基本协议，原因就在于特朗普要求过于严苛，中国已经没有让步空间。特朗普的三大核心要求都是让中国“立即停止”，但直到今天中国政府都完全否认盗取美国知识产权，否认强迫美资技术转让。如果要有所谓的“停止”，首先一个步骤是承认。对于国企的优惠补贴这一点，中国政府从来没有否认过，但是这个东西某种意义上比前两项更加关系重到中国深化改革的前景。有关国企在中国经济中的定位，是五年前的中共十八届三中全会决议确定的，你能想象中国在这方面因为美国的要求而改变吗？而且让国有大公司基本得不到特惠，基本上跟民营企业一视同仁，这可能吗？多维：中国国内也有声音认为，美国毕竟还要在朝鲜半岛等问题上与中国合作，不会把两国关系搞得太僵。时殷弘：当然有这种声音，包括还有人提议，中国在基本经济制度的问题上不好做让步，是不是可以跟美国说，在朝鲜、南海等其他战略问题上做点让步。但是仔细想一下，其他的战略问题，中国哪一项可以做让步？朝鲜问题现在没有进展，唯一的原因不是朝鲜，也不是中国，而是特朗普至今为止只要求朝鲜迅速、极力的CVID，连跟朝鲜商谈一下终战协议都不肯。由于中国、俄罗斯在联合国安理会的坚持和韩国在安理会会议之外的主张，美国最近同意朝韩铁路合作可以放松一点，可美国放松的是铁路勘探，勘探不违反联合国决议，任何的建设动工美国仍然坚持一定要朝鲜彻底弃核之后再说。而且就算是美国这么“欺负人”，中国依然愿意帮忙，跟朝鲜商量“你再多让步一点行不行”，朝鲜方面马上就会反驳说，“我最基本的原则就是分阶段、同步的无核化，可特朗普只要别人让步，他自己一点让步都没有”，一句话就把中国顶回来了。再说中国除了劝说朝鲜之外，还能向朝鲜施压吗？朝鲜的对外经贸关系已经全部断掉了，目前只剩下中国、俄罗斯每年向朝鲜输送400万桶原油，中国就算把原油供应也切断了，朝鲜就能“投降”吗？更何况中国好不容易才跟朝鲜改善关系，中国现在跟韩国的决心是一样的，无核化要推进，但是绝对不能因为弃核而重新毁坏刚刚建立起来的较好的双边关系。再说台湾问题，台湾问题一向是中国最看重的问题，美国现在在台湾问题上太猖狂了，今年美舰穿过台湾海峡已经有三次，往年是一年不超过一次。还有美国国会通过的《台湾旅行法》，美舰在台湾停靠，今年1月到8月先后有三个曾经的台湾邦交国与中国建交后，美国国务院发表空前罕见的声明，警告加勒比地区其他与台湾有邦交关系的国家，不准同中国“往来”，这都是对台湾外交空前的支持。这种情况之下，中国在台湾问题上还能让步吗还有东海问题、南海问题，中国怎么让步？中国与日本的关系目前显著改善，但中国能向美国保证，永远不派飞机越过日本在东海主张的中线吗？中国在南海扩建了六七个岛礁，其中至少有五六个部署有军事力量，中国能撤回几个去吗？包括“一带一路”，难道中国会跟美国保证说，我这里不去了，那里不去了，能行吗？所以那些设想中国在经济之外的战略问题上做让步，都是空想。所以从特朗普到白宫经济顾问库德洛都说，此次习特会要想取得突破（breakthrough），可能性是有，但不大可能（highlyunlikely）。</w:t>
      </w:r>
    </w:p>
    <w:p>
      <w:r>
        <w:t>WXC1281</w:t>
        <w:br/>
      </w:r>
    </w:p>
    <w:p>
      <w:r>
        <w:t>寒潮来袭，这些巨头要裁员了！　　目前为止，国际上至少十家跨国巨头提出裁员计划，预计将会使大约16万名员工失业，按照一人一个家庭计算，将有约16万个家庭受影响。　　富士康、宜家、福特、大众、Verizon、庞巴迪、通用汽车都被爆出裁员计划，鼎鼎大名的行业巨头都在预判全球经济寒潮的来临。　　01、福特将要裁员7万人　　美国最大的汽车厂商福特在发布完最新的三季报后宣布将要裁员7万人，这相当于全球20万人的三分之一。　　根据公司管理层的判断和观点，中美之间的贸易摩擦导致美国车场的钢铝成本大幅上升，是这轮裁员的主要原因——特朗普。　　由于在欧洲、南美以及中国区出现持续亏损，福特在其他地区的就业岗位也岌岌可危。考虑到过去5年的福特股价和利润表现，这轮裁员恐怕将只是未来3-5年110亿美元重组的开端，而非结束。　　02、Verizon裁员44000人　　10月初的时候，美国最大运营商Verizon挥刀44000名长期员工，并且有传言称将把超过2500名IT员工转移至印度Infosys公司，作为其7亿美元外包合同的一部分。　　此次裁员和转移将影响Verizon超过30%的员工，这也是Verizon到2021年实现4年间节约100亿美元成本计划的一部分。　　03、通用明年或裁员14700人　　本周一，美国最大的汽车制造商，通用汽车表示，作为转型计划的一部分，将于明年年底前裁掉15%的受薪员工，裁员人数或达14700人，并在全球范围内关闭7个生产基地，惨烈程度大超市场此前预期。　　据财经媒体MarketWatch报道，此次通用汽车裁员人数在2001年以来的汽车行业裁员规模中排名第七，而排名第一的是通用汽车2009年2月创下的裁员47000人。　　04、拜耳计划裁员1.2万人　　拜耳公司周四宣布，计划退出动物健康业务，正在评估可用的选项。　　此外，该公司计划在2021年前，在全球11.82万员工中裁减约1.2万人，并减计38亿美元资产。　　裁员的1.2万人中，超过4000个岗位将来自该公司的庄稼科学部门。　　这主要是受到了此前收购(, , )的影响。此前，拜耳斥资600亿美元收购孟山都，为了满足监管需求，拜耳同意出售包括种子业务、杀虫剂在内的部分资产。　　05、宜家裁员7500人　　本月初，家具巨头宜家（IKEA）集团称，未来几年将在全球范围内裁掉7500个冗余的行政类岗位，来改善组织架构。　　宜家在开展此次创立以来最大规模内部重组、裁撤冗余行政类职位（这7500人占宜家员工总人数的5%）的同时，也会同时创造约11500个新职位。　　目前在全球运营367家门店的宜家正致力于转型，以适应电商冲击下零售业态的快速变化。　　06、东芝未来5年将裁员7000人　　约占其全球员工总数的5%　　日本老牌巨头东芝近期宣布，公司未来5年将裁员7000人（约占其全球员工总数的5%），同时，彻底清算其在英国的核电站建设项目。　　曾经的科技巨头跌落神坛！　　07、捷豹路虎　　英国最大的汽车制造商捷豹-路虎（Jaguar LandRover）周四表示，作为对汽车生产计划调整的回应，发动机制造中心将暂停生产，维修和领薪人员将继续正常工作，在位于英格兰中部的伍尔弗汉普顿工厂的1600多员工中将暂时裁员约500人。　　在一份声明中捷豹-路虎补充称：“外部环境仍具有挑战性，公司正采取果断行动，以实现必要的运营效率，确保长期成功。”　　08、富士康　　近日，据美国当地媒体报道，富士康集团在美国两家子公司Q-Edge公司和鸿海物流加州公司在未来三个月之内将裁减155名员工，原因是需要适应业务和生产目标发生的变化，被裁减的岗位涉及制造部门、组装部门，以及部分有关联的办公室人员。　　除此之外，据彭博社报道，这家 iPhone 最大的组装商计划大幅削减 29 亿美元（约 200 亿人民币）的开支，其中将在iPhone 业务上削减 60 亿人民币，裁减约 10% 的非技术人员。　　09、诺和诺德研发部门三年两度裁员　　根据路透社报道，诺和诺德表示，将在丹麦和中国研发部门裁员400人，包括行政人员、实验室技术人员以及科学家，以此能够在核心及新治疗领域增加对具变革性的生物和技术创新的投资。根据诺和诺德官网信息，截至2017年底，诺和诺德在华员工总数为4329人。　　值得注意的是，诺和诺德不仅成为又一家调整中国研发结构的跨国药企，同时这也是其自2015年在中国裁员130人后，三年内第二次在中国市场进行裁员。　　10、LG自其创立以来的首次裁员　　近日，苹果长期以来的显示器供应商LGDisplay公司发言人证实，LG将进行自其创立以来的首次裁员，而且要求员工通过自愿退休的形式离开公司。　　LG方面表示，由于LCD显示器的需求已大不如前，公司准备将业务转到对生产人员的需求更少的OLED业务，而且开始实行自动化生产，因此裁员。　　LG作为一家韩国企业，其地位是仅次于三星的存在，曾经的LG不论是在手机业务还是屏幕业务方面都是世界一流的存在，当初LG辉煌的时候在中国市场的知名度也是挺高的，但是如今却已悄无声息的消失了。　　市场的变化　　据公众号“正解局”分析，形势正在急剧变化。以通用为例——　　一是消费者的消费习惯在改变。传统车型销售缓慢，通用汽车必须减轻负担，轻车上路，将更多投资转向电动和自动驾驶汽车。否则，就会被市场淘汰。　　二是中国市场的重要性在加强。通用汽车三季度的财报显示，中国市场销量已经超过美国市场。这就是通用汽车关闭美国工厂而非中国工厂的原因。　　（通用汽车三季度财报）　　由此可见，美国工厂已然成为了通用汽车的沉重负担，关厂裁员实为无奈之举，亦是明智之举。　　无奈特朗普不买账，几条推特发出来，导致通用汽车股价下跌了2.55%。　　（通用汽车股价）　　这个苦果，通用汽车只能“咬碎了牙往肚里咽”。</w:t>
      </w:r>
    </w:p>
    <w:p>
      <w:r>
        <w:t>WXC1282</w:t>
        <w:br/>
      </w:r>
    </w:p>
    <w:p>
      <w:r>
        <w:br/>
        <w:t xml:space="preserve">    </w:t>
        <w:tab/>
        <w:t xml:space="preserve">    </w:t>
        <w:tab/>
        <w:t>12月1日报道，今天上午九点半，中国乒乓球协会第九届全国代表大会在北京天坛饭店举行。会议一致同意刘国梁当选中国乒乓球协会新一届主席。会场上的刘国梁向代表们微笑致意。</w:t>
        <w:br/>
        <w:t xml:space="preserve">    </w:t>
        <w:tab/>
        <w:t xml:space="preserve">    </w:t>
      </w:r>
    </w:p>
    <w:p>
      <w:r>
        <w:t>WXC1283</w:t>
        <w:br/>
      </w:r>
    </w:p>
    <w:p>
      <w:r>
        <w:br/>
        <w:t xml:space="preserve">    </w:t>
        <w:tab/>
        <w:t xml:space="preserve">    </w:t>
        <w:tab/>
        <w:t>12月1号报道，2018年4月21日，芭芭拉·布什的葬礼在休斯敦圣马丁圣公会教堂举行。芭芭拉的丈夫美国第41任总统乔治·H·W·布什，芭芭拉的儿子美国第43任总统乔治·W·布什、美国前总统奥巴马和克林顿、美国现任第一夫人梅拉尼娅·特朗普、前第一夫人米歇尔·奥巴马、希拉里·克林顿参加了葬礼。美国第41任总统老布什的夫人、第43任总统小布什的母亲芭芭拉·布什4月17日去世，享年92岁。芭芭拉·布什的葬礼在当地时间4月21日中午12点于德克萨斯州休斯敦的圣马丁教堂举行，共有上千名家人和好友前来送她最后一程。据美国有线电视新闻网和美国中文网等报道，布什夫人的二儿子、前佛罗里达州州长杰布·布什，生前好友苏珊·贝克尔，总统历史学家乔恩·米彻姆在葬礼上致悼词。</w:t>
        <w:br/>
        <w:t xml:space="preserve">    </w:t>
        <w:tab/>
        <w:t xml:space="preserve">    </w:t>
      </w:r>
    </w:p>
    <w:p>
      <w:r>
        <w:t>WXC1284</w:t>
        <w:br/>
      </w:r>
    </w:p>
    <w:p>
      <w:r>
        <w:br/>
        <w:t xml:space="preserve">    </w:t>
        <w:tab/>
        <w:t xml:space="preserve">    </w:t>
        <w:tab/>
        <w:t>美国谷歌公司一名员工在培训期间犯“乌龙指”错误，估计造成1000万美元损失。英国《金融时报》5日报道，那名员工美国西部时间4日晚在培训练习时按键错误，把“广告订单”传送至数量巨大的网页和客户端。随后，与这份订单关联的“广告”出现在美国和澳大利亚的许多网页和客户端，持续大约45分钟。报道援引一名消息人士的话说，上述错误发生时，一组接受培训的谷歌广告业务人员正在学习使用一套电子系统，其中一人“抢先一步”，当真提交广告“购买”订单。随后45分钟内，谷歌没有人发现这一错误。那名员工不仅“下单”发布广告，下单价格还是正常市场价大约10倍。谷歌5日承认上述错误，愿意为这份订单所涉全部广告向网站和客户端付费，但没有说明这桩“祸事”有多大。《金融时报》援引一名广告业人士的话报道，这一错误的潜在损失为1000万美元。谷歌说：“一次广告人练习引发的错误，在出版方网页发生实际费用，持续大约45分钟。一经发现，我们迅速行动，撤下广告。”谷歌说，正设法采取防范措施，确保这类错误不再发生。《金融时报》报道，这起“乌龙指”事件对谷歌构成打击。谷歌在在线广告自动化投放方面处于领先地位，在广告市场率先引入人工智能技术。屋漏偏逢连夜雨。11月27日，7个欧洲国家消费者权益保护团体向所在国数据保护监管机构投诉谷歌，指认这家互联网巨头违反欧洲联盟用户隐私保护法，追踪数以百万计用户的网络痕迹。谷歌先前在美国受到起诉，涉嫌“罔顾用户隐私保护设置，追踪手机用户”</w:t>
        <w:br/>
        <w:t xml:space="preserve">    </w:t>
        <w:tab/>
        <w:t xml:space="preserve">    </w:t>
      </w:r>
    </w:p>
    <w:p>
      <w:r>
        <w:t>WXC1285</w:t>
        <w:br/>
      </w:r>
    </w:p>
    <w:p>
      <w:r>
        <w:br/>
        <w:t xml:space="preserve">    </w:t>
        <w:tab/>
        <w:t xml:space="preserve">    </w:t>
        <w:tab/>
        <w:t>12月7日，记者从华为处获悉，昨晚华为发布了致全球供应商伙伴的一封信。信中提到，公司CFO孟晚舟近日在加拿大转机时，被加拿大当局以美国政府要求引渡孟晚舟在纽约东区接受未指明指控为由临时扣留。华为称，在该指控方面获得的信息非常少，且并不知晓孟晚舟有任何不当行为，公司相信加拿大和美国司法体系最终将给出公正的结论。如果有进一步情况，会及时向全球供应商通报。华为认为，美国政府通过各种手段对一家商业公司施压，是背离自由经济和公平竞争精神的做法。但是，华为不会因为美国政府的无理，而改变与全球供应链伙伴的合作关系。此外，华为称，最近一段时期美国对华为有很多指控。华为多次进行了澄清，公司在全球开展业务严格遵守所适用的法律法规。致全球供应商伙伴的一封信尊敬的供应商伙伴：相信您已经注意到，最近一段时期美国对华为有很多指控。华为多次进行了澄清，公司在全球开展业务严格遵守所适用的法律法规。近日，公司CFO孟晚舟女士在加拿大转机时，被加拿大当局以美国政府要求引渡孟晚舟女士在纽约东区接受未指明指控为由临时扣留。华为公司在该指控方面获得的信息非常少，且并不知晓孟晚舟女士有任何不当行为，公司相信加拿大和美国司法体系最终将给出公正的结论。如果有进一步情况，会及时向大家通报。我们认为，美国政府通过各种手段对一家商业公司施压，是背离自由经济和公平竞争精神的做法。但是，我们不会因为美国政府的无理，而改变我们与全球供应链伙伴的合作关系。过去30年，华为坚持价值采购、阳光采购的原则，与全球范围13,000多家企业通过互利、互信、互助的广泛合作，共同打造健康的ICT产业链。在全球化技术合作和产业发展的浪潮下，产业链上下游企业之间互相依赖、荣辱与共，华为的发展成长与供应商伙伴的发展繁荣息息相关。我们将与供应商伙伴一起，增加互信，共同促进全球ICT产业的持续健康发展。期望您一如既往的支持！华为2018年12月6日</w:t>
        <w:br/>
        <w:t xml:space="preserve">    </w:t>
        <w:tab/>
        <w:t xml:space="preserve">    </w:t>
      </w:r>
    </w:p>
    <w:p>
      <w:r>
        <w:t>WXC1286</w:t>
        <w:br/>
      </w:r>
    </w:p>
    <w:p>
      <w:r>
        <w:br/>
        <w:t xml:space="preserve">    </w:t>
        <w:tab/>
        <w:t xml:space="preserve">    </w:t>
        <w:tab/>
        <w:t>据今日俄罗斯等多家外媒报道，当地时间6日晚，美国有线电视新闻网（CNN）的纽约总部收到炸弹威胁，目前人员已经疏散。据CNN报道，其位于纽约的办公室在6日晚先是响起了火警铃声，之后在22点30分不久发出了疏散信号。据悉，这一美国新闻机构是收到了一通电话炸弹威胁。纽约警察局发推称，警方正在进行调查，许多警察和消防部门的车辆也已赶到时代华纳中心。就在今年10月，CNN曾收到含有疑似爆炸装置的包裹，并进行疏散。</w:t>
        <w:br/>
        <w:t xml:space="preserve">    </w:t>
        <w:tab/>
        <w:t xml:space="preserve">    </w:t>
      </w:r>
    </w:p>
    <w:p>
      <w:r>
        <w:t>WXC1287</w:t>
        <w:br/>
      </w:r>
    </w:p>
    <w:p>
      <w:r>
        <w:br/>
        <w:t xml:space="preserve">    </w:t>
        <w:tab/>
        <w:t xml:space="preserve">    </w:t>
        <w:tab/>
        <w:t>据《华盛顿邮报》，当地时间6日，美国一联邦法官要求司法部和国务院对希拉里“邮件门”案件处理展开进一步的调查，提供更多细节。2016年总统大选前，希拉里·克林顿被曝出在担任国务卿期间使用私人邮箱处理工作事务，并因违反了美国《信息自由法》（FOIA）而被保守派组织司法观察等起诉。希拉里此后称已永久删除私人邮箱的所有电邮，不能向调查委员会提交有关邮件。据新华社，2016年9月，美国联邦调查局（FBI）公布对“邮件门”的部分调查报告，称她在担任国务卿期间使用私人邮箱是出于“方便”目的。她之所以删除私人邮箱中部分邮件，是因为这些邮件对她来说不再有用，而非有意规避国务院和FBI的调查。美国联邦地方法院法官罗伊斯·兰伯思（Royce C.Lamberth）6日发布了一份措辞严厉的意见书，要求检查司法部和国务院是否故意逃避相关的公共记录法律，是否恶意隐瞒法院数月他们已获得希拉里删除的邮件的事实。兰伯思在意见书中写道，虽然政府声称信息透明，但面对当今对政府公开透明最严重的侵犯之一，（奥巴马政府的）国务院和司法部的做法远远达不到诉讼文件的法律要求。兰伯思补充说，尽管特朗普总统在竞选期间多次抨击希拉里没有公开她的电子邮件，但“当前的司法部”让事情变得更糟——司法部和国务院没有义务在《信息自由法》要求时，搜索不为政府所有的记录。但兰伯思对这种说法提出质疑。兰伯思说，最好的情况是，政府的行为是“因无能而产生的疏忽”，“最坏的情况是，国务院和司法部的工作人员合谋阻止公众对希拉里的审查，绕开《信息自由法》，欺骗法庭。”据美媒Politico，兰伯思在比尔·克林顿担任总统期间就与克林顿夫妇发生过冲突。</w:t>
        <w:br/>
        <w:t xml:space="preserve">    </w:t>
        <w:tab/>
        <w:t xml:space="preserve">    </w:t>
      </w:r>
    </w:p>
    <w:p>
      <w:r>
        <w:t>WXC1288</w:t>
        <w:br/>
      </w:r>
    </w:p>
    <w:p>
      <w:r>
        <w:br/>
        <w:t xml:space="preserve">    </w:t>
        <w:tab/>
        <w:t xml:space="preserve">    </w:t>
        <w:tab/>
        <w:t>12月7日报道，当地时间6日，在法国中北部的Mantes-la-Jolie，武装警察逮捕了一群要求教育改革的当地高中生抗议者，百余人双手抱头成排跪地。</w:t>
        <w:br/>
        <w:t xml:space="preserve">    </w:t>
        <w:tab/>
        <w:t xml:space="preserve">    </w:t>
      </w:r>
    </w:p>
    <w:p>
      <w:r>
        <w:t>WXC1289</w:t>
        <w:br/>
      </w:r>
    </w:p>
    <w:p>
      <w:r>
        <w:br/>
        <w:t xml:space="preserve">    </w:t>
        <w:tab/>
        <w:t xml:space="preserve">    </w:t>
        <w:tab/>
        <w:t>一名研究中国如何通过后门影响新西兰政治以及该国媒体和学校的教授说，她遭到了北京方面的骚扰。安娜-马瑞·布兰迪教授要求新西兰政府对她给予保护，她说一年来受到了北京的恐吓，并说她担忧自己和家人的安全。全世界来自大学和智库的150多名中国问题专家对她表示声援，敦促新西兰政府派遣安全人员保护布兰迪的安全。布兰迪是位于新西兰基督城的坎特伯雷大学的中国政治学教授。丑陋的伎俩今年二月，布兰迪的家和大学办公室遭到盗窃，她的电脑和一个包含她研究的硬盘不翼而飞。上个月，她的车胎被扎破，并且车内的高速追踪报警系统也被人动了手脚。布兰迪说，她是在发布了“魔法武器”这一研究之后受到攻击的，这一研究阐述了北京如何影响新西兰的公众生活。她今年早些时候对澳大利亚的一个议会委员会说，中国旨在渗透新西兰政党政治、媒体和教育领域，希望借机重述该国的公众观念，并警告说，澳大利亚和新西兰似乎被中国挑选作为“试验区”来进行这些“秘密、腐蚀性以及胁迫性的活动”。新西兰警方和情报机构正在对入室抢劫和蓄意破坏她的汽车进行调查，布兰迪说她已经多次申请保护。警方说，他们收到了“请求”，目前国际刑警组织已经介入，但是拒绝提供更多的信息。中国回应中国驻新西兰大使馆说，北京并没有针对布兰迪进行任何行动，并说北京并没有展开任何针对该国的敌意行为。大使馆在一份声明中说：“对于中国在新西兰政治中作用的怀疑毫无根据。然而学术界、人权活动人士和记者对布兰迪表示支持。在公开信中，来自世界各地的中国专家说，习近平执政后，对于本国的压迫有所增加，“数百名中国人权律师和活动人士的命运就可以证明这一点”。他们还说，海外的中国学者也成为对付的目标。“另一点就是针对研究现代中国的外国学者和研究人员前所未有的攻击，这表现在文化大革命式的针对他们观点的骚扰，拒发签证，威胁或实行诽谤诉讼，在一些情况下，在他们前往中国研究时关押他们”，公开信说。中国日益扩大的影响力使得数个西方政府和情报机构拉响警钟。今年六月，澳大利亚议会通过了新的国家安全法，此前该国媒体爆料了数个与北京有关的政治献金丑闻。新西兰也有类似情况。今年十月，特朗普政府加强了对北京在美国影响力的批评，并警告美国高等教育机构小心北京的影响力。“北京对于大学、智库和学者大量献金，回报即是他们要避开批评中国共产党的研究”，美国副总统彭斯在华盛顿哈德逊研究所的一次讲话中说。“特别是中国问题专家，他们知道如果自己的研究与北京的观点不符，他们的签证会被延迟或拒绝”，彭斯说。北京政府否认这些指控。</w:t>
        <w:br/>
        <w:t xml:space="preserve">    </w:t>
        <w:tab/>
        <w:t xml:space="preserve">    </w:t>
      </w:r>
    </w:p>
    <w:p>
      <w:r>
        <w:t>WXC1290</w:t>
        <w:br/>
      </w:r>
    </w:p>
    <w:p>
      <w:r>
        <w:br/>
        <w:t xml:space="preserve">    </w:t>
        <w:tab/>
        <w:t xml:space="preserve">    </w:t>
        <w:tab/>
        <w:t>美军最高指挥官质疑谷歌公司不继续帮助美国发展军事技术却愿意帮助中国研发审查版搜索引擎的做法。在华盛顿邮报星期四（2018年12月6日）主办的一场讨论会上，美军参谋长联席会议主席邓福德(JosephDunford)上将在回答主持人有关谷歌不帮美军却帮助中国政府限制自由的提问时说：“令我费解的是，我们（的公司）为了推进在中国的商业利益会做出这样的妥协。我们知道中国限制自由，我们知道中国会拿走公司的知识产权。”谷歌今年早些时候宣布不跟美国国防部续约研发一项用于无人机的人工智能项目，理由是谷歌反对自己研发的技术被用于战争。之后，谷歌被披露为了重新进入中国市场，正在尝试为中国市场量身定制搜索引擎，并遵从北京当局的审查要求，对搜索内容设置审查程序。谷歌承认这项所谓“蜻蜓计划”的存在，但坚称这项计划目前仍处在探索阶段。在2014年到2017年7月间任美国国防部副部长的沃克稍早前说，谷歌的行为是虚伪的，并举例该公司与其他国家合作。他说：“谷歌在中国有人工智能中心，任何在中国人工智能中心的技术最终都会被中国政府得到，最后被中国军队得到。”在星期四的讨论会上，邓福德上将说：“我不肯定谷歌人会愿意看到一个由俄罗斯和中国主宰的世界秩序。”他说，美军与民间企业的技术合作使美军得以在过去70年来维护一个自由和开放的世界秩序。邓福德上将说，对人工智能技术的掌握将在很大程度上决定未来谁享有军事优势，他希望谷歌等科技公司继续与美军合作。</w:t>
        <w:br/>
        <w:t xml:space="preserve">    </w:t>
        <w:tab/>
        <w:t xml:space="preserve">    </w:t>
      </w:r>
    </w:p>
    <w:p>
      <w:r>
        <w:t>WXC1291</w:t>
        <w:br/>
      </w:r>
    </w:p>
    <w:p>
      <w:r>
        <w:br/>
        <w:t xml:space="preserve">    </w:t>
        <w:tab/>
        <w:t xml:space="preserve">    </w:t>
        <w:tab/>
        <w:t>这一消息由张教授的家庭发言人SeanMcCormack在当地时间12月5日晚间首先通过邮件亲自告知我，并经由旧金山市法医部门（San Francisco MedicalExaminer）进一步证实。由于相关规定，接线员不能告知更多细节，她能对外确认的信息只有三项：张教授的名字、年龄和居住城市。这是目前为止，最确凿的官方证言。关于张教授的具体死因，其家庭发言人和警方均尊重逝者及家庭成员意愿，选择不予公开。不过，可以证伪的就是张教授在斯坦福大学跳楼自杀的谣言。美国当地时间12日5日晚上，在致电斯坦福校警时，被告知该传闻（大概率）为假。这名接电话的校警告诉我，一般来说，发生在学校内部的案件，他们都有会记录。但显然直到接到我的电话，他们都没有听说过这一案件。旧金山法医部门的证言进一步推翻了这一说法。另外，斯坦福大学多是低层楼，相信在美国及加州生活过的朋友都应该知道，所以，造谣者请了解最基础的事实。张首晟教授去世的消息最初通过斯坦福大学物理学院的内部邮件被外界知晓，发出这封邮件的署名人为现任斯坦福大学物理学院教授、张首晟教授的同事StevenKivelson（一些媒体将此人认作是张首晟教授的博士生导师，请自行检讨）。在同一封邮件中，随信附上了张首晟家人的声明。声明中，张首晟家人写道：“Shouchengpassed away。。。after fighting a battle withdepression”。也就是说在去世之前，张教授曾与抑郁做过斗争。在张教授家庭发言人的回复中，他进一步写道：“His family now understands that ProfessorZhang battled depression periodically， a situation his family didnot fully understand at the time。Sadly， we know that even thoseclosest are often not aware of a loved one’sstruggles。对于这段话中的periodically，我在和SeanMcCormack的电话沟通中进一步确认过后，可以理解为，间或性的抑郁。关于张教授从什么时候开始抑郁以及是否曾经服用过药物或采用过其它方式治疗/对抗抑郁症，张教授的家庭发言人在和我的电话沟通中表示，他无从告知。值得痛惜和警醒的是SeanMcCormack在邮件中说的那句话：可悲的是，我们知道即便是最亲近的人也往往难以觉察所爱之人曾经有过的挣扎。张首晟教授既是享誉国际的知名物理学家，同时也是硅谷活跃的投资人，其身前曾担任丹华资本（原DanhuaCapital，最近改为Digital Horizon Capital）的Founding Chairman。一些关于张首晟离世的臆测认为，他是因为卷入301调查而不堪压力。对于这一说法，张首晟家人的发言人SeanMcCormack同样予以驳斥。SeanMcCormack在电话中告知我说，张教授的离世与301调查无关，希望外界不要将这一悲剧与两国关系联系上。301调查的具体含义，在美国的朋友们可以自行Wiki之，这是美国出于保护自身贸易利益而进行的世界各国知识产权保护年度报告，其发布方是USTR（美国贸易代表处/办公室）。301报告是年度报告，因此自1989年首次发布后每年都会发布及更新。其中，2018年的版本也更新了数次。在今年的几份报告中，标注为2018年4月3日的一份就已经提及过Danhua。不过，提醒大家注意一下这里的具体行文和提及方式。在Danhua之后同时跟着的是Plugand Play等公司。今年稍后的版本中，ShouchengZhang的名字也被提及过，同样请大家认真阅读原文。需要指明的是一点是，301不只是对中国，它的watchlist上还有很多其它国家，提及的公司或个人也不少。这篇文章或许只提供了极小部分的事实，也有一部分只是“一家之言”，但在谣言满天飞的同时，我想有必要让大家听到当事方的声音。在与SeanMcCormack的通话中，他和我说的第一句话是：感谢你选择用直接通话的方式向张教授家人的代表求证。也很感谢他对于亲自求证本身的尊重。在得知张教授去世的消息后，打了不少电话，这些电话中包括直接打给张首晟教授身前的手机；包括PaloAlto警局、斯坦福大学校警、旧金山警局及法医部门；也包括直接与张教授有过直接接触的个人和机构。很抱歉因为时间和精力的原因，我无法做到尽善尽美，但真心希望包括你我在内的每一个信息传达者，都能在传播之前先设法求证。</w:t>
        <w:br/>
        <w:t xml:space="preserve">    </w:t>
        <w:tab/>
        <w:t xml:space="preserve">    </w:t>
      </w:r>
    </w:p>
    <w:p>
      <w:r>
        <w:t>WXC1292</w:t>
        <w:br/>
      </w:r>
    </w:p>
    <w:p>
      <w:r>
        <w:br/>
        <w:t xml:space="preserve">    </w:t>
        <w:tab/>
        <w:t xml:space="preserve">    </w:t>
        <w:tab/>
        <w:t>习特会达成暂时停战协议后，特朗普匆匆回国，习近平则留在南美，先在阿根廷进行官式访问，再转赴巴拿马，都受到高规格接待，俨然是侵侵大败而回，习则是大赢家。习近平如此风光，皆因大撒币：与阿根廷签下逾270亿美元融资及货币互换额，在巴拿马承诺投资150亿美元。要判断习特会胜负，看两国公佈略知一二。习特会后各自发表声明，选择性地公佈于己有利的内容。北京喉舌都说，中美同意停止相互加征新关税，并将加紧谈判，争取取消所有附加关税。但具体内容欠奉，最重要的90日谈判限期，以及破裂后即加关税等条件只字不提，也没提及向美方作出甚么承诺，新华社以"根据国内市场和人民的需要扩大进口"轻轻带过将大量入口美国货这个重大让步条件。相反，美国公佈的内容详尽及具体得多。白宫指中国同意购买"非常大量"的农业、能源及工业产品等。美国财长姆钦透露，中国作出了购入1.2万亿美元美国货品及服务的承诺，还会向美国公司开放市场、保护美国技术等。仅从已知的协议内容看，今次美方大获全胜。今年5月中美曾达成暂时休兵的协议，当时美方指中国答允购买2,000亿美元美国货，而短短半年竟增加数倍，可见第一阶段贸易战对中国政经的冲击是何等巨大，也解释了中国传媒不仅没公开协议内容，美国驻华大使馆官方微博上载的白宫协议声明也遭"河蟹"。贸易战之初的3月份，刘鹤到访华盛顿，美方提出的要求是中国采取具体措施，降低1,000亿美元贸赤，相当于去年中国对美贸易盈余的二成七，中国决策层及民族主义者对此嗤之以鼻，认定是特朗普开天杀价，那些御用文人还说，中国给了特朗普悬崖勒马的机会，他会珍惜吗？5月，中美谈判达成第一次暂时停火协议时，白宫经济顾问库德洛称中国愿意多购买"至少2,000亿美元"美国货，却被中国外交部发言人否认，惹怒特朗普撕毁协议，贸易战正式开启。如今，这个金额飙升至1.2万亿美元了！听信谗言　挑战美霸主地位为甚么1,000亿美元时不让步，2,000亿美元时也不让步，非要到1.2万亿美元时才签下城下之盟呢？因为他们一直在误判（误判自己、误判美国及误判特朗普），这就是误判的代价。中国在国力、软实力等仍跟美国存在巨大差距时，习听信谗言，误以为美国在金融海啸后已没落，于是透过南中国海问题、全力推动一带一路等挑战美国的霸主地位，好分掉其国际事务及国际秩序话语权；另方面，习近平走回头路、拒绝和平演变的态度已非常明显，迫使美国政商学界彻底抛弃对中共的幻想，发动这场足以撼动习近平权力基础、重塑中美关系的贸易战。更重要的是，中国经济在这半年间恶化速度之快，令中南海诸公胆战心惊，否则习又怎会突然叫停国进民退、民企退场的大潮呢？当下民企成了中国经济救命草，才有中央突然下令银行及地方政府全力扶持民企，不裁员或少裁员的企业可获退还上年度的五成失业保险费。若贸易战打下去，中国经济将糟糕到甚么地步呢？这就是他们愿意多购买万二亿美元美国货以换取暂缓贸易战的原因。美方提出的150多项条件中，能用钱解决的北京都可让步，但涉及公有制、政治体制等，北京就很难也不可能退让，否则会动摇中共政权，影响习的权力基础。这90日，北京能作出甚么改革和让步呢？习近平的政治主张会突然改弦更张吗？当然不会，但会让人的心理好过一点，也是对中国经济的心肺复苏吧！</w:t>
        <w:br/>
        <w:t xml:space="preserve">    </w:t>
        <w:tab/>
        <w:t xml:space="preserve">    </w:t>
      </w:r>
    </w:p>
    <w:p>
      <w:r>
        <w:t>WXC1293</w:t>
        <w:br/>
      </w:r>
    </w:p>
    <w:p>
      <w:r>
        <w:br/>
        <w:t xml:space="preserve">    </w:t>
        <w:tab/>
        <w:t xml:space="preserve">    </w:t>
        <w:tab/>
        <w:t>政治一日都嫌长，这句话完美演绎过去数天的中美关系。</w:t>
        <w:br/>
        <w:t xml:space="preserve">    </w:t>
        <w:tab/>
        <w:t xml:space="preserve">    </w:t>
      </w:r>
    </w:p>
    <w:p>
      <w:r>
        <w:t>WXC1294</w:t>
        <w:br/>
      </w:r>
    </w:p>
    <w:p>
      <w:r>
        <w:t xml:space="preserve">　近日，一段“女版黄渤”的小视频走红网络。视频中，一位皮衣、口红装扮的候车阿姨，形象酷似黄渤，被网友戏称为“女版黄渤”。就在刚刚，黄渤转发了自己加盟《最美表演》的主视觉海报，幽默回应网友调侃：“同学们，把视线从候车室转过来转过来。”随后附上吃瓜表情。　　黄渤的幽默和机智有目共睹。最近，一位候车室大妈酷似黄渤的小视频引起了不少关注，网友纷纷艾特黄渤，呼唤真身现身。就在刚刚，黄渤微博发声，转发了自己加盟《最美表演》的主视觉海报，并评论道：“同学们，把实现从候车室转过来转过来，最美表演在这里。”一句话既回应了网友的调侃，又宣传了新项目。</w:t>
      </w:r>
    </w:p>
    <w:p>
      <w:r>
        <w:t>WXC1296</w:t>
        <w:br/>
      </w:r>
    </w:p>
    <w:p>
      <w:r>
        <w:br/>
        <w:t xml:space="preserve">    </w:t>
        <w:tab/>
        <w:t xml:space="preserve">    </w:t>
        <w:tab/>
        <w:t>为章莹颖家属提供法律援助的华人律师王志东6日对新华社记者说，美国伊利诺伊州中部地区法院首席法官詹姆斯·沙迪德日前决定，核准嫌疑人克里斯滕森辩护律师团队提出的关于变更审判地点的动议，将该案审判地点从伊利诺伊州厄巴纳地区转到该州的皮奥里亚地区。沙迪德表示，法庭做出变更决定并非依据辩方团队在动议中提出的理由，而是基于多种因素的考虑。沙迪德指出，将该案审判地点转移至皮奥里亚地区有助于他本人见缝插针地完成他主理的其他民事与刑事案件的审判。如果案件在厄巴纳地区审判，他将不得不重新安排其他案件的审理日期。考虑到本案持续时间长，其他待审案件数量较多，法官因此做出了更改审判地点的决定。此前，克里斯滕森的辩护律师团队在申请变更审判地点的动议中提出，对案件的大量审前报道将会使陪审团形成潜在的偏见，进而妨碍被告获得公平公正审判的宪法权利。因此，法院应将审判地点改到受报道影响较小的皮奥里亚地区。章莹颖家属的代理律师对这项决定表示失望。律师认为，虽然案件由厄巴纳地区转移到皮奥里亚地区在法律上是可行的，但这样会对章莹颖的家属造成情感上的伤害。因为在原审判地即案发地，华人社区对章莹颖家属的支持十分重要，而这恰恰是法庭最应当关注的问题。王志东认为，虽然更改审判地点会对章莹颖家属产生不利影响，但是这并不会左右法院对案件的审理，因为案件的最终审判结果是依据证据做出的。目前，章莹颖绑架案的审理时间仍为2019年4月。章莹颖2017年4月前往伊利诺伊大学厄巴纳－尚佩恩分校学习，同年6月9日在搭乘一辆黑色轿车后失踪。美国联邦调查局同年6月30日逮捕了嫌疑人克里斯滕森，指控他涉嫌绑架和杀害章莹颖。克里斯滕森一直拒绝认罪。</w:t>
        <w:br/>
        <w:t xml:space="preserve">    </w:t>
        <w:tab/>
        <w:t xml:space="preserve">    </w:t>
      </w:r>
    </w:p>
    <w:p>
      <w:r>
        <w:t>WXC1297</w:t>
        <w:br/>
      </w:r>
    </w:p>
    <w:p>
      <w:r>
        <w:br/>
        <w:t xml:space="preserve">    </w:t>
        <w:tab/>
        <w:t xml:space="preserve">    </w:t>
        <w:tab/>
        <w:t>华为CFO孟晚舟在加拿大被拘捕，在中国引起的反弹与今年4月中兴被美国制裁时不遑多让。不过，在网民表达民族义愤、爱国情绪之余，中国外交部和官媒的反应相对低调。如果说，美国制裁中兴是特朗普给中国上了第一课，让中方认同在国际上做生意要遵守契约精神与规则法律，那么，拘捕孟晚舟将给中国上第二课，让中国公司的高管和中国官员明白，不要抱着法不责众的侥倖心理，参与了公司或政府的行动就要承担个人责任，其震慑威力远胜第一课。低调回应　吸取中兴事件教训孟晚舟事件无疑是中美贸易战大剧中的一幕，市场也多怀疑这是对中美峯会成果的否定。孟晚舟在加拿大被拘捕与习近平、特朗普在阿根廷会面是在同一日，但应是巧合多过特朗普要剃习近平眼眉，否则不会迟至昨日消息才曝光。加拿大是当日接到美方通报采取行动，还是早有黑名单等人自投罗网，暂时也不得而知。如是后者，将让中国官员和公司高管更忌惮。由于中兴事件前车可鑑，中国外交部昨日在记者会上被连问九次都没有口出恶言，也没有威胁事件将影响中美贸易谈判，只强调已向美、加交涉，要求立即放人。而中国驻加拿大大使馆的声明指摘加拿大的行为严重侵犯人权，反而引来网民嘲讽，孟晚舟又不是被送去新疆再教育营，何来侵犯人权？况且，美国执法部门盯住华为、中兴多年，一直在调查两家公司违法转移敏感技术和产品问题，此次再出手恐怕同样是铁证在手，中方断言孟晚舟未违反美、加法律，无非是夜行人吹口哨。最受瞩目的是官媒《环球时报》发表题为〈美用流氓手段打压华为，需冷静应对〉的社评，指美方"在通过市场手段无法遏制华为在5G领域突出竞争力的情况下，使出了卑鄙的流氓做法"。不过，环时网关闭了社评的网民评论链接，未如中兴事件时大肆煽动网民的反美情绪。由中方的反应看，一是自己知道自己事，明知美方打压华为、中兴意在抑制中国通讯业发展和向世界扩张，但被人抓到把柄又能奈何？中国官方当初力挺中兴，声称"准备好亮剑"、要以牙还牙，到头来还不是要打掉牙齿和血吞。二是既然习近平已向特朗普低头，愿以1.2万亿美元的代价换取90天的休战期，自然不想节外生枝，因此低调回应，期望获美方回报，以独立个案处理，像中兴事件那样不影响整体贸易谈判。制裁个人　震慑远胜制裁公司不过，孟晚舟事件与中兴事件相比，仍是美方制裁行动的升级版。对中国官员和公司高管来说，政府机构或公司被制裁，被罚几十几百亿都可以无动于衷，但一旦个人财产被冻结甚至人身自由被限制，就是天塌下来的大事。因此，中兴认罚认管后，中国官媒的评论还批评中兴"破坏与美方合作的基本规则"，警告国际型企业"不要用商业利益来裹挟政府"，强调"国际市场做生意，讲究的是契约精神与规则法律，而不是政府的行政介入"。但是，美国宣佈制裁中共中央军委装备发展部及部长李尚福时，中国的反应极为强烈，甚至召见美国驻华大使布兰斯塔德提出交涉和抗议。可见，制裁官员个人的震慑威力远胜于对机构、对公司的制裁。孟晚舟事件不论是否影响中美贸易谈判，都将给中国再上一课，不要以为美国只会制裁中国的政府机构、公司，那些对政府、公司违法行为负有责任的官员、高管，同样难躲过美国的制裁。这对增进中国官员、公司高管遵守国际契约和规则法律的意识，是极重要的一课。</w:t>
        <w:br/>
        <w:t xml:space="preserve">    </w:t>
        <w:tab/>
        <w:t xml:space="preserve">    </w:t>
      </w:r>
    </w:p>
    <w:p>
      <w:r>
        <w:t>WXC1298</w:t>
        <w:br/>
      </w:r>
    </w:p>
    <w:p>
      <w:r>
        <w:br/>
        <w:t xml:space="preserve">    </w:t>
        <w:tab/>
        <w:t xml:space="preserve">    </w:t>
        <w:tab/>
        <w:t>据台湾中时电子报4日消息，台湾当地警方在历经4个多月的侦查及搜证后，破获了一个以“凉山特勤总指挥”为名的诈骗集团。该组织以一名41岁林姓男子为首，共招募12名共犯，长期以假冒中国领事馆、北京公安局及检察官等名义，专门诈骗美国地区的华人。其中一名38岁的加州工程师，3个月内共计被骗122万美元，相当于近4000万台币。报道称，当地警方在11月29日凌晨1点在台湾省台中市一铁皮厂房逮捕13名现行犯到案，并查获犯罪用交通工具汽车两辆、账单、移动电话和监视器等赃物。该团伙在一年半期间共诈骗数十名在美华人，获利所得高达九千多万台币。另据台湾当地媒体报道，该诈骗集团因专诈在美华人，与被害人对话时都是台湾半夜时间。警方搜索时发现，犯罪集团成员都住在大通铺，吃喝拉撒统一在室内解决。为首的林姓男子非常迷信，在椅子上贴有符咒，办公桌上布满香炉、咬钱蟾蜍等物，甚至还设置香案拜洋娃娃。</w:t>
        <w:br/>
        <w:t xml:space="preserve">    </w:t>
        <w:tab/>
        <w:t xml:space="preserve">    </w:t>
      </w:r>
    </w:p>
    <w:p>
      <w:r>
        <w:t>WXC1299</w:t>
        <w:br/>
      </w:r>
    </w:p>
    <w:p>
      <w:r>
        <w:br/>
        <w:t xml:space="preserve">    </w:t>
        <w:tab/>
        <w:t xml:space="preserve">    </w:t>
        <w:tab/>
        <w:t>《金融时报》12月7日报道称，在美国加大施压力度之际，一名前情报官员表示，逮捕孟晚舟的行动“太过激进”，尤其是考虑到时机。美中贸易战中达成的脆弱停火协议马上就面临考验，华盛顿戏剧性地对华为加大了打击力度，指控华为违反美国对伊朗的制裁。文章称，上周末美国总统特朗普（DonaldTrump）与中国国家主席习近平坐在一起商议缓和贸易紧张关系时，加拿大应美国的要求，正要逮捕华为首席财务官孟晚舟。文章称，她的被捕可能已变成重大外交事件。许多专家说，这一事件不仅事关华为，而且事关伊朗。两名西方外交官表示，美国追捕孟晚舟是一项刑事调查的一部分，目的是查清华为及她负责的一家分公司是否向伊朗出售美国制造的设备。出售这些设备被认为违反美国的制裁规定。美国前情报官员们表示，美国政府今年对华为的担忧日盛，并不断敦促“五只眼”（FiveEyes）：由美国、英国、加拿大、澳大利亚和新西兰组成的情报共享网络的其他成员国加倍防范这一威胁。在美国参议院情报委员会今年2月举行的听证会上，美国联邦调查局（FBI）局长、以及中央情报局（CIA）负责人都对华为表示担忧。曾任CIA中国问题专家、以及小布什（George W Bush）亚洲事务高级顾问的韦德宁（DennisWilder）指出，几乎可以肯定，美国已为这件法律案件做好了准备，只是在等待一个拘捕她的机会。但他表示，如果国家安全顾问博尔顿（JohnBolton）没有事先得到通知，这就非同寻常。博尔顿的发言人拒绝置评。    “这是一个非常激进的国家安全战略。伊朗是一个法律诱饵，”韦德宁说，“对任何个人就间谍活动提起诉讼非常困难，但这一另辟蹊径针对华为——违反制裁规定销售含美国产零部件的产品——的案件相当明显，且更容易在法庭进行起诉。”另外，美国彭博社6日援引咨询公司Control Risks的中国和北亚分析主管安德鲁·吉尔霍姆（AndrewGilholm）的话，此次逮捕的时机和方式都是令人震惊的。</w:t>
        <w:br/>
        <w:t xml:space="preserve">    </w:t>
        <w:tab/>
        <w:t xml:space="preserve">    </w:t>
      </w:r>
    </w:p>
    <w:p>
      <w:r>
        <w:t>WXC1300</w:t>
        <w:br/>
      </w:r>
    </w:p>
    <w:p>
      <w:r>
        <w:br/>
        <w:t xml:space="preserve">    </w:t>
        <w:tab/>
        <w:t xml:space="preserve">    </w:t>
        <w:tab/>
        <w:t>中国科技巨头华为的首席财务官、华为创办人任正非的女儿孟晚舟，上周六在温哥华被加拿大当局逮捕，并可能引渡美国。该案引起非同寻常反响，但外界对详情知之不多，以致引发很多猜测。纽约大学法学院法学教授孔杰荣说，从政治政策的角度来看，有趣的问题是为什么美国要在与中国进行贸易谈判的最敏感时刻逮捕孟，并试图把她引渡到美国。三种可能性孔杰荣教授提出了有三种解释：“这是一个有意识的特朗普政策：一方面对中国示好，另一方面表现强硬，所谓的胡萝卜大棒政策；或者是特朗普周围不希望美中达成贸易协议的人采取的干涉贸易谈判的做法；或者这只是司法部、国土安全部和国务院的一项鲁莽的执法行动，毫不关注其可能对贸易、股市以及公司状况产生什么影响。我们现在不知道为什么在这个时候这样做。”路透社的文章引用白宫官员的话说，特朗普在上周六（即孟晚舟逮捕当天）与中国国家主席习近平会谈时，“并不知道任何有关引渡孟的请求”。白宫国家安全顾问博尔顿又对媒体说，博尔顿本人事先得悉要逮捕孟的消息。纽约布鲁克林的刑事辩护律师、前联邦检察官布拉德利·西蒙告诉路透社，总统无权下令对一个人进行起诉，任何针对孟的案件在向前推进之前都会受到司法部的“多层次”审查。但西蒙说，孟晚舟在加拿大过境时被逮捕，看上去像是一次见机行事的行动而非事先计算好的。不过西蒙又表示，鉴于问题的政治性或敏感性，司法部很可能会就逮捕时机咨询白宫。路透社说，任何要在美国以外的地方实行逮捕行动，必须通过美国司法部国际事务办公室（OIA），而不是由联邦和州检察官，向外国同行提出要求。美国跟世界上100多个国家签有引渡条约。但跟中国、俄罗斯和沙特阿拉伯没有。目前有关此事的报道只说保释听证会于周五在温哥华联邦法院举行，美加两国政府都未透露进一步内情。加拿大与美国签有引渡条约，有义务与美国司法部国际事务办公室合作。一旦收到引渡请求，加拿大法庭必须决定是否有足够证据支持引渡请求，加拿大司法部长必须发出正式命令。加拿大法院是独立的纽约大学法学院的孔杰荣教授说，加拿大法院是独立的，有时候法院并不总是跟政府一致，“他们可以延迟，可以不做，这是一种自由裁量权，但是美加有引渡条约，根据条约，除非有一些法律依据，否则她可以被引渡到美国。引渡涉及很多法律问题，法院也许会说，这是起政治案件，并不是一起法律案件，法院也许会说，在加拿大我们不以这类罪名起诉，因此我们不引渡她到美国起诉。这里有一系列的问题。”路透社说，当涉及被逮捕者来自跟美国没有引渡条约的国家，如中国，那么美国司法部国际事务办公室会联系国际刑警组织，发出所谓的红色通知，表明有一份未完成的该被告的逮捕令。但红色通知通常不公开，一旦被告到达与美国签订引渡条约的第三国过境点或机场，可能会根据红色通知逮捕该嫌犯。但路透社尚未能证实加拿大是否持红色通知逮捕了孟。“我认为孟会有能力极强的加拿大律师为她做反对引渡的强力辩护，而加拿大政府也有能力很强的律师申辩为什么应该实行引渡，”孔杰荣说。以往类似案例可能历时数月甚至数年路透社的文章说，被告通常会以他们的权利在逮捕他/她的国家进行法律诉讼时遭侵犯为由反对引渡，而之前的很多案例显示，这种法律抗辩可以持续数月甚至数年。不过孔杰荣教授说，他相信孟晚舟被引渡来美的可能性很高。“我认为引渡可能会发生，这些是法律技术问题，我确信加拿大政府已经研究过这些问题，我相信他们一直在两国政府间进行谈判，加拿大政府内部肯定进行了长时间讨论，并提出了一致的引渡政策。”作为长期帮助中国进行法制建设、法律改革的孔杰荣教授说，从法学教学的角度看，“如果允许中国人了解这一案例，他们可以看到一个独立的法律体系是如何发挥作用的，那可能会很好。”</w:t>
        <w:br/>
        <w:t xml:space="preserve">    </w:t>
        <w:tab/>
        <w:t xml:space="preserve">    </w:t>
      </w:r>
    </w:p>
    <w:p>
      <w:r>
        <w:t>WXC1301</w:t>
        <w:br/>
      </w:r>
    </w:p>
    <w:p>
      <w:r>
        <w:br/>
        <w:t xml:space="preserve">    </w:t>
        <w:tab/>
        <w:t xml:space="preserve">   </w:t>
        <w:tab/>
        <w:tab/>
        <w:t xml:space="preserve"> </w:t>
        <w:br/>
        <w:t xml:space="preserve">    </w:t>
        <w:tab/>
        <w:t>11月7日晚11时许，南加州千橡市（ThousandOaks）发生大规模枪击案，导致13人死亡，18人受伤。其中范杜拉县警局警察Ron Helus第一个赶到现场，被28岁的枪手IanDavidLong连开五枪后当场身亡。加州公路巡警局（CHP）一位警察也随后赶往案发现场，是第二位赶到现场的警察。但7日，范杜拉县验尸官办公室的报告却显示，枪手向警察RonHelus开的五枪并不致命，反而是这位CHP警察开枪，不慎击中Helus胸口等要害，导致他死亡。警察开枪误杀了自己人。当晚发生枪击后，范杜拉县警局警察Helus第一个赶到现场，他被枪手Long连开五枪。枪手使用的是一把0.45毫米口径的Glock品牌手枪，并且还携带了一个镭射瞄准仪。但范杜拉县验尸官办公室表示，枪手向Helus连开的五枪并不致命。验尸官办公室说，Helus所中的第六枪击中了他的胸口，成为致命的一击。而这一枪并不是枪手发射的，而是来自于随后赶到的一名CHP警察的手枪。根据当时的报道，这位CHP警察并没有接到赶往枪击案现场的指令，只是他从电台频率中听到发生了枪击案，正好就在附近巡逻的他立刻赶往现场。没想到好心办坏事，误杀了自己的同袍。范杜拉县警局局长Bill Ayub表示，验尸结果令所有人都非常难以接受和理解。此案发生于11月7日晚大约11时25分。枪手Long携带烟雾弹和两把手枪，走进位于千橡市的Borderline Bar andGrill餐厅，先施放烟雾弹，然后向惊恐的人群开枪。警察Helus和这位CHP警察是第一批赶到现场的执法人员。Long显然已经做好了应对警察的准备，并且找好了一个具有策略性的位置，等待警察到来。当Helus和CHP警察赶到时，Long开始伏击警察。双方发生交交火，Helus身中数枪身亡。Long最后被发现头部仅中一枪身亡。验尸官表示，这一枪来自于他自己，他属于自杀。这意味着，警察在交火中，一枪都没有击中他。</w:t>
        <w:br/>
        <w:t xml:space="preserve">    </w:t>
        <w:tab/>
        <w:br/>
        <w:t xml:space="preserve">    </w:t>
        <w:tab/>
        <w:t xml:space="preserve">    </w:t>
      </w:r>
    </w:p>
    <w:p>
      <w:r>
        <w:t>WXC1302</w:t>
        <w:br/>
      </w:r>
    </w:p>
    <w:p>
      <w:r>
        <w:br/>
        <w:t xml:space="preserve">    </w:t>
        <w:tab/>
        <w:t xml:space="preserve">    </w:t>
        <w:tab/>
        <w:t>两位拉美裔员工向纽约时报报料表示，位于新泽西州的川普贝德明斯特高尔夫球俱乐部雇用无证移民，包括她们自己在内。图为该球场主要建筑。(取自贝德明斯特高尔夫球俱乐部官网)两位拉美裔员工向纽约时报报料表示，位于新泽西州的川普贝德明斯特高尔夫球俱乐部雇用无证移民，包括她们自己在内。图为该球场入口处。(GettyImages)两位长年在新泽西州川普高尔夫俱乐部工作的拉丁美洲裔员工，因为再也无法忍受川普总统不断公开将拉丁美洲移民和暴力犯罪画等号，也不满工作主管针对她们的拉丁裔背景动辄言语羞辱，决定向纽约时报爆料，指川普高尔夫球俱乐部雇用许多无证移民，包括她们自己在内。其中，1999年离开危地马拉、非法入境美国的维多利亚·莫拉莱斯（VictorinaMorales），自2013年以来一直在川普的新泽西州贝德明斯特（Bedminster,N.J.）高尔夫球场担任管家。五年来，不会说英语的她，替川普打扫卧房、清理厕所、擦拭他的水晶高尔夫球奖杯，有时川普就在附近看电视。白宫幕僚长凯利与川普在别墅里接见未来内阁成员时，她就站在场边。莫拉莱斯说，“作为一名来自危地马拉农村的移民，我从没想过可以近距离看到这些重要人物。”莫拉莱斯在川普到访别墅期间，依指示佩戴装饰著特勤局标志的美国国旗别针。纽约时报报导，“以无证移民管家来说，这真是一项成就。”另一位46岁的桑德拉·迪亚兹（SandraDiaz）来自哥斯达黎加，现在已取得美国合法居民身分。她2010年至2013年在贝德明斯特川普高球场工作时，也没有合法证件。“很多人没有身分。”迪亚兹说，她见过好几位从事管家、维护或美化环境工作的员工，知道这些人都是无证移民。没有证据显示川普或其集团高级主管知道他们的移民身分。但她们表示，俱乐部至少有两名监工意识到这一点，帮助工人逃避侦查以保住工作。川普国际酒店在华府开业时，川普曾吹嘘他使用E-Verify电子验证系统确保只雇用合法工作者。川普当时说，“我们这里一个非法移民都没有。”莫拉莱斯说，川普当总统以来，将拉丁美洲移民与暴力罪犯画等号的公开评论，让她很受伤，加上主管经常羞辱她的智商、辱骂她的移民身分，她再也无法保持沉默。“我们厌倦了虐待、侮辱和他谈到我们的方式。”莫拉莱斯说，“我们帮他赚钱，竭尽全力满足他的一切需要，还得忍受他的羞辱。”莫拉莱斯和迪亚兹透过新泽西州律师阿尼巴尔．罗梅罗（AnibalRomero）与纽约时报联系。莫拉莱斯已根据庇护法申请保护，她知道自己有可能因挺身而出，遭到解雇或驱逐出境。她正考虑是否提出工作场所虐待和歧视的诉讼。川普集团声明表示，“我们的物业拥有数万名员工，招聘非常严格，若员工提交虚假文件试图规避法律，将立即解雇。”白宫拒绝发表评论。</w:t>
        <w:br/>
        <w:t xml:space="preserve">    </w:t>
        <w:tab/>
        <w:t xml:space="preserve">    </w:t>
      </w:r>
    </w:p>
    <w:p>
      <w:r>
        <w:t>WXC1303</w:t>
        <w:br/>
      </w:r>
    </w:p>
    <w:p>
      <w:r>
        <w:br/>
        <w:t xml:space="preserve">    </w:t>
        <w:tab/>
        <w:t xml:space="preserve">   </w:t>
        <w:tab/>
        <w:tab/>
        <w:t xml:space="preserve"> </w:t>
        <w:br/>
        <w:t xml:space="preserve">    </w:t>
        <w:tab/>
        <w:t>前任国务卿提勒森(Rex Tillerson)6日参加在休士顿举行的安德森癌症研究中心(MD Anderson CancerCenter)募款活动，接受哥伦比亚广播公司(CBS)资深主播薛佛(BobSchieffer)座谈专访时说，在国务卿任内他总是不断提醒川普总统说，某些川普政策“可能犯法”。66岁的提勒森曾任艾克森美孚石油公司(Exxon Mobil)执行长，他是川普上台之后第一位国务卿，但今年3月遭到川普开除。对于时间短暂的公职生涯，提勒森接受薛佛专访时说，华府是个“人心险恶的城市”。谈到为何与川普关系交恶，提勒森说，问题出在他与川普并没有“共同的价值信念”，而且“我们两人的行事风格也明显不同。”提勒森举例说，川普会说想推动某些事情，以及打算透过哪些手段来推动，“但我会跟他说‘总统先生，我了解你想做这些事情，可是你不能这样做。这样是会犯法的，违反某些协议”，川普听了之后，就会非常沮丧。”他接着说：“我觉得他对我感到越来越不耐烦，因为我就是那个每天在他旁边叮咛著什么事情不能做、只能做哪些事情的人。”提勒森说，他曾经告诉川普，如果川普执意推动某些政策，身为国务卿的他将愿意“全力奋战”，也就是在国会通动修法，好让川普的计画能够顺利通过。对于川普的描述，提勒森说，自己出身于非常讲究规矩与章程的艾克森美孚石油公司，但川普则喜欢“凭直觉行动”。他说，在天马行空的川普手下做事，确实感到格格不入，而且川普不爱阅读，连简报内容都不看，很多事情根本不想知道细节，只喜欢把信念挂在嘴边。对于“通俄案”调查，提勒森说，无庸置疑的是，俄罗斯确实介入2016年美国大选，而且俄罗斯“千方百计想破坏我们的信心，还有世界各国对我们的信心。”</w:t>
        <w:br/>
        <w:t xml:space="preserve">    </w:t>
        <w:tab/>
        <w:br/>
        <w:t xml:space="preserve">    </w:t>
        <w:tab/>
        <w:t xml:space="preserve">    </w:t>
      </w:r>
    </w:p>
    <w:p>
      <w:r>
        <w:t>WXC1304</w:t>
        <w:br/>
      </w:r>
    </w:p>
    <w:p>
      <w:r>
        <w:br/>
        <w:t xml:space="preserve">    </w:t>
        <w:tab/>
        <w:t xml:space="preserve">    </w:t>
        <w:tab/>
        <w:t>亚马逊一家仓库的24名员工住院了，原因却是，他们的一位机器人同事。据“今日俄罗斯”（RT）当地时间12月7日报道，5日，亚马逊在美国新泽西州的一家仓库，机器人不小心刺穿了一瓶“驱熊喷雾”（bearrepellant），将同一仓库55名员工暴露在浓缩辣椒素中。这导致了24人被紧急送往医院，其中一人情况比较严重。“驱熊喷雾”是一种为了抵御熊的攻击而设计的产品。亚马逊在售的一些“驱熊喷雾”  亚马逊截图《卫报》报道称，这罐喷雾大概255克，从货架上掉下来之后，被机器人刺穿。亚马逊表示:“所有受影响的员工都已出院，或有望在未来24小时内出院……我们一直把员工的安全放在第一位，全面调查已经展开。”救护车将24人送往医院  图源：美媒报道称，这一事件再次突出了亚马逊仓库的糟糕状况。在美国和英国，亚马逊的仓库经常因对生产率的重视高于对工人安全的关注而受到批评。零售、批发和百货公司联盟（Retail, Wholesale and Department StoreUnion）主席斯图尔特（StuartAppelbaum）说：“亚马逊的自动机器人将人类置于生命危险之中。这是亚马逊把利润置于员工健康和安全之上的又一个无耻的例子，我们不能容忍。这个世界上最富有的公司不能因为置辛勤工作员工的生命于危险之中而继续逍遥法外。”</w:t>
        <w:br/>
        <w:t xml:space="preserve">    </w:t>
        <w:tab/>
        <w:t xml:space="preserve">    </w:t>
      </w:r>
    </w:p>
    <w:p>
      <w:r>
        <w:t>WXC1305</w:t>
        <w:br/>
      </w:r>
    </w:p>
    <w:p>
      <w:r>
        <w:br/>
        <w:t xml:space="preserve">    </w:t>
        <w:tab/>
        <w:t xml:space="preserve">    </w:t>
        <w:tab/>
        <w:t>据俄罗斯卫星通讯社12月7日报道，俄罗斯外长拉夫罗夫表示，中国华为公司高管孟晚舟在加拿大被扣留一事是美国强权政治的又一例证。拉夫罗夫在新闻发布会上说：“据我所知，加拿大方面应美国的要求将她拘押是因为华为公司在伊朗开展业务。这为美国法律所禁止，但与中国何干？与华为何干？这是非常傲慢的强权政治，没有人会接受。这甚至已经遭到美国亲密盟友的排斥。应该到此为止。”此前，中国驻加拿大大使馆表示，加拿大警方应美方要求逮捕一个没有违反任何美、加法律的中国公民，对这一严重侵犯人权的行为，中方表示坚决反对并强烈抗议。中方已向美、加两国进行了严正交涉，要求它们立即纠正错误做法，恢复孟晚舟女士的人身自由。我们将密切关注事态发展，采取一切行动坚决维护中国公民合法权益。中国外交部发言人耿爽12月6日在例行记者会上表示，中国要求立即释放孟晚舟。他说：“中方已就此案分别向加方和美方表明了严正立场，要求对方立即对拘押的理由作出澄清，立即释放被拘押的人员，切实保障当事人的合法正当权益。”耿爽12月7日再次回应表示，美加双方迄今未向中方提供任何孟晚舟违反美国法律的证据。</w:t>
        <w:br/>
        <w:t xml:space="preserve">    </w:t>
        <w:tab/>
        <w:t xml:space="preserve">    </w:t>
      </w:r>
    </w:p>
    <w:p>
      <w:r>
        <w:t>WXC1306</w:t>
        <w:br/>
      </w:r>
    </w:p>
    <w:p>
      <w:r>
        <w:br/>
        <w:t xml:space="preserve">    </w:t>
        <w:tab/>
        <w:t xml:space="preserve">    </w:t>
        <w:tab/>
        <w:t>据美国“全国广播电台”NPR近日报道，上月底，委内瑞拉总统马杜罗在一场国内经济专家的联席会议上斗志昂扬，他手握金砖，开口就说：“没有什么能够阻挡委内瑞拉的前进！”他带着金砖开会，说出这番话的目的是什么呢？原来从11月起，美国再次对委内瑞拉实行制裁，禁止美国公民及公司与委内瑞拉的黄金出口等行业有关的个人和实体进行交易，以此降低黄金出口给委内瑞拉政府带来的收入。这对本来就低迷的委内瑞拉经济来说又是一次重击。由于国际原油价格的下降，加之本国石油开采管理的落后，委内瑞拉的经济从2014起便急剧下降，到了2016年通货膨胀率高达800%。马杜罗政府的最大希望或者说压下的最大赌注就是出口黄金，他在公众讲话时手握黄金也不是一两次了。尽管国内和国际经济学家警告马杜罗政府，用黄金来进行“赌博”风险极大，可能会引发更大的财政危机，但马杜罗认为委内瑞拉可以承担这个风险。以往该国金矿主要依靠其它国家的设备和技术进行，但现在由于被制裁，委内瑞拉不得不用起了古老的采金方法，由于哄抢不断，委内瑞拉不少金矿现在都有军队入驻。图为委内瑞拉土法炼金的小金矿。目前，从委内瑞拉购买黄金最多的国家就是土耳其，土耳其政府数据显示，该国在2018年进口委内瑞拉黄金总值约9亿美元，而在2017年的进口额为零。至于目的何在，也许只有土耳其最清楚了。这场黄金赌博最终会把委内瑞拉这个深陷危机的国家带向何方，现在还很难说。图为土耳其总统埃尔多安，他在12月初的G20峰会结束以后直飞委内瑞拉，告诉马杜罗会继续采购其黄金。分析认为，土耳其此举是想“抄底”低价黄金，充实自身硬通货储备。</w:t>
        <w:br/>
        <w:t xml:space="preserve">    </w:t>
        <w:tab/>
        <w:t xml:space="preserve">    </w:t>
      </w:r>
    </w:p>
    <w:p>
      <w:r>
        <w:t>WXC1307</w:t>
        <w:br/>
      </w:r>
    </w:p>
    <w:p>
      <w:r>
        <w:br/>
        <w:t xml:space="preserve">    </w:t>
        <w:tab/>
        <w:t xml:space="preserve">    </w:t>
        <w:tab/>
        <w:t>加拿大应美国的要求逮捕了中国企业华为副总裁，财务总监孟晚舟事件，被警告深刻影响中美贸易战停战程序，预示美国贸易争议对中国更为严厉。有分析认为，中国国家主席习近平面临与美国贸易中止关税战90天达成协议压力，可能没有能力也没有精力解救孟晚舟另开战场抗击特朗普。但也有评论指华为象征性意义重大，习近平不会坐视不问。据自由亚洲报道，中美就贸易和科技问题关系紧张之际，孟晚舟被捕被视为对科技巨头“华为”的又一打击，也是对两国关系的考验。有分析认为，孟晚舟能否恢复人身自由是解决问题的关键。习、特会之后，正当外界相信中、美贸易战出现曙光，又爆出华为高层被拘捕事件，而且还在习、特会同一天发生。清华大学政治系前讲师吴强表示，孟晚舟作为华为的副董事长兼首席财务官，在这个敏感时刻被捕，难免引起揣测，相信美国是特意选择这个时刻。对孟晚舟采取司法行动，但目前看来，并未对两国的贸易磋商构成实际影响。据吴强认为：“中美的协议跟谈判都没有受到影响，目前看来中国政府也无力无心，过多的卷入这些事情，像上次中兴公司那样的处理。上次中兴事件习近平和特朗普曾直接对话谈到中兴。”他还认为，中国只剩下不足三个月时间，满足美方为停止贸易战开出的条件，所以政府内部正全力为达成协议做准备工作，在这时刻，根本没有时间跟美国在另一问题上角力，现在北京显然选择置身事外。吴强说：“从目前看来，中国政府似乎正全力应对阿根廷峰会达成的协议，譬如说，向美国大量进口和购买物资，并且在国内进行知识产权的清理，似乎在对华为这些事情上是保持相对超然的态度，似乎让华为自行处理，虽然我们也知道华为对中国国家利益，对中国一带一路战略其实有重大利害关系。”报道引述中国问题专家邓聿文却有不同看法。香港苹果日报报道援引他的意见，认为华为作为中国最杰出的企业，中国政府必将保卫，基于华为事件会激起国内民族主义对美国的不满，估计习近平不会让步。台湾经济研究院景气预测中心主任孙明德认为，孟晚舟事件显然和贸易战有直接关系。孙明德：“从贸易战的角度来看，关税之后有可能引发的是汇率战，专利战，和WTO（世界贸易组织）的规则战，主要是要打击中国大陆的科技发展，尤其这种指标企业，向中兴，华为这种公司，美国对它的任何专利诉讼或制裁行为都可能是贸易战的延续。”外界普遍认为，美国在贸易战上处于主导地位，中国处处被动。香港时事评论员林和立就认为，美方在孟晚舟事件上, 会依法办事。林和立：“华为高层目前最希望孟晚舟可以尽快回中国，可是正因为这个事涉及到华为总裁的女儿，美方也不见得会那么容易作出让步，毕竟美方的观点是它采取的行动是符合国际法的，有可能会让法院解决这问题。”</w:t>
        <w:br/>
        <w:t xml:space="preserve">    </w:t>
        <w:tab/>
        <w:t xml:space="preserve">    </w:t>
      </w:r>
    </w:p>
    <w:p>
      <w:r>
        <w:t>WXC1308</w:t>
        <w:br/>
      </w:r>
    </w:p>
    <w:p>
      <w:r>
        <w:br/>
        <w:t xml:space="preserve">    </w:t>
        <w:tab/>
        <w:t xml:space="preserve">    </w:t>
        <w:tab/>
        <w:t>华为CFO孟晚舟事件刷屏，引发海内外轩然大波。更有观点认为，这是西方全面围剿华为的大动作之一。中美贸易摩擦背景下，虽然加拿大已与美、墨签订了新的北美三国贸易协议，不过特鲁多政府同时还积极寻求与中国达成贸易协定。中国政府强烈要求加拿大放人，借敲打加拿大向美国发出强硬信号。而加拿大目前扣留了孟晚舟也是进退两难：如果将她引渡去美国，会招来中国政府的不满，渐露曙光的加中自贸协定谈判甚至也会蒙上阴影；加拿大如不引渡，又会得罪老大哥美国，自己也下不了台。在这波谲云诡的紧要关头，笔者采访了几位加拿大的华人律师和时事评论员。在访谈中，他们表示加拿大法院会依据本国法律做出公正的裁决，但同时华为也应迅速启动法律保护程序，冷静应对严峻的形势。加拿大总理特鲁多表示，自己事前对加拿大皇家骑警拘留孟晚舟一事知情，但他否认拘留行为与政治因素有关。在12月6日接受记者采访时，特鲁多总理表示：“适当的部门作出了这一决定，我们在逮捕发生几天前就得到了相关部门的通知。我们相信我们独立的司法系统，这些事情与政治并无牵连。”对于中国方面对孟晚舟被捕一事发出的强烈抗议，加拿大总理特鲁多表示，他没有与中国方面开展任何对话，也没有与世界其他国家的领导人就此事进行过任何会晤。至于美国方面，美国国家安全顾问博尔顿在6日也表示，他事先知情，是美国请求加拿大对孟晚舟逮捕并拘留。加拿大司法部发言人麦克劳德表示，加拿大警方应美国司法部门的要求，已经启动了引渡程序，要将孟女士引渡去美国受审。但在此之前，她会先在本周五参加保释聆讯。据悉，孟晚舟是在美国驾车进入温哥华，直奔机场，预备乘飞机往香港时遭到加拿大皇家骑警扣留。加拿大在引渡方面，首先适用制定法，即于1999年颁布生效的《引渡法》，该法为联邦法律。（基于普通法传统，判例法同样适用。不过，若判例法与制定法有相冲突之处，适用制定法。）加拿大可依据《引渡法》对事主进行引渡，或根据国家间引渡条约进行引渡。加拿大卑诗省（BritishColumbia，又称不列颠哥伦比亚省、BC省）执业律师黄早告诉笔者，加拿大和美国早在1976年就签署了引渡条约。但是，加拿大并不接受所有条约国的引渡请求，除非事主所涉刑事罪刑在请求国（比如美国）至少可能获刑两年以上；以及如果该罪刑在加拿大发生，获刑也在两年以上。根据引渡法，引渡申请由美国直接向加拿大外交部发出。如果外交部部长批准，则将授权总检察长向法院提出单方面申请。黄早律师指出，鉴于孟晚舟是在温哥华遭到扣留，那么应当是卑诗省高等法院接到了申请。单方面申请，意味着孟晚舟在被扣留前没有机会进行抗辩。高等法院仅审查了总检察长的单方面申请和证据，便下达了扣押令。但是，这样的扣押是临时的。如果美国在此时撤掉指控，或没有按照规定提交后续文件，则孟晚舟可获释放。黄早律师最后表示，孟晚舟应当已收到法院传票，在24小时内出庭，也就是加拿大的本周五晚上在温哥华出庭。出庭的目的，仅限于核实她的身份。根据加拿大刑法典第522（2）条，如果孟晚舟能够证明扣押她是不公正的，或者如果法官认为有其它非常重大特殊的情况，比如怀孕、重病等，可让她交保或不交保获释待审。加拿大与美国的司法、引渡合作是长久的，有很多细节化的规则，政府无法干预法律的判定，例如10多年前的赖昌星引渡案。加拿大《星岛日报》副总编、时事评论员木然相信，美国方面提供了足够的证据，令加拿大司法部门启动扣留孟晚舟，起码表面上证供成立。至于孟晚舟能否无事，需要辩护律师拿出足够的证据令法官相信，美国提出的引渡要求不合理。此外，我们也要清楚地知道，在本案中，不是美国政府向加拿大政府打个招呼就可以把人抓走，毕竟程序在那里，法官出错，政府出错，需要赔偿。按照以往的案例，此案审理不是三、五个月就可以有结果，有可能是一个漫长的司法过程。木然指出，孟晚舟是转机时被扣留，那说明加美两国事先已有很完整的方案，才能达至目前这个结果。这不应简单理解为贸易摩擦，“中兴事件”美方也没有抓人，这次卯上了孟晚舟，美国一定掌握了一些证据，加上她是华为副董事长、全球首席财务官，她要为华为一切行为负责，打这个官司就艰难很多。木然同时再三强调，加拿大的法律与政府、党派无关，所有的判决看证据，所以华为应该迅速启动法律保护。除了此次“帮忙”逮捕孟晚舟，加拿大的安全部门近年来对华为公司的监管也日趋严厉。联邦公安部长葛代尔（RalphGoodale）12月4日表示：“政府方面正在非常谨慎地考虑保护加拿大的电信网络，免受华为5G技术潜在的安全威胁。我们非常仔细地考虑所有国际信息、数据和问题。”葛代尔指出，联邦正研究华为技术的潜在经济效益及其可能带来的间谍威胁，但他无法说出审查何时完成。加拿大早前便面临来自美国的压力——美国方面要求加拿大禁止华为参与5G网络建设。美国、加拿大、英国、澳大利亚、新西兰五国曾建立名为“FiveEyes”的情报共享系统。目前，美国与澳大利亚都已禁止华为参与5G建设，而在上星期，新西兰也否决了本国无线运营商对安装华为器材的请求。早前，英国情报部门军情六处就曾针对华为技术发出警告。12月6日，英国主要电讯公司BTGroup PLC也宣布不会购买华为的5G技术。早前，加拿大方面曾反对阻断华为，认为本国的安全设施足够减小潜在的风险。加拿大网络安全部门总监琼斯（ScottJones）曾表示，加拿大方面的安全系统，要比一些盟友国家系统更加稳定。但目前琼斯改口，在盟国针对此问题发出警告后，加拿大方面正重新审视这一问题。不过琼斯认为，加拿大与其他四国有所不同，他们将结合本国的实际条件，做出对加拿大人最好的决定。安大略省的陈丙丁律师指出，从自由贸易协定、国防及国家安全到经贸合作，加美两国关联紧密，因此美国会对加拿大施加压力。而孟晚舟没有触犯美国的任何法律，之前也没受到美国指控，现在借口华为——一个中国公司——违反美国对伊朗的制裁扣人，这事的背后，是美国对华为5G技术开发的恐惧。孟晚舟事件已迅速波及到中加的正常交流。一个包括中国驻加大使卢沙野在内的中国政府代表团，原定于12月6日上午10时在国会山一个政府建筑内，与由加拿大各党国会议员组成的外交委员会举行会议。孟晚舟事件爆出后，会议就被立即取消了。中国外交部发言人耿爽也在12月6日举行的外交部例行记者会上多次表示，“中方已就此案分别向加方和美方表明了严正立场，要求对方立即对拘押的理由作出澄清，立即释放被拘押的人员，切实保障当事人的合法正当权益。”</w:t>
        <w:br/>
        <w:t xml:space="preserve">    </w:t>
        <w:tab/>
        <w:t xml:space="preserve">    </w:t>
      </w:r>
    </w:p>
    <w:p>
      <w:r>
        <w:t>WXC1309</w:t>
        <w:br/>
      </w:r>
    </w:p>
    <w:p>
      <w:r>
        <w:br/>
        <w:t xml:space="preserve">    </w:t>
        <w:tab/>
        <w:t xml:space="preserve">    </w:t>
        <w:tab/>
        <w:t>2018年12月8日凌晨2点24分，中国长征三号乙运载火箭在西昌卫星发射中心起飞，把“嫦娥四号”探测器送入地月转移轨道，踏上了奔赴月球背面的征程，经过27天飞行之后，预计2019年年初着陆。“嫦娥四号”将首次实现人类探测器在月球背面软着陆和巡视勘察，首次实现月球背面与地面站通过中继卫星通信。将对月球背面的环境进行研究，对月球背面的表面、浅深层、深层进行研究，在月球背面进行低频射电天文观测等。1、本次发射利用的是“长征三号乙”运载火箭，目前是长征系列火箭中的主力成员；2、起飞约139秒，助推器分离；起飞约157秒，一二级分离；起飞约234秒，整流罩分离；起飞约324秒，二三级分离；起飞约1133秒，器箭分离；3、进入地月转移轨道，向月球进发；4、抵达月球附近，减速入轨，进入离月面100公里的圆轨道，然后变轨进入近月面15公里的椭圆轨道；5、反推制动刹车，动力下降着陆月面背面；6、由于嫦娥四号降落在月球背面，需要中继卫星“鹊桥”转接信号；7、完成自检工作后，巡视器驶离着陆器，踏上月面；8、各自开展科研工作。“嫦娥四号动力下降示意图“嫦娥四号”的着陆点为月球南极，处于月球背面艾特肯盆地，该盆地直径大约2500公里，深13公里，从坑底最深处到最高处落差大约16公里，这是太阳系内已知的最大、最古老的撞击坑。该盆地保存了原始月壳的岩石，收集这个区域岩石的数据可以帮助科学家们更好地理解月球的组成，具有极高的科学研究价值。月球背面艾特肯盆地，该盆地直径大约2500公里，深13公里1、实现人类首次月球背面软着陆与巡视勘察。”嫦娥四号“是”嫦娥三号“的备份探测器，两者设计得几乎一模一样。”嫦娥三号“于2013年发射升空后，成功降落在月球表面，并且释放出玉兔月球车，进行月岩探测，圆满完成了任务。”嫦娥四号“将在月球背面着陆，这是人类探测器首次在月球背面软着陆。无论美国还是前苏联，都是在月球正面着陆。2、实现月球背面探测器与地面站间的中继卫星通信“嫦娥四号”探测器能够在月球背面着陆，关键就在于科学家提前把一颗叫“鹊桥”的中继卫星放在了地球和月球连线外侧的“拉格朗日点”上（L2），在这个点上，中继卫星在地球和月球共同的引力作用下围绕地球运动，且始终悬停在月球背面的上空。有了这颗卫星做通讯保障，探测器才敢在月球背面着陆，这也是人类首次。嫦娥四号月球巡视器示意图3、国际首次实现在月球背面的甚低频射电天文观测宇宙起源的演化是自然科学的基本问题，射电天文是研究宇宙的重要手段，但低频无线电波能够被地球电离层和磁层的等离子吸收，无法到达地面，几乎是射电天文观测的空白。在太空中，又有来自地球无线电和太阳无线电的干扰，而月球的背面则是观测的绝佳场所。月球尺寸足够大，能够阻挡来自地球无线电的干扰，在月球的夜晚，还同时能够阻挡来自太阳的干扰。月球背面是公认的低频射电天文的绝佳场所。嫦娥四号或许能为我们打开一扇观测宇宙的新窗口。4、中继卫星入轨精度达到国际先进水平中继卫星“鹊桥”是由长征四号丙运载火箭送到L2点的。想把卫星稳定放在L2点并不是一件容易的事情，入轨难度比一般的卫星大得多。5、国内首次实现同位素核电池的太空应用RTG中使用的是二氧钚(钚-238），放射性衰变使其变得非常炽热。我们知道，大名鼎鼎的NASA“好奇号”火星车采用的是核电源供电，使用的是钚-238衰变放出的热量再经热电偶转换为电能（RTG)，这种装置没有活动的部件，所以很可靠，并且放射性材料能够持续发热很多年。同样，“嫦娥四号”首次采用了这种供电方式，但还是辅助作用，主要还是太阳能板供电。据科学家介绍，这次使用的核电源功率还比较小，仅2瓦，与电脑上的USB口供电能力差不多，仅在月夜采集温度的时候采用。6、国际上首次开展超地月距离的反射式激光测距试验阿波罗11号放置在月面的激光角反射镜（左），角反射镜的原理：无论从什么角度入射，反射光线总是与入射光线平行。在阿波罗登月期间，宇航员在月面上防置了多个激光角反射器，为人类研究月球的运动情况起了极大作用，由此还推算出月球每年3.8厘米的速度远离地球。甚至还在验证广义相对论方面派上了用场。地球和月球的距离是38万公里，而中继星与地球的距离是45万公里，还没有任何国家在这个距离上安装激光角反射器，而我们做到了。7、国际首次开展月球背面中子及辐射剂量、中性原子分布和地月L2点低频射电天文观测研究“嫦娥四号”任务包含中继星和探测器两次发射任务，在中继星和探测器上共有三个国际载荷，分别是着陆器搭载的月球中子及辐射剂量探测仪、巡视器搭载的月球中性原子探测仪以及中继星搭载的中荷低频射电谱仪，他们将分别首次开展月球背面中子及辐射剂量、中性原子分布和地月L2点低频射电天文观测等科学研究。中国“嫦娥探月”工程无人月球探测，分为“绕、落、回”三个阶段。1、“绕”就是发射月球卫星，“嫦娥一号”和“嫦娥二号”已经实现；嫦娥一号的飞行轨道（右），嫦娥二号的飞行轨道（左）2、“落”就是在月球表面软着陆，“嫦娥三号”已实现在月球的正面软着陆，本次“嫦娥四号”将实现在月球背面软着陆，在月球背面开展科学探测工作，这在全球尚属首次。虽然是嫦娥三号的备份星，但却取得了多方面的创新。嫦娥三号飞行轨道3、“回”就是从月球表面采样返回地球，这样等待后续”嫦娥五号“和”嫦娥六号“去实现。1969年，登月宇航员奥尔德林站在月面上，从头盔的反光中可见另一位宇航员，正是登月第一人阿姆斯特朗1959年至1976年，前苏联曾60多次向月球发射探测器，创造了多项世界第一，包括第一次拍摄到月球背面，以及三次采集月岩返回地球。截至2017年底，美国向月球发射的探测器和载人航天器也已超60多次。中国4次，日本2次，欧洲1次，印度1次。比较成功的包括：1961年至1968年，美国“徘徊者”系列飞行器，“月球轨道”系列飞行器以及“勘测者”系列月球着陆器，为后续阿波罗登月计划铺平了道路；1969年至1972年，美国实施阿波罗计划，共6次登月成功，把12名宇航员送上过月球；1994年至1999年期间，美国“克莱门汀”和“月球探勘者”的数据表明，月球两极区域可能存在着水冰；2003年9月27日，欧空局的“智慧一号”探测器发射升空，这是欧空局第一个飞向月球的探测器，完成科学任务后，于2006年9月3日主动撞击月球表面；2007年至2008年，日本“月亮女神”，以及“嫦娥一号”成功进入月球轨道，随后印度“月船1号”相继进入月球轨道；嫦娥一号示意图2009年6月18日，美国的“月球勘测轨道飞行器”和“月球环形山观测与遥感卫星”同时发射；2010年10月1日搭载着“嫦娥二号”卫星的长征三号丙运载火箭在西昌卫星发射中心点火发射；嫦娥二号示意图2011年9月10日，美国发射了“圣杯号”，这项任务旨在精确探测并绘制月球的重力场图以判断月球内部构造；2013年9月6日，美国发射“月球大气与粉尘环境探测器”，用于探测月球大气层的散逸层和周围的尘埃，该探测器于2014年4月18日撞向月球背面而结束任务；嫦娥三号着陆器与巡视器（玉兔号）2013年12月14日，“嫦娥三号”成功软着陆于月球雨海西北部，成为继1976年“月球24号”后首个在月球表面软着陆的探测器，也是世界上第三个实现在月面着陆的国家；2014年发射的嫦娥五号T1试验器拍摄到的地-月同框2014年10月23日，“嫦娥五号T1试验器”发射升空，为未来的“嫦娥五号”探测器以第二宇宙速度再入大气层提供试验验证。2014年11月01日，返回器在内蒙古四子王旗预定区域顺利着陆，我国探月工程三期再入返回飞行试验获得圆满成功。</w:t>
        <w:br/>
        <w:t xml:space="preserve">    </w:t>
        <w:tab/>
        <w:t xml:space="preserve">    </w:t>
      </w:r>
    </w:p>
    <w:p>
      <w:r>
        <w:t>WXC1310</w:t>
        <w:br/>
      </w:r>
    </w:p>
    <w:p>
      <w:r>
        <w:br/>
        <w:t xml:space="preserve">    </w:t>
        <w:tab/>
        <w:t xml:space="preserve">    </w:t>
        <w:tab/>
        <w:t>华为财务长孟晚舟涉嫌违反美国对伊朗制裁措施，在温哥华转机时被捕，美国正向加拿大要求引渡；国际问题专家指出，这次事件极可能引发中国以牙还牙的报复，同样扣押某些美国企业高层主管“当做人质”。中国外交部发言人耿爽6日发表声明，要求加拿大立即释放46岁的孟晚舟。耿爽在声明中表示，在没有任何理由的情况下强行扣押，无疑已经侵犯孟晚舟的人权，“我们已经向美国与加拿大明确表达我们的严正立场。”国际问题专家指出，在中国方面发表要求放人的声明后，接下来可能会有更为强硬的后续动作，包括逮捕某些拥有高知名度的美国公民做为报复。华府智库“战略暨国际研究中心”(Center for Strategic and InternationalStudies)科技政策主任路易斯(JamesLewis)接受新闻网站Axios访问时说，美国应该对于中方反弹预做准备，并且警告美国科技业高层主管暂时避开中国。“如果我是美国科技公司高层主管，这周是不会到中国去出差的。”路易斯说，华为是“中国政府最悉心呵护的公司之一”，中国政府如果要“扣押人质”，绝不会手软。虽然耿爽在声明中表示，到目前为止美、加两国均未说明扣押孟晚舟的理由究竟为何，但华尔街日报在今年4月报导，由于美国主管机关已经展开调查华为是否违反美国对伊朗的制裁措施，使得中国政府对华府说情，希望美方不要采取任何可能伤害企业信心的行动。中国政府在6日发表的声明中也说，孟晚舟并未触犯任何美国法律或加拿大法律，因此加拿大应该“立即改正错误”，将她释放。</w:t>
        <w:br/>
        <w:t xml:space="preserve">    </w:t>
        <w:tab/>
        <w:t xml:space="preserve">    </w:t>
      </w:r>
    </w:p>
    <w:p>
      <w:r>
        <w:t>WXC1311</w:t>
        <w:br/>
      </w:r>
    </w:p>
    <w:p>
      <w:r>
        <w:br/>
        <w:t xml:space="preserve">    </w:t>
        <w:tab/>
        <w:t xml:space="preserve">   </w:t>
        <w:tab/>
        <w:tab/>
        <w:t xml:space="preserve"> </w:t>
        <w:br/>
        <w:t xml:space="preserve">    </w:t>
        <w:tab/>
        <w:t>加拿大法院7日开庭受理有关中国华为副董事长兼财务长孟晚舟保释听证。加拿大检方表示孟晚舟有潜逃可能，不能被保释。听证正在进行中。检方表示，美国早在今年8月已下达逮捕令，请求加方予以合作，直到今年11月才获加国相关部门批准。他指刚好孟晚舟入境转机，立即逮住。另据报导，对孟晚舟被捕细节的报导禁令已解除。检方称，2009年至2014年，华为涉嫌利用一家名为“Skycom”的子公司在伊朗开展业务，违反美欧对伊制裁。美司法部查证华为就是Skycom，以此控告华为欺诈。SkyCom总部在香港。孟晚舟屡被指担任Skycom的财务长，涉嫌误导美国银行从事与对伊制裁相抵触的业务。加国检方指，孟晚舟应该还押，等候引渡美国，因为她有可能弃保潜逃。孟晚舟是华为创办人任正非的女儿。她于12月1日在温哥华转机时被加国逮捕，报导指是她由香港转机去墨西哥。</w:t>
        <w:br/>
        <w:t xml:space="preserve">    </w:t>
        <w:tab/>
        <w:br/>
        <w:t xml:space="preserve">    </w:t>
        <w:tab/>
        <w:t xml:space="preserve">    </w:t>
      </w:r>
    </w:p>
    <w:p>
      <w:r>
        <w:t>WXC1312</w:t>
        <w:br/>
      </w:r>
    </w:p>
    <w:p>
      <w:r>
        <w:br/>
        <w:t xml:space="preserve">    </w:t>
        <w:tab/>
        <w:t xml:space="preserve">   </w:t>
        <w:tab/>
        <w:tab/>
        <w:t xml:space="preserve"> </w:t>
        <w:br/>
        <w:t xml:space="preserve">    </w:t>
        <w:tab/>
        <w:t>旧金山的房价高不可攀，而且爆发房屋短缺的危机，因此市政府兴建了不少可负担房屋(affordablehousing)的公寓单位，提供给中低收入的家庭，让他们也可以有一居所。但市府律师夏雷拉(DennisHerrera)发现，可负担房屋被人取巧，用作图利，于是展开打击行动。他6日起诉一对旧金山夫妇，这对夫妇将申请到的一个可负担单位出租图利，另一方面他们自己却住在硅谷一栋280万元的大房子。被起诉的夫妇是诺瓦克(Caroline Novak)和洛斯文(IgorLotvvin)；起诉书说，夫妇俩违法取得位于比奥街300号街段的一个可负担单位，又违法将单位出租；他们不住在这个单位，却住在红木城高档社区翡翠山(EmeraldHills)一栋280万元的大房子里。湾区CBS电视在翡翠山找到诺瓦克，记者当面问她，是否住在翡翠山的大房子里？记者解释说，因为诺瓦克在旧金山申请了可负担房屋，按照规定，她应该住在单位里，而不是住在翡翠山。诺瓦克回答说：“我住在旧金山那个单位。”记者追问：“那么，为什么你会在翡翠山这里？”她回答说：“我只是在这里住几天。”夏雷拉说，旧金山爆发前所未有的房屋危机，这个城市的可负担房屋计画，不能被人用来图利；“这对夫妇一直保留可负担的单位，拿来出租，作长期投资和图利，这种情况不能再存在。起诉讼书还说，诺瓦克1999年申请可负担房屋时，隐瞒事实，说她没有买房，但她当时已在圣马刁市拥有一栋房子。除了将可负担单位出租，起诉书还说，诺瓦克夫妇利用这个单位，向银行申请了150万元的贷款。起诉书说，诺瓦克夫妇自2015年起，就住在红木城的翡翠山，没有住在旧金山的单位。夏雷拉的目的是，可负担房屋必须由符合资格的人居住；至今为止，他已调查了22个滥用可负担房屋的个案。</w:t>
        <w:br/>
        <w:t xml:space="preserve">    </w:t>
        <w:tab/>
        <w:br/>
        <w:t xml:space="preserve">    </w:t>
        <w:tab/>
        <w:t xml:space="preserve">    </w:t>
      </w:r>
    </w:p>
    <w:p>
      <w:r>
        <w:t>WXC1313</w:t>
        <w:br/>
      </w:r>
    </w:p>
    <w:p>
      <w:r>
        <w:br/>
        <w:t xml:space="preserve">    </w:t>
        <w:tab/>
        <w:t xml:space="preserve">    </w:t>
        <w:tab/>
        <w:t>发生在11月30日的休斯敦华裔妈妈杀害亲子案令华埠震惊。12月6日，原定的庭审因当事人刘莉惠没有翻译而临时改期至12月7日。记者从哈里斯县监狱了解到，她自被拘押之日起就在接受精神治疗。12月6日早上9点，记者在哈里斯县刑事犯罪笫185法庭没有见到犯罪嫌疑人刘莉惠（音译，Lihui Liu）。负责此案的两位检察官表示，刘莉惠需要翻译人员来帮助她理解法官的问话，因此，庭审需要延期至12月7日进行。记者注意到，这两位检察官以及该庭的法官均为女性。记者随后从哈里斯县监狱了解到，刘莉惠正在接受精神治疗，对她的探视有时间要求，且只允许亲人或律师前来。另外，她并没有住在单独的监房里，有数人与她合住。根据刘莉惠丈夫许凯（音译：Kai Xu）的说法，刘莉惠患有抑郁症，但拒绝服药，因为她觉得药物令她夜晚亢奋、而白天萎靡。今年8月的时候，她曾有过一次自杀未遂。出于缓解病情的目的，今年11月初刘莉惠曾回中国探望她的父母，但当她于2周后回到美国时，家人发现她剪去了自己的披肩长发。许凯说，他们家是2012年从新加坡来美的移民，来美不久后许嘉栋出生。许氏夫妇二人还育有一名13岁的女儿。今年43岁的刘莉惠涉嫌于11月30日杀害了自己的儿子、年仅5岁的许嘉栋（音译，Jiadong Xu）。她向警方供称她将儿子淹死在浴缸中，但没有回答是否是她、以及为什么要砍下孩子的头。刘莉惠被控一级谋杀，并不得保释。</w:t>
        <w:br/>
        <w:t xml:space="preserve">    </w:t>
        <w:tab/>
        <w:t xml:space="preserve">    </w:t>
      </w:r>
    </w:p>
    <w:p>
      <w:r>
        <w:t>WXC1314</w:t>
        <w:br/>
      </w:r>
    </w:p>
    <w:p>
      <w:r>
        <w:t>华夏时报上海报道曾几何时，香港保单对于内地居民而言，是一块投资“香饽饽”，从2012年以来，内地投保人通过各种合法的、非法的渠道购买香港地区保险公司分红产品规模高达数千亿港元，而今当资本项下人民币“进出”依然被外管局牢牢抓紧篱笆的时候，内地投保人想要把香港分红险保单变现，却变得困难重重。“我的香港保单是五年前买的，分三年缴，每年缴100万港元，2016年缴完，现在我想要保单质押贷款，看到有报道说有其他投保人没办法退保，也咨询了银行无法操作。但是我急需要钱，所以很着急，或许只有通过其他渠道变现。”12月5日，上海一位私营企业主张明（化名）对《华夏时报》记者表示。本报记者了解到，就在不久前有网友发帖称，在香港某公司购买的保险产品，因急需用钱退保，之后保险公司将退保的保险款汇入境内某银行，被原路退回，香港保单的提前变现障碍成为业界关注的焦点。“因为无知而犯下错误还可以被原谅，但是明知道政策早已经下了禁令仍选择非法将资金转出去，如今难取现就不值得同情。而且涉及到香港分红保单中，其实有相当比例的资金涉嫌到洗钱行为，这一点金融监管部门是非常清楚的。”12月6日，上海一家大型寿险公司产品部负责人接受采访时指出。就在同日，记者也致电几大国有银行客服部门，其均表示根据相关规定，境外保险（除旅游意外险等少数情形外）相关资金均不能通过支票兑付、电汇等任何方式在银行提现。“境外的保险类业务一般不能提取资金，只有在旅游等情形下的意外险、医疗险发生赔付是可以的。目前国有大行都不能做相关业务。”12月7日，中国银行相关客服人员在接受电话咨询时称。招商银行电话客服也向本报记者表示，香港保险支票兑付是不允许的，票据业务需没有保险字样的光票。值得关注的是，在2016年4月，原中国保监会就多次发布《关于内地居民赴港购买保险的风险提示》，分别从法律、外汇、收益、退保、具体条款等五方面作出提示。其一内地居民投保香港保单，需亲赴香港投保并签署相关保险合同。如在境内投保香港保单，则属于非法的“地下保单”，既不受内地法律保护，也不受香港法律保护；第二内地居民投保香港保险适用香港地区法律，如果发生纠纷，投保人需按照香港地区的法律进行维权诉讼；第三汇率风险需自担，保单收益存在不确定性。2016年10月，中国银联发布《境外保险类商户受理境内银联卡合规指引》，禁止通过银联通道缴付具有投资分红性质的香港保单。2016年12月，央行发布《金融机构大额交易和可疑交易报告管理办法》实行更严格的外汇管制。每人每年5万美元的换汇额度没有下降，但是办法实施后，每人每天只能换等额5万人民币的美元和其他外币，如果跨境汇款1万美元及等值外币也都需要上报。记者也了解到，就在上述网友香港保单退保不成引起广泛关注的时候，外管局做出回应称，根据现行外汇政策法规，境内居民个人到境外旅行、商务活动以及留学等，购买人身保险（健康保险和意外伤害保险），属于服务贸易类交易，在外汇管理的政策框架下是允许和支持的；对于居民个人到境外购买人寿保险和投资返还分红类保险，属于金融和资本项下交易，根据《个人外汇管理办法》（中国人民银行令〔2006〕第3号）和《国家外汇管理局关于印发个人外汇管理办法实施细则的通知》（汇发〔2007〕1号）等现行个人外汇管理政策法规，尚未开放。“以前是购买香港保单资金出去难，现在则是资金回流难。”某外资寿险公司业务总监李芳（化名）12月7日也对本报记者表示。在李芳看来，她的客户赵某只是其身边众多买过香港保单的客户之一，他们不仅发愁香港保单缴费难的问题，理赔和合规性问题目前都成为了他们的心头隐患。值得关注的是今年内地赴港投保的增速已经出现明显的下滑，而且由于汇率优势不再，香港的分红险保单已经不再是内地投保人青睐的保险。11月30日，香港保险业监管局公布2018年前三季度香港保险业临时统计数字，毛保费总额为3883亿港元，与2017年同期比较，上升6.9%。其中内地访客带来的新造保单保费341亿港元，占个人业务总新造保单保费的28.3%。而在去年同期，香港保监局披露的《2017年首三季香港保险业的市场表现》来看，内地访客新造保单保费录得的101.06亿港元，同比2016年188.91亿港元，下降46.5%，2018年第三季度内地访客的新造保单也只有119亿港元。香港监管局统计数字也显示，在内地访客的新造保单中，重疾险占2018年前三季度各险种件数的62.9%，远高于2017年同期的52.6%。</w:t>
      </w:r>
    </w:p>
    <w:p>
      <w:r>
        <w:t>WXC1315</w:t>
        <w:br/>
      </w:r>
    </w:p>
    <w:p>
      <w:r>
        <w:br/>
        <w:t xml:space="preserve">    </w:t>
        <w:tab/>
        <w:t xml:space="preserve">    </w:t>
        <w:tab/>
        <w:t>华为副董事长孟晚舟（WanzhouMeng）早前在温哥华国际机场被加拿大应美国要求拘捕，当地时间周五（7日）孟晚舟在卑诗省最高法院出席保释聆讯，她身穿绿色上衣，未有戴上手铐，在等待法官进庭时与律师交谈，面露笑容；法庭应多间传媒的要求，解除孟晚舟早前申请的禁止报道令，据报孟晚舟是因为诈骗罪被捕。上午10时聆讯展开前，法院外已有逾百名记者守候，结果旁听席约200个座位坐满人，聆讯亦在延迟半小时后正式开始。美方代表称，孟晚舟涉嫌在2009年至2014年，透过一间名叫Skycom的香港公司与伊朗进行非法交易，违反美国的制裁禁令；孟晚舟还被指向银行讹称Skycom是独立的公司，与华为没有关连，但两者实际是同一间与伊朗做生意的企业，华府正寻求将孟晚舟引渡到美国受审。孟晚舟2016年出席华为活动。（华为官网）罪名最高可被判囚30年加拿大检控官强烈反对让孟晚舟保释，认为她有潜逃回中国的风险，因为她被美方指控的罪名最高可以被判监30年，足以成为潜逃的动机，同时孟晚舟财力雄厚，拥有大量资源可以利用，所以不应该批准保释。控方又透露，美方是于今年8月22日对孟晚舟发出拘捕令。另外，美国白宫首席经济顾问库德洛早前受访时表示，孟晚舟被捕不会影响美国和中国的贸易谈判，并谓就华为涉嫌违反美国贸易制裁伊朗措施的调查是关乎国家安全和法律的事，与贸易谈判分开。白宫贸易顾问纳瓦罗亦称，孟晚舟被捕的时机是巧合，和中美贸易谈判是分开的独立的事件。孟晚舟在当地时间12月1日，于温哥华国际机场被捕。（温哥华机场facebook）</w:t>
        <w:br/>
        <w:t xml:space="preserve">    </w:t>
        <w:tab/>
        <w:t xml:space="preserve">    </w:t>
      </w:r>
    </w:p>
    <w:p>
      <w:r>
        <w:t>WXC1316</w:t>
        <w:br/>
      </w:r>
    </w:p>
    <w:p>
      <w:r>
        <w:br/>
        <w:t xml:space="preserve">    </w:t>
        <w:tab/>
        <w:t xml:space="preserve">   </w:t>
        <w:tab/>
        <w:tab/>
        <w:t xml:space="preserve"> </w:t>
        <w:br/>
        <w:t xml:space="preserve">    </w:t>
        <w:tab/>
        <w:t>一名美军数周前接到部署美墨边界的命令，心里有点不安，因为这名生在中国的军人，本身就是非法移民。图为边界的美军日前在帐篷里享用感恩节“大餐”。(美联社)一名美军数周前接到部署命令，心里有点不安，因为他的部队奉令到美墨边界支援边境巡逻员，逮捕任何非法入境的人，而这个生在中国的军人，本身就是非法移民。他的任务鲜少与海关及边界保护局人员接触，可是他仍尽量避开他们，以免他们知道在他们辖区作业的5400名美军中有违反移民法的人。他的处境很不寻常：为一个不承认他是公民的国家服务，虽然国防部曾保证迅速让拥有特殊技能的移民入籍，以换取他们的服务。“华盛顿邮报”在报导中没有公开这名军人的姓名和驻地等细节，因为他担心受到处分。这个年近30的军人，将近10年前从高中毕业后来到美国。他热爱工程，认为到美国发展机会更好。他持学生签证到加州，在学校注册后，觉得从军对促进事业更有帮助，尤其五角大厦的移民招募计画不只保证工作安全，也让他感到骄傲。中国普通话被五角大厦列为富有战略重要性的语言，可是生在美国的军人普通话流利的不多；在五角大厦对中国的军事野心日益感到不安之时，这个生在中国的青年从军似乎正当其时。他原定2016年8月开始受训，他藉以入伍的“国家利益所需军方专业征才计画”(MAVNI)却在那时开始生变。移民通常赶在签证还有足够时间时登记入伍，以在军方核准前获得合法保护。但是，为防外国间谍渗透，2016年9月五角大厦推出远更复杂的安全审查，当年10月他的签证就期满失效，使他成为非法移民。新的安全审查不只影响到他，有几千个移民碰到同样情况。经过一番周折，他今年1月终于接到通知展开基本训练，可是训练期间一直入籍无门。完成训练下部队后，他的入籍申请终于受理，可是奉令驻守边界期间，由于他人不在，处理程序叫停。他很同情那些涌向美国的移民，因为他们像他一样，离乡背井追求机会，但他认为聚众闯关并不恰当。</w:t>
        <w:br/>
        <w:t xml:space="preserve">    </w:t>
        <w:tab/>
        <w:br/>
        <w:t xml:space="preserve">    </w:t>
        <w:tab/>
        <w:t xml:space="preserve">    </w:t>
      </w:r>
    </w:p>
    <w:p>
      <w:r>
        <w:t>WXC1317</w:t>
        <w:br/>
      </w:r>
    </w:p>
    <w:p>
      <w:r>
        <w:br/>
        <w:t xml:space="preserve">    </w:t>
        <w:tab/>
        <w:t xml:space="preserve">    </w:t>
        <w:tab/>
        <w:t>加拿大卑诗省最高法院昨日贴出告示，孟晚舟的聆讯于温哥华时间上午10时开始，由法官WilliamEhrcke主审，大批传媒一早已经到法院门外守候。此外，孟晚舟的禁止报道令有效期也于同日到期，不排除孟会向法院申请延长。有律师称，如果孟拒绝引渡，官司可能缠讼数年。熟悉加国引渡法例的温哥华律师李克伦（RichardKurland）对本报表示，法官最快会在当天即时决定是否继续扣押孟晚舟，但无论结果如何，孟仍然要面对引渡安排。若孟不反对引渡，加国便会安排押送她到美国，但如果她决定聘请律师挑战引渡令，将会是一场需时数年的漫长司法过程。孟能否保释律师：考量会否接触特别人士李克伦估计，法官会以孟与外界通讯的自由度作为保释聆讯的裁决考量，虽然孟获保释也要遵守多项条件，包括可能要佩戴电子监察仪器，但仍然拥有一定程度的通讯自由，如果法官担心她获释后能避过监察与一些「特别人士」联络，继续扣押她将是最安全的做法。外交部证属中国公民中国外交部发言人耿爽昨日称，迄今为止，不论加方还是美方，都未向中方提供任何当事人违反两国法律的证据。他还表示，「根据《中华人民共和国国籍法》，孟晚舟是中国公民」。孟晚舟同时持有香港身分证，本报曾向加拿大司法部查询孟晚舟是否拥有加国居留身分，但发言人拒绝回应。耿爽被问及中方是否会採取「报复行为」时回应称，「中方一向依法保护外国公民在华合法权益。当然，他们在华期间也应遵守中国的法律法规」。《温哥华太阳报》报道，孟12月5日曾于温哥华法院短暂出庭，她当时身穿深绿色套装，出庭时曾望向坐在旁听席的多名穿西装男子，之后安静地坐在犯人栏内，法庭为她提供普通话翻译。</w:t>
        <w:br/>
        <w:t xml:space="preserve">    </w:t>
        <w:tab/>
        <w:t xml:space="preserve">    </w:t>
      </w:r>
    </w:p>
    <w:p>
      <w:r>
        <w:t>WXC1318</w:t>
        <w:br/>
      </w:r>
    </w:p>
    <w:p>
      <w:r>
        <w:t xml:space="preserve">　有些不认识人，但声音却似曾相识。经典影视剧的背后，除了演员的付出，还有配音演员的努力。比如康殿宏，琼瑶剧男主专用配音演员。　　《水云间》中的梅若鸿、《情深深雨蒙蒙》中的何书桓、《又见一帘幽梦》中的费云帆、《还珠格格Ⅲ天上人间》中的五阿哥、还有《花非花雾非雾》中的齐远，都是他。　　　　他为很多演员配过音，其中最为人乐道的便是他作为马景涛的御用配音，十分具有特色。从小看过马景涛电视剧的都知道，他是个表演时非常用力，热情奔放的演员，因此才有了“咆哮帝”之称。当然现在回头看有种鬼畜的感觉。　　康殿宏最近参加访谈节目时，也聊到了给马景涛配音的趣事。笑谈刚开始配他音的时候，那个时候自己也才刚开始配音，还比较嫩，所以碰到马景涛那种奔放的表演方式，一下懵了。　　　　因为他本身也是演员，他认为如果是自己演的话，不会用这样的情绪来演，所以抓不住马景涛那个范儿。　　　　但是请教领班之后，对方让他自己想办法，只有沉淀下来去解决……　　　　然后他就把自己的我拿掉，不去想这戏要是自己怎么演，就按照马景涛的演法去配音。　　　　配合他脸上的表情和情绪，以及说话的节奏。　　　　并直言给马景涛配音最难的就是咆哮的部分，举例说就像在《水云间》里的一段他表演很痛苦的戏，配出来就很难，因为他实在是太热情奔放了。　　　　配完这个片段后，累的好像少了半条命。　　　　而看了马景涛在剧中的表情后，不得不说确实很挣扎和痛苦，据说这部《水云间》也是马景涛表情包最多的来源。　　　　　　　　同时康殿宏还分享了一件小趣事，他说有一场戏自己看到剧本上只写了一句为什么，便觉得很简单。但是没想到马景涛表演时说了一个为什么之后，后边还有七八个为什么。　　　　看到这种情况，他立马疑惑了，这不就一个为什么吗。只好跟录音师协调说等等，我先数一数他说了几个为什么。说完自己还模仿了一下马景涛的表演方式。　　　　最后还调侃到，如果见了马景涛一定骂他，自己领了一个为什么的钱，为什么他要说八个。实在是太可爱了。　　　　虽然这些配音演员，很少人认识，但他们的声音也陪伴过我们的童年，可以说是最熟悉的陌生人啦。</w:t>
      </w:r>
    </w:p>
    <w:p>
      <w:r>
        <w:t>WXC1319</w:t>
        <w:br/>
      </w:r>
    </w:p>
    <w:p>
      <w:r>
        <w:t xml:space="preserve">　原标题：[紫牛新闻]妈妈为9月婴儿割肝续命，爸爸：我决定放弃孩子，包括你　　“再苦再累再难，我绝不放弃可怜的孩子，我要尽我最大的力气。”25岁的葛牵云，在扬州北郊江阳佳园小区的家中，泪眼朦胧，但对扬子晚报紫牛新闻记者说这番话时，语气坚定。　　她口中“可怜的孩子”小雨，才9个月大，却患了“先天性胆管闭锁”，胆汁无法流进胆囊，全部淤积在肝脏，解决的办法只有换肝。本来两个人面对这么大的事情，还能互相鼓励互相支撑，但让葛牵云无助的是，她和孩子的爸爸张东虽然举办了婚礼，但由于张东未达到法定婚龄，两人并未领证。现在张东面对孩子的病情退缩了，这一切只能由她独自承受。　　虽然无助，但葛牵云还是决定割肝救子。　　12月7日，小葛接到上海医院通知，下周将去医院“过伦理”，这是换肝手术前患者主要家庭成员签字通过的必要程序。　　两个打工青年牵手“结婚”　　却没有领到结婚证　　葛牵云所住的江阳佳园小区，远离扬州市区，位于四楼的房子是她的爸爸葛祥和妈妈辜书兰，靠辛苦打工的钱购买的。葛祥是镇江丹徒人，辜书兰来自淮安涟水，两个人在扬州打工相识后结合，葛牵云是他们唯一的孩子。　　葛牵云告诉扬子晚报紫牛新闻记者，前年，自己在扬州一家电子厂上班时，认识了同在厂里上班的张东。张东（化名）是连云港农村人，比她小3岁，人长得帅气，和她也谈得来，两人很快就确定了男女朋友关系。葛牵云和张东拍婚纱照时拍的“结婚照”准备领结婚证时用的　　但辜书兰对张东却不太中意，这倒不是连云港距离扬州比较远的原因，“远一点没关系，家里经济条件怎么样也不重要，只要两个人好好的，大家勤快点，以后日子会好起来，我和孩子的爸爸也都是打工的，这没有什么。我反对的原因，一个是张东比牵云小3岁，年龄太小；还有一个是他脾气不太好，任性。”　　反对归反对，最终辜书兰和丈夫还是没有拗得过宝贝女儿。葛牵云决定嫁给张东，去年8月，和他回连云港农村老家举办了婚礼，辜书兰和丈夫葛祥也去了。从连云港回到扬州后，辜书兰还按照当地习俗，为女儿操办了“回门酒”。结婚的仪式都履行了，但两个人的结婚证却没有领，原因是张东太小，达不到法定结婚年龄。“他是1996年12月出生的，要到今年12月满22周岁时才能领证。”葛牵云说。至今仍放在葛家客厅里的婚礼喜庆照　　领到结婚证只是时间问题，大家并未十分在意。今年3月5日，儿子小雨的降临，为张家和葛家增添了欢乐。孩子出生后要上户口，上户口需要父母的结婚证，葛牵云和张东一起赶到属地扬州市公安局蜀冈-瘦西湖风景名胜区分局平山派出所，说明已经举办过婚礼，没有领证是因为一方年龄没到的特殊情况，并在派出所做了笔录文字材料，凭这个材料为孩子上了户口。　　常规体检“击碎”家庭平静　　也“击退”了初为人父的“丈夫”　　葛牵云、张东，以及双方的父母做梦也没有想到，全家人都十分疼爱，活泼讨喜的小雨，竟然会查出犹如“天塌下来”一般的重症！孩子出生第42天时，一家人高高兴兴地带着小雨去扬州苏北人民医院例行体检。医生仔细观察了孩子的脸色后，让孩子做个黄疸指数检查，结果孩子黄疸指数离奇偏高，医院建议他们到南京的大医院再做检查。一家人带着小雨赶到南京的医院，小雨被诊断为“先天性胆管闭锁”。先天性胆道闭锁，那可是了不得的大病，系肝内外胆管出现阻塞，肝内产生的胆汁不能排入肠道，会导致肝功能衰竭。　　“医生说，如果不治，孩子活不过一周岁。我又查了资料，情况和医生说的一样，我一下子懵了，眼泪止不住地朝下掉。”葛牵云告诉扬子晚报紫牛新闻记者，当时大家还有幻想，是不是弄错了呢？孩子这么健康，活蹦乱跳的，应该没问题呀。他们又赶到上海仁济医院，经确诊为“胆管闭锁”，一家人哭成一片。4月28号，在医院ICU，小雨进行了“葛西手术”，接受这种手术的患者，一般都已经出现明显肝硬化症状，如果不实施手术，患者很快会因为肝功能衰竭而死亡。上海仁济医院出院小结　　扬州苏北人民医院儿科主任医师朱玲玲告诉扬子晚报紫牛新闻记者，儿童“先天性胆管闭锁”患病率大约万分之一左右，临床上患病率不算太低，不属于罕见病症。　　“孩子当时来医院检查时，目测脸色比较灰暗，属于那种黄得发绿发黑的阴黄，感觉就有问题。结果检查后，孩子黄疸指数离奇偏高，我们建议赶紧去更大的医院进一步检查。”朱玲玲说，“先天性胆管闭锁”没有药物可以治愈，不治会危及生命，一般也就一年左右的时间。“葛西手术”只是“胆管闭锁”的一种过渡性治疗手术，只是帮助疏通胆管，是为了救命的手术，术后还要进行肝移植，这样才能彻底治愈。　　“医生告诉我，做肝移植手术前，可以先等外源，但不排除在等到外源之前孩子会出现紧急情况，就必须让亲体移植先‘顶’上去。我想先进行配型，如果成功了，随时准备割三分之一的肝给小雨。”葛牵云说，当自己把捐肝的决定告诉父母和张东时，遭到一致反对。　　辜书兰说，就这么一个姑娘，才25岁，她哪里舍得，万一姑娘出现危险，怎么得了？葛牵云对父母说，没有孩子的时候不知道，有了孩子，小雨就成了她的心头肉，一想到小雨要离开自己，心里就会有种窒息般的疼痛。如果不割肝给小雨，自己会后悔一辈子、痛苦一辈子，“你们忍心看唯一的女儿痛苦一辈子吗？”话说到这个份上，辜书兰和葛祥强忍泪水，支持了女儿的决定。葛牵云和孩子小雨　　父母同意了，“老公”张东却一直反对，强烈反对。“他说他的父母劝他放弃，不但费用高，也没有百分之百的把握。他坚决地对我说，他是不会去做配型的。我10月25号做配型的那天，他打电话给我，要我放弃，开口闭口就是‘钱从哪来’。”葛牵云说，今年10月，张东离开了家。　　扬子晚报紫牛新闻记者了解到，换肝的费用，如果使用亲体肝源，手术费需要20多万元；如果使用外源肝，费用至少30万元，还不包括后期的费用。张家和葛家的经济条件都不好，葛家现在的房子，是葛祥和辜书兰在扬州打工多年先购得一处简易房，后简易房拆迁，换得的这套远离市区面积不大的安置房。　　对话张东——“我太累了　　没有办法，只能放弃”　　“我太累了，从结婚到现在，我一直在迁就她，我不知道我到底是‘嫁’还是‘娶’。孩子查出这个病，跑了这么多医院，钱都花光了，以后的费用会特别高，还不能保证治好，以后复发怎么办？我不敢去赌了。”扬子晚报紫牛新闻记者联系上张东，他说自己现在在苏州打工，离开的原因就是因为“太累”：“以后日子还过不过了？我不想再这样继续下去，长痛不如短痛。”　　当着紫牛新闻记者的面，葛牵云打开手机免提，和张东对话。张东问葛牵云：“你现在打算怎么办？”葛牵云回答：“我必须继续为小雨治疗。”张东：“我告诉你我决定放弃了，放弃孩子，也包括你。”小雨安静地睡着　　对话律师：没领结婚证　　要不要对孩子的下一步负责？　　“不管遇到多大困难，我都要救他（指小雨）。我想咨询一下律师，他要不要出孩子的治疗费。”葛牵云说。　　“出孩子的治疗费，对孩子的下一步负责是必然的。”张东和葛牵云没有领结婚证，如果是非婚生子的话，他要不要对孩子的下一步负责？江苏石塔律师事务所主任律师袁春明接受扬子晚报紫牛新闻记者采访时肯定地表示，孩子是不论是结了婚生的还是非婚生的，和生父、生母的血缘关系、抚养关系是对应的，对孩子的抚养义务和责任，不以父母是否登记结婚为前提条件。　　袁春明主任律师介绍，过去的婚姻法对于举办过相关仪式、得到亲朋好友认可、但未领结婚证的“事实婚姻”给予承认，1994年2月1日民政部《婚姻登记管理条例》公布实施后规定，没有领取结婚证的，夫妻关系不能确立。对于所谓的“事实婚姻”，也就不予认可。具体到张东和葛牵云的问题上，如果张东不出治疗费，不能尽到父亲的抚养义务和责任，葛牵云完全可以拿起法律武器，去法院起诉对方，要求自己的合理主张，两人共同承担孩子的治疗费用。同时，两人没有领结婚证，也意味着今后完全可以重新选择自己的生活，重组家庭。　　走“单亲妈妈”途径过伦理　　25岁的她已做好换肝手术准备　　葛牵云告诉扬子晚报紫牛新闻记者，本月13号，也就是下周四，她和家人去上海仁济医院过伦理审查，因为没领结婚证，她要走“单亲妈妈”的途径，这样只需要一方家庭成员的签字就行了。先前自己已经通过身体检查，过了伦理审查，也就具备了做换肝手术的条件，“我们的理想时间是明年三四月份去做，天气暖和一些，恢复得也快一些。但不确定的因素很多，走一步看一步。”　　说着说着，葛牵云的眼睛又红了，很快就有了泪滴。她哽咽着说，自己的泪为可怜的孩子流，也为父母流，他们辛苦了大半辈子，好不容易生活渐渐安定下来，“现在又在为我操心，爸爸天天在外面挣钱养家，妈妈什么事情也做不成，帮我带孩子，生怕有个磕碰闪失什么的。她自己身体也不太好，还这么辛苦，一想到这个，我的心就会疼。”　　葛牵云擦干眼泪，想了想，语气坚定地说：“现在看来，幸亏没有领到结婚证，否则没有小雨父亲的签字，伦理关通不过，换肝手术没法做。”</w:t>
      </w:r>
    </w:p>
    <w:p>
      <w:r>
        <w:t>WXC1320</w:t>
        <w:br/>
      </w:r>
    </w:p>
    <w:p>
      <w:r>
        <w:br/>
        <w:t xml:space="preserve">    </w:t>
        <w:tab/>
        <w:t xml:space="preserve">    </w:t>
        <w:tab/>
        <w:t>《摘金奇缘》终于在中国大陆上映了…但票房烂到没眼看!!!上映两天，票房只有惨不忍睹的595万人民币。要知道，这部根据Kevin Kwan同名小说改编拍摄的浪漫爱情喜剧，早前在好莱坞大获成功。此片冒险启用了全华人面孔的演员班底，有着开启好莱坞多样性的重要意味。因而说是美国年度现象级文化事件也不为过。于是你看到女主吴恬敏登上了《时代》周刊的封面。标题还是：改变好莱坞!在一片好评中，成本3000万美元的《摘金奇缘》成为北美暑期档最大黑马，票房怒得三连冠，狂揽1.73亿美元。且之后又在数十个国家接连上映，从澳大利亚到委内瑞拉，收获了2.38亿美元的票房好成绩。但此番在大陆地区遭遇真⋅滑铁卢，又该如何解释呢?说到底，还是“亚裔”光环失效后的剧情硬伤。一个全亚洲面孔的班底在好莱坞那是猎奇，但放在国内这有啥稀奇的?不稀奇的话，那剧情就很重要了。《摘金奇缘》讲了一个什么故事呢?美籍华裔大学教师瑞秋随男友尼克⋅杨回到其家乡新加坡参加一场婚礼，意外揭开了男友的身世——亚洲的超级富豪，然后瑞秋与男友的中国式豪门家族发生各种摩擦的故事。这个俗套的玛丽苏式爱情故事、“灰姑娘嫁豪门”的设定，看到开头就能猜到结尾，有中国网友就吐槽：“这不就是个美国版《小时代》?”这…确定能引起中国观众的共鸣??去豆瓣跑一圈，发现电影评分已经跌至6.2。都是在说这片投机啦，搞政治正确什么的，也无非是给亚洲人贴上了“富贵”的刻板标签罢了。一个没有正确反映中国传统文化的电影，如何打动中国观众?一个迎合美国市场呈现出的移民文化，如何打动中国观众?这也就不难理解《摘金奇缘》在东亚市场的票房都超一般的境遇了。日本74万美元，韩国116万美元，而中国大陆照目前这个趋势预计将以147万美元收官。中国观众排斥《摘金奇缘》传递的刻板印象价值观。甚至不解这样一部炫富电影，如何配称之为华人之光…但反过来说，这片其实本来就是拍给美国人看的。根据comScore数据显示，观影的白种人占41%。小编在国外看这片的时候，一票白人也都笑得嘻嘻哈哈。在烂番茄上好评度也高达93%…...这出浪漫爱情喜剧，在白人看来是合格的，甚至是优异的。该片导演朱浩伟，作为华裔，他理解亚裔在移民环境中的困境，也理解亚洲富豪群体的崛起，令美国人感到的猝不及防。电影的结尾曲用了酷玩乐队Coldplay的《Yellow》。因为， “Yellow”——是“黄色”，也是我们的肤色。起初，酷玩乐队拒绝该片使用这首歌，片方华纳也不愿意，因为直接称呼黄种人“yellow”被认为有种族歧视意味，上个世纪华工去美国时，曾被认为是来抢当地人工作的，被冠以“yellowperil”(黄祸)，从此yellow在美国社会中作为称呼含有贬义。但朱浩伟用“白人导演是不能这么干但我们自己可以”的说法说服了华纳，又亲自给酷玩乐队写了一封信拿到了授权：朱浩伟的意思是，想把一个曾经用来伤害他的词语重新定义，融入和升华片中最重要的瞬间，用积极的意味去覆盖它曾经的折辱。他说希望这给美国亚裔一种自豪感，如同他听到《Yellow》时感到的美丽，这是他们需要的东西。所以，就像《黑豹》之于非裔，这部完全属于亚裔的电影上映后，迅速戳中了很多人的内心，也有了北美票房的空前成功。目前，“富豪”的续集已经预定，名叫《中国富豪女友》，预计于2021年正式上映。资本决定了存在的合理性。所以，无论你是否赞同《摘金奇缘》试图传递的价值观，或许我们都可以试着更加开放地去探讨其商业性与立意价值。一部全部由亚洲人参与的电影取得了空前的巨大成功，是不是值得歌颂一二?这部电影的成功是不是能让好莱坞看到：华人也有大把的形象可以塑造，不再仅仅是蠢笨的书呆子、呆板的科学家、丑陋的穷人做派?当然，我们也更加期待：有一天，能看到真正中国故事式的成功。</w:t>
        <w:br/>
        <w:t xml:space="preserve">    </w:t>
        <w:tab/>
        <w:t xml:space="preserve">    </w:t>
      </w:r>
    </w:p>
    <w:p>
      <w:r>
        <w:t>WXC1321</w:t>
        <w:br/>
      </w:r>
    </w:p>
    <w:p>
      <w:r>
        <w:t xml:space="preserve">  话说有这样一个人，父亲先后两次被判有罪，妹妹自杀，自己也被判五年有期徒刑，然后未来有望继承600亿元遗产，这样的人生，你会羡慕吗？这个人，就是韩国三星集团会长李健熙的独子李在镕。作为三星帝国的太子，如果李在镕发现，在韩国之外的世界里，人们对他入刑的新闻，基本没有什么关注的热情，不知他内心深处的第一反应会是悲哀还是释然。事实上，李在镕在亲信干政事件中因行贿罪一审被判五年的消息传出时，连韩国媒体和普通人的反应，也并不怎么强烈。他们既不会觉得他罪有应得，因而为之暗暗欢呼；也不会觉得他完全无辜，因而为他喊冤叫屈。而且，必须承认，这种急匆匆的宣判，还显得有几分怪异，因为被指控受贿的前总统朴槿惠还没有审完呢，倒先把涉嫌行贿的李在镕给判了。莫非，有司是想使一个李代桃僵的计谋，利用李在镕的罪，来把朴槿惠的罪名坐实了？李家的三星还是韩国人民的三星？韩国人对李在镕的遭遇表现冷漠，最大的原因可能在于，其父李健熙处心积虑地安排他接班，对此韩国人心里有火有气，因而对李家的一切变故，集体采取冷眼斜视的态度。有人可能会说，三星是李家的产业，李家的公子接班，韩国人凭什么有意见？事情是这样的，在韩国民众看来，三星集团，尤其是三星电子，作为上市公司，并不是李家的产业，而是社会企业。李家在三星的占股比例并不高，相当一部分股权握在万千散户小民的手中。韩国人的理念是：政治权力如总统职务，早已不会家族传承了，那么经济权力如三星管理权，为什么还可以公然地家族传承？同时，大部分韩国人已经形成这样的共识：创造财富的，并不是李家父子，而是三星员工。如果深圳一些小老板生活在韩国，动不动就把我养活了三百名员工这样的话挂在嘴边，会被人当场笑死和骂死。因而，三星不是李家的三星，而是韩国的三星，民众的三星。韩国有一句新俗语，说一个韩国人一生离不开三件事，一是交税，二是死亡，三是三星。除了汽车，三星几乎生产一切。2016年，三星集团营收1490亿美元，约占韩国国内生产总值的13%。仅在韩国，就有数百万人的生计与三星直接或间接相关，如果说李在镕是李健熙的儿子，就一定要当三星的掌舵人，这会不会是在拿韩国人的生存权开玩笑？太子到底有没有能力？有人又会说了，也不能因为李在镕是李健熙的儿子，反而被歧视、被差别对待吧？只要他有能力，为什么不可以接班呢？可问题恰恰就在这里，李在镕到底有没有能力，居然没有几个人知道。从小到大，李在镕在韩国人眼中，就像是一道影子。除了三星官方严格审核放出来的消息之外，人们对他几乎一无所知。可是，韩国媒体那么发达，无孔不入的记者们都干什么去了？三星投放广告的威慑力是一方面，另一方面，韩国三大报社之一的《中央日报》社长，就是李在镕的外公。在他的影响力笼罩下，韩国媒体从来不对李在镕说三道四，这早已是业内业外公开的秘密。李健熙、李在镕父子李在镕今年已经四十九岁了，可是，只要父亲在，他就永远是孩子，永远淋不到真正的风雨。在三星，从入职第一天起，他就可以说一不二。有功，自然是他的；有过，会有无数人抢着为他顶包。因而，谁有办法知道，他到底有什么能力？况且，像李健熙这样超级强势的父亲，也很难培养出同样强势的儿子，古今中外无数豪门的家族史，已经有力地证明了这一点。英国《金融时报》曾说：李在镕不像父亲那样拥有领袖的魅力。这是废话，如果一家有两个领袖，小领袖还能活下来吗？尤其是在韩国这种严格讲究上下尊卑的国度里。在2016年12月举行的崔顺实干政事件国政调查听证会上，韩国民众通过现场直播，第一次真切欣赏到了李太子的风姿。面对议员的严厉质询，他一问三不知，眼神涣散，瞳孔地震，被称为萌萌的。而且，更萌的是，他还当庭偷偷抹唇膏。对此，韩国大学生们给他的评价是：去三星应聘的话，会在第一轮面试被淘汰。但是，话说回来，任何人，也都不该急着嘲笑他。你想想，有那样一个霸道又成功的父亲，不管你做了什么漂亮事，都不过小菜一碟，都不会有足够的成就感，李在镕内心的压力有多大？身边连个说话的人都没有与其他一些豪门之子相比，李在镕的表现已经堪称优秀了。韩国十大企业之一韩华集团会长金升渊的儿子夜店打人，人们已经不以为怪；乐天集团数位公子争产打得不可开交，其情节堪比电视肥皂剧；现代集团已故会长郑周永的儿子们，自杀的自杀，活下来的老死不相往来，连去祭拜郑周永，都要互相错开时间。因此，李在镕在父亲金山银山的巨大阴影下，一直兢兢业业地挣扎着，没有吸毒，没有酗酒，没有绯闻满天，没有精神崩溃，难道不是一个小小的奇迹吗？侯门深似海，李在镕的小妹妹在纽约自杀多年了，至今没几个人了解真实准确的原因。人们只知道，她死前即拥有两亿美元的个人资产。拥有两亿美元还要自杀，这李家的世界到底在按什么道理运行？同样，对李在镕来说，一旦有委屈、苦闷，又能向谁说呢？父亲母亲？那是皇帝与皇后，他们只关心疆域与权力，对你这种小儿心态只有嗤之以鼻，万一弄不好，还可能动摇你的太子之位！亲朋好友？三星的太子，可不容易有朋友，万一你跟他们透露了什么见不得光的心里话，五分钟之后他们就可能把你高价卖了！部下是最靠不住的，那个表现最忠心的家伙，没准就是父亲派来的卧底。兄弟姐妹们呢，那是争夺权力与财富的天然对手，是最为虎视眈眈的凶狠敌人！妻子？噢，几年前就已经离婚了。十七岁的儿子？算了吧，他最大的担心，还是儿子有心事无处诉说呢。高处不胜寒，愿生生世世不长在帝王家，这不是矫情，这是真理。想一想吧，一个中康之家，父慈子孝，有酒不愁喝，有病不愁治，想多干就多干点，反正工作自有乐趣；不想多干就少干点，有靠得住的朋友，可以饮茶钓鱼，可以说心里话，这种日子，难道不比李在镕的生活更健康，更快乐？当然，李在镕所享受的尊贵与荣耀，也是我们想象不到的。专机，专车，专用电梯，这都是小意思，他下榻海外酒店，店方都会紧急行动，迅速把所有电视更换成三星品牌。可是，这一切，与他的生命质量与快乐指数，到底有什么相干呢？这一切做到位了，只能保证他不会不快乐；这一切做得再到位，也不能保证他一定快乐。三星会有总统诅咒吗？还是那句话，只要父亲在，李在镕就永远是个孩子。只有成为孤儿，他才有机会真正成人。这是多么残酷的世界，这是多么残忍的领悟。自2014年李健熙因病住院后，坊间很少有关于他的消息，不少韩国人猜测，他已经丧失了工作能力。而李健熙一旦离去，李在镕能否顺利接班，只是第二新闻，第一新闻则是，李在镕继承庞大遗产后，会怎么交税。病倒之前很长一段时间，李健熙一直在全力处理遗产继承问题，交叉持股，股权转移，各种手法，花样繁多。但是，韩国民众和司法部门盯得很紧，一有风吹草动，马上把三星查个底朝天。李健熙与全国人民斗，胜算不大。李健熙为什么要在遗产问题上与全国人民斗？说出原因，会吓你一跳。将来，按计划，李健熙将留给李在镕11万亿韩元，相当于人民币600亿，李在镕必须交纳税款7万亿韩元，相当于人民币400亿，税率高达65%！这就相当于，你的遗产是一套100平方米的房子，传给儿子时，要把主卧和客厅都交出去，儿子最后只能得到次卧和卫生间，对此，哪个人会真正乐意呢？李在镕案第一季已经落幕，现在进入二审的第二季。如果最终还是五年定案，那么就可以推想，万一李健熙在这五年内离去，那么对于大笔遗产税，狱中的李在镕是完全得不到转寰余地的。到那时，为了凑齐7万亿韩元现金，三星的股权结构，可能发生激烈变动，三星的未来走势，不知会面临什么样的变故。在韩国，民间一直流传一个著名的总统诅咒，即差不多每一任新总统上台，都会搞垮一家巨大型企业，那么，从李在镕比朴槿惠更早获刑这件事来看，莫非，三星的不幸命运，要应在文在寅总统的手上吗？ </w:t>
      </w:r>
    </w:p>
    <w:p>
      <w:r>
        <w:t>WXC1322</w:t>
        <w:br/>
      </w:r>
    </w:p>
    <w:p>
      <w:r>
        <w:t>【加拿大：孟晚舟保释听证将在10日继续举行】当地时间7日下午，加拿大不列颠哥伦比亚省高等法院对中国公民孟晚舟女士的保释申请未做出裁决，听证将在当地时间10日下午1点继续进行。在此之前，孟女士继续处于拘押状态。（央视记者张森）</w:t>
      </w:r>
    </w:p>
    <w:p>
      <w:r>
        <w:t>WXC1323</w:t>
        <w:br/>
      </w:r>
    </w:p>
    <w:p>
      <w:r>
        <w:t>其实所谓灵魂伴侣，就是彼此有说不完的话，比任何人都聊得来。这种感觉是如此的合拍、踏实，仿佛左右手一样的默契，谁也取代不了。今年，《司法大数据离婚纠纷专题报告》公布。根据2017年全国140余万件离婚审结案，得出的结果，有一点意外。比如，先提出离婚的往往不是丈夫，而是妻子，占到73.4%，而丈夫提离婚的比例，甚至不到三分之一。不再是传统的“三年之痛，七年之痒”，很多夫妻熬不到7年，婚后三年是离婚的高峰期。杀死婚姻的罪魁祸首是小三、劈腿？因为“感情不和”离婚的比例高达77.51%。也就是说，几乎每10对想要离婚的夫妻里，至少有7对是输给了感情。什么是感情不和呢？大概就是经过热恋的甜蜜，走入柴米油盐的婚姻，当荷尔蒙和多巴胺的激情一点点褪去的时候，我们发现彼此竟然无话可说。你说的我不想听，我聊得你听不懂。于是，感情一点点淡了，走着走着两人也散了。不要小看了“聊得来”这件事，我见过太多夫妻，男才女貌，门当户对，在外人看来是天作之合。其实回到家，两个人常常面面相觑，各玩各的，毫无交流。婚姻，只剩了将就。有人问，结婚的时候，到底该找个我爱的，还是爱我的？我觉得，你要找个聊得来的人。电视剧《欢乐颂》有一幕，是曲筱筱、赵医生、安迪和魏渭四个人一起打牌，中间安迪对着魏渭开玩笑，“亲爱的麦克白夫人，你的双手也不干净”。麦克白夫人，莎士比亚四大悲剧之一《麦克白》中的人物，以恶毒著称。安迪是拿这个比喻说魏渭出牌也非常狠，是自己的帮凶。全桌只有曲筱绡不懂这个典故，她反而耍小聪明地打趣魏渭是同性恋，对安迪说，“你叫魏大哥夫人，难道他是小受？”一言既出，全场尴尬。赵医生更是无地自容，之后跟曲筱筱提了分手。因为大家根本不在一个频道上。有一个说话听不懂的伴侣，是一件很累的事情。你们一起讨论旅行计划，你兴高采烈地说去欧洲吧，申根签证真方便，我们可以一口气去法国去德国去瑞士......他突然插一句，“申根是什么？”你看着李银河隔空写给王小波的情书感动得不得了，他看了似懂非懂地点点头，“娱乐圈的爱情，不容易不容易。”有一个不懂的地方可以耐心解释，如果十有八九他都是不懂的，你每次的兴奋都在他那里得不到回应，这样的感情，太累了。没有谁对谁错，只是你们的认知与学识不在一个层面上，你们的喜好与品味差别太大。就如同两条平行线，再怎么努力，也难有一个眼神就能秒懂的默契，说了上半句你就知道下半句的对答。比“听不懂”更可怕的，是一个人“不想懂”。他不想懂你的意思，自顾自地做着话题终结者。话不投机半句多，三观不合的两个人永远没办法好好聊天。你约她去大剧院听1000块一场的歌剧《图兰朵》，她说网上看视频一样的，干嘛花那么多钱，还是去电影院划算。你们一起去爬山，回来你沉醉地说山顶的风景真是美啊，他说，可不吗，农家乐真好吃。你出门一趟开心地淘到了粉萌的小煮锅，跟他说这样下厨更有动力啦，他脸一黑，锅都一样用，粉色还贵，你会不会算账？有一些人，聊着聊着你就不想再说了，时间久了，不用猜就能知道他的回应，与其鸡同鸭讲，不如不讲。他不懂你的欲言又止，不理解你的喜怒哀乐。有个人一起看电影、吃火锅、去旅行真的很好，但是如果只是找个伴儿却无话可说，那何必结婚呢？我自己一个人也可以。婚姻里，更需要有这样一个人，当柴米油盐磨去了生活的热情，你能陪着我说说话，聊聊天。满地星光也好，一地鸡毛也罢，你和我共同分担。让我觉得自己不是单枪匹马在前行，人生就没有那么孤单。曾经在火车上看到过一家三口，孩子在座位上玩耍，夫妻两个人浅浅淡淡地聊天。从上车前匆忙的午饭，聊到各自公司楼下的小吃，说到周末去老地方吃牛肉砂锅，然后聊到做牛还是去印度好，被当神一样供着......两个人哈哈大笑地说着美食、宗教、时事、哲学，最后又回到一日三餐，就这样，不经意间把他们的生活在你眼前铺陈开来。每一句听着都像情话。太羡慕这样的感情了。你问我答，话题像踢皮球一样来来往往，我说什么你都接得上，说累了就各自安静地坐着，玩着手机看着书，也不觉得尴尬和冷场。好的感情，就是这样的棋逢对手，势均力敌，彼此都很舒服。从前以为，爱情就是摘星星摘月亮，把世上最好的一切都给你。听完一首歌，可以跟他聊聊你想起的往事。书读到动情处，可以停下来和他一起兴高采烈地讨论跌宕起伏的情节。看到大美山河的时候，感慨一句“落霞与孤鹜齐飞”，他会接上“秋水共长天一色”。很多人穷其一生都在寻找与自己唯一契合的灵魂伴侣，于是他们羡慕三毛找到了自己的荷西，他们羡慕王小波和李银河的爱情。其实所谓灵魂伴侣，就是彼此有说不完的话，比任何人都聊得来。这种感觉是如此的合拍、踏实，仿佛左右手一样的默契，谁也取代不了。我可以对你坦露心迹，把最脆弱的自己说给你听，我把别人觉得无聊的话题抛给你，你陪着我聊聊天。余生，请你找个聊得来的人。</w:t>
      </w:r>
    </w:p>
    <w:p>
      <w:r>
        <w:t>WXC1324</w:t>
        <w:br/>
      </w:r>
    </w:p>
    <w:p>
      <w:r>
        <w:t>原标题：锐参考 | 国际顶级智库眼中最亮眼的中国城市竟然是它——　　11月22日，“2018当代中国与世界智库论坛”在成都开幕。　　这场以“智库合作发展与全球治理创新”为主题的论坛，汇聚了来自18个国家的智库负责人、知名专家学者、主流媒体代表共120余人。　　这次论坛，是一次倾听世界声音的聚会。　　之于成都，则是又一次汇集世界声音、承载世界目光的机会。　　事实上，成都的角色远远不止是为智库和论坛提供一个场地。在这些国内外重要智库的众多评选中，成都早已有了姓名。▲11月22日，2018当代中国与世界智库论坛在成都召开。（视觉中国）　　感知生活在成都的“幸福”　　就在11月26日，成都又拿奖了！　　当天，由《瞭望东方周刊》、瞭望智库共同主办的“2018中国最具幸福感城市”调查推选活动结果发布，十座城市入选，而成都名列榜首。　　这一结果，不仅来自生活在成都的市民的肯定，更有中国网民的海量样本数据作为支撑。▲初冬的成都市区阳光明媚。　　这已经是成都第11次入选榜单，并且连续十年位居榜首。　　在此次评选活动中，成都还同时捧回“2018中国最具幸福感城市·组委会推荐案例”、“2018中国最具幸福感城市·政府贡献城市”两项荣誉。可以说，“幸福感”早已成为成都最重要的标签之一。　　说起在成都生活的“幸福感”，许多人用成都独特的“生活美学”来诠释。　　如果说这个词有些抽象，那让我们来看看，由瞭望智库研发完成的专业评价体系的具体指标都有哪些：　　主观指标包括教育、医疗、收入、环境、公共服务、交通、安全、生活节奏、未来预期、养老、人情味、娱乐、文化、职业、包容度及认可度等16项；客观指标包括居民收入、生活品质、城市向往、旅游向往、就业、生态环境、治安、诉讼咨询、交通和教育等10项。　　再直观一点。　　在10月底举行的成都国际马拉松比赛中，跟随来自全球54个国家的2.8万名跑友的脚步，人们可以看到高楼林立的大道、充满古韵的小巷、绿波粼粼的生态公园、群山环绕的健身步道……▲成都市民已将跑步锻炼作为一种日常习惯。（图据健康成都）　　再深入一点。　　去年7月，成都市启动实施人才优先发展战略，不仅以宽松的政策吸引人才落户成都，更提出了一系列鼓励人才在蓉扎根的举措。其中一项举措，就是提出为符合申请条件的各类人才提供人才公寓及产业园区配套住房。　　如今，三岔湖畔，空港新城，一片占地1500亩的大型项目正在如火如荼地建设中。那里有湖光，有规划之中的地铁，还将建起医院学校等配套。　　无论是远眺可以望见的雪山，还是绿荫环绕的城市景观；无论是朴实温暖的人情，还是对“蓉漂”的欢迎与包容；无论是传统文化的深沉内敛，还是“新时尚之都”的国际范……这一切，都是成都给“幸福”一词赋予的丰富内涵。　　“在评审过程中，我们发现成都非常具有竞争力。”中国城市联合研究会、智慧城市联合实验室首席科学家万碧玉表示，在评选一个幸福城市的时候，主要从城市本身和市民感受两个方面来看，而成都在这两个方面的表现都很出众。　　亮眼表现被国际智库关注　　与成都带给市民的感受是惬意和幸福相比，它给世界的印象，更多的则是蓬勃发展、充满活力。　　这一印象，在近年来多个国际重要智库的评选报告中尽显无遗。　　今年8月，被誉为美国最具影响力的智库“布鲁金斯学会”发布《2018全球大都市监测报告》，报告采用牛津经济研究院数据，以人均GDP和就业增长率为指标，评估了过去几年全球300个大都市的总体表现。　　从数据来看，中国大城市的表现在所有国家乃至地区中最为瞩目，发展势头十分强劲，而成都的表现尤为亮眼——以人均GDP增长率7.2%和就业增长率5.9%的成绩，在全球排名位列第三，在中国所有上榜城市中排名第一。▲成都东大街金融街　　就在上个月（11月），总部设于英国拉夫伯勒大学的“全球化及世界城市研究网络”（简称GaWC）刚刚发布针对全球707个主要城市的普查报告，成都领跑中国众多新一线城市，从第100名跃升至71名。　　GaWC从2000年起不定期公布全球城市排名，上一次是2016年。其评选标准，是根据银行业、保险业、法律、咨询管理、广告和会计等6大行业在城市的分布情况，评定一个城市是否具有“全球城市”的特质。　　这些被国际上具有重要影响力的智库认可的成绩和活力，离不开成都市良好的经济和产业发展环境。　　普华永道中国、财新智库、数联铭品与新经济发展研究院在近期联合发布的《2018中国城市营商环境质量报告》显示，从营商环境质量指数排名情况来看，成都排名全国第四。　　据成都当地媒体报道，为着力打造一流营商环境，成都正在加快构建以人工智能、大数据、5G、清洁能源、现代供应链等为支撑的开放型产业体系，为民营企业加快转型升级、塑造竞争新优势提供了重大机遇。　　此外，“产业新政50条”“财政金融19条”“人才新政12条”，以及支持创新创业等系列政策措施，为成都市带来破解企业发展瓶颈的制度保障，同时也进一步激活了这座城市的创造力和活力——在中国城市“双创”指数评价中，成都居全国第四，被《财富》杂志评为“中国十大创业城市”之一。▲10月9日，2018全国大众创业万众创新活动周在成都正式启幕。　　“预计到2030年，成都将成为世界上排名第14位的大城市。”　　今年6月，在成都举行的“2018世界文化名城论坛·天府论坛”上，世界文化名城论坛秘书长保罗·欧文斯发布的报告做出以上预测。　　报告称，近年来，成都因其政治、经济、社会、文化、科技和全球化方面的卓著成绩，在国内外得到了高度认可。　　除此之外，报告还从世界城市的“硬指标体系”和“文化愿景”两个方面，将成都归类为“新兴世界城市”，而且具有“开创性”。▲6月20日至22日，“2018世界文化名城论坛·天府论坛”在成都举行。　　来自世界的向往　　在评价一座城市幸福与否的指标中，“城市向往”和“旅游向往”是客观指标中的重要项目。　　成都的美好与活力，以及在国际社会知名度的提升，自然为它吸引了不少来自世界的向往。　　今年7月美国CNN报道称，被全球旅行者称为“旅行圣经”的旅游杂志《孤独星球》，将中国四川列为2018年亚洲十大旅游目的地之一，其中着重介绍了成都熊猫基地、都江堰、成都川菜博物馆等景点。▲CNN报道截图　　与此同时，国际知名时尚杂志《Vogue》还将成都评选为“全球最值得去的12座城市之一”，而这是唯一一座上榜的中国城市。　　“成都是一座充满活力的城市，但同时许多传统建筑隐匿其中，这是选择它的完美理由。这个城市也以它的熊猫繁殖计划而闻名。”文章如此评价成都。　　此外，《今日美国报》网站9月报道，在世界知名城市生活杂志《TimeOut》评选的全球50个最酷街区中，成都镋钯街榜上有名。　　如果说这些排行和推荐多少都有些主观因素，那么全球知名的支付公司万事达则用实实在在的数据，证明了国际游客对成都的青睐。　　2017年12月，万事达公司发布“2017世界旅游目的地指数”，在全球20大增长最具活力旅游目的地榜单中，成都位列第二名，仅次于日本大阪——这一榜单反映的是国际入境过夜游客数量增长排名。▲外国游客在成都宽窄巷子游玩。　　对于成都的国际影响力和吸引力，用《瞭望东方周刊》副总编辑王啟广的话来说，就是“墙里开花墙外香”。　　王啟广曾对媒体表示，通过大数据分析，成都的城市吸引力指数名列前茅，“成都作为一个内陆城市，在国际上的关注度这么大，出乎我们的意料”。　　对市民来说，成都代表着“幸福”；对投资者和人才来说，成都意味着“机遇”；对国际旅行者来说，成都则是一座融合历史与现代、充满生机与奇趣的美妙城市。　　在王啟广看来，未来随着成都天府国际机场的建成，成都会更加融入“一带一路”，成都的城市吸引力指数会更出色，“特别是在国际评价方面”。</w:t>
      </w:r>
    </w:p>
    <w:p>
      <w:r>
        <w:t>WXC1325</w:t>
        <w:br/>
      </w:r>
    </w:p>
    <w:p>
      <w:r>
        <w:t>原标题:从白宫欣赏的女主播到被提名驻联合国代表她用了20个月传言甚嚣尘上一个多月后，美国总统特朗普7日正式宣布，他将提名国务院女发言人希瑟·诺尔特担任美国常驻联合国代表一职，以接替将于今年年底离职的妮基·黑利。当然，提名尚需参议院投票通过。去年4月之前，希瑟·诺尔特还是一名电视台女主播。20个月来，她“空降”华盛顿，任美国国务院发言人，再晋升代理副国务卿，又被选中出任驻联合国代表……这名年仅48岁的外交圈“门外汉”不仅实现了一次华丽的职业转型，还在人事动荡的特朗普政府里成功“逆袭”。诺尔特在新的职业轨道上越走越顺，靠的不仅是“锦鲤体质”。记者和诺尔特每周要打两次交道，对她有不少直观了解。位于华盛顿“雾谷”的国务院是各大媒体外交口记者必须“打卡”的地方，诺尔特在此主持每周两次的例行记者会。女主播的职业素质给诺尔特的发言人工作带来不少“加分项”，包括形象好、应变快、善沟通、适应聚光灯。诺尔特金发碧眼，有点像美国影星卡梅隆·迪亚兹。同为政府发言人，诺尔特常被拿来与白宫发言人桑德斯比较。相较于桑德斯习惯性紧锁眉头的严肃范，诺尔特明显走的是阳光亲和路线。记者会开始，她会捧着厚厚一本贴满彩色提示小纸条的笔记走到台前，先露出一个大大笑容，然后再热情问候一句，“嘿，伙计们，你们好吗？”或许媒体经历让诺尔特更加“知己知彼”。跑国务院的记者们聊起来，都觉得诺尔特一大优点是坦诚，或者说，至少表现得很坦诚，好相处。被她直视双眼笑着告知“目前我只能说这么多”或“我没有更多新消息”，感觉似乎好过些。镁光灯下，诺尔特金色短发造型总是一丝不乱。不过，发言人答记者问就像一场攻防战，与一群熟谙华盛顿、专攻外交领域的高手过招就更非易事，诺尔特并非总是游刃有余。马修·李是美联社资深记者，跑了30多年国务院，“江湖地位”很高。他在记者席第一排有固定座位，提问也是第一个，诺尔特也尊重他。一次，对于美国要把驻以色列大使馆迁到耶路撒冷的问题，诺尔特无法回答马修的问题，只能不断重复美国立场。“不，我并没有这么说”“这不是我的意思”“这只是你的理解”……最后，不断重复着“否认三连”的诺尔特只能匆忙叫起其他记者转换话题，有些狼狈，也有些无奈。起初外交知识储备不足也让诺尔特在发言人的位置上闹过笑话。去年6月，她在召开的第一次记者会上就因为频频低头翻阅“小纸条”找“标准答案”而引来哗然。今年7月，她用盟军诺曼底登陆的例子来证明美德情谊历史悠久，被美国媒体批评为像个“稀里糊涂的四年级小学生”。诺尔特1970年生于伊利诺伊州。她拥有哥伦比亚大学新闻专业硕士学位，曾在美国广播公司和福克斯电视台任记者、主持人。在福克斯工作期间，诺尔特曾主持《福克斯与朋友们》，这是特朗普最爱看的节目之一，或许也是她进入特朗普视线的原因之一。2017年4月，她“空降”国务院发言人岗位，据美国媒体报道还是白宫“钦点”。2018年3月，她被任命兼任负责公共外交和公共事务的代理副国务卿。如今，她又被推上了美国驻联合国代表这样一个高曝光度的位置。为何选中诺尔特？特朗普在白宫对媒体做出这一宣布时说，诺尔特“非常有才华”“非常聪明”。他此前还曾直接表态说，诺尔特不仅被特朗普视为忠诚度高、意气相投、能力出众，她还与特朗普核心决策层成员伊万卡、库什纳、桑德斯等人相处融洽。在特朗普时代首位国务卿蒂勒森时期，诺尔特虽是“空降部队”但并不“得宠”。深受特朗普器重的新任国务卿蓬佩奥上任后，对她欣赏有加。从中东到朝鲜，蓬佩奥出访身边频频出现诺尔特的身影。在特朗普宣布提名诺尔特后，蓬佩奥通过推特表示，很高兴诺尔特获得提名，她从自己就任国务卿的第一天起就并肩工作，对她“有信心”，期待提名早日获得通过。外界最常诟病诺尔特的是她缺乏相关外交经验、资历尚浅。真的走上新岗位，她恐怕更要面临重重挑战。负责公共事务的前助理国务卿克劳利认为，特朗普政府“美国优先”策略以及对传统决策程序的不屑一顾让他国震惊，诺尔特想要为特朗普的外交政策辩护并领导美国的软实力建设，恐怕是“不可能完成的任务”。美国智库布鲁金斯学会高级研究员达雷尔·韦斯特认为，如何在联合国这样一个多边组织内推销备受争议的“美国优先”外交政策，满足特朗普本人对联合国的期待，在应对好朝鲜、伊朗、叙利亚等“老大难”问题的同时修补美国和别国的关系，将是诺尔特工作的主要挑战。此外，诺尔特的角色主要还是特朗普政府外交政策的传达者和辩护者，她能否处理好与蓬佩奥、博尔顿等外交领域一众高官的关系，也是决定诺尔特工作成败的重要因素。另据美国媒体日前报道，美国常驻联合国代表这一职务可能将被“降级”。</w:t>
      </w:r>
    </w:p>
    <w:p>
      <w:r>
        <w:t>WXC1326</w:t>
        <w:br/>
      </w:r>
    </w:p>
    <w:p>
      <w:r>
        <w:t xml:space="preserve">　　张首晟教授去世的消息陆陆续续从各个不同渠道发到手机上来时，华中科技大学教授徐刚正在去外地出差的高铁上。　　2012冬天到2016夏天，他在斯坦福大学师从张首晟做博后。　　高铁上信号一般，徐刚也没有看新闻。他开始收到不同人的问询信息——张首晟去世了，这是真的吗？　　“一开始我觉得完全不可能，后来才发现好像是真的。我去找张老师组里出来的同事求证，他们有人告诉我，的确是真的。”　　徐刚只觉得太不可思议了，“懵掉了”。他和其他人一起回忆和张首晟相处的细节，大家都说，完全没有任何迹象。　　抑郁症？怎么会，他看起来是那么正能量的一个人。　　张首晟拿了诸多物理类奖项，事业顺遂，家庭幸福。他深爱着自己的妻子和一双儿女。徐刚仍能想起，张首晟提起自己孩子时脸上洋溢着的那种属于父亲的骄傲。　　　　7日，有媒体发布来自张首晟家人的授权澄清，其中写道：一般人不容易理解抑郁症，有时亲人也不能时时察觉。张教授的去世应该让我们大家更加珍爱和关心抑郁症患者。　　其实，上个月20日左右，徐刚本来可以在上海见到张首晟——他们要一起参加一个关于量子信息的会议。　　但在邮件沟通中，张首晟告诉他，自己得了严重的流感，医生不建议他参会。　　本以为后会有期。　　回忆老师，徐刚的评价是——他是个天才。　　“他学东西非常快，对很多领域有旺盛的好奇心。”徐刚说，“可以这么讲，他比我们一般人智商都要高。”　　在他看来，张首晟对于自己感兴趣领域的知识，总是能迅速掌握。徐刚记得，之前数学上出现了一种新的反演算法，张首晟花了一两周的时间，就基本上掌握了这一数学领域的知识点，认为这一新的数学工具可以帮助解决强关联方面的物理计算问题，还指导自己的博士用它做一些更具开创性的工作。　　更让徐刚觉得震撼的是——一个人可以这么聪明，又这么努力。“他对自己有非常高的要求。”2013、2014年左右，张首晟在学习人工智能和区块链知识，他每天晚上都会抽出两个小时学习，从最基础的理论学起。“有一种雷打不动的自律，普通人真的很难做到。”　　在徐刚的印象中，张首晟是忙碌的。最忙的时候，他的时间安排精确到分钟。有一次，张首晟要去俄罗斯领一个物理学大奖。在飞俄罗斯之前，张首晟还抓紧时间和团队成员在办公室开组会，听大家汇报研究进展。　　就在徐刚跟着张首晟做博后的时候，由张首晟做创始合伙人的丹华资本也成立了。不过，跟学生和同事，张首晟很少谈及他的投资。更多时候，张首晟跟他们说的，还是物理，还是他一直研究的拓扑物态。　　张首晟喜欢简洁优美的理论。这也影响了徐刚，要尽量做出简洁而有解释力的模型。　　张首晟曾分享过他在德国哥廷根旅行的经历。他逛到一片墓地，看到了曾在此工作的那些伟大科学家的墓碑。“他们的墓碑上都刻着他们的一个公式，是他们发明的公式，用这个简简单单一个公式总结了他们辉煌的人生。这个时候使我感觉到什么叫做世界因你而美丽。”　　　　张首晟做的是基础研究，但也并不止步于基础研究。他在美国申请了拓扑绝缘体电子器件相关的研究项目，也和自己的博士生一起申请了相关专利。张首晟希望能做出新型自旋电子器件。这种电子器件和之前的传统的电子器件会很不一样——它的功耗能大大降低。　　“张教授发现的是一个新的物理现象，这些物理现象我们在实验室非常苛刻的实验条件下可以证实。但是，从现象到实验室材料再到批量化生产再到商业化，每一步都困难重重，耗时漫长。”徐刚坦言。　　但这并不妨碍张首晟对未来的憧憬。他对整个世界、对新的科技一直有着旺盛的好奇心。　　问徐刚，你觉得张老师有什么困惑吗？　　徐刚犹豫了一下，回答说，感觉没有。“他学习能力强，感兴趣的事情总能很快的明白。当然，对于物理学家来说，肯定有些更宏大的想要弄清的问题，但这不是现阶段能解决的问题。”　　去年，有媒体人把同样的问题提给了张首晟本人——您现在存在什么困惑吗？　　张首晟当时哈哈笑着回答：我现在非常有信心，因为慢慢地看清了万物之根。</w:t>
      </w:r>
    </w:p>
    <w:p>
      <w:r>
        <w:t>WXC1327</w:t>
        <w:br/>
      </w:r>
    </w:p>
    <w:p>
      <w:r>
        <w:t>原标题：胡锡进谈为何用iPhone发博挺华为：不应歧视外国品牌环球网报道 12月8日，“中美博弈与世界变局”2019环球时报年会在北京举办，环球时报总编辑胡锡进致辞。各位学者，来宾，各位领导，女士们先生们：欢迎并感谢大家在这个寒冷的早上来到这里，参加环球时报2018岁末的年会，我相信，今年咱们大家非常有的说。我想大家都有点迫不及待了，恨不能直接进入主题，把某个国家拉到台上来吊打。然而按照规矩，我作为主办方环球时报的总编辑还要做一个致辞。说什么呢？就从我这个苹果手机说起吧。老胡用苹果手机很多年了，一直用它发微博，从未引起过麻烦。但是今年四月，美国封杀中兴通信，我很生气，迅速发微博，力挺中兴，而且发出豪言壮语：今夜老胡和环球时报员工都是中兴人。挺好的微博，点赞上万，但第二天，黑我的帖子出现了。原来我发出去的微博上，明明白白显示是用苹果7发的。胡锡进用苹果手机挺华为，好虚伪啊!一时间这个骂我的帖子在互联网上更火。换手机吧，真心为我好的，故意将我军的，都这样劝我。说实话，当时我很想把苹果换了，换成中兴或华为，起个带头作用。中美贸易战刚一开打，环球时报可谓一马当先，我们写了很多充满豪言壮语的文章，比如我记得社评里有这样的句子：要用打抗美援朝的勇气打这场贸易战;如果美方相逼，中国不怕把太平洋打成中美贸易的天堑;一定要先打掉特朗普的一颗门牙再说，等等。那时中美互不摸底，相互宣示意志和决心，我们很希望，环球时报的这些狠话被对方看成是摆在中国商务部门后的棍子。但是，很可惜，我们没有把特朗普吓住。当然，他们也没把中国吓住，中国对美国的所有关税都实施了报复。大半年过去了，就在这周，华为CFO、任正非的女儿孟晚舟女士在加拿大被扣留。一时间中国社会群情激愤。我又用苹果手机发微博挺华为，结果又有人挑我的矛盾，要求我换手机。这时我的感受是，骂美国归骂美国，但爱疯老胡还是要用。为什么？因为我觉得如果在这个时候我换华为手机，不是个应有的姿态。中国是贸易顺差大国，中外产品在市场上应享有平等的权利，外国货不应被歧视，而且苹果又没有惹中国。更何况，我这个苹果手机应该还是在中国生产的，它里面融合着中美两国的共同利益。到了下半年，中美贸易战真打起来，我的最大担心已经不是中国会受多少经济损失了，而是中国千万别被来自外部的压力逼保守了，逼左了。我觉得在贸易战的逆境中保持住中国深化改革开放的大格局，比什么都重要。所以最近几个月，环球时报社评的方向出现了调整，我们一遍遍强调改开的重要性，强调在坚持党的坚强领导和政治稳定前提下，保持社会内部宽松和活力对落实改革开放的现实意义。我们提出，在国家建设正能量的同时，提高全社会对负能量的承受力同样重要。我们呼吁解放思想，探讨解放思想在深化改开时代的新内涵，比如我们提出，中国要注意不扩大中西意识形态的差距，还提出，在当前情况下，缓和中国与美西方的关系、不把中美关系引向冷战，也是中国的核心利益之一。2018年，中国和世界经历的极不平凡。斗争成了家常便饭，美国对华政策发生断崖式的强硬变化。但老胡希望，相信在座的各位同样希望，这一年会最终会作为中国改革开放新一季的最重要的年份被记住。中国越斗越开放，而不是越斗越保守。我们会是这样吗？世界允许我们这样吗？今天就请各路专家学者们开展精彩务实的探讨。最后我想借这个机会对各位支持环球时报的朋友们做一个表白：环球时报始终是中国国家利益的坚定维护者，我们与中国崛起共荣辱。在国家每一个重要的关头我们都冲在前面，值此改革开放的关键时刻，我们同样会冲在前面。感谢各位老师的支持和理解，因为有你们，我们从不孤独。谢谢大家。</w:t>
      </w:r>
    </w:p>
    <w:p>
      <w:r>
        <w:t>WXC1328</w:t>
        <w:br/>
      </w:r>
    </w:p>
    <w:p>
      <w:r>
        <w:t>原标题：特朗普有点怀疑：美股动荡是不是其贸易政策的责任【文/观察者网张晨静】本周美股重挫，标普500指数累跌2.3%，创下三月来最大单周跌幅。在此之际，美媒《华尔街日报》12月7日曝料称，特朗普总统一直在焦急地向白宫内外顾问咨询，是否是他的贸易政策给近几周的市场造成了动荡。不过报道也指出，在咨询意见时，特朗普仍坚信，市场动荡并不是由他造成的，而是美联储加息导致的。本周受诸多因素影响，美股一路下跌。在当地时间12月4日，特朗普于推特上宣称自己是“关税人”（TariffMan），加剧了中美两国贸易谈判的不确定性，随即美股暴跌。5日为悼念前美总统老布什逝世，全美金融市场休市。到了6日，华为CFO孟晚舟被扣消息披露后，美股延续跌势，道指一度大跌800点。不过在6日当天《华尔街日报》发布消息称，美联储官员正在考虑，12月可能加息后，是否要采取新的“观望态度”，这可能会减缓明年加息的步伐。受此消息提振，美股跌幅收窄，纳斯达克综合指数转涨。尽管特朗普经常将市场的波动视为自我调整的一部分而不予以理会，但报道援引几位接近特朗普的人士的话称，还有白宫知情人士透露，一位接近白宫的人士还说，CNBC报道截图去年末，随着美股攀升至创纪录高位，特朗普多次将美国企业的市值增加，归因于美国政府的经济政策。仅在2017年11月和12月，特朗普就在推特上发布了十几条关于市场表现的推文。今年由于种种原因，美股市场出现了较大的波动。10月道琼斯指数下跌了5.1%，创下自2008年金融危机以来的最大单月跌幅，原因是投资者因利率上升和全球经济增长的放缓迹象而撤出了风险较高的资产。报道指出，特朗普喜欢吹嘘股市上涨是他的功劳，但与之前的其他总统一样，他也曾多次在股市下跌时将原因归因于他人。特朗普最喜欢的“甩锅”对象是美联储主席鲍威尔，他曾多次猛烈抨击鲍威尔的加息决定。在10月的一次采访中特朗普表示，“每次我们做大事，鲍威尔都会加息”，“他似乎很乐于加息”。而除了美联储，特朗普还喜欢把锅甩给民主党。他曾表示，10月的股市下跌是对民主党可能赢得选举的反应，并称这是造成市场波动的原因。其他华尔街分析人士注意到了特朗普政府本周发表的一些言论。摩根士丹利分析师表示，这些数据表明，特朗普政府在决策方面采取了“市场敏感”的方式。日本最大的证券公司之一野村证券则表示，这“再次表明，特朗普对他的贸易政策可能造成的市场混乱和经济衰退很敏感。这种敏感性可能表明，他推行这些政策的方式是有限的。”</w:t>
      </w:r>
    </w:p>
    <w:p>
      <w:r>
        <w:t>WXC1329</w:t>
        <w:br/>
      </w:r>
    </w:p>
    <w:p>
      <w:r>
        <w:t>原标题：定了！"小默克尔"卡伦鲍尔当选为德国基民盟主席当地时间12月7日，德国基督教民主联盟秘书长卡伦鲍尔（AnnegretKramp-Karrenbauer）当选为新任主席，而默克尔目前仍是德国总理。12月7日，在德国汉堡，德国基民盟新任主席安妮格雷特·克兰普-卡伦鲍尔在胜选后致意。 新华社记者单宇琦摄海外网12月8日电据英国广播公司（BBC）消息，当地时间12月7日，德国基督教民主联盟秘书长安妮格雷特·克兰普-卡伦鲍尔（AnnegretKramp-Karrenbauer）当选为新任主席，而默克尔目前仍是德国总理。报道称，56岁的卡伦鲍尔在候选人当中一直呼声最高，并有“小默克尔”之称，被外界普遍视作是默克尔的“接班人”。这次选举中，她以微弱优势击败了联盟党议会前任党团主席默茨。按照基民盟传统，党主席与总理通常由同一人出任，因此，此次选举的胜者很可能成为德国下届总理。今年10月，默克尔对外宣布，12月将不会寻求连任基民盟党魁，任期结束后也不会再寻求担任总理一职。德国政治科学家埃克哈德·杰西认为，“谁成为德国最大党派的领袖，或许迟早也将成为下一任总理。”默克尔与卡伦鲍尔（图：Getty）当地时间12月7日，德国基民盟在汉堡召开全国党代会，这也是德国总理默克尔最后一次以党魁身份发表演讲。默克尔当日发表了长达30分钟的演讲，期间她的讲话被掌声打断，在演讲结束后，她还获得了全场长达10分钟的起立鼓掌。一些基民盟代表还举着“谢谢老板（Thanksboss）”的标语。当台下响起掌声时，默克尔强忍泪水。默克尔在演说中暗示，自己将支持德国基督教民主联盟秘书长卡伦鲍尔成为接班人，并称赞她在竞选萨尔州州长时的表现。在演讲中，默克尔还提到了德国未来将面临的严峻挑战，包括气候变化、维护欧洲统一和应对英国脱欧。</w:t>
      </w:r>
    </w:p>
    <w:p>
      <w:r>
        <w:t>WXC1330</w:t>
        <w:br/>
      </w:r>
    </w:p>
    <w:p>
      <w:r>
        <w:t xml:space="preserve">　　报告称，尽管巴基斯坦此前对于其他供应商（其实就是）的远程防空系统感兴趣，但巴基斯坦军方的首选仍然是中国中国精密机械进出口公司生产的FD-2000防空系统。巴基斯坦当地媒体《伊斯兰堡时报》称，巴基斯坦陆军正考虑引进3到4套FD-2000，给陆军提供一个远程防空力量。不过消息人士没有说明巴基斯坦陆军是否就此事与精密机械进出口公司进行相关谈判。　　　　珠海航展上的FD-2000　　巴基斯坦作为一个地区空军大国，一直以来缺乏中远程地面防空力量，在红旗-2C退役以后，巴基斯坦陆军在很长时间里仅拥有大量便携式防空导弹和一些红旗-7出口型FM-90。为了改善落后的地空火力，巴基斯坦军方近年来采购了多套中国产的防空系统。去年，巴基斯坦陆军采购并且服役9个营的LY-80。　　　　巴基斯坦陆军参谋长卡马尔·贾伟德·巴杰瓦参观红旗16 图源：巴基斯坦媒体　　不过，LY-80这种野战防空系统毕竟不能代替要地远程防空。报告中，巴基斯坦陆军认为，这款防空导弹的射程是125公里，获得FD-2000将有助于扩大巴基斯坦防空网络的范围。　　巴基斯坦的老对手——印度空军，一直以来都缺乏远程精确打击能力。印度空军目前主要装备的空面武器是KH-59ME电视制导导弹，以及KH-31P反辐射导弹。两款武器的射程均与FD-2000的射程相仿。而且印度空军缺乏电子战能力，仅能依靠机载电子战吊舱对抗巴基斯坦的地空雷达网络。购买FD-2000以后，巴基斯坦将可以有效降低印度空军的空面打击武器威胁。　　　　印度空军Si-30MKI加挂的KH-59ME训练 图源：社交媒体　　FD-2000，是由中国精密机械进出口公司设计和制造的一种先进远程防空导弹武器系统。它能在复杂电磁环境下，对远程空中目标在执行防空作战任务。　　它不仅可以拦截战机、武装直升机和无人机，还可以拦截巡航导弹、空对地导弹和远程精确制导炸弹。FD-2000具有指挥控制能力，可指挥巴基斯坦购买的其他中国防空系统LY-80和FM90形成多层次的防御体系。同时，FD2000也可以与巴基斯坦空军的ZDK-03型预警机数据链交互，构成综合防空体系，提高打击能力。　　FD-2000在2012年珠海航展上首次亮相，并且可以通过合并YLC-20无源相控阵雷达提供一定程度的反隐身能力。　　在此之前，FD-2000曾经短暂的赢得过土耳其的远程防空系统竞标，不过在土耳其毁约之后，这批导弹被卖给了土库曼斯坦。　　　　　　　　土库曼斯坦拥有全球首套完善的“中国防空体系”，巴基斯坦可能是第二个 图源：土国防部</w:t>
      </w:r>
    </w:p>
    <w:p>
      <w:r>
        <w:t>WXC1331</w:t>
        <w:br/>
      </w:r>
    </w:p>
    <w:p>
      <w:r>
        <w:t>赵忠祥的妻子张美珠，曾是一名电台的播音员。二人于1968年自由恋爱结婚，如今已相伴50年了。赵忠祥的老伴儿为人低调、善解人意，据长春国贸了解，在当年赵忠祥最困难的时刻，张美珠还是十分理智的，她一直力挺赵忠祥，相信他。陪伴丈夫渡过难关，让赵忠祥很是感动。赵忠祥曾这样评价张美珠，“她很贤惠，心地善良。为了这个家牺牲很多。”如今赵忠祥夫妇已携手走过了50年的幸福婚姻生活，是大家公认的模范夫妻。下面，长春国贸晒一组夫妇二人的近期合影照。</w:t>
      </w:r>
    </w:p>
    <w:p>
      <w:r>
        <w:t>WXC1332</w:t>
        <w:br/>
      </w:r>
    </w:p>
    <w:p>
      <w:r>
        <w:t xml:space="preserve">“中国制造”真的会为钻石产业敲响丧钟吗？作为世界最大的合成金刚石生产国，中国已连续15年占据世界合成金刚石产量首位，产量甚至达到全世界总产量的90%。毫无疑问，大批量高品质合成钻石的出现，对于天然钻石行业来说，是一场巨大的挑战。随着技术的发展，近年来合成钻石的产能和品质迅速提升。在物理和化学成分上，合成钻石与天然钻石并无不同，都是纯粹的碳结晶。不仅如此，与天然钻石相比，合成钻石的成分更为纯粹，杂质和缺陷更少。也就是说，合成钻石除了价格便宜、品质更高之外，与天然钻石没有任何区别。从工业材料到珠宝点石成金的故事只能存在于神话故事中，这是因为金元素（Au）在自然界中本身就是稀少的存在。但作为钻石组成成分的碳元素，广泛分布在自然界中。这就意味着一旦人们找到碳元素变成钻石的关键方法，就可以源源不断地生产钻石。世界上第一个人造钻石诞生于瑞典的斯德哥尔摩，一家名为ASEA的电气公司领导研发小组，于1953年成功合成了金刚石微晶。但由于该公司的目标是生产大颗粒宝石级金刚石，不足1毫米的微晶在他们看来是失败的，于是没有申请专利。第二年，这项荣誉被美国人抢走。美国通用电气公司组建的一个研究小组历经3年的实验，成功获得金刚石。20世纪60年代，中国最早开始进入合成钻石领域。在此之前，由于金刚石资源贫乏，只能依靠从苏联或刚果进口，但中苏关系破裂和刚果独立后，中国的金刚石来源被切断。这严重影响了精密制造和国防工业的发展。为摆脱这种困境，1960年10月国家开启“人造金刚石试验研究”项目。三年后，在自主生产的高压装置上，中国成功合成金刚石，经测定后确认，与天然金刚石的数据相同。最早的合成钻石虽然成分与天然钻石一样，但是颜色上始终无法达到宝石级的无色透明状态，多为黄色和棕色。因此长期以来，合成钻石最主要的用途是在工业和科技上。作为超硬材料的钻石，不仅能用于切割材料，其高硬度、高导热率、高化学稳定性等特性，使得钻石成为极佳的光学材料和半导体材料。如果一直是这样，合成钻石和天然钻石分处工业领域和珠宝领域，泾渭分明，不会有交集。但随着技术水平的发展，人们开始制造出宝石级别的合成钻石，单纯依靠人眼已经很难鉴定出二者的区别。2012年5月，专业钻石检测机构安特卫普实验室在一批605颗大小为0.30～0.70克拉不等的钻石中，检测出461颗合成钻石。与此同时，国家珠宝玉石质量监督检验中心也在深圳的实验室发现了一批未经披露的合成钻石。不可忽视的中国制造钻石产业的“黑天鹅”出现了。一方面，越来越难以鉴别的合成钻石混入天然钻石中，考验着买卖双方和质检机构的甄别排查能力，而一旦被发现，将严重影响钻石市场的消费信心。另一方面，合成钻石缺乏规范的鉴定体系，即使是从正规渠道进入市场，也仍然会对从业者和消费者带来不小的困扰。就目前世界合成钻石的产业格局来看，主要有两种生产方式：CVD和HPHT。前者是化学气相沉积法，后者是通过高温高压的方式合成钻石。CVD以生产大颗粒合成钻石为主，HPHT主要生产小碎合成钻。目前合成钻石的售价大约为天然钻石的50～70%，随着技术的进步和规模化生产带来的边际成本递减，未来合成钻石的成本甚至有可能降到天然钻石的10～30%。根据摩根士丹利的调研报告预计，到2020年，小颗粒合成钻石的市场售价将达到同级别天然钻石的50%，而大颗粒合成钻石的售价有可能降到同级别天然钻石的30%。摩根士丹利还预测，虽然目前合成钻石销售额在全球市场中仅占1%，但随着工艺质量和钻石尺寸的快速提升，合成钻石可能会在2020年占据宝石市场15％左右的份额。与合成钻石产量的飞速增长相对，储量有限的天然钻石随着开采程度的加深，未来将面临产出下降的局面。戴比尔斯集团大中华区市场顾问林威雄在接受媒体采访时表示，从2019年开始，天然毛坯钻石产出将出现年均1～2%的下滑，而销量将出现3～4%的上涨，供需缺口将进一步扩大。中国合成钻石自20世纪90年代开始蓬勃发展，进入21世纪以来，在世界合成钻石领域占据了优势地位，2016年年产量已接近200亿克拉。同年国内登记结婚的新人共有1133万对，如果要将这一年国内产出的合成钻石平均分配的话，每对新人能分到1800克拉。中国合成钻石基本以HPHT法制作小颗粒钻石，全球宝石级的小颗粒无色合成钻几乎都是在中国制造的，大颗粒HPHT法合成钻相对产量较少，产量约占全球50%。2012年2月，郑州华晶金刚石股份有限公司、中原工学院、郑州磨料磨具磨削研究所联合申报的一项关于高品级合成金刚石的项目获得国家科技进步二等奖，这标志着中国合成大颗粒高品质金刚石取得重大突破。经过5年发展，目前世界各地高色级、高净度、强磷光合成钻石，多数产自中国。2017年，合成金刚石生产龙头企业郑州华晶金刚石股份有限公司在上海成立了合成钻石销售公司，并在郑州开设了线下体验店。据《中国黄金珠宝》的一份报告显示，目前中国已有7000台制造工业级合成金刚石磨料的六面顶压机，其中2000台的生产能力就足够满足工业用途，剩下的5000台因竞争激烈，尚处于停工状态。一旦合成钻石市场需求上涨，剩余的机器可以迅速转型，投入宝石级合成钻石生产，届时产能将大规模增长。来自巨头的反击70年前，钻石巨头戴比尔斯喊出“A Diamond IsForever”，这句口号被翻译成“钻石恒久远，一颗永流传”，成为无数珠宝商高价兜售钻石的必杀技。钻石成了真爱的象征，是通往婚姻的必经之路，吸引着无数男男女女为其掏空钱包。合成钻石混入天然钻石市场，对于珠宝商巨头来说绝不是一个好消息。2015年，全球最大的7家天然钻石矿业公司联合成立钻石生产商协会，并启动“真实是稀有的，真实是钻石（Realis Rare，Real is Diamond）”的推广项目，矛头对准合成钻石。2018年初，戴比尔斯宣布正在准备自己的区块链项目，未来每颗钻石一经开采就被记录到区块链中，利用区块链技术对其进行跟踪，使钻石的来源更加透明。5月，戴比尔斯宣布，已经借助区块链技术对100颗高价值钻石进行追踪，这是首次利用数字化从钻石开采追踪到零售。该公司还表示，由多家钻石制造商共同开发的平台Tracr预计将在今年晚些时候推出，并向整个钻石行业开放。消息发出的当月，全球最大的钻石珠宝零售商SignetJewelers加入了Tracr试点计划。10月底，世界上最大的钻石开采商、俄罗斯的阿尔罗萨公司也正式加入。有意思的是，2018年5月底戴比尔斯同时宣布进军合成钻石行业，推出合成钻石品牌灯箱（LightboxJewelry），其子公司元素六（Element Six）投资9400万美元建造的合成钻石工厂正式动工，该工厂生产出的合成钻石将被直接应用于新品牌灯箱。实际上，在戴比尔斯之前，已有知名珠宝品牌主动布局合成钻石。2016年，施华洛世奇在美国创立合成钻石品牌“DIAMA”。然而作为天然钻石行业的标杆企业，戴比尔斯此举在业内引起了轩然大波。这并不是戴比尔斯自掘坟墓，破坏其辛苦维系百年的稳定市场环境，而是在技术爆炸带来的压力下，与其让别人来抢夺市场，不如主动出击占据新领域制高点。与其他合成钻石新贵相比，戴比尔斯在行业内积累的资源和技术，足以让其在该领域建立绝对优势。据其官网信息显示，戴比尔斯的合成钻石1克拉裸石为800美元，不存在克拉溢价。单纯从价格上看，以1克拉裸石为例，目前中等品质的天然钻石售价约8000美元，其他合成钻石生产商售价约为4000美元，戴比尔斯合成钻石的价格可以说是极富侵略性。另一方面，戴比尔斯此举意图将合成钻石与天然钻石之间的界限划分得更为明确。在其宣传中，新品牌针对年轻人，主打有趣和时尚，售价仅为其天然钻石产品的十分之一。钻石作为结婚必须品，价格高但消费频次低，一旦变为时尚快销品，消费频次将大幅提升。虽然技术进步势不可挡，但戴比尔斯绝不想失去规则制定者的身份。对于中国制造合成钻石而言，虽然技术和品质绝不逊于天然钻石或世界上其他品牌的合成钻石，但从品牌和营销策略的角度讲，谈“敲响钻石行业的丧钟”还为时尚早。 </w:t>
      </w:r>
    </w:p>
    <w:p>
      <w:r>
        <w:t>WXC1333</w:t>
        <w:br/>
      </w:r>
    </w:p>
    <w:p>
      <w:r>
        <w:t xml:space="preserve">　普京跑到超人漫画里“客串”了?看起来是的。　　俄罗斯RT电视台12月7日称，美国DC漫画本月刊发超人漫画《末日时钟》最新一集，里面意外出现了新形象：俄罗斯总统普京。　　　　在这集漫画中，普京被描绘成好斗的形象，对美国研发“超级人类军队”回应称，俄罗斯也要打造自己的“超级人类军队”进行报复。　　让漫画中的普京如此生气的事源于一位美国超级英雄火焰风暴(Firestorm)，他意外地将一群俄罗斯平民变成玻璃状，激怒了普京。　　随后，普京在坦克和士兵的簇拥下出现在克里姆林宫前，宣称他将“不再容忍美国的谎言”，并誓言进行报复。他相信火焰风暴是在为美国政府工作。　　随后超人登场，并与“普京”发生争论(如图)。　　　　普京对超人说：“够了!火焰风暴是美国特工。这是针对俄罗斯人民的袭击......”　　在漫话设定里，超人在俄罗斯和美国都受到尊重和钦佩，他向普京解释说，整件事完全是个巨大误会。火焰风暴不是故意的，他可以用力量解冻成为玻璃状的俄罗斯人。　　《末日时钟》属于DC漫画公司正在进行的限量版系列，将艾伦·摩尔的《守望者》中的黑暗主题和人物带入了蝙蝠侠和超人的世界。　　这一系列以前也曾抨击过俄罗斯，在故事里描述了一个孩子的父母“被俄罗斯的傀儡阿萨德用毒气毒死”。　　不过，报道认为，与黄金时段的美国新闻节目相比，这部漫画可以说给这位俄罗斯领导人带来了更有利的影响。　　因为，DC漫画中虚构的“普京”是个通情达理的人，愿意在下令实施暴力之前先听超人的。而在美国主流媒体的幻想中，普京是一个恶魔般干预选举的策划者，他控制着每一个人，包括特朗普。他也是英国退欧等西方分裂运动的背后力量。　　网友Rose看到漫画后表示惊讶：“等等，这是普京吗?......宝宝吓到窒息”　　　　这名网友还开玩笑说：“我没想过我会见到普京和超人进行对话，就好像我不知道该怎么过好我的生活一样。”　　</w:t>
      </w:r>
    </w:p>
    <w:p>
      <w:r>
        <w:t>WXC1334</w:t>
        <w:br/>
      </w:r>
    </w:p>
    <w:p>
      <w:r>
        <w:br/>
        <w:t xml:space="preserve">    </w:t>
        <w:tab/>
        <w:t xml:space="preserve">    </w:t>
        <w:tab/>
        <w:t>二十国集团（G20）领导人峰会当地时间12月1日在阿根廷布宜诺斯艾利斯闭幕，举世瞩目的"习特会"于1日晚上（香港时间今早）举行，美国总统特朗普在会晤前表示，中美双方"很有可能有成果"。就在两人会面前夕，中国展示加快对外开放的决心，中证监批准瑞银集团增持合资企业股份至51%，令瑞银成为首家由外资控股的境内券商。"习特会"香港时间今早上演，而在阿根廷当地时间11月30日晚的G20峰会欢迎晚宴上，国家主席习近平（席上左三）与美国总统特朗普夫人梅拉尼娅（左二）交谈，美国总统特朗普（左一）坐在一旁。（法新社）据路透社报道，G20峰会有望达成世贸组织（WTO）改革的共识，至昨日，各国官员仍在就联合声明的措辞作最后讨论。而阿根廷当地时间1日晚上的"习特"晚宴会谈是今次G20的最大亮点，国际社会高度关注贸易战中的中美两国会否达成协议。习近平与特朗普对上一次见面已是一年多前、2017年7月的德国汉堡G20峰会。在与习近平共进晚宴前，特朗普（Donald Trump）接受了美国之音专访，称与习近平重点是讨论贸易问题，双方"很有可能有成果（Something could verywell  comeout）"。参与中美磋商的外交部国际经济司司长王小龙在阿根廷对传媒称，中美双方"共识正稳步扩大"，但仍有分歧。英国《金融时报》引述3名知情人士透露，中美官员已经讨论过，如果习近平与特朗普能够达成贸易战"停火"协议，双方将于12月在华盛顿举行新一轮贸易谈判，由国务院副总理、中美全面经济对话中方牵头人刘鹤率领约30名中国官员组成的代表团前往华盛顿，时间暂定于12月12日至15日。中美双方关注点包括贸易赤字、扩大中国市场开放、促使中国经济结构改革等。当中结构改革内容广泛，包括知识产权保护、强制技术转让、国有企业补贴等等，以及产业政策如"中国制造2025"。中华经济研究院WTO及RTA中心副执行长李淳对中央社表示，当中贸易赤字问题较易解决，中国亦在包括上海进博会等多个场合不断表示愿意扩大进口的决心，扩大开放亦有不少政策已经出台；但经济结构改革方面，双方最难达成共识，因为这从根本上牴触中国由国家主导经济的既定政策，也将牵动中国的政治稳定，中国不会接受自己受其他国家的影响而改变自身改革进程。而在"习特会"前，习近平于当地时间11月30日的G20峰会首日会议中，发表题为《登高望远，牢牢把握世界经济正确方向》的主题演讲。新华社引述习近平称，"5年前，我第一次出席二十国集团领导人峰会，呼吁共同维护和建设开放型世界经济。现在看，这一任务更加迫切。二十国集团成员间月均新增贸易限制措施比半年前翻了一番，2018年全球货物贸易量增速可能下滑0.3%。我们应该坚定维护自由贸易和基于规则的多边贸易体制。"习近平又称，中方贊成对WTO作必要改革，但应保障发展中国家发展利益和政策空间，要坚持各方广泛协商，循序推进，不搞"一言堂"；此外，G20各方应加强宏观政策协调，"发达经济体在采取货币和财政政策时，应该更加关注并努力减少对新兴市场国家和发展中国家的冲击"。习近平再度重申，中国将继续深化市场化改革，保护产权和知识产权、鼓励公平竞争、主动扩大进口，包括每年举办中国国际进口博览会，向世界进一步敞开中国市场。</w:t>
        <w:br/>
        <w:t xml:space="preserve">    </w:t>
        <w:tab/>
        <w:t xml:space="preserve">    </w:t>
      </w:r>
    </w:p>
    <w:p>
      <w:r>
        <w:t>WXC1335</w:t>
        <w:br/>
      </w:r>
    </w:p>
    <w:p>
      <w:r>
        <w:t>台当局行政机构发言人表示会继续向日本寻求谅解。（图：联合新闻网）原标题：不进口福岛食品遭报复 台当局继续向日方求谅解海外网12月8日电对于台湾反对解禁日本福岛等5县食品进口，日本方面7日再次表达不满——台当局不可能加入CPTPP（跨太平洋伙伴全面与进步关系协定）。对此，台当局行政机构发言人谷辣斯·尤达卡今天（8日）回应称，的确是台湾加入该组织非常艰难挑战，但台当局会继续向日本说明，寻求谅解。据台湾《联合新闻网》消息，台湾禁日本核灾区食品相关提议获得通过，日本外相河野太郎表示，变成这样的情况，台湾当局期盼加入CPTPP已无可能。尤达卡上午陪同赖清德出席活动，她会前受访时回应CPTPP时表示，相关提议获得通过后，日方有这样反应，可以理解，也并不意外，这的确会是台湾加入相关组织非常艰难的挑战。尤达卡说，台湾为了加入CPTPP已经做了很多努力，包含规则层面和制度层面的修正，就等着能加入。但加入禁日本核灾区食品提议通过的变数，会请相关机构、单位继续向日方说明，寻求谅解，争取支持的努力不会改变。日本外相河野太郎（来源：美联社）早前，台湾通过反对解禁日本福岛等5县食品进口。对此，日本7日再次表达不满。日本外相河野太郎当天在外务省会见记者时说，没有科学依据就禁止食品进口，是违反世贸组织（WTO）协定的，不排除诉诸WTO。台湾希望加入“全面与进步跨太平洋伙伴关系协定”（CPTPP），却发生如此违反WTO协定的事情，因此而无法加入“非常遗憾”。台湾《联合新闻网》称，这是日本官方首次表态台湾不能加入CPTPP。蔡英文多次求日本“拉群” 。（图源：视觉中国）据了解，为加入CPTPP，台当局多次向日方寻求支持。当局领导人蔡英文更是多次向到访的日宾寻求支持，希望促成日政府推荐台湾加入CPTPP。本月5日，蔡英文会见“日华亲善协会”会长藤井孝男，将其称为“台湾的老朋友”，还吹捧藤井，称他在日本政坛有“举足轻重的影响力”，盼能够继续支持台湾，促成日本政府推荐台湾加入CPTPP。而早在上月29日，蔡英文就曾临时会见“日本台湾交流协会”会长大桥光夫，同样是希望日本让台湾参与CPTPP的谈判。（海外网侯兴川）</w:t>
      </w:r>
    </w:p>
    <w:p>
      <w:r>
        <w:t>WXC1336</w:t>
        <w:br/>
      </w:r>
    </w:p>
    <w:p>
      <w:r>
        <w:br/>
        <w:t xml:space="preserve">    </w:t>
        <w:tab/>
        <w:t xml:space="preserve">    </w:t>
        <w:tab/>
        <w:t>北京时间12月2日，有网友爆料马蓉被王宝强施暴，在发布的多张图片中，马蓉身穿红色大衣，脸上手上均有伤痕。马蓉自称被王宝强殴打（图源：@搜狐娱乐）综合媒体12月2日消息，马蓉自称被王宝强殴打，随后被送往医院就诊。经过多方求证此事，有知情人透露事件的始末，事件与马蓉所称的“被殴打”大相径庭。知情人表示：“目前网络上有关马蓉伤势的那些图，都是马蓉摆拍的。她跑到王宝强家闹事，还吓晕了王宝强妈妈，拿碎玻璃威胁警察，现场冲突很激烈。”该知情人表示，马蓉和王宝强发生冲突的起因是，马蓉跑到王宝强家闹事。她不仅拍照、翻东西，拿剪刀剪毁东西，辱骂王宝强表妹，还拿剪刀对峙，吓晕了王宝强母亲，王宝强无奈才报警的。目前王宝强妈妈已经被送往北京某医院就诊。该知情人称，“王宝强在无奈之下报警，警察来了之后，双方对峙七、八个小时，孩子在外面喊，马蓉还是不开门。后来王宝强把门撞开，门周围的玻璃碎了一地，马蓉还把玻璃捡起来威胁警察，说要划伤自己，然后拿手机说要现场直播。还出口辱骂王宝强表妹，说对方作孽做太多了，才导致妈妈去世，还骂对方死了上面死下面。”据悉，现场冲突很激烈。最后马蓉自己打了急救车120，而120来了之后，她还躺在地上自己拍照。知情人称，“目前网络上有关马蓉伤势的那些图，都是马蓉摆拍的。”今年6月22日，王宝强、马蓉离婚案宣判，法院维持原判。2月，北京法院认定二人解除婚姻关系，子女一人一个，儿子归王宝强，女儿归马蓉。法院判决，每周末，孩子均可回马蓉这边呆一天。但马蓉称，王宝强本周未征得她同意，带孩子外出。12月1日，马蓉去接孩子时与王宝强发生矛盾。马蓉一度报警，警察做了了解处理后离开。但凌晨，二人再起冲突，马蓉再报警称“王宝强扬言要杀我”。警察二度来做调解。在警察在场情况下，王宝强和四五个同伴突然对马蓉施暴，警察从餐厅一直拦阻到卧室，但拦不住。据马蓉向某媒体称，王宝强和四、五个同伴一起对她拳打脚踢，重点踢打了其头部、后脖、颈椎、掰扯其手部，撕扯嘴巴，甚至对马蓉妈妈动手。</w:t>
        <w:br/>
        <w:t xml:space="preserve">    </w:t>
        <w:tab/>
        <w:t xml:space="preserve">    </w:t>
      </w:r>
    </w:p>
    <w:p>
      <w:r>
        <w:t>WXC1337</w:t>
        <w:br/>
      </w:r>
    </w:p>
    <w:p>
      <w:r>
        <w:br/>
        <w:t xml:space="preserve">    </w:t>
        <w:tab/>
        <w:t xml:space="preserve">    </w:t>
        <w:tab/>
        <w:t>外国人又一次在悉尼的豪宅市场上留下了足迹，但这并不是为了购买高档公寓和顶层公寓让中介们忙前忙后，却都是为了卖掉悉尼的房子。据Domain网站报道，中国问题专家指出，中国的经济和政治环境促使许多投资者撤出了悉尼的住宅市场，但本地中介表示，州政府最近出台的土地税以及对房地产市场进一步下滑的担忧，加剧了中国买家的抛售潮。居外网（Juwai.com）首席执行官CarrieLaw说：“富有的中国大陆人对海外房地产投资一向谨慎，在当前的政治环境下，他们变得更加谨慎。”精品房产咨询公司Basis Point的创始人DavidChin表示，中国经济的低迷也促使一些中国巨头需要筹集现金来支持他们的业务，“不管怎样，他们都将在2019年即将到来之前出售他们昂贵的度假屋”。BlackDiamondz Concierge的MonikaTu表示，她没有看到任何资金离开澳洲，相反，这是一个投资者寻找获利市场的案例。她说：“我的客户更有兴趣卖掉他们的房子，转而投资商业、工业和酒店市场。”本周早些时候，中国超市业亿万富翁张轩松（Zhang Xuansong，音译）的妻子黄巧蓉（HuangQiaorong，音译），出售了她在2015年末以3600万澳元的价格购买的Vaucluse豪宅。LJ Hocker Double Bay的Bill Malouf和The Agency的BenCollier拒绝透露销售价格，但消息来源称，该房产以近4000万澳元的价格卖给了一个当地家庭。这栋由LuigiRosselli设计的豪宅，最近几年被黄的伙伴、京东联合创始人刘强东租下，而刘强东的妻子章泽天也在出售她在悉尼CBD的顶层公寓。奶茶妹在2015年以1620万澳元买下了位于StamfordResidence的顶层公寓，现在正以1500万澳元的价格寻找买家。总部位于上海的航运巨头黄善年（Shannian Huang，音译），也在出售他俯瞰海德公园的顶层豪华公寓。黄在2013年以1700万澳元的价格，为他的儿子Hugh Huang买下了这套房产，现在以2600万澳元的价格重新挂牌上市。消息人士称，Hugh Huang也在讨论出售他在PiperPoint的海滨房产，他于2013年以1435万澳元从悉尼FC主席Scott Barlow手中购得该房产。自7月以来，外国买家在新州的住宅地产上被征收了2%的额外土地税。苏富比国际拍卖行的Michael Pallier说：“外国人抛售房产是出于另一个动机。”McGrath的CraigDonohue表示，额外的土地税的成本与其说是一个问题，不如说被一些外国人视为“不尊重人的金钱攫取”。他说：“外国买家有一种感觉，他们近年来支撑了市场，却得到这样的回报，这种抢钱行为是对他们的一种侮辱。”被称为中国盖茨比的商人Sam Guo，在9月以1800万澳元的价格，将其位于HuntersHill的历史豪宅Windermere推出市场，但最近已经将价格降至1500万至1600万澳元。房地产大亨、上海连合房地产（Shanghai United）的卫平（PingWei，音译），去年曾以1.4亿澳元收购了悉尼DoubleBay洲际酒店，本月早些时候出售了他在Longueville的豪宅。这是近年来在下北岸城区以1188万澳元交易的两个创下城区纪录的房产之一。当地消息人士称，该房产在11月以1250万澳元的价格上市，售价接近这个价格。附近的滨水豪宅也预计在未来一年上市。Hunter Valley的葡萄酒庄Wandin Valley Estate，被广州动画和玩具制造帝国Alpha Group的LapTong Tsoi斥资900万澳元收购。该酒庄位于Lovedale，占地40公顷，上一次交易是在2016年，交易价格为700万澳元。（图片来源：Domain）Malouf表示，仍有针对中国买家的高端销售，仅在最近几周，Vaucluse就有3次销售额超过2000万澳元的交易，但这类住宅的预算与几年前相比已经缩水。他说：“如果他们的预算支出超过4000万澳元，现在更有可能2000万澳元就买到了。”</w:t>
        <w:br/>
        <w:t xml:space="preserve">    </w:t>
        <w:tab/>
        <w:t xml:space="preserve">    </w:t>
      </w:r>
    </w:p>
    <w:p>
      <w:r>
        <w:t>WXC1338</w:t>
        <w:br/>
      </w:r>
    </w:p>
    <w:p>
      <w:r>
        <w:br/>
        <w:t xml:space="preserve">    </w:t>
        <w:tab/>
        <w:t xml:space="preserve">    </w:t>
        <w:tab/>
        <w:t>当地时间12月1日，中美元首在阿根廷布宜诺斯艾利斯举行的G20峰会期间举行晚宴，双方就绵延半年有余的中美贸易战达成共识，习特会给全球经济的一大威胁按下了暂停键。中国国家主席习近平和美国总统特朗普（DonaldTrump）的这场会晤，是二十国集团（G20）峰会最大的焦点，也被全球舆论寄予了阻止贸易战继续蔓延的巨大希望。这种希望在习特会上没有落空，习特会的结果符合外界的预期。中美元首达成共识，停止互相加征新的关税。具体来讲，根据中方的官方通报，中美元首同意自2019年1月1日起欲加征的25%关税维持在10%的水平，并且不再对新的产品加征新的关税。至于已经加征的25%关税，将加紧谈判，朝着取消的方向努力。在习特会前，中美两国的舆论都预期这场会议将取得一定的突破。例如美国电视新闻网（CNN）曾报道称两国官方已经暗示了这场会晤将达成共识；英媒《金融时报》也在会前刊文称，美国对中美贸易战停火充满希望。多维新闻曾在《G20习特晚宴  中美关系将大概率戏剧性转圜》一文中分析了两国大概率选择休战的原因。可以说中美达成的共识并未让外界失望。中美在达成共识暂停贸易战升级的同时，也仍然存在分歧  舆论公关层面，白宫在习特会前做足了铺垫，而中国则在会后发声的更快、声势更大。习特会前，美国在G20峰会框架下施压删除有关贸易保护主义的措辞，和呼吁加大改革WTO的做法都是对此的铺垫。更早之前，白宫高层，特别是参加习特会的官员频频发声，而北京相比较来讲稍显低调。但是，习特会晚宴后，白宫在公关层面并没有北京积极。中国官方媒体新华社、中国环球电视网（CGTN）、《环球时报》等最先就习特会的成果进行报道以及分析，整体早于美国媒体。习特会结束后，中国国务委员兼外长王毅随即组织了记者会，白宫新闻秘书桑德斯（Sarah  Sanders）声明则在王毅之后才进行发表。从二者的内容和措辞上来看，  王毅强调中美停止互相加征新的关税，以及中美贸易关系走向正轨的全局。而中国官媒对此的报道也大力肯定了会晤达成共识对中美关系全局的积极作用。而白宫所强调的中国将同意从美国购买“尚未商定但数量非常大”的农业、能源、工业和其他产品，以及中美在90天之内必须就强制技术转让、知识产权保护、非关税壁垒、网络入侵和网络盗窃、服务和农业等领域的结构性改革达成协议，否则对中国商品的10%关税将升至25%等内容，王毅的表达则较为笼统和模糊。相比较来看，西方舆论对于习特会的成果则采取了较为谨慎的态度。美国政治新闻网（Politico）刊文称，中国将购买美国农产品的承诺，以及双方关税升级的暂停，对美国的农民是一个好消息。但同时，90天的谈判期限已经开始。《华盛顿邮报》则在习特会后刊文称，中美的部分协议将最棘手的问题留给了未来的谈判会议，这些会议将试图在先前努力失败的地方取得成功——而且是在雄心勃勃的90天期限内。暗示未来的谈判仍然困难重重。  彭博社刊文称，中美在习特会后都获得了谈判的“胜利”，但是困难的部分都没有解决，所以并没有理由庆祝。可以说，中美元首的会晤，能够让贸易战暂时停火，的确已经是一种胜利。但是从双方的官方语调和舆论来看，中美两国的分歧依然存在，中美贸易战休而未止。</w:t>
        <w:br/>
        <w:t xml:space="preserve">    </w:t>
        <w:tab/>
        <w:t xml:space="preserve">    </w:t>
      </w:r>
    </w:p>
    <w:p>
      <w:r>
        <w:t>WXC1339</w:t>
        <w:br/>
      </w:r>
    </w:p>
    <w:p>
      <w:r>
        <w:t>美国要求加拿大司法部扣留中国科技公司华为技术有限公司总裁任正非之女、首席财务官孟晚舟一事还在发酵。当地时间12月7日晚些时候，加拿大不列颠-哥伦比亚省高等法院对中国公民，中国华为科技有限公司首席财务官（CFO）孟晚舟的保释申请未作出裁决。面对中国驻加拿大大使馆、中国外交部和深圳市政府呼吁的“放人”要求，白宫、国务院、司法部和纽约东区法院都保持了沉默。孟晚舟是否被引渡至美国值得关注目前，美国方面做出官方回应的是美国国家安全顾问博尔顿（JohnBolton），他12月6日接受美国媒体全国公共广播电台采访时称“自己提前知晓”孟晚舟在加拿大被拘留一事。在被问及美国总统特朗普（Donald Trump）是否提前知晓时，博尔顿回应称：“不知道这个问题的答案。”博尔顿还提及华为是美国官员一直比较关注的话题，原因有几个，但他不愿意就细节作出解释。中美刚刚就贸易战问题握手言和准备谈判，美国这一出短期来看是为了施压北京让步，将其看成了与中国博弈的工具。只是，美国的手段不高明。美国漏洞百出美国是孟晚舟被扣留一事背后的“主谋”，它在这件事情中的手法相当拙劣。孟晚舟并没有触犯任何加拿大法律，是在转机图中被加拿大扣留，美国则要求加拿大将其引渡到美国审判。美国对一个没有犯法的人加以审判，很容易引发诟病。外界有分析称，美国是以华为违反美国对伊朗制裁为由对孟晚舟发难。可美国制裁伊朗是单边行为，美国以本国法律法规来要求外国公民，从法理上很难站住脚，不免让人认为美国太过霸道。并且，美国难以解释其抓人的目的。美国是用华为来警告伊朗吗？还是用华为来警告那些与伊朗有生意往来的盟友和国家？有一个时间点很微妙：孟晚舟被捕当天恰好特朗普与习近平在阿根廷举行会晤，美国与北京和谈的同时在抓人，美国与中国的和谈到底有没有诚意？当下，中美准备开始谈判，美国将华为上升为政治和外交事件，会不会让谈判还未开始就已经结束？美国要彻底打垮华为美国要彻底打垮华为此外，美国也难以摆脱用华为打压中国崛起、维护自己核心竞争力的嫌疑。在全球化发展的当下，各国都已经意识到：科技改变了世界，国与国之间的竞争是科技的比拼，谁能掌握核心技术，谁就占据了第四次工业革命的制高点。这场竞争本质上是科技之争。而作为科技之争的核心领域——网络基建，美国早已表示了关注。2003年，时任美国总统小布什政府通过了《网络空间安全国家战略》，将网络空间定义为“确保国家关键基础设施正常运转的‘神经系统’和国家控制系统”。2011年5月16日，奥巴马政府公布《网络空间国际战略》，同年7月14日，美国国防部发布首份《网络空间行动战略》，以加强重要基建设施和美军的网络安全保护。到了特朗普政府时期，2017年9月，美国接连发布两份网络战略报告——特朗普签署的《国家网络空间战略》和五角大楼发布的《国防部网络空间战略》摘要，强调要保护联邦政府网络、关键基础设施网络和国家整体网络安全。美国作为全球科技强国，要维持自己多年的优势除了发展自身之外，也要打压任何可能的挑战者，美国商务部长罗斯、贸易代表莱特希泽等都表明了他们对“中国制造2025”以及中国高科技企业的担忧。孟晚舟的特殊身份在于她的“华为副董事长”标签，有媒体报道称，她有望成为华为的下一个接班人，她代表的是华为。华为近年来发展势头颇猛，2018年成为全球第一大电信设备制造商，研发投入方向主要为5G（第五代移动通信系统）、芯片、智能终端等领域，目前累计获得专利授权7.43万件，累计申请海外专利4.88万件，其中90%以上专利为发明专利。华为所主攻的方向，尤其是5G技术，都是各国在高精尖科技领域竞争的热点。全球化的当下，各国之间都强调合作共赢的重要性。美国在华为问题上展现出来的则是：它难以容忍任何一个潜在的挑战者，对于那些在追赶的国家，美国最直接的反应不是合作而是打压，拒绝华为进入美国市场、要求盟友禁止使用华为装备等都是美国在科技上对中国发起的冷战。利益高于普世价值美国用孟晚舟一事再次刷新了外界对美国的认知。美国一直宣扬自由、民主，宣扬维护法治和人权。也因为此，自由派将其看成是自由、开放的榜样，认为其代表了世界秩序和规则的最高标准。在自由派眼中，像中俄沙特等这样的独裁国家才会扣押人，卡舒吉案、新疆再教育营等等也成为他们用来批评沙特和中国的工具。如今，标榜尊重法治的美国为了“让自己再次伟大”可以让自己国内的法律基于国际法之上。标榜开放的美国为了维护自身的利益可以从立法层面阻拦其他国家投资和科技的进入。这是莫大的讽刺，也是对美国宣扬的民主、法治的一种侮辱为何美国避免不了“俗套”？为何美国也会有如此不堪的一面？我们该如何认识这种现象？这种现象在国与国之间的竞争中非常常见，一个国家为了维护自己的核心利益、为了实现自己的目的，会采取一些非常规的手段，如今的孟晚舟被扣押一事是最新的例证，大国之间的间谍案、暗杀、黑客攻击等经常上演，美国前中央情报局职员斯诺登（Edward Snowden）爆出的窃听事件、朝鲜最高领导人金正恩兄长金正男被谋杀即是如此。国与国之间的竞争是残酷的，残酷在于利益面前，不少国家已经将法律、道德、普世价值观抛之脑后。普世价值也难掩这背后的阴暗，这恐怕也是为何会有“政治是肮脏的”说法的原因。</w:t>
      </w:r>
    </w:p>
    <w:p>
      <w:r>
        <w:t>WXC1340</w:t>
        <w:br/>
      </w:r>
    </w:p>
    <w:p>
      <w:r>
        <w:t xml:space="preserve">　　2018年12月5日　　华盛顿　　祝贺美中贸委会成立45周年。你们的辛勤工作和卓著成就体现了美中贸委会和美国工商界致力于发展中美关系的愿景和决心。请允许我向美中贸委会所有成员以及历届董事会和主席致敬。我也想借此机会祝贺希尔斯大使，您为中美关系做出了杰出贡献，获得2018年度嘉奖之无愧。　　每逢重大纪念日，我们都会想到中美关系的先驱者。今天上午我在国家大教堂参加老布什前总统的葬礼，共同缅怀他精彩的一生与成就。老布什前总统因为参与构建现代中美关系而在中国享负盛名。最近，中国互联网流传一张老照片，是老布什前总统先生与夫人芭芭拉在天安门前骑自行车。这张照片拍摄于1974年，正是美中贸委会成立的后一年。老布什前总统对中国人来说之所以地位特殊，不仅因为他与中国渊源深厚，更重要的是他任总统期间曾与中国领导人一道共同引领中美关系成功走过艰难时期。他始终从两国长远利益出发，致力于促进两国人民之间的建设性接触和友谊。　　正是由于老布什前总统和在座诸位等有识之士的长期努力，中美关系在过去几十年取得长足发展，给两国人民带来了实实在在的利益。可以说，诸位的努力照亮了中美关系一路前行。　　然而，过去一年间，两国许多人都在为中美关系近况感到担忧。有人企图让中美脱钩，企图开启所谓的“新冷战”，企图以所谓的“百年马拉松”之名进行战略对抗。他们对我们多年来为之艰苦努力、来之不易的成就提出质疑，挑战我们的合作成果，给中美关系的未来带来巨大风险。包括美中贸委会以及工商界在内的诸多人士、机构都对此感到担忧和关切。　　幸运的是，正如艾伦大使刚才所说，习近平主席和特朗普总统上周六在布宜诺斯艾利斯举行了成功会晤。作为亲历者，我想说，这次会晤坦诚而友好，会见时间远超原计划。两国元首同意推进以协调、合作、稳定为基调的中美关系，保持密切沟通，包括进行互访。今后，我们要落实好两国元首达成的重要共识。中方坚定致力于在相互尊重、互利共赢基础上加强与美方的合作，共同解决实际问题，取得切实进展。为此，我们将“只争朝夕”。　　我们即将迎来中美建交40周年。接下来数周及数月，我们不仅需要达成90天内的目标，更重要的是为未来40年的中美关系打下坚实的基础。当今世界正经历巨大、深刻的变化，我们两国都面临前所未有的机遇和挑战，两国都需要推进经济、社会等各领域的改革，扩大开放。两国人民都向往过上更美好的生活，这是他们不可剥夺的权利。我们必须努力使之付诸实现。因此，我们同属人类命运共同体。　　当然，我们需要解决具体的经贸问题，但这不是零和游戏，我们必须取得双赢的结果。我相信两国工商界需要的是市场准入而不是壁垒，是开放的窗口而不是铁幕，是互联互通而不是彼此脱钩，是相互交融而不是渐行渐远，是伙伴关系而不是互为敌手。不管是鼓吹切断供应链、瓦解全球市场，还是宣扬使两国经济脱钩、阻碍科技交流，或是企图发动贸易战、关税战、网络战、冷战甚至热战，这些行为极不负责任，是逆历史潮流而动，绝对不会得逞。　　让我们共同努力，挫败那些欲将我们45年心血毁于一旦的企图，为两国关系的未来奠定更加坚实基础。我希望，当美中贸委会庆祝成立50、60、70周年时，我们可以说我们不辱使命，中美关系将如老布什前总统所说，“前景广阔，未来不可限量”。　　谢谢！   </w:t>
      </w:r>
    </w:p>
    <w:p>
      <w:r>
        <w:t>WXC1341</w:t>
        <w:br/>
      </w:r>
    </w:p>
    <w:p>
      <w:r>
        <w:br/>
        <w:t xml:space="preserve">    </w:t>
        <w:tab/>
        <w:t xml:space="preserve">    </w:t>
        <w:tab/>
        <w:t>准高雄市长韩国瑜昨（30日）前往祭拜铁粉国旗哥谢文钧。韩国瑜受访时表示，好多台湾同胞在高雄已经好久没感受到爱国意识，决定明年1月1日在市府前办升旗典礼。然而，"台湾同胞"四个字也引发网友热烈讨论，就有网友点出，常将"台湾同胞"挂嘴边的，就是习近平或国台办的发言人。韩国瑜的铁粉，68岁的谢文钧，被封为"国旗哥"，在选举期间，在韩国瑜的大型造势活动上，都能看见他自备大面国旗，在活动现场踢正步、卖力挥舞国旗，没想到就在选前之夜，谢文钧然倒地，送医后宣告不治。韩国瑜昨出席国旗哥告别式，他表示，有好多台湾同胞已经好久没感受到爱国的意识，因此他决定，就任市长后，明年1月1日要在高雄市府前办升旗典礼。但台湾同胞说法一出，引发讨论。脸书粉专"我爱掀马统"指出，"台湾政治人物，很少人的嘴巴会脱口说出『台湾同胞』，但韩国瑜却能很自然的説『台湾同胞』"；原PO强调，最常讲"台湾同胞"字眼的，就是习近平或国台办的发言人。不少网友也纷纷留言表示，"麻烦讲高雄同胞就好，你以为你选上总统了吗"、"谁跟你台湾同胞"、"九二共识一出，全台都变成同胞了"。</w:t>
        <w:br/>
        <w:t xml:space="preserve">    </w:t>
        <w:tab/>
        <w:t xml:space="preserve">    </w:t>
      </w:r>
    </w:p>
    <w:p>
      <w:r>
        <w:t>WXC1342</w:t>
        <w:br/>
      </w:r>
    </w:p>
    <w:p>
      <w:r>
        <w:br/>
        <w:t xml:space="preserve">    </w:t>
        <w:tab/>
        <w:t xml:space="preserve">   </w:t>
        <w:tab/>
        <w:tab/>
        <w:t xml:space="preserve"> </w:t>
        <w:br/>
        <w:t xml:space="preserve">    </w:t>
        <w:tab/>
        <w:t>“基因编辑婴儿”事件让贺建奎（左）遭到学术界谴责。如今贺团队被揭曾告诉实验对象“孩子不健康就处理掉”。（美联社）深圳南方科技大学副教授贺建奎主导的“基因编辑婴儿”实验被披露后，海内外批评声浪不断，据悉，贺建奎团队成员曾向一名后来退出实验的爱滋病患者保证，假如基因宝宝不健康，“我们会帮你处理掉”。三联生活周刊11月29日报导，爱滋病患者郑晓（化名）接受采访表示，他需要生一个孩子维系家庭，因为去泰国洗精（筛选出素质及形态较佳的精子，然后放入子宫进行受孕），需要人民币十几万元；代理孕母则要几十万元，根本负担不起，因此加入贺建奎团队的招募。郑晓表示，没有见过贺建奎，是跟贺手下的一名博士联系的，但这名博士并没有告诉他实验具体是用什么样的手段。这两天他才知道，这种技术被称为“基因编辑”。郑晓说，他问过博士，实验会不会有什么风险，能不能帮助他生下一个健康的宝宝。博士告诉他，宝宝有可能会不健康，但机率非常低。博士告诉郑晓，实验室也有一系列措施可以保证宝宝的健康。比如，会在受精卵和胚胎时期做一些挑选，“可以选择优秀的宝宝”，会对女方做持续的身体检查，会在孩子出生后为他们购买保险，并进行长年的追踪。报导指出，贺建奎团队并没有告诉郑晓，从伦理上来说，这项技术是禁止应用在人类胚胎之上的。另外一名参与的受试者也证实，贺建奎跟他们提到了基因编辑脱靶的问题，但只说，基因脱靶只会导致宝宝不具备抵御爱滋病毒的能力，并未提到会有其他风险。报导称，郑晓还是不死心，他继续追问博士：“那万一生下不健康的宝宝呢？”；博士说：“你不要担心，一旦有不健康的问题发生，我们会帮你处理掉。”对此，郑晓与妻子感到犹豫，质疑如果宝宝真的不健康，也是一条生命，怎么能处理掉。最后，郑晓意识到，自己就像一只被实验的白老鼠，因此选择退出实验。“人跟小白鼠是不一样的，人是有智商的，我拒绝他们，就是因为我不愿意做小白鼠”。根据报导，最后有7对夫妇进入了研究。贺建奎等人使用普通体外受精技术，收集卵子，进行了注射，其中有31个发育成了囊胚。贺建奎说，除了已经出生的一对双胞胎女孩外，还有一个受试者已经怀孕。这意味着，可能不久以后，又有被基因编辑过的孩子出生。</w:t>
        <w:br/>
        <w:t xml:space="preserve">    </w:t>
        <w:tab/>
        <w:br/>
        <w:t xml:space="preserve">    </w:t>
        <w:tab/>
        <w:t xml:space="preserve">    </w:t>
      </w:r>
    </w:p>
    <w:p>
      <w:r>
        <w:t>WXC1343</w:t>
        <w:br/>
      </w:r>
    </w:p>
    <w:p>
      <w:r>
        <w:br/>
        <w:t xml:space="preserve">    </w:t>
        <w:tab/>
        <w:t xml:space="preserve">    </w:t>
        <w:tab/>
        <w:t>法国首都巴黎市中心昨天爆发1968年5月学运以来最严重暴乱，今天可见工人清理许多遭烧毁汽车的残骸以及擦洗凯旋门上的涂鸦，高档精品店的店员也小心翼翼地更换遭砸毁的窗户。巴黎几处地标及高级购物区昨天沦为警民冲突的战场，数千名镇暴警察与抗议群众相互追击，屈居劣势。路透社报导，超过400人被捕，逾百人受伤，震惊土生土长的巴黎人及游客。巴黎警方今天在凯旋门下要求民众保持距离，让清洁人员清除涂鸦。涂鸦内容大多冲著总统马克宏（EmmanuelMacron）而来，有些则有无政府主义者的色彩，如“推翻资产阶级！”负责监督清理作业的巴黎市政府官员说：“我在巴黎各处的历史遗迹工作了20年，从没看过像凯旋门这种情况，简直是大屠杀。”他手下员工在一旁清除写着“马克宏辞职”的涂鸦。这名官员说，如果工作人员最后不得不研磨凯旋门的石材以清洁表面，恐造成永久性损毁。为抗议政府调涨燃料税及生活费攀升，法国民众11月17日穿上萤光黄背心发动全国性抗争，称为“黄背心”运动。如今抗议活动的暴力情势愈演愈烈，令巴黎当局措手不及。巴黎市中心的皇家路上，6名工人小心翼翼地换下迪奥（Dior）的玻璃窗格，隔壁香奈儿（Chanel）的员工则在清理地面上的玻璃碎片，古驰（Gucci）也请来木匠拆卸保护店家门窗不受破坏的夹板。眼见全国各地都出现动乱，法国政府表示将考虑宣布紧急状态。</w:t>
        <w:br/>
        <w:t xml:space="preserve">    </w:t>
        <w:tab/>
        <w:t xml:space="preserve">    </w:t>
      </w:r>
    </w:p>
    <w:p>
      <w:r>
        <w:t>WXC1344</w:t>
        <w:br/>
      </w:r>
    </w:p>
    <w:p>
      <w:r>
        <w:br/>
        <w:t xml:space="preserve">    </w:t>
        <w:tab/>
        <w:t xml:space="preserve">    </w:t>
        <w:tab/>
        <w:t>埃及一名女星日前穿着一袭透明黑纱礼服出席开罗影展，双腿在薄纱下若隐若现，引起当地两极评论。有保守派律师指控她犯下“煽动放荡“罪，若罪名成立，该女星最高恐被判处5年徒刑。      女演员拉妮雅尤赛夫（RaniaYoussef）周四现身开罗国际影展时，穿着一袭黑色贴身礼服，一双腿在透明薄纱下崭露无遗，背后还秀出部分屁股蛋，对保守的埃及社会来说尺度难以接受。两名律师上法院控告尤赛夫“猥亵“及“煽动放荡“罪（incitingdebauchery）。若罪名成立，尤赛夫最高可能面临5年徒刑。其中一　名律师萨布里（SamirSabri）表示，尤赛夫的穿着“不符合社会价值与传统，损害了开罗影展和埃及女性的名声“。      事实上，尤赛夫在影展红毯上的穿着当晚便在网路上引发不少抨击声浪。埃及演员协会当时还发声明谴责：“部分影展嘉宾的穿着并不符合社会传统价值，此举破坏了影展及协会名声，尤其协会必须为成员行为负责。“尤赛夫本人也在第一时间于推特发表道歉声明，称自己误判服装选择，没想到会引发如此大的反弹，并强调自己绝对会遵守埃及的传统价值。             事实上，埃及一名女歌手今年稍早也因为在网路影片上一段性暗示舞蹈，而遭检方以“煽动放荡“罪将其均留4日。另一名女歌手去年则因类似指控而被判处2年，上诉后改判1年徒刑。（桂家齐／综合外电报导）          埃及女星拉妮雅尤赛夫穿着黑色薄纱走开罗影展红毯引发极大争议。法新社</w:t>
        <w:br/>
        <w:t xml:space="preserve">    </w:t>
        <w:tab/>
        <w:t xml:space="preserve">    </w:t>
      </w:r>
    </w:p>
    <w:p>
      <w:r>
        <w:t>WXC1345</w:t>
        <w:br/>
      </w:r>
    </w:p>
    <w:p>
      <w:r>
        <w:br/>
        <w:t xml:space="preserve">    </w:t>
        <w:tab/>
        <w:t xml:space="preserve">    </w:t>
        <w:tab/>
        <w:t>二战后建立的世界格局和国际秩序快散架了？世界格局始终在变，时缓时急，但从未停止。第二次世界大战后逐渐确立的世界格局历经70年风雨，有人说历久弥坚，也有人说时代潮流摧枯拉朽，新旧更替是必然。全球经贸体系连同它赖以运行的游戏规则是这个战后世界格局的支柱之一，以规则为本，组织架构呈三足鼎立，包括国际货币基金组织（IMF）、世界银行（WB）和世界贸易组织（WTO，前身是《关税与贸易总协定》,GATT）。现在，它遭到来自东、西两个方向的挑战，面临解体的威胁：东方是中国，大国崛起、雄心盖世；西方是美国总统特朗普，誓言要打破陈规，带领美国再度辉煌。WTO总干事阿泽维多说，美中贸易冲突是世贸组织历史上最艰难的时刻。如果这个国际经贸体系坍塌，压倒骆驼的最后一根稻草会是中国吗？还是说根本不用等中国有什么大动作，特朗普总统已经抢先把这件事完成了？而坍塌后的瓦砾堆中升起怎样的新大厦，是否主要或完全取决于中国在当下的中美贸易战中的反应？我们回顾历史、梳理当下。1941年，第二次世界大战硝烟弥漫，时任英国首相丘吉尔和美国总统罗斯福在加拿大东部纽芬兰岛上开会，签署了《大西洋宪章》，确立了国际正义的基本原则，劳工标准、经济进步和社会保障，包括所有国家在经济领域内最充分的合作，从人权到经贸，为战后西方世界的秩序安排搭建了基础架构。二战后的西欧满目仓夷、百废待兴，而美国元气无损，经济实力雄厚，通过几个关键步骤，为建立战后国际新秩序铺下几块基石，由此确立美元和美国在新世界格局中的主导地位。图片版权GETTY IMAGESImagecaption1941年，英国战时首相丘吉尔去美国跟罗斯福总统商量大计，在纽芬兰岛会谈后发表的联合声明，《大西洋宪章》，被认为是战后世界格局和秩序的奠基。首先是1944年的布雷顿森林会议确立了美元和黄金挂钩、其他国家货币和美元挂钩的国际货币金融体系；这个体系中的国际货币基金组织（IMF）和世界银行成为战后制成世界经贸关系的两大支柱。然后，1947年签署了《关税与贸易总协定》（GATT），成为战后世界经贸体系内第三个支柱，三足鼎立的战后西方资本主义经济体系成型，随后70多年中见证了全球化浪潮的起落、冷战的开始和结束，世界从两极变成多极。GATT在1992年升级为WTO，从不具法律约束力的自愿加入组织变成裁决具有法律约束力的自愿加入组织。在大家都遵守共同的游戏规则的前提下，WTO提供化解贸易纠纷的平台。现在，它受到了中国和特朗普的左右夹击，人们开始听到这样的字眼：大崩溃、大解体。2018年，中国经济全球排名第二，中美建交40周年，中国启动改革开放40周年，加入世贸组织17年；那一边，美国的世界霸主地位在动摇，有历史学家说它进入衰退期，“民粹派”总统特朗普掌权2年，誓言要让全世界停止对美国的“欺负”和“占便宜”，美中最新一轮贸易摩擦升级为贸易战。中美贸易战和特朗普总统对欧盟及其他传统盟友挥舞关税大棒，有可能引爆全球贸易战，对战后国际经贸秩序可谓雪上加霜。图片版权REUTERSImagecaption世界贸易组织1992年在关贸总协定基础上成立，它的裁决具有法律约束力。历史学者认为基于规则和法律的国际经贸秩序应该从WTO诞生开始算起。中美贸易纠纷虽然不是从特朗普上台后开始，却因为特朗普“美国优先”和“杜绝占美国便宜”的政策下升级为贸易战。世界经济老大、老二打贸易战，连累WTO被诟病，甚至出现“WTO2.0版不含美国”、战后基本保持一贯的国际秩序大厦将倾的“崩溃说”。美国《华盛顿邮报》和《华尔街日报》前通讯员布鲁斯汀（Paul Blustein）回忆当年中国刚被WTO接纳时的情形：“经济学家把当时发生的现象称为‘中国震荡’冲击。中国得益于低工资、低成本和大量农村劳动力进城打工，经济极富竞争力。那段时间进口庞大，但出口增长却是现象级的，从2001到2006年，年增长率平均30%。加入世贸组织前中国已经是出口大国，之后出口就冲破屋顶了。”在已经习惯了一位数增幅的西方世界，这种令人惊愕的膨胀速度本身就极具冲击力；一旦发现当初入世时说好的市场开放和松绑并没有跟出口增长携手并进，西方便开始集体皱眉。中国食言啦，违规啦，欺骗组织啦！但果真如此吗？图片版权GETTY IMAGESImage caption中国经济腾飞的主要驱动力之一是劳动力充足、成本低。按照前WTO总干事拉米的说法，中国并没有欺骗。问题在于WTO不是为像中国那样的经济体设计的；中国在世界上独一无二，且发展日新月异。二十世纪八、九十年代的世界贸易规则对于中国存在适用困惑。最广为人知的例子是，中国到底算发展中国家还是发达国家，因为WTO对两者的宽容度不同。拉米也为此挠头：“如果我听美国人的，那中国是一个有很多穷人的富国；如果听中国人的，那中国就是一个有很多富人的穷国。”这就涉及到另一个问题：世界各国对组织存在目的的理解和期望。中国官方和民间一个普遍的看法是，WTO的意义在于保证市场准入公平，保证所有人都能得益于资本主义。许多发展中国家的决策人士理解的WTO是为了保护小国免受大国欺负，而发达国家对WTO的理解是它负责保障市场准入，通过促进自由贸易来刺激经济增长。拉米认为：“中国没有欺骗组织，违反规定。但是，在我看来，组织的规则在某些领域没有对中国起到预期的规限作用，尤其是在严格接受政府指令的国营部门向企业提供大量补贴，这在一个奉行全球市场开放式资本主义、游戏规则更接近自由经济体系的世界里就显得怪异了。”他提到的是两个最惹火的问题，一是政府补贴，一是强制性技术转让。补贴造成的价格低廉在国际伴以大量销售国际市场，必然导致大批外国同行无力招架难以生存。图片版权PAImage captionWTO前总干事拉米在中国入世谈判期间是欧盟首席谈判代表。中国入世后出口狂增而开放市场滞后，加上其他一些问题，招致欧美不满，但一直到特朗普总统上台，才被指控是导致美国“生锈地带”惨状的罪魁祸首。特朗普看来，WTO在这件事上对中国没有管束，或者管束无力，要一并批判。拉米和跟他观点相似的人认为，自由贸易会带来痛苦，而这正说明它发挥应有的作用了，它的作用是促使生产、资本、劳动力资源的重新分配，这就产生了赢家和输家。中国成为众矢之的是因为中国经济体量在短时间内膨胀，逼迫其他经济体为了生存而自我调整。这一派学者认为，关键在于社会福利保障体系；在自由贸易冲击中的输家，在欧洲和美国的境况非常不同。上海风险投资家李世默也为中国辩护。他认为美国制造业的困境和收入下降不能责怪，应该怪美国政府和决策者。“美国制造业生产大量外包，国内工人失业，许多美国公司在这个过程中其实赚了很多钱，可能比中国人赚得更多。但决定美国的财富再分配的不是中国人，这些利润是投到社会福利、医疗教育或研发，还是减税或股票回购，这些都是政治决策，而这些政治决策才是导致美国中产阶层生活水平下降的原因。”特朗普对此只字不提。也有不少评论人士认为特朗普的减税计划实际上加剧了财富集中和贫富分化的趋势。但是，这没有妨碍特朗普批评WTO对中国太宽容，管束不力。拉米在中国入世谈判时是欧盟的首席谈判代表。他至今认为当时跟中国达成的协议“十分严苛”。但是他也承认，今天回头再看，可能当时着重强调市场准入，在补贴和规则方面松懈了。这就引出另一个问题：WTO修改规则需要经过全体同意。这点没有丝毫通融的余地。图片版权REUTERSImage caption特朗普总统对WTO和中国有各种抱怨WTO不会垮，也不能垮。但它确实陷入了很大的困境。就像WTO现任总干事阿泽维多说在BBC访谈中说得，虽然全球贸易战还没有开始，但世界的目光都紧盯着可能引发全面贸易战的第一轮行动，关税大战。特朗普的美国除了对44项中国产品加征进口关税，对欧盟和传统盟友的钢材和铝材征收关税。在他炮火射程之内的所有国家都向WTO提交了诉状，并采取了相应的还击措施。这就是为什么“贸易战”是“战”，而不仅仅是吵架或拳脚往来。阿泽维多表示，贸易战对全球经济造成的损害规模及扩张速度，将取决于贸易战所包含的内容。拉米说，特朗普对WTO的斥责并非毫无道理。他提出的那些问题，其实已经讨论了15年。中国、印度、日本、欧盟都希望改革WTO，当然目的和理由跟特朗普不同。不过，许多经济学家和决策人士认为，特朗普骂WTO和中国，错在他无视美国自身的政策问题，把中国和为WTO当作替罪羊。李世默直言：“美国需要重新评估自己的经济和政治模式。”他说，美国有大量资源、人才，令人失望的是许多美国人，尤其是决策层的精英，对自己国家的政治体系解决问题的能力丧失了信心。这跟1960年代不一样。当时在苏联人造卫星上天、在太空竞赛中抢先一步的挑战之下，肯尼迪总统的对策是呼吁美国民众齐心协力跟苏联竞争。当时大家对政府和社会迎接挑战的能力充满信心。“现在可好，遇到挑战，不是去想怎么胜出，而是想方设法去把对手压垮。”马萨诸塞州韦尔斯利学院历史教授勒博迪安指出，目前的贸易体系架构是一个已经过去的时代的产物，世界已经变了。结果有两种可能性。一种是为新的时代新的世界建立新的WTO，中国在这个世界可以自行其事，但可以利用一种内在的机制推动中国改变行为。他认为这种可能性不大，“更有可能的是第二种，就是大家都越来越像中国。”WTO瓦解？很少有人认为可行。部分解体呢？可能性略大。毕竟不少经济学家认为WTO摊子铺得太大，可以考虑后退一点，回到以前的规模和状态。更极端的提议是WTO升级，但新版不含中国，也就是将中国开除。这个说法是特朗普总统的一名经济事务顾问以问题的方式表达的。另一个版本的WTO2.0，不含美国的新版WTO，得到拉米的认同。有可能啊，他说，“我们都应该为此做好准备。”Image caption《关税和贸易总协定》（GATT）在瑞士日内瓦的总部大楼。勒博迪安教授提到，英国脱欧在许多智库看来是个绝好的时机，美国和英国可以借此重启全球贸易治理治理体系。脱欧后的英美新贸易协定可以作为起点，逐渐邀请其他国家加入，客观上形成疏远中国的效果。但英国不看好这种设想，认为是饮鸠止渴，解决了一个旧问题却产生了新的问题，尤其是在涉及对医疗系统私有化和补贴问题上，英美的立场相距甚远。历史似乎在这里重演。1941年罗斯福和丘吉尔在《大西洋宪章》里声明，“要在尊重他们现有的义务下，努力促使所有国家，不分大小，战胜者或战败者，都有机会在同等条件下，为了实现各自的经济繁荣，参加世界贸易和获得世界的原料；他们希望促成所有国家在经济领域内最充分的合作，以促进所有国家的劳动水平、经济进步和社会保障。”美国当年希望英国放弃殖民帝国时代那套保护本国利益的封闭式贸易制度。随后逐渐出现的变化令世界各地民众的生活大为改观。这里有个小插曲。GATT的诞生其实是个意外结果。1948年，56个国家在古巴哈瓦那开会，讨论英国经济学家凯恩斯提出建立一个名叫世界贸易组织（International TradeOrganization）的建议。在拉丁美洲国家和其他发展中国家推动下，会议通过了一份决议文件，其中包括了涉及国家有权充公外国人财产的条款，而公有化的方式令美国商界深感不安，最后美国退出，这才有了后来的GATT。如果政治力量对比稍有不同，可能今天大家讨论的就是凯恩斯提出的International Trade Organization,ITO，而不是WTO。一字之差，区别在ITO可能更倾向于关照发展中国家和穷人的利益。如果是那样，国际经贸秩序和世界格局必然会有别样的发展轨迹，贸易纠纷、争执和关税战可能更多也可能更少，全球贸易战可能早就爆发，并改变了世界的发展轨道，也可能根本不会发生。</w:t>
        <w:br/>
        <w:t xml:space="preserve">    </w:t>
        <w:tab/>
        <w:t xml:space="preserve">    </w:t>
      </w:r>
    </w:p>
    <w:p>
      <w:r>
        <w:t>WXC1346</w:t>
        <w:br/>
      </w:r>
    </w:p>
    <w:p>
      <w:r>
        <w:t>【文/ 观察者网专栏作者 陈恒】作为美国历史上最成功的的政治家族，布什家族在四代人，短短一百年的时间里完成了从俄亥俄州的工厂学徒到顶尖政治家族的历程。这是布什家族的故事，也是金钱和权力交织的美国梦的故事。塞缪尔·普雷斯科特·布什于1863年出生于新泽西州的布里克，当牧师的父亲并没有给予他太好的家庭条件，但给了塞缪尔良好的教育。在17岁那年，他进入了俄亥俄州的一家制造钢铁连接器的公司做学徒，在40年后，他成为了这家在美国排名第三的大公司的总裁，并且还经营着俄亥俄州的一条铁路，布什家族从此跨出了关键性的一步，进入了上层阶级。塞缪尔对于子女的教育观念在那个时代可谓十分超前，他的长子普雷斯科特·布什在耶鲁大学毕业之后，便再也没有从父亲那里得到过金钱上的直接支持，这也成为了布什家族的一个传统。不过家族的隐性支持，显然是难以断绝的，这在日后尤为明显。塞缪尔和他的妻子弗洛拉·布什感情深厚，弗洛拉于1920年在一场车祸中去世，这对整个家庭都造成了巨大打击。普雷斯科特是是一个很有魅力的年轻人，在耶鲁大学是一位明星运动员，还是一位顶尖的高尔夫球手，这帮助他得到了岳父乔治·赫伯特·沃克的青睐。在一战期间，普雷斯科特在美国远征军第158炮兵旅担任炮兵军官，战争结束后，他在圣路易斯一家五金器械公司工作。在那里，他与18岁的多萝西·沃克首次相遇，出生于上流社会的多萝西是一位优雅而美丽的女性，她在全国女子网球锦标赛中排名第二，出生在肯纳邦克港，他们于1921年8月6日结婚。刚开始的时候，普雷斯科特希望依靠自己打拼一番事业，他首先被俄亥俄州一家橡胶制造公司的债权人雇用，来扭转公司的营业状况，但很快布什发现营业不佳的状况是公司经营者故意造成的，借此掠夺利润，这让布什非常不安，害怕遭到报复，甚至不得不随时在办公室的抽屉里放一把上膛的手枪来确保自己的安全。但普雷斯科特·布什很快跳出了这个泥潭，进入了另外一家公司工作。这时，他的岳父乔治·赫伯特·沃克在铁路大亨哈里曼的请求下从圣路易斯来到纽约。哈里曼的儿子埃夫瑞尔不想经营铁路帝国，因此哈里曼在纽约为儿子创办了一家投资公司，请求当时在圣路易斯金融界广受信任的沃克担任合伙人。埃夫瑞尔·哈里曼最终将成为驻苏联和英国的大使，以及纽约州长和罗斯福政府期间的商务部长。但在当时他沉迷于环游世界谈生意，把沃克留在纽约管理着被称为布朗兄弟哈里曼的公司。但沃克需要帮助，。“我的岳父很感兴趣，他对我很有信心，”布什后来说。普雷斯科特很快就成为了公司的七名董事之一，管理着这家知名投行一半的私人投资业务。这家公司名声不显，但是极其善于在危机中牟利，在2008年的金融危机中，这家公司是少数几家保持盈利的公司之一，在2008年的利润更是创纪录的高。相比起作为民主党人的父亲，普雷斯科特·布什由于岳父的影响选择加入了共和党，在二战期间，布什自愿担任联合服务组织的主席，这是他第一次在国家层面上为大家所熟悉。他周游全国为战争筹集了数百万美元，显著提升他的影响力。从1947年至1950年，他担任康涅狄格州共和党财政主席，并于1950年成为美国参议院的共和党候选人。但是布什对于计划生育的支持伤害了天主教气氛浓厚的康涅狄格州选民，在1950年的参议员选举中，布什以极其微弱的差距输给参议员威廉·伯内特·本顿。不过，在1952年他击败了民主党候选人亚伯拉罕·里比科夫，并当选为参议院议员。在1954年麦卡锡引起的反共浪潮里，普雷斯科特是少数敢于谴责麦卡锡的人。布什说麦卡锡“在美国人民之间造成了危险的分歧，因为他的态度和他在追随者中所鼓励的态度……要么你必须盲目跟随麦卡锡参议员，不敢对他的任何行为表示任何疑虑或分歧，要么在他看来，你就是共产党员，共产党同情者，或者是被共产党欺骗的傻瓜”。这让艾森豪威尔总统对他产生了极佳的印象，艾森豪威尔后来将普雷斯科特·布什列入了他赞成的1960年共和党总统候选人提名名单中。普雷斯科特·布什对于政治的热衷标志着布什家族政治灵魂的诞生。在他的第二任参议员任期即将结束时，普雷斯科特布什被他的医生催促退休，由于健康原因不情愿地离开了国会山，他对这一决定感到沮丧。政治对于他来说就是生命本身，“一旦你接触过政治，”普雷斯科特布什说，“它会沾染你的血液，然后当你离开时，没有别的东西能满足你的血液。”他于1972年去世，享年77岁。老布什的全名是乔治·赫伯特·沃克·布什，这是为了纪念他的外祖父乔治·赫伯特·沃克，时至今日，布什家族和沃克家族依然保持着亲密的关系。乔治·赫伯特·沃克·布什1924年6月12日出生于马萨诸塞州米尔顿，他在中学时期是菲利普斯学院的学生领袖。在他高中毕业前6个月，日本偷袭珍珠港，美国加入了战争。高中毕业后，他在18岁生日那天参加海军。还有三天他才满十九岁时，便已经完成十个月的飞行课程，成为正式的飞行员，由此他打破了美海军的纪录，成为当时最年轻的飞行员。在战争结束时，他完成了58次战斗任务。在太平洋作为TBM复仇者鱼雷机飞行员的一次任务中，他被日本防空火力击落，布什在救生筏上等了四个小时，几名战友一直在头顶上盘旋，直到他被潜艇救起。在这次战斗中被击落的几人落入了荒岛，被原始部落处决，他们的肝脏被吃掉。战争中的经历极大地影响了老布什，造就了他乐于挑战，善于抓住机会，极其果决的性格。战争结束后，他因勇敢而获得了杰出飞行十字勋章。布什接下来将精力转向完成他的教育和家庭。1945年1月还在海军服役时，他与芭芭拉·皮尔斯结婚。他们有六个孩子：乔治（小布什）、罗宾（小时候去世）、约翰（杰布·布什，2016年共和党总统竞选人）、尼尔、马文和多萝西。在耶鲁大学，他在体育和学习方面都表现出色。毕业后，布什开始在了他德克萨斯州的石油工业生涯，他把家搬到德克萨斯州，在当地一家石油设备公司找到了一份工作，。他最终成为一家独立的海上石油公司的总裁，在1964年时，他已经是一位百万富翁了。像他的父亲普雷斯科特·布什一样，乔治对政治产生了兴趣。1964年他首次参选众议员失败，但1966年他顺利当选众议员，并且连任了两个任期，直到他在1970年被尼克松任命为联合国大使。1973年，布什成为共和党全国委员会主席。次年，总统杰拉尔德·福特任命布什为驻中国的联络处代表。后来，他又将布什重新任命为中央情报局局长。1980年，布什竞选共和党总统候选人提名。虽然他输了，但是被罗纳德里根选为竞选伙伴。从1980年到1988年，他做了八年“最好的副总统”。1988年，在里根的支持下，布什赢得共和党总统候选人提名，并选择印第安纳州参议员丹·奎尔作为竞选伙伴，在大选中击败了马萨诸塞州州长迈克尔·杜卡基斯。老布什面临着一个急剧变化的世界，持续了40多年的冷战结束后，苏联解体，柏林墙倒塌，布什所支持的改革派总统米哈伊尔·戈尔巴乔夫辞职了。虽然布什欢呼民主进程，但他坚持要求美国对新国家集团的政策进行限制。在其他外交政策领域，布什总统派遣美国军队进入巴拿马，推翻了曼努埃尔·诺列加将军的政权，打击了哥伦比亚的大毒枭。当伊拉克总统萨达姆侯赛因入侵科威特威胁要进入沙特阿拉伯时，布什面对最为严峻的考验。布什决心要击败萨达姆，帮助科威特复国，他派遣了42.5万美军参与行动。经过数周的空中和导弹轰炸，这场名为“沙漠风暴”的100小时战争取得了前所未有的胜利，击溃了伊拉克的百万人军队。尽管老布什取得了前所未有的外交和军事胜利，但他无法抵挡住国内的经济问题造成的巨大压力。到1992年年中，失业率达到了7.8％，这是1984年以来的最高水平。1992年9月，人口普查报告表明，14.2％的美国人生活在贫困之中。以学生运动起家的民主党候选人比尔·克林顿以那句著名的“笨蛋！这是经济问题”，在大选中击败了老布什。作为一位“务实的看守总统”，老布什见证了苏联的解体，为接下来美国的独霸全球做好了准备。作为布什家族的第一位总统，他带领这个家族走向了巅峰，政治的血液已经流淌在这个家族的血脉里。老布什于12月1日去世，享年94岁。乔治·沃克·布什出生在康涅狄格州的纽黑文，在德克萨斯度过了少年岁月。小布什在米德兰公立学校完成了初中学业，最终和自己的祖父、父亲一样，进入了耶鲁大学。在耶鲁大学毕业后，1968年5月，布什加入了德克萨斯州空军国民警卫队。经过两年的现役服务训练，他被分配到休斯敦的第147侦察连队负责将F-102飞机从埃林顿后备基地飞到作战部队。很多批评者声称小布什因其父亲作为众议院议员的政治地位而受到特别优待，不同于他父亲是一位优秀的飞行员，小布什的飞行成绩很差，出勤也很糟糕。1973年秋，布什进入哈佛商学院。他于1975年毕业，获得工商管理硕士学位。在他当选时，他是唯一获得MBA学位的美国总统。在毕业后他也进入了石油行业，他的商业生涯是十分成功的，尽管被指责涉及内幕交易。仅仅在1989年德州游骑兵棒球队的交易中，它就赚得了1500万美元。在德克萨斯的米德兰，他遇到了劳拉·韦尔奇，三个月之后，他们结婚了。劳拉是一名教师和图书管理员，他们生育了一对双胞胎女儿，珍娜和芭芭拉。1978年，布什在德克萨斯州第19届国会选区竞选众议院，以46.8％的选票输给了对手。1988年，布什和他的家人搬到了华盛顿特区，为他父亲的美国总统竞选做准备。1994年，他当选为德克萨斯州州长，并且在1998年成为德州历史上第一位获得连任的州长。当54岁的乔治·W·布什成为美国第43任总统时，这是美国历史上第二次总统的儿子进入白宫。1824年当选第六任总统的约翰·昆西·亚当斯是第二任总统约翰·亚当斯的儿子。第41任总统老布什说：“当他的六个孩子中的乔治对政治产生兴趣，成为德克萨斯州州长，然后去了白宫时，他感到很惊讶。”在2000年白宫竞选活动的早期阶段，布什在民意调查中，比对手副总统阿尔·戈尔有两位数的领先优势。但随着选举的临近，这一差距已经极其靠近，尽管戈尔最终赢得了543,895的选票，但选举的胜利或失败取决于佛罗里达州的选举投票。要求重新计票的官司一直打到了最高法院，最终布什赢得了选举。他的新政府的核心施政思路是“富有同情心的保守主义”。在2001年9月11日的恐怖袭击事件后，布什成为战时总统，面临“亚伯拉罕·林肯以来任何总统都未曾面临的最大挑战”。布什组建了一个新的内阁级国土安全部，派遣美国军队进入阿富汗来打击塔利班。塔利班成功地被打败了，但本拉登直到奥巴马任期才被抓获。袭击发生后，布什还改变国家的情报收集和分析法律，授权情报机构监听民众通信。与此同时，小布什提出了重大的减税政策，完成了他的竞选承诺。小布什最具争议的行为是入侵伊拉克，他认为伊拉克总统萨达姆·侯赛因对美国构成了严重威胁。在伊拉克取得压倒性的胜利后，萨达姆被从他家乡的地窖里揪了出来并被判处绞刑。在小布什开始第二个任期时，伊拉克局势混乱依旧，混乱的民选政府和糟糕的安全形势，给小布什政府带来了更大的麻烦，在2004年竞选连任中受到民主党人克里的挑战。在就职仪式上，乔治·W·布什为他的第二个任期设定了主题：“我们是为自由历史上最伟大的成就做好准备。”然后，2008年金融危机来了……小布什是踏着美国最鼎盛时期的鲜花上台的，在他结束总统任期时，他的支持率降到了创纪录的19%，美国进入了大萧条以来最严重的的经济衰退。从塞缪尔到小布什，一个家族，四代人，完成了从普通的美国家庭到云巅之上的转变，布什家族的历史，金钱和权力如同默契的舞伴，为彼此的下一步提供了完美的准备和掩护，相辅相成，缺一不可。这是美国梦的典范，也是资本造就权力的必然之路，布什家族的路还在后面，小布什的弟弟杰布·布什对总统竞选雄心勃勃，我们依然会听到一个个布什在政坛上你番唱罢我登场。欢迎关注作者微信公众号“塞外声”</w:t>
      </w:r>
    </w:p>
    <w:p>
      <w:r>
        <w:t>WXC1347</w:t>
        <w:br/>
      </w:r>
    </w:p>
    <w:p>
      <w:r>
        <w:br/>
        <w:t xml:space="preserve">    </w:t>
        <w:tab/>
        <w:t xml:space="preserve">    </w:t>
        <w:tab/>
        <w:t>这两天，阿根廷真是热闹非凡，世界各国领导人齐聚于此，在G20峰会上“摩拳擦掌”要给世界经济找到更好的发展之路。这边领导人会议日程紧凑，那边领导夫人们的活动也十分丰富。当地时间11月30日上午，领导夫人们来到奥坎波别墅(VillaOcampo)进行参观，并在这幢意大利风格建筑前的草坪上欣赏当地音乐，与阿根廷文化进行了一次亲密接触↓↓驱车驶离布宜诺斯艾利斯不过半小时，便可来到小镇圣伊西德罗，阿根廷著名女作家维多利亚•奥坎波（VictoriaOcampo）的故居就坐落在这里。说起女作家奥坎波，人们最津津乐道的莫过于她与印度诗人泰戈尔的一段跨国情愫。他们之间的忘年情谊既是精神之恋和世俗之恋的融合，也成就了印度语和西班牙语文学的一次深度对话。但奥坎波的人生亮度绝不止于此，她对阿根廷文学的贡献，在今天看来依然可圈可点。1890年，奥坎波出生的那一年，奥坎波别墅正式落成。生长于此的奥坎波，从小就接受了一个贵族家庭所能提供的最良好教育：通晓法语、英语和西班牙语，11岁时就能用法语进行文学创作，甚至早早就推出了自己的代表作《证言》《弗吉尼亚·伍尔夫论》等。1930年，奥坎波从父亲那里继承了这座气派的法式别墅后，对其进行了大刀阔斧的改造。她拆除了阴沉压抑的深色实木墙围和艳丽的花卉墙布，将墙面全涂成了简洁明快的白色，只在餐厅和一处拐角保留了原先的样式，以纪念先辈。此外，她还将别墅里所有的豪华吊灯都换成了台灯或落地灯，将西方传统风格的罗马柱、油画和壁炉，与毕加索设计的地毯、乡土气息浓郁的藤制坐椅，以及东方风情的工笔画、漆器巧妙地融合在一起。1931年，41岁的奥坎波在别墅内创办了文学杂志《南方(Sur)》。此后的61年中，杂志总共发行了371期。诺贝尔文学奖得主加西亚·马尔克斯是《南方》的忠实读者，他后来的创作风格也深受其影响。此外，著名诗人博尔赫斯、聂鲁达等人将《南方》看作是作品传播的圣地，在这里成功打开了知名度。就这样，《南方》成为了当时整个拉丁美洲最重要的文学专刊，也是后人了解上世纪30至60年代拉美文化不可或缺的文献。作为杂志的创刊地，奥坎波别墅也一度变成了“林徽因的客厅”，终日洋溢着浓郁的文化气息。在这里，奥坎波接待过众多在世界文学史上赫赫有名的大人物，如博尔赫斯和泰戈尔等。他们在这里讨论文学创作、交流对战争和主义的看法，彼此间有过分歧甚至争吵，但更多时候是思想的碰撞与友谊的交融。博尔赫斯甚至在小说集《小径分叉的花园》开头赫然写上了“献给维多利亚·奥坎波”。奥坎波本人也因此在阿根廷声名鹊起。她曾被任命为阿根廷国家艺术基金会负责人，被授予“阿根廷文学院院士”称号，成为首位获得这一荣誉的女性作家。此外，她还参与了联合国教科文组织的筹建工作，并作为唯一一个阿根廷代表，出席了纽伦堡审判（二战后，由战胜国对纳粹德国军政首领的审判）。1979年1月27日，奥坎波因病去世。临终前，她将整座别墅连同里面上万册的图书、期刊捐献给了联合国教科文组织。这个拥有11000多册藏书、2500份期刊和1000张照片的地方，既可以作为研究和辩论场所，也可以当作博物馆和文献中心，后来成了联合国教科文组织拉丁美洲和加勒比地区科学办事处在阿根廷的办公地。2017年，奥坎波别墅被列入联合国教科文组织保护文献遗产计划。如今，坐在别墅一角的咖啡厅里，闻着浓浓的咖啡香气，感受着氤氲在房间里的宁静与平和，似乎还能回溯到女作家与朋友们肆意交流创作观点的年代。作者：咖喱 莹崽</w:t>
        <w:br/>
        <w:t xml:space="preserve">    </w:t>
        <w:tab/>
        <w:t xml:space="preserve">    </w:t>
      </w:r>
    </w:p>
    <w:p>
      <w:r>
        <w:t>WXC1348</w:t>
        <w:br/>
      </w:r>
    </w:p>
    <w:p>
      <w:r>
        <w:br/>
        <w:t xml:space="preserve">    </w:t>
        <w:tab/>
        <w:t xml:space="preserve">    </w:t>
        <w:tab/>
        <w:t>特朗普威胁，2019年1月1日可能按原计划提高10%关税至25%，甚至对所有中国进口商品追加关税。G20上与习近平及其团队谈判已是最后关键。两边最新的态度是什么?会继续互兴兵革还是化干戈为玉帛?  (德国之声中文网)G20领导人在阿根廷首都布宜诺艾利斯召开2天峰会。中美贸易争端白热化的同时，特朗普与习近平在贸易战爆发后首次会面，预计将在12月1日共进晚餐并展开会谈。是否会有任何“停火协议”，引起各界关注。谈判老手特朗普姿态高特朗普在周四告诉记者，他不确定是否想要和中国达成贸易协议。他说:“我认为已经很接近要和中国达成一些什么，但我不知道我是否想这样做。因为美国现在有好几十亿美元的关税或税收。”他不断表示是中国想要谈。“我愿意达成协议。但坦白说，我喜欢现在的协议。”不过特朗普也不是没有妥协的理由。在美国通用汽车公司宣布裁员和关闭美国工厂，并可能转向中国制造后，特朗普猛烈抨击，还威胁要增加中国汽车进口关税。由于美国内部经济稳定与否影响他2020的连任之路，他在推特上直白地说：“如果有公司不想付关税，就在美国盖工厂。”他有可能因为要降低美国企业的疑虑和金融市场的风险和中国“暂时休兵”。根据路透社引述美国政府官员，被认为是对华英派的白宫贸易顾问纳瓦罗（PeterNavarro）也将出席。他一向支持对中国采取更严厉的关税惩罚，也曾警告盼望贸易战结束的华尔街不该插手。不过纳瓦罗也因此和白宫国家经济顾问库德洛杠上。后者暗示前者并非白宫幕僚，只是特朗普的私人顾问。特朗普内部团队矛盾也将影响美国对中国的政策。美方团队可能会从以下几人选出谈判代表:国家安全顾问博尔顿、国务卿蓬佩奥、财政部长努姆钦，国家经济顾问库德洛，美国贸易代表莱特西泽，或是美国驻中大使布兰德斯塔德。自信的习近平压力倍增中美此前曾数次谈判，或因美国威胁而终止谈判。这次王牌习近平出马，有不得不谈定的压力。中国官方的态度也渐趋和缓。中国商务部发言人高峰29日强调，中方与美方的经济团队“正在保持著接触”，落实两国元首不久前在电话中达成的共识。希望美方能与中方相向而行，努力在G20上“取得积极成功”。高峰说，中方多次强调，中美经贸合作的本质是互利共赢。不久前，双方领导人都同意要推动中美经贸问题达成一个“双方都能接受的方案”。根据周四公布的一份全球贸易报告，美国的贸易限制对中国出口的实质影响总额达到3690亿美元，远远高于受关税影响的2780亿美元商品。由瑞士圣加仑大学的艾佛涅特(SimonEvenett)和富里兹(JohannesFritz)撰写的报告称，大多数媒体报道美国的贸易政策时，都集中在2780亿美元的关税增长上，然而，今年中国向美国出口的470亿美元货物也被其他贸易壁垒所波及。此外，中国出口的430多亿美元也因为美国对其他国家的贸易限制而受到影响。G20会场外聚集抗议民众。许多人认为首脑们除了关心政治和经济，也该在人权议题上着墨。香港也有人权团体为了中国维权人士请命。报告内容提到，“一旦考虑到美国全面的‘贸易扭曲’，在今年的贸易战中，有三分之一的中国出口受到牵连。”在这种压力和美国不断进逼下，习近平也开始针对美国所在的贸易不公项目表示意见。29日，他在西班牙国会演讲时说：“中国对外开放的大门永远不会关闭，只会越开越大。”“我们会尽很大努力加速市场进入，改善投资环境，并加强保护智慧财产。”这番话也被解读为在G20前的向美国发出的讯息。这次谈判不若先前会有高层提前见面。习近平和特朗普直接会谈将是谈判重点。中方这边很可能派出国务委员杨洁篪、中共中央办公厅主任丁薛祥，副总理刘鹤，外交部长王毅和中国驻美大使崔天凯。</w:t>
        <w:br/>
        <w:t xml:space="preserve">    </w:t>
        <w:tab/>
        <w:t xml:space="preserve">    </w:t>
      </w:r>
    </w:p>
    <w:p>
      <w:r>
        <w:t>WXC1349</w:t>
        <w:br/>
      </w:r>
    </w:p>
    <w:p>
      <w:r>
        <w:br/>
        <w:t xml:space="preserve">    </w:t>
        <w:tab/>
        <w:t xml:space="preserve">    </w:t>
        <w:tab/>
        <w:t>话说，就在前两天，英国肯辛顿宫官宣了哈里与梅根两口子将要从伦敦搬离的消息，这份官方声明中很明确地表示：“哈里与梅根为了迎接他们第一个宝宝的到来，将于明年早些时候从肯辛顿行宫搬离至温莎的FrogmoreCottage住下。”这本是一个再正常不过的消息了，因为我们之前就曾报道过哈里与梅根如今的住处是位于肯辛顿宫内面积仅有123平方米的“NottinghamCottage”，这里不管是对于贵为王子的哈里还是要照顾即将诞下的宝宝来说，都实在是小到显得太寒碜了啊...尤其是和威廉王子一家在伦敦的永久住所——曾被评为“世界十大最贵豪宅“之一的肯辛顿宫花园别墅一对比，哈里王子一家住在NottinghamCottage里便显得更憋屈了，因此这一搬完全是情理之中的事儿，但媒体在肯辛顿宫这份官方声明出来前扒出的一些“内幕”却引起了民众间不小的非议...先不说哈里一家放着去年11月份就开始斥巨资翻修的肯辛顿宫“Apartment1”不要，非得大老远搬到离伦敦好一段距离的温莎去算是怎么回事儿啊？所以民众们认为这次搬家肯定不只是为了让梅根有个更舒适的待产环境这么简单，其中必有猫腻！媒体发现是这样的舆论走向后，赶紧又搜集了一波消息发布了新闻报道——“哈里和梅根明年要搬到温莎的Frogmore Cottage住了！原因就是哈里和威廉两兄弟之间关系紧张啊！”这报道一经传出是引得民众一片哗然，但随之迎来的反响好像有点儿不对头啊...大家纷纷对此持怀疑态度，甚至有不少人认为这报道有故意制造舆论的意思——因为哈里和威廉从小就很合得来这一点是被民众们看在眼里的，两人不管到哪儿都是形影相随，尤其是在他们的母亲黛安娜王妃去世后，这两兄弟简直就是相依为命的关系，作为兄长且十分成熟的威廉总是无微不至地照顾着弟弟哈里，而哈里对哥哥的能力更是信任且仰赖无比，更何况人家哈里很早之前就表示过自己想当个低调一些的人，甚至曾表露过想要放弃往事身份，由此可知，哈里王子根本就没有要和哥哥争权的意思，而且就算他们真的关系紧张，哈里也不至于绝情到要搬去离伦敦那么远的村子里啊...威廉和哈里两兄弟的关系太铁的确掰不动，那剩下的自然就是凯特和梅根这两位妯娌了，于是很快就又出现了这样的报道——“梅根和凯特相处得不融洽，所以哈里一家才要搬家！”民众们一看到这报道后瞬间反应就不一样了——咦！这个好像很靠谱啊！毕竟凯特和梅根自成为皇室妯娌以来，就不断有一些零零散散的流言被传到民间，有说梅根总是模仿凯特穿着和动作的，再好比媒体曾爆料哈里王子的好友表示她们俩合不来的，总而言之，相比于哈里和威廉这俩亲兄弟，大家貌似更愿意相信凯特和梅根不合这一说法，尽管关于这方面的报道始终没出现啥实锤，但这一消息依然在民众间闹得沸沸扬扬...眼看着社会间的舆论越来越离谱，皇室最终还是忍不住站出来进行澄清了——“哈里和梅根要搬到温莎的真正原因：是因为他们不想孩子一出生就在肯辛顿宫里过上‘金鱼缸’般的透明生活！”其实说句实在话，这个原因相比于前面报道的那些消息的确要靠谱得多，要知道，肯辛顿宫虽然占地较广，但居住在其中的王室成员也是多达50余位，不管哈里王子一家住在肯辛顿宫哪一块，都避免不了和其他王室成员共用同一块公共区域，尽管这里有一大块花园区域可以提供给孩子们玩耍，但隐蔽性实在是太差了，这也正是乔治小王子和夏洛特小公主老是被拍到的原因，毕竟隔壁不远处就是对外开放的英国白金汉宫国事厅，每年到此参观的游客可是多达40万人次！反观哈里和梅根将要搬去的温莎Frogmore Cottage，整个庄园的面积达到了2.4万平方米，而且在梅根怀孕后，女王就把这块房产赐给了哈里和梅根一家子，这里有10间卧室，育婴房、健身房、瑜伽室什么的都是一应俱全，对于待产和产后康复简直是再合适不过了，最主要的是——这里的隐蔽性强到不行！作为主宅的Frogmore Cottage位于整个庄园的“安全区域”，这里每年支队公众开放一两天，所以媒体狗仔想要窥探他们的私生活的话，那可是真是难上加难啊，这对于婚后就一直被媒体揪着不放的梅根和想要低调生活的哈里王子来说，完全就是人间天堂般的存在啊...尽管这些迹象和证据都指向了哈里和梅根是想要更加舒适且隐私一些的生活，然而无奈的是——人家民众都不信这一说啊，非要觉着是梅根和凯特不合才是搬家背后的真实原因，媒体们一看民众这态势，赶紧找了一些皇室里的消息人士打探口风准备追加报道，结果这一扒，还真就找出了些东西...众所周知，凯特是来自传统英国家庭的一位平民王妃，自小就受到传统英国文化熏陶的她，对于适应英国皇室的生活可谓是游刃有余，气质不凡再加上大方得体的举止，令她成为了英国民众眼中最被看好的王妃之一，而来自美国的梅根则是大胆且极有主见的人，出身于好莱坞的她敢于打破常规，虽说从决定嫁入皇室那一刻起她就应该做好习惯规矩的准备，但还是多次被英国民众所诟病甚至将她与凯特来进行对比，两位妯娌截然不同的成长环境也注定了她们有着天差地别的性格，因此互相之间出现摩擦及相处不来也是极为正常的事儿，很多时候发现她们同框时都会显得气氛有些许尴尬，两人之间的眼神接触也是甚少...媒体这次就扒出了凯特曾在梅根与哈里大婚前挑选礼裙时，曾因意见不合争吵而导致凯特哭了出来，甚至在梅根婚礼前，凯特又因夏洛特小公主穿上花童裙而哭...这下子变成俩王妃一起莫名躺枪了，也是心很累啊...ref：https://www.dailymail.co.uk/news/article-6450545/Hunt-Palace-mole-revealed-news-rift-Kate-Meghan.htmlhttps://www.dailymail.co.uk/femail/article-6448195/Meghan-Kate-arent-chums-froideur-recalls-Duchess-Windsor-Queen-Mother.html</w:t>
        <w:br/>
        <w:t xml:space="preserve">    </w:t>
        <w:tab/>
        <w:t xml:space="preserve">    </w:t>
      </w:r>
    </w:p>
    <w:p>
      <w:r>
        <w:t>WXC1350</w:t>
        <w:br/>
      </w:r>
    </w:p>
    <w:p>
      <w:r>
        <w:br/>
        <w:t xml:space="preserve">    </w:t>
        <w:tab/>
        <w:t xml:space="preserve">    </w:t>
        <w:tab/>
        <w:t>话说，在大多数人的概念里，父亲总是充当着家里顶梁柱及妻儿的保护伞般的存在，然而曾在3个月前，美国一位男子竟亲手将怀有身孕的妻子及两个女儿残忍杀害并弃尸！时隔多月，可能大家已经对这个曾经轰动全美的谋杀案件印象不深了，我们先来回顾一下前情。来自美国科罗拉多州的Chris Watts与妻子Shanann Watts是一对结婚多年的恩爱夫妻，他们养育着两名可爱的女儿，这幸福的小四口生活在一栋郊区的小别墅里，尽管生活过得并不算富裕，甚至还因欠下过多信用卡债款而申请过破产，但夫妻俩的感情貌似并没有被此所影响，反而还经常能在Shanann的社交账户上看到两人甜蜜的合照，凡是认识他们的朋友都表示这两口子简直就是模范夫妻，从事保健品销售行业的Shanann经常要到外地出差，身为丈夫的Chris则每次都能在家把孩子们照料得很好，除此之外，还总是能看到Chris为在外为工作奔波劳累回到家后的妻子按摩的照片，换做是谁都会觉得他们很恩爱...就在今年6月份时，Shanann检查过后发现自己又怀上了第三个孩子，当时她迫不及待地与丈夫通过短信方式分享这个喜讯，Chris得知后也是激动不已地表示：“看起来就像一颗小花生！！我已经爱上他／她了！！”然而没想到的是，就在这次孕检过后的两个月时这个表面上幸福的一家子出现了令人震惊的事件...当地时间8月13日凌晨两点左右，刚从亚利桑那州出差回来的Shanann在机场搭乘闺蜜NickoleAtkinson的车子回到了家并约好第二天一起到医院做产检，结果第二天Nickole在医院却迟迟都没能等到Shanann的出现，担心她发生意外的Nickole直接就前往了她的家，Nickole到达目的地敲了多次门都没人响应且发现Shanann的鞋子留在屋内，内心着急的她立马就报了警，警察来到事发地点后破门而入，却发现家里空无一人，被警方传唤从工作单位回到家里的Chris十分冷静地表示自己凌晨时还和妻子见过面，对Shanann及两个女儿的失踪完全不知情...随着案件的影响逐渐扩大，Chris还在媒体的采访中伴着哽咽地发表了一番感人至深的话：“我真的希望我的妻子和宝贝女儿可以平安回来，我现在整夜都无法入睡。我就在家里为你们点亮每一盏灯，盼着你们赶紧回来！我无法相信这一切竟然发生在我身上，这就像是一场永远都无法醒来的噩梦。”这种种迹象都令民众难以对这个与妻子十分恩爱的男人产生怀疑，甚至纷纷表示为他的遭遇感到心疼，但随着警方逐渐深入的调查取证后发现，这并不像是一件简单的人口失踪案，因为Shanann的所有随身物品及常用药都在家里，这也就间接表明了她在案发时并不是主动外出的！面对警方对此的盘问，当时急于洗脱嫌疑的Chris又篡改了口供表示妻子曾对他说过要带孩子去找朋友，然而这一出想把锅甩给妻子闺蜜的说法，却也正是他自相矛盾而被警方列为主要嫌疑人的开始...不久后在警方根据搜集到的多样间接证据及盘问面前，Chris终于招认了自己杀人的事实，但即使案情已经发展到了这一步，Chris却依然垂死挣扎地想要欺骗警方和自己的父亲——在他被暂时羁押在拘留所期间曾接受了父亲的探访，他向父亲表示自己那天是看到Shanann在家里杀害了两个女儿所以才会一怒之下出手将她杀死！他还在父亲面前说出这样的话：“你了解我是什么样的，当时我被吓坏了。”无法接受面前事实的老父亲不知道是真的相信了他，还是为儿子犯下这种罪行而感到心痛，只说了一句：“天啊...”这个令人唏嘘不已的案件真凶被公布后，引起了非常强烈的社会反响，在近两个月来，警方对与Chris有关系的人及事件展开了极其缜密的调查，终于在最近，警方掌握了极其充分的证据并令Chris亲口承认了他残忍杀害妻女的犯罪事实，而且还调查清楚了他犯案的动机...根据调查，Chris与妻子Shanann早已出现了裂痕，并在她6月份检查出怀孕时就已经开始了婚内出轨行为！Shanann的父母及朋友都表示对他们的婚姻出现问题这一点是知情的，但不同的是——Shanann始终想着要修复这段感情，而Chris却完全不接受她的建议并强硬地表示“两人不合”要求离婚，从后来找到Shanann尸体身上的手机的搜索记录也表明了这一点，她在被杀害的前几天还在Growup团购网站搜索周末双人出游的地点，可能是想要与Chris浪漫一回补救他们的感情，却没想到刚到家便被丈夫残忍杀害了，从她手机中与Chris的短信聊天记录看来，两人的关系也的确非常糟糕...而关于出轨这一点，Chris是与一名同样在石油公司工作的同事NicholKessinger发生婚外情，且经常在妻子出差期间与情妇外出鬼混，警方在Chris的手机中找到了一个设置了数字密码的隐藏应用程序，解密打开后发现了里面存有他与Nichol的多张亲密合照！甚至还有上千张他为Nichol拍摄的半裸照或裸照...而在警方从Nichol手机中的搜索记录提取出的证据中显示，她在案发前两天曾搜索过“婚纱礼服”，还在案发的前一天晚上搜索“如何准备肛交”等性行为问题，并在色情网站上观看了“三人性交”的视频！也就是说，她似乎是以为Chris将要与妻子离婚并迎娶她，还可能是以刺激的性交行为来引诱Chris上钩，这一点也很有可能是致使Chris狠心犯下残忍谋杀罪行的诱因之一，但Nichol本人却对这一点矢口否认——她表示Chris之所以会犯案是因为他们一家的经济问题，并非是由婚外情导致，而且还说不管她在不在现场附近，Chris肯定都会杀害妻子和女儿的...（Nichol Kessinger）而后不久，警方又从Chris邻居家门口的录像中发现了当天凌晨他开启皮卡出门的过程，且过程中他还开出及倒回了多次，这一点也看出了其中不少的端倪，更令人细思极恐的是，一名疑似Chris另一位情妇的女性AmandaMcMahon表示她曾与Chris在今年3月份时有过一夜情，她表示是在约会软件上相识，以发生性关系的目的约到了她家，她还说两人在发生性关系期间，Chris动作非常粗暴，所以觉得他做出杀害妻子和女儿这种行为并不出奇...（Amanda McMahon）在这种种新掌握的证据面前，又在警方提出坦白事实将不会被判处死刑的条件下，前不久还在父亲面前表示自己是看到Shanann将女儿杀害才一怒之下出手杀了妻子的Chris，竟瞬间改口承认了自己全部的罪行，表示的确是自己杀害妻子及两名女儿，案件的真相也终于是水落石出了...从案发最初在媒体前假惺惺的边哭边说，到面对证据承认杀人事实还妄想把主要罪行推给已经被他残忍杀害的妻子，如今面对已经掌握足够证据的警方向他提出坦白犯罪事实将不会被判处死刑的条件时，他竟立马又改口说妻子和女儿都是他自己杀害的！这种人面兽心的人渣，简直就不该存活在这世上啊！庭审期间，Shanann的父亲及弟弟哭得泣不成声...无论如何，如今Chris已经对自己杀害妻子和两个女儿的犯罪事实供认不讳，因此检察方在本月19日庭审时以三项谋杀罪名判处其五次无期徒刑的监禁，且服刑期间没有任何的假释期...你永远也想象不到，展现于世人眼前的美好表象背后到底藏着怎样不堪的真相啊...ref：https://www.dailymail.co.uk/news/article-6439331/Chris-Watts-mistress-searching-wedding-dresses-week-murders-Googled-anal-sex.htmlhttps://www.dailymail.co.uk/news/article-6444425/Video-captures-chilling-moment-Chris-Watts-loads-truck-drives-murdered-bodies.htmlhttps://www.dailymail.co.uk/news/article-6444027/Chris-Watts-played-rape-fantasy-woman-met-Tindr-murders.html</w:t>
        <w:br/>
        <w:t xml:space="preserve">    </w:t>
        <w:tab/>
        <w:t xml:space="preserve">    </w:t>
      </w:r>
    </w:p>
    <w:p>
      <w:r>
        <w:t>WXC1351</w:t>
        <w:br/>
      </w:r>
    </w:p>
    <w:p>
      <w:r>
        <w:br/>
        <w:t xml:space="preserve">    </w:t>
        <w:tab/>
        <w:t xml:space="preserve">    </w:t>
        <w:tab/>
        <w:br/>
        <w:t xml:space="preserve">    </w:t>
        <w:tab/>
        <w:t xml:space="preserve">    </w:t>
      </w:r>
    </w:p>
    <w:p>
      <w:r>
        <w:t>WXC1352</w:t>
        <w:br/>
      </w:r>
    </w:p>
    <w:p>
      <w:r>
        <w:br/>
        <w:t xml:space="preserve">    </w:t>
        <w:tab/>
        <w:t xml:space="preserve">    </w:t>
        <w:tab/>
        <w:t>狼，最凶猛的动物之一给人的感觉是冷酷、狠毒、无情然而，在内蒙古大草原有一位95后姑娘却嘴对嘴，“养活”了8匹狼……////▼女孩叫周鑫月，小名月儿，今年20岁，养狼已有4年。她的家在辽宁，16岁初中毕业后，去了叔叔家，跟着叔叔学习养狼。当月儿可以独当一面时，在叔叔的介绍下，她来到了内蒙古赤峰大草原。11月29日内蒙古赤峰大草原上气温-15℃月儿像往常一样穿着厚厚的蒙古袍用嘴叼着羊肉给狼喂食在内蒙古赤峰的景区里，月儿是这8匹狼最信赖的人。//“食物，最容易拉近和狼的关系。”月儿说。她每天都会给狼群准备几十公斤的鸡架、羊肉、羊胎盘，每次用手喂食的时候，她从来都不会把食物丢给狼群，而是让狼主动上前把肉叼走，这样不仅是对狼的尊重，更会让狼对她产生信任和依赖。相比于用手给狼喂食，月儿更擅长用嘴：如今，月儿用嘴叼住羊肉喂狼，狼群也丝毫不会怀疑，而是很自然的从她嘴边把肉取走，有时离开前还会在她的脸上留下一个吻。////“之前我交往过3个男朋友，他们都因为我养狼被吓跑了。”月儿说，她也理解前任们的选择，毕竟在大多数人的传统观念里，认为狼会吃人，因此非常恐惧害怕。月儿说：对于自己的爱情，月儿只希望以后可以找到一个同样喜欢狼的男朋友，两个人一边养狼、一边度过一生；但如果找不到，那和狼在一起过一辈子，也是一种不错的生活。内容来源：腾讯新闻、民声最前沿、新晚报审稿主任：剧根宏值班总编：杨永利</w:t>
        <w:br/>
        <w:t xml:space="preserve">    </w:t>
        <w:tab/>
        <w:t xml:space="preserve">    </w:t>
      </w:r>
    </w:p>
    <w:p>
      <w:r>
        <w:t>WXC1353</w:t>
        <w:br/>
      </w:r>
    </w:p>
    <w:p>
      <w:r>
        <w:br/>
        <w:t xml:space="preserve">    </w:t>
        <w:tab/>
        <w:t xml:space="preserve">    </w:t>
        <w:tab/>
        <w:t>名媛的生活是怎样的？可能就是ins上网红博主们日常晒包、晒钻戒、晒美食的打卡拼贴墙；或者是变色龙豪车、露天恒温泳池、衣帽间比旗舰店单品还齐全的豪宅日常。再或者，就是全球顶级名媛舞会的入场券。前两天，华为小公主姚安娜（Annabel）踏上了全球十大名媛舞会“巴黎名媛舞会”的红地毯。在此之前，关于这位“华为二公主”的传言几乎等于零。毕竟在2014年之前，外界连任正非的照片都很少见到（在互联网络如此发达的今天！），更不要说采访红地毯之类的高度曝光活动。作为曝光量极低的华为现任掌门人的女儿，Annabel似乎和老爸一样，非常中意这种隐于闪光灯背后的神秘身份。然鹅，这次为了小女儿的巴黎名媛舞会，任正非亲自上演了什么叫做“实力宠爱”。不仅罕见地拍了一张限制人数的全家福，还允许Annabel接受了至少两家媒体的采访。其实Annabel作为任正非的小女儿，能够登上这次巴黎名媛舞会，绝对不是靠钱砸出来的。要知道纽约社交名媛帕里斯·希尔顿小姐可是屡次被这个舞会拒之门外的。还有川普的另外俩女儿伊万卡和蒂凡尼也拿不到通行证。能够亮相巴黎名媛舞会的佳丽个个都是家世不凡，非富即贵。比如去年刚刚成年的赌王小女儿何超欣也在这里完成了成人礼，站的是C位。Annabel此次受邀，就是由何超欣引荐的。何超欣和Annabel是好闺蜜，同在美国波士顿读书。而且非常有趣地是，是哥哥何猷君介绍两名女孩认识的。果然“闺蜜的哥哥”这个话题是永恒的。而Annabel与何猷君的相识则是非常传统的家长介绍，在Annabel进入哈佛的时候，何猷君还在麻省理工读书，赌王四太顺理成章为二人牵起了线。如果没有这场相识，不知道我们还会不会在在两年后的今天看到巴黎名媛舞会上的Annabel Yao。不过不管怎样，现实世界里的富二代已经完美诠释了“比你出身好的人，还比你努力优秀，连朋友圈都比你优秀。”今年参加舞会的华裔不只Annabel一人，还有著名建筑设计师贝聿铭的孙女Anna Pei：香港盈大地产副主席兼行政总裁李志康的女儿Angel Lee：小八一下，AngelLee在群星之中虽不耀眼，父亲李志康可是李泽楷的心腹爱将，上次李泽楷给郭嘉文买亿元大house，经办人就是李志康。而这次出席舞会的名媛们，不仅有欧洲贵族，也有百年家族的后裔，都是名门贵胄的后代。来自德国科隆的女男爵Ludmilla：来自比利时皇室的女伯爵Hermine：Elizabeth是美国延绵6代的一个古老家族中的年轻一员：摩城唱片创始人孙女Juliet：参加本次舞会的Annabel也做了精心准备，礼服选择法国著名奢侈品牌J Mendel 2017秋冬款礼服。佩戴的珠宝是舞会珠宝赞助商Payal NY私人订制的珠宝，妆容则全部由舞会合作的法国“高级定制”美妆品牌BYTERRY一手打造。我秉承着一颗认真专注八卦的心，仔细去阅读了Annabel的海外社交网站，发现这位20岁的小姐姐原来生活中也不是像其他富二代一样过得的纸醉金迷。AnnabelYao是任正非和第二任妻子姚凌之女，她和同父异母的姐姐，华为CEO孟晚舟一样，都是随母姓。现在是哈佛大学本科二年级学生，就读电脑工程和统计数据专业。小学在英国读书，初中高中就读于上海中学国际部，作为一名学霸在美国大学的入学考试ATC取得了满分成绩，在校期间被哈佛大学提前录取。大学期间，她又曾在微软实习过：父亲任正非身为巨头华为的创始人兼总裁，但是Annabel身上却看不到印象中超级富二代的奢靡。日常生活就是我们身边常见的大学生活，除了芭蕾舞。从9岁开始专注于自己热爱的芭蕾舞，从此开始了全世界“打卡”跳舞，社交软件上随处可见Annabel时刻准备起舞的瞬间。继续，真的是很爱芭蕾了……练舞辛苦，Annabel小时候有过放弃的念头，但是在妈妈的鼓励下坚持下来。如今她不仅是哈佛芭蕾舞团董事会成员，而且每年负责出品8场演出。尽管学业繁忙，面对热爱的芭蕾舞，她每周至少练舞15小时。虽然知道自己永远也无法成为一名专业的顶尖芭蕾舞者，但是面对自己倾注热忱的指尖舞蹈，Annabel依然用尽自己最大的努力去实现在舞台上跳舞的梦想。这次参加巴黎名媛舞会，作为第二位起舞的名媛，Annabel展示了多年的舞蹈功底，与她的舞伴，比利时王子Gaspard deLimburg Stirum在众人注目中优雅起舞。Annabel接受采访时说到，当她听说能够参加本次巴黎名媛舞会时，开心极了，能够通过主办方各方面的选拔，对于她自身能力也是一种肯定。除了芭蕾舞，Annabel日常生活中也是所有女生20岁的样子，她在接受《巴黎竞赛画报》采访时透露，周末逛街、买包、高跟鞋和口红都是她的小嗜好。看完她的社交软件，我表示比起留学生圈里的品牌堆砌，这位华为小公主可以说非常低调了。也只能从肩上的包包、颈间的项链偶尔流露出富家千金的味道。比如全身牛仔休闲，配一个Dior的粉色戴妃包，不突兀，又恰好地传达出属于“富家女”的设定。这张游客照痕迹非常明显的街拍，也只能隐约看到颈间的宝格丽绿色小裙子项链，小白包与小白鞋也是real低调。还有这种完全秀出大长腿的网红侧站拍照方式，镜头前穿搭配色简单，也只是暗暗地秀了一把Chloe Faye和ChanelLeboy...Annabel说自己从小到大从来不会给周围的朋友讲家里的事情，在生活方面也会提醒自己节俭。所以我们现在就看到了一个如此低调的富二代千金。她表示，就算是买奢侈品、潮牌一类的也会注意避免大logo，这大概算是最朴素的富二代了~尽管如此，今年已经20岁的Annabel也会参加一些社交聚会，不经意间露出属于名媛的一面，一身黑色V领礼服，手拿Dior宴会包。再比如俯视视角的大长腿，配上优雅的蕾丝连衣裙，名媛既视感大概也不需要奢侈品logo才能体现。但是Annabel在社交、舞蹈之余，也热衷于推动公益活动。她本人表示，曾和自己欣赏的超模“小KK”卡莉·克劳斯(俩人同样都擅长编程）一起做公益活动，Annabel现在为几个帮助盲人的公益组织募集捐款。所以说，真正的名媛从来不是社交网站上标准九宫格网红照，也不是时刻炫富的奢侈品logo大集合，更不是夜夜笙箫的纸醉金迷。也许，Annabel的金钱观更多来自父母：比如，坐地铁这项，就来自老爸……对于Annabel此次的高调亮相，很多人都在猜测这是否意味着任正非有意将Annabel培养为自己的接班人。Annabel也亲承任正非有锻炼自己的意思：但是“小公主”有自己的想法，表示作为受宠的小女儿，Annabel有更大的自由去享受自己喜欢的事业。接班的事，毕竟还有大哥大姐。不过，向来低调到连富豪榜都不上的任总，这次也因为“小公主”的高调亮相再次刷屏一回，不知道任总是高兴呢，高兴呢，还是高兴呢？</w:t>
        <w:br/>
        <w:t xml:space="preserve">    </w:t>
        <w:tab/>
        <w:t xml:space="preserve">    </w:t>
      </w:r>
    </w:p>
    <w:p>
      <w:r>
        <w:t>WXC1354</w:t>
        <w:br/>
      </w:r>
    </w:p>
    <w:p>
      <w:r>
        <w:br/>
        <w:t xml:space="preserve">    </w:t>
        <w:tab/>
        <w:t xml:space="preserve">    </w:t>
        <w:tab/>
        <w:t>点开美墨3152多公里边境线西侧起点处的卫星地图，你或许会感到困惑——边境线以北的“超级大国”一片荒野，而南边的“发展中”小城却建筑密集、人丁兴旺。然而，当你真切地站到这条边境线上时就会看到，美方高大结实的金属栏杆背后，是远处高楼林立、绿树摇曳的旅游胜地圣地亚哥，而紧贴着墨方简陋铁板的，则是杂乱无章、低矮建筑边垃圾遍地的墨西哥边境城市蒂华纳。由于接壤美国，特卡特河畔的蒂华纳伴随着圣地亚哥市民的周末度假而迅速发展起来。作为世界上最繁忙的国际通道，墨美之间的通关口岸每天有6.5万辆小轿车、5000多辆货运车往来，30%的墨美游客在此通关，墨20%的出口商品由此运抵美国。每年有4000万人经由蒂华纳墨美边境口岸双向流动，口岸全天24小时开放。不过，这样的局面在过去一个月内正迅速改变。这一边，来自中美洲的近万大篷车移民汇聚蒂华纳，逃离国内困境的他们希望找寻契机向美国申请庇护；另一侧，美国大兵架起铁丝网加固边境墙严防死守，他们的总统更将来者称为“入侵”的“暴徒”，威胁称可能永久性关闭边境。11月29日，“由于没有人在听我们的声音”，10名女性移民身披白旗宣布发起绝食抗议。在此之前的25日，数百名等待已久的移民向美国边境口岸发起冲击，换来美军的催泪瓦斯和橡皮子弹。移民的无望、美军的枪口、当地人的抗议、NGO的援助……边境小镇蒂华纳从未如此处在舆论的风口浪尖。11月30日，来自洪都拉斯埃尔普罗格雷索（ElProgreso）市的亚历山大（Alexander），已经在蒂华纳的贝尼托华雷斯体育中心度过了整整两个礼拜。这个紧邻美墨边境墙的体育中心在11月中旬被当地政府改造成移民收容所后，就再也找不到以前的影子——原本的篮球场、足球场、棒球场和草地被大大小小、五颜六色的帐篷占据，从远处看像极了一个小村庄。这些帐篷规格不一，有些是常规用的野营帐篷，有些是四面敞开的大棚，晚到的移民不得不在大棚底下打着大通铺，稍微一动头就能碰到他人的脚底板。还有些用塑料纸和小树干勉强撑起的棚子散落在帐篷的缝隙和棒球场的看台下。人们把衣服摊在帐篷顶上晾晒，一些年轻移民四处兜售香烟和充电宝。收容所外，年轻的移民以售卖香烟为生。 Andrei Guerrero Vazquez 供图亚历山大和其他五个独自上路的洪都拉斯青年蜗居在一个双人帐篷里，他们的行李、衣物和鞋子凌乱地散落在帐篷外，帐内只留下塑料水瓶，避难所内仅有的两个直饮水龙头在周末断水。来自美国洛杉矶的独立纪录片制作人山姆（SamSlovick）11月27日告诉澎湃新闻（www.thepaper.cn），这个原本只能容下3000人的移民收容所如今有近8000人入住。“上周末，大雨淹没了整个体育馆，现在卫生情况十分糟糕。”18日就来到蒂华纳的山姆在贝尼托华雷斯体育中心内兜兜转转了不下20次，他说每次情况都在急转直下，“在一开始你能看到孩子们在一处小型滑梯组合上玩耍，也能听到他们的嬉戏声，但现在那个滑梯已被淹没在垃圾和衣物中，而那些欣喜的声音则被一直盘旋在避难所上空的直升机轰隆隆的引擎声取代。”14天的等待中，亚历山大同样切身感受到了愈发冷峻的局势——避难所周围警力部署逐渐增加，从三两个步行巡逻的地方警察，到全副武装的联邦警察围起人墙；食物愈发匮乏，从一日三餐供应到一日一顿都难以保证；当地居民的态度更是急转直下，从一路上的热情好客到冷眼相待，甚至向移民投掷石块抗议。“大篷车”移民们局促的生活环境。 Sam slovick 供图与此同时，美国批准避难申请的名单仍在以“龟速”翻页。自从美国总统特朗普上台推出限制移民的政策后，美墨边境关卡对移民的放行速度就明显降低。据美国政府统计数据显示，2017年美国收到庇护申请超过12万份，其中美国移民法官在去年一年内审理了3万份，其余9万份庇护案还积压在册。在美墨边境口岸，美方当前每天仅受理60至100名移民的庇护申请。在这批“大篷车”移民到达蒂华纳之前，等待获准进入美国的队伍已经排到了两个月后。无尽的等待吞噬着移民的耐心，11月25日，数百人高喊着“我们不是罪犯！我们勤奋工作！”的口号，不断逼近口岸关卡，遭到墨西哥执法人员的拦阻和美方催泪瓦斯、橡皮子弹的逼退。10月13日从洪都拉斯圣佩德罗苏拉出发，大篷车移民历时一个月跋涉近5000公里来到蒂华纳。但他们的眼前是到不了的美国，身后是回不去的祖国，脚下则是留不住的他乡。11月14日，两名刚刚抵达蒂华纳的中美洲移民，行走在美墨边境墙上，远望圣地亚哥。11月29日，蒂华纳又下起了雨。这一天，10名女性移民宣布发起绝食抗议，她们退而求其次地希望墨西哥能为他们提供快速的人道主义签证。然而，这个依美国而兴的边境小镇，似乎难以承载起这么多人的“美国梦”。“世界上没有任何一个城市会为这种状况做好准备，请允许我将它形容为‘雪崩’。”早在移民刚刚抵达蒂华纳的11月16日，当地的保守派市长胡安·曼努埃尔·加斯特姆（JuanManuel Gastelum）就为局势发展泼下一盆冷水。过去，拥有160万多元化人口的蒂华纳一直以“移民友好”形象著称。每年从中美洲国家途经墨西哥流向美国的约20万移民中，不少人会选择留在蒂华纳。2016年，3000多名海地人为逃离强飓风“马修”试图从蒂华纳入境美国。出于与大篷车移民类似的原因——没有合法进入美国的途径，他们滞留在了蒂华纳。当地政府和居民为海地人提供了衣服、住所和工作。但这一次情况发生了变化。11月10日，墨西哥国家移民研究所将80名率先抵达的大篷车移民安置在了蒂华纳靠近边境线的高档社区内。12日，另外300人来了。13日，又来了300人。外来者将社区所在的当地颇为知名的普拉亚斯德蒂华纳（Playasde Tijuana）海滩据为己有。到了14日的黎明时分，部分“普拉亚斯德蒂华纳”社区的居民走上前去质问露宿街头的外来者，遭到暴力对待。随后，针对大篷车移民的游行示威开始蔓延到蒂华纳全市。11月19日，大批蒂华纳人聚集在距离美国边境1.6公里的瓜特穆斯（中美洲阿兹特克帝国末代统治者）雕像下抗议，他们指责移民在给蒂华纳制造混乱，担心当地资源会被用在这群人身上。正在墨西哥国立自治大学（UNAM）攻读经济学的路易斯·温贝托（LuisHumberto）与远在蒂华纳的亲戚保持着联系。在他看来，“普拉亚斯德蒂华纳”社区中的多数人不欢迎移民，因为这些影响了这个城市和社区的整体形象。“蒂华纳人的生活水平普遍比墨西哥其他地方高。”当地人马尔科·蒙罗伊（MarcoMonroy）告诉澎湃新闻记者，这里文化上兼容美墨，经济上因为靠近美国，更加依赖商业而非制造业，是个发展很快的城市。但作为土生土长的蒂华纳人，马尔科并不介意大篷车移民的到来。“因为这里本来就聚集着大量等着合法或非法进入美国的移民，早就习惯了。”据马尔科的观察，出来游行抗议的大多是住在蒂华纳的墨西哥移民，“他们觉得自己应获得高于中美洲移民的待遇”。11月27日，全副武装的墨西哥联邦警察在收容所外围起人墙。 Sam slovick 供图伴随着中美洲大篷车移民的到来，蒂华纳变得有些“特朗普化”。在社交媒体上流传的示威视频中，有领头者面向人群情绪激动地喊话：“特朗普是对的！”蒂华纳当地新闻媒体反复质问“是谁组织了大篷车？”社交媒体平台上更是传播着中美洲移民使用毒品的故事。蒂华纳市长加斯特姆更是被拍到头戴一顶写有“MakeTijuana Great Again”（让蒂华纳再次伟大）的红色帽子，而这正是特朗普竞选时的标志。讽刺的是，特朗普上台后不断收紧移民政策，带给蒂华纳这座边境城市的影响显而易见。蒂华纳口岸的通关速度比以前慢了许多，即便是合法过境的墨西哥人也需接受美国移民官的长时间盘问。在收容所里，一些墨西哥移民被遣返至蒂华纳，和其他来自海地、洪都拉斯等国家的移民住在一起，人数明显增多。“墨西哥人一向反对特朗普‘歧视’移民的种种政策。”马尔科告诉澎湃新闻，“但在大篷车移民的问题上，与特朗普站在一起指责大篷车移民或许是最方便的做法。”为期一个月的移民招聘会蒂华纳人似乎有理由感到愤怒——移民由南至北穿越整个墨西哥的途中，所有地方政府和民众都热情友好、快马加鞭地将他们送往蒂华纳，直接导致了后者超负荷承压。当下墨西哥政府换届的背景，更加剧了蒂华纳局势的杂糅。将于12月1日离任的墨西哥总统恩里克·佩阿·尼托（Enrique Pea Nieto）似乎无意于替继任者安德烈斯·曼努埃尔·洛佩斯·奥夫拉多尔扫清障碍。蒂华纳市长加斯特姆甚至公开指责墨西哥联邦政府的“不作为”，称已不得不转向联合国和国际NGO寻求帮助。“我们正与当地部门协作，帮助移民们在墨西哥完成注册，随后将他们转交给墨西哥庇护委员会。”联合国难民署墨西哥地区发言人弗朗西斯卡·丰塔尼尼（FrancescaFontanini）接受澎湃新闻采访时透露，这些移民大多因为贫穷或为躲避诉讼与暴力而选择逃离，设立在墨西哥的联合国难民署部门只能为想要留在当地的人提供帮助。11月22日，收容所外，年轻的中美洲移民们互助理发，围着电源给手机充电。 Andrei Guerrero Vazquez 供图然而，墨西哥北方边界学院（COLEF）国际移民研究员安德烈·格雷罗·巴斯克斯（R. Andrei GuerreroVazquez）在接受澎湃新闻采访时指出，滞留蒂华纳的大篷车移民生活在恶劣的环境中，任何一方政府都没有显示出有能力解决这场“移民危机”的迹象。为了安置突然涌入的大篷车移民，蒂华纳的体育场、娱乐中心等公共场所被改建成了临时收容所。汇聚在这些收容所的大多是单身且独自上路的男性。对于这群平均年龄28岁，大多只念过小学，只讲西班牙语，在本国从事着建筑、园艺、牲畜业、农业等工作的移民而言，食物、衣物、住所和收入来源是迫切所需。11月19日，蒂华纳所在的墨西哥下加利福尼亚州政府启动了为期一个月的招聘会，面向已在蒂华纳定居的和新近涌入的所有移民开放，招收可从事美墨边境制造业的人员。该州劳工部长弗朗西斯科·伊里贝·帕尼亚瓜（Francisco IribePaniagua）告诉《亚利桑那共和报》，两年前海地移民涌入蒂华纳之后，他们就有过办招聘会的想法，当时官员们通过招聘会计划让许多人最终留在了这个城市。“他们有既定目标（在美国寻求庇护），但当地的现实迫使他们中的许多人留在下加利福尼亚州，”他告诉该报，“这一次，我们的行动速度更快，充分利用了两年前经验。”针对蒂华纳移民举行的招聘会将为期一个月。 联合国难民署供图11月29日，蒂华纳政府提出将移民从当前紧邻美墨边境的体育中心迁往该市东南地区更为宽敞的地方安置下来。但是，看着手机导航软件上这段不到20公里、需步行约4小时的距离，移民们并不那么乐意，或许当下隔着两重边境墙远眺圣地亚哥的处境更显真切。随着美国民主党在11月6日举行的中期选举中重夺众议院多数席位，分析人士预测美国政府今后对中美洲移民的政策或将有松动，特朗普政府通过国会拨款建造美墨边境墙的计划也恐成泡影。然而，对于这样的分析，特朗普在推特上强势回应称，若国会不在12月的会议上同意为美墨边境墙新拨款50亿，将宁愿政府停摆。无论美国两党间的博弈结果如何，无论即将上台的墨西哥新总统将作出怎样的表态，对于真实生活在蒂华纳的近万中美洲大篷车移民而言，横亘在眼前的两道金属边境墙像是银色长龙，散发出冰冷寒光，带来无尽的沉重与压抑。夕阳下爬上墙头远望圣地亚哥摩登高楼的他们，冷暖自知。</w:t>
        <w:br/>
        <w:t xml:space="preserve">    </w:t>
        <w:tab/>
        <w:t xml:space="preserve">    </w:t>
      </w:r>
    </w:p>
    <w:p>
      <w:r>
        <w:t>WXC1355</w:t>
        <w:br/>
      </w:r>
    </w:p>
    <w:p>
      <w:r>
        <w:br/>
        <w:t xml:space="preserve">    </w:t>
        <w:tab/>
        <w:t xml:space="preserve">    </w:t>
        <w:tab/>
        <w:t>有一部电影，面世至今鲜少有人提起。但事情每天在反转。有人说小众，后来它被漫威看中；有人说粗糙，后来连获大奖。后劲太强，终于在年末颁奖季跑出。Sir越来越觉得，现在安利都晚了——The Rider先不聊电影，因为作品之外的新闻也足够神奇。。远的，去年贾樟柯操办的第一届平遥电影节，它摘得国际性的最高荣誉“”。近的，前两天刚出炉，一举夺得最佳影片。哥谭是奥斯卡最重要的前哨站之一，由美国独立制片协会颁发。别忘了，还有戛纳电影节，它也捧回导演双周单元最高奖项。最严苛的评分网站MTC，得分。排名，。网站还给它附上一行大字：对比逆天的评价，电影的幕后实在是……太简陋。男主角，非专业。是导演在逛牧场的时候遇到的。定下选角的过程，也很随意。只因一段对话。导演看对方在驯马，而且长得挺上镜，就上前搭讪。问对方，这马背上的是什么？回答让导演震惊了：这个是上帝放在马背上可以让他扶住马鞍的东西。就他了。布莱迪，一个真正的美国西部牛仔，成为了电影的主角。而拍板的导演，同样名不见经传。只拍过一部长片，是学生作品。这部处女作得来不易——开拍前一天，老板撤资，家里被洗劫，导演手上只剩十万美金。第二部《骑士》筹备三年，资金更少，。穷有穷拍，硬上吧。华人女导演，顶住了压力。赵婷是谁？她是宋丹丹的继女，纽约大学电影学院硕士毕业。这十八万，最终成就了奇迹。《骑士》之后，她被漫威盯上。新作《永恒族》，敲定由赵婷导演。这是漫威新宇宙的重点作品，讲述远古宇宙中的超能力一族。现阶段的最强反派灭霸，就是永恒族的一员。从小众独立电影，到规模最大的商业电影。为什么看上她？在Sir看来，并不奇怪。故事灵感，就来源于男主布莱迪的亲身经历。开始于“英雄的窘境”——还在拍摄第一部电影的时候，导演赵婷便认识了布莱迪。据她所说，这个牛仔布莱迪对马的认识，近乎达到了神人的境界。她当下决定以他的视角拍一部电影，但苦于没有找到好角度。直到布莱迪受伤。布莱迪是年轻的驯马师，更是一名技艺高超的赛马手。牛仔，就像是上帝指派的使命，是他对自己身份的认同。字幕来源于远鉴字幕组，下同但在一次比赛中，他头部受了重伤，左边头颅里植入了一块金属片。他连缰绳都握不了，一握，手就抽搐。医生告诫他，比赛别想了。甚至，连马都不能骑。要不然，你会死。这让Sir想起被称为漫威最佳剧集，《超胆侠》的一幕。五分钟的格斗长镜头，我们看着所谓的“超人”，一拳一拳击倒罪犯。但每一拳，都比上一拳更慢，更累。最后，他勉强击倒最后一个人，倚在墙边喘气。之于骑士的使命，也一样。布莱迪开始重新审视，他对骑士的情感，他与马的羁绊。开始，他不肯认命。一次次地爬上马背，就像西西弗斯一次次把石头推上山。他是那么的天赋异禀，他的驯马术，远近闻名。在他的调教下，再难驯服的野马，都能信任他。结果，当然是一次又一次的失败。他爆发过，抑郁过，绝望过。愤怒过后，他去看望好兄弟莱恩。一个更落魄的骑士。从斗牛界备受瞩目的新星，到受伤，瘫痪。话不能说，路不能走，只能活在轮椅上。但是即便如此，他依然有一颗跃动的牛仔之心。布莱迪帮他找到了兴奋的出口。拿来兄弟旧时的视频，莱恩与屏幕里的自己相视而笑，仿佛公牛骑手的霸气从未消失。莱恩的表情，让布莱迪醒悟。受伤后的一场比赛，能看出他的转变。为履行自己的使命，布莱迪以赴死的勇气，来到比赛现场。但在上场的前一刻，布莱迪犹豫了。他看着远处的父亲与妹妹，最终……他选择了拥抱家人，与赛场道别。有人说，这部电影解构了美国的牛仔精神。正因为，这种精神在一个无法当上牛仔的普通人身上展现。接受之后，布莱迪重新回头看前半生的一切。视角都变得不一样。骑马对骑士来说，是幸福，是天性。但受伤后和朋友坐下侃侃而谈，聊的是痛，是伤。我可能有过十多次脑震荡坦白说，电影涉及的命题很多。个人对命运的顽抗；人类与自然的磨合；家庭与社会的影响；……更不用说，只用十万美元，就塑造出这般细腻的光影：最后，Sir想提一个细节。这是片子最感人的一幕。布莱迪家因为经济问题，需要卖掉家里的马格斯；在清晨的薄雾中，他打开房门，看到远处马格斯的身影。镜头跟随着他的脚步，从远到近。一次安静而深情的道别。但最后一个画面，切到了布莱迪的第一人称视角。仔细看，。《骑士》在告诉我们——在重新爬起来，成为骑士，成为英雄之前。必须先。图片来自网络</w:t>
        <w:br/>
        <w:t xml:space="preserve">    </w:t>
        <w:tab/>
        <w:t xml:space="preserve">    </w:t>
      </w:r>
    </w:p>
    <w:p>
      <w:r>
        <w:t>WXC1356</w:t>
        <w:br/>
      </w:r>
    </w:p>
    <w:p>
      <w:r>
        <w:br/>
        <w:t xml:space="preserve">    </w:t>
        <w:tab/>
        <w:t xml:space="preserve">    </w:t>
        <w:tab/>
        <w:t>说到教堂仪式，你会想到什么？在这家美国的“世界和平与统一圣所”教堂里，所有人都拿着枪祈祷…我是说，所有人！不管是老奶奶还是小姐姐，都人手一把突击步枪。因为枪在这里是神圣的象征，除了枪以外，还有很多人带着子弹做成的王冠。那场面，就连战斗民族的牧师看了都要忌惮三分。俄罗斯牧师只是给武器开光，没想到美帝这边是直接抬着突击步枪祷告了。这真的是世界上最硬核的教会了吧…​他必用铁棒辖管他们 ，将他们如同窑户的瓦器打得粉碎 ，像我从我父领受的权柄一样 。—— 圣经 启示录2：27这段圣经的摘录中提到：而这些“世界和平与统一教”的教徒则宣称，圣经里提到的“铁棒”，实际上就是步枪，而且他们连型号都确认了！（上帝OS：我没有，我不是，你别乱说，公元1世纪连火药都没发明，哪来什么步枪…）AR-15大家可能不太熟。它是今天美国最常见的步枪，军用版本叫做M16。也就是说上帝的铁棒，正好是美国产量最大的枪。呵呵​​他们有多爱枪呢？这个教会的人认为：枪械是上帝赋予人类的神圣不可侵犯的武器，是纪录在圣经中的。每天持枪保护自己就是对上帝最大的尊重。而那些禁止人们使用枪械的政府，就是撒旦的化身。所以整个组织，就是伪装在基督教下的枪支崇拜教会。图：教主文亨进和教主夫人的facebook照片他们的主教甚至有一把黄金做的AR-15。而那些因为校园枪击事件死去的孩子该怎么办呢？就在今年早些时候，佛罗里达的帕克兰高中就发生了一次恶性校园枪击事件，一共有17人遇难按照教会的解释：教主文亨進：“想象一下，如果那家佛罗里达学校里的初中生每人都有一把手枪，那还有人敢拿枪去袭击吗？所以校园暴力的问题就在于，有枪的人还不够多。”看来在他们的理想世界里，每一个美国的初中都在进行大逃杀把…看到这里，大家想必也知道了，这个世界和平教，是一个不折不扣的邪教。但让报姐吃惊的是，这个邪教其实来头不小。他的创始人文亨进不但是哈佛大学经济学毕业，说到文鲜明，那可是世界邪教界响当当的名字——他在韩国创办的统一教，可谓是世界第一大邪教，是继泡菜和韩剧之后韩国第三大出口产品（并不）。文鲜明本人号称是耶稣再世，活神仙，是世界的救世主。不过再大的神仙也翻船的一天，文鲜明本人已经于2012年去世。他们有一个习俗：同时为上百新人举办婚礼，那场面那阵势，真的是锣鼓喧天，鞭炮齐鸣，红旗招展，人山人海。当然，在统一教光线的外表下，他们作为国际有名的大型邪教组织，不太可能干出危害信徒生命的事情，但仍然对信徒收巨额宗教税，横征暴敛。就在统一教如日中天的时候，小儿子文亨进因为家族继承斗争独走，新宗教的教义，不可避免地带有统一教的痕迹：文亨进自称“第二王”，是自己父亲宇宙之王的继承人。只不过他们把普通的王冠，改成了子弹做成的王冠，够硬核，够skr~而文亨进作为哈佛高材生，在今天的美国，枪械所有权的争议已经到了白热化的程度。一方面越来越多的校园枪击案，另一方面，让很多人，尤其是那些爱枪者主动上交武器，真的不是一件很现实的事情。而这个邪教，就戳中了部分人爱枪的情绪，用圣经解释枪支持有权的神圣不可侵犯，至于邪教不邪教的，他们真的我不在意。大家一起玩枪多开心啊~如果这个组织只是枪械爱好者集会，那其实危害还没那么大。但邪教思想的洗脑能力是无限的，更要命的，是他们每人都有枪！可以想象，如果有天美国真的要禁枪了，文亨进就会带领邪教成员去美国阿巴拉契亚山脉里打游击吧…</w:t>
        <w:br/>
        <w:t xml:space="preserve">    </w:t>
        <w:tab/>
        <w:t xml:space="preserve">    </w:t>
      </w:r>
    </w:p>
    <w:p>
      <w:r>
        <w:t>WXC1357</w:t>
        <w:br/>
      </w:r>
    </w:p>
    <w:p>
      <w:r>
        <w:t>特习会这次并不像之前许多人预感的那样恐怖，晚宴在掌声中结束，双方同意休战，似乎大家都成了赢家。但一些专家仔细分析中美双方的报道和声明，发现魔鬼真的藏在细节里，中国官媒对内报道没有提最要命的三个月期限，以及中国必须要进行的“结构性改革”等内容。新华社授权发布的消息最乐观：“中美就经贸问题达成共识，决定停止升级关税等贸易限制措施”。这句报道，概而扩之，把中美“新型大国关系”放在对等的地位。报道文字简短，核心内容有：“双方决定，停止升级关税等贸易限制措施，包括不再提高现有针对对方的关税税率，及不对其他商品出台新的加征关税措施。”还有一句话话中有话：“双方同意，本着相互尊重、平等互利的精神，立即着手解决彼此关切问题。”这句话其实暗示了中美三个月要完成的一场严峻的谈判。报道一笔带过。最后一句总结：“两国元首指示双方经贸团队加紧磋商，达成协议，取消今年以来加征的关税，推动双边经贸关系尽快回到正常轨道，实现双赢”报道语气大度，用词相对谨慎，处处从兼顾美国的“双赢”出发，给人一种笼而统之的高兴，危机似乎解决了!但仔细推敲起来，发现报道没有任何细节，初看美国白宫声明，也让人有同感。白宫声明称“这是一次“高度成功的会谈”。语气比北京夸张，符合特朗普的作风。声明赞扬，“习主席做出了不起的人道主义姿态，同意把芬太尼列为‘管控物质’，这意味着向美国出售芬太尼的人将依法受到中国最重的处罚。”当然，芬太尼毒品，对美国造成的毒害已经很严重。接下来就有一节可能是习近平与特朗普“晚宴”会谈的核心内容--“贸易”：“在贸易问题上，特朗普总统同意在2019年1月1日，他将把对价值2千亿美元的产品的关税税率保持在10%，而不是在那一天提高到25%。”从声明看，白宫主人显然掌握着主动权，事实如此，如果特朗普不放手，税率就从元月一日提升至25%，中方毫无办法。但是更要命的一句话跟在后面，“特朗普总统和习近平主席同意立即开始有关结构性改变的谈判。这些结构性改变涉及强制技术转让、知识产权保护、非关税壁垒、网络入侵和网络盗窃、服务业和农业。双方同意，他们会努力在未来90天内完成谈判。如果双方在这个期限内未能达成协议，10%的关税将会被提高至25%。”就是说，特朗普半年来坚持要求中国做出“结构性”改变的内容没有丝毫改变，即强制技术转让、知识产权保护、非关税壁垒，网络入侵等等，这些内容美国副总统彭斯十月初在严厉抨击中国时已经做过详尽的阐释。不光如此，而且规定了三个月期限，北京如果不在这90天做出实质性改变，与美方达成协议的话，“10%的关税将会被提高至25%”。总之一句话，贸易战没有结束，说轻点，北京获得喘一口气的机会，说重点，北京被判处三个月缓刑。北京被套上了紧箍咒，这是中国官媒不愿向他们的读者如实汇报的。北京也不能提“结构性改革”，很难想象3个月之内能完成一项结构性改革。白宫声明最后总结：“特朗普总统表明：‘这是一场精彩的、富有成果的会谈，对美国和中国具有无限可能性。与习主席合作，是我的荣幸。’”那场晚宴结束时，会议厅里的确响起一片鼓掌声。特朗普的高兴可以理解，美方寸步不让，已经实施的10%的关税率继续实施，只是把原先预告的把税率再提升至25%延缓九十天。北京是被动的，而且不愿向自己的人民如实禀告。特习会结束，隐患犹存，且看三个月以后。</w:t>
      </w:r>
    </w:p>
    <w:p>
      <w:r>
        <w:t>WXC1358</w:t>
        <w:br/>
      </w:r>
    </w:p>
    <w:p>
      <w:r>
        <w:t xml:space="preserve">　　作为中国领导人，习近平不仅自己成为镁光灯焦点，连带他的家人也备受外界关注。明镜火拍《点点今天事》主讲人何频先生在2018年11月8日的节目中提到，关于中国第一千金习明泽在哈佛大学念心理系、彭丽媛的私下性格以及陈敏尔在重庆搞政审等话题。今天《明镜书刊》节目，我们请来明镜火拍编辑邱灵女士，给大家介绍《点点今天事》精华片段。法广：作为中国的第一千金，习明泽在哈佛校园学习时，有什么与众不同之处？邱灵：何频先生说，习明泽在校园里相当低调，就连姓氏也引用她外婆一位亲戚的姓，改为姓瞿；有教授上完课听别人说起，才知道习明泽也在台下听课。但有鉴于中国和习近平的重要性，习明泽身边确实有联邦政府派的保镖。当时曾经有网友点名要对付人在美国的习明泽，搞得中国公安部非常紧张，甚至还一度去请示彭丽媛。不过，最终习明泽还是没有回去，美国也加强了她在哈佛的人身安全保护。法广：有传说2013年习近平上台后，要求所有在海外留学的高级干部子女全部回国，这有影响到习明泽的哈佛求学之旅吗？邱灵：何频先生认为这个传言是个假消息，因为一些中国高干在海外的家属，在那个时间点并未回国，而习明泽也继续留在哈佛，并在2014年拿到心理系本科学位，甚至当时彭丽媛还远赴美国出席女儿的毕业典礼。法广：据说习明泽重回哈佛大学读书，这是真的吗？邱灵：何频先生透露，他确实有得到消息指出，习明泽又回到哈佛大学读博士。但习明泽是否真的在哈佛大学继续读心理学博士，还是读其他学科，这他并不清楚。法广：最近中国第一夫人彭丽媛也频频占据版面，媒体说她的名字排在许多政治局常委的前面，地位很高。对于这一点，何频先生怎么看呢？邱灵：彭丽媛在党内没有一个很高的职务，而是作为第一夫人的职务，因此何频先生认为媒体做文章的角度有点问题。他说，第一夫人的地位特殊性不能跟官僚体系的排名作比较，尽管她实际的影响力是高过其他政治局常委的。法广：彭丽媛的公众形象良好，私底下的她又是如何呢？邱灵：何频先生在节目上透露，彭丽媛没什么第一夫人的架子，即使是面对老朋友也一样，只是以前比现在更有个性。他举了个例子说明，之前一次彭丽媛到圣地亚哥演出慰问华侨，但演出后却不跟侨领们合影，让当地侨领怒批彭丽媛“不像话”。法广：另外，何频先生也在节目中谈到了重庆政审。为何重庆再提高考政审，会牵动如此大的舆论风波呢？邱灵：何频先生认为，中国现在特别敏感，虽然中共已经根本否定文革，但习近平执政的这几年，文革时期的标语和行为又再次出现，挑动社会的敏感神经。而“政审”一词正好就是文革的遗产，这时候提出来会让大家特别愤怒，急得重庆有关部门赶紧出面澄清。法广：陈敏尔提重庆政审，也让他成为众矢之的。对此，何频先生有何看法？邱灵：此次重庆政审闹得特别严重，何频先生认为，部分原因也是因为大家想打狗给主人看。现在习主席高高在上不能反，大家便将怒气发洩在他的部下，像是早前驱赶低端人口的蔡奇引发公愤，刘奇在江西搞棺材运动也是民怨连连，现在则轮到一度被认为是习近平接班人的陈敏尔。再加上重庆从薄熙来到后来的孙政才，本就是一个政治高度敏感的地方，现在陈敏尔再提重庆政审，自然成为众矢之的。</w:t>
      </w:r>
    </w:p>
    <w:p>
      <w:r>
        <w:t>WXC1359</w:t>
        <w:br/>
      </w:r>
    </w:p>
    <w:p>
      <w:r>
        <w:br/>
        <w:t xml:space="preserve">    </w:t>
        <w:tab/>
        <w:t xml:space="preserve">    </w:t>
        <w:tab/>
        <w:t>今天一大早上小编迷迷糊糊刚睁开眼惯性打开手机翻到微博热搜看到这一条猛然惊醒2018年度汉字“qiou”还真把小编难住了不过很多网友纷纷表示第一次遇生“字”不需要查字典就能明白它的意思……网友@张虎跃甚至给出了详细的注释qiong+chou=qiou还真的是生动形象呢真是感叹中华文化博大精深一个“字”能概括出好几层意思更多网友调侃这个“字”难道不是读“wo”吗不过玩笑归玩笑中华文化的确博大精深以下这22个汉字你还真的不一定能认全据说认得6个以上的，是学霸认得12个以上的，是学神22个全认识的，有吗？你认识几个？小编只认识6个不说了，下线补习语文去了文章来源：光明网、长江日报综合自人民日报、新浪微博等</w:t>
        <w:br/>
        <w:t xml:space="preserve">    </w:t>
        <w:tab/>
        <w:t xml:space="preserve">    </w:t>
      </w:r>
    </w:p>
    <w:p>
      <w:r>
        <w:t>WXC1360</w:t>
        <w:br/>
      </w:r>
    </w:p>
    <w:p>
      <w:r>
        <w:t xml:space="preserve">昨天网上有人爆料，中国广西南宁某楼盘的销售中心内，惊现多位非常“抢镜”的裸体女模特背后印着户型图来卖房，刷爆朋友圈。女模特们统一佩戴了面具，上半身并未穿衣服，胸前喷涂了蝴蝶和花朵，背部画有房子的户型图。开发商的算盘的策略果然奏效了，这个楼盘甚至走出中国，火到了美国。。由于网络上此前对这一项目称是“碧桂园”所属。对此，碧桂园即时发出声明，网络上关于此项目为碧桂园项目的恶意揣测均为不实信息，纯属造谣。呼吁广大网友理性对待网络谣言，不信谣、不传谣。以下为碧桂园南站新城发布的声明文件截图经核实，该视频实为广西南宁一个名为“南站新城”的房产项目开盘，雇女模特赤裸上半身，喷涂项目名称及户型图做宣传。并非为碧桂园南站新城项目的宣传活动。而南宁市江南区工商局回应称，该营销不属虚假广告，是否低俗涉黄应由警方界定查处。据悉，该项目位于广西壮族自治区南宁市，开发企业为南宁伟润投资有限责任公司。该项目多名销售人员回复澎湃新闻称，视频属实，现在整个南宁都知道了这个项目。活动系公司策划部策划，是该项目的暖场活动，现在活动已经结束，是否继续进行尚不得知。有业内人士透露，早年盛行的房展会上，因同一时间多个项目同时出现，为吸引购房者注意，房企们会请彩绘师在女性模特的背部描画户型图、邀请穿着比基尼的模特拿着楼盘广告走秀等。所谓房展会，即在房地产销售渠道不发达的阶段，许多城市会在固定时间举行房地产展览会，引起房企和相关机构的重视，房展会也成为房地产行业的品牌营销和交易平台，随着网络等渠道的发展，房展会逐渐变少。网友各有各的看法，有的强烈谴责，有的是看热闹不嫌事多的表示希望以后多来点这种活动。但大家都比较认同的就是：现在的房子确实难卖，开发商日子太难过，所以开发商才会策划出这种活动。国内开发商的日子有多难过？最近有爆料，河北某个开发商下发了一条新指令，要求公司非销售员工在年底前自己或推荐他人购买该开发商的任意一项目房源。并且在这段时间（年底前）买房，不仅可以享受全款9折，贷款也能9.5折优惠。但最重要的在后面：如果公司下达的指标完成不了，那么该员工将被纳入淘汰序列。而更人员工难受的是，在这边工作不仅卖不出房子要失业，而且有的部门最早的下班时间调整为晚上11点。根据财报来看，该地产公司近年仍在大举拿地推高了债务。从2014~2018年三季度，荣盛债务规模节节攀升，负债从604亿激增至1816亿，近五年净增1212亿元。欠了这么多钱，难怪要想尽一切办法把房子卖出去。相比之下，上面这个房地产公司还算幸运的，起码业务还依旧保持。而今年，已经有很多倒霉的开发商因为资金链断裂宣告破产。蓝鲸房产制图开发商倒闭在历年都是小概率事件。为什么今年有这么多开发商突然破产呢？是因为前几年房价涨的太快，而现在又凉的太快。前年和去年是房地产大牛市，所有的中小型房企都是卯足了劲加高杠杆卖地卖房，好赚取最多的利润。在之前开发商只要一开盘就瞬间秒光，所以根本不用担心周转速率的问题。2018年以来，因为房地产趋势调头，国家坚持房住不炒的总基调，以及金融形势去杠杆的大环境下，而高杠杆快跑模式发展的房企在资金面上就出现了明显问题。可以这么说，以前开发商的日子从来都没有这么难过过。即使是2008年金融危机的时候因为他们背后有强大的金主，也就是zf和银行，又得以十年黄金发展。国内的房地产业面临寒冬，先知先觉的资金却在美国置业，虽然当前美国房地产市场因房贷利率不断上涨压抑了投资需求，但是对于手握大把现金不需要贷款的国内投资者来说，现今的美国房地产市场正是大举进攻的好时机，资金优势让美国本土的买房者只能望其项背。 </w:t>
      </w:r>
    </w:p>
    <w:p>
      <w:r>
        <w:t>WXC1361</w:t>
        <w:br/>
      </w:r>
    </w:p>
    <w:p>
      <w:r>
        <w:br/>
        <w:t xml:space="preserve">    </w:t>
        <w:tab/>
        <w:t xml:space="preserve">    </w:t>
        <w:tab/>
        <w:t>按照美国原定的计划，明年1月1日起，美方将对中方的2000亿美元进口商品加征关税，从现有的10%提升至25%。一直强硬的特朗普之所以愿意重新回到谈判桌前，主要有两大原因。而从美国中期选举的结果来看，特朗普所在的共和党失去了众议院，，从这个角度来看，特朗普也有必要对中美贸易战的战略意义重新定位。按照美方公布的谈判细节，中方同意马上开始采购美国的农产品，也从侧面说明美国的农业也到了岌岌可危的地步。而最终能否在90天内达成协议，很大程度上取决于中方能在多大程度上满足美方的要求，比如大量增加对美国农业、工业和能源等领域的进口，以减少中美之间的贸易顺差额，同时中方还需要在知识产权保护等方面做出巨大努力。今年5月份，中美双方就贸易战一度达成过停火协议，但是距协议签订还不到10天，美国白宫就突然宣布对500亿美元中国商品加征25%的关税，以至于当时国内网友讽刺特朗普的“契约精神”为“弃约精神”。因此，现在就认为贸易战已经结束显然还是过于乐观。从更长远来看，随着中国经济总量逐渐接近美国，甚至不远的将来可能会超过美国，两个大国在追赶过程中不可能永远相安无事，加上两国意识形态的差异，更决定了摩擦才是未来两国相处的常态，。对于中国而言，即使在90天之内能够达成协议，也不要幻想中美贸易将会从此相安无事。改革开放40年之后，中国的改革进入深水区，很多领域的改革由于各种利益集团的存在已经很难推动，比如垄断行业的坚冰、收入分配改革等，借助外部力量的推动，可能反而使得改革能够更向前一步，否则，很有可能停留在原地踏步。，在当前中国经济增长乏力的背景下，原有依靠资本投入的增长模式已经到了尽头，提升生产率才是中国经济的出路所在。如果长期不尊重知识产权保护，不可能成为科技创新型国家。改革开放40年来，中国经济取得了举世瞩目的成就，尤其是2008年北京奥运会之后，恰逢美国次贷危机爆发，国人自信心空前膨胀，很多人认为美国已经就此衰落，中国俨然已经是全球老大，这种心态难免引发美国乃至全球的警惕，今天中美贸易战的爆发，很难说和国人的膨胀没有关系。从美国的崛起来看，早在“一战”结束时，美国的实力就已经超过了英国，但是美国一直没有以老大自居，在很长时间里对国际事务都保持中立态度，从来没有主动对英国的霸主地位发起挑战。直到“二战”结束，英国实力大幅下降，对全球事务已经力不从心，全球霸主也就自然过渡到美国。最鼓动人心的一个说法就是，按照中美之间的经济增长率，大概10几年之后中国经济总量将超过美国。即便这个算法成立，那也是10几年之后的事情，而即使经济总量上超过美国，人均GPD也还是远远落后。对于两个大国而言，十几年已经足够发生太多的变数。仅仅10年前，美国次贷危机爆发和北京奥运会开幕，当时很多人都预言这是一个大国的衰落和另外一个大国的崛起。但是仅仅十年，中美经济就迎来一次大反转，美国经济已经从危机中复苏，而中国经济增速却开始逐渐放缓。当初深陷危机的美国再度咄咄逼人，而一度引领全球的中国似乎只能被动防守，国人的自信心又降至冰点。但是，和十年前一样，如果预言中国将就此衰落也为时过早。⊙文章版权归《三联生活周刊》所有，</w:t>
        <w:br/>
        <w:t xml:space="preserve">    </w:t>
        <w:tab/>
        <w:t xml:space="preserve">    </w:t>
      </w:r>
    </w:p>
    <w:p>
      <w:r>
        <w:t>WXC1362</w:t>
        <w:br/>
      </w:r>
    </w:p>
    <w:p>
      <w:r>
        <w:br/>
        <w:t xml:space="preserve">    </w:t>
        <w:tab/>
        <w:t xml:space="preserve">    </w:t>
        <w:tab/>
        <w:t>，身上背负三条的人命争议，接连失去生命中最重要的三个女人，他的亲情、爱情和友情。世人都认定他有罪，但35年来，关于他的案件，却始终没有迎来定锤之音。，父亲是房地产大亨，家族坐拥52亿美元资产，在时代广场、曼哈顿中心等地都有诸多房产，可以说，Robert从小就过着衣食无忧的生活，看上去似乎比我们都幸运得多。（图源：daily mail）据他所说，7岁的一个半夜里，他在睡梦中被爸爸喊醒，却看到妈妈从楼上跌落，自杀身亡，在他心中，那一刻，妈妈抛下他选择死亡，整个世界在他面前崩塌了。（图源：纪录片 The Jinx）尽管痛苦不堪，但这噩梦般的一夜过去后，太阳终究会升起，长大成年后的Robert，沉默寡言，容易害羞，有些阴沉，甚至带着些孩子气的暴戾，这位出入各种上流场合的富家少爷，周身却流露出一种忧郁神秘的气质，使得19岁的Kathleen为他疯狂沉迷，他们相爱了，并在两年后结婚。（图源：daily mail）显然也不能。日子久了，他和Kathleen之间的不和谐也就越来越多，对妻子的控制欲也越来越强。当Kathleen决定去医学院深造时，他极度不满，矛盾和冲突不断升级。（图源：YouTube），他说：“我知道自己不会成为一个好父亲，我就像一个厄运，所以如果你要生孩子，可以，但我们就得离婚。”这一切都让Kathleen身心备受伤害，她曾对朋友说：“如果我出了什么事，就去找Robert。”（图源：daily mail）1982年冬天，也是他们婚后的第11年，Kathleen人间蒸发，在她失踪的第二天，她所就读的医学院还曾接到一名神秘女子的来电，声称她是Kathleen，身体不舒服想要请假。（图源：YouTube）几天后，Robert报了警，并通知了Kathleen的家人。因为他和受害者的关系，他也就成为了被怀疑的对象之一。（图源：YouTube）Robert则辩护说自己在那晚和Kathleen共进晚餐，而后就把她送上了火车，那是他们见的最后一面。（图源：YouTube）那么，所掌握的信息和证据显示，Robert似乎就是Kathleen生前见过的最后一个人。警方找不到Kathleen，抑或是她的尸首，于是，（图源：daily mail）2000年圣诞前夜，洛杉矶警方收到一封匿名信，告知他们应该注意Susan Berman的死亡，（图源：daily mail）他们还仔细研究了信件的写作风格，包括字体，和其中出现的拼写错误。一边勘测犯罪现场，一边排查人际关系，意想不到的事情发生了。，就在她去世的一个月前，警方刚刚启动了对于Kathleen失踪一案的再次调查。（图源：YouTube）而她，也是调查人员约谈的对象之一。人们开始怀疑，当初那个电话，是不是就是这个Robert的好友所打，如今被杀，是不是Robert为了杀人灭口、阻断调查。（图源：HBO）尽管Robert两次被判无罪，但在人们心里，他已经就是杀人凶手的存在，，开始了独居生活，再次淡出人们的视线。2001年，有人在得克萨斯州的海峡景观区，发现一个没有四肢、只有躯干的尸体，很快，警方搜寻到了除去头部的剩余尸块，并通过指纹确认了受害者身份，布莱克，一名独居的年长男子。（图源：daily mail）等他们来到受害者所居住的公寓勘察时，他们发现延伸至受害者隔壁房间的血迹痕迹，并开始对该房间的搜查，根据房东的证词，（图源：YouTube）但当他们进入房间后，却发现地板上有一些可疑的小割痕，于是警方当即顺着割痕将地板掀开，由此发现了大量的血迹。（图源：YouTube）经检验后发现，这些血液和受害者完全匹配，并且，这就是他被肢解的地方。，但此时她已经消失，警方开始搜集房东和其他住户的证词，发现这名老太太有太多的可疑之处。（图源：YouTube）从性格上看，她不说话不交流，有人甚至觉得她是一名聋哑人士。也没有什么人前来拜访她，除了曾被看到有一名男子在这里进出过几次。而警方开始怀疑了，如果她有钱时常外出旅游，并且玩得时间还都不短，为什么会租住在这里？（图源：dailymail）这些线索似乎毫不相关，但连贯起来之后，他们得出了一个让人目瞪口呆的结论：警察开始排查房屋附近的垃圾桶，他们找到了一张购买眼镜的预约发票，上面写着一个名字：RobertDurst。（图源：YouTube）而当他被锁定为谋杀邻居的嫌犯后，却在此案召开听证会时，逃跑了。一时间人心惶惶，律师在电视上呼吁他赶紧自首，他的弟弟雇了保镖来保护自己。Robert被再次发现，却是因为他在店里偷三明治，彼时他口袋里揣着五百多美金，马路上停着他租来的车子，车内有两把上了膛的枪、三万八千刀现金、大麻，以及那名被杀害邻居的身份证。（图源：YouTube）（图源：YouTube）“我是出于防卫，他很暴躁，拿着手枪威胁我，我在夺枪时误杀了他，随后将他肢解了。”而这一次，警方依然无法没有足够证据判定他就是杀人凶手，而法官则注意到，Robert对于尸体的切割和肢解十分“完美”，就像外科医生一样流畅，就像，不是第一次这么做一样。图源：Marc Smerling/Courtesy of HBO那么，Robert究竟杀人了么？他到底是邪恶的罪魁祸首，还是无辜不幸的受害者？对于他的调查仍然在继续，外界对于他的讨论也是各不相同，还有人以他和妻子的故事为题材拍了部电影，名为。不知是为了自证清白，还是出于内心的狂傲与不屑，Robert看了以后，主动联系了导演，要求导演采访自己，这名导演也就将采访过程拍成了纪录片TheJinx。（图源：dailymail），而那封信里，出现了那封寄往警局的匿名信里一模一样的拼写错误，导演向Robert展示了这封信，他双手搓脸，举止异常。（图源：dailymail）而等到采访结束后，一直都习惯自言自语的Robert，独自前往卫生间，这一次，他忘记将麦克风摘下来。于是，所有人都听到了他令人毛骨悚然的一段话：（图源：dailymail）他到底做了什么？他是在说自己杀了所有人吗？警方依然在对这一切进行调查。2015年3月14日，由于Susan被杀一案，Robert，并在路易斯安那州的新奥尔良再次被捕。（图源：dailymail）时至今日，他依然在等待着接下来的审判，警方拿到搜查令，拿到大量文件、录音等物证，并且对他设下高昂的保释金，尽管过程漫长而无望，但这场对于人性的拷问和探索，仍在继续。而如果罪名成立，等待Robert的最高刑罚可能是终身监禁，并且，没有假释的可能。</w:t>
        <w:br/>
        <w:t xml:space="preserve">    </w:t>
        <w:tab/>
        <w:t xml:space="preserve">    </w:t>
      </w:r>
    </w:p>
    <w:p>
      <w:r>
        <w:t>WXC1363</w:t>
        <w:br/>
      </w:r>
    </w:p>
    <w:p>
      <w:r>
        <w:br/>
        <w:t xml:space="preserve">    </w:t>
        <w:tab/>
        <w:t xml:space="preserve">   </w:t>
        <w:tab/>
        <w:tab/>
        <w:t xml:space="preserve"> </w:t>
        <w:br/>
        <w:t xml:space="preserve">    </w:t>
        <w:tab/>
        <w:t>老布什（左）1974至1975年间担任美国驻中国连络处主任，当时他和芭芭拉常骑着脚踏车游北京。两人在天安门广场留下这幅照片。美国200多年历史共有45位总统，但和中国情谊最深最久的，当属老布什总统；在美中贸易战方兴未艾、美中关系在“美国优先”的川式外交下尔虞我诈之际，更令两岸华人缅怀他与中国的行谊。老布什在珍珠港事变后成为海军飞行员，1944年曾被敌军击落但捡回一命；他与亚洲结缘始于太平洋战争，与中国正面交手则始于美中建交前八年。1971年，已开始与中国关系正常化的尼克森总统，决定放弃多年来美国尽力维护中华民国在联合国代表全中国的立场，同意让中华人民共和国加入联合国，因此在联合国提出了“双重代表权”案，也不断与坚持“汉贼不两立”的蒋介石方面折冲。同一时间，尼克森也宣布国家安全顾问季辛吉将再度访问中国大陆，放弃中华民国之心，已昭然若揭。时任美国驻联合国常任代表的老布什，显然对尼、季两位领导的真正盘算全然不知，仍奋力维护“双重代表权”提案，还表示对此案通过“深具信心，但相信会是场苦战。”结果双重代表权完全不受青睐，中国在联合国的代表权，随即由中华人民共和国取代。派驻北京14月 绰号自行车大使尼克森总统因水门案辞职下台，福特继任总统后，老布什在1975年9月，出任美驻北京联络办事处主任。尽管前后任期只有14个月，老布什一家对中国留下好印象，与中国官员、民众打成一片；两夫妻骑着自行车逛北京大街，给中国人留下平易近人印象，也给自己留下“自行车大使”别号。老布什夫妇在北京上北京教会，开始学中文，六名子女则在暑假到北京和父母团聚。夫人芭芭拉对中国艺术与建筑产生浓厚兴趣，一家人也迷上北京烤鸭，吃上了瘾。后来老布什回华府担任中情局局长，正好华府近郊开了家“北京饭店”，成了老布什一家最爱，造访次数超过120；该店有总统加持，被暱称为“布什家的北京饭店”。这帧1971年10月18日照片显示，时任美国驻联合国代表的老布什在联大有关中国会籍的辩论上，他当时称美国的政策不是“两个中国”，也不是“一中一台”。(美联社)华府北京饭店 造访次数逾百回华府后的老布什对中国难以忘情，1977年卸任中情局局长后率团访问西藏，当时同行的前美国驻中大使李洁明(JamesLilley)在96年受访时提到这次旅途，“全程陪伴的是杨洁篪，他和我们一团一见如故。”由于杨洁篪的名字太难念，团员取了“杨老虎”(TigerYang)的名，老布什于1989年就任总统后第二个月就访问北京，坐在邓小平和老布什后方担任传译的，就是这位后来分别担任中国驻美大使、外交部长和现任国务委员的杨老虎。就在同年4月，前中国中央总书记胡耀邦猝逝，北京大学生与市民在天安门广场举办悼念活动，接着事态扩大；6月4日发生震惊全球的天安门事件，美国也掀起反中浪潮。老布什也跟着宣布暂停军售与高层官员互访，并推迟对中国的贷款。不过，因老布什与当时中国领导人邓小平私交甚笃，并未因此对中国祭出严厉制裁。中国政策软弱 寻求连任失败六四事件后不到一年，老布什派国家安全顾问史考克罗（Brent Scowcroft）与副国务卿伊戈伯格（LawrenceEagleburger）秘访北京，美国随后延长给中国的最惠国待遇，次年11月国务卿贝克（JamesBaker）访中、1992年李鹏访美，三年不到，美中关系已大致恢复。老布什在六四事件后，两度派史考克罗秘访北京，维持与中对话，避免两国关系失控；但美国部分中国问题专家认为，老布什在处理六四安天门事件上过于软弱，是六四后美中政策的最大败笔。1992年大选年，民主党总统候选人克林顿对批评老布什“中国政策过于软弱”，为求连任，老布什宣布售台150架F16战机；但当时国内经济不振、失业严重，老布什总统毕竟未能取信于选民，败选下台，终结了共和党12年的执政。</w:t>
        <w:br/>
        <w:t xml:space="preserve">    </w:t>
        <w:tab/>
        <w:br/>
        <w:t xml:space="preserve">    </w:t>
        <w:tab/>
        <w:t xml:space="preserve">    </w:t>
      </w:r>
    </w:p>
    <w:p>
      <w:r>
        <w:t>WXC1364</w:t>
        <w:br/>
      </w:r>
    </w:p>
    <w:p>
      <w:r>
        <w:t>中共近日被指加大对新疆的管控，打压穆斯林已从新疆扩及宁夏，显示北京当局掌控种族及宗教团体更趋严厉。央视曾曝光再教育营内景象（图源：央视视频截图）据《金融时报》12月2日消息，中国当局2017年开始在新疆展开打压，拘留至少100万名穆斯林人，受到国际谴责。中共高层表示，拘留是必要的处置，并称穆斯林是被送进“职业技能教育培训”机构。随着宁夏上周和新疆签署反恐合作协议，北京当局对中国少数民族的掌控进一步扩大。中国法制网报道，宁夏党委常委、政法委书记兼涉疆服务管理协调小组组长张韵声，11月带团到乌鲁木齐的教育培训中心、看守所等地，考察政法、反恐维稳和依法管理宗教事务。张韵声称赞新疆的反恐努力，认为宁夏和新疆“有很好的合作空间”，还表示“新疆创造一些好经验、好做法，值得学习借鉴，要进一步加强两地在反恐维稳、民族宗教、劳务服务管理、社会治理等多方面深层合作”。《金融时报》指出，新疆和宁夏高层交流，是为新疆管控手段输出宁夏铺路。两地签署反恐合作协议之前，宁夏早已对宗教团体严格管控。2018年夏天，大批穆斯林曾聚集在回族自治区同心县韦州清真大寺外，抗议当局拆除清真寺的计划，罕见公开反抗当局。2018年2月起，宁夏回族自治区禁止学童进入清真寺学习宗教课程，也要求寺庙建筑移除伊斯兰标志与装饰，要将伊斯兰教“中国化”。加拿大亚伯达大学（University of Alberta）政治学教授哈斯麦斯（RezaHasmath）表示：“回族早在12世纪就到中国扎根，大多数回族早在经济与社会上融入当地。北京对宗教加深钳制，也暗示中共数十年来，以经济解决民族问题的政策宣告失败。共产党创党初期，回族和维吾尔族等“自治区”族群，在宗教与文化上被允诺享有较高程度的自治。少数民族不受中国早期一胎化政策限制，在教育等社会福利上也享有优惠。然而，在曾治理西藏的中共新疆党委书记陈全国铁腕手段下，中国两大自治区都受高压统治。墨尔本拉特普大学（La Trobe University）民族政策专家赖波德（JamesLeibold）表示，过去曾相信经济发展最终可以解决民族问题。如果你在这些地区发展经济，人民最终会对党感激并效忠。他表示：“现在认为这种方法已经失败，需要的是更强制或果断的手段，维稳摆在第一优先，即使这代表经济发展得先靠边。”西媒再曝新疆再教育营内幕：强迫学员与海外配偶离婚中共近年持续加强对新疆高压监控，被曝强制关押、拘留300万人穆斯林人。此外，中共干部入住新疆穆斯林家庭“结对认亲”，中共被指已在新疆实施全面社会掌控。美国自由亚洲电台11月30日引述一位哈萨克妇人卧热阿丽汗表示，她的丈夫被拘留在新疆再教育营，最近受到当局逼迫，口头向她提出离婚。多年前，从新疆额敏县移民哈萨克斯坦的卧热阿丽汗，带着三个孩子，近期公开要求新疆政府释放她的丈夫吐尔森别克。卧热阿丽汗用不太流利的汉语表示，2017年9月上旬，其丈夫持中国护照返回新疆后，护照被没收，人被送入所谓的政治学习营。她说，丈夫带着钱，回去协助亲友建房：“他回去帮人盖房子，还没有完工，所以他去了，因为没有完，他不需要给钱，所以他去了。盖完房剩1,000元人民币（1元人民币约合0.1438美元），他要拿回来，但盖完后，他钱也没有了，护照也没有了，公安没有给他护照。”吐尔森别克·哈毕所持的中国护照显示，他出生于1973年，护照签发日期是2016年10月。他的长女巴合提汗·吐尔森别克说，她父亲2017年9月5日回到中国新疆额敏县家乡库尔特村红星牧场第二团，其后被当局送入改造营。她和母亲已一年多未见到父亲。近期父亲突然向妈妈提出离婚。卧热阿丽汗说，她丈夫持有哈萨克斯坦绿卡，2017年回家乡纯粹是处理私人事务，但没料到被抓，最近通过微信提出离婚：“不知道他在哪里，现在他不回我们电话，他现在活着还是死了，都不知道。那一天他说我要离婚，我去不了那个地方（哈萨克斯坦），那样说的。”近期，吐尔森别克的妻子及孩子向萨克斯坦总统纳扎尔巴耶夫，外交部长海拉提，以及人权组织发出公开求助，并批评中国政府试图毁灭他们全家人的幸福。吐尔森别克的女儿表示，如果父亲不能回到她们身边，请愿行动不会停止。报道指出，新疆官员采用这种手段，以阻挠海外人士声援被羈押的亲人。然而，未被拘留，并不代表没受控制。根据中共党媒《人民日报》报道，当局自2016年起，在新疆启动“结对认亲”活动，要求各级干部职工“分批次来到农村社区，自带行李住进结亲户家中，与他们同吃、同住、同劳动、同学习”。截至2018年4月，全新疆各地州市、各机关企事业单位、中央驻疆单位（企业）、新疆军区、新疆生產建设兵团、武警新疆总队等部门单位，共有110多万名干部职工与160多万户各族群众“结对认亲”，干部职工累计走访各族群众3,330多万人次。</w:t>
      </w:r>
    </w:p>
    <w:p>
      <w:r>
        <w:t>WXC1365</w:t>
        <w:br/>
      </w:r>
    </w:p>
    <w:p>
      <w:r>
        <w:br/>
        <w:t xml:space="preserve">    </w:t>
        <w:tab/>
        <w:t xml:space="preserve">    </w:t>
        <w:tab/>
        <w:t>那些杀不死我的，终将使我更强大。Those who can't kill me will make me stronger.香港可以写进传奇的女人不多，比如刘嘉玲，还有她——章小蕙。很多90后读者会问：章小蕙是何许人也？按之前的知识储备解释，她就是那个买买买害得前夫钟镇涛破产，害情夫陈曜旻逃亡的“香港第一妖女”。最近我留意到她开了微信公众号，这不是和我们抢饭碗吗？抱着同行相轻的心态我研究了她的公号：多写自己的日常，文字有一种超然物外的宁静，优渥的生活就藏在细节里，不像张雨绮般用力过猛。比如在这篇《我的长途飞行包》里，她讲了这对Gianmaria Buccellati玫瑰沙金橘子耳环（上图4）背后的故事——（注：Buccellati布契拉提是意大利老牌珠宝品牌，亦舒曾形容它的设计“纤细多姿得犹如神话中仙女佩戴的饰物”。）这是真名媛啊！甩了那些假脸假胸、气质浮华的假名媛八条街。很多人跟着她买买买，俨然成了带货女王。▼What？这完全不符合我们预期的故事走向啊！在我们的认知里，一个挥霍无度的女人不是应该走向流落街头、无家可归的结局吗？但她偏偏没有！依然过着精致的贵妇生活，连美貌都没有削减半分。Really不可思议！我第一次看到章小蕙是很多年前，她出现在前夫钟镇涛的MV《我的世界只有你最懂》里面，一个抬头把我惊艳到了，明眸皓齿，娴静温柔，太美了！有媒体采访钟镇涛为什么找B嫂来演，他脱口而出：“便宜啊！”这句话似为以后埋下了祸根：章小蕙从来就不是经适女！章小蕙原名章蓉舫，1963年生于香港，家境优渥，父亲章建国是加拿大《今日中国文汇报》社长，后来创办了加拿大中文电视台。章小蕙4岁跟着妈妈在名牌专卖店血拼，18岁穿着名设计师为她定制的晚礼服参加成人礼。家里的名牌堆成了小山一般的美人亦舒是看不上的，却专门写过她的美——你看，20、30年前的她已经这么时髦了，穿衣打扮放在今天也不过时。▼也难怪钟镇涛对她一见着魔、非她不娶。钟镇涛从小家境贫寒，一路打拼进了娱乐圈，是著名的“悭钱佬”。却打肿脸充胖子为她一掷千金，每个月生活费3万（港币），买衣服则用附属卡任刷，章小蕙每个月加起来花30-60万（港币）。婚内出轨富商陈曜旻更让章小蕙背负滔天骂名。这位富商的结局很悲惨，破产后逃往国外。香港的媒体环境是非常直男癌的（至今如此）！充斥着对女性的歧视和恶意。从下面这些惊悚的封面标题便能窥豹一斑，迷恋的是你，鄙夷的是你，踩一脚的也是你。加上钟镇涛和他的娱乐圈好友们把持了舆论，整天对着媒体数落前妻的不是刷同情分，导致章小蕙彻底被妖魔化：她明明很美，目光也很温柔，却偏偏登了一张最丑的照片，写“烂鼻斗鸡眼”。甚至让一个算命师在节目上分析章小蕙的照片，“从屁股看出你淫贱。”今天，我们已经拥有了更成熟的头脑和比较客观的视角，回过头来再看：涕泪横飞的未必无辜！闭口不言的也未必有罪！● 钟镇涛破产并不是因为章小蕙的购物欲，而是两人共同投资炒房，遇上97亚洲金融危机，负债2.5亿港币。● 章小蕙婚内出轨陈曜旻，但钟镇涛也在1996年和范姜打得火热，双方默许了这段开放式的婚姻。 ●在她和钟镇涛夫妻关系降入冰点时，陈曜旻主动追求。陈的破产也跟金融危机大有关系，那个风度翩翩的白头绅士变成了彻头彻尾的暴力狂：动不动扇耳光、扯头发，最严重的一次，陈曜旻飞起一脚从背后踢来，章小蕙顿时失去了知觉，差点瘫痪。只不过在当时的舆论环境下，污言秽语像洪水一样涌向章小蕙，她被塑造成“香港第一妖女”，人生跌到低谷。所有人都认为，没有男人的供养，章小蕙一定过得很惨。殊不知，这才是这个命硬的女人实现自我价值的开始。她一口气接下十几本杂志的专栏，一个人写七个人的量，经常写到凌晨，每天睡4、5个小时，作为同行我知道这有多辛苦，但每月4万港币进账保证了她和儿子（离婚后，女儿钟嘉晴跟钟镇涛，儿子钟嘉浚跟她）的基本生活费。写作是她坚持了很多年的习惯，现在的公号里就收录了她早年给《明报》、《星岛日报》写的专栏，文字一样云淡风轻，从不叫苦哭穷。章小蕙习惯手写文稿她开了一家买手店，成了早期代购。早年那些买买买的经验派上了用场，在香港掀起了风潮，有杂志写“全香港的女人一边骂她不守妇道，一边又掩饰不住好奇，想知道这个狐狸精穿了什么”。她的服装店第一年赚了2700万，第二年赚了2300万。今天代购遇到的问题她一样要面对。▼2004年她主演了一部情色片《桃色》，原因很简单，“想赚更多的钱送孩子留学，也要赚更多钱买更好看的衣服”。这部电影票房惨败，大家记住的是章小蕙水蜜桃一样的身材。聪明如她却以《桃色》为论文，混了一张美国绿卡。在好莱坞，她为奥利弗·斯通的电影《小布什传》拉来英皇的投资，也为自己争取了一个角色，俨然成了有好莱坞背景的女制片人。面对巨额债务，钟镇涛宣布破产免债，但章小蕙偏不。她一边借钱打官司，一边拼命工作还债，还抽空打扮得花枝招展出席派对，最后神了！她居然成功免除了部分债务。女人过得好不好，从脸上就看得出来。最近张曼玉亮相路易威登的活动，被网友认成蔡明。章小蕙却像一朵永不凋谢的红玫瑰，就算在狗仔的“照妖镜”下依然优雅自在，性感迷人。对了，她比张曼玉还大一岁。偶尔也传出新恋情，都是高大帅气的猛男。世人不爱蓝洁瑛。在现实中，多的是祥林嫂一样的女人，她们乐于分享自己的不幸，展示弱势的一面以博得旁人的同情，但除了被看轻之外似乎也没什么用。章小蕙的活法更漂亮。钟镇涛将自己破产的责任都推给她，把自己的婚姻讲成“从天堂到地狱的过程”，章小蕙一句坏话没讲，她把窘迫藏在身后，一出门依然是身披铠甲的女战士。这个逆天改命的女人怎能不成为传奇？</w:t>
        <w:br/>
        <w:t xml:space="preserve">    </w:t>
        <w:tab/>
        <w:t xml:space="preserve">    </w:t>
      </w:r>
    </w:p>
    <w:p>
      <w:r>
        <w:t>WXC1366</w:t>
        <w:br/>
      </w:r>
    </w:p>
    <w:p>
      <w:r>
        <w:t xml:space="preserve">　据印度新德里电视台（NDTV）12月3日报道，印度首列国产动车组上周日通过测试，创下该国列车速度最高记录，180公里每小时。印度制造商预计下月将其投入商业运营，“在铁轨和信号系统能保障的情况下”，最高时速有望超过200公里。　　原文标题：印度首列动车组速度破新纪录 图源：新德里电视台　　据印度金奈的布伦贝尔整厢工厂（Integral CoachFactory）总经理马尼介绍，该公司生产的“一八列车”动车组（Train-18）周日在科塔-萨瓦伊马多普尔线的测试中时速超过180公里，创下印度国内纪录。目前该国运行中的列车速度最高者为“世纪特快”（ShatabdiExpress），1988年投入使用，时速130公里。　　“火车-18”动车组今年11月14日首次试车，测试期原定三个月，但进展超过预期。马尼称，该车各项测试已基本完成，“目前没有出现大的机械故障”。他估计2019年1月就能投入商业运营，将取代“世纪特快”，后者1988年投入使用，主要承担观光、朝圣与商务运输。“一八列车”今年10月29日出厂，通常四年的规划时间，仅用18个月便实现 图源：视觉中国　　马尼之前曾表示，该车型时速有望达到200公里，前提是“在铁轨和信号系统能保障的情况下”。印度铁路线长度居世界前列，但铁路系统遗留自英国殖民时期，年久失修、事故频发。　　为响应印度总理莫迪“印度制造”（Make inIndia）的号召，该车为印度首个自行设计和建造的动车组，约80%部件为自主生产，但少数依赖进口，包括法国制造的座椅、刹车和德国的耦合器，匈牙利的制动系统、捷克的车门。　　列车配备16节车厢，安装了整车空调、无线Wi-Fi、自动门与基于GPS的乘客信息系统，设计时速160公里，能搭载1128人，成本为100亿卢比（约十亿人民币）。布伦贝尔工厂计划2018财年再生产一列，并于2019财年生产四列。　　“一八列车”的内部细节 图源：推特　　被问到出口的潜力时，马尼表示将首先满足印度国内的需求，出口时将考虑买方国家的铁轨种类，“中等收入的国家当然买得起”。　　“火车-18”动车组相比使用了三十年的“世纪特快”有不小的进步，但被认为最多相当于中国2000年左右的水平。　　中国自2007年投入使用的“和谐号”动车组最低时速200公里，最高可达350公里。2017年9月21日，新一代中国标准动车组“复兴号”在京沪线率先实现350公里时速运营，使我国成为世界上高铁商业运营速度最高的国家。    </w:t>
      </w:r>
    </w:p>
    <w:p>
      <w:r>
        <w:t>WXC1367</w:t>
        <w:br/>
      </w:r>
    </w:p>
    <w:p>
      <w:r>
        <w:br/>
        <w:t xml:space="preserve">    </w:t>
        <w:tab/>
        <w:t xml:space="preserve">    </w:t>
        <w:tab/>
        <w:t>俗说话“虎毒不食子”，但休斯敦的一位华裔妈妈不仅淹死了自己年仅5岁的儿子，最后还把他的头砍了下来。目前这位妈妈已被控一级谋杀，而且法官拒绝了她的保释要求。事件起因尚在调查之中。休斯敦警方通报称，11月30日周五晚上7点左右他们接到报警，称有人被刺伤。当警员赶赴位于休斯敦西侧靠近6号公路的霍莉街13800区段（HollyLynnLane）的现场时，他们在车库里的地面上发现一名已死亡的年约5岁的男孩，孩子的身上覆盖着塑料布，并且，孩子的头已被砍下。当时，屋内还有孩子的父母和他们另一名13岁的儿子。根据法庭文件，孩子的父亲称，是孩子的妈妈、现年43岁的刘莉惠（音译，LihuiLiu）杀了孩子。这位父亲称，当天他出门时孩子还是好好的，但待他回家后就发现孩子不见了。他问刘莉惠“孩子在哪里”，刘答复称“在垃圾箱里”。当这位父亲从垃圾箱里找到孩子时，发现他已被砍头。法庭文件同时显示，当刘莉惠接受讯问时，她承认是自己淹死了孩子。休斯敦警方发布了刘莉蕙的照片。（图源：推特截图）这起惨案在休斯敦华人圈中引发极大关注。人们哀叹孩子的不幸，也在猜测是什么原因引发这起悲剧。</w:t>
        <w:br/>
        <w:t xml:space="preserve">    </w:t>
        <w:tab/>
        <w:t xml:space="preserve">    </w:t>
      </w:r>
    </w:p>
    <w:p>
      <w:r>
        <w:t>WXC1368</w:t>
        <w:br/>
      </w:r>
    </w:p>
    <w:p>
      <w:r>
        <w:br/>
        <w:t xml:space="preserve">    </w:t>
        <w:tab/>
        <w:t xml:space="preserve">    </w:t>
        <w:tab/>
        <w:t>据福建福州的王女士反映说，她昨天和婆婆带着女儿逛商场，却有一个陌生男子一直尾随她们。在王女士逛街期间，这名男子突然靠近，接下去这名男子所说的话让王女士至今还心有余悸。王女士说，当天下午她和婆婆带着两岁的女儿在福州东二环泰禾广场逛街，没想到一名陌生男子一直尾随她们。等到王女士的婆婆去上厕所时，这名男子突然走上前跟王女士的孩子搭讪。“去摸宝宝的头，像跟她很熟的样子摸她头；很直接的问我，她爸爸呢？”王女士称，看到这个人行为怪异自己就没有理会他。结果该男子突然问了一句：你要不要卖小孩？听到这话王女士瞬间懵了，等婆婆回来后，王女士就一直躲着这名男子。谁知该男子仍一直跟随其后，王女士转身开始拍摄该男子，并报警求助。警察赶到现场时这名男子也消失不见了。王女士说，在看到警察的瞬间自己终于精神松懈下来，大哭起来。事后，王女士把这个遭遇发到自己的朋友圈，她希望大家能引起注意。警方提醒：人贩子为了谋取非法暴利，趁没有大人看管时偷走孩子，或光天华日之下直接抢走别人的孩子；提醒广大家长日常生活中要做好孩子的看管工作；鼓励广大群众向公安机关举报拐卖儿童的犯罪活动。</w:t>
        <w:br/>
        <w:t xml:space="preserve">    </w:t>
        <w:tab/>
        <w:t xml:space="preserve">    </w:t>
      </w:r>
    </w:p>
    <w:p>
      <w:r>
        <w:t>WXC1369</w:t>
        <w:br/>
      </w:r>
    </w:p>
    <w:p>
      <w:r>
        <w:t>原标题：公安部：特大海外医疗诈骗案告破，涉案金额近10亿元今天上午，公安部在北京召开新闻发布会，对外通报一起特大海外医疗诈骗案，依法查获涉案人员130多名，涉案金额近10亿元。据公安部通报，今年1月，浙江嘉兴市公安局接到群众王女士报案称，2016至2017年期间，她被嘉兴一家美容院以免费出国旅游的名义诱骗后，在国外参加了所谓的高端体检和治疗，并多次购买了名为“癌盾”的药品，先后被诈骗600余万元。嘉兴市公安局秀洲区分局副局长宋属：我们这个检验成分来看，它里面主要就是青花素这些东西，番茄红素，那么这些东西在国内是属于保健品。根本达不到所谓的一个抗癌的作用，那这个明显是虚假的。警方查明，近年来此类诱骗我国公民赴境外检查身体、治疗疾病进而实施诈骗的案件多发，大部分都是通过美容院寻找作案目标，而类似的美容院遍布全国多个省市，数量非常庞大。近日，在公安部统一指挥部署下，辽宁、江苏、广东等地公安机关密切配合，浙江公安机关成功打掉了这个以海外医疗名义实施诈骗的犯罪集团，依法查获涉案人员130余名，冻结涉案资金7000余万元，破获案件2000余起，涉案金额近10亿元。警方提醒，面对各种免费赴海外旅游体检的项目，一定要提高警惕，防止被骗。</w:t>
      </w:r>
    </w:p>
    <w:p>
      <w:r>
        <w:t>WXC1370</w:t>
        <w:br/>
      </w:r>
    </w:p>
    <w:p>
      <w:r>
        <w:t>中美贸易战宣布停火！从阿根廷G20峰会上传出的这一消息昨天席卷世界媒体。　　　　当地时间1日晚，中国国家主席习近平应邀同美国总统特朗普在布宜诺斯艾利斯共进晚餐并举行会晤，这是中美元首自去年11月北京会晤以来的再次聚会。两个半小时的会晤后，消息传出：美国明年1月1日不对2000亿美元的中国输美产品加征更多关税，双方还将朝着取消所有加征关税的方向加紧磋商，中方则将扩大购买美国产品，以缓解双方的贸易不平衡。对这次会晤，全世界都悬着一颗心，因为特朗普政府对华发动的贸易战已持续数月，引发国际金融市场动荡，破坏了全球产业链，也挫伤了人们对世界经济的信心。虽然白宫的声明称，美方是否额外加征关税还要看此后90天内双方的谈判情况，但国际媒体上大都呈现出一种“柳暗花明”的感觉。中国外长王毅在中外记者会上指出，通过这次重要会晤，两国元首为妥善解决中美间存在的问题、推动中美关系发展作出了规划，指明了方向。　　“一个好的转折点”　　“这是一场精彩的、富有成果的会谈，对美国和中国具有无限可能性。与习主席合作，是我的荣幸。”1日，中美元首在布宜诺斯艾利斯的晚餐与会晤结束后，白宫发表声明引述特朗普的话如此评价。　　　　当天的晚宴和会晤持续了150分钟，远超预定时间。白宫公布的晚宴名单显示，美方出席的还包括国务卿蓬佩奥、财长姆努钦、白宫办公厅主任凯利、总统国家安全事务助理博尔顿、总统贸易和制造业政策事务助理纳瓦罗等，既有温和派，也有强硬派。中方与会的包括：中共中央办公厅主任丁薛祥，国务院副总理刘鹤，中央外事工作委员会办公室主任杨洁篪，外交部部长王毅，国家发展和改革委员会主任何立峰等人。多家国际媒体在报道中提到一个细节：晚宴以掌声结束。　　　　“习特会过后，中美同意关税战休兵”，路透社以此为题报道称，中美两国1日同意在激烈的贸易战中停火，包括明年1月1日起不会调高关税。白宫在一份声明中表示，特朗普维持对2000亿美元中国进口产品征收10%的关税，明年初税率不会提高到25%。白宫称，“中国将同意从美国采购非常大量的农业、能源、工业和其他产品，以降低两国之间的贸易失衡，但购买数额待定”。德国巴伐利亚广播电台2日评论称，美中贸易争端暂时休战，这是一个放松的信号，虽不是关税战的最终结果，但却是一个好的转折点。英国《金融时报》称，中美领导人在柏悦酒店以乐观基调开启了这场至关重要的峰会，这表示两国间的贸易紧张即将休止。　　中美贸易战休兵可能出乎一些人的预料，此次“习特会”之前，美国高盛还称，“贸易战持续升温”的可能性最大。《澳大利亚人报》题为“G20：世界等待习特会是否带来贸易和平”的报道称，毫无疑问，美中元首晚宴上的会谈会影响全球，会谈结果将影响全球股市涨跌、决定世界经济能否从动荡的贸易紧张中得到缓解。《纽约时报》称，此次中美元首会晤前，特朗普摆出一副坚定的姿态。但是，在他的强硬言论和高关税威胁背后，长期贸易战让金融市场和更广泛层面的经济付出的代价令人日益焦虑不安。报道称，特朗普很清楚经济衰退对他总统职位的根基构成的威胁。“今日俄罗斯”电视台2日引述俄罗斯学者萨纳科耶夫的话称，如果中美不再发生争吵那将是件好事，两国建立一个长期磋商机制对世界来说是一个积极信号。　　下一步是？　　对中美贸易战休兵，日本《朝日新闻》2日称，美中暂停使用加征关税手段是一个好消息，美中关系并没有成为先前一些媒体认为的“新冷战”关系。据《联合早报》报道，自中美贸易战开打以来，一些分析认为中美将陷入新冷战，在阿根廷出席G20峰会的新加坡总理李显龙表示，他不同意这样的说法。报道称，对中美元首会晤，李显龙表示，希望这将开启更具建设性的步伐，改善中美关系。他说，“会晤不意味着所有问题能在一夜之间获得解决，但建设性的指示能指出前进方向”。德国《焦点》周刊2日称，欧洲欢迎中美找到解决方案。　　“特朗普从他与中国持续数月的对抗中后退了第一步，同意取消明年1月1日对中国输美产品加征关税的计划，换取中方购买美国农业、能源以及工业产品”，《华盛顿邮报》评论称，美中贸易战暂时停火“将最艰巨的问题留给了未来的谈判”。　　英国《金融时报》上周五引述“三名知情人士”的话称，中美官员已经讨论了，如果中美元首在布宜诺斯艾利斯达成贸易战休战协议，双方将于12月在华盛顿举行新一轮贸易谈判。他们称，北京方面的贸易谈判代表将率团将前往华盛顿执行谈判任务，时间暂定于12日至15日。德国电视二台2日引述基尔世界经济研究所学者朗格哈梅尔的话称，美中真正的问题是美国人深切关注中国作为新兴的技术力量，将来会影响美国的数字经济，例如人工智能领域。未来这一领域的谈判是关键。日本《产经商务》称，贸易战始终是特朗普政府的一个手段，未来90天中美达成一份双方都能接受、遵守且“不可逆”的协议至关重要，不过中国也需做好另一种准备。　　“G20的成绩单”　　中美贸易战休兵显然也给本次的G20峰会大大加了分。峰会期间，《环球时报》记者深刻体会到“习特会”的热度，每当有美国或中国高级官员现身，各国记者就会蜂拥而至连连追问，而他们的每一句话也都会有各种解读，被当作某种信号。　　香港《南华早报》2日评论称，G20领导人1日通过一份峰会宣言，重申对“基于国际秩序的准则”的承诺，在当下美国总统特朗普发动贸易战、采取侵略性的保护主义政策和论调的时代，这是一场关于稳定的象征性小胜。德国《商报》同日评点此次“G20峰会的成绩单”时提到三点，一是在应对气候变化上，除美国外其他所有国家仍坚持2015年的承诺；二是改革世贸组织；三是支持多边主义。德新社称，由于存在巨大差异，参加此次G20峰会的主要经济力量只能达成最低限度的共识。　　加拿大电视新闻网1日报道称，各国外交官为本次的G20峰会宣言进行了马拉松式的彻夜谈判，因为各方存在深刻分歧，欧盟官员称美国几乎在每一个问题上都进行了抵抗。在移民问题上，欧洲官员称美国的谈判者表示若谈得太多对于特朗普来说将“无法通融”。欧盟还同意在宣言中去除“日益上升的保护主义”这样的表达——主要是指特朗普。报道引述法国总统马克龙的话称，美国在宣言上签字是一个胜利。</w:t>
      </w:r>
    </w:p>
    <w:p>
      <w:r>
        <w:t>WXC1371</w:t>
        <w:br/>
      </w:r>
    </w:p>
    <w:p>
      <w:r>
        <w:t>原标题：印尼向中国投资者提供600亿美元项目坚持B2B合作方式【文/观察者网张晨静】为了参与由中国提出的“一带一路”倡议并期望从中获益，据路透社报道，日前印度尼西亚一名高级官员透露，该国将向中国投资者提供价值600亿美元（约：4113亿元人民币）的新项目。不过所有交易都将采用B2B（商业对商业）方式进行合作，拒绝接受任何政府对政府的贷款。路透社报道截图报道称，印尼海事部副部长李德万（RidwanDjamaluddin）表示，自去年以来，印尼一直在与中国政府就总价值500亿—600亿美元的基础设施项目进行接触。他称印尼已提议在整个群岛建设一些潜在项目，有中国官员和专家也前往各地区进行考察，寻找可融资项目。李德万提到，印尼提供的项目包括位于婆罗洲岛的北加里曼丹省，总价值350亿美元的四座水电站。此外，印尼的提议中还为中国在加里曼丹中部、苏门答腊岛北部、苏拉威西岛北部、以及度假胜地巴厘岛等地，建设煤矿坑口发电厂、工业园区、港口等基础设施提供机会。不过李德万声称，为了不让合作以一种“糟糕的方式”结束，印尼坚持所有项目交易都采用B2B方式进行，拒绝接受政府对政府的借贷，因此所有项目达成协议的时间比预期要长。他宣称，这种方式还可以帮助印尼规避因政府借贷而带来的风险。“中国投资者会对我们的项目出价考虑许久，因此我们不能像其他国家那样快速拿到资金”，李德万说。另外他还表示，他预期印尼有望在明年4月跟中方的下一轮谈判中达成协议。报道中指出，中国电力建设集团公司曾在一份声明中表示，今年10月，该公司和印尼卡杨水电能源公司签署了一座电厂一期工程、采购和施工合同。有媒体称该项目价值178亿美元。根据观察者网查询中国电建集团官网，11月5日，中国水电国际工程有限公司分别与印尼卡杨水电能源公司、印尼PT.KAMIRZU项目公司，就印尼900兆瓦卡杨一级水电站项目、印尼443兆瓦泰普I水电站签署工程总承包（EPC）合同。其中指出，卡杨梯级水电站项目位于印尼北加里曼丹省的卡杨河，将分五级电站开发，总装机9000兆瓦。而此次签约的项目为卡扬一级水电站，装机900兆瓦，建成后将成为印尼第二大水电站。而针对外界反复炒作所谓“中国债务陷阱”一说，我外交部发言人华春莹已多次回应，称中方提供的有关贷款从来不附带任何政治条件。中方高度关注受援国债务的可持续性，充分尊重受援国政府的意愿，把资金投向基础设施等受援国急需发展且存在资金缺口的领域，帮助有关国家克服发展瓶颈，增强造血功能。</w:t>
      </w:r>
    </w:p>
    <w:p>
      <w:r>
        <w:t>WXC1372</w:t>
        <w:br/>
      </w:r>
    </w:p>
    <w:p>
      <w:r>
        <w:t xml:space="preserve">　　可盖蒂博物馆却在声明中表示，雕塑的发掘与文化属性跟意大利“没有关系”，依美国法律和国际法，将不予归还。　　盖蒂博物馆2007年曾公开声明，将应意大利政府要求归还40件雕塑，但不包括这一件。后者随即起诉，双方围绕这桩官司已经打了11年。　　　　古希腊青铜雕塑“胜利的青年”，处理后图片 图源：保罗·盖蒂博物馆　　据了解，这尊雕塑名为“胜利的青年”（The Victorious Youth，Athlete fromFano），“碳-14”检测认定制作于公元前300-前100年。部分学者认为其出自留西波斯（Lysippos）之手，此人是亚历山大大帝的私人雕塑家，被誉为古希腊最杰出的三大雕塑家之一。　　通过分析雕塑成分，有观点认为其来自古希腊的德尔斐与奥林匹亚等圣地，是一个运动员雕塑系列的组成部分。雕塑历史上曾一度消失，直到意大利渔民1964年在法诺市海岸意外发掘。　　　　打捞时未经处理的外型 图源：保罗·盖蒂博物馆　　这些渔民并没有报告政府，而是以5600美元的价格转卖给意大利收藏家巴贝蒂（GiacomoBarbetti），后几经转手被走私出境，还一度出现在巴西。1977年，盖蒂博物馆从德国艺术收藏家赫尔泽（Herman HeinzHerzer）手里以接近400万美元的价格买下这尊雕像，并陈列该馆进行展示。　　　　马里恩·特鲁曾被意大利和希腊起诉走私文物、伪造痕迹图源：TheWrap　　2005年，意大利政府曾以走私文物、伪造痕迹的罪名起诉盖蒂博物馆古代文物馆长、前任策展人特鲁（MarionTrue）。她2006年12月致信博物馆董事会，称自己的所作所为得到了董事会成员的许可，是“代人受过”（carry theburden）。　　大约同时，盖蒂博物馆馆长布兰德（MichaelBrand）宣布，会把26件有争议的文物归还给意大利政府，后者一共对52件馆藏品提出追索。2007年8月，双方同意归还其中的40件，但不包括“胜利的青年”。　　　　保罗·盖蒂博物馆 图源：维基百科　　意大利政府随即提起诉讼，由马尔凯大区地方法院审理。意方观点认为，雕塑在该国水域中被发现，因此属于意大利；且被运出境时缺少许可证。检察官切基（SilviaCecchi）表示，最高法院（Supreme Court ofCassation）的判决是该国司法系统的“最终决定”，美国博物馆“必须归还”。　　意大利文化部长伯尼索利（AlbertoBonisoli）表示，希望美国当局能够尽快采取措施，协助将雕塑归还给意大利。　　然而，盖蒂博物馆表示拒绝，声称“法律与事实都不支持意大利政府的观点”，认为这尊雕塑是在“国际水域”被发现，与意大利只有“些许和意外的”联系。　　该馆在声明中指出：“这尊古希腊雕塑从来都不是意大利文化遗产的一部分，意大利公民的意外发现并不代表文物属于意大利。任何没收令都违反了美国法律及国际法。”</w:t>
      </w:r>
    </w:p>
    <w:p>
      <w:r>
        <w:t>WXC1373</w:t>
        <w:br/>
      </w:r>
    </w:p>
    <w:p>
      <w:r>
        <w:br/>
        <w:t xml:space="preserve">    </w:t>
        <w:tab/>
        <w:t xml:space="preserve">    </w:t>
        <w:tab/>
        <w:t xml:space="preserve">　　据台湾媒体报道，钮承泽[微博]惊爆性侵新片《跑马》女性工作人员，也让他过往黑历史被一一爆出，2007年拍《我在垦丁*天气晴》时，曾在剧中强吻张钧甯脖子；拍《情非得已之生存之道》事前未沟通，直到拍摄时才要柯奂如全裸上阵拍床戏。　　钮承泽11年前传出为了想追张钧甯，接连把她捧上电影、电视剧的女主角，此外不仅亲自上阵拍亲密床戏，更在戏里强吻张钧甯脖子，都被传出是假公济私。当时被问及此事时他笑而不答，未料在杀青酒有媒体再度提及此话题，竟当场发飙：“你们可以干我，我为什么不可以骂你们，Idon”t care！”还放话：“我再也不跟张钧甯合作，再也不拍电视剧了”。　　此外2007年钮承泽执导国片《情非得已之生存之道》时，被爆出拍戏前钮承泽未要求柯奂如全裸演出，但拍摄当天却改口“不要任何防护措施，直接上场”，并以“为艺术牺牲”为由说服她，事后柯奂如透过母亲协调，钮承泽才同意把床戏剧照删掉，此外柯奂如透露事先知道有床戏，但剧本写的尺度很模糊，至于传出拍摄时痛哭？她当年仅表示“我真的不能说这么多”。</w:t>
        <w:br/>
        <w:t xml:space="preserve">    </w:t>
        <w:tab/>
        <w:t xml:space="preserve">    </w:t>
      </w:r>
    </w:p>
    <w:p>
      <w:r>
        <w:t>WXC1374</w:t>
        <w:br/>
      </w:r>
    </w:p>
    <w:p>
      <w:r>
        <w:t xml:space="preserve">　　12月6日报道，12月4日，安徽滁州，一名大二女生通过微博转发抽奖，抽中满满一车5吨零食，成为真人“锦鲤”。女生表示，打算将3吨零食委托学校的销售平台卖掉，剩下2吨和同学亲人分享。网友纷纷提问，现在做朋友还来得及吗？　　　　图为不愿意透露姓名的张同学喜提一卡车零食。　　　　图为装零食的卡车抵达目的地。　　　　现场图。　　　　现场图。</w:t>
      </w:r>
    </w:p>
    <w:p>
      <w:r>
        <w:t>WXC1375</w:t>
        <w:br/>
      </w:r>
    </w:p>
    <w:p>
      <w:r>
        <w:t>小布什在葬礼上致悼词，期间他虽努力保持轻快的语气，但仍几度哽咽，最后更是难过流泪，他提到了与父亲最后的对话：“我爱你，爸爸。”“我也爱你。”小布什回到位置上以后失声痛哭。前总统小布什给父亲老布什总统的悼词来源：微信公众号七彩美国（ID: USBRLXH）美国前总统卡特、克林顿、小布什、奥巴马和现总统川普，以及美国各界要员和布什家族的亲友等，今天应邀出席了美国第四十一届总统乔治·H·W·布什的葬礼。四位美国前任总统，和现任总统同出席老布什葬礼（图片来自：CBSN）有一句话说，“直到死亡把我们分开”，在这里，要说成“直到死亡把我们团聚”才合理。今天只是未来生命中的一天，但你的未来却取决于你今天做了什么。海明威老布什的长子、前总统小布什在葬礼中（图片来自CBSN）尊敬的来宾，总统和第一夫人，政府官员，外国客人，朋友们； 杰布，尼尔，多罗和我，以及我的家人，感谢你们的光临。我曾经听说，人最好趁身心尚年轻时候去世，当然，时间要越晚越好。在我父亲85岁高龄的时候，他的一个娱乐就是开快船，他的船叫“忠心号”，他开足300马力，快得象飞一样，在大西洋上驰骋，留下保安船只在后面拼命追赶。在90岁的时候，我父亲依然从飞机中跳伞而出，降落点是缅因Kennebunkport镇海边的圣安妮教堂，我的祖母就在这个地方举行的婚礼，这也是我父亲经常去礼拜的地方。母亲说，父亲特意选择了这个地方降落，就是为了应对伞包万一打不开的意外。90岁了，有一天父亲正在住院，他的老朋友，前国务卿贝克，偷偷给他带进来一瓶灰鹅牌伏特加，他高兴坏了。这酒配上贝克从默顿牛排店买来的外卖，真是棒极了。即便是在他最后的日子，父亲的生命也有启迪。他一边老去，一边教会我们如何带着尊严，幽默和善良而老去。当慈爱的上帝最终来叩门的时候，怎样带着勇气，带着对天国的期盼和喜乐，去迎接死亡的来临。我父亲知道如何在“年轻”时死亡，因为他几乎曾经历过两次。十几岁的时候，一个葡萄球菌感染几乎要了他的命。几年后，他躺在一个救生筏里在太平洋上飘荡，一边祷告希望救生部队能先于敌人找到他。显然上帝听到了他的祷告，因为上帝给父亲的命运做了其他的安排。从我父亲的角度，这些濒死的经历让他更加珍惜生命的可贵，他发誓要把每一天活到极致。父亲是个大忙人，永远处于无穷动态之中。但是，他就是再忙，也不会忘记和周围的人分享快乐。他教会我们热爱户外运动，他喜欢看爱犬追逐被惊飞的野鸟，他爱钓狡诈的鲈鱼。即便是受限于轮椅而行动不便，他就坐在沃克海角的码头，沉思大西洋的宏伟，这仿佛是他最快乐的时刻。他所看到的天边明亮而充满了希望。父亲是个真正乐观的人。这种乐观主义，也影响了下一代，让我们每一个人都坚信，可能性无处不在。一直以来，他都用一个个果敢的决定来拓展他的空间。他是爱国者。高中毕业后，二战爆发，他暂停大学计划而成为海军飞行员。父亲和很多同代人一样，本来不大喜欢宣扬自己报效国家的事迹。但是，作为公众人物，我们都知道了他的经历，他执行攻击，完成任务，被击落。我们知道了他机组人员的牺牲，以及他对此穷其一生的思索。我们也知道他最终获救了。另一个大胆的决定，他把自己的小家庭从舒适的东部搬到了陌生的德州奥德赛。他和母亲很快就习惯了周边荒凉的环境。为了节省家用，我家当年和另几位女士共享一栋独立房子，我家在一边，她们在另一边，但是两家需要共享一个卫生间。后来，我们知道了这些女士是从事“特殊”职业的，但我父亲依然以善良和蔼的态度对待她们，他是个非常宽容大度的人。父亲能够和来自生活不同轨道的人交往，他善于推己及人，感同身受。他重品格而不是背景，他决不愤世嫉俗，他善意地从每个人身上找优点，总是能找到。父亲教会我们，当“官”，为公众服务是必须的，也是崇高的。当“政客”，也可以当得正直，并且对家庭信仰这样重要的价值观问心无愧。他坚信我们必须回报国家和社会。他知道，为他人服务，也能丰富自己的灵魂。对我们而言，父亲是“闪耀繁星”中最亮的那一颗（thebrightest of a thousands points oflight）（小编注：“闪耀繁星”是老布什成立的非盈利机构，旨在提倡志愿者服务）。当他失败，他铁肩担责难。他承认，失败是完整人生的一部分。但他告诉我们，永远不要让失败来定义你的人生。他亲身实践，挫折怎样可以转化为强大。在他所有的不幸中，没有什么能比得上他人生最大的悲剧，年幼爱女的过世。我们有个姐姐，在三岁就去世了，这给我父母带来的痛苦和绝望，我和杰布那时太小了都记不住。我们后来知道，父亲这个把信仰深藏内心的人，天天为她祷告。只有依靠了神的爱，和他对母亲真正持久的爱，他才能坚持下去。父亲总是相信，有一天他能够再次拥抱他珍贵的女儿罗宾。他喜欢大笑，特别是自嘲。他乐于开玩笑，但绝非恶意。他特别热衷于精彩的笑话。 这也是他选择辛普森参议员致悼词的原因。他有一个电子邮件群，专门用于朋友之间分享最新的笑话。他对笑话有一个很典型的乔治·布什笑话质量评分系统：能得到十分罕见的7分和8分的笑话，大多数都是带色的。乔治·布什知道如何成为一个真正忠诚的朋友。慷慨大度和愿意付出，让他和各界友人成为至交。他曾经给朋友和熟人写了成千上万的亲笔信，出于鼓励、同情或者感谢。他能量惊人。 很多人会告诉你，父亲是他们生活中的导师和父亲。他乐于倾听，善于安慰，愿意和人交流。他的好朋友，除了唐·罗德斯，泰勒·布兰顿，吉姆·南茨，阿诺德·施瓦辛格，最不可思议的，还有后来在总统竞选中打败他的比尔·克林顿。对我和我的兄弟姐妹们来说，父亲的这些朋友亲如自己同父异母的兄弟。他告诉我们要珍惜毎一天。他在高尔夫球场上是一个传奇。 他是一名优秀的高尔夫球手，我总是想知道他高尔夫为什么打那么快。我的结论是，打快点，才有时间参加下一个活动，用一天中剩下的时间，来消耗他旺盛的精力，不让一日虚度。看来他出生时只有两种设置：全力以赴，倒头大睡。他告诉我们如何做一个好父亲，好祖父和好曾祖父。他有自己坚信的原则，但当我们想用自己的方法时，他支持、鼓励、安慰，但从不试图操纵。我们都挑战过他的耐心。每次我触及他的底线时，他总是用无条件的爱来回应。上周五，当我被告知他不久于人世时，赶紧打电话给他。接电话的人说：“我觉得他能听见你，但他己经一整天没怎么说话了。”我说，“爸爸，我爱你，你是一个很棒的父亲，”他留在世上的最后一句话是，“我也爱你。”对我们来说，他并不完美，但已经非常接近。他不擅长于打短时比赛。在舞池里也比弗雷德·阿斯泰尔差远了。他不爱吃蔬菜，尤其讨厌西兰花。顺便说一句，他把这些缺陷也遗传给了我们。最后，在他73年的婚姻中，父亲每天都在以身作则地教导我们如何成为一个好丈夫。他娶了他的初恋，崇拜她，陪她大笑，陪她痛哭，对她始终忠诚如一。上了年纪的时候，父亲喜欢握着母亲的手，把电视机的音量调得老高，一遍遍地观看警察节目。母亲去世后，父亲表现得很坚强，但我们知道，他真正想做的事就是牵着母亲的手。父亲还教给我另外一个特别一课。他身体力行地向我展示如何成为一个有诚信，有勇气的总统，如何充满爱心地为国民服务。历史书上会记载，乔治·H·W·布什是一个伟大的美国总统，一个有着无与伦比技巧的外交官，一个成就显赫的总司令，一个以尊严和荣誉捍卫其职责的绅士。在美国第41任总统的就职演说中，他说：“我们不能只希望孩子拥有更大的汽车，更多的钱财，我们必须让他们知道如何成长为一个忠诚的朋友，慈爱的父母和好公民：当他离世时，他所在的社区和城镇因为他的来过而变得更加美好。我们希望和我们一起工作的人们说什么？比周围任何人都更渇望成功？还是停下来关心那个生病的孩子是否好转，送上关爱和慰问？“好了，爸爸，挂一漏万,就说到这儿。我们会一直想念你。你体面、真诚、善良的灵魂将永远和我们在一起。眼泪中，我们明白，这得是多么大的幸运，能认识你，爱戴你，一个伟大而高尚的人。一个孩子可能拥有的、最好的父亲。在悲痛中，我们微笑着永别。亲爱的父亲，您总算可以拥抱罗宾，再次牵着母亲的手了。翻译：项西行，七彩美国http://www.townandcountrymag.com/society/politics/a25412038/george-w-bush-eulogy-for-father-george-hw-bush-full-transcript/THE FULL TRANSCRIPT OF GEORGE W. BUSH'S MEMORIAL FOR HISFATHER:Distinguished guests, including our Presidents and First Ladies,government officials, foreign dignitaries, and friends; Jeb, Neil,Marvin, Doro, and I and our families thank you all for beinghere.I once heard it said of man that the idea is to die young as lateas possible. At age 85, a favorite pastime of George H.W. Bush wasfiring up his boat, the Fidelity, and opening up the three 300horsepower engines to fly, joyfully fly across the Atlantic withthe Secret Service boats straining to keep up.At age 90, George H.W. Bush parachuted out of an aircraft andlanded on the grounds of St. Anne's by the Sea in Kennebunkport,Maine, the church where his mom was married and where he worshippedoften. Mother liked to say he chose the location just in case thechute didn't open.In his 90s, he took great delight when his closest pal, James A.Baker, smuggled a bottle of Grey Goose vodka into his hospitalroom. Apparently it paired well with the steak Baker had deliveredfrom Morton's.To his very last days, dad's life was instructive. As he aged hetaught us how to grow with dignity, humor and kindness. When thegood lord finally called, how to meet him with courage and with thejoy of the promise of what lies ahead.One reason dad knew how to die young is that he almost did it,twice. When he was a teenager, a staph infection nearly took hislife. A few years later he was alone in the Pacific on a life raft,praying that his rescuers would find him before the enemy did. Godanswered those prayers. It turned out he had other plans for GeorgeH.W. Bush.For dad's part, I think those brushes with death made him cherishthe gift of life, and he vowed to live every day to thefullest.Dad was always busy, a man in constant motion, but never too busyto share his love of life with those around him. He taught us tolove the outdoors. He loved watching dogs flush a covey. He lovedlanding the illusive striper. And once confined to a wheelchair, heseemed happiest sitting in his favorite perch on the back porch atWalker's Point contemplating the majesty of the Atlantic.The horizons he saw were bright and hopeful. He was a genuinelyoptimistic man, and that optimism guided his children and made eachof us believe that anything was possible. He continually broadenedhis horizons with daring decisions.He was a patriot. After high school he put college on hold andbecame a navy fighter pilot as World War II broke out.Like many of his generation, he never talked about his serviceuntil his time as a public figure forced his hand. We learned ofthe attack, the mission completed, the shootdown. We learned of thedeath of his crewmates whom he thought about throughout his entirelife. And we learned of the rescue.And then another audacious decision; he moved his young family fromthe comforts of the East coast to Odessa, Texas. He and Momadjusted to their arid surroundings quickly. he was a tolerant man.after all, he was kind and neighborly to the women with whom he,Mom and I shared a bathroom in our small duplex. Even after helearned their profession, ladies of the night.Dad could relate to people from all walks of life. He was anempathetic man. He valued character over pedigree, and he was nocynic. He looked for the good in each person and he usually foundit.Dad taught us that public service is noble and necessary, that onecan serve with integrity and hold true to the important values likefaith and family. He strongly believed that it was important togive back to the community and country in which one lived. Herecognized that serving others enriched the giver's soul. To us,his was the brightest of a thousand points of light.When he lost, he shouldered the blame. He accepted that failure isa part of living a full life. but taught us never to be defined byfailure. He showed us how setbacks can strengthen.None of his disappointments could compare with one of life'sgreatest tragedies, the loss of a young child.Jeb and I were too young to remember the pain and agony he and Momfelt when our 3-year-old sister died. We only learned later thatDad, a man of quiet faith, prayed for her daily. He was sustainedby the love of the Almighty and the real and enduring love of herMom. Dad always believed that one day he would hug his preciousRobin again.He loved to laugh, especially at himself. He could tease and needlebut never out of malice. He placed great value on a good joke.That's why he chose Simpson to speak.On e-mail he had a circle of friends with whom he shared orreceived the latest jokes. His grading system for the quality ofthe joke was classic George Bush. The rare 7s and 8s wereconsidered huge winners, most of them off-color.George Bush knew how to be a true and loyal friend. He nurtured andhonored his many friendships with a generous and giving soul. Thereexists thousands of handwritten notes encouraging or sympathizingor thanking his friends and acquaintances.He had an enormous capacity to give of himself. Many a person wouldtell you that Dad became a mentor and a father figure in theirlife. He listened and he consoled. He was their friend. I think ofDon Rhodes, Taylor Blanton, Jim Nantz, Arnold Schwarzenegger, andperhaps the unlikeliest of all, the man who defeated him, BillClinton. My siblings and I refer to the guys in this group asbrothers from other mothers.He taught us that a day was not meant to be wasted. He played golfat a legendary pace. I always wonder why he insisted on speed golf;he's a good golfer. Here's my conclusion. He played fast so hecould move on to the next event, to enjoy the rest of the day, toexpend his enormous energy, to live it all. He was born with justtwo settings, full throttle, then sleep.He taught us what it means to be a wonderful father, grandfatherand great grandfather. He was firm in his principles and supportiveas we began to seek our own ways. He encouraged and comforted butnever steered. We tested his patience. I know I did. But he alwaysresponded with the great gift of unconditional love.Last Friday when I was told he had minutes to live, I called him.The guy answered the phone, said "I think he can hear you but hehasn't said anything for most of the day." I said, "Dad, I love youand you've been a wonderful father," and the last words he wouldever say on Earth were, "I love you too."To us he was close to perfect. but not totally. His short game waslousy. He wasn't exactly Fred Astaire on the dance floor. The mancouldn't stomach vegetables, especially broccoli. And by the way,he passed these genetic defects along to us.Finally, every day of his 73 years of marriage, Dad taught us allwhat it means to be a great husband. He married his sweetheart. Headored her. He laughed and cried with her. He was dedicated to hertotally.In his old age dad enjoyed watching police show reruns, the volumeon high, all the while holding Mom's hand. After Mom died, Dad wasstrong, but all he really wanted to do was hold Mom's handagain.Of course Dad taught me another special lesson. He showed me whatit means to be a President who serves with integrity, leads withcourage and acts with love in his heart for the citizens of ourcountry.When the history books are written, they will say that George H.W.Bush was a great President of the United States, a diplomat ofunmatched skill, a Commander in Chief of formidable accomplishment,and a gentleman who executed the duties of his office with dignityand honor.In his inaugural address the 41st President of the United States hesaid this: "We cannot hope only to leave our children a bigger car,a bigger bank account, we must hope to give them a sense of what itmeans to be a loyal friend, a loving parent, a citizen who leaveshis home, his neighborhood and town better than he found it. Whatdo we want the men and women who work with us to say? That we weremore driven to succeed than anyone around us or that we stopped toask if a sick child had gotten better and stayed a moment there totrade a word of friendship?"Well, Dad, we're going to remember you for exactly that and muchmore, and we're going to miss you. Your decency, sincerity, andkind soul will stay with us forever. So through our tears, let usknow the blessings of knowing and loving you, a great and nobleman. The best father a son or daughter could have. And in ourgrief, let us smile knowing that Dad is hugging Robin and holdingMom's hand again.</w:t>
      </w:r>
    </w:p>
    <w:p>
      <w:r>
        <w:t>WXC1376</w:t>
        <w:br/>
      </w:r>
    </w:p>
    <w:p>
      <w:r>
        <w:br/>
        <w:t xml:space="preserve">    </w:t>
        <w:tab/>
        <w:t xml:space="preserve">    </w:t>
        <w:tab/>
        <w:t xml:space="preserve">　2018年巴黎名媛舞会上，华为创始人任正非的小女儿备受关注。近日，其大女儿孟晚舟却因在加拿大被逮捕成为舆论的焦点。　　　　资料显示，孟晚舟任职华为副董事长（图源：北京大学新闻网）　　当地时间12月1日，加拿大《环球邮报》称，加拿大强力部门以华为涉嫌违反美国对伊朗的出口禁令而逮捕任正非长女，即华为副董事长、全球首席财务官孟晚舟。　　孟晚舟1992年毕业于华中理工大学，随后进入中国建设银行工作，后来由于网点撤销于1993年进入华为工作。孟晚舟在华为基层干过各种杂活，包括打电话、打字、制作产品目录等。　　1997年，孟晚舟赴华中理工大学读硕士，一年半后重新回到华为，在华为内部做过财务负责人。2011年，华为首席财务官（CFO）梁华卸任，孟晚舟接任这一职务，并兼任常务董事。　　有报道披露，任正非曾对孟晚舟掌管的财务部发火，并在全公司进行通报。　　据报道，任正非一共有三任妻子，分别是孟军、姚凌、苏薇。孟晚舟是任正非与孟军所生，外界传言，任正非正是靠孟军才飞黄腾达。　　网传孟军的父亲孟东波曾经担任过副省长，孟东波的领导杨超则担任过中国国家领导人的秘书。任正非和孟军结婚之后，经常去看望岳父孟东波和杨超，并从他们身上学到了不少东西。　　1982年，任正非随孟军来到深圳，孟军做了南油集团的高管，任正非做了下属一家电子厂的领导。电子厂里年轻漂亮的女工很多，任正非利用职权玩弄女工。孟军则毫不留情地将任正非的情人们扫地出门。在公开场合，任正非称两人是因理念不合而离婚。　　此外，近日任正非的小女儿也备受关注。11月24日，全球顶级的名媛舞会在巴黎香格里拉大酒店举行，任正非20岁的小女儿AnnebelYao受邀参加。任正非面对媒体，罕见与家人一起拍摄了全家福。小女儿因此事首次曝光。</w:t>
        <w:br/>
        <w:t xml:space="preserve">    </w:t>
        <w:tab/>
        <w:t xml:space="preserve">    </w:t>
      </w:r>
    </w:p>
    <w:p>
      <w:r>
        <w:t>WXC1377</w:t>
        <w:br/>
      </w:r>
    </w:p>
    <w:p>
      <w:r>
        <w:t>张首晟北京时间12月6日消息，美国华裔物理学家张首晟教授于今年12月1日去世，享年55岁。张首晟的博士导师史蒂文·克维尔森(Steven Kivelson)在一封邮件中宣布了这一消息。亲爱的同事们：刚刚过去的这个周六夜晚，我们的同事张首晟骤然离世。他的离世是物理界的一个毁灭性损失。长期以来，首晟一直是理论物理领域的一位才华横溢的领导者。他拥有非凡的创造力，对精确高雅数学抱有信仰，相信它能够解释物理界和其他领域甚至更复杂的现实问题，并精心指导了许多优秀的学生和博士后，这些都让他在学术界广受尊敬。他在这一领域的许多开创性贡献必定会让大家想念他。和大家一样，我失去了一位挚友。他那追求新体验的热情充满感染力，热爱探索新想法，在各个学科领域取得了学术成就，这些都难以令人联想到他会有这种悲剧性的结局。了解他的人还记得他与家人所建立的密切、亲密的关系。他对自己的孩子布莱恩(Brian)和斯蒂芬妮(Stephanie)的才华是感到多么地骄傲。当然，他也深爱着青梅竹马的妻子芭芭拉(Barbara)。对于我们所有人来说，这都是一个难以置信的损失。如果有进一步的消息，我会通知大家。我感到十分悲痛。克维尔森附：史蒂文·克维尔森邮件</w:t>
      </w:r>
    </w:p>
    <w:p>
      <w:r>
        <w:t>WXC1378</w:t>
        <w:br/>
      </w:r>
    </w:p>
    <w:p>
      <w:r>
        <w:t xml:space="preserve"> 　　　　网易娱乐12月6日报道日前，有摄影师在北京星河湾，偶遇了范冰冰的座驾。车辆开出小区后，来到SKP对面的一家办公楼。梳着低马尾，穿着厚重款羽绒服的范冰冰，从车上走下来，伸伸懒腰后，便拿着手机，低头快速走上办公楼。　　　　　　一直呆到天黑后，范冰冰才带着助理乘车前往SKP附近的小区，又呆了大概四个小时左右，一行人才终于乘车回家了。</w:t>
      </w:r>
    </w:p>
    <w:p>
      <w:r>
        <w:t>WXC1379</w:t>
        <w:br/>
      </w:r>
    </w:p>
    <w:p>
      <w:r>
        <w:t xml:space="preserve">　　现场图（乌克兰基辅邮报）　　　　现场图（乌克兰基辅邮报）　　当地时间5日，乌克兰国家安全与防务委员会负责人亚历山大·图奇诺夫表示，乌克兰在靠近黑海的敖德萨州测试了新型巡航导弹，它们将被用来加强黑海和亚速海的沿岸防御。　　　　现场图（乌克兰基辅邮报）　　综合俄罗斯卫星通讯社、乌克兰基辅邮报报道，图奇诺夫介绍说，试射很成功。他指出，导弹击毁了280公里处的目标。　　图奇诺夫还指出，乌军方“借助升级的C-125导弹系统已经设定了岸防系统。”　　　　现场图（乌克兰基辅邮报）　　图奇诺夫保证，“现在为导弹设定的任务是核实它击中水上目标的距离和精确度。共发射了8次，击毁了8个水上目标。”　　　　现场图（乌克兰基辅邮报）　　11月25日，3艘乌克兰海军舰艇侵犯俄罗斯国界，驶入临时封闭的海域，并从黑海向刻赤海峡方向行驶。三艘舰艇被俄方扣留，船上的24人先后被俄法院批准逮捕。俄乌冲突加剧。　　此后，乌克兰宣布在乌克兰东部“可能遭遇俄罗斯军事打击”的地区施行为期30天“战争状态”。乌边防部队随后进入全面战备状态。</w:t>
      </w:r>
    </w:p>
    <w:p>
      <w:r>
        <w:t>WXC1295</w:t>
        <w:br/>
      </w:r>
    </w:p>
    <w:p>
      <w:r>
        <w:br/>
        <w:t xml:space="preserve">    </w:t>
        <w:tab/>
        <w:t xml:space="preserve">    </w:t>
        <w:tab/>
        <w:t>澳大利亚迎来炎热的夏季。昆士兰北部最大城市汤斯维尔(Townsville)气温度甚至飙升至45摄氏度。当地气象部门预测高温天气将持续5个月之久。热浪侵袭下，昆士兰州气温也突破40摄氏度，不少动物被“烤熟”。据每日邮报报道，家住昆士兰埃蒙顿(Edmonton)的舒罗尔(PhilippaSchroor)在4日早上，一打开门就看到前院密密麻麻全是蝙蝠的尸体，约有5500只，这些尸体散发着浓烈腐臭味，她立刻带着两个孩子离家，在旅馆住了五个晚上还不敢回家，回忆起当天的情景舒罗尔仍心有余悸，舒罗尔称她的家被腐烂的蝙蝠尸体包围着，就像“恐怖电影中的场景”。经过相关人员调查后，这些蝙蝠都是因为热到脱水而死。倒挂在树上睡觉的蝙蝠无法察觉到慢慢热起来的温度，待它们反应过来时，身体已经脱水，无法动弹，最后只能活活热死，之后一只只掉落下来。由于热浪席卷昆士兰，成群结队的蝙蝠遇难，许多居民被迫寻找临时住所。很多街道也受影响，这已经变成了一个很严重的公共卫问题，清理工作已经展开但进展很慢。所幸有不少志愿团体挺身而出。另一方面，相关单位也展开救援。消防员用水枪替树上的蝙蝠降温，野生动物中心也抢救了500多只刚出生的蝙蝠。别的动物也受到热浪冲击。无尾熊被热瘫在树上。蜥蜴开始向人类讨水喝，许多狗在疯狂的舔冰块。甚至连不会游泳的袋鼠也跳到了泳池或海里降温。</w:t>
        <w:br/>
        <w:t xml:space="preserve">    </w:t>
        <w:tab/>
        <w:t xml:space="preserve">    </w:t>
      </w:r>
    </w:p>
    <w:p>
      <w:r>
        <w:t>WXC1380</w:t>
        <w:br/>
      </w:r>
    </w:p>
    <w:p>
      <w:r>
        <w:t xml:space="preserve">　　据传闻称，现年73岁的任正非将于2018年12月31日正式退休，届时不再参与公司管理，并且不享有否决权。与此同时废除目前的轮值CEO制度，2019年1月1日起女儿孟晚舟接替任正非，任集团CEO一职。　　另外，孙亚芳也会退休，郭平接任董事长，负责公司对外事务。余承东留任EMT，不再担任消费者BGCEO。任正非儿子孟平进入EMT，接替余承东担任消费者BG CEO，华为传奇人物郑宝和终端CEO万彪将共同辅佐孟平。　　　　对于华为此项人事变动的真实性目前不得而知，不过业界人士普遍认为，任正非年事已高，并且身体健康状况每况愈下，退休是迟早的事情。　　　　前段时间网上就传言任正非痛批了华为消费者BGCEO余承东，对于2016年度的利润水平不甚满意，华为仅仅是为渠道商打工而已；随后又传出华为将要清洗掉部分34岁+员工以及40岁+的老臣，此时一经发酵，引起了轩然大波。　　事后华为辟谣，认为此时子虚乌有，裁员是无法避免的，但是不会大动干戈，只会提供更多的机会给年轻人，让没有重大贡献的老员工慢慢的退居二线，并且降低薪资水平，虽然残酷，但这也是一个高速成长型创新企业必须经历的残酷阶段。再来说说传奇人物华为教父—任正非，43岁开始创业，带领华为成为全球电信设备上第一，为人低调内敛，栉风沐雨30年，成功跻身世界500强，与美帝信息产业支柱微软、谷歌、苹果以及韩国支柱产业三星，是处于同一重量级的高新技术企业。　　　　一手创建的智能手机品牌华为/荣耀在2015年成功跻身全球第三大品牌商，去年更是做到了1.39亿部销量的战绩，距离苹果三星仅一步之遥。　　那么真如网传所说任正非2018年退休，华为在孟晚舟的带领下还能引领中国品牌“敢星超果”走向世界吗？ </w:t>
      </w:r>
    </w:p>
    <w:p>
      <w:r>
        <w:t>WXC1381</w:t>
        <w:br/>
      </w:r>
    </w:p>
    <w:p>
      <w:r>
        <w:t>原标题：查出肠癌晚期，杭州42岁男子崩溃：半年前体检没问题啊！他的错很多人都在犯　　42岁的王先生躺在浙江省人民医院肿瘤科病床上，对于自己接下来的一系列手术、放化疗阶段忧心忡忡，“我才40多岁，怎么就得了肠癌，还是晚期了？”　　让王先生懊恼的是，仅仅半年前，他的体检状况一切正常，特别是几个肿瘤标志物没有一项异常，怎么只有半年时间，晚期肿瘤就找上门了？　　王先生的悲剧并不是孤例，在各大医院的体检中心以及肿瘤科，那些只看重肿瘤标志物而忽视相应影像检查的病人并不少见，当他们确诊癌症后，都会忍不住抱怨：为什么体检时肿瘤标志物检查正常？肿瘤是什么时候跑出来的？　　钱江晚报搜罗了杭州几大医院的体检、肿瘤科数据，在年关为大家好好说一说体检中的肿瘤标志物这件事，它和肿瘤到底有什么关系？我们在体检中该怎么进行检查？图片来源：视觉中国　　1　　肿瘤标志物的“障眼法”　　让他没能早早发现肠癌　　王先生是一家国企的中层领导，身材削瘦的他工作很忙，不过王先生很注重每天的饮食，工作再忙也要保证按时的一日三餐。　　半年前，单位组织了体检，已经步入中年的王先生把每年的体检当做一次大考，而这次的考试成绩很不错，除了肺部有些结节需要进一步检查外，同龄人开始出现的毛病在他身上一点都没有。　　这其中，就包括肿瘤标志物，王先生检测的肿瘤标志物共有5项，这些指标都在正常范围内。　　这样的体检结果，让王先生放心了大半年，直到一个月前，王先生出现了频繁腹痛，以为是胃部毛病的他，吃了几天胃药都不见好，这才想到上医院做检查。　　直到做了肠镜后，医生才在王先生的肠子里发现了肿瘤，活检显示这已经是恶性肿瘤了。图片来源：视觉中国　　“半年前体检完全没问题，怎么突然就有了肠癌？”看到结果的王先生傻了眼，再翻出体检报告仔细看了一遍，肿瘤标志物正常，指检也正常，肠癌到底是怎么来的？　　浙江省人民医院的医生仔细询问了王先生的病史，却忍不住摇起了头，“你太大意了，其实你的肠癌可以更早被发现的。”　　原来王先生的父亲就是一位肠癌病人，翻出他的病理报告，发现两人的肿瘤细胞位置都出奇一致。　　“王先生有肠癌家族史，体检时更应该关注这个毛病，比如加上肠镜检查项目。”浙江省人民医院健康促进中心主任胡培英说，不幸的是，王先生属于肿瘤标志物不敏感的人群，这项检测没法反映出体内的肿瘤情况，半年前的体检报告单看上去很健康，其实已经埋下了隐患。　　2　　肿瘤多处转移　　肿瘤标志物仍然正常　　在王先生身上，肿瘤标志物像是在施展“障眼法”，让后知后觉的王先生追悔莫及，而更夸张的例子发生在71岁的毛奶奶身上，她体内的肿瘤已经多处转移，可肿瘤标志物仍然在正常范围内。　　在杭州市肿瘤医院中医肿瘤综合科病房里，毛奶奶正在接受化疗，床边陪护的子女细心照护着。　　“2年前，我妈妈莫名出现阴道出血，上医院一查确诊是子宫内膜癌，我们很快就接受了手术和化疗等治疗，可现在短时间内又出现了肺和腹部淋巴转移。”孩子们看着备受病魔折磨的老母亲心里总隐藏着一丝自责，如果以前能重视体检，尤其是肿瘤指标的检查，或许就能更早发现问题，更早接受治疗说不定就不会发生转移。后来还是该科主任丁纪元在查房时的一番解释才让他们释怀。　　“重视每年的体检没有错，但也不能光看肿瘤指标，在我碰到的肿瘤患者中10个中差不多有3个肿瘤指标是正常的，你们的母亲就是那3个中的1个。2年前老太太第一次来做治疗时，全套15项肿瘤指标检查结果没一项异常。多数患者到了晚期基本上都会在肿瘤指标上有所表现，但你们的母亲如今已多处转移了，肿瘤指标依然是全部正常。”丁纪元说。图片来源于视觉中国　　3　　从大数据看　　肿瘤标志物和肿瘤确诊的关系　　如果只看肿瘤标志物，能发现多少人体内的肿瘤情况？钱江晚报记者从4家医院的体检中心了解到这些数据：　　首先来看人群中肿瘤标志物异常的数据，浙江大学医学院附属第二医院全科医学科童钰玲医生介绍，医院全年体检人次约十万人，其中查出肿瘤标志物超出正常值2倍以上的占6%以上。以10月为例，8100人次体检，520人发现肿瘤指标异常升高。　　再来看看体检中肿瘤发现率，作为肿瘤专科医院，浙江省肿瘤在今年1月-10月一共为10782人次进行了体检，发现肺磨玻璃结节52人，乳腺结节4a类49人，宫颈癌前病变48人，甲状腺结节4a类41人，肝占位性病变5人，确诊恶性肿瘤26人，其中甲状腺乳头状癌13人，肺癌6人，肝癌3人，乳腺癌1人，直肠癌1人，皮肤癌1人，卵巢癌1人。图片来源于视觉中国　　那么，肿瘤标志物的异常和确诊肿瘤之间有什么关系？浙江省人民医院做了统计，今年1到10月体检人数69725人，每一个人的体检套餐中都有至少4项的肿瘤标志物检查，近7万人的体检中，有99人确诊出肿瘤，“而其中只有10人的肿瘤标志物显著升高。”浙江省人民医院健康促进中心主任胡培英说。　　换句话说，另外的89人的肿瘤标志物没有出现重大异常，而他们分别是通过CT、B超、胃肠镜等影像学检测发现问题的。　　10位肿瘤标志物有明显异常的肿瘤病人中，3例肺癌，3例胃癌，2例胰腺癌1例前列腺，1例直肠癌。另外，有829人因为肿瘤标志物出现重大异常被体检中心专门通知，当然，这其中只有10人确诊癌症。　　看上去肿瘤标志物和检测出肿瘤之间的关系并不大，那么医院是怎么处理那些标志物异常数据的？来自杭州市一医院的数据表明，2018年至今完成体检57136人，对于有指标异常的人团队中有专职人员根据危急程度在1—10天内电话回访，建议他们到相关专科进一步检查。今年体检人群中共发现肿瘤标志物异常的有12226人次（注：一人几项高就算几次），目前已回访40544人次（注：视病情需要一人会多次回访），至今有133人确诊肿瘤，其余都还在继续随访中。　　4　　光看肿瘤标志物不能确诊肿瘤　　为什么还要检查　　看完几家医院体检中心的统计，我们似乎得出了一个结论：肿瘤标志物和确诊肿瘤的关系并不密切。　　可如果是这样，我们为什么还要进行这方面检查？　　“肿瘤标志物异常不意味着得了癌症，得了癌症肿瘤标志物也不一定异常。”浙江大学医学院附属第二医院肿瘤内科陈佳琦博士说。　　陈佳琦强调，肿瘤标志物在肿瘤确诊上只有参考意义，我们为什么还要在体检中做肿瘤标志物的检查？因为在临床中，不同的标志物，有着不一样的意义。图片来源于视觉中国　　CEA（癌胚抗原）　　大约70%的直肠癌、55%的胰腺癌、50%的胃癌、45%的肺癌、40%的乳腺癌、40%的尿道癌、25%的卵巢癌、以及胆管细胞癌/甲状腺癌患者，都可出现CEA升高。　　但是，一些急慢性炎症可能也会造成CEA升高，如胰腺炎、溃疡性结肠炎、胃炎、肺部感染、糖尿病等，吸烟人士的CEF也会稍微升高。　　陈佳琦提醒，非恶性肿瘤造成的CEA升高，一般不会太夸张。如果指标异常高，那还是要进一步筛查。　　AFP（甲胎蛋白）　　AFP在胎儿血液循环中具有较高的浓度，出生2~3个月之后基本被白蛋白替代，所以在成人血清中含量很低。目前，AFP是原发性肝癌的重要肿瘤标志物，用于原发性肝癌的诊断及疗效监测。　　除了肝癌，性腺来源的肿瘤，如非精原细胞生殖细胞肿瘤、内胚窦瘤、胚胎细胞癌和多胚瘤癌、混合性生殖细胞肿瘤和一些未成熟畸胎瘤，也会造成AFP升高。　　浙医二院呼吸内科的一位患者，体检查出AFP飙升，但肝脏B超并没有发现异常。他辗转国内多家医院，最后才在浙医二院确诊为生殖细胞肿瘤。　　CA211\NSE\SCC肺癌肿瘤指标　　CA211主要用来检测肺癌，肺鳞癌中阳性率高达70%，肺腺癌阳性率60%，大细胞肺癌阳性率75%；NSE是小细胞肺癌以及神经内分泌肿瘤的肿瘤标志物，小细胞肺癌中NSE阳性率91%；SCC用来检测鳞状细胞癌，常见于肺鳞癌、宫颈癌、食管鳞癌以及头颈部鳞癌中。　　肺鳞癌，通常CA211和SCC升高；肺腺癌CA211和CEA升高；小细胞癌，NSE显著升高。　　CA199/CA242 消化道肿瘤指标　　CA199常在胰腺癌、胆囊癌、结肠癌、肺癌和胃癌中显著升高。当CA199&gt;1000U/mL时，常常合并腹膜转移。CA242在胰腺癌、胃癌、结直肠癌、肺癌等肿瘤中升高。　　在消化道肿瘤确诊和随访中，常常会同时检测CA199\CA242\CEA，医生由此进行综合分析和判断。　　女性肿瘤标志物　　CA125存在于卵巢组织，上皮性卵巢癌会导致它明显升高，阳性率约为70%以上。乳腺癌、胰腺癌、胃癌、肺癌、结肠直肠癌、其他妇科肿瘤中，CA125也会不同程度升高。　　陈佳琦强调，子宫内膜异位症、盆腔炎、卵巢囊肿等良性的妇科疾病，也会造成CA125升高。　　CA153升高常见于乳腺癌，早期乳腺癌阳性率60%，晚期乳腺癌阳性率80%。β-HCG（人绒毛膜促性腺激素）是由胎盘的滋养层细胞分泌的一种糖蛋白，它常被作为怀孕、怀孕相关失调症及妊娠滋养细胞疾病的检测标志物，。现研究发现，在一些非滋养层恶性肿瘤中也常见β-HCG升高，如卵巢癌、膀胱癌、结肠癌等。　　PSA 男性肿瘤标志物　　PSA（前列腺特异抗原）只存在于人前列腺腺泡及导管上皮细胞胞浆中，虽然它是检测前列腺癌的重要指标，但性前列腺增生和前列腺炎也会出现PSA升高。　　临床上，通常还要检测游离PSA，前列腺癌患者游离PSA/总PSA的比值，通常低于良性前列腺增生患者。　　杭州市一医院体检中心的潘韵峰主任告诉钱江晚报记者，该院的体检套餐全部含有肿瘤指标的相关检查，一般单位团体的套餐中包含肿瘤五项（AFP、CEA、CA19-9、女CA125/男PSA、女CA15-3/男CA125），个人体检套餐肿瘤指标则从十项起步（AFP、CEA、CA19-9、CA125、EB病毒抗体、细胞角蛋白19片段、胃泌素释放肽前体、NSE、女CA15-3/男PSA、Fer），如有家族史等高风险人群可针对性再增加。　　5　　我们该怎么对待体检中的肿瘤标志物？　　既然个例和数据都显示了肿瘤标志物和肿瘤检测的关系不大，那我们该以什么态度对待体检中的中路标志物？　　如今肿瘤的发病率逐年升高，大家在体检中也更重视肿瘤的相关检查，但不能把目光只盯在肿瘤指标，这只是辅助诊断的方法之一，而是应结合B超、CT、核磁共振等影像学检查来综合评估才更科学。图片来源于视觉中国　　杭州市一医院体检中心的潘韵峰主任说：“有些人因为肿瘤指标一点升高而乱了方寸，睡不着急，焦虑过度；而有些人不当回事，忌疾讳医，没按要求就诊。这两种态度都不正确。对于肿瘤指标，我们的原则是：个别肿瘤指标略微升高，不一定得了肿瘤。应该正视、重视、理性对待，有时炎症也会导致升高，所以过半月左右复查并动态观察，结合其他检查才能明确诊断。对于肿瘤指标二倍以上增高、进行性升高、几个指向同系统的指标同时升高，或者有肿瘤家族史、有肿瘤高危因素者，这几种情况临床意义都比较大。”　　6　　肿瘤医生是怎么做防癌体检的？　　今年，浙江省肿瘤医院2000多名员工已完成了体检。那么，他们的体检套餐有什么不一样吗，对普通人是否有参考意义？　　钱报记者了解到，浙江省肿瘤医院的员工体检在基础套餐外，增加了一些防癌检查项目，价格在两三千上下，包括甲状腺B超、乳腺B超或钼靶、胸部低剂量螺旋CT、前列腺特异性抗原（PSA）抽血检测，以及今年新增加的HPV检测（人乳头瘤病毒感染）与TCT（宫颈液基细胞学检查）项目。在体检套餐之外，许多员工额外每年还会做胃镜、肠镜的筛查。　　浙江省肿瘤医院体检中心吕蕾主任说，员工体检这么多年下来，发现有个特点，项目刚加上去的那年，查出癌症的人会多一点。　　“加胸部CT那年，好几个退休员工查出了肺癌。前几年，加甲状腺B超，当时有十几个员工最后确诊了甲状腺癌，现在检查每年都做，查出的人就少了，今年只有一个。另外，今年刚增加了HPV和TCT的项目，有好几个员工查出宫颈癌癌前病变。”　　在吕蕾主任看来，在防癌体检的项目中，相比肿瘤标志物，影像学和内镜的检查更具有参考意义，最好是将两者结合起来，进行综合分析。　　浙江省肿瘤医院是肿瘤专科医院，吕蕾主任和同事经常遇到一种情况，病人确诊癌症之后，家属心急火燎赶过来，要求做全身检查。前几天，就有一个40多岁的杭州女性，在姐姐确诊宫颈癌之后，向医生要求给自己做全身全面防癌体检，宫颈部分的检查是重点，预算无上限，关键是要细致，不放过任何蛛丝马迹。　　对此，吕蕾主任说，这没必要，防癌体检以无创检查为主，不可能做到面面俱到，一些患者做体检要求做磁共振、PET-CT项目，不仅价格高，而且存在一定的辐射，并不适合作为筛查项目，这些往往是需进一步确诊时采取的检查项目。　　那么，应该选择什么样的防癌体检呢？　　吕蕾主任说，防癌体检的目的是筛查常见肿瘤，比如肺癌、肝癌、乳腺癌、宫颈癌等，具体选择什么的项目，要根据不同人群、年龄、性别、家族史进行个性化选择。比如45岁以上每年做一次低剂量螺旋CT，婚后或有性行为史的女性，建议HPV和TCT检查，若结果皆为阴性，每隔5年再复查，超过35岁以上的女性每年做次乳腺B超和钼靶，如果有乙肝史，建议每隔半年进行肝脏B超和AFP的检查，50以上的人群最好也进行胃肠镜检查。</w:t>
      </w:r>
    </w:p>
    <w:p>
      <w:r>
        <w:t>WXC1382</w:t>
        <w:br/>
      </w:r>
    </w:p>
    <w:p>
      <w:r>
        <w:t>全球最大电信网络设备制造商之一华为首席财务官（CFO）孟晚舟于当地时间12月1日在加拿大被逮捕，并可能会被引渡到美国，原因是美国怀疑其违反美国对伊朗的贸易制裁。　　　　孟晚舟被指因违反美国对伊朗制裁而被捕　　综合媒体12月6日消息，美国政府至少从2016年开始就开始调查华为，指控华为涉嫌将原产于美国的产品运到伊朗以及其他国家，违反了美国有关的出口与制裁法律。　　路透社在2013年1月的报道指出，有文件显示，华为在伊朗的一家主要合作伙伴于2010年年底提出，向伊朗最大的移动运营商伊朗移动通信公司（MCI）出售至少价值130万欧元、遭禁运的惠普计算机设备。　　华为表示，该公司及其合作伙伴——在香港注册的一家私人公司，最终均未向伊朗移动通信公司提供惠普设备。　　这项未实现的交易使华为面临新的质疑。由于未能“提供证据，以支持其遵守所有国际制裁措施或美国出口法律的主张”，华为当时受到了美国众议院情报委员会的指责。　　根据路透社所看到的文件，在提议向伊朗移动通信公司出售产品的建议书中，至少有13页标有“华为机密”的字样，并带有该公司的标志。　　华为发给路透社一份声明称，这是一份“招标文件”，并表示其在“当地的主要合作伙伴之一”Skycom Tech CoLtd已将这些文件提交给MCI。　　华为在声明中还表示：“华为在伊朗的业务完全遵守所有相关的法律和法规，包括联合国、美国和欧盟出台的法律和法规，我们的公司一直严格执行和遵守这一承诺。此外，我们也要求我们的合作伙伴遵循同样的承诺，并严格遵守相关的法律和法规。”　　路透社2012年10月曾报道，2011年，华为在伊朗的另一家合作伙伴试图向伊朗第二大移动运营商MTNIrancell出售遭禁运的美国天线设备，最终买方拒绝了这一交易。　　美国天线制造商CommScopeInc发言人表示，该公司与华为达成了一项协议，华为可以在系统中使用该公司的产品。CommScopeInc发言人补充说，他的公司完全遵守美国的法律和有关制裁措施。　　华为与惠普也有类似的合作伙伴关系。总部位于美国加州帕洛阿尔托市的惠普在一份声明中表示：“惠普已建立广泛的控制体系，以确保我们的合作伙伴和分销商遵守所有有关系统安全、全球贸易和客户隐私的法律和法规的要求。我们公司与华为的合作关系并没有什么不同。”　　惠普在声明中还表示：“惠普的经销合同条款已禁止向伊朗出售惠普的产品，并要求遵守美国和其他相关的出口规定。”　　美国政府禁止向伊朗出口计算机设备已有多年。这项制裁旨在阻止伊朗发展核武器，而伊朗表示其核计划纯粹是为了向国内提供能源。</w:t>
      </w:r>
    </w:p>
    <w:p>
      <w:r>
        <w:t>WXC1383</w:t>
        <w:br/>
      </w:r>
    </w:p>
    <w:p>
      <w:r>
        <w:t>原标题：马克龙宣布放弃上调燃油税工会和农民要加入抗议【文/观察者网李东尧】据法国France24电视台报道，当地时间12月5日，法国总统马克龙宣布，他将放弃上调燃油税的提议。爱丽舍宫当天在发给该电视台的一份电子邮件中证实了马克龙这一决定。然而，政府的决定是否能让抗议者买账？有抗议民众认为，马克龙的让步来的太晚，无法从根本上改变这场抗议运动。据法媒最新消息，5日的抗议活动并未因当局妥协而缩减，工会与农民也誓言加入这场运动。报道截图因政府上调燃油税，自上月起，法国国内多地爆发大规模抗议浪潮。为平息事态，继此前宣布上调燃油税暂缓6个月后，法国总理菲利普5日晚些时候再度对议员们表示，“政府已经准备好进行对话，事实也证明了这一点，因为上调燃油税的提议已经从2019年的预算法案中被剔除。”France24认为，菲利普只是表示该措施不会出现在2019年的预算案中，事实上他并未说明2019年以后政府是否仍会继续上调燃油税。法国政府今年已上调燃油税，原计划从明年1月1日起继续上调。然而，这一举措导致油价略微上涨。自11月17日法国部分小镇与农村爆发针对生活成本上升的抗议活动至今，抗议规模不断扩大，同时蔓延到国内多地。法国政府最初希望通过提高燃油税减少碳排放，以应对气候变化这一长期挑战，但抗议者称这对低收入家庭造成了巨大打击。上周末，首都巴黎发生了数十年来最严重的骚乱，造成130多人受伤，412人被捕。香榭丽舍大街上的商店遭到抢劫，数辆汽车被烧。随着事态进一步升级，法国政府于4日首次向抗议者妥协。法国总理菲利普4日宣布，将延期6个月上调燃油税，同时暂缓实施统一柴油税和汽油税等措施。虽然政府如今的“放弃上调燃油税”决定在一定程度上呼应了抗议者的诉求，自称是这场“黄马甲（抗议）运动”发言人之一的雅克林·莫罗（JaclineMouraud）对美联社表示，马克龙的让步来的太晚了，很不幸。“这是正确的方向，但在我看来，政府的决定不会从根本上改变这场运动”。马克龙政府妥协时，抗议者目前的诉求似乎已经不再停留至要求政府停止上调燃油税问题上。如今，法国许多工人开始对低工资、高税收以及高失业率感到愤怒，这些现状让他们陷入经济困境。路透社报道称，因国内抗议活动，法国农业部5日宣布推迟提高最低食品价格的计划，此举又招致国内主要农民团体的不满，这些团体敦促农民于下周上街。持续近3周的全国范围内抗议活动目前已造成4人死亡，马克龙的民意支持率也严重受损。4日一项新的民意调查显示，马克龙的支持率已降至23%。</w:t>
      </w:r>
    </w:p>
    <w:p>
      <w:r>
        <w:t>WXC1384</w:t>
        <w:br/>
      </w:r>
    </w:p>
    <w:p>
      <w:r>
        <w:t xml:space="preserve">原标题：上海一中院一审公开开庭审理被告人黄一川故意杀人案2018年12月6日上午9时30分，上海市第一中级人民法院一审公开开庭审理被告人黄一川故意杀人案（“6·28”浦北路杀害小学生案）。上海市人民检察院第一分院派员出庭支持公诉，被告人黄一川及辩护人、被害人的诉讼代理人、鉴定人到庭参加诉讼。上海市人民检察院第一分院指控：被告人黄一川因工作不顺等原因，自认为遭到“欺辱”“伤害”，遂产生杀害儿童以泄私愤的歹念。2018年6月6日，黄一川来沪。同月12日，黄一川在超市购买了不锈钢斩切刀。黄一川通过多次实地观察，决定以上海市徐汇区浦北路380号世界外国语小学的学生作为作案目标。同月28日上午8时许，黄一川携带藏有上述斩切刀的塑料袋至世界外国语小学校门附近进行窥探，伺机对该校学生进行砍杀。中午11时30分许，该校学生放学，黄一川尾随该校四年级小学生谭某某、费某某、金某某等人，行至距校南门约130米处时，实施砍杀行为，造成谭某某、费某某死亡，金某某、谭某某母亲张某某轻伤。行凶后，黄一川在群众和安保人员的围堵下被当场抓获。经公安机关委托鉴定机构司法鉴定，黄一川患有精神分裂症，具有限定刑事责任能力。综上，公诉机关认为，黄一川故意杀人，致2名未成年人死亡、1名未成年人轻伤、1名成年人轻伤，已构成故意杀人罪。其犯罪时具有限定刑事责任能力，依照《中华人民共和国刑法》第十八条第三款之规定追究刑事责任。黄一川杀人动机极其险恶，以小学生为残害对象，蓄谋已久，周密策划，反复踩点，并专门购置杀人工具，犯罪手段极其残暴，犯罪后果极其严重，社会影响极其恶劣，依法应予从严惩处。庭审中，公诉人依法讯问了被告人黄一川，并出示了相关证据，辩护人、被害人的诉讼代理人发表了质证、辩论意见。法庭还依被害人方的申请，通知对被告人刑事责任能力进行司法鉴定的鉴定人出庭对鉴定情况进行了说明，并接受了控辩双方的询问。被告人黄一川进行了最后陈述。当日下午1时20分，法庭宣布休庭，择期宣判。全国人大代表、上海市人大代表、上海市政协委员、被告人及被害人的亲属、新闻记者及社会各界群众50余人旁听了庭审。 </w:t>
      </w:r>
    </w:p>
    <w:p>
      <w:r>
        <w:t>WXC1385</w:t>
        <w:br/>
      </w:r>
    </w:p>
    <w:p>
      <w:r>
        <w:t xml:space="preserve">　　加拿大《环球邮报》报导指出，加拿大当局应美国要求，逮捕中国公司副董事长兼首席财务官孟晚舟。她是华为创始人任正非的女儿。《环球时报》总编辑胡锡进也对此事发声，痛批美国流氓手段。　　　　加拿大《环球邮报》报导提到，孟晚舟涉嫌违反了针对伊朗的制裁。　　加拿大司法部发言人表示，孟晚舟因美国有引渡要求而于12月1日在温哥华被捕，定于7日举行保释听证，因孟晚舟申请的禁止报导令（publicationban）有效，当局此刻无法提供更多详情。　　孟晚舟被捕消息传回中国，立刻引爆舆论炸锅。《环球时报》总编辑胡锡进在社交媒体微博发声称，中国驻加拿大使馆要求美国、加拿大政府立即恢复华为CFO孟晚舟的人身自由。　　他还说，作为一家中国媒体的总编辑。"我要说，美国在市场上打不垮华为，请不要采取卑鄙的流氓手段。"</w:t>
      </w:r>
    </w:p>
    <w:p>
      <w:r>
        <w:t>WXC1386</w:t>
        <w:br/>
      </w:r>
    </w:p>
    <w:p>
      <w:r>
        <w:t>原标题：55岁华裔物理学家张首晟逝世，家属讣告：生前与抑郁症斗争张首晟资料图2018年12月6日，华裔物理学家、斯坦福大学物理学教授张首晟的家人发布声明，确认张首晟于12月1日因抑郁症意外去世。张首晟家人在讣告中称，“在我们得到这一令人震惊的消息时，我们对大家的支持与慰问深表感谢。”以下为家属讣告译文：我们非常悲痛地通知你们，在与抑郁症斗争后，我们深爱的首晟于12月1日（上周六）意外离世。虽然许多人知道首晟是一位著名的科学家和思想家，但我们了解并爱他是因为他是我们亲爱的丈夫和父亲。首晟珍视和家人在一起的美好时光，他会尽一切可能与我们在一起。在我们全家一起度假的时候，他喜欢带我们去地球上最美丽的自然景观，和我们分享参观的每个地区的古代历史故事，并鼓励我们的最新想法和兴趣。受他希望通过科学研究来见证上帝荣耀的激励，首晟给全世界带来了一种富有感染力的好奇心。由威廉·布莱克撰写的下面诗篇是他的最爱，诠释出他一生探索和发现美的使命：一沙一世界，一花一天堂。双手握无限，刹那是永恒。张首晟家人于2018年12月6日发布声明张首晟，斯坦福大学物理学教授、美国物理学会会员、美国艺术与科学学院院士、中国科学院外籍院士。祖籍江苏高邮，1963年生于上海。他于1983年取得德国柏林自由大学物理学学士学位，后赴纽约州立大学修读物理学博士，1987年至1989年在加州大学圣塔芭芭拉分校担任物理研究所博士后研究员，1989-1993年任IBM阿尔玛登研究中心高级研究员。1993年担任斯坦福大学物理学教授，2013年当选中国科学院外籍院士。2007年，张首晟发现的“量子自旋霍尔效应”被《科学》杂志评为当年的“全球十大重要科学突破”之一。他因此获得物理界多项重量级奖项，包括欧洲物理奖(2010年)、美国物理学会巴克莱奖(2012年)、国际理论物理学中心狄拉克奖(2012年)、尤里基础物理学奖(2013年)和富兰克林奖章。2017年，在张首晟、何庆林、寇煦丰、王康隆等4位华人科学家的带领下，中美科研团队实现了物理学里的重大突破：找到了正反同体的“天使粒子”——手性马约拉那费米子模。该研究成果发布在《科学》杂志上后，论文通讯作者之一、美国斯坦福大学教授张首晟当时成为媒体关注的焦点。有媒体文章认为，张首晟在物理学取得的成就，足以为他赢得诺贝尔奖，获奖只是时间问题。当时，澎湃新闻电话采访张首晟，他回应称：“我在国内工作了很长时间，也和国内媒体、科学界有过很多的接触。我现在发现一个现象，一旦有重大的科学发现，始终会听到两个问题。第一个问题是这个科学发现到底有没有用，第二问题是这个科学发现能不能得诺奖。我觉得这两个问题问得都不恰当，也是不合适的。”2013年9月，张首晟与自己的学生谷安佳一起，创立了丹华资本（DanhuaCapital）。在众多的投资领域中，张首晟在2017年的一次电话采访中告诉澎湃新闻，自己非常看好人工智能在垂直领域里的发展潜力。在其投资的公司中有做自动驾驶的Auto-X，也有做利用人工智能算法防止金融数据诈骗的公司，以及利用大数据挖掘开发更好的教育产品的公司。张首晟曾说自己的偶像是爱因斯坦，但他也想成为达·芬奇、富兰克林这样的人。“我觉得在达·芬奇和富兰克林身上，我看到了科学家的不同方向。他们既有伟大的科学研究，又在艺术、商业甚至政治上有自己的成就。”张首晟说。以下内容为2017年澎湃新闻与张首晟的电话专访：近日，在张首晟、何庆林、寇煦丰、王康隆等4位华人科学家的带领下，中美科研团队实现了物理学里的重大突破：找到了正反同体的“天使粒子”——手性马约拉那费米子模。国际物理学界追寻马约拉那费米子已有80年。研究成果发布在《科学》杂志上后，论文通讯作者之一、美国斯坦福大学教授张首晟成为媒体关注的焦点。有媒体文章认为，张首晟在物理学取得的成就，足以为他赢得诺贝尔奖，获奖只是时间问题。针对这样的观点，张首晟在接受澎湃新闻（www.thepaper.cn）电话专访时进行了回应：“我在国内工作了很长时间，也和国内媒体、科学界有过很多的接触。我现在发现一个现象，一旦有重大的科学发现，始终会听到两个问题。第一个问题是这个科学发现到底有没有用，第二问题是这个科学发现能不能得诺奖。我觉得这两个问题问得都不恰当，也是不合适的。”54岁的张首晟说，自己的偶像是爱因斯坦，而翻看爱因斯坦获得诺贝尔奖的经历可以发现，爱因斯坦是在解释光电效应18年后才获得诺贝尔奖的。“如果外界整天只想问科学家这两个问题，而他们也认为这是科学动力的话，我想绝大多数人会对这个结果失望的。”张首晟告诉澎湃新闻。现在，张首晟除了担任斯坦福大学教授外，还成立了投资公司，其创立的丹华资本已经在美国、中国进行投资。要解释张首晟团队这次的发现，首先得追溯到1928年。当时，物理学家保罗·狄拉克（PaulDirac）做出了一个惊人的预测：宇宙中的每个基本粒子都有一个与其对应的反粒子——电荷相反的“双胞胎”。当粒子与反粒子相遇时，它们会湮灭，同时释放出一股能量。这一预测随后被实验证明。接着时间推进到1937年，意大利理论物理学家埃托雷·马约拉纳（EttoreMajorana）在他的论文中提供了另一种预测：在一类被称为“费米子”的粒子（包括了质子、中子、电子、中微子和夸克）中，应该有一些粒子，自己就是自己的反粒子，并可以用一个波动方程来描述。不过可惜的是，马约拉纳在做出这一预测后，自己也神秘消失了。至此，人类也踏上了寻找这一神奇粒子的漫长过程。虽然凝聚态物理实验一般无法直接观测到真正的“基本粒子”，但实验中产生的特定现象，符合“基本粒子”的特征表现，可以说是非常重要的“准粒子”。张首晟团队这次在拓扑绝缘体和超导体组成的系统中发现的手性马约拉纳费米子，就符合马约拉纳费米子的波动方程，能有力证实这种“天使粒子”的存在。在张首晟的团队之前，也有许多科研团队在寻找“马约拉纳费米子模”，其中就包括上海交通大学教授贾金锋团队。2016年6月，国际顶级物理学刊物《物理评论快报》（PhysicalReviewLetters）在线发表了贾金锋教授及其合作者的论文。论文中，贾金锋团队通过巧妙的实验设计，率先观测到了在涡旋中的马约拉纳费米子的踪迹。那么这次，张首晟团队的研究与之前的一些科学探索又有哪些不同？“我们这次的发现是和以前的零能模不一样，我们发现的粒子,它既是一个波也会动，是真正满足马约拉纳波动方程的粒子。”张首晟告诉澎湃新闻。阐述各自实验的不同前，或许大家需要对观测“马约拉纳费米子”有个判据，即在什么样的条件下，才算是成功观测到“马约拉纳费米子”。麻省理工学院物理学教授李雅达提出了一个评判标准：在实验中，需要测到奇数个马约拉纳零能模；并且微分电导应达到量化值。依据这个实验判据，张首晟认为：“如果是用100分来表示李雅达判据的话，那么以前的实验做到了1-10分，但我们团队做到了99-100分。”都说任何科学成就都不是一蹴而就的，据张首晟介绍，这次能完成找到“马约拉纳费米子”，自己用时11年。“11年其实不算长，但我们三次预言成功。这个在我的人生当中，以后回忆或许是最辉煌的11年。”张首晟说。在采访中，张首晟把自己的研究比作做蛋糕。这个“蛋糕”在2006年就开始做了，也就是张首晟的“成名作”拓扑绝缘体。2007年，德国的实验小组在拓扑绝缘体中验证了张首晟所预言的量子自旋霍尔效应。到了2008年的时候，张首晟的理论小组就想“把蛋糕做得更好一点”，准备在里面放一些“草莓”。这些“草莓”是一些磁性材料。当时他们预言拓扑绝缘体加入磁性材料后，会观测到量子反常霍尔效应。2013年，清华大学薛其坤教授验证显示，果然如此。2010年，张首晟团队又在蛋糕里面，加了一些“奶油”，而奶油就是超导体。“我们的理论当时就是预测说你做出了蛋糕，加了草莓，加了奶油后，就会发现手性马约拉纳费米子。蛋糕从上面看是一个二维的，它有个边缘。那马约拉纳费米子出现时只会顺时针走,不会逆时针走。它既是粒子，也是波，在这个意义下它就是手性马约拉纳费米子。”张首晟说。最终的实验结果也没让张首晟失望。在11年的科学探索中，张首晟曾在2014年无限接近诺贝尔物理学奖。当时，汤森路透给出的物理学奖热门人物就有张首晟。可惜，张首晟与那年的诺贝尔奖擦肩而过。“我觉得当时的预测是客观分析，但和我主观意识其实没有很大联系。对我自己个人来说，就不应该做这样的预测。我可以非常肯定的告诉你，得不得诺奖对我来说不那么重要。如果一个科学家整天想着得奖的事情，我觉得他不会有很大的成就，而且每天都会过的非常漫长。但如果你把科学探索想成一个探险，把大自然想成一个艺术品，你的预言，大自然居然都帮你实现了，那你每天都会过得非常享受。”张首晟告诉澎湃新闻（www.thepaper.cn）。或许是受斯坦福大学浓厚的创业氛围影响，2013年9月，张首晟与自己的学生谷安佳一起，创立了丹华资本（DanhuaCapital）。据张首晟介绍，“丹”取之于斯坦福，“华”取之于中华，意在成为中国连接世界创新创业的发源地——斯坦福大学和硅谷的高速桥梁。以斯坦福和硅谷为核心，丹华资本专注于投资美国最具颠覆性和影响力的科技成果和商业创新。根据PitchBook的资料显示，丹华资本的投资组合中的“独角兽”已有9个。“目前，丹华资本在斯坦福附近有2期美元基金，北京也有1期10亿元的人民币基金。”张首晟说。尽管成立才4年，根据crunchbase资料，丹华资本已经对58家公司进行了77笔投资。在众多的投资领域中，张首晟告诉澎湃新闻，自己非常看好人工智能在垂直领域里的发展潜力。在其投资的公司中有做自动驾驶的Auto-X，也有做利用人工智能算法防止金融数据诈骗的公司，以及利用大数据挖掘开发更好的教育产品的公司。“在选择公司时，我会更看重所在领域的技术是否前沿，以及这个公司团队是不是有快速学习的能力。现在，许多投资都是我最后拍板决定。”张首晟说。一边是做学术研究，一边是做投资。对于这样的双重身份，张首晟乐在其中。他告诉澎湃新闻（www.thepaper.cn），虽然自己的偶像是爱因斯坦，但他也想成为达·芬奇、富兰克林这样的人。“我觉得在达·芬奇和富兰克林身上，我看到了科学家的不同方向。他们既有伟大的科学研究，又在艺术、商业甚至政治上有自己的成就。”张首晟说。</w:t>
      </w:r>
    </w:p>
    <w:p>
      <w:r>
        <w:t>WXC1387</w:t>
        <w:br/>
      </w:r>
    </w:p>
    <w:p>
      <w:r>
        <w:t>原标题：大快人心！不当使用红领巾的这家企业被处以全国此类案件最高处罚导读2018年7月29日，上海臻海实业有限公司邀请日本成人影片某演员作为“助学使者”，参加在云南德宏州举办的“公益活动”并佩戴红领巾事件引起网友极大愤慨。近日，上海市浦东新区市场监督管理局依法对上海臻海实业有限公司不当使用红领巾的违法行为做出行政处罚，处以罚款100万元，另案罚款30万元。处罚结果来了！中青在线北京12月5日电（中国青年报·中青在线记者齐琪）记者从市场监管部门获悉，上海市浦东新区市场监督管理局依法对上海臻海实业有限公司不当使用红领巾的违法行为做出行政处罚，处以罚款100万元，另案罚款30万元。这是迄今为止上海市场监管部门对于此类案件的最高处罚，也是目前全国关于不当使用红领巾行为的最高处罚。据了解，今年7月29日，该企业在云南省德宏州少儿业余体校举办捐赠活动，邀请日本成人影片某演员作为“助学使者”参加，在活动期间为其佩戴红领巾，并在活动后，通过其企业实名认证的新浪微博账号发布相关图片，配发具有广告性质的信息，相关图片等信息在网络媒体广泛传播，引发部分网友产生成人影片演员被聘为少先队辅导员的误解和网友极大愤慨。8月9日，全国少工委公开发布谴责声明，此后该企业通过其微博发出致歉声明。该事件经网络媒体广泛传播后，上海市浦东新区市场监管部门随即立案，依法进行了深入调查取证、听证，并于12月4日依据《中华人民共和国广告法》做出上述处罚。据悉，上海市、云南省德宏州有关部门对该活动共同组织者上海市体育发展基金会和云南省德宏州文体广电局、少儿业余体校等相关责任人进行了严肃处理。事件回溯2018年7月29日，上海臻海实业有限公司邀请日本成人影片某演员作为“助学使者”，参加在云南德宏州举办的“公益活动”并佩戴红领巾事件引起网友极大愤慨。8月9日，中国少年先锋队全国工作委员会发布《全国少工委严正谴责企业不正当使用红领巾营销炒作的声明》，全文如下：声明近日，上海臻海实业有限公司邀请日本演员苍井空作为“助学使者”，参加在云南德宏州举办的“公益活动”并佩戴红领巾事件引起网友极大愤慨。中国少年先锋队是中国共产党领导的少年儿童组织。自创建以来，一批又一批少先队员在少先队组织的帮助下锻炼成长，为中国革命、建设和改革做出了重要贡献。红领巾是少先队员的标志，是中国少先队的重要组织标识，象征红旗的一角，寓意革命先烈的奋斗牺牲。《中华人民共和国英雄烈士保护法》规定，禁止歪曲、丑化、亵渎、否定英雄烈士事迹和精神。据了解，该公司是一家以“百臻堂”为商标销售男性用品的企业。该公司无视国家法律，无视社会公序良俗，无视少先队员这一未成年人群体的接受特点，无视红领巾的精神内涵，无视数百万少先队辅导员的职业荣誉，玷污了少先队组织的形象，我们对此予以严正谴责！全国少工委办公室将联合有关部门，对当事企业违反《中华人民共和国英雄烈士保护法》等法律法规的行为，依法追究其法律责任。希望全社会共同尊重和爱护红领巾等少先队的形象标志，保护处于成长期、处于人生观世界观价值观形成期的孩子们健康成长的环境。感谢网友正义的声音。欢迎社会各界共同监督，及时发现和制止这样的行为。中国少年先锋队全国工作委员会2018年8月9日此后，上海臻海实业有限公司在其微博发布致歉声明，对错误使用红领巾的情况致歉，“同时严查、自省、保证今后不再发生类似事件”。10月17日，教育部、共青团中央、全国少工委联合印发《关于严肃规范红领巾等少先队标志标识使用的通知》，要求重点排查不当使用少先队标志标识、利用少先队标志标识进行商业活动等问题，对发现学校或其他组织利用红领巾进行商业活动，要立即会同市场监管、公安等部门予以制止，追究责任。侵害红领巾的尊严必将付出代价中青报评论员近日，上海市浦东新区市场监督管理局依法对上海臻海实业有限公司不当使用红领巾的违法行为作出行政处罚，处以罚款100万元，另案罚款30万元。这是迄今为止上海市场监管部门对于此类案件的最高处罚，也是目前全国关于不当使用红领巾行为的最高处罚，是依法捍卫我们精神家园的正义之举。红领巾是少先队员的标志，是中国少年先锋队的主要组织标识，代表红旗的一角，寓意革命先烈的奋斗牺牲。上海臻海实业有限公司在其于云南省德宏州举办的“公益活动”中不当使用红领巾并通过其企业微博发布活动图文，以宣传公益之名行博人眼球之实，其“良苦用心”无视国家法律，无视社会公序良俗，无视红领巾的精神内涵，无视少先队员这一未成年人群体的接受特点，无视数百万少先队辅导员的职业荣誉，严重玷污了少先队的组织形象，践踏了几代少先队员、少先队辅导员的尊严和情感，亵渎了革命烈士的牺牲精神。这种行为引发广大网友和人民群众的极大愤慨，必须坚决依法严处，以儆效尤。红领巾的尊严不容亵渎。1949年10月少先队成立以来，鲜艳的红领巾引领一批又一批少年儿童健康成长，承载了几代人的红色记忆。少年儿童纯洁无瑕，处在世界观、人生观、价值观形成的萌芽时期。少先队是少年儿童自己的组织，少先队事业是神圣纯净的事业，少先队的标志和形象需要全社会倍加珍视、精心呵护。《中华人民共和国英雄烈士保护法》规定，禁止歪曲、丑化、亵渎、否定英雄烈士事迹和精神。《中国少年先锋队标志礼仪基本规范》规定，红领巾及其名义不得用于商标、商业广告以及商业活动。各级共青团、少先队组织要严格执行好相关制度规范，坚决捍卫红领巾的尊严，维护少先队组织形象。对于社会上各种不当使用红领巾、利用红领巾及名义进行商业营销的行为，要会同市场监管、公安、司法、教育等部门，坚决予以制止、依法严肃追究责任，发现一起，查处一起，决不放任，决不姑息。任何侵害红领巾尊严的行为，必将付出应有的代价！亿万少先队员是祖国的希望、民族的未来。纯真的蓓蕾不容伤害，鲜艳的红领巾不容亵渎。最近一段时间，山东菏泽、江西上饶出现企业将红领巾用于商业用途的行为，当地有关部门第一时间依法处理，有关企业整改坚决有效。希望社会各界行动起来，共同尊重和爱护少先队的标志标识，坚决捍卫红领巾的尊严，捍卫孩子们健康成长的精神家园，保护少年儿童纯洁美好的成长记忆，让鲜艳的红领巾接续传承红色基因，为让孩子们成长得更好不懈努力。</w:t>
      </w:r>
    </w:p>
    <w:p>
      <w:r>
        <w:t>WXC1388</w:t>
        <w:br/>
      </w:r>
    </w:p>
    <w:p>
      <w:r>
        <w:t>江宏杰、福原爱据台湾媒体报道，江宏杰12月5日宣布福原爱怀二胎喜讯，表示目前老婆已经怀孕6个月多：“虽然现在宝宝提早到来，我们也都非常开心、非常期待迎接他的到来。”至于福原爱肚中宝宝性别？2人所属公司华研则回应：“小爱的前世情人报到！”揭晓二宝是个男孩。江宏杰透露，某天送福原爱到机场时，太太突然说身体不舒服、想吐，他当下心想：“怀孕了吗？”并二话不说，立刻去买验孕棒，直接在机场厕所验，看看是否真的有喜了。“嗯…是的，小爱真的怀孕了！”他表示，原本想让小爱多休息一段时间，再来考虑二胎，没想到宝宝提到到来，夫妻俩也十分开心。江宏杰、福原爱福原爱10月突然宣布退役，正式退去桌球选手身份，让不少球迷惋惜，推估当时已经怀孕4个多月，当时她说，自己并没有带着遗憾离开，“而是好好地完成了桌球选手身份该做的任务，现在开始要去另一个地方发挥自己的价值。”如今，福原爱怀孕6个多月，被问到二胎性别，她透过经纪公司华研回应，“小爱的前世情人报到！”一番话间接揭晓答案，肚中怀的是男宝宝，加上目前1岁多的爱女“小小爱”，即将组成“好”字，也让众人羡慕不已。</w:t>
      </w:r>
    </w:p>
    <w:p>
      <w:r>
        <w:t>WXC1389</w:t>
        <w:br/>
      </w:r>
    </w:p>
    <w:p>
      <w:r>
        <w:t>王宝强与儿子通话 近日，在节目中，王宝强和儿子通话视频首次曝光，父子俩真情流露，都直呼十分想念对方。刚一通话，王宝强就表达了对儿子的想念：“爸爸想你了，爸爸特别想你”，儿子也给予同样的回应，视频过程中，王宝强仔细询问儿子眼睛有没有好一点，有没有在锻炼？还十分耐心的和儿子讲述自己在火星基地发生的琐事；儿子也十分关心王宝强，询问“爸爸吃的怎么样？你呼吸正常吗？”等等。通话最后，儿子忍不住又说了一次“爸爸我想你了”，王宝强回复“爸爸也是”，真情流露，十分感人。</w:t>
      </w:r>
    </w:p>
    <w:p>
      <w:r>
        <w:t>WXC1390</w:t>
        <w:br/>
      </w:r>
    </w:p>
    <w:p>
      <w:r>
        <w:t>(资料图 林德霍尔姆岛 图片来源：CNN)【环球网报道】美国有线电视新闻网(CNN)12月5日消息称，对于“不受欢迎”的移民，丹麦政府达成了一项协议：将他们转移到一个偏远的荒岛，该荒岛曾经被用来研究患有传染病的动物。据报道，此项具有争议的协议是丹麦政府同民粹右翼政党丹麦人民党(DPP)达成的2019年新财政法案的一部分。该党发言人MartinHenriksen对CNN表示，希望“丹麦以外的人能明白，丹麦不是一个很有吸引力的寻求庇护的地方。如果你有难民背景，意味着要么你会带来伤害，要么你会煽动犯罪”。丹麦移民部长IngerSt?jberg也在社交媒体上表示，某些移民是“不受欢迎的，他们会感受得到”。他还表示，这些移民“将获得一个新的去处”。至于这个“新去处”是哪儿，CNN在报道中称，可能是丹麦东南部的林德霍尔姆岛(LindholmIsland)。林德霍尔姆岛距离丹麦有两英里远，几十年来一直是一个研究患有严重疾病和传染病动物的中心。一旦决定将移民送到此地，原有的研究中心将被拆除，取而代之的是建立一个可容纳100人的移民中心。CNN报道称，此项协议仍需获得丹麦议会的通过。</w:t>
      </w:r>
    </w:p>
    <w:p>
      <w:r>
        <w:t>WXC1391</w:t>
        <w:br/>
      </w:r>
    </w:p>
    <w:p>
      <w:r>
        <w:t>【中美磋商中方作出重大让步？商务部：这不是你进我退】针对外界对中方在中美贸易争端中对美国作出重大让步的质疑，中国商务部新闻发言人高峰6日称，这不是“你进我退”，在保护知识产权、扩大市场准入等领域中美有共同诉求，这也与中国深化改革、扩大开放方向高度一致。中国将与美国开展相互尊重、平等互利的磋商，为两国企业创建更好营商环境。</w:t>
      </w:r>
    </w:p>
    <w:p>
      <w:r>
        <w:t>WXC1392</w:t>
        <w:br/>
      </w:r>
    </w:p>
    <w:p>
      <w:r>
        <w:t xml:space="preserve">　　12月6日报道，近日，福建泉港公安分局召开新闻发布会，通报该局破获一起特大跨境网络赌博案。现场查处现金8000万元，警察表示“很多人都没一下子见过那么多现金，很多钱都已发霉了，嫌疑人也不敢花”　　　　今年7月，泉州、泉港两级公安机关联合专案组经过近6个月的缜密侦查，先后在云南、福建、湖北以及缅甸等地抓获以王某春为首的51名涉案人员，查扣、冻结各类违法资金1.5亿元、金条15条共12500克、价值400多万元的法拉利跑车1辆，查获电脑30台、手机143部、U盘13个及银行卡279套、U盾258个等一批作案工具，成功破获了公安部督办的“2018.1.25”特大跨境网络赌博案。该网络赌博窝点设在缅甸果敢，国内参赌会员达5万多元，累计投注金额近50亿元。　　　　2018年1月，泉港公安分局接有关部门通报，有公职人员贪污、挪用公款在网站上赌博。分局获取线索后从可疑资金入手，循线追踪，发现一个由安溪籍人员为主组成的特大跨境网络赌博犯罪团伙线索。由于涉案金额巨大、涉案人员众多，该案引起部、省、市、区四级公安机关高度重视，被公安部列为督办案件。泉州、泉港两级公安机关迅速抽调100多名精干警力，成立“2018.1.25”特大跨境网络赌博案件专案组开展侦办工作。　　　　因赌博服务器及主要犯罪嫌疑人均在境外，调查难度极大。立案之初，专案组警察便远赴中缅边境蹲点调查。经过近6个月缜密侦查、艰苦奋战，克服了生活环境差、水土不服、家庭不能兼顾等等困难，最终成功查明该团伙通过银行卡关联涉案资金流水流向、该案犯罪团伙成员构成、资金流水、赃款流向和该案犯罪团伙由网络赌盘老板（王某春）、赌盘管理组、国内财务组、在线客服组、电话组、推广组、后勤组等组织架构，查清该团伙长期盘踞在缅甸开设网络赌盘（内设真人百家乐、时时彩、体育投注、老虎机、捕鱼等多种赌博方式），在网上在线推广吸收参赌会员，通过联系客服QQ或电话获取赌博网站的投注银行账号或链接的第三方支付平台打入赌资进行赌博，再由网站工作人员通过网银直接向参赌会员的帐号返还赢利，并在境内云南镇康、厦门、安溪等地落脚纠集境内人员，为境外网络赌场“洗钱”掩饰隐瞒犯罪所得。　　　　公安部、省公安厅大力支持专案组开展工作，多方联系境外缅甸、境内云南警方协助专案组工作。专案组按照副省长、公安厅长田湘利指示要求，一方面积极与缅甸、云南警方沟通联系，一方面全力以赴查清王某春等人活动轨迹，寻找有利时机收网抓捕。7月初，专案组在锁定该团伙境内成员落脚点后，决定成立综合协调、资金查控、云南（缅甸）工作组等攻坚小组和4个抓捕预审小分队，实施跨省同步收网行动。市、区两级公安机关全警联动，多路警力辗转云南、厦门、湖北、安溪、缅甸多地数千公里行程，出动警力400多人次，成功抓获王某春、王某强、袁某华、王某香、关某、郭某、王某华、王某等31名犯罪嫌疑人，查扣涉案现金8000多万元及相关涉案物品。同时，在缅甸抓获犯罪嫌疑人20名。　　据泉港警方办案警察在发布会上介绍，从没查过那么多现金，也没想到，几个一人高的保险柜，连夜请来银行工作人员，通宵点钞竟然有8000万元。　　　　犯罪嫌疑人到位后，面对着犯罪嫌疑人形成的攻守同盟、顽固抵抗，专案组立即集中优势警力，市、区两级公安机关领导负责同志现场坐镇指挥，科学制定审讯计划，组织多部门120多名警察对犯罪嫌疑人进行针对性地、有效地审讯，并采取同步录音录像、一人一档，逐一突破，相互印证，形成完整证据链条，迅速查清该犯罪团伙自2013年以来在缅甸、柬埔寨等地经营“皇冠现金网”赌博网站接受国内参赌人员投注赌博进行非法获利的主要犯罪事实，部督“2018.1.25”特大跨境网络案成功告破。</w:t>
      </w:r>
    </w:p>
    <w:p>
      <w:r>
        <w:t>WXC1393</w:t>
        <w:br/>
      </w:r>
    </w:p>
    <w:p>
      <w:r>
        <w:t xml:space="preserve">华为CFO孟晚舟被捕，华为遭“封杀”祸不单行（图源：VCG）综合媒体报道，当地时间12月1日，加拿大当局称，应美国要求，中国科技公司华为技术有限公司副董事长兼首席财务官孟晚舟被捕。《环球邮报》称，美方要求加拿大逮捕孟晚舟的理由是“华为涉嫌违反了美国对伊朗的贸易制裁规定”。在美中两国贸易休战之际，孟晚舟被捕事件可能会使两国紧张关系雪上加霜。华为官方则对此回应称，不知晓孟女士有任何不当行为，相信加拿大和美国的法律体系最终会给出公正结论。据了解，华为是中国最大的电信网络设备和手机制造商之一，长期以来一直被美国当做安全威胁。自2016年以来，华为便一直受到美国司法当局的暗中调查进入2018年后，华为在海外市场的发展愈发困难重重。《金融时报》12月5日报道，美国、澳大利亚和新西兰等国家已经以安全为由禁止中国手机及通讯设备商华为参与当地5G网络建设。报道称，英国秘密情报局局长扬格（AlexYounger）也表示，在美国、新西兰及澳大利亚等密切情报伙伴禁止华为参与未来5G移动网络的建设后，英国不得不对华为做出“一些决定”。此外有消息称，华为还被指在古巴、伊朗、苏丹和叙利亚等国家违反美国的贸易禁令而接受调查。1987年，华为公司在中国深圳成立，是全球最大的电信设备制造商之一。《21世纪经济报道》曾报道称，华为创始人任正非曾是中共党员，因此一直被外界质疑其设备的安全性，担忧存在安全隐患。越境追捕任正非之女孟晚舟 美国对中国5G计划祭出重锤12月6日，多家媒体报道华为首席财务官（CFO），华为总裁任正非的长女孟晚舟因涉嫌违反美国对伊朗贸易制裁规定，在12月1日被加拿大执法机构逮捕。此前美国司法部门从2016年开始，就开始调查华为是否涉嫌违规向伊朗出口通信设备，一直没有公布调查结果。这次突发事件，恰好发生在G20峰会习特会的同一天，美国已经与中国开始了90天贸易谈判，而近期美国已经联合其盟友，对中国的华为、中兴等通信企业的海外5G计划进行抵制，不得不让人怀疑这次抓捕是不是仅仅因为孟晚舟违反了美国法律这么简单。5G技术被认为是各国在高精尖科技领域竞争的主战场之一，而中国国内的华为、中兴等中国通讯企业积极拓展海外5G市场，引起了美国等西方国家的联合抵制。12月3日，英国情报负责人杨格（Alex Younger）表示，华为在英国提供5G移动网络，对英国来说一个艰难的选择，不排除未来英国会紧随美国、澳大利亚以及新西兰的步伐，拒绝华为进入本国5G项目建设。欧洲另一个大国德国也出现了对华为、中兴等企业的反对声音。德国预计在2019年初开始5G招标，路透社报道一些德国官员正在努力最后一搏，将中国华为、中兴等企业排除在招标范围外。一旦英德两国对华为中兴说不，则可能引发多米诺效应，导致整个欧盟国家开始追随这两国叫停中兴与华为在本国的5G业务，这将使得华为、中兴等企业在欧洲的业务遭受巨大损失。在此之前，美国、澳大利亚与新西兰已经开始正式拒绝华为中兴参与本国的5G项目建设。1月份，受美国国会施压，美国电信公司AT&amp;T与中国华为公司的合作搁浅，而特朗普（DonaldTrump）政府则主张美国5G建设国有化，意味着美国已经开始对华为、中兴等企业参与美国5G项目亮出红灯。8月份，澳大利亚政府以国家安全问题为由，禁止华为与中兴，参与澳大利亚5G网络建设。澳大利亚媒体称时任总理特恩布尔（MalcolmTurnbull ）早在半个月前就已经向特朗普表达出将取消华为、中兴参与本国5G项目的意愿。11月份，新西兰政府紧随澳大利亚，以保护国家安全为由禁止华为将其设备接入该国5G网络，成为最新一个对华为采取行动的国家。在这些国家对华为中兴5G计划抵制的背后，美国扮演了重要角色。《华尔街日报》11月份报道，美国政府正在展开一项不寻常的行动：以国家安全为由，试图联手盟国封杀、弃用来自华为的产品。美国官员也在11月前往欧洲各地警告人们不要使用华为设备。而特朗普政府也看到了华为、中兴等企业在运营成本低上的优势，考虑增加从不同美国政府来源提供的拨款，对购买和使用非中国生产设备进行补贴，而购买中国电信设备的国家没有资格获得此类补贴，可以说这一措施直接打击了华为、中兴等企业的要害。有理由相信澳大利亚、新西兰等国家正是由于美国的因素而对华为中兴等企业参与本国5G项目关上了大门。鉴于这两个国家是美国的传统同盟国，而且是由美国主导的五眼联盟情报机构的成员国，使得两国不得不正视美国的需要。美国之所以联合盟国绞杀华为中兴等中资企业，有其自身安全考量，也有防止中国在5G项目上弯道超车，获得先进科技主导权的考量。5G通讯技术本身具有安全隐患，使得美国有口实要求其盟国对华为、中兴说不。英国智库官员劳森（EwanLawson）表示，与前四代通讯技术不同，5G是实现物联网的关键，物联网本身就将为攻击者提供更广泛的机会。5G的速度及其数字命令得到执行所需的时间意味着，更多的数据处理将发生在网络边缘，靠近发出命令的设备，而不是通过中央服务器中转，这就给盗窃信息与监听提供了可能。而华为与中国解放军存在密切关系的传言，使得西方国家的安全部门与外交部门不得不对这些国家参与5G开发予以警示，使得美国可以有理由对其他国家要求不要与华为、中兴在5G方面合作。鉴于美国与其盟国在情报方面共享，特别是涉及商业、科技与军事方面的机密，是极其敏感的。美国就以国家安全遭受威胁为由，要求这些国家不与华为、中兴等企业签订5G项目的合作。另外，5G技术是当前中美等国家在高新技术竞争的前沿，特朗普政府发动对华贸易战的一个出发点是打击“中国制造2025”，以确保美国在核心技术领域的主导权。但近些年来，华为与中兴在全球通讯设备市场上已经形成了较为明显的优势，华为约占全球市场份额的22%，而中兴约占10%，分别位于第一位与第四位，而美国同类企业却处于相对落后位置，本国最大的通讯设备企业思科已经落后于华为、爱立信等企业。而特朗普政府奉行“美国优先”的单边主义原则，希望通过自身的权力，为美国企业保驾护航，争夺全球市场。由此，不难理解为何美国要推动盟友共同抵制华为与中兴等中国企业。总的来看，这次华为CFO孟晚舟被捕，不得不与近期美国联合盟友对华为中兴等中国通信企业的5G计划抵制联系到一起。从拒绝华为中兴的5G建设，到推动盟友一起抵制中国5G计划，再到直接逮捕华为高管，说明美国对中国的5G计划的封杀到了新的高度。英国电信宣布从核心设备中删除华为产品 5G不采用12月5日，英国电信集团表示，其正在将华为技术的设备从其现有的3G和4G移动业务的核心中删除，并且不会将中国公司产品用于下一代5G网络的核心部分。英国电信表示，华为的设备尚未用于其固定网络的核心，并且正在将其从收购移动网络的核心中移除，因为它收购了英国最大的移动网络运营商EE。英国外交情报部门负责人本周发表的评论中称，5G对中国技术的依赖是英国政府需要讨论的问题。在这评论发出后，英国电信做出上述举动。在这之前，华为已与英国电信公司合作了近15年。华为并不只是一家有能力设计芯片的手机厂商，它更是全球所剩不多的通信设备商。近年来，在通信行业竞争下，华为、爱立信、中兴、诺基亚、西门子(2016年以156亿欧元收购阿尔卡特朗讯)四大制造商引领了行业技术趋势。不仅如此，第三方机构IHS统计，2016年全球无线通信网络设备市场，上述四家公司占据了近89%的市场份额。其中，华为凭借产品性能和价格优势市场份额上升，爱立信、诺西等厂商的份额下降。近日，华为高层在2018年全球移动宽带会议上透露，已在全球赢得了22个5G商用合同。目前全球各地共有150多家运营商展开5G测试，与华为合作的达到50家。此外，华为前轮值董事长胡厚崑曾表示，华为已经向欧洲、中东等市场大规模出货1万个5G基站。川财证券报告称，未来两年内在频谱和站点资源支持等方面取得突破后，5G有望快速进入规模化商用阶段。这意味着，设备大规模出货将带动配套终端产品研发以及相关电子元器件发展。据外媒报道，12月1日，加拿大政府应美方要求逮捕了华为首席财务官孟晚舟，原因为违反美国对伊朗制裁。她另一个身份是华为创始人任正非的女儿。美方要求引渡，并将于12月7日举行保释听证会。对此，华为表示，此事乃面临“美国纽约东区未指明的指控”，并坚称“遵守业务所在国的所有适用法律法规”华为官方表示，关于具体指控提供给华为的信息非常少，华为并不知晓孟晚舟有任何不当行为。华为相信，加拿大和美国的法律体系最终会给出公正的结论。此前，以担心安全为由，新西兰和澳大利亚采取措施阻止电信运营商在新的5G网络中使用华为的设备。  </w:t>
      </w:r>
    </w:p>
    <w:p>
      <w:r>
        <w:t>WXC1394</w:t>
        <w:br/>
      </w:r>
    </w:p>
    <w:p>
      <w:r>
        <w:br/>
        <w:t xml:space="preserve">    </w:t>
        <w:tab/>
        <w:t xml:space="preserve">    </w:t>
        <w:tab/>
        <w:t>在24岁的陆军中士詹森·米切尔·麦克拉里医治无效去世后，上周（11月26日）在阿富汗加兹尼市发生的一次路边炸弹袭击事件（IED）已经导致了四名美国军人死亡，而塔利班武装组织公布的视频显示了这次袭击的全过程。　　　　　　车队中的两辆防雷车被放过　　据“almasdarnews”网站12月5日公布的塔利班武装组织拍摄的伏击视频显示，这次伏击存在明显的针对性。塔利班武装人员在美军车队的两辆防地雷车通行后选择引爆了炸弹，炸弹摧毁了车队中的一辆轻型装甲车，造成3名士兵当场死亡，另一名士兵严重受伤（已因医治无效去世）。　　据美国有线电视新闻网12月3日报道称，除了医治无效去世的麦克拉里外，当场死亡的三人包括陆军上尉安德鲁帕·特里·克罗斯、陆军中士埃里克·迈克尔·埃蒙德以及空军中士迪伦·J·埃尔钦。塔利班武装组织声称对这次袭击事件负责，这是多年来阿富汗境内发生的对美国军人最致命的袭击事件。　　　　美媒表示，目前塔利班武装组织在加兹尼附近死灰复燃，这迫使美国派遣更多军队进入该地区帮助阿富汗军队，甚至连美国和北约驻阿富汗部队最高指挥官、斯科特·米勒上将本月早些时候在访问加兹尼地区时都被拍摄到随身携带M4卡宾枪。</w:t>
        <w:br/>
        <w:t xml:space="preserve">    </w:t>
        <w:tab/>
        <w:t xml:space="preserve">    </w:t>
      </w:r>
    </w:p>
    <w:p>
      <w:r>
        <w:t>WXC1395</w:t>
        <w:br/>
      </w:r>
    </w:p>
    <w:p>
      <w:r>
        <w:br/>
        <w:t xml:space="preserve">    </w:t>
        <w:tab/>
        <w:t xml:space="preserve">    </w:t>
        <w:tab/>
        <w:t>原标题：“台独”作家声称台南观光从不靠大陆团客，当地业者：我们欢迎【环球网综合报道】表态支持“九二共识”的韩国瑜当选高雄市长，岛内舆论认为，这将吸引大陆游客前往观光，拉动高雄经济发展。但岛内支持“独派”的作家米果近日扬言，台南的观光从来就不是靠大陆团客。不过，台南观光业者似乎不这么认为。台南安平古堡（来源：香港中评社）据台湾“三立新闻网”12月6日报道，韩国瑜此前曾表态将全力拼经济，并说“我相信台南市压力会很大”。韩的言论似乎刺激到米果的敏感神经，她称，台南是一个民间力量跑在政府前方的城市，政府只要在背后支持协助就好，民间自己会去发挥。她还扬言，台南的观光从来就不是靠大陆团客，大陆团客不来没什么影响。然而，与米果说辞正好相反，据香港中评社12月6日报道，台南安平商圈发展协会理事长卢昆福表示，希望借助“韩流”的威力，把大陆游客商机延伸到台南。卢昆福说，安平商圈这两年多来，市况不好，主要是游客进不来。本来，大陆游客赴台南观光旅游的人数、团数就有限，加上民众消费紧缩，南部观光旅游业萧条，安平商圈也受到相当大的冲击。他还表示，大陆游客对台南的印象是“不友善”，一直以来，大陆游客团到台南游行的数量远远落后于台北、台中、高雄等都，安平商圈很难分享到大陆游客商机。对于韩国瑜已当选高雄市长，强调拼经济最重要，卢昆福说，现在，包括大陆游客团等商机已经在高雄加温，他希望透过韩国瑜的协助，让安排到高雄旅游的大陆游客团，也能有机会到邻近的安平观光旅游，期盼“人走进来，让安平发大财。”卢昆福最后表示，竭诚欢迎大陆游客游台南，让台南、高雄有合作的机会，一起带动地方商机。</w:t>
        <w:br/>
        <w:t xml:space="preserve">    </w:t>
        <w:tab/>
        <w:t xml:space="preserve">    </w:t>
      </w:r>
    </w:p>
    <w:p>
      <w:r>
        <w:t>WXC1396</w:t>
        <w:br/>
      </w:r>
    </w:p>
    <w:p>
      <w:r>
        <w:t xml:space="preserve">原标题：世界首例！植入死人子宫后成功生育巴西一名天生没有子宫的女子两年前接受死人子宫移植后，成功诞下一名女婴，成为全球首例死人子宫移植后受主成功分娩的案例。据美国有线电视新闻网(CNN)5日报道，移植手术于2016年9月进行， 医生先把45岁中风女死者的子宫摘下，然后连接32岁女受主的阴道、血管及韧带。移植子宫一个月后，受主开始出现月经，7个月后医生把试管婴儿胚胎植入其子宫。受主35周后剖腹诞下一名重约5.5磅的女婴，母女健康状况良好，女婴现在一岁。医生待孕妇分娩后便立即切除其移植子宫，让她不再需要长期服用抗排斥药物。该研究成果刊登在周二出版的医学期刊《柳叶刀》上，有医学专家认为该案例有助于解开更多人类生育谜团。据悉， 捷克、土耳其及美国都曾进行移植死人子宫手术并尝试令受主怀孕，但全部以失败告终。此前成功案例均使用活体子宫。 </w:t>
      </w:r>
    </w:p>
    <w:p>
      <w:r>
        <w:t>WXC1397</w:t>
        <w:br/>
      </w:r>
    </w:p>
    <w:p>
      <w:r>
        <w:t xml:space="preserve"> 　　加拿大司法部周三证实，中国电讯业巨头华为的财务总监、创办人任正非的女儿孟晚舟，涉嫌违反美国对伊朗的制裁令，在温哥华被捕，面临引渡到美国。　　　　在卑诗省最高法院（Supreme Court of BritishColumbia）的网站，在当地时间12月3日登出，因应孟晚舟（wanzhouMeng）的案件，发出禁止报道令（publicationban）。禁令规定，在司法程序中途，或者聆讯期间，禁止报道案情。禁令亦指出，孟晚舟以Cathy或Sabrina为别名。　　根据香港公司註册处及土地註册处资料，孟晚舟拥有香港身份证，报住大角嘴豪宅维港湾1座、由华为技术投资有限公司持有的高层单位。她本人在港持有3个维港湾高层单位，与丈夫刘晓棕共同持有擎天半岛高层单位。　　她担任三间本港註册的公司董事，包括华为技术投资有限公司、香港华为国际有限公司及华盈管理有限公司。华为技术投资有限公司在港亦持有18个维港湾单位。　　至于74岁的孟晚舟父亲、华为创办人任正非，亦持有香港身份证。华为董事长今年改为轮值制度，孟晚舟今年出任副董事长，被指是为接班做准备。</w:t>
      </w:r>
    </w:p>
    <w:p>
      <w:r>
        <w:t>WXC1398</w:t>
        <w:br/>
      </w:r>
    </w:p>
    <w:p>
      <w:r>
        <w:br/>
        <w:t xml:space="preserve">    </w:t>
        <w:tab/>
        <w:t xml:space="preserve">    </w:t>
        <w:tab/>
        <w:t>华为CFO孟晚舟加拿大被捕、美国华裔物理学家张首晟死亡、荷兰半导体业者ASML的供应商ProdriveTechnologies发生火灾3件事一时间被人联系起来。北京时间12月6日，陆媒观察者网在微博“观察者网TMT”上给予辟谣。据悉，华为CFO孟晚舟在加拿大被捕发生在当地时间12月1日，美国华裔物理学家张首晟跳楼死亡时间也为12月1日，ASML的供应商Prodrive火灾也发生在当地时间12月1日。因此，有网友就在网上罗列时间，认为三者存在关系，交集就是“芯片”，因此是美国人的“阴谋”。对此，观察者网给出两个事实，一是，张首晟是美国人，他是一个物理学家，他的研究和被关注的芯片技术没有直接关系。二是ASML公司没有失火，是其元件供应商Prodrive工厂失火，而元器件供应工厂失火受损最大的是ASML。</w:t>
        <w:br/>
        <w:t xml:space="preserve">    </w:t>
        <w:tab/>
        <w:t xml:space="preserve">    </w:t>
      </w:r>
    </w:p>
    <w:p>
      <w:r>
        <w:t>WXC1399</w:t>
        <w:br/>
      </w:r>
    </w:p>
    <w:p>
      <w:r>
        <w:t>原标题：特朗普被曝私下不关心美债务问题：出事时总统已经不是我了【文/观察者网郭涵】美国国债于奥巴马时期翻了一倍，增至19万亿美元。2016年底，多名共和党政要曾联名致信当选总统特朗普，呼吁他上任后优先解决财政问题。对此，特朗普在首次记者会上就抱怨从奥巴马手上“接了个烂摊子”，还自称是“债务之王”，有能力应对。没想到，特朗普私下里却对顾问和高官表示，自己的任期内不用担心债务危机——《每日野兽报》标题《每日野兽报》12月5日的报道披露了这个2017年初的故事。据一位在场官员透露，当时官员们正用数据和图表向总统解释，国债不远的将来恐出现“曲棍球棒”式的猛增。而特朗普则直白地回答，美国国会预算办公室（CBO）今年4月报告称，美国国债目前为21万亿美元，占GDP比重78%；十年后将增至33万亿，达到GDP的96%。预算办公室主任基思·霍尔（KeithHall）表示：“如此巨大且不断增加的债务将对预算和国家产生严重的负面影响，特别是会增加美国出现财政危机的可能性。”国会预算办公室报告，预测（浅色部分）2028年国债将与GDP持平图源：国会预算办公室《每日野兽报》认为特朗普这番话似乎是在暗示，就算国债增长到难以承受的那一步，至少也是他（理论上）第二任期以后。白宫发言人吉德利（HoganGidley）对此回应称，总统与他的团队已经在着手提出减少债务的政策。可吉德利也不忘把责任踢给国会：“虽然总统会尽其所能控制政府开支，但宪法给予国会审批预算的权力，他们是时候出力了。”白宫内外了解特朗普的人士也认为，他这番表态并不意外。某前任白宫高官就承认，“我从未听他谈过债务问题”。某现任特朗普政府高官也透露，他（特朗普）“根本不关心债务危机的解决”，而“更偏好工作岗位与增长率，不管这两个词什么意思”。《每日野兽报》介绍，特朗普不关心债务的一个原因在于，竞选时担任特朗普经济顾问的保守经济学家摩尔（StephenMoore）表示，自己曾劝特朗普：“只要把经济搞好，就不用担心债务问题。”日后在公开场合时，特朗普也重复了类似的观点，“只要经济增长跑赢债务增长就没问题”。上任至今，他始终用这个观点为自己的减税、基建计划和医保等政策进行辩护。摩尔把这一观点作为“特朗普经济学”（Trumponomics）的核心，还为此出书。每当面对有关债务问题的质疑时，特朗普都会“甩锅”奥巴马图源：推特《每日野兽报》介绍，共和党自里根时期就开始操心美国债务问题。2016年底，一众前任共和党高官还给当选总统特朗普写信，苦口婆心地劝他上任后记得优先解决财政问题。摩尔说，特朗普的这番表态令共和党中的传统保守派大为紧张。不过到目前为止，共和党与特朗普目标还算一致，双方两年来通过了减税、增加国防预算等议程，尚未出现任何打算剧烈削减预算的苗头。但现实可能未必如特朗普描述的那么美好。美国2018年第二季度经济增长达4.1%，伴随的是联邦政府债务的迅速膨胀，后者一定程度上正是因减税而导致财政收入降低。经济学家们预测，未来一段时间的经济形势将不会太好看。最近，特朗普与部分共和党议员都表达了对那份大规模减税法案的后悔。据美国媒体Axios今年四月报道，特朗普的后悔一定程度上是因看了“福克斯”新闻（FoxNews）。这些总统的“忠实盟友”在节目中少见地公开批评特朗普，称他的一系列立法“帮了民主党人的忙”，使债务问题恶化，也没有兑现当初修边境墙的承诺。《每日野兽报》援引消息人士称，《华盛顿邮报》11月25日则报道，特朗普已经指示内阁研究如何调整预算，来削减联邦政府赤字。不过他同时为能够削减的项目设置了很多限制，还要求在特定领域增加预算。上述政府高官表示，“他理解这件事（债务）的意义，但不像教条主义的保守派那么关心，尤其是在任期内不会出问题的情况下……这不是他的工作重心，他理解这个问题的政治性。但很显然，他不在乎这件事作为政治遗产有什么影响”。这位官员还补充道，“这（债务）件事肯定不会让他睡不着觉”。</w:t>
      </w:r>
    </w:p>
    <w:p>
      <w:r>
        <w:t>WXC1400</w:t>
        <w:br/>
      </w:r>
    </w:p>
    <w:p>
      <w:r>
        <w:t xml:space="preserve">针对加拿大警方应美方要求逮捕孟晚舟女士，中国外交部发言人耿爽在今天（6号）举行的外交部例行记者会上应询表示，中方已就此案分别向加方和美方表明了严正立场，要求对方立即对拘押的理由作出澄清，立即释放被拘押的人员，切实保障当事人的合法正当权益。耿爽还指出，目前为止，加方和美方并未就拘押理由作出任何澄清。延伸 · 回顾12月6日，华为公司确认孟晚舟在加拿大被扣留。华为在声明中称：近期，公司CFO孟晚舟女士在加拿大转机时，被加拿大当局代表美国政府暂时扣留，美国正在寻求对孟晚舟女士的引渡，面临纽约东区未指明的指控。“关于具体指控提供给华为的信息非常少，华为并不知晓孟女士有任何不当行为。公司相信，加拿大和美国的法律体系会最终会给出公正的结论。”华为强调公司遵守业务所在国的所有适用法律法规，包括联合国、美国和欧盟适用的出口管制和制裁法律法规。孟晚舟被捕后正在寻求保释，加拿大保释听证会将在当地时间周五举行。 </w:t>
      </w:r>
    </w:p>
    <w:p>
      <w:r>
        <w:t>WXC1401</w:t>
        <w:br/>
      </w:r>
    </w:p>
    <w:p>
      <w:r>
        <w:br/>
        <w:t xml:space="preserve">    </w:t>
        <w:tab/>
        <w:t xml:space="preserve">    </w:t>
        <w:tab/>
        <w:t>针对网友在知乎、微博上曝光“清华大学物理学系马某妮和清华大学电子工程系学生宋某睿被指私生活混乱”一事，清华大学学生部综合管理办公室工作人员12月5告诉澎湃新闻，院系正在讨论调查中，具体情况会有通报。对于马某妮被取消本科生资格、宋某睿被取消保研资格的网传说法，这名工作人员表示，网传消息不实。澎湃新闻查询发现，马某妮和宋某睿曾于2017年11月13日，一同参与综艺节目《一站到底》的节目录制，在节目中宋某睿曾公开表示“我是清华大学电子系大三学生宋某睿，我是马小姐的男朋友”。节目播出后，引发网友关注，不少网友评论二人为“学霸情侣”、“清华校花、校草”。2018年10月15日，清华大学学生部在官网上公布2018年清华大学特等奖学金（本科生）入围答辩会名单，其中来自电子系的宋某睿在入围答辩会名单内。11月8日，清华大学新媒体团队发布《2018年清华大学本科生特等奖学金答辩现场实录》，在现场实录中，之前入围的宋某睿并不在现场答辩环节中。在此次答辩环节中，现场评委投票选出10位候选人名单里，宋某睿也不在名单中。马某妮所在的清华大学物理系办公室工作人员同日向澎湃新闻确认，目前马某妮仍是该院学生。针对网络上的舆情，目前正在讨论调查中，相关信息将由宣传科发布。</w:t>
        <w:br/>
        <w:t xml:space="preserve">    </w:t>
        <w:tab/>
        <w:t xml:space="preserve">    </w:t>
      </w:r>
    </w:p>
    <w:p>
      <w:r>
        <w:t>WXC1402</w:t>
        <w:br/>
      </w:r>
    </w:p>
    <w:p>
      <w:r>
        <w:br/>
        <w:t xml:space="preserve">    </w:t>
        <w:tab/>
        <w:t xml:space="preserve">    </w:t>
        <w:tab/>
        <w:t>著名美国华裔物理学家、斯坦福大学教授张首晟12月1日去世，终年55岁。就在上个月，张首晟所创立的风险投资公司受到美国政府指控帮助中国获得美国的尖端技术和相关知识产权。张首晟的家人通过多家中国媒体发表讣告，称其与抑郁顽强对抗后，在12月1日“意外离世”，终年55岁。张首晟的家人在这份英文讣告中称，张首晟“渴望通过科学研究见证世间的壮丽，他给整个世界带来了孜孜以求的精神。”2018年11月，美国贸易代表办公室（USTR）更新《301调查报告》，指中国利用风险投资帮助中国政府获得美国的尖端技术和相关知识产权，其中就包括丹华资本。张首晟教授还是美国国家科学院（NAS）成员、美国人文与科学院（AAAS）院士和中国科学院外籍院士。涉足中美2009年，张首晟入选俗称“千人计划”的中国海外高层次人才引进计划，被清华大学特聘为教授，自此开始在中美两边发展。张首晟的家人在这份英文讣告中称，张首晟“渴望通过科学研究见证世间的壮丽，他给整个世界带来了孜孜以求的精神。”“千人计划”是中国2008年开始实施的人才引进项目。根据该项目，中国将为重点创新项目、实验室、央企等从海外引进逾2000名人才。张首晟在2013年当选中国科学院外籍院士。同一年，他与学生谷安佳创立丹华资本。该公司称其专注于投资美国具有影响力的科技成果和商业创新，投资领域涵盖人工智能、虚拟与增强现实、大数据、区块链、企业级应用等具有颠覆性的新兴技术。2018年11月，美国贸易代表办公室（USTR）更新版《301调查报告》，指中国利用风险投资帮助中国政府获得美国的尖端技术和相关知识产权，其中就包括丹华资本。新闻资料：已获得诺贝尔奖的12名华人女性再获诺贝尔物理学奖她眼中的性别歧视张首晟在2013年当选中国科学院外籍院士。同一年，他与学生谷安佳创立丹华资本。公开资料显示，张首晟1963年出生于上海，祖籍江苏。他于1983年取得德国柏林自由大学物理学学士学位，后赴纽约州立大学修读物理学博士，师从杨振宁。2007年，张首晟预言并验证量子自旋霍尔效应，被《科学》杂志评为当年“全球十大重要科学突破”之一，他因此被汤森路透认为是最有可能获得诺贝尔奖的科学家之一。2010年，他获得由欧洲物理学会颁发的欧洲物理奖。2012年，他获得国际理论物理学领域最高奖“狄拉克奖”（DiracMedal）。至此，他已经获得过除诺贝尔奖之外几乎所有的重要物理奖项。2017年，他与华裔科学家王康隆、上海科技大学教授寇煦丰等团队合作，在《科学》杂志发表文章，证实马约拉纳费米子的存在，被命名为“天使粒子”。</w:t>
        <w:br/>
        <w:t xml:space="preserve">    </w:t>
        <w:tab/>
        <w:t xml:space="preserve">    </w:t>
      </w:r>
    </w:p>
    <w:p>
      <w:r>
        <w:t>WXC1403</w:t>
        <w:br/>
      </w:r>
    </w:p>
    <w:p>
      <w:r>
        <w:br/>
        <w:t xml:space="preserve">    </w:t>
        <w:tab/>
        <w:t xml:space="preserve">    </w:t>
        <w:tab/>
        <w:t>华为首席财务官、华为创始人任正非之女孟晚舟近日被加拿大方面扣留，消息一出，引发舆论哗然。据中华人民共和国驻加拿大大使馆网站12月6日消息，加拿大警方应美方要求逮捕一个没有违反任何美、加法律的中国公民，对这一严重侵犯人权的行为，中方表示坚决反对并强烈抗议。华为方面则声明表示，关于具体指控提供给华为的信息非常少，华为并不知晓孟女士有任何不当行为。华为遵守业务所在国的所有适用法律法规，包括联合国、美国和欧盟适用的出口管制和制裁法律法规。目前看来，判断事态发展的具体事实和诸多细节尚不得而知，但人们很难不把这起事件与华为近年来在西方遭遇“围堵”联系起来。作为中国最具有全球竞争力的高科技基础电信企业之一，华为早已成为美国政府“找麻烦”的目标。对华为“围堵战”的烈度，在5G的新赛道上不断升级。在2018年的国际舆论场上，5G成为刷屏的热词。这一技术除了可实现目前4G的100倍实际速度之外，通信的延迟也仅为目前手机的十分之一，它被认为将成为“物联网”社会的基础，未来经济数字化转型的支柱。这意味着，拿下5G技术的国家有望在新兴科技领域占据主动地位；而在5G技术上有优势的企业有机会赢得一个万亿美元级别的市场。在5G这个兵家必争之地，拥有5G专利占比全球第一的华为成为“靶子”也就不足为奇了。孟晚舟事件何去何从还有待观察，但至少给了我们一个重要提醒——中国企业的国际化进程不会是一条坦途。华为的遭遇不是个例，近年来因美国“点穴式”手法而面临麻烦的中国高科技企业不在少数。可以预见的是，随着越来越多中国高科技企业崛起并走向世界市场，它们所面临的机遇和挑战几乎会成正比增长，甚至在某些时候挑战的成分可能会更大。不仅可能要遭受动了当地企业“奶酪”的市场敌意，还可能背负地缘政治博弈下的额外负担，无论哪一种挑战对开启国际化进程不久的中国企业而言都不轻松。对此，走向世界的中国企业要有未雨绸缪的准备和从容应对的智慧。我们不仅期待中国企业在世界市场的风雨中站稳脚跟，而且也应该对此抱有信心。以华为为例，在成长为全球通信设备巨头的路上难免遭遇“明枪暗箭”，但都没有真正打断它崛起成长的进程。未来，全球商品共享化、公开化、开放化乃是大势所趋，市场和消费者会选择最有竞争力的品牌。在此背景下，增强内力、修炼内功，在研发核心技术的道路上不断前进，是中国企业在走向世界过程中抵御各种风险挑战的最好法宝。到那时，任谁也难以阻止“中国智造”造福全球的历史潮流。</w:t>
        <w:br/>
        <w:t xml:space="preserve">    </w:t>
        <w:tab/>
        <w:t xml:space="preserve">    </w:t>
      </w:r>
    </w:p>
    <w:p>
      <w:r>
        <w:t>WXC1404</w:t>
        <w:br/>
      </w:r>
    </w:p>
    <w:p>
      <w:r>
        <w:br/>
        <w:t xml:space="preserve">    </w:t>
        <w:tab/>
        <w:t xml:space="preserve">    </w:t>
        <w:tab/>
        <w:t>美国华裔物理科学家张首晟家人在12月6日发布声明，确认了张首晟于12月1日去世的消息。张首晟被曝是因抑郁症意外去世。张首晟家人在讣告中称，“在我们得到这一令人震惊的消息时，我们对大家的支持与慰问深表感谢。”张首晟是斯坦福大学物理系、电子工程系和应用物理系终身教授、美国科学院院士、中科院外籍院士。他还在2017年获得中国国家科学技术奖励。2007年，张首晟发现了“量子自旋霍尔效应”，获当年《科学》评选成为“全球十大重要科学突破”之一。基于对上述领域和对拓扑绝缘体的研究，张首晟已包揽欧洲物理奖、美国物理学会巴克莱奖、国际理论物理学中心狄拉克奖、尤里基础物理学奖和富兰克林奖章。2009年，张首晟入选中国的“千人计划”，并被清华大学特聘为教授，开始为北京方面效力。张首晟2013年获聘中国科学院外籍院士。他还是已入籍中国的科学家杨振宁的弟子。2017年7月21日，美国华裔科学家王康隆、张首晟和中国科学家寇煦丰在《科学》刊发论文称，终于发现手性马约拉纳费米子的存在。团队将其命名为“天使粒子”。而除“顶级物理学家”的身份外，张首晟还是“科学少年”、“投资人”。据陆媒报道，1963年，张首晟出生在上海。那时还没开始文革，但是66年开始的文革也让他的学上的有一搭没一搭，喧闹宽敞的黄浦江边，却放不下一张书桌。没办法，他只能躲到阁楼里去。白天就在学校看着“各种领袖语录和最高指示”，只有晚上回家以后时间才是他的。或者说，是属于他家阁楼的。似乎每一个人心中都有一个类似阁楼的奇妙地方。张首晟在阁楼里发现了他爷爷的大学毕业证书，还有许许多多稀奇古怪的书，从康德到黑格尔，从达芬奇到罗丹，从杨振宁到李政道，从艺术到科学。那个年代，读书是没用的，甚至是危险的。爱读书的孩子有可能会被扣上走资派的帽子。还好张首晟有个阁楼。他的童年就都放在了阁楼里，放在了那些看起来毫无意义的书本里。读书，有时候只是一种本能。只有自由而无限制的读书，才是真正的读书。1976年，他的父亲给他买了一套高中自学教科书，数学物理化学等等一应俱全。就靠这套书，两年后的1978年他居然就通过了高考。当然，那是文革后恢复高考第一届。这一年他才15岁。后来张首晟说：“我的初中学校很差，如果按部就班再读普通高中，也许结果就和今天不一样了，人生的成就总是跟你一些十字路口上的选择有关。”那次高考，允许初中生参加，每个区只有10个名额。张首晟曾说：“伯父的大学毕业年册对大学有着生动的描写，我从小就非常盼望大学生活。虽然我是初中生，但当时的环境下，高中生也不比我拥有更多的知识，所以还是有些信心的。”但是如果通不过，那就没机会上高中了。这是张首晟人生里的第一次冒险。经过讨论，他的爸妈同意了他。就这样，一不小心，高考后他就进入了他爷爷曾经待过的地方，复旦大学。那年高考改变了很多人的命运，包括张首晟。在复旦，他只上了一年学。因为他的高考成绩非常优秀，一进学校就已经被内定成了赴德国留学的人选。在柏林自由大学学习的时候，张首晟把大统一理论当成了自己的学术目标。因为这是爱因斯坦努力一生的事业，也是杨振宁的领域。但是当他真的成为杨振宁的弟子时，杨振宁却不支持他的想法。在美国纽约州立大学石溪分校，杨振宁先生推荐张首晟去搞凝聚态物理。理由是这玩意方兴未艾，发展特别快，很适合年轻人去搞一搞。而这并非杨振宁的领域。虽然最初大惑不解，但是张首晟还是去做了。1987年，在孤身出国7年后他终于获得了博士学位。毕业后他并没有立刻去申请教职，而是到了IBM做高级研究员。此时他在半导体领域已经深耕多年，颇有建树，也受到了当时为斯坦福大学物理系主任的朱棣文赏识。于是随后1993年他就到了斯坦福，1996年年仅33岁的张首晟就被评为了斯坦福终身教授。2006年，张首晟提出了拓扑绝缘体理论的材料实现方案。何谓拓扑绝缘体？简单的说，首先它是个绝缘体，整体是不导电的。但是在这个物体的边缘或者表面，总是有一些会导电的区域。这种边缘导电特性可以在一定条件下稳定存在，由于其中不同运动方向的电子自旋方向相反，通过电子的自旋就可以传递信息。在此之前首先提出了量子自旋霍尔效应。当然这也是张首晟首先预测存在的。因为这两项理论发现，张首晟在2010年拿到了欧洲物理学会颁发的欧洲物理奖，2012年拿到了美国物理学会颁发的凝聚态物理最高奖奥利弗巴克利奖和狄拉克奖，后又拿到了美国的富兰克林奖。在斯坦福，张首晟不但是教授，还联合创办了华源科技协会，在斯坦福担任创业导师，更是天使投资人，曾经成功投资就多家创业公司。2013年又与中关村发展集团合作创立了丹华资本，专注于投资斯坦福背景的公司。</w:t>
        <w:br/>
        <w:t xml:space="preserve">    </w:t>
        <w:tab/>
        <w:t xml:space="preserve">    </w:t>
      </w:r>
    </w:p>
    <w:p>
      <w:r>
        <w:t>WXC1405</w:t>
        <w:br/>
      </w:r>
    </w:p>
    <w:p>
      <w:r>
        <w:br/>
        <w:t xml:space="preserve">    </w:t>
        <w:tab/>
        <w:t xml:space="preserve">    </w:t>
        <w:tab/>
        <w:t>在中美贸易战「休战」期间，突传出华为集团高层在加拿大被捕，有时事评论员及学者分析，指即使「休战」，美方是不会放弃打压中国，现时对中国由贸易战添加科技战，预计中美关系会进一步恶化。（黄乐涛报道）美国多次针对中国的科技公司，其中焦点落在中国最大科技公司之一的华为，副董事长孟晚舟被捕后，可能使华为在全球的发展受到影响，而中美关系恐会出现变化。对于孟晚舟被捕，中国时事评论员金仲兵周四（6日）对本台表示，虽然中美贸易战「休战」90日，看似贸易战暂时告一段落，但事实并非如此，只是美国用另一种方式来打压中国，将贸易战加上科技战，可以长远影响中国的发展。金仲兵说︰对华为的这个影响，我觉得还是很大的，就是未来不排除对华为、对其他的一些高科技公司呢，进一步加强这种监管的这个可能性，加上这个中美贸易争端的大背景，我想这方面的动作，只能强化不可能减弱，那么这个情况下，对中国的高科技企业，确实我觉得杀伤力还是挺大的，中国当时定了这个「中国制造2025」，这个目标就是现在面临一个很大的压力和考验。台湾的国家政策研究基金会学者曾志超表示，孟晚舟被捕事件，影响华为发展，明显引发中国不满，这会成为中美关系恶化的导火线，估计中美贸易战「休战」90日后，双方会有新一轮的贸易争端。曾志超说︰美国为甚么这样下手，这是一个非常明确的方向，它一定要把中国最大的厂商，要遏止「中国制造2025」这个发展，这个停战90天这个部分，其实只是说大家有一个下台阶，本来在这个90天，就是一个非常不确定的因素，它（美国）本来就不是真的要把这个（贸易战）停战，再加上就是说又发生这个事情，对他们这个冲突的升级，还是有可能的。孟晚舟在上周六（1日）被捕，刚巧当天是特朗普和习近平在阿根廷G20峰会后共晋晚餐，有外界认为，特朗普与习近平可能知道孟晚舟被捕，谈判的筹码。清华大学前政治学系讲师吴强认为，G20峰会与孟晚舟被捕的时间非常微妙，很难估计背后是否另有原因。吴强说︰孟晚舟被捕的事情时间非常微妙，她被捕的行动发生是在12月1日，也就是中美（元首在）阿根廷布宜诺斯艾利斯峰会晚餐会前，现在消息释放出来，时间也很微妙，所以我总体来看，就是美方一个特意挑选的一个司法行动，但是看起来，并没有影响中美贸易战的会谈和后来达成的协议。美国国家安全顾问博尔顿（JohnBolton）周二（4日）曾呼吁，立法禁止中国窃取知识产权产品和服务进口到美国，又指美国或有权力在各个领域对知识产权盗窃采取更强硬的立场。除了美国封杀中国的科技公司外，近期华为亦频遭加拿大、美国、澳大利亚及欧洲国家抵制，英国早前宣布停止与华为的合作，最大电讯商英国电讯集团（BT）亦表示，打算于两年内将华为设备从其核心4G网络中删除，同时将华为排除在核心5G网络设备供应合约的竞投程序之外。中美贸易战阴霾未散，再加上孟晚舟被捕的消息，导致亚太区多地股市大跌，港股低开后最多跌803点，与华为5G概念、供应链的股票都受波及，包括手机设备、电讯设备、半导体股以及软件股等，全线下跌。</w:t>
        <w:br/>
        <w:t xml:space="preserve">    </w:t>
        <w:tab/>
        <w:t xml:space="preserve">    </w:t>
      </w:r>
    </w:p>
    <w:p>
      <w:r>
        <w:t>WXC1406</w:t>
        <w:br/>
      </w:r>
    </w:p>
    <w:p>
      <w:r>
        <w:br/>
        <w:t xml:space="preserve">    </w:t>
        <w:tab/>
        <w:t xml:space="preserve">    </w:t>
        <w:tab/>
        <w:t>美中关系在20国集团峰会上刚现一线曙光之后，又被华为首席财务官孟晚舟在加拿大被捕的阴云所笼罩。中国外交部发言人耿爽在星期四记者会上就这一事件一连回应9个相关问题，不断重复中国对美国和加拿大所表达的要求立即澄清，立即释放等所谓中国的严正立场。纽约时报星期四报道说，孟晚舟被捕后申请了媒体禁制令，加拿大司法部因此不能发表评论。此外，美国司法部及提起指控的纽约东区联邦检察官办公室的新闻代表也拒绝发表置评。报道还说，在被问及与习近平共进晚餐时特朗普总统对逮捕孟晚舟一事是否知情时，白宫未立即给出回应。美资大型投行富瑞周四发表报告指出，即使孟晚舟不是华为创始人任正非的女儿，中国也不会容忍一个企业的全球首席财务官被捕。投资者因担心美中关系会因此而进一步恶化，中国股市沪综指周四大跌1.6%，美国股指期货星期四也在前两天重挫之后继续走跌。证券公司开源证券的分析师杨海对路透社说，市场担心华为事件不仅影响科技股，而且会影响刚刚显露了合作态度的中美关系。他说，今后即使中美之间争端得以解决，摩擦也会不断地发生，主要是影响了市场的情绪。任正非虽然只持有华为1.4%的股权，但路透社的报道说， 公司内部人士指出，他仍然牢牢地控制着公司，参与公司各种重大决策。任正非极为低调，但人们在法国媒体《巴黎竞赛画报》上个月的一期专访中，罕见地看到了任正非和他家人的照片，其中包括他的另外一个女儿AnnabelYao，以及他的现任妻子姚玲。20岁的Annabel Yao是孟晚舟同父异母的妹妹，在哈佛大学攻读电脑专业。AnnabelYao有多年芭蕾学习经历，在接受《巴黎竞赛画报》采访时她受邀参加了一次顶尖奢华晚会 - 巴黎名媛舞会（Le Bal）。华为的官网在有关孟晚舟的简短介绍中称，孟晚舟毕业于华中理工大学，有硕士学位，1993年加入华为。该介绍还说，从2005年起，孟晚舟主导在全球建立了五个共享中心，并在2007年起，她负责实施了与IBM合作的、长达八年的华为IFS（集成财经服务）变革。她被普遍认为很可能会成为华为的接班人。孟晚舟在2013年第一次接受中国媒体采访。她称自己在华为的第一份工作是秘书，负责接电话。孟晚舟还说，她有一个儿子，一个女儿，她的丈夫不在通讯领域工作，不是华为的高管。加拿大司法部发言人称，孟晚舟是12月1日被拘留的，法庭聆讯定于周五进行。当地时间12月1日，加拿大警方应美国当局要求，在加拿大温哥华逮捕了中国华为公司首席财务官、公司创始人任正非的女儿孟晚舟。综合媒体12月6日报道称，孟晚舟被捕后将面临被引渡至美国，但据信孟晚舟目前仍在加拿大。 事件曝光后，在国内外引发舆论关注。中国民众更是集体到@美国驻华大使馆和@加拿大大使馆的官方微博，强硬要求放人。报道称，此事激起了许多中国普通民众激愤，不少中国网民到美国和加拿大驻华大使馆的微博官方账号下留言，要求释放孟晚舟，并质疑美国此举“无赖”、“无耻”。在@美国驻华大使馆的官方微博账号下，有中国网友留言表示，美国对中国企业“各种制裁打压，现在还对一个身在加拿大的中国公民逮捕，限制人身自由。这真的是全球第一超级大国的风范么?”而在@加拿大大使馆官方微博下，则有大批网友质疑加拿大已从一个主权国家蜕变成为“美国的打手”。他们称，加拿大的行为侵犯人权，并大呼请加方“放人”。对于此事，华为官方先后两次回应此事，12月6日，华为官方回应称，针对海外传言，孟晚舟被捕属不实报道。随后华为公司又称，近期，公司首席财务官（CFO）孟晚舟在加拿大转机时，被加拿大当局代表美国政府暂时扣留，美国正在寻求对孟晚舟的引渡，孟晚舟将面临纽约东区未指明的指控。关于具体指控提供给华为的信息非常少，华为并不知晓孟有任何不当行为。公司相信，加拿大和美国的法律体系最终会给出公正的结论。之后，中国官方也多次提到此事。中国商务部12月第1次例行新闻发布会，就提到了孟晚舟事件。据悉，英国路透社记者向中国商务部了解孟晚舟被扣留的最新情况。而中国商务部发言人表示，“不掌握有关情况”。与此同时，中国外交部在例行记者会上也表明态度。中国外交部发言人耿爽指出，中方已就此案分别向加方和美方表明了严正立场，要求对方立即对拘押的理由做出澄清，立即释放被拘押的人员，切实保障当事人的合法正当权益。</w:t>
        <w:br/>
        <w:t xml:space="preserve">    </w:t>
        <w:tab/>
        <w:t xml:space="preserve">    </w:t>
      </w:r>
    </w:p>
    <w:p>
      <w:r>
        <w:t>WXC1407</w:t>
        <w:br/>
      </w:r>
    </w:p>
    <w:p>
      <w:r>
        <w:br/>
        <w:t xml:space="preserve">    </w:t>
        <w:tab/>
        <w:t xml:space="preserve">    </w:t>
        <w:tab/>
        <w:t>为了参与由中国提出的“一带一路”倡议并期望从中获益，据路透社报道，日前印度尼西亚一名高级官员透露，该国将向中国投资者提供价值600亿美元（约：4113亿元人民币）的新项目。不过所有交易都将采用B2B（商业对商业）方式进行合作，拒绝接受任何政府对政府的贷款。报道称，印尼海事部副部长李德万（RidwanDjamaluddin）表示，自去年以来，印尼一直在与中国政府就总价值500亿—600亿美元的基础设施项目进行接触。他称印尼已提议在整个群岛建设一些潜在项目，有中国官员和专家也前往各地区进行考察，寻找可融资项目。李德万提到，印尼提供的项目包括位于婆罗洲岛的北加里曼丹省，总价值350亿美元的四座水电站。此外，印尼的提议中还为中国在加里曼丹中部、苏门答腊岛北部、苏拉威西岛北部、以及度假胜地巴厘岛等地，建设煤矿坑口发电厂、工业园区、港口等基础设施提供机会。不过李德万声称，为了不让合作以一种“糟糕的方式”结束，印尼坚持所有项目交易都采用B2B方式进行，拒绝接受政府对政府的借贷，因此所有项目达成协议的时间比预期要长。他宣称，这种方式还可以帮助印尼规避因政府借贷而带来的风险。“中国投资者会对我们的项目出价考虑许久，因此我们不能像其他国家那样快速拿到资金”，李德万说。另外他还表示，他预期印尼有望在明年4月跟中方的下一轮谈判中达成协议。报道中指出，中国电力建设集团公司曾在一份声明中表示，今年10月，该公司和印尼卡杨水电能源公司签署了一座电厂一期工程、采购和施工合同。有媒体称该项目价值178亿美元。根据观察者网查询中国电建集团官网，11月5日，中国水电国际工程有限公司分别与印尼卡杨水电能源公司、印尼PT.KAMIRZU项目公司，就印尼900兆瓦卡杨一级水电站项目、印尼443兆瓦泰普I水电站签署工程总承包（EPC）合同。其中指出，卡杨梯级水电站项目位于印尼北加里曼丹省的卡杨河，将分五级电站开发，总装机9000兆瓦。而此次签约的项目为卡扬一级水电站，装机900兆瓦，建成后将成为印尼第二大水电站。而针对外界反复炒作所谓“中国债务陷阱”一说，我外交部发言人华春莹已多次回应，称中方提供的有关贷款从来不附带任何政治条件。中方高度关注受援国债务的可持续性，充分尊重受援国政府的意愿，把资金投向基础设施等受援国急需发展且存在资金缺口的领域，帮助有关国家克服发展瓶颈，增强造血功能。</w:t>
        <w:br/>
        <w:t xml:space="preserve">    </w:t>
        <w:tab/>
        <w:t xml:space="preserve">    </w:t>
      </w:r>
    </w:p>
    <w:p>
      <w:r>
        <w:t>WXC1408</w:t>
        <w:br/>
      </w:r>
    </w:p>
    <w:p>
      <w:r>
        <w:br/>
        <w:t xml:space="preserve">    </w:t>
        <w:tab/>
        <w:t xml:space="preserve">    </w:t>
        <w:tab/>
        <w:t>此前曾传出要竞选2020年美国总统的媒体大亨布隆伯格表示，若参选就可能会出售其媒体公司。若竞选总统，可能卖了“彭博”前纽约市市长、彭博创始人迈克尔·布隆伯格在接受爱荷华州广播电台采访时说，如果他参与竞选并在2020年成为美国总统，他可能会出售他的媒体公司，或者将其置于保密信托之下。布隆伯格在采访中表示，能在他76岁的时候出售自己一手创办的公司更有意义，他说道：在我这个年纪，如果有可能卖掉它，我会那样做，至少我想在去世前卖掉这家公司。无论如何人都会死，所以你想在这之前做到它。布隆伯格这样做的目的，也是希望避免引起类似特朗普与“特朗普集团”的关系的争议。特朗普在他总统任期内，将以他名字命名的集团交给他的孩子们管理，但这并没有让人们停止提出质疑。质疑称，该集团从特朗普的总统职务中获得了潜在的好处。目前，特朗普集团正卷入一项诉讼，该诉讼称特朗普集团从特朗普的总统任期中受益。注册成为民主党员，再度表示有意参选总统今年10月上旬，布隆伯格通过社交媒体宣布，自己正注册成为美国民主党成员。在公开声明中，布隆伯格表示，“在美国历史的关键时刻，美国两党之一的民主党已成为反对威胁宪法的人的堡垒。”他进一步表示，在两年前的民主党大会上，就曾警告过这些威胁。在此前人生的大部分时间内，布隆伯格都是民主党党员。而他表示，如今重新注册为民主党人，是因为美国亟需民主党人来进行制衡。76岁的布隆伯格已经公开表示，他正在考虑在2020年举行总统竞选。政党登记是美国总统大选过程中必不可少的一步，彭博社报道称，如果布隆伯格要参选总统，他将代表民主党出战。据英国泰晤士报报道，布隆伯格近期主动以8000万美元的大手笔无偿捐给民主党，以帮助该党夺回联邦众议院的掌控权。随后，他又于今年四月宣布向《联合国气候变化框架条约》秘书处捐款450万美元，还替美国政府补上资金亏空，简介表达对特朗普退出《巴黎协定》的不满。财富是特朗普的16倍，与后者“反目成仇”与特朗普相似，布隆伯格同样是亿万富翁，只是他比特朗普有钱多了。据《福布斯》统计，特朗普目前净财富值为31亿美元，而布隆伯格资产则高达509亿美元，排名世界第11位，其财富是特朗普的16倍。加上目前76岁的年纪，如果2020年能够当选，布隆伯格将成为美国历史上当选年龄最大且最富有的总统。至少10年以前，布隆伯格就曾表示过要竞选美国总统，但最终都并未成形。2016年时，他曾在当时的总统大选中为希拉里站台，并对特朗普进行了强烈抨击。对此，特朗普表示，他曾和布隆伯格是多年好友，但现在肯定不是了。布隆伯格担任纽约市长期间，还曾受特朗普邀请，在真人秀节目《学徒》（Theapprentice）中出镜担任嘉宾。1981年，布隆伯格创办了彭博新闻社，并逐步建立起自己的商业媒体帝国。彭博在华尔街和伦敦金融城的交易部门安装了超过30万个终端。此外，布隆伯格还拥有大规模的媒体业务。在2002年1月1日至2013年12月31日期间，布隆伯格曾担任纽约市长一职长达12年之久。</w:t>
        <w:br/>
        <w:t xml:space="preserve">    </w:t>
        <w:tab/>
        <w:t xml:space="preserve">    </w:t>
      </w:r>
    </w:p>
    <w:p>
      <w:r>
        <w:t>WXC1409</w:t>
        <w:br/>
      </w:r>
    </w:p>
    <w:p>
      <w:r>
        <w:t>亚历山大•卢卡申科与普京会晤图源：俄罗斯卫星通讯社海外网12月7日电据俄罗斯卫星通讯社报道，白俄罗斯总统亚历山大•卢卡申科称，在与普京就供气价格问题进行讨论时，他的表达不准确，双方产生了争议。卢卡申科表示，已经向俄罗斯总统普京道歉。6日，在圣彼得堡举行的欧亚经济联盟峰会上，卢卡申科和普京就俄罗斯对白俄罗斯的供气价格公开起了争论。卢卡申科认为，俄罗斯对白俄罗斯的供气税率太高，两国的消费者应该享受同等待遇。普京则请他注意，不要只盯着税率，要看最终价格。普京提到，今年对白俄罗斯的收费标准是129美元/千立方米，明年是127美元，届时对德国的价格则是250美元。峰会后，卢卡申科在回答记者提问时说，“我在会上的表述措辞不当，所以必须要向会议的东道主致歉。对此有很多解读，但是你们最好还是不要了解这些。”</w:t>
      </w:r>
    </w:p>
    <w:p>
      <w:r>
        <w:t>WXC1410</w:t>
        <w:br/>
      </w:r>
    </w:p>
    <w:p>
      <w:r>
        <w:br/>
        <w:t xml:space="preserve">    </w:t>
        <w:tab/>
        <w:t xml:space="preserve">    </w:t>
        <w:tab/>
        <w:t>张首晟教授是一个大科学家，这一点毋庸置疑：1995年，他32岁成为斯坦福大学最年轻的终身教授之一；2007年，张首晟发现「量子自旋霍尔效应」，被《科学》杂志评为当年的「全球十大重要科学突破」之一；2017年7月21日，张首晟及其团队在《科学》杂志宣布：在整个物理学界历经80年探索之后，他们终于发现了手性马约拉纳费米子的存在，并将其命名为「天使粒子」。同时，张首晟教授又是一个思维的艺术家，你看，他用E=mc²这样一个公式就能描绘宇宙的美妙。2016年4月9日张首晟教授在溷沌研习社，分享了《第一性原理与创业》。在这节课上，张首晟教授以一个问题开始：假设世界末日到了，诺亚方舟上只能够携带一对动物和一个信封，信封背面，你可以总结所有人类知识，那你们会写下什麽？今天，在这样的特殊时刻，让我们登上张首晟教授的诺亚方舟，再来看看教授留给我们的珍贵话语，这也许是对他最大的缅怀与尊敬。授课老师|  张首晟斯坦福大学终身教授，美国国家科学院院士、中国科学院外籍院士我想以一个问题开始：假设世界末日到了，诺亚方舟上只能够携带一对动物和一个信封，信封背面，你可以总结所有人类知识，那你们会写下什麽？我分享下我会写下什麽，这堂课将围绕这些答案：自然界三大基本常数；万物都是由原子构成；欧几里得几何公理；自然选择、适者生存；人人生来平等；让自由之风吹拂；笔胜于剑；隐形之手；大道至简；自然界基本常数作为一个物理学家，我觉得人类文明最高的建树还是科学真理。科学真理最重要的是两点，一是能量，二是信息。对能量最深刻的认识来爱因斯坦，就是E=mc²，如果总结人类最知名的公式，这是首选。大家说物质本身也很重要，但是通过E=mc²，就发现物质和能量是一回事。对信息的认识，是人类对大自然最重要的认识。怎麽描写和衡量信息，也有一个非常奇妙信息熵的公式：S=-p log p。这个公式不像E=mc²那麽知名，但爱因斯坦说过一句话：等到人类的知识往前推进，牛顿力学可能不对，量子力学可能不对，相对论可能也不对，但信息熵的公式是永恆的。我们这个时代，可能觉得科学万能，但第三个公式告诉我们，科学不是万能的。科学的伟大，在于能够告诉人类，科学的界限在哪儿。这就是量子力学的海森堡测不准原理，科学有一个永远不能跨过的界限，你不可能把一个粒子的位置，和它的重量，或者它的速度，同时精准地测量出来。哲学上讲，客观世界完全独立于主观世界的存在，但是这是个伪命题，并不是真正存在的。真正能观察到的，是客观和主观之间的结合，由于观察者和被观察的世界相互作用，我们不可能无穷精准地把客观世界了解清楚。这是第三个公式的伟大，因为它不只是讲了一个科学的原理，更说明了一个哲学的原理，告诉我们客观的世界和主观的世界，不能完全割裂。万物都是由原子构成人类的文明不只局限于科学，还有哲学，政治，法律⋯⋯如果用一句话来描写整个世界里，最值得告诉下一代的话，就是「万物都是由原子构成」。譬如中医讲「气」，好像是非常神奇的东西，这个气，本身也是由原子组成的。因为世界上不可能有别的物质产生。不只是地球，整个宇宙的原子，和我们这里的原子完全是一模一样的。我们怎麽会知道？因为每个原子会发出一些特殊的光来。譬如说我们知道太阳上有氦原子，氦原子发出光的那个性质，所谓的光谱和地球上能够观察到的光谱一模一样。整个宇宙世界里，万物都是由原子构成的。这个道理大家是要慢慢想。但是这个概念是个非常伟大的概念，虽然真正对原子的理解，是20世纪初由于量子力学的奠基。但是大家知道了不起的一点，两千年以前，原子的概念就被希腊的人提出来了。所以，这是一种思想方法，就是要把世界上万物的複杂性归纳到原子的简单性。我们知道元素周期表特别简单，那麽千变万化的世界，归纳到最后就是这100多种元素，这就是思想方法的伟大。好像是非常抽象的科学概念，和我们今天办企业有什麽关係？做任何的企业要能赚钱，就是用简单的办法来解决一个複杂的问题。以上是物理的概念，也是化学的概念，如果用数学来描写，最精华的思想是什麽？希腊文明的伟大，除了那些公式之外，是把数学思想已经基本奠定了，这就是欧几里得的公理系统。这麽错综複杂的理论体系，它一定要建设在五条不言而喻的公理上面：比如两点可以划一条直线；所有直角都全等⋯⋯这个事情我们觉得真是太不言而喻了，根本不需要证明。欧几里得把它作为基本的公理，就是第一性原理。再複杂的知识体系，你一定要归纳成最少的几条不言而喻的公理。欧几里得的妙处就是出发于那些显而易见的公理，来整理他整个知识的体系，把它变成一个丰茂的大树，这些大树的根就是一些公理。在这种情况下，物理的思想和几何的思想也是统一的思想，把万物归到一个最最简单的原理上。自然选择，适者生存生物是一个非常複杂的系统，好像不容易总结出非常简单而普世的规律，其实，如果整个生物用一句话来描写的话，就是「自然选择，适者生存」。所以，生物之所以能够进化，是因为周围的环境一直在改变，能够适应环境的生物就能生存，不适应的就会被淘汰，这是进化的最原始动力。我们每次讲公司的生和死，其实已经潜意识把公司看成是生物，公司也是同样适者生存，竞争是非常残酷的，但是越是极地环境下生存的公司，就越优秀。人人生来平等讲起人文的思想，如果用一句话来总结的话，就是「人人生而平等」。这是美国《独立宣言》上的第一句话，基本上模彷了欧几里得的公理系统。我要建一个国家，国家是一个非常複杂的体系，但也要建在一个基本的原理上。这个基本的原理，一定要是每个公民觉得是不言而喻的一个真理，不需要过多的解释。美国的宪法200年不变，为什麽？它是把科学的基本理念用在治国。既然欧几里得複杂的定理系统能够建立在几条显而易见的公理上，我们建国为什麽不可以？使得每个公民根本不需要任何知识，一讲他就知道？这样国家才能真正地牢固，这是人人生来平等，这是一个基本的原理。自由的空气在飘扬说到办一流的大学，大家都会想到哈佛大学和斯坦福大学这些百年学府。斯坦福大学牛在哪儿？它的校训是「自由的空气在飘扬」。这是一个百年学府成功的前沿思想，就是学术环境一定要有自由，一不要受政治的影响，二不要受功利心的影响。笔胜于剑如果我要总结整个人类文明几千年的历史，用一句话来描写，我会说「笔胜于剑」，笔远远比剑来得更重要。历史上，亚历山大征服了世界。他有两位老师，一位是他的父亲腓力二世，教他怎麽用武力征服已知的世界。另一位老师叫亚里士多德，同样教他改变世界，不是用武力，而是知识，真正把人类的知识彻底整合，彻底征服。所以亚历山大有两个改变世界的志向，一是征服人类已知的世界，他打到阿富汗时痛苦一场，认为下面没有可以征服的地方；二是亚历山大图书馆，他的目标是收集人类所有的书籍。他征服过来的帝国，在他过世一年之内就全部崩溃，但他真正给人类文明留下的是亚历山大图书馆，由于信息极端密集，也吸引了很多学者汇聚，影响了人类历史。这个道理很简单，但大家在用的时候，往往不知道它的深意，希望大家能通过这些故事深入思考。隐形的手如果讲起经济学，也要有一句话，我想就是亚当斯密所讲的：市场是一个隐形的手。这句话的道理，我想大家已经讲得很多，但是做起来，往往会不太明白，尤其是政府在做事情的时候，往往就有一个无形的手就会变成一个有形的手。但是这个道理非常的深刻，你在用有形的手干预市场的话，很短时间内可能会有些效果，但肯定不能打造百年老店，不可能形成千年思想。大道至简刚才这些都是西方人留下的思想，我们中国千年的文明，留下的思想哪一句应该写到信封背面呢？「大道至简」。很多人说起谁牛，就说是专家，其实专家并不牛，把大道用简单的话讲出来，让人人都听懂，这才是真正牛的。千年思想的确最最精华的都是大道至简，你看宇宙美妙在哪儿？E=MC²这样一个公式，能够描写小到原子，大到宇宙。真理的共通点就是「大道至简」。讲个故事：4的根号等于几？很简单，2和-2，英国理论物理学家、量子力学的奠基者之一狄拉克初中时，就觉得这个回答非常非常奇妙，为什麽开根号的时候总是有一个正根，有一个负根？他突然想到把这个原理推广了一下，就说宇宙上面所有的基本粒子，都有个反粒子，有个电子就有个反电子，有个质子就有个反质子，有个中子就有个反中子，这是个非常非常神奇的发现。所以，科学大师，你看他为什麽能够做出这些伟大的科学发现？就是他始终没有忘记「大道至简」，后来狄拉克得到了诺贝尔奖。***对于张首晟教授曾在课程上提出的问题：「假设世界末日到了，诺亚方舟上只能够携带一对动物和一个信封，信封背面，你可以总结所有人类知识，那你们会写下什麽？」</w:t>
        <w:br/>
        <w:t xml:space="preserve">    </w:t>
        <w:tab/>
        <w:t xml:space="preserve">    </w:t>
      </w:r>
    </w:p>
    <w:p>
      <w:r>
        <w:t>WXC1411</w:t>
        <w:br/>
      </w:r>
    </w:p>
    <w:p>
      <w:r>
        <w:t xml:space="preserve">　　　　12月7日，高云翔涉性侵案进入正式庭审，高云翔本人现身庭审现场　　据今日澳洲报道，高云翔悉尼涉性侵案首次聆讯已于当地时间12月7日上午在悉尼地区法院进行。法官最终决定该案延期至1月25日。　　当地时间11月30日，高云翔悉尼涉性侵案听证会上，法官宣布高云翔的第一和第二项控罪被撤销，控方将在新州地区法院初审起诉其第3-9项罪名。　　　　高云翔本人现身庭审现场　　记者留意到，高云翔最初的两项控罪，分别为结伙严重性侵和结伙严重性侵致实际身体伤害，其中后者最高量刑为终身监禁。这两项重罪撤销后，新的控罪一直未对外界公开。　　近日，今日澳洲记者向法庭成功申请查阅高云翔的案情文件，从而了解到高云翔新的控罪清单。法庭文件显示，他的七条控罪内容中包含两条“结伙严重猥亵”和五条“结伙严重性侵并剥夺受害者自由”。　　　　高云翔的七条控罪内容　　　　高云翔本人现身庭审现场　　早先舆论曾预判，高云翔案最初两项重罪撤销后，加控的新罪极可能是相对较轻的“备用”罪名，以防其从诉讼中全身而退。不过，目前看来，情况似乎并非如此。不过，这些控罪在地区法院正式公布前，仍存在被调整和更改的空间与可能性。　　记者查询《新南威尔士刑法》1900年版后，每条“结伙严重性侵并剥夺受害者自由”罪最高仍可判罚无期徒刑。每条“结伙严重猥亵”罪最高量刑为7年</w:t>
      </w:r>
    </w:p>
    <w:p>
      <w:r>
        <w:t>WXC1412</w:t>
        <w:br/>
      </w:r>
    </w:p>
    <w:p>
      <w:r>
        <w:t>华为北京时间12月7日消息，日本《读卖新闻》周五报道称，日本将修改采购规定，有效禁止政府部门采购华为的电信产品，原因是担心情报泄露和网络攻击。《读卖新闻》引用政府消息称，日本政府预计最快将于下周一修改内部采购规定。日本不大可能会点出华为的名字，以避免激怒中国，但是华为将受到禁令的影响。在此之前，美国已经决定禁止政府部门采购华为的设备。此外，澳大利亚和新西兰已经禁止华为参与该国的5G网络建设。英国电信集团在周三表示，将把华为设备从其核心3G、4G网络中移除，也不会在5G网络的核心部分使用华为的设备。(编译/箫雨)更多一手新闻，欢迎下载凤凰新闻客户端订阅凤凰网科技。想看深度报道，请微信搜索“iFeng科技”。</w:t>
      </w:r>
    </w:p>
    <w:p>
      <w:r>
        <w:t>WXC1413</w:t>
        <w:br/>
      </w:r>
    </w:p>
    <w:p>
      <w:r>
        <w:t>【特朗普转发中国商务部声明：我同意！】7日消息，美国总统特朗普在推特上转发了中国商务部的声明。中国商务部6日称，对中美未来90天内达成经贸协议充满信心。特朗普对此表示：“我同意”。</w:t>
      </w:r>
    </w:p>
    <w:p>
      <w:r>
        <w:t>WXC1414</w:t>
        <w:br/>
      </w:r>
    </w:p>
    <w:p>
      <w:r>
        <w:t xml:space="preserve">　　文/华商韬略　　任正非不会屈服，华为人不会屈服，中国不会屈服。　　很多事都足以要了任正非和华为的“命”，但他们都挺了过来。　　　　当地时间12月5日，加拿大媒体惊爆，现华为董事会副主席兼首席财务官、华为创始人任正非长女孟晚舟在加被捕，或将随后被引渡至美国，就涉嫌违反美国对伊朗的出口禁令一事接受调查。　　作为父亲与公司创始人的任正非，又被推至艰难境地。　　创业几十年来，任正非和华为经历了很多坎坷，很多事都足以要了他们的“命”，但他们都挺了过来。曾经一度，任正非的身体与精神都遭受重创，两次患癌、陷入抑郁。　　任正非的脾气出了名的大。　　华为创业早期，很多高管都感受过他“疾风暴雨”式的批评。　　唯独有一个年轻人例外。任正非不仅不批评，还喜欢得不行。背地里，任正非评价“这小子太厉害了，看问题太深刻，如果我要做个人投资，我一定投他”。　　这个年轻人，就是华为历史上著名的技术天才——李一男。　　从1993年到2000年，李一男带领的研发团队，在与国际巨头的竞争中，表现抢眼，期间华为的市场营收从4.1亿狂增50倍，达到了200多亿。　　任正非对李一男宠爱有加、视若己出，不仅给钱给权，还竭尽可能提供施展才华的空间。私下里，华为内部都称李一男是任正非的“干儿子”，是任正非培养的接班人。　　2000年，为给老员工创造更多的发展机会，也为将来在市场上组团“打群架”，同时解决管理机构庞大的问题，一批对公司贡献较大、深受信任的老员工，被鼓励出去做华为的数据产品代理商，任正非称之为“内部创业”。　　“接班人”李一男主动参加到这次内部创业大潮中。　　离职前，日理万机的任正非亲率华为高层，集体在深圳五洲宾馆为李一男开欢送会。据说会议现场十分感人，充斥着“送孩子读书、盼衣锦还乡”的气氛。　　然而，当时与会的所有人都未料到，李一男之后竟然“叛变”了。　　欢送会后，李一男带着价值1000多万元的华为设备（用华为内部股份兑换）北上创建“港湾网络”。不久，港湾网络便获得了美国华平、淡马锡等机构近亿美元的风投。　　有了风投加持，李一男的目标不再是做一个华为的产品代理商，而是变成了“离职高管+风投基金伺机KO老东家”。　　李一男对华为的产品和市场优劣势十分清楚，港湾在市场上迅速攻城略地，屡屡夺标，销售额很快破亿。　　一边在市场中与华为竞争，港湾还一边到华为挖人。　　2001年，在高薪、期权的各种诱惑之下，上百号华为核心研发人员加盟港湾。发展到后期，港湾的挖人手段愈来愈大胆。有媒体披露：港湾会先私下收买华为市场和研发部门的核心骨干，甚至还收买了华为北京研究所的一个员工，由其利用华为资源进行研发，然后和港湾共同成立合资公司。　　任正非后来回忆说，2001年至2002年，华为处在内外交困、濒临崩溃的边缘，公司很多人效仿港湾，在风险资本的推动下，合谋偷盗公司的技术和商业秘密。　　彼时的华为，散发着“末日”气氛，很多人喊着“资本的早期是肮脏的”口号“叛逃”，华为摇摇欲坠。2002年，华为历史上出现了第一次负增长。　　任正非想不通，在他看来，权力、利益（员工持股达90%以上）、舞台、甚至真情，他都给了员工，而这些人却选择背叛，他痛苦，更迷惘。　　更让他想不到的是，不久之后，更大的痛苦突然而至。　　　　任正非出生于贵州省安顺地区的苗族自治县，父母都是谨小慎微、辛苦勤勉的教育工作者。　　任正非兄妹七人，他是老大，家中孩子多，收入少，生活本就十分清苦，三年自然灾害期间更是雪上加霜。任正非经常看到母亲月底到邻里去借2-3元度饥荒，很多时候走了几家也未必能借到。　　他后来回忆说：“妈妈那么卑微，不仅要同别的人一样工作，而且还要负担七个孩子的培养、生活。煮饭、洗衣、修煤灶……什么都干，消耗这么大，自己却从不多吃一口。我们家当时是每餐实行严格分饭制，控制所有人欲望的配给制，保证人人都能活下来。不是这样，总会有一个、两个弟妹活不到今天。我真正能理解活下去这句话的含义。”　　高考前，任正非在家中复习，经常饿得头晕眼花，实在忍不住，就用米糠和菜烙着吃。母亲得知后，为了让他安心学习，每天塞给他一个小玉米饼，而任正非很清楚，这都是从父母嘴里省出来的粮食。　　“我能考上大学，小玉米饼功劳巨大。如果不是这样，也许我也进不了华为这样的公司，社会上多了一名养猪能手，或街边多了一名能工巧匠而已。”任正非说。　　在高中毕业前，任正非从没穿过衬衣。上大学时，母亲送给他两件衬衣，但他却难过地哭了，因为他知道：每人每年仅0.5米的布票，自己有了衬衣，家人会更困难。“我的不自私也是从父母身上学到的，华为今天这么成功，与我不自私有一点关系。”　　创办华为初期条件艰苦，任正非没有条件照顾父母；等到华为有了规模，面临的事情错综复杂，更是没有时间照顾父母。　　2001年1月8日，任正非的母亲在昆明买菜时遭遇车祸。因为身上没有带任何证件，只装了十几块钱，被当作无名氏送到医院抢救。直到中午，任正非的妹妹发现母亲未回，急忙寻找，才知道发生了车祸。　　此时，任正非正跟随国家领导人在伊朗访问。　　得知消息的他心急如焚，因为没有直达昆明的航班，任正非多次转机，在巴林又遇雷雨，前后耽搁近9个小时，到曼谷时又延误了10分钟，没有赶上最快一班回昆明的飞机。　　等任正非回到昆明时，病床上的母亲已撒手尘寰。　　母亲去世前，还给任正非留下了几万块的存款。在她的观念里，做生意不会总是一帆风顺，攒一些钱，以后用来救任正非。　　往年春节期间，任正非都在国外拜访客户。2001年，他本下定决心，春节一定要好好陪陪母亲，可春节前半个月的车祸，让这一小小的心愿化为泡影。　　子欲养而亲不待。曾经繁忙、抽不出时间等理由，令任正非万分痛苦与自责。　　《华为基本法》的草拟者之一，中国人民大学教授彭剑锋后来披露：“这件事对任正非打击极大，在老任看来，企业做这么大，关键时刻，连母亲都照顾不了，他非常痛苦。”　　　　失去至亲的任正非，工作上也面临重重磨难。员工出走事件仍是悬梁利剑，国际战场上，初出茅庐的华为又迎来不速之客。　　2002年12月，通讯巨头思科全球副总裁“造访”华为。思科提出，华为侵犯了其产品知识产权，要求华为承认侵权、赔偿，并停止销售产品。面对咄咄逼人的思科，华为思考再三后决定：可以停止销售有争议的产品，但绝不接受侵权的指责。　　彼时的华为刚进入国际市场3年，承认侵权必定给品牌形象带来巨大损害，无异于自毁长城。但华为的提议远远满足不了思科的胃口，双方不欢而散。　　作为国际市场的青涩选手，面对一个全方位碾压自己的重量级对手，华为选择了息事宁人，将已经在美国销售的十几台争议产品悉数回收。　　但其主动示弱的求和举动，却被美国媒体和思科看成做贼心虚，各种指摘纷至沓来。　　在美国媒体看来，“侵权几乎是中国企业的标配”。美国舆论更是认为：落后的中国不可能制造出高科技产品，即便有，一定是靠模仿、抄袭、侵权制造的。　　这种长期形成的狭隘观念，使得美国业内一致认为：华为偷了思科的技术。　　美国一家网站称，华为与思科的产品在外观、编号、功能上极为相似，思科的工程师不用看说明也可以直接使用华为的产品。思科更是声称，旗下软件中的BUG，同样出现在华为的软件中。　　在中国，不少知名媒体初期也都相信了思科的一面之词，认为华为侵犯了思科的知识产权。　　通过制造舆论，未审先判地指责华为是“小偷”后，思科磨刀霍霍，准备在美国向华为提起诉讼。而此时，他们唯一担心的是中国政府的反击，因为中国市场同样是思科重地。　　为此，思科副总裁特地拜访了信息产业部和深圳市政府，表明思科“捍卫”专利技术的决心，希望得到理解与支持。为了向中方施压，思科利用媒体和舆论，将此次事件上升到“考验中国政府保护知识产权的决心”高度。　　很快，思科赢得了想要的结果，信息产业部一位官员表示：“政府不会给予华为政治上的帮助。”　　2003年1月24日，思科在德克萨斯州联邦法院对华为提起专利诉讼，诉讼内容长达77页。思科在全球的近百位新闻发言人，也在第一时间将不利于华为的信息发布给媒体，并警告华为的潜在客户，不要购买华为的产品，以免带来连带赔偿。　　不善公关，又奉行远离政治原则的华为很清楚：一旦思科诉讼胜利，华为将在未来很长时间无法进入美国，而其他海外市场也因此将陷入思科的步步阻击之中，华为的国际化之路将可能因此而破灭。　　2003年，在欧美市场，很多客户都暂停了与华为的合作。而此时，港湾正在国内频频“抢食”华为的市场，令任正非内外交困。　　　　爱将背叛，母亲逝世，国内市场被港湾“抢食”，国外市场遭遇思科诉讼，核心骨干流失，公司管理失序，IT泡沫破灭……致命危机接踵而至。　　任正非每天工作十几个小时，却依旧深感到无力控制公司滑向崩溃的边缘。　　这个从小在农村吃苦长大、又在部队锤炼多年、外人眼里坚强如铁的男人，在半年时间里，梦醒时常常痛哭。　　不久之后，任正非患上抑郁症，身体得了多种疾病，还因癌症动了两次手术……　　夜里哭完，第二天白天的任正非依旧充满斗志。有评论称他是极具性格冲突的人，“顺风顺水时充满危机意识；身陷绝境之后，又表现出无可救药的乐观”。　　在医生的帮助下，任正非的抑郁症最终得以康复，华为也迎来了一场绝地大反击。　　面对思科的咄咄逼人，任正非做出指示：“敢打才能和，小输就是赢。”　　华为很快组建了由数位副总裁领衔，多名专家参加的“应诉团队”赶赴美国。一边积极与美国政府保持沟通，一边在公关公司的帮助下，与《财富》、《华尔街日报》等媒体进行交流，让美国媒体认识真正的华为。　　对方听到华为自1998年起，就聘请一流的国际顾问公司为自己做财务、审计、管理等服务时，都深感震惊。依据这一消息，美国媒体采访了普华永道、摩托罗拉、IBM等公司。　　这些公司都对华为给予了很高的评价。　　美国另一家通讯设备巨头3COM公司的CEO克拉夫，则坦诚地告诉美国记者：“华为的工程师都具有相当天赋，他们在宽大的办公室里操纵着最新的设备和软件，他们拥有我所见到过的最先进的机器人设备。”　　一边倒质疑华为的美国媒体中，开始出现不同的声音。至2003年5月，美国媒体对华为及官司的正负报道实现了平衡。　　长达几个月的庭审期间，华为与思科激烈交锋，斗智斗法，双方多次反复举证，庭审陷入胶着。但双方都明白，胜负的关键在于：彼此产品的源代码是否雷同。　　2003年10月1日，双方律师对源代码的比对工作结束，结论是：华为的产品是“健康”的。10月2日，思科与华为达成和解。　　因这场诉讼，之前在国际市场上籍籍无名的华为，声名大振，其产品随后赢得了众多国际客户的信赖。时至今日，在中国企业的国际化进程中，华为都堪称走得最稳又最快的一个。　　2004年，与思科的诉讼告一段落后，任正非开始出手，与李一男等“叛将”对决，并在公司成立了一个特殊的部门——“打港办”。　　不能让港湾赚到钱、更不能让港湾上市，成了“打港办”的两个基本目标。　　为确保目标实现，华为采取了一系列凶悍的手段：已经使用港湾设备的客户，华为进行回购，且买一送一；港湾中标的，华为甚至可以白送，即便几百块的小单，华为也不放过；同时开展“反挖人”运动，港湾的一个研发部门被整体挖走。　　港湾的业务很快陷入停滞状态。为摆脱困境，李一男决定加速上市。但在IPO的关键时期，美国证监会收到了大量匿名邮件，指责港湾进行数据造假，港湾上市梦碎。　　2005年9月，港湾法务部收到华为公司的律师函。华为表示，因为港湾侵犯了其知识产权，将对港湾提起诉讼。　　港湾一度寻求国际买家收购自己，摩托罗拉、北电网络、西门子曾表示很有兴趣，但最终都因华为与港湾存在知识产权纠纷而宣布放弃。2006年6月6日，走投无路的港湾网络宣布与华为合并，李一男重新回到华为担任副总裁。　　两年后，李一男再离华为，加入百度。　　“不要看眼前，不要背负太多沉重的过去，要看未来、看发展。在历史的长河中有点矛盾、有点分歧，是可以理解的，分分合合也是历史的规律，如果把这个规律变成沉重的包袱，是不能做成大事的。”李一男“回归”后，在与港湾高层对话时，任正非这样说。　　从内忧外患、身患重病，到奋起反击、愈挫愈强，任正非只用了短短两年的时间。此后的华为，开始了堪称势不可挡的成长，并一路发展至今天中国最有世界竞争力的科技公司。　　今日，孟晚舟事件爆出后，迅速成为全球媒体关注的热点。华为也就此发表了声明：　　近期，我们公司CFO孟晚舟女士在加拿大转机时，被加拿大当局代表美国政府暂时扣留，美国正在寻求对孟晚舟女士的引渡，面临纽约东区未指明的指控。　　关于具体指控提供给华为的信息非常少，华为并不知晓孟女士有任何不当行为。公司相信，加拿大和美国的法律体系会最终会给出公正的结论。　　华为遵守业务所在国的所有适用法律法规，包括联合国、美国和欧盟适用的出口管制和制裁法律法规。　　有评论认为，华为的声明理性、克制、专业，彰显着国际企业的格局和风范。　　舆论普遍认为，作为中国最具创新活力且是真正在残酷市场竞争中成长起来的全球化科技企业，华为或将面临又一场硬仗，但它决不会是中兴的命运。　　如事件最终真如部分舆论所言，美国要用流氓手段打压华为。那么：　　任正非不会屈服，华为人不会屈服，中国不会屈服。</w:t>
      </w:r>
    </w:p>
    <w:p>
      <w:r>
        <w:t>WXC1415</w:t>
        <w:br/>
      </w:r>
    </w:p>
    <w:p>
      <w:r>
        <w:t>任贤齐钮承泽和任贤齐据台湾媒体报道，52岁知名导演演钮承泽12月5日晚间传出性侵女性工作人员，而他目前正在执导的新电影《跑马》恐怕也受到影响。该片主演之一任贤齐还为戏积极增肥，体重短时间内飙破100公斤，没想到还未正式杀青，该片就传出负面新闻，后续让人担心。《跑马》男主角任贤齐经纪人5日晚回应媒体，称不知道此事，仅透露这几天都有零散的拍摄，但没有看出剧组或导演有任何异状。任贤齐为了该角色，在短短半年内从原本74公斤暴肥到100公斤，他曾在受访时表示，在变胖期间，连粉丝都认不出他来，开演唱会时，大家还以为他是暖场嘉宾。不仅外貌上改变，任贤齐血糖和血脂都偏高，身体也出现不少状况，牺牲颇大，但当时他仍力挺新戏，称剧本写得很好，因此觉得再辛苦都值得。如今钮承泽闹出性侵丑闻，《跑马》后续令人担心，任贤齐为艺术牺牲的苦心恐怕白费。</w:t>
      </w:r>
    </w:p>
    <w:p>
      <w:r>
        <w:t>WXC1416</w:t>
        <w:br/>
      </w:r>
    </w:p>
    <w:p>
      <w:r>
        <w:t xml:space="preserve">　　　　张首晟夫妇2013年与物理学巨擘霍金同台领奖。　　　　左手做研究　右手做投资　　丹华资本一直专注于人工智能以及区块链等领域的初创企业进行投资。他更对新兴的区块链技术情有独钟。在他看来，区块链技术的出现，对于人工智能来说，能够产生一个数据市场，有效解决人工智能学习的数据问题，而人工智能和区块链的结合会对金融产业带来巨大的改变。　　昨天张首晟去世的消息一出，愁云惨淡的中国"币圈"也捲起了丝丝涟漪。因为丹华资本近年投资了大量的区块链项目，约占总投资的70%。丹华资本官网投资项目显示其投资区块链项目有42项，而实际上的数字应该更多。张在区块链领域进行了相当全面的佈局，其中包括着名的交易所FCoin、Ontology、IOST、NEO等公链项目；以及各类相关应用。　　但是FCoin伴随维权和非法融资纠纷，三个月内从风光走向低谷；不少项目开发未见进展币价已然委靡，曾经风光无限的NEO也从最高值的150美元（约1,173港元）跌到如今的2美元（约15.6港元）。丹华在近一轮虚拟货币暴跌寒潮中，料出现巨额损失。</w:t>
      </w:r>
    </w:p>
    <w:p>
      <w:r>
        <w:t>WXC1417</w:t>
        <w:br/>
      </w:r>
    </w:p>
    <w:p>
      <w:r>
        <w:t>12月6日上午，有网友爆料黄晓明与baby已经离婚，该网友还附上了疑似知情人士的截图佐证。图片中自称知情人士的网友表示：黄晓明疑似因金钱问题负债，而baby则净身出户疑似跑路。据悉，11月30日网上便有消息称：影视税务出现大地震，17位艺人被约谈。网友纷纷猜测在这17位艺人中，跨界投资较多的黄晓明在列。而近几个月来黄晓明baby两人互动减少，黄晓明今年生日时，与圈内其它好友及时的祝福相比，身为妻子的baby生日祝福似乎有些晚。不仅如此，baby简单的四个字“生日快乐”也被网友指责好冷漠。自称知情人士言之凿凿的爆料消息一出，网友将信将疑。要知道，黄晓明与baby结婚时堪称世纪婚礼，婚纱、婚车耗费上千万不止，婚礼现场布置更是如仙境。结婚后黄晓明与baby恩爱不减，时常被网友偶遇一起出游，两人如胶似漆。有着圈内模范夫妻之称的两人，此次骤然被曝出离婚，着实让网友一时难以相信。在网上舆论喧嚣尘上之际，有媒体就此求证黄晓明baby两人工作室，双方工作室异口同声回答道：假的。该媒体也晒出黄晓明的聊天记录，黄晓明表示：假的不能再假了，每天都在受这些谣言的伤害，而自己只能选择坚持努力和善良。来自本人以及双方工作室的否认，算是堵住悠悠之口。有网友就此忍不住反问道：造谣没成本？不知道你们怎么看呢？</w:t>
      </w:r>
    </w:p>
    <w:p>
      <w:r>
        <w:t>WXC1418</w:t>
        <w:br/>
      </w:r>
    </w:p>
    <w:p>
      <w:r>
        <w:t xml:space="preserve"> 　　这是美国的国葬。　　有着全套的仪式，在国会大厅接受致敬，在国家大教堂进行悼念，所有总统前总统都出席。　　当车队出行时，路两边都是致敬的民众。　　　　有朋友问我，这样隆重的葬礼，美国人是否会哭得稀里哗啦。　　应该不会，按照美国人的性格，葬礼有时更充满欢笑，尤其是考虑到老布什爱逗笑的性格。　　比如，在葬礼上，小布什这样评价父亲老布什：　　对我们来说，他并不完美，但已经接近完美。（大家笑）他不擅长于打短时比赛。（笑）在舞池里也比弗雷德阿斯泰尔差远了。（笑）他不爱吃蔬菜，尤其讨厌西兰花。（笑）顺便说一句，他把这些缺陷也遗传给了我们。（笑）　　老布什和他夫人芭芭拉是同一年去世的，当年在舞会相识时，老布什18岁，芭芭拉17岁，由此相伴一生。期间，老布什上战场，将自己的飞机分别命名为：芭芭拉一号、芭芭拉二号、芭芭拉三号。　　　　在4月份母亲芭芭拉葬礼上，二儿子杰布布什一开场就这样致悼词：　　今天，我站在这里和大家分享我母亲的一些小事，感觉她就在我身后。我知道，她现在肯定在想：杰布，长话短说，别拖延时间，大家已经听够了致辞。还有，最重要的，别哭哭啼啼的。要知道，我和这些人一起生活了几十年。这倒是事实。　　老布什和小布什笑得肩抖不止，女儿笑着抚摸着坐在轮椅上的老布什的肩，场景真是令人感动。　　在老布什的葬礼上，他的爱犬萨利（Sully）静静地趴在老主人灵柩旁。老布什发言人吉姆麦格拉斯，则为这只忠诚的服务犬配音说我的任务完成了。　　　　　　所有的总统前总统都出席了，尽管在很多场合，他们现在都成了敌人。比如，特朗普和希拉里，几乎就再没见面。　　有些时候，我们说，直到死亡将我们分开；但有些葬礼，却是真的死亡将我们团聚。　　在第一排，坐着四对总统夫妇：特朗普夫妇、奥巴马夫妇、克林顿夫妇和卡特夫妇。　　要知道，除了他夫人和卡特夫人外，这一排的所有人都被特朗普骂过。在他嘴里，奥巴马是一个不合法的总统，奥巴马夫人是纳税人钱财的挥霍者，克林顿是最糟糕的调戏犯，希拉里则必须被关进去，至于卡特，他曾说他是仅次于奥巴马的第二糟糕的总统。　　上一次重量级参议员麦凯恩逝世，他生前明确拒绝让特朗普出席葬礼，前总统奥巴马、小布什则获邀致悼词。麦凯恩的女儿更痛斥特朗普让美国再次伟大的口号，说麦凯恩的美国不需要再次伟大，因为美国一直很伟大。　　但这一次是国葬，布什家族还是邀请特朗普出席了，并明确要求葬礼去政治化。　　尽管在葬礼上，特朗普与昔日的竞选对手希拉里没有任何互动，没有握手，也没有眼神的对视，互相当对方是空气。　　有人讽刺说，现任总统和前任总统们并排坐在一起，在过去两百年原本都是再普通不过的一件事，但现在，这居然成为了《华盛顿邮报》的头条。　　　　　　两个小时的葬礼上，特朗普只能安静地坐着，他没有被邀请发言，用美国媒体的话说，这是唯一的两个小时，总统特朗普罕见地没有被当成主角，而是一个安静的旁观者。　　以至于《华盛顿邮报》的标题就是：老布什的葬礼，特朗普和总统们坐在一起，但似乎独自一人。　　这也算是一种敬畏吧。　　特朗普难得地表现出了高姿态，发言者也克制着对总统的批评。但不经意间，还是有很多的弦外之音。　　在葬礼上致悼词的，有加拿大前总理布莱恩穆罗尼。　　他提到了当年美、墨、加谈判北美自由贸易协定（NAFTA）的往事，当我们和老布什交手时，我们知道是和一位杰出、坚定且勇敢的绅士，以及真正的领袖交往。　　这显然是哪壶不开提哪壶，北美自贸协定被特朗普痛斥为最糟糕的协议，他刚刚强迫加拿大和墨西哥签订了新的美加墨协定。　　老布什的好友、前参议员辛普森在致悼词时说：那些在华盛顿谦恭旅行的人不会被交通拥堵所困扰，因为仇恨会腐蚀它所携带的容器。　　辛普森夸赞的是老布什当年的倡议：美国人建设更加文雅、绅士的国度。这似乎也在嘲讽特朗普，因为在1990年接受《花花公子》访谈时，特朗普曾经公开表示：我不同意老布什的更加文雅、绅士的国度，我认为，假如一个国家变得更加文雅绅士，它就注定没法生存了。　　近30年过去了，特朗普的个性还是这样，真是江山易改本性难移。　　　　　　当然，最受瞩目的悼词，还是小布什。他说：　　父亲可以和来自各行各业的人交上朋友，他善于推己及人，感同身受。他看重品格而不是出身，他从不愤世嫉俗，他在每个人身上去寻找优点，并且总是能够找到。　　父亲教会我们，担任公职是一件崇高并且必要的事。他教会我们，当官也可以保持正直、坚持信仰和家庭那些重要的价值观。他坚信我们必须回报国家和社会。他知道，为别人服务，也能丰富自我的灵魂。对我们来说，他是千万点星光中最亮的那一颗。（thebrightest of a thousands points oflight）（闪耀繁星是老布什成立的非盈利机构，旨在提倡志愿者服务）。　　父亲还教了我另一门特殊的课。他教会我如何用正直、勇气和爱，来服务和领导我们的国民。　　历史书会记载，乔治HW布什是一个伟大的美国总统，一个有着无与伦比技巧的外交官，一个成就显赫的总司令，一个以尊严和荣誉捍卫职责的绅士。　　这些话，很正确。但考虑特朗普在就在下面，人们难免不会对比，不会觉得：小布什这样说，不是意有所指。　　当然，葬礼上有笑声，也有伤感。　　辛普森就告诉媒体，他自己一边准备一边流泪，这样到了葬礼上就不会哭了。　　在葬礼上，当小布什说道：　　他是伟大、高尚的人，对子女来说是最棒的父亲。虽然悲伤，但让我们微笑告别，您将再次抱着罗宾、牵起妈妈的手。　　　　他还是忍不住低下头，泪流。　　看了葬礼的一些视频，国会山和国家大教堂，当年经常访问过的地方，还是有一些感动。　　很多熟悉的政治人物，比如佩洛西、切尼、拜登等，都已衰老许多。　　他们叱咤风云，但最终都会归于尘土。　　在人生的自然规律面前，那些政治的恩恩怨怨，真的又算得了多少？</w:t>
      </w:r>
    </w:p>
    <w:p>
      <w:r>
        <w:t>WXC1419</w:t>
        <w:br/>
      </w:r>
    </w:p>
    <w:p>
      <w:r>
        <w:t>原标题：东莞网警火速侦破“12.05”特大新型勒索病毒破坏计算机信息系统案根据上级公安机关“净网安网2018”专项行动有关部署，近日，东莞网警在省公安厅网警总队的统筹指挥，以及腾讯和360公司的大力协助下，24小时内火速侦破“12.05”特大新型勒索病毒破坏计算机信息系统案，抓获病毒研发制作者1名，缴获木马程序和作案工具一批。该犯罪嫌疑人涉嫌利用自制病毒木马入侵用户计算机，非法获取淘宝、支付宝、百度网盘、邮箱等各类用户账号、密码数据约5万余条，全网已有超过10万台计算机被感染。该案为国内首宗同类型案件，该案的成功侦破及时阻断了该病毒对全网计算机系统入侵的进一步扩大，有效遏制了病毒进一步传播。   近日，一款利用微信二维码支付的新型勒索病毒在互联网传播，群众关注度高，病毒危害造成广泛恶劣影响。  12月4日18时许，东莞网警支队接省公安厅网警总队通报称，腾讯公司举报，东莞一名男子向多个计算机信息系统传播病毒木马，锁定目标系统文件，利用微信支付勒索钱财后解锁。  获悉省厅网警总队下发线索后，东莞网警快速反应，立即启动网络安全事件应急处置预案，调集骨干警力，对涉案线索开展排查，于12月4日22时准确摸排出嫌疑人真实身份为罗某某（男，22岁，广东茂名人），其主要在我市东坑镇活动。12月5日凌晨，东莞网警联合东坑分局连夜展开抓捕行动，经十小时连续奋战，于15时将嫌疑人罗某某抓获。  经审讯，嫌疑人罗某某对其制作新型勒索病毒破坏计算机信息系统，利用微信支付勒索钱财的事实供认不讳。据其供述，2018年6月，罗某某自主研发出病毒“cheat”，用于盗取他人支付宝的账号密码，进而以转账方式盗取资金。同时制作内含“cheat”木马病毒代码的某开发软件模块，在互联网上发布，任何通过该开发软件编写的应用软件均包含木马病毒代码，代码在后台自动运行，记录用户淘宝、支付宝等账号密码，以及键盘操作，上传至服务器。此外，嫌疑人通过执行命令对感染病毒的计算机除系统文件、执行类文件以外的所有文件进行加密，随后弹出包含解密字样和预置微信收款二维码的勒索界面，解密程序标题显示“你的电脑已被加密，请执行以下操作，扫一扫二维码，你需要支付110进行解密”。   目前，嫌疑人罗某某已被警方依法刑事拘留，案件正在进一步审理中。1、计算机用户应定期对重要数据进行备份；2、谨慎下载不明来源软件，如论坛，网盘等，安装时建议检查软件签名；3、受感染用户在清除病毒后还需尽快修改支付宝、百度云、网易163、腾讯QQ、淘宝、天猫和京东等平台的密码</w:t>
      </w:r>
    </w:p>
    <w:p>
      <w:r>
        <w:t>WXC1420</w:t>
        <w:br/>
      </w:r>
    </w:p>
    <w:p>
      <w:r>
        <w:t>原标题：心态炸了！山羊偷溜进屋吃掉15万现金屋主把它做成了烤肉据媒体近日报道，塞尔维亚贝尔格莱德一户人家的2万欧元现金（约合15.7万元人民币），被一山羊几乎吃光。据这家女主人表示，这些钱本来用于买地，山羊趁着门没关偷跑进来，连啃带吞把钱给“吃没了”。据了解，这家人最后将山羊做成了烤肉。</w:t>
      </w:r>
    </w:p>
    <w:p>
      <w:r>
        <w:t>WXC1421</w:t>
        <w:br/>
      </w:r>
    </w:p>
    <w:p>
      <w:r>
        <w:t xml:space="preserve">　　12月4日，中国国家主席习近平访问葡萄牙，并与葡萄牙总统德索萨（Marcelo Rebelo deSousa）签署两国政府共建"一带一路"的合作谅解备忘录。然而，69岁的德索萨被媒体拍到，竟然在欢迎习近平访问的仪式上流口水，也让不少人怀疑，是不是习近平的"大撒币"太过可口。　　　　《德国之声》报导，习近平在本周的国事访问期间，与葡萄牙政府签署17份备忘录，包含一份中国投资、计划连接欧亚非三洲的基础建设备忘录。葡萄牙政府表示，将和中国共同打造"新丝绸之路"，然而，不一定会成为中国"一带一路"的一环。　　有趣的是，葡萄牙总统德索萨在跟习近平见面握手时，竟然在习近平面前留下一条长长的口水，习近平赶紧转身迴避，装作没看到，德索萨也连忙抬手擦嘴。然而，这一切都被媒体镜头捕捉到。　　《法新社》北京副社长卢鸿（LaurentThomet）在推特上暗酸，"我知道一带一路的投资前景令人垂涎三尺，但也拜讬控制一下自己！"</w:t>
      </w:r>
    </w:p>
    <w:p>
      <w:r>
        <w:t>WXC1422</w:t>
        <w:br/>
      </w:r>
    </w:p>
    <w:p>
      <w:r>
        <w:t xml:space="preserve">据英国广播公司12月5日报道，近日，西班牙一家法院做出了一项有争议的决定，这个决定轻判涉嫌轮奸案的5名男子。这5名男子被称为“狼群”(La manada)。他们被判强奸罪名不成立，随后被保释，这引起了西班牙各地人们的抗议。法官认为，18岁的受害者没有受到攻击，因为没有涉及恐吓或暴力。该案件现已提交最高法院审理。“我们不太愿意看到现在这种结局。”受害人的律师说。此前，纳瓦雷北部地区的5名法官以虐待罪判了嫌疑人9年监禁。根据西班牙现行法律，强奸罪必须包括性侵犯、暴力或恐吓。值得注意的是，5名法官中有2名表示，袭击者曾使用恐吓手段实施性侵犯，并呼吁判处嫌疑人14年监禁，但是其他3位法官却投了反对票。这起案件引发社会的强烈反响，相关部门成立了一个专家委员会来改革西班牙的性暴力刑法。佩德罗•桑切斯(PedroSanchez)是对该判决感到愤怒的人之一。之后，桑切斯成为了西班牙总理，并承诺将对性侵引入一项新的法律。“狼群”做了什么?2016年7月，在拥挤的潘普洛纳街头举行的圣佛明奔牛节(San Fermin bull-runningfestival)期间，一名18岁的女孩被带到一间地下室，5名20多岁的男子围住了她，对她实施了性侵。一些男子用手机拍摄了袭击过程，并将其发送到WhatsApp聊天群组，名为“狼群”。警方的一份报告称，受害者在整个过程保持被动和中立的态度，一直闭着眼睛。为什么恐吓这么关键?上诉法院承认，有证据证明“狼群”受害者不同意发生性行为，5名男子利用环境和自己的优优势实施了性侵。但是，至关重要的是，利用优越的条件本身并不构成恫吓，也不构成任何暴力行为。该判决将受害者的角色描述为“被动的、痛苦的”，但没有发现任何确凿的证据表明她受到了威胁和恐吓。从本质上说，不能因为她对该事情作出的反应而责怪这五名男子，尽管他们很乐意利用她的弱势。西班牙对最近的裁决有何反应？潘普洛纳市长阿西隆(JosebaAsiron)等数位人士表示，将对最新裁决提出上诉。他抱怨说:“社会和司法部门的某些部门之间似乎存在着非常明显的差距。潘普洛纳的所有人都支持受害者。”4名被定罪男子的代理律师表示，他也将向最高法院上诉，辩称此次案件是“6名成年人之间自愿发生的性行为”。但副总理卡门·卡尔沃(CarmenCalvo)表示，判决提高了受害者的可信度。他还提请两名上诉法官注意，他们认为袭击构成强奸，而不是虐待。“”可以预见，5名被定罪的男子将立即入狱。”他说。12月5日晚上，在塞维利亚、马德里和其它城市举行了反对判决决定的抗议集会。 </w:t>
      </w:r>
    </w:p>
    <w:p>
      <w:r>
        <w:t>WXC1423</w:t>
        <w:br/>
      </w:r>
    </w:p>
    <w:p>
      <w:r>
        <w:t xml:space="preserve">美国内衣巨头维多利亚的秘密( Victoria’s Secret，以下简称“维密”)2018年度大秀电视收视率创历史新低，从去年的537万人次下滑至327万人次，其2011年巅峰时期的观看人数高达1030万人次，今年的数据不及巅峰期的三分之一。在去年收视率遭遇滑铁卢后，今年维密重返 ABC 电视台进行大秀直播。除了电视直播渠道以外，观众也可以在视频订阅网站 Hayu通过各种移动设备观看直播。2018维密大秀的看点包括：维密最后一位初代“天使”Adriana Lima进行了退役走秀，正式宣告维密“众神时代”结束。因为个人原因缺席去年上海走秀的美国超模 Bella Hadid、GigiHadid和社交媒体红人 Kendall Jenner 也重新回到了秀场。本次表演嘉宾众星云集，其中包括加拿大创作歌手 Shawn Mendes、英国歌手 Rita Ora 和美国创作歌手Halsey。但据全球资讯和市场测量公司 Nielsen（尼尔森）的数据显示，自2001年维密大秀首次登上 ABC频道成为时尚盛典以来，今年的收视率是最低的。时尚评论员对本次走秀的评价分数也很低。《华盛顿邮报（The Washington Post）》的时尚编辑 Robin Givhan在一篇观后感中公开表示：“大秀太过无聊老套，没有新意，不值得人们为此狂欢。” ABC 电视台没有对此发表任何评论。近年来，随着内衣市场上涌现出一批多元化、普适性更强的新兴品牌，维密的垄断地位受到严重威胁。同时，其品牌对于女性完美身材的审美也饱受业内争议。维密品牌首席营销官 Ed Razek近期在接受时尚杂志《Vogue》专访时曾公开表示，品牌不会聘请大码模特和跨性别模特。他的争议言论引起了轩然大波，美国互联网内衣品牌ThirdLove 甚至购买了一整版的纽约时报版面，以公开信的形式抨击了他的言论。维密大秀落幕后，公司的首席执行官 Jan Singer 即告离职。上个月，维密宣布聘请了美国设计师品牌 Tory Burch的前任总裁担任 CEO。据维密母公司 L Brands 公布的2018财年第三季度数据，维密销售额15.28亿美元，同店可比销售额同比下滑2%。 </w:t>
      </w:r>
    </w:p>
    <w:p>
      <w:r>
        <w:t>WXC1424</w:t>
        <w:br/>
      </w:r>
    </w:p>
    <w:p>
      <w:r>
        <w:br/>
        <w:t xml:space="preserve">    </w:t>
        <w:tab/>
        <w:t xml:space="preserve">    </w:t>
        <w:tab/>
        <w:t>中国通讯设备制造商华为创始人任正非女儿孟晚舟被曝在加拿大被捕。与此同时，在美国、加拿大、澳大利亚、英国、新西兰以及日韩等国，华为正在遭遇一场5G的“狙击”。华为的“背景”无疑是各国安全部门“提防”的因素。但为什么是5G？5G全称是5-Generation，从字面上的翻译是“第五代”，现在这一词汇已经被手机电信领域全面占用了，日常见到的5G意思就是——“第五代移动通信技术”。在移动通信领域，第一代是模拟技术；第二代实现了数字化语音通信；第三代是人们熟知的3G技术，以多媒体通信为特征；第四代是正在铺开的4G技术，其通信速率大大提高，标志着进入无线宽带时代。5G技术目前尚无明确定义，但业界认为5G并不是单一或全新的无线接入技术，而是多种新型无线接入技术和现有无线技术优化集成后解决方案的总称。5G是将过往不同的2G、3G、4G技术，进行升级、合并、淘汰，好比原本针对一个频段有一套专门的设备，在将一套设备升级后就能处理几十个频段。这样就将原本需要多个设备才能实现的功能整合到一个设备上，获得性能功能上的大幅提高。就像智能手机一个设备整合了蓝牙、Wifi、MP3、影音等等功能一样。相比其他技术，这样的升级一直在逐步进行，各种配套服务齐全，也最容易实现。华为再陷舆论场，大部分中国国内媒体予以声援，但其处境依然不乐观（图源：VCG）大部分媒体认为华为在5G技术上具有独家优势：其产品质量稳定且价格低廉（图源：VCG）Wifi是一个已经普及的技术，但这项技术仅属于“区域内联”，而5G的技术方向就是让移动网络吞并内联网络，实现“世界大同”般的真正互联。这将为建立“超联通社会”奠定基石，目前尚处雏形中的物联网、智能城市等概念将借助前所未有的高速无线传输技术变得触手可及。正因为5G的“神通广大”，世界各国都对这项技术既欢迎又警惕：由于5G带来“未开发经济潜力的时代”，因此率先采用5G通讯的国家将获得“不成比例的收益”。但5G计划的普及有赖于网络的铺设，就需要建设大量的5G基站，“由谁来承建这些基站”就成了各国普及5G网络优先要考虑的问题。据顾问公司德勤(Deloitte)公布的报告，中国自2015年以来花费已比美国多出240亿美元，且已建设35万个新的无线基站，而美国建设的则不到3万个。该报告指出，在中国装设必要设备以增载5G的费用可能也比美国便宜约35%，而它们大多数都出自华为之手。中国将成为遥遥领先的全球最大5G市场，华为在中国享有主导地位早已众所周知。但华为也持续在全球其他地区攻城掠地，在好几个重要市场与对手爱立信(Ericsson)及诺基亚竞争，其中不少国家还是美国长期盟友。路透社一篇文章称，华为已与英国电信、BellCanada、法国Orange、德国电讯以及跨国通讯商沃达丰(Vodafone)签定了试用5G设备的谅解备忘录。这些备忘录可视为商业合约的暖身——而华为已有25份备忘录握在手中。有消息称华为远远领先于它的同行，但上述数字表明，它赢得还不够多——全球知名的通讯设备制造商爱立信有38份备忘录，而诺基亚也持有31份。早前，全球第三大行动网路业者T-MobileUS确定由诺基亚供应其下一代5G网路设备，价值为35亿美元，此为迄今全球金额最高的5G合约。华为如今的优势在它的主场：中国。在中国政府政策下，华为与规模稍小的国内同业--中兴通讯分别笃定拿下中国5G网络约三分之一合约，而外国企业只能争相瓜分剩余的碎屑。据全球移动通信系统协会(GSMA)，预计到2025年，全球将有12亿用户使用5G网络，其中三分之一在中国。GSMA成员包括近800家移动运营商。但未来也有潜在风险。华为和其竞争对手一样，已经在5G网络技术开发上支出数十亿美元，但谁都说不好全球运营商何时会采用这一新技术。很多资金匮乏的运营商希望看到有较高的消费者和企业需求，才会愿意为此分配资金，这是华为所无法控制的。一些新兴市场甚至都还没采用4G，所有5G的普遍使用至少要在10年以后。除在英国、德国、法国和加拿大外，华为的5G备忘录还包括与韩国、日本、澳洲、意大利、土耳其和沙特等大型电信运营商的不具约束性协议。不仅如此，一些新创公司开始研发不需要5G基站传输5G信号的技术。美国企业AltiostarNetworks构建了利用一般服务器进行信号处理的机制。因为无需采用专用设备，所以还有助于降低基站的成本。在相关领域，除了Altiostar之外，美国MavenirSystems和以色列ASOCS等新兴企业也不断进入。Altiostar与韩国移动通信商SK电讯一起推进通过一般服务器来运行基站的验证试验，正在世界市场逐步取得成果。即使是势不可挡的华为，也正处于被新兴技术和企业不断追赶的处境。这样看来，如今的华为正面对狼前虎后，其处境甚至比它的伙伴中兴还要惊险。</w:t>
        <w:br/>
        <w:t xml:space="preserve">    </w:t>
        <w:tab/>
        <w:t xml:space="preserve">    </w:t>
      </w:r>
    </w:p>
    <w:p>
      <w:r>
        <w:t>WXC1425</w:t>
        <w:br/>
      </w:r>
    </w:p>
    <w:p>
      <w:r>
        <w:t xml:space="preserve">　　 　　2019年美科技股七大预测　　 北京时间12月7日消息，本周，纽约大学商学院(NYU business school)教授、作家斯科特加洛韦(ScottGalloway)在纽约举行的一个研讨会上，对明年的科技行业做出自己一年一度的大胆预测。　　去年，他曾精准预测了亚马逊会选择华盛顿特区作为公司第二总部的选址之一，他认为亚马逊CEO杰夫贝佐斯(JeffBezos)对华盛顿特区情有独钟，该地成为亚马逊第二总部顺理成章：不仅因贝佐斯在华盛顿特区附近有自己的一栋房子，而且贝佐斯掌控有当地报刊《华盛顿邮报》(WashingtonPost)。　　周一，加洛韦对2019年的科技行业做出了大约19项预测和建议，不过有七大预测针对科技行业的上市公司。加洛韦在七大预测中，除预言明年亚马逊市值将完超苹果成为全球最有价值的公司外，甚至预测FacebookCEO马克扎克伯格(MarkZuckerberg)、COO谢丽尔桑德伯格(Sheryl Sandberg)将双双遭到董事会解雇。　　七项大胆预测为：　　1、 亚马逊将超越苹果，成为全球市值最高的上市公司。　　此前加洛韦曾预测这一目标将在2018年实现，但目前他仍认为这一目标很快就会实现(目前苹果和亚马逊的市值分别为8380亿美元和8160亿美元)。加洛韦认为，亚马逊的Alexa已经取代iPhone，成为现代商业史上最具变革意义的设备。　　2、 亚马逊将剥离AWS。　　这是加洛韦对2019或2020年作出的重大预测；他认为贝佐斯将先发制人，防止政府采取拆分行动或对公司本身进行监管。加洛韦认为，让这一切变得更容易的是，亚马逊现在拥有了另一项摇钱树业务可以取代AWS，那就是媒体部门，媒体部门成为其零售平台的一种补充方式。　　加洛韦表示，一旦剥离成功，AWS将成为全球最有价值的10家公司之一。他预计，AWS的估值可能达到700亿美元到6000亿美元，这取决于采用的可比指标。纵观科技史，这些做法往往对股东非常有利，加洛韦指出。　　3、Instagram也应该从Facebook剥离出来。　　加洛韦指出，随着Facebook今年的股价暴跌，该公司目前的预期市盈率与可口可乐和宝洁相当，后两家公司的年增长率仅为6%，而Facebook的年营收增幅为30%。加洛韦说，尽管Facebook对人类和地球都不好，但他同时称该公司可能是美国股市上市值被低估最严重的股票。分拆Instagram可以释放价值，能够创建出一家市值在1100亿至4700亿美元的公司。　　4、欧洲将继续对美国大型科技公司发难。　　加洛韦指出，欧洲记录下了美国大型科技公司的所有缺点，包括指责这些公司利用科技干涉他们的选举、存在不正当竞争和逃税行为等等，但在就业和财富创造方面，欧洲国家却蜻蜓点水般一笔带过。因此，未来我们将看到欧洲国家会以反竞争为由，对许多美国大型科技公司征收罚款，并施加新的税收机制。　　5、四大巨头股市表现将继续分化。　　加洛韦密切关注大型科技公司，在他的著作《四大巨头》(TheFour)中，描述了美国权力和影响力集中笼罩在苹果、亚马逊、Facebook和Alphabet等四家美国最大的科技公司头上。　　加洛韦指出，虽然这四家科技巨头往往是由投资者组合在一起的，但它们的股价走势现在开始出现分歧。加洛韦指出，值得注意的是，由于苹果不利用客户数据进行交易的立场，在声誉方面，它已经摆脱了最近媒体对大型科技公司的挑战。　　6、亚马逊将很快成为全球发展最快的医疗保健公司。　　医疗保健行业，通常相关设备价格高昂，且服务容易引起客户不满，是最容易受到干扰的行业之一，但科技公司开始越来越多地在这一领域投入金融和人力资本。加洛韦认为，在四大巨头中，亚马逊最有可能从这一行业实现盈利，尤其是通过销售医疗保险，因为它已经掌握了大量关于客户习惯的宝贵数据。　　它们非常擅长立足于一个大数据集的顶端，决定哪些企业应该进入，哪些企业应该外包。加洛韦表示，这是进入医疗行业的一个完美支点。此外加洛韦指出，医疗保健在短期内将需要非凡的资本投资和抵抗亏损能力而这正是亚马逊核心竞争力的关键所在。　　7、扎克伯格、桑德伯格二人或将被董事会双双解雇。　　尽管许多人认为，鉴于扎克伯格控制着Facebook投票权、他是不可能被解雇的，但加洛韦认为，他可以被一个决心让他为今年导致股东价值大幅缩水负责的董事会解职。据加洛韦说，董事会成员可以联合起来解雇扎克伯格的CEO职位，并把他踢到董事长的位置上。然后，扎克伯格可以反过来解雇整个董事会，但接着想想公众和监管机构对此举的反应，后一事件发生概率不大。　　加洛韦表示，我认为扎克伯格不会为了保住职位而烧毁城堡。同样，FacebookCOO桑德伯格也应该被解雇，加洛韦指出，她没有尽到自己的职责，没有保护好共同财富。　　加洛韦对2019年美国科技行业的预测到底有多少会最终实现？时间会证明的。到目前为止，加洛韦过去的预测记录还相当不错。</w:t>
      </w:r>
    </w:p>
    <w:p>
      <w:r>
        <w:t>WXC1426</w:t>
        <w:br/>
      </w:r>
    </w:p>
    <w:p>
      <w:r>
        <w:t>2018年12月6日，华裔物理学家、斯坦福大学教授张首晟的家人发布声明，确认55岁的张首晟在与抑郁症斗争后，于12月1日（上周六）意外离世。因在拓扑绝缘体方面的贡献，张首晟一度被誉为“最接近诺贝尔物理学奖的华人科学家”。张首晟2018年12月7日，澎湃新闻与张首晟家庭发言人SeanMcCormack取得联系，张首晟家庭发言人澄清了此前关于张首晟教授死因的部分传言。对于部分媒体所报道的“张首晟教授因抑郁症意外去世”，其家庭发言人也作出了新的解释。对于张首晟教授“在斯坦福大学跳楼自杀”一说，张首晟家庭发言人回复称：张教授死于旧金山，而不是斯坦福大学。据悉，斯坦福大学位于美国加利福尼亚州旧金山湾区南部的帕罗奥多市，据旧金山市约有1个小时的车程。12月6日，张首晟教授家人发布的声明提到张首晟教授“在与抑郁症斗争后”“意外离世”，不少媒体由此理解为张首晟教授死于抑郁症。对此，张首晟家庭发言人告知，事实上，“张首晟教授的家人不曾知道张教授被诊断为抑郁症。然而，回想起来，他们开始相信他有抑郁症的症状。”（Hisfamily was not aware of any such diagnosis． However， in retrospect，they have come to believe he had symptoms of depression．）“事后看来，这个家庭如今明白了张教授的挣扎比每个人所需经历的日常生活压力更加严重”，张首晟家庭发言人说：“可悲的是，我们知道，即使是最亲近的人也往往不知道爱人的痛苦。我们希望你们尊重张教授家人的隐私和他们的悲伤过程。”张首晟教授的同事、斯坦福大学物理系主任ShamitKachru在接受澎湃新闻记者邮件采访时这样评价张教授：“他是个了不起的人，他的逝世是一个沉重的打击”。张首晟，斯坦福大学物理学教授、美国物理学会会员、美国艺术与科学学院院士、中国科学院外籍院士。祖籍江苏高邮，1963年生于上海。他于1983年取得德国柏林自由大学物理学学士学位，后赴纽约州立大学修读物理学博士，1987年至1989年在加州大学圣塔芭芭拉分校担任物理研究所博士后研究员，1989-1993年任IBM阿尔玛登研究中心高级研究员。1993年担任斯坦福大学物理学教授，2013年当选中国科学院外籍院士。2007年，张首晟发现的“量子自旋霍尔效应”被《科学》杂志评为当年的“全球十大重要科学突破”之一。他因此获得物理界多项重量级奖项，包括欧洲物理奖（2010年）、美国物理学会巴克莱奖（2012年）、国际理论物理学中心狄拉克奖（2012年）、尤里基础物理学奖（2013年）和富兰克林奖章。</w:t>
      </w:r>
    </w:p>
    <w:p>
      <w:r>
        <w:t>WXC1427</w:t>
        <w:br/>
      </w:r>
    </w:p>
    <w:p>
      <w:r>
        <w:t xml:space="preserve">　　1：希腊火在东罗马帝国时期，该国发明了一种液体火焰武器，这种火焰武器的特性就是无法被水浇灭。一些学者和历史学家认为他就是东罗马帝国持续称霸海上近千年的原因之一。希腊火的配方到现在已经失传，其构成成分至今仍无法破解。　　　　2：伏尼契手稿1912年波兰书商伏尼契偶然买到了一部神秘手稿，书籍文字不属于所有已知文明，无法破解，被誉为是最神秘的天书。该手稿共240页，附有插图，一度被认为是中古世纪炼金术士的参考书籍，目前收藏于子耶鲁大学的贝内克珍本与手稿图书馆。　　　　3：安提基特拉机械两千多年前的古希腊人就能计算出天体在天空的位置，他们的秘密武器就是这些青铜做的模拟计算机。该机器于1901年在希腊安提基特拉岛附近的安提基特拉沉船里被发现，该机器内含多个齿轮，有时被认为是世界上第一个模拟计算机，其结构的完整，说明在希腊时代可能还有一些更老的类似仪器尚未被发现。　　　　4：艾斯博特剑刻着艾斯博特字样的维京剑是用乌兹钢铸成的，直到现代制作车刀，刨刀等工业刀具的T10钢硬度依旧低于乌兹钢。以艾斯博特剑为代表的维京剑以锋利坚固和难以破损而著称。　　　　5：德里铁柱位于印度德里南部的清真寺内矗立着一根高7,2米的铁柱，历经1600年风吹雨打却一丝锈迹都没有，堪称世界奇迹。一般的铸铁不用说千年，几十年就完全锈坏了，即时在今天的科学也仍然没找到防止铁器生锈的良方。　　　　6：巨型石球1939年美国人乔治发现了这群位于哥斯达黎加南部的完美球形，最重一颗有16吨。公元前200-1500年前的人类从哪学来这么好的技术无人得知。科学家对他们进行测量后发现，这些石球都是用坚固的花岗岩制成，而且石球表面各点的曲率几乎完全一样，直径误差小于0.0.1，简直是非常理想的圆球。　　　　7：西汉透光镜西汉透光镜收藏于上海博物馆，是国家一级文物。透光镜在强光的照射下镜子正面的图案就会透过背面映射出来，该技术原理堪称逆天，当年某位国家总理曾亲自下令科研团队搞懂这个原理。目前透光的原理大体上是搞懂了，但是要复制这样的镜子，目前还是做不到。</w:t>
      </w:r>
    </w:p>
    <w:p>
      <w:r>
        <w:t>WXC1428</w:t>
        <w:br/>
      </w:r>
    </w:p>
    <w:p>
      <w:r>
        <w:t>原标题：沙特能源大臣：不需要美国批准就能削减石油产量【文/观察者网 王恺雯】“在能源生产问题上，我们不需要任何外国政府的批准。”尽管美国总统特朗普喊话石油输出国组织欧佩克（OPEC）成员不要减产，但很快就被沙特怼了回去。据阿拉伯新闻网站“alaraby”报道，OPEC成员国及其盟友，12月6日在维也纳召开会议，讨论大幅削减石油产量的可能性。虽然尚未达成最终协议，但沙特能源大臣法利赫（Khalidal-Falih）谈及特朗普此前的言论时表示，“轮不到美国告诉我们该怎么做”。报道截图“今日俄罗斯”（RT）报道称，过去两个月，全球油价暴跌逾30%，让石油出口国感受到相当大的压力，OPEC和其盟友希望提升油价。沙特阿拉伯此前敦促OPEC及其盟国将石油日产量至少削减130万桶，这相当于全球产量的1.3%。但这却是特朗普不愿看到的，就在维也纳会议召开前一天，特朗普在推特上表示，希望OPEC继续保持当前的原油供给，世界并不想看见更高的油价。“alaraby”指出，所有信号都表明，尽管特朗普施加了压力，但削减产量仍将进行。“100万桶的削减量是理想的，”法利赫说：“理论上每个成员都应该平等地参与进来，我认为这是个公平公正的解决方法。”不过，据消费者新闻与商业频道（CNBC）6日报道，周四的会议结束后，而要等到当地时间周五与俄罗斯等非OPEC盟国开会时再做决定。受此影响，6日纽约商品交易所2019年1月交货的轻质原油期货价格下跌1.40美元，收于每桶51.49美元，跌幅为2.65%。2019年2月交货的伦敦布伦特原油期货价格下跌1.50美元，收于每桶60.06美元，跌幅为2.44%。CNBC指出，尽管作为OPEC事实上的“领导者”，但沙特阿拉伯在带头稳定石油市场方面面临压力。OPEC的第三大产油国，伊朗并不希望受减产的影响。该国石油部长赞加内（Bijan NamdarZanganeh）表示，鉴于美国正在对伊朗实施制裁，“”但他也强调“。”另外一个重要因素就是俄罗斯，路透社援引五名未具名的代表的话说，。虽然阿曼石油及天然气部长穆罕默德表示：“我们所有人，包括俄罗斯，都认为有必要减产”，但俄罗斯能源部长诺瓦克6日也称，受寒冷天气影响，该国在冬季削减石油产量会“困难得多”。</w:t>
      </w:r>
    </w:p>
    <w:p>
      <w:r>
        <w:t>WXC1429</w:t>
        <w:br/>
      </w:r>
    </w:p>
    <w:p>
      <w:r>
        <w:t xml:space="preserve">北京时间12月6日上午，忽然有多家中国境外媒体曝出，中国电信通讯设备商华为的首席财务官（CFO）孟晚舟在加拿大被捕（华为官网声明称为暂时扣留），且美方已要求引渡。该消息一经流出即刻在中国互联网快速传播并引发舆论哗然。华为是全球第二大电信设备制造商，而孟晚舟是华为集团的后起之秀，已经在华为工作超过20年。特别是孟晚舟系华为创始人兼集团董事长任正非之女，外界普遍认为其是任正非在华为的接班人选。又一个中兴？综合目前各家媒体的消息，孟晚舟是当地时间12月1日在加拿大转机时，被官方代表美国政府暂时扣留。美方给出理由为孟晚舟“涉嫌违反美国对伊朗的贸易制裁。”中国驻加拿大使馆发表声明并抗议说，这是“严重侵犯人权的行为”。中国外交部发言人耿爽在例行记者会上称，“中方已就此案分别向加方和美方表明了严正立场，要求对方立即对拘押的理由作出澄清，立即释放被拘押的人员”。加拿大司法部发言人对媒体称，加拿大相关政府部门定于12月7日举行保释听证，因孟晚舟申请的“禁止报道令”有效，此刻无法提供更多详情。而在美国政府封杀中兴事件之前的2014年，中兴公司一位高管就曾在美国机场被扣下检查，美方从高管秘书的电脑中发现了两份中兴公司绝对不能出境的秘密文件，从而使美国获得了指证中兴公司最为重要的证据。这一事件也成为中国信息安全反面案例之一，登上了中国官媒中央电视台新闻联播。孟晚舟消息曝光后，中国舆论最直接的反应是，“华为是否是中国贸易战中的第二个中兴？”众所周知，中美贸易战开始于美国政府对于中国电信企业中兴通讯的封杀。今年4月16日，美国商务部宣布，将禁止美国企业向中国电信设备制造商中兴通讯出售任何电子技术或通讯元件。美国商务部称，该禁令是由于中兴违反了在被认定违反美国制裁伊朗相关措施后与美国政府达成的协议。美国这一禁令刚一发出，英国国家网络安全中心（NCSC）就发出建议，警告该国电信行业不要使用中兴的设备和服务。巧合的是，就在华为CFO孟晚舟被抓捕的消息刚刚流出出来，就有媒体报道，英国电信(BT)将在两年内将华为设备从其核心4G网络中剥离，以使其移动电话业务符合一项内部政策，即把这家中国公司的设备限制在电信基础设施的外围。这样的操作模式，与当时的中兴事件何其相似——都是涉嫌伊朗贸易，也都是美国盟友紧随其后形成“围猎”之势。美国针对华为采取了一系列遏制措施 （图源：VCG）“90天休战期”幻想破灭美国政府对于中兴通讯的封杀，在今年7月13日，以中兴通讯缴交14亿美元罚款及保证金后换取美国政府接触封杀令结束。华为孟晚舟被捕一事，会迎来怎样的结果？目前去推测似乎为时尚早，但是可以明确的是，美国政府对华为动手早有征兆——纽约的检察官一直在调查华为是否违反美国对伊朗的贸易制裁。今年4月，《华尔街日报》曾爆出这样的调查新闻：自2016年以来，美国政府一直在审查华为是否涉嫌违反美国出口和制裁法律，向伊朗和其他国家运送美国产品。长期以来，美国官方都给华为公开挂上“与中国政府存在关系，可能替中国政府窃取信息”的标签。虽然华为多次否认，并在2012年主动邀请美国国会来中国深圳进行实地考察。但是从2008年华为正式拓展美国市场迄今，美国政府已经叫停了华为在美国的四次重大收购交易，否决了第三大运营商Sprint给华为的60亿美元网络设备订单，阻止了美国主要运营商与华为之间的业务合作。从这个角度来说，孟晚舟遭到美国政府的抓捕并不令人意外——即便没有违反美国制裁伊朗的相关措施，美国政府总能在华为的诸多领导层中，找到某个人的某个行为作为其出手的理由。尤其是放在中美贸易战的大背景下，美国的行为显然并非偶然。华为公司于1987年在中国深圳成立，自2012年以来一直是全球最大的电信设备制造商。今年8月，华为超过美国企业苹果成为全球第二大智能手机制造商。华为的发展迅速，已经挑战了美国在5G通信时代技术话语权华为的英语声明说，提供给该公司的有关指控的信息甚少，该公司并没有意识到孟晚舟做错了什么，相信加拿大和美国的法律最终将得出公正结论。声明还说，华为一向遵守业务所在地区的法律规定。具有讽刺意味的是，就在加拿大政府遵循美国的要求抓捕孟晚舟当天（12月1日），中美元首正在借由阿根廷G20峰会的机会会面并磋商两个贸易战问题。会后两国披露，同意贸易暂时“休战”90天。对于这个90天的缓冲期，中国“亲美派”曾一度欢呼，认为美国释放了足够的善意。如今看来，这种“欢呼”为时太早。华为作为中国的一个行业支柱型企业，如果像中兴一样被美国给予“罪名”的任何惩罚，中美贸易战将如何发展？起码无法乐观。 </w:t>
      </w:r>
    </w:p>
    <w:p>
      <w:r>
        <w:t>WXC1430</w:t>
        <w:br/>
      </w:r>
    </w:p>
    <w:p>
      <w:r>
        <w:t>原标题：美媒称中国量子加密技术已经领先 美国若再等5年就太晚了 美媒称，世界上领先的科技企业都在竞相建造第一台量子计算机，它将比今天的计算机强大得多。据美国《纽约时报》网站12月5日报道，量子设备可以破解用于保护数字信息的加密，使所有的数字信息面临危险，从数十亿美元的电子商务支付，到存储在政府数据库的国家机密。有应对的办法吗？那就是依赖于物理世界相同概念的加密。正如一些科学家在研究量子计算机一样，另一些科学家也在研究量子安全技术，这种技术可以阻止这些未来机器的密码破译能力。报道称，这是一场可能影响国家安全的竞赛，尽管建造量子计算机仍是大家都在干的事情，但中国在量子加密方面已明显领先。与中国在人工智能等其他尖端技术上的做法一样，政府已经把各种量子研究列为重点。“中国对拥有这项技术有一个经过深思熟虑的战略，”邓肯·厄尔说，他曾是美国橡树岭国家实验室的研究员，现在是探索量子加密技术的Qubitekk公司的总裁兼首席技术官。“如果我们认为我们可在加入这项技术之前等个五年、十年的话，那将太晚了。”报道称，和量子计算一样，量子加密技术依赖于非常小的物体的非直觉行为。保护数据秘密的密码是通过光子发出的，光子是最小的光粒子。使用合适的设备，就很容易判断密码是否被擅自改动过，这就像是阿司匹林药瓶上的封条是否破损。如果使用得当，量子加密技术可能是牢不可破的。不能保证一个可行的量子加密网络可以在长距离上建立起来。但如果能够建立的话，中国愿意进行试验，并将政府、学术和商业资源投入其中的做法，可能会带来巨大回报。去年，中国一颗以古代哲学家墨子的名字命名的卫星，使用量子加密技术成功实现了北京与维也纳之间的视频通话。经过四年的规划和建设，北京和上海之间的专用量子通信网络也于去年投入使用。目前，量子加密只能在有限的距离内工作。北京和维也纳之间的卫星连接将这个距离扩大到了创纪录的4630英里（约合7451公里）。在地面上，使用光纤线路的最大距离大约是150英里（约合240公里）。在中国对量子加密技术的投资中，“墨子号”卫星受到的关注最多。政府出钱支持的中国科学技术大学帮助发射了“墨子号”卫星，科大也在牵头建设总长约1200英里（约合1930公里）的量子通信地面网络。光纤网络途经的安徽省和山东省政府总共为项目投资了8000万美元。这条干线正在延伸到其他城市和地区。中国的目标是，在2030年前，建成一个连接全球各地的分享量子加密密钥的网络。科大物理系教授陆朝阳说，量子通信京沪干线是一次重大的升级。“我们承认这是一个中间阶段的解决方案，”他说。“这不是最终的解决方案。但就安全而言，这已经是一个巨大的进步。”在美国，政府和业界认为量子加密不过是一项科学实验。所以，研究人员的精力一直集中在使用现有的数学来构建新的、可对抗量子计算机的加密方法。这种做法不需要新的基础设施。但现在，在中国的做法和最近的量子研究取得进展的推动下，美国有些人正在努力追赶。报道称，南加州初创企业Qubitekk正在使用量子加密技术来保护田纳西州的电网。另一家初创公司QuantumXchange正在美国东北部建设一个量子加密网络，希望为华尔街银行和其他企业提供服务。纽约州立大学斯托尼布鲁克分校的研究人员正在准备成立另一家企业。报道还称，像Qubitekk这样的小型初创企业不太可能像中国为量子加密建立基础设施那样，投入数百万美元。但许多专家认为，更重要的工作将发生在研究实验室，美国能源部正在为芝加哥的一个测试网络提供资金，该网络可能会让中国使用的系统相形见绌。美国洛斯阿拉莫斯国家实验室和橡树岭国家实验室都在与Qubitekk合作，使用量子技术保护电网。QuantumXchange正在把设备搬到哈德逊街60号，原西联电报中心所在地，现在是曼哈顿下城的一个互联网中心。QuantumXchange正在曼哈顿和纽瓦克之间建设量子加密连接，并计划把在这两个城市运营的大型银行连接起来。公司最终的希望是把这个量子加密网络延伸到整个东海岸。在像芝加哥大学这样的地方，研究人员希望再上一层楼，他们正在探索所谓的量子中继器，即能够延伸量子加密距离的设备。“我们还没有做成，”芝加哥大学教授戴维·奥沙洛姆说。“但我相信，这将在未来几年发生。”量子通信技术需要新的硬件，包括庞大的光纤网络——或许还有卫星——以及能够探测单个光子的专门设备。随着Qubitekk建设量子加密网络工作的进展，公司发现无法获得完成这项工作所需的特殊光子探测器。这家初创公司最初是从新泽西州的一家叫普林斯顿光波的小型制造商那里购买了这种仪器。但今年4月，这家美国制造商将光子探测器的业务转给了一家中国公司RMY，Qubitekk的供应链断了。RMY已经承诺向Qubitekk提供硬件，但最近通知它，由于生产问题，下一批探测器只能在明年3月后交货。报道称，欧洲的一些小公司也销售类似的探测器，而且全球各地的实验室正在开发一种更先进的仪器。但就目前而言，这种探测器的供应很有限，尤其是在美国。</w:t>
      </w:r>
    </w:p>
    <w:p>
      <w:r>
        <w:t>WXC1431</w:t>
        <w:br/>
      </w:r>
    </w:p>
    <w:p>
      <w:r>
        <w:t xml:space="preserve">　　【环球网综合报道】6日，一名任职于韩国《SPOTV》进行播报的体育解说主播赵贤日(音译)在播报NBA赛事时被发现一边流着鼻血一边解说。　　台媒7日援引国《中央日报》消息，赵贤日在节目中主要担任赛事解说员，他在转播这场NBA球赛时，镜头突然拍到他留下鼻血。　　赵贤日一开始还未意识到自己流鼻血，过了一阵子后，他下意识抹了鼻子，才发现出了大事。但导播并未喊停，赵贤日坚持下去，还若无其事地继续转播，并跟另一位主播照常对答。随后身旁的主播发现赵贤日不对劲，也瞬间露出了惊讶的神色。　　赵贤日流鼻血，立刻引来粉丝们关心，怀疑他是不是超出工时、被公司压榨。　　对此，赵贤日发表声明感谢粉丝们关心，也宣称自己的健康状况没有问题，也没有被公司虐待。之后赵贤日接受媒体访问时也表示，自己出生以来第一次这样流鼻血，他自己也吓到，也许健康真的出状况。而制作单位也强调，公司方面有遵守劳基法，绝对没有超出工时，请粉丝们不要担心。</w:t>
      </w:r>
    </w:p>
    <w:p>
      <w:r>
        <w:t>WXC1432</w:t>
        <w:br/>
      </w:r>
    </w:p>
    <w:p>
      <w:r>
        <w:t>原标题:全国糖尿病地图来了！这些地区糖尿病高发，竟与当地人的吃有关中国糖尿病人数全球第一！据国际糖尿病联盟最新数据，2017年全球约4.25亿成人患糖尿病，中国占1.14亿。意味着全世界超1/4的糖友来自中国！而这1.14亿人口，又分布在祖国各地……我国糖尿病患病率基本上呈“北高南低、东高西低”的分布特征。东北、西北地区，以及经济发达地区，糖友往往相对较多。 而大数据发现，一些省份的饮食喜好或与糖尿病有着千丝万缕的关系！中国工程院院士、上海交通大学医学院附属瑞金医院副院长宁光在2018年中华医学会糖尿病学分会(CDS)第二十二次全国学术会议上，分享了自己带领团队利用大数据分析建立的“国人饮食行为图谱”，发现：▼ 煎炸食品、烧烤食品倾向与糖尿病患病率、高血压患病率及BMI（体质指数）正相关；▼ 甜食与糖尿病患病率正相关；▼辣口味食品倾向于糖尿病患病率负相关。煎炸食品、烧烤食品倾向与糖尿病患病率、高血压患病率及BMI（体质指数）正相关。可以简单理解为爱吃煎炸、烧烤的人，患上糖尿病的风险更高。而高纬度地区居民倾向于食用煎炸食品，尤其是冬季寒冷地区的居民喜欢煎炸食品，如东北和华北地区。图中红色越深，表示越倾向于煎炸或烧烤口味↓↓↓煎炸、烧烤食品往往油脂较多，一般植物性油脂经过长时间的加热后，其中一部分不饱和脂肪会变成饱和脂肪，不仅吃多了对血管不利，而且吃多了也容易发胖。而据世界卫生组织估计，肥胖者发生2型糖尿病的危险性是正常人的3倍，约50%的肥胖者将来会患上糖尿病，而80%的2型糖尿病患者在确诊时超重或肥胖。而且很多人都喜欢半夜“撸串”，几个人围一桌吃点烧烤，喝点小酒，然而，夜宵过后直接睡眠，身体消耗热量少，就容易囤积脂肪。美国宾夕法尼亚大学佩雷尔曼医学院研究显示，与晚7点前吃晚餐相比，晚11点吃夜宵会让身体存储更多脂肪。然而相反的是，美国研究者发现，坚持吃煮、炖、蒸食物，不食用烧烤、煎炸或烘烤食物，糖尿病前期人群的胰岛素抗性能得到显著改善。甜食与糖尿病患病率正相关。可以简单理解为贪吃甜食的人，患糖尿病的风险更高。而据数据统计，烧烤食品和甜食在经济发达地区更受欢迎；夏事炎热地区的居民喜欢甜食，但是不喜欢辣食品。比如上海、江浙一带菜品相对偏甜。糖可快速提供能量，但超量也相对易形成脂肪。研究表明，肥胖、龋齿甚至糖尿病人的增多确实与糖的经常超量摄入有正相关的影响。果脯、甜点、肉铺、红烧菜品、糖果、果酱、果冻、蜜饯、雪糕、冰淇淋、含糖饮料……都是含糖大户。就拿甜饮料来说，其与糖尿病的相关报道并不少见。过多的甜饮料是“棺材盖儿上的另一枚钉子”，虽然摄入过多糖分不会直接导致糖尿病，不过，它会让人长期处于高血糖状态，给我们的胰腺系统造成很大负担，哪天胰腺一旦累了，无法分泌胰岛素，就会诱发糖尿病。而且饮料里的高糖分还不耽误长肉，超重、肥胖都找上来了。辣口味食品倾向于糖尿病患病率负相关。可以简单理解为爱吃辣的人，倾向于糖尿病患病率低。高海拔地区居民喜欢麻辣食品，但是不喜欢烧烤食品和甜食。一般喜辣地区多分布在西南及西北地区。图中红色越深，表示越倾向于辣口味。西藏、湖南、青海、陕西、重庆、四川等都是比较喜辣的地区↓↓↓宁光院士在采访中强调“我不是让大家去吃辣，但从研究中来看，麻辣在一定程度上能够起到预防糖尿病的作用。”小编猜测，也许与喜欢吃辣的地方，不太喜欢吃甜食和烧烤也有关系。总之，一句话就是说，“适当吃辣，少油炸”！当然糖尿病不仅与吃有关，它更是一种生活病！养成良好的生活习惯，才能远离糖尿病！达到一定强度的运动对成年人预防糖尿病会有很大的帮助。如果要达到预防糖尿病的效果，一周最好达到150分钟的中等强度运动。最好再每周增加两次阻力运动，即举哑铃、做拉力器运动等健身器械运动。只有配合这样的运动才能增加肌肉能量，真正做到预防糖尿病。比如，复旦大学附属华山医院内分泌科副主任医师吴晞医生在平时都会佩戴智能运动手环，记录一下每天走的步数。复旦大学附属华山医院内分泌科副主任医师吴晞医生认为，日常还要关注自己的腰围和体重，这能起到对糖尿病的预警作用。脂肪多分布在腰、腹等部位的肥胖者，这些人要格外当心糖尿病的造访。可以关注一下自己的腰臀比，腰臀比是预测肥胖的一项指标，比值越小越健康。一般女性比例值在0.85以下，男性0.9以下，都属于健康范围。但当比值大于1时，罹患糖尿病的风险会明显增大。预防糖尿病，控制每天的总热量是关键，还有要限制高糖食品、高油食品等垃圾食品。中国人主食已经吃得过多了，要注重吃全谷物、豆类食品。多吃一些天然谷物，少吃一些加工食品。北京朝阳医院西院内分泌科主任高珊说：“平时我在家里做饭时会在大米中加一些谷物，粥里加入芸豆等豆类，吃这些食物还是非常有营养的。我很在意自己的饮食，会严格控制每天的热量摄入。”精神因素主要影响人体的内分泌、神经系统，所以，中医认为长期精神刺激可以导致气机郁结。糖尿病是内分泌失调导致的代谢病，内分泌——免疫——神经网络系统发生了变化会导致胰腺功能损害，劳心劳神损坏了我们的神经、内分泌、免疫系统，也会引起代谢问题。</w:t>
      </w:r>
    </w:p>
    <w:p>
      <w:r>
        <w:t>WXC1433</w:t>
        <w:br/>
      </w:r>
    </w:p>
    <w:p>
      <w:r>
        <w:t>原标题：微信“美女医生”推荐切包皮，男子手术台上被加项目花8万多29岁河北唐山男子辛余（化名）刷光他的信用卡，又从公司借了4万多，至今还欠医院2万余元费用。日前，辛余向澎湃质量报告栏目反映，11月28日，他通过微信“附近人”功能添加了一位“美女医生”，被推荐在唐山一家名为“唐山现代医院”的民营医院做包皮环切手术，原本手术费用仅约800元。辛余没想到的是，在手术过程中，该院医生称其还有三处“囊肿”，又额外添加治疗项目，共计收费8万多。事后，辛余前往石家庄一家公立医院检查身体，咨询得知包皮环切手术在这家公立医院收费不超过3000元，且该公立医院泌尿外科的医生告诉他，“显微镜病灶清除术”和“无张力筋膜修补术”收费这么高有夸大的嫌疑。12月5日，一位自称是“唐山现代医院”的汪姓医生回应澎湃新闻，称微信上的“美女医生”并非医院医生，只是一名“咨询”人员。该汪姓医生称，当时在手术中，他们发现辛余有三处“囊肿”，在患者知情情况下，做了收费比较高的“显微镜病灶清除术”和“无张力筋膜修补术”。但该汪姓医生拒绝提供三处“囊肿”的相关检查影像病例报告。6日，澎湃新闻将该情况向唐山市卫生和计划生育委员会反映，该委科教宣传处一名工作人员在了解情况后表示会进行调查。截至发稿，澎湃新闻尚未获得进一步回复。其中一张收费票据本文图均为受访者供图11月28日，辛余通过微信“附近人”功能添加了一名为“王雪”的年轻女士，朋友圈图片显示对方很靓丽。“打算和对方聊聊天，看能否处个对象。”辛余称。辛余称，聊天中，“王雪”自称是“唐山现代医院”医生，“她推荐我去做割包皮手术，说有优惠，前后不到800元就能搞定”。翌日，辛余前往该医院，两位医生为其实施了手术。辛余称，手术进行中，他躺在手术台上，一名医生突然告诉他阴茎包皮下部位有3处地方化脓感染，需要做“显微镜病灶清除术”。“他指给我看，我没看清楚，一晃而过就让我躺下。”辛余称，当时听到有问题也比较着急，就没注意对方所说的价钱。之后医生又告诉他，这三处地方还需做“筋膜修补手术”，最后又做了一个“系带松解手术”。辛余提供的其中一张收费收据显示，此次在唐山现代医院诊疗中共8项收费项目，总计51240.5元。其中，“显微镜病灶清除术”单价8760元，做了3次，共26289元；“无张力筋膜修补术”单价6800元，做了3次，共20400元。做完手术后，辛余才得知总费用达51930元。由于没带那么多钱，交了一部分钱后，医院让他打了一张45740.5元的“暂缓缴费申请单”。在这些费用中，“现代包皮环切术”实际收费仅为580元。手术次日，该医院又为辛余进行了DSP半导体激光、科特治疗（低频）等项目治疗，费用3万余元。辛余称，他刷光了信用卡，又从公司领导借了钱，还欠23000元，只好给医院打了一张欠条。辛余称，整个治疗过程中，“王雪”没有出示过其“医生”相关证件，在医院也没有见到她。暂缓缴费申请单此前，辛余通过微信附近人添加的疑似“王雪”的另一个微信账号显示“该账号异常”，“王雪”让当事人加新号。12月4日，澎湃新闻记者匿名与“王雪”的新号通过微信联系，简单聊了几句，对方便自称是“唐山现代医院”主任医师助理，亦推荐记者前往该院做包皮环切手术，称手术只需700-800元，不会乱收费。但“王雪”拒绝出示其相关执业证件，称“如果打算做（包皮环切手术）的话，可以帮忙预约”。次日，得知澎湃新闻记者未去其医院做包皮环切手术，便将记者微信拉黑，电话拒接。澎湃新闻记者更换微信账号再次添加“王雪”微信时，对方变警惕，还未说几句话便拉黑。12月6日，辛余前往石家庄一家公立医院检查咨询，得知包皮环切手术在该公立医院收费不到3000元，且该公立医院泌尿外科的医生告诉他，“显微镜病灶清除术”和“无张力筋膜修补术”收费这么高有夸大的嫌疑，根据辛余的病情，不会产生如此高的治疗费用。此前一天，一位自称是“唐山现代医院”的汪姓医生回应澎湃新闻，称微信上的“美女医生”并非医院医生，只是一名“咨询”人员。“价钱物价局有规定，不是我们定的。”该汪姓医生称，当时是在手术过程中，他们发现辛余有三处“囊肿”，在患者知情情况下，做了收费比较高的“显微镜病灶清除术”和“无张力筋膜修补术”。在澎湃新闻的追问下，该汪姓医生拒绝提供辛余该三处“囊肿”的相关检查影像病例报告，称该三处“囊肿”给辛余看了，“他不信让他来看资料”，并质问“你们想干什么”。6日上午，唐山市物价局一名工作人员表示，私立医疗机构的价格以前是备案的，之后放开了，由市场调节。随后，澎湃新闻将该情况反映至唐山市卫生和计划生育委员会，该委科教宣传处一名工作人员在了解情况后表示会进行调查。针对辛余的遭遇，湖南金州律师事务所律师邢鑫向澎湃新闻分析认为，辛余遇到的极有可能是医托，医托不仅扰乱的正常的市场秩序，严重的还会对患者的病情造成延误或者不正确的治疗，导致患者受到经济和生命健康的威胁。唐山现代医院的工商资料显示，该医院成立于2015年10月29日，属于个人独资企业，投资人仅一人，名叫许国腾。通过网络搜索，唐山现代医院存在多个域名的官方网站。其中一个网站宣称“已造福10万余例男性患者”，“严格执行唐山市物价局标准收费，对多种检查和治疗费用进行限价公示”。澎湃新闻注意到，网上曾有部分网友发帖称，在该医院治疗被骗。其中一篇帖子中，作者声称“到唐山现代医院做婚前检查，医生称有前列腺炎，精子没用，在该院治疗了两次，就花了7000多元，换一家医院检查，则显示一切正常”。对此，该医院官网还发布了两篇声明，称是“网络恶意抹黑事件”。和辛余一样，今年已有多起男科治疗“美女推荐”“术中加项目或钱”投诉，涉事医院均为民营医院。辽沈晚报等媒体报道，今年10月25日，在甘肃旅游的姚先生在兰州现代男科医院做包皮切割手术，原本538元的手术费，却在手术过程中遭遇强加项目收费。据报道，姚先生正在接受包皮环切手术，医生称其手术部位有炎症（淋巴管炎）要清理，还有神经暴露在外面需要修复，不赶紧做手术以后会遗留很多问题，然后停止手术，让姚先生再缴纳15300元手术费才能继续，让拖着伤口下楼去缴费。姚先生在局部麻醉状态下缴费12000元，术后又从网上借贷3300元缴费。今年7月，澎湃新闻曾报道一则与辛余遭遇类似的案例。今年5月，一名自称“刘婷”的女子通过微信搜索“附近的人”加武洪（化名）为好友。两人在线上聊了一个月后，“刘婷”表示愿意和武洪“交往”，但强调另一半得身体健康，以此要求武洪去她工作的医院昆明军都339医院做个体检。体检过后，昆明军都339医院以武洪前列腺排毒为由，陆续为其做了十几次治疗。武洪提供的票据显示，治疗从6月16日持续至7月6日，平均一到两天一次，每次花费约1700元，共计2.3万元左右。据经济参考报8月3日报道，长沙市工商部门接媒体和群众举报，一家名为“湖南男博医疗集团”的公司诱骗患者就医，这家公司组建新媒体咨询顾问组，让咨询顾问加患者为微信好友，通过聊天等方式，诱骗患者到长沙、衡阳、永州的医院看病。该案例中，所谓的“咨询顾问”将自己的微信头像换成美艳动人的美女头像，并在微信聊天中挑逗男性，嘘寒问暖，以“交男女朋友”等诱骗男性前往就医，做一些没有必要做的手术治疗，赚取医疗费用。在今年7月，遵义市公安局红花岗分局就打掉了一个组织严密、利益链条清晰，以民营医院、下属“医托”部门共同实施诈骗的犯罪团伙。该团伙同样以“对不特定人员添加聊天诱导无辜群众前往医院就诊，并在就诊过程中通过虚构病情、夸大病情、过度治疗等方式骗取群众钱财”。</w:t>
      </w:r>
    </w:p>
    <w:p>
      <w:r>
        <w:t>WXC1434</w:t>
        <w:br/>
      </w:r>
    </w:p>
    <w:p>
      <w:r>
        <w:t>【文/观察者网徐乾昂】12月6日，瑞典通信巨头爱立信（Ericsson）系统出现软件故障，一度导致全球11国部分通讯网络出现瘫痪，受影响的通讯商包括日本软银（Softbank）、英国O2等。日本更是出现久违的“公共电话亭前排长队”的情况。来源：NHK当天晚间，事态得到初步控制，爱立信方面发布道歉声明，称此次事故的根本原因是“证书过期”。然而此事并没有结束。“瘫痪事件”离软银电信业务登陆东京证券交易所只有不到两周时间，这笔号称“日本史上最大规模”的IPO已经受到影响。同时，爱立信也是华为公司的竞争对手，前者已经明确表示将进军5G市场。观察者网注意到，“瘫痪事件”前一日，英国宣布将华为剔除出5G竞标名单；事件发生后，又有消息称日本也有类似计划。日本电话亭前排出长队，爱立信道歉据《日本经济新闻》、NHK新闻网6日消息，日本软银集团大规模通讯瘫痪事故发生在当天下午1点39分，包括东京、大阪、宫城县、福冈县等地的手机用户均出现“信号不好”或“圈外（无信号）”的情况。受影响范围 资料图由于出现通信障碍，软银公司在各地的门店里都出现了很多前来咨询的用户。同时，不少用户不得不在共用电话前排起了长队。有人在推特上调侃，上一次用公用电话还是在10年前。对此，有日媒干脆发文介绍公用电话的使用说明。软银随后发布声明，通讯业务预计在下午6点开始恢复。声明指出，这起事故是因为爱立信4G网络交换出现故障导致。当天，爱立信的另一大客户、英国第二大通讯商O2也出现类似问题，用户通讯中断时长达12个小时之久。O2位于西班牙的母公司Telefonica随后表示，“爱立信承诺7日上午通讯就会全面恢复。”当晚，爱立信方面发布声明，为此次事件道歉，“我们不仅向客户道歉，也向客户的客户道歉。”爱立信指出，初步分析表明，受影响客户安装的软件版本中的过期证书是此次事件的原因，大多数受影响客户的网络服务当天已成功恢复，公司正在与其余客户展开密切合作。软银股大跌，日本史上最大IPO受到影响受此事影响，软银股票昨日一度大跌6%，7日跌幅扩大，盘中一度重挫7.5%。《日本经济新闻》指出，6日恰逢“华为事件”持续发酵之际，暗示软银股票大跌背后可能有诸多因素。值得注意的是，“瘫痪事件”正好发生在软银IPO的“节骨眼”上。11月12日，软银电信业务IPO获批，融资约210亿美元，将于12月19日在东京证券交易所上市。若成功上市，这不仅将是日本史上最大规模的IPO，同时也是软银（作为一家移动电话网络供应商）转型科技投资公司的契机。而据彭博社6日报道，消息人士透露，软银移动部门IPO认购规模已达到2.65万亿日元（约235亿美元），3天后（12月10日）将确认新股最终发行价格。在这个时间节点上遭遇“瘫痪事件”，软银集团今天（7日）将和野村控股、瑞穗银行、高盛集团三方分别举行三场电话会议，就昨日电信服务大规模宕机一事进行沟通。消息人士称，软银此举是为了“稳定军心”。5G战场，爱立信欲卷土重来，日英被曝“剔除华为”爱立信曾经是全球最大的移动通信设备供应商，但已被华为和芬兰的诺基亚所取代。目前排名前四的移动通讯设备供应商分别是华为、诺基亚、爱立信和中兴。对于未来的5G之争，爱立信似乎有“东山再起”之势。在9月举行的“2018年中国国际信息通信展览会”上，爱立信方面称公司目前已在全球范围内经获得7个5G商用合同。另一方面，据香港《南华早报》12月6日报道，华为已和葡萄牙最大电信运营商Altice签署一份合同，为后者提供网络升级的设备和软件，以在2019年实现支持商用5G标准。这是华为获得第23家全球网络客户。早前，部分西方国家以“国土安全”为由，对华为进行“围堵”。英国电信集团（BT）5日被曝已将华为排除出其核心5G网络设备供应合同的竞标名单。BT还将在两年内移除核心4G网络中的华为设备。消息传出后，次日，英国爆发“瘫痪事件”。日本方面，虽然软银和华为在5G上有合作，但今天路透社称，日本政府计划将华为、中兴排除出政府采购清单。对此，外交部7日回应：我们对有关报道表示严重关切。中国政府一贯鼓励中国企业按照市场原则和国际规则，在遵守当地法律的基础上开展对外友好合作。中日经贸合作本质是互利共赢的，华为和中兴公司长期在在日本合法经营。我们希望日方为中国企业在日运营提供公平的竞争环境，不要做有损双方互信和友好合作的事情。</w:t>
      </w:r>
    </w:p>
    <w:p>
      <w:r>
        <w:t>WXC1435</w:t>
        <w:br/>
      </w:r>
    </w:p>
    <w:p>
      <w:r>
        <w:t xml:space="preserve"> </w:t>
      </w:r>
    </w:p>
    <w:p>
      <w:r>
        <w:t>WXC1436</w:t>
        <w:br/>
      </w:r>
    </w:p>
    <w:p>
      <w:r>
        <w:t>原标题：2018年12月7日外交部发言人耿爽主持例行记者会一、12月10日，国家副主席王岐山将应邀出席在广州举行的“2018从都国际论坛”开幕式。“从都国际论坛”由中国人民对外友好协会与澳大利亚—中国友好交流协会于2014年共同创办，是促进中外友好交往的重要平台，迄今已举办四届。“2018从都国际论坛”将于12月9日至12日举行，主题为“改革开放与合作共赢”，届时将邀请多位外国前政要和国际组织前负责人以及知名专家学者、商界领袖等各界人士参加。二、应国务委员兼外交部长王毅邀请，哥伦比亚共和国外交部长特鲁希略将于12月12日至15日对中国进行正式访问。特鲁希略外长访华是今年中哥政府间重要交往安排之一，也是哥新政府上台后两国首次政治层面接触。访问期间，国家副主席王岐山将礼节性会见特鲁希略外长，王毅国务委员兼外长将同他举行两国外交部第九次政治磋商。双方将就新时期中哥关系发展及共同关心的其他问题深入交换意见。相信此访有助于增进双方政治互信，规划好下阶段两国关系发展路线图，推动中哥关系向更高水平发展。哥伦比亚是拉美重要国家，中方高度重视中哥关系发展。近年来，中哥关系发展良好，双方政治互信日益牢固，务实合作成果丰硕，中哥友好已成为两国各界的共识。哥新政府高度重视对华关系，中方对此表示赞赏，愿同哥方共同努力，深化两国各领域交流合作，携手共建“一带一路”，推动中哥关系和中拉整体合作齐头并进，共同打造中拉命运共同体。答：我刚才已经说过了，中方在得知有关情况后，第一时间对当事人提供领事协助，并向加方和美方提出严正交涉，表明中方的严正立场，要求对方立即对拘押理由作出澄清，立即释放被拘押人员，切实保障当事人的合法、正当权益。至于第二个问题，中方一向依法保护外国公民在华合法权益。当然，他们在华期间也应遵守中国的法律法规。答：我们对有关报道表示严重关切。中国政府一贯鼓励中国企业按照市场原则和国际规则、在遵守当地法律的基础上开展对外投资合作。中日经贸合作本质是互利共赢的。华为和中兴公司长期在日本合法经营。希望日方为中国企业在日运营提供公平竞争环境，不要做有损双方互信与合作的事。答：应国家主席习近平邀请，厄瓜多尔总统莫雷诺将于12月11日至13日对我国进行国事访问。其间，习近平主席将为莫雷诺总统举行欢迎仪式和欢迎宴会，主持正式会谈并共同出席签字仪式，李克强总理和栗战书委员长将分别会见。双方将就中厄关系和共同关心的问题深入交换意见。莫雷诺总统还将出席中国—厄瓜多尔经贸合作论坛等活动。双方有关部门和企业就访问成果进行了多轮沟通，目前正在敲定最后细节。我们将适时公布。中方相信，此访将进一步增进双方政治互信，深化两国各领域互利友好合作，推动中厄全面战略伙伴关系迈上新台阶、开辟新前景。厄瓜多尔是中国在拉美的全面战略伙伴和重要务实合作对象。近年来，中厄关系发展良好，各领域合作成果丰硕，传统友谊不断加深。我们高兴地看到，包括厄瓜多尔在内越来越多拉美国家积极响应中方“一带一路”倡议。此访期间，双方将签署共建“一带一路”谅解备忘录，这将给中厄务实合作提供更多机遇，打开新空间。中方高度重视对厄关系，愿同厄方一道，把握机遇，深挖潜力，推动中厄全面战略伙伴关系持续稳定发展。答：今天上午，国务委员兼外交部长王毅同朝鲜劳动党中央政治局委员、外相李勇浩举行了会谈，中方很快就会发消息，这里我可以先作一个简要介绍。王毅国务委员在会谈中表示，今年习近平总书记同金正恩委员长三次重要会晤，达成一系列重要共识，推动两国关系进入新的历史阶段。中方愿同朝方一道，按照两党、两国最高领导人的重要共识和两国人民的共同意愿，推动中朝关系实现更大发展。王毅国务委员还表示，当前朝鲜半岛总体延续缓和势头，中朝双方要继续推动半岛形势沿着无核化大方向积极发展。中方希望朝美双方保持对话，平衡解决彼此关切，实现朝美联合声明确定的目标。中方也支持北南双方加强交流互动，推进和解合作。李勇浩外相表示，今年金正恩委员长三次访华，同习近平总书记就发展好两党、两国关系达成高度一致。朝中外交部门落实两国最高领导人重要共识取得积极进展。明年是朝中建交70周年。双方要共同办好庆祝活动，深化传统友谊，加强各领域交往与合作，推动朝中关系迈向更高水平。李勇浩外相还表示，朝方致力于实现半岛无核化，维护半岛和平稳定的立场没有变化，希望朝美间能够建立必要的互信，切实相向而行。朝方高度评价中方根据半岛形势变化为推进半岛问题政治解决作出的积极努力，愿继续与中方保持沟通协调，共同维护好半岛及本地区的稳定与发展。关于你关心的中国领导人会见李勇浩外相的有关情况，据我了解，会见就在今天下午，结束后很快就会发消息。答：我昨天已经回答过类似的问题，在这里我无意讨论关于此案的具体细节。但我可以告诉你，中方在得知相关情况后，第一时间向当事人提供了领事协助，并向加方和美方提出严正交涉，表明中方的严正立场，要求对方立即对拘押理由作出澄清，立即释放被拘押人员，切实保障当事人的合法、正当权益。答：关于第一个问题，我刚才已经说过了，中方在第一时间向加方和美方提出严正交涉，表明中方的严正立场，我不再重复。我可以告诉你的是，迄今为止，不论加方还是美方，都未向中方提供任何当事人违反两国法律的证据。关于第二个问题，刚才我在回答记者提问时说过，中方一向依法保护外国公民在华合法权益。当然，他们在华期间也应遵守中国的法律法规。答：我昨天在回答有关问题时已经说过，我在这里无法讨论关于此案的具体细节。但有一点我可以明确告诉你，根据《中华人民共和国国籍法》，孟晚舟是中国公民。</w:t>
      </w:r>
    </w:p>
    <w:p>
      <w:r>
        <w:t>WXC1437</w:t>
        <w:br/>
      </w:r>
    </w:p>
    <w:p>
      <w:r>
        <w:t xml:space="preserve">图片版权 AFP上周六，在南美洲阿根廷首都布宜诺斯艾利斯出席G20峰会的习近平与特朗普共进晚餐。两个半小时的交流后，两人敲定中美贸易战暂时停火，以及接下来90天的谈判期限。就在同一天，在北美洲的加拿大城市温哥华，总部设在深圳的世界最大电信设备制造商华为公司首席财务官（CFO）孟晚舟在转机时被当地警方逮捕。加拿大警察称，美国当局正在寻求引渡这位华为创始人千金。24小时之内，发生了两件对中美关系意义重大却又意味不同的事情，其中的信号耐人寻味。华为CFO孟晚舟加拿大被捕 美国寻求引渡 华为被视作中国崛起缩影 任正非之女被捕激怒北京 暴露中美分歧 华为高管：我们太有竞争力 让美国害怕有分析人士认为，孟晚舟在中美90天谈判开始之际被扣押，从中可以看出美国在谈判中的重点关切，也显示出中美两国间存在的根本分歧。凯源资本董事总经理陆修泉（BrockSilvers）在接受BBC中文采访时表示，孟晚舟被捕可以视作美国对技术问题关切的再一次体现。他认为，技术一直是美国的最大担忧，贸易问题是其次；而中国过去一直希望通过在贸易上展现灵活性换取美国在技术问题上的让步。如果G20峰会后的停火让中国人以为自己的战略奏效了，那么孟晚舟被捕或许会让北京感到困惑。对比G20峰会后中国舆论的乐观，现在中国各方的言辞似乎激烈了不少。中国外交部要求加拿大和美国立即对羁押孟晚舟的理由作出澄清，同时将其立即释放；代表官方的《人民日报》海外版微信公众号侠客岛发表文章表示，今后美国在一些事情上的举动可能会更加霸道、不可理喻，中国对美国政府的任何承诺都要谨慎对待，做两手准备；《人民日报》旗下的《环球时报》总编辑胡锡进则发布微博称，美国在市场上打不垮华为，请不要采取卑鄙的流氓手段。BBC驻上海记者白洛宾（RobinBrant）在节目中也提到，孟晚舟被捕并非针对个人或个别公司，而是美国司法部门向中国作出的咄咄逼人的举动。这一举动显示出美中两国在贸易问题上的意见分歧，且特朗普政府已不想继续容忍他们所认为的违反对伊朗制裁的行为。冲击华为与中国5G华为是中国最成功的公司之一，对外界一向极为神秘。在创始人任正非的带领下，华为跻身全球最大的电信设备和服务提供商行列，最近还超越苹果，成为仅次于三星的第二大智能手机制造商。孟晚舟是华为创始人任正非的大女儿。孟晚舟是任正非的大女儿，由于她已申请报道禁止令，因此被捕原因及其他细节无法公开。与此同时，许多信息指出，美国正对华为是否违反对伊朗制裁条款进行调查。华为发布声明则称，并不知晓孟女士有任何不当行为。外界对这起事件对华为会产生何种影响众说纷纭。许多人联想到另一中国电信巨头中兴（ZTE）在中美贸易战中的命运。由于违反美国对伊朗及朝鲜的制裁条例，以及执行与美国的和解协议时说谎，中兴被美当局处以14亿美元重罚。在此之前，华为的海外事业已遭遇不少波折。澳大利亚与新西兰已先后宣布禁止华为参与该国5G网络基础设施建设，英国电信（BT）也表示不会在该公司的核心5G基建建设中使用华为设备。有报道称，美国一直在说服盟国警惕华为。5G被视作下一代移动通信技术，其随之而来的巨大经济利益使得中美在这方面竞争已久。陆修泉对BBC中文称，之前他国对华为的抵制势头已在增长，孟的被捕会使得这股趋势继续增强。针对华为的一系列指控再次显示了美国对这场比拼获胜的信心。而无论对孟的指控是否属实，华为在中国之外的业务应该都会受到影响。据白洛宾观察， 华为代表中国推动经济发展野心的一大支柱，美国清楚华为对于中国的重要性，如果指控为真，对华为的前景将是巨大打击。贸易谈判与中美关系2018年G20峰会上，特朗普与习近平共进晚餐。孟的扣押对贸易谈判不是个好兆头，陆修泉称。在他看来，中美两国处理技术与贸易问题时的策略交锋时就好像无法穿透的盾碰上可以刺穿一切的矛，而这种处理方式本身便是矛盾。他判断孟晚舟被扣押预示着，接下来的90天或将不太稳定。独立学者邓聿文也认为，孟晚舟的被捕为中美达成协议增加了很大变数。他预计此事将增强中国国内民族主义和军方等保守势力的力量，甚至可能将大批立场模糊的人推向保守阵营。特朗普选择此时打华为牌，虽使美国短期赢得优势，但中长期绝对是失大于得，是一种短视行为，对中美都有害，他说。也有专家对此事与贸易战的关系持谨慎态度。香港岭南大学亚太研究中心主任张泊汇认为，目前尚不清楚美国请求加方逮捕孟的理由是否充分，尽管孟晚舟被捕，他对90天谈判后中美达成协议的前景仍保持乐观。他向BBC中文解释称，目前的消息来看，美国没有提及中国制造2025及中国产业政策问题这些据称中国不接受的问题，只是讨论美国公司在中国的市场准入、强制技术转让及知识产权等中国表示愿意讨论的问题，因此他对达成协议表示乐观。北京时间7日早上，特朗普发推转述中国声明称，中美双方目前沟通顺畅、合作良好，对90天内达成协议充满信心。但张泊汇也指出，孟晚舟被捕反应出，中美未来的战略竞争将围绕技术为主开展，这将对两国的长期权力平衡起决定性作用。 </w:t>
      </w:r>
    </w:p>
    <w:p>
      <w:r>
        <w:t>WXC1438</w:t>
        <w:br/>
      </w:r>
    </w:p>
    <w:p>
      <w:r>
        <w:br/>
        <w:t xml:space="preserve">    </w:t>
        <w:tab/>
        <w:t xml:space="preserve">    </w:t>
        <w:tab/>
        <w:t>北京青年报北京头条客户端12月7日消息，华为董事会日前内部通报，经公司常务董事会讨论，决定由梁华暂时代行集团CFO的职责。本决定于发布之日生效。该文由华为轮值董事长郭平签发。现任董事长梁华曾担任公司CFO。官网资料显示，梁华1995年加入华为，历任公司供应链总裁、公司CFO、流程与IT管理部总裁、全球技术服务部总裁、首席供应官、审计委员会主任、监事会主席等职务。现任公司董事长。不过，截止发稿，华为官方尚未对此作出回应。</w:t>
        <w:br/>
        <w:t xml:space="preserve">    </w:t>
        <w:tab/>
        <w:t xml:space="preserve">    </w:t>
      </w:r>
    </w:p>
    <w:p>
      <w:r>
        <w:t>WXC1439</w:t>
        <w:br/>
      </w:r>
    </w:p>
    <w:p>
      <w:r>
        <w:t xml:space="preserve">　　　　12月7日晚，有网友晒出马蓉被打后的照片，并质问“脸都要毁容了王宝强不吃牢饭的话法律何在”。　　　　照片中，马蓉的脸部、背部都有较大面积的淤青。　　　　马蓉脸部伤势。　　　　网友原文：“那些说着轻松话的人，你们看看马蓉的伤远比她之前网上发的严重，你们还骂她摆拍？妇女儿童有保护法，请问:法在哪里？当着警察面也被打成这样，脸都要毁容了王宝强不吃牢饭的话法律何在，人权何在……​​​​”</w:t>
      </w:r>
    </w:p>
    <w:p>
      <w:r>
        <w:t>WXC1440</w:t>
        <w:br/>
      </w:r>
    </w:p>
    <w:p>
      <w:r>
        <w:br/>
        <w:t xml:space="preserve">    </w:t>
        <w:tab/>
        <w:t xml:space="preserve">    </w:t>
        <w:tab/>
        <w:t>美国有线电视新闻网7日报道称，现任美国白宫幕僚长约翰·凯利预计将在未来几天内宣布辞职。据报道，凯利任职17个月以来，他与美国总统特朗普的关系陷入僵局。虽然特朗普曾在几个月前表示，希望凯利能够再任职两年，但最近这些天，双方都没有再作出任何表态。此外，特朗普也在讨论替代人选，美媒认为，最有可能成为替代者的是美国副总统迈克·彭斯的参谋长尼克·艾尔斯（NickAyers）。据了解，今年以来，多次有外媒报道称“凯利可能辞职”。今年7月，美国《国会山报》称，特朗普前竞选助手山姆·纳伯格在接受微软全国有线广播电视公司的采访时说，“如果约翰·凯利今年夏天离职，那前白宫通讯联络办公室主任希克斯可能回到白宫工作。”言外之意，凯利很可能在年内宣布辞职。美国《新闻周刊》6月28日也曾报道称，凯利最早将在7月初的第一周结束在特朗普政府“焦头烂额”的日子。</w:t>
        <w:br/>
        <w:t xml:space="preserve">    </w:t>
        <w:tab/>
        <w:t xml:space="preserve">    </w:t>
      </w:r>
    </w:p>
    <w:p>
      <w:r>
        <w:t>WXC1441</w:t>
        <w:br/>
      </w:r>
    </w:p>
    <w:p>
      <w:r>
        <w:br/>
        <w:t xml:space="preserve">    </w:t>
        <w:tab/>
        <w:t xml:space="preserve">    </w:t>
        <w:tab/>
        <w:t>华为创办人任正非长女、副董事长兼首席财务官孟晚舟，被指涉嫌违反美国对伊朗制裁措施，上周六（1日）在加拿大被捕，路透社引述知情人士透露，华为涉嫌利用汇丰控股的全球银行系统，与伊朗进行非法交易，企图避开美国对伊朗制裁计划。《华尔街日报》则引述知情人士指，一名负责汇丰合规程序的监察人员，发现华为公司帐目中有可疑交易，遂通知联邦检察官。报道指，汇丰是华为公司生意往来的其中一间银行，但不是调查目标。汇控发言人拒绝评论消息。另一方面，孟晚舟被捕当日，正值中美两国领袖在阿根廷会面。英国《金融时报》引述消息指，中方在会前已知悉孟晚舟被捕，但国家主席习近平想聚焦解决贸易紧张问题，决定不在会上提及事件；美国白宫表示，特朗普与习近平会面前，对孟晚舟被捕一事并不知情。另据《北京青年报》消息，华为董事会日前内部通报，经公司常务董事会讨论，决定由梁华暂时代行集团CFO的职责。</w:t>
        <w:br/>
        <w:t xml:space="preserve">    </w:t>
        <w:tab/>
        <w:t xml:space="preserve">    </w:t>
      </w:r>
    </w:p>
    <w:p>
      <w:r>
        <w:t>WXC1442</w:t>
        <w:br/>
      </w:r>
    </w:p>
    <w:p>
      <w:r>
        <w:br/>
        <w:t xml:space="preserve">    </w:t>
        <w:tab/>
        <w:t xml:space="preserve">    </w:t>
        <w:tab/>
        <w:t>12月7日报道，美国科罗拉多州色弗兰斯有项奇怪的规定：禁止扔雪球，这项规定已经存在一百年了。近日，一个叫戴恩的9岁男孩决定要求镇委员会修改法律。他做了调查，收集签名，然后在小镇会议上演讲，成功地推翻了这项规定。</w:t>
        <w:br/>
        <w:t xml:space="preserve">    </w:t>
        <w:tab/>
        <w:t xml:space="preserve">    </w:t>
      </w:r>
    </w:p>
    <w:p>
      <w:r>
        <w:t>WXC1443</w:t>
        <w:br/>
      </w:r>
    </w:p>
    <w:p>
      <w:r>
        <w:br/>
        <w:t xml:space="preserve">    </w:t>
        <w:tab/>
        <w:t xml:space="preserve">    </w:t>
        <w:tab/>
        <w:t>近日，有美媒曝出，特朗普及其团队正在讨论是否让彭斯继续出战2020的美国总统大选。此前，特朗普也曾多次发问“彭斯是否忠诚？”据俄罗斯卫星通讯社6日报道，有知情人士向美国《名利场》杂志透露，当地时间12月5日，特朗普和他的顾问召开有关2020战略的会议。会议其中一个议题涉及彭斯在2020的竞选中作用。消息人士称，特朗普及其顾问开始考虑，彭斯是否适合再次参加竞选，因为一个新的调查显示，彭斯不能扩大特朗普支持者的联盟。“彭斯虽然不会对特朗普的竞选产生不利影响，但是他也不能增加其他的东西，”知情人士说道。这场有关彭斯在2020竞选中作用的讨论始于要寻找一个合适的人选代替现任的白宫幕僚长约翰·凯利（JohnKelly）。有消息称，彭斯的幕僚尼克·埃尔斯（NickAyers）正公开地竞争凯利的职位，凯利对此表示不满。因此凯利最近告诉特朗普，彭斯在政治上不能给他帮助，他应该找一个能在政治上有所帮助的竞选伙伴。特朗普对彭斯参加2020选举的顾虑似乎早见端倪。据《纽约时报》今年11月报道，在中期选举后的新闻发布会上，特朗普问彭斯是否会继续做自己竞选伙伴，彭斯先是一愣，然后赶紧站起来“表忠心”，一边点头一边微笑示意。特朗普随后回答：“真的吗？谢谢，很好。这很意外，但是我觉得挺好的。”但报道指出，特朗普在私下并没有对彭斯继续出战2020表现出“感觉良好”。特朗普私下曾多次询问他的团队和顾问，彭斯是否是忠诚的？他询问的次数如此之多，以至于身边的顾问都已经感到警觉。有顾问表示，这些问题意味着特朗普对某些人的怒气已经与日俱增。报道一出后，特朗普赶紧“打圆场”，称彭斯是100%忠诚。而白宫方面也忙出面澄清，白宫副新闻发言人在一声明中表示，总统完全支持副总统，也认为副总统的工作非常出色。而彭斯自己随后也向媒体回应称，他和特朗普的关系牢固，他很荣幸可以成为副总统，也很荣幸可以继续参加竞选。“我和总统非常亲密，”彭斯说。</w:t>
        <w:br/>
        <w:t xml:space="preserve">    </w:t>
        <w:tab/>
        <w:t xml:space="preserve">    </w:t>
      </w:r>
    </w:p>
    <w:p>
      <w:r>
        <w:t>WXC1444</w:t>
        <w:br/>
      </w:r>
    </w:p>
    <w:p>
      <w:r>
        <w:t xml:space="preserve">　据英国《金融时报》当地时间12月7日报道，华为已经同意英国安全官员的要求，解决在其设备和软件中所发现到的风险，避免彻底无缘英国的5G电信网络。　　据两位知情人士的消息，本周，华为高管与英国政府通讯总部国家网络安全中心（National Cyber SecurityCentre，以下简称NCSC）高级官员举行会议，华为方面同意了一系列协议。　　华为还同意给NCSC写一封正式信函，表示该公司同意紧急解决这些问题。这些问题是一个监督委员会在7月的一份关键报告首次提出的。该委员会负责监督华为工具包的测试，然后再批准其在英国网络中使用。　　但报道称，NCSC还未对此事作出回应。　　观察者网向华为方面进行了求证，截至发稿暂未得到回应。　　5日，《金融时报》报道称，英国电信集团（BT）已将华为排除出其核心5G网络设备供应合同的竞标名单，该公司以后将只在其认为网络中重要性较低的部分使用华为设备，例如天线塔相关设备等。此外，BT还将在两年内移除核心4G网络中的华为设备，以使其移动电话业务符合一项该公司内部政策，即将华为设备用于其电信基础设施外围。　　此前，美国、澳大利亚以及新西兰3国陆续“剿杀”华为。</w:t>
      </w:r>
    </w:p>
    <w:p>
      <w:r>
        <w:t>WXC1445</w:t>
        <w:br/>
      </w:r>
    </w:p>
    <w:p>
      <w:r>
        <w:br/>
        <w:t xml:space="preserve">    </w:t>
        <w:tab/>
        <w:t xml:space="preserve">    </w:t>
        <w:tab/>
        <w:t>著名华裔物理学家、斯坦福大学教授张首晟1日在美国去世，该消息5日被媒体报道后引发各界哀悼。但与此同时，社交媒体上也出现猜测，认为张首晟去世与当前中美关系或华为CFO孟晚舟在加拿大被捕有关。香港《南华早报》7日援引张首晟家人的话否认上述猜测，并称“这种无知的猜测是没有依据的”。终年55岁的张首晟是国际知名的华裔物理学家，1993年担任斯坦福大学物理学教授，其领导的研究团队于2006年提出的量子自旋霍尔效应被《科学》评为2007年“全球十大重要科学突破”之一，他也因此被认为是诺贝尔物理学奖的有力人选。与此同时，张首晟也是丹华资本创始董事长，主要投资美国的创新科技公司。根据其家人6日公布的讣告，张首晟于本月1日因抑郁症意外去世，不过其家人没有透露具体死因。随后，社交媒体上出现猜测，将张首晟的去世与美国政府的“301调查”与丹华资本联系起来，也有猜测称与1日发生的孟晚舟被捕事件有关。对于种种猜测，张首晟家人的一名代表对《南华早报》表示，“这种无知的猜测是没有依据的”。该代表称，“我想借此机会驳斥将张教授的去世与中美关系趋紧或其他事件联系起来的种种猜测。丹华资本确实在美国的‘301报告’中被提及，但并没有接受调查或其他任何行动。”《南华早报》称，张首晟的家人在早些时候的一封电子邮件中称，“当我们面对这一毁灭性的新闻时，我们非常感谢我们所获得的支持和哀悼”。“但当我们为这一巨大损失感到悲伤时，我们会要求公众尊重我们的隐私。”</w:t>
        <w:br/>
        <w:t xml:space="preserve">    </w:t>
        <w:tab/>
        <w:t xml:space="preserve">    </w:t>
      </w:r>
    </w:p>
    <w:p>
      <w:r>
        <w:t>WXC1446</w:t>
        <w:br/>
      </w:r>
    </w:p>
    <w:p>
      <w:r>
        <w:br/>
        <w:t xml:space="preserve">    </w:t>
        <w:tab/>
        <w:t xml:space="preserve">    </w:t>
        <w:tab/>
        <w:t>12月7日报道，据外媒消息，因为“黄背心”运动，法国著名的游览胜地，位于巴黎市中心的埃菲尔铁塔和卢浮宫将于当地时间本周六停止对外开放。随着愈演愈烈的法国“黄背心”运动持续、并计划于当地时间本周六继续暴乱行动，法国当局将在全国范围内派出近89,000安全人员维护秩序。</w:t>
        <w:br/>
        <w:t xml:space="preserve">    </w:t>
        <w:tab/>
        <w:t xml:space="preserve">    </w:t>
      </w:r>
    </w:p>
    <w:p>
      <w:r>
        <w:t>WXC1447</w:t>
        <w:br/>
      </w:r>
    </w:p>
    <w:p>
      <w:r>
        <w:br/>
        <w:t xml:space="preserve">    </w:t>
        <w:tab/>
        <w:t xml:space="preserve">    </w:t>
        <w:tab/>
        <w:t>加拿大司法部发言人麦克莱德表示，美国希望将孟晚舟引渡到美国，保释听证会暂定于明天（12月7日）举行。据《财新》7日报道，有美国律师认为，尽管目前案件信息和正式的拘押理由尚未公开，但采取这样的行动，意味着美方调查的定性严重。美国司法部可能已掌握较多的证据。此前，凤凰网财经也曾就孟晚舟被拘事件背后的法律依据向美国联邦法院及加州高等法院出庭律师刘龙珠律师咨询，对美国加拿大引渡条约等作了详细解读。北京时间12月6日，中国驻加拿大使馆发言人应询就加方逮捕中国公民事发表谈话。发言人在谈话中称，加拿大警方应美方要求逮捕一个没有违反任何美、加法律的中国公民，对这一严重侵犯人权的行为，中方表示坚决反对并强烈抗议。中方已向美、加两国进行了严正交涉，要求它们立即纠正错误做法，恢复孟晚舟女士的人身自由。我们将密切关注事态发展，采取一切行动坚决维护中国公民合法权益。对此，华为回应凤凰网财经启阳路4号表示，近期，我们公司CFO孟晚舟女士在加拿大转机时，被加拿大当局代表美国政府暂时拘，美国正在寻求对孟晚舟女士的引渡，面临纽约东区未指明的指控。关于具体指控提供给华为的信息非常少，华为并不知晓孟女士有任何不当行为。公司相信，加拿大和美国的法律体系会最终会给出公正的结论。华为遵守业务所在国的所有适用法律法规，包括联合国、美国和欧盟适用的出口管制和制裁法律法规。凤凰网财经启阳路4号咨询美国联邦法院及加州高等法院出庭律师刘龙珠律师，对美国加拿大引渡条约等作详细解读。刘龙珠：第一，美国跟加拿大从1976年开始就有引渡条约。第二，美国跟世界上一半以上的国家都有引渡条约，加拿大不是唯一一个，跟大部分欧洲国家都有引渡条约。第三，如果加拿大跟美国没有引渡条约，加拿大就不会帮美国拘留公民，如果帮美国拘留公民，正常流程会送到美国。刘龙珠：如果人在飞机上，在飞行过程中有没有司法管辖权，这个不一定。但是如果在等飞机时候，机场属于加拿大的领土，所以，司法管辖权是没有问题的。加拿大引渡条约流程刘龙珠：按照流程，加拿大会进行三步操作：1.确定她在美国和加拿大都犯罪。换句话说，孟晚舟如果涉嫌犯罪，在加拿大也涉嫌犯罪，违反加拿大法律，加拿大才可能拘公民；2.加拿大要举办听证会，是不是引渡到美国；3.加拿大司法部决定是不是引渡到美国，这不是一个法院流程，是一个政治流程。换句话说，现在孟晚舟已经确定被拘。加拿大《环球邮报》5日援引加拿大司法部发言人的话称，孟晚舟于12月1日在温哥华被捕，美国已要求引渡她，加拿大法院定于当地时间周五(7日)就此事举行保释听证会。如果消息属实，目前应该在走第二步流程。不过，虽然加拿大政府法律上有三步要求，但有很大的政治空间。加拿大司法独立于政府，也有可能最终加拿大司法部认定孟晚舟并未违反加拿大法律，恢复其人身自由。美国联邦政府官网刘龙珠：本人的要求对司法程序不会有任何影响。但如果确认被拘留检控，联邦政府官方相关网站会公布此消息，但奇怪的是，刚查了联邦政府法院网站，未能获得此消息。这说明美国司法部还未正式检控孟晚舟或者未公布检控消息，目前来看，前一概率较大。刘龙珠：加拿大可以选择为美国引渡或者不引渡。但从消息进展推测，孟晚舟已经被拘，这说明加拿大大概率已经作出了选择。刘龙珠：第一，可以采取司法手段，通过诉讼程序来解决问题。第二，可以通过外交手段，要求美方撤销对孟晚舟的相关指控。不过，这个事情越早解决越好，回旋余地更大。目前来看，外交手段效率更高。第三，中方通过外交手段让加拿大恢复孟晚舟人身自由。</w:t>
        <w:br/>
        <w:t xml:space="preserve">    </w:t>
        <w:tab/>
        <w:t xml:space="preserve">    </w:t>
      </w:r>
    </w:p>
    <w:p>
      <w:r>
        <w:t>WXC1448</w:t>
        <w:br/>
      </w:r>
    </w:p>
    <w:p>
      <w:r>
        <w:br/>
        <w:t xml:space="preserve">    </w:t>
        <w:tab/>
        <w:t xml:space="preserve">    </w:t>
        <w:tab/>
        <w:t>12月7日报道，当地时间12月6日，美国华盛顿，美国总统特朗普和第一夫人梅拉尼娅在白宫东厅举办光明节招待会，大屠杀幸存者受邀参加。美国副总统彭斯、特朗普女婿贾里德-库什纳等出席。</w:t>
        <w:br/>
        <w:t xml:space="preserve">    </w:t>
        <w:tab/>
        <w:t xml:space="preserve">    </w:t>
      </w:r>
    </w:p>
    <w:p>
      <w:r>
        <w:t>WXC1449</w:t>
        <w:br/>
      </w:r>
    </w:p>
    <w:p>
      <w:r>
        <w:br/>
        <w:t xml:space="preserve">    </w:t>
        <w:tab/>
        <w:t xml:space="preserve">    </w:t>
        <w:tab/>
        <w:t>外交部发言人耿爽7日就华为公司首席财务官孟晚舟被拘押答记者问时表示，加拿大和美国方面均未向中方提供当事人违反两国法律的证据。耿爽在当日例行记者会上表示，中方在第一时间向加方和美方提出严正交涉，表明中方的严正立场。“迄今为止，不论加方还是美方，都未向中方提供任何当事人违反两国法律的证据。”针对有关孟晚舟国籍的提问，耿爽表示，根据《中华人民共和国国籍法》，孟晚舟是中国公民。耿爽重申中方立场，要求对方立即对拘押理由作出澄清，立即释放被拘押人员，切实保障当事人的合法、正当权益。</w:t>
        <w:br/>
        <w:t xml:space="preserve">    </w:t>
        <w:tab/>
        <w:t xml:space="preserve">    </w:t>
      </w:r>
    </w:p>
    <w:p>
      <w:r>
        <w:t>WXC1450</w:t>
        <w:br/>
      </w:r>
    </w:p>
    <w:p>
      <w:r>
        <w:br/>
        <w:t xml:space="preserve">    </w:t>
        <w:tab/>
        <w:t xml:space="preserve">    </w:t>
        <w:tab/>
        <w:t>近来，一部美国好莱坞打算拍摄的超级英雄电影引起了中国网络上不少网民的关注。这一方面是因为这将是塑造了《钢铁侠》、《美国队长》等经典好莱坞“超级英雄”形象的美国“漫威”公司首次将一名华裔超级英雄搬上荧幕，十分引人期待。可另一方面，这位名叫“上气”的华裔超级英雄在故事中的“父亲”，却是一个在中国乃至整个华人世界充满争议的负面人物：傅满洲。“傅满洲”是谁？他为啥遭华人痛恨？根据英国《卫报》等多家英国媒体的报道，“傅满洲”是爱尔兰裔的英国人SaxRohmer在1912年时创作出的一个反派人物形象。这是一个来自中国、穿着清朝服饰、留着长辫子、八字胡和长指甲的恐怖犯罪分子，一个无情的、残忍的、恶魔般的“邪恶博士”，最擅长用恐怖的毒药和疯狂的魔法折磨他人。而这一角色创作的背景，根据英国《金融时报》的说法，一方面来自于19世纪的鸦片战争后英国媒体对于中国“义和团”等群体反抗行为的“恐慌式报道”，一方面则是来自英国媒体对于伦敦华人聚集区“充满了大烟馆”和“犯罪团伙”的夸张描写。英国《卫报》更表示这种报道套路源于当时英国的殖民者想把自己从“加害者”的形象扭转成为“受害者”。截图来自英国《金融时报》的报道实际上，受当时这种时代和文化偏见影响的并不仅仅只有这位SaxRohmer。英国《卫报》就透露大家都知道的著名英国小说巨匠狄更斯也曾在他未完成的小说《艾德温德鲁德之谜》(The Mysteryof Edwin Drood )里，对英国的华人聚集区进行过这种恐怖的描写，称那里是犯罪的巢穴。截图来自英国《卫报》的报道于是，当“傅满洲”这个角色问世后，他也立刻迎合了当时英国乃至更广泛的西方世界对于华人的排斥和歧视心态，并很快成为了炒作“黄祸恐惧”的文化符号，出现在不仅英国还有美国等多个西方国家的畅销小说、歌剧、电影、乃至漫画中。注：上面这些只是“傅满洲”系列作品的一部分这些作品中最有名，当属1932年美国米高梅电影公司拍摄的电影“傅满洲的面具”，因为这部电影把当时美国乃至西方世界对于华人的排斥与歧视情绪展现到了极致，影片中傅满洲不仅带着成吉思汗的面具，更宣称他的目的就是要摧毁白人的世界，“杀掉白人男性并抢走他的女人”（“killthe white man and take his women!”）因此，这部电影也遭到了当时中国驻洛杉矶大使馆的强烈抵制和抗议。这一抗议的情节多家撰写过“傅满洲”这个种族歧视文化符号的西方媒体都有提到，比如英国《卫报》。截图来自英国卫报的报道当然，任何反派的故事中也自然就有“英雄”。在“傅满洲”系列的小说和电影中，这个英雄则是一个名为Denis NaylandSmith的白人。根据故事的设定，此人是一个福尔摩斯式的英雄侦探，一次次粉碎了傅满洲毁灭西方的阴谋，拯救了白人的世界，可故事又设定“傅满洲”总能一次次“复生”，从而供西方的“文艺工作者”们继续从西方人的“黄祸恐慌”赚钱。而“傅满洲”故事的火爆，自然也吸引了当时还叫“亚特拉斯漫画”的漫威公司的关注。可由于当时漫威公司没有获得“傅满洲”这个大IP的名字使用权，于是在上世纪50年代的冷战背景下，漫威公司如今已故的元老级人物StanLee便指派他手下的两位漫画家创作了一个类似“傅满洲”的人物，名为“黄色魔爪”(YellowClaw)，一个要帮“共产党”毁灭西方世界的“中国魔头”。而这一故事中的英雄则是一个为美国FBI工作的华裔探员。这种人物设定背后的政治隐喻相信对大家来说都很明显了吧……后来，在上世纪70年代的时候，漫威终于买到了“傅满洲”这个当时大IP的使用权，并开始把“傅满洲”系列故事整合到了原有的“黄色魔爪”系列漫画中。可这时，一个意外却发生了……可“傅满洲”的儿子为啥成了“超级英雄”？？？大家都知道，在上世纪70年代初，来自中国香港的著名华人武打演员李小龙和他的功夫电影开始火爆美国，更一举奠定了“中华功夫”在美国流行文化中不可撼动的地位。根据美国漫画咨询网站CBR.com相关资料的介绍，这股席卷美国的“中国功夫”热也令漫威公司十分垂涎，可他们当时却买不下已经大热的诸多功夫英雄的IP。在这样的背景下，漫威公司只得从刚刚买下的“傅满洲”这个IP下手，给“傅满洲”增添了一个精通中国功夫，而且外貌特征与李小龙还非常相似的“超级英雄”儿子，名叫“上气”。截图来自美国漫画咨询网站CBR.com的资料于是，一个功夫超群，又不愿意给他爹当“坏蛋”的超级英雄，便在1973年诞生了。而耿直哥在本文开篇中提到的漫威如今打算开拍的首部华裔超级英雄电影，讲的便是这个“上气”的故事。所以，中国网友在担心什么？？？可因为他毕竟是“傅满洲”的儿子，所以当一些中国网民对漫威首个华裔超级英雄电影表示期待的时候，也有不少网友对漫威如何处理电影中“傅满洲”的形象表示关注，担心这个西方白人用来妖魔化包括中国人在内的华人长达1个世纪的种族歧视符号，会出现在电影中，并继续用来丑化我们。不过，耿直哥却觉得大家没必要这么担心。首先，在读完耿直哥前面关于“上气”诞生的背景后，大家应该会发现这么一个有些讽刺的事：本来这漫威买下“傅满洲”的IP是为了进一步利用西方人在冷战时代下的“黄祸恐惧”妖魔化华人赚钱，却因为来自中国香港的李小龙突然带来了比“黄祸恐惧”更火爆的“中国功夫”和“功夫英雄”，不得不调整了整个故事的安排，专门增加了一个华裔超级英雄。但这恰恰就是资本主义世界的市场规则。什么故事能来钱，那里的文艺工作者们就会跟从这个趋势。实际上西方世界“平权运动”的发展，背后也是这么一个经济规律。当“落后腐朽”的东西不再能来钱，当“进步”的东西能带来钞票，资本家自然会第一个宣誓“进步”。而在进入21世纪以来，这个规律更是在好莱坞与越发富裕的中国市场的互动中，被一次次印证。其中，在漫威近些年拍摄的超级英雄电影中，影片制作方因为怕“冒犯”中国市场，就十分主动地调整和修改了电影中的部分故事情节，做出了与漫画内容差别较大的改动。例如前些年的《钢铁侠3》中一个原本与“傅满洲”形象相似的魔头“满大人”，就被影片方改成了是一个白人小丑。相比起来，好莱坞在面对电影市场比中国小很多的俄罗斯可就没这么“恭敬”了，大家可以自己数数近些年好莱坞大片中有多少反派是“俄罗斯/苏联背景”。甚至有西方的保守派媒体还以此怒骂美国的好莱坞“虚伪”，一边说对中国说尊重，一边各种歧视俄罗斯……当然，耿直哥说的这个道理可能在中国影迷中的那些文艺青年看来不太“清新”，可现实就是这么“铜臭”。否则，“傅满洲”这个妖魔化华人和中国的种族歧视形象，早就在不愿看到中国“过度崛起”的西方政治舆论界近些年持续的“意识形态”抹黑下，以“中国间谍如何渗透美国”、“中国如何干涉美国大选”、“中国如何盗窃美国核心技术”、以及“中国如何让非洲陷入万劫不复的债务陷阱和如何分裂欧洲”等故事内容，在好莱坞“借尸还魂”了呢。</w:t>
        <w:br/>
        <w:t xml:space="preserve">    </w:t>
        <w:tab/>
        <w:t xml:space="preserve">    </w:t>
      </w:r>
    </w:p>
    <w:p>
      <w:r>
        <w:t>WXC1451</w:t>
        <w:br/>
      </w:r>
    </w:p>
    <w:p>
      <w:r>
        <w:br/>
        <w:t xml:space="preserve">    </w:t>
        <w:tab/>
        <w:t xml:space="preserve">    </w:t>
        <w:tab/>
        <w:t>中国国家主席习近平近期访问西班牙，他身着的“中式礼服”竟然成为亮点。中国历史悠久，究竟哪朝哪代的哪款服装可为“国服”呢？习近平上任后，中式礼服似乎有了定论。习近平穿的这款中式服装，采用3个暗兜，上身只有左胸兜，无兜盖，佩饰帕巾，前襟纽扣隐藏，侧边绣花。此款外衣，并非习近平第一次在外事场合穿着。本次之所以如此引人关注，与陪同的中国官员几乎清一色同款着装，参加西班牙国王费利佩六世举行的欢迎晚宴有很大关系。有媒体甚至惊呼，他们穿的都是“毛泽东装”（Ｍao's Suit）。所谓“毛装”，就是中国人所称的“中山装”。顾名思义，中山装始自孙中山。孙中山，在中国被誉为现代中国革命先驱，在台湾则被尊为“国父”。这种外套领子为八字形翻领、前襟有单排五颗扣子和有袋盖的4个口袋，另外袖口还有3颗纽扣。有关中山装的起源，多年来有两种说法。其一说孙中山结合了日本学生装和军装的特点，与裁缝共同设计并加以改造而成；另一说法称，中山装是一位越南华侨裁缝黄隆生帮助孙中山设计的。有近百年历史的中山装，在中国废除帝制、军阀混战和国共内战的近代历史中，被添加了很多政治的含义：如4个口袋代表“国之四维”（即礼、义、廉、耻），前襟的5粒纽扣表示孙中山的五权宪法学说，等等。无论如何，中山装的确出现在中国近代历史的许多重大时刻：1949年，毛泽东宣布中华人民共和国成立时，身着的是中山装；1979年，邓小平访问美国与卡特总统会面，穿的也是中山装。1960和1970年代，亿万中国成年男性大多穿着中山装。1980年代以后，随着中国向世界开放和接轨，西装和其他时装逐渐流行。中山装在民间虽逐渐退出了人们的日常生活，甚至连中国官员和公务员，也在正式场合放弃了中山装，改穿西装。但中国国家领导人在出席国内国外重大活动时，依旧习惯穿着中山装。2016年2月，还有人在中国人大政协会议之前提议，将中山装定为中国的“国家正式礼服”。将传统的中山装与习近平的“中式礼服”相比较，两者之间的不同显而易见。2014年，习近平参加比利时菲利普国王举行的国宴时穿的就是这款“中式礼服”。中国官媒《人民日报》当时曾就此刊登文章介绍说，习近平的礼服形似中山装，又不同于传统的中山装，而是对中山装的关键部位进行了改良，既保留了中式服装的传统，又采纳了西服某些元素：放弃了中山装的翻领、风纪扣、明扣，采用3个暗兜，上身只有左胸兜，无兜盖，饰帕巾。外交界人士认为，长期以来中国领导人、外交官等在外交礼仪场合，除了中山装之外，究竟应该穿什么礼服，并无章可循。但从本次中国官员普遍穿“中式礼服”的情况来看，中山装、西服已经不再有从前的地位。习近平开创的“中式礼服”，已经成为中国官员在国际重大正式场合的着装样板。中国外交部礼宾司原代司长鲁培新向中国媒体表示，习近平穿中式服装出席正式外交场合，充分展示了中国文化的风采，也体现了中国在外交上自信的姿态。观察人士注意到，习近平的中式礼服，与印度传统礼服之一“尼赫鲁外套”有很多相似之处，不过胸襟上的绣花，以及中式隐扣是两者之间最明显的不同。中国40年的经济改革开放，经历了世界少有的社会剧变，其间的变化也体现在中国官员的着装风格。改革开放之初，中国领导人在公开活动中就开始改变了清一色中山装的风格，开始穿夹克和西装。1980年代胡耀邦和赵紫阳主政时大力推行对西方开放，领导人身体力行穿西装，中山装逐渐式微。一时间中山装似乎成了“左派”和“守旧”的象征，西装成了“西化”和“开放”的标志。在西装盛行替代中山装的过程中，中国城乡的街边台球桌或者田间地头都有穿着各种中国式西装的人在娱乐或劳作。值得一提的是，近百年前孙中山创立的国民政府，曾将中山装定为统一制服。1936年2月，中华民国总统蒋介石下令全体公务员穿统一制服，式样为中山装。时过境迁，如今在台湾即便是尊孙中山为“国父”的国民党领导人也鲜有穿中山装的时候了。2012年，执政的国民党籍总统马英九在竞选连任时，曾身着一套白色中式服装出镜拍摄竞选宣传片，成为中国媒体报道的话题。其实，那件外套不算严格意义上的中山装，其式样与习近平的中式礼服倒是非常相近。习近平上台后提倡民族复兴“中国梦”，这身中式礼服，是百年来中国人在隆重的正式场合从中山装转向西装，再向中式服装的回归。从清朝1911年被推翻至今的100多年，号称有数千年悠久历史和文化传统的礼仪之邦中国，如今终于有了一套被官方认可的中式礼服，算一个让人百感交集五味杂陈的进步吗？</w:t>
        <w:br/>
        <w:t xml:space="preserve">    </w:t>
        <w:tab/>
        <w:t xml:space="preserve">    </w:t>
      </w:r>
    </w:p>
    <w:p>
      <w:r>
        <w:t>WXC1452</w:t>
        <w:br/>
      </w:r>
    </w:p>
    <w:p>
      <w:r>
        <w:br/>
        <w:t xml:space="preserve">    </w:t>
        <w:tab/>
        <w:t xml:space="preserve">    </w:t>
        <w:tab/>
        <w:t>根据加拿大国际金融顾问公司阿尔顿资本（Arton Capital）编制的“护照指数排名”（PassportIndex），中华民国护照排名第28名，全球最好用护照则是阿拉伯联合酋长国。“每日邮报”报导，根据最新排名，阿拉伯联合酋长国的护照跃居全世界最好用护照，从12月1日起免签国家增加4个，目前不必事先申请签证就能前往167个国家，击败去年第一名新加坡，而阿拉伯联合酋长国去年甚至连前10名都没有挤进。根据“护照指数排名”，新加坡和德国并列第2名，不必事先申请签证就能前往166个国家；美国、丹麦、瑞典、芬兰、卢森堡、法国、意大利、西班牙、挪威、荷兰、韩国护照落居第3，免（落地）签国家有165个另外，英国、比利时、奥地利、日本、希腊、葡萄牙、瑞士、爱尔兰、加拿大等第4，免（落地）签国家164个。杜拜领导人穆罕穆德亲王（Sheikh Mohammed bin Rashid AlMaktoum）在推特发文祝贺表示：“恭喜阿拉伯联合酋长国及人民，也感谢外交部及国际合作团队。”“护照指数排名”对象为联合国193个会员国加上非会员国的6个国家与地区。根据统计，中华民国护照免（落地）签国家有131个，名列第28，香港第13、中国大陆第58。不过，根据中华民国外交部统计，自帕劳12月1日起给予台湾入境免签证待遇后，已经有170个国家及地区给予中华民国护照免签证或落地签证待遇。伦敦顾问公司Henley &amp;Partners日前也根据各国护照免签国家数量，对200个国家与地区的护照好用度进行排名，台湾排在第26名，比去年进步5名。</w:t>
        <w:br/>
        <w:t xml:space="preserve">    </w:t>
        <w:tab/>
        <w:t xml:space="preserve">    </w:t>
      </w:r>
    </w:p>
    <w:p>
      <w:r>
        <w:t>WXC1453</w:t>
        <w:br/>
      </w:r>
    </w:p>
    <w:p>
      <w:r>
        <w:br/>
        <w:t xml:space="preserve">    </w:t>
        <w:tab/>
        <w:t xml:space="preserve">    </w:t>
        <w:tab/>
        <w:t>最近，一对母女自家门口被灰熊活活咬死的新闻震惊了加拿大。不幸身亡的母亲年仅37岁，是加拿大育空地区白马镇的6年级老师，她的小女儿乖萌可爱，刚刚10个月大，可能还没有学会叫爸爸妈妈。当外出归来的孩子父亲发现倒在血泊之中的妻女时，整个人都崩溃了。CNN、BBC等国际媒体也都报道了这起罕见的悲剧。据CBC、CTV等媒体报道，事发时，37岁的西瑞特（Valérie Théorêt）正在休产假。她和丈夫罗斯霍尔特（GjermundRoesholt）都是户外运动爱好者，罗伊霍尔特是一名户外活动指导员兼制图顾问，西瑞特则是一位兼职的手工皮毛产品设计师，他俩都具有丰富的丛林探险经验。夫妻俩决定，刚好利用休产假的时间，在艾纳尔森湖（Einarson Lake）附近打猎，诱捕动物并获取它们的皮毛。过去的3个月里，他们一家三口一直生活在艾纳森湖附近的小木屋内，那是他们3年前购置的野外物业。据验尸官透露，事发当天，罗伊霍尔特决定独自外出检查捕捉动物的路线和陷阱。中午时分，西瑞特带着10个月大的女儿准备在湖边散散步，没想到刚刚出门就遭到一头巨大灰熊的袭击，两人当场失去生命迹象。下午3点左右，对一切仍懵然无知的丈夫在回家途中也遭到了这头巨大灰熊的袭击，当时他距离自家的小木屋仅有约100米。经过一番艰苦的搏斗，罗伊霍尔特终于成功地开枪射杀了灰熊，情急之下他还引爆了一个紧急信标装置，向村里的急救员发出信号。没有想到的是，惊魂未定的他本以为回到家就可以看到等待他的亲人了，结果竟在自家的小木屋外，发现妻子和小女儿倒在血泊之中。“这真是一个沉重的打击，每个人都非常崩溃。”罗伊霍尔特一家的朋友雷米·博普雷表示：母女俩的死讯震惊了整个社区，“我们许多朋友聚在一起，为此哀悼并互相鼓励。”当地猎人梅兰森（BrianMelanson）说，他的陷阱物业与罗斯霍尔特家的相邻，虽然双方只见过几次面，但知道他们是野外生活的老手。猎人梅兰森，与狼共舞的日子，随时都伴随着致命的危险。梅兰森表示，当地猎人已准备向罗斯霍尔特提供帮助。他说：“他需要得到所有人的支持，而且需要很多支持。”梅兰森还提醒大家说，即使冬天即将到来，灰熊也该冬眠了，但仍有很多在外面游荡。去年12月中旬，他还见到过灰熊的踪迹。的确，最近两年里，加拿大已经发生了多起勐兽袭击人的事件，就连外表呆萌的北极熊也开始进攻人类。今年夏天，31岁的吉本斯（Aaron Gibbons）带着3个女儿到哈德逊湾（Hudson Bay）海域的哨兵岛（SentryIsland）上游玩，结果一只北极熊突然尾随孩子，还扑上前攻击，他叫孩子们赶快跑回船上，自己却手无寸铁地只身挡在孩子与庞然大物之间。女孩们安全地回到船上，可吉本斯却当场被熊撕咬而死。8月，三名猎杀驯鹿的因纽特人也遭到北极熊攻击，结果造成一死两伤的悲剧。10月，在卑诗省的贝拉库拉社区，一名男子刚打开家门就看到前院里一头熊扑向自己，幸好他随身带着枪，果断开枪自卫后终于成功脱身。盛夏的8月，大温哥华地区高桂林（Coquitlam）市一间华人购物中心HendersonPlace的地下停车场里，居然也意外闯入了一头年轻的黑熊！前去购物的华人们也是被吓了个半死，最后还是警方出动，给黑熊打了麻醉剂，才将它带离商场。也是在高贵林，8月里一户人家的厨房竟然被黑熊闯入，当时因为时值盛夏天气太热，一家人就在入夜后将后门打开透气，没想到就被黑熊趁虚而入，还拉开冰箱看看有什么吃的……好在屋主当时正在客厅，听到厨房的巨响之后立刻前往查看，最终成功吓走了黑熊。本拿比也同样出现过黑熊，去年北本拿比一家居民住宅半夜忽然闯入了一头巨型黑熊。当时女主人Sandy被一阵哐当哐当的声响惊醒，打开卧室的门一看一头体型巨大的黑熊正在走上楼梯。尖叫、惊吓……来不及细想，男主人Rod拿出自己的12号口径霰弹枪，朝黑熊连开四枪，黑熊当场死亡。上个月，一只体型硕大的黑熊企图闯入一处高贵林住宅未遂后，转而闯入了室外一辆没上锁的皮卡车里。之后在车里咆哮、撕咬，车里的皮座椅、仪表盘、车门全都被它毁得面目全非，场面相当惊人。卑诗省保育官员表示，仅2017年，全省就有超过2万宗人类与野生动物发生冲突的事故，其中约14000宗涉及黑熊。在这里提醒大家，一定要锁好自己家的门窗，谨防找上门来的黑熊登堂入室。年底了，熊出没，大家千万小心。</w:t>
        <w:br/>
        <w:t xml:space="preserve">    </w:t>
        <w:tab/>
        <w:t xml:space="preserve">    </w:t>
      </w:r>
    </w:p>
    <w:p>
      <w:r>
        <w:t>WXC1454</w:t>
        <w:br/>
      </w:r>
    </w:p>
    <w:p>
      <w:r>
        <w:br/>
        <w:t xml:space="preserve">    </w:t>
        <w:tab/>
        <w:t xml:space="preserve">    </w:t>
        <w:tab/>
        <w:t>1789年法国大革命影响了世界，1968年的“五月风暴”配合了世界左派运动，而2018年的“黄马甲”运动可能只是加剧了欧洲乱局，断送了法国的前途。在这次席卷法国的强大反燃油税示威活动中，最直接相关的议题是能源和税收。能源是工业的“血液”，税收是政府的“母亲”。前者涉及法国的产业升级，后者则关系法国财政健康和欧盟财政一体化。换言之，从经济角度看，这场示威运动严重干扰着法国（欧盟）的产业政策和财政政策，在内耗中加剧着法国的衰退。法国经济在风中摇曳不少媒体将这场持续超三周的骚乱和1968年的“五月风暴”进行对比，称眼下这场暴力示威活动是半世纪以来法国爆发的最激烈的抗议活动。1968年“五月风暴”的总罢工使整个法国的经济生活处于混乱状态，引发严重的政治危机，但戴高乐提出的改革计划却被全民公投否决，戴高乐忠于承诺，宣布辞职。眼下这场席卷法国的骚乱爆发的更深层次原因，是长期“悲剧”的经济和不可持续的社会福利。2008年全球金融危机以来，以美元计价的法国GDP是负增长的。法国2008年GDP为2.918万亿美元，这一数值到2017年下降到2.583万亿美元，降幅约为11.55%，等同于“失去的十年”。经济负增长的背后，是法国不但在互联网等新经济领域几乎毫无作为，传统的优势产业如高铁、大飞机、核电和军工等行业，也逐渐被新兴国家蚕食，奢侈品反而成了法国的象征。经济蛋糕越来越小的同时，法国的贫富差距还在不断扩大，这是社会矛盾激化的最好土壤。中低收入者年收入增长率不到1%，而高收入者年收入增长率约为3%；最富裕的20％人口的收入，几乎是最贫困的20%人口的五倍。更可怕的是，在36个OECD国家中，2017年法国税收占GDP比达到46.2%，远超平均水平的34.2%，位居第一。这背后就是近十年来，法国陡增的老年人口比例（2017年65岁以上老年人口占比约20%），以及庞大的社会福利支出。高额的社会福利支出，已经让法国财政不堪重负。2009年以来，赤字占GDP比重虽然连续连续9年下降，但2017年依然达到2.6%，远超欧盟规定的标准；债务占GDP比重已经接近100%。高税收、低增长、高债务和悬殊的贫富差距，法国已经是一台生锈的机器，虽然外表依旧光鲜靓丽，但已经是“金玉其外，败絮其中”。法国确实到了需要变革的时候，过往数届法国总统上台无不高喊改革的口号，也采取过一些措施，但旋即遭遇强烈的社会反弹，无果而终。前总统萨科齐和奥朗德都只干了一届，无法连任。法国政府现在是被动的，骚乱必须平息，但如果让步过多，很可能被贴上弱势无能政府的标签，不但对手方可能变本加厉继续要价，也可能被支持者迅速抛弃，马克龙任期虽然还有三年多，但可能提前“跛脚”，将来政令难出爱丽舍宫。实际上，持续的骚乱和法国政府的政策急转弯式的应对（如取消上调征收燃油税等），已经对总统马克龙的政治威信造成重大打击。周二，民调机构Ifop的调查数据显示，马克龙的支持率已经下降了6个百分点，降到23%的任内新低。马克龙如果不能快刀斩乱麻，骚乱持续无疑是法国经济的噩耗，无休止的政治动乱可能随之而来，法国的经济可能永远不会有春天了。法国政府现在递出了橄榄枝，宣布暂停包括上调燃油税在内的三种财政措施6个月，但“黄马甲”运动领导人没有就坡下驴接受谈判，法国教育界和医疗界也乘势而起，局势继续朝失控的方向发展。这场强大的反燃油税示威活动，已经对法国经济造成严重伤害。法国作为旅游业大国，骚乱对经济的直接冲击显而易见。12月4日，彭博社援引法国财长Bruno Le Maire表示，法国的酒店预订下滑25%，零售业尤其是中小型零售商更是经营惨淡，交通运输流量明显减少，汽车制造商雷诺、标志和雪铁龙订单增长放缓。股市也如惊弓之鸟，相关行业的股票不同程度下挫。能源产业升级遭遇拦路虎骚乱对法国经济更深层次的打击，是将法国能源产业升级的仅剩的一片弹药——财政政策，当烟花给放了。“金字塔”社会结构的法国，无力推动社会改革，产业升级几乎成了法国“续命”的唯一选择。法国政府相中的是新能源产业。首先，发展新能源是化石燃料匮乏国家实现弯道超车，对抗传统能源强国的奇兵，控制了能源也意味着控制了世界工业发展。法国石油匮乏，依赖从中东等地进口石油。但二战之后，法国在中东的影响力逐渐被美苏取代，因此对油价没有话语权。欧盟80%的进口燃料，都是以美元定价和结算，而不是欧元。同时，中东地区局势日渐失控，未来石油供应稳定性堪忧，即使美国增产，也意味着法国在能源更加依赖美国，这和法国传统的独立外交背道而驰。因此，法国有计划地加大了核能在能源构成中的比重，目前约为70%。但福岛核电站事故之后，全球都掀起了反核电的浪潮，包括德国也在去核电，法国也提出了将比例降低至50%左右的目标。法国的另一手策略是大力发展新能源，巴黎气候协定正是这一策略的上层建筑，以气候保护为名，进行国际联合遏制传统能源的发展，也断了后发国家的前进之路。而且，法国通过财政政策，以对传统能源的税收补贴成本高昂的新能源，以高税收（燃油税）引导资本和消费者转向新能源。三管齐下，为法国能源产业升级保驾护航。但是，法国的新能源发展战略现在遭遇内外夹击。一方面，油价持续走低，使得新能源（包括新能源汽车）在价格上失去吸引力。特朗普政府上台后，大力支持发展油气产业，并施压沙特等OPEC国家增产降油价，再度将油价逼回60美元/桶的水平。低油价虽然对能源进口国有直接的好处，但对这些国家投入巨资发展的新能源产业来说，则是釜底抽薪。同时，美国退出巴黎气候协定，号称世界第一的“雷诺-日产-三菱”汽车联盟濒临瓦解，法国苦心经营的新能源产业发展“左右护法”不堪一击。在接连失去价格优势和产业联盟优势之后，如果再没有财政政策支持，在传统能源强国如美国的竞争压力下，法国能源产业升级只有自生自灭了。实际上，法国能源产业升级遇到的问题，也是包括中国在内的能源进口国发展新能源产业时，面对的共同挑战。欧盟财政一体化这条“大腿”还指望法国接上这次骚乱背后的另一大问题是税收。税收背后，是欧债危机和欧洲财政一体化。欧盟不能接上财政一体化这条“大腿”，仅靠着货币一体化这一条腿走不远，也难以从根本上化解欧元区面临的债务危机。欧盟要在大国竞争中胜出，完成内部整合是必要的前提。李光耀曾一针见血地指出，如果欧盟无法完成经济一体化，尤其是财政一体化，那么欧洲只是二十几个无法掌握各自命运的经济体，无法与中美等大国相提并论。德法联盟力推的欧盟财政改革，要求成员国大幅度降低债务占GDP比和预算赤字占GDP比。而法国现在债务占GDP比重接近100%，远高于欧盟规定的60%。如果法国政府要兼顾减税和预算平衡，减少财政支出是必然选择。但是，在法国经济疲软的情况下，这将损害经济增长。欧央行年底将进入货币政策正常化，结束资产购买计划，同时，在美国、英国、日本和中国等主要经济体都准备或正采取积极财政政策时，如果法国逆势而动缩减开支，届时法国经济可能雪上加霜，进而拖累整个欧元区经济。其次，暂停征收燃油税将进一步恶化法国财政状况。如果法国暂停甚至减少征收燃油税，在不修改福利政策的情况下，随着老龄化进一步加重，法国预算赤字必然进一步攀升。这将威胁法国推动欧盟财政改革的公信力，尤其是在欧盟和正在和意大利就预算赤字水平进行拉锯战的当口。欧盟已经表示，法国的财政预算存在违法欧盟规定的风险。年轻的马克龙总统，左手是民众福利，右手是财政赤字红线，头上顶着大国竞争，脚下踩着的是国内“左右”互搏的政治钢丝，稍有不慎，可能摔得粉身碎骨。马克龙个人命运事小，真正可叹的是法国的命运。在国内一次又一次的政治运动中，法国国力渐衰，格局越做越小：从和英国争夺世界霸主，到沦为“高利贷帝国”；从叱咤欧陆的拿破仑帝国，跌落至色当兵败皇帝被俘；七十年里被德国击败两次，成了德国身边永远的“男二号”。如今国际竞争日趋白热化，法国国内骚乱仍在持续，留给法国人的时间不多了。</w:t>
        <w:br/>
        <w:t xml:space="preserve">    </w:t>
        <w:tab/>
        <w:t xml:space="preserve">    </w:t>
      </w:r>
    </w:p>
    <w:p>
      <w:r>
        <w:t>WXC1455</w:t>
        <w:br/>
      </w:r>
    </w:p>
    <w:p>
      <w:r>
        <w:br/>
        <w:t xml:space="preserve">    </w:t>
        <w:tab/>
        <w:t xml:space="preserve">    </w:t>
        <w:tab/>
        <w:t>美国总总特朗普与中国国家主席习近平将在阿根廷G20峰会见晤前夕，美国32名“中国通“学者在一份报告中警告美国政府，需防范中共对美国大学、传媒、智库和企业的渗透，并形容中共渗透范围之广，足可削弱民主程序，但美国众民大多对此毫无戒心。这群学者在报告中建议美国当局，禁止向中国传媒和学者发出签证。据《华尔街日报》报道，撰写这份报告的学者，过去对中国大多抱有憧憬，相信北京将会步向自由化。他们憧憬的幻灭（disillusionment），反映了中美关系的辩论将出现一个转变。特朗普政府一些立场较为强硬鹰派的官员，在看过这份报告后，都觉得这正好为他们所持的强硬中美政策立场提供了一个依据。带头撰写报告的，是史丹福大学胡佛研究院的Larry Diamond（戴雅门）和纽约亚洲协会的OrvilleSchell（夏伟）。报告书指出：“以其投入金钱之广度和深度，加上其强烈的聚焦力，当局需要对此实施更大的审核，因为中国的干预，比起俄罗斯更愿意付出资源和力度，范围也更广。“32名学者中，只有一人认为报告言过其实。LarryDiamond曾是香港新民党主席叶刘淑仪在史丹福大学的硕士论文指导老师。不过，这份报告并没有指控中国干预美国的选举。美国总统特朗普和副总统彭斯在缺乏证据下，曾声称中国试图干预这个月初的美国的中期选举，目的是针对白宫和共和党。而中共渗透活动的目的，是希望营造同情中国独裁政府的言论，但同时北京却又阻止美国组织与中国社会交往。报告书举例指出，中国官方媒体加强在美国的英语传播，从印刷到电子以及无线电广播传媒都有，与此同时又对很多独立的华文媒体作出消音，所使用的方法包括笼络现存的传媒。但中国政府却对在内地活动的美国传媒诸多限制。报告书建议美国成立一个联邦机构，让州和地方政府以及非政府组织就今后与中国的合作关系进行咨询。另外，美国政府应考虑限制向中国的记者、智库和大学的学者发出签证，除非美国获得对等的地位。</w:t>
        <w:br/>
        <w:t xml:space="preserve">    </w:t>
        <w:tab/>
        <w:t xml:space="preserve">    </w:t>
      </w:r>
    </w:p>
    <w:p>
      <w:r>
        <w:t>WXC1456</w:t>
        <w:br/>
      </w:r>
    </w:p>
    <w:p>
      <w:r>
        <w:br/>
        <w:t xml:space="preserve">    </w:t>
        <w:tab/>
        <w:t xml:space="preserve">   </w:t>
        <w:tab/>
        <w:tab/>
        <w:t xml:space="preserve"> </w:t>
        <w:br/>
        <w:t xml:space="preserve">    </w:t>
        <w:tab/>
        <w:t>东北部各州民主党众议员有意提出的首要税务议题，是取消共和党2017年税改案中州税和地方税抵免的1万元上限。新泽西州民主党参议员梅南德兹表示，这个上限对中产家庭是一大重击。华盛顿时报报导，民主党国会议员批评川普总统的减税法案，是送给富人的大礼，如今他们打算提出自己的6200亿元减税法案，受惠最大的依然是美国富人。在民主党即将控制众院的同时，东北部各州民主党众议员有意提出的首要议题，是取消共和党2017年税改案中州税和地方税抵免的1万元上限。但分析家说，取消州税和地方税上限，对一般中产纳税人而言，差别寥寥无几；但对富人来说，该提案却可能为他们节省大笔税金。税务政税中心最近发现，取消该上限，减免的税金96%以上受惠对象，为20%顶级家庭收入者。左倾的税务和经济政策协会也指出，取消该上限减免的税金，63%归于最富裕的1%纳税人。民主党国会议员表示，这些富人应该享有一些税务减免，他们辩称，这些人成为目标，是因为他们住在重税州，而这些州多数选民为民主党员。麻州民主党众议员尼尔表示，在共和党税改法案实施一年后，应重新检讨州税和地方税设定上限的措施。但即将卸任的众院岁出入委员会主席及德州共和党众议员布莱迪表示，恢复旧法，中产阶级减免的税金约10元，百万富豪家庭一年节省的税金，则可能高达14万元。不过，民主党议员反驳指出，虽然富人可能受惠最大，但人数多得多的中产纳税人，加起来减免的税金可能更多。他们引用国税局数据显示，申报州税和地方税的90%纳税人，收入在20万元以下。新泽西州民主党参议员和参院财政委员会委员梅南德兹表示：“对全美各地许多州而言，这是一项重大议题，此上限对中产家庭绝对是一大重击。”</w:t>
        <w:br/>
        <w:t xml:space="preserve">    </w:t>
        <w:tab/>
        <w:br/>
        <w:t xml:space="preserve">    </w:t>
        <w:tab/>
        <w:t xml:space="preserve">    </w:t>
      </w:r>
    </w:p>
    <w:p>
      <w:r>
        <w:t>WXC1457</w:t>
        <w:br/>
      </w:r>
    </w:p>
    <w:p>
      <w:r>
        <w:br/>
        <w:t xml:space="preserve">    </w:t>
        <w:tab/>
        <w:t xml:space="preserve">    </w:t>
        <w:tab/>
        <w:t>【侨报综合报道】佛州当局称，一名中国籍男子今年9月闯入基韦斯特海军基地并使用相机和手机对多个军事设施拍照，马上遭到逮捕。据《迈阿密论坛报》报道，基韦斯特警方称，20岁的赵乾利（ZhaoQianli，音译）于9月26日被捕，后被判入狱60天。他被捕时告诉警方，自己只是迷路了，并说他是一名“来自新泽西的洗碗工”。检方上周对赵乾利提起联邦控罪，罪名包括拍摄防御设施、擅闯军事、海军或海岸警卫队财产。他的保释金定在25万美金，目前仍在联邦监狱内拘禁。若拍摄防御设施罪成立，赵将面临长达一年的监禁，若擅闯罪成立，他将面临最高6个月的监禁。他的律师——来自迈阿密的商宏伟（HongweiShang，音译）周一没有立即回复评论请求。根据联邦调查局的刑事诉讼，目击者看到赵乾利于9月26日下午2点40分左右沿着杜鲁门行宫基韦斯特海军航空站的“联合跨部门工作小组（南部）”的安全栅栏行走。他随后从FortZacharyTaylor州立公园的海滩绕过栅栏、进入军事设施内。据了解，联合跨部门工作小组主要监督基韦斯特附近水道走私毒品的情况。州立公园的海滩上没有大门，只是一个长长的围栏，上面写着“限制区域”，任何人都可以通过游泳或在陆地上绕过围栏，进入海军财产。但海军表示，围栏内有足够的安全措施。基韦斯特海军航空站发言人特里斯·丹尼说：“我们现有的这些安全措施是随机的，但显然有效，因为我们将这个人捕获。”起诉书中写道：“赵乾利绕过的围栏上面有许多警告，称围栏内的设施是一个‘军事设施’和‘限制区’，警告标志贴在海滩边上。”起诉书称，赵乾利用他的摩托罗拉手机和佳能EOS数码相机花了几分钟时间拍摄建筑物和工作组的天线场。检方还说，赵乾利说的英语很不流利。根据基韦斯特警方的报告，赵乾利被抓获后，FBI派出一名特工和一名中文翻译。当局了解到，赵通过合法签证进入美国，但签证已在被捕的一周前到期。</w:t>
        <w:br/>
        <w:t xml:space="preserve">    </w:t>
        <w:tab/>
        <w:t xml:space="preserve">    </w:t>
      </w:r>
    </w:p>
    <w:p>
      <w:r>
        <w:t>WXC1458</w:t>
        <w:br/>
      </w:r>
    </w:p>
    <w:p>
      <w:r>
        <w:br/>
        <w:t xml:space="preserve">    </w:t>
        <w:tab/>
        <w:t xml:space="preserve">   </w:t>
        <w:tab/>
        <w:tab/>
        <w:t xml:space="preserve"> </w:t>
        <w:br/>
        <w:t xml:space="preserve">    </w:t>
        <w:tab/>
        <w:t>加州史上死伤人数最高、房舍毁损最惨重的山林大火，上个月不但夺走数十条生命，数以千计民众流离失所，现在连保险公司都成了受害者。加州史上死伤人数最高、房舍毁损最惨重的山林大火，上个月不但夺走数十条生命，数以千计民众流离失所，现在连保险公司都成了受害者。加州法院宣判，麦塞德财产及意外保险公司(MercedProperty &amp; Casualty Co.)由于钜额理赔负担不起，公司将由州政府保险厅(CaliforniaDepartment of Insurance)接管。美国有线电视新闻网(CNN)4日报导，根据法院纪录，麦塞德财产及意外保险公司资产约有2300万美元，可是光是在山林大火重灾区的天堂市(Paradise)，保险客户提出的理赔金额，累计就高达6400万美元。加州州立法院法官麦卡贝BrianMcCabe)裁定，加州保险厅将接管麦塞德财产及意外保险公司，州政府监管与清算办公室(Conservation &amp;Liquidation Office)将负责结算麦塞德剩余资产等事宜。与一般私人企业向法院声请破产的不同之处在于，麦塞德财产及意外保险公司一旦由加州政府机关接管之后，意味着公司从此失去东山再起的机会。对于麦塞德的保险客户来说，由于所有保单持有人都受到“加州保险担保协会”(California Insurance GuaranteeAssociation)保护，因此就算保险公司无力理赔，保单权益也不受影响。不过，由于“加州保险担保协会”订有理赔上限规定，如果保户理赔金额超过上限，超额的部份将由麦塞德财产及意外保险公司剩于资产承担。</w:t>
        <w:br/>
        <w:t xml:space="preserve">    </w:t>
        <w:tab/>
        <w:br/>
        <w:t xml:space="preserve">    </w:t>
        <w:tab/>
        <w:t xml:space="preserve">    </w:t>
      </w:r>
    </w:p>
    <w:p>
      <w:r>
        <w:t>WXC1459</w:t>
        <w:br/>
      </w:r>
    </w:p>
    <w:p>
      <w:r>
        <w:br/>
        <w:t xml:space="preserve">    </w:t>
        <w:tab/>
        <w:t xml:space="preserve">    </w:t>
        <w:tab/>
        <w:t>【侨报记者逸清12月4日洛杉矶报道】周二，美国农业部食品安全检查局宣布，肉类生产商JBSTolleson目前正在召回510万磅的生牛肉产品，因为这些产品可能遭到沙门氏菌污染。据CNN报道，这批被召回的牛肉产品是在7月26号和9月7号之间生产和包装的。这些牛肉产品已被销往全球各地，包括克罗格公司（Kroger）、杉河农场(CedarRiver Farms)、Grass Run 农场和巴西JBS公司。在去年十月份，JBSTolleson的牛肉产品出于同样原因宣布被召回，而这次扩大了召回范围。目前被召回的“未加工生牛肉产品”总量超过1200万磅。据美国疾病控制与预防中心(US Centers for Disease Control andPrevention)的数据显示，被召回的牛肉与沙门氏菌爆发有关。截至11月15日，25个州已有246人因感染沙门氏菌生病。虽然目前还没有死亡报告，但是已有56人住院治疗。“食品安全监督服务局正在继续调查与这次大范围爆发有关的疾病，其他公司的其他产品也可能被召回。”召回通知称。美国农业部消费者应丢弃或退回任何被召回的牛肉。食品安全监督服务局表示，他们担心消费者可能在不知情的情况下继续食用冰箱里需要被召回的牛肉。美国农业部表示，牛肉应该烹熟至160华氏度再行食用，其他牛肉制品应烹熟至145华氏度的温度，并放置3分钟再行食用。感染沙门氏菌的症状通常在食用受污染的食物后12到72小时内出现。这些症状包括腹泻、腹部绞痛和持续4到7天的发烧。大多数人会自行康复，但是那些持续腹泻的人可能需要住院治疗。</w:t>
        <w:br/>
        <w:t xml:space="preserve">    </w:t>
        <w:tab/>
        <w:t xml:space="preserve">    </w:t>
      </w:r>
    </w:p>
    <w:p>
      <w:r>
        <w:t>WXC1460</w:t>
        <w:br/>
      </w:r>
    </w:p>
    <w:p>
      <w:r>
        <w:br/>
        <w:t xml:space="preserve">    </w:t>
        <w:tab/>
        <w:t xml:space="preserve">    </w:t>
        <w:tab/>
        <w:t>【侨报记者崔国萁12月3日纽约报道】华人聚集的布碌仑六大道交63街3日中午发生一场因车祸而引发的血腥混战，一辆联邦快递（FedEx）送货车在该处撞到了一名穆斯林男子后导致双方口出不逊，结果引来近百名正出席丧礼的穆斯林人士围堵联邦快递的司机并大打出手。这场混战也让位于事发之地的华裔商家们的生意大受影响。这场混乱始于3日中午12:40时许，当时位于布碌仑六大道交63街的BeitEl-Maqdis伊斯兰中心正在举行一场葬礼，途经这里的一辆联邦快递送货车撞到了一名前来哀悼的穆斯林男子，并致其受轻伤。这一事件导致当时在场的其他哀悼者与几名联邦快递员工之间起了争执。当货车欲离去时，引来清真寺的70到100人前来阻止联邦快递员工开车离开，随后双方开始混战。根据当时一些华人目击者拍摄的视频显示，双方先是肢体接触和相互攻击，接着一些穆斯林男子砸毁了货车的车玻璃，另外还有几名男子手持棍棒以及灭火器等相互攻击和追打。根据警方的消息，在混战中涉事双方均有受伤，其中联邦快递的两名工作人员分别用美工刀和灭火器，打伤两名穆斯林男子的手和头部，被撞伤者的23岁侄子殴打了联邦快递的工作人员。在事件中，联邦快递第三名员工逃走。这场混战引来辖管的市警72分局的大批警车、警员个救护车到场，并将事发现场封锁。最终，混战在警方介入下平息，并逮捕了涉案的两名联邦快递工作人员和被撞伤者的23岁侄子，前者被指控犯有重罪，后者被指控犯有轻罪。这场混战也让周围的多家华裔商家的生意受影响。其中位于该处的金皇廷大酒楼因涉案的车辆和人员堵门而无法做生意，相邻的几家其他华裔商家也因争打斗和警方封锁现场也暂时停摆。对于这场流血混战，事发后联邦快递发声明表示该事件“令人不安”，并说他们正在“与调查部门合作以确定事实”。</w:t>
        <w:br/>
        <w:t xml:space="preserve">    </w:t>
        <w:tab/>
        <w:t xml:space="preserve">    </w:t>
      </w:r>
    </w:p>
    <w:p>
      <w:r>
        <w:t>WXC1461</w:t>
        <w:br/>
      </w:r>
    </w:p>
    <w:p>
      <w:r>
        <w:br/>
        <w:t xml:space="preserve">    </w:t>
        <w:tab/>
        <w:t xml:space="preserve">    </w:t>
        <w:tab/>
        <w:t>美国白宫贸易与经济事务顾问纳瓦罗周二说，特朗普政府“引起了中国方面的注意”，表示是时候解决美中贸易矛盾的问题了。纳瓦罗周二在接受全国公共广播电台采访时赞扬了特朗普总统的磋商手腕。“我们自从本届政府组阁的第一天就开始与中国方面就贸易关系做出改变进行交涉了”，纳瓦罗说，“此前的政府也这样做，可是中国没有把他们放在眼里，也没有落实行动。特朗普总统成功吸引了中国方面的注意”。纳瓦罗在采访中再次列数了美国关注的贸易问题，其中包括强制技术转移，知识产权盗窃，对于美国公司的网络袭击，中国对于国有企业的大额补贴，高关税以及非关税壁垒。他说，通过施加关税，中国终于开始正视这些问题。他在采访中也赞扬了特朗普总统和习近平主席刚刚结束的在阿根廷的双边会议。“本届政府的心态、支持总统的领导力和专业力都很不一样”，他说，“晚宴的前半个小时到45分钟，两位总统面对面地敲定协议的每一个细节，这在美中关系上从未发生过。”他还说，特朗普和习近平的个人关系非常好，这也给磋商提供了有力的砝码。美国总统特朗普与中国国家主席习近平在布宜诺斯艾利斯共进工作晚宴后，白宫发表声明称这是一次“高度成功的会谈”，并宣布明年1月1日不对中国产品增加更多关税，而中国则同意购买大量的美国产品，包括立即购买农产品。双方还同意就“结构性改变”的问题展开谈判。特朗普总统周二早晨发推文说，与中国的新一轮贸易谈判正在展开。然而他同时说，如果不能达成协议，他仍然是“使用关税的人”。</w:t>
        <w:br/>
        <w:t xml:space="preserve">    </w:t>
        <w:tab/>
        <w:t xml:space="preserve">    </w:t>
      </w:r>
    </w:p>
    <w:p>
      <w:r>
        <w:t>WXC1462</w:t>
        <w:br/>
      </w:r>
    </w:p>
    <w:p>
      <w:r>
        <w:br/>
        <w:t xml:space="preserve">    </w:t>
        <w:tab/>
        <w:t xml:space="preserve">    </w:t>
        <w:tab/>
        <w:t>【侨报综合报道】美中贸易战虽然暂时休兵，但是看来争议不断。特朗普总统星期二突然引人注目地重申了他对关税的支持，并且在推文中宣布自己是“关税人”（Tariff Man），并以此警告中国，如果美中双方在贸易谈判90天窗口期中没有达成协议的话，中国将会面临惩罚性措施。据《华盛顿观察家报》等综合报道，特朗普说：“......我是一个关税人。当人们或一些国家进来劫掠我们国家的巨大财富时，我希望他们为这样做的特权付出代价，这将是我们最大限度发挥我们的经济实力的最佳途径。我们现在正在接收数十亿美元的关税，让美国再次富有。”特朗普还补充说：“......但是如果能够与中国达成一项公平协议，这项协议完成我们所知道的所有必须最终完成的事情，我将会很乐意签署。让谈判开始吧。让美国再次伟大！”在此之前，特朗普还接连发推，说自己是否将会提高对中国进口商品的关税，时间正在一秒一秒地过去。特朗普政府已威胁要将价值2000亿美元中国商品现有10％关税提高到25％，特朗普还证实保护国内产业免受外国竞争影响的强硬派人士、美国贸易代表莱因希泽（RobertLighthizer）将会主导美中贸易谈判。“与中国的谈判已经开始。除非延长，否则谈判将在我们与习近平在阿根廷举行的精彩和非常热烈的晚宴结束后的90天结束。”特朗普还说，作为协议的一部分，中国应该“立即”开始购买更多的美国农产品。特朗普总统还在星期天宣布，中国将会降低或取消对进入中国市场的美国制造汽车的关税,  他发推说“中国已同意降低或取消从美国进入中国的汽车的关税”，“现行关税为40%。”不过此消息商未获得中国官方的证实。</w:t>
        <w:br/>
        <w:t xml:space="preserve">    </w:t>
        <w:tab/>
        <w:t xml:space="preserve">    </w:t>
      </w:r>
    </w:p>
    <w:p>
      <w:r>
        <w:t>WXC1463</w:t>
        <w:br/>
      </w:r>
    </w:p>
    <w:p>
      <w:r>
        <w:br/>
        <w:t xml:space="preserve">    </w:t>
        <w:tab/>
        <w:t xml:space="preserve">    </w:t>
        <w:tab/>
        <w:t>G20习特会结束后，美国白宫从总统特朗普到参加该会晤的官员开始密集发声，但是仍然没有统一的口径。同时，美国中期选举之后白宫的下一轮内斗已经开始，从现在的情况看，中美之间的谈判也会卷入其中。12月3日，白宫贸易委员会主任纳瓦罗（PeterNavarro）在一次采访中透露，未来主导中美贸易谈判的白宫官员将是美国贸易代表，也是著名的鹰派莱特希泽（RobertLighthizer），而不再是较为温和的财政部长努钦（Steve Mnuchin），且特朗普（DonaldTrump）在习特会席间已经向习近平说明了这一人事安排。中美贸易战刚刚决定休战，目前白宫释放的信号似乎又给谈判前景带来了诸多不确定性。负责习特会牵头工作的白宫经济顾问库德洛（Larry Kudlow）就中美90天休战期从何时开始的问题称，开始的时间是1月1日，而白宫则在12月3日立即更正，这一计算从12月1日已经开始。单就中国对美征收汽车关税的问题，特朗普表示中国已经同意“降低、减免”汽车关税，而问及其细节时，白宫各顾问也似乎说法不一。库德洛表示“我们还没有具体的协议，但是我们期望汽车关税将降至零”，而努钦则一边表示中国将要降低甚至采取零关税，一边称“汽车关税只是许多需要降低的关税的其中之一”。莱特希泽开始主导中美贸易谈判的背后，是白宫各派势力在中期选举后的又一次洗牌在白宫不同说法的背后，有中美协议本就是框架性、不够具体的原因，但是从不同官员密集向媒体发声的现象中，可以看到中期选举之后，白宫新一轮内斗的影子。纳瓦罗在透露莱特希泽将负责中美谈判时强调，莱特希泽是美国贸易代表办公室中最难应付的谈判代表。“他将继续有根据地谈判，降低关税、非关税壁垒，并结束所有阻止市场准入的结构性做法。”他表示美方在习特会完全没有妥协，延续了他对中国的鹰派言论。值得注意的是，纳瓦罗曾在G20峰会之前被库德洛批评称他的言论“不能代表特朗普，没有白宫的授权”，还一度被传出将被排除在习特会之外。最终他仍旧如愿出席，原因是莱特希泽作为出席的贸易代表点名要求他参加这次会晤。另一边，对华态度稍显温和的库德洛和努钦，则没有渲染莱特希泽“接手”中美贸易谈判的变化，而是强调特朗普才是中美贸易谈判的最终决策者，两人分别在采访中表示，今后的中美谈判将是“有包容性的”，暗示两人仍将在谈判中发挥作用。最具戏剧化的一点，是曾经和努钦的态度相似，支持温和派的主张的白宫顾问、特朗普的女婿库什纳（JaredKushner）据称是莱特希泽成为中美贸易谈判主导人物的幕后推手。多家美媒报道称，他多次向特朗普力荐莱特希泽作为贸易谈判的主要代表。或许库什纳的态度的转变也不是无迹可寻。在美墨加自贸协议（USMCA）的谈判过程中，莱特希泽和库什纳似乎建立了很好的合作关系。G20峰会见证了美墨加自贸协议的签署，也见证了库什纳接受墨西哥总统涅托（EnriqueNieto）颁发给他的阿兹特克赢勋章（Mexican Order of the AztecEagle），以对他进行表彰。主导这项协议谈判的莱特希泽在多个场合称赞库什纳，称如果没有他的付出，这个协定就不会发生。在白宫官员各说各话之余，特朗普12月3日发推特（Twitter）表示，“只有”他和中国国家主席习近平两个人，才能带来巨大和积极的改变，无论是在中美贸易还是其他问题上。美国中期选举之后，特朗普面对两党各控制国会一院的局面，已经开始着手调整白宫人事。司法部长塞申斯（JeffSessions）已经离职，而缺席了习特会的美国商务部长罗斯（WilburRoss）很可能将会离开白宫，这一番调整中，白宫恐怕又要开始新的一轮内斗，而特朗普显然在衡量谁更能被他信任。中美贸易谈判未来的90天十分关键，对全球经济的巨大影响让世界各国无不瞩目。可笑的是，白宫的内斗居然可能成为左右其结果的重要因素，内斗后的人事安排甚至将大概率决定未来中美贸易谈判的走向，可以说是可悲可叹。</w:t>
        <w:br/>
        <w:t xml:space="preserve">    </w:t>
        <w:tab/>
        <w:t xml:space="preserve">    </w:t>
      </w:r>
    </w:p>
    <w:p>
      <w:r>
        <w:t>WXC1464</w:t>
        <w:br/>
      </w:r>
    </w:p>
    <w:p>
      <w:r>
        <w:br/>
        <w:t xml:space="preserve">    </w:t>
        <w:tab/>
        <w:t xml:space="preserve">    </w:t>
        <w:tab/>
        <w:t>特朗普发动对华贸易冲突的根本原因是什么？西方国家到底还有没有能力去遏制中国的崛起？周二的德语报刊评论版，继续关注中美两国刚刚达成的贸易战“停火”。  (德国之声中文网)乌尔姆出版的《西南新闻报》以"深信不疑的排斥"为题，刊发评论指出，特朗普对中国发动贸易战，源自于他骨子里的贸易保护主义思想。"前总统老布什近日去世。在这悲伤的日子里，一篇陈年采访再次浮出了水面。1990年，特朗普在接受《花花公子》杂志专访时抨击了时任总统老布什，认为后者太软弱，同时也描绘了如果他自己当总统会怎样治理美国。""当年的读者看完采访肯定会大声嘲笑这位房产炒作商的胡言乱语。其实，特朗普那时就是语不惊人死不休。而让人惊叹的是，他的政治话语现在依然和那时相同，只不过没有人会再嘲笑他了。1990年时，他就表示要对每一辆德国奔驰汽车加征高额关税，并且对所有日本产品开征关税。那时，中国在国际贸易中还不扮演任何重要角色。""特朗普的立场在过去30年中进一步固化。要看清这一点，我们根本不需要先成为心理学家。不论是德国人，还是中国人，现在都不能为短期的成功太过得意、以为这就能避免与特朗普的美国爆发贸易战。他寻求冲突的原因是他对自己理念的深信不疑。迟早他会再次寻求冲突。"柏林出版的《每日镜报》以"撬动世界历史的杠杆-中国得分"为题，刊发评论指出，美国无法在经济层面上取得对中国的胜利，因此，美中两国在贸易争端上的停火，至多只能起到拖延时间的作用。文章认为，这一妥协并非是美国的胜利，而是理智的胜利。"要是贸易争端进一步恶化，特朗普就无法赢得这场冲突。现在已经有越来越多的迹象表明，贸易保护主义无助于美国经济，反而对其造成了重大损害。通用汽车不久前宣布，关税造成的成本上升，迫使公司削减1.8万个工作岗位。还有研究显示，美国家庭也会在今后几年受到不利影响：贸易成本上升将会让每个家庭每年购买力下挫2400美元。从宏观经济学角度来看，这不啻为一场灾难。""两年后，特朗普将再次面对总统大选。在连年的喧嚣之后，疲软的经济可不能为特朗普加分。他的弹药现在已经用完了：减税的效果有可能落空，最终只会给公共财政带来巨额的新增债务。虽然说，美国人也可以被说服去承受一些苦痛，但是，在享乐、民主氛围下生活的美国人，并没有那些经历过痛苦考验的中国人那般坚强。""特朗普和习近平，毫无顾忌地想用撬棍来改写世界历史。他们眼中没有民众福祉，也没有什么意识形态的愿景，只有代表各自国家的权力诉求。他们的区别则是，美国一开始采取守势，而中国人凭借其纪律性、巨大的国内市场，其飞速进步无可阻挡。只要中国人不被腐败等自身问题绊倒，那么中国就会在21世纪内成为地球上最强大的国家。""如果是为了逼迫中国领导人作出必要的让步，那么发动一场对华冲突就是值得的。这些让步包括进一步开放市场、更加重视知识产权、停止网络谍战行为等等。但若目标是特朗普麾下强硬派所希望的遏制中国崛起，那么这场冲突就会是徒劳的。遏制中国崛起，至多只能拖延几年而已。"</w:t>
        <w:br/>
        <w:t xml:space="preserve">    </w:t>
        <w:tab/>
        <w:t xml:space="preserve">    </w:t>
      </w:r>
    </w:p>
    <w:p>
      <w:r>
        <w:t>WXC1465</w:t>
        <w:br/>
      </w:r>
    </w:p>
    <w:p>
      <w:r>
        <w:t xml:space="preserve">“Arc 7冰区级别，吊舱推进，双向破冰，能在零下50摄氏度的环境下运营，这些字眼足以让这艘船在全球独一无二。”广船国际副总经理周旭辉说。昨日，广船国际为希腊公司建造的全球首艘载重量为44500吨的极地凝析油轮在南沙命名，并即将交付船东投入运营。　12月4日，“BORIS SOKOLOV”号极地凝析油轮在广州南沙举行命名仪式 @视觉中国　　“BORIS SOKOLOV（鲍里斯索科洛夫）号”的最大特点就是不怕冷，就算是在零下50摄氏度的北极航区，它也能够破冰前进，畅通无阻。“以前在极地运油只有夏季才能通行，现在有了它，冬天也能作业。”周旭辉说。这艘船就是为挑战北极地区极寒天气而生，按照俄罗斯船级社最高冰区级别——Arc7级破冰能力设计，能全年在无破冰船引航的条件下航行和供应凝析油。这艘船的艏艉都安装了由特种材料制成的冰刀，遇到1.8米厚以下的冰层和15米以下的冰脊，它可以像刀切豆腐一般直接碾压过去。　　这艘船没有舵，转向、前进和后退都靠安装在艉部的两个目前全球最大的吊舱式推进器。这种吊舱推进器可以在360°内水平转动以实现船舶前进或者后退。因此，这艘船可实现艏艉双向破冰，其中艏部可破1.8米厚的冰层，艉部可破1.5米厚的冰层，并能保持2节以上的航速，这在目前世界上运营的冰区船舶中是绝无仅有的。　　在零下50摄氏度的环境里仍然可以正常运行，从甲板强度到设备防寒都有着严格要求。据介绍，船上所有设备设施均采取了防寒设计。 </w:t>
      </w:r>
    </w:p>
    <w:p>
      <w:r>
        <w:t>WXC1466</w:t>
        <w:br/>
      </w:r>
    </w:p>
    <w:p>
      <w:r>
        <w:t>英文版自传体现的成龙五宗罪：酗酒、嫖妓、家暴、出轨和奢靡。曾承认“犯了天下男人都会犯的错”的中国武打巨星成龙，首部自传《成龙：还没长大就老了》英文版《Never GrowUp》4日全球发售。成龙自传3年前中文版发售时，华语舆论对成龙坦承过往经历一片叫好，纷纷通过他的回忆缅怀曾经的香港电影黄金时代。如今英文版面世后，关于成龙如何从一天只挣5港元群演成长为动作巨星、如何在《A计划》《尖峰时刻》拍摄时出生入死等内容被部分欧美媒体“隐形”，取而代之的是对其私生活的抨击。这样的抨击4日也被自传中文版作者朱墨否认。《A计划》《尖峰时刻》该自传中文版由成龙和朱墨共同撰写，从成龙在香港出生写起，回顾他60余年风云跌宕的人生，包含“拿命搏”“再见，邓丽君”“黑社会”“与儿子相处”“爱恨好莱坞”等多个章节。由新加坡籍作家程异翻译的英文版并无删减，但在内容和次序上有所调整。其中，中文版最后一部分内容被放到英文版开篇，讲述他得知获得奥斯卡终身成就奖的经历。之后透露他投身电影、以命相搏的拍摄幕后，公开他与初恋、邓丽君、林凤娇的感情经历，讲述他与马云、威尔·史密斯、张曼玉、林青霞、王力宏等圈内外好友的故事。香港01网称，英文版内容与中文版还是有些差距。香港《南华早报》更细数英文版体现的成龙五宗罪：酗酒、嫖妓、家暴、出轨和奢靡。据香港头条日报网报道，新书中，成龙提及过往诸多女友，包括邓丽君、林凤娇和吴绮莉等，称“当时我女朋友很多，还在挑选最好的，但她（指林凤娇）却怀孕了，我说就生下来吧”。他坦言当时觉得林凤娇是“故意怀孕”，从林凤娇怀孕到生产从未探望过对方。成龙还提到他做特技演员时挣了很多钱，但生活糜烂，曾睡十几个应召女郎，将大部分钱都花在赌博和女人身上。成龙一家美国媒体Indiewire直接打出标题：“成龙在自传中承认打儿子和酒驾。”据成龙回忆，在儿子房祖名还小时，有一次他气得直接把孩子拎起来丢到沙发上。尽管随后成龙感到非常后悔，但此举在美国网友眼中是粗鲁恶行。房祖名、成龙担任英文版翻译的程异在接受美媒《综艺》采访时表示，他对这本书的坦率和开放感到惊讶，全书就像成龙内心深处的对话，“对自己的过去和不体面的一面有着清醒的认识”。专栏作家丹尼尔·贝茨在英国《每日邮报》上发表文章，专门探讨成龙的英文版回忆录内容。丹尼尔直接援引书中成龙的自我调侃，称之为“十足的混蛋”，直指其在多段感情中不尊重女人，态度和行为极差。对于他只字不提“小龙女”吴卓林，感到难以接受、太过冷血。文章称，“64岁的成龙将自己的行为归咎于他的不安全感和他的不成熟，尽管坦诚，但成龙并没有提及他那个因为父母恐同而无家可归的19岁女儿”。《每日邮报》还专门选取吴卓林在社交媒体上的留言：“与血液相比，爱情更加强大”。不少港台媒体也注意到成龙在书中对他和吴绮莉的私生女吴卓林只字不提。台湾《联合报》认为，成龙没提到吴卓林，是因为他想用这种方式抹去吴卓林在他生命中存在的痕迹。成龙和父亲房道龙以及儿子房祖名。对于《每日邮报》提及的相关内容，成龙自传中文版作者朱墨4日在社交媒体上斥责其为“断章取义哗众取宠的国外小报”，并表示，“英文版是从中文版直接翻译而来，不存在国内外版本及用词不同之说”。他还表示英文版自传4日海外上市后获得英美出版界主流媒体好评。</w:t>
      </w:r>
    </w:p>
    <w:p>
      <w:r>
        <w:t>WXC1467</w:t>
        <w:br/>
      </w:r>
    </w:p>
    <w:p>
      <w:r>
        <w:t>图片来源：摄图网（图文无关）日前，娃娃董监高问题引起了社会各界的持续关注和热议。80后和90后，即使是经济学硕士、博士，但经验不够丰富的他们，掌舵颇具规模的国有资产，难免让大众担忧：他们能让上百亿的国有资产安全甚至产生盈利吗？若放眼全国，80后和90后在国资背景城投公司里担任高层的情况究竟是普遍现象还是个案呢？据Wind统计，全国国资城投类公司总量为11566家。不过，其中很大一部分早期成立的平台已无融资行为，为非活跃公司，参考价值已不大。而城投类公司并非公众公司，无信披要求，仅在发行城投债时披露董监高情况。最近8个月（4月1日到11月27日）发行城投债共1748次，去掉重复发债的，共有701家城投公司发债。每日经济新闻（微信号：nbdnews）记者对上述701家目前活跃的城投公司发行债券时披露的董监高相关简历信息进行了梳理，发现90后担任城投公司董监高的情况不算多见，但类似情况也不是孤例。701家发债公司中，36家含有90后娃娃董监高，其中11家仅含有90后职工监事或职工董事，90后作为青年职工代表，担任职工董事和职工监事并无异常，剔除职工董事、职工监事后，娃娃董监高公司还剩25家，占比3.57%。图片来源：NBD图数馆温岭市国有资产投资集团有限公司（以下简称温岭国投集团）就是其中的一个典型代表。截至2018年上半年，温岭国投集团的总资产已经超过400亿元，最新的评级报告显示，公司近些年的营业收入持续下降，利润总额波动较大，政府补助收入是公司利润的重要来源。数据来源:Wind 地方龙头国企董事长29岁上任每日经济新闻（微信号：nbdnews）记者注意到，温岭国投集团资产规模已逾400亿元，是地方龙头国企，其最近两年内董监高的席位几乎被30岁以内的新人占领，而董事长、总经理兼法定代表人上任时也年仅29岁，年龄最小的监事则仅为23岁。11月2日，温岭国投集团在中国货币网披露了其2018年第二期公司债券（即18温岭债02）的募集说明书，发行总额14亿元。随后，中国货币网公布的发行结果显示，18温岭债02实际发行14亿元，票面利率5.43%，认购倍数为3.74倍。记者注意到，依照此次债券募集说明书披露的信息，在温岭国投集团8名董监高团队中，仅一名职工董事（财务总监为同一人）和监事会主席的年龄超过30岁，其余6名成员均在30岁以内（包括30岁）。在三个董事成员中，陆彬彬为董事长、总经理兼法定代表人，29岁，男，大学本科学历。曾任职于温岭国有资产管理局行事资产科，温岭国投集团职工监事。董事谢阳，同样29岁，男，大学本科学历。曾任职于温岭市国有资产管理局企业产权科。职工董事王美瑜，女，38岁，大学本科学历，兼任财务总监。此前，王美瑜曾任职于温岭市水环境综合治理有限公司执行董事，温岭市城市新区控股有限公司监事等职务。来源：18温岭债02募集说明书在监事成员中，杨建明为监事会主席，男，43岁，大学本科学历，曾任职于温岭市国有资产管理局行事资产科。实际上，杨建明是公司董监高中唯一一个年龄超40岁的人。此外，其他4名监事全部为女性，其中职工监事林芳希年龄最高，为30岁，大学本科学历，曾任职于温岭市水环境综合治理有限公司监事。其余三位监事简历如下：陈曦，28岁，大学本科学历，中共党员，曾任职于温岭市国有资产管理局企业产权科；林娴，27岁，研究生学历，曾任职于温岭市国有资产管理局营运管理科；颜诚，仅23岁，大学本科学历，曾任职于温岭市国有资产管理局综合管理科。来源：18温岭债02募集说明书不难看出，除了整体年龄较年轻之外，在8名董监高成员中，6名有温岭市国有资产管理局的任职经历，2名曾在温岭市水环境综合治理有限公司（现名温岭市水务集团有限公司，为温岭国投集团全资子公司）任职。  值得注意的是，王美瑜、谢阳、林芳希、林娴、陆彬彬和陈曦2017年即出现在温岭国投集团的董监高名单中。当时，温岭国投集团发布了公司董事、监事、监事长、总经理发生变动的公告。根据公告，此次变动前，公司董事长和法定代表人为余海波，总经理为王晓宇，董事为陈文波、陈宇斌、陈云峰、郭海玲、李海兵、连永明、梁海刚、骆立方、童庆波、陈海亮和王仕方，监事为刘文辉（监事会主席）、金瑞华、李政、徐灵波和赵晓燕。变更后，李政担任董事长、总经理和法定代表人，王美瑜和谢阳为公司董事，樊仙峰（监事会主席）、林芳希、林娴、陆彬彬和陈曦为公司监事。根据2012年公布的债券募集说明书相关资料，在当年的13名董事会成员中，12名为60后，唯一的70后也是1970年出生；5名监事会成员中，4名为60后，另有一名为50后。2017年的变动公告显示，年轻血液开始进入公司的董监高名单中，其中王美瑜已是职工董事，谢阳为董事；林芳希和陆彬彬均为职工监事，而林娴和陈曦均为监事。记者注意到，王美瑜、谢阳、林芳希、林娴、陆彬彬和陈曦等人在2018年债券募集说明书简历中的年龄，与2017年相关人事变更公告简历中的年龄一样，未作增加修改，依然分别为38岁、29岁、30岁、27岁29岁和28岁。而时任董事长兼法定代表人李政为45岁，大学本科学历，中共党员。历任温岭市市委组织部办公室副主任，温岭市国有资产管理局综合科科长等职务。2018年7月25日，温岭国投集团再次发布董事、监事、董事长、总经理发生变动的公告，陆彬彬成为公司董事长、总经理兼法定代表人，兼职温岭中神资产投资有限公司监事、温岭市产权交易中心监事、温岭市建筑工程质量检测有限公司董事、温岭市东部投资发展有限公司监事、浙江龙门港务有限公司董事和温岭市金融控股有限公司监事，在兼职单位不领取薪水，在温岭国投集团的任职期限为三年，未持有公司股权及债券。而杨建明和颜诚这次也出现在董监高名单中。杨建明任公司监事会主席，颜诚任公司监事，两人均不存在兼职情况，在公司的任职期限为三年，未持有公司股权及债券。  温岭国投回复：目前兼任的科员将在改革时变更对于温岭国投集团部分董监高年龄在近两年的公告和债券募集说明书中未发生变化，以及存在23岁监事等相关问题，每日经济新闻（微信号：nbdnews）记者拨通了其债券募集说明书中公布的电话。在第一通电话中，对方工作人员表示，我们这里好像没有那么小的，他们大概写错了吧，并称将就相关情况去核实一下，稍后给记者回复。超过半个小时以后，记者再次拨通了上述电话。上述工作人员表示：核实了，我们现在还在机制改革，还在改革的进程当中，所以这个只是临时的变更，后期我们机制改革之后还会有人员变更的。而对于公告中23岁监事的年龄问题，对方表示是没有错的。每日经济新闻（微信号：nbdnews）记者（以下简称NBD）和温岭国投集团工作人员主要对话内容如下：NBD：相关公告中，有6个董监高成员在今年和去年的年龄是一样的，是操作失误还是别的什么原因？温岭国投集团：可能是当时改的时候，操作失误吧，可能没有看到具体的内容，没有改到。因为年龄不可能不变的，都会长一岁的。NBD：那就应该以第一次公布的年龄为准是吗？温岭国投集团：那个时候肯定会相对来说准确一点吧。因为我们公布的是年龄，没有按出生年月，可能会存在这个问题。NBD：我们看到，公司不少董监高的履历中，有在温岭市国有资产管理局的任职经历，这些人员目前已经不在国有资产管理局任职，只在公司任职吗？温岭国投集团：在改制之前，我们原来的一些董事、监事，都是一些公务员、事业行政编制的。因为我们这边的一些文件要求，科级以上的不能兼任，所以我们采取了一些人员变更。我们现在在进行一些机制改革嘛，就是这个意思。NBD：但在新上任的董事、监事中，也有一些是有在国有资产管理局的任职经历的，这些人目前还在不在以前的单位任职？温岭国投集团：在，还在。但他们就是科员，不是科长啊什么的。这些都是临时兼任，到时候我们还会变更，他们就不会兼任的。毕竟我们是国企，不能随便调个谁来当监事，所以，就先让他们一些科员先兼着，到时候继续改革的时候就会变更掉的。  政府补助收入为重要利润来源温岭国投集团是成立于2006年11月的国有独资公司，由温岭市财政局100%出资，注册资本20亿元。18温岭债02的募集说明书显示，温岭国投集团是温岭市资产规模最大、实力最强的国有独资公司，业务主要涉及城市基础设施建设、保障性住房建设、交通设施建设及管理、水务及污水处理等领域，是一家跨行业、多元化经营的公司。图片来源：摄图网（图文无关）数据显示，截至2017年12月31日，温岭国投集团的资产总计为378.08亿元，负债合计为133.86亿元，所有者权益合计为244.22亿元。2017年度，温岭国投集团实现营业收入11.18亿元，净利润3.41亿元。而根据2018年半年报显示，截至2018年上半年，温岭国投集团的总资产达到408.21亿元；实现营业收入4.96亿元，营业利润为-0.16亿元，净利润0.82亿元。根据前述债券募集说明书，截至2017年末，纳入温岭国投集团合并范围的子公司共61家，其中一级子公司21家。财务数据显示，温岭国投集团2015~2017年的营业收入分别为28.96亿元、22.87亿元和11.18亿元，净利润分别为3.22亿元、5.56亿元和3.41亿元，净资产收益率分别为1.58%、2.37%和1.40%。18温岭债02评级报告显示，2015~2017年，公司获得的政府补助收入分别为4.90亿元、0.71亿元和2.64亿元，其中2015~2016年政府补助全部计入营业外收入，2016年同比下降主要因为公司处置钱江摩托部分股权获得的投资收益规模较大，使得公司当年获得的财政补助有所减少；2017年政府补助计入其他收益，是公司利润的重要来源。大公国际在评级报告中表示，综合来看，公司营业收入持续下降，利润总额波动较大；政府补助收入是公司利润的重要来源。而现金流方面，大公国际认为，温岭国投集团的经营性净现金流持续为净流入状态，对债务的保障能力较强，投资性现金流持续保持净流出状态，经营性净现金流对资本性支出的覆盖程度较弱。数据显示，2015~2017年，公司经营性净现金流为9.35亿元、7.47亿元和6.43亿元，不断下降，但持续保持净流入状态，对债务的保障能力较强。受公司在建工程项目投入增多影响，2015~2017年，公司投资性现金流持续保持较大规模的净流出。</w:t>
      </w:r>
    </w:p>
    <w:p>
      <w:r>
        <w:t>WXC1468</w:t>
        <w:br/>
      </w:r>
    </w:p>
    <w:p>
      <w:r>
        <w:t>习特会仍是外界热议的话题，美国总统特朗普12月3日在推特（Twitter）上连发四条推文谈与中国国家主席习近平的会面，称“非常棒”，与习近平有强大的个人关系。同时，他还提及了中美此次谈判达成的成果，北京已经同意降低并取消美国进口汽车关税，同时，北京会立即从美国购买农产品。在特朗普推文发出之后，白宫经济顾问库德洛（Larry Kudlow）、美国财长努钦（StevenMnuchin）、白宫国家贸易委员会主任纳瓦罗（Peter Navarro）也密集发声。特朗普（右三）率领白宫鹰派和鸽派官员参加习特会（图源：Reuters）库德洛12月3日在介绍G20和贸易问题的记者会上谈及中方作出了何种承诺，他认为可能会涉及汽车关税、农产品、工业、能源等方面。努钦向《金融时报》透露，习近平在会谈中非常具体地谈及了中方愿意做的事情，“中国提供了逾1.2万亿美元的额外贸易承诺，但具体细节仍需要谈判。纳瓦罗则在接受全国公共广播电台（NPR）的采访中描述了习特会开始时的场景，称前三十分钟，几乎都是习近平在说，习近平列出了中国承诺会做的所有事情，包括买美国产品。除了中方会“买买买”之外，特朗普政府的这三位高官都提到了北京愿意与美方解决结构性问题的意愿。库德洛表示，中美几乎就知识产权盗窃、知识产权强制转移等达成一致。努钦称“中国领导人首次就结构性和非结构性问题作出了长时间、具体的回应”，此次会谈不仅是关于买美国产品，还包括对美国企业开放市场、保护美国科技等。纳瓦罗同样称，北京要与美国解决结构性问题，解决强制技术转移、网络盗窃和市场准入等问题。习特会只是给中美贸易战按下暂停键另外，努钦还谈到了有关中国会否利用汇率来应战贸易战的问题，称“在汇率问题上，我们得到了保证，他们理解这一问题也会相应行事”。至于更为具体的话题，比如“芬太尼”（属于强效麻醉性镇痛药，药理作用与吗啡类似，主要用于抑制疼痛）。库德洛谈到，特朗普问习近平，是否能将芬太尼作为管控物资，习近平同意了，对此，特朗普很“高兴、开心、满意”（very glad,happy,satisfied）。 另外一件事情是“高通收购恩智浦”，特朗普也当面问习近平，这件事能否再考虑一下，习近平称如果这个呈递给他，他会再次考虑批准（if it were presented to him, he would reconsider signing off onthat）。可以看出，库德洛、努钦和纳瓦罗等人出面的解释基本符合白宫12月1日习特会后发表的声明内容，既有芬太尼、高通收购案、购买美国产品的话题，也有中美之间的结构性问题。而对于这些谈及的内容，白宫认为这些很多都是北京的“承诺”（commitment），比如努钦就称“这是我们首次从北京那里得到承诺，这个承诺可以是真正的协议”（Thisis the first time that we have a commitment from them that thiswill be a real agreement ）相比之下，北京的表态比较谨慎，中国国务委员兼外长王毅12月1日的记者会上，只是称“中方愿意根据国内市场和人民的需要扩大进口，包括从美国购买适销对路的商品，逐步缓解贸易不平衡问题”，至于中国会进口美国何种产品并没有给出详细的说明。美方关注的“知识产权保护、中国补贴国有企业”等话题，王毅只笼统地归结为中美存在的分歧。中国外交部发言人耿爽12月3日在记者会上被问及中美发布的习特会通稿有区别时，也只是提及“中方愿意根据中国新一轮改革开放的进程以及国内市场和人民的需要，开放市场，扩大进口，推动缓解中美经贸领域相关问题”，“中美会加紧谈判”等等这样宽泛的表述。至于“芬太尼”“高通收购案”，耿爽也未有太多正面的回应，只是称“具体工作还有待开展”“具体问题咨询主管部门”。12月4日，中国商务部也就习特会发表看法，就中方准备如何推动下一步经贸磋商，中国商务部称“双方经贸团队将在90天内，按照明确的时间表和路线图，积极推进磋商工作”。对于中方接下来的优先选项，北京的回应是：中方将从落实已达成共识的具体事项做起，越快越好。中国商务部的回应也比较含蓄。对于习特会的内容和成果，中美给出了不同的回应。中方的谨慎符合它一贯以来的作风，在各种不确定性面前，北京尽量避免给出确定性的回答。美国比较直接，更为关注眼前可见的成果，毕竟特朗普要有拿得出手的政绩，他向中国提的这些要求一旦得以满足，他也便可以炫耀一番了。</w:t>
      </w:r>
    </w:p>
    <w:p>
      <w:r>
        <w:t>WXC1469</w:t>
        <w:br/>
      </w:r>
    </w:p>
    <w:p>
      <w:r>
        <w:t>拥有控股子公司超150家。随着“芬太尼事件”的持续刷屏，一家名叫人福医药的湖北上市公司走到聚光灯下。据新华社报道，中美经贸问题谈判获近日得积极进展。明年美国将不再继续加征关税，中美之间将朝着取消所有附加关税的方向进一步积极谈判。除此外，双方还同意指定芬太尼为受管制物质，未来向美国非法走私销售芬太尼会被严处。芬太尼英文名为Fentanyl，是一种麻醉镇痛类药物，由于效力极强，过量饮用易致人死亡。1960年，比利时人保罗·杨森（PaulJanssen）博士首次成功合成芬太尼，随后舒芬太尼（Sufentanil）、瑞芬太尼（Remifentanil）等系列药品也陆续面世。国内常见的芬太尼类产品主要有枸橼酸芬太尼注射液、枸橼酸舒芬太尼注射液、注射用盐酸瑞芬太尼制剂及原料药等。一直以来，政府对此类麻醉药品监管都极为严格，将原料药生产企业数量控制在1至2家，制剂生产企业控制在1至3家。截至目前，仅有湖北人福医药集团股份公司（下称“人福医药”）、国药集团、恩华药业(11.900, 0.00, 0.00%)三家获得相关批文。其中，人福医药是国内从事芬太尼类产品生产的龙头企业，保持了极高的市场占有率。“芬太尼事件”刷屏后，人福医药迅速公告称，关注到网络关于芬太尼的讨论。枸橼酸芬太尼注射液、枸橼酸舒芬太尼注射液、注射用盐酸瑞芬太尼制剂及原料药为公司主要产品，由控股子公司宜昌人福药业有限责任公司（下称“宜昌人福”）生产、销售。人福医药还称，2017年宜昌人福芬太尼系列产品销售收入超过20亿元，其中出口销售收入约500万人民币，主要出口至斯里兰卡、厄瓜多尔、菲律宾、土耳其等国家或地区。截至目前，宜昌人福没有任何芬太尼类物质（中间体、原料或制剂）出口到美国。关于公司经营相关问题，时间财经多次致电人福医药董秘办公室，电话始终无人接听。根据官网资料，人福医药成立于1993年，于1997年在上交所上市。公司坚持“医药细分市场领导者”战略，在麻醉药、生育调节药、维吾尔药等多个细分领域占据领先地位。人福医药控股股东是武汉当代科技产业集团有限公司（下称“当代集团”），实际控制人为湖北神秘富豪艾路明。根据公开资料，艾路明1957年出生于湖北武汉，外公唐生智系中华民国一级上将，建国后曾任全国人大及政协常委、国防委员会委员等职。除担任当代集团董事长外，艾路明目前还兼任阿拉善SEE生态协会会长、武汉大学博士生导师等职。据部分媒体报道，熟悉艾路明的人喜欢称其为“老顽童”。当代集团坐落于武汉光谷，是一家大型综合性集团。公司辖有4家A股上市公司人福医药、当代明诚、三特索道和天风证券，业务涵盖医药、房地产、证券、教育、影视等领域。据当代科技2018年度第一期中期票据募集说明书，截至2017年9月末，当代科技拥有一级控股子公司24家，二级控股子公司136家。另据大公国际发布的一份评级报告，截至2018年3月，当代集团总资产规模超过800亿元，2017年实现营收232.11亿元，净利润为26.98亿元。另据中国企业家称，当代科技已成为湖北省最大的民营集团公司。部分业内人士告诉时间财经，市场此前对“芬太尼事件”的恐慌有点多余，人福医药股价走势已说明一切。国内对这块的监管极其严格，不会有大问题。芬太尼英文名为“Fentanyl”，是比吗啡镇痛效果更强、副作用更小的镇痛药，1960年由比利时人保罗·杨森（PaulJanssen）博士首次成功合成。随后，保罗·杨森和其同事又陆续合成了舒芬太尼（Sufentanil）、瑞芬太尼（Remifentanil）等系列药品。芬太尼虽然是一种镇痛类药物，滥用也会让人上瘾。由于效力极强，过量饮用更易致人死亡。研究发现，同等剂量的芬太尼和海洛因制造成本类似，但芬太尼效力比吗啡或海洛因强数十倍，且更易运输。一些地下实验室研发的芬太尼衍生品，据称毒性比海洛因强100倍。美国政府2017年发布的一篇报告显示，仅2016年全美国因药物过量致死人数高达6.4万，而当中因服食过量芬太尼致死的人数达到2万人，超越1.5万人的海洛因或其他处方鸦片类药物，成为致死原因第一位。人福医药前述公告刊发后，一度引发市场担忧。部分观点认为，芬太尼是医药领域又一个黑天鹅事件，将影响到国内相关药品企业的生产经营。对此，中金公司发表研报称，由于政府对麻精类药品进出口严格管控，目前国内企业在麻精产品的出口上体量仍较小，且无出口美国。此次事件对于国内企业只是象征意义上的影响，对于实际经营不会产生影响。国盛医药研究团队也称，此次美方打击的重点主要是地下非法加工厂和走私。人福、恩华、国药等公司没有芬太尼类产品出口到美国。人福医药已经对此问题发布澄清公告。上市公司各个环节比较透明，触碰红线的概率几乎为零，业务不会受此次事件的任何影响。人福医药业务包括药品、医疗器械、安全套三大类，其中药品仍是公司主要利润来源。人福医药是国内麻醉镇痛药品和生育调节药品的重要生产企业，具有较高的市场份额和品牌知名度。2017年年报显示，报告期内，人福医药实现营收154.46亿元，同比增长25.26%；实现归母净利润20.69亿元，同比增长148.52%；扣非后归母净利润为5.59亿元，同比下跌1%。之所以出现上述跌幅，人福医药称，主要由于报告期内，上市公司参股的天风证券投资收益贡献减少2751.42万元。若剔除该因素影响，公司2017年扣非归母净利润较上年同期将增长4.46%。若按主营业务分产品来看，2017年人福医药药品营收为112.55亿元，医疗器械营收27.15亿元，安全套营收为6.57亿元。年报还显示，2017年公司共生产枸橼酸芬太尼注射液、枸橼酸舒芬太尼注射液、注射用盐酸瑞芬太尼制剂分别为4107.3万支、4251.97万支、1407.79万支，销量分别为3757.09万支、3504.44万支、1328.39万支。当代集团成立于1988年，前身为武汉市洪山当代生化技术研究所，由6名自然人股东共同出资组建。截至2018年3月，当代集团注册资本为45亿元，艾路明合计持股28.21%，是公司第一大股东和实际控制人。武汉当代科技产业集团股份有限公司董事长艾路明据艾路明在亚布力中国企业家论坛2018年度夏季峰会上发表的一份演讲，他是“1988年研究生毕业就和六个研究生同学下海创业的”。另据中国慈善家报道，起初“武大帮”的创业资金仅有2000元。经过近30年发展后，如今当代集团总资产规模已突破800亿元。当代集团旗下业务涵盖医药、房地产、旅游及影视文化等，其中医药为主要业务板块，由人福医药运营，2017年贡献营收超过60%；房地产、旅游及影视文化体育业务板块占比均不足5%，经营主体分别为武汉当代房地产开发有限公司、三特索道及当代明诚。截至2018年9月末，当代集团持有人福医药股份3.96亿股，累计质押2.78亿股；集团持有三特索道0.35亿股，累计质押0.23亿股；集团及下属子公司持有当代明诚1.2亿股，累计质押1.18亿股，均保持较高的股权质押比例。关于当代集团的发展模式，外界始终难以窥见全貌。依据当代集团2018年度第一期中期票据募集说明书，当代集团的战略定位是“产业投资”，但并非由集团本部运营管理，而是每个产业都有独立平台，意图发挥各子公司在各自产业领域内的优势。因此，“单纯将当代集团定位于股权投资公司并不合理，只是当代集团发展模式有自己独有特色”。然而，跨行业经营及管理众多子公司也给当代集团带来风险。自2017年以来，政府加强了对国内民营金融控股集团的监管。这也使得民营金控巨头们，如海航、万达等持续收缩战线，进行资产转让、处置牌照等。面对层层加码的监管压力及若隐若现的“芬太尼阴影”，“老顽童”艾路明还能潇洒自如吗？</w:t>
      </w:r>
    </w:p>
    <w:p>
      <w:r>
        <w:t>WXC1470</w:t>
        <w:br/>
      </w:r>
    </w:p>
    <w:p>
      <w:r>
        <w:t>香港楼市正在迎来一场“大地震”。2018年11月，香港楼市成交腰斩，暴跌超50%。香港土地注册处12月4日公布的数据显示：香港11月住宅销售总额为260亿港元，环比上月下降32.5％，较去年同期538亿港元下降51.6％。11月份住宅销售量为2635套，去年同期为5694套，同比下降54％。另外，价格下行也开始蔓延。中原城市领先指数(Centa-City LeadingIndex)显示，香港11月房价环比跌幅达3.43%，已连续两个月下跌，为2016年以来持续时间最长的下跌。对比8月份的峰值，房价已经下跌了约5%。成交量价齐跌，香港房价崩盘的危机感再次降临。香港房价举世闻名。2018年1月，香港已连续第八年被美国规划咨询公司Demographia评为全球房价最难负担的城市。全体居民要么受益于此，要么受制于此，房子是一生绕不开的话题，房价涨跌影响民生，最重要的企业无不涉及其中，借此积累亿万财富。在全民努力之下，终于揽得“全球最高房价”的名头。瑞银集团发布的全球房价泡沫指数排名，香港前两年还是在六七名徘徊，今年已经飙升至第一了。　过去十余年间，香港楼市持续走强，至2017年，港岛、九龙、新界的私人房屋均价飙升至19.45万港元/平方米、17.57万港元/平方米、10.72万港元/平方米，但香港家庭年收入中位数只有32.76万港元。一个普通香港家庭全年不吃不喝，在港岛买不起2平方米。为了将房子卖出去，也为了让消费者买得起，开发商不断缩小住宅面积。近两年，香港就出现了面积仅为11.52 平方米的极小户型。如果在全世界选一个最有“房地产信仰”的城市，非香港莫属。2017年，一档香港TVB真人show《有楼万事足》节目中，一位港女爆出来一句金句，据说是港人心里最真实的话语。此次11月的数据出来，是一次市场筑底，还是拐点的开始？在香港的太平山顶文辉道，上月刚刚流拍了几块地皮，而这在过去香港楼市长期的牛市下，并不常见。仲量联行发布最新住宅市场展望称，香港住宅市场长达10年的牛市结束了，2019年底前，香港住宅楼价将下跌15%，如果经济及股市持续恶化，住宅楼价跌幅更会高达25%。在这种情况下，不少内地房企也悄然离场，连香港本地房地产开发商也开始趋于谨慎。仲量联行称，香港自2009年初全球金融风暴复苏后，楼价持续上升，然而受市况急速逆转所影响，住宅价格在过去两个月已开始下跌，目前外围经济环境的不稳定，以及恒生指数从1月最高位下跌超过20%，都影响了香港私人住宅市场的信心。仲量联行董事总经理曾焕平称，今年香港房地产市场越来越倚重中国内地的需求来支持增长，他预计香港楼价在2019年底前将下跌15%，如果外围环境持续恶化，那么2019年住宅楼价跌幅会达到25%以上。香港长达10年的楼市上升周期也正式结束。仲量联行称，中小型住宅楼价自金融风暴后已上升2倍，并超越1997年高位63%，不过，经济前景未明已令中小型住宅楼价在连升27个月后，在过去的2个月下跌1.4%。过去3个月，由于市况不佳，平均每月的住宅成交宗数进一步减少至4188宗，远低于过往长期每月8500宗的平均水平。曾焕平称，过去香港推出一系列楼市调控政策，在今天看来，不仅是令物业成交总数跌至历史低位，更为楼市“硬着陆”构成重大风险。曾焕平称，此次楼市下调最让人担心的，就是没有人知道底在哪里，因为与以往楼价急速下跌不同，急速下跌很容易就能见底，但这次香港楼市楼价的下调速度很慢，时间会拖得很长，让市场难以捉摸底究竟在哪儿。根据瑞银最新的全球房地产泡沫指数（此排行榜仅考察发达国家和地区的房价负担水平）显示，香港房价收入比为19.5，也就是说需要一个香港家庭19.5年的收入（且不吃不喝），才能买起一套房。香港也连续八年斩获“全球房价最难负担城市”桂冠。高盛集团在上周一发布的一份研报中预计，到2020年香港金管局将与美联储同步加息，届时香港楼市将出现15%至20%的回调。里昂证券此前发布研报表示，经历了多年上涨后，随着市场人气的急剧下降，香港楼价将大幅下跌。香港房地产市场目前正经历15年来最差的宏观环境，利率上升、经济放缓和人民币贬值正冲击着香港楼市。随着香港楼市成交量不断萎缩，房地产开始步入寒冬，地产中介恐将迎来裁员潮。美联物业近日的一份内部通告指出：从11月1日起，其将实行“Bottom榜放取无薪假期机制”——在佣金收入最低的100名代理中，业绩最差的10%必须离职，其后55%员工必须自行申请放取无薪假期至少三个月，而业绩前35%的员工才可由主管担保。同样在楼市景气时大幅度扩张的另外一家香港地产代理商近日亦表示：其活跃的两万多名代理中（总数约为4万人），估计年底前大约有五千人可能会“被离职”。“整个十月开单（成交）寥寥，八个人分一笔交易的2%的佣金（代理拿其中两成），收入只得4600块。”香港新界地区某美联物业的一位代理称，“算一算，底薪6000块，平均每日200费用，要包括带客打车看楼，还要往返交通。在茶楼做侍应还能得80块时薪，都好过做代理啦。”香港最大的房地产中介公司之一中原地产高管陈永杰近日称，有200多名中介代理今年以来没有任何业绩，如未有改善，这批中介可能在年底遭解雇。据港媒报道，沙田九肚山一处房产以1300万港元的价格成交，卖家持有该房产将近四年，此时成交账面亏损6万港元，但算上税款及佣金支出，亏损约68万港元，为区内九肚首宗流血出售案例。报道称，2015年1月，卖家以1305.98万港元购入这一房产。去年12月，卖家以1820万港元的价格挂牌出售，今年5月降价至1650万港元，上月又连续两次降价至1450万元仍无人问津。直到近期降到1300万港元才得以成交，而这一价格较最初挂牌价已降低520万港元，降幅接近30%。香港土地市场也传来坏消息。10月16日，香港地政署公布，香港山顶文辉道12号豪宅地皮出价未达要求，宣布流标。这是香港山顶昂贵地段少数大型官地，尽管地段优质以及地皮质量尚好，但由于近期楼市降温，市场对于地皮估值的分歧也较大。与香港楼市转冷相对应的，是当地居民普遍的看淡情绪。香港南华早报援引香港研究协会（Hong Kong ResearchAssociation）的调查结果称，六成受访者都对香港未来6个月的经济持悲观立场，四成受访者预计楼价将下跌。报道援引当地券商耀才证券创始人、董事会主席叶茂林的话称，未来两年内香港住宅价格有大幅下跌的可能，跌幅或达40%。中原地产本月发布的报告也显示，在截至本月初的12周内，包括荃湾区、屯门区、元朗区等在内的新界西选区私人住宅价格下滑了2.5%。其中，香港十大蓝筹屋苑之一嘉湖山庄房价大跌15%。蓝筹屋苑一般被视为香港楼市的参考指标。正因如此，香港楼市被很多分析人士视为存在大量泡沫，中信里昂证券（CLSA）房地产研究部门区域负责人NicoleWong认为，香港房价涨到了不合理高位。据证券时报，香港美联物业地产中介商陈小姐向记者微信推销香港楼盘。“你大概什么时候过来看房，我带你去看几处其他楼盘，现在二手楼盘放盘很多，现在减价空间大了，超高层，1000多呎（约90平米）之前卖3480万港元，现在3100万港元业主也可以谈。”从事金融行业的陆先生向记者表示，他有一位客户在湾仔有一栋楼龄超过30年的房子，刚开始估价10亿港元欲售出，但现在将售价预期调低到7亿～8亿港元。即便如此，二手楼盘交投依然清淡，事实上一手私人住宅成交也开始下滑。香港地产中介门口随处可见的减价甩卖房屋的广告，太翠湖太900万港元的房子降价80万港元，康怡花园910万港元的房子打上“狠劈”二字，卖858万港元。香港楼市成交量下滑，心焦的当然是地产商。为促进房屋销售，甚至打出了“先住后付”的政策。证券时报记者近期走访香港尖沙咀港威大厦OneHomantin楼盘的售卖处，该楼盘推出了长达1088天的付款方式，即：先住后付款，先付清楼价10%后就可获得房屋钥匙，同时需要缴纳3万港元按押金，按押金成交后可退回，客户入住期内，自行缴付差饷、管理费及杂费。房地产市场向来是短期看金融。如今随着美联储加息的持续推进，香港利率也在不断上行，逾十年超低息环境的结束，对当地楼市带来巨大压力。因港币与美元挂钩，为防止资本做空，港币需跟随美元加息。9月底时，美联储进行年内第三次加息，香港将贴现基本利率上调至2.5%。而在香港金管局加息仅数小时之后，香港四家主要银行——汇丰、恒生、中银香港及渣打银行齐齐上调香港贷款基准利率——港元最优惠贷款利率，为2006年来首次。银行利率上调，香港维持近十年的超低息环境结束，这意味着购房者的还贷压力增加。据中泰研究所报告分析，香港房价下跌是稳汇率的代价！过去十年中国香港地区房价持续攀升，成为全球房价最贵的城市。但最近几个月以来，香港房价明显下滑，楼市出现降温的迹象。其实最近几年香港的楼市调控一直在收紧，但并没有阻止房价的继续飙涨。货币政策方面，自2015年起香港就在跟随美联储加息，但也未曾打压到房地产价格，为何此时香港楼市呈现疲软现象？香港自1983年10月起实行联系汇率制度，而联系汇率是固定汇率制度的一种，导致香港彻底失去了货币政策的独立性。本轮美联储加息周期中，香港金管局也每次都跟随加息，但港币市场利率并没有随之走高，加的是“假”息。在流动性并没有大幅收紧的情况下，香港房地产市场上涨动力持续不减。但港币对美元却面临较大的贬值压力，多次触及弱方兑换保证。香港金管局今年以来出手收紧流动性、稳定汇率，开启了“真”加息之路。但全面加息背景下，香港住宅按揭贷款利率上升，直接打压资产价格，且香港房地产调控政策对房地产的压制作用也凸显了出来。全球金融危机后欧美超级宽松的货币大量流入香港，当前美国继续加息紧缩，香港将面临资本流出的压力，在稳汇率的压力下，港币流动性势必收紧，打压房地产市场，而房价下跌也会进一步加剧资本流出压力。香港面临的汇率、利率和房价问题本质上是不可能三角的选择问题。当前香港金管局已经做出了选择，香港外汇储备充足，我们认为短期港币汇率无大碍，香港房价会面临回调压力。在经济下行压力较大的情况下，当前市场对于国内房地产调控政策放松的预期快速升温。从长期来看，资本项目的管理是很难维持的，若进一步宽松来刺激资产泡沫，汇率贬值压力会更大。而且即使汇率贬值了，货币刺激再来，房价就会一直涨吗？其实也很难。没有永涨不跌的资产价格，15年的创业板下跌同样发生在货币宽松的环境中。没有人知道资产价格的拐点何时到来，但有一点是确定的，涨多了的价格肯定会回调。港府今年收到的市民意见书中最突出的议题依然是房屋和土地供应。市场普遍把香港房企畸高的主要原因归结为香港土地供给长期不足，一是香港重视生态环保，近四成郊野土地不能开发，近年来因环保人士反对，大幅减少填海造地。地少人多，金融环境宽松，长期维持超低息状态，房价一路飞涨。10月，刘德华出现在一段宣传短片中，倡议在香港东大屿发展大型填海建人工岛，进行填海造地，招致大规模的舆论攻击。在住房问题面前，港人对这位全民偶像毫不手软。据港府施政报告，这个填海计划将在东大屿发展1000多公顷人工岛，成为香港长远土地供应来源，最多能提供40多万个单位，近百万人口居住。但这个计划遭到了环保人士的强烈反对。填海盖楼，增加供给，不一定能降房价，但至少为望楼兴叹的香港市民提供了新的选择。然而，就是这么一件利民的好事，竟然遭到了强烈反对。香港特区行政长官林郑月娥在发布《施政报告》时发布填海计划，同时为刘德华打抱不平，“我认为非常不公道”！东大屿人工岛计划会释放约1700公顷土地，兴建26至40万套住宅，供70万至110万人口居住，可以解决香港1/8人口的居住问题。有房者担心这会极大压低房价，所以极力反对。</w:t>
      </w:r>
    </w:p>
    <w:p>
      <w:r>
        <w:t>WXC1471</w:t>
        <w:br/>
      </w:r>
    </w:p>
    <w:p>
      <w:r>
        <w:t xml:space="preserve">自从刘强东事件后，奶茶妹妹章泽天几乎没有公开露面，首次公开亮相，网友惊呼变了。章泽天出席某活动，当天，她身穿黑色的西装，而且还是深V，看起来干练十足，说话的时候都有种霸道总裁的即视感。还有妆容，浓妆看起来成熟了很多，尤其是口红色号，网友表示这不是甄嬛黑化后的嘴唇颜色吗？之前的奶茶妹妹都是甜美型的，说话温婉，穿着打扮都很淑女，不是白衣服，就是特别少女感的服装，这次的风格确实变了不少。难怪网友调侃：钮钴禄三个字是一种气场，女人一旦开始浓妆艳抹就像开了挂一样，惹不起；给起了个新名字，钮祜禄.茶！想知道口红色号，女强人装扮了，黑化后的奶茶妹，不是好惹的。其实这个采访也是11月份的了，不过奶茶妹妹的一举一动都备受关注，前两天还传出她低价抛售澳洲豪宅，从最初的1800万美元降价至1500万至1600万美元，折合人民币约1.11亿元。 </w:t>
      </w:r>
    </w:p>
    <w:p>
      <w:r>
        <w:t>WXC1472</w:t>
        <w:br/>
      </w:r>
    </w:p>
    <w:p>
      <w:r>
        <w:t>原标题：特朗普蹭热点，神补刀马克龙【文/观察者网李东尧】法国国内“黄马甲”示威者在经过持续近3周的抗议后，终于迫使政府做出妥协，法国当局于昨日（12月4日）宣布暂缓上调燃油税。对于此次妥协，法国国内的抗议者是否满意还不清楚，但美国总统特朗普这位大西洋彼岸的看客却感到十分开心。当地时间4日晚间，特朗普在推特上写道：“我很高兴我的朋友马克龙与巴黎的抗议者同意我两年前得出的结论，《巴黎协定》存在致命缺陷，因为它提高了负责任国家的能源价格，同时粉饰了世界上一些污染最为严重的国家。”推特截图“我想要清洁的空气和水，并且我在改善美国环境方面已取得巨大进步。但美国纳税人以及美国工人不应该为清理他国的污染埋单。”特朗普说。显然，特朗普的推文认为，法国总统马克龙政府暂缓上调燃油税，就是同意自己对《巴黎协定》的看法。言外之意则是，法国发生的骚乱为自己退出《巴黎协定》提供了正当理由。《国会山报》报道截图法国国内的抗议活动如今进入第3周。由于法国当局上调燃油税，导致油价上涨。自上月17日法国部分小镇与农村爆发针对生活成本上升的抗议活动至今，抗议规模不断扩大，同时蔓延到国内多地。法国政府最初希望通过提高燃油税减少碳排放，以应对气候变化这一长期挑战，但抗议者称这对低收入家庭造成了巨大打击。首都巴黎的抗议活动现场/@视觉中国为缓和全国范围内的大规模抗议活动，法国总理菲利普4日宣布，法国政府将延期6个月上调燃油税，同时暂缓实施统一柴油税和汽油税等措施。法国政府今年已上调过燃油税，原计划从明年1月1日起继续上调燃油税。事实上，法国国内的抗议活动持续到现在，示威者已不仅仅只是为了抗议当局上调燃油税，经济与社会问题也成了他们走上街头的一个重要理由。@视觉中国《华盛顿观察家报》4日称，特朗普的推文其实是将暂缓上调燃油税的问题与旨在对抗全球气候变暖的《巴黎协定》混为一谈。法媒则认为，特朗普这是在故意讽刺马克龙。《法兰西西部报》4日将特朗普的推文解读为，去年6月，特朗普宣布美国将退出《巴黎协定》。作为全球为应对气候变化努力的一部分，该协定涵盖了几乎所有国家。协议规定各国要到2019年11月后才能提交退出文件，美国的退出则要等到2020年11月才能生效。特朗普长期以来都对气候变化的存在表示怀疑。上月，特朗普驳斥了一份政府报告的调查结果，该报告警告，如果没过不解决气候变化问题，后果将不堪设想。美国宣布将退出后，马克龙一直是《巴黎协定》的坚定捍卫者之一。今年4月，马克龙还预测，美国总有一天将“重返协定”。</w:t>
      </w:r>
    </w:p>
    <w:p>
      <w:r>
        <w:t>WXC1473</w:t>
        <w:br/>
      </w:r>
    </w:p>
    <w:p>
      <w:r>
        <w:t>原标题：商务部新闻发言人就中美经贸磋商答记者问商务部新闻发言人5日就中美经贸磋商问题回答记者提问，表示中美元首会晤很成功，对落实有信心。有记者问：我们知道中方经贸团队已经返京，你们对这次会晤有何评价？答：会晤很成功，我们对落实有信心。  问：中方准备如何推动下一步经贸磋商？ 答：双方经贸团队将在90天内，按照明确的时间表和路线图，积极推进磋商工作。问：中方有什么优先事项？ 答：中方将从落实已达成共识的具体事项做起，越快越好。近日，国家主席习近平应邀同美国总统特朗普在布宜诺斯艾利斯共进晚餐并举行会晤，两国元首达成重要共识，停止加征新的关税，并指示两国经济团队加紧磋商，朝着取消所有加征关税的方向，达成互利双赢的具体协议。</w:t>
      </w:r>
    </w:p>
    <w:p>
      <w:r>
        <w:t>WXC1474</w:t>
        <w:br/>
      </w:r>
    </w:p>
    <w:p>
      <w:r>
        <w:br/>
        <w:t xml:space="preserve">    </w:t>
        <w:tab/>
        <w:t xml:space="preserve">    </w:t>
        <w:tab/>
        <w:t>据彭博社报道称，三款新iPhone销量不给力远远低于苹果的预期，无奈之下他们正在重新制定新的营销策略来推销新机，其中包括相应的打折方案，这是以往新iPhone发布所不曾见到的景象。报道引述了苹果内部消息人士的话，如果新iPhone不是卖的非常不好，他们是不会对新机采用营销手段来推动销量的，而从今年10月份起，苹果已经加强了新机的营销力度。苹果卖力营销 iPhone XR直接免费送苹果加强新iPhone营销的最明显变化，在前不久与艾伦秀（The EllenShow）的合作，当时在场的观众每人都免费获赠一部全新的iPhoneXR，而据说苹果跟这个节目将合作12期，节目期间免费赠送的iPhoneXR都是由苹果来买单，通过这个合作，苹果希望美国用户能够对iPhone XR产生更多的关注。除了加强营销外，苹果还在加大以旧换新的补贴力度。目前部分旧款iPhone的换购价值额外增加25美元至100美元，比如从12月2日开始，苹果在美国官网推行的一个活动是449美元购买iPhoneXR，这要比原价便宜300美元，当然你必须拿两年前的高端手机iPhone 7 Plus来换购。苹果将对新iPhone打折、加大补贴力度变相降价如果说以旧换新这种对新iPhone打折的方式还不够明显的话，那么苹果还在酝酿新的打折方式。彭博社在报道中引述苹果内部消息人士的说法是，苹果正在研究新iPhone的打折方式，因为从目前他们收集到的反馈看，用户对今年新机定价过高都是有怨言的。当然苹果也是有苦衷的，如果iPhoneXS系列直接打折，不但已购买的用户不满意，更重要的是，自己辛苦打造的超高端系列定位也会土崩瓦解，很多时候高端用户要的并不是打折。让苹果更头疼的是，iPhone XR在日本上市一个多月，基本无人问津，反倒是昔日的iPhone8系列销量飞涨，主要原因是日本用户更认可iPhone 8系列，性价比高而且足够好用。万般无奈下，运营商NTTDoCoMo打响了促销iPhoneXR的第一枪，其中64GB版本价格从39528日元下调至25920日元，约合人民币1555元，相当于原价的三折，而这么大折扣力度背后，是苹果暗自撑腰进行补贴。iPhone XR据悉，眼下摆在苹果面前的难题是，如何对iPhoneXS系列、XR的售价进行合理的下调，且不引发用户的不满，在他们看来，只有降价这个方式才能刺激新机的销量爆发了。新iPhone销量不给力 苹果难受、供应商更难受新iPhone销量不给力，苹果吃尽了苦头，对于这家营业额过半是靠iPhone贡献的公司来说，新机卖的不好，资本市场显然是不能接受的。所以，自10月初出现iPhone市场需求低迷迹象以来，iPhone市值已缩水约20%，好不容易市值突破万亿美元，现在也重新跌落凡间。苹果因为新机销售低迷而难过，新iPhone的供应商们就更难过了，以CirrusLogic（新iPhone主要音频元器件供应商）为例，其已经将自己营收预期下调了约16%，而同样做法的还有奥地利光传感器供应商AMS公司、iPhone屏幕供应商JapanDisplay、Face ID 3D传感器供应商Lumentum和RF芯片供应商Qorvo。前几年，如果能够打进iPhone的供应链体系内，供应商这一年都会过的很舒服，不过随着苹果创新乏力，同时加之国产手机增长迅猛，原来iPhone一招鲜吃遍天时代早已过去，所以现在情况是，打入iPhone的供应量并不意味着能舒舒服服的生存，反倒会跟随着苹果的突然砍单而担惊受怕。iPhone XS、XR怎么就不好卖呢？打折、加大营销、甚至免费送给用户，这些让新iPhone销量增加的招数，苹果基本都在用了，造成现在的局面也是多方面的，iPhoneXS、XR销量低迷这件事要分几个方面来看：1、售价太贵：这确实是三款新iPhone销量低迷的主因，在全球市场环境都不太好的当下，加之智能手机进入存量市场，用户在更换高端机的需求上越来越弱，而苹果却选择在这个时候，逆流而上对新机涨价，这就让用户在主观上对新iPhone产生了疏远，想买台能用的新iPhone，基本都在万元，这确实不太好接受。2、基本无创新：提高iPhone的售价不是不行，但苹果没有用足够创支撑起新机的高价，只是屏幕的变大、加入双卡双待功能，同时iPhoneXR加入了刘海全面屏等简单的举措，让用户就此来买账显然不可能，不光如此，昔日苹果拿得出手的一些杀招也正在变弱，比如拍照功能上，华为早已迎头赶上甚至超越。3、国产手机爆发：智能手机市场竞争异常激烈，这让三款新iPhone显得性价比不是一般的低，特别是跟高端国产手机相比，就拿iPhoneXR来说，售价6499元起，跟华为Mate 20系列相比，产品完全不在同一个水平线，前者就像是iPhoneXS的缩水版，而后者则是目前华为家族最强大的旗舰手机，到底谁更值得买，用户心里更清楚，市场的已经说明了问题。之前外界曾认为，随着iPhone整体销量进入瓶颈期，苹果采取的新措施是，提高iPhone的售价，来弥补因销量减少而损失的利润，不过从彭博社的报道来看，苹果正在急于对新iPhone打折促销，因为他们只想推动iPhone在今年圣诞购物旺季中的销量。</w:t>
        <w:br/>
        <w:t xml:space="preserve">    </w:t>
        <w:tab/>
        <w:t xml:space="preserve">    </w:t>
      </w:r>
    </w:p>
    <w:p>
      <w:r>
        <w:t>WXC1475</w:t>
        <w:br/>
      </w:r>
    </w:p>
    <w:p>
      <w:r>
        <w:t>12月5日，FaradayFuture（下称“FF”）发布关于近期业务运营调整的声明。声明当中称，因投资人违约拒绝支付投资款，FF现正面临严峻的现金流危机。而恒大健康进一步拒绝根据合同约定解除对FF资产的留置权，使得FF暂时很难通过资产抵押贷款实现短期融资。对此，FF声称将很快在主仲裁庭提交紧急救济程序申请，并且采取成本削减措施和停薪留职措施来应对当前的财务状况。针对上述信息，FF内部人士对全天候科技表示，主仲裁庭将在1至2周后成立，届时将提交紧急救济程序申请。FF现有员工数量约1000人左右，其中，包括FF美国员工400余人左右，FF中国员工600余人。“目前我了解到，留下来的这些人都是以美国最低工资来开，大约月薪4000多美元，保险也是上的当地最低。”上述人士透露。此前，FF曾采取裁员和降薪策略来节约公司成本。此次公告中，FF也表示将维持该举措来控制资金支出。FF在10月份让数百名员工进入“无薪休假”状态，据媒体报道称，最近至少又有250名员工被“暂时解雇”。至此，FF已失去了领导层众多关键职员，包括三位联合创始人之一，以及来自特斯拉和通用汽车的前高管。媒体报道称，FF还将延长已经“无薪休假”员工的假期，并表示预计员工要到2019年2月或3月才能重返工作岗位。FF在声明中还提到，目前公司遭遇的资金问题是短暂性的，未来二三个月会解决资金问题。公司股权融资也取得了很大的进展，来自全球不同背景的投资人高度认同FF产品技术和团队的核心价值并对FF表示了强烈的投资意向。公司也将继续推进FF91的交付。FF最近频频发布声明对公众解释和恒大健康之间的恩恩怨怨。就在几天前（11月30日），FF发布声明称，FF已收到香港国际仲裁庭就解除恒大健康对FF资产留置权的紧急救济的申请结果。FF表示，解除恒大健康对FF资产留置权的紧急仲裁将转到主仲裁庭裁决，恒大健康公告中所称的FF诉求全面被驳回并不完全属实。</w:t>
      </w:r>
    </w:p>
    <w:p>
      <w:r>
        <w:t>WXC1476</w:t>
        <w:br/>
      </w:r>
    </w:p>
    <w:p>
      <w:r>
        <w:t xml:space="preserve">随着“全面从严治党”要求的提出和落实，各大政府部门、事业单位、国有企业，甚至很多大型民企、互联网巨头也开始重视党建工作，纷纷高薪聘请党建经理。　　　　延伸阅读：互联网公司的党委书记如何做工作　　财经决策第一号：ENNweekly　　文/杨萌　　日前，中共首都互联网协会委员会举行2017年第一次党委扩大会暨基层党建工作述职评议考核工作会。北京属地35家网站党组织书记参加了本次述职考核。这里包括了中国最有名的的互联网企业，千龙网、百度、新浪微博、搜狐、网易、搜狗等6家网站的党委或党总支书记更是先后作了现场述职。　　根据新华网报道，中国第一个建立在私营企业的基层党委，是成立于1998年的浙江萧山传化集团党委。而在2002年中共十六大后，“三个代表”写入党章，一大波私营企业开始主动要求在企业内部建立党组织。　　根据中国共产党党章，3个党员即可成立一个党支部，50个党员可成立党总支，100名党员就可以成立党委。　　另据《公司法》第十九条：在公司中，根据中国共产党章程的规定，设立中国共产党的组织，开展党的活动。公司应当为党组织的活动提供必要条件。　　中央网信办副主任任贤良此前曾表示：“加强互联网企业党建工作，是新形势下巩固执政党的基础、确保网信事业健康发展的必然要求。各级网信部门要深刻认识抓好这项工作的重要意义，瞄准问题，加紧谋划，破题开局。”　　当前我国有网站400多万家，互联网企业蓬勃发展，企业中党员人数也不断增加。而到2016年秋季，北京市首都互联网协会党委共下辖36家属地重点社会网站党组织，在册党员数量有6436人。一些大的互联网企业党员人数较多，如微博公司党委有在册党员304名、分属于6个党支部，京东集团党委有在册党员2086名、基层党支部82个。　　这些党支部的党委书记都是什么人？在此次述职中，他们如何说自己的工作？ ​　　　　千龙网党总支书记黄庭满，也正是该网总裁、总编辑。公开资料显示，黄庭满曾任新华网记者、采访部主任。　　黄庭满在述职中表示，下一步将以党总支升格，成立党委为契机，继续以党建工作与网站中心工作融合发展为催化剂，配合网站“千龙力量年”行动，在网站中心工作中彰显“党员力量”。 　　　　搜狐党委书记曾怿，2000年加入搜狐公司，曾负责搜狐市场部和政府事务工作，2013年接手政府事务工作，目前担任搜狐党委书记、市场营销副总裁，负责搜狐集团的市场、公关和政府事务。　　曾怿表示，目前，正在与产品技术党支部联合开展产品技术人员“学党章，看规章”活动，要求技术人员通过“两学一做”学习，加强政治敏感度，强化党性意识，在产品开发设计之初就通过技术层面把控风险，将安全隐患降到最低，从根本上杜绝不良违规信息出现在平台，用安全的网络环境迎接十九大。　　　　百度党委书记朱光2008年加入百度，曾长期负责百度市场公关、政府事务和百度新闻等多项工作，现任百度高级副总裁。　　“移动时代的到来，为党建工作的创新提供了新机遇。”朱光表示，在建党95周年来临之际，百度党委上线了覆盖党务管理和党员服务的移动解决方案。2017年将继续发挥百度在人工智能、大数据应用的能力和生态优势，提升传统党建工作模式的效能，覆盖组织学习、开展活动、党员画像、党内生活全程数据化记录等功能，让技术创新闪耀信仰的光芒。　　百度公司2005年成立党总支。2011年，百度开始筹建党委，并于建党90周年前夕正式获准成立。目前有10个党支部。按之前党建工作负责人的描述，百度“共有4万多名员工，其中2500多名党员。而派驻党建指导员加强了我们百度党建工作的力量。”　　　　新浪微博党委书记王祥。　　据了解，新浪微博党委成立于2015年9月，其前身只是新浪党委的一个支部，随着业务发展的需要，经过首都互联网协会党委批准成立，目前已至少有6个支部，微博党委书记王祥同时也是公共事务部总经理。　　对于如何唤醒党员党性这一问题？王祥介绍了多方面的举措。他表示，不仅要对优秀党员进行表彰，让党员有荣誉感，还将把党性进行量化考核，在绩效考核中对优秀党员进行特殊加分，把党建工作与业务工作相结合。　　　　搜狗党委书记茹立云2005年加入搜狗，先后负责搜索、输入法、商业广告的研究部门，作为搜索事业部总经理，茹立云使搜狗进入搜索行业第一阵营，也在去年6月份晋升为COO。　　茹立云表示，党员还可以通过“亮明身份”增加组织归属感，促使更多的“口袋党员”回归到党组织的怀抱，将党员的示范效应发挥到最大，在工作中体现党员先进性、模范性，从而带动群众共同努力进步。　　　　网易出席此次党建工作会的是党委副书记高文。公开资料显示，网易党委成立于2013年底，2016年网易党员总数上升到223名。而高文同时也是网易副总编辑。　　高文表示，组织引导党员增强党性观念和党员意识、履行党员义务，使“口袋党员”身份“亮”出来，关键时刻“站”出来，先锋形象“树”起来，提高了党员整体素质，增强了党员的自豪感、荣誉感、责任感和使命感。　　搜狐、新浪微博、百度三家公司的党委书记均由公司对外部门尤其是负责对接政府口的领导兼任，这种配置在上述互联网公司中比较常见。相对来说，互联网公司的党建工作起步较晚，这种配置既方便与主管部门的沟通，也有利于公司内部党建工作的开展。　　互联网公司中的党委书记，工作上的挑战显然十分巨大。而这从2015年《学习时报》上一篇讲述阿里巴巴党建的文章中可见一斑。　　“新时期的非公企业党建工作，尤其是互联网企业的党建，一定要结合企业实际需求和时代发展要求。就阿里巴巴来说，在这个过程中，他们发现，首先要解决好以下问题。　　在改革开放的大好环境下企业发展迅速，公司行政管理架构需适应发展而进行适时调整，人员也要经常跨部门、跨岗位变动，由此导致的党组织也要随同行政管理架构和成员的变化进行频繁的调整，固有的依托行政管理架构进行党组织设置的方式已不适应发展形势的问题。　　随着企业的快速发展，大批年轻的党员人才在公司集聚，在占全集团职工近15%的党员中，96%是35岁以下党员，他们年纪轻、学历高、观念新、思想活，传统的党组织设置形式和活动方式与他们的新需求不相适应。　　以上问题的存在，既影响到了党员参加组织活动积极性，也影响到了党组织开展活动的积极性和创造力，并由此导致一些党组织开展活动流于形式，活力、凝聚力、战斗力不强；部分党员因疏于组织生活，党性观念和组织意识较差、作用发挥不明显等系列问题。” </w:t>
      </w:r>
    </w:p>
    <w:p>
      <w:r>
        <w:t>WXC1477</w:t>
        <w:br/>
      </w:r>
    </w:p>
    <w:p>
      <w:r>
        <w:br/>
        <w:t xml:space="preserve">    </w:t>
        <w:tab/>
        <w:t xml:space="preserve">    </w:t>
        <w:tab/>
        <w:t>都市热报微信公众号消息，昨天，厢遇用户“未尽的白昼”在厢遇“缘家港”上吐槽称自己生孩子，但老公依然要求她AA制生活开销，这种举动让她感到心寒，引起了不少人关注，记者第一时间联系上了她，了解了事情的原委。生孩子工资缩水 老公依旧要求AA制这位网友名叫陈芸，今年28岁，目前家住在人和龙庭雅居。陈小姐告诉记者，目前她刚刚生完小孩一个月，正在家里休假。据陈小姐讲，自己跟老公是2016年底结婚，婚后家里的经济制度一直是AA制，基本生活开销两人分摊。但是因为自己生小孩的缘故，工资大幅缩水，近两个月到手的钱总共只有四千元，除去每个月的基本生活开销，孩子的各种花费，她这两个月只剩不到三百块，这个月甚至她还动用了自己之前的存款。因为手头拮据，陈芸在几天前跟老公张先生商量，让老公支付这几个月的开销，没想到老公的回复却让她觉得心寒。老公告诉她，自己可以支付，但是这几个月他多支付的部分要算自己借给陈芸的，等陈芸休完假再还他。“当时我就跟他吵起来了，但是他居然说不这样，就让我自己去问我父母要钱。”陈芸说到这里，语气中难掩失望。老公并不差钱 但没想到这么抠门下午1点半，记者致电了陈芸的老公，今年28岁的张先生，对于老婆的吐槽，他承认都是真的。但是他表示，两人结婚前就有讨论过婚后家庭经济的问题，当时两人说好AA制，互不干涉经济，现在陈芸反悔了，他不觉得自己的处理方式有问题。“孩子是我们共同的，抚养问题上我出一半她出一半，有什么问题？”张先生说。而对于陈芸说自己手头紧，张先生则不认同，“她一个月工资有八千多，怎么可能一个月缩水这么厉害。”对此，陈芸的说法是自己是做销售，工资是底薪2700加提成，休产假期间只能拿到底薪的75%，所以只有2千元。那老公拒绝支付老婆产假期间的花销，是否是因为手头也不宽裕？陈芸给记者算了一笔帐，他们的房子的首付是一人一半，装修费也是如此，每个月按揭3400，他们一人出1700，水电气、食品、车子的油钱都是AA制。张先生每个月的工资是1万5千元，就算一个人独立支付，也是绰绰有余，不存在手头不宽裕的说法。“我承认婚前我们的确约定过婚后AA制，但是现在这种特殊时期，我没想到作为家人的他依然跟我公事公办。”陈芸说，当初恋爱时，双方经济都不错，所以AA制她觉得完全OK，此前他们本来准备丁克，所以她才会答应婚后AA制的提议，但计划赶不上变化，老公的不懂变通让她觉得很失望。男方父母：不知情 愿承担儿媳的生活开销在记者的陪同下，昨天下午陈芸才把这件事告知了张先生的妈妈，张妈妈听到这事也觉得很惊讶，她告诉记者对这种情况他们并不知情，之前也没有听儿子儿媳提起过。对于儿子的做法，张妈妈也觉得儿子做得不对，二老表示他们愿意支付陈芸产假期间的生活开销。张妈妈告诉记者，儿子并不是个抠门的人，只是爱钻牛角尖，也许是之前儿子儿媳讲好AA制，她认为儿子是觉得说好的又变卦，所以才不接受儿媳的提议。“这件事我回头会跟他好好谈谈的。”张妈妈在电话里表示。婚后该不该AA制 这事你怎么看陈芸的吐槽也引得大家围观，不少网友都站陈芸这边，吐槽这老公也太不像话了。@咖啡豆：呵呵，给他生个屁。四面八方等你下课：这男的怕是没睡醒哦，拿这么多工资还AA，是想过丰富的业余生活嘛。@萌面：真·搭伙过日子。@Fern：婚前AA制还好，婚后还这样就不好了，看着细思极恐呀，现在是产假，以后还有小孩费用……都要AA制。最近，付辛博和颖儿婚后AA制成为话题，究竟婚后经家庭经济该如何安排，记者通过热报公众调查平台采访了3对夫妻，看他们都怎么说。于荞：27岁，销售我和老公也是相互不干涉对方的工资，我也没有要求他必须把工资卡交给我。我们有一张银行卡每个月两个人都要往里面存一笔钱作为应急资金，如果遇到重大的事就从这张卡里拿钱。不过生小孩的时候，所有开销都是他另外承担的，我觉得这种时候很能体现出一个男人是不是对家庭有责任感。胡鹏：30岁，公务员生孩子男方养家是理所当然的事，这个时候要求女的拿钱，也太过分了。我家都是我老婆说了算，工资卡也是她在管，我和她的钱一起拿去理财投资，家里开销也是她在管，我从来不过问，我觉得这是一种家庭基本的信任吧。张颖：26岁，设计师家里管钱的是我，我们家大部分钱都是存一张卡上，两个人各有一张银行卡每个月打零花钱上去，这样存钱速度快，一起存的钱以后就理财投资，或者应急。零花钱每个月两个人是一样多的，这样能克制一下我们两个大手大脚的毛病。我觉得既然结为夫妻，就是一家人，如果一开始就算得这么清楚，那到底是结婚还是合租啊。专家解读：钱算太清小心感情也算凉了重庆师范大学心理学教授周小燕认为，婚后是否AA制取决于夫妻双方是否一致认可这种家庭经济模式。但是家庭除了钱，更多的是亲情，如果事事都像张先生这样算得清清楚楚，生怕吃亏，那到底是夫妻还是室友？陈芸最好能和老公好好沟通，夫妻同心才是家庭合睦的基础，如果一直处于相互计较的情况，当心钱算清了，感情也算凉了。</w:t>
        <w:br/>
        <w:t xml:space="preserve">    </w:t>
        <w:tab/>
        <w:t xml:space="preserve">    </w:t>
      </w:r>
    </w:p>
    <w:p>
      <w:r>
        <w:t>WXC1478</w:t>
        <w:br/>
      </w:r>
    </w:p>
    <w:p>
      <w:r>
        <w:t xml:space="preserve">腾讯《潜望》 作者 纪振宇 12月5日发自硅谷4日，美股哀鸿遍野。道指下跌近800点，标普500指数跌破200日均线，纳斯达克指数较8月高点下跌超10%。这一幕不禁让人回想起市场在10月份刚经历的一轮大幅走低。标普500指数在9月底冲击3000点未果后，开始掉头向下，第四季度开始以来至今，标普500指数已经深跌近10%，创下了自2011年9月以来最差走势，以科技股为主的纳斯达克综合指数更是创下了自2008年金融危机以来最差单月表现。目前美国股市已经抹去今年以来全部涨幅，市场中人心惶惶，对未来走势的预期难言乐观，牛熊转换仿佛在转瞬之间。在经历了长达9年的历史性牛市后，美国股市终于开始显露出走弱迹象，实际上，今年10月之前的一轮上涨，存在“虚火”的嫌疑，凭借去年底通过的规模高达1.5万亿美元的减税法案和1.3万亿的财政支出法案的刺激，企业获得了超常规的盈利业绩，第三季度标普500指数成分公司利润同比增长了26%，创下了自2010年以来最大增幅，使得即便是在美联储并没有放缓货币政策紧缩步伐的情况下，依然推动市场走高，但随着财政刺激政策效果的弱化，市场中此前早已蕴含的风险逐步暴露的更为明显。美联储宽松货币政策至少在可预见的未来一去不复返，这是决定未来市场大环境主基调的因素，企业业绩在一轮财政刺激政策的“猛药”之后，开始恢复常态化，而上升的利率环境伴随高企的企业债务，以及不利的贸易环境，将对企业业绩进一步构成威胁。美国总统特朗普开始指责美联储政策失当，华尔街也开始用市场大幅下挫的方式向美联储喊话，言辞激烈的甚至直指美联储货币收紧调整过紧过快，将可能直接将经济拖入衰退，结合近期的美国经济指标来看，就业和通胀均处在美联储的政策目标理想范围内，在各方压力下，联储官员近期的公开表态也显露出松动迹象，美联储主席JeromePowell28日的公开讲话，称目前利率水平已经接近利率中性水平，被解读为美联储将暂缓加息步伐，市场随即大幅反弹，但联储的表态只会对市场短期走势带来影响，并没有影响基本面，联储接下来依然会收紧货币政策，中长期，市场走弱仍将是难以避免的格局。经济衰退阴云笼罩美国经济自2008年经历完金融危机以来，进入一轮漫长的温和复苏增长阶段，这一轮温和增长的态势从数据中反映地十分明显。2008年，由于金融危机发生在下半年，对美国经济的巨大冲击并没完全显现，全年GDP增速为-0.1%，2009年，金融危机对经济的负面影响全面显现，当年GDP增速为-2.5%，经济正式宣告衰退。2010年，在量化宽松货币政策的刺激下，美国经济获得了2.6%的增长，较上一年的负增长出现了明显反弹，但从接下来的2011年至2017年，美国经济GDP增速维持为3%以下，并时有波动，有些年份依然在2%以下的增速徘徊，反映了美国经济尽管总体上在复苏，但根基依然不牢固。这也就意味着，任何对经济的外部冲击，都可能面临让经济再度陷入衰退的风险中。2018年，借助去年底通过的规模高达1.5万亿美元的减税法案和1.3万亿的财政支出法案的刺激，美国经济在第二季度获得了4.2%的增速，但大部分经济学家对于经济接下来的走势持悲观态度，高盛策略师团队在上周的一份投资纪要中表示，2019年第四季度，经济增速将放缓至1.6%，到2020年第四季度，该增速将进一步下滑至1.5%。首当其冲的影响是美联储货币政策及贸易战。目前，机构对于2019年经济增速下滑至2%以下基本已经达成一致共识，更进一步，2020年，经济可能正式进入新一轮衰退期。经济增速放缓的迹象已经在11月下旬开始显现，美国商务部数据显示，商业设备工厂订单在10月份几乎零增长，连续第三个月不及市场预期，消费者信心指数在11月份跌至3个月最低点，劳工部的数据则显示，首次申领失业救济人数在11月最后一周上升至今年6月份以来的最高点。“几乎所有指标都在指向经济增速放缓，”MUFG联合银行首席经济学家ChrisRupkey说，“房贷利率上涨将伤及房屋开工、工厂订单停滞、消费者不再有多余的资金用于消费。”（美国10年国债和2年国债收益率进一步收窄）市场对未来经济衰退的担忧也明显反映在国债利率走势上，目前，美国10年期国债收益率与2年期国债收益率进一步缩窄，已经是自2007年以来最低水平。利率曲线变得进一步平缓，显示市场预期短期利率上升，同时对未来经济走势信心不足而大量购入长期国债避险导致长端收益率走低。美国经济自2008年金融危机后的复苏，很大程度上归功于美联储宽松货币政策的刺激作用，从2008年至2017年这9年的时间段内，按照季节调整的M2货币供应平均年化增速为6%，但这一趋势在美联储结束量化宽松货币政策，尤其是进入一轮加息通道后，变化尤其明显，今年至今，M2增速仅为3.4%，联邦基准利率在过去9年平均为0.25%，2018年，该平均利率已经上升至1.75%。在很多市场人士看来，今年美联储的加息步伐显得有些过于激进，今年以来，美联储已经加息三次，而12月份继续加息步伐已经成为大概率事件，市场也对美联储收紧货币政策的趋势给出了强烈回应，10月份，美国股市经历了多年来最差单月表现，美联储内部也开始对加息产生了更大的分歧，美联储货币最新货币政策会议纪要显示，尽管大多数货币政策委员会官员支持明年继续加息3次至4次的提议，但仍有小部分官员认为只需加息两次。美联储主席JeromePowell在之前的一次公开讲话中表示，“目前离利率中性水平还有很长的距离”，这一表态也代表了联储内部大部分观点，多数联储官员认为，长期中性利率水平应在2.75%-3%之间，按照目前2.25%的基准利率水平，距离长期利率中性确实还有很远的距离。在这番公开表态后，市场再度遭遇重创，对此，美国总统特朗普归罪于美联储货币政策不当，直指美联储“疯了”、“不受控制”。但美联储主席Powell和其他联储官员强调了货币政策不会受到政治压力的影响。真正可能影响美联储货币政策决策的，是重要经济指标的变化。将控制通胀和最大化就业作为主要政策目标的联储，将严密监控经济总体价格水平和失业率状况。过去一个月，布伦特原油价格已经下滑了近20%，此外，房地产市场同样出现降温。前达拉斯联储主席顾问Danielle DiMartinoBooth表示，“如果鲍威尔看到经济增长中真实的放缓迹象，我认为他不会不抓住这样的机会让目前的货币政策节奏暂停。”靠短期政策支撑的最长牛市难以维系始于2008年的金融危机让美国股市触底，在2009年3月9日触及600多点的低位后，美国股市开始进入复苏，并创下了二战以来历时最长的牛市，9年来，市场上涨了300%，如今，市场对于牛市何时终结产生了很大争议。10月份的一轮市场大幅下跌，令许多市场人士认为，这是牛市行将结束的信号，但也有分析人士认为，10月份的市场的大幅下挫只是因对美联储收紧货币政策的市场短暂性过度恐慌所导致，目前经济指标和企业盈利状况依然良好，支撑市场走高的基础依然稳固。根据公开市场数据，第三季度标普500指数成分公司利润同比增长了26%，创下了2010年以来最大增幅，但从历史经验来看，企业盈利创新高对于市场并不一定是好事。“毫不意外，投资者开始提出每股盈利见顶在历史上是否与市场抛售相一致，”CFRA首席投资策略师SamStovall称，“答案很不幸是这样的。”在过去65年中，大多数盈利见顶都伴随着熊市开始或市场调整，对于明年公司盈利增长，大多数预测认为只有今年的一半，意味着今年盈利增速已经见顶。经济学家指出，今年以来支撑企业盈利不断走高的很大因素是去年底通过的公司减税政策，数据显示，尽管标普500指数中超过四分之三的公司第三季度实现了超出预期的盈利数字，但只有59%的公司在营收方面超出市场预期。预测认为，随着减税政策效果逐步弱化，企业盈利增长将放缓，第四季度盈利增长将放缓至14%的水平，明年企业盈利增速将进一步下滑至个位数，远低于今年24%的总体增长水平。“市场正在告诉公司，赚容易钱的机会已经过去了，”DataTrek Research的联合创始人NicholasColas说，“2019年，这些公司需要更努力了。”财政刺激逐步弱化的同时，美国许多企业还面临关税的挑战，高盛的一份分析报告指出，高度依赖进口的行业，例如能源、电子产品、交通等面临“严重的供应链风险”。经济学家认为，企业额外增加的成本将传导给下游消费者，摩根大通经济学家在近期的一份投资纪要中指出，明年从中国进口的商品加征的25%的关税，将等同于加税1000亿美元的效果，其中大多数需要消费者承担，他认为，这一冲击将通过汇率调整和上游生产商调整利润率的方式来得以缓解。瑞银指出，额外加征的关税将给标普500指数公司的盈利带来-6%的冲击，对于受冲击最大的公司而言，影响可能高达10%至40%。“尽管市场走势已经部分反映了关税带来的负面影响，但对于部分个股依然没有调整到位，因而有进一步的下行压力。”瑞银在投资简报中称。除此以外，美元走强也在威胁着美国公司盈利状况，自今年4月份以来，美元开启了一轮升值走势，美元指数自4月份触及80多点的低位后，目前已经徘徊在100点，这一轮美元上涨主要受到欧元、英镑等主要货币走弱以及美联储收紧货币政策推动。根据公开数据显示，标普500公司利润的40%来源于美国以外，美元走强意味着换算成美元计价的收入减少。从中长期来看，公司面临的巨额债务也是威胁其盈利状况的潜在风险。受益于美联储在金融危机后实施的宽松货币政策，企业以极低成本大举借债，目前，美国公司债务总额已经高达9万亿美元，较2007年不到5万亿的水平增长了近100%。目前关于债务的最大风险因素在于，企业是否有足够资金用于偿债。去年底的减税政策在一定程度上间接帮助企业在2018年拥有更多的资金用于偿还债务。根据公开数据显示，美国100家非金融类上市公司今年以来共动用了720亿美元资金用于偿还债务，规模仅次于用于股票回购或发放股息的810亿美元。但与此同时，一个值得警惕的信号是：用于衡量偿债水平的现金债务比例在2017年创下历史最低，仅为12%。随着未来减税政策效果淡化、企业盈利增速放缓、债务成本提高等因素综合作用，将使企业的债务压力进一步加剧。华尔街喊话倒逼美联储放慢货币紧缩步伐10月份的一轮市场大跌，伴随着市场中资金的快速撤逃。根据晨星11月份的报告显示，10月份市场中投资于长期资产的资金净流出291亿美元，创下了自2015年8月份303亿美元的最高纪录，当时美股标普500指数在一个月内跌幅超过7%。在291亿美元净流出资金中，房地产和科技相关基金损失最为惨重，分别净流出35亿美元和34亿美元。在市场大幅走低之时，华尔街开始频繁向美联储喊话。美银美林策略部门上周的一份报告称，10月份市场走弱的主要因素是短期高企的利率水平、扩大的信用利差以及贸易战。美林在报告中指出，如果要让投资者对于2019年的增长重拾信心，需要美联储向市场释放他们更为“鸽派”的信号，尽管美联储不需要暂停目前的上调利率的步伐，但更好地向市场沟通2019年加息次数可能减少则显得非常重要。高盛在其最新发布的2019年全年展望中，也给出了一份极为悲观的预期。高盛认为，标普500指数在2019年仅将上涨5%，家庭、共同基金、养老基金应该提高现金储备，并指出“现金将在许多年以来首次成为比股票更有竞争力的资产类别。”同时，投资者应该更多布局于防御性板块，如公共事业等以抵御风险。全球规模最大的桥水基金创始人RayDalio称，美联储已经将利率上调到了一个会伤害资产价格的水平。他表示，现在的市场状况甚至跟1930年经济衰退前非常相似。Rafferty Holdings首席策略分析师Richard X.Bove言辞更为激烈，他认为，美联储的政策将直接把美国经济拖入衰退，他表示，从2000年至2015年，联邦基金利率平均为1.71%，而目前利率水平已经高达2.18%，美国经济体在过去几十年中已经适应了低利率环境，而一旦这样的环境在短时间内很快发生变化，将带来灾难性的后果。尽管美联储的主要政策目标是最大化就业和控制通胀，但资本市场的动向无疑是其密切监测的重要指标，对于联储货币政策决策的权重也相当大，在华尔街用市场下跌和频繁喊话向美联储释放信号后，美联储的紧缩货币政策节奏是否相应调整将成为短期甚至中长期左右市场走向的重要因素。美联储副主席RichardClarida在11月16日公开表示，“加息已令美联储的短期利率接近中性水平，这将成为未来考虑货币政策的一个关键因素，未来加息将取决于经济数据”。从这一美联储二号人物的最新表态中，能够捕捉到一丝美联储或许已经在考虑放缓货币紧缩步伐的迹象。（美国经济增速稍高于潜在增速）事实上，从目前的经济数据来看，也支持美联储放慢紧缩货币政策步伐的决定，目前，美国GDP增速稍稍领先于潜在增长率，失业率持续走低且未出现抬头迹象，美联储用于衡量通胀水平的个人消费支出价格指数（PCE）目前也非常理想地处于2%这一美联储设定的目标水平。（就业市场状况持续良好，失业率无抬头迹象）（通胀水平接近美联储设定目标）结合以上经济指标能够得出美国经济目前处于温和增长阶段，并没有出现过热的结论，再结合接下来可能影响经济下行的因素，例如企业利润下降、贸易恶化等，将给予美联储放缓货币紧缩步伐更多充实的理由。实际上，美联储主席Powell在28日的公开讲话中，已经出现了对于接下来的货币政策松动的迹象，他的讲话中称，目前利率水平已经十分接近于中性利率，与此前“还有很长距离”的表态几乎出现了180度的大反转，市场也理所应当地将美联储主席的这番表态解读为货币政策收紧的步伐将放缓的信号，市场随即出现短期大幅反弹。但需要认清的是，这一表态并不代表美联储接下来的货币政策走向会出现真正的反转，目前美联储在12月份再宣布一轮加息依然是大概率事件，此外，对于明年加息的预期也并没有出现实质性变化，市场的短期大幅反弹只是对于该讲话的一次临时性过度反应，单纯寄希望于美联储政策并非决定投资决策的明智之举。  </w:t>
      </w:r>
    </w:p>
    <w:p>
      <w:r>
        <w:t>WXC1479</w:t>
        <w:br/>
      </w:r>
    </w:p>
    <w:p>
      <w:r>
        <w:t xml:space="preserve">中国外长王毅2018年5月25日在北京会见新西兰外长彼得斯。新西兰明年将向太平洋地区增派外交官，应对中国在这一战略区域不断增加的影响力。新西兰外交部长温斯顿·彼得斯星期二（12月4日）在一份声明中说，新增外交官将被充实到萨摩亚、汤加、斐济、瓦努阿图、巴布亚新几内亚、所罗门群岛、基里巴斯和美国的夏威夷州。彼得斯将上述安排称为新西兰“重设太平洋”战略的组成部分。与此同时，中国通过“一带一路”倡议在南太平洋地区的影响力越来越引起西方国家关注，这项倡议主导了最近由巴布亚新几内亚主办的亚太经合组织峰会。彼得斯说，这些新增职位表明新西兰决心帮助亚太地区，让这个地区更加安全，加强新西兰在该地区的话语权。彼得斯办公室说，招聘广告年底登出，新增人员预计明年年中入职。彼得斯说，新西兰还准备向日本、美国、欧盟和中国分别增派一名外交官，协调在太平洋地区的政策。美国、澳大利亚、法国和英国都将在太平洋岛国开设新的使领馆，增聘雇员，并增加跟岛国领导人的接触，对抗中国在太平洋地区不断扩大的影响力。美中两国在亚太地区的角逐成为11月在巴新举办的亚太经合组织峰会的焦点，美国及其西方盟国对中国的“一带一路”计划作出了协调一致的反应。    </w:t>
      </w:r>
    </w:p>
    <w:p>
      <w:r>
        <w:t>WXC1480</w:t>
        <w:br/>
      </w:r>
    </w:p>
    <w:p>
      <w:r>
        <w:br/>
        <w:t xml:space="preserve">    </w:t>
        <w:tab/>
        <w:t xml:space="preserve">    </w:t>
        <w:tab/>
        <w:t>网易娱乐12月5日报道 5日凌晨，黄毅清发文回应薛之谦验毒，他称薛之谦前女友曾亲口告诉他薛之谦吸毒，验毒失败则说明他已经戒毒。他认为大家应该谢谢他，是他的发声才令薛之谦主动接受验毒。最后，黄毅清还表示希望娱乐圈每个人在面对质疑时都能像薛之谦这样，用行动去验证。 12月4日晚，薛之谦微博发文，怒斥黄毅清近日散播其长年吸毒的传闻，并晒出报警及查验头发的照片，称自己从不吸毒，“若有虚言，当众自尽”。不仅如此，薛之谦还喊话黄毅清不要删此前的留言，“我们为我们的言行负责！”，估计要走法律程序和黄毅清对簿公堂。</w:t>
        <w:br/>
        <w:t xml:space="preserve">    </w:t>
        <w:tab/>
        <w:t xml:space="preserve">    </w:t>
      </w:r>
    </w:p>
    <w:p>
      <w:r>
        <w:t>WXC1481</w:t>
        <w:br/>
      </w:r>
    </w:p>
    <w:p>
      <w:r>
        <w:t>今年的维秘秀虽热没有去年的关注度那么高，但是因为浓浓的富安娜味儿还是引起了一波讨论。也不知道品牌设计师怎么想的，这花花绿绿的连我穿什么什么好看的大表姐都有点hold不住了。在这样的情况下，奚梦瑶分到的衣服竟然有点好看？不愧是维秘亲闺女啊，看看她往年的造型，都是又仙又好看。尤其是去年，她的花仙子造型美到了不少人。加上维秘又在上海开，国人的注意力全被吸引住，好好走的话，奚梦瑶应该可以趁机圈不少粉。遗憾的是，她在T台上摔了一跤。不过，摔跤没什么，关键是她后续的处理太不专业，不做补救措施而是在原地傻笑，一下子给自己招了很多黑。众所周知维秘公司选模特标准严苛，淘汰率高，还有网友担心她这么不专业的表现会不会影响来年出现在维秘大秀上。事实证明，网友的担心是多余的，奚梦瑶不仅没有被刷掉还是免面试上的今天维秘。而且，还是维秘官宣的中国区大使，照样背着好看的翅膀出现在T台上。那什么，锦鲤可以再转一波了。昨天，奚梦瑶参加了一个叫“维ME时代”的视频直播，分享一些维秘前场后台的故事。其间，主持人问到奚梦瑶关于免面试上维秘的事，说得知自己不用面试能直接上秀有没有很讶异？奚梦瑶也首度正式回应，她表示自己惊讶程度还好，因为自己今年跟维秘的合作很多，拍了很多假期广告，还有网站。并且在拍纪念广告的时候多次见到导演以及接触到维秘的员工，她说维秘比往年会更加了解她的情况，很有可能在这个工作的过程中自己已经被暗中面试过了。刚好维秘的面试时间她有重要的工作分不开身，所以申请了免面试，维秘方也同意了，就这样，她最后出现在了维秘大秀的舞台上。这个理由似乎也能说得过去，但是网友有点不买账，直言听不下去。看来不管在哪个行业，话说得再漂亮没用，还是有业务能力才能让人服气啊。</w:t>
      </w:r>
    </w:p>
    <w:p>
      <w:r>
        <w:t>WXC1482</w:t>
        <w:br/>
      </w:r>
    </w:p>
    <w:p>
      <w:r>
        <w:t xml:space="preserve"> 　　中国影视圈再起税务地震。继范冰冰事件之后，近日又有17位艺人被约谈，编剧、制片、导演、宣传、设计等各环节从业人员也被纳入自查补税范围内，最新消息指，被约谈的明星扩大至500余人。　　　　范冰冰之后中国娱乐圈大批艺人被约谈补税　　12月5日消息，有业内人士表示，中国官方既然下决心整治娱乐圈乱象了，就不会姑息和手软，问题艺人还是主动坦白的好。　　据悉，这次的谈话艺人中，邓超孙俪夫妇就在其中，而且还补缴了2.5亿人民币（1元人民币约合0.1463美元）。他还曝料这次除了邓超孙俪之外，还有很多一线明星都被谈话，黄晓明就在其中。　　根据这位圈内人的爆料，这次中国税务总局开始严厉打击娱乐圈逃税漏税现象，　　这次约谈的明星大概加起来有551人，分为4个批次，第一批次一人（范冰冰），第二批次150人（其中17人为重点约谈，现在已经约谈了），35人为第二重点约谈对象，第三批次200人，第四批次200人，约谈对象几乎覆盖一二三线所有以工作室形式纳税的演员。　　据悉，几个月前传闻补税的针对范围是年流水500万人民币以上的影视相关工作室，重点在明星个人工作室，但现在看来局势已经扩大，覆盖了影视相关的所有工作室。　　据相关人士透露，账面单笔收入在20万人民币以上的公司都接到了约谈电话。　　消息指，此次补税，不同细分领域面临的情况又有所不同。艺人工作室是头号补缴大户，江浙沪一带是最明显的查税重灾区。　　据了解，大陆艺人一般都会在税收优惠地区注册工作室，几乎无一例外，区别只是注册地不同，有的一线艺人还会在好几个地方注册。　　公开资料显示，仅在横店东阳注册的影视文化工作室就有749个，黄晓明、姚晨、杨幂、李易峰、王凯、迪丽热巴等一线明星均在列。　　11月28日，一份《横店工作室会议内容》文件被中国影视圈从业人员纷纷转发。该文件称，中国税务总局下达浙江税务局，要求影视工作室展开税务自查自纠，影视圈的补税工作正式实施。　　这份会议内容中也透露，税务部门已经在3天内约谈了17名艺人，不过并未透露姓名。同时，也给出补税工作最后的期限是12月15日。　　而崔永元7月9日发文表示已经整理出来了585名跟华谊合作过演职人员，并把这个名单交给中国国家税务局。　　崔永元当时在微博表示，我已经整理出585名跟华谊兄弟合作过的演职人员的资料作为案例，以EXCEL表格的形式提交给国家税务总局和有关单位，我们认为这里都涉及偷税漏税。相信经过总局的调查取证，一定会真相大白。 </w:t>
      </w:r>
    </w:p>
    <w:p>
      <w:r>
        <w:t>WXC1483</w:t>
        <w:br/>
      </w:r>
    </w:p>
    <w:p>
      <w:r>
        <w:t>原标题：朝鲜75岁“咆哮式”女主播李春姬宣布退休新京报讯（记者张赫）据外媒报道，12月4日，现年75岁的朝鲜国宝级女主持人李春姬，确认将从朝鲜中央电视台退休，正式结束47年的主播生涯。据悉，她的空位将由年轻女主播替代。由于李春姬在播报时习惯穿一袭粉红色传统韩服出镜，因此媒体给了她“粉红佳人”(PinkLady)的称号。2018年2月8日，朝鲜中央电视台播音员李春姬播报“建军节”阅兵的消息。图/视觉中国1943年7月8日，李春姬出生于江原道通川渔村，父母都是普通劳动者。李春姬曾在平壤戏剧电影大学演员科工作，并在国立演出剧团担任演员。但由于她很难在舞台上担任主角，因此1971年转到朝鲜中央电视台工作。三年后，李春姬凭借努力成为招牌播音员，负责播报国内外要闻。李春姬的嗓音很有特点，是独具阳刚之气的“大嗓门”，播报新闻的语气也十分慷慨激扬，被观众称之为“咆哮式”播报。这也让李春姬成为朝鲜独树一帜的播音员，受到观众喜爱。朝鲜中央电视台规定，女播音员需要在55岁退休。但有“人民广播员”称号的李春姬却享受特殊待遇，不受退休年龄的限制，可继续进行广播活动。但2012年初，朝鲜电视台还是启用了一位二十多岁的年轻女主播，李春姬逐渐退居二线，偶尔还会参与国家要闻的播报。</w:t>
      </w:r>
    </w:p>
    <w:p>
      <w:r>
        <w:t>WXC1484</w:t>
        <w:br/>
      </w:r>
    </w:p>
    <w:p>
      <w:r>
        <w:t xml:space="preserve">　　12月5日电据西班牙《欧华报》报道，德国海关当局称，近期在德国西部Dusseldorf机场，在一名华人乘客行李箱内发现了87万欧元的高额现金。由于该华人未对此现金进行任何申报手续，该笔现金被海关当场没收。　　据了解，该行李箱的持有者为一名26岁的华人，目前居住在法国。当天，他计划乘坐从德国飞往中国、途经俄罗斯转机的航班，随身携带的登机行李箱内放有87万欧元的现金。　　当该华人乘客试图通过机场安检通道时，安检人员发现其登机箱内物品的异常，随即要求开箱检查。经工作人员检查发现，87万欧元均被该华人伪装成中文书籍，并试图离境。　　由于该华人无法解释清楚这笔高额现金的来源及携带缘由，海关当场将现金没收并成立相关小组对此案进行调查。尽管钱被没收，该华人依旧有权利完成既定行程并返回中国。　　与德国一样，包括西班牙在内的大多数欧洲国家，在公民入境或离境时均不可随身携带大量现金，如携带必须申报当地海关部门。　　报道指出，目前，正值圣诞、新年的假期，如有归国或返西的华人朋友们，切忌携带大量现金或不符海关要求的物品，避免因小失大，耽误个人行程同时，也会对信用记录产生不利影响。</w:t>
      </w:r>
    </w:p>
    <w:p>
      <w:r>
        <w:t>WXC1485</w:t>
        <w:br/>
      </w:r>
    </w:p>
    <w:p>
      <w:r>
        <w:t xml:space="preserve">　　不知道大家有没有关注墨西哥大毒枭华金·古斯曼(Joaquín Guzmán Loera)受审的新闻。　　上个月初这个案子在纽约开庭时一度引起全美轰动，监狱、法庭、警方、检方全部如临大敌。　　这是因为，古斯曼是公认的目前世界最大毒枭，这样重量级的被告非常罕见。　　整个案子充满了戏剧性的元素，不夸张地说比任何一部犯罪题材美剧都更加精彩。　　1、毒枭　　古斯曼身高不到165，绰号“矮子”(ElChapo)。他在1989年建立的Sinoloa贩毒集团是全世界最大的毒品走私网络。　　这个集团还是美国毒品市场的头号供货商，控制着美国80%的地下毒品交易，多年来向美国走私了150吨可卡因，加上大麻和海洛因等其他毒品，总金额高达140亿美元。　　美国本土48个州，除了得克萨斯和新墨西哥被其他贩毒集团掌控，其余全部是Sinoloa的势力范围。　　　　所以，美国缉毒署把华金·古斯曼看成是造成美国毒品泛滥的头号罪魁祸首。　　除了美国，Sinoloa的触角遍及全球五十多个国家。这几年随着化学合成毒品的兴起，中国和印度也成为了Sinoloa采购原料的地方。　　古斯曼还以残酷冷血杀人如麻著称，据说他亲自下令处死的人数多达几千人，其中包括其他贩毒团伙的成员、犯了过错的手下，乃至只是对他稍有不满的普通墨西哥平民都格杀勿论。　　所以美国政府称他是“这个星球上最残酷、最无情、最危险、最让人害怕的人”。　　他的势力在美国渗透非常深，他的手下在纽约、芝加哥、迈阿密等许多美国城市都制造过凶杀案。　　古斯曼的个人经历也很有传奇色彩。　　他和他的Sinoloa贩毒集团的崛起，同时也是墨西哥在世界毒品版图上崛起的历史，更是墨西哥整个社会被贩毒集团全面渗透乃至接管的历史。　　1957年出生的古斯曼从小家庭贫困，因为整天被父亲虐待殴打离家出走。15岁开始，他就自己种大麻和罂粟为生。　　再后来，他加入了贩毒集团。当时贩毒的大玩家是哥伦比亚人，古斯曼和同伙受雇于哥伦比亚的贩毒集团，帮他们走私毒品到美国。古斯曼的工作效率非常高，走货比其他人要快很多，因此很快脱颖而出。　　到了90年代，美国和哥伦比亚加强合作，签署了新的引渡协议，哥伦比亚贩毒集团逐渐淡出了美国市场。古斯曼创办的Sinoloa迅速接管了哥伦比亚人退出后留下的真空，并且最终通过不断的火并一统江湖。　　除了通过飞机、船和潜水艇走私，古斯曼还在美国和墨西哥漫长的3000多公里边境线上挖掘了90条带通风设施的地道来秘密运送毒品，就这样成功占领了美国市场。　　古斯曼在墨西哥坐过两次牢，但两次都成功越狱。　　1993年，他第一次被捕，被关在一个戒备森严的监狱里，八年后藏在一辆洗衣车里逃走。警察过来一查，发现整个监狱都被古斯曼收买了。　　他坐牢那几年如同住酒店，不但花天酒地过着奢侈生活，还一直在遥控指挥自己的手下，保证Sinoloa的正常运转。那次一共有71名监狱工作人员被逮捕。　　潜逃以后的古斯曼继续逍遥，靠贿赂打通各个关节，他每次都能在警察和军队的抓捕计划前得到情报顺利逃走。　　那段时间已经结过两次婚的他还追到了墨西哥的选美皇后，两人的婚礼无比高调，邀请了整个墨西哥一半的贩毒集团成员，婚礼上甚至还有政府官员。　　Sinoloa也继续高速发展，年利润达到30亿美元。古斯曼的个人身家也达到10亿美元，福布斯杂志因此连续三年把他排进了世界权势人物榜，排名最高达到41位。　　到了2014年，古斯曼再次被捕，当时墨西哥总统发誓说这一次绝对不会再让他跑了。结果话音刚落仅仅过了18个月，古斯曼又一次越狱了。　　这一次他大概是受到《肖申克的救赎》的启发，让手下买下监狱外的土地，明着盖房，暗地里偷偷挖了一条1.5公里长的地道，一直挖到监狱的浴室。　　而他在2016年1月的第三次被捕同样也很有戏剧性。　　起因是他过于高调，大意地答应了好莱坞明星西恩·潘代表美国杂志《滚石》给他做专访的请求。　　而他之所以答应做这个专访，一方面是他本来想要给自己拍传记片，但在接触了好莱坞不少导演编剧后意识到拍电影的想法不现实，转念一想能够做个专访也不错。　　另一个原因是，西恩·潘是通过一个和古斯曼关系非常亲密的墨西哥女明星联系古斯曼的，古斯曼当时正在热烈追求这个女明星，为了讨她欢心，就爽快地答应和西恩·潘见面，条件是女明星也得陪同出席。　　2015年10月，古斯曼越狱后才三个月，就和西恩·潘和女明星在墨西哥一处深山老林的豪宅里见面，专访持续了7个小时。　　虽然古斯曼做了很多掩护措施，但墨西哥警方还是通过跟踪技术查到了古斯曼这个隐蔽的藏身之地。不过为了保证西恩·潘和女明星的安全，警方没有当场行动，一直到2016年1月才实施了抓捕。　　他被捕的第二天，滚石登出了西恩·潘撰写的那篇专访。　　古斯曼那个出身选美皇后的第三任老婆也很高调，前不久给7岁的双胞胎女儿举办了芭比娃娃主题的盛大生日派对，还把现场照片和视频发到了Instagram上炫富。　　2、审讯　　美国政府早在90年代就对古斯曼提起了诉讼，但苦于这么多年一直抓不到人。直到古斯曼第三次落网，美国政府软磨硬施，终于说服墨西哥政府同意把他引渡到美国受审。　　引渡到美国后，古斯曼被收押在纽约曼哈顿岛上的联邦监狱“大都会惩戒中心”(Metropolitan CorrectionalCenter)。　　这个监狱虽然位于繁华的曼哈顿下城，但重兵防守，安全防备的规格非常高，关押的都是最臭名昭著的罪犯。　　　　早在911之前，纽约世贸中心在1993年曾经发生过爆炸，当时的主谋就关在这里；制造金融史上惊天庞氏骗局、诈骗几百亿美元的华尔街巨骗麦道夫也关在这里。　　考虑到古斯曼曾经两次越狱，危险性显然要更大，所以监狱单独给他配备了一间和其他牢房都隔离的没有窗的小房间，一天23小时亮灯，全天候监控。　　在这个监狱，犯人没有任何机会到室外放风，每天只有一个小时可以到一个小活动室看会儿电视，而且电视还没有遥控器，只能被迫反复地看一段关于犀牛的动物节目。　　有犯人抱怨生存状况恶劣，说这里比关塔那摩还要可怕，和这里相比别的联邦监狱简直就是五星级酒店。　　因为案子是在位于布鲁克林的纽约东区联邦法院开审，所以每次开庭都要用防弹囚车把古斯曼从曼哈顿岛押送到布鲁克林。　　纽约警局出动几十辆装甲车和直升机严防死守不说，还在沿途的高层建筑上都部署了狙击手。　　路上必经的布鲁克林大桥也临时关闭，每次都加剧了纽约本来就很严重的交通拥堵。　　　　美国司法采用陪审团制度，被告是否有罪全靠陪审员投票表决。陪审员从符合资格、没有法律背景的普通美国公民里随机抽取，被抽到的人必须从工作单位请假，完成自己的公民义务。　　为了公正，需要确保这些陪审员和案件不存在任何利益冲突。因为案件的特殊性，这次陪审员的挑选费了一番周折。　　一开始抽取到的陪审员里，有人因为亲属曾经有过吸毒经历而被剔除，有人表达了对古斯曼的厌恶同样也被剔除，原因都是担心他们会因为感情因素而影响最终的决策。　　纽约市警局同样对这些陪审员进行严密保护，24小时配备保镖。在千挑万选之后，开庭前一天还是有一个陪审员因为担心自己安全而过度紧张不得不退出，法庭只能临时再找人替补。　　古斯曼一共被控17项罪名，检方向法庭提交的证据包括几十万页的文档、1500份录音资料，同时找到了40名证人。　　美国的法庭不允许携带任何录音录像器材，但一般会配备专门的肖像画师，每次审讯时都会画下法庭上的情形。但这次考虑到证人的安全，法官非常罕见地要求画师不要把证人的形象画下来。　　但就算是这样的严防死守，还是出现了一个小小的纰漏。　　原本法庭是不允许带手机的，但开庭第一天，古斯曼那个出身选美皇后的美貌娇妻竟然把手机带进了旁听席，让法官大惊失色。这个小插曲也从一个侧面说明了古斯曼的神通广大。　　　　开庭前，古斯曼提出他想和妻子拥抱一下。这样的要求本来不算过分，但面对古斯曼这样老奸巨猾的毒枭，法官还是担心出现意外，果断拒绝了这个要求。　　开庭第一天，联邦检察官慷慨激昂的开场白如同电影台词。他说：　　“金钱。毒品。谋杀。一个巨大的全球贩毒网络。这些就是这个案子的核心内容，也是我们所提供的证据将要证明的一切。”　　检方的污点证人里包括一个曾经帮古斯曼驾驶飞机运送毒品的飞行员。他说最多的时候Sinoloa一个晚上就出动了10架次的飞机，从哥伦比亚运送了800吨毒品到墨西哥。　　古斯曼的律师想了很多策略。其中一个策略是，试图把案子的方向往墨西哥各级政府的腐败上引导，指出古斯曼不过是墨西哥全面溃败式的腐败局面里一个小小的棋子，从而降低古斯曼犯罪的严重性，博取陪审团的同情。　　古斯曼的律师向法官提交文件，表示可以提供Sinoloa贩毒集团曾经用卡车运送600万美元现金向墨西哥城警察局长行贿的证据。　　他们甚至还说，墨西哥的某任总统也曾经收过600万美元的贿赂。不过，法官最后裁定不接受这些证据，他的说法是担心这些枝节会模糊案件的焦点。　　所以后来法庭公布的文件里，涉嫌收受巨额贿赂的那个墨西哥总统的名字被遮住了。现在美国媒体和墨西哥媒体还在猜测这个总统到底是谁，有报道说可能是刚刚当选的墨西哥新总统。　　目前案子还在审理中，很有可能花上几个月乃至一两年的时间。而在这个马拉松审判的过程中，用于法庭、监狱和安保等各方面的花费预计将高达5000万美元。　　但对于美国政府来说，只要能够把古斯曼绳之以法，这笔天文数字的支出应该是值得的。　　可惜的是，根据美国政府和墨西哥政府达成的默契，古斯曼应该不会被判处死刑。从目前的情况来看，判无期的可能性很大。　　3、墨西哥：离天堂太远，离美国太近　　只是，就算把古斯曼关一辈子，也无法解决美国社会的吸毒问题，更无法终止墨西哥猖獗的毒品走私。　　墨西哥是一个几乎被贩毒集团完全接管的国家。　　贩毒集团控制社会的手段无非两点：第一是贿赂，无数的警察和政府官员被收买，暗中帮贩毒集团办事；第二是暴力，肆无忌惮杀人震慑。　　就像古斯曼案的证人们所说的那样，贩毒集团渗透进了政府的最高层。　　墨西哥在2006年开打缉毒战争，但几乎没有取得任何效果，贩毒分子反而越来越猖獗。　　从那时到现在，保守估计至少有20万人被暴力杀害，让墨西哥成为全球非战乱国家里暴力最猖獗的国家。　　我印象最深的是2014年的一个案子。　　一个师范学校的学生在去参加集会抗议的途中被警察拦截，市长下令把这些学生交给贩毒集团处置，最后43名学生全部被贩毒集团杀死，很多尸体发现时候脸部血肉模糊无法辨认。　　当时在媒体上读到报道，深深地倒吸了一口冷气。　　那之后，事发地的市长潜逃，州长辞职，全墨西哥到处是愤怒的抗议，墨西哥城的市民甚至试图放火烧了总统府。但这一切似乎也没有什么用。　　　　墨西哥还是全球记者和政客被暗杀最多的非战乱国家，敢于报道贩毒问题的记者、不愿顺从贩毒分子的政客，一个个死于非命。　　前不久还有另一个新闻，墨西哥一名女议员在国会开会时接到电话，得知自己的女儿被贩毒黑帮错认后误杀，她当场情绪崩溃大哭的镜头同样让人久久难忘。　　在墨西哥很多中小城市，贩毒集团在街头公然张贴招聘广告，找不到工作的年轻人常常通过加入贩毒集团来寻找自己的人生意义。　　所以，在很多墨西哥人的心目中，古斯曼并不是万恶不赦的罪犯，反而是如同罗宾汉一样的绿林好汉和传奇英雄。　　这样的恶性循环一代代延续。　　但这个毒瘤真正的源头，是美国越来越庞大的吸毒人群。　　贩毒的利润太高了。　　一公斤可卡因在哥伦比亚原产地的价格是2000美元，跨越美国墨西哥国境走私到洛杉矶后可以卖16000美元，到芝加哥就变成了25000美元。而到了纽约，售价更是高达4万美元。　　　　正是美国人对于毒品的巨大需求，让墨西哥的毒贩铤而走险。　　正如古斯曼在接受西恩·潘专访时说的，就算不是他，也总会有别的人出现。　　所以墨西哥人常说，“墨西哥离天堂太远，离美国太近”，就是这个意思。</w:t>
      </w:r>
    </w:p>
    <w:p>
      <w:r>
        <w:t>WXC1486</w:t>
        <w:br/>
      </w:r>
    </w:p>
    <w:p>
      <w:r>
        <w:t>西班牙军舰闯直布罗陀海域还奏国歌，英军紧急拦截。（图源：《每日邮报》）原标题：西班牙军舰奏着国歌闯直布罗陀海域 英军紧急拦截海外网12月5日电西班牙一艘战舰日前闯入与英国有主权争议的直布罗陀海域，英军对此进行紧急拦截。直布罗陀政府痛斥西班牙此举为“幼稚的挑衅行为”。据英国《每日星报》报道，西班牙“埃琳娜公主”号巡洋舰（InfantaElena）4日闯入直布罗陀海域，有视频显示，这艘军舰进入直布罗陀海峡后还奏响西班牙国歌，以宣誓“主权”。英国皇家海军随后派出弯刀级巡逻艇（HMSScimitar）进行拦截。直布罗陀政府发言人将西班牙海军的行为定性为“入侵”行为，并指责这种行为“是一种不专业的挑衅，既幼稚又毫无意义”。西班牙军舰闯直布罗陀海域还奏国歌，英军紧急拦截。（图源：《每日邮报》）上个月，英国国防部长加文·威廉姆森表示，由于担心英国脱欧的影响，直布罗陀将“永远处于联盟旗帜下”。他提出“明确的保证”，称直布罗陀“永远不会受到威胁”，并补充道：“自从英国皇家海军陆战队在几个世纪前夺下它以来，它将永远处于未来的联盟旗帜之下，所以请放心，我们将永远照顾直布罗陀。”加文的评论是在西班牙表示正在准备对直布罗陀主权进行新的推动之后发表的。当地时间24日傍晚，着眼于脱欧的英国在直布罗陀问题上做出让步。英国驻欧盟大使巴罗（TimBarrow）发表声明称，直布罗陀“不必纳入英国欧盟未来的贸易协定中”。西班牙首相佩德罗·桑切斯随后表示，退出协议代表了西班牙的胜利，桑切斯说：“随着英国的离开，我们都输了，尤其是英国。但就直布罗陀而言，西班牙获胜，欧洲获胜。”桑切斯称还指出，直布罗陀问题必须在英国和西班牙之间处理，而不是在欧盟层面。西班牙军舰闯直布罗陀海域还奏国歌，英军紧急拦截。（图源：《每日邮报》）直布罗陀海峡长90公里，宽12公里至43公里，是大西洋和地中海之间唯一的海上通道。直布罗陀是其南部海岸的一个具有战略意义的重要半岛，并于1713年的乌特勒支条约被割让给英国。直布罗陀人民一再拒绝成为西班牙人，在2016年公投中支持留在欧盟的人数为95％。西班牙方面当时提议，直布罗陀允许西班牙介入共治，以换取“留欧”，不过被拒绝。（海外网姚凯红）</w:t>
      </w:r>
    </w:p>
    <w:p>
      <w:r>
        <w:t>WXC1487</w:t>
        <w:br/>
      </w:r>
    </w:p>
    <w:p>
      <w:r>
        <w:t>【文/观察者网 李东尧】继美国、澳大利亚以及新西兰3国陆续“剿杀”华为后，英国电信巨头也加入了进来。据英国《金融时报》12月5日报道，英国电信集团（BT）已将华为排除出其核心5G网络设备供应合同的竞标名单，该公司以后将只在其认为网络中重要性较低的部分使用华为设备，例如天线塔相关设备等。此外，BT还将在两年内移除核心4G网络中的华为设备，以使其移动电话业务符合一项该公司内部政策，即将华为设备用于其电信基础设施外围。《金融时报》报道截图据报道，这家英国电信巨头已在伦敦多个地点使用华为设备进行了5G网络测试，该公司也声称，华为的设备比竞争对手诺基亚、爱立信等设备提供商开发的更为先进。然而尽管如此，BT还是在其5G网络设备供应合同竞标名单中将华为排除在外。BT发言人还不忘辩称，“华为仍然是其重要的设备供应商以及有价值的创新合作伙伴。”华为与BT的合作可以追溯到2005年。不过，据《金融时报》报道，10多年来，BT和其他英国电信企业在很大程度上已把华为设备排除在其核心网络之外，因为核心网络包含一些敏感信息，例如用户活动与个人信息。2005年，BT曾与华为签署了一项具有里程碑意义的协议，BT也因此成为在中国境外首个使用华为设备的公司之一。而到了次年，BT就以安全问题为由承诺不允许华为设备出现在其核心网络之中。到了2016年，BT斥资125亿英镑收购了英国另一家电信公司EE，使得其这一承诺未能完全履行，因为EE的3G与4G网络均使用了华为设备。正是因为华为设备，EE曾推出了英国首个4G网络。资料图@视觉中国如今，BT计划继续履行当初的承诺。《金融时报》5日援引BT一位发言人的话称，“鉴于自2006年开始实施的网络架构原则，将从我们的3G与4G网络核心部分中移除华为设备。”该报称，事实上，自BT收购EE，该公司已经移除了当初从3G网络继承下来的大多数老旧设备。目前，资料图@视觉中国目前，全球无线通讯与互联网提供商正准备为即将到来的下一代5G网络采购新的设备，因此，作为占据世界电信设备市场主导地位的华为备受关注。一段时间以来，以美国为首的西方多国纷纷采取行动，以所谓“国家安全”担忧阻止中国企业华为参与到其5G网络建设当中。这些国家包括澳大利亚与新西兰等。就在这些国家陆续行动之后，英国也有意效仿。据美国《商业内幕》网站4日报道，就在当地时间3日，英国情报机构——军情六处（MI6）负责人亚历克斯·杨格尔（AlexYounger）叫嚣，来自中国企业华为的安全威胁日益加大。他当天在苏格兰圣安德鲁斯大学发表讲话说，《商业内幕》报道认为，正是美国主导了这些西方国家对华为的指控。为了打击华为，美国此前可谓不遗余力。美媒11月曾援引消息人士的话说，，来说服后者避免使用华为的电信设备。观察者网注意到，目前包括英国在内，美国、澳大利亚及新西兰等对华为已明确采取行动的国家均为“五眼联盟”成员。该联盟由美英澳新及加拿大5国情报机构组成。市场研究公司“IHSMarkit”的数据显示，去年华为在全球电信设备市场所占份额为22%。竞争对手诺基亚与爱立信则分别为13%、11%，中兴排名第4，占10%。</w:t>
      </w:r>
    </w:p>
    <w:p>
      <w:r>
        <w:t>WXC1488</w:t>
        <w:br/>
      </w:r>
    </w:p>
    <w:p>
      <w:r>
        <w:t>文 杨凯编辑 老拿“给我一个支点，我将撬动整个地球。”这曾是万达野心与梦想的写照。如今，“三十而立”的万达，肩上的包袱越来越重，不得不放下“少年意气”求安稳。它现在最关心的是杠杆够不够结实。2017年7月，万达“忍痛割爱”、以637亿元的总对价将万达商业（现为万达商管）旗下13个文旅项目91%的股权、77个酒店项目打包出手。此后，一向以“土豪形象”示人的万达，突然来了个180度大转弯，开启了疯狂“大甩卖”模式。一年多后，低调的万达为此登上了“热搜”。财新的报道显示，万达商管15个月时间内减掉了2158亿元负债，较2017年6月底总债务减少了约三分之一，负债率降低到60%以下。同时，公司海外项目只余芝加哥万达大厦，境外地产员工不足10人。万达全球化梦想暂时搁浅。此时，它或许已清醒地意识到自个“撬不起地球”了；它眼前的目标低调而明确：万达商管在A股上市。2012年5月，万达集团斥资31亿美元，成功并购全球第二大院线AMC。这是当时中国民营企业在美国最大的一起并购案，万达借此一举成为全球最大的电影院线运营商。尝到了甜头的王健林开始大肆跨国并购，2012年-2015年之间，完成了美国AMC影院、澳大利亚电影运营商Hoyts、豪华游艇制造商、西甲劲旅马德里竞技等多起重大跨国并购案。王健林说，他的目标是将万达打造成类似沃尔玛、IBM或者谷歌的全球知名品牌。2015年，万达成为全球最大商业地产开发商。王健林成功挤下霸榜多年的李嘉诚，登上亚洲首富宝座。然而，处于事业巅峰期的王健林在众人惊诧的目光中来了个急刹车，着手去地产化，重点往旅游、体育和娱乐等方面发展。万达的国际化与去地产化并进：2015年，大肆在全球市场收购布局体育产业；2016年，目标更偏向于文娱产业，其中不乏收购美国传奇影业、并购美国连锁影院CarmikeCinemas等一系列大动作，甚至还曾试图收购好莱坞八大影业公司之一派拉蒙49%股份。而文旅产业一直是重中之重，被王健林视作万达未来的支柱产业、从地产向文化转型的第四代核心产品——除在法国巴黎、印度哈里亚纳邦等地有布局外，万达打算在印尼和马来西亚分别斥资百亿美元打造万达文旅城。据不完全统计，万达海外投资超过2450亿元。种种迹象表明，王健林正在成为一位“李嘉诚式”的全球宏观投资者。不过，“李嘉诚”可不好当。2017年，国家开始收紧中国企业对外投资政策。一向精于资源整合的万达陷入空前困境。随即，关于万达涉嫌“内保外贷”、资产转移、资金链出现严重问题的消息不胫而走，万达站在了风口浪尖。受此消息影响，2017年6月22日，万达集团出现“股债双杀”的局面，万达电影逼近跌停，市值缩水超60亿元，大连万达系列债券同步暴跌。更为致命的是，这几乎掐断了万达的融资渠道，成为万达后续资产大甩卖的导火索。万达的2017开年还算顺利。“想做成事，总能找到办法；不想做事，总能找到借口。”这是王健林给万达的2016做的总结。2017年1月14日的年会上，王健林兴高采烈地接连演唱了《一无所有》《朋友》《等待》《夫妻双双把家还》四首曲目。万达官方微信号戏称王健林用四首歌讲了一个故事：《朋友》你听我说，千万不要《等待》，要抓紧制定“小目标”，才能《夫妻双双把家还》，否则你注定《一无所有》。2017，万达虽不至于一无所有，不过的确步履维艰。2017年5月9日到6月29日，万达商业将至少20家万达广场有限公司的注册资本减少至5000万元，资金压力可见一斑。Wind资讯统计显示，截至2017年7月25日，存量债券规模超过100亿元的房企数量有36家，而万达以超过800亿元的债券规模位居第一。融资渠道变窄，万达不得不甩卖非核心资产断臂求生。2017年7月，万达以637亿元的总对价将万达商业（现为万达商管）旗下13个文旅项目91%的股权和77个酒店项目打包，分别出手给融创中国和富力地产。这场世纪交易，让外界真正意识到万达面临的困境，一时间议论四起：有人认为，万达遇到了流动性危机；也有人认为，万达是基于对赌协议的压力，加速“去地产化”为A股IPO铺路。万达集团官方微信为此回应：“万达只卖掉了钢筋混凝土的肉身，而留下了轻资产的灵魂。”同时表示，这意味着万达彻底告别了房地产，从此大步走上轻资产之路。面对外界对万达债务的质疑，王健林公开表示，“万达商业的贷款加债券约2000亿元，账面现金1000亿元，与融创、富力交易后，万达再收680亿元现金，账面现金达到1700亿元，现金流将大幅改善，万达将清偿大部分债务。”王健林指出，万达集团将大幅减债，计划三年左右清偿集团层面金融机构债务。这也为万达随后的持续资产甩卖埋下了伏笔。2018年1月20日，万达年会气氛略显沉重。这一次，王健林没有开怀高歌，他用“非常难忘”来形容过去的2017年。2017年，万达遭遇融资难，过去几年的疯狂买买买也给其带来了不小的资金压力。“万达十几个文旅项目叠在一起……每年净增1000亿元负债，压力相当大。”王健林感慨。▵ 王健林“万达集团将采用一切资本手段降低企业负债，包括出售非核心资产、保持控制权前提下的股权交易、合作管理别人的资产等等。万达要逐步清偿全部海外有息负债，万达商业退市资金也有了可靠方案。同时计划用两到三年时间，将企业负债降到绝对安全水平。”他说。万达的大甩卖策略效果不错。截至2017年底，万达商管总负债4,462.53亿元，较年中减少1,464.93亿元，减债25%。2016年9月，万达商管正式完成私有化，继续寻求在A股上市。在央视《对话》节目中，王健林将万达商业价值被严重低估视作万达商管私有化的主要原因，“我做了很多行业，有很多次投资，朋友跟着我一起投资，每一单赚着很开心。唯一这一单，跟着我的朋友亏钱了。这是很重要一点，我不能对不起我的朋友和股东。所以我们一定要私有化。”2016年从港股私有化退市时，万达商管曾引入外部投资者，并承诺2018年8月31日前回A上市，否则，万达集团将以年利率12%向境外投资者和年利率10%向境内投资者回购全部股权，本息合计超过300亿元。这对于万达资金的短期流动性是个不小的挑战。也正因如此，外界普遍认为万达2017年的那场世纪交易是“未雨绸缪”，意在帮助万达商管重回A股：一方面有助于下调资产负债率，另一方面可以剥离地产相关资产，以此获得更好的资产评估。从交易标的情况来看，一块是“嗷嗷待哺”、如同无底洞一般的十余个重资产文旅项目；一块是2016年净资产收益率仅为2.61%、年度营业额锐减82%的酒店板块，拿它们下刀显然是最明智的。万达商管在招股书中提到，若国家加强对房地产行业金融信贷政策的调控，公司可能面临较大资金压力和财务成本压力，影响公司债务清偿能力，增加偿债风险。从现实情况看，万达商管的确遭遇了它早意识到的潜在风险。其后续在全球范围内的资产大甩卖无疑是为了增强公司的债务清偿能力，降低偿债风险。万达成功在15个月时间内减掉了2158亿元负债，较2017年6月底总债务减少了约三分之一，将负债率降低到了60%以下。这意味，万达的这些措施已经奏效。通过一系列资产大甩卖，万达商管的募资主体已由申请IPO时的万达电商、万达商业管理、万达文化集团、万达百货、万达酒店建设、万达酒店发展变为万达电商公司、万达商业管理、和万达百货。不过，万达并未得到希望看到的结果。证监会8月31日更新的IPO排队名单中，排队近3年的万达商管还在第76位，其所属行业仍是房地产业。“房地产”成了万达商管最难缠的包袱。万达的“两年之约”已然逾期。不过，2018年初，万达商管终于打破“融资荒”，引入腾讯、苏宁、京东、融创合计340亿元的战略投资，签订新的对赌合约并成功将回A时限推后到2023年10月31日。同时，万达商管宣布将在1至2年内消化房地产业务，未来不再进行房地产开发，转型成为一家纯粹的商业管理运营企业，为上市铺路。万达商管回A之路，何时是个头？</w:t>
      </w:r>
    </w:p>
    <w:p>
      <w:r>
        <w:t>WXC1489</w:t>
        <w:br/>
      </w:r>
    </w:p>
    <w:p>
      <w:r>
        <w:br/>
        <w:t xml:space="preserve">    </w:t>
        <w:tab/>
        <w:t xml:space="preserve">    </w:t>
        <w:tab/>
        <w:t>（原标题：海南又要搞赛马？政府知情人称“没听说”、不会搞博彩）今年四月份以来，有关海南省赛马的报道时断时续，人们不禁问：海南还要赛马吗？12月5日上午，有媒体报道称，目前，海南省旅游和文化广电体育厅正在抓紧开展赛马规划的研制工作。随后，罗牛山（000735.SZ）、海南瑞泽（002596.SZ）等已经进行有关赛马事项布局的公司迅速出现涨停或暴涨。不过，第一财经记者就此事向海南省相关部门的两位知情人士进行询问时，他们表示了“没听说”或“不清楚”。其中一位还表示，（如果）”有也是赛马运动（而）不是赛马博彩”。而一位对海南省社会与经济发展有深入研究的专家则直接向第一财经记者表示：“未来海南不会搞赛马。”这位专家以上判断，很大程度上是基于10月17日《海南日报》刊发的海南省委书记刘赐贵的一篇讲话。这篇题为《关于深入学习习近平总书记“4·13”重要讲话精神的十点认识》的讲话提出：网上有的议论要开赌场、搞博彩、放开跑马，或照搬资本主义那一套、搞全盘私有制，这些都是脱离国情和实际的，是决不允许的。此外，10月16日，由国务院印发《中国(海南)自由贸易试验区总体方案》(下称《方案》)正式公布，《方案》没有提及赛马。股市上的“赛马”热的背后，实际上是一些资本对“赛马彩票”的想象。赛马彩票又称“赌马”，是指对跑马结果竞猜的一种特殊的彩票（博彩）。这是100多年前由欧洲人发明的一种赌博方法，后来成为外部盛行的一种赛马赌博。今年4月，《中共中央国务院关于支持海南全面深化改革开放的指导意见》（下称《意见》）发布，拉开了海南新一轮改革的序幕。《意见》提出：“鼓励发展沙滩运动、水上运动、赛马运动等项目”，“探索发展竞猜型体育彩票和大型国际赛事即开彩票”。《意见》公布后，各种资本如潮涌动。4月16日，海南畜牧业上市公司罗牛山（000735.SZ）发布公告称，公司已与广州一马赛马有限公司签署《战略合作意向协议》，携手开发位于海口的“国际马文化产业园项目”。根据罗牛山上述公告，该项目的真正操盘手是罗牛山全资子公司罗牛山国际马术俱乐部有限公司，该公司注册于2018年2月，经营范围有：马术俱乐部休闲娱乐服务，马术技术咨询服务；马术运动及休闲娱乐产品的开发生产销售，酒店及酒店用品的开发生产销售。除了罗牛山以外，还有多家公司成立了与赛马有关的公司，包括海南瑞泽（002596.SZ）天山生物（300313.SZ）等。目前，社会普遍关注《意见》中提及的赛马运动事项。第一财经记者注意到，10月12日，罗牛山在一则问询函中对有关该公司的赛马项目的询问回复：“为了维护公司投资者利益，公司对赛马项目的重大决策需等待《海南省赛马运动发展规划》的出台。有重大进展时，公司将及时履行信息披露义务。”关于海南此轮改革，刘赐贵在上述讲话中指出，海南深化改革，重点要在体制机制改革方面先行先试、大胆探索。刘赐贵还表示：“我们一定要坚持中国特色社会主义道路、坚持解放思想和实事求是有机统一，一切从国情出发、从实际出发，既总结国内成功做法又借鉴国外有益经验，既大胆探索又脚踏实地，敢闯敢干，大胆实践，多出体制机制创新成果，扛起特区担当。”“赛马涉及的问题相对敏感、复杂，需要做认真的思考和周密的准备。”海南现代管理研究院院长王毅武此前在接受第一财经记者采访时说。</w:t>
        <w:br/>
        <w:t xml:space="preserve">    </w:t>
        <w:tab/>
        <w:t xml:space="preserve">    </w:t>
      </w:r>
    </w:p>
    <w:p>
      <w:r>
        <w:t>WXC1490</w:t>
        <w:br/>
      </w:r>
    </w:p>
    <w:p>
      <w:r>
        <w:t xml:space="preserve">2011年11月25日解放军驻港部队进行第14次轮换行动随着解放军驻港部队加强出现在香港公众视野，似乎有意让港人日渐接受他们，但却惹来反效果，香港大学的民意研究计划最新调查显示，驻港解放军的民望创2012年调查以来的新低，只有57.8分，满意净值亦只有29.7%，是回归以来第二低，仅仅比回归时第一次调查所得多0.7个百分点，可说是一朝回到解放前。港人对解放军向有忧虑，故此中港双方在回归前商定，驻港解放军采用封闭式管理，只在军事用地内驻守，不可在香港其他地方执勤，只有在港府向中央政府请求协助时，驻港解放军才可身穿制服在军营以外地方执勤，其存在感一向甚低。但近两、三年来，驻港部队的存在感似有增强，除去年初起邀请传媒聚餐外，发稿量在多年为零的基础上有所增加，及至今年十月超强台风「山竹」袭港后，驻港解放军穿着制服以「义工」方式在野野清理树木，引起港人热议和忧虑，质疑驻港解放军违反《驻军法》。保安居长李家超上星期三响应立法会议员质询时强调驻港部队没有违法，并声称驻港部队人员过往「经常穿着军服」在军营范围以外进行公益活动，但拒绝公开驻港解放军身穿军服出席公益活动的次数，而驻港解放军亦拒绝港人要求，不愿承诺在当义工时不穿着军服。不过，驻港解放军擦存在感的做法适得其反，根据港大民研自2012年起进行的的驻港解放军满意程度调查，驻港解放军的评分由最初的67分轻微反复下调至今年中的61分，而最新在11月中旬的调查更首次跌破60分，只有57.8分，即下跌3.2分，下跌分数与2017年底至今年年中之间相若，当时两次民调的评分由64.1分降至61分，下跌3.1分，而当时正是驻港解放军加强宣传之后。更值得注意的是，评分大幅下跌已是连续两次，即已维持一年。此外，港大民研的同一调查显示，受访者对驻港解放军的满意净值(即满意率减去不满意率)创97年回归以来第二低，仅有29.7%，较半年前跌11个百分点，是回归以来最大跌幅。在这半年间，最惹争议的，便是驻港解放军以做义工为名，身穿军服清理风灾后的树木。立法会议员区诺轩表示，港人并非不满驻港解放军当义工，港人忧虑的是，香港「一国两制」的界线不断受破坏。根据港大上述连续性民调，驻港解放军的满意净值在回归时处于最低的28.4%，其后反复攀升至2009年底高峰的63.1%，自此之后便反复下滑至最近创历史第二低的29.7%。  </w:t>
      </w:r>
    </w:p>
    <w:p>
      <w:r>
        <w:t>WXC1491</w:t>
        <w:br/>
      </w:r>
    </w:p>
    <w:p>
      <w:r>
        <w:t xml:space="preserve">　　拉蒂法在视频中控诉父亲（视频截图）　　12月5日电33岁的阿联酋迪拜公主拉蒂法（SheikhaLatifa）在今年三月发布视频称遭到父亲虐待多年，随后驾驶游艇出逃，在印度洋被拦截后，自此音讯全无。近日，拉蒂法的朋友表示，拉蒂法花了七年时间计划逃离阿联酋王室，她认为那里是一个“镀金监狱”。　　　　公主出逃路线图（来源：英国卫报网）　　据英国卫报网报道，近日，拉蒂法朋友表示公主失踪了，最后一次得到她的消息，是得知她的游艇在印度外海30公里处，遭3艘印度军舰和2艘阿联酋军舰拦截。　　据报道，拉蒂法是阿联酋总理穆罕穆德亲王（Sheikh Mohammed bin Rashid AlMaktoum）的女儿。三月份她通过朋友的帮助，公布了一段事先录好的影片，揭露父亲的恐怖控制，并称已制定好了一套逃亡计划，盼能就此远走她乡。　　英国广播公司（BBC）先前以《逃离迪拜》（Escape FromDubai）为题，报道了参与逃跑计划的法国前间谍乔贝特（Herve Jaubert），一位芬兰艺术家肴希艾宁（TiinaJauhiainen）和公主拉蒂法，三人的逃亡之路。　　肴希艾宁表示，三人在印度洋遇到追兵，拉蒂法遭到10多名持枪军人带走。乔贝特则表示，拉蒂法曾说，宁愿死在船上，也不要回到迪拜。　　拉蒂法并不是第一个想逃离迪拜的阿联酋皇室成员。她曾表示，自己的姐姐莎曼萨公主（Shamsa），也于2000年趁着前往英国渡假时逃跑，最后仍被迪拜当局绑架带回。　　英国《卫报》针对此案曾询问迪拜有关部门，但并未取得回应。</w:t>
      </w:r>
    </w:p>
    <w:p>
      <w:r>
        <w:t>WXC1492</w:t>
        <w:br/>
      </w:r>
    </w:p>
    <w:p>
      <w:r>
        <w:br/>
        <w:t xml:space="preserve">    </w:t>
        <w:tab/>
        <w:t xml:space="preserve">    </w:t>
        <w:tab/>
        <w:t>尼日利亚总统穆罕默杜•布哈里(MuhammaduBuhari)近日被传去世，并由一名来自苏丹的替身代替。3日，布哈里打破数月沉默，发推斥责散播谣言的人 “愚蠢”。据美国有线电视新闻网（CNN）报道，布哈里将在明年2月举行的大选中寻求连任，但近两年来的频繁赴英就医，不禁让人对其健康状况产生诸多联想。数月前，一则关于布哈里替身传闻的视频在社交媒体上广为流传，该视频指出，在公众面前出现的布哈里并非本人，而是一名来自苏丹、和总统长相相似的替身。由于大选的临近，布哈里的一些政治对手也同意此观点。布哈里3日在推特上说：“在今天于波兰举行的会议上，很多人问我是否使用了替身。这些‘愚蠢的谣言’对我来说并不意外。我去年在接受治疗期间，很多人都盼着我去世。”“我向你们保证，这是真的我，很快我就会庆祝我76岁生日，而且我的身体会越来越硬朗。”尼日利亚总统发言人舍胡表示，布哈里在波兰卡托维兹参加联合国气候大会。2016年，布哈里总统第一次因耳疾到英国就医。随后，2017年又两度去英国，对外至今未宣布病因，并且就医时间越来越长，上一次在伦敦就医时间长达103天之久，2017年在英国总共休假5个月。布哈里今年还多次赴英国度假。虽然在其就医期间，政府事务均由副总统奥新巴乔掌持，总统的缺席并未给政府运行带来太多的影响，但民众对他赴外就医的抱怨声有所增加。2015年，现年75岁的退役将军布哈里依靠反恐、反腐和重振尼日利亚经济的主张，率领全国进步国大党赢得大选，结束了人民民主党16年的统治。但最新民调显示，相比较当选时，其支持程度明显下降。除健康问题之外，没有亮点的政绩无法维持人们当初对他的热情。布哈里当政期间正遇国际油价暴跌，尼日利亚遭遇20年来首次经济衰退，失业率也节节攀升。此外，尼日利亚在反恐方面的成就也不尽人意。尽管政府宣称，博科圣地组织已得到有效控制，但该武装组织在2018年重新夺回了尼日利亚东北部此前被政府军占领的地盘。据半岛电视台消息，双方11月18日的交火共造成约100名士兵死亡，虽然尼日利亚军方对外坚称仅有23人丧生。与博科圣地长达九年的冲突已经造成2万多尼日利亚人死亡，200万人流离失所，冲突还蔓延到邻国乍得、尼日尔和喀麦隆。尼日利亚大选将在2019年2月16日举行。</w:t>
        <w:br/>
        <w:t xml:space="preserve">    </w:t>
        <w:tab/>
        <w:t xml:space="preserve">    </w:t>
      </w:r>
    </w:p>
    <w:p>
      <w:r>
        <w:t>WXC1493</w:t>
        <w:br/>
      </w:r>
    </w:p>
    <w:p>
      <w:r>
        <w:br/>
        <w:t xml:space="preserve">    </w:t>
        <w:tab/>
        <w:t xml:space="preserve">    </w:t>
        <w:tab/>
        <w:t>伏明霞和张怡宁都曾为中国体坛做出过卓越的贡献，经常在世界大赛中夺得荣誉。而且她们还有共同点，都是在职业生涯还处于巅峰时就选择退役，而后在感情上有所收获，开启人生另一种生活。对于婚姻的选择，这两人都是嫁给了“大叔级”香港富豪哦。伏明霞嫁给了比她大17岁的梁锦松，而张怡宁嫁给了比她大20岁的徐威！伏明霞和梁锦松结婚到现在，生了3个娃，而且一家人经常同行参加活动。退役后的伏明霞发福明显，不过这并没有影响她和丈夫之间的感情。虽然和丈夫年龄差距很大，但是她过得非常的幸福，当初确实选对了人嘞！张怡宁和徐威结婚后，现在也有一个女儿，而且张怡宁依旧关注着中国乒乓球，还做着和乒乓球有关的工作。人家不差钱，为邦交，值！11月16日，外交访问团出席了中国援建的布图卡学园启用仪式，还带去了奥运冠军张怡宁。“大魔王”的到来彻底点燃了小岛人民热情，听说张怡宁要来，当地体育用品商店里的乒乓球拍销售一空，当地居民都想找奥运冠军签名。他们不仅把张怡宁看作世界冠军，更看成是‘国宝级人物’。只不过每次看到张怡宁时，要不就是带着女儿，要不就是只有自己一个人，几乎没有看到过丈夫徐威陪在身边。张怡宁曾说过，她是非常注重生活的人，而且并不希望成为女强人，这也是选择嫁给徐威的原因之一。太美！37岁大魔王仍像20岁的少女般白嫩。而张怡宁57岁的丈夫就有点消瘦了，两个人站在一起就像是父女，但这也不影响他们恩爱！看似大魔王独来独往，和徐威的感情似乎没有那么甜蜜。也有网友认为，可能徐威的工作太忙，没有时间来陪着张怡宁，生活过得开心与否也只有她自己知道！...</w:t>
        <w:br/>
        <w:t xml:space="preserve">    </w:t>
        <w:tab/>
        <w:t xml:space="preserve">    </w:t>
      </w:r>
    </w:p>
    <w:p>
      <w:r>
        <w:t>WXC1494</w:t>
        <w:br/>
      </w:r>
    </w:p>
    <w:p>
      <w:r>
        <w:br/>
        <w:t xml:space="preserve">    </w:t>
        <w:tab/>
        <w:t xml:space="preserve">    </w:t>
        <w:tab/>
        <w:t>中国国家主席习近平二日晚间抵达巴拿马进行国是访问；去年六月中旬与台湾断交、与中国建交的巴拿马，已成为中国和美国之间拉美争霸战的另一引爆点。习近平此行是否会掀起中美洲与台湾的断交潮，备受关注。巴拿马去年六月与中国中国建交后，与中国签署共建“一带一路”谅解备忘录，其得天独厚的地理优势，成为中国向拉美延伸的重要承接地。一年多来，中巴两国已签署廿八项外交和投资协议，巴拿马预计年底前会发行高达人民币五亿元的熊猫债券，中国包商也拿到合约，将负责兴建一个港口、一处会展中心和一座横跨运河的新大桥。由于台湾在中美洲尚有邦交国，习近平此行是否将引起“多米诺骨牌效应”，造成这些国家与台断交进而与中国建交，备受关注。此外，巴拿马已然成为中国和美国之间拉美争霸战的另一引爆点。中国在巴拿马的投资和影响力增加，让美国坐立难安。美国国务卿庞培欧七月结束访问巴拿马行程时警告，“中国来访时，不总是对巴拿马人有利”。他补充说明，中国国有企业运作常有政治动机。巴拿马的阿马多半岛位于巴拿马市和横跨巴拿马运河入口处的美洲大桥间，这里曾林立美军宿舍老建筑，现在成为北京和华盛顿较劲的场所。美国正设法研拟一套连贯性策略，因应中国在拉美日益升高的影响力。巴拿马资深外交人员透露，在美国官员施压巴拿马总统瓦雷拉政府撤回提供的四公顷土地后，中国在阿马多盖新大使馆的计画受阻。卫报引述消息人士报导：“美国当然会拦阻：他们不会允许大幅中国旗帜飘扬在运河出入口旁。但地方上的压力也很重要。把这块地交给中国，会让瓦雷拉政府很失民心。”巴拿马政府表示，撤回土地的决定是基于安全和环境因素考虑。中国想把大使馆盖在巴拿马市传统的外交领事馆区，也遭华府反对。北京临时使馆目前设在办公区。巴拿马运河管理局情报专家塔毕耶洛说：“最近华府的惨胜显示，美国还没接受这条运河已从军事资产变成商务资产。美国必须做出决定：是否接受在美洲的自由贸易，或恢复冷战？后者会是大灾难。”中巴之间的自贸协议已进入后期商议阶段，巴国官员认为，巴拿马可逐渐成为区域性物流中心而受惠。巴国贸易部长艾罗赛梅纳说：“我们会成为中国商品进入拉丁美洲的门户。巴拿马将成为小国与中国协商的范例。”</w:t>
        <w:br/>
        <w:t xml:space="preserve">    </w:t>
        <w:tab/>
        <w:t xml:space="preserve">    </w:t>
      </w:r>
    </w:p>
    <w:p>
      <w:r>
        <w:t>WXC1495</w:t>
        <w:br/>
      </w:r>
    </w:p>
    <w:p>
      <w:r>
        <w:t xml:space="preserve">　　在助手的搀扶下，他吃力地从轮椅上站起来，挺直了身体。双腿还在颤抖，泪光微微闪烁，他目视前方，举起左手敬礼。眼前的灵柩盖着美国国旗，他来送他的朋友，也是曾经的对手老布什最后一程。　　这位吊唁者鲍勃•多尔（BobDole），一位95岁的二战老兵，在战争中右臂中枪。他也是美国前参议员，共和党杰出资深的政治家。　　据美国有线电视新闻网（CNN）5日报道，美国前总统乔治•赫伯特•沃克•布什11月30日晚在休斯敦家中去世，享年94岁。他的遗体3日下午运抵首都华盛顿，安放在国会大厦圆顶大厅，接受吊唁。多尔来了。他对老布什致敬一幕让美国网友感动不已，小布什特地发推感谢。　　　　多尔向老布什致敬CNN视频截图　　　　小布什推特截图　　多尔当天回忆了他和老布什的关系，他告诉CNN，老布什的过世代表了一个时代的结束，因为老布什是最后一位担任美国总统的二战老兵。　　“我相信老兵身上有某种品质。老布什当总统的时候，我觉得国会3/4的议员都是老兵，我们团结在一起，一起工作。老布什时代，两党合作，我们做了很多事情。”多尔说。　　他走不动了，甚至都不能长时间站立。当天，多尔红着眼眶，在老布什灵柩前的轮椅上坐了很久。　　　　多尔坐在老布什灵柩前CNN视频截图　　　　当天的吊唁者当中还有一位“特别来宾”，老布什的爱犬萨利@视觉中国　　多尔的举动感动了美国，网友们纷纷留言“这是真正的尊敬”、“感动哭了”、“很美好。”　　　　推特网友评论截图下同　　　　　　　　英国《每日邮报》报道称，1988年，老布什和多尔在共和党总统初选过程中展开过激烈的竞争。最终，老布什胜出，多尔留在了参议院。　　但是，两人在工作上有着很好的配合。　　在多尔的指导下，《美国残疾人法案》在国会通过，老布什作为总统签字生效。　　签字仪式上，老布什总统特地向他之前的竞争对手多尔致敬。多尔在二战意大利的战场上背部和右臂中枪，这些伤让他右臂行动不便，左臂麻木。　　　　多尔当年在战争中受了枪伤，正在恢复中图源：堪萨斯城星报　　“多尔鼓舞了我。”老布什当时说。　　老布什本人也是一名二战战争英雄，曾以海军航空兵飞行员的身份开赴太平洋战争。1944年他驾驶的战斗机被日军击中，跳伞逃生后他有幸被美军潜艇营救。　　老布什是康涅狄格州格林威治的贵族，而多尔在大萧条时期时在堪萨斯州长大。两个背景完全不同的人因为共和党员的身份走到了一起，他们在众议院工作时被同时分到了众议院筹款委员会。　　两年前，他们在德克萨斯州的布什中心举行纪念珍珠港事件75周年仪式。当天，两人都坐在轮椅上。多尔赞扬了老布什的领导能力，还提到了1988年两人之间那场激烈角逐。　　　　参加纪念活动的两人，都坐在轮椅上图源：休斯顿纪事报　　“很多人怀疑我能不能为总统服务，因为我们的当时的竞选相当艰难。事实上不是这样的，（竞争激烈）是因为他，不是因为我，”多尔说，“作为他在参议院的领袖，我非常自豪，因为我很喜欢他的主张。他想让美国，好吧，我不能说‘再次伟大了’了，别人已经说过了。”　　“总统和我是正在消失的一代。”多尔对《时代》杂志说。　　两人在与《时代》杂志共进晚餐时，老布什拿着马提尼问多尔想喝点啥。　　“来杯‘大都会’。”　　“那是啥？”　　“我知道就见鬼了，”多尔说，“不过我告诉你，那东西真的很好喝，就伏特加再加点啥吧。”　　11月30日晚，老布什去世。12月2日，中国外交部就此回应表示，美国前总统乔治·布什是中国人民的老朋友。长期以来，他见证并推动中美关系取得历史性发展，为两国人民友好事业作出了积极贡献。</w:t>
      </w:r>
    </w:p>
    <w:p>
      <w:r>
        <w:t>WXC1496</w:t>
        <w:br/>
      </w:r>
    </w:p>
    <w:p>
      <w:r>
        <w:t>原标题马英九：我从来不称大陆为“中国”近来，国民党高雄市长当选人韩国瑜多次强调坚持“九二共识”的立场，在岛内引发不小关注。5日，台湾地区前领导人马英九在东吴大学进行两岸关系相关议题讲座时，再次阐述了“九二共识”的内涵，并强调两岸不是“两国”关系，自己也从来不称大陆为“中国”。马英九（左）上午在东吴大学演讲，现场有大陆生与本地生一起听讲。来源：“联合新闻网”根据台媒报道，马英九在东吴大学参加“69年来的两岸关系：今后何去何从”讲座时表示，“九二共识”是1992年11月在李登辉主导下，由海基会率先提出的，大陆海协会对此表示“充分尊重与接受”，内容就是海峡两岸都尊重一个中国原则，并非由时任陆委会主委苏起所捏造，也“并非由陆方提出、强迫我方接受”。台湾“中时电子报”报道截图至于“九二共识”的意义，马英九强调，是两岸双方奠定的共同政治基础，是“两岸共识”，不能由单方轻言变更。对于绿营此前多次声称“亲中爱台”的论调，马英九则回应表示，他从来不称大陆为“中国”。他说：“亲中爱台”无法取代“九二共识”，因为两岸关系并非“两国”关系，不应称大陆为中国，不管是“亲中”“和中”“友中”“知中”都有“一中一台”的意涵，反映了使用者“不亲、不和、不友、不知”。讲座中，马英九又再次提到了自己“不排斥统一”的立场，称要看条件和时机，“两岸关系一直在改变，让台湾人民了解这问题，可以决定自己的命运”。↓马英九再次提到自己“不排斥统一”的立场此前，马英九曾多次在诸多场合谈及“九二共识”和两岸关系的发展演变，上月7日，在台北“两岸关系何去何从”政策研讨会上，马英九就在致辞时表示，民进党就是因为不认同“九二共识”，导致两岸从此失去互信，官方互动完全终止，台湾观光产业受到重大冲击，许多农渔产品也无法继续销往大陆，农渔民生计受害，苦不堪言，民进党却束手无策。因此，他强调，“九二共识”是两岸关系发展的关键，两岸关系与“九二共识”彼此是“相合则旺，相离则荡，相反则伤”，没有“九二共识”，就不可能维持现状。今年8月，由于台湾在中美洲“友邦”萨尔瓦多宣布与台“断交”，岛内舆论纷纷唱衰台“外交”空间限缩，对此，马英九也在参加台北大学哈佛营活动时对“断交”一事回应，“非常不幸”。他痛批，蔡英文当局否认“九二共识”造成两岸对立的现状，但蔡本人却不认为，而用模棱两可的政策。他同时喊话蔡英文，“拜托回到‘九二共识’，会发现很多事不一样”。</w:t>
      </w:r>
    </w:p>
    <w:p>
      <w:r>
        <w:t>WXC1497</w:t>
        <w:br/>
      </w:r>
    </w:p>
    <w:p>
      <w:r>
        <w:br/>
        <w:t xml:space="preserve">    </w:t>
        <w:tab/>
        <w:t xml:space="preserve">    </w:t>
        <w:tab/>
        <w:t>在决定嫁给大侦探李昌钰的时候，“七帮主”蒋霞萍觉得最好的状态应该是“退隐江湖”了，结果，却恰恰相反。当李昌钰宣布再婚消息的时候，外界都特别好奇这个女主角是个什么样的人。传言中的企业家？小说家？助理？一时间，媒体蜂拥而至，蒋霞萍心里有些准备，但她还是不喜欢这样。她不想因为嫁人这件事暴露在聚光灯之下。大法官、亲属，再无其他，她认可。之前听到可能有电视台也要来时，蒋霞萍还有点小情绪：“两个人的事情，我觉得就轻轻松松过生活就好了啊。”在她看来，甚至都不需要那个名份，或者那个纸质的东西。不过，她也知道，李昌钰是怕她受委屈。 但其实很多时候，是依然健朗的李昌钰反过来在用心呵护这个小女子。身高不足1米6，身材娇小，一张娃娃脸始终挂着微笑，头上时常顶着一条麻花辫，这样的蒋霞萍看起来文文弱弱。李昌钰会握着她的手开玩笑说：“你做事一定要小心啊，这么细的手腕，不要折断了。”话里满是怜爱之情。平日里，李昌钰除了身兼司机、翻译、保镖，偶尔还会客串大厨。他过马路要拉着那只手，在机场人多的时候更要拉着。一时没在视野范围内，李昌钰就会回头找她，生怕她不见了。而此时的蒋霞萍也不是什么董事长、作家，她是李昌钰的助理、管家兼传记作者。 蒋霞萍也希望能够躲到李昌钰高大的肩膀背后。她这一生太多坎坷和波折，用李昌钰的话来说就是：所以，李昌钰会时不时地以一盒心型的巧克力、一束鲜花、一些搞笑的小玩具让蒋霞萍回到缺失的童年时光。蒋霞萍的微信名“七帮主”也是李昌钰帮她起的。他们甚至开玩笑地商量，有一天想找个幽静的地方隐居写小说。小说里她是“七帮主”，李昌钰当然就是“李公子”了。素日生活里，李昌钰一句“帮主在上，请受公子一拜”，蒋霞萍回敬“公子请坐，江湖人家，不必如此大礼”，瞬间就可以让两人进入到小说的情境中去。 别看蒋霞萍在李昌钰面前是个梦幻又娇弱的小女人，但她身体里其实住着一个“小宇宙”，爆发起来能量巨大。在此之前的近20年里，这个小女子一直是个“大丈夫”般的角色。这样的年纪对于一个女人来说，生活应该是四平八稳、几无波澜了。但是，她真正的人生才刚刚开始。那是1996年，她从国企5308厂停薪留职，冒着溺沉风险，着手创建扬州加得好针织有限公司。公司创建之初仅有６台设备、７名员工，从加工毛坯布的一个小作坊开始，仅仅几年时间，就发展成一家集加工、生产、贸易为一体的中小型进出口企业，成为众多世界品牌生产供应商。听起来很顺风顺水的生意经背后，一个女人要想撑起整个公司，必定得有惊人的毅力和胆识。刚创业的时候，蒋霞萍身兼数职，老板、会计、司机，甚至有时还是装卸工。她和3个大男人一起爬上大卡车，从上面往下卸纱包。25公斤重的纱包，他们一天就卸了好几吨。第二天，男人们喊腰酸背痛，蒋霞萍依然活力满满。这还不算什么，连续70小时不睡觉、打好了样品再开车几百公里见客户，这些都成了那段时间的常态。身材娇小，却没什么能难倒她的。回忆那些创业的艰辛，蒋霞萍只总结了一句： 2007年，经过十余年的艰苦创业，蒋霞萍所经营的服装企业已具规模。然而一场突如其来的劫难，却差点让她这些年的奋斗付之一炬。那一年大规模的金融危机还没有全面爆发，但蒋霞萍已经感受到了服装纺织业的冬天。此时，一个自称是美国的服装代理商找上门来，几十个集装箱的订单无疑是雪中送炭。但蒋霞萍不知道，迎接她的竟是一场精心策划的跨国诈骗案。等集装箱发到美国，钱款却迟迟不见踪影，她才意识到自己被骗了。8个月内10次往返美国，蒋霞萍发誓要找回属于自己的东西。在众人的合力之下，蒋霞萍勇敢地从骗子那里夺回了货物，挽救了企业。但这还没完，被骗的企业太多，蒋霞萍看不下去了，下定决心要将骗子绳之以法：“被骗的很人都破产、跳楼了，只有我要追债到底！”她与另外两位知情人士共同建了一个博客名叫“三剑客”，专门揭发这场骗局。此外，她还用笔名“龙泉剑”在天涯论坛上发表了记录整件事来龙去脉的文章。好多受骗的人跑到下面留言，甚至把这里当成了“报案中心”，称她“龙大侠”！除了网上搜集资料，蒋霞萍还南下广州，北上天津、北京，然后是河南、山西，寻访全国各地的受害者，搜集证据，一追就是好几年。遗憾的是，最终，被骗的几十家企业中只有8家能提供详实资料，骗子终究成了“漏网之鱼”。即使现在听说那个骗子仍在行骗，蒋霞萍还是觉得难以释怀。但还是劝她：“别着急，法网恢恢疏而不漏。你会看他被绳之以法的。”蒋霞萍是不可能不着急的。当时，她就很快找到了另一条路来伸张正义——以笔作剑。她以整个事件为原型，奋笔疾书，写就了80多万字、30集电视文学剧本《凤凰涅槃》。书里不仅讲了一个女企业家从创业到被骗又重生的故事，更将故事融入到了整个“大时代”背景之下，写成了“一代人”的史实记录。当然，作为在蒋霞萍美国追债时雪中送炭的李昌钰，也成为书中一个角色。2015年，蒋霞萍的新书第一版编辑完毕，编辑提醒她，应该请一位名人为书写篇序言，提高知名度。蒋霞萍一脸无辜：我不认识什么名人啊。编辑告诉她，书里的李博士就是全世界最大的名人啊！抱着试试看的态度，蒋霞萍通过邮件告知了李昌钰。没想到，李昌钰很快为书写了序。2016年4月作品再版时，出版方提出让蒋霞萍再“试试”请李昌钰来参加签售会，他又马上给予了答复。原本8月份没有大陆之行计划的他，决定提前回国。签售会现场，李昌钰甚至表态，2017年7月，蒋霞萍得知李昌钰的夫人宋妙娟因病去世，难过极了。10多年来，他们夫妻总是在自己最需要的时候伸出援手，蒋霞萍对此一直铭记在心。送走相伴56载的妻子，李昌钰一定悲痛万分，蒋霞萍觉得是自己应该为他做点什么的时候了。于是，她拿起笔，以宋妙娟在天堂的感受写了一首小诗寄给李昌钰，希望能作为一份慰藉。和美国追思会同步，蒋霞萍还在波兰发布了悼念李昌钰亡妻的文章“李宋妙娟夫人，我将永远怀念您”。一个月后，李昌钰来中国，他们如约再次见面了。身为一名作家，又是李昌钰的老朋友，蒋霞萍一直想为李昌钰写一部传记，更多地写写工作之外的神探。就这样，李昌钰身边多了一位企业家、作家兼传记撰写人。半年后，李昌钰还亲自为她设计了名片，职务是“特别助理”。蒋霞萍的处事态度一直是“宽容”，她记得生命中所有帮助过她的人，对“丑陋”的事情则选择视而不见。到李昌钰身边后，她发现李昌钰也是这样的人，虽然他的工作好像都是在跟灾难、谋杀打交道，但这并不影响他生活中对人热情善良、与世无争。去年圣诞节之前，李昌钰邀请蒋霞萍去美国过节。那是她第一次到李昌钰家中作客，但她觉得一点都不陌生。那个圣诞节，她和李昌钰的儿女、孙子、学生相处得十分愉快。一年后，两个有着共同脾气秉性、共同爱好的人自然而然走到了一起。他们要一起做的事情很多。蒋霞萍要开始学英语，学李昌钰的处世之道。甚至在一些场合，她还会被推到台前，介绍自己。她要学习他的风格，那种一开口就带着诙谐幽默，能够鼓舞和感染所有人的样子。当然，蒋霞萍并不仅仅是以李昌钰“崇拜者”的身份守在他身边的。婚姻对于她来说，从来不是一个判断幸福与否的标准。现在要定居美国，她可能会因此中断写了一半的新作《漕邦天下》和《运河上的家》，要离开自己的儿女，离开生活了大半辈子的扬州，也要离开那个有着亭台楼榭、被叫做“霞苑”的家。她是不是后悔，谁也不知道，但沿着她一路走来的足迹，不难看出，她已经习惯了角色不断地转换，而且每次转身都华丽多姿。当我们改变不了世界，我们应该选择性地改变自己。就像蒋霞萍说的：“生活，顺势而为就好。”作者：咖喱</w:t>
        <w:br/>
        <w:t xml:space="preserve">    </w:t>
        <w:tab/>
        <w:t xml:space="preserve">    </w:t>
      </w:r>
    </w:p>
    <w:p>
      <w:r>
        <w:t>WXC1498</w:t>
        <w:br/>
      </w:r>
    </w:p>
    <w:p>
      <w:r>
        <w:br/>
        <w:t xml:space="preserve">    </w:t>
        <w:tab/>
        <w:t xml:space="preserve">   </w:t>
        <w:tab/>
        <w:tab/>
        <w:t xml:space="preserve"> </w:t>
        <w:br/>
        <w:t xml:space="preserve">    </w:t>
        <w:tab/>
        <w:t>美国航空(AmericanAirlines)一名轮椅服务人员，日前以沟通困难及已到下班时间为由，将一名行动不便的老妇独自留在欧海尔机场，接机家属迟迟在目的地没有接到人，向航空公司查询也一问三不知，直到芝城亲戚亲赴机场寻人后，隔日凌晨才在候机室找到“失踪”多时的老妇人。AA为此事向乘客及家属致歉，但表示服务人员“并非航空公司员工”。根据CBS2新闻台报导，67岁的华沙(OlimpiaWarsaw)30日到芝加哥参加前夫葬礼后，由搭乘另一班机的儿子，将她送到欧海尔机场，准备搭机返回底特律。华沙的儿子科尔塔(JulianColtea)表示，华沙因患帕金森症和糖尿病行走困难，他事先陪着母亲一直走到登机口，向服务人员确认航班时间及是否准时起飞后，直到他的班机快要起飞，才离开母亲的等候区去搭另一班机，当时服务人员保证“一切顺利，我会照看好你的母亲”。没想到华沙的航班接着宣布取消，航空公司指派一名轮椅工人推著老妇，也通知她可到航空公司安排的酒店客房休息。轮椅工人陪着老妇一段时间后告知对方，我的下班时间到了，不知如何继续帮忙华沙，竟把她独自留在机场后离开。科尔塔气愤的说，该名服务人员不愿意带华沙去酒店，因为老人家“沟通困难”，“轮椅工离开后，母亲想上厕所时，只能拜托一名乘客带她去洗手间”。在底特律机场等著接华沙的家人，发现华沙搭乘的航班没有按计画抵达后，致电AA询问，航空公司只说，“她没有去旅馆报到”，也没有提供家人其他协助，最后由华沙在芝加哥的亲戚，半夜赶到机场寻人，在机场安全人员协助下，在候机室找到还穿着全身丧服的华沙，孤伶伶的坐在轮椅上没人管。家人表示，华沙在飞去芝加哥的途中弄丢了行李，导致她错过部分葬礼，回程竟然连“人”也弄丢，实在令人无法接受，AA后来安排华沙搭乘隔日班机回底城，并退回所有机票钱。科尔塔说，航空公司应该重审服务残疾人、老人的条例，AA事后向老人及家属道歉并表示，经调查，涉案轮椅工不是航空公司员工。</w:t>
        <w:br/>
        <w:t xml:space="preserve">    </w:t>
        <w:tab/>
        <w:br/>
        <w:t xml:space="preserve">    </w:t>
        <w:tab/>
        <w:t xml:space="preserve">    </w:t>
      </w:r>
    </w:p>
    <w:p>
      <w:r>
        <w:t>WXC1499</w:t>
        <w:br/>
      </w:r>
    </w:p>
    <w:p>
      <w:r>
        <w:br/>
        <w:t xml:space="preserve">    </w:t>
        <w:tab/>
        <w:t xml:space="preserve">    </w:t>
        <w:tab/>
        <w:t>前几天，作为G20峰会东道主的阿根廷，总统夫人JulianaAwada胡莉安娜·阿瓦达一出场，就吸引了大批人的眼球。纤瘦的身材、开朗的微笑、令人称羡的衣品，和总统MauricioMarci毛利西奥·马克里携手迎宾的画面，给人留下了深刻印象。（图源：视觉中国）成为总统夫人3年以来，这位1974年出生的阿根廷美女，一直以出众的品味和优雅的气质闻名拉丁美洲。（图源：Pinterest）前年，她还被拉丁美洲版的《VOGUE》评选为最佳着装的第一夫人。（图源：VOGUE）不过，美丽时尚的外表之外，第一夫人的成长故事可没有看上去那么顺风顺水、完美无瑕。她是典型的白富美，家境殷实，在牛津上过大学；（图源：Pinterest）大学没念完，中途回家接手生意，又闪婚闪离，任性了一把；（图源：INS）后来，飞机上偶遇比利时贵族，交往十年没结婚，生下了大女儿；（图源：Pinterest）分手后，又在健身房认识了后来成为阿根廷总统，大她15岁的丈夫毛利西奥。（图源：视觉中国）她一路陪着丈夫从默默无闻的政坛吊车尾，成长为一国的总统。一边跟着跑演讲，做着自己的生意，另一边又生下了小女儿，成了职场和家庭的全能妈妈。（图源：INS）阿根廷不少支持总统的民众都说，投毛利西奥的每一票，背后都有胡莉安娜的功劳。（图源：INS）在阿根廷长大的胡莉安娜，爸爸是黎巴嫩的移民，妈妈是有叙利亚血统的中东美人。和保守严苛的其他家庭不同，胡莉安娜的父母是那个时代的新新人类，对儿女的成长并不干涉。（图源：INS）早在上世纪六十年代，胡莉安娜的父亲就创办了一间颇具规模的纺织品公司，生意做得很大。很小的时候，她就跟着妈妈游遍了欧洲和美国，探访各种时尚衣料厂的同时，也经常和妈妈一起看秀。（图源：INS）在阿根廷念完英语和西班牙语的双语高中后，胡莉安娜在父亲的支持下，申请到了牛津的英语专业，跑到了英国留学。还没念完，1997年，23岁的胡莉安娜在回国度假的时候，邂逅了同样来自富裕家庭的公子哥儿GustavoCapello。很快，两人订婚结了婚。但一年后，这段感情迅速冷却，两人闪离。（图源：INS）“傻白甜”的胡莉安娜经此一役，成长了许多。但白富美的感情故事，注定要比普通的吃瓜群众们精彩许多。离婚后，她开始奋力工作，经常往返于阿根廷和欧洲。千禧年前夕，在飞往欧洲的飞机上，胡莉安娜的座位旁边，坐着在阿根廷做投资生意，贵族后裔出身的比利时伯爵BrunoLaurent Barbier。（图源：Pinterest）被胡莉安娜深深吸引的伯爵，要到她的电话号码后，开始了猛烈攻势，两人很快坠入了爱河。但经过一次婚姻的胡莉安娜，不想那么早定下来，谈谈恋爱也挺好。这恋爱，一谈就是十年。像夫妻般相处的白富美和伯爵，还生下了两人唯一的女儿，今年已经15岁的Valentina。不过，女儿不到6岁的时候，两人选择和平分手，结束了十年的恋爱关系，做回了朋友。（图源：Pinterest 大女儿和伯爵）成了单身的妈妈，带着年幼的女儿，胡莉安娜和自己的母亲一起，努力工作，把父亲创办的企业管理地井井有条。（图源：Pinterest）这样的状态，别说是单身的妈妈，就连单身的姑娘也很难做到把自己经营地这么好。再一次，胡莉安娜邂逅了自己的第三段爱情。2009年的某一天，胡莉安娜一如既往地，下班后到附近的健身房健身，正好遇到了运动要离开的毛利西奥。彼时的毛利西奥，当选布宜诺斯艾利斯市长还不到两年时间。这之前，工业和建筑业富二代出身的他，当了多年的球队的主席（博卡青年队），2003年才开始参政，尚且属于新鲜人。（图源：INS）他比胡莉安娜大15岁，还有过两段婚姻，和第一任前妻生了三个儿子。但也许正是因为这样，两个经历过相似人生的成年人，决定在一起。（图源：INS）稳定交往一年多后，2010年11月，两人举办了婚礼，第二年，两人的小女儿Antonia出生了。也正好是这一年，毛利西奥开始了自己的总统征程。（图源：INS）这时的胡莉安娜，仍然远离着聚光灯。她专心照顾两个女儿，经营着自己的事业。直到2015年，选情焦灼，各个政党间竞争不断的选举态势，让毛利西奥始终不能突围。（图源：INS）为了助丈夫一臂之力，一向低调的胡莉安娜走向了台前，开始出席民众活动。举止优雅，政治气息不浓，反而更加支持教育和儿童福利的胡莉安娜，博得了无数选民的好感。（图源：INS）而最有名的一次出席，莫过于2015年11月15日，毛利西奥和对手在总统辩论结束后，胡莉安娜上台时，激动的丈夫抱着她亲吻的场面。官方秀恩爱的魅力，在这一刻爆发。这张照片，也被评为2015年路透社年度最佳图片。（图源：视觉中国）一周后，毛利西奥赢得了大选的胜利，成为了自1916年来，阿根廷首位由民主选举产生的总统。而这一切，也有胡莉安娜的功劳。（图源：INS）成为阿根廷第一夫人后，胡莉安娜和丈夫出访了许多国家，每次的造型着装都成了时尚媒体关注的焦点。（图源：视觉中国）无论是川普的夫人梅拉妮娅（图源：视觉中国）还是西班牙王后莱蒂西亚（图源：视觉中国）（图源：Pinterest）荷兰女王麦克西玛（图源：Pinterest）每次出席活动的胡莉安娜，都同样的惊艳美丽（图源：视觉中国）公开活动场合之外，她对政治没什么关心，但每周都会在阿根廷各地的慈善机构、儿童福利院做活动，推广读书活动等等，同时，也继续和母亲经营着家族的企业。（图源：INS）曾经傻白甜的白富美，和贵族伯爵生下女儿又恢复单身，最后嫁给年长15岁的潜力股，成为阿根廷的第一夫人。（图源：INS ）胡莉安娜在社交媒体祝福女儿的爸爸们父亲节快乐有些女人的人生，可能真的只剩精彩两个字了。（图源：INS）source：https://elpais.com/elpais/2015/11/25/inenglish/1448466351_432980.htmlhttps://www.instagram.com/juliana.awada/https://www.clarin.com/politica/macri-julian-debate-presidencial-ensayado_0_BkvAla6B.html</w:t>
        <w:br/>
        <w:t xml:space="preserve">    </w:t>
        <w:tab/>
        <w:t xml:space="preserve">    </w:t>
      </w:r>
    </w:p>
    <w:p>
      <w:r>
        <w:t>WXC1500</w:t>
        <w:br/>
      </w:r>
    </w:p>
    <w:p>
      <w:r>
        <w:br/>
        <w:t xml:space="preserve">    </w:t>
        <w:tab/>
        <w:t xml:space="preserve">    </w:t>
        <w:tab/>
        <w:br/>
        <w:t xml:space="preserve">    </w:t>
        <w:tab/>
        <w:t xml:space="preserve">    </w:t>
      </w:r>
    </w:p>
    <w:p>
      <w:r>
        <w:t>WXC1501</w:t>
        <w:br/>
      </w:r>
    </w:p>
    <w:p>
      <w:r>
        <w:br/>
        <w:t xml:space="preserve">    </w:t>
        <w:tab/>
        <w:t xml:space="preserve">    </w:t>
        <w:tab/>
        <w:t>特朗普总统和中国国家主席习近平周六晚在布宜诺斯艾利斯的工作晚宴上。 他们的临时休战更像是政治协议而非实质协议。 TOM BRENNERFOR THE NEW YORK TIMES特朗普总统和中国国家主席习近平达成了实际上暂停贸易战并努力缔结条约的协议，它的目的似乎是在一场不断升级的战斗开始对太平洋两岸的双方造成经济损失之后，让两位领导人在政治上得到喘息的空间。这项临时休战协议是周六晚在布宜诺斯艾利斯一次工作晚宴上达成的，它对解决两国之间的深刻分歧几乎没有什么作用，更多的是政治协议而非实质性协议。双方都立即在国内将这一停火定位为胜利，同时也确定了自身不会妥协的领域。“这是一个非常棒的交易。它会属于——如果真实现了，会成为有史以来最大的交易之一，”特朗普周六晚间在空军一号上告诉记者。中国外交部在一份声明中称这次会议“十分成功”，并补充道，“双方就如何妥善解决存在的分歧和问题提出了一系列建设性计划。”随着两国出现陷入经济疲软的迹象，休战的各种政治需求也在增加。中国债务沉重的经济正在以超过专家预期的速度放缓，与此同时，在美国，特朗普减税和支出增加的效果开始消退，某些领域出现疲软。贸易战也开始令美国农民和一些制造商深感苦恼；而在贸易和经济紧张情绪下，美国股市的下跌几乎抵消了2018年的全部升幅。但是，从美中发布的官方声明之间的差异可以看出，达成更全面的贸易协议是非常艰难的，这两份文件就特朗普和习近平所达成的共识方面存在根本分歧。美国强调它为贸易谈判设定的90天窗口，而中国没有提到它。白宫指责中国从美国公司“窃取”技术，并称习近平已同意“立即就强制技术转让、知识产权保护、非关税壁垒和网络盗窃进行谈判”。中国仅表示两国将“共同努力就经贸问题达成共识”，但未提及知识产权。“总统已经明确表示，如果有真正的交易，他愿意花一些时间切实地谈判这个问题——这就是他给予团队的方向，”财政部长史蒂文·马努钦(StevenMnuchin)周日在接受电话采访时表示。“另一方面，如果没有真正的交易，他说他将继续征收关税。”停火协议后，美国仍然对价值2500亿美元的中国商品征收关税，但特朗普威胁过1月份将2000亿美元商品的关税从10%提高到25%，并对所有从中国进口的商品征收关税，这部分暂时取消了。该协议规定3月1日是达成贸易协议的最后期限，预计将由马努钦和美国贸易代表罗伯特·E·莱特希泽(RobertE. Lighthizer)负责协商。该协议暗示，特朗普去年夏天最初对价值500亿美元的中国商品征收的25%的关税可能成为永久性的——至少也是长期的。这些最初的关税在很大程度上旨在不影响美国消费者，同时瞄准政府认为对国家安全构成威胁的进口——如核反应堆零件、航天器和航空设备。关税还包括其他各种产品，比如农业设备，北京已在其《中国制造2025》产业政策计划将其列为优先事项。马努钦曾表示随着中国在一段时间内履行其做出改变的承诺，所有关税都可以逐步取消。而最初对价值500亿美元的中国商品征收关税时间可能会更长，直到中国已经明显兑现了整体结构变化的承诺。“两位领导人讨论的提案包括减少贸易逆差，还包括非常具体的结构性问题，”马努钦说。“其中有在科技、货币、网络问题上的承诺。这里有很多重要的问题需要解决。”等待中国实际履行其贸易承诺是取消关税设置的高标准。自2001年中国加入世界贸易组织以来，美国和中国的谈判代表一直在知识产权保护、投资准入等许多同样的问题上纠缠。直到周六晚上，中国一直坚持将立即废除所有关税作为任何协议的一部分。“中国多次强调，美方的霸凌主义、极限施压的做法，对中国不起作用，”中国商务部发言人高峰10月11日在一次新闻发布会中说。但周六的交易没有触及美国的关税，却包括了中国恢复购买美国农业和能源产品的协议。中国恢复购买的产品价值多少美元尚未公布。但中国愿意在相当大的关税尚未废除的同时达成任何购买协议，表明北京官员和特朗普一样，确实渴望休战。对于中国如何逐步实施政策变革，或总统是否应当坚持让中国快速转型，这一点成了特朗普政府内部紧张关系的根源。虽然马努钦一直是谈判的倡导者，但白宫贸易办公室主任彼得·纳瓦罗(PeterNavarro)等其他顾问已警告特朗普，达成的协议到头来可能是一纸空文。在接受采访时，马努钦淡化了经济团队内部的分歧。他说，让偶尔在贸易政策上与他发生冲突的纳瓦罗也坐在谈判桌上是有益的，可以向中国人表明白宫是一个统一战线。马努钦还表示，中国出了很高的价码，如果特朗普停止关税，那么中国承诺在6月购买价值700亿美元的美国商品。美国的中国专家对该协议的看法不一，有些人乐观地认为对话会继续进行，但其他人则表示担心中国承诺改变却不真正做出改变的历史会重演。他们指出，莱特希泽最近发表的声明称，中国在解决美国政府关注的问题方面没有取得任何进展，他们认为这预示着谈判将会很艰难。“我们暂停关税90天，换取的是过去一年来我们一直在和中国人谈的东西，”美国企业研究所(American EnterpriseInstitute)中国专家史剑道(Derek Scissors)说。“这90天能改变什么呢？”他接着说，“中国会在未来90天内改变其发展模式吗？不会。”周六的交易所产生的最重要的长远影响可能会在中国汽车业有所反映。随着中国经济放缓，今年秋季汽车销售急剧下滑，该行业一直在为大举进入美国市场进行筹备。中国五大汽车制造商已透露其将于2020年进入美国市场的计划。11月中，中国第一大汽车制造商广汽集团在其所在地举行的广州车展上展示了它的车辆，当然还有它的全球战略。广汽总裁郁俊表示，“我们已加快了国际化计划，并已建立了全球网络”。随后他的头顶投影出一幅巨型地图，上有猩红色的箭头从中国南方成扇形散开，到达欧洲、中东和美国。政府官员称，他们希望防止上世纪70到90年代的情形再度上演，当时日本和韩国汽车相继涌入美国，造成了密歇根州、印第安纳州、俄亥俄和威斯康星州大量失业——这些都是特朗普总统在2020年竞选连任时需要倚重的州。中国已是世界第一大汽车市场，也是最大的汽车及汽车零件生产国。通用汽车会从其在中国的合资企业进口别克昂科威运动型多用途车至美国。自7月以来，虽然已请求特朗普政府予以豁免，该公司面临针对此类车辆加收25%美国关税的状况。这25%的关税是美国对来自全球各地的汽车长期征收的2.5%关税基础上加收的。相比之下，中国对全世界进口车辆的关税到今年夏天以前一直是25%，后下调至15%。但今年夏天，中国还对美国汽车单独加征了25%的关税，总共达40%，以对特朗普的新关税予以报复。周日晚上，特朗普在一则含糊不清的推文中表示，中国将减少对出口到中国的少量美国汽车的报复性关税。但中国就周末协议发布的声明中并没有提及汽车关税的变化。莱特希泽是俄亥俄州人，上世纪80年代作为里根政府的贸易代表在同日本汽车行业的谈判中曾发挥了关键作用，他上周威胁要把美国对中国汽车征收的关税增至40%，从而强调了特朗普政府对汽车问题的重视。但圣地亚哥汽车咨询公司ZoZo Go首席执行官迈克尔·邓恩(MichaelDunne)表示，即使是25%这样的关税也会令中国的汽车制造商望而却步。“这给了他们停下来重新制定战略的理由，”他说。邓恩预计，中国的汽车制造商会转而设法在美国组装汽车，这和上世纪80、90年代曾面临美国贸易壁垒的日本汽车制造商如出一辙，他们起初是把零件从日本运过来进行组装，后将供应链转移到了美国。但建造工厂太费时。此外，特朗普政府去年夏天还将部分汽车零件纳入了25%的关税征收之列，今年秋季另有大量汽车零件被纳入10%的关税征收之列，这对中国企业来说可能难以承受。</w:t>
        <w:br/>
        <w:t xml:space="preserve">    </w:t>
        <w:tab/>
        <w:t xml:space="preserve">    </w:t>
      </w:r>
    </w:p>
    <w:p>
      <w:r>
        <w:t>WXC1502</w:t>
        <w:br/>
      </w:r>
    </w:p>
    <w:p>
      <w:r>
        <w:br/>
        <w:t xml:space="preserve">    </w:t>
        <w:tab/>
        <w:t xml:space="preserve">    </w:t>
        <w:tab/>
        <w:t>美中贸易战从一开打，就成为中共内斗的导火索。日前的川习会上，北京死刑被改判90天缓刑，败局已定。川习会结果刚一出炉，一家重磅亲共媒体就公然逼宫，要求习近平做出全面检讨。这令人怀疑北京政局是否再次掀起波澜。12月3日，多维网刊载了旗下杂志12月刊的文章&lt;&gt;。文章称，作为中共〝核心〞，习近平要为中共左转〝妖风〞负责，必须进行自我检讨。文章将社会左右撕裂的责任归因于习近平的个人集权、〝党管一切〞、个人崇拜和意识形态左转，声称正是因为有这些“左转”的因素作为前提，诸如〝民营经济退场论〞等荒唐言论，才能引爆早已埋下的定时炸弹，在短时间内掀起狂风巨浪。文章还对习近平的执政理论、经济政策、模糊的意识形态和〝定于一尊〞的权威进行了全面的抨击，认为习近平应该为当下乱局负责，进行全面检讨。文章还提到外界关于〝习近平就是想当第二个毛泽东〞的评价，并称习上台后一些层面问题和矛盾更加激化，质疑习是否已经〝失去了判断〞等。此文从其载体、发表时间点到文章内容都非比寻常。首先，发表此文的多维网被指是一家亲共媒体。其总部原来设在美国纽约。但加拿大媒体人姜维平2010年在自由亚洲发表的文章透露，根据媒体界消息，多维2009年被一名香港商人收购后，编辑部大本营就迁到了北京，其背后资金来源令人生疑。被收购后，多维网报导方向和风格越来越接近党媒，但其政治立场几经变化。薄熙来案发时，曾疑似为薄熙来和周永康发声，2012年后又一度热捧习近平，近期以来态度反转，开始密集刊登肯定江泽民的文章，对习近平报导逐渐趋于负面。这次多维公开要求习近平自我检讨，意味着其对习的报导方向已从暗贬转向直接逼宫。对中共体制而言，最高领导人进行自我检讨，意味着必须让权甚至退位。其次，此文发出的时间点敏感。12月1日晚的中美首脑晚宴上，北京以管控输美毒品、立即采购美国农产品和能源产品等、承诺放行高通收购案等代价，换取华盛顿暂缓升级关税90天。不过如果90天后北京不能进行实质的结构性经济改革，关税战就将继续升级。外界普遍认为，美国只是将北京的死刑改成了死缓，争取来的90天并无实质意义。因此，北京很可能将丧失挽回美中新冷战的最后机会，中共政权凶多吉少。在这种情况下，多维突然高调逼宫，不得不令人怀疑，中南海反习势力是否又在伺机而动，将有所图谋。这在此篇多维文章中也有所体现。文章说，习近平不但无法让中国成为现代化强国，还将会面临〝自鸦片战争以来的百年耻辱〞。此语明显在影射这次川习会的结果。实际上，今年7月6日，北京未能挽回美中紧张局势，导致贸易战正式爆发后，北京就曾传出一波所谓〝政变〞流言。虽然外界认为〝政变〞可能性不高，但无风不起浪，这起流言之后很可能代表中南海曾经涌起一阵暗流。最后，此文的论据也透露出诸多信息。文章开头提及，中国刮起〝极左妖风〞的证据有三，一个是〝民营经济退场论〞，一个是重庆、福建和浙江的高考政审风波，一个是中共中央政法委和浙江省委宣传所谓〝枫桥经验〞。而这三起风波背后，都带有中共内部舆论博弈的因素。第一起，其实中共最近一波〝国进民退〞并非起于习近平时期。早在江泽民上台后，就有〝把资本家罚个倾家荡产〞的左转言论，邓去世后江的经济政策就开始压制民企。薄熙来倒台前曾在重庆〝唱红打黑〞，抄没私企财产，此举当时还得到北京高层相当一部分人的肯定。几个月前，舆论突然聚焦〝国进民退〞，给习近平制造了很大压力。虽然北京高层一再喊话支持民企，但当前中国经济局势危急，已无法挽回民众的信心。第二起，有关中共的高考政审。其实中共从来没有停止过政审，邓小平当年只是去除了对〝家庭成份〞的限制，但全国上下对考生的政治审查一直存在。随着中共开始迫害法轮功，有直系亲属修炼法轮功也成了拒绝考生报考的一条〝政审标准〞。不过，海内外此论有关高考政审的炒作，只集中在习近平亲信执政的重庆，以及习近平的政治根据地福建和浙江，显然别有目的。第三起，所谓宣传〝枫桥经验〞。此前，中共政法委也曾纪念习近平对〝枫桥经验〞的批示。但今年的纪念会，是首次将习近平和毛泽东对〝枫桥经验〞的批示相提并论，带有明显的〝高级黑〞色彩。值得注意的是，现任中共政法委书记是江派马仔郭声琨。郭被指江派大佬曾庆红的亲戚。因此，多维此篇〝檄文〞和此前三轮舆论炒作一脉相承，明显带有政治派系色彩。此前，江派刘云山掌控的中宣系统，与曾庆红掌握的海外文化特务系统相互配合，对习近平进行〝极左〞包装，将其塑造成〝第二个毛泽东〞。如今虽然刘云山下台，但海内外江系媒体的策略依旧。而近年来，北京当局不断强调中共意识形态、加强社会控制，再加上其手下亲信清理〝低端人口〞、强力镇压家庭教会、甚至在新疆大兴集中营强制洗脑等等举动，也令反习势力大加利用。尤其贸易战爆发后，习近平被指受核心幕僚误导，误判形势对美强硬反击，导致贸战升级，客观上令反习势力有了更多机会利用舆论为政变夺权造势。不过，由于反腐导致高层重构，习近平目前依然党、政、军权在握，地位暂保无虞。但是评论人士指，随着贸易战令中共政权越来越陷入危机，习近平的处境也将越来越危急。另外，还有观点认为，美中贸易战已经演化成两种政治体制的根本对抗，如果中共体制不变，美中长期对抗已经不可逆转，中共很可能将重蹈苏联倒台的覆辙。</w:t>
        <w:br/>
        <w:t xml:space="preserve">    </w:t>
        <w:tab/>
        <w:t xml:space="preserve">    </w:t>
      </w:r>
    </w:p>
    <w:p>
      <w:r>
        <w:t>WXC1503</w:t>
        <w:br/>
      </w:r>
    </w:p>
    <w:p>
      <w:r>
        <w:t>日本人的来源方面，传统上认为来自中国的见解曾经一度成为主流。不过，最新的研究认为，最早的日本人来自东南亚的可能性很高。《日本经济新闻》12月3日报道，日本的绳文时代（约为公元前14,000年至公元前400年）就居住在日本列岛的人们究竟是从哪里来的呢？最近的研究对在绳文遗迹中发现的人骨进行调查后发现，其DNA与东南亚的古代人种接近。虽然迄今为止有各种各样的假说，但都缺乏科学论证的证据。以遗传信息为基础、解开古代人迁徙路线的研究有望拉开帷幕。位于爱知县渥美半岛的伊川津贝塚是日本具有代表性的绳文遗迹。2010年在这里出土的大约2,500年前的成人女性骸骨成为了这个研究的重要依据。以日本金泽大学、北里大学和国立历史民俗博物馆为中心的团队小心采集了头骨中仅存的一点遗传基因，并成功解读了全部遗传信息。2018年7月，金泽大学特任助教觉张隆史以遗传信息为基础，发表了关于绳文人起源的研究成果，表示“这是解读绳文人全部遗传信息的首次成果。与东南亚人的遗传信息相比较，找到了研究遗传方面关联的线索”。</w:t>
      </w:r>
    </w:p>
    <w:p>
      <w:r>
        <w:t>WXC1504</w:t>
        <w:br/>
      </w:r>
    </w:p>
    <w:p>
      <w:r>
        <w:br/>
        <w:t xml:space="preserve">    </w:t>
        <w:tab/>
        <w:t xml:space="preserve">    </w:t>
        <w:tab/>
        <w:t>原标题：中美贸易下一步谈判，这五个判断很重要！来源：牛弹琴毫无疑问，这是中美元首的一次历史性会晤，这更是2018年全世界最受关注的一次晚餐。根据外媒报道，12月1日的这次晚餐，最后是在掌声中结束的。非常成功，这也是双方对这次会晤的一致定调。星期一的全球股市，更以实实在在的大涨做出了充分肯定。一度山穷水尽，转眼又柳暗花明。真是高潮迭起、惊心动魄。正如牛弹琴（bullpiano）此前所评价的，这场贸易战，比戏剧还富有戏剧性，比过山车还更加过山车。对双方谈判团队来说，最大的考验，或许还不是时差和谋略，而是必须得有一颗好的心脏。接下来就是双方团队的具体谈判，无疑非常关键。对吃瓜群众来说，我们更要平常心看待。因为这是一场贸易战不假，但更是一场舆论战和心理战。五个大致判断吧：有了最高层这一次强有力的推动，中美经贸团队无疑将加快磋商，争取早日达成协议。但从过去大半年的博弈看，如果没有诚信，如果继续漫天要价，真不排除又会出现新的波折。毕竟，按照披露的信息，如果双方在90天内无法达成协议，美方很可能故伎重演，将10%的关税提高到25%。这意味着战火会重燃。因此，接下来，双方仍将是斗智斗勇。对中国来说，我们要努力争取最好的结果，但仍必须做好最坏的打算。当然，正如新华社评论所指出的，只要有诚意，中美就没有解决不了的问题。这次晚餐会晤，还带火了一个词：芬太尼。这是一种强效止痛剂，但在美国被滥用，成了一个比较严重的社会问题。因此，在这次会谈后，白宫的声明中有这样一句话：非常重要的是，中国领导人以极佳的人道主义姿态，同意将芬太尼指定为受列管物质，这意味着向美国销售芬太尼的人将受到中国法律所规定的最严厉处罚。喜悦之情溢于言表。这说明了什么？最根本的一点，中美还是要多合作，不合作，很多问题解决不了，并最终影响到美国人的福祉。美国人也越来越清醒地认识到了这一点。美国不止对一个国家发动了贸易战，为什么中美这场最受瞩目、最为激烈，也最难分胜负？体量是关键。中国毕竟是世界第二大经济体，有任何国家都不想失去、也无可替代的庞大市场、完整的产业链条、便利的基础设施和营商环境。这也是我们应对贸易战的最大底气。美国人发动贸易战的最直接目的，还是想卖更多东西给中国。中国对美有巨大顺差，这也是不争的事实。市场经济，价格品质很重要。美国货如果真好，多进口也不是坏事。或者，换句话说，这不仅有助于双边贸易平衡，也有助于满足中国人民日益增长的美好生活需要和促进高质量经济发展，并有助于国内竞争市场的形成。当然，谈判是妥协的艺术，美国也要有所让步，不能好的都不卖，还对中国企业设置各种障碍。如果只是一方妥协，就不会达成真正的协议，因为这样的协议，往往都不可持续。坦率地说，这场史无前例的贸易战，对中国肯定有压力。毕竟，贸易战两败俱伤，不会有真正的赢家，也确实对一些中国企业和行业带来了负面影响。但也要看到，美国压力也不小。最近美国股市剧烈震荡，尽管白宫认定这是美联储干的好事；但在大多数美国经济学家看来，中美贸易战越演越烈，严重影响了美国投资者的信心，如果这样打下去，美国经济也肯定会遭受重创。所以，理性地看，这次双方各退一步，达成重要共识。就美国而言，强大的内部压力也是重要原因。毕竟，白宫可是公开把股市上涨作为重要政绩的。中国人可从来不会这么想。接下来的谈判，不排除出现新的火花，甚至挫折和危机。但危机危机，从来都是危中有机。还是那句话，触动利益比触及灵魂还难，从最乐观的角度看，没有喘不过气来的压力，就没有壮士断腕的动力。实施更大规模的改革和开放，是我们对改革开放40周年最好的礼物，更是我们应对当前挑战的最大法宝。事实上，在中美贸易战不断升级的同时，中国一直在有条不紊地推进开放事宜。一年内四次主动降低关税，首届上海进博会上万商云集，都是明证。世界银行最新的《营商环境报告》，中国排名较前一年上升了32位。中国的进步，真不是自吹的。没有压力，就没有动力。让市场在资源配置中真正起决定性作用，让改革开放给人民群众带来更多扎扎实实的获得感。上下同心，其利断金，中国何惧之有？最后，再说一句话：这是一场智斗，双方见招拆招。对于成果，我们要保持理性；对于波折，我们更要平常心。这才是一种成熟的大国心态。这个世界，他强由他强，清风拂山岗，他横由他横，明月照大江。</w:t>
        <w:br/>
        <w:t xml:space="preserve">    </w:t>
        <w:tab/>
        <w:t xml:space="preserve">    </w:t>
      </w:r>
    </w:p>
    <w:p>
      <w:r>
        <w:t>WXC1505</w:t>
        <w:br/>
      </w:r>
    </w:p>
    <w:p>
      <w:r>
        <w:br/>
        <w:t xml:space="preserve">    </w:t>
        <w:tab/>
        <w:t xml:space="preserve">    </w:t>
        <w:tab/>
        <w:t>（原标题："中国天眼"明年将搜寻外星人 FAST工程师：一切都准备好了）11月16日上午11点，在贵州省地质科技园5号楼7楼会议室，朱博勤通过投影仪，向红星新闻记者介绍了如何通过“中国天眼”寻找外星人。“中国天眼”，500米口径球面射电望远镜（Five-hundred-meter Aperture SphericalTelescope，简称FAST），将于明年接受国家验收，并开始搜寻外星人。作为FAST工程台址与观测基地系统总工程师，朱博勤说，寻找外星人首先应该在银河系周围内进行，银河系有诸如火星、土星、木星等类似地球的不少行星，这些行星环境或许能孕育生命，“外星人可能就生活在太阳系周围的某颗行星上”。数千年来，人类仰首苍穹，试图弄清楚自己是否是宇宙中惟一的智慧生命。自1960年起，人类发射了数十艘火星探测船，其中，美国的瓦伊金1号探测船，曾传回一张类似人脸的照片，让科学家大为震惊，这是不是火星人根据自己长相，打造出的雕像。火星，可能是与地球最为相似的星球，有大气层和季节更替，不过火星空气稀薄，只有地球海平面空气的1%。由于火星的大气层太薄，小行星频繁撞击火星表面，砂石遍布，在暴风下刮起沙尘暴，吞噬着整个星球。但这并不代表火星没有生物。在数十年前，人类认为地球的存在是独一无二的，这也是我们至今所知惟一孕育了生命，演化出数百万物种的星球。由于拥有充足的阳光，温暖的水域，以及保护地球的大气层，我们自然认为这些都是生命存在不可或缺的条件，这就排除了太阳系其它已知星球生命存在的可能。后来，生物学家开始探索地球最黑暗、最寒冷的地方，意外发现了活跃的生物，生物学家称之为嗜极生物。有些嗜极生物，无需光线、氧气却生机勃勃，而有些嗜极生物，则生活在巨大的大气压力之下。有科学家曾断言南极洲这片万里冰封的荒芜大地不会有生物，但在1999年，一组探险家挖出冰层下方2公尺处的岩石，敲开后发现岩石中竟然有一大群微生物。这些微生物在零下56度、坚冰下方两公尺深处，找到了栖息之地。外星人的坚韧，也许远远超过我们的想象，他们或许能在环境极端恶劣的土地上生存。但到目前为止，人类还没有发现外星人的蛛丝马迹。不过，寻找外星人，人类并未停止。朱博勤说，在广阔无垠的宇宙中，应该有类似地球人类的外星人存在，也许他们跟地球人一样，已经演化到同等文明，暗藏在某颗我们已知或未知的星球上。亦或许，他们跟人类一样，正四处寻找其它星球的外星人，他们中的某些人，也可能像地球人类一样仰首苍穹，盯着星空，心中自问，宇宙中是否还有其它生物？根据科学家推断，地球形成于46亿年前。地球诞生之初，跟其它行星一样死寂，但在其诞生后的10亿年间，地球遭到宇宙残骸猛烈撞击，地球表面在冲击下，变成炙热滚烫的地狱，毫无生命迹象，但在太阳系稳定后，地球开始冷却，也出现了水，生命的舞台就此打造完成。在生命的初始，我们都曾是嗜极生物，地球人类亦然。早在1953年，美国研究员斯坦利米勒，通过一个实验证明了地球生命的简单起点，他在水中加入早期地球的大气成分氢、甲烷和氨，利用电击的方式在溶液中通电，模拟闪电的发生，实验结果得出了一种叫氨基酸的有机分子，这是所有生物的蛋白元素。如果闪电启动了地球生命的演化，那么，在其它星球上，是否也是如此？朱博勤说，人类的出现，在地球只是一个很短的时间段，如果把地球形成的时间压缩成一天，人类出现只是在凌晨的一分十几秒。人类通过不断演化，才有了今天的现代文明。任何生物的起源，或许与地球生物都极为相似，甚至连演化的进程也相似，“他们也许还处于人类演化的初期，或者已经演化到跟地球人类同等文明甚至更高”。外星人究竟长什么样，有没有来过地球？朱博勤对此回应称，地球之外有没有外星人，目前还没有定论。就算另一个星系上有生物，他们的生命演化过程也许不是地球的生命演化过程这样，所以没人知道他们长什么样子，“不过，我想外星人长相应该跟地球人类相似，有头、脸手和脚。”说起生命演化，朱博勤回忆起上中学时老师说过的一个细节：由于现在的人用脑过多，四肢已经开始退化，不如祖先那么强壮有力，人类再往前进化，就会变成头大、四肢小、臀部大。朱博勤认同老师的这个观点，他说从进化论的角度，使用的东西就进化，不使用就废掉，“外星人的演化，应该也是这样，如果他们已经演化到比人类还高级的程度，肯定也是头大、四肢小、臀部大。”搜寻外星人，“中国天眼”已经准备好了。朱博勤告诉红星新闻记者，FAST调试运行两年来，已经发现62颗脉冲星后选体，被证实的有54颗。脉冲星是旋转的中子星，1967年首次被发现。科学家认为这是一种未知的天体，因为这种星体不断地发出电磁脉冲信号，因此就把它命名为脉冲星。脉冲星的自转周期极其稳定，成为人类测量宇宙时空的超高精准度时钟。例如，在地球上开车，依靠天上的卫星给出定位，而宇宙浩瀚，一旦飞船飞进宇宙深处，望远镜、卫星不能直接观测时，就需要依靠脉冲星提供的准确时间，测算出某时某刻飞船抵达了什么位置。处于调试中的FAST，在两年的时间里发现54颗脉冲星，说明FAST的调试进展非常优秀，另一个重大意义是为后续的天文观测提供了信心。朱博勤说，FAST预计在明年上半年前接受国家验收。“中国天眼”的三大科学目标，是脉冲星、星际导航、中性氢，通过国家验收后，FAST的另外一个科学目标，是展开向全宇宙搜寻外星人。“中国天眼”能帮助人类找到外星人吗？不少人对此提出质疑，毕竟在FAST之前，有不少国家也使用过天文望远镜搜寻过外星人。据纪录片《太空探秘：寻找外星人》中介绍，人类历史上第一次有计划地搜寻地外文明，始于1960年的奥兹玛计划以及第二期奥兹玛计划，该计划利用比较小的射电望远镜在21厘米波段，对662颗离地球较近的类太阳恒星进行监测，希图接收到地外文明发来的无线电波信号，没有成功。1964年，美国阿雷西博射电望远镜建成后，科学家又利用这个望远镜对100光年以内的800多颗类太阳恒星进行监测，结果还是一无所获。为了主动与地外文明联系，1974年，为庆祝阿雷西博射电望远镜完成改建，科学家创作了一份无线电信息，并以距离地球25000光年的球状星团M13为目标，把信息透过该望远镜射向太空。该信息共有1679个二进制数字，告诉智能生物，关于太阳系，氢、碳、氮、氧、磷五种重要元素，人类生命、人体形状和高度、地球上的人口等信息。这份信息用二进制的系列脉冲编写而成，以每秒10个字的速度发出，它以光速传播，达到目的地要2400年，如果收到后立即给我们回电，地球人要在4800年以后才能收到。朱博勤说，相比阿雷西博射电望远镜，FAST的面积更大（前者350米，后者500米），而且灵敏度更高，“天眼”能接收到137亿光年以外的电磁信号，观测范围可到达宇宙的边缘。如果宇宙真有高度文明智慧的外星生物，他们也会像人类一样，四处寻找并发射电磁波信号，“如果有同样的地外文明给地球发信号，FAST更容易收到，因为FAST拥有地球上最大的接收面积。”朱博勤说，人类对外星人充满期许，科学家现在已经有甄别地外文明发送信息的能力，并把这些信息解开，“一切都准备好了，静候佳音吧”。科学家们认为，在不久的将来，地球人类将见到外星表亲。（部分内容参考纪录片《太空探秘：寻找外星人》，来自央视网《美国国家地理纪录片专场》）</w:t>
        <w:br/>
        <w:t xml:space="preserve">    </w:t>
        <w:tab/>
        <w:t xml:space="preserve">    </w:t>
      </w:r>
    </w:p>
    <w:p>
      <w:r>
        <w:t>WXC1506</w:t>
        <w:br/>
      </w:r>
    </w:p>
    <w:p>
      <w:r>
        <w:t xml:space="preserve">当地时间12月1日晚上举行的习特会，终于使世界上经济体量最大的两个国家暂缓了它们之间的贸易争端，也令全世界都为此松了口气。会议最大的成果是，美国在明年1月1日后不会向中国加征新税，同时两国在3个月的谈判期限内向取消所有关税的方向努力。而如果谈判未能成功，中国出口到美国的2,000亿美元商品的税率仍要从10%升至25%。达成这样的协议已算得上是成功，两国股市也对这一消息给出了积极的反应。但是实际上，这最终还是一份90天的休战条约，一个框架性的协议，仅就贸易问题进行了协商。在成果上，只能算是普通。习近平和特朗普以及各自的团队在举行会晤（图源：AP）留给两国要去协商和解决的事情还有很多，包括在技术转让、知识产权、国企补贴和网络攻击等敏感问题上还要去推进和细化，这很有可能将是一个漫长的过程。而且，许多棘手的问题甚至在会议之前就已被剔除出了讨论范围，比如经贸问题之外的争议领土主权、航行自由、台湾问题等等，美国的鹰派仍有可能在这些议题上发挥，损害双边关系并影响到中美已经达成的协议。协议的基础虽然很脆弱，但这是由于双方都没有突破自己的底线。对于中国来说重要让步并不多，它仅承诺将从美国购买大量农业、能源、工业和其他产品，并立即购买农产品，同时愿意在朝鲜问题上与美国一起努力等等。在12月2日晚上，特朗普（DonaldTrump）发推称："中国已经同意下调和取消从美国进口汽车的税率。当前的这一税率是40%。"他并没有透露下调至多少，在7月，当时中国已将进口汽车税率下调至15%，剩余的25%是对美国关税的回应。这离特朗普和白宫鹰派的要求还有很大距离，能形成协议主要是由于特朗普也想给美国国内经济提供一个缓冲期，并在贸易战上得到一个可见的成果。虽然现在特朗普选择不去撕破脸皮，但谈判期间出现反复的可能性还是很大。接下来中美之间由重要官员推进的谈判将会很重要，如果中国给出的条件不能使美国满意的话，谈判仍有可能破裂，特朗普可能会重新发出严厉威胁，贸易战至明年4月1日还会重新开打。特朗普与习近平握手（图源：新华社）所以，现在的状态是贸易战还未结束，"胜负"也未见分晓。中国给自己赢得了一段短暂而宝贵的时间，特朗普得到了一些利益上的小甜头。双方仍是在解决问题的路上前进了一小步，并成功地对竞争恶化的态势进行了控制。在这三个月中，也可能会有一些因素会对中国产生利好。在中期选举后，特朗普有了将注意力更多转向美国国内的压力。民主党掌控的众议院将会不断通过对他及他家庭的调查，而"通俄门"最近的进展也并不有利于他，在精力更多用在应对政治威胁上时，与中国的贸易战可能会进入"拖而不决"的状态。经济预期的不断下调也会让他投鼠忌器。特朗普对股市和GDP等经济数据十分敏感，将其作为衡量自己受欢迎程度的标准，所以当经济数据对他的政策产生了负面回馈时，譬如贸易战损害到经济发展，特朗普绝对会出手挽救他这项最大的政绩，其中包括选择与中国达成和解。总之，尽管休战时间比较短，达成特朗普想要的协议的可能性不会很大，但他的想法发生改变的几率是有的不得不提的是，特朗普很擅长创造一种危机，然后再自己去解决，在这样的过程中展示他的力量和能力。这种手段或许能够让他在商战中控制对手，但在国际博弈中一场对局往往耗时很久，总有人会看穿他的心理游戏。在朝鲜问题上，金正恩并没有做出很大让步，他却利用与朝鲜的缓和宣称取得了其他总统从没有过的进展。在与中国的长期拉锯中，特朗普也可能会接受相似的"胜利"，这次的习特会就是一个例子。只要中国还有条件和机会继续将两国间难以解决的矛盾拖下去，并继续在形式上保持对美国要求的关切，或许特朗普还能够将轻描淡写的和解宣传成大获全胜的凯旋，并为贸易战划上实质性的句号。 </w:t>
      </w:r>
    </w:p>
    <w:p>
      <w:r>
        <w:t>WXC1507</w:t>
        <w:br/>
      </w:r>
    </w:p>
    <w:p>
      <w:r>
        <w:t xml:space="preserve">原标题：巨型公牛浑身肌肉 动物保护者怒指农民给牛服用药物　　本周，随着一头“澳大利亚最大公牛”走红，另一头肌肉发达的公牛的照片也在网上疯传。　　据每日邮报2日报道，一段视频显示，一头比利时蓝牛满身大块肌肉，随着步伐颤动，这让许多网友相信它一定是服用了类固醇。　　但是根据动物保护慈善机构善待动物组织（PETA）的说法，比利时蓝牛体型庞大是因为一种叫做“双重肌肉”的基因突变。该慈善机构称，这种突变意味着这些动物失去了一种控制肌肉生长的蛋白质。　　PETA说，这是一种自然现象，但在带有这种基因突变的动物被选择性繁殖的农场中更为常见，因为它们能生产更多的肉。　　PETA警告说，这些牛“经常面临严重的健康问题”，包括怀孕困难和出生缺陷。　　一些评论者怀疑这头巨大的牛被注射了激素和类固醇以增加它的体型。目前还不清楚这段视频是在哪里拍摄的。　　此前一头巨型牛被称为“澳大利亚最大公牛”，由于个头太大无法处理，从而避免了被屠宰。　　这头7岁大的公牛名叫短裤（Knickers），高达6英尺4英寸（1米93），重达220英石（约1.4吨）。在澳大利亚西部，这头巨大的公牛比一辆小汽车还重，高出整个牛群。 </w:t>
      </w:r>
    </w:p>
    <w:p>
      <w:r>
        <w:t>WXC1508</w:t>
        <w:br/>
      </w:r>
    </w:p>
    <w:p>
      <w:r>
        <w:br/>
        <w:t xml:space="preserve">    </w:t>
        <w:tab/>
        <w:t xml:space="preserve">    </w:t>
        <w:tab/>
        <w:t>2015年7月20日，刘强东在纽约参加京东“美国馆”启动仪式（图源：新华社）近日，有微博网友爆料称，中国电商平台京东创始人刘强东欲砸重金与被性侵女子私了。新浪微博@竞彩258网12月1日发布消息称，5,000万美元和刘强东和解。消息称，涉事女子21岁，比中国名人邓文迪高多了。爆料称，女子全家下半辈子不用愁了。此人要么很单纯，要么很有心计。此说法未得到证实。事情缘起于8月31日，刘强东作为明尼苏达大学工商管理博士课程项目学生赴美期间，因涉嫌“性犯罪行为”被明尼阿波利斯警方拘留，次日下午被释放。美联社于9月24日曝光了案件的细节，被害女学生曾在饭桌上透过微信向友人表示自己被灌酒，落入“陷阱”。饭后，她被刘强东拉入车内，强行发生性关系，期间阻挠没有成功，最终被刘强东送回住处。半夜，她传讯给友人，控诉刘强东的行为。但担心刘强东“会把所有事情压下去”，她让友人不要报警，自己会想办法逃走。她保留床单作为证据，并到医院检查身体，也在学校代表的陪同下打电话报案。警方到达学校办公室后，刘强东也在深夜来到办公室。对于报道，代理律师则发声明指“报道文章与事实不符”，坚持刘强东没有违法。</w:t>
        <w:br/>
        <w:t xml:space="preserve">    </w:t>
        <w:tab/>
        <w:t xml:space="preserve">    </w:t>
      </w:r>
    </w:p>
    <w:p>
      <w:r>
        <w:t>WXC1509</w:t>
        <w:br/>
      </w:r>
    </w:p>
    <w:p>
      <w:r>
        <w:t xml:space="preserve">网易科技讯12月4日消息，据国外媒体报道，随着Facebook应对的外部麻烦越来越多，公司内部也开始出现问题。越来越多的员工开始打电话联系他们离职的同事，询问新的工作机会或是寻找推荐人。一些Facebook前员工表示，他们的电话在过去两个月里响了很多次。电话那头的通常是他们在Facebook工作时的同事，通话内容往往是询问工作机会或寻找推荐人。这种行为在大多数公司是正常的。但据六名在过去一到两年内离开Facebook的前员工表示，这是Facebook员工行为上的一个重大变化，人们长期以来的印象中Facebook都是一家没人会主动离职的公司。这些前员工在接受采访时要求匿名，因为Facebook没有授权任何人谈论他们在Facebook的工作时间或与现在员工的互动。这一转变可能是Facebook在经历了动荡的一年之后在招聘和留住人才方面的一个早期预警。2018年，该公司在多场国会听证会上面临公众质询，涉及第三方滥用用户数据和公关丑闻。此外，该公司在关键市场的用户增长停滞甚至出现下降。自7月份以来，该公司股价已经下跌了近40%。关于前员工所述只是传闻，目前尚没有公司数据显示离职或员工不满情绪有明显上升。在职位评价网站Glassdoor上，Facebook是排名最高的科技公司之一，满意度为4.3(满分5分)。然而，这一评级在去年明显下降，在过去几个月里的下降尤为明显。即便Facebook的员工开始考虑其他选择，但随着热门科技公司的成熟，这种情况也并不少见。2010年前后，谷歌见证了一波工程师和高管跳槽潮，其中很多人就是前往Facebook。2000年初，微软也面临过类似的人才流失。Facebook发言人安东尼·哈里森(AnthonyHarrison)表示:“我们的员工留存率依然非常高。”“Facebook的每个人都致力于在世界上产生积极影响，致力于应对重要的艰巨挑战。”但几位接受CNBC采访的前雇员认为，丑闻浪潮和股价下跌正促使更多的人考虑首次离职。“每天都有新事物出现，”一位前公司高管表示。“现在公司的气氛相当沉闷。”“他们已经精疲力尽”另一位前Facebook经理说，员工都有一个传统，就是在离职时，将自己的徽章照片贴在Facebook的秘密群组中。“我最近看到很多徽章，”他说。这位经理还说，他最近听到了Facebook的几名现任员工的声音，其中还包括一名在该公司工作了七年多的老员工，他们都说自己感到筋疲力尽。“很多人想做点不同的事情，”他说。“他们只是筋疲力尽。”一位前Facebook招聘人员说，过去一年中他收到了30多名现任员工的来信，其中过去两个月就有大约15名。只为招聘人员表示，“大多数员工会说:’我的经理很糟糕，我需要找新工作。你知道有什么新的机会吗?’”“他们会问，’你在整个硅谷的市场上看到了什么?’”招聘人员如是表示。一些前雇员表示，公司文化也发生了更广泛的变化。根据该公司最新的财务报告，在过去一年中，该公司的员工人数从2017年9月的近23200人增至一年后的逾33600人。Facebook的一位前经理表示，随着员工人数的增长，官僚主义的倾向和自上而下的管理风格也在不断增加。另一位前经理表示，Facebook以前有着典型的创业环境，同事们会觉得每个人都在背后支持对方，而现在有了更多的政治和哗众取宠。一名前经理表示:“很多人之所以能够获得成功，更多地取决于做表面文章，而不是他们实际上所做的工作，还有一些人之所以被解雇是因为他们没有玩政治游戏。”一位Facebook前工程师说，自今年夏天离开公司以来，大约有十几名Facebook员工与他联系，说他们正在考虑离开公司，或者询问他离开公司后的状况。这位知情人士说，就在接受采访之前，另一名Facebook员工打电话给他，就在Facebook工作期间创办初创公司的许可问题征求他的意见。他说：“总的来说，我发现，要么是在寻找其他工作，要么在尝试开辟Facebook以外事业的人越来越多。”这位前工程师说，过去在Facebook工作了一两年之后，对自己工作角色不满意的员工，可能会要求更换团队。现在处于这种情形的员工只是想离开公司。这位前Facebook工程师表示:“这一次，更多的人会立即跳槽，而不是更换团队。”离职方式很重要据多名前员工说，许多来电话的员工还会询问离开Facebook的最佳方式。这是因为该公司将离职员工归为两类:“遗憾的”或“不遗憾的”离职。一旦被贴上“不遗憾”的标签，就相当于被Facebook打入黑名单，再也不能在那里工作。对于任何想在顶级公司工作的硅谷人来说，被Facebook拉入黑名单之后的工作机会将大大减少。“你做这件事的方式和时机非常重要，这需要你对整个游戏的深入了解，”这位前Facebook工程师说。“一旦有人得到这些东西……就像伏地魔一样，”其中一位前Facebook经理说，“这是一个你说不出来的名字。”另一位前Facebook主管说，他看到越来越多的前同事主动向他询问当前公司的职位空缺，这些员工常常液会询问离开Facebook的最佳方式。他还接到了越来越多来自其他公司的电话，想要对Facebook的现有员工发出工作邀请。“一旦事实告诉人们自己在Facebook的工作变得很奇怪，或者他们的母亲不再为他们感到骄傲，人们就会离开，”他说。“我想我们已经快到了。”据今年早些时候离职的一位前Facebook经理估计，在此之前，Facebook的员工流失率不到5%。这位人士认为，今年的员工流失率有所上升。“曾经没有人真正离开Facebook。事实上能找到真正更好工作的地方并不多。”这位前经理说。“现在?我认为它已经正常化了。现在人们不再把Facebook视为一份理想的工作。他们对离职持开放态度，他们能想象到更好的地方。” </w:t>
      </w:r>
    </w:p>
    <w:p>
      <w:r>
        <w:t>WXC1510</w:t>
        <w:br/>
      </w:r>
    </w:p>
    <w:p>
      <w:r>
        <w:br/>
        <w:t xml:space="preserve">    </w:t>
        <w:tab/>
        <w:t xml:space="preserve">    </w:t>
        <w:tab/>
        <w:t>导读：数据显示，截至去年年底全国城镇共有住房2.7亿套。如今很多人为买不起房而苦恼，但与此同时，数据显示中国的户均住房已经超过1套。理论上来说应该够用了，但是为什么还有很多人买不起房、买不到房呢？国内住房真的够用吗？来源丨东方财富网作者丨绯酱、正逸21君小伙伴们，你所熟悉的楼盘小区的入住率如何？你认为房价接下来是否会降呢？</w:t>
        <w:br/>
        <w:t xml:space="preserve">    </w:t>
        <w:tab/>
        <w:t xml:space="preserve">    </w:t>
      </w:r>
    </w:p>
    <w:p>
      <w:r>
        <w:t>WXC1511</w:t>
        <w:br/>
      </w:r>
    </w:p>
    <w:p>
      <w:r>
        <w:t>其胞弟张豪龙则于下午四时驱车现身柏芝位于大埔的寓所，期间被问姐姐是否已诞下第三胎、是否探望姐姐等问题时，他没有正面回应。张豪龙张豪龙张柏芝、张豪龙　　新浪娱乐讯据香港媒体报道，女星张柏芝传出诞下第三胎后一直神隐，直至昨日近照才于网上曝光。其胞弟张豪龙则于下午四时驱车现身柏芝位于大埔的寓所，期间被问姐姐是否已诞下第三胎、是否探望姐姐等问题时，他没有正面回应，但面露笑容，并说：“过来看看你们（指记者）。”之后以手机拍摄记者后即驱车进屋。　　豪龙与柏芝一向姐弟情深，2002年，柏芝曾打本给豪龙在尖沙咀搞时装生意，花了接近一百万，但可惜生意不理想，商店两个月便结业。而在生活上，豪龙就扮起重要角色，他曾透露柏芝未成名前很喜欢去玩喝酒唱K，会被人撩，而他就会来保护姐姐免受伤害。豪龙也替姐姐辛苦，曾表示希望对方找到一个真正爱她的人，可以过着安稳生活。而做了舅舅的他，不时照顾柏芝两个儿子Lucas和Quintus，一家人经常去玩享受家庭电影院。</w:t>
      </w:r>
    </w:p>
    <w:p>
      <w:r>
        <w:t>WXC1512</w:t>
        <w:br/>
      </w:r>
    </w:p>
    <w:p>
      <w:r>
        <w:t xml:space="preserve">鲸鱼体内发现的东西包括水杯、塑料瓶、塑料袋和人字拖印度尼西亚国家公园的官员称，在公园的附近海域发现了一具长达9.5米的哺乳动物尸体，死去的抹香鲸胃里有近6公斤（13磅）的塑料垃圾。其中包括115个水杯、4个塑料瓶、25个塑料袋和两只人字拖。这一发现引起了环保主义者的恐慌。“虽然我们无法推断鲸鱼的死亡原因，但我们看到的事实确实非常糟糕，”美联社在报道这则新闻时引用了印度尼西亚WWF（世界自然基金会）海洋物种保护协调员DwiSuprapti的话。她补充说，由于鲸鱼的腐烂状态不能判断是否是塑料导致了鲸鱼死亡。印度尼西亚WWF分析了动物体内发现的情况：“硬塑料（19件，140克），塑料瓶（4件，150克），塑料袋（25件，260克），人字拖（2只，270克），绳子（3.26千克）和塑料杯（115片，750克）。”在一些包括印度尼西亚在内的东南亚国家，使用一次性塑料是一个特别的问题。根据海洋保护协会和麦肯锡商业与环境中心2015年发布的一份报告，五个亚洲国家——中国、印度尼西亚、菲律宾、越南和泰国，产生了60%的海洋塑料垃圾。每年，塑料袋会杀死数百种海洋生物。就在今年6月，在吞下80个塑料袋后，一头鲸鱼在泰国南部死亡。今年早些时候发布的一份报告警告说，除非垃圾得到遏制，否则海洋中的塑料量将在十年内增加两倍。去年年底，联合国表示每年大约有1000万吨塑料垃圾使海洋生物遭受“不可挽回的破坏”。 </w:t>
      </w:r>
    </w:p>
    <w:p>
      <w:r>
        <w:t>WXC1513</w:t>
        <w:br/>
      </w:r>
    </w:p>
    <w:p>
      <w:r>
        <w:t>迈克尔·科恩资料图（图源：美联社）原标题：特朗普和科恩彻底决裂 公开要求对方服满刑期海外网12月4日电美国总统特朗普的前律师迈克尔·科恩此前已向联邦调查局（FBI）投案并达成认罪协议，为了获得减刑，他还于上周对一项新的指控认罪。然而，特朗普却于3日发声，表示科恩不能得到宽大处理。美国总统特朗普（图源：视觉中国）据美国全国广播公司电视台报道，科恩在上周对特别检察官穆勒提出的一项新的指控认罪，报道称，科恩希望通过此举来避免入狱。美国总统特朗普周一（3日）表示，他认为联邦法官不应该对他的前律师迈克尔·科恩(MichaelCohen)进行宽大处理，称科恩“通过编造谎言来达到大幅度减刑的目的”，并认为“科恩应该服满完整的刑期”。科恩曾是特朗普的“亲信”，也曾任特朗普集团的副总裁。上周四（11月29日），科恩承认曾在国会发布有关在莫斯科建造“特朗普塔”的虚假声明，这也是特朗普和他的私人商业往来第一次作为穆勒“通俄门”调查的一部分出现在公开法庭。穆勒在一份指控文件中写道，科恩此前向参议院情报特别委员会说谎，目的是减少特朗普与莫斯科项目之间的联系，并给人留下该项目在2016年2月爱荷华州党团会议之前就已经结束的错误印象。此外，科恩还承认，直到2016年6月，他还继续为特朗普在莫斯科的项目寻求俄方的批准。特朗普与科恩（图源：视觉中国）据外媒评论，虽然之前也有许多美国政府官员与特朗普关系不太好，但科恩的转变似乎是最为极端的，因为他早前还信誓旦旦地称“能为特朗普挡子弹”。现年51岁的科恩上庭认罪前，向联邦调查局（FBI）投案并达成认罪协议，承认违反竞选财务法、5项逃税、1项向金融机构作虚假声明及1项故意构成非法企业捐献罪名。他面临监禁46至63个月，将于今年12月12日判刑。10月11日，美国总统前私人律师迈克尔·科恩宣布退出共和党，并注册成为民主党一员。这一行为被美媒认为是进一步与“前老板”特朗普撇清关系之举。</w:t>
      </w:r>
    </w:p>
    <w:p>
      <w:r>
        <w:t>WXC1514</w:t>
        <w:br/>
      </w:r>
    </w:p>
    <w:p>
      <w:r>
        <w:t>原标题：特朗普携第一夫人抵达国会大厦 瞻仰老布什灵柩并敬礼【环球网报道记者左甜】美国有线电视新闻网3日最新消息，当地时间12日3日晚上8点半左右，美国总统特朗普和第一夫人梅拉尼娅前往国会大厦圆形大厅瞻仰老布什灵柩，并敬礼，向已故前总统表达敬意。据此前报道，3日下午5点左右，老布什的灵柩送抵美国国会大厦。当日晚上7点半至8点45分，公众前往瞻仰。瞻仰期结束后，老布什的灵柩将于当地时间5日被运往华盛顿国家大教堂，在那里举行国葬仪式。白宫此前声明，特朗普总统将把12月5日周三定为全国哀悼日，当日股市将休市一天，美国全国上下的联邦机构也将关闭。届时，特朗普将与第一夫人梅拉尼娅一同出席国葬仪式，但特朗普是否会在仪式上致悼词尚属未知。国葬结束后，老布什的遗体将返回休斯敦，并在6日的私人葬礼前举行公众瞻仰仪式。在那以后，老布什将被葬在布什总统图书馆/博物馆的家族墓地中。</w:t>
      </w:r>
    </w:p>
    <w:p>
      <w:r>
        <w:t>WXC1515</w:t>
        <w:br/>
      </w:r>
    </w:p>
    <w:p>
      <w:r>
        <w:br/>
        <w:t xml:space="preserve">    </w:t>
        <w:tab/>
        <w:t xml:space="preserve">    </w:t>
        <w:tab/>
        <w:t xml:space="preserve">　　再穷不能穷教育，这是很多人的信仰。　　不过，如果教育的代价需要用几十年人生来还清，这一切真的值得吗？　　据微信公号“每日经济新闻”（ID：nbdnews）12月4日报道，近日，一个名为“学生债务危机”的非营利组织就发布报告称，沉重的学生贷款使得美国年轻人面临严重的“生存危机”，就更谈不上自我提升和发展了。　　美国前总统奥巴马就“深受其害”，毕业后他用了21年时间，直到当选总统之前4年（2004年）才还清学生贷款。　　体会到还贷艰辛的奥巴马，甚至在就任总统期间为美国学生设立了相应的豁免项目，帮助年轻人还清学生贷款。只是令人惊奇的是，就连奥巴马亲自主抓的项目，也没能减轻美国学生的还贷负担。　　纽约联储在上月中旬发布的报告显示，2018年三季度美国学生贷款的违约率进一步升至9.1%，而违约时间也呈现出了更长的态势。　　为了“躲债”，许多美国大学生毕业之后不惜背井离乡来到亚洲等地，只为像“老赖”一样将学生贷款的负担抛诸脑后。甚至在社交网络上也有相关的“教程”，指导美国大学生“逃离”美国。　　美国人背负1.5万亿美元学生贷款　　“学生债务危机”报告显示，7095名首访对象中的大多数人表示，每个月的学生贷款还贷支出都超过了他们食品和医疗保健等必需品的支出。其中65%的受访者表示每月的还贷金额超过了食品预算，56%的人表示还贷金额超过了他们的医保开支。　　　　80%的受访者认为学生贷款的还款义务使他们无法开始退休储蓄的计划。受访者平均年收入6万美元，但平均学生贷款负担为8.75万美元；　　59%的受访者表示为了还款他们无法购买昂贵的商品，56%的人表示无法购买住房；　　86%的受访者表示学生贷款是“主要的压力来源”。　　“这太令人沮丧了，老实说，我已经被学生贷款打败了。”来自宾州的科琳坦言。她表示，在她获得的良好教育背后，是她长年累月对负债的挣扎。　　来自德克萨斯州的另一名叫梅丽莎的受访者则表示：“我经常考虑卖掉我的所有东西，就住在我的车里，那样我就可以腾出资金，更快地还清债务。”　　　　目前，4400万美国人正在背负着1.5万亿美元的学生贷款，这个数字较2007年增长了三倍，预计到2022年将会达到2万亿美元。根据布鲁金斯学会的预计，到2023年40%的学生贷款将会出现逾期。根据美国教育部的数据，在1995至1996年进入大学并申请学生贷款的人群中，至今只有一半人还清了所有贷款。　　　　根据罗斯福智库的研究，2010年联邦法案国有化接收了学生贷款产业，目前的学生贷款已经占到了联邦政府金融资产的45%。一些观察人士直接将美国的助学贷款称为“失败的社会实验”，称当许多人已经捉襟见肘时，高额的债务负担只会让事情变得更糟。　　美国教育部长喊话：不改革将酿严重危机　　每日经济新闻（微信号：nbdnews）记者注意到，就当地时间11月27日，美国教育部长德沃斯表示，如果不进行改革，美国高等教育贷款的管理将处于严重危机之中。　　“我来这里是为了向美国学生和美国纳税人发出警告，”当地时间上周二下午，德沃斯对5000多名金融人士表示，“我们的高等教育面临危机。我们的高等教育系统虽然令全世界羡慕，但如果我们不对分配、管理联邦学生贷款的方式进行重大的政策改革，那么这么多学生所依赖的项目将面临严重的危险。”　　　　德沃斯还在讲话中指出，这1.5万亿美元的未偿还贷款中，联邦助学贷占了近1/3。她还强调，目前只有24%的联邦援助贷款人同时偿还本金和利息，有近20%的贷款是处于拖欠或违约的状态。　　ThirdWay智库高级研究员迈克尔·伊茨科维茨在回应德沃斯的言论时表示，“德沃斯并未说出真正的问题所在。美国高等教育的危机是，只有不到一半的大学生能真正毕业，这意味着如果我们继续资助那些学生，对纳税人来说投资回报将是微乎其微的。”　　每日经济新闻（微信号：nbdnews）记者注意到，美国前总统奥巴马2012年曾开始推广一项名为还款预扣法（Pay As YouEarn，简称PAYE）的按收入比例还贷计划。但该计划刚推出的时候条件限制较多，只针对2007年10月1日之后获得联邦助学贷款（即贷款资金来源是美国教育部的贷款）的借款人，同时需满足一定的家庭经济困难条件。按照传统的按揭贷款模式，以10年还款期计算出来的每月还款额如果超过了可支配收入的10%，则还款人可以适用PAYE计划，每月只需要还可支配收入的10%。　　但即使是在奥巴马的这项计划的作用下，美国的学生贷款未偿还额如今也涨到了1.5万亿美元的天文数字。这不仅将对4400万美国人造成沉重负担，还将对整个美国经济构成压力。</w:t>
        <w:br/>
        <w:t xml:space="preserve">    </w:t>
        <w:tab/>
        <w:t xml:space="preserve">    </w:t>
      </w:r>
    </w:p>
    <w:p>
      <w:r>
        <w:t>WXC1516</w:t>
        <w:br/>
      </w:r>
    </w:p>
    <w:p>
      <w:r>
        <w:t>陈羽凡今日（12月4日），新京报记者独家获悉，歌手陈羽凡被石景山分局责令接受社区戒毒三年。据知情人透露，这意味着三年内，若陈羽凡不定期去社区进行尿检和谈话，或者在三年内复吸，将被执行强制戒毒。今日，新京报记者独家获悉的“社区戒毒决定书”显示，查明陈涛（陈羽凡）于2018年11月24日零时许，在其家中以“烫吸”的方式吸食毒品冰毒的违法事实。根据《中华人民共和国禁毒法》第三十三条之规定，决定责令违法行为人接受社区戒毒三年，从2018年12月17日至2021年12月16日。知情人告诉记者，根据禁毒法和新版的“吸毒成瘾认定办法”，要求对吸毒人员做毛发检测，在毛发内如果查获含有毒品成分，则认定为吸毒成瘾。此次虽然是陈羽凡第一次被查获吸毒，但根据上述处罚决定，陈羽凡是被认定为吸毒成瘾人员。根据相关规定，他应该于决定书日期回到所在社区开展三年自愿戒毒的活动。每个月定期到社区接受尿检和谈话，否则属于“脱失”。“在社戒期间，如果再次因吸毒被查获，则被认定吸毒成瘾严重，面临强制隔离戒毒。”据新京报此前报道，陈羽凡，原名陈涛，1975年11月18日生于北京，中国内地组合羽·泉成员，音乐制作人。2018年11月28日下午，北京警方通报，2018年11月26日，石景山公安分局根据群众举报，在北京市某小区抓获2名涉毒违法人员陈某（男，43岁，歌手）和何某某（女，25岁，无业），现场起获冰毒7.96克、大麻2.14克。经尿检，陈某呈冰毒类和大麻类阳性，何某某呈大麻类阳性。目前，陈某因吸毒、非法持有毒品，何某某因吸毒均被行政拘留。新京报记者从权威信源获悉，陈某确系歌手陈羽凡。</w:t>
      </w:r>
    </w:p>
    <w:p>
      <w:r>
        <w:t>WXC1517</w:t>
        <w:br/>
      </w:r>
    </w:p>
    <w:p>
      <w:r>
        <w:t>11月30日，湖北南漳县李庙镇刘坪村村委选举大会前的热舞。图片/视频截图原标题：湖北一村委选举大会上演“暴露辣舞” 官方：穿有肉色衣服11月30日，湖北南漳县李庙镇刘坪村召开村委选举大会。选举开始之前，主席台上几名衣着“暴露”的女子大跳辣舞。12月4日，南漳县委相关负责人回复上游新闻记者称，此行为太不严肃，已责成县委组织部展开调查，尽快通报处理结果。上游新闻记者获得的三段视频显示：主席台上上演有三个节目的片段，主席台背景板上打着“刘坪村第十届村民委员会选举大会”的字样。11月30日，湖北南漳县李庙镇刘坪村村委选举大会前的热舞。图片/视频截图第一段视频中，一名女子嘴咬蛇头，胸缠蛇身，双手不停地挥舞；第二段视频中，两名身穿“暴露”的女子和一穿正装女子，不停地在跳跃；第三段视频中，三名身穿“暴露”服装的女子，在跳印度肚皮舞。多名在现场的村民称，表演时选举还没正式开始，有40余人在围观。看到这样的节目，有人说有伤风化，有人拿着手机拍照。11月30日，湖北南漳县李庙镇刘坪村村委选举大会前的热舞。图片/视频截图李庙镇党委相关负责人介绍，11月30日上午，刘坪村借用村里一企业场地，召开选举大会。企业出钱从县城请来婚庆公司表演节目，一来给自己做宣传，二来活跃一下气氛，“完整录像显示，演员穿的有肉色衣服，实际上并不暴露，微信上传的短视频看不清。这个行为确实不对。”南漳县委相关负责人介绍，村民委员会选举大会是一件严肃的事情，在主席台演这类节目很不严肃。11月30日，网信部门发现视频后，立刻要求镇里展开自查并上报相关情况。目前，县委组织部已展开调查，将及时向社会通报调查结果。</w:t>
      </w:r>
    </w:p>
    <w:p>
      <w:r>
        <w:t>WXC1518</w:t>
        <w:br/>
      </w:r>
    </w:p>
    <w:p>
      <w:r>
        <w:t>原标题：中新警方联合摧毁诱骗组织中国妇女赴新卖淫犯罪团伙中新网12月3日电据公安部刑事侦查局官方微信今日发文称，近日，中国公安机关与新加坡警方开展联合执法行动，成功摧毁一个诱骗组织中国妇女赴新加坡卖淫的犯罪团伙，共抓获犯罪嫌疑人30名，查明被诱骗组织卖淫妇女144名。2018年3月，中方接新加坡警方通报称，在侦办一起拐卖人口案时，发现一犯罪团伙通过微信等诱骗组织上百名中国妇女到新加坡卖淫。公安部对此高度重视，立即部署广东、江苏公安机关循线追踪，侦办案件。经初步侦查，发现以周某胜(绰号“君子”，男，27岁，江苏连云港人)、朱某豪(男，27岁，江苏连云港人)为首的犯罪团伙涉嫌诱骗组织中国妇女到新加坡卖淫。为彻底打掉这一跨国犯罪团伙，中国公安部与新加坡警察部队互派工作组、及时互换线索，协同推进案件侦办。在掌握该犯罪团伙组织架构、犯罪事实等证据的基础上，11月22日，中国公安机关和新加坡警方联合开展统一收网行动，一举摧毁该跨国犯罪团伙，抓获犯罪嫌疑人30名，其中，中方抓获犯罪嫌疑人16名，新方抓获犯罪嫌疑人14名，周某胜、朱某豪等主要犯罪嫌疑人悉数落网，同时查明被诱骗组织卖淫的中国妇女144名。经查，以周某胜、朱某豪为首的犯罪团伙与新加坡境内不法分子相互勾联，以出国务工、高薪收入为诱饵，并制作提供虚假材料办理赴新加坡工作签证，诱骗组织中国妇女赴新加坡招嫖卖淫，非法获利。公安部有关负责人表示，中国公安机关将进一步加强国际执法合作，严厉打击各类跨国犯罪活动，切实维护人民群众合法权益。同时，公安机关提醒广大群众，要提高警惕，认真甄别各类出国务工和高薪待遇等信息，切实增强防拐防骗意识，避免人身及合法权益遭受不法侵害。</w:t>
      </w:r>
    </w:p>
    <w:p>
      <w:r>
        <w:t>WXC1519</w:t>
        <w:br/>
      </w:r>
    </w:p>
    <w:p>
      <w:r>
        <w:t>原标题：卧室装监控偷拍县委书记陕北4人获刑2018年11月9日至30日，陕西省延安市W县原县委书记刘号通（化名），和延安市F县某局副局长李真（化名）的性爱视频，在微博遭持续曝光，引发网友热议。新京报记者调查得知，视频背后，涉及一起跟踪、偷拍县委书记，敲诈5000万的案件。新京报记者获得的资料显示，上述视频由陕西的李国定、王浩伟等人偷拍于2014年9月29日。当天，李国定、王浩伟等四人，撬锁进入F县某局副局长李真的住宅——陕西省延安市某小区19层，并在卧室的空调上方安装了监控设备，探头正对着床。李国定和王浩伟是狱友，服刑期间，两人多次商量，想要偷拍一些领导的个人隐私，既可以敲诈财物，也可以要挟其为自己办事，“挣钱最快。”为了偷拍刘号通和李真，几人前后忙活了六个月，花费了20多万元。资料显示，拍到刘号通和李真性爱视频的三天后——2014年11月2日，王浩伟给李真打电话,称掌握她私生活视频，让其“解决此事”。当日，李真向延安市宝塔区公安分局报案。刘号通也接到王浩伟的信息。此后，王浩伟多次与刘号通联系，称朋友有一块田黄石，价值5000万，让刘号通购买。双方就此数额进行过多次“谈判”、通话。2014年11月10日，宝塔区公安分局民警将王浩伟、李国定、王猛、李国祥抓获。2015年2月3日，延安市宝塔区检察院向法院提起公诉，指控四人犯非法侵入住宅罪、非法使用窃听、窃照专用器材罪、敲诈勒索罪（未遂）。当月26日，法院作出判决，四被告人犯敲诈勒索罪，获有期徒刑五年到拘役四个月不等。一名知情人士告诉新京报记者，由于此案比较敏感，当时并未公开开庭审理。直到今年11月份，网友将相关信息和视频截图，通过网络曝光，跟踪、偷拍县委书记，敲诈5000万的往事，才走进公众视野。2018年12月3日下午4时30分，新京报记者从陕西女当事人所在县纪委办公室获悉，纪委发现网传视频后，已对视频中的女当事人展开调查。偷拍县领导隐私的想法，是王浩伟和李国定在服刑期间产生的。今年48岁的王浩伟，有一半的时间是在监狱里度过的。新京报记者获得的王浩伟服刑之前手写的信件显示，1985年，严打期间，15岁的他，因盗窃钱财，被判处少管三年。不久，再次因盗窃获刑五年。出狱后，“在狱友的带动下，吸上了毒，为筹毒资，（开始）抢劫、盗窃。”2000年，因盗窃罪、抢劫罪、贩卖毒品罪，被延安市中级人民法院判处有期徒刑二十年。2005年，王浩伟在延安市姚家坡监狱服刑期间，和李国定成为狱友，两人都是陕西人。比他小15岁的李国定会开锁，同样因盗窃罪入狱。两人闲聊时，谈及出狱后干什么挣钱最快。王浩伟提到，偷拍县领导隐私，要挟领导办事、给钱。李国定听完后，赞成他的想法。两人一拍即合，开始谋划。2011年10月份，王浩伟和李国定先后出狱。新京报记者获得的材料显示，出狱后，两人多次见面策划此事。在场的还有李国定的朋友王猛。“偷拍计划”开始后，三人进行了分工。王猛懂电脑技术，他从网上下载了延安市十三个区、县主要领导的基本情况，以及媒体报道的材料，开始筛选“猎物”；王浩伟负责打探消息，摸排一些县领导见不得光的事情；李国定善于开锁、安装监控，负责后续偷拍环节的实施工作。2013年底，他们锁定时任W县县委书记刘号通。公开资料显示，刘号通生于1960年。1976年至1991年，这15年间，其长期在教育系统工作，从小学教师做到延安市教育局教育科副科长。2006年7月，40岁的刘号通当选延安市F县县委书记，开始主政一方。5年后，调任W县任县委书记。“李国定说，W县是百强县，经济发展快，县领导刘号通最少还能干几年时间，要是能在W县做点事情，就可以发财了。”王浩伟供述称。从那时起，围绕刘号通的偷拍计划，开始实施。2014年3月份开始，王浩伟独自来到W县，开始跟踪刘号通。“几乎每天在刘号通的单位或必经之路开始跟踪，大约跟踪了一个月，基本掌握了刘号通的生活规律及住处，并听到一些关于他有‘小三’的传言。”王浩伟手写的材料显示，掌握这些信息后，他让李国定到W县准备偷拍。彼时，李国定在西安开设了锁艺公司，负责锁具的开发、维修及监控设备的安装。“当时忙于生意，一直没有去。”李国定称，7月份，王浩伟再次打来电话，并提及刘号通的具体住处。随后，他叫上王猛、商卫两人，带上锁具、监控设施，来到W县，并在刘号通小区对面的酒店住下。“第二天，我和王浩伟来到刘号通小区门口，盯着刘号通去上班后，我拿上开锁的工具，和王猛一起来到刘号通的住处。”李国定供述称，他用开锁工具，打开刘号通的房门，并和王猛进去，看了看安装监控探头的位置。看好位置后，他们锁好门，返回酒店。当天下午，几人返回刘号通住宅安装监控时，房门打不开了，计划宣告失败。第二天，李国定和王猛、商卫返回西安。第一次“行动”失败后，王浩伟并没有放弃。一个月后，他听说刘号通和F县的李真有不正当的关系。于是，他来到F县，开始跟踪李真。新京报记者调查得知，李真时任F县某局副局长，此前也在教育系统工作。记者获取司法材料显示，李真生于1983年，比刘号通小23岁。在F县，王浩伟跟踪李真半个多月。“我发现李真在延安市某小区出入。我就打电话，把情况告诉了李国定。李国定让王猛来到延安和我一起跟踪。”王浩伟供述称，有一天，他和王猛发现，刘号通和李真同时进入某小区19层的一处住宅，他便把这个情况告诉了李国定。李国定来到小区看了看环境后，便返回西安准备设备。他在西安草场坡电子大楼买了倒车影像、无线发射装置、接收装置，并改装了一套监控无线传输装置。为了方便接收视频信息，王浩伟按照李国定的要求，在李真住宅的楼下（10层），租了一间房屋，并交了3万元的房费。王浩伟手写的材料显示，2014年9月28日晚上11时许，他们发现李真家房间灯没亮，就决定去安装监控探头。四人来到19楼，由李国定开锁，但其并没能打开。“我们返回10楼，商议如何进门，李国定说叫开锁公司开门。为了打掩护，买一些东西装成搬家的，开锁公司就会开门。”第二天，李国定和王猛到附近市场，买了床垫、洗脸盆等用品，并跟着送货的人一起，将东西搬到19楼。随后，李国定联系了开锁公司，说“自己钥匙丢了，现在东西搬到楼道里，进不了门。”开锁公司的人不久便来到现场。房门快被打开的时候，李国定借故让开锁的人离开，自己打开了房门。随后，四人进入李真的住宅。李国定、王猛和商卫，在卧室空调上安装了监控设备和发射装置。装好后，他们修好门锁，返回10楼，开始调试接收装置。由于距离太远，视频效果不太好。当晚，李国定再次打开李真的房门，重新安装了监控设备，并将发射器向窗外的位置移动。返回10楼后，他调试了接收器，将视频效果调至最佳。一切准备就绪后，第二天中午12时许，李国定开车来到F县李真的单位，监视、盯梢李真。16时左右，他发现李真开车去往延安，他便在后面跟踪。“李真在龙飞盛世酒店附近，接上刘号通，然后开车到小区的房子，回到房子约17时许。”李国定说，两人进入住宅后，他和王浩伟等4人，拿着接收装置，来到单元楼后侧接收视频信号。“18时许，刘号通和李真在卧室发生性关系，整个过程都被我们偷拍并接收。一直拍到晚上8时许，李真和刘号通离开。”随后，他和王浩伟开车继续跟踪，一直跟踪到龙飞盛世酒店，刘号通下车，李真开车去了延安市另一小区。“我们预计李真短时间不会回家，就迅速回到事发小区，直接到19楼李真的房间，将监控探头拆下。”李国定说，之后，他让王猛在电脑上整理了视频材料，便返回西安。回到西安后，李国定多次将王猛叫到公司，对视频材料进一步整理。同时，他在网上收集了一些关于刘号通的负面报道，一并整理到视频材料中。期间，王浩伟多次给他打电话，催他尽快要挟刘号通。但李国定一直借故推迟，目的是为了让小区的监控视频，随着时间的推进而丢失，以防公安机关介入后，取得证据。获取性爱视频后，王浩伟多次给刘号通打电话，但对方并未接听。他还给刘号通发了一条短信，“大致意思是说，有人偷拍了你的性爱视频，准备发在互联网上了，如果有兴趣的话，可以来西安看视频。”此外，他打电话将此事告知李真。为了让刘号通和李真相信该视频存在，2014年11月2日，王浩伟来到李真的办公室，将载有视频的U盘交给了她。当天中午，李真前往延安市宝塔公安分局报警。新京报记者获取的材料显示，李真告诉警方，早上8点35分，一名陌生男子（王浩伟）进入她的办公室，直接坐在其办公桌对面，用手机打开一个视频文件让她看。“视频是我和男朋友在一起的性爱视频，我当时非常害怕，该男子在衣服口袋中拿出一个U盘给我，说材料是他从别人那里掏钱得到的（意思是问我要钱），并跟我说要想解决这个事情，拿回视频材料的话，就找他。”此外，李真告诉警方，其2012年12月份与丈夫离婚，目前过单身生活。刘号通也提到，2014年10月31日，一男子(王浩伟)给他打电话、发信息掌握他的个人隐私。11月1日，又以此事给他打电话，他接通电话后觉得是敲诈，就未予理会。直到2014年11月2日，李真收到U盘，他才意识到此事属实，随后报案。刘号通给宝塔区公安分局手写的“事情经过”显示，其收到威胁短信后，感觉是恶意敲诈，当即将该号码和信息转发给宝塔分局局长，向公安局报案，请公安局调查。“11月4日，公安局告诉我，对方可能是犯罪团伙，希望我与他们周旋，配合侦查。”次日晚上，刘号通和朋友张军，一起前往西安，和王浩伟面谈。关于张军的材料显示，双方第一次见面，是在西安市一家商务酒店内。王浩伟谎称，他的朋友有刘号通的私生活视频，他为了帮助刘号通，就把视频拷贝了一段。王浩伟还说，朋友有一个团队，手里掌握许多领导的私生活视频。张军问王浩伟如何解决此事，王浩伟回答说，朋友有一块田黄石，准备在上海拍卖，价值5000万。刘号通将石头买下，事情就算解决了。刘号通并没有见石头实物，也没有见照片。当时，他以数额太大，考虑一下为由，未与王浩伟达成一致意见。此后，他委托张军和王浩伟商谈此事。上述材料显示，双方最后一次见面，是2014年11月7日。这次见面过后，双方还通过电话。直到2014年11月11日，王浩伟电话打不通了。张军向公安机关反映后，得知王浩伟等人已经被抓获。王浩伟和李国定的供述中也提到，协商多次没有结果后，刘号通就报警了。另外，两人供述称，他们并没有任何石头，这只是一个幌子。王浩伟觉得直接要钱，闹不好会成敲诈勒索，便想到让刘号通高价买一块石头，以此勒索其钱财。他们原本准备商谈完毕后，随便买一块石头给刘号通。2014年11月10日，李国定、王猛、王浩伟、李国祥被警方抓获，另外一名涉案人员商卫逃跑。2015年2月3日，延安市宝塔区检察院向法院提起公诉，指控四人犯非法侵入住宅罪、非法使用窃听、窃照专用器材罪、敲诈勒索罪（未遂）。宝塔区人民法院认为，李国定、王浩伟伙同被告人王猛、李国祥、商卫(在逃)采用跟踪拍照，私自潜入他人私有住宅，秘密安装监控探头，非法窃取领导干部个人隐私，并以高价出售玉石为幌子、敲诈勒索被害人5000万元未果。四被告人的行为均已构成敲诈勒索罪，公诉机关指控四被告人犯敲诈勒索罪的罪名成立。其中，李国定与王浩伟提前预谋，并由李国定提供相关费用、开锁技术及安装拆卸设备技术，由王浩伟实施跟踪及索要财物，二被告人在该起共同犯罪中起主要作用，均属主犯。王猛、李国祥在中途参与，其二被告人听从李国定和王浩伟的指挥和安排，起辅助次要作用，系从犯。法院提到，公诉机关指控，四被告人犯非法侵入他人住宅罪及非法使用窃听、窃照专用器材罪，因四人侵入他人住宅行为及使用窃听、窃照专用器材行为，与敲诈勒索行为属于原因行为与结果行为,同时触犯数罪，成立牵连犯，应当按照牵连犯“从一重罪处断原则”，择一重罪定罪量刑处罚,以敲诈勒索罪定罪量刑。2015年2月26日，宝塔区法院作出判决，李国定、王浩伟获刑五年，王猛获刑两年，李国祥被判处拘役四个月。一名知情人士告诉新京报记者，此案当时并未公开审理。直到2018年11月21日，一名网友将视频截图曝光，此事才引起网友关注。除上述视频外，王浩伟手写的信件显示，他自述曾通过组织狱友跟踪、拍照的办法，抓住一些官员的生活作风问题，并以此为把柄要些工程，赚了些钱。“短短一两年，我掌握了三个县处级官员的生活作风问题。其中一个让我给工地供应水泥，我赚了几十万。”记者查询发现，此事发生后，李真并未受到处分。2017年5月16日，其仍以F县某局副局长的身份，到村镇扶贫。新京报记者多次拨打李真电话，但均无法接通。2018年12月3日下午4时30分，新京报记者从女当事人所在县纪委办公室获悉，纪委发现网传视频后，已对视频中的女当事人展开调查。至于刘号通，W县官网上对他的报道截至2014年12月1日。如今他不再担任W县县委书记，但后续的任职，网上并无相关消息。据西安当地媒体报道，2016年12月9日下午，陕西省第十二届委员会第十次全体会议在西安召开，全会审议并通过了《停止XXX等2人执行党代表职务的决议》。2018年12月3日，新京报记者致电刘号通，对于此事，他并没作过多回应。只是说，视频信息再次曝光后，他因此而生病，正在住院。</w:t>
      </w:r>
    </w:p>
    <w:p>
      <w:r>
        <w:t>WXC1520</w:t>
        <w:br/>
      </w:r>
    </w:p>
    <w:p>
      <w:r>
        <w:br/>
        <w:t xml:space="preserve">    </w:t>
        <w:tab/>
        <w:t xml:space="preserve">    </w:t>
        <w:tab/>
        <w:t>日本最后一家寻呼机运营商定于明年9月结束无线寻呼业务，半个世纪前在日本面世的BP机将正式退出舞台。东京电信通信公司3日在网站发布这一消息。这家运营商自2013年以来不再接受新用户申请，预期寻呼机业务今后难以盈利，因而决定2019年9月30日停止服务。东京电信通信只在首都东京及附近埼玉县、神奈川县和千叶县运营，现有大约1500名寻呼机客户，大多是在医院工作的医护人员，继续使用寻呼机是因为不会产生电磁波、影响医疗设备和病人。寻呼机俗称BP机，是无线寻呼系统的被叫用户接收机，是单方向通信工具，接收信息时可发出“哔哔”声响或震动，显示数字、字母或汉字。共同社报道，日本电信电话公司前身日本电信电话公社1968年开始提供寻呼服务，在医院、商界和政府机关引发强劲需求。上世纪90年代初，日本年轻人、尤其高中女生利用数字谐音，借助寻呼机传递信息，让寻呼机用户大增。1996年，日本寻呼机业务用户高达1061万。寻呼机出现在不少日本电视剧和歌曲中，按照共同社的说法，成为时代象征。然而，随着手机兴起，寻呼机不久便过时，众多运营商开始退出市场。作为日本电信电话公司的移动通信子公司，都科摩通信公司2007年结束全国范围寻呼服务。随着冲绳地方电信运营商2017年停止寻呼服务，全国只剩下东京电信通信还在运营寻呼机。东京电信通信社长清野英俊说，用户一直支持这家企业，让服务得以继续，他内心满怀感谢。这家企业打算利用原寻呼机频段提供新的无线电服务，向地方政府提供信息，帮助有效管理防灾减灾工作。</w:t>
        <w:br/>
        <w:t xml:space="preserve">    </w:t>
        <w:tab/>
        <w:t xml:space="preserve">    </w:t>
      </w:r>
    </w:p>
    <w:p>
      <w:r>
        <w:t>WXC1521</w:t>
        <w:br/>
      </w:r>
    </w:p>
    <w:p>
      <w:r>
        <w:t xml:space="preserve"> 　　据美国哥伦比亚广播公司（CBS）12月2日援引美国国防部官员的消息称，美海军第5舰队指挥官斯科特斯蒂尔尼海军中将12月1日被发现死在其位于巴林的住所内，调查人员根据现场迹象判断，初步排除了他杀可能性（有外媒报道称是自杀），但详细调查结果仍需后续调查分析。　　　　▲资料图片：美海军第五舰队指挥官斯科特斯蒂尔尼海军中将的生前照片，摄于2018年5月。　　美海军在一份声明中表示，第5舰队副司令保罗施里斯已接替前者职务。美国海军作战部长约翰里查森上将说，斯蒂尔尼是一名表现优异的海军战士，是一位忠诚的丈夫和父亲，他是所有人的好朋友。美媒表示，目前海军调查局和巴林内政部正在调查斯蒂尔尼的死因，但美海军方面称不认同死因与谋杀有关。　　军中履历出众 功勋卓著　　有资料显示，斯蒂尔尼海军中将是美海军第5舰队（驻巴林）指挥官，1960年10月出生于芝加哥，1982年10月从圣母大学毕业（经济学学士）后，正式加入美国海军，并于1984年4月完成舰载机飞行训练，成为一名美海军航空兵飞行员。斯蒂尔尼的出众履历并未止步于此，他很快以飞行教官的身份从著名的美海军战斗机武器学校（TopGun）毕业，之后又在美国国防大学就读，并获得国家资源战略专业的理学硕士学位。　　斯蒂尔尼曾在美海军航空兵的多个F/A-18大黄蜂舰载战斗攻击机中队服役，包括VFA-87金色勇士中队（2017年6月该中队F/A-18E超级大黄蜂战机在叙利亚击落一架叙军苏-22战斗轰炸机）和VFA-136骑士之鹰中队。他还曾担任美海军第4航母战斗群战术攻击指挥官，并在艾森豪威尔号（CVN-69）核航母上指挥过VFA-131野猫战斗攻击机中队。　　　　▲斯蒂尔尼海军中将曾是优秀的舰载战机飞行员。图为美海军FA-18C大黄蜂战机着舰资料图。　　除在美海军航空兵服役外，斯蒂尔尼还在阿富汗首都喀布尔（资料显示可能是2010至2011年间）当过驻阿435联合特遣部队（JTF345）参谋长，2011年月至2013年9月任美军运输司令部下属的联合执法能力司令部（JECC）指挥官，此后历任美海军大西洋打击部队训练司令部、美海军作战发展司令部等多个作战部门主官。2018年5月，斯蒂尔尼被任命为第5舰队兼美海军中央司令部指挥官，直到2018年12月1日身亡。　　由于在美海军服役期间表现优异斯蒂尔尼保持着超过4500小时无事故飞行和超过1000次的驾机安全着舰纪录，他先后荣获国防部服役优秀勋章飞行勋章功绩勋章（表彰在服役期间功绩卓著的作战人员）等多项嘉奖。　　执掌第5舰队 虎视波斯湾　　据悉，美国第5舰队是美海军5大舰队之一，辖区范围从波斯湾、红海、阿拉伯海延伸到东非肯尼亚的印度洋海域，司令部位于海湾小国巴林。最早的第5舰队编号诞生于二战时期，于1944年4月26日建立，根据海军上将斯普鲁恩斯的命令，从中太平洋部队中分离出来形成独立部队，二战结束后该舰队随之解散。　　在1991年海湾战争爆发前，部署在波斯湾区域的美国海军一直隶属于中东司令部。考虑到前者装备不够充足，难以应对即将开始的大规模军事打击行动，以日本为基地、主要负责西太平洋及印度洋海区的美第7舰队受命临时负责战争期间的海上军事行动。　　然而，在美军中央司令部看来，没有一个舰队的编号是永久的。在长达48年的间隔之后，1995年7月，美国海军第5舰队重新成立，并取代中东司令部直接管辖与波斯湾、红海、阿拉伯海相关的作战区域。　　　　▲美海军第五舰队徽标　　第5舰队的军力巅峰是在2003年伊拉克战争时期，当时该舰队麾下包括5艘航空母舰、6艘两栖攻击舰以及众多伴随护航舰艇，同时还有超过30艘英国皇家海军舰船受其指挥。伊拉克战争结束后，鉴于波斯湾地区短时间内没有爆发大规模冲突的风险，第5舰队一直保持着较低的作战部队配置。　　尽管如此，2018年5月斯蒂尔尼接掌的这支舰队，仍是中东特别是波斯湾地区举足轻重的重要武装集团，其下辖2万余名美国及盟军官兵，装备有约20艘前沿部署的海岸巡逻舰（包括美海岸警卫队船只）和扫雷艇，是美国所谓保护波斯湾航行自由及威慑伊朗的一大军事支柱。　　　　▲斯蒂尔尼中将生前负责指挥在中东地区活动的美海军舰队　　或涉贪腐事件 影响美军士气　　斯蒂尔尼之死到现在仍蒙着一层神秘色彩，但包括哥伦比亚广播公司、《赫芬顿邮报》在内的多家美国主流媒体却援引五角大楼官员的说法，倾向于认为前者是自杀，并暗示有抑郁之类的心理因素。《赫芬顿邮报》还特意在相关新闻报道末尾加上了美国国家预防自杀生命热线和国际自杀预防协会的联系方式。　　　　▲位于巴林麦纳麦的美海军第五舰队司令部大楼　　但值得注意的是，斯蒂尔尼在美海军任职多年，其是否牵涉到贪腐丑闻特别是2016年被曝光且至今余波未消的胖子伦纳德（马来西亚籍承包商莱昂纳德格伦弗朗西斯绰号）美海军腐败窝案，尚存在探寻空间。从已知消息来看，胖子伦纳德案件中的重要嫌犯、曾任美太平洋舰队公共事务总监（2009至2012年在职）的前海军上校杰弗里布雷斯劳因收受6.5万美元贿赂而被判处5年徒刑和25万美元罚款，而当年他的顶头上司正是斯蒂尔尼，后者于2012年8月17日亲自为杰弗里授予了代表公共事务总监职权的荣誉旗帜。　　　　▲资料图片：原美太平洋舰队公共事务总监杰弗里布雷斯劳（左）接受斯蒂尔尼（右）授旗。　　仔细审视斯蒂尔尼的履历就会发现，他曾在美军（特别是美海军）多个涉及后勤采购、公共事务的重要岗位担任过领导职务，如果其部下卷入胖子伦纳德案件，作为直属上司的斯蒂尔尼能否完全脱开干系是很难讲的。而且斯蒂尔尼还曾担任过美海军作战部长的副官，属于美海军高层出事必保的自己人。　　不管事实真相到底如何，这一突发事件都必然影响第5舰队乃至整个驻中东美军的士气，还可能因斯蒂尔尼的猝然离世，给美军在该地区的外联、指挥和战备部署造成一定麻烦。诚如美海军作战部长理查森上将所言，斯蒂尔尼之死对于斯蒂尔尼的家庭、第5舰队乃至整个美国海军而言，都是一个毁灭性的消息。</w:t>
      </w:r>
    </w:p>
    <w:p>
      <w:r>
        <w:t>WXC1522</w:t>
        <w:br/>
      </w:r>
    </w:p>
    <w:p>
      <w:r>
        <w:t xml:space="preserve">　　近两天来，芬太尼突然成为中国网络上一个引人注目的议题。对这种药物，中国公众和舆论此前并不熟悉，也没有在公众视野中引起关注。由于中美关于贸易关系达成的新共识，芬太尼成为焦点，一些渲染所谓美国在打一场“新鸦片战争”的说法流行起来，个别不了解情况的自媒体甚至议论这是美国“活该”等等。　　阿片类药物滥用是这些年来困扰美国的重要社会和文化问题，而芬太尼是一种重要的阿片类药物。20世纪60年代以前，社会对于人们疼痛的关注并不大，传统上忍受疼痛是人意志力的一种表征。但随着60年代之后社会观念和认识的变化，疼痛的治疗越来越作为一个医学和文化上的议题受到社会重视，而止痛的治疗也越来越依靠镇痛药物，镇痛药物的使用限制开始迅速放开，这也带来药物滥用和成瘾问题。20世纪90年代之后，美国形成相当庞大的芬太尼等药物依赖人群，对青少年也造成不良影响。控制阿片类药物滥用成为美国社会治理的一个重大议题，更成为特朗普竞选政纲的重要方面。2017年3月，特朗普签署行政命令成立“打击阿片类药物上瘾危机委员会”，这成为特朗普国内政策一个相当重要的方面。　　滥用芬太尼是美国社会内部的严重问题，但由于存在一些国际间利用法律漏洞或监管盲区进行走私的问题，也需要中美双方或者多方合作来加以打击，对此各方态度一致，本无争议。药物滥用问题并不可能由中方单独来解决，也根本不可能归咎于中方。正像中国方面多次表示的那样，中国支持坚决严格管控，也要严厉打击非法走私等现象。在这方面，中美有很大的合作基础。　　应该看到，所谓“新鸦片战争”的说法，一些不太客观的评论以及为此幸灾乐祸的情绪，显然与绝大多数中国人的立场相背离。毒品是中国人集体的负面记忆，渲染所谓“新鸦片战争”的声音绝不是中国社会的主流。中国公众以往对芬太尼和阿片类药物了解不多，中国社会对于毒品问题的报道、传播、教育虽然涉及相关问题，也并不以这一类阿片类药物的滥用为中心，因此，一些自媒体真正应该普及和让公众了解的是，阿片类药物滥用值得中国社会关注的一面。目前，药物滥用已不仅仅是美国的问题，在很多新兴国家同样存在，有上升为全球性议题的趋势，对这类问题的关注和警觉，在相当程度上具有世界性意义。如果能够将公众的热度，引导到对阿片类药物滥用的更多关切上，才是真正有益之举。　　（作者是北京大学中文系教授） </w:t>
      </w:r>
    </w:p>
    <w:p>
      <w:r>
        <w:t>WXC1523</w:t>
        <w:br/>
      </w:r>
    </w:p>
    <w:p>
      <w:r>
        <w:br/>
        <w:t xml:space="preserve">    </w:t>
        <w:tab/>
        <w:t xml:space="preserve">    </w:t>
        <w:tab/>
        <w:t>美国一架航班起飞后不久出现惊魂一幕：发动机整流罩出现脱落。机上的乘客受到不小惊吓。“今日美国”(USAToday)11月30日消息，周五早上，边疆航空公司一架从美国拉斯维加斯飞往坦帕的航班在起飞后不久，部分发动机整流罩发生脱落。通过网友在推特上发布的照片可以发现，坐在窗边的乘客们能清晰看到飞机发动机整流罩上，一片绿色的外皮翘起，与机身分离。航空公司的一名发言人后来证实了这个消息。一名乘客称，当时人们“尖叫着跳起来，猛击飞机天花板。大喊停下来。”随后，飞行员按照程序，在发现问题后紧急返回机场，机上166人全部安全着陆。经历了这次事件后，乘客们获得退款，以及500美元的旅行券供以后乘坐边境航空使用。航空公司也在努力为乘客们重新预订航班，将他们送到目的地。</w:t>
        <w:br/>
        <w:t xml:space="preserve">    </w:t>
        <w:tab/>
        <w:t xml:space="preserve">    </w:t>
      </w:r>
    </w:p>
    <w:p>
      <w:r>
        <w:t>WXC1524</w:t>
        <w:br/>
      </w:r>
    </w:p>
    <w:p>
      <w:r>
        <w:t>12月3日，在岸日内接连收复6.92、6.91、6.90、6.89四大关口，刷新9月28日以来新高。离岸人民币亦反应积极，盘中升破6.88元关口，创一个月新高；中间价则小幅贬值，但根据定价机制，今日中间价料将大幅上行。　　　　周一在岸人民币兑美元16:30收盘报6.8885，刷新9月28日以来新高，较上一交易日涨551个基点，创11月2日以来最大涨幅。夜盘时段，在岸人民币兑美元收报6.8855元，较上一交易日夜盘涨735个基点。　　与此同时，离岸人民币同样收复6.88关口，一度涨至6.8795。截止纽约尾盘，离岸人民币兑美元大涨750个基点，涨幅为1.08%，报6.8764，刷新两个多月以来新高。　　而自今年11月以来，人民币多数时间在6.90-6.95区间振荡，在7元附近政策、心理和交易层面多方面都提供了稳固支撑，11月创下今年3月后首个月度上涨，人民币此前连续七个月下跌的态势暂告终结。　　据德国商业银行上周报告显示，最新迹象表明，强势美元正在从高位退场，而人民币以及中国市场预期都在明显走高，短期来看，人民币汇率在6.90附近来回波动，而央行官员也在10月底详述了“有基础、有信心、有能力”保持人民币汇率基本稳定，旨向外界传达保持人民币汇率稳定的决心，并喊话空头。　　　　据新华社消息，当地时间12月1日，应邀同美国总统特朗普在布宜诺斯艾利斯共进晚餐并举行会晤。国务委员兼外交部长王毅表示，两国元首就经贸问题进行的讨论十分积极，富有建设性。　　双方已达成共识，停止相互加征新的关税。双方就如何妥善解决存在的分歧和问题提出了一系列建设性方案。中方愿意根据国内市场和人民的需要扩大进口，包括从美国购买适销对路的商品，逐步缓解贸易不平衡问题。　　双方同意相互开放市场，在中国推进新一轮改革开放进程中使美方的合理关切得到逐步解决。双方工作团队将按照两国元首达成的原则共识，朝着取消所有加征关税的方向，加紧磋商，尽早达成互利双赢的具体协议。　　据称，受G20利好消息影响，可能会推高人民币，人民币持续下跌的可能性已较小，可能会向升破6.85元一线考虑，另外由于市场波幅有限，部分机构继续参与倒量，争取年度排名。　　　　上周三（11月28日）美联储主席鲍威尔在纽约经济俱乐部的午餐会上发表讲话，称政策没有预设路径，利率“略低于”中性区间，加息影响可能需一年左右体现。而在今年10月3日鲍威尔曾表示要循序渐进地转向中性利率，当前可能距离中性利率还有一段长路（along way）。市场普遍解读鲍威尔讲话意味着进程的提前结束。　　芝加哥商业交易所（CME）的联邦基金利率期货行情显示，截止11月30日市场预期美联储12月加息概率为82.7%，2019年加息次数至少1次的概率为71.9%，至少2次的概率仅有33.0%。　　海通证券表示，受美元指数走强影响，汇率从今年4月低点6.28持续升至11月高点6.97，11月28日美联储主席鲍威尔演讲后美元指数当天下跌0.5%，往后看随着美国经济边际走弱，美联储加息放缓，美元指数大概率出现回落，包括人民币在内的新兴市场汇率压力有望缓解。　　　　上月初，央行在香港发行200亿元离岸央票。这是三年来央行第一次出海、也是历史上第二次发行离岸央票。人民银行在公告中表示，上述200亿元人民币央票将通过香港金融管理局债务工具中央结算系统（CMU）债券投标平台招标发行，其中三个月期及一年期票据各100亿元。　　此前，中信证券分析表示，发行离岸央行票据可以有效管理汇率走势。因为离岸人民币资金成本对于离岸汇率具有显著的影响，即央行可以通过控制离岸的拆借利率来影响汇率，提高做空成本、降低套利动机。通过发行离岸央行票据的方式管理资金价格则能够促使投资者产生稳定的预期。　　　　平安证券认为，未来一段时间内，人民币兑美元汇率何去何从，将直接取决于中国央行的态度。　　其报告分析称，未来一段时间人民币兑美元的汇率走势，将会面临三种情景：　　情景之一，是人民币兑美元汇率在短期内破7，并在破7之后继续快速贬值；情景之二，是人民币兑美元汇率在短期内破7，但在破7之后不会继续快速贬值，而是会在7上下呈现较长时间的双向波动。等市场主体对于汇率破7较为适应之后，再进行新的渐进式贬值；情景之三，是人民币兑美元汇率在短期内不会破7，而是在6.7-7.0的区间内呈现较长时间的窄幅波动。　　其中，情景一的概率最低，情景二与情景三的概率均较高。至于中国央行最终究竟选择情景二还是情景三，这在较大程度上取决于短期内中美贸易摩擦的演变。因此，中美贸易摩擦的短期缓和将提高情景三发生的概率，短期内人民币兑美元汇率破7的概率大大降低。但考虑到中美贸易摩擦的长期性和复杂性，未来不排除情景二发生的概率上升。</w:t>
      </w:r>
    </w:p>
    <w:p>
      <w:r>
        <w:t>WXC1525</w:t>
        <w:br/>
      </w:r>
    </w:p>
    <w:p>
      <w:r>
        <w:t>拉尼娅·尤塞夫说到电影节，开闭幕式的红毯秀自然是备受瞩目的环节，而明星或演员步上红毯时的着装往往会成为人们茶余饭后的谈资。但最近埃及的一位女演员却因为出席红毯时“着装不当”在该国遭到挞伐和指控，甚至可能面临牢狱之灾。据英国媒体报道，埃及女演员拉尼娅·尤塞夫（RaniaYoussef）因日前出席第40届开罗国际电影节闭幕式时的不恰当穿着，已被告上法庭，可能将要面临长达五年的刑期。拉尼娅·尤塞夫11月29日，为期十日的开罗电影节落下帷幕，乌拉圭影片《地牢回忆》（La noche de 12años）获得最高荣誉金字塔奖。但就在颁奖仪式之前的走红毯仪式上，44岁的埃及本土影视演员拉尼娅·尤塞夫身着的一条镂空黑色长裙，经过电视转播与社交媒体发酵，成了埃及国民议论的焦点。最终，以阿姆罗·阿布德尔沙勒姆（AmroAbdelsalam）和萨米尔·萨布里（SamirSabri）为首的一群当地律师，以“有伤风化”为名向首席检察官提出指控，要求指控女星有罪。他们在接受媒体访问时表示，尤塞夫女士的穿着“不符合社会价值、传统和道德观，连带着影响了开罗电影节的声誉，特别还影响到了埃及女性的声誉”。拉尼娅·尤塞夫拉尼娅·尤塞夫出生于开罗，入行20年，大多出演配角。事发之后，她已第一时间通过社交媒体向埃及民众公开道歉，表示自己在选择衣服时“做了错误估计”，早知会有今日的话，肯定不会这么穿，“这套衣服我也是第一次穿出来，当初真没想到会让大家生气”。但是，法院已排定此案将于明年1月12日开庭，一旦罪名成立，她将在监狱中度过五年。此事曝光之后，拉尼娅·尤塞夫所属的埃及演员协会也对包括她在内的多名女演员在本届开罗影展上的着装，提出了严肃批评。开罗国际电影节创办于1976年，每年一届，最高奖项为金字塔奖，是非洲与中东地区唯一的A级国际电影节。</w:t>
      </w:r>
    </w:p>
    <w:p>
      <w:r>
        <w:t>WXC1526</w:t>
        <w:br/>
      </w:r>
    </w:p>
    <w:p>
      <w:r>
        <w:br/>
        <w:t xml:space="preserve">    </w:t>
        <w:tab/>
        <w:t xml:space="preserve">    </w:t>
        <w:tab/>
        <w:t>俄媒称，数据显示，10月，中国从美国进口的原油和液化天然气已降至零。同时，俄罗斯对华原油供应量创历史新高。这样一来，全球最大油气进口国对美国关闭了自己的市场。据俄新社11月29日报道，失去中国市场给美国造成的潜在损失以十亿美元计。报道称，去年，北京从太平洋彼岸进口了约360万吨液化天然气，从而令美国成为继澳大利亚后第二大对华液化天然气供应国，将卡塔尔挤到第三位。但2018年，美国对华液化天然气出口直线下降，到8月还不足100万吨（2017年同期为210万吨）。同时今年1-10月，中国天然气进口增长33%，至于原油——10月北京日均进口量达到创纪录的970万桶。该国主要的原油供应国是俄罗斯和沙特，主要的液化天然气供应国为澳大利亚、卡塔尔和马来西亚。报道称，中国10月停止进口美国液化天然气和原油是华盛顿与北京贸易战的结果。特朗普政府相信了专家关于贸易战不会波及能源市场的保证，加强了对北京的施压。中国也以其人之道还治其人之身。而且与华盛顿分析家的预期相反，燃料供应未能幸免。加拿大液化天然气公司首席执行官安迪·卡利茨指出：“北京的行动将导致美国公司陷入困境。关税显著降低了美国液化天然气的竞争力。”报道称，失去中国市场将沉重打击美国生产商，因为中国是世界上最有前景的天然气买家。仅去年，其天然气消费量就增长14.8%，达到2386亿立方米。2018年，预计这一指标将增至2700亿立方米。2017年，中国约占美国液化天然气出口的15%。此外，中国是美国原油的第二大市场（仅次于加拿大）。例如今年5月，北京每天从美国进口42.7万桶。寻找替代市场对美国燃料出口商而言难度相当大。报道称，美国石油业者也很伤脑筋。北京5月还建议国有炼油企业为实现供应渠道多元化购买更多美国原油。但贸易战改变了一切。据报道，拒绝美国原油后，北京打算继续从伊朗进口资源。但俄罗斯仍是最大的对华原油输出国。2018年前10个月，中国进口俄罗斯原油的规模同比增长16.6%，为每天139万桶。2018年10月进口同比增长58%，达每天173万桶，创下历史纪录。彭博新闻社指出，在北京拒绝从美国进口后，俄罗斯还将对华供应更多石油。</w:t>
        <w:br/>
        <w:t xml:space="preserve">    </w:t>
        <w:tab/>
        <w:t xml:space="preserve">    </w:t>
      </w:r>
    </w:p>
    <w:p>
      <w:r>
        <w:t>WXC1527</w:t>
        <w:br/>
      </w:r>
    </w:p>
    <w:p>
      <w:r>
        <w:t xml:space="preserve">　　美国总统特朗普与中国国家主席习近平资料图片路透社图片　　在阿根廷中美首脑会后，中方发布了与美方非常不同的信息，引发种种评论。中方故意不提“90天谈判”的大限，但美国财长姆钦却向媒体透露出更多的有关信息。　　上周六（12月1日），美国总统特朗普与中国国家主席习近平达成贸易战暂时停火的共识，美国暂停明年起对中国商品提高关税（将2000亿美元中国商品的惩罚性关税，由10%提高到25%），中方则同意大量购买美国商品以及立即购买美国农产品。双方并将致力在90天内完成贸易谈判，如果无法达成协议，美国将恢复对中国商品提高关税至25%的行动。　　对于以上协议内容，中国官方报道有意删减了90天谈判作为暂停贸易战的条件。就此，姆钦周一稍早在接受英国《金融时报》电话采访时说：“我们的经济团队100%一致认为，这必须是一个真正的协议，不能是中方退缩的软承诺，需要有具体的日期以及行动项目。”姆钦强调说：他对未来三个月的美中贸易谈判达成协议表示乐观，同时警告北京履行诺言，勿做出“软承诺”。　　姆钦说，特习晚宴上，习近平非常详细地阐述了他们的承诺。“这是中方第一次对结构性问题和非结构性问题，提出非常长且具体的回应，特朗普总统于是做出如何往前推进的决定。”也就是说：是习近平的诚意换取了美国的90天期限。　　姆钦说，两位领导人“就中方142项承诺交换了具体内容”，其中包括保护知识产权，取消强制合资企业，确保中方不会贬值人民币，损害美国工人等。　　姆钦透露，在特习晚宴上，除了重要关切议题外，美国还敦促北京不要操纵人民币，进行竞争性贬值，以抵消美国对华关税措施的影响。　　“在货币问题方面，我们收到中方的承诺是，他们了解这个问题并将采取适当行动。”　　姆钦周一稍后在接受CNBC《财经论坛》（Squawk Box）采访时再次表示，“他们（中方）提出的承诺，价值超过1.2万亿美元，但细节仍有待谈判”，“这不仅仅是为了中国购买美国商品的谈判，这是关于中方向美国公司开放市场和保护美国技术的谈判，对总统来说，这是非常重要的结构性问题。”　　台湾促转会研究员、法学博士曾建元认为，现在是继续维持现状，美国再给中方一段时间，去观察中方在这段期间的表现，90天以后美国可以有再进一步的动作。但时间实际上不是很长，因为中国毕竟也是一个经济大国，它要对美国提出的要求在法律上、政策上做出调整，90天是非常地吃紧。”　　中国大陆学者巩胜利表示，据他所知，中国财政最好的广东省和江苏省都出现了经济上大规模的滑坡。海南省的消费和GDP增速都下滑。其实中、美贸易战开战的时间到现在很短，7月开打500亿，9月才开打2,000亿，5个月的时间不到的这么短的贸易战就造成这样严重的后果。中方如果不做出伤筋动骨的改变，川普是不会放过的。　　悉尼科技大学中国问题专家冯崇义教授认为，中国答应美国进口大量的美国产品减少顺差，但这不是关键问题。特朗普要的是开放整个中国市场、保护知识产品，不要强迫技术转让，这是很大的事情，这些方面，中共不会轻易让步的。　　彭博社周日评论称，由于美、中贸易分歧巨大，目前两国同意利用90天时间完成协商，不太可能达成。其中一个明显的迹象就是这次的特习会后并没有发表联合声明，而是在会后两位领导人各自发表看法。　　英国《金融时报》刊登嘉文-戴维斯的文章认为：“特朗普和习近平上周六共进晚餐的结果，充其量就是在不断升级的贸易战中实现停火。根深蒂固的问题依然存在，尤其是美国对知识产权保护、以及中国产业战略长期方向的担忧。仍然很难想象，如果特朗普政府没有进一步发出采取贸易保护措施的威胁，这些巨大的分歧能够弥合。” </w:t>
      </w:r>
    </w:p>
    <w:p>
      <w:r>
        <w:t>WXC1528</w:t>
        <w:br/>
      </w:r>
    </w:p>
    <w:p>
      <w:r>
        <w:br/>
        <w:t xml:space="preserve">    </w:t>
        <w:tab/>
        <w:t xml:space="preserve">    </w:t>
        <w:tab/>
        <w:t>（原标题：绍兴老太“送养儿子34年后求助遭拒”？儿子：会妥善处理）当年，因为生活拮据，她把1岁儿子送给了别人。现在，又因生活困难，她想求助于那个被送走的35岁儿子。儿子如今年收入55万元，但是，他一直不接电话……这两天，一位绍兴老太太因“送养儿子34年后求助遭拒”上了微博热搜。昨天，我们联系到这位老太太和他的儿子，事情到底是怎么一回事呢？小儿子1岁时送了人老太太，姓王，今年73岁，膝下有两儿两女，还有一个1岁时送走的小儿子小张（化名）。王老太说，自己是在做了节育手术之后，意外怀上了小张，当年挺着大肚子还去唱戏，蛮不容易的。但是孩子生出来后，因为家里条件太差，要养的孩子太多，养不起，经人介绍，就把小张送给了一户家庭条件相对较好的人家。“当时对方问我要多少钱，我说，我不要钱，我不是卖孩子，我是送，以后儿子长大了，能带来让我们见见就行了。”王老太说，所以过去这些年，她和送走的小儿子一直是有联系的，见过十几次面。小儿子叫她不要主动打电话为了见小儿子，王老太说，自己70岁那年，特地在大年初二那天，赶去收养小张的那户人家里。“因为知道，这个时间，他一定在。”她说，自己如愿见到了儿子小张。小张告诉她，自己在杭州结了婚，买了房，还生了孩子，工作也不错，不算额外奖金，年薪有55万元。她为他高兴。不过，小张送她回家时，跟她说，关于亲生母亲的事，没有告诉过妻子，希望王老太不要主动给自己打电话。这之后，王老太就一直没有和小儿子联系。两个儿子做生意失败欠了债本来王老太日子过得好好的，也不想打扰小儿子的。王老太的老伴，因胃癌早年去世，家里就剩下她一个人。她虽然身体不好，得过脑梗，腿脚不方便，生活很难自理，但两儿两女都算孝顺，出钱给她雇了保姆，照料她的生活起居。可惜两个儿子前两年不幸做生意失败，“花2000多万元买了全自动的设备，但是最后出了问题，厂子没开起来，欠了很多钱……”王老太说，自己生病三年，花了十七八万元，都是女儿出的，现在也是靠到处借钱养她，今年她把雇的保姆也辞掉了。去年小儿子曾给过她2000元去年清明节，小张曾回过一次绍兴老家，想去祭拜一下已经过世多年的亲生父亲。王老太说，记得那天下大雨，黄泥路，不好走，最终小张没去成，但那天小张看到了她的生活窘迫。“他给了我2000元，还叫我去换一个能收钱的手机，说好给我打钱。”王老太说，自己年纪大了，用老人机就好了，“我跟他说，有业务到绍兴的时候，顺道来看看我就行了。”这之后，他们就没见过面了，“我也不敢多给他打电话，怕影响他的生活，打扰他现在的家庭。”今年10月小儿子开始不接电话王老太现在的生活，经常是烧一点米饭，干菜泡泡饭吃一天，每天吃药要花20多元钱。虽然两个仍然在欠债中的儿子说就算去要饭也会让她吃饱，但她感觉，现在这种靠亲戚那边借钱维持的生活实在是太苦了。“实在是没办法啊，我就想我那个小儿子也工作好些年了，收入也不错，想找他帮帮忙，给我个一两万元。”于是王老太拨打了那个她知道而不敢拨打的小张的电话。然而，从10月开始，她打了很多次电话，儿子一直没有接电话。“他可能是怕我找他要钱。”“估计是他养母不希望他见我。”……随着联系不上小张的时间越来越长，王老太的猜测也越来越多。于是，她找到媒体寻求帮助，想要通过媒体联系上自己的儿子。小儿子昨天接电话说会妥善处理昨天傍晚，我们根据王老太提供的电话，打通了她小儿子的电话。小张一开始表示自己正在开会，不方便接听电话，但听说是王老太在找自己后，立即询问具体情况。他说，自己并不知道王老太寻找自己的事上了热搜，自己一直不接电话，并不是王老太猜测的原因，而是因为工作忙的缘故。他还表示，稍后会联系王老太，妥善处理这件事。截至发稿时，王老太还没有接到小张的电话，不过王老太也说，自己确实每次打给小张电话都是白天工作时间。听说，小张答应会给自己打电话，王老太很高兴。</w:t>
        <w:br/>
        <w:t xml:space="preserve">    </w:t>
        <w:tab/>
        <w:t xml:space="preserve">    </w:t>
      </w:r>
    </w:p>
    <w:p>
      <w:r>
        <w:t>WXC1529</w:t>
        <w:br/>
      </w:r>
    </w:p>
    <w:p>
      <w:r>
        <w:t>本周三，魏京生将纪念中国民运历史上一起里程碑事件——1978年12月5日，他在北京一堵墙上贴出“第五个现代化”的大字报。他接受法新社专访中，对习近平的统治提出了激烈的批评。   魏京生资料照片（德国之声中文网）流亡美国的中国异议人士魏京生已经平安生活了20多年。但是，这位被称为中国当代民运之父的男人，还是以中国方式招待访客--递上一支香烟。他在位于美国首都华盛顿南边、马里兰州一个郊区的家中用中文接受了法新社的专访。他为自己点燃一支烟，然后开始了对于北京"一党专政"的激烈批评。这是我们并不陌生的声讨：四十年来，魏京生一直在反对中国政府打压人民对民主的渴望。他为这场战斗付出的代价，是在不同的监狱中，度过了生命中的18年。1997年，在国际压力、包括时任美国总统克林顿的吁请之下，他以健康原因获释，被送上一架前往美国飞机。魏京生今年68岁，着迷于味道强劲、在美国不容易买到的法国高卢牌香烟，但仍然保持了良好的体型。他在家中管理着以自己名字命名的基金会，为中国人权而战。本周三，他将纪念一起里程碑事件--1978年12月5日，他在北京一堵墙上贴出"第五个现代化"的大字报。在这篇文章中，他说邓小平提出的"四个现代化"--即工业现代化、农业现代化、国防现代化、科学技术现代化--远远不够，认为民主是中国现代化一个重要的目标。邓小平被认为是中国改革开放的总设计师。但是，在因为写这样的文章就被投入监狱的魏京生眼里，邓小平受到的赞誉名不副实。"我想要更正一种说法。无论在中国还是国际社会，人们都说邓小平带来了中国的改革开放。"魏京生说，"这个改革只进行到了一半，只有经济改革而没有政治改革。""现在，到了习近平时代，政治上甚至倒退了。"他谈到了中国政府仍在进行中的对于人权人士的打压。在七十年代中期开始的后毛泽东时代，中国的开放得到了一场广泛的民间运动的推动，得到了邓小平及其他中共元老的支持。魏京生最后说，"共产党统治下的中国是一个一党专制和资本主义的混合体。镇压人民的时候，它比其他任何地方都更残酷。"啜了一口来自中国东南部福建省的红茶，魏京生继续对邓小平的后继者进行批评。魏京生曾经是北京动物园的一名电工。他谴责中国前领导人江泽民利用中国廉价劳动力，勾结西方投资者获取高额利润。"在毛泽东时代，中国是一个贫穷的社会主义国家；现在，中国是一个贫穷的资本主义国家。总的来说，普通中国人没有从中受益。"习近平废除了领导人任期限制，势欲打破十年任期惯例，统治更长时间，魏京生对他的批评毫不客气。"习近平不是要等待2023年之后才当皇帝，"他说，"他现在就想当皇帝。"2023年是习近平十年任期结束的时间。魏京生一再强调，中国"从来没有遵守规则"。他得到华盛顿政界的关注。在位于波多马克河畔的他的家的墙上，挂着他和美国前总统克林顿和老布什的大照片。魏京生获得了包括萨哈罗夫人权奖在内的诸多国际人权奖，但是他现在已经不再经常去华盛顿了。"美国政府和欧洲政府关心我的安全"，他说，但没有作更多解释。</w:t>
      </w:r>
    </w:p>
    <w:p>
      <w:r>
        <w:t>WXC1530</w:t>
        <w:br/>
      </w:r>
    </w:p>
    <w:p>
      <w:r>
        <w:br/>
        <w:t xml:space="preserve">    </w:t>
        <w:tab/>
        <w:t xml:space="preserve">    </w:t>
        <w:tab/>
        <w:t>“深广电第一现场”微信公号12月1日消息，11月30日，一位毛姓女明星微博爆料自己在深圳湾口岸过关时，遭遇深圳海关的“刁难”式查验。毛姓女明星发微博称，一个宝妈带着几个月的宝宝，在昨天中午从深圳湾口岸过关，遭遇了口岸工作人员蛮横的工作态度。宝妈催促快点检查，结果对方反而故意刁难拖延时间，把所有行李都层层翻看查验，过程持续一个多小时。同时女明星提出质疑，认为工作人员“态度极其恶劣”，“为人民添堵”。并拍下了当事查验关员的照片。这条微博迅速引发网友1.5亿的阅读量，数万条的评论，毛姓女明星还因此上了热搜榜。这条热门微博的评论中，网友们的评论同样呈现一边倒的趋势，有网友提出质疑，称女明星不该在海关的监管区域拍照，并依靠自身在网络上的影响力把依法查验的关员照片放到网上，也显示出对执法人员的不尊重。事件经过网络发酵超24小时后，12月1日下午4点11分，毛姓女明星在舆论压力之下，删掉了爆料微博，并发文向海关关员致歉，但文内仍然提及了关员“拖延时间”等信息。女明星始终强调的关员“拖延时间”、“态度很不好”的情况，是否真有此事呢？深圳海关方面，也对此事做出正式回应！深圳湾口岸方面介绍，事发在11月30日中午12点14分，毛女士装有多个大件行李的车辆在经过海关时，引起关员注意，成为被抽检对象，而毛女士本人则经旅客通道过境。海关方面表示，从发现车辆需要被查验，到查验完毕无异常放行，总共用时38分钟，实际查验时间只有约9分钟，并不像毛女士所说的，关员“拖延了一个多小时”。对于毛女士反映的关员“拖延时间”“态度很不好”的说法，海关方面回应，毛女士来到查验现场后，一直在催促尽快检查她的行李，当时处于查验高峰期，关员正在检查其他旅客的行李，约13分钟后开始查验毛女士的行李，此时毛女士多次显示出不耐烦。深圳海关提醒，市民在出入境时，应了解相关法律法规，注意遵纪守法，配合关员正常查验。</w:t>
        <w:br/>
        <w:t xml:space="preserve">    </w:t>
        <w:tab/>
        <w:t xml:space="preserve">    </w:t>
      </w:r>
    </w:p>
    <w:p>
      <w:r>
        <w:t>WXC1531</w:t>
        <w:br/>
      </w:r>
    </w:p>
    <w:p>
      <w:r>
        <w:br/>
        <w:t xml:space="preserve">    </w:t>
        <w:tab/>
        <w:t xml:space="preserve">    </w:t>
        <w:tab/>
        <w:t>12月1日报道，当地时间11月30日，阿根廷布宜诺斯艾利斯，G20峰会开幕，与会领导人拍摄全家福，美国总统特朗普从俄罗斯总统普京面前走过。俄罗斯总统新闻秘书德米特里-佩斯科夫11月30日对美国总统唐纳德-特朗普决定取消原定在阿根廷举行的两国领导人会晤表示遗憾，说俄方将保持与美方沟通。</w:t>
        <w:br/>
        <w:t xml:space="preserve">    </w:t>
        <w:tab/>
        <w:t xml:space="preserve">    </w:t>
      </w:r>
    </w:p>
    <w:p>
      <w:r>
        <w:t>WXC1532</w:t>
        <w:br/>
      </w:r>
    </w:p>
    <w:p>
      <w:r>
        <w:br/>
        <w:t xml:space="preserve">    </w:t>
        <w:tab/>
        <w:t xml:space="preserve">    </w:t>
        <w:tab/>
        <w:t>当地时间11月30日，二十国集团领导人第十三次峰会在阿根廷布宜诺斯艾利斯举行。开幕这天，领导人在场边互动的精彩程度似乎并不亚于会议现场。据英国卫报11月30日报道，峰会开始前的场边，随着政要们纷纷进场，沙特王储与法国总统马克龙有一段非正式对话被摄影机录下，其中谈到了沙特记者卡舒吉遇害案。事后，法国总统府方面证实，卡舒吉案和也门局势是这次非正式谈话的两个关键议题。画面中显示，两个人面对面站得很近，显然不知道对话已被场边的摄像机不经意录了下来，不过大部分的音频并不清晰。卫报根据一小段能听清的对话分析，马克龙对沙特王储的保证表示“我真的担心，我很担心……我告诉过你。”王储答道，“是的，你已经告诉我了，非常感谢。”马克龙：“你从来不听我的话。”王储：“不，我当然会听你的话。”这时，王储发现边上的摄影机，便带着微笑回答这句话。马克龙：“因为我已经告诉你了。这对你更加重要。”他紧张地笑了笑，转过身和王储更进一步交谈。接下来的对话中，听不清马克龙的声音，但王储说了一句，“没关系，我会处理。”在另一段不清晰的对话后，马克龙说，“我是一个言而有信的人。”对此，法国总统府回应称，两位领导人在首脑会议期间进行了五分钟的交流，马克龙在会谈中就卡舒吉谋杀案以及针对也门局势寻求政治解决办法的必要性向王储传达了“非常坚定”的信息。但是，这样的“绝佳素材”绝对不会被网友放过。RT在11月30日的报道中引述了几段推特网友的“恶搞”对话，并称这虽然不是官方说法，但也许更切中要害，比如：马克龙：“还记得我说过不要谋杀你的批评者、绝对不要把他们砍了吗？然后你干了什么？”王储：“我以为你是在开玩笑。”马克龙：“也门儿童正在挨饿、遭遇炸弹……”王储：“我知道。”马克龙：“……我不关心他们。”王储：“嗯？”马克龙：“但是谋杀……”王储：“我下次会做得更好。”马克龙：“谢谢。”今年10月2日，沙特记者贾马尔·卡舒吉在沙特驻伊斯坦布尔领事馆遭残忍杀害，随后沙特王室遭到全世界严厉指责。尽管沙特一直否认，但土耳其陆续公布的录音视频等资料始终将矛头指向沙特。同时，世界主要政要或企业家都纷纷与沙特划清界限。不过，特朗普政府似乎对此事选择避重就轻。卫报认为，这次沙特王储决定出席G20峰会，显然是一个经过深思熟虑的结果，因为可能会面临其他领导人的谴责。事实上，在为期两天的峰会开始时，这位33岁的沙特王储似乎喜忧参半。路透社等外媒纷纷打出“沙特王储被排除在G20‘全家福’核心圈外”的标题；集体照上，王储站在最边上，拍完照后也迅速走下舞台，没有和其他领导人热络交谈。不过，另一个发生在沙特王储和俄罗斯总统普京之间的互动镜头却显得分外和谐，击掌、微笑，两人坐在一起不时交谈。在卡舒吉遇害案曝光后，俄罗斯没有直接指责沙特王储；普京曾公开表示，他缺乏此事的相关信息，不会因此而破坏莫斯科与利雅得的关系。路透社还透露，普京和沙特王储将于当地时间12月1日举行双边会谈。此外，沙特外交部在推特实时更新王储与墨西哥总统恩里克·佩纳·尼托、韩国总统文在寅场边交流的照片。此次G20峰会期间，沙特王储还分别与印度总理莫迪、南非总统西里尔·拉马福萨、印尼副总统卡拉、英国首相特蕾莎·梅等领导人举行会谈。其中，特蕾莎·梅也谈到了卡舒吉案，要求涉嫌参与此事的沙特方面对该案作出有力说明。</w:t>
        <w:br/>
        <w:t xml:space="preserve">    </w:t>
        <w:tab/>
        <w:t xml:space="preserve">    </w:t>
      </w:r>
    </w:p>
    <w:p>
      <w:r>
        <w:t>WXC1533</w:t>
        <w:br/>
      </w:r>
    </w:p>
    <w:p>
      <w:r>
        <w:br/>
        <w:t xml:space="preserve">    </w:t>
        <w:tab/>
        <w:t xml:space="preserve">    </w:t>
        <w:tab/>
        <w:t>美国第43人总统小布什（乔治·沃克·布什）低调嫁女，女儿芭芭拉·布什嫁给了37岁的洛杉矶编剧克雷格·科因，36岁的芭芭拉和克雷格约会四个月后，宣布订婚。克雷格在美国缅因州的肯纳邦克波特向芭芭拉求婚，75年前，芭芭拉的祖父老布什也在同一个地方向她的祖母求婚，这是一个美丽的爱情故事芭芭拉的婚礼在缅因州举行，亲朋好友们都参加了婚礼，包括94岁的祖父老布什和72岁的父亲小布什。芭芭拉身穿VeraWang高级定制婚纱，美丽动人据福克斯新闻等美媒报道，美国前总统老布什（乔治·赫伯特·沃克·布什）已入院接受特别护理，此前，他刚刚参加完妻子的葬礼。据老布什方面发布的声明显示，这位前总统是在22日早上因血液感染而进入休斯顿的一家医院接受治疗。据悉，他似乎正在康复。美国第41任总统老布什的夫人、第43任总统小布什的母亲芭芭拉·布什4月17日去世，享年92岁。芭芭拉·布什的葬礼在当地时间21日中午12点于德克萨斯州休斯敦的圣马丁教堂(St.Martin's Episcopal Church)举行，共有上千名家人和好友前来送她最后一程。老布什夫妇的婚姻相伴73年，他们拥有6个儿女、17个孙子女和1个曾孙女的大家庭。就在芭芭拉过世2天后，她的孙女劳伦·布什·劳伦19日诞下一个男婴，布什家族再添一个曾外孙，取名麦克斯·沃克尔·劳伦（MaxWalker Lauren）。</w:t>
        <w:br/>
        <w:t xml:space="preserve">    </w:t>
        <w:tab/>
        <w:t xml:space="preserve">    </w:t>
      </w:r>
    </w:p>
    <w:p>
      <w:r>
        <w:t>WXC1534</w:t>
        <w:br/>
      </w:r>
    </w:p>
    <w:p>
      <w:r>
        <w:br/>
        <w:t xml:space="preserve">    </w:t>
        <w:tab/>
        <w:t xml:space="preserve">    </w:t>
        <w:tab/>
        <w:t>12月1日报道，美国《华盛顿邮报》消息，美国第51届第41任总统乔治·赫伯特·沃克·布什（George Herbert WalkerBush）逝世，享年94岁。由于美国历史上存在过两位布什总统，因此又常被称为老布什，以便与其同样担任过美国总统的长子乔治·沃克·布什作区别。老布什最为人知的政绩是1991年海湾战争。他在任内成功打败伊拉克，并对其实施经济制裁。图为老布什与妻子芭芭拉·布什在北京天安门。1946年，纽约洋基队棒球传奇人物贝比·鲁斯（乔治·赫尔曼露丝，1895-1948）作为棒球明星在一个棒球场和老布什握手，他刚刚送给老布什一张签名照片。老布什身穿耶鲁大学棒球队队服。1989年7月12日，波兰格丹斯克，在为老布什举行的集会上，老布什（中间）与团结工会的领导者瓦文萨肩并肩站在一起，旁边是瓦文萨的妻子，他们的后面是参加集会的人群。这位美国历史上最长寿的总统与中国有着较深的渊源，也为中美两国关系正常化做出过贡献。作为美国总统，老布什与他的前任里根和后任克林顿相比，似乎不那么耀眼，但他可以说是“最近二三十年的美国总统里，最有战略感的一个”，也是冷战后“‘单极时刻’所谓美国大战略的探索者”。老布什与中国有着怎样的情谊，他在历任美国总统中又处于一个怎样的地位？澎湃新闻“外交学人”邀请了几位美国研究专家分享他们对老布什的看法。专家简介（按专家姓氏拼音排序）：达巍：国际关系学院国际战略与安全研究中心主任刁大明：中国人民大学国际关系学院副教授韦宗友：复旦大学美国研究中心教授赵明昊：当代世界研究中心研究员对华接触政策的象征，见证和推动中美关系正常化达巍：老布什在中美建交谈判的过程中似乎并没有发挥特别直接的作用，但在他任驻北京的中美联络处主任期间对中美关系还是做了贡献，增进了两国彼此的了解，为中美关系逐渐走向正常化做了一个铺垫。他跟中国当时的领导人如邓小平等人，也建立了比较强的个人信赖关系。老布什和中国的这种渊源对中美关系有促进作用。上世纪八十年代，他先后作为美国副总统和总统推动了中美关系的发展。虽然中美关系在上世纪八十年代末也遭遇了很大的困难，美国政府对中国实施了制裁，但是在那段比较困难的时期，老布什政府和中国政府还是希望尽可能快地把两国关系带回到一个比较正常的轨道。这种努力包括当时老布什派斯考科罗夫特来中国，给邓小平同志写亲笔信等等。这些做法跟他对中国的认识有关系，这种认识也来源于他早年的经历。刁大明：老布什早年在华工作的经历和对华立场，也影响到了小布什。小布什在早年大学期间，曾来北京探望在此工作的父亲老布什，也比较早就对中国留下了好的印象。2008年北京奥运会期间，即将卸任的小布什总统与父亲老布什一道来华，出席奥运会开幕式，参加美国驻华大使馆新址开馆仪式，前后两位美国总统且又是父子同时访华，传达的积极信号不言而喻。老布什早年曾担任驻北京联络办公室主任，对当时已经破冰但仍未建交的中美关系发挥了稳定延续的积极作用。按照他自己后来的回忆，在工作的14个月中，他对中国产生了浓厚的兴趣和较为深厚的感情，他乐见中国的发展与变化，并希望中美关系稳定发展。他后来担任美国总统期间，虽然经历了中美关系的波折，但也整体上采取过积极缓和中美关系的立场。卸任之后，老布什多次访问中国，希望以“中国人民老朋友”的身份为继续推动中美两国关系积极、健康发展发挥个人的特殊作用。达巍：整体来看，布什家族成为了美国共和党内对中国比较友好的一支力量。这对中美关系而言也是一个财富吧。赵明昊：老布什可谓美国对华接触政策的象征，他在1974年来华担任联络处主任时，就明确预计中国将在世界舞台上发挥重要作用。即便在上世纪八十年代末，他依然力排众议，在可能的限度内保持与中国的接触。他对中国文化和普通中国人抱有好感，也和邓小平等中国领导人建立起信任关系。老布什见证和推动中美关系的正常化，他的影响力不容低估。不如里根、克林顿有明星气质，却最有战略感韦宗友：作为共和党内的温和派，他在诸如社会福利、税收及社会文化议题上立场相对温和，招致了共和党保守派的嫉恨。加之国内经济低迷，最终失去大选连任机会。内政上建树不大，只是外交方面比较有建树。达巍：和他之前和之后的两位美国总统里根和克林顿比起来，老布什确实没有那么耀眼。这个可能跟他的个性有关系，他不像里根和克林顿那样有种明星气质。老布什的个性比较中规中矩，再加上只当了一任总统，所以导致他看起来似乎并没有什么特别耀眼的地方。但实际上，我认为老布什还是一个不错的美国总统。老布什应该说是最近二三十年的美国总统里，最有战略感的一个。对于整个世界秩序、美国的外交战略以及中美关系的判断都比较有战略眼光，包括他在冷战结束后试图建立世界新秩序的想法，尽管后来并没有得到实施，但显示出来他是有战略眼光的美国总统。刁大明：作为美国总统，老布什的内外政绩或者执政遗产有很多不同的评价。一方面，他是以里根政府副总统身份当选总统的，很大程度上延续了里根政府的政策，同时也需要背负里根执政八年留下的问题。他任内经济上的表现不佳，很大程度上是历史积累的结果，而不是老布什政策的问题，但他不得不成为责任的承担者，最后导致了1992年连任的失败。老布什在任的四年中，为美国内政外交留下了一些影响深远的烙印。比如，老布什最终放弃了里根的减税政策，转而采取了务实的加税方式弥补政府支出的亏空，这种务实的做法导致了共和党群体的反对。再如，老布什任内与苏联/俄罗斯开始签署两国削减战略武器条约，开始北美自由贸易协定的谈判，这些是深刻影响美国未来安全战略和国际贸易安排的重要选择。同时，他任内经历了苏联解体、“冷战”结束、美国转向独大的时间节点，老布什的很多做法树立了美国所谓“世界警察”的状态；但第一次海湾战争，也预示着美国无法摆脱的中东噩梦就此加剧上演。老布什整体上在中美关系上的积极务实态度，显示他作为大国领导人的明智与理性，是值得肯定的。赵明昊：老布什任美国总统的四年，是美国在冷战后寻求新的位置和战略的四年。一方面，他提出“超越遏制”，试图构建新秩序。另一方面，他的阁僚切尼等人则提出美国永久称霸世界的防务指针。在某种程度上，老布什是冷战后动荡世界的守护者，也是“单极时刻”所谓美国大战略的探索者。</w:t>
        <w:br/>
        <w:t xml:space="preserve">    </w:t>
        <w:tab/>
        <w:t xml:space="preserve">    </w:t>
      </w:r>
    </w:p>
    <w:p>
      <w:r>
        <w:t>WXC1535</w:t>
        <w:br/>
      </w:r>
    </w:p>
    <w:p>
      <w:r>
        <w:br/>
        <w:t xml:space="preserve">    </w:t>
        <w:tab/>
        <w:t xml:space="preserve">    </w:t>
        <w:tab/>
        <w:t>今日俄罗斯(RT)11月30日消息，特朗普当天在听取阿根廷总统马克里讲话时，突然将同传耳机摘了下来“丢”到了地上。RT认为，很明显是同传耳机出现了故障，特朗普边说“我比同传更能理解他(马克里)的语言”边将耳机取下来放到了地上。RT还说，特朗普与马克里在成为总统之前，在生意场上就彼此熟知。他们在马克里的玫瑰宫见面时还像老朋友一样互相问候。当地时间30日，特朗普与马克里举行会晤，两人达成了包括基础设施和能源设施在内的一系列投资协议。而在谈到阿根廷购买美国武器的问题上，阿根廷方面强调没有相关预算。</w:t>
        <w:br/>
        <w:t xml:space="preserve">    </w:t>
        <w:tab/>
        <w:t xml:space="preserve">    </w:t>
      </w:r>
    </w:p>
    <w:p>
      <w:r>
        <w:t>WXC1536</w:t>
        <w:br/>
      </w:r>
    </w:p>
    <w:p>
      <w:r>
        <w:br/>
        <w:t xml:space="preserve">    </w:t>
        <w:tab/>
        <w:t xml:space="preserve">    </w:t>
        <w:tab/>
        <w:t>当地时间11月30日，美国第41任总统乔治·赫伯特·沃克·布什逝世，享年94岁。美国前总统奥巴马在推特上对老布什的去世发表公开声明，他说：“乔治·赫伯特·沃克·布什的去世意味着美国失去了一个爱国者和谦虚的公仆。我们今日心情沉重，同时也心怀感激。今晚,我们与布什全家同在，与所有受到乔治和芭芭拉榜样鼓舞的人们同在。</w:t>
        <w:br/>
        <w:t xml:space="preserve">    </w:t>
        <w:tab/>
        <w:t xml:space="preserve">    </w:t>
      </w:r>
    </w:p>
    <w:p>
      <w:r>
        <w:t>WXC1537</w:t>
        <w:br/>
      </w:r>
    </w:p>
    <w:p>
      <w:r>
        <w:br/>
        <w:t xml:space="preserve">    </w:t>
        <w:tab/>
        <w:t xml:space="preserve">    </w:t>
        <w:tab/>
        <w:t>新乡市委宣传部微信公众号“相约新乡”12月1日消息，他，走了……2018年11月29日21时07分，郭兴于洛阳逝世。看过《平原游击队》的人，一定会对智勇双全、让日军闻风丧胆的武工队队长李向阳难以忘怀。但又有多少人知道，“李向阳”的原型就是河南新乡人——原北疆军区司令员、著名抗日英雄郭兴。“电影中的李向阳使双枪，那是百发百中。我没那么厉害，我也就是10发7中吧！这在当时已经被叫做‘神枪手’啦！李向阳毕竟是电影人物，但电影《平原游击队》中火烧敌人粮仓的故事倒是与我的经历很相似。”在接受采访时，“向阳”这样说。1924年11月，郭兴出生在河南省辉县高庄乡金章村的一个农民家庭。1940年郭兴瞒过父母，与同村的16位青年挤进了抗日队伍。因为郭兴岁数小、个子矮，连指导员把15人都留下了，唯独不要郭兴。但是郭兴不肯放弃，一直跟着部队后面走了三天三夜，脚上的鞋都走烂了。部队首长拗不过他，只好把他留下，郭兴成了山西省平顺县抗日政府的一名通讯兵。那年，他被太行军区五分区司令员皮定均盯上。皮司令员调他到敌后，担任太行山五分区武工队队长。就这样，这个16岁的少年开始了敌后武工队队长的生涯。在敌后活动，不会说日本话不行。为了敌后斗争的需要，郭兴到分区敌工部学了两个月，学会了“你好！”、“你的表几点了？”、“立正！”、“向右看齐！”、“报数！”等几句常用的日本话。这些日本话很快派上了用场。1941年12月的一天中午，郭兴化装成日军小队长，骑上高头大马，带着两个队员来到日军盘踞的一座县城。当时，城门边有一个日军带着两名伪军正在站岗，见“小队长”骑着高头大马过来，急忙敬礼。郭兴拔出双枪，不等那名日军反应，“啪！啪！”两枪。站在旁边的两名伪军还没搞清楚怎么回事，已被郭兴的两名队员击毙。就这样，他们在县城一阵猛打。最后，趁着混乱冲出东门。这一次，他们打死了4个敌人，打伤了3个。那年，郭兴才17岁。正像电影里演的那样，郭兴带领这支敌后武工队，在冀南豫北神出鬼没，杀鬼子、除汉奸、袭火车、炸炮楼、扒铁路、毁桥梁，打得敌人心惊肉跳。敌人重金悬赏捉拿郭兴，妄图毁掉武工队，但始终没有得逞。戎马一生，绰绰战功郭兴亲自指挥过“辉县孟庄”、“汲县塔岗”、“林县鹿岭”及朝鲜“1089·6高地”等大小战斗100余次，获“抗日战争勋章”、“解放战争勋章”。带领武工队在河南北部平原抗日的郭兴被评为“一级杀敌英雄”，受到时任晋冀鲁豫军区司令员刘伯承、政委邓小平等首长的通令嘉奖，他的武工队也被命名为“郭兴模范武工队”，他曾获“太行山特级战斗英雄”殊荣。朝鲜战争爆发后，郭兴担任志愿军某团副团长兼参谋长，第一批奔赴朝鲜战场。朝鲜战争结束后，获抗美援朝“独立自由勋章”。之后，他被选派到南京军事学院学习，1958年毕业后，郭兴任济南军区干训科长、军训科长、训练部副部长、陆军第五师副师长、师长；1982年后任北疆军区司令员。枪声已远，夕阳尚红1986年，郭兴从北疆军区司令员岗位上离休，回到了新疆军区驻洛阳干休所安度晚年。10多年来，郭老先后到各地作报告600余场，听众达50多万人次。在他牵头下，洛阳市还成立了由18位老同志组成的爱国主义报告团。“在有生之年能为党为民多做点事，是我最大的幸福。”郭老曾深情地说。1997年，郭兴被国家民政部等六部委评为“全国老有所为奉献奖”。1995年和2005年，他两次赴北京参加了纪念抗日战争暨世界反法西斯胜利50周年、60周年纪念活动，受到党和国家领导人的亲切接见。英雄已逝，英灵常在抗日烽火起太行，援朝横跨鸭绿江。旌旗挥动天山雪，饮马黄河弓自张。郭老写的这首诗，是他战斗生涯的真实写照。有的人活着，他已经死了；有的人死了，他还活着……这是著名诗人臧克家为鲁迅先生写的诗。对于生长在新时代的我们来说，郭老虽已仙逝，但其英灵却永远活在每个中华儿女的心中……</w:t>
        <w:br/>
        <w:t xml:space="preserve">    </w:t>
        <w:tab/>
        <w:t xml:space="preserve">    </w:t>
      </w:r>
    </w:p>
    <w:p>
      <w:r>
        <w:t>WXC1538</w:t>
        <w:br/>
      </w:r>
    </w:p>
    <w:p>
      <w:r>
        <w:br/>
        <w:t xml:space="preserve">    </w:t>
        <w:tab/>
        <w:t xml:space="preserve">    </w:t>
        <w:tab/>
        <w:t>美国《华盛顿邮报》12月1日消息，美国第41任总统乔治·赫伯特·沃克·布什逝世，享年94岁。美国广播公司(ABC)称，小布什对父亲的去世发表公开声明，称“遗憾宣布：我们亲爱的父亲经过非凡卓越的94年岁月后去世了。乔治·赫伯特·沃克·布什是一位拥有最高尚品格的男人，也是作为儿女可以拥有的最好的父亲。我们整个布什家庭都非常感激那些曾关心和为父亲祈祷的人们，感谢我们的朋友和同胞们的哀悼。美国前总统乔治·赫伯特·沃克·布什办公室11月30日晚发表声明证实他于美国中部时间当晚10时许去世，享年94岁。1989年2月老布什首次以总统身份访华。据新华网2008年报道，中国改革开放之后，布什曾多次访华，并与邓小平多次会面，双方都将对方称为“老朋友”。两人最重要的交往包括：1982年5月，当中美关系因美国向台湾出售武器而面临危机时，布什以美国副总统身份访华，他与邓小平单独会谈了一个小时，终于打破僵局，为中美最终达成“八·一七”公报铺平了道路。1989年2月，刚刚就任总统的布什再次访华，并再次见到了邓小平。布什后来在回忆录中说，邓小平称他为老朋友，这“不只是通常的客套，而是对我了解美中关系的重要性以及维护这一关系必要性的一种承认”。2002年10月江泽民在休斯敦的的欢迎宴会上，与老布什会面，并聊起了当时休斯敦火箭队的中国选手姚明。2008年北京奥运会时，老布什在北京参加了开幕式。据《瞭望》报道，早在2006年，老布什就在北京透露，胡锦涛已当面邀请他们全家来看奥运。这次，除了夫人芭芭拉因身体原因未到外，老布什全家7口来北京为奥运捧场，成为奥运赛场有史以来最引人注目的拉拉队之一。在北京期间，胡锦涛在中南海瀛台会见并宴请了布什及其家族成员。胡锦涛对布什全家出席北京奥运会开幕式并观看比赛表示欢迎，对他们对北京奥运会的支持表示赞赏，同时也祝愿美国运动员在北京奥运会上取得好成绩。</w:t>
        <w:br/>
        <w:t xml:space="preserve">    </w:t>
        <w:tab/>
        <w:t xml:space="preserve">    </w:t>
      </w:r>
    </w:p>
    <w:p>
      <w:r>
        <w:t>WXC1539</w:t>
        <w:br/>
      </w:r>
    </w:p>
    <w:p>
      <w:r>
        <w:br/>
        <w:t xml:space="preserve">    </w:t>
        <w:tab/>
        <w:t xml:space="preserve">    </w:t>
        <w:tab/>
        <w:t>海外网12月1日电俄罗斯总统弗拉基米尔·普京在G20峰会上与沙特阿拉伯王储穆罕默德·本·萨勒曼热情互动，两人击掌、握手，还一起开心大笑，吸引了众多媒体的目光。综合英国路透社、《卫报》和俄罗斯卫星通讯社报道，当地时间11月30日，二十国集团领导人第十三次峰会在阿根廷首都布宜诺斯艾利斯举行，俄罗斯总统普京（VladimirPutin）和沙特阿拉伯王储穆罕默德·本·萨勒曼（Mohammed BinSalman）在会场上见面，媒体捕捉到两人热情互动的画面。从视频中可以看到，两人先是击掌，然后握手，沙特王储还伸出另一只手热情地拍了拍普京的手，两人开心地笑着，并且相邻而坐。相比之下，俄美两国领导人之间的互动则较少。据海外网此前报道，俄美两国领导人均出席了G20峰会召开前的集体合影活动，但特朗普与普京没有在G20峰会期间握手致意。美国总统特朗普29日表示，因俄乌冲突事件，决定取消与俄罗斯总统普京在阿根廷的既定会晤。</w:t>
        <w:br/>
        <w:t xml:space="preserve">    </w:t>
        <w:tab/>
        <w:t xml:space="preserve">    </w:t>
      </w:r>
    </w:p>
    <w:p>
      <w:r>
        <w:t>WXC1540</w:t>
        <w:br/>
      </w:r>
    </w:p>
    <w:p>
      <w:r>
        <w:br/>
        <w:t xml:space="preserve">    </w:t>
        <w:tab/>
        <w:t xml:space="preserve">    </w:t>
        <w:tab/>
        <w:t>在朝韩关系当前极大缓和的背景下，韩国媒体12月1日说，朝鲜又发生士兵“脱北”事件。据韩联社12月1日消息，韩国联合参谋本部表示，当地时间1日上午7时56分许，一名朝鲜士兵越过江原道东部战线军事分界线投奔韩国。</w:t>
        <w:br/>
        <w:t xml:space="preserve">    </w:t>
        <w:tab/>
        <w:t xml:space="preserve">    </w:t>
      </w:r>
    </w:p>
    <w:p>
      <w:r>
        <w:t>WXC1541</w:t>
        <w:br/>
      </w:r>
    </w:p>
    <w:p>
      <w:r>
        <w:br/>
        <w:t xml:space="preserve">    </w:t>
        <w:tab/>
        <w:t xml:space="preserve">    </w:t>
        <w:tab/>
        <w:t>靠近美墨边境的墨西哥蒂华纳难民营。蒂华纳，系墨西哥边境城市，距美国19公里，每年有4000万人由此处实现美墨双向流动。（图：美联）墨西哥北部边境城市蒂华纳（Tijuana）挤满6000名寻求美国政治庇护的中南美洲难民，但当地卫生环境恶劣，难民营内已经出现水痘、肺结核等传染病个案，有超过三分之一的难民因健康问题而求医。卫生官员警告，恐怕很快就会爆发大规模传染病。有墨西哥官员透露，周一（26日）有逾百名难民乘搭免费航班返家，本周另有200名难民愿意遣返。综合外媒消息，蒂华纳卫生部门29日公布调查资料，难民营中已经确诊3宗肺结核、4宗水痘和4宗艾滋病案例，另外还有皮肤病和肝炎的潜在风险。卫生部门发言人表示，聚集在该市的6000名移民中，有2267人正因为健康问题接受治疗，至少有101人有虱子寄生或是皮肤感染。外媒日前走访暂时用来安置难民的体育馆，发现除了最早抵达的少部分人能留宿在体育馆室内空间外，大部分难民只能用绳索和塑胶布搭简易帐棚过夜，甚至还有部分人捡拾树枝“筑巢”。营地内弥漫腐败垃圾气味，且严重缺乏沐浴设备和厕所，更不时传来咳嗽声音，环境非常恶劣。美国面对这波难民潮如临大敌，持续缩紧移民政策，每天只接受40至80件庇护移民申请，使难民滞留的日子似乎遥遥无期，也让部分人打消“美国梦”的念头。17岁女难民丹妮娜（ClaraDaniela）用45日时间抵达蒂华纳，她形容营地晚上很冷，气味很臭。对于有机构提供免费巴士或航班回国，她表示离开的诱惑越来越大。25岁母亲洛迪斯（JessicaRodas）与两子女连同另外70人确诊感染头虱，她只能不断为子女梳头纾缓痕痒。墨西哥官员透露，已经有大约200名难民自愿被潜返，27日已经有大约100人搭机回国。另外，上周也有大约200名移民转向墨西哥寻求庇护，仅26日单日就有47宗申请，比平均15至20宗来的多上数倍。</w:t>
        <w:br/>
        <w:t xml:space="preserve">    </w:t>
        <w:tab/>
        <w:t xml:space="preserve">    </w:t>
      </w:r>
    </w:p>
    <w:p>
      <w:r>
        <w:t>WXC1542</w:t>
        <w:br/>
      </w:r>
    </w:p>
    <w:p>
      <w:r>
        <w:br/>
        <w:t xml:space="preserve">    </w:t>
        <w:tab/>
        <w:t xml:space="preserve">    </w:t>
        <w:tab/>
        <w:t>星期五，美国总统特朗普在布宜诺斯艾利斯出席G-20峰会的间歇接受了美国之音(VOA)特约撰稿人格莱塔·范·萨斯特伦的专访，谈到即将举行的美中峰会以及美中贸易等多项话题。在被问到“不久的将来全球经济所面临的最大威胁是什么？”的时候，特朗普回答说：“我们有很多威胁，但美国被这么多的国家坑了。我说‘中国’的时候，并不是在告诉你什么秘密，中国害了我们这么多年、25年，我这话已经说了很久了。（记者插话：您这话跟我说了很多年了）我还是‘年轻’开发商的时候，我对您、对大家都这么说。我说了很久。我过去还举个日本的例子，但现在日本的问题少了些，但是日本的问题还是不小。但几乎每个国家都在这么做。”当被问到他是否会与习近平主席谈论气候变化问题时，特朗普总统回答说：“我们会谈这个问题的，我们会谈很多问题。我们谈论的大话题是贸易，这是大家想听的。要知道，他必须在他的气候问题上拿出一些行动。他的气候问题有点难。但我肯定他会的。我认为他是…他是我的朋友，是好人。但是你也知道，我们有那么一点纠纷。还是那句话，多少年来我们国家一直在被占便宜，这种情况不会继续下去了。”特朗普总统定于星期六与习近平主席举行双边会晤。</w:t>
        <w:br/>
        <w:t xml:space="preserve">    </w:t>
        <w:tab/>
        <w:t xml:space="preserve">    </w:t>
      </w:r>
    </w:p>
    <w:p>
      <w:r>
        <w:t>WXC1543</w:t>
        <w:br/>
      </w:r>
    </w:p>
    <w:p>
      <w:r>
        <w:br/>
        <w:t xml:space="preserve">    </w:t>
        <w:tab/>
        <w:t xml:space="preserve">    </w:t>
        <w:tab/>
        <w:t>特朗普12月1日在推特宣布，出于对美国前总统老布什与布什家族的尊重，他将在老布什葬礼举行后，再就G20峰会召开新闻发布会。特朗普（DonaldTrump）12月1日在社交媒体推特（Twitter）上发布声明称，他非常期待着在离开阿根廷前召开新闻发布会，因为他在G20峰会上，与各国及其领导人的交流取得了巨大的成功。然而，出于对布什家族及前总统老布什的尊重，他将等到老布什葬礼后再召开新闻发布会。美国第41任总统老布什于11月30日逝世，享年94岁。对此，美国总统特朗普12月1日在社交媒体推特（Twitter）上发表声明。特朗普称老布什“判断力强，有常识，领导沉着冷静”，并“激励了几代美国人为公众服务”。白宫12月1日宣布，美国总统特朗普指示将12月5日定为美国前总统老布什的全国哀悼日，特朗普将参加在华盛顿举行的老布什葬礼。白宫12月1日宣布，美国总统特朗普指示将12月5日定为美国前总统老布什的全国哀悼日，特朗普与夫人梅拉尼娅将参加在华盛顿举行的老布什葬礼。据美国《华盛顿邮报》12月1日报道，根据白宫发言人桑德斯（SarahSanders）发布的声明，正在阿根廷出席二十国集团（G20）峰会的特朗普（DonaldTrump）计划于12月1日上午与老布什（George H.W. Bush）的儿子——美国前总统小布什（George W.Bush）通电话，代表他本人、第一夫人梅拉尼娅（Melania Trump）与国家，对老布什的去世表示哀悼。桑德斯说，特朗普与梅拉尼娅将参加将在华盛顿国家大教堂举行的老布什葬礼。桑德斯说，正在筹备国葬。此外，她说，特朗普指示下周三（12月5日）为全国哀悼日。美国第41任总统老布什于11月30日逝世，享年94岁。对此，美国总统特朗普12月1日在社交媒体推特（Twitter）上发表声明。特朗普称老布什“判断力强，有常识，领导沉着冷静”，并“激励了几代美国人为公众服务”。特朗普还补充说，尽管老布什取得了成就，但他仍然保持谦逊，“默默为国家服务，这也让他有了明确的方向。”并引导美国走向了冷战的胜利，为之后几十年的繁荣铺平了道路。</w:t>
        <w:br/>
        <w:t xml:space="preserve">    </w:t>
        <w:tab/>
        <w:t xml:space="preserve">    </w:t>
      </w:r>
    </w:p>
    <w:p>
      <w:r>
        <w:t>WXC1544</w:t>
        <w:br/>
      </w:r>
    </w:p>
    <w:p>
      <w:r>
        <w:br/>
        <w:t xml:space="preserve">    </w:t>
        <w:tab/>
        <w:t xml:space="preserve">    </w:t>
        <w:tab/>
        <w:t>这几天的娱乐圈可真是不安宁，前有陈羽凡涉毒入狱，后有蒋劲夫家暴被抓，但是昨晚，名为“补税通知，17名艺人被约谈”的话题被刷上微博热搜榜。范冰冰偷税漏税案件被查之后，整个娱乐圈都人心惶惶，看得出偷税明星大有人在，此次国家大力整治娱乐圈，不少网友都拍手称快。17位艺人全部被谈话了，而这17位名单却没一个都没有公布，不免引起网友纷纷猜测。今日，一位名叫“正义的化身---哒哒”同学实名爆料，邓超孙俪夫妇补缴了2.5亿。随后，此消息也被知名微博大V转发，引起广泛讨论。如果爆料属实，这将会是继范冰冰8亿天价罚单之后又一个上亿罚单，邓超和孙俪在娱乐圈人缘一向很好，而且演的电影也都比较卖座，不知此次风波是否会波及到他们。有记者目前向邓超工作室求证，但是工作室暂时未回复。奇怪的是，在评论区下方不少网友爆料张翰也被约谈。现在的娱乐圈确实该好好管管了，在此之前央视就报道过不知范冰冰一人偷税漏税，有些明星的所作所为比范冰冰有过之而无不及，希望此次调查能给娱乐圈某些明星敲响警钟。</w:t>
        <w:br/>
        <w:t xml:space="preserve">    </w:t>
        <w:tab/>
        <w:t xml:space="preserve">    </w:t>
      </w:r>
    </w:p>
    <w:p>
      <w:r>
        <w:t>WXC1545</w:t>
        <w:br/>
      </w:r>
    </w:p>
    <w:p>
      <w:r>
        <w:br/>
        <w:t xml:space="preserve">    </w:t>
        <w:tab/>
        <w:t xml:space="preserve">    </w:t>
        <w:tab/>
        <w:t>中国11月官方制造业PMI降至逾两年低位的统计报告，显示经济放缓压力进一步加大，在中美贸易摩擦扰乱外需的同时，内需也开始显现疲态，中国的经济环境正在迅速恶化。美国媒体认为，这反而增加了美国总统特朗普和中国国家主席习近平在G20峰会上就贸易问题达成某种缓和甚至停火的可能性。据路透社报道，中国官方制造业PMI降至逾两年低位，促使中国将稳内需应当抓紧提上日程。中国11月官方制造业PMI降至逾两年低位，经济放缓压力进一步加大，在中美贸易摩擦扰乱外需的同时，内需也开始显现疲态，工业品价格明显下滑，令部分人士担忧通缩风险。分析人士多认为，今年四季度和明年一季度中国经济将面临更大下行压力，稳内需应放在重要位置，要抓紧疏通货币政策传导渠道，财政政策也应有所发力。中金宏观团队认为，将关注G20峰会上中美领导人会谈的成果，以判断2019年中国外需增长的下行压力，然而，考虑到前期“抢出口”提振开始退潮，今后数月出口增速下行几成定局；当前逆周期调整政策应当将稳内需放在首要位置，且政策调整宜早不宜迟，以避免政策调整滞后带来更多后患。</w:t>
        <w:br/>
        <w:t xml:space="preserve">    </w:t>
        <w:tab/>
        <w:t xml:space="preserve">    </w:t>
      </w:r>
    </w:p>
    <w:p>
      <w:r>
        <w:t>WXC1546</w:t>
        <w:br/>
      </w:r>
    </w:p>
    <w:p>
      <w:r>
        <w:br/>
        <w:t xml:space="preserve">    </w:t>
        <w:tab/>
        <w:t xml:space="preserve">    </w:t>
        <w:tab/>
        <w:t>在特朗普削减军费以后，参议院以及众议院的军事委员会议员本周告诉特朗普，7000亿美元的军费远远无法满足“大国竞争”的需求。不能削减军费！据美国海军研究协会网站（USNI）11月28日报道，美国参议院军事委员会(Senate Armed ServicesCommittee)28日召开有关美国国防策略与发展的听证会。听证会结束后，军事委员会发布公告称，如果美国没有稳定增长的军费，以及一个清晰的国防策略，美国的国防战略将无法应对俄罗斯与中国。听证会一开始，资深外交官、参议员埃里克·埃德尔曼和退役海军上将加里·拉夫黑德一起表示，7330亿美元的国防预已经是“大国竞争”时代的“底线”或“下限”，如果低于7330亿美元，美军将无法完成核力量和常规力量的优势。军事委员们表示，目前特朗普对于预算的削减，让他们感到“不安”。该委员会在公告中建议，国防支出水平应每年增长3%至5%，高于通货膨胀水平，以重建美军并实现美军的现代化。美国海军前作战司令部部长拉夫黑德说：“冰冻三尺非一日之寒，美军要做的事情太多了，面临的问题也太多了，我们要维持已经老化的舰队，恢复训练，缺乏现代化更新，要知道……美国上一次承诺实现军事力量现代化是在上世纪80年代。”也没做好心理准备除了钱的问题以外，美国的老外交官们则认为目前的国防策略太过“模糊”。他认为，“模糊”的国防策略让美国会在未来遇到很多他们从未考虑过的复杂问题，比如同时应付中俄两个战略方向。埃德尔曼说指出“大国竞争”战略文件没有检查一个非常现实的可能性：中俄“联手”。一旦中俄在两个战略方向进行协作，那么美国现有的军事力量能否应付这种“威胁”。因为美国很有可能在两个战略方向同时应对中俄，这是美国从未考虑过的问题。埃尔德曼指出，这种情况并没有真正得到解决：“关于美国在这些情况下该如何应对的问题，坦率地说，我们没有得到很好的答案。”他还指出，新的国防策略下，从中东调兵应付中俄也不过是“拆东墙补西墙”。他说，五角大楼和其他国家安全官员告诉他，如果有必要，他们愿意“在中东承担更多风险”，通过调拨中东美军的人力和设备，以应对可能与俄罗斯或中国发生的冲突。但这并不是问题的解决方案，因为伊朗、叙利亚、阿富汗，以及“极端组织伊斯兰国”仍然需要花费力气和时间。更大的挑战可能来自美军本身。前海军作战部部长拉夫·黑德表示，过去几十年里，美军已经很久没有关注过该如何“同我们的同行进行作战”这一问题了。他说，美国多年来“没有在这些复杂的环境中进行行动”，当国防委员会(NDSCommission)询问国防官员五角大楼将如何与“大国同行”进行作战时，五角大楼只能回应说：“我们没有对在这种情况下该怎么办进行过分析”。此外，五角大楼内部，似乎也没有做好应对中俄的心里准备，埃德尔曼说：“很多(五角大楼的)官员不明白的是，和过去18年的反恐战争相比，我们需要经历一个多么大的转变。要知道，冷战结束开始，中国和俄罗斯已经花费了27年来思考如何对付我们，亦步亦趋的投资军队的全面现代化。”今年年初，特朗普修改了美国国防策略，将美国国防策略的重点从“反恐战争”转向“大国竞争”。随后他在2018年的“国防授权法案”上申请了7330亿的军费，用于常备以及核力量的发展，随后美军多个新锐项目开始立项。但是10月份，特朗普出乎意料的削减军费让美军多个已立项项目陷入恐慌。在此之前，民主党参议员已经警告海军，过分庞大的355舰计划将会影响对于国家地位至关重要的“哥伦比亚”级弹道导弹核潜艇的研发与制造。同时，特朗普对于军备的大力投入引来了民主党的不满。国会山的声音听证会结束以后，不甘寂寞的议员们继续在公共媒体发声，要求特朗普增加军费。据美国防务新闻网站11月30日报道，听证会后，多名参议院军以及众议院军事委员会议员写文或发声称，目前美军的军费远远不足以支持2018年新国防策略下的“大国竞争”需求。得克萨斯州共和党众议员，众议院军事委员会主席麦克·索恩贝里与奥克拉荷马州共和党参议员吉姆在《华尔街日报》上发布名为《总统先生，请不要削减军费》的文章。在文章中两位议员认为：“我们的首要任务是军队，任何国防预算的削减都将是毫无意义的倒退。”除了媒体写文以外，国会议员们还在智库论坛上警告特朗普不要削减军费。这篇社论发表几个小时后，索恩伯里委员会主席和其他国防议员计划在里根国防论坛上发表有关美军军费重要性的讲话。从左起，众议院军事委员会主席麦克·索恩伯里，得克萨斯州共和党人；参议员詹姆斯·英霍夫，俄克拉荷马州共和党人；美国众议院军事委员会资深成员、华盛顿州众议员亚当·史密斯；参议院军事委员会资深成员、共和党参议员杰克·里德。他们均反对特朗普的军费削减计划图源：防务新闻美国国防部发表的《2018美国国防战略报告》中多次提及中国，指称中国为美国的战略竞争对手。国防部新闻发言人任国强1月21日就此表示，今年1月19日公布的《2018美国国防战略报告》摘要，借规划美国防务战略妄议中国军队现代化建设，罔顾事实渲染所谓大国竞争和“中国军事威胁”，充斥着“零和”博弈、对立对抗等不实论断，是继美国《国家安全战略报告》之后又一“冷战”色彩极浓的报告文件。任国强说，任国强说，中国坚定走和平发展道路，坚定奉行防御性国防政策，不搞军事扩张，不谋求势力范围，始终是世界和平的建设者、全球发展的贡献者、国际秩序的维护者。</w:t>
        <w:br/>
        <w:t xml:space="preserve">    </w:t>
        <w:tab/>
        <w:t xml:space="preserve">    </w:t>
      </w:r>
    </w:p>
    <w:p>
      <w:r>
        <w:t>WXC1547</w:t>
        <w:br/>
      </w:r>
    </w:p>
    <w:p>
      <w:r>
        <w:br/>
        <w:t xml:space="preserve">    </w:t>
        <w:tab/>
        <w:t xml:space="preserve">    </w:t>
        <w:tab/>
        <w:t>路透美国之音去年4月直播中国流亡海外富商郭文贵的专访时突然节目中断，引发中共是否介入新闻自由的疑虑。历经一年多调查后，美国之音29日做出处分，将参与直播的普通话组主任龚小夏解雇。美国之音（VOA）中文网今天报导，美国之音台长班奈特（AmandaBennett）29日在发给员工的电子邮件中，针对上述直播中断事件的调查结果表示，"今天已将一名普通话组雇员解雇并将另一名雇员暂停职务一段时间"。尽管这封信没有提到人名。不过，已被停职一年多的普通话组主任龚小夏证实她已被解雇。事情发生在2017年4月19日，当天美国之音已预告要网路直播3小时的节目，内容是专访经常揭发中共政治内幕的富商郭文贵，但在进行了大约1小时20分钟后，观众们看到摄像镜头转向一名主持人，他用手指划过喉咙，萤幕瞬间变黑。郭文贵在节目中说，他有长达40多小时和时任公安部副部长傅政华的电话录音。他过往受中国国家领导人和安全部的委讬，动用自己的财力接触海外敏感人士，包括达赖喇嘛与海外民运人士；还有中共高官暗中要求他调查时任中纪委书记王岐山的家族腐败。美国之音事后的声明指出，中国政府确实对此事施压，但"没有对决策过程发生任何作用"，这个事件的相关决定，是由班奈特领导的高层基于"核实、平衡和公平"的新闻原则做出的。不过，断播引发争议。外界质疑，一直希望封杀郭文贵的中共已经渗透到美国之音内部。龚小夏更曾撰文指出，"美国之音的领导们为了掩盖他们屈服于中共压力的不道德的做法，指控一线采访记者违抗命令"。包含龚小夏在内，参与郭文贵专访的5人随后被强迫行政休假，停职期间美国之音对此展开4项独立调查。班奈特在给员工的信中表示，4项调查得出结论都显示，中断采访是美国之音领导层试图落实新闻标准的结果。"调查未发现有证据支持所谓断播是来自中国政府，或VOA内部存在间谍驱动压力的指称。"至于被解雇的龚小夏，根据报导，其律师基尤纳加（Paul Kiyonaga）说，他和龚小夏将用一切可行的法律手段挑战这项决定。他说，美国之音解雇龚小夏的决定，对任何一位相信美国宪法第一修正案、新闻操守和美国联邦机构独立性的人来说都是一个冤案。"美国之音"的预算是由美国国会出资编列，并由美国广播理事会（Broadcasting Board ofGovernors）监督，以多种语言向世界各地制播节目。根据美国之音，其普通话组在中国每周的受众有4千万人。</w:t>
        <w:br/>
        <w:t xml:space="preserve">    </w:t>
        <w:tab/>
        <w:t xml:space="preserve">    </w:t>
      </w:r>
    </w:p>
    <w:p>
      <w:r>
        <w:t>WXC1548</w:t>
        <w:br/>
      </w:r>
    </w:p>
    <w:p>
      <w:r>
        <w:t>没错，一年一度的巴黎名媛舞会——汇集了全球顶尖白富美的场子又开跳了。今年舞会办在巴黎香格里拉酒店的宴会厅，可容纳人数其实并不多。能受邀参加，就意味着绝对是真·名媛，家世背景才华样样不差，更气人的是……她们大部分还长得很好看。所以“挑挑拣拣”下来，这次入选的姑娘全球也就20位。跟去年大中华区“一枝花”澳门赌王女儿何超欣相比，今年有足足三位有中国血统的姑娘受邀，达到了历史之最。其中风头最盛的就是20岁的姚安娜（AnnabelYao）。她是华为集团总裁任正非的女儿，但跟着母亲也就是任正非的第二任妻子姓。姚安娜出生于云南昆明，在上海中学国际部念完高中，后被哈佛大学录取。这次舞会上她选择的礼服来自JMendel高级订制，以纱和蕾丝为主，非常梦幻。并且，她的舞会男伴也不是随便拉个学霸同学，直接是比利时王子CountGaspard of Limburg-Stirum……对于练了11年芭蕾、梦想登上顶级剧院跳《吉赛尔》的Annabel来说，交谊舞自然也不再话下。在华为已连续两个季度全球销量超过苹果的大背景下，这姑娘“千金”的头衔一点都不含糊。这次为给女儿的国际社交场合的露面预热，向来低调的任正非还现身《巴黎竞赛画报》拍摄了全家福。第二位来自中国的面孔是AngelLee，父亲是香港盈科地产总裁、李泽楷最信赖的副手李志康，母亲梁婉静则是出演《射雕英雄传》的前TVB演员。17岁的她从眉目到神情，甚至是笑起来时的嘴角弧度，都跟母亲年轻时一模一样……她穿的是香港设计师Dorian Ho (何国钲)的礼服。何国钲的设计在香港富太圈里备受追捧，朱玲玲、徐子淇，甚至是周慧敏都是他的长期客户。她身边高大帅气的舞伴，是法国时装屋Lanvin家族的公子Edouard Lanvin。AngelLee目前在香港大学就读，非常低调，导致网上根本找不到太多信息。不过她的美貌在香港富二代中是出了名的，去年跟家人参加跨年趴被狗仔偷拍，还登上了娱乐版头条。今年第三位拥有中国血统的受邀者叫AnnaPei，她是混血儿，所以长相颇具异域风情。这身材质拼接的礼服来自意大利品牌Emanuel Ungaro，身边的舞伴则是纽约房地产精英Henry Gans。如今21岁的她在哥伦比亚大学进修艺术史，个个都是不输阵的学霸姑娘啊！这姑娘在ins里毫无拿腔拿调的做派，po照也一律不修片，非常率性自我。她的家族来头也不小，卢浮宫和玻璃金字塔大家肯定听过，那都是她的亲爷爷——建筑设计大师贝聿铭操刀设计的。除了三位华裔姑娘，其他来自世界各国的名媛们也都是“八仙过海，各显神通”。下面的金发女孩叫Lily Elizabeth，身上的Ralph &amp;Russo据她说是自己第一件高定礼服，可以说平常是非常节俭了……作势君为什么这样说？毕竟她家里拥有全美最大的家族企业之一——庄臣公司。如果光听名字你没印象，那“雷达驱蚊”“威猛先生”这些品牌你总听过吧？遍布全球77个国家的化工产业，绝对算是企业帝国了。Lily目前仍然就读于波士顿大学，梦想毕业后能进入联合国工作。下面这位受邀者来自印度——Aria Mehta。她的设计师母亲PayalMehta赞助了整场舞会的珠宝（光凭这点就很有资格受邀……），父亲Dilip则被比利时皇室授予了男爵称号。17岁的她，穿的是Georges Hobeika的刺绣肤色礼服。除此以外，还有身穿Jean-Paul Gaultier定制跳响“第一支舞”的美国女孩True Whitaker。她的父亲ForestWhitaker是好莱坞著名演员，1988年克林特·伊斯特伍德的《爵士乐手》把他送上了戛纳影帝的宝座；2006年则凭借《末世独裁》的精彩演绎，加冕奥斯卡最佳男主角，可以说是非裔之光了。从小在东京长大的16岁英国少女Elizabeth Terrien，选择的是Ralph Lauren礼服。她的父亲是法国康泰纳仕集团Conde Nast新任总裁，旗下有全球知名的Vogue和GQ杂志，在时尚界颇具话语权。Elizabeth的母亲则是一位艺术家，不过你万万不会想到，小姑娘的梦想是成为一名兽医......而名媛舞会又怎么少得了真正的皇室公主？这位Dona Maria便是葡萄牙公主本尊。她母亲家庭成员中包括葡萄牙国王、元帅、罗马天主教圣徒等，父亲是已延绵近百年的开勒姆酒制造商，可以说是“有钱又有权”。总的来说，这些姑娘们都生动地演绎了“出生便含着金汤匙”，20个人含括了金融界、时尚界、艺术界乃至皇室在内的所有领域......谁也没有想到，这场始于1958年凡尔赛橘园的舞会，会在1992年被传奇公关大佬Ophelia Renouard重启后延续至今。1958年举办舞会的场景舞会从前都固定在克利翁酒店举办，因此又被人叫巴黎克利翁名媛舞会。不过自2013年克利翁酒店对外关闭后，舞会开始轮流更换地点：去年在巴黎半岛，今年则选择了香格里拉酒店。对于邀请者，它的严苛标准也丝毫未变，除了家族有一大串的门第前缀外，年龄必须在16-22岁。但只要你受邀前来，就能享受国际社交界的聚光灯待遇，与全球和你一样出类拔萃的同龄人接触，一系列高定服饰更是会提前任你挑选。舞会开始前好几个月就要试装名媛身边的男伴也大都门第显赫，包括了商业巨子新贵、皇室和大家族的公子、知名家族企业后裔……因为按舞会流程，姑娘们要分别与父亲和男伴跳一支华尔兹，自然要相匹配得上。所以不少人也称它是：顶级玛丽苏成人礼+择婿相亲舞会。如此般高规格，让它成了每年名额稀少、只能凭借请柬、无法用金钱购买入场券的舞会。连当年的“名媛一姐”帕里斯·希尔顿两次自荐都吃了闭门羹，最后巴黎小姐也只有不屑地表示：自己再也不想去了。而商人时期臭名昭著的特朗普，也推荐过自己的女儿Ivanka参加，同样被主办人Ophelia Renouard婉拒。主办方认为她与舞会“风格不符”也就是说，舞会邀请其实不光看家底，主办方也会精挑细选，设定各种隐形门槛。2016年，来自中国普通家庭的女青年舞者于航就曾被邀请参加，她以芭蕾舞斩获无数国际大奖，也算是巴黎名媛舞会为数不多的“破例”了。但作势君也得到一个未经证实的小道消息：于航是最后时刻顶替另一位中国千金参加的，她就是如今在歌坛有所建树的窦靖童。巴黎名媛舞会每年都会邀请出色的星二代出席，所以窦靖童当时是他们力邀的对象之一。因为舞会有受邀者必须身穿定制礼服裙的传统，但几番沟通后，窦靖童表示无法接受，甚至希望能够作为“舞伴”身份着燕尾服登场，最后只好不了了之。拒绝别人挤破头的巴黎名媛舞会，窦靖童应该也算是头一个吧。与其说是名媛舞会，不如说是学霸聚首。</w:t>
      </w:r>
    </w:p>
    <w:p>
      <w:r>
        <w:t>WXC1549</w:t>
        <w:br/>
      </w:r>
    </w:p>
    <w:p>
      <w:r>
        <w:br/>
        <w:t xml:space="preserve">    </w:t>
        <w:tab/>
        <w:t xml:space="preserve">    </w:t>
        <w:tab/>
        <w:t>11月30日，美国阿拉斯加州发生一系列地震，最高震级高达7.2级。为了为受灾地区提供援助，白宫发布消息，称美国总统特朗普签署命令，宣布阿拉斯加州进入紧急状态。据俄罗斯卫星通讯社当地报道，在这之前，美国阿拉斯加州州长比尔·沃克就已在推特上发文称，阿拉斯加在发生7.2级地震之后，宣布进入紧急状态。“发生强震之后，我发表声明指出阿拉斯加发生天灾。我一直在与白宫保持联络。”沃克还说，目前美军的一个基地已经成立了救灾中心，正在评估余震的强度，以及当地公路、桥梁和建筑的损毁情况。据美国有线电视新闻网（CNN）报道，阿拉斯加在发生7.2级地震之后，当地市内的基础设施遭到了巨大破坏。从发布的灾区照片中可以看到，很多民宅和建筑被损毁，不少街道和桥梁也已经被关闭。当地官方表示，地震来临前后一度促使当地居民四处寻找掩体避难，官方还一度发布了海啸预警。“这绝对是恐怖的一次（地震），”当地居民克里斯汀·多塞特（KristinDossett）对CNN表示，尽管生活在本就是地震活跃的阿拉斯加州，但这次地震是她37年来遇见的最严重的一次，其中一次余震甚至将她的钢琴从墙上移到了一英尺半开外的地方。多塞特称自己此次感受到的地震是以前从未经历过的，地震来临时发出了巨大的声音，她只看到屋里摆放的东西纷纷坠落，还有遍地的碎玻璃。报道还指出，在这次严重的地震过程中吗，除了最强震级的7.2级地震，美国地质调查局还连续报告了几十次余震，其中最大的震级甚至达到了5.7级。据地震学家预测，在未来几天甚至几周，有可能将继续发生地震，因此需要采取更多的防范措施。</w:t>
        <w:br/>
        <w:t xml:space="preserve">    </w:t>
        <w:tab/>
        <w:t xml:space="preserve">    </w:t>
      </w:r>
    </w:p>
    <w:p>
      <w:r>
        <w:t>WXC1550</w:t>
        <w:br/>
      </w:r>
    </w:p>
    <w:p>
      <w:r>
        <w:br/>
        <w:t xml:space="preserve">    </w:t>
        <w:tab/>
        <w:t xml:space="preserve">   </w:t>
        <w:tab/>
        <w:tab/>
        <w:t xml:space="preserve"> </w:t>
        <w:br/>
        <w:t xml:space="preserve">    </w:t>
        <w:tab/>
        <w:t>国土安全部（DHS）11月30日公布139页的“H-1B申请修正方案”，根据该提案，申请H-1B签证的雇主必须先向移民局(USCIS)电子注册参加抽签，待随机抽签完成后，中签者再递交完整文件；此外，新方案将改变抽签顺序，新作业方式，可让持有美国各大学硕士及以上学位申请人的中签率，提高16%。这项最新的H-1B改革方案，预计在12月3日公布在联邦公报(FederalRegister)，并在接下来30天内，开放各界提供意见与评论，如一切顺利，新的申请方式将从明年4月开始施行。新的方案将对抽签顺序进行调整，原来第一轮是将取得美国各大学硕士及以上学历的申请者，先抽出2万名，如未中签，则可加入其他国内或国外大学及以上学历者，参加第二轮6万5000个常规名额的抽签。新的抽签顺序，改为只要有国内或国外大学及以上学历，全纳入第一轮6万5000个名额的抽签；在第一轮没有中签，但持有美国各大学硕士及以上学历者，则可参加第二轮2万名额的抽签。这样的作业顺序，可以使美国大学毕业的高学历持有者，中签率提高16%。国安部也明确指出，这种改变抽签顺序的新方案，将提高持美国大学硕士及以上学历者的过关人数，相对持有美国大学学士，及外国大学硕士及以上学位者人数将会减少。此外，新规与以往最大的不同处，就是申请者需先在网上完成电子注册，注册开放时间约为14天，移民局会在开放登记日前30天，公布这项电子注册的开始与截止日期。雇主在为员工提出职业签证申请时，不需要跟以前一样，在截日止前送出所有完整文件到移民局，而是先在网络填写所要求的基本资料，包括雇主名称、地址被申请人的名字、生日、国籍、性别，以及被申请人学历信息等。根据新规，国土安全部严禁同一雇主在同一会计年度内，为同一个受益人（beneficiary）提交多份H-1B申请；此外，为防止有部分雇主从网络提交大量电子注册后，一旦中签却没有按照规定补交完成递件，国土安全部与移民局将密切关注此现象；一旦被发现，将由联邦执法机构介入调查是否滥用H-1B或诈欺。中签后的申请者，移民局会给予60天的时间让其准备材料，中签者会分别收到文件送交的截止日通知。国土安全部说，近年移民局处理H-1B的工作负荷严重超量，在每年五天的送件期限内，移民局从2013年收到申请件数12万4130件，逐年上升到2017年的19万8460件，其中2016年更达到23万6444件。新规将大幅减少移民局在4月初收到的H-1B申请件，也将减轻退件的繁重工作。</w:t>
        <w:br/>
        <w:t xml:space="preserve">    </w:t>
        <w:tab/>
        <w:br/>
        <w:t xml:space="preserve">    </w:t>
        <w:tab/>
        <w:t xml:space="preserve">    </w:t>
      </w:r>
    </w:p>
    <w:p>
      <w:r>
        <w:t>WXC1551</w:t>
        <w:br/>
      </w:r>
    </w:p>
    <w:p>
      <w:r>
        <w:br/>
        <w:t xml:space="preserve">    </w:t>
        <w:tab/>
        <w:t xml:space="preserve">   </w:t>
        <w:tab/>
        <w:tab/>
        <w:t xml:space="preserve"> </w:t>
        <w:br/>
        <w:t xml:space="preserve">    </w:t>
        <w:tab/>
        <w:t>80岁的著名刑事鉴识专家李昌钰，1日在康乃狄克州利奇菲尔德市（Litchfield），与来自中国的62岁扬州企业家蒋霞萍举行婚礼；双方亲友到场，献上诚挚的祝福。有意思的是，李昌钰夫妇的结婚戒指并不是实物，而是两人用黑色Marker笔互相在对方手指上画出的五克拉钻戒。李昌钰解释说，他还需要进实验室，手上不能有戒指，而蒋霞萍要做家务，也不方便戴钻戒。在利奇菲尔德市地方法院举行的结婚仪式上，李昌钰表示，蒋霞萍是他生命中第三位重要的女人，前两位是他的母亲和已病故的前妻。李昌钰表示，前妻去世后，他一度非常消沈，甚至不想活了，是蒋霞萍的陪伴和照顾，让他感到生活又有了意义。他说，两人性情相近，喜欢素食，生活简单，都热心公益。李昌钰和蒋霞萍此前已在康州完成婚姻注册。这是李昌钰的第二次婚姻。李昌钰1938年出生于江苏如皋，是前康州警政厅厅长，现为科学咨询中心的名誉主席，纽海文大学终身教授，人称“华人神探”、“当代福尔摩斯”。蒋霞萍1956年生于江苏扬州，现为嘉迪集团（香港）有限公司董事长，扬州高级护理中心董事长。她还是一位作家，曾出版小说和剧本，并把李昌钰的故事写进书中。她在近年担任李昌钰的特别助理。</w:t>
        <w:br/>
        <w:t xml:space="preserve">    </w:t>
        <w:tab/>
        <w:br/>
        <w:t xml:space="preserve">    </w:t>
        <w:tab/>
        <w:t xml:space="preserve">    </w:t>
      </w:r>
    </w:p>
    <w:p>
      <w:r>
        <w:t>WXC1552</w:t>
        <w:br/>
      </w:r>
    </w:p>
    <w:p>
      <w:r>
        <w:br/>
        <w:t xml:space="preserve">    </w:t>
        <w:tab/>
        <w:t xml:space="preserve">    </w:t>
        <w:tab/>
        <w:t>今年是习近平连续第六年出席或主持G20峰会。《时政新闻眼》发现，每年G20峰会正式开幕之前，习近平都会固定参加一场活动——金砖国家领导人非正式会晤。在G20领导人正式聚首之前，中国、南非、巴西、俄罗斯、印度五个金砖国家率先协调，已成惯例。△这是当天上午举行会晤前的会场。看到这个会标是不是有些眼熟？四个多月前，金砖五国领导人刚刚在约翰内斯堡举行会晤。(央视记者邓睿拍摄)习近平在讲话时说，在当前百年不遇的大变局背景下，金砖国家要加强团结，把稳方向，密切沟通协调，展现责任担当，共同推动全球治理沿着正确道路走下去。他为此提出了四点主张。2习近平：“无论前途是晴是雨，携手合作、互利共赢是唯一正确选择”当地时间30日中午，南美洲历史上的第一次G20峰会在布宜诺斯艾利斯举行。峰会主会场Costa SalgueroCenter位于拉普拉塔河畔。在前一天晚上抵达阿根廷时，习近平就提到了这条河。他说，“我愿同包括阿根廷在内的各方一道，秉持同舟共济的伙伴精神，引领世界经济的航船，从拉普拉塔河畔再次扬帆起航，驶向更加广阔的大海”。△这是与会领导人合影现场。G20由19个国家以及欧盟等二十方组成，经济规模超过世界经济总量的80%。(新华社记者李涛拍摄)当天的第一阶段会议由阿根廷总统马克里主持。习近平发表了题为《登高望远，牢牢把握世界经济正确方向》的重要讲话。他从10年前G20应运而生的历史讲起，发出了这样的号召：“10年来，我们同舟共济、勠力同心，推动世界经济走出衰退深渊，走上了复苏增长的轨道。10年后，我们应该再次拿出勇气，展示战略视野，引领世界经济沿着正确轨道向前发展”。分析习近平的这篇讲话和上午在金砖国家领导人非正式会晤的讲话，不难看出，“世界经济正确方向”是共同的关键词，而这正是两个10周年带来的深刻启示。在上午的讲话中，习近平旗帜鲜明地说，“当前，世界经济风险上升，多边主义、多边贸易体制受到冲击，这不符合国际社会共同利益”。在峰会的讲话中，他更是直言，“世界经济再一次面临历史性的选择”。了解了这些背景，就不难读懂他讲的这句话：“无论前途是晴是雨，携手合作、互利共赢是唯一正确选择”。在这篇讲话中，习近平提出了坚持开放合作、坚持伙伴精神、坚持创新引领、坚持普惠共赢这“四个坚持”。△当天，许多与会领导人表示，当前保护主义、单边主义势头上升，世界经济面临风险加剧，各方应该共同维护多边贸易体制，反对保护主义。这是习近平出席第一阶段会议。(新华社记者李涛拍摄)本次峰会的主题为“为公平与可持续发展凝聚共识”。当天，在讨论“公平和可持续未来”议题时，习近平说了这样一段话：“中方维护自身合法权益、合理诉求、国际公平正义的立场坚定不移。同时，我们也愿本着建设性态度同各方加强合作，协商处理分歧。我相信，只要大家发扬伙伴精神，平等协商，互谅互让，就没有解决不了的问题，就一定会找到满意的答案”。3这一天，习近平密集会见了这些领导人当天在参加峰会期间，习近平还同一些与会领导人举行会晤，就共同关心的问题深入交换意见。《时政新闻眼》为您梳理其中值得关注的一些信息。加上这一次会见，今年习近平与普京已是四次会晤。两人最近一次会晤是两个多月前习近平应邀赴俄罗斯出席东方经济论坛。会见印度总理莫迪，也是习近平今年以来与他的第四次会晤。习近平提出，双方要探讨开展更广范围的“中印+”合作。莫迪提到了这样一件事：感谢中方及时向印方提供水文汛息，这对印方防洪抗灾非常重要。当天，习近平除了与普京和莫迪一一会见，三位领导人还参加了三方的非正式会晤。在会见联合国秘书长古特雷斯时，习近平说，中方始终相信，多边主义是最符合各国人民利益的必由之路。面对层出不穷的全球性挑战，各国除了加强多边合作，没有更好的选择。古特雷斯说，事实证明，中国是多边主义最为重要的支撑。当天，习近平还在布宜诺斯艾利斯会见了日本首相安倍晋三、土耳其总统埃尔多安、沙特阿拉伯王储穆罕默德等多位与会领导人。当天晚上，习近平还参加了阿根廷总统马克里在科隆剧院为与会领导人举行的文艺演出和正式晚宴。12月1日，G20峰会将继续举行。会议议程包括全体会议、工作午餐、闭幕会议等。</w:t>
        <w:br/>
        <w:t xml:space="preserve">    </w:t>
        <w:tab/>
        <w:t xml:space="preserve">    </w:t>
      </w:r>
    </w:p>
    <w:p>
      <w:r>
        <w:t>WXC1553</w:t>
        <w:br/>
      </w:r>
    </w:p>
    <w:p>
      <w:r>
        <w:br/>
        <w:t xml:space="preserve">    </w:t>
        <w:tab/>
        <w:t xml:space="preserve">    </w:t>
        <w:tab/>
        <w:t>路透社12月1日报道，本周六的巴黎“黄背心”抗议已导致129名示威者被捕，6名警察和14名抗议者受伤。经过上午数个小时的小规模冲突，警方似乎已经清理凯旋门周围的核心区域，但抗议者随后返回。附近街道上也发生冲突，人们设置路障，砸坏车窗，至少十几辆汽车被点燃。法国总理菲利普(Edouard Philippe)对此表示，“我们重视对话，但也尊重法律，我对袭击法国象征感到震惊。”菲利普说，在巴黎大约有5500名抗议者，法国其他地方大约有36000名抗议者。警察工会报告了582起道路堵塞事件。一名已退休的“黄背心”抗议者则表示，“政府没有聆听，革命离不开暴力。”因抗议者冲进停机坪并与警察在市中心发生冲突，法国西部的南特机场短暂关闭。在法国西南部的塔布斯（Tarbes）和中部的勒佩昂维莱（LePuy-en-Velay），抗议者包围了当地警察局。报道称，愤怒的抗议在小城镇和乡村郊区最为激烈，突显出都市精英与工人阶级选民之间的落差，这种差距推动了整个西方世界的反建制运动。【此前报道】巴黎香榭丽舍大道凯旋门下，再次响起《马赛曲》的合唱，本周六的“黄背心”大规模抗议活动继续。之前两周的周六（11月17日和24日），法国分别有28万人和10万人上街参加“黄背心”游行，并引发骚乱，造成2人死亡，600多人受伤，超过180人被捕。此外，“黄马甲”抗议还蔓延至欧盟总部所在地比利时布鲁塞尔，迫使欧盟委员会一度关闭。路透社12月1日报道，当日，第三周活动开场，目前虽然尚无报道统计确切游行人数，但巴黎比上周多部署2000名军警，共有5000名警察和宪兵严阵以待。路透社在当地时间11时许报道称，有24名抗议者被捕。而大约1小时后，今日俄罗斯援引法国总理菲利普的表态称，被捕抗议者已多达至少107名。示威者在香榭丽舍大道试图突破警方的警戒线，警方向人群发射催泪瓦斯、震爆弹和高压水炮。数百名示威者在凯旋门下席地而坐，引吭高歌《马赛曲》，并高呼“马克龙辞职”等口号。目前，远赴阿根廷出席G20峰会的马克龙也无法躲避“黄马甲”，其支持率已低至20%，也迎来其执政18个月来最大、最持久的一场危机。截至当地时间周六中午12点，已有24名示威者被捕，原因是警方“担心有暴力倾向的极右翼和极左翼组织渗透示威者队伍”。但当地时间12时20分左右，今日俄罗斯网站报道称，法国总理菲利普(EdouardPhilippe)证实，在法国首都市中心举行的黄色背心抗议活动中，逮捕的人数激增至107人。自清晨以来，大规模的示威活动一直在巴黎展开，警察和示威者之间发生了激烈的冲突。警方用催泪弹和高压水炮对抗投掷石块和燃烧瓶的抗议者。“我们担心一小撮暴徒，他们不是‘黄背心’，但渗透（周六的示威活动），与安全部队作战，并挑战国家权威”，警察工会秘书长丹尼斯•雅各布（DenisJacob）向记者表示。“鉴于香榭丽舍大道周围警力充足，我们担心他们会到别的地方”，他补充道。法国UNSA警察工会的大卫·米肖（DavidMichaux）对记者表示，“社交媒体上有许多煽动暴力的内容，我们预计会出现暴力和过激行为。”除了在首都巴黎部署5000名军警，另有5000名军警部署在全国各地。目前，香榭丽舍大道已经停业，道路两旁的餐厅和精品店橱窗已经用金属和胶合板加固。此外，“黄背心”抗议还蔓延至欧盟总部所在地比利时布鲁塞尔，迫使欧盟委员会一度关闭。英国《每日快报》网站12月1日报道，已有数百名“黄背心”抗议者将比利时布鲁塞尔的政治地标作为袭击目标。抗议者在火堆和烟火之间穿行，冲向新欧盟总部大厦（Berlaymont building），警察则挥舞警棍跟在后面追赶他们。当“黄背心”抗议者游行经过时，欧盟委员会（europeanCommission）被迫暂时关闭大楼的大门。“黄背心”则宣称“欧盟总部白天已经关门”。比利时抗议者的诉求与法国“黄背心”一致，同样抗议油价和生活成本上涨。他们还希望在英国、荷兰等地发起类似的抗议。他们高呼“米歇尔，辞职”等口号，要求比利时首相下台，米歇尔也是法国总统马克龙的政治盟友。米歇尔在周四（11月29如）表达了对抗议者的同情，但他强调“钱不会从天而降”。比利时的抗议同样经过社交媒体组织，他们宣称，自己的活动页面已被关闭。</w:t>
        <w:br/>
        <w:t xml:space="preserve">    </w:t>
        <w:tab/>
        <w:t xml:space="preserve">    </w:t>
      </w:r>
    </w:p>
    <w:p>
      <w:r>
        <w:t>WXC1554</w:t>
        <w:br/>
      </w:r>
    </w:p>
    <w:p>
      <w:r>
        <w:br/>
        <w:t xml:space="preserve">    </w:t>
        <w:tab/>
        <w:t xml:space="preserve">    </w:t>
        <w:tab/>
        <w:t>美国一位女子麦阿朵之前在泰国搭飞机，却意外发现，她竟然是整架飞机上唯一的乘客，让她相当兴奋地在机上跳舞，许多网友看到后也都直呼超幸运。综合报导指出，美国迈阿密女子麦考杜（LatsamyMcAdoo）之前到泰国旅行，搭乘泰国航空的班机从本土飞到苏梅岛。等她一上机，空服员就把舱门关闭，她才发现原来整架飞机上只有她一个乘客。麦考杜不只在机上获得无限量的饮料、餐点，更开心的在飞机上跳舞、自拍。麦考杜表示，身为机上唯一的乘客有好也有坏，刚开始她感到非常兴奋，因为空服员让她在走道上随意跑动。不过后来她一度感到相当害怕，感觉很像电影《绝命终结站》的场景，让她怀疑自己的时刻是否到了，所幸最后飞机顺利降落。事后麦考杜将独自搭机的经验分享到IG，许多网友看到都表示羡慕，"根本是飞机上的女王。"、"真希望我也能搭上这班飞机。"也有网友表示，在他的国家如果一架班机上只有一名乘客，会直接取消班机，让乘客去搭下一班。</w:t>
        <w:br/>
        <w:t xml:space="preserve">    </w:t>
        <w:tab/>
        <w:t xml:space="preserve">    </w:t>
      </w:r>
    </w:p>
    <w:p>
      <w:r>
        <w:t>WXC1555</w:t>
        <w:br/>
      </w:r>
    </w:p>
    <w:p>
      <w:r>
        <w:br/>
        <w:t xml:space="preserve">    </w:t>
        <w:tab/>
        <w:t xml:space="preserve">    </w:t>
        <w:tab/>
        <w:t>美国调查新闻网站“拦截”（TheIntercept）今年八月爆料谷歌公司计划在中国推出阉割版搜索引擎后，本周四又披露谷歌高管不顾核心员工的反对，执意开发“蜻蜓”（Dragonfly）搜索引擎以重返中国大陆市场。谷歌从2010年开始不满中国政府愈加严厉的网络审查，最终选择退出中国大陆，当时还有网友在北京中关村谷歌总部献花。此后几年间，百度彻底垄断了中国搜索引擎市场，确立了中国网络的审查格局。今年夏天，“拦截”网首先曝光了谷歌为了重归中国大陆而开展的“蜻蜓计划”。这家调查新闻网站周四的深度报道采访了四位曾经参与了“蜻蜓计划”的谷歌员工。他们透露，这项计划从一开始就一直被笼罩在神秘面纱之下，而谷歌高管对一些资深员工的反对意见嗤之以鼻，这更让他们对这样违反公司文化的反常态度感到疑惑。报道引述的四位员工中有三位不愿具名，因为他们仍在谷歌任职。唯一愿意透露姓名的是前高级工程师约纳坦•伦格尔（YonatanZunger），他曾在谷歌公司工作14年，但因不满“蜻蜓计划”在去年跳槽。几位知情者透露，早在去年2月，谷歌高管就在一次前期会议上宣布，这个新引擎会遵循中国政府的审查机制，屏蔽掉成千上万诸如“人权”、“学生运动”、“诺贝尔奖”这样的敏感词。不仅如此，这个引擎的基础构造将会依赖一家中方合作伙伴，并很可能会在北京或上海设立数据中心。把数据中心设在中国意味着北京当局可以轻松获取网民的搜索记录，这对于异议人士和社会活动家等群体来说是极大的安全威胁。伦格尔说，他早在一些前期会议中就向高管反映这样的搜索引擎可能会让某些中国网民遭受盘问或拘留的风险。早在一开始，“蜻蜓计划”就是高级机密，谷歌公司近九万员工中只有几百人了解这个搜索引擎的审查机制。两名员工说，为了防止消息外泄，这些知情人都被要求对此事严格保密，甚至不能和其他不知情的同事讨论这件事，否则他们有可能被解雇。谷歌公司有个规矩：他们开发的每一个新产品或新服务在向公众推出前，都要经过内部法律、隐私和安保团队的审核，以识别任何潜在问题，但“蜻蜓计划”打破了这个规矩。报道说，谷歌中国区负责人斯科特•博蒙特（ScottBeaumont）作为其主要策划人之一，就一直在唱白脸。2017年初，公司指派伦格尔起草“蜻蜓计划”的隐私审查报告，但从一开始，博蒙特就执意阻挠他，而且博蒙特不希望其他审核团队介入这个机密计划。伦格尔还说，在“蜻蜓计划”的开发过程中，博蒙特一改团队之间通常的沟通机制，禁止他们互相通气，只允许他们和博蒙特自己的高管团队沟通。伦格尔最终还是完成了这份审查报告，并且指出了这个搜索引擎的重要弊端。但当他试图在谷歌总裁桑德尔•皮蔡（SundarPichai）出席的高管会议上分享他的报告重点时，这一会议一再被推迟。直到去年7月底，会议终于召开时，公司却没有通知他和安保团队，致使他们错过了这个机会。他认为，这是公司有意为之。事情至此，伦格尔终于无法承受良心上的不安，选择离开谷歌到一家前任谷歌高管成立的初创公司工作。谷歌总裁皮蔡从一开始就表达了他对“蜻蜓计划”的支持和对重返中国市场的愿望。上个月，他首次公开为这个阉割版搜索引擎辩护，但表示“蜻蜓计划”目前只是一场实验，他并不知道这个新引擎能否在中国上线。报道引述了一位知情者说，皮蔡完全就是一派胡言，因为这个项目从一开始就是百分百要推出的。两位知情者还说，当“蜻蜓计划”被“拦截”网曝光后，博蒙特火冒三丈，还向同事抱怨他担心消息外泄会导致这个搜索引擎短期内无法在中国上线。谷歌总裁皮蔡12月5日将出席美国国会众议院司法委员会关于公司透明度和责任制政策的听证会，本台届时会跟踪报道。</w:t>
        <w:br/>
        <w:t xml:space="preserve">    </w:t>
        <w:tab/>
        <w:t xml:space="preserve">    </w:t>
      </w:r>
    </w:p>
    <w:p>
      <w:r>
        <w:t>WXC1556</w:t>
        <w:br/>
      </w:r>
    </w:p>
    <w:p>
      <w:r>
        <w:br/>
        <w:t xml:space="preserve">    </w:t>
        <w:tab/>
        <w:t xml:space="preserve">    </w:t>
        <w:tab/>
        <w:t>对很多伴侣来说，节日是"藏钱包"的考验。美国最近两份调查显示，近一半夫妇不会如实告知配偶，究竟花费多少钱买礼物。多数人会低报消费金额，买更昂贵的礼物送伴侣；不过，谎报支出仍可能影响双方情谊。问卷网站***收集1,000名美国成年受访者意见，近半数人表示，伴侣不知道他们在节庆会花掉多少钱。软体公司Quicken调查中，7成夫妇会制定买礼物额度，但47%夫妇最后会说谎。81%说谎者实际上买了更贵的礼物给伴侣，仅19%会骗称自己花了大钱。全国财经教育基金会（National Endowment for FinancialEducation）今年稍早调查2,145名成年人，75%受访者承认，隐瞒财务状况会对夫妻关系产生负面影响。信用卡网站CreditCards.com甚至报告，约31%的人认为偷藏信用卡比肉体出轨还糟糕。离婚财务顾问威尔卡瓦希里芙（Lili Vasileff）建议，双方先协调好预算，就算超支也要好好沟通。财务安全顾问威尔卡（Tiffany Welk）认为，还是不要超出预算，比较省麻烦。</w:t>
        <w:br/>
        <w:t xml:space="preserve">    </w:t>
        <w:tab/>
        <w:t xml:space="preserve">    </w:t>
      </w:r>
    </w:p>
    <w:p>
      <w:r>
        <w:t>WXC1557</w:t>
        <w:br/>
      </w:r>
    </w:p>
    <w:p>
      <w:r>
        <w:br/>
        <w:t xml:space="preserve">    </w:t>
        <w:tab/>
        <w:t xml:space="preserve">    </w:t>
        <w:tab/>
        <w:t>美国总统特朗普和中国国家主席习近平定于当地时间星期六下午5点半在布宜诺斯艾利斯共进晚宴。除了两位领导人之外，还有那些人也会出席这次全世界瞩目的峰会晚宴？白宫公布的名单如下：美方代表团美国总统唐纳德·特朗普（Donald J. Trump）国务卿迈克尔·蓬佩奥（Mike Pompeo）财政部部长史蒂芬·姆努钦（Steven Mnuchin）总统助理、白宫办公厅主任约翰·凯利（John Kelly）贸易代表罗伯特·莱特希泽（Robert Lighthizer）总统助理、国家安全顾问约翰·博尔顿（John Bolton）总统助理、高级顾问贾里德·库什纳（Jared Kushner）总统贸易和制造业政策事务助理彼得·纳瓦罗（Peter Navarro）总统经济政策事务助理拉里·库德洛（Larry Kudlow）后排：总统亚洲事务副助理博明（Matthew Pottinger）总统口译员迈克尔·严（Michael Yan）总统口译员岚·钟-波尔彼得（Lam Chung-Pollpeter）中方代表团中国国家主席习近平中共中央政治局委员、中央书记处书记、中共中央办公厅主任丁薛祥中共中央政治局委员、中国副总理刘鹤中共中央政治局委员、中央外事工作委员会办公室主任杨洁篪国务委员、外交部部长王毅全国政协副主席、国家发展和改革委员会主任何立峰商务部部长钟山中国驻美国大使崔天凯中国商务部副部长王受文记录员：外交部副部长郑泽光（名单由白宫提供。）</w:t>
        <w:br/>
        <w:t xml:space="preserve">    </w:t>
        <w:tab/>
        <w:t xml:space="preserve">    </w:t>
      </w:r>
    </w:p>
    <w:p>
      <w:r>
        <w:t>WXC1558</w:t>
        <w:br/>
      </w:r>
    </w:p>
    <w:p>
      <w:r>
        <w:br/>
        <w:t xml:space="preserve">    </w:t>
        <w:tab/>
        <w:t xml:space="preserve">   </w:t>
        <w:tab/>
        <w:tab/>
        <w:t xml:space="preserve"> </w:t>
        <w:br/>
        <w:t xml:space="preserve">    </w:t>
        <w:tab/>
        <w:t>29日才宣称和共和党力拼到底的民主党30日改口说，下周国会一项重大拨款法案，他们愿意妥协，因为再也不想背负“让政府关门”的罪名。今年1月，因为民主党坚持在移民事务拨款法案加入保护“追梦人”—儿童时期非法入境的人—字眼，导致部分政府部门关闭，也间接导致在某些选区如印第安纳州、密苏里州和北达科达州选举失利，今年决定改变策略，和川普政府妥协。民主党新泽西州参议员布克（Cory Booker）和加州参议员贺锦丽（KamalaHarris）就是年初反对妥协最力的两位；如今他们松口说，12月票决即使没有处理追梦人，他们不见得会投反对票。川普政府取消了延迟遣送孩提时期入境者办法，布克说，他还是会继续为追梦人问题奋斗到底。贺锦丽则称，她会“好好地评估。”这两位都被视为可能角逐2020年总统大位，因此语调不再那么强硬；去年11月布克还说，“我要保护这些孩子的决议文，不包含类似字眼的法案我不会投赞成票，这是基本做人与道德的问题。”那时候贺锦丽的决心也不遑多让：“年底的拨款法案，不把如何照顾非法入境年轻人的话讲清楚，我不会投赞成票的。”结果，今年1月，政府停摆三天，他们的参院同志认为这是战术错误；当时民主党参议员本以为，和共和党参议员多数党领袖麦康诺达成2月就移民政策辩论的协议，就可让法案漂亮通过，结果仍无法在共和党占多数席位的参院通过。当时民调显示，多数美国人民希望政府不间断运作，比让两党妥协找到照顾非法入境小移民的经费重要。现在，民主党学到教训了：下月，政府若要关闭，让川普承受骂名，因此决定不再坚持法案加上保护追梦移民字眼，而提出中性的中期拨款法案，让共和党非好好谈判不可。民主党参院领袖舒默说，总统就希望政府关闭，来提升自己在同温层的声望。“别搞错了，要为政府关门负最终责任的，就是总统自己。关不关闭，由他决定。”</w:t>
        <w:br/>
        <w:t xml:space="preserve">    </w:t>
        <w:tab/>
        <w:br/>
        <w:t xml:space="preserve">    </w:t>
        <w:tab/>
        <w:t xml:space="preserve">    </w:t>
      </w:r>
    </w:p>
    <w:p>
      <w:r>
        <w:t>WXC1559</w:t>
        <w:br/>
      </w:r>
    </w:p>
    <w:p>
      <w:r>
        <w:br/>
        <w:t xml:space="preserve">    </w:t>
        <w:tab/>
        <w:t xml:space="preserve">    </w:t>
        <w:tab/>
        <w:t>12月1日，在中国乒乓球协会第九届全国代表大会的换届选举上，刘国梁正式走上了中国乒协主席一职。刘国梁在会议上坦言，自己会和协会立足当下，将2020东京奥运作为重中之重，同时做好协会的战略布局和顶层设计，将乒乓球朝着职业化、产业化和国际化的方向大力推进。他表示，即将到来的东京奥运会，中国国乒面临的形势是前所未有的严峻。与此同时，他还阐述了自己对于国乒的新构想：建立运动员和教练员的双向选择机制，以及设立运动员委员会。“大家都知道奥运会是全世界的一件大事，它的含义早已超越了体育的范畴，我们不‘唯金牌论’，但我们会为胸前的国旗而战。”“然而我们目前面临的形式是前所未有的严峻，最直观的就是近一年多来，队伍的成绩出现了明显的波动和下滑。”刘国梁表示，“以伊藤美诚为例，她在与我们交手的13场比赛中，赢下了10场，胜率高达77%，对比以往日本主力，如福原爱和石川佳纯等对我们的胜率还不到20%，这实在是一个极其惊人的数字。”“男队的老对手德国队也大有卷土重来之势，2017年世界杯单打，奥恰洛夫和波尔不仅联手抢走了我们保持7年已久的冠军，更是将中国队挡在了决赛门外。”“世界杯决赛没有中国队，这是自1999年以来的第一次。他俩还在去年的德国公开赛中战胜了我们多名绝对主力，并在此包揽冠亚军，显示了极强的冲击力。”“另外，日本华裔小将张本智和今年对我们取得了7胜6负的战绩，胜率为44%，其中日本公开赛连胜我们3员大将，并最终夺冠。韩国张宇镇对我们则是4胜2负，胜率高达67%，其中韩国公开赛连胜我们两名主力夺冠。英国的皮特福德在与我们的7次交手中赢了3次，胜率高达43%。”刘国梁坦言，“这些其他国家的后起之秀对我们不处于下风，甚至还略占上风。”为了应对挑战，他也准备在国乒队内引入新的机制。“运动员之间面临着互相竞争、新老交替，教练员层面也同样需要优胜略汰、推陈出新。”“具体来说，我设想打破原有的执教和授教模式，在教练员和运动员之间进行双向选择，最终根据双方的个性特点和意愿实现优化组合，以强化、激活球队的工作，完成奥运任务。”“与此配套，协会还计划在队内成立运动员委员会，我觉得这是一种大胆而有意义的尝试，可以充分体现总局领导提出的以运动员为中心的奥运备战理念，使得运动员能有自己的组织，对外能与国际接轨，队内能获得应有的话语权，并能够维护自身正当利益和获得自我发展空间，从而使队伍的管理更加人性化。”“同时运动员委员会不但有利于调动运动员的潜能和发挥他们的作用，还将是教练员和运动员沟通的重要渠道。”</w:t>
        <w:br/>
        <w:t xml:space="preserve">    </w:t>
        <w:tab/>
        <w:t xml:space="preserve">    </w:t>
      </w:r>
    </w:p>
    <w:p>
      <w:r>
        <w:t>WXC1560</w:t>
        <w:br/>
      </w:r>
    </w:p>
    <w:p>
      <w:r>
        <w:br/>
        <w:t xml:space="preserve">    </w:t>
        <w:tab/>
        <w:t xml:space="preserve">    </w:t>
        <w:tab/>
        <w:t>星期六(12月1日)，在阿根廷陪同特朗普总统参加G-20峰会的美国国务卿蓬佩奥接受了美国之音(VOA)西班牙语组记者的专访，谈到了美国与美洲国家的关系以及他对中国在美洲扩展影响力的看法。今年10月，这位美国最高外交官在接受美国之音专访时也曾呼吁拉美国家警惕他所说的中国“掠夺性的行为”。下面是星期六采访的部分内容：问：“现在谈谈G-20。美国如何在G-20会议上与有这么多不同议事日程的这么多领导人找到共同点？”答：“情况是这样的。20个国家，加上多边组织，很多不同的观点。但是我们都有共同的愿望，希望世界各地经济发展，为世界上的每一位公民创造繁荣，制定让愿望得以实现的规则。这些是共同的主题。在如何实现它们的问题上，我们有时会争论，但是每个人都迈向同样的一系列目标。我们知道，我们如果有增长，就有繁荣，就有自由，改善世界各地数亿人的生活。这是每次G-20聚集一堂携手努力时的使命声明。”问: “这是美国总统特朗普第一次访问这个地区，考虑到中国在这里不断增加新盟友，这次访问可能意味着美国跟拉丁美洲关系的新篇章。”答：“是的，我们认为，我们跟南美、中美以及墨西哥的关系对美国的成功至关重要。特朗普总统就职以来就一直致力于此。这次他有机会来这里真的很好。他认识马克里总统很长时间里，他们昨天进行了良好的会谈，涉及一系列我们两国可以开始落实的目标。这让我们很兴奋，我们认为与美洲国家保持密切关系非常重要，我们都对中国、对中国进入这些国家的方式感到担心。中国的到来，总是表面是来支持那个国家的，但其实不都是带着对该国人民的良好意愿而来，大多数情况还是为了中国。”</w:t>
        <w:br/>
        <w:t xml:space="preserve">    </w:t>
        <w:tab/>
        <w:t xml:space="preserve">    </w:t>
      </w:r>
    </w:p>
    <w:p>
      <w:r>
        <w:t>WXC1561</w:t>
        <w:br/>
      </w:r>
    </w:p>
    <w:p>
      <w:r>
        <w:br/>
        <w:t xml:space="preserve">    </w:t>
        <w:tab/>
        <w:t xml:space="preserve">    </w:t>
        <w:tab/>
        <w:t>南加大地震中心教授郦永刚表示，阿拉斯加距离加州3000多哩，透过动态应力的触发，其地震可能致加州发生2到3级小规模地震，但人感受不到。（郦永刚提供）阿拉斯加州30日早上8时30分发生芮氏规模7强震，震央在阿拉斯加首府安克拉治（Anchorage）东北约10英里处。南加大地震中心教授郦永刚说，阿拉斯加距加州3000多哩，透过动态应力触发，其地震或致加州发生2到3级小地震，但人感受不到。因两者所处地震带不同，所以影响不太大。郦永刚说，太平洋板块往北移动，冲击北美板块的西北部，每年移动6公分。两板块交界处的阿拉斯加地震频繁，过去百年有多次规模6到7地震。而阿拉斯加1964年的9.2地震，是30日地震级别能量释放的1000倍。加州位于北美洲板块中部与太平洋板块交界的南北走向的圣安德里斯断层(San AndreasFault)上，阿拉斯加位于北美洲板块西北部与太平洋板块的交界处，两者居于环太平洋火山地震带（Pacific Ring ofFire），但两地震带不完全相同。圣安德列斯断裂带为走滑断层，即太平洋板块与北美板块水准方向相对滑移。而阿拉斯加的地震发生在逆冲断层上，即太平洋板块俯冲到北美板块下面，上下两个板块边界边区(Benioffzone) 内。触发其他地方地震或为静态应力触发，或为动态应力触发。前者一般在发震断层附近地带，几公里到上百公里范围内，视规模大小和断裂带长度而变。后者为地震动态应力触发，指大地震快速破裂错动激发的地震波传播到某些处于临界状态的高应力区(譬如断裂带)，从而引起的地震。此种情形可影响到几百公里、上千公里外，但仅触发小地震。“前者好像用手掌打旁边的人，而后者是用手指戳下快跌倒的人，效果不同。阿拉斯加地震对当地居地来说需小心，不排除后面有强余震，并可能发生更大地震，虽机率不高，但研究人员在密切跟踪。”他说，1960年代是大地震高峰期，智利1960年9.5级大地震，是人类地震观测史上记录到的规模最大地震。地震造成大海啸，导致洛杉矶外海有人淹死。1964年阿拉斯加发生9.2级大地震。最近十几年，大地震数次出现，如2004年印度洋9.1大地震，2010年智利8.8大地震。2011年日本东北地方太平洋近海9.1地震，现在是否为大地震活跃期，还未可知。阿拉斯加所在的环太平洋火山地震带，是围绕太平洋经常发生地震和火山爆发地区，板块移动非常剧烈，世界上90%地震在此发生。地震带有段在西雅图，西雅图外海1700年发生过大地震。当时美国还未移民，据日本文献，地震造成大海啸冲击到日本，将渔船掀翻到屋顶。西雅图一带的俯冲地震带一般平均500周年有大地震，但此周期有极大误差，地震可能提前，研究人员担心西雅图会有大地震。阿拉斯加的安克拉治30日发生规模7的强震，造成严重破坏；科学家说，未来30年湾区至少会发生一次强震，那么如果被视为湾区最活跃的海沃断层(HaywardFault)一旦发生规模7的强震，情况会怎样？海沃断层位于东湾沿湾的山下，也刚好位于东湾所在城市的地下，包括了列治文(Richmond)，圣巴布洛(SanPablo)、艾尔赛利度(ElCerrito)、柏克莱、屋仑、圣利安住、海沃、佛利蒙和圣荷西，这里的人口密集，共240万，一旦发生强震，将会造成严重破坏，极为危险。东湾的劳伦斯利佛摩国家实验室利用超级电脑，为海沃断层发生规模7地震的模拟，从模拟人观察所造成的破坏。有关的超级电脑由8万6000个中央处理器组成，功能强大。模拟的7级强震，发生在海沃断层的北边，即列治文市附近，震动由列治文一直延至海沃，地层的震动，在15秒之内，扩散至南湾圣荷西。这项模拟发现，断层不同地区有不同的震动强度，特别明显的是，断层的东边，即奥伦大和莫拉加等的强度最大，而断层西边，即柏克莱和屋仑的震动较弱。地质的结构也影响震动时间的长度。例如，最北的圣巴布洛湾(San PabloBay)、圣利安住盆地、圣他克拉拉谷、都布林-布利桑顿-利佛摩的山谷区，因为是沉积岩(sedimentaryrocks)，所以震动时间较长，断层原来的震动只有10秒，在这些地区却延长至90秒。海沃断层最近的一次强震，发生于1868年(刚好是柏克莱加大建校的一年)，强度规模为6.8至7.0，破坏不算太大，但那时人口不多，不像现在那样人口密集。</w:t>
        <w:br/>
        <w:t xml:space="preserve">    </w:t>
        <w:tab/>
        <w:t xml:space="preserve">    </w:t>
      </w:r>
    </w:p>
    <w:p>
      <w:r>
        <w:t>WXC1562</w:t>
        <w:br/>
      </w:r>
    </w:p>
    <w:p>
      <w:r>
        <w:br/>
        <w:t xml:space="preserve">    </w:t>
        <w:tab/>
        <w:t xml:space="preserve">   </w:t>
        <w:tab/>
        <w:tab/>
        <w:t xml:space="preserve"> </w:t>
        <w:br/>
        <w:t xml:space="preserve">    </w:t>
        <w:tab/>
        <w:t>家住洛杉矶市北岭（Northridge）社区的一名华裔青年，连续两天在北岭州大（CSUN）对女生动手动脚，说要与她们“做爱”，受反抗后竟伸手掐对方脖子。这下事情惹大，11月30日被控两项重罪与两项轻罪，如被定罪可能被关13年6个月。不过他的辩护律师告诉法官，被告心智有问题，全案出现变量。第二位受害人22岁女生卡吉吉安（GasigKejejian）的好友，把她拍下的受害影片放上推特，点击率突破30万人次。影片显示，卡吉吉安怒骂26岁的魏彼得（PeterWei）：“你请便，告诉所有人你他X的在干什么？”魏彼得对镜头说：“我想和妳做爱。”卡吉吉安说：“什么爱？我他X的根本不认识你。”魏彼得走向镜头，然后画面开始晃动。卡吉吉安解释，这是因为魏彼得走过来掐她脖子。这时站在旁边的几名男生终于看不下去，出手阻止，魏彼得落跑，但不久之后被校警追上逮捕。卡吉吉安告诉KTLA电视台，11月28日下午约3时半，她骑自行车去上课。魏彼得在光天化日之下尾随她，一面问她问题，一面扯她头发。她在忍无可忍之下，在教室外面拿出手机拍摄。校警调查发现，一天前另一女生在靠近校园停车场处也遭到魏彼得同样侵袭。她也被魏彼得掐脖子，但挣脱逃走。洛杉矶县地检处迅速在11月30日起诉魏彼得两项性侵重罪，一项乱碰人身轻罪，一项拒捕轻罪。保释金原本10万元，在检察官要求下被提高为100万元。KTLA电视台说，魏彼得决定充当自己的律师。但城市新闻社（CNS）报导显示他有律师为他辩护，并且告诉法官被告精神可能有问题，使魏彼得可能必须先去做精神鉴定。</w:t>
        <w:br/>
        <w:t xml:space="preserve">    </w:t>
        <w:tab/>
        <w:br/>
        <w:t xml:space="preserve">    </w:t>
        <w:tab/>
        <w:t xml:space="preserve">    </w:t>
      </w:r>
    </w:p>
    <w:p>
      <w:r>
        <w:t>WXC1563</w:t>
        <w:br/>
      </w:r>
    </w:p>
    <w:p>
      <w:r>
        <w:t xml:space="preserve">  　　前天，《时尚先生》在北京办了个大赏。　　结果上热搜的不是一众男星，而是杨幂。　　googletag.cmd.push(function() {googletag.display(div-gpt-ad-1537048447999-1); });　　Tag也很独特，叫杨幂多穿点。　　连同杨幂造型师，还一举拿下了热搜第二。　　　　原来，在北京零下的气温里，杨幂穿着一身薄纱短裙就亮相红毯了。　　老实说，这么薄的纱和膝盖以上的长度，看起来确实蛮美丽动人的。　　　　而且从下车到走上红毯拍照，再到采访区，怎么说也的有十分钟吧，真是隔着屏幕都能感受到寒意。　　所以一去内场，杨幂就用大衣给自己裹了个严实，看上去没少受冻。　　　　粉丝们这可就不乐意了。　　什么？这么大冷天你让我们大幂幂穿这么少走红毯？造型师你下课吧！　　　　对比同场其他女明星，比如徐帆和赵薇就穿的很温暖。　　　　皮草女王金巧巧甚至套上了高领毛衣上台。　　　　粉丝们就更生气了。　　最关键的是，这件薄纱礼服裙随后被扒出，虽然是2019系列，但却是个不怎么有名的牌子。　　　　还是早已经被别人穿过的款。　　　　而且也没有好看到哪去，还被许多时尚博主直接点名批评。　　　　于是乎，杨幂粉丝集体出动，有换头像的，有写小论文的。　　总之，就是铁了心要找造型师要一个说法的样子。　　　　毕竟，就在前几天，杨幂粉丝才刚刚手撕完造型师姜成皓。　　参加Cosmo的时尚美丽盛典，这一身青绿色的寡淡礼服裙，连带略显凌乱的发型和同样清淡的妆容，都不怎么能夸得出口。　　　　就连精修图也没怎么能凸显她的美。　　　　还因为P图问题，再一次惨遭粉丝diss。　　　　不过说实话，翻了下评论，好像真的是粉丝的修图技术更好一点？　　　　（左工作室，右粉丝）　　造型拖后腿也就算了，这条裙子和上面那条一样，被嫌弃份量不够。　　不是精通时装圈的人，大概都没咋听过这个牌子吧。　　　　随便找几个同场其他女星的造型对比一下：　　穿Chanel2019早春系列的娜扎。　　　　穿高缇耶2018秋冬高定的李宇春。　　　　以及穿Elie Saab2018先秋未发布系列的周冬雨。　　　　差距分分钟就出来了。　　还有人评论说，站在当晚被赞人间富贵花的景甜身边，大幂幂真的瞬间气场就弱了。　　　　之前好几次别的女明星已经穿当年的秋冬系列时，杨幂还在穿早春。　　甚至有次参加品牌活动，直接给杨幂来了个三百多块的淘宝款哦look。　　　　当然，粉丝们，也不是吃素的。　　洋洋洒洒的列出了姜成皓几宗罪，说他天天给杨幂穿过季礼服，甚至直接将标题打成8102年了，姜早春该入秋了！来为自己的爱豆鸣不平。　　　　还一鼓作气扒出了，姜成皓之前疑似是杨幂黑粉的证据。　　　　看到这，大家应该有点疑惑，礼服过不过季真的有那么重要么？　　还一度引发了穿过季礼服怎么了的大讨论。　　　　对普通大众来说，好像也没人会去死抠你今天穿的，是不是最新款吧？　　　　比如今年十月的这一身Reem Acra的礼服裙，虽然不是当季新款，但是很适合大幂幂的整体气质啊。　　看起来很温柔对不对？　　　　精修图就更美了。　　但是这条裙子早在去年12月就发布了，所以在粉丝眼里，这就是造型师不称职的体现。　　　　最要命的是，当晚一起参加活动现身红毯的林允，穿了同品牌的礼服裙。　　可人家却是明晃晃的2018秋冬新款！　　　　这可真是气坏粉丝了，杨幂作为85后资源靠前的小花，前两天微博粉丝还破亿了，成了微博历史上第三个破亿的明星。　　按理说人气还是很高的。　　　　结果就这么被一个95后小小花同台反超了，甚至有评论直接说杨幂时尚资源被林允吊打。　　放谁身上都不会太开心吧？　　　　因为一般来说，参加大型活动有当季大牌礼服加身，其实从另一个层面上来说，也是对艺人人气的肯定。　　在时尚资源上，更是有很大帮助的。　　你老穿着美特斯邦威的衣服，那么Chanel这样的蓝血贵妇牌，就很难找你合作了。　　之前美国的克里斯汀斯图尔特，就因为老爱在红毯上穿匡威，被嘲了很久，有时候确实挺不讲理的。　　　　国内的环境也是一样的，有时候你身上穿的是什么，就代表了你在娱乐圈的level。　　早期景甜刚入行时，虽然受力捧，但毕竟是名不见经传的小明星，就被曝出想借某大牌的礼服未果，结果自掏腰包500万直接把那条裙子给买下来了。　　　　虽然后来也有澄清，但侧面也反映了礼服对女明星的重要性。　　　　同样早期人气和实力没那么高的刘亦菲和唐嫣，也曾经有过穿各种高仿礼服裙的黑历史。　　还一度被嘲上热搜。　　　　结果现在资源上来了，不也各种当季大牌轮换着穿了。　　　　所以对外界来说只要好看就行的礼服造型，到了粉丝眼里，那就是自己爱豆身价的一个体现啊。　　之前火箭少女闹的沸沸扬扬的换造型师事件，也如出一辙。　　粉丝觉得造型师Fil小白总给成员们穿小牌，就不乐意了。　　　　甚至直接蜂拥而至的去私信另一位造型师，就因为她给火箭少女做造型时，给女孩们穿的是所谓大牌。　　搞得人家造型师一脸懵逼，还发了微博。　　　　但说实话，大家真的觉得小牌的造型没有大牌的好看么？　　我看也不见得吧？　　起码小白在职期间的整体造型，至少让之前穿搭参差不齐的火箭少女们，看起来更像是一个风格统一的团体了。　　　　再说回到杨幂，虽然确实很多次穿了非当季礼服，但杨幂穿的当季高定也不少啊。　　比如前段时间的这个Chanel粉色系列，就是2019的早春款，很适合她。　　　　Valentino的这件小礼服，不也又是大牌高定，又是当季新款么。　　　　之前参加vogue film电影之夜的这一身Reem Acra的碎花裙，也是最新款。　　同样被我们点名称赞过。　　　　作为代言人的MK就更不用说了。　　　　而造型师姜成皓呢，翻了他的微博，发现他从2012年开始和杨幂就有互动了。　　　　日常po出的照片也能看出来，关系应是是很不错的。　　　　所以，与其一味的揪着造型师不放，不如多为杨幂考虑考虑提升演技的事情？　　实力和口碑上来，还怕借不到高端礼服？　　　　实话实说，从今年的《扶摇》没能大爆开始，杨幂的人气其实已经肉眼可见的下滑了。　　前两月潜心磨一剑的《宝贝儿》也没能想象中那么收获好评，落了个又不卖座口碑也尴尬的际遇。　　　　眼看着00后的文淇、张子枫、李兰迪都已经开始极速前进了。　　　　依旧奋战在杂志大片和时尚活动里的杨幂，还能有扶摇而上的潜力么？　　 </w:t>
      </w:r>
    </w:p>
    <w:p>
      <w:r>
        <w:t>WXC1564</w:t>
        <w:br/>
      </w:r>
    </w:p>
    <w:p>
      <w:r>
        <w:t xml:space="preserve">“黄背心”运动正在法国愈演愈烈。当地时间12月6日，法国总统马克龙决定，放弃原本计划从明年1月1日起上调燃油税的计划。马克龙因为黄背心运动而陷入执政危机 （图源：VCG）马克龙的妥协让外界期待这场持续了数周的“黄背心”运动能够尽早收尾，最终平息。但是“黄背心”之中的一些人则不这么认为。一位成员在接头采访中表示，“我们已经习惯政府右手给东西，左手加倍收回”，而虽然“黄背心”认同马克龙取消上调燃油税的计划，但是他们对政府的厌倦还将继续，抗议仍可能重来。另一边的法国警方则已经对再次到来的周末严阵以待，法国政府计划8日在全国范围内调集8.9万名治安部队维持秩序，以防范持续示威活动可能引发的暴力行为。巴黎市警察局6日发布通告，建议巴黎香榭丽舍大街一带的商店8日暂停营业。为保证文化遗产安全，巴黎卢浮宫、奥赛博物馆等多家知名博物馆以及埃菲尔铁塔、凯旋门等知名景点8日也将暂停开放，足球比赛也被叫停。就算在接下来政府和“黄背心”的接触之中，这场抗议将得到暂时的解决，它的影响也仍将是马克龙政府挥之不去的阴霾。截至目前，“黄背心”抗议活动已导致4人死亡，数百人受伤，成为几十年来最严重的暴力事件；巴黎最繁华的街区遭到烧车、砸窗、涂鸦和大规模的骚乱；连日来的抗议活动已给法国批发业、零售业、酒店业等多个行业带来明显影响，营业额下降15%至40%不等；仅12月6日一天法国当局扣押至少140名示威者；马克龙（EmannuelMacron）的民众支持率目前跌至新低，仅为18%。“黄背心”运动对马克龙领导欧洲的野心也是一个巨大打击 （图源：VCG）法国是欧洲乃至世界抗议活动和罢工次数最多的国家自已，在这些损失过后，人们不禁会想，下一次的抗议会是怎样的规模？又会造成怎样的惨剧和损失？法国是否真的会陷入动荡、甚至向一些“黄背心”抗议者所说，走向内战的边缘？更值得去追问的是，在这场混乱之后，马克龙的形象严重受损，如果他在国内无法站稳，那么他在不久前的一战结束100周年纪念活动上提议组建欧洲军队的理想还如何落地？马克龙政府和德国共同推进欧洲一体化、反对“美国优先”的立场更会显得有些无力。站在整个欧洲的角度，德国总理默克尔（AngelaMerkel）已经确认即将离开政坛，英国也即将正式脱欧，唯一可能、也有意向接下领导欧洲一体化、反对民粹势力的领导人，只有马克龙。但是，如果国内的骚乱尚不能平息，何谈领导欧洲呢？观察人士认为，抗议增加燃油税只是示威活动的导火索，根本症结在于法国经济持续不景气、中低收入群体购买力下降，又因二战以来形成的传统，法国对社会体制和劳动力市场的改革容易引发民意反弹。法国总理菲利普也承认，在一些问题上，政府本可以采取不同的做法，处理方式需要改进。现在可以确认的是，要真正改变这个现状，不只是需要燃油税处理方法这单一事件上的反思，更需要在更多民众、特别是草根阶级民众在意的问题上改变政府的行动和作风。马克龙对欧洲未来的畅想总体方向并没有错，但是如何让人们接受这个理想和目标，把未来的蓝图写入实际，还需要太多功夫和改变。而这个改变应该从法国内部的执政开始。 </w:t>
      </w:r>
    </w:p>
    <w:p>
      <w:r>
        <w:t>WXC1565</w:t>
        <w:br/>
      </w:r>
    </w:p>
    <w:p>
      <w:r>
        <w:br/>
        <w:t xml:space="preserve">    </w:t>
        <w:tab/>
        <w:t xml:space="preserve">    </w:t>
        <w:tab/>
        <w:t>【环球网报道实习记者崔天也】7日，日媒报道称，在上海的法院进行了一场宣判：一位日本女性因涉嫌间谍行为，被判处6年徒刑，罚款5万元人民币。这也是自2015年以来第三位因间谍罪被判刑的日本人。日本广播协会(NHK)8日报道称，中国上海的法院7日判决一位57岁日本女性犯有间谍罪，对其处以6年徒刑及5万元人民币罚款。图源自NHK报道据报道，该女性原为中国国籍，改为日本国籍后，在日本东京的一家日语学校就任干部。她在2015年6月被中国政府拘留，并于次年7月受到起诉。报道称，自2015年起，至今已有8名日本人因涉嫌间谍行为被中国起诉。今年7月，一位日本爱知县男性被判12年徒刑，一位神奈川县男性被判5年徒刑。环球网记者在上海第一中级人民法院的官网上看到了疑似此次宣判的公开信息：2018年12月7日10时，该法院第一法庭对案件进行公开审理，以“境外窃取、刺探、收买、非法提供国家秘密、情报罪”起诉名为土川纱辉的日籍人员。据了解，土川纱辉曾于日本东京的“美都里慕日本语学校”(Midream，日语ミッドリーム)工作，本人来自上海。图源自上海第一中级人民法院官网</w:t>
        <w:br/>
        <w:t xml:space="preserve">    </w:t>
        <w:tab/>
        <w:t xml:space="preserve">    </w:t>
      </w:r>
    </w:p>
    <w:p>
      <w:r>
        <w:t>WXC1566</w:t>
        <w:br/>
      </w:r>
    </w:p>
    <w:p>
      <w:r>
        <w:br/>
        <w:t xml:space="preserve">    </w:t>
        <w:tab/>
        <w:t xml:space="preserve">   </w:t>
        <w:tab/>
        <w:tab/>
        <w:t xml:space="preserve"> </w:t>
        <w:br/>
        <w:t xml:space="preserve">    </w:t>
        <w:tab/>
        <w:t>101公路圣荷西路段最近出现了一个引人议论的广告看板，上面用了一个鸡蛋当一名女子的面孔，并写道：“吃了蛋，你就不该说自己是女权人士。”看得女权人士和素食者都火冒三丈。这个看板是由善待动物组织（PETA）上周设立的，位于1221 Oakland Road，靠近汉堡王和Carls Jr.。PETA指的不是农业虐待女性工人，而是指虐待雌性动物。PETA同时推出的新影片指出，女性主义要求不得剥削女性，两性应平权，同样适用于动物，而蛋与奶的产品就是利用雌性生殖器官，因此女性主义者应当群起而攻之。影片指乳农让母牛强迫受精，几乎时时都在怀孕状态，然后又让牠们与小牛分离，以便取乳。母鸡如果不能下蛋就遭宰杀。2016年PETA也把动物产品比为强暴，引起争议。PETA 发言人普莱斯（MarissaPrice）说，广告看板地点选在圣荷西，就是因为这个城市有很多“坚强的女性”，在全美国所有城市中拥有最高的中位收入。她说：“我们要求大家吃素，支持遭性虐待的雌性动物。”许多人认为这个看板虽然引人注意，但传递的讯息模棱两可，教人摸不著头脑，效果不佳。有人在Reddit发文说：“身为女性主义者和素食者，我讨厌这个看板。让素食变成一种流行，非是因为我们个人的道德想法，这只会使人对素食敬而远之。”</w:t>
        <w:br/>
        <w:t xml:space="preserve">    </w:t>
        <w:tab/>
        <w:br/>
        <w:t xml:space="preserve">    </w:t>
        <w:tab/>
        <w:t xml:space="preserve">    </w:t>
      </w:r>
    </w:p>
    <w:p>
      <w:r>
        <w:t>WXC1567</w:t>
        <w:br/>
      </w:r>
    </w:p>
    <w:p>
      <w:r>
        <w:t xml:space="preserve"> 　中新经纬客户端12月8日电(赵佳然)全国连锁的电影院线品牌星美国际影院曾在国内影投排行榜名列前茅，也受到不少电影爱好者的青睐。然而最近，在全国观影人次保持增长的背景下，星美影院却已节节败退，陷入困境。　　12月6日，在港上市的星美控股发布公告，称截至2018年11月30日，星美集团在国内经营约320家影院，其中约140家已短暂停业，而约11家有可能将于不久之后因集团不能支付租金而失去赎回权。此外，集团尚欠运营管理等费用共计约4.59亿港元(合人民币约4亿元)，其中未付员工工资1.08亿港元，未付物业租金2.01亿港元。　　　　近日，星美影院因拖欠租金，被强制拉闸关停的消息传出。在猫眼电影APP上，中新经纬客户端发现，目前北京的星美影院仅有分钟寺、西红门两家分店有电影上映，其余分店疑似已关停。　　中新经纬客户端探访了北京两家星美国际影院。在金源新燕莎购物中心外墙，硕大的影院广告十分显眼，但商场五层原先的影院区域现在已被蓝色围栏完全遮挡，看不到里面的情形，周围也只有寥寥几位顾客路过。　　　　▲星美影城金源店 中新经纬 赵佳然摄　　金源物业的相关工作人员告诉中新经纬客户端，星美影院在与其合作中已出现多次单方面违约，目前仍处于违约状态中。金源物业与星美影院的租赁合同已于11月6日解除，后者应当自合同解除日起15日内返还租赁场地。而目前双方的问题还未得到妥善解决，仍在沟通当中，将影院封锁属于物业方的无奈之举。　　工作人员告诉中新经纬客户端，物业方已于11月16日将星美物业非法占用场地的告知函贴在影院围栏外显眼处，截至中新经纬客户端探访之日本应一直保留。然而在现场，中新经纬客户端发现告知函已被撕掉。　　　　▲通往影院的出入口均已被锁 中新经纬 赵佳然摄　　(该店)真是星美的招牌，是里程碑式的影城，如果倒了，星美时代就算结束了。一位星美控股的内部员工在媒体采访时表示。　　而在位于世贸天阶附近的世界城分店，曾经写着星美国际影城字样的入口现在已撤掉了所有相关痕迹。除此之外，建筑内的地图、导向标等均已更换。影院原入口已被封锁，看得出该场地即将被另一家影院替代。　　　　▲原星美影院世界城店入口处 中新经纬 赵佳然摄　　这里的星美影城曾经相当于一个地标，入口处的标识非常明显，但是现在就像从未有过一样。我们之前经常来这里看电影，觉得设施也还不错，没想到竟然不开了。现场的一对情侣对中新经纬客户端说，他们原定来此看电影，发现影院关闭之后只好去往世贸天阶内的另一家影院。　　　　▲原星美影院世界城店门口 中新经纬 赵佳然摄　　　　星美集团旗下拥有两家港股上市公司，即星美控股和星美文化旅游。星美控股2018年中期报告显示，截至2018年6月份，公司拥有影城数目365家。而在三年前的2015年中期报告中，该数目为130家。这意味着仅在3年之内，星美影城的规模就已扩张了3倍。　　阿里影业灯塔高级数据产品专家武剑分析道，追求规模化有两种情况：一种可能是大面积收购影院，存在一定风险，有可能接盘了一个怎么都救不活的影院；还有一种方式就是自建，它可能要先建一个商场，在商场上面再加盖一个影院。　　而现在，野蛮扩张的后遗症已经显现。据星美控股中期报，2018年上半年集团的电影院业务产生收益约15.24亿港元(约合人民币13.41亿元)，较2017年同期减少约14%。集团解释，这主要是因为影院的广告收入较同期大幅下降，加上产品促销活动使销售金额及毛利有所下降。　　中期报告还显示，星美控股的流动负债净额约为19.82亿港元，负债比率为32%，而三年前的这一数字为25.1%。　　与此同时，在社交媒体上多名自称星美员工的网友曝出，星美拖欠其工资已达近半年。在一个名为星美请发我工资的微信公众号上，有留言称星美集团存在欠薪数月不发、拖欠上缴员工五险一金等情况。　　　　▲星美请发我工资公众号部分留言　　星美拖欠的并非只有员工工资，今年7月，北京海淀法院微博发表名为《100万！海淀法院向星美影商城开出强制执行最高罚单》的文章，表示因影院拒不履行法院判决而罚款100万元。此外，上海金山星美百倍影院管理有限公司、南昌市星美影院管理有限公司等都因未履行法院生效文书确定的义务而进入失信名单。　　接连曝出的负面消息导致资本市场上的投资人纷纷用脚投票。星美控股股价在今年6月左右出现大幅下跌，最大跌幅超过20%，并于9月3日起停牌。停牌前股价为2.34港元。12月3日，恒指公司公布，由于星美控股持续停牌，将在12月7日收市后从恒生综合指数、恒生消费品制造及服务业指数等系列指数中剔除。这对于星美控股而言，无异于雪上加霜。　　而另一边，星美文化旅游股价也在10月5日遭遇腰斩，当日股价从0.485港元跌至0.28港元，跌幅达41.67%，市值蒸发近3亿港元。截至12月7日收盘价为0.185港元。　　曾经疯狂跑马圈地，现在却被一道道围墙封锁，还因拖欠工资、租金等多起事件名誉扫地，股价也已然塌方。如今的星美影院，还能迎来春天吗？ </w:t>
      </w:r>
    </w:p>
    <w:p>
      <w:r>
        <w:t>WXC1568</w:t>
        <w:br/>
      </w:r>
    </w:p>
    <w:p>
      <w:r>
        <w:t xml:space="preserve">　　　　意大利共和报报道截图　　报道称，活动期间有人用喷雾器喷出气体，引发恐慌。俱乐部出口处发生拥挤踩踏事件。　　该事件造成6人死亡，还有118人因不同程度受伤被送医治疗，其中包括10人情况严重。　　据CNN报道，当时这家夜总会正在举办一场Sfera Ebbasta的音乐会。SferaEbbasta是意大利著名说唱歌手。　　死亡6人中有5人是未成年人，另一名遇难者是其中一名未成年人的母亲。</w:t>
      </w:r>
    </w:p>
    <w:p>
      <w:r>
        <w:t>WXC1569</w:t>
        <w:br/>
      </w:r>
    </w:p>
    <w:p>
      <w:r>
        <w:br/>
        <w:t xml:space="preserve">    </w:t>
        <w:tab/>
        <w:t xml:space="preserve">    </w:t>
        <w:tab/>
        <w:t>“2019年，南海、台海是否会再起烽烟？”8日，在#2019环球时报年会#第三议题中，原南京军区副司令员、中将王洪光明确表示，在我国主要战略方向里，南海是暗流涌动，而台海则是“火山即将爆发”。王洪光说，在中美趋向新冷战背景下，我国一共有6个战略方向，其中东部有3个，东北亚地区由于朝核问题得到稳定和缓和，剩下就是台海、南海问题，哪个更危机？“南海是暗流涌动，台海是火山即将爆发。”他认为，新冷战形势下，中美关系互依度很高，但是经济、政治、军事等互为敌对关系。对美国来说，最好的抓手就是蔡英文，现在蔡当局完全配合美国，“所以无论从主观形势还是客观形势来看，台海问题都是要关注的重点，台湾海峡很容易发生冲突，只是大小而已。”</w:t>
        <w:br/>
        <w:t xml:space="preserve">    </w:t>
        <w:tab/>
        <w:t xml:space="preserve">    </w:t>
      </w:r>
    </w:p>
    <w:p>
      <w:r>
        <w:t>WXC1570</w:t>
        <w:br/>
      </w:r>
    </w:p>
    <w:p>
      <w:r>
        <w:br/>
        <w:t xml:space="preserve">    </w:t>
        <w:tab/>
        <w:t xml:space="preserve">    </w:t>
        <w:tab/>
        <w:t>近日，作为第30届国际科学与和平周的系列活动之一，书法家佛涛学生史蒂文·洛克菲勒、刘逊、李小琳等人北京书法联展在北京鸟巢文化中心开幕。在开幕式现场，佛涛、行知丝路研究院校长李小琳等作了致辞。“政事儿”在展览现场看到，展厅内共展示了李小琳的3幅书法作品，分别为《书道》、《福慧道》、《静水深流》。落款为“李小琳题”，时间为“戊戌年冬月吉日”。李小琳接受“政事儿”采访时表示，“会上展的只是日间习作，还有几幅作品还未展出已被收藏了。”2008年，李小琳曾为自己的演讲录《静水深流》封面题字。“政事儿”注意到，此次展出的写于2018年的“静水深流”书法中，“流”字右上部分少了一个点。对此，李小琳向“政事儿”介绍，“我也是刚学行书，行书的字常常在不经意中省去一笔，行云流水毫无牵挂，故而学古贤也就不争那一‘点’了。人生选择得舍，不计较究竟计划，妥协与不妥协，开心快乐每一天。”书法上除了李小琳的两枚名字印章外，《静水深流》的右上款钤印为“上善若水”，《书道》的右上款钤印为“此情不已”。“记得我们从第一堂课是以‘舍得’入门，老师给我们每人一本怀仁大和尚集王羲之的《圣教序》，我们从中选择了第一个与行书结缘的字，我选的是‘藏’。这一就是一切，而一切即一。”李小琳在开幕式致辞中回忆。李小琳还在致辞中，讲述了对书法的理解：“提笔时，天人合一，双脚抓地，蹲马步，心中布局，上下左右，阴阳起伏，一悟天成；下笔时，全身心地释放自己，勾挑呼应，行云流水，笔断意连，一气呵成。”“每一次练习都使自己当下安本，离开昨天，跳出明天，活在当下，刹那间就是生命的觉悟，清净了然，每一个作品都有生命的节奏和韵律。”她说。佛涛的弟子、参展书法家刘逊向“政事儿”介绍，李小琳是书法家佛涛先生的弟子，“她在书道太学院大约学了一年。”据该活动策展人秦燕女士介绍，李小琳的此3幅作品已被收藏。除了此次书法展展出的3幅作品，李小琳还曾在多个场合书法题字。2008年，她曾为自己的祖父李硕勋烈士纪念亭赋诗并题字。题诗为《瞻仰李硕勋烈士纪念亭》：琼崖风雨忆峥嵘，五指叠嶂啸碧空。丹心不改照日月，信仰永续浩长风。犹记少年梦思飞，志承先烈意从容。翠柏低眉凝心语，云水沧桑剑如虹。2008年汶川地震后，时任中国电力国际有限公司董事长的李小琳到东方电气了解受灾情况，并代表中电国际捐款323万余元。当时，她为东方电气题字“青山依旧在，东方照样红”。在行知丝路研究院网站“校长寄语”一栏中，有李小琳楷书题字的四句诗：“静修慈海承大爱，水深无形念素心。深德智泉不觉处，流云潺潺看古今。”据公开报道，李小琳的书法，起源于童年受到奶奶赵君陶的影响，同时李小琳也是国学大师南怀瑾的弟子。童年的李小琳受奶奶的影响，一直偏爱繁体字。《环球人物》杂志评价，李小琳的书法，架构清奇，娟秀中透出一股英气，这也是奶奶留给她的最珍贵遗产。她曾回忆，“小的时候看奶奶白发苍苍还是手上握着一杆笔，一笔一画非常认真，而且嬉笑怒骂皆成文章，一首首诗就出来了，我觉得非常美妙，就爱上了写诗。”</w:t>
        <w:br/>
        <w:t xml:space="preserve">    </w:t>
        <w:tab/>
        <w:t xml:space="preserve">    </w:t>
      </w:r>
    </w:p>
    <w:p>
      <w:r>
        <w:t>WXC1571</w:t>
        <w:br/>
      </w:r>
    </w:p>
    <w:p>
      <w:r>
        <w:br/>
        <w:t xml:space="preserve">    </w:t>
        <w:tab/>
        <w:t xml:space="preserve">    </w:t>
        <w:tab/>
        <w:t>1999年离开危地马拉之前，莫拉莱斯在该国的一个偏僻山村种植玉米。当她从自己祖国的西南边境非法穿越新泽西州后，凭借着一张虚假的移民证，她在2013年被聘为特朗普高尔夫俱乐部的员工。而她，并不是这个俱乐部内，唯一一个非法入境的员工。现年46岁的桑德拉·迪亚兹（SandraDiaz）是哥斯达黎加人，虽然她现在已成为美国合法居民，但2010年至2013年在高尔夫俱乐部工作期间，她并未取得相应证件，但这并不影响她在俱乐部的工作。“有很多人没有移民证。”迪亚兹说，她确切地知道几个同样被雇用的人都是没有身份证件的。她同时透露，俱乐部中至少有两名监督员了解这一情况，并采取了措施帮助那些雇员逃避相应的审查以便保住他们的工作。尽管没有证据表明特朗普本人或其身边的高管也知道他们的非法移民身份。因非法移民身份被羞辱然而，自从特朗普成为美国总统后，他的一系列将移民拒之门外的政策，打破了他旗下俱乐部所雇佣的非法移民的平静生活。早在总统竞选期间，当特朗普国际酒店在华盛顿开业时，特朗普就曾吹嘘他使用了名为E-Verify的电子验证系统来确保自己的酒店只雇用可以在美国合法工作的人。“我们在工作中没有一名非法移民，”特朗普当时说道。但无论是在他的竞选期间还是执政一段时间以来，45岁的莫拉莱斯一直在特朗普的高尔夫俱乐部中工作，每个月都能收到工资。她还说，高尔夫球场的一名员工每天都会让她和其他一些人去上班，因为大家都知道他们无法合法获得驾照。在到达美国之前，莫拉莱斯只接受过两年教育，她不会说英语，但是由于工作性质，莫拉莱斯得以有机会近距离和特朗普接触：她曾在特朗普看电视时清理了他的别墅；当白宫办公厅主任约翰·凯利来见总统时，她站在一旁。“作为一名来自危地马拉农村的移民，我从来没有想到，我会看到这些重要人物并和他们近距离接触。” 莫拉莱斯说。然而，自从特朗普成为总统以来，她却一直因各种公开的评论而受到伤害，无论是特朗普将拉丁美洲移民与暴力罪犯等同起来的言论，还是自己主管对她智商和移民身份的辱骂，这些都让她觉得她再也无法保持沉默。莫拉莱斯说，特朗普总统的语气似乎鼓励其他人对他们这类人做出负面评论。她说，管家管理员经常在批评工作时对他们发表充满恶意的评论，有时称他们为“愚蠢的非法移民”，其智力低于狗。“他知道我们在这里帮助他们赚钱却还这样谈论、侮辱我们，这让我们感到厌倦。”她说，“我们竭尽全力满足他的一切需要，却不得不忍受他的羞辱。”莫拉莱斯和迪亚兹通过他们在新泽西州的律师阿尼巴尔·罗梅罗（AnibalRomero）与《纽约时报》联系，委托后者代表他们处理移民问题。除此之外，她还在打算提出关于在工作场所被虐待和歧视的诉讼。特朗普的高尔夫俱乐部没有对莫拉莱斯或迪亚兹进行具体的评论，但表示“我们的物业拥有数万名员工，并且拥有非常严格的招聘程序。”俱乐部担任营销和企业传播高级副总裁的阿曼达·米勒（AmandaMiller）在一份声明中表示，“如果一名员工提交虚假文件以试图规避法律，他们将立即被终止雇佣。”对此，白宫拒绝发表评论。雇佣非法移民：公开的秘密《纽约时报》指出，很多非法移民通过假身份进入美国并不奇怪。据估计，目前约有800万未经授权的移民进入了美国的劳动力市场。美国的许多企业，特别是服务部门的企业都会雇佣这些非法移民，这已经是一个公开的秘密。尽管特朗普本人在2017年签署了“购买美国货，雇用美国人”的行政命令，收紧了外国工人签证的条件，但《纽约时报》指出，他的公司雇佣了数百名持工作签证的外国人。据莫拉莱斯回忆说，2013年初，一位在特朗普高尔夫俱乐部工作的朋友告诉她，该俱乐部的管理层正在寻找管家，工资是每小时10美元，这让莫拉莱斯很高兴，因为这高于她当时在酒店打扫客房的8.25美元时薪。但她随即告诉招聘人员，自己没有合法的移民证明，后者让她带上之前的证明。在特朗普开始竞选之后，俱乐部方面一度表示他们中的很多人都不能继续呆在俱乐部中工作了，但是随后，俱乐部为莫拉莱斯提供了假的移民身份证明，使得她可以继续在俱乐部中工作。等到特朗普真正上任之后，莫拉莱斯又被要求重新填写一些表格，而她填写的表格中，被要求使用的身份，正是俱乐部之前为自己提供的假的身份证明。莫拉莱斯因此说，她确信她的雇主，甚至特朗普，都一直都知道她的非法身份。“我问自己，他们有可能认为我们有合法移民证明吗？他知道我们不会说英语。”莫拉莱斯说，“那他为什么不会明白这一点？”曾经细致而善良的特朗普但在抱怨的同时，莫拉莱斯和迪亚兹也向《纽约时报》分享了自己对特朗普的印象。在她们口中，特朗普虽然要求苛刻，但为人很善良，有时还会在做事情上为她们提供大量的提示。莫拉莱斯曾与特朗普打交道多年，她的丈夫称她有时回家后非常开心，因为特朗普表扬了她的工作，不时也给她50美元或100美元的小费。特朗普在这家开设于2004年的高尔夫俱乐部中拥有两层住所，他的女儿伊万卡和女婿库什纳也在这里拥有自己的房间。自担任总统后，特朗普在这一俱乐部中度过了70天。更早进入俱乐部工作的迪亚兹曾清洗过特朗普的白色拳击手套、高尔夫球衫和卡其布裤子，以及他的床单和毛巾。她记得，特朗普及他的妻子梅拉尼娅和他们的儿子巴伦的所有东西，都要放入特殊的洗涤剂，然后用一种较小的独立洗衣机清洗。“他对一切都非常细致。”迪亚兹说，如果他突然到来，每个人都会疯狂地跑来跑去，因为特朗普先生会仔细检查一切。迪亚兹回忆起2012年的一个紧张时刻，当时特朗普先生走近她并要求她跟随他前往俱乐部的一处会所，那是一幢经过翻新的20世纪30年代的格鲁吉亚庄园。在那里，他开始移动自己的手指，逐一检查墙壁上的框架和桌子上是否有尘灰。“你做得非常好。”她说，特朗普告诉她，并递给她一张100美元的钞票。但在同一年，特朗普也曾因他的白色高尔夫球衫衣领上残留的一些橙色污渍而大发雷霆，尽管那些是化妆品的顽固残留物，她很难将其去除。莫拉莱斯则回忆称，她永远不会忘记自己在洗特朗普车上的拱形窗户时，来自特朗普的帮助。当他注意到莫拉莱斯身高只有五英尺高，无法清洗窗户顶端时，他说“对不起”，然后抓起她手中的抹布自己擦了玻璃窗的上半部分。随后，特朗普询问了莫拉莱斯的名字并问她来自哪里，她回忆说，“我说，‘我来自危地马拉。’他说，‘危地马拉人是勤劳的人。’”然后总统伸进口袋递给了她一张50美元的钞票。“我告诉自己，‘上帝保佑他。’我想，他是一个好人。”莫拉莱斯回忆说。</w:t>
        <w:br/>
        <w:t xml:space="preserve">    </w:t>
        <w:tab/>
        <w:t xml:space="preserve">    </w:t>
      </w:r>
    </w:p>
    <w:p>
      <w:r>
        <w:t>WXC1572</w:t>
        <w:br/>
      </w:r>
    </w:p>
    <w:p>
      <w:r>
        <w:t xml:space="preserve">　　12月6日，在河北燕达陆道培医院一间病房内，17岁的高中生张文政有气无力地躺在病床上，眼神呆滞地望向窗外。从入院到现在，他已经有370天没有认真看过窗外的世界了，在这370天里，他由黄种人突然变成了全身黝黑的“黑人”，他的左眼再也看不见这个世界的任何色彩，他也承受了他这个年纪本不该承受的化疗、移植等带来的痛苦。　　　　2017年11月的一天，家住河南濮阳市的张文政因高烧住进了濮阳市人民医院，经过多番检查，最终被确诊为急性淋巴细胞白血病T型(高危)。这一结果无疑打破了这个来自普通农村家庭的所有幻想。“我们宁愿得这个病的是我们夫妻俩，也不愿意看到孩子小小年纪受这么大的罪。”妈妈谢艳玲心情沉重地说。　　确诊后，张合理夫妻俩带着儿子踏上了漫长而艰难的治疗路，他们先后到濮阳市总部油田职工医院、北京大学血液病研究所、北京301医院检查、治疗。经过五个月的治疗，张文政的病情得到了控制。正当他们以为有希望的时候，生活却再次给了他们一次重击，从4月12日开始，张文政突感左眼胀痛、视力下降，经过检查被确诊为白血病复发，致使左眼被癌细胞侵袭失明。图为在病友的帮助下，谢艳玲推着儿子去做检查。　　　　为救孩子，父亲张合理不顾危险，决定作为供体为孩子抽骨髓血和干细胞。6月13日谢艳玲和丈夫带着儿子来到河北燕达陆道培医院，经过一系列治疗后，10月16日，张合理和张文政父子俩进行了骨髓移植手术。　　　　当他们等待移植后生命就会出现转机的时候，张文政又出现了肺部、腹部感染，发烧、腹泻，并且在移植仓内出现肺克病毒、感染性休克等多种病症，每天靠药物治疗。也正因为药物的作用，张文政的肤色开始发生变化，原本白白净净的他在不断的全身变黑，很快就变得如同一个“黑人”一样。图为患病前后的张文政。　　　　“孩子进仓后，各种高剂量的化疗药物被输到身体里，每天不能吃饭。我作为母亲进仓陪护，当看见孩子的皮肤变黑后，当即就吓坏了，立刻找到主治医生询问。医生安慰我说，孩子皮肤变黑有几种原因，一是放疗和清髓药带来的副作用，二是现在文政有肺克病毒严重感染，三是药物对各种脏器的损伤，现在主要是对症治疗，慢慢会好起来的。”谢艳玲回忆起当时的情况还心有余悸。　　　　“文政患病370多天以来，治疗费用已花了近210万元，其中有向亲戚朋友借的，有向银行、互联网金融贷来的，家里的多年积蓄也早已花光。”谢艳玲拿着家里记录的借款明细介绍。　　　　为帮家里筹款，文政的爷爷偷偷去拾砖卖钱，也因此肾病综合征复发，现在在住院治疗。奶奶也因孙子得病着急，导致小脑萎缩。为救弟弟，张文政还在上高三的姐姐辍学打工赚钱。而同为乡镇普通医生的谢艳玲夫妻俩因照顾儿子无法上班，一时间失去了家庭经济来源。图为谢艳玲端着熬了几个小时的米汤糊给儿子喝。化疗期间，张文政的胃口不好，只能喝一些流食。　　　　如今，张文政每天的治疗费用少则两万，多则四五万，治疗费用压得全家都喘不过来气，可如果停止治疗，后果将不堪设想。目前，一家依然在坚持，爸爸张合理又回家开始筹钱。“只要还有一丝希望，我们就不会放弃。”谢艳玲坚定地说。图为进入检查室前，文政用双手比出心形手势。 </w:t>
      </w:r>
    </w:p>
    <w:p>
      <w:r>
        <w:t>WXC1573</w:t>
        <w:br/>
      </w:r>
    </w:p>
    <w:p>
      <w:r>
        <w:t>原标题：美国前国务卿暗讽特朗普遭回怼：蠢得像石头，懒得要命【文/观察者网李东尧】今年3月，美国总统特朗普以近乎“羞辱”的方式炒了时任国务卿蒂勒森。这两天，蒂勒森在噤声数月后开始公开暗讽特朗普，对此，特朗普12月7日在社交媒体上怒骂蒂勒森“蠢得像块石头，还懒得要命”。据《华盛顿邮报》报道，当地时间6日在休斯顿为MD安德森癌症中心(MD Anderson CancerCenter)筹款时，蒂勒森回忆起了工作往事，“很多时候，总统会说，这是我想做的，这是我想做的，而我必须对他说，‘总统先生，我理解你想做什么，但你不能那样做，这是违法的。’”《华盛顿邮报》报道截图蒂勒森暗讽特朗普是一个任性且不喜欢阅读与看简报的人。蒂勒森称，自己离开了一个高度纪律化、程序化的公司，却为一位“不喜欢阅读与看简报”的总统工作，这种转型对他是个挑战。蒂勒森认为，特朗普不喜欢深入了解很多事情的细节，只会说“这就是我所相信的”。蒂勒森当天还表示，自己并不想让人觉得这些话是对特朗普的批评，“作为美国人，作为公民，这是我真正关心的问题。”而对于蒂勒森的言论，特朗普显然没忍。@视觉中国当地时间7日，特朗普在自己的推特上写道：“蓬佩奥做得很棒，我为他感到骄傲。而看看他的前任蒂勒森，就没有必要的心智能力。他简直蠢得像块石头，我真恨自己当初没能早点把他开掉。他还懒得要命。”特朗普推特截图今年3月，蒂勒森刚刚结束外访活动回国不久，特朗普通过推特宣布解雇蒂勒森，全球媒体哗然。当时美媒援引美国副国务卿的话披露，蒂勒森并不知道自己为何被解职，他也是看了推特才知道这一决定的。特朗普的做法完全缺乏对蒂勒森这位内阁要员、前埃克森美孚公司首席执行官应有的尊重。随后蒂勒森在美国国务院发表告别声明时，声音颤抖地感谢了全美国，却唯独没提特朗普。今年5月，蒂勒森曾在弗吉尼亚军事学院的毕业典礼上首次“不点名批评”特朗普。他称，“当领导人试图隐瞒真相，当公民接受的事实经过扭曲，而非基于真相，那么，美国公民就开始远离自由，美国的民主也就走到了晚年。”据《华盛顿邮报》7日报道，离开特朗普政府后的蒂勒森，目前已经回到了得克萨斯州的农场养老。蒂勒森最近这番言论，也不再是当初的“不点名批评”。事实上，蒂勒森在任期间，美媒就曾披露特朗普与这位国务卿相处的并不和睦。美媒去年援引特朗普政府官员的话说，蒂勒森当年在一次五角大楼会议后曾当众称呼特朗普是个“白痴”，尽管美国国务院予以否认，但蒂勒森今年的离职，足以证明两人的紧张关系不是空穴来风。炒了蒂勒森后，特朗普提名前中央情报局（CIA）局长蓬佩奥继任。4月美国国会参议院在确认该提名时，有参议员曾明确表示，担心蓬佩奥对特朗普言听计从，而不能在必要时说服特朗普改变主意。显然在蒂勒森身上，就没有这份担忧。</w:t>
      </w:r>
    </w:p>
    <w:p>
      <w:r>
        <w:t>WXC1574</w:t>
        <w:br/>
      </w:r>
    </w:p>
    <w:p>
      <w:r>
        <w:br/>
        <w:t xml:space="preserve">    </w:t>
        <w:tab/>
        <w:t xml:space="preserve">    </w:t>
        <w:tab/>
        <w:t>法国“黄马甲”抗议政府提高油价的示威游行持续延烧，当地时间8日，“黄马甲”发动新一轮示威抗议活动，巴黎警方拘留了481名抗议者，并再次动用催泪瓦斯应对抗议人群。据今日俄罗斯报道，法国巴黎市中心8日爆发“黄背心”抗议活动，大批身穿黄色背心的抗议者涌入巴黎市中心。期间，巴黎警方向抗议者发射了第一批催泪瓦斯。报道称，当天上午10点后，香榭丽舍大道上的集会演变称暴力事件。从现场视频来看，警方发射催泪瓦斯后，有抗议者开始咳嗽、打喷嚏。报道指出，在这轮骚乱爆发前，巴黎警方拘留了481名抗议活动参与者。法国政府出动8万多名警员戒备，10多辆装甲车也已驶向巴黎，巴黎著名景点、店铺全部歇业。法新社、俄罗斯卫星通讯社等媒体稍早前报道，尽管法国政府此前决定，彻底取消上涨燃油税计划。但事态并没有就此停息，8日，身穿黄色背心的抗议者仍打着“向爱丽舍宫前进”（All to theElysee）的旗号，继续抗议活动。报道指出，8日凌晨，巴黎警方逮捕278名参与抗议活动人士。11月17日，因不满政府增加燃油税，大量法国民众走上巴黎街头进行抗议。他们身着黄色马甲——一种所有法国司机都会配备的交通衣，因此这场抗议又被称为“黄马甲”运动。抗议示威活动愈演愈烈，12月1日，巴黎标志性建筑凯旋门内部摆设遭洗劫，法国国家象征玛丽安雕像遭人砸毁，抗议人士甚至在凯旋门外写上“推翻资产阶级“和“马克龙下台”的标语。许多西方舆论认为，这是自1968年“5月风暴”以来，法国最严重的社会动荡。</w:t>
        <w:br/>
        <w:t xml:space="preserve">    </w:t>
        <w:tab/>
        <w:t xml:space="preserve">    </w:t>
      </w:r>
    </w:p>
    <w:p>
      <w:r>
        <w:t>WXC1575</w:t>
        <w:br/>
      </w:r>
    </w:p>
    <w:p>
      <w:r>
        <w:t xml:space="preserve">　中国的网络舆论场就是这么奇怪。当西方多数主流媒体都在关注华为高管孟晚舟被捕事件的法律问题及政治因素时，中国的微博和微信朋友圈里却有一些人揪着孟晚舟的国籍问题不放，各种放风她“早就不是中国人，而是加拿大人”，暗示中国政府闹“乌龙”。　　所以，真相到底如何?　　针对这个问题，我国外交部虽然已经给出过答案——外交部发言人耿爽就明确表示“根据《中国人民共和国国籍法》，孟晚舟是中国公民”;可有些人仍然选择不信，甚至宣称外交部引用《国籍法》恰恰是“心虚”的表现。　　还有一些人在中国媒体的报道中捕风捉影，疯狂暗示中方对于孟晚舟的国籍问题已经“心虚”了。　　　　知名境外媒体《南华早报》今天在一篇讲述孟晚舟女士的听证会情况的报道时就提到，孟女士律师提供的一份孟女士【有法律效力】的口供就显示，孟女士曾经获得过“加拿大的永久居留权”——即【绿卡】，但该绿卡在2009年已经到期。　　这里的一个常识是：获得绿卡并不等于入籍宣誓。　　《南华早报》还介绍说，孟女士在口供中表示她有两本有效护照，一个是中国大陆地区签发的，一个是香港签发的。　　　　另外，《南华早报》还提到加拿大控方要求法院拒绝给孟女士“保释”的一个理由是，她与加拿大没有“有意义的关联”(“nomeaningful connection”)….　　相信这些情况应该足够回答网上关于孟女士国籍的炒作了。　　</w:t>
      </w:r>
    </w:p>
    <w:p>
      <w:r>
        <w:t>WXC1576</w:t>
        <w:br/>
      </w:r>
    </w:p>
    <w:p>
      <w:r>
        <w:t>任正非，中国智能手机巨头——华为的创始人，曾于2005年和2013年两次登上《时代杂志》全球100位最具影响力人物名单，可以说是当今中国最受瞩目的企业家之一了。只是...热爱网上冲浪的大家一定会发现，这两天任正非是频频登上各大新闻头条，倒不是因为华为有什么新动向，而是因为自己的两个宝贝女儿。图片来源自WSJ一方面，今年46岁的华为首席财务官孟晚舟（任正非的大女儿）本月应美国政府的要求被加拿大当局拘留，据称是因为华为涉嫌违反了美国对伊朗的贸易制裁规定。中方已经向两国进行了严正交涉，要求美、加恢复孟晚舟的人身自由。图片来源自BBC News而另一方面，一直被老爸保护得严严实实的小女儿 Annabel Yao ，则因为高调亮相在巴黎举办的 Le Bal desDebutantes 顶级名媛晚会而引起广泛关注。图片来源自 Daniel Paik这场聚集了各国名媛的超豪华舞会每年都会吸引一大批人的目光。作为全球顶级的时尚社交活动，它是指引年轻女性进入欧洲精英社会的一张绝佳入场券。只是，巴黎名媛舞会对受邀者有着严格的要求，不仅需要提前考察受邀者的自身素质，还会对其家族资历、社会声誉等各个方面进行仔细衡量，最后精挑细选，给来自全球的19位幸运少女发出正式邀请，而Annabel Yao 就是其中之一。图片来源自ins在此之前，Annabel一直努力做着一个“隐形”的富二代，行为举止低调不张扬，甚至为了“避免不必要的关注”，从小都随妈妈姓（Annabel Yao是任正非和第二任妻子姚玲的女儿），导致一直以来，外界都对任正非的这个小女儿知之甚少。图片来源自ins但此次Annabel借舞会高调亮相，连一向不爱露面的老爸任正非都亲自下场为女儿站台，还因此接受了《巴黎竞赛画报》拍摄全家福的请求，可见其重视程度。图片来源自网络Annabel自己都说：“这绝对是面向世界的首次亮相。从现在开始，我将不再是一个生活在自己世界中的普通女孩，而是将走进成人世界。在那里，我必须时刻关注自己的行为举止，并让别人看到我的所作所为。”图片来源自ins当然啦，这样的舞会可不能随随便便就去参加，从挑选礼服开始，就必须要仔细考量，一点都不能马虎。为了打造最完美的形象，Annabel 在纽约试了很多不同款式的礼服和妆容，最后挑选了一条来自J Mendel的高级定制长裙。图片来源自VOGUE层层叠叠的薄纱堆叠出飘逸的裙摆，淡雅的香槟色完美地契合她温柔典雅的气质，最重要的是，这样的薄纱设计让人不由自主地联想到了芭蕾舞演员，这对跳了11年芭蕾的她来说，简直是量身打造的设计。于是她一秒敲定，就是它了～图片来源自ins为了配合彩排，Annabel 提前两天就来到了巴黎，提前认识了一下她的舞伴——比利时王子 Jean deCroy-Slore～～～凭着十几年的舞蹈基础，虽然是第一次跳华尔兹，Annabel 也和王子配合得恰到好处～图片来源自ins晚会当天，19位少女齐聚巴黎香格里拉酒店，换上CL红底鞋，戴上璀璨的珠宝，再由专业的化妆师为这些即将登场的“公主们”做最后的装扮。图片来源自ins每位少女的长袍上都秀有自己的名字最后，Annabel 身着典雅的香槟色礼服，缓步走上台阶，在璀璨闪耀的灯光下和真正的王子翩翩起舞......有谁能告诉说姐，这是怎样少女漫画般的神仙情节啊！！！图片来源自VOGUE翻翻 Annabel 在 ins上发的美照，说姐还来不及在流连忘返之余流下羡慕嫉妒恨的眼泪，就发现人家不仅投胎投得好，跳舞跳得好，还努力奋进，超有想法！图片来源自网络从小到大，Annabel 一直都被精心培养，在妈妈的要求下，5岁就开始接触和学习芭蕾舞。图片来源自ins15岁的时候，她进入了上海金宝龙芭蕾舞工作室，并接受准职业训练。在此期间，她参演了《舞姬》《睡美人》等多部经典的芭蕾舞剧，还担任过《天鹅湖》的主演。图片来源自ins在日复一日的熏陶中，Annabel爱上了芭蕾舞。在她的ins里，你能看到很多关于芭蕾舞的照片，特别是在她成年之前，芭蕾舞似乎占据了她的整个世界。为了达到刚与柔的极致结合，舞台下的她，苦练基本功，脚跟抬起，脚尖坚挺，每个动作都要经过反复练习才能达到要求。舞台上的她，优雅轻盈，灵动柔软，像个高贵的公主，传递着曼妙的艺术视觉效果。图片来源自ins长大一点后，父母给了她独立选择的权利。Annabel仔细考虑之后，认定了自己未来不想成为一名职业芭蕾舞演员，于是，她将更多的精力转移到了学业上。没想到，人家不仅舞跳得好，小脑瓜也是一顶一地棒。大开学霸光环，轻轻松松上哈佛，现在在读大三，主修电脑工程与统计数据专业，名副其实的大大大大学霸！图片来源自ins说起来，Annabel高中是在上海读的，就读的是上海中学国际部，1学年学费高达11万（5万5一学期），再算上乱七八糟的住宿费、班车费、学杂费什么的，几乎够上普通家庭的两、三年的收入…图片来源自网页截图确认过眼神，果然是家里有矿的人！图片来源自ins考上大学，Annabel 也从来没想着混日子，每天按时上下课，之后还要健身、学习，一天安排下来，经常只能睡4、5个小时。图片来源自ins为了积累经验，她还主动申请进入微软的AI人工智能团队实习，主要研究方向是机器学习和图像识别。在微软，她和一众高水平程序员们“切磋武艺”、共同合作，非但没被“虐”，还让团队中的成员对她称赞有加。图片来源自ins不过，虽然在这个领域表现不凡，但Annabel 表示，比起枯燥的编程，她对时尚和公关更感兴趣。对于未来，她也有自己的想法：“我不认为我会成为一名软件工程师，事实上，我应该会更专注于商业管理。”图片来源自ins相较于聆听世界的声音，自信的人总是更坚定于自己内心的想法：“不要太在意其他人对你的看法，最重要的是努力做好自己。”图片来源自ins除了对未来有明确的规划，Annabel 还有一个值得称道的地方，那就是把学习、爱好和娱乐平衡得很好。她就像是夜晚换上绮丽长裙、化身公主闪耀登场又悄然离去的“灰姑娘”，同时扮演着许多个截然不同的人生角色。图片来源自ins在哈佛紧张的学习环境中，她就尽心尽力、扮演一个普普通通的学生，每天泡图书馆，为作业愁断肠。图片来源自ins学习之余，Annabel 就抓起芭蕾舞这个爱好，申请加入了哈佛芭蕾舞团，并在团队的执行委员会中担任秘书一职。偶尔客串一下登台演出，舞蹈水平持续在线。图片来源自Twitter闲来无事，她还帮忙管理哈佛中国论坛，担任财务主席。哈佛中国论坛成立于1998年，是北美最大、历史最悠久的由学生组织的中国峰会。创办的目的就是为富有建设性的对话提供平台，深入探讨中国面临的挑战、问题和趋势，改变与会者对中国的传统印象，并鼓励他们为建设中国的美好未来出谋划策。图片来源自哈佛中国论坛网站截图自己的Twitter里也不忘给部门打打广告。图片来源自Twitter其他时候，她喜欢到处旅游，在全国各地的美妙风景里记录自己走过的痕迹。图片来源自ins还不忘展示一下自己的舞蹈功底。图片来源自ins作为名副其实的富二代，Annabel 当然也拥有很多 Dior、Louis Vuitton、Saint Laurent.......但她的日常打扮并不追求奢侈品的堆积和大片大片的Logo，更多的是秉承简洁大方的风格，真实不做作。图片来源自ins名媛的日常当然少不了各式各样的晚宴。也许白天你还看见她衣着朴素，安安静静地坐在教室里上课；下一秒，她就换上一身晚礼服，出现在某个晚宴上，迈着婀娜的舞步，在光影流转之间留下一道美丽的身影。图片来源自ins除此之外，Annabel还热心慈善。在BrainCo实习的时候，她选择去帮助截肢患者寻找合适的手臂，希望可以通过自己的力量，去帮助一些人填平人生的缺憾。她说：“作为一个拥有比其他人更多特权的人，我们应该去帮助那些机会较少的人，因此我想要参与到慈善事业中来......我仍然认为自己是一个普通的女孩，对我来说，每天努力工作、不断提升自己是件很重要的事情。”图片来源自ins出众的天赋、严格的自律、高度的自我要求，以及极强的沟通能力...... 在这个年纪出落得如此出类拔萃的Annabel，她的每一份荣誉和成就，不仅仅来自于良好的家族教育和财富支持，更来自于自己实打实的努力付出和低调沉淀。所以，这样的精致华丽又勤奋上进、充满严格要求的富二代生活，和你想象中的一样吗？</w:t>
      </w:r>
    </w:p>
    <w:p>
      <w:r>
        <w:t>WXC1577</w:t>
        <w:br/>
      </w:r>
    </w:p>
    <w:p>
      <w:r>
        <w:br/>
        <w:t xml:space="preserve">    </w:t>
        <w:tab/>
        <w:t xml:space="preserve">    </w:t>
        <w:tab/>
        <w:t>摘要：美国总统特朗普宣布，将提名国务院女发言人诺尔特(HeatherNauert)为美国驻联合国大使，提名美国已故前总统老布什执政期间担任司法部长的威廉·巴尔，再次担任司法部长职务。海外网12月8日电 据美联社消息，当地时间周五（7日），美国总统特朗普宣布将提名国务院女发言人诺尔特(HeatherNauert)为美国驻联合国大使，以接替之前宣布将离职的黑莉。此外，还提名美国已故前总统乔治·赫伯特·沃克·布什执政期间担任司法部长的威廉·巴尔，再次担任司法部长职务，这一举动可能会对调查俄罗斯干预2016年美国大选产生影响。据报道，诺尔特曾是美国福克斯新闻频道的记者和主持人，2017年4月被任命为美国国务院发言人。2018年3月，她被提名为负责公共外交和公共事务的代理副国务卿。今年10月，美国常驻联合国代表黑莉突然宣布将在2019年1月正式离职，舆论普遍认为她风格较为“强硬”。对于提名威廉·巴尔担任美国司法部长，特朗普表示，“从第一天起，他就是我的第一人选。”巴尔在1991年至1993年老布什当政时期出任司法部长，近来曾就“通俄门”为特朗普辩护，包括特朗普解雇联邦调查局(FBI)前局长科米(JamesComey)等。巴尔1993年随老布什卸任退出政坛，随后任企业法律顾问，如今在美国一家大型律师事务所任律师。美国总统特朗普7日对记者表示，他计划提名前司法部长威廉·巴尔(WilliamBarr)为新一任司法部长，监督特别检查官罗伯特·穆勒(Robert Mueller)的“通俄门”调查。据纽约时报报道，从1991年到1993年，巴尔曾在老布什政府担任司法部长一职。如果顺利提名并通过国会认证，巴尔将成为美国历史上首位两度正式履职的司法部长。特朗普称：“他在最初就是我的头号人选，他会被提名。”上一任司法部长杰夫•塞申斯(Jeff Sessions)11月7日宣布辞职，特朗普任命马修·惠特克(MatthewWhitaker)担任代理司法部长。共和党对巴尔的提名表示欢迎。得克萨斯州参议员、国会参议院共和党第二把交椅约翰·科宁(JohnCornyn)认为，巴尔能顺利获得参议院的确认。民主党对巴尔持谨慎态度，巴尔曾多次批评穆勒的“通俄门”调查，他在2017年接受国会山报采访时表示，穆勒的调查“根本没有一个完整的计划”，暗示穆勒雇佣太多为民主党竞选活动捐款的检察官，还声称前国务卿希拉里·克林顿批准俄罗斯在2010年收购美国铀储备一事更值得调查。此外，巴尔对特朗普解雇前联邦调查局局长詹姆斯·科米(James Comey)的行动也表示支持。康涅狄格州民主党参议员布卢门撒尔(Richard Blumenthal)7日表示，民主党将仔细审查他。“我将要求巴尔做出坚定而具体的承诺，保护穆勒的调查独立于白宫之外，”布卢门撒尔在一份声明中说，“巴尔似乎对讨好特朗普更感兴趣，而不是客观、深入地分析法律。”与此同时，持续一年半的“通俄门”调查也有新进展，穆勒在7日公布了针对特朗普前私人律师迈克尔·科恩(MichaelCohen)和特朗普前竞选主席保罗·马纳福特(Paul Manafort)的量刑备忘录，详细阐述二位“通俄门”重要被告的调查。现年68岁的巴尔毕业于乔治华盛顿大学法学院，上世纪70年代在中央情报局(CIA)工作，后在里根政府供职。1989年，老布什任命他为司法部法律顾问办公室负责人，后提拔他为司法部长。巴尔离开政府后曾在美国弗莱森电讯公司(Verizon)担任首席律师，后加入柯克兰律师事务所。</w:t>
        <w:br/>
        <w:t xml:space="preserve">    </w:t>
        <w:tab/>
        <w:t xml:space="preserve">    </w:t>
      </w:r>
    </w:p>
    <w:p>
      <w:r>
        <w:t>WXC1578</w:t>
        <w:br/>
      </w:r>
    </w:p>
    <w:p>
      <w:r>
        <w:br/>
        <w:t xml:space="preserve">    </w:t>
        <w:tab/>
        <w:t xml:space="preserve">    </w:t>
        <w:tab/>
        <w:t>7日，日媒报道称，在上海的法院进行了一场宣判：一位日本女性因涉嫌间谍行为，被判处6年徒刑，罚款5万元人民币。这也是自2015年以来第三位因间谍罪被判刑的日本人。日本广播协会(NHK)8日报道称，中国上海的法院7日判决一位57岁日本女性犯有间谍罪，对其处以6年徒刑及5万元人民币罚款。据报道，该女性原为中国国籍，改为日本国籍后，在日本东京的一家日语学校就任干部。她在2015年6月被中国政府拘留，并于次年7月受到起诉。报道称，自2015年起，至今已有8名日本人因涉嫌间谍行为被中国起诉。今年7月，一位日本爱知县男性被判12年徒刑，一位神奈川县男性被判5年徒刑。环球网记者在上海第一中级人民法院的官网上看到了疑似此次宣判的公开信息：2018年12月7日10时，该法院第一法庭对案件进行公开审理，以“境外窃取、刺探、收买、非法提供国家秘密、情报罪”起诉名为土川纱辉的日籍人员。据了解，土川纱辉曾于日本东京的“美都里慕日本语学校”(Midream，日语ミッドリーム)工作，本人来自上海。图源自上海第一中级人民法院官网</w:t>
        <w:br/>
        <w:t xml:space="preserve">    </w:t>
        <w:tab/>
        <w:t xml:space="preserve">    </w:t>
      </w:r>
    </w:p>
    <w:p>
      <w:r>
        <w:t>WXC1579</w:t>
        <w:br/>
      </w:r>
    </w:p>
    <w:p>
      <w:r>
        <w:br/>
        <w:t xml:space="preserve">    </w:t>
        <w:tab/>
        <w:t xml:space="preserve">    </w:t>
        <w:tab/>
        <w:t>12月8日，社交媒体上流传着一张主体为“限制赴中国出差”的邮件截图，内容为思科集团正限制员工对中国进行非必要的出差。这项限制立刻生效，且会延续到公司年底放假，政策将会在那时进行重新评估。公开资料显示，思科集团总部位于美国加利福尼亚洲，在2018《财富》世界500强排行榜位列212位，经营范围是互联网解决方案，设备和软件产品，全球范围内有大量的互联网通信均是由思科制造的路由器、交换机和其他设备承载。思科于1994年进入中国市场，总部位于杭州市，目前在中国已经拥有超过4000名员工。据新浪科技报道，思科总部发言人回应称这封邮件是错发给部分员工的，并不体现思科政策。思科没有设置差旅限制，对中国的正常差旅还在继续。但不少中国网友认为该回应，恰恰坐实了思科集团有发出这封邮件，尽管是要发给部分员工。2018年10月，瑞士联合银行集团和瑞士宝盛银行两家全球金融机构也被传出建议部分员工推迟前往中国的出差旅行。环球时报援引瑞士媒体报道称，原因是此前瑞银一名女员工因涉嫌“离岸业务腐败”被要求延迟离境，接受询问。彭博社报道称，集团发言人拒绝对此事作出评论。瑞银集团是欧洲最大的金融控股集团，2017年刚获得中国内地私募基金牌照。</w:t>
        <w:br/>
        <w:t xml:space="preserve">    </w:t>
        <w:tab/>
        <w:t xml:space="preserve">    </w:t>
      </w:r>
    </w:p>
    <w:p>
      <w:r>
        <w:t>WXC1580</w:t>
        <w:br/>
      </w:r>
    </w:p>
    <w:p>
      <w:r>
        <w:br/>
        <w:t xml:space="preserve">    </w:t>
        <w:tab/>
        <w:t xml:space="preserve">    </w:t>
        <w:tab/>
        <w:t>今天(12月8日)凌晨2时许，我国嫦娥四号月球探测器在西昌卫星发射中心成功发射，我国第二个月球着陆器和月球车踏上登月征程。发射任务由长征三号乙运载火箭实施。火箭将探测器送入地月转移轨道后，探测器将经过数十天在轨飞行、 轨道修正、近月制动、变轨等，最终着陆月面，择机释放巡视器。嫦娥四号的目的地是月球背面南极艾特肯盆地，新月球车将与“玉兔”号在月球两面遥遥相对。这将是人类探测器首次在月球背面着陆，在人类从未直接看见的“月之暗面”实施月球探测和天文观测。问题1：嫦娥四号降落在哪儿?5年前，嫦娥三号着陆在月球正面的虹湾。那里布满月海玄武岩，地势较为开阔、平坦，位于大型撞击坑、月海、高地(山脉)交汇地区，有利于科学勘察目标的选择。而嫦娥四号的主着陆区为月球背面南极艾特肯盆地，着陆区面积比虹湾地区小了许多。而且月球背面山峰林立，遍布撞击坑，很难找出更大、更平坦的地方，嫦娥三号着陆区地形起伏仅800米，而嫦娥四号着陆区起伏达到了6000米。因此，嫦娥四号着陆器，需要具有比嫦娥三号更准确的着陆精度。由于落月过程地球方向不直接可见，所有信息传输都需要在中继星“鹊桥” 的中转下完成。整个落月过程由GNC(制导、导航与控制)系统自主操控，加之回传画面的延迟，对地面人员来说，这个过程近乎是“盲降”。问题2：为何要去月球背面?航天科技集团五院专家介绍，月球背面的探测，可以推动月基科学研究的不断深入。月球背面没有来自地球的无线电波的干扰，是进行射电天文观测的最佳场所，如果能利用这一自然地形架设无线电望远镜，就好比把“天文台”搬到了月球背面。嫦娥四号着陆器在月球背面软着陆后，将开展月基低频射电天文观测研究，预期可以获得一批原创性的科学成果。月球背面探测，也有助于推动月球资源的研究和开发利用。月球蕴藏着丰富的矿产和能源资源，开发和利用月球资源是人类探测月球的源动力之一。近年来，美国等国家相继制定了包括月球背面资源调查研究计划。通过嫦娥四号对着陆区地形地貌、矿物组份、巡视区浅层结构、地幔物质等进行科学探测与研究，将为月球资源的开发利用提供极有价值的第一手资料。由于月球背面探测的难度，嫦娥四号任务也将助推我国航天和相关学科技术的突破。据五院研制人员介绍，要完成前无古人的月球背面之旅，嫦娥四号面临几大技术难点：地月拉格朗日L2平动点轨道精确设计与控制，地月拉格朗日L2点远距离数据中继，复杂地形环境下的安全着陆等。为了突破这些技术难点，我国航天界将实现三个国际首次，即首次月球背面软着陆和巡视探测、首次月球拉格朗日L2点中继与探测、首次月基低频射电天文观测，以及国内首次实测月夜期间浅层月壤温度。这一重大科学创新工程的实施，将推动航天技术和其它科学领域相关技术的持续发展。问题3：新月球车与“玉兔”号有何不同?今年8月15日，嫦娥四号月球车外观在北京首次亮相，与“玉兔”恰似孪生姐妹。嫦娥四号月球车总重量约140公斤，是全球迄今重量最小的月球车。探月工程副总指挥、国家国防科工局探月与航天工程中心主任刘继忠介绍，嫦娥四号月球车基本继承了“玉兔号”的状态，但针对月球背面复杂的地形条件、中继通信新的需求和科学目标实际需要，作了适应性更改和有效载荷配置调整。工作在月球表面，月球车将面临多种极端条件的考验。2013年12月15日，嫦娥三号着陆器与巡视器分离，“玉兔号”抵达月球表面。据中国工程院院士、中国探月工程总设计师吴伟仁介绍，月球环境曾对“玉兔号”造成影响，例如月夜极低气温导致“玉兔号”裸露在外的电缆发生了故障。而基于“玉兔号”的任务经验，嫦娥四号针对其遇到的问题进行了针对性改进。吴伟仁说，嫦娥四号的月球车仅在电缆钩挂、摩擦方面就做了上千次试验，同时也尽量减少电缆裸露在外的面积，减少电缆的故障风险。吴伟仁透露，嫦娥三号着陆器和月球车设计寿命分别为1年和3个月，但最终月球车工作了2年9个月，着陆器目前仍在运行，工作5年状态依然很好。嫦娥四号月球车设计寿命也是3个月，但预计工作时间将比“玉兔号”更长。问题4、半年前发射的“鹊桥号”与嫦娥四号有什么关系?今年5月21日，“鹊桥”中继卫星发射升空，也被称为嫦娥四号任务的先声。嫦娥四号探测器包括着陆器和巡视器(即月球车)(此前探月工程办公室曾面向全社会为月球车征名，目前名称尚未发布)，但嫦娥四号系统里还有一个“信使”——“鹊桥”中继卫星。由于嫦娥四号降落在月球背面，月球背面始终与地球“背对背”，无法直接与地球通信。为了解决通信问题，科学家找到了一个能同时“看到”地球和月球的位置——地月拉格朗日L2点，该点位于地月球心连线上靠近月球的一侧，距月球约6.5万公里，并在这里部署了一颗通信卫星。“鹊桥号”已经于今年5月21日发射升空，目前运行在地月拉格朗日L2点Halo轨道上，是人类历史上第一颗地球轨道外专用中继通信卫星。任务中，地球地面和嫦娥四号都先发射信号给“鹊桥号”，再由其转发给另一方。过去60年，人类发射了100多个月球探测器，包括65个月球着陆器，但仅有不载人的环绕月球轨道器和载人的阿波罗号飞船“看”到过月球背面。主要是由于从地球向月球背面发射通讯信号，会受到月球整体阻挡，地面通信和测控的难题，阻挡了月球背面着陆计划。</w:t>
        <w:br/>
        <w:t xml:space="preserve">    </w:t>
        <w:tab/>
        <w:t xml:space="preserve">    </w:t>
      </w:r>
    </w:p>
    <w:p>
      <w:r>
        <w:t>WXC1581</w:t>
        <w:br/>
      </w:r>
    </w:p>
    <w:p>
      <w:r>
        <w:br/>
        <w:t xml:space="preserve">    </w:t>
        <w:tab/>
        <w:t xml:space="preserve">    </w:t>
        <w:tab/>
        <w:t>这个周末，有“华为公主”之称的孟晚舟看来是要在监狱里度过了。加拿大检察机关在周五进行的听证上明确指出了对孟晚舟的指控，并强势要求法庭拒绝孟的保释申请。本周五，华为CFO孟晚舟的法庭听证会在加拿大温哥华如期举行。期间，加拿大检察机关要求法庭拒绝孟晚舟的保释申请。无疑给处境并不乐观的中美关系雪上加霜，也加深了全球金融市场的担忧情绪。孟晚舟是中国电信巨头华为的首席财务官，也是该公司创始人任正非的女儿。上周六（12月1日）,加拿大警方应美国方面的要求,在孟晚舟于温哥华机场停留期间将她逮捕。而就在同一天，美国总统特朗普和中国国家主席习近平还举行了晚餐会，就中美贸易战达成了90天的停战协议。具体指控终于曝光孟晚舟被逮捕后，由于实行了报道禁令，所以针对她的指控内容无法被外界得知。如今，报道禁令已经解除。周五保释听证会上的最新消息显示，美国方面指责华为曾利用一家香港的空壳公司向伊朗出售美国制裁令禁止的设备。美方还表示孟晚舟和华为在和伊朗开展业务往来时误导了美国的银行。孟晚舟突然被逮捕一事得到了北京方面的严厉谴责，同时让外界怀疑中美贸易纠纷休战是否能得以继续，世界上最大的这两个经济体是否可以解决使其关系分裂的复杂问题。芝加哥全球事务委员会的高级研究员李维(PhilipLevy)向美联社表示："我认为这会对美中谈判带来明显的负面影响。"这位美国小布什总统的经济顾问指出："这个有羞辱性的事件就发生在习近平和特朗普共进晚餐的时候，习近平当时根本不知情。这个面子很难挽回。我们可能看到中国采取报复措施，令中美关系继续恶化。"孟晚舟早就知情？加拿大司法部检察官吉布卡斯里（JohnGibb-Carsley）本周五在听证会上表示，纽约方面早已经于2018年8月22日就批准了针对孟晚舟的逮捕令。他指出，在从香港前往墨西哥的途中被逮捕的孟晚舟知道对她展开的调查，在过去数月中一直避免入境美国，虽然她未成年的儿子在波士顿上学。吉布卡斯里指责华为曾通过香港一家名为星通技术有限公司（Skycom）的企业和伊朗开展业务。他表示，孟晚舟曾误导美国银行，让其认为星通和华为是两家各自独立的公司。这位加拿大检察官表示"Skycom就是华为"，孟晚舟在听证过程中表示华为早已经于2009年出售了星通技术有限公司。最高30年有期徒刑另据德新社报道，如今加拿大检方针对星通提出的指责是，该公司在2009年至2014年之间，无视欧盟和美国的贸易禁令和伊朗的一家电信公司开展业务。同时，孟晚舟没有告诉银行，星通技术有限公司实际上就是华为的子公司。检察官吉布卡斯里指出，如果指控罪名成立，孟晚舟可能会因"欺诈金融机构"罪被判最高30年徒刑。吉布卡斯里在保释听证会上要求法庭拒绝孟晚舟提出的保释申请。理由是这位华为的财务主管有能力逃往没有和美国签订引渡协议的中国。孟晚舟的律师马丁（DavidMartin）反驳称，不能因为一个"辛勤工作"的人富有，就拒绝她提出的保释申请。他说，孟晚舟是备受关注的公众人物，为了她的父亲，她的公司、她的祖国和她个人的尊严，孟也不会违反保释条令。美联社报道称，孟晚舟的律师马丁表示，孟在温哥华拥有两套房产，如今愿意将房产作为抵押，并佩戴可追踪其动向的设备。监狱里的周末在本周五进行的听证会上，法庭没有做出是否予以孟晚舟保释的决定。这也就意味着，她在听证会下周一继续举行前，必须在监狱中度过周末。庭审法官埃克（WilliamEhrcke）表示，他会在周末期间考虑孟晚舟的保释事宜。下周一当地时间上午10点，将继续举行保释听证。面对美联社针对此案的进一步询问，华为在一封简短的邮件回复中写道："我们对加拿大和美国的司法系统能够做出正确的结论充满信心。"根据美国政府的表态，此次华为事件不会影响正在进行中的中美贸易战谈判。美国总统特朗普周五晨间通过推特表示："和中国的谈判进展顺利"。他的首席经济顾问库德洛（LarryKudlow）向美国CNBC电视台表示，逮捕孟晚舟不会阻碍和中国方面的谈判。同时中国商务部发言人高峰也于孟晚舟被逮捕的消息刚刚发布后表示，他对孟晚舟的情况不了解，但他对中美两国在90天内达成协议"充满信心"。</w:t>
        <w:br/>
        <w:t xml:space="preserve">    </w:t>
        <w:tab/>
        <w:t xml:space="preserve">    </w:t>
      </w:r>
    </w:p>
    <w:p>
      <w:r>
        <w:t>WXC1582</w:t>
        <w:br/>
      </w:r>
    </w:p>
    <w:p>
      <w:r>
        <w:br/>
        <w:t xml:space="preserve">    </w:t>
        <w:tab/>
        <w:t xml:space="preserve">    </w:t>
        <w:tab/>
        <w:t>最近，可以说是颁奖不断，也到了众明星出来活动的关键时刻，不仅是各个奖项拿个不停，获奖宣言还得换着讲，也是苦了一种明星的年底组团刷屏了，第17届中国电影华表奖12月8日晚也在北京举行颁奖典礼。红毯上更是星光熠熠，因为天气很冷，不少女明星顶着寒风出席，不得不叫人佩服。李冰冰一身薄荷绿深V裙清新淡雅，导致和她一同合作的黄渤眼神都亮了，仿佛在说：想靠近，但还是有点犹豫。看上去也是相当逗趣。作为《后来的我们》主演周冬雨也是携手井柏然一起走向了红毯，十分般配，周冬雨身穿一身粉色纱裙头戴粉帽走红毯复古风，完全就是少女心爆棚，仔细想想这几次颁奖晚会，不知道大家有没有发现周冬雨真的很喜欢戴帽子诶。而杨幂和郭敬明也是携手亮相红毯，杨幂一身黑色长裙与红唇搭配别致的耳环，简约修身，复古冷艳，但是遗憾的是这次造型也依旧没有给我们太大的惊喜，而作为搭档的郭敬明，不仅身高是硬伤，领带的时尚也让人十分不理解。而郭敬明跟杨幂现身，也被网友调侃是最萌身高差。关晓彤、吴磊、宋祖儿也作为北京电影学院三同学一同走红毯，关晓彤身穿孔雀蓝纱裙，看上去就像凝聚了星光点点，这次更是凭借张艺谋的《影》中饰演的角色收到观众的一致好评。而宋祖儿一身白色镂空裙，黑白两色，极致简单大方，但是也有网友表示单看绝对很美丽，可是在和关晓彤同镜后，却发现身形、气质、颜值被完全吊打，你们觉得呢？刚刚新婚的唐嫣也是一袭红裙登上了红毯，看上去十分美艳，在接受采访时唐嫣还表示，自己刚刚从剧组赶来，非常荣幸受到华表奖的邀请，希望自己不断前进，还透露了今晚将会为大家带来歌曲表演。许久没有露面的汤唯也和雷佳音等演员代表《吹哨人》剧组亮相红毯，一身黄色抹胸长裙光彩夺目，明艳大气，看上去还是那个熟悉的她，但是稍带遗憾的是和同组女演员齐溪穿的很相似，难道是约好了？同样一袭黄裙的还有章子怡，不仅如此，她还剪了短发，看上去很有女强人风范！佟丽娅这次也是凭《超时空同居》提名优秀女演员，一身素雅长裙加上干净利落的短发，看上去温婉端庄，而面对获奖她表示能入围就很好，会继续努力的。而白百何也罕见的穿着一身橙色的西装短裙登上了红毯，但是也许是因为这两年白百何发生太多事情，白百何看上去很是严肃和成熟稳重，完全没有以前的开朗青春的气质。金晨可以说是一众女星中穿的最暖和的了，一身黑色金丝绒裹得严严实实，被网友质疑穿了南极人保暖内衣全套就上了红毯，去掉腰带完全就是家用睡衣，也是十分个性了。袁姗姗则以一身淡色晚礼服亮相，看上去也是很冷的样子。景甜也是走保暖系，高龄衣加黑色裙子，非常沉稳大气。江疏影最为气质，白色裤装，女强人反范儿十足。陈晓跟陈妍希夫妇一起亮相，非常般配。姚晨也是黑色风，红唇点缀非常美。男明星就都相对比较简单，基本款都是西装。可以说今年星光最强的红毯非华表奖莫属了，而女明星们为了这年末的红毯也是拼了，各个都变成了不怕冷的代表，为了红毯美丽冻人，不过都非常漂亮，也算值得了。</w:t>
        <w:br/>
        <w:t xml:space="preserve">    </w:t>
        <w:tab/>
        <w:t xml:space="preserve">    </w:t>
      </w:r>
    </w:p>
    <w:p>
      <w:r>
        <w:t>WXC1583</w:t>
        <w:br/>
      </w:r>
    </w:p>
    <w:p>
      <w:r>
        <w:br/>
        <w:t xml:space="preserve">    </w:t>
        <w:tab/>
        <w:t xml:space="preserve">    </w:t>
        <w:tab/>
        <w:t>中国华为公司副董事长兼财务总监孟晚舟。孟晚舟在加拿大被捕后，有法律界人士发现，今年新修订的《国家情报法》，讲明国家情报机构，有权要求公民和组织在境外协助进行情报工作，国家亦有责任予以保护、营救。（路透社）华为副总裁孟晚舟在加拿大被捕后，有法律界人士发现，今年新修订的《国家情报法》，讲明国家情报机构，有权要求公民和组织在境外协助进行情报工作，国家亦有责任予以保护、营救。有舆论质疑，中国政府高调要求加拿大政府放人，间接证明孟晚舟的另一身份。中国全国人大常委会于2017年6月27日审议通过《中华人民共和国国家情报法》，不足一年又作了修正，今年4月27日实施。该法旨在“加强和保障国家情报工作，维护国家安全和利益”，并由中央国家安全领导机构对国家情报工作实行统一领导。其中第十条写道，国家情报工作机构根据工作需要，依法使用必要的方式、手段和渠道，在境内外开展情报工作。第十四条，国家情报工作机构可以要求有关机关、组织和公民提供必要的支持、协助和配合。中国外交部发言人周四向加拿大和美国政府表达强烈抗议，要求释民营企业华为集团首席财务官孟晚舟，让人怀疑孟晚舟有官方身份。因为，中国国家情报法提及“个人因协助国家情报工作，人身安全受到威胁时，可采取必要措施，予以保护、营救。”北京律师程海本周五（7日）接受自由亚洲电台采访时表示，中国人在国外获取本国所需的情报，虽获得中国法律保护，但该法律在国外是无效的：“这条规定是无效的，法律的有效性以国际法为标准，中国的公民在国外从事活动，（该法）没有效力。所以这个规定是立法方面的一个笑话。任何一个国家自己制定的法律，在别人管辖的地方，你也要管，很违反常识。孟晚舟首先她的行为是不是涉及到在国外违法，我们要搞清楚，等暴露出来了，反映出来了，我们在发表评论。”程海认为，中国外交部尚未等外国公布华为首席财务官孟晚舟涉嫌罪名，就发表评论，显然不妥。他希望美国政府尽早公布案情，以避免更多的猜测。北京著名律师莫少平对本台说，上述《情报法》只能约束中国公民和组织，肯定跟外国相关法律相冲突：“你正当合法搜集情报无所谓，但是被国外法律认定你搜集情报是非法的，那么，国外的司法机关可以依照国外的法律规定，追究这些人的刑事责任。这就是属地管辖的原则。"《情报法》令国际社会感到不安《情报法》第23条列明，国家情报工作机构工作人员因执行任务，或者与国家情报工作机构建立合作关系的人员，因协助国家情报工作，其本人或者近亲属人身安全受到威胁时，国家有关部门应当采取必要措施，予以保护、营救。有学者认为，中国外交部及有关当局近期发表声明，要求释放孟晚舟其实就属于营救行动的一部分。这证明孟晚舟另一种“国家身份。”莫少平律师说，公民不应该有帮助政府情报部门工作人员搜集情报的义务，中国《情报法》立法，存在问题：“你应该是专职的，你这个国家的情报机构，你这个国家的安全机构才有这个责任，承担搜集情报的主体，只应该是国家情报机构的人员，不能把他扩展到任何一个公民个人或者一个企业。他没有义务为你国家搜集情报。”莫律师表示，情报法立法将承担情报搜集的主体扩大到每一个公民身上，为他们在海外工作及生活带来一定程度的危险。中国富商郭文贵在美国爆料中国官场内幕后，去年5月16日官方低调公布首个《国家情报法》草案，将实施范围扩大至境外，赋予当局及线人在海外监控和调查的权力。虽然这类做法早已存在，但以立法形式出现令国际社会不安。</w:t>
        <w:br/>
        <w:t xml:space="preserve">    </w:t>
        <w:tab/>
        <w:t xml:space="preserve">    </w:t>
      </w:r>
    </w:p>
    <w:p>
      <w:r>
        <w:t>WXC1584</w:t>
        <w:br/>
      </w:r>
    </w:p>
    <w:p>
      <w:r>
        <w:br/>
        <w:t xml:space="preserve">    </w:t>
        <w:tab/>
        <w:t xml:space="preserve">    </w:t>
        <w:tab/>
        <w:t>在华为副总裁孟晚舟保释听证会上，孟晚舟否认了加拿大检方对她的指控，并表态称若被保释将不会进行“高调的举动”，为配合加拿大检方，孟晚舟方面称将上交自己的两本护照。据悉，孟晚舟过境加拿大时使用的是中国香港护照，目前该护照已被加拿大扣押，为获得保释机会，孟晚舟及其辩护律师称可以将另一本中国大陆护照上交，以证明自己没有潜在出逃的可能。孟晚舟辩护律师DavidMatin表示，建议检方保释金为1400万加币。他声称孟晚舟值得信赖，46年来没有任何犯罪记录，而且有非常复杂的健康问题，存在高血压和睡眠障碍等疾病，以此来申请保释。针对控方提出的“华为与其子公司SkyCom”间的关系，孟晚舟否认华为与SkyCom存在任何关系，她向银行表示，它们是两个独立的个体。但控方提供的证据是Skycom的员工使用华为的电子邮件地址，管理层也是华为员工，银行记录将这两家公司联系在一起，实际上这两家公司是一样的。控方称，孟晚舟存在一种“不诚实”和“欺骗”的行为。其父亲净资产高达32亿美元，而她的家在中国，没有加拿大或美国的引渡条约。但孟晚舟否认其“涉嫌欺诈”的罪名，认为SkyCom与伊朗的合作是正常的商业往来。另据温哥华星报报道，短暂休庭后，被孟晚舟亲自为自己辩护。她说，有钱并不是给予假释的障碍。不会违反保释要求而让自己的父亲蒙羞，表示她自己对自尊有高标准，不会违反法庭命令。“不会让祖国蒙羞。”为争取保释，孟晚舟还向法官报告她在温哥华的房产，目前她丈夫与10岁的女儿在此居住。她还有另外三个儿子，最大的20岁。</w:t>
        <w:br/>
        <w:t xml:space="preserve">    </w:t>
        <w:tab/>
        <w:t xml:space="preserve">    </w:t>
      </w:r>
    </w:p>
    <w:p>
      <w:r>
        <w:t>WXC1585</w:t>
        <w:br/>
      </w:r>
    </w:p>
    <w:p>
      <w:r>
        <w:br/>
        <w:t xml:space="preserve">    </w:t>
        <w:tab/>
        <w:t xml:space="preserve">    </w:t>
        <w:tab/>
        <w:t>中美贸易战阴霾未除之际，中国手机电讯商华为创办人任正非长女、公司副董事长兼首席财务官（CFO）孟晚舟于12月1日在温哥华转机时被捕，事件备受全球关注。经常在微博发表撑华言论的内地《环球时报》总编辑胡锡进，日前再发文要求加拿大政府立即恢复孟晚舟的人身自由，但他使用了iPhone手机发文，网民抨击他不用国产机。胡锡进今早于北京为《环时》的年报会进行开幕致辞时，回应于自己坚持用iPhone一事，他坦言一度打算放弃使用苹果手机，但试用华为手机后，发现不能适应其操作系统，才「被迫坚持用iPhone」，又称中国是贸易顺差大国，中外产品在市场上应享有平等的权利，外国货不应被歧视。其「被迫用iPhone」的论点再成为网上热议，许多果迷都自认是「苦主」，「投诉」华为手机不能安装苹果的iOS作业系统，实在太不该。《环球时报》总编辑胡锡进表示坚持使用iPhone有原因，称曾试用华为手机，惟发现不能适应其操作系统，才「被迫坚持用iPhone」。（资料图片）《环球时报》总编辑胡锡进今早于北京出席该报的2019年度年报会，并于开幕礼上致辞，其间提到今年4月得悉中兴被美国「封杀」时，感到非常生气，遂激动地在微博发文「力挺中兴」，获逾万名网民「点讚」。但翌日有网民批评他以iPhone发文行为是「虚伪」，他表示当时「很生气，觉得自己应该放弃iPhone，改用中兴或华为，起个带头作用」。但经试用别人的华为手机后，却发现未能适应操作系统，遂「被迫坚持用iPhone」。至近日华为「太子女」孟晚舟（WanzhouMeng）于加拿大温哥华被捕消息传出，胡锡进再以iPhone发微博支持华为，再被网民炮轰，要求他更换国产电话。胡锡进说，「这时我的感受是，骂美国归骂美国，但爱疯（iPhone）老胡还是要用」，解释若他当时更换华为手机，「不是个应有的姿态」。《环球时报》总编辑胡锡进指，中国是贸易顺差大国，中外产品在市场上应享有平等的权利，外国货不应被歧视，他仍会继续使用iPhone。（资料图片）胡锡进续指，其选择继续用iPhone的理由已经改变，称中国是贸易顺差大国，中外产品在市场上应享有平等的权利，外国货不应被歧视，「苹果又没有惹中国。更何况，我这个苹果手机应该还是在中国生产的，它裡面融合着中美两国的共同利益」，因此「在没有人找我做广告的前提下，我还是继续用iPhone」。胡锡进「被迫用iPhone」的言论再被疯传，内地网民反应两极，有网民认为反美归反美，没有理由破坏已购买的财物，「要胡总弃苹果的人就跟当年要砸日系车的人一样，东西是中国人已经买了，丢掉已经买了的外国货，损害的不是美日的利益，而是中国人的利益」，「爱国是工作，爱美是生活。分的清」。有网民炮轰指胡锡进口里支持华为，实质「心口不一」，批评他「用什麽手机没关係，但是总能把理由说的冠冕堂皇的，没谁了」、「佩服老胡，果然太极高手」、「喊口号而已，骨子裡还是对华为不信任，你不仅骗不了特朗普，也骗不了广大的中国人民！」另有网民则曲线批评胡锡进「口里说不，身体却很诚实」，纷纷自认是「被迫用iPhone的苦主」，指国产手机不能安装苹果的iOS作业系统，又不能使用iCloud备份资料，「手机坏了，拿去苹果店都不帮我修」；反讽苹果电脑「太霸道」，令一众果粉要像胡锡进一样「被迫用下去」。</w:t>
        <w:br/>
        <w:t xml:space="preserve">    </w:t>
        <w:tab/>
        <w:t xml:space="preserve">    </w:t>
      </w:r>
    </w:p>
    <w:p>
      <w:r>
        <w:t>WXC1586</w:t>
        <w:br/>
      </w:r>
    </w:p>
    <w:p>
      <w:r>
        <w:br/>
        <w:t xml:space="preserve">    </w:t>
        <w:tab/>
        <w:t xml:space="preserve">    </w:t>
        <w:tab/>
        <w:t>12月8日上午，中央纪委国家监委网站刊文《安徽：党员干部带头移风易俗倡导文明新风》介绍：自今年年初印发《关于全省党员干部带头开展移风易俗弘扬时代新风的指导意见》以来，安徽各地创新方式方法，把倡导党员干部带头开展移风易俗作为巩固拓展落实中央八项规定精神成果、持之以恒正风肃纪的重要内容，深入推进移风易俗工作。作为典型例子，文章透露：作为包拯家乡，安徽肥东县推出一套“包公家宴”菜谱，为婚丧喜庆中持续攀升的人情消费和越来越高的酒宴规模“降温”“瘦身”，并倡导全县党员干部带头示范厉行勤俭节约，反对铺张浪费。澎湃新闻记者查询发现，这份安徽肥东县推出的“包公家宴”菜谱其实在2017年8月就已在合肥当地引起讨论。据《合肥日报》2017年8月11日报道介绍，“‘包公家宴’怎么诞生的？这还要从肥东县石塘镇四合村说起。当地为了遏制农村红白喜事大操大办、酒宴规格越来越高，礼金额度越来越大等不良习俗，推出一套供当地村民参考执行的红白理事菜谱。‘都是地方家常菜，共20道，村民办红白喜事从中选10道或12道菜即可。’四合村村支部书记卢春贤介绍。”另据合肥文明网介绍，为推动移风易俗，树立文明新风，石塘镇四合村2017年成立红白理事会，约定红白喜事一切从简后，又推出了“包公家宴”，设计“家常菜”“礼宾菜”系列套餐，供当地村民参考执行。此次推出的菜谱共包括2套家常菜（各12道菜）、2套礼宾菜（各14道菜），共28道菜入选菜谱。大葱炒白干寓意“清白人生”，莲子开口汤意为“莲（廉）心一片”，香菜拌花生米取名为“相伴一生”……2017年8月18日，备受关注的肥东石塘镇四合村包公家宴菜谱正式推出。同时，（“包公家宴”）每道菜在原有菜名基础上，都起了廉洁、吉祥“别名”。如糯米、挂面圆取名为“圆梦小康”，红烧鱼取名为“鱼跃龙门”，蒸米粉肉取名为“蒸蒸日上”，红椒炒黄鳝丝取名为“择善而交”，豆皮拌黄瓜取名为“清清爽爽”等。这些菜名兼顾传统和现代，并挖掘包公文化廉俭内涵，对持续攀升的人情消费和越来越高的酒宴规模进行“降温”，倡导勤俭节约，反对铺张浪费。此外，据《合肥日报》2017年12月文章介绍，“包公家宴”的菜品还包括了“代代清廉”（青椒烧带鱼）、“躬身自问”（油炸大虾）、“海纳百川”（炖猪肚）和“清风亮节”（炒木耳菜）。</w:t>
        <w:br/>
        <w:t xml:space="preserve">    </w:t>
        <w:tab/>
        <w:t xml:space="preserve">    </w:t>
      </w:r>
    </w:p>
    <w:p>
      <w:r>
        <w:t>WXC1587</w:t>
        <w:br/>
      </w:r>
    </w:p>
    <w:p>
      <w:r>
        <w:br/>
        <w:t xml:space="preserve">    </w:t>
        <w:tab/>
        <w:t xml:space="preserve">    </w:t>
        <w:tab/>
        <w:t>当地时间周五（7日），美国上诉法院驳回特朗普政府关于禁止为非法移民提供庇护的请求，拒绝特朗普政府移民庇护禁令生效。综合美国《国会山报》、英国路透社等媒体报道，总部位于旧金山的联邦第九巡回上诉法院三名法官组成的小组7日宣布裁决结果，称“我们同意地区法院的意见，即（特朗普政府）规则可能与美国现行法律不符，因此我们拒绝政府提出的动议。”上月9日，特朗普签署了有关禁止向非法移民提供庇护的法令。法令规定，从墨西哥非法越境前往美国的人将无法向美方申请难民身份。该禁令将持续90天，或者直到美国与墨西哥达成遣返寻求庇护者的协议。根据美国法律，如果移民们说他们害怕本国发生暴力事件——无论他们是如何进入这个国家的——他们就有法律义务听取他们的避难申请。特朗普这项禁令发布后，美国公民自由联盟和宪法权利中心提起了诉讼。11月19日，美国加州北区地方法院法官乔恩·蒂格（Jon S.Tigar）在旧金山听取证词后发布了一项临时限制令，禁止特朗普9日签署的命令。特朗普随后指责蒂格为“奥巴马的法官”。美国司法部也表示这一裁决“很荒谬”，并要求第九巡回上诉法院允许这项法令在诉讼过程中生效。今年11月美国中期选举前，中美洲移民“大篷车”达到高潮，成百上千的移民一批一批涌向美墨边境。特朗普称这些移民威胁到了美国国家安全，向美墨边境派兵近万人，还说“任何人敢朝美军砸石头，美军将开火还击”，一时间引起广泛争议。事实上，特朗普早在竞选总统期间，就反对非法移民，他刚就任时，就曾出台过针对多国的“旅行禁令”，在美国国内和国际社会引起争议。之后，他又频繁在移民问题上做文章，相继出台一系列举措，包括“零容忍”、“骨肉分离”等一系列针对非法移民的政策。</w:t>
        <w:br/>
        <w:t xml:space="preserve">    </w:t>
        <w:tab/>
        <w:t xml:space="preserve">    </w:t>
      </w:r>
    </w:p>
    <w:p>
      <w:r>
        <w:t>WXC1588</w:t>
        <w:br/>
      </w:r>
    </w:p>
    <w:p>
      <w:r>
        <w:br/>
        <w:t xml:space="preserve">    </w:t>
        <w:tab/>
        <w:t xml:space="preserve">    </w:t>
        <w:tab/>
        <w:t>在默克尔宣布放弃连任德国基民盟主席一个多月后，她的接班人终于被确定。当地时间7日，基民盟在汉堡召开全国代表大会，选举56岁的基民盟秘书长安妮格雷特·克兰普-卡伦鲍尔为新一任党主席。这是基民盟18年来首次更换领导人。由于基民盟是德国联邦议院第一大党，新的党主席有较大概率成为德国未来总理。克兰普-卡伦鲍尔从边境小州开启政治生涯，耕耘地方政务30余年。她以低调、务实著称，行事风格与默克尔相近，媒体常称她为“小默克尔”。许多党内人士认为，克兰普-卡伦鲍尔会在较大程度上延续德国目前的政策，保证默克尔这一总理任期的平稳结束。青年从政老公甘当“贤内助”安妮格雷特·克兰普-卡伦鲍尔的姓名很长，德国人喜欢将她简称为“AKK”。1962年8月，克兰普-卡伦鲍尔出生于德国西南部靠近法国边境的一个小城，家中姊妹6人。她的父亲是一所学校的校长，家庭观念保守。小时候，克兰普-卡伦鲍尔曾想过以后要当一名助产士或者老师。她的兴趣爱好也没什么特别：爱看书，养宠物龟，喜欢澳大利亚摇滚乐队AC/DC，擅长煲牛肉汤。按照克兰普-卡伦鲍尔的说法，她从政是由于“一系列幸运的巧合”。她19岁时加入基民盟，22岁开始在特里尔大学和萨尔兰大学学习政治学和法律，获取硕士学位。那段时间，克兰普-卡伦鲍尔开始越来越多地接触政治。1984年，克兰普-卡伦鲍尔与矿业工程师赫尔穆特·卡伦鲍尔结婚，生了三个孩子。克兰普-卡伦鲍尔政治生涯逐渐起步后，她的丈夫放弃工作在家照顾孩子。“我和丈夫一开始就有个务实的共识：谁挣得多谁就全职工作。所以我们互换了（家庭中）传统的角色。”基层起步受默克尔“栽培”在家乡萨尔州的基民盟党内职务历练多年后，克兰普-卡伦鲍尔在2000年迎来事业腾飞。那一年，她被任命为萨尔州内政部长，成为德国历史上州政府中首名女性内政部长。时任萨尔州州长、她的政治导师彼得·米勒对其评价颇高：“什么事情交给她都很放心”。2011年，米勒出任联邦宪法法院法官，克兰普-卡伦鲍尔接班，成为萨尔州州长。上任不到半年，克兰普-卡伦鲍尔就打破州政府中基民盟、自由民主党和绿党组成的执政联盟，提前举行州议会选举并获得胜利，与社会民主党共同组成州政府。按照德国媒体的说法，默克尔先前曾对那次提前选举表达犹豫，而克兰普-卡伦鲍尔的“魄力”让柏林刮目相看。担任州长7年时间中，克兰普-卡伦鲍尔除管理州事务外，在联邦层面还参与德法文化交流、外交、国防等事务。2013年联邦议院选举后，她还作为联盟党谈判团队领导层成员，参与了与社民党的组阁谈判。在克兰普-卡伦鲍尔的领导下，基民盟在2017年萨尔州州议会选举中再获胜利，得票率超过40%，较2012年上涨超过5%。相比之下，基民盟在同一年举行的联邦议院选举中遭受打击，基民盟与基社盟组成的联盟党得票率从四年前的41.5%大幅降至33%。今年2月，克兰普-卡伦鲍尔辞去有行政实权的州长职务，调往柏林任基民盟秘书长。德媒认为，这位“封疆大吏”甘于在柏林打理党务，或是受默克尔钦点，作为“接班人”培养。默克尔对克兰普-卡伦鲍尔的欣赏溢于言表。2月宣布提名她出任基民盟秘书长时，默克尔甚至一时口误，称克兰普-卡伦鲍尔有望成为基民盟有史以来第一位女秘书长，“忘了”自己才是创造这个纪录的人。“让德国社会保持团结的人选”对克兰普-卡伦鲍尔而言，她与默克尔的紧密关系既是“优势”也是“劣势”。默克尔担任党主席以来，积累了不少党内矛盾，特别是2015年难民危机以来，不少人对默克尔的政策不满。在推介候选人的地方党会中，克兰普-卡伦鲍尔也因此有意与默克尔政策拉开适当距离，树立自己的政治形象，但同时又强调政策延续性，表示“没有人能够切断与过往的联系”。克兰普-卡伦鲍尔支持默克尔的难民政策，但强调惩罚身份造假的难民。经济方面，她支持德国最低工资标准法案保护工人福利，表态将在未来进行税收改革。外交方面，她强调支持多边主义，愿意加强欧盟以对抗民粹势力。许多基民盟党代表认为，克兰普-卡伦鲍尔会在较大程度上延续现在的政策，保证默克尔这一总理任期的平稳结束。相比之下，另两名候选人中，联盟党前议会党团主席弗雷德里希·默茨与默克尔不和，卫生部长延斯·施潘也经常批评默克尔。舆论普遍预计，默茨或施潘当选新主席，将激化基民盟与执政盟友社民党的矛盾，甚至导致执政联盟提前解体而重新选举，默克尔也不可能干满剩下的总理任期。德国《世界报》在克兰普-卡伦鲍尔胜选后评价说，这其实是默克尔的胜利，基民盟因此避开了巨大的危机。“她也许是未来十年能够让德国社会保持团结的人选。”基民盟党代表尤塔·卡达茨评价。基民盟党代会主持人7日宣布克兰普-卡伦鲍尔胜选后，克兰普-卡伦鲍尔上台拥抱默克尔，多家电视台给出长镜头。这或许标志着德国默克尔时代将逐渐淡去，同时标志着克兰普-卡伦鲍尔时代的崭新开端。</w:t>
        <w:br/>
        <w:t xml:space="preserve">    </w:t>
        <w:tab/>
        <w:t xml:space="preserve">    </w:t>
      </w:r>
    </w:p>
    <w:p>
      <w:r>
        <w:t>WXC1589</w:t>
        <w:br/>
      </w:r>
    </w:p>
    <w:p>
      <w:r>
        <w:br/>
        <w:t xml:space="preserve">    </w:t>
        <w:tab/>
        <w:t xml:space="preserve">    </w:t>
        <w:tab/>
        <w:t>在加拿大被捕的华为首席财务官孟晚舟，当地时间周五（7日）上午，在温哥华法院出席保释聆讯。代表加拿大政府的检察官指，孟晚舟涉嫌“串谋诈骗多间金融机构”。据美国司法部文件显示，孟晚舟在过去11年间，获发至少七本不同护照，包括四本中国护照（号码开首为G）和三本香港特区护照（号码开首为K）。香港《明报》发现，孟在香港公司注册处曾申报，另有第八本号码开首为P的中国护照。据香港《明报》今天（8日）报道，美国司法部文件没有指明，孟晚舟是否同时间持有多本护照，也没有指明，该七本护照至今是否仍有效。翻查香港公司注册处纪录，孟晚舟于2004年曾在华为技术投资有限公司的周年申报表，申报持有由中国签发、号码首字母为P的中国护照。消息人士解释，据大陆户籍法例，大陆只容许持有一个户籍，如该人持有香港永久性居民身分证，又符合要求领取特区护照，可以理解为放弃大陆户籍。据香港法例，若持有特区护照，即不能同时持有中国护照。</w:t>
        <w:br/>
        <w:t xml:space="preserve">    </w:t>
        <w:tab/>
        <w:t xml:space="preserve">    </w:t>
      </w:r>
    </w:p>
    <w:p>
      <w:r>
        <w:t>WXC1590</w:t>
        <w:br/>
      </w:r>
    </w:p>
    <w:p>
      <w:r>
        <w:br/>
        <w:t xml:space="preserve">    </w:t>
        <w:tab/>
        <w:t xml:space="preserve">    </w:t>
        <w:tab/>
        <w:t>黄家光，46岁，海南海口市东山镇新领冲村人。年轻时因卷入一场村民械斗案，蒙冤17年后被判无罪，获赔160万元。峰回路转，42岁的黄家光以为生活从此光明。出狱后他在村里盖起了两层小楼，娶了美貌娇妻，又当上了某山庄的总经理。不由让周边人感慨，命运是公平的，黄家光虽然失去了17年，但一朝之间又给他还了回来。如今4年过去，黄家光花光160万，妻子离去，最近因偷牛被抓，让人唏嘘不已。家勇，不好啦，咱们家里的牛都不见了。”2018年12月5日一大清早，海口市东山镇城西村委会新岭冲村小组组长黄家勇就被老父亲急促的叫喊声给惊醒了。据了解，连日来在新岭冲村及周边临近几个村庄不时发生偷牛的事情，为了保险起见，村民黄家勇的父亲还专门从镇上买了一把新锁来锁住牛棚，结果，5号一大早，老人就发现，牛棚里的3头牛还是不见了。从11月下旬到12月初，短短十来天，村子里就有4头牛被偷。幸运的是，其中3头牛并没有被运走，而是藏在村口的小树林里，被失主领了回去。但这次，黄家勇家的牛被偷了，并没有在树林中发现。心有不甘的他，决定在附近的海榆中线去碰碰运气，这条路是当地进出的唯一一条主干道。“偷牛贼要把牛运走，肯定要从这条路上经过。”不甘的黄家勇心里想到。追出不久之后，路边小树林一辆装牛的小货车引起了黄家勇的注意，他迅速朝对方跑了过去，并打电话喊了村里人过来。很快，偷牛贼被群众现场围堵。其中一名身材瘦弱矮小的男子，却径直朝着路的一头走了。这个人就是黄家光，是黄家勇同村的本家兄弟。3名偷牛贼被抓后，黄家光报警自首。黄家光在当地是家喻户晓的人物，1994年因卷入村中一场村民械斗案，1996年他被当地确定为“犯罪嫌疑人”，2000年法院以“故意杀人罪”将他判处无期徒刑。黄家光被判无期后，家人经过漫长的申诉，终于在2014年9月黄家光被判无罪，获赔160万。那一年，42岁的黄家光，重获自由，家乡震天的鞭炮声，为他洗去旧尘，迎来新生。此案曾以纠正冤家错案典型，写进2015年两会高检报告中。黄家光的老父亲为他奔走十余年，但在黄家光昭雪前一年去世。在父亲坟前，黄家光哭的昏天暗地。蒙冤17载，黄家光要重新开始他的人生，把失去的17年给追回来。错位的人生，加速拖动的“剧目条”，160万的巨额赔偿款，让黄家光的人生在经历了光怪陆离的4年之后，再次因盗窃犯罪身陷囹圄。2018年12月7日中午，海口市东山镇城西村委会新岭冲村口的小卖店里，几位村民正悠闲地喝茶打牌，不时有邻村的人过来打听关于黄家光的事情，大家的言语中透着一丝莫名的兴奋。“之前就已经怀疑是他了，就是一直没抓到证据。”“这个人，真的是太不像话了，160万这么快就败光了，居然还在村子里搞这种事。”对于黄光平因偷牛被抓，村民们议论纷纷。短短4年，黄家光是如何败光160万的呢？据了解，2015年，黄家光花费50多万元在村中盖起了2层小洋楼。有了钱之后，黄家光仿佛人生开挂，媒人源源不断。2016年乔迁新居的黄家光，花费20多万彩礼，迎娶了小他10多岁的美貌娇妻。并在媒体朋友的帮助下在海南一农庄担任了总经理职务，并入股十几万元，后来又投资十几万元用于柠檬种植。再加上暴富之后，黄光平挥金如土，剩下的几十万早就被他挥霍一空。花费20多万彩礼娶来的美貌娇妻，在新婚不久之后离去；投资接连失败；2017年6月辞掉农庄的总经理工作；坐吃山空的黄家光于是动了歪脑筋，走上了犯罪道路。据黄家光供述，他总共三次作案，偷了6头牛。4年之间，黄家光，经历了蒙冤昭雪、暴富、盖房、娶妻、当总经理，而今又因经济拮据偷牛，走上犯罪道路。过山车般的人生，让人不免唏嘘不已。</w:t>
        <w:br/>
        <w:t xml:space="preserve">    </w:t>
        <w:tab/>
        <w:t xml:space="preserve">    </w:t>
      </w:r>
    </w:p>
    <w:p>
      <w:r>
        <w:t>WXC1591</w:t>
        <w:br/>
      </w:r>
    </w:p>
    <w:p>
      <w:r>
        <w:br/>
        <w:t xml:space="preserve">    </w:t>
        <w:tab/>
        <w:t xml:space="preserve">    </w:t>
        <w:tab/>
        <w:t>12月8日报道，日本国会参议院全体会议当地时间8日在反对声中表决通过《出入国管理及难民认定法》修正案，这一法案旨在扩大外国人才引进，以缓解日本国内少子化、老龄化等问题造成的劳动力不足。7日至8日凌晨，力推该法案的执政联盟与反对的部分在野党在国会展开激烈交锋。为拖延时间阻止法案通过，立宪民主党等在野党7日先后向国会参议院提交多项决议案，但都被执政联盟以人数优势否决。法案新设两种“在留资格”（居留资格）以接收外国劳动者。第一种对应满足一定技能水平即可从事的行业，仅允许外国劳动者本人在日本居留5年；第二种对应需要熟练技能才能从事的行业，可以带家属且允许更新居留期限。</w:t>
        <w:br/>
        <w:t xml:space="preserve">    </w:t>
        <w:tab/>
        <w:t xml:space="preserve">    </w:t>
      </w:r>
    </w:p>
    <w:p>
      <w:r>
        <w:t>WXC1592</w:t>
        <w:br/>
      </w:r>
    </w:p>
    <w:p>
      <w:r>
        <w:br/>
        <w:t xml:space="preserve">    </w:t>
        <w:tab/>
        <w:t xml:space="preserve">    </w:t>
        <w:tab/>
        <w:t>2014年夏天的一个傍晚，在斯坦福大学的一个小花园中，美国知名调酒师RandallBertao对在场的百余位中外来宾说，”你们以前品尝的卡勃耐也许并不好喝，因为卡勃耐这种葡萄酒在运输中，会因为晃动太多，而失去了滋味，你们现在在它的产地加州再尝尝，会有意想不到的味道。“这场品酒会由非盈利机构华源科技协会主办。华源科技协会由中国投资教父沈南鹏和享誉全球的科技学家张首晟等人联合创立，旨在促进中美两地创新和投资的发展。张首晟一直在这两地创业发展的最前线。阿里巴巴创始人马云就是在2005年华源举办的一次聚会上，和雅虎的联合创始人杨致远重逢，饭后两人相约散步，谈话间不谋而合的意识到搜索引擎的重要性。同年，杨致远力排众议斥资10亿美元注入阿里，阿里在和eBay的酣战中如沐甘露。过去近十年，中美天使跨境投资迎来最好的时光。阿里巴巴等中国互联网巨头频频向硅谷初创公司注资，共享出行公司Lyft，阅后即焚软件公司Snapchat等美国明星公司背后都有中资的影子，张首晟本人刚刚创办的丹华资本在中国轻松完成3亿5000万美元的融资，国有背景中关村发展集团是在硅谷“采购”创业公司的常客，德勤等金融服务公司也派人前往中国，帮助更多的投资人远渡重洋。所有上述机构的代表，都出现在这场品酒会中。持续数年的中资进军硅谷大潮，影响了硅谷和中国的创业生态。张首晟说，“硅谷有极大的智力资源，数不完的新点子，而中国有那么多外汇储备，其中很大一部分，一定会流向硅谷。我们建立这个平台，就是为了将资本、痛点和解决痛点的人聚集到一起。”品酒会的当晚，Randall Rertao给大家留下了一句品酒箴言，酒怕折腾，人乐远游。丹华正茂张首晟是斯坦福大学终身教授，曾获得2015年富兰克林物理学奖章，以表彰他在拓扑绝缘体研究领域的开创性贡献。富兰克林奖章是美国富兰克林学会的最高荣誉奖,以本杰明·富兰克林的姓氏命名，霍金也曾在1981年被授予该奖章，该奖章的获得者还包括爱因斯坦、居里夫人、杨振宁等人。虽然多次为企业和投资人牵线搭桥，但是张首晟一直对斯坦福的实验室走出来自己做投资人，并没有太大兴趣。直到2013年，张首晟和斯坦福大学应用物理学博士谷安家在硅谷联合成立丹华资本，广泛投资人工智能、大数据、医疗健康、企业级应用、区块链等领域，投资阶段主要为早期以以及成长期的公司，目前管理超过6亿美元规模的两支美元基金和一支人民币基金。张首晟曾回忆，当时看到越来越多的投资人从中国远道而来，我看到他们对硅谷的渴望。根据Crunchbase的数据，在成立的5年中，丹华共投出147笔资金，其中18个为领投，每笔投资的金额在几百万到两三千万美元不等。其中不乏跨境电商平台Wish等多家“独角兽“公司，并成功退出项目5个。丹华资本的名字中，”丹“取之于史丹佛大学（斯坦福大学的另一种翻译），“华”则寓意中华，这个名字意在成为中国和美国创新发源地斯坦福大学和硅谷的桥梁。创立丹华资本以来，张首晟多次表示，要用第一性原理，围绕斯坦福大学的教授、校友和学生做风投。大学一词来源于拉丁语universitas，即宏大和保罗万象之意。张首晟认为创新最可能蕴藏在大学里。比如2014年8月，丹华资本就以1200万美元参与人工智能公司EverString。EverString的创始人杨文杰正是在斯坦福读MBA期间，组建了这支由多为斯坦福博士组成的团队。从初创起，丹华就在硅谷的年轻创业人群中颇有声望。在硅谷，见到张首晟并非难事。在丹华资本不大但明亮的办公室，经常有年轻的创业者带着创业计划书拜访。一位曾经寻求丹华投资的创业者对腾讯《棱镜》说，张教授思维活跃，阅项目无数，和他交谈也常常聊到项目和行业的本质等一些相对抽象的问题。“刹那含永劫”2017年，在中国旅美科技协会第二十五届年会上，张首晟发表了题为《科学、创新和投资》的演讲。张首晟表示，中国科学的最高志向就是简单和普世，“我们生存的世界复杂而多变，但若是能够对万物寻根溯源，我们就可以用简单对抗复杂，赢得效率的提高。当理解并使用第一性原理时，我们就能够创新地进行新联通，成为中央路由器。丹华资本也期待创业家从第一性原理出发，思考问题。”张首晟将自己从物理学汲取的养分运用在投资中，从2014年就开始关注区块链的发展，并从丹华成立即开始布局区块链领域的投资。去年，随着币市的快速发展，丹华资本也越来越向区块链领域倾斜，丹华资本的官网则显示，基金共投资区块链项目42个，远高于消费金融（18个）、大数据（24个）和生命科学项目（16个）。丹华的合伙人及经理在对外演讲发言时，有时要先用“其实丹华不是一家只做区块链的基金”来为自己定义。12月6日，丹华资本发布声明表示，丹华美元在区块链投资所占资金的比例非常小，而且在早期已经退出大部分。项目个数多，但是资金极少。今年2月到10月，张首晟频繁往返中美之间，在2018中国（深圳）IT领袖峰会、2018五一硅谷区块链峰会、上海区块链技术创新峰会等多个活动上为区块链讲经布道。他曾在今年年初发表对区块链看法的一次演讲中这样解释共识机制的价值：事实上物理学里面有一个非常深刻的概念叫熵增，就是物理世界看起来是总是走向无序。但是生命世界和物理世界不太一样，生命世界确实越来越走向有序。走向有序的行为是把熵减少的一个行为，但是整个系统的熵还是在增大。因此，生命行为就是把自己的熵减小了，使周围的熵增大了。在这个意义下，区块链的共识系统有点像生命系统本身，自己的熵在减弱，它达到了共识，但使得周围的系统熵变大。这是一个代价，但相比别的系统来讲，这个代价还是非常小。张首晟将区块链的新时代称为：我们的信念是建筑在一个数学的算法上面，In math wetrust。丹华深信，区块链的到来能导致一场新的互联网革命，一个合久必分的时代将会到来。这样的洞见得到了广泛的支持和赞美，但学术思想和投资操作并不能完全划等号。一位华尔街投资人对腾讯《棱镜》表示，自己非常尊敬张首晟教授的学术成就，也仔细学习过张首晟对于区块链的研究，颇有收获，“只是今年和区块链开放平台OPENPlatform绑定得那么紧密，站了那么多台，让人有些不理解。”在区块链项目中，由大学教授站台支持的不在少数，“教授下海”在区块链行业也曾遭遇非议。一位区块链从业者对腾讯《棱镜》说，区块链尚属于发展早期，利益爆浆，也鱼龙混杂，”这是一个收智商税的阶段，有些大学教授被币圈大佬拉拢，用自己的学术名誉给项目背书，被区块链真正的信徒看在眼里，十分痛心。”虽然张首晟投资的部分区块链项目在大熊市下表现不乐观，但是多位区块链从业者对腾讯《棱镜》表示，仰慕张教授的学术成果，也认为他是真正从哲学上相信区块链的。得知张首晟去世的消息后，多位区块链从业者在社交媒体上发布悼词。美图创始人蔡文胜董事长引用了他生前喜欢的一首诗，“一花一世界，一沙一天国，君掌盛无边，刹那含永劫。”</w:t>
        <w:br/>
        <w:t xml:space="preserve">    </w:t>
        <w:tab/>
        <w:t xml:space="preserve">    </w:t>
      </w:r>
    </w:p>
    <w:p>
      <w:r>
        <w:t>WXC1593</w:t>
        <w:br/>
      </w:r>
    </w:p>
    <w:p>
      <w:r>
        <w:br/>
        <w:t xml:space="preserve">    </w:t>
        <w:tab/>
        <w:t xml:space="preserve">    </w:t>
        <w:tab/>
        <w:t>12月8日，巴黎香榭丽大街，警方向“黄马甲”示威者施放催泪弹，现场硝烟弥漫。“黄马甲”示威进入第4轮，目前巴黎警方逮捕278名参与抗议活动人士。</w:t>
        <w:br/>
        <w:t xml:space="preserve">    </w:t>
        <w:tab/>
        <w:t xml:space="preserve">    </w:t>
      </w:r>
    </w:p>
    <w:p>
      <w:r>
        <w:t>WXC1594</w:t>
        <w:br/>
      </w:r>
    </w:p>
    <w:p>
      <w:r>
        <w:br/>
        <w:t xml:space="preserve">    </w:t>
        <w:tab/>
        <w:t xml:space="preserve">    </w:t>
        <w:tab/>
        <w:t>33岁加拿大华裔男子陈纳森（NathanChan），近日迎来了女儿的出生。为了这个孩子，他已经奋斗了8年，期间共寻求了6名代孕妈妈的帮助。陈纳森住在加拿大的阿尔伯塔省，他25岁那年，就已经决定了要做一个单身爸爸。从那时起，他就开始为此努力，他有两个选择，一个是领养，一个是代孕。关于自己情感方面的问题，他说：“我只是没有遇到那个对的人。”然而，成为单身爸爸的路并不平坦。长达8年的拉锯战里，陈安森和他找的几位带孕妈妈们经历了多次流产，和一次死胎。同时，找代孕妈妈并不便宜，陈安森在这件事情上，花了25万加元（约130万人民币）。“这是一场漫长的挣扎。在这个过程中，我更加了解自己，更加学会永不放弃。”陈纳森说。历尽千辛万苦后，终于，在今年5月，陈纳森的女儿纳内特（Nanette）出生了。孩子的生母，是陈纳森找到的第6个代孕妈妈，兰（Crystal Lane）。“我为我的女儿自豪，也为一路以来帮助过我的女性们自豪。”陈纳森说。兰说，她以前从没想过自己会当一名代孕妈妈，直到她在一次贸易展上遇到了陈纳森。“听了他的故事以后，我觉得他一路走来很不容易。最终能帮助他实现这个梦，感觉太奇妙了。”兰说。陈纳森以自己的经历为基础，在卡尔加里成立了一所咨询公司，名叫ProudFertility（自豪生育），致力于帮助那些想通过传统方法以外方式成为父母的人。“我认为，现在代孕这件事面对着太多的污名和指指点点。不论你是25岁，还是50多岁，当你想要一个孩子时，你就应该拥有一个机会。”陈纳森说。这条新闻引发不少争议。有人认为，陈纳森很不容易，他和女儿之间的画面非常温情。也有人认为，代孕在加拿大是不合法的，陈纳森这种做法，不仅违法还有违伦理。“如果孩子长大了，发现别的小朋友都有妈妈，只有她没有，她会怎么想。这么做实际上是对孩子的自私。”对此，你怎么看呢？</w:t>
        <w:br/>
        <w:t xml:space="preserve">    </w:t>
        <w:tab/>
        <w:t xml:space="preserve">    </w:t>
      </w:r>
    </w:p>
    <w:p>
      <w:r>
        <w:t>WXC1595</w:t>
        <w:br/>
      </w:r>
    </w:p>
    <w:p>
      <w:r>
        <w:br/>
        <w:t xml:space="preserve">    </w:t>
        <w:tab/>
        <w:t xml:space="preserve">    </w:t>
        <w:tab/>
        <w:t>“如果她逃回中国，她会被驱逐，她的父亲不会认她这个女儿，她会成为贱民。”今天下午，华为CFO、任正非之女孟晚舟的听证会，在位于温哥华的BC省最高法院继续进行，法庭内外仍被挤得水泄不通。有和孟晚舟同校毕业的华中科技大学校友、北大校友会、以及众多关心此案的中国国民来到现场。下午的最新庭审内容：孟晚舟2003年第一次来温哥华，后来拿到了加拿大永久居民身份，但该身份在2009年失效。孟晚舟3个儿子，1个女儿，其中有几个孩子都生活在温哥华。3个儿子是跟前夫所生，大儿子在学习计算机专业。小女儿刚10岁，在温哥华上学。孟晚舟在温哥华有两处房产，她每年夏天会飞来温哥华，小住两三周，陪伴小女儿。美国司法部证词显示，孟晚舟拥有至少7本护照，包括中国护照和香港护照。她的父亲任正非，是全球排名第83位的富豪，拥有32亿美元的财富。检控官还披露，针对孟晚舟的逮捕令是在今年8月22日，在纽约签发。在得知孟晚舟将在温哥华转机时，加拿大一名法官于11月30日签发了对她的逮捕令。12月1日，孟晚舟在温哥华机场被逮捕。控方律师说，孟晚舟早就知道美国方面在调查她。她的一个儿子在波士顿生活，她原本经常去美国。但是从2017年3月起，她就避开美国，不再去波士顿看儿子。首先，关于美国方面提出的孟晚舟持有7本护照，孟晚舟律师解释道，孟晚舟实际上有效的护照只有中国护照和香港护照，其他的几本存在盖章盖满了，无法再使用的情况。现在孟晚舟方面同意，把她所有的护照都交给加拿大皇家骑警保管。针对上午庭审中，控方律师称“孟晚舟手握多种资源、有极大潜逃风险，应该在引渡美国之前，都被关在加拿大监狱”这一说法，今天下午，孟晚舟的律师给与了回应。孟晚舟的律师说，孟晚舟没有潜逃风险，法官应该信任孟晚舟的“人格尊严”。她在中国有很高的知名度，如果她逃跑，“会让她深爱的父亲蒙羞、尴尬”。“如果她逃回中国，她会被驱逐，她的父亲不会认她这个女儿，她会成为贱民。”（"She would be an outcast in China if she did. Her father wouldnotrecognize her. She would be pariah."）“孟女士是一个有着完全干净的记录的人，她46岁，她是个守法的公民。”同时，孟晚舟的律师说，孟晚舟也不愿意让她的公司，以及公司的18000名员工，甚至整个中国丢脸。孟晚舟的律师说，孟晚舟愿意戴上电子脚镣，被安全人员跟随监视，每天定期报道，上交大额的现金担保，包括她在温哥华价值约$1400万的两处房产，全部可以用来叫保释金。孟晚舟的律师辩称，一个人努力工作，并因此拥有了各种资源，不应该成为她被拒绝保释的理由。“我们的司法系统不能因为一个人家里有钱，就否定她申请保释的权利。”“孟女士会留在这里，她在这里有房子，她的丈夫在这里，她的女儿也在这里上学。”孟晚舟律师强调，孟晚舟有多个孩子都在温哥华，她在温哥华有着家庭的羁绊。在法庭上，孟晚舟律师展示了孟晚舟与在温哥华的女儿的合影，以及她在温哥华房产的照片，作为她与加拿大、与温哥华存在紧密联系，不会潜逃的证据。同时，孟晚舟律师认为控方的说法不充分，那么大的银行，有自己的律师，怎么会轻易就被欺诈。他还表示，会对欺诈指控提出激烈的争辩。他强调，华为遵守了全部的出口法律规定，控方对孟晚舟的指控是“荒谬的”。最后，孟晚舟律师宣读了一系列支持孟晚舟的信件，这些信都是一些有着很高声望的人写的，主要内容是说孟晚舟是一个非常可靠、诚实的人。最终是否同意将孟晚舟引渡美国的决定权在司法部长 JodyWilson-Raybould手中。不过即使最终引渡决定通过，孟晚舟也可以上诉，这可能会导致最终结果推迟几年之久。庭审将在下周一继续进行。根据下午庭审情况，在场的很多律师认为，下周一的庭审，孟晚舟很有可能可以获得保释。上午庭审内容回顾12月7日上午，BC省最高法庭，代表加拿大司法部的控方律师称，孟晚舟在2013年对美国银行做了不实陈述，她当时说华为和一家同伊朗电信公司有生意往来的香港公司Skycom没有联系，而实际上美国认为华为与Skycom的关系并不像孟晚舟所说。“孟女士亲自向银行表示，Skycom和华为是分开的，事实上他们并不是分开的”。该律师称，孟晚舟此举违反了美国的制裁规定，属于欺诈。控方律师称孟晚舟“被指控欺骗了多家国际组织”，其中每项指控最高刑期都高达30年。控方律师在法庭上说，在孟晚舟等待被引渡美国这段时间里，加拿大司法部不希望释放孟晚舟，她应该待在加拿大的监狱里，因为她有极高的潜逃风险。同时，该律师声称，孟晚舟和加拿大没有有意义的连接，虽然她在温哥华有两套房子，但只有夏天的时候才会来温哥华度假几周。孟晚舟案所在的庭审大厅，是BC省最高法院安保级别最高的一间，被告席整个用防弹玻璃罩住。庭外大厅摆放了5台电视，为无法进入庭审大厅的人们进行现场直播。根据规定，庭审现场是不准拍照及录音的，有人不顾规定拍照，被请出庭外。万众瞩目下，孟晚舟身穿墨绿色大衣（环球邮报报道为绿色囚服）出现，没有戴手铐。她挺胸抬头、面带微笑地走进最高安全级别法庭房间，先和她的律师握手，然后坐进了防弹被告箱，一名普通话翻译坐在她的身边。法官到场前，她要了一支笔和一个笔记本。《Vancouver Sun》报道，孟晚舟在温西有两处房产，一处$270万购入，一处$1500万购入。孟晚舟是在12月1日，从香港飞墨西哥，在温哥华转机时被捕。昨天，加拿大总理杜鲁多表示，在孟晚舟被捕前，加拿大政府已经提前几天得到通知。他还表示，目前还没有和中国方面进行有关此案的谈话。孟晚舟事件发酵美股暴跌美国东部时间12月7日周五，美股再次暴跌。标普500指数收跌62.87点，跌幅2.33%，报2633.08点，确认出现“死叉”——50日均线收跌至200日均线下方。道琼斯工业平均指数收跌558.72点，跌幅2.24%，报24388.95点。纳斯达克综合指数收跌219.01点，跌幅3.05%，报6969.25点。</w:t>
        <w:br/>
        <w:t xml:space="preserve">    </w:t>
        <w:tab/>
        <w:t xml:space="preserve">    </w:t>
      </w:r>
    </w:p>
    <w:p>
      <w:r>
        <w:t>WXC1596</w:t>
        <w:br/>
      </w:r>
    </w:p>
    <w:p>
      <w:r>
        <w:br/>
        <w:t xml:space="preserve">    </w:t>
        <w:tab/>
        <w:t xml:space="preserve">    </w:t>
        <w:tab/>
        <w:t xml:space="preserve">华为太子女孟晚舟被捕，她的神秘背景引起外界关注。加拿大媒体《温哥华太阳报》报道，相信是孟晚舟丈夫的中国商人刘晓棕在温哥华有两个物业，分别在两个豪宅区香榭区和登巴区。现年46岁的孟晚舟，和她爸爸任正非一样，甚少接受访问，背景亦很神秘，连她的丈夫是谁亦有不同传闻，早年有传她下嫁华为高层徐文伟，但孟晚舟2013年接受访问时否认，亦有传孟晚舟结过四次婚。外界目前普遍相信她的丈夫是中国商人刘晓棕，刘晓棕出席一个论坛时，获介绍曾经长年在华为工作，并在论坛分享他在华为的体验。《苹果日报》报道，孟晚舟和刘晓棕在香港共同持有维港湾一个复式单位，中国《每日经济新闻》亦曾报道，孟晚舟2016年曾到重庆德普外国语学校演讲，当地官员证实学校由孟晚舟和她丈夫刘晓棕投资设立，刘晓棕是学校股东之一。加报：邻居确认曾见过孟晚舟《温哥华太阳报》查册发现，刘晓棕（XiaozongLiu）"在温哥华持有两座豪宅，记者曾到登巴区刘晓棕的物业，但无人应门，有邻居确认曾在附近见过孟晚舟。孟晚舟的国籍亦引来关注，孟晚舟本身有香港身份证，亦有传她有加拿大护照，可能不是中国公民，中国外交部发言人耿爽连续两日被问到这问题，他昨日称无法讨论案件细节，但今日改口，"可以明确的是，按照《中华人民共和国国籍法》，孟晚舟是中国公民"。根据中华人民共和国国籍法，中国不承认双重国藉，但由于孟晚舟有香港身份证，即使她真的有加拿大护照，仍然可以被视为是中国公民。 </w:t>
        <w:br/>
        <w:t xml:space="preserve">    </w:t>
        <w:tab/>
        <w:t xml:space="preserve">    </w:t>
      </w:r>
    </w:p>
    <w:p>
      <w:r>
        <w:t>WXC1597</w:t>
        <w:br/>
      </w:r>
    </w:p>
    <w:p>
      <w:r>
        <w:t>“允许失败，但永不放弃！”日前，年仅15岁的亚裔乒乓球小将克里斯托弗·陈（ChristopherChen）在挪威举行的一场比赛中，用实力演绎了这句话。比赛中，克里斯托弗·陈为了救球，瞬间一个翻滚，跌到了球桌之下。眼看来不及起身回防，他仍高举球拍全力防守……主办方将这段比赛视频传到网络上后，这名亚裔小将瞬间走红。</w:t>
      </w:r>
    </w:p>
    <w:p>
      <w:r>
        <w:t>WXC1598</w:t>
        <w:br/>
      </w:r>
    </w:p>
    <w:p>
      <w:r>
        <w:br/>
        <w:t xml:space="preserve">    </w:t>
        <w:tab/>
        <w:t xml:space="preserve">    </w:t>
        <w:tab/>
        <w:t>中国华为创办人任正非之女、华为副董事长孟晚舟日前在加拿大被捕，因涉违反美国对伊朗制裁措施，未来恐引渡美国受审。外界认为，美国大动作逮捕中国企业家，绝对和美中贸易战脱不了关系。对此，中国民运人士王丹认为，"这个讯号比以前更严厉，中国有些人恐怕不敢出国了。"王丹在脸书表示，中国华为老总的女儿在加拿大被捕并将被引渡到美国，这是中美关系全面进入冷战状态的又一个有力讯号，"这个讯号比以前更严厉，中国有些人恐怕不敢出国了。"王丹说，"全世界，包括在美国的华人，未来都要面对选择：是站在美国一边，还是站在中共一边。想两面都维持友好关系，空间恐怕不大"，他也提醒"台湾也会面对这样的选择"。</w:t>
        <w:br/>
        <w:t xml:space="preserve">    </w:t>
        <w:tab/>
        <w:t xml:space="preserve">    </w:t>
      </w:r>
    </w:p>
    <w:p>
      <w:r>
        <w:t>WXC1599</w:t>
        <w:br/>
      </w:r>
    </w:p>
    <w:p>
      <w:r>
        <w:br/>
        <w:t xml:space="preserve">    </w:t>
        <w:tab/>
        <w:t xml:space="preserve">    </w:t>
        <w:tab/>
        <w:t>就中国华为财务长孟晚舟在加拿大被捕，恐被引渡至美国受审，中国民间反美声浪高涨。纽约时报报撰文分析指，中国国家主席习近平既要稳住中美关系，又要镇住军方和保守势力，面临严峻考验。据纽约时报报道，孟晚舟被捕案在中国掀起反美声浪致使习近平进退两难。报道指出，这起事件在中国激起复杂情绪，部分中国民众鼓吹抵制美国产品，也有人对他们在美国的投资紧张不已，在在显示美国总统特朗普政府反制中国争夺科技霸权的最新动作，充满非比寻常的政治色彩。据中央社今天引述纽约时报，孟晚舟1日在温哥华转机时被捕，今天出庭。加拿大检方指控孟晚舟涉嫌参与谋画，诱骗多家金融机构从事违反美国制裁伊朗规定的交易。检辩双方经过近6小时攻防，法官最后未决定是否保释，下次开庭时间是台北时间11日凌晨2时。观察家认为，孟晚舟被捕可能迫使习近平对美国采取更强硬的姿态，部分原因在于孟晚舟是「体制内人士」。46岁的孟晚舟阅历丰富、英文流利，是中国名声数一数二响亮的商界女性，也是全球电信设备霸主华为的热门接班人选。她是华为创办人任正非的长女，纽时形孟晚舟在中国的地位，有如脸书的（Facebook）营运长桑德柏格（Sheryl Sandberg）。据纽时表示，孟晚舟被捕掀起轩然大波，导致习近平进退两难。习近平可能以报复美国示强，但也要控制中国统治阶级为中美关系紧张和贸易战付出的代价。报道说，习近平在中国的绝对领导地位仍稳固，但早在孟晚舟被捕之前，习近平处理中国经济和中美关系的表现便已遭受批评，部分人士指责他推动的政策野心太大，激怒特朗普政府，导致贸易战爆发。孟晚舟被捕时机让习近平面临更大压力，因为习近平当时正在阿根廷与川普讨论贸易战休兵。据美方幕僚说法，特朗普当时不知道孟晚舟被捕，但部分中方人士指称，美方未在「川习会」上提及此事，是要让习近平难堪，也许是华府鹰派蓄意羞辱中国。中国社群媒体上充斥反美言论，许多网民声称孟晚舟形同被美国绑架，还说中国人无论到哪都不安全。还有人怪美国「管太大」，质疑华为在伊朗活动为何要遵循美国法律。有网民在一段热门影片中把iPhone摔到地上，还用铁鎚砸烂，呼吁全中国抵制苹果公司（Apple）产品。中国官方媒体维持贸易战开打以来一贯克制，并未拉高分贝宣传反美，但孟晚舟被捕后，民间反美论调有升高趋势。鹰派立场鲜明的环球时报总编辑胡锡进6日发文，指美国发动逮捕孟晚舟，形同对中国「宣战」。据报道说，美中贸易谈判限期90天，若无法取得协议，美国对2000亿美元中国货品加征的关税税率，可能从现行10%调高到25%。北京时政观察家邓聿文认为，中国社会和政府内部保守势力可能利用孟晚舟被捕事件，反对中方在贸易谈判让步。邓聿文说，美国若拿华為开刀，中国保守民族主义势力和军方将非常不满，使北京更难和美国妥协。美国出这张牌短期可能获益，但长期未必如此，因为中国的改革派将更难发声。</w:t>
        <w:br/>
        <w:t xml:space="preserve">    </w:t>
        <w:tab/>
        <w:t xml:space="preserve">    </w:t>
      </w:r>
    </w:p>
    <w:p>
      <w:r>
        <w:t>WXC1600</w:t>
        <w:br/>
      </w:r>
    </w:p>
    <w:p>
      <w:r>
        <w:br/>
        <w:t xml:space="preserve">    </w:t>
        <w:tab/>
        <w:t xml:space="preserve">    </w:t>
        <w:tab/>
        <w:t>周六(12月08日)报道，外交部网站报道，中国外交部副部长乐玉成紧急召见加拿大驻华大使麦家廉，就加方拘押华为公司负责人提出严正交涉和强烈抗议。乐玉成指出，加方以应美方要求为由，将在加拿大温哥华转机的中国公民拘押，严重侵犯中国公民的合法、正当权益，于法不顾，于理不合，于情不容，性质极其恶劣。中方强烈敦促加方立即释放被拘押人员，切实保障当事人的合法、正当权益。否则必将造成严重后果，加方要为此承担全部责任。本周6日时，外交部发言人耿爽在例行记者上回应了华为公司首席财务官孟晚舟被加拿大政府拘押一事的有关记者提问。耿爽表示，中方获悉相关情况后，第一时间向当事人提供领事协助，并向加方、美方提出严正交涉，要求对方立即对拘押理由作澄清，立即释放被拘押人员，切实保障当事人的合法、正当权益。据《环球时报》通过知情人士了解，孟晚舟自12月1日被拘留，一直受到粗暴且有辱人格的对待。加警方将她在机场扣留带到拘留所的路上，就给她戴了手铐，当晚按照程序带她去医院及回拘留所的路上也给她戴了手铐，而带她从拘留所到法庭，以及庭审结束后去矫正中心途中，不仅给她带了手铐，还对她上了脚镣。在未经审判定罪的情况下，给孟晚舟女士戴上适用于重刑犯人的刑具，直接将她作为重刑犯人对待，是对其基本人权的践踏和对其人格的侮辱。我们希望加方认真、妥善地处理这件事，人道对待孟晚舟女士，允许她保释，进而让事情快速朝着彻底恢复孟晚舟自由的方向发展。后续报道继续跟进。加拿大不列颠哥伦比亚省高等法院当地时间星期五举行华为高管孟晚舟保释听证会，在未作出裁决的情况下宣布休庭，星期一继续开庭。据外媒援引法庭记者的报道说，孟晚舟在法庭上身穿绿色上衣，未戴手铐，她似乎受到了人道的对待。然而这些不过是假象。据《环球时报》通过知情人士独家了解，孟晚舟自12月1日被拘留，一直受到粗暴且有辱人格的对待。加警方将她在机场扣留带到拘留所的路上，就给她戴了手铐，当晚按照程序带她去医院及回拘留所的路上也给她戴了手铐，而带她从拘留所到法庭，以及庭审结束后去矫正中心途中，不仅给她带了手铐，还对她上了脚镣。在未经审判定罪的情况下，给孟晚舟女士戴上适用于重刑犯人的刑具，直接将她作为重刑犯人对待，是对其基本人权的践踏和对其人格的侮辱。据我们了解，孟晚舟今年5月份做过去除甲状腺的手术，且有高血压，需要每天按时服药。然而加拿大的拘留所没有给予她目前身体状况所需要的照顾。加拿大方面接受美方的指使断然扣押孟晚舟，已经震惊了中国社会，也冲击了全球经济界。全球股市在消息公布的当天下挫，分析普遍认为这是孟晚舟被扣押引起的，足见美加这一举动传递给了全球一个很负面的信息。现在加警方以如此不人道的方式对待孟晚舟女士，未加审判定罪就对她手铐脚镣加身，尤其令高度关心此事的中国公众难以置信。加拿大不是一个讲法制、重人权的国家吗？他们怎么会干出这种像是只有野蛮国家才会有的行径呢？无论如何加拿大都做过分了。用中国人的话说，这叫为虎作伥。孟晚舟没有违反加拿大法律，即使美方指控她违反了美国国内法，但美方的指控证据是否充足，它们是否成立，都是不确定的。有报道称，加检方指控孟晚舟涉嫌在一家后来与华为脱钩的子公司中做过董事，而那家公司违反美国对伊朗制裁规定向伊朗出售了一些电脑设备。事实是否如加检方所说，存在巨大争议。退一万步说，即使那些所谓证据在美方可以得到认定，这样的情况属于什么性质也有很大的司法辩论空间。迄今为止，围绕外国公司行为违反美国对伊制裁禁令的情况，绝大部分都是以罚款、制裁等方式加以处理的。受到美方制裁的全球公司不是一家两家，欧洲许多公司也都沾上过。欧盟现在依然鼓励欧洲公司不要撤出伊朗，难道那些公司的高管在加拿大旅行、转机的时候都应该被抓起来投入拘留所，并且被戴上手铐脚镣吗？孟晚舟只在美国所指违反禁令名为 “Skycom”的香港公司中当过董事，为什么美方要求加拿大专门抓了她，而那家公司的其他人没有成为目标？加拿大方面难道不该动动自己的脑子想一想吗？加拿大是一个独立主权国家，虽然加美关系比较特殊，但它在对待孟晚舟女士的事情上应当是中立的，而不应惟美国马首是瞻。它在对美方进行司法协助的同时，应当尊重法律的基本精神，坚决拒绝美方对华为及华为创始人任正非的长期偏见对本案可能造成的影响。加拿大如果以不公正对待孟晚舟女士的方式表达其对美国的效忠，不符合加拿大的国家利益。加若把孟引渡到美国，而且连保释都不允许，它所能获得的美方好感将是有限的。但渥太华这样做，是中国社会绝对接受不了的。很多中国公众会因此给加记一笔重账，大家一定会要求中国政府严厉制裁加拿大。中加关系面临严重倒退的风险，这也是对加拿大公众利益的侵害。我们希望加方认真、妥善地处理这件事，人道对待孟晚舟女士，允许她保释，进而让事情快速朝着彻底恢复孟晚舟自由的方向发展。中国社会一直很尊重加拿大，我们期待，加方处理此事的方式最终能够证明，它的确就是中国人抱以良好印象的那个样子。</w:t>
        <w:br/>
        <w:t xml:space="preserve">    </w:t>
        <w:tab/>
        <w:t xml:space="preserve">    </w:t>
      </w:r>
    </w:p>
    <w:p>
      <w:r>
        <w:t>WXC1601</w:t>
        <w:br/>
      </w:r>
    </w:p>
    <w:p>
      <w:r>
        <w:t xml:space="preserve">万恶的2018就要结束了，没想到，马艺妮还能给它再加上魔幻的一笔。这位清华大学的校花学霸，特奖候选人，今年年初在《最强大脑》上说自己随缘上清华，受到人们的关注。▼还特意拉着男朋友秀恩爱，自称现实版的“肖奈”和“贝微微”，简直就是一副人生赢家的完美模板。▼最近却被网友传播她的私生活的问题，由于和形象反差极大的开放作风，彻底火了。▼尤其是被拒绝之后，一段恼羞成怒的散装英语，让网友们第一时间做起了英语改错，蜂拥吃瓜。▼我对马艺妮的私生活不感兴趣，但听说她是2018第一土味美妆博主的时候，本土味文化十级学者还是坐不住了。原以为自己又多了一位灵感缪斯，看完却很失望...▼马艺妮土吗？确实。原本的12色大理石盘，到了她手里成了15色，兰蔻口红被扒出来是几十块钱的“简装版”。想想她吹嘘自己的CEO男友，不免有点可笑。▼强行推广的淘宝服装品牌，也被网友们吐槽了。▼如果就凭这说她是第一土味美妆博主，简直就是不把兢兢业业扮土的抖音网红们放在眼里呀！人家挖空心思地扮丑、布景、构思创意，马艺妮连个打光都没有，怎么比得过？▼她的另外一个土点，就是中西合璧的散装英语，连个超过四级水平的单词都没有。▼▼▼马艺妮表示：不爱看滚。▼但要说装外宾就足够土，八国混血刘梓晨第一个就要打人了。人家花了那么多精力去整容、P图、挨打，不是随便发发微博就能比他火的。▼做土味网红也是一项有技术含量的工作，她只是一个发照片连腿都不P的小女孩，就算投稿给土味老爹都得不到几个赞的。真的太普通了啊！！！▼论外貌论实力，她也就是一个普通的女大学生。不难看，却也没有凭脸就能红的美貌。唯一拿得出手其实也只有那点考试成绩。可惜就算想用学霸的名义圈粉，也得是水哥这种真正意义上的学霸。她在《最强大脑》都活不过第一集，也还差得远。我对马艺妮的感觉，真的，就是普通。普通之外，还有点心疼。马艺妮当然想红，但她对互联网还缺乏基本的了解。别人随随便便说两句好话，她自个儿先认真了。▼这怎么看都不太值得飘的吧...▼她想给自己拗个人设，可惜却无比地生硬。▼哪怕是个足够成熟的人，都很难给自己写出来这么尬的文案。▼这都是什么小学生水平的操作。小学生马艺妮，在微博上说散装英语，称呼别人是loser，讲一些slay的宣言...根本就不适合她啊！▼但凡能够靠着特例独行火起来的人，要不实力强大，要不美如天仙。别说马艺妮才21岁，根本没那个资历了，明星网红们混到31、41，没有过硬实力都不得不继续扮少女，不敢越雷池一步。成年人都清楚，没本事就做乖乖女，想slay就要足够牛逼。回顾一下综艺上的马艺妮，专业化妆师给她的乖乖女造型清纯甜美，带点儿婴儿肥，很容易获得人们的好感。电视台当然很清楚大众喜欢什么，也成功为她圈到了不少粉丝。▼做乖乖女明明挺好呀，普通女孩身上的可爱和优秀，更容易受到欢迎。可惜马艺妮没明白自己的普通。slay的宣言成了虚张声势的可笑，也成了马艺妮身上的土味——蜜汁自信的违和感。她完全在没有丝毫专业水平地瞎搞，网友们也只能反馈给她嘲笑。▼马艺妮一门心思想当网红，根本不知道是怎么想的。她可是保送了清华大学鄙视链顶端的金融系，毕业之后年薪百万，立马就是人生赢家了。只要踏踏实实学习就成了。可惜综艺节目带给她一点点名气，让她偶然受到一点网红的待遇...乱花渐欲迷人眼。▼想当网红，想要被关注，想要成为最好看的那个。完全就是普通小女孩的思维啊！当然，她要是能狠下心做网红，那就咬牙去整容，打磨一下清纯可人的人设，好好磨练P图技术，也可以复制学姐的成功。可她好像又狠不下这个心，付不了这样的代价。▼一边上着自习，一边还要别别扭扭地拍着vlog，根本就没想明白自己想要什么。后果我们都看到了。网红事业还没来及起步，已经被网络舆论闹得满城风雨，学校不得不对她进行调查。一帆风顺的学业，前途光明的人生，说不定都要受到影响了。▼...也真是有点可怜了。在互联网上，马艺妮被网友们嘲弄嫌弃，被不知道真假的消息围绕着狂欢。如果还来得及，希望她还是收收心回去好好读书吧。这才是普通女孩们最好的机会。 </w:t>
      </w:r>
    </w:p>
    <w:p>
      <w:r>
        <w:t>WXC1602</w:t>
        <w:br/>
      </w:r>
    </w:p>
    <w:p>
      <w:r>
        <w:br/>
        <w:t xml:space="preserve">    </w:t>
        <w:tab/>
        <w:t xml:space="preserve">    </w:t>
        <w:tab/>
        <w:t>1967年12月3日，人类首次心脏移植手术成功。51年后的今天，科学家成功将猪的心脏移植到狒狒体内，并存活195天。人类接受动物心脏移植，还远吗？世界权威科学期刊《自然》12月5日发布了一篇论文，介绍了经过基因编辑的猪心脏移植进狒狒体内后正常存活超过半年。负责试验的科研人员接受CNN采访时表示，这意味着人类在异种器官移植（用手术的方法将某一种属个体的器官或组织移植到另一种属个体的某一部位）领域又迈出了关键性一步。据美国国家器官获取和移植网络2018年报告，在美国，每天都有人因等不到合适的可移植器官而去世。到2013年，将有800万美国成人患有心力衰竭类疾病，但是器官捐赠者远远不够。《自然》杂志称，解决这种困境的途径之一就是接受动物器官移植。据《自然》最新发布的论文，这个猪心脏移植试验始于2015年，历时3年时间。德国科学家选取了14只幼年猪，将它们的心脏取出进行人源化的基因修饰。14只狒狒被分成3组，科学家用三种不同的方式将猪的心脏移植到狒狒身上。前两组试验中，狒狒接受移植后都没能活过40天。最后一组试验，5只狒狒在接受移植前接受了降血压治疗，因为猪的血压低于狒狒。结果移植心脏生长速度比原有心脏还快，手术后2只狒狒存活3个多月，还有两只分别存活182天和195天。据BBC报道，将动物器官移植给人类，这种技术最早可以追溯到1682年。当时，荷兰外科医生米克伦（Job Janszoon vanMeekeren）报告称，他在修补一名俄罗斯士兵的头骨时，使用了一片狗骨头碎片。后来，阿里克西斯·卡雷尔（AlexisCarrel）开创的血管缝合术在1902年为首批异种器官移植开辟了道路，但直到20世纪60年代才取得了实质性进展。那时，外科医生将灵长类动物的器官移植给人类，然而多数手术都在几个月内失败，病人也因此死亡。据CNN，此前也有科学家尝试过将猪心移植给狒狒的手术，不过接受移植的狒狒最久存活了57天。不过实验证明，猪是更好的捐赠者。《自然》杂志报道称，猪心的解剖学结构与人心类似，传染疾病的风险也较低，加之猪的生长速度很快，使之成为了理想的替代品。美国食品药品监督管理局表示，虽然异种器官移植带来的好处非常诱人，但是接受移植者将会面临感染等各种未知风险。试想一下，某一天你的心脏衰竭，急需心脏移植，但是一直没有合适的捐赠者出现。突然医院来电告诉你有救了，但是心脏捐赠者不是人，而是猪，你愿意吗？这并不是天方夜谭，因为异种器官移植技术正在迅速发展。据CNN，美国华盛顿大学医学院教授默里（CharlesMurry）表示，“能够让猪的心脏在狒狒体内存活195天，这也意味着人类也可以接受这样的移植。”默里指出，以当下的技术显然还不能进行人体试验，但是是时候让公众接受异种器官移植这个概念了。或许器官衰竭的病人在等待捐赠者的过程中，可以采用动物器官移植暂且维持生命。英国伦敦大学学院低温医学教授富勒（BarryFuller）说，将动物器官移植给人类，这个想法已经讨论了几十年了，但是一直没有实现，因为人对动物器官会产生免疫排斥。虽然将猪的器官进行基因修饰之后能够减弱人的免疫排斥，但是仍然存在很多问题。除了医学技术的问题，还会引发一些伦理问题。BBC评论称，这种手术将会引发一系列棘手问题，例如：在未来社会，究竟应该如何定义一个“完整的人”？采用非人类器官移植是否会改变我们与动物的关系，甚至改变人与人之间的关系？更有趣的问题在于，当作为盘中餐的猪变成能够拯救人类生命的救命稻草时，我们是不是会不禁考虑猪肉还该不该吃。</w:t>
        <w:br/>
        <w:t xml:space="preserve">    </w:t>
        <w:tab/>
        <w:t xml:space="preserve">    </w:t>
      </w:r>
    </w:p>
    <w:p>
      <w:r>
        <w:t>WXC1603</w:t>
        <w:br/>
      </w:r>
    </w:p>
    <w:p>
      <w:r>
        <w:br/>
        <w:t xml:space="preserve">    </w:t>
        <w:tab/>
        <w:t xml:space="preserve">    </w:t>
        <w:tab/>
        <w:t>综合报道，在斯德哥尔摩举行的新闻发布会上，2018年诺贝尔生理学或医学奖得主之一、京都大学特别教授本庶佑讲起了人类将在哪一年征服癌症。本庶佑日前在斯德哥尔摩的卡罗林斯卡学院召开记者会，他谈及对未来的展望时表示，免疫疗法将成为今后治疗的关键，“即便无法完全消除癌症，或许将可以抑制增长。”当地时间10月1日中午11时30分(北京时间17时30分)，2018年诺贝尔生理学或医学奖颁给了美国免疫学家詹姆斯·艾利森(JamesP. Allison)以及日本免疫学家本庶佑(Tasuku Honjo)，表彰他们发现了抑制负免疫调节的癌症疗法。在被问及“人类是否可以征服癌症？如果可以的话，何时可以？”这一问题时，这位科学家回答说：我不能肯定“究竟何时”。他表示，“就我而言，PD-1的临床试验始于2006年，2012年就注册了第一种药物，而只有到了今天，经过近20年的工作之后，我才可以说它们获得了成功，大量的患者(在这种药物的帮助下)治愈了癌症。不过，今天比起20年前来有更多的人在寻找抗癌药物。我相信到本世纪中叶，到2050年左右，治疗会对几乎所有类型的癌症都有效。并不是说可以完全地摆脱肿瘤，而是说人们可以身患肿瘤继续生活，同时肿瘤它不会进一步病变”。与本庶一起获得2018年诺贝尔奖的美国得克萨斯大学教授艾利森也出席了记者会。本庶介绍称，将两人各自参与开发的癌症治疗药等并用后，效果得到提升。今年10月1日，2018年诺贝尔生理学或医学奖揭晓，同为免疫学家的艾利森及本庶佑获奖，以表彰他们“通过抑制负免疫调节在癌症治疗方面的发现”。</w:t>
        <w:br/>
        <w:t xml:space="preserve">    </w:t>
        <w:tab/>
        <w:t xml:space="preserve">    </w:t>
      </w:r>
    </w:p>
    <w:p>
      <w:r>
        <w:t>WXC1604</w:t>
        <w:br/>
      </w:r>
    </w:p>
    <w:p>
      <w:r>
        <w:br/>
        <w:t xml:space="preserve">    </w:t>
        <w:tab/>
        <w:t xml:space="preserve">    </w:t>
        <w:tab/>
        <w:t>在中国影视屏幕上“流行”了数十年的各类“抗日神剧”，终于在引发了网友的吐槽和相关部门的管制。抗战胜利至今已经70年。当我们在嘲讽、吐槽这些“抗日神剧”的同时，这场战争的另一个主角“日本”，也在影视作品中表现着不一样的侵略战争。而这部日本拍摄的抗战题材电视剧在“微博热搜”上面引起国内很多网友的关注和热议，起初很多人会感到疑问，日本人拍摄抗战剧到底要怎么拍，结果导演硬是拍出了一部完美的作品，让很多人重新审视了战争的定义。这是一部不一样的抗日剧...它的剧名叫《レッドクロス： 女たちの赤紙》，译成中文的话，便是“红十字：女人们的红纸信”。这部电视剧让许多人流了眼泪...这是一部描写日本年轻女性参加红十字会，作为护士来到中国的东北地区（满洲国），从一名日本陆军医院护士，变成中国人民解放军战士的电视剧，期间，穿插了感天动地的家族的爱和人性的爱，更描绘了战争的残酷与悲惨。因为TBS电视台是将它作为台庆60周年的特别作品推出，更因为故事发生在中国，又巧遇战后70周年这一重要时期，因此，霓虹君早早地守候在电视机旁。除了故事情节，霓虹君更关心的是，日本人如何拍摄这一部“抗战片”？1931年，日本一户农家，有一位漂亮的女儿，名叫“天野希代”。母亲住院时，希代看到悉心照顾母亲的护士，发誓也要当护士。于是主动向政府提出了成为从军护士的要求。很快，她收到了一张红纸信，那是一份“战时召集状”。于是，希代告别了爷爷和母亲，坐火车离开了家乡。临别时，爷爷跟她说了一句话：“无论是日本人，还是中国人，大家都是人。”女主角与丈夫和孩子经历了生离死别后，女主人公所在的医院于战争末期被编入中国军队，她最后跟随中国军队救死扶伤。在剧中，女主人公有“中国人的生命和日本人一样尊贵”“不管是中国还是日本人，面对生命，不能有差别”这样富有正义感的台词。剧情还包括中国人救日本小孩、日本孩子在中国被日本人拐卖等内容。本剧最让人印象深刻的是其中对解放军的描写：战败后，被苏联兵折磨凌辱的日本女护士们又遇上了解放军。恐惧绝望之际，许多人宁愿选择自杀，“如果再被玷污的话，就真的不想活了”。然而解放军占领医院后，毫不费力地找到医院地窖的暗门。面对惊恐万分的日本护士们，解放军却发表了如下这番宣言：“都是治病救人，红的黑的又有什么关系？”女护士们用这个理由，选择了加入解放军部队传授医术。××党把他们当成自己的同志，一边学习医疗技术，一边教中文，宣传××主义理念，人手一本《毛××指导思想》。在一部日剧里可以看到这样的情节，违和感不小。中国人民饱受战争摧残——这固然在《红十字》中表现不少，但全剧重点还是放在了“日本兵民在战争中苦苦煎熬”上。烽火战乱的岁月里，一个个普通的日本人无助而渺小，无非是被历史的车轮裹挟着往前走。战争是残酷的，即便如女主角希代一样心怀人间大爱，也无法躲开命运的捉弄。《红十字》选取的立意十分微妙。人道主义的崇高理想，亲情的难以割舍，敌我的融合与冲突，阶级立场的多面性，本剧巧妙避开了对战争责任的话题，选择不对战争本身的正义性进行讨论，转而渲染红十字会女护士是如何“无论敌我、救死扶伤”，如何以博爱精神在战争期间进行人道主义援助。这一部电视剧先后拍摄了3个月，其中一个月是在中国黑龙江省拍摄的。演员阵容是一流的，演技十分出色。担任这部电视剧的导演是福泽克雄（52岁），许多人可能并不了解他。但是去年，他导演的电视剧《半泽直树》曾轰动海内外，这部电视剧想必大家都不陌生吧。这一部电视剧想告诉人们什么？福泽说，他只想告诉大家，战争是残酷的，它会剥夺许多人的爱。但是，红十字的博爱精神却又是无国界的，救死扶伤不分国籍。他希望这一部描述中日两国人性之美的电视剧能成为中日友好的桥梁</w:t>
        <w:br/>
        <w:t xml:space="preserve">    </w:t>
        <w:tab/>
        <w:t xml:space="preserve">    </w:t>
      </w:r>
    </w:p>
    <w:p>
      <w:r>
        <w:t>WXC1605</w:t>
        <w:br/>
      </w:r>
    </w:p>
    <w:p>
      <w:r>
        <w:br/>
        <w:t xml:space="preserve">    </w:t>
        <w:tab/>
        <w:t xml:space="preserve">    </w:t>
        <w:tab/>
        <w:t>田纳西州一名女子16岁时因杀害诱使她发生性关系的男子，被判无期徒刑，自2004年坐牢至今的她盼能获假释，但田纳西州最高法院裁定，这名女子必须服刑至少51年，才能寻求假释。田纳西州最高院今天表示，像布朗（CyntoiaBrown）这样在1995年7月1日后被判一级谋杀罪定谳并处以无期徒刑者，若服刑未超过50年，即不得寻求假释。田纳西州最高院5名法官对布朗做出了一致的裁定。43岁男子艾伦（Johnny MitchellAllen）2004年开车将布朗带回家，并发生性行为。布朗说，她因担心自己被杀而将男子杀害。布朗同年遭定罪。布朗引据美国联邦最高法院2012年一份意见书，指出青少年罪犯遭判无期徒刑并不得假释，有违美国宪法，藉以证明她的刑期违宪。这起案件将交由美国联邦第六巡回上诉法院裁定，而联邦第六巡回上诉法院先向田纳西州最高院征询意见。</w:t>
        <w:br/>
        <w:t xml:space="preserve">    </w:t>
        <w:tab/>
        <w:t xml:space="preserve">    </w:t>
      </w:r>
    </w:p>
    <w:p>
      <w:r>
        <w:t>WXC1606</w:t>
        <w:br/>
      </w:r>
    </w:p>
    <w:p>
      <w:r>
        <w:br/>
        <w:t xml:space="preserve">    </w:t>
        <w:tab/>
        <w:t xml:space="preserve">    </w:t>
        <w:tab/>
        <w:t>华为副董事长孟晚舟7日在温哥华法院出席保释庭，加拿大检方以有潜逃之虞，要求法官不准交保；主审法官当庭并未作出裁决，将于10日再度开庭。保释庭中，孟晚舟被捕的原因也进一步公开，她被控在2009到2014年间，以Skycom公司的名义，向伊朗输出美国禁运器材设备。加拿大检方告诉法官，孟晚舟表示华为和Skycom是互不隶属的两家公司，且华为在2009年就把Skycom卖掉了。但事实上并非如此。面临30年徒刑一旦引渡美国，46岁的孟晚舟将面临密谋诈欺多家金融机构的罪名，最高恐面临30年徒刑。检察官吉布-卡司理说，逮捕令是8月22日从纽约发出的，孟晚舟知道她已被调查，因此刻意避开美国，即使她十多岁的儿子在波士顿念书。温哥华转机被捕孟晚舟是从香港前往墨西哥途中在温哥华换机时被逮捕。身穿绿色毛衣出庭的孟晚舟并未带手铐；她的代表律师马丁说，孟在温哥华有两栋房子作为保释金，也愿意戴上监视脚环，在家接受软禁，并愿交出两本护照，孟晚舟绝不会违反保释条件或其他法院裁定。马丁表示，以孟晚舟的身分地位来看，她不可能违反任何法院命令。“你可以相信她”，潜逃“只会对她所挚爱的父亲带来羞辱和难堪”。主审法官厄克未做出裁决，等待下周一再度开庭，他会在周末思考保释条件。加拿大政府对本案的立场是“司法事件”，非政治事件；加拿大外长方慧兰表示，“我们遵守程序、法律以及协议。”她表示，已透过加拿大驻华大使麦卡勒姆向北京保证，“加拿大绝对是依法实施正当程序，中国领事馆也可以代表中国接触孟女士”。加美之间的引渡条约规定，只要刑期满一年以上的案件，双方都有义务要引渡；如果六十天内仍未引渡，美方将提出更进一步的“证据”，要求加拿大司法部长尽速做引渡审讯。引渡听证会不是审判，法官不会裁定无罪或有罪；只是确定外国政府提供的证据是否足以证明有理由进行审判，以执行引渡。如果法官判定美国的请求不合理，孟晚舟就会被释放。孟晚舟也有权对引渡法官的决定提出上诉，并申请对部长的决定进行司法审查，可以一直上诉到加拿大最高法院。法新社报导，孟晚舟过去一周多数时间被羁押在温哥华郊区一处女子拘留中心。本案一旦上诉，引渡过程可能耗费数月，甚至数年。</w:t>
        <w:br/>
        <w:t xml:space="preserve">    </w:t>
        <w:tab/>
        <w:t xml:space="preserve">    </w:t>
      </w:r>
    </w:p>
    <w:p>
      <w:r>
        <w:t>WXC1607</w:t>
        <w:br/>
      </w:r>
    </w:p>
    <w:p>
      <w:r>
        <w:br/>
        <w:t xml:space="preserve">    </w:t>
        <w:tab/>
        <w:t xml:space="preserve">    </w:t>
        <w:tab/>
        <w:t>白宫幕僚长凯利（John Kelly）年底即将走人，最有可能上位的人选是现任副总统彭斯幕僚长、年仅36岁的艾耶斯（NickAyers），据传他与第一千金伊凡卡（Ivanka Trump）及夫婿库许纳（JaredKushner）走得很近，获得夫妻俩大力推荐，川普也非常中意这位年轻小伙子，认为可以帮助自己争取2020总统连任，不过艾耶斯年纪轻轻却位居高位，也令多位白宫幕僚不服，可能引发一波白宫离职潮。白宫幕僚长凯利确定年底走人，最有可能接任的人选是年仅36岁的副总统彭斯（MikePence）幕僚长艾耶斯，据美国政治新闻网站Politico报导，美国总统川普上个月已经私下告诉艾耶斯这项人事消息，不过当时碍于凯利还没正式走人，因此这项人事也可能出现变化。为何36岁的年轻小伙子能够打败眾老臣、成为川普幕僚核心的可能人选？报导指出艾耶斯除了获得顶头上司彭斯推荐，私底下也和第一千金伊凡卡、女婿库许纳走得很近，两人对他大加推崇。前白宫官员描述艾耶斯相当具有政治手腕，能够弥补凯利的不足，帮助川普在2020的总统连任之路上披荆斩棘，相较之下凯利就明显缺乏政治头脑及敏锐度。曾在2012年与艾耶斯共事的柯南特（AlexConant）表示，艾耶斯是能够坚定达成上司要求的员工，他也认识很多政治人物，在捐款人阶层当中非常受欢迎，儘管年纪轻轻，却为组织带来很多助益。纽约时报（The New YorkTimes）分析，如果艾耶斯确定接任幕僚长一职，预期这将是伊凡卡及库许纳的一大胜利。伊凡卡、库许纳与凯利不合传闻已久，据悉凯利相当看不惯夫妻俩将白宫当作“弄权“的场所，他也多次听闻工作人员抱怨夫妻俩做事不遵循体制、规范，因此试图限缩他们的影响力，也与两人结下梁子。不过艾耶斯接掌幕僚长也不是没有阻碍，前白宫官员称部分人士因为艾耶斯的年纪及名声感到威胁，儘管有第一千金、驸马、副总统力荐，但除此之外没有太多粉丝，有些高阶官员甚至威胁如果他上任就要走人，可能引发一股离职潮。1982年出生的艾耶斯今年36岁，2009年毕业于肯尼索州立大学政治系，此外他也曾前往英国伦敦萨里大学修习国际事务，他在2016年总统大选期间担任川普的外部顾问，也是在那时与伊凡卡、库许纳建立起私交，他于2017年7月成为彭斯幕僚长。艾耶斯是三胞胎的父親，原订于年底搬回乔治亚州老家与妻儿团聚，据传获得川普徵询后，可能延后回家计画，不过也只希望担任临时幕僚长。其他可能的继任人选包括财政部长梅努钦（Steven Mnuchin），不过梅努钦已表示相当满意现在的工作。</w:t>
        <w:br/>
        <w:t xml:space="preserve">    </w:t>
        <w:tab/>
        <w:t xml:space="preserve">    </w:t>
      </w:r>
    </w:p>
    <w:p>
      <w:r>
        <w:t>WXC1608</w:t>
        <w:br/>
      </w:r>
    </w:p>
    <w:p>
      <w:r>
        <w:br/>
        <w:t xml:space="preserve">    </w:t>
        <w:tab/>
        <w:t xml:space="preserve">    </w:t>
        <w:tab/>
        <w:t>在“南海、台海是否会再起烽烟？”这一议题的讨论中，海洋安全与合作研究院院长戴旭表示，美国军舰再非法闯入中国领海，建议出动两条军舰，一条拦住它，一条撞沉它！“在我们的领海，不允许美国军舰横行”。戴旭认为，无论在南海还是台海，明年形势会趋于紧张，是不乐观的。“为什么把战场放在南海、台湾呢？如果台海发生紧张，我们也没有必要考虑太多，经济是发展大局，我们肯定要抢救大局。但是一旦机会送到面前，为什么不要呢？所以，形势紧张，反而会加速我们的统一，只不过是解放战争的开头。所以，我们没什么可怕的，做好准备，静观其变，只要战略机遇出现，我们要主动拿下。”戴旭在南海问题上表达了一样的观点，认为美国宣扬的“航行自由”就是对中国的挑衅以及对主权的干涉。美国经常说“航行自由”，中国从来没有影响它的航行自由，在国际海域可以航行自由，但在中国的领海是不可以的。“中国的军舰拦截美国军舰的时候，很多人害怕，我不知道害怕什么。我当时跟他们说，美国军舰再到这个地方，建议两条军舰拦住它，一条拦住它，一条撞沉它，在我们的领海，不允许美国的军舰横行。”</w:t>
        <w:br/>
        <w:t xml:space="preserve">    </w:t>
        <w:tab/>
        <w:t xml:space="preserve">    </w:t>
      </w:r>
    </w:p>
    <w:p>
      <w:r>
        <w:t>WXC1609</w:t>
        <w:br/>
      </w:r>
    </w:p>
    <w:p>
      <w:r>
        <w:br/>
        <w:t xml:space="preserve">    </w:t>
        <w:tab/>
        <w:t xml:space="preserve">    </w:t>
        <w:tab/>
        <w:t>白宫经济顾问库德洛（Larry Kudlow）9日接受“福斯周日新闻”（Fox NewsSunday）访问时表示，他不能保证美国总统川普不会把释放华为财务长孟晚舟来作为与中国贸易协议的一部分。当被问到释放华为高管是否可能成为与中国达成重大协议一部分时，库德洛说：“我无法保证任何事。这对贸易有何影响，我不能坐在这并完全确定”。库德洛并表示，目前孟晚舟的被捕跟中国长达数月的贸易战似乎处在“不同管道”。“这是司法部与国安单位的执法问题。我不知道结果怎么样”，但承认这两个问题可能混在一起。他还说：“我无法预测这件事的未来，但它们是不同的管道，我想它们会被这样看待很长一段时间。”</w:t>
        <w:br/>
        <w:t xml:space="preserve">    </w:t>
        <w:tab/>
        <w:t xml:space="preserve">    </w:t>
      </w:r>
    </w:p>
    <w:p>
      <w:r>
        <w:t>WXC1610</w:t>
        <w:br/>
      </w:r>
    </w:p>
    <w:p>
      <w:r>
        <w:t>当地时间12月7日，加拿大法院开庭受理中国电信巨头华为副总裁孟晚舟保释一案，孟晚舟被指控为欺诈罪，如果罪名成立，将面临最高30年监禁。同时控方还表示，孟晚舟有潜逃嫌疑，要求法院拒绝让他保释。加拿大是应美国政府要求拘押孟晚舟。控方指认称，孟晚舟涉嫌欺诈多家金融机构，利用一间位于香港的公司Skycom与伊朗进行非法交易，违反美国制裁令。检方表示，2009年至2014年，华为涉嫌利用一家名为“Skycom”的子公司在伊朗开展业务，违反美欧对伊制裁。美司法部查证华为就是Skycom，Skycom就是华为的“白手套”，以此控告华为欺诈。综合媒体12月10日报道，孟晚舟被捕事件发酵后，中共重庆市委原书记薄熙来妻子谷开来著作《胜诉在美国》在社交媒体推特（Twittter）广泛流传。《胜诉在美国》涉及美国的章节有《中国律师和美国顾问成交了一笔“生意”》、《第三个案情分析》、《株连九族的美国法庭》、《两个美国子加起来和一个中国字一样大》、《在中国打官司难还是在美国打官司难》、《美国的公关先生》、《美国大法官的体面》。据悉，谷开来在1978年考取北京大学法律系，之后继续攻读该校国际政治学硕士学位。毕业后成为执业律师，创立开来律师事务所，后更名昂道律师事务所。美国《纽约时报》报道：1998年，谷开来在美国代理一家中国公司，打赢一场民事诉讼官司。事后，她出版了一本书，在书中嘲笑美国司法制度的迂腐。“他们连狗也可以起诉，法庭甚至可能判丈夫强奸了妻子。”而她对中国大陆的司法系统信心十足，写道：“我们不玩文字游戏，我们坚持‘基于事实’原则。一旦法庭确定你杀了人，你将被逮捕、判刑并处决。”</w:t>
      </w:r>
    </w:p>
    <w:p>
      <w:r>
        <w:t>WXC1611</w:t>
        <w:br/>
      </w:r>
    </w:p>
    <w:p>
      <w:r>
        <w:br/>
        <w:t xml:space="preserve">    </w:t>
        <w:tab/>
        <w:t xml:space="preserve">   </w:t>
        <w:tab/>
        <w:tab/>
        <w:t xml:space="preserve"> </w:t>
        <w:br/>
        <w:t xml:space="preserve">    </w:t>
        <w:tab/>
        <w:t>加拿大温哥华警方9日清早获报调查一起住宅遭闯入案件，据信该住宅是在加拿大被捕的华为财务长孟晚舟的丈夫刘晓棕，在温哥华登巴（Dunbar）拥有的房屋。警方透露，他们在大平洋时间清早5时30分接到一通911报案电话，称西28街近皇冠街(CrownStreet)的一个住宅被多人闯入。警方说，嫌犯在屋里遇见人后，随即逃走；警方表示，在这起案件中没有人受伤，目前也尚无人被捕。孟晚舟7日上午出席在加拿大温哥华法庭召开的保释聆讯时，辩方在庭上曾披露孟晚舟的家庭状况，并指她与丈夫刘晓棕（XiaozongLiu）目前和10岁的女儿同住。此外，她也曾与前夫育有3名分别14、16和20岁的儿子。孟晚舟的律师马丁（DavidMartin）在庭上指出，孟晚舟的丈夫与女儿都在温哥华生活。指孟晚舟也可以拿两栋总值1400万加元的加拿大物业作抵押，以申请保释。辩方还出示照片，显示孟晚舟全家在温哥华的生活，当中孟晚舟和丈夫刘晓棕在温哥华登巴（Dunbar）附近的第28大道4005号买了一栋房子；2016年，又于温哥华买了第二栋住宅，地址是1603Matthews Ave。辩方指出，孟晚舟目前与丈夫和10岁女儿同住，她的前一次婚姻生下3个儿子，现在分别是14、16和20岁。据检方在庭上指，她的16岁儿子目前正在波士顿求学。另据加拿大媒体温哥华太阳报报导，孟的丈夫刘晓棕在温哥华持有两座分别位于豪宅区登巴区与香榭区的物业，该报曾到访位于登巴区的物业，但当时无人应门，不过附近邻居均表示曾经见过孟晚舟在附近出现。</w:t>
        <w:br/>
        <w:t xml:space="preserve">    </w:t>
        <w:tab/>
        <w:br/>
        <w:t xml:space="preserve">    </w:t>
        <w:tab/>
        <w:t xml:space="preserve">    </w:t>
      </w:r>
    </w:p>
    <w:p>
      <w:r>
        <w:t>WXC1612</w:t>
        <w:br/>
      </w:r>
    </w:p>
    <w:p>
      <w:r>
        <w:br/>
        <w:t xml:space="preserve">    </w:t>
        <w:tab/>
        <w:t xml:space="preserve">    </w:t>
        <w:tab/>
        <w:t>当43岁的刘莉惠（音译，Lihui Liu）进入法庭的时候，她的身形瘦削到令人吃惊。法庭听众席的一角，她的丈夫许凯（音译：KaiXu）将头深深的埋进臂弯里，并长时间的保持着这一姿势。当刘莉惠离开法庭时，她向丈夫的方向望去，那一眼，令人心碎。这是震惊休斯敦的华裔妈妈杀子案的首次开庭。12月7日上午，在哈里斯县刑事笫185号法庭，刘莉惠在律师和翻译的帮助下，完成了此案的首次庭审。这名目前仍为绿卡持有者的中国公民，在庭上表示她放弃寻求中国外交机构的领事保护。根据通常理解，领事保护有时可以最大程度的避免死刑量刑。身穿黄色囚服的刘莉惠在回答问题时声音非常细弱，头部一直低垂。从她现身法庭到离开，整个过程约11分钟。旁听席上除了她的丈夫许凯，没有其它家人。负责此案的两位地区检察官詹妮佛·史塔比（Jeniffer Stabe）和米歇尔·昂肯(MicheleOncken)在庭审后接受媒体采访时表示，此次开庭主要是完成程序性事务。她们称此案是“一桩令人惊悚的悲剧”，并对受害人家属表示非常同情。在被问及有关量刑的问题时，两位检察官表示此案还处于非常早期的审理阶段，需要等所有信息收集完整以后再论。据记者了解，根据得州法律，对于年满17岁的一级谋杀案犯（capitalmurder），量刑可以是死刑或终身监禁。刘莉惠的律师是休斯敦极负盛名的刑事辩护律师乔治·帕姆（George Parnham），他曾代理过震惊全美的耶茨（AndreaYates）杀子案。2001年6月20日，时年36岁的休斯敦妈妈耶茨将自己的5个孩子在浴缸里淹死，孩子的年龄分别为7岁、5岁、3岁、2岁和半岁。耶茨也患有抑郁症，最后被判终身监禁，但服满40年后可以假释。对于刘莉惠一案，目前尚不清楚是由谁来支付帕姆的律师费。刘莉惠涉嫌于2018年11月30日在浴缸里溺死自己年仅5岁的儿子并砍下其头颅。据许凯称，刘莉惠患有抑郁症，并曾有过自杀未遂的举动。目前刘莉惠被收监在哈里斯县拘留所，不得保释。事发房屋位于休斯敦西部靠近能源走廊附近，所在小区环境良好，且有封闭性门禁，出门不远就是评分为10分的以“布什”名字命名的小学。根据市场交易记录，许凯与刘莉惠在2014年以不到40万的价格购入这处2卧2卫的独立屋，此前有媒体称，夫妇二人是2012年从新加坡来美的移民。记者试图在庭审后采访许凯，但被地区检察官办公室的工作人员阻止。许凯随即离开法庭，没有发表任何评论。下次开庭的时间目前仍处于未知。</w:t>
        <w:br/>
        <w:t xml:space="preserve">    </w:t>
        <w:tab/>
        <w:t xml:space="preserve">    </w:t>
      </w:r>
    </w:p>
    <w:p>
      <w:r>
        <w:t>WXC1613</w:t>
        <w:br/>
      </w:r>
    </w:p>
    <w:p>
      <w:r>
        <w:br/>
        <w:t xml:space="preserve">    </w:t>
        <w:tab/>
        <w:t xml:space="preserve">    </w:t>
        <w:tab/>
        <w:t>中国华为集团副总裁兼财务总监孟晚舟在加拿大被捕后，有法媒指出，这次孟晚舟是为公司出差临时改变计划在加拿大转机才被抓捕。她被捕时所携带的电脑及智能手机如果藏有敏感文件材料，或将成为华为被美制裁的证据。孟晚舟12月1日在温哥华国际机场转机时被加拿大警方逮捕，正面临被引渡到美国接受纽约东区法院的审判。外界已经注意到，美国政府早从两年前就已经对华为涉嫌违反禁令与伊朗、朝鲜等被制裁的国家交易展开调查，而且在今年8月22日就已经对孟晚舟发布了逮捕令。美国当局亦曾指出，为妨碍美国方面调查，华为尝试把所有驻于美国而可能知悉公司非法交易的中国籍职员调离了美国。而孟自从去年4月知悉美国在对华为公司展开刑事调查后，便一直不敢进入美国境内，即使她有个年幼的儿子正在美国波士顿读书。这次孟是在前往墨西哥公干的途中临时在加拿大转机而被逮捕。法广日前发文分析称，美国当年调查中兴通讯的违规案件时，曾在波士顿国际机场拦截了中兴的一名财务总管，并从当场缴获的一台笔记本电脑里查到了该公司的秘密文件而获得大量证据，得以正式指控中兴公司与伊朗之间有非法交易。这次孟晚舟被逮捕，她随时携带的笔记本电脑和手机中如果也查出了机密文件或材料，也可能会成为华为公司被美国指控并予以制裁的证据。目前尚无消息显示，在加拿大被逮捕的孟晚舟所携带的电脑及智能手机中，是否藏有敏感文件材料机密。不过，路透社此前曾引述了解情况的消息人士透露说,2016年美国商务部在调查中兴公司时查获的该公司一份机密文件中，透露了另一个代号为F7的公司如何成功绕过美国的出口管制的操作手法，而F7的诸多特征明显与华为公司相符合。此后，美国政府便开始针对华为公司涉嫌违反制裁令向伊朗等国提供美国科技产品进行调查，而逮捕孟晚舟是美国调查华为利用全球银行系统规避美国对伊朗制裁问题的一部分。此外，路透社在2013年曾报导称，香港的天通科技公司试图向伊朗最大的手机运营商出售惠普计算机设备，而孟晚舟从在2008年到2009年期间曾担任该公司的董事会成员，天通科技与华为的关系比先前人们所知道的要密切得多。当初中国中兴通讯因为违反美国制裁伊朗的禁令向伊销售美国技术产品而遭美国制裁，公司一度被迫停止运营，险些因此破产。最终，中兴以补交高达10亿美元的处罚金及保证金才而获得解禁，并逐渐恢复了运营。海外舆论普遍认为，从近日美国政要对媒体谈论华为涉嫌的犯罪行为来看，华为的问题恐怕比中兴更加严重。一旦孟晚舟涉及的犯罪事实被查实，华为将面临的美国制裁可能也会比中兴更加严重。当地时间12月7日孟晚舟在温哥华法庭接受了保释聆讯，代表加拿大政府的律师在法庭上以孟晚舟有潜逃之虞为由，要求法院驳回她的保释申请，但法庭当场未有裁决，聆讯延至加拿大时间10日上午10时续审。</w:t>
        <w:br/>
        <w:t xml:space="preserve">    </w:t>
        <w:tab/>
        <w:t xml:space="preserve">    </w:t>
      </w:r>
    </w:p>
    <w:p>
      <w:r>
        <w:t>WXC1614</w:t>
        <w:br/>
      </w:r>
    </w:p>
    <w:p>
      <w:r>
        <w:br/>
        <w:t xml:space="preserve">    </w:t>
        <w:tab/>
        <w:t xml:space="preserve">    </w:t>
        <w:tab/>
        <w:br/>
        <w:t xml:space="preserve">    </w:t>
        <w:tab/>
        <w:t xml:space="preserve">    </w:t>
      </w:r>
    </w:p>
    <w:p>
      <w:r>
        <w:t>WXC1615</w:t>
        <w:br/>
      </w:r>
    </w:p>
    <w:p>
      <w:r>
        <w:t xml:space="preserve">昨天19时许，在徐汇区飞洲国际商场一家商铺内，一立式试衣镜突然倒下，砸伤了6岁女孩姚某。姚某被家人送医后因伤势过重不幸身亡。　　　　姚某家属供图　　该名女孩父亲姚先生告诉东方网记者，昨天晚饭后，他和家人带着女儿18时30分许到飞洲国际闲逛，一家人逛到二楼“IT奥特莱斯”商铺时，店内一个铁板支撑的试衣镜突然倒下，砸到了镜子旁边的女儿。见此情景，家人赶紧上前抱住孩子，并拨打了120急救电话。看到女儿出血很严重，姚先生和妻子等不及，就抱着孩子打车前往距离最近的第六人民医院。遗憾的是，送医后，经诊断，孩子已因伤势过重不幸身亡。　　东方网记者向警方了解获悉，8日晚19时14分许，曾接到群众报警称飞洲国际商场内一小孩被试衣镜砸伤。　　今天上午，东方网记者来到事发地飞洲国际商场看到，IT奥特莱斯门口已被拦起，玻璃门上张贴着“设备调试暂停营业”的告示，门口站着一位工作人员。记者在店门口观察后发现，店内已不见镜子的踪影。　　当东方网记者问及“昨晚是否有小孩被砸伤”一事时，该名工作人员表示“昨天休息，并不清楚是否有这件事”。同样的，位于IT奥特莱斯店铺正对面的一家售卖围巾、帽子等商品的柜台工作人员也表示，完全不清楚此事。　　东方网记者在飞洲国际商场内询问了近20家柜台，以及保洁人员和安保人员，几乎所有工作人员都表示，不曾听闻孩子被玻璃砸伤一事，给出的原因是“商场柜台营业员都是做一休一，昨天没上班”。不过，其中一位工作人员婉转地回应：“你看一下哪家店封起来了，就能知道了。”　　亲眼看到年仅6岁的女儿遭遇不幸，姚先生和家人悲痛万分。“好端端的镜子，怎么突然就倒下来了？”姚先生说，事发至今，商场方对因其安全管理不善造成的这起事故没有任何表示，“事发时我们自己打的120，自己把孩子送到医院。到现在商场方面没有一个人站出来说话，连句安慰也没有”。 </w:t>
      </w:r>
    </w:p>
    <w:p>
      <w:r>
        <w:t>WXC1616</w:t>
        <w:br/>
      </w:r>
    </w:p>
    <w:p>
      <w:r>
        <w:br/>
        <w:t xml:space="preserve">    </w:t>
        <w:tab/>
        <w:t xml:space="preserve">    </w:t>
        <w:tab/>
        <w:t>导读五年前，华为CFO孟晚舟首次公开露面。她一身职业套装，为人很是温和、神秘，随了她父亲任正非一贯低调的作风。而她再次引起全国人民的关注，竟是因为今天一则新闻。12月1日，加拿大警方应美方要求，将孟晚舟逮捕。一石激起千层浪国人表示愤怒，一致要求“放人”。驻加拿大使馆发言人发表谈话，“逮捕一个没有违反任何美、加法律的中国公民，对这一严重侵犯人权的行为，中方表示坚决反对并强烈抗议”，同时要求“恢复孟晚舟女士的人身自由”。在华为25年，孟晚舟沉寂蛰伏过，辉煌风光过。她一直坚守着父亲的箴言：“生活中不可能没有挫折，但一个人为人民奋斗的意志不能动摇。”所以，在她的危难时刻，我们同样坚决捍卫，一个为国为民的华为人的合法权益，绝不动摇。01孟晚舟，是任正非的大女儿。可她毫无老板女儿的架子，这源于她的成长经历。1984年，任正非转业到了深圳南油集团，他把两个孩子（孟晚舟和任平）接来身边，一家人终于团聚了。当时的深圳改革开放不久，条件比较艰苦。孟晚舟曾经在《华为人》报上发表过一篇文章《风筝（电视剧）》，撰写了小时候的艰苦环境：“父母响应党的号召，在深圳艰苦工作，他们住在漏雨的环境里，深圳是多雨地区，外面下大雨，里面下小雨，四面透风的屋子里，隔壁邻居说话都能听见。”不久之后她要上初中了，为了不影响学习，就被送到了贵州的爷爷奶奶家，念高中时才回到深圳。1992年，孟晚舟大学毕业，最初她在建设银行工作。一年后，原计划出国留学的她，也拿到了offer，但因为被认为有移民倾向而被拒签，于是她进入华为工作。人生总是这样，计划赶不上变化，你永远也不知道打开巧克力盒后，会有怎样的未来在等待。和其他“大小姐”不一样，孟晚舟是从最基层的岗位做起的——前台接待员。期间她还做过秘书、协助过销售和服务部门，负责打字、制作产品目录、安排展览会务等，工作琐碎且辛苦。1997年她进入华中理工大学读硕士学会计，一年半后学成，再次进入华为财务部门，对她来说，这才是真正叩开了自己在华为的职业生涯。02很多人说孟晚舟赢在了起跑线上，如果她爸不是任正非，她现在最多只能当个秘书科老大。而不是华为副董事长、CFO，更不可能在福布斯发布的“2017中国最出色商界女性排行榜”中榜上有名，排名第八。孟晚舟丝毫不忌讳外人对自己的看法，她笑着回应过媒体：“我是华为早年仅有的三个秘书之一，传闻中关于我在华为最早是接电话的是实情。”职业没有高低贵贱，任正非向孟晚舟解释过，社会阅历的第一条是对人要有认识，打杂的经历有助于积累这些经验。狼性性格的孟晚舟在华为干了非常多的大事，也证明了她的能力。2003年开始，孟晚舟一手建立起了华为的财务组织，她事无巨细，都一一跟进。2005年以后，她又推出了这家中国最大的民营企业，进行全球财务系统一体化。……艰苦奋斗、开放创新，是华为公司的核心价值观，同样也是她的管理智慧。一个女人，在激流涌荡的商战中，在华为狼性的战斗文化中，能够亦步亦趋地向上走，这是何等的魄力和实力。可以说，孟晚舟是在做事雷厉风行的任正非严格管教下成长的。她曾多次提及父亲讲的小故事：“在马赛马拉的草原上，你只有比别的羚羊跑得更快，才有可能生存。”时间对于每个人都是公平的，关键是看你怎么选择。你选择不作为，那就要接受平庸无常；你选择奋进向上，就能成为超越羊群的狼。“虎父无犬女”，在华为轮岗过多个职位的孟晚舟，不负众望，或将成为华为的掌门人。03曾有作家这样形容：优雅、睿智、善良、健康和自信，是女人们最好的衣服。人们关注到，孟晚舟的每一次亮相，几乎都身着色彩艳丽的服装，我认为它们正好是她的“武器”，让我们看到一个女人最好的模样。孟晚舟在很多公开场合，都把自己一身的正能量，传递给这一代的年轻人。在她看来，人生的起点并不重要，一切非凡都源于平凡。三十年来，华为坚持研发属于自己的技术，始终以“实业报国”、“科技报国”为己任，将企业的命运和民族的命运紧紧联系在一起。华为员工研发人员达79000多名，研发人员数量之多、质量之高，超过了中国任何一所大学、任何一所研究院所。华为在全球建立了26个研究所，在全球有着极大的影响力。孟晚舟说：“30年前，华为只是无人知晓的创业公司……30年后的今天，我们正为全世界30亿人提供着通讯服务。”华为从壮大到伟大之路，就在于每个华为人，为了共同的目标，长期艰苦奋斗的精神。孟晚舟曾在北大的演讲中这样说道：“鲁迅先生设计的北大校徽，让我们读懂‘三人为众’的意义……三个人一分开，我们就看不到骨、看不到脊梁、看不到精神了。人感知到自己的渺小，行为才开始伟大。”我们都有一双伟大的翅膀，只是有人忘了挥动。今天，我看到中国人团结一致，为这个努力向外输出中国实力的企业掌门人，一同发声。希望孟晚舟能顺利归来，以她最好的模样。</w:t>
        <w:br/>
        <w:t xml:space="preserve">    </w:t>
        <w:tab/>
        <w:t xml:space="preserve">    </w:t>
      </w:r>
    </w:p>
    <w:p>
      <w:r>
        <w:t>WXC1617</w:t>
        <w:br/>
      </w:r>
    </w:p>
    <w:p>
      <w:r>
        <w:br/>
        <w:t xml:space="preserve">    </w:t>
        <w:tab/>
        <w:t xml:space="preserve">    </w:t>
        <w:tab/>
        <w:t>加拿大的英文网站《环球新闻》表示，温哥华警方于周日早上接到报警后出警，前往据信由华为首席财务官孟晚舟的丈夫拥有的住宅。物业记录显示，位于西28街的这个住宅是刘晓宗（译音）拥有的两所房子之一。孟晚舟的丈夫就叫刘晓宗。警方称，调查人员于当地时间上午5:30左右收到报警电话说，有人正在闯入房屋，闯入者看到住宅里有人与其对峙，就逃离了。警方还表示，没有人受伤，也没有人被捕。警察没说有多少人试图闯入。房主在2008年以270万美元买下这所房子，目前已经增值一倍。</w:t>
        <w:br/>
        <w:t xml:space="preserve">    </w:t>
        <w:tab/>
        <w:t xml:space="preserve">    </w:t>
      </w:r>
    </w:p>
    <w:p>
      <w:r>
        <w:t>WXC1618</w:t>
        <w:br/>
      </w:r>
    </w:p>
    <w:p>
      <w:r>
        <w:br/>
        <w:t xml:space="preserve">    </w:t>
        <w:tab/>
        <w:t xml:space="preserve">    </w:t>
        <w:tab/>
        <w:t xml:space="preserve">　　中国科技大厂华为创办人任正非的女儿孟晚舟，因为违反美国对伊朗的制裁禁令，及谎骗美国多间金融机构，触犯诈欺罪，本月1日在加拿大温哥华被捕。消息曝光后，引发中国关注，不但中国官方罕见地连续3天向加拿大喊话，要求加国立即放人，否则"后果严重"，诈骗横行的中国网络也出现"孟晚舟"急需2,000元人民币（约8891元台币）脱困的简讯，受到中国网友疯传。　　简讯写着："你好，我是孟晚舟。我现在被加拿大海关扣留，手机被限制使用，美国CIA（中央情报局）正准备把我转移至美国境内。我买通了房间看守，急需一笔2000元的脱身资金，等我出来后，定会相赠华为股票20万股给你。决不食言，如你单身，还可谈谈人生大事！"简讯内容指，看守者（守卫）名叫大卫（DAVID），"孟晚舟"提供银行户头后，还再强调了一次"决不食言！"　　中国社会诈骗横行，类似的诈财简讯屡见不鲜，今年3月，英国着名天文物理学家霍金（StephenHawking）过世的消息传出后，不少中国网友都收到简讯，写着："你好，我是霍金，现在互联网（网络）谣传我已经死了，其实并没有，我的思维现在被拘禁在伦敦实验室里，急需5000英镑（约19.68万元台币）找到保安，救我出去澄清事实，待事成之后，教授你宇宙大道，物理奥秘，绝不亏待你，我支付宝帐号就是手机号。"当时有网友收到简讯后哭笑不得，还反问："霍金教授还用支付宝？？？"　　</w:t>
        <w:br/>
        <w:t xml:space="preserve">    </w:t>
        <w:tab/>
        <w:t xml:space="preserve">    </w:t>
      </w:r>
    </w:p>
    <w:p>
      <w:r>
        <w:t>WXC1619</w:t>
        <w:br/>
      </w:r>
    </w:p>
    <w:p>
      <w:r>
        <w:t xml:space="preserve">　　电信巨头华为首席财务官孟晚舟上周五（12月7日）现身保释听证会，据媒体报导，在听证会开始前，她瞥了一眼身后的丈夫刘晓棕。　　　　华为女婿刘晓棕出席听证会。（网络截图）　　随着孟晚舟被捕成为国际话题，其丈夫刘晓棕也成为外界关注的焦点人物。包括孟晚舟在温歌华和香港的多套房产都是在丈夫名下。　　大陆搜狐网9日发表微信号"大摩财经"的文章介绍"华为女婿刘晓棕"，但文章很快被删除，不过刘晓棕的照片和经历首次在网上公开曝光。　　据这篇文章，刘晓棕是孟晚舟的第二任丈夫，两人已共同生活多年，育有一个现已10岁的女儿。其活动轨迹包括中国内地、香港、加拿大温哥华等地，多以晴福投资董事长的身分亮相。　　报导称，刘晓棕现年40多岁，曾经是华为员工。两年前，刘晓棕曾经公开讲述了自己在华为的经历。1996年，刘晓棕大学毕业后校招进了华为，从国内营销到海外市场，从销售员到项目经理、再到子公司CEO。他自称是"从一个大学生成长为一方诸侯"。　　离开华为后，刘晓棕自称和朋友创业。公开资料显示，他在2006年註册成立深圳忆生生商贸公司，从事红酒贸易。这家公司在2018年初进行了大幅增资，但很快又停止了营业。　　报导称，2013年，孟晚舟摆脱多年低调站到外界聚光灯下。刘晓棕则在其后参与投资筹建了重庆德普外国语学校。这是当地一所号称投资10亿的高端私立学校，2015年正式建校。2016年，重庆德普外国语学校一周年庆，孟晚舟和刘晓棕共同亮相并分别发表了演讲。　　报导还引述了一张网路照片，指他获得了美国西北大学凯洛格商学院硕士。　　报导还称，刘晓棕近两年以晴福投资董事长的身分露面。晴福投资成立于2015年10月，註册在香港。　　早前《温哥华太阳报》曾报导，孟晚舟丈夫刘晓棕在温哥华西区有两处房产，其中一处在高档社区桑拿西马修大道，该房屋是在二○一六年以一千五百万加元成交。　　香港土地註册处档显示，孟晚舟以联名形式与其夫刘晓棕在2012年以3350万元购入擎天半岛一单位，2014年又以1870万元购入维港湾一复式单位，两物业现时估价总值近8千万元。</w:t>
      </w:r>
    </w:p>
    <w:p>
      <w:r>
        <w:t>WXC1620</w:t>
        <w:br/>
      </w:r>
    </w:p>
    <w:p>
      <w:r>
        <w:t xml:space="preserve">　　当地时间12月9日，美国东南部遭遇暴风雪袭击，北卡州多地积雪严重，当局出动铲雪车除雪。此次暴风雪造成数十万人出行困难，多片区域电力供应受影响。　　　　　　 </w:t>
      </w:r>
    </w:p>
    <w:p>
      <w:r>
        <w:t>WXC1621</w:t>
        <w:br/>
      </w:r>
    </w:p>
    <w:p>
      <w:r>
        <w:t>原标题：她在80年前的诺贝尔颁奖典礼上讲了个有关中国的预言1938年12月10日，在斯德哥尔摩举行的颁奖典礼上，当年的诺贝尔文学奖获得者赛珍珠，用如下的断言结束自己简短的领奖词：“如果不以我个人的方式提到中国人民，我就还不是真正的自己。在过去的那么多年里，中国人民的生活也就是我自己的生活。而他们的生活也将永远都是我自己生活的一部分。领养过我的中国与我自己的国家有许多心理上的一致之处，其中最突出的就是对自由的热爱。今天，当整个中国正在从事人类最伟大的争取自由的斗争的时候，我们更能够看清楚这一点。我从来没有像现在这样更加敬佩中国。现在，中国人民正团结在一起反击威胁她的自由的敌人。有了这种对自由的决心（这决心深深地扎根于她的本性之中），我知道，她是不可战胜的。”这不仅是充满激情的断言，还是充满智慧的断言。6年零9个月之后，这位美国作家对领养过她的大地的预言，不仅成为确凿的史实，还翻开了历史新的一页。中国是“不可战胜的”！在80年前，当中国军队在正面战场上节节败退，而包括广州和武汉在内的大部分中国城市都已经沦陷的情况下，这完全出人意料又似乎与文学毫无关联的断言，会在灯火辉煌的颁奖典礼上引起怎样的震撼？赛珍珠（Pearl S.Buck，1892－1973），美国作家、人权和女权活动家。出生4个月后即被身为传教士的双亲带到中国，先后在镇江、宿州、南京、庐山等地生活和工作了近40年，她把中文称为“第一语言”，把镇江称为“中国故乡”。她是唯一一个同时获得普利策奖和诺贝尔奖的女作家，著有《大地》《龙子》《庭院中的女人》等作品。许多人都会记得，在20世纪的最后那20年里，正在改革开放的湍流里“摸着石头过河”的中国，对东西方文化交流上的许多“盲点”，都有过热烈的讨论。其中的一个“盲点”就是：有着深厚传统的中国文学，为什么仍然没有得到诺贝尔文学奖的光顾？当赛珍珠充满信心的断言将我们带向历史深处的时候，我们知道那只是一个与民族自尊心相关的伪问题。事实上，瑞典文学院早在1938年（也就是标志着中国改革开放的十一届三中全会召开之前的40年）就已经对中国开放。或者说，关于中国的声音，早在1938年，就已经通过一条异常曲折的路线，进入诺贝尔文学奖的历史，成为东西方文化交流进程里的一个“亮点”。值得深思的是，赛珍珠一直是腐败的国民党政权的强烈批评者。因此，当时中国政府驻瑞典大使馆的官员，拒绝参加她的颁奖典礼。也就是说，她关于中国“不可战胜”的激情断言，并没有当场被中国的代表听到。而因为赛珍珠不屈不挠的自由主义立场，与国民党政权不共戴天的新中国，也将她视为政治上的异己，将她的名字和作品完全屏蔽在文化的视野之外。《龙子》，作者:赛珍珠，译者:丁国华、吴银根、刘锋，版本:漓江出版社1998年也许赛珍珠本人对自己在中国具有强烈讽刺意味的政治待遇并不感到意外。终其一生，“身份危机”一直是对她至深的困扰。从在镇江度过的儿童时代开始，赛珍珠就奇怪地感觉：当与美国人在一起的时候，自己的行为举止像是中国人；而当与中国人在一起的时候，自己的行为举止却又像是美国人。母语的状况通常是引发“身份危机”的最初和最强的因素。而赛珍珠不仅从小跟只会说汉语方言的保姆长大，她的父母也都能说流利的汉语。因此，汉语和英语都是她的母语。这种双重的母语结构，无疑是赛珍珠长年“身份危机”的温床。不过，这种特殊的结构也被因地制宜，成为了赛珍珠独特的写作过程和文学风格的基础。在成为美国的头号畅销书作家之后，赛珍珠曾经爆料自己的写作通常分两步走：第一步是用汉语形成“初稿”，第二步再将这头脑里的初稿“翻译”成英语的定稿。赛珍珠在四十多年的写作生涯里，写作和出版了四十多部作品。这些作品都是用不注重形式的现实主义手法写成的。其中的大部分作品甚至是一气呵成，也就是没有经过修改的过程。因此，“碎片化”以及叙述的不连贯和跳跃成为她写作的风格。这样的风格，在一定程度上来源于她作为传教士家庭的孩子，从小就受到熟读的《圣经》的熏陶，而在更大程度上则如她在写作的初期就反复强调的那样，是受到了中国古典小说的影响。在颁奖仪式后的正式演讲里，赛珍珠以《中国的小说》为题，讲述自己的创作是如何从中国的古典文学里吸收营养，而与西方文学没有任何瓜葛。她如此坚定不移地与西方文学划清界限，既是实事求是的表白，也是扬长避短的策略。在注重艺术探索的西方主流文学界，赛珍珠的畅销一直为文学精英不屑，而她的诺贝尔奖更是为文学精英不齿。从一开始，关于赛珍珠的作品就存在两种读法：一是“文学的读法”，一是“文化的读法”。而到了80年后的今天，这两种读法之间的区分就更为重要。文学的读法针对的当然是文本的艺术特性，这的确应该说是赛珍珠作品的弱项；而文化的读法则主要关注作品与各种文化因素（尤其是文化交流过程）之间的关系。在这方面，赛珍珠无疑是一座储量极为丰富的金矿。因此，今天重读赛珍珠，我们应该从文化的读法上着眼。正因为这样，对赛珍珠的关注不应该局限于她是诺贝尔文学奖获奖者这一狭隘的视角，而应该从她是“中美文化的桥梁”（尼克松对她的评语）这样的广角切入。作为“中美文化的桥梁”，赛珍珠的创作能够给读者带来许多的思考和冲击。在全球化的今天，这些思考和冲击似乎有更迫切的现实意义。比如前面提到过，赛珍珠自称自己的创作过程，其实是一个从汉语初稿到英语定稿的翻译过程。这样，在最终的英语作品里自然会留下汉语的痕迹。通常的看法是，这一类痕迹会妨碍英语读者的阅读。而赛珍珠首先考虑的是如何在作品里保存汉语的原汁原味，而不是去顾及英语读者的感觉。《大地三部曲》，作者:赛珍珠，译者:王逢振，版本:漓江出版社1998年著名的例子是她曾经不顾出版商的强烈反对，坚持将“我的妈啊！”（并且生硬地直译为Oh，My Mother！）这样的感叹句保存在作品里。还有，她特别习惯使用中国的人名，并且是按中国姓先名后的顺序使用，这不仅反映出她有优质的汉语语感，也反映出她对中国人的尊重（她原来也一直准备用《大地》主人公的名字Wang Lung做小说的名字）。生活在后殖民时代的萨义德，曾经在《东方学》里抨击西方文学里的殖民主义倾向。而赛珍珠远在殖民主义依然盛行的时代，在“华人与狗不得入内”的时代，就在用创作的实践彻底地清除殖民主义的精神污染。她关于中国的观察不是来自俯视，更不是来自蔑视，而是来自平视。她是第一个用平等的视角呈现中国的西方作家。她是第一个有胆识不仅不去讨好读者，反而还要用汉语的原汁原味逼读者就范的西方作家。她的作品的持续畅销，是中西文化交流史上“双赢”的奇迹。对于赛珍珠的人生，也存在着“文学”和“文化”这两种不同的读法。她不是与她同时代写作和出版并在她之后获得诺贝尔文学奖的海明威或者福克纳，她也不是继她之后（55年之后）第二位获诺贝尔文学奖的美国女性作家托尼·莫里森。对她人生的关注，也应该立足于“中美文化的桥梁”这一无人取代的文化特征。我相信这就是最著名的赛珍珠传记（出版于1996年的Pearl S. Buck: A Cultural Biography）作者彼得·康恩（Peter Conn）会在书名里凸显“文化”一词的原因。Pearl S.Buck: A Cultural Biography，作者:Peter Conn，版本: CambridgeUniversity Press 1996年8月从文化的角度，赛珍珠的人生会引导我们去思考，她的“身份危机”怎样影响了她对中国的呈现，以及她对中国的呈现为什么能够在上世纪30年代的美国，出其不意地击破“偏见的长城”成为头号畅销书的原因，以及这种呈现如何为斯诺的《西行漫记》在美国的流行奠定了心理的基础，并且时至今日仍然在影响着美国民众对中国的兴趣……更重要的是，除了这种桥梁的作用，赛珍珠还是美国民权运动和世界女权运动的先驱，还在保护智障儿童权益等领域做过开创性的贡献……她的人生是大于文学的人生，她的影响是超越文学的影响。《赛珍珠在中国》，作者:[英] 希拉里·斯波林，译者:张秀旭、靳晓莲，版本:重庆出版社2011年1月出版于2009年的赛珍珠最新传记《赛珍珠在中国》的最后一章，以《“优越感的恶臭”》（The Stink of Condescension）为题。在我看来，这个出自赛珍珠本人之口的词组，正好是赛珍珠人生和作品的关键词。赛珍珠整个的人生，就是向“优越感”发动的一场持久的战争。她向所有的“优越感”开战：种族上的“优越感”、宗教上的“优越感”、语言上的“优越感”、性别上的“优越感”、文化上的“优越感”、政治上的“优越感”……而赛珍珠全部的作品，就是与“优越感”那一轮又一轮的恶斗留下的遗迹和见证。她赢得了所有战役的胜利，她也赢得了整个战争的胜利。就像她在1938年12月10日在诺贝尔文学奖领奖台上对中国的预言一样，赛珍珠本人也是“不可战胜的”。然而，还在襁褓里就随父母远渡重洋来到中国，并且在中国生活过将近36年的赛珍珠，最后却没有为自己赢得再次踏上中国大地的机会。她在尼克松对中国历史性的访问之后的一年谢世。这时候距离她自己彻底离开中国的日子已经将近30年了。从她墓碑上的一个细节可以想见她对那永远的失去的懊悔：那里只留着她鲜为人知的中国名字，而没有她家喻户晓的英语名字。不，那不是懊悔，而是一个预言，一个“中国”的预言，就像她在1938年12月10日做出的预言一样。</w:t>
      </w:r>
    </w:p>
    <w:p>
      <w:r>
        <w:t>WXC1622</w:t>
        <w:br/>
      </w:r>
    </w:p>
    <w:p>
      <w:r>
        <w:t xml:space="preserve">12月5日，原国家工商行政管理总局网站发布了最新一批《工商总局企业名称核准公告》，“中国国家铁路集团有限公司”企业名称出现在已核准名单内。名称核准通过后，中国铁路总公司将正式更名为“中国国家铁路集团有限公司”。本次中国铁路总公司的更名完成，标志着铁路公司制改革最后一步完成，这为京沪高铁的下一步运营也提供了支撑。按照计划，中国铁路又将迎来一轮运行图调整。在客运量持续增长带动下，中国最赚钱的京沪高铁肯定会“水涨船高”。去年京沪高铁收入已经逾295亿元，记者保守估计，2018年京沪高铁有望突破300亿元大关。而如坊间传闻，京沪高铁有IPO可能性，那么这条“盈利奶牛”的高铁，注定将更引来更多关注。“人口红利”还在增长中国高铁客运增长仍势不可挡。记者从中国铁路总公司获悉，2019年1月5日0时起，全国铁路将实施新的列车运行图，铁路客货运输能力显著提升。高铁运输能力较调图前提升约9%。其中，长三角编制旅客列车运行线1007对，客运运力将创新高。数据显示，11月份，国家铁路旅客发送量24465万人次，同比增长9.5％。其中，动车组旅客发送量增速加快，全月发送15542万人次，同比增长15.9％。全路有17个铁路局集团公司客运量实现同比增长，其中中国铁路昆明、成都、西安局集团有限公司同比增幅超过20％。京沪高铁2011年6月开始运营，连接北京、上海两大超级枢纽，区位优势无可替代。截至2018年6月末累计发送旅客8.25亿人次，占全国高铁客运量约10%，成为我国最繁忙的铁路客运线路。2018年以来，京沪高铁更是饱和运行，常常是“一票难求”。记者做了一个统计，京沪高铁可谓是从“一座高峰”迈向“另一座高峰”。2018年5月1日，京沪高铁创造了66.9万人次的单日旅客发送量最高纪录。截至2018年6月30日，京沪高铁已安全运营2558天，累计开行列车76.7万列、年均增长21.3%，累计运送旅客突破8.25亿人次、年均增长24.6%。2018年上半年，平均每日开行列车472列，全线运送旅客9074.1万人次（日均50.1万人次），较去年同期增加738.8万人次、增长8.9%，高速列车最小追踪间隔4分钟。记者保守推算（按年均8%增长率），今年京沪高铁发送旅客人次或按接1.95亿人次。改革红利助推营收增长在客运量持续增长带动下，京沪高铁营业收入增速维持在10%以上，净利率呈现逐年显著提升的趋势，2017年实现利润127亿元，利润率达43%。记者预计，2018年京沪高铁运输收入会突破300亿元大关，利润有望达到139亿元。有分析师认为，京沪高铁的客运收入峰值或在409亿元，目前其盈利仍将加速上行。“按照目前12306公布数据整理京沪高铁列车开行方案，按照里程折算为京沪高铁全程，其中时速300-350公里的高铁折合为97.5对，时速250公里的动车组折合为3对。假设全部更换16编组的列车，按照目前列车开行计划，80%客座率情况下预计收入峰值409亿元。”中信证券研报说。事实上，京沪高铁的运力仍在增长，这为其运输收入提供了进一步的保证。记者从铁路总公司了解到，2018年7月1日，16辆长编组复兴号动车组在京沪高铁上投入运营（每列定员达到1193人，是8辆编组“复兴号”的2倍）。中国铁路总公司表示，2019年，时速350公里的超长版17辆编组“复兴号”将投入京沪高铁运营（车身长439.8米、可以乘坐1283人）。在客流量逐步饱和情况下，随着铁路运输市场化程度不断提高，京沪高铁或将提升运价，从而增厚利润。 </w:t>
      </w:r>
    </w:p>
    <w:p>
      <w:r>
        <w:t>WXC1623</w:t>
        <w:br/>
      </w:r>
    </w:p>
    <w:p>
      <w:r>
        <w:t>原标题:“换男朋友会烂手烂脚”？岂能让女德班荼毒00后优良文化需要传承，文化糟粕同样代际感染，这些00后如果消化了女德，还会将这些观念继续传递下去。法国人文主义思想家蒙田早在四百多年前就说过，“指责一个性别比原谅另一性别更容易”。所谓女德，就是典型的“从易治理家庭和感情”的思维，当不幸和痛苦产生时，它们更倾向于指责女性“穿得暴露”，而很少从男性角度考虑过失。近年来，抱有这种思维的女德班，不时在一些地方兴风作浪。而几乎每次，它们都能给人强烈的观念冲击。最近，有媒体曝光了温州某单位举办的亲子夏令营活动，在课堂上老师教女学生做各种家务，还说“男人就是天，女人就是地”“将来无论丈夫说什么，作为妻子都只能回答是、好、马上”。▲未成年人女德班授课内容。新京报“动新闻”视频截图如果说，上面的“教育”，还只是让女性在心中自我矮化，那下面这些简直就是恐吓和诅咒了：“婚姻四项基本原则是打不还手、骂不还口、逆来顺受、坚决不离婚”“换男朋友会烂手烂脚，最终要锯掉！”……▲新京报“动新闻”视频截图有网友可能注意到，有些内容不是第一次出现了。事实上，早在一年前，辽宁抚顺市传统文化教育学校开设的女德班被曝光遣散后，就爆出其在温州有分校。而这次曝光的一些“课件内容”和此前抚顺的如出一辙，后者如果是前者“余孽”，治理效果令人深忧。不过这次，最令人感到恐惧的是，此次女德学习班多是5到18周岁的少年儿童。曝光视频中，不少大人带着孩子参加学习。很难想象，都2018年了，女德班还可以去荼毒00后。这些本出生在互联网时代、甚至是移动互联网时代的现代化宠儿，他们生来该接受的世界观是“男女平等”。家长带孩子去学习女德班，简直是把孩子往沟里带。时代的突兀感在于：孩子们在本该熟悉人工智能的年纪，去学习了“人工愚己”。而且，如果这些孩子被女德洗脑，可不只害了自己。优良文化需要传承，文化糟粕同样代际感染，这些00后如果消化了女德，还会将这些观念继续传递下去。每个孩子生来都是一张白纸，你在上面涂抹什么，她（他）便是什么。未成年人尤其是儿童，世界观和价值观都尚未形成，在这个时候给她（他）灌输女德，效果最显著，将来也更加难以纠正。因此，对于那些以女德教育之名误人子弟的宣教团伙，要坚决查处。不过，最令我担忧的是一个细节，夏令营的一位负责人说，“哪里有请他们开班的，他们就到哪里去开班。”你看，这竟然还是一个“买方市场”。所以，欲救孩子，恐怕要先救家长。如果一些家长抱定了男尊女卑的观念，就是没有女德班，他们依旧会对孩子言传身教。所以，于当代而言，把孩子从女德班的深渊中拉出来，是当务之急；但谈到根治，还是要先把家长认知中的女德残余淘洗干净，才不会污染到下一代。而这，是一个社会命题，需要方方面面的努力。</w:t>
      </w:r>
    </w:p>
    <w:p>
      <w:r>
        <w:t>WXC1624</w:t>
        <w:br/>
      </w:r>
    </w:p>
    <w:p>
      <w:r>
        <w:t xml:space="preserve"> 根据福布斯全球富豪实时排行榜显示，许家印以367亿美元的个人财富，超越马云的354亿美元和马化腾的353亿美元，登顶中国首富。福布斯数据显示，许家印、马云和马化腾个人财富分别排名全球第20位、21位、22位。这一切缘于股价变动。一方面，近一个月恒大股价连续走强。最近一个月中国恒大股价走势西南证券分析指出，由于业绩确定性强，预计中国恒大2018-2020年归母净利润年复合增速为48.1%。考虑到公司货值充裕、业绩快速上量、安全性持续改善，给予公司2018年8倍估值，对应目标价33.42港元，维持买入评级。国信证券谈及中国恒大时也表示，龙头风采依旧，维持买入评级。另一方面，更重要的是阿里巴巴、腾讯受全球科技股表现所累，在科技股重挫的浪潮中受到影响。近期，全球科技股岌岌可危。上周五，美国股市大跌，道琼斯指数下跌2.24%，报24388.95点；纳斯达克综合指数重挫3.05%，报6969.25点；标普500指数也跌去2.33%，报2633.08点。科技股集体重挫，奈飞跌超6%，亚马逊跌超4%，苹果和Alphabet均跌超3%，微软跌4%，IBM跌3.69%。最近一个月阿里巴巴股价变动最近一个月腾讯控股股价变动富豪榜的半壁江山来自科技股，科技股重挫可能让首富重新洗牌，但是亚马逊掌门人贝佐斯的全球首富位置，短时间是不容易被撼动。不少业内人士认为，当前美股整体估值相对较高，未来调整是常态。星石投资分析，从今年美股市场几次大幅波动来看，美联储加息、贸易关系变化、美债收益率飙升等是主要原因。近期美股整体偏弱，一方面，部分头部公司近期传出负面消息直接冲击股价，而科技股在指数中权重较高，因此龙头科技股的下跌也给指数造成了拖累。一方面，此前美国商务部工业安全署针对关键技术和相关产品发布了出口管制框架，包括生物技术、人工智能（AI）、数据分析、量子计算、机器人、脑机接口等在内的前沿技术，一旦有进一步的管制措施出台或将影响不少美国科技公司的海外业务。常春藤资产管理合伙人王成表示，从中长期来看，美国股市处于震荡回落态势。尽管美联储鸽派的货币政策表态对于避险情绪有一定舒缓，但是美国经济增速见顶和企业未来盈利情况逐渐恶化是大概率事件，而上市公司回购等利好刺激均释放殆尽。此外，估值方面，当前仍处于历史顶部区域。目前不是满仓的时候。拔萃国际资产管理董事总经理杨杰也表示，美国经济放缓是必然趋势。未来在美股布局上，组合配置上不宜过度激进。此前重仓科技股，现在需更加平衡。不过，一位QDII基金经理则表示，美股仍有重拾升势的契机。板块方面，未来仍以高成长的互联网、软件、生物科技、可选择消费等作为布局重点。虽然业内人士对A股受美股映射的看法不尽相同，但总的来说，相对看好A股的投资机会。王成表示，一方面，海外资金对于当前估值很低的A股存在欠配补足的需要，美股机会变少将凸显A股投资价值；另一方面，由于判断美国经济将走弱，所以需对出口比重较高的行业保持谨慎。而美国强加息预期下降，则我国货币政策打开空间，将对处于历史底部的A股形成支撑。星石投资亦表示，对A股而言，美联储加息提前结束是明显利好，可以缓释汇率压力，宽货币最大的制约因素开始消退。板块方面，有私募合伙人表示，消费板块相对受益。若出现外围因素改善，内部亦有一定调整时，逢低布局优质个股是不错的时机。 </w:t>
      </w:r>
    </w:p>
    <w:p>
      <w:r>
        <w:t>WXC1625</w:t>
        <w:br/>
      </w:r>
    </w:p>
    <w:p>
      <w:r>
        <w:t xml:space="preserve">　　狄莺孙鹏得知孙安佐获释，现身法院外紧紧牵手　　12月10日报道据台湾媒体报道，孙安佐回家就是今天！他3月26日在美国因发表危害校园的言论，遭到警方逮捕，经历260天关押、开庭审议的日子，确定10日一早将从美国华盛顿搭机返台，同时，这也是他最后一次站在美国的领土，离开后永远不得再入境。　　狄莺、孙鹏的儿子孙安佐将搭乘美国联合航空公司的班机，从华盛顿起飞，并在旧金山转机，预定11日晚间7:50分抵达桃园机场。他返台同时会有两名美国移民官陪同，父母孙鹏、狄莺能否同机还不得而知，同时台湾刑事局国际科、侦四大队第一队也会派员接机，他将被送往士林地检署接受侦讯，再根据侦讯结果决定是否声押、交保，或是限制出境、住居等。　　由于孙安佐在美国犯下《枪抱弹药管制条例》，虽然非在台湾犯罪，但已经是3年以上的重罪，返台后仍须受台湾的司法追诉。负责单位士林地检署原本未决定是否通知到案说明，5日时确定先由刑事局派员，在美国经历200多天关押审判的日子，回台仍需再面对司法调查，而且他此次触犯联邦重罪，被递解出境后除非获淮，终身不得再入境美国。　　孙鹏和妻子狄莺为救儿子筹钱赴美打官司，他更为儿子出庭作证，像美国社会道歉，希望法官能给他重建家庭、教育儿子的机会，妻子狄莺在旁旁听，不断低头拭泪。夫妻俩确定儿子得以获释，现身法院外大街时硬咽紧紧牵手，画面令人揪心。</w:t>
      </w:r>
    </w:p>
    <w:p>
      <w:r>
        <w:t>WXC1626</w:t>
        <w:br/>
      </w:r>
    </w:p>
    <w:p>
      <w:r>
        <w:t>原标题：对美国忍无可忍，欧盟“行动”了！参考消息网12月10日报道由于担心美元结算可能带来的政治和货币风险，欧盟近日正式发出行动倡议，建议在经济战略部门积极使用欧元。倡议尤其提到了在国际能源交易中更多使用欧元。此前欧盟方面已屡有提及，欧洲每年进口价值3000亿欧元的能源，但却用美元支付80%的能源进口费用。欧洲企业购买欧洲制造的飞机甚至也用美元结算。这些状况在欧盟委员会主席容克看来非常荒谬。舆论观察，欧洲此举意在强调当前国际治理和贸易活动遭遇的挑战，以及应对挑战的必要性，其矛头指向的正是美国。今年5月，美国不顾各方反对宣布退出伊朗核协议，并重新启动了对伊制裁。该动作严重威胁到在伊朗的欧洲企业，尤其是那些采用美元结算或是向美国融资的欧洲企业。欧盟认为，美国政府试图用美元做武器，为欧洲经济和货币主权“敲响警钟”。中国现代国际关系研究院欧洲所学者董一凡对参考消息网表示，推动欧元作为国际货币发挥更大作用是欧盟的一贯策略，欧盟现在的考虑既有美国的刺激因素，也与其长远战略愿景相关。这种愿景就是，欧盟寻求拥有稳固的经济金融基础，以使自身能够进一步发展和巩固在世界上的战略影响力。中国国际经济交流中心研究部副研究员张焕波也对参考消息网表示，欧盟一贯坚持多边主义，在当前全球化进程受阻、单边主义和保护主义抬头的情况下，欧盟更加希望把自己的多元化理念应用到全球治理当中，促进国际货币体系多元化格局发展，就是欧盟坚持其多元化理念的实践之一。今年以来，欧盟推进欧元国际化的动作已经频频出现，最具代表性的是8月德国外长马斯的表态。马斯当时说，欧盟必须建立独立于美国银行结算系统SWIFT的欧洲支付渠道，以保护欧洲企业免受美国对伊制裁的影响。不过，美国国务卿蓬佩奥当即就提出了严厉警告。据董一凡介绍，推动欧元在能源领域的使用直接触及“石油美元”的神经，而美国一贯高度警惕任何可能挑战美元霸权的行为，比如世纪之交的科索沃战争正值欧元启动这一时间节点，伊拉克战争的背景也包含萨达姆政府宣布试图推进石油欧元结算这一因素。由此可见，欧元试图在国际货币中增强存在感的行动势必面临诸多障碍。除了交易成本、便利性、流通度等方面美元的既有循环网络仍极为强大，而欧元的市场竞争力仍相对薄弱，欧元自身拓展影响力的过程也面临一系列挑战。董一凡说，目前对欧元的使用主要发生在欧洲及其周边地带，这个圈子以外欧元影响力仍然相当有限。另外，欧洲与其他主要贸易伙伴的结算时，应用欧元也还较少，在贸易、投资、融资等等领域欧元使用也较美元大大不足。不过长期来看，对于欧元国际货币地位的提升还是可以抱有期待。张焕波认为，当前无论是个别国家挑起贸易摩擦，还是英国正在进行的脱欧，都反向凝聚了欧盟进一步一体化的决心。这就意味着欧盟一体化进程和执行力正在增强。可以看到的是，德法目前正在推动建立欧盟共同财政预算，而欧盟经济发展长远来看也有很大后劲。这些都是塑造未来欧元影响力的重要因素。有分析认为，从国际货币格局角度来说，美元一支独大并不是一件好事。特别是在当前特朗普政府坚持美国利益优先的原则下，不考虑国际间宏观政策协调的美元政策会导致国际金融市场发生很大的动荡，今年一些新兴市场出现的货币危机就与美元加息有直接关系。张焕波就此提到：“欧元地位上升，包括人民币作为国际货币地位的崛起，对全球管控金融风险都将带来好处。”</w:t>
      </w:r>
    </w:p>
    <w:p>
      <w:r>
        <w:t>WXC1627</w:t>
        <w:br/>
      </w:r>
    </w:p>
    <w:p>
      <w:r>
        <w:t xml:space="preserve">　　　　黄奕谈与黄毅清离婚后惨况　　黄奕录制综艺节目　　近日，黄奕在节目中公开谈及与前夫黄毅清的失败婚姻，称家庭变故曾让自己极度的害怕和恐慌，幸好自己走了出来，并告诫女性们爱情和婚姻不是生命的全部。　　谈及自己跨界创业，是源于自己内心极度的恐慌，由于四年前与前夫黄毅清的离婚纷争，负面新闻铺天盖地，她自己所有的工作都被叫停了，广告商要求索赔，自己长时间失眠和掉头发，不敢出门、不敢上网，不敢看手机甚至不敢和朋友联络。最终是爸爸的一句话让自己重振旗鼓，燃起生活的希望。最后，她告诫女性朋友，“爱情不是生命的全部，婚姻也不是命运的归宿，无论经历什么，都不能放弃对生活的希望”。　　四年前，黄奕与前夫黄毅清离婚，两人几度掀起骂战，引发网友关注热议。 </w:t>
      </w:r>
    </w:p>
    <w:p>
      <w:r>
        <w:t>WXC1628</w:t>
        <w:br/>
      </w:r>
    </w:p>
    <w:p>
      <w:r>
        <w:t xml:space="preserve">　　美国贸易代表莱特希泽国会听证会上（2018年3月21日）　　美国贸易代表莱特希泽星期天说，明年3月1日是美国和中国必须在90天之内达成贸易协议的最后期限，如果届时未能达成协议，将实施新征关税的计划。　　美国总统特朗普和中国国家主席习近平在阿根廷的20国峰会上达成协议，两国暂停采取新的贸易战行动，在90天内谈判达成贸易协议。　　莱特希泽星期天在美国哥伦比亚广播公司（CBS）接受电视采访时表示：“就我而言，那就是硬性的最后期限。我和美国总统讨论的时候，他没有说超过3月。他讲的是达成协议。如果能达成协议，我们要在90天之内达成。”　　此前有传闻说，如果明年3月2号美中无法达成协议，美国可能会同意延期。贸易代表莱特希泽的讲话看来大大减小了延期的可能性。</w:t>
      </w:r>
    </w:p>
    <w:p>
      <w:r>
        <w:t>WXC1629</w:t>
        <w:br/>
      </w:r>
    </w:p>
    <w:p>
      <w:r>
        <w:t xml:space="preserve">　　华裔物理学家、斯坦福大学物理学教授张首晟于12月1日于美国自杀。其死亡真相仍是一团迷雾，猜测不断。张首晟已于今年落户于江绵恒任校长的上海科技大学，担任特聘教授，但资料蹊跷被删。　　　　中共官媒《中国新闻网》1月23日曾发表文章，专访上海侨办主任徐力谈到上海侨办过去几年的“成果”，称上海入选国家和上海“千人计划”有1600多位专家，95%以上具有华侨华人身份。而让徐力印象深刻的是“天使粒子”发现者、斯坦福大学张首晟。　　徐力在采访中透露，在邀请张首晟教授来沪演讲后，在上海市侨办的穿针引线下，张首晟现已落户上海科技大学，建立前沿科学技术研究院。　　事实上，张首晟早在之前就同上海科技大学有过联系。2017年7月，张首晟同美国加州大学洛杉矶分校华裔科学家王康隆，上海科技大学教授寇煦丰等团队合作，发现“天使粒子”。　　资料显示，寇煦丰2009年毕业于浙江大学，2009年至2015年赴美国加州大学洛杉矶分校电子工程系，导师正是华裔科学家王康隆，2015年UCLA获得博士学位，2016年2月回国到上海科技大学。　　上海科技大学是一所由上海市政府与中国科学院共同建设，于2013年9月30日正式建立。2014年2月，江绵恒首次以“上海科技大学校长”身份在官方媒体中出现。　　今年67岁的江绵恒是中共前党魁江泽民的长子江绵恒，被认为是中共第一巨贪，其染指范围涉及电信、网络、航空航天等众多领域。上海电信、上海移动、上海联通三家电信运营商都是江绵恒的利益地盘。　　据悉，中共用于监控国民、封锁真相的“金盾工程”由江绵恒主导。《中国即将崩溃》一书作者章家敦在2002年曾指出，江绵恒正在推动一个独立于全球网络之外的中国网络系统，建立防堵、筛选境外信息的庞大防火墙。　　就在张首晟12月1日在美国自杀当日，中国电信设备巨头华为副董事长兼财务总监孟晚舟在加拿大被捕，美国方面正寻求引渡。　　华为就曾助力“金盾工程”。在华为官网“成功案例”一栏，就有这样的描述：华为集群数据中心助力西安卓力打造国网金盾。华为官网还曾转载这样的官方报道：2002年9月3日，金盾工程办公室主任李润森等参观了华为技术有限公司北京研究所，对华为参与金盾工程建设的实践和相关领域的探索十分认可。　　今年网络传出一份华为公司2015年的内部保密资料，华为官网上只对华为VCM用户提供下载（华为VCM系统唯一的用户则是中共公安部门），用来培训中共网警。　　事实上，几年前就有内部爆料指，华为生产的所有手机和路由器产品都带有“后门”，为的就是方便中共入侵，窃取用户的资料。　　此外，张首晟还多次接触近年致力于进军芯片领域的中国通信设备制造商华为公司。　　公开报道显示，2017年4月1日，彼时正在深圳参加IT领袖峰会的张首晟，期间被华为终端公司董事长余承东专程接走。当时媒体报道认为，张首晟作为新一代芯片重要人物，余承东“亲自”迎接应是谈合作事宜。在报道中，张首晟也表示，有信心推动与芯片有关的摩尔定理的继续前进，毕竟这跟个人研究有关。　　网上有消息指，在张首晟自杀那一天，有美国FBI到其实验室约谈，而这或许是压倒其内心的最后一棵稻草。而此前一天，他曾和孟晚舟一同参加了一个晚宴。二者是否仅仅是巧合，是否存在关联，网上是众说纷纭。而张首晟的真正死因仍然是待解之谜。</w:t>
      </w:r>
    </w:p>
    <w:p>
      <w:r>
        <w:t>WXC1630</w:t>
        <w:br/>
      </w:r>
    </w:p>
    <w:p>
      <w:r>
        <w:br/>
        <w:t xml:space="preserve">    </w:t>
        <w:tab/>
        <w:t xml:space="preserve">    </w:t>
        <w:tab/>
        <w:t>由于孟晚舟事件造成了加拿大与中国两国的外交争端，BC省贸易团决定取消原定前往中国的行程。据CP24报道，这个由BC省林业厅厅长DougDonaldson率领的贸易访团将不会前往中国。此次亚洲之行的最后一站将会前往日本。BC省方面发布声明称，这一决定是由于目前涉及华为CFO孟晚舟的司法程序。在上个星期，孟晚舟在温哥华机场转机时被逮捕。美国方面由于孟晚舟试图违反伊朗制裁禁令希望将其引渡至美国受审。目前，保释听证会还在进行当中，孟晚舟在羁留所内度过了这个周末。中国政府已经对加拿大提出警告，称如果加拿大不释放孟晚舟，加拿大将面临“严重后果”。胡锡进推特发声：孟晚舟事件是国家恐怖主义 比平常的违反人权更坏9日中午，环球时报总编辑胡锡进通过其个人推特发声，谴责孟晚舟被加拿大方面逮捕一事。胡锡进表示，逮捕孟晚舟是将恐怖主义带入国家与商业实体竞争当中。利用拘留一名核心高管来威胁一个公司与一个国家是比平常违反人权更坏的事情。</w:t>
        <w:br/>
        <w:t xml:space="preserve">    </w:t>
        <w:tab/>
        <w:t xml:space="preserve">    </w:t>
      </w:r>
    </w:p>
    <w:p>
      <w:r>
        <w:t>WXC1631</w:t>
        <w:br/>
      </w:r>
    </w:p>
    <w:p>
      <w:r>
        <w:t xml:space="preserve">　　多位中国学者及具解放军身份、背景的专家上周末在北京的一个论坛中对南中国海及台海问题发表意见，一些“语出惊人”的言论引起议论。　　2017年3月3日在南中国海例行巡航前，美国航母卡尔·文森号上的海军人员准备为F-18战斗机加装导弹。　　中共党媒《环球时报》上周六举行年会，针对“中美博弈与世界变局”进行讨论，包括前解放军将领罗援、王洪光、现役军官戴旭、学者黄靖、朱锋等，对新一年的南中国海及台海问题发表看法。　　其中，目前是中国海洋安全与合作研究院院长、被认为是鹰派指标人物的解放军空军大校戴旭，关于美国军舰如果在其“航行自由”任务中再进入中国领海，就要将其“撞沉”的说法引起较多注意。　　戴旭在年会中关于“南海、台海是否再起烽烟”的主题讨论中表示，中国从来不去影响美国的航行自由，但那必须是国际海域，如果在中国的领海，“那就是挑衅”，他曾经向南部军区部队人员提出建议，如果美国军舰“再到我们的地方来”，解放军应该“出动两条军舰去拦截它，一条军舰截住它，一条军舰撞沉它”，不许美舰在中国领海“横行”。　　戴旭还说，美国宣扬的航行自由就是对中国的挑衅及对主权的干涉，如果美国可以到中国的后院，“我们怎么就不能去关岛?怎么就不能去夏威夷？怎么就不能去美国的西海岸？照样可以去。”　　此外，对明年台海、南中国海出现紧张局势的可能性，戴旭也不表乐观。　　他说，美国成立印太战区就是把印度洋、太平洋和台海都放在同一个战略框架上，中国也应该以相同的战略思维来应对，在台海及南中国海问题上，中国应该“营造主动态势”，而不是“等蔡英文主张独立，或美国挑衅”时才被动回应。他认为，不应该非要把战场放在台海和南中国海，如果台海发生紧张，那就是一个“战略机遇”，“反而可以加速我们的统一”。　　戴旭这番言论，被美国密西根大学政治研究所博士生陈方隅认为是“贻笑大方的发言”。　　陈方隅对美国之音表示，戴旭说要撞沉美国军舰，但“要撞沉别人之前也要有办法靠近才行，在靠近之前也要想办法不先被击沉才行”，戴旭指称美舰进入中国领海，但“美国至今都是在公海上航行”，即便中国对南中国海宣示主权，陈方隅说，“抱歉，中国固有疆域并不直接等同于领海”。　　陈方隅也驳斥年会上另一位学者黄靖关于台湾议题的说法。　　北京语言大学教授黄靖说，台湾已成为美国的“负资产”，美国意识到在台湾的作用力越来越小，才不断给中国施加压力。据台湾《联合报》报道，黄靖说，蔡英文把台独的路“走绝了”，中国没有必要太着急，因为“时间永远站在中国这一边”。　　对此，陈方隅表示，蔡英文上任以来不断强调遵守中华民国宪法，也不断对中国释出善意，甚至连东京奥运正名的公投案，蔡英文都以党主席身份下令禁止党职人员参加公开活动，“她何时宣布过台独了？”陈方隅认为，对中国来说，“只要不统就是独，所有人都在搞台独”，事实上台湾民意的共识是“反统一”，维持现状也是反统一，“因为台海现状就是两个独立运作的政治实体”。　　目前也是专门讨论台湾政治议题的博客《菜市场政治学》共同编辑的陈方隅说，中国学者对台湾议题及两岸关系的一些看法让他感到，许多做台湾研究的中国学者根本搞不清楚台湾的状况，“同温层很厚，即使有人知道状况也不敢讲真话”。 </w:t>
      </w:r>
    </w:p>
    <w:p>
      <w:r>
        <w:t>WXC1632</w:t>
        <w:br/>
      </w:r>
    </w:p>
    <w:p>
      <w:r>
        <w:t xml:space="preserve">　　12月10日午间消息，梦派科技官网今日发布一篇题为《关于声援华为的通知》公告，公告表示，公司所有相关产品设计，优先使用华为海思的芯片方案，员工个人购买华为和中兴手机，公司给予市场价格15%的补贴。　　通知同时称，若员工购买苹果手机，按照市价，公司给予100%的处罚，公司办公设备、连同员工购车均停止采购美国品牌，但员工或代理商若取得出口美国订单，将给予双倍奖励等，公告有效期为3年。　　梦派科技客服人员确定此通知的真实性。另外他解释称，公司创始人刘丹原为康佳集团前任总裁，创业之后仍保留对国有品牌的情怀，以及对任正非和董明珠等人的钦佩感，他自己也一直用国产手机产品。本次对华为的声援并非为炒作，内部并未主动宣传此通知。平时老板也倡导员工多用国货产品。　　</w:t>
      </w:r>
    </w:p>
    <w:p>
      <w:r>
        <w:t>WXC1633</w:t>
        <w:br/>
      </w:r>
    </w:p>
    <w:p>
      <w:r>
        <w:t xml:space="preserve">　　美方似不愿接招　　面对北京锋芒，美国似乎不愿接招，且有意识绕过暗礁，避免进一步激化形势。由于加拿大应美国要求抓孟晚舟一事与阿根廷特习会时间暗合，引发美方一方面让习近平谈判桌上让步还要一方面抓人来“侮辱”北京的议论，星期日，特朗普首席经济顾问库德洛特意为特朗普总统开脱。　　虽然美国要求引渡孟晚舟是跟华为集团涉嫌违反美国伊朗禁令有关系，但北京认为这是白宫的政治把戏。白宫官员力图打消北京的这种意识。　　库德洛表示，特朗普总统12月1日在与中国国家主席习近平会晤时并不知道加拿大在当天应美国的要求逮捕了华为财务首脑孟晚舟。库德洛接受“福克斯星期天新闻”采访时说，特朗普总统“很晚才知道” 孟晚舟被捕一事。在被问到特朗普总统知道后有什么反应时，库德洛说，总统没有什么反应。　　库德洛还强调：贸易问题和孟晚舟被捕是两回事。他说，后者是“司法部和国家安全委员会的执法问题”。　　库德洛之所以再解释与白宫国家安全委员会顾问、强硬派博尔顿之前有关白宫早被告知孟晚舟将要被捕有关制造了疑云，博尔顿的一位发言人后来否认了博尔顿的说法。　　中美贸易谈判乌云密布，星期五，特朗普总统却显得很镇定地表示，与中方的贸易谈判进行得“很顺利”。　　被特朗普委任主持中美贸易谈判的强硬派人物美国贸易代表莱特希泽，也在星期日表示，以他个人的看法，孟晚舟这件事与应该不会太影响正在进行的中美贸易谈判。　　不过，莱特希泽强硬派本色不变，他补充说，中美贸易谈判90日大限不可能延长，3月1日到期。他这是在警告中方，承诺做到的必须做到，过期美国自会加税惩罚。　　　　中方步步升级　　中国外交部周六召见加拿大驻华大使，表示强烈抗议之外，还要求加拿大立即放入，否则后果自负。　　就在有分析指中方明拿加拿大出气，暗中剑指美国，星期日，中国外交部召见美国驻华大使，也表示了强烈抗议，要求撤销对孟晚舟的逮捕令。　　美国亚洲学会政策研究所政治安全部主任林德塞·福特和该部副总裁温迪·科特勒此周六（12在『纽约时报』发表文章，题为“逮捕华为（孟晚舟）显示特朗普跟中国打交道没有章法”。　　文章说：中国战略意义最重要的公司之一华为公司的高管孟晚舟被捕发生在特朗普总统和习近平主席宣布两国贸易战休战90天的同一天。这种外交怪球可能会满足一些国家安全方面的目标，但可能会扰乱即将跟北京举行的贸易谈判。…　　显然，孟晚舟被抓引发了美方的忧虑。　　不过，有分析认为，北京对美国和加拿大使用的语气不留余地，一个是立即放人，否则后果严重，一个是立即“撤销逮捕令”，还要以观后效。　　北京为什么这样做　　中方前后态度有别，从隐忍到爆发，步步升级，显然是习近平本人要决定这样做。　　有中方舆论认为，企业是企业，政府是政府，国家是国家，不能做出有效的区分混为一谈是不科学的。中美贸易战以及中美关系的大局不应该被中兴事件带偏，同样也不应该被华为事件带偏。质疑为保一个华为“绑架中国”，值得吗？　　美加的行动都是在依据法律框架行事，北京完全把孟晚舟被捕等同为政治事件，一味坚持下去，各方伤害均不会小，中方恐怕最重。何为？与内部政治斗争有关，与民族主义情绪高涨有关，还是习近平做好了破釜沉舟的准备，不得而知。</w:t>
      </w:r>
    </w:p>
    <w:p>
      <w:r>
        <w:t>WXC1634</w:t>
        <w:br/>
      </w:r>
    </w:p>
    <w:p>
      <w:r>
        <w:t>研讨会现场。澎湃新闻记者于潇清摄原标题：王毅外长谈中国公民海外安全：对霸凌行径绝不会坐视不管中国国务委员兼外交部长王毅在12月11日的演讲中谈及中国公民海外安全问题时表示，“我们时刻关心每一位在海外中国同胞的安危冷暖，对于任何肆意侵害中国公民正当权益的霸凌行径，中方绝不会坐视不管，将全力维护中国公民的合法权利，还世界一份公道正义。”2018年12月11日，王毅出席由中国国际问题研究院及中国国际问题研究基金会联合主办的“国际形势新变化与中国外交新征程——2018年国际形势与中国外交研讨会”，并发表主旨演讲。</w:t>
      </w:r>
    </w:p>
    <w:p>
      <w:r>
        <w:t>WXC1635</w:t>
        <w:br/>
      </w:r>
    </w:p>
    <w:p>
      <w:r>
        <w:br/>
        <w:t xml:space="preserve">    </w:t>
        <w:tab/>
        <w:t xml:space="preserve">   </w:t>
        <w:tab/>
        <w:tab/>
        <w:t xml:space="preserve"> </w:t>
        <w:br/>
        <w:t xml:space="preserve">    </w:t>
        <w:tab/>
        <w:t>川普7日已宣布，老布什司法部长巴尔将回锅，国务院发言人诺尔特接驻联合国大使。华尔街日报日前报导，总统川普已展开竞选连任前的人事布局，白宫和内阁将大换血， 白宫幕僚长凯利（JohnKelly）待在白宫的日子不多了。消息人士说，副总统潘斯的幕僚长艾尔斯（Nick Ayers）料将取代凯利。一名消息人士透露，川普6日晚上对一名幕僚说：“别再打电话给约翰（凯利）。打电话给尼克（艾尔斯）。他是我的人。”美国有线电视新闻网（CNN）也引述不具名消息人士报导，凯利将在数天内请辞。消息人士透露，现在川普和凯利的关系比以往任何时候都要糟糕，彼此已不讲话。</w:t>
        <w:br/>
        <w:t xml:space="preserve">    </w:t>
        <w:tab/>
        <w:br/>
        <w:t xml:space="preserve">    </w:t>
        <w:tab/>
        <w:t xml:space="preserve">    </w:t>
      </w:r>
    </w:p>
    <w:p>
      <w:r>
        <w:t>WXC1636</w:t>
        <w:br/>
      </w:r>
    </w:p>
    <w:p>
      <w:r>
        <w:br/>
        <w:t xml:space="preserve">    </w:t>
        <w:tab/>
        <w:t xml:space="preserve">   </w:t>
        <w:tab/>
        <w:tab/>
        <w:t xml:space="preserve"> </w:t>
        <w:br/>
        <w:t xml:space="preserve">    </w:t>
        <w:tab/>
        <w:t>丹妮丝(DeniseWebster)4岁从香港移民来旧金山，在这里落地生根，住了60年，但今年秋天她不得不离开这个她以为会死在这里的城市；她去了沙加缅度，在那里找到一个宽敞的公寓，离开旧金山时，她甚至没有说再见，因为她离开时，满怀愤怒、痛恨和悲哀。她说：“我想不到我会离开旧金山，我以为会在这里终老，死在这里。”但是她不得不离开，她老了，投资失败，加上不久前开车，连吃两张罚单，汽车还被人破窗窃盗；旧金山已经成为一个惩罚人的城市，66岁的她不得不出走。1957年，丹妮丝和她父母一起从香港移民来到旧金山。她父母都是葡萄牙裔，从葡萄牙去了澳门，然后再去了香港；1949年之后，她父母以为，共产党会接管香港，所以选择了移民来美国。来到旧金山，他们住在列治文区，她记得金门街，每到下午，大雾就会从太平洋吹来，整条街道都被大雾笼罩，她和其他小朋友就在街上玩耍。丹妮丝在她自己的部落格上回忆以前的旧金山，那时旧金山是一个安全的城市，在街上玩耍， 一点问题都没有。考上柏克莱加大穷学生卖上万珠宝她在旧金山上学，读天主教的学校，后来考上柏克莱加大；在柏克莱上学时，她在旧金山的Gumps百货公司做店员；“我是一个要挨饿的穷学生，但是在百货公司，却卖价值3万5000元的珠宝，给那些女明星。这种遭遇只会在旧金山才会发生。”年轻时，丹妮丝学得什么都有可能，她多谢旧金山给她希望。1975年她结婚，1990年代中网络经济兴起时，他去硅谷的升阳公司工作；到了2000年代中，她被年轻的科技人所逐，无法在硅谷工作下去；旧金山也成为年轻人的世界，使她感到被人逐出这个城市。年轻科技人兴起她感到被逐出城市2014年，她开设了一家艺术商业公司，但数年后就被迫关门；从那时开始，她知道她留在旧金山的时间已经不多。“如果我可以留在旧金山，或者在湾区找到一个地方，我是不会离开的；离开的时候，我觉得我已失去了一切，包括我以前的梦想。”</w:t>
        <w:br/>
        <w:t xml:space="preserve">    </w:t>
        <w:tab/>
        <w:br/>
        <w:t xml:space="preserve">    </w:t>
        <w:tab/>
        <w:t xml:space="preserve">    </w:t>
      </w:r>
    </w:p>
    <w:p>
      <w:r>
        <w:t>WXC1637</w:t>
        <w:br/>
      </w:r>
    </w:p>
    <w:p>
      <w:r>
        <w:t>提洪诺娃（右）（图源：俄媒）原标题：普京“神秘女儿”首次上电视外媒：她或继承俄总统大位海外网12月11日电俄罗斯总统普京向来会自己的私生活三缄其口。然而近日有外媒曝出，一位疑似普京小女儿的科学家，日前在俄国一电视节目中公开露面。但克里姆林宫方面则拒绝对此作出回应。据《纽约时报》8日报道，当地时间7日，俄罗斯科研机构副所长提洪诺娃（KaterinaTkhonova）接受电视访问，介绍她的团队正在研发一种能阅读脑波的设备。虽然普京从未公开承认自己的小女儿（YekaterinaVladimirovnaPutina）与这位科学家的关系，但他曾说过“我的女儿正致力于科学领域发展”，而这两人的名字中刚好也都有卡捷琳娜（Katerina）。加之提洪诺娃的外表也与普京极像，因此不少俄罗斯和西方媒体都认为提洪诺娃就是普京的小女儿。然而克里姆林宫方面，则拒绝对提洪诺娃的真实身份做出回应。普京与前妻以及两个女儿普京一家人的私生活一直以来都非常低调。普京曾在2017年谈道，想让自己的后代们都过着正常的生活。他说：“我不想让他们成长为那些贵族王子公主，他们需要一个正常的环境、与其他小孩正常交流，只要我一公布他们的名字，他们的生活马上就会不得安宁”。普京表示，他的女儿们也都正致力于科学与教育领域，每天都过着正常的生活。根据采访显示，提洪诺娃目前是莫斯科国立大学的一研究所的副所长。前苏联领导人赫鲁晓夫（Nikita Khrushchev）的孙女赫鲁晓娃（NinaKhrushcheva）认为，在普京民调下降的情况下，这种转变（让提洪诺娃在电视中亮相）很明显是在表达他们全家都正参与着俄罗斯的经营与发展，而不是只有普京一个人坐在克里姆林宫。据英国《每日邮报》报道，普京正在培养叶卡捷琳娜，希望小女儿在2024年继承自己的总统大位。普京的一名传记作者称，在俄罗斯，尝试让女性参与到竞选活动中来是一项有趣的现代政治实验。</w:t>
      </w:r>
    </w:p>
    <w:p>
      <w:r>
        <w:t>WXC1638</w:t>
        <w:br/>
      </w:r>
    </w:p>
    <w:p>
      <w:r>
        <w:br/>
        <w:t xml:space="preserve">    </w:t>
        <w:tab/>
        <w:t xml:space="preserve">    </w:t>
        <w:tab/>
        <w:t>乐观是一种非常强大的东西。在很长一段时间里，美国人相信事情会变得更好，这促使他们采取行动让事情变得更好，这导致事情朝着积极的方向发展。但现在情况突然改变了。在2018年底，越来越多的美国人相信经济衰退即将到来，他们正在采取与这一信念相一致的行动。结果，他们帮助产生了他们害怕的结果。毫无疑问，任何一个理性的人都应该能够看到美国经济正在放缓的迹象。所以，那些做最坏打算的人并不是不理性的。只是当大量的人开始朝同一个方向移动时，它会产生非常强大的影响。在最近几年的股票市场上看到了这一点，尽管它们被严重高估了，但人们还一直在买股票。股票市场可以赚钱的集体信念成为了一个自我实现的预言，将股票价格推到了荒谬的高度。但现在，这一过程也开始逆转，最终，泡沫的破灭将是相当痛苦的。零售业在过去的几年里，主流媒体所宣扬的主流经济观点是，美国经济正在“蓬勃发展”，这鼓励企业扩张，鼓励消费者外出消费。但现在，占主导地位的经济观点已经发生了变化，企业开始采取与新观点一致的行动。在零售业，如果高管们真的相信，未来几年会看到美国经济繁荣，他们就会扩张，但商店却以创纪录的速度关门。美国各地的商场和购物中心业主正准备遭受更多商店关门的打击。此前残酷的一年，百货店连锁企业邦顿（Bon-Ton）和西尔斯（Sears）相继破产，玩具反斗城（ToysR Us）惨遭清盘，甚至沃尔玛(93.19, -1.58, -1.67%)（Walmart）也关闭了数十家会员商店。如今，许多像Gap和LBrands这样的专业零售商都在认真考虑裁员。由于这些商店的关闭，大量工人将失去工作，供应商将得不到订单，商场业主将失去租户。换句话说，经济活动将会放缓。房地产另一个出现重大心理转变的行业是房地产行业。全国各地的房价都在下跌，其中包括旧金山等曾经非常火爆的市场。根据Realtor.com的数据，在旧金山，10月份降价的房屋数量几乎翻了一番，从去年10月的124套增至238套。与圣克拉拉县相比，这算不了什么。上月，圣克拉拉县的降价幅度升至818次，是去年的6倍多。圣克拉拉县一直是美国今年最热门的市场之一，在今年9月之前一直是湾区房价上涨的领头羊。Zephyr在旧金山的经纪人里奇-贝内特（Rich Bennett）说，“显然，市场正在发生变化，”如果房主们认为房价下跌只是暂时的，明年随着美国经济的繁荣，房价会再次飙升，那么他们这样大幅降价将是非常愚蠢的。如果市场即将反弹，为什么要把这些钱都扔掉呢？汽车行业在汽车行业，也出现了明显的心理转变。如果美国经济在未来几年表现非常好，主要汽车制造商都应该为创纪录的销量做好准备。但是，通用汽车(34.69, -1.01, -2.83%)公司却关闭了数家工厂，裁减了1万4千名员工。摩根士丹利(41.32,-1.29, -3.03%)分析师乔纳斯预计，福特公司不久也将裁减大量员工。“我们估计，福特的重组行动将主要集中在福特欧洲业务上，该业务目前估值为负70亿美元，”乔纳斯写道。“但我们也预计，北美将出现重大的重组努力，涉及大量领薪和计时工资的UAW和CAW工人。”福特发言人凯伦-汉普顿（KarenHampton）表示，该公司正在进行一项“组织重组”，旨在打造一支“专为速度而设计”的队伍，该公司7万名受薪员工已被告知，到明年年中，他们将面临裁员，具体数字不详。“这些举措将主要来自北美以外地区，” 汉普顿谈到福特的重组时表示。“所有这些工作都在进行中，目前公布的裁员数据纯粹是猜测。”现在，全美的经济状况再次恶化，每个人的处境都将变得更加艰难。</w:t>
        <w:br/>
        <w:t xml:space="preserve">    </w:t>
        <w:tab/>
        <w:t xml:space="preserve">    </w:t>
      </w:r>
    </w:p>
    <w:p>
      <w:r>
        <w:t>WXC1639</w:t>
        <w:br/>
      </w:r>
    </w:p>
    <w:p>
      <w:r>
        <w:t xml:space="preserve"> 　　中国华为财务长孟晚舟被控违反伊朗制裁令，在加拿大被捕，美方要求加拿大将她引渡至美受审。孟晚舟仍力求加拿大法院先让她交保，检辩双方的法庭攻防，曝光孟晚舟的家庭与财产状况。　　　　12月10日，孟晚舟案在加拿大法院再开庭（图源：Reuters）　　当地时间12月7日，加拿大不列颠哥伦比亚省高等法院开庭针对孟晚舟提出的保释申请未做出裁决。12月10日，在外界的高度关注下，法院再开庭。　　在12月10日孟晚舟的庭审现场，加拿大法官表示：实际上加拿大并没有正式逮捕令，孟晚舟是根据临时逮捕令被带走的。美国有60天的时间，对孟晚舟提出正式引渡请求。如果美国在60天之内没有提出引渡请求，那么将释放孟晚舟。　　此外，关于孟晚舟被捕的原因外界纷传是因美国怀疑其违反对伊朗的禁售制裁，此次听证会加拿大检察官做出了明确解释称，孟晚舟利用在香港注册的公司，绕过美国与欧盟针对伊朗的制裁向伊朗提供帮助。　　路透社12月10日报道称，孟晚舟的律师在庭审现场表示，孟晚舟的丈夫刘晓棕将抵押两栋房屋和100万加元（1加元约合0.7466美元）的现金为孟晚舟提供担保，担保金额高达到1,500万加元。　　台湾《经济日报》报道称，孟晚舟的辩护律师向法官表示，刘晓棕愿提出这笔高额的保证金，并保证她会配合法院所实施的限制令。据孟晚舟所提的财产证明和一份切结书所示，孟晚舟夫妇在加拿大拥有两栋房产，价值逾2,000万加元。　　孟晚舟的辩护律师马丁对法院说：“她是一位有人格有尊严的女性。她会配合庭上的命令。”　　　　孟晚舟被捕一案引起国际社会广泛关注（图源：@人才76116）　　马丁也对法庭表示，如获保释，孟晚舟将支付确保她留在加拿大的维安费用，以作为额外的保证。　　检察官JohnGibb-Carsley反对给予孟晚舟保释，理由是她太有钱，能够轻松支付任何必要金额的资金，然后逃跑。他补充说，自从知道她所涉嫌参与的活动受到调查后，孟晚舟没再去过美国，其他华为高级主管也停止前往美国。　　孟晚舟的律师则反驳，他们的客户没有犯罪记录，并让知名品格证人为她作保，并表示她和温哥华的实质关系，可确保她会留在这里。他们还提到包括每日服药在内的健康问题，作为声请从拘留所保释的理由。　　孟晚舟的有效护照被没收，因此无法登上任何商业航班。律师表示，她能通过陆路逃到的唯一的地方是美国，也就是寻求引渡她的国家。　　此前，孟晚舟的委任律师曾在庭讯时指出，孟晚舟和刘晓棕与10岁女儿住在中国深圳，她在前段婚姻还生下3个儿子，其中一人在美国马萨诸塞州（Massachusetts）就读一所为升大学作准备的私校。　　孟晚舟4个孩子里有3人已在温哥华完成学业，但暑假仍时常会待在加拿大数周甚至数月。孟晚舟分别拥有中国内地与香港护照，并在2009年取得加拿大永久居留权。　　孟晚舟15年前首次造访温哥华，并与刘晓棕在2009年买了一栋有6间卧室的房子，根据孟晚舟当庭宣读誓词及一份房产记录，那间房产目前价值已达560万加元。　　2016年，夫妇两人又向汇丰抵押贷款购买第二栋房子，面积约合585坪，价值约1,630万加元。　　加拿大司法部检察官吉布卡斯里（JohnGibb-Carsley）指出，孟晚舟是华为创办人任正非的女儿，任正非的财产估计达32亿美元，即便让她以100万美元交保，对他们来说仍是九牛一毛，“我不是说财力雄厚的人不能交保，我说的是从这方面来看，她有弃保潜逃的天大可能。”　　此前，有媒体报道，如果法庭判决孟晚舟罪名成立那么她将被引渡到美国，她将面临每项罪名最高30年的刑期。</w:t>
      </w:r>
    </w:p>
    <w:p>
      <w:r>
        <w:t>WXC1640</w:t>
        <w:br/>
      </w:r>
    </w:p>
    <w:p>
      <w:r>
        <w:br/>
        <w:t xml:space="preserve">    </w:t>
        <w:tab/>
        <w:t xml:space="preserve">    </w:t>
        <w:tab/>
        <w:t>孟晚舟在加拿大的保释聆讯原定于当地时间7日上午10时开始，大批传媒和旁听者一早到场排队，最终推迟约半小时开始，现场法警不断重申不得拍照。控辩双方都提交详细资料，故今次保释聆讯比普通案件时间长得多，上午的聆讯持续至约12时许暂时休庭，下午2时重新开庭，直至傍晚6时，总共约6小时。据英国广播公司（BBC）及现场传媒人twitter报道，长髮披肩、身穿深绿色上衣的孟晚舟10时许被押出庭，法庭为她安排普通话翻译，翻译和3人律师团队都坐在她身旁。聆讯开始前，孟晚舟双手抱臂，与律师交流了几句，表现轻鬆、情绪平静。她要求纸笔，律师递给她一支笔和一本簿，她在聆讯期间不时认真记录。夫刘晓棕疑现身 两人有互动孟晚舟曾望向站在走廊上的一名男子，还对他微笑，男子向她竖起大拇指。有记者认出此人正是孟的丈夫刘晓棕，但上前询问其身分时，他不愿回应。</w:t>
        <w:br/>
        <w:t xml:space="preserve">    </w:t>
        <w:tab/>
        <w:t xml:space="preserve">    </w:t>
      </w:r>
    </w:p>
    <w:p>
      <w:r>
        <w:t>WXC1641</w:t>
        <w:br/>
      </w:r>
    </w:p>
    <w:p>
      <w:r>
        <w:t xml:space="preserve">　　中国军方此前披露，该国拥有至少5,700万的退役军人（图源：VCG）　　山东平度老兵维权事件升级为暴力冲突引发舆论关注。在逮捕10名老兵后，中国公安部官微对此发声。　　北京时间12月10日，中国公安部治安管理局暨打四黑除四害专项行动办公室官微“公安部打四黑除四害”发文借重庆官民之口批评山东平度老兵维权事件。　　“公安部打四黑除四害”称，军人的荣光不容被亵渎，法治的权威不容被损害，和谐社会不容被破坏。官微还呼吁民众与这些人划清界限。　　转文中，重庆的退役军人均表示，“退伍不褪色，转业不转志，永葆军人对党对人民对祖国忠诚本色。”　　12月9日，包括新华社等多家中国官媒统一口径，称10月4日至7日在山东平度发生的老兵维权事件是一起“少数打着退役军人旗号的组织的聚集事件”。　　官方称，有少数人提前采购木棍和灭火器等器具，并在维权中出现暴力袭警、打砸车辆现象。目前，已有10人被以涉嫌妨害公务罪、故意伤害罪等逮捕。　　不过，多维新闻在《定性山东老兵维权“暴力犯罪”中共受困“六四思维”》中提到，无论是近来频发的老兵维权事件，还是此前的深圳佳士科技工人维权事件，最终走向冲突引发群体性事件皆源于执政党不够成熟的处理方式。因此，无论是中国中央政府还是地方政府，在处理民众诉求等内部问题时，不要动辄对立，将矛盾扩大。</w:t>
      </w:r>
    </w:p>
    <w:p>
      <w:r>
        <w:t>WXC1642</w:t>
        <w:br/>
      </w:r>
    </w:p>
    <w:p>
      <w:r>
        <w:br/>
        <w:t xml:space="preserve">    </w:t>
        <w:tab/>
        <w:t xml:space="preserve">    </w:t>
        <w:tab/>
        <w:t>控方昨在法庭上称，华为于2009至2014年透过香港注册公司Skycom和伊朗交易，违反美国和欧盟禁令。翻查香港公司注册处资料，Skycom中文名称为「星通技术有限公司」（下称星通），华为曾透过子公司全资拥有星通，后将全数股权转让予离岸公司，而孟晚舟则于2008至2009年出任星通董事。1998年香港成立 2017年9月解散资料显示，星通1998年5月在本港成立，2017年9月解散。两间在英属维尔京群岛注册的离岸公司，在2007年将星通全部股份转让给华盈管理，而华盈管理当时由深圳市华为投资控股全资拥有，而孟晚舟正是华盈管理的秘书。同年11月，华盈将星通股份再次全部转予毛里求斯注册的离岸公司「CaniculaHoldings」，惟孟晚舟本人于2008年2月起出任星通董事，直至2009年4月才离任。孟晚舟辞任星通董事后，申报持内地护照的胡玫出任星通董事。路透社曾于2013年报道，胡玫拥有华为的公司电邮，并出现在华为内部电话册中，又指华为一直拥有星通，并曾于2010年出售价值1300万欧元（约1.16亿港元）电脑设备给伊朗，违反美国的制裁措施，惟当时华为否认与星通有关连。香港科技大学经济学系兼任教授雷鼎鸣昨在商台节目中表示，中国智能手机、电子支付等科技项目发展超越美国，5G的发展亦十分快速，华为作为5G技术领域的主要供应商，每年投入研发的金额庞大，约为整个英国研发开支的三分之一。他认为，美国要求加拿大扣留孟晚舟，目的是打击华为在5G领域的发展，减低对美国的威胁。雷鼎鸣料中美之间的贸易冲突将持续20至30年，港商应作最坏打算，避免将业务过分集中于欧美，应分散投资及转型发展，否则处于夹缝中的香港只会成为输家。华为副董事长孟晚舟在加拿大被捕，加拿大检方在保释聆讯庭上说明，美国当局怀疑华为在2009至2014年这五年，透过一间在香港注册的空壳公司星通技术（Skycom）与伊朗做交易，包括与当地的电讯商做生意，违反美国对伊朗的制裁措施。根据香港公司注册处，星通技术1998年成立，孟晚舟2008年至2009年曾任香港星通技术董事，但公司去年已经清盘。根据公司注册处资料，孟晚舟曾任12间香港公司的董事，但大部分已经解散。美国当局指，美国银行为华为的金融交易进行清算，无意间也与星通有业务往来。路透社曾在2013年的报道，华为利用星通在伊朗做生意，并试图把美国製造的电脑设备销售到伊朗，这是违反美国制裁措施的行为。孟晚舟与华为交易的金融机构主管会面时，表示华为在伊朗的业务完全遵守美国的制裁规定。她谎称华为与星通的关係是正常业务往来，而且华为虽然曾持有星通的股份，但已经放售。但美国当局认定，星通跟华为根本是一家人。华为把星通当成非正式的子公司来经营，并且设法不让外界知道两者之间的关係；例如星通员工使用华为的电邮地址，识别章与公司信纸有华为的标志。根据在法庭上宣读的証供，星通的文件显示，在2009年买下星通的公司，至少在2014年以前也是由华为控制。孟晚舟对金融机构的说法构成诈骗，但他没未表明这家金融机构的名称。</w:t>
        <w:br/>
        <w:t xml:space="preserve">    </w:t>
        <w:tab/>
        <w:t xml:space="preserve">    </w:t>
      </w:r>
    </w:p>
    <w:p>
      <w:r>
        <w:t>WXC1643</w:t>
        <w:br/>
      </w:r>
    </w:p>
    <w:p>
      <w:r>
        <w:br/>
        <w:t xml:space="preserve">    </w:t>
        <w:tab/>
        <w:t xml:space="preserve">    </w:t>
        <w:tab/>
        <w:t>纪欣然跑回宿舍后丢在客厅的背包里，笔记本电脑、电源线，他身上的钱包、里面的信用卡和部分现金都没有被抢走。美国南加大中国留学生纪欣然命案6日继续开庭，检方继续传唤证人，其中包括办案探员科特尼(Courtney)和鲍尔(PaulShearholdt)，两人从不同的侧面和角度讲述了他们在调查奥查(AlbertoOchoa，前译：奥丘阿)涉案的整个过程。上午的庭审首次曝光纪欣然被发现时照片，惨状令人发指。纪欣然因失血过多而死亡洛杉矶警局办案探员科特尼在法庭上作证时表示，2014年7月25日，也就是纪欣然被发现死在宿舍的第二天早晨8点多钟，他被派往南加大“城市公园”(CityPark)学生宿舍楼调查命案。他沿着29街向东，经奥查德(Orchard)大街向南，再从30街向西直到“城市公园”学生宿舍楼门前，在将近一英里的路上他都看到了纪欣然头部重伤后一路洒下的斑斑血迹。照片显示，纪欣然被发现时头朝里倒在床上，身上裹着被鲜血染红的薄被，床边的地板及墙上到处是血。从案发现场一路跑回宿舍，血液抛洒在寝室各处，这进一步证明医生的诊断，纪欣然是因失血过多而死亡，更不用说对脑部重击的损伤。杀人并非抢劫 实因受害者是中国人值得注意的是，之前警方猜疑的办案方向，以及后来一些媒体报道的“抢劫案”在6日当天的证据展示中被彻底推翻，因为纪欣然跑回宿舍后丢在客厅的背包里，笔记本电脑、电源线，他身上的钱包、里面的信用卡和部分现金都没有被抢走。这就不能不让外界更加相信罪犯之一格雷罗的供词，他们拦路殴打纪欣然的原因只是因为他是中国人，他们认为中国人抢了美国人的饭碗，让他们这些生活在贫困之中的人对华人产生了憎恨，围殴纪欣然是这种憎恨的发泄。洛杉矶警局探员鲍尔在法庭上表示，他在办案过程中找到了5名嫌犯作案时乘坐的蓝色本田轿车，从车牌号6FZW452确认，纪欣然命案嫌犯乘坐的车辆和2小时候在海边查到的作案车辆为同一辆车，警方因此判断在第二现场作案的人很可能也参与了纪欣然命案。沿途监控录像的调阅进一步证实了警方的判断。从法庭展示的监控录像看出，案发当晚5名嫌犯驾驶的蓝色本田轿车停在了纪欣然回家的路边，罪犯加西亚(AndrewGarcia，已经判刑)从右侧前门下车，奥查从右侧后车门下车，格雷罗(AlehandraGuerrero)从左侧后门下车，他们迎向走在回家路上的纪欣然，但并没有对受害人实施抢劫，而是直接进行殴打。从惊吓中晃过神来的纪欣然撒腿就跑，加西亚紧追不舍，格雷拉也尾随其后，奥查坐上轿车随后跟上。纪欣然沿着29街向东跑到奥查德路(OrchardAve)向南朝着30街上的“城市公园”宿舍方向逃跑，但在半路上被加西亚追上，几名歹徒一顿乱棍将纪欣然打倒在地，之后扬长而去。头部受到重伤的纪欣然挣扎着从地上站起来，踉踉跄跄地抱回宿舍，洒下一路的鲜血。奥查用棒球棍击打受害者后脖颈鲍尔在证词中表示，警方在审问奥查时，被告口供前后不一，开始时他不承认参与了对纪欣然的殴打，直到警方称有监控视频时，他才承认自己用棒球棍打了纪欣然的后背。但在后来警方允许他和母亲通话中，奥查又跟妈妈说他用棒球棍打了纪欣然的后脖颈。虽然嫌犯的口供不能作为法庭证据，但警方根据沿途监控录像以及其他人的证词，判定奥查也参与了对纪欣然的殴打，且极有可能是导致受害人丧命的关键人物。纪欣然父母委托的华人律师蔡文慧在法庭外表示，检方还有很多证人等待传唤，他们会一一出庭证明被告奥查参与了对纪欣然的殴打，是导致受害者死亡的重要凶嫌。如果庭审顺利，奥查的案子将在两周内结束。纪欣然命案嫌犯共有5人，三男二女，之所以只起诉了其中的4人，是因为一名女嫌犯年龄只有14岁，且在整个命案过程中始终坐在车上没有下车，没有参与对纪欣然的殴打。所以，检方考虑到女孩的未成年和没有参与作案的具体情节，没有对这名女孩进行起诉。</w:t>
        <w:br/>
        <w:t xml:space="preserve">    </w:t>
        <w:tab/>
        <w:t xml:space="preserve">    </w:t>
      </w:r>
    </w:p>
    <w:p>
      <w:r>
        <w:t>WXC1644</w:t>
        <w:br/>
      </w:r>
    </w:p>
    <w:p>
      <w:r>
        <w:br/>
        <w:t xml:space="preserve">    </w:t>
        <w:tab/>
        <w:t xml:space="preserve">    </w:t>
        <w:tab/>
        <w:t>美国国务院发言人诺尔特(Heather Nauert)被提名接替黑莉(NikkiHaley)，出任美国驻联合国大使。分析人士指出，美国在联合国的政策和态度不太可能因为这次人员变动而发生变化。周五，国际危机组织美国项目主任斯蒂芬·庞珀在一封电子邮件中告诉记者：“无论好坏与否，美国政府的联合国政策都是基于黑莉、博尔顿和蓬佩奥建立的‘美国优先’的外交政策，诺尔特也不会偏离这一点。”位于纽约的联合国大学政策研究中心高级研究员理查德·高恩告诉美国之音：“问题的关键在于，诺尔特是否具备在幕后与俄罗斯和中国就朝鲜等问题谈判、斡旋的能力。黑莉虽然没有外交经验，但她在南卡罗来纳州有政治谈判经验，诺尔特这样的背景也没有。”黑莉计划年底前离开联合国。在她出任美国驻联合国大使期间，是一个高调而且十分具有影响力的大使。在特朗普总统执政的第一年，黑莉提升了自己在国内和国际上的形象。她也得到了美国总统特朗普的支持，在朝鲜、伊朗和美国驻耶路撒冷大使馆等重要问题上也发挥了至关重要的作用。过去几年，随着蓬佩奥和博尔顿的相继到来，黑莉的影响力有所下降。国际危机组织的庞珀指出：“自博尔顿出任白宫国家安全顾问后，因为他对联合国有强烈的看法，使得黑莉失去了一定程度的自主权。”博尔顿是前美国驻联合国大使，他对联合国的蔑视是出了名的。他曾表示，如果联合国大楼“少了10层楼，也没什么不同。”诺尔特还必须在联合国开创自己独特的领导风格。虽然黑莉在公开场合表现强硬，矛头“直指”那些不符合美国利益的国家，但据大多数人表示，她私下里与成员国官员关系良好。诺尔特曾是福克斯新闻(FoxNews)的记者，缺乏政治和外交经验。庞珀还说:“有利的一面是，国内民众反对的声音可能会减小。不利的一面是，她在同行、国会和总统面前可能没有那么重要。”联合国秘书长安东尼奥·古特雷斯在2017年就职，几周后特朗普出任美国总统。联合国秘书长古特雷斯星期五对美国之音说:“在参议院批准之前，我不能发表任何评论，但是不管是谁出任美国驻联合国大使，我们都能进行非常有效的合作。”</w:t>
        <w:br/>
        <w:t xml:space="preserve">    </w:t>
        <w:tab/>
        <w:t xml:space="preserve">    </w:t>
      </w:r>
    </w:p>
    <w:p>
      <w:r>
        <w:t>WXC1645</w:t>
        <w:br/>
      </w:r>
    </w:p>
    <w:p>
      <w:r>
        <w:br/>
        <w:t xml:space="preserve">    </w:t>
        <w:tab/>
        <w:t xml:space="preserve">    </w:t>
        <w:tab/>
        <w:t>加州地方检察官表示，52岁的Margaret Gieszinger被指控的6项罪名若判有罪，将面临长达3年零6个月的监禁。检察官办公室指，Gieszinger对指控表示不认罪，并已保释候审。这位教科学和化学的兼职女老师周三被捕，此前在社交媒体发布的视频显示，一名高中男生坐在椅子上被人剪去头髮。加州当地电视台获得一段视频，画面以外有人唱着美国国歌「Star SpangledBanner」的声音，女教师正一块块剪掉一男生的头髮，并将头髮掉在身后，老师要削剪学生头髮的原因尚不清楚。视频显示，在剪去男生的头髮后，女教师再抓住一个女孩的长髮，然后学生们开始跑出教室。该县的教育厅发言人说，非常重视学生在教室和校园的安全，并指该名兼职女教师Gieszinger「不会回到她的教室」，但没有说她是否被解僱了。根据加州教师资格认证委员会的说法，Gieszinger的教学证在2016年因「不道德或非专业行为」，被暂停14天。到2017年也暂停了两周，但该委员会没有列出理由。Gieszinger的一名女学生Lilli Gates告诉媒体，该事件对这老师来说有别于她往常的表现。LilliGates说：「当事件发生时，我感到害怕，我非常想责怪她。不过平常的她是一位充满爱心和善良的女士。她通常都笑着笑着上课，当时的她不像我们所熟悉和喜爱的老师。」Gieszinger于週三被捕，之后提交了10万元保释金后获释，稍后需回到法庭面对指控。</w:t>
        <w:br/>
        <w:t xml:space="preserve">    </w:t>
        <w:tab/>
        <w:t xml:space="preserve">    </w:t>
      </w:r>
    </w:p>
    <w:p>
      <w:r>
        <w:t>WXC1646</w:t>
        <w:br/>
      </w:r>
    </w:p>
    <w:p>
      <w:r>
        <w:br/>
        <w:t xml:space="preserve">    </w:t>
        <w:tab/>
        <w:t xml:space="preserve">    </w:t>
        <w:tab/>
        <w:t>据英国《每日邮报》12月6日报道，近日，美国俄亥俄州一名男子拍摄的女儿上学的视频引起了网友热议。画面中，这位父亲开着车慢慢地跟在女儿后面，一边拍摄一边向网友解释事情的来龙去脉。据悉，这位父亲名叫马特•考克斯(MattCox)，现年39岁，来自斯旺顿。11月30日，马特10岁的女儿柯尔斯顿•考克斯(KirstenCox)因在校车上欺凌同学而被列入黑名单。这是她第二次因类似原因惹上麻烦。马特当即决定给她一个教训，便责令女儿在寒冷的天气里步行8公里去上学，马特还用手机拍下来这一幕并上传至脸书。视频一经传播就引起了巨大反响，大家纷纷对马特的行为表示赞同。事后马特表示，父母应对子女的欺凌问题采取措施，而不能任之由之。“年轻一辈应扛起自己的责任，这样整个国家才能在这个问题上做出改变。”此外，马特还指正了柯尔斯顿对于乘坐校车上学的错误观点，教育她这并不是一种理所应当的权利。事实证明马特的教育方式十分成功，柯尔斯顿开始明白欺凌行为带来的恶劣影响，也主动向被她欺负过的同学道了歉。“不以规矩，不能成方圆”，父母只有对孩子的行为加以管制，才能使其走在正途上，避免孩子误入歧途后难以自拔。</w:t>
        <w:br/>
        <w:t xml:space="preserve">    </w:t>
        <w:tab/>
        <w:t xml:space="preserve">    </w:t>
      </w:r>
    </w:p>
    <w:p>
      <w:r>
        <w:t>WXC1647</w:t>
        <w:br/>
      </w:r>
    </w:p>
    <w:p>
      <w:r>
        <w:br/>
        <w:t xml:space="preserve">    </w:t>
        <w:tab/>
        <w:t xml:space="preserve">    </w:t>
        <w:tab/>
        <w:t>财经新闻网站MarketWatch报导，LendingTree公布的最新迁徙调查报告显示，美国民众最想迁出的前十个州中，逾半数都位于东北部地区，包括纽约州、麻州、新罕布夏州、纽泽西州、德拉瓦州和罗德岛，而他们最想迁往的是南部地区，例如佛罗里达州。美国东北部居民南迁趋势在许多大城市特别明显，包括纽约市。自从2010年以来，已有超过100万人搬出纽约大都会区（包含纽泽西州、康乃狄克州和罗德岛州的部分地区）、迁往别处。此外，个人理财网站SmartAsset今年依据人口普查局2015年迁移型态资料所做的报告显示，千禧世代（泛指20岁至34岁者）迁入的前25大城市中，没有一个位于东北部，而从纽约市出走的年轻人最多，逾2.9万人移往别处定居。以下是造成美国东北部许多居民想搬走的三大理由：1. 生活费高。个人理财网站GoBankingRates.com公布，美国东北部居民最大的财务顾虑是唯恐永远欠债度日，迥异于别处居民把退休视为头号忧虑。这是因为东北部生活费名列前茅，全美生活费最贵的五处中，有三处在东北部，包括纽约、麻州和华府（其馀两处是夏威夷和加州）。另外，今年SmartAsset进行一项调查，访调各地民众若要送两名子女上大学并在65岁前退休须存多少钱，结果发现需要存最多钱的前三名城市是：波士顿、纽约和华府。2. 天气。冬季严寒也导致许多人考虑迁离东北部。根据人口普查局的资料，美国最大规模的人口迁徙，是从纽约州迁往佛罗里达州。从近年来东北地区冬季气温可知原因。例如，2015年波士顿冬季降雪量创新高纪录，纽约市2016年遭遇史上最糟的暴雪袭击。举家从东北部迁往德州奥斯河的科技创业家JaimynChang说，他已「厌倦了大雪纷飞的冬天和冷得刺骨的气温」，以及「日复一日、看似永无止尽灰暗的阴天」。3. 逐工作而居。许多企业选择在天气较温暖、营运成本较低之处设立据点，也促使一些民众考虑从东北部出走，转往别处谋职。例如，德州的新工作机会在金融海啸过后大幅成长，许多是往年通常不会与德州产生联想的工作类型，像是科技业职务。诸如Google、苹果、Dropbox、甲骨文（Oracle）等科技公司，近来都已纷纷兴建或扩建位于奥斯汀的办公园区。</w:t>
        <w:br/>
        <w:t xml:space="preserve">    </w:t>
        <w:tab/>
        <w:t xml:space="preserve">    </w:t>
      </w:r>
    </w:p>
    <w:p>
      <w:r>
        <w:t>WXC1648</w:t>
        <w:br/>
      </w:r>
    </w:p>
    <w:p>
      <w:r>
        <w:br/>
        <w:t xml:space="preserve">    </w:t>
        <w:tab/>
        <w:t xml:space="preserve">    </w:t>
        <w:tab/>
        <w:t>在未经审判定罪的情况下，给孟晚舟女士戴上适用于重刑犯人的刑具，直接将她作为重刑犯人对待，是对其基本人权的践踏和对其人格的侮辱。加拿大不列颠哥伦比亚省高等法院当地时间星期五举行华为高管孟晚舟保释听证会，在未作出裁决，的情况下宣布休庭，星期一继续开庭。据外媒援引法庭记者的报道说，孟晚舟在法庭上身穿绿色上衣，未戴手铐，她似乎受到了人道的对待。然而这些不过是假象。当地时间12月7日，加拿大温哥华，孟晚舟保释听证会举行，媒体和公众聚集在法院外。据《环球时报》通过知情人士了解，孟晚舟自12月1日被拘留，一直受到粗暴且有辱人格的对待。加警方将她在机场扣留带到拘留所的路上，就给她戴了手铐，当晚按照程序带她去医院及回拘留所的路上也给她戴了手铐，而带她从拘留所到法庭，以及庭审结束后去矫正中心途中，不仅给她带了手铐，还对她上了脚镣。在未经审判定罪的情况下，给孟晚舟女士戴上适用于重刑犯人的刑具，直接将她作为重刑犯人对待，是对其基本人权的践踏和对其人格的侮辱。据我们了解，孟晚舟今年5月份做过去除甲状腺的手术，且有高血压，需要每天按时服药。然而加拿大的拘留所没有给予她目前身体状况所需要的照顾。加拿大方面接受美方的指使断然扣押孟晚舟，已经震惊了中国社会，也冲击了全球经济界。全球股市在消息公布的当天下挫，分析普遍认为这是孟晚舟被扣押引起的，足见美加这一举动传递给了全球一个很负面的信息。现在加警方以如此不人道的方式对待孟晚舟女士，未加审判定罪就对她手铐脚镣加身，尤其令高度关心此事的中国公众难以置信。加拿大不是一个讲法制、重人权的国家吗？他们怎么会干出这种像是只有野蛮国家才会有的行径呢？无论如何加拿大都做过分了。用中国人的话说，这叫为虎作伥。孟晚舟没有违反加拿大法律，即使美方指控她违反了美国国内法，但美方的指控证据是否充足，它们是否成立，都是不确定的。有报道称，加检方指控孟晚舟涉嫌在一家后来与华为脱钩的子公司中做过董事，而那家公司违反美国对伊朗制裁规定向伊朗出售了一些电脑设备。事实是否如加检方所说，存在巨大争议。退一万步说，即使那些所谓证据在美方可以得到认定，这样的情况属于什么性质也有很大的司法辩论空间。迄今为止，围绕外国公司行为违反美国对伊制裁禁令的情况，绝大部分都是以罚款、制裁等方式加以处理的。受到美方制裁的全球公司不是一家两家，欧洲许多公司也都沾上过。欧盟现在依然鼓励欧洲公司不要撤出伊朗，难道那些公司的高管在加拿大旅行、转机的时候都应该被抓起来投入拘留所，并且被戴上手铐脚镣吗？孟晚舟只在美国所指违反禁令名为 “Skycom”的香港公司中当过董事，为什么美方要求加拿大专门抓了她，而那家公司的其他人没有成为目标？加拿大方面难道不该动动自己的脑子想一想吗？加拿大是一个独立主权国家，虽然加美关系比较特殊，但它在对待孟晚舟女士的事情上应当是中立的，而不应唯美国马首是瞻。它在对美方进行司法协助的同时，应当尊重法律的基本精神，坚决拒绝美方对华为及华为创始人任正非的长期偏见对本案可能造成的影响。加拿大如果以不公正对待孟晚舟女士的方式表达其对美国的效忠，不符合加拿大的国家利益。加若把孟引渡到美国，而且连保释都不允许，它所能获得的美方好感将是有限的。但渥太华这样做，是中国社会绝对接受不了的。很多中国公众会因此给加记一笔重账，大家一定会要求中国政府严厉制裁加拿大。中加关系面临严重倒退的风险，这也是对加拿大公众利益的侵害。我们希望加方认真、妥善地处理这件事，人道对待孟晚舟女士，允许她保释，进而让事情快速朝着彻底恢复孟晚舟自由的方向发展。中国社会一直很尊重加拿大，我们期待，加方处理此事的方式最终能够证明，它的确就是中国人抱以良好印象的那个样子。</w:t>
        <w:br/>
        <w:t xml:space="preserve">    </w:t>
        <w:tab/>
        <w:t xml:space="preserve">    </w:t>
      </w:r>
    </w:p>
    <w:p>
      <w:r>
        <w:t>WXC1649</w:t>
        <w:br/>
      </w:r>
    </w:p>
    <w:p>
      <w:r>
        <w:br/>
        <w:t xml:space="preserve">    </w:t>
        <w:tab/>
        <w:t xml:space="preserve">    </w:t>
        <w:tab/>
        <w:t>华为公司创始人任正非的女儿、公司副董事长兼CFO孟晚舟在中美90天谈判开始之际被扣押，引发不同揣测。香港的中国问题专家林和立认为，事件是美国精心刻意炮制，直接针对国家主席习近平；而目前最迫切处理贸易战的习近平，面对美国的重击，只能够忍气吞声。  德国之声 : 这次华为事件，您认为美国是单纯针对华为违反伊朗禁运，还是另有其他原因?林和立 :今次华为事件明显是美国精心刻意炮制。许多人把事件形容为"人质牌"，虽然被捕的孟晚舟在国际上并不是太知名，然而作为一个中国科技龙头企业的接班人及CFO，地位颇重要，再加上华为背后的大老板就是解放军，而习近平就是解放军、中央军委的领导。所以这次华为事件可解读为美国直接针对习近平，因为习近平实际为华为背后的大老板。另一方面，与上一次互联网巨企中兴事件比较，就更加凸显美国的刻意；根据美国的说法，中兴破坏了联合国及美国的法例，就是售卖高科技给朝鲜及伊朗。然而特朗普在今年年初痛击中兴时，尽管已迫至它几乎全面跪下的局面，不批准美国公司售卖零件，包括芯片及Android计算机系统给中兴，却没有牵涉逮捕任何人。因此，这次华为事件，令人相信特朗普是在打人质牌，想迫中方作出让步，特别是在高科技及知识产权方面。这也是在阿根廷G20峰会90日谈判的其中一个内容，当时白宫指责中国用非法手段夺取知识产权。德国之声：这次华为事件还牵涉到加拿大，您认为事件会变得更复杂吗 ?林和立 :这次华为事件比较特殊的地方，还包括牵涉到第三国家加拿大，现时加拿大总理特鲁多及美国分别指出事件已进入司法程序，美国及加拿大司法机构在处理，不会再就事件作任何评论，由于牵涉到另一个国家事情就更复杂，除非美国要求加拿大把孟引渡至美国，如果几个星期后引渡，加拿大的参予才会淡出。德国之声：您认为中方会有什么反应，是否策动反击活动向美国抗议?林和立 :孟晚舟被捕事件公开后，有些人揣测，中方会制造一个外交事件，透过一些网上有影响力的人，在网上发动一些反美的游行，甚至包围美国驻北京的大使馆等等。观乎目前情况这个应该不会发生，因为中方似乎不想把事情搞大。合理的怀疑是习近平当刻最迫切解决的事情，便是把贸易战在90天内解决；在华为问题上，中方虽然会认为美国是在耍手段、没有法律依据下非法禁锢或打人质牌，但目前习近平可谓投鼠忌器，若他发动一些民族主义的举动向美国抗议，便等于把贸易战谈判的门关上。内地一些传媒也表示，中方也可能会打人质牌还击。其实今年年初已经发生一些美国跨国公司的中层人员，被中国拘留的事件。事情之后，美国及一些欧洲的跨国公司，在内部电邮呼吁员工如要到中国，必须谨慎注意。当然不排除中国会打人质牌，然而这也有一定的风险，因为中方有求于美国，而美国可以出的牌子絶对多于中国；另一方面，华为定位是一家中国的私人公司，中方是否会提升到外交层面或两国博弈丶冷战厮杀的地步？当然暂时没有人可以说得准，但针对目前景况，习近平的首要工作是要解决贸易战，所以把事件搞大的机会比较低。DW.COM德语媒体：华为事件与中国的愤怒华为集团财务总监、任正非女儿孟晚舟在加拿大被捕的消息，在德国也引起了极大的轰动，几乎所有德语媒体都在显要位置报道了这一事态。(07.12.2018)从华为孟晚舟被捕看中美争霸内幕华为+孟晚舟：未上热搜的热搜话题德国之声：您认为美国在中美90天谈判开始之际便扣押华为首席财务官，背后真正的目的是什么 ?林和立 :华为事件中，有些人揣测，特朗普最终的目的是要打击习近平，把他拉下马，虽然习近平目前在党内，几乎没有人可以挑战他，因为在中国政治系统里，只要掌握军队和警察就等于至高无上。所以，习近平的权力仍然稳固，然而其声望及权威却大大地打了折扣。若在九十天内把事情解决不了，习近平在党内的地位将会受到威胁。因此面对美国的重击，目前习近平只能够忍气吞声。德国之声：孟晚舟于上周六（12月1日）被扣捕，而当天斯坦福大学华裔教授张首晟被指因抑郁症自杀，您认为两件事件有关联吗?林和立 :针对华裔教授张首晟在12月1号抑郁症自杀，与华为事件有关，存在一些合理的怀疑。因为张本人除了物理科研以外，也有一家很大的投资公司，似乎华为是他的顾客或最少有商业来往，张亦曾在深圳华为总部出现。根据一些传媒报道，虽然未经核实，FBI在数月前曾经接触过这位张教授，调查他是否把一些高科技及敏感的数据给予华为以及另一家在美国黑名单上的中国公司。德国之声：您如何形容目前中美的关系 ? 习近平面对的处境又是怎样 ?林和立 :这是一招很辣的手段，使习近平面对两难的局面。习近平现时面对的处境，是在90天内，必须集中精力处理贸易战的问题，而这一场战役非常艰巨，习也面对巨大压力，美国在这一刻又加一拳华为重击，习近平也只能忍气吞声，不可以高调地拍桌椅、动用其他还击的方法向美国施压，就如粤语的俚语，只好"汩一声㖔进肚子里"。早于数个月前，中美关系已进入一个新的冷战期，类似美国和苏联在80年代的冷战。这个冷战可谓全方位的，贸易战只是冷战的一个范畴，还包括科技战，因为特朗普要防止中国科技超越美国，今次打击华为，正是科技战的开始。</w:t>
        <w:br/>
        <w:t xml:space="preserve">    </w:t>
        <w:tab/>
        <w:t xml:space="preserve">    </w:t>
      </w:r>
    </w:p>
    <w:p>
      <w:r>
        <w:t>WXC1650</w:t>
        <w:br/>
      </w:r>
    </w:p>
    <w:p>
      <w:r>
        <w:t>原标题：商务部：农产品、能源、汽车等具体事项中美双方已达成共识商务部网站12月13日消息，2018年12月13日商务部召开例行新闻发布会。关于你提到的第一个问题，农产品、能源、汽车等是中美双方已达成共识的具体事项。具体细节将陆续公布。关于你提到的第二个问题，大豆一直是中国进口美国农产品的重要品种，国内有巨大的市场需求。如果有进一步的细节，我会及时通报。</w:t>
      </w:r>
    </w:p>
    <w:p>
      <w:r>
        <w:t>WXC1651</w:t>
        <w:br/>
      </w:r>
    </w:p>
    <w:p>
      <w:r>
        <w:t>梅根（图源：太阳报）海外网12月13日电英国一名舞蹈演员为了减肥而每日嚼食1.5万片口香糖。然而这一方法并没有让她减肥成功，反而把她变成了这样。据英国《太阳报》报道，近日英国一名舞蹈演员梅根（MeganBrewer）因为工作需求，需要减肥来维持好身材。因此每当她肚子饿的时候，都要克制食欲，不吃淀粉、高热量食物，只靠着嚼食口香糖的方式让自己的大脑、肠胃产生进食的“错觉”。梅根一天最多可嚼食15000片口香糖。如此极端又不健康的减肥方式，不仅让梅根减肥失败，还严重损害了她的健康。梅根因为长期嚼食口香糖而导致腮帮子异常肿大，甚至是常人的两倍，而且还伴有下巴疼痛的困扰。更严重的是，她还因此换上了厌食症，体重掉到了30公斤。身体再也承受不了这样“暴力减肥”的梅根，终于在今年被送去医院治疗。所幸通过医生与营养师的监督，梅根的饮食恢复了正常，而她的身体也因此逐渐康复。为了不重蹈覆辙，现在的梅根不再通过断食等方式来减重，而她也把这样的经历分享在网络上，希望大家不要再因为错误的减肥方式而损害了自己的身体健康。</w:t>
      </w:r>
    </w:p>
    <w:p>
      <w:r>
        <w:t>WXC1652</w:t>
        <w:br/>
      </w:r>
    </w:p>
    <w:p>
      <w:r>
        <w:t xml:space="preserve">　      </w:t>
      </w:r>
    </w:p>
    <w:p>
      <w:r>
        <w:t>WXC1653</w:t>
        <w:br/>
      </w:r>
    </w:p>
    <w:p>
      <w:r>
        <w:t xml:space="preserve">　　马拉多纳的未婚妻——28岁的阿根廷女足运动员罗西奥•奥利瓦，抛弃了他并将他赶出家门。　　　　马拉多纳与奥利瓦 图“半岛电视台”　　阿根廷媒体称，此前罗西奥在参加ESPN一档节目时表示自己是单身，这引起了马拉多纳的不满，双方爆发了激烈的争吵，随后，马拉多纳表示要收回自己送给罗西奥的房子，目前该房子是罗西奥的父母和弟弟在住。不料争吵过后，马拉多纳被罗西奥从这栋房子赶了出来。　　据悉，罗西奥现在已经有了新的伴侣，本来马拉多纳还希望这段关系有回旋的余地，现在的情况让他感到失望不已。　　58岁的马拉多纳在今年7月向罗西奥求婚并得到了对方的同意，两人定于4年后在阿根廷首都布宜诺斯艾利斯完婚。然而，这位传奇球星随后的际遇却似乎并不顺利。2012年，马拉多纳与罗西奥相识并陷入热恋，但二人之间的关系却在求婚后很快急转直下，并最终导致分手。　　马拉多纳被认为是二十世纪最伟大的足球运动员，他不仅拥有南美球员精准的脚法和极其娴熟的带球技术，大局观也非常出色。1997年10月29日，迭戈•马拉多纳正式宣布退役。</w:t>
      </w:r>
    </w:p>
    <w:p>
      <w:r>
        <w:t>WXC1654</w:t>
        <w:br/>
      </w:r>
    </w:p>
    <w:p>
      <w:r>
        <w:t>12月13日晚间，第一财经记者独家获悉，苹果三个子公司拒绝签收法院裁定书，导致裁定书退回，目前高通已经向中国法院提交了强制执行（禁售）申请。北京市联德律师事务所律师蒋洪义是此次高通公司的委托诉讼代理人之一。他对记者表示，目前裁定书已经通过法院的专递邮件的方式送达，高通7号已经收到裁定书。但是从法院获知，只有苹果电子产品商贸（北京）有限公司福州泰禾分公司签收，其他三家，包括苹果电脑贸易（上海）有限公司、苹果电子产品商贸（北京）有限公司以及苹果贸易（上海）有限公司均拒签裁定书，且目前始终没有停售侵权产品。“高通在本月7号已经收到了裁定书，现在已经过去一周的时间。目前最新的情况是，对于拒收的情况，福州法院在周四再次送出裁定书，最晚14号应该会到达对方的代理律师事务所。”蒋洪义对记者说。2018年12月10日，高通宣布，福州市中级人民法院授予了高通针对苹果公司四家中国子公司提出的两个诉中临时禁令，要求他们立即停止针对高通两项专利的、包括在中国进口、销售和许诺销售未经授权的产品的侵权行为。高通方面在给第一财经记者的一份声明中表示，相关产品包括iPhone 6S、iPhone 6S Plus、iPhone 7、iPhone7 Plus、iPhone 8、iPhone 8 Plus和iPhoneX。所涉的两项专利之前已经在专利无效程序中被中华人民共和国国家知识产权局认定为有效。蒋洪义对记者表示，目前发现福州市场仍然有“禁令”中的苹果在销售。“我们已经对销售禁令后的机型做了公证购买。”蒋洪义对记者说。12月12日，当第一财经记者走访苹果在上海的两家旗舰店，上海浦东店和南京东路店时，发现两家店均在正常出售iPhone7和iPhone8系列产品。导购员对记者表示未收到禁售通知，而对于高通和苹果专利案的最新进展了解的导购员也并不多。对于涉及禁售的iPhone7和iPhone8两个系列产品，多位现场的导购员告诉记者，目前并未收到有关禁售的通知，“官方文件没下来，如果今天早上早会通知不卖了就不卖了，不会有缓冲期。”而在专卖店内，所有销售的iPhone产品中系统均升级至iOS 12。“该诉中临时禁令现已生效。诉中禁令裁定不涉及手机安装的操作系统。苹果公司在庭审中也曾提出类似的论点，但法庭随后仍下达了该裁定。”高通方面本周早些时候针对苹果对于ios版本的表述回应说。</w:t>
      </w:r>
    </w:p>
    <w:p>
      <w:r>
        <w:t>WXC1655</w:t>
        <w:br/>
      </w:r>
    </w:p>
    <w:p>
      <w:r>
        <w:br/>
        <w:t xml:space="preserve">    </w:t>
        <w:tab/>
        <w:t xml:space="preserve">    </w:t>
        <w:tab/>
        <w:t>“华盛顿本周将对中国启动‘重大猛烈攻击’”——美国《华盛顿邮报》11日称。当天，多家美国媒体引述不具名美政府官员的话称，美国政府多个部门计划本周采取多项行动，“旨在谴责中国窃取美国高科技公司的知识产权机密”。其中最重要的举措是美国司法部将起诉“为中国情报部门工作并参加针对美国网络长期间谍行动”的“中国黑客”。此外，美国有关部门还将解密一些“可追溯至2014年的中国间谍活动秘密情报”，并对中国有关个人实施制裁。美国此举将如何影响中美关系和正在进行的中美贸易谈判，引起媒体担忧。“这是一场由整个美国政府参与的对抗中国行动的一部分，时机恰逢两国在贸易领域达成‘临时性缓和’之际”，《华盛顿邮报》称。美国智库哈德逊研究所中国战略中心主任、对华强硬派专家白邦瑞称，美国此举“背后的驱动力并非是对中方采取某些特定行动或在贸易谈判中向中国施压”，“这是情报累积的结果”。“美国之音”12日称，这则消息无疑给最近飘忽不定的美中关系再添变数。    “中国黑客”是美国政府和媒体攻击中国最常用的借口之一。这也不是美国方面第一次起诉“中国黑客”。4年前，美司法部曾以所谓网络窃密为由起诉5名中国军官。早在本月7日，美国《华尔街日报》就预告了美国司法部要起诉“中国黑客”的消息。《华盛顿邮报》11日评论称，美国政府此举折射出旨在将国家安全和贸易目标“相混合”的意图。彭博社11日称，美国司法部计划周四宣布与中国有关的消息。据知情人士透露，在此之前，特朗普政府内部就是否制裁中国实体进行过辩论。报道称，讨论中的计划是利用奥巴马政府时期颁发的一项行政命令，允许美国制裁参与“恶意网络活动”的个人或实体。但这引发政府官员与美国财长姆努钦之间的激烈辩论，他拥有决定潜在制裁措施的权力。知情人士称，姆努钦反对实施制裁。报道称，如果美国政府决定实施制裁，可能没收或冻结“窃取美国公司知识产权”的中国公司的资产，还可能禁止其与美国公司做生意。    复旦大学网络空间治理研究中心主任沈逸12日对《环球时报》记者说，从美国国安局前特工斯诺登曝光的“棱镜项目”看，美国每天都在搜集各国的各种信息。在网络安全等问题上，美国一直持双重标准，将正常的情报搜集活动和所谓的非法窃取商业机密混为一谈，它现在就是用一种歇斯底里的态度恶意抹黑所有可能跟中国相关的行为。在美国政府展开“重大行动”前，美国媒体再次将万豪酒店系统“遭黑客攻击”案与中国扯上关系。《纽约时报》12日引述不具名消息源称，万豪集团被盗窃约5亿客户个人信息的事件“是中国收集情报行动的一部分”。报道称，万豪集团是向美国政府官员和军方人员提供服务最多的酒店。  针对这一指责，中国外交部发言人耿爽上周就表示，中方坚决反对并依法打击任何形式的黑客攻击。如有关方面有相关证据，可以向中方提供，中国有关部门会依法开展调查，但我们坚决反对在网络安全问题上进行无端指责。《纽约时报》称，万豪酒店发言人康妮·金也表示，公司专注于“帮助我们的客人”，酒店方面“不知道这起事件的起因，也没有猜测袭击者的身份”。</w:t>
        <w:br/>
        <w:t xml:space="preserve">    </w:t>
        <w:tab/>
        <w:t xml:space="preserve">    </w:t>
      </w:r>
    </w:p>
    <w:p>
      <w:r>
        <w:t>WXC1656</w:t>
        <w:br/>
      </w:r>
    </w:p>
    <w:p>
      <w:r>
        <w:br/>
        <w:t xml:space="preserve">    </w:t>
        <w:tab/>
        <w:t xml:space="preserve">    </w:t>
        <w:tab/>
        <w:t>12月13日报道，当地时间12月12日，美国弗吉尼亚州汉普顿，美国第一夫人梅拉尼娅参观兰利空军基地（LangleyAFB），并与当地儿童亲切交流。</w:t>
        <w:br/>
        <w:t xml:space="preserve">    </w:t>
        <w:tab/>
        <w:t xml:space="preserve">    </w:t>
      </w:r>
    </w:p>
    <w:p>
      <w:r>
        <w:t>WXC1657</w:t>
        <w:br/>
      </w:r>
    </w:p>
    <w:p>
      <w:r>
        <w:br/>
        <w:t xml:space="preserve">    </w:t>
        <w:tab/>
        <w:t xml:space="preserve">    </w:t>
        <w:tab/>
        <w:t>据俄罗斯塔斯社12月13日报道，加拿大外交部长克里斯蒂亚⋅弗里兰周三在渥太华对记者表示，中国华为公司首席财务官孟晚舟的未来应该由法院决定，而不是由政治家来决定。加拿大外长称，加拿大执法部门拘留孟晚舟是根据加拿大和美国之间现有的引渡条约进行的，在该案件中不存在任何政治成分。弗里兰强调，加拿大和美国是法制国家，因此“我们的（引渡条约）合作伙伴不应该试图将法律程序政治化”。弗里兰补充说，她已经与美国国务卿迈克⋅蓬佩奥就该情况进行了讨论。在与蓬佩奥的谈话中，加拿大外长还强调“加拿大是一个法制国家，一直都在明确遵守法律”。她表示，在孟晚舟事件上，渥太华也一直在与中方保持联系。特别是，她自己还与中国驻加拿大大使进行了讨论，但她没有透露细节。早些时候，美国总统唐纳德⋅特朗普表示，如果能为美国的国家安全利益服务，或者有助于与中国达成贸易协议，他有可能会介入美国司法部针对华为首席财务官孟晚舟涉及的案件。应美国纽约东区检察官提出的要求，加拿大执法机构于12月1日在在温哥华（不列颠哥伦比亚省）的一个机场拘留了正在转机的孟晚舟，美国指控她涉嫌违反美国对伊朗的贸易制裁。12月11日，加拿大不列颠哥伦比亚省最高法院准许孟晚舟在被引渡到美国之前获得保释，法官给予美国60天的期限，但至今为止美国政府仍未正式向加拿大提出引渡。</w:t>
        <w:br/>
        <w:t xml:space="preserve">    </w:t>
        <w:tab/>
        <w:t xml:space="preserve">    </w:t>
      </w:r>
    </w:p>
    <w:p>
      <w:r>
        <w:t>WXC1658</w:t>
        <w:br/>
      </w:r>
    </w:p>
    <w:p>
      <w:r>
        <w:t xml:space="preserve"> 　　10日开庭中，法官要求增加担保人。　　孟晚舟硕士就读的华中科技大学校友及华为离退休员工（昵称为华友）迅速行动起来，马上就有了5位合格担保人，拳拳之情，溢于言表。　　　　当地时间11日下午，被加拿大拘押的中国公民孟晚舟获得保释。　　法官宣布保释时，法庭上响起了热烈的掌声。孟女士抹去脸上的泪珠，向庭内的先生刘晓棕展现微笑。　　　　　　今日小观继续说一说　　孟晚舟少年时代的经历　　和感人的校友情故事　　孟晚舟的少年时代：　　学习努力，很有气质　　孟晚舟（当时叫任晚舟）是1972年出生的，和我同年。我们那个时候小学只读五年，一般是七岁发蒙。　　任正非在工程兵部队，南征北战，孟军当时也在部队，父母萍踪不定。　　小时候，任晚舟在成都（她姥爷孟东波的工作地）住过，小时候一起玩的邻居小朋友晓彬在我的文章后跟帖：“想起了你小时候的样子，你是很乖的孩子，希望胖胖（晚舟的小名）平安回家！”　　孟军1982年来深圳，参与了南油集团的筹备工作。1984年南油集团成立，任正非也退伍（一说是转业）过来了，一家人终于团聚。任晚舟12岁，也来到了深圳读小学。　　早年来深圳的建设者们，在一片荒芜中开始创业和建设。无论是管理层还是员工，生活条件都很艰苦。　　一家在一起很幸福，不过好景不长，不久之后她要上初中了。父母忙于深圳的建设，实在没有时间照顾好孩子，为了不影响学习，任晚舟又被送到了贵州的爷爷奶奶家。　　　　她的初中和高中都是在贵州省的都匀一中读的。任正非的父亲任摩逊，多年担任都匀一中的校长，是远近知名的教育家。高中时候，任晚舟读的就是有着众多学霸的理科班，当时流行一句话：学好数理化，走遍天下都不怕。她学习挺认真努力的，成绩在班上一直稳居中游。话说过来，有爷爷这个老校长压阵，每个老师都盯着你，能不努力吗？　　　　任摩逊　　从小，任晚舟都是很有美感的人，也是一个注重和同学和同仁保持良好关系的人。　　她的同学说，任晚舟的父母在深圳，经济条件好一些，但她从不自傲，为人很和气，也很大度。她喜欢戴一副金边眼镜，穿着有格调，一举一动颇有气质，很有女神范，估计有不少男生暗中爱慕，但是老校长家的孙女，没有谁敢造次。　　她这样的个性一直保留到华为工作期间，有以前的同事跟帖说：记得孟晚舟在IFS一次年终晚会上曾说，今晚大家都不要叫我孟总，请叫我晚舟。当时很可爱像个小女生，然后走下台和大家一一拥抱。　　还有一位华为人跟帖说：华为前员工，今年刚离职，不吹不黑，老兵戴辉的文章里也是我眼里孟总的样子。和孟总有几次面对面机会座谈，听她给我们讲华为的未来战略，讲她眼里的财务，讲她的生活，印象最深的就是讲要有自己的生活，多看看书，如果下班了就多看看非专业的书，主动让人加好友。知性，漂亮，大方，善良的一个女人。　　　　孟晚舟的一位中学同学很愿意成为孟晚舟保释的担保人。看到我写的文章后，辗转找到我。不过我却爱莫能助，而且根据了解，担保人人数已经绰绰有余了。　　90年代初接受高等教育并不容易　　1989年，也就是任晚舟即将读高中三年级的时候，转学到了深圳。　　根据她自己的描述，她到深圳之后，为自己改了名字叫“孟晚舟”，当时她就十六七岁。不过，作为未成年人，改姓需要得到父母的认可，尤其是父亲要认，这点任正非很大度。　　1990年夏，孟晚舟参加了高考。她随后就读的学校，网传里有两种说法：深圳大学大专、建设银行总行直属常州财经学校。我个人偏向于后者，这个学校现在叫建行大学华东学院，面对建行内部，类似于华为大学，深圳还有一家很高规格的平安大学。　　那个时候，参加高考并分批录取的大中专院校都统称为大学。体制内的专业学校（如孟晚舟就读的学校）因为分配好，非常难以考上！　　电信运营商体系，很多高级领导也是专业学校毕业的。比如曾任广东邮电管理局局长的陈嫦娟毕业于广东邮电学校，先后担任中国移动和中国联通董事长的王建宙毕业于杭州邮电学校。　　在我们那个年代，当时能读中专也是很厉害的角色了。有人单位原来一个院士也是中专毕业的，现在年轻人不知道80-90年代初，中专毕业也是很牛的。　　同样是在1990年，我所在的湖南省南县一中，也是省重点，我们班是重点班，60多个人，一共也只考上了十一二个大中专院校，录取率都不到20%。我有一个高中同学参加高考，考上了省银行学校，毕业后在人行工作至今。很多年之后大幅扩招了，读到大学才变得容易起来。　　1992年，经过两年的全日制的专业学习，孟晚舟毕业参加了工作。根据她自己所描述的，是在建设银行的一个网点工作。她的户籍是深圳，回到这里理所当然。　　刚毕业的学生，不管什么学历，到银行大多是从当柜员开始，每天都是无比琐碎但是不容出错的工作。当年的数字化程度不高，很多事情要靠人工，包括记账。我记得有一个段子，我们老家一个银行网点当天盘点，发现多了两元钱，大家当晚加班硬是找到了错误所在，然后连夜将钱给了储户。　　这段工作经历，对她显然是很有裨益的。因为后来她负责的华为全球账务管理，也是同样琐碎但是重要。　　华科校友献真情　　主动表示愿为她当担保人　　一年之后的1993年，孟晚舟来到华为担任了接线生和秘书等基层工作。写到这里的时候，我情不自禁地拨通了28780808，听到一个动听的女声：您好，华为公司。我问：您是润迅的吧？她诧异了一下答：是的。现在华为的总机班外包给润迅了。　　作为“长公主”，父亲的事业取得了成功，她完全可以不用学那么多的，但是她没有放弃学习。　　1997-1998年，她就读了华中科技大学（当时叫华中理工）的财务专业硕士生，随后，开始了在华为的财经职业生涯。　　　　关于保释，还有个感人的校友情故事。　　10日开庭中，法官要求增加担保人。她硕士就读的华中科技大学校友及华为离退休员工（昵称为华友）迅速行动了起来，马上就有了5位合格担保人，拳拳之情，溢于言表。　　华为有大量的变革，都是由世界级的咨询机构来指导。每个项目，都无异于一次浩大的高等教育。IFS（集成金融业务）变革是请IBM的顾问来做的业界先进实践，孟晚舟是主要的业务负责人。在与外国顾问的频繁交流中，不仅是业务顺利开展，孟晚舟的英语水平也突飞猛进。　　华为的经历，对很多人来说，也好像读了一所大学，毕业生相互称“华友”。华为也好像是一个大学，离职员工相互称“华友”。　　最后，放上一副华为员工家里小朋友的油画：晚舟归来！　　</w:t>
      </w:r>
    </w:p>
    <w:p>
      <w:r>
        <w:t>WXC1659</w:t>
        <w:br/>
      </w:r>
    </w:p>
    <w:p>
      <w:r>
        <w:br/>
        <w:t xml:space="preserve">    </w:t>
        <w:tab/>
        <w:t xml:space="preserve">    </w:t>
        <w:tab/>
        <w:t>今天（15日），香港上演了一幕“天上掉钱”的奇景！据香港东网12月15日报道，港铁深水埗站黄金计算机商场出口，今日(15日)下午2时许，邻近一幢大厦天台，有人突然将大叠100港元纸币撒下，钞票如雪片纷飞散落街道，街上大批路人目睹奇景，纷纷抬头观望举机拍摄，更有大批路人疯抢拾钱，当中有人不顾安全冲出马路或爬上挡雨篷捡拾钞票。事发后，邻近现场的福华街及桂林街挤满路人，由于不少钞票跌在大厦挡雨篷边缘，当该处的钞票被风吹起时，在场等候的路人随即起哄及奔往钞票方向，情况一片混乱。警方接报后，立即派员赶赴现场了解，封锁现场一带人行道，同时登上涉事大厦天台搜查，并将跌落地上的钞票立即拾起，防止再有混乱情况发生。期间，有路人在地上拾起一张100港元钞票，有警员见状，立即上前阻止并登记其资料，并取走有关钞票调查。据悉，警员在场检获约5000港元现金，案件暂列在公众地方行为不检，交由深水埗警区刑事调查队跟进，暂未有人被捕，报道指出，实施撒钱行为的是一名24岁男子，有“香港区块链第一人”之称、外号“币少爷”的黄钲杰，早前在其社交媒体专页疑预先张扬，发帖声称：“劫富济贫，不知大家有没有想像过会有一日钱可以从天而降，我币少爷，今日在这里告诉你们，只要你有梦想，就所有事情都有机会发生，钱就从天而降！”但是，“币少爷”此番所谓“劫富济贫”的行为已违反法律。据环球网报道，香港执业大律师陆伟雄表示，此次有人在深水埗天台撒钱，让街上路人争相捡钱，引起公众地区混乱，已经触犯香港《公安条例》，“意图激使他人破坏社会安宁”。他说，不论事主撒钱的目是什么，即使出于善心要“劫富济贫”，其行为最终也会令社会安定受破坏，属于违法。而且所有参与撒钱的人都同属犯法，包括策划、出钱、撒钱的人。</w:t>
        <w:br/>
        <w:t xml:space="preserve">    </w:t>
        <w:tab/>
        <w:t xml:space="preserve">    </w:t>
      </w:r>
    </w:p>
    <w:p>
      <w:r>
        <w:t>WXC1660</w:t>
        <w:br/>
      </w:r>
    </w:p>
    <w:p>
      <w:r>
        <w:br/>
        <w:t xml:space="preserve">    </w:t>
        <w:tab/>
        <w:t xml:space="preserve">    </w:t>
        <w:tab/>
        <w:t>美国总统特朗普15日在推特上宣布，现任美国内政部部长的瑞安·津凯将于年底离职。同时，特朗普也透露，新的内政部长人选将在下周公布。据了解，瑞安·津凯毕业于圣迭戈大学，曾历任蒙大拿州参议院议员、美国海军退役中校等职。2017年3月1日，出任美国内政部部长。近段时间，白宫掀起“离职潮”。一个月前，美国司法部长塞申斯、副国家安全顾问米拉·里卡德尔先后被宣布离职。今天（15日）早些时候，特朗普提名美国行政管理与预算局局长米克·马尔瓦尼（MickMulvaney）接替约翰·凯利，担任代理白宫幕僚长。凯利于2017年初被任命为国土安全部长，2017年7月接替普利巴斯担任白宫幕僚长。据美国媒体此前报道，凯利与特朗普早有不和，特朗普绕开他制定许多的政策和协议，凯利觉得自己幕僚长的地位有所下降。</w:t>
        <w:br/>
        <w:t xml:space="preserve">    </w:t>
        <w:tab/>
        <w:t xml:space="preserve">    </w:t>
      </w:r>
    </w:p>
    <w:p>
      <w:r>
        <w:t>WXC1661</w:t>
        <w:br/>
      </w:r>
    </w:p>
    <w:p>
      <w:r>
        <w:br/>
        <w:t xml:space="preserve">    </w:t>
        <w:tab/>
        <w:t xml:space="preserve">    </w:t>
        <w:tab/>
        <w:t>这对于贾跃亭来说，绝对不是一个好消息，因为其名下FF股份及豪宅已经被美国法院冻结。据周四提交的一份新的法院文件显示，美国加州一名联邦地区法官暂时冻结了法拉第未来首席执行官贾跃亭在该公司的股权，并对其位于加州的豪宅发布保护令。此次冻结决定是因为本周早些时候，一家名为上海兰彩资产管理有限公司的中国企业向加州中央地区法院提起了诉讼。这家公司声称，贾跃亭从未归还自己在2016年末借给其流媒体服务乐视TV的5000万人民币（折合约700万美元）。SLC最终决定在美国联邦法庭追究贾跃亭的责任并在本周提交了诉讼以及一份“确认仲裁判定的请愿书”，请愿书要求法官承认在中国的仲裁结果。</w:t>
        <w:br/>
        <w:t xml:space="preserve">    </w:t>
        <w:tab/>
        <w:t xml:space="preserve">    </w:t>
      </w:r>
    </w:p>
    <w:p>
      <w:r>
        <w:t>WXC1662</w:t>
        <w:br/>
      </w:r>
    </w:p>
    <w:p>
      <w:r>
        <w:br/>
        <w:t xml:space="preserve">    </w:t>
        <w:tab/>
        <w:t xml:space="preserve">    </w:t>
        <w:tab/>
        <w:t>近期很多ofo用户遇到了押金难退的问题，虽说 ofo承诺15个工作日到账，但不少网友反映ofo并未兑现承诺。今天有网友爆料为了退ofo押金，竟然想出了假装外国人给ofo写信的方法，并且ofo真的很快退回了押金。该网友假装外国人写了封投诉邮件，人设为：来自加州，在中国生活了两三年，中文不太好，做事喜欢上纲上线。▲网友假装外国人发投诉邮件。 图片来自微博截图结果ofo火速退了押金，还回复了一封英文道歉信。▲OFO的道歉信。 图片来自微博截图今日，有媒体连线ofo公关，对方表示自己刚醒，不知道这件事;另一位公关也表示不知情，会了解一下。此后，便再未打通ofo公关电话。不能怪网友“防不胜防”，实在是因为ofo退押金已经成为第二十二条军规式的难题。系统显示押金预计在0-15个工作日到账，但常常有网友反映，两三个月都收不到钱。于是网上流传着各种“小黄车退押金秘笈”，二手交易平台上代退ofo押金的骗局也应运而生。比如你花一块钱，可以买到一份创意十足的攻略：“拨打电话4000507507，记住这是你要钱的唯一方法。电话比较难打，要坚持打30-40次。”12月6日，《每日经济新闻》记者在闲鱼平台上看到不少相关的退押金“宝贝”。诸如售价0.1元的ofo退押金攻略、售价19元的“强力软件”以及售价不等的代退服务。为揭露真相，记者联系了其中一位。但结果是，记者打钱后对方便不再回复，而且承诺的一天内退押金，也完全没有兑现。光明网评论：既以共享经济为名，就要对消费者负责到底光明网评论员：在最大的对手摩拜被美团收购后，ofo的负面传闻就没停止过。日前又有网友称，自己假装外国人给ofo写信，真的很快退回了押金。假装外国人，押金便能秒退。这究竟是个段子，还是ofo的确做了区别对待，尚无法证实。但从拖欠供应商贷款，到押金难退，ofo资金链紧张早已是人尽皆知的事实。如果是出于降低负面影响的考虑，对外国人加速办理退款，进而避免退款潮，也不是什么匪夷所思的事。在共享单车这个领域，ofo是走得相对较远的。不过所谓的远，也就三年左右而已。五花八门的单车品牌，从无到有再到无，资本从进场到离场，行业盛衰周期被大大压缩，只留下一地鸡毛。不只是单车，整个共享经济领域，很多新事物都可谓昙花一现。在被视作共享经济元年的2017年，共享充电宝、雨伞、汽车、服装等，让人应接不暇。没有清晰的商业模式和盈利逻辑，并不妨碍它们在资本市场喜提融资。以共享单车为例，《2017年度中国共享经济发展报告》显示，截至2017年年底，国内共有77家共享单车企业，累计投入了2300万辆单车，当年融资金额达258亿元。火爆的共享经济，不少是被资本催熟的产业。被资本催熟，意味着很多消费场景未必对应着真实的消费刚需。一旦烧完钱，找不到投资人和投资机构接盘，所有的共享经济形式都得回到盈利这个基础问题上来，寻找长久的生存之道。所以，在ofo的艰难时刻，那些曾经风靡一时的产品，很多都早已销声匿迹。那些依旧存活的品牌，也难逃风光不再的困局。最近，有篇题为《共享经济的梦醒时分》的文章提到：共享按摩椅的投资人们发现自己普遍陷入了一个怪圈，椅子修了又坏，维修费用高昂。同样的例子还有共享单车，如今的街头，找到一辆好车的时间成本大大提升。回过头来看，某些共享经济的故事可谓魔幻，大起大落，高开低走。这一点，用“最疯狂的试错”来形容也不为过。中国庞大的人口基数，让使用权的共享能具备一定的效率。当然，更离不开资本的培育。但是，资本也让这个产业变得浮躁，让很多创业者追求挣快钱，追求寻找接盘侠来变现，而忽视对商业模式本身的思考，进而加速了行业的衰亡。资本游戏本身没有原罪，但当它们离场后，埋单的往往是消费者。退不回来的押金，街头上阻塞通道的破损单车等，让人感喟。更为讽刺的是，在复盘共享单车盛衰史时，一些创业者试图从素质论上寻找慰藉，认为中国人的低素质是创业最大的成本。这种颠倒因果关系的逻辑，和假装外国人秒退押金的故事一样，为高开低走的局面提供了一种解释——在风风火火的创业浪潮中，消费者始终是支撑估值的流量，而非真正的服务对象。梦醒之后，清算早晚会到来。曾经的造富神话，换了种讲述方式——那些曾经“抛弃你”的同龄人，现在欠你199元押金。这个结局虽然有诸多不堪，但哪怕创业者有再多不甘，在走完了产业兴衰的周期后，也只能兑现承诺、收拾残局，对消费者负责到底。否则，其所淤积的社会矛盾和纠纷，必定难以收拾。希望中国的创业者们正视问题，尽快认清一点：靠资本收割流量，薅消费者的羊毛挣快钱，这条商业逻辑“此路不通”。并且，在反思之后，能够有所行动。这，也许是泡沫过后最不坏的结局了。</w:t>
        <w:br/>
        <w:t xml:space="preserve">    </w:t>
        <w:tab/>
        <w:t xml:space="preserve">    </w:t>
      </w:r>
    </w:p>
    <w:p>
      <w:r>
        <w:t>WXC1663</w:t>
        <w:br/>
      </w:r>
    </w:p>
    <w:p>
      <w:r>
        <w:t>钮承泽据香港媒体报道，台湾著名导演钮承泽涉性侵一案，原定上周五下午到台北地检署出庭，但他以精神状态不佳为由请假，检控方改于今早首度以性侵案被告身分传唤他出庭。今晨约9点15分，钮承泽由律师陪同下步出家门，不理记者提问，只说了一句：“答案永远只有一个。”于上车后，他一度调低车窗向记者说：“辛苦了。”到达台北地检处时，钮承泽不发一言急步入内。据知他在庭上有问必答，而检方早前已对他实施境管，经过3个半小时侦讯应讯后，中午约12点50分，钮承泽被带到法警室。检方最后准许以150万台币（约33万港元）保释，并限制住居、出境、出海。在检方立令交保费后几分钟，钮承泽胞弟就带同以纸袋装着的现金，现身地检署替哥哥办理手续。约13点23分，钮承泽完成缴交保费的手续，他走出法警室时终于开腔，表示对于引起社会议论而感到不安，又话此生没有伤害他人：“我就是一个笨男人。”钮承泽交保后谈话全文：不好意思我就简短说。检察官限制我谈论案情，那对于引起这么大波动，造成大家辛苦，以及社会讨论我很不安。可是我此生，从来没有伤害他人，或者胁迫他人意图或行为，到目前为止都是。可能因为我是个笨男人，所以迄今单身。可能彼此认知不同，那天就是一场聚会，聚会之后，她留下来了，所能可能一些彼此判读认知上的差距，我无法揣测她真正的感受。我并不是现在经过各位广泛报导，或者有心人士放话剪裁后那只妖魔，那我希望相信会全力配合调查，相信我期待我坚信，司法会给我一个最公正的判决。那至于支持我爱我的朋友家人，我希望你们要有耐性，少看媒体，你们知道我是谁就好，我等待，等待司法调查结果，我不是那个人。至于已经对这件事产生极大愤怒和恨意的朋友，我已经受到最大惩罚，钮承泽已经死了，我之后会勇敢面对，责任会负不会逃避，不急着把石头都丢下来。能说的只有这样，检察官也跟我说，限制我的发言，好了，谢谢谢谢。</w:t>
      </w:r>
    </w:p>
    <w:p>
      <w:r>
        <w:t>WXC1664</w:t>
        <w:br/>
      </w:r>
    </w:p>
    <w:p>
      <w:r>
        <w:br/>
        <w:t xml:space="preserve">    </w:t>
        <w:tab/>
        <w:t xml:space="preserve">    </w:t>
        <w:tab/>
        <w:t>12月中旬，凛冬已至，“枫叶之国”加拿大正处于冰天雪地之中，坏消息一个个传来。一个坏消息是，消费旺季之中，羽绒服品牌加拿大鹅股价连日走低，在中国内地的首家店也推迟开业；另一个坏消息是，以宜居著称的温哥华楼市“跌跌不休”，成交量呈现暴跌之势。根据大温哥华房地产委员会（REBGV）发布的数据显示，由于销量下滑和库存增加，该地区11月的房价进一步下跌。REBGV报告显示，温哥华住宅销量在今年7月已同比暴跌30.1%，当月销量仅有2070套，而1608套的单月房屋销量，比过去10年间同期水平低了34.7%。REBGV表示，这是因为温哥华市场上可交易的房屋数量在一年内激增40.7%，但却没有足够的需求。分析师就此警告称，温哥华楼市可能出现非常剧烈的回调。“在2018年的大部分时间里，温哥华购房者一直持观望态度。在过去的6个月时间内，基于不同的房屋类型，（温哥华）的房价暴跌了4%~7%。我们将继续关注2019年第一季度的房屋销售情况，看看购房者需求是否会在传统上更为活跃的春季回升。”REBGV总裁菲尔·摩尔在报告中说道。11月温哥华的所有类型住宅的基准价为104万加元，较10月份环比下跌1.9%，较2017年11月份同比下滑1.4%。其中，温哥华的独栋住宅11月的基准价格仅略高于150万加元，同比下跌6.5%；同期温哥华公寓的价格则为66.78万美元，虽然较去年同比上涨了2.3%，但却较今年10月份环比下跌了2.3%。每日经济新闻（微信号：nbdnews）记者注意到，利率上升对温哥华楼市产生了重要影响。加息降低了市场对新房的需求——加拿大央行在今年10月份再次加息，这是该行在不到一年半的时间里连续第五次加息。一些行业专家和业内人士表示，加拿大房地产市场已经实现了预期的“软着陆”，销售和价格增长放缓，使市场在长期内更具可持续性。记者注意到，与温哥华房价暴跌形成鲜明对比的是加拿大另一座主要城市多伦多。在经历了2017年的下跌后，多伦多的房价和销量已经在最近的几个月逐渐企稳。凯投宏观资深加拿大经济学家斯蒂芬·布朗表示，与多伦多不同，温哥华楼市正走向“颠簸着陆”。“在多伦多楼市企稳后，人们很容易认为温哥华楼市的恶化将以软着陆结束，”布朗上周在一份给客户的报告中写道。温哥华曾多次被评为北美最难以负担的住房市场。在全球范围内，温哥华也在最难负担的楼市排名中位列第三，前两名分别为中国香港和澳大利亚悉尼。加拿大在线房屋信息平台Point2Homes2017年的一项调查估计，布朗认为，2018年年初出台的更为严厉的新抵押贷款措施对温哥华楼市的影响巨大，因为温哥华的购房者都在最大限度地利用他们的抵押贷款。在最近一次发布的不列颠哥伦比亚省预算中，加拿大新民主党政府将外国买家的税率从15%提高到了20%，并且使用范围扩大到了温哥华以外的加拿大地区。不仅如此，不列颠哥伦比亚省财长卡罗尔·詹姆斯还对价值超过300万加元的房屋征收了附加税，提高了房屋的转让税，并对全年有六个月空置的房屋征收了占用税。布朗指出，当前温哥华建造了太多的新住房，导致供应过剩。虽然多伦多的人口是温哥华的2.5倍，“但目前温哥华在建的住房有4.2万套，而多伦多只有7.1万套。这也就是说，温哥华在过去一年里为每一个搬到这座城市的人建造了1.2套公寓，这一数据在多伦多只有0.5套。”布朗写道。销量和挂牌量比率表明，明年温哥华的房价还将以5%的速度下跌。他总结称：“鉴于即将到来的供应增加可能会推动挂牌数量进一步上升，如果未来几个季度温哥华的楼市进一步恶化，我们也不会感到意外。”REBGV的报告显示，11月温哥华楼市的销量和挂牌量比为13.1%。分析师表示，当这一比率长期低于12%时，该地区的房价就会面临下行压力。每日经济新闻记者注意到，其实除了温哥华，今年下半年开始，从伦敦到悉尼，从北京到纽约，全球最热门的城市房价均在降温。由于英国脱欧相关担忧、经济放缓和高企的价格抑制了需求，伦敦的房价早已开始下跌。 根据SavillsPlc的研究，伦敦市中心最佳地段的房价自2014年见顶以来已经下跌近18%，其中一些房屋的价值缩水幅度高达三分之一。与此同时，开发商开始兴建创纪录数量的昂贵住宅，在这个长期缺乏经济型房产的城市创造了大量动辄数百万英镑的顶层公寓。由于信贷收紧、负担能力已至极限以及“踏空恐慌”的停止，悉尼房价今年也出现下滑。警觉到争抢市场份额导致放贷标准下降后，监管机构逐步整顿了高风险贷款。例如，收紧只还息的住房抵押贷款，并让银行严查以前很松懈的费用和收入核查。这使得贷款的获取变得更困难。Demographia的数据显示，鉴于悉尼的房价收入比已经排在全球第二，购房者的负担能力已达极限。纽约房价最高的地区——曼哈顿的房屋销量已连续三个季度下降，存量的增加让买家变得更挑剔，有关价格已涨得太高、太快的担忧也有所加剧。今年第二季度末，曼哈顿楼市有近7000套房源，比去年同期增长11%。同期内曼哈顿房屋销量下降17%至略多于2600套的水平。同时，开发商仍在向市场注入新建豪宅：曼哈顿今年预计将有有4600套新建公寓挂牌销售。这将进一步导致曼哈顿房价下跌。</w:t>
        <w:br/>
        <w:t xml:space="preserve">    </w:t>
        <w:tab/>
        <w:t xml:space="preserve">    </w:t>
      </w:r>
    </w:p>
    <w:p>
      <w:r>
        <w:t>WXC1665</w:t>
        <w:br/>
      </w:r>
    </w:p>
    <w:p>
      <w:r>
        <w:t xml:space="preserve">　　当地时间12月9日，澳大利亚西部一条高速公路上，一辆载有中国游客的小型巴士和一辆丰田汽车正面相撞，截至当地时间10日，已有3人死亡，10人在医院接受治疗。警方表示，事故系向南行驶的丰田汽车与同向车追尾，随后丰田车越线，撞到了对向行驶的中国游客巴士。　　</w:t>
      </w:r>
    </w:p>
    <w:p>
      <w:r>
        <w:t>WXC1666</w:t>
        <w:br/>
      </w:r>
    </w:p>
    <w:p>
      <w:r>
        <w:br/>
        <w:t xml:space="preserve">    </w:t>
        <w:tab/>
        <w:t xml:space="preserve">    </w:t>
        <w:tab/>
        <w:t>美国政府正式将针对中国2000亿美元产品提高关税的时间改为美国东区标准时间2019年3月2日午夜12点零1分。路透社报道说，美国贸易代表办公室星期五（2018年12月14日）在《联邦公报》上作出了这项更改。美国原本计划从2019年1月1日起将目前针对中国2000亿美元产品实施的10%关税提高到25%，作为对美国所说的中国继续实施不公平的知识产权政策的回应。但是，两国元首12月1日在阿根廷首都会晤时达成协议，在未来90天内就强制性技术转移、知识产权保护、非关税贸易壁垒、网络入侵和偷窃以及服务产品和农产品贸易等问题举行实质性磋商。美国贸易代表办公室在对新关税生效时间做出修改时没有提到美中经贸磋商需要达到什么结果才能避免新关税的实施，也没有提到这个星期中国决定恢复购买美国大豆以及暂停对美国汽车及零配件实施25%的惩罚性关税。美国总统特朗普和中国政府部门都宣称，目前双边谈判正进展顺利，但是自从两国元首12月1日举行峰会以来，双方都没有提到中国在有关强制性技术转让和知识产权保护这些关键问题上采取任何重大举措。 有迹象显示，为了缓和美国在知识产权方面的忧虑，中国政府在描述产业发展战略时正避免直接提到《中国制造2025》。但是美国商务部长罗斯(WilburRoss)说，中国虽然已不再强调《中国制造2025》，“但这并不意味着他们放弃了它。”</w:t>
        <w:br/>
        <w:t xml:space="preserve">    </w:t>
        <w:tab/>
        <w:t xml:space="preserve">    </w:t>
      </w:r>
    </w:p>
    <w:p>
      <w:r>
        <w:t>WXC1667</w:t>
        <w:br/>
      </w:r>
    </w:p>
    <w:p>
      <w:r>
        <w:br/>
        <w:t xml:space="preserve">    </w:t>
        <w:tab/>
        <w:t xml:space="preserve">    </w:t>
        <w:tab/>
        <w:br/>
        <w:t xml:space="preserve">    </w:t>
        <w:tab/>
        <w:t xml:space="preserve">    </w:t>
      </w:r>
    </w:p>
    <w:p>
      <w:r>
        <w:t>WXC1668</w:t>
        <w:br/>
      </w:r>
    </w:p>
    <w:p>
      <w:r>
        <w:t>卡神当年在维密的“惊世一脱”有多美？近年来，网红超模的兴起似乎让人有些淡忘了曾经那些天神超模们无可复制也无法比拟的超强台步，卡神这种超模的存在，实在是太令人提神醒脑了。卡门·卡斯的美带着一种怜悯感，她的台步有着一种傲视群雄的感觉，她在2003年维密上的“惊世一脱”至今让人念念不忘。</w:t>
      </w:r>
    </w:p>
    <w:p>
      <w:r>
        <w:t>WXC1669</w:t>
        <w:br/>
      </w:r>
    </w:p>
    <w:p>
      <w:r>
        <w:br/>
        <w:t xml:space="preserve">    </w:t>
        <w:tab/>
        <w:t xml:space="preserve">    </w:t>
        <w:tab/>
        <w:t>华为执行董事长孟晚舟出席VTB资本投资论坛“俄罗斯电话会议” 2014年10月2日华为创办人女儿兼公司副董事长孟晚秋在加拿大被捕一事，掀出她个人11年来同时拥有三本香港特区护照以及四本中国公民护照。至于孟晚舟个人为何同时拥有三本特区护照一事，特首林郑月娥和政务司司长张建宗昨齐齐封口，香港入境处顾左右而言他，只称特区护照持有人任何时候只会持有一本有效护照。根据美国向加拿大提供的资料显示，由于孟的特区护照号码非最新，引发孟是否持有一本以上有效护照的疑虑，立法会议员和舆论表达关注，民主党议员林卓廷批评，入境处声明未能释疑，事件或涉制度漏洞，促请入境处进行深入及全面调查，并公布结果及细节。香港信报10日的社论称，孟女一人同时持有三本特区护照，涉嫌不符法例规定，因这“关乎香港人的出入境政策，以及特区护照的公信力”，当局应该彻查真相，以免事件“损害特区护照的国际声誉，更重要的是保障一国两制”。根据美国海关纪录，孟女曾用过两本特区护照多次出入美国境。据美国司法部的文件显示，孟女过去11年间，一共获得中国和香港特区政府，签发至少七本不同的护照，当中包括四本中国护照和三本特区护照，而加拿大法院的文件披露，当局是在上月20日，接到美国政府的拘捕要求，指相信孟女会使用一本以“KJ040”字头的特区护照，经温哥华转到墨西哥。在美国海关及边境防卫局的网站，可以查到孟女用这三本特区护照的出入境纪录，其中“KJ040”字头的一本，最后一次入境时间是前年2月往纽约，但孟之后用过另一本特区护照，在去年二月入境美国南加州。换言之，孟在两年内使用两本不同而有效的特区护照进出美国。中国虽然是香港宗主国，也是全球第二大经济实体，但中华人民共和国护照的“含金量”，却远远低于香港特区。根据网站GoEuro的调查，全球各国护照的免签证入境国数量，以美国、瑞典、芬兰、德国和英国最高，免签国数量达到174个，中国的护照只有52个免签国，作为特区的香港护照，却享有152个免签国的待遇。至于台湾的中华民国护照，亦拥有132个免签国。职事之故，很多大陆人为求旅游方便，以各种名堂及手段取得香港特区护照，例如国际知名钢琴家郎朗以及影星汤唯，就透过入境处的“优秀人才入境计划”成为香港人并取得特区护照。至于一度引起大陆人最为热捧的“资本投资入境计划”，则已于2015年1月15日停止实施。目前未悉孟女是凭藉何种渠道取得特区护照，也未知为何她个人可以同时拥有三本护照。香港法律学者张达明日前就质疑，孟在未注销第二本护照下，获发第三本护照，促请当局尽快彻查事件及公开解释。本身是大律师的公民党立法会议员杨岳桥认为，如果三本特区护照同时有效，的确是很大问题，“如果她坐飞机多过我们走路，要疯狂换护照。（政府）都有责任交代，以释公众同国际的质疑”。他说：“正因香港有信誉，不希望因今次事件影响香港声誉，否则受损的只是香港人。”林郑月娥9日晚出席活动后，被问到政府会否主动澄清事件，以免影响国际社会对特区护照信心，她没回应便离开。政务司司长张建宗昨较早时间出席公开活动被问到孟晚舟事件，亦封口没回应。</w:t>
        <w:br/>
        <w:t xml:space="preserve">    </w:t>
        <w:tab/>
        <w:t xml:space="preserve">    </w:t>
      </w:r>
    </w:p>
    <w:p>
      <w:r>
        <w:t>WXC1670</w:t>
        <w:br/>
      </w:r>
    </w:p>
    <w:p>
      <w:r>
        <w:t>据美国《飞行家》网站12月9日报道称，上周有关“歼-20战机现身美军基地”的新闻有了最终的结果，美国空军已经确认上周三在萨凡纳-希尔顿黑德机场内拍摄到的“歼-20飞机”是属于美国海军陆战队的训练模型。　　报道称，萨凡纳空军基地美国空中优势中心的指挥官、艾曼纽尔·哈尔多普洛斯上校称：“这是一个全尺寸的复制品，12月4-6日它在空中优势中心短暂停留了一段时间，美国海军陆战队正在利用这一设备进行任务培训。”但是美国海军陆战队的官方消息来源尚未澄清这个逼真的歼-20战机全尺寸模型的具体用途。　　歼20与美军基地所出现的模型对比图　　在照片曝光后，全球各地的互联网和社交媒体上的军事专家和爱好者已经对这张照片进行了数百万次的观看，并提供了关于这架“飞机”用途的各种猜测。其中有很多人错误地质疑这张照片的真实性，包括俄罗斯消息人士在内的一些观察者曾认为，照片可能由“PS”等软件进行了修改。美媒表示，如今”歼-20“战机照片的真实性和“飞机”的真正用途都已经获得美军的确认，目前更值得关注的是海军陆战队计划如何将这架“飞机”整合到训练任务中去。　　安德烈亚斯·鲁普雷希特之前向《航空家》表示，出现在萨凡纳-希尔顿黑德机的“歼-20飞机”静止停放，而且飞机发动机的喷嘴和前起落架都与真正的歼-20战机存在差异。这些证据证明，该“飞机”是一个模型而非真正的歼-20战机。在美国空军确认这架模型是海军陆战队的训练工具之前，还有一些分析认为，这架飞机被用于正在拍摄好的莱坞电影“TopGun: Maverick”（壮志凌云2）。　　文章称，歼-20战机全尺寸模型的出现暗示着美国军队已经对歼-20战机和中国其他武器系统保持强烈的关注。随着中国国产自用和出口型武器项目的显著提升，美国的这种关注无疑是可以理解的。</w:t>
      </w:r>
    </w:p>
    <w:p>
      <w:r>
        <w:t>WXC1671</w:t>
        <w:br/>
      </w:r>
    </w:p>
    <w:p>
      <w:r>
        <w:t>针对中国政府以“没有违反任何美国和加拿大法律”为由，要求加拿大政府释放华为副董事长孟晚舟的要求，美国方面正在曝光孟晚舟的违法证据。《读卖新闻》12月10日报道，华为从被美国政府实施经济制裁的伊朗收取巨额贸易所得的实际业绩被核实。来自美国纽约联邦检察院的诉讼资料证实，孟晚舟在华为和伊朗的交易上关系密切。加拿大正是以此为依据，逮捕了孟晚舟。孟晚舟被指是华为与伊朗进行交易的主要参与者（图源：VCG）加拿大的法院称，华为通过香港的有关公司，向伊朗违规进行了交易。自2010年起，到2014年间，华为与伊朗的贸易额至少达到1亿美元。美国掌握了这些款项从伊朗汇给华为的证据。美国方面表示，这些交易明确违反了美国对伊朗实施的制裁政策。对此，据称被逮捕的孟晚舟否认了交易与华为的直接关系不过，有证据显示，这些指控早在2017年就被提出，孟晚舟曾因此在当年避免前往美国。之后，孟晚舟为了能够去美国，还在香港办理了新的护照。目前，孟晚舟被指拥有至少7本护照，根据所去国家不同而分开使用，这方面也有重大的违法嫌疑。对此，中国政府并未回应。据NHK12月10日报道，中方已经分别召见了美国和加拿大的驻华大使，向孟晚舟被捕一事提出激烈抗议，要求立即放人。</w:t>
      </w:r>
    </w:p>
    <w:p>
      <w:r>
        <w:t>WXC1672</w:t>
        <w:br/>
      </w:r>
    </w:p>
    <w:p>
      <w:r>
        <w:t>大家周一好。听说郑爽最近好事将近？有网友曝光了郑爽和男友张恒买房的视频。称两人一起来某楼盘买房↓爆料网友称，郑爽是想过平常人的生活，整修设计全程只有她和张恒还有设计师↓网友还表示郑爽很单纯、张恒很帅↓突然get到了张恒的颜值？这样看确实有点帅。爆料网友还向郑爽要了签名↓两个人低调出行去楼盘购房……这是两个人要有进一步发展的节奏了吗？有粉丝在评论区里说郑爽并不是在买房，而是租工作室并讨论装修↓除了被曝买房，两个人没过多久又被爆料领证了！爆料者称自己的姑姑在上海民政局工作，给郑爽和张恒办的结婚登记手续。还晒出了两个人的结婚证↓买房+领证，郑爽这段恋情曝光才6个月，就要和男朋友结婚了吗？今年6月份的时候，有粉丝就发现了郑爽有了新男友↓粉丝猜测是《这！就是铁甲》的赛事总监，郑爽还夸粉丝聪明来着……一个月后，有实锤了，有人拍到了郑爽的新恋情↓而男友正是《这！就是铁甲》的赛事总监张恒。两个人因节目相识相恋，并不断地被拍到同行画面。牵手逛街↓同游日本↓这段恋情不被很多人看好，张恒还大方不失俏皮地回应过这个问题↓9月份，郑爽分享了自己男朋友的糗事，这就意味着恋情正式公开↓还首度晒出了和张恒的自拍↓从被曝光恋情到被爆料领证，这中间只有短短的6个月……有媒体向郑爽妈妈求证，爽妈表示这一传闻是假的↓既然当事人的妈妈都否认了……那么，如果真的有好事，我们还是等郑爽本人官宣叭~</w:t>
      </w:r>
    </w:p>
    <w:p>
      <w:r>
        <w:t>WXC1673</w:t>
        <w:br/>
      </w:r>
    </w:p>
    <w:p>
      <w:r>
        <w:t>【观察者网 综合报道】“从未发表‘饿死也不会来大陆’；身为中国人，是我的骄傲。”今天（10日），刚刚在大陆开店的台湾面包师吴宝春公开发表声明，称自己生于中国台湾，他不是“台独分子”。吴宝春曾在法国赢取世界杯面包大赛(Masters de laBoulangerie)个人赛金牌，然而他在接受媒体采访时称，不在乎大陆市场。为此，有台湾亲绿媒体将他热捧为“台湾之光”，并大肆宣传。吴宝春面包店上海店面12月10日，吴宝春在企业官方网站发表声明，开头以“两岸一家亲，支持九二共识”的标题，强调他不是“台独分子”，文末署有吴宝春的亲笔签名。吴宝春表示，“我是生于中国台湾的面包师，台湾是养育我的土地；身为中国人，是我的骄傲。”吴宝春声明 图片来自吴宝春面包店截图对于外界传言“吴宝春台独”的消息，他提到，“两岸一家亲”是他坚持不变的态度，因工作原因，未能及时回应，造成社会误解，深表歉意。他也强调，从未发表过“饿死也不会来大陆”的言论，支持“九二共识”，希望能够通过个人努力，回应国台办《促进两岸经济文化交流合作的若干措施》，为海峡两岸的经贸交流尽绵薄之力。吴宝春指出，他和团队一直向往来大陆开店，由于诸多条件不成熟，更希望能做好足够准备，再和大家见面；打磨数年后，他们带着诚意前来，为了此次上海开店，准备了一年多，尝试用大陆在地食材和原料，制作出具当地特色的面包；身为农民子弟的他，希望能够通过质朴的面包，让大家一起感受来自大地母亲的诚意，建立人和土地的连接。文末，吴宝春不忘强调自己只是个面包师，这份工作是他一辈子认定的志业，30多年来坚持至今，从未改变。2010年，吴宝春曾在法国赢取世界杯面包大赛(Masters de laBoulangerie)个人赛金牌。2016年，吴宝春在接受台湾《民报》采访时曾经说过，“中国（大陆）市场虽然有13亿，但全世界有70多亿，我不会把眼光只看在中国（大陆）。”吴宝春透露，那几年，一直有人邀请他到大陆开店，有陆资，也有台湾，愿意捧着钞票投资他，但他不为所动。这一番谈话很快就被大肆传播，而一些亲绿媒体也顺势将吴宝春捧为“台湾之光”。台湾《民报》截图 来自观察者网风闻社区早在3月28日，国台办曾回应过吴宝春赴大陆开店的相关问题。海峡导报记者：被台媒喻为“台湾之光”的台湾面包业者吴宝春曾经表示，不在乎大陆的市场，但是据了解，吴宝春最近将到大陆拓展事业，并且首站就选在了上海，请问发言人对此有何评论？谢谢。安峰山：你提到的具体情况我不了解。我们推出的《促进两岸经济文化交流合作的若干措施》，就是要为广大的台胞来提供到大陆学习、生活、创业、发展，和大陆同胞共同的待遇，给他们提供更好的发展机会。此外，安峰山还在回他其他问题时提到，不会允许持“台独”立场和具有“台独”言行的台湾艺人参与的影片在大陆上映。如果这些台湾艺人认识到“台独”的错误和危害，从思想上、行动上发生转变，我们持欢迎态度。</w:t>
      </w:r>
    </w:p>
    <w:p>
      <w:r>
        <w:t>WXC1674</w:t>
        <w:br/>
      </w:r>
    </w:p>
    <w:p>
      <w:r>
        <w:br/>
        <w:t xml:space="preserve">    </w:t>
        <w:tab/>
        <w:t xml:space="preserve">    </w:t>
        <w:tab/>
        <w:t>在10日的例行记者会上，有记者问，中方说孟晚舟的人权遭到侵害，具体是哪项人权？对此，中国外交部发言人陆慷表示，中加之间是有领事条约的，根据双边的领事条约规定，加拿大方面在对孟晚舟女士实施拘押的第一时间，应该向中国驻加拿大使领馆进行通报。但是很遗憾，我们并没有第一时间从加拿大政府方面得到这样的通报。陆慷表示，现在媒体上已经有一些披露和细节，孟女士在被拘押的过程中，包括对她采取的一些不人道措施，包括对她提供必要的医疗保障方面的措施，根本就没有到位。我们认为这是不人道的。有外媒记者问加拿大驻华大使被召见几次？“召见两次，召见三次你觉得中间的区别在哪里？中国外交部发言人陆慷在反问这名记者后表示，我可以告诉你的是，中国政府在掌握这个信息，了解到这个事的第一时间，就已经向加拿大方面交涉了。这不仅是在北京，在加拿大，中国驻加使馆也已经向加拿大政府提出了交涉。而且不止一次。据《环球时报》9日消息，有外媒援引法庭记者的报道说，孟晚舟在法庭上身穿绿色上衣，未戴手铐，她似乎受到了人道的对待。然而这些不过是假象。知情人士介绍，孟晚舟自12月1日被拘留，一直受到粗暴且有辱人格的对待。加警方将她在机场扣留带到拘留所的路上，就给她戴了手铐，当晚按照程序带她去医院及回拘留所的路上也给她戴了手铐，而带她从拘留所到法庭，以及庭审结束后去矫正中心途中，不仅给她带了手铐，还对她上了脚镣。在未经审判定罪的情况下，给孟晚舟女士戴上适用于重刑犯人的刑具，直接将她作为重刑犯人对待，是对其基本人权的践踏和对其人格的侮辱。孟晚舟今年5月份做过去除甲状腺的手术，且有高血压，需要每天按时服药。然而加拿大的拘留所没有给予她目前身体状况所需要的照顾。报道问道，“现在加警方以如此不人道的方式对待孟晚舟女士，未加审判定罪就对她手铐脚镣加身，尤其令高度关心此事的中国公众难以置信。加拿大不是一个讲法制、重人权的国家吗？他们怎么会干出这种像是只有野蛮国家才会有的行径呢？”</w:t>
        <w:br/>
        <w:t xml:space="preserve">    </w:t>
        <w:tab/>
        <w:t xml:space="preserve">    </w:t>
      </w:r>
    </w:p>
    <w:p>
      <w:r>
        <w:t>WXC1675</w:t>
        <w:br/>
      </w:r>
    </w:p>
    <w:p>
      <w:r>
        <w:t>原标题：[津云关注]天津男子给妻子买3000余万保险后普吉岛杀妻 女儿仅20个月大       来源：津云关注　　津云记者 顾明君　　丈夫在几个月的时间里，陆续为妻子购买了十几份保险，保险金额可达两三千万，将妻子身亡后的受益人设为自己，然后带妻子出去旅游，将其带至泰国普吉一家私密性极强的别墅酒店残忍杀害，后伪造现场向岳父母谎称妻子溺亡。这种电视剧里才会有的情节，小洁父亲做梦也想不到有一天会发生在自己身上，他无法相信看起来忠厚老实的女婿张轶凡竟如此歹毒，而尸检报告显示，女儿死前很可能遭受了严重的暴力，致使多处外伤，肋骨骨折，肝脏撕断。　　案发后，小洁家人才开始调查张轶凡之前的行踪，发现婚后很长时间里，张轶凡满口谎言，家中百余万财产去向不明，并很可能有出轨行为。　　这些事不仅小洁的父母不知道，连张轶凡的父母也不知道，他们原本都以为，小洁和张轶凡是幸福的小两口。　　女儿身亡1天后 亲家告知死讯　　今年下半年，小洁父亲从亲家口中得知，女儿女婿打算去马尔代夫，亲家希望他帮忙劝劝小两口不要出国，毕竟孙女笑笑只有20个月大，经不住旅途颠簸。小洁母亲建议女儿女婿去海南旅游，两人本已同意，但过了些日子告诉老人，他们定了泰国普吉的自由行。　　见孩子们已经定好了行程，小洁父母不再阻拦，出发前一天，两位老人给女儿女婿送去了可口的饭菜，留下1万元用作旅途花销，并嘱咐他们要看好孩子，平安归来。　　10月27日晚，张轶凡带着妻女从天津滨海国际机场出发，登机前，两人都给父母发来了笑笑在机场的视频，看着外孙女的笑脸，小洁父母很高兴。　　10月30日下午4点多，张轶凡的父亲给小洁父亲打来电话，说小洁出事了，让他们来一趟。“我刚进门，他父母就给我们跪下了，他们说小洁29号游泳淹死了。”小洁父亲说，听到这个消息，还没来得及进门的小洁母亲当即瘫倒在地，4位老人哭成一团。　　晚上8点多，稍稍平静下来的小洁父亲拨通了女婿的电话，“我问他小洁怎么死的，他说晚上孩子睡了以后，小洁提出去房间外的泳池游泳，游了一会儿，小洁不放心孩子，让他去看看，他看着孩子不知不觉睡着了，醒来发现外面下着小雨，他喊小洁但没人答应，随后发现小洁漂在了池子上，他把小洁拉到泳池边，然后拨打前台电话叫救护车。”死者死于这个泳池中　　听完女婿的讲述，小洁父亲询问女婿泳池有多大、多深、泳池周围是否能有人进来、泳池周围有无摄像头、以及小洁身上有无外伤等问题，前几个问题女婿回答得都比较干脆，他告诉岳父泳池也就一间屋子那么大，水可以没到他的耳朵（张轶凡身高1.8米），泳池周围进不来人，也没有摄像头，唯独最后一个问题，他犹豫了很久没有作答。小洁父亲感觉，女婿在电话里犹豫了足足1分钟之久，迟迟得不到答案的他急得又追加了一句“说实话！”，女婿这才回答“没有外伤”。　　电话里，张轶凡的声音很镇定，但挂断电话后，一朵疑云在小洁父亲心中隐隐升起。　　女婿回国 愈加可疑　　小洁父亲的怀疑来自女儿的死因，小洁是会游泳的，而且水性不错。小洁的三叔对这段事发经过提出了更多质疑：“我侄女非常在乎孩子，不可能单独留下孩子，自己拉着丈夫去游泳，即使去了，也不会让张轶凡去看孩子，只能是她亲自去或两人一起去，况且我侄女会游泳，最后，也是最重要的一点，为什么事发1天后张轶凡才向家里报信，而且不是直接打给岳父岳母。从常理来说，在国外出了这么大的事，报警之后紧接着就打给双方父母才对。”　　10月31日凌晨，张轶凡带着女儿回国，上午9点多，他和父亲一起来到岳父家，一进门就跪下磕头。小洁父亲询问女婿为何事发1天后才给家里报信，张轶凡说他一直在警局做笔录，天亮才离开，期间没带手机。当小洁父母提出要立即返回泰国为女儿料理后事时，张轶凡表示，岳父母需要先开具一份可以证明与小洁亲子关系的公证书才能处理尸体。张轶凡将领尸手续打听得如此清楚，令小洁家人略感意外。　　当天中午，张轶凡在岳父母家吃饭，小洁母亲记得，那天张轶凡胃口不错，吃了很多。饭后他称要出去办点事，于下午4点半左右返回岳母家，在他和小洁的卧室里，由小洁三叔一人陪着他签署一些手续材料。签字时，小洁三叔突然发现张轶凡右手虎口处有一道很深的口子，“我问他伤是怎么弄的，他听了放下笔，沉默了几秒钟，小声说是小洁挠的。我问‘你俩打架了？’他说‘也没有’，我又问‘小洁身上有伤吗？’他说‘脖子上有点道子’。我问他俩人为什么吵架，他说小洁嫌我定的酒店太贵。那一刻，我对他的怀疑更深了，小洁是个对钱没什么概念的孩子，她不会因为这种事和丈夫吵架。”　　31日晚11点30分，小洁父母在小洁三叔等5名亲友的陪同下与女婿一起启程前往泰国普吉，行李里装着为女儿带的寿衣。　　11月1日凌晨到达普吉后，小洁三叔找机会避开小洁父亲夫妇和张轶凡，对其他人说出了自己的怀疑，“我说我觉得小洁八成是张轶凡害死的，让大家盯紧了张轶凡，不敢让我二哥两口子知道，是怕他们情绪失控打草惊蛇。”　　酒店分配房间时，小洁三叔将张轶凡分到了自己的房间，张轶凡进屋放下东西旋即出门，随后便有人来喊他，说张轶凡冲进了岳父母的房间并反锁了房门，小洁三叔赶到兄嫂房间外时听到二嫂在屋内哭喊：“没有用！没有用！多少钱也换不来我的孩子！”　　此刻小洁三叔已认定张轶凡就是凶手，为防止张轶凡畏罪自杀，他迅速将原本在7楼的房间调换到2楼，并叮嘱所有人稳住张轶凡。　　认尸前说出1700万保险  尸体大片青紫、指甲断裂　　小洁父亲告诉记者，张轶凡进入他们的房间后就跪下了，他对岳父母坦白自己打了妻子，但否认杀害了妻子，而后提到了保险，“张轶凡说，孩子以后让姥姥看，他爸爸身体不好，妈妈也不适合看，还说他爸爸骂他为了钱丧心病狂，他说他不回去了，就在普吉陪小洁，他说他买了1700万的保险，让我们拿这些钱抚养笑笑。”　　1700万的保额没有在小洁父亲夫妻心里激起丝毫涟漪，反倒是张轶凡锁门下跪后的一番话，让小洁父亲也开始怀疑女儿死于女婿之手。　　天亮后，一行人前往巴东医院，尸袋拉开的那一刻，小洁父亲什么都明白了。　　女儿的身上有许多处明显外伤，右肋有大片淤青，更加惨不忍睹的是，小洁的多个手指指甲折断，小洁父亲想不出，从小性格温和的女儿究竟经历了什么才会弄成这样。遗体上的大片淤青　　小洁母亲抱着女儿的尸体情绪彻底失控，她大喊着不让任何人靠近，而后一遍遍对女儿说“妈妈亲亲，妈妈抱抱，你怎么走了就不回来了。”当所有人失声痛哭时，小洁三叔仍未放松对张轶凡的警惕，他看到张轶凡也伏在小洁的脚边流下眼泪。　　认尸后，小洁三叔对张轶凡说，他们应该去警局报案，向酒店索赔，张轶凡表示同意。泰国时间11月1日下午2点多，一行人来到酒店属地的卡马拉警局报案，警察为张轶凡和小洁母亲做了笔录，做完笔录后，小洁母亲出来了，张轶凡被扣留。　　凌晨供认杀妻  只因“不想过了”　　1个多小时后，脱光上身的张轶凡被警察带进一间玻璃屋子，这时小洁的家人才看清，张轶凡的右臂上全是伤。半小时后，张轶凡跟随警察走出玻璃房，小洁三叔问他去哪，张轶凡对着小洁父亲说：“爸，我和警察去趟小洁医院。”　　自事发以来，张轶凡始终表现得很镇静，但那一刻看着张轶凡的脸，小洁三叔第一次怀疑了自己，“我想，难道他不是凶手？不然怎么这么淡定？”　　傍晚，张轶凡被带回警局，许多警察也陆续来到卡马拉警局，小洁三叔在泰国的朋友告诉他，泰国的警察分工很细，分管不同的领域，但他们都为这一个案子赶来了，其中不乏高阶警官，足见案件影响之大。警方对死者家属表示，当天酒店报警后，警方已怀疑到张轶凡，只是再找他时，他已回国。　　审讯的过程持续了数个小时，期间小洁父亲两次前往审讯室打听消息，“那屋子大约二三十平米，中间一个大长条桌子，桌上摆着一溜咖啡，一大屋子警察审他一个人。”他又看了看张轶凡，“还是那样。”　　泰国时间11月2日0点40分左右，警察突然对死者家属喊道：“他承认了！快过来！”听到这个消息，小洁父母哭着奔向审讯室。认了罪的张轶凡依旧面无表情，小洁父亲质问他：“你为什么杀小洁？”张轶凡答：“不想过了。”小洁母亲问：“不想过了就离婚啊！为什么要杀死小洁！”张轶凡未作回答。　　尸检报告还原案发经过　　11月3日，小洁家人前往事发的帕瑞莎酒店，想看一看案发现场。这是一家建在悬崖边的酒店，以私密性著称，房间多为面朝大海的独立别墅，且别墅之间相隔很远。酒店负责人表示，案发的房间已住进了新的客人，他们不能进入，但酒店帮小洁家人联系了警方，警察给家属播放了一段前一日张轶凡为警方现场还原案发经过的视频。“一名警员扮演小洁，视频开始时张轶凡穿着肥大的短裤站在水里，捂着替身警员的嘴往水里摁，等到警员不再挣扎，他上岸在屋里坐了好一会儿，又下水把尸体拉到泳池边的台阶处，并告诉警察自己于当晚8点50分拨打了前台电话。”小洁父亲说。　　11月8日，泰国法庭召开了一次听证会，张轶凡带着手铐脚镣出庭，当日法官请死者家属作了陈述，询问了多个问题，没有让张轶凡发言。　　11月9日，小洁的家人回国。　　11月29日，小洁的家人拿到了泰国方面传来的泰文尸检报告，报告内容除令家人再次肝肠寸断外，还展示了另一段案发经过。尸检报告　　尸检报告显示，小洁两侧手臂、胸部、肩部有多处伤口、淤青，两边眼膜有出血点，头皮有好几处淤青，脖子肌肉两边有淤青，两边胸口部肌肉有淤青，第5根肋骨折断，腹内有出血，肝有淤青并撕断，脾及肾两边有瘀血，可查验死因为“溺水”。小洁的家人怀疑，小洁死前遭受了严重的殴打，而后才被扔进泳池溺水身亡。　　被子里找到巨额保单  总保额或超3300万　　11月3日，小洁家人致电国内亲属，请求帮助寻找张轶凡所说的巨额保单，以便尽快作为证据提交给泰国警方。　　11月4日，小洁的亲属和张轶凡的父亲一起前往小洁和张轶凡自己的家寻找保单，当大家到处翻找毫无头绪时，张轶凡的父亲从衣柜里一床没怎么盖过的婚被里找到了4份保单，全部为寿险，包括一份阳光保险集团合同，购买于2018年9月22日，保额666万元，一份太平洋保险合同，购买于2018年9月6日，保险金额100万元，一份同方全球人寿合同，保额800万元，购买于2018年9月5日，还有一份复兴保德信合同，保额150万元，购买于2018年6月20日。已找到的4份保单保额800万的保单　　4份保单的投保人均为张轶凡，被保险人均为小洁，被保险人身故受益人均为张轶凡一人。也就是说，如果小洁在符合保险合同条款的情况下身亡，张轶凡仅凭这4份保单就可以获得总计1716万的赔偿。　　小洁的家人怀疑小洁并不知道这些保单的存在，因为保单需要被保险人签名，而3份有签名的保单上，被保险人签名都与小洁的字迹有差异，其中一份更是差异巨大，小洁母亲看过另两份保单的签名后认为，字迹虽有相似，但也不是女儿亲笔。　　▲小洁的亲笔签名　　▼其中一张保单的签名，两者字迹明显不同　　随4份保单一起被发现的，还有几张张轶凡记录的投保信息，一张手写记录显示，他很可能还购买了5份寿险，均为本人投保，保额总计450万元，受益人为“法定”，法定受益人指被保险人未指定受益人，由其法定继承人受益，张轶凡作为配偶，为第一顺序继承人。与保单放在一起的部分保险产品明细　　另一张打印明细上记录了12个保险产品，也全部为寿险，有10家产品的后面做了勾选，保额总计1010万，而这张纸“保额”一项的最下方也写着“1010万”。两份记录中有个别产品疑似重复，所列保险有的为在线投保产品，有的为外地保险公司产品。　　小洁的家人告诉记者，警方正在调查这些保单，已核实11份总部在京津两地的保险公司的保单，其余保单的总部分设在珠海、上海、贵州、山东等地。　　张轶凡曾向小洁家人提起，他最后购买的是一份华夏保险，目前这份保单已被查到，受益人为法定人，保额为500万元。　　如果张轶凡确实购买了手写明细和打印明细中被勾选的寿险，除疑似重复项，加上实体保单和刚被查实的华夏保险，张轶凡总计购买寿险达18份，保额共计3326万。　　而这可能仍不是全部。　　这两日，小洁家人又在张轶凡的电脑里查到两条记录，疑为其通过支付宝平台购买的平安、泰康两家公司的综合意外险，保额均为50万，受益人同样为“法定”。　　是否还有其他保单，目前尚不确定。　　电脑存158G色情视频 信用卡账单信息量巨大　　看着这些保单，小洁的家人毛骨悚然，张轶凡疯狂购买寿险，所有人竟毫不知情。　　此外，在赴泰处理小洁后事的过程中，小洁母亲还发现，张轶凡总是随身背着一个黑色小包，从不离手，也从不让别人帮他拿机票护照。被警局扣押后，警方将张轶凡的个人物品转交给小洁父母，小洁母亲终于有机会打开这个黑色小包，发现里面装着张轶凡和妻女的护照、户口本、结婚证、钱包以及约4万元现金。　　事发后，小洁家人最困惑的是张轶凡的杀人动机，如果是为了钱似乎有些说不过去，毕竟两方老人一直在全力补贴他们的生活，直到他们打开了张轶凡的电脑，调取了他的消费记录，才发现了他生活的另一面。　　在普吉岛的酒店里，张轶凡向岳父母坦白他已从银行辞职，但小洁父母向张轶凡的前同事打听后才知道，张轶凡是在结婚后不久就辞了职。　　婚后近2年的时间里，除短暂入职过一家保险公司外，张轶凡很可能都处于无业状态，但他每天正常上下班，以至于和他共同生活了近一年的岳父岳母都没有察觉到异常。“我们觉得小洁是知道的，但替他隐瞒了。”小洁的母亲说。　　那时的张轶凡每天在做些什么尚无从知晓，但他颓废而挥霍的生活从电脑存储和信用卡账单中可见一斑。　　小洁的表哥在张轶凡的台式机里发现了共计158个G的色情视频，并发现他购买过线上色情服务，电脑里存有一些裸聊截图。嫌疑人电脑里储存的色情视频　　小洁的家人从银行调取了张轶凡持有的广发银行信用卡和交通银行信用卡的部分消费记录。广发银行信用卡消费记录显示，张轶凡大笔的钱都付给了繁星直播商城和酷狗计算机科技有限公司，两家实为同一直播平台，所付费用疑用于为打赏主播。　　已有消费记录显示，从今年7月中旬开始，张轶凡每次给直播平台的支付金额从两三百元升至千元，并开始出现单次万元的消费。据不完全统计，8月张轶凡支付给直播平台35000元，其中8月20日单笔支付10000元，当月他还为这张信用卡还款至少2万元，而交通银行信用卡账单显示他8月27日应还款16822元。　　9月，张轶凡用广发银行信用卡向直播平台付款至少63600元，其中5次为单笔支付10000元。交通银行信用卡消费记录显示，张轶凡9月21日有3笔大额消费，总计130000元，消费地点为一家玉器店，张轶凡把这三笔消费都做了24个月的分期付款。9月正是张轶凡集中买保险的时间，其中那份保额666万的阳光寿险生效日期为9月22日，保险费为9万余元。　　张轶凡还曾在酒店和奢侈品店消费。　　8月7日，张轶凡在路易威登消费13700元，8月18日，张轶凡在本市一家四星级酒店消费1000元，10月9日，张轶凡在福州一家化妆品店消费1577元，10月10日，张轶凡在福州一家希尔顿酒店消费2565.2元。　　张轶凡10月的福州之行，小洁母亲是知道的，张轶凡告诉岳母，单位组织去北京学习。没想到是去了福州。　　张轶凡朋友不多，仅有几个关系还算可以的同学，面对同学时，他的说辞总是在变。“他的一个同学说，张轶凡告诉他他在做投标，港务局一年给他一单生意，能挣十几万。另一个同学说，张轶凡告诉他他在做劳保用品生意。”小洁母亲说。　　百万财产去向不明 微信记录疑被删除　　小洁和张轶凡是经朋友介绍认识的，相识半年后结婚并很快有了孩子。家人对张轶凡的评价是，老实，有点邋遢，但很疼人。小洁怀孕期间，张轶凡时常端着水杯跟在小洁身后说“洁，喝点水吧。”那个场景，很多人都看见过。孩子出生后，张轶凡看起来对孩子也很上心。　　小洁结婚时，父母给女儿陪嫁了一套房子，外加80万现金。日常生活中，两方老人也总是尽力帮衬小两口，不让他们承受经济的压力。　　今年3月，张轶凡提出再买一套房，为了获得首套资格和小洁办理了离婚，小洁母亲知道后让他们赶紧复婚，并拿出60万元予以资助，加上张轶凡父亲拿出的100来万，本已够付全款。　　事发后，张轶凡的父亲找到了这套房子的购房合同，发现张轶凡购房时还是贷了67万元，本应用于购房的67万元不知去向。小洁家人调查发现，结婚时陪嫁的80万也不知去向，张轶凡的信用卡里还欠着不少钱。　　这些事小洁是否知道？家人认为，小洁很可能不知道，因为家里的钱应该是由张轶凡管理的。“张轶凡抓钱抓得挺紧的，小洁跟我提过，说从张轶凡手里要点钱很难。他看起来挺宠小洁，其实他们家应该是他决定所有事。我们这些兄弟姐妹经常聚会，大家轮流结账，出事后大家回想才发现，每次去结账的都是张轶凡而不是小洁，我们不让他掏，他就真的不掏了，他一次账都没结过。”小洁的表哥说。　　但这些并未影响小洁对丈夫的感情，她对张轶凡始终一心一意。　　小洁同学回忆，结婚前，张轶凡发过一次脾气，将手机和汽车挡风玻璃都砸了，她当时就劝小洁再考虑一下，但小洁却做了自我检讨。婚后小洁对丈夫充满爱意，她给张轶凡做了卡通贴纸照片，给他设置了甜蜜的微信昵称，还曾对表哥说，她觉得张轶凡看起来很可爱。女儿出生后，小洁更是将全部的心思放在孩子身上。她一直沉浸在家庭生活的幸福之中，对枕边人没有过半点怀疑。死者手机里存的给嫌疑人做的贴纸照片　　小洁的手机现由父母保管，微信聊天记录显示，张轶凡10月28日晚离开了酒店，29日凌晨0点35分，他给妻子发来了一段行车视频，还有妻子让他买的水果和水的照片。凌晨1点49分，他给妻子发来一首歌，此后二人再无对话。小洁的家人很想知道，在人生地不熟的泰国，张轶凡这段时间出去做了什么，见了什么人。　　记者查看小洁手机发现，她与丈夫的微信聊天记录只保留到10月20日，两人在商量办理签证，挑选酒店。小洁推荐的部分酒店被张轶凡采纳，但案发的帕瑞沙酒店没有出现在二人的对话中。　　死者家属希望将嫌疑人引渡回国　　据媒体报道，泰国于今年6月对一名26岁的死刑犯执行了死刑，这是泰国9年来首次执行死刑。张轶凡目前羁押在泰国，如果在泰国受审，他可能很难被判处死刑。“泰国有去死刑化的趋势，如在泰受审，仅就暴力杀妻这个情节，根据泰国法律，很难被判处死刑并执行，如果加上中国方面提供的证据，比如可查实有巨额骗保等行为时，判处极刑的可能性会加大，但两国间的证据交换存在复杂的认定手续。”北京市中闻律师所泰中法律研究中心主任杨青春律师说。　　基于这一情况，小洁的父母非常希望将张轶凡引渡回国受审，对此杨律师表示，中国从泰国引渡犯罪嫌疑人回国受审或引渡罪犯是有先例的，多为轻刑犯罪，这样的重刑犯罪办理起来手续可能会比较复杂。另外，中国方面也可能对保险诈骗罪立案侦查，提起公诉并进行判决。国内和泰国两个案件很可能会相互影响并深刻关联，如何恰当处理，不仅是对两国司法部门和律师的考验，对受害方和加害方的亲人也是重大考验。　　根据程序，引渡的前提是需要国内警方予以立案，但国内属地派出所表示，因嫌疑人不在国内，案发现场也不在国内，他们无法以故意杀人立案，最终以死者父亲被诈骗为由立案，12月3日，小洁的父母从派出所拿到了立案告知书。死者父亲收到的立案告知书　　京衡律师上海事务所高级合伙人、知名刑辩律师邓学平表示，只要有证据，国内也可以以故意杀人罪立案。当然，如果警方认为现在还不能立故意杀人案，也可先以诈骗罪立案将嫌疑人引渡回国，然后再根据证据情况，决定后续是否可以追究故意杀人罪的责任，“一般来说，此类犯罪在国内的量刑应该会比泰国重，如果可以证实是蓄意杀人，手段残忍，很可能会被判处死刑。”　　三个家庭的破碎　　每一宗命案的背后都是若干个家庭的破碎，女儿出事后，小洁父亲始终食欲不振，在家人的劝说下一顿饭也只能吃下一小碗面条，一个月瘦了20斤，小洁母亲出事前在家族经营的饭店里工作，是盯后厨的一把好手，女儿出事后，她魂不守舍，后厨的水竟然开了一夜没关。　　对于张轶凡的父亲来说，日子同样是痛苦的。儿子儿媳结婚后和他同住了很长一段时间，他每天看着两人一起上下班，从来没有吵过架，觉得小两口的感情特别好。当他得知儿子早已辞了职、挪用了购房款、每月有巨额花销时，他也深感意外，他很认可小洁这个儿媳，想不通儿子为什么能做出这种事。　　最令人心疼的是小洁的女儿笑笑，这个1岁多的小姑娘原本性格开朗，表达能力强，懂得的事情之多常令成年人感到惊讶，但在事发后，笑笑性格大变，白天经常愣神，夜里总是哭醒，每次都一边哭一边喊“害怕”。　　从前笑笑和妈妈最亲，到了晚上只找妈妈，但在小洁遇害后，笑笑一次都没再提过找妈妈。大人们都不敢相信1岁多的孩子能明白什么是死亡，于是反复试探笑笑，小洁母亲找各种机会诱导笑笑说出“爸爸妈妈”，每到此时，笑笑都瞬间沉默。　　张轶凡10月29日凌晨1点49分发给小洁的歌曲链接来自酷狗音乐，歌名《囧架架》，歌词的第一句是“有没有人一起赴终老的约，时光也许会因此停歇”。　　约19个小时后，张轶凡亲手杀害了一心想和他赴终老之约的妻子。</w:t>
      </w:r>
    </w:p>
    <w:p>
      <w:r>
        <w:t>WXC1676</w:t>
        <w:br/>
      </w:r>
    </w:p>
    <w:p>
      <w:r>
        <w:br/>
        <w:t xml:space="preserve">    </w:t>
        <w:tab/>
        <w:t xml:space="preserve">   </w:t>
        <w:tab/>
        <w:tab/>
        <w:t xml:space="preserve"> </w:t>
        <w:br/>
        <w:t xml:space="preserve">    </w:t>
        <w:tab/>
        <w:t>华为财务长孟晚舟夫婿刘晓棕(XiaozongLiu)在温哥华登巴区(Dunbar)的其中一栋豪宅9日凌晨遭多名不明人士闯入，幸无人受伤；警方获报到场采证；另据“南华早报”(SCMP)披露，孟晚舟原为温哥华移民，2009年为商业利益放弃加拿大永久居留权返回中国。孟晚舟在1日被捕，7日出席加国保释听证，法官当场未做裁定，还押到附近的女子监狱，10日将开保释庭继续听证。加拿大媒体“环球新闻”(Global News)9日报导，温哥华警方在当地时间9日清晨5时30分接到报案电话，称西28大道(West28th Avenue)近皇冠街(Crown Street)的一栋住宅遭多人闯入。警方说，多名不明人士入屋后，遭在屋内的一人(someone)质问后，落荒而逃，尚无嫌犯落网。温哥华警方发言人杜塞特(JasonDoucette)警官说，警方已在现场蒐证，但无法公开太多资讯，也不愿透露究竟有多少人闯进屋内，目前正在试图指证可能的人士。报导指到当天下午，这个住宅区恢复平常的宁静。目击者当时见到大批警察到达，上午多名警察在屋内，稍后便衣警察坐在未标识的警车内，停在街口，也在四周巡逻。南华早报报导，这栋遭人闯入的豪宅2008年购入价为约合270万美元，目前市值已翻倍；“环球新闻”也指出，刘晓棕2009年10月买下这栋三层楼别墅；加拿大卑诗物业估价处(BCAssessment)估计，这栋房产目前价值560万加元(约合420万美元)。刘晓棕在温哥华持有两栋物业，除了遭人入侵的豪宅外，他2016年5月购入坐落温哥华桑拿斯区(Shaughnessy)的马修斯大道(MatthewsAvenue)另一幢豪宅，目前价值1630万加元(约合1220万美元)；英属哥伦比亚省的土地产权纪录显示，两处房地产都登记在刘晓棕名下。46岁的孟晚舟1日在温哥华机场转机时被捕，7日在温哥华法庭出席保释聆讯；她的律师马丁(DavidMartin)以孟晚舟有严重高血压的健康疑虑为由，并愿意用两栋总值1400万加元(约合1060万美元)的物业作抵押，申请保释。加拿大检方7日表示，孟晚舟遭美国指控隐瞒华为与香港Skycom子公司的关系，而Skycom在2009到2014年间，向伊朗输出美国禁运的器材设备，违反美欧对伊制裁。9日公布的法院文件显示，孟晚舟表示，她有严重高血压，担心在加拿大遭拘押期间的健康状况，因此要求在等待引渡听证期间交保。加拿大媒体报导，孟晚舟有医疗卡、英属哥伦比亚身分证(BCID)和社会保险号码，但她2009年放弃加拿大永久居留权返中以获取更多中国商业利益；她与前夫有三个儿子，与刘晓棕生下10岁女儿，刘晓棕及女儿现居温哥华。</w:t>
        <w:br/>
        <w:t xml:space="preserve">    </w:t>
        <w:tab/>
        <w:br/>
        <w:t xml:space="preserve">    </w:t>
        <w:tab/>
        <w:t xml:space="preserve">    </w:t>
      </w:r>
    </w:p>
    <w:p>
      <w:r>
        <w:t>WXC1677</w:t>
        <w:br/>
      </w:r>
    </w:p>
    <w:p>
      <w:r>
        <w:t>原标题：加拿大驻华使馆今天发了这样一条微博，网友一拥而上【环球网报道记者左甜】华为CFO孟晚舟当下依然被拘押于加拿大。今天，加拿大驻华使馆官微发布了一条微博，纪念《世界人权宣言》，并宣称“让我们共同维护平等、正义和人的尊严”。其下留言评论，自然成了大型翻车现场，该条微博被网友花式吊打。盛况空前，短短两个半小时内，已有2200多条评论了。多数网友谴责加拿大没有尊重孟晚舟女士的人权：还有网友表示“这是今天最有讽刺意味的一条微博”。</w:t>
      </w:r>
    </w:p>
    <w:p>
      <w:r>
        <w:t>WXC1678</w:t>
        <w:br/>
      </w:r>
    </w:p>
    <w:p>
      <w:r>
        <w:br/>
        <w:t xml:space="preserve">    </w:t>
        <w:tab/>
        <w:t xml:space="preserve">    </w:t>
        <w:tab/>
        <w:t>华为财务长孟晚舟被捕是否影响中美贸易谈判，深受关注。北京学者时殷弘今天分析，中美谈判事大，中国政府虽对孟晚舟案很愤怒，但会分割处理，争取不对谈判造成严重影响。中国人民大学美国研究中心主任时殷弘表示，看起来，中美双方对于贸易谈判和孟晚舟被捕一事都采取“分割处理”的态度，只是“美国是一边和中国进行谈判，一边随便打击中国，中国大体上是以中美贸易谈判为重”。他接受中央社电话采访时指出，中国虽然对孟晚舟被捕感到非常愤怒，对加拿大和美国都提出严重抗议，“但总的来说，中美贸易谈判事大，所以中国争取不让这件事情严重影响中美贸易谈判”。中国外交部在孟晚舟被捕消息传出数日后，先后召见加拿大和美国驻北京大使表达抗议。代表政策走向的中共人民日报分别于昨、今两日刊出相关内容，都在3版要闻版，但是版面都不大，而且都在中间或中间偏下侧的位置。此外，外交部召见两国大使时虽都“提出严正交涉和强烈抗议”，但说法却有不同。对此，时殷弘说，“中国召见加拿大大使，抗议声很严重，但召见美国大使基本上没有这样凶的话，所以非常明显，中国不愿意因为孟晚舟被捕，而严重影响中美贸易谈判”。中国外交部副部长乐玉成8日召见加国大使表示，“中方强烈敦促加方立即释放被拘押人员，切实保障当事人的合法、正当权益。否则必将造成严重后果，加方要为此承担全部责任”。召见美国大使时，乐玉成说，“中方对此坚决反对，强烈敦促美方务必高度重视中方严正立场，立即采取措施纠正错误做法，撤销对中国公民的逮捕令。中方将视美方行动作出进一步反应”。在美国要求下，加拿大警方1日逮捕在温哥华转机的中国通讯设备巨头华为公司财务长孟晚舟。美国司法部指控孟晚舟违反美方对伊朗出口的禁令，要求将她引渡美国受审。此事激起大陆民众的强烈民族主义和反美情绪。有观点认为，孟晚舟将为原本就充满不确定性的中美贸易谈判投下变量，北京当局将陷入左右为难的处境；但大陆学界多半认为，盼望与美方达成协议的中国政府将尽力控制孟晚舟案造成的影响。中国国家主席习近平与美国总统川普1日在阿根廷20国集团（G20）峰会后举行双边会谈，并取得贸易战暂时休兵的共识，但双方必须在90天内，针对包括智慧财产权保护等关键议题达成协议。</w:t>
        <w:br/>
        <w:t xml:space="preserve">    </w:t>
        <w:tab/>
        <w:t xml:space="preserve">    </w:t>
      </w:r>
    </w:p>
    <w:p>
      <w:r>
        <w:t>WXC1679</w:t>
        <w:br/>
      </w:r>
    </w:p>
    <w:p>
      <w:r>
        <w:br/>
        <w:t xml:space="preserve">    </w:t>
        <w:tab/>
        <w:t xml:space="preserve">    </w:t>
        <w:tab/>
        <w:t>原标题：深度丨12岁少年弑母后漠然问道：学校不可能不让我上学吧？“为什么要杀死妈妈？”“妈妈不好。”12岁的吴兵杀死自己母亲后，亲属在沅江市泗湖山镇的一家宾馆见到他。面对亲人的痛苦和疑惑，他显得若无其事，从嘴里挤出了4个字。他承认自己错了，但不是什么大错，“我又没杀别人，我杀的是我妈。”12月6日，面对红星新闻记者，吴兵的爷爷吴建德提及了过去12年中家里的几次重大变故。吴建德觉得，如果在吴兵半岁时，他父母不外出打工；如果他7岁发生车祸时，家人能引起足够重视；如果1个多月前，他不搬到新房与母亲生活，这三个“如果”哪怕有一个实现了，或许悲剧就不会发生。但是，梳理完这些，吴建德愈发难受，他们的生活没有那么多“如果”可以选择。陈茂昌抬起左手，分别在后脑勺、脖子和右手处比划着女儿伤口的位置和大小。他始终想不通，从小看着长大的外孙为什么会拿起刀，砍死自己的亲生母亲。12月5日下午，女儿入土，简单的葬礼接近尾声，他和老伴得闲坐了下来。两人倚着墙，目光呆滞，聊起当天看见女儿的场景，他们浑身颤抖。12月3日中午，陈茂昌接到邻居的电话说女儿家一上午没开门，电话也联系不上，于是赶来查看情况。他上二楼看见吴兵带着2岁的弟弟在客厅玩耍，女儿的卧室门关着，他想开，没找到钥匙，吴兵告诉他，妈妈拿着包去镇上了。得知两个外孙没吃饭，陈茂昌将他们带去了爷爷吴建德家。回来的路上，他越想越不对，又返回女儿家。他打开客厅窗户，穿过护窗来到女儿卧室窗前，推开窗户，他发现女儿躺在地上，周围的地上、墙上、床上到处都是血。他吓懵了，跌跌撞撞跑下楼，呼唤邻居。邻居随即报了警。12月3日晚，沅江市政府官方微信“沅江发布”公布了案件初步的调查情况。经查，受害人陈某（女，34岁，沅江市泗湖山镇人）被人杀死在自家卧室内，身上多处刀伤，嫌疑对象已锁定为其子吴某（男，沅江市泗湖山镇人，六年级在校学生）。目前，嫌疑对象吴某已被警方控制。经初步审讯，吴某因不满母亲管教太严、被母亲打后心生怨恨，于12月2日晚9时许持刀将母亲杀死。据家属透露，12月2日晚8点多，与往常一样，吴兵的爸爸和妈妈进行了视频通话。通话中，他们聊了一天的生活，小孩的情况，看不出有任何异样。当晚，与吴兵家仅一墙之隔的邻居家有人过生日，9点多吃完饭，他们聚在一起打牌，突然听到吴兵家传来两声尖叫。他们便下楼去敲吴兵家的门，吴兵在门里回应称“没事，没事，弟弟拉屎在床上，我妈妈很生气。”他们转身上楼，屋里传来小孩子的哭声。陈茂昌后来得知，引发母子当晚直接冲突的是4包烟。陈茂昌说，女儿平时生活节俭，在村里参加酒席，会将吃剩的肉和没开封的烟带回家，多场酒席下来，她积累了4包烟。当晚女儿发现4包烟被吴兵偷偷吸完了，气不过，便动手打了他。据陈茂昌讲述，吴兵砍死母亲后，换了衣服，将卧室门锁了，带着弟弟在家里睡了一晚。晚上10点多，他还用母亲的手机，模仿母亲语气给班主任发了一条请假信息，“胡老师，吴兵明天请假行不？他感冒了。”第二天是周一，早上，校车在楼下停住，司机大声催促吴兵赶紧上学，他在二楼，推开窗户回应，自己请假了。吴兵一直在泗湖山镇中心小学念书，早上7点半上学，下午2点45分放学，校车每天穿梭于附近村庄接送学生。吴兵一个多月前刚搬入东安垸村公路边的这套三层楼房，而之前校车则要继续开4公里到西南村接送吴兵。西南村位于湖南益阳洞庭湖边，这里的农民多以种水稻和养鱼虾为主业。12月，收割完一季稻的田，没有耕作，一片枯黄。而村里青壮年大多在外打工，要等到过年才回乡。据悉，吴兵的父母是较早一批外出打工的人。2005年左右，吴兵的父母回村结婚，随后生下吴兵。当吴兵半岁时，父母将他交给爷爷奶奶带，继续南下广州打工。两人进不同的厂，每月分别能挣4000多元和3000多元，除去开销和寄回老家的钱，基本所剩无几。一年回家一两次是常态，大部分时间和儿子是通过电话连接情感。吴兵和爷爷奶奶住的房子是依托伯伯家正房建的，前半间厨房，后半间卧室，屋前没有铺水泥地，一到下雨天全是泥泞。多数时候，伯伯家人在外打工，空出来卧室，吴兵就会搬过去借住。七岁那年，吴兵放学回家被面包车撞伤面部，流血不止。父母没在家，爷爷吴建德抱着他到医院治疗。“额部复合组织缺损，额部头皮血肿，颅脑外伤脑震荡。”当年的住院记录记载了车祸的伤情。吴建德给吴兵父母打电话，得知儿子伤情不严重，他们没有回来。吴建德一个人找肇事司机理论，对方只愿意支付医药费，赔偿一分不给，他没办法。最后，吴兵的伤情被鉴定为10级伤残，从保险公司获赔了一万元。如今吴兵的额头依然能看到当年留下的伤痕。车祸后一年多，吴兵在学校与同学玩耍过程中，被推倒，头部撞到墙角。吴兵回来并没有告诉爷爷自己的伤情。吴建德是看到孙子头部肿起大包，有很多瘀血才询问了情况。这个大包直到一个月后才消下去。吴建德说，两次头部受伤后，吴兵出现了一些反常行为。有一段时间，他经常晚上十一、二点在房间里，一圈一圈地绕，吴建德叫他，他也不理。后来绕圈变为经常半夜大喊大叫，有时候哭，有时候骂脏话。这种情况，到现在都还时有发生。2016年，吴兵的母亲生下弟弟，因为爷爷奶奶年龄偏大，带不了孩子，母亲不得不留在家里照顾弟弟，让父亲一人在广州打工。因为老房子太拥挤，几年前，吴兵父母用多年打工的积蓄和外借的10多万元，在东安垸村买了一套房子，一楼门面，二楼住人，三楼储物，因为一直没钱装修，直到2018年春节一家人才搬进新家过了年。但是，这个新家吴兵似乎住不习惯，他依然长时间住在爷爷奶奶家。一个多月前，爷爷腿疼严重，走一小段路都得休息很久，没办法照顾他，他没办法才搬到新房子和母亲生活。相对于爷爷奶奶散养式的教育，母亲则要严格得多。据多位亲属说，吴兵经常与母亲吵架，有时甚至出手打母亲。而争吵的起因往往是玩手机和要钱，母亲不想他沉迷于手机游戏，也不愿意给他过多的零花钱去买槟榔和烟。吴建德记得，吴兵是在9岁左右迷上手机的，周围的亲戚朋友谁手里有手机，他都会去要来玩儿。“放学回来书包一丢，就开始玩手机。”吴建德说，有时候玩到很晚他才开始写作业，而总是一边写，一边用手机找答案。吴兵的伯伯吴建永偶尔也打游戏，他看见吴兵每次打开手机都无法自拔，不强制拿走手机他就不会停下来。“有时候整天拿着他妈妈的手机玩游戏，感觉离不开它。”父母同样在外务工的李君瑞是吴兵的好朋友。以前放学两个人经常一起买零食吃，一起到村子附近的鱼塘或小河边玩儿，后来吴兵喜欢窝在家里玩游戏，他们见面聊天的内容也基本是游戏。李君瑞偶尔会见到吴兵抽烟，但他不知道吴兵是从什么时候开始抽的。在同班同学姚蒋眼里，吴兵在班上的表现不是很好。他成绩中下，偶尔逃课，会因为上课不专心，被老师批评，还经常因为小事和班上的同学打架。姚蒋说，事发前的一周，吴兵星期一、星期四、星期五都没来上课。但是吴兵的体育成绩很好，今年他曾代表学校到沅江市参加运动会，在跑步项目中取得了第三名。外公陈茂昌发现，随着年龄的成长，吴兵变得越来越内向，基本上很少和他们交流，主动找他们往往都是要钱。最初陈茂昌会10块、20块的给，但是后来吴兵总觉得少，要更多。今年9月，吴建德发现家里少了1000块钱，他问吴兵是不是他拿的，最初吴兵不承认，但是后面问多了，他就不耐烦地说钱是他拿的，但已经用完了。吴建德不好再多说。12月5日傍晚，葬礼上帮忙的亲戚朋友刚吃完晚餐，民警带着吴兵来到案发地指认现场。吴兵穿着土灰色棉衣从车上下来，穿过人群，到二楼母亲卧室，然后再回到车上，全程漠然。因为没有达到负刑事责任的年龄，当晚派出所民警叫亲属去商量吴兵之后的看管问题。吴兵的叔叔吴杰明和几个亲戚在泗湖山镇的一家宾馆见到了他。吴杰明忍不住问他几个问题，却得到一串失望的回答。“为什么要抽烟？““我们班几个同学也抽。”“你把你妈妈杀了，你认为错了没有？”“错了……但是我又没杀别人，我杀的是我妈妈。““那以后怎么办？”“学校不可能不让我上学吧？”（因涉案人员未成年，文中受访对象均为化名。）</w:t>
        <w:br/>
        <w:t xml:space="preserve">    </w:t>
        <w:tab/>
        <w:t xml:space="preserve">    </w:t>
      </w:r>
    </w:p>
    <w:p>
      <w:r>
        <w:t>WXC1680</w:t>
        <w:br/>
      </w:r>
    </w:p>
    <w:p>
      <w:r>
        <w:br/>
        <w:t xml:space="preserve">    </w:t>
        <w:tab/>
        <w:t xml:space="preserve">    </w:t>
        <w:tab/>
        <w:t>华尔街日报（WSJ）报导，华为所以能够成为全球具主导地位的电信大厂，在硅谷的美国公司起了关键作用。如果华府以违反对伊朗的制裁为由，对华为采取任何行动，将重创华为，但也会波及美国自家的科技公司。华尔街日报指出，英特尔（Intel）、博通（Broadcom）和高通（Qualcomm）等硅谷巨头都是华为的主要供应商，华为向这些公司购买零组件，用于生产基地台、路由器等设备以及手机。估计华为今年向美国企业购买的零组件总额可达100亿美元，大约相当于中国自美国进口汽车的总值。高通和英特尔更与华为共同开发5G技术。华为与这些美国公司是相互依赖的关系。华为副董事长兼财务长孟晚舟被捕后，华为安抚供应商，6日发出一份备忘录，文件中表明不知孟晚舟有任何不当行为，指华府对一家企业如此施压是无理行为。备忘录强调，华为不会因此改变与全球供应链伙伴的合作关系。根据美国商务部国际贸易局的统计，美国半导体产业去年出口总值为584亿美元，中国是第二大买家。如果华府之后认定华为违规，对其采取之前对中兴和晋华两家公司的类似禁令，不准美国企业出售产品给华为，美国企业也将遭受显著损失。技术顾问公司International Business Strategies Inc.首席执行长HandelJones估算，单单华为一家公司，去年就采购大约100亿美元美国零组件，一旦华府禁止美国供应商出售产品给华为，受严重影响企业名单会很长，局面将非常严峻。</w:t>
        <w:br/>
        <w:t xml:space="preserve">    </w:t>
        <w:tab/>
        <w:t xml:space="preserve">    </w:t>
      </w:r>
    </w:p>
    <w:p>
      <w:r>
        <w:t>WXC1681</w:t>
        <w:br/>
      </w:r>
    </w:p>
    <w:p>
      <w:r>
        <w:br/>
        <w:t xml:space="preserve">    </w:t>
        <w:tab/>
        <w:t xml:space="preserve">    </w:t>
        <w:tab/>
        <w:t>2003年，时任立法院副院长、国民党副主席的江丙坤发表回忆录，名为《拚命三郎—江丙坤的台湾经验》。回顾他苦学出身，考入公务体系，在国贸领域崭露头角，晚年操盘两岸交流，一路勇于任事的积极作风，的确堪称“拚命三郎”。1932年，江丙坤生于南投，排行第八。由于家境因素，只能选读农校，高职毕业后考取行政专校，退伍后考取公务员进入南投县府，后来又获得省立法商（今台北大学）地政系学士。1960年，国民党开办第一届中山奖学金，28岁的江丙坤以高分考取，次年负笈日本，经历半工半读，1971年获得东京大学农经博士。1974年，江丙坤担任我国驻南非约堡总领事馆商务专员，1982年以南非大使馆经济参事身分被调回国，出任国贸局副局长。此后到2000年政党轮替，他历任外贸协会秘书长、国贸局长、经济部次长、经济部长、经建会主委等职务，是台湾经济起飞年代的政府团队重要成员之一，曾经参与或主持多项重大财经决策，也与国内各大企业建立深厚的交情。国民党沦入在野后，江丙坤担任党副主席，并成为智库“国家政策基金会”首任执行长。2001年底，代表国民党当选不分区立委，次年在亲民党支持下，当选副院长。江丙坤人生功业的另一个高峰，始于2005年国民党主席连战访问大陆的“连胡会”。具备经贸谈判背景的江丙坤，先前往大陆“踩线”访问，敲定了连战访问大陆的相关行程。在穿梭两岸的过程中，江丙坤与大陆国台办主任陈云林，建立起深厚的默契与互信，此后成功扮演台商与对岸当局间的沟通桥梁。2008年二次政党轮替，5月26日江丙坤接任海基会董事长，6月11日就率团前往大陆﹐与海协会恢复中断九年的两会谈判﹐完成两岸周末包机和大陆居民赴台旅游两项议题协商，敲定首波大陆观光客于7月4日抵台。江丙坤主掌海基会四年，与陈云林先后进行八次会谈，促成多项政策开放。勤跑大陆探视台商的江丙坤，也替自己在大陆台商界，打下极为深厚的人脉。海基会在大直兴建新厦，经费基本上全靠他向企业募来。身为蒋经国、李登辉时代的经贸重臣，江丙坤可说是政府“重商政策”的代表人物，在公职生涯中曾经帮助许多企业，也与许多商业钜子结为好友。在他主持海基会期间，两岸经贸虽然突飞猛进，然而“和平红利”被部分人把持、缺乏利益回避，相关耳语也始终在政坛流传。马英九2012年连任后，开始将两岸事务的主导权，由“连系”人马手中取回。江丙坤于9月宣布请辞海基会董事长，遗缺由没有两岸背景的中央党部秘书长林中森接任。卸下海基会职务的江丙坤，担任“三三企业交流会”理事长，继续以自己的多年人脉，推动台湾与大陆、日本之间的企业交流，直到今年7月才卸任。从农业、外交、经贸到两岸，江丙坤经历了台湾经济崛起的大时代，而他的人生历程，也正是台湾半个多世纪的缩影。</w:t>
        <w:br/>
        <w:t xml:space="preserve">    </w:t>
        <w:tab/>
        <w:t xml:space="preserve">    </w:t>
      </w:r>
    </w:p>
    <w:p>
      <w:r>
        <w:t>WXC1682</w:t>
        <w:br/>
      </w:r>
    </w:p>
    <w:p>
      <w:r>
        <w:br/>
        <w:t xml:space="preserve">    </w:t>
        <w:tab/>
        <w:t xml:space="preserve">    </w:t>
        <w:tab/>
        <w:t>美国10月贸易赤字创下10年新高且呈连5月扩大态势，专家认为川普政府在减少贸易赤字这个“美国优先”计画首要目标行动上出了很大问题。美国企业研究所（AEI）研究员拉赫曼（DesmondLachman）10日撰文指出，主流经济学认为，尽管进口保护措施有所加强，美国贸易逆差仍将继续扩大，而至少有3个原因造成此情形。首先，美国贸易赤字是经济投资与储蓄间的差额，若储蓄低于投资就有赤字产生，而川普政府实施大规模减税且通过国会批准的公共支出增加，严重侵蚀了美国公共储蓄水平。其次，我们不应对美国贸易赤字持续扩大感到惊讶的原因为美元一直在走强，进而伤害到美国出口竞争力，进口则更加便宜。第三个原因则是川普政府似乎正迈向一场全球贸易战，带来搅乱全球金融市场的影响，削弱全球经济成长前景。全球资金在此背景下将美元当作避风港，美国的资本帐顺差因此增加。所有这些都显示，美国若真想减少贸易赤字，就需改变政策，不要走上增加进口关税保护的道路。而重新审视不适当的扩张性预算政策，就是个好的开始，因该政策削弱国家储蓄并使美元不断走升。</w:t>
        <w:br/>
        <w:t xml:space="preserve">    </w:t>
        <w:tab/>
        <w:t xml:space="preserve">    </w:t>
      </w:r>
    </w:p>
    <w:p>
      <w:r>
        <w:t>WXC1683</w:t>
        <w:br/>
      </w:r>
    </w:p>
    <w:p>
      <w:r>
        <w:t>因涉嫌违反美国对伊朗的制裁规定，华为创始人任正非之女孟晚舟在加拿大被扣留。12月7日在加拿大出席保释听证会时，孟晚舟从未在公开场合中露面的丈夫刘晓棕（音译）被曝也现身法庭庭审，并向孟晚舟竖起大拇指已表示支持。综合媒体12月10日消息，刘晓棕是孟晚舟的第二任丈夫。刘晓棕与孟晚舟已共同生活多年。两人生育了一个女儿，现已10岁。公开资料显示，两年前，刘晓棕曾经公开讲述了自己在华为的经历。1996年，刘晓棕大学毕业后校招进了华为，从中国国内营销到海外市场，从销售员到项目经理、再到子公司CEO，十年华为职业生涯非常丰富，刘晓棕自述曾一度负责华为在辽宁省的销售，2001年前后被派到墨西哥开拓海外市场。2006年刘晓棕离开华为。</w:t>
      </w:r>
    </w:p>
    <w:p>
      <w:r>
        <w:t>WXC1684</w:t>
        <w:br/>
      </w:r>
    </w:p>
    <w:p>
      <w:r>
        <w:t>华为公司（中国一家从事信息与通信解决方案的供应商，业务范围涉及电信网络、企业网络、消费者和云计算）首席财务官（CFO）孟晚舟的假释听证会将在加拿大当地时间12月10日下午继续举行。自孟晚舟在温哥华被扣留后，舆论普遍将事件与中美贸易战暂停、美国对中国的高科技围堵联系起来分析，甚至美国股市也因为中美关系再添不利因素而一度下跌。中国方面已经对加拿大施以强大压力，看上去中方的目标是赶在孟晚舟被引渡美国之前恢复其自由身。围绕孟晚舟事件，多维新闻记者采访了美国丹佛大学约瑟夫科贝尔国际关系学院终身教授兼美中合作中心主任、美国美中关系全国委员会委员赵穗生。赵穗生表示，孟晚舟事件更大意义上是一起法律事件，加拿大法院很可能不会给予假释。他认为，孟晚舟事件不同于此前的中兴事件，由习近平和特朗普出面进行政治调解的可能性不大。</w:t>
      </w:r>
    </w:p>
    <w:p>
      <w:r>
        <w:t>WXC1685</w:t>
        <w:br/>
      </w:r>
    </w:p>
    <w:p>
      <w:r>
        <w:br/>
        <w:t xml:space="preserve">    </w:t>
        <w:tab/>
        <w:t xml:space="preserve">    </w:t>
        <w:tab/>
        <w:t>中国人又一次在澳洲豪宅市场上活跃，但这次却是为了卖掉悉尼的房子，甚至不惜亏钱抛售。据《Domain》网站报道，中国问题专家指出，中国大陆的经济和政治环境促使许多投资者撤出了悉尼的住宅市场，但本地中介表示，新州政府最近出台的土地税以及对房地产市场进一步下滑的担忧，加剧了中国买家的抛售潮。居外网首席执行官Carrie Law说：“富有的中国大陆人对海外房地产投资一向谨慎，在当前的政治环境下，他们变得更加谨慎。”精品房产咨询公司Basis Point的创始人DavidChin表示，中国经济的低迷促使一些中国巨头需要筹集现金来支持他们的业务，“不管怎样，他们都将在2019年即将到来之前出售他们昂贵的度假屋”。本周早些时候，中国超市业亿万富翁张轩松（Zhang  Xuansong，音译）的妻子黄巧蓉（Huang  Qiaorong，音译），出售了她在2015年末以3600万澳元的价格购买的Vaucluse豪宅。LJHocker Double  Bay的Bill Malouf和TheAgency的Ben  Collier拒绝透露销售价格，但消息来源称，该房产以近4000万澳元的价格卖给了一个当地家庭。这栋由LuigiRosselli设计的豪宅，最近几年被黄的伙伴、京东联合创始人刘强东租下，而刘强东的妻子章泽天（奶茶妹）也在出售她在悉尼CBD的顶层公寓。报道称，奶茶妹在2015年以1620万澳元买下了位于StamfordResidence的顶层公寓，现在正以1500万澳元的价格寻找买家。总部位于上海的航运巨头黄善年（ShannianHuang，音译），也在出售他俯瞰海德公园的顶层豪华公寓。黄在2013年以1700万澳元的价格，为他的儿子HughHuang买下了这套房产，现在以2600万澳元的价格重新挂牌上市。消息人士称，Hugh Huang也在讨论出售他在PiperPoint的海滨房产，他于2013年以1435万澳元从悉尼FC主席Scott Barlow手中购得该房产。被称为中国盖茨比的商人Sam Guo，在9月以1800万澳元的价格，将其位于HuntersHill的历史豪宅Windermere推出市场，但最近已经将价格降至1500万至1600万澳元。房地产大亨、上海连合房地产（Shanghai United）的卫平（PingWei，音译），去年曾以1.4亿澳元收购了悉尼DoubleBay洲际酒店，本月早些时候则出售了他在Longueville的豪宅。不过，Malouf表示，仍有针对中国买家的高端销售，仅在最近几周，Vaucluse就有3次销售额超过2000万澳元的交易，但这类住宅的预算与几年前相比已经缩水。他说：“如果他们的预算支出超过4000万澳元，现在更有可能2000万澳元就买到了。”</w:t>
        <w:br/>
        <w:t xml:space="preserve">    </w:t>
        <w:tab/>
        <w:t xml:space="preserve">    </w:t>
      </w:r>
    </w:p>
    <w:p>
      <w:r>
        <w:t>WXC1686</w:t>
        <w:br/>
      </w:r>
    </w:p>
    <w:p>
      <w:r>
        <w:br/>
        <w:t xml:space="preserve">    </w:t>
        <w:tab/>
        <w:t xml:space="preserve">    </w:t>
        <w:tab/>
        <w:t>尽管美中达成贸易战“暂时休兵”的共识，但知名投资人罗杰斯接受《日经新闻》访问时表示，放眼未来几年，“川普才会发起真正的贸易战”。●美中贸易战和缓只是暂时罗杰斯表示，美中领袖只是在举世注目的背景下，为缓和紧张气氛而说了中听的话，但事态好转是暂时的。他认为川普将在明、后年美国经济不振时，发起真正的贸易战，尽管不会有赢家，但川普相信贸易战打胜就能解决问题。罗杰斯说，美国于（大萧条后）1930年发起的贸易战，间接成了二战导火线，不排除未来美中贸易战演变成武力冲突。●经济危机时适合投资的领域罗杰斯表示，无论经济状况如何，都有值得投资的领域。他看好中国环保及一带一路概念的企业，而北韩与80年代的中国一样，充满著机会，且中俄人士已开始投资。罗杰斯也看好区块链，预期它有改变世界的潜力。●美元有望持续走升，但...罗杰斯认为，随着市场对经济愈显担忧，美元愈会被视为“避险资产”而购入，且没有可替代的货币。日圆或许暂时有撑，但因为日本的经济问题所以情况不会持续太久。罗杰斯说，如果市场这一、两年持续大量买进美元，美元将被高估并达到泡沫水准。因此他会转而投资有替代效果的贵金属，如黄金、白银。罗杰斯也说，如果中国持续迈向人民币自由化，人民币也是投资选项之一。●美国升息成全球隐忧罗杰斯说，美国货币政策正常化，受害者除了新兴市场国家，还有债台高筑的众多已开发国家。他表示各国大规模宽松货币，是问题的起因。美国升息已成风险，代价无可避免。</w:t>
        <w:br/>
        <w:t xml:space="preserve">    </w:t>
        <w:tab/>
        <w:t xml:space="preserve">    </w:t>
      </w:r>
    </w:p>
    <w:p>
      <w:r>
        <w:t>WXC1687</w:t>
        <w:br/>
      </w:r>
    </w:p>
    <w:p>
      <w:r>
        <w:t>在山东省平度市解放军退伍老兵抗争事件发生两个多月后，北京时间12月9日，中共官方高调曝光这起“暴动”详情及画面，严惩10名带头者，被指“旨在制止退伍军人上访潮”。中共中央政法委员会微信公号“长安剑”12月10日评论指，“退役军人”的旗号不是违法犯罪的理由，更不是洗脱罪行、减轻处罚的“免死牌”。中国中央电视台评论指出，“无论是维护合法权益，还是表达利益诉求，都必须在法治轨道上进行，退役军人更应该做遵纪守法的典范。”《解放军报》12月9日也发表《珍视关心厚爱维护荣誉形象》的评论文章表示，近日，有关部门对山东平度等地极少数打着“退役军人”旗号暴力袭警等违法犯罪行为依法采取行动，“顺应了人民群众意愿，也得到广大官兵和退役军人的理解支持”。《解放军报》上述文章评论，“那些极少数打着‘退役军人’旗号的违法犯罪分子”，扰乱正常社会秩序，既是对国家法律法规的践踏，也严重损害了退役军人形象。有法必依，违法必究，“任何违法犯罪行为都必然受到严惩”。在严惩同时，中国退役军人事务部12月9日下发通知，要求做好退役军人信访工作，切实维护他们的合法权益。用足够好社会保障、临时救助、住房医疗政策，对生活有困难的，采取有力“兜底措施”，保障好他们的基本生活。</w:t>
      </w:r>
    </w:p>
    <w:p>
      <w:r>
        <w:t>WXC1688</w:t>
        <w:br/>
      </w:r>
    </w:p>
    <w:p>
      <w:r>
        <w:br/>
        <w:t xml:space="preserve">    </w:t>
        <w:tab/>
        <w:t xml:space="preserve">    </w:t>
        <w:tab/>
        <w:br/>
        <w:t xml:space="preserve">    </w:t>
        <w:tab/>
        <w:t xml:space="preserve">    </w:t>
      </w:r>
    </w:p>
    <w:p>
      <w:r>
        <w:t>WXC1689</w:t>
        <w:br/>
      </w:r>
    </w:p>
    <w:p>
      <w:r>
        <w:t>在中美90天谈判开始之际，美国要求加拿大逮捕华为高管孟晚舟给谈判带来了变数。白宫高官称，这不会影响中美谈判，相信中美会达成协议。</w:t>
      </w:r>
    </w:p>
    <w:p>
      <w:r>
        <w:t>WXC1690</w:t>
        <w:br/>
      </w:r>
    </w:p>
    <w:p>
      <w:r>
        <w:br/>
        <w:t xml:space="preserve">    </w:t>
        <w:tab/>
        <w:t xml:space="preserve">    </w:t>
        <w:tab/>
        <w:t>中国主席习近平与美国总统特朗普在G20工作晚餐上，2018年12月1日。路透社 REUTERS/Kevin Lamarque TPXIMAGES OF THE DAY中国今天指控加拿大在逮捕中国华为财务总监孟晚舟时没有安装两国引渡协议第一时间通报中国。中国外交部发言人指该机构得知孟晚舟案后立即强烈反应。此前有消息指中国国家主席习近平12月1日当天在与特朗普会见前就已得知孟晚舟被加拿大逮捕，消息说为了谈判与美国贸易战休战，习近平没有回应。有消息指中国高层内部有批评责难习近平妥协，并施压强烈回应加拿大与美国。据中央社今天自北京报道，中国外交部发言人陆慷今天表示，中国和加拿大之间有领事条约，依照规定，加国应在拘押华为财务长孟晚舟的第一时间通报中方，但中方并未收到这样的通报。在美国要求下，加拿大1日在中国通讯设备巨头华为公司财务长孟晚舟过境时逮捕她，中方指责孟晚舟的人权遭到侵害。有媒体下午在外交部例行记者会问到此事，要求中国外交部说明中方具体是指哪项人权受侵害。陆慷回答说，据中加之间双边领事条约规定，加拿大拘押孟晚舟的第一时间应该通报中国驻加拿大使领馆，「但是很遗憾，我们并没有第一时间从加拿大政府方面得到这样的通报」。他并表示，媒体已披露一些细节，在拘押过程中，加拿大对孟晚舟採取的一些不人道措施，以及必要的医疗保障措施没有到位，「我们认为这是不人道的」。据陆慷还指出，中国政府掌握消息和了解此事的第一时间就已向加拿大提出交涉。除了中国外交部，中国驻加使馆也已向加拿大政府提出交涉，而且不止一次。报道说，中共官媒环球时报日前引述不具名消息说，加国警方在机场拘留孟晚舟后，给她戴了手銬，之后从拘留所到法庭等途中不仅给她戴上手銬，还上了脚镣。中国官方报道还说，孟晚舟今年曾接受甲状腺手术，而且有高血压，需要每天按时服药，但是加拿大的拘留所并未提供她身体状况所需的照顾。中央社说，加拿大警方1日逮捕孟晚舟之际，中国国家主席习近平与美国总统特朗普正在阿根廷举行双边会谈。有报道指中方事前就知道孟晚舟被捕，但中国外交部稍早前被问到此事时不愿回答。</w:t>
        <w:br/>
        <w:t xml:space="preserve">    </w:t>
        <w:tab/>
        <w:t xml:space="preserve">    </w:t>
      </w:r>
    </w:p>
    <w:p>
      <w:r>
        <w:t>WXC1691</w:t>
        <w:br/>
      </w:r>
    </w:p>
    <w:p>
      <w:r>
        <w:br/>
        <w:t xml:space="preserve">    </w:t>
        <w:tab/>
        <w:t xml:space="preserve">    </w:t>
        <w:tab/>
        <w:br/>
        <w:t xml:space="preserve">    </w:t>
        <w:tab/>
        <w:t xml:space="preserve">    </w:t>
      </w:r>
    </w:p>
    <w:p>
      <w:r>
        <w:t>WXC1692</w:t>
        <w:br/>
      </w:r>
    </w:p>
    <w:p>
      <w:r>
        <w:br/>
        <w:t xml:space="preserve">    </w:t>
        <w:tab/>
        <w:t xml:space="preserve">    </w:t>
        <w:tab/>
        <w:t>韩国《中央日报》12月6日报道，中国影视圈近期陷入“范冰冰事件后遗症”中，近期有17名顶级一线艺人被中国政府约谈，要求补税。报道称，被中国政府约谈的中国艺人达到551名之多，其中17名艺人达到顶级一线级别，包括吴京、章子怡、邓超孙俪夫妇等，其中吴京、章子怡要补缴的税款均超过1亿人民币(1元人民币约合0.1438美元)。据悉，邓超孙俪夫妇已补交了税款，高达2.5亿元人民币的税款，是继范冰冰之后最高的一个。  除了邓超孙俪夫妇等，17名艺人还有杨颖、黄晓明、周迅、吴奇隆、赵薇、杨幂和赵丽颖等明星。  据悉，部分影视工作室陆续接到税务部门通知，补税工作正式实施，共分为四个阶段：自查自纠、约谈补税、税务上门辅导、检查以及重点检查。3天内，浙江已有17位艺人被约谈，补税工作需要在12月15日前完成。  自从中国央视前名嘴崔永元爆料范冰冰的阴阳合同后，娱乐圈这一行业已被中国税务机构盯上。其中，中国女星范冰冰因偷逃税被罚8.8亿元。</w:t>
        <w:br/>
        <w:t xml:space="preserve">    </w:t>
        <w:tab/>
        <w:t xml:space="preserve">    </w:t>
      </w:r>
    </w:p>
    <w:p>
      <w:r>
        <w:t>WXC1693</w:t>
        <w:br/>
      </w:r>
    </w:p>
    <w:p>
      <w:r>
        <w:br/>
        <w:t xml:space="preserve">    </w:t>
        <w:tab/>
        <w:t xml:space="preserve">    </w:t>
        <w:tab/>
        <w:t>华为公司创始人任正非的女儿、公司副董事长兼CFO孟晚舟在中美90天谈判开始之际被扣押，引发不同揣测。香港的中国问题专家林和立认为，事件是美国精心刻意炮制，直接针对国家主席习近平；而目前最迫切处理贸易战的习近平，面对美国的重击，只能够忍气吞声。  德国之声 : 这次华为事件，您认为美国是单纯针对华为违反伊朗禁运，还是另有其他原因?林和立 :今次华为事件明显是美国精心刻意炮制。许多人把事件形容为"人质牌"，虽然被捕的孟晚舟在国际上并不是太知名，然而作为一个中国科技龙头企业的接班人及CFO，地位颇重要，再加上华为背后的大老板就是解放军，而习近平就是解放军、中央军委的领导。所以这次华为事件可解读为美国直接针对习近平，因为习近平实际为华为背后的大老板。另一方面，与上一次互联网巨企中兴事件比较，就更加凸显美国的刻意；根据美国的说法，中兴破坏了联合国及美国的法例，就是售卖高科技给朝鲜及伊朗。然而特朗普在今年年初痛击中兴时，尽管已迫至它几乎全面跪下的局面，不批准美国公司售卖零件，包括芯片及Android计算机系统给中兴，却没有牵涉逮捕任何人。因此，这次华为事件，令人相信特朗普是在打人质牌，想迫中方作出让步，特别是在高科技及知识产权方面。这也是在阿根廷G20峰会90日谈判的其中一个内容，当时白宫指责中国用非法手段夺取知识产权。德国之声：这次华为事件还牵涉到加拿大，您认为事件会变得更复杂吗 ?林和立 :这次华为事件比较特殊的地方，还包括牵涉到第三国家加拿大，现时加拿大总理特鲁多及美国分别指出事件已进入司法程序，美国及加拿大司法机构在处理，不会再就事件作任何评论，由于牵涉到另一个国家事情就更复杂，除非美国要求加拿大把孟引渡至美国，如果几个星期后引渡，加拿大的参予才会淡出。德国之声：您认为中方会有什么反应，是否策动反击活动向美国抗议?林和立 :孟晚舟被捕事件公开后，有些人揣测，中方会制造一个外交事件，透过一些网上有影响力的人，在网上发动一些反美的游行，甚至包围美国驻北京的大使馆等等。观乎目前情况这个应该不会发生，因为中方似乎不想把事情搞大。合理的怀疑是习近平当刻最迫切解决的事情，便是把贸易战在90天内解决；在华为问题上，中方虽然会认为美国是在耍手段、没有法律依据下非法禁锢或打人质牌，但目前习近平可谓投鼠忌器，若他发动一些民族主义的举动向美国抗议，便等于把贸易战谈判的门关上。内地一些传媒也表示，中方也可能会打人质牌还击。其实今年年初已经发生一些美国跨国公司的中层人员，被中国拘留的事件。事情之后，美国及一些欧洲的跨国公司，在内部电邮呼吁员工如要到中国，必须谨慎注意。当然不排除中国会打人质牌，然而这也有一定的风险，因为中方有求于美国，而美国可以出的牌子絶对多于中国；另一方面，华为定位是一家中国的私人公司，中方是否会提升到外交层面或两国博弈丶冷战厮杀的地步？当然暂时没有人可以说得准，但针对目前景况，习近平的首要工作是要解决贸易战，所以把事件搞大的机会比较低。德国之声：您认为美国在中美90天谈判开始之际便扣押华为首席财务官，背后真正的目的是什么 ?林和立 :华为事件中，有些人揣测，特朗普最终的目的是要打击习近平，把他拉下马，虽然习近平目前在党内，几乎没有人可以挑战他，因为在中国政治系统里，只要掌握军队和警察就等于至高无上。所以，习近平的权力仍然稳固，然而其声望及权威却大大地打了折扣。若在九十天内把事情解决不了，习近平在党内的地位将会受到威胁。因此面对美国的重击，目前习近平只能够忍气吞声。德国之声：孟晚舟于上周六（12月1日）被扣捕，而当天斯坦福大学华裔教授张首晟被指因抑郁症自杀，您认为两件事件有关联吗?林和立 :针对华裔教授张首晟在12月1号抑郁症自杀，与华为事件有关，存在一些合理的怀疑。因为张本人除了物理科研以外，也有一家很大的投资公司，似乎华为是他的顾客或最少有商业来往，张亦曾在深圳华为总部出现。根据一些传媒报道，虽然未经核实，FBI在数月前曾经接触过这位张教授，调查他是否把一些高科技及敏感的数据给予华为以及另一家在美国黑名单上的中国公司。德国之声：您如何形容目前中美的关系 ? 习近平面对的处境又是怎样 ?林和立 :这是一招很辣的手段，使习近平面对两难的局面。习近平现时面对的处境，是在90天内，必须集中精力处理贸易战的问题，而这一场战役非常艰巨，习也面对巨大压力，美国在这一刻又加一拳华为重击，习近平也只能忍气吞声，不可以高调地拍桌椅、动用其他还击的方法向美国施压，就如粤语的俚语，只好"汩一声㖔进肚子里"。早于数个月前，中美关系已进入一个新的冷战期，类似美国和苏联在80年代的冷战。这个冷战可谓全方位的，贸易战只是冷战的一个范畴，还包括科技战，因为特朗普要防止中国科技超越美国，今次打击华为，正是科技战的开始。</w:t>
        <w:br/>
        <w:t xml:space="preserve">    </w:t>
        <w:tab/>
        <w:t xml:space="preserve">    </w:t>
      </w:r>
    </w:p>
    <w:p>
      <w:r>
        <w:t>WXC1694</w:t>
        <w:br/>
      </w:r>
    </w:p>
    <w:p>
      <w:r>
        <w:br/>
        <w:t xml:space="preserve">    </w:t>
        <w:tab/>
        <w:t xml:space="preserve">    </w:t>
        <w:tab/>
        <w:t>跟圣诞老人叫板没有什么好果子吃。圣诞临近，美国德州一名男子被逮捕、新泽西州一名代课老师被炒鱿鱼，他们都宣扬圣诞老人是假的。  （德国之声中文网）美国德克萨斯州的一名男子因告诉孩子们圣诞老人是不存在而被拘。根据多家媒体报道，在德州北部的克利本（Cleburne）一家教堂举行"与圣诞老人吃早餐"活动时，一名31岁的男子和另外两人在教堂外大喊，称圣诞老人是假的。许多人对此表示不满，男子被警方逮捕。当地市长凯恩（Scott Cain）说，竟然抗议圣诞老人，这可不行。就在不久前，有一名女教师也因为告诉学生圣诞老人不存在而被校方辞退。这位新泽西州一名代课小学老师告诉学生，圣诞老人不是真的，之后在回答学生提问时，她还"揭穿了"复活节兔子、牙仙、圣诞精灵，说它们也不是真实存在的。该校校长接受采访时说："作为4个孩子的父亲，我真的知道这种宣告有多敏感。"另外一名校方负责人对这件事"感到沮丧"，因为"与节日和传统有关的孩童惊喜"具有特殊的意义。有一名学生家长说，许多爸爸妈妈在家里尝试挽回损失。这名祸从口出的代课女教师未来不能在这个学区担任老师的职务。</w:t>
        <w:br/>
        <w:t xml:space="preserve">    </w:t>
        <w:tab/>
        <w:t xml:space="preserve">    </w:t>
      </w:r>
    </w:p>
    <w:p>
      <w:r>
        <w:t>WXC1695</w:t>
        <w:br/>
      </w:r>
    </w:p>
    <w:p>
      <w:r>
        <w:br/>
        <w:t xml:space="preserve">    </w:t>
        <w:tab/>
        <w:t xml:space="preserve">    </w:t>
        <w:tab/>
        <w:br/>
        <w:t xml:space="preserve">    </w:t>
        <w:tab/>
        <w:t xml:space="preserve">    </w:t>
      </w:r>
    </w:p>
    <w:p>
      <w:r>
        <w:t>WXC1696</w:t>
        <w:br/>
      </w:r>
    </w:p>
    <w:p>
      <w:r>
        <w:br/>
        <w:t xml:space="preserve">    </w:t>
        <w:tab/>
        <w:t xml:space="preserve">    </w:t>
        <w:tab/>
        <w:t>鲁比奥参议员对美国外交关系协会的成员们发表讲话（资料照片）美国国会共和党籍参议员卢比奥表示，中国通信公司华为、中兴对美国国家安全构成严重威胁。卢比奥参议员星期天（12月9日）接受美国哥伦比亚广播公司“面向全国”电视节目采访时说，“我认为华为和中兴以及更多的中国公司对我们国家利益，我们国家经济利益和我们国家安全利益构成威胁”。卢比奥还提到12月1日加拿大应美国的要求逮捕的华为首席财务官孟晚舟。他说，她被控违反对伊朗的制裁令。卢比奥是参议院情报委员会的议员。他说，华为和其他的一些中国通信公司须被禁止在美国做生意。在新一届的国会将推出有关禁止中国通信公司在美国做生意的议案。他说，中国公司跟美国公司不一样。美国公司保障个人隐私，即使政府在进行恐怖调查时也不能强迫苹果公司给一个手机解锁。但是在中国，没有任何一家公司不按照政府的命令去做。当中国当局要求一家中国公司交出他们在营运国家搜集的信息时，不需要法庭命令，公司必须要听政府的命令。如果他们不听，首席执行官的官位就不保，或者公司的命运不保。卢比奥还建议特朗普政府要惩罚华为公司，至少像此前美国政府对待中兴公司那样，包括禁止华为同美国供应商做生意。</w:t>
        <w:br/>
        <w:t xml:space="preserve">    </w:t>
        <w:tab/>
        <w:t xml:space="preserve">    </w:t>
      </w:r>
    </w:p>
    <w:p>
      <w:r>
        <w:t>WXC1697</w:t>
        <w:br/>
      </w:r>
    </w:p>
    <w:p>
      <w:r>
        <w:br/>
        <w:t xml:space="preserve">    </w:t>
        <w:tab/>
        <w:t xml:space="preserve">    </w:t>
        <w:tab/>
        <w:t xml:space="preserve">　　《华尔街日报》12月10日报道，中国国务院副总理刘鹤即将赴美，就之前习特会上确定的中美贸易休战谈判进行磋商。内容包括中方即将在未来数周内宣布恢复购买美国大豆及天然气，作为与美方最终达成协议的“订金”。　　有评论认为，目前发生的华为孟晚舟被捕事件应当不会影响这一休战进程。　　报道称，习特会过去的一周后，中美贸易休战协议相关细节逐渐清晰，包括中国将向美大规模采购各类产品、双方的艰难谈判以及谈判期限等问题。　　白宫经济顾问库德洛（Larry Kudlow）指出，北京方面发表了“一些非常积极的、前景良好的声明”。　　据了解，北京和华盛顿方面同意，中国将购买大量产品和服务，同时承诺在未来几周宣布购买大豆和天然气，中方还在考虑降低美国汽车的关税。同时，中方希望说服美国撤销对中国商品加征的关税。　　报道称，美国官员们预计，美国公司获得中国市场的更大准入、禁止知识产权盗窃以及结束中国促使外企分享技术是未来中美贸易中更加棘手的问题。　　华为孟晚舟案发生之后，中美贸易谈判一度因此蒙上阴影。美国要求引渡孟晚舟导致中国国内的民族主义言论激增。中国外交部则召见加拿大驻华大使，要求释放孟晚舟，否则将造成严重后果，但未明确说明何种后果。稍后，中国外交部要求美国撤销逮捕令，并称北京方面将视美方行动做出进一步反应。中国外交部对美加的不同态度表明，中国对美方的措辞似乎没有对加方的抗议那么严厉。　　报道称，中方官员表示，截至目前，习近平已经指示手下人员继续跟进他与特朗普达成的协议。　　12月9日，库德洛在接受福克斯新闻采访时还强调：贸易问题和孟晚舟被捕是两回事。他表示：“我认为特朗普总统和习近平主席将保持这一区别。”</w:t>
        <w:br/>
        <w:t xml:space="preserve">    </w:t>
        <w:tab/>
        <w:t xml:space="preserve">    </w:t>
      </w:r>
    </w:p>
    <w:p>
      <w:r>
        <w:t>WXC1698</w:t>
        <w:br/>
      </w:r>
    </w:p>
    <w:p>
      <w:r>
        <w:t>近日，在乌镇第五届世界互联网大会上，新华社联合搜狗发布全球首个人工智能主播。这个人工智能主播，不仅能模仿主持人的外形、声音、眼神，还有他的面部表情、口型！相似度非常高！空中网总裁兼首席技术官杨宁说，1999年刚回国，当他当时就预言，5-10年，互联网就将彻底攻陷我们的生活和工作方式、衣食住行乃至方方面面，但很多人都表示怀疑，认为这是天方夜谭。如今再看，现在，他说，我们马上就要进入“智能一切”的时代！这是我国人工智能领域的一次重大突破！另据新华社消息：未来在新华社客户端上，我们将看到更多的“ 人工智能主播”！人工智能这个被国家领导人和很多全球最顶级的企业大佬，所看重的黑科技，正在以我们无法想象的速度不断崛起！</w:t>
      </w:r>
    </w:p>
    <w:p>
      <w:r>
        <w:t>WXC1699</w:t>
        <w:br/>
      </w:r>
    </w:p>
    <w:p>
      <w:r>
        <w:br/>
        <w:t xml:space="preserve">    </w:t>
        <w:tab/>
        <w:t xml:space="preserve">   </w:t>
        <w:tab/>
        <w:tab/>
        <w:t xml:space="preserve"> </w:t>
        <w:br/>
        <w:t xml:space="preserve">    </w:t>
        <w:tab/>
        <w:t>美国司法部文件揭示，在加拿大被捕的华为财务长孟晚舟，至少拥有过四本中国护照及三本香港护照。媒体根据香港民众的护照号码推算，孟晚舟可能在2007年至2016年的九年间持有三本香港护照。另有媒体报导称，孟晚舟的七本护照有33次相同出入境纪录，但她此次并非使用最香港政府最新签发的护照进入加拿大。据消息指出，孟晚舟被捕之前，是用第二本护照进入加拿大，准备转机至墨西哥，而非香港政府最新签发的第三本护照。此外，另有港媒引述美国“海关及边境保护局”网上公开资料报导称，孟晚舟七本护照，有完全相同的33次出入境纪录。该报导指出，从美国出入境纪录可见，2014年6月14日至2017年3月2日期间，孟晚舟七本护照，有日期及港口地点完全相同的多次出入纪录，多数进出纽约、波士顿及洛杉矶等，最近一次在2017年3月2日的离境地点则显示为不适用。这显示美国当局或早已得知孟晚舟共有七本护照。香港01报导，根据美国司法部文件，孟晚舟被形容为“旅游常客”（frequenttraveller），可能因此需要频繁更换香港特区护照。更换护照的时间点则藏在护照号码内。上述文件显示，孟晚舟的三本香港特区护照皆以KJ开头，即KJ020、KJ040和KJ047。港方就此表示，香港特别行政区护照持有人任何时候只会持有一本有效护照。前保安局局长黎栋国说，现时只知道孟晚舟获发的护照号码，单凭这些资料推断她同时持有多本护照并不合适。报导引述港府内部知情人士表示，KJ或K开头的香港特区护照是近十年发出，即2007年生物特征护照推出后，一直沿用至今。因此，可以假设孟晚舟最早在2007年申请特区护照。报导又引述一名在2016年3月申请续证的香港民众说，他的护照号码前4码为KJ05。由于号码愈小，代表申请护照的时间愈早。孟晚舟的护照号码KJ04比KJ05小，因此推测，孟晚舟最后一本特区护照是在2016年3月前申请。即孟晚舟曾在九年间，获签发三本特区护照。由于每本护照有效期达十年，港府内部知情人士指出，未过期而再申请新护照，主要原因有两个：一是出入境频繁，护照很快盖满；二是遗失护照。但知情人士说，每次批出新护照时，都会将持有者旧的护照剪角，以示不再适用。香港电台报导，香港立法会保安事务委员会副主席涂谨申表示，市民申请新的特区护照后，需要注销原旧特区护照，但如果旧护照仍然有（他国）有效签证注记，申请人可以向入境处提出保留旧护照。涂谨申认为，港府应主动了解事件，调查清楚孟晚舟是否合法拥有一本或多本特区护照，以示重视本港出入境制度，消除其他国家对香港的疑虑。</w:t>
        <w:br/>
        <w:t xml:space="preserve">    </w:t>
        <w:tab/>
        <w:br/>
        <w:t xml:space="preserve">    </w:t>
        <w:tab/>
        <w:t xml:space="preserve">    </w:t>
      </w:r>
    </w:p>
    <w:p>
      <w:r>
        <w:t>WXC1700</w:t>
        <w:br/>
      </w:r>
    </w:p>
    <w:p>
      <w:r>
        <w:br/>
        <w:t xml:space="preserve">    </w:t>
        <w:tab/>
        <w:t xml:space="preserve">    </w:t>
        <w:tab/>
        <w:t>中国工人删选美国大豆 （路透社）南华早报星期一引述不愿透露姓名的中国政府官员的话说，中国将在本月宣布要恢复购买第一批美国大豆的数量。这批大豆将部分，甚至全部成为国家储备。最终决定将由国务院或相关部委做出。重新购买美国大豆的一些细节尚未敲定，包括购买量是5百万吨，还是8百万吨。公司企业是否应该在此基础上再额外购买2百万吨，他们额外负担的25%关税将由政府补偿。美国总统特朗普与中国国家主席习近平一周前刚在阿根廷的20国集团峰会上达成相互加征关税“休战”的共识，缓和两国贸易战给全球金融市场带来的动荡。中国财政部官员上周就讨论重新进口美国大豆召开会议，但目前还不清楚本月是否将购买第一批大豆，以及是否降低第一批大豆的关税，还是先加征关税，然后再退税给进口商。今年10月，中国从美国进口的大豆同比下降了95%。即使中国取消对美国大豆加征关税，随着南美洲大豆收获季节的来临，美国大豆在中国市场的竞争力越来越下降。</w:t>
        <w:br/>
        <w:t xml:space="preserve">    </w:t>
        <w:tab/>
        <w:t xml:space="preserve">    </w:t>
      </w:r>
    </w:p>
    <w:p>
      <w:r>
        <w:t>WXC1701</w:t>
        <w:br/>
      </w:r>
    </w:p>
    <w:p>
      <w:r>
        <w:br/>
        <w:t xml:space="preserve">    </w:t>
        <w:tab/>
        <w:t xml:space="preserve">    </w:t>
        <w:tab/>
        <w:br/>
        <w:t xml:space="preserve">    </w:t>
        <w:tab/>
        <w:t xml:space="preserve">    </w:t>
      </w:r>
    </w:p>
    <w:p>
      <w:r>
        <w:t>WXC1702</w:t>
        <w:br/>
      </w:r>
    </w:p>
    <w:p>
      <w:r>
        <w:br/>
        <w:t xml:space="preserve">    </w:t>
        <w:tab/>
        <w:t xml:space="preserve">    </w:t>
        <w:tab/>
        <w:t>北京——中国顶尖科技公司的高管被加拿大警方逮捕，以便引渡到美国，这在富裕和有影响力的中国人当中引发了强烈的愤怒和警惕，对习近平主席以及他把握本国精英忠心的能力构成微妙的政治考验。一些中国人要求抵制美国产品，另一些人则对他们在美国的投资表示担忧，这些相互矛盾的情绪，突显出在对中国寻求技术优势的行动加以制约的过程中，特朗普政府的这一最新举措非同寻常，充满政治意味。周五在温哥华举行的听证会上，加拿大检察官表示，中国电信巨头华为的高管孟晚舟面临参与一项阴谋的指控，目的是诱骗金融机构进行违反美国对伊朗制裁的交易。分析人士认为，与新一轮的关税或更多来自美国官员的强硬措辞不同，华为首席财务官孟晚舟被拘捕似乎以一种极为深刻的方式，向中国权势集团彻底展现了美中之间不断加剧的竞争，这可能迫使习近平对美国采取更强硬的立场。这在一定程度上是因为，46岁的孟晚舟本人就是这个权势集团的重要成员。她是中国最杰出的商界女性之一——周游世界，英语流利，是一家令普通中国人和执政的共产党都引以为傲的全球科技公司的继承人。她也是该公司传奇创始人任正非的女儿，任正非在中国人民解放军服役一段时间后创建了这家公司。因此她是中国企业界的贵族——相当于谢丽尔·桑德伯格(SherylSandberg)同时又是史蒂夫·乔布斯(Steve Jobs)之类美国科技先驱的女儿。孟晚舟上周六在温哥华机场转机时被捕，目前在拘禁中，此事引发的愤怒令中国领导层处在一个尴尬的位置上。习近平面临着相互矛盾的压力——一方面要显示实力，或许是对美国进行报复，另一方面，面对不断升级的紧张局势以及同华盛顿之间的贸易战，也要限制它们给中国统治阶级带来的成本。“她的被捕将在中国产生巨大影响，”北京的企业律师陶景洲（音）表示。“有钱人长期以来一直担心他们在美国的安全和财富，”他还说。“如果美国继续追查涉腐败和域外法案件，这种情况将会增加。”尽管习近平作为中国最高领导人的地位没有受到挑战，但在孟晚舟被捕之前，他对经济和中美关系的把握受到了批评，一些人指责他推行的政策野心太大，刺激了特朗普政府，引发了贸易战。孟晚舟被捕的时机可能意味着习近平将面临更多压力。这一事件发生在他和特朗普在布宜诺斯艾利斯共进晚餐并讨论贸易战休战的时候。助手们表示，特朗普当时并不知道此事，但一些中国人已经表示，美方未在峰会上提出此事，对习近平来说是丢了面子，或许是华盛顿鹰派人士有意让中国难堪。还有人说，对于那些一直在怀疑美国要阻止中国崛起的人，孟晚舟被捕事件是一种助推。“这只会证实大家对美国最坏的估计，”一位与中共领导层有家族关系的退休女商人表示。北京政治分析人士邓聿文说，随着未来几个月贸易谈判的展开，中国政府和社会中的保守势力可能会利用孟晚舟被捕的机会，对让步进行抵制。“如果美国拿华为来树立典型，中国保守的民族主义势力和军方会非常不满，会让他们更难向美国妥协，”他说。“从短期来看，美国打这张牌可能会得到好处，但从长远来看则不然，”邓聿文补充说。“改革派就更难说话了。”习尚未公开就孟被捕一事发表评论，但中国外交部已表示强烈反对，并要求将其释放。外交部发言人耿爽称，华盛顿需要解释孟被拘押的原因，并指责加拿大和美国侵犯了她的人权。周五，加拿大一位检察官表示，孟曾“直接参与”一项计划，在该计划中，华为利用一家香港公司处理在伊朗的事务，与伊朗的企业做生意。检察官称银行为华为处理了财务交易，无意中与香港公司有了业务往来。华为在一份声明中表示，“公司相信，加拿大和美国的法律体系会最终会给出公正的结论。”但中国的社交媒体上已燃起了美国邪恶的论调。许多用户认为，孟基本上是被美国绑架了，称中国人在其他任何地方都没有安全保障了。还有人则指责美国过多干涉，质问华为在伊朗的活动为什么要成为美国法律追究的对象。在一则广泛传播的视频中，名为陈守华（音）的投资顾问把苹果手机扔到了地上，用锤子砸碎。他在附带的文章中呼吁全国抵制苹果产品。“在中美贸易战期间，我们什么美国产品都别买，也别去美国旅行，”另一位网络用户评论道。这种对美国的强烈抵制部分与华为的国民骄傲品牌地位有关，华为被视为中国土生土长的企业成功故事——一家本土企业击败了外国劲敌，成为占世界主导地位的电信硬件及其它尖端科技产品制造商之一。华为总部在南方城市深圳，全球拥有约18万名员工；华为是许多中国人最珍惜的财产手机，在中国的销量远超iPhone。外国人可能对孟晚舟是否持中国护照感兴趣，“但对中国公众来说，这无关紧要。我们知道她是任正非的女儿。这就足够了，”中国社会科学院著名经济学家余永定表示。“那是中国最好的公司。”复旦大学国际问题教授吴心伯说，在许多中国人看来，孟晚舟的被捕是美国企图迫使中国继续制造低端消费品，不许它生产更先进、更有价值产品的手段之一。中国国内民众知道，华盛顿将华为视为中国情报机构的一个分支机构，并以安全风险为由，敦促世界各地的盟友避开华为的设备。但他们认为，这是没有证据的事情，而且也不公平。“没有必要弄死华为，”中国人民大学国际关系教授成晓河表示。“弄死华为就跟弄死波音一样。”一位要求匿名的年轻企业家表示，华盛顿方面似乎不明白，许多中国人把对华为的攻击视作侮辱。但他表示，许多中国精英也对中美关系的恶化感到担心。他说，孟晚舟被捕后，他的朋友开玩笑说，他们不能再把孩子送到美国寄宿学校，只能投资中国的教育体系了。自贸易战开始以来，中国的官方新闻媒体一直保持着克制，没有大张旗鼓地进行反美宣传。但自从孟晚舟被捕后，这类言论越来越多。中国最具民族主义色彩的媒体之一《环球时报》的主编胡锡进写道，这次逮捕相当于对中国“宣战”。“我们主张中国政府和中国社会都应当给予华为道义上的支持，中国外交当局给予孟晚舟女士及时的领事协助，”该报在一篇社论中写道。“同时我们应支持华为同美国认真开展一场法律斗争，证明自己的清白，挫败美方一些人打击华为的图谋。”共青团研究员、著名的民族主义作家王小东建议政府采取进一步行动，拘捕美国人作为报复。“他们能制造逮捕任正非女儿的罪名，”他在社交媒体上写道。“我们就不能制造逮捕所有在华美国人的罪名?”虽然王小东以激烈的言辞而著称，但专家表示，这样的报复并非不可能。“如果我是美国科技企业的高管，”国际战略研究中心(Center for Strategic and InternationalStudies)的科技项目主管詹姆斯·刘易斯(James A. Lewis)说，“我暂时不会去中国。”Jane Perlez是《纽约时报》北京分社社长。Keith Bradsher、储百亮、赫海威自北京、Kate Conger自不列颠哥伦比亚温哥华对本文有报道贡献；LuzDing对本文有研究贡献。</w:t>
        <w:br/>
        <w:t xml:space="preserve">    </w:t>
        <w:tab/>
        <w:t xml:space="preserve">    </w:t>
      </w:r>
    </w:p>
    <w:p>
      <w:r>
        <w:t>WXC1703</w:t>
        <w:br/>
      </w:r>
    </w:p>
    <w:p>
      <w:r>
        <w:t>韩媒喊话范冰冰等因逃税问题备受关注的中国明星，应该向一位香港明星——古天乐学习。</w:t>
      </w:r>
    </w:p>
    <w:p>
      <w:r>
        <w:t>WXC1704</w:t>
        <w:br/>
      </w:r>
    </w:p>
    <w:p>
      <w:r>
        <w:t xml:space="preserve">流量总是不够用？Family plan里的人很烦又不自觉？给中国的号码打电话很贵，聊微信语音又通话质量不稳定？跟客服打电话总是因为语言问题忐忑？关键是每个月套餐费交了三四十刀还是觉得自己用的服务不值那个价？中国电信CTExcel，最适合中国人的美国通讯套餐！实惠的价格，最低$19/30天，性价比远超同类型运营商，更有贴心的24/7 中英双语服务，美东时间12月12日-12月14日，保留您的号码换到中国电信CTExcel来，马上享受前三个月套餐免费的年度优惠。错过就要再等一年！活动页购卡，等卡寄到后按照“携号转网”类别激活新卡，您就成功了。只要在购卡90天内激活成功均可享受免费三个月的优惠。换手机套餐需要原号码运营商的Account Number和PIN Code，这里有非常详细的换运营商攻略（）您将在活动开始时第一时间收到邮件提醒，优惠仅限3天，绝对不错过这个最高能省$117的机会！  </w:t>
      </w:r>
    </w:p>
    <w:p>
      <w:r>
        <w:t>WXC1705</w:t>
        <w:br/>
      </w:r>
    </w:p>
    <w:p>
      <w:r>
        <w:t xml:space="preserve">随着“习特会”的结束，中美贸易战的又一轮谈判即将开始。从2019年1月1日起还有90天的时间，中美是将继续对抗，还是将各自声称取得谈判“胜利”，然后鸣金收兵呢？看清中美贸易战，及其谈判结果，人们可能需要了解这些最基本的中国经济常识。作为中国经济已经形成的宏观趋势，贸易战“不可能”让其发生转变。；；只要有这三个“不可能”的存在，中美贸易战打来打去，最终就只能回到最开始的“原点”。  </w:t>
      </w:r>
    </w:p>
    <w:p>
      <w:r>
        <w:t>WXC1706</w:t>
        <w:br/>
      </w:r>
    </w:p>
    <w:p>
      <w:r>
        <w:t xml:space="preserve"> 临近2019年，让我们跟随摄影师高宁的镜头回顾2018年，他在北京的角落拍摄的影像，不像平常的繁忙热闹，反而多了一丝的孤独和荒诞感。2018年12月2日，北京五环外的一处空地上，两个被遗弃的粉红色沙发。（图源：VCG） 2018年11月12日，北京一城中村的拆迁现场，几个人望着工作中的挖掘机。北京在2017年底进行了一场大清退，2018年这些拆迁工作仍在进行中。而北京也因为这次大拆迁，房租提高了不少，很多在这工作的人因为支付不起高额的房租，选择了回到自己的家乡。（图源：VCG）2018年11月12日，北京五环外的一处空地上，居民们搬家时遗弃的生活物品和远处的望京SOHO。（图源：VCG）2018年11月18日，北京朝阳，一高层小区旁边的简陋窝棚。（图源：VCG）2018年11月18日，北京朝阳，从五环外的一处芦苇丛中望向“中国尊”。（图源：VCG）2018年3月5日，北京朝阳，墙上的“新四区”字样。（图源：VCG）2018年3月7日傍晚，远处冒着烟的烟囱以及输电塔。（图源：VCG）2018年8月18日，北京朝阳，一尊闲置的巨大兵马俑雕像。（图源：VCG）2018年12月2日，北京朝阳区，一名路人从远处走来。（图源：VCG）2018年11月13日，北京朝阳，一位路人从没有路灯的街上走过，身后驶来的汽车照亮了他。（图源：VCG）2018年11月26日，北京，站在五环外的空地上拍摄的高层居民楼。（图源：VCG）2018年11月4日，一群市民在地坛公园健身休闲。（图源：VCG）2018年8月27日，北京朝阳，三位市民在路边跳舞。（图源：VCG）2018年10月5日，北京朝阳，一位市民站在路边的建筑材料上。（图源：VCG）2018年3月6日，北京朝阳，一个被吊在树上的人偶。（图源：VCG）</w:t>
      </w:r>
    </w:p>
    <w:p>
      <w:r>
        <w:t>WXC1707</w:t>
        <w:br/>
      </w:r>
    </w:p>
    <w:p>
      <w:r>
        <w:br/>
        <w:t xml:space="preserve">    </w:t>
        <w:tab/>
        <w:t xml:space="preserve">    </w:t>
        <w:tab/>
        <w:t>日本政府今天决定事实上将被指与中国情报机构有关的中国通信设备巨头华为技术和中兴通讯的产品排除出政府采购清单。日本三大手机运营商基本决定，实际上将把华为技术和中兴的产品从基站等通信设备中排除。中国此前对此提出关注与抗议。据共同社今天报道，日本政府10日在首相官邸召开各府省厅网络攻击对策负责人出席的会议，决定事实上将被指与中国情报机构有关的中国通信设备巨头华为技术和中兴通讯的产品排除出政府采购清单。美国特朗普政府担心中国的非法监听等可能构成国家安全上的威胁，日方也认为有必要统一步调。顾及处于改善态势的日中关系，日本政府避免了对两家公司直接点名。官房长官菅义伟在记者会上指出：“不采购被植入窃取、破坏信息等恶意功能的设备极其重要。”他强调“目的并非排除特定的企业”。菅义伟透露，中国已通过外交途径照会，对此日方解释称“以与国际规则相协调的形式应对”。会上确认在采购设备时将严格适用今年7月修改的网络攻击对策标准。政府将从基于2019年度预算的采购开始适用，关于处理涉及国家安全与治安、高度机密信息、极其大量个人信息等的系统，已商定将尤其注意制造过程的违规变更等。这些内容似乎是考虑到了华为与中兴。据内阁官房消息，政府内也有已从这两家公司进货完毕的产品，今后将研究如何处理。中国驻日本大使馆已就日本政府的排除方针提出“强烈反对”，也有可能因正式决定而进一步进行批评。美国政府今年8月通过的《国防授权法》指出上述两家公司“与中国情报机构有关”，禁止美国政府机构使用其产品。出采购清单共同社早前12月7日透露，鉴于中国通信设备巨头华为技术和中兴通讯被指与中国情报机构有关，日本政府基本决定事实上将这两家公司的产品排除出政府采购清单。政府相关人士7日透露了该消息。共同社今天还报道，日本三大手机运营商基本决定，实际上将把中国通信设备巨头华为技术和中兴通讯的产品从基站等通信设备中排除。</w:t>
        <w:br/>
        <w:t xml:space="preserve">    </w:t>
        <w:tab/>
        <w:t xml:space="preserve">    </w:t>
      </w:r>
    </w:p>
    <w:p>
      <w:r>
        <w:t>WXC1708</w:t>
        <w:br/>
      </w:r>
    </w:p>
    <w:p>
      <w:r>
        <w:br/>
        <w:t xml:space="preserve">    </w:t>
        <w:tab/>
        <w:t xml:space="preserve">    </w:t>
        <w:tab/>
        <w:t>美国有线电视新闻网（CNN）前几天的头条是这样一则消息：丹麦摄影师安德烈亚斯•维德7日在油管上传了一段时长3分多钟的视频。视频显示，一对年轻情侣趁著夜色攀登胡夫金字塔，年轻女子在登顶后脱下了自己的上衣。视频的最后以这对年轻情侣在金字塔顶端赤裸全身拥抱的照片结尾。《今日埃及》将这段视频直接描述为“色情视频”，并在埃及引发巨大反响。在视频描述中，维德写道，“在2018年11月下旬，我和一位朋友攀登了吉萨大金字塔（又名胡夫金字塔）。由于害怕被警卫发现，我没有拍摄在吉萨大金字塔边上几个小时偷偷摸摸为攀爬做准备的视频。”CNN称，在埃及，攀登金字塔是违法的。不过，对该视频的看法存在争议。埃及文物部长认为这种做法违反了公共道德；还有人认为，这“玷污了历史景点”。不过，也有人对视频的真实性提出了质疑。胡夫金字塔总负责人认为视频是假的。依据是金字塔周边安保措施非常严格，并且，视频显示的金字塔周边光线太亮。视频的真假，有待埃及司法部进一步调查。金字塔是埃及文明的象征，在该地拍摄有违风俗的图片被认为不道德（图源：VCG）中国游客滞留日本关西机场事件曾引发舆论哗然（图源：VCG）不过，“色情视频”的定义却引发了狂欢。反对者认为这不仅违反公共道德，还亵渎了人类古老的文明；支持者认为，艺术的东西，尤其是现代艺术的边界比较模糊，与政治法律等在很多方面的关系比较暧昧；而从纯艺术角度的考虑，甚至有网友认为，在金字塔这样的地方，裸替才更趋接近“天人合一”的境界。当事人将该视频在相关网站进行了删除，但他同时也表示“很伤心”，攀登金字塔是他多年来一直的梦想，而且，拍摄“裸照”的想法也已存在一段时间。近些年，他经常带着相机前往欧洲与亚洲等地拍摄在建筑上的艺术照片。从艺术的角度来讲，该名摄影师的做法，或许可以理解，但是，艺术创作，理应在尊重当地文化的基础上。在文化圣地搞比较出位的艺术，对艺术本身也会造成一定破坏，比如，可能导致被破坏性地解散收场。再者，在绝大多数国家和地区，公共场所裸体都是违法的。在这一“色情视频”登顶美国新闻后，发生在互联网上一件比较有意思，其实也颇耐人寻味的事情是，有网友质疑，如果这一视频的拍摄者是中国游客，那世界舆论又会是怎样一种反应？中国游客的出境游，似乎带有一种“原罪”的倾向，这源于中国游客素质论。同时，中国游客的数量也使他们成为最不讨喜游客的原因之一。中国大陆游客通常身携大量现金，对外国的风俗习惯也并不熟悉，尤其在食用自助餐的场合，更容易遭人诟病。北京著名的博客作者、杂志出版人洪晃曾说，“中国是一个没有法制、教育程度很低，但却很有钱的社会，这种状态将对整个世界造成损害。”不过，也应该看到，近几年中国游客的素质综合来讲，是在逐步提高的。并且，对出境游过程中出现的不文明行为，最严厉的批评似乎也是来自中国人。此前，到埃及卢克索旅游的一名中国大陆游客发现，一名中国人在一座拥有3,500年历史的神庙墙壁上，刻下了自己的象形文字——“丁锦昊到此一游”。这几个字的照片很快开始在中国社交媒体上传播，愤怒的中国人最后把这个15岁的文物破坏者找了出来。直到丁锦昊的父母公开道歉后，大众的谴责与愤怒之情才得以平息。而中国官方也对这种行为有过严厉的批评。曾任中国副总理的汪洋就通过中共党报《人民日报》指出这些不文明的行为，“他们在公共场合大声喧哗、旅游景区乱刻字、过马路时闯红灯、随地吐痰。”游客的行为，直接反应一国的素质，是一个国家文化软实力的一种表现形式。胡佛金字塔“色情视频”事件，虽然当事者并不是中国游客，但同样给出了警示：</w:t>
        <w:br/>
        <w:t xml:space="preserve">    </w:t>
        <w:tab/>
        <w:t xml:space="preserve">    </w:t>
      </w:r>
    </w:p>
    <w:p>
      <w:r>
        <w:t>WXC1709</w:t>
        <w:br/>
      </w:r>
    </w:p>
    <w:p>
      <w:r>
        <w:t xml:space="preserve">图：法拉第未来首席执行官贾跃亭网易科技讯 12月10日消息，据The Verge报道，电动汽车初创公司法拉第未来(FaradayFuture)近来陷入困境，作为联合创始人兼CEO，贾跃亭在“还钱”这件事上名声狼藉。贾跃亭在2004年创办了乐视网，并在初期取得了成功，但他的成功建立“借钱”的基础之上。多年来，贾跃亭遵循一个相对简单的公式。他借助乐视网来扩展乐视生态（LeEco）业务，然后借助股价上涨时减持，借入更多的钱，来扩展更多的业务。由于当时在中国借贷很容易，贾跃亭的债务融资显得一帆风顺。凭借数十亿美元借来的钱，贾跃亭围绕着核心流媒体服务打造了一家企业集团，涉及一系列雄心勃勃的产品，包括手机、电影以及电动汽车等。随后，他在美国加州帕洛斯维德斯牧场海岸购买豪宅。事实上，这只是他拥有的几座豪宅之一。但这样做并不可持续的。在进军美国市场失败、收购电视制造商Vizio的尝试失败，以及在中国的大量过度扩张之后，债权人开始向贾跃亭讨还欠款。去年夏天，有些债权人闯入乐视大厦，在那里催债，甚至住在公司大堂。融创中国最终拿出22亿美元，试图通过偿还部分债务来帮助乐视生态摆脱困境。贾跃亭也辞去了乐视生态首席执行官一职。法庭冻结了他将近2亿美元的资产，而这些资产是他抵押贷款以支持其他企业的股本。当乐视网和乐视生态的问题继续爆发时，贾跃亭迅速前往美国，全面接管法拉第未来的运营。贾跃亭利用从中国获得的5亿美元资金创办了这家公司，在加州的住房和其他资产上至少又花了2100万美元，但同时也被中国列入“老赖名单”。目前他住在加州的豪宅而不敢回国，因为他在中国欠下的长期债务终于令他无法应对。2017年底，在对影子银行体系进行打击中，贾跃亭被要求回到中国偿还债务，但他却派妻子和弟弟去试图解决此事。从那以后，事态继续升级。整个2018年，贾跃亭承受了更大的压力，他的妻子也被列入“老赖名单”。他们在预订旅行和酒店等方面都受到限制。与此同时，融创中国正慢慢消化越来越多的乐视系公司，从而试图弥补为拯救这些公司而支出的数亿美元损失。乐视网的上市子公司报告称，2017年亏损近20亿美元，2018年还将出现重大亏损，可能导致该公司从深圳证券交易所退市，甚至破产。法院冻结了贾跃亭更多的乐视股份。乐视在美国开设的办公室如今已空无一人，且准备出售。贾跃亭最近还解决了Vizio就收购失败提起的诉讼，不过支付的金额没有披露。至少有三家中国公司已向美国法院起诉贾跃亭，其中一家指控他成立了“数百家”空壳公司，以逃避债务问题。不久前，两项新进展更是火上浇油。乐视网在深圳证券交易所的一份新闻稿中宣布，已经要求贾跃亭用法拉第未来的资产或股票来偿还公司的部分剩余债务。与此同时，另一个消息可能将给贾跃亭带来更大的打击。据媒体报道，韬蕴资本要求冻结贾跃亭所持FF股份，获得了东加勒比最高法院(ECSC)判决支持。由于贾跃亭围绕法拉第未来建立的错综复杂的公司结构，他在技术上持有FF Peak控股公司的控股权。FFPeak是英属维京群岛注册的公司，它是所有其他空壳公司、有限责任公司以及与法拉第未来相关的其他实体的上游公司。ECSC对英属维尔京群岛和其他领土拥有管辖权。目前ECSC已经冻结了贾跃亭33%的股份，等待法律行动的最终结果。疑似贾跃亭美国豪宅2017年底恒大入股了法拉第未来，拥有45%的股份，但贾跃亭所持股份拥有更多投票权。在最近与恒大展开的长达数月的较量中，贾跃亭在法拉第未来持有的33%股份是唯一阻止恒大控股的因素。而乐视网与韬蕴资本争夺股权，而这正是贾跃亭过度借贷的直接结果。在借钱方面，贾跃亭拥有不容否认的能力，这让他赢得了“PPTCEO”的绰号。但现在他发现自己陷入了某种未知的境地，因为他不清楚还能向谁或从哪里寻求资金。中国已经缩减海外投资的规模，并在打击贾跃亭多年来赖以融资的贷款体系。即使贾跃亭能够扭转他在国内的“老赖”形象，使他成为亿万富翁的环境也已经不复存在。在美国，房产记录显示，贾跃亭已经用自己拥有的豪宅抵押了多次。法拉第未来是他唯一的其他财富，如今却也陷入了困境。由于与恒大的持续纠纷，这家初创公司最近解雇了大量员工，并令数百名员工“无薪休假”。如果该公司破产，或者被恒大控股，贾跃亭将会被困在海边别墅中无计可施。多年来，他始终在制造《纽约时报》曾经所谓的“债务炸弹”。直到现在，我们才终于意识到爆炸的威力有多强大！ </w:t>
      </w:r>
    </w:p>
    <w:p>
      <w:r>
        <w:t>WXC1710</w:t>
        <w:br/>
      </w:r>
    </w:p>
    <w:p>
      <w:r>
        <w:br/>
        <w:t xml:space="preserve">    </w:t>
        <w:tab/>
        <w:t xml:space="preserve">    </w:t>
        <w:tab/>
        <w:t xml:space="preserve">　法庭示意图：孟晚舟在温哥华一家法庭出庭请求假释，中国官媒指责加拿大侮辱其人格尊严。路透社　　世界人权日，人权两字出现频频。中国为“营救”华为副总裁孟晚舟，使用了“人权”，指责加拿大对她不人道。更有意思的是，世界人权日，中宣部部长黄坤明要求，对那些在国际上攻击、抹黑中国人权状况的言论，要敢于发声亮剑。　　在黄部长看来，中国是人权大国：“这70年，中国开辟了中国道路，创造了人间奇迹，在尊重和保障人权上取得了举世公认的巨大成就”。他说中国“人民当家作主的制度体系更加健全，民主形式更加丰富。”他还说中国“推进了世界人权事业的发展...”　　此话一出，有网民受不了了，“哪壶不开提哪壶，中宣部什么都敢喧。人权这事，咱们就小声点。现在说加拿大逮捕了孟晚舟，你忘了自个那年跨境绑架肖建华，两年半都不见影子，孟晚舟还在要求假释呢，肖建华死活无人知。你到铜锣湾去绑人，还说香港一国两制好。人权好，人权好，王全璋律师至今不知到那了...”　　的确，北京召见加拿大驻北京大使抗议时，说加拿大拘捕孟晚舟“于法不顾，于理不合，于情不容”，句句说的都是人道，官媒则异口同声抨击加拿大粗暴对待孟晚舟，给当事人戴上手铐、上了脚镣，“粗暴践踏其基本人权”。　　且不说，北京指责加拿大侵犯人权，孟晚舟正享受着充分的辩护权利，时事评论员陈破空10日发表“中共开口谈人权，底气何在？”一文，质疑“中共给多少无罪的、或扣以莫须有罪名的中国公民戴上手铐、脚镣、无端把中国公民作为重刑犯人对待、粗暴践踏其基本人权，侮辱其人格尊严。这样的事情，在中国，发生在每一年、每一月、每一天，而绝不是某一天或某一人。”　　滕彪律师感叹：“今天是『世界人权宣言』70周年。2008年，我写了『人权：从理念到制度纪念世界人权宣言60周年』，发在中国国内出版的『先锋国家历史』杂志。2009年后我的名字基本无法出现在任何国内媒体上了”。　　2008年，可能是中国的一个标志年，那一年，刘晓波等人起草发表了『零八宪章』，那一年刘晓波被关入监狱。观察家公认，习近平(专题)时代，人权状况更遭，抓到大批大批的律师身上了，诺贝尔和平奖得主刘晓波临死都在囚禁，不得出国医疗。</w:t>
        <w:br/>
        <w:t xml:space="preserve">    </w:t>
        <w:tab/>
        <w:t xml:space="preserve">    </w:t>
      </w:r>
    </w:p>
    <w:p>
      <w:r>
        <w:t>WXC1711</w:t>
        <w:br/>
      </w:r>
    </w:p>
    <w:p>
      <w:r>
        <w:t>布京娜（Maria Butina） 东方IC 资料原标题：美媒：“俄罗斯女特工”布京娜已承认几项控罪将与美检方合作被指控为俄罗斯特工，代表俄政府渗透美国政治网络的俄罗斯女子布京娜（MariaButina）被曝已达成认罪协议，将与美国联邦检察官进行合作。美国有线电视新闻网（CNN）10日报道称，布京娜的律师和联邦检察官早些时候提交了一份两页的请求，要求在联邦法官面前“改变申诉”。华盛顿联邦法院周一宣布各方已就此事完成协商，辩护听证会将于当地时间周三下午3:15举行。此举被外界解读为布京娜与检方达成认罪协议，她将通过承认部分指控，换取检方减刑处理或直接释放。CNN援引未被公布的协议内容称，布京娜将承认与一名俄罗斯政府官员以及至少另一名人员共同密谋，且布京娜在该俄罗斯官员的指导下采取行动，并未告知美国司法部。布京娜的“合作”将主要体现在告诉调查人员其男友埃里克森（Paul Erickson）的角色以及她与俄方联系人的互动。截至目前，在所有正式表态中，30岁的布京娜坚称自己只是一名有兴趣改善美俄关系的在美外国学生。今年7月15日，美国司法部在华盛顿拘捕俄罗斯女子布京娜，指控她涉嫌合谋渗透包括全国步枪协会（NRA）在内的美国政治机构，并以“自己与俄罗斯政府有联系”为由，屡次试图与美国总统特朗普接触。根据公布的相关法庭文件，这名刚刚从美利坚大学国际关系学院毕业的女子出生于1988年11月，持学生签证旅居美国，与50多岁的美国保守派政治活动家埃里克森同居，称其为自己的男朋友。《纽约时报》此前报道称，埃里克森与布京娜在2016年合办了一家公司。2017年特朗普宣誓就职时，布京娜曾和埃里克森一起出席了仪式。此外，布京娜与俄罗斯银行家托尔申（AlexanderTorshin）关系密切，两人曾一同与特朗普的儿子小特朗普（Donald Trump Jr.）见面。据英国《卫报》7月17日报道，自称在俄罗斯西伯利亚长大的布京娜说，她父亲教她学会了射击。《卫报》援引一对拥枪的俄罗斯夫妇的回忆称，布京娜的导师是俄罗斯中央银行高级官员托尔申，他们四人曾在2013年莫斯科的一场"持枪权"大会上共进晚餐。此前，托尔申已因涉嫌干预美国大选被调查。今年4月，他是美国财政部制裁的23名俄罗斯公民之一，在美国的资产被冻结，并被禁止进入美国。就在布京娜被捕的前一天，特别检察官穆勒（RobertMueller）指控12名俄罗斯情报官员以黑客手段干预美国大选。但据CNN等媒体报道，布京娜受华盛顿联邦检察官指控，与“通俄门”调查无关。</w:t>
      </w:r>
    </w:p>
    <w:p>
      <w:r>
        <w:t>WXC1712</w:t>
        <w:br/>
      </w:r>
    </w:p>
    <w:p>
      <w:r>
        <w:br/>
        <w:t xml:space="preserve">    </w:t>
        <w:tab/>
        <w:t xml:space="preserve">    </w:t>
        <w:tab/>
        <w:t xml:space="preserve">　　中加关系面临考验（图源：AFP）　　中国公司华为首席财务官孟晚舟被捕，加媒称，加拿大情报部门曾针对华为对该国大学发出警告。　　加拿大《蒙特利尔日报》12月10日报道，由于对华为的担忧日益增加，加拿大国家安全情报局（CSIS）的高级官员近期访问了15所加拿大大学。　　报道称，渥太华敦促大学保持谨慎，但没有要求他们结束与华为的合作。　　报道称，此事发生在10月份，远在华为首席财务官孟晚舟被捕之前。加拿大情报部门还计划在12月19日与麦吉尔大学的研究人员会面。据悉，加拿大许多大学研究是由中国华为资助进行，包括麦吉尔大学、蒙特利尔大学在内。　　报道称，5年以来，中国华为已成为全球最大的电信设备制造商，对加拿大大学的投资现在每年达到1,800万美元，共计为100名研究人员提供资金。作为交换，华为在近40％的研究案例中获得了所开发新技术的知识产权。这意味着这些研究成果已经以低廉的价格出售给了中国巨头。　　麦吉尔大学管理层12月10日拒绝接受采访。蒙特利尔大学发言人透露了相关情况，“我们时刻保持警惕，我们显然会考虑到加拿大政府对对我们的合作伙伴的立场。”　　这15所加拿大大学表示，他们“遵守加拿大关于研究伙伴的指导方针和规定，并遵循渥太华在国际问题上的指示，并没有给华为提供指导。”　　加拿大通讯社12月9日报道，孟晚舟在加拿大不列颠哥伦比亚省（卑诗省）温哥华机场转机被捕后，该省亚洲林业贸易代表团取消了他们的访华行程。不列颠哥伦比亚省政府发表声明称，“由于华为技术有限公司高管事件的国际司法程序正在进行中，所以该省暂停了其亚洲林业贸易代表团的中国之行。”声明同时表示，加拿大不列颠哥伦比亚省重视与中国的贸易关系。　　英国广播公司（BBC）报道，加拿大不列颠哥伦比亚大学亚洲研究中心的中加关系专家埃文斯（PaulEvans）表示，加拿大正在认真考虑让华为在该国发展5G系统业务，这令到华为的处境变得困难，华为目前的回应是“自然反应”，但等待案件发展才能作进一步计算及行动。</w:t>
        <w:br/>
        <w:t xml:space="preserve">    </w:t>
        <w:tab/>
        <w:t xml:space="preserve">    </w:t>
      </w:r>
    </w:p>
    <w:p>
      <w:r>
        <w:t>WXC1713</w:t>
        <w:br/>
      </w:r>
    </w:p>
    <w:p>
      <w:r>
        <w:br/>
        <w:t xml:space="preserve">    </w:t>
        <w:tab/>
        <w:t xml:space="preserve">    </w:t>
        <w:tab/>
        <w:t xml:space="preserve">　全球最大私营企业之一、丹麦拥有117年历史的清洁巨头ISS集团决定退出13个盈利不佳的市场，主要集中在亚洲、南美洲和东欧的发展中国家，预计将裁员10万人，约占全球员工总数的1/5。　　公司CEO  Jeff Gravenhhorst周一表示，未来两年内会陆续退出泰国、菲律宾、马来西亚、文莱、巴西、智利、以色列、爱沙尼亚、捷克、匈牙利、斯洛伐克、斯洛文尼亚和罗马尼亚等13个市场，约占集团收入的12%和运营利润的8%。预计出售上述业务及简化成本所得的3.83亿美元至少有1/4用来回馈股东，并投资到工作场所、技术和餐饮服务方面（catering service）。　　同时，集团希望扩大在全球4000亿美元的关键账户市场（Key-account market）份额，即主要与全球最大型企业和大型银行等机构开展合作。公司表示，目前在关键账户市场仅占据了2%的份额，但今年前八个月贡献了收入的56%，以及有机增长（organic growth）的46%。　　不过，今年前九个月，公司的未经调整税前利润同比深跌55%，股价自11月中旬以来重挫，上周触及2015年以来最低，今年以来累跌近20%，引发对冲基金大举做空。据彭博社报道，主流投行高盛曾在11月建议其客户开始卖出ISS股份，因担心公司前景不佳。　　ISS预计，为期两年的重组计划虽然会舍弃50%的客户（从12.5万降至6.27万）和20%的雇员（从49万人降至39万），但可以“显著简化业务、减少复杂性与风险”，预计会在中期驱动更为强劲的有机增长和产生更有吸引力的金融回报。公司预计从2019年起，每年的有机增长率为4%-6%，大于今年的1.5%-3.5%，也较2017年的2.4%至少翻倍。　　不过该公司的丹麦股价跌近6%，刷新52周新低，令年内至今跌幅扩大至逾20%，引发一些分析师惊呼“被错杀”。　　　　丹麦最大商业银行之一的Sydbank分析师Mikkel  Emil Jensen对英国《金融时报》表示，市场有些过于短视，ISS的重组计划旨在获得稳定利润率，而不是更高的利润空间，也会投资机器人等来保持跟进业内最新技术。公司撤离增长潜力不好的市场是长期投资利好消息，不理解为何股价反跌。　　金融博客Zerohedge则认为，尽管压缩成本是对股东利好的举动，但剩余的39万雇员效率能提高多少尚不得而知，更何况，全球较为贫穷的一些国家中将有10万人失去工作，都引发市场担忧。　　华尔街见闻近期提到，接近年末时，欧洲大型企业反倒“争先恐后”地公布裁员潮。先是瑞典家具巨头宜家（IKEA）宣布，未来几年将在全球范围内裁掉7500个冗余的行政类岗位，堪称公司史上最大规模重组。接着是德国化工业巨头拜耳宣布，到2021年前将在全球11.82万员工中裁减约1.2万人，并减计38亿美元资产。　　此前富士康、福特、大众、Verizon、庞巴迪、通用汽车都被爆出裁员计划，鼎鼎大名的行业巨头都在预判全球经济寒潮来临。全球需求市场的衰减使得产能过剩的问题显现，裁员风暴在三季度出现、在四季度加速。</w:t>
        <w:br/>
        <w:t xml:space="preserve">    </w:t>
        <w:tab/>
        <w:t xml:space="preserve">    </w:t>
      </w:r>
    </w:p>
    <w:p>
      <w:r>
        <w:t>WXC1714</w:t>
        <w:br/>
      </w:r>
    </w:p>
    <w:p>
      <w:r>
        <w:t>原标题：章子怡华表奖压轴颁奖，陈道明一个问题让她尴尬了？最近狗啃式刘海好像很流行，不仅杨洋雷佳音一众男明星剪了，连章子怡也挑战了一把。华表奖颁奖晚会上她一改往日长发造型，一头短发加上狗啃刘海让人眼前一亮。晚会上章子怡作为压轴颁奖嘉宾和陈道明很后面才上场，因为陈道明是前辈加上在场的前辈也很多，章子怡这次出场少了平时的霸气，从自我介绍开始就乖巧的像个小学生。不过该骄傲的时候章子怡也不谦虚，两人互动时陈道明问到她拿没拿过华表奖。章子怡表示拿过，还补充说拿过三次。顺着又感谢了一下华表奖，章子怡这个操作很显情商了。陈道明带头鼓掌，完了继续问章子怡知不知道百花、金鸡、华表这三个中国电影大奖的区别。诶，不是来颁奖的吗，怎么变成章子怡访谈录了？但是问题既然抛出来了，章子怡就得接住。金鸡和百花一个是业内对电影的肯定一个是观众对电影的肯定，这两个她都言简意赅的回答出来了，轮到华表奖，章子怡顿了数秒，说了一句“华表奖就更不用说了”。拿了三次华表奖而说不清这个奖的意义，现场气氛一时有点尴尬。没想到陈道明不救场，反而继续追问说，“不行，你得说”。镜头切到章子怡，她还是没给出一个清楚的回答，只说“是个很厉害的奖”。听到这个回答，陈道明也很直接了，当着面就问：“你是不是不知道。”现场观众大笑，面对陈道明的“步步紧逼”章子怡见招拆招，回答说“我肯定知道，只是要把机会让给您”。陈道明继续不接招，说：“知道你就说出来”。不知道章子怡是真不知道还是铁了心要把这个机会给陈道明，一句“实不相瞒我真知道”又把皮球踢了回去。陈道明：“不瞒您说，你真得说出来”。哈哈哈，一个问题被两个人在台上踢来踢去，最后章子怡实在没办法，直接“动手”，把陈道明拉到话筒前，说“哎呀，你快点吧，你赶快说”，开启撒娇模式。陈道明终于放过了章子怡，开始说：“华表奖……”，皮球总算进了球门。很少看到章子怡有这么尴尬局促的时候，别说，跟她平时胸有成竹的样子有一种反差萌呢。当然了，也有说法是，这其实都是设计好的环节，你觉得呢？</w:t>
      </w:r>
    </w:p>
    <w:p>
      <w:r>
        <w:t>WXC1715</w:t>
        <w:br/>
      </w:r>
    </w:p>
    <w:p>
      <w:r>
        <w:t>原标题：法兰：法国农民加入“黄背心”，喊话马克龙：你不配吃我养的鸡！【文/观察者网专栏作者法兰】关于法国近日由加征燃油税引发的“黄背心”运动，从11月中下旬起至今已持续数周；而过去一直宣称自己不会向“街头政治”低头的马克龙总统，也终于做出让步，宣布2019年冻结燃油税。然而，“黄背心”运动的宗旨早已不限于为争取减免汽油和柴油税，而扩大到了被边缘化的社会大众对以马克龙为代表的精英阶层的不满，乃至对第五共和国体制的质疑。于是上周末巴黎和外省按原定计划又爆发大规模游行，截至此文完稿之时，已有1723人被逮捕。目前，相当多的国内报道均偏向于“黄背心”运动暴力的一面。尽管法国每次罢工和游行或多或少都伴随着暴力，而此回尤甚，我们却不能因表象而忽略本质。事实上，据Elabeand Harris Interactive调查统计，法国十分之七的民众都对“黄背心”爆发的深层原因表示同情：即苛捐杂税、贫富分化，以及政府当局在推进改革时完全听不进异见。另外，不得不提一句，电视上报道的在香榭丽舍大街“打砸抢烧”的暴力分子很多并非被批准游行的“黄背心”运动成员，而是一帮唯恐天下不乱、趁火打劫的“专业人士”。这一小部分害群之马既毁坏了公共与私人财产，又污名了本拥有正当宗旨的“黄背心”运动，理应遭各方谴责。本文将围绕马克龙上台后所推行的一系列政策，以及法兰西第五共和国的一些结构性问题，对“黄背心”运动爆发经济和政治诱因做一个综述；同时对法国民主政治的未来做一些预测及展望。首先，据经合组织上周发布的有关其各成员国税收的报告，法国的税收占其GDP比例高达46.2%,居经合组织20成员国之首；苛捐杂税已令普通百姓感到不堪重负。一名同成年儿子一起参加“黄背心”运动的女药剂师娜塔莉接受了“法国文化电台（FranceCulture)”的采访，她抱怨生活必需的油、电、交通等都在涨价；比如电费，原价515欧元的电在被征收了各种税后，竟需要她负担904欧元，而她每月的工资也不过2000欧元而已。税收持续上涨更糟的是，类似于娜塔莉这样的“下层中产阶级”在向国家缴纳高额税款的同时，却因有一份能保证温饱的工资而无权获得任何公共补贴。娜塔莉接受采访时说，她其实并不排斥纳税，但她希望自己和其他纳税人上缴的税能被用在那些无家可归的真正需要帮助的人身上，而不是被马克龙夫妇用去30万欧只为更换爱丽舍宫的地毯。 笔者巴黎政治学院的一位校友苏菲境遇与娜塔丽类似。苏菲毕业后成为了法国教育部的一名普通公务员，月薪也是2000欧。马克龙上台后，为削减公共部门的开支，便将某些他认为不重要的公共服务岗位该砍的砍，该降薪的降薪。我年初去巴黎出差时，她诉苦道已三年未涨工资，并且其所在的部门未来几年内仍没有涨薪的预算。苏菲每个月缴纳了房租、水电费及伙食费后，工资便所剩无几；甚至有一回，她租住的公寓厨房竟因年久失修而一氧化碳气体泄漏，而赶来的维修工人却无法解决，逼得她不得不立即找房搬家。苏菲在抱怨马克龙的同时，也承认自己当时专业选择失误，如果学习经济相关的专业考入经济部，月薪便能达到2800欧；而考上马克龙担任过部长的经济部同学则虚荣势力，入职后便以加班太忙等各种借口再也不跟她见面。几天前，苏菲告诉我她这周末也准备走上街头，加入“黄背心”的队伍。不过，所有从业人员中处境最糟的莫过于农民；由于法国农村和郊区的基础设施年久失修，公共交通极不便利，为将新鲜的农副产品运输进城，货车便成为必不可少的交通工具。根据Ipsos的统计数据显示，农民是最有可能被认定为“能源困难户”的群体，水电供暖“困难户”达到26.1%，而交通“困难户”在农民群体中的比例竟然接近三分之一；与此同时，“高级知识型专业人士及干部”这一群体中，仅3.9%及5.9%分别属于水电供暖“困难户”和交通“困难户”。这种时候再增加燃油税，对于农民群体来说无疑是雪上加霜。能源困难户在各种社会职业的比例来自法国东部农村地区的艾洛伊的专职工作是饲养享誉国际、且直供给爱丽舍的布雷斯白鸡；但这位可怜小哥每周工作时间为77小时，三年只休了一个星期假，每月收入却只有700欧，依靠母亲每周给他的50欧元伙食费接济勉强度日。“黄背心”运动爆发后，他再也忍无可忍，声泪俱下地录了一段视频上传Youtube，谴责马克龙把他的生活搞得一团糟，根本没有资格吃他养的鸡。类似于娜塔丽、苏菲，和艾洛伊这样的故事还有很多，这些法国普通劳动者（而不是马克龙一向声称鄙视的“懒汉”）构成了“黄背心”运动的主力。马克龙上台执政后，一心试图改善法国的营商环境、鼓励创新，以提高法国的国际竞争力，于是立即给富人及企业减了税，这一系列执政理念本无可厚非。但同时，这位出身于罗斯柴尔德的“银行家总统”却几乎完全忽视了民生问题；从未意识到只有为普通工薪阶层减税加薪，才能赢得最广大民众的支持。尽管经济尤其是民生是诱发“黄背心”运动的根本因素，政治原因也不容忽视。首先，马克龙的执政基础并不牢靠，2017年四月份的初选中仅获得24%的选票，而第一轮投票给极左和极右党派的选民则超过40%；若不是因为法兰西民族意识中强烈的反法西斯良知，马克龙或许根本没有机会当上总统。其次，在如此脆弱的执政基础上，马克龙不仅不先安抚民心，反而采取了很多容易被解读为“独断专政”“不接地气”的做法，比如绕过议会直接下达总统行政令推进劳动法改革，将站出来反对自己的人一律贴上“懒汉”、“玩世不恭者”或“极端分子”这三个标签等，早已失尽民心。根据《金融时报》12月7日的一长篇报道所引用的调查数据，即使在“黄背心”运动爆发之前，马克龙的支持率便已跌至26%。另外，除了马克龙的个人因素外，还不得不提到法兰西第五共和国的半总统制本身就带有强烈的中央极权色彩。尤其当总统所属政党同时控制内阁及议会时，总统几乎就是一位“由选举产生的国王”，其在体制的内部所受制约甚少。除上述的总统可绕过议会发布行政令外，比如在司法领域，由于法国历史上有长期的遏制法官权力的传统，导致其最高法院根据功能不同而被一分为三，且作为大陆法系国家，法官仅有权释法而无权造法。尽管从理论上讲，法国最高行政法院的法官也有权裁定总统的某个行政令因违法无效，但这一从中世纪流传下来的机构同时还肩负着为总统献策的任务，因此不得不使其独立性及中立性遭受质疑。再者，法国的地方政府必须直接向中央政府汇报工作；不像德国或美国那样，联邦政府理论上只是各州政府功能的补充，却不能领导各州州长。于是，既不受内阁、议会和法院的制约，也不受地方政府的制约，唯一能有效反抗总统不受欢迎的政策的途径看来只剩下一条：上街!法国最高行政法院最后，笔者预测，目前群龙无首的“黄背心”运动正在等待一位新领袖的诞生，法国现有的极左派和极右派尽管都有民粹成份，却由于各自的历史包袱和现存局限性，很难渗透对方阵营，且对普通中产阶层的感召力均有限。勒庞家族的法西斯倾向，以及梅朗雄那“劫富济贫”的架势，注定了其能在一定范围内产生社会影响，却终归无法团结72%的支持“黄背心”的法国人的事实。能真正领导这场运动的人，其代表的既不是失业者的利益，也不是法国白人的利益，更不是新自由主义精英阶层的利益，而是像娜塔丽、苏菲，以及艾洛伊这样辛勤劳动、值得拥有更好生活的普通大众的利益。同时，这位领袖还应当对法国的民主制度进行适当改革，开辟更多参政议政的途径，而不是逼得老百姓隔三差五上街。如果这一位领袖能在不久的未来从人群中走出来，便将是名副其实的“时势造英雄”，其对欧陆政坛的冲击力，将不会亚于邻国意大利的“五星运动”。而近两年前，马克龙为自己竞选总统而发起的“前进中！”运动，现在看来不过是“英雄造时势”罢了。</w:t>
      </w:r>
    </w:p>
    <w:p>
      <w:r>
        <w:t>WXC1716</w:t>
        <w:br/>
      </w:r>
    </w:p>
    <w:p>
      <w:r>
        <w:t xml:space="preserve">　　12月11日报道，近日，网上爆红的三段红白锦鲤鱼王，被广东佛山顺德一名神秘土豪拍下，价格超过100万。　　　　从河南南阳到广州长路漫漫，为保证锦鲤安全到达，还花2万元安排了高级安保护送锦鲤，据说安保小哥曾护送孙杨等明星。锦鲤新主人说，锦鲤可能吃过色素和药，是观赏性生命，不建议食用。　　　　由于这条锦鲤价格昂贵，锦鲤的原主人——网店老板李长彦请安保一路护送锦鲤。负责护送的安保小哥透露，之前曾护送过明星、政要，也护送过贵重物品，但这是第一次护送一条鱼。　　　　“当时知道送100多万的锦鲤，我们都很震惊！一是惊讶怎么会有这么贵的锦鲤，二是担心路途长远，鱼是活物，死了怎么办。”保安小哥做了很多准备，如何防震，如何补氧，是否需要喂食……李长彦说：“我也很担心锦鲤王路途中出什么意外，一路陪安保护送过来。”　　　　经历一天小心翼翼的护送，12月8日，100多万的锦鲤，终于从南阳护送到佛山顺德的买主手中。买主张先生说，这是他第一次通过淘宝来买锦鲤。在他看来，这条锦鲤王价值在97万左右：“正好赶上淘宝双12，既然看上就加了点钱拍下来了，最终成交价格1008000元。”　　　　李长彦说：“锦鲤王有了新家，我希望可以把锦鲤的好运气继续传达给它的新主人。”最后，李长彦和两位高级安保人员合影留念。</w:t>
      </w:r>
    </w:p>
    <w:p>
      <w:r>
        <w:t>WXC1717</w:t>
        <w:br/>
      </w:r>
    </w:p>
    <w:p>
      <w:r>
        <w:t xml:space="preserve">       对此，苹果公司当天向CNBC回应称，已提出上诉，希望推翻iPhone在中国的销售禁令。　　不过，《中国证券报》11日引述福州中院相关人士的话称，该专利诉讼案已于上周下发裁定书。该裁定事项属于专利禁制令范畴，只有一审，不可上诉，没有二审。该禁制令将适用于全国范围。　　截至发稿，福州中院、中国裁判文书网尚未公开上述禁令的裁定书。　　　　高通官网截图　　另外，苹果在昨晚（10日）发给媒体的一份声明显示，“中国消费者仍可购买所有型号的iPhone产品。”不过，其未明确说明具体通过何种渠道购买。　　苹果还称，“试图禁售我们的产品是高通公司的又一绝望举措，该公司的违法行为正受到世界各地监管者的调查。高通公司正在就他们以前从未提出过的三项专利提出主张，包括一项已经失效的专利，我们会通过法院寻求所有的法律途径。”　　而CNBC当天报道称，苹果认为它没有侵犯这些专利，禁令超出了本身的范围。该公司声称，这些专利并不包括该公司安装在所有新款iPhone上的最新操作系统。　　然而，高通首席法律顾问罗森博格（DonRosenberg）则于周一在一份声明中称，禁令并非针对手机上安装的操作系统。　　对于事件的后续发展，《中国证券报》引述法律人士的话称，该禁令生效后，高通与苹果之间可以走和解程序。待双方和解后，可以重新向福州中院申请解除禁令。　　去年9月设知识产权庭　　　　福建晋华官网截图　　值得一提的是，作出裁定的福州中院曾于7月3日裁定美光半导体销售（上海）有限公司立即停止销售、进口十余款Crucial英睿达固态硬盘、内存条及相关芯片，并删除其网站中关于上述产品的宣传广告、购买链接等信息。　　同时裁定美光半导体（西安）有限责任公司立即停止制造、销售、进口数款内存条产品。　　据福建法院网的报道，2017年9月28日上午，福州知识产权法庭正式挂牌成立。　　当天，最高人民法院民三庭副庭长林广海宣读了最高人民法院关于同意福州市中级人民法院内设专门审判机构并跨区域管辖部分知识产权案件的批复，福建省编办副主任杨俊宣读了省编办关于设立福州市中级人民法院知识产权审判庭的批复。　　福建省委常委、福州市委书记王宁，福建省高级人民法院党组书记、院长马新岚出席活动并共同为福州知识产权法庭揭牌。　　双方你来我往已久　　据《中国证券报》梳理，近两年来，高通与苹果之间纷争不断。　　2017年初，苹果拒绝支付给高通芯片授权费用，双方合作断裂；苹果9月上市的三款新机把高通芯片排除在外，转而使用英特尔的调制解调器芯片。　　不过，此次供应商的改变让苹果9月发布的新iPhone系列遭遇了“信号门”事件，大量用户反映iPhoneXs的蜂窝网络信号比以前更差，官方也表示这种硬件上的缺陷无法通过系统升级来修补。　　此外，2017年1月，苹果起诉高通报复其与反垄断部门合作，并拒绝退还承诺的10亿美元专利授权费。随后高通否认了苹果的指控，并在多国起诉苹果侵犯其专利，指控苹果暗中唆使iPhone供应商拖欠应向高通缴纳的专利费。　　苹果公司指称，高通公司在进行相关通信标准必要专利的许可及基带芯片销售时存在滥用市场支配地位的行为，具体包括：　　1）高通公司收取的标准必要专利许可费用及向苹果公司发出的许可条件过高；　　2）拒绝向某些标准技术实施者提供许可；　　3）限定苹果公司使用其提供的或批淮使用的产品/服务；　　4）其他依据《反垄断法》第十七条第一款第五项的捆绑行为和不合理交易条件；　　5）对苹果公司实施差别待遇。　　高通在今年4月提交的文件中指称苹果存在以下行为：　　1）违反了与高通的协议，曲解了与高通的协议和谈判内容；　　2）干涉了高通与为苹果公司制造iPhone与iPad的高通被许可厂商之间的长期协议；　　3）通过曲解事实和提供不实声明，在全球不同地区鼓动监管机构对高通的业务发起攻击；　　4）选择在其iPhone7手机中不充分使用高通调制解调器芯片的性能，曲解搭载高通调制解调器和搭载其他供应商调制解调器的不同iPhone手机之间的性能差异；　　5）威胁高通并试图阻止其进行有关搭载高通产品的iPhone手机的卓越性能的公开比较。　　另外，高通已经在6个不同国家的16个司法管辖区分别提起了50多项诉讼。　　高通在上述声明中表示，中国和全球其它法域的司法机构目前正在对针对苹果公司侵犯其它高通专利的类似救济请求进行审理。　　高通持有大量与3G（WCDMA和CDMA2000）及4G（LTE）无线通信标准相关标准必要专利，专利许可是其主要收入来源之一。　　值得一提的是，2015年2月10日，高通因涉嫌滥用垄断地位，在中国被国家发改委开出超60亿元人民币（约合9.75亿美元）的罚单并被要求整改。</w:t>
      </w:r>
    </w:p>
    <w:p>
      <w:r>
        <w:t>WXC1718</w:t>
        <w:br/>
      </w:r>
    </w:p>
    <w:p>
      <w:r>
        <w:t xml:space="preserve">　　大家对姚晨最近的印象就是前段时间热播的电影《找到你》，在这部作品中，她和马伊俐两位中年实力派女演员强强PK，呈现出了不少亮点。如今该电影票房已高达2.8亿，严肃、哀伤的主线旋律也刺激了人们的痛点，豆瓣评分高达7.4。　　　　　　昨日，在第三届澳门影展上，姚晨作为“焦点影人”公开亮相，期间放映了她主演的三部电影：《搜索》、《大话西游伏魔篇》、《找到你》，足以能看出来对新电影的重视。　　　　影展开设了“与姚晨对谈”活动。　　　　前段时间，姚晨上了综艺节目演讲了《中年女演员的尬与惑》，被问及演讲过后是否有很多新戏找上门时，姚晨表示：“这个演讲不只是我个人的困境，而是职业女性生完孩子后被边缘化了的现状。中年女演员这个阶段戏不多，而且对戏的选择也有要求，这也是我出来自己做公司的原因。”　　　　　　在谈到对未来的发展期许时，姚晨思考片刻后非常大方的透露：“我很想尝试情色电影，因为这是生命最本真的东西，同时也是对演员天性解放的训练。很多人下意识都会把情色跟色情挂上钩，其实这是两种完全不同的概念。演员应该尝试不同的挑战，我不能总演喜剧，演这种角色也是表达一种愿望。”　　　　　　姚晨在我们的眼里，最难忘的还是《武林外传》中的“郭芙蓉”角色，很长一段时间她都难逃这个角色的控制。关于“情色”电影的尝试，姚晨不是没有试过。此前在和刘烨主演的电影《爱出色》中，就有过比较大尺度的演戏，二人在寒冬的深夜拍摄吻戏，看起来都比较享受。　　　　　 </w:t>
      </w:r>
    </w:p>
    <w:p>
      <w:r>
        <w:t>WXC1719</w:t>
        <w:br/>
      </w:r>
    </w:p>
    <w:p>
      <w:r>
        <w:t>原标题：“虎鎣”，欢迎回家！曾在英国被拍卖的圆明园文物青铜“虎鎣”近日重回祖国怀抱。11日，这件流失海外百余年的文物正式入藏中国国家博物馆。青铜“虎鎣”为西周晚期文物，顶盖内铸有“自作供鎣”铭文，因其精美独特的造型、罕见的虎形装饰而具有重要的历史、艺术和文化价值。（记者施雨岑、王鹏）</w:t>
      </w:r>
    </w:p>
    <w:p>
      <w:r>
        <w:t>WXC1720</w:t>
        <w:br/>
      </w:r>
    </w:p>
    <w:p>
      <w:r>
        <w:t xml:space="preserve">　　12月11日报道12月11日，范丞丞发文怒怼键盘侠，疑似回应队友被吓倒风波：“差不多得了还没完没了了？所谓的键盘侠就是你们这种人吧！”他还配上了一张自拍，照片中的他抬起下巴，冷冷看向镜头。　　据悉，12月9日乐华七子直播中，朱正廷被范丞丞和黄明昊手中的道具老鼠吓到，摔倒在地。朱正廷说他最怕老鼠，此事引发粉丝热议。 </w:t>
      </w:r>
    </w:p>
    <w:p>
      <w:r>
        <w:t>WXC1721</w:t>
        <w:br/>
      </w:r>
    </w:p>
    <w:p>
      <w:r>
        <w:t xml:space="preserve">　　12月10日，深圳市人大常委会正式公布《深圳经济特区海域保护与使用条例（草案）》（简称《条例草案》），其中的一大亮点是，提出将建立海域使用权公开出让制度。　　《条例草案》提出，深圳将制定申请批准使用海域目录，对于目录内项目，可通过申请批准方式取得海域使用权，而对于目录外项目，则应采取招标、拍卖、挂牌方式出让海域使用权。同时，还明确了海域使用权转让、出租、抵押和继承等程序和要求，完善了海域使用权流转的二级市场。　　这一探索具有一定的领先性和突破性。深圳一个不可忽视的身份是，它正被国家赋予建设“全球海洋中心城市”的使命，近年该市在探索发展“蓝色经济”方面力度逐渐增强。　　不过，深圳并非是唯一重视海洋的城市。仅从深圳所处的粤港澳大湾区范围来看，近期不少城市也都有动作，如珠海、澳门同时均在酝酿出台有关海域使用、开发和保护的法律；广东刚刚启动建设的第二批省实验室中，由广州、珠海和湛江同步建设的南方海洋科学与工程广东省实验室也位列其中。　　受访专家分析，深圳意欲发展海洋经济，必须在海域使用权获得上畅通市场化渠道，从而吸引更多投资，促进海域资源高效配置和使用。以法律形式予以明确，具有更强的稳定性，也更接轨国际做法。　　对粤港澳大湾区而言，受访专家进一步分析，湾区经济本身就是海洋经济的一个重要组成部分，当前我国正高度重视海洋经济发展，而大湾区基础和条件都较佳，也自然承担着重要的探索使命。同时，海洋经济的开放属性和不断丰富的内涵，也将直接为大湾区提供更多方向指引并创造增长点。　　　　图片来源：21世纪经济报道　　把海域资源纳入市场配置　　作为滨海城市，1145平方公里海域和260公里海岸线是深圳的一笔宝贵财富。如何保护并利用好，成为不得不考虑的事。一直以来，特别是近几年，深圳“向海发展”的意识日渐强烈，此番寻求通过立法加强海域保护与使用，被视为是进一步推动“蓝色经济”发展的重要举措。　　12月10日，暨南大学教授胡刚接受21世纪经济报道采访时分析道，海洋资源丰富，海洋经济发展潜力巨大，但当前也正在变革，方向是限制低端产业和破坏性开发利用，这要求必须从法律层面加强和规范海域保护与使用，尤其对深圳而言，过去该市包括填海在内的海洋开发利用行为较多。“从《条例草案》看，深圳还是拿捏得较合理。”　　胡刚所说的“合理”，是指“建立海域使用权公开出让制度”。《条例草案》明确，海域使用权可以在海域的水面、水体、海床或者底土分别设立，单位或者个人持续排他性使用特定海域三个月以上的，应当依法取得海域使用权。如何取得？《条例草案》提供了两个渠道。　　首先，深圳市海洋主管部门将制定申请批准使用海域目录，并且在报市政府批准后实施。基于此，对用海域项目属于目录所列情形的，可通过申请批准的方式取得海域使用权。　　另一种情况是，对用海域项目不属于目录所列情形，则单位或者个人提出用海申请后，先按相关程序和要求公示，公示期内如有其他符合条件的用海意向人提出申请的，采取招标、拍卖、挂牌方式出让海域使用权；如无其他用海意向人的，则以原用海意向人作为申请人办理用海审批。　　单位或个人受让海域使用权后可获相应权属证书。同时，深圳还拟明确海域使用权可转让、抵押、出租和继承，以及相应程序要求，相当于规范和完善了海域使用权流转的二级市场。　　“招拍挂”常见于土地资源的出让过程中，从《条例草案》看，深圳意在海域使用权中复刻这一方式和体系。21世纪经济报道获悉，按《中华人民共和国海域使用管理法》规定，申请审批和“招拍挂”其实均为海域使用权出让方式，但这一规定未作进一步细化，因此后者并不多见。《条例草案》的起草说明亦披露，当前深圳的经营性用海仍以审批为主，鲜有通过“招拍挂”方式出让海域使用权。　　深圳为何要畅通“招拍挂”渠道，并完善二级市场？深圳市法制办在《条例草案》最早的立法说明中曾指出，面对海洋资源开发需求不断增长，过去以申请审批方式获取海域使用权的模式已难以满足多元化用海需求，引入市场手段、保障海域资源配置公平公正因此成为一个必然选择。　　受访专家也表示，市场化是落脚点，这对推动深圳海洋经济发展作用巨大。胡刚就表示，深圳立法目的之一是促进海洋经济发展，通过市场化方式促进开放，方能吸引更多投资参与。　　　　深圳地图　　12月10日，中国（深圳）综合开发研究院可持续发展与海洋经济研究所副所长安然接受21世纪经济报道采访也表示，建立市场化机制拥有诸多好处，首先是能真实反映海域价值，并基于此引导科学合理的海域开放利用。“过去没有市场化，竞争就少，取得海域使用权成本极低，因此容易造成冲动开发、低效低端开发，甚至破坏。”　　安然说，通过市场化机制，未来海域使用权获取成本将明显提高，这将倒逼用海项目的高端化和优质化，等于鼓励发展好项目，如海洋科技、海洋装备等，并挤出低端项目，符合海洋经济发展趋势。　　大湾区多市瞄准海洋经济　　《条例草案》对海域的用途也有严格规定，突出海洋保护。比如，《条例草案》规定，未经批准或者弄虚作假骗取批准进行填海的，要退还非法占用海域并恢复海域原状，没收违法所得，处以非法占用海域期间内该海域面积应当缴纳的海域使用金二十倍罚款；造成生态破坏的，依法承担赔偿责任。　　安然表示，一方面，深圳正致力于发展的海洋经济，需要有相对完善的海域保护和利用的法律体系进行支撑；另一方面，这也是深圳探索“全球海洋中心城市”的重要内容之一。　　胡刚认为，深圳此番探索具有多重意义，一是对自身而言，面对海洋保护与利用的矛盾，并未“一刀切”，而是尝试通过规范促进更好发展；二是从立法层面推进，这有利于产生更有效的约束力，并给市场更为稳定的预期，也接轨国际；三是深圳的先行先试将为全国带来经验意义。　　确实如此，21世纪经济报道记者注意到，受发展趋势牵引和国家有关政策引导，当前正有越来越多的城市“瞄准”海洋经济，这其中，深圳所处的粤港澳大湾区便有着突出表现。　　比如，与深圳类似，今年3月，珠海市人大常委会就将《珠海经济特区海域海岛保护与利用条例》列入该市今年的立法计划；今年7月，澳门特区立法会也细则性通过了《海域管理纲要法》法案。　　不仅如此，科技型、高端性产业成为海洋经济的追求方向。11月14日，广东启动第二批省实验室建设，其中就包括南方海洋科学与工程广东省实验室，该实验室由广州、珠海和湛江市同步建设。　　作为粤港澳大湾区核心城市之一，广州的海洋发展“路径图”其实也早已公布。2017年出台的《广州市海洋功能区划（2013-2020年）》提出，该市到2020年海洋生产总值要力争突破3900亿元。　　值得注意的是，国家层面也将目光投向此处，除赋予深圳建设“全球海洋中心城市”的目标，12月3日，国家公布14个海洋经济发展示范区名单，深圳和位于粤西地区的港口城市湛江位列其中。　　尽管湛江并非位于珠三角，但该市依靠强大的资源禀赋，以及在发展海洋经济上的探索积累，正备受重视。事实上，按照广东省的区域发展格局，湛江位于广东省沿海经济带上，未来发展方向亦是将与珠三角地区产生联动，进而融入粤港澳大湾区，接受辐射带动，协同发展。　　胡刚指出，湾区经济本身就是海洋经济一部分，并且近年海洋经济的内涵正不断延伸，往高技术、高端化方向发展，如海洋科技产业等，这也契合大湾区的产业追求。由此，各城市的认识也在深化，思维迅速调整，“过去地方对项目更多可能聚焦在‘落地’，但现在观念不再局限。”胡刚还指出，粤港澳大湾区在海域资源、开放基础，以及科研能力、产业优势等方面具有较好条件，这都有利于探索海洋经济。　　安然表示，大湾区本身就有向海发展的冲动，但在发展海洋经济上，仍需更配套的制度和法律体系支撑，避免陷入过去的粗放式发展。不过，这很难一步到位，所以需要包括深圳在内的一些城市先行先试，取得一定突破和经验后再复制推广完善，最终构建一个整体的大湾区海洋经济发展范式。“各市要先实现市场化、规范化、法制化和科学化，而整个大湾区也需要构建一套秩序来协同。”</w:t>
      </w:r>
    </w:p>
    <w:p>
      <w:r>
        <w:t>WXC1722</w:t>
        <w:br/>
      </w:r>
    </w:p>
    <w:p>
      <w:r>
        <w:br/>
        <w:t xml:space="preserve">    </w:t>
        <w:tab/>
        <w:t xml:space="preserve">    </w:t>
        <w:tab/>
        <w:t>原标题沙特记者遇害录音内容曝光上个月，土耳其方面表示，已将沙特记者卡舒吉遇害案相关录音交给沙特、美国、德国、法国和英国。美国有线电视新闻网获得了录音的部分翻译文本，根据录音，能大致还原卡舒吉的最后时刻。10月2日，卡舒吉进入沙特驻伊斯坦布尔领事馆。录音显示，他进入领事馆之后，就立即遇到了“熟人”。卡舒吉问道：你们怎么会在这里？对方回答说：你回来了。土耳其情报部门的消息说，卡舒吉遇到的人是马赫·阿卜杜勒阿齐兹·穆特里卜，他曾是沙特的外交和情报人员，也曾为沙特王储穆罕默德·本·萨勒曼工作。卡舒吉显然受到了惊吓，说：你不能这么干，外面有人等着我。到此，对话就结束了，传来了一阵噪声，似乎在制伏卡舒吉。很快，卡舒吉不停地说：我不能呼吸了！我不能呼吸了！录音中，随后不断有噪声，夹杂着卡舒吉的喊叫、以及用锯子切割的声音。随后，有男子说，如果你不喜欢噪声，戴上耳机听音乐，像我这样。土耳其情报部门认定，这名男子是沙特内政部的法医萨利赫·图拜齐。最终，录音显示，穆特里卜至少打了3个电话，土耳其方面说，电话打给了沙特皇家法院人员。不过，沙特检察部门表示，穆特里卜和图拜齐都否认当时打过电话。卡舒吉是沙特记者，遇害前为《华盛顿邮报》等多家媒体供稿。近年来，他对沙特政府的内外政策持不同看法，逐渐与沙特政府对立。他于10月2日进入沙特驻伊斯坦布尔领事馆后再也没有出来。沙特已承认卡舒吉死于“谋杀”。伊斯坦布尔首席检察官办公室宣布，卡舒吉在沙特领事馆内遇害后遗体随即遭肢解。</w:t>
        <w:br/>
        <w:t xml:space="preserve">    </w:t>
        <w:tab/>
        <w:t xml:space="preserve">    </w:t>
      </w:r>
    </w:p>
    <w:p>
      <w:r>
        <w:t>WXC1723</w:t>
        <w:br/>
      </w:r>
    </w:p>
    <w:p>
      <w:r>
        <w:t>原标题:让她火！曾经，女嫌犯“卿晨璟靓”因颜值高引起高度关注，有网友感叹“卿本佳人，奈何做贼”。不久，卿晨璟靓自首。近日，一位高颜值“老赖”也火了。一份印有大幅美女彩照的法院悬赏公告张贴在安徽淮北市多处公交站台，照片上容貌俏丽的失信被执行人朱丽丽很快成了“网红”。这份由安徽省淮北市相山区人民法院发布的《执行举报奖励公告》，公开悬赏800元寻找朱丽丽下落。马杨玉杰、朱丽丽等4人因拖欠赵某本金60万元、利息28万余元，被赵某诉至相山法院，败诉后拒不履行法院生效判决，隐匿行踪、财产，逃避执行。经该院执行局调查，朱丽丽等人属于有能力而不履行判决，故将其列入失信被执行人名单。此前，法院根据马杨玉杰、朱丽丽的请求，组织过双方调解，达成了执行和解协议，但4名被执行人一直未履行。于是，根据申请人申请，法院先对马杨玉杰采取了司法拘留措施，朱丽丽一直下落不明，申请人就向法院申请对她进行悬赏。《执行举报奖励公告》所附照片为朱丽丽的生活照。为何使用生活照而不是证件照？据相山法院吴法官介绍，法院曾调取了朱丽丽的证件照，但发现证件照是多年以前拍摄的，申请人及知情人均认为与朱丽丽后来的容貌差别较大。为方便群众辨识举报，应申请人请求，法院使用了这张与朱丽丽本人现在容貌相似度可能更高的生活照。为何4人欠债不还，仅悬赏朱丽丽1人？吴法官说，因申请人仅申请悬赏朱丽丽一人，800元赏金由申请人提供。悬赏公告发出后，有很多群众向法院举报称曾见过朱丽丽，朱丽丽的家人也主动联系法院，但截至目前，朱丽丽尚未到案。如果你知道朱丽丽在哪儿，请拨打相山法院的举报电话：0561-2326219、18856168830、18856168801</w:t>
      </w:r>
    </w:p>
    <w:p>
      <w:r>
        <w:t>WXC1724</w:t>
        <w:br/>
      </w:r>
    </w:p>
    <w:p>
      <w:r>
        <w:t>香港政府新闻网原标题：林郑月娥：孟晚舟在任何时候只持有一本有效特区护照对于华为集团副董事长孟晚舟持有香港特区护照，行政长官林郑月娥指出，有关签发情况与入境政策完全一致，孟晚舟在任何时候只持有一本有效特区护照。林郑月娥今日（12月11日）在行政会议前会见媒体时表示，孟晚舟被捕现成为外交事件，进入司法程序，本来不应评论，但鉴于事件引起关注，入境处就有关政策发表声明，并在复检该个案后作出公布。孟晚舟获发特区护照的情况，与现今入境政策完全一致。孟晚舟资料图她指出，孟晚舟以香港永久居民身份，多次申请特区护照，每次申请的理由均属当局接受的特定理由，例如护照损坏、个人资料改变等；而每次获发新的特区护照时，其旧特区护照都会被注销。因此，不论任何时候，孟晚舟只持有一本有效特区护照。至于孟晚舟或曾持有两本特区护照在外地入境，林郑月娥说，这种情况并不特别。当护照持有人申请新护照，但其旧护照附有效签证，有效期或长达十年，为免重新向某国家申请签证，有关人士使用有效特区护照入境，并同时持有附有效签证而已注销无效的特区护照。林郑月娥又说，事件已成为外交事件，政府一般不作评论，但恐怕有人利用作政治炒作，对香港造成伤害，因此她要澄清及维护市民利益，希望释除部分人疑虑。</w:t>
      </w:r>
    </w:p>
    <w:p>
      <w:r>
        <w:t>WXC1725</w:t>
        <w:br/>
      </w:r>
    </w:p>
    <w:p>
      <w:r>
        <w:t xml:space="preserve">　　原标题：不愿再受摆布！华为CFO保释听证后，加拿大人对美国很恼火图片/张晓萌摄　　海外网12月11日电当地时间10日，加拿大不列颠哥伦比亚省高等法院继续召开对华为CFO孟晚舟女士的保释听证会。由于当天的庭审没有得出结论，法官表示11日将继续举行听证会。　　随着孟晚舟案10日的庭审结束，越来越多的加拿大媒体和网友开始关注这起案件。尽管加拿大总理特鲁多称其中没有涉及政治层面的参与，但不少加拿大人已经对这件事的政治效应，以及其后可能会对中加关系造成的巨大负面影响有了更为清醒的认识。他们在为孟晚舟打抱不平的同时，也认为加拿大不应被美国“操纵”。　　加媒：华为事件只是技术民族主义的“冰山一角”　　加拿大《环球邮报》10日发表评论文章称，加拿大即将对华为是否参与5G体系建设作出决定，此案将有直接影响，也会对加拿大与中国更广泛的双边关系产生影响。　　作者认为，这次华为CFO被拘押一事的背后，反映出的是中美间的技术竞争。在这个新的竞争阶段，美国重新定义了更广泛的技术部门：人工智能、机器人学、量子计算和生物制药等。美国希望在这些部门中限制和抗衡中国。“在技术民族主义的寒冷水域中，华为及其5G技术只是巨大冰山的一角。”　　加拿大广播公司则指出，孟晚舟一案可能会对加拿大企业造成震动。加拿大商界的一些人士已经公开表态，担心随之到来的后果。　　中国外交部副部长乐玉成上周曾紧急召见加拿大驻华大使并指出，中方强烈敦促加方立即释放被拘押人员，切实保障当事人的合法、正当权益。否则必将造成严重后果，加方要为此承担全部责任。　　加拿大商业委员会政策副总裁布莱恩·金斯顿就此向媒体表示，“（中方）提到的后果是没有上限的，这一点令商界颇为忧虑，认为会给在中国开展业务的加拿大企业带来巨大的不确定性。”不过加拿大广播公司也表示，目前为止，加拿大油菜委员会、龙虾委员会和猪肉委员会等机构都没有被告知任何影响对华出口的变化。加拿大网友留言　　加拿大网友：不应卷入其中做美国的“马前卒”　　不仅加拿大媒体认为华为是美国“技术民族主义”的牺牲品，在加拿大网友眼中，加方又何尝不是美国操纵世界的牺牲品。在相关新闻的评论区，不少加拿大网友留言，认为不应该卷入此案为美国做“马前卒”，一些人还对美国的做法表示了反感。　　网友肯·戈弗雷表示：“孟女士今天就应该被保释，但法官显然已经因这个案件在国际上的影响规模而不知所措。”这位加拿大网友还希望，孟晚舟次日就获得保释。凯斯·斯坦利也站出来为孟晚舟说话：“如果美国要求引渡谋杀案嫌疑人，那么加拿大有义务引渡被通缉者。但就孟的情况而言，目前都不清楚她是否违反了加拿大的法律或是国际法。事实上，看起来美国人要求引渡孟是出于政治动机。如果是这样的话，应该让她被遣返回中国。”　　也有加拿大网友忧心中加两国关系未来的发展。汤姆直言：“加拿大方面的做法无疑是在向两国间任何的自由贸易谈判泼冷水。”戈登·雷蒙德也不满地指出：“加拿大在这件事上承担了所有的风险，却没有看到孟女士违反加拿大法律。这种做法只会伤害加拿大和中国的贸易关系。”　　中加关系未来存在变数，而“始作俑者”美国也让不少加拿大网友“恼火”。“美国的信誉和尊严处于历史最低点。我们必须非常仔细地评估加拿大对美国的法律责任。被拉入美国操纵和干涉的漩涡中是不明智的。在美国能提供有力可信的证据前，加拿大必须保持中立的立场。”网友大卫·萨顿理智地分析。不过，另一位网友布莱恩·贝利就没那么客气了：“我真的对美国感到很恼火，他们让加拿大陷入了困境。这是美国引发的混乱，为什么要我们为他们干脏活？应该将孟晚舟释放到中国大使馆，让美国和中国直接处理。”　　网友柯德则是有些悲哀地表示：“再一次的，我们成为了美国控制世界这场游戏中的马前卒。美国把我们用作是对抗中国人的武器。具有讽刺意味的是，假设加拿大真是人权的捍卫者，那也是在主人发出命令，而奴隶必须服从的条件下才是。”（海外网张霓）</w:t>
      </w:r>
    </w:p>
    <w:p>
      <w:r>
        <w:t>WXC1726</w:t>
        <w:br/>
      </w:r>
    </w:p>
    <w:p>
      <w:r>
        <w:t xml:space="preserve">苍井空与老公DJ Non苍井空12月11日，苍井空与老公DJ Non出席在台北举办的结婚答谢会，这也是苍井空与老公的首度公开合体亮相。苍井空一袭白色纱裙仙气飘飘，挽着老公比心，甜蜜十足！并当场宣布自己已怀有五个月身孕的喜讯。1月1日，苍井空晒出无名指戴钻戒的照片，发文宣布结婚喜讯。这次宣布自己将在明年春天成为妈妈，满满的幸福，恭喜！ </w:t>
      </w:r>
    </w:p>
    <w:p>
      <w:r>
        <w:t>WXC1727</w:t>
        <w:br/>
      </w:r>
    </w:p>
    <w:p>
      <w:r>
        <w:br/>
        <w:t xml:space="preserve">    </w:t>
        <w:tab/>
        <w:t xml:space="preserve">    </w:t>
        <w:tab/>
        <w:t>12月11日报道，浙江横店吸引了天南海北、形形色色对演绎事业有着无限憧憬的年轻人，群演是大众对他们的称呼，他们还有一个名字叫“横漂”，像重庆姑娘晶淇一样注册的“横漂”有6万多人。图为晶淇在横店古装戏里的演出的角色。“从2015年到现在，我在横店生活了三年演了三年戏，看到过辉煌，现在也感受到了冷清。”12月初，晶淇告诉记者，刹那芳华，回到现实是她对横店的理解。图为戏里帮女一号裸替的晶淇。2007年中专毕业后，晶淇在一家国企做汽修技师，“女孩子做技师挺少，厂里没有人管你喜欢不喜欢的。”2015年5月，尽管领导告诉晶淇只要转正就可以拿到一两千的工资，晶淇还是决定辞职，怀揣着梦想，带着2500元的家当来到了横店。“起初，我在横店每天赚200元，要是这个月活少，下个月连生活费都不够。我这样的外貌，选角色的人觉得演妓女和太太等成熟妩媚的角色比较适合。”晶淇一边说着一边展示着手中的剧照。2017年初，晶淇想改下自己的命运，花了一个月工资请“风水”师父改了现在的花名，希望籍新的名字带来好运。“改名以后我的运气似乎就真的好了起来，戏多了，薪酬也翻倍了。这一年，横店的群演人数达到了顶峰，每个人都有戏拍。我是特约演员，拿过最高的薪水是帮女一号做‘裸替’，那场戏我拿到了5000多块钱。”晶淇说，聚众的妓女角色、大尺度替身，“别人不愿意干的你干，自然能多赚点钱。”图为晶淇在横店古装戏里的演出的角色。在横店做直播，依托着横店的名气，靠粉丝和打赏维持生计，已成“横漂们”从群演转型的日常工作。“其实从2017年下半年开始戏就少了，没戏拍的时候我就出来做直播。还签了横店的一个经纪公司，每月三四千的底薪和礼物提成。就和现在的他们一样。”晚上9点多，看着在风中穿着单薄毛衣做直播的女生，晶淇说。直播+做衣服+演戏，已是各占晶淇生活的三分之一。“有次我们邀请一个外卖小哥来演短剧，他告诉我，他其实也是横店的群演。没戏拍的时候就送外卖。”晶淇说，在横店的江湖里，你可以做梦，但也要时刻认清楚自己。记者了解到，横店演员工会注册演员有6万多人，但截至目前，常驻的只剩5000多人。“等我生完孩子，我还会回横店。我还想继续接戏，这是我喜欢做的事情。”晶淇说，“横漂”们都有个一个成为“演员”梦想。即使现实和梦想差距很大，但横店却是群演们离梦最近的地方。</w:t>
        <w:br/>
        <w:t xml:space="preserve">    </w:t>
        <w:tab/>
        <w:t xml:space="preserve">    </w:t>
      </w:r>
    </w:p>
    <w:p>
      <w:r>
        <w:t>WXC1728</w:t>
        <w:br/>
      </w:r>
    </w:p>
    <w:p>
      <w:r>
        <w:t>原标题：特朗普认为自己“真有可能”在众议院遭弹劾【编译/观察者网童黎】“真有可能！”一向与特朗普不和的CNN独家爆料称，随着美国总统或遭弹劾的讨论日渐升温，就连特朗普自己也担心起来。据美国有线电视新闻网（CNN）12月11日报道，10日，一名与总统关系密切的消息人士向CNN透露，特朗普已经开始担心，自己可能在民主党人接管众议院后遭到弹劾，他认为此事“真有可能（realpossibility）”出现。不过，该消息人士又补充称，特朗普也不确定这是否会发生。报道截图另一名接近白宫的知情者则向CNN表示，白宫西翼的助手们认为，弹劾中“唯一可能死盯的话题（the only issue that maystick）”就是竞选资金的违规行为，这就涉及特朗普前律师迈克尔·科恩（MichaelCohen）被指向特朗普疑似情妇支付“封口费”一事。据报道，在纽约南区检察官递交了一份轰动一时的文件后，关于弹劾的讨论在近日不断升温。在那份文件中，检察官首次直接指控科恩在2016年大选期间的违法行为是受到了特朗普指使。民主党人则表示，特朗普犯了足以弹劾的罪行，他结束白宫任期后可能会进监狱。上周日（9日），即将上任众议院司法委员会主席一职的民主党众议员杰里·纳德勒（JerryNadler）称，这些指控如果得以证实，就将构成“足以弹劾的罪行（impeachable offenses）”。9月，有政治组织在上空拉起横幅，呼吁弹劾特朗普但他也提出：“不一定会因总统犯了可以被弹劾的罪行就弹劾他，还有一些事要考虑。弹劾是试图影响或推翻上次选举结果，只有在非常严峻的情况下才应这么做。”民主党参议员克里斯·昆斯（Chris Coons）周一又表示，特朗普可能会在离任后被起诉。据报道，9月，科恩首次在法庭上称，特朗普指示其向艳星丹尼尔斯（Stormy Daniels）和模特麦克杜格尔（KarenMcDougal）支付款项。本月7日，检察官在一份科恩的量刑文件中支持了上述指控，称科恩应为其违反竞选资金规定向2名女性付款，税务欺诈，向国会撒谎等行为受到“实质性的判决”。另据观察者网此前报道，穆勒团队和纽约检察机构当天公开的3份法庭文件中，提及了特朗普前律师科恩和特朗普团队前竞选经理马纳福特的证词。文件称，科恩指出，特朗普与大选期间自称“可信”的俄方人士接触，后者提议为特朗普竞选活动提供“政治协作”；此外，科恩直指特朗普与“封口费”有关，前者支付的两笔“封口费”不仅与特朗普协商过，还得到了特朗普的指示。涉及马纳福特的文件则说明，马纳福特与检方达成认罪协议后说谎。文件写道，马纳福特自称没有与特朗普政府在职官员有过接触，但检方搜查到了他与特朗普政府多名在职官员接触的证据，包括电子文件。然而，据CNN报道，白宫官员目前仍然不认为，“通俄”特别检察官穆勒（RobertMueller）的调查会引发弹劾。他们还相信，竞选资金问题不足以让两党支持弹劾。此外，另一名消息人士称，特朗普认为，尽管他可能在众议院遭弹劾，但他不相信自己会在参议院被定罪，因为参议院仍由共和党控制。有消息表示，涉及情妇的竞选资金问题还不足以在参议院发起针对定罪和免职的两党投票。据观察者网此前报道，在11月的中期选举中，民主党时隔8年重新夺回众议院，在技术层面上拥有了投票指控特朗普的可能性，但参议院仍是共和党的天下。而在美国历史上，曾有三位总统遭弹劾指控。其中，涉及尼克松“水门事件”、克林顿与莱温斯基绯闻案的弹劾指控都提到了“妨碍司法”。不过，10日，特朗普就发推为自己辩护，把锅甩到了科恩身上。他称民主党人“盯上了一笔简单的私人交易，错误地称其为竞选献金”，即使被认作政治献金，这也该是民事案件，而且还是“律师犯下的，他犯的错是他的责任，而不是我的，科恩只是想减刑。这是政治迫害！”在否认“通俄门”时，他再次提到了“非法的政治迫害”。</w:t>
      </w:r>
    </w:p>
    <w:p>
      <w:r>
        <w:t>WXC1729</w:t>
        <w:br/>
      </w:r>
    </w:p>
    <w:p>
      <w:r>
        <w:br/>
        <w:t xml:space="preserve">    </w:t>
        <w:tab/>
        <w:t xml:space="preserve">    </w:t>
        <w:tab/>
        <w:t>在法国的“黄背心运动”连续四周的重压下，法国总统马克龙终于选择退让，打破近来一周多的沉默，在当地时间10日晚间公开讲话，在13分钟的演讲中表示将会在2019年将最低工资提高100欧元、鼓励年终奖、加班费不收税等。但是对于他“姗姗来迟”的表态，“黄背心”反应不一。有人认为马克龙的承诺太少、来得太晚了；有人怀疑到口袋里的钱可能并没有马克龙承诺的那么多；更有人提出，马克龙甚至全程都没有提“黄背心运动”的名字。反对党也在第一时间提出批评。马克龙的麻烦也远远没有结束，因为就在此刻，450所高中生正走上街头，继续抗议教育改革。据法国新闻媒体“TheLocal”当地时间12月11日最新消息，法国450所高中于周二（11日）全部或部分停课，因为全国各地的高中生准备抗议政府的教育改革。规模远远大于此前的100所学校。法国学生联盟告诉政府，12月11日将作为历史上的“黑色星期二”（MardiNoir）被铭记。法国教育部认为，大约450所公立中学（法国的中学和高中）将受到这次抗议活动的影响。先来看看马克龙在10日提出了哪些措施。综合《欧洲时报》、彭博社等媒体，马克龙的承诺大致可以分为4点：1、从2019年开始，工资为法国最低工资雇员的收入每月将会增加100欧元。另外，这一增幅不由雇主承担。《世界报》表示，这一增幅实际上并不会直接影响最低工资标准，因为这费用不是由雇主来支付，所以，此处的增幅实际上应该指的是由国家给低收入就业者发放的就业补助。2、鼓励发年终奖、加班费不收税。3、对于每月退休金低于2000欧元的退休者，2019年不提高其须缴纳的普遍社会保险捐税。之前政府设置的不需要提高普遍社会保险捐税的门槛为每月不高于1700欧元。4、马克龙宣布，将要求大公司多做贡献：“我将召集大企业负责人，将在未来一周内做出具体决定。”对于这些措施，首先面临的现实问题就是，可能使政府赤字超过欧元区国家上限。据彭博社报道，此前法国赤字预算明年预计将达到2.8%，但有官员表示，这些额外措施可能将赤字推高至3.5%，远高于欧元区国家3%的上限。报道称，这暗示着，对现在的马克龙来说，遏制长达一个月的“黄背心”危机将比欧盟的预算规则更重要。“他甚至连‘黄背心运动’这个词都没提一句”但是“黄背心”们满意吗？似乎并没有。汽车修理工让-马克说：“他试图做一个脚尖旋转（芭蕾舞动作）然后让自己重新站起来，但我们可以看出，他不是真心的，那完全是虚假的。”另一位抗议者盖坦说：“如果马克龙在三个星期前做了这个演讲，也许会平息这场运动，但是现在已经太晚了。”而更让人寒心的是，有人表示，马克龙的演讲中，甚至连“黄背心运动”这个词都没提一句。但不满的声音中，也有一些“黄背心”认为马克龙在演讲中意识到了自己的问题，他的措施至少能让自己口袋里多一点钱，“加点年终奖也是好的”。据“今日俄罗斯”（RT）新闻12月11日报道，民意调查显示，约54%的法国人认为“黄背心”达到了他们的目标，希望集会停止。虽然半数受访者认为马克龙的反危机措施难以令人信服，但也有49%的受访者认为他成功地满足了抗议者的要求。在马克龙10日讲话后，约68%的受访者特别欢迎提高最低工资标准，78%的人支持减税。一些人指出，这种社会各阶层的大规模动员成功地使政府作出了空前的让步。反对派呼吁“黄背心”下周六继续法国的一些政客也对马克龙表示批评。据RT新闻报道，马克龙曾经的对手、前总统候选人、法国极右翼政党国民阵线主席玛丽娜·勒庞对某些税收措施表示欢迎，但她指责马克龙基于“疯狂全球化、经济金融化、不公平竞争”的治理模式，未能解决“黄背心运动”的社会和文化后果。法国“社会党”首席秘书奥利维尔·福雷认为，尽管马克龙对处境艰难的工人做出财政让步，其总体方针“没有改变”。前总统候选人伯努瓦·哈蒙在接受采访时表示：“我们期待财富的真正再分配。”左翼反对派政治家梅朗雄（Mélenchon）呼吁“黄背心”在下星期六继续他们的革命。他认为马克龙的措施不会影响“相当大一部分”的法国人。他呼吁法国人奋起反抗。但是，也有人认为梅朗雄呼吁反对政府是不合理的，他们指责他是一个“机会主义者”和“民粹主义者”，他试图绑架社会抗议运动，以谋取私利。马克龙：左手法国、右手欧洲《纽约时报》10日分析称，马克龙当天在电视上的道歉，对于他重塑法国经济，成为欧盟头号领导人的雄心，是明显的一步倒退。在国内，马克龙面临的是严峻的执政危机。正如他的一些政治对手所说的，他的措施远远不能满足人们的需要，而且，人们口袋里真正能增加的钱，可能要比他承诺的要少。而相比于政治对手，“黄背心”成员的失望感，可能更值得马克龙警醒。他们说，他们提出的需求没有得到满足，他们觉得这太少了、太晚了。政治分析人士认为，要平息对马克龙的愤怒，需要的远不止他所承诺的。越来越多的人希望马克龙辞职。但是与此同时，许多人不相信马克龙的下台会改善他们的处境，换句话说，他们并不确定什么才会真正改善他们的生活。而除了法国，马克龙的问题也意味着欧盟的问题。《纽约时报》表示，如今的欧盟已经被民粹主义政治力量、英国日益混乱和不确定的脱欧计划搅得晕头转向。同时，默克尔放弃连任后，她的地位的下降也会导致欧盟潜在的领导真空。一年多来，马克龙一直把自己定位为德国总理默克尔接班人，成为欧元区的主要政治人物。但现在，马克龙不得不专注于自己在法国国内的政治生命。CNN称，抗议者对马克龙的蔑视情绪一天天明显，在巴黎的墙上和街道上到处可见“马克龙辞职”等话。而现在的问题在于，马克龙是会屈从于民众的意愿，还是坚持自己的改革，像他一直承诺的那样，坚持足够长的时间就能提高法国的生活水平？现在，马克龙的演讲之后，法国只能等待下一个重大考验——下周六的到来。</w:t>
        <w:br/>
        <w:t xml:space="preserve">    </w:t>
        <w:tab/>
        <w:t xml:space="preserve">    </w:t>
      </w:r>
    </w:p>
    <w:p>
      <w:r>
        <w:t>WXC1730</w:t>
        <w:br/>
      </w:r>
    </w:p>
    <w:p>
      <w:r>
        <w:br/>
        <w:t xml:space="preserve">    </w:t>
        <w:tab/>
        <w:t xml:space="preserve">    </w:t>
        <w:tab/>
        <w:t>12月9日晚上19时，一名主打法国资讯的大V博主发微博，引用了两张据称是来自推特的图片，前一张图片显示巴黎似乎笼罩在浓烟之中，而后一张里，几名记者围着一个小火堆拍照。这名大v认为，以为巴黎陷入混乱的人都是中了媒体的摆拍“套路”，事实上“巴黎并没有新闻报道的那么恐怖，法国的游行是政府许可的，但也是有范围的……事实是大多数法国人生活一切正常，该干嘛还干嘛”。一则看似辟谣的新闻，随即引发了网友大讨论。后续的发展，也超出了他的预料……为了说明戳穿“套路”，他转载了如下两张外网照片，“你看到的，和真实的”，并认为“哪国的记者都喜欢制造恐慌”。随后，这条微博转发超过了1.8万，评论超过3400条，一些人的第一印象确实是感觉被骗了，“真会构图”，“透视决定一切”。然而，针对这组“辟谣”，“反转”来了。很快就有网友质疑，这两张图片并非一个场景，前一张图片上显示出燃烧的树枝，而后一张被焚烧的则是轮胎。还有人则贴出巴黎骚乱的一些视频和图片，显示“黄背心”运动还是挺“恐怖”的。（图片来源：微博）面对质疑，10日下午，这名大V在评论区补充说明，自己也没有验证真实性，并解释只是为了“逗自己的粉丝一笑，没想到引起这么大轰动”。此外，他还说对“黄背心”游行的真实情况进行了详细补充，科普“28万人游行在法国真心不算多”，并表示，他唯一不爽的是部分报道的“夸大其词、添油加醋。”这件“反转又反转”的事情就此告一段落。至于这两张图片到底来自哪里？小编用搜索引擎搜索发现，两图可能来源分别是，第一张图来自法国《资本报》一篇12月4日的报道，图片版权归法新社（AFP），而第二张图则上传于两天前，来自实时新闻网站《Liveuamap》。（图片来源：capital.fr）不过位置确实在凯旋门附近，而且附近混乱异常（图片来源：Liveuamap）有趣的是，国内，被用户@DoveyWan发回推特（图片上还带着微博水印），转发高达2万，点赞达到4万。如同国内微博网友一样，照片也引发了很多讨论，也有人认为两张图片内容不一，不能拿来证明“FakeNews”。经过确认，这名推特用户@DoveyWan补充了一条评论，称自己不在巴黎，当地情况很糟糕，希望广大网民找自己的巴黎朋友求证当地状况。至于这场巴黎“黄背心”骚乱的严重程度，外媒已经给出了不少数据。观察者网此前报道，12月1日巴黎发生严重骚乱后，12月8日对法国政府来说形势依然严峻。法新社12月6日称，作为应对，法国各地将出动8.9万名治安警察，仅首都巴黎就调派8000名警察。此外美联社说，当局在巴黎还将罕见调动12辆法国国家宪兵特勤队使用的轮式装甲车，属2005年以来当局在法国城市地区首次。警方驱散“黄背心” BBC截图综合法新社、“thelocal”、《纽约时报》等媒体报道，巴黎警方部署装甲车严阵以待，采取对抗议者提前搜查背包、没收头盔和防护用品的方式预防骚乱，甚至在全国各地火车站拦截“黄背心”。当地时间12月8日下午，警方已经在巴黎拘捕逾700名“黄背心”抗议行动参与者，并开始对人群使用催泪弹和高压水枪。装甲车也已出动。（图片来源：推特）8日早间，大约有1000人聚集在凯旋门对面的安全警戒线前，此外，还有约1500人聚集在香榭丽舍大街。法媒援引法国内政部提供的数字称，周六约有3.1万名“黄背心”上街，巴黎的抗议人数则达到8000人。11日，马克龙发表演说，终于“屈服”，至于他的表态是否获得抗议者的认同，并平息示威，外界仍在观察。</w:t>
        <w:br/>
        <w:t xml:space="preserve">    </w:t>
        <w:tab/>
        <w:t xml:space="preserve">    </w:t>
      </w:r>
    </w:p>
    <w:p>
      <w:r>
        <w:t>WXC1731</w:t>
        <w:br/>
      </w:r>
    </w:p>
    <w:p>
      <w:r>
        <w:t>原标题：外交部谈孟晚舟案：加拿大未及时通报中方先找的加拿大加拿大外交部10日发表声明称，拘捕孟晚舟的当天通报了中方使领馆。但中方表示，中方并没有在第一时间得到加拿大政府的通报。在11日的外交部例行记者会上，面对外媒记者关于此案细节的追问，外交部发言人陆慷明确表示：第一，中加领事协定明确规定，一旦发生这样的情况，加拿大政府有责任和义务毫不延迟地通知中国驻加拿大使领馆。第二，加拿大政府没有做到这一点，中方是从其他渠道了解到有关情况。第三，中方在掌握情况的第一时间，向加拿大政府提出了严正交涉。陆慷表示：该案发生到现在，不是所有细节都可以提供。他告诉外媒记者：“你可以去问问加拿大政府，关于这件事，是中方先找的加拿大政府，还是加拿大政府先通知的中方使领馆。”</w:t>
      </w:r>
    </w:p>
    <w:p>
      <w:r>
        <w:t>WXC1732</w:t>
        <w:br/>
      </w:r>
    </w:p>
    <w:p>
      <w:r>
        <w:br/>
        <w:t xml:space="preserve">    </w:t>
        <w:tab/>
        <w:t xml:space="preserve">    </w:t>
        <w:tab/>
        <w:br/>
        <w:t xml:space="preserve">    </w:t>
        <w:tab/>
        <w:t xml:space="preserve">    </w:t>
      </w:r>
    </w:p>
    <w:p>
      <w:r>
        <w:t>WXC1733</w:t>
        <w:br/>
      </w:r>
    </w:p>
    <w:p>
      <w:r>
        <w:br/>
        <w:t xml:space="preserve">    </w:t>
        <w:tab/>
        <w:t xml:space="preserve">    </w:t>
        <w:tab/>
        <w:t>12月11日报道，当地时间12月9日，印度拉贾斯坦邦，印度信实集团董事长、印度首富穆克什·安巴尼的女儿伊莎·安巴尼举行婚前庆典。典礼上出现了许多重量级嘉宾，其中包括美国前国务卿希拉里、美国流行歌手碧昂丝等。现年61岁的穆克什·安巴尼(MukeshAmbani)是信实产业董事长，同时也是印度首富。据“福布斯”消息，穆克什目前的净资产达473亿美元（约合人民币3263亿元），自2008年以来一直蝉联印度富豪榜首位。报道称，印度许多顶级实业家、政界人士、体育明星，以及包括阿米尔·汗在内的一众宝莱坞明星，都来到乌代普尔出席这场“空前盛大”的庆典活动。美国流行歌手碧昂丝也受邀在庆祝活动现场进行表演。除此之外，世界广告业巨头WPP的前掌门人马丁·索雷尔(MartinSorrell)、英国石油巨头BP公司首席执行官鲍勃·戴德立(BobDudley)、《赫芬顿邮报》创始人阿里安娜·赫芬顿(AriannaHuffington)、21世纪福克斯首席执行官詹姆斯·默多克(James Murdoch)和沙特能源部长哈立德·法利赫(KhalidAl-Falih)也均在受邀之列。</w:t>
        <w:br/>
        <w:t xml:space="preserve">    </w:t>
        <w:tab/>
        <w:t xml:space="preserve">    </w:t>
      </w:r>
    </w:p>
    <w:p>
      <w:r>
        <w:t>WXC1734</w:t>
        <w:br/>
      </w:r>
    </w:p>
    <w:p>
      <w:r>
        <w:br/>
        <w:t xml:space="preserve">    </w:t>
        <w:tab/>
        <w:t xml:space="preserve">    </w:t>
        <w:tab/>
        <w:t>沙特记者卡舒吉在土耳其驻沙特领事馆遇害一案，已经过去2个多月，沙特和土耳其持续角力，美国也深陷其中。有趣的是，特朗普女婿也搅合进来，突然被推上了风口浪尖。在案件调查过程中，土耳其对沙特步步紧逼，土耳其总统埃尔多安一直要求沙特将卡舒吉案沙特嫌疑人引渡到土耳其进行审讯。据土耳其《自由报》，土耳其伊斯坦布尔首席检察官5日下令逮捕两名涉嫌参与卡舒吉案的沙特人。分别是沙特前情报总局副局长艾哈迈德·阿西里和曾担任沙特王室顾问的萨乌德·卡赫塔尼。12月9日，沙特外交大臣朱拜尔拒绝了土耳其提出的引渡沙特记者卡舒吉遇害案两名沙特嫌疑人的要求。他说：“沙特绝对不会引渡自己的公民”。土耳其和沙特就卡舒吉案的沟通再次陷入僵局。然而就在这时候，美国“第一女婿”、白宫顾问库什纳被曝私下给沙特王储支招。据《纽约时报》报道，卡舒吉案发生之后，特朗普女婿库什纳曾与沙特王储小萨勒曼私会。3名白宫人员透露，库什纳在谈话中商讨如何让王储从卡舒吉“风暴”中脱身。报道称，库什纳和沙特王储经常互通短信和电话，而且在称呼对方时都直呼其名，关系可见一斑。白宫有规定，任何与外国领导人的通话必须有国家安全委员会成员在场。但是，库什纳依然毫无顾忌地私下和沙特王储进行非正式交谈。《纽约时报》就此事询问白宫，白宫拒绝作出回应。其实，早在2017年3月的一次白宫正式午宴上，库什纳就和沙特王储“确认过眼神”，之后接连打了好几通私人电话。库什纳和沙特王储之间是否有不可告人的秘密？他对美国和沙特的关系起到什么作用？据《华盛顿邮报》，特朗普就任总统后的首次出访去到了沙特阿拉伯首都利雅得，这一选择背后的策划者就是库什纳。当时这一决定遭到了时任美国国务卿雷克斯·蒂勒森的强烈反对，而特朗普也没觉得沙特是首访的唯一选择。而库什纳极力说服特朗普，指出沙特在推进中东和平进程中扮演重要角色，因此和沙特建立良好关系会是一笔宝贵资产。自去年5月特朗普首访后，沙特承诺购买数十亿美元的美国武器，使得美沙关系更加热络。而库什纳在特朗普面前对沙特王储也不吝溢美之词。而且，据半岛电视台报道，库什纳不仅与沙特王储个人交情甚好，还和沙特政府的多名官员有接触。据《纽约时报》报道，去年12月库什纳秘密到访沙特与沙特王储小萨勒曼会面。随后，王储就掀起勒一场前所未有的“反贪风暴”，将200多名商人和王室成员拘押在酒店中。“反贪风暴”过去没多久，卡舒吉事件使沙特王储再次成为争议的焦点。白宫方面表示，库什纳和沙特王储之间只有一次存有记录的相关通话，库什纳在电话中敦促沙特尽快公开案件信息。但是《纽约时报》援引白宫消息人士称，库什纳私下与沙特王储进行了多次通话，库什纳为王储支招，如何渡过当下难关，以及如何缓解地区冲突。据《新闻周刊》，库什纳就卡舒吉事件曾明确表示，他不打算“背弃”沙特王储。特朗普也不顾情报机构的结论，他声称，也许永远不会知道该国王储对卡舒吉之死是否负有责任。《纽约时报》报道，与助手私下交流时，当被问及他是否相信王储真有可能不了解这个复杂行动时，特朗普翻了个白眼。据《卫报》，10月20日，沙特检察机关宣布卡舒吉已死亡。同一天，沙特国王萨勒曼下令解除阿西里、卡赫塔尼及另外3名情报部门高级官员职务，沙特方面未说明此举是否与卡舒吉案有关。11月15日，沙特检察机关发表声明，宣布起诉11名犯罪嫌疑人，并提出对其中下令和实施杀害卡舒吉的5人判处死刑。据CNN报道，一位参与卡舒吉遇害事件调查的消息人士称，卡舒吉生前说的最后一句话是：“我不能呼吸了”。而且，根据消息人士的说法，执行杀害任务的人在作案过程中曾打过几个电话，向对方介绍进展情况。土耳其官员认为，电话对面是利雅得高级人物。联合国人权事务高级专员巴切莱特（MichelleBachelet）表示，连卡舒吉遗体在哪儿都还是谜，为确定本案的罪魁祸首，进行国际调查很有必要。</w:t>
        <w:br/>
        <w:t xml:space="preserve">    </w:t>
        <w:tab/>
        <w:t xml:space="preserve">    </w:t>
      </w:r>
    </w:p>
    <w:p>
      <w:r>
        <w:t>WXC1735</w:t>
        <w:br/>
      </w:r>
    </w:p>
    <w:p>
      <w:r>
        <w:br/>
        <w:t xml:space="preserve">    </w:t>
        <w:tab/>
        <w:t xml:space="preserve">    </w:t>
        <w:tab/>
        <w:br/>
        <w:t xml:space="preserve">    </w:t>
        <w:tab/>
        <w:t xml:space="preserve">    </w:t>
      </w:r>
    </w:p>
    <w:p>
      <w:r>
        <w:t>WXC1736</w:t>
        <w:br/>
      </w:r>
    </w:p>
    <w:p>
      <w:r>
        <w:br/>
        <w:t xml:space="preserve">    </w:t>
        <w:tab/>
        <w:t xml:space="preserve">    </w:t>
        <w:tab/>
        <w:t>该组织网站信息显示，康明凯曾以加拿大外交官身份常驻北京、香港和联合国机构，自2017年2月开始全职负责东北亚问题研究，涉及领域包括中国、日本和朝鲜半岛等。按照康明凯在社交网站LinkedIn发布的简历，2003年到2016年间，他在加拿大驻北京大使馆和驻香港办事处工作。从2017年2月起，康明凯担任一个名为“International CrisisGroup”国际预防危机组织东北亚高级顾问，据悉这是一份全职工作，而且工作的重点是朝鲜事务。该国际组织在一份声明中说，康明凯先生现为本智库雇员，已经知悉康先生被中国当局拘捕。本智库将尽快弄清康先生的下落，尽量获取相关信息，并希望中方保证康明凯的安全，并尽快将其释放。目前康明凯被捕的具体原因仍不清楚。路透社向加拿大外交部和公共安全部发出传真查询，但这两家政府机构均未回应。路透社记者也向加拿大驻北京使馆查问，但使馆拒绝置评。路透社记者拨打康明凯的手机，没有人接听电话。</w:t>
        <w:br/>
        <w:t xml:space="preserve">    </w:t>
        <w:tab/>
        <w:t xml:space="preserve">    </w:t>
      </w:r>
    </w:p>
    <w:p>
      <w:r>
        <w:t>WXC1737</w:t>
        <w:br/>
      </w:r>
    </w:p>
    <w:p>
      <w:r>
        <w:br/>
        <w:t xml:space="preserve">    </w:t>
        <w:tab/>
        <w:t xml:space="preserve">    </w:t>
        <w:tab/>
        <w:t>距离美国11月5日宣布正式重启对伊朗在能源、银行等领域的制裁，已过去1个多月时间，这段时间内，欧盟同伊朗的金融交易受到很大限制，而欧盟也一直在考虑如何绕过美国继续同伊朗开展正常的商业合作。当地时间11日，欧盟高级官员表示，欧盟将很快同伊朗建立新的支付渠道以绕开美国的制裁措施。据今日俄罗斯网报道，10日，欧盟外交与安全政策高级代表莫盖里尼（FedericaMogherini）宣布，欧盟将创建一种新的支付渠道，以促进欧盟同伊朗正在进行和将要展开的商业交易，这一支付将绕开美国的制裁措施。莫盖里尼周一告诉记者：“我希望这项措施将在年底前的几周内达成，以促进和保护合法的商业交易。”报道称，其实，在美国宣布退出伊核协议并重启对伊朗制裁之后，欧盟就一直在寻找新的途径，试图绕过美国的制裁继续同伊朗做生意。11月，欧盟官员们提议过建立一个新的清算机制——SPV，以促进同伊朗之间的交易。但由于没有成员国愿意主动站出来主持这一机制，同时也担心美国会对欧盟施加经济惩罚，提议并未达成一致。虽然美国此前公布的对伊朗制裁豁免名单中包含希腊、意大利这样的欧洲国家，但欧盟却受到了普遍限制。目前，许多欧盟的企业因为担心美国实施二次经济制裁，而放弃了同伊朗的业务。比如大众、标致、西门子和戴姆勒等知名公司。</w:t>
        <w:br/>
        <w:t xml:space="preserve">    </w:t>
        <w:tab/>
        <w:t xml:space="preserve">    </w:t>
      </w:r>
    </w:p>
    <w:p>
      <w:r>
        <w:t>WXC1738</w:t>
        <w:br/>
      </w:r>
    </w:p>
    <w:p>
      <w:r>
        <w:br/>
        <w:t xml:space="preserve">    </w:t>
        <w:tab/>
        <w:t xml:space="preserve">    </w:t>
        <w:tab/>
        <w:t>周二上午，刘鹤接到了一通电话。12月11日上午，中央政治局委员、国务院副总理、中美经贸磋商牵头人刘鹤应约与美国财政部长姆努钦、贸易代表莱特希泽通电话。双方就落实两国元首会晤共识、推进下一步经贸磋商工作的时间表和路线图交换了意见。政知道（微信ID：upolitics）先说一个新变化。刘鹤的身份已经从“中美全面经济对话中方牵头人”变成了“中美经贸磋商牵头人”。姆努钦和莱特希泽这通电话是在中美两国元首会晤10天之后。电话中，双方就经贸磋商工作的时间表和路线图交换了意见。这个“时间表”和“路线图”是第二次被提及。上一次是中国提出的。北京时间12月2日，习近平与美国总统特朗普在阿根廷布宜诺斯艾利斯共进晚餐，举行会晤。两位元首进行了两个半小时的深入交流，远远超出预定时间，并达成共识，停止加征新的关税。双方同意推进以协调、合作、稳定为基调的中美关系。在此后美国白宫就习特会发表的声明中提出，元首会晤之后中美贸易磋商以90天为限，到期不达协议将对关税加码。12月6日，商务部举行了元首会晤之后的首场发布会，新闻发言人高峰在会上首次从中方角度确认了“90天”的中美谈判时间点。他表示，对中美在90天内达成协议“充满信心”。高峰介绍，中美经贸团队目前“沟通顺畅、合作良好”，双方将从农产品、汽车做起，按照明确时间表、路线图，在知识产权保护、技术合作、市场准入、贸易平衡等方面开展磋商。不过，这个90天的计算方式，当时中美之间应该有所不同。在12月6日外交部的新闻发布会上，有记者就提问，美方认为“90天”是从12月1日，也就是习特会的阿根廷时间开始算起，到明年3月1日结束，中方如何认为？新闻发言人耿爽在会上并没有给出明确回答。现在，90天已经过去了九分之一。这次通话之后，对于时间表和路线图双方应该有了共识。除了今天的电话，在就任副总理之后，刘鹤今年还有两通重要电话。，中央政治局委员、国务院副总理、中财办主任、中美全面经济对话中方牵头人刘鹤应约与美国财政部长姆努钦通话。，中共中央政治局委员、国务院副总理、中美全面经济对话中方牵头人刘鹤应约与美国商务部长罗斯通电话。两次通话都有背景。先说3月24日，这是刘鹤履新之后与美国财长的第一通电话。通话之前有三件大事发生。北京时间3月23日凌晨，特朗普签署总统备忘录，依据“301调查”结果，对从中国进口的商品大规模征收关税。也是在3月23日，中国商务部宣布将对进口自美国的30亿美元的商品征收关税。同时，美国在世贸组织争端解决机制项下向中方提出磋商请求，指称中国政府有关技术许可条件的措施不符合《与贸易有关的知识产权协定》的有关规定。再看5月25日，这次的通话对象换成了美国商务部长罗斯，有关访问事宜。5月15日至19日，刘鹤以习近平主席特使、中共中央政治局委员、国务院副总理、中美全面经济对话中方牵头人的身份访问美国。中美在华盛顿就双边经贸磋商发表联合声明，称将在能源、农产品、高科技产品、金融等领域加强贸易合作。这通电话是在刘鹤回国之后打的，内容是双方确认罗斯于6月2日至4日率团访华。三次通话还有一个相同之处，刘鹤都是“应约”通话。中美高层之间“应约”通电话是从2008年开始的。《南方周末》曾引用美国《波士顿环球报》2008年2月的报道称，美国前财长亨利•保尔森表示，将创建一条可以同中国国务院副总理直接对话的电话热线。当年5月16日，时任国务院副总理王岐山应约与保尔森通电话。这是中美高层“应约”通电话的最早公开报道。不过，那次通话内容不涉及经济，双方谈的是四川地震。政知道（微信ID：upolitics）之前请教过专家，“应约”通话是有潜台词的，比如同xx通电话，不排除是我方提出来；如果是“应约同xx通电话”，可能就是对方提出来的。政知道（微信ID：upolitics）注意到，在刘鹤的通话名单中，莱特希泽是第一次被加入。莱特希泽有“难缠的谈判对手”之称。他出生于冷战元年（1947年），在2017年担任美国贸易代表，成为特朗普经济团队的核心人物之一。莱特希泽曾经效力于美国前总统里根，担任副贸易代表，参与了二十多个国际协议的谈判，涉及钢铁、汽车和农产品领域。在他的贸易谈判经历中，最出名的一段是美国和日、德、法、英“广场协议”的签订。上个世纪80年代初，美国出现严重的通货膨胀，美联储被迫实施紧缩货币政策，导致美元大幅升值，从而带来了巨额贸易逆差，美国希望通过美元贬值来增加出口竞争力。1985年9月，美国、日本、联邦德国、法国、英国等5个发达国家的财长和央行行长在纽约广场饭店举行会议。莱特希泽使用“301调查”等多种手段，让其他4国签下了“广场协议”。此后，5个国家开始在外汇市场抛售美元，美元持续大幅度贬值，其中，日元的升值幅度最大。随后几年，日本投资大量流向股市和房地产市场，出现了经济泡沫。1991年，日本房地产泡沫破灭，也因此陷入了长达十多年的经济衰退。刘鹤与莱特希泽也并不陌生。在刘鹤担任国务院副总理前，应美国政府邀请，他以中央财经领导小组办公室主任的身份在今年2月27日至3月3日访问美国。访问期间，刘鹤见到了多位美国官员，其中就包括美国贸易代表莱特希泽。今年5月，刘鹤再次访美，与特朗普会见时，莱特希泽也在场。据《华尔街日报》12月3日报道，特朗普已经提名莱特希泽主导与中国的贸易谈判，取代之前一直负责这项任务的美国财长姆努钦。这通电话意味着，莱特希泽开始在中美高层之间的贸易磋商中发声。</w:t>
        <w:br/>
        <w:t xml:space="preserve">    </w:t>
        <w:tab/>
        <w:t xml:space="preserve">    </w:t>
      </w:r>
    </w:p>
    <w:p>
      <w:r>
        <w:t>WXC1739</w:t>
        <w:br/>
      </w:r>
    </w:p>
    <w:p>
      <w:r>
        <w:br/>
        <w:t xml:space="preserve">    </w:t>
        <w:tab/>
        <w:t xml:space="preserve">    </w:t>
        <w:tab/>
        <w:t>摘要：陈月卿提出“天天蔡依林、餐餐王力宏”的健康口号。每天吃下的蔬果应有十份也就是“一〇”；餐餐需要吃黄、绿、红三色蔬果，都是较清淡简单的食物。因为好记又方便，饮食均衡又健康，很快就风靡了台湾社会。日前，67岁的苏起在接受媒体采访时，穿着青色衬衫、西装裤，坐在会客室内谈笑风生，不但看起来健康气色佳，更看不出已迈入耳顺之年。如果不是他亲口说出，谁也难以想到，他是一位罹肝癌27年的癌症病人。当他提及妻子、前华视一姐陈月卿尽心尽力为他打点一切，陪伴他度过最困难的时候，仍忍不住眼眶泛红，不停说“好感谢她”，感恩之心溢于言表。苏起的妻子陈月卿是台湾传媒业“皇后级”人物，曾是华视最著名的女主播、五座电视金钟奖得主；27年前，苏起被确诊患上肝癌，开刀切除肿瘤，术后陈月卿毅然放弃自己的新闻事业，转换人生跑道，把自己培养成了一名超级营养师与一份跨越两岸的抗癌事业，并帮助丈夫战胜癌症恢复健康身体。以健康饮食养生，将近27年未再复发，成为医师口中的“奇迹”。曾担任台湾地区行政要职，更是提出“九二共识”此一名词来定义两岸关系，苏起虽然宦途一路意气风发、春风得意，更深获马英九的信任，却也是台湾地区性肝癌受难者之一。肝癌一度是全台致死率最高的癌症，甚至慢性肝病与肝硬化也是台湾人十大死因之一，几乎每个家庭就会有一个肝病患者。根据最近统计，台湾男性肝癌发生率每十万人有25人，女性每十万人有10人罹癌。最盛行年龄见于31至60岁之间。1991年，苏起42岁那年，身为媒体人的妻子陈月卿获得东西文化中心杰佛逊研习奖学金（JeffersonFellowships）机会，赴美研习二个月，并参访各大媒体。苏起觉得一人在家无聊，当朋友邀他到台北荣总做健康检查时，他一口答应，没想到却是生命的转折点。苏起说，他至今仍记得很清楚，健康检查当天是1991年5月14日，隔天检查结果出炉，医师宣布他的肝脏左叶有一颗8公分大的肝肿瘤，必须开刀。当时他震惊得拿着检查报告，完全不相信很少生病的自己，竟会被癌症找上门。当时他身兼数职，白天要开会见各种重要嘉宾，晚上回家后还有大批公文要批阅，甚至接记者电话，可谓公务繁忙，一向健康的苏起更对自己的身体非常有自信。事实上，苏起从小就是B型肝炎带原者，甚至他的母亲也是因为肝病而过世，但他根本没有警觉，健康检查时发现脂肪肝也不放在心上。特别因为他热爱打球、运动，包括游泳、骑车都很擅长，甚至几乎不曾感冒，所以向来随性的苏起承认，一开始得知这个不速之客带来的噩耗，的确因为不相信很少生病的自己竟被癌症找上门而震惊。他当天打电话给妻子，告诉她没事、不用特地回来，不过陈月卿立刻放弃了难得的深造机会，赶回台北陪伴苏起，一个星期内就立刻接受手术，成功开刀拿出肿瘤。所幸肿瘤外层有黏膜包覆，癌细胞较难转移，苏起休养两个星期就回学校继续教书，但仍须回医院定期追踪检查。但即便如此，夫妻俩外表看似假装没事，可是心里惶恐无法避免，主要是得到的帮助非常非常少，好像在一个看不到亮光的隧道里摸索前进，尤其为复发率高而担忧。因为根据统计，当时术后再复发的机率高，约50%肝癌患者活不过两年，85%患者活不过五年。苏起术后为了保命，没有服用偏方，不服用保肝药品，更没有练气功，以西医治疗为主，但为了维持正常作息，夫妻俩一改原本夜猫族、熬夜写文章的生活习惯，晚上10点早早就寝，配合中医所说的养肝时间，绝不拖延。连茶都不敢喝，只喝水。原本爱喝酒的习惯，变成应酬不喝酒，20年烟瘾也戒掉了。过的是清教徒般的生活，都是避免给自己的身体找麻烦。偏偏此时，1993年，苏起以台湾政治大学外交系教授身份在新加坡参与了会谈，不久后成为台湾地区两岸事务上最倚重的智囊，甚至是与美方沟通的重要管道之一。他的得意之作，是以充满创意的“九二共识”来归纳并定义了两岸关系。只是官场得意，应酬变多，虽然主治医生评估癌细胞已经顺利切除，又进行这么多饮食生活调整，应该可以正常工作，但苏起仍坚持12点半以前就寝，不让肝脏负荷大，好好保养身体，避免癌症复发风险，即使有一些额外的官式应酬行程，他都婉拒参与，连台湾地区领导人也请不动。苏起曾说，他自我要求严格到，无论多大的官、政坛大佬勉强他敬酒，他都拒不配合，几十年下来也只有一次被强劝了小半杯而已。所以看似架子很大，甚至还因此得罪记者、官员。不过苏起术后也的确多年来未再复发，重拾篮球、直排轮等运动外，平日更谈笑风生，成为了医师口中的“奇迹”。陈月卿在他术后两年，陆续生下两名子女，他认为孩子是天使下凡，让他有动力好好活下去，坚持决心不再让癌症复发。他甚至也曾说过，连太太都“赌”他会活下来了，自己怎么可以不坚持！生活习惯的改变，不光是防癌保健的全部，苏起就说，影响人体健康有二种管道，首先当然是无形的情绪，必须做好情绪管理才能养生。至于营养的饮食，则是另一项养生必须的要件，也多亏了妻子倾心研究，为家庭健康饮食打好基础，才帮助他远离疾病，也在台湾揭起了一场健康养生的饮食革命。陈月卿表示，知道老公罹癌的消息后，看了很多书、信息，知道要给他多点幸福感。苏起很喜欢小孩，就想生个孩子，激发先生的求生意志。同时她也从来没把先生当病人，虽然觉得压力很大，但那是担心它转移、复发，一家人照样过日常的生活，该投入的还要投入。同时为了健康的长期抗战，对厨艺一窍不通的她也透过不断摸索，努力寻找把复杂的营养概念化为简单易行的健康饮食方法，让家庭就成为支持照顾全家人健康的基地。其实一如苏起所说，，结果“药可以是毒，救了一个器官，害了另一个器官”。肝的毛病因此成为此间最严重的身体疾病之一。陈月卿后来着书称，她当时很纳闷身体一向健康的苏起怎会罹癌？最后归纳出和饮食、运动及生活习惯脱不了关系，无肉不欢的习惯加上工作繁忙，应酬多，久而久之，身体当然出问题。所以她研究后，也决定透过健康饮食，采取少油少盐、少添加物、少煎炸的生机饮食生活方式，为苏起的健康加分。陈月卿发觉，台湾民众健康每况愈下，主要就是因为家庭饮食规划错误，导致很多疾病发病年龄越来越低，所以她也决心将自己的人生目标放在写书、演讲，推广全食物饮食上。为让职业妇女也能够用全食物照顾家人健康，她也在阅读国内外大量书籍后，效法Dr.AnnWigmore自制精力汤，透过有机饮食的观念钻研出适合全家的饮食密码，并严格杜绝人工食品出现在餐桌，贯彻预防医学的理念，也获得良好成效。陈月卿开发的精力汤结合了西医营养学和中医观念，从一开始最简单的、营养丰富的芽苗搭配蔬果打成汁，到后来搭配两、三种当季水果及两三种当季蔬菜一起打成汁，或加上坚果及麦片搭配，例如由莴苣、菠萝、苹果、腰果打成的“结球莴苣精力汤”；银耳、百合、冰糖一起煮的“百合银耳浆”；或是青花椰苗、菠萝、苹果、红萝卜、综合坚果打成的“芽菜精力汤”等等。由于含有酵素、维生素及微量元素，精力汤既可帮助体内排毒，又可让身体达到自然平衡。尤其精力汤并不难做，所以连陈月卿都说，她之所以推广介绍许多精力汤，就是因为这是她觉得最省时、省力又有效的方法。除此之外，陈月卿也设计很多美味的蔬果料理，例如用金针菇、香菇、柳松菇、杏鲍菇、罗勒叶，加上少许芝麻油、酱油勾芡的“禧福会”，或山药、洋葱、鳕鱼肝搭配和风沙拉酱做成的“山药鳕鱼肝”，都是美味兼具健康的抗癌养生料理，更是她用创意让饮食生活变得好玩的诸多尝试。对外推广方面，因为好记又方便，饮食均衡又健康，很快就风靡了台湾社会。调整饮食的结果，让苏起除了每天喝一杯精力汤外，一个月食肉量更减少到一块牛排大小。以前超讨厌吃的菠萝、苦瓜、西红柿、番石榴，现在绝不暴殄天物，二、三天就吃一次，油炸品、罐头、豆腐乳、腌渍品等爱吃的食物都不碰了，就这样坚持二十多年，成功熬过最危险的五年复发期，身体状况还出乎意料的好，连B肝病毒都清得一乾二净，赢得了一个更健康的未来，连陈月卿自己以往的肠胃、肝纤维化的毛病也减轻了。根据陈月卿为苏起安排的蔬果摄食大约是这样的：早上喝500CC精力汤，搭配菠萝、苜蓿芽、南瓜、奇异果、苹果等蔬果，加上涂抹桑椹酱的全麦三明治。晚餐除了至少2道青菜菜肴，通常会依季节选吃水果，睡前再吃一颗苹果或香蕉。所以陈月卿往往会利用周末或闲暇时间，到有机商店采买全家整周所需的食材，妥善利用保鲜盒储存，她也建议一般上班族，大家出门在外工作总有不便，所以每天早上或肚子饿时，挑选几样蔬果、豆类，洒上一把坚果放进食物调理机打，不用十分钟就能补足一天所需营养。晚上回家后再多吃些蔬果补充回来，特别旅行的人应多吃蔬菜水果。苏起的心得则是，吃饭心情相当重要，必须享受蔬果饮食。例如他曾跟着法鼓山圣严师父学习打禅三，不但禁语，更什么都不去想，因此进食时就是静下心来咀嚼每一口食物，用心感受，他也因此首度体会到蔬菜水果的美味。2010年，陈月卿出任癌症关怀基金会董事长，她更进一步，提出多吃根、茎、叶及全榖类的食物，少碰脂肪及热量高的肉类的“全食物”方式来打理三餐，作为她推动健康饮食文化的下一个目标。她的信念就是，健康绝对能用吃的方式吃回来。所以人必须要吃对真食物、好食物、全食物，才能展现健康环保力。同时亲身体验过身体因饮食带来的正向变化，就有坚持下去的动机。所以不只要吃得好，还要吃得对。陈月卿主张，必须拒绝食用化学添加降低成本、大量生产的食品，选用纯净无毒的当令食材，用最原始天然的方式摄取、不浪费含有丰富营养的蔬果皮和种子；不只能让身体吸收完整多元的营养，也降低碳排放、减少可食用厨余的被浪费、友善环境。2013年9月17日，李开复在他微博上称在朋友带领下，来到癌症关怀基金会了解关于抗癌在饮食上的注意事项，李开复正式开始了他食疗的第一步。陈月卿指出，短短一小时中他和李开复聊健康、谈饮食，也和他们分享癌症关怀基金会2009年发起的“全食物运动—饮食指导计划”，透过这个计划希望能帮助每个人，特别是癌症病友，在接受正规医疗的同时，也藉由正确的饮食，加速身体康复、减少复发机会，成为自我照顾的饮食专家。李开复自己本人也在微博中公告，自己并不是像乔布斯一样用食疗取代医疗，癌症是慢性病，抗癌需要多方面的长期抗争。他是把西医化疗+运动+睡眠+饮食多方面等多方面联系起来共同努力。其后，有更多的患癌或者各种名流显贵者，包括潘石屹等各界名流在内的至少有数百人找陈了解各种精力汤的服用调养方式。并多有得益。近期陈月卿也提出拒绝糖食诱惑，改变味蕾记忆的要求。因为台湾饮食习惯“处处有糖”，加上爱吃甜点、零食、珍珠奶茶，导致从学童开始就有肥胖、躁动等毛病，连带影响全民健康。陈月卿就建议，选定目标后力行戒糖饮、戒甜食21天，就能自主摆脱糖的黏人。她也说，过去在媒体工作时因为压力大，常常忍不住往嘴里塞好几颗巧克力，也非常爱吃炸物，完全不知道，这些食物可能就是身体毛病百出的源头，还以为自己只是从小身体弱而已。直到钻研饮食保健，常喝精力汤之后，同时为了诱导苏起戒烟，自己也跟着戒了巧克力，摆脱“糖瘾”之后，才发觉蔬果养生的效果，大大小小老毛病逐渐消失，皮肤状态更好。也让她确定原来吃不对，疾病就上身。陈月卿说，狂吃甜食和吸毒一样都会上瘾，当人体摄取太多糖，血糖维持高档，胰岛腺总是加班，久了疲乏失常，燃料就会变身为毒素，进而刺激细胞发炎，影响白血球的制造与活动，降低身体抵抗疾病的能力。所以人会罹癌，除了基因影响，也跟饮食、肥胖有很大关联。尤其一般人饮食常常高油、高糖、高盐，导致肠道坏菌多，坏菌会释放讯息告诉身体，想吃进更多垃圾食物。陈月卿说，相对地，如果持续吃蔬果、全谷类、豆类等健康食材，肠道菌丛也会被改变，排便顺畅，身体代谢能力变更好，味蕾也会跟着改变，形成好的循环。甚至吃惯了蔬果，再拿到油炸鸡排等看似美味的食物，闻到味道就吃不下了，这就是味蕾记忆被改变的奇妙之处。当下，陈月卿所开创的全食物精力汤所带动的抗癌全食物抗癌产业，已成为华人圈中许多癌症病人与慢性病人们的重要食物指导。陈也写了多本书来推广她的创意与癌症病人分享。而她的最重要的案例与招牌就是服用她的精力汤存活已近28年的丈夫苏起。</w:t>
        <w:br/>
        <w:t xml:space="preserve">    </w:t>
        <w:tab/>
        <w:t xml:space="preserve">    </w:t>
      </w:r>
    </w:p>
    <w:p>
      <w:r>
        <w:t>WXC1740</w:t>
        <w:br/>
      </w:r>
    </w:p>
    <w:p>
      <w:r>
        <w:br/>
        <w:t xml:space="preserve">    </w:t>
        <w:tab/>
        <w:t xml:space="preserve">    </w:t>
        <w:tab/>
        <w:t>近来，“华为CFO孟晚舟被捕”一事不断发酵。在外界关注事件进展的同时，由于美、加两国政府高层均表示事先知情，舆论也纷纷聚焦对美国背后的用意。众所周知，多年来，美国将华为视为安全威胁，千方百计阻止华为在美开展业务。事实上，美国一直指控华为利用后门入侵美国网络，但这正是美国对华为所做的。早在4年前，美媒就曾报道，美国安局曾入侵华为，对总部服务器实施了长达7年的监控。观察者网也曾刊发文章进行介绍。以下为《纽约时报》2014年3月23日的报道：美国官员一直将中国的电信巨头华为视为安全威胁，为此他们千方百计阻止华为的美国业务，以防其设备的“后门”会让中国军方或政府支持的黑客窃取公司和政府机密。但是，最近公布的机密文件显示，美国国家安全局（NSA）在华为的网络上开了自己的“后门”，并对华为实施了长达7年的监控。根据美中央情报局（CIA）前员工爱德华·斯诺登最新爆出的机密文件，NSA入侵了华为深圳总部的服务器，获取了华为路由器和交换机相关工作的信息，并监控着华为高管的通信。华为曾表示，其路由器和交换机产品连接了全球1/3的人口。这份2010年的文件显示，这次行动的代号为“狙击巨人（Shotgiant）”，目的是调查华为和解放军之间的关系。但是NSA显然走得更远——利用华为技术中的漏洞，因此当华为在全球许多国家，包括美国的盟国和不购买美国产品的其他国家销售产品时，NSA可以通过入侵华为的设备来进行监控。此外，在获得总统许可的情况下，NSA还可以发起攻击性的活动。文件显示，早在2007年，NSA就开始了一项针对华为的监控计划。到了2010年，NSA的“获取特定情报行动办公室”（TAO）找到了入侵华为总部网络的方法。NSA借此收集了任正非的大量通信记录。美国一直指控华为利用后门入侵美国网络，但这正是美国对华为所做的。NSA的文件显示：“我们的许多目标使用华为制造的产品来通信。我们希望确保了解如何利用这些产品的漏洞。”NSA希望能入侵全球范围内其感兴趣的网络。《纽约时报》和德国《明镜》周刊曝光了这些文件，而这些文件也是《明镜》出版的新书《NSA综合体》的一部分。这些文件，以及对情报部门官员的采访，进一步展示了美国与中国之间升级的“数字冷战”。尽管中美两国最高领导人已开始探讨限制这样的数字冲突，但到目前为止这种冲突正在升级。根据多名美国现任和前任官员的说法，NSA正追踪着20多个中国黑客组织，并认为其中超过一半隶属于中国军方。这些黑客组织入侵了美国政府、谷歌等大公司，以及无人机和核武器元件制造商的网络。而自去年美国媒体的一项报道以来，这样的攻击活动愈演愈烈。对于中国对美国的黑客活动，以及美国情报部门对中国和其他国家的黑客活动，奥巴马政府给出了不同说法。美国官员多次表示，NSA入侵国外的网络仅仅是为了合法的国家安全目的。白宫一名发言人凯特琳·海登(CaitlinHayden)表示：“我们不会将获取的情报交给美国公司，以加强它们的国际竞争力或帮助它们提升业绩。但许多国家并不是这样。”但这并不意味着美国政府不会因多种不同目的自行开展企业间谍活动。在2010年的文件中，情报部门描述了对华为进行攻击的理由。一名分析师表示：“如果我们能确认该公司的计划和意图，那么我们希望这将帮助我们理解中国政府的计划和意图。”NSA还看到了额外的机会：随着华为投资开发新技术，并部署海底光缆连接其年规模400亿美元的电信网络帝国，美国情报部门可以由此刺探华为客户中的关键目标，包括伊朗、阿富汗、巴基斯坦、肯尼亚和古巴的“高优先级目标”。不过，这些文件并未解答美国眼中的一个中心问题：华为是否如其管理层所说是一家独立公司，还是与美国政府官员所说的一样与中国军方有关？在“狙击巨人”行动全面开展两年之后，美国众议院情报委员会发布了关于华为和中兴的一份非加密报告。报告中称，没有证据表明这些公司与中国政府有关。不过，这份2012年10月的报告仍认为，必须阻止这些公司在美国的收购和并购活动，同时“无法完全相信这些公司不会受到外国政府的影响”。华为随后放弃了电信设备业务突破美国市场的努力，并表示该公司是贸易保护的受害者。华为高管坚称，该公司与中国军方没有任何关系。华为对外事务副总裁威廉·普拉默（WilliamPlummer）表示，华为并不清楚自己是否成为了NSA的目标。他同时表达了自己的个人看法：“讽刺的是，他们对我们的所作所为恰恰是他们指责的中国对美国的所作所为。如果真的存在这种间谍活动，那么他们可以知道，公司是独立的，与任何政府都没有关联。这样的信息应当被传达给公众，以解决这方面的误解和信息缺失。”华为跟军方有联系吗？但斯诺登曝光的这份机密文件并没有回答核心问题：华为到底独立的公司，还是解放军的前线部队？华为的领导说是前者，美国官员认为是后者，但从来没有证明过。当“狙击巨人”项目实施两年之后，2012年10月，众议院情报委员会公开发表了一份针对华为和中兴的报告，在没有引用任何证据的情况下指控这些公司与中国政府有关。该报告称必须禁止它们与美国公司从事“收购或兼并”业务，而且“不能相信它们不受外国影响”。华为称自己是贸易保护主义的受害者，公司高管称与解放军没有任何联系。普拉默称，华为不知道自己已经成为NSA的目标，他说，“讽刺的是，他们对我们的做法正是他们指控我们的由头。”“假如我们真实施了这样的间谍活动，”普拉默说，“那么他们应该知道我们是一家独立的公司，跟政府没有任何不寻常的往来。他们应当公开澄清，终结这种错误和虚假的消息。”华为遭遇多次封杀美国政府早在10年前就对华为的业务表示了担忧，当时美国智库机构兰德公司评估了中国对美国的潜在军事威胁。兰德公司认为，华为等中国民营公司是新的“数字三角”的一部分。在这一“数字三角”中，企业、学术界和政府部门进行了秘密合作。华为目前已是一家全球巨头。该公司开发了互联网骨干设备，铺设了连接亚洲和非洲的海底光缆，并成为位居三星和苹果公司之后的全球第三大智能手机厂商。推动华为发展的是华为的唯一创始人任正非，70年代时他曾是中国军方的一名工程师。在中国，任正非有些类似于史蒂夫•乔布斯(SteveJobs)。80年代中期，他以3000美元的资金起步，发展起了一个数字帝国，并成功应对了国有企业和外资企业的竞争。不过在美国官员看来，任正非与中国军方存在关联。随后，美国多次阻止华为进入美国市场。例如，Sprint与华为之间价值30亿美元的4G设备采购被叫停；华为收购3Com的交易由于可能对美国军方不利而被否决；而澳大利亚等美国盟国也被呼吁不要让华为参与主要电信项目的建设。文件显示，早在2007年，NSA就启动了针对华为的项目。到2010年，NSA下属“获取特定情报行动办公室”找到了一种入侵华为总部服务器的方式。一份文件显示，NSA收集了任正非的通信记录。不过分析师认为，仍有许多通信记录未能被记录。NSA的分析师明确表示，他们所寻找的并不仅仅是华为与中国政府之间存在联系的“信号情报”。他们还希望了解如何入侵华为的系统，因此当其他国家采购华为的设备时，美国情报机构能入侵这些网络。（应美国政府国家安全方面的要求，《纽约时报》隐去了这一行动的技术细节。）NSA对中国的情报活动并不仅仅局限于华为。根据2013年4月斯诺登曝光的文件，去年，NSA入侵了中国两家大型移动通信网络，从而得以追踪具有战略重要性的中国军方部门。文件显示，其他主要目标包括中国领导人的办公场所。与其他人一样，中国领导人也在不断升级至更好、更快的WiFi网络，而NSA也在持续寻找新的入侵方式。</w:t>
        <w:br/>
        <w:t xml:space="preserve">    </w:t>
        <w:tab/>
        <w:t xml:space="preserve">    </w:t>
      </w:r>
    </w:p>
    <w:p>
      <w:r>
        <w:t>WXC1741</w:t>
        <w:br/>
      </w:r>
    </w:p>
    <w:p>
      <w:r>
        <w:br/>
        <w:t xml:space="preserve">    </w:t>
        <w:tab/>
        <w:t xml:space="preserve">    </w:t>
        <w:tab/>
        <w:t>在泰国普吉岛一家酒店的泳池里，29岁的天津女子张洁被发现死亡，身上多处外伤。与其同行的丈夫张轶凡被泰国警方认定为杀妻嫌凶。而死者家属发现，案发前几个月，张轶凡陆续为妻子购买了十几份保险，预计总保额将达三千万元，妻子身亡后的受益人是他自己。12月10日，天津媒体报道了这起10月底发生在普吉岛的凶案。死者家属怀疑，张轶凡杀害张洁，是为了骗取巨额保险赔偿款，以满足其高额消费需求。12月11日中午，澎湃新闻（www.thepaper.cn）从泰国普吉府卡马拉警察局(Kamala PoliceStation)了解到，张洁的丈夫张轶凡涉嫌谋杀，已被警方拘捕。张轶凡的父亲张辉告诉澎湃新闻，他目前尚未接到泰国警方的结论性通知。目前，张洁的父亲张仁俭等家属正在泰国与律师接洽。张仁俭说，张轶凡涉嫌诈骗巨额保险一案，目前天津警方已立案侦查，并出具《立案告知书》。一家三口赴泰旅游，女子“溺水”有蹊跷位于泰国普吉岛的帕瑞莎酒店，是一家别墅式旅游酒店。2018年10月29日晚，张洁被发现死于这家酒店的一个泳池内。出事之前，张洁和丈夫张轶凡带着未满2岁的女儿来这里游玩。张洁夫妇是天津市塘沽区人。张洁在滨海新区财政局做雇员，比他大两岁的张轶凡曾在银行和保险公司做职员，两人2016年3月结婚。张洁的父亲张仁俭告诉澎湃新闻，女儿他们是10月27日从天津滨海国际机场出发去泰国的。10月30日傍晚，张轶凡的父亲告诉他“小洁没了”。当晚，悲痛之中的张仁俭给在泰国的女婿张轶凡打电话。“他说那天晚上他和小洁去游泳，小洁不小心淹死了。”张仁俭记得，他当时问女婿，女儿身上有没有外伤，“他犹豫了一会，说没有外伤。”11月1日，赶赴泰国的张仁俭夫妇，在普吉府巴东医院看到了女儿的尸体。张仁俭回忆，女儿身上有多处外伤，右肋部位呈现淤青，手上多个指甲折断，颈部隐约可见手掐的印痕。“我当时就明白了百分之七八十。”张仁俭说，他当时稳住女婿，提出到警局去指控酒店的管理问题。于是，张轶凡跟着大家去了警局，随后他被扣押。此后几天，张仁俭夫妇等人在普吉府的卡马拉警局等候审讯结果。张仁俭记得，11月2日，警员从办公室出来通知家属：“他承认了”。泰国警方：女子丈夫涉嫌跨国谋杀，已拘捕11月2日，在卡马拉警局，张仁俭夫妇见到了接受过审讯的张轶凡。张仁俭说，那天警方通知他和妻子进审讯室见面认人，他妻子哭着问女婿为什么杀害女儿，“他就答了一句，他说他不想过了。”一天后，警方向死者家属展示了犯罪嫌疑人作案过程的“演绎视频”截图。“在泳池里，有一个警员充当被害人。”张洁的叔叔张仁志当时在警局见过视频截图，他回忆，作案过程显示张轶凡谋害了妻子，“他一手掐住她颈部，一手抓住她的头，使劲往水里按。”张洁死亡后，张轶凡坐在泳池边，给服务台打电话。“后来看了验尸报告，我们怀疑小洁溺水死亡之前，遭受了殴打，可能已经处于半昏迷状态。”张仁志分析。泰国国家警察局的验尸报告显示，张洁的死亡原因为“溺水”，身上多处受伤，其中脖子肌肉两边有淤青，第5根肋骨骨折。此案由泰国普吉府卡马拉警察局(Kamala PoliceStation)侦查。12月11日中午，该局办案民警折斯达·盛素里告诉澎湃新闻，张轶凡涉嫌一宗蓄意谋杀案，已被拘捕，目前关押在卡马拉警局。至于张轶凡的作案动机和案件进展，截至发稿，泰国警方尚未进一步透露信息。12月11日，澎湃新闻致电中国驻泰王国大使馆领事部，工作人员表示暂未掌握此案的具体信息。中国驻宋卡总领馆驻普吉领事办公室一名泰方女工作人员则对澎湃新闻表示，此案情况已向中国驻宋卡总领馆汇报，暂不方便透露更多信息。命案背后：嫌犯曾为妻买巨额保险，自己是受益人目前，张轶凡已被泰国警方认定为涉嫌谋杀妻子的嫌疑人。如果犯罪事实被最终查实，疑问随之而来：他为什么要谋害结婚才两年的妻子？在张洁的表哥王文轶看来，张洁夫妇婚后感情很好，张轶凡对妻子也比较体贴。“双方家庭条件都可以，不愁吃不愁穿的那种。”王文轶说，他表妹张洁为人本分，下班后就呆在家里带孩子，张轶凡平常对妻子“嘘寒问暖、忙前忙后”。张轶凡10月29日去泰国之前，曾到王文轶家里借箱子。王文轶记得，张轶凡跟他聊及“银行上班工资低”。“后来我们才知道，他去年就从银行辞职了。”“他表面上穿着打补丁的秋裤，背地里买名牌包，出去住希尔顿酒店。”王文轶觉得张轶凡这个人有“两面”。平日里在亲友面前表现不错的张轶凡，为什么会成为杀害妻子的嫌犯？“他买了很多保险，他是受益人。”张洁的父亲张仁俭说，案发后他们在女婿家里发现4张人寿保险的保单，分别在今年6月和9月购买，被保险人均为张洁，被保险人死亡的受益人均为张轶凡一人，保额总计1716万元。“公安还在调查其他十来份保险，估计保额总共有三千万。”张仁俭说，他们后来查看张轶凡的信用卡消费记录，发现其生活奢侈，有不少向网络主播打赏的记录。张仁俭等人由此怀疑，张轶凡杀害张洁，是为了骗取巨额保险赔偿款以满足其高额消费需求。于是，张仁俭向警方举报张轶凡诈骗。天津市滨海新区公安局塘沽分局的《立案告知书》显示，12月3日，该局对张仁俭被诈骗一案，已作为刑事案件立案侦查。11月上旬，张洁的尸体从泰国运回天津火化安葬。目前，其家属正在泰国与当地律师接洽。12月11日，张轶凡的父亲张辉告诉澎湃新闻，事发后，他已向亲家一方进行道义补偿近300万元，包括房屋、墓地和抚恤金等。张辉说，他目前仍在等待泰国警方的最终调查结论，“如果我儿子犯罪了，他会得到法律惩罚。”</w:t>
        <w:br/>
        <w:t xml:space="preserve">    </w:t>
        <w:tab/>
        <w:t xml:space="preserve">    </w:t>
      </w:r>
    </w:p>
    <w:p>
      <w:r>
        <w:t>WXC1742</w:t>
        <w:br/>
      </w:r>
    </w:p>
    <w:p>
      <w:r>
        <w:br/>
        <w:t xml:space="preserve">    </w:t>
        <w:tab/>
        <w:t xml:space="preserve">    </w:t>
        <w:tab/>
        <w:t>这完全是平地起波澜。12月1日，华为CFO孟晚舟在过境温哥华机场时，被加拿大警方拘押。事情披露后，全球股市大跌，就充分说明了投资者的意外和对事态发展的焦虑。对中国民众来说，显然更有一些愤怒。因为无论是按属地还是属人原则，这其实都无关加拿大的事情，但加拿大就是这样强出头了。综合外交部表态以及人民日报、新华社等媒体评论，复盘这起事件，至少这五个细节，很是意味深长。新华社评论就说：按照加拿大领导人自己的说法，他是提前知晓有关行动的，但他并没有跟中方通气，而是放任这种恶劣事件发生，助长美国单边霸权行径，伤害了中国人民感情。因此，事情也是很明确的：1，加拿大领导人知道要逮捕孟晚舟，但没有和中方通气，放纵事情发生。2，加拿大也显然知晓，孟晚舟并没有违反加拿大法律，但却偏听偏信美国的一面之词。换言之，这其实是有预谋的行为。按照媒体披露的信息，美方法庭早在8月22日发出了逮捕令，得知孟晚舟将去墨西哥并在温哥华转机后，美方通知加拿大方面，加拿大警方突然在机场采取了行动。所以，人民日报评论说：加拿大方面必须想清楚，在公理正义与肆意妄为之间，根本不存在模糊地带。加拿大方面只有纠正错误，立即停止侵犯中国公民合法、正当权益，给中国人民一个应有的交代，才能避免为此付出沉重的代价。在10日的例行记者会上，有记者问，中方说孟晚舟的人权遭到侵害，具体是哪项人权?中国外交部发言人陆慷明确表示：中加之间是有领事条约的。根据这一双边领事条约规定，加拿大方面应在对孟晚舟女士实施无理拘押后的第一时间，向中国驻加拿大使领馆进行通报。但是很遗憾，我们并没有第一时间从加拿大政府方面得到这样的通报。现在有媒体已披露一些细节称，孟晚舟女士在被拘押的过程中，加方对其提供必要医疗保障方面根本没有做到位。我们认为这是不人道的，侵犯了孟女士的人权。根据媒体的披露：加拿大方面不分青红皂白就抓人，而且，在未审判定罪的情况下，就给孟晚舟戴上手铐、脚镣，直接作为重刑犯人对待，这显然是对中国人极大的羞辱和人格的不尊重。　　此外，孟晚舟有高血压和睡眠问题，今年5月刚做了颈部手术，加方也无相应的人道主义安排。根据新华社报道，中国外交部副部长乐玉成两次出手，12月8日晚，紧急召见加拿大驻华大使麦家廉;12月9日晚，又紧急召见美国驻华大使布兰斯塔德，主题都是一个，关于孟晚舟被拘押事件，向这两个国家提出严正交涉和强烈抗议。牛弹琴(bullpiano)此前的文章中也说了，这里面至少两个罕见：1，在这两次抗议中，乐玉成副部长都到了这个词——“性质极其恶劣”，这样蕴含强烈情绪的外交表态，在最近的外交部表态中，还是比较罕见的;2，中国连续两天，由外交部副部长出面，分别召见加拿大和美国大使，提出严正交涉和强烈抗议，这样的外交举动也是罕见的。尤其是对加拿大，乐玉成副部长还撂下了一句狠话：否则必将造成严重后果，加方要为此承担全部责任。也就是说，如果加拿大方面一意孤行，必然会造成严重后果，中方已做好准备，加拿大方面要承担全部的责任。外交抗议只是初步的。在12月10日的外交部记者会上，还有这样的一则对话：记者：你能否为加方详细解释一下“严重后果”到底指的是什么?陆慷：我刚才已经讲得非常清楚，什么样的后果将完全取决于加方自己 。细节四，美方也紧急澄清特朗普事先不知情。美国总统国家安全顾问博尔顿表示，自己通过司法部的例行简报，当天就得知了孟晚舟被拘押的消息。但他没有告诉特朗普，他也不知道特朗普总统事先是否知情。随后，至少两名白宫官员对媒体透露，特朗普对逮捕计划事先并不知情。按照外媒的分析，如果不是认识到问题的严重性，白宫官员也不会出面，作出这样的否认。当前中美关系正处于关键时刻，路透社就分析认为，白宫官员之所以透露，特朗普事先不知道相关逮捕计划，也是防止这一突发事件阻碍中美的贸易谈判。细节五，美国媒体也看不下去了。《华盛顿邮报》就发表文章，批评美国这样下手既错误且愚蠢，部分段落如下：也许依据美国法律，这起针对华为及其高管的诉讼是合法的，但却是一个可怕的政治错误。如果美国想应对中国的崛起以及美国在国际体系中的作用发生变化的事实，那么这就是一个蠢得不能再蠢的策略 。即便美国所声称的一切都正确，针对华为的调查也是荒谬的越权做法 ，它基于美国可以决定外国竞争者如何开展业务这个论断。更重要的是，现在全球供应链紧密相连，涉及多个国家和众多公司。例如，三星是伊朗重要的手机供应商，而瑞典爱立信甚至一直在制裁期间向伊朗出售设备。这些公司也许在出售给这些受制裁国家的产品中不使用美国零部件方面做得更好，但由于全球零部件来源的复杂性，伊朗完全不使用美国知识产权是不太可能的。然而，美国检察官并未试图限制这些科技巨头的业务，也未积极调查每个零部件的来源……一切也就很清楚了。因为司法资源有限，案件调查总有取舍，为什么总是华为?其他国家通讯企业就一定清白?司法协助程序繁琐，加拿大就怎么配合那么雷厉风行?用人民日报评论的话说：采用种种不正当手段打压中国公司华为的做法，暴露了一些人见不得人的阴暗心理。　　最后，简单总结一下：第一，加拿大完全是为虎作伥，自甘沦为打手，且对中国公民极大的羞辱和人格的不尊重。如果这种行为得不到纠正，以后中国人是不是都可能因为莫须有罪名，哪怕没有触犯加拿大法律，路过加拿大被无理拘押?所以，难怪新华社评论斥责：加拿大的做法开了一个危险的先例。第二，作为一家世界性企业，华为高管在全世界飞的不是少数，但这次偏偏盯上了孟晚舟，难道仅仅因为她的身份是华为的CFO，或者是创始人任正非的女儿?对华为等中国企业的打压，真是无所不用之极。第三，从白宫官员出面否认特朗普知情，更可见这一事件的极端敏感性。全球股市连续大跌，更可见这一拘押对金融市场的冲击。至于为什么会发生这样的情况，用一些朋友的话说，也不排除某些势力，故意挑起这个事端，不希望中美停战。第四，这是一个全球化的时代，与伊朗有业务往来的外国企业有很多。但如美国媒体所言，美方不查三星、爱立信等西方企业，却集中司法资源，将矛头对准华为，真是一个荒谬的越权做法。当然，对华为来说，当前无疑是艰难时刻。但这也让世界看到了中国创新的潜力，正是持续不断的创新，华为站到了5G的最前列，让西方感受到了压力。这更让人看到了西方某些势力的虚伪，这不是法律问题，更不是公平竞争，而是竞争不过，开始下三滥扔石灰粉了 。</w:t>
        <w:br/>
        <w:t xml:space="preserve">    </w:t>
        <w:tab/>
        <w:t xml:space="preserve">    </w:t>
      </w:r>
    </w:p>
    <w:p>
      <w:r>
        <w:t>WXC1743</w:t>
        <w:br/>
      </w:r>
    </w:p>
    <w:p>
      <w:r>
        <w:br/>
        <w:t xml:space="preserve">    </w:t>
        <w:tab/>
        <w:t xml:space="preserve">    </w:t>
        <w:tab/>
        <w:t>据加拿大媒体获得的法庭文件显示，孟晚舟所持有的一本香港特区护照与一本大陆护照都在2021年过期。其中，孟晚舟的香港特区护照于2011年10月18日签发，有效期至2021年10月18日。根据美国司法部文件，孟晚舟持有最少四本大陆护照和三本香港特区护照。此外，孟晚舟所持有的两本中国护照也同时被公开，分别于2008年及2011年有大陆公安部出入境管理局签发，有效期则分别至本月21日和2021年8月28日。三本曝光的护照中，最早的是2008年12月22日于广东签发的中国大陆护照，这本护照有效期是本月21日。之后的是于2011年8月29日签发的中国大陆护照，而最后签发的则是香港特区护照。华为首席财务官孟晚舟在加拿大被捕一事持续受到国际媒体追踪报道，有记者追问孟女士有几本护照，中国允许公民持有多少不同国家的护照。中国外交部发言人陆慷周一在记者会回答提问时没有直接回答上述问题，而是再次表明，根据中国国籍法，孟晚舟是中国公民。他说，我想提醒大家，网上现在有一些关于这方面的炒作没有意义，这个不是这件事件的一个核心和根本的问题。</w:t>
        <w:br/>
        <w:t xml:space="preserve">    </w:t>
        <w:tab/>
        <w:t xml:space="preserve">    </w:t>
      </w:r>
    </w:p>
    <w:p>
      <w:r>
        <w:t>WXC1744</w:t>
        <w:br/>
      </w:r>
    </w:p>
    <w:p>
      <w:r>
        <w:br/>
        <w:t xml:space="preserve">    </w:t>
        <w:tab/>
        <w:t xml:space="preserve">    </w:t>
        <w:tab/>
        <w:t>中国技术业界巨头公司华为公司现任副董事长兼首席财务官孟晚舟12月11日星期二将再度出庭，出席法庭有关她保释问题的聆讯。加拿大不列颠哥伦比亚省一家法院正在听取控辩双方有关孟晚舟在等待是否被引渡美国的裁决期间能否假释的辩论。12月1日，加拿大执法机关根据美国法院提出的要求逮捕了现年46岁的孟晚舟。星期二将是她第三天出席有关她的保释问题的法庭聆讯。与此同时，中国政府批评加拿大当局继续羁押孟晚舟，要求立即释放她，并称抓捕孟晚舟是一种霸凌行为，是侵犯基本人权。法庭文件显示，美国当局指控孟晚舟在华为控制在伊朗运营的一家公司的问题上误导跨国银行，使那些银行处于违反美国对伊朗的制裁并由此可能遭受严峻惩罚的风险之中。星期一，听审孟晚舟保释问题聆讯的法官决定星期二继续聆讯，因为他要听取控辩双方对保释保证问题提出更多的信息，其中的关键问题是，假如孟晚舟获得假释，谁将为她的行动负责。孟晚舟的律师提出让孟的丈夫为她做担保，但法官和检察官质疑孟晚舟的丈夫刘晓棕是否能担当这一重任，因为他不是不列颠哥伦比亚省的居民，假如孟晚舟违反了保持条件，他的丈夫也不会为此而受苦。检方甚至提出，在保释期间，孟晚舟假如弃保出逃，她的丈夫甚至有可能跟她一起逃之夭夭。辩方一心要使孟晚舟解除羁押返回在温哥华的两处豪华房产中，并为此提出可以让孟晚舟佩戴高技术的监控设备和一天24小时的监控人员跟随以确保她不会逃走。辩护律师也在法庭上提出用1500万加元作为保释保证金，并承诺孟晚舟把自己的所有护照和旅行文件交给加拿大警方。中国外交部部长王毅星期二在北京出席一个研讨会的时候表示，“我们时刻关心每一位在海外中国同胞的安危冷暖，对于任何肆意侵害中国公民正当权益的霸凌行径，中方绝不会坐视不管，将全力维护中国公民的合法权利，还世间一份公道和正义。”中国外交部发言人星期二在例行记者会上被问到王毅的这番话是否是指孟晚舟的时候说，中国对加拿大和美国提出的有关案件的交涉跟王毅所说的中国要捍卫海外中国同胞利益的立场一致的。由于外界不清楚的原因，中国外交部网站的发言人记者会问答记录在北京时间星期二（12月11日）晚上8点的时候只是更新到12月7日。孟晚舟被捕的消息令市场担忧。人们安心这一案件可能会加剧美国和中国之间的紧张关系。眼下两国正在谋划举行贸易谈判。双方同意谈判的截止日期是3月1日。华为创始人任正非的长女，同时也是公司首席财务官的孟晚舟女士于12月1日在温哥华机场转机时被加拿大执法机构扣留。扣留的原因则是美国检察机关指证孟女士违反了美国对伊朗的禁运条约。巧合的是，就在孟女士被拘留的同一天，中国国家主席习近平与美国总统特朗普在布宜诺斯艾利斯就暂停中美贸易战达成了初步的共识。作为世界上最大的通讯设备制造公司，华为是中美贸易战中避不开的话题。除了美国当局禁止华为参与通讯等基础设施项目，今年年初美国所有的运营商都默契地终止了和华为的合同。据加拿大《环球邮报》报道，孟女士现在面临着被引渡到美国的可能性。一旦可能性成立，孟女士将会在纽约州的联邦法院接受庭审并可能被刑事指控。加拿大政府是否有义务和权利为美国政府扣留一个中国人？加拿大和美国之前的引渡条约到底是怎么一回事？接下来几天，孟女士将会面临什么样的情况？加拿大是全球范围内和美国签署引渡条约的100多个国家之一。所以，在满足充分条件的情况下，加拿大政府是有义务配合美国司法部的国际事务办公室（Officeof InternationalAffairs）的引渡要求的。这个存在已久的条约规定，只有当潜在的罪行在美加两国都被视为犯罪时才可以进行引渡。据路透社报道，美国对孟女士和华为的指控是违反美国对伊朗的禁运条例。如果事实果真如此，我们不禁要好奇，违反美国的禁运条例怎么能在加拿大被视为潜在的犯罪呢？难道加拿大是美国的一个州不成？日前在温哥华进行的保释听证会让我们看到了答案。检方的出席律师是加拿大总检察长办公室的律师约翰•M•L•吉布-卡斯里（John M.L.Gibb-Carsley）。他指出，美国检方指控孟女士在参与一家名叫SkyCom的公司的运作时违法地从事了欺诈行为。检方认为华为通过非官方手段对SkyCom进行着实际控制，而SkyCom则一直做着进口美国产品（例如惠普的设备）并将其违规出口到伊朗的生意。用律师本人的话来说：“主要的指控是，SkyCom就是华为，华为就是SkyCom”。这样的指控让该案情绕过了“美国对伊朗禁运条例”不适用于加拿大的情况，也将双方的争论焦点放到了证明华为和SkyCom之间的关系上。孟女士的代理律师是著名的加拿大律师大卫•马丁（DavidMartin），他曾经是英属哥伦比亚省的加拿大律师协会主席。根据CBC新闻，加拿大政府律师在周五的听证会中说孟女士被指控“谋划对多个国际机构的诈骗”。而这一项行为则在美国和加拿大的法律系统中都是违法的。因此，从这个指控来看，孟女士如果无法证明清白，是有可能会被引渡到美国的。在这篇文章完稿的时候，周五的听证已经结束。由于时间关系，法院并没有做出最终是否允许孟女士保释的决定。加拿大时间周一早上，法院会继续就保释进行听证。无论孟女士被允许保释还是被拘留，她都要在加拿大高级法院接受关于引渡的听证。法官会据此听证会来判定孟女士是否构成“双重犯罪”，即同时违反了美国和加拿大的法律。如果构成“双重犯罪”的话，法官就会判定引渡罪成立。罪名成立后，法官需要对检方提供的证据进行听证和评估，并判断这些证据是否足以被认为是“primafacie”。“prima facie”是拉丁语中“基于第一印象”的意思。在加拿大和美国的法律系统中，如果被判断为“primafacie”的话，就说明法官认定在初步验证之后有足够的补强证据（通俗理解中的佐证）去支持这样的一个可能案例。在听证之后，如果“primafacie”不成立，那么法官就要解除所有指控，如果“primafacie”成立，被指控的人还要再经历另一轮庭审，以进一步验证检方具体指控的罪名能否成立。如果法官决定进行庭审并判定罪名成立，那么司法部长就要决定是否要将被指控人交给美国相关机构。即使决定移交被指控人到美国，被指控人仍有一次机会给司法部长提交材料进行解释。后者有权利在具体情况下（例如被指控人受到不公正待遇或者被压迫）拒绝移交被指控人。如果司法部长最终决定将被指控人移交美国，那么被指控人就会被送往美国的联邦法院进行庭审。对于美加两国来说，这种刑事案件会因为牵扯到人身自由和安全而被格外小心地对待。结果就是冗长的司法流程。通常来说，一个案子要经过好几轮听证会和漫长的庭审才能得出结果。一场诉讼从开始到庭审需要的时间很难准确估计，因为每个法官都会根据各自法院的情况去安排庭审日程,而且有众多因素都能影响这个过程，比如你是在联邦法院还是州法院，比如双方是否会刻意通过延期提交材料或者要求新的庭审时间来拉长战线。在有些法院，一场庭审可能会排到立案的九个月后才进行。但对于每年要处理大量案件的法院，例如纽约联邦法院，从立案到庭审的平均时间都要12个月甚至两年。而且，如果庭审后败诉方不同意法院的决定并向更高一级的法院申请抗议，那更高一级的法院可以选择重新进行听证。高一级的法院可以更改案件的结果，接着最终决定将由处理这个案件的最高级的法院来决定。所以，即使是最差的情况，加拿大决定将孟女士移交美国并接受庭审，我们可能也要等到两年、三年甚至更久之后才能知道这个案件的结果。正是由于如此冗长和复杂的司法程序，孟女士的案子从周五的听证到最终的结果可能会隔很久，少则几个月，多则几年。在这个诉讼期间里，诉讼双方都要投入大量的资源和精力，孟女士作为华为公司的高管几乎不可能有精力参与到公司的运作当中。其实这个时候，可能几年后才会有消息的庭审结果已经变得不那么重要了。笔者认为这个过程更像是有心人通过法律程序去给华为公司造成负面的公众影响和公司运营。我们不难想象公司的首席财务官甚至是可能的接班人无法参与接下来两年的运作所带来的影响。在美国，我们会经常看到大公司为了少浪费时间、开支以及其他花费在诉讼上的资源，选择在开庭前就和解。所以尽管如此高调的事件必然会在市场上造成动荡，我们认为，大家应该看到整个事情的大的发展方向以及长期的心理预期，从而避免不理智的投资决定。在事情发生之后，加拿大总理特鲁多告诉媒体，他事前已经知道执法部门的扣留计划，但他同时也否认了任何政治上的影响。然而，在加拿大的法律体系中，这样的执法并不需要总理的批准。所以，鉴于加拿大总理对此事的了解，很难让人相信政治影响不在这个事情的考量当中。而美国方面，尽管国家安全顾问博尔顿表示他在事前已经知悉此事，但路透社却透露特朗普在G20会议前并不知道此事。这也令这整件事情变得更加复杂和扑朔迷离。</w:t>
        <w:br/>
        <w:t xml:space="preserve">    </w:t>
        <w:tab/>
        <w:t xml:space="preserve">    </w:t>
      </w:r>
    </w:p>
    <w:p>
      <w:r>
        <w:t>WXC1745</w:t>
        <w:br/>
      </w:r>
    </w:p>
    <w:p>
      <w:r>
        <w:br/>
        <w:t xml:space="preserve">    </w:t>
        <w:tab/>
        <w:t xml:space="preserve">    </w:t>
        <w:tab/>
        <w:t>华为副董事长孟晚舟被指持有三本香港特区护照。香港入境处回应指，香港护照持有人任何时候只会持一本有效护照。香港保安局局长李家超本周一说，他不评论个别案件，但更换护照人士会获新护照号码。据消息人士披露，华为于去年得知被美国调查后，下令不得前往美国，部分员工需上缴护照。孟晚舟在加拿大被捕，美国司法部指她在过去十一年内，曾持有四本中国护照和三本香港特区护照。在此期间，孟所持三本特区护照有三个不同的名字，而每本护照的号码亦不同。香港星岛日报引述政府消息，指孟晚舟拥有多本特区护照，是因为她在过去一段时间不时改名，经宣誓后可获发新护照，而每本护照的号码亦不同，因此实际上只有最新的一本护照才有效，有关做法属合法，亦不存在特权。香港保安局局长李家超本周一（10日）被记者问到如果一个人同时拥有3本有效护照、可以自由出入境，是否有可能发生时，李家超回应说是不正常、不应该发生的事。任何一个申请香港特区护照的人士，只可以获发一本有效的特区护照。美国司法部向加拿大提供书面资料，指孟晚舟至少持有七本中国或香港特区护照。还指孟晚舟在2014至2016年间多次进入美国，但最后一次是2017年2月下旬至3月初，就是华为相信已被调查前，其后孟晚舟与华为高层没有再赴美国。华为禁止管理层到美国据来自接近华为员工人士对本台披露，华为管理层人员的护照，去年四月之后被公司收回。凡想出国旅游，须提出申请，但不准前往美国。该消息称，华为于去年上半年已得知美国正在调查该公司，因此禁止高管前往美国。对于孟晚舟持有多本护照，学者李女士对记者说：“就说她有两本合的法护照，本身也是非法。她有一本香港，一本中国护照。中国和香港两本护照不可能并存。你是中国公民，移居香港，成为香港居民，持香港特区护照，必须注销中国护照。无论如何，她有七本护照也好，现在说两本有效护照也好，都是非法的。”加拿大法庭消息披露，华为透过香港星通技术有限公司（Skycom）与伊朗交易。有英国媒体指，星通公司是华为的非官方子公司，专门为突破美国对伊朗的制裁而设。报道又指孟晚舟曾是该公司董事会成员，而该公司的员工会使用华为名义的电邮，以及佩戴华为员工证。香港一大学访问学者黄先生对本台表示：“从当前已经披露的事实来看，被指控的这家香港公司使用的是华为内部邮箱系统，而且员工持有华为的员工证，至少从这两点来看，美国对于这家公司和华为之间的关系，这种指控是有事实依据的。中国政府却强硬的否认孟晚舟违法，强硬的要求加拿大政府放人，这恐怕是无理取闹的一种表现。”黄先生说，即使证据不能证明孟晚舟涉及香港公司和华为之间的涉商业欺诈行为，但加拿大方面抓捕孟晚舟，以及今后打算将其引渡到美国，也是按照加拿大和美国签订的引渡协议。面对来自中国的安全威胁，日本三大电信商决定不再采用华为及中兴网络设备。日本共同社周一报道，日本三大电信商计划不再采购中国华为和中兴通讯的网络设备。报道说，安排适用于现有设备，以及下一代5G设备。另外，日本政府亦计划禁止采用华为和中兴的设备，目的为加强对情报外泄和网络攻击的防御。</w:t>
        <w:br/>
        <w:t xml:space="preserve">    </w:t>
        <w:tab/>
        <w:t xml:space="preserve">    </w:t>
      </w:r>
    </w:p>
    <w:p>
      <w:r>
        <w:t>WXC1746</w:t>
        <w:br/>
      </w:r>
    </w:p>
    <w:p>
      <w:r>
        <w:br/>
        <w:t xml:space="preserve">    </w:t>
        <w:tab/>
        <w:t xml:space="preserve">    </w:t>
        <w:tab/>
        <w:t>12月10日，在中国外交部例行记者会上，发言人陆慷表示，“现在有媒体已披露一些细节称，孟晚舟女士在被拘押的过程中，加方对其提供必要医疗保障方面根本没有做到位。我们认为这是不人道的，侵犯了孟女士的人权。”已公布的法庭文件显示，孟晚舟在7日的保释听证会上表示，自己存在一系列健康问题，包括高血压、固体物进食困难以及睡眠障碍，应该在等待引渡庭审期间获得保释。此外，她的律师还指出，孟晚舟曾罹患癌症。当地时间10日，在法庭外面，有华人群众举起标语，要求释放孟晚舟女士据彭博社12月10日报道， 在7日的听证会上，孟晚舟的团队非常详细地描述了她的健康问题。她的律师表示，孟晚舟是甲状腺癌的幸存者，还患有严重的高血压以及睡眠呼吸暂停，需要每天服用药物。法庭文件显示，孟晚舟在7日的听证会上说，“我一直感到身体不适，担心我的健康会在拘押期间恶化。我现在吃固体食物有困难，不得不改变我的饮食来解决这些问题。多年来，我的医生会为我准备好每日服用的药物。”另据路透社报道，孟晚舟还指出，自己在遭拘押后，曾因高血压被送往医院治疗。加拿大法院7日、10日对孟晚舟的保释申请均未做出裁决，法官表示听证会11日继续举行。</w:t>
        <w:br/>
        <w:t xml:space="preserve">    </w:t>
        <w:tab/>
        <w:t xml:space="preserve">    </w:t>
      </w:r>
    </w:p>
    <w:p>
      <w:r>
        <w:t>WXC1747</w:t>
        <w:br/>
      </w:r>
    </w:p>
    <w:p>
      <w:r>
        <w:br/>
        <w:t xml:space="preserve">    </w:t>
        <w:tab/>
        <w:t xml:space="preserve">    </w:t>
        <w:tab/>
        <w:t>加拿大传媒最新公开一批从法庭取得的照片，是孟晚舟以前与家人在加拿大各地名胜参观游玩的情况，例如有狮门桥、议会大厦等，更有一家人温馨在豪宅门前合照留念。在最新一场保释聆讯中，孟晚舟再次强调与加拿大有密切联繫，不会潜逃。孟晚舟与家人在豪宅前门合照。（网上图片）据此前在聆讯中披露，孟晚舟与现任丈夫刘晓棕（XiaozongLiu）及10岁大的女儿在温哥华同住，同时亦与前夫育有3名分别14岁、16岁和20岁的儿子。孟晚舟一方指，女儿现时在当地上学，现任丈夫亦正修读硕士课程。每逢暑假，孟晚舟一定会花数星期甚至数个月留在温哥华，以陪伴丈夫和孩子，故可相信她不会逃亡。孟晚舟的保释聆讯至今仍然未有结论，但法官表示称周二（11日）上午10时（香港时间周三凌晨2时）就会有决定。孟晚舟提出多个保释理由，包括有健康问题、强调是守法的人和社会榜样，不会使名誉扫地及令父亲和中国蒙羞、愿交出1500万加元作保证金、现任丈夫刘晓棕会作为担保人等。此外，孟晚舟的律师亦指，美国政府敌视华为，目前并非适当时机引渡到美国。</w:t>
        <w:br/>
        <w:t xml:space="preserve">    </w:t>
        <w:tab/>
        <w:t xml:space="preserve">    </w:t>
      </w:r>
    </w:p>
    <w:p>
      <w:r>
        <w:t>WXC1748</w:t>
        <w:br/>
      </w:r>
    </w:p>
    <w:p>
      <w:r>
        <w:br/>
        <w:t xml:space="preserve">    </w:t>
        <w:tab/>
        <w:t xml:space="preserve">   </w:t>
        <w:tab/>
        <w:tab/>
        <w:t xml:space="preserve"> </w:t>
        <w:br/>
        <w:t xml:space="preserve">    </w:t>
        <w:tab/>
        <w:t>面对美国引渡要求的中国华为集团财务长孟晚舟，10日在加拿大卑诗省最高法院出庭争取保释，而一些华人在法院外面示威抗议，指责加拿大帮美国做“肮脏事情”把孟晚舟捉起来。来自中国的温哥华居民余爱达 (AdaYu，音译)说，她觉得美国控告孟晚舟于理不合，似乎是出于政治动机，逮捕孟晚舟更违反中国人民的合法权利。美国指控华为违反对伊朗的贸易制裁，并准备把孟晚舟引渡到纽约面对诈欺罪审判。中国外交部指责加拿大侵害孟晚舟的人权，没有遵照双边领事条款，在拘押孟晚舟的第一时间通报中方，拘押过程也不人道，没有对她提供必要的医疗保障。孟晚舟申请保释开庭吸引各方关注，许多华人赶到法院排队等待进去旁听。法庭挤满媒体和其他民众，包括一些支持她的人。一名男子带着望远镜看个仔细，法庭外面则有一些人举著“释放孟女士”的牌子。华府、北京和渥太华都在密切注意这个导致股市激烈波动、并可能演变成更广泛政治冲突的案子。中国已向加拿大和美国驻北京大使正式抗议，并继续敦促加拿大放人。中国也加强施压，表示北京将根据美国和加拿大的反应采取行动。加拿大卑诗省贸易代表团已取消到中国之行，以免中国拘押加拿大人报复。加拿大官员拒绝对中国扬言报复置评，只强调加拿大司法独立，以及渥太华与北京关系的重要性。</w:t>
        <w:br/>
        <w:t xml:space="preserve">    </w:t>
        <w:tab/>
        <w:br/>
        <w:t xml:space="preserve">    </w:t>
        <w:tab/>
        <w:t xml:space="preserve">    </w:t>
      </w:r>
    </w:p>
    <w:p>
      <w:r>
        <w:t>WXC1749</w:t>
        <w:br/>
      </w:r>
    </w:p>
    <w:p>
      <w:r>
        <w:br/>
        <w:t xml:space="preserve">    </w:t>
        <w:tab/>
        <w:t xml:space="preserve">    </w:t>
        <w:tab/>
        <w:t>加拿大法庭当地周一（11日），公开华为首席财务官孟晚舟手持的多本护照，包括一本有效日期至2021年的本港特区护照。孟晚舟丈夫刘晓棕供称，二人在港结婚后孟曾冠夫姓，所以申请过一本「刘孟晚舟」的护照，但应公司要求重新申请过只姓「孟」的护照。在本港，特首林郑月娥早前表示，孟晚舟在任何时候只持有一本有效特区护照。根据美国司法部文件，孟晚舟曾经持有最少4本中国护照及3本香港特区护照，加拿大法庭公开孟多本护照的图片，另亦公开孟的美国签证等。据孟晚舟丈夫刘晓棕的供词以及向法庭提供的香港结婚文件，指孟的3本香港特区护照签发日期分别为2011年10月18日、2014年11月7日，及2014年12月18日。三本护照的到期日期都是同一日，即2021年10月18日。刘晓棕解释，2011年10月18日签发的那本是孟的第一本特区护照后的补发护照，两人结婚后，孟跟随香港习俗，把名字冠了夫姓，于是申请了一本「刘孟晚舟」的护照，签发日期为2014年11月7日。但华为的法律部门指「刘孟」与华为员工纪录的名字不符，所以她才另外再申请一本只有「孟」姓的护照，这本护照的签发日期是2014年12月18日，即是孟现在使用的特区护照，已被加拿大边境服务局在12月1日拘留孟时扣留。</w:t>
        <w:br/>
        <w:t xml:space="preserve">    </w:t>
        <w:tab/>
        <w:t xml:space="preserve">    </w:t>
      </w:r>
    </w:p>
    <w:p>
      <w:r>
        <w:t>WXC1750</w:t>
        <w:br/>
      </w:r>
    </w:p>
    <w:p>
      <w:r>
        <w:t>华为高管孟晚舟在中美贸易谈判重要关口被加拿大当局拘捕，孟晚舟如果被引渡到美国且罪名成立，将面临每项罪名最高30年的刑期。中国外交部先后召见加拿大及美国大使提出抗议，声言如果加方不释放孟晚舟，“必将造成严重后果”。美国《华尔街日报》12月8日报导分析，孟晚舟的被捕是美国长达十年多努力后的一次突袭。美国长期以来一直试图阻止华为的扩张，因为种种迹象表明华为对美国国家安全构成威胁。总部位于广东深圳的华为公司，在5G领域布局已久，但以美国为首的全球不少国家都认为华为产品对国家安全是不可忽视的威胁，而开始排除华为5G通信设备。目前，美国、澳洲、新西兰等国对华为发布“5G禁令”后，华为在日、韩、英、德等国也遭到甚严戒备。对此，多维新闻采访了一位中国5G从业人员刘选，他提到，美国对华为的制裁在中国通讯行业的打击是“毁天灭地”的，而根据3GPP的标准，华为全球的5G行业中属于领先地位。从2G、3G、4G的发展来看，2G技术在1990年代国际上已经出现了，但是中国的2G比国际上晚了十年，是2000年左右才出现的。3G也是2002年美国那边出现的，中国比它晚了6年左右的时间，2008年才开始有3G。4G是美国大约已经做了3年之后，技术已经很完善很成熟之后，中国才开始进入这个行业。为什么要做5G的东西？做通讯类是有专利的，如果想使用他们的技术就要先缴费。如果采用现在这种技术的话，中兴每年光收专利费就可以收500亿美金，中兴现在年收入是400多亿美金。如果国际上采用了中兴技术的话，无论是产值还是对社会的影响都是比较大的。从2G到4G都是美国高通公司，他们把持着通讯领域大部分的专利，赚了很多钱。华为和中兴的5G研究比较领先，华为和中兴提出的几个专利都是对整个通讯行业影响比较大的，如果3GPP（一个电信标准化的国际组织）会采纳华为、中兴这几个专利的话，整个通讯的格局就是中国说了算，完全打压了美国、欧盟、日本、韩国，因为只有这几个国家研究5G比较靠前。中国现在技术已经很领先了，美国的打压对中国的通讯行业影响还是很大的。    3GPP会开各种会议来决定这项技术会沿用哪个公司的，大部分赚钱的技术都是华为的比较领先的技术。所以说如果今后运用华为的话，华为正如美国所担心的那样——真的可以通过某些安全领域渗透全世界各地的通讯，尽管华为坚称自己从来没有这样。</w:t>
      </w:r>
    </w:p>
    <w:p>
      <w:r>
        <w:t>WXC1751</w:t>
        <w:br/>
      </w:r>
    </w:p>
    <w:p>
      <w:r>
        <w:t>惩教中心内有充足的活动空间。孟晚舟被羁押在加拿大艾略特女子惩教中心。 中国科技巨企华为太子女兼副董事长孟晚舟保释聆讯进入第二日，在审讯期间她继续被羁押在加拿大阿卢埃女子惩教中心（AlouetteCorrectional Centre for Women）。根据网上资料显示，该惩教中心有104个囚室，有充足的活动空间，维持低设访的监视，并为羁押的女子提供一个健康及优良的环境。卑诗省公共安全及律政厅厅长MikeMorris曾表示，该女子惩教中心为羁押人士提供适当的治疗，也有提供心理及文化上的适切辅导。内地官方媒体过去连日炮轰，孟晚舟自12月1日被拘留，一直受到粗暴且有辱人格的对待。加警将她在机场扣留带到拘留所的路上，就给她戴了手铐，当晚按照程序带她去医院及返回惩教中心的路上也给她戴上手铐，而带她从惩教中心到法庭，以及庭审结束后去惩教中心途中，不仅给她带了手铐，还对她上了脚镣。官媒又指，孟晚舟今年5月因甲状腺癌接受手术，她亦患有高血压，需每天按时服药。然而，加拿大的惩教中心没有给予她目前身体状况所需要的人道照顾。</w:t>
      </w:r>
    </w:p>
    <w:p>
      <w:r>
        <w:t>WXC1752</w:t>
        <w:br/>
      </w:r>
    </w:p>
    <w:p>
      <w:r>
        <w:br/>
        <w:t xml:space="preserve">    </w:t>
        <w:tab/>
        <w:t xml:space="preserve">    </w:t>
        <w:tab/>
        <w:t>中国电商巨头京东创始人刘强东因在美国涉嫌性侵一女大学生而备受关注，如今美媒爆出更多细节，还称美国检方很快将决定是否起诉刘强东。12月11日，《华尔街日报》报道，美国检方很快将决定是否以性侵一名女大学生为由起诉中国亿万富豪刘强东，此案可能会让两人对簿公堂。据悉，当地时间8月31日晚，刘强东在美国明尼苏达州被逮捕，9月1日下午被释放，9月3日回到中国。事件发生后，刘强东性侵女生的细节多次曝光，《华尔街日报》在报道时再次透露了部分细节。报道称，警方的录音中，另外该女子还透露，此前路透社也刊文报道称，据一名知情人士称，刘强东后来在女生的公寓内待了4个小时左右，洗了个澡，然后裸身躺在女生的床上。女生说她不停地拒绝刘强东，并试图让他离开。报道还提到，听过一段警方录音，受害人曾对警方表示：“我求他，‘别那样做。你有妻子和孩子，’但他不听我的。”“他尝试把我拉进去洗澡。我竭尽全力对付他。“报道称，此次《华尔街日报》透露。该女子是明尼苏达大学（University of Minnesota）的学生，已聘请佛罗里达律师WilFlorin作为她的代理人。Florin称，指控刘强东强奸的学生来自一个富有的中国家庭，21岁。公开报道称，事情缘起于8月31日晚间，刘强东作为明尼苏达大学工商管理博士课程项目学生赴美期间，因涉嫌“性犯罪行为”被明尼阿波利斯警方拘留，次日下午被释放。京东在新浪微博上发表的官方声明称刘强东遭遇了“不实传言”和“失实指控”、“当地警方调查未发现有任何不当行为”。9月3日下午，京东确认刘强东已返回中国。根据警方于9月4日公布的一份逮捕后的报告，刘强东的嫌疑罪行是“一级性犯罪强奸既遂”，发生于8月31日凌晨1时。美联社于9月24日曝光了案件的细节，被害女学生曾在饭桌上透过微信向友人表示自己被灌酒，落入“陷阱”。饭后，她被刘强东拉入车内，强行发生性关系，期间阻挠没有成功，最终被刘强东送回住处。半夜，她传讯给友人，控诉刘强东的行为。但担心刘强东“会把所有事情压下去”，她让友人不要报警，自己会想办法逃走。如今，该事件还在持续发酵，不知刘强东如何面对，此前被传用钱解决问题，而遭辟谣。</w:t>
        <w:br/>
        <w:t xml:space="preserve">    </w:t>
        <w:tab/>
        <w:t xml:space="preserve">    </w:t>
      </w:r>
    </w:p>
    <w:p>
      <w:r>
        <w:t>WXC1753</w:t>
        <w:br/>
      </w:r>
    </w:p>
    <w:p>
      <w:r>
        <w:br/>
        <w:t xml:space="preserve">    </w:t>
        <w:tab/>
        <w:t xml:space="preserve">    </w:t>
        <w:tab/>
        <w:t>新加坡贪污调查局（CPIB）11日表示，2中国籍工人涉嫌向卡车司机索贿，甚至有单次索贿金额仅「1新加坡元」（约5元人民币），如果2人被定罪，将面临最重10万新加坡元（约人民币50万元）罚款或5年徒刑，或是两者兼之。综合外媒报导，47岁的陈姓工人（Chen Ziliang）和43岁的赵姓工人（ZhaoYucun）受雇于一家货柜公司，负责操作堆高机，前者被控在2016年5月至今年3月间，向载送货柜的司机索贿。后者则涉嫌在2014年9月至今年3月向货柜车司机索贿。新加坡贪污调查局举案例表示，陈姓工人企图向货柜车司机索贿1新加坡元，否则就会延迟把货柜放到对方的货车上。CPIB表示，「员工应公平履行职责，而不是以贿赂换取好处」。CPIB没有具体说明两名被告涉嫌从贿赂中获得的总金额。如果2人被定罪，将面临最重10万新加坡元罚款或5年徒刑，或是两者兼之。CPIB指出，就算贿赂金额低于1新加坡元也不可容忍，「任何金额或任何类型的贿赂都是不能容忍的」。据监察贪污腐败的「国际透明组织」（TransparencyInternational）指出，新加坡是世界上廉洁度排名前7名的国家。</w:t>
        <w:br/>
        <w:t xml:space="preserve">    </w:t>
        <w:tab/>
        <w:t xml:space="preserve">    </w:t>
      </w:r>
    </w:p>
    <w:p>
      <w:r>
        <w:t>WXC1754</w:t>
        <w:br/>
      </w:r>
    </w:p>
    <w:p>
      <w:r>
        <w:t>加拿大日前应美国要求，逮捕了华为高管孟晚舟，这使得加拿大陷入了中美冲突之中。</w:t>
      </w:r>
    </w:p>
    <w:p>
      <w:r>
        <w:t>WXC1755</w:t>
        <w:br/>
      </w:r>
    </w:p>
    <w:p>
      <w:r>
        <w:t>加拿大政府日前第一次表现出了对与台湾签署投资保障协议的兴趣。据美国之音12月11日报道，在一场议会质询会上，加拿大外交部长方慧兰（ChrystiaFreeland）表示加拿大政府正在考虑与台湾签署投资保障协议。除了投资保障协议一事，方慧兰在回答议员质询时说：“加拿大支持台湾的民主，将继续在‘加拿大的一个中国政策’的框架内，与台湾加强和增进贸易和人民之间的往来。”方慧兰还表示，加拿大反对任何破坏或改变中台关系现状的行为，并且不赞成中国试图影响国际企业以及他们对台政策的努力。台湾官方一直强烈关注这一协议的签署，但加拿大从未对此公开表态过。当前在华为首席财政官孟晚舟被逮捕一事发酵之际，加拿大政府突然对台湾表现出友好，引起了外界猜测。</w:t>
      </w:r>
    </w:p>
    <w:p>
      <w:r>
        <w:t>WXC1756</w:t>
        <w:br/>
      </w:r>
    </w:p>
    <w:p>
      <w:r>
        <w:br/>
        <w:t xml:space="preserve">    </w:t>
        <w:tab/>
        <w:t xml:space="preserve">   </w:t>
        <w:tab/>
        <w:tab/>
        <w:t xml:space="preserve"> </w:t>
        <w:br/>
        <w:t xml:space="preserve">    </w:t>
        <w:tab/>
        <w:t>华裔优步司机王凯(化名)四年前经父母介绍，让一名来自中国大陆浙江省的女性朱云(化名)以未婚妻签证来美结婚；但两人结婚后王凯才知对方只是为了骗绿卡，但他仍好心让女方拿到了绿卡，岂料女方拿到绿卡后就将王凯告上法庭，企图分财产。王凯已经在布碌仑(布鲁克林)生活了十几年，开优步已经两年多；他表示，自己和朱云是浙江同乡，两家的父母经过中间人介绍认识，进而再介尚他和朱云认识，确定要结婚后，王凯用K-1未婚妻签证将朱云接到美国，然后两人于2014年4月1日结婚，和王凯的父母一起住在布碌仑。但是婚后王凯发现两人性格不合，而且女方有出轨迹象，就开始提出离婚，而且搬出家自己住；而且王凯一家也由中国的中间人告知，女方结婚的目的就是为了拿绿卡，但在女方的苦苦哀求下，王凯的父亲心软了，答应女方可以继续住在家里，等拿到绿卡再离婚。岂料朱云在今年4月1日两人结婚四周年、她拿到永久绿卡的一个月后，反而主动将王凯告上法庭，要求离婚、分财产，还要求每月支付她赡养费。王凯表示，实在没想到自己一家的好心换来了背叛，而女方急着提诉分财产 ，是因为他去年刮刮乐中了50万元；但他也说，2016年创业做代购失败，欠了一大笔债，中的奖金全部用来还债了；如今开优步每月不到3000元的工资，根本无力支付任何赡养费。目前本案正在布碌仑国王郡高等法院审理，预计明年2月以后才会有结果；王凯表示，“其实我不爱她也不恨她，骗我绿卡也就算了，给我戴绿帽子也无所谓，不合适就分开嘛，但真没必要反咬我一口，谁知道她可以为了钱这么不择手段。”他还说，目前已经联系律师，将于13日向移民局举报女方用假结婚骗绿卡。</w:t>
        <w:br/>
        <w:t xml:space="preserve">    </w:t>
        <w:tab/>
        <w:br/>
        <w:t xml:space="preserve">    </w:t>
        <w:tab/>
        <w:t xml:space="preserve">    </w:t>
      </w:r>
    </w:p>
    <w:p>
      <w:r>
        <w:t>WXC1757</w:t>
        <w:br/>
      </w:r>
    </w:p>
    <w:p>
      <w:r>
        <w:t xml:space="preserve">12月11日夜间，路透社消息称加拿大前外交官MichealKovrig在中国境内被扣押。随后多个媒体转载，普遍认为是中方对加拿大扣押华为CFO孟晚舟的报复。中国政府尚未有官方回应，但笔者认为MichealKovrig的背景还是值得一窥的。Kovrig在加拿大驻华大使馆曾任外交官，还曾派驻香港领事馆和联合国。2017年开始为智库国际危机集团（ICG）工作，主要负责撰写北韩和东北亚安全问题的报告。Kovrig常住地在香港，经常进出中国内地。国际危机集团表示他最近一次进入内地后就无法通过电话联系上了。更让人感兴趣的可能是Kovrig在北京大使馆期间的工作。他在领英的自我介绍中对大使馆期间的工作描述是“分析政治形势，国内政策，经济和安全政策”，他在2016年小特鲁多访港时也曾作为政治顾问陪同。然而，他在大使馆的具体工作任务，实际上是全球安全报告项目（Global Security ReportingProgram)的专员。该项目在911事件后成立，任务是在“全球搜集关乎战略稳定和安全的信息”。加拿大上议院的报告披露，“此项目被特别授权通过发展非常规的方式和渠道来获取对外交部、加拿大安全与情报机构以及整个加拿大政府来说重要的信息。”报告最后补充，“然而该项目的任务不属于间谍工作。”中国有很好的谚语形容这种声明，毋庸赘述。实际上，无论是按照哪种标准，Kovrog从事的都是敏感的情报搜集工作。如果外媒的猜测属实，这可能是中国外交回应最为迅猛的一次。然而，这种猛烈的外交回应能否取得预期效果值得存疑。孟案已经进入司法程序，加拿大舆论也已经将此案推至风口浪尖，小特鲁多手头的选择实际上也非常有限。危机的摆针回到了西半球，世界距离午夜又近了半秒。 </w:t>
      </w:r>
    </w:p>
    <w:p>
      <w:r>
        <w:t>WXC1758</w:t>
        <w:br/>
      </w:r>
    </w:p>
    <w:p>
      <w:r>
        <w:br/>
        <w:t xml:space="preserve">    </w:t>
        <w:tab/>
        <w:t xml:space="preserve">    </w:t>
        <w:tab/>
        <w:t>美国“时代”杂志11日公布年度风云人物为守门人与真相之战，全球各地多位不畏威权，勇于揭露真相，甚至惹上杀身之祸共4名记者与团体入选。包括遭谋杀的沙特阿拉伯异议记者卡舒吉（JamalKhashoggi）、因报导缅甸洛兴雅人遭迫害而以违反国安法被捕入狱的2名路透记者瓦隆（Wa Lone）和 乔索欧（Kyaw SoeOo） 、不畏菲律宾总统杜特蒂威权的新闻网创办人Maria Ressa，以及美国马里兰州安纳波利斯市《首都报》（CapitalGazette）发生5死枪击案后仍勇于报导的新闻部。</w:t>
        <w:br/>
        <w:t xml:space="preserve">    </w:t>
        <w:tab/>
        <w:t xml:space="preserve">    </w:t>
      </w:r>
    </w:p>
    <w:p>
      <w:r>
        <w:t>WXC1759</w:t>
        <w:br/>
      </w:r>
    </w:p>
    <w:p>
      <w:r>
        <w:t>当地时间2018年12月11日，许久未曾现身的日本女演员苍井空与老公DJ Non在台北首度合体公开亮相。（图源：VCG）苍井空在活动现场宣布已怀有五个月身孕的喜讯。（图源：VCG）据悉，苍井空与老公DJNon是在2016年一起演出时认识的，老公比他大9岁，是东京涩谷某知名夜店的DJ，擅长音乐创作。（图源：VCG）据悉，婚后，苍井空曾表示自己不容易受孕，更因年龄原因卵子发育不佳，荷尔蒙数量很低。（图源：VCG）当地时间2018年12月11日，苍井空身穿白色连身纱裙现身，虽然略显圆润但笑容跟以往一样甜美大方。苍井空的老公DJNon则是一身整洁的西装。（图源：VCG）据悉，苍井空与老公感情很好，DJ Non平时对她非常体贴，苍井空曾经幸福地透露老公特别温柔还很会做家务。（图源：VCG） 苍井空，1983年11月11日出生于日本东京，为日本AV女演员、成人模特，兼电视、电影演员。因为其“童颜巨乳”的特色，人气很高，并连续在2003年及2004年蝉联日本《VideoBoy》杂志年度性感女艺人第一名。（图源：VCG） 从2003年起，苍井空开始参加一般电视戏剧及综艺节目中演出，2004年11月移籍到S1，成功转型为大牌杂志模特及电影演员。（图源：VCG） 苍井空在中国同样拥有高人气，她曾自曝希望未来能够成为中国的儿媳妇，有一位中国婆婆。同时还表示：“中国影迷其实并不了解自己，自己生活中其实是一位女汉子。今后将带来更多的影视、音乐作品，让粉丝能够全方位的认识自己。”（图源：VCG）</w:t>
      </w:r>
    </w:p>
    <w:p>
      <w:r>
        <w:t>WXC1760</w:t>
        <w:br/>
      </w:r>
    </w:p>
    <w:p>
      <w:r>
        <w:br/>
        <w:t xml:space="preserve">    </w:t>
        <w:tab/>
        <w:t xml:space="preserve">    </w:t>
        <w:tab/>
        <w:br/>
        <w:t xml:space="preserve">    </w:t>
        <w:tab/>
        <w:t xml:space="preserve">    </w:t>
      </w:r>
    </w:p>
    <w:p>
      <w:r>
        <w:t>WXC1761</w:t>
        <w:br/>
      </w:r>
    </w:p>
    <w:p>
      <w:r>
        <w:br/>
        <w:t xml:space="preserve">    </w:t>
        <w:tab/>
        <w:t xml:space="preserve">    </w:t>
        <w:tab/>
        <w:t>美国佛罗理达州一名88岁老妇当年未婚生女，却被告知婴儿已夭折，但其实女婴被别人收养。当老妇以为自己会孤独终老之际，当年的女婴透过溯源基因测试，终于找到母亲的住址，两母女相隔70年后终于重聚，希望好好珍惜现时的日子，享受失去多年的亲情。1949年，当时18岁的普林顿（GenevievePurinton）未婚产女，她被告知女儿已夭折，「我记得当时要求看看婴孩，他们说她已死亡。」由于母亲告诉她父亲「想杀死她」，令她不敢回家，只好与祖母同住。她高中毕业后便离开家乡印第安纳州，前往佛州独自生活。但原来她的女儿仍然在生，只是被人收养了搬到南加州居住。现年69岁的莫尔思洛普（ConnieMoultroup）一直想寻回生母，「这是我一生的愿望，我记得自我5岁时便希望可以找到母亲。」莫尔思洛普的女儿蔡斯（BonnieChase）称，当年收养莫尔思洛普的养母于她5岁时离世，继母经常虐待她，令她未能享有一个愉快童年，因此自那时起便经常幻想生母会来拯救她。去年圣诞，现时在佛蒙特州任职按摩治疗师的莫尔思洛普，获女儿送赠一套「AncestryDNA」溯源基因测试套装，让她可以追查生母行踪。测试结果首先让她找到一个表亲，两人谈电话时，莫尔思洛普获告知她生母的名字，对方透露「她仍然在生」。今年9月，这对分离70年的母女首次透过电话倾谈，莫尔思洛普忆述当她拿起电话时，听到普林顿说「我相信我是你母亲」。本月3日莫尔思洛普前往普林顿居住的地方与母亲见面，她惊歎「我母亲与我很相似，行为亦一样！这实在很怪异，我们确实很相似。」普林顿的8个兄弟姐妹都已离世，而她自诞下莫尔思洛普后再无子女，她本来以为已经无亲无故，想不到现时不但多了一个女儿，更有一个孙女及曾孙。莫尔思洛普称会尽量珍惜相聚的日子，希望每天都保持通讯，尽量了解母亲的一切及弥补昔日失去的时光。</w:t>
        <w:br/>
        <w:t xml:space="preserve">    </w:t>
        <w:tab/>
        <w:t xml:space="preserve">    </w:t>
      </w:r>
    </w:p>
    <w:p>
      <w:r>
        <w:t>WXC1762</w:t>
        <w:br/>
      </w:r>
    </w:p>
    <w:p>
      <w:r>
        <w:br/>
        <w:t xml:space="preserve">    </w:t>
        <w:tab/>
        <w:t xml:space="preserve">    </w:t>
        <w:tab/>
        <w:t>本周五(12月7日)晚间，一名谷歌软件工程师在该公司曼哈顿切尔西(Chelsea)总部办公楼被发现死亡。据纽约当地警方报道，本周五晚上9点左右，地点位于曼哈顿第八大道(Eighth Avenue)西16街(West 16thStreet)以一栋办公大楼。该死者名为斯科特·库鲁西克(ScottKrulcik)，今年22岁。据悉，一名门卫在该办公大楼六楼的工作终端被发现不省人事。随后，医疗急救中心工作人员现在对库鲁西克进行抢救，但抢救无效，库鲁西克当场被宣布死亡。据警方表示，库鲁西克尸体没有任何外伤迹象，也没有被他人袭击迹象。据警方消息人士表示，库鲁西克住在曼哈顿西村(West Village)，目前没有其他病史和药物滥用等问题。目前，纽约市法医办公室正在对其尸体进行检验，并确定其死因。根据库鲁西克在其Linkedin主页上表示，今年8月份开始在谷歌工作。</w:t>
        <w:br/>
        <w:t xml:space="preserve">    </w:t>
        <w:tab/>
        <w:t xml:space="preserve">    </w:t>
      </w:r>
    </w:p>
    <w:p>
      <w:r>
        <w:t>WXC1763</w:t>
        <w:br/>
      </w:r>
    </w:p>
    <w:p>
      <w:r>
        <w:t>韩媒非常关注中国艺人被约谈及补缴税款这一话题，称，吴京因《战狼》需要补缴将近4亿人民币，仅次于范冰冰和黄晓明。</w:t>
      </w:r>
    </w:p>
    <w:p>
      <w:r>
        <w:t>WXC1764</w:t>
        <w:br/>
      </w:r>
    </w:p>
    <w:p>
      <w:r>
        <w:br/>
        <w:t xml:space="preserve">    </w:t>
        <w:tab/>
        <w:t xml:space="preserve">    </w:t>
        <w:tab/>
        <w:t>据GlobalNews报道，2015年，当欧洲陷入二战以来最严峻的难民危机时，联合国决定召开会议讨论成员国的应对措施。同年，193个成员国签署了《纽约宣言》，呼吁在2018年底前签署一份移民协议。于是，《安全、有序和正规移民全球契约》（ Global Compact for Safe, Orderly and RegularMigration）诞生了。今年7月，联合国成员国就这份协议的草案达成一致，仅美国除外。12月10日和11日，联合国成员国将在摩洛哥马拉喀什正式签置这份协议。加拿大预计会签署该协议，但是不少国家表达了保留态度。关于联合国首份全球移民契约：联合国主张以安全，有序的方式，通过正规的途径，有尊严地安置移民。联合国打算将一份名为“安全有序和正规移民全球契约”提交给移民问题首脑峰会，请各国首脑签署，这个契约的文本内容包含23条。《安全、有序和正规移民全球契约》旨在阐明“关于移民的共同理解，共同责任和统一目标”。契约源于一种共识，即通过对各国公平的方式处理移民，但又保护移民和难民的人权，需要加强国际合作。为此，协议提议一项“360度移民愿景，承认促进移民的安全和有序需要加强合作。”该“愿景”提出23项目标，部分涉及精简国际移民协议，向公众澄清移民法和申请程序，保障所有移民的合法身份和文件，改进筛选程序，分享数据，鼓励基于证据的移民政策。协议涵盖人权问题，呼吁国际社会打击人口贩卖和移民偷运，减少对移民拘留中心的依赖，避免歧视性移民政策，采取措施保护返回祖国的难民免遭非法监禁，酷刑和虐待。协议中也提到将导致人们逃离本国的因素最小化，如贫穷、缺乏食品安全、教育和就业机会不足、气候变化和性别歧视。哪些国家反对这一协议？美国首先公开反对这一协议，也是唯一在今年7月拒绝签署协议草案的国家。今年11月，澳大利亚政府也表示不会签署协议，尽管该国在起草协议时发挥了关键作用。澳洲表示，担心签署协议会影响其阻止寻求庇护者的政策，包括维持海外拘押所和驱赶海上偷渡船只。前东欧一些国家也抵制该协议，包括波兰、捷克共和国、保加利亚、匈牙利和斯洛伐克。意大利右翼内政部长萨尔维尼已经声明反对该协议，因而该国是否签署协议仍不确定。奥地利表示不会签署协议。比利时总理已表示会支持该协议，但是其右翼联盟伙伴反对，并威胁如果签署协议将不再支持政府。荷兰政府尚未表态，但是近期荷兰国内的一项民调显示，41%的民众反对签署，34%支持。加拿大将会是协议签字国加拿大积极推动这项协议，移民部长胡森（Ahmed Hussen）本周一已经表示，尽管保守党提出关切，加拿大将会签署协议。周二，保守党党魁谢尔（Andrew Sheer）在国会指出，签署协议意味着“海外机构”将可以决定加拿大的移民政策。总理杜鲁多回应说，他的政府会继续维护移民和支持多元化。杜鲁多说：“正是通过强大移民体系接收来自全球各地的人，让加拿大变得强大，这也是世界更加需要的。”然而，协议也提到签字国必须承诺保护言论自由，“承认公开自由的辩论有利于移民问题的全面理解。”Global News的报道称，加拿大民众纷纷致信给杜鲁多政府，要求在签署协议之前就这一问题展开全国辩论。加通社获悉的一些信中称，联合国的协议是企图消灭对移民安置的批评，给抱怨者贴上种族分子和仇恨人士的标签，从而扼杀任何讨论的自由。协议是否具有法律约束力？不。协议是一份“不具法律约束力的合作框架”，意味着其更是一份宣言，而非具有法律约束力的条约。然而，它并不完全与法律无关。协议的措词旨在鼓励本国法庭和当局在对法律的解释过程中加以考虑。移民机构也可以引用该协议酌情作出决定。协议的支持者怎么说？联合国国际移民特别代表LouiseArbour认为，签署协议将使各国更好地获得移民的经济利益。她在上周表示，“今天，有许多、许多国家需要引入大量劳动力。人口统计显示，如果这些国家想要维持目前的经济水平或经济发展，将必须接收经过良好训练的外国人，以满足本国的劳动市场需求。”她也批评退出或威胁退出协议的国家违背多边主义精神。欧洲移民专员 DimitrisAvramopoulous表示，签署协议是向非洲国家发出明确的信号，欧洲国家愿意与其合作应对移民挑战。世界经济论坛认为协议将惠及所有国家。该机构今年8月发表国际天主教移民委员会主席AnneGallagher的文章称，拒绝签署协议的富裕国家是在砸自己的脚，并称协议致力于打击移民偷运和人口走私，符合各国的利益。文章称：“在这些急迫的问题上缺乏有效合作意味着放弃。”法国外交部表示，协议并不会制造一种“移民权”，而是寻求加强和保护现有的权益。</w:t>
        <w:br/>
        <w:t xml:space="preserve">    </w:t>
        <w:tab/>
        <w:t xml:space="preserve">    </w:t>
      </w:r>
    </w:p>
    <w:p>
      <w:r>
        <w:t>WXC1765</w:t>
        <w:br/>
      </w:r>
    </w:p>
    <w:p>
      <w:r>
        <w:br/>
        <w:t xml:space="preserve">    </w:t>
        <w:tab/>
        <w:t xml:space="preserve">    </w:t>
        <w:tab/>
        <w:t>马克·扎克伯格并不是人类历史上第一个从罗马帝国的创始人奥古斯都·凯撒那里汲取灵感的人，但他却是为数不多的从凯撒统治时期的危机中汲取经验教训的人。毕竟，这两个人都在33 岁之前建立了国际帝国。今年早些时候，扎克伯格向纽约记者解释道，“凯撒基本上是通过一种非常严厉的手段建立了 200年的世界和平。那么负面影响有什么呢？凯撒必须采取一些手段才能确保他的帝国稳定。”显然，如今的 Facebook 也是如此。上个月，纽约时报发表了一份 6000 字的报告，揭露了 Facebook为保护其统治地位并反击其批评者所采取的一些令之蒙羞的措施。有关仇恨言论、错误信息和数据隐私、高管的玩忽职守与隐瞒、该平台已沦为由俄罗斯政府支持的错误信息活动的载体的证据，各种环环相扣的危机层出不穷。面对此等情形，该公司开展了令人震惊的激进游说和公关活动，其中包括创建和传播亲Facebook 的博客帖子，这些帖子在功能上与 Facebook曾经承诺从其平台消灭的“经确认的不实内容”（即假新闻）没有区别。其中一种特别难堪的做法是，该公司聘请了一家政治咨询机构，由该机构传播了一个阴谋论，指责乔治·索罗斯资助反Facebook 的抗议活动。看来，扎克伯格采取了“非常严厉的手段”来建立数字的霸权。至少，凯撒是一位富有魅力的领导者和自信的统治者。但是在 Facebook，至少在与时代周刊打过交道的人中，无人拥有如此大胆的远见。不是Facebook 的顶级说客 Joel Kaplan，尽管他鼓励该公司制止并隐瞒俄罗斯选举影响的真相，因为他们害怕疏远共和党人。也不是Chuck Schumer，尽管他与参议院的一位 Facebook 评论家面对面，并告诉他要弄清楚如何与该公司合作。（Schumer的女儿在 Facebook 工作）。也不是 SherylSandberg，这位冷静成熟的首席运营官，尽管他主持了整个充满疑虑和敌对的危机应对。当然也不是扎克伯格，在关于处理仇恨言论和错误信息的重要会议期间，他似乎一直缺席，或者显然不感兴趣。如果你甚至不愿意参加道德复杂的决策会议，那么很难成为一个历史性的远见者，因为这些人会通过做出道德上复杂的决定来促进稳定。要求首席执行官退位，或者至少辞去董事会主席职务的呼声越来越强，但控制着 Facebook 公司60％投票权股份的扎克伯格并不会像凯撒那样辞职。正如华尔街日报的报道，今年早些时候他告诉公司高管，Facebook正处于一场战争中。问题在于这场战争有可能已经失利了。受到增长停滞、员工士气低落、股票暴跌、公众愤怒以及政府中两党敌人的困扰，Facebook那个曾经不断扩张、无视政府、征服全世界的公司已经不见了。Facebook内部调查证实了一点：这家公司曾经因其员工的崇拜奉献而闻名（有报道称由于员工拒绝泄密，该公司几乎密不透风），但是正如华尔街日报报道的内部调查判断的那样，员工对Facebook 未来的信心比去年下降了 32 个百分点，降至 52％。而认为公司正在让世界变得更加美好的员工数比去年同期下降了 19个点，有员工说他们计划尽早离开 Facebook 找新工作。对 Facebook来说更可怕的是，有证据表明它可能不再是计算机科学和工程专业毕业生的抢手雇主。此外，有充足的证据表明 Facebook 正在失去对用户的控制。在 Facebook盈利最多的市场中，用户群要么像北美一样停滞不前，要么实际上在缩小，就像在欧洲一样。该公司或许可以向自己保证Instagram（它完全拥有该应用）仍在不断扩张，但 Instagram 的成功并没有阻止 Facebook在股市上受到的挫败。Facebook 并没有将其逐渐减少的欧洲用户数据归咎于本身岌岌可危的公众形象，而是归咎于欧盟积极的新隐私法 GDPR。但这给Facebook带来了更令人不安的可能性：公司的持续成功取决于政府相对柔和的管制，但这已经不复存在。纽约时报的揭露之所以将扎克伯格的帝国置于非常危险的境地，是因为他们正处于一个非常时期——政治家们想要挑战其统治地位。Facebook可能不会在长期的下滑后垮台，但是外部的行动会造成重创——他们将受到巨额罚款和昂贵的调查、受到新监管制度的惩罚和剥夺。美国罗德岛州代表David Cicilline 可能会负责管理反垄断问题的众议院司法机构小组委员会，上周他发表推文说，“我们不相信 Facebook会自我规范。”在参议院，对科技巨头的怀疑足以解决两党的问题，他们似乎就数据保护和用户隐私方面有达成协议的希望。今年早些时候，共和党参议员JohnKennedy说过，“我不打算将[扎克伯格]管得太死，但我可以告诉你，这个问题还没完。”一些共和党的批评家的确不太关心Facebook 不可一世的权力，他们更加关注保守派的虚假声明（声称他们的观点在 Facebook的平台上被压制），但共和党真正有兴趣控制 Facebook。Steve Bannon 及其共和党领导人十分钟爱有关大型科技公司行为的话题，而且当然特朗普本人对该公司没有特别的感情。事实上，特朗普的司法部可能是 Facebook 最大的威胁。反垄断部门负责人 Makan Delrahim一直赞扬著名的司法部针对微软反垄断的诉讼。Tim Wu 是前美国联邦贸易委员会顾问以及著作《The Curse of Bigness:Antitrust in the GildedAge》的作者，他指出，“无论谁领导这个案子来打破Facebook，政治的风向和公众都会支持。”一次新的 Axios民意调查证实了这一说法。在过去一年中，美国人已经改变了他们对社交媒体的看法，而且目前政治领域的大多数美国人都认为社交媒体会伤害民主，而且政府的监管力度不够。公众的愤怒应该是 Facebook 最担心的。其他科技巨头都努力摆脱了针对 Facebook的谴责，因为他们有明显有用的服务。亚马逊可以为你送快递、Google 可以帮助你在线查找、苹果销售实际的物品。Facebook...帮你喷人？用老同学的政治观点给你洗脑？在过去的一年里， 我花了很多时间试图摆脱科技巨头的平台，但没有成功。虽然我一直在抱怨 Google，但 Google搜索引擎仍然是我浏览互联网的最佳方式；亚马逊的服务方便至极，以至于一想到要舍弃它我就生无可恋。但在一年前我就退出了Facebook，而且至今为止只登录了不到十次。查看 Facebook是一种日常习惯，但它也没有改善我的生活，或者必不可少。没有多少罗马人会谈论罗马帝国统治下的和平。一些帝国倒下是因为它们遭遇了外部入侵或从内部腐烂。扎克伯格可能是历史上第一个因其公民退出而崩溃的人。</w:t>
        <w:br/>
        <w:t xml:space="preserve">    </w:t>
        <w:tab/>
        <w:t xml:space="preserve">    </w:t>
      </w:r>
    </w:p>
    <w:p>
      <w:r>
        <w:t>WXC1766</w:t>
        <w:br/>
      </w:r>
    </w:p>
    <w:p>
      <w:r>
        <w:t xml:space="preserve">　　父亲去世不到一年，母亲就二婚了，竟还与女儿同时怀孕。面对母亲逐渐隆起的肚子与周围邻居的非议，家住渝北大竹林的孙女士一气之下与母亲断绝了母女关系。然而，最近当她偶然在街上遇到久违谋面的母亲和刚出生的“弟弟”时，她有点心软了。　　父亲突发疾病去世　　母亲沉浸在悲痛中无法走出　　孙女士是贵州铜仁人，今年25岁，大学毕业后留在重庆。孙女士出生在一个书香世家，父母都是老师。“他们平时感情很好，结婚几十年从来没有红过脸。”孙女士告诉记者，父母的婚姻对自己产生了很深的影响，她甚至都是参照父母的择偶标准找到了现在的老公。　　2017年2月，孙女士举行完婚礼不到半个月，年仅48岁的父亲突发脑溢血住进了医院，由于家里只有母亲一个人，加上事发时是晚上，送医时医生称错过了最佳治疗时机，后续产生了许多并发症，最终父亲不幸去世。　　孙女士说，父亲的离世对她和妈妈都是巨大的打击，他们都在心里有着深深的歉疚感，母亲更是一夜之间老了许多。　　为了方便照顾，孙女士为母亲办理了病退后，带她一起到了重庆生活。“我经常早上上班时都看到妈妈在默默地做早饭做清洁，桌子上还是会给爸爸摆上一副碗筷，看得我心里特别不好受。”　　　　出国旅游后母亲相识57岁离异男子 并且打算结婚　　看到母亲状态太差，孙女士心里既难受又心疼。去年七月份，她给母亲报了一个欧洲四国深度游的旅行团，想让母亲出去散散心。让孙女士欣慰的是，旅游回来后母亲状态确实好了许多，还时不时出去唱唱歌跳跳舞，结识了许多新朋友。　　但没过多久，母亲的一些反常举动便引起了孙女士的注意，“妈妈回家越来越晚了，而且经常回家就抱起手机耍，还时不时接到别人的电话，一听就是男人的声音。”孙女士告诉记者，父亲去世前母亲很少玩手机，更不用说接陌生男子电话了。　　在孙女士的追问下，母亲告诉了她实情：她在欧洲旅行时认识了一个男人，57岁，已离婚多年，对她很好，他们近期打算结婚了。　　听完母亲的话，孙女士惊呆了。“我原以为她一直在爸爸去世的阴影里走不出来，没想到都要结婚了，爸爸才走了几个月！”孙女士当即提出了强烈的反对，她一方面觉得父亲去世不久母亲再嫁，会引来大家闲话，另一方面觉得这个男人比母亲大太多，母亲刚刚送走病重的父亲，之后很有可能还要照顾这个男人。因为此事，母女俩争执不下，母亲更是一气之下搬出了孙女士的家，在外面重新租了个房子。　　母女同时怀孕女儿逼母亲打胎 最终断绝关系反目成仇　　2017年12月，孙女士检查出自己怀孕了，她想着正好可以借此机会跟母亲解开矛盾，于是第一时间跑到母亲的住处，把这个好消息告诉了母亲。“我们很久没有说过话了，我想着告诉她让她开心开心，另一方面，毕竟她也要做外婆了，生了小孩她忙着带，也不至于再去东想西想。”随后，孙女士帮母亲收拾了东西让她搬回自己家中住。　　因为孕期反应剧烈，孙女士对母亲的关注少了很多，也暂时将母亲要结婚这件事抛在了脑后。但令孙女士意想不到的是，2018年春节前的一个意外，让她和母亲的关系降到了冰点。　　“那天我们正常在吃晚饭，妈妈突然间冲到了厕所，紧接着我和老公就听到了干呕的声音，我老公一下子脸色就变了，我们两个人面面相觑，谁也没敢说出来，因为如果这是事实，大家谁也接受不了。”　　眼看着无法再去隐瞒，孙女士的母亲直接向女儿女婿道出了实情：她确实怀孕了，就是之前那个男人的，不仅如此，更让人意外的是，她的预产期和女儿竟然在同一个月，而且她坚决要把孩子生下来。　　听完母亲的话，孙女士当场气哭了，母亲也抱着孙女士失声痛哭起来。“可能我们各哭各的吧，我为我爸爸感到不值，她哭她自己命运悲惨。”事后，孙女士这样猜测母女俩当时的状态。　　接下来的几天，母女俩没有争吵，却一句话都没说。彼此都当透明人。最后，在一个晚上孙女士跟母亲说出了让她至今记忆犹新的那句话：“要么你去把孩子打掉，好好带你的外孙，要么我们就断绝母女关系，以后不相往来。”母亲当时没有说话，默默回了房间。第二天孙女士下班后发现，妈妈搬走了。　　近一年后商场偶遇母亲抱着弟弟 女儿心疼了　　从此之后，孙女士再也没有见过母亲，也再没有打过一个电话。她有时候晚上睡不着，想起母亲孤苦无依就觉得很心疼，但很快又会对母亲产生恨意：“爸爸刚走，她就怀了别人的孩子，说出去好丢人，而且让我以后怎么和那孩子相处？”　　前几天，正好周末，孙女士出去逛街，没想到却偶然遇到了怀抱婴儿的母亲，一个人坐在商场的椅子上。“她没有看到我，我感觉她变老了，说实话我有些心疼，但是我不知道该怎么办。”最终孙女士没有勇气走上前去和母亲打招呼，迅速离开了商场。　　网友评论　　@陈晶晶：这个女儿非常的自私了。说带外孙说得理所当然。谁规定你妈一定要给你带外孙不能自己养儿子的。　　@拉丁：母亲不能有自己的生活自己的选择？只能给你带孩子？这样的女儿才让人心寒。。。　　@张伟华：父母也要有自己的生活，我们已经欠父母太多了　　@佳轩：作为儿女，父母身体健康，幸福快乐是最重要的。逝者已矣，我们只能希望，活着的人过得更好，作为女儿，自己有美满的家庭，为什么不能成全自己的母亲，还是希望她后半辈子都一个人过，一直活在孤独痛苦之中？　　你怎么看？ </w:t>
      </w:r>
    </w:p>
    <w:p>
      <w:r>
        <w:t>WXC1767</w:t>
        <w:br/>
      </w:r>
    </w:p>
    <w:p>
      <w:r>
        <w:t xml:space="preserve">　中国科技大厂华为创办人任正非的女儿孟晚舟，因为违反美国对伊朗的制裁禁令，及谎骗美国多间金融机构，触犯诈欺罪，上周六（1日）在加拿大温哥华被捕。而周五（7日）她出席保释庭后，又被还押女子拘留所。事件再度激起中国人的爱国心，中国新浪微博昨疯狂贴出，中国多间科技公司发出内部通知，号召员工罢买、罢用苹果iPhone，若不从会有处罚；而一旦改用华为、中兴手机，公司则补贴15%的价格。有公司甚至表示，办公室设备及车辆将停止采购美国货。位于深圳市的梦派科技集团是其中一间号召员工支持华为的公司，也是华为的供应商。据中国商网报导，梦派科技是于周五在官方网站发出《关于声援华为的通知》。内容显示，"公司所有的相关产品设计，优先使用华为海思的芯片（晶片）方案。员工个人购买华为和中兴手机，公司给予市场价格15%的补贴"。只是，美国人的钱还是要赚，通知上承诺，"若员工或代理商若取得出口美国订单，将给予双倍奖励等"。通知有效期为三年。《苹果》记者昨电话访问梦派科技集团的一名刘姓员工，他证实这则通知，并指是公司与员工达成的共识，支持的是国产手机，并不限于华为。而他也透露，公司已警告，若员工购买苹果手机，公司将按照市价，扣等价的奖金。"是买（iPhone手机）多少钱，就扣多少奖金的意思。"而公司办公设备、连同员工的购车，均停止购买美国品牌。刘称，公司与员工都认为，做法只是对美国霸权主义的不满，而作出的回应，"不只是我们员工，全国13亿人（含香港人）都会有这样的反应吧！香港回归这么久，不是这样吗？"另一家力撑华为的是，成都软易达信息技术有限公司，在微博上转传的该公司《关于全使用华为产品的通知》，与梦派科技的通知内容相似，主要是公司全面使用华为产品，并表示员工个人若购买华为产品，公司给予15%的补贴等。其他支持华为的公司，还有湖南同安医药集团、陕西利安发展集团，他们在微博流传的内部通知，内容也是大同小异。此外，上海也有公司更鼓励员工购买华为手机及笔记型电脑，可凭单据向公司报销。</w:t>
      </w:r>
    </w:p>
    <w:p>
      <w:r>
        <w:t>WXC1768</w:t>
        <w:br/>
      </w:r>
    </w:p>
    <w:p>
      <w:r>
        <w:br/>
        <w:t xml:space="preserve">    </w:t>
        <w:tab/>
        <w:t xml:space="preserve">    </w:t>
        <w:tab/>
        <w:t xml:space="preserve">　　当地时间12月8日晚些时候，北京已经对中国华为公司副董事长、全球首席财务官孟晚舟在加拿大法庭的保释听证会做出了回应。中国外交部副部长乐玉成已紧急约见了加拿大驻华大使麦家廉，直指加方扣人“于法不顾，于理不合，于情不容”。　　加拿大司法部门至今没有向公众提供逮捕孟晚舟的具体原因，至今外界对此所知，只有美国“怀疑”华为公司违反美国对伊朗的禁令，没有任何细节。而华为公司回应称，孟晚舟并未有不当行为。但是一石激起千层浪，这次拘留让外界联想到刚刚有所平缓的中美贸易战、中美关系甚至是中美两国元首在G20峰会上刚刚结束的会晤，中美股市应声下跌，舆论因此被引爆。　　美国对华为再次出招，直接扣留任正非之女的方式不同以往　　华为在美国遭打压多年　　华为早已经是美国官方调查的对象。在特朗普（Donald Trump）上台之前，奥巴马（BarackObama）政府就对华为进行过安全审查。　　2008年，华为联合贝恩资本收购3Com公司，遭到美国否决；2010年，华为竞标美国斯普林特（Sprint）公司移动电讯设备受阻；2011年，华为收购美国三叶公司（3Leaf）部分资产遭到阻拦；2012年，美国国会发布调查报告，认为华为的设备可能被用于监听或破坏美国电信网络，将华为彻底拒之于美国门外。2016年，美国移动运营商AT&amp;T公布了一份潜在的5G供应商名单，华为的报价比竞争对手低70%，因受到美国国安局阻扰而被排除在名单之外。　　特朗普政府上台后对华为的打压更为猖狂。过去2年，包括来自国家安全委员会、商务部、国防部及国务院的代表在内的美国官员共同制作了多份简报，说明他们为何认为中国的电信设备对国家安全构成风险。　　美国联邦调查局（FBI）、中央情报局（CIA）等调查部门也多次警告美国公民使用华为产品存在风险，原因是美国政府“担心允许任何与美国价值观不同的外国政府有牵连的公司或实体在电信网络中占据权利地位”，并且称这将导致“恶意修改或窃取信息”的能力。　　今年4月，在震惊一时的中兴被罚事件之后，美国媒体曝出司法部门正在调查中国华为公司是否也违反了美国对伊朗的贸易制裁。6月，美国国会众议院通过了国防部开支议案，其中禁止五角大楼采购中兴和华为通讯公司的设备或服务。　　虽然华为已经撤出美国市场，但此后特朗普政府还在幕后劝说美国盟友避免让无线及互联网提供商使用华为公司的电信设备。知情人士称，美国已经向德国、意大利和日本等广泛使用华为设备的盟友，告知使用华为设备而存在的网络安全风险，美国还考虑为那些避开使用中国设备的国家增加电信开发方面的财务援助。8月，澳大利亚、新西兰已经加入了抵制华为的队伍。12月6日，英国电信集团（BTGroup）也被曝将在5G网路的设备供应合约上把华为排除在投标厂商名单之外。只是今天，美国采取了直接扣留高官的卑劣手段。　　　　华为5G领跑全球　　美国狂躁祭出“杀招”　　不难发现，从对华为进入美国市场遭到的设限，联手其他国家抵制华为技术，到现在孟晚舟被扣留，美国打压华为的原因，除了模糊的“国家安全”和伊朗禁运规定之外，至今没有拿出有力的证据和细节。美国打压华为的理由充满意识形态的对立，背后是美国对中国崛起，特别是核心技术上被赶超的担忧，这也是美国试图遏制“中国制造2025”，甚至是发起中美贸易战的原因之一。但是，无法进入美国市场的华为仍然在高速发展，现在的华为对于美国来说，市场较量已经时不我待。　　在电信、手机、芯片领域，华为的竞争力都足以让美国有被赶超的紧张。电信领域，华为的基础设备占有全球28%的市场占有率，也是过去一年供应商中唯一持续增长的企业；手机市场，华为此前以全球10%的市场占有率位居第三，2018年第二季度，华为智能手机全球市场份额跃升至15.8%，首次成为全球第二大智能手机厂商，超过了美国苹果公司；而在群雄逐鹿的芯片市场，华为旗下的海思半导体在去年全球芯片营收中首次进入前十。退出美国市场后，华为的营业额构成中，国际业务占比仍然接近50%。　　还有更重要的一点，核心技术的较量。5G技术的标准化，对未来全球通信市场的格局至关重要，这也是包括美国在内的国家力推5G技术研究以及应用的原因。2016年11月，国际无线标准化机构确定了5G技术的底层规范，中国华为主推PolarCode（极化码）方案在短码方案中胜出，而之前美国高通主推LDPC方案在长码方案中胜出，欧洲国家基本退出角逐场，5G的标准化过程中，华为是美国最具竞争力的对手。　　不止如此，华为提前在2016年4月份宣布率先完成中国IMT-2020（5G）推进组第一阶段的空口关键技术验证测试，在5G信道编码领域全部使用极化码。这种背景下，美国的心态不只是担忧，而是焦虑甚至狂躁。　　美国直接对华为高管“动手”，是这种狂躁心态的体现，美国现在对华为的态度，就是要对其“赶尽杀绝”。美国对华为关于伊朗禁运的调查从2016年就已经开始，选择在这个时机扣留孟晚舟，特别是在G20习特会的同一天，是赤裸裸的流氓作为。美国这么做，表面上依据的是和加拿大之间的引渡协定，以及美国国内法律对伊朗制裁的条例，而实际上这恰恰体现出美国用自己的法律制裁全球的霸权主义，以及为达到自身目的的不择手段。强调“公平竞争”的美国，在无招可用的时候，还是露出了真面目。</w:t>
        <w:br/>
        <w:t xml:space="preserve">    </w:t>
        <w:tab/>
        <w:t xml:space="preserve">    </w:t>
      </w:r>
    </w:p>
    <w:p>
      <w:r>
        <w:t>WXC1769</w:t>
        <w:br/>
      </w:r>
    </w:p>
    <w:p>
      <w:r>
        <w:t>近日，话题##登上微博热搜据梨视频报道，今年8月，温州市传统文化促进会亲子夏令营开班。视频来源：梨视频在视频中，一位参加夏令营的女学生说：据了解，这个夏令营的学员为5-18周岁少年儿童及其家长。在视频开头，就有学生家长向老师询问，夏令营是否会讲一些“女德”、“男尊女卑”的内容，夏令营老师立即表示“那个不会讲的”。但是，“男为大、女为小”，“婚姻四项基本原则即打不还手、骂不还口、逆来顺受、坚决不离婚”、“穿得时尚暴露，等于教人强奸”，“三精成一毒，专伤不洁女”等熟悉的“女德”教案也出现在夏令营课程视频中。有家长表明带孩子来参与夏令营的初心，是为了让孩子学会孝敬父母，参加集体劳动，学习技能。去年11月，有关辽宁抚顺传统文化教育学校“女德班”的视频在网上引发关注和热议。2017年12月3日，当地教育局发布已通报称该校“女德班”教学内容中存在着有悖社会道德风尚的问题，要求其立即停止办学，遣散学员。但中国青年报·中青在线（ID：zqbcyol）在公众号“温州传统文化促进会”上搜索发现：正如中国青年报·中青在线（ID：zqbcyol）此前评论所说：近年来，搭着传统文化复兴的便车，各种打着弘扬传统文化旗号却没有多少真知灼见的人招摇过市。他们热衷于走穴，从所谓传统文化传播中赚得商业利益，还举办各种培训班。某些性质恶劣的个人与组织，甚至以传统文化为面具，搞起非法传销和诈骗。在已历经一个多世纪的国家现代化进程中，妇女解放和性别平等始终是中国社会现代转型的重要话题。进入信息化时代，知识代表着先进生产力，人们对性别平权的认识理应更加深刻，更不能违背科学常识与公理，公然开起历史的倒车。视频曝光后，播放量已达2779万次，累计评论5万多条。网友的观点却出现了分歧，有人喊：就该有这样的教育...网友瞬间怒了！大量评论斥责这种“女德班”：微博@人民日报发表评论：谁来管管女德班！</w:t>
      </w:r>
    </w:p>
    <w:p>
      <w:r>
        <w:t>WXC1770</w:t>
        <w:br/>
      </w:r>
    </w:p>
    <w:p>
      <w:r>
        <w:t>一度跻身福布斯富豪榜吉林省前五位、曾宣称资本市场要给人家回报，利源精制(002501.SZ)的实际控制人之一王民曾经有过进一步的转型畅想——然而，称要转型高铁制造的利源精制，如今却身陷债务泥潭，股价更是一路下挫。资金是利源精制的最大之痛。为了推进高铁项目的进展，今年以来，利源精制增加了大量民间借贷及融资租赁，债台高筑。三季报显示，截至今年三季度末，利源精制的负债总额高达82.88亿元。其中，流动负债合计59.15亿元，非流动负债合计23.73亿元。今年前三季度，利源精制营收同比下降84.05%，扣非后净利润亏损9.54亿元，同比下滑314.48%。为了推动产业结构从低端迈向中高端的转型，2015年，怀有“高铁梦”的吉林富豪王民、张永侠夫妇控制下的利源精制开启转型升级的重要一步，利源精制当时宣布投资逾50亿元建设沈阳利源轨道交通装备项目（以下简称“沈阳利源项目”），主营业务从铝材深加工转型高端装备制造。然而，这一项目如今并没有帮王民实现“高铁梦”，相反却成为利源精制的的“烧钱”利器。记者查询中信建投证券此前对沈阳利源项目的现场检查的一份报告显示，其中发现了很多异常，中信建投在报告中称：截至2018年6月末，利源精制的沈阳子公司已投入约101亿元（现金流量表口径），总投资额较大，未履行董事会及股东大会审议程序。这一数字与此前披露的逾50亿差异较大。由于沈阳利源项目迟迟未达产，利源精制陷入资金流动性危局。如今，利源精制、王民、张永侠夫妇接连债务违约；王民、张永侠所持上市公司股份遭冻结；上市公司与子公司部分银行账户被冻结。而其中的债主就包括宁夏首富贾天将。2018年9月7日，利源精制收到深圳证券交易所问询函，其中的问题三指出，公司预付账款期末余额为3.75亿元，较期初增长523.44%；其他非流动资产中工程及设备预付款期末余额为6.58亿元，较期初增长86.41%；在公司资金紧张的情况下，预付款项却出现增长。利源精制在2018年12月4日回复深交所的问询函中称，沈阳利源于2017年下半年起厂房设备陆续竣工投产，但业务量较小。为了使沈阳利源具备一定的承接订单的能力，并通过生产制造使新招聘工人尽快成为熟练工，上市公司母体将部分业务及订单转移到了沈阳利源。但由于公司财务人员变更频繁，客户同意配合公司订单转移后又出现反复，以及时任董事长王民身体状况欠佳等因素，公司存在重复计算销售收入，合并抵销不完整，以及应收账款重分类计入预付账款的情况。记者致电利源精制证券部询问关于资金去向问题，工作人员回复称一切以公告为准。某券商资管人士也对记者表示，目前利源精制日常生产经营活动暂未受到严重影响，但未来公司可能支付相关违约金、罚息，将对公司的现金流以及业务开展产生不利影响。利源精制是一家铝业制造企业，其中产品就包括用于生产苹果笔记本电脑的外壳。利源精制创建于2000年，2010年在深交所中小板挂牌上市。公司控股股东及实际控制人为“吉林省第五富豪”王民、张永侠夫妇。2014年，为实现产业转型升级，利源精制于当年12月底发布定增预案称，公司将进军轨道车辆行业并转型成为高端装备制造商。根据定增预案，公司以不低于19.32元/股的发行价格非公开发行不超过15600万股A股股票，本次非公开发行股票拟募集资金总额为不超过30亿元，扣除发行费用后全部用于“轨道车辆制造及铝型材深加工建设项目“，产品主要用于动车（高铁）列车、城铁和货车等轨道车辆的车体材料。此项目将与日本三井物产金属共同实施完成。资料显示，日本三井物产金属成立于1987年，隶属于三井物产株式会社（简称“三井物产”）金属资源本部管辖，三井物产拥有三井物产金属100％股权。而三井物产是日本最大的综合商社之一，有六大核心业务领域和12　个营业部。早在2014年2月7号，利源精制就与三井物产金属签署了《轨道交通制造项目协议书》。利源精制负责提供轨道车辆制造所需土地、工厂设备等的投资；三井物产金属负责提供日本轨道车辆制造技术人员，以及轨道车辆制造技术、设计、自动化系统等技术信息，同时负责整车的销售工作。2015年6月，利源精制修改了定增方案，将募资总额由30亿提高至40亿。不过，这项定增预案随即在2015年10月被取消。2016年3月，利源精致再次发起定增方案并获得了证监会的核准批文。利源精制通过全资子公司沈阳利源轨道交通装备有限公司（简称“沈阳利源“）实施轨道车辆制造及铝型材深加工建设项目，项目投资估算总值为55亿元。根据定增方案，利源精制实际非公开发行股票26362.04万股，发行价格为11.38元/股，募集资金总额为30亿元。发行的对象包括金石期货有限公司、前海开源基金管理有限公司、长城国泰（舟山）产业并购重组基金合伙企业（有限合伙）、省铁路发展基金股份有限公司、财通基金管理有限公司、阿拉山口市弘通股权投资有限合伙企业、北信瑞丰基金管理有限公司、新沃基金管理有限公司8家机构。建设期内，该项目总投资额节节攀升。今年半年报显示，截至6月末，沈阳利源的实际投入金额为93.71亿元，其中今年上半年的新增投资额为2.6亿元。此外，利源精制回复交易所的公告中显示，2018年1-9月已累计对沈阳轨道车项目新增投资近7亿元。公司前期公告指出，地铁车辆整车样车试制计划在2017年春节前后完成，后因部分零部件供应商原因推迟至2018年7月底。财富证券在今年5月份调研利源精制时指出，公司的样车试制进度略低于预期，目前还没有完整成型的车辆，后续的调试安装等工序尚需时日。根据定增预案，利源精制表示，公司通过本次募投项目的实施，公司将具备年产轨道车辆2000辆的生产能力。其中，公司将新增年产客运轨道车辆1000辆、铝合金货车1000辆。利源精制预计，本项目年均营业收入（经营期平均）为124.26亿元（不含税），利润总额（经营期平均）为14.55亿元，税后利润（经营期平均）为10.92亿元。除了定增募资之外，利源精制也通过民间借贷、股东借款、融资租赁、银行贷款等形式为沈阳利源输血。对于沈阳利源项目迟迟未达预期，利源精制解释称，主要是受两方面原因的影响：一是，受融资环境的影响，随着项目进度的不断推进，公司融资越发困难，影响了项目尾款的支付；二是，受供应商供货延迟、公司流动性趋紧等因素影响，轨道车整车样车试制进展不及预期，导致后续市场开拓工作无法开展。利源精制公告显示，截至2018年9月21日，公司有息负债总额77.38亿元。截至2018年10月19日，公司逾期债务高达22.68亿元。其中，“14　利源债”利息5180.04万元，股东借款为5.76亿元，民间借贷为9.25亿元，融资租赁为1.72亿元，银行借款为5.53亿元。由于债务陆续违约，众多债权人今年年中对利源精制提起诉讼，相关法院查封了利源精制及子公司沈阳利源部分房产。利源精制今年9月公告称，查封的土地及房产（含轮候查封）的账面净值12.38亿元，占公司2017年度经审计净资产的15.48%，占公司2017年度经审计总资产的8.13%。被司法查封的土地、房产资产未被限制正常使用，目前对公司日常生产经营未造成影响。此外，利源精制及子公司沈阳利源共20个银行账户也遭到冻结，申请冻结金额约1.5　亿元。利源精制在回复交易所问询函中称，从银行账户被冻结的时间看，银行账户被冻结最早发生在2018年4月4日，2018年5月28日至5月29日，宁夏天元投资管理有限公司（简称“宁夏天元”）冻结银行账户数量17个。不过，利源精制在回复交易所问询函中称，被冻结账户的数量占比较小。截至2018年8月7日，公司及沈阳利源共开立了103个银行账户，被冻结的银行账户数量为20个。从数量上看，被冻结的账户占账户总数的19.42%，公司的大多数账户仍为可使用状态，主要账户未被冻结。资料显示，宁夏天元为宁夏首富贾天将所控制。贾天将通过宁夏天元锰业集团有限公司间接持有宁夏天元100%股权。宁夏天元与利源精制于2018年1月签署《借款合同》，约定宁夏天元借给利源精制2亿元整，借款年利率为6%，借款到期后，利源精制未能依约偿还借款。随即，宁夏天元将利源精制与实控人王民、张永侠夫妇诉诸法庭。11月22日，利源精制披露该项诉讼的进展。公告显示，在原告为宁夏天元的诉讼判决中，宁夏回族自治区高级人民法院判决利源精制向原告偿还借款本金约1.38亿元，并承担逾期利息。此外，原告方就利源精制持有的沈阳利源30%股权拍卖、变卖所得的价款优先受偿。利源精制实控人王民、张永侠夫妇从2017年开始抵押手中股权、参与民间借贷为沈阳利源输血。“轨道车辆制造及铝型材深加工建设项目”也让王民、张永侠夫妇陷入窘迫。追寻高铁梦的路上，王建新“继位”。利源精制9月26日公告称，公司于2018年9月25日收到董事长王民的书面辞职报告。王民由于身体原因，申请辞去公司董事、董事长、董事会战略委员会委员职务，其辞职后不再担任公司任何职务。王民辞去公司董事长后，暂由副董事长王建新代为履行职务及主持股东大会。王建新为王民的儿子。此外，王民与王建新于9月25日签署《表决权委托协议》，王民无条件、不可撤销的将持有的公司17588.10万股（占公司股本总额的14.48%，包括上述股份因配股、送股、转增股等而增加的股份）对应的表决权、提名和提案权、参会权、监督建议权以及除收益权和股份转让权等财产性权利之外的其他权利委托王建新行使。截至目前，王民、张永侠夫妇及王建新持有的利源精制股份接近全部质押，并已被法院司法冻结和轮候冻结。面对如今的种种危局，沈阳利源项目能否尽早投产并交货，成为利源精制摆脱困局的当务之急。对此，利源精制12月4日在深交所互动易上表示，目前利源精制及沈阳利源日常经营活动仍然保持正常运转。对于目前的困难，公司积极考虑通过引入战略投资者等方式筹措相关资金。今年以来，诸事不顺的利源精制股价跌跌不休。在此情况下，董事长王民一度表示要进行增持。利源精制于2018年2月23日披露了《关于公司董事长拟增持股份的公告》，董事长王民计划在未来6个月内增持公司股份，增持金额不低于5000万元，不超过1亿元。根据该公告的内容，王民先生计划增持的截止日期为2018年8月23日。利源精制在回复交易所的公告中表示，经查，王民自2018年2月23日起至2018年4月30日未买卖公司股份；自2018年5月1　日起至2018年7月31日止的业绩预告修正公告披露前三个月未买卖公司股票。截至12月7日收盘，利源精制报收3.22元/股。今年以来，利源精制股价跌近7成，市值蒸发约90亿元。随着公司股价的持续下滑，当初参与定增的8家机构大多身陷其中。相较当初11.38　元/股的发行价格，截至12月7日，跌幅为71.70%。截至今年三季度末，除长城国泰（舟山）产业并购重组基金合伙企业（有限合伙）增持之外，其他机构在此期间并未进行过增持。其中，金石期货有限公司、省铁路发展基金股份有限公司、阿拉山口市弘通股权投资有限合伙企业并未减持，而前海开源基金管理有限公司、北信瑞丰基金管理有限公司、新沃基金管理有限公司均所减持，财通基金管理有限公司早已不在前十大股东之列。值得一提的是，早在利源精制完成定增之前，牛散谢仁国就现身利源精制前十大股东名单。2016年三季报显示，谢仁国首次现身利源精制前10　名无限售条件股东名单，持股1362.33万股。随后近两年的时间里，谢仁国持续加仓。截至今年6月末，谢仁国持有利源精制造2649.67万股，占上市公司总股本的2.18%，位列第四大股东。不过，自从2017年4月开始，利源精制持续阴跌。今年三季度，谢仁国出手了18.60万股利源精制股份，从第四大股东下滑至第七大股东。半年报显示，利源精制今年上半年净利润亏损6.44亿元。利源精制也将遭遇上市以来全年度业绩首亏。三季报显示，利源精制预计2018年度净利润亏损10亿元至15亿元。为应对目前流动资金紧张的情况，8月13日，利源精制回复深交所关注函，为应对目前流动资金不足的情况，公司正在向金融机构申请10亿元左右的贷款展期，并欲引入具有国有背景或者具备更强资金实力的重组方。不过，利源精制10月31日公告称，尚未签订相关战略合作协议或意向协议。关于引入战略投资者最新进展，利源精制证券事务部工作人员对经济观察报记者表示，目前尚无实质性进展。</w:t>
      </w:r>
    </w:p>
    <w:p>
      <w:r>
        <w:t>WXC1771</w:t>
        <w:br/>
      </w:r>
    </w:p>
    <w:p>
      <w:r>
        <w:t>12月8日晚，第17届电影华表奖在国家游泳中心举行，现场有近300位的明星大腕纷纷到场，现场星光熠熠，好不热闹。作为颁奖典礼，虽然奖项和获奖的人和作品受到的关注会比较大，但现场们的女星争奇斗艳也成为了另一道靓丽的风景线，一个比一个美，一个比一个抓眼球，真是不知道眼睛该瞅哪个好了。现场的女星有章子怡，一头短发让人有一种眼前一亮的感觉，从来的都是长发飘飘的造型，短发更加突显出了整个人的干练，再加上鲜亮的黄色礼服，当妈了整个人的风格都不一样了，雍容华贵自不用多说。李冰冰的打扮非常的素雅，和礼服相得益彰，礼服也将好身材展现了出来，事业线明显，这么多年过去了，李冰冰依旧那么年轻，没有太大的变化。汤唯也受邀到了现场，还是经典的pose，大卷的长发自然垂落两边，虽然嫁到了韩国，相信老公一定是非常的疼爱女神的，女神手臂的拜拜肉都有一些明显了，在爱情的滋润下皮肤白的发光。杨幂的一袭黑色漏肩小黑裙相当的惊艳，不过杨幂真的太瘦了，锁骨养鱼大概说的就是杨幂这种身材，前段杨幂太瘦还受到了许多网友的关心，不能只为了美，身体也同样的重要。结婚不久的唐嫣也现身颁奖典礼的现场，一袭红色的礼服非常的喜人，皮肤也白的反光，整个人都透着初为人妇的幸福感，简直太漂亮了。佟丽娅的打扮十分的简单，有一种邻家大姐姐的既视感，一袭白裙整个人都仿佛年轻了十岁，脸上挂着甜美的笑容，非常的有气质。佟丽娅打扮并没有什么出彩的地方，但在华表奖的颁奖现场，网友被佟丽娅的一段舞蹈惊艳到了。身着华丽的服装，优雅的舞蹈动作，自信的舞台台风，一切都恰到好处，整个人仿佛是从画里走出了的一般，美极了。这大概就是仙女下凡的样子，能将一段舞蹈演艺的如此好，这和佟丽娅的出生地有着非常大的关系。佟丽娅出生于新疆，前段时间出访朝鲜时，佟丽娅就在舞台上展现出了带有非常浓郁的新疆舞蹈特色的舞蹈，这次看来，各种舞蹈佟丽娅都hold得住。其实不光华服加身漂亮，只是这次佟丽娅的打扮太过低调了，平时参加活动的样子也非常的好看，而且身材也非常的有料。华表奖现场，章子怡雍容华贵，杨幂锁骨能养鱼，都不及她一段舞蹈，而且谈起新疆，人们也不禁会想起娱乐圈另外的两位花旦，迪丽热巴和古力娜扎，她们三个代表了新疆三美。三个人中，佟丽娅出道的时间最早，虽然其他两位的名气已经不比佟丽娅的小，不过丫丫在观众心目中还是占据着很高的地位的，新疆三美她最大应该是没有争议的。不过这是笔者的个人想法，不喜勿怪。如果您有不同的看法，欢迎在下方评论。</w:t>
      </w:r>
    </w:p>
    <w:p>
      <w:r>
        <w:t>WXC1772</w:t>
        <w:br/>
      </w:r>
    </w:p>
    <w:p>
      <w:r>
        <w:t>步入社会的我们，办公室成了我们待的时间最长的一个地方。甚至很多时候比呆在家里的时间还要长。公司董事长或者CEO的办公室是他们专属的个人工作空间，是工作时的私人领域，他们的管理风格、个人性格，甚至是生活方式，也你能在他的办公室中体现出来。小编整理了一些科技公司的大佬们的办公室，他们的办公室绝对会让你大呼惊奇，完全不走寻常路啊。马云马云从小痴迷两件事：一是英语，一是武侠。他熟读金庸的武侠小说，阿里巴巴办公室以金庸小说的武林圣地命名：马云的办公室叫“桃花岛”，会议室叫“光明顶”，洗手间叫“听雨轩”。另外马云办公室也比较低调奢华，说是办公室可却有办公厅的面积，在里的装修非常简约，内部家具也是看似普通的现代风格，可是大厅的中央放置了一匹木马，马云曾打趣道：“这是图腾马”。刘强东同样可以称之为“办公厅”的还有京东刘强东的办公室，刘强东的办公室足有200平米，据说这么大的面积是因为刘强东喜欢边散步边思考问题。刘强东的办公室设计其实很中规中矩，就是按照传统老总的办公室布局来布置的，颜色都是选用棕色系，给人一种很低调的感觉。据说，为了拉近和员工的距离，平常刘强东也会选择在自己的办公室开会。李彦宏李彦宏的办公室除了少数高管和秘书，可是少有人进来。干净整洁的办公环境果然是理工科男生的简洁风格，与此更为一致的是李彦宏直言自己的缺点就是“比起和人打交道，更喜欢坐在电脑前，关注产品、关注技术”。丁磊丁磊办公室整体为中式风格，并且明亮大气，丁老板没有在办公室摆自己的照片，但有非常多书籍，还有一些字画、佛像。不难看出，丁磊很喜欢中国传统文化，看起来也比较喜欢佛教文化。雷军这应该是雷军早期的办公室照片，一眼过去全是电脑，雷军坐在“杂乱无章“的办公区域还一脸笑容。真是不折不扣的程序猿形象。扎克伯格还有比较奇葩的“办公室”，就是没有“办公室”，FaceBookCEO扎克伯格在与员工一样的环境里办公。至于他的办公桌，看上去和普通员工的也没什么两样。马斯克关于“外星人”马斯克，可能很多人会以为特斯拉CEO的办公室会像太空舱一样，其实他的办公室面积并不大，只是U型台面拥有更大的办公区域，这和马斯克的性格相当不符合。</w:t>
      </w:r>
    </w:p>
    <w:p>
      <w:r>
        <w:t>WXC1773</w:t>
        <w:br/>
      </w:r>
    </w:p>
    <w:p>
      <w:r>
        <w:t>原标题中国公民合法、正当权益不容侵犯（钟声）加拿大方面只有纠正错误，立即停止侵犯中国公民合法、正当权益，给中国人民一个应有的交代，才能避免为此付出沉重的代价加拿大方面，做出了一件足以令国际社会深感震惊的事情。在加拿大温哥华转机的中国公民、华为公司首席财务官孟晚舟，竟然被加拿大方面以应美方要求为由而拘押。这是严重侵犯中国公民的合法、正当权益，于法不顾，于理不合，于情不容，性质极其恶劣。在没有给出明确理由的情况下，就把人拘押，公然侵犯了当事人的人权。加拿大警方竟然在未经审判定罪的情况下，完全无视法的精神，作出有罪推定选择，给当事人戴上手铐、脚镣。无端把一位中国公民作为重刑犯人对待，粗暴践踏其基本人权，侮辱其人格尊严，这哪里是一个文明国度所应有的做法？怎能不让人们感到义愤？采用种种不正当手段打压中国公司华为的做法，暴露了一些人见不得人的阴暗心理，但注定是搬起石头砸自己的脚。华为的一举一动都影响着世界，华为的供应商超过2000家，不仅有瑞声科技、比亚迪、富士康等中国企业，还有高通、英特尔、博通等美国企业。媒体发布加拿大拘押华为公司负责人的消息后，美股市场全线大跌。市场分析人士指出，拘押事件增大了市场对未来判断的不确定性。中方不会惹事，但是也决不怕事，谁也不要小看中国的信心、意志和实力。中方获悉相关情况后，第一时间提出严正交涉、表明严正立场，并第一时间向当事人提供领事协助。12月8日，中方紧急召见加拿大驻华大使麦家廉，就加方拘押华为公司负责人提出严正交涉和强烈抗议。中方强烈敦促加方立即释放被拘押人员，切实保障当事人的合法、正当权益。否则必将造成严重后果，加方要为此承担全部责任。加拿大方面必须想清楚，在公理正义与肆意妄为之间，根本不存在模糊地带。加拿大方面只有纠正错误，立即停止侵犯中国公民合法、正当权益，给中国人民一个应有的交代，才能避免为此付出沉重的代价。</w:t>
      </w:r>
    </w:p>
    <w:p>
      <w:r>
        <w:t>WXC1774</w:t>
        <w:br/>
      </w:r>
    </w:p>
    <w:p>
      <w:r>
        <w:t xml:space="preserve">中国华为创始人任正非之女孟晚舟被加拿大当局抓捕一事持续发酵，她的保释听证会12月7日举行。加拿大不列颠哥伦比亚省高等法院对孟晚舟的保释申请未做出裁决，保释听证延至10日。此后，中国外交部已经召见加拿大驻华大使，敦促加方尽快放人。在听证会前，加大拿总理特鲁多（JustinTrudeau）表示，：“加政府与孟晚舟在机场被捕一事无关，我们只提前几天接到了有关拘捕孟晚舟计划的通知，此案背后也没有任何政治动机”。孟晚舟被抓捕之后，加拿大司法部也发布声明，强调加拿大逮捕华为首席财务官（CFO）的行动是应美方要求。特鲁多的“与加拿大无关”和加大拿司法部的"应美方要求"让吃瓜群众集体"傻"了眼。美国与加拿大虽然是盟友关系，但双方都是独立的国家，各自宪法也独立。为何加大拿竟配合美国逮捕第三方国家的人？孟晚舟在加拿大转机时，被加拿大当局代表美国政府逮捕美国要求加拿大政府配合美国逮捕孟晚舟的协定依据是两国1974年签署的《引渡条约》和加拿大1999年颁布的《引渡法》从《引渡条约》和《引渡法》看，请求引渡国必须通过外交途径向加大拿提出引渡请求。引渡请求应附有被引渡人的涉案法律文本，或描述穷罪行及罪行的文件证明。若该名嫌疑犯尚未被定罪的人，则还必须附有请求美国法官或其他司法官员发出的逮捕令以及法律证明。加拿大当局可以依据美国的请求，发布”暂时拘捕令”。简单来说，只要美国能给加拿大提供合法的逮捕令，加拿大就能协助美国在自己的国土上逮捕任何一个“地球人”（无论国籍）。不过，嫌疑人被拘捕后不会被立即被引渡。加拿大司法部长会有30天时间决定是否授权继续进行引渡程序。期间，加拿大司法部会分别给嫌疑人举行保释听证会和引渡听证会。保释听证会的作用是决定加拿大当局是否继续拘留嫌疑人，或是交保监外等待引渡听证。在保释听证会上，被引渡嫌疑人需出示证据以证明进行保释的合法性，警方也将出示相应证据，最终由法官按照双方提供的证据来决定是否进行保释。由于对孟晚舟扣留的行为是应美国方面的要求，因此按照流程，美国检方也要出席这一保释听证会，并向加拿大司法部提交证据。保释听证会后，引渡听证会也会接踵而至。引渡听证会由引渡法官进行，在引渡听证会之前，请求引渡国须提供针被引渡嫌疑人的详细案件摘要，解释其指控的罪行及证据。法官将会做出两件事：首先，确认法庭上的人是否是外国司法管辖区所寻求的人；其次，请求引渡国提供的证据是否足以让案件在加拿大进行审判。待法官获得证据后，便开始对被引渡嫌疑人的罪名进行判定。一旦加拿大法官和陪审团确认嫌疑人有罪，这就意味着嫌疑人被确认引渡。嫌疑人也将会被移交给引渡国进入该国的司法程序。相反，若加大拿法官和陪审团判定嫌疑人无罪，则引渡失败，嫌疑人也将被加拿大当局释放。如今，外界最关注的莫过于孟晚舟之后将会面临什么样结果，是戏剧性的释放？还是被引渡到美国？多维记者通过对加拿大《引渡法》的查阅，推测出了孟晚舟的三个结局。第一个，美国将孟晚舟引渡成功。从以上的分析可知，若加拿大法官和陪审团在引渡听证上认同美方提供的证据，并判定引渡成立。加拿大司法部将会与美国司法部进行交接，让孟晚舟正式进入美国的司法程序，孟晚舟的审判地点也将会变为美国法庭。第二个，孟晚舟与美国检方进行“持久战”。孟晚舟可以在30天内向加拿大司法部长提交意见书。如果司法部长认为，当事人被引渡后将无法得到公平审判，其亦可以拒绝签发引渡令，从而保护被引渡者的权利或利益。针对引渡法庭的决定与司法部长的引渡令，孟晚舟还可以向上诉法院提起上诉和司法审查。上诉法院可以决定将此案发回部长或引渡法院，或者可以就引渡作出自己的决定。不仅如此，孟晚舟还可请求向加拿大最高法院提出上诉，继续与美国检方抗争到底。简单来说，孟晚舟很可能会选择在加拿大与美国进行司法持久战，尽量为自己拖延被引渡去美国的时间，并有可能因此获得释放。第三个，美国引渡孟晚舟失败。加拿大法官和陪审团在引渡听证会上判定引渡不成立，孟晚舟也因此被加拿大当局释放。然而，加拿大当局的释放并不意味着孟晚舟此后便能高枕无忧。加拿大和美国司法体系各自独立，孟晚舟在加拿大无罪释放，并不意味着美国司法部也判定她无罪。孟晚舟回到中国后，必会再次面临在过境其他国家机场（尤其是于美国有引渡条约的国家）之时，或将再次上演她在加拿大被逮捕的类似情景从孟晚舟的案件可以看到，美加的引渡条约显示出了美国在国际司法领域上的“霸道”和“长臂管辖”。只要美方能够提供逮捕令，加拿大和其盟友伙伴就会配合美方抓捕嫌疑犯。即便孟晚舟此次逃过一劫，但只要她一天没有获得美国的“无罪释放”，就会一直面临再次被逮捕的风险。 </w:t>
      </w:r>
    </w:p>
    <w:p>
      <w:r>
        <w:t>WXC1775</w:t>
        <w:br/>
      </w:r>
    </w:p>
    <w:p>
      <w:r>
        <w:t xml:space="preserve">　刚刚，外交部网站上更新了对华为创始人任正非之女、华为CFO、副董事长孟晚舟被加拿大代表美国政府暂时扣留一事的最新信息。　　2018年12月8日，中国外交部副部长乐玉成紧急召见加拿大驻华大使麦家廉，就加方拘押华为公司负责人提出严正交涉和强烈抗议。乐玉成指出，加方以应美方要求为由，将在加拿大温哥华转机的中国公民拘押，严重侵犯中国公民的合法、正当权益，于法不顾，于理不合，于情不容，性质极其恶劣。中方强烈敦促加方立即释放被拘押人员，切实保障当事人的合法、正当权益。否则必将造成严重后果，加方要为此承担全部责任。　　　　中方要求加方立即释放拘押人员　　在孟晚舟被加拿大代表美国政府暂时扣留一事持续发酵后的第三天，外交部召见加拿大驻华大使就加方无理拘押华为公司负责人提出严正交涉。外交部副部长乐玉成紧急召见加拿大驻华大使麦家廉，就加方拘押华为公司负责人提出严正交涉和强烈抗议。　　乐玉成指出，加方以应美方要求为由，将在加拿大温哥华转机的中国公民拘押，严重侵犯中国公民的合法、正当权益，于法不顾，于理不合，于情不容，性质极其恶劣。中方强烈敦促加方立即释放被拘押人员，切实保障当事人的合法、正当权益。否则必将造成严重后果，加方要为此承担全部责任。　　外交部已经连续3天对孟晚舟一事公开回应。谈及孟晚舟被拘押一事是否会影响正在进行的中美经贸磋商时，外交部新闻发言人耿爽回应，中方已就此事分别向加方、美方表明严正立场，要求对方立即对拘押理由作出澄清，立即释放被拘押人员，切实保障当事人的合法、正当权益。中美双方应当按照两国元首达成的共识，加紧磋商，争取尽早达成一个互利双赢的协议。　　在回答“中方是何时收到孟晚舟被拘押的通报”时，耿爽表示，无法在此讨论涉及到此案的具体细节。中方获悉相关情况后，第一时间向当事人提供领事协助，并向加方、美方提出严正交涉，要求对方立即对拘押理由作出澄清，立即释放被拘押人员，切实保障当事人的合法、正当权益。今日有消息称孟晚舟是12月1日被拘押的。　　对“孟晚舟这样的企业高管在加拿大因违反美方对伊朗的制裁而获罪，中方对此有何评论”回应时，耿爽表示，中国作为联合国安理会常任理事国，一贯认真严格执行安理会各项决议。同时，中方反对一国在安理会框架外对他国实施单边制裁，这一立场是一贯的，明确的。　　关于孟晚舟的国籍身份，耿爽表示，无法提供关于此案的具体细节。但有一点可以明确，根据《中华人民共和国国籍法》，孟晚舟是中国公民。　　耿爽表示，中方得知此事后已第一时间向当事人提供了领事协助，并向加方、美方提出严正交涉，表明严正立场，“我们要求对方立即对拘押理由作出澄清，立即释放被拘押人员，切实保障当事人的合法、正当权益。迄今为止，无论是加方还是美方都未向中方提供任何当事人违反两国法律的证据。”　　下周一听证会继续　　加拿大温哥华当地时间7日下午，不列颠——哥伦比亚省高等法院对中国公民孟晚舟女士的保释申请举行听证会，但未作出裁决。　　根据央视消息，听证将在当地时间10日下午1点继续进行。在此之前，孟女士继续处于拘押状态。　　华为表示将继续关注下周的保释听证会。“我们相信加拿大和美国的法律体系后续会给出公正的结论。”　　孟晚舟事件引各方关注　　近期华为公司CFO孟晚舟在加拿大转机时，被加拿大当局代表美国政府暂时扣留，美国正在寻求对孟晚舟的引渡，面临纽约东区未指明的指控。事件一出，引发了国际和国内社会的极大关注。　　华为也通过声明、致全球供应商伙伴的一封信表达立场。华为表示，相信加拿大和美国司法体系最终将给出公正的结论。华为遵守业务所在国的所有适用法律法规，包括联合国、美国和欧盟适用的出口管制和制裁法律法规。　　该事件也在二级市场有反应，华为表示，美国政府通过各种手段对一家商业公司施压，是背离自由经济和公平竞争精神的做法。但是，“我们不会因为美国政府的无理，而改变我们与全球供应链伙伴的合作关系。”过去30年，华为坚持价值采购、阳光采购的原则，与全球范围13,000多家企业通过互利、互信、互助的广泛合作，共同打造健康的ICT产业链。在全球化技术合作和产业发展的浪潮下，产业链上下游企业之间互相依赖、荣辱与共，华为的发展成长与供应商伙伴的发展繁荣息息相关。“我们将与供应商伙伴一起，增加互信，共同促进全球ICT产业的持续健康发展。”　　深圳市政府相关负责人也发表声明，表示密切关注此事，强烈要求加拿大方面立即澄清事实，解除无理拘押，切实保障当事人的合法、正当权益，立即释放被拘押人员。将继续关注事态进展，协助华为等在深企业维护在境内外正当权益。　　据华为官网公开消息显示，孟晚舟毕业于华中理工大学，硕士。1993年加入华为。历任公司国际会计部总监、华为香港公司首席财务官、账务管理部总裁。现任公司CFO、副董事长。　　加拿大司法部发言人表示，孟晚舟于上周六（12月1日）在温哥华被捕，据该发言人称，保释听证会暂定于本周五（12月7日）举行。据知情人士透露，美国正在寻求孟晚舟的引渡，以便让她出现在纽约东区的联邦法院。孟晚舟是华为创始人任正非的女儿，现担任华为公司首席财务官和副董事长。 </w:t>
      </w:r>
    </w:p>
    <w:p>
      <w:r>
        <w:t>WXC1776</w:t>
        <w:br/>
      </w:r>
    </w:p>
    <w:p>
      <w:r>
        <w:br/>
        <w:t xml:space="preserve">    </w:t>
        <w:tab/>
        <w:t xml:space="preserve">    </w:t>
        <w:tab/>
        <w:t>美媒称，据市场研究机构Datassential的调研显示，“过去十年来，中档快餐——汉堡的价格上涨了54%，达到约6.95美元（1美元约合人民币6.8元——本网注，下同）”，而不起眼的鸡肉三明治的价格也上涨了27%。彭博社指出，这两个数字“都超过了同期美国的总体物价上涨水平”。据美国《沃克斯》杂志网站12月4日报道，例如，麦当劳现在的一份套餐，包括“一份汉堡、薯条、饮料和派”，价格为6美元——而且热量较低。不过，麦当劳连锁店的蜜汁-烧烤扒鸡标价6美元，没有饮料，也没有配餐。此外，其价格因地点和城市而异。在芝加哥，一份培根熏肉汉堡售价“接近9美元”——这个价位使之与传统上更高档的“快速休闲餐厅”外卖品形成直接竞争。报道称，彭博新闻社分析了以下数字：“2012年，哈比特汉堡、奶昔小屋汉堡店等快速休闲餐厅的汉堡价格比普通快餐店的高近30%。但随着中档快餐汉堡价格上涨，这一差距缩小至不到8%。”今年早些时候，美国疾病控制和预防中心报告称，富人吃的快餐比穷人多，尽管有很多可能的原因——包括对快餐的模糊定义——其中一个原因可能是：快餐不便宜。但问题是：快餐应该这么贵吗？涨价使连锁店处境艰难，但也使价格与食品生产的实际价格保持一致。涨价不是因为食材的成本，而是因为劳动力成本上升。正如《纽约时报》今年早些时候报道的那样，快餐业的工资在2014年开始上涨，尽管工资“仍然不到时薪雇员平均水平的一半”，但继续以高于整体工资的速度增长。</w:t>
        <w:br/>
        <w:t xml:space="preserve">    </w:t>
        <w:tab/>
        <w:t xml:space="preserve">    </w:t>
      </w:r>
    </w:p>
    <w:p>
      <w:r>
        <w:t>WXC1777</w:t>
        <w:br/>
      </w:r>
    </w:p>
    <w:p>
      <w:r>
        <w:t xml:space="preserve">　　中国华为财务长孟晚舟1日于加拿大被捕，掀起国际间轩然大波，也重燃美中紧张局势。而华为案与上半年的中兴通讯案十分类似，但当时美国总统川普曾轻放中兴，一度遭批软弱。《彭博》报导便指出，国会议员认为华为案不该重蹈轻放中兴的覆辙，但强硬处理恐又难与中国谈判贸易战，川普将因此陷入进退两难的局面。　　　　孟晚舟一事与中兴通讯案同是肇因于违反美国的伊朗制裁令，当时中国国家主席习近平曾致电川普，称中兴禁令会让成千上万人失业，川普随后推文表示已指示美国商务部尽力恢复中兴营运。中兴通讯后经高层重组、上缴罚款，已于7月中恢复营运，可与美民营企业做生意，但禁止与美政府机关、承包商往来。　　美、中双方政府虽皆表态华为案与贸易战并无关连，川普昨日也在推特表示有信心在90天内与中达成贸易协议，中国内部却传出是否该切断贸易战谈判、并报复美国的声音。川普进退两难的点在于，若强硬处理华为一案，中国会更不愿意与美谈判贸易战；若轻放华为，又会受到国内政治压力追杀。　　孟晚舟被捕后，迅速引起美国2党议员呼吁不可纵放华为。共和党参议员卢比欧（MarcoRubio）6日在推特表示："如果华为确实违反伊朗制裁令，协助技术转移到伊朗，那就应该禁止华为在美营运、购买美国技术。"民主党参议员华纳（MarkWarner）也直言："很明显，华为跟中兴一样威胁到了美国国家安全。鉴于制裁中兴通讯不算成功，我希望这次川普政府迫使华为完全负责。"　　卢比欧与民主党参议员范荷伦（Chris VanHollen）等议员曾在6月推动恢复中兴制裁，并纳入《国防授权法》，但最后闯关国会失败。范荷伦周四在推特表示："华为跟中兴是一体两面，追根究柢便是中国电信商威胁美国国安。我们需要更全面的计划，要求这些中国撑腰的企业为不断违反美国法律负责。"　　智库美国企业研究所（American Enterprise Institute）中国专家史剑道（DerekScissors）认为，同样对华为罚款，要求重组高层无济于事，只会让川普看起来又一次轻放中企，并补充"严厉的制裁可以有效结束最新一轮的贸易谈判"，因为华为对共产党来说是极重要的企业。　　民主党参议员华纳推文认为制裁中兴通讯并不成功，呼吁川普政府迫使华为完全负责。（图撷取自推特）</w:t>
      </w:r>
    </w:p>
    <w:p>
      <w:r>
        <w:t>WXC1778</w:t>
        <w:br/>
      </w:r>
    </w:p>
    <w:p>
      <w:r>
        <w:t xml:space="preserve">　　特雷莎·梅下周将前往布鲁塞尔，同欧盟进行最后的磋商，希望能为英国争取到更好的条款。视觉中国资料　　英国政府消息人士称，英国首相特雷莎·梅（Theresa May）可能会延后让国会对脱欧方案进行表决。　　路透社8日援引《星期日泰晤士报》报道，有英国政府高层的消息说，特雷莎·梅下周将前往布鲁塞尔，同欧盟进行最后的磋商，希望能为英国争取到更好的条款。　　英国国会定11日对脱欧方案进行表决。由于方案遭到多名内阁成员或议员反对，舆论普遍认为特雷莎·梅的方案极有可能会被国会否决。　　英国定于明年3月29日正式脱欧，双方上个月达成现有脱欧协议。但是英国政府5日公布“脱欧”协议全部法律建议后，各方反对声浪见涨。梅所在保守党的政治盟友、北爱尔兰民主统一党说，法律建议“非常糟糕”。　　法新社报道称，保守党内大约100名强硬“疑欧”派人士已明确表示反对“脱欧”协议。他们甚至无视梅的警告，即如果不在议会表决中投支持票，英国可能无法脱欧。　　英国议会4日开始为期5天、每天8小时的脱欧协议辩论，定于11日就协议进行表决。英国《泰晤士报》报道，国防大臣加文·威廉姆森等内阁要员担心，现有脱欧协议面临“灾难性”表决失败，恐引发对内阁的不信任动议。他们敦促梅申请表决延期。　　尽管部分议员呼吁推迟表决，特雷莎·梅的发言人周五（12月7日）仍然表示，下周将就会继续对脱欧协议在国会进行表决。特雷莎·梅反复强调，她与欧盟达成的协议唯一“摆在桌面”上的协议，其他选项只可能是痛苦的无协议脱欧或者可能根本不脱欧。　　《星期日泰晤士报》8日援引一些“大臣和助手”的话称，他们希望特雷莎·梅本周日（9日）会宣布推迟表决。因为他们担心，特雷莎·梅的方案可能会在国会遭遇惨败，而这种惨败很可能会导致特雷莎·梅政府的倒台。　　特雷莎·梅现在承受着越来越大的压力。周六，保守党议员昆斯（WillQuince）因反对特雷莎·梅的方案辞去政府职务。另一名大臣也对《星期日泰晤士报》表示，如果特雷莎·梅继续推进表决，他也将选择辞职。该报还称，至少两名支持脱欧的大臣和党鞭办公室成员将会辞职。</w:t>
      </w:r>
    </w:p>
    <w:p>
      <w:r>
        <w:t>WXC1779</w:t>
        <w:br/>
      </w:r>
    </w:p>
    <w:p>
      <w:r>
        <w:t xml:space="preserve"> 　　昨天，美国国土安全部DHS重磅提案：最新H-1B改革完整版正式公布！美国总统特朗普重申竞选时期的口号买美国货、雇美国人（BuyAmerican, Hire American），其中要求缩紧雇用外国劳工的H-1B签证项目，特别强调不能再让H-1B持有者取代美国工人。　　　　　　　该行政令对H-1B改革并无实质性的条文，而是要求在生效后220天内，商务部长、国务卿、行政管理和预算局主任以及美国贸易代表应向总统提交一份报告，除应以最快的速度推出新的与移民系统相关的政策和指导意见以保护美国劳动者的利益，还应以最快的速度提出改革H-1B签证的建议，以保证H-1B 签证发放给那些最具劳动技能或薪金最高的申请人。　　H-1B 签证是美国面向高技术外籍人才发放的签证，其初衷是满足国内企业对高技术人才的需求。H-1B签证是特朗普在竞选时和当选后批评最为严厉的政策之一，也最受华人移民和留学生关注。　　中国留学生来美留学，想留在美国的正常和主要途径是职业移民，第一道关口就是获得工作签证，即H-1B签证。近年来，除了金融危机爆发那几年，H-1B 都是供不应求。根据最新统计，2016 年中国留学生在美已达30多万人，除去少数低龄留学生，每年毕业人数相当可观，相对每年8.5 万份面向所有国际留学生和移民的H-1B 签证，可谓僧多粥少。　　在美国，申请H-1B签证的大公司主要有两类，一类是包括大型科技公司在内的，以高薪和办绿卡吸引外国人才为其服务。一类是备受批评的印度外包公司，这类公司利用H-1B提供低薪职位，很少为受聘者办理绿卡。还有就是一些较小公司，以上两种需求都可能存在。　　H-1B 签证发放中的弊病，早已备受中国留学生的批评。对中国留学生来说，ICC（印度咨询外包公司）尤其遭诟病。　　　　ICC可以提交多份申请以提供更高的抽签概率，而普通公司只能给一个人申请一份H-1B，就造成了很多人为了留在美国而被迫选择ICC。ICC的工资比行业平均要低 20% － 30%，造成了行业内劣币驱逐良币。ICC每年的极低的绿卡申请率，基本上就是利用的价值。这些无良公司扰乱H-1B签证的发放，直接损害中国留学生的利益。加上确实有一些公司利用H-1B 签证获取廉价职位，影响美国人的就业。　　这次改革，预计那些雇佣大量外籍员工的IT外包公司将成为较大受影响对象。真正需要人才的大型公司包括大型科技公司，相信会有一定的倾斜，毕竟特朗普是为了改变抢夺美国人就业机会的现象，并非要让美国失去人才。据媒体分析报道，原本在当年申请数量超过名额限制就进行随机抽签的H-1B制度，或将被调整为以技能水平为考核标准的制度。　　对留学生来说，H-1B签证改革预计不会有太大的负面影响，反之，没有无良外包公司的搅乱，即使是维持抽签制度，也能获得更多的机会。有传说今年递交的申请较去年减少5万多，就是因为改革风声令一些外包公司收敛的缘故。如果改革后使用以技能水平为准考核的制度，留学生也能以自身的实力获得签证，相信聪明勤劳刻苦的中国留学生有能力成为最具劳动技能和薪金最高的人。　　对留学生来说，想移民美国，最重要的还是雇主能够为其申请绿卡，在美国很多大公司包括科技公司，都在招聘的时候承诺为其申请绿卡，被这些公司录用，虽然排期长达数年，但不出意外肯定能留在美国。有的小公司嫌麻烦不愿意为受聘者申请绿卡，有的是走着看，有的则是被特朗普批评的那样，利用H-1B寻求低薪职位。　　在这些公司工作，想留在美国就要多方努力争取。很多人在美国持H-1B 签证6年后，最终不得不离开美国，当然能获得从业经验，也是有收获，但对很多年轻留学生来说，这6年是人生最好的时候，还是应早点做好人生规划。</w:t>
      </w:r>
    </w:p>
    <w:p>
      <w:r>
        <w:t>WXC1780</w:t>
        <w:br/>
      </w:r>
    </w:p>
    <w:p>
      <w:r>
        <w:t>“黄背心”运动扩散至比利时荷兰 警方使用催泪瓦斯驱逐抗议者，图片来源：视觉中国　法国“黄背心”抗议进入第四周。作为近邻，比利时与荷兰的民众也受到影响，开始示威活动。12月8日，比利时警方拘捕450名抗议者；荷兰警方拘捕了至少两名抗议者。　　据美联社12月8日报道，当地时间周六，比利时首都布鲁塞尔举行大规模的“黄背心”抗议活动，抗议者试图攻占政府大楼和欧盟总部，并呼吁首相米歇尔（CharlesMichel）辞职。　　　　报道截图　　法国、比利时、荷兰地理位置，google截图　　当天，示威者身着荧光黄色背心，在向布鲁塞尔的政府办公大楼进发的同时，砸毁路上的商店，烧毁路上的车辆，并和警察之间不时发生激烈冲突，向警察投掷石块和鞭炮。　　对此，布鲁塞尔警方出动数百名防暴小组，用高压水枪和催泪弹阻止人们进入欧盟总部和附近的比利时政府大楼。大约5小时后，城市恢复平静。　　早些时候，警方还向抗议者使用了辣椒水喷雾，以阻止他们破坏路障，冲击欧洲议会及其他欧盟主要机构。　　布鲁塞尔警方发言人伊尔斯·范·德·凯尔（Ilse Van deKeere）表示，该地区聚集了大约400名抗议者，约100人被拘留，他们大多携带烟花或危险品，以阻止与警察冲突。　　另据新华社9日报道，当地检察官办公室表示，有450多名参加“黄背心”示威活动的抗议者被拘捕。　　　　报道截图　　相对法国、比利时的“暴力”抗议行为，荷兰鹿特丹的“黄背心”抗议活动则较为平静。　　美联社报道称，周六，数百名身着黄背心的抗议者和平穿过市中心的伊拉斯姆斯大桥（Erasmusbrug），他们唱着一首与荷兰有关的歌曲，并将鲜花交给路人。　　今年76岁的Beb和67岁的Leneke Lambermont是一对姐妹。　　Leneke说：“我们的孩子们都辛勤劳作，但他们哪儿哪儿都得纳税。我已经无法再忍受了。荷兰的社会病了，我们长大的社会福利网络已经消失了。”　　“政府不再属于人民。它现在只为自己的利益服务，”她说。　　“黄背心”运动扩散至比利时荷兰 警方使用催泪瓦斯驱逐抗议者，图片来源：视觉中国　　荷兰《抵抗报》的编辑迪克格拉夫（Jan Dijkgraaf）呼吁在阿姆斯特丹和鹿特丹举行和平抗议活动。　　迪克格拉夫表示，人们渴望荷兰历史上社会更为公平的时期，“那是一种十分团结的感觉，能很好的照顾寻求庇护的人，彼此都能照顾的很好。”　　事实上，荷兰此前已经爆发了一起小规模的非暴力集会。上周，荷兰海牙一名抗议者在集会时挥舞着荷兰国旗，这引起了希望和平集会人们的不满，成为极右翼的标志。　　报道称，由于比利时与荷兰均未提高燃油税，因而两国爆发抗议活动的原因目前尚不完全清楚。不过，部分抗议者为底层的民粹者，他们对政府政策感到愤怒，认为政治家正动用手中的权利令他们与选民的差距不断扩大。　　目前，法国“黄马甲”抗议活动持续蔓延。尽管法国政府已经决定取消上涨燃油税计划，但事态并未停息，当地时间8日，法国“黄背心”发起第四轮示威活动，有12万人走上街头，1300多人被逮捕。</w:t>
      </w:r>
    </w:p>
    <w:p>
      <w:r>
        <w:t>WXC1781</w:t>
        <w:br/>
      </w:r>
    </w:p>
    <w:p>
      <w:r>
        <w:t>原标题：特朗普宣布一军事要职人选：已60岁，四星上将海外网12月8日电据福克斯新闻网消息，当地时间周六（8日），美国总统特朗普在社交网站宣布，提名美国陆军四星上将、陆军参谋长马克・迈利（MarkMilley）担任美军参谋长联席会议主席，现任主席邓福德将退休。特朗普表示，“要感谢这两位不可思议的人为我们国家做出的贡献。”本周，美国政府的一系列重要人事变动中，新一任美军参谋长联席会议主席也被选出。现年60岁的迈利为四星上将，目前的职位为陆军参谋长，还曾担任陆军总司令一职。另据美联社消息，当地时间周五（7日），美国总统特朗普宣布将提名国务院女发言人诺尔特(HeatherNauert)为美国驻联合国大使，以接替之前宣布将离职的黑莉。此外，还提名美国已故前总统乔治・赫伯特・沃克・布什执政期间担任司法部长的威廉・巴尔，再次担任司法部长职务，这一举动可能会对调查俄罗斯干预2016年美国大选产生影响。</w:t>
      </w:r>
    </w:p>
    <w:p>
      <w:r>
        <w:t>WXC1782</w:t>
        <w:br/>
      </w:r>
    </w:p>
    <w:p>
      <w:r>
        <w:t>张柏芝在“神隐”了半年之后，突然爆出非常多新闻，甚至天天上热搜，真让人摸不着头脑，而她本人却一点也不在乎，一直没有回应。12月8日，有网友遇到张柏芝带着小儿子Quintus去游乐场游玩。最近天气变凉，张柏芝戴着灰色的毛线帽和墨镜，穿着黑色的运动套装，还配了一双黄色的运动鞋，非常亮眼，黑色本应该是显瘦的，可张柏芝看上去却是虎背熊腰，胖了不少。张柏芝表现得非常亲民，跟网友们逐一合照，甚至还跟网友脸贴脸合照，看上去圆润了不少的她，还特意躲到网友的身后，希望能让自己的脸在镜头里显得小些。另外，网友还分享了张柏芝和Quintus一起玩游戏的照片，Quintus吃着棒棒糖，双眼很认真地看着前面的游戏，而张柏芝则站在他身后，表现开心。而细心的网友除了看到Quintus之外，他们还在留意到蹲下的男孩，怀疑是张柏芝大儿子Lucas。张柏芝陪儿子玩耍完后，看到其中有个摊位是爱领养动物中心，身为爱狗之人，张柏芝特意走去摊位参观，还与全部狗狗合照，非常有爱心。张柏芝蹲下与狗狗合照时，特意用一只手托住右脸颊，遮挡一下自己圆润的脸。换了角度再拍一张，看着张柏芝粗壮的大腿和手臂，想必在这“神隐”的半年里，她过得非常滋润，不然怎么胖了这么多。张柏芝除了带儿子出去玩之外，就连送儿子上学这种小事，她也不假手他人，亲自上阵。最近，有媒体拍到张柏芝带Quintus上学，张柏芝还是一身黑色造型，戴着墨镜，而Quintus和妈妈穿着同样的黑色卫衣，背着书包。两人有讲有笑牵着手飞快前行，看上去应该很赶时间，不知道是否Quintus上学要迟到了，而就在过马路时，突然有辆中巴车转入，张柏芝立马护住儿子，停在路边，让中巴车先进去。就如张柏芝的好友所说，她现在全部心思都是在两个儿子身上，过得非常快乐，就连体态都展现出了“幸福肥”的模样。</w:t>
      </w:r>
    </w:p>
    <w:p>
      <w:r>
        <w:t>WXC1783</w:t>
        <w:br/>
      </w:r>
    </w:p>
    <w:p>
      <w:r>
        <w:t xml:space="preserve">　　戴旭表示：在中国的领海，不允许美国军舰横行　　“中美博弈与世界变局”2019环球时报年会8日在北京举办，在“南海、台海是否会再起烽烟？”这一议题的讨论中，海洋安全与合作研究院院长戴旭表示，美国军舰再非法闯入中国领海，建议出动两条军舰，一条拦住它，一条撞沉它!“在我们的领海，不允许美国军舰横行”。　　戴旭认为，无论在南海还是台海，明年形势会趋于紧张，是不乐观的。“为什么把战场放在南海、台湾呢？如果台海发生紧张，我们也没有必要考虑太多，经济是发展大局，我们肯定要抢救大局。但是一旦机会送到面前，为什么不要呢？所以，形势紧张，反而会加速我们的统一，只不过是解放战争的开头。所以，我们没什么可怕的，做好准备，静观其变，只要战略机遇出现，我们要主动拿下。”　　戴旭在南海问题上表达了一样的观点，认为美国宣扬的“航行自由”就是对中国的挑衅以及对主权的干涉。美国经常说“航行自由”，中国从来没有影响它的航行自由，在国际海域可以航行自由，但在中国的领海是不可以的。“中国的军舰拦截美国军舰的时候，很多人害怕，我不知道害怕什么。我当时跟他们说，美国军舰再到这个地方，建议两条军舰拦住它，一条拦住它，一条撞沉它，在我们的领海，不允许美国的军舰横行。”</w:t>
      </w:r>
    </w:p>
    <w:p>
      <w:r>
        <w:t>WXC1784</w:t>
        <w:br/>
      </w:r>
    </w:p>
    <w:p>
      <w:r>
        <w:t xml:space="preserve">成龙写的自传最近英文版发售后，外界对他骂声一片。成龙在自传中，不仅写了他60多年的人生，提到了自己的一些荣誉经历，还提到了自己的感情史，公开了他与初恋、邓丽君以及林凤娇等多名女星的感情史。生活一度奢靡，令人不敢相信。成龙在自传中，将自己的情史都和盘托出，回忆起这些事，他在书中自称“自己就是个混蛋”。他提到了自己在感情中对于女性的态度和行为都很差。成龙在自传，中称在自己15岁时，便与一名叫“阿珍”的女生相识，虽然当时阿珍父母非常反对他们来往，但是成龙还是很坚持。但是和阿珍在一起后他却没有好好珍惜，不但不经常陪在她身边，有时候看到她在家还会直接去外面喝酒，那时候的他非常叛逆。直到后来成龙回忆起来，都觉得自己没有好好对待阿珍。阿珍非常善良，在成龙落魄时，还曾经帮助过他，但当时自己却没有好好珍惜。后来成龙喜欢上了个性优雅的邓丽君，但是在与邓丽君交往时却故意表现的不绅士。根本不顾及对方的感受。邓丽君点五分熟的牛排，成龙故意要全熟，邓丽君要喝红酒，成龙则选了啤酒。甚至还直接在餐桌上端起碗喝汤，当时让邓丽君很生气。在一次旅行中，成龙与林凤娇相识，虽然两人感情发展非常迅速，但是他却并没有公开恋情，直到林凤娇怀孕，他才不得不与她结婚。于是他在一家咖啡店与林凤娇结了婚。但是林凤娇怀孕期间他并没有留在她身边照顾他，就连林凤娇分娩他都没去。成龙一度以为林凤娇，是故意怀孕，而想和他在一起也是为了“钱”。至于他和吴绮莉他称是“犯了全天下男人都会犯的错”。不但如此，他每年光花费在饭局的钱就200万美元，曾经把36000美元送给了成家班买最贵的手表。他甚至带着50万美元买了七只最贵的手表，每天戴一款，一周不重复，生活极为奢靡。除了上述女星，成龙还被曝和范冰冰、章子怡、王祖贤等女星关系不简单，频繁流出的亲密照更是惹出不少争议，但对于这些绯闻，成龙却没在自传中解释和说明，真真假假只能仁者见仁智者见智了。外媒报道中还提到了他在夜总会的情形以及他酒驾的事情。早上撞保时捷，晚上撞奔驰，但是他却警告记者不能拍。甚至还提到了成龙在房祖名两岁时，一手拎起来摔在沙发上的情形。成龙称是因为当时的不成熟做了一堆的荒唐事。 </w:t>
      </w:r>
    </w:p>
    <w:p>
      <w:r>
        <w:t>WXC1785</w:t>
        <w:br/>
      </w:r>
    </w:p>
    <w:p>
      <w:r>
        <w:t xml:space="preserve">李小璐夜宿门爆发之后，一年来遭受不少流言蜚语，虽然有用法律进行维权，但效果并不明显。多次与造谣者对薄公堂胜了之后，赔偿金额并不多，还花费巨资请名律师，根本就是费力不讨好，但李小璐已经对谣言零容忍。前两天，李小璐再被造谣与薛之谦有私情，而且私生活异常混乱，引起不小波澜。由于爆料者是薛之谦前女友，素有锤神之称的李雨桐，很多人信以为真，一些营销号因此失去了基本判断，以此为由炒作大量转发，引起不明网友跟风。李小璐忍无可忍之下动了真格，工作室发文要搜集证据交给警察和法院解决，但依旧没能平息谣言。这两天李小璐又被传怀了二胎，让人一头雾水。明明贾乃亮才说自己一个人过得很好，两人难道已经和好如初，还是李小璐有了新恋情？这些盛传李小璐怀了二胎文章中，清楚写着她此前出席活动，突然出现了作呕的情况，而且频繁捂嘴，还引起张庭担心，网友们纷纷猜测是否怀了二胎了。可是图片老旧，内容也没有标出明确时间，特别是自从夜宿门后李小璐已经停止出席任何活动，所有细节也根本经不起推敲，明显就是造谣，但依旧有一部分网友信以为真。通过查找出处，很轻易就找到图片最早来源，这张图片出处源自于11年李小璐出席活动旧照，当时还曾引起媒体报道，以为她身体出现状况，不过就是一个小插曲。如今却被用来造谣李小璐怀了二胎真的让人觉得好笑。但是这次被造谣李小璐怀了二胎已经引起不小风波，加上最近还有人造谣李小璐新恋情，难保会让人无法判断真假。不过，造谣后果也很严重，前几天李小璐才打赢官司获得赔偿15W，还有人顶风作案，胆子也太大。  </w:t>
      </w:r>
    </w:p>
    <w:p>
      <w:r>
        <w:t>WXC1786</w:t>
        <w:br/>
      </w:r>
    </w:p>
    <w:p>
      <w:r>
        <w:t xml:space="preserve">当地时间2018年12月7日，德国汉堡，德国基督教民主联盟（基民盟）全国代表大会7日在汉堡召开。根据会议选举结果，基民盟秘书长安妮格雷特·克兰普－卡伦鲍尔接替德国总理安格拉-默克尔，成为新一届基民盟主席。这是基民盟18年来首次更换领导人。由于基民盟是德国联邦议院第一大党，新的党主席有较大概率成为德国未来总理。克兰普－卡伦鲍尔在选举前发表讲话说，希望基民盟鼓起勇气，应对德国面临的各方面挑战。她在选举结果宣布后表示，希望得到党内各方面的支持，使基民盟成为一个走中间路线的全民党。在当天的大会上，伴随着默克尔的离别演说以及人们长达十分钟的掌声，领导德国13年、担任德国基督教民主联盟党党主席18年的德国政坛女强人默克尔终于如愿卸下了党主席的职务，将接力棒交给了被称作“小默克尔”的基民盟秘书长安妮格雷特-克兰普-卡伦鲍尔。与18年前因丑闻“引咎辞职”、将党主席宝座交给“我的小女孩”的科尔类似，默克尔选择在此时将大权交给她的“小默克尔”主要是因为她不顾反对意见大量引入非洲、中东难民的决策让近年来的德国社会动荡不安，并使得基民盟失去了大量选票，这让她承受了来自党内外的巨大压力和无情抨击。克兰普－卡伦鲍尔1962年出生于德国西南部的萨尔州，她的父亲曾是一所学校的校长，家庭观念保守。克兰普－卡伦鲍尔年少时没有从政愿望，而是希望成为妇产医生或是教师。出于巧合，她19岁时加入基民盟，20岁开始在特里尔大学和萨尔兰大学学习政治学和法律，获取硕士学位。那段时间，克兰普－卡伦鲍尔与政治逐步结缘22岁时，克兰普－卡伦鲍尔与矿业工程师赫尔穆特-卡伦鲍尔结婚，育有三个孩子。克兰普－卡伦鲍尔政治生涯逐渐起步后，她的丈夫放弃了工作，在家照顾孩子。因为她和丈夫商议过，谁挣得多谁就全职工作。自1981年参加基民盟青年团开始，克兰普－卡伦鲍尔先后在家乡德国南西部的萨尔州担任基民盟、议会和政府职务，深耕地方政坛30多年。1998年，年仅36岁的卡伦鲍尔被选为德国国会议员；2000年至2011年期间，卡伦鲍尔在萨尔州担任数个部长职务；2011年被选为萨尔州州长，她也是萨尔州历史上第一位女性州长虽然2017年大选中基民盟的支持率呈断崖式下跌，但在卡伦鲍尔执政的萨尔州，基民盟支持率不仅没有下跌，反而上升了不少，这让默克尔对这位女性地方大员另眼相看，并在2018年年初将她调至基民盟党中央担任秘书长一职。由于来自于德国的萨尔州，该地地处德、法边界，历史上关联密切，所以卡伦鲍尔对两边的社会现状与互动都非常熟悉，这为她未来在处理德法关系问题奠定了扎实的实践和社会基础。自从默克尔宣布不再担任当主席之后，谁来接任成了热门话题，基民盟内部有一种说法是谁和默克尔切割得越清晰，拉开距离越远，谁机会就越多。在这种时刻，卡伦鲍尔曾说，为什么我一定要逼着自己和默克尔保持距离，这有什么意义呢？这表明了在一个很不确定的关系层面上或者动摇的时刻，克拉普-卡伦鲍尔是一位有定力的角色当然，克兰普-卡伦鲍尔也面临很大的挑战，这次她以微弱优势的票数当选，这意味着她在党内支持率还不是很高。她被称为“小默克尔”，反对默克尔的人自然也排斥她，党内怎样进一步统合是她首先要面对的巨大挑战。作为执政党新任主席，克兰普-卡伦鲍尔在政府中的地位会越来越重要    </w:t>
      </w:r>
    </w:p>
    <w:p>
      <w:r>
        <w:t>WXC1787</w:t>
        <w:br/>
      </w:r>
    </w:p>
    <w:p>
      <w:r>
        <w:br/>
        <w:t xml:space="preserve">    </w:t>
        <w:tab/>
        <w:t xml:space="preserve">    </w:t>
        <w:tab/>
        <w:t>中方对加拿大采取行动了。12月8日深夜，中国外交部网站刊登了一条新闻。不长，就两个段落：2018年12月8日，中国外交部副部长乐玉成紧急召见加拿大驻华大使麦家廉，就加方拘押华为公司负责人提出严正交涉和强烈抗议。乐玉成指出，加方以应美方要求为由，将在加拿大温哥华转机的中国公民拘押，严重侵犯中国公民的合法、正当权益，于法不顾，于理不合，于情不容，性质极其恶劣。中方强烈敦促加方立即释放被拘押人员，切实保障当事人的合法、正当权益。否则必将造成严重后果，加方要为此承担全部责任。请注意，第一段的几个关键词：紧急召见，严正交涉，强烈抗议。可见其中的强烈不满情绪。而且，外交部副部长出面，紧急召见加拿大驻华大使，更可见事态的严重性和中方的高度关注。显然，加拿大方面拘押华为CFO孟晚舟事件，肯定不是一个简单的问题，已对中加关系构成了严重的挑战。第一，时间点非常敏感。中美正处于关键时刻，连白宫官员都赶忙澄清，特朗普事先不知道逮捕计划，可见这一事件的敏感性，但加拿大却强出头下黑手。第二，事情也很敏感。美国指控华为违反对伊朗的制裁令，这是明显以国内法替代国际法，事实还存在巨大争议，孟晚舟也没违反加拿大法律，加拿大却为虎作伥，为美国霸道做法埋单。第三，加方做法太不地道。不分青红皂白就抓人，而且，在未审判定罪的情况下，给孟晚舟戴上手铐、脚镣，直接作为重刑犯人对待，这是对中国人极大的羞辱和人格的不尊重。从中国驻加拿大使馆第一时间的声明，到外交部发言人再三强调的放人，再到外交部副部长的紧急召见加拿大大使抗议，至少传递了三个强烈的信号。信号一，这一事件性质恶劣，中方很不满。用乐玉成副部长的话说，加方以应美方要求为由，将在加拿大温哥华转机的中国公民拘押，严重侵犯中国公民的合法、正当权益，于法不顾，于理不合，于情不容，性质极其恶劣。一连串的批评：严重侵犯，于法不顾，于理不合，于情不容，性质极其恶劣。尤其是“性质极其恶劣”，这样蕴含强烈情绪的表态，在近来的外交部表态中，也是比较罕见的。信号二，立即放人，中方的强烈要求。在对加拿大驻华大使的强烈抗议中，乐玉成说，中方强烈敦促加方立即释放被拘押人员，切实保障当事人的合法、正当权益。意思也是很明确的1，加方必须立即释放孟晚舟。2，必须保障她的合法、正当权益。但按照媒体披露的相关安排，12月7日加拿大开了第一次保释听证会；12月10日，将开第二次保释听证会。美方则会在孟晚舟被捕后60天，提出正式引渡申请。加方接到引渡文件后30天，举行引渡听证会，并最终向加拿大司法部长建议是否引渡。也就是，最后的决定权，仍在加拿大政府手里。因此，接下来一段时间，围绕着是否放人，中加毫无疑问将展开一系列的斗争。信号三，不放人，那后果很严重。在孟晚舟被拘押后，中国驻加拿大大使馆第一时间发表声明，明确表示：我们将密切关注事态发展，采取一切行动坚决维护中国公民合法权益。这一次，乐玉成副部长说得更加明确：否则必将造成严重后果，加方要为此承担全部责任。也就是说，如果加拿大方面一意孤行，必然会造成严重后果，中方已做好准备，加拿大方面要承担全部的责任。外交抗议只是初步的。这本来就不是中国和加拿大的问题，是加拿大自己非要揽到自己身上。新华社的评论就说：按照加拿大领导人自己的说法，他是提前知晓有关行动的，但他并没有跟中方通气，而是放任这种恶劣事件发生，助长美国单边霸权行径，伤害了中国人民感情。这确实太不地道了，哪像友好国家所为。斗争还在继续，对加拿大来说，现在应该也有点骑虎难下，人是在它们手里，但感觉它们手里握着的，其实是一个烫手的山芋。最后，几点粗浅看法吧：1，加拿大的官方说法是：这是法律问题，与政治无关。倒是真希望如此，但美国以国内法替代国际法，进而要求逮捕第三国人士，这仅仅是法律问题？加拿大扮演的是什么角色？别天真了，如果只讲法律问题，当年证据确凿不过的赖昌星，也不会在加拿大赖那么久了。2，美国的帐，会另算。但加拿大强出头，显然触怒了中国方面，不仅仅是官方，更多是民意的反弹。因为白求恩，中国人对加拿大感觉普遍还是不错的。国之交在于民相亲，民意基础破坏了，这是多少钱财换不来的，中加关系必然出现大幅度的倒退。3，加拿大现在真是里外不是人。抓人肯定已经得罪了中国人，放人势必又得罪美国人。如果真引渡，加拿大也掂量掂量后果吧。后果会怎么样？肯定比想象的更严重！人民日报评论说了一句狠话：中方不会惹事，但是也决不怕事，谁也不要小看中国的信心、意志和实力。斗争形势很复杂，但中国不是吓大的，放人是必须的。勿谓言之不预也！个人观点，不代表任何机构！</w:t>
        <w:br/>
        <w:t xml:space="preserve">    </w:t>
        <w:tab/>
        <w:t xml:space="preserve">    </w:t>
      </w:r>
    </w:p>
    <w:p>
      <w:r>
        <w:t>WXC1788</w:t>
        <w:br/>
      </w:r>
    </w:p>
    <w:p>
      <w:r>
        <w:br/>
        <w:t xml:space="preserve">    </w:t>
        <w:tab/>
        <w:t xml:space="preserve">    </w:t>
        <w:tab/>
        <w:t>12月6日，华为集团北京一家商店陈列的孟晚舟图像。 网络图片　　中国官媒现在以最严厉的语气谴责应美方要求逮捕华为集团金融首脑孟晚舟的加拿大，似乎激起官媒愤怒的一个核心细节是，孟晚舟从拘留所到法庭“不仅被戴上手铐、而且还上了脚镣”，人民日报直指这是“侮辱其人格尊严”。　　人民日报旗下的『环球时报』报道称：“孟晚舟自12月1日被拘留，一直受到粗暴且有辱人格的对待。加警方将她在机场扣留带到拘留所的路上，就给她戴了手铐，当晚按照程序带她去医院及回拘留所的路上也给她戴了手铐，而带她从拘留所到法庭，以及庭审结束后去矫正中心途中，不仅给她带了手铐，还对她上了脚镣。”　　北京九日一改之前的隐忍态度，突然以强烈的语气谴责加拿大。中国外交部副部长乐玉成当日紧急召见加拿大驻中国大使，就加国拘押孟晚舟提出强烈抗议，并要求立即放人，否则由加方“承担一切严重后果”。　　人民日报9日在“中国公民合法权益不容侵犯”一文中，要求“加拿大方面只有纠正错误”，“才能避免为此付出沉重的代价”。　　人民日报称加拿大拘押在温哥华转机的中国公民孟晚舟“于法不顾，于理不合，于情不容，性质及其恶劣。”　　　　北京一石两鸟，直指加拿大，暗指美国。显示北京放弃了孟晚舟事件发生后愿意把中美贸易谈判与这件事分开来的温和做法。　　中共中央党报直批加拿大完全无视法律有罪推定选择，给孟晚舟戴铁镣，把中国公民作为重刑犯人，“粗暴践踏其基本人权”，“怎能不让人们感到义愤!”　　这家中共党报称，“中方不会惹事，但是也决不怕事，谁也不要小看中国的信心、意志和实力。”　　人民日报要加拿大“必须想清楚，在公理正义与肆意妄为之间，根本不存在模糊地带。”　　环球时报谴责说，孟晚舟今年5月份做过去除甲状腺的手术，并患有高血压，需要每天按时服药。然而加拿大的拘留所没有给予她目前身体状况所需要的照顾。该报反问“加拿大不是一个讲法制、重人权的国家吗？他们怎么会干出这种像是只有野蛮国家才会有的行径呢？”　　该报指责加拿大“为虎作伥”。　　方舟子则认为“加拿大很冤，它和美国有引渡协议，美国司法部门要它抓人，它不能不抓，是否要引渡，要由加拿大法院决定。人家是司法独立的国家，行政管不了司法...”加拿大外长也表示，这一案子与政治无关，加拿大一切遵循正当程序。加方极力淡化此案对加中关系形成的重大风险，强调他们“别无选择”。</w:t>
        <w:br/>
        <w:t xml:space="preserve">    </w:t>
        <w:tab/>
        <w:t xml:space="preserve">    </w:t>
      </w:r>
    </w:p>
    <w:p>
      <w:r>
        <w:t>WXC1789</w:t>
        <w:br/>
      </w:r>
    </w:p>
    <w:p>
      <w:r>
        <w:br/>
        <w:t xml:space="preserve">    </w:t>
        <w:tab/>
        <w:t xml:space="preserve">    </w:t>
        <w:tab/>
        <w:t>中国科技公司华为公司副董事长孟晚舟在加拿大被捕后，12月7日，加拿大就此举行听证会，在经过近六个小时的聆讯后，法官并没有做出任何决定，听证会延至10日再度开庭。面对这种局面，北京已紧急召见了加拿大驻华大使，​​​​直指加方扣人“于法不顾，于理不合，于情不容”。与此同时，白宫首席经济顾问库德洛（LarryKudlow）也在接受采访时称华为一案并不会影响中美贸易谈判。当中、美、加各方彼此表态之际，有关孟晚舟身份的细节也在被逐步落实。此前，在法庭上，孟晚舟的代表律师马丁（DavidMartin）表示，孟有高血压和睡眠窒息症等健康问题，同时，他还称，孟愿意放弃仅有的两本护照，包括中国护照，和在被捕时遭扣押的香港特区护照。此外，孟愿意在保释期间戴上电子脚镣接受监控，并以2个总值1400万加元的在加物业作抵押。这两本护照就已经可以说明很多问题。中美加已经让孟晚舟被捕成为了外交和政治事件孟晚舟被捕之后，中国驻加拿大使馆发言人12月5日发布的谈话内容称“加拿大警方应美方要求逮捕一个没有违反任何美加法律的中国公民”，中国将“采取一切行动坚决维护中国公民合法权益”。孟晚舟被中国驻加拿大大使馆定义为“中国公民”。在12月6日的中国外交部记者会上，有记者问到“孟晚舟持有加拿大和中国两国护照，孟晚舟入境加拿大时是持中国护照吗”时，耿爽的回复是：无法在此讨论关于此案的细节。到了12月7日的记者会上，耿爽才表示“按照《中华人民共和国国籍法》，孟晚舟是中国公民”。根据12月7日法庭和美国方面提供的讯息，孟晚舟是没有加拿大籍的，孟晚舟律师提及，孟在15年前首次来到温哥华，也有加拿大英属哥伦比亚省的医疗卡、身份证以及社保号码，并曾持有加拿大永居权。她之前拥有加拿大枫叶卡（永居），但2009年已经失效，并没续期。孟晚舟能否安然度过这次危机还值得商榷（图源：VCG）现在的问题是孟晚舟至少有两个护照。根据加拿大广播公司（CBC）取得的美国司法部证词，美方指孟晚舟是一名拥有庞大财力、试图逃避美方通缉的女性，她拥有“来自包括中国和香港在内，多达7本的护照”，其中有四本是中国护照（号码开首为G）和三本香港特区护照（号码开首为K）。美方证词指出，2017年4月左右，孟晚舟和其他华为高级主管意识到美国对华为展开刑事调查，于是开始改变旅行模式，以避开美国当局。并指孟晚舟在过去11年来，使用了在中国和香港两地取得的至少7本不同号码的护照，这些护照曾用作美国旅游。此前，有媒体提到根据香港公司注册处及土地注册处资料，孟晚舟拥有香港身份证。1997年7月1日起，《中华人民共和国国籍法》在香港特别行政区实施，符合《国籍法》香港居民就是中国公民，因此，持有香港身份证的孟晚舟符合“中国公民”的说法。由于不少人会入籍香港，他们也便获得香港永居身份证。移居香港后，是否申领香港护照，当事人有选择权。有一个问题需要注意：如果当事人要领取香港护照，按照中国的护照管理法规，那么需要注销中国护照。为何孟晚舟会出现同时持有香港护照和中国护照的情况？这是不是违反了中国国内的法律法规？这是不是北京只是称“孟晚舟是中国公民”却不愿多做解释的原因？这背后折射的是不少中国人身份有着灰色地带的问题。另外一个比较鲜明的例子是双重国籍。中国向来不承认双重国籍，按照中国的国籍法：“自愿加入或取得外国国籍的，即自动丧失中国国籍”。耿爽的“中国公民”回应似乎暗示了她是中国国籍，却没有直接回应她是否还有其他国籍。中国法律上明文不承认双重国籍，但双重国籍在中国国内非常常见，有不少人为了享受中国的医保和教育等公共资源、能更方便地出境和从商等，即便获得了外国国籍也不放弃中国国籍。同样，中国父母为在美国出生的子女也申报中国国籍的情况也不少见。《纽约时报》11月27日报道，中国交通银行广州分行前党委书记、行长刘昌明的妻子及两名子女被限制出境中国，三人都拥有美国国籍。中国外交部当时给出的解释是：事件涉及的三人拥有“合法及有效的中国公民身份证明文件”，而他们因涉嫌参与经济犯罪，被中国警方限制离境。孟晚舟此次事件牵扯了中美加之间的外交博弈，这背后也有各国对各自法律法规的解读。而法律法规层面的不同标准也会让某些人钻了空子，这又增加了这件事情的解决难度。</w:t>
        <w:br/>
        <w:t xml:space="preserve">    </w:t>
        <w:tab/>
        <w:t xml:space="preserve">    </w:t>
      </w:r>
    </w:p>
    <w:p>
      <w:r>
        <w:t>WXC1790</w:t>
        <w:br/>
      </w:r>
    </w:p>
    <w:p>
      <w:r>
        <w:br/>
        <w:t xml:space="preserve">    </w:t>
        <w:tab/>
        <w:t xml:space="preserve">    </w:t>
        <w:tab/>
        <w:t>众所周知，英国的国民医疗服务，NHS，一直是他们为之骄傲的对象。甚至和哈利波特一起作为英国代表登上了伦敦奥运会的开幕式。在英国人看来，NHS里面的医生护士亲切和蔼，无论你生什么病，全程不需要你花一分钱，好得不得了？但对于在国内习惯了挂急诊半个小时看到医生，一个小时出结果开上药的留学生们来说……英国的医疗系统，好像，真的没有国内靠谱啊……有的时候，真的很想吐槽这里的医疗了……等看上病的时候，病已经好了因为NHS看病的时间，是基于医生对你病情的判断的。如果你有生命危险，一定是第一时间飞一样的冲进急救室。但假如医生看了你一眼，觉得你一时半会死不了……那·就·且·等·着·吧大明馍馍子：胃疼去医院检查，最后等了一个多小时自己好了Victoria的Bentley：我同学手被扎了刺，去医院排队看病、医生告诉他，嗯..你被排到了两个星期之后和医生面诊；听了这个我整整两年没敢生病萝卜的snowflakes：英国人这个效率怎么看都是奇葩体验 就算是急诊也得一个小时起等吧尒寶妮妮NikkiBaby：抽血和看病不是一个地方需要走3-4公里因为打车难，抽血要一周后才有结果。Taijin-Kyofusho：十月初有点不太舒服去GP预约，给我约到了十一月份-ChenZQ-：一直发烧，预约医生等一个礼拜见到医生，我说想验血，又等了一个礼拜，等验血结果又等了一礼拜，后面自己也好了……吃得下去：生病要预约GP 可能还没见到医生你的病自然就好了麻瓜阿嘉：朋友胃病吃了药也没有用打车去急诊然后等到胃痛逐渐缓解…4AF_forever：我怕到时候生病排队到我了我已经凉了，所以努力地活着不准嬉皮笑脸：前段时间感冒一直没好，去学校医院预约了，等到预约那天到了，我感冒也好了我的水壶荧光色：在英国做手术确诊花了两天出院只用了五天AWongXM：莫名其妙发烧超过二十天看急诊两次第一次让我多喝水第二次给了一板消炎药 然后不得不回国 住院超过二十天 拖成肾炎我册那真是fuck拼命小幸郎：医生和我说你坐一下，我先把早饭吃完寥寥嘛：诶我抽血和看病是一个地方诶只不过要和医生见面说我要抽血约到一星期之后再来抽血再等一星期拿到结果然后一周之后才约到医生帮我看结果看起来很凶的王小姐：龙虾过敏，吐了，一直抖抖抖到医院抖抖抖，等到我不抖了，医生才叫我进去了，等太久了，半夜急诊不性命攸关不提前SaSsLau：半夜心悸去看急诊，等了五个多小时，吞半壶速效救心丸自愈了Lynn_TStien：在英国留学眼睛肿了一个月看了N家医院，回国半天滴了眼药水第二天就没事了书曼君：智齿发炎让我等一到三个月拔牙游学者丶紫雾：发烧医生让我化验血排完队告诉我两周以后来抽血Yvette-Schwarzenegger：过敏去急症说可能让我等5个小时。。。最后我等了1个半小时，问了一堆，让我去药店买过敏药吃着看效果，有别的症状再来，我。。。车还在医院被贴罚单门三一百：咽喉炎，半夜被疼醒，GP没急诊只能打111，一通检查之后开了个药单子就让我回去了.........忍着剧痛回学校，向同学要了头孢吃，第二天好多了，然后GP打电话说你的医生预约好了等我去的时候都好的差不多了......荷处是清欢：脚趾甲被吸尘器砸烂了去医院等了三个小时才给看并没有什么破伤风的针给打就简单缠了几圈纱布告诉我三天就可以拆事实上我瘸着腿光着脚三个星期之后才愈合Canttakeitwhenimgone：朋友耳朵发炎烂到流脓 想去boots让开点消炎药 结果说处方药必须要医生开了才给 好去看医生 朋友没注册 注册 最少一个月下来？？一个月耳朵该烂都聋了吧。。最后在留学生群里买的消炎药 第二天就好多了。。没有什么是一片止疼药解决不了的如果有就两盒国内很多人都并不太喜欢用止疼药，毕竟这个东西治标不治本。大家还是习惯将其作为辅助手段，在有其他治疗措施的情况下，实在是疼的受不了了，再用止疼药压一下。但……在英国，止疼药包治百病。小朋友ka：止疼药治百病北方阿囍：胃痉挛到休克，救护车把我拉到医院等了一宿，凌晨自己好了，给我检查了三分钟，开了两盒药，其中一盒是给癌症患者吃的止痛药。。。夜明日：特别喜欢给止疼药，什么毛病都说你可以去买止疼药，我觉得止疼药不好多吃就没买，想说要真的疼再买，结果也根本没有疼，最多也就是稍微不舒服那种程度球大师_制糖厂硬妹：室友上吐下泻，都虚脱了，直抽搐，打了两遍叫救护车，前后1个小时一直在问问题，就是不想出车，打了第三次才派车来。救护人员有说有笑，全程看我室友爬到厕所吐也不搀一下，讲了个血压就想走……最后在我强烈要求下送医院，医生来了句“没事死不了”开了盒止痛药，建议多喝点水bibibibi希澈啊：我耳朵真菌感染，每天不停流血流脓还掉渣，又疼又痒的，结果约gp约了半个月没给我安排上，最后实在忍无可忍了告诉他们再不给我看我就要死了才给我安排上，结果人家就看了一眼说没事只是有耳屎然后说实在难受的话给我开了点止疼药 后来俩月后回国看医生检查出来了真菌感染，还是很严重那种青草离离0594：同！睡的我坐骨神经痛！夜不能寐！结果去医院，居然给我开了止疼片，并没卵用，我还是睡地上舒服点多喝热水图源：google生病的时候等了一个世纪终于排到你，奄奄一息颤颤悠悠地见到了医生，倾诉满腹苦水，把所有症状一股脑的告诉医生。医生和蔼慈祥的看着你，微笑着告诉你—“多喝热水”-肉肉魔王-：急性肠胃炎，吐的都没东西吐了，脸色苍白，走路颤颤巍巍，医生摁了摁我的胃，告诉我多喝热水欣雨酥酥酥酥酥酥：过敏的脸肿了，医生让我多喝热水刘小癞爱重口味：朋友腿摔断了，骨折，折了！医生给开了付拐，并让回去多喝热水……（从医院出来直接买了机票，回国接腿）热心市民吱吱_：生病两周一直不见好 怕自己转肺炎 就打了111咨询 电话那头的姐们儿问了我差不多半个小时的身体状况 事无巨细然后叫我多喝水 记得吃药 如果身体状况太差记得让朋友打999 最后给了我个一直没人接的gp电话谷歌一下当医生听到你的症状，当着你的面打开谷歌，开始搜索：“XXXX是个什么病”“XXXX该怎么处理”“XXXX药该怎么吃”你就会真心开始祈祷，希望谷歌靠谱一点，我这条小命，就交给你了……WRETCHANI：我周五的时候肋骨巨疼无比，去社区医院，结果告诉我今天没医生，要预约，预约到周一下午。硬抗了一周末，周一去的时候，给我又是量血压又是带什么仪器，最后那医生还是搞不明白我什么毛病。然后当着我的面google了。。不会说话的爱情啊：一边谷歌一边给我治病神了幸亏没用百度不然直接躺着出去了北方阿囍：当着我面Google开药方蜜汁药方有的时候，看到医生给你开的药方，给你做出的建议，你真的不敢相信自己的眼睛/耳朵……Whatttttt?!!!!Mindthesilence0：因为贫穷而焦虑，给我开了超级贵的扛焦虑药復官：室友的朋友脚崴了，肿的很厉害，医生给开了副拐YFENGYI-：原来在新西兰读书的时候 打球脚崴了 然后去诊所 医生什么药都没给我开真的只给我开了一副拐…我寻思着这拐应该有特别之处 然后我就一拐多用了 如图白色狗子的小酒壶：我还以为在说我 不过我是排了四小时队给我开了一包冰你们猜不到我是谁口亨：英国床太软，我后背疼。医生说，你不需要用什么喷雾剂，你睡地下就好了KANGLU-：同！英国床太软了 睡的我腰间盘突出 去医院看医生 医生劝我睡地下Mangggggo：jio破了巨大一个口子流血不止，GP不上班 没办法打了急救电话告诉了我一个急诊的地址，我去了急诊足足等了五个小时血把鞋子都染完了不流了，那个医生跟我说 你的情况看起来很糟糕 但你的注册地不在这里我不能给你治疗，最后给了我一个创可贴我他妈？！？！Mangggggo：哦…顺便还有我朋友，做饭剁排骨的时候不小心把手指剁了…都能看见骨头的那种…去了GP…医生也给了她一个创可贴…我怀疑他们的医生看到外伤是不是只会给创可贴TagMigVak：创可贴可能是“你走吧这病我治不了”的一安：我咳嗽的很厉害 医生给我开了个哮喘专用的捂嘴吸Babebiubiu5366：我经常偏头痛去看了医生，结果医生给我打印了一厚沓的偏头痛说明_阿楼楼楼_：来自我学校的群oo0Oooo_：朋友痛经，痛到急救车拉走住院，医生每天给她冰淇淋，说吃了心情好，病就好了。神奇的是，她真就这么好了。oo0Oooo_：突然被转发量吓到！我再补一下，这个算是个个例，因为朋友痛经的原因很大程度上和她精神紧张有关，所以在医院充足和吃甜食都可以让她放松下来，病例不具备普遍性啊大家！佛系医嘱英国医生大病小病，都主张你靠自己的免疫力坚强的挺过去。一方面，他们坚信很多治病方法都是“过度医疗”，能靠自己挺过去的，就不要上抗生素！另一方面，也是因为……毕竟NHS全免费，不要有事没事就来浪费医疗资源啊！Qi_yuying：喝完酒摔了头，朋友害怕我脑震荡，第二天带我去急诊，想拍个ct，大夫说二十四小时内你没死，那就没事，让我走了-Huaneyo：咳嗽，说没事继续咳就行了，咳着咳着就好了。真的很佛系大别列颠ping：朋友急性肠胃炎一起去nhs，等了15分钟，看病2分钟，而且医生说这种病就不要来去boots买个药一吃就好了……下次不要来了如果快死了再来（大概是这个意思）_恋慕如斯：咳嗽了一个月一直不见好 去看GP 医生看了下嗓子说没关系 你还可以再咳嗽一周天然呆大饼：喂松鼠被松鼠咬了，去了uclh的急诊 其实没有想象中糟糕就是等了两小时然后医生花了30秒洗脑我说英国没有狂犬病松鼠也一定很健康而已Audrey-------：连续发烧三天，后来又吐了两天。把国内带的万吃光了还没好，去医院挂急诊。医生开完药和我说，多喝东西。我强撑着开玩笑，喝酒也行咯？医生严肃的看着我，只要喝东西就行带着笑时也很沉默：一同学，脱发脱到腿毛也开始脱……惊悚的约了医生，医生仔细看了下说你的头发里长了iuy&amp;*(gbuyhigu^yg，看到他一脸懵逼，就换了个词：Youknow mushroom? You got mushroom。我觉得追求2644502374：我胃疼 跟他说晚上疼得睡不着 但是一吃东西就好 可能是胃酸分泌多？ 他说 那你就按时吃东西叶子落下来_：我有次脚崴了去医院。医生和我说 还能去医院说明没事。就少跑路就行钢铁璐儿：切肉把手指切了很深的一条口子，打电话去校医院想预约打破伤风针，结果医生让我不用去医院，喝杯热牛奶好好睡一觉就行了你们知道我是谁就可以之对象：有次肚子疼到吐，直接打辆车去了医院急诊，朋友帮我去登记信息，前台护士一定让我过去亲口说我哪里疼。然后说你看起来很严重啊，给我打了个止痛针，在医院躺了一下午。傍晚医生终于来了，说抽血没问题，我也不知道什么奇葩经历说真的，上面很多同学的经历已经很奇葩了。但一山更比一山高，英国医生用行动告诉你，我们还有更奇葩的！炸鱼薯条_Zhou：之前喉咙不舒服，还有点心悸，然后我查了好多专业词汇，准备了好几遍口语表达说了一通之后，医生十分尴尬的说，他们这个医疗机构只看性病唯俊凯是命：我带着笑容进了一家医院，一楼一共五个工作人员一起抬头看我，我当时想这家医院态度真好，重视患者。于是我问烫伤医生在几楼呀？她们告诉我，隔壁的医院才治烫伤。我又笑容走出去，发现这家是精神病医院。幺幺许：发烧三天，肠胃炎，忍不住去了最近的医院急诊。去了因为很多专业词不会，拉上了在英国呆了十几年同性(女)小伙伴，全程帮我回答。夜班无脑男医生问我。。有没有可能是怀孕了有没有性生活，同学帮我回答不是，医生狐疑看了看我们，说。。那你们是一对吗？？？麦和同学：心脏不舒服，护士帮我量了血压，用听诊器听了下，就说“your heart worksbeautifully”，我表示有些焦虑，因为有家族病史，她就说“you will not dietoday”最后我连医生都没见到。七仙女第n位：想到妹妹在白宫门口低血糖晕倒了 然后五分钟之内来了个英国工作人员小哥 直接把我妹放到轮椅 然后从正门进的白宫之后绕道白宫后面的医务室 非常负责 抽血 测血压血糖 然后把指标写成文件 叮嘱妹妹回国要去看一下医生 打错了 白金汉宫当时女王不在开放的时候看不到我看不到我八：过敏到喘不上气 浑身发红发痒 医生问 你是不是嗑药了 我？？？？FacelessClock：室友去做检查 做完之后（已经晚上12点了）医生说你不要走明天早上再做一个什么检查于是他就在医院坐了一夜姑娘心里有野马：第一次去抽血说我血管太深扎了三次没扎出来最后跟我说重新预约时间下次再来第二次换了人一下就好了，白遭罪本命年改个好名字不犯冲：想让GP开个医疗证明，所以骗医生说自己肠胃炎，医生二话不说，脱裤子直接指检，还问疼不疼？那时直接就后悔了大脸猫_ziyi：第一针打完跟我确认了三遍下一针日期时间提醒我加备忘录 第二针那天兴冲冲去 得预约信息根本没入电脑。开药柜看到有药跟我说 你先出去一下下等我12点预约病人结束了我悄悄给你打。-五大爺-：怎么没人讲……进门先100起交……然后吃的药出去药房另买-Rebecca肉贝卡：大冬天发高烧好几天，39 40度。吃退烧药物理降温都不管用。去看医生，医生量完体温叫我去门口把衣服脱了，坐40分钟再进去。穿了个短袖就坐在外面，进去后她说问题不大，你自己去boots买点药吧？？？达仔不爱笑：呵！！拉肚子三天，一天10多次！快拉休克了！硬撑着去看了个急诊！结果医生一听我是拉肚子直接跟我说英国一般拉肚子没事的，也不用吃药，要拉七天以上才用看医生，最后我死皮赖脸求着医生开给了我一点处方药你若安好便是晴天丶：前几周带妈妈去做胃镜 护士问 需不需要镇定剂…可以忘记一切的我叫沐小淼：医生说你二胎在家里生就好，随便生生就出来了啦！虽然是事实，但你别说的那么直白好不好米兰红黑的心：打了急救随身没带钱包手机身无分文，医院出钱给打了uber送回家的快到碗里来_彬妹：我上星期感冒咳嗽病得要死了 去看GP 她说我会在7-14日自动好起来的劝我不要吃药，那就算了，我叫她拿note。她居然问我要钱？？？说她的工资不在这个范围内 我？？？一个和尚挑水吃00：去年年底到今年年初偶尔能在公寓走廊里看到一只白脚 肯定是见鬼了 怀疑自己是不是有精神病 也是脑残去伊丽莎白医院挂了急诊 从早晨10点到晚上九点 医院成立了专家小组 换着医生帮我看了三四拨 还要第二天去我家实地考察旁边手断了和我一起候诊的小男孩等了三四个小时没有医生来看他有的时候，真的会觉得，为什么英国医疗系统这么奇葩，大家却都还挺健康？难道是因为大家都默认医疗系统靠不住，平时天天出入健身房锻炼，增强免疫力？对比之下，国内的医院，真的是太好太好了呀。英国人民，真是生活在水深火热之中……</w:t>
        <w:br/>
        <w:t xml:space="preserve">    </w:t>
        <w:tab/>
        <w:t xml:space="preserve">    </w:t>
      </w:r>
    </w:p>
    <w:p>
      <w:r>
        <w:t>WXC1791</w:t>
        <w:br/>
      </w:r>
    </w:p>
    <w:p>
      <w:r>
        <w:t xml:space="preserve">　　　诺尔特（法新社）　　海外网12月9日电 美国总统特朗普7日宣布，提名美国国务院发言人希瑟·诺尔特（HeatherNauert）接替妮基·黑莉（NikkiHaley）担任美国驻联合国大使，该提名尚需参议院投票通过。然而，诺尔特在短时间内从新闻主播到美国驻联合国大使的“火箭晋升”经历受到美国参议员的公开质疑，她是否有足够的资质成为质疑的焦点。　　　　参议员克里斯·墨菲（图源：视频截图）　　参议员克里斯·墨菲在接受CNN采访时表示，这位前节目主持人“显然不适合”这份工作。“现如今，最重要的‘资质’似乎是成功地出现在特朗普的电视屏幕里，如果你做到了这一点，那么你可能成为美国政府一系列高层职位的最佳候选人”。据悉，墨菲此番言论是在暗指诺尔特在福克斯电视台工作期间，曾主持特朗普最爱看的节目之一“福克斯与朋友们”。　　　　夏威夷参议员马齐·希罗诺（图源：视频截图）　　据美国《国会山报》报道，夏威夷参议员马齐·希罗诺（MazieHirono）在接受CNN采访时也提出尖锐批评，表示自己“很难支持”诺尔特成为美国驻联合国大使。“我不知道‘忠于总统’可以成为最重要的资质，这对总统来说是可行的，但对我来说行不通”，希罗诺说。　　美国前外交官迈克尔·施普林曼（MichaelSpringmann）9日在接受俄罗斯卫星通讯社采访时认为诺尔特“做什么都不够格”，甚至还说“不管是诺尔特还是她的上一任黑莉，都缺乏真正的资质，当过南卡罗来纳州州长也并不等于具备成为驻联合国大使的条件”“诺尔特很有魅力，她在电视上讲得很好，这显然是令特朗普感兴趣的原因，他需要一个适合上镜头的人来把他的计划推广给全世界”，施普林曼说。　　　　美国总统特朗普（图源：视觉中国）　　特朗普11月初通过媒体对诺尔特给出好评：“她很优秀，长期以来她与我们在一起，是（我们的）支持者。”有分析认为，此番表态体现出特朗普选拔人才的最大标准——忠诚。　　美媒指出，诺尔特如果获得提名并接受提名，可能会在参议院提名确认听证会上面临有关她缺乏外交和决策经验的尖锐提问。除了参议员的质疑之外，美国网友也在网上进行了尖锐“吐槽”。　　　　有网友表示，“我觉得在咖啡店打工的人都可能比她更有资质”。　　　　有网友称特朗普“继续将没能力的人安排在自己身边”。　　　　有网友说，“事情变得越来越糟了，上帝保佑我们”。　　据海外网此前报道，特朗普已决定任命美国国务院发言人诺尔特为美国驻联合国大使，接替即将卸任的尼基·黑莉。诺尔特毕业于美国哥伦比亚大学新闻学院，曾供职于美国广播公司新闻频道、福克斯新闻频道。2016年美国大选期间，她还前往多地进行报道。诺尔特于去年4月加入特朗普政府，目前任美国国务院首席通讯官一职。今年早些时候，她被提名为负责公共外交和公共事务的代理副国务卿。　　今年10月份，美国常驻联合国代表妮基·黑莉（NikkiHaley）突然宣布将在2019年1月正式离职，引发舆论哗然。值得一提的是，此前有传闻称，特朗普的女儿伊万卡将接替黑莉担任美国驻联合国大使，就连特朗普本人也曾公开向媒体提及这一可能。</w:t>
      </w:r>
    </w:p>
    <w:p>
      <w:r>
        <w:t>WXC1792</w:t>
        <w:br/>
      </w:r>
    </w:p>
    <w:p>
      <w:r>
        <w:t>原标题：邯郸“母子坠亡、女儿死家中”续：母亲曾接受精神类疾病治疗12月7日，河北省邯郸市鸡泽县公安局发布警情通报称，12月6日，鸡泽县内28岁女子王某某和其4岁的儿子在鸡泽县龙城国际小区坠楼身亡，其1岁半的女儿被发现死于位于鸡泽县亭自头村家中。12月9日15时许，鸡泽县委宣传部有关负责人告诉澎湃新闻，根据警方掌握的情况，事发时，系儿子先坠楼，之后母亲坠下。警方已获证据表明，坠楼母亲生前曾在医院接受过精神类疾病治疗。12月7日，鸡泽县公安局在其官方公众号“鸡泽公安”发布警情通报称，2018年12月6日下午16时26分，鸡泽县公安局110指挥中心接群众报警称，在龙城国际小区有一名妇女和一名儿童坠楼，疑似已经死亡。通报称，接警后，县公安局指挥中心立即指派城区派出所、刑警队赶到现场处置。到达现场后，经县医院医生确认二人已死亡。通报显示，经警方现场初步勘察和外围调查，死者为王某某（女，现年28岁，鸡泽县风正乡人）、王某（男，现年4岁，鸡泽县风正乡人）；当晚21时许，在警方调查过程中，死者家属报称死者家中（风正乡亭自头村）有一女孩（1岁半）死亡。经县公安局调查，三名死者系母子（女）关系。目前三人死亡原因正在进一步调查取证中。</w:t>
      </w:r>
    </w:p>
    <w:p>
      <w:r>
        <w:t>WXC1793</w:t>
        <w:br/>
      </w:r>
    </w:p>
    <w:p>
      <w:r>
        <w:t xml:space="preserve">很意外的是冰冰早几天出现在了北京某高档商务楼里，而且一呆就是直接4小时，很多媒体界的朋友们表示她已经正式的开始工作了。但与前面不同的是她不再出现在幕前，而是转向了幕后开始自己的娱乐工作。最新的消息传来，主持人一伦12月8日发出二张照片，并且声称自己是偶遇了冰冰的父母，而且是在某名人的商务峰会上。对比前面女儿公开示众，接下来父母也出现了，看来这全家人似乎有所动作要展开？从一伦主持人的个人动态来看，其实冰冰的父母都是非常高兴能出现在媒体面前，尤其是父亲还和主持人一起合影了，虽然不清楚他在这一场宴会之中充当着什么角色，但不难发现他心情很好。而且穿着大衣气派十足，看上去似乎真是一个富家中年人呢！不过一边抱喜一边却是抱忧，早在12月初李晨就独自现身在好友的电影宣传会上。但露面之后的李晨显得非常没有精神，而且已经是瘦了一大圈。也不知道该怎么来形容他的心情，只能说是摊上了冰冰一家，真是受苦不少啊。有意思的一幕出现了，虽然不知道冰冰父母两人在会场做了什么，但在晚宴上，他们却是独自坐一桌。入座之后竟然也是无人搭理，母亲则是拿着手机尴尬的解闷！但身后的酒桌上却是坐满了人，看样子真是蛮尴尬的，至于原因，相信大家都清楚了。早前范爷开豪车出现在北京的时候，她下车还不忘记伸一个懒腰，看样子这样子休闲的生活似乎是长肥了不少。而今传来父母也开始出席高档商务宴会，很多网友感慨这一家子的人真是会赚钱啊！  </w:t>
      </w:r>
    </w:p>
    <w:p>
      <w:r>
        <w:t>WXC1794</w:t>
        <w:br/>
      </w:r>
    </w:p>
    <w:p>
      <w:r>
        <w:br/>
        <w:t xml:space="preserve">    </w:t>
        <w:tab/>
        <w:t xml:space="preserve">    </w:t>
        <w:tab/>
        <w:t>原标题:房子比人多，日本开始免费送房：不限国籍美媒称，日本面临非同寻常的房地产问题：房子比人多。日本农村到处是“鬼屋”。年轻人的离去将导致一些村镇消失，一些村庄为了生存下去，免费发放房子。据美国有线电视新闻网12月5日报道，井田直子（音）和井田孝之（音）4年前得到了一栋房子，免费的。这是一栋宽敞的两层楼住宅，坐落在东京都小镇奥多摩町一条蜿蜒的乡间公路旁的树林中。在搬进这栋房子之前，这对夫妇和他们的孩子（两个十几岁，一个5岁）都与直子的父母住在一起。45岁的直子说：“我们不得不（对我们的新家）做很多修缮工作，但我们一直希望生活在农村，有一个大花园。”报道称，免费的房子可能听起来像个骗局。但日本面临一个非同寻常的房地产问题：住房多于居住的人口。根据日本政策论坛的数据，2013年，日本有6100万栋住宅，但只有5200万户家庭。而且这一情况看起来会变得更糟。据日本国立社会保障和人口问题研究所预计，到2065年，日本人口将从目前的1.27亿减少到约8800万，这意味着需要住房的人将更少。随着年轻人离开农村到城市找工作，日本农村地区到处都是被废弃的“鬼屋”似的空房。人们预测，到2040年，全日本将有近900个城镇和村庄不复存在——奥多摩町就是其中之一。在这种情况下，免费提供房产成为了一种生存努力。为重振小镇而组建的政府机构——奥多摩町青年复兴局的一位官员说：“2014年，我们发现奥多摩町是东京都3个预计到2040年将消失的城镇之一。”报道称，奥多摩町位于东京都人口稠密、霓虹灯满布的市中心以西两个小时火车车程的地方。上世纪六十年代，该町人口曾超过1.3万，人们从事利润丰厚的木材生意。但在上世纪九十年代，随着进口放宽和木材需求下降，大多数年轻人都去了城市。如今，奥多摩町只有5200名居民。2014年，奥多摩町设立了一个“空房库存计划”——将潜在买家与空置的房产和年长的房东相匹配。虽然空房库存计划现在在日本已经十分常见，但每个城镇都会确定自己的条件。例如，奥多摩町会为空房的新居民提供房屋修缮补贴，并按每100平方米最多8820美元的价格鼓励空房业主放弃其闲置的房产。但该町同时规定，获得修缮补贴和免费住房的人必须年龄在40岁以下，或者至少有一个18岁以下的子女与其共同生活，并且夫妇中的一方年龄在50岁以下。同时，申请人还必须承诺永久定居该町并投资改造二手房。不过，在一个人们喜欢新建筑的国家，即使是免费赠送房屋也并不是一件容易的事。报道称，二十世纪日本经历了两次主要的人口猛增：第一次是在第二次世界大战后，第二次是在八十年代经济爆发式增长期间。两次都造成了住房短缺，导致廉价的、大规模生产的住房迅速在人口稠密的城镇拔地而起。据富士通研究所高级研究员米山秀隆（音）说，这些房子中有许多质量很差。因此，有约85%的人会选择购买新房。奥多摩町的复兴官员新岛（音）迄今已为9栋空置房屋找到家庭。这些家庭来自包括纽约和中国在内的世界各地——空房计划并不局限于日本公民。目前居住在东京市中心、有6个孩子的菲律宾/日本夫妇今林一家将于2019年初迁到奥多摩町。今林夫人罗莎莉说：“对我们来说，东京太拥挤了，奥多摩町也属于东京都，但被大自然所环抱，这让我们很喜欢。”不过，对大多数新来者而言，仅仅提供免费住房还不够。像奥多摩町这样人口减少的地区，如果想要繁荣起来，还需要一个可持续的经济发展计划，以及当地人与新来者之间的社区建设活动。</w:t>
        <w:br/>
        <w:t xml:space="preserve">    </w:t>
        <w:tab/>
        <w:t xml:space="preserve">    </w:t>
      </w:r>
    </w:p>
    <w:p>
      <w:r>
        <w:t>WXC1795</w:t>
        <w:br/>
      </w:r>
    </w:p>
    <w:p>
      <w:r>
        <w:t xml:space="preserve">　 </w:t>
      </w:r>
    </w:p>
    <w:p>
      <w:r>
        <w:t>WXC1796</w:t>
        <w:br/>
      </w:r>
    </w:p>
    <w:p>
      <w:r>
        <w:br/>
        <w:t xml:space="preserve">    </w:t>
        <w:tab/>
        <w:t xml:space="preserve">    </w:t>
        <w:tab/>
        <w:t>原标题:“黄马甲运动”蔓延至比利时、荷兰，欧洲怎么了？法国“黄马甲运动”第四波抗议最终以135人受伤、1000余人被捕逐渐落下帷幕，但这并不意味着结束。据美联社，法国内政部8日晚表示，当天法国全国共有近12.5万人参加抗议活动，其中巴黎有近1万人参与。抗议者们在巴黎到处点火，破坏街边商店和餐厅，并与警方发生冲突。警方则使用催泪瓦斯、高压水枪等试图控制局面。一直到晚间，内政部称抗议骚乱“基本得到控制”。CNN称，由于政府布置了大量警力，巴黎许多著名景点、香榭丽舍大街上的餐厅商店都已关闭，本周六的抗议活动并未出现上周六的严重损伤。法国政府早在几天前就已宣布放弃增加燃油税，但“黄马甲运动”并未停止。示威者提出了许多其他诉求，抗议生活成本上升、要求总统马克龙辞职。法国总理菲利普8日表示，希望和“黄马甲运动”的各地代表进行新一轮对话，回应民众担忧。爱丽舍宫也表示，总统马克龙将于周一就“黄马甲运动”发表讲话。然而，不仅仅法国，“黄马甲运动”已经蔓延至邻国比利时、荷兰等国，引发欧洲警觉。“黄马甲”蔓延至比利时据路透社，就在法国陷入骚乱的同时，一大批身穿“黄马甲”的抗议者也走上了比利时首都布鲁塞尔的街头，要求首相米歇尔下台。抗议者们向商店和汽车投掷石头和烟花，试图攻占政府大楼和米歇尔办公室所在地。布鲁塞尔警方出动防暴小组，用催泪弹和高压水枪阻止抗议人群。据当地检察官办公室，比利时警方拘捕了400余名抗议者。而这已经是比利时近些天来的第二次大规模示威抗议活动。11月30日，上百名抗议者走上布鲁塞尔街头，抗议油价上涨以及生活成本增加等。抗议者们与警方产生冲突，70余人被拘捕。据美联社，8日布鲁塞尔的“黄马甲”抗议者们举着横幅“社会的冬天已经来临”，同时高呼“马克龙、米歇尔辞职！”据新华社，自11月17日开始，比利时多地民众封锁油库通道及一些交通要道，以抗议不断上涨的油价及政府税收政策等。比利时首相米歇尔23日发表电视讲话时表示，“民众通过正常渠道表达意见和诉求是一回事，趁机打砸抢等犯罪是另一回事”，称这些暴力犯罪人员“不可能逍遥法外”。荷兰的和平示威抗议除比利时外，荷兰也出现了“黄马甲”抗议。据美联社，当地时间周六，几百名身穿黄马甲的抗议者和平地穿过荷兰鹿特丹市中心的伊拉斯谟大桥，口中唱着一首关于荷兰的歌曲，同时将鲜花献给路人。此外，约有100余名抗议者聚集在海牙的荷兰议会大厦外，和平示威抗议。而在首都阿姆斯特丹，至少有2名抗议者被警方拘捕。但是，荷兰并未出现类似于法国、比利时的暴力事件。一名荷兰报纸编辑JanDijkgraaf呼吁人们在阿姆斯特丹、鹿特丹等城市和平抗议。Dijkgraaf称，荷兰人民想回到过去那种更公平的时代，一种“更团结，同时也能关注寻求庇护的人，所有人都过得很好”的时代。欧洲怎么了？法国的“黄马甲运动”最初是由马克龙政府上调燃油税引发的。在马克龙政府放弃上调燃油税后，抗议者的焦点放在了马克龙的其他社会改革上，同时要求马克龙下台。而比利时和荷兰政府并未宣布上调燃油税，但两国也出现了“黄马甲”抗议。比利时人们的抗议重点还是聚焦在油价上涨、生活负担过重上面。美联社称，比利时的抗议者一部分其实是来源于民粹主义运动，他们对政府政策感到不满，认为政治家们正远离选民，并未为选民考虑。荷兰人民也对自己的政府表示不满。据美联社，荷兰抗议人群中67岁的lambermont称，“我们的孩子努力工作，但到处都得交税。他们再也无法买房，荷兰社会目前并不好，社会福利也正在消失”。lambermont称，“政府并没有为人民考虑，他们只在乎自己的利益。”几个国家的抗议缘由也许并不完全一样，但这却反映了欧洲当下面临的社会困境。BBC分析称，“黄马甲运动”其实突出了法国等国家面临的经济受挫、政府不被贫困人民信任的问题，人们要求更高的工资、更低的税收、更好的社会福利，甚至是总统的下台等。另据CNN，外交政策专家DominiqueMoisi称，法国总统当前面临的危机不仅仅是法国的危机，同时也是整个欧洲未来的危机。Moisi称，“这也是关于民主的未来。当前，非自由民主正在全世界范围内崛起。”明年五月即将举行欧盟议会选举，而法国应该是欧洲的希望和进步的载体。但若法国无法解决国内危机，将对欧盟产生巨大影响。文/谢莲编辑/谢莲</w:t>
        <w:br/>
        <w:t xml:space="preserve">    </w:t>
        <w:tab/>
        <w:t xml:space="preserve">    </w:t>
      </w:r>
    </w:p>
    <w:p>
      <w:r>
        <w:t>WXC1797</w:t>
        <w:br/>
      </w:r>
    </w:p>
    <w:p>
      <w:r>
        <w:br/>
        <w:t xml:space="preserve">    </w:t>
        <w:tab/>
        <w:t xml:space="preserve">    </w:t>
        <w:tab/>
        <w:t>近日，网络开始议论关于“12月1日”的话题，细心的网民发现在2018年12月1日这一天，发生了许多大事，如习近平和川普在布宜诺斯艾利斯进行工作晚宴，达成了90天的“停火协议”；华为创始人任正非的女儿、华为CFO孟晚舟在加拿大被捕；美国华裔物理学家张首晟自杀；美国老布什总统去世；法国黄背心示威升级，而这些事件从一些方面巧妙地结合在一起。社交媒体当前正热议关于“12月1日”的话题，细心的网民发现在2018年12月01日这一天，发生了许多大事。如习近平和川普在布宜诺斯艾利斯进行工作晚宴，达成了90天的“停火协议”；华为创始人任正非的女儿、华为CFO孟晚舟在加拿大被捕；美国华裔物理学家张首晟自杀；美国老布什总统去世；法国黄背心示威升级转折点，而这些事件从一些方面巧妙地结合在一起。全球媒体今日（12月6日）几乎同一时间报导了世界第二大手机生产商中国华为的CFO孟晚舟在加拿大被捕的消息。加拿大《环球邮报》指，孟晚舟在12月1日被捕，但没有说明为什么新闻在5天之后才刊登出来。巧合的是，微博热搜上一条阅读量高达2.2亿的话题也是发生在12月1日，同时在今天披露出来，那就是美国华裔物理学家，美国斯坦福大学终身教授张首晟自杀，年仅55岁。细心的网民发现，12月1日恰好是全球聚焦川习会的时刻，习近平答应川普在之后的90天会与美国就“结构性改变”进行会谈，“结构性改变”的核心问题之一是知识产权的争议，而孟晚舟和张首晟多多少少都与中美贸易战和知识产权问题有关联。公开资料显示，孟晚舟于1993年加入华为。历任公司国际会计部总监、华为香港公司首席财务官、账务管理部总裁。华为由孟晚舟的父亲任正非创办，任正非曾在中共军中任职，最高职位是上校，华为的大量合约和初始投资都与军方有关。在12月1日去世的张首晟也与知识产权有某种关联。美国斯坦福大学的校友表示，华裔物理学家、斯坦福大学物理系、电子工程系和应用物理系终身教授张首晟12月1日在斯坦福大学跳楼身亡。张首晟是中共“千人计划”的学者，2013年成为中共科学院外籍院士。同年他与学生谷安佳创立丹华资本。张首晟去世前1个月，美国贸易代表办公室（USTR）更新的《301调查报告》，指中共利用风险投资公司帮助中共获得美国的尖端技术和相关知识产权，其中就有丹华资本。当川普和习近平二人在布宜诺斯艾利斯共进晚餐前数小时，美国前总统老布什去世了，终年94岁。在中美关系陷入僵局之际，这位中美重建关系的奠基者去世不禁令人展开无限联想。G20峰会时，抢占欧洲媒体头条的黄背心示威运动升级。曾经代表浪漫的巴黎、凯旋门和香榭丽舍大街变成了硝烟弥漫的战场，放眼望去烧焦的汽车堆挤在香榭丽舍华丽的大道上。经历了3个多月的“黄背心”和平抗议在12月1日演变成了巴黎街头的暴力骚乱。示威者砸碎沿街建筑的窗户，抢夺商店，纵火烧毁银行大楼。法国警方说，骚乱已经导致4人死亡，130多人受伤，其中包括23名警察。近400人被警方拘捕。现在这个数字仍在攀升。抗议的起因是政府为环保而提高燃油税导致油料涨价。不过这只是导火索，如今示威活动从反对油料涨价已经演变成了对贫富差距加大、生活水平下降的抗议。法国总统马克龙在参加完G20峰会下飞机第一件事就是平息“黄背心”示威，表示要与抗议者展开对话。12月1日的大事件也成为网民议论的焦点。更有网民将事件串联成一首诗：《2018/12/6 一二一 · 明与暗》猇亭火起羁晚舟，宴罢王气黯然收。千人计划沉案底，一款法规探由头。沪上几回伤才俊，怀中依旧璧难留。纵然四海为家日，孤晟陨落无限愁。</w:t>
        <w:br/>
        <w:t xml:space="preserve">    </w:t>
        <w:tab/>
        <w:t xml:space="preserve">    </w:t>
      </w:r>
    </w:p>
    <w:p>
      <w:r>
        <w:t>WXC1798</w:t>
        <w:br/>
      </w:r>
    </w:p>
    <w:p>
      <w:r>
        <w:br/>
        <w:t xml:space="preserve">    </w:t>
        <w:tab/>
        <w:t xml:space="preserve">    </w:t>
        <w:tab/>
        <w:t>12月9日报道，​​1996年5月14日上海，花甲老人柯卫善在上海徐汇区虹桥路一栋居民楼内被杀害。案发现场，2万元现金、8枚公司印章及一些企业票据不翼而飞。警方抵达现场后通过现场勘查，提取到了3枚疑似犯罪嫌疑人留下的指纹。此后22年间，上海徐汇警方仅凭这一线索，对犯罪嫌疑人穷追不舍。2018年9月，指纹的“主人”张庆在北京被上海徐汇警方抓获。从张庆落网后交代的情况来看，当年案发时的种种“偶然”无意中增加了这起案件的侦破难度。跨越时空，警方对陈年旧案抽丝剥茧，步步破解谜题——这既得益于现代刑侦科技的进步，更有赖于警方逢疑必解，对真相孜孜以求的信念支撑。图为刑警队员在仔细比对犯罪现场留下的生物痕迹。来源：封面新闻第一个发现柯卫善被人杀害的，是他所在企业的总经理高汉良。当天上午，他像往常一样，按照固定时间来到办公室上班。柯卫善生前与高汉良同属一个系统职工。两家人是邻居，关系和睦。退休后，下海经商的高汉良急需帮手协助打理生意，便找来同样退休的柯卫善担任企业副总。柯卫善遇害的地点，是一处建于上世纪60年代老式工房。5层建筑是典型的筒子楼结构。每层共4户，两户共用厨卫。而柯卫善倒下的地方，位于5层最靠里的一间。高汉良向警方描述，推开门后，他发现柯卫善头部是血，倒伏在门边，身体蜷伏，双手前伸，试图拉住什么。根据法医检查，柯卫善是被人使用一把菜刀砍劈头部，造成开放性出血致死。在现场，刑侦人员提取到了凶手使用的菜刀。当年的案卷显示，当天，嫌疑人打开案发地外侧防盗门后，通过卸下木门上方的气窗后翻窗进入该室。随后，嫌疑人使用改锥撬开了4个铁皮柜中的其中两个，盗取了2万元现金、8枚企业公章以及大量票据。警方还在现场发现了一把钥匙。警方怀疑，另外两个铁皮柜没有撬动痕迹，可能系嫌疑人在将受害者砍倒后，从其身上盗窃钥匙后自行打开。同时，办公室的桌子抽屉也有被翻动的痕迹。刑侦人员在对现场痕迹进行勘察时，在气窗玻璃上与铁皮柜门上一共提取到了3枚指纹。因为气窗并非公共区域，所以警方判断，指纹可能系嫌疑人在破窗过程中留下的。进一步对现场痕迹勘察后，警方得出结论，嫌疑人能够翻越气窗，因此身高可能不超过165cm，而且可能是一次入室盗窃被受害者撞见之后，转化成为杀人的案件。因为案发时正值白天，柯卫善被害的消息迅速引发附近居民的关注。时任上海市公安局徐汇分局徐镇派出所警察的刘志弘依旧记得当天到场进行外围处置的情景，邻居们议论纷纷。图为案发现场。能够精确的找到这处藏身居民楼中的企业办公室，并且精准地找到铁皮柜中的现金，失窃物品中还有公章、票据等物品……专案组成员怀疑，熟人作案的可能性很大，同时也不排除是流窜作案的可能。凶手是谁，作案动机如何？凭借有限的线索，专案组试图从两个不同的方向进行突破。刘志弘回忆，案发后专案组拿着指纹在进行大范围比对，并以“人海战术”为基本侦办思路，对受害者的人际关系进行大范围排摸。“案发后半年时间内，警方总计排查了数千人次。但是案件仍无进展。”刘志弘回忆，随着案件陷入僵局，专案组数次扩大排查范围，其中包括了身高不足165cm的前科人员。同时协查追踪公章的通告也发往了全国各地，但都石沉大海。同时，警方对受害者人际关系的排摸也进入了死胡同，相关人员一一被排除嫌疑。半年时间已过，公众亟待真相的渴望丝毫未减，而警方的有效线索也仅剩一枚指纹和大致的身高两项。案件也随之转入常态化侦查阶段。但是至亲、挚友的意外被害，将柯卫善以及高汉良两家人的命运撞向了另外一条轨道。对于柯卫善的家人而言，那天清晨，他在公交车站挥手告别的样子深深地刻进脑海。能够早日让凶手伏法，成为柯家人余生的目标。而对于高汉良而言，同事在自己的企业被害，给他带来了深深地愧疚。流言蜚语更让高汉良有苦难言。最终，两家人因为该案分道扬镳，形同陌路。后来，柯卫善被害的老工房也在轰烈地城市建设中被夷为平地。喧嚣渐归沉寂。但对于警方而言，告慰死者的唯一办法就是破案。图为案发地。尽管时间流转，但是徐汇公安分局刑侦支队并未放弃侦破。每隔一段时间，刑警队员就会再次翻出案件，除了对案件进行重新梳理之外，还会对指纹进行翻拍，以保证其显影质量。这一传统在此后22年间，由4代上海刑警接力完成。当年初出茅庐的派出所警察刘志弘也调入刑侦支队，接手此案。上海市徐汇公安分局刑侦支队副支队长倪新风告诉界面新闻记者，指纹比对对数据的基数要求很高。而在上世纪90年代互联网技术并不像现在这么发达，为了能够扩大指纹比对基数，上海警队想出了一个土办法：趁出差办案的时机，带着指纹卡前往全国各地与当地警方的指纹库进行碰撞比对。所以，在此后22年间，警方从柯卫善遇害现场提取的指纹，连同其他案卷一道，跟随上海警方走遍全国各地。这也成为上海警队的一项“传统”。正是凭借这一土办法，2018年4月，上海警方在山东警方的数据库中，比中了一枚指纹信息，破获了2004年12·2斜土路入室抢劫杀人案。2018年8月份，上海刑侦方面获悉公安部集合全国资源建立相关数据库后，立即派员赶至公安部递交数据查档比对。交叉比对中，警方查明一名盗窃前科人员张庆有重大作案嫌疑。上海市公安局徐汇公安分局刑事科学技术研究所警察高亮解释，张庆的指纹中，有14处特征点与案发现场提取的指纹相似，几乎可以断定系同一人。在查询相关案卷时，徐汇刑侦支队发现，张庆是1993年在一起盗窃案中被处理的，指纹也是在那时被提取的。同样是一起陈年旧案，如何能够证明张庆本人和1993年的这枚指纹是同一人的？带着疑问，倪新风赶赴云南调取了张庆的指纹信息和相关资料。案卷显示，1993年，张庆在工地务工时盗窃工友存折，并伪造私章取走存款，最终被判刑1年2个月。在案卷中，倪新风还找到了张庆的照片等资料。图为当年办案的卷宗。带着这些信息，倪新风又赶赴张庆的老家四川阆中。在当地警方配合下，倪新风与2005年左右提交的个人信息比对，证实了张庆就是案发现场指纹的“主人”。凶手身份已经近乎清晰，但是其动机仍不明朗。因为时间久远，倪新风在阆中获悉，在1996年以后，张庆去往北京发展，很少回家。至于在1996年，张庆有无去过上海，已无从考证。在重新梳理动机时，警方发现，当年的排查对象中也有一位张姓嫌疑人，“当时，这名张姓年轻男子在高汉良女婿的引荐下，曾于1995年底在案发现场的办公室内居住过一个月。”这名张姓男子会不会就是张庆？警方在对赴北京抓捕的同时，重启了对这一线索的追踪。但随后的调查显示，张姓男子并非“彼”张。对作案动机的追查，再次断了线索。虽然作案动机尚不明朗，但是拥有指纹的铁证，徐汇警方决定立即对张庆实施抓捕。2018年10月11日，上海徐汇警方会同北京警方，在西城区一处平房内，将张庆当场抓获。在矢口否认犯罪事实，对抗审讯5分钟之后，面对铁证，张庆交代了于1996年5月14日，在徐汇区入室盗窃、杀人的全部事实。尘封22年的悬案，破了。图为落网后的犯罪嫌疑人。</w:t>
        <w:br/>
        <w:t xml:space="preserve">    </w:t>
        <w:tab/>
        <w:t xml:space="preserve">    </w:t>
      </w:r>
    </w:p>
    <w:p>
      <w:r>
        <w:t>WXC1799</w:t>
        <w:br/>
      </w:r>
    </w:p>
    <w:p>
      <w:r>
        <w:br/>
        <w:t xml:space="preserve">    </w:t>
        <w:tab/>
        <w:t xml:space="preserve">    </w:t>
        <w:tab/>
        <w:t>经济学人评论华为财务长孟晚舟被捕案，认为部分西方国家担忧电信5G网络使用华为设备，会有被骇风险，这样的疑虑虽有其道理，但科技业界把5G世界描绘得太神，也是让擅长5G的华为成为箭靶的一大原因。经济学人指出，理想中的5G世界，各式各样的装置设备，从汽车到工业机器人到烤面包机到儿童玩具，都经由高容量极快速的5G网络相互连结，彼此对话。果真如此的话，世界将迎来第四次工业革命，数据与自动决策为工商活动带来巨大变革。世界的连结愈高，让中国公司来负责提供这些连结所仰赖的基础设施，风险也就愈高。华为一直被怀疑有军方背景，与中国政府关系密切。即使相信华为是正派经营的企业，也认为一旦中国当局强制华为必须配合政府政策，华为也不得不从。然而经济学人说，5G在可见的未来，网络的使用情况其实会跟现在差不多，多数分析师相信比较急于运用5G的消费者，只会是想以智慧手机串流更多影音的人，一开始由都市很有限地应用，之后才慢慢向其他地区发展。5G要能带来系统性的变革，还需要更长的时间才会实现。</w:t>
        <w:br/>
        <w:t xml:space="preserve">    </w:t>
        <w:tab/>
        <w:t xml:space="preserve">    </w:t>
      </w:r>
    </w:p>
    <w:p>
      <w:r>
        <w:t>WXC1800</w:t>
        <w:br/>
      </w:r>
    </w:p>
    <w:p>
      <w:r>
        <w:br/>
        <w:t xml:space="preserve">    </w:t>
        <w:tab/>
        <w:t xml:space="preserve">    </w:t>
        <w:tab/>
        <w:t>在加拿大被捕的华为财务长孟晚舟，7日上午出席在加拿大温哥华法庭召开的保释聆讯时，香港01新闻引述辩方在庭上披露了孟晚舟的家庭状况，并指她与丈夫刘晓棕（XiaozongLiu）目前和10岁的女儿同住。此外，她也曾与前夫育有3名分别14、16和20岁的儿子。报导引述孟晚舟的律师马丁（DavidMartin）在庭上指出，孟晚舟的丈夫与女儿都在温哥华生活，加上她不愿让父亲受辱及让中国蒙羞，所以可以相信她不会潜逃。孟晚舟也可以拿两栋总值1400万加元的加拿大物业作抵押，以及提出在保释期间戴上电子脚镣接受监控等条件，以申请保释。辩方还出示照片，显示孟晚舟全家在温哥华的生活，当中孟晚舟和丈夫刘晓棕曾在温哥华登巴（Dunbar）附近的第28大道4005号买了一栋房子；2016年，又于温哥华买了第二栋住宅，地址是1603Matthews Ave。辩方指出，孟晚舟目前与丈夫和10岁女儿同住，她的前一次婚姻生下3个儿子，现在分别是14、16和20岁。据检方在庭上指，她的16岁儿子目前正在波士顿求学。另据加拿大媒体温哥华太阳报报导，孟的丈夫刘晓棕在温哥华持有两座分别位于豪宅区香榭区和登巴区的物业，该报曾到访位于登巴区的物业，但当时无人应门，不过附近邻居均表示曾经见过孟晚舟在附近出现。2016年刘晓棕曾以晴福投资董事长身分参加一个经济论坛时表示，他1996年大学毕业后加入华为，2006年离开华为创业。每日经济新闻去年曾报导，孟晚舟和丈夫刘晓棕曾于2016年11月8日到重庆参加德普外国语学校校庆一周年典礼并发表演讲。德普教育成立于2013年，注册资金人民币1.86亿元，当地官员证实学校由孟晚舟和她丈夫刘晓棕投资设立，刘晓棕是学校股东之一。至于孟晚舟的前夫身分不明，她曾在2013年否认华为董事、战略MKT总裁徐文伟是她的丈夫。</w:t>
        <w:br/>
        <w:t xml:space="preserve">    </w:t>
        <w:tab/>
        <w:t xml:space="preserve">    </w:t>
      </w:r>
    </w:p>
    <w:p>
      <w:r>
        <w:t>WXC1801</w:t>
        <w:br/>
      </w:r>
    </w:p>
    <w:p>
      <w:r>
        <w:br/>
        <w:t xml:space="preserve">    </w:t>
        <w:tab/>
        <w:t xml:space="preserve">   </w:t>
        <w:tab/>
        <w:tab/>
        <w:t xml:space="preserve"> </w:t>
        <w:br/>
        <w:t xml:space="preserve">    </w:t>
        <w:tab/>
        <w:t>调查"通俄门"的特别检察官穆勒7日公布川普总统前私人律师柯恩及前竞选经理马纳福的调查备忘录，除披露了他们与俄罗斯人接触及说谎隐瞒等细节外，也直指这些接触，在时间上比外界所知道的还要早。Wired杂志报导，川普过去两年一直声称无辜的说法，似已一层一层的被揭露，法庭文件提供的新细节，也显现"通俄门"未来发展的方向。根据美国情报部门的说法，穆勒最先是确立了"犯罪阴谋与间谍活动"的调查，最近开始暗示会将这些活动与川普的竞选活动联系起来。根据柯恩提供的资料，显示早在2015年已经与一名俄罗斯人接触，对方表示可以为川普竞选总统提供政府级别的政治助力，可以提供"政府层级的综效"，甚至提议安排俄罗斯总统普亭与川普会面。至于马纳福特提交的大部分文件，详细说明了他如何向穆勒办公室，谎报他与俄罗斯政治顾问基尔姆尼克(KonstantinKilimnik)的接触内容。报导指出，所有针对柯恩的法庭文件，在在暗示了未来的调查发展方向︰川普竞选团队、川普商业王国，甚至白宫，都可能在调查中面临严重危险。另一个值得关注的是，川普团队的谎言将为俄罗斯提供巨大的利益槓桿作用。尽管柯恩早前否认与俄罗斯的联系，但俄罗斯人知道川普在说谎，因它早已掌握川普商业帝国及柯恩的材料。正如穆勒在调查备忘录中所说："被告(柯恩)的虚假陈述，掩盖了一个事实，就是(川普集团)莫斯科项目是一个有利可图的商业机会，寻求并可能需要俄罗斯政府的援助。"尽管穆勒并没有明确说明他所掌握的材料，但备忘录里提到不少内容，例如旅行纪录、证词证据、电子邮件、草稿文件、录音等。若将所有线索连在一起，最可能出现的情况是，川普和俄罗斯之间的商业往来，与选举过程有明显的勾结。外界或许认为这是堆积如山的巧合，但穆勒显然也掌握了堆积如山的证据。</w:t>
        <w:br/>
        <w:t xml:space="preserve">    </w:t>
        <w:tab/>
        <w:br/>
        <w:t xml:space="preserve">    </w:t>
        <w:tab/>
        <w:t xml:space="preserve">    </w:t>
      </w:r>
    </w:p>
    <w:p>
      <w:r>
        <w:t>WXC1802</w:t>
        <w:br/>
      </w:r>
    </w:p>
    <w:p>
      <w:r>
        <w:t xml:space="preserve">【编译/观察者网 郑冰颢】据“今日俄罗斯”（RT）12月6日报道，自美国前总统老布什去世以来，西方主流媒体似乎都陷入了无比沉痛之中，一遍遍地赞颂着这位美国总统生前留下的丰功伟绩，却少有提及他曾经发动多场战争，给无数的无辜百姓带来伤痛，但是网友们显然没有忘记。美国《纽约时报》似乎是西方媒体中表现得最为“殷勤”的。在老布什去世的次日，纽约时报12月1日就发表评论文章，将老布什称之为“无可挑剔”的人，称赞他是冷战后国际政治的“领航者”，将他在科威特受发动的战争称之为“正义战争”。同时，还夸耀他为世界创造了短暂但无比光荣的“美式和平”（PaxAmericana）。无独有偶，《纽约时报》的另一名记者苏珊·格拉瑟在推特上也发文称，我们先后拥有两位出自同一个家庭的总统是一家多么非比寻常的事情。不过她似乎没有意识到世袭政治并不是她所称的那么伟大的事情，而是一种社会阶级固化缺乏流动性的象征。果然，此文一出，立马有网友讽刺道，我都忘记我们现在生活在一个世袭贵族社会，好酷！也有记者似乎想要借由表现总统家族之间的“美好”和老布什的“伟大”，来讽刺特朗普，以此宣泄他们对其的不满情绪。美国有线电视台（CNN）记者布伦纳·威廉则注意到了老布什葬礼上的一个细节，在与米歇尔握手时，小布什顺手将一块糖果塞到她的手中，米歇尔抓着糖果开心地笑了。这温馨一幕让她想起了今年九月共和党人约翰·麦凯恩葬礼上，小布什也曾与邻席而坐的米歇尔分享糖果。特朗普“通俄门”记者和推特名人EdKrassenstein更是在推特上发文直接点明，老布什的葬礼提醒我们，共和党里大多数都是好人。他呼吁共和党人不要被特朗普侵蚀了，要及早自救。不过，英国主持人皮尔斯·摩根（PiersMorgan）对媒体过度将关注点放到调侃参加葬礼的特朗普身上很是不满，但他依旧将老布什形容为“伟人”。在一片赞颂之声中，似乎很少有人提起那些因战争而失去家园被迫流浪的人们和逝去的无辜生命。但是凡走过的必留下痕迹，那些故事，很多人没有忘记。英国《卫报》在12月1日发布讣告称老布什是美国历史上在外交领域最成功的总统之一，可与杜鲁门和罗斯福相比肩，并且称他在1991年的海湾战争中，“没有走错一步”，但是这一说法很快遭到了网友的反驳。“美国罪行”（@Crimes ofUSA）在推特上提醒大家，老布什曾是伊拉克80号“死亡公路”的缔造者。直到今天，在此公路上因美军轰炸而死亡的人数尚还不清楚。也有网友在下面评论道，这才是老布什的真面目。也有网友发文提到，老布什曾拒绝为美国击落伊朗民航客机一事道歉，该事故造成包括66名儿童在内的290名乘客死亡。1990年8月2日，伊拉克军队入侵科威特后，以美国为首的34个国家组成联合军队发动对伊攻势，即海湾战争。战争持续数月，翌年2月26日，受到联军持续100小时海陆空轮番轰炸后，伊拉克宣布从科威特撤军。在科威特通向伊拉克的高速公路上，撤退的伊拉克军队以及伊拉克、巴勒斯坦平民排成一条长龙，不想却遭到美国空军轰炸。数小时后，这条80号公路火光四溢、哀嚎遍野、死伤无数；因此这条回家之路被冠上“死亡公路”的称号。此事也成为美国海湾战争中颇具争议的事件之一。在私生活方面，有网友翻出来了这位“非凡”总统涉嫌多次性侵女性的旧账。网友@Rebecca Watson称收到一系列愤怒的留言后，对不在乎老布什去世致歉。但她又讽刺道，希望你们能像忘掉我的推文一样忘掉老布什的性侵行为。就在一年以前，包括CNN在内的多家主流媒体都曾经报道，有8名女性先后指控前总统老布什过去对她们有过不恰当的“触碰”行为。对此，老布什发言人曾回应称，他不是故意要给任何人带来伤害或痛苦；对于可能冒犯了他人，表示歉意。福克斯新闻12月1日写道，最终，“他已经很老了”成为此事不了了之的借口。但是，其中一位受害者无法认同：“这件事情发生的时候，他并不老啊。” </w:t>
      </w:r>
    </w:p>
    <w:p>
      <w:r>
        <w:t>WXC1803</w:t>
        <w:br/>
      </w:r>
    </w:p>
    <w:p>
      <w:r>
        <w:br/>
        <w:t xml:space="preserve">    </w:t>
        <w:tab/>
        <w:t xml:space="preserve">   </w:t>
        <w:tab/>
        <w:tab/>
        <w:t xml:space="preserve"> </w:t>
        <w:br/>
        <w:t xml:space="preserve">    </w:t>
        <w:tab/>
        <w:t>在卑诗省最高法院尚未裁决是否让华为财务长孟晚舟交保之际，加拿大官方正极力淡化此案对加中关系形成的重大政治风险，并强调加拿大“别无选择”，必须依美加引渡条约行事。加拿大总理杜鲁多（JustinTrudeau）在渥太华表示，上周末他与中国国家主席习近平会面，过去几周也曾与总理李克强会面。他说：“我们一直跟中国谈论人权和法治，一直在寻找深化彼此经济参与的方法，也会持续下去；我们的关系良好又有成效。”加拿大外交部长方慧兰（ChrystiaFreeland）对如果引渡孟晚舟将对旅居在中国的加拿大人构成风险一事，也设法消除的担忧，她一再强调：“这案子与政治无关。”她说，决定应美方要求发布临时逮捕令，加拿大一切遵循正当程序。方慧兰表示，已透过加拿大驻华大使麦家廉（JohnMcCallum）向北京保证，“加拿大绝对是依法实施正当程序，中国领事馆也可以代表中国接触孟女士”。针对10日再次开庭的保释听证会，前美国联邦检察官康宁汉（NelsonCunningham）表示，他预料孟晚舟会继续留在狱中等待引渡结果，“如果她获得保释，我会很震惊”。康宁汉指出：“就我所知，这样的人很可能在案子裁定期间持续拘留，他们脱逃的风险很高，她一旦离开加拿大，就会去中国，就碰不了她了。”加拿大广播公司（CBC）报导，保释听证会与实际的引渡程序是分开的，引渡可能需要数个月的时间。美国须在孟晚舟被捕后的60天内提出正式引渡请求，并将相关文件送到加拿大司法部处理引渡事务的专门分支机构国际援助小组（IAG）；IAG收到文件后30天内，再就正式引渡听证会是否合理，向司法部长威尔森芮博（JodyWilson-Raybould）提出建议。根据与美国签署的引渡条约，加拿大不能任意拒绝执行；不过一旦决定正式引渡，威尔森芮博可以行使部长的自由裁量权。中央社报导，引渡听证会不是审判，法官不会裁定无罪或有罪；只是确定外国政府提供的证据是否足以证明有理由进行审判，以执行引渡。如果法官判定美国的请求不合理，孟晚舟就会被释放。孟晚舟也有权对引渡法官的决定提出上诉，并申请对部长的决定进行司法审查，可以一直上诉到加拿大最高法院。加国司法部的数据显示，过去十年来，因为引渡而被捕的人当中，90%终被加拿大交给要求引渡的国家。</w:t>
        <w:br/>
        <w:t xml:space="preserve">    </w:t>
        <w:tab/>
        <w:br/>
        <w:t xml:space="preserve">    </w:t>
        <w:tab/>
        <w:t xml:space="preserve">    </w:t>
      </w:r>
    </w:p>
    <w:p>
      <w:r>
        <w:t>WXC1804</w:t>
        <w:br/>
      </w:r>
    </w:p>
    <w:p>
      <w:r>
        <w:br/>
        <w:t xml:space="preserve">    </w:t>
        <w:tab/>
        <w:t xml:space="preserve">    </w:t>
        <w:tab/>
        <w:t>中国外交部此前确认，被加拿大拘押的华为CFO孟晚舟是中国公民。此前有关其国籍的谣言不攻自破。9日，环球时报总编辑胡锡进在微博上抨击有人炒作孟晚舟国籍噱头，以挑动民粹的方式打击华为。以下是胡锡进微博全文：那些造谣孟晚舟女士是加拿大籍、甚至有7本护照的人，以及在她是中国籍已经得到官方证实情况下继续炒作这个噱头的人，是很下作的。用这种挑动民粹的方式打击华为，如果他们是中国大陆人，那一定是良心或者脑子被狗吃了。华为和任正非是最受中国公众尊重的企业和企业家之一。在任正非女儿蒙难的时候，人们心疼他们父女，祝福孟晚舟女士平安。老胡想说，所有在孟晚舟事件中胳膊往外拐的人，以及在这个时候踩华为和任正非父女的人，都应该知耻!</w:t>
        <w:br/>
        <w:t xml:space="preserve">    </w:t>
        <w:tab/>
        <w:t xml:space="preserve">    </w:t>
      </w:r>
    </w:p>
    <w:p>
      <w:r>
        <w:t>WXC1805</w:t>
        <w:br/>
      </w:r>
    </w:p>
    <w:p>
      <w:r>
        <w:t>【亚太分社香港特别报道】“一石激起千层浪”，一件普通的甚至是非上市公司的CFO被捕事件，正在迅速发酵，并俨然成为后果难以预料的“外交事件”。“华为当然不是一家’不起眼’的公司，孟晚舟当然不仅仅只是CFO；”博闻社亚太分社驻港记者刚刚从中联办知情者独家获悉：“事发之后，其父任正非，已经急得如’热锅上的蚂蚁’，并在第一时间紧急北上，向中南海求救。”“刚刚结束的G20峰会期间，国家主席习近平虽然与美国总统特朗普举行了’习特会’，但是习近平’显然犯了一个’错误’；”中联办知情者对博闻社亚太分社驻港记者独家透露：“习近平和加拿大总理特鲁多竟然没有任何’互动’，其实也应该单独举行另一场’习特会’；因为在12月1日当天，习近平和特鲁多都已经获悉孟晚舟在加拿大被捕，是因华为与伊朗关系密切，而受美国司法部委托但显然是’蓄谋已久的突发行动’。”“关于孟晚舟的听证会已经在加拿大举行，尽管检察官和辩方律师各执一词，下周将最终裁决；中国外交部直到现在才’如梦初醒’，虽’软硬兼施’，但是’木已成舟’，对华为已经产生了极大的’破坏性’。”外界一直盛传，中共前领导人江泽民之子江绵恒与华为创始人任正非的“关系”非同一般，并“垂帘听政”常常为其“下指导棋”；而华为的“低调”却迅猛发展，更隐藏中共不可告人的战略目的。香港特区政府知情者则对博闻社亚太分社驻港记者独家表示：“华为是一家什么样的公司，而任正非是一个什么样的身份，一直饱受海内外质疑；其军方背景当然是一个不争的事实，但是孟晚舟女士竟然持有多本特区护照，确实令人匪夷所思。”因为时间关系，加之事件扑朔迷离，知情者“出言谨慎”，没有回答博闻社亚太分社驻港记者的进一步追问；至驻港记者发稿时，博闻社纽约总部未能成功联系中美加三国外交部和华为公司发言人，就相关报道置评。“水能载舟 亦能覆舟”，孟晚舟被捕事件虽是个案，华为充其量也只是一家公司；但是这绝非“汪洋中的一条小舟”。其中隐藏的和饱含的“水”，到底有多深？孟晚舟掀起的“浪花”，会不会引发“海啸”？甚至足以掀翻中美贸易这艘“大船”？乃至殃及中国经济这艘巨轮？</w:t>
      </w:r>
    </w:p>
    <w:p>
      <w:r>
        <w:t>WXC1806</w:t>
        <w:br/>
      </w:r>
    </w:p>
    <w:p>
      <w:r>
        <w:br/>
        <w:t xml:space="preserve">    </w:t>
        <w:tab/>
        <w:t xml:space="preserve">    </w:t>
        <w:tab/>
        <w:t>湖南近日发生一起凶杀案，一名12岁的男童，因为偷抽菸被母亲处罚，竟然持刀砍母亲20多刀，事后仍然相当镇定，向学校老师请假，警方到场男童还一度谎称母亲是自杀，被警方带回案发现场时还满脸笑容。中国法律条文中，未满14岁孩童不用追究刑责，让男童外公、外婆十分害怕，直言不知道这孩子接下来做出什么事。案件发生在湖南沅江市，本月3日中午12点24分，当地公安局获报发生杀人命案，警方赶到现场发现，34岁被害者陈女陈尸家中卧室，死亡已有一段时间，身上多伤痕累累。经查，凶手竟是死者的儿子、年仅12岁的吴姓男童。王姓邻居指称，命案疑似发生在2日晚间约莫9点多，有听到隔壁传来喊叫声，但以为只是家暴，没有多想，直到隔日早上发现陈女不像往常一样将自家大门打开，心觉有异，于是将这件事告诉死者父亲，请他来看看出了什么事。吴姓男童听到外公来敲门，淡定开门谎称母亲不在家。王姓邻居惊恐地忆述，当时吴姓男童神情镇定，从外头看进去，也不见家中有任何异状，完全没有想到吴姓男童将2楼房门反锁，凶器及沾有血迹的衣物也都丢弃。当天一直未见陈女踪影，陈女父亲之后也发现2楼反锁的房间，他说，当时爬窗进房间时，映入眼帘的景象让他当场呆住，“屋内到处是血……”，“女儿双手被砍断，手腕骨头露了出来……头皮血肉模糊”，他当场崩溃痛哭。据悉，吴姓男童是个“留守儿童”，犯案当天（2日），吴姓男童疑似因为在家里吸菸，被男亲发现后责骂，母子发生严重争执，吴姓男童愤而拿起菜刀，对母亲狂砍20多刀致死。吴姓男童还淡定拿起母亲的手机，联络老师说隔天要请假。吴姓男童被发现犯行后，还镇定辩称母亲是自杀，直到警方质问，他才承认痛下杀手，警方带他回命案现场重建案情时，他竟然还在笑，丝毫不见悔意和害怕，被问起为何起杀心？吴姓男童则冷回：“我就是恨她！”死者父亲、凶嫌外公说，外孙平时就很叛逆，而且是“留守儿童”，父母亲先前都没在身边，带大他的爷爷奶奶极尽宠溺。外孙在外学抽菸打架，直到近两年女儿生了2儿子回到乡下，看到他言行不良，才想管教，没想到却发生这种悲剧。由于嫌犯年仅12岁，中国法律规定未满14岁之孩童犯案不用追究刑责，让外公外婆十分担忧，邻居也都非常害怕这名“魔童”，直呼“不知道接下来会怎样”。目前吴姓男童被警方拘留，也让当地社会再度讨论起“留守儿童”的问题。自由时报等报道综合</w:t>
        <w:br/>
        <w:t xml:space="preserve">    </w:t>
        <w:tab/>
        <w:t xml:space="preserve">    </w:t>
      </w:r>
    </w:p>
    <w:p>
      <w:r>
        <w:t>WXC1807</w:t>
        <w:br/>
      </w:r>
    </w:p>
    <w:p>
      <w:r>
        <w:br/>
        <w:t xml:space="preserve">    </w:t>
        <w:tab/>
        <w:t xml:space="preserve">   </w:t>
        <w:tab/>
        <w:tab/>
        <w:t xml:space="preserve"> </w:t>
        <w:br/>
        <w:t xml:space="preserve">    </w:t>
        <w:tab/>
        <w:t>一张在夏威夷群岛西北方拍到的海豹鼻孔里悬著一条长长的黑白色鳗鱼照片，最近在网络上疯传，引起人们对此稀有现象的关注。这张照片，是由美国国家海洋和大气管理局的夏威夷“僧海豹”（monkseal）研究计画，在脸书上分享。　研究人员在夏威夷海滩发现一头年幼的夏威夷僧海豹，鼻子上插了一条鳗鱼。此事一直困扰著企盼这些濒临绝种的海豹可以“做出更好选择”的科学家。夏威夷兽医、僧海豹专家克蕾儿?西蒙尼（ClaireSimeone）6日表示，“动物鼻子上还有另一只动物，这种事太令人震惊了。”早在大约两年前，僧海豹计画首席科学家利特南（CharlesLittnan）收到研究人员发来的电子邮件，主旨很简短：“鳗鱼鼻子”。对方看到鳗鱼不断反复从僧海豹鼻子里伸出来，因此来信询问，是否有前例？该如何处理？最后，他们决定直接把鳗鱼从僧海豹鼻子里拉出来，拉了一分多钟，结果拉出了一条长2.5呎长的鳗鱼。利特南说，从那时起，至少另有三到四起案例报来，最近一次是在今年秋天。鳗鱼被成功移除后，海豹都活得很好，但鳗鱼都没有存活。利特南说，他们无法解释原因。海豹的首选猎物通常是鱼、章鱼，当然也有鳗鱼。鳗鱼喜欢隐藏在珊瑚礁内，以避免被吃掉，海豹则喜欢把脸伸进珊瑚礁孔里，“也许”利特南说，“一个走投无路的鳗鱼逃脱或保卫自己的唯一办法，就是进入攻击者的鼻孔；而不太擅长获取食物的年轻海豹，就被迫学习这堂艰难的教训。”虽然没有海豹死亡或受到鳗鱼的严重影响，但长期来看，将死去的动物放在鼻子上，会对健康造成潜在的不利影响。西蒙尼表示，如果鳗鱼留在鼻子里，僧海豹潜水时将无法关闭堵塞的鼻孔，水会进入肺部并导致肺炎等问题。此外，分解的鳗鱼尸体，也可能导致感染。但西蒙尼也说，海洋动物坚忍卓绝，“可以容忍的东西很多”。</w:t>
        <w:br/>
        <w:t xml:space="preserve">    </w:t>
        <w:tab/>
        <w:br/>
        <w:t xml:space="preserve">    </w:t>
        <w:tab/>
        <w:t xml:space="preserve">    </w:t>
      </w:r>
    </w:p>
    <w:p>
      <w:r>
        <w:t>WXC1808</w:t>
        <w:br/>
      </w:r>
    </w:p>
    <w:p>
      <w:r>
        <w:br/>
        <w:t xml:space="preserve">    </w:t>
        <w:tab/>
        <w:t xml:space="preserve">    </w:t>
        <w:tab/>
        <w:t>华人期盼的“当美国大兵换美国国籍”计划最近又开始启动了。自从2016年美国国防部叫停了“紧缺人才征兵计划”（MAVNI）后，随后就传出有未能通过背景调查的新兵遭解雇，其中也有一些华人青年的申请在漫长的等待调查中停滞不前。不过美国陆军部长埃斯珀（MarkT.Esper）于上周五（11月30日）视察洛杉矶陆军招募营时表示，目前已有超过75%的新兵最终获得批准。美国陆军部长埃斯珀（MarkT.Esper）于上周五（11月30日）视察洛杉矶陆军招募营时表示，目前已有超过75%的MAVNI新兵最终获得批准。因安全考量，曾被暂停MAVNI计划于2009年启动，招募对象为在美国有合法身份且具备军方所需的重要语言或医疗技能的外国人。在完成军训后，这些新兵最快的半年就能入籍成为公民。然而从2016年开始，奥巴马政府将该计划向很多来自拉丁美洲与墨西哥的“梦想者”DACA受益者开放后，迫使国防部出于安全考量，紧急暂停了该计划，并下令对MAVNI入伍者加强安全审核。 而由于这一调查过于漫长，致使一些原本在被招募时拥有合法身份的新兵面临签证过期的困境。埃斯珀说：“该计划仍在进行中，但要求越来越严格，我们也一直在通过系统处理以往新兵的背景调查，可喜的是，有超过75%的案子已被通过。”强化美国军力是美国总统川普新政的重点之一。在资金方面，川普早些时候签署了高达7,170亿美元的国安预算案；陆军也在早些时候完成了45年以来最大规模的重组，将“陆军未来作战司令部”（FuturesCommand）总部设立在德州奥斯汀，以六大现代化计划为目标，保持美国的军事力量。而为了应对全面改革的需求，陆军规模需要扩大。但负责全美陆军招募、培训的埃斯珀表示，目前陆军人员出现紧缺。他说：“在全国的美国青少年族群中，只有不到25%的年轻人的身体素质、行为等方面是符合参军资格的。在这部分人中，仅有4%的人有参军意愿，还要被分散到陆军、空军、海军服役，这对我们来说确实很困难。”而造成这一现象的原因，埃斯珀认为除了因美国经济强大、工作机会增多，使得很多年轻人选择了其它行业外，年轻人对从军的概念变得陌生了也是主要因素之一。他说：“现在一个家庭中家人参军的比例越来越少，这是我们面临的挑战。因此我们想到与美国社会的各阶层分享我们参军的故事。”埃斯珀透露陆军已经准备派遣数百位招募军官，针对所挑选出来的全美22个拥有最高青少年人口比例的城市，包括洛杉矶在内进行重点招募，扩增陆军的军队力量。不过与过去的10年相比，今年陆军创下了最高的新兵入伍保留率。他说：“如果加入了军队，就要对国家和人民负责。但我们会教给年轻人不同的卓越技能，教会他们什么是纪律和荣誉，如何领导······我们也有陆军网络和兵种学校，每天训练高中应届毕业生成为网络专家，专精于进攻和防守。对科学、技术、工程及数学（STEM）有兴趣的入伍新兵，将有机会被安排到电子作战类别，或是通讯兵小组。”根据《美国军人权利法》，军人们享有大学学费补助、每月房屋津贴、全家低廉甚至免费的医疗保障。退役后还有各种津贴，联邦政府还会为退伍军人支付在公立大学接受四年学位教育的经费，用不完的部分可以转给配偶和孩子。因此埃斯珀鼓励各个族裔的年轻人都能积极申请加入美军，“美军真的提供了非常好的机会。而不同背景的年轻人，也会为军队注入不同的技能力量。”</w:t>
        <w:br/>
        <w:t xml:space="preserve">    </w:t>
        <w:tab/>
        <w:t xml:space="preserve">    </w:t>
      </w:r>
    </w:p>
    <w:p>
      <w:r>
        <w:t>WXC1809</w:t>
        <w:br/>
      </w:r>
    </w:p>
    <w:p>
      <w:r>
        <w:br/>
        <w:t xml:space="preserve">    </w:t>
        <w:tab/>
        <w:t xml:space="preserve">    </w:t>
        <w:tab/>
        <w:t>2018年12月8日，中国外交部副部长乐玉成紧急召见加拿大驻华大使麦家廉，就加方拘押华为公司负责人提出严正交涉和强烈抗议。乐玉成指出，加方以应美方要求为由，将在加拿大温哥华转机的中国公民拘押，严重侵犯中国公民的合法、正当权益，于法不顾，于理不合，于情不容，性质极其恶劣。中方强烈敦促加方立即释放被拘押人员，切实保障当事人的合法、正当权益。否则必将造成严重后果，加方要为此承担全部责任。外交部连续三天回应外交部已经连续3天对孟晚舟一事公开回应。在12月6日的外交部例行记者会上，谈及“孟晚舟被拘押一事是否会影响正在进行的中美经贸磋商”时，外交部新闻发言人耿爽回应，中方已就此事分别向加方、美方表明严正立场，要求对方立即对拘押理由作出澄清，立即释放被拘押人员，切实保障当事人的合法、正当权益。中美双方应当按照两国元首达成的共识，加紧磋商，争取尽早达成一个互利双赢的协议。在回答“中方是何时收到孟晚舟被拘押的通报”时，耿爽表示，无法在此讨论涉及到此案的具体细节。中方获悉相关情况后，第一时间向当事人提供领事协助，并向加方、美方提出严正交涉，要求对方立即对拘押理由作出澄清，立即释放被拘押人员，切实保障当事人的合法、正当权益。对“孟晚舟这样的企业高管在加拿大因违反美方对伊朗的制裁而获罪，中方对此有何评论”回应时，耿爽表示，中国作为联合国安理会常任理事国，一贯认真严格执行安理会各项决议。同时，中方反对一国在安理会框架外对他国实施单边制裁，这一立场是一贯的，明确的。在12月7日的外交部例行记者会上，关于孟晚舟的国籍身份，耿爽表示，无法提供关于此案的具体细节。但有一点可以明确，根据《中华人民共和国国籍法》，孟晚舟是中国公民。耿爽表示，中方得知此事后已第一时间向当事人提供了领事协助，并向加方、美方提出严正交涉，表明严正立场，“我们要求对方立即对拘押理由作出澄清，立即释放被拘押人员，切实保障当事人的合法、正当权益。迄今为止，无论是加方还是美方都未向中方提供任何当事人违反两国法律的证据。”12月10日听证会继续加拿大温哥华当地时间7日下午，不列颠——哥伦比亚省高等法院对中国公民孟晚舟女士的保释申请举行听证会，但未作出裁决。根据央视新闻消息，听证将在当地时间10日下午1点继续进行。在此之前，孟女士继续处于拘押状态。据环球网报道，华为表示将继续关注下周的保释听证会。“我们相信加拿大和美国的法律体系后续会给出公正的结论。”新华时评：中国公民合法权益不容侵犯连日来，华为公司首席财务官孟晚舟被加拿大当局拘押一事引发舆论高度关注，受到中方严正交涉、强烈抗议。从法律上讲，孟晚舟并未违反加拿大法律，加方却偏听偏信美国一面之词，在孟晚舟转机之时抓人，于法于理于情不容。华为公司通报，“关于具体指控提供给华为的信息非常少，华为并不知晓孟女士有任何不当行为。”中国外交部发言人也指出，“加拿大和美国方面均未向中方提供当事人违反两国法律的证据。”而且，无论是按属地还是属人原则，加拿大当局都无权过问。众所周知，美方一贯让其国内法凌驾于国际法之上，“长臂管辖”的霸道行径早已为国际社会所诟病。但加拿大却置国际规则于不顾，唯美国马首是瞻，为美国的霸道做法埋单。加拿大是常把人权放在嘴边的国家，但在孟晚舟事件中，不分青红皂白就抓人，将过境转机的中国公民拘押，严重侵犯中国公民的合法、正当权益。拘押之后在未经审判定罪的情况下，就把当事人作为重刑犯对待，是对当事人极大的羞辱和人格的不尊重。孟晚舟有高血压和睡眠问题，今年5月刚做了颈部手术，加方也无相应的人道主义安排。可以说，加拿大的做法开了一个危险的先例。加拿大的做法于法不顾，于理不合，于情不容，性质极其恶劣，是对中加关系的严重损害。按照加拿大领导人自己的说法，他是提前知晓有关行动的，但他并没有跟中方通气，而是放任这种恶劣事件发生，助长美国单边霸权行径，伤害了中国人民感情。奉劝加方不要执迷不悟，立即释放被拘押人员，切实保障当事人的合法、正当权益。否则，必将造成严重后果，加方要为此承担全部责任。</w:t>
        <w:br/>
        <w:t xml:space="preserve">    </w:t>
        <w:tab/>
        <w:t xml:space="preserve">    </w:t>
      </w:r>
    </w:p>
    <w:p>
      <w:r>
        <w:t>WXC1810</w:t>
        <w:br/>
      </w:r>
    </w:p>
    <w:p>
      <w:r>
        <w:t>图为北京故宫远眺景网络照片　　根据一份今天发布的北京人口蓝皮书，北京处于超低生育率水准，并有人口老化加剧、二人户家庭是主流及人口总数下降等人口发展趋势。调查也发现北京市外来人口、户籍人口呈双降。　　中央社引述新京报消息，北京市委党校北京人口与社会发展研究中心、社会科学文献出版社9日共同发布「北京人口蓝皮书」，内容反映出几大趋势。　　趋势1，北京市外来人口、户籍人口双降。在北京近年推动紓解非首都功能、迁走製造业、透过城市整顿迫使「低端人口」离开的情况下，数据显示，2017年北京市常住人口有2170.7万人，比上年末减少了2.2万人，这是1949年以来，北京人口首次下降。　　其中，常住外来人口794.3万人，减少了13.2万人；全市户籍人口1359.2万人，减少了3.7万人，降幅达3%。　　趋势2，北京老龄化程度不断加深，2017年65岁及以上老年人237.6万人，占总人口的10.5%，比2010年时的8.7%又升高。人口总抚养比从2010年的21%上升到2017年的27%，也就是约4个劳动力要养一个非劳动力。　　趋势3，2017年北京的出生率为千分之9.06，仍处于超低生育水准。　　趋势4，北京的外来人口集中分布在四环到六环区域内，且集聚区不断向外扩展。昌平区是全市唯一外来人口规模超过户籍人口的区。　　趋势5，二人户家庭最多且占比不断提升。从城镇家庭户规模来看，二人户和三人户最多，两者比例都在30%左右。近两年二人户比例稍有上升，而三人户比例稍有下降。　　据蓝皮书指出，目前北京人口发展面临多种困难和挑战，包括人口较多、调控难度大，婴幼儿照料面临困境、生育率难以大幅提升，人口分布不均衡，高技术人才与创新人才匱乏，老龄化社会面临巨大挑战，人口对资源生态环境压力加剧等。</w:t>
      </w:r>
    </w:p>
    <w:p>
      <w:r>
        <w:t>WXC1811</w:t>
        <w:br/>
      </w:r>
    </w:p>
    <w:p>
      <w:r>
        <w:br/>
        <w:t xml:space="preserve">    </w:t>
        <w:tab/>
        <w:t xml:space="preserve">    </w:t>
        <w:tab/>
        <w:t>【特朗普女儿早年耿直采访：我从小就知道我家很有钱】特朗普女儿伊万卡曾在接受采访时说，从小就知道家里很有钱，因为别人对她会格外优待。但她“不懂为什么别人因为爸妈有钱就对我好，我又不能把爸妈的钱给别人”。</w:t>
        <w:br/>
        <w:t xml:space="preserve">    </w:t>
        <w:tab/>
        <w:t xml:space="preserve">    </w:t>
      </w:r>
    </w:p>
    <w:p>
      <w:r>
        <w:t>WXC1812</w:t>
        <w:br/>
      </w:r>
    </w:p>
    <w:p>
      <w:r>
        <w:br/>
        <w:t xml:space="preserve">    </w:t>
        <w:tab/>
        <w:t xml:space="preserve">    </w:t>
        <w:tab/>
        <w:t>环球网12月13日消息，据有关部门消息，加拿大公民迈克尔(英文名Spavor Michael PeterTodd)，因涉嫌从事危害中国国家安全的活动，于2018年12月10日，被辽宁省丹东市国家安全局依法审查。目前，案件正在审理中。对此，中国外交部发言人陆慷13日也证实称，中方有关部门已先后对康明凯和迈克尔依法采取强制措施，案件目前正在侦办中。在当天举行的外交部例行记者会上，陆慷在回应相关问询时表示，从性质上说，两人都从事了危害中国国家安全的活动，北京和辽宁省有关国家安全机关正在分别侦办其案件，并已分别向加拿大方面通报有关情况，两名加拿大公民的合法权益能够得到保障。在被问及康明凯和迈克尔被拘是否与孟晚舟一案有关时，这名中国外交官则表示，“中方是依法、依规采取行动”。据加拿大《环球邮报》此前报道，迈克尔·斯帕弗经营着一家名为“长白山文化交流”的公司，他本人曾因帮助前NBA球星罗德曼访问朝鲜而闻名。另据加拿大《星报》12日报道称，加拿大前驻华大使穆罗尼针对此事表示，若(拘捕一事)属实，加拿大需要从盟友那里争取到真正的支持，首先是美国，这需要特鲁多总理与特朗普总统进行坦率的谈话，“而特朗普总统到目前为止完全没有提供任何帮助”。原标题：加拿大公民在华被拘，境外非政府组织慌什么？两名加拿大公民在中国被拘押的消息连日来成为国际舆论关注的焦点。12月12日，在中国外交部例行记者会上，几乎所有问题都围绕加拿大前外交官、国际危机组织全职专家顾问康明凯展开。外交部发言人陆慷给出了一个重要信息：国际危机组织在中国境内没有依法登记备案，它的人员在中国境内从事有关活动，就触犯了《中华人民共和国境外非政府组织境内活动管理法》（以下简称《管理法》）。这让一些外媒犯起了嘀咕，以后在中国的其他非政府组织是不是也面临风险？实际上，对那些遵纪守法的境外非政府组织来说，这种担忧大可不必。改革开放以来，敞开胸怀、拥抱世界就成为中国坚定不移的战略选择。40年来，中国对包括境外非政府组织在内的诸多国外事物，不断释放出开放包容的积极信号。一些境外非政府组织也与中国相关机构结成了全方位、多层次、宽领域的合作关系，为中国带来了国际资金、先进技术和管理经验，有利于中国科技、民生、公益事业的发展进步，对促进中国非政府组织向着正规化和国际化发展发挥了积极作用。比如，人们比较熟悉的比尔及梅琳达·盖茨基金会自2007年来到中国后，就在扶贫减贫、疾病防控、农业技术研发等方面和中国开展了一系列合作。对这样遵纪守法的境外非政府组织，中国的态度是一以贯之的：欢迎来华开展友好交流合作。当然，对那些别有目的来华从事非法活动的境外非政府组织来说，中国法律的缰绳的确是越拉越紧了。在当今世界，非政府组织已成为国际关系中的一股重要力量，也被个别势力当做推广价值理念、实现外交政策目标的重要工具。我们看到，在“颜色革命”与“阿拉伯之春”这两次本世纪的大范围国际政治动荡中，一些西方非政府组织都扮演了不光彩的“推手”角色。打着慈善、人权、扶贫、环保等旗号，背离非营利性、非政府性、志愿性等基本特征，变相营利、支持和庇护境外分裂势力，危害中国国家安全和公共利益，也是一些在华境外非政府组织的惯用伎俩。随着形势的日益复杂严峻，规范境外非政府组织在华活动的呼声近年来日益高涨。而2017年1月1日《管理法》的正式实施，终于给在华境外非政府组织戴上了法律的紧箍咒，结束了无序生长的局面。值得注意的是，当初《管理法》推出之时，西方舆论也曾出现过一波“担忧”，但这种担忧颇有些“只许州官放火，不许百姓点灯”的意思。我们知道，在查“外国代理人”方面，美国是出了名的严苛。早在1938年，美国就以严控“纳粹宣传”为由制定了《外国代理人登记法》，这部法律不仅一直沿用至今，而且适用范围被不断扩大。就在2017年，今日俄罗斯电视台美国分部就在美国政府要求下，登记为外国代理人。这意味着，今日俄罗斯电视台作为媒体接触美国国会议员和其他美国官员的权利受到限制。由此可见，用法律为外国组织在华活动划红线的做法，放之国际并不稀奇。况且，《管理法》的有效实施，也为那些合法合规的境外非政府组织创造了良好法治环境，有利于为其在华活动提供便利，保障其合法权益。事实上，在《管理法》实施后的第一年，就有近300家境外非政府组织实现了平稳过渡。一句话，只要依法依规，在华境外非政府组织就没有什么可担心的。而且，在它们主动融入中国的文化场景过程中，也会获得更大的发展空间。</w:t>
        <w:br/>
        <w:t xml:space="preserve">    </w:t>
        <w:tab/>
        <w:t xml:space="preserve">    </w:t>
      </w:r>
    </w:p>
    <w:p>
      <w:r>
        <w:t>WXC1813</w:t>
        <w:br/>
      </w:r>
    </w:p>
    <w:p>
      <w:r>
        <w:br/>
        <w:t xml:space="preserve">    </w:t>
        <w:tab/>
        <w:t xml:space="preserve">    </w:t>
        <w:tab/>
        <w:t>（法广RFI小山）中国华为财务长孟晚舟被捕，中国官媒忍耐3天后，今天发动砲火。然而仔细留意可发现，官媒批评焦点多集中在加拿大「践踏人权」，至于美国方面在事件中所扮演的角色与主动性，则谨慎以对。中国外交部连续3天言辞警告加拿大将对后果自负责任。但专家也促请中国注意，报复软柿子加拿大行动也会使中国陷入两难。据中央社今天报道，华为财务长孟晚舟被捕事件，中国外交部和官媒对加拿大的态度转趋强硬。分析指出，中方后续可能会有报復行动，但学者时殷弘认为，报复行动会使中国陷入两难。虽然提出引渡孟晚舟要求的是美国，但中国官方目前把矛头指向与美国合作、拘捕孟晚舟的加拿大。中国外交部副部长乐玉成8日紧急召见加拿大驻北京大使麦家廉，对此事表达强烈抗议。新华社8日发出「中国公民合法权益不容侵犯」的评论，指加拿大「为美国马首是瞻、伤害了中国人民感情」，人民日报也严词批评，指加国应该「给中国人民一个应有的交代，才能避免为此付出沉重的代价」。报道指香港英文媒体南华早报警告，由中国外交部、新华社和人民日报联合发出对加拿大的谴责「是很不寻常的一步」。虽然中方还未表明会对加拿大採取何种行动，但从官方和官媒用字遣词的强烈，可看出中方是有报复计划的。报道指前加拿大驻北京大使马大维（DavidMulroney）7日曾告诉路透社，中加两国间高层次的交流互访很可能会冻结，中加自贸协定谈判或许会被冰冻一段时间，但他也说「这是和中国这样的国家往来的代价」。据报道说，南华早报9日引述中国人民大学美国研究中心主任时殷弘表示，孟晚舟事件让中国政府陷入困境，一方面要保护自己在海外的公民，但又不能因为对加拿大的强烈抗议，而惊吓到其他先进国家。他说，中国关切具举足轻重地位的公民，未来在海外是否会被视为威胁，他们的人身安全将会成为问题。另一方面，特别是在中美关系紧绷背景下，中国对其他先进国家又必须保持或改善关系，才能符合中方利益。据时殷弘说，如果中方对加拿大采取强烈报复，会伤及和其他国家之间的关系，这是两难。</w:t>
        <w:br/>
        <w:t xml:space="preserve">    </w:t>
        <w:tab/>
        <w:t xml:space="preserve">    </w:t>
      </w:r>
    </w:p>
    <w:p>
      <w:r>
        <w:t>WXC1814</w:t>
        <w:br/>
      </w:r>
    </w:p>
    <w:p>
      <w:r>
        <w:br/>
        <w:t xml:space="preserve">    </w:t>
        <w:tab/>
        <w:t xml:space="preserve">    </w:t>
        <w:tab/>
        <w:t>“配合”美国抓了人后，加拿大又格外强调起自家的“法治”和“独立”，尤其是美国总统特朗普说愿意“干预”后，加拿大外长、总理先后表态。据美国《新闻周刊》当地时间12月12日报道，加拿大总理特鲁多周三（12日）被问及特朗普“愿为国家利益干预孟晚舟案”的言论时，他表示，加拿大将按照本国法律行事。特鲁多说：“不管其他国家发生了什么，加拿大现在是法治国家，永远是法治国家。”加拿大前驻华大使马大维（DavidMulroney）分析说，加拿大目前只有一个选择：忠于自己对法治的坚持，希望特朗普的参与可以被视为一位不可预测的总统的又一个即兴言论。他表示，尽管目前的现实很严峻，但特鲁多没有第二个选择，“这第二个选择会让我们完全听任大国摆布，基本上就是让他们在我们的领土上执行我们自己的法律。”孟晚舟案已经持续十多天，此前11日，特朗普曾首次表态，认为如果有利于国家安全利益或能推动美中达成贸易协议，他愿意干预司法部针对中国华为高管的案件。他的这番话似乎引起某些“不安”。12日，美国司法部高官对此回应称，“司法部的工作是执行法律。我们不做交易。”同一天，加拿大外长弗里兰（Chrystia Freeland）在记者会上警告特朗普不要将华为高管孟晚舟引渡一案政治化。而对于特朗普的上述言论，外交部发言人陆慷12日表示，美方人士非常清楚中方在孟晚舟事件上的立场。任何美方人士，特别是美国政府的领导人和高层人士，如果愿意作出积极努力，推动这个事情朝着正确的方向解决，当然是值得欢迎的。另外，最近有外媒开始借机炒作称，在孟晚舟事件发酵的同时，加拿大爱德华王子岛省政府“最近”又宣布关闭中国人“最喜欢的”移民项目——企业家移民计划（PNP）。观察者网查询发现，早在今年9月，王子岛省就已经宣布关闭该企业家移民计划，因为当地政府发现，大量“企业家移民”获取身份后并未开办企业。9月20日是该省举行的最后一次抽签，以选出最后10名申请者。在9月20日以后，在省提名移民项目下面的工作许可类别（WorkPermit）下，仍可申请。但这个项目已经不可能直接申请移民拿到枫叶卡了。</w:t>
        <w:br/>
        <w:t xml:space="preserve">    </w:t>
        <w:tab/>
        <w:t xml:space="preserve">    </w:t>
      </w:r>
    </w:p>
    <w:p>
      <w:r>
        <w:t>WXC1815</w:t>
        <w:br/>
      </w:r>
    </w:p>
    <w:p>
      <w:r>
        <w:br/>
        <w:t xml:space="preserve">    </w:t>
        <w:tab/>
        <w:t xml:space="preserve">    </w:t>
        <w:tab/>
        <w:t>和其他美国城市一样，芝加哥也面临着严重的养老金财政缺口。据美国广播公司12月13日报道，芝加哥市长伊曼纽尔12日向市议会提议，希望能通过开设赌场，合法化大麻的方式增加财政收入，从而解决财政危机。据报道，芝加哥市长伊曼纽尔在周三上午向市议会公布了缓解该市日益严重的养老金问题的方案。他计划在芝加哥开设一家赌场，并使娱乐性大麻合法化。这些计划将会大大改善芝加哥的财政状况。芝加哥目前正面临着280亿美元公共养老金债务缺口问题——这意味着每位芝加哥市民要背负8000美元的债务。这位市长到是很实诚，他表示，简而言之，过去的领导人在没有资源支持的情况下对选民做出承诺。现在，我得给他们想辙解决这些问题。除了开源以外，芝加哥市长还要求节流，他还呼吁修改州宪法，以降低退休工人的退休金。此前，由于预期到通胀，退休工人的退休金每年都会有3%的增长，但是市长称这个增长是一项不可持续的福利，因为物价并没有3%的通货膨胀。他的这一项提议获得了一部分市议员和工会的支持，同时也有部分工会和议员表达出担忧。首先警察就不太喜欢这个提议，毕竟这项提议涉及治安道德等问题，芝加哥警察工会、“警察之友”会长凯文·格雷厄姆就对于市政府没有信心，他说：“我对这些信誓旦旦说‘不会有太大影响’的人没有多大信心。我认为，一旦他们带头‘微小转变’，最终对社会的影响会非常大。”虽然大麻和赌场的收入来源的可靠性仍令人担忧，不过面对庞大的养老金缺口，大家也没什么好的办法。芝加哥公民联盟(CivicFederation)主席劳伦斯·姆索尔说，赌场和大麻不是一个可靠的财政来源。但是如果我们不采取实际行动，我就得花掉所有钱来解决养老金问题。但是其他芝加哥议员则想的更多，已经有芝加哥的地区议员开始考虑赌场位置了。芝加哥议员安东尼·比尔参与了兴建赌场的讨论。他说：“如果芝加哥要建赌场，就应该建在南城，这样可以阻止南城衰落。”虽然想法很多，不过芝加哥市长还需要改变伊利诺伊州的州法，才能合法地在芝加哥开设一座赌场。下个月，伊曼纽尔计划在伊利诺伊州首府、斯普林菲尔德市州议会讨论芝加哥赌场提案，届时他将在议会上提出一套完整的立法方案，在州层面改变有关赌场的法律。除了赌场和大麻提案，市长还计划采取措施，为稳定债券收益提供资金，并进行福利改革，确保工人的长期退休保障，同时保护纳税人。市长说：“我希望让那些支付退休金的人拿得到足额的退休金，为此我们必须要增加收入，来履行我们的义务。”</w:t>
        <w:br/>
        <w:t xml:space="preserve">    </w:t>
        <w:tab/>
        <w:t xml:space="preserve">    </w:t>
      </w:r>
    </w:p>
    <w:p>
      <w:r>
        <w:t>WXC1816</w:t>
        <w:br/>
      </w:r>
    </w:p>
    <w:p>
      <w:r>
        <w:br/>
        <w:t xml:space="preserve">    </w:t>
        <w:tab/>
        <w:t xml:space="preserve">    </w:t>
        <w:tab/>
        <w:t>据加拿大通讯社13日消息，华为CFO孟晚舟日前在温哥华的家中叫了六份披萨外卖，其中四份是给蹲守在自家门口的记者们点的。报道称，周三中午，孟晚舟女士在家点了6份披萨外卖，并请快递员把其中的4份送至屋外等候的记者和摄影师手中。据悉，媒体朋友们随后将披萨传递给了沿街一处建筑工地的工人们。据庭审直播记录中显示的保释条件，孟晚舟在保释期间必须待在不列颠哥伦比亚省；晚上11点到早上6点必须待在家里，随时能被联系到；由狮门安保公司进行24小时不间断监控。</w:t>
        <w:br/>
        <w:t xml:space="preserve">    </w:t>
        <w:tab/>
        <w:t xml:space="preserve">    </w:t>
      </w:r>
    </w:p>
    <w:p>
      <w:r>
        <w:t>WXC1817</w:t>
        <w:br/>
      </w:r>
    </w:p>
    <w:p>
      <w:r>
        <w:br/>
        <w:t xml:space="preserve">    </w:t>
        <w:tab/>
        <w:t xml:space="preserve">    </w:t>
        <w:tab/>
        <w:t>特朗普的行事风格变幻莫测，令人捉摸不定。她却说，总统的这一特点是一笔“财富”，她经常利用特朗普“不可预知”的性格完成任务。据美国全国广播公司（NBC）12日报道，年底即将卸任的美国常驻联合国代表黑莉接受NBC“今日”节目的采访。在采访中，黑莉谈到了自己在联合国工作时，能够化总统“不可预测”的天性为“无可取代”的优势，用来威胁他国，帮助自己完成任务。一旦我需要打电话向特朗普汇报我们的工作时，“他就会‘慷慨陈词’，这时我就会回来跟代表们说，‘知道吗，他很失望。我不能保证他会不会这么做，但是如果我们采取这些措施的话，他一定不会走太远’。”在联合国，“我一直在努力做好工作，”黑莉说，“在工作中我一直保持诚实，同时利用特朗普总统变幻莫测的性格，不亮出我们的底牌。”当谈到特朗普夸夸其谈，有时还会在公共场合和推特上乱说话时，黑莉称，“我都知道。不过我有足够的纪律性，不会让自己入戏。”她在采访中谈到，美国在卡舒吉案上的微妙外交问题。黑莉称，在这件事情的处理上，美国必须要小心谨慎。即便在特朗普多次表示，美国尚未就王储是或否参与卡舒吉谋杀案得出最终结论时，黑莉就明确批评了王储和沙特政府。“因为那是沙特政府，而王储是沙特政府的领导者。所以他们都得负责，他们根本不过关。”但是，除了严厉批评外，黑莉没有给沙特任何建议。她说，沙特正在帮美国打败也门的胡塞叛军、黎巴嫩的真主党武装以及世界各地的“伊朗代理人”。“在这种情况下，我们必须和他们合作，”黑莉说，“我认为，我们需要和沙特进行严肃对话，让他们知道，我们不会宽恕他们这么做，我们不会让他们过关，再也别这么做了。”“美国和沙特政府需要讨论接下来该怎么走。我要告诉你的很重要的一点是，沙特一直是我们对付和击败伊朗的伙伴，这一点非常重要。”黑莉承认，自己和特朗普并不总是意见一致，这是因为“我们的风格不同。”“我发现，这很有趣，”她说，“但最终结果就是，我可能在某些事情或方式更加强硬。但我从未偏离过总统的立场，也从未偏离过他的政策方向。”对于即将接替她担任美国常驻联合国大使的希瑟•诺尔特，黑莉说，“虽然我希望她成功，”但只有时间能够证明这一任命是否正确。诺尔特被特朗普提名为美国驻联合国大使后，各方质疑铺天盖地而来，主要集中在她欠缺外交上的工作经验和资质这一方面。“很多人也这么说过我，”黑莉说，“我想我们应该给她机会，向美国公众证明她的能力。”“时间会证明一切的。”黑莉称，自己会在诺尔特的过渡期给予她支持和帮助。</w:t>
        <w:br/>
        <w:t xml:space="preserve">    </w:t>
        <w:tab/>
        <w:t xml:space="preserve">    </w:t>
      </w:r>
    </w:p>
    <w:p>
      <w:r>
        <w:t>WXC1818</w:t>
        <w:br/>
      </w:r>
    </w:p>
    <w:p>
      <w:r>
        <w:br/>
        <w:t xml:space="preserve">    </w:t>
        <w:tab/>
        <w:t xml:space="preserve">    </w:t>
        <w:tab/>
        <w:t>当地时间12日，在美国总统特朗普前私人律师科恩获刑的同一天，成功当选纽约州总检察长的詹乐霞表示，计划在上任后对特朗普及其周围人员进行全面的调查。2019年1月，现任纽约市公益维护人詹乐霞将正式进入纽约州总检察长的办公室。近日她在接受媒体采访时表示，“我们将利用法律工具对特朗普和他的商业交易及其家族的商业往来进行全面调查”。采访中，詹乐霞还列举了一些她打算对特朗普进行调查的范围。此外，詹乐霞还在全力推动通过一项法案，旨在改变“双重危境”的纽约法律，这也是为了针对白宫可能使用特赦权力。詹乐霞表示，她希望利用纽约州的法律对特朗普特赦联邦指控的权力进行挑战。詹乐霞同时还指出，如果特朗普在纽约州触犯了法律，那么她也希望对他提出州一级的法律诉讼，并且不会被总统特赦权所影响。“我认为在(我上任后)首个100天内，这个法案将会通过”，詹乐霞补充说，“这是我任后的一个优先事项，因为我担心现在的政府可能会赦免一些遭到刑事指控的人，但我不想让他们免受州一级指控的影响。”有分析称，如果詹乐霞全面展开对特朗普的调查，那么她将成为全美知名和最具权力的州检察长之一。目前，白宫、特朗普的企业和公司以及他的律师朱利安尼还未对詹乐霞的言论进行回应。</w:t>
        <w:br/>
        <w:t xml:space="preserve">    </w:t>
        <w:tab/>
        <w:t xml:space="preserve">    </w:t>
      </w:r>
    </w:p>
    <w:p>
      <w:r>
        <w:t>WXC1819</w:t>
        <w:br/>
      </w:r>
    </w:p>
    <w:p>
      <w:r>
        <w:br/>
        <w:t xml:space="preserve">    </w:t>
        <w:tab/>
        <w:t xml:space="preserve">    </w:t>
        <w:tab/>
        <w:t>如今的俄罗斯女性不会忘记被连环杀手“狼人”支配的恐惧。据英国《每日邮报》12月10日报道，现年54岁，绰号“狼人”的米哈伊尔·波普科夫(MikhailPopkov)，被称为俄罗斯有史以来最凶残的连环杀手。10日，波普科夫在伊尔库茨克被判犯下另外56起谋杀罪，外加一起谋杀未遂罪。这意味着截至目前，他至少残忍杀害了78名女性。据了解，波普科夫曾声称，想帮助自己位于西伯利亚的家乡安加尔斯克清理妓女和不道德的女性。他的目标多集中在深夜外出、无男性陪伴的女性身上。在使用刀子、斧子作案之前，大多数被害人遭到强暴。这些案件最早可追溯至1992年，而最近一次是在2010年。据执法人员介绍，受害者年龄在18至50岁之间。由于俄罗斯废除了死刑，判决意味着波普科夫将死在监狱里。目前，尚不清楚波普科夫将在哪里服刑，但那里绝对会成为俄罗斯安全警备系数最高的监狱之一。据州检察官介绍，被称为“安加尔斯克疯子”的波普科夫听到自己被判处终身监禁时，显得十分平静，但后来当他得知自己被剥夺警衔并无法再获得退休金时显得很不安，并表示将对此提起上诉。据悉，波普科夫曾是一名警察，并已结婚生女，过着杀手与普通人之间无缝转换的双面生活。而波普科夫的妻子艾琳娜则对此浑然不知，他们的女儿也表示，很难相信自己“慈爱的父亲”竟会是一个嗜血杀手和强奸犯。据调查员叶夫根尼·卡尔切夫斯基(YevgenyKarchevsky)介绍，“波普科夫非常残酷，如果用一个词来描述他，那就是‘猎人’。他寻找猎物，杀死猎物，并从中获得能量和满足感。可能还有更多受害者未被发现。”</w:t>
        <w:br/>
        <w:t xml:space="preserve">    </w:t>
        <w:tab/>
        <w:t xml:space="preserve">    </w:t>
      </w:r>
    </w:p>
    <w:p>
      <w:r>
        <w:t>WXC1820</w:t>
        <w:br/>
      </w:r>
    </w:p>
    <w:p>
      <w:r>
        <w:br/>
        <w:t xml:space="preserve">    </w:t>
        <w:tab/>
        <w:t xml:space="preserve">    </w:t>
        <w:tab/>
        <w:t>为安抚受到贸易战冲击的美国农民，美国政府今年夏天曾承诺将分两轮给予本国农民“农业援助”。然而，半年过去了，美国政府似乎并未信守承诺，美国农民很可能要面对第一轮援助拿不全，第二轮援助等不到的现实。第二轮援助不发了？路透社11日援引3名知情人士的消息称，白宫推迟向受中美贸易争端影响的农户发放120亿美元援助计划的第二轮款项。今年7月，美国总统特朗普宣布将提供高达120亿美元以帮助美国农户挺过美国与中国、欧盟和其他国家不断加剧的贸易摩擦。美国农业部此前公布的消息称，该计划将要求华盛顿方面直接向受影响的农民支付现金，并向其收购水果、蔬菜、牛肉和奶制品，然后分发给穷人。 报道称，因担心该计划的成本，白宫管理和预算办公室(OMB)推迟批准这笔款项，并正在观望美国与中国之间的贸易问题是否会得到解决。“ 按照计划，120亿美元补贴的第二轮款项的公告将于12月初公布。但美国农业部长桑尼·珀杜3日表示，OMB正在审议第二轮贸易援助，并可能在本周结束前列出付款计划。但美国农业部发言人蒂姆·莫特劳11日表示，该机构仍处于批准第二笔款项的“最后阶段”，希望年底前公布。 有消息人士称，白宫推迟批准这项援助，主要是由于寄望中国会很快恢复购买美国大豆。今年4月，作为对美国加征关税的反击，中国向美国大豆加征25%的关税。美国农业部的报告显示，今年7月至10月，美国出口中国的大豆大幅下降95%。  第一轮援助还没到手事实上，对于在贸易战中饱受伤害的美国农民而言，不仅第二轮的援助没有着落，第一轮的补助甚至也还没到手。美国《纽约时报》近日曾发布调查报道称，根据美国农业部的数据，自9月份发放第一批60亿美元的资金以来，美国农民拿到手的只有8.38亿美元。“面对特朗普总统的贸易战，美国农民被排除在外国市场之外，受到报复性关税的打击并失去了有利可图的合同”，《纽约时报》称，但特朗普为农民“弥补”的120亿美元救助计划对缓解这一打击作用甚微，繁文缛节和漫长的等待时间导致到目前为止支付的费用很少。 不少美国人看来，这120亿美元仅是一块“创可贴”。密苏里农业局局长布莱克·赫斯特此前对路透社称，“对于那些面临逾期贷款及愤怒的银行业者的农户而言，这笔资金有所帮助，但如果这意味着关税和贸易战在可预见的未来还会持续下去，那么这种支持完全不够。这只是为创伤提供的临时绷带。” 不少美国农民也表示，给补助治标不治本，还不如尽快与中国谈拢贸易协定。“我们不想要救济”，《纽约时报》援引伊利诺伊州农场主琳恩·罗尔斯切布的话称，“我们想要贸易，想要卖掉农产品”。罗尔斯切布种植了超过2800公顷的大豆和玉米，今年大豆的收购价格甚至不能保证她收支平衡。如果与中国的贸易状况没有好转，她就必须解雇18名员工。 美国农业部经济研究机构预测，今年美国的农场净收入将减少98亿美元，降至657亿美元，比2017年下降13％。          背负“三座大山”在贸易战、农产品价格下降和还贷成本上升的“三座大山”压力下，美国农民正在遭受近年来最严重的破产潮。 根据美联储近期的一份报告显示，截至今年6月的12个月里，美国中西部地区共有84座农场申请破产。美媒分析称，贸易战导致的中国市场关闭使大量经济作物积压在仓库。工业化农场的供应能力已远超美国国内需求，玉米、大豆、牛奶和肉类价格近几年持续走低，中国开始对美大豆征收报复性关税后，价格下跌加速。 此外，不断上涨的利率也是一大因素。美联储在2008年之后的7年里实施低利率政策，期间农民大举借贷购买昂贵的农业机械和土地，随着过去3年美联储迅速加息，农民面临的还贷压力迅速增加。市场普遍认为，随着今年美联储进一步加息，这些农民的收益率将变得更低。</w:t>
        <w:br/>
        <w:t xml:space="preserve">    </w:t>
        <w:tab/>
        <w:t xml:space="preserve">    </w:t>
      </w:r>
    </w:p>
    <w:p>
      <w:r>
        <w:t>WXC1821</w:t>
        <w:br/>
      </w:r>
    </w:p>
    <w:p>
      <w:r>
        <w:br/>
        <w:t xml:space="preserve">    </w:t>
        <w:tab/>
        <w:t xml:space="preserve">    </w:t>
        <w:tab/>
        <w:t>近日，美国得克萨斯州一名37岁女子，因虐待继子被判处28年监禁。该女子除了让5岁大的继子挨饿，还强迫他穿着纸尿裤，睡在家中楼梯下的狭小衣橱里。据英国《每日邮报》报道，被判处28年监禁的女子名叫布莱米尔（TammiBleimeyer），她长期让5岁大的继子乔丹挨饿，在警方发现备受虐待的乔丹之后，将他送去医院，医生说当时乔丹瘦骨嶙峋，体重只有26斤，几乎快被饿死。此外，乔丹身上还有多处肿块和瘀伤，医生强调如果没有及时送至医院，乔丹很有可能会死亡。报道称，这一案件最早于2014年3月浮出水面，布莱米尔的儿子向警方反映了她虐待乔丹的事实。他说，乔丹被他的母亲和继父虐待，他们让他穿着纸尿裤，睡在楼梯下面的一个狭小的衣橱里，里面布满了钉子和电线，只有一张破床垫。他还表示，有人曾将乔丹的头撞到墙上，还用电击枪恐吓过他。当警方介入调查后，当时怀孕6个月的布莱米尔从家里带走乔丹，并拒绝回家。随后调查人员通过手机跟踪她到附近的一家旅馆，找到了布莱米尔和乔丹。经过调查，警方得知布莱米尔不允许乔丹同其他兄弟姐妹在一张餐桌上吃饭，她每天只给乔丹吃一片面包，还威胁他称如果不快点吃完就把面包片拿走。当家里来客人时，乔丹的父亲还让他吸毒保持安静。布莱米尔于2015年2月被捕，7日法庭宣布其因虐待儿童罪被判处28年监禁。乔丹的父亲布拉德利（BradleyBleimeyer）在2016年也因同样的原因被判处15年监禁。乔丹此后与他的亲生母亲温蒂霍尔（Wendy Hall）重聚。</w:t>
        <w:br/>
        <w:t xml:space="preserve">    </w:t>
        <w:tab/>
        <w:t xml:space="preserve">    </w:t>
      </w:r>
    </w:p>
    <w:p>
      <w:r>
        <w:t>WXC1822</w:t>
        <w:br/>
      </w:r>
    </w:p>
    <w:p>
      <w:r>
        <w:br/>
        <w:t xml:space="preserve">    </w:t>
        <w:tab/>
        <w:t xml:space="preserve">    </w:t>
        <w:tab/>
        <w:t>“天津男子涉嫌普吉岛杀妻骗保”案经媒体报道后，引发社会广泛关注。10月27日，天津男子张某凡带着妻子小洁及20个月大的女儿，一起去泰国普吉岛游玩。29日，其涉嫌在酒店里将妻子杀害。此前，张某凡已陆续为妻子购买多份保险，保险金额超千万元，受益人是他自己。12月13日，小洁父母去泰国见完律师后，赶回来祭奠女儿。小洁的家属告诉红星新闻记者，他们已委托了泰国当地律师代理案件。12月13日下午，张某凡的电脑和小洁的手机被警方带走。在电脑被带走之前，家人在电脑中发现一份张某凡的简历，简历显示其曾在某银行工作，在工作经历一栏张某凡自称工作态度积极，踏实努力，对客户以诚相待，以信为本。家人祭奠：爸爸会帮你看好孩子按照航班时间，小洁父母乘坐的飞机在13日上午7时10分降落天津滨海机场。小洁的家属告诉红星新闻记者，小洁父母已经跟泰国的律师见面，并委托其代理案件，“会帮我们将保单等证据提交到泰国警方和法院。”“天津公安说对我们案件高度重视，成立了专案组。会抓紧时间了解我们的诉求，尽全力提供帮助。”小洁的姑姑在小洁父母回国前一晚这样告诉红星新闻记者。13日上午八点半，小洁的亲属聚在自家开的饭店，等小洁父母回来，然后一同去祭奠小洁。二十多分钟后，小洁父母回到饭店，跟亲戚们简单吃过早餐后，约9时10分，出发去往小洁的墓地。小洁的表哥告诉记者，一个多月前，家人们在泰国办完相关手续，将小洁的遗体接回国进行了火化安葬。上午10时许，一行人到达墓地。小洁母亲在两位亲属的搀扶下，掩面抽泣着走到女儿墓前，跪倒哭喊道：“女儿呀，你死得好冤！大家给你申冤，不能让你白死。”小洁母亲哭着走向女儿墓地。亲戚们将带来的祭品，摆满了墓台。“都是你生前爱吃的。想吃啥，你给爸爸托梦啊。爸爸永远爱你！你放心，爸爸会帮你看好孩子。”小洁父亲“叮嘱”说。从墓地回到饭店，小洁父亲摇了摇头，“太累了”，他们婉拒了众多媒体的进一步采访。他“进门就跪着哭，说对不起爸妈”小洁的表哥告诉红星新闻记者，表妹跟张某凡是经人介绍相识的。最初，朋友介绍他们认识时，小洁跟张某凡二人相互没看上。一段时间后，经同事介绍，他们再次被凑到一起。“细谈后，他们感觉还行，就处上了。不久，他们跟双方父母见了面。张某凡的父母提出，想尽快结婚，当年，他们就办了婚礼。”小洁的表哥说。他回忆，第一次见张某凡，“是他们见完双方父母后，带到家里来吃饭，看着挺沉稳的，不爱说话，有正规学历，家中父母也都有工作，当初感觉，这样的家庭出来的孩子，不会错。”而且，在亲戚们眼里，婚后张某凡对小洁还不错，“总是追着说，洁，喝水。”未曾料，张某凡会将妻子小洁杀害。小洁的表哥向红星新闻记者出示的“验尸报告”（翻译为中文版）显示，小洁的死亡原因是“遭到丈夫的伤害，溺水缺氧而亡”。“验尸报告”还显示：小洁头皮有好几处淤青，在脖子肌肉两边有淤青，在两边胸口部肌肉有淤青，第5根肋骨折断，肚子里有出血，肝有淤青并且撕断了，脾及肾两边有淤血。小洁的表哥说，他是10月30日下午五点多听到小洁死讯的，“说小洁在泰国游泳淹死了。我赶去舅妈家时，舅妈趴在床上一直哭。”他介绍，第二天，张某凡带着孩子坐飞机回来。上午9点多，张某凡跟父亲来到小洁父母家中，“一进门就跪着哭，说对不起爸妈，小洁没能带回来。”“当时我就说，好点的酒店游泳池附近有监控录像。他就说，是私人游泳池。我网上查了查，酒店是山顶别墅性质的，一个房间配一个小游泳池，泳池也就一间屋子那么大，深度不至于淹死人。”保额超千万的多份保单小洁的家属告诉红星新闻记者，最初是小洁三叔发现张某凡很可疑。小洁三叔陪张某凡签署一些手续材料时，发现张某凡右手虎口处有一道很深的口子。询问后，张某凡承认跟妻子有争吵，伤口是小洁挠的，但没承认杀害了小洁。“当时，我们想着赶紧去普吉岛，必须把小洁运回来，让家里老人见孩子最后一面。”小洁的表哥说，他们7位家属跟着张某凡，坐了5个多小时飞机，11月1日凌晨四点多到普吉岛，住在一个小酒店。“我们说，要去医院看我表妹。张某凡一听，忍不住了，去小洁父母房间里，将门反锁后，哭着求饶。我们敲门，他没给开。”小洁的表哥回忆，张某凡在舅妈房间里谈了半个小时，舅舅、舅妈情绪非常激动。张某凡在屋里承认，跟小洁动了手。据津云新闻此前报道，张某凡进入房间后坦白自己打了妻子，但否认杀害了妻子，而后提到了保险，“张某凡说，孩子以后让姥姥看，他爸爸身体不好，妈妈也不适合看，还说他爸爸骂他为了钱丧心病狂，他说他不回去了，就在普吉陪小洁，他说他买了1700万的保险，让我们拿这些钱抚养笑笑（张某凡与小洁女儿）。”11月4日，小洁的亲属和张某凡的父亲一同前往小洁和张某凡的房子里寻找保单，在一床没怎么盖过的婚被里找到4份保单。“目前找到的4份保单，受益人全是张某凡，保险金额总计1700余万元。”小洁的表哥对红星新闻记者说。另据津云新闻报道，随4份保单一起被发现的，还有几张张某凡记录的投保信息，一张手写记录显示，他很可能还购买了5份寿险，保额总计450万元，受益人为“法定”。另一张打印明细上记录了12个保险产品，也全部为寿险。如果张某凡确实购买了手写明细和打印明细中被勾选的寿险，除去疑似重复项，加上实体保单和刚被查实的华夏保险，张某凡总计购买寿险达18份，保额共计3326万。而这可能仍不是全部。小洁的表哥告诉记者，11月8日上午，在泰国举行了被害人家属陈述事实经过、提交证据的听证会，他们提交了4份保单等证据。自评踏实努力的个人简历小洁的表哥对红星新闻记者说，12月13日下午，张某凡的电脑和小洁的手机被警方带走。在电脑被带走前，家人在电脑中发现一份张某凡的简历。简历显示，张某凡曾在天津科技大学学习财务管理，2011年9月进入某银行工作，任高级客户经理。在工作经历一栏中，张某凡对自己的工作职责和业绩总结为：2011年9月至2013年2月，他在天津市某银行任职综合柜员。2013年2月至2017年1月，在该支行任职沃德（VIP）客户经理。在银行供职期间揽储获天津市分行揽储第二名。为冲击当年6月末时点新增存款2000余万。在担任沃德客户经理期间，曾获客户经理圆桌骑士称号。至2016年底，OCRM系统中名下管理客户日均资产规模达1亿元以上，日均资产100万以上客户30至50余人，日均资产600万以上客户3到5人。简历中，张某凡对自己的评价是：工作态度积极，踏实努力，对客户以诚相待，以信为本。小洁父母回忆，张某凡以前是某银行的客服经理，出事后，他们跟张某凡的同事聊，才知道他已经辞职将近2年了。“白天具体干啥去了，这是个谜。天天伪装着跟小洁上班一起走、下班一起回来。我们争取把他引渡回来，让警方把这些问题查个水落石出。”对于简历中提及的工作经历和工作业绩，记者暂未从所述银行获得证实。小洁的表哥还提到，在他印象中，张某凡与小洁夫妻间一直没有矛盾，直到小洁遗体火化当天，她的几个同学吃饭时，聊起小洁结婚前的事，说张某凡脾气挺暴躁的，砸过汽车的风挡玻璃、手机等。在张某凡承认杀害妻子后，警察将小洁父母喊去审讯室。小洁妈妈曾问他，“你为什么要杀她？他说，不想过了。我说，你不想过了可以放过我们（孩子），可以离婚，你不能杀了我们（孩子）。”小洁父亲告诉记者，案发以来，张某凡的父亲给他讲了多次，“叫这个恶魔死去，他害我们家破人亡。”</w:t>
        <w:br/>
        <w:t xml:space="preserve">    </w:t>
        <w:tab/>
        <w:t xml:space="preserve">    </w:t>
      </w:r>
    </w:p>
    <w:p>
      <w:r>
        <w:t>WXC1823</w:t>
        <w:br/>
      </w:r>
    </w:p>
    <w:p>
      <w:r>
        <w:br/>
        <w:t xml:space="preserve">    </w:t>
        <w:tab/>
        <w:t xml:space="preserve">    </w:t>
        <w:tab/>
        <w:t>当地时间12月12日，南加大中国留学生纪欣然遇害案中最后一名还未被定罪的嫌犯，在美国洛杉矶出庭受审。陪审团判定奥丘阿（AlbertoOchoa）一级谋杀、致命武器攻击、二级抢劫、二级企图抢劫罪名成立。量刑日期定于2019年3月8日。至此，2014年无端杀害纪欣然的四名被告全部获罪。在奥丘阿的四项罪名中，一级谋杀和致命武器攻击罪是针对纪欣然案。而在杀害纪欣然后，奥丘阿和同伙又在其他地方实施抢劫，被控二级抢劫和二级企图抢劫罪，两起案件被合在一起审理。另外三名凶犯中，加西亚（Andrew Garcia）和格雷罗（AlejandraGuerrero）已被判定一级谋杀罪等罪名成立，处以终身监禁。德卡门（Jonathan DelCarmen）则就二级谋杀罪等认罪，被判15年至无期徒刑。在审理过程中，舆论中有许多支持对凶犯处以死刑的声音，但检方最终决定不提出死刑诉求，而格雷罗和奥丘阿由于案发时未满18岁，也无法判其死刑。当地时间2014年7月24日，24岁的南加大电子工程系留学生纪欣然在凌晨结束学习返回公寓的路上，被几名被告拦下并无故用棒球棒和扳手殴打。凶犯逃离现场后，纪欣然挣扎回到公寓，最后被室友发现于家中身亡。由于凶犯未成年及司法程序等因素，这起引起轰动的案件迟迟未有进展，许多民众、尤其是华裔社区对此多次提出质疑。纪欣然去世后，南加大设立了以他命名的纪念奖学金，每年颁发给一名来自中国的电子工程系学生。纪欣然并不是南加大第一名被害的中国学生。2012年4月11日，在南加大校区附近，23岁的瞿铭和吴颖在车中被枪击身亡，两名凶犯随后被判谋杀罪成立，终身监禁不得保释。</w:t>
        <w:br/>
        <w:t xml:space="preserve">    </w:t>
        <w:tab/>
        <w:t xml:space="preserve">    </w:t>
      </w:r>
    </w:p>
    <w:p>
      <w:r>
        <w:t>WXC1824</w:t>
        <w:br/>
      </w:r>
    </w:p>
    <w:p>
      <w:r>
        <w:br/>
        <w:t xml:space="preserve">    </w:t>
        <w:tab/>
        <w:t xml:space="preserve">    </w:t>
        <w:tab/>
        <w:t>前几天看到一条超好笑的华为广告还没来得及给你们分享没想到重庆话版本的就出来了感觉华为广告真的有毒哈哈哈哈哈哈哈不行不行不能我一个人笑</w:t>
        <w:br/>
        <w:t xml:space="preserve">    </w:t>
        <w:tab/>
        <w:t xml:space="preserve">    </w:t>
      </w:r>
    </w:p>
    <w:p>
      <w:r>
        <w:t>WXC1825</w:t>
        <w:br/>
      </w:r>
    </w:p>
    <w:p>
      <w:r>
        <w:br/>
        <w:t xml:space="preserve">    </w:t>
        <w:tab/>
        <w:t xml:space="preserve">    </w:t>
        <w:tab/>
        <w:t>12月13日报道，近日，联盟号空间站的一侧出现了一个微小的裂缝，四个月来一直在泄漏内舱压力，造成了不小的麻烦，却始终没有找到问题根源。为了检查这个小洞是怎么来的，俄罗斯两名宇航员手持长刀和大剪子，进行了7小时45分钟的太空行走。两人直接用刀切开船体隔热层，银色的绝缘材料碎片漂浮在太空中，看上去格外“科幻”。俄罗斯航天局透露，这个小洞只有2毫米宽，但可能损坏整个耗资1500亿美元的空间站。此前宇航员试图从飞船内部检查，但完全没有线索。12日两名宇航员直接出舱检查，用刀具在太空舱侧面挖了一个大洞，撬开隔热层，找到了这个2毫米的小孔并将其封堵。为了这个2毫米的孔，两名宇航员进行了将近8个小时的太空行走，前五个小时都是用来找洞的，后三个小时则在进行修补。不同于国际空间站，联盟号空间站的设计本身并不是为了太空行走而建的，舱外连可以握的栏杆都没有，在舱外行走30多米的距离就要花四个小时。图为小洞周围可以看到钻孔痕迹。</w:t>
        <w:br/>
        <w:t xml:space="preserve">    </w:t>
        <w:tab/>
        <w:t xml:space="preserve">    </w:t>
      </w:r>
    </w:p>
    <w:p>
      <w:r>
        <w:t>WXC1826</w:t>
        <w:br/>
      </w:r>
    </w:p>
    <w:p>
      <w:r>
        <w:br/>
        <w:t xml:space="preserve">    </w:t>
        <w:tab/>
        <w:t xml:space="preserve">   </w:t>
        <w:tab/>
        <w:tab/>
        <w:t xml:space="preserve"> </w:t>
        <w:br/>
        <w:t xml:space="preserve">    </w:t>
        <w:tab/>
        <w:t>新泽西州EastRuthford的3号公路今早上班交通高峰时段约8时30分，一辆运钞车突然飞出大量现金，路过的驾驶们纷纷下车捡钱，导致多起车祸。目前暂不知共损失多少钱，捡到的人能否占为己有。警方呼吁有事件相关录像者拨打(201)438-0165。</w:t>
        <w:br/>
        <w:t xml:space="preserve">    </w:t>
        <w:tab/>
        <w:br/>
        <w:t xml:space="preserve">    </w:t>
        <w:tab/>
        <w:t xml:space="preserve">    </w:t>
      </w:r>
    </w:p>
    <w:p>
      <w:r>
        <w:t>WXC1827</w:t>
        <w:br/>
      </w:r>
    </w:p>
    <w:p>
      <w:r>
        <w:br/>
        <w:t xml:space="preserve">    </w:t>
        <w:tab/>
        <w:t xml:space="preserve">   </w:t>
        <w:tab/>
        <w:tab/>
        <w:t xml:space="preserve"> </w:t>
        <w:br/>
        <w:t xml:space="preserve">    </w:t>
        <w:tab/>
        <w:t>柯恩(MichaelCohen)长期担任川普的私人律师，也是忠心典范，曾宣称愿意帮主子“挡子弹”；但是，今年8月以来，他成为面对通俄门调查的川普最担心的证人，因为他的证词可能直捣四面楚歌的川普阵营核心。被判三年监禁的柯恩，12日当庭忏悔说：“我要表明，是我自己的作为让我走到如今的地步；也是因为我的懦弱，以及盲目效忠，让我舍弃光明、选择了通往黑暗的道路。”在川普入主白宫前，柯恩有长达12年是川普最亲信的副手，与闻不少机密，现在却可能对川普的商业往来，向有关当局知无不言，言无不尽。柯恩很钦佩川普这个行事狂妄的房地产大亨，对他誓死效忠，在川普转向政坛发展时，还梦想追随他进入白宫，成为总统的官方律师。川普借着夸张狂傲的自我宣传建立房地产帝国，柯恩获任川普组织副总裁后，专门帮他摆平各种麻烦，包括软硬兼施阻止记者挖掘川普那些见不得光的隐晦交易。他2011年接受访问时说：“如有人做了川普不喜欢的事情，我会尽一切所能解决，以合乎川普的利益。如你做错了什么，我会对付你，抓住你的脖子，直到我了事才放手。”这种一心护主的态度，为他赢得“川普的斗牛犬”称号，最后把他卷入法律深渊，生命也彻底改观。柯恩的母亲是护士，父亲是逃过纳粹大屠杀的波兰裔医生；他从西密西根大学法学院毕业后，专门帮意外事故伤者打官司，也就是所谓的救护车追手。他的客户包括一个被控捏造车祸，企图向保险公司诈取损害赔偿的妇女。这种阴暗的起步预示他后来的走向；他与生在乌克兰的妻子合作，投资纽约市出租车牌，在优步网络叫车出现，使这些车牌价值暴跌前赚进大把银子；进入川普的圈子后，他更利用川普的财势名气大肆施展。柯恩的律师原来希望法官法外施仁，现在表示他希望熬过刑期，重头来过，想新的办法养家餬口。</w:t>
        <w:br/>
        <w:t xml:space="preserve">    </w:t>
        <w:tab/>
        <w:br/>
        <w:t xml:space="preserve">    </w:t>
        <w:tab/>
        <w:t xml:space="preserve">    </w:t>
      </w:r>
    </w:p>
    <w:p>
      <w:r>
        <w:t>WXC1828</w:t>
        <w:br/>
      </w:r>
    </w:p>
    <w:p>
      <w:r>
        <w:br/>
        <w:t xml:space="preserve">    </w:t>
        <w:tab/>
        <w:t xml:space="preserve">    </w:t>
        <w:tab/>
        <w:t>美国时间12月8日晚，加州的一场羽量级男子职业拳击比赛上，美国历史上第一位男性变性拳击选手帕特里西奥·曼纽尔（PatricioManuel）对战墨西哥选手雨果·阿圭勒（Hugo Aguilar）。这是他在等待了6年后迎来的第一场职业级比赛。33岁的帕特里西奥·曼纽尔在比赛开始前显得非常紧张，这场比赛对于其他人来说，可能只是一场非常普通的小比赛，但对帕特里西奥来说却意义非凡。因为美国拳击协会在2016年以前根本不承认变性人为一名拳手。在2016年的时候，国际奥委会改变了相关政策，规定不再限制变性运动员的参赛资格，美国拳击协会才不得不承认了帕特里西奥的身份，批准了他的执照。但帕特里西奥还是遇到了不少阻碍，因为对变性人身份的偏见等原因，很多对手听闻比赛对象是帕特里西奥后，都拒绝与之对战。帕特里西奥在6年前的性别还是女性，但她从小性格就非常像男孩子，穿着打扮方面也很男性化。就连她的妈妈都表示：“她（帕特里西奥）一直以来其实就是个男生，只不过在出生时被分错了性别而已。”帕特里西奥从20多岁开始接触拳击运动，参加了不少女子拳击比赛，还在女子组业余拳击联赛的赛场上，五次夺得全国冠军。原本打算在2012年向国家队，甚至奥运会发起挑战的她，却因肩膀受伤落选。于是，她做出了一个大胆的决定：变性成男人参加男子拳击比赛。她说：“我想继续打拳击，我想以男性的身份去打拳击、打职业比赛，成为职业拳击手。”而且，这个想法也获得了妈妈的支持。通过多年的激素治疗和手术，帕特里西奥身上的女性特征基本已经全部消失，大家不再以“她”来称呼帕特里西奥。他练起了肌肉，脱掉了背心，身材完全不输其他男性。这次比赛的对手雨果·阿圭勒面对采访时说：“我非常尊重帕特里西奥的经历，变性人的身份对我来说没有任何差別，因为当我们在比赛场上的时候，想要的都是一样东西，那就是胜利。”因为幸运地遇见了这样一位善解人意的对手，已经沉寂多年的帕特里西奥，终于得到了自己第一次以职业拳手和男性拳手身份上台的机会，三个回合下来，他很出色地完成了自己的首秀，以39比37的成绩赢得胜利。这场小小的比赛也创造了美国拳击界的历史：帕特里西奥是美国历史上出现的第一位男性变性职业拳击手。他在面对记者时，高兴地说道：“这不是结束，这是新的开始，我会先好好休整一段时间，享受假期，然后等明年2月份继续投入比赛，为了这些，我已经奋斗了很久了，我绝对会继续前进，而不是就此停止。”</w:t>
        <w:br/>
        <w:t xml:space="preserve">    </w:t>
        <w:tab/>
        <w:t xml:space="preserve">    </w:t>
      </w:r>
    </w:p>
    <w:p>
      <w:r>
        <w:t>WXC1829</w:t>
        <w:br/>
      </w:r>
    </w:p>
    <w:p>
      <w:r>
        <w:t>范冰冰偷税案让范冰冰的恋情也备受关注。韩媒称，知情人士爆料两人因三大原因而感情渐行渐远。</w:t>
      </w:r>
    </w:p>
    <w:p>
      <w:r>
        <w:t>WXC1830</w:t>
        <w:br/>
      </w:r>
    </w:p>
    <w:p>
      <w:r>
        <w:br/>
        <w:t xml:space="preserve">    </w:t>
        <w:tab/>
        <w:t xml:space="preserve">    </w:t>
        <w:tab/>
        <w:t xml:space="preserve">46岁华为太子女兼副董事长孟晚舟获加拿大法院批准保释。由于案件备受关注，中外传媒继续追访事件。温哥华时间12月12日早上，大批传媒守候在孟晚舟位于温哥华登巴区（Dunbar）西28街的住所，其间中国驻温哥华总领事曾到访，另外亦见三名男子乘车抵达孟晚舟寓所，其中一人手持疑是食物保温袋，急步下车并从后门进入孟寓所，未有向前门的保安公司职员登记。记者随后试探后门，发现只是简陋木门，而后门亦没有保安公司职员看守。孟晚舟获准保释后翌日，其位于温哥华西28街的住寓有大批传媒守候。上午10时许，中国驻温哥华总领事佟晓玲乘坐领事馆专车前来，与两名同行男子，带同一束鲜花及一盘兰花探望孟晚舟，孟晚舟素颜开门迎接，二人会面大约一个半小时于早上11时15分离开，孟晚舟两夫妇亦有送她出门，在保安公司职员护送下，佟与另外两名男子乘坐领事馆专车离开。三人离开时，现场传媒纷纷上前拍摄，惟各人均一言不发。大约15分钟后，再有三名男子乘车抵达孟寓所，其中有人疑手持载有食物的保温袋，然后从后门进入。现场所见，孟寓所后门只是普通木制门，三人直接入屋，未见有保安公司职员看守，随时有人进出，保安都不知情。惟由早上至中午都未见孟晚舟外出。来自天津住在附近的李小姐表示，该区属宁静小区，有许多中国人居住，又因网上看到有关报导专程前来了解，而对于孟晚舟的报道，李小姐表示不清楚内情。孟晚舟在温哥华另一物业中门大开，该独立屋疑正进行装修，未见有任何人出入。    </w:t>
        <w:br/>
        <w:t xml:space="preserve">    </w:t>
        <w:tab/>
        <w:t xml:space="preserve">    </w:t>
      </w:r>
    </w:p>
    <w:p>
      <w:r>
        <w:t>WXC1831</w:t>
        <w:br/>
      </w:r>
    </w:p>
    <w:p>
      <w:r>
        <w:t>G20习特会确立了中美贸易战90天的休战期，而中美之间关于贸易协议细则的谈判，已经从中方谈判代表、国务院副总理刘鹤和美国白宫谈判官员的通话中开始。近几日，美国先后传出几个积极信号，中美谈判似乎已经在至少三个领域取得了实质性的进展，而这也被中国官方证实。</w:t>
      </w:r>
    </w:p>
    <w:p>
      <w:r>
        <w:t>WXC1832</w:t>
        <w:br/>
      </w:r>
    </w:p>
    <w:p>
      <w:r>
        <w:t>华为创始人任正非的两个女儿最近成为新闻的热门话题，但两姐妹的境遇完全相反。大女儿孟晚舟近日落入加拿大一监狱，成为华为接班人无望。而小女儿姚安娜则盛装亮相全球名媛舞会，刚刚踏入上流社会。 任正非大女儿孟晚舟于12月11日在加拿大被保释（图源：AFP）任正非小女儿姚安娜身穿礼服（图源：秒拍视频截图）《中央日报》12月13日报道，华为创始人任正非的两个女儿最近成为新闻的焦点，但两人登上新闻的事件却截然不同。报道称，任正非的大女儿孟晚舟，无辜卷入中美间复杂的政治、经济斗争中，而小女儿姚安娜，在姐姐被捕时，身穿华丽礼服惊艳亮相名媛舞会，两姐妹间的境遇可谓是两个极端。报道称，任正非的大女儿、华为CFO孟晚舟，12月1日在加拿大被捕。历经三次保释听证会，于12月11日保释成功。报道称，孟晚舟因极为苛刻的16项保释条款，目前被“软禁在家”。而任正非的小女儿，姚安娜，于11月24日踏上了全球十大名媛舞会之一，巴黎名媛舞会的红地毯。报道称，可以看出任正非对小女儿“极尽宠爱”，罕见允许小女儿接受媒体的采访。姚安娜在接受香港《南华早报》采访时称，“我认为我只是个平凡的少女”。对于在舞会上的表现，姚安娜回答道，“我不希望看起来像个公主，只想展现优雅的一面”。有消息称，孟晚舟尽管被保释，但事实上将无法继续担任华为的首席财务官，更别提华为的接班人了。然而姚安娜表示，“我未来不会去华为的，我觉得我爸妈也没有这个意愿”。</w:t>
      </w:r>
    </w:p>
    <w:p>
      <w:r>
        <w:t>WXC1833</w:t>
        <w:br/>
      </w:r>
    </w:p>
    <w:p>
      <w:r>
        <w:br/>
        <w:t xml:space="preserve">    </w:t>
        <w:tab/>
        <w:t xml:space="preserve">    </w:t>
        <w:tab/>
        <w:t>当地时间2018年12月13日，中国电信设备集团华为（Huawei）首席财务官孟晚舟外出遭媒体围堵，此前她刚刚获得保释。（图源：AP）一辆载有孟晚舟的车辆离开住所，遭到媒体记者围堵拍照。（图源：AFP）孟晚舟（右）在一名安保人员陪同下，前往加拿大不列颠哥伦比亚省高等法院保释庭。（图源：AP）2018年12月11日，加拿大法官批准孟晚舟的保释申请，尽管美国方面一直担心她有逃跑的可能。（图源：AP）根据保释规定，孟晚舟必须戴上一个具有定位功能的脚环，不能离开温哥华的特定区域。（图源：AP）孟晚舟获得保释后，中国驻温哥华总领事佟晓玲女士（中）前往探望。（图源：AFP）佟晓玲与另外3名领事馆官员乘坐中国大使馆专车抵达孟晚舟位于温哥华西28街住所。（图源：AFP）在此前保释中，孟晚舟一些邻居也出面为此担保。孟晚舟律师表示，孟晚舟相信自己是清白的，保证自己保释后绝不会逃跑。图为一名孟晚舟邻居接受媒体记者采访。（图源：AFP）12月11日，孟晚舟获得保释后在安保公司狮门（Lions Gate）首席执行官ScotFiler等人的陪同下离开法院。孟晚舟等人离开法庭时，全程拒绝回答记者的问题，一行人登上黑色的休旅车离去。（图源：AFP）孟晚舟保释条件包括，1,000万加元保释金（约合750万美元），包括她丈夫在内的5位担保人，保释期间，孟晚舟需要交出护照及佩戴电子追踪器，接受24小时监视，在11时至次日6时不能离开住所等。（图源：VCG）根据保释规定，狮门提供的至少两名安保人员须时刻伴其左右。图为孟晚舟住所外一名安保人员在近距离监视。（图源：VCG）12月1日，孟晚舟在温哥华转机时被捕，美方指控孟晚舟可能涉嫌违反美国对伊朗出口制裁。被捕后，孟晚舟关押在加拿大Alouette妇女惩教中心。（图源：AP）</w:t>
        <w:br/>
        <w:t xml:space="preserve">    </w:t>
        <w:tab/>
        <w:t xml:space="preserve">    </w:t>
      </w:r>
    </w:p>
    <w:p>
      <w:r>
        <w:t>WXC1834</w:t>
        <w:br/>
      </w:r>
    </w:p>
    <w:p>
      <w:r>
        <w:t xml:space="preserve">当地时间12月11日15时许，加拿大不列颠哥伦比亚省高等法院的法官宣布，准许孟晚舟女士获得保释。随后，在推特上一个段子开始流传。 </w:t>
      </w:r>
    </w:p>
    <w:p>
      <w:r>
        <w:t>WXC1835</w:t>
        <w:br/>
      </w:r>
    </w:p>
    <w:p>
      <w:r>
        <w:t xml:space="preserve">  2018年12月12日，联合国安理会在纽约总部举行会议讨论伊朗核问题，美国国务卿蓬佩奥（MikePompeo，左）现场提出要求，发出严厉警告。（图源：AP）  此次会议主要讨论有关伊朗履行核协议问题，内容为安理会在2015通过的第2231号决议核准了《联合全面行动计划》，该计划在2016年1月16日生效。（图源：AP）  美国国务卿蓬佩奥抵达联合国总部会议现场。（图源：AP）俄罗斯驻联合国大使涅边贾（Vassily Nebenzia，左）与参会人员交流。（图源：AP）会议现场，联合国官员称该计划必须继续为所有参与者服务，包括为伊朗人民带来切实的经济利益。同时批评美国退出《联合全面行动计划》后，重新实施了根据该计划解除的制裁。（图源：AP）  欧盟官员也对美国撤出《联合全面行动计划》并对伊朗重新施加制裁深感遗憾。称废除该协议不仅会破坏多年外交努力，还会破坏核领域的其他重要多边谈判。图为英国驻联合国大使皮尔斯（KarenPiece，左）与蓬佩奥交流。（图源：AP）  蓬佩奥（前排中）在发言中呼吁安理会恢复对伊朗制裁，“美国致力于与联合国安理会所有成员开展工作，以争取就伊朗的弹道导弹计划恢复对其制裁。”（图源：VCG）  俄罗斯驻联合国大使涅边贾会议现场发表讲话。（图源：AP）涅边贾（前排左）称，伊朗已经准备进行对话，但美国和其他一些国家只想“妖魔化伊朗”。强调在伊核问题上采取单边主义注定会失败。（图源：AP）伊朗驻联合国临时代办埃沙格·艾哈比卜（Eshagh AIHabib）批评美国非法行为严重挑战联合国，呼吁追究其责任。（图源：AP）中国驻联合国大使马朝旭对美国退出伊核协议并恢复制裁的决定表示遗憾，呼吁各方继续履行所作承诺。（图源：AP）蓬佩奥警告称伊朗利用各国的善意，无视安全理事会的多项决议，寻求强大的弹道导弹力量。美国永远不会容忍这一点。（图源：AP）会议结束，蓬佩奥（左）与科威特驻联合国大使Ayyad Al-Otaibi握手。（图源：AP）马朝旭（右）会议现场指出，伊朗无意发展核武器，弹道导弹未被设计为具有运载核武器的能力。各方应慎重处理伊朗试射导弹问题，准确解读安理会有关决议。（图源：VCG）  俄罗斯驻联合国大使涅边贾（左）与参加会议人员互动交流。（图源：AP）会议结束后，蓬佩奥在记者会上还呼吁联合国安理会2020年不要解除对伊朗的武器禁运。伊朗外交部对此回应称，伊朗导弹计划不违反联合国决议。伊朗军方表示将继续开展导弹试验，并称不会为此去征求他国许可。（图源：AP）</w:t>
      </w:r>
    </w:p>
    <w:p>
      <w:r>
        <w:t>WXC1836</w:t>
        <w:br/>
      </w:r>
    </w:p>
    <w:p>
      <w:r>
        <w:br/>
        <w:t xml:space="preserve">    </w:t>
        <w:tab/>
        <w:t xml:space="preserve">    </w:t>
        <w:tab/>
        <w:t>距离2019仅剩十余天。回首过去一年，互联网依旧“不太平”。“关键词”成了联结网民的节点。各大媒体机构也以此为入口，对过去的一年的社会变化与集体体验热烈讨论，并对年度关键词进行多元而丰富的阐释甚至赋予新的意义。大多数时候，这些关键词能折射出社会万象，凝结这一时期的一方国土和地区公众情绪和集体记忆，既能准确书写了人们的共同体验，替个体发声，也助我们窥一斑而见全豹，理解自己与外界的命运联结。“谷歌趋势”（GoogleTrends）是一个公开平台，它基于谷歌搜索数据进行统计，分析各国和各地区对某些关键词的搜索热度。每年，谷歌趋势都会发布一份年度报告，向公众报告当年度被搜索最多的人物和事件。此外，网民也可以通过这个平台翻查指定关键词在当下的热度变化和相关联项目的搜索。</w:t>
        <w:br/>
        <w:t xml:space="preserve">    </w:t>
        <w:tab/>
        <w:t xml:space="preserve">    </w:t>
      </w:r>
    </w:p>
    <w:p>
      <w:r>
        <w:t>WXC1837</w:t>
        <w:br/>
      </w:r>
    </w:p>
    <w:p>
      <w:r>
        <w:br/>
        <w:t xml:space="preserve">    </w:t>
        <w:tab/>
        <w:t xml:space="preserve">    </w:t>
        <w:tab/>
        <w:t>近日，一则"12岁男孩因不满母亲管教持刀弑母"的骇人新闻引发中国社会的强烈关注。由于他不符合中国《刑法》规定的最低刑事责任年龄--十四岁的标准，在事发的9天之后，这位12岁男孩被警方释放。而伴随着这位少年的回家，中国社会再一次将有关未成年人犯罪量刑标准的讨论推至风口浪尖。北京时间12月2日，中国湖南省益阳市沅江泗湖山镇一名12岁的小学六年级男生吴某，持刀将自己的亲生母亲在家中杀害。而杀害母亲的原因，则是吴某因吸烟被母亲责打，遂心生怨念，因此用菜刀连砍母亲20余刀，导致其母亲当场死亡。作案后的当晚，吴某带着两岁弟弟一直留在家中，先是假借母亲的名义向学校班主任老师请假，甚至在外公登门时镇定撒谎。即便是在案件查明后，吴某依旧表现的若无其事，他认为自己并没有很大的错误，甚至说出"我杀的是我妈，又没有杀别人。"这种看似无知实则冷血的言论。目前吴某已经被释放回家，他的家人通过讨论后决定让其返回学校继续上学。但是此举遭到了来自社会各个方面的强烈反对。反对最为激烈的则属同一学校的家长，这些学生家长担忧，如果吴某再杀人怎么办？手刃亲生母亲尚无悔改之心，一旦与其他学生发生矛盾，后果不堪设想。并且吴某的邻居也表明了同样的顾虑。不仅如此，大部分中国网友也纷纷表示，为保证其他学生的生命安全，强烈的反对吴某返校读书。同时，强烈要求当地政府的相关部门对吴某进行相应的强制管理，接受应有的法律制裁。令人遗憾的是，现实情况却让这些反对声音无法落地成规。这其中最大的阻力则是来源于现行的中国法律规定负有刑事责任的年龄是年满14周岁，而12岁的吴某并不适用这项法律条款。由此，未成年犯罪入刑年龄是否应该下调成为当下中国社会议论的焦点。就这一问题的讨论，中国社会存有两种不同的声音。支持年龄下调的民众认为，时代和社会的进步让中国儿童的辨识力和控制力比以往有了显著的提高，尤其部分未成年在作案时展现的辨识能力和心智发育程度远远超过正常水平，因此法律条款的制定也应与时俱进，下调入刑年龄也是正常之举。但是，另一部分民众则认为，下调刑事年龄并非良策，或许还会带来其他未知问题。加强对少年儿童的心理和思想的引导和教育，形成比较完善的教育体系，才是有效控制未成年犯罪的最佳策略。两种不同的声音都有其可取之处，但是究竟是什么原因致使吴某做出弑母的过激行为，口出冷血之语？或许只有真正的追本溯源，才能做到以绝后患。由于父母常年在外务工，吴某在祖辈的溺爱中成长。在事发之前，他曾发生过多次殴打母亲的行为。在弑母之后，其父亲也以"孩子太小，不懂事"为由，并未责备吴某。同时，他的父亲似乎也在推脱责任，他在给当地政府的信中，提到"出于经济原因，希望政府能够全面接管孩子"，而他的奶奶则担忧孙子读书教育问题。同时，吴某母亲的去世并未给吴某及其他亲人带来过多的悲伤，甚至吴某的家属丝毫没有意识到他的行为造成的恶劣影响。由此可见，也许正是成长在这样畸形扭曲的家庭环境中，吴某才能在弑母之后，面对警察的询问脱口而出，"我只是杀了我妈，又不是别人"。因此恶劣的家庭环境，才是真正推波助澜的元凶。为了从根本上杜绝类似吴某弑母情况的发生，营造良好的家庭环境和成长教育环境才是重中之重。但需要注意的是，不仅未成年人的犯罪不能因其年龄小而避免责罚，同时作为监护人的父母也应承担应有的教育和惩罚。只有这样，才能警醒其他父母们，对孩子不单单有养育的责任更有教育的责任。</w:t>
        <w:br/>
        <w:t xml:space="preserve">    </w:t>
        <w:tab/>
        <w:t xml:space="preserve">    </w:t>
      </w:r>
    </w:p>
    <w:p>
      <w:r>
        <w:t>WXC1838</w:t>
        <w:br/>
      </w:r>
    </w:p>
    <w:p>
      <w:r>
        <w:t>近日中国网络上流传一段影片，一名深圳的警察，将一名醉酒女子用膝盖压在派出所沙发上，并不断用膝盖猛按对方脖子。在女子友人质疑警察执法不当后，警察才将膝盖收回，但是不忘拉扯女子头发，将该女从沙发上拖到地上并推倒。深圳警方随后发布通报，称当时女子袭警，警员的行为，被描述为“徒手约束”。不过，有文章将其形容为“全武行”。在周永康掌握中国政法系统的时代，维稳是中国公安系统的首要事务。自那时以来，中国基层公安系统至今仍存在着用行政管理模式和维稳思维粗暴处理事情的弊病。因而，警察在中国民众的评价中负面多于正面，之前发生的因为警察抓人致死的雷洋事件，再早之前，广东警察检查暂住证致大学生孙志刚死亡等案件，让中国公安系统都在公众的心目中留下不佳印象。在这些案件中，如同此次发生的事件一样，外界关注的焦点在于警方的执法行为本身，是否合乎规范，是否执法过度，是否合乎一个现代法治国家的警察所应有的标准。今天的中国正在建设法治国家的路上，要将法律成为社会行为准绳，亦要用法律处理执法者与被执法者的关系。这就意味着中国的公安系统要从普通的行政管理和人治模式，向真正意义上的法制化模式转变。因而，就如此次事件而言，画面中的警察无论是言语举止还是着装规范上，都离标准规程存在不小差距，因而，视频甫一在网上露面，无论警方执法是否得当，就已经在外界的观感上丢了不少分。实际上，在今日引发争议的基层执法事件中，当然仍存在警方对法律事实认定错误因而错误执法的情况，但更多的是，违法事实一般没有争议，最大的争议之处正在于执法者的执法方式，涉于粗暴或过度，甚至是，执法者在执法中的言辞、举止中给人以中国基层执法者素质不高、态度傲慢的不佳观感。法律并不是冷冰冰的，执法过程亦不能随执法者的好恶和喜怒。在网络信息化时代，中国民众和外界对中国国家形象和国家体制的认知，很多时候正是从基层警员的执法行为中而来，人们是将中共基层官员和警员的行为视作整个国家体制的一环。这也是中国国家副主席王岐山近日在湖北调研时所提出的“广义政府”概念。在中共力图打造的“广义政府”中，政府需要管理的事务是方方面面的，但这也对中共基层治理提出了更高要求的挑战。如果微观执法层面的问题依旧，老百姓对政府的观感、对中共基层治理的观感都不会改观。其软性影响并不可小视。但显然，深圳官方并没有意识到问题的严重性。回观深圳警方对此事的通报，仍然避重就轻，只是简单陈述事实，而回避了坊间对警员是否存在过度执法和是否符合执法规程的关键疑问。因而，深圳官方应该就此展开调查，查清该警员行为是否存在过度执法和执法不当之处，有效回应外界质疑，如果确有不当就应直接问责警员和更高级的负责人员，为中国公安治理树立榜样。</w:t>
      </w:r>
    </w:p>
    <w:p>
      <w:r>
        <w:t>WXC1839</w:t>
        <w:br/>
      </w:r>
    </w:p>
    <w:p>
      <w:r>
        <w:t xml:space="preserve">临近年底工作紧张又压力大，同事不给力，上司还总发难？心情烦躁，与家人关系紧张，总想发脾气？身体健康频出状况，流感中招，咳嗽老是好不了，还失眠？......怎么感觉到了年底运势如此不济？最近真的是十分不顺了，那不妨试试以下几个2019开运技巧，换个来年好开始！ 技巧1——立春多晒太阳，把握时机旺整年“立春”作为24节气之首，是新年转运的开始！但2019年却有些特殊；2月4日午时11点13分交立春节气，代表戊戌狗年正式交棒给己亥猪年（如家中正好有新生命诞生，要特别注意小宝宝的生肖开始属猪），而农历过年却是在2月5日，也使己亥猪年成为少见的“无春”年！特殊的交节气时机让流年干支与当值太岁发生了较往年更剧烈的变化，气机混杂更甚以往，再加上己亥猪年本身为驿马年，气运不稳、局势动荡，更需抓住转运的大好时机，以免运势颓落。2019年2月4日交节气时为正午(早上11至下午1点)，同时也是财库狗年最后一个日正当中的时刻，是守住财气、贵气、福气迎接新年的最后机会，这段期间应减少躺卧趴伏，最好多在室外接受阳光照射，祛除过往秽气，并用心观想自己接受能量蓄力，如不方便则可选择待在灯光明亮之地，面向东方以金刚跪姿静坐，并记得这天要少讲话、多静心，以最佳精气神来迎新春、接福气！ 技巧2——生肖虎、蛇、猴、猪宜安奉太岁，祈求整年平安康泰以干支配合计年，每年都由一位太岁将军轮流守护，每六十年循环一轮。2019年年支为“亥”，对应生肖属猪的人，在本命年需特别注意“岁冲”问题，俗称“坐太岁”；而生肖蛇的人则为“岁破”，又称“正冲太岁”；生肖虎与生肖猴则为“偏冲太岁”，逢冲的四种生肖朋友建议在正月十五前到庙里安奉太岁，也可多参加法会消灾解难。此外还有“刑太岁”、“害太岁”等，但冲克威力较小，以平常心看待就好。如果心情较容易紧张或是家中长辈身体抱恙的朋友，也可在家中佛堂、书房贴上太岁星君符令安太岁，自己则要多低调沉潜，凡事多礼让、谦逊可避免与他人起冲突，顺利度过流年，让运势一帆风顺，化解灾厄凶煞的危害。 技巧3——换个手机套餐，换个能量磁场手机现在作为支撑手机功能实现的必备物品，牵连着手机支付、各种类型的账号及个人的人脉关系等，它的功能磁场能量非常强大，是人们“机”不可失的随身物品，是唯一一种集预测和化解解决问题的一个重要工具。它对改变运势起着非常快速且强大的作用。3个月最多省117刀，还能换个来年好开始！他家的价格比较公道，也提供中文服务，给中国打电话还免费，很适合这边的华人使用。 趁着活动期，不妨蹭一波优惠。  </w:t>
      </w:r>
    </w:p>
    <w:p>
      <w:r>
        <w:t>WXC1840</w:t>
        <w:br/>
      </w:r>
    </w:p>
    <w:p>
      <w:r>
        <w:br/>
        <w:t xml:space="preserve">    </w:t>
        <w:tab/>
        <w:t xml:space="preserve">    </w:t>
        <w:tab/>
        <w:t>“硅谷大神”、谷歌CEO皮查伊（SundarPichai）日前（11日）被美国众议院传唤参加听证会，内容和3月份的脸书听证会有些相似，都是接受议员们关于“数据和隐私”方面的问询。当晚，和扎克伯格遇到的情况一样，面对某些众议员“小白问题”，皮查伊开始普及互联网知识。据C-SPAN新闻网11日提供的听证会通稿显示，当晚，共和党籍议员史蒂文.金（StephenKing）问道：“我7岁的孙女，在总统大选季玩那种只有小孩子会玩的游戏，突然弹出了一张她祖父的照片。但这到底是怎么出现的？”一边说话，他一边拿出一台iPhone。视频显示，皮查一时不知如何作答，随后说道：“议员，我们（谷歌）并不是iPhone的制造商，所以...”。史蒂文·金自己都笑了：“也有可能是台安卓手机。”随后有人示意史蒂文·金的提问环节时间已到，皮查伊还补充，“议员，有时间我会很乐意向您解释这个问题。”《纽约时报》援引参与听证会现场的一位消息人士透露，两人的这段对话引起部分民主党人的哄笑。当天最有火药味的问题，莫过于得克萨斯州共和党籍众议员波伊（TedPoe）的追问。他同样手举一台iPhone，质问皮查伊，“我要是走出这间屋子，谷歌是不是可以追踪我的定位？”皮查伊则回答，“默认不会”，暗示定位功能和议员手机设置、所安装软件有关。按照听证会流程，皮查伊必须以“是或否”的形式回答议员提问。波伊显然对谷歌CEO的回答不满，他加大嗓音回斥：“你每年赚1亿美元，你应该可以回答这个问题，你跟我说你不知道，我很惊讶，我认为谷歌很明显知道（答案）。”共和党籍议员查伯特（Steven Chabot）则问道，“为什么我在谷歌上搜我们的税改法（共和党税改），出现的都是负面新闻？”皮查伊称“很了解这种感受”，但谷歌所采用的算法都是客观中立的。早前面对同样的问题，皮查伊已经回应：谷歌搜索引擎列出的信息是基于200个因素的考虑，包括“相关度”、“时效性”、“受欢迎程度”等。11月12日的听证会总计3个半小时，皮查伊主要回答了议员们4个方面的问题：谷歌搜索引擎在政治上是否存在偏见？谷歌内部是否存在“反特朗普情节”？谷歌是否窃取消费者信息？谷歌是否在中国开展业务？当然和上回扎克伯格一样，这次皮查伊不得不为部分议员普及互联网知识。现场还有一个亮点，皮查伊正后方坐着一个“大富翁”（MonopolyMan，棋牌游戏《大富翁》中人物）。此人cosplay可谓“满分”，胸口塞着大把钞票。CNBC新闻网透露，这人名叫马德里加尔（Ian Madrigal），是民主党籍参议员伯尼·桑德斯（BernieSanders）的支持者，后者自喻为“民主社会主义者”。马德里加尔当天在推特上炫耀此事，称自己当时手握一张“免于坐牢卡（《大富翁》中的道具）”。他还表示，自己此举是为了向谷歌等科技巨头抗议，这些公司应该进行自我约束，防止用户信息遭到泄露。</w:t>
        <w:br/>
        <w:t xml:space="preserve">    </w:t>
        <w:tab/>
        <w:t xml:space="preserve">    </w:t>
      </w:r>
    </w:p>
    <w:p>
      <w:r>
        <w:t>WXC1841</w:t>
        <w:br/>
      </w:r>
    </w:p>
    <w:p>
      <w:r>
        <w:br/>
        <w:t xml:space="preserve">    </w:t>
        <w:tab/>
        <w:t xml:space="preserve">   </w:t>
        <w:tab/>
        <w:tab/>
        <w:t xml:space="preserve"> </w:t>
        <w:br/>
        <w:t xml:space="preserve">    </w:t>
        <w:tab/>
        <w:t>在加州出生长大的华裔SamLin从小喜欢音乐，常在网络上发布原创或翻唱歌曲。今年，他发布的一家四口合唱并演奏的视频走红成为焦点，网友们纷纷感慨这家人“音乐基因超强”，不仅个个歌声动人，还轮番演奏吉他、电子琴、小提琴和长笛做配乐。Sam Lin原先在网络上发布自己改编的歌曲，其中热门曲目“In the Name ofLove”受到许多网友关注，吸引不少歌迷。今年6月他发布的家人合唱视频让网友大吃一惊，因为林家父母和妹妹也一起上阵，在家中摆起乐器大合唱。视频开始还是由Sam主唱，父亲在一边弹琴伴奏，不一会儿妹妹出场和哥哥合唱，再接着母亲也出场独唱，人人都嗓音清澈，而Sam、妹妹和父亲三人则是小提琴、吉他、电子琴和长笛轮番演奏，每个人都会多种乐器，而且场面十分温馨，令网友看呆。至今这条视频已经在网络上有32万次点击，他的其他家庭演奏系列视频，也都是数十万的观看量。在北加州长大的Sam小时候和许多华裔孩子一样，被父母赶鸭子上架学习音乐。当时Sam的父亲是音乐老师，于是教儿子拉小提琴，没想到后来Sam对音乐的兴趣越来越大，又学习其他乐器。高中毕业后，Sam虽然入读圣地牙哥加大(UCSD)金融专业，但对音乐的爱好没有停止。2015年，大学毕业的Sam决定赴台湾旅游，原本只计划两周行程，没想到因为遇到一位女孩陷入情网，竟决定留在台湾。分手后他还是留在台湾，开始在YouTube上设立音乐视频主页“SamLin Music”，算是打开自己的音乐事业。今年6月休假期间，他回到加州和家人团聚时，突发奇想希望把家人也介绍给粉丝认识。他表示，原本一家人就会在家合唱，常常家里都像开“家庭演唱会”一样，因此在网络上分享他和家人的互动，希望让大家感受到家庭的温馨。“我觉得很多家庭都缺少有爱的互动”。在他的Instagram页面上，即使常身在台湾的他，也会透过视频通话和家人隔空对唱，并录下发上页面。视频中不少细节都透露出一家人的和睦和温情，例如父亲在演唱时忽然送给母亲一朵花，以及兄妹俩演奏时无间的默契等。Sam最近回家过节，16日下午1时将在艾尔蒙地市洛杉矶台福基督教会演出并分享个人故事。负责筹备演出的圣玛利诺中文学校家长会会长钟心祥表示，邀请Sam正是看中他不害羞分享家人情感联系，很少有艺人大方公开和家人的情感，Sam不仅和家人合唱，也常在社交媒体上和家人互动，例如展示和妹妹传短信的内容，不吝啬分享家人的爱，这在现在这个社会年轻人中也显得特别。</w:t>
        <w:br/>
        <w:t xml:space="preserve">    </w:t>
        <w:tab/>
        <w:br/>
        <w:t xml:space="preserve">    </w:t>
        <w:tab/>
        <w:t xml:space="preserve">    </w:t>
      </w:r>
    </w:p>
    <w:p>
      <w:r>
        <w:t>WXC1842</w:t>
        <w:br/>
      </w:r>
    </w:p>
    <w:p>
      <w:r>
        <w:br/>
        <w:t xml:space="preserve">    </w:t>
        <w:tab/>
        <w:t xml:space="preserve">    </w:t>
        <w:tab/>
        <w:t>华为副董事长兼首席财务官孟晚舟于12月11日获准保释。据加媒报道，其中有3人曾为孟晚舟撰写担保信以协助她争取保释。孟晚舟获保释后已回到位于加拿大的家中（图源：AP） 据加拿大媒体《FinancialPost》报道，孟晚舟在加拿大出庭受审时，其律师向法庭呈上了3封由熟人为她做人格担保所写的信函，但3人均与加拿大没有任何关系。第一位为孟晚舟出具担保信的是中国商人、成为资本集团执行董事沙烨。沙烨在担保信中指，孟晚舟在其父亲任正非的公司由低做起，在过去25年中都一直保持低调，未有公开过与其父亲的关系。资料显示，沙烨拥有美国Wesleyan大学计算机硕士学位及中国上海交通大学计算机学士学位，他活跃于多个投资领域，包括互联网、电子商务、数码娱乐一级教育。第二封担保信则由孟晚舟的另一位友人包凡（音译，FanBao）所写，包凡在信中指孟晚舟在事业取得杰出成就，同时是一名奉公守法以及简单直接的人，值得让人骄傲。资料显示，包凡是华兴资本集团创办人兼行政总裁，曾在摩根士丹利和瑞士信贷任职，并拥有7年华尔街投资银行经验，曾帮助数家领先的跨国企业进行资金募集、银行借贷、收购等工作。有消息指出，包凡与沙烨是商业上的合作伙伴。华兴资本今年9月底在香港上市，每股发行定价31.8港元（1港元约合0.13美元），募集25.29亿港元，而沙烨正是华兴资本投资及合伙人之一。至于最后一封担保信则由美国麻省迪尔菲尔德初中寄宿学校Eaglebrook校长AndrewChase所撰写，据悉孟晚舟的其中一个儿子曾在2013年入读该校。据AndrewChase在信中形容，孟晚舟不但照顾孩子人格发展，同时展现温柔、关怀与和善等特质，是一名支持子女的好家长。  据悉，12月11日，针对华为公司高管孟晚舟的第三场保释听证会结束，加拿大法官最终允许被拘押近10天的孟晚舟获得保释。听证会上，法官首先确认孟晚舟只有中国国籍。法官还表示，逮捕孟女士是基于美国的要求，但是美国方面尚未对孟女士正式提出引渡要求。法官给美国提出的向加拿大提出引渡要求的期限是孟女士被捕之日起的60天之内。考虑到孟女士在中国和其他地方都没有刑事犯罪记录，以及目前存在健康问题，加上她本人目前愿意居住在温哥华、有合适的担保人等诸多情况，决定允许她保释。根据法官裁决，孟晚舟每日得遵守向惩教中心报到，晚间10时至隔天6时不得外出等共16项保释条件。</w:t>
        <w:br/>
        <w:t xml:space="preserve">    </w:t>
        <w:tab/>
        <w:t xml:space="preserve">    </w:t>
      </w:r>
    </w:p>
    <w:p>
      <w:r>
        <w:t>WXC1843</w:t>
        <w:br/>
      </w:r>
    </w:p>
    <w:p>
      <w:r>
        <w:br/>
        <w:t xml:space="preserve">    </w:t>
        <w:tab/>
        <w:t xml:space="preserve">    </w:t>
        <w:tab/>
        <w:t>代表美国参加2018年“环球小姐”(Miss Universe)选美大赛的“美国小姐”(MissUSA)莎拉‧萝斯‧桑默斯(Sarah RoseSummers)，在一段Instagram直播影片中，嘲笑越南小姐、柬埔寨小姐英语不通，引发舆论争议。在哥伦比亚小姐维拉瑞亚‧莫瑞里斯(ValeriaMorales)Instagram帐号12日的一段直播影片当中，桑默斯与澳洲小姐法兰西丝‧洪(FrancescaHung，译音)也出现在镜头前，对其他参选佳丽品头论足。影片中，24岁的桑默斯先是问道：“妳们觉得越南小姐怎样？”她接着说：“她长得很可爱，而且假装听得懂英语，但如果妳问她问题，跟她交谈一阵子之后，她就只会微笑点头。”桑默斯一边笑一边说：“她超可爱。”在莫瑞里斯要求下，桑默斯再次模仿了越南小姐倪函(HHen Nie，译音)的表情。在这段影片稍后，桑默斯则提到柬埔寨小姐希娜特‧伦恩(Sinat Rern)。桑默斯说：“柬埔寨小姐到这边来，一点英语也不通，而且这边完全没有任何人会说她的语言。大家能想像这种情形吗？法兰西丝说‘那真的很孤立’，我则跟她说‘对啊，而且无时无刻都搞不清楚状况’，好可怜的柬埔寨小姐。”这段影片在网络引发骂声不断，有网友在推特发文写道，桑默斯代表美国站上国际舞台，带有种族歧视的发言让人无法接受。“环球小姐”选美协会并未回应媒体询问。娱乐新闻网站TMZ报导，桑默斯的母亲说，女儿的发言“并没有伤人的意思，她绝对不是个狠毒的人。”今年5月，内布拉斯加州小姐冠军出身的桑默斯，荣获2018年“美国小姐”后冠，取得代表美国角逐2018年“环球小姐”选美的资格。</w:t>
        <w:br/>
        <w:t xml:space="preserve">    </w:t>
        <w:tab/>
        <w:t xml:space="preserve">    </w:t>
      </w:r>
    </w:p>
    <w:p>
      <w:r>
        <w:t>WXC1844</w:t>
        <w:br/>
      </w:r>
    </w:p>
    <w:p>
      <w:r>
        <w:br/>
        <w:t xml:space="preserve">    </w:t>
        <w:tab/>
        <w:t xml:space="preserve">    </w:t>
        <w:tab/>
        <w:t>最近，电影《狗十三》的上映，让无数人回首了在成长过程经历过的，一次次受挫、妥协、被父母磨平棱角的创伤。粗暴缺爱的家庭教育迫使孩子长大成人后，疯狂地想逃离家庭。但终其一生，却无法摆脱家庭的阴影。充满爱的成长环境，对一个孩子有多重要？也许小女孩Selah发生的变化，可以让你好好感受一下......或许有人看到Selah，会觉得面熟。两年半前，她还是一名住在贵州福利院的孤儿。后来被一对叫Becca和Dan的美国夫妇领养，在网上引起了不小轰动。夫妇俩本来已经有两个可爱爆表的儿子。但喜欢小孩的他们，决定要以领养方式，温柔接纳一个本被命运抛弃的孤儿。第一次看到Selah的照片，Becca和Dan的目光就移不开了。小女孩可爱的模样和暗淡不安的眼神，触动了他们。那一刻，他们知道自己想要好好陪伴她成长。收养的程序繁杂，并不容易。为此，他们来来回回在相关机构中奔走，填了无数张表格。用心地布置一个属于小公主的卧室，期待她的到来。他们飘洋过海来到中国。第一次亲眼见Selah，小女孩的眼神还是怯生生的。只有2岁的她看着眼前的陌生人，有点害怕、有点紧张，甚至...有点防备。短暂接触过后，两夫妇在心疼的同时更加坚信：我们要给她一个温暖的家！可是一开始的相处过程，并没有很顺利。因为语言差异，沟通起来特别困难。Selah总是跑来跑去，嘴里喃喃着中文。养母想阻止她，拼命说NO，却一直被她抗拒地打开手。养母没办法，只好背起这个折腾的小宝贝，来回在屋里跑，和她一起玩，慢慢熟悉起来。有一次，Selah还发了高烧。红红的小脸蛋满是不舒服。两夫妇彻夜不眠，轮流照顾她。他们对她的用心与投入，开始换来Selah的信任。三个人终于登上回美国的飞机。一下飞机，Selah就看到一大群人拿着欢迎她的横幅，热情地接机。自此之后，Selah一直在被爱中长大。她经历了很多在美国的“第一次”。第一次剪头发！第一次被爸爸举高高！第一次睡衣趴体。第一次去迪士尼公园，全家人看满天烟花绽放。一开始和两个哥哥见面，彼此还有些拘谨。不过没过多久，哥俩都彻底被小妹妹的可爱征服了！三兄妹时刻都要黏在一起玩耍，分也分不开。很快地，Selah就融入了这个温柔有爱的家庭。他们记录着花样百出的家庭活动，一起去野外露营，还得摆上精致的小餐桌。冬夜里，三兄妹专心地涂油漆画，爸爸在一旁耐心指导。或者和妈妈一起做好吃的曲奇。夏天，就在美丽的森林里探索大自然！一起去海滩捡贝壳、玩泥沙！怎么能缺少cosplay星球大战...也因为Selah，全家人开始庆祝春节、吃中餐，让她记得自己来自中国。后来，一家人又迎来了新的家庭成员：奶里奶气的汪星人。经过严肃而激烈的家庭会议讨论，最后一致通过了Selah给汪星人取的名字：juno！Selah就这样快乐地长大，度过了3岁生日、4岁生日...他们对Selah投入的爱，全都在写在她的脸上。Selah从刚被领养的陌生，在美国初来乍到的不安。到开始有发自内心的笑容。现在的眼神里散发着自信与快乐的光芒。简直就是阳光小美女本girl！Selah也慢慢喜欢撒娇。比如，在爸爸的肩膀上捣蛋。“爸爸，我走不动了，要背背！”镜头前故意搞怪，经常逗笑拍照片的妈妈。大哥满脸宠溺地喂她吃饭。二哥也拿她无可奈何：“陪我跳支舞！”全家人都把她当成心肝宝贝般对待，用心记录她的一点一滴。“小公举午睡的打开方式有点奇怪...”“今天是我们美少女的体操日，她完成得太棒了！”“这是哪来的芭蕾小仙女！”在爱中长大的孩子，慢慢长成了一张没有被生活欺负过的脸。她笑成月牙的眼睛，流露出很多很多的幸福。两年半前，两夫妇决定收养Selah时，在后花园的草坪上拍下了这张照片。两年半后，这五双脚丫已经一起丈量了很大的世界，经历了很多的故事。妈妈发了一张对比图，在ins上感慨：“感恩上帝，选择我成为你的母亲。”Selah在这个天使家庭的照顾下，从一名孤儿变成如今的阳光美少女。小Pin相信，她终会长成和父母同样美丽的大人：“愿你一生温暖纯良，不舍爱与自由”。</w:t>
        <w:br/>
        <w:t xml:space="preserve">    </w:t>
        <w:tab/>
        <w:t xml:space="preserve">    </w:t>
      </w:r>
    </w:p>
    <w:p>
      <w:r>
        <w:t>WXC1845</w:t>
        <w:br/>
      </w:r>
    </w:p>
    <w:p>
      <w:r>
        <w:br/>
        <w:t xml:space="preserve">    </w:t>
        <w:tab/>
        <w:t xml:space="preserve">    </w:t>
        <w:tab/>
        <w:t>美国特拉华州塔利中学一名11岁男孩因姓“特朗普”遭到校园霸凌，最后被迫改名了。据NBC新闻12月11日消息，学生的父母告诉媒体，11岁的男孩乔舒亚·特朗普改名的原因正是姓氏，因为他经常因此受到其他学生的欺负。乔舒亚的母亲梅根·特朗普说，“他们骂他，骂他是白痴，骂他愚蠢”，而乔舒亚的父亲博比·贝托则表示，孩子因为姓特朗普而受到校园霸凌。自从唐纳德·特朗普开始竞选美国总统时就开始了。孩子是无辜的，他和竞选总统的特朗普没有任何关系。为此，父亲只好让乔舒亚在家休学一年，自己来教他。问题是现在小乔舒亚要上中学了，父母本以为姓氏的问题可以得到改变，还专门找上学校老师，告诉他们乔舒亚的过去。塔利中学的校长则对此表示知情，学校校长表示，之前就已经要求老师们在点名时已经尽力不说出他的姓氏。但乔舒亚的父母却认为这并没有阻止霸凌行为。“他（乔舒亚）说他恨自己，恨自己的姓氏，他总是感到悲伤，他不想再这样生活了，作为父母，我认为这很可怕。”因此，经过几次的协商后，学校对5名欺负乔舒亚的学生进行了纪律约束，并同意对乔舒亚的姓氏进行修改。目前乔舒亚已经改成其父亲姓氏“贝托”。</w:t>
        <w:br/>
        <w:t xml:space="preserve">    </w:t>
        <w:tab/>
        <w:t xml:space="preserve">    </w:t>
      </w:r>
    </w:p>
    <w:p>
      <w:r>
        <w:t>WXC1846</w:t>
        <w:br/>
      </w:r>
    </w:p>
    <w:p>
      <w:r>
        <w:br/>
        <w:t xml:space="preserve">    </w:t>
        <w:tab/>
        <w:t xml:space="preserve">   </w:t>
        <w:tab/>
        <w:tab/>
        <w:t xml:space="preserve"> </w:t>
        <w:br/>
        <w:t xml:space="preserve">    </w:t>
        <w:tab/>
        <w:t>底克甫郡(DeKalb)警察局上周逮捕了China Cafeteria的员工陈新星(音译，Xin XingChen)，因为他涉嫌枪击一名吃饭未付钱的顾客，并且也击伤了同事及自己。该案件发生在12月5日(周三)晚间，位于底克甫郡Rainbow Drive的ChinaCafeteria。一名餐厅员工向Channel2电视台表示，该顾客使用一张信用卡付款，但无法刷过，便离开店里。依据该郡警局发言人史宾塞(Sgt. J.D.Spencer)的说法，之后陈与另一名店员尾随走出店外，三人在距离一个街区的汉堡王(Burger King)停车场发生口角。｢在冲突中，陈回到店内拿了一把枪。后来三人都遭枪伤送医，其中一人伤势严重，｣史宾塞表示。底克甫郡监狱资料显示，嫌犯陈新星，居住于诺克斯市(Norcross)，被以重攻击罪(Aggravatedassault)起诉。警方表示，陈已于8日以5000元交保候传。该餐厅以平价中餐著称。顾客Jecory Jackson告诉Channel2记者，他不解为何要为了5元的餐点枪击他人。他表示为安全起见不会再来店里消费。该案件目前仍在调查中。</w:t>
        <w:br/>
        <w:t xml:space="preserve">    </w:t>
        <w:tab/>
        <w:br/>
        <w:t xml:space="preserve">    </w:t>
        <w:tab/>
        <w:t xml:space="preserve">    </w:t>
      </w:r>
    </w:p>
    <w:p>
      <w:r>
        <w:t>WXC1847</w:t>
        <w:br/>
      </w:r>
    </w:p>
    <w:p>
      <w:r>
        <w:br/>
        <w:t xml:space="preserve">    </w:t>
        <w:tab/>
        <w:t xml:space="preserve">   </w:t>
        <w:tab/>
        <w:tab/>
        <w:t xml:space="preserve"> </w:t>
        <w:br/>
        <w:t xml:space="preserve">    </w:t>
        <w:tab/>
        <w:t>加州参众议会可能再度通过法案，要求公立的加州大学（UC）与州立大学（CSU）两个系统，所有学校保健中心2022年起，须提供学生堕胎药。报导说，这项今年9月被布朗州长否决的法案，可能获新科州长纽森支持，但不少华裔家长忧心和反对。很多人看到这则报导，会兴起“加州又来了”的感叹。娱乐用大麻合法化、部分城市政府供应免费针头以供“瘾君子”注射毒品，UC系统大学宿舍倡议男女同室、同一楼层男女共用洗手间和浴室，变性人可随自己性别认定选择用男或女洗手间等，都不是什么新鲜事了。但这些还不够，所谓“左棍”的开放政策，还须提供学生堕胎、避孕药，这样下去，到底在提倡或鼓励什么？很多华裔家长尤其有子女正上大学，或马上要离家上大学者，对这些举措忧心忡忡。加州参众议会好像在比“进步和开放”。早期公校设自动贩卖机卖保险套，理由是防范性病、爱滋病传播蔓延，性行为禁不了就防范，但也不无鼓励孩子“放心去搞性行为，政府作你后盾”的隐意。如今性观念开放，滥交或不约制的性行为泛滥，如导致怀孕，政府还要立法规定校园保健室须提供堕胎药。下一步，难道学校要提供免费堕胎手术，甚或设置专用场所，供青年学子滥交之用？我们不必太过保守、卫道，认为性行为是肮脏、破坏道德的事。但个人、家庭、学校和政府，该有一定责任范围。男女交往，婚前性行为即使难禁止，但既为高级知识分子或理性的成人（或许大学生未必符合可买菸酒的21岁成人定义），就该对自己行为负责。发生性关系前就该想到后果，如果“闯祸”了，自己收拾善后，才是负责任的教育。很多宗教或共和党人反对堕胎，川普的拥趸、粉丝很多人反对堕胎，认为是扼杀生命。美国向右转，加州因民主党势力强大，往往刻意和保守思潮背道而驰，要离经叛道，标榜这才是“进步”。用公共资源提供免费针头给有毒瘾者，理由也是防止毒瘾者共用针头，使爱滋病传播蔓延。但很难理解，贩毒和吸毒如果是法律禁止行为（但美国罕见处分吸毒者，只处分贩毒者），为什么政府插手用公家经费提供免费针头？它的逻辑是一旦爱滋病蔓延，公共卫生系统花费要远高于提供针头的花费，所以免费为吸毒者提供针头很划算，但和鼓励吸毒何异？同样的逻辑显然也用在堕胎药上，认为怀孕造成学生辍学、意外生下孩子，可能成为社会问题和公共负担，不如提供堕胎药“消灭”这些孩子。这种因果、是非都分不清，变相鼓励错误行为的政策，把道德、伦理都抛诸九霄云外，却未必能解决问题，反而可能加深问题的严重性和后果。这种“浑蛋逻辑”现在却大行其道，毋怪乎川普的支持率也死硬不退。</w:t>
        <w:br/>
        <w:t xml:space="preserve">    </w:t>
        <w:tab/>
        <w:br/>
        <w:t xml:space="preserve">    </w:t>
        <w:tab/>
        <w:t xml:space="preserve">    </w:t>
      </w:r>
    </w:p>
    <w:p>
      <w:r>
        <w:t>WXC1848</w:t>
        <w:br/>
      </w:r>
    </w:p>
    <w:p>
      <w:r>
        <w:br/>
        <w:t xml:space="preserve">    </w:t>
        <w:tab/>
        <w:t xml:space="preserve">    </w:t>
        <w:tab/>
        <w:t>最近一周来，最为牵动全体中国人神经的，无疑是孟晚舟在加拿大被无理逮捕事件。本月初，华为CFO、任正非长女孟晚舟在加拿大转机期间被警方拘捕。原因是美国警方发出了对孟晚舟的逮捕令，并要求加拿大将其截图为外交部发言人答记者问另据环球时报报道，孟晚舟还被戴上了重刑犯的手铐、脚链此事发生在华为遭到美国及其盟友无端抵制、5G竞争受到政治裹挟的背景下，让人感到无比愤怒。一方面，愤怒于美国如今悍然撕下面具、走下曾占据的道德高地，不惜用侵害人权的方式去迫害一家中国高科技民企。另一方面，则愤怒于美国此次实施的借口、手法之下作。特朗普政府单方面退出伊核协议，并重启对伊朗制裁，本已饱受国际社会的指责。倘若按照本国对伊禁运令进行“长臂管辖”，不仅国际上说不过去，马前卒加拿大也难以协助逮捕、引渡孟晚舟。（引渡的一大原则：被请求国法律中也存在一样的罪名。而加拿大并没有对伊朗进行禁运制裁。）于是美国便找了一个极其刁钻的角度：截图来自卫报报道检方指控：孟晚舟在2013年通过声称SkyCom与华为无关，来成功进行金融交易（SkyCom被认为将美国禁运产品转卖给伊朗），但事实上SkyCom就是华为。就是凭着这个刁钻角度，美国成功给了小老弟“加麻大”一个理由上贼船。然而，由于这个操作过于猥琐，连西方媒体自己也看不下去了。华盛顿邮报：起诉华为高管来遏制中国是个弱智行为不少美企高管也陷入恐慌，生怕美国开此先河，中国也会用对等行径来进行报复。网传思科发布的中国差旅禁令被思科“辟谣”为“错误发给了部分员工”然而，一直没有被国内主流舆论注意到的是：就在孟晚舟被捕的同一时期，有另一位中国人，在美国因其“长臂管辖”司法霸权而被定罪，面临65年的刑期。何志平照片，图自财新网何志平曾是一名知名眼科医生。从政后担任过香港民政事务局局长、港区全国政协委员。退休后的何志平长期从事公众外交活动，为中国眼科发展做出了巨大贡献（作为一个眼底病患者，个人对他很有好感）。何志平在北京同仁医院进行手术示范退休后的何志平还担任中华能源基金委员会（中国华信能源全资设立）的常务副主席、秘书长。而正是这份工作，为他带来了灾祸。去年11月，何志平与塞内加尔前外长谢赫·加迪奥在纽约被警方逮捕。罪名是：一则花边：何志平是孙俪姨奶胡慧中的丈夫按照美方的说法，何志平贿赂乍得、乌干达政府以及联合国的高级官员，为华信获取独家石油开采权，以及谋取其他商业利益。除此之外，美国还指控何志平干起了军火买卖，将武器装备卖给利比亚和卡塔尔，就在本月5日，也就是孟晚舟事件发酵的同时期，何志平被控7项罪名成立，可能面临：而在被拘捕的一年多时间里，美方以潜逃风险高为由，5次拒绝了69岁的何志平的保释请求。华信方面就指出：美国拘捕何志平的时机，恰好选在了这与如今的孟晚舟事件在时间节点上极其相似。然而由于缺乏国内舆论的关注，对于何志平未来的预测，将会是极其悲观的......按理说，无论所谓的贿赂、军火买卖等罪名成立与否，一个中国人在非洲、中东的所作所为都与美国政府没有任何关系。但美国能够成功插手，所用的手法与孟晚舟事件基本一致：何志平“行贿”、“洗钱”的资金流动，经过了美国的银行系统，与美国发生了“最小联系”，触发其长臂管辖司法霸权的利器——《FCPA除了常规地管辖本国公民、企业，以及美国上市的公司外，还十分霸道地管辖与美国发生参与腐败的个人及实体。正是这个特点，让美国得以借国内法之名，把手伸向全世界。美剧《纸牌屋》里中国商人的原型——澳门地产大亨吴立胜，在此之前也因“贿赂”联合国官员而在美国被捕。据他自己的说法，所谓的贿赂，实则是捐建联合国澳门会议中心。澳门地产大亨吴立胜《纸牌屋》中令人印象深刻的反派中国商人一直以来，美国借助FCPA打击的对象不仅仅有中国（但近年来涉及中国的比例显著上升），盟国的不少大型跨国公司及其高管，都是长臂管辖的打击对象。如知名的西门子全球行贿事件，美国当局就以罚款与西门子达成和解。奔驰母公司——戴姆勒集团，也因类似的行贿事件，以缴纳的罚金和返还违法所得的形式与美国达成和解。由于美国如今依旧是唯一的超级大国，对于国际政治、经济有着全方位的影响，中国未来的发展势必仍将会处在其霸权阴影之下，面临更为严峻的局面。无论是何志平，还是孟晚舟，都不会是美国长臂管辖司法霸权最后一个打击的目标。尤其是在推动一带一路的过程中，中国遭遇的挑战无疑将十分艰巨。</w:t>
        <w:br/>
        <w:t xml:space="preserve">    </w:t>
        <w:tab/>
        <w:t xml:space="preserve">    </w:t>
      </w:r>
    </w:p>
    <w:p>
      <w:r>
        <w:t>WXC1849</w:t>
        <w:br/>
      </w:r>
    </w:p>
    <w:p>
      <w:r>
        <w:br/>
        <w:t xml:space="preserve">    </w:t>
        <w:tab/>
        <w:t xml:space="preserve">    </w:t>
        <w:tab/>
        <w:t>路透社报道称，美国财政部周三表示，总部位于烟台的杰瑞油田服务集团有限公司已同意向美国支付超过270万美元，用于解决违反美国对伊朗制裁行为的指控。财政部指出该公司有11个“明显”的出口油田相关设备的案例，并称之为“一个令人震惊的案件”，而杰瑞集团没有自愿披露违规行为。截至发稿时间，路透社没有收到杰瑞代表的评论。美国财政部在其官方网站上发布通知称，“明显的违规行为涉及通过中国最终向伊朗的终端客户出口或再出口，或试图出口或再出口美国生产的产品。”华盛顿针对伊朗的核和弹道导弹计划以及据称的侵犯人权行为而实施制裁。</w:t>
        <w:br/>
        <w:t xml:space="preserve">    </w:t>
        <w:tab/>
        <w:t xml:space="preserve">    </w:t>
      </w:r>
    </w:p>
    <w:p>
      <w:r>
        <w:t>WXC1850</w:t>
        <w:br/>
      </w:r>
    </w:p>
    <w:p>
      <w:r>
        <w:br/>
        <w:t xml:space="preserve">    </w:t>
        <w:tab/>
        <w:t xml:space="preserve">    </w:t>
        <w:tab/>
        <w:t>尽管华为高管应特朗普政府的要求被捕冒犯了中国，北京还是作出了谨慎的回应。近期，中国顶尖科技企业华为的一名高管应特朗普政府的要求被捕，此举似乎必然会激起一场地缘政治的摊牌，令北京和华盛顿一较高下。被捕高管孟晚舟是中国最受敬仰的商界领袖之一任正非的女儿。她协助运营的公司华为，处在争夺下一代通信技术主导地位的全球竞争中心。她的被捕在中国被普遍视为一种直接的侮辱，而于此同时，恰逢中国公众和领导人已经在普遍怀疑，美国想要通过贸易战阻止中国崛起的时刻。然而北京似乎是力排众议，决定对华为事件作出谨慎的回应。中国领导人将其划为执法争议，同时还在贸易上作出让步，以帮助缓和紧张关系。中国的克制做法部分是因为底气不硬。该国的经济正在急剧下滑，给国家主席习近平造成了与特朗普总统达成协议的政治压力。美国官员意识到了现在他们的影响力，用关税让北京做出拖延很久或完全拒绝的让步。与毛泽东之后的中国历任领导人相比，习近平在任内更为直接地挑战美国的全球霸主地位，最近几周，他坚持完成了本月在布宜诺斯艾利斯和特朗普达成的一系列协议。他已经开始取消最近对美国的食品、能源和汽车等进口产品所施加的壁垒，尽管美国仍然对价值2500亿美元的中国产品征收关税。虽然该协议起初呈现为贸易战休战的形式，但双方都在推进达成一项长期协议，为世界最大的两个经济体之间更密切、更稳定的关系建立起一个框架。周二，中国国务院副总理刘鹤致电美国贸易代表罗伯特·E·莱特希泽(RobertE. Lighthizer)和财政部长史蒂文·马努钦(StevenMnuchin)，为谈判制定初步路线图，目标是下个月进行面对面谈判。“中国政府的确想要跟美国达成协议以平息冲突，这不仅是由于中国当前的经济困境，也是考虑到和美国的长远关系，”北京的对外经济贸易大学中国世界贸易组织研究院院长屠新泉表示。而贸易休战依然很脆弱，谈判也可能很容易被破坏。虽然北京提出了一些提议，但还没有深入到能解决特朗普政府鹰派的一些最为棘手的关键点，如强迫技术转让和贸易赤字。况且华为问题可能极易升级，让中国领导人面临来自国内的压力，要求其采取行动。华为首席财务官孟晚舟在加拿大被捕。她是中国最受敬仰的商界领袖之一任正非的女儿，她参与经营的这家公司正在争夺下一代电信技术主导地位。REUTERS一旦民族主义情绪高涨，两国关系将受阻。在此前的一些紧张时期，关系解冻起来都非常缓慢。1999年，当美国误炸了中国驻塞尔维亚贝尔格莱德大使馆时，三名中国公民的死亡使该事件个人化，引发了一轮针对美国的怒气和愤慨。虽然当时的中国领导人江泽民主席此前对美国采取了比习更为友好的方式，中美关系的冷却仍持续了数月。“如果孟晚舟被引渡到美国，那么政府将很难控制公众的怒气——到时候政府将不得不同时对加拿大和美国更加强硬，”屠新泉说。特朗普和他的最高贸易顾问们对他在布宜诺斯艾利斯和习的晚宴基调很满意。这位中国领导人在谈话中甚是投入，很想使美国人确信，他愿意比任何一位前任领导人都更进一步纾解他们的不满。除布宜诺斯艾利斯的协议之外，中国领导人还在准备采取一系列开放经济的举措，以促成更多的贸易和外国投资，这场改革恰逢本月晚些时候中国迎来后毛时代早期经济改革的四十周年纪念。诸如进一步降低关税这样的举措将为习提供引入市场友好措施的机会，同时又不至于显得像是屈服于美国的压力。目前尚不清楚这些能否让特朗普政府满意——更重要的是，让特朗普满意。马努钦一直在推动能迅速获得一些让步的协议，以减少愈演愈烈的贸易战可能带来的经济后果。据几位直接知情的官员透露，特朗普担心股市波动，希望做成一笔大交易，同时也希望避免任何可能损害他与习近平关系的激烈举动。但特朗普的经济顾问也在高度谨慎地关注中国。会谈的首席谈判代表莱特希泽等人高度怀疑中国是否会采取超出必要之外的任何措施来消除新关税的威胁。北京有不遵守或不完全履行承诺的历史。中国近期的一些举动将为特朗普政府带来表面上的胜利，同时无需北京方面做出任何实质性改变。中国表示愿意将美国汽车的关税从40%降至15%。但这正是中国已经对世界其他国家所收的关税；更高的关税只不过是美国发动贸易战后实施的报复性措施。而且中国仍然对包括进口汽车在内的所有汽车征收16%的增值税。一汽大众佛山工厂。许多跨国公司正在重新考虑他们对中国的依赖。 FREDDY CHAN/EPA, VIASHUTTERSTOCK周一，中国国务院发布了对地方政府的最新命令，特朗普的棘手问题——旨在将中国转变为高科技超级大国的国家政策《中国制造2025》——已不在它的名单上。中国新的清单列出了政府对产业升级和“技术改造”的支持，听起来更老套，但其实和《中国制造2025》很类似。美国财政部负责国际事务的副部长戴维·马尔帕斯(DavidMalpass)周三在国会听证会上表示，特朗普政府将不会在未经核实的情况下接受中国的承诺。“要经过实践的检验，”马尔帕斯说。他一直在与中方进行中层谈判。“在讨论中，我们的愿望是要有针对性，有可靠的时间表和期限，以及可执行的各种条件。”美国商务部长威尔伯·罗斯(WilburRoss)周三对CNBC表示，“中国制造”计划引发了其他国家的强烈反对，但他不认为中国正在取消该计划。“如果你搜索一下最近的视频，你会发现他们并没有过多地谈论它，”罗斯说。“这并不意味着他们放弃了。”随着谈判的进行，中国的行动最终可能会受到经济疲弱的制约。很难说中国经济到底有多糟糕。许多经济学家认为中国的数据不可靠，北京方面对信息的控制非常严格。但房地产和汽车等行业的数据显示，跌幅正逐月加大。今年秋季，汽车销量的下滑速度超过了全球金融危机期间的速度。汽车业领袖认为这一突然下滑主要是因为贸易战引发的企业和消费者信心的崩溃。许多跨国公司正在重新考虑它们目前对中国的严重依赖，这将危及中国吸引大量外国投资和此类行业技术的能力。周日，清华大学举办了一次研讨会，回顾毛泽东去世后的改革开放40年的政策教训，著名经济学家在会上表示：“没有大众，中国今天就不会成为汽车产量第一的国家。”贸易战、经济急剧放缓以及外国投资减少的前景，也导致中国股市和人民币今年大幅下跌。这反过来似乎削弱了习近平的受欢迎程度，至少在北京和上海的政治和经济精英中是如此。六个月前很少听到有人抱怨他的管理，如今在私下谈话中已经异常普遍。对于习近平来说，在中国进入下一个谈判阶段之际，平衡这些内外压力至关重要。华盛顿美国企业研究所(American EnterpriseInstitute)的中国问题学者史剑道(DerekScissors)说，美国在当前谈判中享有的任何额外的筹码，都是以关税威胁为前提的，而习近平和他之前的中国谈判代表一样，仍然认为特朗普会先眨眼。华为事件“不会给特朗普任何额外的筹码，但是关税会，不管你认为它是好是坏，”史剑道说。“而且，基于特朗普迄今的所作所为，中国人认为我们最终会退缩，和以前的每一次没什么不同。”</w:t>
        <w:br/>
        <w:t xml:space="preserve">    </w:t>
        <w:tab/>
        <w:t xml:space="preserve">    </w:t>
      </w:r>
    </w:p>
    <w:p>
      <w:r>
        <w:t>WXC1851</w:t>
        <w:br/>
      </w:r>
    </w:p>
    <w:p>
      <w:r>
        <w:br/>
        <w:t xml:space="preserve">    </w:t>
        <w:tab/>
        <w:t xml:space="preserve">    </w:t>
        <w:tab/>
        <w:t>12月8日，“中美博弈与世界变局”2019环球时报年会在北京举办，环球时报总编辑胡锡进致辞。各位学者，来宾，各位领导，女士们先生们：欢迎并感谢大家在这个寒冷的早上来到这里，参加环球时报2018岁末的年会，我相信，今年咱们大家非常有的说。我想大家都有点迫不及待了，恨不能直接进入主题，把某个国家拉到台上来吊打。然而按照规矩，我作为主办方环球时报的总编辑还要做一个致辞。说什么呢？就从我这个苹果手机说起吧。老胡用苹果手机很多年了，一直用它发微博，从未引起过麻烦。但是今年四月，美国封杀中兴通信，我很生气，迅速发微博，力挺中兴，而且发出豪言壮语：今夜老胡和环球时报员工都是中兴人。挺好的微博，点赞上万，但第二天，黑我的帖子出现了。原来我发出去的微博上，明明白白显示是用苹果7发的。胡锡进用苹果手机挺华为，好虚伪啊！一时间这个骂我的帖子在互联网上更火。换手机吧，真心为我好的，故意将我军的，都这样劝我。说实话，当时我很想把苹果换了，换成中兴或华为，起个带头作用。大半年过去了，就在这周，华为CFO、任正非的女儿孟晚舟女士在加拿大被扣留。一时间中国社会群情激愤。我又用苹果手机发微博挺华为，结果又有人挑我的矛盾，要求我换手机。这时我的感受是，骂美国归骂美国，但爱疯老胡还是要用。为什么？到了下半年，中美贸易战真打起来，我的最大担心已经不是中国会受多少经济损失了，而是中国千万别被来自外部的压力逼保守了，逼左了。我觉得在贸易战的逆境中保持住中国深化改革开放的大格局，比什么都重要。所以最近几个月，环球时报社评的方向出现了调整，。我们呼吁解放思想，探讨解放思想在深化改开时代的新内涵，比如我们提出，中国要注意不扩大中西意识形态的差距，还提出，2018年，中国和世界经历的极不平凡。斗争成了家常便饭，美国对华政策发生断崖式的强硬变化。但老胡希望，相信在座的各位同样希望，这一年会最终会作为中国改革开放新一季的最重要的年份被记住。中国越斗越开放，而不是越斗越保守。我们会是这样吗？世界允许我们这样吗？今天就请各路专家学者们开展精彩务实的探讨。最后我想借这个机会对各位支持环球时报的朋友们做一个表白：谢谢大家。</w:t>
        <w:br/>
        <w:t xml:space="preserve">    </w:t>
        <w:tab/>
        <w:t xml:space="preserve">    </w:t>
      </w:r>
    </w:p>
    <w:p>
      <w:r>
        <w:t>WXC1852</w:t>
        <w:br/>
      </w:r>
    </w:p>
    <w:p>
      <w:r>
        <w:br/>
        <w:t xml:space="preserve">    </w:t>
        <w:tab/>
        <w:t xml:space="preserve">    </w:t>
        <w:tab/>
        <w:t>本文作者杨鸣镝老师，生于外交官家庭。旅美媒体人和教育出版人，引领孩子思考最前沿世界性话题的科普人文读物《少年时》的创办人。她和她姐姐的孩子都是美国典型的亚裔学霸。本文分享她对亚裔父母教育观的观察和反省，文章虽长，却值得每位关注国际创新教育的家长细细品读。但其实他后来的蜕变才是令我比较震撼的，也是我最想分享给大家的。当时，他在我家住了几个周末，我们之间有过几次对话聊天。有时候我们一起开亚裔父母的玩笑，讲他们的特点，也算是自嘲吧，因为我们自己都是经常犯一些低级错误。我和他的对话里提到了一个问题，Michael在高中最后一年到处跑，但是小时候他看起来比较内向，也不太愿意和同龄人打交道，从印象中典型的亚裔孩子的形象，到现在变成到处和人打交道，是什么使得他变成了现在这样？他当时开了一句玩笑说，这个是他从亚裔教育脱离的一个过程。他说，大多数亚裔家庭有一个问题，是不培养社交能力。一般说来，大家会认为，社交能力大家一提起就是交朋友。其实，社交能力包括很多方面，一个是专业的方面，社交圈的建立、和人交流谈判什么的；还有一个就是个人成长方面的，包括交朋友和个人魅力如何，能够吸引别人和倾听别人的能力，以及处理Personal relationship ——男女朋友之间，还有家庭之间的关系之类的，这些也是非常重要的。我们发现，现在很多成年人在 Personal relationship方面处理得不是很好。他认为，这些方面的能力亚裔父母根本不管，并且亚裔在对付冲突和压力方面本身比较谨慎，所以父母一代比较容易忽视Social 方面的能力。他认为，要设法脱离只有一种单一文化的环境，让自己的视野变得更开阔。我问他这个转变是从什么时候开始的？是哪个时间段，他开始有了一个巨大的变化？他的回答我还记得挺清楚，因为我非常有所触动吧。他回忆说是大概 5年前吧，他成为美国奥林匹克竞赛12名优胜者之一的时候，他思考了很长时间，觉得这个头衔代表什么呢？是表示他在美国是Top12的数学家，还是仅仅只是个Title？最后得出的答案就是这仅仅只是一个头衔。他觉得，这些奥数题对真正世界上的问题根本没用，孩子们学这些对社会的意义也不太清楚。他觉得自己学了很多的计算机，数学和科学方面的知识，怎么用呢？如果想要用这些去影响别人，得先成为一个领导者。如果想成为领导者需要有很多资源，他说，这些他都没有。从和 Michael的对话中，能看出来孩子对父母的教养是有很多自己的观点和想法的。不仅华裔如此，印度裔家庭据我所知，也是如此。这些二代的孩子都开始逐渐脱离原生家庭的教育，寻找一个自己可以融入更大群体的路，有一种" 我要去闯荡一个世界，而这个世界不是我们父母辈熟悉的 " 这种精神。我们后来和姐姐姐夫也打电话，聊这段时间对 Michael 的了解和他的对话，他们觉得他是最近几年开始有了点 " 反叛"，他们夫妇都是普林斯顿大学的博士，教育思想实际上还是比较开放的。所以在面对孩子培养出来，连大学也不念了，铺开的路他不去走，走上一条未知的路，他们也是有些思考的，现在也都接受了他的这种改变。我的孩子今年12岁，已经开始在晚饭桌的对话中抗议不要谈论College和Job。晚饭桌上交谈的话题可以看出一个家庭真正关心的事情，因为这个时间是很多家庭难得聚在一起的时间。当然这是另一个话题，Dinnertime talk 是非常值得家庭成员珍惜的，也是教育者研究的话题。对话中，他提到一些事情，我们这个社区有的家庭不太接受。比如怎么可以和老师吃饭得A，快两次被学校开除之类的，有些家长还表示很后悔带自己的孩子去听对话，会被教坏。Michael 自己也说了一句比较 " 经典 " 的话，就是当你Make trouble之后，You have to know howto get out of it.——当你惹了一个麻烦，最重要的是你知道怎么去解决这个麻烦。这个能力我觉得挺不错的，但是从亚裔家长的角度来说，一般都会比较担心孩子惹麻烦。下面我想说的另外一个事情是，我们总说的——亚裔孩子的问题，尤其华裔孩子的问题，总说中国孩子缺少创造力。这个和华裔传统教育中的一些理念和长期的大的社会和政治环境有很大关系。有的时候我们会发现，比较遗憾的是，这种缺陷在时间上会延续好几代。很多知名的学者都在不同时间不同场合提到中国孩子杰出的人才少、创造性的人少。譬如清华经管学院院长钱颖一就提过——中国出众的人才少、杰出的人少、拔尖的创新人才少。在亚裔的父母中，对杰出人才的培养，最近这些年，印度裔显示出比华裔的厉害。至少在美国的学界、政界、商界都出现了不少印度裔的领导者和优秀创新的人才。有一句话说，"It takes a village to raise akid"，这句话的意思是说——一个人的教育成功优秀与否，需要大的一个整体环境的自然培育，而不是在某个方面被硬灌出来的。这个需要学校、家庭和社会配合的综合条件，是一个很大的圈子。有的时候家里做得好，在学校里攀比，一下子就不能形成好的习惯，长期养成；有的时候学校做的好的，家里一下乱了规矩，就不可能有好的良性循环。学校方面，我们的学校教育中很重视求同不求异，不太重视个性化教育。包括求知的欲望和天赋的能力，可能有时候客观的条件也不允许重视太个性化的教育。因为都是很大的班上课，老师也少，没有办法照顾到每一个孩子的需求。没有个性化的教育，导致的结果就是人和人的差别减少，大家训练得都是一个模子刻出来的，就会导致优秀的、创造性的人才不容易出来。家庭方面，华裔家庭强调个性的教养是比较少的。就举例我们家，批判一下。我们家老大16岁，他有时候就会反问我们：你们老觉得我不 Showrespect，你们有没有注意到我的白人同学，是怎么和自己父母对话的？他们都是比较平等的那种。所以，我们有时候就会反思，孩子的爸爸是比较严厉的，有时候还有大家长作风，我相信这样的华裔家长还是挺多的。举一个例子。有一次爸爸开车，带他和两个印度裔好朋友一起打球，爸爸说他做事情怎么老是显得不自信什么的。回来后他告诉我说，在他的朋友印象中，他还是挺骄傲的那种人，结果爸爸指责他是不自信的，这不是在打翻别人对我的印象吗？！还当着我好朋友面这样说我，能不能回家说说就完了。我就对他说，你直接和爸爸说，可以告诉你爸爸，不要当着别人的面说。孩子就照着说了，说完后，第二天回来就笑着又告诉我了，孩子爸爸又带着他们三个人出去，第一句话就说："Warren今天不让我说话，我就不说了"。这个事情非常搞笑，怎么和孩子平等对话，好像教都教不会似的。这只是日常生活的小事情，在华裔社区，到处可以听到不尊重孩子意愿和个性发展的更严重的例子，好像强压自己的价值观给孩子已经成为亚裔父母身上的一个基本特征。《华盛顿邮报》报道过一位华裔父亲的义举。一年多以前，他的儿子在高中毕业典礼结束的当天，被醉酒驾车的另一位同学撞车身亡，一个孩子刚刚绽放人生要上大学展开新生活，作为父亲，他的痛苦可想而知。这位父亲在今年三月捐赠120万美元给儿子没能上成的马里兰大学，专门用于研究亚裔移民子女的问题。报道中有一段父亲回忆的和儿子的对话，我看得是眼泪直流，觉得非常值得全段翻译出来，分享给大家。Paul 李想念他的儿子，他说，他曾经反复想起一个往事。当 Calvin 上中学的时候，他说他想打职业美式足球。父子二人都是达拉斯Cowboys 的球迷。" 儿子，你回去好好学习，" 爸爸说：" 你不会成为一个美式足球选手的。"儿子追问为什么。这位父亲后来说，他的回答成为他一生最大的遗憾之一。他说：" 你是华人。" 儿子哭了。" 当我想起这个事情，我不能原谅自己。"这位父亲说：" 我即便知道他可能最终不能成为一名美式足球选手，但是当他那么小的时候，我就那样打碎了他的梦想 ....我知道其他的华裔父母对他们的孩子在用同样的方式。我不想再让这种情况发生。"我相信类似这样的对话每天在亚裔家庭的饭桌上上演，对追求个人梦想的亚裔孩子是无法弥补的伤害，可能延续一生。这个父亲之所以有此义举，正是孩子生命换来的觉醒。在我们的日常生活中，很多事情不知不觉地划过，但是一点一滴的积累形成的伤害可能是非常巨大的，个性教育要是再不引起亚裔家庭的重视，现在这个时代就跟不上了，跟不上以后社会的变化，跟不上全球变化的趋势的改变。单就知识方面来说，有时候其实孩子们懂得比我们还多，当然社会经验他们还没有，还需要付出很多失败和尝试。知识的获取管道已经变得容易了，所以后边就是创造力和整合力这些能力的竞争。虽然我们家长看了很多微信的教育文章，思想观念上可能也发生了一些变化，但是在真正实施的时候，能不能在日常的家庭教育中养成习惯，日日践行，这是比较难的，家长自己本身的习惯都需要改变。我觉得亚裔父母很重视培养孩子的兴趣和爱好，有的时候不惜血本，不惜实施镇压和强迫手段，也要让孩子有一技之长。但是就像我们家，老二下棋是自然养成，我们没有推动。有天他说是要一辈子玩儿棋，我看他爸当时的样子，好像" 吓得差点钻桌子底下去 "。亚裔父母就是这样，一玩儿真的就害怕。孩子稍微走出和别人不一样的模子就紧张。我们不仅特别喜欢用自己四十岁的价值观去限制十几岁二十岁的激情，还特别喜欢用一些已经过时了的传统糟粕的一些理念去引导现代孩子的生活。再举例说说考大学这件事，很多家长就是在追随大流，别人上什么，我们也上什么专业。这个过程就是在追逐大流，这个追来追去的过程，实际上就是毁掉孩子个性的过程。有的家庭，12 年好像都是为了一个好的大学，为了一个好的工作。其实，教育的本质其实是要想清楚，我是谁，我来到这个世界要做什么。结果呢，现在我们都将 " 我是谁 " 变成了 " 我要成为一个优秀的人，我要和另外那个优秀的人一样 "。我观察到比较有意思的现象——亚裔的父母很少抱怨社会的不公平，或者试图真正去改变造成这种不公平的环境。他们更愿意特别勤恳地付出，在这种不公平的环境中，施压更加严厉的攀比，追逐教育的金字塔，目的是跻身精英阶层。为什么要培养有个性的孩子，我们总是想不到这是一个教育的常识。接受教育，是为了摆脱和改变现状而不是为了去适应现状，而现在我们好像搞反了。我们可以看到，世界中任何创新的举动，都是为了改变现状中不好的东西，或者改变现状中没有效率的东西。其实都是为了解决一个问题，研究出来一个新的方式方法，找到一个新的路子。就算是为了考大学，也应该看到，美国的大学早已经意识到了申请系统和政策的局限，教育者们都在研究，招生程序如何能够更准确、更有意义地评估年轻人对他人和社区的贡献，尤其是那些种族、文化和阶层背景差别很大的学生。哈佛在十几年以前，就出过一个报告，说现在都是家长在累垮孩子，都是努力迎合他人的目标。其实，小孩在闲暇的时候，只有可以喘息的时候，才能帮助他们真正发现自己的激情和热情。一.配合自己独有的节奏。二.偶然的在自己都没有意识到的时候，以一种新颖的独到的方式，抓住了某件时代的精神，产生了不可估量的力量。从第二点，可以看出来，成功的偶然的因素还是挺大的，所以没有必要盲目的追逐成功。我曾经听过一个美国大学咨询师的讲座，她给我的印象比较深刻，因为她不同于一般的咨询师，她讲得很透彻。印象比较深一点，大学的申请过程并不公平，要非常清楚的认识到这一点，这是你不可控的因素。你要掌握的是你可以控制的。其实每一所大学都在全球寻找各种各样的人才，他们不需要一模一样的人，怎么将自己的独特不同表现出来，才是和别人不一样的地方。不仅仅是要做得更好，而是要不同。如果你进入一个大学，对于整体学生群体而言，如果把你抽走，对整体是否有影响。要做填补空白的人，而不是和同伴一模一样的人。昨天我还在微信群里，看到有一个家长送孩子去哈佛念书，说新生里有一个孩子是肯尼亚来的，第一次做飞机就是来哈佛上学，从来没有用过手机，从来没有睡过有床垫的床，但是他会说五种语言。那么，他在学生中肯定是一个特别的人，可能有潜力成为整个校区很特别和有所贡献的人。</w:t>
        <w:br/>
        <w:t xml:space="preserve">    </w:t>
        <w:tab/>
        <w:t xml:space="preserve">    </w:t>
      </w:r>
    </w:p>
    <w:p>
      <w:r>
        <w:t>WXC1853</w:t>
        <w:br/>
      </w:r>
    </w:p>
    <w:p>
      <w:r>
        <w:br/>
        <w:t xml:space="preserve">    </w:t>
        <w:tab/>
        <w:t xml:space="preserve">    </w:t>
        <w:tab/>
        <w:t>13日下午1时45分左右，纽约市警收到消息，有嫌犯向全市很多地点发出电子邮件链(EmailChain)，电邮中要求收件人用比特币(Bitcoin)支付一定数量的款项，否则其所在地将会有炸弹引爆。警方表示，目前全市尚未发现任何地点有引爆设备，相关部门正在积极对此调查。【环球网报道 记者 查希】据美国NBC新闻网报道，警方称，由于受到炸弹威胁，Facebook在门罗公园的总部正在疏散人员。门罗公园警方称，纽约警察局首先获得了炸弹威胁的消息，随后通知了当地政府。警方称，炸弹威胁就是针对Facebook总部的。</w:t>
        <w:br/>
        <w:t xml:space="preserve">    </w:t>
        <w:tab/>
        <w:t xml:space="preserve">    </w:t>
      </w:r>
    </w:p>
    <w:p>
      <w:r>
        <w:t>WXC1854</w:t>
        <w:br/>
      </w:r>
    </w:p>
    <w:p>
      <w:r>
        <w:br/>
        <w:t xml:space="preserve">    </w:t>
        <w:tab/>
        <w:t xml:space="preserve">    </w:t>
        <w:tab/>
        <w:t>孟晚舟事件波澜迭起，在周三被加拿大扣押的中国电信巨头华为财务总监孟晚舟三庭审问终被法官批准假释之后，又传出第二个名叫迈克尔斯帕弗（MichaelSpavor）的加拿大人在中国被捕的消息。中国官方周四证实，斯帕弗与之前被捕的另一名加拿大前外交官康明凯（（MichaelKovrig））因涉嫌从事危害中国国家安全的活动被拘押审查。斯帕弗在北京国际机场与访问朝鲜回来的美国前篮球明星罗德曼（未在照片中）在一起 2014.1.13 REUTERS/KimKyung-Hoon因孟晚舟事件而动荡的中加关系持续紧张，继加拿大前外交官康明凯周一（12月10日）在北京被捕后，周三再传出另一名加拿大公民在中国被捕的消息，加拿大外交部长克里斯蒂亚·弗里兰（ChrystiaFreeland）周三表示，迈克尔 斯帕弗在中国失踪，失踪前他曾联系加拿大官员，称自己被中国当局讯问。辽宁省官方媒体东北新闻网周三透露，迈克尔被丹东国家安全部门逮捕，原因是其涉嫌从事危害中国国家安全的活动。更为官方的消息来自于周四，中国外交部发言人陆慷在例行记者会上首次证实，康明凯与斯帕弗两人“都从事了危害中国国家安全的活动”被逮捕，他说，北京和辽宁省有关部门正分别侦办两起案件，有关情况均已向加拿大方面通报。加拿大官方表示，周三上午收到了北京方面有关对康明凯被捕的正式通知传真，康明凯目前的身份是国际危机组织ICG无薪休假的工作人员。而到目前为止，中国外交部始终拒绝对康明凯被捕发表置评，只是说如果康明凯在中国从事业务活动，将是非法的，因为其所在的国际危机组织没有在中国办理注册。报道指，该组织在2017年中国新实施了对非政府组织的管理法之后关闭了其在北京的办事处。中国外交部并未就法新社就康明凯被捕事件的传真件质询提供回复。那么继康明凯之后，第二名被抓的加拿大人迈克尔·斯帕弗究竟何人？法新社的报道提到他是部分时间居住在中国东北部，协助组织到朝鲜旅游，2013-2014年他曾帮助组织前美国芝加哥公牛队篮球球星罗德曼访问朝鲜。而平壤官方的照片显示，他曾经与朝鲜领导人金正恩会面。中国媒体报道多依据名为“商业内幕”网站今年2月9日的一篇报道，介绍斯帕弗经营有一家提供朝鲜旅行服务和文化交流的非营利组织，名叫长白山文化交流公司，他自称与朝鲜政府高层关系友好。2005年他曾在平壤生活了6个月的，在一所加拿大非政府组织的学校担任教师。同时他还在靠近朝鲜边境的中国延吉经营一所学校。加拿大外长弗里兰说，从之前斯帕弗联系过加拿大官员之后，至今为止一直未能与斯帕弗有接触，加方正在努力与中国政府联系以确定他目前身在何处。第二名加拿大公民被抓的消息是在被扣押的华为首席席财务官孟晚舟周三在第三次法官庭审时获准假释之后公布的。现居美国的中国社会经济学者何清涟就此法推特评论认为，中国这次看来是下定决心不让孟晚舟被引渡到美国，否则不会抓一之后再抓二。获得假释的孟晚舟仍然面临着被引渡到美国的危险，华盛顿指控她违反了美国对伊朗的制裁。而此前北京已经因孟晚舟事件多次严词威胁渥太华，如果不释放孟晚舟将导致“严重后果”。孟晚舟在周三晚间被保释后，首次在微信发朋友圈说：“我在温哥华，已回到家人身边，我以华为为傲，我以祖国为傲！谢谢每一位关心我的人。”尽管不管是渥太华方面还是北京方面都没有证实康明凯被捕与孟晚舟事件有关，但据接近加拿大官方的人士均表示，两个事件有关联。曾与康明凯有过合作的前加拿大驻华大使赵朴（GuySaint-Jacques）说，“显然，中国政特朗普希望对加拿大政府施加最大压力”。此外，加拿大外交部长弗里兰周四也间接批评美国总统特朗普所说的准备干预孟晚舟案的表态，特朗普此前曾表示，如果有利于国家安全利益或有助于达成美中贸易协议，他可能会干预孟晚舟案。对此弗里兰在记者会上表示“我们的引渡合作伙伴不应试图将引渡程序政治化，或将其用于除依法寻求正义之外的其他目的”。她强调对孟晚舟是否引渡给美国，将交由加拿大司法部依据法律而不是政治原因来做出决定。</w:t>
        <w:br/>
        <w:t xml:space="preserve">    </w:t>
        <w:tab/>
        <w:t xml:space="preserve">    </w:t>
      </w:r>
    </w:p>
    <w:p>
      <w:r>
        <w:t>WXC1855</w:t>
        <w:br/>
      </w:r>
    </w:p>
    <w:p>
      <w:r>
        <w:br/>
        <w:t xml:space="preserve">    </w:t>
        <w:tab/>
        <w:t xml:space="preserve">    </w:t>
        <w:tab/>
        <w:t>企鹅主要生活在南极地区，寻常人很难看到它们——除了在动物园里。那么你心目中的南极企鹅是什么模样的呢？一大群生活在一起，穿着黑白色的燕尾服，像绅士一样风度翩翩，优雅而从容？你以为企鹅们的住家是童话般光鲜？你可能错了，而且错得离谱。它们并不像你在海洋馆或动物园里看到的那般光鲜，事实上这是一群极度肮脏的家伙，它们吃了拉，拉了吃，在它们的栖息地里，到处都是它们的粪便——不光是在雪白的冰雪地上，包括它们自己的身上，所有的地方，都是它们的粪便，以至于从太空中都可以看见。美国石溪大学生态学教授希瑟·林奇领导的一个团队正是借助卫星图像中显示的企鹅粪便污渍，对阿黛利企鹅企鹅的繁殖地及南极环境进行了研究。阿黛利企鹅是南极最常见的企鹅，生活在南极海岸及附近的岛屿上，喜欢吃一种叫磷虾的小粉红甲壳类动物。它们的胃口是如此之好，而食物供应又是如此的丰盛，以至于它们排出的粪便如此之多，将整个冰雪地面都变成了鲜艳的粉红色，在太空里都可以轻易看见。研究人员通过分析不同时期的卫星图片来监测整个南极环境，了解企鹅的数量变化，繁殖地的迁移及企鹅种群的长期健康状况。例如，林奇和她的同事们通过这种方法，发现了阿黛利企鹅在危险群岛全新的大规模的繁殖地，数量达150万只。林奇的研究还表明，阿黛利企鹅以前数量更多，从上世纪90年代以来一直在缓慢地稳步下滑，但没有人知道为什么。可能的原因是，虽然企鹅生活在冰雪覆盖的冰面上，但它们需要到裸露的土地上繁殖，这意味着它们对冰雪和岩石环境的改变都很敏感，因此受气候环境变化的影响最大。你可以在这里寻找企鹅的便便栖息地，如果你发现了新的企鹅便便斑块，也可以向科学家们报告，为科学研究做贡献：http://www.penguinmap.com/contribute/林奇教授在本周美国地球物理联盟会议上汇报了这项研究。</w:t>
        <w:br/>
        <w:t xml:space="preserve">    </w:t>
        <w:tab/>
        <w:t xml:space="preserve">    </w:t>
      </w:r>
    </w:p>
    <w:p>
      <w:r>
        <w:t>WXC1856</w:t>
        <w:br/>
      </w:r>
    </w:p>
    <w:p>
      <w:r>
        <w:br/>
        <w:t xml:space="preserve">    </w:t>
        <w:tab/>
        <w:t xml:space="preserve">    </w:t>
        <w:tab/>
        <w:t>中国当局应对华为财务总监孟晚舟被捕案的做法令外界生疑：外交，宣传，安全等国家机器几乎都被动员起来，甚至将两名加拿大公民抓起来。北京用力如此过猛,引发外界的猜想:难道孟晚舟被引渡到美国进入司法程序会泄露北京的大秘密？华为财务总监孟晚舟在温哥华被拘押后，北京采取一系列严重措施包括召见加拿大官员，警告渥太华后果严重，以及外长不指名痛斥美国对中国公民的“霸凌”行径。北京还开动官媒宣传机器对加拿大进行抨击，甚至不惜以危害国家安全为由逮捕两名加拿大公民，作为交换砝码..。此外，中国官员对孟晚舟的态度也不太像是对待一名私企高层，更像是在伺候一位重权在握的政府高官。据海外华文网络消息，孟晚舟获保释返回住所当天，中国驻加领事便手捧鲜花去孟家登门拜访…。最近网络上常有网民问：华为真是一家私企吗？北京拼力阻止孟晚舟被加拿大引渡到美国，难道是因为担心她进入司法程序，将无可避免的泄露国家机密？这些机密涉及哪些领域？或者说，美国要让孟晚舟这场官司泄露什么秘密？中国2025计划真容？美国技术如何被窃？暴露一些技术间谍？还有，华为冒着巨大风险向伊朗出售美国产品，是华为自己要干的吗？华为跟叙利亚，苏丹，朝鲜等政权也有违规交易吗？这些政权如何对北京投桃报李？华为的总裁任正非在自己的女儿孟晚舟被捕后一直保持低调，似乎这场攸关他的公司和亲人的官司与他无关，或者用不到他出面撕络。显而易见，这像是一场中国政府的官司。为什么？</w:t>
        <w:br/>
        <w:t xml:space="preserve">    </w:t>
        <w:tab/>
        <w:t xml:space="preserve">    </w:t>
      </w:r>
    </w:p>
    <w:p>
      <w:r>
        <w:t>WXC1857</w:t>
        <w:br/>
      </w:r>
    </w:p>
    <w:p>
      <w:r>
        <w:br/>
        <w:t xml:space="preserve">    </w:t>
        <w:tab/>
        <w:t xml:space="preserve">    </w:t>
        <w:tab/>
        <w:t>移民车队成员已抵达美墨边境一个月。《美联社》图 两个中美洲移民团体在12月11日分别至美国驻蒂华纳总领事馆(US ConsulateinTijuana)进行抗议，移民团体诉求，美国应更快的处理移民申请的庇护案件，停止驱逐移民出境。特朗普政府应让移民们入境美国，或是支付移民每人5万美元，让他们可以返回自己的国家。《洛杉矶时报》报道，在移民车队抵达美墨边境的蒂华纳市(Tijuana)满一个月後，移民车队的成员试图迫使美国采取行动。不过移民车队的成员人数正在逐日减少中，当他们初步抵达蒂市庇护所时，车队成员约有6000多人。但根据11日会见墨西哥官员的移民车队成员XochtilCastillo说法，元移民车队中的成员，约有700人自愿返回原籍国，300遭墨国驱逐出境，2500人已向墨国申请的人道签证。而车队成员中有3500人，被推定为失踪。可能是非法越境进入美国，也可能是移居到墨西哥其他的边境城市，也有可能是面临困境。墨西哥移民当局在11日时，并没有核实移民车队成员的说法。第一批要求美国采取行动的移民团体约有100多人，他们是在11日上午11时向美国领事馆陈情。他们诉求，美国政府应让他们马上进入美国，或是支付他们每人5万美元。至於为何索要5万美元，来自宏都拉斯的陈情代表Alfonso GuerreroUlloa说，这些钱与美国从宏国偷走的相比，只是九牛一毛。该组织批评美国对中美洲的干预，并要求美国领事馆”必须”在72小时内回覆。不过，此团体也表示，若美国无法满足他们的诉求，他们尚未决定会采取何种行动。第二个移民车队的抗议团体约50多人，是在11日下午1时20分向美国总领事馆递交陈情信。它们诉求美国须加速庇护程序，具体来说，是要求美国圣依西罗德入境口岸(SanYsidro Port of Entry)的美国移民局官员，每日必须增加300个寻求庇护的名额。目前，美国官员表示有40人至100人申请庇护。移民团体抨击，缓慢的庇护行政程序，违反了美国和国际法律，是弱势的移民们面临更多危险。</w:t>
        <w:br/>
        <w:t xml:space="preserve">    </w:t>
        <w:tab/>
        <w:t xml:space="preserve">    </w:t>
      </w:r>
    </w:p>
    <w:p>
      <w:r>
        <w:t>WXC1858</w:t>
        <w:br/>
      </w:r>
    </w:p>
    <w:p>
      <w:r>
        <w:t>孟晚舟在加拿大获得保释后，一个题为「孟晚舟保释后发朋友圈」的贴文，红爆中国大陆。记者截稿前，一日内的阅读量已经达到2.2亿次。内文写到「已回到家人身边，我以华为为傲、我以祖国为傲！」时评人长平认为，孟晚舟应该庆幸，不用电视认罪就能获得保释。美国沪独运动发起人何岸泉就说，有民主、自由才有祖国，他不会视独裁的国家为祖国。（马立克　报道）在新浪微博的热搜榜排行中，相信该篇来自孟晚舟获释后的微博，在一日之内，点阅量已经超过2亿，讨论达6.6万次。内文原文是：「我在温哥华，已回到家人身边，我以华为为傲，我以祖国为傲！谢谢每一位关心我的人。孟晚舟」德国之声中文网发表时评人长平的观察，长平指，孟晚舟应该庆幸不用电视认罪，就能获得保释。纽约城市大学社会学教授夏明对本台表示，中共当下正借孟晚舟的契机，挑动义和团式的民族情绪。夏明说：孟晚舟讲的「我以祖国为傲」，但是这个问题是在于这个政权，绑架了这个国家。把这个祖国引向了非常危险的方向，不管当今这个政权在做甚么，不管这个国家今天变得如何，那么对于绝大多数中国人，他的福利是在伤害的同时，那么你真的就是说，政权在利用华为，华为在利用政权，是因为跟政权利用的关系为骄傲。他指，现在华为不管是否是真正的乾净的民营企业，但是华为现在是有政治上宣传的价值。孟晚舟心中的祖国，就是利益。生于上海，现居美国的沪独运动发起人何岸泉表示，有民主自由才有祖国，他不会视独裁的国家为祖国。何岸泉说：在我们眼里，孟晚舟是一个以专制祖国为傲，以一个专制政府帮凶华为公司为傲。和我们一般华人、在海外的华人，以祖国为傲这个荣誉感是完全截然相反的。哪里有自由，哪里就是我的祖国。上海获得了民族独立，上海变成了一个民主制度，那我们就以上海，视他为祖国，以他为傲。不过，新浪跟帖的调子，与长平、夏明、何岸泉的看法截然不一样。有讨论跟贴说，公知汉奸说甚么孟晚舟豪宅在加拿大，儿女在美加，谈甚么爱国。要说，孟晚舟和她的父亲任正非，为国家创造了空前的财富，推进了民族振兴。自由亚洲</w:t>
      </w:r>
    </w:p>
    <w:p>
      <w:r>
        <w:t>WXC1859</w:t>
        <w:br/>
      </w:r>
    </w:p>
    <w:p>
      <w:r>
        <w:br/>
        <w:t xml:space="preserve">    </w:t>
        <w:tab/>
        <w:t xml:space="preserve">    </w:t>
        <w:tab/>
        <w:t>刘德华公司被曝欺骗投资者。据港媒，近日刘德华旗下的映艺剧团被卷入欺诈传闻，多名男子举着条幅抗议其公司无德无信。相关媒体报道，“聚善美”的公司指“映艺剧团”单方面终止其公司作为演唱会投资者资格，并将其公司的商标从海报中删走，之前按协议支付的投资款项都被没收，认为被欺诈了。映艺剧团一位李姓代表，被该公司提出刑事控告，目前由台北地检署侦办中。有报道指出，一位代表“聚善美”的苏姓负责人，先后取得华仔今年及明年演唱会的合作合约。更于今年5月同7月签定“香港站”的投资协议书，7月26日公布演唱会海报，但后来商标忽然被删去。9月22日获发函，指“聚善美”违反投资转让约定，所以终止双方投资协议，并没收投资款项。目前，刘德华方暂未回应。据悉，映艺娱乐有限公司是由刘德华先生一手创办的电影公司，于2002年创办，主要发展集中在电影投资、制作、及发行。</w:t>
        <w:br/>
        <w:t xml:space="preserve">    </w:t>
        <w:tab/>
        <w:t xml:space="preserve">    </w:t>
      </w:r>
    </w:p>
    <w:p>
      <w:r>
        <w:t>WXC1860</w:t>
        <w:br/>
      </w:r>
    </w:p>
    <w:p>
      <w:r>
        <w:br/>
        <w:t xml:space="preserve">    </w:t>
        <w:tab/>
        <w:t xml:space="preserve">    </w:t>
        <w:tab/>
        <w:t>这是纽约人郭杰瑞初到重庆。早上7点，他在镜前试了几套衣服，都不太满意，“我听说何姐姐为了见我，要穿好看的衣服，化好看的妆，所以我也要选好看的衣服。”已经抵达重庆两天，他还没吃到特别辣的食物，此番正要赴一个「最辣挑战」的约。他口中的「何姐姐」，是重庆小天鹅集团创始人、被誉为「火锅皇后」的何永智。此刻她正坐在火锅店，闭眼等上妆，嘴上念叨着，“”《生机纪录片：美国人郭杰瑞挑战火锅女王》郭杰瑞是美国犹太人。过去一年，他在网上发布了200多个中美文化相关视频。目前，他在今日头条已经有252万粉丝。如此可以理解，为何今日头条红人纪录片《生机》，会选择给郭杰瑞拍个人故事，于是就有了开头和「火锅皇后」的会面。郭杰瑞自诩为“美国成都人”，何永智说他是自己见过“最能吃辣的人”。这个爱吃辣的美国人，是如何“俘虏”中国年轻人的？郭杰瑞原名Jerry Kowal，因为Kowal和“郭”发音很像，所以叫自己「郭杰瑞」。他对中国的认识，经历了几个转变。“小时候看中国电影《卧虎藏龙》，以为影片里就是中国的样子。我觉得哇，太神奇了。后来就一直很想去中国。”大学期间，郭杰瑞到台湾大学交换。毕业后回到纽约，从事房地产金融相关工作，经常出国谈生意。初到中国，他才意识到“那里和美国差不多，已经不是电影里清朝的样子了”。去年7月，郭杰瑞开始拍中文视频，“因为是家里的企业，所以我的时间比较自由。在得到家里人同意的情况下，我可以把一半的时间用在拍视频上。”截至目前，他的视频，更像是个人特征明显的vlog，科普内容较多。比如，他的第一期视频《人不如狗系列：在纽约银行柜台有免费狗饼干给狗狗》，就是通过细节展示美国人对养狗的态度。之后的几期视频，曾经街访过美国人对“领养宠物”的看法，还介绍过一次时薪200美元的“dogwalker”。与此同时，他眼里的中国，又从刚来时和美国“差不多”，变成“有很多不同”。比如通过对话「火锅皇后」，他可以了解重庆火锅的历史。早些时候，郭杰瑞试吃食物时，总喜欢加上一句「这个不辣」的吐槽。时间长了，这四个字成了他的口头禅，不管他试吃火锅还是甜食，甚至不能吃的东西，粉丝都会跟着评论：这个不辣！我第一次到四川的时候，不敢吃辣，我吃火锅需要用白开水涮着吃。但是慢慢我发现原来这里的辣很好吃，因为。如果美国人能吃到中国这种复杂味道的辣，慢慢他们也会喜欢的。我很喜欢「郭铁菊」这个名字，我觉得很有趣，你第一眼看到这个名字的时候，会觉得这是一个非常美的名字，但是当你了解背后的意思后，就觉得非常好笑。因为我们拍视频没有稿子脚本，都是以纪实为主的拍摄，很多情感和语言都是现场发自内心的表达，特别能反映事实，所以我能理解大家说「真诚」。但是那我觉得还挺好的。现在平均两天，@我是郭杰瑞就会出一期视频。如此「高产」背后，团队只有3人。早期郭杰瑞出镜，一位小姐姐负责后期。今年下半年开始，又招了一位技术宅小哥哥，负责日常运营、沟通和数据分析。郭杰瑞的选题主要源于粉丝提问，在《生机》纪录片中，他指着一条用户评论：“美国人用筷子吗？”，并且夸“这是一个非常好的问题”。现在他的选题范围，已经从日常生活，渐渐扩大到社会民生。最近，他去了一趟底特律。这个曾经的「汽车之城」，60年代后破产变成「鬼城」。“我之前就听过底特律经济不好，但从来没有真的去看过，所以有点不相信新闻上说的”。直到他来到底特律，看到那些废弃的工厂、1美元的房屋和有防弹玻璃的肯德基，才真正有所体验，“太震撼了，我想把这个事实通过镜头展示给所有人。”郭杰瑞称，这两期视频的播放量达到3000万。不过，他并不是一夜爆红的作者。在他看来，。相比动辄粉丝千万的自媒体，郭杰瑞两百多万粉丝并不算多，但「死忠粉」尤其多。过去半年，他举办了五六次粉丝活动。曾邀请几十个粉丝到野三坡体验漂流，在纽约餐厅给粉丝做麻婆豆腐，甚至伪装成女服务员给粉丝上菜……11月17日，郭杰瑞去2018今日头条的生机大会“摆摊”。那天一早，他去附近菜场和大妈讨价还价，采购了几百斤土豆、大葱和苦瓜。外国人到北京菜场，豪买100斤本就新鲜，加上他干吃辣椒，生吃大葱的「魄力」，吓坏了不少当地人。这个过程，又被拍成新一期视频：。我去过十几个中国城市，每个我都很喜欢。我觉得最好玩的是在头条的生机大会上办展。我们先是从美国带了30公斤糖、巧克力，但是生机大会第一天就被吃完了。所以第二天我们一早就去买了几百斤的食材拎到现场去，给大家做菜吃。后来我们展位是现场最热闹的，大家都吃得玩得很开心。我的粉丝大部分都是，可能他们打算去国外读书，或者已经在国外生活了很久。但是上次生机大会来了个60多岁的阿姨，她说她和老公都是我的粉丝，还有很多妈妈说她们四五岁的孩子很喜欢看我吃东西的视频，听到这些我很开心。我开心时，他们为我开心；我难过时，他们给我鼓励；我需要帮助时，他们都给我支持。他们会给我提很多意见，帮助我去深入了解这个东西。他们有疑惑时，我也通过视频给他们一些建议。中国并不缺外国网红，@歪果仁研究协会、@山下智博 等都是先例。@我是郭杰瑞 为什么能火？除了“美国犹太人”身份的加成，还有。一方面，郭杰瑞视频中的头等舱、星级酒店信息，勾起了网友极大的好奇心。有人调侃：这不就是「四个野男人」的合体吗？另一方面，这种「大佬」人设下，郭杰瑞又显得真诚不做作。《生机》纪录片中，「火锅皇后」问他：“粉丝为什么喜欢你？”他脱口而出“因为他们喜欢听我说真话”，他指着桌上的茶杯，。中外文化差异，不是新内容。探讨“美国人有多浪费”，他会查资料和数据；想了解“中国整形文化”，他会直接去拜访一位医生。这让他的视频科普性很强，经常有网友表示，即将去美国或参加某个考试，用到了其中的知识点。郭杰瑞的视频，不算多精致。但片尾的一句「那我现在走吧」，以及那声魔性的「我是郭杰瑞」，逗笑了很多人。循环固定的元素，容易给人留下印象。老粉丝纷纷留言「来者何人」，又增加了彼此的认同感。最后，。今年下半年，郭杰瑞密集地参加了今日头条的海绵演讲、纪录片拍摄、西瓜play，以及生机大会等多个活动。从中他结识了@美食作家王刚@华农兄弟 等短视频红人，跟他们学做菜、抓竹鼠。今日头条流量大，用户层次丰富，年龄跨度大。郭杰瑞也有阿姨粉、孩子粉了。有人问我“Jerry，Tom你认识吗”，其实是《猫和老鼠》里面的梗；我和华农兄弟互动，有人评论“这个美国人好漂亮哦，不如我们……”；前几天我测评最解腻的饮料，去超市拍货架被赶出来，有人评论“超市怕打假的来了”。商业化不是结果而是途径，比起急于变现，我们还有更大的目标和理想。现在我们主要“给中国人介绍美国”，未来还想“给美国人介绍中国”。我们已经拍了关于移动支付的视频，近期会在Youtube上播放。之后会把Youtube上外国网友的留言截屏下来再放进视频，加上中文字幕后发到国内的平台上。我们还想做更专业和深度的视频。中国网友对民生方面，真实客观的短视频有很大的诉求，。可惜以前做这个的很少，所以我们这几个月一直在和很多中美专业人士谈合作，比如纽约大学医院，纽约政府律师和中国科协等。但这个目标需要更多人和资金去搭建更专业的团队，我们三个人确实没有办法做这么多事情。如果有朋友认可我们的成果和未来努力的方向，欢迎你们加入。大家可以去我的头条号「我是郭杰瑞」留言或私信。</w:t>
        <w:br/>
        <w:t xml:space="preserve">    </w:t>
        <w:tab/>
        <w:t xml:space="preserve">    </w:t>
      </w:r>
    </w:p>
    <w:p>
      <w:r>
        <w:t>WXC1861</w:t>
        <w:br/>
      </w:r>
    </w:p>
    <w:p>
      <w:r>
        <w:t>媒体报道称，尽管美国总统唐纳德•特朗普公开宣称他并不担心弹劾，但他最近几天对身边的人说，他对这一前景感到担忧。NBC援引消息人士称，随着民主党重新控制众议院以及检察官对特朗普竞选团队调查的深入，特朗普对这种可能性的担忧已经升级。特朗普的盟友认为，维系帮助其赢得选举共和党建制派支持对挽救他的总统任期至关重要。周三，联邦检察官宣布与国家询问报出版商达成和解协议，后者承认在2016年向一名声称与特朗普有染的女士支付15万美元以使其保持沉默，阻止其对于选举的影响。在与纽约南区检察官达成上述协议之前，总统前私人律师迈克尔·科恩(MichaelCohen)承认，他在2016年在特朗普的指导下向女性安排封口费，违反了竞选财政法。其最终获刑三年。特朗普的一位亲密盟友告诉NBC：“总统是否犯下了可弹劾的罪行，整个问题现在取决于两个人的证词：DavidPecker和Allen Weisselberg，他们都是纽约南区联邦地区法院调查中的合作证人。”Weisselberg是特朗普集团的首席财务官，据称他是“封口费”行动的核心人物。据报道，他已就证词获得了豁免权。而Pecker是AMI的首席执行官。现在特朗普是唯一还在辩称这些款项没有影响选举的人。与此同时，特朗普对白宫幕僚长的寻找陷入混乱，在多位潜在候选人表示对该职位不感兴趣之后，潜在的合适人选尚未出现。现任幕僚长，前南方司令部司令约翰·凯利将于年底离职。这使得特朗普尚未获得一个团队，以应对国会预计将展开的大量调查，以及联邦政府对他的多名同事展开的调查所带来的持续影响。然而，尽管特朗普在幕后受挫，但他一直试图保持自信的公众姿态。川普星期二在接受路透社采访时说:“要弹劾一个没有做错任何事情、创造了美国历史上最伟大的经济的人是很难的。”“我不在乎，我想如果那样的话，人民会反抗的。”与此同时，共和党方面的支持也出现裂痕。周日，当被问及特朗普可能参与违反竞选财务法的行为时，佛罗里达州的共和党参议员卢比奥发表评论称：“如果有人违反了法律，那么法律的制裁就应该适用于他们。这对国家的任何公民都是如此，显然如果你处于像总统职位这样的权威地位，也是同样适用的。”</w:t>
      </w:r>
    </w:p>
    <w:p>
      <w:r>
        <w:t>WXC1862</w:t>
        <w:br/>
      </w:r>
    </w:p>
    <w:p>
      <w:r>
        <w:br/>
        <w:t xml:space="preserve">    </w:t>
        <w:tab/>
        <w:t xml:space="preserve">    </w:t>
        <w:tab/>
        <w:t>宫里就是爱搞事情！这次是一支口红引发的口水战。事情还要源于去年风靡网络的故宫彩妆。什么，去年就有了？嗯哼~不过去年是“贴膜版”，最初的创意来自于网友把YSL、Dior等大牌口红贴上故宫花纹贴纸改造的，好多妹纸简直是一眼种草，自此，“如果有一天故宫出口红”也成了宫粉们的一块心病。所以，这次宫里放出皇家正版的时候，一夜间炸裂！当然，炸裂的不仅是产品本身，还有两家都自称“正宫”的主子，在网上为了争原创直接炸毛了：一家天猫旗舰店，一家淘宝店，同样挂着“故宫”牌子，前后脚推出口红。前者先发制人，于上周日发出“故宫口红，真的真的来了”的呼唤，后者就颇有意味地放话“周二见”，接着发出“久等了！故宫原创彩妆！”的高调反击，赤裸裸地争风吃醋起来。故宫淘宝彩妆（上）PK故宫旗舰店彩妆（下）环环查了故宫博物院官方网站，上面这两家店铺的入口链接其实都有，也就是说两位“主子”都是“明媒正娶”，就像朱砂痣和红玫瑰一样存在着。不过，这都8102年了，大家还能看到这样一场超现实版的宫斗，也是瓜味十足了……不管两家店背后到底较劲儿成啥样了，能撕上热搜，卖到断货，大家也都算赢家了。其实，之所以能撕得如此激烈，也是宫里这几年真的热闹起来了。短短几年时间，故宫突然“好玩”起来，各种接地气的操作令人目不暇接。人气有了、粉丝有了，故宫越来越知道怎么玩才能赚取年轻人的欢心了。接着就是一套花式打法，迅速攻陷各大圈子，成为实打实的网红。· 帝圈 ·一入宫门深似海？打住，这都是老黄历了。如果是五六年前，故宫还是一个宫闱禁地、旅游景点的代称，冰冷、厚重、高高在上。然而，这个建成于1420年（永乐十八年）的紫禁城，活到快600岁高龄时，突然扭转了性子，决定换个活法儿。故宫的走红还要从雍正老爷子说起。2014年，雍正爷不再主打勤勉、务实、高冷的人设，开始变相卖萌了。当时，故宫博物院公众号上一篇《雍正：感觉自己萌萌哒》让这位老皇帝一夜翻红民间。之后宫里那些个帝王将相们纷纷下海，走上卖乖耍萌的路线。康熙帝歪头卖萌、雍正爷叼起玫瑰、满洲第一勇士“allbuy（鳌拜）”学会了耍宝、道光帝则唱起了流行歌曲......这些魔性可爱且不失大雅的专有IP，让笑喷了的网友们爱得不行不行。各种帝王表情包被网友疯狂转发，一下子拉近了潮网友与大故宫的距离。到了2016年，帝王们不仅是静态卖萌，还动态妖娆了起来。那一年，燃爆朋友圈的H5作品《穿越故宫来看你》，使浓厚的“故宫Style”席卷全国。主人公便是明成祖朱棣，我们如今看到的故宫正是他在位时修建的，他也是故宫的第一位主人。戴着墨镜、舞着hip-hop的朱棣，一路自拍、QQ聊天互动、发朋友圈，穿越又呆萌。这样一个故宫和腾讯联合制作的创意大赛宣传页，不仅没有让网友反感，还得到了万千宠爱，大家乐呵呵转发朋友圈，彻底颠覆了人们对帝王高高在上的传统印象。帝王们都放下身段了，娘娘丫鬟们就别端着了。之后，微信中娘娘动图、辣小丫宫廷版表情包，一茬接一茬，宫里的大小人物个个活了起来，故宫的网红之路彻底打开了。· 票圈 ·有了这些网红大咖，光关起门来给自己加戏还不成，故宫的野心是要自己拍大片儿。2016年，一部纪录片《我在故宫修文物》让票圈的朋友们看到了故宫的实力。当时这部片子豆瓣评分达到9.3分，几乎是零差评的赞誉，顺便还带火了以王津为代表的一群故宫修复师。那段时间，连故宫院长单霁翔都学着网友的口吻，管王津一口一个“男神”地叫。纪录片之后，故宫又趁热打铁，给人们带来一大惊喜——电影版《我在故宫修文物》。独特的工匠精神主题、精致的MV场景、陈粒略带沧桑的歌声，都足以让这部电影还未上映就刷爆朋友圈，成为无数人在2016年年末最大的期待。到了2018年，博物馆题材的文化综艺节目《上新了·故宫》惊艳亮相。明星嘉宾带路，后面跟着晃动着大尾巴的御猫鲁班，在5%未曾对外开放的故宫神秘区域里探险，刺激又有趣。节目在流量、口碑、话题性等多领域获得认可，再次成功打造成“爆款”。不仅会演，故宫还得会唱。今年7月，故宫的另一个动作也相当吸睛，那就是与顶级流量“小鲜肉”易烊千玺挂上了钩。易烊千玺受邀演唱“古画会唱歌”NextIdea音乐创新大赛主题曲《丹青千里》。首发曲上线当日，视频播放量超过3400万，大赛主题的微博话题阅读量破1.2亿。就这样，故宫在“网红”道路上越走越远，和年轻人的距离越走越近。· 文化圈 ·大电影、网综节目爆火背后，故宫自觉也不能太浮躁，清心寡欲、潜心营造文化氛围的活儿还得继续。进入2018年最后一个月，故宫就给喜欢安静的文艺青年们在城墙根儿找了块僻静的地方，安放他们躁动的心。12月1日，故宫角楼咖啡厅正式营业。店铺选址在故宫神武门外的西围房，这样红墙青瓦宫廷范儿的咖啡馆，引得文化人纷纷前来打卡。毕竟谁都想尝尝“康熙最爱巧克力”是什么神仙味道。在这里，宫粉们可以不用进入故宫就能感受到故宫的文化，当然，也可以顺带手买两件故宫的文创产品。院长单霁翔亲自为咖啡馆站台。说起文创产品，脑洞大开的故宫从来没有销量的烦恼，这并不奇怪，因为“故宫招了一波有毒的设计师”。既要符合博物馆的文化品位，又要满足娱乐至上的时代法则，故宫在接地气的道路上摸索出了自己的一套打法。肚子圆滚滚的帝后存钱罐、格格化妆包、高大上的龙凤立体浮雕手机壳、皇帝亲亲之宝手机座、雍正御批系列折扇、华美如意凉拖、帝后大婚样式婚礼组合小物件等等，总能给人惊喜。买家评论中，出现最多的一句就是“质量好到就像是御用的真品一样”。而且不论是微博还是微信公号的广告，小软文写得诙谐幽默，历史小科普寓教于乐。更重要的是，这些萌萌哒文创产品，让剁手党们的购物车里多了几分文化气息，也让更多人在剁手之路上走得更心安理得了。· 时尚圈 ·在不断蹿红的路上，故宫也在拥抱各种时尚元素，玩起潮流一样让人拍手叫绝。比如和 Kindle 推出联名礼盒↓↓和百雀羚合作，推出特制宫廷风礼盒，一展东方之美↓↓这次的口红之争也吹响了故宫正式进军彩妆界的号角。玩彩妆，故宫是个后进生，但它胜就胜在深厚的文化底蕴上，用文艺典雅的气质外壳包裹时尚产品，绝对是时尚圈的一股清流。像这次两家故宫口红的颜色几乎都取色于故宫国宝级藏品，并以仙鹤、祥云等图案点缀，寓意深刻。同时，有着传统艺术瑰宝之称的“螺钿（dian）”也成了口红的一个系列，环环看到都生怕读错了字儿，显得又穷又没文化……这么集潮流与传统文化于一身的产品，光从包包里掏出来的动作就觉得倍儿“文艺”，让人怎么能不爱。不过，环环也得提醒一下故宫，这条网红路走得这么6，可千万别因为一支口红跌跟头。毕竟，600岁的故宫当网红、赚大钱，这些只是“捎带手”的“副业”，咱们的最终目的还是希望人们能够真正走进它、了解它，让故宫文化更好地传承下去。千万别为了蝇头小利只顾着掐架，忘了老本行。还记得院长单霁翔心中的大蓝图吧：“要把壮美的紫禁城，完整地交给下一个600年！”作者：咖喱</w:t>
        <w:br/>
        <w:t xml:space="preserve">    </w:t>
        <w:tab/>
        <w:t xml:space="preserve">    </w:t>
      </w:r>
    </w:p>
    <w:p>
      <w:r>
        <w:t>WXC1863</w:t>
        <w:br/>
      </w:r>
    </w:p>
    <w:p>
      <w:r>
        <w:br/>
        <w:t xml:space="preserve">    </w:t>
        <w:tab/>
        <w:t xml:space="preserve">    </w:t>
        <w:tab/>
        <w:t>北京时间12月12日，2018年短池游泳世锦赛进入第二个比赛日的争夺。在上午进行的女子800米预赛中发生了非常罕见却又有趣的一幕，一路领先的中国选手王简嘉禾因为记错了圈数，在抵达终点后又游多了50米，让现场观众看得一脸懵。虽然闹了小笑话，但不影响她的好成绩。王简嘉禾以8:07.59 的成绩获得小组第一，并以总成绩第一进入决赛。网友们笑喷！纷纷打趣：不会数圈没事，实力强就行！大帅哥杲：想到个好办法：游泳比赛50米、100米、200米....项目太多浪费时间，直接比一次，游到50米看谁冠军，继续游100米再看谁冠军，然后200米、400米....游一次全部比完，完美！这现在名字可以那么长：第二名也一脸懵地多游了一圈卧薪尝龙胆：求后面选手的心理阴影面积冰冰冰冰煎：不会数圈没事，实力强就行！天线哥哥：第三、四名的上岸一看，第一、二名的还在继续游，以为自己记错了圈数，于是又纷纷跳下水奋力追赶着姑娘游得太轻松数错圈对成绩没有影响从电视直播的镜头可以看到，王简嘉禾到达终点获得小组第一之后，却转身又继续游了下去。让中央电视台体育赛事频道的解说和嘉宾都愣了好一会才反应过来，然后笑着解释说：“王简嘉禾可能是因为游得太轻松了，数错圈数了。不过这对成绩没有影响，在她到边的时候计时已经停止了的。”更有趣的是，王简嘉禾到边后转身又游多了一个来回的同时，旁边二道获得小组第二的意大利选手也跟着转身游了出去。央视的解说随即解释道：“因为她一直跟在王简嘉禾的身后游，所以可能没数圈。”这搞笑的一幕迅速引发了泳迷们的热议，在世界大赛中是非常少见的。当把多出来的50米游完之后，意识到自己出糗的王简嘉禾羞赧地笑了笑，然后捂着自己的脸，似乎觉得非常不好意思，非常可爱。年仅16岁的王简嘉禾，如今已经是中国女子中长距离自由泳的“第一人”。在今年的短池游泳世界杯上，她不仅打破了女子400自的世界纪录，还是中国选手中收获奖金最多的运动员。因为美国名将莱德基未参加本次短池世锦赛，王简嘉禾是中国队的一个非常重要的冲金点，表现备受期待。</w:t>
        <w:br/>
        <w:t xml:space="preserve">    </w:t>
        <w:tab/>
        <w:t xml:space="preserve">    </w:t>
      </w:r>
    </w:p>
    <w:p>
      <w:r>
        <w:t>WXC1864</w:t>
        <w:br/>
      </w:r>
    </w:p>
    <w:p>
      <w:r>
        <w:br/>
        <w:t xml:space="preserve">    </w:t>
        <w:tab/>
        <w:t xml:space="preserve">    </w:t>
        <w:tab/>
        <w:t>2018年，奥尔加·希什基纳参加了顿涅茨克举行的“共和国女士”选美比赛，荣获了“变身女神”的称号，获得的奖品是一台昂贵的笔记本电脑。但令人惊讶的是，这位美丽的选美冠军，她同时又是乌克兰新出现的亲俄“顿涅茨克人民共和国”的美女狙击手。希什基纳说，她最远的一次狙杀的目标是在1200米外。这位“美女杀手”是如何炼成的呢？一头红发的奥尔加·希什基纳今年21岁，在乌克兰东部地区顿涅茨克的一个孤儿院的长大。2014年乌克兰危机爆发，希什基纳的家乡戈尔洛夫卡爆发了激烈的冲突。当时希什基纳只有17岁，就想投奔亲俄派民兵，但由于岁数太小人家不收。在乌克兰军队控制之后，开始了对亲俄人员的拘捕和清洗。希什基纳意识到自己不能再待下去了，就从寄宿学校主任那里拿走了自己的护照，和最少的随身东西，秘密地离开了。后来，希什基纳找到了亲俄武装民兵，再次提出加入。但被对方拘留了，因为对方认为希什基纳可能是乌克兰派来的探子和破坏分子。在被观察1个月后，希什基纳被释放了，而且直接把她送到了战场，但没有发给武器，只是观察学习战斗的技巧。亲俄武装民兵看到她不会害怕也没有逃跑，就明白这是一个真来投靠打仗的女汉子。很快，希什基纳就拥有了自己的武器，并在战争中学习战争，成为了1名女狙击手。希什基纳已经忘了自己的第一次战斗是什么样子。作为狙击手，她也否认自己杀人。她说，对于狙击手来说，瞄准的不是人，而是目标。她击中了目标，否则的话就是她被杀掉。她不考虑击中的目标是谁，也不想知道他是不是有孩子、母亲、家人。每个人都做出了选择。这是一场战争。她并不为自己感到羞耻，也不为对手感到难过，她也没有杀死平民老百姓。希什基纳说她最远的一次狙杀的目标是在1200米外。但狙击手也不是只打人不挨打。敌人能很快开始用各种武器进行还击，特别是迫击炮，最让人害怕的，所以她必须在射击后迅速转移阵地。2016年12月顿涅茨克举行了狙击比赛，希什基纳带领团队取得了胜利，成为顿涅茨克共和国最好的狙击手。2018年的选美活动改变了希什基纳，让她变得更加自信，也认识到军队之外的生活，获得奖品也能够帮她做最喜欢的事——室内设计。希什基纳今年准备离开军队，从事专业的设计工作。明年希什基纳将在顿涅茨克开了一家设计类的咖啡沙龙。此外，希什基纳也要结婚了，就是曾在一起服役的战友。希什基纳承认前面已经有3次差点结婚，当时双方都做了很多的准备，但最后还是以分手告终。这次她认为没有什么能够把他们分开。但是希什基纳毫不掩饰地说道，如果全面开战，她将再次参军以保卫她的家园。之前，克里米亚美女检察长早就是网红，娜塔莉亚·波克隆斯卡娅(NataliaPoklonskaya)，她的日常美照常常受到粉丝热捧。</w:t>
        <w:br/>
        <w:t xml:space="preserve">    </w:t>
        <w:tab/>
        <w:t xml:space="preserve">    </w:t>
      </w:r>
    </w:p>
    <w:p>
      <w:r>
        <w:t>WXC1865</w:t>
        <w:br/>
      </w:r>
    </w:p>
    <w:p>
      <w:r>
        <w:br/>
        <w:t xml:space="preserve">    </w:t>
        <w:tab/>
        <w:t xml:space="preserve">    </w:t>
        <w:tab/>
        <w:t>一名英国女子日前到墨西哥旅游，因糖尿病并发症而进入当地医院治疗，但仍不幸离世。事后，该名女子的遗体被送回英国时，却让她的家属十分震惊，因为包含眼睛、脑在内，体内器官全都消失了，只剩下小肠。而墨西哥当地医院和警调单位的卸责，更让家属气愤。综合外媒报导，英国一名女子吉尔（Amanda Gill）日前到墨西哥旅游，途中因糖尿病酮酸血症（Diabeticketoacidosis）病发而去世。而当吉尔的遗体送回英国时，她的家属却发现，除了小肠，其他器官都不见了。吉尔的母亲海宁斯（ElaineHines）表示，女儿只剩躯壳。吉尔的姊姊凯特（KatieMiller-Gill）则说，“我妹妹美丽的眼睛在哪？为什么被拿走了？她的脑和心在哪？”海宁斯指出，遗体送回英国经过电脑断层扫描后，她们才发现器官都不见了。海宁斯表示，吉尔在英国时也曾病发，在医院接受静脉输液后即顺利康复，因此她认为糖尿病酮酸血症不会让女儿死亡。但现在因为缺乏器官，也无法借由尸检确定吉尔的死因。墨西哥当地医院Hospital deCos表示，吉尔去世后，他们有通知英国大使馆，大使馆接着派警方来接收遗体，并表示遗体当时被放进密封的袋子，且器官完好无损。墨西哥检方则声称对器官遗失的状况一无所知，表示拿走遗体的脑和眼睛太奇怪，并形容该医院的治疗很差，因为有百分之九十的住院病人都会死亡。对此海宁斯认为，“他们都试图推卸责任，没有人愿意承担责任”。英国验尸官奥利弗（OliverLongstaff）则说，“他们正在掩盖一切”。事实上，墨西哥因宗教原因，当地人不愿捐赠器官，因此重病患者家属经常透过黑市寻找器官。而墨西哥的犯罪分子和腐败的医生则会窃取器官，借此赚取大笔金钱。过去就曾发生多起妇女、小孩谋杀案，其目的就是为了取得她们的器官。</w:t>
        <w:br/>
        <w:t xml:space="preserve">    </w:t>
        <w:tab/>
        <w:t xml:space="preserve">    </w:t>
      </w:r>
    </w:p>
    <w:p>
      <w:r>
        <w:t>WXC1866</w:t>
        <w:br/>
      </w:r>
    </w:p>
    <w:p>
      <w:r>
        <w:br/>
        <w:t xml:space="preserve">    </w:t>
        <w:tab/>
        <w:t xml:space="preserve">   </w:t>
        <w:tab/>
        <w:tab/>
        <w:t xml:space="preserve"> </w:t>
        <w:br/>
        <w:t xml:space="preserve">    </w:t>
        <w:tab/>
        <w:t>布碌仑(布鲁克林)日前出现一名涉嫌种族歧视并莫名攻击他人的白人女子，其在地铁上莫名对另外华女进行殴打，导致华女脸部被划伤流血，72分局与13日表示事发当日已经及时将该女子逮捕，现检方已对她提出重度攻击罪名指控，并透露该女子此前同样因莫名攻击他人而被捕。该女子疯狂举动被他人拍下放上脸书，很快就引起大批民众讨论，根据视频显示该名女子在D车地铁上先是怒气冲冲的整理背包，从包内拿出一把雨伞与一串钥匙，突然莫名抬起脚对着身旁的一名华女就是一脚，在旁人阻拦后，她仍旧不依不饶使用雨伞把对着华女不断进行攻击，同时不断大声辱骂。视频中该名女子的举动立即引起地铁上众人谴责，有人大喊到“女士你是有什么问题？她都没有还手”，随后一名见义勇为的西语裔男子上前阻止，竟然同样被该女子攻击以及被吐口水，该西语裔男子忍无可忍将该女子控制，直到72分局警方前来。根据警方消息，该起攻击案发生于11日上午8时34分发生在北行D线地铁上，据被殴打的24岁华女表示，当时地铁行驶至波罗园9大道，该名女子突然对她大喊大叫，随后进行殴打导致她脸部被划伤并且流血，还有一名撒玛利亚人也被该女子抓伤。地铁行驶至36街站时，该名女子立即被逮捕，根据警方调查该女子为40岁的AnnaLushchinskaya，报住布碌仑Z大道1213号，在6月28日她同样因在D线地铁上攻击他人而被捕，据受害者表示当时AnnaLushchinskaya迎面向他走来时突然对着自己脸喷洒一种不明液体，随后对着受害者面部喷洒。</w:t>
        <w:br/>
        <w:t xml:space="preserve">    </w:t>
        <w:tab/>
        <w:br/>
        <w:t xml:space="preserve">    </w:t>
        <w:tab/>
        <w:t xml:space="preserve">    </w:t>
      </w:r>
    </w:p>
    <w:p>
      <w:r>
        <w:t>WXC1867</w:t>
        <w:br/>
      </w:r>
    </w:p>
    <w:p>
      <w:r>
        <w:br/>
        <w:t xml:space="preserve">    </w:t>
        <w:tab/>
        <w:t xml:space="preserve">    </w:t>
        <w:tab/>
        <w:t>“延禧攻略”是2018年最夯戏剧之一，Google日前公布热搜榜，该剧还是全球热搜电视剧第一名，可见不只在华语、亚洲地区，全世界都关注此戏，让戏迷相当兴奋，并忍不住亏制作人于正肯定“开心死了”。而“延禧攻略”在台湾Google则拿下热搜第2名，经常被拿来比较的“如懿传”则是第6名。“延禧攻略”已在全国70多个国家、地区播出，在Google“TVShows（电视节目）”分类中拿下榜首，其他都是非华语节目。虽然许多戏迷很高兴，但也有人认为还是不比“如懿传”，两剧各有拥护者，至今戏已播毕仍未停止“战争”，而两剧目前都在台湾电视台播出，“延禧攻略”在八大播出，“如懿传”则在卫视中文台及纬来播出。</w:t>
        <w:br/>
        <w:t xml:space="preserve">    </w:t>
        <w:tab/>
        <w:t xml:space="preserve">    </w:t>
      </w:r>
    </w:p>
    <w:p>
      <w:r>
        <w:t>WXC1868</w:t>
        <w:br/>
      </w:r>
    </w:p>
    <w:p>
      <w:r>
        <w:br/>
        <w:t xml:space="preserve">    </w:t>
        <w:tab/>
        <w:t xml:space="preserve">    </w:t>
        <w:tab/>
        <w:t>加拿大皇后大学高分子化学博士毒杀同来自中国的前室友未遂案，近日加拿大法庭对此案作出了判决。被告王某今年26岁，本科毕业于中山大学材料化学专业，毕业后被皇后大学高分子化学专业录取，成为了一名在读博士。王某的学术成绩十分优异，他不仅在化学学科核心刊物上发表过多篇文章，还申请了科学技术专利。2015年，皇后大学还专门表彰了他的学术研究成果。王某与胡某是同属于一个聚合物纳米结构材料研究小组的同事。两人曾经做过一段时间的室友。胡某称，两人合租时，有一次王某想借用胡某的房间一起开周末派对，遭到了胡某的拒绝。但王某却趁胡某周末不在家时，直接打开胡某的房间开始“疯闹”，结果房间被参加派对的人搞得一塌糊涂。胡某回家后，十分生气找王某理论，但王某抵赖不认。后来胡某再也无法忍受王某，于是搬离。从今年1月开始，胡某觉得自己吃的东西有苦味，并且产生呕吐、腹痛、拉肚子和眩晕等症状。当时他还以为是所买的食物变质，所以没有在意。但这种情况持续了约1个月，引起了胡某的警觉。胡某又发现自己的水杯中有浓烈的化学药剂味道，他不敢再喝，于1月26日向导师报告称可能被人下毒。在导师的授权后胡某在办公桌前安装了一个监控摄像头，结果当天就拍摄到王某用针筒将黄色不明液体滴进胡某的食物和饮水中。胡某立即报案，把之前所吃过有化学药剂味道的食物一并上交。警方当天将王某逮捕，但王某坚称自己只是在恶作剧，注射的液体是乙醇。警方经仔细化验后，确定食物内含剧毒物质N-亚硝基二甲胺。这种化学材料常被用于工业硫磺、橡胶促进剂、火箭燃料、杀虫药的制造，如果进入人体会对肝和肾造成严重损害，在生物医学领域此物质被用于催生肿瘤。胡某气愤表示，因为直到4月中旬警方才查明毒性，此时已经错过了治疗的最佳时机，自己的肝脏因此严重受损。对于王某投毒的原因，胡某称可能是出于嫉妒。因为两人曾共同发表论文，胡某的名字排在王某前面。然而，对于胡某的说辞，王某的律师也并不认同，他强调，王某成绩优异，平时与大家相处和睦，并不会因嫉妒而犯罪。在证据面前，王某仅仅只是认罪，对犯罪动机和毒药来源闭口不言。胡某认为王某认罪是一种策略性的躲避审判，并不是真心认罪，因为这样就可以从轻发落。而对于毒药的来源，据悉皇后大学和医学院已经有5年没有订购过这种物质，没有人知道王某从何种渠道得到。但对于王某来说，自己配置出来也并不复杂。当地时间12月11日，当地法院作出裁决，判处王某7年有期徒刑，刑满释放后被遣返中国，未来10年不得持有武器，且不能与受害者或其家人联系。法官认为：“王某有计划的邪恶攻击是有原因的，但他对自己的作案动机保密，也无悔改之意。”判决过后，皇后大学首次对本案发表声明：“我们向受害者及其家人表示致意。我们意识到这种极不寻常、令人不安的犯罪行为依然对所有涉案人员产生很大影响。在这种情况下，受害者渴望别人尊重他的隐私。我们表示理解，不会进一步发表评论。”</w:t>
        <w:br/>
        <w:t xml:space="preserve">    </w:t>
        <w:tab/>
        <w:t xml:space="preserve">    </w:t>
      </w:r>
    </w:p>
    <w:p>
      <w:r>
        <w:t>WXC1869</w:t>
        <w:br/>
      </w:r>
    </w:p>
    <w:p>
      <w:r>
        <w:br/>
        <w:t xml:space="preserve">    </w:t>
        <w:tab/>
        <w:t xml:space="preserve">    </w:t>
        <w:tab/>
        <w:t>美国运动摄像机厂商GoPro本周宣布，已经开始将其生产线转移出中国，以规避中美贸易战的影响。GoPro也成为中美互增关税后，首家将生产线移出中国的美国设备制造商。中国民营网络企业因盈利下降或亏损，也出现裁员潮。美国知名运动摄影机厂商GoPro本周一（10日）表示，为避免关税冲击，计划将大部分销往美国的产品生产线移出中国。此举恐促使价格上涨。总部位于加州硅谷的GoPro表示，一些在中国制造但销往其他国家的产品，则继续留在中国生产。法新社报道，GoPro此举是担心遭美中贸易战波及。GoPro财务长麦吉表示，现今地缘政治商业环境，需要公司以更灵活方式营运，所以要撤出大多数销美产品的中国生产线，以积极解决关税问题。该公司由于收益减少，今年初曾关闭某些部门，并进行裁员。综合《21世纪经济报道》、《金融时报》报道，GoPro希望在明年中之前完成生产转移，但并未表示将把新的生产线设在何处。从去年9月至今年9月的12个月内，总部位于美国硅谷的GoPro摄像机出货量超过400万台，最近一个季度，美洲区营收占其总营收的四成以上。根据美国商会此前的调查，由于可能的关税威胁，在华经营的430家美国公司约有三分之一正在考虑是否要将零件或组装转移到中国之外。广东东莞一港资电子厂一位要求匿名的员工周四（13日）对本台说，目前他所在的企业，因订单减少，工人们都在担心会被辞退：“现在订单减少，厂里面的员工纷纷被辞退。我们不用加班了，大家担心被炒鱿鱼。”长期关注珠三角地区劳工权益的社会活跃人士陈先生对记者说，今年三月以来，深圳、东莞、广州及佛山等地有众多工人被辞退，他们中有的曾在外资企业，有些是民营企业，但都受到中美贸易战影响：“中美贸易战、人工成本、材料成本和运输等成本高居不下，企业已经很难再经营下去了。特别是出口制造业，已经对明年美国对中国增加关税作好了心理准备，可能会关闭工厂。”除此之外，中国互联网公司近期传出关闭潮的消息，有无法核实的消息称，全国互联网企业按平均每家企业裁员百分之五计算，全行业将有10多万人失业。据IT时报报道，中国大陆社会文化网站“知乎”裁员20%。本周二（11日），知乎裁员的消息陆续传出，裁员300人以上，比例20%，被裁正式员工可以获得工作年资补偿。对此，知乎回应称，裁员是谣言，并称“每年年底公司都会进行员工绩效评估，予以相应的人员调整和结构优化。”从四川南下广州的王先生说，各企业为避免外界关注，把裁员说成“优化”：“换了一个名称而已。其实本质是一样的，在城市现在越来越不好生活。现在已没有很多的就业机会。”制造移动互联网终端设备的公司“锤子科技”裁员60%。企业信息显示，北京锤子数码科技有限公司已经在12月5日进行了重大变更：法定代表人由之前的罗永浩变为温洪喜，包括朱萧木、钱晨等耳熟能详的名字在内的其他9位董事全部退出。二十天前，京东传出裁员10%，稍后该公司公开回应是“谣言”，并解释是“对于绩效表现不符合要求的予以岗位调整和优化。”早前，趣店大规模裁员、宜信裁员三成、斗鱼紧急裁员100人的传闻都已经被证实。三年前政府提出互联网创业，万众创新口号，全国数以十万计科技企业由此诞生，大部分新兴企业只着重融资，但长期找不到盈利模式，今年开始市场融资大幅收紧，令这类企业相继倒闭。</w:t>
        <w:br/>
        <w:t xml:space="preserve">    </w:t>
        <w:tab/>
        <w:t xml:space="preserve">    </w:t>
      </w:r>
    </w:p>
    <w:p>
      <w:r>
        <w:t>WXC1870</w:t>
        <w:br/>
      </w:r>
    </w:p>
    <w:p>
      <w:r>
        <w:br/>
        <w:t xml:space="preserve">    </w:t>
        <w:tab/>
        <w:t xml:space="preserve">    </w:t>
        <w:tab/>
        <w:t>据台湾媒体报道，知名作家李敖生前文采过人，情史更是丰富，不只与大美人胡因梦有过一段婚姻，婚前号称“台大校花”女友王志勤也未婚为他产下一女李文。只是王志勤日前接受媒体专访，被问起若能重回50年前，是否希望遇到李敖，她笑回：“不要了吧。”李敖与王尚勤同居过，两人浓情密意时，王尚勤更未婚产下女儿，据台湾媒体报导，王尚勤坦言曾想跟李敖结婚，但心知他对婚姻抗拒，李敖也曾用“可能会坐牢”为由推托，让王尚勤选择赴美留学，岂料去了美国没多久，就发现自己怀孕了。当时她着急打给李敖，李敖考虑到她一个人在异乡求学，希望她堕胎，但当时在美国堕胎是违法的，加上密医手术风险大，最后王尚勤决定生下来，李敖也同意了。王尚勤更感叹李敖其实在这方面非常负责，因为在她待产期间，李敖每2周就会寄500美金给她当生活费，还会写信给她。同时王尚勤也直言抗拒婚姻的李敖后来会与胡因梦结婚让她很意外，但李敖与胡因梦离婚就不意外了，因为她曾与胡因梦美国吃过饭，认为对方与李敖不适合。王尚勤曾与李敖同居2年，并未婚生下女儿李文，她过去曾透露恋爱中的李敖很专情、投入，也和一般的男孩不一样，成熟又细心，“不要你讲就可以猜到你要什么。”只是后来最终因李敖对婚姻的抗拒，导致与王尚勤的恋情走上分手结局。另外据台湾媒体报导，王尚勤日前赴北京拍卖她与李敖信件7封，共拍出17万2500元人民币。</w:t>
        <w:br/>
        <w:t xml:space="preserve">    </w:t>
        <w:tab/>
        <w:t xml:space="preserve">    </w:t>
      </w:r>
    </w:p>
    <w:p>
      <w:r>
        <w:t>WXC1871</w:t>
        <w:br/>
      </w:r>
    </w:p>
    <w:p>
      <w:r>
        <w:br/>
        <w:t xml:space="preserve">    </w:t>
        <w:tab/>
        <w:t xml:space="preserve">    </w:t>
        <w:tab/>
        <w:t>12月，亚洲首富MukeshAmbani唯一的女儿出嫁，花费2000万美金（1.3亿软妹币）邀请碧昂丝献唱，这大概是史上最贵的“堂会”出场价，婚宴的宾客名单包括希拉里·克林顿！首富老婆开的是钻石奔驰，豪宅一共有27层，一家6口被600多名仆人服侍。有网友发现，碧昂斯演唱时大家都很兴奋，但首富本人的表情好像在告诉大家自己完全听不懂。</w:t>
        <w:br/>
        <w:t xml:space="preserve">    </w:t>
        <w:tab/>
        <w:t xml:space="preserve">    </w:t>
      </w:r>
    </w:p>
    <w:p>
      <w:r>
        <w:t>WXC1872</w:t>
        <w:br/>
      </w:r>
    </w:p>
    <w:p>
      <w:r>
        <w:br/>
        <w:t xml:space="preserve">    </w:t>
        <w:tab/>
        <w:t xml:space="preserve">    </w:t>
        <w:tab/>
        <w:t>美国有线电视新闻网15日报道称，脸书公司当地时间周五(14日)声明其程序漏洞可能已造成680万用户的非公开照片泄露。根据脸书的说法，9月13日至9月25日间，约1500个第三方软件的876名作者可以浏览用户并未公开分享的照片，这其中包括用户上传到脸书服务器但并未发布的部分。报道称，现在该漏洞已修复。脸书方面表示，将会向有可能受到此次漏洞影响的用户发送通知，该公司一位程序主管TomerBar已在其博客上就此向用户致歉。在被问及为何延迟数月才公布这一消息时，脸书发言人表示，“我们一直在调查这个问题的原因及其影响，进而保证我们能够联系到正确的第三方开发者和受漏洞影响的用户。所以我们花了一些时间用建设性方式去提醒人们，还做了相应的翻译工作。”无独有偶，早在今年3月，脸书就曾出现过个人资料大量泄露的情况。英国数据分析公司CambridgeAnalytica的一名数据学家曾爆料，其公司从2014年起已收集数以百万计美国Facebook用户的个人数据。</w:t>
        <w:br/>
        <w:t xml:space="preserve">    </w:t>
        <w:tab/>
        <w:t xml:space="preserve">    </w:t>
      </w:r>
    </w:p>
    <w:p>
      <w:r>
        <w:t>WXC1873</w:t>
        <w:br/>
      </w:r>
    </w:p>
    <w:p>
      <w:r>
        <w:br/>
        <w:t xml:space="preserve">    </w:t>
        <w:tab/>
        <w:t xml:space="preserve">    </w:t>
        <w:tab/>
        <w:t>美国第一夫人梅拉尼娅日前罕见地接受采访，谈及了自己的家庭，尤其是儿子巴伦。梅拉尼娅对媒体在报道中提及儿子的情况表达了不满，而面对巴伦的个性更像丈夫特朗普还是自己的这一问题，她也给出了回应。综合美国《新闻周刊》、英国《每日快报》报道，梅拉尼娅近日接受了福克斯新闻节目主持人肖恩·汉尼提的采访。她对媒体在报道中提及儿子巴伦一事进行了抨击，称“这确实让我生气，他们应该被禁止这样对待儿童。”面对她12岁的儿子是否应该避开闪光灯的问题，梅拉尼娅说：“我保护着他，想尽可能给他正常的生活。（现在的）不是正常的生活，但我喜欢保护他，给他一个应有的童年。”尽管备受媒体关注，这位美国第一夫人表示，巴伦在华盛顿度过了愉快的时光。“他非常开心。他很强壮也很坚强，享受着在华盛顿的生活。”特朗普一家（图源：Getty）当主持人询问梅拉尼娅，巴伦在个性上是更像父亲特朗普，还是母亲时，梅拉尼娅表示：“他有我们两个人的特质。他有一颗柔软而又美丽的心，但同时也是一名斗士”。而对于自己的丈夫特朗普，梅拉尼娅则称，自己并非总是赞同这位现任总统，而且也会告诉他这件事。“他有时候会听，有时候则没有。这是他的决定，他知道带来的结果。他是个成年人了。”</w:t>
        <w:br/>
        <w:t xml:space="preserve">    </w:t>
        <w:tab/>
        <w:t xml:space="preserve">    </w:t>
      </w:r>
    </w:p>
    <w:p>
      <w:r>
        <w:t>WXC1874</w:t>
        <w:br/>
      </w:r>
    </w:p>
    <w:p>
      <w:r>
        <w:br/>
        <w:t xml:space="preserve">    </w:t>
        <w:tab/>
        <w:t xml:space="preserve">    </w:t>
        <w:tab/>
        <w:br/>
        <w:t xml:space="preserve">    </w:t>
        <w:tab/>
        <w:t xml:space="preserve">    </w:t>
      </w:r>
    </w:p>
    <w:p>
      <w:r>
        <w:t>WXC1875</w:t>
        <w:br/>
      </w:r>
    </w:p>
    <w:p>
      <w:r>
        <w:br/>
        <w:t xml:space="preserve">    </w:t>
        <w:tab/>
        <w:t xml:space="preserve">   </w:t>
        <w:tab/>
        <w:tab/>
        <w:t xml:space="preserve"> </w:t>
        <w:br/>
        <w:t xml:space="preserve">    </w:t>
        <w:tab/>
        <w:t>40岁的白人女性AnnaLushchinskaya日前在布碌仑(布鲁克林)地铁上无端攻击一名华女，并辱骂针对华裔的种族歧视言论，其他乘客录下的视频引爆网络，Lushchinskaya随后也遭逮捕控罪；据知情者透露，她是一名律师，刚遭逢离婚变故，当日无端惹事原因仍不明，但她早前便有攻击案底，且常在地铁上言行举止粗暴。该案件发生于11日上午8时34分，在布碌仑北行的D线地铁上；被殴打的24岁华女表示，当时她进入车厢后便站在靠门口的位置，再也没有移动，第一次听见Lushchinskaya谩骂时不以为意，第二次发现她是对着自己骂脏话，自己当时也未作反应；直至白人女子故意用包撞击她，她说了一句“不要用你的包撞我”却激怒对方，动手打人。受害者表示，自己没有做出任何冒犯这名白人女子的事，“我只是在错误的时间和地点遇上她，结果就造成这一档事”；她表示，到警局协助调查时，才发现这名女子先前也有攻击别人的案底；当日在地铁的影片在脸书上流传后，不少乘搭D线该路段的乘客表示，经常在地铁上看见她，语言举止相当粗暴。受害者表示，非常感谢第一位站出来挡在她前面的男子，同时庆幸嫌犯手上没有利器，“否则可能会造成更严重的后果”；她表示，当攻击人的女子说出带有歧视性的字句时，“我感到非常生气”，但所幸事情发生在自己身上，还能勇敢发声。检方现以十项轻罪起诉该名攻击人的女子，布碌仑检察官办公室表示高度重视此案，且一直与受害者保持联络，“对女子用带有歧视性的侮辱字眼，令人感到冒犯”，而近期增设的仇恨犯罪机构(HateCrime Bureau)正着手调查案件，以决定是否有加控重罪(Felony charges)的必要。.据知情者透露，伤人的AnnaLushchinskaya是一名律师，刚遭遇离婚变故，且育有一名孩子，尚不清楚当日她为何突然暴怒、大打出手。</w:t>
        <w:br/>
        <w:t xml:space="preserve">    </w:t>
        <w:tab/>
        <w:br/>
        <w:t xml:space="preserve">    </w:t>
        <w:tab/>
        <w:t xml:space="preserve">    </w:t>
      </w:r>
    </w:p>
    <w:p>
      <w:r>
        <w:t>WXC1876</w:t>
        <w:br/>
      </w:r>
    </w:p>
    <w:p>
      <w:r>
        <w:br/>
        <w:t xml:space="preserve">    </w:t>
        <w:tab/>
        <w:t xml:space="preserve">   </w:t>
        <w:tab/>
        <w:tab/>
        <w:t xml:space="preserve"> </w:t>
        <w:br/>
        <w:t xml:space="preserve">    </w:t>
        <w:tab/>
        <w:t>14日接近中午时分，一名海军陆战队士兵出现在白宫西厢办公室外站岗，意味着川普总统刚刚进入椭圆形办公室；华盛顿邮报报导，这已经是川普连续第三天“上班迟到”，因为整个早上都待在白宫居所里生著闷气。联邦检察官调查行动步步紧逼，川普几位亲信已经倒戈，接下来他面临的局面，恐怕将会越来越险峻。原是川普重要心腹的私人律师柯恩(MichaelCohen)，还有另外几名曾经是死忠支持者，如今一个个都背离而去，变成配合司法部调查的证人；就连多年来与川普关系良好，为川普压下负面报导并攻击对手的八卦媒体出版商“美国媒体公司”(AmericanMedia Inc)，现在也都同意配合检方调查。报导说，助理离去、朋友反目，使得川普变得日益孤立，陷入上台以来最艰难的时期；不管在政治或司法领域，同样乌云罩顶。川普原本属意的新任白宫幕僚长人选--潘斯副总统的幕僚长艾耶斯(NickAyers)，上周已经婉拒出任职务。接下来几个传出被列入考虑名单的人选，则是一个个公开表明无意承担这份工作，迫使川普14日宣布由白宫预算局长穆瓦尼(MickMulvaney)暂代幕僚长一职。明年1月，新当选且由民主党掌握多数的国会众院，预计将针对川普发出一张又一张的传票；可望成为新任众院议长的波洛西(NancyPelosi)13日表示，有委员会已经可能抢先采取行动，针对川普隐藏多时的报税纪录发出传票。特别检察官穆勒(Robert Mueller)还在调查“通俄案”的同时，川普律师朱利安尼(RudolphGiuliani)却千里迢迢跑去巴林招商，引发争议。川普在共和党内的影响力，如今也显得摇摇欲坠。川普扬言如果国会不支持50亿元的美墨边境筑墙计画，圣诞节期间就不惜让政府关闭，结果只有极少数共和党人士愿意力挺。前任众院议长金瑞契(Newt Gingric)12日拜访白宫后表示，川普如今就像玩火焚身，同时面临政治与司法战线。金瑞契说：“这一切让川普感到痛苦，不过他是个身经百战的人。虽然他希望所有问题都能消失，但他还是会做好准备，一定奋战到底。”</w:t>
        <w:br/>
        <w:t xml:space="preserve">    </w:t>
        <w:tab/>
        <w:br/>
        <w:t xml:space="preserve">    </w:t>
        <w:tab/>
        <w:t xml:space="preserve">    </w:t>
      </w:r>
    </w:p>
    <w:p>
      <w:r>
        <w:t>WXC1877</w:t>
        <w:br/>
      </w:r>
    </w:p>
    <w:p>
      <w:r>
        <w:br/>
        <w:t xml:space="preserve">    </w:t>
        <w:tab/>
        <w:t xml:space="preserve">    </w:t>
        <w:tab/>
        <w:t>北京时间12月15日，2018年国际乒联总决赛继续在韩国仁川进行，男单1/4决赛，中国选手樊振东发挥欠佳，总比分2-4不敌巴西的卡尔德拉诺-雨果，惨遭爆冷无缘四强。据@CCTV515日报道，实力占优的樊振东上来就连丢两局！以6-11/10-12不敌对手，0-2落后！第三局虽然小胖找回状态11-4速胜，但第四局卡德拉诺同样用爆发式的快速进攻11-5再下一城，大比分3-1领先！第5局樊振东顶住压力，利用多拍相持优势和对手失误11-9赢下，但关键第6局，卡德拉诺进攻稳健，樊振东则几次回球下台后，最终9-11丢掉比赛！巴西选手卡德拉诺最终4-2战胜樊振东爆冷晋级4强！樊振东是去年总决赛的男单冠军，今年的男单第一轮樊振东4-0完胜日本的丹羽孝希。22岁的巴西球员雨果-卡尔德拉诺目前男单世界排名已经来到第6位。本次比赛，雨果-卡尔德拉诺首轮4-3战胜日本的大岛佑哉。卡尔德拉诺出生于1996年6月22日，他是右手横拍球员，身高达到1米83。他目前可以说是拉丁美洲最厉害的男子球员，他已经获得2015年多伦多泛美运动会、2017年卡塔赫纳泛美运动会男单和男团冠军，并在2016年获得拉丁美洲锦标赛男单和男团冠军。据腾讯体育报道，卡尔德拉诺赛后说：“战胜樊振东非常不容易，之前我和他交手四次只赢过一局，这场比赛是我职业生涯迄今打得最好的比赛。希望接下来的比赛还能有更出色的发挥。”樊振东赛后表示：“我觉得他今天劲儿特别大，不知道怎么的。他改变了一些习惯性的东西在跟我打，效果也很好。第一局整体没跟上他的节奏，0-2落后以后，他这个质量以及整体的状态都非常好。后面几局也确实有机会，今天确实打得偏紧了一些。”央视乒乓球专项记者李武军点评说：“卡尔德拉诺今天发挥的非常好，尤其是中远台实力，又有了一定的提高。樊振东2比4失利，也未必全是坏事。认真总结，未来的路还长。加油！”</w:t>
        <w:br/>
        <w:t xml:space="preserve">    </w:t>
        <w:tab/>
        <w:t xml:space="preserve">    </w:t>
      </w:r>
    </w:p>
    <w:p>
      <w:r>
        <w:t>WXC1878</w:t>
        <w:br/>
      </w:r>
    </w:p>
    <w:p>
      <w:r>
        <w:br/>
        <w:t xml:space="preserve">    </w:t>
        <w:tab/>
        <w:t xml:space="preserve">   </w:t>
        <w:tab/>
        <w:tab/>
        <w:t xml:space="preserve"> </w:t>
        <w:br/>
        <w:t xml:space="preserve">    </w:t>
        <w:tab/>
        <w:t>CALMatters网站12月13日惊爆，加州最高法院首席大法官坎提尔-坂上（Tani GorreCantil-Sakauye）已退出共和党改为无党籍，她14日向媒体证实此事。她说，想退出共和党已有一阵子，联邦大法官卡瓦诺（BrettKavanaugh）的任命听证促成她下定决心。她表示，这不代表她排拒共和党，而是目前政治氛围无法反映个人理念。拜共和党州长一路提拔平步青云的坎提尔-坂上是在美国出生的菲律宾裔，嫁给日裔退休警官。她与共和党“分道扬鏕”从她2017年致函联邦司法部长与国安部长，要求移民局不要到加州法院抓非法移民一事已可看出端倪。她在移民问题出人意料立场如此“民主党”，引起原本对她不看好的民主党人士“刮目相看”。坎提尔-坂上原是检察官，18岁就加入共和党。她在前州长杜美金（GeorgeDeukmejian）任内，从州政府被提升为法官。前州长威尔逊升她为上诉法官，前州长史瓦辛格（ArnoldSchwarzenegger）任命她为加州最高法院首席大法官。这样一位不折不扣的共和党员，坎提尔-坂上却与共和党渐行渐远。她表示，自己在某些方面理念保守，但对社会问题立场开放。身为亚裔女性，她更重视包容，并关注非法移民。在卡瓦诺听证期间，她无法理解共和党议员为何要一位女检察官来质问指控卡瓦诺性侵的女博士。听证结束后，她与丈夫和家人商量后决定退出共和党，表明自己的中间派理念。</w:t>
        <w:br/>
        <w:t xml:space="preserve">    </w:t>
        <w:tab/>
        <w:br/>
        <w:t xml:space="preserve">    </w:t>
        <w:tab/>
        <w:t xml:space="preserve">    </w:t>
      </w:r>
    </w:p>
    <w:p>
      <w:r>
        <w:t>WXC1879</w:t>
        <w:br/>
      </w:r>
    </w:p>
    <w:p>
      <w:r>
        <w:br/>
        <w:t xml:space="preserve">    </w:t>
        <w:tab/>
        <w:t xml:space="preserve">    </w:t>
        <w:tab/>
        <w:t>12月13日至14日，云南省委书记陈豪、省长阮成发，率党政代表团赴广东学习改革开放先进经验。在东莞，代表团一行考察了华为终端总部项目、华为机器有限公司。长安街知事注意到，这已经是4天内第三位对华为地方项目进行考察的省委书记。11日，湖南省委书记杜家毫调研了华为软件长沙分部；12日至13日，江西省委书记刘奇在鹰潭听取了华为公司在赣发展情况介绍。他们均表示，将坚定不移支持华为发展。今年8月17日，云南省政府与华为在昆明签署深化战略合作框架协议。省委书记陈豪、省长阮成发会见华为公司董事长梁华一行并见证签约，双方就继续拓展和加大信息技术产业合作进行了交流。玉溪市政府还与华为签署了智慧城市建设合作协议。对于云南华为项目如何推进，云南党政代表团选择了东莞的两个项目进行考察。在华为终端总部基地，代表团表示，要把学习到的特色小镇产城研融合发展好经验好做法应用到云南特色小镇、康养小镇规划建设中。在华为机器有限公司，代表团交口称赞：“华为是中国的骄傲！中华民族的骄傲！”一直以来，各地代表团赴广东考察，经常选择华为总部。比如今年10月天津党政代表团赴广州、深圳学习，就曾到华为听取企业自主创新研发的情况。11月末12月初，山西、青海党政代表团到广东，也对华为进行了考察。其实，华为的地方业务板块也受到了广泛重视。与云南党政代表团考察东莞项目类似，华为江西、湖南分部在近日也迎接了当地主要领导的调研。12月12日至13日，江西省委书记刘奇到鹰潭市调研，刘奇详细听取了华为公司在赣发展情况介绍，对华为的支持表示感谢。他说，华为是中国的骄傲，是中国制造业的璀璨名片。江西坚定不移支持华为发展，希望华为进一步深化与江西的合作。我们将提供更加优质高效的服务，支持华为在赣发展壮大。刘奇说，5G时代呼之欲来，新一轮科技革命和产业变革正在蓬勃发展，我们要牢牢把握历史机遇，助推江西高质量跨越式发展。长安街知事发现，刘奇一直都十分重视与华为的合作。今年5月，他还赴深圳走访华为公司总部，推动华为在物联网、5G、VR等领域与江西深度合作。12月11日，湖南省委书记杜家毫前往华为软件长沙分部，详细了解企业近年来在湘业务拓展等情况。在与长沙分部负责人交谈中，杜家毫说，作为一家民营企业，华为在过去30年间由小变大，创造了骄人的业绩，为我国乃至全球通信事业发展作出了巨大贡献。华为既是民族品牌的骄傲，也是我国改革开放的一个缩影。杜家毫表示，湖南省委、省政府将坚定不移支持华为在湘发展，越是企业面临严峻挑战和考验，我们越要加大支持、服务的力度，与企业携手一道扫除前进道路上的障碍，不断做强做优做大。“我国民营经济只能壮大、不能弱化，不仅不能‘离场’，而且要走向更加广阔的舞台。”民营企业座谈会后，各地支持民营企业的政策措施不断出台，力度也越来越大，比如浙江推出31项举措支持民营经济高质量发展、山东公布35条举措解决民企痛点等等。从这个角度讲，省委书记上门了解华为地方板块的实际经营情况，进而带动各级各部门领导干部伏下身子，聆听各个民营企业心声，也是支持民营经济发展的举措之一。</w:t>
        <w:br/>
        <w:t xml:space="preserve">    </w:t>
        <w:tab/>
        <w:t xml:space="preserve">    </w:t>
      </w:r>
    </w:p>
    <w:p>
      <w:r>
        <w:t>WXC1880</w:t>
        <w:br/>
      </w:r>
    </w:p>
    <w:p>
      <w:r>
        <w:br/>
        <w:t xml:space="preserve">    </w:t>
        <w:tab/>
        <w:t xml:space="preserve">   </w:t>
        <w:tab/>
        <w:tab/>
        <w:t xml:space="preserve"> </w:t>
        <w:br/>
        <w:t xml:space="preserve">    </w:t>
        <w:tab/>
        <w:t>德州联邦地区法官欧康诺(ReedOConnor)14日晚间裁定，联邦税法废除了欧记健保的强制投保罚则，使前总统欧巴马制定的可负担健保法(ACA)全部违宪。这等于把欧记健保全部推翻。自这项告诉今年1月提出以来，许多专家认为其论据虽脆弱，却对2010年制定的ACA构成最大的法律威胁。这项告诉是由德州司法厅长提出，并获18州的共和党司法厅长和一个州长支持。他们辩称整个ACA都无效，并指出高院2012年宣布裁决时，认为ACA对没有健保的人订定罚则并不违宪，因为国会“有权力对没有健保的人课税”。但是，国会共和党去年改革税法时，废除了ACA罚则，并将在明年元旦生效。新告诉宣称，强制投保是ACA的核心，现在税捐取消，强制投保即违宪，因此ACA其他部分也无法成立。ACA一直是共和党的攻击目标，也一再遭到法律攻击。联邦最高法院2012和2015年分别裁定这项法律并不违宪，虽然第一项裁决推翻了ACA在全国扩大医疗补助计画(Medicaid)条款，让每一个州可以自行决定是否扩大。法律专家早就预测，不论欧康诺如何裁决，这个案子都会上诉，官司可能再度打到联邦最高法院。欧康诺是小布什总统任命的保守派法官，两年前曾对ACA引发的一个问题做裁决，对欧巴马政府禁止医疗业者对性别认同有所歧视下达全国禁制令。行政部门通常会对法庭案件支持现有法规，川普政府今年6月却采取异常步骤，向法庭声明它不会对这个案子为ACA辩护。司法部向法庭提出的文件没有如此赶尽杀绝，只表示一旦强制投保罚则废除，ACA禁止拒绝带病投保或加收保费等消费者保护条款也将失效，不过ACA其他许多部分仍有效。</w:t>
        <w:br/>
        <w:t xml:space="preserve">    </w:t>
        <w:tab/>
        <w:br/>
        <w:t xml:space="preserve">    </w:t>
        <w:tab/>
        <w:t xml:space="preserve">    </w:t>
      </w:r>
    </w:p>
    <w:p>
      <w:r>
        <w:t>WXC1881</w:t>
        <w:br/>
      </w:r>
    </w:p>
    <w:p>
      <w:r>
        <w:br/>
        <w:t xml:space="preserve">    </w:t>
        <w:tab/>
        <w:t xml:space="preserve">    </w:t>
        <w:tab/>
        <w:t>美国总统特朗普在贸易问题上的对华强硬态度正在得到很多的世界其他国家的支持。华盛顿邮报的报道注意到，特朗普总统虽然在一些国际问题上往往特立独行，但在对华贸易问题上却并不孤立。今年9月，美国、欧盟和日本的贸易官员们曾发出了联合声明，谴责一些政府通过利用补贴，使得其国有企业在国际市场上占据优势。声明没有提及具体国家，但内容与特朗普对中国的批评相同。华盛顿邮报的报道指出，美国盟友们也加强了对来自中国的投资的审视。在中国对欧洲的投资大幅度增长之际，欧盟上个月同意加强对外来投资建立新的审查机制。此外，德国政府在7月时还叫停了两起来自中国投资者的收购案，并将对含有外国股权的企业的审查门槛从25%降至15%。白宫国家经济委员会主席库德洛表示，世界各国都认识到中国一直在违反贸易规则，都很清楚中国在网络盗窃和强制技术转移方面的所做所为。</w:t>
        <w:br/>
        <w:t xml:space="preserve">    </w:t>
        <w:tab/>
        <w:t xml:space="preserve">    </w:t>
      </w:r>
    </w:p>
    <w:p>
      <w:r>
        <w:t>WXC1882</w:t>
        <w:br/>
      </w:r>
    </w:p>
    <w:p>
      <w:r>
        <w:br/>
        <w:t xml:space="preserve">    </w:t>
        <w:tab/>
        <w:t xml:space="preserve">    </w:t>
        <w:tab/>
        <w:t>美国国立卫生研究院（NIH）说，一小拨外国研究人员将美国知识产权转移到自己的国家，让美国各地的研究机构成为受害者。报告矛头指向北京招揽海外学人的“千人计划”。NIH 是美国最大的医学科研机构，隶属美国卫生及人类服务部，由联邦政府拨款。星期四（12月13日），NIH顾问委员会向院长柯林斯（Francis Collins）呈交的调查报告指出了一系列利益冲突和违规行为。报告作者之一、NIH 副院长塔巴克（LawrenceTabak）对美国之音说：“让我们觉得不安的是，一些人没有披露他们从外国政府获得的资源，包括外国大学或外国政府给他们支付的报酬，更普遍的做法项目经费。”塔巴克说，根据NIH规定，这些人有义务申报这些外国资金。他还说，一些研究人员隐瞒了他们与其它机构的联系，甚至在外国设立了实验室。“他们接受NIH的资金，本应为NIH做研究，但他们却跑到外国去做研究，这不符合我们的规定，”他说。调查人员还发现，一些研究人员试图破坏研究院的“同行评审”（peerreview）系统，将科研申请书、提案和会议内容与非评审员分享。“我们有非常明确的规定，评审员不得和他人分享资料，”塔巴克说，“这使得一些人可以接触那些他们本无权接触的知识产权。”这份最新调查报告指出，NIH的一些评审员兼具北京“千人计划”成员身份，导致保密资料被辗转交到外国政府手中。“入选千人计划的一个关键资质就是能接触知识产权”，报告的另一位作者、NIH顾问委员会共同主席威尔逊（M. RoyWilson）对《波士顿环球报》旗下的STAT网站说。“这不是零星的问题，”他说，“问题很严重”。大约一年前， NIH开始对外国政府和机构对该研究院的学术影响有所警觉。8月，柯林斯院长致信接受NIH资助的约一万家机构，要求他们帮助遏制这些影响。柯林斯建议这些机构听取地方联邦调查局办公室的简报，了解如何保护美国的知识产权。几天后，他在美国国会参议院的一个委员会作证时说，生物医学研究的稳健性时常受到威胁，但各方信息显示，“这些风险的程度正在增加”。塔巴克副院长告诉美国之音，最近发生的事让一些有中国背景的研究人员感到不安。“这可以理解，因为绝大多数的人是守规矩的，他们不愿被人看作有什么不当行为，他们努力工作，为科学事业做贡献，” 他说。塔巴克告诉美国之音，最近他几次与一些中国科学家会面，坦诚地向他们保证，研究院支持他们的工作。NIH顾问委员会的报告向院长提出了一些政策建议，包括要求资助机构明确披露其研究项目是否有外国支持和国际合作，是否存在他国利益。他们还要求加强对外国学者的网络安全管控，因为这可能是“不当信息采集”的第一步。调查小组指出，尽管报告的关注点是中国，但其他国家的部分研究人员也存在类似问题。他们强调，NIH依然欢迎外国研究人员，但也必须防范少数“坏分子”。</w:t>
        <w:br/>
        <w:t xml:space="preserve">    </w:t>
        <w:tab/>
        <w:t xml:space="preserve">    </w:t>
      </w:r>
    </w:p>
    <w:p>
      <w:r>
        <w:t>WXC1883</w:t>
        <w:br/>
      </w:r>
    </w:p>
    <w:p>
      <w:r>
        <w:br/>
        <w:t xml:space="preserve">    </w:t>
        <w:tab/>
        <w:t xml:space="preserve">    </w:t>
        <w:tab/>
        <w:t>也许尚不至于崩盘，但是美国楼市增速明显放缓，房市转折点隐现。更令人担忧的是，美国最火城市的房价不仅也出现了涨势动能不足，甚至放缓速度高于全美，或是索性已出现下跌迹象。库存上升销售下降西雅图半年跌11%美国西岸大城市西雅图曾因人口快速增长与在售房屋供应有限，其房价到今年5月为止连续19个月领先全美。然而，这一趋势在此后便出现了反转。西北综合房产服务最新公布的一份报告显示，金县（西雅图所在的华盛顿州的一个县）11月份独栋房屋价格中位数从春季的72.6万美元跌至64.4万美元，而公寓房屋价格较春季下跌了6.1万美元。据《西雅图时报》房地产记者Mike Rosenberg表示，这一下跌速度比全美任何地方都快。这一跌幅也意味着，从今年5月到11月的六个月里，金县房屋价格跌幅达到11.3%。上一次这么大幅度的下降，还要追溯到2008年金融危机时美国房地产泡沫破裂，房价下跌14%。若是与一年前相比，金县的房价同比上涨了2.1％，这是四年来最小的年涨幅。要知道在几年前，金县房价的平均同比增长率超过10％。伴随着西雅图房价增速大幅放缓（甚至陷入负增长）的现象是，该地区房屋库存大幅上升、销售量大幅下降。金县的活跃房屋库存较一年前同比增长了135％。分房屋种类来看，独栋房屋的数量翻了一番，从2017年的1879户增加到4020户；公寓的数量增加了两倍多，从12个月前的355户跃升至10月的1221户。这一趋势主要因为市场上房屋的待售时间增长，而不是有更多的房屋上市。销售量相比12个月前下降了19%，这是购房人数连续第二个季度出现减少。联邦税改拖累纽约地铁区带头“沦陷”除了西雅图，另一美国大城市纽约的房价虽然还未现负增长，但其增速已经开始大幅放缓，放缓程度甚至高于全美：纽约市及其周边的12个县的房屋价格在第三季度仅增长了4％，而同时段内，全美房屋价格同比上涨4.8％。其中，据彭博社调查发现，纽约地铁区的房价增速放缓程度尤其之大。分析认为，纽约房价增速大幅放缓与联邦税改有很大的关联。去年底联邦税改政策出台以后，新税改把纽约州房产抵扣额限制在1万美元；另外只有首次贷款75万美元以下的房贷利息可以抵扣——这令纽约州房市的表现逊于全美。此外，10个美国住宅房产税负担最重的县中，有9个位于纽约州、新泽西州和康涅狄格州。全美房价持续低迷全美来看，住宅价格增速也普遍放缓。美国标普凯斯－席勒房价指数的最新数据显示，9月美国全国房价较去年同期同比上涨5.5%，为连续第六个月增速放缓，涨幅创2017年1月以来新低，显示整体房地产市场表现疲软。分析认为，美国房价增速放缓的背后是受三大基本面因素驱动影响：第一，抵押贷款利率上升（自2017年来上升了100个基点）令购房能力承压；第二，房屋价格增速超过了房租和薪资增速；第三，2017年美国税法的变化导致持有房屋所有权相对于租房在税务上获得的利益更少。高盛也在近期报告中指出，美国楼市2012年之后价格飙升的状况已经结束了，今年下半年进入了低增速地带，而这将是接下来的新常态，但鉴于当前楼市库存并不高，崩盘风险还无需担忧。</w:t>
        <w:br/>
        <w:t xml:space="preserve">    </w:t>
        <w:tab/>
        <w:t xml:space="preserve">    </w:t>
      </w:r>
    </w:p>
    <w:p>
      <w:r>
        <w:t>WXC1884</w:t>
        <w:br/>
      </w:r>
    </w:p>
    <w:p>
      <w:r>
        <w:br/>
        <w:t xml:space="preserve">    </w:t>
        <w:tab/>
        <w:t xml:space="preserve">    </w:t>
        <w:tab/>
        <w:t>宋丹丹作为喜剧明星，无论是出演过的小品还是影视剧作品都一直备受大家喜欢。她经历了三段婚姻，非常注重感情，和英达的婚姻让她受伤很深。和英达结婚后两人生下了儿子巴图，在巴图七岁时英达和宋丹丹离婚。此后宋丹丹便一个人带着巴图生活，这期间她要一边忙工作，一边照顾巴图。巴图小时候是个非常调皮的孩子，因此没少让宋丹丹操心，而离婚后英达却对他们不闻不问，这也让宋丹丹很生气，还曾经在社交平台公开指责英达没有尽到做父亲的责任。虽然巴图参演过多部电视剧也上过不少综艺节目，但是却一直不温不火。宋丹丹也经常为儿子的节目做宣传，尽显母爱。如今巴图已经28岁，早已到了谈婚论嫁的年龄。网上也早曝光了巴图女友的身份是演员王博谷，两人曾一起出演过电视剧《金太狼的幸福生活》，王博谷是典型的北京女孩，性格非常直爽。王博谷比巴图大七岁，曾经有媒体拍到了王博谷叼着烟的照片，于是网友多条消息称因为王博谷的生活习惯让宋丹丹很不满意，因此宋丹丹也不同意这门婚事，不过这些都并未经过宋丹丹本人亲口证实。近日，某月子中心员工曝光了宋丹丹早已升级当奶奶的事情，而且小孙子满月当天的照片也随之被曝光。照片中巴图和王博谷以及宋丹丹和现任老公一起出镜。在月子中心，巴图抱着孩子，孩子身穿黄色连身衣，肤色白皙。巴图和王博谷二人身穿黑色情侣装出镜。宋丹丹全家福曝光，宋丹丹抱着孩子，与巴图夫妇以及现任老公赵玉吉等人合照。宋丹丹全家与月子中心工作人员合照。巴图孩子照片，身穿黄色衣服，白白胖胖的非常可爱。宋丹丹在现场与月子中心老板合照。当天的宋丹丹非常开心。按照时间线来看，巴图与王博谷在二月份早已生下了宝宝，但是却一直未公开曝光过，看来保密工作做的非常到位。</w:t>
        <w:br/>
        <w:t xml:space="preserve">    </w:t>
        <w:tab/>
        <w:t xml:space="preserve">    </w:t>
      </w:r>
    </w:p>
    <w:p>
      <w:r>
        <w:t>WXC1885</w:t>
        <w:br/>
      </w:r>
    </w:p>
    <w:p>
      <w:r>
        <w:br/>
        <w:t xml:space="preserve">    </w:t>
        <w:tab/>
        <w:t xml:space="preserve">    </w:t>
        <w:tab/>
        <w:t>迪拜被称为沙漠中的奇迹之城。外海的人工岛朱美拉棕榈岛（PalmJumeirah）是世界最大的人工岛。但很少有人知道，棕榈岛旁边还有世界群岛（The WorldIslands），这是世界上最大的烂尾工程。世界群岛座落于波斯湾，建筑师本想把它打造成世界地图的模样。他们利用填海造陆的方法，花费592亿人民币币，将250个到300个小型私人岛屿组成起来，但至今仍有许多工程未完工。迪拜酋长、阿联国副总统阿勒马克图姆（Sheikh Mohammed bin Rashid AlMaktou）提出了世界群岛的概念，这一工程的开发商则为迪拜当地公司「 Nakheel」，不过实际承包工程的是2个荷兰的公司。2003年5月，世界群岛工程正式开工，但2008年时金融危机爆发，开发商们也受到波及，资金链断裂。无奈之下，他们只能把世界群岛中60%的岛屿拆分卖掉，但这些岛最后几乎都没有开发。2012年时，其中的黎巴嫩岛成为第一个，也是当时唯一一个做为商业开发的岛，主要用来举办私人活动或公开派对。到了2013年，开发的岛也不过2个。在此期间还传出了很多不利的消息。比如2009年时，爱尔兰岛的投资人奥多兰（JohnO'Dolan）因为陷入财务危机在家中离开世界。他之前以3860万美元买下爱尔兰岛，并将它命名为阳光中的爱尔兰。在原本的计划中，会有电缆线穿过海底，安装在波斯湾下面，给世界群岛供电，但最终没有实施。因为海平面上升，世界群岛还有下沉的趋势，并逐渐向中心靠拢，投资者更不敢轻易出手。现在300多座岛屿中，还有291个岛屿未开发。短时间内世界群岛应该无法开发了，这个工程烂尾好可惜。</w:t>
        <w:br/>
        <w:t xml:space="preserve">    </w:t>
        <w:tab/>
        <w:t xml:space="preserve">    </w:t>
      </w:r>
    </w:p>
    <w:p>
      <w:r>
        <w:t>WXC1886</w:t>
        <w:br/>
      </w:r>
    </w:p>
    <w:p>
      <w:r>
        <w:br/>
        <w:t xml:space="preserve">    </w:t>
        <w:tab/>
        <w:t xml:space="preserve">    </w:t>
        <w:tab/>
        <w:t>2018年12月7日，美国中期选举后一个月，调查特朗普“通俄门”和“其他违法行为”的检查官抛出两颗“重磅炸弹”。一颗“暗指”特朗普违反联邦竞选资金法。纽约南区检察官办公室在向法庭提交的备忘录中称，特朗普的前私人律师科恩不仅承认诈骗、税务违规和不当提供政治捐款等罪名，还表示他在“那个人”的同意和指示下向两名艳星支付了“封口费”。另一颗“炸弹”威力较小，检察官披露科恩在竞选期间曾和俄罗斯一位有影响的人讨论在莫斯科的特朗普大厦项目。同日，特别检察官穆勒也向法庭提交文件，称特朗普的前竞选经理马纳福特就与一名俄罗斯情报人员的交往向调查人员说谎。这些新披露的调查进展对特朗普总统有多大杀伤力？关于竞选资金问题，这是检方首次把特朗普和违法行为“相关联”。美国竞选资金法要求候选人上报影响选情的开支，而特朗普竞选团队当时没有依法上报“封口费”一事。对于“通俄”问题，检方并未披露直接证据，特朗普也表示“不管情况如何都没有参与共谋”。但美国自由派媒体咬定科恩与俄罗斯讨论特朗普大厦项目，与特朗普承诺若当选总统便放松对俄制裁有关。媒体还认为小特朗普等人与俄律师会面搜集希拉里的“黑材料”、特朗普首任国家安全事务助理弗林与俄大使通话讨论制裁问题等，均是“共谋”的证据。不过，对调查人员而言，要找到特朗普事先知道并授意了这些与俄罗斯方面接触的蛛丝马迹，并非易事。自2016年中旬维基解密公布黑客从民主党全国委员会窃取的邮件以来，美国情报部门、国会、媒体和特别检察官先后投入“干预选举”和“通俄门”调查，兴师动众、掘地三尺，“搅得周天寒彻”。相关调查后来又不断走样，衍生出对特朗普家族“偷税门”、沙特“政治献金门”等调查。这些形形色色、或独立或关联的“调查”规模之大、声势之高、火力之猛，丝毫不亚于针对尼克松的“水门事件”和前克林顿性丑闻的调查。时至今日，调查未能水落石出，但很多问题却已拨云见日：一是美国认定俄罗斯通过黑客、操纵社交媒体等试图影响2016年美国大选。二是在竞选期间，俄罗斯和特朗普团队通过多种渠道保持着接触，试图各取所需。三是特朗普因相关调查和美国情报机构及两党建制派矛盾突出。四是这些调查不仅牵扯特朗普大量精力，还加剧其不安全感，成为特朗普政府人事变动频繁和管理混乱的重要原因。五是调查成为美国政治斗争的重要内容，加剧美国政治极化，在某种程度上促使特朗普坚持民粹主义并通过对外强硬转移国内矛盾。迄今“通俄门”调查对特朗普未造成重伤，这首先是调查没有找到其“勾连”或“串通”的实锤，其次是共和党控制的国会在一定程度上起到“护甲”作用。民主党通过中期选举赢得众议院控制权后，借调查打击特朗普的趋势非常明显。在新一届国会可能出任众议院司法委员会主席的杰里·内德勒表示，如果封口费被判定为严重违反竞选财务规定，将构成弹劾的依据；如果特朗普“罪行非常严重”、“（犯罪）证据非常确凿”及“特朗普的支持者都认为应该弹劾”，他就会支持启动弹劾程序。即将出任众议院情报委员会主席的亚当·希夫态度相对谨慎，但也表示特朗普离任时可能会遭到司法部起诉，“成为很长一段时间以来首位面临入狱前景的总统”。特别检察官穆勒最终会公布调查报告，系统总结调查目的、过程和结果。但这样的报告通常不会对在任总统提出刑事指控，是否发起弹劾是政治决定而非法律问题。只要相关调查没有发现特朗普和俄罗斯勾连的证据，“叛国”罪名就难以扣到特朗普身上，而“违反竞选资金法”、“妨碍司法”等指控的杀伤力相对较小。在共和党继续控制国会参议院、两党积极备战2020年大选的背景下，特朗普和共和党做为一条绳上的蚂蚱，必然相互支持。只要共和党参议员想保护特朗普，即便民主党议员发起弹劾，特朗普也会在任上安全无虞。只是，政治上的危机感将促使特朗普更强势地推动右翼民粹议程，以巩固选民基本盘并以此绑架共和党。从这个角度看，特朗普面对的政治压力增大，对美国社会和其他国家来说未必是个福音。</w:t>
        <w:br/>
        <w:t xml:space="preserve">    </w:t>
        <w:tab/>
        <w:t xml:space="preserve">    </w:t>
      </w:r>
    </w:p>
    <w:p>
      <w:r>
        <w:t>WXC1889</w:t>
        <w:br/>
      </w:r>
    </w:p>
    <w:p>
      <w:r>
        <w:t>我的好朋友叉叉，最近跟家里大吵了一架。她在北京收到了一份offer，简直是她不要钱都想做的工作。职位有点酷炫：旅行体验师。对，就是传说中那种可以免费吃、免费住、免费玩的工作，给的年薪是她现在的3倍。爽爆了！我们都在庆祝她即将环游10个国家跟蓝眼睛大长腿帅哥搞艳遇，她却说：这事要黄。她爸是个老古董，没收了她的护照，软的不行就来硬的，火气上头了就口不择言：谁家女孩子像你一样到处撒野？工作不要了嫁人也没着落，都23岁了你能不能干点正经事？我看你真辈子是没什么出息了，谁会要你这样的人？听到这里她怒气涌到天灵盖，顶了一句：我自己的事自己看着办！她爸彻底失去理智：那你死在外面了也别回来。这句话就像一记闷棍打在她头上，她半天发不出声音。她说就像回到了小时候的那个家，被挨打挨骂都是家常便饭，别人渴望长大，她只渴望逃离。她跟我说起她爸爸的时候气得发抖：“我爸就是个魔鬼、混蛋，年轻的时候找女人气死了我妈，现在又要来折磨我。还口口声声为我好！我真是想死！”大人们都希望孩子们懂事理解他们，但是谁会在乎孩子究竟想要什么？我们这一代90后，是被阉割的一代。要被剪掉尖刺，磨平棱角，改掉暴脾气，才能收获一个欣慰的笑：你终于懂事了。前两天看电影《狗十三》，我在里面看到了我们这代人的成长轨迹。因为内容过于真实，我好几次都看到飙泪。下面这些话，你是不是也很熟悉？我敢保证你们小时候都因为这些话哭过。01“你有完没完？”10年前豆瓣有一个神秘的小组，叫做“父母皆祸害”。可怕的是，这里聚集了12万人，分享被父母伤害的往事。里面父母对孩子的的伤害有五类：漠视孩子的需要、人格侮辱伤害、直接肉体伤害、控制欲伤害、家庭矛盾伤害。我觉得很少有父母知道孩子真正要什么，只会要求孩子你应该怎么样。小时候我们说：我想买新衣服，我要新玩具，我想出去玩。总是会被简单粗暴打断：这些有什么用？一句话把你堵得死死的。《狗十三》里的李玩，是一个喜欢的东西都被压得死死的不自由小孩。她喜欢狗，多过喜欢人。但是李玩的狗丢了，家长们买回假狗哄她，她说这不是她的狗，所有人都怪她不懂事。她喜欢物理跟天文，喜欢探索宇宙奥秘，想报相关的兴趣班，却被逼只能报英语。她想去看天文展，却只能被父亲按在饭桌上吃饭。在大人的的眼里，你喜不喜欢没有用，做“有用”的事情，才会讨他们开心。成长的代价就是不再较真，原来我们揪着真相没完没了，现在变成了“都行”，“你们决定就好”，“我都可以”。02“爸爸对不起你”谈恋爱的时候我定了一条规矩。不准对方跟我说对不起。有一次他对我冷暴力了，后来跟我说对不起。我命令以后不准了。再一次，同样的原因，又来道歉，我就爆发了：道歉有什么用？给老子滚！我害怕别人跟我道歉。因为实在怕了，道歉不就是给你一巴掌，再给你一颗糖的套路。一次我忍，两次三次，我又不是金刚钻石心，哪受得了一次次切割？我记得小时候，感受到父母小心翼翼地讨好的时刻，都是在被打之后。饭桌上，全是我爱吃的饭菜。念叨了很久想要买的东西，第二天就到手了。甚至父母会塞给我一笔钱，让我自由分配，买自己喜欢的东西。但是每次收到这种讨好式的道歉，我都会在被子里偷偷哭。这场战争，我没有赢。而是我用心不甘情不愿的妥协换来的。真正错的人是他们，为什么最后认错的人是我，挨打的人是我，说没关系的还是我。我讨厌死跟别人说没关系了，对伤害了你的人，就是要让她比你还要痛才解气，一句轻飘飘的对不起就能让事情翻篇？凭什么啊？电影里的少女李玩，心里堆积了太多压抑和不满，有次喝酒回来，开门恰好看到了她爸。她爸一看到她眼睛都气红了，一把打碎酒瓶，划破她的手，劈头盖脸一顿训斥和怒骂。李玩吓得瑟瑟发抖，几次想要逃跑，都被父亲更凶狠地抓回来，一顿暴打。摁着她的头逼她一遍又一遍道歉。两个人都冷静下来，她爸爸一脸愧疚，让她坐在大腿上，说自己不容易，爸爸对不起你。李玩在被暴打后终于不再抗争了，大人们笑了，我却好想哭。把头深深埋进被子里，撕心裂肺地无声哭一场，多少个孩子，都是这样，一夜之间变成了大人？我们一生都在等父母说出“对不起”，而父母一生都在等我们说“谢谢”，最终，我们谁都没有得到自己想要的。03“我们没有办法”姜思达看完《狗十三》之后，说电影里的很多情境，真的一模一样。把久远的秘密翻开给人开，等于撕开结好的痂。一向大笑示人的他，第一次谈到父亲，眉头皱成川字形，看得我好心疼。小学五年级他的爸妈离婚了，他选跟着妈妈过。为什么不选爸爸呢？爸爸给不了他陪伴上的安全感。他每天不是在外面喝酒聊天，就是去跟人谈工作谈生意。即使跟爸爸呆在一块儿，姜思达也不知道他下一秒会做出什么事。爸爸对他的情绪，就像是狂风暴雨，来得突然又猛烈。姜思达回忆起他的一次童年噩梦，他家有一台电视机，老人家不大会用，他教老人家的时候态度急切了些，心想这怎么能不会用呢？但是他爸喝醉了，看到这一幕就觉得姜思达欠揍，照着他的脑袋就砰砰砰擂了好几下。他那时候才十几岁的孩子，能懂什么事？直接就被打懵了，他都不知道自己做错了什么，就莫名其妙被打了。“没有人跟我说对不起”，即使是在成年以后，姜思达还是对小时候耿耿于怀。对于离婚这样的大事，父母只会说：我们也没有办法的，你得理解我们。那么小的孩子，能怎么办呢？只能选择理解啊。小孩子理解的世界，非黑即白，爸爸就应该跟妈妈在一起。长大后经历了相同的痛，才能真正理解别人。我们都是第一次做孩子，父母也是第一次做父母。孙俪12岁的时候父母离婚，她选择跟了妈妈，只拿到了2000块抚养费。而她爸爸对她们母女不闻不问，连续7年，她们过的都是居无定所的生活。支撑她走过来的，是不甘心。她常常幻想一个画面，等她有钱了，她开着跑车在上海街头飞驰。红灯亮起，她停下来，一个转头，她看到了路边的爸爸。她爸爸看着她，若有所思，绿灯亮起，她开着车扬长而去。而父亲看着她，深情伤感。后来媒体去采访孙俪的父亲，他说：“我对女儿孙俪没有尽到做父亲的责任，她能取得现在的成绩全靠她自己的努力和她妈妈的付出，看她现在很好，我觉得很欣慰。”听到这话，孙俪失声痛哭。等孙俪长大成人，有了自己的孩子，也终于放心心结，跟父亲和解。想起木心的一句话：不知原谅什么，诚觉世事尽可原谅。04想想爸妈年轻的时候，你觉得他们给你的伤害，你这辈子都没办法原谅。可是长大之后，发现他们的一个形象忽然矮下去了。前两天我妈妈跟我打电话，非要给我寄来家里的头水紫菜、香菇等七七八八的干货。尽管现在很多年东西网上都可以买到，我也不常做饭，收到这一堆包得严实实的东西的时候，我还是很开心。我不能在她身边陪着她，但是她做着这些小事，能欢天喜地，我就觉得够了。我微信上跟她说：谢谢妈妈。她说：这点小事算什么。爸妈就是这样，不管给了你多少，都永远觉得给你的不够多。我们再回头看小时候经历，被打被骂的小事，又算得了什么。这才是真正的长大吧，你终于变成了真正的成年人，你也终于知道，爸妈有多不容易。他们的需求，变得很小很小。他们会说：工作太累的话，你就回家。爸妈不求别的，只要你健康快乐。你不在家，爸妈在家就随便吃一点。爸妈这辈子没什么本事，只要爸爸能做的都会为你做。别等到失去，才说对不起。别把我爱你，留给来不及。走进影院看看《狗十三》，去看一看那些无可奈何的大人们，最重要的是，看一看曾经的那个自己。记得看完之后，替我好好抱抱你自己，这片后劲儿太大了，没有人会不哭。可是没有经过阵痛，不把喜怒哀乐释放透彻，你怎么成为真正的大人呢？</w:t>
      </w:r>
    </w:p>
    <w:p>
      <w:r>
        <w:t>WXC1892</w:t>
        <w:br/>
      </w:r>
    </w:p>
    <w:p>
      <w:r>
        <w:t>12月10日，俄罗斯2架图-160“海盗旗”战略轰炸机飞抵委内瑞拉麦奎蒂亚机场，当这种巨大的战略轰炸机降落的时候，一名俄罗斯女记者不顾一切上跑道直播，轰炸机的机翼擦着女记者的头皮划过，情形万分危险。当时这名女记者已经站在了跑道上，这是严重违反飞行安全的行为。女记者在直播的时候万分激动，边解说边后退，差点就越过白线，退到战机着陆区内。这个时候图-160轰炸机如大鹏展翅降落下来，机轮着陆后机翼掀起一阵狂风，在边上直播的美女记者根本没有意识到自己的危险。好在最后只是头发被吹飞。虽然说图-160战略轰炸机高度非常高，机翼下站个把人一点问题都没有，但是这种直接跑到跑道边的行为还是严重威胁到飞行安全。万一轰炸机出什么状况偏离跑道，这几名在直播的俄罗斯记者很可能被卷入发动机中。就算退一万步飞机没事正常着陆，巨大的着陆气流也很容易对周边的人造成影响，如果美女记者没有站稳，倒向跑道，也会造成严重的飞行安全事故。不过，从后来的视频看，俄罗斯电视台似乎还比较欣赏这名女记者的行动，后来的也是这名女记者全程在介绍。看来在战斗民族的电视台，要博出位就是要敢于拼命！其实在今年6月份，一位阿塞拜疆的美女记者埃莉米拉·穆萨扎吉，在报道米-24武装直升机的时候，也是站在了跑道中央，直升机群就在她身边高速飞过，巨大的旋翼和危险的尾翼就从她身边掠过，场面更加危险。</w:t>
      </w:r>
    </w:p>
    <w:p>
      <w:r>
        <w:t>WXC1887</w:t>
        <w:br/>
      </w:r>
    </w:p>
    <w:p>
      <w:r>
        <w:br/>
        <w:t xml:space="preserve">    </w:t>
        <w:tab/>
        <w:t xml:space="preserve">   </w:t>
        <w:tab/>
        <w:tab/>
        <w:t xml:space="preserve"> </w:t>
        <w:br/>
        <w:t xml:space="preserve">    </w:t>
        <w:tab/>
        <w:t>香槟伊利诺大学(UIUC)董事会14日投票通过，开除该校生化与分子生物学副教授王飞(FeiWang)，王飞承认在申请联邦经费的研究中造假，他是伊大半世纪来，遭学校解雇的第三位终身职教授。   52岁的王飞从2005年开始在该校担任助理教授，2012年时受聘为终身教授，14日遭解雇前，他在伊大担任副教授董事会决定公布后，校方已经立即将王飞从学校网站将他的个人资料、照片全数移除。     14日的会议中，董事会表决通过了他的人事令，董事会表示，“王飞严重玩忽职守，无法指望他符合专业能力与责任标准来履行大学赋予他的职责“，据指出，五年前董事会就接到有关王飞造假行为的指控，经过详尽的调查与听证后，做出了决议。     王飞上个月向伊州联邦法庭提诉，指称学校即将对他解雇一事的调查程序有缺陷，他试图阻止11月16日的听证会未果，王飞律师波立兹(StuartPolizzi)说，王飞想要继续上诉，他说，伊大的决议“很可怕“，是对具有干细胞生物学“明星“声誉王飞的重大打击。     王飞1988年毕业于北京大学，1993在伊大取得生化硕士学位，1998获得加州大学博士。     根据董事会报告，2014年1月王飞系上的系主任收到其同事发出的电邮，指称王飞在申请美国国家卫生研究院(NationalInstitutes of Health,NIH)的经费申请中伪造了研究数据，经该系主任与相关教师、学生会面后得知，王飞尽管提交了实验结果，但他却从来没有进行这些实验，他交给NIH的研究经费申请报告中，所提到的人类细胞图像其实是来自老鼠细胞。</w:t>
        <w:br/>
        <w:t xml:space="preserve">    </w:t>
        <w:tab/>
        <w:br/>
        <w:t xml:space="preserve">    </w:t>
        <w:tab/>
        <w:t xml:space="preserve">    </w:t>
      </w:r>
    </w:p>
    <w:p>
      <w:r>
        <w:t>WXC1888</w:t>
        <w:br/>
      </w:r>
    </w:p>
    <w:p>
      <w:r>
        <w:t>迫使中国官方放弃或调整“中国制造2025”是美国发动贸易战的主要诉求之一，但分析指，中国不会真正放弃该计划近日，华尔街日报（The Wall StreetJournal）报道称，中国开始着手起草一份草案，来修正原本的中国制造2025计划，报道援引消息人士的话说，新的计划预计在2019年初推出。它将弱化中国主宰制造业和高科技领域的计划，并允许外国公司更广泛地进入中国市场。这在外界的部分解读中，被视为是中国对美国做出的重大让步。反观中国国内，对相关的报道并未引发特别多的讨论，因为毕竟，中国制造2025这个名词早已在官方的宣传中消失。不过，有分析指，“中国制造2025”计划沉寂的只是这个名词，而非这个计划的实质。中国不可能放弃中国制造2025背后的实质诉求。自中美贸易战爆发后，“中国制造2025”就成为美国保守派人士抨击的标靶。他们认为，中国制造2025是中国试图谋求在制造业和科技领域的主导地位，势必将冲击美国等西方国家在高科技领域的传统优势，并且认为，中国通过国家主导的高科技发展计划，将在即将到来的第四次科技革命中获得不公平竞争优势。的确，自美国发起贸易战，并将中美争论焦点之一指向“中国制造2025”后，这个名词便从中国官方的宣传中消失，在中共的各种会议和文件中也几乎完全不再提及于此。给外界的印象是，这个名词几乎已成为历史，中国在制造业领域不再那么野心勃勃，而妥协于美国的限制性要求。《华尔街日报》的报道，大概也是这样一种调门的反映。但也有分析认为，实则，中国制造2025从中国官方的报道中消失，并不意味着中国已经放弃了中国制造2025背后的实质内容。只是更加低调而已。毕竟对于中国来说，既然挑起贸易战的美国方面如此在意中国制造2025，那么为避其锋芒，在宣传调门上收敛一些，是明智的。种种迹象显示，中国并未放弃中国制造2025背后的核心诉求，即推动制造业升级，谋求在全球产业链的上游攀升。因为这不但是中国国内经济改革的固有议程，也是中国谋求在第四次科技革命中成为重要参与者，从而助力中国复兴的愿景所致。北京时间12月13日，中共总书记习近平主持政治局会议，布局2019年中国经济发展，会上仍在强调“推动制造业高质量发展，推进先进制造业与现代服务业深度融合”。分析认为，这些说法，其实就是中国制造2025计划中的实质内容。对比“中国制造2025”中所说的“深入先进制造业结构调整、积极发展服务型制造和生产性服务业”，只是措辞稍作调整而已。世界上主要的工业国家，包括美国在内，其国内工业的发展和进步，与国家在资金和市场上的扶植都有很大关系。以美国为例，有分析认为，在第二次大战期间和随后第三次技术革命中，美国联邦政府成为支持科学技术的主要角色，在二战后的10多年间支持建立了国家现代科学技术体系，方使美国的科学技术成为世界的领先者。有报道称，美国国家研发投资的总量和联邦研发预算的规模在上世纪60年代时一度超过联邦德国、法国、英国和日本的总和。而且，美国国防部、国家宇航局（NASA）、原子能委员会（UnitedStates Atomic Energy Commission，AEC）等官方、半官方机构都在美国科技发展中扮演着重要角色。除美国外，德国、日本同样也是如此。况且，由国家投入大量研发资金也是现代高科技产业特点所决定的。现代高科技产业大多需要庞大的投资和长期持续投入，特别是在基础工业领域，在实验室中产生的科技成果未必能够立刻转化为经济效益，此时则需要国家提供市场扶植。因而，中国政府在高科技产业领域中扮演的角色，与美国等工业发达国家扮演的角色并无实质不同。那种认为中国政府主导高科技产业发展将使中国获得不公平贸易优势的指责，是站不住脚的。无论从中国经济转型的需要还是世界发达工业国的普遍做法来看，中国政府都不可能完全屈从美国的施压，而放弃中国制造和高技术升级的努力。按照中国政府的设想，中国制造2025所重点发展的领域涵盖信息技术、高档数控机床和机器人、航空航天装备、海洋工程装备和高技术船舶、轨道交通、节能汽车、核能或可再生能源、农用机械、纳米材料、生物医学和高性能医疗器械等，几乎涵盖了大部分新兴科技产业领域。在外界看来，这个设想过于宏大，与其他国家的类似计划比起来，也显得比较突出。因而，许多声音批评中国太过高调，才引发了贸易战。实际上，虽然中国的经济和技术取得了不错的进展，但与世界主要工业国相比，在核心技术水平上仍然存在不小的差距。认识到此，保持低调，韬光养晦对于中国来说就并不过时，仍然具有现实必要性。12月6日，中国国家总理李克强在中国科技领导小组第一次会议上也指，在基础研究、原始创新等关键领域，中国与国际先进水平仍有不小差距。李克强称，当前世界新一轮科技革命和产业变革形势逼人，在科技创新一些关键领域，中国需正视差距，不能“夜郎自大”。“中国制造2025”这个名词并不重要，但背后的诉求是中国不会放弃的，该做的事必须还要做，只要把看起来太过宏大的计划拆零打碎，逐项落实。只是要达到这种诉求，中国需要在宣传上尽量保持低调，避免再度挑起美国的敏感神经。如此，美国赢了面子，中国赢了里子，对于中国来说是最好的选择。</w:t>
      </w:r>
    </w:p>
    <w:p>
      <w:r>
        <w:t>WXC1895</w:t>
        <w:br/>
      </w:r>
    </w:p>
    <w:p>
      <w:r>
        <w:t>毒贩打着“免费旅游”招募年轻人运毒的事情，我们已经报道过好几次了。近日，媒体又曝光了一起新的案件-一位不知情的中国女留学生因为运毒被判入狱。12月13日，苏格兰PaisleySheriff法院宣布对一名在英国爱丁堡大学读书的21岁中国女留学生指控成立，她被即刻关押入狱，下个月宣布刑期。据悉，女孩当时在机场被捕，原因是携带的行李箱内藏有10公斤毒品-大麻。大麻在加拿大合法了，但是其他国家仍然属于毒品范畴。据调查，女孩当时从西班牙巴塞罗那旅游回到苏格兰，在格拉斯机场被海关发现随身行李箱中藏有10公斤大麻。行李箱中发现了10个1公斤真空包装的药用大麻（Herbal Cannabis），外层包裹着毛巾掩盖。大麻的市场价格是10英镑/G，这些大麻的总价值达到约87万人民币。执法人员逮捕了这名女孩，当天就将她拘押。警方对女孩提出了两项指控：1、故意以欺诈手段携带禁止进口的管制药物2、故意以欺诈手段提供管制药物12月13日的庭审中，女孩否认了对自己的指控。她表示行李箱并不是自己的，自己完全不知道里面有毒品。“我只是同意帮别人带行李箱”女孩说。当时她和自己的母亲一起旅行，在西班牙巴塞罗那旅游的时候，一名中国男子（Chinese man）让她带一个旅行箱到苏格兰。“他说我帮忙带一下，就会支付我和妈妈在巴塞罗那旅游的全部费用”。女孩的妈妈也跟着劝说：“帮着带一下，旅行就免费了多好”。真是坑孩子啊！女孩表示，自己当时就没有多想，带上了这个箱子。“我都不知道行李箱的密码，这个行李箱里装着什么我并不知情，箱子不是我的！”尽管女孩否认对自己的指控，陪审团还是认定她有罪。这名中国女留学生21岁，十年前就到了英国读书，至今已经居住了十年。案发时，她就读于爱丁堡大学的艺术系，前途无量。网页搜索显示，她很有艺术天赋，是苏格兰某个著名的视觉艺术组织成员。她还参加过爱丁堡艺术学院的展览，作品风格大胆鲜明。然而这个女孩要在监狱里度过即将到来的圣诞节了。根据英国法律，毒品分为ABC三个等级。女孩携带的大麻属于B级毒品，携带B类毒品将被处以5年以下监禁、罚款（没有上限）。虽然此事发生在英国，但也给在加拿大读书、生活的大家敲响了警钟。大麻在加拿大已经全面合法化，很容易买到。然而要是把大麻带出加拿大，到了别的国家，就算贩毒了！中国驻多伦多总领馆发出公开信提醒，加拿大在大麻合法化后，很多人可能不知不觉中就触犯了中国严厉的反毒品法。触犯者将被控以吸毒甚至贩毒的罪名，最终可能会面临牢狱之灾。今年11月10日， 一个从加拿大飞抵香港的男孩在机场被抓。海关人员在香港机场发现了这个男孩，他的举止并无异常，但是携带的行李却让人惊呆了。安检人员发现，他携带的两个行李箱都装满了大麻！整整30公斤的量。估计这些大麻市价是678万港币。。。这个男孩是从加拿大飞抵香港的，在后来的审讯中，他说自己是被免费游加国的广告吸引，报名参加了旅游，没想到被利用来贩毒了。警方表示，这个18岁的年轻人可能是受到“免费加国游”的诱惑，但是不排除他收了贩毒组织10万港币的报酬，铤而走险贩毒的可能。男孩表示自己没有在读书，是一名普通的打工仔，文化程度不高。他在Facebook上看到了一些招聘“志愿者”的广告，只要从加拿大带点东西回香港，就能获得报酬还有免费在加拿大游玩的机会。年轻的他以为这是天上掉馅饼的好事，兴高采烈的报了名。在加拿大旅游的时候一切都顺利，对方包了吃住行，他一分钱都没花。返程搭飞机时，对方把两个行李箱交给了他，嘱咐一定要安全带回香港。被好吃好喝招待了几天的他连忙点头，表示一定完成任务。然而到了香港机场，这个年轻人就被执法人员拿下了。在世界上大多数国家，贩卖大麻都是绝对的犯罪行为。最高可以处以死刑！在香港一经定罪，这个小伙子最高可被判处罚款500万元及终身监禁。在加拿大工作、学习的朋友，千万不要为了蝇头小利答应他人“帮个忙带(未知物品)”的要求，你根本不知道“帮忙”会带来怎样的下场。。。</w:t>
      </w:r>
    </w:p>
    <w:p>
      <w:r>
        <w:t>WXC1890</w:t>
        <w:br/>
      </w:r>
    </w:p>
    <w:p>
      <w:r>
        <w:br/>
        <w:t xml:space="preserve">    </w:t>
        <w:tab/>
        <w:t xml:space="preserve">    </w:t>
        <w:tab/>
        <w:t>因为历史留给法国的时间不多，如果这一次改革彻底失败，将导致两大后果。一是三年后极右可能上台，这个在人类历史上有着特殊贡献、文化相当灿烂的国度将再受重创，走向另一个黑暗。二是目前的种族矛盾将激化。本来改革成功、经济增长还是能为化解这个矛盾提供一个时间缓冲。至少给坚持传统价值观的政治人物以更大的空间去解决。比如可以加大对生育的经济援助，通过人口增长减少外来移民，提高本土白人的比重。法国走到今天的原因，我在之前的文章中也有分析，比如懒散的国民性和民主制度的结合。这次黄马甲运动中，有媒体报道法国人连下个月的口粮都拿不出来，还有人向我求证这是不是真的，其实这一点也不奇怪。法国人没有储蓄的习惯，加上懒散，也不会有体面的收入，日子自然就过不下去了。法国人没有粮食，但有选票，结果就变成向政府说“不”和要钱的手段。这次运动，有一个抗议标语十分的简洁有力，就两个词：还钱。他们不但可以阻挡改革，还能在阻挡改革的同时迫使政府提高他们的收入。但政府并没有点石成金的能力，唯一的办法自然是借债。尽管法国的国家债务占GDP的比重已经到了100%。此外，强烈的个人主义导致人人无视种族危机，明明知道法兰西民族人口正在迅速减少，但就是无人愿意生育——这其中自然也和生育成本太高有关。那么法国是不是就只有毁灭这一条路呢？在我看来，也不尽然，只要法国解放思想，从实际的国家利益出发，特别是对外大幅变革，还是仍然有希望。从经济发展角度讲，这种减存量式的对内改革已经走不通，可行的办法是通过外交搞增量。有了增量，就可以比较顺利的改存量。比如这次运动是由柴油涨价引发的。原本只要政府有足够的经济实力，可以柴油价格不变，降低汽油的价格，同时给予更换柴油车的民众以更多的补助。但说到底，还是政府没钱，却想落实巴黎气候协定（至少是这个借口），结果就直接危及到民众的生存从而引发一场政治和社会风暴。法国巴黎市中心12月8日爆发“黄背心”抗议活动，大批身穿黄色背心的抗议者涌入巴黎市中心。期间，巴黎警方向抗议者发射了第一批催泪瓦斯。@视觉中国但从外部环境来看，对法国来说并不是特别友好。目前“美国第一、美国唯一、美国优先”的特朗普正对欧洲磨刀霍霍，根本指望不上。德国的默克尔早已经跛脚，自身难保，也没有能力再拉法国一把。至于英国正陷入脱欧困境中，也是泥菩萨过河。俄罗斯倒是有钱，但一是它的实力有限，二是它和欧洲的地缘博弈日趋激烈，正在隔岸观火。这一次英国和乌克兰都指责俄罗斯介入了法国的黄马甲运动，法国情报部门也煞有介事的搞起了调查。考虑到这两国和俄罗斯的尖锐矛盾，未必是真，但以俄罗斯行事风格和利益导向，也很难完全排除。至少对于法国而言，俄罗斯只要不落井下石就可以烧高香了。但也不是机会全无，至少从这次黄马甲运动现场的镰刀锤子旗来看，法国民众在懵懵懂懂间似乎已经找到了出路，不少法国人开始朝东看。历史也似乎眷顾了法兰西人民。法国黄马甲运动燃烧之际，正值美国无理由要求加拿大拘留华为首席财务官孟晚舟女士一事闹得沸沸扬扬，华为作为一家企业意外成为法国的一张牌。这也要拜美国和特朗普所赐。几年来美国对华为的打压众所周知，但到了抓人的地步还是打破了底线。由于行为的恶劣和华为（中华有为）在国人心目中的威望，使得华为事件变成了一个象征。而法国则是西方大国中少数没有排斥华为的国家，12月7日，法国经济与财政部长勒梅尔表示，对法国来说，华为是一家重要的企业，欢迎中国电信企业华为在法国投资，并表示法国乐于和中国在对等原则基础上共同维护多边主义。法国此时站出来公开表示接受华为的5G技术，其效应可谓难以估量，不亚于非典时期法国总理拉法兰坚持原计划访问中国。更何况华为的技术本来就先进，价格也很有竞争力，对法国本就是一个最佳选择。遗憾的是，法国企业并没有意识到这一点，12月13日，法国电信运营巨头Orange表示，将华为排除在国内5G市场的供应商名单。机会又一次被法国人拒之门外。美国无视国际规则的政策不仅严重损害了中国的利益，也损害了欧洲的利益。尽管欧洲觉得和美国是传统盟友，有交情，但美国对欧洲动起手来也毫不手软。甚至美国可以给中国购买伊朗的石油以赦免，但却不给欧洲。不仅上文提到的商务部长认为欧洲和中国一样坏，就是特朗普也一而再的说过同样的话。欧洲之所以不愿意和中国联手，一是觉得中美对抗有利于欧洲火中取栗，让中美双方两败俱伤。确实不少欧洲企业得到了好处：比如德国把在中国生产的汽车低价出口到本国，然后再把德国生产的汽车高价卖给美国。二是觉得在价值观上和中国不同，和中国联手还有一些心理障碍。三是觉得特朗普不可能连任，欧洲可以以拖待变。在黄马甲运动之前欧洲是有时间可以拖下去的，但现在欧洲包括法国已经没有拖的资本，必须采取行动应对内部危机。再加上特朗普在中期选举中只是小输，其支持率还是相当稳定，特别是党内的地位更加稳固，党内丝毫没有挑战者，未来连任的机会并不是没有。选举年马上到了，民主党对弹劾没有多大兴趣，甚至觉得有特朗普这样的对手，胜选机会更大。虽然欧洲和中国都是贸易战的受害者，但中国承受的压力更大。所以法国作为一个大国如果能够主动站出来支持中国，自然会得到中国的投桃报李。法国不过是六千多万人的中等规模国家，中国的投资、贷款和采购还是会让法国有感。不妨看看中国在希腊和中东欧产生的巨大经济效应。中国崛起后，国力必然向外延伸，经济、政治乃至军事走出去是必然的，“一带一路”就是一次全新的尝试，其成败经验教训都很重要。从中国的角度讲，自然是愿意一举成功。目前对“一带一路”，美国是公开反对，欧洲则持怀疑态度。其实说起来，“一带一路”对欧洲还真是利好多多。“一带一路”创造了巨大的投资空间和难以估量的多边贸易，可为欧洲的技术和产品提供市场。更重要的是有助于化解欧洲特别是欧盟面临的政治、经济挑战。因为欧盟的经济问题得到缓解或者有效解决，则有助于欧盟凝聚力、合法性，推动欧盟的统一和稳定。特别需要指出的是，“一带一路”的推行和成功，将改变世界文明格局：从今天的美国—大西洋—西欧为单一核心到中国—欧亚腹地—西欧双核心。每一个核心都有欧洲，欧洲也都扮演重要角色，从而使得欧洲在全球的地位和作用更高，其地缘政治的分量也得到更大提升。当然，本身就有好处的事情只要再顺水推舟，还能得到中国巨大回报，何乐而不为？只是可惜欧洲拘泥于意识形态和战略猜疑，就是放不下架子，迟迟不能像对待亚投行那样明确选边。现在法国和欧洲应该到了山穷水尽的地步了，也到了穷则思变的程度。只要法国旗帜鲜明的参加“一带一路”，公开表示参加2019年“一带一路”峰会，就能把一个本就是双赢的合作变成解决自身困境的契机。法国要担心的唯一阻力一是要得罪美国。但是今天的美国已经肆无忌惮的得罪了欧洲，法国还犹豫什么？二是和中国站在一起是不是有损“形象”。可是1964年戴高乐敢于和中国建交，在冷战时候和红色中国建交岂不是更损害法国形象？何况国际社会的底线早已被美国一而再的压低了，早就给法国打下了“下降”的巨大空间。中国有句俗语，东方不亮西方亮，西方也有类似的谚语：上帝为你关上一扇门的时候必然为你开了另一扇窗。马克龙在内政受挫的情况下，外交仍然大有可为。如果他能拿出内政改革的勇气和力度，再加上内政改革受挫得到的经验和教训，仍然能挽救大厦于即倒。只要法国稳住了，或许西方还有机会以拖待变，撑过特朗普时代。如果马克龙做不到，我们只能叹一句：法国可惜了。</w:t>
        <w:br/>
        <w:t xml:space="preserve">    </w:t>
        <w:tab/>
        <w:t xml:space="preserve">    </w:t>
      </w:r>
    </w:p>
    <w:p>
      <w:r>
        <w:t>WXC1891</w:t>
        <w:br/>
      </w:r>
    </w:p>
    <w:p>
      <w:r>
        <w:t>在不少人的印象中，“穷”总是和“消瘦”联系在一起，因为吃不饱、穿不暖。然而在不受饥饿困扰的地方，事实是这样的——越穷越胖，有钱反而瘦！富裕国家的肥胖率普遍较高，但富裕国家里的穷人反而更容易肥胖。不能说100%如此，但大多数确实如此！美国几乎拥有全世界1/3的肥胖人口，而社会学家发现，美国的肥胖率与贫困率基本成正比，越贫困的地方和人群，肥胖率越高。图片来源：知乎@苍之火月这是因为——▼ 收入较高的白领阶层，饮食上很讲究，吃更多的水果蔬菜沙拉，平时也比较注重锻炼。▼ 收入一般的人群，则偏好于以汉堡包、薯条、可乐、炸鸡度日，锻炼得也少，因此肥胖者较多。汉堡、薯条、巧克力、披萨、甜汽水……这是美国的日常饮食。相比于健康蔬菜，一些加工食品的价格更加便宜，味道也更好。图片来源：《食品公司》在美国，如果买一把菜的钱够买两个汉堡，你愿意买哪个？图片来源：《食品公司》他们也许曾考虑过饮食的健康，但有时候也是迫不得已……图片来源：《食品公司》而收入高的人群，更注重健身运动。比如，你熟知的FaceBook总裁扎克伯格，就是一个“跑步狂人”，他曾经立下了一年跑365英里的计划。而87岁时的巴菲特，每天都要跑步一小时。 CCL领导力调研表明，《财富》500强公司的首席执行官中找不到一个体重超标的人。越穷越胖，有钱反而瘦。英国纪录片《人生7年》也印证了这一事实，该片选择了14个不同阶层的孩子进行跟踪拍摄，每七年记录一次：从7岁开始、14岁、21岁……一直到56岁。片中的中产阶级以上的人，大部分56岁时依然保持着好身材。56岁的皮特夫妇而那些底层阶级长大的男人们，虽然有几个年轻时也英俊帅气，但最终他们几乎全都成了胖子或秃子，尤其是他们的妻子，身材变形得更厉害。56岁的保罗夫妇抛开好的生活品质，体型的背后更是他们的家庭赋予的某种自律自强的精神吧。目光转向亚洲，索福瑞集团调研显示，在中国，肥胖人口中的绝大多数，是中低收入群体。而我们的邻居韩国也是如此，据韩国《亚洲经济》报道，韩国每三名成年人中就有一人肥胖，且收入越低，肥胖率越高。看看电视上的那些中年企业家，有几个是大腹便便的？比如，你熟悉的马云——再比如，连续15年蝉联华人首富宝座的李嘉诚，不用多介绍。胖，其实是你的生活状态的体现。你因为工作而忙碌，企业家们也因为工作而忙碌，但不同的是，他们更自律，控制饮食，坚持健身，这种自律不仅体现在好身材上，也体现在了事业成功上。“瘦”是要付出代价的！一个人的身材，25岁前，是爹妈给的；25岁之后，是自己修的。年龄越大，进食的自主性越高，自我控制能力在体重上的表现就越明显。你熬夜玩手机的时候，他们已经进入睡眠；你贪吃夜宵的时候，他们吃的清淡健康；你摊在沙发看电视剧的时候，他们在跑步运动……差距就是这样一天一天累积出来的！想保持好身材，就要——均衡饮食，控制热量摄入是保持好身材的关键之一。比如，李嘉诚极喜欢饮食清淡，最喜欢青菜白饭，很少吃肉，爱吃鱼。李嘉诚还曾定下规矩：无论工作多忙，每个星期一晚上，一家人要一起吃饭。家庭餐桌上，是四菜一汤的搭配。据《2017胡润财富报告》显示，高净值人群最为关注的健康管理话题是如何在相对较短或“碎片化”的时间内提高效率或运动效果。有钱人每周大多会运动3-4次，最喜欢的运动是跑步。因为他们知道运动的重要性。比如，SOHO中国董事长潘石屹常常会在微博上与粉丝分享他的跑步经历。有人说：100年前，肥胖是成功的标志。而现在，肥胖是穷人的标志，意味着爱吃速食品、啤酒、生活懒散、疾病……能够掌控体重的人，才能掌控自己的一生。你该醒来了！特别声明：以上文章内容仅代表作者本人观点，不代表本网站的看点观点或立场。</w:t>
      </w:r>
    </w:p>
    <w:p>
      <w:r>
        <w:t>WXC1893</w:t>
        <w:br/>
      </w:r>
    </w:p>
    <w:p>
      <w:r>
        <w:t>十年前的12月18日，时任中共最高领导人胡锦涛与当时已不在位甚少露面的江泽民、李鹏、朱镕基、李瑞环、胡启立，乃至不久前去世的邓小平秘书王瑞林等中共老人一同露面，在北京出席改革开放30年纪念大会。十年后，有理由相信，料2018年12月18日的改革开放40年大会也将出现几代人同框的“奇观”，江泽民、李鹏是否露面也吊足人好奇心。江泽民（左一）、李鹏（左二）在改革开放转场中的角色争议颇多（图源：新华社）事实上，在过去的一段时间内，江泽民密集“现身”。北京时间12月12日，中国央视新闻发布消息称：曾长期担任邓小平办公室主任的王瑞林遗体告别仪式在北京八宝山革命公墓举行。据央视镜头显示，习近平、李克强、栗战书、汪洋、王沪宁、赵乐际、韩正、王岐山、江泽民、胡锦涛等送上花圈。而在此前的11月23日，原中国电子工业部部长，党组书记张挺遗体告别仪式在八宝山革命公墓举行。据官方披露，曾任中共中央政治局委员、国务院副总理的曾培炎、中国工信部部长苗圩出席了告别仪式。另外，习近平、李克强、江泽民、胡锦涛等送上花圈。江泽民密集“现身”，外界纷纷揣测，正值中国改革开放40周年之际，按照1978年惯例， 中共元老或将在18日密集现身重聚。而李鹏是否将会现身虽也不确定，不过其女儿李小琳已“打头阵”露面。北京时间12月8日，《新京报》旗下微信公号政事儿报道称，作为第30届国际科学与和平周的系列活动之一，李小琳等人北京书法联展在鸟巢文化中心开幕。据报道，展厅内共展示了李小琳的3幅书法作品，分别为《书道》、《福慧道》、《静水深流》。落款为“李小琳题”，时间为“戊戌年冬月吉日”。2008年，李小琳曾为自己的演讲录《静水深流》封面题字。此次展出的写于2018年的“静水深流”书法中，“流”字右上部分少了一个点。对此，李小琳介绍，“我也是刚学行书，行书的字常常在不经意中省去一笔，行云流水毫无牵挂，故而学古贤也就不争那一‘点’了。人生选择得舍，不计较究竟计划，妥协与不妥协，开心快乐每一天。”李小琳退休后，心态越发“佛系”，以兑现自己“后半辈子还给自己”的承诺，但其“老东家”则人事变动“暗流涌动”。在董事长职务空缺4个多月后，中国大唐集团迎来新任董事长。李小琳前搭档陈飞虎担任大唐集团董事长和党组书记一职。这是2018年8月份大唐集团前董事长陈进行退休后，时隔4月大唐集团再次迎来新任董事长。8月3日，大唐集团出现人事变动，时任大唐集团董事长陈进行因年龄问题退休。此外，中共军方人事也有新变动。12月12日，中共中央军委委员、中国国务委员兼国防部长魏凤和首次以“中国国家边海防委员会主任”的身份出现在公开报道中。此前担任该职务的是时任中国国防部长常万全。而北京亦有新常委任职。12月15日，中共官方发布消息称：王宁任中共北京市委常委，殷勇任中共北京市委委员、常委。随着王宁、殷勇履新，北京市委常委恢复至12人。事实上，这一周热度最高的恐怕还并非改革开放40年，而是正在掀起国际纷争的孟晚舟保释案。在过去的一周，华为CFO孟晚舟历经三次保释听证会后，最终获得保释。但是，孟晚舟来说，这可能是一场影响深远的漫长法律诉讼程序。目前，孟晚舟虽已获得“保释”，但难题才刚刚开始。孟晚舟接下来会经历一场引渡之战。加拿大在接到引渡文件后的30天内，必须举行引渡听证会。据了解，孟晚舟保释期间要接受16项保释条件，须提供1,000万加元（1加元约合0.7477美元）保释金，其中700万加元是现金。另外，包括她丈夫在内的5位担保人，交出护照，佩戴电子监控设备，外出时间和地域限制，由专业的团队进行全天候监视等。伴随着孟晚舟被捕事件的持续发酵，其丈夫刘晓棕也成为外界关注的焦点人物。北京时间12月9日，中国门户网站搜狐网发表微信号“大摩财经”的文章介绍“华为女婿刘晓棕”，但文章很快被删除。据爆料，刘晓棕与孟晚舟育有一个现已10岁的女儿。其活动轨迹包括中国大陆、香港、加拿大温哥华等地，多以晴福投资董事长的身分亮相。报道称，刘晓棕现年40多岁，曾经是华为员工。两年前，刘晓棕曾经公开讲述了自己在华为的经历。1996年，刘晓棕大学毕业后校招进了华为，从中国国内营销到海外市场，从销售员到项目经理、再到子公司CEO。他自称是“从一个大学生成长为一方诸侯”。与其光鲜相伴的，亦是他的奋斗史。而这也不禁让人想起了华为的“芭蕾脚”争议广告。在孟晚舟获释后，她的第一条朋友圈便以这幅争议图为配图。据爆料，这幅图片大有来头。2015年，华为启动了一项全球宣传活动，当家人任正非特意挑选了“芭蕾脚”的摄影作品来代表公司形象。图上，一只脚穿着舞鞋优雅光鲜，旁边的另一只脚却赤裸并伤痕累累，显得有些触目惊心。任正非曾在达沃斯论坛的演讲上说：我们除了比别人少喝咖啡，多干点儿活，其实我们不比别人有什么长处。就是因为我们起步太晚，成长的年限太短，积累的东西太少，我们得比别人多吃苦一点。所以我们这有一只是芭蕾脚，一只很烂的脚，我觉得就是华为的人，痛并快乐着，华为就是那么一只烂脚，它解释了我们如何走向世界。而事实证明，华为在走向世界的过程中，踏上的也的确是一条荆棘之路。 伴随着孟晚舟被捕事件的持续发酵，诸多相关机密文件也被曝光。据美国国家安全委员会（National SecurityCouncil）一份备忘录显示，早在2018年初，美国就表现出对华为非常忌惮的心理。备忘录称，华为崛起并成为全球最大电信设备供应商，在与美国竞争5G时给中国巨大优势。作为下一代通信技术，美国对5G的竞争充满忧虑，“我们正在输掉这场竞赛”。而华为轮值董事长徐直军曾在11月30日警告美国，如果华盛顿继续阻止华为进入美国市场，美国可能无法在5G时代引领世界。尽管华为在5G领域优势明显，但其92家核心供应商中，有33家是美国企业。这意味着，任何禁令都可能影响到华为。孟晚舟被捕事件爆发，中国民众难免不忧华为或将成为中兴通讯第二。</w:t>
      </w:r>
    </w:p>
    <w:p>
      <w:r>
        <w:t>WXC1894</w:t>
        <w:br/>
      </w:r>
    </w:p>
    <w:p>
      <w:r>
        <w:t xml:space="preserve">近日，有网友在网络上爆出了一组演员陈都灵参加活动的生图，引起了网友们的热烈讨论。据悉，被曝出的照片是陈都灵应宝格丽邀请出席活动的照片，照片中的陈都灵一改往日清纯可爱的风格，烈焰红唇外加黑色抹胸礼服，一时间气场全开。其实生图，指的就是粉丝拍出来的、没有经过PS处理的照片，这些照片也一直成为了不少网友评价明星颜值高低的依据。陈都灵的活动照片在曝光之后，除了有网友夸其惊艳之外，也有网友表示陈都灵的整体普通，还有些小家子气，大家对陈都灵的打扮争论不一，更有网友表示这届网友实在太严格。众所周知，陈都灵曾在全国高校校花校草评选网站Facejoking的女神排行榜上，力压清华大学的奶茶妹妹章泽天成为榜首，从而在网络上走红，引发关注。2015年，陈都灵又凭借苏有朋处女电影《左耳》的主要角色“小耳朵”获得了超高人气，从而正式进入了演艺圈。当年的陈都灵满满都是少女的青春气息，干净纯洁，凭着“清纯”标签进入娱乐圈的她，不但打扮学生气十足，参加活动也甚少浓妆，呈现在大众面前的一直是个干净可爱的少女模样，就算笑起来，也是十分的羞涩清纯。如今的陈都灵，摇身一变成了高贵的天鹅，不但妆容精致，其清纯的直发也变成了女人味十足的卷发，再配上成熟的冷艳红唇，陈都灵的学生气息全部敛去，与之前的清纯模样相差巨大。虽然有网友表示陈都灵此次装扮有神仙姐姐刘亦菲＋奶茶妹妹章天泽的感觉，但演员最重要的其实还是作品。坛子哥想说，人的风格可以随着着装打扮而变化，希望陈都灵在寻找自我路线和打扮风格的同时，专注作品、磨练演技，为大众带来不一样的新作品，这才是观众们所期盼的。 </w:t>
      </w:r>
    </w:p>
    <w:p>
      <w:r>
        <w:t>WXC1896</w:t>
        <w:br/>
      </w:r>
    </w:p>
    <w:p>
      <w:r>
        <w:t>距离威尼斯的地标里亚托桥不到 800 米，有家叫“天津饭店”的中餐馆。没有人来威尼斯会错过里亚托桥，这里每天有大约 4000艘船经过，有一大半运河风景照都是在这拍的。所以无需排行榜推荐和软件打分，人们很容易知道巷子里那家“天津饭店”——指路人都会说：“挂着大灯笼，你不会错过它的。”根据威尼斯当地的法令，那条巷子是私人的，因此饭店可以在那摆放桌椅。夏天的时候，藤蔓爬在墙边，伸出一些在桌子的上方，今年天气热，落叶较早，不然会一直绿到十月底。饭店老板娘吴春华嘴大齿密、说话伶俐，喜欢亲自做跑堂。饭店雇过一个菲律宾服务生，没什么毛病的，但最终还是被解雇，吴春华喜欢自己来。不过这也没什么，“女的做跑堂，男的做厨房”是中餐馆的惯例。她有一套职业打扮：头发做成细波浪，拢到一侧胸前，一身丝质、长及脚踝的红色旗袍，在饭店里雷厉风行。她的先生偶尔从厨房里走出来，身材高大，不爱多说话。图片来自大众点评威尼斯岛上，鼎盛时期有 12家中餐馆，最终稳定至五家。这么多年，只有三家基本没变。比天津饭店更大的一家叫杭州楼，上下两层，已经停业。还有几家比天津饭店更出名，它们在更市中心的位置，从车站出来步行几分钟就能看到。威尼斯的旺季从一年的四月复活节开始（单日游客超过 12.5万），七八月是最旺的，到十月底淡下来。整个冬天就仰赖圣诞节和二月的狂欢节。“冬天虽然游客不多，但他们吃餐的单价高”。附近国家的客人有的两年来一次，有的年年都来。统计数据通常显示，威尼斯岛上的游客大多来自附近欧洲国家，特别是德国。吴春华看得比统计要细致。“这家店最早开的时候，日本人最多。香港、台湾人也多。这三个地方经济不好后，客人少了。到了哪一年……夏天的时候，突然韩国学生变得很多。早上门一打开，全部都是人。韩国人很干脆，不会叫你打折。虽然说吃得少，一个菜一个饭，或者四个学生，只叫一个菜，四个饭。但他们不会浪费。有一年，我们接待了米兰领事馆来的中国官员，前面的厅被包了。他们走后，韩国客人说，‘Laura，他们就这么吃几口就不吃了，能不能给我们吃’。现在好了，不会这样。”天津饭店是 1992年开的。刚开门营业时，吴春华在巷子里摆上沙发，方便排队的客人坐着等位。大部分中餐馆早期都交过这样的好运，尽管供应的大多是宫保鸡丁、杏仁鸡丁、鱼香肉丝、番茄蛋汤和饺子馄饨之类的简单菜品，本地居民和外国游客都觉得新鲜实惠。但越到后来，客人就变得见多识广，也更难取悦。如今吴春华当然希望有更多中国游客，他们走累了，就会想起来吃一口中国菜。但他们对口味更挑剔是一定的，“而且喜欢贪便宜。”吴春华说。今年中国客人看起来手头尤其紧。为了刺激经济，意大利开通了更多平价的中国旅行团。“以前，中国旅游团来威尼斯，一人吃 10 欧很正常的。现在因为促销旅游，来的客人不在意吃住的质量，只想购物，几乎只能到 5、6欧。”还有“不愿意付座位费”、“只是想进来上个厕所”。吴春华可以把所有这些细细数落出来。但在点评软件上，顾客的抱怨也一样多。1吴春华一家看起来像本地人，如果他们有自己的船会更像，但他们觉得泊船就像找停车位，车倒是容易买，车位太难找。因为常常打交道，吴春华和附近的店家都认识。几个月前，里亚托桥运河边的商家打算开几次集体会议，讨论由政府和店家共同出资，把沿河边摆放的餐桌椅、雨遮统一颜色，并规定能摆放的区域。要开会，最好有个足够宽敞的室内场所坐下来慢慢商议。吴春华建议他们到餐馆里来，除了旺季，里间的圆桌常常是空着的。在天津饭店举行的这次“圆桌会议”似乎很重要，吴春华还听到这些商户们说，不少中国商人希望租下里亚托桥边上的沿街店面，但房东们似乎达成了一致，拒绝租给中国的商户，担心他们会“扰乱市场”——这些商户，不管是餐厅还是纪念品商店几乎都统一了定价。但他们知道，中国商人不介意降价促销，特别是中国商人对大部分纪念品的来源地义乌，都更熟悉。中国游客和中国商人一样，都喜欢里亚托桥。在里亚托桥的东北侧， 2016 年新开的免税店 DFS是一些中国旅行团如今重要的目的地，他们在这里待上三小时不是问题。DFS 外的 T广场，周末夜晚是威尼斯年轻人最重要的聚集地，他们很吵，隔两百米都能听见声响；而在白天，一些中国游客喜欢坐在广场里随便吃点儿什么，好继续上路。只是后者的做法被当地法规认为破坏了威尼斯的风貌，#EnjoyRespectVenice运动已经颁布了制止在广场席地而坐、或进行野餐的禁令。有些住在威尼斯的中国人对这些禁令很不满，但吴春华并不感到愤怒。她认为有时候是一些中国游客太不把规则当回事了。“就跟那些随便打差评的客人一样。”但一家在里亚托桥附近开意式餐厅的福建商人认为，真正不把规则当回事的是威尼斯人。“我真的很烦这些本地人。政府规定桌子不能摆出街面太多，但他们一来就拉桌子，边拉还边说，没事，我是威尼斯人……拜托，收罚款的是我。”2吴春华出生在浙江温州，在 1970 年代，家里已经有三四个人在意大利做生意。1980年代，出国并不容易，通常需要一封来自海外的介绍信。吴春华在这方面不成问题。她想好了以后，辞掉一份在国营单位的药剂师工作就来了。在罗马，吴春华的姐姐、姐夫一家因为青田老华侨的提携，已经站稳了脚跟。1983 年，吴春华的第一份工作是在罗马的一家中餐馆里跑堂。1980年代，这些罗马中餐馆的女服务生通常都穿及膝的短款旗袍，要么就是民国学生样式的上衣和短裙。到了下午三点，她们可以换上自己的衣服，有接近两小时的午休。吴春华在罗马期间学会了意大利语，和一些出国打工者不同，她就着一本标准教材学习音标语法，对照本地的电视剧听写，而不只是练会常用语的发音，因此她可以阅读当地的报纸，了解当地人在关心什么。罗马的中餐馆在那几年里越来越多，竞争激烈，“你那里锅贴 5 块，我就 4.8，我就 4.5”。1990年代出国潮带来了大量新移民，当吴春华打算开始自己开店时，她印象中罗马的中餐馆已经有 300 多家。吴春华决定往北走。她和先生去各处寻找合适的门店，最后在威尼斯、及其周边的一个城市帕多瓦分别看中一间。吴春华差点儿就搬去了帕多瓦，在那里她会把精力主要花在本地客人身上，努力赢得回头客，凭借要强的性子，也许做得也不差，但在2008 年，就会和大批意大利小城镇的中餐馆一样受到 SARS的重创。当地人担心中餐馆会有卫生风险，地方的报纸也在强调这一点。但在威尼斯岛上，因为客流大，影响要小得多。吴春华当然更愿意在威尼斯开一家餐馆，她在周末来过这儿，亲眼见过游客络绎不绝。和罗马相比，威尼斯还有优势，它更集中。威尼斯的面积不到罗马的三分之一，本岛的面积大约要再缩小到1/60。一家意式餐厅要转手，吴春华盘了下来，请中国的装修队改成了一家老派中餐馆。在意大利这样的装修队不难找，他们在各省市间流动，为各处的中国生意人服务，因此也熟知中餐馆的常见风格：深色古典的木制墙面，内外两间用圆形的门洞隔开，做出专门的隔断用来零星摆放几件古玩。吴春华还在门口挂上红灯笼，这样一来，就很好辨认。一位 1990 年代来过天津饭店的顾客记得，和灯笼一起的还有张艺谋电影《大红灯笼高高挂》的海报，电影在 1991年的威尼斯电影节上拿下银狮奖。吴春华还记得 1992年的一天，一位青田老华侨路过这条巷子口，他停下来，朝院子里望望，然后对她说：“老板娘，你在这里开店，什么人都会见过。”3去年，岛上一位中国商人把儿子送到了帕多瓦念书，因为那里的学校“更像国内的学校”。她担心儿子像威尼斯当地的年轻人一样，“颓废到不行，常被发现在厕所吸食毒品”。但吴春华挺喜欢当地的年轻人，她说他们开朗直爽，不那么爱面子，也没那么大压力。周六晚上 10点一过，大部分客人都散去后，她几乎要固定接待一桌当地的年轻人，他们每周都来聚餐，一位夏天度假回来的男生亲吻了吴春华的手背，“我们好几个月没见了”。对于威尼斯本岛来说，近年来最大的变化之一，是住在岛上的本地人越来越少，从 1960 年代的 14 万人下降到如今的 5.4万人。在岛上开店的人也没有选择在这里安家，他们中不少都住在十分钟车程的一座“普通城市”梅斯特雷，那里生活成本更低，花 100万人民币就能买一套 100 多平米的房子，也没有隔三差五的涨潮和一年到底的湿气。晚上 8：30岛上的商店打烊后，他们可以坐车回家。吴春华一家一直住在岛上，且打算继续住下去。2003年前，他们在岛租过两处，而后吴春华和先生买了一套自己的房子。先生说那就是套普通的房子，报纸上登的中国富商买的独栋老房，还带花园，“那是真的有钱”。吴春华一家的房子离餐馆步行15 分钟，和圣马可广场附近的房子一样，它们在威尼斯属于一区，单价在每平米 5000-10000 欧。但吴春华指出利亚多桥附近的房子还有个优点，地势高。这在威尼斯很要紧。威尼斯一到 10月就会涨潮，在一些地势低的地方，晴天也需要穿雨鞋。圣马可广场是重灾区，好几次贡多拉船可以划到广场里面。在这种情况下，里亚托桥附近的区域就很不错，即便碰上今年10 月那场 52 年以来最大的涨潮也太太平平。七年前，吴春华一家在这一片购入了第二套房子，吴春华打算把这套房子送给儿子作为婚房。“现在的年轻人不可能自己买房了。”4儿子的婚礼在今年 10月举行，筹备时，吴春华发现自己已经忘了一份传统中式的请帖应该怎么写。在威尼斯最初的十年，因为举债盘下店面，吴春华和先生从不度假，一次都没有回国。再回国时，温州起了很多高楼，“你有感觉吗？那些楼一到台风天就只听到窗户哐哐哐地响，很吓人。威尼斯的楼，虽然盖了这么久，但非常稳固……”此后，吴春华每年在国内待一个月。“但我不敢吃国内的海鲜。”回到威尼斯，她就通过时下最流行的国产剧和国内保持联系。这两年，她最爱的连续剧是《人民的名义》和《延禧攻略》。威尼斯的住宅威尼斯的海鲜市场儿子是在天津饭店开业的同一年出生的。他在威尼斯长大，听得懂中文，但认识的汉字不多。高中最后一个暑假，他在岛上唯一一家 Gucci店里打暑假工，这份工作让他感觉得心应手，他没有念大学，高中毕业后成为这里的正式员工。“你如果去 Gucci店就能见到他，他长得很好看。只是订婚之后，有点变胖了。”在哪里举办婚礼，对吴春华一家一度是个难题。威尼斯附近的城市帕多瓦有一家规模挺大的中国酒楼“上海楼”，威尼斯附近的中国人有大型的宴请，常会选择那里。在帕多瓦，中国人开的婚庆公司也不少，他们负责“在酒店把台子搭好，场面和中国的一样”。和早年的装修队一样，他们也愿意跨地区提供服务。吴春华对帕多瓦最了解的地方是韭菜，天津饭店从那的郊区进货。最后，她决定把这场迄今为止筹办过的最重大的仪式放在威尼斯岛上举行，这里最体面的婚礼宴请酒店之一是位于运河边的威尼斯莫里诺·斯塔基希尔顿酒店，在这里办一场婚宴“比上海酒楼价格翻了一倍”，但毋庸置疑，是“世界级的”。吴春华有足够多理由这么做：“人的一生就一次结婚”，以及，“中国人在这里也想有点面子”。5吴春华最近的烦心事是点评软件上频繁出现的差评。“我朋友打电话来说，你看看网评都把你登成什么样了。”说这话的时候，天津饭店里在播着《家和万事兴》之类的音乐。吴春华看起来很不高兴。“明显是他们说谎了，说馄饨 4 欧只有一个。一定是因为我收了他们座位费，我知道一定是他们。” 吴春华挑出其中的一条评价回应说。吴春华过去有一些类似的烦恼，不过现在她认为都顺利解决了。每天早上十点，当她在院子里为大排档式的塑料桌椅铺好白色桌布时，她不用再担心二楼住家在窗口浇花而打湿桌布。起初窗台的水不长眼，“我就抬头骂他，打电话给房东。我说十点前随便洒，到了十点，我铺好台子了，你就不能。”房东在电话里推脱说“佣人是俄罗斯来的”，吴春华并不满意，“威尼斯人有时候也很霸道的。我不让欺负的。”她还说起威尼斯的巷子弯折狭窄，有时一次只能通行一人。她为此跟人僵持过。“他看我是中国人的脸，就说，这是威尼斯人的路，你要往后退。凭什么？我用意大利语回他说，‘我也是意大利人。何况我已经走了二分之一了，我就算是中国人也不让给你’。”吴春华说起当时的情况，如果那位上了年纪的当地人不主动挑衅，其实她是会愿意让老人先走的。“我的先生总是劝我，不要和别人吵架。我就跟我先生说，‘我不让欺负的，我是意大利人。我有道理，我不怕。找律师什么的都可以’。”但最近的烦恼无疑提醒了吴春华，她烦心的事和意大利人不同。中国客人对待中餐馆和意大利餐厅可能也不同。“他们就是因为进了中餐馆，所以觉得自己就是爷。”要盖上“中国人”这个大帽子，一些话题说也说不完，也说不明白。一些当地人认为中国人的钱来路不明，“说可能是洗黑钱和贩毒的收入”。吴春华指出，唯一可信的事实是，中国的商户在账目上做了手脚，躲避在他们看来高额的税收，因此特别担心被查账，即便失窃了也不敢报案。当需要大笔钱的时候，“宁愿去贷款，钱放在家里，宁愿再拿钱去慢慢还”。如今很少有中国商人还打算在威尼斯岛上再开一家中餐馆。一位开意大利餐厅的福建人在评价天津饭店时表现得很为难，最后她说，“现在大家可能都更喜欢新式的东西吧”。过去中国商人担心开西餐厅和酒吧不受认可，现在他们完全可以盘下一家店面，再雇来外国的厨师和服务生，没人知道这家店的老板是谁。吴春华同意这一点。尽管她和先生从未想过在中餐馆之外再开一门新生意，但现在她打算资助儿子开一间酒吧。要做这事，如今花的钱要比过去多不少，吴春华认为主要是因为普拉托的中国人在几年前涌入威尼斯，拿着过去在服装制造业赚的一大笔钱，把酒吧的价格从三四十万，抬高到了五六十万，“还买不到好的地点”。吴春华的儿子似乎有不错的经商头脑。尽管他无法读懂点评软件上的中文，但他好像了解中国顾客想要什么。“我儿子跟我说，既然其它饭店都送甜点就能有好评，那我们也送甜点好了。应采访对象要求，吴春华为化名。</w:t>
      </w:r>
    </w:p>
    <w:p>
      <w:r>
        <w:t>WXC1897</w:t>
        <w:br/>
      </w:r>
    </w:p>
    <w:p>
      <w:r>
        <w:t>对于华为来说，孟晚舟被捕引发华为“天翻地覆”这样的逻辑是经不起推敲的华为CFO孟晚舟被捕风波刚告停，再有消息传出，华为受孟晚舟事件影响内部已经天翻地覆，目前所有的资本支出交易都被暂时搁置，这则消息为华为在孟晚舟被捕后再添了一把火。这样的说法来自东京时间12月13日彭博社对一家日企的华为上游供应商安川电机社长小笠原浩的报道，报道中称，华为已暂停购入安川电机所提供的智能手机和电信器材工厂提供的工业机器人订单。这则报道一经发布立刻在舆论场引起关注，但仔细分析其中细节，不得不让人怀疑其消息的合理性。作为华为首席财务官且是公司创始人长女，孟晚舟被捕对华为造成影响是不可避免的，但如果说因此就让华为天翻地覆，那么说者不是在有意夸张就是别有用心了。回顾孟晚舟被捕整个事件，在消息传出后，华为在回应中确认了加拿大对孟晚舟的扣押，但并没有对美国与加拿大的反驳或指责，称“相信加拿大和美国的法律会给出公正的结论”，华为的一位技术高管还在其自媒体账号转文称孟晚舟在加拿大出席保释听证会上的表现，未辜负“华为最厉害的女人”称号，她其实是赢了。在孟晚舟的数次出庭过程中，华为创始人任正非一直保持低调，外界称似乎这场攸关他公司和亲人的官司与他本人无关，无须他本人出面，外界也只拿他近期的一些讲话试图寻找线索。可以说，在孟晚舟被捕事件过程中，华为给外界的观感是低调且谨慎的，并没有慌乱的迹象，期间还拿下了葡萄牙商用5G订单。其次，华为作为一家具备现代化体系的公司，对于公司管理层尤其是高层的各种情况都应有备案，如果说仅因为CFO的暂时缺位就让一家现代化公司天翻地覆，那这种逻辑显然是难以成立的。外界之所以认为孟晚舟被捕会对华为产生影响，最重要的原因或是因华为遭到了“世界警察”美国的瞄准，无论华为是否“有罪”，与美国政府对抗，华为境况可想而知。事实上，这种猜想也是经不住分析的。无论美国对孟晚舟的指控是否为真，或是出于什么样的目的，截至目前为止，中国动用外交、宣传等国家机器对事件的表态已十分明确，如中国外长王毅所说：中方绝不会坐视不管。而作为孟晚舟被捕事件的发起方，美国的态度也逐渐明朗。从最开始美国高官否认特朗普（Trump）事先知晓到特朗普公开回应愿就此事与中国政府沟通，已经说明此事不是不可解决。此外，孟晚舟被捕已经上升到中国外交层面，更直白地说，营救孟晚舟或是保护华为不是华为一个人在奋斗。在中美贸易谈判的敏感时期，华为作为中国科技企业中较具竞争力的企业，受中美谈判局势影响，华为大概率的不可能被切割处理，无论是中美哪一方不愿意切割处理，其出现的结果只能是中国政府出于保护主义的考虑与华为站在一起。华为一直以来被美国挡在门外，且相继被澳大利亚、英国等质疑安全问题，外界认为是美国在针对华为的5G技术下手，但华为目前的主要市场是中国及欧洲，孟晚舟被捕及中美贸易战似乎并不会影响华为推广5G技术，因而报道中日本供应商所称华为暂停的智能手机和工业机器人订单也不能与孟晚舟被捕及中美贸易战产生明确的因果关系，也就是说华为暂停该供应商的订单是受孟晚舟被捕事件的冲击是不成立的，且如果有冲击按照市场规律也不会如此立竿见影。关于彭博社报道后引发的舆论效应，12月14日，株式会社安川电机在中国的公司发布了一则声明，称彭博社对小笠原浩关于“华为CFO孟晚舟被捕，与安川电机认为华为的设备投资将会被暂时冻结”并不是其公司的发言而是彭博社的曲解报道，并向彭博社发出抗议，要求删除、修改报道。</w:t>
      </w:r>
    </w:p>
    <w:p>
      <w:r>
        <w:t>WXC1898</w:t>
        <w:br/>
      </w:r>
    </w:p>
    <w:p>
      <w:r>
        <w:t>今天的文章是我的同事旋子写的。因为听了一个女主播的亲身经历，她开始深入了解这群“靠美貌赚钱的年轻女孩”。过去一周，旋子跟其中的 5 个女孩聊了聊她们的故事。“靠直播自己整容开刀来涨粉。”“不敢睡。一想到我睡了别的主播还在线，就害怕。”“鼻子切开了，医生告诉我要加钱。结果背上 20 万贷款。”“跟粉丝谈恋爱，谈到最后发现只是交易。”……我看了下今年最新的调查数据，中国网红粉丝总数达到人。而去年新华网的《95 后的谜之就业观》调查里，越来越多的年轻人，开始把这当成一种刺激的、。“能靠抖音轻松挣钱，为什么我还要读书？”“三观比不过五官。”“苦读十年，不如对着镜头瞎聊一天。”我担心，大多数人对这份工作真实、具体的样子并不了解。作者：旋子，Cassie插画作者：chengchenna你可能不知道，我的朋友薇琪今年 26 岁，已经在深圳做了两年主播。她有很多自己的——这是她们对那些经常给自己大额打赏的人的称呼。巅峰时期，她每个月的打赏加广告分成收入超过今年，她用做主播赚的积蓄回老家买了房，15000 一平，她买的 60 平的小户型，总共 91 万。全款买的。然后她彻底辞掉了这份工作。这个行业确实门槛低，来钱快，但做的越大，赚的越多，越不自由。有 3 个月她几乎她每天都必须维持一种很嗨的、充满聊天欲望的状态，持续 10 多个小时，焦虑又疲惫。终于扛不住了。现在她在老家和亲人一起生活，她说：“我觉得永远有比赚钱更重要的东西。”但这样的话，可能也只有已经赚到钱的人才敢说。对更多人来说，樱桃 23 岁，老家是安徽农村的。职高毕业，在一家工厂做车间女工，一个月 3000 多，加班一个小时 12 块钱。她邻居家的一个姐姐在北京做主播。到北京后，她进了一家包吃包住的直播公司。一个 7 平米的房间做直播，睡觉就打地铺，保底工资 2000，其他靠打赏分成。Tina 今年大四，做主播一年，想赶紧独立。看到学校附近的电线杆子上招聘主播的小广告后，她从新疆来到北京。她公司的老板，之前是一个四川厨子。Athena 是这几个女孩里学历最高的：金融学硕士。直播是她的兼职，正式工作是外企财务。身边的朋友说她读书到这一步，没必要再去靠脸吃饭，她说没办法：毕业 3 年的积蓄一夜之间只剩下 3 个月的房租钱。配图来自电影《狼狈》年轻人争先恐后地进入这个圈子，她们大多是 90 后、95 后，甚至 00 后。收入往往远超和自己同龄的上班族。樱桃的直播记录里，第一个“爆款”是她直播自己整容的全过程。刚开始她每天都在想直播什么内容能火。焦虑得失眠、脱发、一脸痘痘，每次出镜满脸涂遮瑕膏。例假也不来了。最后憋出了这个点子。从坐地铁去医院，换手术服，再到打麻药（局麻），她都在拿着手机直播，到了手术室把自拍杆架自己头顶上给大家讲解自己的手术感受：“医院里没人阻止她，但大家看她的眼神，她一直都记得：都觉得这姑娘为了红疯了。不到一个月，她有了第一批粉丝。但即使你有 2 万粉丝，也不是你开麦就有 2 万人等着看，每天还是得一直拉客。眼观六路耳听八方，脑子绷着一根弦儿。其实是个体力活。樱桃每天下线第一件事，就是躺尸 1 小时，然后才有力气卸妆。所以说，Athena 口中的“捷径”，根本不存在。别以为大多数人都已经把网红直播当正规行业。樱桃说。她本来有个谈的不错的男友，那个男生知道她在直播后，直接把她拉黑了。她也不敢跟老家的爸妈开视频，怕他们看到自己整容，在村里人面前觉得抬不起头。而 Tina 则隐藏了自己的身份。同学会上大家问她找了什么工作，她都说是在一个培训机构当老师。她每天把直播链接群发给固定的人，从来不转到自己朋友圈。配图来自电影《狼狈》薇琪很清楚金主们各有各的诉求，有的土豪只图开心，但有的花钱就是为了肉身接近。曾经有一个她的“守护”要去北京玩，想让薇琪带上另一个做主播的姐妹一起陪他玩几天。这样的诱惑比比皆是。你可以答应，但答应之后的事，谁也不能保证。她之前一个同行姐妹，就因为私下见守护被人灌醉了，后来发现自己意外怀孕了。拒绝那个花臂大哥以后，他骂薇琪 biao 子。那天她哭到夜里 3 点，第一次萌生退意。最小的风险是脸僵了，或者鼻子碰歪了。最大的风险是，整垮了，毁了脸。最意外的风险是，被骗钱。Tina 是新疆女孩，本来挺好看的，也整了：“只有变成整容脸玻尿酸脸，配图来自电影《狼狈》@木木 就很后悔。高考失败后开了个直播账号当主播，之前做平面模特时认识的女孩，推荐给她一家医院，后来她才知道对方其实是拿了回扣的。她做一个鼻子要 3 万，推荐人能得 3000 块。做手术那天，“我说我没有那么多钱，他（医生）说他可以帮我找人贷款。术后木木处于歇业状态，还钱慢，贷款从 4 万变成 7 万，再后来是 20 万。她不敢跟家人说，只能去酒吧打工，暖场+卖酒。“一口气喝 10 个纯威士忌shot就是 1000 块，晚上赚钱比白天多，看客人的满意和大方程度吧。”17 年「佳丽贷」事件被曝光后，木木才反应过来，自己就是被这种公司和医院联合起来敲诈的。这半年来她攒了快 10 万。曾经有个男孩在 Athena 生日那天连着给她刷 10 个游艇。那天她账户上多了 13140 元。“我都准备给微信号了，结果人家没来要……”她的直播间里很多这样的“富二代”，从不缺钱，只求开心。 Athena 觉得她们很“单纯”。以前她觉得：现在她觉得：配图来自电影《狼狈》她也和自己的“守护”谈过恋爱，不过没多久，就在对方的直播账户打赏记录里发现了另一个女孩。那个男人说：“接受不了开放式的关系就别想再从我这里拿一分钱。”Athena 从没敢想辞掉自己的财务工作，那是她的后路。“我总是说不定明天就遇到有钱人啦，但其实我自己也清楚，根本不可能。”这几个女孩只是中国直播江湖里的粒子尘埃，更多的女孩，有更多欲言又止的秘密。有女孩直接反问我：“接受采访有报酬吗？低于 1 万不接受。”有个女孩由于集团最终还是不想说出来：“怕被挖，被人肉”。写这篇文章时，我看到她朋友圈的最近一条动态是：Tina 说，有心情出来聊两句的，起码都是过得还不错的，这个行业不是所有人都这样。她的一个同事，刚去整眼睛失败了，现在躺在床上哭都不能哭，还得借钱去修复。配图来自电影《狼狈》《中国网红经济白皮书》显示，中国的网红人数超过 ，视频直播网红占 35.9% 。新闻报道中，某直播平台直播节的前 30 名主播，身价超过最新的《2018 中国网红经济发展洞察报告》显示：不管是资本流向还是个人兴趣，当网红，做直播，给人的印象都是一种“高收益”的新兴行业。但她们真的得到自己想要的生活了吗？很不好说。</w:t>
      </w:r>
    </w:p>
    <w:p>
      <w:r>
        <w:t>WXC1899</w:t>
        <w:br/>
      </w:r>
    </w:p>
    <w:p>
      <w:r>
        <w:t xml:space="preserve">　　　　美国军方承包商传遭中国骇客入侵，多项先进技术外流，此为情境照。（彭博资料照）　　根据美国《华尔街日报》报导，不愿公布身分的美方高级官员表示，在过去18个月中，来自中国的骇客疑发现美军系统漏洞，针对海军、空军承包商发动网路攻击，不仅窃取美方先进军事技术，更掌握不少美国军方的机敏资讯，在过去12个月内，以海军承包商系统遭入侵的状况最为严重。　　报导称，美方检讨后发现，部分军方承包商的系统的网路资源安全防护层级不足，成了骇客下手的目标，窃走的资料中包含部分先进核心军事技术，其中一间海军承包商6月向军方通报，指美军潜舰专用的超音速反舰飞弹开发计画已被骇客窃走，相关数据及计画详细项目外流。　　对此，美国军方高层表示，目前已对承包商及军方系统进行全面清查，搜出敌人可能藉机获取机要资讯的管道与漏洞，并对已外流之关键资讯进行损害程度评估。</w:t>
      </w:r>
    </w:p>
    <w:p>
      <w:r>
        <w:t>WXC1900</w:t>
        <w:br/>
      </w:r>
    </w:p>
    <w:p>
      <w:r>
        <w:t>中国网友本月13日逛成都动物园时，赫然发现那里企鹅都被冷到要烤火取暖了，他们用抖音拍下企鹅们慢条斯理一只只排队的古椎模样，背景还传出充满魔性的笑声，影片瞬间暴红。由于画面实在太稀奇了，有网友笑说："四川这天气当不了企鹅的，只能当烤鹅才能顺利过冬。"也有人怀疑："难道成都比南极还冷？"中国媒体14日实地造访后，的确目击园内企鹅排队烤火，园方表示这里展示的是麦哲伦企鹅（学名：Spheniscusmagellanicus）和黑脚企鹅（学名：Spheniscusdemersus），它们生活在南美洲南部和非洲南部，适应的环境温度是3℃至10℃。由于成都近几日气温都在个位数字间起伏，对这群企鹅们来说的确是有点偏冷，害得网友忍不住调侃："温带企鹅给南极企鹅丢脸了……"、"接下来是不是要围成一群坐下来边烤火边吃火锅？"（即时新闻中心／综合报导</w:t>
      </w:r>
    </w:p>
    <w:p>
      <w:r>
        <w:t>WXC1901</w:t>
        <w:br/>
      </w:r>
    </w:p>
    <w:p>
      <w:r>
        <w:t>前两天看到一篇文章，讲陷入消费陷阱的高收入人群。年收入超过一百万，个别月份收入达到18万以上的新媒体总监，财务状况却极为窘迫，竟会有连5000块信用卡都还不起的时候。这数据太扎心了。当不再爱存钱的年轻人面临裁员的那刻，被搁浅在沙滩。社会用房价和通货膨胀击垮了老一辈人的储蓄逻辑。年轻人并非比上一代高明多少，而是亲眼见证的生存规则不同，90后从出生后就知道，存钱不如买房，同样的时间，钱还是那些钱，最多有10%的利息，可房子却能翻十倍、二十倍。加上种种创业投资神话的涌现，一夜暴富，一年赚取百万、千万利润的现实例子络绎不绝，年轻人的财富观中，储蓄是下下策，流动起来不断滚动上涨的财富，才是真正有保障的钱。　有活动资金，90后们宁可花在自己身上，3W5W的包包，几十万的好车，人均消费2K+的私房菜馆，动辄八千一万的演唱会门票……反正所有的这些，加起来大半年的薪水也足够cover。直到时代再度改变，就业形势、年龄优势都已不再，曾经的年轻人们步入中年，惊恐地发现，自己已经成了占据80%人力成本的那20%裁员对象。变故一来，你才发现自己曾经太过天真。债务是压垮你的最后一根稻草看上去什么都无所谓的90后其实抗压能力并不强。据多家电商消费机构调查统计后发现，90后如今已经成了消费贷的主力军。想要的东西没钱买，第一反应是可以分期，或者贷出钱来，先享受再付费。根据央行发布的《2018年第二季度支付体系运行总体情况》信用卡逾期半年未偿信贷总额达到756.67亿元，相较于2010年的76.86亿元已经翻了十倍，目前信用卡的主流人群、活跃用户，70%是18到35岁的年轻人。反正都可以赚回来的。商家在竭力鼓吹，不过低层次的生活，精致地爱惜自己，男人/女人对自己好一点，爸妈的“抠”给孩子带来一生的负面影响……90后相信自己也相信未来，敢打敢拼，梦想着靠自己闯出一条金光大道。路太多了：据说做互联网的都月入三四万，据说做房地产的都轻松千万富翁，据说十几岁当主播都盆满钵满，据说写小说买版权动辄数百万收入……聪明的人精打细算，懒一点的人只要每月工资够还款就好，信用卡花呗早就成了生活必备，月月收入到手，先砍掉一大半去还贷。职场风平浪静时，一切都没什么，但一旦收入或者生活出了变故，这些贷款与债务，就会成为最大的负担。一旦意识到自己面临的危险局面，还没有被图穷匕见的年轻职场人，是可以很轻松地调头改变，拯救自己于危境的。财务灾难，解决的办法无非两种，一是开源，二是节流。收入不到5K的90后，重点在于“开源”，舍得投资在自己身上，提高自我价值，不断提升、完善自己的能力体系，寻找更多的LEVELUP机会，追逐更高的薪水和更好的机遇，这些才是重点。总的来说，是要寻找办法增加自己的收入，从总量方面实现财富自由的第一步。而对比高收入人群，特别是文初提到的，年薪百万却几乎要还不上信用卡的年轻人们，重点就是“节流”，学会对财富进行管理，才能真正控制自己的人生。削减不必要的支出，进行强制储蓄，寻找稳妥投资渠道确保风险可控，暂停杂事干扰专注于最重要的事业……总而言之，财富对于高收入人群可以起到两个作用，一是“软垫”，提高安全系数，减少忽遭变故的震动和冲击；二是“利刃”，集中一点斩破障碍，获得十倍百倍的战果。学会了这些，才能真正摆脱消费陷阱与信贷难关的拖累，早日实现属于自己的财富自由。</w:t>
      </w:r>
    </w:p>
    <w:p>
      <w:r>
        <w:t>WXC1902</w:t>
        <w:br/>
      </w:r>
    </w:p>
    <w:p>
      <w:r>
        <w:t>12月16日报道，据外媒12月15日消息，著名时尚品牌普拉达（Prada）就其位于纽约的商店橱窗所展示的一组黑脸造型的产品表示道歉，并撤除。据悉，这些产品属于普拉达的Pradamalia系列，因为涉嫌对于黑人的种族歧视而引起抗议与指责。图为在橱窗中展示的，Pradamalia系列的引起争议的产品。来源：ChinyereEzie/Facebook此次在橱窗中展示的产品，形象看似像是黑色猴子和超大尺寸的红色嘴唇的组合。但是在一份声明中普拉达（Prada）表示，他们不是有意在产品中影射现实世界或者黑人形象。图为当地时间12月14日，位于纽约的PradaSpA商店已经遮盖了原本展示有Pradamalia系列产品的橱窗。并且下架了售价550美元的黑色猴子形象的产品。来源：视觉中国他们解释， Pradamalia是由普拉达以往作品中的元素组成的一系列靓丽好玩的产品。他们完全是想象中的形象，没有任何与现实社会的联想，更没有影射任何黑人脸。普拉达集团从来没有要冒犯任何人的想法，而且我们痛恨任何形式的种族主义和种族歧视形象。图为纽约的PradaSpA，橱窗已被遮盖。来源：视觉中国</w:t>
      </w:r>
    </w:p>
    <w:p>
      <w:r>
        <w:t>WXC1903</w:t>
        <w:br/>
      </w:r>
    </w:p>
    <w:p>
      <w:r>
        <w:t>“改革开放不断对党治国理政提出新的时代命题”，大型政论专题片《必由之路》将党的反腐工作和改革开放联系在一起：“党的自我革命为改革开放提供了有力保障,交出了令人民满意的时代答卷。”上述专题片的第五集用相当大的篇幅回顾了十八大以来我党的反腐成果，政知见注意到，周永康、薄熙来、郭伯雄、徐才厚、孙政才等9个“大老虎”在片中罕见同框。这一集的片名叫。片中回顾了十八届中央纪委的工作成果：“5年来，经过立案审查处理的省军级以上党员干部以及其他中管干部440人。”周永康，曾任十七届中央政治局常委，2015年被判处无期徒刑。薄熙来，曾任中央政治局委员、重庆市委书记，2013年被判无期徒刑。郭伯雄，曾任中央军委副主席，2016年被判无期徒刑。徐才厚，曾任中央军委副主席，2014年被开除党籍并移送最高人民检察院授权军事检察机关依法处理。2015年，徐才厚因病死亡，军事检察院对徐才厚作出不起诉决定，其涉嫌受贿犯罪所得依法处理。孙政才，曾任中央政治局委员，重庆市委书记，2018年被判无期徒刑。令计划，曾任十二届全国政协副主席，中央统战部部长，2016年被判无期徒刑。蒋洁敏，曾任国务院国有资产监督管理委员会主任，2015年被判有期徒刑16年。李春城，曾任四川省委副书记，2015年被判有期徒刑13年。朱明国，曾任广东省政协主席，2016年被判处死刑缓期两年执行。片中，中共中央党史和文献研究院分管日常工作的副院长曲青山接受采访称，在发展市场经济和向国际开放的环境下执政，党面临着各种复杂而长期的考验，脱离群众、腐败堕落的危险更为严峻地摆在全党面前。如何保持共产党员的先进性，是新形势下我党面临的考验。而后，专题片回顾了我党反腐工作制度、机构建设的几个重要节点：1969年7月，中央监察委员会被取消；“文革”结束后，邓小平、陈云先后提出党风问题是有关党的生死存亡的问题，重启党内监督提上议程；1978年，十一届三中全会决定恢复中纪委；1993年，中央首次提出反腐败斗争的概念；2002年后，中央开始全面推行反腐倡廉体系建设；2018年3月，国家监察委员会在北京揭牌，与中纪委合署办公；2018年10月，新版《中国共产党纪律处分条例》正式施行。最后，政知见想分享一个小细节。片中特意提到了中央纪委国家监委网站，指出其对于落马官员信息的每一次发布都会引发一轮线上传播热点，“一两秒内点击量就能增加四五万”。</w:t>
      </w:r>
    </w:p>
    <w:p>
      <w:r>
        <w:t>WXC1904</w:t>
        <w:br/>
      </w:r>
    </w:p>
    <w:p>
      <w:r>
        <w:t xml:space="preserve">一则“重磅新闻”，最近正悄悄在英国华人圈里流传：备受中国富人青睐的英国“黄金签证”，从12月7日起，被叫停了。什么是“黄金签证”？简而言之，就是以个人投资换取某个国家的居留签证，继而获得该国的永居权并最终入籍。自上个世纪80年代以来，世界上许多国家都陆续推出了类似“黄金签证”的投资移民渠道，其中也包括英国。英国的政策是，在英投资200万至1000万英镑，申请人就可以获得永久居留权——根据投资金额的多少，等候时间分别为2至5年不等。英媒的报道说，仅今年前9个月，就已有1000多份申请获得批准，其中大多数申请来自中国和俄罗斯。拿到“黄金签证”后的中国富人（也包括俄罗斯富人）什么样？在路透社的报道中这样描述道：“他们近年涌向伦敦，抢购豪宅、足球俱乐部……他们带去数百亿英镑的投资，并帮助伦敦保持世界两大全球金融中心之一的地位。”但这一抢手的签证政策，近日英国政府认为其可能被用来“非法洗钱”，因此宣布从当地时间2018年12月7日开始暂停发放。英国移民部长卡罗琳·诺克斯表示，英国不会容忍那些不遵守规则、企图滥用制度的人。而小锐发现，英国叫停“黄金签证”，并非近期中国富人所遭遇的唯一一次“围堵”。去年年初，美国国土安全部就公布了投资移民签证EB-5规定修改建议稿，其中将目标就业地区最低投资额从50万美元猛涨至135万美元，非目标就业地区最低投资额从100万美元涨到180万美元。“涨幅如此之大，势必将挡住一大批来自中国大陆的申请者。”德国之声电台网站在当时的报道中亦这样评价道。与此同时，各国也加强了对中国富人可能涉嫌洗钱等违法行为的监管力度。去年12月，西班牙就破获了华人团伙犯下的洗钱案，在西班牙多个省逮捕了104人，并揭开了一些在当地的中国商人涉嫌利用所谓“代购”进行利润转移，从而逃避向公共财政纳税的不法行为。值得一提的是，今年以来，还有一个“紧箍咒”被置于有些人头顶。根据四年前中国决定加入的“共同申报准则（CRS）”，从9月底开始，中国公民个人及其公司在参与国或地区开设的银行账户信息，会自动呈报给中国税务机关，其他参与国或地区也将自动收到由中国提供的信息。换句话说，全球100多个参加CRS的国家（地区）正结成一个“同盟”，那些过去在境外偷漏税款却无人发现的现象已经一去不复返。不过在小锐看来，针对中国富人，某种程度上或许并不存在“围堵”与否之说。因为，只要是赚干净的钱，合法纳税，诚信经营，其实就没有谁能真正“围堵”得了。　　</w:t>
      </w:r>
    </w:p>
    <w:p>
      <w:r>
        <w:t>WXC1905</w:t>
        <w:br/>
      </w:r>
    </w:p>
    <w:p>
      <w:r>
        <w:t>周五（12月14日），路透社的一篇报道震惊了世界。美国强生公司数47年来故意隐瞒其婴儿爽身粉中含有致癌物质石棉。路透社周五报导，根据强生公司备忘录、内部报告和其它机密文件的审查显示，强生公司早在1971年就已经知道其滑石粉产品（包括婴儿爽身粉）中含有少量石棉（asbestos）。报导还说，该公司委托并支付了其婴儿爽身粉特许经营权的研究报酬，并聘请代笔作者重新撰写了一份在期刊上发表调查结果的文章。报导说，1976年，强生公司向美国食品和药物管理局保证，在1972年12月至1973年10月期间，没有在任何滑石粉样品中检测到有石棉。但从1972年至1975年，在三个不同的实验室至少进行了三次试验时，滑石粉中发现含有石棉。石绵自从 1977 年被国际癌症研究署 (IARC)归类为一级人类致癌物质，证实“可能”引发恶性间皮瘤、肺癌、喉癌与卵巢癌等疾病；尽管强生对此强烈否认，但这篇“翻旧账”式的报道令这家全球制药巨头当日其股价仍重挫10%，单日缩水近400亿美元，创16年来最大单日跌幅，甚至拖累道琼斯工业平均指数和标普500指数大幅低开低走。其实，强生的婴儿爽身粉或含致癌物质我们很早之前已经报导过了，强生公司长期以来深陷此类消费者诉讼中。得到这样的消息，市场在第一时间给出了强烈反应。投资者担心该报导可能造成强生面临成千上万的有关滑石粉产品（包括婴儿爽身粉）致癌诉讼案。截至14号收盘，强生公司股价下跌10.04%，创2002年7月19日以来最大单日跌幅，公司市值单日缩水398亿美元。对于股东来说，这是一个严重打击。看到这样的情况，强生公司极力“洗白”……周五在声明中回应媒体报导称“任何有关强生知道或隐藏有关滑石粉安全信息的说法都是错误的。”他们的媒体关系副总裁ErnieKnewitz在电子邮件中回应道：“监管机关和全球领先实验室做出的成千上万独立测试都证明，我们的滑石粉产品不含石棉或致癌物这一事实。”强生还在一份声明中表示：“强生婴儿爽身粉是安全的，不含石棉。”并补充说公司将继续捍卫公司产品的安全性。然而，到目前为止，强生已经面临近万起与滑石粉产品相关的法律诉讼案，这些诉讼案大多均涉及使用含石棉的滑石粉产品而致卵巢癌的病例，但也有少数病例声称用了受（石棉）污染的滑石粉产品引起皮肤癌。今年7 月，美国密苏里州的圣路易斯市（St.Louis）巡回法庭作出的裁决，强生公司必须赔偿46.9亿美元给22名因使用其滑石粉产品（包括婴儿爽身粉）而患上卵巢癌的原告。这是强生公司迄今为止，在滑石粉产品（包括婴儿爽身粉）致癌诉讼案件中被判的最大一笔赔偿金。强生随即发表声明驳斥判决不公，并提起上诉。在这个案件中原告22名女性中6名已经去世。她们声称强生公司的滑石制品，包括婴儿奶粉，含有石棉，并导致她们患卵巢癌。关于强生数十年数十亿的赔偿案件中，败诉案件中大部分的赔偿金都是对于强生的惩罚性赔偿。原因中就明确说到“强生早知道爽身粉和卵巢癌之间的相关性但是从不承认，并且在产品上没有任何标识”三十几年他们不仅没有提醒，相反做出了掩盖风险的决定。在不同案子中起诉强生的卵巢癌患者目前已经超过9000人。虽然滑石粉产品在去年仅占强生公司765亿美元收入的0.5%，但有分析认为，路透社的报导仍影响该公司销售。毕竟，这说明这个公司的商业信誉出现了严重问题。CFRA Research分析师ColinSarcola表示：“我们看到今天的新闻可能会影响（强生）从婴儿洗发水到假肢髋关节等各种产品的销售。”“考虑到这些风险上升，我们不再认为强生股票近期价格具有吸引力，”Sarcola补充道。据报导，强生股价最后收盘报下挫8%至135.85美元，并更大拖累了标普500医疗保健指数。其实，强生公司的产品质量出问题已经不是第一次。早在2010年，强生大规模召回达14次涉及50多种产品，召回的产品几乎涵盖了强生大部分产品领域，2010年也被业内称为“强生召回年”。看到这样的新闻，以后你还敢买“强生”家的任何产品吗？</w:t>
      </w:r>
    </w:p>
    <w:p>
      <w:r>
        <w:t>WXC1906</w:t>
        <w:br/>
      </w:r>
    </w:p>
    <w:p>
      <w:r>
        <w:t>两名加拿大公民在一个星期内遭到中国逮捕之后，据报道，加拿大已有旅客对早前预订的中国旅游安排感到忐忑不安。中国驻加拿大大使在渥太华发表讲话 2018年12月14日自中国华为财务负责人孟晚舟被温哥华当局扣留之后，加拿大与中国的紧张关系随即恶化。温哥华太阳报的报道引述温哥华“个人旅游管理”的旅程安排专家端纳的话说：“我有一个女顾客已经订好明年4月去中国旅游，但自从第一个加拿大公民在中国被捕之后，她已经好几次打电话给我，表示担心。到了第二个加拿大公民被捕之后，她通过电邮告诉我，取消她的行程。”端纳说：“她不愿意冒这个险。我了解她恐惧的原因，任何订了去中国旅游的人，都有忧虑。”本周早些时候，英属哥伦比亚省农林厅的一个代表团已取消原定的中国之行。这个代表团包括40个业界领袖、政府官员等。报道又引述加拿大远洋航空的资深代理阿里表示，迄今公司尚未收到顾客取消中国行程的通知，但她正如上述的端纳女士一样，等候联邦政府对中国旅游所发出的官方指示。她说：“旅游警告极可能升级。”加国政府已经告诉前往中国旅游的公民要“提高警觉”，尤其到新疆维吾尔自治区。报道引述端纳说：“如果你可以的话，你最好延迟出发日期，等到气氛较为稳定的时候。我完全了解为什么人人都感到紧张。”政府同时警告公民，在中国旅游应当避免在机场或军事基地附近拍照，中国当局可以用国家安全的名堂，扣留任何人长达6个月，然后才正式向你逮捕。加拿大和中国将2018年共同定名为“加中旅游之年”，旨在推广两国之间的旅游。去年中国大约有68.2万旅客到加拿大旅游，每趟行程平均花费2400美元。</w:t>
      </w:r>
    </w:p>
    <w:p>
      <w:r>
        <w:t>WXC1907</w:t>
        <w:br/>
      </w:r>
    </w:p>
    <w:p>
      <w:r>
        <w:t>12月15日，梁小龙发文称“这次去横店拍戏，骗我老婆而带你一起去，这20多天24个小时都跟你在一起，实在是太开心了……我离不开你，为了你我可以不要家庭老婆和儿女，虽然我比你大三十多岁，但只要你不离开我，每个月在你身上花费多少钱我都愿意……”同时还配一张截图，是梁小龙与一年轻女性的聊天截图。该文梁小龙疑似承认出轨，但在发出不久又进行删除操作。有媒体就该新闻的真实性致电梁小龙本人，但提示称其“不在香港不能接听”。　　　　20世纪70年代，梁小龙与李小龙成龙在香港演艺圈有“三龙”鼎立之称。梁小龙15岁进入武行，从替身演员做起。从1973年主演电影《生龙活虎》开始，短短十几年，拍了《白鹤拳》《迷魂拳》等70多部电影，后来他进军电视界连续拍了《射雕英雄传》《神雕侠侣》《雪山飞狐》《霍元甲》《陈真》《四大名捕》等1000多集电视剧，特别是他所饰演的“陈真”让其迅速走红，成为八十年代初最负盛名的香港武打明星之一。2003年梁小龙还在周星驰邀请下出演《功夫》中的“火云邪神”一角。两人1994在深圳相识，一见如故。宋骧在深圳呆了十天，梁小龙丢下一切，整整陪了她十天。他们在一起并没有年龄的差距，反而总是觉得有说不完的话。半年后，梁小龙与宋骧第二次见面，这次是宋骧一个人来。梁小龙安排她在他自己开办的宾馆当楼层经理，两个人有了更接触机会后，终于产生了爱情的火花。1995年携手走入婚姻殿堂。婚后宋骧为梁小龙生了一儿一女，从此在家安心相夫教子。</w:t>
      </w:r>
    </w:p>
    <w:p>
      <w:r>
        <w:t>WXC1908</w:t>
        <w:br/>
      </w:r>
    </w:p>
    <w:p>
      <w:r>
        <w:t xml:space="preserve">路透社14日一篇题为德国电信重新审视和华为的关系;法国电信Orange说在5G方面不会考虑华为的文章称，考虑到美国的盟友国家由于安全考虑都纷纷将华为的5G技术排除在外，法国和德国的公司也在考虑改变他们与中国公司的合作策略。这篇报道表示，法国运营商Orange的CEO也说，我们不会考虑在5G时代和华为合作，我们会和我们传统的合作伙伴——爱立信和诺基亚合作。图为法国经济部长布鲁诺.勒梅尔可是，就在前不久，当“五眼联盟”密谋“绞杀”华为之时，法国经济与财政部长勒梅尔在巴黎举行的新闻发布会上刚刚表示，对法国来说，华为是一家重要的企业，欢迎中国电信企业华为在法国投资。自今年8月以来，美国、澳大利亚、新西兰、英国先后对华为的5G设备、技术发出“禁令”。考虑到这5国情报机构共同组成“五眼联盟”，也有国内媒体揣测，很可能是这5国“合谋围堵华为”的行为。根据相关资料显示，华为扎根法国已有16年，目前已在法国设立芯片、数学、家庭终端以及美学等四个研发中心，2013年华为在法国宣布了一项15亿欧元的投资计划。今年11月底，华为宣布将在法国东南部城市格勒诺布尔设立第五家研发中心，主攻传感器和软件研发。那么问题来了，法国真的会是一个说法前后矛盾的国家吗？为何在经济部长亲口肯定华为在法国所作出的贡献后，最大的运营商之一又跳出来说我们不欢迎中国企业呢？原来，在这件事上，证实了以路透、彭博为代表的英美媒体偶尔真的是特朗普所描述的“FAKE NEWS”(假新闻)。法国时间12月13日，Orange的CEO StéphaneRichard史蒂芬·理查德接受了法国主流新闻电视台BFMTV财经早间节目的访谈。在这期间，他对华为是否在法国被禁也做出了正面的回答。在节目中，理查德说道，他对华为“被诅咒”而感到遗憾。他表示，华为本身并不是Orange的核心产品的供应商，Orange和华为在核心网络设备的建设上并没有合作。路透社和彭博此前的报道明明宣称，“Orange将华为5G排除在外”。这样的说法确实和理查德在法国电视台访谈节目中的表述不一致。最重要的是，从头到尾理查德都没有在节目中谈到5G合作这件事。15日，华为也证实了本来也没有参与Orange的4G建设。这位法国运营商负责人也认识到了，这是一场政治斗争。他在访谈节目中说：“让我困扰的是，这场争议属于政治层面而非技术层面。这并不利于欧洲电信长远利益。”他表示，从某种程度上而言，这是对中国公司施加了“诅咒”(l’anathème)，这种不客观的想法就是“他们是中国人，他们和中国的军队有联系，所以我们不应该让他们接触到我们的核心设备。”对于路透社报道中说的德国电信重新审视和华为的关系这件事，理查德说：“德国人根本都不在乎，根本不介意和华为合作。”此前，德国媒体也发表过类似的文章来质疑多国对中国技术和设备的猜测毫无凭证。德国《明镜》周刊列了诸多美国对于华为和中兴的猜疑，并且对比公开的证据，指出美政府行为无合法性，并指出，相比美国联盟国家(英澳加)等对于华为运营业务的诸多限制，德国各大电信企业均表示过首先德国政府无权干预决策，其次电信设备安全检测最重要，设备源产地并不是决定因素。　　</w:t>
      </w:r>
    </w:p>
    <w:p>
      <w:r>
        <w:t>WXC1909</w:t>
        <w:br/>
      </w:r>
    </w:p>
    <w:p>
      <w:r>
        <w:t>昨日（12月14日），山东省东营市广饶县委宣传部工作人员就山东著名企业家、“‘刹车片制造教父’李俊福之妻再次血书举报”一事向尚法新闻作出最新回应。此外，广饶县公安局及“血书”举报中提到的报案人——山东某集团负责人李某某，也于昨日对著名企业家妻子第二次血书举报作出回应。李俊福之妻发布的微博截图（如有侵权，请私信联络沟通）在山东省东营市广饶县“血书举报信”一事引起社会强烈关注后，该事件当事人李双双于12月6日再次写了一封“血书举报信”，并发布在网络上。其发布的内容显示，该举报信共3页，每页均有红色的血手印，并配有一张手指流血的图片。这封“血书举报信”中提到：“李俊福涉嫌职务侵占案已经得到了东营市及广饶县两级检察机关的高度重视，广饶县检察院派人到看守所看望了李俊福，听取了李俊福关于当年信义集团分家的若干重要细节。”图为上传至网络的第二封举报材料（如有侵权，请私信联络沟通）李双双是“刹车片制造教父”李俊福的妻子，这是她写的第二封“血书”。11月27日，一则题为《“刹车片制造教父”被捕，妻咬手指血书举报官员“插手民间纠纷”》的报道受到网友的关注及转发。据报道显示，一封长达6页的“血书举报信”介绍了李俊福与信义集团的债务问题。文章称，李俊福创立信义集团后，又在北京设立了华信地产等几家关联公司。后因经营不善，华信地产共负债7亿多元，账面浮亏3亿元。2009年初，经协商，李俊福不再担任信义集团董事长职务，华信地产及几家关联公司归李俊福自主经营。根据双方协议，华信地产需另行承担信义集团公司债务2亿元。据信义集团官网显示，该企业是一家以刹车片、刹车盘和制动器总成为主导产品的国家级重点高新技术企业，现为国内四十多家知名汽车生产商、装配厂主机配套，并出口70多个国家。据悉，李俊福是改革开放以来最先跻身当地“万元户”的企业家之一，其创立的信义集团是国内乃至国际汽车配件刹车板领军品牌。另据了解，李俊福本人也在刹车片制造行业具有重大影响力，被称为“中国刹车片制造业教父”。目前，70岁的李俊福依然在押。此外，第二封举报信还以文字形式提供了家属方所知的案件细节，其中提到了“报案人否认自己报案”。该举报信称，广饶县公安机关曾表示，李俊福涉嫌职务侵占案是在接到信义集团负责人报警后，才对李俊福一案进行立案调查的。而据家属了解，信义集团负责人曾称，他与信义集团没有写过关于李俊福的报案材料。对此，尚法新闻于昨日就上述举报信内容致电信义集团负责人李某某，他表示，目前不方便透露。据尚法新闻了解，广饶县委宣传部新闻办杨姓负责人此前曾对有关媒体就目前掌握到的情况作出说明：2017年5月，我们接到了信义集团现负责人的报警，该集团在经营中存在一些问题，县里组织对信义集团进行审计，发现部分高层管理人员存在违法违规的问题。公安部门对涉案人员进行立案侦查，李俊福等人涉嫌职务侵占行为。昨日上午，广饶县公安局工作人员表示，按照正常的程序，都是先报警后立案，也有公安机关直接去查的情况。昨日下午，广饶县委宣传部工作人员就“血书举报信”一事向尚法新闻回应称，他们已了解此事，但并不清楚信中“报案人否认自己报案”的情况。12月7日下午，对于李双双再次通过网络“血书举报”一事，广饶县委宣传部新闻办杨姓负责人回应称，他已经关注到此事，并看到了网上流传的第二封举报信。杨姓负责人还表示，他将向上级领导汇报该情况。</w:t>
      </w:r>
    </w:p>
    <w:p>
      <w:r>
        <w:t>WXC1910</w:t>
        <w:br/>
      </w:r>
    </w:p>
    <w:p>
      <w:r>
        <w:t>（原标题：552克拉！ 北美洲最大钻石在加拿大被发现）  (图片来源：CNN)加拿大近日出土了一颗重量高达552克拉的黄色钻石，这使它成为了在北美洲发现的最大的一颗钻石。美国有线电视新闻网(CNN)15日报道，该颗钻石长33.74毫米，宽54.56毫米，由统领钻石公司(Dominion DiamondMines)于10月份在加拿大西北地区的戴维科钻石矿区(Diavik Diamond Mine)发现。统领钻石公司在当地时间周四的新闻发布会上表示，这颗钻石是在戴维科钻石矿区的初步筛选过程中被发现的，被发现时“完好无损的令人惊叹”。统领钻石公司还表示，现在确定这颗钻石的价值还为时过早。该公司将选择一个合作伙伴来切割和抛光这块石头。据统领钻石公司称，在这颗钻石发现之前，北美洲发现的最大钻石是2015年的“戴维科狐火”(DiavikFoxfire)，重达187.7克拉，也是在戴维科钻石矿区被发现。</w:t>
      </w:r>
    </w:p>
    <w:p>
      <w:r>
        <w:t>WXC1911</w:t>
        <w:br/>
      </w:r>
    </w:p>
    <w:p>
      <w:r>
        <w:t>中新网12月16日电据“中央社”报道，15日，埃及政府表示，埃及考古学家在首都开罗以南的塞加拉(Saqqara)金字塔群，发现可追溯到4400多年前的一位祭司的坟墓。当地时间12月15日，埃及公开了位于开罗的新挖掘大祭司Wahteye的坟墓，他曾在Neferirkare国王统治期间(公元前2500年至公元前2300年)服务。据报道，埃及古物部长伊纳尼(Khaledel-Enany)表示：“我们今天要宣布2018年最后一项发现，这项新发现是个私人坟墓。”伊纳尼说：“这座坟墓保存相当完好，有颜色，内部有雕像。这座墓属于一位高阶祭司，年代已超过4400年。”当地时间12月15日，埃及公开了位于开罗的新挖掘大祭司Wahteye的坟墓。埃及古物部表示，这是高阶祭司瓦提耶(Wahtye)的坟墓，他效力于埃及第五王朝法老内费里尔科勒(KingNeferirkare)。埃及古物部在声明中说，瓦提耶的坟墓画上自身、他母亲、妻子和其他家庭成员的画像。</w:t>
      </w:r>
    </w:p>
    <w:p>
      <w:r>
        <w:t>WXC1912</w:t>
        <w:br/>
      </w:r>
    </w:p>
    <w:p>
      <w:r>
        <w:t>最近几天一篇名为《向死而生，一名记者的住院日记》的文章，刷爆朋友圈！▼日记撰稿人是襄阳日报首席记者严俊杰。全文如下▼                       11月20日下午，我住院了。其实我没有什么不舒服。前几日，单位发了通知说体检时间要截止了。想着要在截止日前完成体检，不然就要等明年了。于是11月20日上午，我就去了体检中心。抽血、化验、X光……一切顺利。同样的情景，一年前体检也出现过一次，那一次高压170。我依然没什么感觉……开车回家，接到高中同学电话。这个同学是中心医院医生，一年前得知我血压的时候就对我谆谆教诲，又要快，又要一步步挪，这么矛盾的要求，让我拿着电话就笑了……不过同学人在外地，语气严肃认真，我决定下午请个假，去医院看看病。中午吃饭，我还在拿这事儿开涮，我老婆说，去看看终归是好的。△同学跟我的聊天记录                 11月20日下午两点半，我到了中心医院，一个年纪比较大的女医生接待了我。量了高血压，高压195，低压131……医生的神色不好看，让我出去坐20分钟再进来。坐了20分钟，再进去，。医生下了命令：得住院！住就住呗，又没有床！这个档口，我开始联系其他医院。结果入冬了，心脑血管病人激增，好多医院都没床位。我又反过来找医生，让她给我开药。医生说，不知道其他指标不好开药。我又联系了上午的体检中心，把电话给了医生，让他们直接交流我的各项指标。然后事情就朝着我预想不到的情况发展下去了……血糖19.5严重超标，血脂严重超标，反正各项指标指正都不好……女医生的脸色越来越不好看。挂了电话转身带我换了个门诊诊疗室，问他还有没有床，得到肯定答复后，当即给我办了个住院。这个时候，想着办了住院领完药回家洗个澡第二天就可以请假打针了。下午4点多进了住院部，跟住院医生聊完。开始说让我住走廊，后来又给我转到高护病房。我说住走廊就行，我反正晚上要回家。医生说，不行，你一周都不能回去。我问：为啥？医生说：△第一天就心电监控！身上插满了各种管子下午5点半，我被五花大绑，拴在了床上。这种状态，要躺12个小时。用泵给我打一种硝酸什么的药，结果打了不到10分钟，我感觉心慌、手脚发麻，高压从190直接降到了140，老婆急忙跑去叫医生。我感觉一群医生护士出出进进，说了些啥，听不清楚。然后泵和药被撤了。撤了不到二十分钟，我的血压又升回到190多，我整个人舒服多了。老婆又去叫医生，医生进来一看说，还得把泵加上。于是泵又加上了。把泵药的速度降低。这一夜，我都没怎么睡着，满脑子都在想，我这是怎么了，我明明进医院的时候没有任何症状，任何感觉。医生说：这才可怕，你血管相当于抱了个定时炸弹。可能咳嗽一下，血管就爆了……   △刚抽了14管血的样子            凌晨5点半，12个小时到。身上的监控仪器撤销。护士过来在我胳膊处扎了一针，在手指头上扎了一针，测血糖，依旧居高不下，我记得是11点多。测完12小时的卧式血压，然后让我站立2个小时，再测一次立式血压。老婆心疼我，一大早给我买了烩面上来吃。打了一上午吊针，主要是扩管、降压的……住院前，右腿曾经有一处毛囊炎。过去毛囊炎就是个小白点，等汗毛长出来了，炎症就会消失。结果这次毛囊炎不仅没好，而且创面越来越大。已经有三个硬币大小了，明显感觉皮下有脓。开始我也没把这当回事，住院得时候也没和医生说。住院第二天，老婆跟医生说起这事。我很疑惑，不就是个毛囊炎么！医生说，我住院第二天，旁边床上的病人做好了心脏搭桥，顺利出院。晚上也不用打药，但还要留院观察。我觉得老婆已经辛苦好几天了，就让她回家休息。到了晚上，医生查房的时候，通知我第二天外科医生回来会诊，看我的腿部伤口；内分泌科医生会来会诊，诊治我的糖尿病。夜里，我一个人睡在病房里，辗转难眠。我扪心自问，一个健康小伙子何以在三天内成了病床上的“宝贝”，接连让各科专家来会诊。想来想去，想的心里烦闷不已。大概这一年，早上起床总是会头疼，以为自己感冒了，吃了感冒药就过去了。实际上，是身体在向我呐喊。大概这半年，晚上睡觉总是盗汗，有时候一夜要睡湿两个枕头、四个面，我以为是自己老是熬夜抵抗力下降，不知道这也是身体给我的预警。大概这三个月，我体重不明不白降低了10斤。我以为是身体机能变好了，实际上是糖尿病早已上了身。大概这段时间，我每天出去工作，一上午要喝5瓶矿泉水，我只以为是身体负荷变大了，没想到也是糖尿病在作祟。△医院用的血糖仪，我买了个一样的！△胰岛素笔。医生开的单子，得自费！想到这些，我懊恼不已。想着第二天，我一定要去站点接豆瓣儿回家，在回家的路上好好跟他聊聊天。想着第二天，我一定要回家给豆丁讲讲故事，陪他过个愉快的傍晚。医生的话，让我打心眼里害怕了。凌晨我给老婆发了条短信，希望她早上来医院陪我一起面对会诊。我心里盘算着，就算是盼我个死刑，我也死得其所。△老婆不让吃肉，吃的都是素菜        住院第三天早上，内分泌科医生来了。要求我必须打胰岛素，控制尿酮，入院时我尿酮两个+。我起初想拒绝打胰岛素，因为通过老婆严格的三餐控制，我的尿糖已经恢复到正常状态。但是医生表示，尿酮不除掉，后患无穷。先通过胰岛素治疗，后期如果血糖控制还可以，胰岛素可以停。外科医生也来了，看了我的腿部患处，确诊是糖尿病足。好在发现及时，内服消炎药，外敷抗感染的药，控制好血糖，可以解决问题。高血压的主治医生拒绝了我回家的要求，因为我的高压控制到了160，低压仍有120。△抽血是每天的必备功课！这天上午，一个肺水肿的老太太住进我旁边的床上。据说是在武汉治疗不下去了，转回了襄阳。入院的时候，老太太是坐着轮椅进来的，浑身虚弱到从轮椅坐到床上这样的动作都做不了。最后在一群护士的帮助下，老太太才躺到了床上。由于长时间久坐，老太太的腿和屁股上都快有褥疮了。孝顺的女儿每隔一个小时，帮老太太侧个身，缓解下褥疮的症状。还要帮她擦药，防止继续恶化。老太太由于呼吸不畅，不能躺着睡觉，只能坐着，浑身上下插满了管子。白天，是老太太的老伴儿在照顾。她老伴儿有心绞痛，常常因为听不到老太太说的话，急得胸口痛。女儿夜里值班，一晚上要起来好几次，给老太太喂水，侧身。我住院第四天早上，一大早，老太太忽然喘不过气来。来了一群护士医生，进进出出做准备，把老太太扶到椅子上。从她背上打个洞，把管子穿进肺里，然后用大号注射器把肺里的水吸出来。反复多次，抽出了好几管水，老太太才喘上了气。我从来没有离一个将死之人，这么近过。生命的脆弱，让我深受震撼。我常常想如果我晚年这样可能会要求安乐死。老太太的老伴儿好像看出了我的想法，跟我说：人没到那一步，到了那一步，求生欲让她愿意尝试一切痛苦的挽救方法……△只能吃肉味不能吃肉，于是素菜吃完了，只剩下了肉！这一天，23号，我接受了加强CT扫描，主要检查我的肾脏。尽管医生一再告诫我，到时候，人躺在机器里，会给我泵造影剂，到时候会有点痛。还好老婆陪着我，我攥着她的手，不丢。有那么一瞬间，我下身发热，一度怀疑自己小便失禁了。好在后来医生说，这只是错觉，正常现象。下午，我换了病房，从2人间换到了6人间。再也不用看着老太太，自己也浑身难受。主食只能吃杂粮，这家店我光顾最多！            住院第五天，开始上胰岛素。早上16个单位，晚上14个单位，空腹血糖已经从19.5降到了4.1。老婆仍然管着我一天三顿饭，见不到肉星。每天仍旧要抽很多管血，不停做化验。血项基本都回归正常，早先第一天就做了的彩超什么的陆续也出来了。心、肺、肝等脏器功能正常，化验结果虽然比较高，但都在可控范围内。这段时间，我的体重持续下降着，最低已经到了85公斤。至少在半年前，我的体重还是95公斤。再次化验的结果是缺钾。医生说是饮食控制太狠了，还是要适当进补肉类。于是开了两大袋1L装的钾液，从早上9点打到凌晨1点半。老婆也迅速改变了饮食的结构，开始增加肉类摄入。第六天，主任医生查房。对我的各项指标表示满意，要求我降低胰岛素用量。开始早上打12个单位，晚上10个单位。 开始带病坚持锻炼，每天五公里！换了病房后，我的旁边是个50多岁的高壮狱警。他每天给我讲各种人生哲理，跟我谈心交流人如何面对疾病积极乐观生活。五年前他就在心脏血管处打了两个支架。这次又出现心脏不舒服，需要再打三个支架。因为第一次支架放得不好，后期排气等护理也没跟上。手术后，他的右手曾经肿了一个多月。所以这次手术，他犹豫犹豫又犹豫。又想做，又害怕做。全然不像他教育我时的样子。整个人，怕得要死。后来他还是克服了心理障碍，去做了手术。手术从他的右手开了个洞，通过管子把支架送到近心端的血管，再把血管撑开。手术做了两个小时，放进了两个支架。后来医生告诉他，手术的时候发现另一根血管也被堵死了。还需要再放一根支架。但是这根支架要从大腿处开个洞，再把支架通过血管送到近心端，手术难度很大。而且这次手术后，至少要两年后才能再做腿部送支架的手术。我听得瞠目结舌。一方面感叹现在的医疗科技这么发达，一方面感叹人的身体器官竟然这么脆弱。我的血压一直在好转。高压下降到了140左右，但是低压却停在了110，再也下不去了。我有点着急，想着周末结束下周就去上班。医生说，周末出不了院，还得住至少一周。△外面风景很好！        医院里的病人来来去去，换了一拨，马上空床就被填满。一层楼的病人里，我却一直保持着第一。整层心内三科50多名病人中，我最年轻。除了我，再也没有40岁以下的病人了……从第七天开始，我的胳膊开始长红色的疹子。特别痒……让医生来看，也说不清是做CT加强时造影剂造成后遗症，还是打的胰岛素，或者是头孢造成的过敏。医生又发了皮肤科的会诊。皮肤科医生来了后，初步诊断是造影剂造成的过敏。于是又开了抗过敏的两种药，每天涂好几遍……另外又加了几瓶抗过敏的吊瓶。效果并未好转，红色的疹子开始蔓延到脖子。继而是肚皮、后背……浑身上下瘙痒难忍。但是因为是糖尿病之身，还不能随便抓，一旦抓破了皮，就可能像糖尿病足一样，形成创面，难以恢复！老婆每天都要给我擦药，浑身上下不停抹。药干了就再抹，干了再抹，不厌其烦！△东门口的景色医生恩准我可以在不打针的时候出去转转。我开始和老婆牵着手，去逛逛鼓楼附近的专卖店。或者沿着东街走到东门桥，再不然在四中门口徘徊两步。再后来，可以打完针回家吃个午饭，吃个晚饭。只是要保证，每天必须按时回去测血糖。胰岛素的量持续下降，早上10个单位，晚上8个单位。血糖指标还不错。△城墙边的落叶...           我开始发现生活里的一些美好，而这些是我以前所没有注意到的。比如平日里，东街的阳光真的很好。下午的时候，很多人坐在路边的阳光里，聊着天，岁月静好。荆州街的梧桐树高大挺拔。树叶斑驳着，竟也十分好看。 南湖广场上，放风筝的老人很多，天上的风筝飞得太高，只看得到一个小黑点。豆瓣下了校车，往往要站在路边，看一会儿正在施工的挖掘机才肯开心回家。 把脚步放慢，生活才会让你留心那些细碎的美好。想起一篇散文《牵着蜗牛去散步》。牵着蜗牛，才听得到风声，闻得到花香，感受得到美好。 我暗暗下决心，要留住这些美好。△开始游泳健身，因为体重大，长时间步行，会伤害膝盖！        按照医生的要求，我开始积极接受治疗。一直到住院第12天左右，过敏的症状才开始慢慢好转。12月2号，住院第13天。所有检测指标合格，一切指标回归正常，我正式出院。拔掉留置针，走出医院大门那一刻，如释重负。△儿子陪我一起锻炼身体！我重新联系了健身房的教练，开始安排锻炼。我购买了游泳课程，开始了训练。我每天会计算每顿饭的卡路里和升糖指数，自觉规避会引起麻烦的食物。每天早上，空腹血糖控制在5.3左右，餐后两小时血糖控制在8.6左右。我不再那么拼命去工作挣钱。 拥抱生活，善待身体，才有一切可能。 向死而生，不是活过来就好。而是知道了死的可怕，才要学会如何更好的活着……△结婚时买的对戒最大号23号。如今已经大了许多！（完）看完文章，不少网友都发表了看法▼有人读完深觉后怕，表示“自己也要做个体检”▼也有人留言问候、祝福，并为严记者支招▼向死而生！经历这番“折腾”后，现在的严记者已经意识到健康的重要性，且开启了健康的生活方式。你还在过着奶茶可乐熬夜趴的日子吗？你还在过着抽烟喝酒各种局的日子吗？......朋友们，醒醒吧！任何事都可以是小事除了你的生死请务必重视健康，爱惜身体！</w:t>
      </w:r>
    </w:p>
    <w:p>
      <w:r>
        <w:t>WXC1913</w:t>
        <w:br/>
      </w:r>
    </w:p>
    <w:p>
      <w:r>
        <w:t>有很多美国人喜欢来中国领养孩子，大部分孩子因此获得了更好的生活，但其中也不乏悲剧发生。据《每日邮报》12月15日报道，一名美国女子及其丈夫从中国领养了4个孩子，数年后她却开枪把孩子们全部打死。近日，一系列最新的调查结果被公布。55岁的辛西娅-克列尔和丈夫兰德尔-克列尔居住在美国田纳西州，他们早在1982年就结婚了，并生下了两个儿子和一个女儿。这对充满爱心的夫妇想照顾更多需要被人照顾的孩子，2003年至2008年期间，他们先后来到中国办理了四个孩子的领养手续。截止今年10月份事发时，这四个孩子的年龄分别为14岁、14岁、15岁和17岁。这看上去是一个充满爱而且很励志的故事，但是在领养完这些孩子后，克列尔夫妇的感情却出现了问题。从2007年年开始，他们的感情就逐渐破裂并开始分居。2018年3月，这对夫妇提交了正式的离婚申请。令人唏嘘的是，当得知养父母要正式离婚后，被领养的四个孩子一致要求跟着养母生活。而正是他们的养母，在几个月后亲手结束了他们的生命。辛西娅和丈夫的婚没有离成，他们改变了主意想再努力一下恢复彼此的关系。就在他们恢复关系期间，悲剧发生了。今年10月份，辛西娅用猎枪打死了四个孩子后饮弹自尽。据勘察现场的警方介绍，其中一个孩子死在了浴室，三个死在了床上，现场惨不忍睹。目前，死者的验尸报告都已经出来了，五名死者均死于枪伤，现场也发现了凶器。辛西娅体内没有酒精及毒品的迹象，不过因为辛西娅没有留下任何信息，事发时养父也没有在场，警方尚无法确定辛西娅的作案动机。目前，警方怀疑是辛西娅的“心理健康问题”导致了惨案的发生。这一惨剧让网友们唏嘘不已。网友jecil说：“她肯定是受不了了。”网友L257说：“这太可怕了。”网友TimeToWalkAway说：“一个整天无事可做的呆在家里的妈妈，而另一个人却在为所有的事情付钱，这一定压力很大。她的生活一定很艰苦。”网友Ellery说：“可怜的孩子们请求和她在一起，因为他们没有别人可以依靠。这个悲剧已经无法用语言来形容了。”</w:t>
      </w:r>
    </w:p>
    <w:p>
      <w:r>
        <w:t>WXC1914</w:t>
        <w:br/>
      </w:r>
    </w:p>
    <w:p>
      <w:r>
        <w:t>以前有的名气大的一张画卖到上百万，现在都是卖到几千块钱，几万块钱。陈先生在北京经营画廊已经有20年的时间了。说到最近的生意，陈先生感慨，大不如从前。陈恒军告诉央视财经记者，从今年年初开始，总体的感觉是投机的人少了，消费者大多以装饰房间或者收藏为购买目的，市场明显回归理性。当代书画市场疲软，这不是陈恒军一个人的感受。数据显示，2014年以后，经营书画的画廊新增数量转呈递减趋势，2017年新增数量已微乎其微，同比下滑90%以上。2017年当代书画的拍卖成交量只占往年的四分之一左右，而且成交的大都是10万以下的低价拍品。过去的艺术品这一块泡沫性太大，最高的达到五六十万一个平尺，有的三四十万一个平尺。现在每幅作品的价格从原来的五十万下降到十万以内，也无法成交。从五六十万一个平尺，到五六万一幅作品，当代书画市场究竟发生了什么，导致了这样的“过山车”行情呢？有业内人士表示，造假、以次充好的顽疾一直无法得到有效遏制，直接导致了购买者热情降低。在北京做粮油生意的徐先生，平时喜好买当代书画。今年九月，徐先生花了一万块钱，购买了当代书画家户广生的一幅作品。徐先生原本并不怀疑这幅画的真假，但听朋友聊起当代书画市场的乱象后，徐先生便找权威机构对画进行鉴定，结果发现自己买的是一幅仿品。业余的书画爱好者难以辨别真假，专业的收藏者有时也防不胜防。陶先生在圈内是个小有名气的收藏家。几年前，由于看好当代书画家张道兴先生的作品，就购买了一幅山水画。但让陶先生没想到的是，在一次朋友的聚会上，陶先生却发现自己看走了眼。对于当代书画市场上造假问题，有关机构已经开始着手建立当代艺术品鉴证质量溯源体系。当代书画可以通过作者本人和作品的信息采集，建立每幅作品的“档案”。除了书画造假之外，业内人士也坦言，现在国内很多书画艺术创作者，把很大的精力放到宣传包装，甚至炒作上，这也直接导致了当代书画艺术作品质量下滑。其实，创作应该回归艺术的本源。而对于消费者而言，购买书画作品也应该回归理性。但是话说回来，市场低迷，也有人觉得是投资当代书画的大好时机，正所谓，可以低价买入，待价而沽。那么，这种“逢低买入”的想法可行吗？对于当代书画来讲，大家到底应该收藏怎样的作品呢？专家表示，在国际资本市场上，书画早已成为继股票、房地产之后的“第三极财富”。近年来，中国书画市场发展迅速。不少人看好艺术品的唯一性和稀缺性，认为有相当的投资潜力。不过专家提醒说，基于当代书画作者可追溯的特殊性，“逢低买入”的前提，必须要防范赝品风险，尽量缩短流通环节。专家表示，除了画家本人，消费者还可以选择从权威机构认证的画廊，或者知名拍卖公司购买。尽管目前我国对于艺术品市场的鱼龙混杂的现状，并没有明确的法律法规，但是，这样的机构一般会与买家签署购买协议或合同，以方便消费者维权。而对于那些想把当代书画作为长线投资品或者收藏的消费者，就要特别注意甄别，避免在浩如烟海的书画作品中，盲目投入。收藏在全世界国际惯例，就是收藏的东西一定要有它的文物性，要有它的故事性。收藏的作者到他的绘画一定要有跨界影响力，什么叫跨界影响力，就是圈里面知道，他圈外的人也知道。</w:t>
      </w:r>
    </w:p>
    <w:p>
      <w:r>
        <w:t>WXC1915</w:t>
        <w:br/>
      </w:r>
    </w:p>
    <w:p>
      <w:r>
        <w:t>9月，台风“燕子”袭击日本，大阪关西国际机场关闭造成多名中国游客滞留，其中包括不少台湾游客。游客滞留期间，大陆和台湾的救援行动引发热议。一名台湾游客发帖称，拨打了台湾“外交部”提供的驻日办事处电话，没想到对方态度非常不友好、不耐烦，“心冷了一半”，最后该网友搭乘大陆派出的车成功离开，随后该网友对大陆提供的帮助表示感谢。然而近日，台湾警方认为该名网友“造谣”，将其逮捕。9月初，台风、地震接连袭击日本后，4日，关西机场关闭，外交部领事保护中心第一时间关注消息，并派员赴机场开展工作。然而，由于连接机场的桥梁受损，中国驻大阪总领馆工作人员无法进入机场，因此只能通过各种渠道与日方有关部门及航空公司联络，做好中国游客安置和转运工作。最后成功救援了中国旅客1044人，其中包括32名台湾旅客。于此形成强烈对比的是台湾当局的做法，名为“GuRuGuRu”的网友在论坛发帖称，滞留期间没有收到任何台湾当局的协助，自己随后拨打台湾“外交部”提供的驻日办事处电话，没想到对方语气非常不耐烦，并发出一声冷笑，反过来质问道“请问我能帮你什么？”、“你住哪里是自己的选择，我要怎么帮你找住宿？”。该帖子在台湾网络上迅速发酵，台湾当局以及“驻日办事处”的做法遭到众多网民指责。台湾“驻日办事处”办事处处长苏启诚因处理风灾压力在官邸自杀。有台湾网友把矛头指向了台湾“媚日代表”谢长廷：那个驻日代表在做什么？9月6日，谢长廷在脸书发文，他先是用了简单三个字“不应该”形容台湾“驻日办事处”对台湾民众不积极的救援行动，随后，大篇幅质疑中国大陆的救援行动。他认为日本政府在机场关闭了积极采取了救援行动，并且不许外部车辆进出，“请大家冷静想想，中国政府在官网上说派了车去机场接载中国游客”，因此，谢长廷得出结论——“中国派车救援是假消息”。谢长廷这一言论让某“独派”媒体瞬间高潮，多次刊发文章力图“还原真相”。接下来几天，谢长廷仍旧不遗余力的“辟谣”中国大陆的救援工作，并向网友抱怨，救援工作“焦头烂额”、“临时增加了这么多滞留旅客，当然不胜负荷”。谢长廷以及台湾当局随后推卸责任的做法遭到了更多网友的讨伐，有网友直呼要他下台，然而，谢长廷并没有反思，在加紧“辟谣”的同时将苏启诚的死怪罪到了网友的头上，认为遭到了“网络霸凌，身心疲惫”。9月19日，谢长廷召开记者会宣称，来他脸书留言要他下台的，两成以上都是来自大陆。同时，他仍坚称，当时照片拍的大陆救援车是假的，时间不对，地点也不对。对于其他救援相关问题，谢长廷在记者会上是各种花式“甩锅”。值得注意的是，中国驻大阪总领事馆官网的消息明确的写着：9月5日凌晨派出第一批工作组赶赴关西国际机场周边，了解被困中国旅客情况，并与日方协调对策方案。12月15日，据台湾媒体报道，警方称这位“GuRuGuRu”此前的帖子属“散布谣言”，法院认证是台北大学的学生游旻X，但因为法官认定，发文内容未造成民众生命威胁，不符合《社会秩序维护法》要件，最后裁定免罚。不过目前，该网友此前的爆料帖已被删除。当日，谢长廷又在脸书发文，在说完Gurugur被捕的消息后，他认为“终于还苏启诚一个清白”。他还“得出结论”，“一切都是假的：中国派车载旅客离开机场是假的、发文者被困机场是假的、坐中国派的巴士离开是假的、他打电话给大坂办事处受到冷漠嘲讽的事也是假的。”有网友在谢长廷的社交媒体上提问，“请问，台湾当局有没有第一时间做出应对措施？”对于网友“GuRuGuRu”被捕一事，有网友表示，明明是当局无能，绿媒炒作，结果找了个学生定罪？难道只要是不利的消息，都是假消息吗？蔡英文当时做了什么呢？民进党终于找到败选的出口了？无耻！至于台当局和台媒一直炒作的是否进入机场内部接人的问题，也有网友给出了公评，大陆大使馆协调关西机场的车统一接的乘客，乘客出去后又坐大使馆的接驳车离开，“这件事又提起不是自打脸吗？”</w:t>
      </w:r>
    </w:p>
    <w:p>
      <w:r>
        <w:t>WXC1916</w:t>
        <w:br/>
      </w:r>
    </w:p>
    <w:p>
      <w:r>
        <w:t>经过医护人员的努力，婴儿最终奇迹般地平安降生。  本文图片均来自中新网中新网义乌12月15日消息，在浙江大学医学院附属第四医院新生儿监护室里，有一位胎龄不足36周，体重不足4斤的早产儿宝宝。这位宝宝饱经坎坷，妈妈小英年仅18岁，意外遭遇了一场车祸，经过抢救仍因重度颅脑损伤陷入深度昏迷状态……所幸经过医护人员的努力，婴儿最终奇迹般地平安降生。“会笑、好动、新生儿评分满分，太坚强了！”她的健康活泼让做好了各种抢救方案的儿科医生感到意外，更是因此被监护室里的护士取名叫做“小坚强”。“小坚强”的妈妈小英年仅18岁，10月24日意外遭遇了一场车祸，被送入浙大四院急诊抢救室，重型颅脑损伤、多处骨折、创伤性休克、重度贫血……而且腹中还怀有二十多周的胎儿！情况非常危险！浙大四院急诊、神经内科、外科、妇产科等等学科的医生第一时间赶到抢救室进行抢救。浙大四院产科主任赵鹏当场评估后认为，此时新生儿如果出生，抢救存活概率低，远期并发症极高，且对小英也是一次生命的打击，“建议暂时不做终止妊娠处理，继续观察。”抢救顺利完成后，小英生命体征逐渐稳定，但因重度颅脑损伤陷入深度昏迷状态至今。在催产不顺的情况下，妇产科团队决定立即为小英行剖宫产手术“小坚强”在妈妈腹中时，只能通过护士为妈妈注射的静脉营养液补充营养。妇产科、儿科、神经内科、外科、重症医学科……所有和“小英”病情有关的科室医生都轮流到病床前查看小英的病情。“羊水破了！”12月7日，小英出现胎膜早破，情况危急，考虑到有生产迹象，转入重症监护室ICU进一步监护。在监护过程中，多次出现心率过快，血压很高等情况，积极对症处理治疗。12月10日，医院组织各相关学科主任进行多学科联合会诊讨论。“胎儿营养条件不够，孩子生长非常缓慢，快36周了，孩子却只有32周左右的大小，属于重度胎儿生长受限。但庆幸的是，孩子没有明显畸形，这是生命的希望，”在MDT多学科疑难病例讨论会上，赵鹏表示，“虽然患者家属一再表示只要大人平安，但是我们要确保大人和小孩都平安，所以如何顺利分娩是关键。”为此，专家团队联合为小英制定了两套治疗方案，第一选择是希望小英能够自然分娩，宫口打开后通过助产技术诞下胎儿，第二选择是剖宫产手术，赵鹏主任解释，“昏迷状态的产妇，剖宫产手术会增加大人的风险，产后出血、感染、羊水栓塞的风险都非常高。”最终在催产不顺的情况下，妇产科团队决定立即为小英行剖宫产手术。12月12日，植物状态的小英被送入了浙大四院手术室。由于小英处于昏迷状态，剖宫产手术必须在全麻状态下进行，为了避免对胎儿的影响，主刀医生赵鹏必须用最快的速度将胎儿娩出。“哇～～”很快，手术室里出现了婴儿的第一声啼哭，声音响亮而充满力量，长舒一口气后大家继续投入手术中，在麻醉科、普外科、神经外科等医生的配合下，为小英完成这台充满挑战的剖宫产手术。而“小坚强”则在第一时间被抱进了新生儿转运暖箱，送去新生儿监护室。“她的生命力很顽强！原本预想全过很多种情况，但是我们连准备的呼吸机也没用到。除了刚开始有一点高血糖，经过处理已经恢复正常，经过我们初步评估是一个健康的宝宝！”儿科主任袁哲锋说，目前孩子还在保温箱内，给予必要的静脉营养，维持生命体征。记者了解到，目前，小英正在浙大四院重症监护室进行严密监护，重症医学科主任苏群坦言，小英仍处于术后危险期，需要不断进行意识评估、脏器功能检测等，幸运的是目前为止并没有出现严重的并发症，生命体征平稳。</w:t>
      </w:r>
    </w:p>
    <w:p>
      <w:r>
        <w:t>WXC1917</w:t>
        <w:br/>
      </w:r>
    </w:p>
    <w:p>
      <w:r>
        <w:t>【侨报记者耐克12月15日洛杉矶报道】数周的毁灭性法律曝光，让唐纳德·特朗普(DonaldTrump)的政治生涯蒙上了犯罪行为的阴影，他的生活、总统任期和商业帝国在多个方面受到无情检察官的攻击。据CNN报道，过去一个月里，数天的法庭文件、证人反口、破坏性的披露和量刑听证会，似乎让特朗普和他的主要助手面临着严重的法律和政治危机。但特别检察官罗伯特·穆勒(RobertMueller)和其他司法管辖区炮制出的大量令人头晕目眩的材料，往往也模糊了一幅更大的图景，即总统正被一系列丑闻所困扰，丑闻的广度令人震惊。目前，特朗普和他的主要助手面临着严重的法律和政治危机。（图片来源：路透社）简而言之，特朗普的竞选、过渡、就职委员会和总统任期目前正处于积极的刑事调查之中。他的企业——特朗普集团(TrumpOrganization)——以及他已不复存在的慈善机构——特朗普基金会(TrumpFoundation)也在接受调查(慈善调查是民事调查)。他的学院——特朗普大学(TrumpUniversity)——已经被视为欺诈。总统本人也间接受到纽约检察官的指责，这些检察官在他自己的司法部的监督下，指使试图颠覆竞选财务法的犯罪活动。然后，民主党领导的各州提起民事诉讼，称特朗普拒绝完全脱离自己的企业，这意味着他利用自己的地位从与其违反宪法的酒店连锁中获利。多层调查将变得更加全面，新的民主党众议院的多个委员会明年将对特朗普的个人财务、政治运作和白宫展开监督。与此同时，许多选择与特朗普站在一起的人都触犯了法律，有时是因为与总统无关的罪行，但这些罪行为检察官了解特朗普的行为提供了一个窗口。他的前竞选主席保罗·马纳福特（Paul Manafort）已经入狱。他的前律师和“中间人”迈克尔·科恩（MichaelCohen）明年将入狱。他的竞选副主席里克·盖茨(Rick Gates)现已认罪。乔治·帕帕多普洛斯(GeorgePapadopoulos)是他的外交政策顾问委员会的前成员，他在翻案后刚从监狱里出来。他的前国家安全顾问迈克尔·弗林(MichaelFlynn)可能只有在背叛了他的前老板后才能避免坐牢。围绕特朗普长期担任政治顾问的罗杰·斯通(RogerStone)以及他对维基解密(Wikileaks)电子邮件泄露时所知道的其他事情，人们仍存在疑问。更接近特朗普的人，比如他的儿子小唐纳德·特朗普和女婿库什纳(JaredKushner)并不能确定他们是否清白，尽管包括总统在内的所有人都宣称自己是无辜的，而且对穆勒的调查不屑一顾。然而，穆勒成功地从弗林、盖茨和科恩等人那里争取到了认罪协议，正给总统带来明显的法律风险。特朗普总统任期中最离奇的转折之一是，华盛顿正在进行一场对话，内容是特朗普如何可能必须赢得连任，才能逃脱竞选资金指控的诉讼时效。甚至在穆勒提出最终可能是他最具爆炸性的调查结果之前，这种不诚实和欺骗的痕迹是显而易见的，他是否发现了总统竞选活动与俄罗斯合作的证据，以及他是否在解雇前联邦调查局(FBI)局长詹姆斯·科米(JamesComey)时阻碍了司法公正，以及阻挠穆勒的企图。</w:t>
      </w:r>
    </w:p>
    <w:p>
      <w:r>
        <w:t>WXC1918</w:t>
        <w:br/>
      </w:r>
    </w:p>
    <w:p>
      <w:r>
        <w:t>随着前段时间范冰冰被罚八亿后，她就低调不再露面。除了偶尔被拍到出行吃吃火锅去去工作室之外，关于何时复出的事，似乎并没有太多大动作。相反的，一直被拿来跟范冰冰比较的张馨予，在8月宣布结婚领证之后，就开启了甜蜜的婚后生活。不仅时常分享日常小事，还放缓事业脚步，看画展、旅游、作画，做瑜伽等等，可以说是相当惬意舒适了。而在张馨予结婚之后，关于她的造人计划就没有消停过，近日还再次被曝怀孕五个月，很快要当妈妈。此消息出来后，张馨予虽然没有正面回应，但是从她的微博中也可以看出，婚后减少工作又修身养性，很可能在为升级当妈妈做准备。但是也因为张馨予比范冰冰晚公布恋情，却火速结婚，如今又如此平静幸福，所以难免又被拿来比较了一番。尤其是范冰冰现在不仅说好的年底结婚没谱，就连事业跟形象也难以再恢复，实在叫人唏嘘。然而此举，似乎惹怒了范冰冰方面，其头号大粉直接在微博开怼，称：“某人怀孕都不消停”随后引来范冰冰粉丝们的跟评吐槽，批评张馨予炒作之外，连其老公也没逃脱，称其戏多还拉黑网友，甚至直接人身攻击。并暗讽张馨予奉子成婚，天天热搜往冰冰贴。其实按照媒体的做派，张馨予这次被曝怀孕，难免就会反比到范冰冰身上，张馨予也算是无奈躺枪了。不过网友感叹也无可厚非，毕竟这两人变化实在太快太大，叫人惊叹也不难。只能说，希望两人都能各自安好吧，粉丝之间也少点戾气，静待自家爱豆度过难关华丽归来吧。</w:t>
      </w:r>
    </w:p>
    <w:p>
      <w:r>
        <w:t>WXC1919</w:t>
        <w:br/>
      </w:r>
    </w:p>
    <w:p>
      <w:r>
        <w:t xml:space="preserve">（中央社记者康世人新德里10日专电）印度首富穆克什12日将在孟买为女儿举办婚礼，上周末他包下拉吉斯坦省乌代坡的宫殿和当地所有五星级饭店举办婚前派对，印媒估计派对至少花费5亿卢比（约新台币2亿元）。穆克什（Mukesh Ambani）的27岁女儿伊夏（Isha Ambani），12日将嫁给印度另一亿万富翁皮拉玛（AjayPiramal）的33岁儿子安南德（AnandPiramal），婚前派对特别邀请。综合印度媒体报导，婚礼预计在穆克什耗资数十亿美元兴建的27层楼豪宅「安迪利亚」（Antilia）举办，宴请宾客高达5000多人。穆克什已于8日和9日在拉吉斯坦省（Rajasthan）乌代坡（Udaipur）包下有400年历史的梅沃尔（Mewar）王朝城市宫殿（CityPalace）和湖之宫殿（LakePalace）等所有5星级饭店，供5100名宾客住宿，并安排200架次的专机及1000多辆豪华轿车接送宾客。 希拉蕊．柯林顿到场受邀宾客包括与穆克什有18年交情的前、宝莱坞女星琵艳卡．乔普拉（Priyanka Chopra）与夫婿美国知名歌手尼克．卓纳斯（NickJonas），和宝莱坞3K天王沙鲁克汗（Shah Rukh Khan）、阿米尔汗（Aamir Khan）及沙尔曼汗（SalmanKhan），还有众多宝莱坞及企业界名人。 碧昂丝（Beyonce）推特「今日印度」（India Today）报导，婚前派对还包括印度传统舞蹈及宝莱坞明星的歌舞表演，并展示印度多元艺术和工艺。由于宾客的住宿、交通和活动开销全部由穆克什家族支付，媒体估计，光婚前派对，花费至少5亿卢比（新台币2亿元）。  </w:t>
      </w:r>
    </w:p>
    <w:p>
      <w:r>
        <w:t>WXC1920</w:t>
        <w:br/>
      </w:r>
    </w:p>
    <w:p>
      <w:r>
        <w:br/>
        <w:t xml:space="preserve">    </w:t>
        <w:tab/>
        <w:t xml:space="preserve">    </w:t>
        <w:tab/>
        <w:t>原标题：斯琴高娃穿棉袄走红毯，网友：这才叫真实华表奖红毯让人津津乐道的，应该是斯琴高娃老师裹着厚重的羽绒服出来走红毯了。前面的小花都是精美的礼服，抹胸，大长腿，像在过夏天，而镜头到了斯琴高娃，一下就暖和了。斯琴高娃和老公陈亮声一同出席，两个老艺术家互相搀扶着，穿得也很实在，披着大棉袄，裹着围巾。有人说是因为斯琴高娃没有带工作人员，随身的物品都得带着上红毯，所以也就有了吃瓜群众议论的雨伞和挎包。斯琴高娃的穿着，被吃瓜群众开玩笑说是养生红毯，手里就差一个保温杯了，而且走完红毯顺便可以买把白菜回去。但我觉得斯琴高娃虽然穿得厚重，但气质依然优雅，从容，质朴，就是传达出了一种老艺术家的“稳”和“香”。当然也不止是斯琴高娃一个人这样穿了，在她后面的李明启“容嬷嬷”老师也是如此。李明启平日里就是没有包袱的老人，坐公交车，逛菜市场，所以走红毯当然也非常的自如，大衣加红色围巾。李明启老师现在真是越来越慈祥，和当年容嬷嬷心狠手辣的样子完全形成反差。而这样的一身装扮，也被吃瓜群众说，这才是冬天走红毯的正确打开方式，大衣也能表达出大气，自信和慈祥也是一种美。当然，后面的老艺术家都是穿得比较的暖和，就是很真实，也重新定义了美的标准和意义。但也因为都是老人穿得比较暖和，所以也有了一个段子说，老年人不抗冻。我觉得其实不是老年人不抗冻，是所有人都不抗冻吧，看李冰冰的脸，僵硬得笑不出来。据说当时北京的温度是零下六度，就算红毯在半室内，也好不了多少，依然很冷。别看小花们表面光鲜亮丽，其实裙子里贴了几十张暖宝宝，而下台的第一任务就是找各种可以披的东西挂在身上，暖和之后的笑要自在多了。现在对于走红毯有两种声音，一种是，艺人就该穿礼服，因为是职业要求，就要美给大众看。而另一种是，冬天走红毯可以穿冬装，都是人，别装，我们也可以理解。我个人比较偏向于后一种，冬装其实也可以很好看啊，高领毛衣，帽子，手套，雪地靴，说不定是另外一种时尚呢。</w:t>
        <w:br/>
        <w:t xml:space="preserve">    </w:t>
        <w:tab/>
        <w:t xml:space="preserve">    </w:t>
      </w:r>
    </w:p>
    <w:p>
      <w:r>
        <w:t>WXC1921</w:t>
        <w:br/>
      </w:r>
    </w:p>
    <w:p>
      <w:r>
        <w:t>12月15日，得州沃斯堡的联邦法官奥康纳裁定前总统奥巴马签署的奥巴马健保违反宪法。因为特朗普去年签署了1.5亿美元的税改法案，该法案包括废除不购买医保会被处罚的规定。个人强制投保是奥巴马健保的核心部分，所以奥巴马健保违反宪法。 图片来源：视觉中国英国广播公司(BBC)15日报道，美国得克萨斯州一名法官判定奥巴马医疗改革计划中一个关键部分涉及违反美国宪法。对此，特朗普连发两条推特表示欢迎：“正如我一直预计的，‘奥巴马医保’作为一个‘违宪’灾难被拿下了!现在国会必须通过一个‘强力’的法律来提供‘伟大’的医疗保障，并为保前疾病提供保护。米奇，南希，搞定它!”“意料之外情理之中，‘奥巴马医保’刚刚被得克萨斯州一位德高望重的法官判定‘违宪’。这是美国的大好消息!”取代“奥巴马医保”计划是特朗普的竞选承诺之一，并已于去年10月签署命令启动废除“奥巴马医保”计划的工作，但是美国国会尚未通过新的医改案。因此，推文下方的网友评论齐刷刷与特朗普的观点反向而驰：“谢谢你抢走我的医保并且没有提供任何看得见的替代品啊。让美国再一次成为病夫!”与推特网友对特朗普的怒火相呼应的，还有来自美国20个州对该裁决的联名反对，和来自民主党部分人士的谴责。众议院领袖南希·佩洛西说：“共和党人对这一残酷的决定负有全部责任，而且他们对美国数百万家庭的恐惧负有全部责任，这些家庭现在面临失去医疗保险的危险。”并表示换届后民主党领导的众议院将介入此案。“奥巴马医保”是美国前总统奥巴马在选举时提出的政纲三大议题之一，目的是为美国全民提供“可以负担得起”的医疗保险，于2010年3月在美国国会获得通过。在得克萨斯州的这次判决中，“奥巴马医保”法案中的个人承保范围被认为是违宪的，因此法案中的其他医疗补助也必须下降。报道称，判决的下达日期正好赶在医改计划进入下一年实行期前一天。BBC称，目前基本可以肯定该案会移交美国最高法院。美国白宫发言人桑德斯说，法律将继续保持效力，具体视进一步法律程序进展而定。同时，白宫呼吁国会通过能够替代“奥巴马医保”并且能让民众普遍负担得起的医改新策。但其它州则认为，取消“奥巴马医保”会损害数百万美国人的权益。民主党参议员查克·舒默表示，“如果这项令人作呕的判决被提至上级法院审理，它将为百万美国家庭带来灾难性后果。”</w:t>
      </w:r>
    </w:p>
    <w:p>
      <w:r>
        <w:t>WXC1922</w:t>
        <w:br/>
      </w:r>
    </w:p>
    <w:p>
      <w:r>
        <w:t xml:space="preserve">原标题：特朗普再表达乐观预期：称中美很快达成重大贸易协议核心提示：特朗普在推特上写道：“中国希望达成一份非常全面的重大协议。这种情况是有可能实现的，而且可以相当快！” 外媒称，美国总统特朗普14日预测中美将在不远的未来达成一项重大贸易协议。法新社12月14日报道称，特朗普在推特上写道：“中国希望达成一份非常全面的重大协议。这种情况是有可能实现的，而且可以相当快！”在他表达自己的乐观态度之前，中国于14日早些时候决定暂停今年夏天对原产于美国的汽车和汽车零部件加征的惩罚性关税。报道认为，此举被视为这位美国领导人本月早些时候与中国国家主席习近平在二十国集团会议期间举行会晤的首个具体成果。特朗普说：“他们刚刚暂停对美国产品加征关税。”报道称，为了寻找针对日益升级的贸易争端的解决方案，特朗普与习近平在12月1日的会谈中就90天的贸易战停火达成一致。两国贸易谈判代表本周通过电话就推进下一步磋商的时间表交换了意见。由于针对数百种美国商品的高关税削弱了需求，11月美国对中国的出口同比下降了25%。另据路透社12月14日报道，美国贸易代表办公室14日正式把对中国的2000亿美元产品加征关税的时间调整为美国东部时间2019年3月2日凌晨0时01分。美国贸易代表办公室在《联邦政府纪事》上作出了这项更改。美国原本计划从2019年1月1日起对价值2000亿美元的中国产品加征关税，将税率从10%提高到25%。报道称，这一调整并不影响美方对价值500亿美元的中国科技产品已经征收的25%关税，这些产品包括半导体、印制电路板及其他电子部件、机械和车辆。报道称，这一更改也被加入了与美国贸易代表办公室对中国知识产权政策发起“301条款”调查相关的文件。该调查是美国对中国产品加征关税的基础，这导致北京对美实施以牙还牙的报复。美国贸易代表办公室将这一调整归因于美国总统特朗普和中国国家主席习近平12月1日在布宜诺斯艾利斯举行会晤后决定进行新的沟通，以“消除调查中所发现的行为、政策和做法”。美国贸易代表办公室的声明没有详细提到中美谈判可能会得出什么结果。 </w:t>
      </w:r>
    </w:p>
    <w:p>
      <w:r>
        <w:t>WXC1923</w:t>
        <w:br/>
      </w:r>
    </w:p>
    <w:p>
      <w:r>
        <w:t xml:space="preserve">朋友结婚随礼，一般你随多少？随礼金额可能跟各地风俗有关但在某种程度上，会影响朋友间的关系。假如你结婚朋友只送了6.66元却来大吃大喝，你会怎么想？这不是一个段子，真实事件发生在重庆。今年28岁的杨先生5月份结婚时，就遇到了这样一件让他哭笑不得的事。“我的婚礼是五一期间办的，所以来了很多平时不见的朋友，包括读大学时一个宿舍的几个室友。”杨先生和室友们读书时关系非常铁，但大学毕业后大家都各奔东西，许多年没有联系。他想正好借此机会，约大家一起叙叙旧。婚礼前一天晚上，杨先生带朋友们到当地一家酒店用餐。几年不见，往日的“青葱少年”多半已变成油腻大叔，大家一起聊着这些年的变化，推杯换盏间越聊越尽兴，结束时发现8个人竟然喝了4瓶五粮液，“没想到大家那么能喝”。吃过饭回家后，杨先生收到一室友的红包，是成都的李先生，上面还备注着“新婚快乐”聊天记录截图带着醉意的杨先生回了句“谢谢兄弟”后拆开了红包，没想到眼前的一幕让他大跌眼镜。“我打开红包后发现只有6.66，我还以为我自己喝醉看错了，结果再看几遍还是6.66，当时我就惊住了，真的是哭笑不得。”杨先生回忆道，但当时他还是没多想，以为是朋友酒后的恶作剧。直到第二天婚礼结束，杨先生把所有朋友送走后回家看礼单时，却依旧没有看到李先生的名字。“说实话我确实有点接受不了，朋友们大老远跑来，我给他们定的都是五星级酒店，没想到他随礼真的只随了6.66。”虽然当时无法接受这样的随礼，但是过后父母劝说杨先生，或许是因为朋友喝多了酒，发666元时错发成了6.66元。在父母的劝说下，杨先生慢慢地也就释然了。想不到的事情又发生了……11月底，杨先生收到了李先生的电子请帖，通知他12月8日去成都参加他的婚礼。婚礼前一晚，依旧是兄弟伙们的单身聚会，酒过三巡，几个朋友把平时没说的话都摊开了。不说不知道，一说大家才发现，原来李先生不仅仅在杨先生的婚礼上随了6.66元，在其他几个朋友结婚时也都只给了6.66元。不仅如此，他在杨先生婚礼宴席结束时，还顺带拿走了桌上的两包中华烟。“我本来还害怕错怪他了，没想到原来每个人的想法都和我一样。”杨先生无奈地说。杨先生称，李先生工作还可以，妻子在一家医院当护士，而且李先生在大学时期为人处事都很得体，如今生活条件也并不差，不知道这些年究竟发生了什么，让他做出这种常人难以接受的事情。最终，杨先生和朋友们都只给李先生发了10块钱红包，没有去参加他的婚礼，第二天一大早就都走了。而从他们走后到现在，李先生也一直没有和他们联系过，杨先生感叹：“这样的朋友可能只适合留在过去吧，但我还是希望他能好起来。” </w:t>
      </w:r>
    </w:p>
    <w:p>
      <w:r>
        <w:t>WXC1924</w:t>
        <w:br/>
      </w:r>
    </w:p>
    <w:p>
      <w:r>
        <w:t xml:space="preserve">国会众院民主党领袖9日表示，如果有证据显示，川普总统下令给与他有染的女性支付封口费，他将在通俄门调查中面临巨大的法律压力，未来不排除被弹劾，甚至在卸任后入狱的可能性。　　即将出任众院情报委员会主席的民主党人谢安达(AdamSchiff)说，川普离开白宫后，司法部很可能起诉他，他可能成为第一个下狱的总统，是否赦免他将由下届总统决定。　　将担任众院司法委员会主席的纳德勒(JerryNadler)说，特别检察官侦办川普前私人律师柯恩的文件就是弹劾证据，表明川普身处诈欺犯罪的中心。　　特别检察官的侦办文件是首次指川普与两名女性的封口费有直接关系，还公布了以前没有公布的川普助手与俄罗斯的接触，表明俄罗斯试图对川普和共和党的选举施加影响。　　纳德勒表示，封口费虽然发生在川普当总统前，却是企图通过诈欺赢得选举的努力，因此应被弹劾。但他说，国会现在靠封口费就启动弹劾程序为时尚早，国会还要评估封口费对大选造成了多大影响。因此，还有待于出现新的证据和川普竞选团队的配合。　　纳德勒表示，民主党明年1月控制众院后，将加强国会、司法部和特别检察官的配合调查，以查清川普在他的企业在俄罗斯的生意，及在妨碍司法上是否撒谎。他说：「新一届国会不会袒护总统，而是要彻查。」　　谢安达表示，众院情报委员会将调查川普家族在俄罗斯的生意，这是整个调查的一部分，以确定是否要发起弹劾。侦办文件中没有直接说川普违法，而是点到他指示柯恩给两名女性付封口费。　　国会共和党参议员鲁比欧表示，新的调查资料有助于判断川普是否合适当美国总统，但国会还须掌握更多资讯才能做出判断。他警告白宫，不要赦免川普前竞选经理马纳福，并表示若考虑赦免将是可怕的错误，可在国会引发一场限制总统赦免权的辩论。 </w:t>
      </w:r>
    </w:p>
    <w:p>
      <w:r>
        <w:t>WXC1925</w:t>
        <w:br/>
      </w:r>
    </w:p>
    <w:p>
      <w:r>
        <w:br/>
        <w:t xml:space="preserve">    </w:t>
        <w:tab/>
        <w:t xml:space="preserve">    </w:t>
        <w:tab/>
        <w:t>加拿大应美国要求逮捕华为金融总管、华为创始人任正非之女孟晚舟引发中方强烈愤怒，中国威胁加拿大如不放人，将面临严重后果。在过去，北京已经借助于经济手段报复过其它国家和地区。中国党媒『环球时报』威胁对加拿大的惩罚可包含“经济制裁”；双边关系变坏；减少前往加拿大的中国游客和中国企业家等等等。中国可能将瞄准加拿大的一些痛点，比如木材、矿产资源和成品工业产品出口，即汽车及能源和采矿业的装备。加拿大每年向中国出口182亿美元商品，中国市场研究集团创始人雷小山对法新社表示。对中国来说，撇开来自加拿大的能源和农业产品轻而易举。只需通过禁令或者抵制行动便可。此案也可能把已经进行了两年的中加自由贸易谈判置于危险境地。雷小山认为加拿大比中国更需要这一协议。下面是另外几个遭北京制裁的例子，加拿大或可遭受。韩国游客锐减去年，韩国同意在本土安置美国萨德反导系统，但被北京视为此举将对其军事部署构成威胁，中国当时以禁止游客前往韩国作为制裁。于此同时，韩国乐天超市集团成了中国网民抵制攻击的目标，因为该集团把自己星洲高尔夫球场转让给韩国军方部署萨德系统。中国网民发起了网上抵制行动，在中国的乐天超市门前聚集起大批的示威者，给这一集团带来数十亿美元的巨大损失。一些中国企业也加入了抵制，中国当局以“安全理由”关闭了该集团所属的二十多家超市。挪威三文鱼2010年，在挪威诺贝尔和平奖委员会授予中国异议人士刘晓波2010年度诺贝尔和平奖之后，中国冻结与挪威的双边关系并中止与挪威进行的自贸协议谈判。中国与挪威由此引起的争端严重打击了挪威三文鱼生产商，随后几年，出口中国的三文鱼急剧下跌。在挪威政府宣布完全尊重中国社会制度、承诺不支持任何有损中国核心利益的行动之后，两国关系在六年以后恢复正常。台湾游客下降最新的一个例子是台湾，在主张台独的民进党出身的蔡英文当选总统之后，中国大陆与台湾的关系变坏，中国大陆前往台湾的游客随之急剧减少。马英九执政时期大陆赴台湾游客激增，蔡英文2016年担任总统后，前往台湾的中国大陆游客猛跌42%。这一急剧减少与中国官媒渲染的台湾负面形象以及大陆主要的旅游社大幅减少赴台旅游线有重大关系。</w:t>
        <w:br/>
        <w:t xml:space="preserve">    </w:t>
        <w:tab/>
        <w:t xml:space="preserve">    </w:t>
      </w:r>
    </w:p>
    <w:p>
      <w:r>
        <w:t>WXC1926</w:t>
        <w:br/>
      </w:r>
    </w:p>
    <w:p>
      <w:r>
        <w:br/>
        <w:t xml:space="preserve">    </w:t>
        <w:tab/>
        <w:t xml:space="preserve">   </w:t>
        <w:tab/>
        <w:tab/>
        <w:t xml:space="preserve"> </w:t>
        <w:br/>
        <w:t xml:space="preserve">    </w:t>
        <w:tab/>
        <w:t>联邦财政部推出最新的政策，将让匿名的湾区房市买家不得不浮出水面，亮出身分，从而杜绝洗钱的行为。财政部的“金融犯罪执法网络”（Financial Crimes EnforcementNetwork）部门上月公布了这个新政，规定只要是任何一家有限公司购买了湾区三县的30万以上的房子，那么只要公司内持股超过25%的股东都必须向政府公布身分。这三个县分别是旧金山、圣马刁和圣他克拉拉。也就是说，在房价昂贵的湾区一带，只要是一家空壳公司想要购买房子，那么公司内的大股东都必须要公布身分。低于30万的房子在全湾区今年的交易中仅为3%。此外，全美还有19个县也适用这个新的项目。旧金山纪事报报导，这个项目的门槛原本是超过200万的房子才需要公布身分，但现在将房价的标准下降到30万，等于几乎所有的空壳公司买房都必须要公开买家的身分。一些逃税避税、毒品交易、国际犯罪等团体或者人，常常会用空壳公司在湾区买房洗钱。财政部这个强制公布身分的项目最早从纽约曼哈顿以及迈阿密都会区展开，随后才逐步展开到了全国各大都会区。</w:t>
        <w:br/>
        <w:t xml:space="preserve">    </w:t>
        <w:tab/>
        <w:br/>
        <w:t xml:space="preserve">    </w:t>
        <w:tab/>
        <w:t xml:space="preserve">    </w:t>
      </w:r>
    </w:p>
    <w:p>
      <w:r>
        <w:t>WXC1927</w:t>
        <w:br/>
      </w:r>
    </w:p>
    <w:p>
      <w:r>
        <w:t>电子监控公司Recovery Science的谭斯蒂夫（SteveTan）出庭解释公司的GPS监视器系统，通过sim卡每分钟提供地点更新。该公司负责过500起保释监视案件，目前仍有114起在进行。在所有案件中，1起案件中嫌犯试图逃跑。11:07 法庭休庭15分钟。 法庭上目前在根据地图讨论安置监测区。斐乐指出，公司计划对孟晚舟位于温哥华西28街的住宅进行监视，目前没有任何障碍。他计划综合高科技与人文因素。提供司机、安保团队，随时跟踪她的行踪。如果感到有风险，安保团队会拒绝孟晚舟的出行计划。如果有必要，安保团体会实施公民逮捕。拥有30年风险管理经验的斐乐表示，该公司的成员大部分为前任军人和警察，他们组成的特别保护组可以提供全天24小时的监视保护服务。斐乐已经与孟晚舟方面取得联系，并制定了详尽的监视计划。孟晚舟的律师计划传讯两名证人，包括（LionsGate Risk Management Group）总裁斐乐（Scott Filer）和的谭斯蒂夫（SteveTan）。他们将讨论孟晚舟的保释监视计划与保释金。孟晚舟的代表律师表示，孟晚舟愿意支付这部分费用。根据《温哥华星报》报道，加拿大温哥华时间12月10日上午10时左右，孟晚舟抵达法庭。她的丈夫坐在旁听席。法官到场后，听证会正式开始。加拿大政府检察官与孟晚舟的律师首先就中国电信巨头华为的首席财务官孟晚舟（Wanzhou Meng）的保释听证会于12月10日上午在将决定她是否能够被保释。孟晚舟于12月1日在温哥华机场被捕，面临欺诈指控被要求引渡到美国接受审判。上周五（7日）的听证会上，加拿大政府检察官卡斯利（孟晚舟作为公司首次财务官向银行作出虚假陈述，涉嫌欺诈。她存在逃回中国的风险，因此在其引渡听证会前，她应该被关押。孟晚舟的律师否认这些指控，并表示将提供更多证据申请在适当监控下的保释。孟晚舟愿意将价值1700万的房产作为抵押保释金。根据温哥华警方介绍，孟晚舟位于温哥华西28街的住宅9日上午遭到非法入侵。警方赶到现场时，嫌犯正在试图进入该住宅，随后逃离现场。警方表示，此案中无人受伤，目前尚没有人被逮捕。中国外交部声明中介绍，中国外交部副部长乐玉成在周日（9日）紧急召见美国驻华大使布兰斯塔德，就美国要求加拿大拘押华为公司负责人提出严正交涉和强烈抗议。中国当局敦促美国“立即采取措施纠正错误做法，撤销对中国公民的逮捕令”。《美国新闻速递》将继续跟踪报道孟晚舟10日保释听证会的进展。</w:t>
      </w:r>
    </w:p>
    <w:p>
      <w:r>
        <w:t>WXC1928</w:t>
        <w:br/>
      </w:r>
    </w:p>
    <w:p>
      <w:r>
        <w:br/>
        <w:t xml:space="preserve">    </w:t>
        <w:tab/>
        <w:t xml:space="preserve">    </w:t>
        <w:tab/>
        <w:t>“”的观念能不能改改？女生对于自己的身材向来苛刻，女星更是：杨幂说过胖就是对自己的不负责；舒淇说过胖就是犯罪。但凡赶上个发福明显的，大家就会分分钟给她下令“判个无期徒刑”。不信，来咱往下瞧...桥本环奈，提到这个名字估计不少人都会感到陌生，但下面儿这张动图你一定见过↓没错儿，就是画面中这个姑娘，美到也就看了几十来遍吧！从小美到大的真神颜99年出生的妹纸真的是从小美到大的，小时候儿就是个标准的美人胚子...桥本环奈10岁时，便因为外貌出众以童星身份加入了偶像团体“DVL”。2013年由于机缘巧合，一名粉丝将桥本环奈在祭典上跳舞的照片发到了网上，一下就让妹子受到了颇多关注，还获得了“千年美少女”的封号。诺，左边就是桥本14岁时的成名照咯！“千年一遇美少女”可不是徒有其名。就连跑起来脸蛋儿都不会崩，这是啥神仙颜值啊！也正因如此，她被网友推上了“千年难遇的天才”“天使般三次元偶像”的神坛。在看腻了各种网红脸的当下，这种清纯的初恋脸简直太迷人了，满满的少女感都要溢出屏幕啦！想必大家现在应该已经对这张天使般的面孔印象非常深刻了吧？做好心理准备，深呼吸…女神颜值真的?喏，你没看错，照片里就是现在的桥本环奈本人。前一阵子她参加了档综艺节目，本来满心期待的粉丝们在她现身的一刻瞬间崩溃，除了脸部明显变得圆润，还出现了厚实的双下巴。其实这并不是桥本环奈第一次被批评，之前因为肉感的手臂被大家调侃为“天使脸蛋，妈妈身材”；而这回天使形象彻底幻灭，再次被网友扣上外貌“劣化”、“崩坏”的帽子。因“神乐后遗症”发胖，桥本觉得没啥不好当然，桥本环奈的发福是有原因的，去年她为了出演真人版《银魂》中的神乐一角，有刻意在增肥，这样儿才能还原神乐这个有点儿搞笑的角色。之前她还因为挖鼻孔、翻白眼等夸张表情被网友嫌弃与自身形象不符，但桥本环奈却说："出演与自己差异很大的角色是一件很刺激的事儿"。“神乐后遗症”让她的身材开始走样儿，但有个性有想法的她但却不想一直被束缚，她也在不断的寻求突破转型，即便因为角色发胖，她也是感到快乐的。即便胖了也仍旧有不少网友表示她还是美的。而重要的是，桥本环奈并没有因为身材的走样儿而自卑，相反人家对于自己倍儿自信。女生们对于“胖”这个字眼儿总是格外敏感，因此我们用尽浑身解数拼命地减肥，只为了那一句“你瘦了”。但即便在这个以“瘦”为美的时代，她们依旧用亲身经历告诉你：胖也可以很美。Harris：1米79不到100斤的体重，却依旧觉得自己很胖，是不是听完很想翻个白眼儿：瘦子的世界我不懂，但这就是超模SarahHarris曾经内心的写照。同行以及身边的人给了她巨大的压力，1米79，49公斤都会觉得自己胖，不敢吃碳水，甚至吃一块巧克力都要马上去厕所催吐。意识到自己近乎病态的审美后，她开始不再那么“虐待”自己，开始学会喜欢自己的身体，还po出照片儿作为增肥前后的对比，左边是56公斤，而右边已经达到63公斤。Harris认为，自己是胖了之后才更加自信的，她还是会去运动，会吃的健康，但最重要的是她很开心。郑欣宜：同样，郑欣宜也是一个最很好的例子，因为继承了妈妈的肥胖基因，从小就是圆乎乎的，因此大家对于她的身材总是格外“关照”。于是16岁的她开始有了减肥的念头，10年里的她就一直在与体重做斗争，曾经一度瘦到51公斤的她，不断地复胖、减肥，身材像做过山车一样。但减肥的她一直过着“非人”的生活，不管怎么吃药、忌口，甚至运动，胃痛、失眠都一直缠着她。终于，27岁的郑欣宜发表了“复胖”宣言，表示不会再做那些伤害自己的事儿。现在的她不再忌口，也会坚持运动，但只是单纯为了健身，即便180斤却依旧能够完成标准的舞蹈动作。她可以骄傲地秀出自己的身材，穿漂亮的衣服，露出最自信的笑容，“我想告诉所有人，要做回自己，令自己最快乐，要令自己最健康。”王菊：提到勇于挑战大众传统审美这事儿，怎么能忘了王菊。不是传统意义上的玲珑曼妙型身材的她，对于自己的外形，却非常自信的，更是在节目里大方承认自己就是“多肉女孩”。其实王菊也曾被“瘦就是美”这句话深深影响着，在之前的采访中她有提到，原来过年的时候儿家里人都围在一起吃年夜饭，自己却坐在一边儿啃黄瓜，但这样儿“斤斤”计较的生活她真的受够了。所以她不再去追求“纸片人”的身材，她希望别人提到王菊时是“性感”的，“变美不是为了迎合别人的眼光，而是为了取悦自己。”latecia thomas:比如澳洲超模lateciathomas，从前的她也有着火辣的身材，但现在的她已经是右图的模样，从13岁起，她就每天运动3个多小时，而且不吃东西。以前当模特时的身材虽然令人羡慕，但她每天都要花着大量时间去健身房，吃没有没有油脂没有调味的食物，并且每餐都要计算卡路里...但latecia却这样儿坚持了10多年，终于有一天她意识到苗条的身材并没有让她得到快乐，所以她决定不再“苛待”自己，开始放任自己的体重。虽然现在她的身形是原来的两倍还多，但她变得快乐、自信，因为“精神快乐和身体快乐一样重要”。看过上述因发福变快乐的真人事例，觉得我们是要提倡以胖为美？宝贝儿你唐突了。不要因极端难受减肥法而剥夺自己的快乐，但同样，在保证健康的前提下，也请享受欣赏自己身形发胖的事实。毕竟快乐做自己，最重要。在上述的几位中，并没有因为放弃减肥而暴饮暴食的情况，她们都会吃得更加健康，也就是营养摄入更加均衡；因此，选择对身体更有益的食物，既不会为难自己，又能让身体更健康。主食：拉黑简单碳水，选择复合碳水那咱们就先从主食说起吧，很多女生会为了保持身材完全断掉主食，觉得它们只能提供多余的热量，徒增体重。那你真的是误会它们了，复合碳水化合物和简单碳水化合物是完全不同的：精质的米啊面啊确实容易发胖，简单碳水会产生多余热量。大部分的碳水都是从主食中获取的，所以当然要吃，只不过尽量去选择那些较为天然的复合碳水化合物。当你吃下去的时候，除了提供能量，你还能获得纤维和营养。油类：拉黑反式脂肪酸，选择不饱和脂肪酸脂肪属于油，作为三大宏量营养素之一，脂肪在我们每天摄入的总热量中应该占到20%-35%，它能避免让你的皮肤变得干燥，另外能为你提供一些重要的营养物质。这也就是为什么很多女生在一段时间不怎么碰油之后皮肤、头发会变得很干，另外肌肤容易敏感，就是因为这些保护肌肤屏障油脂和维生素缺失。因此大家大可不必谈油色变。当然我们这里说到的“脂肪”是指我们人体必需的脂肪酸，比如不饱和脂肪酸，来自优质的脂肪，而不那些加工后产生的饱和脂肪酸和反式脂肪酸哦，那些确实会让你发胖的。糖：拉黑加工糖，选择天然糖最后咱们来说一说糖。说实在的，糖是这些成分里最没有用的，因为它并不是营养物质。但不可否认的是，大家对于甜味食物的喜爱是天生的。并且很不凑巧，糖是无处不在的。比如水果、蔬菜都是含有糖的，但它们并不会对你的身体造成过多的负担。因此真不用对于“糖”退避三舍，选择那些来自食物中的糖，既可以满足你的对于甜的渴望，又不会成为你瘦身路上的绊脚石。</w:t>
        <w:br/>
        <w:t xml:space="preserve">    </w:t>
        <w:tab/>
        <w:t xml:space="preserve">    </w:t>
      </w:r>
    </w:p>
    <w:p>
      <w:r>
        <w:t>WXC1929</w:t>
        <w:br/>
      </w:r>
    </w:p>
    <w:p>
      <w:r>
        <w:br/>
        <w:t xml:space="preserve">    </w:t>
        <w:tab/>
        <w:t xml:space="preserve">    </w:t>
        <w:tab/>
        <w:t>一个多月前，德国总理默克尔突然释放出“让贤”的信号。她宣布放弃参加基民盟（基督教民主联盟）党首选举，同时放弃在本届总理任期届满（2021年）后寻求连任。在领导基民盟18年、领导德国15年后，这位继神圣罗马女皇之后第二位领导日耳曼的女性，将要选出她的接班人。12月7日，备受瞩目的基民盟党首选举在汉堡落下帷幕，默克尔的接班人诞生了。基民盟秘书长安妮格雷特·克兰普·卡伦鲍尔在党内选举会议上以517:482击败对手，接替默克尔担任基民盟主席一职。按照基民盟传统，党主席与总理通常由同一人出任。外界猜测，考虑到基民盟仍然是德国第一大党，卡伦鲍尔也极有可能成为基民盟的候选人，并在2021年默克尔卸任后成为下一任总理。看来，德国又要迎来一位女总理了。卡伦鲍尔今年56岁。按照名字缩写，她被德国人称为“AKK”，听起来像一种很厉害的武器。因为是默克尔的忠实拥护者，在政见的大方向上与默克尔保持一致，卡伦鲍尔还有一个“小默克尔”的称号。和默克尔一样，卡伦鲍尔也有着务实的中间派政治风格。不过与默克尔不同的是，在一些棘手问题上，卡伦鲍尔的政治策略明显更具执行力。比如，默克尔在执政时期曾因对难民“敞开大门”而备受诟病。卡伦鲍尔虽然支持默克尔的做法，但她认为，在这一问题上应该采取更强硬的态度，以消除国民对于安全的担忧，挽回已经倒向极右翼党派的选民。卡伦鲍尔支持遣返不符合避难条件的难民，她认为有犯罪行为的难民应当被马上驱逐出境，而且他们不仅应该被逐出德国，还应该被逐出整个欧洲申根区。卡伦鲍尔这些颇具执行力的政治见地，可能来源于她做州长时的地方执政经验。她出生于德国西南边境的弗尔克林根小镇上，这里位于萨尔州，离法国不远。说到这里，环环想借此机会插播一则历史趣闻。虽然远在德国边境，卡伦鲍尔的家乡却和中国颇有渊源。因为弗尔克林根小镇是个老矿区，1901年，清政府醇亲王载沣还来这里考察过当地的矿产技术。醇亲王的考察在当地是十分轰动的事件，有些旅馆的房间甚至都是用“醇亲王”来命名的。好了，言归正传。成长于传统家庭的卡伦鲍尔，小时候并没有什么远大的抱负，她曾想过要当一名助产士或者老师。按照她自己的说法，长大后从事政治是由于“一系列幸运的巧合”。19岁时，还在上高中的她就加入了基民盟，并对政治逐渐产生了兴趣。为此，她在大学选择了政治学和法律专业，最终取得了硕士学位。在成长为学霸的路上，卡伦鲍尔的感情生活也一点都没耽误。她22岁时与矿业工程师赫尔穆特·卡伦鲍尔结婚，陆续生了3个孩子。卡伦鲍尔与丈夫（前排左）可能看到这里，很多小伙伴很想知道，身为3个孩子的妈妈，卡伦鲍尔又是如何平衡家庭与事业，一步步成为基民盟党首的呢？其实，卡伦鲍尔有一位“贤内助”。在她的政治事业逐渐起步后，她的丈夫便放弃了工作，专职在家照顾孩子。“我和丈夫一开始就有个务实的共识：谁挣得多谁就全职工作。所以我们互换了（家庭中）传统的角色。”有了老公带娃、做家务，卡伦鲍尔便一心专注于事业，并一步步地成长为如今的政坛铁娘子。2000年，卡伦鲍尔被任命为萨尔州内政部长，成为德国首名州政府中的女性内政部长。2011年，她成为萨尔州州长，并在此职位深耕7年。今年2月，卡伦鲍尔辞去州长职务，被默克尔提名为基民盟秘书长。此举让一直扎根于德国边境的卡伦鲍尔颇受关注，她也被外界普遍视作默克尔属意的接班人。大约20年前，默克尔也是从基民盟秘书长的职位升任为主席，并最终成为德国总理。如今，按照同样的路线，卡伦鲍尔也实现了从秘书长到新任主席的飞跃。“人们认为我是小默克尔，一个复制品，一个简单的‘差不多一样’的人，但我可以告诉你们，我是代表我自己站在这里。”对于人们将她视为默克尔的翻版，卡伦鲍尔不置可否，不过她很清楚她必须摆脱这一形象。在新闻发布会上，卡伦鲍尔把默克尔的离任喻为“一个时代的结束”。当主持人宣布卡伦鲍尔胜选之后，她上台拥抱了默克尔，而这简单的拥抱或许也标志着德国政治即将迎来交替和变革。历史将交接棒传到了卡伦鲍尔的手里，她将作为国际政坛中又一位耀眼的女性，开创一个崭新的“后默克尔”时代。作者：力力</w:t>
        <w:br/>
        <w:t xml:space="preserve">    </w:t>
        <w:tab/>
        <w:t xml:space="preserve">    </w:t>
      </w:r>
    </w:p>
    <w:p>
      <w:r>
        <w:t>WXC1930</w:t>
        <w:br/>
      </w:r>
    </w:p>
    <w:p>
      <w:r>
        <w:br/>
        <w:t xml:space="preserve">    </w:t>
        <w:tab/>
        <w:t xml:space="preserve">    </w:t>
        <w:tab/>
        <w:t>话说，大家对于英国爱丁堡动物园里的两只熊猫“阳光“和“甜甜”估计也不陌生了，“熊猫外交”大家可能都知道，我们的国宝大熊猫，一直作为友谊使者被送到世界上很多国家和地区，基本上所到之处都所向披靡，见谁萌谁……而“阳光“和“甜甜”就是这样的一种角色，2011年的时候，“阳光“和“甜甜”从北京动物园移居到爱丁堡动物园，一时引起了几乎整个英国的轰动，当时，两熊猫坐的是专机为了欢迎这俩熊猫的到来，爱丁堡街道是这样的...几乎全城的老百姓都出门迎接了苏格兰还特意搞了一个军乐表演，来给甜甜和阳光两只大熊猫接风洗尘…这些熊猫一般情况都是以租借的形式把熊猫放到这些国家代养，一般的期限是10年，10年之后，就要将我们的国宝完璧归赵……一开始的时候，苏格兰的人们热情高涨，每天看着动物园里的这两只熊猫，心情都像打了鸡血一样。爱丁堡动物园每年要向北京动物园缴纳60万英镑的熊猫”租借“费用，但光是熊猫到达爱丁堡的第一年，爱丁堡动物园就增收了500万英镑。所以这笔买卖，可以说是非常合算了。但随着俩熊猫在动物园安顿下来，英国人们激动的心情慢慢平复下来的时候，他们开始觉得有点美中不足：一公一母的熊猫整天呆在动物园里，不搞个熊猫崽，似乎说不过去啊！2013年的时候，苏格兰工商委员会曾经做过一项研究得出，这两只熊猫一旦生出一只熊猫宝宝，将有可能为苏格兰带来5000万镑的经济效益！这妥妥的就是财神熊猫宝宝啊！有了这样一份诱惑作为动力，一场浩浩荡荡的让熊猫怀崽的计划就展开了...遗憾的是，即便这么多年来，动物园的工作人员再怎么努力，甜甜依然没有怀孕成功...这其实不意外，大家也知道，熊猫怀孕率向来很低，很难产崽，更多时候是“假怀孕”。除了怀孕率低，熊猫们对性这东西也不热衷，每天除了吃竹子，就是睡觉...不但这样，就在前些天，英国人迎来了一个噩耗：英国这两只熊猫恐怕是不可能产崽了。每日邮报报道了这样一个新闻雄熊猫“阳光”蛋蛋被割掉了！当时，医院工作人员在阳光的睾丸上发现了一个肿瘤，为了阳光的健康着想，医护人员把心一横，给它做了个绝育手术...于是，英国境内唯一的一只雄性熊猫，就这样没了蛋蛋...这也就意味着，短期之内雌熊猫“甜甜”想怀孕，是没有办法了...这种希望破灭的感觉，估计英国人心都要碎了，要知道，英国人为了让雌熊猫甜甜产崽，简直操碎了心，从2011年甜甜到爱丁堡以来，爱丁堡动物园的专家们就一直在想办法让她怀孕，自然发情不行，那就人工受孕！基本上差不多每年这个时候，英国媒体都会出一条新闻，说怀疑甜甜已经怀孕了……但是每一年，都会隔不久再爆出一条新闻，说“对不起大家，我们搞错了，甜甜没怀孕”……所以这些年，关于甜甜的新闻基本上都是这个节奏：—甜甜怀孕了！—甜甜没怀孕—甜甜怀孕了！—她是假怀孕—甜甜这次真的怀孕了！—还是没有怀孕……但是即便每年都被忽悠，英国人还是保持着一贯的热情，每一年都非常配合地在网上制造热度，盼望着甜甜赶快生个熊猫宝宝…在上年，爱丁堡动物园又放出官方消息，说甜甜即将分娩，由于说得太真，英国网友们纷纷欢呼雀跃，表示要去动物园看甜甜生孩子……“今天早上看到熊猫的消息好开心！”“加油啊甜甜！你可以的！”“这不仅是一个周五，还有熊猫的消息！今天办公室应该是愉快的一天了！”“这个消息太振奋了！”然后时间一天天过去了，转眼间到了动物园宣称的甜甜分娩的前一天，很多网友都非常激动……“我看到甜甜明天就要生了！我最好的朋友也是明天过生日！她是一名军官，是一个好人！请考虑用我朋友的名字命名熊猫宝宝好嘛！”“你们今年节日庆祝的时候烟花声音太大了，请考虑一下保护甜甜的感受啊！”然而之后，已经过了预计的甜甜分娩的日子，甜甜肚子依然没有任何动静，爱丁堡动物园也销声匿迹了……没错，到了最后关头，奇迹还是没有诞生，熊猫崽也没有了下文...在上年，法国动物园9岁的雌性熊猫欢欢生下了两只熊猫宝宝，更是彻底把英国人羡慕坏了：为什么别人家的熊猫都能产崽，偏偏我们的就不行？！肯定是哪里做得不对！他们开始怀疑是不是外在的因素导致甜甜怀不上崽？——会不会是熊猫们住的不舒心所以导致没有怀孕？所以，就在甜甜第6次怀孕失败后，爱丁堡动物园饲养专家宣布，“将对大熊猫的住所进行一些改进”，在改进后将重新进行繁殖计划。嗯，肯定是房子不够好影响了嘿咻的心情...除此之外，动物园还发布了各种他们认为有可能影响熊猫情绪和性欲的行为，比如甜甜疑似怀孕期间，动物园还在某些区域设置了禁飞区，防止飞机影响到它；动物园管理层还要求公园里的清洁人员和保安人员停止在熊猫馆附近使用吹叶机，改用扫把，因为他们觉得这些机器的噪音也有可能影响熊猫...隔绝了噪音还不行，视觉上的冲击和刺激，也有可能影响到熊猫这种敏感的生物啊!于是，这个动物园又出了一个奇葩规定，又禁止多了一样东西：为了防止园内工作人员们鲜艳的制服背心影响到熊猫的情绪和欲望，现在园里正式连鲜艳色的背心都禁了...结果呢，大家也知道了，在作出了各种努力后，换来了这样一个结局：熊猫阳光被切了蛋蛋求英国人心理阴影面积...不过呢，虽然阳光失去了繁殖能力，但爱丁堡动物园动物负责人没有失去信心，据他们的说法是，他们将与中国代表讨论“其他繁育计划”....好吧，公熊猫都变”公公“了，依然挡不住英国人想要个熊猫崽的决心啊...ref:https://www.dailymail.co.uk/news/article-6434393/Britains-giant-pandas-not-breed-male-testicles-removed.html#comments</w:t>
        <w:br/>
        <w:t xml:space="preserve">    </w:t>
        <w:tab/>
        <w:t xml:space="preserve">    </w:t>
      </w:r>
    </w:p>
    <w:p>
      <w:r>
        <w:t>WXC1931</w:t>
        <w:br/>
      </w:r>
    </w:p>
    <w:p>
      <w:r>
        <w:t>遭控为俄罗斯政府命令，2016年美国大选期间在美从事间谍活动的俄罗斯女特工布提娜(MariaButina)，传出本周之内即将认罪。包括美国有线电视新闻网(CNN)、国家广播公司(NBC)等媒体10日上午纷纷报导，根据布提娜辩护律师以及美国司法部检察官10日递交给法院的两页“更改答辩”(changeof plea)文件，布提娜已经同意向联邦检察官认罪，听证会最快将于11日举行。布提娜遭控在俄罗斯政府指示下，奉命渗入具有庞大影响力的美国政治组织，包括全国步枪协会(NRA)，并且暗地推莫斯科下达的计画。在10日的法院纪录中，布提娜辩护律师与司法部检察官在文件中指出，布妮娜刑事官司“已经获得解决”。消息人士透露，过去几周以来，布提娜律师与检方一直不断磋商。根据法院纪录，30岁的布提娜遭控在华府地区为俄罗斯担任间谍，被起诉的罪名包括谋反、未办理外国势力代理人登记。她在今年7月被捕，但坚称自己是清白的。根据联邦检察官调查，布提娜2016年8月持学生签证进入美国，奉命在2016年美国总统大选期间渗透进入共和党政治团体，与共和党高层建立关系，并且鼓吹俄罗斯利益。调查指出， 名义上为美利坚大学(AmericanUniversity)学生的布提娜，与俄罗斯政治要角经常保持联系，汇报她在美国的工作进展。到美国之前，她曾担任俄罗斯前任参议员、与俄罗斯总统普亭(Vladimir Putin)关系密切的托尔辛(AlexanderTorshin)特别助理。托尔辛也是俄罗斯中央银行副总裁。过去近五年内，美国保守派运动各种重要的活动，都可以看到玛莉亚‧布提纳(MariaButina)这个年轻的俄国政治学学生身影；她与全国枪枝协会(NRA)和保守派政治行动会议领导人建立交情，宣扬她在受到俄国总统普亭严密控制的俄国促进拥枪权的努力，以及她对美国事务的兴趣。“华盛顿邮报”报导说，她悄悄接近共和党总统参选人，包括威斯康辛州长沃克(ScottWalker)和川普，却不知道2016年8月她持学生签证进美国时，已经被联邦调查局(FBI)盯上。美国官员说，调查人员没有把她揭穿，而是决定监控，以了解她跟哪些人会面，以及她到美国做什么。她注册成为华府美利坚大学的研究生，曾参加川普就职舞会，去年在华府一年一度的全国早餐祷告会，还企图安排川普与俄国一名高级官员会面。今年5月她在美国大学获得硕士学位，并准备离开华府到较难监控的南达科他州，联调局就在此时动手抓人。联邦官员说，她的活动显示俄国企图影响美国的作业何等广泛精深。一位匿名政治行动委员会成员告诉华邮，布提纳曾以带有俄国腔的英文向他自我介绍说：“哈囉，我是俄国人。”但之后则以流利的英语询问他的背景，以及支持哪位总统参选人。他形容布提纳：“友善、好奇心重、爱撒娇”。在检方所谓12名俄国特工正窃取和公布民主党文件，企图影响美国大选之时，布提纳游走美国各地，与势力强大的保守派人物建立关系。本案令人怀疑NRA和其他团体何以让布提纳这种人接近高级领导人，任由她与重要政治人物和具有影响力的领袖会面。认识她的人说，布提纳长袖善舞，而且她的经历很吸引那些在保守派活动碰到她的行动分子和官员。她宣称从小在西伯利亚森林成长，由父亲传授猎熊和狼的技能。她曾短暂经营一个小家具连锁店，后来搬到莫斯科改行从事公关，并创办拥枪权团体，致力于促使俄国放宽严格限制枪械的法律。她的团体很快就获得一个势力强大的守护人：原为普亭政党参议员，后来成为俄国中央银行副总裁的托辛(AlexanderTorshin)。托辛是NRA终生会员，也曾协助在莫斯科举办年度祷告早餐会，借此与基督教保守派建立关系。布提纳成为托辛的助理和译员，并开始发展自己的人脉，与曾任NRA会长的美国保守派联盟主席基恩(DavidKeene)交上朋友。2013年基恩和美国其他拥枪派领袖应邀到莫斯科参加她的组织年会，她也因此结识共和党圈内人熟悉的政治操作手艾瑞克森(PaulErickson)，两人展开浪漫关系。艾瑞克森成为她结识美国政要的管道，NRA则是她进入共和党政治圈的跳板；2014年起，布提纳开始固定参加NRA的活动。“华邮”引述了解她的人报导，在俄国主持拥枪权团体的布提纳让美国人感到很新奇，因为在普亭的专制统治下，那有如革命似的激进之举。布提纳宣称她的团体很不讨俄国官员喜欢，她也没有获得俄国政府任何资助，更没有政府官员与她接触，要她与美国人建立关系。但是，司法当局指出，她经常与托辛讨论居间拉拢美俄关系。2016年3月她发电邮给一个美国连络人，表示普亭政府赞许她和托辛企图在美国建立“连络管道”。艾瑞克森并未受到任何指控，不过消息人士说，川普当选总统后，他曾争取加入川普的政权交接团队，并透过金主和其他政要，企图把他认为适当的人选安插到高级职务，并抱怨他的安全背景审核碰到问题。</w:t>
      </w:r>
    </w:p>
    <w:p>
      <w:r>
        <w:t>WXC1932</w:t>
        <w:br/>
      </w:r>
    </w:p>
    <w:p>
      <w:r>
        <w:br/>
        <w:t xml:space="preserve">    </w:t>
        <w:tab/>
        <w:t xml:space="preserve">    </w:t>
        <w:tab/>
        <w:t>华为公司副总裁孟晚舟与丈夫共同拥有的温哥华一间大宅于周日凌晨遭人企图闯入，温哥华警方已经展开调查。有网友质疑这一事件令孟晚舟事件平添神秘感。与此同时，媒体也曝光了孟晚舟在温哥华富人区桑那斯（Shaughnessy）区的另一间豪宅。据环球邮报报道，被企图闯入的大宅位于登巴（Dunbar）区，登记在孟晚舟的丈夫刘晓棕名下，不过孟已经表示这是两人于2009年共同购买的房产。温哥华警方没有公开被闯入的房屋具体门牌号，不过当地电视台从空中拍摄到该房屋门前停有两部警车。警方称，他们于周日凌晨5时30分接到911报警，来自靠近Crown Street，位于West 28thAvenue上的一处房屋。警员JasonDoucette说，疑犯被屋内的人发现后已经逃跑，没有人受伤，没有人被逮捕。警员已经从现场搜集了证据，会设法找出嫌疑人。物业登记纪录显示，孟晚舟与刘晓棕于2009年买下登巴区这间房屋，当时成交价是$2,738,000。该屋在2017年年中的估值为$5,609,000元。报道称，孟晚舟夫妇在温哥华桑那斯区还有一间房屋。他们于2016年以$1500万元买入该物业，2017年年中的估值约为$16,327,000。加拿大警方于12月1日将正在温哥华国际机场转机的孟晚舟逮捕，之后她被拘留在卑诗省一间监狱。孟的保释聆讯于周一继续开庭。美国称孟晚舟违反了美国针对伊朗的贸易制裁，指控其欺诈，并要求将她引渡。被人企图闯入不简单？有网友对环球邮报对最新事件的报道作出评论，质疑这是中方情报人员去取文件？还是小偷趁孟被拘留的当下去她家踫运气？并称这使孟晚舟一案又增添一层神秘感。（来源:https://www.theglobeandmail.com/canada/article-vancouver-police-investigate-attempted-break-in-at-huawei-cfos-house/#comments）另据温哥华星报报道，记者曾致电刘晓棕，刘拒绝采访，称他“太忙”。</w:t>
        <w:br/>
        <w:t xml:space="preserve">    </w:t>
        <w:tab/>
        <w:t xml:space="preserve">    </w:t>
      </w:r>
    </w:p>
    <w:p>
      <w:r>
        <w:t>WXC1933</w:t>
        <w:br/>
      </w:r>
    </w:p>
    <w:p>
      <w:r>
        <w:br/>
        <w:t xml:space="preserve">    </w:t>
        <w:tab/>
        <w:t xml:space="preserve">    </w:t>
        <w:tab/>
        <w:t>哈佛申请季刚刚落幕，不久前告一段落的哈佛针对亚裔学生的招生歧视案愈加受关注。今年10月，诉讼正式开庭，举证辩论长达15天，直至11月初。波士顿联邦法院最早将于明年春季给出判决。1961年，时任美国总统林登·约翰逊签署11246号行政命令，要求政府各部门及与政府有商业关系的雇主，实施“平权法案”，即采用矫正歧视的积极措施，在录用人才时考虑申请人的种族，以纠正历史不公。案件本身虽不直接涉及“平权法案”，原告方却已在开庭前多次强调，唯有将种族考量从录取中完全剥离，才能维护录取公平。庭审现场外，一些有中国面孔的人们聚集在波士顿的科普利广场，手举写有“我的种族不该对我的大学申请不利”的纸板，为原告方打气。而在查尔斯河的另一岸，200余聚集在哈佛广场的哈佛学生则支持被告。他们认为此次诉讼是对“平权法案”的攻击。他们支持哈佛在录取过程中考虑种族，并支持哈佛录取更多元的学生群体。他们相信种族公正不只关乎亚裔，并批评反对“平权法案”的人是一时头昏，被白人至上主义者所利用。面对这种庭审双方观点的微妙差异，我和三个亚裔美国人对话——申请哈佛失败的人、成功的人、面试官——想知道对他们来说，族裔与公正意味着什么。坐在科普利广场中央、戴牛仔帽和墨镜的吴晓樊，有一个让他自豪的儿子。移民美国20年后，他仍是一个通信设备技术人员，而妻子则开了家小中餐馆。算不上殷实，却也能满足普通人对美国中产家庭的想象，在奥兰多买了带花园的房子。武汉大学毕业的他，认为今天能逃离唐人街，就是因为自己受过的教育和拥有的技术。他希望能把孩子送到世界最好的学校。“哈佛听起来像是个不错的选择。”他笑道。除了哈佛，吴晓樊的儿子休伯特·吴还被其他三所常春藤大学拒绝录取，最终去了加州大学伯克利分校。最初，休伯特很疑惑，但说不上愤怒。他觉得伯克利挺好，但还是在父亲的劝告下，向教育部民权办公室投诉了哈佛和其他两所常春藤大学，称自己不被录取是因为遭到了种族歧视。“我们班上有一个成绩和课外活动不如我的同学去了康奈尔大学。”休伯特说。但他很谨慎地评论哈佛这个案子。“录取过程中究竟有没有歧视亚裔的现象很难说。双方都呈现了很多数据，证据库非常繁杂，用不同的分析方式分析录取数据也可能得到不同的结果。”休伯特说他现在对这件事没有太强烈的情绪，却很开心现在自己在伯克利，一个三分之一学生都是亚裔的校园。在原来那个私立高中，他觉得自己总是在刻意地融入白人学生的世界。他记得高中时，每次和父母走在街上，听到父母用带口音的英语和售货员讲话时，他就感到尴尬。休伯特的高中朋友常说，他们从来没有把他当作中国人，而是把他当作美国人。吴晓樊认为，此次诉讼案里，争议最大，也最能显示亚裔被区别对待的数据，是亚裔较低的“个性分”。哈佛大学在录取时会考虑超过200个关于申请人的因素，除了成绩，还包括“父母是否是哈佛校友”“父母是否双亡”“就读的高中有多少学生在贫困线以下”这样的信息。“哈佛为了招收更多的黑人和拉美人，当然，还有白人，故意压低亚裔的性格分。”吴晓樊推测。他认为，哈佛取消“平权法案”，才能做到唯才录取，而他本应去哈佛的孩子则成了哈佛种族政治的牺牲品。我问他，即使知道哈佛在做这样不公义的事，他也愿意把孩子送去一个不公义的机构接受教育吗？他毫不犹豫地回答道：“当然，毕竟是哈佛。（去哈佛）会对他以后的人生非常有益。”在洛杉矶出生的乔少华，哈佛毕业后成了一名高中老师。开庭的前一天，他站在了与吴晓樊不同的广场上。 图| 视觉中国“在美国，歧视不是说别人在大街上骂脏字儿，而是一系列针对少数族裔的态度。”乔少华说这种态度即使在哈佛大学依然处处存在，比如许多艺术活动团，几乎只有白人能申请加入，因为这些艺术团里多数是白人，而他们又负责决定谁能加入——学校的医疗系统存在同样的不理解。对于心理疾病，患者需要和心理医生交流多次，然而许多少数族裔学生都会在第一次后悻悻而归，再不光顾。“他们发现心理医生根本不听自己在说什么。心理医生看到亚裔，就不停地问是不是家长给了他们太大的压力；看到非裔学生，就问他们是不是觉得学业太难。”乔少华说。哈佛的录取程序中，“校友面试”（AlumniInterview）是重要的一部分，面试官是哈佛毕业生，将通过推荐信描述申请者的学术、课外活动和性格，并分别打分。推荐信将成为招生官了解学生的重要依据之一。由于诉讼案的开庭，许多不为人所知的材料开始进入公众视野，包括一份教育部民权办公室于上世纪90年代针对哈佛招生系统给出的调查报告。比如“他很安静，而且，如我所料，想当个医生”，以及“他很努力，但并不像是个能成为杰出学者的人”。招生主管威廉·菲茨西蒙斯（WilliamFitzsimmons）在法庭上作证说这些评论并不具代表性，并且“招生团队对推荐信里的此类描述极为反感”。乔少华高中时也听过哈佛在录取时歧视亚裔的传闻。但他不相信，因为他查找资料后认为，自“平权法案”颁布以来，亚裔受益良多，如果录取考虑种族，那也是往积极的方向。“当时我参加了好几个面试，只有一个是亚裔面试官，然后他在的那个学校把我拒绝了。”乔少华笑着说。在他看来，哈佛录取时，对非裔和拉丁裔族群的照顾是必要的，也不会严重伤害亚裔：“我们假设每年有4万人申请，录取2000人（录取率5%）。假设哈佛真的对非裔和拉丁裔有配额，比如600人，其中只有一半的人足够优秀，另一半是送的。一个亚裔学生的录取率只会因为这个配额从5%降到4.25%，而且，这里我们假设了亚裔没有受‘平权法案’的照顾。”乔少华相信，真正的歧视不在哈佛和申请者之间，而是在个人与个人之间，比如之前提到的那些来自面试官的评论，或者白人心理医生对其他族裔的不理解。他认为，歧视当然存在，但这种歧视是无法通过取消“平权法案”而改变的，甚至需要“平权法案”。乔少华相信，改变这种歧视，需要刻意的交流训练和文化训练；同时，要用数据和实证研究让人们了解美国的真实状况。校友面试官柯时认为哈佛区别对待亚裔很重要的一个证据是：无论是学校老师给的推荐信，还是校友面试出具的推荐信里，亚裔的平均性格分与其他族裔没有区别，但最后负责做决定的招生官却给了亚裔最低的分数。哈佛在法庭中针对该质疑的回应是：最后的决定由40人构成的招生团通过几周的讨论和复查得出，任何量化的分数都不起决定作用。无论一个选拔机制如何尽力，也无法真正做到全面地了解和考察申请人。大学申请的过程，就是把具体生动的个人不断抽象化的过程，唯有那些在抽象化后依然耀眼的个性和才华，才能留下。哈佛也不例外，招生官最终能看到的，无非是一系列的二手报告。面试时间有限，推荐信的篇幅也有限。柯时会在面试时尽量去谈申请人感兴趣的事，让他们能够把自己的才华展现出来。很多时候，他只能重复地用“有幽默感”“很自律”来描述一个申请者。他时常被孩子们的经历和答案所打动，却只能概括性地写下一句话：他/她曾经面临过某某困难，并用某某方式解决。“最后我知道我每次都会写这句话，但这句话其实没有太大意义。因为几乎所有被面试的人都克服过某个困难，这种评价无法体现他们经历的独特之处。”柯时说。他最后用“残酷”来形容这个抽象化的过程。“我不相信招生官能从这几个词里看出一个人的性格特点。”但也有让他印象深刻，不知道该如何概念化的人。那是一个家境殷实的女孩子，她在芝加哥最好的学生乐团做小提琴手。柯时问她喜不喜欢小提琴，她想了一下，没有回答，却跟柯时讲起了管弦乐团里的政治：负责乐团面试的事实上是各乐手的私人家教，因此哪个学生能当上第一小提琴手、第二小提琴手全看自己的家教在乐团里的权力。他们又谈到游泳，她又和柯时讲游泳队里的政治斗争。柯时一时失语，不知道怎么概括，直接把她说过的话写进了推荐信里。柯时对非裔和拉丁裔孩子记忆更深。非裔和拉丁裔学生的学校常常位于最贫穷、最混乱的社区。这些学校为了管理学生，会非常严格，甚至采取“关小黑屋”这样的极端措施。柯时发现，这些孩子的身上常常透露着一种坚韧。印象最深的，是一个墨西哥裔姑娘。她不断地跟柯时说自己的学校如何严格，柯时不胜其烦，问她：你的人生追求是什么？她回答说：“让父母安心。”面试时，家庭困难会被专门报告。同时，面试官被告知不要太重视一个申请人的思辨能力，因为思辨能力的好坏和是否经过训练的关系非常大，而哈佛重视的更多是申请者的天赋。柯时通过这些面试，强烈地意识到出身对人的巨大影响，也因此认为“平权法案”是一个死板且容易造成冲突的社会工程。当学校按照既定配额录取，包括亚裔在内的各族裔都会种族意识高涨，因为他们知道自己的族裔和自己能从学校取得的资源配额挂钩。这相当于把整个社会分成多个对立的小群体，引发群体冲突。</w:t>
        <w:br/>
        <w:t xml:space="preserve">    </w:t>
        <w:tab/>
        <w:t xml:space="preserve">    </w:t>
      </w:r>
    </w:p>
    <w:p>
      <w:r>
        <w:t>WXC1934</w:t>
        <w:br/>
      </w:r>
    </w:p>
    <w:p>
      <w:r>
        <w:br/>
        <w:t xml:space="preserve">    </w:t>
        <w:tab/>
        <w:t xml:space="preserve">   </w:t>
        <w:tab/>
        <w:tab/>
        <w:t xml:space="preserve"> </w:t>
        <w:br/>
        <w:t xml:space="preserve">    </w:t>
        <w:tab/>
        <w:t>加拿大最高法院10日上午继续就华为财务长孟晚舟被捕案，举行保释听证会。听证会一开始，孟晚舟律师马丁（DavidMartin）请来两家公司代表担任证人，概述未来如何执行相关电子监控措施，以确保孟晚舟保释后，不会有任何潜逃风险。孟晚舟出庭时，穿着与7日首度出庭保释听证会时相同的绿色上衣，精神状态似乎不错。温哥华法庭挤进大批记者和华人社区人士。法庭外，有部分华人抗议加拿大帮助美国逮捕孟晚舟，指这全是出于肮脏的政治动机。来到法庭现场担任证人并提出说明的两家公司，分别是狮子门风险管理公司（Lions Gate RiskManagement）以及复元科学公司（Recovery ScienceCorporation）。前者过去从未有过处理保释案例的经验，后者则曾替逾500人提供电子监控服务，目前手上仍在执行的案例有114例。</w:t>
        <w:br/>
        <w:t xml:space="preserve">    </w:t>
        <w:tab/>
        <w:br/>
        <w:t xml:space="preserve">    </w:t>
        <w:tab/>
        <w:t xml:space="preserve">    </w:t>
      </w:r>
    </w:p>
    <w:p>
      <w:r>
        <w:t>WXC1935</w:t>
        <w:br/>
      </w:r>
    </w:p>
    <w:p>
      <w:r>
        <w:br/>
        <w:t xml:space="preserve">    </w:t>
        <w:tab/>
        <w:t xml:space="preserve">    </w:t>
        <w:tab/>
        <w:t>时隔8个多月，美国再次迎来强冷空气，暴风雪席卷了东南部地区，导致大面积停电，上千架航班被迫取消及延误，路面结冰影响地面交通，几十万居民受到影响。最近几天，从北卡罗来纳州到中部地区，再到南部弗吉尼亚州， 均遭遇了严重暴风雪的袭击。根据AccuWeather的气象学家预测，从阿巴拉契亚山脉南部到北卡罗来纳州西部山麓皮德蒙特高原，再到弗吉尼亚州南部的降雪量是最大的。气象学家们预计，上述地区的降雪总量可能在12至18英寸（约30-45厘米）范围内，特别是在北卡罗来纳州的山区，积雪厚度可能超过2英尺（约60厘米）。根据poweroutage.us提供的信息，截至美国时间周日早间，北卡罗来纳州和南卡罗来纳州均因暴风雪和结冰的恶劣天气而出现大范围停电，分别有超过8.5万户及3.5万户居民遭遇断电。杜克能源局新闻发言人发推文称，北卡罗来纳州及南卡罗莱纳州将有超过50万个电力用户将在这场暴风雪中遭遇断电。华盛顿邮报也称，在卡罗莱纳州、弗吉尼亚州、田纳西州、阿拉巴马州和佐治亚州，接近50万人遭遇大停电。上周五，北卡罗来纳州政府宣布进入紧急状态，并通知居民尽量避免外出，及时储备食物，并做好迎接最坏情况的打算。一些南方地区的州政府也宣布进入紧急状态。位于东部地区的弗吉尼亚州州长RalphNortham呼吁居民做好应急措施，以应对恶劣天气。受暴风雪影响，亚特兰大、费城和纽约等主要的空中交通枢纽地区出现出行受阻，州际公路第26号、40号、77号和41号的部分路段被迫封闭。大批汽车滞留在北卡罗来纳州和弗吉尼亚州之间的公路上。警方表示，周日下午发生了数百宗与暴风雪有关的交通事故。根据航班信息供应商FlightAware的数据，在刚刚过去的周末，共计超过1400架航班被迫取消，仅周日就取消了1100架班次，占其全天计划起飞和抵达的班次中的四分之三。华盛顿邮报称，周日，全美进出北卡罗来纳州和弗吉尼亚州机场的航班共计有1700余架被迫取消。位于北卡罗来纳州的夏洛特道格拉斯国际机场是遭受暴风雪影响最大的一个交通枢纽，这是全美繁忙程度排名第六的机场，周日有接近600架航班取消。里士满国际机场当天有近100架航班取消。铁路系统也未能幸免。华盛顿邮报称，在华盛顿南部地区，城际铁路服务被迫中断，预计这种情况将持续到本周二。铁路公司Am­trak自周六起取消了对华盛顿南部地区提供的服务，中断将一直持续到本周二。只有华盛顿东北部部分地区的铁路照常运行。气象学家们预计暴风雪本周仍将肆虐，Hickory、Boone、Gastonia、Statesville、Wilkesboro、Morganton、Winston-Salem、Greensboro、Asheville等多个地区的降雪厚度可能超过1英尺。AccuWeather的气象学家们预计，肯塔基州东南部、西弗吉尼亚州最东南部以及弗吉尼亚州南部和中部可能会降雪。这些地区的降雪厚度有望达到6-12英寸。华尔街见闻不久前提及，美国人民刚刚度过的感恩节可能是150年来最冷的。感恩节一早，新英格兰北部地区华氏温度接近零度（约合零下18摄氏度），弗吉尼亚州东南部气温接近30华氏度（约零下1摄氏度）。市场影响根据历史经验，寒冷天气可能影响一些大宗商品的价格，包括能源及农产品。天然气今年年初，极端天气推涨了用电与取暖需求，一度使得纽约和新英格兰地区的现货电力与天然气价格暴涨至近四年最高。美国在11月份就遭遇了严寒天气，刺激国内天然气价格飙升，NYMEX（纽约商品交易所）的天然气期货主力合约价格从11月2日的3.32美金/百万英热单位上涨至当月14日的4.96美金/百万英热单位，涨幅最高达到50%，且至今维持在4.5美金/百万英热单位，为2014年以来最高水平。除了天气因素刺激需求端之外，天然气的供应端也处于较紧张状态，使得价格更加易涨难跌。美国能源署（EIA）数据显示，截至11月30日，全美天然气库存量降至2991亿立方英尺，较一年前低了704亿立方英尺，较五年均值低了725亿立方英尺。专注于能源和贵金属衍生品的投资公司AgainCapital此前指出，美国从11月1日进入冬季供暖期后，天然气库存量就异常低，上次在供暖期出现如此低库存还要追溯到2003年。咨询公司Wood Mackenzie天然气分析师GabeHarris预计，如果寒冷天气长期持续，那么2月交割的天然气期货价格有望涨至5美元区域。小麦降雪天气有利于冬小麦的生长。位于俄克拉荷马州的环境监测站网络Oklahoma Mesonet的协调员WesLee表示，尽管美国天气一点都不宜人，但到目前为止，它有利于俄克拉荷马州的冬小麦长势。“往年，俄克拉荷马州遭遇的干旱状况比现在严重。”WesLee说，“多达40%、50%、60%的小麦种植面积遭受干旱的情况往年并不罕见。而今年，目前处于旱情的小麦只有大约2%、3%左右。”国际谷物理事会(IGC)年初发布表示，2018/19年度全球小麦产量预计将出现六年来的首次减少。那将意味着小麦价格可能受益。尚不清楚当前的严寒天气对美国小麦主产区的影响究竟有多少。截至上周五收盘，CBOT指标性的3月软红冬麦价格上涨15-3/4美分，报每蒲式耳5.31-1/4美元，为五周半最高位。在合约升穿位于50日移动均线的阻力位后买盘加速。当周，该合约价格累计上涨3%，为四个月最大周度涨幅。路透社当时援引一位分析师称，周末前空头回补活跃，再加上出口销售良好，支持小麦价格走高。</w:t>
        <w:br/>
        <w:t xml:space="preserve">    </w:t>
        <w:tab/>
        <w:t xml:space="preserve">    </w:t>
      </w:r>
    </w:p>
    <w:p>
      <w:r>
        <w:t>WXC1936</w:t>
        <w:br/>
      </w:r>
    </w:p>
    <w:p>
      <w:r>
        <w:br/>
        <w:t xml:space="preserve">    </w:t>
        <w:tab/>
        <w:t xml:space="preserve">    </w:t>
        <w:tab/>
        <w:t>12月10日是一批中国自由派知识分子发起并推动的零八宪章发表十周年的日子，也是世界人权宣言发布70周年。中国持不同政见学者江棋生日前对美国之音发表了零八宪章十周年纪念感言。江棋生是零八宪章的共同发起人和起草人之一，也是已故诺贝尔和平奖得主刘晓波博士的生前好友。2017年7月，曾不顾国保阻拦在北京参加刘晓波逝世后的“头七”追思活动。江棋生：零八宪章已经十周年了。十年前的今天由于刘晓波的被抓，在12月10号世界人权日发布的零八宪章，提前一天就面世了。这个宪章十年来签名的人数大概有15000人左右，当然这是在一个及其困难的情况下进行的签名活动，就签名人数而言，跟13亿、14亿人口相比，大概每九万人中间有一个签了名。零八宪章刚出，签名的人不多，大概303人，但是它具有划时代的意义。在2008年中国的民间追求多党宪政的力量，再一次亮明自己的阵地主张，提出中国应该走零八宪章的道路。也就是说，从一党专政应该走向多党宪政或者民主宪政。当然现在的中国依然是一党专政，而且在政治制度上，要比十年前，显得更野蛮了些。然而中国民间并没有从这个立场上退回去。虽然没有发生像零八宪章那样又一次的集中的系统的鲜明的表达，但是，民间始终把零八宪章的宗旨，它的基本主张一直坚持，通过各种方式一直宣扬，并且付诸行动。记者：现在来看，习近平上台执政六年，政治局面也像你说的，但是现在的国际局势，国内经济以及社会各种各样的矛盾不断浮现，你觉得现在对于零八宪章的实施和推进，会不会是一个更好的时机？江棋生：显然不是实施的时候，但是零八宪章是一个应该更容易唤起大家关注的重要时机。推进呢，以习近平为代表的执政者目前压根没有这个想法，并且对民间的任何推进的行动都是实施严厉打压。但是就像你说的，十年后今天的国际社会，跟十年前的国际社会有了比较大的不同。现在的国际社会基本上都已经公开表示，看清楚了中国的政治制度，对于执政者不想改变的意图，已经看的很清楚了。十年前的话，还抱有一定程度良好的愿望，今天抱持希望他自己变好的良好愿望的人越来越少了。国内来说，经济方面、结构方面的矛盾只会越来越凸显、越来越深化，他能够以GDP的增长来掩盖这些东西，应该说越来越掩盖不了了，应该说在国内外这种新的情况下，零八宪章所指明的中国应该走什么样的道路，应该会引起国内外人们的关注。但是推进它（零八宪章）的主张，现在看来还不行，习近平只会硬着头皮死顶的。记者：目前这种局面，零八宪章里尤其是有关体制的主张，解决基本矛盾，会不会也对当局也是一种方法，或者一剂良药？他们有没有胆识朝着这个方向去做这件事？江棋生：应该没有。最近清华大学的许章润其实某种情况下他也是重申了零八宪章的主张。包括（旅美学者）邓聿文他在纽约时报上发表的文章，与零八宪章有相近的地方。但是事实上，现在的执政者他听不进去。他没有这个胃口，也没有这个智慧，也没有这个勇气，听不进类似零八宪章的主张。对习不能抱有幻想。不能像冯胜平那样对他抱有幻想。（记者注：冯胜平是美籍华人政治活动人士，2013年曾致习近平万言公开信，促其走民主之路）这个习很可爱，有可爱的地方，他把话挑的很明朗，19大报告也好，马克思诞辰200周年也好。他认为马克思主义是完全正确的。（笑）这就很过了。被人笑掉大牙。看他没用。但是在强大的，真正能拿住他，要命的地方，他也会认怂。我看他在阿根廷就打算认怂了。记者：从长远来看，零八宪章对中国的社会或者政治的前景，你怎么看？江棋生：零八宪章的基本主张，基本理念，无论是从当时还是现在，你只要用起码的理性去审视它，应该说它是完全站得住脚的。而且我个人认为今后的中国，也唯有按照零八宪章支持的方向走，中国才真正有出路，中国才能真正在世界上站得住脚。记者：零八宪章签署以后，刘晓波被捕后，你有没有在这方面受到过压力，或者遇到麻烦？江棋生：第二天他们就来找我了。他们有一个大规模喝茶嘛，把主要的签署者都审问了一遍，施压，并且希望签署的人能够改变签署的态度。但是目前好像没有一个人表示要收回签署零八宪章的态度。在那个最后敲定的阶段，我也付出了很多心血。最后他们拿刘晓波问罪的时候，零八宪章就摘了两句话，一句话叫做“建立中华联邦共和国”，还有一句是“取消一党垄断执政特权”，其实第二句话是我加进去的。现在我还是这个主张，怎么可以一党垄断执政呢？应该让选民用选票决定谁执政，谁不能执政。这个，台湾不是刚选嘛。对比很清楚嘛。对比很清楚。记者：现在在社会上，异议人士中间，零八宪章从当局来看是不是还是禁忌的话题。江棋生：那绝对是的，媒体，自媒体，他怎么可能允许微信中和微博中谈论零八宪章呢？不可能的，官办媒体中是半个字都不能谈的，那是肯定的。如果他敢于把零八宪章开放在人民日报上，同时举行大批判，我是要表扬官方了。（据电话录音整理，受访者观点不代表美国之音）</w:t>
        <w:br/>
        <w:t xml:space="preserve">    </w:t>
        <w:tab/>
        <w:t xml:space="preserve">    </w:t>
      </w:r>
    </w:p>
    <w:p>
      <w:r>
        <w:t>WXC1937</w:t>
        <w:br/>
      </w:r>
    </w:p>
    <w:p>
      <w:r>
        <w:br/>
        <w:t xml:space="preserve">    </w:t>
        <w:tab/>
        <w:t xml:space="preserve">   </w:t>
        <w:tab/>
        <w:tab/>
        <w:t xml:space="preserve"> </w:t>
        <w:br/>
        <w:t xml:space="preserve">    </w:t>
        <w:tab/>
        <w:t>涉嫌诱拐宾州艾伦镇(Allentown)16岁华裔少女余艾美(AmyYu，音译)离家，在墨西哥度假饭店双双被警寻获的45岁白人男子艾斯特里(KevinEsterly)，10日遭判刑两年半至五年，法官Maria Dantos指他毁了两个家庭。艾斯特里月前与检方达成认罪协议，承认一项与未成年人行为不检罪(corruption of aminor)。检方表示，由于余艾美坚称离家出走是自己的主意，艾斯特里只是同意陪伴他，其余妨碍监护权、藏匿儿童等重罪均获撤诉。艾斯特里对法官表示，两人关系仅是像父女般的保护，他为自己的行为道歉。余艾美则指双方没有不正当的男女关系。本报先前报导，双方家庭熟识，今年2月，母亲刘苗(MiuLuu，音译)到校接女儿，得知已被艾斯特里接走。校方表示余艾美未经母亲同意，将艾斯特里列为继父关系，曾十次到学校签名将她带出。两人3月5日最后一次在余艾美住处附近被见到，之后下落不明。余母指女儿带走了证件及珠宝首饰。艾斯特里妻子则表示丈夫也是该日早晨离家，带走了证件，还从她的银行帐户领走4000元。两人买了单程机票从达拉斯离境，事发两周后在墨西哥度假胜地坎昆(Cancun)的一间饭店被发现。警方指出，余艾美据信为自愿离家，被发现时健康无恙。余母曾表示，女儿还在襁褓时，丈夫离家返回中国，自己独力带大两个孩子。女儿16岁后，变得不听话，爱跷家，她常报警说管不了女儿。不知对方为何骗走女儿，但他对女儿影响很大，还唤他“爸爸”。艾斯特里被控多罪，保释金50万元。由于事后妻子与他离婚，无力交保。余艾美被要求接受心理辅导，并住进富兰克林郡的迷途青少年之家，今年7月逃离后被寻回。余母则对女儿的学校提出民事诉讼求偿。</w:t>
        <w:br/>
        <w:t xml:space="preserve">    </w:t>
        <w:tab/>
        <w:br/>
        <w:t xml:space="preserve">    </w:t>
        <w:tab/>
        <w:t xml:space="preserve">    </w:t>
      </w:r>
    </w:p>
    <w:p>
      <w:r>
        <w:t>WXC1938</w:t>
        <w:br/>
      </w:r>
    </w:p>
    <w:p>
      <w:r>
        <w:br/>
        <w:t xml:space="preserve">    </w:t>
        <w:tab/>
        <w:t xml:space="preserve">    </w:t>
        <w:tab/>
        <w:t>中国抗议声中，华为孟晚舟以健康为由争取保释。这个案件让全球市场陷入不确定，担忧可能破坏美中贸易谈判进程。根据美国强硬设下的期限，双方剩下的时间也一分一秒流失。  孟晚舟事件引发中加外交风波。卑诗省贸易代表团宣布取消访问中国。在访问日本后直接返回加拿大，担心中国会采取拘押行动。（德国之声中文网）根据周日(12月9日)发布的法庭文件显示，中国华为公司的一位高管认为，孟晚舟在等待引渡听证会时应被保释，理由是因为她有严重的高血压，担心她在加拿大被监禁时的健康状况恶化。12月1日，加拿大应美国要求在温哥华机场逮捕华为财务长孟晚舟。目前案件已经进入保释条件讨论阶段。一名加拿大检察官周五表示，46岁的孟晚舟遭美国指控，称她试图掩盖以设在香港的空壳公司向伊朗出售设备的事实，反对在引渡她至美国前给于保释。法官则要求辩方律师提出拟议的保释条件，并裁示10日再开庭。在申请保释的宣誓书中，孟晚舟坚称自己无辜，说如果遭引渡至美国，也会极力证明指控不实。她还说，被拘留后曾被送往医院接受高血压治疗。宣誓书中也透露，至少１５年前孟晚舟就在温哥华出入，并在当地拥有大量房地产。根据法庭文件，如果她获准保释，她的家人也会留在温哥华。她的丈夫说，计划在审判期间将目前在美国就读的女儿带到温哥华读书。中国方面则持续强烈批评加拿大，要求立即释放孟晚舟。贸易谈判设“硬死线”美国贸易代表莱特希泽（RobertLighthizer）周日(12月9日)表示，美中贸易谈判将在3月1日结束，没有结果的话就会实施新的关税。他在接受美国CBS访问时说:“就我了解，这是一个强硬的截止日期。当我跟美国总统谈话时，他表示不会超过三月......在90天结束后，关税将被提高。”在美国总统特朗普特朗普团队上周看似混乱的放话的之后，白宫终于提出一个共同的强硬的最后期限。莱特希泽的这番谈话显示中美谈判期应该不会再延长。在周日接受媒体访问时，莱特希泽和白宫首席经济顾问库德洛 (Larry Kudlow)和贸易顾问纳瓦罗 (PeterNavarro)坚信，美中贸易谈判不会受到孟晚舟案的影响。但是市场却不是这样反应，本来因为紧张局势缓和而上涨的股价，在特朗普宣称自己是“关税男”之后应声下跌。主导谈判的莱特海泽也再次表示，如果要取消更高的关税，美国要在未来几周内看到中国在几个领域上做出让步。其一是在更开放的中国市场上增加购买美国商品。再来是“结构性变化”，像是中国企业不再以开展业务为由迫使美国公司转让技术。他说:“我们要卖出农产品，要卖出制造业商品，还要在非经济技术转让的基本问题上进行结构性变革。”这些要求与前任民主党和共和党总统类似，但他相信，特朗普不只是“嘴上谈兵”，将用征收关税的方式将带来实际成果。</w:t>
        <w:br/>
        <w:t xml:space="preserve">    </w:t>
        <w:tab/>
        <w:t xml:space="preserve">    </w:t>
      </w:r>
    </w:p>
    <w:p>
      <w:r>
        <w:t>WXC1939</w:t>
        <w:br/>
      </w:r>
    </w:p>
    <w:p>
      <w:r>
        <w:br/>
        <w:t xml:space="preserve">    </w:t>
        <w:tab/>
        <w:t xml:space="preserve">    </w:t>
        <w:tab/>
        <w:br/>
        <w:t xml:space="preserve">    </w:t>
        <w:tab/>
        <w:t xml:space="preserve">    </w:t>
      </w:r>
    </w:p>
    <w:p>
      <w:r>
        <w:t>WXC1940</w:t>
        <w:br/>
      </w:r>
    </w:p>
    <w:p>
      <w:r>
        <w:br/>
        <w:t xml:space="preserve">    </w:t>
        <w:tab/>
        <w:t xml:space="preserve">   </w:t>
        <w:tab/>
        <w:tab/>
        <w:t xml:space="preserve"> </w:t>
        <w:br/>
        <w:t xml:space="preserve">    </w:t>
        <w:tab/>
        <w:t>香港出现罕见车祸，10日下午近2时，一辆19座校巴在港岛区闹市北角熙和街失事，冲上行人道，酿成4人死亡，11人受伤。出事原因疑为司机下车后没有拉手煞车，校车突然向前滑行，司机一度尝试打开车门上车但未成功，他随后更以身挡车，但未能阻止校车冲上人行道，连续撞人。现场消息说，一位80岁婆婆当场被撞死亡，一名83岁男子送往东区医院后伤重不治。另有3人送医急救后不治。11名留院伤者，当中4人危殆，2人重伤，包括校巴司机，其余5人情况稳定。香港警方说，这名62岁男司机，将19座校巴停在长康街准备收工交接时，忘记或未拉好手掣，校巴沿长康街斜坡溜下，期间司机曾用身体在车头挡车，但不成功，被卷入车底拖行20米，倒卧在长康街。校巴继续向前溜超过100米，擦过两部的士，并撞到多名路人，再撞入熙和街商铺。警务处港岛总区交通部总督察辛伦钦说，男司机头、颈和背部受伤，目前在加护病房治疗。香港消防处铜锣湾消防局局长郭威信说，共出动15部救护车和82名消防员到场。消防员到场发现2男1女路人被困车底，不醒人事，其中一名男子在车头右边被夹住，男一名男子被困车底中间，一名女子被夹在车的右后轮，20分钟全部救出。有伤者骨折及出血，全部伤者送往医院救治。</w:t>
        <w:br/>
        <w:t xml:space="preserve">    </w:t>
        <w:tab/>
        <w:br/>
        <w:t xml:space="preserve">    </w:t>
        <w:tab/>
        <w:t xml:space="preserve">    </w:t>
      </w:r>
    </w:p>
    <w:p>
      <w:r>
        <w:t>WXC1941</w:t>
        <w:br/>
      </w:r>
    </w:p>
    <w:p>
      <w:r>
        <w:br/>
        <w:t xml:space="preserve">    </w:t>
        <w:tab/>
        <w:t xml:space="preserve">    </w:t>
        <w:tab/>
        <w:t>尽管华为CFO孟晚舟在法庭上表示她没有潜逃风险，但她的保释申请没有得到法庭快速批准，温哥华时间今天上午她将再出庭保释听证。与此同时，中国官方态度强硬，向加拿大施压要求放入，而美国媒体此时也公开对加拿大逮捕孟晚舟事件唱反调。孟晚舟保释未成功当天，中国外交部网站刊登了一条新闻：2018年12月8日，中国外交部副部长乐玉成紧急召见加拿大驻华大使麦家廉，就加方拘押华为公司负责人提出严正交涉和强烈抗议。乐玉成指出，加方以应美方要求为由，将在加拿大温哥华转机的中国公民拘押，严重侵犯中国公民的合法、正当权益，于法不顾，于理不合，于情不容，性质极其恶劣。中方强烈敦促加方立即释放被拘押人员，切实保障当事人的合法、正当权益。否则必将造成严重后果，加方要为此承担全部责任。就在同一天，华盛顿邮报发表报道：刑诉华为CFO是阻遏中国的弱智方法。文章分析如下：1）逮捕任正非女儿跟逮捕乔布斯女儿一样是阴险而愚蠢的政治错误；2）任何违规，美国政府都可以选择追究与不追究；3）三星、爱立信都是伊朗的主要电信供应商，美国单挑华为说事，意识形态因素明显；4）美国最高法院的精神是反对美国法在境外执行；5） 逮捕华为CFO起不到实际遏制华为的效果，反而被视为试图给中国施压的粗鲁蛮动，并给美国企业带来被中国报复的风险。美国人民希望在中美竞争中获胜，但不是通过这种低级的手段。华盛顿邮报原文链接：https://www.washingtonpost.com/outlook/2018/12/08/prosecuting-chinese-huawei-executive-is-an-idiotic-way-hold-china-check/?utm_term=.5901c6782745</w:t>
        <w:br/>
        <w:t xml:space="preserve">    </w:t>
        <w:tab/>
        <w:t xml:space="preserve">    </w:t>
      </w:r>
    </w:p>
    <w:p>
      <w:r>
        <w:t>WXC1942</w:t>
        <w:br/>
      </w:r>
    </w:p>
    <w:p>
      <w:r>
        <w:br/>
        <w:t xml:space="preserve">    </w:t>
        <w:tab/>
        <w:t xml:space="preserve">    </w:t>
        <w:tab/>
        <w:t>华为金融总管孟晚舟保释案当地时间周一开庭，现场见证者表示，孟晚舟来达法庭中，看上去气色不错。她的丈夫也来到了法庭当中。于此同时，北京加大了对加拿大和美国的压力。孟晚舟为获得假释愿承受极其严苛的监视承诺全盘接受严苛的监督条件法庭在决定是否允许孟晚舟保释前，先询问被控一方是否能满足假释条件。法官进行了十分细琐严格的审讯核实过程，法官需要知道，孟晚舟是否满足一切保释的条件，是否在有条件释放后会潜逃回中国。孟晚舟的律师向法庭表示孟为了获得有条件释放，愿意接受一切严苛的监管。为此，她的律师向法庭提供了负责保释期间电子监控措施以及制定监控计划的两位证人，她的律师保证，孟晚舟将支付监控期间的有关费用。根据法庭陈述，孟晚舟计划保释后居住在位于W.28thAvenue的家中。制定监控计划的公司负责人表示，他与孟晚舟及其家人和律师已经见面，并访问了孟晚舟在温哥华那座住所，并确认为孟提供保安监视不存在任何问题。根据监控计划，对孟晚舟的监视将非常严格，监控团队三班倒，实行24小时连续监控，每班人马包括司机、两名保安和一辆保安车及技术设备轮流监视，监控人员也会通过加密方式分别监控短信、电邮、视频与GPS。孟晚舟在家中时，安保团队会在周围警戒。团队将会配备GPS与视频流，随时清楚孟晚舟与安保团队的位置。保安队保证，如果孟晚舟有可能超出安保团队管控范围，保安将会拒绝孟晚舟出行，并在必要时执行“公民逮捕”。安保团队承诺，即使在技术手段失效，孟晚舟也将会在安保团队的控制范围内，安保人员配备无线电通讯系统，追踪器、并有备用通讯设备。监控系统将会全天候工作，一天24小时，一周七天，并且在违反保释条件的5-15分钟，系统会报警。假如孟晚舟试图毁坏设备，或者试图离开，相关人员将会收到通知。这些设备想要从身上移除很容易，但即刻触发警报。以孟的人格和财产保证孟晚舟律师对法庭表示，希望他已向法庭充分展示了“孟晚舟是一名具有尊严和准则的女人”。“她尊重司法制度，她没有前科。她在过去的25年内非常努力的工作，变成了她祖国的社会领袖及榜样。她将不会违反法庭的限制弃保潜逃。”律师反问，孟晚舟到底有什么动机去违反法庭的命令而潜逃？她的丈夫刘先生将会为她担保。他会将自己的两处房产及一笔巨大的现金保证金作为抵押。两套房产价值1400万元，外加100万现金的保证金，这些资产的价值不容小视。她的丈夫会随时陪在孟晚舟身边。法官询问孟晚舟丈夫刘晓棕的移民身份。孟晚舟的律师表示他并不知情。法官表示，自己询问的原因是为了确定刘晓棕是否有留在加拿大陪伴孟晚舟的合法身份。法官继续询问：有没有其他的方法能够向法庭证明刘晓棕会履行自己的承诺，具体来说，继续在28thAvenue的住所与孟晚舟一起居住？律师答：保证方式有抵押的房产与保释金（说话随后被法官打断）。法官补充称自己询问的是在看守保释人员方面的保证。律师随后提交了一份刘晓棕的详细宣誓书，并附上了护照，名头，以及目前的按揭账号。法官还询问孟晚舟从加拿大转机是不是为了逃避美国追捕？律师重申，很明显美国不想与华为做生意，所以她躲避了进入美国。</w:t>
        <w:br/>
        <w:t xml:space="preserve">    </w:t>
        <w:tab/>
        <w:t xml:space="preserve">    </w:t>
      </w:r>
    </w:p>
    <w:p>
      <w:r>
        <w:t>WXC1943</w:t>
        <w:br/>
      </w:r>
    </w:p>
    <w:p>
      <w:r>
        <w:br/>
        <w:t xml:space="preserve">    </w:t>
        <w:tab/>
        <w:t xml:space="preserve">    </w:t>
        <w:tab/>
        <w:t>原标题：外媒曝光美“尸体掮客”倒卖人体部件：一颗人头25美元参考消息网12月11日报道美媒称，在路透社的一篇报道引发了对商业行为的伦理和医疗担忧之后，收集被捐赠给科学机构的人类遗体并对其进行解剖后以营利目的在国际上出售人体部件的美国公司正面临国际调查。荷兰两家医院——阿姆斯特丹的学术医疗中心和鹿特丹的伊拉斯谟医疗中心称，它们将停止从两家美国公司购买用于训练和研究的身体部件。据美国石英财经网12月9日报道，此前路透社报道称，因涉嫌在加拿大和香港出售腐烂人体部件而受到联邦调查局调查的MedCure公司以及另一家名为ScienceCare的公司通过向临终关怀疗养院和退休人员疗养机构招募遗体捐献人来招徕生意，中间商提供的一个诱惑是以捐献遗体换取免费的火化服务。荷兰有关于捐赠器官的法律，但没有规范供训练或研究之用的身体部件的法律。虽然人们传统上会把遗体免费捐出用于医学研究和训练，但中间商可以通过分离某些身体部件并在国际上出售获得丰厚利润。路透社记者看到的文件显示，从2012年到2016年，MedCure公司向荷兰运送了价值50万美元的身体部件。与此同时，据路透社报道，ScienceCare公司涉嫌在海关文件中瞒报人体头部的真实价格，在一颗人头在美国的真实市场价值为500美元的情况下宣称其价值仅为25美元。报道称，记者就此事联系了阿姆斯特丹学术医疗中心的一位教授，他的部门曾向ScienceCare公司买过人头。该教授说，这家公司招募遗体捐献人以及通过出售人体部件牟利的做法是不可接受的，其所在部门会停止向该公司订货。</w:t>
        <w:br/>
        <w:t xml:space="preserve">    </w:t>
        <w:tab/>
        <w:t xml:space="preserve">    </w:t>
      </w:r>
    </w:p>
    <w:p>
      <w:r>
        <w:t>WXC1944</w:t>
        <w:br/>
      </w:r>
    </w:p>
    <w:p>
      <w:r>
        <w:br/>
        <w:t xml:space="preserve">    </w:t>
        <w:tab/>
        <w:t xml:space="preserve">    </w:t>
        <w:tab/>
        <w:t>从1368年起，历经明、清两代，北京的城墙基本成型，至民国时期整体布局依然得以保存。新中国成立初期，政府也对旧城进行了考察、修复工作。但自1953年起，风向转变，首都交通改善工程大步向前迈，城墙、城门、牌楼成为“障碍物”。一度主持修复工作的孔庆普，又被告知，“拆！”。在为这座城悲叹的背影中，建筑历史学家梁思成是最为后人同情、也最常被演绎的一位。然而，对“悲情英雄”的塑造也是一种对于历史的怠慢。怀念或重新认识这座城，我们需要将更多的亲历者纳入视野，也需要将不同人的情怀放入一座城市的发展需求、旧城改造脉络中再度体认。孔庆普，1928年生于河北省高邑县武城村，1945年考入北京大学工学院土木系，1950年分配到北京市建设局工作，至1997年退休。主要著作有：《木桥维修与加固》《城市桥梁养护与管理》《中国古桥结构考察》《北京的城楼与牌楼结构考察》等。拆得掉的城楼，忘不了的城“我先后主持拆除瓮城9座、城楼11座、城台12座、城门箭楼9座、箭台12座、城门闸楼1座、城角箭楼3座。共拆除城墙23.3公里，占全部城墙34.4公里的67.7%。”孔庆普将1953年至1958年称为北京城墙和城门的厄运期，而他正是这一厄运期的见证者、执行者。之后，在“文革”期间，西、北、东大部分城墙被拆除，当时的基建工程队还误拆了原计划在地铁2号线施工中保留的西直门箭楼。此后，零星拆除工程不断。至今，已有600年历史的北京城墙基本被扫平，城楼、箭楼所剩无几。可孔庆普的儿子说，89岁的老人脑子里有一座城，里面的人也是活的。“你问他上午吃了什么，他记不住。可几十年前的事，什么都记得，那些人名一串一串没有漏的”。和孔庆普共度双面人生的技术助手们大都已离世；知其不忍、哀其无奈的挚友们也陆续随城而去。在北京这座大都市里，亲历其面目全非过程的人越来越少。对那座城和当下这座城市的历史有所担当者，更少。写下拆除数据需要莫大的勇气，还要压抑住内心的悲鸣，更需要责任感和良知。这位拆城楼的技术专家，始终是北京城的呵护者。孔庆普与这座城的关系，曾经有过一段让他深感自豪、痛快的好时光。1951年，周恩来指示给北京市拨款15亿元用于修缮城楼。15亿元是法币，当时100元法币可以买到一张纸。这笔款并不多，经测算刚够修缮七座城楼，却足以鼓舞孔庆普及修缮工程队的志气。时隔多年，孔庆普依然记得开工日是9月2日，阜成门城楼、安定门城楼、安定门箭楼、德胜门箭楼、东便门城楼和箭楼修缮工程相继开工。1870年，东便门外大通桥、通惠河（在外城东段北垣外这段即为外城护城河）、内城护城河（近处）。大通桥内外是漕运转运码头，可见桥西侧的驳船，此时外城东北角楼还完好。摄影：（英）托马斯·查尔德“那时候没电话，助手也少，6个点又要兼顾。我就骑着自行车几个施工点来回窜。没什么固定路线，有时会忘记时间，但也不觉得累。”孔庆普说。孔庆普的标配除了一辆自行车，还有一本笔记本。1950年，孔庆普被分配到建设局，因经常听政治报告，习惯了随身带一本工作日记。修缮工程期间，这本工作日记就放在车筐里，跟着他颠颠晃晃地跑，时时刻刻记录工程详情。那个年代，人们习惯在工作日记的头一栏写几月几日天气晴。孔庆普的本子里，记着从9月到12月竣工期间每一天的阴、晴。12月20日这天，他的心情是晴的。除安定门城楼、箭楼因“托梁换柱”和“托檩换梁”操作技术复杂未竣工外，其余四项如期竣工。他和助手登上花费心血最大的阜成门二楼，谋划着明年对眼前瓮城、闸楼继续修缮。1870年，朝阳门迤南的内城东垣外壁，护城河两岸“当时虽然是严冬时节，站在自己主持修缮的城楼上，把棉帽子的耳朵翻上去，摘掉围脖儿，丝毫不感觉冷。那种高兴劲儿，有一种无法形容的自豪感”。孔庆普说，在阜成门城楼上拍照是“特级享受”。特级享受的前提是呕心沥血。孔庆普在修缮阜成门时的确下了大工夫。城楼二层的木件缺失最多，修缮的项目也最多。他先后请教时任故宫博物院副院长的单士元、清华大学古建筑专家刘敦祯和几位老木匠，才逐步复原出格扇门、木楼板和它的对接方式。“质量合格，可以报竣工”，检查评语写完后，孔庆普的喜悦难以言表，索性乘兴写诗。“城楼箭楼施修缮，结构形式未改变。内外完整浑然新，美丽壮观民称赞”。他有个习惯，考察一座古桥，修缮一座城楼，就写一首诗，只为纪实。但从1952年起，纪实诗在本子里渐渐少了。1951年底，建设局上报了1952年度的城楼修缮计划，但直到次年3月，批复迟迟不来。当时的孔庆普难以想到，刚刚修缮一新的阜成门等城楼和箭楼竟然成为妨碍建设新北京的“障碍物”。城楼修缮工程早已暗中被叫停。与此同时，从忽必烈建元大都起就承担北京城运输任务的骆驼，50年代在城门口消失了，而北京地铁作为新兴城市轨道交通系统在1953年开始规划。这些变迁具体落实到孔庆普身上时，他接到“城楼修缮工程”变成拆迁命令的通知。运煤的骆驼，曾是北京城外西侧、为国外摄影者钟情的一景。“谁都不想拆。”在孔庆普的记忆中，他身边的所有人，从技术工人到老局长，再到时任北京市市长的彭真，都对刘少奇的这一指示不理解。此前，考虑到城市发展需要，在城门一边或两边开辟豁口或修建门洞，是曾参与城楼修缮工程大多数人的共识。但所有人又无可奈何，“拆”这个大字还是层层传达了下来。这次，孔庆普又被推上了主持者的位置。也是9月，1952年，从西便门开始，“拆”成了孔庆普与这座城关系的另一面人生。由彭真授意，孔庆普根据现存城楼的规模，制定了一项在绝望中保留最大希望的拆除序列。阜成门被列入倒数第二年，东直门城楼和希望保留下来的是西直门整座城门列在最后。1921年，西直门南面全貌及绕过瓮城向南流的内城西护城河被奥斯伍尔德·喜仁龙摄下。“文革”期间，这座被孔庆普排在拆除序列最末的完整城楼也被误拆。拆除工程期间，他很少再写过纪实诗。直到拆到了阜成门，孔庆普忍不住再记。“城楼修竣四年半，奉命拆除违心愿，含泪安排施工序，指挥施工不忍看”。其实孔庆普看得比谁都仔细。每拆一座，他就和助手仔细测量城楼各部的尺寸，并当场绘图。没人让他这么做，但“我必须这么做，因为是我拆的”。本子里，密密麻麻的数据叠着这座城消失的一角，又一角。就这样，在命运反复的煎熬中，孔庆普历练成为一位功夫扎实的技术专家。“文革”期间，他因专业技术过硬被打为“资产阶级反动技术权威”。他在城楼拆除现场绘制的资料图和照片被“造反派”抢走，日记本被妻子烧掉，以躲是非。好在之前孔庆普每拆一座城楼，就送一份副稿给曾指导城楼修缮工程的单士元。而单士元在“文革”之后，将手中保住的所有资料悉数归还。浩劫中，人心和画稿都躲过一劫。“至少说明我的技术过硬”，而今，89岁的孔庆普回忆那段时光，于苦难之中有达观。从单士元接过资料后，他先后撰写《北京志·桥梁志》《北京古桥结构考察》《北京的城楼与牌楼结构考察》等专著。本来也有机会在退休后继续发光发热的。“文革”后，圆明园被列入文物保护单位并成立“圆明园建设工程处”，要寻一位高级工程人员。文物局推荐孔庆普，说“孔工办事特别认真。找他做事，保准工程做得好”。对方一听“认真”，便找了别人。1992年，丰台区世界公园也请孔庆普当顾问，“只要签字，上不上班无所谓”。孔庆普没去，“不让我认真，我不干”。他的认真不太受欢迎。北京各个区都希望“旧地重修”古建筑，孔庆普也被邀请看过“6项古都标志物”等计划。“假的”，他态度坚定。但凡位置移了，就不是他认可的城楼，更不必说那些附会出来的“旧地”。早几年，他还会应邀写《真正的天桥》《真正的燕翅楼》等文章，但随着各区文保工作与政绩挂钩，报刊、杂志也不好再发。孔庆普倒也乐得自在。每天起早遛弯，上午敲电脑写书，下午练练书法。他脑子里还有城和事，要继续掏，就在他不大的房间里。孔庆普曾参与《北京老城门》的编纂，他熟知每一张照片是哪一座老城门。书到手后，他为每一页的城门照片做了汇总。窗外的楼像积木由近及远地攀高。床底下的箱子里全是书，床头的箱子写着“大海航行靠舵手，干革命靠的是毛泽东思想”，这是林彪在1967年喊出的口号。老人留着，因为这是二儿子下放东北时带的箱子。如今儿子和箱子早已回来，自己也走过了那些颠倒时代。但也有些东西没回来。他曾有五六百张城楼、牌楼、古桥照片，以及在城墙、城楼上的合照，“文革”期间被“造反派”抄走。至今，在孔庆普的家中，看不到他和城楼的合照。作者：孔雪</w:t>
        <w:br/>
        <w:t xml:space="preserve">    </w:t>
        <w:tab/>
        <w:t xml:space="preserve">    </w:t>
      </w:r>
    </w:p>
    <w:p>
      <w:r>
        <w:t>WXC1945</w:t>
        <w:br/>
      </w:r>
    </w:p>
    <w:p>
      <w:r>
        <w:br/>
        <w:t xml:space="preserve">    </w:t>
        <w:tab/>
        <w:t xml:space="preserve">   </w:t>
        <w:tab/>
        <w:tab/>
        <w:t xml:space="preserve"> </w:t>
        <w:br/>
        <w:t xml:space="preserve">    </w:t>
        <w:tab/>
        <w:t>加拿大最高法院10日上午继续就华为财务长孟晚舟被捕案，举行保释听证会。听证会一开始，孟晚舟律师大卫马丁（DavidMartin）请来两家公司代表担任证人，概述未来如何执行相关电子监控措施，以确保孟晚舟保释后，不会有任何潜逃风险。孟晚舟律师并向法官表示，若获得法官同意保释，孟晚舟会支付相关监控措施费用。马丁并指出，孟晚舟的丈夫刘晓棕已承诺担任保证人，还会用他名下在温哥华的两栋房屋外加100万加币现金做为担保，合计担保金共1500万元加币(约1100万美元)，且刘晓棕会在孟晚舟交保后，与她一起住在温哥华西28街的家中。担任证人并提出说明的两家公司，分别是狮子门风险管理公司（Lions Gate RiskManagement）以及复元科学公司（Recovery ScienceCorporation）。前者过去从未有过处理保释案例的经验，后者则曾替逾500人提供电子监控服务，目前手上仍在执行的案例有114例。狮子门风险管理公司执行长弗莱尔（ScottFiler）作证指出，该公司提供一系列保全服务，有17名全职员工。他已与孟晚舟及其家人和律师见面、参观过他们位在温哥华西28街的家，也已就孟晚舟保释后的监控事宜，拟好一套计划。但他也补充说，保全服务不是精确科学，无法提供保证，但可提供适当的安全保障。弗莱尔建议，以一支安全团队全天24小时分三班轮班提供孟晚舟安全维护，让她受到密切监控，但能在温哥华部分地区旅行和生活。复元科学公司史蒂芬谭（StephenTan）作证时则表示，该公司有把握在计画规定范围内以电子监控孟晚舟，若发现违规行为，可在几秒内得到通知并快速回应。该公司迄今逾500件监控案例中，只有一例发生问题。</w:t>
        <w:br/>
        <w:t xml:space="preserve">    </w:t>
        <w:tab/>
        <w:br/>
        <w:t xml:space="preserve">    </w:t>
        <w:tab/>
        <w:t xml:space="preserve">    </w:t>
      </w:r>
    </w:p>
    <w:p>
      <w:r>
        <w:t>WXC1946</w:t>
        <w:br/>
      </w:r>
    </w:p>
    <w:p>
      <w:r>
        <w:br/>
        <w:t xml:space="preserve">    </w:t>
        <w:tab/>
        <w:t xml:space="preserve">   </w:t>
        <w:tab/>
        <w:tab/>
        <w:t xml:space="preserve"> </w:t>
        <w:br/>
        <w:t xml:space="preserve">    </w:t>
        <w:tab/>
        <w:t>普安那公园市第一选区候任市议员韩裔Youngsun（Sunny）Park，因涉嫌在竞选期间偷走别人对她抹黑的插牌，被目击者发现向警方举报，10日橙县检察官办公室公布，现年48岁的Park将面临偷窃轻罪指控（onemisdemeanor count of petty theft），若被定罪最高恐面临六个月县级监狱牢刑。虽然Park的行为遭检方起诉，但她以34.9%得票率险胜寻求连任的市长VirginiaVaughn，Vaughn得票率为34.5%。据普安那公园市府网站显示，该市订11日晚举行市议员，包括YoungsunPark在内的三名候任市议员将宣誓就职。橙县检察官办公室的资料显示，案发时Park正在竞选普安那公园市第一选区市议员，10月19日晚，被告Park和一名男子偷走12块“NoSunny Park, Carpetbagger”的抹黑插牌，该插牌由“Committee for a Better BuenaPark”组织赞助，并插在市府周围。目击者发现Park的行为后向普安那公园警局举报，隔天警方将她逮捕。</w:t>
        <w:br/>
        <w:t xml:space="preserve">    </w:t>
        <w:tab/>
        <w:br/>
        <w:t xml:space="preserve">    </w:t>
        <w:tab/>
        <w:t xml:space="preserve">    </w:t>
      </w:r>
    </w:p>
    <w:p>
      <w:r>
        <w:t>WXC1947</w:t>
        <w:br/>
      </w:r>
    </w:p>
    <w:p>
      <w:r>
        <w:br/>
        <w:t xml:space="preserve">    </w:t>
        <w:tab/>
        <w:t xml:space="preserve">    </w:t>
        <w:tab/>
        <w:br/>
        <w:t xml:space="preserve">    </w:t>
        <w:tab/>
        <w:t xml:space="preserve">    </w:t>
      </w:r>
    </w:p>
    <w:p>
      <w:r>
        <w:t>WXC1948</w:t>
        <w:br/>
      </w:r>
    </w:p>
    <w:p>
      <w:r>
        <w:br/>
        <w:t xml:space="preserve">    </w:t>
        <w:tab/>
        <w:t xml:space="preserve">   </w:t>
        <w:tab/>
        <w:tab/>
        <w:t xml:space="preserve"> </w:t>
        <w:br/>
        <w:t xml:space="preserve">    </w:t>
        <w:tab/>
        <w:t>12/19   19：03加拿大最高法院10日下午对华为财务长孟晚舟被捕案举行保释听证会已结束，仍未对是否保释做出裁决，保释庭续延至明天举行，当地时间11日上午10时继续召开保释庭。12/19   18：20加拿大最高法院10日上午继续就华为财务长孟晚舟被捕案，举行保释听证会。听证会一开始，孟晚舟律师大卫马丁（DavidMartin）请来两家公司代表担任证人，概述未来如何执行相关电子监控措施，以确保孟晚舟保释后，不会有任何潜逃风险。孟晚舟律师并向法官表示，若获得法官同意保释，孟晚舟会支付相关监控措施费用。马丁并指出，孟晚舟的丈夫刘晓棕已承诺担任保证人，还会用他名下在温哥华的两栋房屋外加100万加币现金做为担保，合计担保金共1500万元加币(约1100万美元)，且刘晓棕会在孟晚舟交保后，与她一起住在温哥华西28街的家中。孟晚舟保释听证持续中 民众举牌抗议加国担任证人并提出说明的两家公司，分别是狮子门风险管理公司（Lions Gate RiskManagement）以及复元科学公司（Recovery ScienceCorporation）。前者过去从未有过处理保释案例的经验，后者则曾替逾500人提供电子监控服务，目前手上仍在执行的案例有114例。狮子门风险管理公司执行长弗莱尔（ScottFiler）作证指出，该公司提供一系列保全服务，有17名全职员工。他已与孟晚舟及其家人和律师见面、参观过他们位在温哥华西28街的家，也已就孟晚舟保释后的监控事宜，拟好一套计划。但他也补充说，保全服务不是精确科学，无法提供保证，但可提供适当的安全保障。弗莱尔建议，以一支安全团队全天24小时分三班轮班提供孟晚舟安全维护，让她受到密切监控，但能在温哥华部分地区旅行和生活。复元科学公司史蒂芬谭（StephenTan）作证时则表示，该公司有把握在计画规定范围内以电子监控孟晚舟，若发现违规行为，可在几秒内得到通知并快速回应。该公司迄今逾500件监控案例中，只有一例发生问题。</w:t>
        <w:br/>
        <w:t xml:space="preserve">    </w:t>
        <w:tab/>
        <w:br/>
        <w:t xml:space="preserve">    </w:t>
        <w:tab/>
        <w:t xml:space="preserve">    </w:t>
      </w:r>
    </w:p>
    <w:p>
      <w:r>
        <w:t>WXC1949</w:t>
        <w:br/>
      </w:r>
    </w:p>
    <w:p>
      <w:r>
        <w:t xml:space="preserve">　　据央视新闻客户端消息，被加拿大拘押的中国公民孟晚舟的保释听证10日没有得出结论，法官表示11日继续举行。　　当地时间10日上午10点，加拿大不列颠哥伦比亚省高等法院对孟晚舟女士的保释听证重新举行。当天的听证在该法院警戒等级最高的20厅进行。　　孟晚舟女士的丈夫也出现在法庭的听众席上，与他的妻子被一道防护玻璃隔开。　　在法庭外面，有华人群众举起标语，要求释放孟晚舟女士。　　此前报道　　中方回应“不放人怎么办”　　12月10日外交部发言人陆慷主持例行记者会，再度就孟晚舟被扣一事回答多个提问。　　问：中国民众对华为高管在加拿大被捕一事感到愤怒，外交部在上周六召见了加拿大驻华大使，称如加方不立即释放孟晚舟，将承担后果。中方将如何报复加方或美方，以安抚中国民众的愤怒情绪？　　答：对12月1日发生的事情，中方的立场已经非常清楚。上周末，外交部副部长乐玉成先后分别召见了加拿大和美国驻华大使，表明了中方的严正立场。我们希望这两个国家政府能够对此认真对待。　　至于你刚才提到乐玉成副部长对加拿大大使指出，加拿大方面如果不能正确处理这件事情将面临严重后果，你问严重后果是什么样的后果？我可以告诉你一句话，这将完全取决于加方自己。　　问：你能否为加方详细解释一下“严重后果”到底指的是什么？　　答：我刚才已经讲得非常清楚，什么样的后果将完全取决于加方自己。　　问：孟晚舟女士持有几国护照？中国公民允许持有几国护照？　　答：我注意到有媒体议论这个问题。我的同事上周在这儿已经非常明确地告诉大家，根据《中华人民共和国国籍法》，孟晚舟女士是中国公民。而且我可以再补充一句，现在包括加拿大方面也已通过其初次法庭听证会明确承认，孟晚舟女士是中国公民。我想提醒大家，在中加双方都已确认孟晚舟女士是中国公民的情况下，有人还在网上炒作这个是没有意义的，这不是该事件的核心和根本问题。　　问：中国政府此前称孟晚舟的人权遭到了侵犯，具体是指哪项人权？　　答：中加之间是有领事条约的。根据这一双边领事条约规定，加拿大方面应在对孟晚舟女士实施无理拘押后的第一时间，向中国驻加拿大使领馆进行通报。但是很遗憾，我们并没有第一时间从加拿大政府方面得到这样的通报。　　现在有媒体已披露一些细节称，孟晚舟女士在被拘押的过程中，加方对其提供必要医疗保障方面根本没有做到位。我们认为这是不人道的，侵犯了孟女士的人权。　　问：中方具体是什么时候被告知孟晚舟被捕的？　　答：你的同事上周已经问过这样的问题，我的同事也已很明确地告诉过你的同事，中国政府在得到这一消息的第一时间，就已向加拿大方面提出了严正交涉。　　问：就孟晚舟被捕一事，加拿大驻华大使被外交部召见了几次？　　答：我可以告诉你的是，中国政府在了解这件事的第一时间，就已向加拿大方面提出交涉。不仅是在北京，在加拿大，中国驻加使馆也已向加拿大政府提出过交涉，而且不止一次。　　问：你是说中国政府是间接得知孟晚舟被捕，而不是由加方和美方告知的吗？是从媒体或其他渠道得知的？　　答：根据中加之间的领事协定，中国公民如果被加拿大政府拘押，不管什么理由，加方应该第一时间知会中国驻加使领馆，但是加拿大政府没有这样做。　　关于孟晚舟人权遭侵犯一事，《人民日报》9日评论提及，在没有给出明确理由的情况下，就把人拘押，公然侵犯了当事人的人权。加拿大警方竟然在未经审判定罪的情况下，完全无视法的精神，作出有罪推定选择，给当事人戴上手铐、脚镣。　　文章质问：“无端把一位中国公民作为重刑犯人对待，粗暴践踏其基本人权，侮辱其人格尊严，这哪里是一个文明国度所应有的做法？怎能不让人们感到义愤？”　　另据外媒报道，加拿大的外交部副部长Ian Shugart原定于昨天或今天抵京，但此访已被推迟。　　对此，中方表示不掌握有关情况。当然，中方一直主张各国能在相互尊重、平等互利的基础上开展交流与合作。</w:t>
      </w:r>
    </w:p>
    <w:p>
      <w:r>
        <w:t>WXC1950</w:t>
        <w:br/>
      </w:r>
    </w:p>
    <w:p>
      <w:r>
        <w:br/>
        <w:t xml:space="preserve">    </w:t>
        <w:tab/>
        <w:t xml:space="preserve">    </w:t>
        <w:tab/>
        <w:t>资料照：美国国务卿蓬佩奥美国国务卿蓬佩奥在周一公布的采访中说，中国在南中国海问题上欺骗了美国。他说，中国在一些方面误导了美国。例如，中国国家主席习近平访美时曾保证不把南中国海的岛礁军事化，但随后还是进行了军事化。在会晤后，中国在南中国海岛屿上部署反舰导弹与地对空导弹系统、雷达，能够负载核弹的中国轰6K战机首次在南海永兴岛起降。他在采访中指出，中国人继续增强卫星能力、超音速能力、人工智能能力，还包括解放军在国内和海外的作战能力。他说：“美国有责任保护自己，我们需要确保我们拥有资源和正确的领导者和能力，以确保今后的两年、五年或者十五年，我们不会发现自己不再有保障美国安全、抵御所有威胁的能力，特别是包括中国人正在造成的威胁。”他说，美国必须确保保持在各个战场都拥有世界一流的能力。</w:t>
        <w:br/>
        <w:t xml:space="preserve">    </w:t>
        <w:tab/>
        <w:t xml:space="preserve">    </w:t>
      </w:r>
    </w:p>
    <w:p>
      <w:r>
        <w:t>WXC1951</w:t>
        <w:br/>
      </w:r>
    </w:p>
    <w:p>
      <w:r>
        <w:t>华为高管孟晚舟在中美贸易谈判重要关口被加拿大当局拘捕，孟晚舟如果被引渡到美国且罪名成立，将面临每项罪名最高30年的刑期。中国外交部先后召见加拿大及美国大使提出抗议，声言如果加方不释放孟晚舟，“必将造成严重后果”。美国《华尔街日报》12月8日报导分析，孟晚舟的被捕是美国长达十年多努力后的一次突袭。美国长期以来一直试图阻止华为的扩张，因为种种迹象表明华为对美国国家安全构成威胁。总部位于广东深圳的华为公司，在5G领域布局已久，但以美国为首的全球不少国家都认为华为产品对国家安全是不可忽视的威胁，而开始排除华为5G通信设备。目前，美国、澳洲、新西兰等国对华为发布“5G禁令”后，华为在日、韩、英、德等国也遭到甚严戒备。对此，多维新闻采访了一位中国5G从业人员刘选，他提到，美国对华为的制裁在中国通讯行业的打击是“毁天灭地”的，而根据3GPP的标准，华为全球的5G行业中属于领先地位。从2G、3G、4G的发展来看，2G技术在1990年代国际上已经出现了，但是中国的2G比国际上晚了十年，是2000年左右才出现的。3G也是2002年美国那边出现的，中国比它晚了6年左右的时间，2008年才开始有3G。4G是美国大约已经做了3年之后，技术已经很完善很成熟之后，中国才开始进入这个行业。为什么要做5G的东西？做通讯类是有专利的，如果想使用他们的技术就要先缴费。如果采用现在这种技术的话，中兴每年光收专利费就可以收500亿美金，中兴现在年收入是400多亿美金。如果国际上采用了中兴技术的话，无论是产值还是对社会的影响都是比较大的。从2G到4G都是美国高通公司，他们把持着通讯领域大部分的专利，赚了很多钱。华为和中兴的5G研究比较领先，华为和中兴提出的几个专利都是对整个通讯行业影响比较大的，如果3GPP（一个电信标准化的国际组织）会采纳华为、中兴这几个专利的话，整个通讯的格局就是中国说了算，完全打压了美国、欧盟、日本、韩国，因为只有这几个国家研究5G比较靠前。中国现在技术已经很领先了，美国的打压对中国的通讯行业影响还是很大的。    3GPP会开各种会议来决定这项技术会沿用哪个公司的，大部分赚钱的技术都是华为的比较领先的技术。所以说如果今后运用华为的话，华为正如美国所担心的那样——真的可以通过某些安全领域渗透全世界各地的通讯，尽管华为坚称自己从来没有这样。5G是国际通用，通用标准的制订就是3GPP这个组织，它进行一些规范化的定义。它会统一所有国家的要求，制订整个规范，类似于联合国。制订下来以后全世界想要延用5G技术的人都必须要根据他的规范来做。4G刚刚使用的时候，没有人想到4G的运用会这么广泛，对大众的利益会这么明显。当时我们都不会想到抖音、短视频会出现，当时对4G的一些规划比较小，所以说我们现在做5G，对5G的应用规划、猜测是特别有限的。现在能预测的就是像物联网、车联网。车联网并不是单纯的自动驾驶，它是把每辆车连到一个中央平台上，它会自动规划行驶速度，行驶路线，只要设置目的地之后，它给你计算，把所有的东西都规划好了之后，它根本不会出现车祸现象。出现行人这种突发情况它会及时做出反映，把行人的信息采集到了之后通过5G技术，中央处理器下达指令只需要0.5纳秒，反映特别快。另外还有物联网，所有的外物互联，比如说现在的智能家居可以在手机上操控在家里的仪器。物联网不仅限于智能家居，所有可以联网的东西，都可以通过手机操控。其他相关的5G的应用比如VR和AR可以通过有线进行传输，5G只是实现了它的无线化，这种东西需要传输速度比较高，传输带宽比较大，普通的4G无线网是很难做到的。5G理论速度可以比4G高10倍。还有高清视频的回传，今年年初平昌冬奥会其中有一部分的视频就是韩国5G试验摄影机的网络传回来的，在将来可能用于VR的视频会议。我觉得美国高通公司是比较透明的一个公司。美国担心华为公司不透明，但其实华为应该也是比较透明的公司。在中国，华为技术当然是NO.1，在国际上也是首屈一指的。华为是一个做仿制手机起家的。在1980年至1990年，西方的手机比较贵。华为会买来一些通讯设备贴上自己的标签来卖，赚取一部分的利益，它是通过这个起家的。华为是个民族企业，华为不像阿里、京东这种企业。华为是以科技为底，凝聚了很多年国家心血的一个企业，它在非洲，欧洲影响力都特别大。如果华为真要是因为这件事情被制裁，对整个中国通讯行业影响也是毁天灭地的，我觉得很有可能不仅仅引发的是贸易战，它可能会引发中国与美国之间的“战争”。暂时还没有可以与华为比肩的企业，因为据我们了解，华为、中兴市场占有率95%以上，很少有其他企业能和他们比。中国通讯圈毕业的时候选择工作，除了华为和中兴，不会再有第三个公司，真正属于中国的就他们两家。(注：据受访者要求，本次采访为匿名。受访者言论并不代表多维立场)</w:t>
      </w:r>
    </w:p>
    <w:p>
      <w:r>
        <w:t>WXC1952</w:t>
        <w:br/>
      </w:r>
    </w:p>
    <w:p>
      <w:r>
        <w:br/>
        <w:t xml:space="preserve">    </w:t>
        <w:tab/>
        <w:t xml:space="preserve">    </w:t>
        <w:tab/>
        <w:t>Facebook可能在考虑招揽微软公司总裁兼首席法务官布拉德·史密斯(Brad Smith)。当地时间12月10日，美国科技媒体The Information报道称，每当Facebook的首席执行官（CEO）马克·扎克伯格（MarkZuckerberg）需要征询建议时，他通常会向一个人寻求帮助：那就是微软的联合创始人、亿万富翁兼慈善家比尔·盖茨（BillGates）。《华尔街日报》11月19日曾报道称，盖茨给扎克伯格提出了“微软模式”，即让Facebook考虑雇佣类似于微软总裁兼首席法务官布拉德·史密斯（BradSmith）这样的人才。布拉德目前已经成为在全球监管机构和立法人员看来极具影响力的律师。但这篇报道并未披露的事情是，扎克伯格也和史密斯直接进行了对话。知情人士透露，虽然对话内容并未涉及提供一份工作邀约，但史密斯还是觉得有必要告知扎克伯格，他对自己在微软就职很满意，无意另谋高就。Facebook、微软的发言人以及盖茨都拒绝对此消息置评。如果此事为真，对于Facebook目前的首席运营官雪莉·桑德伯格（Sheryl Sandberg）来说，可就不是什么好消息了。桑德伯格与史密斯在各自公司任职的角色非常相似，两人都是除首席执行官以外公司的二把手。如果扎克伯格真的能挖来史密斯的话，那么桑德伯格的位置就岌岌可危了。在《华尔街日报》的报道中，一位知情人士说，在披露了剑桥分析公司(CambridgeAnalytica)的信息后，董事会敦促扎克伯格任命一名高管，负责协调Facebook对此事的反应，并在问题转移之前解决问题。此后，他让桑德伯格负责这项工作。据知情人士透露，在扎克伯格寻找合适人选的同时，Facebook的总法律顾问科林·斯特拉奇(ColinStretch)在7月宣布辞职，部分原因是新架构实际上会让他降职。知情人士说，斯特拉奇现在计划至少在明年夏天留任。Facebook不再寻找他的继任者。据TheInformation报道显示，所幸，扎克联系史密斯也并非出于“挖墙脚”的念头，只是想要就Facebook目前面临的境况寻求建议而已。</w:t>
        <w:br/>
        <w:t xml:space="preserve">    </w:t>
        <w:tab/>
        <w:t xml:space="preserve">    </w:t>
      </w:r>
    </w:p>
    <w:p>
      <w:r>
        <w:t>WXC1953</w:t>
        <w:br/>
      </w:r>
    </w:p>
    <w:p>
      <w:r>
        <w:br/>
        <w:t xml:space="preserve">    </w:t>
        <w:tab/>
        <w:t xml:space="preserve">    </w:t>
        <w:tab/>
        <w:t>12月10日，美国运营商龙头Verizon宣布，作为公司自愿离职计划的一部分，到明年年中，约有10400名员工离开，占总员工数约6.8%。Verizon官网发布的新闻稿写到，“自愿离职计划和最近Verizon宣布的重组公司架构有关，旨在优化5G时代的发展机遇”，目前已有10400名员工接受了自愿离职。接受离职的员工可自由选择离职时间，分别为2018年年底、2019年3月和2019年年中。Verizon的首席执行官HansVestberg表示：“公司发生的这些变化并不突然，也是可以预见的，对于我们的客户来说不会有任何影响。就公司目前的财务和运营能力来说，在该阶段，我们将以更灵活、快速的方式更好地为客户服务。”据路透社报道，随着Verizon对5G网络投资的持续增加，Verizon一直在寻求降低成本的方法。路透社了解到，Verizon曾表示，到2021年，公司有望累计实现节省现金100亿美元。对于自愿离职计划的一部分，Verizon表示，离职员工将根据他们工作的年限获得补贴，最高可获得长达60周的工资、奖金和福利。在一封对员工的公开信中，HansVestberg说：“对于那些接受自愿离职的员工来讲，未来的数月将是一个过渡期。对于整个Verizon团队来讲，在为我们伟大的事业做好充分准备的同时，我们也会面临不同的工作方式。在这场伟大的技术革命中，我们将领导世界，继续保持领先地位。”美国有线电视网CNN报道，此时离职并不是一个坏时机。CNN表示，现在美国失业率为3.7%，上一次Verizon提出自愿离职计划时为5.8%，这意味着，和上次离职相比，现在Verizon的员工可以拿着钱去找到另一份工作。上一次Verizon提出大规模自愿离职计划可以追溯到2003年，当时离职人数超过2万人，远超此次规模。并且，就离职补贴而言，上一次离职的员工只享受到了2周的工资补贴，远低于此次福利政策。据美国劳工部数据统计，目前美国面临着大规模辞职的风潮。自2001年美国劳工部开始收集数据以来，2018年9月和10月的辞职率创了新高。但与此同时，全美岗位空缺率也同创新高。CNN报道，这项数据向美国员工释放了强烈的信号，意味着此时是一个尝试新工作的好时机。而且Verizon员工分布在全美各地，相比上月因通用汽车宣布裁员而要离开的员工相比，更有优势。通用汽车上月宣布，作为转型计划的一部分，将于明年年底前裁掉15%的受薪员工，裁员人数或达14700人，并在全球范围内关闭7个生产基地。因为通用汽车员工集中在少数几个城镇，很多员工需要为下一份工作搬离原居住地，因此面临更难的就业机会。</w:t>
        <w:br/>
        <w:t xml:space="preserve">    </w:t>
        <w:tab/>
        <w:t xml:space="preserve">    </w:t>
      </w:r>
    </w:p>
    <w:p>
      <w:r>
        <w:t>WXC1954</w:t>
        <w:br/>
      </w:r>
    </w:p>
    <w:p>
      <w:r>
        <w:br/>
        <w:t xml:space="preserve">    </w:t>
        <w:tab/>
        <w:t xml:space="preserve">    </w:t>
        <w:tab/>
        <w:t>当地时间12月10日上午，针对华为公司高管孟晚舟的第二场保释听证会在加拿大不列颠哥伦比亚省高等法院举行。但这场听证会仍然没有得出结论，法官决定于第二天（11日）再举行第三场听证会。10日的这一场听证会在该法院警戒级别最高的20厅举行。在法庭外面，有华人群众打出“我爱华为”等标语，表达对孟晚舟女士的声援。孟晚舟的丈夫也出席了听证会。关于孟晚舟是否能够得到保释的问题，法律专家多数持乐观态度。“孟晚舟会被保释，只是时间的问题。”北京师范大学刑事法律科学研究院教授黄风在接受《中国新闻周刊》采访时表示。在加拿大国内法中，只有三个原则允许法官在正式程序开始前拘留嫌疑人：保证嫌疑人按时出庭、保护公众安全和保证公众对司法体制的信心。后两者主要适用于谋杀等严重犯罪。目前，孟晚舟的律师团队已向法庭提交多项证据表明孟晚舟在取保后不会离开加拿大，将按时出席之后的听证。在12月10日的听证中，孟晚舟的代理律师大卫·马丁传唤了两位负责电子监控设备的开发与运营人员，证人们明确表示对保释者进行电子监控“完全没有问题”。此前，大卫·马丁还向法院证明，孟晚舟及其丈夫在温哥华买了两栋房子，价值合计约1,700万美元；她的儿子在2009年到2012年期间曾在加拿大就学。为表示诚意，孟晚舟通过律师表示愿意缴出所有护照，包括仍在有效期的护照及失效的护照。在此后的引渡听证阶段，孟晚舟的丈夫也会带着孩子在温哥华求学。12月10日当天，孟晚舟的丈夫出现在了听证现场。另一方面，孟晚舟的身体状况也不适宜被继续羁押。大卫·马丁已在上周五的保释听证中提出被申请人患有高血压等，并在接受其他治疗。孟晚舟在宣誓证词中也透露，她在被捕后曾被送往医院治疗高血压。“我们认为这是不人道的，侵犯了孟女士的人权。”12月10日，中国外交部发言人陆慷在例行记者会上强调，“中加之间是有领事条约的。根据这一双边领事条约规定，加拿大方面应在对孟晚舟女士实施无理拘押后的第一时间，向中国驻加拿大使领馆进行通报。但是很遗憾，我们并没有第一时间从加拿大政府方面得到这样的通报。现在有媒体已披露一些细节称，孟晚舟女士在被拘押的过程中，加方对其提供必要医疗保障方面根本没有做到位。”对于孟晚舟的保释问题，西方主流媒体也早有判断。第二次听证开始前，路透社即援引法律专家的话称，法官可能会“决定有条件释放孟晚舟，包括接受高科技监视手段”。但是，保释程序只是引渡听证正式开始前的一个小插曲。根据加拿大1999年引渡法和1976年加拿大-美国引渡条约，由于加拿大不列颠哥伦比亚省高等法院逮捕孟晚舟依据的是临时逮捕令，美国必须在孟晚舟被捕后45天内向加拿大提出正式引渡请求，并将相关文件送交加拿大司法部处理引渡事务的机构国际援助小组（IAG）。如果美国放弃提出正式请求，孟晚舟将在45天后依引渡条约第十一条第三款的规定自动获释。如果美方发出正式请求，IAG将在收到文件后30天内向司法部长提出建议。经司法部长授权，案件进入法院听证流程。当法院裁决代表美国政府的检方是否有足够证据起诉孟晚舟后，司法部长将据此决定是否将孟引渡至美国。一般而言，该程序可能达数月之久。在10日这一场听证会上，法官引述他过往经验及案件，指出引渡聆讯需时数月甚至数年。他还表示，“美国政府可以在60天内向加拿大方面提出引渡要求，因此理论上引渡可能发生，也可能不会发生。”对于第二场听证会的结果，华为方面发表声明称，“我们将继续关注明天的保释听证会。我们相信加拿大和美国的法律体系后续会给出公正的结论。”</w:t>
        <w:br/>
        <w:t xml:space="preserve">    </w:t>
        <w:tab/>
        <w:t xml:space="preserve">    </w:t>
      </w:r>
    </w:p>
    <w:p>
      <w:r>
        <w:t>WXC1955</w:t>
        <w:br/>
      </w:r>
    </w:p>
    <w:p>
      <w:r>
        <w:t xml:space="preserve">　　文 |杨宇　　编辑 |席骁儒　　出品 |盖饭特写工作室　　罗玉凤近一次出在大众视野，是去年年初。她在个人公众号「我是罗玉凤」上发表长文《求祝福，求鼓励》，细数童年时光与这些年在美国的历程，获得20余万元打赏。随后，她又宣布把这些钱全部捐给大凉山区的贫困儿童，并永久关闭打赏功能。　　如今，她的征婚要求已降至「有房有车」。至于自己，尽管生活依然艰辛，但靠着在美国攒下的钱，也能随时按揭一辆宝马。罗玉凤早已厌倦做他人笑料，除了炒作言论出格依旧，她也开始关心这个社会的疾苦，试图成为底层人群眼中的「励志典范」。　　1　　苍井空去死　　2010年6月17日，苍井空受网络游戏邀请到上海代言，与内地网络红人芙蓉姐姐、凤姐同台。罗玉凤在台上与其互动颇多　　罗玉凤在微博里提过216次「死」。　　有时是咒骂别人，有时源于自身恐惧。内容多为：XXX去死。空出的名字会根据彼时的厌恶对象而定。在她成为国民笑料之前，网友更习惯于嘲笑芙蓉姐姐，这使得罗玉凤走红初始，就把炮火对准这位竞争对手，称其「芙蓉阿姨」。　　某日，芙蓉姐姐把身体拗成S型，并把姿态类似的模特图片合成到一起对比：「藕的存在已经另无数所谓的美女黯然失色」。罗玉凤翻到此条微博，抓住错别字「另」，特意强调：你芙蓉姐姐年至三十六，该到认输的年龄。　　芙蓉姐姐并不服气，一来二去间，战火升级。　　虽说两人在网上互动时腥风血雨，可真到同台站在一起，画面却出人意料般和谐。中间站着德艺双馨的苍井老师，罗玉凤立于侧面，比其他两人矮一截，聚光灯与众人眼光都落在苍井空身上。　　叱骂过后，罗玉凤意犹未尽，回去便把自己的半裸写真发到微博，只在重点部位用人工玫瑰遮掩，她觉得自己比苍井空好看，「苍井空去死」。　　自罗玉凤2010年开微博以来，苍井空不是第一个被骂的，也肯定不是最后一个遭殃的。适逢方韩大战，罗玉凤说自己「最讨厌韩寒」。还情愿为此「下嫁」打假斗士方舟子，「把他想象成欧美高富帅年轻男，用我的后半身（生）来守住他」。　　不知是无心之过还是有心之失。总之，这条微博一经发出，没一天时间，转发量冲到十几万。　　罗玉凤出生于九月下旬，与韩寒同天生日。按照占星术的不靠谱理论，处女座性格特点之一是头脑清晰、分析能力强。地产大佬冯仑在新书发布会上还曾将这两人对比，他一本正经立于台上捧罗踩韩：「凤姐不但讨论民主，而且讨论得很专业，超过了韩寒。毕竟她讲常识，韩寒却讲理想」。　　无论从哪个方面看，似乎都是她的对立面。　　2　　童年的那些事,不如就忘了吧　　罗玉凤就读于綦江师范时的照片　　出名之前，罗玉凤常恐惧自己会因饥饿而死。　　这并非杞人忧天。她出生的重庆綦江县赶水镇，四面都是山地和丘陵，从有文字记录以来，这里就和「富裕」二字沾不上边。父母离异后母亲再嫁，罗玉凤随母亲住在继父家中。五口人挤在一间小屋里，房间晦暗，厨房灶台用泥土与砖垒砌而成。好在水泥厂上班的继父待她不错，念綦江师范时，继父每个月给她150块钱作生活费。　　有个场景令罗玉凤至今难忘：继父衣服上沾着灰尘与污垢，推一辆小车，水泥厂的噪音很大，他从兜里掏出几张皱巴巴的纸币，递给罗玉凤。　　哪怕是在綦江县里，赶水镇也算不上富裕。然而仅一墙之隔，对面却是国企綦江铁矿，国企职工子弟与普通农村人完全不同，幼时她不懂，成年后才渐渐想明白：人被分为三个阶层，政府官员与商界精英居顶，普通职工市民在中间，自己与父母垫底。　　父母离婚后，罗玉凤就再没见过父亲，后来再接到父亲消息，已经是自己二十五岁生日，彼时她正准备远赴美国，消失多年的父亲发来短信祝她「生日快乐」。在罗玉凤看来，生父的不管不顾令母亲把对生活的愤恨全发泄到自己身上，记忆里，脾气暴躁的母亲言辞间总是带着川渝方言特有的刻薄加成：「你要认命，这就是你的命」。　　而罗玉凤拒绝屈就于命运。生活所赋予她的所有东西，恰恰成为她借以成名的根本。母亲王云是个普通农妇，无法理解：女儿没有受过什么刺激，怎么就成了这样？只觉老脸丢尽，门楣无光。　　罗玉凤从穷乡僻壤孤身跑到寸土寸金的上海，并非没有理由。当初诗歌论坛聚会，每人要出一百块钱，这能抵上她大半个月工资。教书时，同事父亲过世，主人家宴请亲朋，五毛钱的辣条都成了桌上的一道正菜。　　马尔克斯曾写过一篇《祖母》，故事里的女孩埃伦蒂拉饱受残忍祖母欺害，最后联合情人杀死祖母，头也不回地跑出那个令她痛苦的小镇。而对罗玉凤来说，这个「残忍的祖母」，是某种更大的意像。　　她决心逃离这个地方。　　带着自己的全部积蓄，罗玉凤坐十几小时的硬座火车奔向上海，自认怀揣大专文凭，找个工作问题不大。但「连投一万份简历」之后，最终愿意给她一份工作的，却只有被抵制过的法国企业家乐福。在上海，哪里都少不了花钱，而她收银员岗位的月收入不足1500元。　　如果不是为了改变命运，又何必大老远跑来上海？罗玉凤开始思考。后来和凤凰新闻合作期间，她写过一篇《明星的黑舞台》，先是不疼不痒地扯了些当红明星，才幽幽转入正题：　　作为小人物，在网上议论这些「大明星」的时候，似乎找到了皇帝指点江山的滋味。大明星又因炒作赚了钱，是双赢的结局。　　罗玉凤终究如愿以偿。后来有记者去她老家采访，却哪知门槛早已被各路媒体踏破，罗母自然是找寻不到，旁人也纷纷缄口不言、态度冷淡。只有一位邻居还愿意劳神呵斥记者：「（你们媒体）该播的不播，不该播的播」——她是1969年下乡的知青，被时代遗忘在这个人均耕地只有几分的地方，而政府承诺给她的补贴，也从未到位。　　3　　我的择偶标准很高　　2010年5月2日，杭州一商家把「凤姐征婚」制成玩偶销售　　上海，别名「魔都」，东方巴黎钟鸣鼎食，光怪陆离，日本作家村松梢风旅居上海期间大受震撼，挥毫写就《魔都》一书。在张爱玲笔下，上海由精致生活与来去匆匆的行人构成；在王安忆笔下，上海又成了调子低沉的弄堂深处。　　而对于小镇姑娘罗玉凤来说，上海是全国最繁荣的金融中心，是陆家嘴鳞次栉比的摩天大楼，「上海」这两个字，本身就泛着金色的迷离味道。2009年，她还在家乐福当收银员，上班之余，通过浏览网络社区消遣时间。网帖内容五花八门，时间一长，罗玉凤蹦出一个念头，还没过去多久，就已经把这个念头付诸实施。　　她在当时势头正劲的猫扑论坛发帖，「我想找个北大清华男结婚」，洋洋洒洒列上七大条件：　　清北硕士毕业生、经济学专业、有国际视野、外貌出众、无生育史、东部沿海户籍、年龄25至28岁。　　江苏卫视情感访谈节目《人间》的栏目组嗅到热度，找来罗玉凤，邀请她配合节目组演一出戏，薪酬六百元。　　彼时的罗玉凤，在柜台前接日连夜，到手满打满算也只有一千三，六百元是她半个月的薪水。更何况，节目将要为她带来的东西，将远远超过这三个阿拉伯数字的组合。　　节目组找来一位年轻男子假扮罗玉凤的前男友，对方苦苦哀求她，做出想要挽回感情的样子。在这个过程中，罗玉凤被安排发表她那惊世骇俗的择偶观念。　　访谈期间，罗玉凤坐在沙发上，微弓后背。她个头瘦小、肤色黑黄，下颌较常人略宽。当她说出征婚条件时，脸上自信满满：「我九岁博览群书，二十岁达到顶峰。现在都是看社会人文类的书，比如《知音》与《故事会》……往前推三百年，往后推三百年，总共六百年没有人超过我」。　　如果征婚对象们自觉智商无法与之匹配，自然要在其他地方弥补。罗玉语气坚定，只要她站出来，符合条件的适龄精英男会一拥而上。　　语毕，全场鸦雀无声。　　与节目现场的寂静相反，罗玉凤在网上一炮而红。所有人都不明白，所有人也都想搞清楚——这个拿着大专文凭，身长一米四七的乡下姑娘究竟是哪里来的自信，以至于能列出如此高的择偶标准。罗玉凤走在街上，会有年轻男性突然跑来自报家门：我是X校毕业的，身高及其他几项都完全符合你的条件。　　来人满面得意，一字一句从嘴里迸出：可我就是看不上你。　　罗玉凤不明白，列出这些条件的若是貌美且家境富裕的女孩，就不会遭到嘲讽。只因自己个头矮小，出身底层，没有光鲜的学历与职业，所以就理所应当要遭到嘲笑？　　这未免太不公平。　　《简爱》一书中，女主角声嘶力竭地呼喊：「我贫穷，卑微，不出众，但当我们的灵魂穿越坟墓站在上帝面前的时候，我们是平等的」。　　罗玉凤后来说，她也曾为此落泪，当时在心里反复念叨：此间种种，一定是因为自己出身农村。　　4　　一夜爆红　　罗玉凤整容后到广州征婚　　2010年，农历庚寅年。　　至于罗玉凤，也并未被公众遗忘。凭借长相、姿态以及出格言论形成的奇异对比，她接到多份电视台与广告厂商邀约，还有某整形医院重金聘请她为代言人。每逢记者采访，罗玉凤便强调，自己对相貌颇有信心，之所以把单眼皮微调成韩式大双，纯粹为了广告效果。　　那阵子，她每天画着精致淡妆，抱一块征婚招牌游走于上海、广州街头。当然，也早就辞去了家乐福的收银员工作——现在她需要把精力专注在广告代言和参加综艺通告上。　　看上去，罗玉凤五官改动不算明显，不过自信却更胜从前：　　以前我自身条件无人能超越，现在更是举世无双。我现在征婚的话，一律要海归人士，只要欧洲和北美的海归。　　言论越是出格，收到的商业合作就越多。尝到甜头，罗玉凤趁热打铁，又报名《中国达人秀》。节目组通过给普通人表演机会，在参赛选手中挑选脱颖而出者，助其实现梦想。罗玉凤独辟蹊径，并不学其他选手那般涕泗纵横，她神态轻松，手里攥一张写满歌词的纸条，在台上倾情演唱当年金曲《爱情买卖》。　　唱歌两大忌讳：走调与破音同时从歌喉里喷涌而出。还没唱几句，三位评委连声按铃「叮叮叮」示意停止，罗玉凤对铃声视若无睹，继续用早已破音的嗓门嘶吼。　　表演结束，轮到记者访问环节。围观者众，一位神情激动的黑衣男子冲上台前，手握几个生鸡蛋砸向罗玉凤，她的头发和脸上沾满蛋液残渣。罗玉凤一时愣住，面色窘迫地立于台上。　　好在主持人及时反应过来，用身体护住罗玉凤，请她到旁边休息室稍作清理。下台前，罗玉凤的面部表情还难以形容，可短短几分钟后再露面时，她已恢复平时轻松。略厚的嘴唇咧开，调侃着：或许来人也是曾被她拒绝过的那群男人之一。　　恢复状态后，罗玉凤也不忘炫耀：已经有知名导演联系，安排她与一线男明星合作。言谈间，罗玉凤神情得意，仿佛演艺圈的康庄大道已然延伸至脚下。　　在当时大多不明就里的网民眼里，罗玉凤本色出演，以丑态成名，肯定是因为某些精神疾病。她的母亲面对镜头也掩面低泣：「不知她是受了什么刺激」。　　还有社会心理学家一本正经地深入分析：　　凤姐是典型的病态型自恋人格。一个自我认同有病态的人，可能是两个极端的表现：一种是过分贬低自己，一种是过分夸大自己。而凤姐属于第二种。　　身处舆论漩涡中，罗玉凤斜眉轻挑，行动力极强。就成名第二年，她留下一句「已到美国，我要去找奥巴马」，以迅雷之势游过太平洋，头也不回，看得众人惊掉下巴。　　初到美国时，罗玉凤还只有25岁。以旅游签证入境，出国意图并非「说走就走」的文艺旅行，她早已决意扎根在这片应许之地。一到纽约，罗玉凤便马上投身于各类政治游行。目击者将照片发在网上，不管他人如何质疑，罗玉凤永远不承认此事。但无论从哪个角度看，网上那些照片确实全无修饰痕迹。　　5　　死在美国也不回去　　网友拍摄到罗玉凤在美国一家美甲店工作　　登上赴美班机的那一刻，罗玉凤就已经断了回国的念头。初次踏入纽约，她许下宏愿，定要在美国闯出一番事业。　　可以看出，罗玉凤有些政治常识，但这番话还是存在小纰漏——作为世界上最早的成文宪法，美国宪法无法修改，只能以修正案的方式进行补充。　　罗玉凤收到的第一份面试邀约来自美国中文电视台，对方邀请她参与记者职位评估。她坐在椅子上左右摇晃，泰然自若，开口便称：「我现在是中国最红的网络红人，用百度或者谷歌直接搜我的名字就能跳出一大堆（信息）。」　　面试官愣了半天，一脸讪笑，客套一句：作为英文初学者，她挺有勇气。　　电视台的复试消息遥遥无期，罗玉凤此时已囊中羞涩，只能住进租金最便宜的唐人街，她在布鲁克林黑人区找到一份美甲店的工作聊以度日。这片区域环境嘈杂，据说远远走过，空气中都会弥漫着一股异味。罗玉凤在工作时被人识见，再次变成众人笑料，皆云「网红凤姐千里迢迢远赴美国替人修脚」。　　罗玉凤所任职的美甲店，没有底薪，薪资纯靠提成，雇员多乃亚、非裔。工作环境里「充满有害化学物质」，《纽约时报》调查美甲沙龙行业生存状况时，罗玉凤是受访者之一。彼时，她态度明确，认为自己在纽约美甲店工作比国内从事过的几份工作更为舒适。展望未来，说是希望以后能在纽约开一间属于自己的美甲店。　　人们拿邓文迪和罗玉凤对比，而罗玉凤并不领情，痛快骂上几句，用女权精神点睛：女人的成功要靠自己，踩着男人往上爬的终究会是小人物。　　罗玉凤在美国吃着3.5刀的广东煲仔饭，住不到10平米的小房间，卫生间与餐厅公用，刚去纽约的五年间都没能存到钱。　　罗玉凤住在房租低廉的唐人街，从楼下走出去，就可以看见孔子与林则徐的雕像，五分钟能走到布鲁克林大桥。往南走，是自由女神像，往北走，是终日灯火璀璨的曼哈顿。　　有时罗玉凤走着走着，能看见高楼耸立的华尔街，这是她最喜欢的地方。电影《当幸福来敲门》里，威尔史密斯饰演的主角命运多舛，由一位濒临破产的业务员奋发向上，一路走向巅峰成为知名金融投资家。每看这部电影，她总是会热泪盈眶，罗玉凤由衷期望，也能像剧中男主角那般在商业与金融领域有所作为。　　6　　还是想做一个文艺青年　　2016年6月27日，凤姐大幅广告现身地铁站　　2015年夏，凤凰新闻客户端邀请罗玉凤作签约主笔，舆论一阵哗然。这事倒也不算意外，毕竟凤凰新闻的口号是「就做不同」，甫一签约，罗玉凤写出首篇《恋人赶我坐最后一班公交车回纽约》。　　文章里回忆了两段在纽约的情感经历，其中一位男主角是34岁的品牌服装经理，她问对方是否有结婚的打算，男方给出否定答案，而罗玉凤立愿28岁前结婚，只能作罢。另一段感情的男主角是中东会计师，同样并非美国本土出生，同在异国使他们惺惺相惜。可某天深夜，会计师忙于工作，宁愿选择把她留在偏僻的新泽西，打发她赶最后一班回纽约的公交车。　　罗玉凤多次声明，有得是人愿意跟自己结婚，选择的余地很大，她只是权衡再三后放弃。　　高晓松对《恋人赶我坐最后一班公交车回纽约》评价颇高：「朴实白描，哀而不伤。直逼作协副主席，斜逼作协主席」。　　自此时开始，公众仿佛看到了另一个罗玉凤，在文章里，她只谈生活、讲感悟，言辞恳切有物，没有丝毫娇柔造作。甚至有人开始怀疑，这都是代笔者所为，「罗玉凤」三字，不过一介营销所需的吉祥物罢了。　　杂志《博客天下》把罗玉凤和「绝不靠男人」的田朴珺拿来对比，后者钻研如何在高级餐厅装作当地人点菜时，罗玉凤正吃着楼下3.5美金的煲仔饭。田小姐一直强调自身独立，罗女士却爱谈及曾经约会的耶鲁硕士，以及同享过鱼水之欢的法学博士。　　有出版社找到罗玉凤，开价三十万让她出一本自传，贴心提供了几个鸡汤类标题作书名，罗玉凤没有丝毫犹豫，直接拒了出版社的邀请。原因无他，只是她希望别人提起自己的时候，能感叹一声：罗玉凤啊，就是一个文艺青年。　　平日里，罗玉凤聊的是梵高、毕加索这类艺术家，她觉得毕加索的画作平庸。面对「毕加索的画是你罗玉凤能欣赏的吗？」之类的质疑，她口气淡定谦逊：「我虽不会画画，但鉴赏还行」。　　除评画外，罗玉凤也酷爱写诗。据其后来回忆，奔赴上海之前，她在重庆教育学院读专科，彼时刚满20岁，在网上认识一个自诩「诗人」的年轻男子。她随其学习顾城、北岛的诗，逛遍所有诗歌论坛。　　每逢采访，罗玉凤会强调自己最喜欢顾城，接着拔高声调：顾城，你知道吧？　　罗玉凤曾把自己的诗寄给一本叫《延河》的文学杂志，九月份登上该杂志的读者来稿栏目，诗名是《这是个优胜劣汰的世界》：　　从天空落下的黄沙　　与这个世界无关　　与滚动的人群无关　　清洁工在收拾一个　　从树上掉下的橘子　　无家可归的橘子　　晨光中，一只刺猬招摇过市　　写诗并没有换来别人的尊重。知乎上有人问「如何看待罗玉凤的作品？」其中一个高票回答说：可能是顾城投胎，脸着地。　　7　　终　　罗玉凤在美国之音的纽约演播室，接受华人记者专访，谈她在中国与美国的生活体验和自己的思考。30分钟的采访涉及中国社会阶层、性别歧视、征婚风波和网路名气的影响等问题　　美国之音演播室里，罗玉凤身着黑色低胸裙与红色外套，头发拉得笔直，曾引以为傲的「完美身材」已显富态。盖因面前是自己信赖的美国媒体，她对这次专访格外重视。　　主持人意图拨开「凤姐」标签，探寻真实的罗玉凤，她谈起过往炒作经历，毫不掩饰：阶级决定人生。如果当初没有上电视，我只会拿上父母的锄头继续做农民。　　话音一转，她说：　　那样的人生不是我想要的。THE END</w:t>
      </w:r>
    </w:p>
    <w:p>
      <w:r>
        <w:t>WXC1956</w:t>
        <w:br/>
      </w:r>
    </w:p>
    <w:p>
      <w:r>
        <w:br/>
        <w:t xml:space="preserve">    </w:t>
        <w:tab/>
        <w:t xml:space="preserve">    </w:t>
        <w:tab/>
        <w:t>王岐山又露面了！昨天，国家副主席王岐山出席“2018从都国际论坛”开幕式并做主旨发言。王岐山出席的这个论坛来头可不小，该论坛邀请多国前政要、知名专家学者、商界领袖等各界人士参加，是中国境内重要的民间外交及国际交流平台。就在上个月，王岐山还在武汉出席了2018中国国际友好城市大会。这两个大会的主办方，都包括全国对外友协。先来介绍下王岐山出席的这个论坛。“从都国际论坛”设在中国广州市从化区，距广州新白云国际机场65公里。该论坛是由澳大利亚中国友好交流协会、中国人民对外友好协会于2014年共同创办，2015年经中国政府批准正式创立的，邀请多国前政要、知名专家学者、商界领袖等各界人士参加。官网介绍称，论坛是中国境内重要的民间外交及国际交流平台，旨在通过探讨世界政治、经济和文化等领域的热点话题，增进各方了解和共识，从而推动区域和全球合作。关键词，民间外交。政知君注意到，国家副主席应邀出席这个论坛，这是首次。之前出席过开幕式的高层分别是：2015年10月，中共中央政治局委员胡春华（时任广东省委书记）出席开幕式。2016年5月，中共中央政治局委员胡春华（时任广东省委书记），十二届全国人大常委会副委员长张宝文出席开幕式。2017年11月，中共中央政治局委员、全国人大常委会副委员长王晨，中共中央政治局委员、广东省委书记李希出席开幕式。今年出现在论坛上的是王岐山和李希。今年的主题是“改革开放与合作共赢”，王岐山提到：中国开放的大门不会关闭，只会越开越大，这是中国基于自身发展需要作出的战略抉择。要顺应历史大势、保持战略定力，适应和引领好经济全球化，消解其负面影响，维护以规则为基础的多边贸易体系，加强平等协商合作，共建创新包容的开放型世界经济。“当前，中国特色社会主义进入了新时代，我们已经走上了一条光明大道，比历史上任何时候都更接近中华民族伟大复兴的目标。我们要一步一个脚印，继续奋勇前行。”一个感受是，这个论坛这几年来越来越受到高层的关注。以去年为例。2017年从都国际论坛的主题是“全球治理与中国主张”，举行的时间是在11月27日至29日，那次论坛是中共十九大胜利召开后重要国际活动之一，有多国前政要受邀出席，级别高、规模大、涵盖面广。论坛结束后（11月30日），习近平在北京的人民大会堂会见了来华出席“2017从都国际论坛”的世界领袖联盟成员，并亲自宣介了中国参与全球治理原则主张。要知道，不少外国前政要都是前一天还在广州，第二天就到了北京。从上面的合影中我们能发现不少熟悉的面孔——拉脱维亚前总统、世界领袖联盟主席弗赖贝加，意大利前总理、欧盟委员会前主席普罗迪，智利前总统拉戈斯，尼日利亚前总统奥巴桑乔，联合国前秘书长潘基文，日本前首相鸠山由纪夫，澳中友好交流协会会长周泽荣等在列。来说一下论坛的主办方之一，即中国人民对外友好协会（简称“全国对外友协”）。据介绍，全国对外友协是中华人民共和国从事民间外交事业的全国性人民团体，以增进人民友谊、推动国际合作、维护世界和平、促进共同发展为工作宗旨，代表中国人民在国际社会和世界各国广交深交朋友，奠定和扩大中国与世界各国友好关系的社会基础，致力于全人类团结进步的事业。政知君注意到，今年以来，王岐山还曾出席了全国对外友协主办的其他活动，如上个月（11月15日）武汉举行的2018中国国际友好城市大会。这个大会的主办方有三个，其中一个便是全国对外友协。多说一句，中国国际友好城市大会已经举办了6届，之前也曾有国家副主席出席的情况，如2008年，时任国家副主席习近平曾出席开幕式；2016年，时任国家副主席李源潮曾出席开幕式。再比如今年5月8日，由全国对外友协主办的第三届中非地方政府合作论坛召开，王岐山出席；还有今年9月7日，中国人民对外友好协会和中朝友好协会举办朝鲜国庆70周年庆祝招待会，王岐山出席。政知君注意到，除参加全国对外友协主办的活动外，今年以来王岐山会见了不少政要，如：9月27日，王岐山在中南海会见丹麦王储腓特烈；11月3日，王岐山在钓鱼台会见巴基斯坦总理伊姆兰·汗；11月10日，王岐山在北京中南海紫光阁会见美国前国务卿基辛格；11月13日，王岐山在人民大会堂会见德国外长马斯。最近两个月，王岐山也有外访活动，如应以色列总理内塔尼亚胡、巴勒斯坦政府、埃及总理马德布利、阿联酋政府邀请，国家副主席王岐山于10月22日至30日访问以色列、巴勒斯坦、埃及和阿联酋。当地时间11月5日至7日，应新加坡政府邀请，国家副主席王岐山访问新加坡，分别会见哈莉玛总统和李显龙总理。根据宪法规定，中华人民共和国副主席协助主席工作。中华人民共和国副主席受主席的委托，可以代行主席的部分职权。</w:t>
        <w:br/>
        <w:t xml:space="preserve">    </w:t>
        <w:tab/>
        <w:t xml:space="preserve">    </w:t>
      </w:r>
    </w:p>
    <w:p>
      <w:r>
        <w:t>WXC1957</w:t>
        <w:br/>
      </w:r>
    </w:p>
    <w:p>
      <w:r>
        <w:br/>
        <w:t xml:space="preserve">    </w:t>
        <w:tab/>
        <w:t xml:space="preserve">    </w:t>
        <w:tab/>
        <w:t>当地时间10日，加拿大温哥华BC高等法院继续召开对华为CFO孟晚舟的保释听证会。当天的听证会没有得出结论，法官表示明天（11日）继续。听证会期间，有人手机铃声响起中国国歌。在法庭外面，有不少华人群众高举标语，要求立即释放孟晚舟。尽管下雨，前来听审的民众比周五数量更多。庭审预定于10点开始，8点半不到，就有民众在法庭外排队等候。上午9点30分左右，当地华人Ada及一名男子来到温哥华BC高等法院门口，举横幅支持孟晚舟，横幅上用英文写着“FreeMs.Meng”（释放孟女士）的字样。Ada表示，很多人认为加拿大在帮助美国做肮脏的事情，加拿大应该立即释放孟晚舟，她应该受到人道对待。温哥华华人苗静（Cythia）认为，“加拿大政府如此对待孟晚舟是完全没有道理的。更可笑的是加拿大总理特鲁多在知情的情况下也同意这么做。孟小姐是一个有声望的人，不可能轻易逃跑。整个案子就是‘欲加之罪，何患无辞’。”苗静称，她上周五就来了听证会，会继续关注此事，希望看到孟晚舟被保释。JoeLuo也是温哥华当地华人，在他看来，美国及其盟友在全球范围内打压制裁，在第三国抓人，开启了一个危险的先例。他说，“对一个在加拿大提供上千个就业机会的雇主高管，采用这样羞辱式的拘捕和拒保，令人心寒。温哥华华人社团，应该勇敢地发出自己的声音。”他同时认为，加拿大总理特鲁多称此事与政治无关，“这是对国际政治的无知。”温哥华居民潘先生表示，美国对华为的打压由来已久，通过各种方式打压，但从来拿不出一份强有力的证据，全是推测性的，属有罪推定。这在包括加拿大在内的西方国家都是有违立国精神的。法庭上，孟晚舟的律师提出，将雇佣Lions Gate Risk Management和RecoveryScience两家公司对孟晚舟进行监管，以获取保释。其中，“Lions Gate RiskManagement”，提供的是“安全监控”服务。该公司CEO斯科特（ ScottFiler）的法庭上承诺，会利用技术手段和人力监管孟，如果孟企图进入他们控制范围之外，他们会拒绝，还将为孟晚舟配备专门的司机和安保队伍。然而，因为该公司之前从未监视过被保释人员，控方律师对其资质提出质疑。Recovery Science提供的是“GPS定位追踪设备”，该公司代表史蒂夫（SteveTan）表示，如果孟保释，他们将提供GPS监测。该监测每分钟更新一次位置。温哥华市内、孟的住址附近，定位监测都没有困难。不过，控方依然质疑电子监控的可靠性。</w:t>
        <w:br/>
        <w:t xml:space="preserve">    </w:t>
        <w:tab/>
        <w:t xml:space="preserve">    </w:t>
      </w:r>
    </w:p>
    <w:p>
      <w:r>
        <w:t>WXC1958</w:t>
        <w:br/>
      </w:r>
    </w:p>
    <w:p>
      <w:r>
        <w:br/>
        <w:t xml:space="preserve">    </w:t>
        <w:tab/>
        <w:t xml:space="preserve">   </w:t>
        <w:tab/>
        <w:tab/>
        <w:t xml:space="preserve"> </w:t>
        <w:br/>
        <w:t xml:space="preserve">    </w:t>
        <w:tab/>
        <w:t>被中国国家汉办授予“先进孔子学院”称号的安娜堡密西根大学孔子学院，在经营届满10年后宣布，明年将关闭该校孔子学院，并对校内所有中国文化项目进行整顿，这也是近来美中关系紧绷后，又一所美国大学决定将孔子学院撤出校园。根据中国人民大学孔子学院工作办公室官网介绍，密大孔子学院于2009年11月开幕，是一所独特的艺术型孔子学院，旨在推广中国的传统及现代艺术文化，促进双方教育合作与文化交流，2013年，密大孔子学院还因此受到汉办冠以“先进孔子学院”称号。密西根大学10日发表的声明指出，密西根大学决定在明年相关协议到期后，不再与位于该校校园内孔子学院续约，校方此决定，已经通知中方孔子学院总部“国家汉办”。密大说，到明年6月底，该校孔子学院已经排定的文化项目，如明年四月份举办的中国京剧表演，将如期推出。密西根大学全球教育及跨学科教学副教务长何洛威(JamesHolloway)表示，这项改变是希望将中国视觉及表演艺术的探索及学习，进一步纳入密大常规教学及文化机构之中，此外，密西根大学也与汉办在进行商讨，希望寻求其他方式，持续促进密西根大学校与中国艺术文化互动。安娜堡密西根大学除了刚宣布将关闭孔子学院外，约两个月前也以“成本效益欠佳”为由，关闭旗下的中国信息中心(Chinese DataCenter，CDC)。中国信息中心1997年成立，一开始隶属于密西根大学国际学院(InternationalInstitute)，2012年成为校际政治与社科研究联盟(ICPSR)的合作伙伴至今。对此密大发言人布鲁克惠珍(KimBroekuizen)表示，关闭中国信息中心是经过内部审查后的决定，主要因该中心必须进行重大的技术升级，不过校方认为这并非大学资源最佳利用之处。她还说，这些技术问题与该中心信息源自中国无关。根据国家学者协会(National Association ofScholars)统计，截至2018年11月，全美共有107所孔子学院，其中包括100所位于美国大学、学院校园，另有一所位于私营教育组织，还有6个k-12公立学校学区也设立了孔子学院。不过，其中爱阿华大学(University of Iowa)、北佛州大学(University of NorthFlorida)，及北卡州立大学(North Carolina StateUniversity)均已陆续宣布将停止运作孔子学院，密大则是最新一所宣布终止合作的大学。</w:t>
        <w:br/>
        <w:t xml:space="preserve">    </w:t>
        <w:tab/>
        <w:br/>
        <w:t xml:space="preserve">    </w:t>
        <w:tab/>
        <w:t xml:space="preserve">    </w:t>
      </w:r>
    </w:p>
    <w:p>
      <w:r>
        <w:t>WXC1959</w:t>
        <w:br/>
      </w:r>
    </w:p>
    <w:p>
      <w:r>
        <w:br/>
        <w:t xml:space="preserve">    </w:t>
        <w:tab/>
        <w:t xml:space="preserve">    </w:t>
        <w:tab/>
        <w:t>华为公主孟晚舟被捕并未阻断美中之间的贸易对话。中国贸易谈判主帅刘鹤11日已与美国财政部长米努勤和贸易代表赖海哲通电话，就贸易谈判的下一阶段交换意见。北京方面同日还传出拟调降美国进口汽车关税，提案已送审。中国国务院副总理刘鹤与米努勤、赖海哲11日热线，就未来贸易谈判的时间表和路线图交换意见，讨论采购美国农产品。华尔街日报引述知情人士报导，三人甚至讨论到调整中国基本经济政策。报导说，在中国国家主席习近平和美国总统川普达成的贸易战停火协议中，包含中国官员考虑调整“中国制造2025”计画。中国商务部官网也证实，中美贸易战休兵后，两国经贸磋商主谈人在首通电话中，就落实两国元首会晤共识、推进下一步经贸磋商工作的时间表和路线图交换了意见。彭博资讯同日稍晚并引述消息来源报导，一项将美国制汽车关税从40%降为15%的提案，已送交相关部门，未来几天将进行审查。但这项提案内容尚待敲定，且仍可能生变。政府官员透露，北京计划最快本月宣布采购首批美国黄豆，用于国家储备。先前两国官员表示，北京为释出善意，已计划宣布购买黄豆。消息人士并指出，刘鹤计划新年后访美。许多专家表示，中美两国能否在90天内达成协议原本就充满不确定性，华为财务长孟晚舟日前在美国要求下在加拿大被捕又为谈判投下变量。透过这次通话，中美双方都显示不希望华为案影响谈判意愿。法国兴业银行大中华经济学家蜜雪儿．林（音译）说，这是个积极信号，表明尽管华为案导致美中关系紧张，但两国仍持续进行贸易谈判。刘鹤同时与米努勤、赖海哲通话显示，财政部将继续在美中谈判中扮演关键角色，过去财政部主要侧重金融服务产业。先前刘鹤的主要磋商对象是“主和派”米努勤，但后来川普任命“主战派”赖海哲担任主谈代表，并于G20峰会“川习会”上告知习近平。</w:t>
        <w:br/>
        <w:t xml:space="preserve">    </w:t>
        <w:tab/>
        <w:t xml:space="preserve">    </w:t>
      </w:r>
    </w:p>
    <w:p>
      <w:r>
        <w:t>WXC1960</w:t>
        <w:br/>
      </w:r>
    </w:p>
    <w:p>
      <w:r>
        <w:br/>
        <w:t xml:space="preserve">    </w:t>
        <w:tab/>
        <w:t xml:space="preserve">    </w:t>
        <w:tab/>
        <w:t>华为副董事长兼首席财务官孟晚舟在加拿大被捕，中美关係升温，近期突然举动频频的美国驻港澳总领事唐伟康，上周五到北京与港澳办主任张晓明会面，港澳办网页发放两人会面照，形容张是「应约会见」。有民主派指美领事与港澳办也有会面，但令人感奇怪的是港澳办主动公开事件，或暗示对华为事件的关注；自由党党魁锺国斌形容唐此时访京令人奇怪，猜想港澳办想更多了解香港情况；美领馆发言人则指两人讨论了港澳最新发展。孟晚舟是香港永久居民，涉事的公司SKYCOM则在香港，令香港处身华为事件的风眼。而在孟晚舟被捕消息揭发前，美方对港动作频频，除唐伟康罕有接受传媒访问，于港台本月4日播出的《视点31》访问中谈中美贸易战，理解港人对贸易战有焦虑外，亦回应了朱凯廸被DQ参加村选资格一事。美国驻港领事馆前日又主动公开美国国务院代表团及商务部代表上周访港，更要求港府加强执行对北韩及伊朗制裁。港澳办上周五于网页贴相，指当日上午张晓明在港澳办「应约会见」唐伟康一行人，图说特别标示「应约会见」，即张并非主动约见，但除了相片与图说，港澳办未有交代会面内容。特别之处是上周四、即两人会面前一日，爆出孟晚舟在加拿大时间12月1日于加国被捕、美国要求引导受审的消息。声称讨论港澳最新发展外界关注两人这场世纪会面，会否谈及华为风暴。美领馆发言人回覆《苹果》指，唐与张席间讨论了港、澳最新发展，并谈及美国对两个特区持续成功的贡献。适逢美国国务院代表团及商务部代表于上周三至五访港，曾与港府部门代表会面讨论双方在执行制裁及贸易管制合作上最新进展，由于唐于7日与张会面，未知代表团是否同时在席。据了解，美领事过往也曾到北京与港澳办官员见面；今次在敏感时刻出访，难免惹人揣测，会计界议员梁继昌坦言唐伟康与张晓明会面不足为奇，但一般不会公开，今次港澳办在华为事发后公开曾经会面，或暗示关注事件。梁下周会与唐伟康见面，料论及近日贸易议题。自由党党魁锺国斌对唐伟康突访京表示奇怪，认为美国在北京有大使作为代表，照理毋须唐伟康由香港飞到北京，估计港澳办有意了解香港情况。以锺所知，香港政府与美国领事的接触较少，怀疑是唐特意要飞到北京原因之一，是呼吁特区政府在中美贸易战下与各方，包括美商会及美领事保持沟通。</w:t>
        <w:br/>
        <w:t xml:space="preserve">    </w:t>
        <w:tab/>
        <w:t xml:space="preserve">    </w:t>
      </w:r>
    </w:p>
    <w:p>
      <w:r>
        <w:t>WXC1961</w:t>
        <w:br/>
      </w:r>
    </w:p>
    <w:p>
      <w:r>
        <w:br/>
        <w:t xml:space="preserve">    </w:t>
        <w:tab/>
        <w:t xml:space="preserve">    </w:t>
        <w:tab/>
        <w:t>10月15日，美国海军研究办公室研究船「汤普森号」停靠高雄港。在美国海军研究办公室海洋调查船10月间停台后，北京正密切关注，美军是否会祭出「三步走」策略，下一步就是根据2019财年国防授权法案，在明年派医疗船到台湾；最后就是军舰，但刚开始不会派主力战舰，而是一般战舰停台。三步走一旦成真，台海必成火药库。美国川普政府推出印太战略之后，印度洋也成美军布防重心，这让第7舰队任务太吃重，第3舰队必须填补，日前在南海跟大陆兰州舰差点相撞的美国海军驱逐舰「狄卡特」号飞弹驱逐舰，是属于第3舰队。先前美国海军「史坦尼斯」号和「雷根」号航空母舰打击群，在菲律宾海会合，进行联合海空操演，也是由整个太平洋舰队负责，而非只有第7舰队。美国认为，台海是印太上安全最大的漏洞，因为台美无邦交，无安保协议。对美国而言，台海最重要的就是强化台湾自身防卫能力，所以，2019财年国防授权法案。其中第1257条为强化台湾军力战备，在防御评估方面，国防部长与适当的台湾对口谘商后，必须对台湾军力进行全面性评估，尤其是台湾的后备军力。此事跟美国对台军售方式改变，要一起看，从以往的整批包裹（许多军售案集合一起后，再批准，要等上一段时间），改个案式、即审即批，就是因应如果预见将有突发情况，可立即卖武器给台湾。美国先了解台湾的防卫弱项，再来是强化军售的应急性。至于美国军舰泊台可能性，陆方认为，美国可以用的藉口太多了，后勤补给就是其一。在台海防卫上，日本的角色值得留意，美国必会要求日方承担一定责任，如果只是后勤，敏感度不高，比较有可能；如果要日方实质军力介入，日方也不会答应。何况大陆国家主席习近平明年要访日，任何激化北京的言行，日方难以配合。但在中美持续对抗下，台湾须谨慎思考自己的安全定位。</w:t>
        <w:br/>
        <w:t xml:space="preserve">    </w:t>
        <w:tab/>
        <w:t xml:space="preserve">    </w:t>
      </w:r>
    </w:p>
    <w:p>
      <w:r>
        <w:t>WXC1962</w:t>
        <w:br/>
      </w:r>
    </w:p>
    <w:p>
      <w:r>
        <w:br/>
        <w:t xml:space="preserve">    </w:t>
        <w:tab/>
        <w:t xml:space="preserve">    </w:t>
        <w:tab/>
        <w:t>加拿大政府今天证实有一名公民遭中国拘留，但表示此事和华为公司财务长孟晚舟日前在温哥华被捕，看来并无明显关联。孟晚舟今天第3度重返温哥华法院出席保释庭讯后不久，加拿大官员证实前述公民被捕消息。加拿大1日应美国要求，逮捕现年46岁的孟晚舟，激怒北京当局。曾有加拿大分析家预测，中国会採取报复行动。加拿大公共安全部长古岱尔（RalphGoodale）今天证实，渥太华已获知一名加国公民在中国被捕。古岱尔表示对此事「深为关切」，但未提供有关被捕公民的任何细节资讯。稍早媒体报导，现任国际危机组织（International CrisisGroup）东北亚资深顾问的加拿大前外交官康明凯（Michael Kovrig）在中国被捕。古岱尔表示，中国拘留加拿大公民一事，和华为财务长孟晚舟在温哥华被捕，「目前看来并无明显关联」。加拿大官员表示，他们已就该公民被捕一事，向北京当局表达关切。中国曾扬言，渥太华若不立即释放孟晚舟，会面临严重后果。加拿大总理杜鲁道（JustinTrudeau）则表示，孟晚舟一事应交由法院决定。</w:t>
        <w:br/>
        <w:t xml:space="preserve">    </w:t>
        <w:tab/>
        <w:t xml:space="preserve">    </w:t>
      </w:r>
    </w:p>
    <w:p>
      <w:r>
        <w:t>WXC1963</w:t>
        <w:br/>
      </w:r>
    </w:p>
    <w:p>
      <w:r>
        <w:br/>
        <w:t xml:space="preserve">    </w:t>
        <w:tab/>
        <w:t xml:space="preserve">    </w:t>
        <w:tab/>
        <w:t>北京时间12月12日讯，在今天众议院司法委员会的听证会上，谷歌的首席执行官桑达尔·皮查伊（SundarPichai）被要求解释为什么谷歌搜索“白痴”的图片会出现唐纳德·特朗普总统的照片，以及这是否属于故意偏见。谷歌解释表示，因为大多数人在搜索“白痴”时，想要的是一张特朗普的照片。这个问题来自民主党众议员Zoe Lofgren，她试图反驳谷歌在政治上操纵搜索结果的观点。“现在，如果你在图片下面发“白痴（idiot）”这个词，就会出现一张唐纳德·特朗普（DonaldTrump）的照片。”她问“怎么会这样呢？”谷歌CEO Pichai对谷歌搜索是如何工作的给出了一个很长很全面的解释：任何时候你输入一个关键字，比如谷歌，我们已经在我们的索引中抓取并存储了几十亿个页面的副本。我们把关键词与他们的页面进行匹配，然后根据200多个信号对它们进行排名，这些信号包括相关性、新鲜度、流行度，以及其他人如何使用它。在此基础上，在任何给定的时间，我们尝试为该查询排序并找到最佳搜索结果。然后我们用外部评价者评价他们，他们用客观的准则评价。这就是我们如何确保这个过程有效的方法。“所以这不是一个坐在幕后的小人在想我们要给用户看什么？”洛夫格伦讽刺地问。“这是大规模的，我们不会手动干预任何特定的搜索结果，”皮查伊回答说。新闻媒体今年早些时候报道了特朗普的“白痴”搜索结果。如果你现在搜索这个词，事实上，你现在仍然能够看到特朗普的头像挂在网页上。这似乎是外部势力在谷歌的搜索结果中操纵的结果，这是一种广为人知的策略，被称为“谷歌轰炸（Google bombing）”。特朗普并不是第一个被谷歌轰炸的总统：在本世纪头十年中期，搜索“悲惨失败”会返回关于美国总统小布什（George W． Bush）的搜索结果。它可以是一个政治化的（或只是有趣的）普通搜索引擎优化策略的扩展。在这种情况下，谷歌相信，大多数人在搜索“白痴”时，想要的是一张特朗普的照片，方法是通过向上投票或链接到文字和图片组合的帖子。洛夫格伦提出这个问题之前，共和党众议员拉马尔·史密斯对他进行了长时间的、实际上很粗略的盘问。史密斯声称，有“无可辩驳”的证据表明，谷歌压制了保守的搜索结果。其中包括谷歌评论家罗伯特•爱泼斯坦（RobertEpstein）的一项实际研究项目。爱泼斯坦曾就谷歌的结果是否具有政治倾向性进行过一项有争议的研究。但他也多次引用保守网站PJMedia的一篇博客文章，作者明确表示这篇文章“不科学”。（这篇文章也曾让美国总统唐纳德·特朗普在twitter上发帖称，谷歌的搜索结果受到了“操纵”。）谷歌CEO Pichai的回答可能不会真正改变关于谷歌是否有偏见的争论，但它正式将互联网噱头列入了国会记录。</w:t>
        <w:br/>
        <w:t xml:space="preserve">    </w:t>
        <w:tab/>
        <w:t xml:space="preserve">    </w:t>
      </w:r>
    </w:p>
    <w:p>
      <w:r>
        <w:t>WXC1964</w:t>
        <w:br/>
      </w:r>
    </w:p>
    <w:p>
      <w:r>
        <w:br/>
        <w:t xml:space="preserve">    </w:t>
        <w:tab/>
        <w:t xml:space="preserve">   </w:t>
        <w:tab/>
        <w:tab/>
        <w:t xml:space="preserve"> </w:t>
        <w:br/>
        <w:t xml:space="preserve">    </w:t>
        <w:tab/>
        <w:t>托儿费惊人，怕拖垮生活品质的年轻人越来越多，但纽约州州民吴绍玮和先生四年内养三个娃，该州托儿费平均一年1万5000元，就读州大的教育费一年只要7900元。(本报档案照)“养娃太花钱，年轻人干脆不生养”是美国大城市普遍现象，非营利组织“美国托儿觉醒中心”(Child Care Aware ofAmerica)日前公布的调查结果发现，全美有28州，将学龄前子女送全日制托儿所的花费，比送入公立大学就读一年还贵。两者落差，华盛顿特区和麻州居冠。据托儿觉醒中心估计，全国约有1100万五岁以下幼儿接受全日托育服务，平均每个家长将所得的36%花在单一子女的托儿费，每年一名儿童的平均托育费是8700元，部分城市更高，如西雅图每年一人托育费超过1万3000元。该中心从2018年1月开始进行的这项调查，计算各州儿童托育费用，并参考2017年大学理事会各州大学学费。除了蒙他拿州和南达科他州无纪录，全美有28个州，托儿费高于接受大学教育的费用。七成美国成人有学生贷款，不少人当了父母、甚至祖父母，仍在偿还大学学贷，当背负学债的年轻人踏入婚姻，高昂的托儿费，成为年轻夫妇延育，或终身乐当“顶客族”(DoubleIncome with No Kid，DINK)的重要原因。在首都华盛顿，托儿费平均一年2万3700元，就读特区公立大学一年只要8100元，华盛顿特区只有UDC一所公立大学。大华府地区除了华盛顿特区托儿费高得不合理，马里兰州也有类似情况，马州有子女家庭的州民平均托儿费一年花1万5000元，州立大学教育费平均一年9600元；维吉尼亚州的这两项花费差距较小，但托儿费仍然高于大学教育费，托儿费一年1万3700元，州立大学学费1万2800元。这个问题在美国东北部各州和西岸最明显。除了华府，差距最大的州是麻州，每年平均托儿费比高等教育费高出7683美元、加州紧随其后，差距为6862美元。纽约州的托儿费平均一年1万5000元，读州大一年只要7900元。上述现象在中西部较不严重。如伊利诺伊州、奥克拉荷马州，州大学费比托儿费稍贵一点。平均年托儿费最便宜的五州都在南方，密西西比州5300元、阿拉巴马州5900元、阿肯色州6700元、南卡罗来纳州6800元，路易斯安纳州7500元。</w:t>
        <w:br/>
        <w:t xml:space="preserve">    </w:t>
        <w:tab/>
        <w:br/>
        <w:t xml:space="preserve">    </w:t>
        <w:tab/>
        <w:t xml:space="preserve">    </w:t>
      </w:r>
    </w:p>
    <w:p>
      <w:r>
        <w:t>WXC1965</w:t>
        <w:br/>
      </w:r>
    </w:p>
    <w:p>
      <w:r>
        <w:br/>
        <w:t xml:space="preserve">    </w:t>
        <w:tab/>
        <w:t xml:space="preserve">    </w:t>
        <w:tab/>
        <w:t>“印度马云”要嫁女儿了！据外媒报道，印度首富穆克什·安巴尼的女儿依莎，将在本月12日与印度另一富商的儿子阿南德·皮拉马尔完婚。从左至右分别是依莎和丈夫阿南德、母亲尼塔、父亲穆克什。之前环环写过身家3100亿人民币的穆克什，这次与身家280亿人民币的皮拉马尔家族联姻，可以说是印度版的“马云女儿和王健林儿子联姻”，前来的宾客自然不在少数。据说这两大家族光是为了接送客人参加婚礼，就包下了30架飞机。虽然婚礼的正日子还没到，但穆克什家族早已进入party时间，上周末就举行了预热活动，请来一众宝莱坞明星劲歌热舞↓↓在商界和政界混得风生水起的穆克什夫妇还请来了希拉里、传媒大亨默多克、沙特石油大臣，以及多位政要和名人。为了让女儿嫁得高兴，老父亲不惜重金邀请她最喜欢的碧昂斯担任婚礼鸡尾酒会的表演嘉宾。穆克什夫妇与希拉里合照。印度媒体发出的嘉宾图片，环环只认识第一张图里的希拉里……新娘子依莎今年27岁，可以说是继承了父亲的头脑和母亲的美貌。毕业于耶鲁大学的她，目前正在斯坦福大学攻读工商管理学硕士，并在父亲的信实集团工作，是印度有名的白富美。依莎（右）和母亲尼塔新郎官阿南德比依莎大6岁，两人从小青梅竹马，一起长大。阿南德父亲掌管的皮拉马尔集团，涉足医疗保健品和房地产等众多领域。阿南德本人拥有宾夕法尼亚大学的经济学学士学位，还是哈佛商学院的毕业生，在皮拉马尔集团担任执行董事。此外，阿南德自己还创办了一家可以帮普通老百姓看病的医疗企业，并获得高盛的投资，他本人被印度商会授予“青年翼”奖项，也是该奖项的最年轻获得者。女婿如此优秀，即使和自己身家差个几倍，穆克什夫妇也不在乎，毕竟女儿幸福就好↓↓不过要论家庭和睦、夫妻相处之道，穆克什夫妇绝对是女儿和女婿的榜样。两人结婚多年，依旧恩爱如初，每次出现必羡煞旁人。可想当初，两人的相遇可谓曲折又离奇……大家准备好小板凳，开始吃瓜！今年55岁的尼塔，出身于普通家庭，在等级制度森严的印度，若想从麻雀变成凤凰，并不是易事。可上天偏偏眷顾了这个女人。尼塔的母亲是位舞蹈演员，她从小就跟着母亲学跳舞，长大后也成为了一名舞蹈演员。一次，穆克什的父亲老安巴尼在台下观看尼塔的表演，觉得这个女孩儿很出色，一眼相中了她做自己的儿媳妇，并找人要来她的电话。儿时的尼塔一开始，尼塔听说对方是商业巨鳄老安巴尼，以为打电话的人是个骗子，说了句“我还是伊丽莎白·泰勒呢”，就挂掉了电话。老安巴尼一听，更认可尼塔了：“如此有个性的女子，必须做我家的儿媳！”他通过各种办法把尼塔请到了办公室。当尼塔来到办公室时，开门的竟是穆克什，原来这都是老安巴尼的安排……打那以后，穆克什对尼塔一见钟情，才见过几次面就着急求婚。一天晚上，穆克什开车送尼塔回家，经过一个红绿灯路口时，他突然停下车，上演了霸道总裁的戏码：“你不答应嫁给我，我就堵在路口！”当时正是交通高峰期，眼看交通越来越拥堵，尼塔最终同意了这场没有婚戒和烛光的求婚。好在婚后，两人的感情一直不错，有事儿没事儿就送送礼物表达一下爱意……可对于土豪穆克什来说，送口红、送包都太小气了，于是，他一挥手送了一辆镶钻跑车↓↓这辆奔驰镶满30万颗钻石，世上仅此一辆！喜欢买豪车的穆克什送给妻子的车，基本都是珍藏级的豪车。除了这辆闪瞎眼的车，还有大名鼎鼎的迈巴赫62，穆克什是第一位印度买家，然后，再各来一辆梅赛德斯防弹S级和SL500送给老婆玩儿玩儿。再后来，穆克什又觉得总是送车没啥新意，那送什么好呢？于是，一架价值1000万美元（约合6800万人民币）的私人飞机，成了尼塔41岁的生日礼物。收到这么多贵重礼物，尼塔的回赠也相当有诚意！她深知丈夫什么都不缺，要送就送独一无二的！在穆克什50岁生日的时候，尼塔专门邀请印度著名导演为其拍了一部电影纪录片，讲述在父亲去世后，他接管家族企业艰苦奋斗的心酸历程。如此走心的生日礼物，把穆克什感动得不行：“果然还是你最懂我”！除了送礼物大手笔，尼塔在穿衣打扮上也是买买买不手软！每次出门几乎包和鞋都不重样。要说她怎么做到的，那环环就必须带你领略一下真·土豪的家了！来，先看看“繁华”的衣帽间！这只是一小小小角……↓↓每天站在如此精美的镜子前，心情也会不一样呢↓↓可是那么多的豪车、飞机、各种名牌包和鞋，要用多大的房间才能装得下呀！重点来了！所以，穆克什夫妇斥巨巨巨资20亿美元（约135亿人民币）历时4年，盖了一栋全世界最贵的公寓“安蒂利亚”！“安蒂利亚”的内部总面积超过了巴黎凡尔赛宫。1到6层是室内停车场，停着168辆豪车，楼顶还有3个直升机停机坪。此外，像泳池、健身房这种豪宅标配已经不能满足他们的要求了，SPA沙龙、舞厅、酒吧应有尽有，一站式功能覆盖，更有一间可以常年人工造雪的房间，以备满足他们想不出印度也能滑雪的任性要求。为了让整栋公寓正常运作，需要600个佣人……而女主人尼塔，只负责在里面美美滴各种摆拍！想知道住在这里啥感受？穆克什夫妇用行动回答了。原来，他们没有在此居住很久，很快搬回了老宅。至于为啥，有人说此楼风水不好，也有人说，盖豪宅是尼塔的意思，而穆克什的母亲不喜欢这里。现在这栋豪宅的日常状态就是闲置，或者成为尼塔拍杂志照的背景……看到这里，你一定以为尼塔是个只知道花钱的炫富花瓶。虽然从家庭背景到兴趣爱好，尼塔与穆克什相差甚远，但作为首富背后的女人，她也同样有着非比寻常的商业头脑。当初穆克什与弟弟争夺家产时，尼塔主动帮忙丈夫拓展公司产业，比如给“信实工业”开零售连锁店的策略，就是她想出来的。另一边，尼塔的个人事业发展也是突飞猛进。她很清楚，自己的上流社会身份地位得益于丈夫。聪明的尼塔常常举办一些慈善活动，以此提升丈夫的公众形象。她多次赞助艺术展览品给各大艺术协会，并在2015年成立艺术基金会，以资助在艺术方面有天赋的孩子们。尼塔还开办了一所私人学校，培养出不少优秀学生，也引得印度不少富豪和名人争相把孩子送到那里读书 。为了发展印度的体育事业，尼塔也是不遗余力。原本不懂板球的她，在担任孟买印度人板球队的老板后，通过观看比赛视频学习经验，还常跟着球队到处比赛，并先后3次带领球队获得印度联赛冠军。她本人也在2016年成为第一位被选为国际奥委会成员的印度女性。如今，尼塔在商界和其他领域的表现，大家有目共睹。她也被称为 "印度商界第一夫人"，还比丈夫先登上了《福布斯》亚洲杂志封面↓↓有这样的老婆做贤内助，穆克什的生意越做越红火，还在几个月前超过马云坐上了亚洲首富位置。所以，千万不要以为霸道总裁只喜欢摆在家里的花瓶，不是谁都能随随便便嫁入豪门，也不是谁都能和尼塔一样……作者：二水</w:t>
        <w:br/>
        <w:t xml:space="preserve">    </w:t>
        <w:tab/>
        <w:t xml:space="preserve">    </w:t>
      </w:r>
    </w:p>
    <w:p>
      <w:r>
        <w:t>WXC1966</w:t>
        <w:br/>
      </w:r>
    </w:p>
    <w:p>
      <w:r>
        <w:br/>
        <w:t xml:space="preserve">    </w:t>
        <w:tab/>
        <w:t xml:space="preserve">   </w:t>
        <w:tab/>
        <w:tab/>
        <w:t xml:space="preserve"> </w:t>
        <w:br/>
        <w:t xml:space="preserve">    </w:t>
        <w:tab/>
        <w:t>川普总统11日与国会民主党领袖开会，但在真正开始前，就在电视摄影机前上演一场互骂战。图左为众院少数党领袖波洛西。GettyImages川普(右)、众院少数党领袖波洛西(左)和参院少数党领袖舒默，在电视镜头前为移民、政府经费和11月期中选举结果相互指责。图中为副总统潘斯。美联社川普总统11日与国会民主党领袖开会，但在真正开始前，就在电视摄影机前上演一场互骂战。川普、众院少数党领袖波洛西和参院少数党领袖舒默，在电视镜头前为移民、政府经费和11月期中选举结果相互指责，川普说为了争取边界墙经费，他将“自豪”的关闭部分政府。这场争吵危及维持政府在12月21日后继续运作的讨论，七个政府机构的经费将在该日期终止。谈话一开始，川普再三提及他的边界墙计画，寻求在年底的开支法案中纳入50亿元，但是民主党人不接受。川普请波洛西发言，她便说：“美国人民了解我们必须维持政府运作”，同时警告“川普导致政府关门”。这时总统说：“你说川普吗？”波洛西接着说：“你有足够票数，你应通过…”这时川普打断波洛西：“我们没有足够票数，因为参院需要60票，但我们没有…”波洛西接着说：“不过在众院…”，川普又打断她：“我们没有足够的票数，如果参院无法通过，众院也不能通过”，意指参院民主党人不会支持他的移民提案。助理们指出，他们从未期待这场会议能开得顺利，老早料到会有谈不下去的场面出现，只是没想到电视观众会看到。总统川普11日与国会参、众两院少数党领袖舒默、波洛西在白宫会晤，主要谈论美墨边界国安问题可能导致政府停摆的议题；但川普坚持主张若不拨款筑墙，就关闭政府，与民主党国会领袖意见分歧，双方针锋相对。川普当着副总统潘斯、舒默与波洛西的面前直说：“如果没有边境安全，我们就会关闭政府。”美国11月期中选后，民主党夺下众院，这次川普与舒默（Chuck Schumer）与波洛西（NancyPelosi）在白宫会晤，原应透过讨论展现两党合作，却演变成辩论大会。川普、波洛西、舒默在会议中挥舞手臂、提高声量，各自辩护；三人多次打断对方发言，而舒默讲话时，川普身体向前倾，愈来愈靠近舒默，两人对话的画面看起来像是吵架。舒默指责川普，不应该威胁关闭政府；川普回应舒默，“如果我们得不到我们想要的东西......我们将会关闭政府。而且为了边境安全关闭政府，我很自豪。”三人在白宫椭圆形办公室争论的期间，潘斯也在场，但他相当安静，并未加入战局。舒默会后告诉记者，即使川普威胁要关闭政府，也无法获得他要的墙。川普希望国会在下一个预算法案中，至少要为建边界墙提供50亿美元资金，但多数民主党人反对此事。川普(右二)、众院少数党领袖波洛西(左一)和参院少数党领袖舒默(右一)，在电视镜头前为移民、政府经费和11月期中选举结果相互指责。左二为副总统潘斯。美联社川普总统11日与国会民主党领袖开会，但在真正开始前，就在电视摄影机前上演一场互骂战。Getty Images</w:t>
        <w:br/>
        <w:t xml:space="preserve">    </w:t>
        <w:tab/>
        <w:br/>
        <w:t xml:space="preserve">    </w:t>
        <w:tab/>
        <w:t xml:space="preserve">    </w:t>
      </w:r>
    </w:p>
    <w:p>
      <w:r>
        <w:t>WXC1967</w:t>
        <w:br/>
      </w:r>
    </w:p>
    <w:p>
      <w:r>
        <w:br/>
        <w:t xml:space="preserve">    </w:t>
        <w:tab/>
        <w:t xml:space="preserve">    </w:t>
        <w:tab/>
        <w:br/>
        <w:t xml:space="preserve">    </w:t>
        <w:tab/>
        <w:t xml:space="preserve">    </w:t>
      </w:r>
    </w:p>
    <w:p>
      <w:r>
        <w:t>WXC1968</w:t>
        <w:br/>
      </w:r>
    </w:p>
    <w:p>
      <w:r>
        <w:t>12月10日，中国华为首席财务官（CFO）孟晚舟出席第二次听证会，表示愿意支付1,500万加元（1加元约合0.75美元）的保释金，并佩戴装有全球定位系统（GPS）高科技监控设备，以确保她不会弃保潜逃。在两次听证会上，控方指出，华为旗下的一家在伊朗注册的企业是由孟晚舟管理的，她对多家跨国银行做出误导陈述，导致这些银行将资金移出伊朗，违反了美国关于制裁的法律。而且控方认为孟晚舟可能潜逃，要求法院拒绝孟晚舟的保释申请。而法院决定将于12月11日举行第三次听证会，以进一步审理此案。</w:t>
      </w:r>
    </w:p>
    <w:p>
      <w:r>
        <w:t>WXC1969</w:t>
        <w:br/>
      </w:r>
    </w:p>
    <w:p>
      <w:r>
        <w:br/>
        <w:t xml:space="preserve">    </w:t>
        <w:tab/>
        <w:t xml:space="preserve">    </w:t>
        <w:tab/>
        <w:t>美国多家华裔快递公司8日证实已收到“邮政特快专递服务”(Express MailService，简称EMS)通知，要求使用该线路的店家7日起配合新规定，寄送货品最高限重六磅(约5.44斤)，且所有物品必须写明品牌数量，常寄货品回中国的华人须留意。华人小区的快递业者常利用EMS的渠道运送华人的货物回中国。EMS的规定中称，所有使用该物流的快递商家，需履行规定包括，寄送货品不超过六磅(约5.44斤)、所有货品必须写明品牌数量、鞋类和包类不能混装；运送物品的数量也有限制，包括鞋类最多两双、保健品小瓶限量十瓶、大瓶限量六瓶、包类两件、化妆品六件、首饰类八件、电子类一件、表类一件。新规定还要求要求三种不同类别的物品混装时，至少四磅(约3.63斤)才能起运；需要收件人提供身份证号码；以及禁止收寄打火机、电子烟、CD光盘和没有标签的物品等。法拉盛的韵达快递负责人孙艾莉(SunEllie)8日表示，她日前已收到了这项规定，并表示将会实施以上规定。她说，除了EMS外，该公司还有自己的运送物流渠道，也对寄送货品有相应要求，例如货品重量限制在八磅(约7.26斤)以下，维生素限定12盒内，以及寄送的衣服不超过八件等。除了以上规定外，孙艾莉说，因为航空快递有规定，不允许托运直径超过27寸(约70厘米)货品。她还表示，也不会邮寄未贴有标签货品，“一些顾客将奢侈品的标签撕掉，想当成旧品，这也行不通”。美代聚点负责人王克里斯(音译)表示，因会触犯相关法律，打火机、电子烟、CD光盘和奇亚籽等过去都属于禁运物品，本次将更严格实施，许多物流公司近日将许多不符合要求的货品退回，要求快递店家联系客人按规定重新打包货品。在罗斯福大道经营的快递店陈杰森(音译)表示，因为节日季货品增多和相关工作人员休息，运送货品会出现延迟的现象。</w:t>
        <w:br/>
        <w:t xml:space="preserve">    </w:t>
        <w:tab/>
        <w:t xml:space="preserve">    </w:t>
      </w:r>
    </w:p>
    <w:p>
      <w:r>
        <w:t>WXC1970</w:t>
        <w:br/>
      </w:r>
    </w:p>
    <w:p>
      <w:r>
        <w:br/>
        <w:t xml:space="preserve">    </w:t>
        <w:tab/>
        <w:t xml:space="preserve">    </w:t>
        <w:tab/>
        <w:t>中国华为高管孟晚舟被捕案继续持续发酵。孟晚舟保释听证会12月10日进入聆讯第二天，法庭将决定她是否应该被保释。控辩双方目前在孟晚舟丈夫刘晓棕能否担任担保人一事上尚未达成一致。听证会将进入第三日，决定于12月11日继续举行。孟晚舟保释听证会一拖再拖，中国外交部也频频发声表态。中国外交部副部长乐玉成12月9日紧急召见美国驻华大使布兰斯塔德（TerryBranstad），就美方无理要求加方拘押在加拿大温哥华转机的华为公司负责人提出严正交涉和强烈抗议。他指出，美方所作所为严重侵犯中国公民的合法、正当权益，性质极其恶劣。中方强烈敦促美方务必高度重视中方严正立场，立即采取措施纠正错误做法，撤销对中国公民的逮捕令。值得一提的是，此前12月8日乐玉成已经召见了加拿大驻华大使麦家廉（JohnMcCallum）。自孟晚舟被捕后，中国外交部就动作不断。不仅连发声明斥责加拿大政府，还在48小时内接连召见了加大拿和美国驻中国大使。看的出，中方此次十分"愤怒"。有声音认为，中国政府力保孟晚舟与华为公司在中国5G（第五代通讯系统）战略上扮演的角色有关。那么，华为对中国到底有多重要？北京官方的5G战略布局中华为的分量有多大？要分析华为对中国的重要性，这还得先从该企业在中国电信业的地位上看。中国的通信企业中，能数得出名号的大概有五家。它们分别是：中国移动、中国联通、中国电信、中兴通讯和华为。除华为是民营企业外，其余四家均为中国国有企业或半国有企业。而在这五家企业中，中国移动、中国联通和中国电信是通信运营商（也是中国通信三大巨头），仅有华为和中兴是通信设备生产厂商（通信基建）。也就是说，华为和中兴是中国研发5G技术的主力企业。就目前情况看，华为在中国基本已经完全压制中兴。从华为2017年的销售收入来看，其总销售额约达6,000亿人民币（1人民币等于0.15美元），同比2016年增长了约15%，稳居全球前三。反观，中兴17年的营业收入约为1,094.32亿人民币，仅为华为的六分之一。不仅如此，中国移动、中国联通、中国电信、的通信基建主要由5家公司承包（中兴、华为、诺基亚、爱立信及上海贝尔），其中，华为占比最大。这些数据足以说明，华为已经成为了中国的通信业龙头，其重要性可想而知。除了在中国通信业"称霸"，华为也是中国为数不多能够挤进世界的通信企业。2016年11月，国际无线标准化机构确定了5G技术的底层规范，中国华为等企业主推的PolarCode（极化码）方案在短码方案中打败美国主推的LDPC码和法国主推的Turbo码，而美国高通主推LDPC方案在长码方案中胜出。要知道，5G技术的标准化对未来全球通信市场的格局至关重要，这也是包括美国在内的国家力推5G技术研究以及应用的原因。华为击败了美国在5G上的短码方案，意味着华为已经成为了美国主要的竞争对手。华为与中兴不同，并未在芯片上受制于美国这也难怪美国通信业龙头思科系统（Cisco）的董事会主席钱伯斯（John ThomasChambers）也说，思科的第四代对手只有一个，来自中国的华为。华为在通讯业的成就越大，就对中国5G战略越为重要。近年来，中国移动和中国联通在5G技术上推行了不少战略方案。例如，中国移动、南方电网、华为6月27日联合发布了《5G助力智能电网应用白皮书》。7月，在上海的2018世界移动大会上，中国联通与华为达成了5G战略联合，拟定在2019年进行5G业务应用示范及试商用，并计划在2020年正式商用。另外，中国移动联合大唐电信、爱立信、华为、英特尔和诺基亚等全球合作伙伴共同发布了"5GSA（独立组网）启航行动"，打造全球首个5G独立组网系统实现全息视频通话。中国移动和联通均为中国国有企业，其战略和计划都代表着中国官方在5G上的发展方向。从中国移动和中国联通以上的白皮书和计划可以看到，华为是它们重要的合作伙伴。这也意味着，华为在中国5G战略上扮演的角色十分重要，该企业的发展对中国的5G战略起到一定的影响。华为对中国的重要就决定了北京对孟晚舟案的态度。孟晚舟是华为首席财务官，代表着华为，其背后是中国高科技企业。加拿大应美国要求逮捕孟晚舟，事实上就是在对中国科技的打压，与此前中兴一案并无实质区别。但与中兴不同的是，华为与美国是竞争关系，并没有因为芯片而受制于人，所以在与美国抗争时更为硬气。经过12月7日的保释听证会后，美国仍未能拿出有力、明确的证据去证实对孟晚舟的指控。在这样的情况下，中国当然不会就此罢休，这也是中国外交部接连谴责美加的底气。</w:t>
        <w:br/>
        <w:t xml:space="preserve">    </w:t>
        <w:tab/>
        <w:t xml:space="preserve">    </w:t>
      </w:r>
    </w:p>
    <w:p>
      <w:r>
        <w:t>WXC1971</w:t>
        <w:br/>
      </w:r>
    </w:p>
    <w:p>
      <w:r>
        <w:br/>
        <w:t xml:space="preserve">    </w:t>
        <w:tab/>
        <w:t xml:space="preserve">    </w:t>
        <w:tab/>
        <w:t>图片版权GETTY IMAGESImagecaption英国媒体报道，无论对孟晚舟的指控和拘留是否合法，现在很少有中国没人相信这不是故意行为。国际贸易发展似乎并没有减少国家间的政治对抗。华为高管孟晚舟在加拿大被捕引起全球市场震动，投资者担心孟晚舟事件会进一步导致中美关系恶化。12月1日孟晚舟转飞机时候被捕，加拿大检察机构指他参与欺骗金融机构的行为进行交易，违反了美国对伊朗的制裁。美国政府多年来一直调查华为同伊朗的业务关系。华为的竞争对手中兴违反了对伊朗制裁后，美国商务部对中兴课重罚款，并且要求撤换中兴的高管。《每日电讯报》报道说，无论对孟晚舟的指控和拘留是否合法，现在有不少中国人认为这是故意行为，所有人都认为这是特朗普蓄意升级贸易战，因此美中两国缓解贸易对抗的谈判现在再次处于危险之中。《纽约时报》报道说，美国对中国出口增加关税并采取其他措施，在许多中国人看来，是要遏制中国提升技术能力的努力。现在孟晚舟被捕加强了中国人的这个看法，他们认为美国用尽各种手段遏制中国经济崛起。总部在深圳的华为公司建于1987年，经过多年迅速发展，已经超过了思科，爱立信和诺基亚等网络设备公司，成了世界最大的电讯网络设备制造商。批评者担心华为会成为中国进入国际通讯系统的工具。华为对此坚决否认。美国《石英》（Quartz）杂志报道周一（12月10日）报道说，其实过去美国政府和国家安全局控制美国公司的加密技术并加以利用。例如在上世纪80年代，加密技术从军用领域进入商业领域的时候，美国国务院就严格控制高级加密技术软件的出口。报道说，美国过去有在商业领域控制利用加密技术的经验，因此担心新兴5G网络领域的主要公司华为会被中国当局利用。孟晚舟被捕前，华为在海外发展受到以美国为首的一些国家的审查和禁止。《每日电讯报》报道说，西方国家安全机构出于安全考虑禁止华为技术进入下一代5G移动网。但在中国，西方国家此举被普遍认为贸易保护，意在阻止中国走向经济繁荣。而且特朗普周围的人的言行似乎也证明了这一点。上月美国副总统彭斯警告说，除非中国改弦易辙，否则不会撤销对中国产品的关税。在11月初彭斯在华盛顿邮报采访中以冷战相威胁，要中国彻底改变自身行为。但是《每日电讯报》经济记者华纳（JeremyWarner）认为，美国对中国的大部分指责亦有其理由：中国大规模盗取西方技术。中国补贴出口，对外倾销，而且言不由衷地宣传自由贸易，同时在自己后院实行贸易保护。他说建立在规则基础上的贸易秩序被中国利用。《每日电讯报》的编辑认为，美国总统的主要贸易顾问纳瓦罗(PeterNavarro)的著作《死于中国之手》很好地诠释了美国的担心。美国除了要求同中国进行更公平的贸易，遏制中国也同样重要，即在军事，技术和经济全方位遏制。现在美国的盟国被要求选边站队，那些对中国让步的国家受到了警告。纽约东区联邦法院作8月22日发出对孟晚舟的逮捕令。加拿大方面得知孟从香港去墨西哥途中在温哥华转机后在11月30日对孟晚舟发出逮捕令。华为高管被加拿大逮捕后，《人民日报》发表社论警告说，“中方不会惹事，但是也决不怕事，谁也不要小看中国的信心、意志和实力。”司法争议成了国家政治对抗。《每日电讯报》的编辑华纳说，美国和俄罗斯都曾出于政治和经济目的利用国际逮捕令从第三国引渡嫌疑人，国际刑警组织的“红色通知”已经成了向政治对手和经济竞争者施加压力的手段。中国在反贪和反恐的搜捕行动中，通过国际刑警组织发出“红色通知”，也被人权活动人士批评为"滥用"红通。《纽约时报》专栏作家托马斯‧弗里德曼（ThomasFriedman)曾经引述过所谓的“戴尔理论”，意即同属于一个全球供应链的两个国家，因为有共同的经济利益，不会彼此开战。但华纳说，国际贸易一直就同地缘政治和权力密不可分，进入现代贸易和权力联系更加密切。华为事件和美中贸易争端说明了我们处于一个危险的时代，而且危险在与日俱增。</w:t>
        <w:br/>
        <w:t xml:space="preserve">    </w:t>
        <w:tab/>
        <w:t xml:space="preserve">    </w:t>
      </w:r>
    </w:p>
    <w:p>
      <w:r>
        <w:t>WXC1972</w:t>
        <w:br/>
      </w:r>
    </w:p>
    <w:p>
      <w:r>
        <w:t>洛杉矶郡警察局的一名华裔警员于2016年在加油站枪杀一名手无寸铁的男子，经过调查后，洛杉矶郡检察官办公室本周宣布对该警员提起过失杀人（voluntarymanslaughter）罪名的指控。该警员于本月11日上午正式到法庭自首，并表示不认罪。洛杉矶郡检察官办公室提供的起诉书中介绍，现年40岁的洛杉矶郡警察局警员刘鲁克（LukeLiu音译）于2016年2月24日在诺瓦克巡逻时，发现一辆疑似盗窃车辆。当他上前盘查时，26岁的司机加西亚（FranciscoGarcia）缓慢驾车离开。随后刘鲁克追上前向车内开了7枪，其中4枪击中加西亚。 该案发地点在前一天曾发生致命枪击案，刘鲁克当晚独自巡逻。他向调查人员表示，他当时怀疑该汽车为失窃车辆，但是该司机拒绝回答他的问话，并且试图驾车离开还冲撞他。于是当他看到司机伸手到后座时，以为司机在掏枪，他感到生命受到威胁，随后向司机开枪。今年初，洛杉矶郡理赔委员会建议向加西亚的家人支付175万已达成和解。洛杉矶郡检察官办公室调查发现，这起案件中，从刘鲁克接近加西亚到枪击发生，不过20秒的时间。调查认为在当时的情况下，警员使用致命武力是不合理的，因此于本周正式提起诉讼。刘鲁克目前面临过失杀人的指控，他于11日上午到法院自首并对罪名表示不认罪。洛杉矶郡检察长蕾西（JackieLacey）指出，“执法人员每次穿上制服都存在固有的危险，我们赞扬他们能在危及生命的瞬间作出决定的奉献精神和勇气。但是，当他们的行为是非法的时，我们也必须追究他们的责任。”在洛杉矶郡警察局喜瑞都分局工作的刘鲁克目前已经被停职。如果罪名成立，他可面临最高21年的监禁。这起案件也是洛杉矶郡检察官办公室在近20年来首次对警察枪击平民事件提起诉讼。</w:t>
      </w:r>
    </w:p>
    <w:p>
      <w:r>
        <w:t>WXC1973</w:t>
        <w:br/>
      </w:r>
    </w:p>
    <w:p>
      <w:r>
        <w:t xml:space="preserve">加拿大司法部提供的文件。文件截图加拿大政府检察官卡斯利（指出：孟晚舟的丈夫不符合作为担保人的条件，因此应将他排除。孟晚舟的律师随后介绍了包括孟晚舟在华为的同事、前同事的妻子、邻居都愿意作为她的担保人。他们有的愿意抵押房产净值，有的愿意抵押房产。 孟晚舟的房地产经纪人RobertCheng愿意将他价值180万加币的房产抵押，将孟晚舟保释出狱。孟晚舟的律师向法官建议，此案还有更多的人可以给她做担保。孟晚舟的房地产经纪人RobertCheng帮助他们买下了在温哥华的两栋房产，他可以作为她的担保人。 孟晚舟保释听证会第三天正式开始，孟晚舟当天仍身着拘留所发的绿色毛衣。本月11日，中国华为首席财务官孟晚舟在加拿大卑诗省最高法院的保释听证会进入第三天。根据10日的结果，加拿大政府检察官已经有所松口，从之前的不允许被保释到讨论对孟晚舟在家实施软禁。此案法官（WilliamEhrcke）10日表示，需要更多的时间做出决定。尤其是关于非加拿大居民如何做为案件担保人的决定。 </w:t>
      </w:r>
    </w:p>
    <w:p>
      <w:r>
        <w:t>WXC1974</w:t>
        <w:br/>
      </w:r>
    </w:p>
    <w:p>
      <w:r>
        <w:br/>
        <w:t xml:space="preserve">    </w:t>
        <w:tab/>
        <w:t xml:space="preserve">    </w:t>
        <w:tab/>
        <w:t>在湾仔皇后大道东28号，发生过很多故事。2015年之前，这栋29层大厦最有势力的枭雄是一位留着整齐山羊胡子的徐先生，他有七个名字，像幽灵一样游走于非洲、俄罗斯、东南亚，军火和石油生意给他带来的财富足以筑起”超级帝国”。后来，一次北方之旅，让这些都成了过往。现如今，这栋大厦里最具权力的人士是一位名为DeanWard（迪恩-沃德）的年轻人。他2006年夏天才刚刚从伦敦大学毕业，在东方与非洲研究学院获得了发展研究专业学士学位，这是一所欧洲顶级也是英国唯一的亚非研究中心。但是，在毕业后的第四个月，Dean Ward才在距离家乡1万公里之外的中国香港找到第一份工作，这是一家叫做 Hill &amp;Associates（陆安安全管理）的安保公司，主营业务为尽职调查与风险情报。总部位于新加坡，在早些时候已被世界上最大的私人保安公司G4Splc收购。只是，这一段履历鲜少出现在Dean Ward先生的简历中，因为他只在此工作了5个月就匆匆离职。而后，他跳槽到了IntegraScreen，在这家公司的香港办事处任职，从2007年3月一直服务到2009年7月，离职时谋得了Manager职位。表面上，IntegraScreen是一家国际商业咨询公司，主要为跨国公司、大型投资银行等提供商业信息咨询，实际上的主营业务是为全球性企业和政府提供尽职审查、风险筛查。这家公司也在中国内地设立有全资子公司”智诚环球管理咨询（深圳）有限公司”。赞助商链接赞助商链接同一时期内，在一湾之隔的中国深圳，35岁的孟女士终于获得了展现自己能力的机会。在父亲创建的华为，华中理工大学毕业的她一开始是从秘书做起，负责打字、制作产品目录、安排展览会务，直到几年后才进入财务系统，得以发挥自己所长。2007年，孟女士开始负责实施华为集成财经服务的变革项目，这个耗日持久的项目极大的提高了华为的财务和内控能力，实现了华为全球账务系统的统一化和标准化。这一功绩也让孟女士在4年后成功进入华为董事会，并出任公司CFO。孟女士快速跃升的同期，DeanWard先生神秘消失了。在这位年轻人的职业履历里，2009年到2013年间的4年是空白的。一个可能的原因是因为他所服务的公司IntegraScreen在2009年春天被World-Check收购了。贝姐尝试联系了他的几位前同事，但均对他此段时间的出没一无所知。World-Check是一家历史悠久，并在反洗钱、反腐败和反恐怖主义融资中具有优势的公司，隶属于汤森路透旗下的金融与风险业务部门。直到2013年春天，DeanWard先生又出现了，他入职到了汤森路透，成为金融与风险部门（汤森路透与黑石在今年8月份完成交易，这一业务部门如今已改名为Refinitiv）亚太地区尽职调查销售主管。在2013年到2015年间，Dean Ward的主要工作是做EDD业务，所谓EDD，就是提供反洗钱 (AML)、反腐败和反恐怖主义融资(CFT) 等合规义务，也包括并购交易之前的调查以及首次公开募股之前的调查。DeanWard先生麾下的项目足迹遍布中国内地和香港，日本，东南亚，印度和澳大利亚。在2015年到2017年，他转任风险销售专家负责人，开始与一些世界上最大的银行，软件公司，石油公司和制药公司合作，协助这些公司进行反洗钱，反欺诈，完成上市背调、并购和KYC要求。2017年快要结束的时候，DeanWard先生迎来了自己的职业履历高峰，这位野心勃勃的年轻人离开汤森路透，加盟了一家总部位于纽约，创办并没有几年的公司Exiger，并升任这家公司亚太区副总裁兼业务发展主管，base于香港办事处，地址即位于皇后大道东28号的金钟汇大厦26层。Exiger是一家资历年轻的机构，如他们所宣传的那样，他的主营业务是为金融机构、跨国企业和政府机构提出建议和技术解决方案，协助他们防范违规、管控风险、弥补重大缺陷并监督他们的商业活动。但是，这家机构的客户并没有多少，最大的一个客户就是汇丰银行，他们获权对汇丰进行长达5年的大型监督。当然，这一项目的获得，也是由美国司法部强行指定由HSBC聘请。这个事情要回到2012年夏天，湾仔皇后大道中1号、即将迎来150年生日的汇丰银行总部遭到了白宫的洗钱指控。美国参议院用一份335页的报告，指控HSBC向来自伊朗、利比亚、苏丹、缅甸以及古巴的客户提供账户和服务，洗钱9亿美元，违反了美国的制裁决议。赞助商链接赞助商链接最终，汇丰与美政府达成和解，同意向美国政府支付19亿美元罚款，并签订了一项为期五年的延期起诉协议。受美国司法部指定，HSBC聘请Exiger的团队从2013年开始进驻皇后大道中1号的汇丰银行总部，并可以全时监督汇丰的合规操作。2017年年底，汇丰银行当时被美方评估已完全改善了其系统，避免了洗钱的可能。按照协议，美国司法部对汇丰银行的暂缓起诉协议已经在2017年12月到期，而Exiger公司作为监督机构也应如时在2018年夏天结束。但是，奇怪的是，在2018年年中，英国金融行为监管局和美联储随后均继续聘用Exiger作为服务机构。如今，随着孟女士的被扣，Exiger作为华为举报者的角色终于浮出水面。显然，DeanWard先生上任后，在被聘服务机构的最后半年，即使汇丰已被认定合规，他依然把注意力盯住了华为，并将此作为自己的第一项功绩。在此同期，世界发生了什么我们都知道。这也一定程度上解释了Exiger为何能够得到继续聘用。当然，对于Dean Ward先生而言，也将成为这起案件的关键先生。戛然收尾，静观此案，期待孟女士归来。</w:t>
        <w:br/>
        <w:t xml:space="preserve">    </w:t>
        <w:tab/>
        <w:t xml:space="preserve">    </w:t>
      </w:r>
    </w:p>
    <w:p>
      <w:r>
        <w:t>WXC1975</w:t>
        <w:br/>
      </w:r>
    </w:p>
    <w:p>
      <w:r>
        <w:br/>
        <w:t xml:space="preserve">    </w:t>
        <w:tab/>
        <w:t xml:space="preserve">    </w:t>
        <w:tab/>
        <w:t>虽然美国在联合国安理会因一票之差没有成功推动开启对朝鲜人权讨论会议，但华盛顿坚持对朝鲜人权践踏责任者推出新制裁，朝鲜3名官员列入受制裁名单，包括朝鲜领袖金正恩的最亲信，也被认为是朝鲜二号强人崔龙海。2016年7月，朝鲜国务委员长金正恩首次被列为与人权有关的制裁对象，去年金正恩的胞妹、劳动党宣传鼓动部副部长金与正也被纳入名单。据法新社消息，世界人权日美国对3名朝鲜官员祭出制裁，宣布朝鲜政权的人权纪录为全球最糟，显示总统特朗普拉拢朝鲜政权的政策突然出现转变。据特朗普政府表示，在国会要求之下，政府将扣押朝鲜领导人金正恩左右手崔龙海（ChoeRyong-Hae）与涉及箝制言论自由的另两名北韩官员的美国资产。美国国务院发言人巴拉迪诺（RobertPalladino）说：“为这类的人权与自由挺身而出，是优先的外交政策，能够代表最佳的美国传统。”他说：“朝鲜的侵犯人权状况依旧是全球最糟，包括法外处决、强制劳动、虐待、长期任意拘禁、性侵与强迫堕胎和其他性暴力。”2016年的法律规定国务院每年须向国会发表朝鲜人权报告两次。不过，在特朗普支持与朝鲜进行外交接触，聚焦在核子计划之际，这是国务院自2017年10月以来首度提交朝鲜人权报告，且适逢国际人权日。美国财政部长梅努钦（StevenMnuchin）在宣布制裁的声明中说：“美国一向谴责朝鲜政权明目张胆且恶名昭彰地侵犯人权与基本自由，这个政府将持续对全球侵犯人权者采取行动。”报道说，美国这些制裁将扣押这3名朝鲜官员在美国的资产，并禁止美国人士与他们从事金融交易。不过朝鲜是全球最封闭的国家之一，这类限制不会对这些官员产生多大影响，但在朝鲜寻求获得美国接受时，这将具有明确的象征性。崔龙海是金正恩父亲金正日（Kim Jong Il）一生的亲信，过去被称为实质性的第二号人物，掌控朝鲜军队。朝鲜经常交付崔龙海外访或发表重大宣告。他在去年的大型阅兵典礼上警告，朝鲜准备以“核子正义的力量击败敌人”。崔龙海2014年短暂消失在官方媒体上时，朝鲜观察家担忧他可能落入类似金正恩姑丈张成泽（JangSong-Thaek）的命运，被当成卖国贼处决，但崔龙海马上又高调复出。美国财政部指出，崔龙海是执政党劳动党组织指导部长，这个部门严守意识形态纪律，确保所有官员都符合政党路线。另一名遭到开刀的官员是郑景泽（Jong Kyong Thaek），他是北韩国家安全保卫部长，负责反情报行动。第3名受到制裁的官员是朴光浩（Pak Kwang Ho），他是北韩劳动党宣传鼓动部长，涉及广泛审查行动。据朝鲜日报指，美国国务院在当地时间10日发布的《关于朝鲜严重的人权践踏和审查的报告》中，将崔龙海、国家保卫相郑京泽、劳动党副委员长朴光浩等3名个人，109集团、118集团、114集团3个机构制定为指示严重践踏和审查朝鲜人权的负责人。据美国财政部长史蒂文·努钦在声明中表示：“将对那些为了打压和控制朝鲜民众，下令进行野蛮的审查活动、践踏人权和实施各种虐待的朝鲜高层官员，采取制裁措施。”他表示：“美国一直以来谴责朝鲜政权穷凶极恶的人权践踏和侵犯基本自由的行为，今后还将对全世界践踏人权的加害者采取制裁措施。”这是美国财政部第三次就朝鲜人权问题进行制裁。2016年7月，朝鲜国务委员长金正恩首次被列为与人权有关的制裁对象，去年金正恩的胞妹、劳动党宣传鼓动部副部长金与正也被纳入名单。今年再度追加了朝鲜实权第二人崔龙海，可见美国政府提高了对朝鲜领导层的施压力度。今年6月，美国总统特朗普与朝鲜最高领导人金正恩在新加坡会晤并签署联合声明，就“建立新的朝美关系”以及“构建朝鲜半岛持久稳定和平机制”达成一致。此后，朝美对话一度陷入僵局。朝中社今年10月播发署名评论文章，批评美国“用两张面孔对待朝鲜”，一面标榜朝美关系取得进展，一面叫嚣对朝制裁打压。法广／新华社</w:t>
        <w:br/>
        <w:t xml:space="preserve">    </w:t>
        <w:tab/>
        <w:t xml:space="preserve">    </w:t>
      </w:r>
    </w:p>
    <w:p>
      <w:r>
        <w:t>WXC1976</w:t>
        <w:br/>
      </w:r>
    </w:p>
    <w:p>
      <w:r>
        <w:br/>
        <w:t xml:space="preserve">    </w:t>
        <w:tab/>
        <w:t xml:space="preserve">    </w:t>
        <w:tab/>
        <w:t>孟晚舟庭审已进入第三天（图源：VCG）中国华为副董事长兼首席财务官孟晚舟于加拿大被捕案，当地时间12月11日继续在加拿大高等法院聆讯。在庭上，最少有5人愿意担任孟晚舟的担保人。据香港东网12月12日报道，孟晚舟的代表律师在庭上表示，除了孟晚舟的丈夫刘晓棕外，另有最少5人愿意担任孟晚舟的担保人，包括地产经纪人、华为同事，同事妻子及一名任职瑜伽导师的邻居。报道称，当日天气不佳，一早就下起大雨，但法院外仍有大批民众和媒体在等待。据报道，有一名女子在庭内拍照，遭庭警勒令删除照片。而孟晚舟继续穿着绿色毛衣和裤子，期间和律师团队一名成员聊天，精神状态不错。孟晚舟的辩护律师提出增加数名担保人，分别为Lee Lin、Ken Louie、LeeShi及瑜伽导师彭女士。此外，曾为孟晚舟在温哥华买了两套豪宅的地产经纪RobertCheng，也表示将拿出自己价值180万加元（1加元约合0.746美元）的房产作担保。这名房地产经人表示：“我相信她（孟）不会违反法院条例来危及我的财产。”据了解，孟晚舟丈夫愿交1,500万加元（1加元约合0.746美元）的现金和股权保释金的保释金，加上GPS电子监控，希望法官同意让孟晚舟保释。法庭外民众手持“释放孟晚舟”的标语牌（图源：AP）但控方坚持刘晓棕不适宜成为担保人，指他除了不能确保孟不会逃走，而是有可能会和她一起逃走。此外，关于孟晚舟至少有过4本中国护照及3本香港护照一事。根据加拿大法庭公布的文件显示，包括孟晚舟丈夫刘晓棕的供词以及向法庭提交的香港结婚文件显示，孟晚舟于2011年领取第一本香港护照，其后，2007年已与刘晓棕结婚的孟想在护照上冠以夫姓“刘孟”，故在2014年11月换领第二本护照；但之后华为司法部认为“刘孟”与其华为员工姓名不一致，要求她更换另一本只有孟姓护照，故在一个月后即2014年12月换取护照，即第三本护照。而最近申领的一本护照，是孟正在使用的护照，已被加拿大方面在12月1日扣查。</w:t>
        <w:br/>
        <w:t xml:space="preserve">    </w:t>
        <w:tab/>
        <w:t xml:space="preserve">    </w:t>
      </w:r>
    </w:p>
    <w:p>
      <w:r>
        <w:t>WXC1977</w:t>
        <w:br/>
      </w:r>
    </w:p>
    <w:p>
      <w:r>
        <w:t>121112114625Alouette602,19010</w:t>
      </w:r>
    </w:p>
    <w:p>
      <w:r>
        <w:t>WXC1978</w:t>
        <w:br/>
      </w:r>
    </w:p>
    <w:p>
      <w:r>
        <w:t>英国一名印度裔男子，为了跟同性情人去国外组织家庭，竟残忍地勒死自己的妻子以骗取保险金，最后警方发现他和妻子的手机APP记录有异，才揭发了这起恐怖杀人案。据英国媒体报道，37岁男子帕特尔（MiteshPatel）于今年5月在米德斯堡，将34岁的妻子杰西卡（Jessica）勒毙，并将现场伪装成小偷进入屋内行窃的样子，企图诈骗200万英镑（约合人民币1736万元）的保险金，然后跟同性情侣搬到澳洲。不过警方从他和妻子iPhone中的“健康”App中发现了猫腻，因为事发时杰西卡完全没移动，但是帕特尔在屋内反复移动，所以警方认为当时帕特尔在清理犯罪现场和进行弃尸工作。帕特尔出庭受审时法官指出：“你对你的行为没有悔意，任何遗憾都是你自己造成的，杰西卡是爱你且尽职的妻子，她只想生个孩子过正常的家庭生活，但问题在于你被男人吸引。”据悉，杰西卡在6年前就知道丈夫是同性恋，她的亲戚也说：“他（帕特尔）可以跟她离婚，拿走她所有的东西，但是没必要夺走她的生命，他没有权力做出这种残忍的事。”据悉，帕特尔被判谋杀罪成立，至少将面临30年监禁。</w:t>
      </w:r>
    </w:p>
    <w:p>
      <w:r>
        <w:t>WXC1979</w:t>
        <w:br/>
      </w:r>
    </w:p>
    <w:p>
      <w:r>
        <w:br/>
        <w:t xml:space="preserve">    </w:t>
        <w:tab/>
        <w:t xml:space="preserve">    </w:t>
        <w:tab/>
        <w:t>孟晚舟在加拿大出庭受审时，孟晚舟的律师向法庭呈上了3封由熟人为她作人格担保所写的信函，但3人均与加拿大没有任何关系。根据公开资料显示，沙烨拥有美国Wesleyan大学计算机硕士学位及上海交通大学计算机学士学位，他活跃于多个投资领域，包括互联网、电子商务、数码娱乐一级教育。沙烨在担保信中指，孟晚舟在其父亲任正非的公司由低做起，在过去25年中都一直保持低调，未有公开过与其父亲的关系。资料显示，包凡是华兴资本集团创办人兼行政总裁，曾在摩根士丹利和瑞士信贷任职，并拥有七年华尔街投资银行经验，曾帮助数家领先的跨国企业进行资金募集、银行借贷、收购等工作。包凡在信中形容，孟晚舟在事业取得杰出成就，同时是一名奉公守法以及简单直接的人，值得让人骄傲。有消息指出，包凡与沙烨是商业上的合作伙伴。今年9月底，华兴资本在港上市，每股发行定价31.8港元，募集25.29亿港元。而沙烨正是华兴资本投资及合伙人之一。孟晚舟的一个儿子曾在2013年入读该校。AndrewChase在信中形容，孟晚舟不但照顾孩子人格发展，同时展现温柔、关怀与和善等特质，是一名支持子女的好家长。</w:t>
        <w:br/>
        <w:t xml:space="preserve">    </w:t>
        <w:tab/>
        <w:t xml:space="preserve">    </w:t>
      </w:r>
    </w:p>
    <w:p>
      <w:r>
        <w:t>WXC1980</w:t>
        <w:br/>
      </w:r>
    </w:p>
    <w:p>
      <w:r>
        <w:t>原标题：为何在谷歌搜索蠢货出现的是特朗普？谷歌CEO称没人为干扰美国时间12月11日，谷歌CEO桑达尔·皮查伊（SundarPichai）在美国国会参加听证会，就谷歌搜索美国保守派内容是否遭到歧视、数据安全、假新闻、仇恨言论等议题展开讨论。其中，美国国会众议员佐伊·洛夫格伦提的问题是，洛夫格伦问道：“如果你现在谷歌‘蠢货’（idiot）的照片，出来的就是特朗普的照片。我刚刚就这么干过了。为什么会这样？”对此，皮查伊给出了一个长而笼统的答案，解释了谷歌搜索是如何运行的。皮查伊表示：“任何时候输入一个关键词，谷歌就会从我们的索引中抓取并储存高达几十亿个网页的信息内容，然后我们会根据超过200个检索点，比如关联性、新鲜度、流行度和人们如何使用的规律，将该关键词和网页进行匹配，再把排名高的网页内容放在搜索结果前面。基于这个运算模式，我们能够根据问题，提供最优的搜索结果。然后，我们会聘用一些外部人员对我们的搜索结果进行评估，他们会根据客观的标准给出评判。这就是我们如何保证谷歌的搜索引擎是有效的方法。”洛夫格伦对该回答并不满意，随后尖锐地发问“所以没有一些小人躲在帘子后面，决定什么内容适合出现吗？”皮查伊回答：“搜索是一个大规模的运算过程，我们也不会人为干扰任何搜索结果。”今年年中就有外媒报道，在谷歌搜索“蠢货”，就会出现特朗普的照片。美国科技网站TheVerge报道，这缘于外部原因对谷歌搜索结果的干扰，也被叫做谷歌轰炸“Googlebombing”。谷歌轰炸是指通过一些外部手段，骗过搜索引擎，将不相关的内容排在搜索结果前列，通常出现在政治和商业宣传中。特朗普并不是第一个遭受“谷歌轰炸”的总统。在21世纪初，搜索“惨败”（miserablefailure），也会出现当时的美国总统小布什（George W. Bush）的搜索结果。</w:t>
      </w:r>
    </w:p>
    <w:p>
      <w:r>
        <w:t>WXC1981</w:t>
        <w:br/>
      </w:r>
    </w:p>
    <w:p>
      <w:r>
        <w:t xml:space="preserve">　　12月11日当地时间14:58，法官同意孟晚舟保释的保释申请，条件为：1000万加币的担保，其中包括700万加币的现金存款，并且有五个或五个以上的担保人，并且满足（1）保持肃静；（2）向主管报告；（3）向主管提供电话和手机号码。必须能够随时联系，以确保符合条件；（4）留在BC省；（5）居住在4005W 28th Ave的住所；（6）从晚上11点到6点必须呆在室内等等条件。　　　　不过，这对于整个事件来说，才刚刚开始。　　孟晚舟接下来将面对引渡听证会。引渡听证将决定加拿大是否将孟引渡到美国纽约东区法院受审，加拿大法官不会裁定孟晚舟无罪或有罪，他只是判断美国提供的引渡证据是否充分。如果引渡成立，孟晚舟的案件将移交加拿大司法部长办公室审查。司法部长将最终决定是否引渡孟晚舟。　　如法官判定美国的请求不合理，孟晚舟就会被释放。即使，司法部长决定引渡，孟晚舟有权对引渡决定提出上诉，申请对司法部长的决定进行司法审查，可以一直上诉到加拿大最高法院。加拿大1999年颁布的引渡法，1999年至2014年间仅有5起引渡请求被驳回。 </w:t>
      </w:r>
    </w:p>
    <w:p>
      <w:r>
        <w:t>WXC1982</w:t>
        <w:br/>
      </w:r>
    </w:p>
    <w:p>
      <w:r>
        <w:br/>
        <w:t xml:space="preserve">    </w:t>
        <w:tab/>
        <w:t xml:space="preserve">    </w:t>
        <w:tab/>
        <w:t>55岁的美籍华裔科学家、史丹福大学物理系终身教授张首晟惊传于12月1日去世，震惊各界。中国流亡富商郭文贵近日爆料，张首晟其实是中共的科技间谍，且已遭到FBI调查，死因不可能是自杀。郭文贵爆料，美籍华裔科学家张首晟、前北大校长王恩哥等人皆是受江泽民家族扶植的中共特务，并称自己愿负一切法律责任。郭文贵说，曾见过张首晟3次，外界关注张首晟2009年入选中共的"千人计画"，却忽略了从1994年开始的"百人计画"，而这些计画皆与江泽民家族有关。郭文贵称，江家控制中国的经济、军事、科技领域，江泽民之子江绵恆不仅是上海科技大学的校长，中国卫星发射、登月计画的重要领导人，更是量子研究的重要推动人。谈到前北大校长王恩哥（左），郭文贵说，"你的两个孩子上学是我给安排的"，去年郭文贵在社交媒体PO出与王恩哥的合照，显示两人曾相当熟悉。郭文贵声称，中国的物理研究能走在世界前沿，关键人物正是与江家关系密切、与江绵恆是"生死兄弟"的前北大校长王恩哥，以及王恩哥之妻、中国物理学会副秘书长谷冬梅，张首晟是王恩哥的学生与支持者，而王恩哥、张首晟2人皆是江家的"马仔"。郭文贵说，王恩哥是中共具有"三重身份"的海外间谍：第一，他是知识份子界负责蓝金黄（指进行渗透；蓝指网路舆论、金指金钱收买、黄指美女色诱）的绝对代表；第二，偷窃西方技术；第三，打入美国政治、经济内部的代表。郭文贵爆料，从2006年开始，张首晟就是"有编号的军工特务"，决定扶持他的，正是江绵恆、王恩哥，以及曾任国家安全部长的许永跃，此外给他提供保护的是担任过解放军副总参谋长的熊光楷，"都是上海帮"；张首晟还曾与担任过中共中央组织部长的李源潮在2010年会晤，讨论如何改善中国的航母弹射技术。郭文贵爆料，自己见过美籍华裔科学家张首晟（见图）三次，他认为，张首晟不可能自杀。郭文贵称，量子电脑是中共想称霸世界的根本基础，而张首晟在这个领域贡献卓着；郭文贵还透露，见过张首晟3次，其中，第二次见面是在北京钓鱼台国宾馆的一场中共内部场合。郭文贵回忆，令人震惊的是，那次党政军、政法、安全、情报等机构全面出席，并由当时的中国国家副主席习近平亲自颁发30位国家功臣的"国家一等功"奖。郭文贵爆料，第一个被授奖是凤凰卫视的刘长乐，第二个是阿里巴巴的马云，第三个是腾讯的马化腾，第四个是华为的任正非，第五个就是张首晟；此外，当时发奖金的颁奖人，包含王恩哥、江绵恆、中国社科院院长陈奎元等；郭文贵称，习近平曾多次说过，这个功勋形同是"国家免死令"，因此，"张首晟能是一个普通人吗"？郭文贵透露，张首晟在中国科学院有办公室，还配有24小时的工作团队，回中国坐的车子挂有"京AG6"车牌，也就是副国级待遇；而马云正是张首晟最大的资金来源和联络人，提供研究量子电脑的资金支持；郭文贵称，王恩哥曾亲口跟他说过，张首晟是"千人计画"的共同创始人，连中国的三星将军见了面都要毕恭毕敬。郭文贵表示，张首晟日前已被FBI盯上，"王恩哥要他回中国，说江绵恆要见他，结果张首晟担心成王健第二，坚持不回去"，张首晟的红颜知己前来美国协助游说，随后却传出死亡的消息；郭文贵说，张首晟曾跟他说过，人类最愚蠢的就是"杀人和自杀"，因此，张首晟不可能自杀，他将建议美国FBI与相关部门，启动调查张首晟之死，并愿负担一切法律责任。</w:t>
        <w:br/>
        <w:t xml:space="preserve">    </w:t>
        <w:tab/>
        <w:t xml:space="preserve">    </w:t>
      </w:r>
    </w:p>
    <w:p>
      <w:r>
        <w:t>WXC1983</w:t>
        <w:br/>
      </w:r>
    </w:p>
    <w:p>
      <w:r>
        <w:t>喜马拉雅山（图：Getty资料图）原标题：冰岛登山者在喜马拉雅山遇难 遗体30年后被找到海外网12月12日电 近日，两名冰岛人的遗体在喜马拉雅山脉被找到，而二人被证实正是30年前走失的登山者。据美国《新闻周刊》报道，1988年，苏格兰登山爱好者史蒂夫·艾斯索普与两个冰岛朋友，计划沿着尼泊尔与中国西藏边境的喜马拉雅山脉登山。由于艾斯索普身体不适，便放弃了登山计划，未料，他的两位冰岛朋友登山后并未返回营地，再未有音讯。艾斯索普曾花数周时间寻找他们，却只发现了空无一人的红色帐篷。据报道，失踪的是来自冰岛的鲁纳尔松和格维兹永松，根据判断，他们是在坠入冰川底部的裂缝后身亡的。就在上个月，二人的遗体被一名美国登山者找到，他们的亲属也赶往尼泊尔。得知消息的艾斯索普表示，“当年我回到营地时，我从未感到如此孤独。我真的很希望他们能安全地下山，现在正躺在红帐篷的睡袋里。”</w:t>
      </w:r>
    </w:p>
    <w:p>
      <w:r>
        <w:t>WXC1984</w:t>
        <w:br/>
      </w:r>
    </w:p>
    <w:p>
      <w:r>
        <w:t>原标题：靖国神社附近有报纸燃烧 火已被熄灭海外网12月12日电当地时间12日早晨7点左右，位于日本东京都千代田区的靖国神社神门附近有报纸燃烧。据东京消防厅消息，火很快熄灭，建筑物未受损。东京警视厅表示，点火的可能是来自亚洲国家的一男一女，目前正在核实详细情况。（海外网王珊宁）日媒称，今天上午，中国一男子在日本靖国神社门前燃烧报纸，被日本警方以“侵入建筑物”嫌疑逮捕。日本广播协会(NHK)12日报道称，该中国男子手持写有“抗议南京事件(即南京大屠杀)”的旗帜。日本警视厅正在对此进行调查。在日本NHK、朝日新闻等涉及南京大屠杀的报道上，仅仅以“南京事件”指代。明日(12月13日)，是南京大屠杀死难者国家公祭日，这是我国政府设立的纪念日，以国家公祭的方式，祭奠在南京大屠杀中死亡的30万生灵。</w:t>
      </w:r>
    </w:p>
    <w:p>
      <w:r>
        <w:t>WXC1985</w:t>
        <w:br/>
      </w:r>
    </w:p>
    <w:p>
      <w:r>
        <w:t>卡舒吉原标题：《时代》周刊年度人物颁予“守卫者”：其中包括卡舒吉【环球网报道记者左甜】当地时间周二(11日)，美国《时代》周刊将2018年度人物给予作为“守卫者”的沙特记者贾马尔·卡舒吉以及其他被谋杀和监禁的记者。其他记者还包括：6月遭到枪击的美国马里兰州首府安纳波利斯的《首府公报》编辑部及五名遇难记者等。《时代》周刊人物在10日的最终名单中，与卡舒吉及其同行同在最终候选名单上的还有：“通俄门”检察官穆勒、俄罗斯总统普京、美国总统特朗普。哥伦比亚广播公司(CBS)12月11日称，特朗普和穆勒分别名列二、三位。自1927年以来，《时代》周刊每年都会评选“年度人物”，选出对当年时事影响最大的人，至于对当年的影响是正面还是负面，《时代》周刊曾撰文表示称，这是要留给读者的问题。《时代》周刊人物以下为近三年，《时代》周刊所评选的“年度人物”：2017年12月6日，美国《时代》周刊“年度人物”是揭露性骚扰和性侵事件的“打破沉默者”。2016年12月7日，《时代》周刊以“改写美国政治的游戏规则”，给予特朗普“年度人物”头衔。2015年12月9日，德国总理默克尔当选美国《时代》周刊2015年度风云人物，《时代》周刊主编南希•吉布斯当时评价她：比多数政治人物敢于向她的国家提出要求，善用权宜之计。</w:t>
      </w:r>
    </w:p>
    <w:p>
      <w:r>
        <w:t>WXC1986</w:t>
        <w:br/>
      </w:r>
    </w:p>
    <w:p>
      <w:r>
        <w:t>【外媒：前加拿大外交官康明凯在中国被拘留】英国路透社11日报道称，加拿大前外交官康明凯在中国被拘留。他现在任职的国际危机组织当天表示，正寻求获得更多有关康明凯的信息，并希望他能尽快安全获释。报道说，中国外交部和公安部尚未对此事作出回应。加拿大外交部官员称，无法立即确认康明凯遭拘留的消息。据CNN报道，康明凯从2017年2月开始为国际危机组织工作，任东北亚高级顾问，主要研究中国在地缘政治中的角色，包括中国在朝鲜半岛以及与美关系中的作用。他的社交媒体账号活跃至上周日。国际危机组织网站的资料显示，康明凯曾任加拿大驻北京和驻香港的外交官，曾在联合国总部任战略通讯专家，普通话流利。加拿大《环球邮报》称，康明凯在加拿大驻北京使馆从事的工作隶属“全球安全报告项目”，该项目由加外交部设立，致力于收集和分析与“战略稳定和安全相关的信息”。加前驻华大使赵普承认该项目存在争议。他说：“如果你问中国官员，他们会认为康从事的就是间谍活动”。</w:t>
      </w:r>
    </w:p>
    <w:p>
      <w:r>
        <w:t>WXC1987</w:t>
        <w:br/>
      </w:r>
    </w:p>
    <w:p>
      <w:r>
        <w:t xml:space="preserve">说起陈好，大家一定会想起《粉红女郎》的经典“万人迷”。当年陈好把“万人迷”的角色演绎得恰到好处，举手投足间尽显风情，给我们留下深刻印象。陈好出生于青岛，1997年进入中戏表演系学习。1998年因出演《那山那人那狗》进入演艺圈。2003年主演《粉红女郎》为大家所熟悉，其后她又参演了《天龙八部》《双响炮》《等许多作品，成为炙手可热的明星。然而，陈好自从与刘海峰结婚生女后，便很少在接戏了，她过起了普通人的生活。如今陈好已经成为了中央戏剧学院的一名大学老师。近日，陈好39岁生日时的一组照曝光，虽然颜值在线，但是这发际线也是很抢眼。 </w:t>
      </w:r>
    </w:p>
    <w:p>
      <w:r>
        <w:t>WXC1988</w:t>
        <w:br/>
      </w:r>
    </w:p>
    <w:p>
      <w:r>
        <w:t>业界一个专业机构——加拿大破产与重组专业人士协会CAIRP（Canadian Association of Insolvencyand RestructuringProfessionals）最近发出警告，由于加拿大家庭欠债太多，一旦利率持续升高，不少加拿大人就面临破产风险，不仅今年情况会比较严重，明年更会形成一波破产潮。CAIRP是加拿大最大规模的行业组织，代表了全国90%的破产专家和持牌破产受托人。对他们的调查显示，90%的成员认为加拿大家庭的债务已经达到不健康水平，更有97%的成员相信明年会有一波破产潮。据赫芬顿邮报（HuffPost Canada）最新报道，根据加拿大破产监管办公室OSBC(Office ofSuperintendent of BankruptcyCanada)提供的资料，仅在今年10月，加拿大的消费者破产个案就达到11,641宗，这不仅比去年同期上升9.2%，而且至少是2010年以来单月所出现的最多个案。如果从省区来看，那么加拿大有两个省区的情况最为严重，一个是爱德华王子岛，破产个案增长率超过20%，BC省则接近20%，安省低于全国平均值9.2%，而全国只有纽芬兰省不增反降为负增长：OSBC最新的破产数据还显示，申请“消费者保护计划”（consumerproposal）成为越来越受欢迎的申请破产之替代方案。截至10月份的一年中，超过55％的破产申请属于“消费者保护计划”类别，而前一年约为52％。“消费者保护计划”之所以受到消费者青睐，主要原因在于它是无力还债者避免破产的最后途径之一。据悉该计划允许负债$7.5万元(不包括房贷)以下者在破产管理人的帮助下，先支付债权人部分债务，然后分期偿还剩余的部分。而对有房的业主而言，若申请到“消费者保护计划”，就可以在保住物业的前提下还债。若属于破产，那消费者就别无选择，只有卖房抵债。CAIRP的主席ChantalGingras曾经指出，鉴于加拿大央行于2017年年中（7月）开始加息，而且在此之后逐步稳定加息，因此明年会有一波家庭破产潮。这种情况还会持续到2020年甚至更远。不过业内专家表示，实际情况也许会比CAIRP预期的来得迟缓一些，也可能没有那么严重。比如说，分析师们一直预期加拿大央行会在12月5日的议息会上宣布加息，但央行考虑到经济形势不如预期，因此仍然决定保持1.5%的主利率不变。TD银行在最近一份报告中分析说，加拿大央行没有在今年最后一个月加息，也可能不会在明年1月加息，很可能会延迟到4月份。该报告进一步预测说，若论加息，2019年也许是美国和加拿大的加息年，两国都会把利率调升到一定水平。但明年之后，两国利率的调升不会超过这个水平。</w:t>
      </w:r>
    </w:p>
    <w:p>
      <w:r>
        <w:t>WXC1989</w:t>
        <w:br/>
      </w:r>
    </w:p>
    <w:p>
      <w:r>
        <w:t xml:space="preserve">目前，孟晚舟已获得保释（图源：VCG）中国曾警告加拿大针对逮捕孟晚舟一事有其后果。加拿大前外交官此时被捕也格外引人联想。德国之声12月12日报道，加拿大法院11日裁定华为首席财务官孟晚舟交保获释。据悉，在等待美国引渡聆讯前，她需在脚踝佩戴电子监控器，并交出护照。在受监控的情况下，她可以在温哥华家中和附近区域活动。此举可能有助于安抚对这起事件表达愤怒的中国，避免中加关系恶化。同时，加拿大公共安全部长古德尔（Ralph Goodale）11日证实，加拿大前外交官科夫利奇 （MichaelKovrig）在北京遭到拘留的消息。古德尔说：“我们非常担心……他作为加拿大人显然在中国遇到了困难……我们正在不遗余力地尽一切努力去确保他的安全。”前加拿大驻华大使赵朴（GuySaint-Jacques）谈到了此事说：“在中国没有什么巧合的事。很不幸的是，加拿大陷入了美中之间的争端。中国现在不能痛扁美国，所以就转移目标。”  </w:t>
      </w:r>
    </w:p>
    <w:p>
      <w:r>
        <w:t>WXC1990</w:t>
        <w:br/>
      </w:r>
    </w:p>
    <w:p>
      <w:r>
        <w:t>在狂揽98分，并收获2018年女排世俱杯得分王、最佳主攻手以及MVP等称号后，知名排球网站Volleywood对朱婷的赞美已经无法用言语来表达了。于是，他们便发明了一个新词来形容朱婷：ZHUperb（ZHU+superb），意即“卓越朱婷”、“杰出朱婷”。这也是Volleywood为朱婷创造的第四个新词，此前，该网站曾用ZHUper、ZHUtastic、ZHUnomenal来盛赞朱婷的表现。图自视觉中国据人民日报报道，12月9日，经过5天、20场次的巅峰对决后，2018年女排世俱杯在浙江绍兴落幕，面对时隔26年再进决赛的巴西米纳斯队，朱婷效力的土耳其瓦基弗银行队以3∶0战胜，夺得冠军。中国女排队长朱婷本场拿下21分，本次比赛5战共拿下98分。据观察者网，今年4月，2017-2018赛季土耳其女排超级联赛上，朱婷效力的瓦基弗银行队夺得冠军，这是朱婷留洋首个联赛冠军，也是她留洋第五冠，而她也完成了在瓦基弗银行的大满贯伟业，在一年内先后夺取欧冠、世俱杯、土超杯、土耳其杯和土超联赛冠军。10日，Volleywood以“朱婷继续她的排球统治”（Zhu Ting Continues To VolleyballDomination）为题在文章中形容本次世俱杯中朱婷的表现，“没有什么能够阻止她了，得分王、世界上最好的运动员之一、带领瓦基弗银行卫冕世俱杯。毫无疑问，她也被评为MVP和最佳主攻手”。图自视觉中国比赛现场，朱婷的球迷身着颜色统一的黄色帽衫，挥舞着朱婷加油的标语，为朱婷欢呼呐喊。一位现场的粉丝告诉观察者网，朱婷的每一次触球都能引起观众的欢呼，当她得分时现场更是爆发出冲天的呐喊声，坐在第一排感觉整个看台都在颤抖。10日，瓦基弗银行队主教练古德蒂（GiovanniGuidetti）在社交媒体上向中国粉丝表示感谢，称在中国感受到了家一样的感觉。在接受新华社采访时，对于蝉联赛事最有价值球员的朱婷，古德蒂也不吝溢美之词，“我非常幸运，能够执教朱婷。她是一个天生的领导者，不接受失败，每天都尽最大努力去训练，在比赛中展现最好的状态。”巴西米纳斯网球俱乐部队长卡罗尔（CarolGattaz）在接受国际排球联合会（FIVB）采访时表示“两支球队进行了一场精彩的比赛，他们（瓦基弗银行队）有很好的球员，他们在这场比赛中表现得很好，所以他们理应获胜。”10日，国际排球联合会在其官网发布的题为《统治比分的中国运动员们》的文章中，不仅对朱婷赞不绝口，还提到了中国女排运动员杨涵玉、刘晏含。文章提到，刘晏含本次得分破30，也是第7位在世俱杯上单场过30分的球员。年仅19岁的杨涵玉，5场比赛她24次拦网直接得分。</w:t>
      </w:r>
    </w:p>
    <w:p>
      <w:r>
        <w:t>WXC1991</w:t>
        <w:br/>
      </w:r>
    </w:p>
    <w:p>
      <w:r>
        <w:t xml:space="preserve">　　12月12日报道，近日，黑龙江抚远市附近的乌苏里江上出现神奇一幕：冰封的江面下出现了上百斤的大鳇鱼，但却一动不动，就像“化石”一样被封住。来源：梨视频　　　　在现场拍到的视频中，渔民非常开心，卖力刨冰挖鱼：“这鱼有七八十斤的，也有一百斤的。”据称，这些被冻在冰下的鱼是因为江面冰层反复开化封冻，缺氧而死。　　　　现场图。　　　　现场图。　　　　现场图。</w:t>
      </w:r>
    </w:p>
    <w:p>
      <w:r>
        <w:t>WXC1992</w:t>
        <w:br/>
      </w:r>
    </w:p>
    <w:p>
      <w:r>
        <w:br/>
        <w:t xml:space="preserve">    </w:t>
        <w:tab/>
        <w:t xml:space="preserve">    </w:t>
        <w:tab/>
        <w:t>12月9日报道，11月中旬以来，警方接连接到群众报案，称银行卡明明在自己的手上，可是卡里的钱却被人盗刷了。而据警方介绍，其实犯罪分子用的手法非常简单——靠一靠，钱就到手。最近广州南沙警方抓获的一个犯罪团伙，用的就是这种手法。现在，很多人都开通了闪付功能，小金额的消费不需要输密码或者签名，pos机感应到芯片卡的这个闪付功能，就会自动消费了。犯罪团伙就是利用这个便捷支付方式，将一部设置好的pos机，装在一个比较薄的钱包里。接下来，犯罪团伙只要找到合适的下手对象，比如一些女士的包包，或者男士贴身带的钱包，大概是5公分，靠近一下，受害人卡里的钱就这样神不知鬼不觉地没有了。免密支付最高限额是1000元，所以嫌疑人都是设定999元以下，专挑人流密集场所逛街，走一圈“收获”也不少。嫌犯作案现场。警察抓捕嫌犯。缴获的现金。</w:t>
        <w:br/>
        <w:t xml:space="preserve">    </w:t>
        <w:tab/>
        <w:t xml:space="preserve">    </w:t>
      </w:r>
    </w:p>
    <w:p>
      <w:r>
        <w:t>WXC1993</w:t>
        <w:br/>
      </w:r>
    </w:p>
    <w:p>
      <w:r>
        <w:br/>
        <w:t xml:space="preserve">    </w:t>
        <w:tab/>
        <w:t xml:space="preserve">    </w:t>
        <w:tab/>
        <w:t>法媒称，美国政府打关税战的举动似乎并未见效，美国贸易逆差仍在扩大。据法新社12月6日报道称，美国政府当天发布的一份报告说，美国人用升值的美元抢购进口商品，导致该国贸易逆差在10月份达到10年来新高。报道称，这一结果表明，尽管美国总统特朗普为缩减贸易逆差在今年对盟友和对手都征收了惩罚性关税，但贸易逆差仍在扩大。美国商务部称，在特朗普与北京展开高风险的贸易战的情况下，由于进口额达到前所未有的高水平，贸易逆差总额上升了1.7%，达到555亿美元。报道称，美国对中国的商品贸易逆差也在继续增加。随着大豆等关键出口商品的出口量下降，美对华商品贸易逆差剔除季节因素后增加了2%，达到380亿美元。在不剔除季节因素的情况下，美对华商品贸易逆差达到创纪录的431亿美元。报道认为，10月份的贸易逆差轻而易举地超出分析人士的预期，这说明第四季度的经济增长可能会有所减弱。英国万神殿宏观经济学研究公司的经济师伊恩·谢泼德森说：“贸易逆差现在处于10年来的最高点，非石油贸易逆差处于创纪录的水平，而且还在稳步扩大。出现这种情况的原因是：用财政宽松政策拉动国内需求，以及向贸易伙伴发起挑衅。”受益于美元走强，美国人购买了更多的药品和进口汽车，休假的时间也更长了。美国人的旅行开支增加了2亿美元，这使美国的服务进口额达到469亿美元，创下历史新高。▲2018年12月3日，白宫经济顾问拉里·库德洛在白宫外接受采访时表示，美国政府将不再补贴电动车和包括可再生能源在内的其他项目。（视觉中国）美国的商品贸易逆差也创下纪录，超过了780亿美元；商品和服务进口额增长了1.5%，达2665亿美元，同样创下历史新高。汽车进口额——特朗普与欧盟对抗的另一个主题——也达到有史以来的最高水平，为318亿美元。1月至10月的贸易逆差总额比去年同期增长11%以上，9月的逆差比最初报告的数字多出5.55亿美元。</w:t>
        <w:br/>
        <w:t xml:space="preserve">    </w:t>
        <w:tab/>
        <w:t xml:space="preserve">    </w:t>
      </w:r>
    </w:p>
    <w:p>
      <w:r>
        <w:t>WXC1994</w:t>
        <w:br/>
      </w:r>
    </w:p>
    <w:p>
      <w:r>
        <w:br/>
        <w:t xml:space="preserve">    </w:t>
        <w:tab/>
        <w:t xml:space="preserve">    </w:t>
        <w:tab/>
        <w:t>美国官方强调中国华为副总裁及财务总监孟晚舟被逮捕事件与美国同中国贸易寻求协议没有关连，同时也坚称该事件对美国与中国贸易谈判不会产生重要影响。与中国贸易谈判前景，美国高层却出现分歧，90天贸易战缓冲期到期，但却没有应有局面怎么办?据共同社今天报道，围绕与中国的经贸磋商，美国特朗普政府内部的意见分歧7日浮出水面。该报道说，库德洛在CNBC电视台表示“如果有明显的进展，总统可能会延长期限”，表露出看清中方应对并同时灵活推进磋商的想法。但另一方面，纳瓦罗在CNN电视台称，如果中国在期限内不能解决不公平贸易问题就“可能上调”关税，坚持以往的方针。他表示华为高管被拘是与经贸磋商“相去甚远的问题”，认为影响有限。美中在1日的首脑会谈上一致同意就强迫技术转移等不公平贸易惯例的改善方案进行磋商。据称，如果90天以内不能达成协议，美国政府将把对价值2000亿美元中国输美商品征收的10%追加关税税率上调至25%。</w:t>
        <w:br/>
        <w:t xml:space="preserve">    </w:t>
        <w:tab/>
        <w:t xml:space="preserve">    </w:t>
      </w:r>
    </w:p>
    <w:p>
      <w:r>
        <w:t>WXC1995</w:t>
        <w:br/>
      </w:r>
    </w:p>
    <w:p>
      <w:r>
        <w:br/>
        <w:t xml:space="preserve">    </w:t>
        <w:tab/>
        <w:t xml:space="preserve">    </w:t>
        <w:tab/>
        <w:t>加拿大温哥华一处属于孟晚舟家的宅邸，路透社12月8日拍摄。路透社照片中国举国官媒为华为财务总监孟晚舟被加拿大或按美国引渡要求而逮捕并手铐脚镣庭讯愤愤不平，怒喊严惩之际，华尔街日报不事声张发表文章，介绍美国贸易代表罗伯特·莱特希泽，罗伯特·莱特希泽获美国总统特朗普委任为对华贸易谈判负责人，但莱特希泽向来认为中国贸易政策对美国不公。莱特希泽与特朗普都认为关税是迫使其他国家做出让步的办法。有分析指90天后中美贸易谈判将是一场恶斗。据华尔街日报报道，美国贸易代表罗伯特·莱特希泽(Robert Lighthizer)最近获美国总统特朗普(DonaldTrump)委任为对华贸易谈判负责人，他长期以来一直对北京方面持怀疑态度。现年71岁、在钢铁行业做过律师的莱特希泽多次告诉同僚，他出任美国贸易代表一职的主要目的是寻求重新定位对华政策。在1997年的观点专栏文章中，莱特希泽曾反对以当时正在磋商的条款让中国加入世界贸易组织。特朗普已把世贸组织称作“这个国家的一场灾难”。报道介绍，莱特希泽在俄亥俄州伊利湖畔港口城市阿什塔比拉长大成人，这个城市受到过进口的冲击。他以蓝领自居，尽管他是一名医生之子，曾乘坐跑车环游过西弗吉尼亚州。作为贸易代表，他与墨西哥和加拿大重新磋商了《北美自由贸易协定》(North American Free TradeAgreement，简称Nafta)，这已经成为特朗普在贸易领域的主要成绩。在刚刚过去的这个周末，美墨加三国领导人在布宜诺斯艾利斯签署了取代Nafta的《美国-墨西哥-加拿大协定》(U.S.-Mexico-CanadaAgreement, 简称USMCA)。随后，包括莱特希泽在内的贸易高官们签署了附带的法律文件。报道说，自特朗普政府执政之初，与中国的谈判便已转向。一开始，美方负责人是商务部长罗斯(WilburRoss)，但他与中国达成一项没能令特朗普满意的钢铁协议之后在2017年7月遭弃用。接替他的是财政部长姆努钦(Mnuchin)，这符合前两届政府以财政部长作为与北京方面打交道的主要中间人的惯例。但姆努钦也没能达成令特朗普满意的交易。特朗普曾三次否决姆努钦安排的似乎有望达成协议的谈判，并听取了莱特希泽对中国加征关税的建议。华尔街日报说，现在轮到莱特希泽登场了。莱特希泽在贸易界以强硬策略著称，他在上世纪80年代中期曾以美国贸易代表官员的身份与日本展开谈判。在一次令他十分沮丧的谈判中，莱特希泽将日本的一张提议清单折成纸飞机向日方谈判代表飞了过去。在日本，他因此被称为“导弹人”。对于中国提出的某些建议，莱特希泽感觉中方不会实施，他便经常警告特朗普中国是在“耍他”。报道说，莱特希泽与特朗普都认为关税是迫使其他国家做出让步的办法。有报道说，尽管华为孟晚舟在加拿大被捕事件都被指为中美贸易战美国对中国加码的证据，美国官方多次明确表明，孟晚舟案与中美贸易谈判没有关系，不会影响美国对中国的贸易政策。</w:t>
        <w:br/>
        <w:t xml:space="preserve">    </w:t>
        <w:tab/>
        <w:t xml:space="preserve">    </w:t>
      </w:r>
    </w:p>
    <w:p>
      <w:r>
        <w:t>WXC1996</w:t>
        <w:br/>
      </w:r>
    </w:p>
    <w:p>
      <w:r>
        <w:br/>
        <w:t xml:space="preserve">    </w:t>
        <w:tab/>
        <w:t xml:space="preserve">    </w:t>
        <w:tab/>
        <w:t>中国华为财务长孟晚舟，于本月1日G20“川习会“举行的同时在加拿大被捕，引起外界担心美中贸易冲突可能加剧，而华为遭遇的困境除了孟晚舟，其抢攻5G市场的网路设备也遭美国、澳洲、英国、日本等国抵制。《CNN》更盘点了2018年，华为经历的各大挫折事件。华为今年有多惨？ CNN列出5大挫折 《CNN》6日盘点了中国通讯设备供应商华为，在2018年经历的几大挫折事件：1.AT&amp;T交易失败今年1月初，华为希望透过美国行动通讯运营商AT&amp;T，在美国销售其智慧型手机，而这笔交易将是华为与美国相关领域主要企业要的第一次合作，但消息人士透露，此交易在最后一刻破局。《路透》则报导，美国国会议员施压AT&amp;T，要其断绝与华为的商业往来。2.美国情报机构警告，不要使用华为手机美国参议院情报委员会今年2月举行听证会，美国情报单位领袖如联邦调查局局长瑞伊（ChristopherWray）、前中央情报局局长庞皮欧（MikePompeo）等人皆出席，指出中国华为或中兴产品存在安全漏洞，不建议美国客户使用。美国联邦传播委员会（FCC）也在3月限制华为和中兴进入美国市场。3.英国加入“安全风险“认证英国当局1份7月发布的年度报告中指出，华为工程流程的缺陷，已使英国电信网路安全面临风险。英国电信集团（BTGroup）也在本月5日表示，不会向华为购买5G无线网路核心设备，并在两年内，移除所有华为的4G设备。英国情报机构军情六处（SIS）负责人雅戈尔（AlexYounger）6日也警告，华为的5G网路发展恐将对英国国家安全构成威胁。4.澳洲封杀华为澳洲在8月阻挡华为成为该国的5G无线网路设备供应商，称华为设备“无法充分保护5G网路，免受未经授权的访问或干扰“，使华为成为全球5G技术领导者的雄心受到重创。华为称，澳洲当局的决定对消费者来说，是非常令人失望的结果，并强烈否认其产品存在安全风险，也称其设备受170个国家的客户，和全球50家最大电信公司中46家的信赖。5.美国盟友联手抵制《华尔街日报》11月报导，美国正敦促其盟友，停止使用华为电信设备，这些盟友包括拥有美国军事基地的国家，如德国、义大利和日本等。纽西兰则在上周加入抵制华为，该国最大的电信公司Spark表示，纽西兰当局告知该公司，使用华为的5G设备，恐引发重大国家安全风险。加拿大司法部则将在当地时间周五，举行孟晚舟保释听证会。</w:t>
        <w:br/>
        <w:t xml:space="preserve">    </w:t>
        <w:tab/>
        <w:t xml:space="preserve">    </w:t>
      </w:r>
    </w:p>
    <w:p>
      <w:r>
        <w:t>WXC1997</w:t>
        <w:br/>
      </w:r>
    </w:p>
    <w:p>
      <w:r>
        <w:t xml:space="preserve"> 　　中国外交部就孟晚舟被捕一事已多次发声（图源：Reuters）　　北京时间12月11日，中国外交部举行例行记者会，回答多个有关孟晚舟加拿大被捕事件的问题。　　当天，中国外长王毅在一次公开演讲时表示，对于侵害中国公民正当权益的霸凌行径绝不会坐视不管。　　有记者问，报道显示，王毅并没有专门提及孟晚舟案，而是谈保护海外中国公民的权益，这是否具体指孟晚舟案。　　外交部发言人陆慷回应称，王毅所说的保护海外中国公民的权益是中国政府的一贯立场，当然也包括孟晚舟案。　　孟晚舟作为中国高科技企业华为公司的首席财务官（CFO）、副董事长，于当地时间12月1日在加拿大转机时被捕。　　陆慷强调，中国就孟晚舟案向加拿大、美国交涉，表明的立场与王毅强调的立场是完全一致的。　　在被问及中国是否在第一时间从加拿大官方得到孟晚舟被捕一事，陆慷强调，首先中加之间的领事协定明确规定，在出现孟晚舟被捕事件后，加拿大政府有责任、有义务毫不延迟地通知中国驻加使领馆。　　陆慷说，加拿大政府没有做到这一点，中国是第一时间从其他渠道了解孟晚舟被捕一事的。在了解后，中国第一时间向加拿大提出严正交涉。　　至于中国是从何处知道孟晚舟被捕一事，陆慷并未正面回答，而是称无法在这儿提供所有细节，让记者去问加拿大政府是否履行义务。　　不过，鉴于孟晚舟目前已获得保释，是否第一时间通知中国已不再是事件的焦点，舆论普遍关注的是美国未来是否向加拿大正式提出引渡申请。　　12月11日，美国总统特朗普（DonaldTrump）就孟晚舟案发声，称只要符合美国国家安全利益，会就此案出手干预美国司法部。</w:t>
      </w:r>
    </w:p>
    <w:p>
      <w:r>
        <w:t>WXC1998</w:t>
        <w:br/>
      </w:r>
    </w:p>
    <w:p>
      <w:r>
        <w:br/>
        <w:t xml:space="preserve">    </w:t>
        <w:tab/>
        <w:t xml:space="preserve">    </w:t>
        <w:tab/>
        <w:t xml:space="preserve">    （法广RFI小山）中美贸易战纠纷，阿根廷20国集团峰会中美首脑会谈以及华为财务总监孟晚舟被加拿大逮捕有可能引渡至美国，导致中国网络一片仇美愤怒。要求中共高层下令击沉美国自由行南海军舰的声音也呼之欲出。   据东森新闻报道，南海、台海问题一直是两岸关注焦点，在8日举办的「2019环球时报年会」上，海洋安全与合作研究院院长戴旭表示，如果「美国军舰再非法闯入中国领海，建议出动两条军舰，一条拦住它，一条撞沉它！」「在我们的领海，不允许美国军舰横行」。   就台湾问题，据戴旭表示，无论是在南海或台海，2019年形势会趋于紧张，是不乐观的。「如果台海发生紧张，我们也没有必要考虑太多，经济是发展大局，我们肯定要抢救大局。但机会送到面前，为什么不要呢？形势紧张，反而会加速我们的统一，只不过是解放战争的开头，所以，我们没什么可怕的，做好准备，静观其变，只要战略机遇出现，我们要主动拿下。」   针对南海问题，戴旭认为，美国宣扬的「航行自由」，正式对中方的挑衅以及主权干涉。「美国经常说『航行自由』，中国从来没有影响它的航行自由，在国际海域可以航行自由，但在中国的领海是不可以的。中国的军舰拦截美国军舰的时候，很多人害怕，我不知道害怕什么。我当时跟他们说，美国军舰再到这个地方，建议两条军舰拦住它，一条拦住它，一条撞沉它，在我们的领海，不允许美国的军舰横行。」   「2019环球时报年会」8日在北京举办，主要讨论中美2018年在各领域密集发生的摩擦，引起全世界的关注，还有担忧，来自国内外数百位专家、学者、企业家，及各界人士参与这场研讨盛会。</w:t>
        <w:br/>
        <w:t xml:space="preserve">    </w:t>
        <w:tab/>
        <w:t xml:space="preserve">    </w:t>
      </w:r>
    </w:p>
    <w:p>
      <w:r>
        <w:t>WXC1999</w:t>
        <w:br/>
      </w:r>
    </w:p>
    <w:p>
      <w:r>
        <w:br/>
        <w:t xml:space="preserve">    </w:t>
        <w:tab/>
        <w:t xml:space="preserve">    </w:t>
        <w:tab/>
        <w:t>（法广RFI小山）中国华为副总裁兼财务总监孟晚舟在加拿大被捕并遭美国调查与要求引渡，震惊中国当局，评论指华为作为中国全球战略的领军臂膀，中国不会弃之不救。但鉴于华为疑有江派势力北京，不排除习近平当局也有可能将计就计，抛弃孟晚舟这个烫手山芋，趁机将华为公司夺回，在全球封杀华为的困境之下，将其打乱重组。据阿波罗新闻报道，针对中国华为副总裁孟晚舟的保释申请，加拿大法院在12月7日的听证会上并未给出最终结果。据称，尽管孟晚舟开出天价保释金、及愿意戴上电子脚镣等12项保释条件，但检方仍坚持将其引渡到美国受审。随着华为公司的江派背景显现，以及犯罪证据不断曝光，估计华为及孟晚舟都难逃此劫。据阿波罗网评论员王笃然分析，因美方证据确凿，中国当局把孟晚舟捞出来的可能性不大，但华为作为中国全球战略的领军臂膀，习近平不太会放弃。应美国方面要求，加拿大于12月1日逮捕了在加国转机的孟晚舟。据报导，在12月7日的保释听证会上，孟又开出1,400万加币（1加元约合0.7509美元）的天价保释金、放弃中国及香港特区护照及愿意戴上电子脚镣等12项条件保释条件。但加国检方拒绝孟晚舟的保释请求，认为拥有庞大财力的她有可能弃保潜逃。并要求法院尊重美国方面的要求，将孟引渡至美国。但法院将在12月10日给出裁决结果。报道指美国对华为的调查涉及银行诈欺、违反伊朗制裁令等指控。专家认为，美国要握有大量证据、有充分信心才会采取这么重大的行动，若美国指控获证实，这起事件可能导致华为面临灾难性后果。多年来，华为疑似牵涉中共军方的神秘背景，一直遭到美国等西方国家猜疑。华为公司1987年在深圳成立，2012年开始成为全球最大的电讯设备制造商。而这期间正是江泽民执政，以及江派架空胡锦涛的时间，华为趁机坐大。再加上华为创办人、孟晚舟的父亲任正非曾任解放军团职军官；华为前董事长孙亚芳，1992年加入华为前，曾长期在中共国家安全部任职，外界因此怀疑华为有军方、国安背景。而此时的中共军方、国安相继由江泽民及其军师曾庆红的势力掌控。报该道说，随着华为的业务快速朝国际发展，美国等西方国家忧虑日深。2012年，美国众议院调查委员会指华为可能涉及间谍活动，威胁美国国家安全。目前，美国除了禁售华为手机，美国总统特朗普8月也签署法案，禁止美国政府人员使用华为产品。外界皆预期，华为接班人孟晚舟的被捕，只是美国对华为开的第一枪，华为的厄运也将就此开始。因为一道道禁令可能随之而来。若华为被禁止采购美国零件，旗下智慧手机业务恐陷入停摆，华为可能因此痛失许多全球获利最高的市场。目前为止，澳洲、新西兰、英国、日本等国家，相继作出重大决定，紧跟美国加入〝封杀华为〞的行列。加拿大及美国的其他盟国，也有意向封杀华为产品。据报道认为，另一方面，习近平当局也有可能将计就计，抛弃孟晚舟这个烫手山芋，趁机将华为公司从江派手中夺回，在全球封杀华为的困境之下，将其打乱重组。</w:t>
        <w:br/>
        <w:t xml:space="preserve">    </w:t>
        <w:tab/>
        <w:t xml:space="preserve">    </w:t>
      </w:r>
    </w:p>
    <w:p>
      <w:r>
        <w:t>WXC2000</w:t>
        <w:br/>
      </w:r>
    </w:p>
    <w:p>
      <w:r>
        <w:t xml:space="preserve">据央视网12月8日报道，2018—19赛季短道速滑世界杯阿拉木图站昨天（8日）结束第二日的争夺大战。但在女子1500半决赛上，韩国队再下黑手犯规。正当中国队选手李璇卡位冲刺，欲超越韩国选手崔智炫时，竟被其伸手推搡，导致李璇突然失控，连带一名日本选手一起摔出赛道。该场裁判经过视频回放后，取消了崔智炫成绩，并将李璇保送进A组决赛。昨天，在短道速滑世界杯阿拉木图站女子1500米半决赛中，第一组上演中韩对决。中国选手李靳宇、李璇，韩国选手崔敏静、崔智炫四人力争A组决赛名额。最后9圈比赛进入白热化，中国首先双管齐下，抢得前两位处于防守位置。2圈后韩国队展开进攻，崔智炫抓住机会连超中国选手抢得领头位。随后中国队尝试反扑，李璇抓住直线机会内道卡位，不料崔智炫直接上手推人。李璇甩开崔智炫的手后，失去重心，在弯道区摔出赛道，还带倒一名日本选手。最后崔敏静借机上位，中国队李靳宇守住第二位置冲线，进入A组决赛。裁判组通过视频回放，判罚崔智炫犯规取消成绩，保送李璇进入决赛。然而在随后的A组决赛中，李璇的状态明显受到影响，领跑太久导致后续体力不足，仅获得第六名成绩。最终，李靳宇获得铜牌，韩国选手金根熙夺冠，俄罗斯选手埃弗雷门科娃摘银。昨天的比赛中，除了李靳宇获得女子1500米季军，混合接力和男子5000米接力项目中国队均拿到决赛资格，但女子3000米接力止步半决赛。根据赛程安排，今天将决出男女500米、1500米第二次以及三项接力的金牌。  </w:t>
      </w:r>
    </w:p>
    <w:p>
      <w:r>
        <w:t>WXC2001</w:t>
        <w:br/>
      </w:r>
    </w:p>
    <w:p>
      <w:r>
        <w:br/>
        <w:t xml:space="preserve">    </w:t>
        <w:tab/>
        <w:t xml:space="preserve">    </w:t>
        <w:tab/>
        <w:t>当地时间12月7日，中国华为副董事长兼首席财务官（CFO）孟晚舟与其律师出席加拿大保释听证会，加拿大法院对孟晚舟的保释申请未做出裁决，听证将在12月10日下午继续进行。在此之前，孟继续处于拘押状态。</w:t>
        <w:br/>
        <w:t xml:space="preserve">    </w:t>
        <w:tab/>
        <w:t xml:space="preserve">    </w:t>
      </w:r>
    </w:p>
    <w:p>
      <w:r>
        <w:t>WXC2002</w:t>
        <w:br/>
      </w:r>
    </w:p>
    <w:p>
      <w:r>
        <w:br/>
        <w:t xml:space="preserve">    </w:t>
        <w:tab/>
        <w:t xml:space="preserve">    </w:t>
        <w:tab/>
        <w:t>周六，特朗普总统在布宜诺斯艾利斯与中国国家主席习近平在晚餐会上协商贸易休战问题时，他的政府正在协调抓捕一名在加拿大转机的中国科技企业高管。包括出席晚宴的美国国家安全顾问约翰·R·博尔顿(John R.Bolton)在内，白宫官员知晓即将发生的抓捕行动。两位主要的共和党和民主党参议员同样知情。但特朗普总统对抓捕行动知情与否尚不可知。习在晚餐时显然未被告知。对于试图限制中国科技在全球扩张——特别是会构成安全风险的技术设备，并加强对伊朗制裁的美国政府官员而言，拘留是一件好事。但该举动有可能破坏世界两个最大经济体为了化解贸易战而举行的敏感谈判。周二，由于对美中两国出现冷战的担忧加剧，全球股市下跌，这个迹象表明，特朗普和习近平宣布的90天贸易停战可能不会立即终止贸易战。据美国官员表示，美国司法部在布鲁克林的一个办公室就中国这家旗舰企业是否违反了对伊朗的制裁规定进行了为期数月的调查，华为的首席财务官和公司创始人、亿万富翁任正非的女儿孟晚舟的被捕，是该调查的结果。周六，应美国要求，她在温哥华转机时被捕，现在美国希望引渡她。周四，博尔顿在接受采访时告诉全国公共广播电台(NPR)，他事先知道孟的被捕。他说，司法部的这类通知“经常有”，“我们当然不会把每一条都通知总统。”司法部事先向白宫说明情况的，一般是会引发全国关注或影响公共利益的案件。一位美国政府官员表示，在孟晚舟被捕之前，司法部官员通知了白宫的法律顾问办公室(Officeof Legal Counsel)。另据两名官员表示，司法部还通知了参议院情报委员会(Senate IntelligenceCommittee)主席、北卡罗来纳州共和党参议员理查德·M·伯尔(Richard M.Burr)，以及该委员会资深民主党人、弗吉尼亚州参议员马克·华纳(Mark Warner)。在与特朗普共进晚餐时，习近平显然未被告知美方有意逮捕孟晚舟，博尔顿当时也在场。中国政府对抓捕事件感到意外，要求立即将她释放，并谴责美国和加拿大侵犯人权。“在没有给出明确理由的情况下就把人拘押，当然违反了当事人的人权，”外交部发言人耿爽在周四的新闻发布会上表示。孟晚舟的被捕对其他国家是一个警告，反映出美国政府对于经济制裁不容违反的态度，及其对与中国科技企业做生意的安全顾虑。同时，这也使得结束中美贸易战的努力进一步复杂化。遏制中国崛起为技术大国，以及推行对伊朗的经济制裁，是特朗普优先考虑的两件事。与此同时，他也越来越多地将贸易问题同国家安全联系起来：对中国在美投资施加新的限制条款，并向中国产品征收2500亿美元关税来打击中国，包括美国政府视为对国家安全至关重要的许多产品，如核反应堆部件和半导体。特朗普认为，更强硬的制裁措施将迫使伊朗放弃核武器项目，今年五月，他曾表示美国将退出一项由贝拉克· 奥巴马(BarackObama)总统缔造的多国协议。司法部尚未透露华为到底做了什么违反制裁措施的事情。中国企业与伊朗经常有业务往来，其中大多遵守制裁规定。但特朗普政府此前曾惩治过另一家中国科技企业中兴，理由是它违法了美国对伊朗和朝鲜的制裁规定。华为的问题似乎是，它究竟有没有违反制裁措施，把美国技术卖给伊朗，或有其他问题。“过去我们通过干扰法律程序来处理这些案件，以避免冒犯中国共产党，”在国家安全委员会任职直至一月的退役空军上将罗伯特·斯波尔丁(RobertSpalding)说。“实质上，正因如此，过去20年里，地缘政治对美国利益构成重大挑战，”他说。“如果我们想要一个不仅仅基于强权政治的国际体系，那么就应该有正当程序和透明度。如果华为没有向伊朗人出售技术，那就让司法程序发挥作用。如果我们真的想要一个自由主义的国际秩序，现在是我们证明它的机会。”中国一直批评特朗普退出那个核协议，上个月，中国高级外交政策官员杨洁篪在华盛顿表示，美国应尊重核协议，放宽对伊朗的制裁以换取核冻结。在杨洁篪和中国国防部长与国务卿迈克·蓬皮欧(MikePompeo)、国防部长吉姆·马蒂斯(Jim Mattis)的会晤中，伊朗问题是一个重要的冲突点。中国仍然是伊朗石油的最大买家，而美国的目标是将伊朗的石油出口降至零。上个月，当美国对伊朗实施新一轮严厉制裁时，它不得不给予中国和少数其他国家豁免，继续购买石油六个月。在特朗普政府对下一步行动进行权衡之际，华为和孟晚舟在中国企业界首当其冲，令外交和政策问题与执法优先事项纠结在一起。上周六，孟晚舟在加拿大被捕时，特朗普和习近平在阿根廷举行的20国集团首脑会议的工作晚宴上表示，他们已就特朗普于今年夏天挑起的贸易战达成停战协议。这场冲突扰乱了全球市场，反过来又使特朗普感到不安。两国的目标是在90天内达成更广泛的贸易协定。孟晚舟被捕的时间似乎是巧合。但这次逮捕意味着贸易谈判几乎可以肯定会变得更加困难。中国可以取消即将举行的会谈；9月，特朗普宣布新的关税后，中国取消了谈判。除了强化对伊朗和朝鲜制裁政策外，逮捕还令特朗普政府进一步强调了同中国大型科技公司开展业务的风险。包括斯波尔丁在内的美国官员警告，其他国家不要与华为或中兴通讯这两家中国大型科技公司打交道。（司法部早些时候对中兴通讯违反伊朗制裁的调查导致了对华为的调查。）美国官员对两家公司与中国安全机构和人民解放军的紧密联系提出了质疑。华为的创始人、孟晚舟的父亲任正非曾是一名解放军工程师，如今已成为中国最成功的企业家之一。美国官员敦促其他国家不要同华为就开发第五代或5G无线服务网络达成协议。国会议员也参与了这些工作。10月，参议院情报委员会的两名成员——华纳和佛罗里达州共和党人马尔科·卢比奥(MarcoRubio)——致信加拿大总理贾斯汀·特鲁多(Justin Trudeau)，敦促他阻止华为向加拿大的5G网络提供设备。8月，澳大利亚禁止华为和另一家中国科技公司中兴通讯提供建设5G网络基础设施的设备。如果孟晚舟接受审判，检方可能会试图说明，美国认为华为与中国共产党和各种政府机构的关系，并强调与此相关的潜在安全风险。几年前，国家安全局侵入华为服务器，旨在调查其运营及其与中国安全机构和军方的关系，并为自己留下后门。无论华为设备在哪里使用，该局都可以在华为的全球网络中漫游。</w:t>
        <w:br/>
        <w:t xml:space="preserve">    </w:t>
        <w:tab/>
        <w:t xml:space="preserve">    </w:t>
      </w:r>
    </w:p>
    <w:p>
      <w:r>
        <w:t>WXC2003</w:t>
        <w:br/>
      </w:r>
    </w:p>
    <w:p>
      <w:r>
        <w:br/>
        <w:t xml:space="preserve">    </w:t>
        <w:tab/>
        <w:t xml:space="preserve">    </w:t>
        <w:tab/>
        <w:t>“严惩挑衅者是朝鲜军队的传统，如果韩国军队胆敢闯入朝鲜领土0.001毫米，朝鲜人民军都将毫不犹豫地进行对应的军事打击！”这种宣战式的豪言壮语充满了朝鲜特色，而一经李春姬极富戏剧性的播报，更显得慷慨激昂，格外雄壮。在2010年11月的朝韩炮击事件后，李春姬以毫不逊色于炮击的声音向韩国发出了如上警告。李春姬是朝鲜“国宝级”播音员，获得过朝鲜相关的最高荣誉“人民播音员”和“努力英雄”称号。朝鲜画报曾介绍她“嗓音强劲有魄力”、“能让敌人肝胆俱裂”，也有人说，当她播报时，能够震动整个电视屏幕。据传特朗普（DonaldTrump）还曾开玩笑说希望她去美国工作，会比福克斯更会宣传他。自1971年担任播音员以来，她已为朝鲜播报47年，如今年龄已至75岁，远超朝鲜规定的女性退休年龄（55岁）。从金正日去世，到进行核试验，再到“特金会”，每逢重大新闻都会搬李春姬出马。12月4日，这个“核弹级”女主播终于退休了。金正恩时代，大批年轻人正在走上台前，他们不像李春姬一般穿朝鲜民族服装，而是用西服和现代套装取而代之。同时，朝鲜的新闻开始重视经济和社会生活，而不是一味宣扬意识形态，金正恩说要让人民感觉到生活气息。西方风格的节目正在朝鲜电视台播出，摄影方式等也更多地在引用现代技术。李春姬那种忽而哭，忽而笑，歇斯底里的播报风格正在逐渐从朝鲜消失，政治性同样有所减弱。虽然在谈及金正恩时仍免不了为他歌功颂德，但却不再像过去那样强调效忠领袖。（金正恩的生日就没有被列入国家法定节假日，尽管他的父亲和爷爷的生日仍在被纪念。）朝鲜中央电视台（KCTV）对西方的仇视语调也减少了，像李春姬“用机枪去扫射敌人”那样的言论正在变少，即使播放政治新闻时也比以前要更加温和。李春姬的谢幕似乎也透露出朝鲜现代化的一丝曙光。这种现代化不只是在电台领域作出的改变，而是在社会经济的方方面面都出现了松动。在“金特会”之后，金正恩在焦急地等待美国放松制裁以吸引外资。在宣布转变国家战略，从“核经并举”转向优先发展经济之后，金正恩的个人活动主要是流连于各种工厂和建设工地之间，水产市场、皮鞋厂、旅游景区，无论大小，金正恩都在表现出重视。对比过去，这些参观不再是为了炫耀朝鲜的“富足”，金正恩会直接提出批评和改进意见。尽管开放的步伐十分地谨慎且缓慢，朝鲜正在史无前例地褪去它的革命色彩。美国、韩国在它的官方描述中正变为正常国家，而不再是敌人和必须被消灭的对象。韩国的总统也不再是“叛徒”、“走狗”，而成为了最高领导人可以用笑脸相迎和拥抱的朋友。经济发展和朝韩统一取代了意识形态与战争，被制作成海报和标语张贴在平壤的大街小巷中。目前的情况仍不容过多乐观，只要朝鲜一日不弃核，要让它做出真正的改变可能还会很难，并需要耗费长久的时间。国际社会尚对朝鲜缺乏基本的信任，朝鲜同样被深刻的不安全感所包围，所以即使在“金特会”过去近半年后，人们仍没能看到真正实质性的让步和改进。但是，一个冷静和理性的朝鲜才是改变发生的前提，这一点正在被满足。只要那个随时会发出导弹威胁和战争冒险的朝鲜已成为过去，半岛局势总有更大几率向好发展；当朝鲜民众的头脑开始对领袖崇拜和意识形态樊笼产生怀疑时，他们才有能力去适应外边的世界。改革开放或许会很艰难，但方向正确是最重要的。正如KCTV所做出的选择一样，换下老迈过时的李春姬，朝鲜人民需要的是更多年轻貌美的温柔主播。</w:t>
        <w:br/>
        <w:t xml:space="preserve">    </w:t>
        <w:tab/>
        <w:t xml:space="preserve">    </w:t>
      </w:r>
    </w:p>
    <w:p>
      <w:r>
        <w:t>WXC2004</w:t>
        <w:br/>
      </w:r>
    </w:p>
    <w:p>
      <w:r>
        <w:br/>
        <w:t xml:space="preserve">    </w:t>
        <w:tab/>
        <w:t xml:space="preserve">    </w:t>
        <w:tab/>
        <w:t>华为高管孟晚舟被加拿大拘留一事，在美国商界引发震动。美国科技巨头思科集团随后被爆料称限制员工赴华出差。《日经亚洲评论》12月8日报道，美国科技巨头、互联网服务供应商思科日前警告其员工不要前往中国，不过随后撤销了这一限制令，“这表明美国公司对可能的针对性报复感到忧虑。”根据网民曝出的邮件截图，思科公司要求其美国员工避免不必要的访华行程。限制政策立即生效，并延续到思科年底公司放假。假期结束之后再进行评估。《日经亚洲评论》获得的内部备忘录也显示，思科正限制员工对中国的非必要出差。不过，思科发言人周五表示，这是“一封错误邮件被发给部分员工”，该邮件不能反映任何思科政策。“我们没有限制员工前往中国，正常的商务旅行仍在继续，”思科发言人说。加拿大媒体5日报道，因涉嫌违反美国对伊朗的制裁，孟晚舟已于12月1日被加拿大政府拘留。随后，中国外交部、中国驻加拿大使馆等均就此事发表声明，表示坚决反对和强烈抗议。7日，相关保释听证会在温哥华举行，加拿大法院尚未决定，孟晚舟能否获得保释。另据路透社报道，周四，一场美国科技企业安全主管闭门会在新加坡举办。据两位知情人士透露，不少美国企业高管表示，担心如果公司高管近期前往中国，有可能遭遇“报复措施”，因而对短期内前往中国访问抱持谨慎态度。一些与会者表示，他们的公司正考虑出台旅行限制令，停止一切不必要的访华行程，并将会议移到中国以外举行。包括迪士尼公司、谷歌公司、脸书公司和贝宝公司的安全主管出席了上述会议，其中一位与会者在领英发布了上述内容。根据路透社的报道，在参会企业中并没有思科公司。对于外企的担忧，中国外交部发言人耿爽7日在例行记者会上表示，中方一向依法保护外国公民在华合法权益，而外国公民在华期间也应遵守中国的法律法规。耿爽同时重申，中国政府要求加方立即释放被拘押人员，切实保障当事人的合法、正当权益。12月6日晚间，华为也致信其全球供应商表示，美国政府通过各种手段对一家商业公司施压，是背离自由经济和公平竞争精神的做法，华为不会因为美国政府的无理，而改变与全球供应链合作伙伴的关系。</w:t>
        <w:br/>
        <w:t xml:space="preserve">    </w:t>
        <w:tab/>
        <w:t xml:space="preserve">    </w:t>
      </w:r>
    </w:p>
    <w:p>
      <w:r>
        <w:t>WXC2005</w:t>
        <w:br/>
      </w:r>
    </w:p>
    <w:p>
      <w:r>
        <w:br/>
        <w:t xml:space="preserve">    </w:t>
        <w:tab/>
        <w:t xml:space="preserve">    </w:t>
        <w:tab/>
        <w:t xml:space="preserve">　叶利钦的女儿塔季扬娜在博客中描述了普京不为人知的一面，与那个充满自信的男子汉形象截然不同。她写到，当她的父亲最初选择普京作为接班人的时候，后者表现得十分胆怯并请求叶利钦再三考虑。“普京告诉我们他已经请求爸爸(叶利钦)不要辞职。”　　　据英国媒体23日报道，俄罗斯前总统叶利钦的女儿塔季扬娜近日在博客中发表了多篇揭露上世纪90年代俄罗斯政治内幕的文章，其中一些诋毁了俄现任总理普京在人们心目中的硬汉形象。塔季扬娜的此番言论也在俄惹出不少非议。　　颠覆普京“强人形象”　　塔季扬娜在博客中描述了普京不为人知的一面，与那个充满自信的男子汉形象截然不同。她写到，当她的父亲最初选择普京作为接班人的时候，后者表现得十分胆怯并请求叶利钦再三考虑。“普京告诉我们他已经请求爸爸(叶利钦)不要辞职，而是干完这个任期，因为他需要时间积累经验。但是爸爸告诉他已经做出了这个决定。我看得出普京为此做了一番挣扎，他意识到整个国家的重任都落到了自己的肩上。”　　另外，塔季扬娜还披露她的父亲对于普京后来领导国家的方向表示过不满。“(普京所做的)一些事情令他(叶利钦)难堪和恼怒，”她在一次采访中告诉记者。　　酷爱伏特加酒的叶利钦常常在公众面前看起来醉醺醺的。在他统治下的俄罗斯，人民似乎享有更大的自由空间，但代价则是不断上升的犯罪率、衰败的经济和日益扩大的贫富差距。相比之下，普京给人以冷静和理智的形象，对他来说稳定远比自由来得重要。很多俄罗斯人认为普京将国家拯救于危难之中，并且重新恢复了国际大国地位。因此，普京在俄罗斯的支持率已连续多年超过60%。　　　贬普京是为自己“上位”?　　50岁的塔季扬娜是叶利钦的小女儿，她曾担任父亲的助理。自上月发表首篇博文以来，她的博客迅速成为最受俄罗斯人关注的焦点。　　她几乎每天都会更新博客，且大多数内容都是她当年担任叶利钦助手时所接触到的政界内幕。“关于我的爸爸和上世纪90年代，社会上流传着太多不公平的说法和谎言，我想告诉人们这一切的真相，”塔季扬娜说，“我将把这个博客作为与一切假象斗争的阵地。”　　塔季扬娜在叶利钦退位后就很少出现在公众场合，因此有俄罗斯媒体分析认为，这次突然开博与今年是叶利钦与普京交接10周年不无关系。也有一些政治分析家相信，塔季扬娜此时通过她的博客挑战普京，很可能是想重返俄罗斯政坛，甚至可能在2012年亲自竞选俄罗斯总统的宝座，从而让自己成为俄罗斯历史上的第一位女总统!　　分析人士指出，塔季扬娜对于俄罗斯政治过去和现状的评论对普京的声誉构成了潜在的严重影响，特别是她选择了一个相对敏感的时机。人们都认为在2012年的总统大选上，普京将和现任总统梅德韦杰夫展开一番激烈的争夺。　　承认当“女总统”难度大　　虽然塔季扬娜并没有直接承认、但也没有否认她想当“女总统”的雄心，但她却在博客中勉强承认说，在俄罗斯这个由男性主宰的政治圈中，女性想当领导人可说难如登天，困难极大，塔季扬娜在博客中含蓄地说:“在一个女总统出现前，我们还有许多艰难的事情要做!”　　塔季扬娜发表的博客文章也给她带来了很多非议，它勾起了俄罗斯人对于寡头政治时代的回忆。1月3日，俄著名电视节目主持人和作家米纳埃夫发表文章指责前“第一家庭”应该为1998年的俄罗斯金融危机和寡头政治负责，并称她的文章只不过是为她父亲粉饰太平。米纳埃夫说:“你不知道有多少在上世纪90年代过着艰难生活的人都憎恨你，而你现在又开始玩政治了。建议你还是写些关于大自然或天气的博客吧!”　　还有俄罗斯媒体认为，叶利钦的时代已经过去，这个时候塔季扬娜再拿10年前的经历说事，有点自讨苦吃。</w:t>
        <w:br/>
        <w:t xml:space="preserve">    </w:t>
        <w:tab/>
        <w:t xml:space="preserve">    </w:t>
      </w:r>
    </w:p>
    <w:p>
      <w:r>
        <w:t>WXC2006</w:t>
        <w:br/>
      </w:r>
    </w:p>
    <w:p>
      <w:r>
        <w:t>中国阿里巴巴旗下视频流媒体服务平台优酷土豆集团总裁杨伟东涉嫌贪腐12月3日被中国警方带走。法媒称，中国的反腐重心正在向高科技领域转移。</w:t>
      </w:r>
    </w:p>
    <w:p>
      <w:r>
        <w:t>WXC2007</w:t>
        <w:br/>
      </w:r>
    </w:p>
    <w:p>
      <w:r>
        <w:br/>
        <w:t xml:space="preserve">    </w:t>
        <w:tab/>
        <w:t xml:space="preserve">    </w:t>
        <w:tab/>
        <w:br/>
        <w:t xml:space="preserve">    </w:t>
        <w:tab/>
        <w:t xml:space="preserve">    </w:t>
      </w:r>
    </w:p>
    <w:p>
      <w:r>
        <w:t>WXC2008</w:t>
        <w:br/>
      </w:r>
    </w:p>
    <w:p>
      <w:r>
        <w:t>今年年初，筷子兄弟联袂登上了吐槽大会的舞台。台上的二人仍旧默契十足，妙语连珠；他们插科打诨，谈笑风生，几度将现场的气氛推向高潮。可这依旧掩盖不了外界漫天纷飞的传闻，其中最为外人所津津乐道的，在赢得满堂喝彩声后，筷子兄弟犹带几分落寞地走下了舞台，继续面对组合日薄西山的现实，曾经的辉煌即将付之一炬的风险。有媒体爆料，筷子兄弟组合的两个人，如今一个身价早已过亿，一个却是负债千万。十一年前，尚在北京电影学院读书的大四学生肖央接到了一单广告，客户正是某文化公司的小老板王太利。通过这次合作，肖央结识了这个比他大十一岁的男人。二人年龄迥异，但趣味相投，又爱好一致，他们迅速成为了好朋友。在一次闲聊中，二人谈到了音乐梦想这个话题，一拍即合，有人说，他们取这个名字的创意源于二人年龄相差11岁，11，刚刚好是一双筷子的形象，有人说，因为他们下了一次馆子，所以直接将组合的名字定名为“筷子兄弟”，也有人说，筷子筷子，成双才能用，意味着永不分离。而筷子真正含义到底是什么呢？在一期的《快乐大本营》节目中，他俩给出过解释：组合名叫筷子兄弟的原因主要有两个，一是筷子能够同甘共苦，酸甜苦辣一起尝；二是筷子是最朴素的中国文化之一，自2007年伊始，二人相继推出一系列作品。组合成立之初，二人主演电影《男艺伎回忆录》，凭借歌曲《祝福你亲爱的》在网络走红。2010年，二人推出电影《老男孩》，创下了互联网点击率记录，是为初代网红。2011年，组合原创歌曲《父亲》火爆网络，摘取多个奖项。2014年，神曲《小苹果》横空出世，迅速火遍大江南北。凭借此曲，筷子兄弟获得第十四届华鼎奖华语年度最受欢迎单曲与华语年度最受欢迎组合两个奖项。该曲最受广场舞大妈们的钟爱，传遍大街小巷，一时风头无两。2015年2月18日，华语乐坛风头最盛的两大组合，筷子兄弟和凤凰传奇在春晚舞台上倾情献唱集两代神曲为一体的——《最炫小苹果》，引发了新一波的广场舞热潮。名声，地位，才华，荣誉，财富……蜂拥而来！筷子兄弟组合在这一年，肩并肩站在了华语乐坛的巅峰。现实往往很残酷，转瞬即逝的变化，很快带走了成功的喜悦，即便二人凭借《小苹果》一举登上神坛，可如果没有后继之作，他们的光芒迟早也会被周围环伺的“后起之秀”所掩盖的。四年过去，《小苹果》成了华语乐坛的一个神作，也成了二人终究再也没能够迈过的巅峰。渐渐地，由于在音乐上没有太大的突破，二人的合作也就慢慢减少了。面对周围人的不解，他们也迷茫过，彷徨过、挣扎过、痛苦过；在困顿中苦苦地摸索着出路，探寻着自己的方向。天下无不散的筵席，亲入兄弟的二人，默契绝佳的组合，在事关前途命运的选择上，终究还是出现了差异。王太利，因为年纪较肖央大，所以虽然和肖央一起以筷子兄弟的名义发展，也曾在一起参加综艺节目，参演了一些影视剧。可随着时间的推移，王太利慢慢地跟不上发展迅猛的肖央，与肖央的差距也越来越大。生性低调的音乐人王太利选择了坚守，始终坚持默默地做着自己的音乐，不求名利，不问世事。这么些年也很少公开露面，只是安静地做着自己的音乐。他固执地坚持着音乐，反观肖央，则选择了一条截然不同的发展道路。肖央毕业于北影，在校时就深受老师同学喜爱，人脉广，演艺资源丰富，再加上天资聪颖又机敏勤奋，很快就在娱乐圈闯出了自己的一片新天地。不管是《唐人街探案》系列，还是《情圣》，都有着还不错的票房，他出演的角色也算得上是深入人心。小沈阳导演的《猛虫过江》中，肖央也是把厨师长这个角色演绎得刻板严肃，神气十足。如今肖央可谓是实力派演员，比之当今娱乐圈一众小鲜肉那是犹有过之。作为一名演员，他的年收入，成立十一年，曾经高唱着“青春如同奔流的江河”的大男孩如今也正式成为老男孩了。只不过随着青春逝去选择不同，二人间的差别，也是越来越明显了。一个事业如日中天，一个发展陷入僵局。一个在娱乐圈高歌猛进，开疆拓土。一个在音乐界固步自封，停滞不前。一个已经成功转型，开启了崭新的人生。一个仍旧困守故道，守着昔日的辉煌久久不愿离去。11年过去了，还是同一个组合，还是同一双“筷子”，只不过模样早已不复从前， 长短上的差异也是愈来愈大。曾经的二人，是那样亲密无间，合伙谱写了华语音乐界的一段传奇，缔造了一个令人叹为观止的“巅峰”。</w:t>
      </w:r>
    </w:p>
    <w:p>
      <w:r>
        <w:t>WXC2009</w:t>
        <w:br/>
      </w:r>
    </w:p>
    <w:p>
      <w:r>
        <w:br/>
        <w:t xml:space="preserve">    </w:t>
        <w:tab/>
        <w:t xml:space="preserve">    </w:t>
        <w:tab/>
        <w:t>美专家称，任正非之女孟晚舟被捕事件，表明特朗普“美国优先”政策变得严苛，以及中美科技公司在北美竞争的加剧。这是美国向中国发出信号，华盛顿认真打算改变对华贸易关系的战略。据俄罗斯卫星通讯社12月9日报道，对华为公司副董事长兼首席财务官（CFO）、华为创始人任正非之女孟晚舟在加拿大被捕事件，专家评论称，要求引渡被控商业犯罪的外国公民，这对美国而言是罕见的，它表明美国总统特朗普（DonaldTrump）“美国优先”政策变得严苛，以及中美科技公司在北美竞争的加剧。美国哈姆莱大学（Hamline University）政治学教授舒尔茨（DavidSchultz）表示，“对于美国而言，要求引渡恐怖分子或参与其他严重犯罪的人，这并不罕见，但通常情况下，这种实践不用于与商业有关的犯罪。专家认为，他表示，“这一事件使美国和中国在上周就贸易达成的协议异常复杂化。这一逮捕预示着特朗普政府的新战略，这只会引起中国的回应。”俄罗斯高等经济学校世界经济与世界政治系东方学部主任阿列克谢∙马斯洛夫教授认为，华为是中国“技术攻势”的领导者之一，公司在北美市场非常活跃，华为是开发新技术、引入5G网络的中心，因此逮捕华为公司首席财务官至少有以下两个目标。马斯洛夫表示，他说，这是美国的标准策略，孟晚舟的拘留恰逢美国支持者对中国科技巨头华为和中兴的新攻击。例如，日本将限制从这些中国公司购买产品，澳大利亚此前已采取该举措。</w:t>
        <w:br/>
        <w:t xml:space="preserve">    </w:t>
        <w:tab/>
        <w:t xml:space="preserve">    </w:t>
      </w:r>
    </w:p>
    <w:p>
      <w:r>
        <w:t>WXC2010</w:t>
        <w:br/>
      </w:r>
    </w:p>
    <w:p>
      <w:r>
        <w:br/>
        <w:t xml:space="preserve">    </w:t>
        <w:tab/>
        <w:t xml:space="preserve">    </w:t>
        <w:tab/>
        <w:t>华盛顿州西雅图一名女子怀疑以自来水冲洗鼻窦后，导致脑部感染阿米巴虫（Balamuthiamandrillaris）死亡。医生指，病人感染后一年，身体各处出现不同症状，可惜太迟发现病因，最终返魂乏术。      综合CNN及CBS报道，最新一期《国际传染病杂志》刊出这宗罕见病例，69岁死者因受鼻窦炎困扰，于是用洗鼻壶灌洗鼻腔，借此冲洗致敏原及黏液以改善病情，不料先是鼻梁出现红疮，后来左边身体开始颤抖、手臂乏力。      去年初，这名病人因癫痫发作送院，电脑断层扫描显示其脑部有肿瘤，医生为她切除硬币大小的肿块之后，病人情况急转直下，病变迅速扩散，两星期后医生再次做手术，由脑部取出棒球大小的肿瘤。医生检查组织后，始发现是阿米巴虫作怪，通知疾病控制和预防中心（CDC）索取抗虫药物米替福（miltefosine），当时病人已陷入昏迷，最终不治。主诊医生科布斯（CharlesCobbs）认为，病人感染阿米巴虫可能是不当使用洗鼻壶所致。死者生前曾透露，没有依指示使用盐水或开水灌洗鼻腔，而是直接使用过滤的自来水。      科布斯指，不排除自来水是感染源头，但这种情况非常罕见。阿米巴虫最早于1986年被发现，变形虫经鼻腔进入脑部后会蚕食大脑组织。CDC表示，1993年至今全美有至少70宗病例，死亡率超过89%，病人往往病入膏肓甚至死亡后才找到原因，因此医学界对此病所知甚少。以这次病人为例，虽然病发前鼻上出现红疮，皮肤科医生一直认为是皮疹，科布斯希望，此事能让其他医生提高警觉。     CDC强调，饮用自来水不会感染阿米巴虫，只要市民使用洗鼻壶前遵循指示，只使用盐水、煮沸的水或蒸馏水，并且清洗、风干设备便能有效预防。</w:t>
        <w:br/>
        <w:t xml:space="preserve">    </w:t>
        <w:tab/>
        <w:t xml:space="preserve">    </w:t>
      </w:r>
    </w:p>
    <w:p>
      <w:r>
        <w:t>WXC2011</w:t>
        <w:br/>
      </w:r>
    </w:p>
    <w:p>
      <w:r>
        <w:t>香港的中国问题专家林和立认为，任正非之女孟晚舟被捕事件是美国精心刻意炮制，想迫使中方在贸易谈判中做出让步；而目前最迫切处理贸易战的习近平，面对美国的重击陷入两难，只能忍气吞声。</w:t>
      </w:r>
    </w:p>
    <w:p>
      <w:r>
        <w:t>WXC2012</w:t>
        <w:br/>
      </w:r>
    </w:p>
    <w:p>
      <w:r>
        <w:br/>
        <w:t xml:space="preserve">    </w:t>
        <w:tab/>
        <w:t xml:space="preserve">    </w:t>
        <w:tab/>
        <w:t>美国总统川普的前律师柯恩依川普指示，支付女性封口费的法庭文件曝光后，前美国总统尼克森的白宫律师狄恩表示，国会如今除了着手弹劾川普外，已"别无选择"。美国有线电视新闻网（CNN）报导，曼哈顿联邦检察官办公室昨天晚上公布判决备忘录，内容写道："正如柯恩（MichaelCohen）所坦言，他在『一号人物』（Individual-1）的协调及指示下，支付了两笔款项。"一号人物是检察官用以代表川普的用语。狄恩（John Dean）昨天接受CNN节目"柏奈特有话大声说"（Erin BurnettOutFront）访问时说："总体而言，我认为今天曝光的文件显示，众议院除了开始启动弹劾程序外，恐怕别无选择。"狄恩因涉入"水门案"丑闻而曾于监狱服刑，他上节目讨论的这份判决备忘录，是检察官首度对外表示，柯恩奉川普之命，拿钱要曾于选前与川普有段风流韵事的女性噤声。狄恩说，柯恩的陈述内容与川普直接相关，"他当时依他（川普）的指示这这么做，这就是付款的原因，此举对他（川普）有利"。柯恩今年8月在法庭上认罪，坦言他依川普的指示，向前述女性支付封口费，违反竞选财务法。而打死不认曾与他人有过婚外情的川普，迄今未被指控任何与封口费有关的罪名。除了违反竞选财务法外，柯恩也承认犯下税务诈欺及向银行做出虚假陈述等数项联邦罪名。</w:t>
        <w:br/>
        <w:t xml:space="preserve">    </w:t>
        <w:tab/>
        <w:t xml:space="preserve">    </w:t>
      </w:r>
    </w:p>
    <w:p>
      <w:r>
        <w:t>WXC2013</w:t>
        <w:br/>
      </w:r>
    </w:p>
    <w:p>
      <w:r>
        <w:t>美媒称，任正非之女孟晚舟被捕事件，或许标志着中美科技冷战的开启，恐危及中国5G网络的部署。目前美国占有上风，因为中国在技术领域对美国是存在依赖性的。但是事件将加速中国在技术上更为独立的努力。</w:t>
      </w:r>
    </w:p>
    <w:p>
      <w:r>
        <w:t>WXC2014</w:t>
        <w:br/>
      </w:r>
    </w:p>
    <w:p>
      <w:r>
        <w:br/>
        <w:t xml:space="preserve">    </w:t>
        <w:tab/>
        <w:t xml:space="preserve">    </w:t>
        <w:tab/>
        <w:t>原标题：杨振宁首度发声忆爱徒：张首晟是第一流的物理学家12月6日，美籍华裔物理学家张首晟的家人发布声明，确认55岁的张首晟于12月1日意外去世。作为张首晟在美国纽约州立大学石溪分校攻读博士时的老师，著名物理学家、诺贝尔奖得主杨振宁9日独家致信光明日报，回顾张首晟的科研历程和卓越成就，表达对爱徒的无限怀念和哀悼。张首晟是第一流的物理学家凝聚态物理研究的对象是物质的各种性质：铜为什么能导电，而橡皮就不能？为什么水会结冰，会变成蒸汽？等等。这个领域与应用，与世界经济发展，与人类的日常生活都有密切关系，所以是物理学中特别重要的领域。张首晟在此领域做出多项重要工作。其中最重要的是：关于自旋霍尔效应（QuantumSpinHall Effect，QSH）的震惊物理学界的工作。2005-2006年，美国宾州大学（University of Pennsylvania）的C.L。Kane和张首晟独立发表理论论文，指出有些复合物在适当条件下可能有表面导电现象。这两篇文章立刻引起所有凝聚态物理工作者的注意。可是哪些化合物，在何种条件下，才会有此奇特的表面导电现象是一个大难题。首晟告诉我，他和几位半导体实验物理学家于2006年计算了多种半导体中的量子井（QuantumWell）的性质，于2006年11月15日发表了一篇文章，预言一种特别的汞-碲-镉（Hg-Te-Cd）半导体量子井会有表面导电及其他重要现象。半导体有许多种，量子井的结构有许多可能，他们如何选定了Hg-Te-Cd量子井？我认为回答是：他们有深入的物理直觉。2007年德国Würzburg大学Molenkamp的实验团队，根据此建议调试了一个HgTe/（HgCd）Te量子井，最后发现果然有导电和其他现象。那年12月莫伦坎普团队与张首晟和他的学生祁晓亮联合发表了一篇文章，公布实验结果。此文章是近年来最最震惊物理学界的文章。物理学界普遍认为张、Kane和Molenkamp一定会得诺贝尔奖，现在张不幸逝世，我相信Kane和Molenkamp早晚会得到诺贝尔奖。沉淀了几日之后，96岁的杨振宁发出的这封信，克制却包含深情，抹不去的是他对爱徒的欣赏与怀念。“对他来说，获得诺贝尔奖只是时间问题。”早在此前，杨振宁就毫不讳言地表达对张首晟科研成就的认可。这不只是老师对学生的偏爱。基于对拓扑绝缘体和量子自旋霍尔效应的开创性研究，张首晟包揽了物理界所有重量级奖项；而国际理论物理学中心狄拉克奖、尤里基础物理学奖、富兰克林奖等奖项的得主，通常是诺贝尔物理学奖的候选人。而就在今年的10月16日，在华东师范大学建校67周年校庆日时，杨振宁和张首晟还师生同台，共同做客该校大师讲堂首讲，寄语年轻学子“要在书本外多动一下脑筋”，留下了师生同台的一段佳话。“杨先生是我的偶像，他改写了我一生的研究方向。一切伟大的科学灵感和被验证的过程就来自于‘寻美求真’的理念。”在当天的演讲中，张首晟围绕“寻美求真”主题，回顾了自己如何在杨振宁先生指引下从高能物理转向凝聚态物理并取得成功的科研之路，认为自己深受恩师寻美求真风格以及饮水思源爱国精神的影响。而再往前追溯，这段两位物理名家之间的师生情缘则在张首晟少年时期就已经埋下了种子。在一次会议中张首晟曾回忆，早在中学时代，已了解杨振宁的科学事迹，并深受鼓舞努力学习物理学科；到石溪深造也是受到杨振宁朋友影响，因为杨在该校执教。公开信息显示，1983年，获德国柏林自由大学硕士学位之后，张首晟去了美国的纽约州立大学石溪分校，师从物理学大师杨振宁，攻读博士学位，研究方向是杨老用心推荐却又不为人知的凝聚态物理。在纽约州立大学石溪分校，杨振宁用心教导张首晟，并且不支持张首晟走自己的老路——从事基本粒子物理研究。张首晟曾回忆，两人第一次见面，他告诉老师，自己的兴趣是追逐爱因斯坦的梦想，将引力和其他力统一起来。杨振宁则直接回应，不赞成追求这样一种目标，物理学是一门宽泛的学科，随处可以找到有趣的问题。张首晟一开始并不明白老师的用心，但日后，他领悟到了杨老的远见，因为当时的杨振宁就笃定凝聚态物理在今天的物理学领域中发展最快。更让张首晟得益匪浅的是，杨振宁，这位有着诗人气质的科学家，带领着他领略到了不一般的科研境界。在杨振宁为研究生新生开设的“理论物理问题选”课程上，张首晟明白老师所言，“自然的复杂性可以统一于理论的美与简洁之中，而理论物理学的意义正在于此。”“他告诉我，诗歌追求的境界是用两句话将复杂的感情说清楚，科学也是追求用一个简单的公式去描写大自然的所有万千现象。艺术和科学是相通的，F=ma’、‘E=MC2’就是描写大自然的最美丽的诗句。”导师的话，激活了张首晟对于艺术的启蒙记忆。“为美所驱追求科学，真是一种最高的境界，杨振宁先生带领我进入的境界，在书本上是学不到的。”张首晟感慨。后来，张首晟展望物理学发展的未来，觉得随着学科越来越专业化，隔行如隔山，而如要真正做出创新，科学家还需更高的视野。他举例说，牛顿发现万有引力，说明了三大力学定理，但当时理论物理根本没有这个名词，他那本奠定物理学基础的书叫MathematicalPrinciples of NaturalPhilosophy，这是历史上最成功的用数学语言来描写大自然，体现着无与伦比的的美。“因为在最高的境界上，科学跟艺术，科学跟美，主观、客观是统一在一起的。”在这一点上，张首晟颇得导师的精神。师傅领进门，修行在个人，从基本粒子物理突然转向凝聚态物理并非一件轻而易举之事，好学而刻苦的张首晟做成了。而对于“美与简洁”的追求，不仅仅影响他的学术研究，在后来的投资中同样有所体现。几年前，张首晟斯坦福的同事准备了茅台酒，准备等张首晟获得诺贝尔物理学家之后把酒高歌，庆祝一番。可惜，张首晟的人生休止符最终停留在了2018年12月1日。阁楼上的孤独小孩、少年大学生、杨振宁的得意门生、最年轻的斯坦福终身教授、最接近诺奖的科学家……张首晟留下很多。而他与杨振宁这段动人的师生情缘，也足以给我们、给今天的教育更多启迪。来源：微信公众号“光明微教育”</w:t>
        <w:br/>
        <w:t xml:space="preserve">    </w:t>
        <w:tab/>
        <w:t xml:space="preserve">    </w:t>
      </w:r>
    </w:p>
    <w:p>
      <w:r>
        <w:t>WXC2015</w:t>
        <w:br/>
      </w:r>
    </w:p>
    <w:p>
      <w:r>
        <w:br/>
        <w:t xml:space="preserve">    </w:t>
        <w:tab/>
        <w:t xml:space="preserve">    </w:t>
        <w:tab/>
        <w:t>美国当地时间12月1日，美国华裔物理学家、丹华资本创始人张首晟教授去世，终年55岁。张首晟教授生前好友发文悼念，该文向教授告别的同时，回忆了丹华资本的发展历程以及困境。文中说，教授生前压力很大，至少有中美经济关系紧张、团队内部争斗、丹华业绩惨淡三方面。其好友认为，相比于其他两点，或许丹华的投资业绩最为令人惋惜。教授更爱的是教书，自然也将更多时间用于学术和研究上，并非全身心投入投资，多进行最后的把关。教授这样一个丹华最正派、最负责的人，却要为一群没有担当的投资人的行径去负责。作为张首晟的好友，与其说遗憾，或许对教授更多的是心疼吧。利益相关：丹华美元基金LP，教授生前好友。教授一去，举国一片悼念声。教授生前压力，至少有三方面：中美经济关系紧张，团队内部明争暗斗，丹华基金业绩惨淡；年初FBI集中约谈千人计划专家的同时，也曾经与张教授谈话，希望其不要继续投资人工智能等美国尖端技术公司。11月底，美国再次发布新的301报告，报告中点名通报丹华基金主要LP为中国国企。https://ustr.gov/sites/default/files/enforcement/301Investigations/301%20Report%20Update.pdf团队明争暗斗，既包括丹华美国万某，丁某等年轻人借用丹华基金品牌暗谋私利，私自向项目方索要回扣；也有内部矛盾重重，争抢项目送币福利。几位年轻人头顶“区块链女皇”，“币圈新生代掌门人”等丹华资本赋予的光环，却做着为自己博名利，挖基金和投资人墙角的事情。一名董事总经理，教授夫人的朋友孩子，更是与合伙人（电视剧）谷安佳直接冲撞；在矛盾愈演愈烈之时，教授也多次表达过为难。内部斗争，于万卉离开丹华之时暂时告一段落，各方面都买教授的面子，但争夺利益之事仍未停歇。从一名基金从业者的角度，几位团队成员追求个人名利是完全可以理解的；毕竟基金的利益自己只有小部分，个人的利益却是百分百的；更何况谁也不会在基金工作一辈子。但是几位年轻人做出的有悖投资人利益的行径，着实是令人齿冷的。投资业绩，比起以上的两点，或许更加令人惋惜。丹华一向以硅谷华人基金翘楚自居，从融资额和投资总数来看，都领跑硅谷。改变了华人基金只投早期天使的状况，直接参与到A轮B轮甚至更后期的投资。在短短几年间完成了超过150家项目的投资，获得了空前的声誉。然而，教授个人相当一部分时间要花在学术和科研上，投资并不能全身心投入。科学上高屋建瓴的成就也帮助不到投资的经验。丹华呈现出相对民主的投资决策机制，多由年轻人参与，教授把关。投资项目时多有失误。丹华一期成立于2013年，大部分项目获得了足够的成长时间。从这期投资的项目来看，几个重金投资的项目：光场相机LYTRO，机器人公司3DRobotics，无人机Airwave, 室内地图Insidemaps,机场用车Flightcar等均血本无归。其余大部分项目也面临增长停滞。基金投资的表现最好的明星项目AutoX; META;也在与Pony.ai; Hololens等项目的竞争中处于下风。基金账面回报仅为约1倍，基本不存在能够返还投资者受益的可能。丹华基金受到大陆关注主要是在2017年的币圈狂欢，一度成为中国最有名望的区块链基金。然而众人所不知的是，基金受LPAgreement所限，并不能直接投资代币，仅能通过投资项目公司股权的方式投资。而丹华基金在2018年1月，终于与LP达成协定，允许投资项目代币，这才重仓进场，却怎料将大部分资本投资在了历史最高点。基金投资的ZIP,UUU, HSC, IHT,RFR均告惨败，仅有ZIL及时退场收回成本。在交易所中投资的OK和Fcoin也是几乎清零，成为了这一场资本泡沫中，最被看好也最为万众瞩目的失败者。教授曾经不止一次的讲过，他最爱的还是教书。作为一位声名显赫，学术成就登峰造极的学者，他同样在意自己的名望；我对教授的选择无比遗憾，因为这只基金中，他是最正派，最为投资人利益负责的那一个；但最终，这样一个有担当的男人，却要为一群没有担当的人的行径而负责。教授是那么的令人尊敬，硅谷有千百名教授，但教授一词，永远特指张教授。他是每个人心中的 THE PROFESSOR教授是那么的纯粹，他的名字在他生前，被无数下属消费；而在去世后，又被无数网友消费；有多少人，在教授去世后发合影悼念，只为了炫耀自己曾经与教授相见。但我想，这个道骨仙风的学者，倘若看见这一幕，也只是会淡然一笑，摆手念到：不碍的别了 首晟</w:t>
        <w:br/>
        <w:t xml:space="preserve">    </w:t>
        <w:tab/>
        <w:t xml:space="preserve">    </w:t>
      </w:r>
    </w:p>
    <w:p>
      <w:r>
        <w:t>WXC2016</w:t>
        <w:br/>
      </w:r>
    </w:p>
    <w:p>
      <w:r>
        <w:br/>
        <w:t xml:space="preserve">    </w:t>
        <w:tab/>
        <w:t xml:space="preserve">    </w:t>
        <w:tab/>
        <w:t>美军装备给人的印象一直是靓丽整齐，干净，配合设计师的精细设计，平和简洁中暗藏凶悍威武，尤其战斗机和军舰更是如此，每次公开航展，都能让观众直观体会到精湛的工艺，高超的飞行性能，这也是美国人所谓的威慑，先进装备摆出来，敌人就会知难而退。美制武器的最大特点，不管性能如何，外表大多靓丽动人事情也总有例外，这次美国航母编队访港，其中一艘阿利伯克级驱逐舰，却让人大跌眼镜，惨不忍睹，观众都差不多想问：你们是刚刚从泥坑里面爬出来吧？这锈迹斑斑，说是印度军舰有人相信，但是确实是美国军舰，而且还是女舰长，图片谢作者立白说起美国海军，大家都能想起太平洋战争中的尼米兹，阿利伯克，斯普鲁尔思，哈尔西，这些著名将领带领美军夺得太平洋战争胜利，也给美国争夺世界霸权奠定了良好的基础，由于海军的战功彪炳，所以美国海军每年在国会要钱购买军舰嗓门都很大，当然，训练认真到位，维护保养也比较认真，这是美国海军几十年给人的刻板印象，但是最近美军舰队访港却让人大跌眼镜。舰桥窗户下面一片黄，宙斯盾雷达阵面也是一片脏兮兮惨不忍睹甲板也生锈了，原来覆盖的严严实实的防滑油漆破损严重当然，也有些没上锈的，这就是新加装的电子设备，使得香港汽车电子锁失灵当然，不要看外表差就小看美国军舰战斗力，一年多一个球一堆天线是常态看介绍，这艘阿利伯克级，DDG54柯蒂斯.威尔伯号驱逐舰，是阿利伯克级宙斯盾战舰的第四艘，1992年5月16日下水，1994年3月19日服役。1994年10月成为美军历史上首艘拥有女性舰员的军舰。1996年9月配属第7舰队，母港为横须贺。神秘的女舰长葛兰姆，脸蛋很干净，为何军舰却这么脏？这也是美军少有的女舰长，这艘军舰也跑中国南海，制造过麻烦，或许这就是少有的，女人要么不狠，狠起来很让人害怕。这次访港，柯蒂斯.威尔伯号驱逐舰外表如此邋遢，几乎是第三世界水准，落叶知秋，美国海军维修保养水平大幅度下降，假如不尽快扭转局面，未来美国海军的麻烦会更多。美国海军人手严重不足，造成众多事故单纯就是维修保养，其实事情还不算大，多给点钱就是了，美军最大的问题在于，任务太多，军舰太少，酿成了士兵加班加点过多，休息时间少，人手紧张，今年以来美国海军恶性事故不断，6月19日，驱逐舰菲茨杰拉德在日本海岸约50英里处，与菲律宾籍集装箱船ACXCrsytal相撞，水线以下被撞大洞，进水数百吨，多名水兵身亡，CO当场重伤，现在已被撤职。8月21日， 驱逐舰麦凯恩与一艘化学品油轮在马六甲海峡附近相撞，水线处被撞大洞，大量进水，当场造成5名机组人员受伤，多人失踪。美国海军负载过大，造成多起撞船事故从最近几年不断的撞船事件可以看出，美国海军老了，累了，白天黑夜满世界赶场子，确实比较糟心，活多人少，一周上班甚至超过100小时，非常离谱，人员状态低迷，这是不可辩驳的事实。这或许就是另类的美式工作，事情多薪水少，考核严。</w:t>
        <w:br/>
        <w:t xml:space="preserve">    </w:t>
        <w:tab/>
        <w:t xml:space="preserve">    </w:t>
      </w:r>
    </w:p>
    <w:p>
      <w:r>
        <w:t>WXC2017</w:t>
        <w:br/>
      </w:r>
    </w:p>
    <w:p>
      <w:r>
        <w:br/>
        <w:t xml:space="preserve">    </w:t>
        <w:tab/>
        <w:t xml:space="preserve">    </w:t>
        <w:tab/>
        <w:br/>
        <w:t xml:space="preserve">    </w:t>
        <w:tab/>
        <w:t xml:space="preserve">    </w:t>
      </w:r>
    </w:p>
    <w:p>
      <w:r>
        <w:t>WXC2018</w:t>
        <w:br/>
      </w:r>
    </w:p>
    <w:p>
      <w:r>
        <w:br/>
        <w:t xml:space="preserve">    </w:t>
        <w:tab/>
        <w:t xml:space="preserve">    </w:t>
        <w:tab/>
        <w:t>这是对中国所有的错误批评中，正确的成分最多的一种。中国依赖美国的根本不是什么经济，而是发展的原创驱动力说具体点，就是开创全新科技、全新产业、开辟全新生存空间的能力。美国能够享受高水准生活，靠的不是什么石油美元，也不是什么美军，而是美国源源不断的从无到有开创新世界的能力。这个新世界包括新的能源、新的材料、新的医学、新的农业、新的信息、新的发展空间。美国从新世界不停的带来诱人的新产品，全世界都乐意高价购买美国人开发出来的新玩意儿，譬如飞机、交流电、留声机、电视机、电冰箱、洗衣机、电子计算机、空调、激光器、光纤、计算机操作软件、互联网、芯片、移动电话、特效药物、太阳能电池、机器人等等等等。所以美国人才能不停的获得投资、获得回报，再用回报去开发更多的新东西。美国军队能够打赢战争，也不是依靠强壮的体魄、严明的军纪或者吃苦耐劳的精神，而是靠着不断涌现的颠覆性的军事技术，一次次让敌人的武器装备过时导致敌人面对美军时只能被动挨打而毫无还手之力，比如飞机、潜艇、雷达、气密增压式远程轰炸机、原子弹、喷气式发动机、雷达隐形技术、激光制导技术、巡航导弹技术等等等等。是这个原创力支撑了美元、美债、美股和美军，而不是反过来。所以打击美军、美元、美债和美股的行为纯粹是本末倒置，不会有任何结果。而在发展的原创驱动力上，中国根本无法与美国匹敌，这里面不仅仅是人才的问题，更是文化的问题、制 度的问题。这才是根子上的问题。中国的文化制度问题不解决，靠一时欺骗西方世界偷学的那一招半式的科技，根本支撑不了多久。跟美国领导的西方世界隔绝以后，用不了20年，中国又会再次落后。中国就如同一块在西方现代文明这个火炉旁边烤了17年的砖头，烤的滚烫以后就以为自己可以替代火炉了，可以象火炉那样持续的发光发热了。问题是，砖头连火炉为什么能够点燃、燃烧机理是什么都没搞明白，又何谈取代火炉呢？有人说中国落后于美国是暂时的。我要强调，绝对不是落后，而是依赖，是那种对从0到1的能力的依赖。就是说中国缺少完全依靠自己凭空想像、独立开发研制一个全世界本来不存在的科技并成功转化为一个新产业的能力。几乎每一个20世纪的新产业，比如航空、洗衣机、空调、电子、半导体与芯片、激光、光纤、机器人、互联网、大众传媒、碳纤维、计算机软件、网络商务、网络娱乐、现代医药、快餐连锁等等等等，都是来自于美国的原创。如果不是因为美国率先搞出来，中国自己根本就不会费事去创造的，会一直蒙昧下去。用了1000年的火药都没进步到TNT就是个明显的例子。烧了2000年的蜡烛都没进步到电灯是另一个例子。看了3000年的罗盘都没进步到GPS是第三个例子。三个发明分别对应的是化学、物理学、天文学和数学。这背后不是技术的落后，而是思想的蒙昧和科学精神的缺失。中国这种思想的蒙昧和科学精神的缺失一日不除，中国对美国的原创驱动力的依赖就会持续下去，而不会是暂时的。所以说，在未来的发展方向上，中国其实离不开美国的引导，更离不开跟美国的交流。如果中国跟西方世界隔绝开来，用不了20年，中国又会重新回到科技落后的状态。有人说，美国的这些领先都是美元支撑的，一旦没有了美元这个支柱，美国的创新就会立刻停止。美元的祖坟苏联早刨过了，最后把苏联自己累死了，也没瓦解美元体系。为什么呢？前面说过了，美元是美国文化和制度的副产品。是美国的创新能力支撑着美元，而不是反过来。美国总是可以通过创造新的科学技术，以更低的成本、更高的效率、更可靠的质量替代现有的体系.这个“更”指的不是10%，20%的提高，而是一个数量级的提高。甚至凭空创造出本来不存在的新产业为自己输血。前者的例子就是隐形飞机对不隐形的飞机，后者的例子就是软件、移动通讯、互联网、网络商务、网络游戏产业。你戒手机1星期，就明白人类生活已经完全离不开移动通讯了。你戒软件1星期，就明白人类离开软件已经完全无法工作了。你让周围的青年人戒王者荣耀1星期，就立刻会知道青年人离开了电子游戏已经没法活。因为须臾都离不开，所以整个人类才心甘情愿的为美国这些新玩意儿没完没了的掏腰包。一个帝国的崩溃是从货币的崩溃开始的，而该帝国货币的崩溃是从这个帝国资不抵债开始的。而有整个人类为美国的财政掏腰包，美国财政怎么会垮掉呢？美国财政不垮，美元又如何会垮掉呢？中国什么时候原创过这样的科技，开创过这样的产业？没有，从来没有！现实情况是：手机支付抄的paypal、百度抄袭google、阿里抄袭亚马讯、腾讯抄袭脸书、华为抄袭思科和高通。这些事实都完美体现了中国对美国的依赖。中国近几年唯一的商业模式是共享单车，结果烧了几千亿，长出了一地鸡毛，中国人切勿自大，中国人需自强、自省。</w:t>
        <w:br/>
        <w:t xml:space="preserve">    </w:t>
        <w:tab/>
        <w:t xml:space="preserve">    </w:t>
      </w:r>
    </w:p>
    <w:p>
      <w:r>
        <w:t>WXC2019</w:t>
        <w:br/>
      </w:r>
    </w:p>
    <w:p>
      <w:r>
        <w:br/>
        <w:t xml:space="preserve">    </w:t>
        <w:tab/>
        <w:t xml:space="preserve">    </w:t>
        <w:tab/>
        <w:t>又一位大咖走了……12月7日，有媒体证实香港传奇商业大亨许世勋近日离世，享年97岁。说到这个名字，可能很多朋友并不熟悉，其实他就是港姐李嘉欣的公公，也是李嘉欣“风雨豪门路”里举足轻重的角色。据悉，老爷子去世之后留下了高达420亿元的遗产。但是，作为老爷子的在世独子、李嘉欣的老公许晋亨并没有资格完全继承这笔遗产。老爷子一生颇具传奇色彩，之所以这么做也是为了让儿子以后不至于“饿死”.......下面就让环环喝口水，慢慢给大家讲。1.颇具传奇色彩的“船王二代”‍老爷子当年是个标准的富二代。作为香港船王许爱周的幼子，许世勋从小便吃穿不愁。不过与很多纨绔子弟不同，许世勋并没有因“生在终点”而只顾贪图享乐。接手家族生意后，他凭借自己独到的商业眼光将家族生意做得红红火火。许爱周凭借船运起家的许家曾在上世纪末经历过船运业滑坡，但许世勋高瞻远瞩，壮士断腕般将起家的船运业打包卖出，套现数亿后大踏步跨入了地产界。这让许世勋成了“60年代就站在了风口上的猪”。当时，李嘉诚、李兆基这些大富豪还只是小有成就，而许氏家族已是香港有名的华资地产商了，香港赫赫有名的“中建”正是他们家的。当年，许世勋的地位之显赫、财力之非凡，还让汇丰银行在1973年主动邀请他加入董事局，更一度出任董事局副主席。1989年许世勋退休时，这个位置才由李嘉诚补上。许世勋（中）与李嘉欣、许晋亨许世勋除积极参与家族生意外，还曾任恒生银行董事、《南华早报》主编、香港电灯公司及汇丰银行董事，以及汇丰银行董事局副主席。目前，许世勋家族财富主要来自商厦和豪宅。他私人曾拥有富丽华大酒店232万股、恒生银行600万股、海港企业69.6万股；许氏家族还在港持有多项物业，价值逾420亿元，光是位于中环那幢有“医生大厦”之称的中建大厦，估值就达132亿元。除此之外，许世勋旗下还有一栋著名的房产——有“香港第一豪宅”之称的大浪湾道10号大宅！在寸土寸金的香港，这栋豪宅足足有87150平方尺，将近两个足球场那么大......而这栋房子前几年的估价已经突破14亿人民币，简直壕得人神共愤。值得一提的是，这栋房子旁边的住宅属于内地第一个买到此地区房产的富豪——马化腾同志。“香港第一豪宅”2.弱水三千只取一瓢饮的爱情与多数香港富豪不同，许世勋一辈子只娶过一个老婆，“弱水三千只取一瓢饮”。许世勋与太太简剑勋结婚多年，直到晚年也一向恩爱示人，甚至在公开场合撒狗粮都成了老两口的爱好。在香港的媒体上，老两口一般都是成双成对地出现。照片中两人经常十指紧扣，形影不离。除此之外，老两口虽家财万贯，但也是出了名的节俭。当别人到欧洲游玩、在奢侈品店疯狂扫货的时候，老两口从来都没多大兴趣。反而在中环的时装货仓，老两口经常对平价货物爱不释手，甚至有时候还会砍价......老两口一辈子低调示人，过着既轰轰烈烈又平平淡淡的生活。风风雨雨几十年的感情，在这件事情上足以体现：妻子简剑勋近年来患上认知障碍，有时候对身边人都不认识，但唯独对老公许世勋一直无比亲密，令人动容。人生得一知己足矣。3.不省心的独子，一波三折的“儿媳”‍许家世代低调示人，唯独到了许世勋儿子许晋亨这辈“破了金身”。你可能对这个名字不太熟悉，但此人的情场经历绝对如雷贯耳。刘嘉玲甘为其当家庭主妇，与赌王之女何超琼举办世纪婚礼，后又征服李嘉欣娶为家中娇妻。许晋亨与何超琼的婚礼曾被叫作“世纪婚礼”。1991年这场10亿嫁妆、2000万婚宴、一连三天的世纪婚礼刷爆香港各大媒体头版头条。瞎子都能看出来，这是个情场浪子。在处事低调的许世勋眼里，儿子的这些做法让他心灰意冷。在富二代没有成为纨绔子弟的许家，富三代竟然还是没逃过这些狗血戏码。也正是因为如此，许世勋很长一段时间内都看不上儿子的第三个女人——大名鼎鼎的港姐李嘉欣。当初李嘉欣结婚第二天就被人拍到出席商业活动，不禁让很多人都联想到了“虽嫁入豪门但没获经济来源”的传闻；除此之外，香港媒体还曾拍到许世勋与儿子的前女友（刘嘉玲）和前妻（何超琼）见面，一时间“公公许世勋还是接受不了儿媳李嘉欣”的说法又喧嚣尘上。除此之外，李嘉欣当初公开宣称“雪藏卵子”的做法也让许世勋老两口颇为不满。李嘉欣曾告诉记者，自己要雪藏卵子，什么时候想要二胎了，就找代理孕妇达成心愿。当时就有港媒报道，李嘉欣这一番话让思想保守的许世勋夫妇大为不满，而且家族中其他亲戚说的闲言碎语也让二老很没面子。许晋亨与李嘉欣而许世勋“看不上”的可不止李嘉欣，连儿子许晋亨，老爷子也一直“防着一手”。许世勋一直没有让许晋亨在自己的公司工作，很多人说这是老爷子“为了不让儿子败光家产”，这种说法虽一直没得到证实，但老爷子将420亿遗产全部（也有说法是大部分遗产）变成家族信托基金的做法让人玩味。因为这笔钱变成信托基金后，儿子许晋亨只能享受其中红利，从而把这些红利当做生活费......许世勋（左）与许晋亨许世勋对于遗产的处理引起了很多人的关注。有人说，这充分说明了老爷子对儿子恨铁不成钢的惋惜，但也有人说，这是老爷子给儿子留下了最大的一笔生活保障，里头是满满的父爱......如今斯人已逝，这里头到底是恨是爱，老爷子已经交由后人去说了。许老爷子，走好。</w:t>
        <w:br/>
        <w:t xml:space="preserve">    </w:t>
        <w:tab/>
        <w:t xml:space="preserve">    </w:t>
      </w:r>
    </w:p>
    <w:p>
      <w:r>
        <w:t>WXC2020</w:t>
        <w:br/>
      </w:r>
    </w:p>
    <w:p>
      <w:r>
        <w:br/>
        <w:t xml:space="preserve">    </w:t>
        <w:tab/>
        <w:t xml:space="preserve">    </w:t>
        <w:tab/>
        <w:t>根据2017年的最新统计，在美国居住的墨西哥裔人口约3460万，占该年美国总人口的10.8%左右。也就是说，现在美国的墨西哥裔极有可能已经超过英格兰裔，排在德裔、爱尔兰裔和非洲裔(美国黑人)之后，位居第四。要知道他们在1900年时，在美国一共才50万人，那时美国一共有7600万人口。经过117年后，美国总人口翻了4倍，而墨西哥裔翻了70倍，然而这70倍的增长还是建立在好几次大规模的遣返的基础上。@美国日志 的读者们，你们对美国的墨西哥人又有多少了解呢？美国以前并没有现在这么大。例如美国现在的加州、德州、新墨西哥州、内华达州、犹他州、科罗拉州、亚利桑那州、怀俄明州，在1848年以前，都是墨西哥的领土。由于1846年到1848年的一场“美墨战争”，改变了两国的版图和边境线。这场战争的起因是，由于大量美国人涌入刚刚独立的墨西哥科阿韦拉-特哈斯州的德克萨斯地区，在那里蓄奴并企图独立。而墨西哥政府打算禁止蓄奴制度存在，这让该地的奴隶主借机有了闹独立的正当理由，1836年3月2日德克萨斯正式宣布独立，建立德克萨斯共和国。而墨西哥政府不承认德克萨斯独立，而美国却承认德克萨斯共和国独立。墨西哥政府宣布要将德克萨斯收复，在此时所谓的“德克萨斯共和国”得到了美国人的支持，在1845年美国表示假如德克萨斯共和国愿意加入美国，将承认格兰德河为其合法边境。同年德克萨斯同意加入美国，成为美国的第28个州。1846年5月18日战争爆发，次年9月14日美军攻入首都墨西哥城，至此墨西哥彻底放弃抵抗回到谈判桌上，于1848年2月2日正式签和平协议之后，美国总共获得了大约230万平方公里的土地，让当时的墨西哥失去了一大半领土。由此美国成为了横跨大西洋到太平洋的大国，也成为了名副其实的美洲霸主。美国在获得了大量土地的同时，付给墨西哥1500万美元，并放弃墨西哥所欠的325万美元债务。墨西哥裔美国人，如今分布在美国的加州、亚利桑那州、新墨西哥州、德克萨斯州、科罗拉多州、内华达州、犹他州、俄克拉何马州、宾夕法尼亚州和伊利诺伊斯州。一方面是因为当初这些被割让土地上的墨西哥人成为了美国人，另一个方面这些被割让的地区，全都靠近美墨边境，而随着19世纪末20世纪初墨西哥人开始大量往美国移民(含偷渡)。自然而然会选择靠近的，前辈们已成型的墨西哥裔社区定居。在20世纪初时，当时大部分的墨西哥移民曾在19世纪美国大修铁路时，参与过修铁路或铁路产业相关的体力工作，所以现在有很多墨西哥社区就在铁路附近。在第一次世界大战前后，欧洲移民潮停滞，导致美国劳动力需求空缺。而美国铁路建设进入尾声，大量的墨西哥人从事的工作是农业和采矿业。由于这些体力工作，很少需要与美国主流社会进行语言交流，因此那时墨西哥裔的后代基本上都是在相对封闭的墨西哥社区成长，并且只会说西班牙语。农民的墨西哥裔时常带着自己的孩子干农活，因为客观原因和主观原因，他们的后代在教育上相对落后。在美国的西南部地区，墨西哥人以擅长干农活而闻名，吃苦耐劳的他们一天可以在田地里工作十几个小时，在1930年以前，有一半以上的墨西哥人生活在美国的农业州。随着时代的变迁，墨西哥人慢慢进城务工，有些进入了工厂当工人，美国城市里的墨西哥人开始逐渐增多。要说这些早期的墨西哥移民，为什么要来美国工作，其实根本原因还是因为穷。即使他们的收入在美国处于底层，和美国主流社会有很大差距，但是那也比他们在墨西哥本国的收入多上了好几倍。还有个原因是，他们与来自欧洲和亚洲移民不同，这些墨西哥人能够相对自由的跨越边境，他们有很多赚到钱以后，还可以回到墨西哥生活。1924年，美国设立边境巡警，墨西哥人首次开始被视为“非法移民”，并且那个年代就开始有达不到合法移民要求的墨西哥人偷渡美国了。但是，要知道美墨边境长达3200多公里，且大部分地区是沙漠。那个年代还没有美墨边境墙，管制远不如现在，可想而知墨西哥人想偷渡到美国是有多容易。那时的墨西哥非法移民到了美国，就已经有需要劳力的“地下组织”接待了。但是，大量的墨西哥人来美国并非想定居，而是单纯计划在赚了一笔钱之后就回老家。据统计，在1910年到1930年这20年间，有100多万人墨西哥人回过墨西哥。其实早期的墨西哥非法移民，很像偷渡来美国的福建人，他们通常在美国这边会有同乡需要“廉价劳动力”，而这些偷渡客又有赚钱或生存的需求。他们通常在“老板”的控制下干黑活，除了工作、吃饭，就是回到集体宿舍，哪有什么机会学习语言和融入文化。随着1930年代，美国经济大萧条，墨西哥的第一次移民浪潮开始告一段落。白人都开始大量失业，哪还有多少活轮得到这些墨西哥人干，导致美国政府开始想法设法将他们遣返回墨西哥。美国的墨西哥人，总数从1930年的60多万下降到1940年的40多万，这个数字甚至比1900年时还低。1940年代初，美国正式参与第二次世界大战，数百万美国人参军，导致农业劳动力的短缺。此时联邦政府通过了从墨西哥引进劳力的计划。1942年，美国同墨西哥达成双边协议，设立短期合同工(Bracero)项目。该项目旨在从墨西哥引进数百名有经验劳工，到加州收割甜菜。尽管刚开始时，这一项目很小，但高峰时竟吸引了40万人越过边境。大量墨西哥人流入美国，使工资的增长放慢，难以吸引“足够”的美国人去干活，所以这个“应急”计划一年一年地延长，直到1964年该项目被终止，在1965年之前，美国没有限制来自墨西哥的合法移民数量。短期合同工项目在执行过程中并不理想。许多墨西哥劳工因不懂英文，而不了解合同条款。工资遭克扣现象也很普遍。短期合同工项目被废止后，美国雇主仍可根据H－2项目引进外籍劳工，从事农业工作。H－2项目设立于1943年。当时，佛罗里达的甘蔗种植业者获得联邦许可，可以从加勒比地区雇用劳工，来收割甘蔗。这些劳工持临时签证来到美国。二战以前，美籍墨西哥居住在城市里的人数已超过了在农村的人数，这里在工业部门的就业加速了美籍墨西哥人的城市化。战时经济不仅从墨西哥吸引了大量劳工，军工生产还把美籍墨西哥人从其传统的工作岗位上和社区里吸引到大工业经济和社区中来。在第二次世界大 战中，新墨西哥州农村的美籍墨西哥男丁有一半以上离开进城。在二次大战期间劳动力紧张的情况下，美国对墨西哥人就业的限制，像对其他种族一样，有所放宽。许多墨西哥人到军 队服役，有 17 人获得了国会荣誉勋章。对许多美籍墨西哥人来说，军旅生活使他们生平头 一次亲身体验到美国的主流文化，后来的美国士兵法案允许退役的墨西哥军人到大学学习，更是加快了他们融入美国社会的进程。同第一次移民浪潮一样，第二次移民浪潮也以大规模的遣返而告终，但二战后被遣送的人数又有新的纪录。1947年被遣返的墨西哥人10 倍于1930年的18000 人， 而这只不过是大规模遣返移民的开始而已。1951年被遣送回国的墨西哥人多达50万。1954年则突破100多万。在二战之后有近400万墨西哥人被送回老家，但这一次和上一次不用的是，只遣返没有合法美国公民身份的人。尽管二战后，墨西哥非法移民被大规模遣返，但是只要两国之间巨大的贫富差距问题没解决，相似的历史总会重来的。到1970年，墨西哥移民到美国的数量再次被打破。在1960年代，抛开“偷渡”的不算，光是合法移民就有大约44万。随着美国人道主义价值观的发展，社会上有了一些为“已成事实”的非法移民提供帮助的组织，在加上美国现今无法分割的庞大墨西哥族裔群体，导致美国在控制墨西哥移民问题上，并不能用一刀切的方式对待。而墨西哥政府方面，在一定程度上是默许人民前往美国“学习先进技术和技能”后报效祖国的。只要美国人不在边境上暴力对待他们的国民，“偷渡”更多是美国人需要担心的问题。美墨两国政府曾考虑通过发展边境地区的墨西哥经济，制造就业岗位来缓解“偷渡”问题。但是由于无法提供足够的岗位，又吸引了大量墨西哥人来到美墨边境寻求就业机会，这导致了更多的墨西哥劳动力潜伏在美墨边境。总之，墨西哥人为了进入美国，可以想尽一切办法，如：打地道、藏匿货车、扒火车、渡河，甚至穿越无人的死亡沙漠。而翻墙，只是其中最常规的一种方式而已。特朗普曾在竞选时提出，现在“美墨边境墙”实际效果不好，应该重建一个更高的墙。关于“美墨边境墙”效果这块，他确实没有说错。因为，美墨边境上虽然有墙，也有巡逻边防。但长达3200多公里的边境线上，有些地方可是无人区啊。位于亚利桑那州西南的图森和尤马地区之间，就有一大片无人区域，其中那条道格拉斯镇往西321公里的魔鬼之路，就是美墨边境上最危险的“偷渡”路线。但总有人不怕死，走在“魔鬼之路”上举目四望，能见到的只有光秃的岩石、长满刺的仙人掌，还有蝎子和响尾蛇时常出没，这里的地面温度高达54℃。但这里距离美墨边境较近，且非常靠近美国8号州际公路，因此大量偷渡者选择由此徒步偷渡进入美国。过去几年中，已经有1400多人因为暴晒和脱水死在这条路上。有人说“美国的墨西哥人，特别勤劳能干，脏活累活什么都做、一天工作11个小时都不嫌累。他们承包了刷盘子，洗车，后厨打杂，剪草坪，沃尔玛收银，建筑工地干活，搬东西，贩卖毒品，农场工人、所有的工作.....”确实，有相当部分墨西哥非法移民，吃苦耐劳干着一小时只有八美元的工资。但这并不能代表当今墨西哥裔美国人的全貌，今天庞大的美籍墨西哥人群体的成分是十分复杂的。当今的墨西哥后裔在美国体育和娱乐领域成就还是很不错的。虽然墨西哥裔的整体社会地位在美国仍然不高，但从融入主流社会的程度上来讲，他们甚至做得比亚裔要出色。</w:t>
        <w:br/>
        <w:t xml:space="preserve">    </w:t>
        <w:tab/>
        <w:t xml:space="preserve">    </w:t>
      </w:r>
    </w:p>
    <w:p>
      <w:r>
        <w:t>WXC2021</w:t>
        <w:br/>
      </w:r>
    </w:p>
    <w:p>
      <w:r>
        <w:br/>
        <w:t xml:space="preserve">    </w:t>
        <w:tab/>
        <w:t xml:space="preserve">    </w:t>
        <w:tab/>
        <w:t>日本皇太子妃雅子即将在四个多月后当上皇后，九日是她五十五岁生日，她发出声明说，尽管对当皇后感到"缺乏自信"，但她仍将全力以赴。日皇明仁定明年四月卅日退位，成为两百多年来首位生前退位的日皇，平成的年号也将画下句点，而明仁长子、皇太子德仁和太子妃雅子，则在隔天五月一日继位。雅子妃说："想到未来我能为日皇提供多少帮助，我觉得没有自信；尽管如此，我仍想促进人民的幸福，因此我将全力以赴。"雅子从哈佛和牛津大学毕业，捨弃外交官生涯，一九九三年嫁入日本皇室，并在二○○一年生下爱子公主，却因为没有生下儿子，承受不少压力，因为根据日本传统和法律，日本皇位只传男不传女。这种压力在二○○六年缓和，因为德仁的弟弟文仁亲王生下了儿子悠仁，目前悠仁已十二岁。雅子妃因为罹患"适应障碍疾病"，自二○○三年以来就鲜少公开露面。雅子妃在五十五岁生日发布的感言中透露，她因为压力引发的疾病，正在逐渐康复。雅子妃表示，由于她努力改善健康，她很高兴可以比以往承担更多职责。不过，雅子的医生在另外发布的声明中警告，对即将就任皇后的雅子来说，很重要的是继续接受治疗，因为她仍然容易疲倦，尤其在即位大典和担负皇后职责之后。</w:t>
        <w:br/>
        <w:t xml:space="preserve">    </w:t>
        <w:tab/>
        <w:t xml:space="preserve">    </w:t>
      </w:r>
    </w:p>
    <w:p>
      <w:r>
        <w:t>WXC2022</w:t>
        <w:br/>
      </w:r>
    </w:p>
    <w:p>
      <w:r>
        <w:br/>
        <w:t xml:space="preserve">    </w:t>
        <w:tab/>
        <w:t xml:space="preserve">    </w:t>
        <w:tab/>
        <w:t>俄罗斯卫星通讯社莫斯科12月9日电卫星通讯社采访的专家表示，要求引渡被控商业犯罪的外国公民，这对美国而言是罕见的，它表明特朗普“美国优先“政策变得严苛，以及中美科技公司在北美竞争的加剧。华为公司首席财务官孟晚舟此前在加拿大因美国请求被拘押，她被怀疑违反针对伊朗制裁的规定。美国请求以违反美国贸易制裁要求引渡孟晚舟。美国哈姆莱大学（Hamline University）政治学教授舒尔茨（DavidSchultz）表示，要求引渡被控商业犯罪的外国公民，这对美国而言是罕见的，它表明特朗普“美国优先“政策变得严苛。他指出，“对于美国而言，要求引渡恐怖分子或参与其他严重犯罪的人，这并不罕见，但通常情况下，这种实践不用于与商业有关的犯罪。这是一个明显的迹象，表明‘美国优先’的政策正在逐步涉及贸易，特朗普政府开始将其用于中美关系中。“专家认为，这一事件向中国发出信号，华盛顿认真打算改变对华贸易关系的战略。他表示，“这一事件使美国和中国在上周就贸易达成的协议异常复杂化。这一逮捕预示着特朗普政府的新战略，这只会引起中国的回应。“俄罗斯高等经济学校世界经济与世界政治系东方学部主任阿列克谢·马斯洛夫教授认为，华为是中国“技术攻势“的领导者之一，公司在北美市场非常活跃，华为是开发新技术、引入5G网络的中心，因此逮捕公司首席财务官至少有以下两个目标：马斯洛夫表示，“首先，要降低华为在北美市场的发展速度，阻碍公司在该地区的进一步活动，其次是希望在中美贸易协定领域使中国更‘好说话’。这是美国的标准策略，孟晚舟的拘留恰逢美国支持者对中国科技巨头华为和中兴的新攻击。例如，日本将限制从这些公司购买产品，澳大利亚此前已采取该举措。据《华尔街日报》消息，此前美国政府已经呼吁盟国的无线和互联网服务商弃用华为设备，华盛顿指责华为利用这些设备暗中从事间谍活动。美国尤其担心美国在德国、意大利和日本的军事基地安全，华为产品在那里广泛使用。</w:t>
        <w:br/>
        <w:t xml:space="preserve">    </w:t>
        <w:tab/>
        <w:t xml:space="preserve">    </w:t>
      </w:r>
    </w:p>
    <w:p>
      <w:r>
        <w:t>WXC2023</w:t>
        <w:br/>
      </w:r>
    </w:p>
    <w:p>
      <w:r>
        <w:br/>
        <w:t xml:space="preserve">    </w:t>
        <w:tab/>
        <w:t xml:space="preserve">    </w:t>
        <w:tab/>
        <w:t>中国华为创始人任正非之女孟晚舟被加拿大当局抓捕一事持续发酵，她的保释听证会12月7日举行。加拿大不列颠哥伦比亚省高等法院对孟晚舟的保释申请未做出裁决，保释听证延至10日。此后，中国外交部已经召见加拿大驻华大使，敦促加方尽快放人。在听证会前，加大拿总理特鲁多（JustinTrudeau）表示，：“加政府与孟晚舟在机场被捕一事无关，我们只提前几天接到了有关拘捕孟晚舟计划的通知，此案背后也没有任何政治动机”。孟晚舟被抓捕之后，加拿大司法部也发布声明，强调加拿大逮捕华为首席财务官（CFO）的行动是应美方要求。特鲁多的“与加拿大无关”和加大拿司法部的"应美方要求"让吃瓜群众集体"傻"了眼。美国与加拿大虽然是盟友关系，但双方都是独立的国家，各自宪法也独立。为何加大拿竟配合美国逮捕第三方国家的人？  孟晚舟在加拿大转机时，被加拿大当局代表美国政府逮捕  美国要求加拿大政府配合美国逮捕孟晚舟的协定依据是两国1974年签署的《引渡条约》和加拿大1999年颁布的《引渡法》。从《引渡条约》和《引渡法》看，请求引渡国必须通过外交途径向加大拿提出引渡请求。引渡请求应附有被引渡人的涉案法律文本，或描述穷罪行及罪行的文件证明。若该名嫌疑犯尚未被定罪的人，则还必须附有请求美国法官或其他司法官员发出的逮捕令以及法律证明。加拿大当局可以依据美国的请求，发布”暂时拘捕令”。简单来说，只要美国能给加拿大提供合法的逮捕令，加拿大就能协助美国在自己的国土上逮捕任何一个“地球人”（无论国籍）。不过，嫌疑人被拘捕后不会被立即被引渡。加拿大司法部长会有30天时间决定是否授权继续进行引渡程序。期间，加拿大司法部会分别给嫌疑人举行保释听证会和引渡听证会。保释听证会的作用是决定加拿大当局是否继续拘留嫌疑人，或是交保监外等待引渡听证。在保释听证会上，被引渡嫌疑人需出示证据以证明进行保释的合法性，警方也将出示相应证据，最终由法官按照双方提供的证据来决定是否进行保释。由于对孟晚舟扣留的行为是应美国方面的要求，因此按照流程，美国检方也要出席这一保释听证会，并向加拿大司法部提交证据。保释听证会后，引渡听证会也会接踵而至。引渡听证会由引渡法官进行，在引渡听证会之前，请求引渡国须提供针被引渡嫌疑人的详细案件摘要，解释其指控的罪行及证据。法官将会做出两件事：首先，确认法庭上的人是否是外国司法管辖区所寻求的人；其次，  请求引渡国提供的证据是否足以让案件在加拿大进行审判。待法官获得证据后，便开始对被引渡嫌疑人的罪名进行判定。一旦加拿大法官和陪审团确认嫌疑人有罪，这就意味着嫌疑人被确认引渡。嫌疑人也将会被移交给引渡国进入该国的司法程序。相反，若加大拿法官和陪审团判定嫌疑人无罪，则引渡失败，嫌疑人也将被加拿大当局释放。  如今，外界最关注的莫过于孟晚舟之后将会面临什么样结果，是戏剧性的释放？还是被引渡到美国？多维记者通过对加拿大《引渡法》的查阅，推测出了孟晚舟的三个结局。第一个，美国将孟晚舟引渡成功。从以上的分析可知，若加拿大法官和陪审团在引渡听证上认同美方提供的证据，并判定引渡成立。加拿大司法部将会与美国司法部进行交接，让孟晚舟正式进入美国的司法程序，孟晚舟的审判地点也将会变为美国法庭。第二个，孟晚舟与美国检方进行“持久战”。孟晚舟可以在30天内向加拿大司法部长提交意见书。如果司法部长认为，当事人被引渡后将无法得到公平审判，其亦可以拒绝签发引渡令，从而保护被引渡者的权利或利益。针对引渡法庭的决定与司法部长的引渡令，孟晚舟还可以向上诉法院提起上诉和司法审查。上诉法院可以决定将此案发回部长或引渡法院，或者可以就引渡作出自己的决定。  不仅如此，孟晚舟还可请求向加拿大最高法院提出上诉，继续与美国检方抗争到底。简单来说，孟晚舟很可能会选择在加拿大与美国进行司法持久战，尽量为自己拖延被引渡去美国的时间，并有可能因此获得释放。第三个，美国引渡孟晚舟失败。加拿大法官和陪审团在引渡听证会上判定引渡不成立，孟晚舟也因此被加拿大当局释放。然而，加拿大当局的释放并不意味着孟晚舟此后便能高枕无忧。加拿大和美国司法体系各自独立，孟晚舟在加拿大无罪释放，并不意味着美国司法部也判定她无罪。孟晚舟回到中国后，必会再次面临在过境其他国家机场（尤其是于美国有引渡条约的国家）之时，或将再次上演她在加拿大被逮捕的类似情景。从孟晚舟的案件可以看到，美加的引渡条约显示出了美国在国际司法领域上的“霸道”和“长臂管辖”。只要美方能够提供逮捕令，加拿大和其盟友伙伴就会配合美方抓捕嫌疑犯。即便孟晚舟此次逃过一劫，但只要她一天没有获得美国的“无罪释放”，就会一直面临再次被逮捕的风险。</w:t>
        <w:br/>
        <w:t xml:space="preserve">    </w:t>
        <w:tab/>
        <w:t xml:space="preserve">    </w:t>
      </w:r>
    </w:p>
    <w:p>
      <w:r>
        <w:t>WXC2024</w:t>
        <w:br/>
      </w:r>
    </w:p>
    <w:p>
      <w:r>
        <w:t>12月9日电 据美国《侨报》报道，近日，洛杉矶艾尔蒙地市(ElMonte)要建一个大型的医用大麻基地的消息在华人圈传开，遭到大多数人强烈反对。有些华人甚至打算卖掉在该市的房产，搬到其他城市。在艾尔蒙地市，有不少华人是来美投资的移民，他们在当地城市购买了房产。这些华人考虑到一旦医用大麻基地建成将会带来的种种隐患，例如大麻基地的选址2英里范围内就有小学等，可能严重影响和误导圣谷地区的青少年，让他们三观扭曲，使得学区质量下降导致房产价值下跌，所以他们当中就有人想卖掉华人区的房产，搬离华人区并在圣塔莫尼卡或者尔湾重新购置房产。作为刚刚移民到美国洛杉矶一年的新移民小王接受记者采访时说：“我爸妈平时都在国内有生意要照顾，呆在美国的时间没有那么多，对美国的社会环境也不是很了解，一般有关洛杉矶的消息都是通过我得知。这次爸妈听说艾尔蒙地市很有可能会建造生产大麻的厂家，很惊讶，因为中国是个严禁毒品的国家，因此我的父母对毒品还有大麻都十分抵触。一听说要建大麻生产基地，就认为很可能会影响房价，并且不想住在被大麻围绕的地方，所以打算搬离亚凯迪亚市，想去远离艾尔蒙地市的地方重新购置房产。”就此情况，记者采访了另一位已经移民来美十年的赵先生。家住在天普市(TempleCity)的赵先生说：“我并不担心大麻会影响房价，毕竟我在华人区住了很久，对这边情况比较了解。即使亚凯迪亚市还有天普市离艾尔蒙地市比较近，但是像天普市、亚凯迪亚市、核桃市、钻石吧市和阿罕布拉市这5个老牌华人区城市经济一向很稳定，我相信房价不会受影响，2008年金融危机的时候这几个城市的房价都没有被波及太多。”赵先生说，他反对建造大麻基地的理由是，他认为大麻基地将对社区安全、空气质量、城市交通、身体健康、以及下一代的教育等方面带来极大隐患。他说，大麻买卖有极大可能吸引犯罪分子接近周边地区，甚至带来黑帮火拼，以及其他无法控制的安全问题。此外，大麻生长和加工过程中释放出的有毒气体、废弃垃圾等，都将严重污染周边的土地、空气以及居民的身体健康。</w:t>
      </w:r>
    </w:p>
    <w:p>
      <w:r>
        <w:t>WXC2025</w:t>
        <w:br/>
      </w:r>
    </w:p>
    <w:p>
      <w:r>
        <w:t>华为财务长孟晚舟被捕一案，象征着美中两国科技冷战的开端，其中华为5G的野心不断遭到箝制，分析师更指出，若美国禁止美商供应产品给华为，那么这个中国电信巨头将难以生存。 据《CNN》报导，华为是全球最大的智慧手机和网路设备制造商之一，该公司的重要性在于让中国减少对外国技术的依赖，而"中国制造2025"目前已投入数千亿美元，该计画预期让中国成为制造电动汽车、晶片、机器人的全球领导者，其中重中之重就是华为的5G技术。与此同时，美国明确第反对中国不断增长的科技力量，以维持美国的统治地位。从今年4月开始，就禁止美商向中兴通讯提供必需的零部件，让中兴遭到重创，10月又对中国晶片制造商福建晋华发布了禁令，而这次的孟晚舟案可能会让美中的对抗升级。然而，华为要想成功建设5G网路，必须要得到美国的帮助。金融服务公司Gavekal Research的霍兰德（TomHolland）在一份报告中表示，92家供应零部件给华为的公司，有33家是美国企业，包括晶片制造商英特尔、高通和美光，以及软体公司如微软和甲骨文（Oracle）。霍兰德说，"如果华盛顿现在禁止这些公司向华为出售产品，中国电信巨头将难以生存。"当然，华为公司本身是否面临法律纠纷还有待观察，但有人猜测华为可能因为违反伊朗制裁，最后像中兴通讯那样的被美国施加禁令。这样的禁令如果颁布，对华为将是灾难性的，而且会破坏中国政府预计在2020年大规模部署5G的计划。杰富瑞（Jefferies）投资银行集团分析师EdisonLee表示，华为财务长在加拿大被捕，将大大增加中国5G的不确定性，因为任何美国对华为实施的出口禁令，都可能会拖延中国5G的推出，或者会在近期内大幅缩减规模，迫使华为停摆。</w:t>
      </w:r>
    </w:p>
    <w:p>
      <w:r>
        <w:t>WXC2026</w:t>
        <w:br/>
      </w:r>
    </w:p>
    <w:p>
      <w:r>
        <w:br/>
        <w:t xml:space="preserve">    </w:t>
        <w:tab/>
        <w:t xml:space="preserve">    </w:t>
        <w:tab/>
        <w:t>新华社华盛顿12月8日电新华社记者孙丁 徐剑梅美国总统特朗普8日说，白宫办公厅主任约翰·凯利将于今年年底去职。特朗普在宣布这一消息时还透露，他将于未来一两天内宣布凯利的继任者。军人出身的凯利曾获特朗普高度赞赏，结果却是高开低走、黯然离场。究其原因，凯利与特朗普并不合拍，也与华盛顿政治圈格格不入。2017年7月，为重塑白宫秩序，特朗普任命时任国土安全部长凯利为新一任白宫办公厅主任。现年68岁的凯利曾在美国海军陆战队服役45年，2016年以美国南方司令部司令的身份退役。2017年初被任命为国土安全部长后，凯利在边境管控、移民执法等方面采取的强硬举措得到特朗普认可。在前白宫办公厅主任赖因斯·普里伯斯任职期间，白宫运转紊乱，不断发生内部消息外泄事件。美国媒体普遍分析称，凯利出身军旅，雷厉风行，特朗普希望他能以治军方式整肃白宫。白宫办公厅主任职责重要，是美国总统高级助理，负责安排总统日程、管理白宫团队和事务等，常被称为白宫“大总管”。上任不久，凯利便着手“清理门户”，先后“赶走”白宫通讯联络办公室主任安东尼·斯卡拉穆奇和白宫首席战略师斯蒂芬·班农这两名争议人士。他曾向身边人透露，在白宫，他更希望别人敬畏而不是爱戴他。与此同时，凯利试图在白宫内部建立信息传导和决策架构，包括设定总统听取顾问建议的时间段、定期举行内阁会议等。他还缩小了白宫会议参与人员规模，以期提高会议效率并降低泄密风险。此外，凯利还一度严控能进入白宫椭圆形办公室接触总统的人员，履行了总统办公室“守门人”的职责。一系列“狠招”令凯利迅速树立了威信，被誉为白宫“救火员”。白宫内外不少人都承认，在凯利的管理下，白宫的日常运转恢复了应有的秩序。特朗普当初选择凯利管理白宫，主要是认可其在从军期间以及国土安全部长任上的表现。但事实证明，凯利与华盛顿政治圈以及特朗普本人并不“合拍”，特朗普对他从欣赏逐渐变成排斥。对于凯利来说，白宫乃至整个华盛顿政治圈是完全陌生的领域。凯利的前上级、前国防部长罗伯特·盖茨就曾指出，尽管凯利此前有过与联邦政府行政分支打交道的经历，但置身其中则完全是两码事。盖茨曾告诫凯利，从政比治军更加复杂、更有挑战性。前总统克林顿时期的白宫办公厅主任利昂·帕内塔表示，凯利戎马一生，性情和行事方式都很直接，不乐意与政客“扯皮”，然而与政客打交道是白宫办公厅主任的重要职责。同样以华盛顿“圈外人”身份进入白宫的特朗普很快对凯利设置的条条框框失去了耐心，开始“绕过”凯利和他的“规矩”行事，两人间的嫌隙逐日加深。此外，凯利也不像特朗普那么爱看电视和使用社交媒体，不能及时知晓特朗普在推特上发布的内容。二人对信息的获取和感知很难在一个频道上，特朗普对凯利的评价也开始变得“摇摆不定”。火上浇油的是，凯利自己也因言行不当屡次遭到非议。今年2月，白宫一名工作人员因家暴指控辞职时，凯利却称赞当事人的品格和工作能力。“家暴门”事件令他在白宫内部的公信度急转直下。据美国媒体报道，共和党在今年中期选举中输掉众议院控制权后，特朗普曾私下表示，他希望首个任期余下两年里身边能有一个更懂政治的人辅佐他。在特朗普眼里，凯利在政治方面不够精明。过去一年多来，美国媒体不时援引内部人士的话描述凯利在白宫的困境，他即将离职的消息也数次见诸报端。舆论认为，鉴于中期选举之后特朗普在施政方面受到更多掣肘，在内阁人事方面或将进行更多调整，白宫“大总管”这个职位注定挑战重重。</w:t>
        <w:br/>
        <w:t xml:space="preserve">    </w:t>
        <w:tab/>
        <w:t xml:space="preserve">    </w:t>
      </w:r>
    </w:p>
    <w:p>
      <w:r>
        <w:t>WXC2027</w:t>
        <w:br/>
      </w:r>
    </w:p>
    <w:p>
      <w:r>
        <w:br/>
        <w:t xml:space="preserve">    </w:t>
        <w:tab/>
        <w:t xml:space="preserve">    </w:t>
        <w:tab/>
        <w:t>12月7、8日这两天，也是共和党在中期选举中输掉国会众议院多数优势后一个月之际，特朗普政府对外释放出多项重要人事调整，事关美国内外政策的未来走向。最先被媒体爆料的是与媒体最有渊源的人选，即美国国务院现任发言人希瑟·诺尔特将被提名接替年内离任的妮基·黑莉，出任驻联合国代表。自今年10月黑莉宣布去意之后，包括特朗普大女儿伊万卡在内的多个人选一直是媒体猜测的对象，而48岁的诺尔特始终在名单上。爆出诺尔特获重用消息的正是她20个月前还在服务的老东家福克斯新闻网，而诺尔特那时主持的《福克斯和朋友们》也恰恰是特朗普的最爱。虽然有15年主播经验、又担任了一年半的国务院发言人，诺尔特是否可以在联合国这个最高层次的多边舞台上长袖善舞、应对好当今国际社会对特朗普政府的各种不满，还是个很大的问题。不过，诺尔特的提名不但符合自奥巴马政府开始的，不提名职业外交官或资深政治人物，而直接选择个人亲信出使联合国的“个人化”趋势，也突显了特朗普只需要衷心“传声筒”的用人风格。如果说对诺尔特的选择体现了对多边机制的轻慢，特朗普决定请出曾在老布什政府最后两年出任司法部长的威廉·巴尔再次回任，则是审慎考虑。过去将近两年中，司法部长的意义除了移民、禁毒等政策落地之外，特朗普的最大关切还是所谓“通俄门”调查的进展。前任司法部长塞申斯由于明哲保身地回避“通俄门”调查而招致白宫的长期不满，最终于11月7日去职。随后，为尽可能保持控制，特朗普竟绕开司法部常务部副部长罗森斯坦、指定自己更加信任的司法部办公室主任马修·惠特克代理，旋即引发了多位民主党国会议员以违反《1998年联邦职位空缺改革法》为由起诉白宫。面对一波未平一波又起的风险，特朗普转向了稳妥的安排人选：巴尔的专业度几乎可以与任何质疑绝缘，这么一位“前朝老臣”的“回锅”也充分向共和党建制派们传达了团结与示好的信号，最为关键的是巴尔强烈支持调查希拉里所谓“邮件门”、强烈反对调查“通俄门”的站位也足够让特朗普放心。不过，未来或许不会由特朗普导演：一方面，与巴尔无异，塞申斯最初也是特朗普坚定的支持者，而当巴尔坐回司法部长的位子之后，会不会也出现类似于塞申斯的微妙变化，并不确定。另一方面，虽然特别检察官米勒是由司法部指定的，但特朗普通过对司法部的控制进而把控相关调查的可能空间太过有限，而且如今调查在舆论的高关注下已无法因人事变动而戛然而止。巴尔就算是再优秀的守门员，也不太容易阻止米勒在全场气氛沸腾的情况下屡屡破门得分。在内外两个人选宣布的第二天，即12月8日，特朗普确认将提名美国陆军四星上将、陆军参谋长马克·米利出任美军参谋长联席会议主席。这个人选在专业度和资历上毫无质疑点，此前关于现任主席邓福德接任者的范围大概就是米利和空军参谋长戈德菲恩两人。不过，还是有一些细节值得玩味：其一，虽然在阿富汗战争中与迈利建立了“良好关系”，但据说现任防长马蒂斯力荐的人选却是戈德菲恩，而特朗普最终却并未采纳，其中关系的微妙可想而知。其二，现任主席邓福德要到明年10月到任，按照以往惯例，总统会在当年4月到6月份确定新人选。如今特朗普提前将近一年抛出新人选，而且还是在邓福德多次表达不希望早早结束任期的情况下，明摆着是在削弱现任的权势。总体而言，特朗普的这个提名基本上预示了白宫与军队关系的微妙、复杂与矛盾重重。最后落地的靴子其实也不意外：白宫办公厅主任约翰·凯利将在年内离任。该人事变动已被盛传了许久，其中几次反复，最终还是曲终人散。究其原因，可能是两人的政见不和，更可能的则是凯利对当前白宫风格的无法承受。不过若是年底走人，凯利在白宫履职的日子至少会超过上一个出任过该职位的将军亚历山大·黑格的505天，并不算太失败的“跨界”。如今最大的看点在于凯利的接任者，这个人选或可管窥出特朗普核心决策圈的新组合以及政策议程的未来。如果真的是传言中的目前担任副总统幕僚长的尼克·艾尔斯的话，副总统彭斯的权力上升则几成定局。与今年三四月间国务卿、国家安全事务助理、白宫经济委员会主任等要职的连锁换将相比，本次调整似乎更符合总统政治的一般规律，即中期选举之后，总统会调整施政重点，进而也会对班底团队进行相应调整。从这个逻辑出发，如上四个人选的变化或许说明，特朗普希望在“分立政府”拖累国内政策推进、加剧相关调查的困境中，在对外事务上大刀阔斧、实现斩获，从而丰富成绩单。而这种变动又将给世界带来什么，我们只能拭目以待。□刁大明（中国人民大学国家发展与战略研究院研究员、国际关系学院副教授）编辑 李冰冰 校对 郭利琴</w:t>
        <w:br/>
        <w:t xml:space="preserve">    </w:t>
        <w:tab/>
        <w:t xml:space="preserve">    </w:t>
      </w:r>
    </w:p>
    <w:p>
      <w:r>
        <w:t>WXC2028</w:t>
        <w:br/>
      </w:r>
    </w:p>
    <w:p>
      <w:r>
        <w:br/>
        <w:t xml:space="preserve">    </w:t>
        <w:tab/>
        <w:t xml:space="preserve">    </w:t>
        <w:tab/>
        <w:t>话说，在梅根婚礼前后多次铸下“大错”以至于被英国皇室彻底“封杀”的老爹Thomas，至今仍未能与女儿取得联系，有持续关注“戏精家族”系列报道的小伙伴应该都还记得，他是怎么一步步把自己坑到这番田地的，这期间除了其他几位“戏精家族”成员的“助力”外，老Thomas本身的所作所为其实就已经闹得皇室鸡犬不宁、非议满天了，其中最早也是影响最深远的，无非就是他在梅根大婚前不久的那桩“摆拍门”事件了...当时在英国皇室公布了梅根和哈里的婚讯后，不少媒体便开始跟拍老Thomas的日常，最初他被拍到的都是些极为平淡无奇的照片，比如出门到商店买点啤酒小食啥的，然而到了女儿皇室大婚的前几天，老Thomas被狗仔拍到的照片却画风突变，原本毫无看点的日常，转眼间就变成了极其符合当前热门话题的一些动静！比如在裁缝店量身定做礼服，参加婚礼前的标配准备啊...还有努力锻炼身体，看起来像是要改善下体形以能有更好的面貌去参加女儿婚礼...如果说前面两张照片还看不来什么端倪，那么接下来这张的摆拍嫌疑就真的太大了——这拍的是老Thomas在网吧浏览女儿梅根婚礼的相关报道，哪有人看电脑会把屏幕这么大角度转向另一边的啊！摆明了就是要让后面的镜头更清楚地拍到屏幕上的内容，实在是做作得令人不得不起疑啊...本来突然360大转变的偷拍画风就诡异的了，再加上这照片还这么做作，因此不少网友都认为这明显就是老Thomas想要迎合热点而摆拍的照片，这项“怀疑论”立马就成为了当时热议的点，向来主攻为民众“揭秘”的媒体这次同样也没有辜负众望，很快便挖出了一记猛料——梅根的父亲老Thomas和狗仔串通并摆拍照片，获得了高达10万英镑的报酬！眼看着皇室大婚将至，原先是要到婚礼现场牵着女儿走过红毯的老父亲又被爆出了这么一件丑闻，结果就在婚礼举行的前两天，皇室又公布了老Thomas因心脏病发需要动手术而缺席婚礼的消息，民众们纷纷表示不相信会有如此刚好的巧合，并猜测是皇室觉得尴尬才取消了对他的邀请，或者只是老Thomas自己为了遮羞的一种托辞，总而言之，当时没有人相信梅根老爹是真的因为心脏病而缺席女儿婚礼这一说法，甚至还有媒体爆出了他在墨西哥的这家小旅馆的房间里通过电视观看梅根婚礼的直播全程...其实这件事还只是引起老Thomas和皇室之间隔阂的开始，当时皇室对此并没有太大的反应，真正导致他被英国皇室彻底“封杀”的最大原因，还是他后来在接受的三场媒体采访中的言论...那会儿自知被爆出“摆拍门”丑闻后丢尽老脸的老Thomas，本着想要请求女儿和皇室原谅的心上了一个采访节目，他在节目中道歉并表示自己深知做错了事情，但希望能和女儿及皇室改善僵持的关系，要真的只是这样道个歉说不定还能挽回，没想到的是他接下来又爆出了自己之前和哈里通话时谈论有关政治观点的内容，这下子再次引爆了媒体和舆论，皇室为此不得不紧急召开了会议进行讨论，然而被告知说错话的老Thomas却依然口无遮拦，在后来几次的采访中他不仅表示是皇室把他女儿抢走了，还抱怨说自己把女儿辛辛苦苦养大却落得这种被冷落的下场，甚至威胁道要是不让女儿跟他联系和解的话就继续这样在媒体前爆料...这些言论一出，老Thomas的人设在皇室心目中算是彻底崩塌了，直接就和他完全断了联系，感觉到发出的威胁不起作用后，他又以退为进地表示自己再也不接受采访，希望女儿能私底下和他终归于好，就这么过去了几个月，正当这些丑闻的风头要随着时间渐渐被人们所淡忘时，依然没有和梅根取得联系的老Thomas又坐不住了，之前还说好不再接受采访的他，这两天又在《每日邮报》的独家专访中发声了...由于得知梅根确定了今年将与皇室家族成员在英国共度圣诞，担心收不到女儿圣诞贺卡的老Thomas在采访中表示：“我被他们隔绝了，我没有办法继续保持沉默。我已经尝试了几十次通过短信和邮件联系我的女儿，但她和哈里还是没有给我任何的回应。他们现在相信的关于我的一切都是消极消息，所以我希望能和他们取得联系并告诉他们真相。”老Thomas先是解释了自己在梅根婚礼前心脏病发这事儿并非撒谎，而是真事儿，还拿出了当时住院的单据，而且还表示医生曾说他患上了一种绰号为“寡妇制造者”的心脏冠状动脉病症...他还在采访中拿出了梅根以前在情人节写给他的卡片，以示两人曾经关系多好，卡片中写道：“爸爸，你做的一切成就了如今的我，我很感激。我想做的就是让你感到自豪，我保证不管怎样我都会这样做。谢谢你爸爸，我会这样一直全心全意爱你。”还有去年的圣诞节卡片，其中还附有2000元美金的现金当作礼物：“感谢你对我一直如此慷慨，我很高兴能在圣诞节送给你这个，我爱你直到永远！”要只是展示这些就算了，老Thomas再接下来又把哈里的黑历史搬上了台面说：“我承认我曾经做错了事，也说错了话。但那是哈里对我说‘你要是听我的话，这一切就都不会发生了’。就算是犯了重罪在监狱里的罪犯也有孩子去探望啊，我只是做错了事就收到这样的惩罚。而且我也没在泳池里赤身裸体，也没有穿过纳粹制服啊，皇室的人也没有做的很好啊...”（内容暗讽哈里曾经的所作所为...）您老可歇会儿吧，这样做只会把皇室和你和解的机会越推越远啊...人家皇室可是最要面子的，你这样说让哈里往哪儿找台阶下啊？而当被问道他认为是否有可能和梅根团聚的时候，他落寞地回答：“也许在未来的某一天会吧。”这个报道一经传出，网友们又是纷纷发表了自己的看法——“真的很可悲啊。他像这个世界上所有家长一样保留了这些美好的回忆。如今却走投无路而只能在媒体前向全世界展示这些美好回忆，去解释他为女儿做了这么多却遭受了这样冷落的对待。”“我很高兴人们现在开始站在老Thomas那一边。太让人伤心了，他可能真的什么办法都没有了。”“所以哈里对老Thomas说：如果你听我的就不会有这么屁事了？搞得好像他之前有听从皇室和民众们的意见一样，还过得那么浪荡。”“就在哈里认为他将要赢下公关战的时候，老Thomas一招就让他立马回到了原点。”毫无疑问的是，梅根再次躺枪了...“梅根对待她父亲的方式令人作呕。他让她上好的私人学校和大学，还给予她那么多关爱和支持，她却在不需要他帮助后直接把他抛弃了。我不希望像她这样人去代表一个国家。”“梅根是一个很糟糕的女儿。她对待父亲的方式真的让人觉得很可耻。想一下他为她做了那么多——带她进入演艺圈，给她付大学的学费和生活费，这些梅根都并没有承认父亲为她做了这些。她只是利用她父亲罢了！”ref：https://www.dailymail.co.uk/news/article-6475167/Meghans-father-Thomas-Markle-reveals-sweet-cards-proof-did-wedding.html</w:t>
        <w:br/>
        <w:t xml:space="preserve">    </w:t>
        <w:tab/>
        <w:t xml:space="preserve">    </w:t>
      </w:r>
    </w:p>
    <w:p>
      <w:r>
        <w:t>WXC2029</w:t>
        <w:br/>
      </w:r>
    </w:p>
    <w:p>
      <w:r>
        <w:t>陈炜与前夫据香港媒体报道，45岁女星陈炜1996年勇夺亚洲小姐冠军而出道，今年因演出《宫心计2深宫计》再度翻红，并提名今年“万千星辉贺台庆颁奖典礼”最佳女主角，被视为大热人选。虽然事业得意，但感情方面却没那麽顺遂，她去年才坦言和富商老公已离婚5年，近来受访更透露离婚后，一度要找精神科医生求助。据报道称，陈炜最近聊到和前夫的婚姻，称当时婚后息影随对方到泰国定居，没想到日子就变成只在家里煮饭、做家务，让她自觉过着像工人的生活，前夫也因把重心放在工作而忽略家庭生活，让她相当无奈。陈炜更透露两人结婚4年都没有孩子，心里也一直存有心结。当前夫提离婚时，陈炜一度无法接受，迷惘到需找精神科医生好友求助，来度过艰辛的时刻。陈炜2008年嫁给小3岁的台湾商人颜志行后，便退出演艺圈，直到2012年又复出拍戏，当时婚变消息疯传，但她从未证实，2016年主持美食节目时，还找来对方站台放闪，未料隔年就坦言早和颜志行在2012年离婚</w:t>
      </w:r>
    </w:p>
    <w:p>
      <w:r>
        <w:t>WXC2030</w:t>
        <w:br/>
      </w:r>
    </w:p>
    <w:p>
      <w:r>
        <w:br/>
        <w:t xml:space="preserve">    </w:t>
        <w:tab/>
        <w:t xml:space="preserve">    </w:t>
        <w:tab/>
        <w:t>看很多微信公众号写法国黄马甲运动的文章，“巴黎已成炼狱”，“大难当头”，“暴力和嘶吼占据了整个巴黎市”，全是这样非常耸人听闻的可怕字眼，用词比臭名昭著的英国小报还要大胆。让人恍然错觉，巴黎已经倾城，法国即将亡国，法兰西第五共和国马上要被一场新的大革命颠覆。可是再问了几个住在巴黎的朋友，却发现他们都还是一副处变不惊岁月静好的样子，该吃吃，该玩玩——可见黄马甲们虽然烦人，但事实上并没有对巴黎人的日常生活造成太大的影响。所以，放心，巴黎没有成为炼狱，它还是那座我们热爱的城市。当然，我不是说黄马甲事件不严重。上周末，巴黎有超过260人受伤，至少3人死亡，还有400多人因为暴力行为被逮捕——这是法国几十年以来最严重的群体暴力事件，这种规模在其他国家也不多见。但这种“严重”，和公众号小编们所渲染的那种“炼狱”级的严重还是有很大不同的。随便举一个例子就可以看出那些文章的添油加醋有多可怕。比如这个标题，“欧洲多国暴乱”这样的说法完全是造谣。事实是，只有比利时和荷兰这两个国家受到了波及，并不是所谓的“欧洲多国”；更重要的是，即使在比利时和荷兰，也只不过是出现了区区几百人的抗议而已，暴乱根本无从谈起。当我们在惊叹法国已乱的时候，国外的网友就显得要淡定很多了，这两天英文社交媒体上被转发最多的是Instagram上一个俄罗斯博主偶然拍下的这张图：街道上已经烧起了浓烟，但 Burger King里的女顾客却微笑地举着手机。她到底是在自拍还是在拍摄外面发生的一切并不重要，重要的是她似乎事不关己的放松表情。这张图在Reddit上被顶了12万次，很多人说它精准记录下了这个时代的状态。其实真的不必大惊小怪。上周末巴黎的确在燃烧，但只是少数几个街区。抗议集会的确演变成了暴力，但已经得到了控制。而且参与打砸抢的不过是其中很小一部分人，有想趁机捞取政治资本的极左和极右势力，也有纯粹的无政府主义者。如果我们忽略掉这极小一部分人所制造的巨大噪音，就会发现黄马甲运动的本质，只是一场街头抗议而已。而抗议，本来就是再正常不过的一件事啊。在欧美国家的很多城市，抗议都是常态，小规模的抗议几乎天天都有，大规模的抗议也经常出现。法国人更是有抗议的传统，有人甚至说这是他们身体里与生俱来的基因。暴力是违法的，但不诉诸暴力的抗议是合法的。抗议是普通人为了维护自身权益所采取的激进方式，也是人们发泄不满和怨怒情绪的一个管道。任何一个社会都有深层次的矛盾和长期难以解决的社会问题，但抗议提供了一个解决这些问题的入口和契机。所以，与其幸灾乐祸地感叹世界真乱，或者庆幸自己的生活环境多么安定，不如花点时间去了解一下，法国人为什么要走上街头？#可以肯定的是，发生这么大规模的抗议，法国社会一定是哪里出了问题。巴黎连续三个周末都有大规模的抗议，其中11月17日的第一次抗议一共有接近30万人参加，11月24日那次有16万人。最近一次抗议、也就是出现很多暴力行为场面接近失控的那次，也有7万多人参加。不光是在巴黎，法国全境很多城市都有类似的黄马甲抗议集会。从媒体的报道来看，黄马甲抗议的主力，是来自巴黎以外的法国外省、相对比较破败落后的那些中小城市郊区的底层草根人民——护士、农民、卡车司机、家政工人、小商店业主。即使是在巴黎抗议的人，大多数也不是巴黎本地人，而是开车远道而来的外省人。2016年，法国的人均收入中位值是1700欧元，大致相当于13000元人民币。而参加抗议的主体人群，很多人的月收入连这个标准都达不到，大部分都在1500欧元以下。这个收入并不算贫困人群，还不够资格领救济金和各种福利补助。但同时，这个收入又不够他们维持宽裕体面的生活，很多人月初领到的薪水，还没到月底就已经花完了。《纽约时报》拍了几个参加者，可以看出确实是很草根的形象。这次抗议的直接原因，是马克龙为了兑现法国的碳减排承诺，宣布在明年1月开始增加汽车燃油税。对中产和富人，燃油税几乎没有什么影响，他们完全可以负担；对于出行可以依靠公共交通、不怎么开车的巴黎人影响也不大。但对于住在郊区的中下层家庭来说，影响就太大了。因为公共交通不便，他们每天都得开车；原本就每个月入不敷出，再要多交燃油税，连车都没办法开了。所以法国人讽刺说，马克龙在担心气候变暖世界末日，可是我们连这个月底都熬不到啊。法国的油价本来就挺高的。前阵子我去巴黎，雇的当地司机一直在问我北京的油价，现在看来油价真的是他们很关心的一件事。早在今年5月，就有一个女网店店主在网上贴过要求汽油降价的请愿信。她分析了油价的组成，指出造成油价高昂的原因是税费太高，税占了油价的一半以上。但这封请愿信一开始没有引起什么反响，一直安安静静地呆在互联网上的某个角落里。一直到10月底，一个名叫 Eric Drouet 的卡车司机偶然看到了这个请愿，于是就把它转发到了Facebook上。随后媒体开始报道，请愿信收集到的签名数一下子从700飙升到了20万，到现在更是涨到了115万。那之后人们就开始自发组织，外省人在Facebook上一起约定到巴黎，最终形成了大规模的抗议。没有领导人，没有中心，完全是一场自发的草根运动。如同山火，火星是从哪里冒出来的并不重要，重要的是，为什么这么快能烧到漫山遍野？油价只是导火索。人们之所以能够一呼百应，是因为他们长久以来对于法国社会的不平等有许多的怨念。马克龙上台以后颁布的一系列政策更是加深了这样的怨念——给富人和大企业减税；砍掉12万个政府公职；削减国营铁路职工的福利，直接导致了今年春天的法国铁路大罢工；等等。法国大众称马克龙是“富人的总统”，他的民意支持率急剧下降。这次抗议，很多人就喊出了要马克龙下台的口号。所以，从本质上来说，这就是两个法国之间的冲突。一个是属于富人和精英阶层的法国，另一个则是那些觉得自己被抛弃、从社会的阶梯上滑落的中下阶层平民的法国。以前信誓旦旦说绝不像以前的法国总统那样对群众压力低头的马克龙，昨天已经服软宣布暂停增加燃油税，也许这是一个好转的迹象。法国街头的黄马甲们还没有完全散去，未来会如何发展现在还很难预测，但应该不至于演变成全面的危机。每个国家或多或少都有这样的阶层利益冲突，解决不好很容易造成其他的问题。正如美国铁锈地带衰退的老工业区那些失意的人们，最终成为了支持特朗普的重要力量。倾听每一个阶层的声音，而不是只维护富人的利益，最大限度地减少社会不平等，让草根也能过上体面的生活，让每一个无名之辈都能有自己的尊严。只有这样，才能从根本上保证社会的稳定和良性健康发展。</w:t>
        <w:br/>
        <w:t xml:space="preserve">    </w:t>
        <w:tab/>
        <w:t xml:space="preserve">    </w:t>
      </w:r>
    </w:p>
    <w:p>
      <w:r>
        <w:t>WXC2031</w:t>
        <w:br/>
      </w:r>
    </w:p>
    <w:p>
      <w:r>
        <w:t>【文/观察者网 李东尧】当地时间11日，针对华为公司高管孟晚舟的第3场保释听证会结束，加拿大法官最终允许被拘押近十天的孟晚舟获得保释。然而保释条件极为苛刻，不仅包括1000万加元保释金，孟晚舟在保释期间外出的时间与地域范围也将受到诸多限制。孟晚舟的辩护律师当天在法庭上表示，孟晚舟将留在加拿大证明自己的清白。据加拿大《温哥华太阳报》报道，经过3天的听证，不列颠哥伦比亚省高等法院法官威廉·厄尔克（WilliamEhrcke）当天宣布了准许保释的裁决，孟晚舟需要交付1000万加元的保释金，其中包括700万加元的现金，另需5名担保人。作为保释条件，孟晚舟将必须待在不列颠哥伦比亚省；每天晚上11时至第二天早上6时必须待在家里；必须佩带电子监控设备；上交护照；不能申请新护照；遵守对她进行监视的安保公司的命令以及其将被禁止前往位于列治文（Richmond）的温哥华国际机场。@视觉中国11日举行的第3场保释听证会主要解决孟晚舟的保释担保人问题。针对法庭对孟晚舟丈夫非加拿大居民身份能否成为担保人仍有疑虑，孟晚舟的辩护律师大卫·马丁（DavidMartin）当天追加了包括房产经纪、邻居在内的4人作为共同担保人。据《金融时报》报道，孟晚舟的丈夫持有旅游签证只能在加拿大暂住，法庭因此对他的担保人资格表示担忧，为此，马丁采取了新的对策。马丁11日表示，他的团队“彻夜”工作，拿出替代方案，其中包括提交居住在温哥华的多名公民的宣誓声明，这些公民要么曾与孟晚舟合作，要么认识她并认为她是好朋友。据报道，这些人都愿意拿自己的部分房产担保，并表示相信孟晚舟不会违反保释条款。他们总共愿意拿出315万加元财产担保。在当天的准许保释声明中，加法官认为，考虑到孟女士在中国和其他地方都没有刑事犯罪记录，以及目前存在健康问题，加上她本人目前愿意居住在温哥华、有合适的担保人等诸多情况，决定允许她保释。法官厄尔克说，他对孟晚舟感到满意，孟是一名受过良好教育的商界女性，不构成逃跑风险。法庭当天还要求孟晚舟于2019年2月6日再度出庭，以为之后的程序确认日期。法庭宣布保释结果后，旁听席上响起了掌声。当孟晚舟的律师向她表示祝贺时，孟晚舟擦去了眼泪。另据加拿大《环球邮报》报道，对于相关指控，孟晚舟的辩护律师马丁（DavidMartin）当天早些时候在法庭上强调，孟晚舟相信自己是清白的，如果保释，她将留在温哥华证明自己的清白。马丁称，孟晚舟告诉自己，她努力工作了25年，如果被放了，她只有一个简单的目标就是与丈夫和女儿待在一起，她还说自己已经好多年没有好好读过一本小说了。</w:t>
      </w:r>
    </w:p>
    <w:p>
      <w:r>
        <w:t>WXC2032</w:t>
        <w:br/>
      </w:r>
    </w:p>
    <w:p>
      <w:r>
        <w:t>FX168财经报社(香港)讯美联储前主席耶伦周一（12月10日）在纽约对听众表示，她担心可能会出现另一场金融危机，因为银行业监管机构发现，它们应对恐慌的权力有所下降，而且目前正努力放松监管。耶伦周一晚间在《纽约时报》(New York Times)专栏作家PaulKrugman主持的纽约城市大学讨论中表示：“我认为情况有所改善，但我认为这个体系存在巨大漏洞。在美国，可用来处理新出现问题的工具并不多。”耶伦表示，杠杆贷款是一个令人担忧的领域，美联储现任领导人也提到了这一点。她称，监管机构只能解决个别银行的这类问题，而不是整个金融系统。耶伦现为布鲁金斯学会(BrookingsInstitution)学者，她表示，监管仍有一个未完成的议程。“我不确定我们是否在以我们应该的方式处理这些事情，然后仍然存在漏洞，然后是监管方面的阻力。因此，我确实担心我们可能会再次遭遇金融危机。”金融危机爆发后，一些机构的监管权力得到了大幅扩张，但另一些机构的监管权力受到了限制，例如，美联储在危机中向单个公司放贷的能力。美联储现任官员驳斥了外界对他们的改革正在加大金融体系风险的批评，称他们正在提高金融体系的效率。耶伦在2017年6月卸任后不久在伦敦发表讲话时曾表示，她不相信金融改革会在我们有生之年引发另一场金融危机。不过，她当时确实对当时正在进行的放松管制的努力提出了警告。耶伦没有对目前的金融或经济形势发表评论，只是说：“利率很低。我相信它们很可能会保持在过去几十年的低点。”她指出，在典型的衰退中，美联储降息5个百分点，而短期利率的“正常水平”通常在3%左右。耶伦表示：“这意味着，与美国历史上的情况相比，短期利率下调的空间要小得多。”在谈到美联储应对危机的历史时，耶伦表示，美联储“可能本可以采取更多”量化宽松措施，但在一定程度上受到公众对美联储债券购买计划批评的抑制。“从边际来看，我认为这是人们对进一步推动资产购买的担忧。”</w:t>
      </w:r>
    </w:p>
    <w:p>
      <w:r>
        <w:t>WXC2033</w:t>
        <w:br/>
      </w:r>
    </w:p>
    <w:p>
      <w:r>
        <w:br/>
        <w:t xml:space="preserve">    </w:t>
        <w:tab/>
        <w:t xml:space="preserve">    </w:t>
        <w:tab/>
        <w:t>上周五，在繁华的纽约曼哈顿韩国城K-Town，发生了一件餐厅殴打事情。一位中国女留学生和她男朋友在著名的韩国餐厅Pocha 32遭黑人保安恐吓、推搡、拳击、追打，最后被打得双手出血。受害者女生本人随后联系到了日报君，告诉我们当天晚上到底发生了什么。上周五晚，中国女生和她的男朋友，还有两位女性朋友一同到韩国城Pocha 32餐厅吃饭。这家韩国餐厅在纽约小有名气，招牌菜是他家的西瓜烧酒。图源：yelp图源：yelp女生到了餐厅后，被告知说需要等位一小时左右, 于是她便留了她的手机号,和朋友到附近一家餐厅喝饮料等短信。大概半个小时之后，她收到了来自餐厅的短信，通知让他们5分钟之内务必赶到，否则预留的座位无法保留。随后女生打了电话过去说我们要迟点才能赶到，是否可以把我们的名字往后移，服务员说可以。他们赶到之后，却发现他们的名字并没有被记录在等位记录上，经过追问，店家表示下一个位置空出来后就叫他们。于是他们退出餐厅开始等待。图源：yelp然而在等位过程中，餐厅唯一的一位黑人保安的言行引起了他们的注意。他行为粗鲁，态度恶劣，对顾客们声色俱厉，并无故赶走了几个想要排位的消费者。在查看客人证件的时候，也很不耐烦。女生的未婚夫实在看不下去，就问了一句：“why you are so rude？”（你为什么这么粗鲁？）这时黑人保安抬头不屑的撇了一眼他们，这也为之后的悲剧埋下了伏笔。四人又等了20分钟，发现已经进了好几拨人，却始终没有轮到他们，随后便去找前台核实，竟然发现并没有找到他们的名字。于是带着满腔不满，他们决定离开。但走了几步，又收到了短信让他们5分钟赶到，女生想反正等了这么久，那就回去吧。但没想到，进门之后，保安再次要求查证件。女生将证件举起来给他看。黑人保安仿佛记起了他们，突然说：“I can’t have you here. You mustleave.”（我不能让你进来，你必须离开）女生问为什么，黑人保安却不给理由。诧异之余，女生要找经理说话，保安喵了一眼餐厅内一位疑似经理的韩国女性，但那位韩国女性摇了摇头，随后保安转过头来说：“经理不在。”苦等了将近一个小时，突然被勒令离开，他们一行人都非常生气，拒绝听从黑人保安的话。就在这时候，黑人保安突然开始拉扯女生，并试图把她推出门去。女生的男朋友上前制止，但他无视男生，继续推打。据当事人讲，黑人保安并不是普通的推，而是挥拳相向，嘴里还骂骂咧咧，完全不顾及对方是一个手无寸铁的柔弱女生。女生在没有丝毫防备的情况下，被一个高自己一头的黑人壮汉打得连连倒退，险些摔下楼梯。餐厅Pocha32位于二楼，门口是一个很高的楼梯，如果摔下去并定重伤致残。图源：yelp幸好此时女生男朋友以及其他几个从餐厅内冲出来的亚洲男性顾客一齐将该黑人保安拉回餐厅，按倒在地，女生才免于被进一步殴打。当女生在餐厅门外惊吓之余时，黑人保安又冲出来，继续挥舞拳头抡打，还拿出手机对着她们的脸拍照。拍照完后，还拨打手机，嘴里念叨着“you guys wait here”（你们在这等着），试图呼唤朋友过来继续殴打。而这场闹剧，最终以女生报警，随后警察赶到而告终。最后女生发现她左手两个手指被深深割破，鲜血淋淋，女生未婚夫的下颌也被多处刮伤。图源：yelp图源：yelp在警察到来之后，对双方都就地采取了口供。但黑人保安却矢口否认自己的言行，倒打一耙，说是女生的未婚夫主动殴打他。随后警察对女生讲，如果此事继续纠缠，需要将黑人保安和女生的男朋友一齐当场逮捕，因为当天是周五晚，两人将要共同在监狱度过周末，直到周一开庭。经过警察的劝说，女生决定听从警察的建议，将这件事的始末曝光在社交网站上，并附上了她受伤的照片。图源：yelp这家餐厅在yelp有1300多条顾客评论，小编随便翻了一下，发现竟然恶评如潮。许多人也同样遭到过保安的殴打和欺凌，而经理同样坐视不管。一位顾客评论道：你需要佩戴把枪来这里吃饭，因为黑人保安会不停的骚扰顾客，而经理只是翻个白眼儿而已。当我实在忍受不住而而和保安对峙时，他挥着拳头追打我到大街上，使我受了重伤。图源：yelp还有人说，黑人保安在上楼梯时，曾及其恶劣的对在楼梯间排队等位的顾客们说：“都给我让在一边儿去！”还有人说：“因为这个粗辱的保安，我再也不会这里吃饭了。”图源：yelp除了野蛮横暴的保安，另外还有好多评论指出，这家餐厅强制征收20%的小费，不付够那么多不能离开。图源：yelp图源：yelp图源：yelp图源：yelp图源：yelp众所周知，小费在美国是一种文化，但数额完全是出于顾客的自愿，小费的多少取决于顾客对服务的满意程度，强制收小费在美国完全是不合法的行为。有很多顾客猜想，该餐厅雇佣保安的原因，也正是用于威慑消费者交小费。正如一条Yelp评论中说到的：“You need to call NYPD to leave thisplace.”（你需要报警才能从这个餐厅全身而退。）难以想象在这样一个信息透明的时代，一个位于纽约如此繁华地带的餐厅，还可以这样明目张胆地从事这样的违法行为而不被惩罚，反而生意兴隆。随后日报君还前去餐厅采访到了餐厅经理，她的说法和女生不一她说对当时黑人保安让女生离开是因为女生的喊叫声太大，已经干扰到其他顾客。之后她还向我们回放了当时的监控录像，录像中显示双方在争执过程中，黑人先推了女生一下，之后女生抬起脚踹到了黑人保安，随后保安发怒将女生推出门外，随后许多在顾客都冲去拦架。提起强收20%的小费，经理表示餐厅再前一阵子把标准降至了18%。鉴于双方说法不一，日报君也不能裁决孰对孰错。但还是衷心希望今后不会再有消费者，尤其是中国留学生，在国外好好保护好自己，注意自己的人身安全，不再发生类似的悲剧。reference：https://www.yelp.com/biz_photos/pocha-32-new-york?start=990</w:t>
        <w:br/>
        <w:t xml:space="preserve">    </w:t>
        <w:tab/>
        <w:t xml:space="preserve">    </w:t>
      </w:r>
    </w:p>
    <w:p>
      <w:r>
        <w:t>WXC2034</w:t>
        <w:br/>
      </w:r>
    </w:p>
    <w:p>
      <w:r>
        <w:t xml:space="preserve">　　距离脱欧期限越来越近，英国首相特蕾莎·梅目前处境却愈发艰难，不但脱欧协议面临重重阻力，在国会遭到各方围攻，现在，连一扇车门都和她杠上了。　　据“今日俄罗斯”（RT）报道，当地时间12月11日，梅就脱欧协议问题向德国总理默克尔求助，但就在两人会面前，尴尬的一幕发生了：　　或许是车门锁有些问题，工作人员替梅开车门时几度失败，梅被困在车内约15秒。　　数米之外，准备迎接梅的默克尔目睹了一切，但也只能看着，帮不上忙。　　　　这一幕似乎也反映了当前梅的艰难处境。美国前驻联合国大使萨曼莎·鲍尔（SamanthaPower）称，这根本就是英国脱欧的真实写照。　　如今，距离英国早前预定的脱欧时间还剩不到4个月，但梅和欧盟达成的脱欧协议仍面临诸多问题。　　英国政府原定于12月11日进行下议院脱欧协议投票，由于确信根本无法通过，为了“不再继续分裂下议院”，梅在10日宣布将投票推迟，此举引发议会各方的批评声浪。　　此外，《泰晤士报》8日曾报道称，一旦脱欧协议遭否决，反对党将联手对首相发起不信任投票，逼迫其下台。　　外界重压之下，梅在当地时间11日开启了一段试图挽救脱欧协议的外交之旅：先是前往海牙与荷兰首相吕特共进早餐，接着赶到柏林和布鲁塞尔，分别会见德国总理默克尔和欧洲理事会主席图斯克。　　梅与荷兰首相吕特  图自“荷兰新闻网”　　打不开车门的那一幕，就发生在梅与默克尔见面握手之前。　　据英国《卫报》报道，有消息称，在梅访问柏林期间，默克尔明确告诉她，不会就脱欧协议重新谈判，且任何求助都应该向布鲁塞尔提出，而不是到各国首都。　　不过，路透社援引德国保守派人士的话说，默克尔表示将努力消除英国的疑虑。　　消息人士透露，特蕾莎梅告诉默克尔，若让英国国会如期进行表决，脱欧协议可能会遭否决，但英国若在没有协议情况下脱离欧盟，对任何人都没有好处。　　图斯克也在会晤后发了一条意味深长的推特，称与梅进行了“长时间和坦率的讨论，显然欧盟27国希望提供帮助，但问题是怎么做？”　　就在前一天，图斯克表示，英国脱欧问题将在周四召开的理事会会议上讨论，内容包括如何帮助英国政府让脱欧进程获得批准，但脱欧协议不可重新谈判。　　不过，由于所剩时间不多，图斯克称，欧盟将讨论英国“无协议”脱欧的情况。　　当地时间12日，梅还会前往都柏林，会见爱尔兰总理瓦拉德卡尔，目前脱欧协议面临的困境很大程度上是由于在爱尔兰边境问题上出现的分歧。但瓦拉德卡尔此前也曾表示，现有的草案是可行的最佳协议且无法重新谈判，应该抓紧准备“无协议”脱欧的结果。 </w:t>
      </w:r>
    </w:p>
    <w:p>
      <w:r>
        <w:t>WXC2035</w:t>
        <w:br/>
      </w:r>
    </w:p>
    <w:p>
      <w:r>
        <w:t xml:space="preserve">　　华为公司首席财务官（CFO）孟晚舟被捕后，岛内“绿委”又给自己加戏，要求“公股”银行董总禁用中国大陆手机，去大陆不能用“微信”……　　对此，台湾一名银行董事长遭媒体质问时表示，“大陆的产品无所不在”，希望台湾不要一直、天天绕着政治转，让人都不想出门了。　　据台湾《中时电子报》12月11日报道，民进党“立委”余宛如10日在“立法院财委会”质询时，要求“公股”银行董总不能用大陆手机及微信，还要求“金管会”约束所有37家银行和未来2家纯网银等公民营金融机构，都不能采用中国大陆的资安（信息安全）设备。　　随后，台北富邦银行董事长陈圣德11日上午出席该银行活动时遭记者追问：“你们银行有没有用大陆产品或微信？”　　陈圣德回应表示，这个题目有点难回答，因为“中国大陆的产品无所不在”。　　陈圣德直言，他没法直接讲有没有真正在使用，“因为很多产品都在中国大陆制造，那这些到底算不算中国大陆产品？”　　　　11日活动现场，台北富邦银行董事长陈圣德（右） 图自台北富邦銀行　　陈圣德呼吁，台湾不要天天绕着政治一直谈，让人有每天都不想出门的感觉。　　此外，陈圣德还以一名银行董事长的身份说，他不懂政治，但从金融业的角度看，希望台湾能够用到最好的科技，带我们走得最远，当局思考时应该以此为出发点。　　这一态度也引发了一些台湾网民共鸣，有声音表示：“不要凡事皆要与政治扯上关系，更不要两套标准！人民已经很厌烦用意识形态来操弄族群！别说什么是台湾人不是炎黄子孙！请回去看看家里的祖先来源是哪里！”　　　　然而，对于“绿委”的建议，台湾“金管会”当天还是说明称，“金管会”资安设备不会使用华为或大陆生产制造设备，采购过程当中基于资安理由，也已经排除大陆产品。　　“金管会主委”顾立雄还称，如要研究商议明令约束所有业者不能采购大陆品牌，要跟“经济部”商讨是否有违反WTO规范的疑虑，并了解海外做法和限制程度，同时也要看基于什么理由禁止、有没有法律可依据。</w:t>
      </w:r>
    </w:p>
    <w:p>
      <w:r>
        <w:t>WXC2036</w:t>
        <w:br/>
      </w:r>
    </w:p>
    <w:p>
      <w:r>
        <w:t>最近，有一部来头很大的漫改剧上线播出了。在上线之初，这部漫改剧便以四大看点吊足了观众的胃口：第一，总投资超过3亿，辗转银川、象山、杭州、冰岛四地实景拍摄，特效方面也没有拖后腿；第二，幕后和演员阵容强大，作为冯小刚投资的首部电视剧，《大汉情缘之云中歌》导演胡意涓的翻身之作，景甜和陈柏霖主演的电视剧，自筹备之初便站在聚光灯下；第三，宣发力度强大，上线首日，景甜的微博下吸引了半个娱乐圈前来庆贺，包括王俊凯、陈晓、何炅、李冰冰等一众明星，带足了流量；第四，赚得多，据业内人士爆料，该部电视剧分为古代篇和现代篇两部，全系列总共70集，单集销售金额1000万/集，总共卖了7个亿。这部电视剧，便是改编自游素兰同名漫画的《火王》。然而，就是这样一位天选之子，播出之后却怎一个惨淡了得：收视率方面，与同时段浙江卫视的二轮剧打的难解难分，收视率差距始终维持在0.1以内，等于湖南卫视花400万买到了和浙江卫视100万同样的效果；在线视频渠道，上线之后的总热度始终维持在11名左右，拖累首播平台爱奇艺的排播节奏，使其在11月底—12月初的半个月内，缺乏能够与优酷《大帅哥》和腾讯视频《将夜》正面一战的头部剧集。那么，曾经集万千宠爱于一身电视剧《火王之破晓之战》，是如何一步步滑向失利的边缘的呢？（12月10日，火王的收视率被特种兵之深入敌后反超）就产品呈现的观感而言，《火王》与2016年的爆款《三生三世十里桃花》颇为近似。据外界推测，这种改编的依据在于：《火王》的原著具有耽美元素，仲天和千媚之间的感情线本该是男男感情线，出于过审需求强行改为了陈柏霖和景甜的男女感情线；其次，作为一部诞生于1990年出版的华语少女漫，即使曾经人气爆棚再版62次、销量超过3000万册，跨时代改编仍旧需要考虑当下审美需要。在这个层面，《三生三世》提供了不错的参照。事实上，就原作而言，《火王》还是提供了丰富的剧情元素的：武侠玄幻，性转耽美，法术体系，多重转世，大唐盛世，宫斗权谋，挑出其中的几个点专精一下就会很有让人看下去的欲望；“火王”穿越到唐朝这一世的剧情，与曾经风靡中日韩三国的《来自星星的你》高度相似，都讲述了异世界的神因为种种原因穿越到本土，并与前世恋人再次发生恋爱的故事。在业内人士看来，《火王》的故事本身就很有卖点，改编最大的难点在于，如何跨越20年的时间周期，重新唤醒沉睡读者的少女心。因为时间久远，当年的中学生们大都已为人妻，她们只能依稀记得一个虐恋的阅读情绪。于是，《火王之破晓之战》的最终产品便定位在“三生三世”的框架中，大量使用时尚元素的拍摄方式。更大的难度在于古偶框架正在步入一个下降周期。事实上，在过去的两年中，随着大女主戏的密集投放，尤其是在四个月前的《香蜜沉沉静如霜》掀起一波收视小高潮之后，观众对于同类型电视剧的审美已经彻底疲劳。1元特效、实景拍摄、古装玄幻、靓丽偶像，都不能把她们拉回荧幕前。哪怕资本疯狂造势，拉来半个娱乐圈为景甜打call，依旧挽救不了《火王之破晓之战》惨淡的收视。《火王》成也IP，败也IP。正因为有了IP经济的崛起，才使得《火王》被大陆资本发掘，给予了其从故纸堆中启封的奇迹；但也因此注定了版权方的弱势——《火王》电视剧拍成什么样，完全成为了播出平台、艺人经纪和制作方相互权衡的产物。作为冯小刚旗下公司东阳美拉出品的首部电视剧，《火王》系列是需要给冯总赚钱的产品，而且是赚大钱的超级剧集。2017年9月，电影《芳华》陷入撤档危机，外界对于冯小刚如何完成与华谊的业绩对赌再次产生质疑时，稳定赚钱的《火王》就被《芳华》宣传方伯乐营销CEO张文伯拿来当作安抚市场信心的挡箭牌： “《火王》有来自东阳美拉的投资，冯导本人还参与了该剧在今年六月的开机仪式。作为一部’芒果台’的定制剧，《火王》的预售收益给东阳美拉带来的利润可能比《芳华》还要高。”那么，《火王》电视剧有多赚钱呢？根据此前媒体爆料，湖南卫视购买《火王》价格为400万/集，爱奇艺方面则以600万/集拿下网播版权，全剧70集，因此有“7亿天价版权费”之说。东阳美拉的投资份额为10—20%，曾有媒体测算，抛去成本，东阳拉美已经获得了接近7000万－1.4亿元的收入，净盈利3500-7000万左右，2017年1.15亿元的对赌已经完成30-60%。这仅仅是首轮版权收入，植入广告、二轮及地面、甚至是海外发行收入还没有算在内。对于投资3亿的东阳美拉而言，《火王》是一个能够稳赚100%的摇钱树。主演阵容方面，《火王》请来了景甜担当女主，因此播出后也有了“景甜宇宙”的吐槽。作为强势经纪方的代表，景甜方面的诉求很明确，就是需要维持大女主戏份和镜头关注度，这对于剧本和拍摄提出了一定要求。幕后团队方面，导演由台湾籍导演胡意涓操刀。2012到2013年，是胡意涓的事业高峰，曾执导霍建华、陈乔恩版本的《笑傲江湖》和Angelbaby主演的《大汉情缘之云中歌》，之后执导了两部小成本都市偶像剧《亲爱的！好久不见》和《一见不倾心》。投资3亿的《火王》，是胡意涓职业生涯操盘的最大的项目。事实上，《火王》也把大量资源投入了特效制作和辗转银川、象山、杭州、冰岛四地的实景拍摄。对于播出方而言，11月26日上线的《火王》也需要承担起湖南卫视和爱奇艺年末压轴播出的重任。于是，在前几集中，观众已经能够目不暇接地看到神仙下凡，法术炫技，丧尸暴走，宫斗权谋等大量元素。综上，缺乏一个强有力的操盘方，却又需要同时满足多方不同口味的《火王》，最终变成了一个高昂投入的大杂烩。1000万/集的采购合同足以实现当初ppt上的承诺，但至于这些内容能否调动起观众的兴趣，就见仁见智了。</w:t>
      </w:r>
    </w:p>
    <w:p>
      <w:r>
        <w:t>WXC2037</w:t>
        <w:br/>
      </w:r>
    </w:p>
    <w:p>
      <w:r>
        <w:t xml:space="preserve">原标题：混血女儿庆祝邓文迪50岁生日，两个女儿颜值简直差太大！12月11日是邓文迪的50岁生日，这位传奇女人的生平相信用不着我赘述大家也知道。总之，这位50岁女人即使离婚之后依旧过得风生水起，小男朋友们一个比一个颜值高，身材好。不过生日当然少不了家人的祝福，在当地时间11号，邓文迪的两个混血女儿Grace和Chloe在自己的社交平台上晒出了母女三人的合照并在文中写到：“妈妈生日快乐，我们很爱你！”照片中的母女三人亲密依偎在一起，画面十分温馨。右边的姐姐Grace像爸爸，她的脸棱角分明，五官立体，微笑起来的时候含蓄而又柔美。左边妹妹Chloe比姐姐高，她长得更像邓文迪，身上散发着酷劲。邓文迪与前夫默多克在2001年11月19日，借助先进的科学技术，将试管女儿Grace（右）带到了这个世界上；2003年7月17日，邓文迪又生下了Chloe（左）。但是小时候的Chloe并没有姐姐那么五官分明，可爱劲儿少了几分。虽说都是混血，但是姐姐长相更加偏向西方，而妹妹却更亚洲一点。不过长大之后，姐姐Grace有点发福，但是妹妹却出落成了一位大美女。从妹妹和同学的合影来看，Chloe是真的越来越美貌了。而且和姐姐Grace相比，Chloe更加的开放大方一些，也是经常在社交平台发布自己的私照，各种大长腿、泳装照也是让人看得眼花缭乱。气质上来看，妹妹Chloe和妈妈也更加相似，不知道以后会不会变成新一代名媛交际花呢？想不到小时候圆滚滚的两姐妹现在竟然长得越来越不一样，混血的颜值优势是真的厉害！邓文迪能拥有这两位贴心小棉袄也是非常的幸福啊。 </w:t>
      </w:r>
    </w:p>
    <w:p>
      <w:r>
        <w:t>WXC2038</w:t>
        <w:br/>
      </w:r>
    </w:p>
    <w:p>
      <w:r>
        <w:t>媒体捕捉到伊万卡和切尔西聊天的画面。（每日邮报）切尔西与父母一同参加老布什的国葬仪式。（每日邮报）原标题：伊万卡与克林顿之女和好如初？两人曾因父母关系黑脸海外网12月12日电近日，伊万卡与切尔西罕见同框，一个是现任美国总统特朗普的女儿，一个是前总统克林顿与前国务卿希拉里之女，这两个人的关系一直备受外界关注。据英国《每日邮报》报道，在上周三（5日）举行的美国第41任总统老布什的国葬仪式上，伊万卡和切尔西的座位被安排在了一起，媒体捕捉到了两人互动的画面，这也引发媒体猜测，两人之间的关系是否已经和好如初。老布什的国葬仪式在华盛顿国家大教堂举行，特朗普夫妇与克林顿夫妇全程零交流。（视觉中国）两人当天似乎并未受到外界不和传闻以及父母政见不合等因素的影响，聊得十分愉快。相比之下，坐在两人前方的特朗普夫妇与克林顿夫妇则全程零交流。克林顿、希拉里夫妇一直注视前方，与特朗普夫妇无任何眼神接触。伊万卡夫妇一同前去参加老布什的国葬仪式。（每日邮报）切尔西曾在2015年接受采访时夸赞伊万卡，称“她总是关注自己身边的每个人，确保每个人都能享受当下”。她甚至表示伊万卡让她想起了自己的父亲克林顿，并且表示“伊万卡一点也不肤浅”，切尔西同时也毫不掩饰自己对伊万卡的敬意。伊万卡与切尔西但随着2016年美国总统大选的开启，伊万卡的父亲唐纳德·特朗普与切尔西的母亲希拉里·克林顿作为总统候选人多次针锋相对，两人之间的关系也发生了微妙的变化。虽然伊万卡曾表示，在竞选结束后她将“毋庸置疑”依然与切尔西保持朋友关系，但切尔西明确表示，反对特朗普的政策，并且指出作为特朗普的助手，伊万卡难辞其咎。今年早些时候，切尔西在接受采访时坦言，她和伊万卡已经很久没说过话了，她甚至在采访中指出伊万卡“应接受审查”，可见两人之间的友谊产生了变数。（海外网张敏）</w:t>
      </w:r>
    </w:p>
    <w:p>
      <w:r>
        <w:t>WXC2039</w:t>
        <w:br/>
      </w:r>
    </w:p>
    <w:p>
      <w:r>
        <w:t>原标题：华为CFO孟晚舟离开法院获准保释后首次露面（图）海外网12月12日电当地时间11日，加拿大不列颠哥伦比亚省高等法院继续举行对孟晚舟的保释听证。听证会上，孟晚舟获准保释。听证会结束后，孟晚舟在安保公司狮门（LionsGate）行政总裁法勒（Scot Filer）等人的簇拥下离开法院。加拿大环球新闻网等外媒发布的视频显示，孟晚舟等人离开法庭时，全程拒绝回答记者的问题。一行人登上黑色的休旅车离去，孟晚舟丈夫刘晓棕未见同行。（海外网姚凯红）</w:t>
      </w:r>
    </w:p>
    <w:p>
      <w:r>
        <w:t>WXC2040</w:t>
        <w:br/>
      </w:r>
    </w:p>
    <w:p>
      <w:r>
        <w:t>【外交部回应特朗普可能干预孟晚舟案件：美方人士非常清楚中方在孟晚舟事件上的立场】日前，美国总统特朗普对媒体表示，如果有利于国家安全或达成对华贸易协定，他将干预司法部门针对中国华为公司高管的案件。在12日的外交部例行记者会上有记者询问中方是否欢迎特朗普此举，对此，发言人陆慷表示，美方人士非常清楚中方在孟晚舟事件上的立场。任何美方人士，特别是美国政府的领导人和高层人士，如果愿意作出积极努力，推动这个事情朝着正确的方向解决，当然是值得欢迎的。（记者莫竞西）</w:t>
      </w:r>
    </w:p>
    <w:p>
      <w:r>
        <w:t>WXC2041</w:t>
        <w:br/>
      </w:r>
    </w:p>
    <w:p>
      <w:r>
        <w:br/>
        <w:t xml:space="preserve">    </w:t>
        <w:tab/>
        <w:t xml:space="preserve">    </w:t>
        <w:tab/>
        <w:t>北京一家非官方教会在举行宗教活动成都市秋雨圣约基督教会的100多名成员遭到警方传唤并逮捕，该教会的王怡牧师和多位教会成员失联已超过48小时。当局以违反《宗教事务条例》为由实施抓捕，具体传唤地点及是否刑拘仍未知悉。秋雨圣约的牧师助理及传道人李英强对BBC中文表示，警方在逮捕不同人时出示的传唤证不同，“涉及成都市各个区的公安局。”李英强说，教会“近期没有特别活动”，不知为何此次政府实施大规模抓捕。但他说，“当局已预谋动手，今年冲击过好几回了，每次都是匆匆收兵”。之前多以“寻衅滋事”的罪名实施逮捕，“目前似乎是以非法经营为罪名”，李英强称。秋雨圣约教会11日上午10点发出脸书声明，李英强也在11日凌晨两点左右被警察逮捕。在此之前10个小时，他刚刚接受完BBC中文的访问。中国网店下架《圣经》突然执法折射了什么中梵关系“解冻”将意味着什么事发经过从12月9日傍晚开始，陆续有警察逮捕教会成员。根据秋雨圣约发出的信息，有警车在教会楼下带走教徒，有些教徒家里被断电，警方上门拘捕。还有警察带领消防人员打破教会人文学院的女生宿舍，带走女学生；或进入教会的布道所，带走负责布道所的教徒。“我们的微信群很快就被封了，建了个新的群，我就看到里边有很多基督徒在聊，自己家遇到什么各式各样的问题。我就在想，今天晚上（10日）我们家肯定会遇到类似的问题”，一位秋雨圣约的教徒11日对BBC中文说。10号凌晨，有5个自称是社区警察、社区管理人员和宗教局的人来到这位教徒的家里，劝喻其承认秋雨圣约是非法教会，要求其保证不再参加教会聚会。11号中午，另有自称教育局的人员再次登门，希望其将孩子送到正规学校读书，而不是加入教会组织的学堂。另有教徒收到印有“成都高新区民族宗教事务局”公章的《取缔告知书》，上面显示，“依据《宗教事务条例》第六十九条第一款的规定，我局拟决定对你擅自设立的该处宗教活动场所依法予以取缔。你有权在收到本告知书当场进行陈述和申辩，若不陈述和申辩则视为放弃上述权利，我局将依法作出取缔决定。”逮捕行动还发生在其他地区，根据秋雨圣约的信息，一名教会学生以涉嫌非法出版的罪名在东北被捕。这位学生曾帮忙编辑教会资料。截止到12月11日凌晨，有三位教徒已经放出。他们称自己遭到“警察施暴，甚至用脚踩踏”。其中一位教徒“深夜一点被绑住手脚拖走，羁押一整天，腿部多处被折磨出血，身体多处受伤。”另外一位称，自己被关24小时，没有饭吃和水喝，整晚绑在椅子上。最近十几年来，新兴的家庭教会开始形成新兴的家庭教会今年2月，中国正式实施新的《宗教事务条例》，政府开始打击没有在国家注册的教堂。在中国的不同地区，当局拆除一些未经官方批准建立的教堂和清真寺的十字架。家庭教会成为重点打击目标。“秋雨圣约教会在整个中国新兴家庭教会中有很大的代表性，教会过去所做的工作明显对于中国政府来说很难容忍”，香港中文大学崇基学院神学院的院长邢福增对BBC中文说。邢福增说，以前家庭教会多为半地下形式，没有清晰的管理制度。而最近十几年来，新兴的家庭教会开始形成。这些家庭教会正式标榜自己是改革中的教会，不仅在神学传统上认同改革，而且在体制上也正在建立新的规则。家庭教会开始公开自己的存在，组织人手建立网站，并在网站上公开近期举办的活动。邢福增说，从某个角度上讲，家庭教会“在恢复教会在宗派方面的角色”，而中国政府最不想见到家庭教会产生一种很强的组织能力。北京最大的家庭教会錫安教会拥有1500名教徒，今年以来，政府陆续威胁教友，并强迫物业停水停电、取消租约，强迁教会分堂，最终于9月全面取缔了教会。另外，以前家庭教会为逃避政府的注意，分散聚会，灵活行动，每个小组只为有几十人的规模。而新兴的家庭教会将不同的小组集合在一起，租下一个地方，集中组织活动。“家庭教会开始订立体制，向制度化转型”。这种“自我合法化”的趋势令当局担忧，邢福增说。在大城市，家庭教会多由公共知识份子建立宗教领袖秋雨圣约的王怡牧师是中国宗教领域的知名人物，为信仰表达清晰的立场。他多次在公开场合谴责习近平的统治，并抵制要求教会登记的规定。11日晚，距离王怡已经失联48小时，秋雨圣约发布了一封王怡在9月底写的声明。他在声明中说，“作为基督教会的一位牧师，我从圣经出发，对社会、政治、法律诸领域，何为公义的秩序和良善的治理，皆有自己的理解和看法。同时，我对中共政权迫害教会、剥夺人类的信仰和良心自由的罪恶，充满厌恶和痛恨。”如同秋雨圣约一样，在北京、上海、成都等大城市，家庭教会多由公共知识份子建立。他们主动关心公共事务，在很多社会议题上公开表达自己的立场，不仅仅把宗教信仰作为一种个人的信仰，而把神学思考作为对于社会、文化方面的承担和使命。邢福增说，尤其在面对宗教自由遭遇政权的不合理对待时，这些知识份子更是拍案而起。今年夏天，秋雨圣约组织签署了一份请愿书，谴责政府的行为。请愿书集齐了中国400多位牧师的签名，王怡带头签名。各界回应美国国务卿蓬佩奥11日发表声明，依据1998年《国际宗教自由法》，由于中国等10个国家参与或容忍“系统而长期的对宗教自由采取极端恶劣的侵犯行为”，已经把这些国家列为“特别关注国”（Countriesof Particular Concern）。香港宗教组织“教牧关怀团”谴责中国政府打压秋雨圣约教会的行为，要求立即释放所有教会成员。“根据基督信仰，所有中国和香港的基督教会都属同一身体，彼此互为肢体，自当互相支援守望。”邢福增也在个人脸书主页持续转发代祷信息。在BBC中文的访问中，他提醒，这次大规模的抓捕行动已经说明，当局不可能再允许家庭教会蔓延生长，将来也会针对不同地方的教会采取不同方式的打压。</w:t>
        <w:br/>
        <w:t xml:space="preserve">    </w:t>
        <w:tab/>
        <w:t xml:space="preserve">    </w:t>
      </w:r>
    </w:p>
    <w:p>
      <w:r>
        <w:t>WXC2042</w:t>
        <w:br/>
      </w:r>
    </w:p>
    <w:p>
      <w:r>
        <w:t>曝光了！你买的南极人、恒源祥，为啥这么便宜？可能只有吊牌是真的……你有没有疑惑过电商平台上为什么那么多“南极人”“恒源祥”店铺这些店铺真是首创保暖内衣产品的“南极人”吗注意了！你网购的“南极人”“恒源祥”可能只是正品吊牌货！意味着只有吊牌是真的……1所谓的正品吊牌都是商家买来的12月6日《南方周末》报道包括南极人在内当年叱咤上海滩的四大保暖服装品牌（北极绒、恒源祥、俞兆林）不约而同地砍掉了生产线低调转型卖起了吊牌！！！大约十年前，位于上海市金陵东路的恒源祥最先砍掉生产线，成为品牌授权模式的首创者，形成了相对稳定的经销商群体。作为恒源祥的跟随者，南极人把吊牌生意做到了极致，开创了全品类授权的先河。无论是纸尿裤、甩脂机，还是玻璃杯、汽车坐垫，南极人都有正品吊牌出售。如果愿意开辟新类目，吊牌价格还能再优惠。也就是说他们不生产产品，只运营品牌张家超在广东经营一家服装家族企业，他们生产的牛仔裤，在自家旗舰店两件售价79元。但挂上南极人吊牌后，在南极人专卖店两条售价129元。除去8元标费，多了42元利润。一款名为“晚安”的四件套，南通叠石桥市场拿货价是98元，没有吊牌零售156元，贴上“恒源祥”商标后就能涨到238元。数据来源：东吴证券研究所、数据威2012年，南极人更是砍掉了所有线下渠道，专注线上据报道仅靠商标品牌服务费2017年南极电商创造了5.3114亿利润打开任何一家上述四大品牌网店，正品两字出现在每一个产品的介绍页面上，暗示它的品牌背书。绝大多数消费者并不知情的是，这些所谓的正品吊牌，都是商家买来的。南极人销售员告诉记者，他们的合作客户主要是两种，一种就是经销商即合作经销商，另一种是供应商，自己开工厂。前者为合作经销商，后者为授权经销商。经销商只需要同工厂签订名义上的合同，就可以以工厂名义自主进货，购买南极人商标再销售。2销量一路领先却频频上质量黑榜今年双11南极人的销量一路领先但其质量有保障吗今年11月，浙江省公布2018年羽绒服装产品监督抽查结果发布，南极人等标称品牌羽绒服装上不合格名单。今年4月9日，2018年第2批内衣(针织内衣)产品质量国家监督抽查不合格企业名单公布。南极人(上海)股份有限公司一款经典舒绒柔棉保暖内衣(针织内衣)因纤维含量、PH值不合格被点名。据《南方周末》记者统计，2018年截至目前，南极人已经上了14次国家质监部门及地方消费者协会的不合格产品黑名单，从蚕丝被、内衣、棉服、童装、冲锋衣到电推剪、卷发器、按摩棒，其均有产品上质检黑榜。其中有五次是原国家质检总局、现国家市场监督管理总局进行的国检。与南极人类似，俞兆林、恒源祥、北极绒上黑榜的新闻并不鲜见。裁判文书网显示，恒源祥引发消费者维权的产品责任纠纷案件有14起。而最近其广告也在宣称做保暖内衣起家的南极人已变身成“全民家庭大品牌”了(虽然被网友diss)但在低门槛加盟条件下品牌的“深度”和“高度”却日渐匮乏！《评论悦读会》文章中提到南极电商对产品品控要求不高刚刚成立的工厂哪怕生产资质很低，只要给总部钱就能拿到商标。“一套商标标费5元，一次性拿满100万元的商标能打8.5折。”怪不得这么便宜……网友评论问君能有几多愁恰似没穿保暖内衣遇寒流据说，把秋衣秋裤都穿上是对降温和寒冷最起码的尊重但买对了，才能更有益健康哦</w:t>
      </w:r>
    </w:p>
    <w:p>
      <w:r>
        <w:t>WXC2043</w:t>
        <w:br/>
      </w:r>
    </w:p>
    <w:p>
      <w:r>
        <w:br/>
        <w:t xml:space="preserve">    </w:t>
        <w:tab/>
        <w:t xml:space="preserve">    </w:t>
        <w:tab/>
        <w:t>中国国家主席习近平12月5日在葡萄牙，表情凝重。多事时节，临近岁末，中美贸易战90日大限逼近、热钱不再，寒风凛冽，习近平忙得焦头烂额，又添一桩孟晚舟事件。孟晚舟被抓，应美国要求被加拿大警方拘捕，这件事是在习近平12月1日正在饭桌上跟特朗普握手言和时候发生的。故中国官媒影射美方背后桶刀，中国外交部紧急召见美加两国大使，又要立即放人又要立即撤销逮捕令，否则后果自负，怒火万丈。王毅外长11日还在骂某国霸凌，哪一国？抓了孟晚舟那一国还是要求加国抓孟晚舟的哪一国？外交部的表现不光光满足当局多年培植的民族主义情绪，也符合中方一贯认为西方耍伎俩反华的敌对逻辑。可是习近平一直保持缄默。习近平不愤怒吗？此事曝光以来，美方一直小心翼翼解释特朗普事先并不知情，避免造成任何“辱华错觉”，竭力要把孟晚舟被捕与中美贸易谈判划清界限分析，美方知道这件事在中方引起的愤怒有多大，习近平的愤怒不会比网络爆发出来的小。但是，习近平该怎么做呢？反击的手段越来越有限？九十天谈判大限，是他亲口向特朗普认领的，结构性改革，是他亲自点头认可的，而且，他以一国之尊，特习晚宴伊始，打破常规亲口讲了四十五分钟，大包大揽，亲口承诺，特朗普一班人马震惊之余，权且相信习近平主席是下了决心要兑现诺言的。美方同意暂不加税，给中方九十天宽限。双方休战的消息传出后，中方官媒最初是把这件事当作了胜利的传说，比如那种阿Q式的报道：“特朗普悬崖勒马，给美国争取了90天缓冲期”，以及“国际媒体盛赞习近平的领导能力”等等，后来渐渐捅出还有90天限期，还要进行包括知识产权、网络盗窃、被迫性技术转让等结构性改革等谈判内容。还有分析人士帮中方算了一笔账，本来五月中旬刘鹤那次谈判承诺购买美国两千亿美元产品，后来中方不愿正式确认，加之美方警醒即使中方出大钱购买美国货也不能根本解决知识产权等结构性问题，两天后特朗普变了脸，贸易战越打越大，直至特习会。美国财长姆努钦透露，中方作出了购入1.2万亿美元美国商品及服务的承诺。中国国内批评习近平误判的声音不少，指他误过时机，出钱翻几番，惩罚性关税照交，只是不立即提高税率，而且头上套上了九十天完成谈判的紧箍咒，否则特朗普要把对华两千亿美元产品税率提升至25%!既已许诺，不光不能轻易食言，而且中方也没有多少退路，偏偏不早不晚，冒出一个孟晚舟事件，华为是中国高科技集团，中国走向世界的龙头产品之一，现在该集团金融总管孟晚舟被抓了，这件事从中国官方角度来看，很冒犯，也可理解，因为他们不理解或不愿承认美加的三权独立，不理解司法独立，好像只要给特鲁多或者特朗普施压，就可以放人，其实两码事，要不特朗普整天被人追着调查通俄门，他发了多少个推特谴责，调查依旧继续。但是，中国权贵阶层被这件事激怒了，因为孟晚舟本身就是权贵阶层的重要成员，权贵阶层“唇亡齿寒”。纽约时报报道，“此案对习近平以及他把握本国精英忠心的能力构成微妙的政治考验”。而且，此事让北京雄心勃勃计划到2025年成为全球技术创新国家的计划受挫，而孟晚舟被捕的时机恰恰是习近平和特朗普共进晚餐谈判贸易战休战的时刻，尽管美方解释特朗普当时并不知情，但中方已有人表示这是让习近平丢面子，让中国难堪。但是，该报分析：习近平处境尴尬，一方面不能对美国示弱，一方面要设法限制不断升级的贸易战给中国统治阶级带来的成本。习近平十月份东北视察时说了句大不了自力更生，那时候显得不怕美国封锁，不怕经济寒冬。现在中国企业受不了了，党内反对派声音越来越大了，权势阶层愤怒了，自力更生恐怕难以为继了。互联网一代，连自力更生是什么意思都不懂。习近平有自己的难处，中国经济进入了寒冬，可退的余地不太大了，再继续打下去，经济冰封，那时候权贵阶层更加不满，党内反对势力早就在旁窥测，自己的江山恐怕都不太稳固了。现在看来，孟晚舟事小，中美贸易谈判事大，习近平亲信刘鹤11日同美方主持90日谈判的鹰派人物美国贸易代表莱特希泽通话，要确定贸易谈判路线图。是日，特朗普又说了一句好听的话：如果有利于国家安全或美中达成贸易协议，他可能干预美国司法部针对中国华为公司高管孟晚舟的案件。孟的事美方真的有文章可做？可惜门槛对北京还是太高。只剩下九十天，孟晚舟引渡与否的事，那需要几个月甚至几年，就任凭她发展吧，事太多了，顾不得了？抓大事要紧。这时候，11月11日，加拿大法官同意孟晚舟保释，条件极其严苛，但总比入狱要好。至于华为的命运，还远远难以断定，就在同日，又传出加拿大前外交官康明凯在北京被抓捕的消息……</w:t>
        <w:br/>
        <w:t xml:space="preserve">    </w:t>
        <w:tab/>
        <w:t xml:space="preserve">    </w:t>
      </w:r>
    </w:p>
    <w:p>
      <w:r>
        <w:t>WXC2044</w:t>
        <w:br/>
      </w:r>
    </w:p>
    <w:p>
      <w:r>
        <w:t>据日媒《女性SEVEN》报导，铃木京香已经和长谷川博己分手，还向朋友苦笑说：“我已经把他养得这么大了。”长谷川博己、铃木京香　　新浪娱乐讯据台湾媒体报道，日本女星铃木京香分手了！她和小9岁男星长谷川博己因《第二处女》擦出爱火，虽然没有公开认爱，两人相恋则是娱乐圈人人皆知，每年年底都传出要登记结婚，没想到2018年底则传出双方已经分手，交往8年感情画下句点　　铃木京香以精湛演技和性感外型走红，42岁时主演《第二处女》，扮演离婚20年的出版社主管，和长谷川博己戏里发展不伦苦恋，戏外则是激出相差9的姐弟恋。高人气的她和刚打开知名度的男星交往，引来众多质疑，多年来男友也凭实力成为戏剧一哥，不过原本常被拍到同框，如今男方在大坂、东京奔波，她的香闺则相当安静，鲜少有外人进出。　　据日媒《女性SEVEN》报导，铃木京香已经和长谷川博己分手，还向朋友苦笑说：“我已经把他养得这么大了。”有好友透露，她原本渴望结婚，爱作料理，家中的餐具也是成双成对，不过满50岁后心境出现变化，“她和他谈恋爱的同时，也乐于栽培他成为出色的演员，现在见对方已经成材，决定走出自己的人生……两人都继续往人生下一个阶段迈进。”　　长谷川博己最近演出晨间剧《万福》人气正旺，现在在大坂拍戏，返回东京休息时，常被拍到进出铃木京香香闺，帮女友遛狗等，最近已经完全没有出现。他以舞台剧演员起家，拍电视剧以《第二处女》风靡大批女性观众，代表作包括《约会大作战》以及电影《正宗哥吉拉》等。ETtoday/文</w:t>
      </w:r>
    </w:p>
    <w:p>
      <w:r>
        <w:t>WXC2045</w:t>
        <w:br/>
      </w:r>
    </w:p>
    <w:p>
      <w:r>
        <w:t>原标题：2018年12月12日外交部发言人陆慷主持例行记者会你实际上问了两个问题。关于孟晚舟女士一案，我们既向加拿大政府、也向美国政府，并且在这里公开表明了立场，那就是加拿大政府应当立即释放孟晚舟女士，切实保障她的合法、正当权益。至于你问到的加拿大公民在北京被扣押问题，我在这儿没有可以向你提供的情况。如果有这样的事情，也请你放心，中方相关部门会依法依规处理。刚才我说过了，关于这件事，我没有可以向你提供的情况。一般情况下，中加之间是保持着正常的领事沟通的。首先我要重申，关于报道中提到的事情，我没有可以向你提供的情况。另外，如果ICG称此人在中国代表该组织从事活动，那么我要提醒你，或者通过你提醒这个组织，据我了解，ICG在中国境内并没有依法登记备案。如果没有登记备案，它的人员仍在中国境内从事有关活动，就已经触犯了《中华人民共和国境外非政府组织境内活动管理法》。我刚才讲的非常明确，它没有依法在中国境内登记备案。这需要ICG自己出来澄清一下。关于这个人的情况，我刚才说了，我没有可以提供的情况。关于这个组织，我必须说清楚，它在中国境内没有合法登记备案。如果说在中国境内从事有关活动，就触犯了中国的法律。你可以去核实一下。2016年中国通过了《中华人民共和国境外非政府组织境内活动管理法》，2017年作了修订。中国境外的非政府组织在中国境内开展活动，应当依法依规履行程序和手续。你不能曲解我刚才说的意思。我刚才讲得很清楚，中国法律明确规定了一个境外非政府组织如果在中国境内开展活动需要履行怎样的登记、报备程序和手续。你是在预设前提。我刚才讲过了，关于此事本身我没有向你提供的情况。我刚才已经讲过了，关于康明凯的情况，我目前没有可以向你提供的信息。关于中方所指的严重后果指什么，我们说过，这完全取决于加拿大方面。我刚才已经讲过了，关于康明凯的情况，我没有可以向你提供的信息。我不太明白你的逻辑。我刚才说了，如果确实有所谓拘捕加拿大公民的事，中方有关部门会依法依规办案。法律的条文是非常清楚的。我们在这里也多次说过，中方奉行对外开放政策，我们也与世界各国人士保持着正常往来。每年到中国的游客也非常多，为什么这些人不担心？所有来中国的外国人士，只要他们遵守中国的法律法规，没有什么可担心的。我们在孟晚舟一案上的态度非常清楚。加拿大方面应该纠正错误，立即释放孟晚舟女士。我们在向加拿大方面提出严正交涉的同时，也向美国方面提出严正交涉。美国政府对中方在这件事上的立场非常清楚。关于有关报道所说的情况，我目前没有向你提供的信息。刚才我已经说了，中加之间在一般情况下保持着正常的领事沟通。我可以再重复一遍，关于这件事，我目前没有可以向你提供的情况。中加双方都有义务严格履行两国之间的领事协定。那得看他（她）来的目的是什么。关于孟晚舟一案，我们的态度非常明确，我们要求加方纠正错误，立即释放孟晚舟。关于康明凯一事，我目前没有可以向你提供的情况。这要看他们来中国的目的。每年来华旅游的人很多。如果是正常旅行活动，这是没有任何风险的，我们欢迎外国朋友来华旅行。但如果从事的是一些已经明显违反中国法律法规的活动，那是另外一回事。孟晚舟女士被拘押从一开始就是错误举动。我们已经向加拿大和美国政府明确表明了立场，应当立即纠正错误，释放孟晚舟女士。我已经说过了，我目前没有可以向你提供的情况。美方非常清楚中方在孟晚舟一案上的立场。任何人士，特别是美国政府的领导人或高层人士，如果他们愿意推动这件事朝着解决的正确方向发展，当然值得欢迎。我刚才说了，它没有在中国境内依法登记备案。</w:t>
      </w:r>
    </w:p>
    <w:p>
      <w:r>
        <w:t>WXC2046</w:t>
        <w:br/>
      </w:r>
    </w:p>
    <w:p>
      <w:r>
        <w:t xml:space="preserve">　　朝韩军方人士握手（MBC）　　朝韩12日对非军事区内试点拆除哨所情况进行互检工作。当日双方军方在军事分界线会面握手，互致问候并引导对方进行检查。韩国MBC电视台13日报道称，这是首次在军事分界线看到这样的情景。　　根据MBC播放的视频片段，当地时间12日，韩方军人抵达插有黄旗的地方后，朝方军人排队迎面走下来。双方军人在军事分界线处握手，并互致问候。“你好！见到你很高兴。”韩军方人士说道。随后朝鲜军方人士回答说：“我是负责引导的陆军上校李钟秀（音），怎么称呼您？”“我是尹明植（音）上校”，韩军方人士回答道。　　　　朝方准备哨所拆除前后对比照（MBC）　　经过简短问候，双方在对方的引导下进行对非军事区内试点拆除哨所的检查工作。朝方提前准备了哨所拆除前后的对比照片。走在非军事区小路上的李钟秀说“希望这条小径今后能成为大路”。尹明植也表示希望如此。　　据韩联社报道，韩国国防部12日表示，朝韩根据《9月平壤共同宣言》的附属协议《9•19军事协议》，各试点拆除11个哨所的所有流程完毕。韩方在现场检查了哨所内所有武器装备及兵力是否完全撤除、监视口等地面设施是否拆除以及地下设施的拆除情况。下午朝方也以相同方式检查了韩方哨所拆除情况。这是朝韩自1953年签订《停战协定》以来时隔65年首次互访非军事区内的对方哨所。　　双方互相检查（MBC）　　根据《9•19军事协议》，朝韩军方上月底已完成试点拆除非军事内哨所工作，各拆10座哨所，各留1座哨所的建筑设施。双方还开辟了连接朝韩相应哨所的跨境小路，以便有关人员互访。韩联社说，预计朝韩接下来将就拆除非军事区内的所有哨所，完全解除非军事区武装等事宜进行讨论。  </w:t>
      </w:r>
    </w:p>
    <w:p>
      <w:r>
        <w:t>WXC2047</w:t>
        <w:br/>
      </w:r>
    </w:p>
    <w:p>
      <w:r>
        <w:t>世界最大酒店集团万豪国际日前遭到骇客入侵，万豪旗下喜达屋5亿客户的资料据称被盗，针对美国媒体纷纷援引知情人士的话称，攻击万豪酒店的骇客可能是为中国国安部工作，中国环球网社评回击称，这是典型莫须有指控；并反问，很多中国人不理解，华盛顿为什么要把我们想得那样坏？环时社评指出，万豪数据被盗，当然不是好事。但一下子就上升到国家安全的层面，且马上就怀疑是中国国安部指挥的，这恐怕是神经质。文章说，中国华住酒店集团几个月前讯息也全被盗了，这样的事之前也发生过。但中国的批评几乎都对准相关讯息的安全管理，几乎没有人质问它是美国人干的、日本人干的，或者是海峡对岸的台独势力干的。社评称，中国政府反对任何网络窃密行为的态度十分坚定，在中国社会层面，搞网络窃密也受到道德上的否定。尤其最近几年不断传出美国指责中国搞网络攻击的报导，中国社会普遍不相信中国的骇客水平会这么“厉害”，且支持政府对网络攻击采取坚决打击的态度。社评认为，在中美各项争议中，我们相信中国政府对打击骇客最能接受，且愿意雷厉风行地采取行动。很多中国人甚至不理解，华盛顿为什么会认为北京在应付他们，为什么要把我们想得那样坏？文章还说，中国肯定会在反网络攻击方面积极回应美方要求，问题是美方也需更加豁达，不小心眼。中国必会加强管理，但美国人真不能太敏感了，觉得这个世界充满了“贼”，风吹一下衣服，都觉得有人在摸自己的口袋。蓬佩奥国务卿在中国（ 2018年6月14日路透社）美国国务卿蓬佩奥说，美国政府相信中国是万豪国际旗下喜达屋酒店客人个人信息遭黑客盗窃的幕后黑手。蓬佩奥12月12日（星期三）接受福克斯电视台“福克斯与朋友们”节目采访时做出上述证实。他说，“中国在全世界实施网络攻击”。蓬佩奥国务卿还说:“我们认为中国是战略竞争者。他们在南中国海有动作，他们在美国搞间谍活动，并寻求扩大在美国的影响力”。同一天上午，美国国会参议院司法委员会举行听证会，该委员会主席、共和党籍参议员查克·葛雷斯利说，“美国境内90%以上的网络经济间谍活动”都是中国干的。来自美国联邦调查局、国土安全部和司法部的官员表示，中国越来越多地针对美国在网络空间上的漏洞，并利用一些在美国的华人窃取机密，威胁美国国际安全。对此，美国联邦调查局反间谍助理主任普里斯塔普在听证会上说，“这是我们国家目前面临的最严重的反间谍威胁”。他说“我们需要更广泛的回应”。另一方面，白宫贸易与制造业办公室、美国贸易代表和美国国家情报总监今年发布的报告中，对中国扮演主要网络攻击者的角色、盗窃美国知识产权和技术等方面，都做了详细的说明。华盛顿预计本星期公布针对中国军方和情报黑客新的指控，美国总统特朗普行政当局正在试图打击据信来自北京对美国政府和企业范围广泛、持续的网络盗窃。万豪国际11月30日对外披露，该集团旗下的喜达屋酒店5亿名旅客预约登记的信息失窃，包括客人的姓名，联系方式、信用卡号和护照号被黑客盗走。之后进行的调查显示，中国是幕后黑手的轮廓越来越清晰。不过，中国到目前为止否认介入万豪被黑事件，中国外交部发言人耿爽12月6日回答记者提问时说，不掌握记者所说的情况。他还说：“中方坚决反对并依法打击任何形式的黑客攻击”。耿爽还说，如果有相关的证据可以向中国方面提供，有关部门会依法依规进行调查。但是中方坚决反对在网络安全问题上进行无端指责。美国特朗普政府准备针对中国黑客窃取美国高科技公司知识产权秘密的活动采取行动。美联社12月12日引述了解此议题人士的话说，美国司法部将起诉一些据信为中国情报部门工作的黑客。美国司法部将于星期四做出有关的宣布。美国政府即将采取的行动还包括解密一些美国获取的有关中国黑客从事间谍活动的情报。特朗普政府目前正在讨论要采取的措施是，使用奥巴马政府时期的行政令，允许美国对从事“恶意网络活动”的个人或实体实施制裁。如果特朗普政府选择继续实施这项行政令，美国可以没收或冻结被认定窃取美国公司知识产权的中国公司的资产，并可以禁止这些中国公司与美国公司做生意。美国司法部针对窃取美国公司知识产权秘密的中国黑客将要采取的行动，突显出特朗普政府在加大对中国政府的压力，其程度绝非仅限于加征关税，而是在创新议题上同中国进行的生存之战。</w:t>
      </w:r>
    </w:p>
    <w:p>
      <w:r>
        <w:t>WXC2048</w:t>
        <w:br/>
      </w:r>
    </w:p>
    <w:p>
      <w:r>
        <w:t>原标题：苹果部分手机被禁售苹果：尊重法院裁定北京12月14日电(记者吴涛)14日，针对和高通的专利战，苹果公司称，苹果在世界各地的运营都遵守法律，始终遵守各地的法规和法律决定，尊重福州法院及其裁定。资料图：苹果店内人头攒动。 中新社记者廖攀摄苹果方面称，法庭裁定后，苹果立即采取措施确保理解并遵守福州法院的裁定，“基于目前在中国提供的iPhone型号，我们相信我们的合规性。为解决任何可能的出于对我们合规性的担忧，下周初我们会为中国的iPhone用户发布一个软件更新，以解决本案中涉及到的两项专利的次要功能。”苹果公司还表示，已向福州法院提出复议申请，请求其阐明并重新考虑他们的决定。</w:t>
      </w:r>
    </w:p>
    <w:p>
      <w:r>
        <w:t>WXC2049</w:t>
        <w:br/>
      </w:r>
    </w:p>
    <w:p>
      <w:r>
        <w:t>原标题:微妙时刻寄望与中国达成贸易协议，白宫做了一件事——英媒称，三位知情人士告诉路透社，白宫推迟向受中美贸易争端影响的农户发放120亿美元援助计划的第二轮付款，目前人们乐观地认为，中国将很快恢复购买美国大豆。据路透社12月11日报道，消息人士称，美国总统特朗普的白宫管理和预算办公室（OMB）推迟批准这笔付款，因担心该计划的成本，并想要等等看，与中国之间的贸易问题是否会得到解决。消息人士要求不具名，因此事尚未公开。▲目前人们乐观地认为，中国将很快恢复购买美国大豆。（视觉中国）报道称，“OMB对这项贸易援助计划并不是很兴奋，这已经不是什么秘密，”一位知情人士称。不过，这位消息人士补充说，这笔付款可能在经过一些“反复”后最终获得批准。据报道，美国农业部7月份批准向受到中美贸易战打击的农场主和牧场主提供高达120亿美元的援助，并在8月列出了前半部分付款计划。预计第二轮付款的公告将于12月初公布。美国农业部长珀杜（SonnyPerdue）在12月3日表示，OMB正在审议第二轮贸易援助，并可能在本周结束前列出付款计划。但在11日，美国农业部发言人蒂姆·默托（Tim Murtaugh）告诉路透社，该机构仍处于批准第二笔付款的“最后阶段”。“我们正在与白宫讨论，希望年底前公布市场促进计划（Market FacilitationProgram）的第二笔付款，”默托在一份声明中称。▲美国农业部消息人士称，白宫推迟批准这项援助，主要是由于寄望中国会很快恢复购买美国大豆。据报道，去年美国出口大豆中，中国购买约60%，价值120亿美元，但自贸易战爆发以来，中国转为主要从巴西购买。中国在7月对美国大豆征收25%的关税，报复美国对中国商品加税的做法。报道表示，如今援助计划的推迟，不免令美国农户感到紧张不安。</w:t>
      </w:r>
    </w:p>
    <w:p>
      <w:r>
        <w:t>WXC2050</w:t>
        <w:br/>
      </w:r>
    </w:p>
    <w:p>
      <w:r>
        <w:t>原标题：美军：沙特，补我3亿美元空中加油钱！【文/观察者网堵开源】12月14日，美国《防务新闻》周刊报道，五角大楼周四发表声明，要求沙特、阿联酋为美军在过去几年里为这两国提供的空中加油行动支付价值总计3.31亿美元费用。据报道，美国五角大楼发言人瑞贝卡·瑞巴瑞琪中校发表的声明说：“美国中央司令部对其记录进行了审核，并发现由于记账错误，沙特王国与阿拉伯联合酋长国未支付燃料和加油行动的开销。”美国防部长马蒂斯与沙特副国防部长默罕默德·阿耶什谈话（资料图，图源：防务新闻网站）美国中央司令部“正在（向两国）要求报销”总计3680万美元的燃油费用和2.943亿美元的飞行时数费用。“我们的伙伴已经分别得到我们关于要求他们报销的通知，并且已经开始核实究竟欠了我们多少钱。”据悉，这次事件是美国参议院杰克·瑞德上月向国防部提出相关质询后引发的，作为参议院军委会的成员，瑞的参议员表示：“美国人民不应该被强迫为此付钱，我鼓励国防部采取措施要求全额报销。”美国空军KC-135加油机正为沙特空军F-15进行加油（资料图，图源：美国空军官方网站）美国将停止为沙特进行空中加油服务（图源：美国空军官网）今年早些时候，瑞德曾向国防部长马蒂斯致信，要求对美军为沙特和阿联酋空中加油行动的经费进行全面的查账。据悉，虽然美国已经通过国务院和利雅得方面达成了进行共同空中加油行动（AGSA）的协议，但国会议员们表示，此事从未经过国会得到批准。五角大楼检察长在质询中表示，美国中央司令部和利雅得实际至今仍在讨论AGSA协议，这一协议始终没能最终签署。</w:t>
      </w:r>
    </w:p>
    <w:p>
      <w:r>
        <w:t>WXC2051</w:t>
        <w:br/>
      </w:r>
    </w:p>
    <w:p>
      <w:r>
        <w:t>【加拿大：不要利用孟晚舟的逮捕当作贸易谈判的筹码】据CNN报道，加拿大向美国总统特朗普发布严厉警告：不要利用孟晚舟的逮捕当作贸易谈判的筹码。加拿大外交部长弗里兰表示，“我们的引渡合作伙伴不应试图将引渡程序政治化，或将其用于追求正义以外的目的。”</w:t>
      </w:r>
    </w:p>
    <w:p>
      <w:r>
        <w:t>WXC2052</w:t>
        <w:br/>
      </w:r>
    </w:p>
    <w:p>
      <w:r>
        <w:t xml:space="preserve">王思聪是个名副其实的富二代，被网友们称为“国民老公”，经常一晚上豪掷出上百万，而王思聪也是娱乐圈内顶级的流量担当，无论是换女友甚至于一个表情，都会上热搜。王思聪车特别多，也是大家都知道的，曾经在采访中，有主持人问道：“你要那么多车干嘛？王思聪回问道：“那你要那么多衣服干嘛呢？”主持人：“我穿啊。”王思聪爷直言道：“我开啊。”近日，有网友发现，王思聪往日最爱的“劳斯莱斯幻影敞篷”，王思聪的专属座驾，一直被停在三亚的车库里落灰。一同放在三亚的还有两辆宾利。照片中可以看到，这车停在车库里，已经积了那么多灰尘，应该是很久没开过了，很多网友们表示：“这真的是有钱任性啊，这么多豪车停在车库都落灰了！”估计王老板因为是车太多，加上没时间去三亚，就忘记了这几辆豪车，也是让人感叹，不愧是王老板啊！  </w:t>
      </w:r>
    </w:p>
    <w:p>
      <w:r>
        <w:t>WXC2053</w:t>
        <w:br/>
      </w:r>
    </w:p>
    <w:p>
      <w:r>
        <w:t>【国家公祭日当晚，上海篮球迷竟用惨痛历史挑衅南京球队！】据@江苏同曦大圣篮球俱乐部消息，在昨晚上海大鲨鱼对阵江苏同曦的CBA赛事上，有部分上海球迷大声喊出“南京大屠杀怎么没有把你们队杀死？”等侮辱性的口号，用南京大屠杀的惨痛历史来挑衅江苏队@上海大鲨鱼官方微博对此回应称，事件发生在上海主场，俱乐部对此深表歉意。俱乐部将联合公安机关即刻对此事进行详细的调查，并会在第一时间公告调查结果</w:t>
      </w:r>
    </w:p>
    <w:p>
      <w:r>
        <w:t>WXC2054</w:t>
        <w:br/>
      </w:r>
    </w:p>
    <w:p>
      <w:r>
        <w:t xml:space="preserve">前几日意大利品牌D&amp;G创始人发表的辱华言论引起轩然大波，众多国人纷纷高举抵制D&amp;G旗帜，而这个品牌确实也受到了不少的影响，本要在上海举行大秀也被迫取消，甚至不少的国模都公开表态，不会再为杜嘉班纳走秀。随后国内艺人全部与DG停止合作，其中迪丽热巴和王俊凯不惜赔偿高额违约金，也要停止与DG合作。这一场轰轰烈烈的辱华事件，也是让我们看到了国人的底气，但是在外国媒体的眼中却不是这个样子的。随后DG负责人意识到此次事件的严重性，很快在网站发布道歉视频，虽然是道歉但他们还是一副高高在上的样子，让人看了着实难受。这次的事件不仅仅只是在中国传播，影响力已经扩展到很多国家，很多国外网友对DG这种行为进行了谴责！当时意大利共和报（意大利官方权威媒体之一）就曾经发表过一篇文章，称：中国人抵制不了多久的。这一篇带有嘲笑、讽刺性质的言论确实也引起了国人的血性！纷纷抵制意大利的品牌（还有意大利人反怼：抵制中餐，抵制寿司，意大利不亏为“意呆利”）这种事件的影响力远远达不到国家之间的矛盾，但他们却把这种事登上报纸，还嘲讽别人，真的心胸狭隘。不过最近DG又有了死灰复燃的迹象，近日DG全场6折，引来了很多国人排队购买。看样子它是滚不出中国了！DG不仅仅在国内打折促销，在迪拜1折起售。为什么还会有人在这种节骨眼上选择DG这个品牌呢？针对这件事情吗，周杰伦就疑似在自己的INS上发布了一篇文章，似乎在吐槽这件事情。周杰伦晒出了自己的鞋子，并且担心粉丝误会他“打广告”，还做了解释称：要让那些老外们知道华人的厉害！大家对此事有啥看法呢？ </w:t>
      </w:r>
    </w:p>
    <w:p>
      <w:r>
        <w:t>WXC2055</w:t>
        <w:br/>
      </w:r>
    </w:p>
    <w:p>
      <w:r>
        <w:t>▷1991年，5名老师和1名计生工作人员卷入这桩集体性侵案，六人于2018年合影原标题：贵阳教师集体性侵案：27年前初三女生控诉遭33次强奸，疑点重重记者/曹慧茹胡园编辑/李显峰宋建华27年过去了，蓬兴明仍感觉那件事像座山一样压在他身上。这件事，关系到包括蓬兴明在内6个老师的清白。  1991年，贵阳市花溪区的G中学发生一起教师集体性侵案，初三女生钟玲及其伯父钟亮控告该校副校长、教导主任、科任教师在内的4名中学老师和1名小学语文老师，自1989年以来，先后对钟玲实施33次强奸，其中，小学老师事发时系计生工作人员，其妻在G中学任音乐老师，被指控“放哨”协助丈夫作案。  1995年3月，贵阳中院作出判决，以蓬兴明、陈书昌犯奸淫幼女罪，各判处无期徒刑，两人上诉后，贵州省高院裁定维持原判。其他4位教师被羁押1至3年不等，在未经审判，没有结论的情况下获释。  对于强奸指控，蓬兴明和陈书昌至今喊冤不服。2018年11月22日，两人的申诉代理律师分别向最高法院第五巡回法庭递交申诉材料。  申诉律师指出，案卷中除被告人的供述及被害人的陈述外，缺失关键事实证据。此外，贵阳市花溪区法院曾以蓬兴明、陈书昌犯强奸罪各判处有期徒刑9年，两人分别上诉，贵阳市中院裁定撤销原判并提级管辖，对二人作出无期徒刑的判决，律师认为，这违背“上诉不加刑”的基本诉讼原则。▷蓬兴明如今已改名蓬山引爆这起教师集体性侵案的是一封控诉信。1991年6月20日，贵阳市花溪区人大常委会收到G中学初三女生钟玲的一封控诉信。钟玲在信中称，进入初三后，教导主任兼语文老师蓬兴明以辅导、帮助她学习为名，经常在放学后将其单独留下或把她骗到家中实施强奸，并且用引诱、哄骗、威胁等方式让其保持沉默。和钟玲的控诉信一块递交的是其伯父钟亮写的控诉材料。他称，钟玲生于1977年10月，现年14虚岁，系其二弟家的大女儿，二弟全家8口人，家庭负担重，生活贫困，钟玲与自己同住并由其抚育，“侄女性情温顺，沉默寡言，学习勤奋。蓬兴明却利用师生关系，采取卑鄙手段，多次侵犯她”。两份控告材料随后被花溪区人大常委会批转至区公安局，花溪区人大要求：“请抓紧调查，如情况属实，必须严惩。”关于报案经过，钟玲后来在接受警方调查时称：“1991年6月1日，我们去杉坪郊游，回来的路上，蓬兴明在路上拦住我又一次的强奸我……晚上我回家拿牛角刀和圆规自杀，被我大伯发现了，他问我，我只是隐隐约约对他说了。到十七日中考完了，晚上我大伯又问这件事，我不得讲，他打了我几耳光，打了我几拳，我就把事情全部告诉了我伯伯和伯妈。”花溪区人大收到控诉材料后的第4天，蓬兴明被抓。蓬兴明当时担任G中学教导主任、语文老师。蓬兴明回忆，1991年6月24日下午3点，他正在忙于考务工作，学校大门突然开进来一辆吉普车，花溪区公安分局几个民警随后将其带到乡派出所接受讯问。关于性侵实施者的人数，在1991年6月25日花溪区公安局的询问记录中，钟玲陈述：“只有蓬兴明对我耍过流氓，强奸过我”。案卷材料显示，1991年6月29日，钟玲称，她想到如果把几个罪犯都讲出去，“对家里影响大，而且大伯要打要骂。我就用一根绳子吊在住房的门框上，把板凳垫起，再一次准备自杀，被伯父伯母救下。”此后，她又揭发称，陈书昌、雷良书、杨昌洪、李铧四人曾对其实施强奸。陈书昌，系钟玲所在班级的音乐教师刘娟的丈夫，也曾担任钟玲的小学语文教师，被抓时从事计生工作；雷良书，时任G中学副校长，主持学校日常工作；杨昌洪时任数学教师、钟玲的班主任。这三人于1991年7月17日同时被收容审查。此后，1991年9月11日，钟玲的化学教师李铧被警方控制。1992年7月17日，音乐教师刘娟亦被羁押，她被指控涉嫌通过望风等方式协助丈夫陈书昌强奸。据案卷材料，蓬兴明、陈书昌等5人被指控对钟玲实施33次强奸。▷陈书昌出狱后改名陈庶昌      涉案多人称被刑讯逼供钟玲的伯父钟亮今年70岁，独自一人居住在距离G中学不到1公里的房子里。对于揭发案件的过程，他称事隔多年，很多细节已经记不清了。而陈书昌等涉案人员均指出，自己和钟亮有直接或间接的矛盾。陈书昌称，他曾因做木材生意，借过几次钟亮家的货车，因此与其发生过一些争执。蓬兴明称，其妻当时在乡政府从事计划生育工作，曾依照政策对钟亮下过手术通知，让其限期做相应的节育手术，“计划生育的事，乡里很多人都怀恨在心，也包括钟家。”钟亮向北青深一度否认当年的控告行为有报复性质：“我不可能违背侄女的意思，也不可能陷害谁”。分别被羁押1至3年不等后，在未经审判，没有司法定论的情形下，雷良书、杨昌洪、李铧、刘娟先后获释，如今，他们有的还留在教育系统，有的则自谋出路。四人均称，在羁押期间遭受不同程度的刑讯逼供。杨昌洪回忆，当时他尚未成家，“父母拜托给两个弟弟照顾，我不怕，没做过的事，始终不会认罪，也就免了牢狱之灾。”蓬兴明称，在看守所期间，他多次遭到刑讯逼供、诱供，办案人还暗示同监室羁押人员对其采取各种手段折磨，直至其吐血，这些人还威胁要对其家人采取措施。“那种痛苦真是让人受不了，我想着先逃过这关，留着命，后面还有检察院和法院会给我公道。”蓬兴明称，被抓两天后，他仿照办案人员提供的材料，作出有罪供述。蓬兴明现在的申诉律师袭祥栋指出，在目前所见的所有卷宗中，蓬兴明仅作过一次有罪供述。后来的生效判决确认的3次强奸事实，却并非这份供述中的内容，时间和地点都对不上。1991年7月19日，案件侦办人员之一贵阳花溪区公安分局肖以乾作出情况说明称：“我错误地将钟玲的控告及钟6月24日的一份陈述给蓬看了，尽管是他自己要看的，但这种做法是不妥当的，甚至是错误的……”陈书昌被花溪区警方抓走是在蓬兴明被抓一个月后。陈书昌回忆，警方让供述犯罪行为，随后进行威胁。“警察说，我爱人与我共谋，在外放哨，是她将这个女学生叫过来和我发生性关系，他们已经把她抓起来了。如果再不交代，也可以把我的姐妹抓来，把我两岁的女儿送到孤儿院。”陈书昌称，其有罪供述系以换取妻子的自由，而与办案人员达成的“交易”。之后，他在手腕上划了几道口子试图自杀“以证清白”，后被发现送医抢救。他的左手腕有多道明显疤痕，据称是自杀留下的。2018年8月14日，北青深一度记者通过中间人联系办案警察之一贵阳市公安局王虹，了解当年办案情况以及是否有刑讯逼供行为，王虹拒绝回应和接受采访。▷陈书昌的左手腕有多道明显疤痕，他称是当年试图自杀以证清白留下的  钟玲当时控诉称，近一年时间里，她被蓬兴明奸淫10多次，能记得的是7次。关于第一次被其强奸的时间，她先后有三个说法，分别是1990年9月24日、7月20日、7月5日。钟玲向办案人员回忆，自己和校长雷良书的交集不多，只是在学校开学典礼上，雷良书宣布三好学生和优干生的名单，“我上台去领优干生奖章和证书，可能他才知道我。”当办案人员问她：“雷良书第一次奸污你，恰是在当天放学的时间，又在教师办公室，学校有老师的宿舍，还有住校学生，在这种条件下对你奸污，这是不是事实？”钟玲回答，自己的陈述确是真的。她还表示，几位涉案人员都住在教师宿舍，离得近，对于相互的犯罪情况都知情，“心中有数，互不揭发”。对杨昌洪的指控，钟玲在1993年4月9日承认自己伪造过一张杨写给自己的约会纸条。她自述，“分局的同志问我情况时，有一个年青（轻）的同志说，如果你找不到他们的特征，只要有张把纸条，哪怕只是一小点片言只语，就可以证明的。当时我想杨昌洪对我的事情是真的，再加上他曾手把手教我写字，我就写了一张纸条说是杨昌洪写的。”1992年4月，蓬兴明案和陈书昌案分别在花溪区法院不公开开庭审理。同年5月31日，贵阳市花溪区法院分别作出一审判决，以蓬兴明、陈书昌犯强奸罪，各判处有期徒刑9年。花溪区法院判决认定：“在近一年的时间内，被告蓬兴明先后以借书、辅导学习、带受害人参加夏令营活动等机会，采取恐吓、要挟手段，在家中、受害人住地附近、遵义等地奸淫某某。一九九一年六月一日，G中学组织初三毕业班学生到高坡杉坪郊游，在返家途中，经过摆龙寨后面的干水井处，被告蓬兴明又一次奸淫了受害人。”一审宣判后，蓬兴明、陈书昌不服，上诉至贵阳市中院，1992年7月29日，贵阳中院以管辖不当为由撤销原判，提审本案。经过两年多时间的补充侦查，案件重新起诉并开庭审理，1995年3月，贵阳中院分别以蓬兴明、陈书昌犯奸淫幼女罪，判处二人无期徒刑。两人目前的申诉律师指出，此前两人仅被判处有期徒刑9年，加重判刑，违背“上诉不加刑”的基本诉讼原则。在改变管辖后，贵阳市中院的判决书中，蓬兴明案中没有认定“在受害人住地附近”及“在摆龙寨后面的干水井处”这两处犯罪情况。▷蓬兴明在狱中写的日记和申诉书等材料蓬兴明的申诉律师袭祥栋指出，本案在补充侦查阶段的1993年2月17日，办案人员提取了口液、血液、精液，但这些侦查行为在本案中却无从体现，庭审时也没有向被告人出示或告知与此项鉴定有关的结论等信息。物证提取记录显示，1992年8月27日，警方曾提取钟玲参加遵义夏令营时所穿的棉毛裤和被扯破的衣物部件，但鉴定结果亦无下文。经参加活动的多位学生辨认，夏令营活动合照里，钟玲上身着白衬衫、脚下穿白色平底凉鞋。办案人员问钟玲，去时已是七月了，你还穿棉毛裤？她没有直接回答，只是称，“我穿的是红色的棉毛裤。我到厕所把棉毛裤脱了，丢到厕所的洞洞里。”对于棉毛裤，钟玲先后有不同说法，她曾称是蓝色，后又改口说是红色，先是说丢了，后又说带回来了。对于一些情节上的出入，钟玲的伯父钟亮对北青深一度记者解释：“在揭发被告时缺乏证据，钟玲顾虑重重，只得添上一些假情节”。记者翻查卷宗发现，钟亮对办案人员也承认有假情节。“对于如此关键的物证，是否沾上我的哪怕一根毫毛那样的痕迹呢？”在谈到案件细节时，蓬兴明称，定案全告口供，没有说服力。蓬兴明和陈书昌的申诉律师均指出，本案的另一个重大疑点是钟玲堕胎一事。钟玲曾多次向办案人员陈述，自己被蓬兴明、陈书昌、杨昌洪强奸后数次大出血，并被喂服避孕药，“有妊娠反应，蓬兴明给我打胎药吃”。然而，当年的法医学检查资料显示，钟玲所述怀孕堕胎情况存在很多疑点。1993年2月25日，办案人员向贵阳市计生委和贵阳医学院附属医院妇产科有关专职人员咨询，得到的意见是，1991年之前，贵州省并没有发放这些药物，原则上蓬兴明等人不可能获得口服米非司酮抗早孕药（打胎药）、天花粉片剂等。医师称，即使钟口服抗早孕药或是服用过量避孕药，阴道流血第二天就停了。钟玲所说“4、5天后干净”，不符合药物堕胎后又未经清宫处理所应具有的临床表现。且钟第一、二次口服与此次同等剂量之相同药物后，均未引起全身不适和阴道流血。据此，鉴定结论是，“不能认定钟玲被强奸后致妊娠的陈述”。1993年3月17日，在接受公安调查时，钟玲的伯父钟亮称：“怀孕和吃药坠胎这件事我觉得是个谜”。在之后的笔录材料里，钟玲也承认吃药是假的。“我怕去医院做手术，所以我马上对我伯妈说月经来了。我伯妈、伯伯都感到奇怪，一再问我，我说不出为什么，只得哄说我吃了药”。陈书昌案的案卷材料还显示，警方为了佐证其实施了强奸，用嫌疑人的生殖器形态特征（偏左或偏右）检查结论作为定案依据。贵阳市中院作出的一审判决认定：“经当庭宣读贵阳市公安局法医鉴定中心对被告人陈书昌生殖器形态特征鉴定，其特征与受害人描述一致”。陈书昌的申诉律师刘金滨认为，以这样的检查结论作为确定嫌疑人的重要证据，不能达到事实清楚、证据确凿的定罪标准。“其一、这与一般强奸案件中对精液等生物特征鉴定作为主要定案依据的规则相悖，这种检查结论不具有唯一性，任何男性都可能检查出（生殖器偏左或偏右）这样的结论。其二、1991年7月11日第一次询问受害人时，其称不知道，在警方1991年7月27日对陈书昌做了检查结论后，受害人才于1991年7月29日、1991年7月30日两次陈述了与检查结论一致的内容。”“这一检查结论真实性就明显存疑，从时间顺序上看，是先有检查结论，受害人后陈述了与检查结论一致的内容，无法排除侦查人员与受害人串通的可能，”刘金滨说。▷蓬兴明狱中留影在蓬兴明、陈书昌上诉后，贵州省高院二审没有开庭，对两案分别裁定维持原判。之后，两人相继被送到贵州省第一监狱服刑。此后，蓬兴明和陈书昌通过减刑，先后于2009年8月和2009年12月刑满获释。出狱后，两人都改了名字。蓬兴明更名蓬山。他说，那件事像一座山，在身上压了27年，不知道自己下半辈子能不能翻过去。陈书昌易名陈庶昌，庶即庶民，“我是被冤枉的无辜百姓”，他说。服刑期间，两人曾向贵州省高院申诉，高院分别驳回二人的申诉。事关清白，蓬兴明、陈书昌等人还在努力讨说法。2018年11月22日，两人的申诉代理律师分别向最高法院第五巡回法庭递交申诉材料。曾被羁押的雷良书、杨昌洪、李铧、刘娟等四人表示，将向贵阳市公安局花溪分局提起国家赔偿，并将控告钟玲及其伯父诬告陷害罪。这四个人，雷良书已从教育系统提前办理退休，杨昌洪外出谋生。李铧和刘娟至今还是教师，刘娟现在还是G中学的校长。距离教师集体性侵案的发生已经27年，钟玲现在也成了一名人民教师，并为人父母。2018年8月，北青深一度记者当面找到她，问及案子的事，她拒绝接受采访。“我没有必要和你说这个事，这个事我无可奉告，不想再提了，当时查的很清楚，该是怎么判就是怎么判，”钟玲说。</w:t>
      </w:r>
    </w:p>
    <w:p>
      <w:r>
        <w:t>WXC2056</w:t>
        <w:br/>
      </w:r>
    </w:p>
    <w:p>
      <w:r>
        <w:t xml:space="preserve">　　中国华为财务长孟晚舟被捕，引起国际注目，且有可能影响美中贸易战走向，而日本政府及通讯商软银也在日前封杀包括华为在内的中国通讯设备，日本全球市占率最高的工业用机器人公司"安川电机"（YaskawaElectric Corp）社长表示，华为内部目前"翻天覆地"，冻结了大部份的交易。　　　　《彭博》报导，日本工业用机器人大厂"安川电机"社长小笠原浩今（13）受访表示，其在中国的员工透露，"华为现在内部已经翻天覆地，在他们搞清楚状况前，各种资本支出交易都暂时搁置"，而华为对安川电机下的工业机器人订单，也全部冻结。　　小笠原浩称，因为华为是推动5G技术的领先者，华为冻结安川电机的订单，正让安川公司重新评估其对5G手机和通讯设备需求的时间。《彭博》指出，安川电机原本预计，华为将在明年春季开始进行与5G相关的资本投资，并预计华为会在明年年初，推出其5G设备制造机械订单，但小笠原浩透露，由於孟晚舟被捕事件，这种前景现在处於不确定状态。　　但小笠原浩也说，孟晚舟被捕事件和美国的贸易紧张局势，不太可能破坏5G在中国的推出，因为5G部署是由中国的国家政策推动，中国内部需求的订单，将弥补安川电机因关税造成的任何损失。　　安川电机目前在中国有3家工厂，皆为中国国内客户生产机器，小笠原浩表示，全球智慧型手机产量不太可能下降，但在2019年下半，5G需求开始出现之前，资本投资可能会维持平稳。　　截至2月份的财政年度，安川电机4485亿日元（约新台币1218亿元）的收入中，有23％来自中国，安川电机的今天股价跌幅一度高达4％，但终场收在接近平盘。</w:t>
      </w:r>
    </w:p>
    <w:p>
      <w:r>
        <w:t>WXC2057</w:t>
        <w:br/>
      </w:r>
    </w:p>
    <w:p>
      <w:r>
        <w:t xml:space="preserve">　　在加拿大被捕的华为CFO孟晚舟获准保释，案件将等待美国是否提出正式引渡请求。不过，美国总统特朗普保留干预案件的可能，有专家认为，这或成为孟晚舟终止引渡程序的辩护依据。　　　　特朗普日前接受路透专访时表示，如果对国家安全有利或者有助于与中国达成贸易协议，他将干预孟晚舟案件。　　尽管特朗普未指明如何干预，美国商务部长罗斯亦淡化特朗普的说法，指其尚未决定介入此案。但有关的司法案件政治解决的言论，已可能左右案件下一步发展。　　若案件涉政治指控 加拿大可拒绝引渡　　路透报道，加拿大戴尔豪斯大学（Dalhousie University）国际法教授RobertCurrie表示，特朗普给了孟晚舟的律师们一个机会，"可以声称这起诉讼已被政治化，引渡程序应该终止"。　　加拿大外长方慧兰（ChrystiaFreeland）周三（13日）亦称，法律程序不应被政治目的劫持；若孟晚舟的律师决定抗拒引渡，可以把特朗普的言论当作依据。　　值得注意，在加拿大，法官特别小心避免法庭制度遭到滥用。　　英国广播公司（BBC）中文网引述国际法专家、美国霍夫斯特拉大学（Hofstra University）法学教授古举伦（JulianKu）解释，根据美加引渡条例，政治指控是加拿大可以拒絶引渡的一个基础，尽管孟晚舟此次被控的欺诈罪不在政治罪行的范围内，但孟晚舟方面仍然可以考虑用这个理由作辩护。　　他称，特朗普似乎没有完全理解孟晚舟案件的法律本质，也没有意识到在引渡程序过程中发表类似言论的后果。"我不认为他（特朗普）有任何计划真正进行干预，他或许只是不想排除任何可能性"。　　特朗普一旦出手干扰 或引起他国拘美公民作筹码　　事实上，特朗普的言论引来内部反弹，司法部助理部长德默斯（JohnDemers），周三（12日）表示，司法部的工作是执法，不是贸易。两党有参议员表示，若特朗普干预孟晚舟案，将是危险、可怕的错误。　　有前联邦检察官表示，作为最高行政长官，总统有权干预此案，但不应公开讨论这一决定。　　彭博引述前联邦检察官BrianMichael表示，总统有权干预此案，可能命令国务院不再推进引渡工作，但会产生重大的政治影响。有分析警告，阻止检察机关引渡孟晚舟，或会引起其他国家拘捕美国公民，以此作为政治和经济谈判筹码，并削弱美国在未来引渡请求中的地位。　　美国方面指控，华为涉嫌利用香港公司SkycomTech在伊朗开展业务，违反美国对伊朗制裁；孟晚舟对多间金融机构隐瞒华为与SkycomTech的关系，涉欺诈罪。加拿大应美国要求，12月1日将孟晚舟扣押，周二（11日）准许孟晚舟以1,000万加元（约5,840万港元）保释。美国需从孟晚舟被扣押起计，60天内向加拿大提出引渡请求，否则她将会获释。加拿大法院已指示她明年2月6日再出庭，以安排之后的程序。若被引渡至美国，孟晚舟将面临每项罪名最高可判30年徒刑。 </w:t>
      </w:r>
    </w:p>
    <w:p>
      <w:r>
        <w:t>WXC2058</w:t>
        <w:br/>
      </w:r>
    </w:p>
    <w:p>
      <w:r>
        <w:t xml:space="preserve">虽然距离曾经三聚氰胺奶粉事件已经过去十年。但余波犹在，三聚氰胺后，国货终结，洋货当道。从此以后，国产奶粉迎来了黑暗十年，洋奶粉的市场占有率从2008年的30%直接飙升到现在2018年的80%。信任如同一面镜子，打破了，难圆。但这次，大家热衷的国际大牌也应声而倒。因为婴儿出现恶心、呕吐、头痛，雀巢德国召回了问题奶粉。事实上，这不是雀巢第一次召回“毒”奶粉，所谓的“国际巨头”，早已劣迹斑斑。2003年，雀巢爆出转基因奶粉事件。2005年，雀巢因奶粉含碘超标，再次被迫进行大规模产品召回；2008年，雀巢奶粉被查出三聚氰胺；今年7月，智利卫生部发出警报，雀巢NAN早产儿配方奶粉细菌超标；甚至2018年10月8日，一名叫“你才是黑社会”作者发文称雀巢奶粉喝出塑胶。除了雀巢，还有很多让中国人迷恋的洋品牌正在慢慢跌下神坛！肯德基、亨氏被查出苏丹红2005年3月4日，亨氏辣椒酱在北京首次被检出含有“苏丹红一号”。不到1个月内，在包括肯德基等多家餐饮、食品公司的产品中相继被检出含有“苏丹红一号”。此外，2006年3月，国际环保组织绿色和平宣布，在亨氏婴儿营养米粉中发现未经政府批准的转基因稻米成分，呼吁亨氏公司即刻召回该批次产品。随后，亨氏公司表示曾委托香港基因晶片公司对其产品进行检测，然而并未发现任何转基因成分。不管亨氏立场何其鲜明，大批消费者却正在“闻风而退”。事件发生后，在新浪做的调查中，87.13%的网友表示不会继续购买亨氏产品。宝洁公司SK-Ⅱ被告含腐蚀性成分2005年1月，江西消费者吕萍看到SK-Ⅱ关于“连续使用28天细纹及皱纹明显减少47%”的广告宣传，购买了一支SK-Ⅱ紧肤抗皱精华乳，结果反而导致皮肤瘙痒和部分灼痛。她认为SK-II中所含的氢氧化钠成分对人体有害，于是向法院提起了诉讼。随后，又将其代言人刘嘉玲告上了法庭。尽管宝洁公司不断就SK-II紧肤抗皱精华乳产品的“安全性”发表声明，但依然抵挡不住SK-II品牌权威性的大跌。新浪财经公布的一项调查证实，有超过九成的网民认为SK-II中所含的氢氧化钠成分对人体有害；还有超过六成的网民认为目前市场上的品牌化妆品质量不足信赖。事实上，宝洁公司发布的今年第三季度财报数据显示，在截至2018年3月31日的9个月时间内，宝洁净利润同比下降40%。早在2012年，宝洁的收入就开始维持在800亿美元左右，停止增长。业绩下滑与中国市场萎缩直接相关，这家拥有181年历史的快消巨头正在中国跌落神坛。哈根达斯"脏厨房"事件哈根达斯这一品牌，是1921年由一个热爱品尝冰激凌的波兰裔家庭在美国创立的。经过数十年的经营已经成为食品业的顶级品牌之一，其以产品口感好著称于世。同时其昂贵的价格也被称为“冰激凌中的劳斯莱斯”。该品牌1996年进入中国内地市场后发展迅速。不过发生在深圳的"脏厨房"事件也让其跌落神坛。一个无牌无证的地下作坊，竟然就是哈根达斯深圳品牌经营店的正宗“加工厂”，且一个作坊供应着深圳哈根达斯全部5家品牌经营店的货源，这种状况已经持续了半年时间。因为此，除了面临卫生部门针对其非法加工冰淇淋蛋糕所开出的罚单；哈格达斯冰淇淋蛋糕也被禁止再在深圳各分店上架销售，直到申请加工工厂或场所并经批准为止。强生产品屡遭质疑近年来,护理品企业巨头强生公司的产品质量也屡遭质疑｡2010年1月,强生下属公司麦克尼尔宣布召回500批次散发霉味的泰诺等非处方药;4月,因产品质量不能完全达标,强生宣布在美国､加拿大等12个国家和地区召回下属公司麦克尼尔公司生产的仙特明等40多个批次的药物;7月,麦克尼尔公司宣布召回21批次儿童及成人用泰诺､抗过敏药可他敏及镇痛药美林等非处方药;11月,美国强生公司宣布召回逾900万瓶泰诺感冒药,理由是公司未在药瓶正面的标签上注明该药品中含有微量酒精成分｡据统计,从2005年以来,强生公司因质量问题或安全隐患,对不同产品进行了至少51次召回｡这些洋品牌一系列的"反常"报告，使被国人视为高品质、高信誉度代名词的洋品牌的光环平添了几分阴暗的色调。 </w:t>
      </w:r>
    </w:p>
    <w:p>
      <w:r>
        <w:t>WXC2059</w:t>
        <w:br/>
      </w:r>
    </w:p>
    <w:p>
      <w:r>
        <w:t xml:space="preserve">　　“小猪一旦难产，我就会嘴对嘴做人工呼吸把它救活。”12月12日，肖芳一边抚摸着小猪一边说道。单身的肖芳出生于一个煤二代家庭，父亲在煤炭不景气的时候转行投资开了猪场，肖芳便留在猪场工作。肖芳为了悉心照顾小猪仔，每年冬天，都会搬进猪圈和小猪们一起过冬，可以提高母猪自然分娩的成活率。至今为止她通过嘴对嘴做人工呼吸已经救活了400多头猪。猪场的猪每年有6000多头，90后的肖芳早早实现了年入百万的目标。　　　　肖芳来自湖南黄石一农村，今年27岁。肖芳父亲曾经是一名白手起家的煤老板，2008年，他转行投资300多万开猪场，开始在当地养猪。初中毕业的肖芳当时因为一场疾病休学在家，大病初愈的肖芳从小就是一个很能干的女生，她开始在猪场里帮工。每天接触的不是喂猪就是打扫猪圈，对于一个17岁的女孩儿来说这样无聊的工作需要很大的耐心。面对同龄人异样的眼光，肖芳产生了自卑心理。　　“日久生情不仅仅在人与人之间，和动物之间也一样。”肖芳解释道。她对猪的改观是因为融入到了小猪的生活里，她开始发现猪的可爱，偶尔还会给他们摆造型拍美美的照片。小猪“撒娇”时，肖芳还会忍不住亲他们一下。虽然小猪们给人的感觉都是脏，但是肖芳每天都会用心打扫猪圈，让猪圈看起来干净一些。为了更好的养猪，肖芳特意去学习了专业知识。　　　　在不断的努力下，肖芳很快成为了一名合格的养猪技术员，成功掌握了采精、配种、配药、打针、输液、阉猪、接生、掏猪等专业性技能。看着女儿进步如此之快，2012年，父亲将猪场里的工作全权交由肖芳负责。从之前的自卑到如今的独挑大梁，肖芳这一路走得很辛苦也很踏实。　　　　父亲将猪场交给肖芳后，肖芳比之前更加努力了。每天早早的起床先将工人的工作安排妥当，然后钻进特殊的产房给母猪接生，培育小猪仔。“这个工作只有我能干。”接生猪的工作需要非常细心，也没有人愿意做这样的事，所以只能肖芳亲手做。猪场现在大约有400多头猪，每个月都有七八十头母猪产仔。为了猪的生产，肖芳常常熬夜。　　　　每年的冬天，肖芳都会搬到猪圈里和小猪一起住。因为冬天冷，小猪一生下来就得放进保温箱，还有一些“粗心”的母猪分娩后一不小心就会把小猪压死。时时刻刻需要有人在旁边守着，猪圈的温度一般比家里的要高，每年冬天肖芳都会陪小猪一起睡3个月，直到天气变暖才敢从猪圈里搬出来。　　　　初产母猪的骨盆小，有些小猪不能顺利出生，经过人工助产，有的小猪幸运成活，而有的小猪会发生“假性窒息”的情况，这时候，肖芳便开始了嘴对嘴人工呼吸，她用这样的方法救活了将近400多头小猪。虽然损失一两个小猪并没有太大的影响，但是肖芳还是舍不得，她觉得既然可以救活就不能放弃。　　　　“佩奇”是肖芳用人工呼吸救活的一头小猪，如今已经3岁。“佩奇”非常聪明，肖芳经常和它一起玩，两个人在一起久了便成了“朋友”。不仅仅相处愉快感情也渐渐浓烈。“现在猪场的面积扩大到了100亩，母猪也才从100增加到了400,猪圈也增加了50多个。”肖芳一脸满足地述说着自己的成绩。　　　　如今，年出栏量有6000多头猪，一年的收入也达到了100多万。肖芳没有辜负父亲对她的期望，把猪场打理的井井有条，付出了很多努力，也收获了同龄人所没有的物质成就。肖芳唯一的遗憾是，忙于工作到现在还没有找男朋友，如果可以，她希望在以后的日子里遇到一个真心喜欢的人，支持她的事业和她一起走下去。 </w:t>
      </w:r>
    </w:p>
    <w:p>
      <w:r>
        <w:t>WXC2060</w:t>
        <w:br/>
      </w:r>
    </w:p>
    <w:p>
      <w:r>
        <w:t xml:space="preserve">　　英国《卫报》12月12日发出这样的感叹：　　“如果你在深圳福田坐公交车，一定要擦亮你的双眼。以往你看到柴油车散发出的浓烟，听到尖锐的噪音，就知道公交车来了，如今这种情况不复存在。深圳已成为世界上首座实现公交车辆纯电动化的巨型城市。”　　图自深圳市交通运输委员会　　报道还援引深圳巴士集团副总经理马正源的一番话：“公交车如今这么安静，人们可能不会听不到它们到站。实际上我们也收到了一些请求，让我们在车上装点‘人造噪音’装置，以便乘客可以听到公交车靠近，我们正在考虑这么做。”　　对这则新闻，《卫报》取了这样一个标题：《深圳的“无声革命”：世界上首个纯电动化公交车队正在“静化”这个巨型都市》。　　　　实际上，《卫报》这波感叹，整整晚了1年。　　早在2017年底，深圳就已实现全市专营公交车辆纯电动化，全部16359辆公交车“轻装上阵”，成为全国乃至全球特大型城市中，首个实现公交全面纯电动化的城市。　　“公交车纯电动化不仅仅局限于减少噪音污染，”《卫报》继续写道，深圳预计将减排48%的二氧化碳。深圳巴士集团介绍，公交车纯电动化相当于每年节约标准煤16万吨，减少二氧化碳排放44万吨。　　此外，公司燃油费成本降低了一半。　　《卫报》认为，如此浩大的转型工程背后有中国政府的资助扶持：一辆电动公交车就值人民币180万元。对此，马正源表示，公交车一半的费用都由政府补贴资助，但涉及运营，“如果公交车里程数超过6万公里，还有额外最多50万元的补助”。　　马正源 图自卫报　　深圳市政府在市内安装了4万个充电桩。除此之外，深圳巴士集团内部还有180个充电站。“一辆车充2小时，就能开200公里，完全够用了，”马正源说道。　　深圳市交委曾在6月份表示，到今年底，该市所有出租车将实现100%纯电动化。　　12月5日，工信部赛迪顾问在京发布《2018中国新能源公交车城市推广研究报告》：目前中国每三辆公交车中就有一辆是新能源车型。截至2020年，全国30个城市将实现共同交通纯电动化。　　这点早已走在英美两国大都市的前头。《卫报》指出，伦敦将在2020年完成所有单层巴士电动化，所有双层巴士将于2019年改换成油电混动。　　伦敦曾在2016年3月推出世界上首款纯电动双层巴士，但目前公交车100%电动化还未实现 图自独立报　　而纽约全面使用纯电动公交车的梦，要到2040年才能完成。　纽约市目前已有混合动力的公交车投入使用 图自CBS新闻网 </w:t>
      </w:r>
    </w:p>
    <w:p>
      <w:r>
        <w:t>WXC2061</w:t>
        <w:br/>
      </w:r>
    </w:p>
    <w:p>
      <w:r>
        <w:t xml:space="preserve">　　美国总统特朗普周四（13日）表示，中国经济之所以会陷入麻烦，全因是他过去多个月来对华征税，又认为贸易战没有为美国经济带来压力。他指早前在阿根廷二十国集团（G20）峰会上和中国领导人的会面非常美妙，令中方稍后减低美国进口车税率及购买大量大豆。　　　　特朗普接受霍士新闻专访时指，历届美国政府在中国窃取知识产权上无动于衷，令美国每年损失5000亿美元（约3.9万亿港元）；但在他领导下，华府接连对中国采取行动，过去4个月来从中国处收取110亿美元（约858亿港元）税收，媒体却对此只字未提。　　他指不担心中国对美国货采取报复性关税措施，坦言中国刚刚将美国进口车的关税税率由40%减至15%："这仍然太高（税率），但总算踏前了一大步。"他对贸易前景表示乐观，认为不明朗因素消除后，美股将会上升。　　美国商务部长罗斯同日受访时指，不期望中方能够兑现华府提出的所有要求，但指贸易谈判成果将取决于中国在甚么程度能满足美方要求，和会否作出实际行动。美国农业部形容中国重新购入美国大豆是好事，但中国仍要采购更多，又指在美国一般每年会向中国出售超过3000至3500万吨大豆。</w:t>
      </w:r>
    </w:p>
    <w:p>
      <w:r>
        <w:t>WXC2062</w:t>
        <w:br/>
      </w:r>
    </w:p>
    <w:p>
      <w:r>
        <w:t xml:space="preserve"> 　　华为网络　　孟晚舟获得加拿大司法保释后，中美两国领袖都脑洞大开，美国总统特朗普不顾司法独立原则，表示如果为了美国利益，他将可能干预此案。北京方面更不甘示弱地接连抓了两个加拿大人当人质。　　与此同时，有海外华人学者谏言北京：不妨“用朝核换孟晚舟”。曾经接近北京决策圈但目前在海外的独立学者邓聿文日前在英国金融时报撰文明确表明他的观点：孟晚舟事件揭示中美对抗，若两国不想在短期内将关系恶化到不可收拾之地步，就需要寻找一个恰当管道。　　想打开北京脑洞的邓聿文先生献上一计说：“有一个领域我认为是可以做交易的，这就是朝核。”“虽然6月12日的特金会让特朗普大吹特吹，可随后朝鲜弃核的停步不前，实际上使特金会的意义大大降低。特朗普要改变这种状况，让朝鲜弃核有实质性突破，除了加大美国的施压力度，少不了中国的从旁协助。”“为保证明年特金会取得成果，中国的角色就是不可缺失的。特朗普之所以愿放中兴一马，据悉也是因为习近平承诺促进第一次特金会。”　　“对于中国对朝鲜的重要性，特朗普和美国政府其实是清楚的，所以谈到朝核问题，都不吝表扬习近平对他的“帮助”。G20习特会的一大重点，就是两国协调朝核问题立场，很可能，习近平答应在朝鲜弃核上再帮特朗普一把，才换得他同意90天的休战期。孟晚舟事件发生后，中国可以拿朝鲜做筹码，既可成就特朗普让朝鲜弃核的心愿，也可破坏第二次特金会，让其空手而回。”　　“用朝核让特朗普放华为一马，是值得一试的交易。它暗含的潜台词还在于，中国在重大事件上愿意配合美国，这其实是一种服软的姿态，但对国家的实际利益又未有多大损害，此举也能帮美国解决几十年未能解决的问题，特朗普应该会愿做这个交易的。”　　北京是否会采纳邓先生的意见？有待进一步观察。　　不过，目前值得关注的是另一件与朝核谈判和中美加都有关的事件：即中国日前拘捕的第二名加拿大公民与朝鲜关系神秘。这位名为迈克尔•斯帕弗(MichaelSpavor)的加拿大人被以涉嫌从事“危害中国国家安全的活动”的罪名被中国抓捕。据介绍，斯帕弗在位于鸭绿江畔的丹东市运作一个促进与朝鲜文化和商业交流的组织。他是少数几个受到朝鲜领导人金正恩(KimJong Un)接见的西方人士之一。　　路透社报道说，斯帕弗同金正恩关系密切，两人曾一起滑雪，体验朝鲜核试验造成的地面震动，经他从中牵线搭桥，促成了美国篮球明星罗德曼访问朝鲜。　　中国为什么要抓一个金正恩的加拿大朋友？尚无合理解释。有分析认为：这可能反映了中共高层的内斗。</w:t>
      </w:r>
    </w:p>
    <w:p>
      <w:r>
        <w:t>WXC2063</w:t>
        <w:br/>
      </w:r>
    </w:p>
    <w:p>
      <w:r>
        <w:t xml:space="preserve">　　被逮捕的俄罗斯“女特工”布蒂娜。（图源：路透社）　　当地时间周四（13日）上午，此前因涉嫌渗透美国政治团体机构而被逮捕的俄罗斯“女特工”布蒂娜（MariaV.Butina）要求修改此前所作的无罪辩护，并承认自己在美国境内从事间谍活动，影响美国对俄政策。克里姆林宫对此愤怒回应称，美国对布蒂娜实施了“酷刑”。　　综合英国路透社、《每日邮报》等媒体报道，布蒂娜被指控作为俄罗斯“特工”，潜入全美步枪协会（NRA）并游说协会成员，进而影响美国对俄罗斯的外交政策。13日此案开庭，当法官询问指控是否正确时，布蒂娜回答：“是的。”　　布提娜承认参与了由俄罗斯官员支持的有组织活动，而不仅仅是出于个人信念，她的任务是渗透NRA并与其中有影响力的人物建立沟通，以在共和党内为俄罗斯赢取盟友。　　法官称，在联邦调查员对布蒂娜进行调查期间，她将继续被拘留。法官还决定布蒂娜判刑的听证会定于明年2月12日举行。　　此事激怒克里姆林宫，克宫指责美国对布蒂娜实施了“酷刑”，并将布蒂娜的遭遇比作“中世纪宗教裁判所”（又称“异端审判”）。此前不久，俄罗斯总统普京于11日就布蒂娜案表态称，布蒂娜与俄罗斯情报部门毫无关联。　　　　美方公布的有关布蒂娜认罪的部分内容。（图源：《每日邮报》）　　今年7月，美国司法部宣布逮捕了布蒂娜，她被指控利用其在美留学生身份，于2015年至2017年间串谋为俄罗斯政府与美国政客和政治人物建立联系，并借机渗透美国政治机构。　　美国有线电视新闻网（CNN）等媒体还指出，布蒂娜案件与“通俄门”关系不大。　　据了解，在美国境内从事间谍活动，最高可被判处五年徒刑，然后被驱逐出境。</w:t>
      </w:r>
    </w:p>
    <w:p>
      <w:r>
        <w:t>WXC2064</w:t>
        <w:br/>
      </w:r>
    </w:p>
    <w:p>
      <w:r>
        <w:t xml:space="preserve">　　　　见义勇为的男子阿亚拉制服了闹事的白人女子　　12月14日电近日，一名40岁的白人女子在美国纽约地铁中公然撒野，她不仅对一名亚裔模样的女子大骂涉及种族歧视的脏话，还用雨伞进行攻击。不过事情最后还是得到了不错的收场：一名热心男子出手将她制服并送交警方，而这名疯狂的妇女也因其暴力和种族主义行为而受到了指控。　　综合《新闻周刊》、美国中文网等媒体报道，纽约警察局表示，这起事件发生在12月11日上午8点左右。一些乘客也将这起事件用手机拍摄下来并传到社交网络上。视频画面显示，早班高峰的纽约地铁车厢中站满了乘客，其中有许多华裔面孔的人。拉辛卡雅对一名站在她旁边、疑似是亚裔的24岁女性先是大声用脏字喊“滚开!”，见对方没有理睬自己，拉辛卡雅竟摘掉太阳镜，把头发扎成马尾，从包里拿出一把伞，好像若无其事。但她突然抬脚踢亚裔女乘客，促使临近的乘客进行干预。　　“他们不让我还手!”拉辛卡雅喊道，并辱骂试图阻止她的男子。这时，被攻击的亚裔女子对拉辛卡雅说：“你要来碰我，我就会立马还手，我不在乎你是谁。”然而，拉辛卡雅并未就此收敛，而是开始用雨伞攻击对方，亚裔女子进行了反抗，但还是被打中很多次。　　　　白人女子掏出雨伞展开攻击　　此时，一旁的乘客仍在试图劝架，拉住不停的咆哮的拉辛卡雅。其中一个人直言：“女士，明显是你有问题。”而拉辛卡雅则继续用脏话回应，还朝地铁上啐了口水。更可气的还在后面，这名明显已经疯狂的白人女性直接辱骂遭到袭击的亚裔女子“臭中国佬”，甚至还开始辱骂一位名叫阿亚拉的多米尼加裔男子。　　在另一段视频中显示，阿亚拉先是告诉拉辛卡雅“整个世界都在嘲笑你”，而这名白人女子则是粗鲁地打掉了他的手机。忍无可忍阿亚拉随后将其摁倒在地予以制服。阿亚拉后来发布了一张照片显示，他在地铁站上抓着这个不守规矩的女人，并称“我不得不扣住她直到警察出现。”随后，惹事的拉辛卡雅被警方带走。　　　　纽约警方将这名疯狂的女子带走　　针对此事，纽约警察局的帐户已经在一条推文中宣布拉辛卡雅被捕，且被指控犯有重罪。推文中还提到：“感谢所有介入其中和提供信息的人。”据悉，此次事件中的亚裔受害者面部受伤且流血，见义勇为的阿亚拉也受了轻伤。　　据悉，这已不是白人女子拉辛卡雅首次在地铁里闹事。今年6月，拉辛卡雅被控向一名男子喷洒不明液体，并因自己的攻击行为而受到指控。 </w:t>
      </w:r>
    </w:p>
    <w:p>
      <w:r>
        <w:t>WXC2065</w:t>
        <w:br/>
      </w:r>
    </w:p>
    <w:p>
      <w:r>
        <w:t>毕业论文是很多人心中的梦魇，大学期间为了交论文可谓费劲了心思。当一名博士生在伊拉克被困在极端组织控制区的时候，他的大学教授派出一支雇佣军展开一场千里营救，给出理由之一是教授担心影响了他们的科研项目进度。夏洛塔·特纳教授（右）和Firas Jumaah博士瑞典隆德大学是世界知名学府之一，作为一个拥有300多年历史的大学，一直是瑞典的顶尖学府。这所大学的校内杂志12月13日发文称，在2014年的一天，隆德大学化学系教授夏洛塔·特纳（CharlottaTurner）接到了自己博士生FirasJumaah发来的短信，告诉她如果自己在一周内没有回来，他可能就完成不了他的论文了。因为作为一名出生在伊拉克的雅兹迪人（一个伊拉克境内信仰基督教的民族），FirasJumaah的家乡可能被“伊斯兰国”极端组织占领，他需要返回家乡与家人团聚。在他返回伊拉克老家不久，“伊斯兰国”极端组织占领了距离不远的雅兹迪村庄并屠杀了所有的男性，还奴役了全部的妇女。工作中的夏洛塔·特纳教授FirasJumaah给特纳教授发了一条信息，解释发生了什么。“我妻子完全惊慌失措。每个人都对极端组织的行为感到震惊。”他说。“我乘第一班航班去找寻家人。如果他们在那里发生了不测，我还怎么过自己的生活呢？”出乎意料的是，特纳教授决定采取行动。“那里发生的事情是完全不可接受的，”她告诉隆德大学校内杂志。“我非常生气，极端组织冲进了我们的世界，让我的博士生及其家人暴露在危险环境，并干扰了我的研究活动。”特纳联系了该大学当时的安全负责人皮尔·古斯塔夫，古斯塔夫很快聘请了一家安保公司，然后安排了救援行动。隆德大学安全负责人皮尔·古斯塔夫几天后，两辆载有四名全副武装的雇佣兵的陆地巡洋舰咆哮进入Jumaah和家人藏匿的废弃工厂附近，成功带着他与妻子和两个小孩一起乘车六个小时前往埃尔比勒机场离开伊拉克。雇佣兵Jumaah说，“我有朋友后来认为我是一名秘密特工，他们无法相信隆德大学的一位教授有能力在战区中营救一名普通的博士生。”目前Jumaah在瑞典完成了他的博士学位。他和他的家人现住在马尔默，这家人几乎已经偿还完了由隆德大学支付的救援费用。而这恐怕是今年最硬核的“导师催你交论文”了。</w:t>
      </w:r>
    </w:p>
    <w:p>
      <w:r>
        <w:t>WXC2066</w:t>
        <w:br/>
      </w:r>
    </w:p>
    <w:p>
      <w:r>
        <w:t>近日，有网友拍到范冰冰与李晨两人，12月13日深夜一同外出前往火锅店吃火锅。只见视频中李晨先从饭店内走出来，随后范冰冰身着黑色外套、头戴黑色帽子，十分低调的紧随其后。与李晨分别之后，范冰冰则带着助理，坐车回家。据悉，自从范冰冰身陷税务丑闻，隐居娱乐圈后，这次是二人的首度同框。作为曾经娱乐圈立于不败之地的话题女王，范冰冰因税务风波导致口碑受损严重，事业也不复往日，如今虽然暂未复出，但其一举一动都在大众的视线下备受监督。而早前范冰冰与李晨两人恋情一直十分高调，去年李晨还曾为范冰冰准备了盛大的生日party，外界一度以为2018年会是两人的结婚喜年，谁知天有不测风云，因为一部《手机2》，导致范冰冰多年辛苦打下的事业江山顷刻倒塌。俗话说：“夫妻本是同林鸟，大难临头各自飞。”范冰冰与李晨两人曾是娱乐圈内恩爱的典范之一，税务风波之后的二人十分低调，李晨也不再网络上频频秀爱，导致不少网友纷纷猜测两人之间是否已经结束。如今两人线下首度同框，不但打破了网友们的分手猜测，更是令不少网友表示两人是真爱没错了。一起约会的二人不但同戴情侣口罩，而且李晨临走之际频频回头似有不舍，范冰冰也心情颇好的拉着助理闲聊，可见两人感情深厚，并未因风波造成影响。不少网友表示，李晨作为男人，在这段恋情中实在有担当，但眼前范冰冰复出的难题也暂未解决。而范冰冰虽然暂时隐居娱乐圈，但其线下也在针对“范冰冰肖像权”打官司维权。从北京法院审判信息网上公布的审判文书中，可以看到已有5起案件作出一审判决，这些案件都有赔偿要求，累计赔偿高达240万元。坛子哥想说，无论范冰冰今后打算以什么方式复出，但大众的印象不是顷刻间就能更改的，希望今后的范冰冰能够做一个遵规守纪的演员，以作品说话，这样观众才容易接受啊。</w:t>
      </w:r>
    </w:p>
    <w:p>
      <w:r>
        <w:t>WXC2067</w:t>
        <w:br/>
      </w:r>
    </w:p>
    <w:p>
      <w:r>
        <w:t xml:space="preserve">　　吴卓林与妻子　　　　吴卓林与妻子　　　　房东报警　　　　吴卓林深夜被房东赶出住所　　据香港媒体报道，12月14日，吴卓林和妻子一起被房东赶出来了，原因也是她们两人没有钱吃饭、住宿，所以房东才不得已报了警。　　房东表示她们一起住了好几天了，而且房钱也只交到了9号，但已经过去了很久她们也不曾再交房租。而且整天呆在房间里不愿意外出，甚至连吃的也不曾有过，担心怕出事这才选择了报警。　　吴卓林一共是欠下了2250元，而且是5天的租金。房东的老板表示这已经是打完折之后的事情了。但最让人无法接受的就是卓林一直是声称自己有钱，但就是拿不出。而等到警察直接上门进入的时候，她表示只有20元钱了，而且是明天和妻子一起的饭钱。　　对于警察的到来，吴卓林表示非常不满，声称只是暂时没有找到工作所以没有经济来源，自己也不曾向母亲要过钱，这才有了当前的情况发生。而在警察的调解下，吴卓林还是不愿意回家居住，也不愿意接受母亲的帮助。　　而这边的房东是不愿意租给吴卓林了，声称开始不知道她是小龙女，知道了也不会给她住。房东表示这几天观察下来，她根本就没有钱，也不知道她哪里来的勇气租房住。虽然卓林不愿意到家里住，但在房东的要求下，她还是被深夜赶出了住宿地。</w:t>
      </w:r>
    </w:p>
    <w:p>
      <w:r>
        <w:t>WXC2068</w:t>
        <w:br/>
      </w:r>
    </w:p>
    <w:p>
      <w:r>
        <w:t xml:space="preserve">标题：国务院关税税则委：对原产于美国的汽车及零部件暂停加征关税财政部网站消息，当地时间2018年12月1日晚，在二十国集团领导人布宜诺斯艾利斯峰会期间，习近平主席应邀同美国总统特朗普举行会晤，就中美经贸问题达成了重要共识。为落实两国元首共识，根据《中华人民共和国对外贸易法》《中华人民共和国进出口关税条例》等法律法规和国际法基本原则，经国务院批准，国务院关税税则委员会决定从2019年1月1日起，对原产于美国的汽车及零部件暂停加征关税3个月，涉及211个税目。今年7月1日起，我国对汽车及零部件主动降低了进口关税，以扩大对外开放，满足人民群众多样化消费需求。对原产于美国的汽车及零部件加征关税，是我反制美国贸易保护主义的被迫之举。暂停加征关税，是落实两国元首共识的具体举措，可以扩大适销对路产品进口，满足国内市场和人民需要。我们希望，双方按照两国元首共识，以相互尊重、相互平等和言而有信、言行一致为前提，朝着取消所有加征关税的方向加紧磋商，积极构建平衡、包容、共赢的中美经贸新秩序。 </w:t>
      </w:r>
    </w:p>
    <w:p>
      <w:r>
        <w:t>WXC2069</w:t>
        <w:br/>
      </w:r>
    </w:p>
    <w:p>
      <w:r>
        <w:t>来源：东森新闻云原标题：有多嫌弃?柯文哲与蔡英文相握后把手足足擦了8下海外网12月14日电昨日(13日)，台湾地区领导人蔡英文与台北市长柯文哲上演“蔡柯会”，而近90分钟时间里，双方互动冷淡，视线基本零交集，直到后来蔡英文递上小纸条化解，他才挤出笑容。甚至有眼尖的媒体发现，柯文哲在跟蔡英文握完手后，马上在身上擦了8下，有媒体称“这可能是为了回敬蔡英文迟到15分钟”。据台湾“东森新闻云”消息，当天“蔡柯会”蔡英文迟到15分钟，柯文哲站在那边“已经感觉不耐烦”，推测这可能就是柯文哲在跟蔡握完手后擦8下的原因。而柯文哲会后被问到为何“臭脸”？他直言：“今天的会谈，一切都是‘套好的’，我只是照剧本演出”，让蔡英文听了也忍不住瞪大眼睛。来源：东森新闻云另据台湾《中时电子报》报道，民进党台北市议员高嘉瑜表示，所有人看了“蔡柯会”都觉得很尴尬，气氛真的比天气还冷，“很虐心”。高嘉瑜还爆料，对于“蔡柯会”，是蔡英文先找的柯文哲，“打了很多次电话，好不容易，柯不小心接到电话，蔡英文就说什么时候要见面，然后地点等都配合，最后选定北门”。高嘉瑜还称，柯文哲现在对蔡英文和民进党都没有信任感，也就是说，你要来谈可以，我就全部摊在阳光下，大家来看看民进党现在是什么态度、什么样子来找我谈，这种感觉非常明显。柯对民进党已读不回，而民进党对柯也同样已读不回。此外，柯还通过老婆陈佩琪和身边人不断抛出：“选前民进党是如何痛殴他，但选后却叫他不要计较。”针对这些问题，柯已把他对民进党的态度说得非常清楚，可是民进党对这些问题有没有响应呢？民进党疑用跟柯的会面，当作“白绿合”的假象，上面说合，下面却继续骂，这不是柯想要的。蔡英文在“九合一”后放出将拜访“六都市长”的信息，以找回“白色力量”的支持，过去曾和民进党合作过的柯文哲，成为“和解”的优先目标。如今看来，“九合一”后的首场“蔡柯会”明显“冰冷如山”。来源：东森新闻云自蔡英文上任以来，拒不承认“九二共识”，在“去中国化”的道路上执迷不悟，致两岸关系遇冷，造成岛内民怨沸腾，民进党“九合一”惨败。而一直声称“检讨”的蔡英文仍未找到真正原因，改善两岸关系才是台湾发展的根本之道。两岸关系发展的历程已充分证明，只有回到“九二共识”政治基础上来，两岸关系发展才能拨云见日，开辟新的前景。</w:t>
      </w:r>
    </w:p>
    <w:p>
      <w:r>
        <w:t>WXC2070</w:t>
        <w:br/>
      </w:r>
    </w:p>
    <w:p>
      <w:r>
        <w:br/>
        <w:t xml:space="preserve">    </w:t>
        <w:tab/>
        <w:t xml:space="preserve">    </w:t>
        <w:tab/>
        <w:t>从莆田来漳州务工的38岁彭某，怎么也没有想到，自己的一个不良嗜好，居然导致了肺部真菌感染。　　12月初，彭某因咳嗽、胸闷一周，住进了漳州第909医院(原第175医院)呼吸结核科。通过详细询问病情，他的一个小癖好引起了医务人员的注意。原来，彭某下班后经常喜欢拿自己的臭袜子闻一闻，他说“就像上了瘾一样”。　　经肺穿刺病理检测，彭某最终被诊断为真菌病。采取了对症治疗后，目前患者恢复情况良好。　　呼吸结核科主治医师麦转英介绍，肺真菌病是指真菌引起的支气管肺部真菌感染。通常肺真菌病患者具有一种或多种基础疾病，老龄、机体免疫力严重下降也容易受到真菌感染。她推测，彭某之所以患病，可能跟他发病前熬夜照顾幼小的孩子、机体免疫力下降有关系。　　麦转英提醒，虽然我们正常人体口腔中有真菌寄生，卫生间、土壤中也都有真菌存在，但在临床实际中，肺真菌病在呼吸道感染性疾病中并不多发，主要还是跟免疫情况有关。一旦吸入真菌量大，超过了人的机体防御功能时就可能发病。</w:t>
        <w:br/>
        <w:t xml:space="preserve">    </w:t>
        <w:tab/>
        <w:t xml:space="preserve">    </w:t>
      </w:r>
    </w:p>
    <w:p>
      <w:r>
        <w:t>WXC2071</w:t>
        <w:br/>
      </w:r>
    </w:p>
    <w:p>
      <w:r>
        <w:t>【日本一医生被中国患者用刀刺成重伤行凶者否认有杀意】14日上午，日本兵库县一家医院中，一位中国女性患者持刀刺伤男医生，造成重伤。日本警方以该患者杀人未遂的嫌疑将其逮捕，但嫌疑人否认怀有杀意。具体情况仍在调查中。日本广播公司(NHK)14日报道称，当天上午9时20分左右，警察接到兵库县明石市县里肿瘤医院的电话，称“医生被患者刺伤”。据警方介绍，嫌疑人名叫周丽华，65岁，现居住于日本神户市垂水区，无职业。在接受警方调查时，嫌疑人虽承认刺伤医生的行为，但称“没打算杀死他”，否认对其怀有杀意。报道称，据医院方所述，嫌疑人经其他医院介绍后于12日入住该医院，并于13日接受了被刺伤医生执行的手术。该医院一位女护士称，“这位医生很为患者着想，是非常和蔼的医生。发生了这样的事件真的很可怕，我感到十分震惊。”据报道，警方表示被害者腹部受到严重刺伤，正在医院接受治疗。医院称其并无生命危险。警方仍在对具体情况进行调查。</w:t>
      </w:r>
    </w:p>
    <w:p>
      <w:r>
        <w:t>WXC2072</w:t>
        <w:br/>
      </w:r>
    </w:p>
    <w:p>
      <w:r>
        <w:t>夏克立和女儿夏天今日，加拿大籍演员夏克立在微博发声，称为加拿大的做法道歉，痛心称“加拿大为什么会做这种事！”夏克立微博今天中午，夏克立为近日加拿大方造成的争议事件发博配文称“我很对不起，我国家最近做的事情。加拿大这么会做这种事！”，态度真诚，言语中透露出自己的痛心，评论网友纷纷安慰“你是个善良的人”、“不是你的错”据悉，夏克立曾带女儿夏天参与亲子真人秀节目《爸爸去哪儿》的录制，收到的广大观众的喜爱。</w:t>
      </w:r>
    </w:p>
    <w:p>
      <w:r>
        <w:t>WXC2073</w:t>
        <w:br/>
      </w:r>
    </w:p>
    <w:p>
      <w:r>
        <w:t xml:space="preserve">　　　　周立波被网友拍到驱车在纽约露面　　　　周立波驾车与朋友出行　　　12月16日，据知名博主“长春国贸”报道，有网友爆料称，在纽约街头偶遇周立波现身。该网友还上传了两张照片，照片中周立波与一男性朋友一起驾车出行，不过身边未见其夫人胡洁陪同。</w:t>
      </w:r>
    </w:p>
    <w:p>
      <w:r>
        <w:t>WXC2074</w:t>
        <w:br/>
      </w:r>
    </w:p>
    <w:p>
      <w:r>
        <w:br/>
        <w:t xml:space="preserve">    </w:t>
        <w:tab/>
        <w:t xml:space="preserve">    </w:t>
        <w:tab/>
        <w:t xml:space="preserve">　　高云翔涉性侵案当事人王晶申保再被拒　　据今日澳洲报道，因涉嫌性侵制片人王晶在新州高院视讯出庭，法官宣布王晶保释再次被拒。至此，王晶所有保释申请都遭拒，能否脱罪还要看案件最终审讯结果。　　开庭前，王晶身着绿色囚服，出现在视频中，表情轻松，举起手和坐在旁听席中的父母、好友打招呼。　　法官出庭后，表示王晶律师没有提供足够的证据，证明继续羁押不合理，保释被拒。　　王晶父母难掩失望， 满脸焦急。　　中文传译向王晶传达时，王晶直接傻眼，停顿了一会儿才难以置信地反问：“保释被拒了？”当得到肯定回答时，王晶沉默不语，放在桌上的双手紧握。　　12月11日王晶视讯出庭后，律师团队胜券在握，曾通过法庭视讯设备向王晶传达，“我认为进行得比较顺利，看上去前景很乐观。”王晶在视频里也显得信心满满，表情渐趋放松。　　当王晶母亲及其他亲友步出法庭时，一度被本网拍到面上难掩喜色。　　据了解，王晶三次保释都遭到拒绝，在案件审讯期间， 王晶都将被羁押。</w:t>
        <w:br/>
        <w:t xml:space="preserve">    </w:t>
        <w:tab/>
        <w:t xml:space="preserve">    </w:t>
      </w:r>
    </w:p>
    <w:p>
      <w:r>
        <w:t>WXC2075</w:t>
        <w:br/>
      </w:r>
    </w:p>
    <w:p>
      <w:r>
        <w:br/>
        <w:t xml:space="preserve">    </w:t>
        <w:tab/>
        <w:t xml:space="preserve">    </w:t>
        <w:tab/>
        <w:t>“别再玩推特了...”被判入狱3年的特朗普前私人律师科恩14日接受媒体采访时，对特朗普说了这样一句话。科恩当天接受美国ABC新闻网采访时说，时至今日，如果特朗普坐在自己面前，他想对特朗普说：“别再玩推特了，用大家所希望的方式治理国家。让民主党和共和党团结起来，让这个国家团结起来，而不是分裂国家。”当地时间12日，纽约联邦法院判处美国总统特朗普前私人律师迈克尔·科恩有期徒刑三年。根据判决，科恩需要在明年3月6日之前向监狱报到。</w:t>
        <w:br/>
        <w:t xml:space="preserve">    </w:t>
        <w:tab/>
        <w:t xml:space="preserve">    </w:t>
      </w:r>
    </w:p>
    <w:p>
      <w:r>
        <w:t>WXC2076</w:t>
        <w:br/>
      </w:r>
    </w:p>
    <w:p>
      <w:r>
        <w:br/>
        <w:t xml:space="preserve">    </w:t>
        <w:tab/>
        <w:t xml:space="preserve">    </w:t>
        <w:tab/>
        <w:t>一、应中共中央政治局常委、国务院副总理韩正邀请，科威特国埃米尔特使、第一副首相兼国防大臣纳赛尔·萨巴赫·艾哈迈德·贾比尔·萨巴赫将于12月15日至20日访华。二、应老挝人民民主共和国外交部长沙伦赛·贡玛西邀请，国务委员兼外交部长王毅将于12月16日至17日对老挝进行正式访问，出席并共同主持澜湄合作第四次外长会。三、应印度外长斯瓦拉吉邀请，国务委员兼外交部长王毅将于12月21日至24日访问印度并同斯瓦拉吉外长共同主持中印高级别人文交流机制首次会议。问：据了解，中日双方商定于今年内举行第十轮海洋事务高级别磋商，你能否介绍具体磋商时间、地点和议题是什么？答：经中日双方商定，第十轮中日海洋事务高级别磋商将于12月17日至18日在中国浙江乌镇举行，届时来自双方外交、防务、海上执法和海洋管理等部门的人员将参加。中日海洋事务高级别磋商是双方涉海事务的综合性沟通协调机制。中方期待在本轮磋商中同日方就共同关心的涉海问题充分交换意见，增进彼此了解和互信。有关这次磋商的具体情况，我们会及时发布消息。问：美国总统国家安全事务助理博尔顿昨日就非洲问题发表了言辞强硬的演讲，他批评中国和俄罗斯在非洲开展腐败的商业行为。中国政府对他的演讲有何回应？答：我们注意到美方有关言论，支持非洲和平与发展是国际社会的共同责任。就中方而言，我们始终以开放的态度看待国际社会对非合作，欢迎国际社会各方在尊重非洲的基础上加大对非投入，支持非洲发展。同时，我们始终认为，有关合作应充分尊重非洲意愿，切实符合非洲需要，不干涉非洲内政，不附加任何政治条件。谈到对非合作，中方谈论的都是非洲国家需要什么，比如说工业化和农业现代化。但大家可以看看美方有关人士谈非洲时的表态，除了谈论美国自身的利益和需要之外，美方想的不是非洲，而是中国和俄罗斯。这就很有意思了。到底谁在为非洲谋福祉，谁在非洲另有所图，公道自在人心。我们再来看看非洲国家到底怎么看中非合作。在今年9月举行的中非合作论坛北京峰会以及在今年的第73届联大期间，很多非洲国家领导人都明确表示，非洲国家渴望发展，急需资金，期待合作。来自中国的支持和帮助不附加任何政治条件，不干涉非洲国家内政。他们欢迎中国，感谢中国，称赞中国是非洲发展最可信赖的伙伴。纳米比亚总统根哥布说，某些国家对中国在纳米比亚影响力的所谓关切令人厌烦，请不要低估非洲人民的智商，非洲人民知道如何处理自己的事务。赞比亚、布隆迪、科特迪瓦等非洲国家总统也以不同方式公开表示，非洲有着长时间被殖民历史，之后又遭受着经济剥削。现在西方国家没机会了，于是感到焦虑，开始向中国“开炮”。中国从来没有在非洲殖民的历史，所有与中国的合作都基于提升两国人民福祉的崇高目标。西方让我们离中国远一些，但我们有自己的判断，中国才是非洲真正的朋友，是非洲最重要的合作伙伴。最后，我想再强调一下，不管别人怎么说，中方将继续秉持真实亲诚理念和正确义利观，加强与非洲国家的友好互利合作，特别是加强双方对接，扎实推进落实2018年中非合作论坛北京峰会成果和中非领导人共识，推动中非全面战略合作伙伴关系不断向前发展。问：美国国会通过法案要求允许美国外交官、记者和游客进入西藏。如果以上人士无法进入西藏，美国国会希望拒绝中国官员进入美国。你对此有何评论？答：美国国会通过的有关法案罔顾事实，粗暴干涉中国内政，违反国际关系基本准则，中方对此坚决反对，并已向美方提出严正交涉。西藏事务纯属中国内政，不容其他国家干涉。外国人员进入西藏，可以通过正常渠道办理。事实上，每年都有大量中外人士到西藏访问、旅游和经商。就拿美国来说，自2015年以来就有将近4万人次的美国人士到西藏，这其中就包括美国会众院少数党领袖、参议员等。这些都充分证明，美国会法案对中方的指责完全站不住脚，也是中国政府和人民绝不能接受的。我们敦促美国行政部门立即采取有效措施，阻止该案签署成法，以免严重损害中美关系和两国在重要领域的合作。问：中国政府和加拿大政府就两名加公民被拘押一事及孟晚舟案的沟通有无最新进展？答：这是两件事情。关于孟晚舟女士被错误拘押的事件，中方一直要求加拿大政府立即纠正错误，立即释放孟晚舟女士。关于你提到的两个加拿大公民在中国被依法采取强制措施的事情，我可以告诉你的是，中加双方保持着正常的领事沟通。问：在本周早些时候，有两名中国香港居民在东京靖国神社表达抗议。中方是否已同日本政府及这两名人士取得了联系？提出了什么要求？答：我们注意到了有关情况，已向日方表达关切。中方敦促日方妥善处理此事，确保有关人员合法权益。同时，我们希望日方本着以史为鉴、面向未来的精神，切实正视和反省历史，以实际行动取信于亚洲邻国和国际社会。问：中方是否允许加拿大方面对两名被拘押的加公民进行领事探视？答：我昨天说过，他们的合法权益得到了保障。问：据报道，12月13日，也门问题瑞典和谈落幕，交战双方就荷台达地区停火、换俘等问题达成一致。中方对此有何评论？答：在联合国秘书长也门问题特使格里菲斯先生的主持下，也门各方近日在瑞典举行的和谈取得了重要进展。中方对此表示欢迎。政治谈判是解决也门问题的唯一途径。中方支持在安理会第2216号决议、海合会倡议及其实施机制、也门全国对话会议成果文件基础上，推动也门各方继续通过谈判早日达成包容性的解决方案。我们希望也门问题有关各方切实落实这次和谈成果，尽快实现停火和改善人道形势，不断积累互信，继续通过对话和谈判推动政治解决进程，尽快恢复也门的和平、稳定和正常秩序。中方支持联合国在也门问题上继续发挥建设性作用，也愿为政治解决也门问题继续发挥积极的建设性作用。问：我注意到，昨天晚上，中方在加拿大驻华使馆外增派了警力，这是否是由于考虑到社交媒体上有抵制加拿大商品的呼声、中国民众反加情绪高涨？答：第一，我没听说你讲的情况。第二，你的联想可能有一定的道理。加拿大政府根据美国意愿拘押中国公民孟晚舟女士的错误行径确实在中国社会引起了广泛的愤怒。问：7日，加拿大外长称，正在考虑与台湾地区洽谈投资保障协议。13日，加台经贸对话会在台北举行。有分析称，加拿大在此时打出“台湾牌”以制衡大陆。中方对此有何评论？答：关于中方在台湾问题上的立场，我相信世界上任何国家都很清楚。如果真如你刚才所说，加拿大方面试图打“台湾牌”，那么这是打错了算盘，到头来只会伤害自己。</w:t>
        <w:br/>
        <w:t xml:space="preserve">    </w:t>
        <w:tab/>
        <w:t xml:space="preserve">    </w:t>
      </w:r>
    </w:p>
    <w:p>
      <w:r>
        <w:t>WXC2077</w:t>
        <w:br/>
      </w:r>
    </w:p>
    <w:p>
      <w:r>
        <w:t>日媒猜测，鉴于美国对自身安全的高度关注和对中国黑客攻击的指责，美国司法部的行动不会止于一次逮捕。美国司法部在本次孟晚舟事件中发挥不小的作用（图源：VCG）日本《现代商业》杂志12月14日报道称，如果加拿大屈服于中国的压力恢复孟晚舟的自由，这将是个不好的开端，外界会认为中国逮捕加拿大人的对抗措施很有效文章称，其实日本就曾开过很不好的先例，2010年时，日本逮捕了一位进入钓鱼岛海域的中国船长，中国逮捕了四位日本职员，然后当时的日本政权选择了放人。文章称，如果特朗普（DonaldTrump）为了中国向加拿大施压，民主党会以此为武器攻击他，所以他很可能继续保持强硬姿态。况且，本次孟晚舟案件的起因是美国对华为设备安全性的担心，美国自己应该把它和中美贸易谈判分开来看。文章称，早在9月28日时，面对来自外部的网络攻击，特朗普就在考虑制定政策，冻结相关组织和个人在美国的资产。以此看来，美国司法部可能不只是在考虑制裁措施，而是在考虑第二次和第三次的逮捕行动。关于美国司法部近期的行动，早前有媒体加以报道。美国《华尔街日报》12月7日报道，美国司法部已经采取相关措施制衡中国的行为，而美国民间网络安全专家也已锁定与中国政府关系密切的黑客。不过美国司法部表示，孟晚舟案与即将展开的黑客起诉无关。美国司法部针对媒体问询拒绝发表评论。 《纽约时报》12月11日的报道中援引两名美国调查官员的话称，中国情报机构启用黑客手段，入侵世界最大的酒店连锁集团万豪（MarriottHotel Chain）的电脑操作系统，搜集到五亿客人的私人信息，包含电邮、住址、医疗保险、银行信息和安检信息。美方怀疑黑客隶属中国国安部下设的民间间谍情报处。四名要求匿名的政府官员透露称即将开展的连环行动包含几项对中国情报机构以及军方的间谍、黑客的指控，接下来，美国将再对中国电信企业出手，阻挠从美国购买芯片的交易。</w:t>
      </w:r>
    </w:p>
    <w:p>
      <w:r>
        <w:t>WXC2078</w:t>
        <w:br/>
      </w:r>
    </w:p>
    <w:p>
      <w:r>
        <w:br/>
        <w:t xml:space="preserve">    </w:t>
        <w:tab/>
        <w:t xml:space="preserve">    </w:t>
        <w:tab/>
        <w:t>继法国之后，“黄背心”示威活动在欧洲蔓延，英国也开始出现类似活动。14日早，一群英国抗议者身穿黄色背心，封锁了伦敦威斯敏斯特桥，导致当地交通瘫痪。据俄罗斯卫星网报道，14日，大约30至60名英国“脱欧”支持者们封锁伦敦威斯敏斯特桥长达20分钟，期间高喊“我们要脱欧！立刻、马上！”这一示威活动导致当地交通瘫痪，伦敦交通局也发布警告称，该路段的公共交通因示威活动受到影响。英媒称，抗议者们还在示威活动中谴责英国首相特蕾莎⋅梅，并且高喊“需要一位新伦敦市长”。当地警方表示，目前已经掌握了示威活动的信息，警方没有逮捕任何示威者，但目前尚不清楚示威活动是否有备案。近日，英国首相特蕾莎⋅梅刚刚度过了不信任投票的危机，将继续担任英国保守党党首，也保住了自己的首相之位。在权威被削弱之际，特雷莎⋅梅赴欧盟展开“公关”之旅，希望欧盟领导人作出让步，以帮助她推动“脱欧”协议在下个月获得议会通过，从而令英国“脱欧”进程更加顺利。但欧盟委员会主席容克说，欧盟可以对协议作出一些说明，但绝不会重新谈判。欧盟委员会将在12月19日（下周三）公布有关准备英国无协议“脱欧”的信息。容克还提到，他不能理解英国议员的心态，并暗示不愿意屈从于英国下议院。冗长的谈判进程让英国国内一些“脱欧”支持者感到不耐烦，采取示威方式抗议，英媒担忧示威事件像法国“黄背心”骚乱一样愈演愈烈。早前，大约20万法国民众涌上街头，穿着法国司机常备的、在车辆紧急遇险时才需要穿上的“黄背心”来表达对马克龙政策的不满。随着时间推移，示威的人数不断减少，但暴力程度却与日俱增，甚至马克龙的内政部长卡斯塔纳一度暗示政府在考虑进入“紧急状态”。</w:t>
        <w:br/>
        <w:t xml:space="preserve">    </w:t>
        <w:tab/>
        <w:t xml:space="preserve">    </w:t>
      </w:r>
    </w:p>
    <w:p>
      <w:r>
        <w:t>WXC2079</w:t>
        <w:br/>
      </w:r>
    </w:p>
    <w:p>
      <w:r>
        <w:t xml:space="preserve">　　　　【那个在香港闹市撒20万现金的网红被抓了!警方已介入调查……】昨天，港铁深水埗站黄金电脑商场出口下午约2时50分，有人登上唐楼天台分五、六次抛钱落街，引起现场路人疯抢!撒钱疑由炒比特币炫富引起争议的“币少”策划，有媒体扒出，名叫黄钲杰。今天下午其坐兰博基尼跑车，到昨日的天降钞票现场准备派钱时，被警方带上警车回警署调查!</w:t>
      </w:r>
    </w:p>
    <w:p>
      <w:r>
        <w:t>WXC2080</w:t>
        <w:br/>
      </w:r>
    </w:p>
    <w:p>
      <w:r>
        <w:t>外媒称，随着华为首席财务官案件在加拿大法庭进入下一阶段，加拿大各地的制造商、农民、伐木工和渔民都在忧心忡忡地旁观着。据彭博社12月13日报道，华为首席财务官被捕后，中加紧张局势持续发酵，有贸易商担心对华出口将沦为靶心。▲12月12日，加拿大温哥华，在获准保释后华为CFO孟晚舟在安保陪同下出门。（视觉中国）加拿大农民惴惴不安中国是加拿大最大的农产品买家之一，涵盖油籽、软木木材等多个种类，同时加拿大的银行、保险公司、奢侈品制造商也在日渐扩大中国市场。应美国政府要求，加拿大当局逮捕了中国电信巨头华为首席财务官孟晚舟，此举惹怒了中国。报道称，随着紧张局势不断加剧，有些公司担心他们在中国的市场会被颠覆。▲加拿大（视觉中国）“从事农业的人们都很担心，害怕连累到芥花籽的生意。”加拿大曼尼托巴省温尼伯FarmLink MarketingSolutions的高级分析师尼尔·汤森（Neil Townsend）在电话中表示。去年加拿大向中国出口了218亿加元（163亿美元）的商品，其中一半以上是农产品或自然资源。汤森称，中国是加拿大芥花籽的最大买家，从沙拉酱到炸薯条等食品中都会使用，很容易受到贸易行动的影响。养殖业、林业、旅游业开始担忧美国《纽约时报》网站12月13日报道，对加拿大的7000名养猪户而言，中国一直是一个格外宝贵的市场。像猪蹄这样在加拿大几乎毫无用处的部位，在中国却有很高的需求，而且还在增长。加拿大猪肉理事会政府和企业事务处主任加里·斯托迪（Gary Stordy）说，目前尚无中国要关上大门的迹象。但斯托迪表示，和很多农业生产商一样，养猪户知道情况并非乐观。中国还是加拿大龙虾渔业及多种门类农产品的重要市场。该国的林业把目光聚焦在增加对中国的出口上。中国游客也是加拿大日益重要的一大游客来源。▲图片来源：视觉中国谷物业忧虑大豆出口报道称，抵制是另一种潜在的担忧。彭博社称，政府数据显示，加拿大芥花籽出口量8月至10月期间增长了6.8%。中美贸易战期间，加拿大的小麦和大豆又将市场份额进一步扩大。加拿大谷物委员会数据显示，8月至10月期间该国大豆出口量几乎翻了一番，达到100万吨，而小麦出口量增长了97%，高达397200吨。“我们密切关注着局势进展。政治环境难以预测，可能会造成严重的负面影响。”加拿大谷物行业组织CerealsCanada的主席卡姆·达尔（Cam Dahl）在电子邮件中表示。该组织成员包括粮食加工商RichardsonInternational Ltd、嘉吉股份和嘉能可旗下的Viterra。加拿大处境尴尬加拿大当局应美国要求逮捕华为首席财务的举动，让其地位尴尬。据美国《纽约时报》网站12月13日刊载文章，加拿大发现自己夹在了这场争端的中间。美国是它的邻国和盟友，而中国是依赖出口的加拿大一个重要且日益增长的市场。文章称，加拿大政府或任何主要行业尚未看到加拿大出口将受到华为事件影响的迹象，仅仅是这类举动的预期也让加拿大惴惴不安。▲2018年12月7日，加拿大温哥华，针对华为CFO孟晚舟的保释听证会在温哥华法庭举行。（视觉中国）加拿大多伦多大学政治学和亚洲研究教授王慧玲说，该事件严重损害了中国对加拿大的好感，让加拿大陷入尴尬境地。“在这次冲突里，加拿大首当其冲，受到最大的影响，而我们没有讨价还价的砝码，”她说。“这是个糟糕的处境。”</w:t>
      </w:r>
    </w:p>
    <w:p>
      <w:r>
        <w:t>WXC2081</w:t>
        <w:br/>
      </w:r>
    </w:p>
    <w:p>
      <w:r>
        <w:br/>
        <w:t xml:space="preserve">    </w:t>
        <w:tab/>
        <w:t xml:space="preserve">   </w:t>
        <w:tab/>
        <w:tab/>
        <w:t xml:space="preserve"> </w:t>
        <w:br/>
        <w:t xml:space="preserve">    </w:t>
        <w:tab/>
        <w:t>联邦法官裁定“可负担健保法”违宪的裁决后，再度让两党立场对峙至今的这项健保法成为政治焦点；而最新民调也显示，美国人对健保的问题，已超越了对政治分歧的不耐，成为最担忧的事。一直以来，美国人最忧心的是共和党与民主党事事对抗，很少能就某些问题达成一致意见；然而根据福斯新闻网(FoxNews)最新民调结果，健保问题已成为民众最担忧之事，其比率高达83%。担心国家两极分化的为78%(其中75%为共和党人，72%是独立人士，以及82%的民主党人)。排第三位的是对鸦片类药物成瘾危机及经济的担忧，同为74%。其余依次是自然灾害(70%)、种族关系(69%)、枪枝法(69%)、气候变化(64%)、性骚扰(63%)、无证移民(66%)及中美洲“大篷车”(59%)。“丕优研究中心”(Pew ResearchCenter)的调查发现，党派分歧其实已经存在了一段时间；一些研究人员及社会学家指出，愈来愈强调“身分认同”的政治，以及媒体不停的报导，都是让国家日益两极分化的因素。民意测验专家在总结1994年至2017年整体趋势中指出，共和、民主两党在政治、种族、移民、国家安全、环境保护和其他领域的基本政治价值观分歧，在欧巴马总统任期内达到了空前的高水平；而这种分歧更在川普担任总统的第一年变得更巨大。研究指出，面对政治上的分歧，社会其他问题，例如性别、种族、宗教及教育等方面的问题，就显得微不足道。有关研究发现，在这23年里，两党之间的分歧差距已由15个百分点扩大至36个百分点。</w:t>
        <w:br/>
        <w:t xml:space="preserve">    </w:t>
        <w:tab/>
        <w:br/>
        <w:t xml:space="preserve">    </w:t>
        <w:tab/>
        <w:t xml:space="preserve">    </w:t>
      </w:r>
    </w:p>
    <w:p>
      <w:r>
        <w:t>WXC2082</w:t>
        <w:br/>
      </w:r>
    </w:p>
    <w:p>
      <w:r>
        <w:br/>
        <w:t xml:space="preserve">    </w:t>
        <w:tab/>
        <w:t xml:space="preserve">   </w:t>
        <w:tab/>
        <w:tab/>
        <w:t xml:space="preserve"> </w:t>
        <w:br/>
        <w:t xml:space="preserve">    </w:t>
        <w:tab/>
        <w:t>川普总统本周传出曾考虑女婿库许纳(JaredKushner)担任白宫幕僚长，尽管后来没有成真，但其实川普重用女婿的程度超出外界想像。早在2016年11月赢得总统大选后，川普就让库许纳默默取代个人律师柯恩(MichaelCohen)，代表川普与八卦媒体大亨“国家询问报”(National Enquirer)的老板派克(DavidPecker)接头，继续维持川普在纽约从商时与派克暗中建立的多年合作关系。2017年1月接任总统后，川普也将多项重大政府工作交给女婿；这意味库许纳过去两年进入川普阵营的核心，于公于私都是川普的亲信。“野兽日报”(DailyBeast)引述多位知情人士的说法报导，在总统大选前涉及川普支付封口费给两名女子的派克，原本是透过柯恩与川普联络，没想到在去年1月中以前的政权交接期间，柯恩不仅没有拿到任何重要官位，更深陷数个月的个人事业风波，以及选前为川普出面打理事情的争议。这些变化不仅让柯恩成为通俄案检察官穆勒的重点调查对象，本周也因此被判入狱三年，他在川普阵营的实质地位也被库许纳取代。去年初柯恩出事后，派克与川普阵营的窗口逐渐转移至库许纳，两人其实多年前就有往来。两位知情人士透露，早在2016年之前，身为“国家询问报”老板的派克，就想与当时拥有“纽约观察家报”(New YorkObserver)的库许纳洽谈合作。不过在2016年11月川普赢得总统大选后，派克执掌的“国家询问报”母公司AMI，对于库许纳的兴趣，就逐渐从商业合作转为接近白宫权力圈。去年1月中川普上任后不久，库许纳与派克有段时间联络频繁，两人话题从国际时事、与沙乌地王室关系、小道消息，到“国家询问报”可能掌握到反川普媒体人士的黑资料都有。对于上述报导，白宫并未做出任何回应。报导也提到，后来随着通俄案调查持续推进，派克开始与川普及库许纳渐行渐远。特别检察官穆勒团队12日表示，派克在调查中承认与川普阵营合作，拿出15万元的封口费。有趣的是，随着“国家询问报”与川普阵营的合作迈向终点，有些该报前主管很高兴看到双方关系出现裂痕。曾任“国家询问报”洛杉矶办公室主任与AMI高层的乔治(JerryGeorge)就说：“这已经不只是派克涉及共谋，或协助压下(不利川普的)负面新闻，而是直指川普阵营的核心。”</w:t>
        <w:br/>
        <w:t xml:space="preserve">    </w:t>
        <w:tab/>
        <w:br/>
        <w:t xml:space="preserve">    </w:t>
        <w:tab/>
        <w:t xml:space="preserve">    </w:t>
      </w:r>
    </w:p>
    <w:p>
      <w:r>
        <w:t>WXC2083</w:t>
        <w:br/>
      </w:r>
    </w:p>
    <w:p>
      <w:r>
        <w:br/>
        <w:t xml:space="preserve">    </w:t>
        <w:tab/>
        <w:t xml:space="preserve">    </w:t>
        <w:tab/>
        <w:t>英媒表示，中国的一小笔大豆订单并不能证明中美间关系的转暖。未来中国将向美国买一些可替代性更强的商品。路透社12月14日社论频道发表文章称，中国国有企业此前购买了至少50万吨美国大豆。中国就此终结对美国大豆六个月的抵制。但文章表示，去年一月至十月，中国购买了2140吨美国大豆，50吨对于美国的问题只是杯水车薪，可能只是在巴西大豆尚未上市时的一种不得已的选择。不过是扔出的一颗糖，但这颗糖让性情多变的特朗普（DonaldTrump）感到非常满意。文章称，重新进口原油、液化天然气(LNG)和煤炭才是显示中美贸易争端缓解的好信号。虽然有很多可能的卖家选择，但中国此前进口美国石油、液化天然气的数量分别占一年总进口量的3.6%、6%，比例不低。但即使是中国做出巨大让步的现在，这些数字也依然没有从零回升的迹象。文章称，想关注中美间纠纷是否缓和，看能源进口将是个重要的数据。中国商务部早在12月6日时就提到，中国在切实推进与美国间达成的关于农业、能源、汽车等领域的协议，鉴于双方间仍在就这几个领域进行商讨，中国有信心能在90天内与美国就贸易问题达成一致。彭博社12月14日报道，中国官员准备尽快于2019年1月份启动对美国玉米的采购，本次采购预计将达到300万吨。消息人士表示，中国政府也正在就2018年7月份对美国玉米加征25%的关税事宜加以考虑。农业领域已经开始有了大豆玉米等产品进口，汽车领域中国财政部官方也证实将从2019年1月1日起，对原产于美国的汽车和零部件关税税率从40%降至15%，但特朗普表示15%的税率依然太高。</w:t>
        <w:br/>
        <w:t xml:space="preserve">    </w:t>
        <w:tab/>
        <w:t xml:space="preserve">    </w:t>
      </w:r>
    </w:p>
    <w:p>
      <w:r>
        <w:t>WXC2084</w:t>
        <w:br/>
      </w:r>
    </w:p>
    <w:p>
      <w:r>
        <w:br/>
        <w:t xml:space="preserve">    </w:t>
        <w:tab/>
        <w:t xml:space="preserve">    </w:t>
        <w:tab/>
        <w:t xml:space="preserve">原标题：韩国瑜痛殴陈水扁原因曝光，台网友力挺：打得好【环球网综合报道】台湾地区“九合一”选举前夕，高雄市长当选人韩国瑜被曝出25年前失控痛殴陈水扁，一记巴掌让陈住院三天。此事成为韩国瑜被对手攻击的焦点，但他当时并未对此作出回应。近日，韩国瑜过去的一段视频被媒体曝光，才还原了当年他痛打陈水扁的原因。 据台湾“中时电子报”12月16日报道，该视频是韩国瑜竞选国民党主席期间，造访金门时拍摄，他在当时说明了自己失控打陈水扁的原因。当年台“立法院国防委员会”审查“荣民”改革相关预算，讨论有关“荣民”的就养、就医、就业等问题，台“退辅会”主委周世斌报告后，时任“立委”的陈水扁上台说了“荣民就养预算不就等于‘养猪’”？当时同为“立委”的韩国瑜对此感到不满，冲上去打了陈水扁左脸，让陈水扁住院三天。报道称，韩国瑜之所以对陈水扁的言论感到如此愤怒，是因为他本身就是“荣民”二代，其父亲和岳父都与军人渊源颇深。韩国瑜18岁时进入陆军官校就读，就是因为他的父亲是军人，还是黄埔军校学生和远征军成员，更曾赴印度抗日。韩国瑜也因此对军眷颇为关注，他希望住着许多军眷的金门，未来能成为台湾与大陆之间的重要桥梁。对于这段真实原因的曝光，台湾网友表示，“打得好，不许欺负退休兵”;“荣民不容抹黑。”↓  还有网友讽刺陈水扁因一巴掌就住院三天称，为“保外就医”奠定演技基础。  </w:t>
        <w:br/>
        <w:t xml:space="preserve">    </w:t>
        <w:tab/>
        <w:t xml:space="preserve">    </w:t>
      </w:r>
    </w:p>
    <w:p>
      <w:r>
        <w:t>WXC2085</w:t>
        <w:br/>
      </w:r>
    </w:p>
    <w:p>
      <w:r>
        <w:br/>
        <w:t xml:space="preserve">    </w:t>
        <w:tab/>
        <w:t xml:space="preserve">    </w:t>
        <w:tab/>
        <w:t>赫赫有名的北京神秘基层情报组织「西城大妈」，人数已达8万多人！负责管理这批「民间情报员」的西城区综治办相关负责人表示，期望明年能够吸纳白领人士加入「西城大妈」行列，在所属社区内巡逻。西城区综治办昨日对一批义工及志愿服务员进行表彰。相关负责人透露「西城大妈」这个组织的一些秘密，就是大妈们中午时间多会午休，因此这个时段会出现巡逻空白时段。「金融街、展览路等地的白领，都是党员，如果能够把中午遛弯的时间用来巡逻，既可以填补空白，又可以完成党员回社区报到的任务，一举两得。」该名负责人说。据悉，吸引白领变身「西城大妈」一事，目前还在规划当中，一旦落实，西城都市白领或将身穿红色背心、臂戴「红袖标」作为记认，负责在街头巷尾巡逻。此外，西城区还计划利用疏解腾退空地，设立「西城大妈」展馆，以表扬这群「民间情报员」。北京有所谓四大神秘组织，分别为朝阳群众、西城大妈、海淀网友、丰台劝导队。其中，西城大妈，表面上以治安志愿者身份为往来游客指路，实际上是警方耳目，大至杀人抢劫，小至黑车违法，为警方提供线报。自2015年成立以来，目前西城大妈实名注册人数达81,885人，而参与「平安西城」（社区民间反罪恶运动）建设的市民超10万人，特色团队1,452个，2015年以来提供各类违法犯罪情报3万多条，协助公安机拘捕6,000多名疑犯。《北京晚报》</w:t>
        <w:br/>
        <w:t xml:space="preserve">    </w:t>
        <w:tab/>
        <w:t xml:space="preserve">    </w:t>
      </w:r>
    </w:p>
    <w:p>
      <w:r>
        <w:t>WXC2086</w:t>
        <w:br/>
      </w:r>
    </w:p>
    <w:p>
      <w:r>
        <w:br/>
        <w:t xml:space="preserve">    </w:t>
        <w:tab/>
        <w:t xml:space="preserve">    </w:t>
        <w:tab/>
        <w:t>近来围绕中国领先的5G技术供应商华为所展开的外交争执，足以显示出据称能带来网络革命的5G技术也暗藏着极大的风险。那么，什么是5G，它有何用途，它的风险又是什么呢？  （德国之声中文网）5G是所谓第五代移动通信技术的简称，美国和亚洲计划在2020年开始启用5G技术。迄今为止，每一代移动通信技术都带来了网速和数据流量方面的进步。而借助5G技术将首次实现人机对话。受到广泛关注的物流网因移动网络的局限性一直不能实现突破。无论是网速，还是网络硬件均不能满足物流网巨大数据传输的需要。而5G网技术将极大地提高网速，从而使汽车自动驾驶或远程手术都将变为现实。与此同时，它还将打破扩增实境和虚拟实境的界限。借助5G网可以使大量感应器同时工作，从而使服务变得更加"智能化"。比如，它可以帮助人们更好的协调路况或者自动通知管理部门哪一个垃圾筒应该清理了。工业界则期望5G网能给生产流程带来巨大的革新，并能够对各个工序实施更有效的监控。但是，5G网也带来了对网络安全的担忧。首先，5G网将大大增加数据传输的数量和种类。感应器传输的各类数据，比如涉及生产工序的信息可能极具敏感度，因为竞争对手会对这类信息非常感兴趣。此外，涉及私人家庭的数据也可能落入不法之徒的手里而受到他们的操控。总之，可供黑客攻击的数据宝库将随着5G技术的普及，变得越来越大。此外，对网络的依赖性越高，人们受到伤害的风险也将变得越大。一旦网络出现故障，对社会安全及经济生活造成的恶果将难以想象。如果传输出现问题，远程手术中的患者可能死于非命，自动驾驶的车辆可能造成事故。如果网络长时间瘫痪，更可能导致一个国家经济的崩溃。这也就是5G网所暗藏的安全隐患。本次美国要求加拿大逮捕华为首次财务关孟晚舟是基于对她违背伊朗制裁协定的指控，但长期以来美国一直担心的则是，来自中国的网络通信设备会暗藏中国情报部门和军方的"特洛伊木马"。华为公司是5G网络设备的重要制造商，美国国防部门则担心，使用华为设备将使中方具备干扰美国军事通信的能力，或者在军事冲突中使美国处于不利地位。有鉴于此，美国已基本禁止国内网络使用华为设备，澳大利亚和新西兰也采取了相同的步骤。其他一些国家则仍在研判各种可能选项。梦想很美好，现实却往往不尽人意。当初那些购买4G网手机的用户大多数都很失望，因为尽管他们的手机足以处理极高的网速，但网络供应商的骨干网却并不具备传输高流量数据的能力。网络运营商目前正在大力扩建各自的骨干网，但一旦采用5G技术，他们将不得不大规模增加基站数量。否则，他们将再一次无法兑现有关网速的承诺。多数分析师都认为，网络运营商最终将能够承担建设5G网络的高昂费用，当然，起步阶段，网络的普及程度可能不尽人意，许多大家热盼的功能也无法立即实现。比如，沿高速公路修建基站以实现车辆的自动驾驶，就将是一个耗资巨大的工程。届时，网络运营商可能需要为此寻找更多的合作和投资伙伴。达扬 / 文木 （法新社）</w:t>
        <w:br/>
        <w:t xml:space="preserve">    </w:t>
        <w:tab/>
        <w:t xml:space="preserve">    </w:t>
      </w:r>
    </w:p>
    <w:p>
      <w:r>
        <w:t>WXC2087</w:t>
        <w:br/>
      </w:r>
    </w:p>
    <w:p>
      <w:r>
        <w:br/>
        <w:t xml:space="preserve">    </w:t>
        <w:tab/>
        <w:t xml:space="preserve">    </w:t>
        <w:tab/>
        <w:t>前段时间发生的一起毒杀案让很多人愤恨不已。投毒者王某是一位高分子化学博士，而被投毒者胡某则是他的室友。被抓后，王某不但毫无悔改之意，还称这只是一场恶作剧……王某是个啥样的人？王某今年26岁，本科毕业于中山大学材料化学专业，毕业后被加拿大皇后大学高分子化学专业录取，成为了一名在读博士。在校期间，王某的学术成绩十分优异，不仅在化学学科核心刊物上发表过多篇文章，还申请了科学技术专利。2015年，皇后大学还专门表彰了他的学术研究成果。王某与胡某有啥恩怨？王某与胡某是同属于一个聚合物纳米结构材料研究小组的同事。两人曾经做过一段时间的室友。胡某称，两人合租时，有一次王某想借用胡某的房间一起开周末派对，遭到了胡某的拒绝。但王某却趁胡某周末不在家时，直接打开胡某的房间开始“疯闹”，结果房间被参加派对的人搞得一塌糊涂。胡某回家后，十分生气找王某理论，但王某抵赖不认。后来胡某再也无法忍受王某，于是搬离两人的合租屋。胡某是咋发现被下毒的？从今年1月开始，胡某觉得自己吃的东西有苦味，并且产生呕吐、腹痛、拉肚子和眩晕等症状。当时他还以为是所买的食物变质，所以没有在意。但这种情况持续了约1个月，引起了胡某的警觉。胡某随后又发现自己的水杯中有浓烈的化学药剂味道，于是在1月26日向导师报告称可能被人下毒。在导师授权后，胡某在办公桌前安装了一个监控摄像头，结果当天就拍摄到王某用针筒将黄色不明液体滴进胡某的食物和饮水中。胡某立即报案，把之前所吃过有化学药剂味道的食物一并上交。警方当天将王某逮捕。被抓还称只是恶作剧被抓后，王某坚称自己只是在恶作剧，往胡某水中、食物中注射的液体是乙醇。但警方化验后确定，食物内含剧毒物质N-亚硝基二甲胺。N-亚硝基二甲胺这种化学材料常被用于工业硫磺、橡胶促进剂、火箭燃料、杀虫药的制造。如果进入人体会对肝和肾造成严重损害，在生物医学领域，此物质被用于催生肿瘤。而由于直到4月中旬警方才查明毒性，胡某此时已经错过了治疗的最佳时机，肝脏因此严重受损。闭口不谈犯罪动机和毒药来源在证据面前，王某仅仅只是认罪，但是对犯罪动机和毒药来源闭口不谈。对于王某投毒的原因，胡某称可能是出于嫉妒。因为两人曾共同发表论文，胡某的名字排在王某前面。然而，对于胡某的说辞，王某的律师并不认同，他强调，王某成绩优异，平时与大家相处和睦，并不会因嫉妒而犯罪。至于毒药的来源，据悉皇后大学和医学院已经有5年没有订购过这种物质，没有人知道王某从何种渠道获得的毒药。当地时间12月11日，当地法院作出裁决——判处王某7年有期徒刑，刑满释放后被遣返中国，未来10年不得持有武器，且不能与受害者或其家人联系。法官认为：“王某有计划的邪恶攻击是有原因的，但他对自己的作案动机保密，也无悔改之意。”</w:t>
        <w:br/>
        <w:t xml:space="preserve">    </w:t>
        <w:tab/>
        <w:t xml:space="preserve">    </w:t>
      </w:r>
    </w:p>
    <w:p>
      <w:r>
        <w:t>WXC2088</w:t>
        <w:br/>
      </w:r>
    </w:p>
    <w:p>
      <w:r>
        <w:t>【文/观察者网 王慧】2018年的投资特点是什么呢？“怎么投都赔。”摩根大通分析师研究发现。12月15日，《纽约时报》发表了题为“股票、债券、大宗商品全线下跌，投资者无处可逃”的文章。文章称，大多数年头，金融市场各类投资有涨有跌。不适合股票等高风险投资的年份，或许适合相对安全的政府债券，如果担心通胀对债券投资不利，那么投黄金等大宗商品可能获利。但是，今年的情况不同以往。数十年来第一次！股票、债券、大宗投资样样不行。贸易战和美联储加息浇灭了市场对经济成长和企业利润的乐观预期，股市大跌，债券、大宗商品受到重挫，投资者不知道该把钱放在哪里。纽约时报报道截图这种情况已一旦持续下去，经济形势或者变得更糟，或造成恶性循环：投资者对经济前景的疑虑伤害市场，市场的跌跌不休又阻碍经济的成长。这一情况还会造成各种连锁反应。例如，对股市的悲观态度可能让消费者和企业不敢支出。垃圾债券崩盘，使财务脆弱的企业借钱的成本更高。原油价格崩跌使石油产业不敢投资，无法雇用新人，而石油产业是就业成长的重要来源。这样看来，市场既是衡量投资者对经济前景预期的指标，也是他们做出决定的潜在催化剂。金融市场的情绪最终会影响到企业和消费者的支出。从这个意义上说，市场既是衡量投资者对经济前景预期的指标，也是他们做出决定的潜在催化剂。金融市场的情绪最终会影响到企业和消费者的支出，如果他们在市场恐慌的起落中撤出，经济增长可能会受到影响。“人们把金融市场看作信息的来源，看做即将发生什么的信号，” 宾夕法尼亚大学沃顿商学院金融学教授古德斯登（ItayGoldstein）称，“当他们看到市场下跌时，他们就会开始悲观地看待实体经济的前景。”事实上，几乎没有证据表明最坏的情况会发生。美国经济依然强劲：失业率接近50年来的低点，经济增长稳定。就在不久前，金融市场还对全球经济感到乐观，对贸易战、英国退出欧盟和发展中国家债务水平等棘手问题不屑一顾。9月20日，美国股市投资者坐拥近10%的年涨幅；美国基准原油价格上涨了20%以上；以科技股为主的纳斯达克综合指数上涨了15%以上。但这一切都消失了。自10月开始，包括石油和铜在内的大宗商品指数从正收益20%转负；风险公司债券市场也出现了类似情况；而标普500指数在周五又一次大幅下跌之后，今年已经下跌了约2.8%。“正常年份，投资总会有赚有赔”，美国股市研究公司Ned Davis Research的首席策略师克里索德（EdClissold）称，“啥都不赚钱的年份，很罕见。”NedDavis公司最近研究了自1972年以来的八种投资项目。在这一期间内，每年至少有一种投资项目的报酬率在5%以上。而摩根大通（JPMorganChase）分析师的另一项研究发现，“2018年几乎每种资产类别和投资方式都出现了亏损。”伴随着市场焦虑不安的是各国央行政策的大转弯，各国纷纷结束促进全球经济的量化宽松政策。此前，美联储有将近七年的时间，将利率维持在接近零的水平，同时还购买数兆美元的政府债券，使利率大幅下滑。投资人把钱放在银行里几乎没有赚头，因此急于买任何可能有报酬的投资标的：高风险债券、房地产、股票、新创科技公司。那段期间，在美联储、日本央行和欧洲央行的支持下，全球金融市场的“大顺风”，投资项目一起增长。美联储收手后，形势出现大逆转。2015年12月以来，美联储已经加息8次，预计几周后还会再次加息。而且，仅今年一年，美联储就减持约3700亿美元债券。欧洲央行上周四表示，他们也将结束量化宽松政策。“对于市场来说，曾经的‘顺风翱翔’变成了现在的‘逆风前行’。” 债券投资公司Pimco首席投资长伊瓦斯辛（DanIvascyn）说。</w:t>
      </w:r>
    </w:p>
    <w:p>
      <w:r>
        <w:t>WXC2089</w:t>
        <w:br/>
      </w:r>
    </w:p>
    <w:p>
      <w:r>
        <w:br/>
        <w:t xml:space="preserve">    </w:t>
        <w:tab/>
        <w:t xml:space="preserve">    </w:t>
        <w:tab/>
        <w:t>加拿大应美国要求逮捕了华为财务长孟晚舟之后，中国拘留了两名加拿大人。西媒称，加拿大被夹在两个超级大国中间，美国却并未采取明显行动捍卫盟友利益。对此，德国之音12月16日援引加拿大历史学家博思韦尔（RobertBothwell）的话说:“我们从未如此孤独......我们没有任何真正的盟友。我认为这是中国人这么做的另一个原因......我们的报复手段太少了。中国是敌对势力。”中国外交部发言人陆慷周四（13日）表示，加拿大前外交官康明凯（Michael Kovrig）和企业家迈克尔（MichaelSpavor） “涉嫌从事危害中华人民共和国国家安全的活动”而被逮捕。目前，加拿大领事官员无法去探访他们。美国驻渥太华大使馆的前经济顾问道森（LauraDawson）表示，过去加拿大通常会指望美国支持他们处理类似的问题，但在特朗普（DonaldTrump）任内却有了变数。她认为华盛顿让加拿大孤立无援是很罕见的状况。她说:“特朗普已经明示，两国关系不再那么紧密......他毫不掩饰自己偏爱单打独斗，又缺乏对传统联盟的尊重。”美国企业研究所（American Enterprise Institute）的中国问题专家斯克罗斯（DerekScissors）称中国对加拿大采取的行动很“狡猾”。他表示，加拿大只是按照美国的例行引渡程序行事。他认为美国应该跳出来说“为什么要针对加拿大人？你有问题应该找我们。”前加拿大前驻华大使马大维 （David Mulroney）强调，不只美国，其他西方国家也应该支持加拿大。他说:“不管是在台面上还是台面下，如果有美国、英国、澳大利亚和法国这些国家的代表为我们说话，会是一件很好的事:让中国人知道，这对他们的名誉有多大影响，中国会如何被质疑是否还是安全工作和生活的地方。”华盛顿国际研究学院的桑兹 （ChristopherSands）说，世界注意到特朗普在贸易谈判期间是如何对待加拿大，也看到当沙特阿拉伯为了人权议题挑战加拿大，美国是如何保持沉默。而当这次加拿大为了美国发出的逮捕令而得罪中国时，如果美国再没有动作，真的很糟糕。8月份，加拿大外交部发布声明，支持一名被捕的沙特阿拉伯运动人士，沙特政府随后驱逐了加拿大大使，并撤回了自己的大使。沙特人还出售了加拿大的投资，并命令在加拿大留学的公民离境。当时包括美国在内的其他国家都没有公开支持加拿大。</w:t>
        <w:br/>
        <w:t xml:space="preserve">    </w:t>
        <w:tab/>
        <w:t xml:space="preserve">    </w:t>
      </w:r>
    </w:p>
    <w:p>
      <w:r>
        <w:t>WXC2090</w:t>
        <w:br/>
      </w:r>
    </w:p>
    <w:p>
      <w:r>
        <w:t>NHK视频截图图源：推特据日本朝日新闻12月16日报道，北海道札幌市丰平区一家居酒屋今晚发生严重爆炸，居酒屋整间店全毁，玻璃四散，有41人受伤。朝日新闻报道称，当地时间晚间8时半左右，札幌市消防单位接获民众报案，位于丰平区平岸3条8丁目的“居酒屋海樱”发生严重爆炸。警察消防赶至现场，看到烈焰冲天。据警方透露，受伤人员中有1人重伤，40人受到轻伤。除了餐饮店倒塌之外，附近的房地产中介公司也受到了损失。附近店铺的窗户玻璃也被打碎，招牌也被毁坏。富士电视台报道，事发当时居酒屋内有41名客人及5名员工。据报道，事发现场是位于札幌市中心东南部3公里处的住宅和饮食店林立的地区，札幌地铁平岸站就在附近。</w:t>
      </w:r>
    </w:p>
    <w:p>
      <w:r>
        <w:t>WXC2091</w:t>
        <w:br/>
      </w:r>
    </w:p>
    <w:p>
      <w:r>
        <w:t>【编译/观察者网 童黎】“我不能再这样下去了，从道义上讲，我不能再做同谋了。”当了43年共和党人和10年共和党议员后，美国堪萨斯州参议员芭芭拉·波利耶（BarbaraBollier）宣布要更换政党了。这名新出炉的“民主党人”称，特朗普所在的共和党对于变性人权利等问题的立场令她抓狂。 据美国NBC新闻当地时间12月14日报道，波利耶在接受其采访时说：“我的道德罗盘在说，‘我不能再这样下去了’，你再想到特朗普，从道义上讲，我不能再做同谋了。”报道指出，波利耶的决定并不完全出乎意料。在中期选举中，她就分别支持民主党籍的凯利（LauraKelly）和戴维斯（Sharice Davids）竞选州长和国会议员。在波利耶表示支持凯利和戴维斯之后，今年7月，堪萨斯州参议院议长苏珊·瓦格尔（SusanWagle）早已免除了波利耶参议院健康委员会副主席一职。但波利耶补充称，“当共和党在纲领中加入了反跨性别者的内容时，作为一名医生，这真的让我感到很不安。”据报道，今年早些时候，堪萨斯州共和党修改了政纲，加入了以下内容：“我们相信上帝创造了两性，男性和女性。因此，根据堪萨斯州宪法的规定，婚姻的福利和特权仅存在于一名男性与一名女性之间。”而波利耶认为“这很荒谬”。此外，波利耶还称，堪萨斯州共和党人反对扩大医疗补助及枪支暴力预防措施也是她不想再当共和党人的原因之一。与此同时，据报道，民主党欣然接受了波利耶的加入。民主党全国委员会发言人卢卡斯·阿科斯塔（LucasAcosta）向NBC新闻表示，“参议员波利耶站出来反对歧视和偏见，离开倒退政党的决定是正确的。”在有共和党人改入民主党时，据观察者网此前报道，中期选举临近时，美国也出现了一个新词“Blexit”。这同时是一个品牌，T恤、帽子等不少产品都印有“Blexit”和“Wefree”（我们自由）的字样。与英国脱欧的单词“Brexit”类似，就差一个字母，“Blexit”的意思则是“blackexit”：鼓励美国黑人退出民主党。在一些媒体，包括“今日俄罗斯”（RT）的报道中，“Blexit”的最大噱头就是：知名说唱歌手、特朗普铁杆粉丝坎耶·维斯特（KanyeOmari West，侃爷）担任产品设计。这一消息也在社交媒体上大肆传播，给“Blexit”增加了不少关注度。</w:t>
      </w:r>
    </w:p>
    <w:p>
      <w:r>
        <w:t>WXC2092</w:t>
        <w:br/>
      </w:r>
    </w:p>
    <w:p>
      <w:r>
        <w:br/>
        <w:t xml:space="preserve">    </w:t>
        <w:tab/>
        <w:t xml:space="preserve">    </w:t>
        <w:tab/>
        <w:t>随着美中贸易战的开始和延续，中国共产党总书记、中国国家主席习近平的外交和经济政策受到越来越多的关注。自习近平2012年上台以来，中国与西方国家的外交和经济关系呈现越来越紧张的势头。美国彭博社星期六（12月15日）发表分析报道，标题是“习近平今后的举措决定中国的经济未来”。报道说，“习近平一反（中国已故的前最高领导人）邓小平的韬光养晦不出头的意见，顶撞美国总统特朗普和其他国家的领导人。那些领导人多年来对北京迟迟不对外国公司开放市场感到非常不满。对中国提出批评的人士表示，中国国内那些力图成为全球技术和贸易巨头的公司是靠政府补贴或廉价贷款起家的，而且它们还得到保护可以不用担心外国公司的竞争。“眼下的对峙局面给习近平上台以来推行的某些政策带来挫折，而且也在中国国内引发不同寻常的公开批评的呼声高涨。甚至邓小平的儿子都在今年10月的一次讲话中发出了含蓄的责难。他敦促中国政府‘要保持清醒的头脑’，‘知道自己的分量’。”中国与美国和西方国家发生对峙正值中国在努力试图避免落入经济学家所说的中等收入陷阱，也就是人均收入在国家变富裕之前便停止增长。中等收入陷阱现象通常发生在工资增长和生产成本增长导致生产衣服或家具之类的工厂利润下降而经济又没有跃上更高价值的产业和服务业的时候。世界银行报告说，自1960年代以来，亚洲只有5个经济体成功地摆脱了这个陷阱。这些经济体是日本，香港，新加坡，韩国和台湾。习近平要想领导中国加入这些摆脱了中等收入的经济体，就必须促成中国转变为市场经济，在金融服务业进入更多的竞争，同时还要跟美国打贸易战。中国的劳动力正在老化，公司和地方政府负债累累，环境污染需要几十年才能清理，这一切都加重了习近平所面临的挑战。”</w:t>
        <w:br/>
        <w:t xml:space="preserve">    </w:t>
        <w:tab/>
        <w:t xml:space="preserve">    </w:t>
      </w:r>
    </w:p>
    <w:p>
      <w:r>
        <w:t>WXC2093</w:t>
        <w:br/>
      </w:r>
    </w:p>
    <w:p>
      <w:r>
        <w:br/>
        <w:t xml:space="preserve">    </w:t>
        <w:tab/>
        <w:t xml:space="preserve">    </w:t>
        <w:tab/>
        <w:t>美国加州警方称，一名29岁的男子日前被困在当地一家空置的中餐馆烟囱中两天后终于被救出。在接到关于在旧金山湾区有“微弱的呼救声”的报告后，救援人员紧急出动，前往救援。据称，这名男子被救时已经筋疲力尽并患有脱水症，但预计他会完全康复。警方称，该男子可能是擅自进入餐厅，但目前还不清楚男子是否试图入室盗窃。当地时间大约09:30，警察和消防员到达奥克兰附近的圣洛伦佐（SanLorenzo）现场时听到了呼救声，随后发现呼救来自餐馆的烟囱。阿拉米达县（Alameda）警长办公室在一份声明中说，他们使用梯子爬上屋顶后，找到了这名全身被油脂和油覆盖的男子，他被困在烟囱里无法动弹。声明称，警察和消防员花了差不多一个小时才把这名男子“拔出来”，随后该男子被送往当地医院接受治疗。警方称，目前正在调查这名男子是否擅自闯入或意图破坏或偷窃财产。警方称，他们非常感谢消防员拯救了这名男子，“在这种环境下，他再困一天可能就没命了”。</w:t>
        <w:br/>
        <w:t xml:space="preserve">    </w:t>
        <w:tab/>
        <w:t xml:space="preserve">    </w:t>
      </w:r>
    </w:p>
    <w:p>
      <w:r>
        <w:t>WXC2094</w:t>
        <w:br/>
      </w:r>
    </w:p>
    <w:p>
      <w:r>
        <w:br/>
        <w:t xml:space="preserve">    </w:t>
        <w:tab/>
        <w:t xml:space="preserve">    </w:t>
        <w:tab/>
        <w:t>茅于轼中国著名开明派经济学者茅于轼最近接受外媒访问谈他对中国改革开放40年的感想，他毫不客气指出：“我们不断还在喊改革开放，实际只是变成一个口号，没有实际行动。”他告诉美国之音，习近平到今天还没有发展他的治国观念，“所以他比较方便的拿毛泽东的治国方案来用”。茅又说，正因习近平欠缺治国方案，通过什么路，用什么人，他都没想清楚，在终身制一事上，他的谋士，“帮他出主意的人啊，还是有一种叫高级黑，还是他本身也糊涂。其实，你想终身，用不着修改宪法。”茅说，毛泽东是1976年死的，改革开放是1978年开始的，所以改革开放的成功，相对来讲，就是毛泽东时代的失败。他认为八十年代是中国政治最开明的时代，那时候是胡耀邦和赵紫阳主政。他说：“拿我个人来讲，80年代，我每年到北京和外地，主要是各个大学，发表的演讲，每年至少是四十次，最多是六十次。相当于平均一个礼拜一次。但是这个过程到了89年64停下了。”他说，所以邓小平对中国改革开放在市场化这方面有很大的成就，但是在中国政治的进步，邓小平起到的极大的阻碍作用。64开枪，中断了80年代的发展过程，赵紫阳、胡耀邦下台。以后大家知道就是江泽民、胡锦涛。他们就是维持一个局面，没有很大的改革开放的决心，造成今天不进不退的局面，“虽然我们不断还在喊改革开放，实际只是变成一个口号，没有实际行动”。在终身制一事上，茅于轼说：“我感觉他（习近平）的谋士，帮他出主意的人啊，还是有一种叫高级黑，还是他本身也糊涂。其实，你想终身，用不着修改宪法。”他说：“治理国家要有idea，要有观念。毛泽东是有一套观念的，尽管他的观念并不对，但他确实对治理国家，形成了一个自洽的应对的方案，这个是很抽象的治国方案。我觉得习近平到现在没有发展出他自己的治国观念。所以他比较方便的拿毛泽东的治国方案来用。当然随着形势变化，不完全是那一套。但是他确实没有他自己的（治国方案）。就是，你打算把这个国家，走什么方向，你的目标。通过什么道路？用什么人？这一套问题，你如果没想清楚，自然而然就找毛泽东的方案了。”不过茅于轼对中国的未来还是充满信心，因为他相信这个世界在变，国内国外，各方面的力量，它的方向是朝着民主、法治、宪政、人权，朝这个方向。所以，愿意也好，不愿意也好，这是个客观事实。他说：“领导人和中产阶级都把孩子送到美国去嘛，这个就说明这个潮流的力量在起作用。所以我看也不会很久，这个变化就会实现的。我有信心的。当然，我不一定看得到，我已经九十岁了（笑）。”</w:t>
        <w:br/>
        <w:t xml:space="preserve">    </w:t>
        <w:tab/>
        <w:t xml:space="preserve">    </w:t>
      </w:r>
    </w:p>
    <w:p>
      <w:r>
        <w:t>WXC2095</w:t>
        <w:br/>
      </w:r>
    </w:p>
    <w:p>
      <w:r>
        <w:br/>
        <w:t xml:space="preserve">    </w:t>
        <w:tab/>
        <w:t xml:space="preserve">    </w:t>
        <w:tab/>
        <w:t>话说，在普通人心中，黄金都是沉甸甸的。其实，在某些特殊领域，黄金还可以经过加工，做成含金的一种贵金属浆料。它长这样-。-是不是乍一看非常恶心，很像粑粑？不仅普通人，连火眼睛睛的机场安检人员也是这么想的。安检人员发现这坨不明物的时间是在本周二。在印度德里的英迪拉甘地国际机场，一位至今没有透露姓名的小老弟，在坐飞机经过安检的时候，由于行踪可疑，被机场工作人员拦下来了。这位印度籍乘客是在凌晨4点30分左右从阿联酋的迪拜抵达机场，并且计划从1号航站楼起飞前往孟买。在转机的安全检查期间，他鬼鬼祟祟不停抚摸腹部的行为让检查人员盯上了。随即，一名得知情况的副检察长从办公室走出来将他叫住，并和一同围上来的同事把这名乘客带到了隔壁的小黑屋进行全身检查。这位乘客当然是拒绝的！他不仅仅开始推搡，还时不时的挡着自己的肚子。于是，为了其他乘客的安全，机场人员不得不对这名乘客进行了搜身。就在手探进他衣服的时候，工作人员从他衣物和腹部之间，掏出了一个热乎乎，软粘粘，这质地，这形状...看起来就让人眉头一紧的物品....这下所有人都惊呆了：活了这么久，还第一次发现竟然有人会身带粑粑试图闯关的！这让工作人员一边觉得恶心，一边想要去猜测理解该名乘客的意图。难道这是一种新型走私毒品的方式吗？手拿秽物的检察员小心翼翼的将塑料袋中还带着身体温度的可疑物放在X射线扫描仪下进行检测。当图像呈现在电脑上，检查人员发现它和粑粑并没有任何关系。可是浓密的蓝色图像证明了，这是一包浓度极高的金属液体。经过称重，它的重量竟然超过了650克。看到事情败露，并且还要面对工作人员的询问。这位一直神色紧张的乘客终于松口承认，他塞在腹部的黄色液体，是高纯度的金浆！并且价值已经超过了1.7万英镑（约合人民币15万元）！携带如此大数额的贵金属入境并且没有报关，这就是赤裸裸的走私啊！工作人员当即扣押了这一斤多的金浆。这位乘客自作聪明，用胶带将如此贵重的东西缠绕在腰间，以为趁着早上工作人员也许精神不足就可以逃脱检查。没想到，他还是在安检的时候栽了。不过这些金浆的价值还在印度规定22000英镑的进口限额之下，也就是说，只要他补齐进口税和罚金，就可以直接带着这坨贵金属入境，不需要接受其他的惩罚了...ref：https://www.timesnownews.com/mirror-now/society/article/new-delhi-igi-airport-cisf-personnel-customs-human-excreta-gold-paste/330707https://www.thesun.ie/news/3514529/gold-paste-worth-17k-mistaken-for-human-poo-and-confiscated-at-airport-after-officials-found-it-stuffed-in-his-trousers/</w:t>
        <w:br/>
        <w:t xml:space="preserve">    </w:t>
        <w:tab/>
        <w:t xml:space="preserve">    </w:t>
      </w:r>
    </w:p>
    <w:p>
      <w:r>
        <w:t>WXC2096</w:t>
        <w:br/>
      </w:r>
    </w:p>
    <w:p>
      <w:r>
        <w:br/>
        <w:t xml:space="preserve">    </w:t>
        <w:tab/>
        <w:t xml:space="preserve">    </w:t>
        <w:tab/>
        <w:t>美国总统特朗普的私人律师科恩曾向“艳星”支付“封口费”一案再次出现了变数。纽约南区检察官办公室在向法庭提交的备忘录中称，科恩不仅承认诈骗、税务违规和不当提供政治捐款等罪名，还表示他是在特朗普知情的情况向两名艳星支付了“封口费”。科恩的指控让特朗普被弹劾的风险再次升级。此前4月开始，特朗普（DonaldTrump）就因为“封口费”一案受到了舆论的“抨击”，民主党也一直以此大做文章，说要弹劾特朗普。但是迄今为止，无论是“通俄门”调查，还是“封口费”都未对特朗普造成重伤，这首先是调查没有找到其“勾连”或“串通”的实锤。科恩的证词坐实了特朗普关于“封口费”的违法行为（图源：VCG）然而，此次“封口费”案件的发酵与此前性质完全不同。科恩（MichaelCohen）的认罪和“爆料”是指控特朗普违反竞选规则的实证。即将出任众议院情报委员会主席的亚当.希夫（AdamSchiff）就表示，特朗普离任时可能会遭到司法部起诉，“成为很长一段时间以来首位面临入狱前景的总统”。但是，对于美国检方的“指控”，特朗普拒不“认罪”。12月10日，特朗普发表推文说，科恩支付的款项完全是“简单的私人交易”，反对派民主党人和联邦检察官“错误地将其称为竞选献金”。12月12日他在接受路透专访时又强调，科恩在2016年大选前向两名女性支付封口费并未违反竞选财务法，“第一，这并不是竞选献金。即便是，也只是民间范围，即便是从民间提供资金的角度来说，我们所做的事情并没有任何违法之处”。在12月13日的推特中，特朗普第三次表示即使在最坏的情况下，这些封口费也不是违反竞选财务法律的犯罪行为，最多是民事违规。他还说，科恩认罪是为了让总统难堪，并得到更多的减刑。从特朗普的言论看，他并不认为“封口费”是竞选献金，只是简单的私人交易，属于民事违规，并不违法。特朗普还在执拗的认为，“封口费”并没有违反美国竞选法（图源：VCG）但事实并未特朗普所说的如此简单。根据美国法律，用于选举的竞选资金是必须公开的，且这类支付额度被限制在每人2,700美元。从目前公开的信息看，科恩向两名艳星分别支付13万美元和15万美元，两次金额都超出联邦规定的上限，且是非关竞选的支出。再加上，科恩是特朗普2016年竞选团队的代理人的身份，他付给两位“艳星”的钱属于竞选资金，因而有违竞选财务法。由此看来，“封口费”并不是特朗普所说的民事违规。科恩的证词就是指证特朗普违反竞选法的重要证据，更是民主党弹劾特朗普最有利的理由。将在新一届国会中出任众议院司法委员会主席的纳德勒（JerroldNadler）就指出，“如果封口费被判定为严重违反竞选财务规定，将构成弹劾的依据，他就会支持启动弹劾程序”。美国最流行的大型博彩网站之一PredictIt评估，特朗普在第一任期内遭到弹劾的几率升至48%，创过去三个月最高。那么，民主党会选择何时弹劾特朗普呢？对于弹劾特朗普的时间点，民主党很可能会选在新一国会成立之后进行。由于科恩的指控曝光，民众对弹劾特朗普的情绪随之上涨，民主党又刚赢下了众议院的主导权。由此推断，民主党人很可能会在新一届国会成立之后趁势对特朗普发起弹劾。但值得一提的是，特朗普被弹劾和弹劾成功与否是两回事。民主党内部在弹劾特朗普的问题上出现了分歧，比如民主党领袖佩洛西（NancyPelosi）就认为，目前发起弹劾的时机并不成熟。民主党虽然夺下众议院的主导权，但参议院仍在共和党的掌控之中，对特朗普来说起到了重要的“护甲”作用。美国司法部长塞申斯（JeffSessions）也因为“通俄门”的调查被迫辞职，更不足以让国会发起对特朗普有效的弹劾。若弹劾失败会导致国会更加分裂，还有可能让一部分摇摆选民在2020总统大选中更坚定地支持特朗普。所以，民主党的贸然行动很可能会损失巨大。即便民主党内部目前在弹劾问题上有分歧，也并不代表特朗普不会被弹劾。目前“封口费”已经坐实了特朗普违法行为，之后是否会有新的证据，谁也无法预料。2019年新一届国会会期开始后，两党之争必会持续加剧，在这样的情况民主党人很可能借弹劾阻挠特朗普执政节奏。</w:t>
        <w:br/>
        <w:t xml:space="preserve">    </w:t>
        <w:tab/>
        <w:t xml:space="preserve">    </w:t>
      </w:r>
    </w:p>
    <w:p>
      <w:r>
        <w:t>WXC2097</w:t>
        <w:br/>
      </w:r>
    </w:p>
    <w:p>
      <w:r>
        <w:t>近日中共政治局召开会议，总结了反腐成果。在会议中，中国领导人习近平首次提出“压倒性胜利”的措辞，引发外界关注。</w:t>
      </w:r>
    </w:p>
    <w:p>
      <w:r>
        <w:t>WXC2098</w:t>
        <w:br/>
      </w:r>
    </w:p>
    <w:p>
      <w:r>
        <w:br/>
        <w:t xml:space="preserve">    </w:t>
        <w:tab/>
        <w:t xml:space="preserve">    </w:t>
        <w:tab/>
        <w:t>早前患有抑郁症的日本雅子王妃，最近又陷入了极度的不安。今年夏天，皇室一度传出雅子病情好转的消息。可随着明年5月明仁天皇正式退位、德仁太子继承王位的日子临近，巨大的压力让雅子再度感到惶恐。刚过完55岁生日的她说：“考虑到未来的日子，我感到不安，我能够扮演多大作用？但我想全身心地支持皇太子殿下并为人民的幸福作出努力。”雅子还说：“我希望继续努力改善自己的健康状况，并尽可能多地参与公共事务，以尽到我的职责。”这话听着就让人心疼……都说一入豪门深似海，可和皇宫比起来，豪门里的勾心斗角都是小儿科。雅子曾是哈佛高材生、日本最有前途的女外交官，却在嫁入皇室后一直饱受膝下没有男丁的舆论压力，抑郁症一得就是十几年，出现在公众面前还要强颜欢笑，不禁令人唏嘘。也许关在皇宫高墙之下的雅子，如今最最怀念成为王妃前的那些日子吧。雅子在嫁入皇室前叫小和田雅子。1963年出生的她，年轻时是位气质极佳的大美人，放到现在也绝对是可以直接出道的长相！雅子的父亲小和田恒是名外交官，做过驻前苏联和联合国的大使，也做过外务省副外相，这是日本官僚阶层很高的职位。母亲优美子也是大家闺秀，生得清秀美丽，毕业于日本有名的私立庆应大学。童年雅子和母亲（前排左二）、父亲（前排右二）的全家福。在父母的熏陶下，雅子不仅精通英语、法语、俄语、德语等多国语言，学业上也是超级厉害，21岁就从哈佛大学毕业，回国后又进入东京大学攻读法律硕士，整个就是传说中的美女学霸……当时的雅子有着大好的前途。她参加难度极大的“四十取一”外交官考试，一次性通过，并顺利进入外务省北美局工作，之后又前往牛津大学进修，在1990年获得国际关系学硕士学位。年仅27岁，雅子就已是日美关系方面的专家，是日本外交史上难得的人才，也是最有前途的女外交官！工作时的雅子，短发加长风衣的搭配，气势十足！有梦想有才华，如果生活能按雅子设想的继续走下去，也许会非常美好，直到她遇到了“真命天子”……1986年，日本皇室为欢迎西班牙埃列娜公主举行了一场音乐会。德仁在音乐会上对自信坦诚、优雅恬静的雅子一见倾心，随后展开了追求。但是作为新时代的女性，雅子喜欢外交工作，深知自己一旦嫁入皇室，最多只是以皇室附庸的身份进行一些外交活动，便以“对皇室生活没有信心”为由，拒绝了皇太子的追求，甚至为了逃避事业与婚姻的权衡，远飞他国进修。但德仁就是认准了雅子，非她不娶，还对天发誓：“皇室虽然规矩多，但我会一生一世尽全力来呵护你的。”到最后连宫内厅老臣和天皇夫妇都出面说好话，德仁才娶得美人归。两人举行婚礼时，西方媒体称赞，有着西方教育背景的雅子是日本皇宫中“不驯服的王妃”“全世界最有风度的皇室成员”，更有媒体称她是“日本黛安娜”。婚后的第一次外事访问，雅子也是大方得体，收到赞誉声一片。可在日本国内，围绕她的却是另一种声音了。婚后不久，雅子就发现，日本的媒体和民众根本就不在乎什么皇室外交，只希望她安安分分做德仁身后的王妃：因为在订婚礼上发言比德仁长了7秒钟，雅子被宫内厅斥责“失礼”；在太子夫妇居住的东宫，有不少出身高贵的侍从和女官做贴身服侍，雅子稍不注意，就会惹来各种流言蜚语；就连爬山这样的运动，她也被要求永远落后丈夫三步路，因为这是日本皇室的传统……除了各种规定，宫内厅还不断要求雅子尽快履行王妃的义务，为皇室生下继承人，甚至限制她的出行，说是希望通过这样的办法强制增加两人接触的时间，让她快点怀孕。终于在1999年，雅子第一次怀孕。当时的媒体连直升机都出动了，只为追拍她的座驾，还各种猜测，说她肚子里是个男孩。被如此大的压力笼罩着，雅子流产了。从那以后，人们很少在她脸上看到笑容。好在两年后，雅子又怀孕了。2001年，38岁高龄的雅子生下了公主爱子。这是皇太子夫妇结婚8年以来的第一个孩子，可想而知，当时的雅子有多开心。可没多久，宫内厅长官公开向她施压说：“国民们都期待着太子妃能生第二个孩子”。“必须生一个男孩”的传统终于让雅子感到了绝望。此后的两年，雅子极其痛苦，不得不接受心理医生的治疗。2003年末，雅子被诊断出得了带状孢疹，这是一种因精神压力过大导致的疾病，如不及时缓解心理压力，很有可能会导致失明。几个月后，雅子因为养病离开了皇宫，从众人视线中消失多年。有消息说，雅子是得了抑郁症。可即便在雅子养病期间，日本媒体依旧不肯放过她们母女。有的媒体刊登了处在青春发育期的爱子的照片，还写着“胖”“丑”的字眼，搞得小姑娘连学也不愿意上了……尽管其他皇室成员对雅子很不满意，但德仁始终履行着当初的誓言，尽力地呵护着妻子。他多次说要让雅子当回外交官，恢复自信。为了不让雅子有压力，他甚至说应该考虑允许女性皇族拥有继承权。但日本民众对皇太子无子嗣的问题表示不能接受，不断有民众呼吁德仁离婚，甚至有学者公开进言，称德仁若是真心想保护雅子，应该主动“让位”，和雅子搬出皇宫过安静的生活，这是保护雅子、帮助雅子做回正常人的最好的、也是最后的手段……外界的声音，雅子可以置之不理，但她不得不忍受来自身边人的非议。2006年，日本皇室时隔41年迎来第一个男嗣悠仁，而产下男婴的是二皇妃纪子↓↓纪子比雅子早几年嫁入皇室，丈夫是德仁的弟弟文仁。纪子也是出身书香门第，大学毕业就嫁给了文仁，因此常常被拿来与外交官世家出身的雅子做比较。婚后没几年，纪子就生下真子和佳子两位公主，后来更是在40岁高龄的情况下再度怀孕。因胎盘前置，有大出血危险，纪子做了日本皇室史无前例的剖宫产，安全生下悠仁小皇子，此举被民众看做是为皇室立下了“头等功”！也许你要说，毕竟爱子公主才是长孙，怎么着也应该宠爱多一些吧。可从皇室近些年公布的全家福来看，照片C位已从爱子逐渐变成了悠仁↓↓2005年新年全家福，爱子是绝对的C位。2008年，爱子和悠仁在全家福的两边。到了2014年，悠仁已经是绝对的C位。2018年的全家福，悠仁看起来更抢眼一些。唯一值得安慰的是，经历过这么多事情后，德仁依然深爱着雅子，对她百般呵护，多次公然和宫内厅作斗争以保全雅子的权利。不过话说回来，当初若不是他执意要娶雅子为妻，雅子的人生会是另一个篇章吧。不知这样的爱，对雅子来说，是幸还是不幸呢？作者：二水</w:t>
        <w:br/>
        <w:t xml:space="preserve">    </w:t>
        <w:tab/>
        <w:t xml:space="preserve">    </w:t>
      </w:r>
    </w:p>
    <w:p>
      <w:r>
        <w:t>WXC2099</w:t>
        <w:br/>
      </w:r>
    </w:p>
    <w:p>
      <w:r>
        <w:t>2018年12月14日，美国与加拿大2+2部长对话在华盛顿举行，美国总统特朗普（DonaldTrump）有关孟晚舟事件表态引发加拿大外长不满。（图源：AP）此次参加会议的包括美国国务卿蓬佩奥（Mike Pompeo）、美国国防部长马蒂斯（JimMattis）与加拿大外交部长弗里兰（Chrystia Freeland）、加拿大国防部长萨詹（HarjitSajjan）。（图源：AP）举行会谈后，双方人员准备参加共同记者会。（图源：VCG）此次会议，中国电信公司华为的首席财务官孟晚舟被捕事件、两名加拿大人遭到中国逮捕成为焦点。（图源：VCG）记者会现场，美国和加拿大政府都承诺会以公平司法程序对待孟晚舟。弗里兰说这不是一项政治决定，而只是“按照规则办事”。蓬佩奥也表示，在追捕孟晚舟时美国也“每一步都在尊重法治”。（图源：VCG）不过，弗里兰（左）记者会现场含蓄地批评特朗普称这一案件可以被用来与中国进行贸易谈判的说法。此前应美国的要求，加拿大拘捕了孟晚舟。（图源：VCG）弗里兰（左）称，“对于加拿大来说，很重要的一点就是不把引渡协议用于政治目的。加拿大不会那样做，我想很明显，民主国家，包括我们的盟友美国，也会遵循一样的规则”。（图源：AP）蓬佩奥（左）记者会现场警告，中国逮捕加拿大公民的行为“不可接受”，他们应获得释放。（图源：VCG）对于中国逮捕加拿大商人迈克尔·斯帕弗（Michael Spavor）、前外交官康明凯（MichaelKovrig），弗里兰称“对于我和总理来说，没有什么比国境之外加拿大人被关押更令我们感到切肤之痛。这是我们政府目前要处理的首要任务”。（图源：VCG）中国逮捕两名加拿大人都发生在孟晚舟被拘留之后。中国方面要求加拿大正式放人，彻底归还孟晚舟的自由，否则，中国《环球日报》发表的评论这样写道，“它一定会为此付出代价”。图为记者会结束，双方人员准备离开。（图源：VCG）</w:t>
      </w:r>
    </w:p>
    <w:p>
      <w:r>
        <w:t>WXC2100</w:t>
        <w:br/>
      </w:r>
    </w:p>
    <w:p>
      <w:r>
        <w:t>韩媒称，华为首席财务官孟晚舟被捕事件，中国官方的表态暴露了中国处理危机的一大武器，即庞大的人口。</w:t>
      </w:r>
    </w:p>
    <w:p>
      <w:r>
        <w:t>WXC2101</w:t>
        <w:br/>
      </w:r>
    </w:p>
    <w:p>
      <w:r>
        <w:t>不同地区喜爱的食物构成了一个地区独特的文化，在日本当地，一种海产品颇受欢迎。</w:t>
      </w:r>
    </w:p>
    <w:p>
      <w:r>
        <w:t>WXC2102</w:t>
        <w:br/>
      </w:r>
    </w:p>
    <w:p>
      <w:r>
        <w:br/>
        <w:t xml:space="preserve">    </w:t>
        <w:tab/>
        <w:t xml:space="preserve">    </w:t>
        <w:tab/>
        <w:t>中国第五个南京大屠杀死难者国家公祭日当日，在中国人追思悼念之时，一名女子发朋友圈出现媚日言论。北京时间12月13日，网上曝光“和信贷经历顾XX”的微信朋友圈，她称“都在默哀，吓死我了！马上买点日货压压惊”。还在末尾附了一个发呆的表情。随后，她还补充道：“没看出来是讽刺那些买日货的人嘛？今天方都会爱国了？真是搞笑。”根据显示，发朋友圈的人是“和信贷经理顾玉翠”。事件发生后，她微信名从“和信贷经理顾玉翠”改成“经理顾玉翠”，之后又改成“贷款专员”，换了自己一张人物头像。顾玉翠本人也在朋友圈道歉：“对不起，各位朋友，因为我自己表述的原因，导致大家误以为我不爱国，在此作深深道歉！对不起，我原意讽刺今天在公祭日默哀时候用着日货开着日产车的人，没想到，因为自己前后没说清楚导致大家的误解！我深刻检讨自己，删除自己的错误言论，希望各位原谅。”如今微信名已变成了“贷款专家”，微信头像也换成风景照，个性签名改成“让身边的人，因为你的存在，而感到幸福！”朋友圈也全部对陌生人封闭。顾玉翠所在的公司“和信贷”在其官微上也回应了此事，表示已辞退了顾玉翠。疑顾玉翠老公发文（图源：@壞脾氣夾生小狐狸穎寶寶）顾玉翠道歉朋友圈截图（图源：@江苏网警）另外，疑似顾玉翠的老公在微信朋友圈发文称，顾玉翠精神状态不好，已受到严重打击。同时，他还列出部分同行的微信号，称他们在传播此事，还称“搞不起你我也搞死你全家，搞不死你全家，我也搞死你们儿女。”其行为可以用“疯狂”形容。目前，江苏警方也注意此事，等待后续官方公布。</w:t>
        <w:br/>
        <w:t xml:space="preserve">    </w:t>
        <w:tab/>
        <w:t xml:space="preserve">    </w:t>
      </w:r>
    </w:p>
    <w:p>
      <w:r>
        <w:t>WXC2103</w:t>
        <w:br/>
      </w:r>
    </w:p>
    <w:p>
      <w:r>
        <w:br/>
        <w:t xml:space="preserve">    </w:t>
        <w:tab/>
        <w:t xml:space="preserve">    </w:t>
        <w:tab/>
        <w:t>最近中国经济的一系列数据令人担忧。国家统计局公布的最新数据显示，中国的消费和工业增速大幅下跌，均低于预期，甚至低于2008年金融危机期间的增长速度。11月份的进出口数据远不如预期，增速不及上月增速的一半。中国汽车销量出现近三十年来首次衰退已成定局。财新调查显示，中国工厂的新出口订单已经降到了2016年2月以来的最低水平。中国制造业采购经理人指数（PMI）已经在8月份结束了连续15个月的扩张，出现了连续四个月的走低态势，并创下两年来的新低。...随着年终到来，陆续出炉的各项经济运行数据都让人难以对明年的经济情况感到乐观。而伴随这种经济境况更让人担忧的是就业行情的持续恶化。在今年年初，媒体就已经报道阿里、腾讯、百度这些巨无霸公司开始大幅度减少招工的人数。随着中国金融领域改革的推进，中国发生了严重的P2P公司违约，有数据统计在这一轮暴雷潮中，超过2万人将被迫失业。而近年受到供给侧改革直接影响的传统产业，就业困境也越来越大。媒体报道仅煤炭和钢铁部门将有大约180万人会面临失业的可能。面对日益严峻的就业形势，中国政府采取了一系列应对措施。最近中国国务院发布了《关于做好当前和今后一个时期促进就业工作的若干意见》，其中最引人注意的一条是，“对不裁员或少裁员的参保企业，可返还其上年度实际缴纳失业保险费的50%。”主流媒体形容这是政府“拿出真金白银来稳定就业”。国家税务总局进一步表示：“中国正在研究推出新一轮更大规模、实质性、普惠性减税降负举措，包括推进增值税等实质性减税，对小微企业、科技型初创企业实施普惠性税收免除等”。这显然是政府一项通过降低企业赋税减少失业的举措。但面对中国政府的这些措施，一些企业似乎并没有及时感受到助力，裁员的现象反而有愈演愈烈的趋势。媒体透露，知乎网即将裁员300人。手机制造商魅族已启动了大规模年中裁员，裁员规模已经超过2000人。ofo、锤子手机、拉勾网、网易、美图、趣店、斗鱼等互联网企业都出现了规模大小不同的裁员。京东在其创办人刘强东陷入性侵丑闻后，近期传出将要大幅裁员，而且裁员的人数会超过15%约两万人。更让人震惊的是，全球第一大代工厂商鸿海集团（富士康母公司）传出将要大幅度裁员34万人！但在裁员现象频现的当下,教育部信息却显示，2019届全国普通高校毕业生预计达834万人，为历年之最。一边是失业增加，一边是找工作的毕业生大量涌现。中国的就业形势雪上加霜！那么在经济下行压力日益增加的情况下，面对越来越严重的失业潮。中国该怎么办？真正全面的了解问题的肇因是首先要做的事情。首先要理解，中国失业潮的出现不是单一现象，是世界大环境中的一部分。美国包括汽车业在内的多家公司大幅裁员，法国爆发大规模动乱，金砖国家经济集体衰退等都是世界经济环境恶化的反映。在国际大环境不佳的情况下，中美贸易战让中国解决自身问题的难度大大增加，特别是出口型企业受到了直接冲击。贸易战的高关税让中国企业的竞争优势面临大幅度弱化的风险，迫使一些企业不得不外迁至东南亚等地区以降低成本，企业外流的直接后果就是失人业口的骤增。除了外部环境的问题突出，中国内部产业的问题也是造成大范围失业的重要原因。改革开放四十年，在经济取得巨大发展的同时，中国产业结构的问题日益突出。在这次裁员潮中，与新经济有关的产业以及在过去十年中改革不足的企业终于面临了严重的问题，裁员潮首先从这些企业开始，失业人数也是最多的一方。楼市，钢铁，水泥，汽车等具有举足轻重地位的支柱产业多年来的改革并不彻底到位。共享经济，p2p金融等新经济泡沫化严重。正是新经济发展的虚火过盛和旧有经济体制改革并不十分成功。这最终成为了经济下滑和失业潮来临的最直接原因。在可预期的经济下行态势面前，中国的经济改革面临着很多艰巨困难。在中共全力推进实施十九大制定的战略目标期间，失业潮的到来和脱贫攻坚共同成为了迫在眉睫的重大政治问题。中国如何度过这一艰困时期呢？回答这个问题。不妨把眼光回望到上世纪90年代。1992年邓小平南巡讲话后，中共在十四次全国代表大会上，提出了建立社会主义市场经济体制的改革目标。计划经济向市场经济转变迈出了实质性的一步。在这样历史性的变革中，计划经济烙印过于明显，效率低下的企业面临重组合并甚至破产的命运。这些企业的工人开始“下岗”，中国改革史上著名的“下岗潮”时期开始。“下岗潮”的出现，从根本上说是中国经济升级换代的结果，是实现加入WTO进而全面融入世界经济的必须付出的代价。自那时开始，中国经济实现了二次快速腾飞！为中国成为世界第二经济体打下了坚实基础！从上世纪90年代的“下岗潮”可以得到一个极为宝贵的经验。那就是中国面临大的失业潮发生的时候这或许也就意味着中国将进入一次新的产业升级和产业转换期。从1992年到现在，整个中国社会的变化，经济发展模式，经济规模已经完全不可同日而语。因此本次的失业潮与当时的“下岗潮”有着很大的不同，但它们的相同之处在于都反映出中国经济进入新的震荡期和蜕变期。当前经济发展中的问题，正深刻考验着中国经济转变的韧性，更考验着决策者的驾驭问题的能力和智慧。当前，中国经济的最主要的问题还是在于产业结构是否合理，产业发展是否均衡，财富分配是否公平，企业运行是否健康等一系列问题上。经过了近几年的去产能、去杠杆，供给侧改革等一系列措施。中国经济泡沫化成分大幅减少，大规模金融风险的发生概率也大幅降低。尤为值得关注的是，楼市正处于回归理性的途中，实体经济的发展空间快速扩大。中国特色的政治体制和发展模式，使得中国有更多的工具，更有效率的行政手段化解问题。这些根本性的变化和政治基础可以判断中国经济下行的时期并不会太久。这也就意味着中国失业潮持续的时间不会太久。最关键的是，在这些变化中，中国经济再一次升级的机遇正一点点的出现。从这个角度来说，或许可以把失业潮的发生看作是中国经济发展的一个阵痛期也未尝不可。今年是中国改革开放40周年。而纪念这一特殊时刻的方式，却是用解决“重大问题”的方式来实现的。1992年邓小平南巡讲话后，“下岗潮”记录了中国改革开放一个新的篇章。2017年中共制定19大战略目标后，即将面临的“就业困境”也给中国即将到来的改变定下了一个新的目标。这或许是一个有趣的轮回，但更是一次方向的再定位。当前的外部形势存在很多不确定因素，内部形势严峻多变，这更需要中共勇于继承发扬“摸着石头过河”“不怕艰险”的精神。失业潮不可怕，可怕的是失去信心和目标。邓小平说“改革是中国的第二次革命。这是一件很重要的必须做的事，尽管是有风险的事。”中国社会要有迎接最凶失业潮到来的心理准备，但更要理想判断这对中国和每一个个体意味着什么。在改革开放四十年的时候，回归改革开放的最根本价值理念，或许这是对改革开放40年最好的总结，也是对未来道路最清晰明确的一次勾勒。</w:t>
        <w:br/>
        <w:t xml:space="preserve">    </w:t>
        <w:tab/>
        <w:t xml:space="preserve">    </w:t>
      </w:r>
    </w:p>
    <w:p>
      <w:r>
        <w:t>WXC2104</w:t>
        <w:br/>
      </w:r>
    </w:p>
    <w:p>
      <w:r>
        <w:br/>
        <w:t xml:space="preserve">    </w:t>
        <w:tab/>
        <w:t xml:space="preserve">    </w:t>
        <w:tab/>
        <w:t>自中国宗教局公布时任北京龙泉寺方丈学诚（方丈）骚扰信息问题属实后，性侵问题始终未给予明确回应。如今有中国媒体人爆出更多内幕。近日，微博认证为媒体人的“易岛城”，头像为“网易”发文透露学诚事件不为人知的事情。北京时间8月23日，据中国国家宗教局发布消息，95页举报材料中反映学诚发送骚扰信息问题，经查属实。而对于性侵问题，官方并未给予证实，只称正在调查中。  如今事件已经过去4个月，学诚性侵问题仍未落实。该媒体人则把矛头指向福建极乐寺，因为95页举报材料中提及的6位“比丘尼”都来自福建极乐寺。据爆料，1974年，由释宗莲尼师和当地护法居士郑珍哥自发带领当地信教群众对其进行恢复重建，后更名为极乐寺。  媒体人“易岛城”指出，释宗莲尼师和郑珍哥居士分别是学诚的祖母和母亲。  因此，福建极乐寺和北京龙泉寺的关系极为密切。而且极乐寺的义工大部分都是龙泉寺推荐过来。95页举报材料中也交代，福建的极乐寺隶属北京龙泉寺。“易岛城”在长文中透露，“极乐寺的年轻女孩多为大学生或者刚参加工作没几年的大学生。她们先在龙泉寺做义工，参加龙泉寺的学习小组和一些活动，如龙泉寺之前的蒙眼禅修活动。”“一直以来，龙泉寺和极乐寺的僧众所受到的教育就是，把学诚当成佛看待。”北京龙泉寺如今已是是非之地据爆料，学诚性侵事发后，福建极乐寺封锁了一切消息，即使家长联系，也以孩子不愿离开为由推掉。  “易岛城”还透露，建极乐寺和北京龙泉寺控制人有7种手段，包括，诱骗、封闭、胁迫、关系控制、信息控制、时间控制和报告控制。  也就是说不仅要精神控制，还要人身控制。同时宣扬“一人信佛、全家受益”的理念，学习如何应对家人的反对。文中还指出，极乐寺观音殿下有一个地下室，可以通过地道通向寺内女孩子们的宿舍。该媒体人还怀疑就是极乐寺“藏孩子”用的。</w:t>
        <w:br/>
        <w:t xml:space="preserve">    </w:t>
        <w:tab/>
        <w:t xml:space="preserve">    </w:t>
      </w:r>
    </w:p>
    <w:p>
      <w:r>
        <w:t>WXC2105</w:t>
        <w:br/>
      </w:r>
    </w:p>
    <w:p>
      <w:r>
        <w:br/>
        <w:t xml:space="preserve">    </w:t>
        <w:tab/>
        <w:t xml:space="preserve">    </w:t>
        <w:tab/>
        <w:t>美国国家卫生研究院（NIH）顾问委员会日前提出调查报告，表示有部分NIH研究人员隐瞒与外国研究机构的联系；甚至有评审员兼具中国“千人计画”成员身分，导致保密资料辗转流出。NIH是美国最大的医学科研机构，隶属美国卫生及人类服务部，由联邦政府拨款。大约一年前，NIH开始对外国政府和机构对该研究院的学术影响有所警觉，NIH院长柯林斯（Francis  Collins）8月致信接受NIH资助的约一万家机构，要求他们帮助遏制这些影响。为此，NIH顾问委员会13日呈交关于一系列利益冲突和违规行为的内部调查报告。美国之音引述报告作者之一、NIH副院长塔巴克（LawrenceTabak）表示，根据NIH规定，NIH研究人员有义务申报从外国政府获得的资源，包括外国大学或外国政府给他们支付的报酬。一些研究人员隐瞒了他们与其它机构的联系，甚至在外国设立了实验室。调查还发现，一些研究人员试图破坏研究院的同行评审（peer review）系统，将科研申请书、提案和会议内容与非评审员分享。调查报告指出，NIH的一些评审员兼具北京“千人计画”成员身分，导致保密资料被辗转交到外国政府手中。波士顿环球报旗下的新闻网站STAT则引述报告另一位作者、NIH顾问委员会共同主席威尔森（M. RoyWilson）分析，入选“千人计画”的一个关键资质就是能接触智慧财产。因此，调查报告建议，NIH必须要求资助机构明确披露其研究计画是否有外国支持和国际合作，是否存在他国利益；同时也应要求加强对外国学者的网络安全管控。调查小组指出，尽管报告的关注重点是中国，但其他国家的部分研究人员也存在类似问题。他们强调，NIH依然欢迎外国研究人员，但也必须防范少数“坏分子”。</w:t>
        <w:br/>
        <w:t xml:space="preserve">    </w:t>
        <w:tab/>
        <w:t xml:space="preserve">    </w:t>
      </w:r>
    </w:p>
    <w:p>
      <w:r>
        <w:t>WXC2106</w:t>
        <w:br/>
      </w:r>
    </w:p>
    <w:p>
      <w:r>
        <w:br/>
        <w:t xml:space="preserve">    </w:t>
        <w:tab/>
        <w:t xml:space="preserve">    </w:t>
        <w:tab/>
        <w:t>12月15日上午，美国总统特朗普通过社交媒体宣布，内政部长莱恩·辛克即将离任。特朗普称辛克将于年底前结束将近两年的任期。他称赞辛克任内完成了很多工作，并对其服务表示感谢。特朗普还宣布将于下周宣布新的内政部长人选。这是11月中期选举之后特朗普政府第三项重要人事变动。此前，司法部长塞申斯于11月上旬辞职，而特朗普上周则宣布白宫办公厅主任凯利将离职。辛克此前是蒙大拿州国会众议员，曾任众议院自然资源委员会和军事委员会委员。2017年1月，被特朗普提名为内政部长的辛克表示，他将取消奥巴马在环境问题上的一些举措，包括取消对联邦土地上石油钻探活动的限制，以推动特朗普的能源独立政策。去年9月，特朗普内阁多位部长因公务出行乘坐私人飞机而接受调查，辛克就是其中一位。此外，本报还独家获悉，国防部长马蒂斯也考虑近期辞职。作者：文汇报驻华盛顿记者 张松</w:t>
        <w:br/>
        <w:t xml:space="preserve">    </w:t>
        <w:tab/>
        <w:t xml:space="preserve">    </w:t>
      </w:r>
    </w:p>
    <w:p>
      <w:r>
        <w:t>WXC2107</w:t>
        <w:br/>
      </w:r>
    </w:p>
    <w:p>
      <w:r>
        <w:br/>
        <w:t xml:space="preserve">    </w:t>
        <w:tab/>
        <w:t xml:space="preserve">    </w:t>
        <w:tab/>
        <w:t>全球基金管理巨擘投资主管警告，明年全球经济将面临四大风险：流动性紧缩、美中贸易争端、货币政策趋紧以及企业债务居高不下。这些主管预测，波动性将是明年市场的最大特点，同时英国脱欧、美中贸易争端、及货币政策趋紧，也将持续影响其投资决策。景顺（Invesco）全球首席市场策略师胡伯指出，明年市场将剧烈震荡，“投资人最好系紧安全带”，明年的三大风险分别为贸易保护主义、货币政策转向与债务居高不下，“任何一个（风险）都很重大，若同时出现将形成完美风暴，可能冲击全球经济成长并引发市场动荡”。锋裕汇理（Amundi）、法律综合投资管理公司（LGIM）及品浩（PIMCO）等业者主管也把公司债视为重大风险之一。LGIM投资长艾瑟指出，相较于2008年银行危机，这次不景气可能是由未能因应经济放缓及技术变迁、又过度举债的企业引发。他说，企业估值正在下降，“但我们应等待政府对企业的支持措施，之后才能仰赖经济持续复苏”。品浩全球固定收益部门投资长鲍尔斯也说，若投资人从固定收益资产撤资，将紧盯债市与流动性。其他主管也把美中贸易战视为明年最大风险之一。DWS投资长克里卡莫指出，对投资人而言，贸易紧张的危险程度已高于英国脱欧与意大利预算争端。三井住友信托资产管理投资长长岛秋吉则乐观认为，“川习会”可望让美中贸易紧张降温，有助改善市场信心并带来投资机会。瑞银资产管理投资部门主管哈佛德也认为，变化无常的市场反而对选股能力出色的投资人有利。</w:t>
        <w:br/>
        <w:t xml:space="preserve">    </w:t>
        <w:tab/>
        <w:t xml:space="preserve">    </w:t>
      </w:r>
    </w:p>
    <w:p>
      <w:r>
        <w:t>WXC2108</w:t>
        <w:br/>
      </w:r>
    </w:p>
    <w:p>
      <w:r>
        <w:br/>
        <w:t xml:space="preserve">    </w:t>
        <w:tab/>
        <w:t xml:space="preserve">   </w:t>
        <w:tab/>
        <w:tab/>
        <w:t xml:space="preserve"> </w:t>
        <w:br/>
        <w:t xml:space="preserve">    </w:t>
        <w:tab/>
        <w:t>许多外国人怀有到美国定居的梦想，不过近来有部分美国人，却愈来愈时兴往国外迁移，甚至在当地建立社区；他们的梦土，似乎在美洲的另一个国度。这里位于世界的中心，有一个别名叫做“赤道国”。生物学家达尔文(CharlesDarwin)在此获得启发，而后提出了演化论；这里也是全世界第一个用宪法保护食品安全与自然环境的国家。近年还因提供“维基解密”(WikiLeaks)创办人阿桑吉(JulianAssange)政治庇护，而受到世界瞩目。这里是厄瓜多尔(Ecuador)。热带风光、干净的空气与海滩、绵延山脉、温和宜人的气候，丰富的蔬果品种、充满西班牙风情的街道与建筑……近十年来，这里变成了美国退休人士的“香格里拉”。新避风港 吸引欧美人士鲍慧珊(WendyChan)是计画搬往厄瓜多尔的其中一人。住在纽约长岛市的她，不只想与丈夫一同搬过去，还要在厄瓜多尔建立一个高档的养生村。“我第一次到厄瓜多尔旅游，就被它的自然生态与人文面貌迷住了。”她说，“考虑了各方面的条件后，我相信这里就是我展开人生新阶段的地方。”如今，在厄瓜多尔的大城市，愈来愈容易见到北美银发族的身影，像是昆卡(Cuenca)、基多(Quito)、洛哈(Loja)等。在南边的高级住宅区，也有愈来愈多北美富人置产。近年在许多媒体的“最佳退休移居地”排行榜上，厄瓜多尔皆名列前茅；如以报导退休生活及投资为主的“国际生活”杂志(InternationalLiving)，就屡次将厄瓜多尔选为最佳退休居住地；最新一期的“富比世”杂志(Forbes)，也将厄瓜多尔列为退休人士的最佳选择之一。目前住在厄瓜多尔的美国人约有1万人，多为退休的银发族，大部分来自德州、新墨西哥州、佛州；此外还有来自加拿大、欧洲等国的退休人士。由于相对低廉的物价及医疗费用，使厄瓜多尔成为美国退休人士的海外首选。尤其在婴儿潮世代逐渐步入退休年龄后，他们发现，靠着自己的退休金及储蓄，并不足以在美国安享天年。根据“国际生活”杂志，要在厄瓜多尔过著舒服的退休生活，一年的花费可以压到2万美元以下。花费虽低，生活可不寒酸，这个数字包含租下一间两卧室的房屋、开车、每周请人打扫，以及每月上餐馆六次的消费。其中每月的医疗保险费只有65元左右，如果是伴侣一起投保更省，两人只要80元。厄瓜多尔的医疗费用，只有美国的10%到25%，大城市的医生多在欧美受过训练。这里也是一个对长者多所礼遇的国家，只要是65岁以上，交通、博物馆、电影及运动赛事门票、水电费，以及美国往返机票都打对折，而且不论是购物、到政府机关办事，年长者都可优先，不需要排队。换句话说，即使经济情况在美国不算宽裕，在厄瓜多尔过日子，仍称得上是绰绰有余。而富人还可以坐拥大片庄园、海边别墅，这是他们在美国也不见得负担得起的享受。慢活养生 美国富人出走鲍慧珊夫妇建立的社区名为“Oceanside Farms”，位于卡约港(PuertoCayo)，面对太平洋，占地25英亩，此处原本是一个果园。在这个高档社区里的豪宅，每户拥有约1万3000平方呎的生活空间，有一到两间主卧室、四到五间客房，每个房间都含全套卫浴，搭配顶级装潢及家具，有太阳能装置和储备电力，智慧型家庭设施，无边际泳池，还有私人电梯。社区内的有机农场由专人照顾，住户可亲手种植蔬果。社区雇用的厨师，会运用农场生产的食材，以及当地码头的渔获，为住户烹煮餐点。社区有健身中心、学习课程、表演节目、TEDx项目等，鲍慧珊说：“我希望住进来的住户，跟我们具有共同的理念，喜欢吃在地、当季的无污染食材，实行有机永续的生活及饮食方式。”她说：“我们把房子盖得那么大，是希望朋友亲人能常来这里度假，参与我们的生活。”像鲍慧珊夫妇这样到厄瓜多尔买下大片土地、追求健康生活的，不乏其人。来自加州、从金融业退休的葛雷(Robert Gray)，五年前搬到厄瓜多尔，并在距离昆卡一小时车程的永吉亚山谷(YunguillaValley)，买下40公顷地，把当地打造成一个农场。“在美国时，我住在都市里的精华地段，仿佛所有的好东西都能在街廓里买到；在这边，我得自己弯下身挖一整天的土，但我认为一切都很值得。”他说。“我用天然有机的方式种蔬菜水果、饲养牛与鸡只，把农产品运到昆卡卖。当然，如果有人直接来产地买，我也很欢迎。”除了农产品外，葛雷也开始经营农场观光休闲事业，“我正在农场旁盖一些适合全家人的休闲设施、贩卖部，还有餐厅，使用的食材都是我们自家生产、刚采摘的作物。”为子求医 孕育出农场梦问葛雷为何会选择到厄瓜多尔，他说：“有很多因素，首先是我的生长背景。”葛雷的老家在南加州郊区，那里有一望无际的酪梨与柑橘园。他的母亲在新泽西的农场长大，也在家里的后院开垦出一片农园，并教他如何照顾农作物。“我12岁时，就已经在帮左邻右舍打理园艺工作了。”葛雷说。“上了大学后，我开始吃素，兴趣是研究食物。有一年暑假回家时，我重新规画了前院及后院。结果我爸妈说，我家变成了当地的景点，常有邻居特地来参观。”不过真正的转捩点，是在他成为父亲之后，“我发现，我的孩子有严重的食物不耐症(foodintolerances)及免疫系统疾病。”“我花了好几年，为我的孩子寻求各种医疗方式，甚至为特殊疾病的小孩办了一间学校。也是在这个时候，我接触到了永续农业的观念。”他说。“十几年前，我的孩子们纷纷长大离巢，于是我重新开始思考自己能做什么。我的大儿子是全食超市(WholeFoods)的供应商，这让我产生一个念头，为什么不买一块地，来种自己想吃的健康食物？”葛雷一开始想在加州开辟农场，然而经过交涉后，发现在财务及法规上都有困难。他转而前往夏威夷、哥斯达黎加、巴拿马，结果也都有窒碍难行之处。2011年他到了厄瓜多尔，对当地一见钟情，花了两年，终于买到一块符合理想的土地。葛雷说：“虽然要跟在加州的家人分开，但无论是这里的公共建设、土地，还有环境与人，都最能满足我的条件。”如今他的两个儿子也把事业移到厄瓜多尔，女儿则到他的农场帮忙。远离尘嚣 开启第二春天普拉撒(HughPrather)曾是纽约的证券经纪人及财务顾问，如今住在昆卡。他说：“在2008年的金融海啸后，我开始反复问自己，日复一日活在这么庞大的压力下，值得吗？”在女儿成年后，失婚的他开始寻找适合自己的退休地点，他花了几年往中南美洲寻找，最后在2015年决定搬到厄瓜多尔。“我花了许多时间，研究哪些国家比较欢迎美国人？我拜访了许多地方，像是哥伦比亚(Colombia)的美德殷(Medellin)，我就去了两次；那里风景很美，但整个城市是长条型，美国人散居各处，想要跟当地的美国人社交不太方便。”2014年，他到昆卡住了三个月，“这里有很多迷人的历史建筑，人们很友善热情，美国人的社区也很活跃。”普拉撒把在美国的资产悉数脱手，他说：“提着皮箱，就只身来到了厄瓜多尔。”“结果退休13个月后，我就对退休生活感到厌倦了。”他哈哈大笑。他决定与在厄瓜多尔的女友一起重新创业，“当时很幸运地透过他人介绍，认识了一个在比尔卡班巴(Vilcabamba)种咖啡的家族。于是我东山再起的第一个事业，就是代理有机烘焙咖啡。”比尔卡班巴位于海拔5000公尺的高山上，以“长寿村”的名号著称。与普拉撒合作的家族，在这里种植阿拉比卡咖啡已超过60年。接着，普拉撒又代理自葡萄牙进口的精品葡萄酒到厄瓜多尔，并开始经营玫瑰花的出口生意。“我们用快递将厄瓜多尔的玫瑰寄到美国，买家可在网络下订单，从花剪下来到送达买家手中，只需要四天时间。”他说，厄瓜多尔的玫瑰由于生长在高海拔地区，生命周期最长可达15周，是平地玫瑰的两倍。厄瓜多尔现在是全球前三大切花出口国，其中玫瑰占了七成以上，为厄国的出口大宗。过去20多年来，厄瓜多尔的花卉产业蓬勃发展，主因是1991年实施的“安地斯贸易优惠法”(Andean Trade PreferenceAct)。美国单方面提供免关税优惠，给包括厄瓜多尔在内的四个国家，希望推动当地的花卉等合法产业，以换取对贩毒业的打击。“厄瓜多尔约有500座玫瑰园，我们几乎是一家家地调查走访。”普拉撒说。贸易优惠法刚上路时，曾传出厄瓜多尔的花农领取低薪、劳动环境恶劣，不过近年情况已有改善。“我们的合作对象，是注重环保与永续经营、种植有机玫瑰、重视劳工权益的农场，”他说，“这些农场会提供免费健保、进修机会，以及低息房贷与车贷给员工。”语言隔阂 成为适应隐忧不过，并非所有移居到厄瓜多尔的北美银发族，都能够适应良好。加拿大的大卫与萝宾‧晋克(David and RobinZinck)夫妇，在2016年卖掉了房子与家当，移居到厄瓜多尔。一年半后，他们却选择回到老家。大卫说：“当时我们读到一篇刊登在‘读者文摘’上的文章，才兴起了搬到厄瓜多尔的念头。”“加拿大新斯科舍省(Nova Scotia)的冬季太漫长，我们想搬到比较温暖的地方，过半退休的生活。”他说。“我们有微薄的退休金和积蓄，也经营部落格写一些文章赚钱，算了一算，应该足以支付在厄瓜多尔的生活。”晋克夫妇落脚在洛佩兹港(PuertoLopez)，却在那年4月遇到了规模7.8的地震。那场地震造成676人死亡以及逾1万6600人受伤，他们的公寓成为危楼，不得不搬到另一个小镇。“我们在那场地震中受到很多人帮助。”大卫说，“直到现在我们还是很喜欢厄瓜多尔，然而，语言是最大的障碍之一。”“我还懂一些简单的西班牙文，但我太太就没有办法。虽然我们出发前已经学了一段时间，但想达到可以日常对话的程度，真的不是那么容易。我在厄瓜多尔时，最常说的一句西班牙文，就是‘Noentiendo’(我听不懂)，然后就是‘你能不能再说慢一点’(Habla mas despacio, porfavor)？”“我们真的已经努力想要融入当地的文化、跟当地人交朋友，但实在很难。”他说，“而且，人家一看就知道我们是外国人，当地人会猜想我们比较有钱，也让我们容易成为盗贼觊觎的目标。”“我们并不喜欢住在装铁窗、有电栅栏的水泥墙里，在加拿大的时候，我们都不需要这些防护设施；但这边的欧美人士几乎都有装。”他说。互联网 改变退休人生鲍慧珊的婆婆一年多前搬到厄瓜多尔。鲍慧珊说：“原本我们很担心她老人家会适应不良，结果她非常喜欢那里，跟看护也处得很愉快；她说，如果有不懂的，用GoogleTranslate就可以沟通。”“现在她的西班牙文，已经说得比我们溜了，我们都笑说，等我们搬过去，还得要向她学习。”她说。互联网正在重新形塑人们的生活型态，现在可能连退休地点都会因此改变。事实上，根据调查，绝大多数搬往厄瓜多尔的退休人士，都是因为在网络上读到了最佳退休地的排名及评价文章。这个曾经吸引欧洲人远渡重洋、富含殖民文化与国际色彩的国度，如今正在向一些具有挑战精神的银发族招手。在度过漫长的经济乏力之后，厄瓜多尔的中产阶级正在崛起，而美国的银发族，正在朝南迈步，成为其中的一支生力军。</w:t>
        <w:br/>
        <w:t xml:space="preserve">    </w:t>
        <w:tab/>
        <w:br/>
        <w:t xml:space="preserve">    </w:t>
        <w:tab/>
        <w:t xml:space="preserve">    </w:t>
      </w:r>
    </w:p>
    <w:p>
      <w:r>
        <w:t>WXC2109</w:t>
        <w:br/>
      </w:r>
    </w:p>
    <w:p>
      <w:r>
        <w:br/>
        <w:t xml:space="preserve">    </w:t>
        <w:tab/>
        <w:t xml:space="preserve">    </w:t>
        <w:tab/>
        <w:t>话说，大学里最可怕的，就是deadline...教授们隔三差五发送含加大加粗字体的dealine邮件，几天一个tutorial，可是不管怎么催，有些时候码字的速度都没掉头发的速度快...不过，论文这个事儿， 最重要的还是自己自觉。然而，瑞典的隆德大学的化学教授Charlotta Turner为了催自己的学生交论文，那简直是命都豁出去了啊！因为，交论文这事儿，搁Turner教授这儿，那就是“学生没有任何理由不交论文，哪怕战争，自然灾害等不可抗力…..”这并非说笑，4年前，Turner教授的一位读博的学生，深陷伊拉克的ISIS占领区，当他通知Turner自己因为战乱不能交论文时，Turner教授竟然拍案而起，发动了一场“救学生回来交论文”的军事救援行动！Turner教授，堪称“史上最牛催论文教授”....一切，让我们从4年前说起….2014年，瑞典隆德大学的化学教授Turner突然收到一条伊拉克学生Firas Jumaah发来的短信，在短信里，Jumaah直接提到，自己可能交不了论文了，因为他没法在一周之内回到瑞典继续之前的课题研究，他和家人被困在了伊拉克一个小镇里，而这个小镇正被ISIS包围，每天都有炸弹声响起，激烈的交火更是随处可见....收到这条信息的Turner教授当时就震惊了，教了几十年的学生，不交论文的理由多了去了，这一次，竟然碰到了学生因为战乱交不了论文的….从Jumaah继续发来的信息中，Turner教授了解到，Jumaah的妻子家附近的村庄都被ISIS占领了，之前因为担心妻子的安危，他自愿回到了伊拉克，深入了这一被ISIS控制的地区寻找妻子和家人，却不幸陷入ISIS的包围圈，Jumaah只好带着家人和妻子躲到一个工厂里，ISIS的人在城里做地毯式搜捕，他们随时可能暴露，此刻，Jumaah一家人的性命危在旦夕，忙乱之中，Jumaah给自己的博士导师Turner教授授发了这条信息，告诉她自己的处境，并附上了一句无比抱歉的话：对不起教授，论文可能交不上了….他还进一步解释了自己不顾一切回去的原因：“我的妻子被发生的一切吓坏了。这里每个人都无比震惊ISIS所做的一切，我坐了第一班飞机回到这里和他们（家人）待在一起，如果在这里的他们发生任何事，我又怎能安心一个人活下去？”Turner教授回过神来，她忽然想起，学生Jumaah一家人都是伊拉克雅兹迪人，被ISIS占领，会受到怎样的残忍对待，她以前也有所耳闻….然而，当她开始上网搜索到最近关于ISIS和雅兹迪人的新闻时，依然被跳出来的新闻吓到心惊，甚至不敢多看下去：原来，雅兹迪人作为库尔德人的一个分支，仅仅因为信仰雅兹迪教，又因为信仰被以讹传讹，作为ISIS眼中头号“异教徒”的他们，遭到了ISIS的疯狂杀戮和奴役….每当一处雅兹迪人聚居区被ISIS占领，男人被集体杀戮，女人被充当性奴已经是雅兹迪人的日常….很多新闻，单看标题内容已经足够人神共愤了！“ISIS把一个10岁的女孩，当着她家人的面强奸致死…”“ISIS将19个雅兹迪女孩放在铁笼里活活烧死，就因为她拒绝和圣战分子发生性关系..”“500多雅兹迪妇女和儿童被伊斯兰极端分子集体活埋！”处在这样的人间地狱，性命尚且朝不保夕，Jumaah还想着了不给教授，同事们添堵，不因为个人的原因耽误学术研究….Turner教授在房间里呆立了很久：难道就这样放任不管！？这个千里之外的恐怖组织，杀害奴役了无数的平民，自己是教授，当不了主持正义的战士，但是，作为教授，保护自己的学生，保护学术研究，却是作为学者的份内事。“ISIS的所作所为让人无法接受，我无比愤怒，他们正把自己的暴力推向我们的世界，让我读博的学生和家人处在极端暴力之中，还中断了我们的研究，这是无法容忍的！”那一刻，Turner教授做了一个英勇的决定，一个属于教授，属于学者的英勇决定：用尽一切手段，把Jumaah和他的家人救出来，让他完成自己的论文！拿到博士学位！她立刻行动起来，然而，平日里只做学术研究的她，一时间也不知道上哪里去求助…瑞典警察？军方？想来想去，她找到了学校的安保主管她跟Gustafson主管说明了意图，原本，Turner教授并不抱太大的希望，万万没想到的是，安保主管听完，拍着胸脯表示：“我可以联系雇佣兵组织，帮你找人，去战区把他救出来！！”Turner教授简直不敢相信自己的耳朵，然而，安保主管平静地告诉她：“我等这样的行动已经很久了，事实上，我们学校拥有可以在全球范围内救人和安保的预案。Jumaah是我们的学生，救他当然也在职权范围之内！”做了决定之后，Gustafson很快联络自己的安保网络，他联系到了一个雇佣兵组织，随即向他们下了一单任务，让他们组织人马，带着重型火力和装甲车的救援队伍，去Jumaah和家人躲藏的工厂，把他们救出来…最终，经过几天的准备，两辆装备了重型火力的SUV，4个训练有素的雇佣兵整装待发，不过，出发前，Gustafson心里也有些忐忑：“这是史无前例的行动，据我所知，还没有哪所大学有介入过这样的事！”最终，两辆SUV终于抵达了Jumaah和家人躲藏的工厂，雇佣兵们将他和妻子分别装到两辆车上护送，一路上，Jumaah既担心又兴奋：“我从来没这么有优越感过，感觉简直像VIP。但我又觉得自己是个懦夫，因为我不得不留下母亲和妹妹….”一路上，4名全副武装的雇佣兵都全神贯注地注视着周围的动向，好在，从工厂通往北部Erbil机场的路上，都没有遇到武装分子，算是有惊无险….Jumaah就这样和妻子飞回了瑞典，回到了隆德大学，再次见到导师Turner教授时，他激动到几乎说不出话来….人救出来了，Jumaah也没别的理由了，他老老实实待在教授身边，完成了一份漂亮的博士论文….而这场“交论文营救”的救援行动还有后续，Jumaah的其他家人（母亲和妹妹）此后也得到了当地库尔德武装的全力保护，最终安全脱险，而此次救援行动的花销，给雇佣兵公司的费用....还是得Jumaah自己出...费用一开始由隆德大学垫付，Jumaah在博士毕业之后，到一个制药公司工作，他逐步还清了当年隆德大学和Turner教授为营救他而垫付的雇佣兵开支…..4年过去，ISIS已经扫清，Jumaah和家人过上了平静幸福的生活，谈到当年那场传奇的“交论文营救行动”，Jumaah至今不敢相信：“我当时完全绝望了，只是向教授倾诉发生的这一切，我根本没想到，她会立刻采取行动，找人来救我！我永远感激她为我所做的这一切….”现在也是final季了，朋友们，甭管出啥事儿，还是交论文要紧啊喂！！Ref：https://www.thelocal.se/20181213/lund-professor-freed-student-from-islamic-state-warzonehttps://www.foxnews.com/world/professor-hired-mercenaries-to-rescue-student-from-isis-after-he-said-he-would-not-finish-his-thesishttps://www.telegraph.co.uk/news/2018/12/13/swedish-university-rescues-student-isil-warzone-daring-mercenary/https://sputniknews.com/viral/201812141070671960-chemistry-professor-saves-student-daesh-warzone/</w:t>
        <w:br/>
        <w:t xml:space="preserve">    </w:t>
        <w:tab/>
        <w:t xml:space="preserve">    </w:t>
      </w:r>
    </w:p>
    <w:p>
      <w:r>
        <w:t>WXC2110</w:t>
        <w:br/>
      </w:r>
    </w:p>
    <w:p>
      <w:r>
        <w:br/>
        <w:t xml:space="preserve">    </w:t>
        <w:tab/>
        <w:t xml:space="preserve">    </w:t>
        <w:tab/>
        <w:t>本文来自于公众号量子位，作者：郭一璞十年，Google无人车商业化运营终成现实。数不清的技术挑战，道不尽的研发困难，前赴后继的人才、资金和精力投入。万万没想到，正式商用面临的最大困难，来自当地群众。他们扔石头、割轮胎，甚至拿枪瞄准Waymo无人车。什么仇什么怨？事情从Waymo无人车的核心基地——美国亚利桑那州讲起。稍微了解无人车发展的人都知道，亚利桑那州是美国无人车政策最友好的测试基地，聚集了大批无人车公司的无人车，也是Waymo无人车试运营、正式商用的第一站。当地居民，对无人车早已司空见惯。但似乎也“宿怨颇深”。比如在一个叫钱德勒（Chandler）的城市，Waymo无人车安全员Michael Palos正常工作，突然就被枪瞄准了。当无人车经过一栋房子时，一个穿着短裤、胡子拉碴的老头，举起了手枪，正在瞄准安全员Michael。所幸没有开枪，所以也没有发生更糟糕的结果。而在该老头被逮捕后，他说自己并没有开枪的意思，只是想拿枪吓唬无人车安全员。至于原因，老头说他讨厌Waymo无人车。因为“（Uber）无人车撞死过人”。真是猪队友作死，整个行业背锅。另外，老头的老伴也透露，老头患有老年痴呆，所以脑子不是很清楚。但深怀偏见的，可不止“脑子不清楚”的这一人。根据亚利桑那当地媒体azcentral的报道，2年内，钱德勒警方已经记录了至少21次骚扰自动驾驶车辆及安全员的事件。这21起事件，轻则骚扰，重则恶意伤害。就在前面的老头被抓不久，警察又接到了报案，一名37岁的男子，喝的醉醺醺的，挡在Waymo无人车前，堵住路，不让车往前开。当地警察说，这个醉酒男讨厌附近行驶的Waymo无人车，他觉得赶走这些无人车的最佳方式，就是挡在车前堵路。除了堵路，跟踪也时有发生。10月，一辆Waymo就莫名其妙的被一辆黑色现代跟踪了将近一个小时，安全员发现后，就开始沿着城市的几条主干道走，发现Waymo走到哪里，黑色现代就跟到哪里，像幽灵一样，跟在屁股后面，即使偶尔消失不见，一会儿之后也会重新回来。另一起跟踪事件则是来自一辆红色起亚，这辆车同一天内先后在Uber致命车祸发生的城市坦佩（Tempe）和钱德勒市分别跟踪过两辆Waymo。Waymo的安全员们大概已经患了“被跟踪恐惧症”，就在不久前，纽约时报记者想要跟拍无人车，看看车里是否有乘客以及是不是真的在自动驾驶。跟拍的记者又被当成跟踪狂，被安全员报了警。还有更直接的。今年6月，有人驾驶一辆白色PT漫步者，分别朝一前一后行驶的两辆Waymo上的安全员做出威胁的手势和表情。警局探员还根据录像发现，这辆漫步者在Waymo进入左转道时，还不顾道路安全、突然变道进行干扰。除了跟踪之外，个别作死党，蓄意制造交通事故。在警察记录中，有一辆黑色吉普车曾经6次在行驶过程中给Waymo制造险境：有时候是突然变道、逆行朝一辆Waymo开去，有时候是在行驶中的Waymo车前突然刹车，这些都被Waymo安全员躲过去了。还有一次，吉普车里出来一名女子，对着Waymo的安全员大喊大叫，要求他离自己的社区远点。此外，警察至少还记录了四次有人朝Waymo车辆扔石头，还有人故意破坏Waymo的轮胎。也许这21起跟踪、拿枪瞄准、砸车、划轮胎都是极端行为，但亚利桑那居民对Waymo无人车普遍敌视，除了直接攻击Waymo车辆之外，还有人疑神疑鬼，总觉得Waymo安全员和乘客在做见不得人的勾当，然后跑去报警。一名女子报警称，Waymo的安全员似乎一直在盯着她正在玩耍的孩子看，看了一个半小时……当警察联系到这名安全员时，却发现安全员只是在检查车辆。这名女子之所以报警，只是因为Waymo在她眼皮底下停了太久，让她看不顺眼，还说每个人都很讨厌Waymo的安全员。而半年前，另一名女子也报了Waymo的假警。她告诉警察Waymo的乘客在给自己的邻居卖毒品，但警察来了之后，啥嫌疑迹象都没有。总之，Waymo无人车，陷入了与亚利桑那居民的全面战争中。而且谷歌也毫无办法。面对这些疯狂的市民，Waymo一方面调整了自动驾驶车辆的行驶路线，避开有人堵路、报假警、制造事端的社区。另一方面，Waymo不得不让自己的安全员们学会十八般武艺，应对各种突如其来的状况。Waymo的工作人员说，他们的安全员都受过培训，知道如何处理威胁事件。“如果安全员意识到威胁很严重，可以直接打电话报警。”当地警察也对Waymo公司提出过明确的要求，告诉他们当车辆和安全员受到威胁时，让安全员直接打电话给报警，不必先通知公司，这样节省时间，警察可以更快的响应。但很奇怪，报警不是安全员们的首选。他们似乎还是喜欢先联系公司，因为车上装了通讯系统，无需拿起手机，只要一个按钮，安全员们就可以和Waymo公司的调度员通话。可能也是Waymo自己有内部要求，不希望一次次把事情搞到警察局，这样也只会激化矛盾。当地媒体Azcentral披露，去年9月就有多起同一名男子“朝Waymo无人车扔石头”的事情，但Waymo选择了默默承受。惹不起，民怨太深了。或许你也困惑，为啥当地居民这么讨厌Waymo无人车？一般来说，自己身边有高科技产品是一件值得自豪的事情。但Waymo在亚利桑那州正在遭受的待遇，令人不解。可能就像开头那个持枪老头的想法，亚利桑那是Uber无人车的折戟之地，曾经发生的命案让亚利桑那的“愤青”们不分青红皂白的diss一切自动驾驶。不过，亚利桑那州立大学的信息系统课讲师Phil Simon却不这么认为。他觉得钱德勒居民并不是担忧自动驾驶安全性本身，而是担心技术发展导致他们失业。Simon引用了DouglasRushkoff写的一本名为《朝谷歌班车扔石头：发展为何成为繁荣之敌》的书，书中讲旧金山市民抗议谷歌等科技公司的班车，认为这些高档的班车不仅是在炫富，还影响了公共秩序。Simon说，如果居民们工资变低了，那像自动驾驶这种高科技也让他们高兴不起来。不患寡而患不均，看到科技越来越发达，科技公司越来越吃香，反观自己普普通通甚至被抢饭碗的收入，难免吃不着葡萄说葡萄酸。另外，开车风格上的差异，也让天天和自动驾驶车辆“共享马路”的人类司机们抓狂，导致路怒症发作。自动驾驶车辆总是严格遵守交通规则，在拐弯、并线这些操作上小心翼翼，看到停车标志都会乖乖的停至少三秒。而热爱变通的人类司机可不会这么乖，像停车这种事情，人类都能省则省了。但道路是有限的，如果自动驾驶车辆慢慢停车、慢慢拐弯，难免人类司机不会觉得它们挡路如果要在我们国内找个地方和亚利桑那比一比，那一定要提到最支持自动驾驶的广州了。就在上个月，广州公交集团白云公司用WeRide.ai的技术，在广州开始了自动驾驶出租车试运营。虽然没过多久就被交管部门叫停，改为免费试乘，不过这项落地在全国还是领先的。当然，这也暴露了普通民众对自动驾驶技术的不同看法。有积极者认为，新技术总有第一个吃螃蟹的人，未来自动驾驶发展对不想考驾照的人来说是个福音，希望早日普及。另外也有人担心交通法规跟不上，害怕自动驾驶系统被别有用心的人入侵造成安全问题。还有人担心司机的生计问题。但整体来看，许多普通民众对自动驾驶技术依然充满了误解：有人看到试乘需要安全员，认为所需人力并没有减少；也有人以为自动驾驶车辆的导航系统和我们平常用的百度地图、高德地图一样不精准、容易出错；还有人觉得有些路段路况过于复杂，人类都需要老司机来开，机器更无法应对……甚至有一些单纯的“技术恐惧症”，认为自动驾驶危险重重：看来，实现自动驾驶普及，除了技术、政策的成熟之外，如何让普通大众了解自动驾驶，也是一个门槛。而且比起技术问题，这个问题挑战只会更大、更难，更无经验可循。比起AI，更难捉摸的是人心。但这也是必须要解决的挑战。</w:t>
        <w:br/>
        <w:t xml:space="preserve">    </w:t>
        <w:tab/>
        <w:t xml:space="preserve">    </w:t>
      </w:r>
    </w:p>
    <w:p>
      <w:r>
        <w:t>WXC2111</w:t>
        <w:br/>
      </w:r>
    </w:p>
    <w:p>
      <w:r>
        <w:br/>
        <w:t xml:space="preserve">    </w:t>
        <w:tab/>
        <w:t xml:space="preserve">    </w:t>
        <w:tab/>
        <w:t>香港《苹果日报》报导，警方表示，25岁的马拉霍夫（Evgeny  Malakhov）于自己生日当天杀了31岁的女友阿卜杜莉娜（Marina  Abdulina），并把她的尸体藏在家中的沙发内4天。据了解，他在位于维尔德洛夫斯克州城市Nizhny  Tagil的住所内与女友发生争执，过程中怀疑他刺死了阿卜杜莉娜。阿卜杜莉娜的朋友祖多娃（OlgaZudova）说，她见阿卜杜莉娜没有接她的电话、也没回覆短讯，令她起疑，祖多娃说："她消失了，没有接电话也没回覆短讯。"同时，马拉霍夫的母亲也对儿子的行为感到怀疑，于是质问他阿卜杜莉娜的下落。祖多娃说："她开始追问他，然后他冷静地回答说，杀了阿卜杜莉娜，并把尸体放进沙发内。这段时间，他跟阿卜杜莉娜的尸体共处一室。"警方接报后拘捕马拉霍夫，更恐怖的是，调查员说，马拉霍夫把阿卜杜莉娜的尸体藏在家中的沙发内，出外回家后，会在没有人在旁的时候，把尸体拿出来陪伴他。马拉霍夫被控谋杀，若被定罪最高会被判监15年。以往他曾因袭击阿卜杜莉娜而判监1年，包括殴打和拔扯她的头发。祖多娃说︰"我曾劝她离开马拉霍夫，可是她总是说『我爱他』。"</w:t>
        <w:br/>
        <w:t xml:space="preserve">    </w:t>
        <w:tab/>
        <w:t xml:space="preserve">    </w:t>
      </w:r>
    </w:p>
    <w:p>
      <w:r>
        <w:t>WXC2112</w:t>
        <w:br/>
      </w:r>
    </w:p>
    <w:p>
      <w:r>
        <w:br/>
        <w:t xml:space="preserve">    </w:t>
        <w:tab/>
        <w:t xml:space="preserve">    </w:t>
        <w:tab/>
        <w:t>近日，美国内政部对外公布重磅消息，称国家地质调查局在德州和新墨西哥州交界的二叠纪盆地（PerminanBasin)，又发现了一块可能是全美迄今为止可探明储量第一的油气田。这里蕴藏着463亿桶原油和281万亿立方英尺的天然气。到2016年末，该地区探明的石油储量为200亿桶，也就是说目前美国又新发现了263亿桶石油。上世纪80年代二叠纪盆地还是一片荒野，甚至没有被纳入北美能源的版图。随着勘探科技改善和钻井技术提高，这里探明的油气储量迅速增长。美国内政部长瑞安·津凯直言，“这是提前送给美国能源行业的圣诞礼物”。按油价为60美元/桶的价格来计算，2年时间，美国石油收入又将额外增加1.578万亿美元。随着美国原油供应不断增长，以及国际油价此前的持续下跌，美国的汽油价格也降到了特朗普希望看到的程度。这也是75年来美国首次在能源领域实现“自给自足”。当然，自给自足也离不开页岩油创下的奇迹。上世纪的多次“石油危机”，令美国一直下大力气研究代用油技术，直到90年代取得重大技术突破，终于把成本降低到普通石油程度，甚至还有潜力进一步下降。图为美国各石油公司页岩油产量变化。按照现有的产油速度，这块二叠纪盆地的油气田理论上可以保证美国在未来50年“不断油”，甚至将改变国际石油战略格局。</w:t>
        <w:br/>
        <w:t xml:space="preserve">    </w:t>
        <w:tab/>
        <w:t xml:space="preserve">    </w:t>
      </w:r>
    </w:p>
    <w:p>
      <w:r>
        <w:t>WXC2113</w:t>
        <w:br/>
      </w:r>
    </w:p>
    <w:p>
      <w:r>
        <w:br/>
        <w:t xml:space="preserve">    </w:t>
        <w:tab/>
        <w:t xml:space="preserve">    </w:t>
        <w:tab/>
        <w:t>原标题：法国“黄马甲”运动第五周 巴黎再发暴力冲突 警方已拘留21人法国连续第五个周末爆发“黄马甲”运动。据英国《太阳报》报道，当地时间12月15日上午，数千名抗议者聚集在巴黎，香榭丽舍大道再次发生暴力冲突，防暴警察向愤怒的抗议者喷洒胡椒。法国内政部长表示，15日大约有6.9万名警察部署在图卢兹、波尔多和圣艾蒂安市。巴黎警方表示，截至15日上午10点左右，已有21人被拘留。由于预期会发生暴力事件，香榭丽舍大道上的商店店门紧闭，窗户也用木板封住。本周早些时候，斯特拉斯堡圣诞集市发生了枪击事件，造成4人死亡，随后马克龙政府呼吁暂停示威活动，但抗议者对此置之不理。“黄马甲”运动得名于法国驾车者在车里携带的荧光安全背心。这一抗议运动在11月中旬爆发，当时是反对提高燃油税的抗议活动，后来演变成对法国政府的抗议。15日早晨，当抗议者开始向香榭丽舍大道尽头的标志性建筑凯旋门进发时，这场抗议活动被警方迅速阻止。一些女权主义抗议组织的活动人士身着半裸服装，在总统官邸爱丽舍宫附近与警察对峙。“法国需要冷静、秩序和回归正常。”法国总统马克龙在布鲁塞尔与欧盟领导人会晤后表示。在周一向全国发表的电视讲话中，这位法国领导人宣布，将为最贫困的工人加薪，并为领取养老金的人减税。此举意在结束这场抗议运动，但许多人表示，他们将继续施加压力。（Yalan编译）</w:t>
        <w:br/>
        <w:t xml:space="preserve">    </w:t>
        <w:tab/>
        <w:t xml:space="preserve">    </w:t>
      </w:r>
    </w:p>
    <w:p>
      <w:r>
        <w:t>WXC2114</w:t>
        <w:br/>
      </w:r>
    </w:p>
    <w:p>
      <w:r>
        <w:br/>
        <w:t xml:space="preserve">    </w:t>
        <w:tab/>
        <w:t xml:space="preserve">    </w:t>
        <w:tab/>
        <w:t>从华为首席财务官孟晚舟12月1日上午11:30分抵达温哥华国际机场，准备转机前往墨西哥的那一刻开始，加拿大就被夹在了两个超级大国的博弈之间。加拿大环球新闻周五刊文报道了围绕着孟晚舟被捕的几个不同寻常之处。报道称，本周二早上8:30分，也就是孟晚舟保释听证第三天的庭审开始之前，正当媒体还在猜测法官将如何判决时，加拿大皇家骑警的一些高级官员已经知道了答案。报道称，有消息源告知环球新闻，皇家骑警的官员称，孟晚舟将于当天晚些时候获释。果然，当天下午，法官裁定孟晚舟以1000万加币保释。那之后，孟晚舟被多人护送着上了一辆黑色的凯迪拉克SUV，其中一人是前皇家骑警的地缘政治分析师、曾在中国经商的斯科特•菲勒（ScotFiler）。另外其中还包括为孟晚舟提供安全保障的私营公司Lions Gate Risk Management的CEO。报道还称，尽管加拿大商界领袖对加拿大逮捕孟晚舟一事多有批评，认为加拿大将承受政治经济代价以及中国的报复；但据一名消息人士透露，“任由孟晚舟顺利离开加拿大，前往墨西哥代表华为出席商务活动，从来都不是一个选项。”报道援引知情人士称，美国向加拿大提出引渡申请是经常发生的。只要声索和相关证据被提交了，该案嫌犯就会被拘押并进入听证程序，不会受到政治干扰。另外报道指，孟晚舟被捕地点温哥华所在的不列颠哥伦比亚省，其高层也介入了和关押孟晚舟有关的安排。该省省长JohnHorgan的幕僚长Geoff Meggs，据称在孟晚舟被拘押之后打电话给该省总检察长MikeFarnworth称，他们不能将孟晚舟留在边境服务局的设施中；他对此表示担忧，并要求后者确保孟晚舟被礼貌对待。在被保释前，孟晚舟被拘押在该省的Alouette女子惩戒中心。报道指，省长办公室同总检察长之间这样的联系是“不同寻常的”。不过，这两个机构均表示，双方就孟晚舟案的联系只是为了沟通信息。目前加拿大和中国之间的关系趋紧，在孟晚舟被捕后，中国已经拘捕了两名加拿大公民。报道援引消息人士的话称，加拿大正在考虑是否对中国发布旅行警告。另外，既经贸代表团和旅游部长取消访华之后，加拿大皇家骑警也在考虑是否取消一项明年初将在中国举行的交流活动。</w:t>
        <w:br/>
        <w:t xml:space="preserve">    </w:t>
        <w:tab/>
        <w:t xml:space="preserve">    </w:t>
      </w:r>
    </w:p>
    <w:p>
      <w:r>
        <w:t>WXC2115</w:t>
        <w:br/>
      </w:r>
    </w:p>
    <w:p>
      <w:r>
        <w:t>台湾拥有36F骄人上围的朱姓单亲辣妈"紫米"，近日于网上分享一张与其12岁儿子"全裸共浴"的照片，且做出"V字"手势，她更指每周会和儿子"共浴"一次。事件引起网民热议，有网民批评指孩子快到青春期，如此年纪下还和母亲赤裸共浴有违伦理，质疑辣妈的做法很有问题。紫米发相的原意，其实是想与网民聊聊育儿经，了解其他家长有否与孩子共浴的习惯，"你们都跟孩子们一起洗澡吗？洗到几岁呢？"紫米表示，虽然儿子已经12岁，但母子俩每周至少共浴1次。她自觉需要多点陪儿子，亦很珍惜和他一起洗澡的日子，"当他会主动拒绝你时，就是进入青春期了"。她亦称，日本人也会一家人共浴，希望网民不要戴有色眼镜去看，更称当儿子习惯看妈妈的胴体，就不会对女性身体产生好奇，对其心理会较更健康。不过她亦坦承，若然换成父女，就似乎不太适合。对于辣妈母子共浴一事，有大批网民批评，指孩子快到青春期，还和母亲赤裸共浴实在有违伦理，并质疑"这样不会出问题吗？"、"现在孩子发育得早，这样感觉怪怪的！"不过有网民就支持称，母子共浴可增进亲子关系，同时可灌输正确的性观念，事件至今仍引起广泛迴响。母子共浴照一事惹起全城关注，紫米瞬间成为人肉搜寻对象。这位辣妈过去曾经历不如意的人生，当年怀孕8个月时因丈夫偷食而离婚收场，她惟有做个单亲妈，自食其力抚养儿子。儿子6岁那年，紫米为了赚钱养家，以cosplay打扮成空姐和性感女僕的造型，摆摊卖饭团，成功吸引客人光顾。但同时惹来其他摊贩眼红，向当局检举，令她无法再摆摊，只好转行，目前担任平面广告模特儿。</w:t>
      </w:r>
    </w:p>
    <w:p>
      <w:r>
        <w:t>WXC2116</w:t>
        <w:br/>
      </w:r>
    </w:p>
    <w:p>
      <w:r>
        <w:t>2018年12月15日，美国总统特朗普（Donald Trump，中）偕妻子梅拉尼娅（MelaniaTrump，右）在白宫举行舞会，镜头拍下现场画面。（图源：VCG）特朗普偕妻子梅拉尼娅抵达舞会现场。（图源：VCG）特朗普女儿伊万卡（Ivanka Trump）与丈夫库什纳（JaredKushner，左）参加在白宫举行的舞会。（图源：VCG）舞会现场，梅拉尼娅身穿白色紧身长裙大秀好身材。（图源：VCG）特朗普在舞会现场发表讲话引发围观拍照。（图源：VCG）据了解，当天参加舞会人员多数来自美国国会。（图源：VCG）特朗普讲话现场，镜头拍下美国副总统彭斯（Mike Pence，左）注视梅拉尼娅画面。（图源：VCG）梅拉尼娅讲话现场，镜头聚焦彭斯（左）表情。（图源：VCG）特朗普偕妻子梅拉尼娅讲话后准备离开。（图源：VCG）特朗普夫妇与彭斯夫妇离开舞会现场。（图源：VCG）</w:t>
      </w:r>
    </w:p>
    <w:p>
      <w:r>
        <w:t>WXC2117</w:t>
        <w:br/>
      </w:r>
    </w:p>
    <w:p>
      <w:r>
        <w:br/>
        <w:t xml:space="preserve">    </w:t>
        <w:tab/>
        <w:t xml:space="preserve">    </w:t>
        <w:tab/>
        <w:t>乐视前董事长贾跃亭巨额债务缠身，在美滞留逾520天，至今仍未返回大陆，有些债主已经追到美国。美国加州中区法院同意债主上海兰彩资产管理有限公司的申请，贾跃亭持有的33%FaradayFuture（法拉第未来，FF）股权和四套加州豪宅遭临时冻结。每经网报导，根据当地法院文件，原告蓝彩在2016年底向乐视网出借约700万美元，但乐视网和贾跃亭一直未能偿还。贾跃亭在FaradayFuture的股权，据律师估计价值达14.8亿美元；而豪宅估计价值超过2,000万美元。贾跃亭近期陷入连串纠纷，包括与恒大健康争夺Faraday  Future项目的控制权。恒大健康透过旗下公司时颖投资Faraday  Future；而贾跃亭一方早前曾计画透过紧急仲裁，以取消时颖对有关合资项目的资产抵押权，但却遭仲裁员驳回。双方对Faraday  Future的争夺战预计仍会持续下去。看不到贾跃亭回大陆迹象，几家债主公司已经追债到海外，兰彩资产只是其中一家。近日，韬蕴资本（To-Win  Capital）的委托律师事务所Kobre&amp;Kim在其官网上表示，12月5日，东加勒比最高法院作出裁决，支持韬蕴资本提出的通过贾跃亭及他名下的不同层次的离岸公司，冻结贾跃亭在FF的股份的申诉。法院还允许韬蕴资本执行北京仲裁委员会作出的裁决。Kobre&amp;Kim表示，这是债主第一次成功冻结了贾跃亭的海外资产。韬蕴资本此前参与投资了乐视系的多个项目，包括：乐视体育、乐视影业、乐视投资管理(北京)有限公司与兴乐投资管理(天津)合伙企业(有限合伙)等。去年7月，乐视旗下的网约车平台易到宣布，通过债转股方式，韬蕴资本成为易到控股股东。乐视网财务长张巍在11月19日曾表示，目前公司面临的债务压力非常大，截止9月底上市公司应付供应商与服务商款项超过人民币50亿元。截止到9月底，包含金融机构的有息债务为人民币80亿元。</w:t>
        <w:br/>
        <w:t xml:space="preserve">    </w:t>
        <w:tab/>
        <w:t xml:space="preserve">    </w:t>
      </w:r>
    </w:p>
    <w:p>
      <w:r>
        <w:t>WXC2118</w:t>
        <w:br/>
      </w:r>
    </w:p>
    <w:p>
      <w:r>
        <w:t>中国华为创办人任正非的女儿、华为财务长孟晚舟1日在加拿大被捕，11日交保，现有消息传出，中国外交部长王毅的妻子钱韦也被加拿大官方拒发签证。 王毅（左）的妻子钱韦（右）据传被加拿大政府拒发签证。（图撷取自微博）根据《新高地》、《希望之声》等外媒报导，中国外交部长王毅在加拿大拥有2笔不动产，均为豪宅，加拿大政府这次驳回王毅妻子钱韦申请签证，未来许多中国的红二代恐怕会继续受美国、英国、加拿大、澳洲、纽西兰组成的五眼联盟（fiveeyes）监视，名下财产恐将不保，也难以进入联盟国境内。报导指出，65岁的中国外交部长王毅能坐上大位，与同属外交体系出身的丈人钱嘉东密不可分，王毅完成学业后靠钱嘉东进入外交部亚洲司担任基层人员，在19年内平步青云，48岁那年官拜外交部副部长，成为中共政权史上最资浅的副部长，而后又陞任部长职位。王毅成为外交部长后最知名的争议事件，就是2016年6月在加拿大，当着加国外交部长的面呛加国记者"你了解中国吗？你去过中国吗？"、"最了解中国人权状况的不是你，而是中国人自己。你没有发言权，而中国人有发言权"；目前其妻被拒发签证的讯息尚未得到中、加双方证实。</w:t>
      </w:r>
    </w:p>
    <w:p>
      <w:r>
        <w:t>WXC2119</w:t>
        <w:br/>
      </w:r>
    </w:p>
    <w:p>
      <w:r>
        <w:br/>
        <w:t xml:space="preserve">    </w:t>
        <w:tab/>
        <w:t xml:space="preserve">    </w:t>
        <w:tab/>
        <w:t>“下次，当你看到补习机构又在门口发传单的时候，我建议你回答：‘谢谢，我不需要这些厕纸。’”阿方索·格莱希亚萨兹（AlfonsoGracia-Saz）是多伦多大学（后文简称多大）数学系的助理教授，他多年担任MAT137课程主讲。去年，他和助教发现这门课上有52份作业出现完全相同的错误答案。经过调查，阿方索发现这些学生都上了校外补习班，并且都使用补习老师提供的错误答案。“他们这是在害我的学生，我不允许他们这么做。”2018年秋新学期开始时，阿方索曾在课堂上告诫大一新生要远离补习班。令阿方索教授深恶痛绝的补习班，在华人学生圈里相当有市场。这类补习机构在多伦多并不少。界面新闻了解到，在多大18级新生群里就有Easy4.0、TalentEducation、Bluekey等不下10家补习班“入驻”。补习班大多由华人开办、使用华语教学，而数量庞大华人学生提供市场基础。根据多大官网2017年9月至2018年的最新数据，多大目前有中国留学生11544人，占总留学生人数的75%。它们的收费并不低。以最吸引中国学生的统计学专业为例，一节20人左右的小班周课，其价格是42-67加元（约220-350元人民币），一节复习课（ReviewSession）的价格更是达到100-200加元（约526-1052元人民币）不等。即便价格高昂，许多中国学生还是愿意上补习班。“学经济学或者统计学的中国留学生里，报名期末和期中复习课（final/mid-termreview）的人最多，一般有几十人，多的话会有上百人。”Angela是多大应用统计系大二的一名中国留学生，她曾经在补习机构Easy4.0上过3门期末复习课。据她介绍，一些专业课程的期末复习课十分火爆，报名人数达上百人时，机构还会租学校大教室来上课。多大的官网显示，校外机构可以租用学校教室，租金为30-97加元每小时（约158-510元人民币），通过校内社团租教室还可享受优惠。2017年5月，知乎上一个名为“如何看待多伦多大学众多华人补习机构的疯狂崛起”的话题引来网友热议。一些网友认为，从提高绩点和耗费时间的比例来看，补习的性价比很高。“为了不挂科或者为了更好的成绩。”Angela认为，多大是一所宽进严出的学校，学渣想要通过考试、顺利毕业，会把补习当作救命稻草。还有一部分中国学生，因为英语太差，听不懂老师上课在说什么。“在这种情况下，他们就干脆不来上课，快要考试了再赶紧到补习机构里用中文重新学一遍。”多大课程难度的确让学生们颇感吃力。《全美学生参与调查》（NSSE）是美国印第安纳大学主持的一项有关本科生学习体验的调研，多大2011年曾参与其中。数据显示，多大大一和大二学生反馈的课程难度系数分别为52.5和56.8，略高于同期加拿大其他高校（51.3和54.8）。另外，根据加拿大大学排行榜Maclean在2018年给出的数据，多大的毕业率为79.4%。仍有一些学生无法顺利毕业。也不是每位上补习班的学生都是临时抱佛脚。对有一部分人来说，补习是锦上添花的存在。“有些教授讲的不是很具体，我自己复习起来会比较吃力。”Nikki是大二应用统计学专业的学生。在她看来，多大每位教授都有个人风格，当学生不适应时，为了不挂科，就会去补习班充电。“补习班老师比较熟悉教授的出题套路，有经验，而且会帮学生整理好复习资料，比我自己花几小时整理的质量要高。”Nikki说，遇上优秀的补习老师，学生的确能学到知识、提高成绩。如此来看，补习机构起到积极作用。另一些学生则更为“精打细算”：与其挂科缴费重修，不如一次性花钱上补习班来得划算。有需求就有市场，华人补习班的大量出现有其合理性。但在补习机构疯狂瓜分市场的同时，也出现不符合法律规范、学术规范的行为，这正是阿方索抵制他们的原因。“他们对学生的钱很感兴趣，但给学生的是瑕疵品。”2017年春季MAT137课程班上，阿方索发了一套习题给学生。在批改作业的过程中，助教发现10%以上的学生作业存在相同错误。阿方索当即认为这是集体性的作业作弊，他把情况上报给多大的“学术诚信办公室”。办公室认定这些学生有学术欺诈的嫌疑，不仅惩罚他们，并在其档案上留下学术不诚信的记录。多大认定的学术舞弊行为分为9种。阿方索课上的学生分别违反了第2条“获得和使用非官方的帮助”和第4条“抄袭”。“他们等于是在花钱买作业，违反了多伦多大学对于学术准则的规章制度。”多大校方在回复邮件中这么写道。补习机构有一门课程叫“作业讲习班”（assignmentworkshop），专为学生提供作业答案。Angela称，由于近年来多大校方对于作业作弊行为的管理更加严格，一些补习机构不再开设该课程，而是通过作业辅导的方式来帮助学生做作业。一家名叫TopKnowledge的补习机构工作人员告诉记者：“我们会讲解作业的核心，但是具体怎么做还要学生自己去探索。”根据阿方索介绍，像MAT137这样的课程，一星期有超过25小时的办公时间，学生可以在这个时间段内请教任课老师或者助教。在每周辅导课上，助教也会在现场为学生答疑解惑。如果需要，学生还可以去学校开设的数学辅导中心（Mathaid center）。这位数学系教授坚称，补习机构的老师没有资格替他们这么做。他举例说，自己曾经看过TopKnowledge在学校发放的宣传册，上面有些题型和答案存在基本性错误。“这些补习机构的老师根本不懂数学。”阿方索认为，补习机构拿了学生的钱，但是没有教授正确的知识和有效的学习方法，是在误导学生。“我不允许他们这么做。”阿方索写了两封公开信给MAT137课程群的学生，痛陈黑机构的危害，告诫学生要远离它们。除了存在一些基本错误之外，阿方索还指出，补习机构发放的材料里有部分正确的题目和答案并非原创，而是从自己和同事那里偷去的。“他们（补习老师）甚至不知道怎么美观地排版，因为他们没有学过LaTex（一种能生成高印刷质量的科技和数学类文档的排版系统）。”阿方索指出，补习机构发放的材料里，那些排版美观且正确的内容也未经教授允许，是从补习班从大学课程里裁切下来的。阿方索咬定补习机构的行为是“窃取”。但这似乎有失准确。在多大校规中，并没有专门针对教授的讲义是否具有版权、是否可外传等内容，进行严格定义。但，未经教授允许，私自裁切课程资料，并放进宣传册，甚至打上补习班水印的行为，显然欠妥。“很多老师用教授的东西讲课，学生不听课，换作你是教授也不乐意（看到）这种现象吧。“一家名为蓝钥匙的补习机构工作人员告诉记者。加拿大教育部、加拿大高校理事协会、加拿大教师联合会2016年出版的《版权事项——给老师的一些关键Q&amp;A》中规定：“在使用目的是教育和培训的情况下，老师可以用白板、投影仪等类似工具来呈现受版权保护的材料。这里不包括那些已经商业化过的材料。”多大教授的课件中，一些图表与照片会涉及版权。如果已经商业化，教授会按照要求付费。一旦补习机构未核查课件内容就随意传播，很有可能造成侵权。在加拿大税务局官网上查询后发现，Easy4.0和TalentEducation两家补习机构有合法注册信息，也有按时缴纳税款。但包括Loop Learning、速成教育（Speed UpEducation）在内的多家补习机构，并没有合法注册身份。也就是说，这些机构有逃税嫌疑。公司没有注册身份，也就没有雇佣资格。但他们仍然公开招聘老师和学生助手，其招聘广告发在微信公号上，让学生转发至朋友圈或者年级群，吸引更多人前来应聘。无论是否注册，补习班的老师基本都是在校学生。“大三、大四、研究生和博士生都在招聘范围内。”补习机构Easy4.0的工作人员告诉记者。在招聘时，补习机构最看重的是应聘者本门课的成绩——GPA至少要达到3.5（满分4.0）以上才可以。关于补习老师的录取资质证明，记者采访了TopKnowledge的工作人员。他们答复称，加拿大没有教师执照这一说，只有以前在国内考过教师资格证的老师才有。实际上，加拿大教师联合会官网称，加拿大是有教师资格证，但是主要针对公立教育机构的教职人员，对私立教育机构的规定则比较宽松。最为有争议的是补习机构宣传广告中普遍提到的“往期试题”（Past-test）。根据这些机构介绍，许多多大教授会有自己的题库，每学期的考试题会从中抽取。考前刷旧题，学生们得高分的机率就更大。记者从一家名叫TalentEducation的补习机构处了解到，教授在考试前，一般都会给学生发往期试题，但有些教授没有给答案。“老师基本都有发（旧题），他们那儿如果没有，我可以发给你。”这家补习机构的工作人员说：“我们有过去10届的试题。”在另一家补习机构Easy4.0给大一新生开设的学神养成计划中，每节课过后，都有班主任来催学生写作业，在作业完成后即可获得“大礼包”。“里面有往期试题，还有电子书和书后题答案哦。”班主任在微信群里告诉学生。按照学校的规定，考生在考试结束后不得把试卷带出考场，这些机构得来的往期试题有两种途径：一是综合考生回忆，二是从课程助教处获取。这也是为何许多机构会聘用助教作为补习老师。他们可以拿到试题，带回机构存档。有些补习老师还自诩为“押题王”。他们在考前会给学生发放一些试题，并告知“这是考试重点”。如果押题成功率高，补习老师还会把学生反馈放在微信推送里，作为教学成果进行展示。在这些押中的题目中，大部分正是往期考题。“这些补习机构和数学系，和MAT137课程都没有关系。”在阿方索看来，补习机构并没有官方认证的资质。因此，私自收集往年试题已经违反校方规定。一旦发现，学校会以考试作弊论处，按照违规的严重程度给学生相应惩罚。老师们也在反省“题库”设置问题。2016年冬季，滑铁卢大学MAT136期末考试时，任课教授丹·沃克祖克（DanWolczuk）惊讶地发现班上有学生通过补习机构提前拿到往期试题。期末试卷的16道题里，有6道同前一年的考试原题完全一样。“用原题是为了评估教学改革的质量如何。”但沃克祖克并没想到会给补习班钻空子的机会。在经过几个月考虑后，沃克祖克重新调整试卷评分和占比，并设置加试，但没有惩罚嫌疑学生。“这纯粹的应试教育，不符合大学教育的理念。”在Angela看来，大学生应该要寻找适合自己的学习方法，真正学到知识，而不是通过补习机构耍的小聪明，走捷径来得到虚高的成绩。在加拿大，许多中国留学生聚集的大学周围都有补习机构。以蓝钥匙为例，这家补习机构称，自己在加拿大有9所分校，包括多大、西安大略大学、约克大学、女王大学等学府。另一家补习机构EasyEducation在滑铁卢和多伦多都有分部。Sherry是滑铁卢大学数学系的大四学生，她说，身边的华人朋友基本都有过补习经历，她自己也曾经上过EasyAce（Easy4 Education下属机构）的职业技能类培训班。但加拿大高校并不认可这种“风潮”，而补习机构不规范导致的学生学术作弊事件，也将事情推向更坏的结果。“作弊事件”给学校敲响警钟，使得校方采取更为严格的规范来约束助教和学生。“现在招课程助教，会有很大风险，因为助教不能泄露考试内容，只要被学校抓住，涉事人员都得取消学位。”蓝钥匙的工作人员告诉记者，他们机构招收的基本是已毕业的助教，可以规避学校追查的风险。你追我躲，我跑你追。近年来，中国学生市场需求的扩大，华人补习机构也迎来“行业快速发展期”。但一些不合法律法规和钻空子的行为也逐渐出现。这些黑机构在灰色地带游走，不仅给教育机构招黑，也让许多在加拿大读书的华人学生戴上“学术不诚信”的帽子，在学术界留下坏名声。“各取所需，主要看你想要什么。”Nikki大二后找到了适合自己的学习方法，已经不再需要上补习班。但是她直言，对于一些学生来说，补习还是很有帮助的。“尤其当你碰到一个讲课很烂的老师”。在她看来，补习机构应该遵守行业规范，承担相应的责任，用正确方法帮助学生提高成绩，但这股“补习之风”不会停止，还会继续盛行下去。</w:t>
        <w:br/>
        <w:t xml:space="preserve">    </w:t>
        <w:tab/>
        <w:t xml:space="preserve">    </w:t>
      </w:r>
    </w:p>
    <w:p>
      <w:r>
        <w:t>WXC2120</w:t>
        <w:br/>
      </w:r>
    </w:p>
    <w:p>
      <w:r>
        <w:br/>
        <w:t xml:space="preserve">    </w:t>
        <w:tab/>
        <w:t xml:space="preserve">    </w:t>
        <w:tab/>
        <w:t>美国总统特朗普14日宣布，现任白宫行政管理和预算局局长米克·马尔瓦尼将接替行将离职的白宫办公厅主任约翰·凯利，出任白宫办公厅代理主任。特朗普在社交媒体上说，凯利将留任到今年年底。他称赞马尔瓦尼在政府中“工作出色”，表示期待在马尔瓦尼履新后与其共同工作。马尔瓦尼现年51岁，共和党人，2017年2月经国会参议院投票确认，出任白宫行政管理和预算局局长。白宫办公厅主任同时也是美国总统高级助理，负责安排总统日程、管理白宫团队和事务等，由总统直接任命，无须国会参议院批准。特朗普政府近期人事变动频繁。本月7日，特朗普宣布提名威廉·巴尔和希瑟·诺尔特分别出任美国司法部长和美国常驻联合国代表。8日，特朗普宣布凯利将于今年年底去职，他将在此后一两天内宣布继任者，但之后继任人选一直“难产”。来源 | 新华社客户端记者 | 徐剑梅 邓仙来</w:t>
        <w:br/>
        <w:t xml:space="preserve">    </w:t>
        <w:tab/>
        <w:t xml:space="preserve">    </w:t>
      </w:r>
    </w:p>
    <w:p>
      <w:r>
        <w:t>WXC2121</w:t>
        <w:br/>
      </w:r>
    </w:p>
    <w:p>
      <w:r>
        <w:br/>
        <w:t xml:space="preserve">    </w:t>
        <w:tab/>
        <w:t xml:space="preserve">    </w:t>
        <w:tab/>
        <w:t>一名患矽肺病的老矿工在安徽省一家医院接受治疗。（资料照片）中国本月开始正在大张旗鼓地庆祝改革开放40周年，官方借此大力宣扬中国高速发展所取得的成就。然而，路透社最近的一篇报道也从一个角度揭示了中国令人眼花缭乱的经济光环背后一些普通人为此付出的生命的代价。一位名叫王兆宏（音译，WangZhaohong）来自湖南的农民工说，他今年虽然才50岁，但尘肺病即将夺去他的生命，他可能撑不过明年春节。他说，“农村里没有什么文化，只有干苦力。老板十天给一个口罩，（工地上）全是灰，粉尘。”中国的非政府组织“大爱清尘”说，中国尘肺病农民总数，保守估算至少600万人，农民占90%。该组织还说，尘肺病痛苦程度极高，许多人是被活活憋死的。来自湖南三个县的数百名农民工，过去几年一直在抗议深圳​政府并要求赔偿。这些农民工的一位谈判代表顾福祥（音译，GuFuxiang）说，当时他们几乎没有人签过合同，所以没办法追到足够的赔偿。深圳政府已经根据病情严重程度给一些工人最多支付22万元人民币的赔偿，但这点钱已于事无补。他说：“09年我们深圳市的职业病专家就说了，这批矽肺病患者20年之内全部死完，没有一个幸运的，就跟砍树似的，那一波树要全部砍完。现在是应验了这些专家的说法，确实是这么回事。这个职业病没有幸运不幸运，最终只有死亡。”在长达近十年的抗争中，他们的希望越来越渺茫。今年11月初，他们再度到深圳市政府静坐，但遭到了警方的无情镇压。中国各地偏远地区的农民工离乡背井，创造了类似深圳这样的发展奇迹，然而一旦病倒了，不得不向银行借高息贷款或向亲友借钱，支付医疗费、子女的学费和其它生活费用。王兆宏给路透社记者看了他从一个合作社借钱的收据，他借了5万元，每季度要付11.27%的利息。他说，这还是他的孩子保证在他死后还才借到的。香港大学社会学教授潘毅（PunNgai）告诉路透社，问题不是中国没钱。他说，深圳政府不认为这些工人是他们的责任，因为他们不是深圳居民，他们担心如果满足这些（湖南省）工人的赔偿要求，其它省份的人也会效仿。上个月，声援深圳佳士科技公司工人维权运动的“佳士工人声援团”曾公开了一封300名佳士尘肺病人及一些亡属在11月8号致中国国家主席习近平的公开信。公开信说：“如果不是为了急需钱来救命和照料家中妻儿，如果不是昨晚遭遇深圳市政府调动警察，暴力殴打手无寸铁的尘肺病人至吐血，向老少妇孺投掷烟雾弹，我们是万万不愿意来打扰日理万机的您的啊！”</w:t>
        <w:br/>
        <w:t xml:space="preserve">    </w:t>
        <w:tab/>
        <w:t xml:space="preserve">    </w:t>
      </w:r>
    </w:p>
    <w:p>
      <w:r>
        <w:t>WXC2122</w:t>
        <w:br/>
      </w:r>
    </w:p>
    <w:p>
      <w:r>
        <w:br/>
        <w:t xml:space="preserve">    </w:t>
        <w:tab/>
        <w:t xml:space="preserve">    </w:t>
        <w:tab/>
        <w:t>一名达特茅斯学院的中国留学生因涉嫌通过互联网招揽未成年男孩发生性行为被美国法院定罪。失去合法身份的他近日在等待上诉的过程中，被美国国土安全部逮捕，并将被遣送回中国。美国移民和海关执法局本周公布，当地执法人员在近日的扫荡非法移民行动中逮捕了32岁的中国公民刘希（XiLiu音译）。他被控剥削儿童重罪，因此移民身份失效，面临遣返。由于他处在上诉过程中，所以将继续被海关关押，等待移民法官审理。现年32岁的刘希于2015年持学生签证进入美国，在新罕布什尔州的达特茅斯学院Thayer工程学院攻读研究生。2016年8月，刘希因试图与通过互联网结识的15岁的男孩发生性行为，而被卧底警察逮捕。检方在他的案件审判中指出，刘希明知对方只有15岁，但是仍约对方在加油站会面，最后刘希被到场的卧底警察逮捕。新罕布什尔州法律规定与16岁以下者发生性关系属于违法行为。2017年1月，刘希被控重罪，虽然他对此不认罪，但是最终于2017年12月被陪审团定罪。今年3月，法官正式判处刘希入狱1年，并登记注册为性犯罪者。4月，刘希提起上诉。他的律师辩护称，刘希当时以为男孩超过15岁，而且他不熟悉美国刑事司法系统，不理解法庭文件，希望法官宽大处理。在等待上诉的过程中，刘希近来在移民局的非法移民扫荡行动中落网。达特茅斯学院发言人指出，刘希已不再是该校的学生。</w:t>
        <w:br/>
        <w:t xml:space="preserve">    </w:t>
        <w:tab/>
        <w:t xml:space="preserve">    </w:t>
      </w:r>
    </w:p>
    <w:p>
      <w:r>
        <w:t>WXC2123</w:t>
        <w:br/>
      </w:r>
    </w:p>
    <w:p>
      <w:r>
        <w:t>女天气预报员Jessica Starr。福克斯2台图近日来，美国一名气象预报员因不堪忍受近视手术后的痛苦，自杀身亡的新闻震惊了美国。Lasik角膜激光手术再次成为焦点，根据Lasik手术并发症支持小组表示，目前至少有11人在手术后因疼痛甚至失明而自杀。福克斯电视台在密歇根州的子电视台于本月13日宣布，该电视台35岁的女天气预报员JessicaStarr自杀身亡。Starr的主持风格和乐观的性格，让她在当地颇受欢迎。她的死震惊了社区，很多粉丝到她的社交网络上留言表达哀思。目前关于Starr自杀的更多信息尚未公布，但是很多人发现Starr的角膜激光手术似乎是她痛苦的根源。她曾多次在社交网络上发帖抱怨手术给她带来的不适。Starr曾表示，“我的眼睛很干，必须使用大量眼药水。”，“我感觉像死了一样，这样的康复太残酷。”12月11日，Starr发推“昨天对我来说是一场战斗。我真的想回来，但我需要更多的时间回复，在这个充满挑战的时刻，请为我祝福。”第二天，Starr在家中自杀。目前很多人认为Lasik并发症是导致她自杀的催化剂。根据Lasik手术并发症支持小组表示，至少有11人在Lasik手术后因疼痛或失明而结束自己的生命。《白内障和屈光手术杂志》报道，96％的患者对Lasik手术的结果感到满意，目前有超过950万美国人接受了手术，其中包括老虎伍兹、布拉德·皮特等明星。美国白内障和屈光手术学会前主席EricDonnenfeld博士对《洛杉矶时报》表示，激光手术有时会出现不良后果，但是风险极低。但对那些忍受不良后果的少数人来说，这个结果可能是毁灭性的。伊拉克退伍军人Max Cronin，加拿大的百万富翁PaulFitzpatrick都因无法承受手术后并发症的痛苦自杀身亡。曾经在推动Lasik手术获得FDA批准中发挥关键作用的医生MorrisWaxler，正在向FDA申请禁止Lasik手术，但是遭到FDA拒绝。根据FDA的研究显示，半数患者在Lasik术后首次出现视力畸变，近三分之一的人术后会出现干眼，这种并发症可能引起严重的不适。</w:t>
      </w:r>
    </w:p>
    <w:p>
      <w:r>
        <w:t>WXC2124</w:t>
        <w:br/>
      </w:r>
    </w:p>
    <w:p>
      <w:r>
        <w:t>孟晚舟事件后，北京又拘捕了两名加拿大公民，这两起事件成为了12月14日召开的美加“2+2”部长会议讨论的中心话题。美国国务卿蓬佩奥（MikePompeo）在该会议结束后表示，北京非法拘留两名加拿大公民是不能接受的，他们应该被释放，美国将坚定站在加拿大一边。蓬佩奥的讲话与加拿大的立场非常一致，意在给中国施加压力，展现出强硬的立场。</w:t>
      </w:r>
    </w:p>
    <w:p>
      <w:r>
        <w:t>WXC2125</w:t>
        <w:br/>
      </w:r>
    </w:p>
    <w:p>
      <w:r>
        <w:br/>
        <w:t xml:space="preserve">    </w:t>
        <w:tab/>
        <w:t xml:space="preserve">    </w:t>
        <w:tab/>
        <w:t>天刚刚亮，世界知名超导专家、美国天普大学物理系教授郗小星被一阵猛烈的敲门声惊醒。郗教授连衣服都没顾上穿好就跑出去开了门，随即被一连串电影般的突变惊呆了。十几名身着FBI字样防弹衣的探员冲进门来，黑洞洞的枪口齐涮涮对准郗小星，其他探员拿枪指着郗小星的妻子和两个女儿让她们手抱头靠墙。就在郗小星被捕前半年，另一名美籍华裔科学家，就职于美国国家气象局的水文专家陈霞芬也在她位于俄亥俄州的办公室内被FBI逮捕。她被认为是中国政府的“间谍”，将敏感的水文信息资料非法发送给中国官员。“我的同事透过窗户看着我被抓走”，门外围满了现场报道FBI“抓中国间谍”的媒体，陈霞芬后来回忆说。就在郗小星被捕前5天，天津大学教授张浩受美方邀请参加国际微波会议，不曾想这是美国执法机关给他下的“套”，他在洛杉矶国际机场入境时即被捕，被控“经济间谍”“窃取贸易机密”等罪名。后来看，2015年的这一连串事件，是美国打击中美科技交流行动的一部分。今天我们在孟晚舟事件中已经看见的，以及没有看见，今后可能会看见的一切，都可以在郗小星、陈霞芬们的案件中看个明白。被捕当天，郗小星在位于宾夕法尼亚州费城的东区联邦法院出庭聆讯，一旦所涉罪名成立，将面临至多80年监禁和100万美元罚款。郗小星随后以10万美元保释。美司法部起诉书显示，2002年至2003年前后，郗小星学术休假，与一家美国企业合作时，得以接触到一种给二硼化镁超导薄膜制备领域带来革命性发展的设备。2004年，他美国国防部提供的研究资助，寻求向那家美国企业购买一台这种设备，对方起初没有同意，但在2006年1月前后同意郗小星使用，为期12个月，郗小星则签署协议书，仅用于测试目的，不会向第三方复制、出售、转让或以其他方式散布这台设备，也不会对这台设备施以“逆向工程”。协议书强调，那家企业向郗小星提供这台设备，并不构成它的“商业化”，而只是用于“测试目的”。起诉书指称，，由他本人直接进行或得到研究人员协助，受益者则是起诉书指称，郗小星大约在2002年加入中国政府的国家高技术研究发展计划（863计划）。2004年至2012年前后，郗小星策划并实施从那家美国企业骗取技术的，向中方实体提供技术并协助它们进一步发掘和使用这种技术，为美方检察官援引他们的电子邮件指称，郗小星还提出帮助中方实体建造一座世界水平的超导薄膜实验室。起诉书称，作为交换，郗小星反复寻求在中国获得一些。与美国复杂的法律条文体系一样，这份起诉书即便是综述依然显得复杂，简单来说，检方当时手中的证据其实就是他们监控截获的四封郗小星发给中国同行的邮件，他们怀疑郗小星把业内俗称“暖手器”的一种敏感小型加热器设计图透给了中国，这种加热器在超导研究中很有用。郗小星的学生后来回忆，案件曝光后，美国媒体一行行“抓中国间谍”的大字标题让他们陷入困扰，郗老师平时是那么的一个人。更加奇怪的是一些网民的声音，他们提前给郗小星定了罪，称他是，美国司法部门肯定有“证据”在手，郗既然已经是美国公民，就应该“忠诚”。而郗小星自己听到证据的第一反应是“荒唐”。同时也有美国媒体质疑，为何检方不公布他们手中的关键证据？既然涉及机密，为何又不以间谍罪起诉？本以为冗长的庭审就此开始，然而，在几个月之后，法庭尴尬的发现，。多名全球知名物理学家出面为郗小星作证：FBI探员，犯了业余的知识性错误。郗小星在邮件中提到的是一种公开设备的设计图，根本不是什么能“给二硼化镁超导薄膜制备领域带来革命性发展”的机密设备。郗小星的律师说：“这就像把微波炉和烤面包机进行比较差不多。它们采用的是完全不同的技术，但它们都可以加热食物。正是在这个层面上，政府没弄懂科学。”美国费城检察官办公室向费城联邦法院提交了一份4页长的申请，要求撤销对郗小星涉及通信欺诈的4项罪名。检察官办公室拒绝公开置评，只表明这一申请基于在今年5月指控郗小星后获得的“更多信息”。附带伤害（CollateralDamage），这个词最早是美军在越南战争的军事行动当中，造成平民伤亡之后，搞危机公关时候用的一种推卸责任的说法。在美国为打击越共而执行的“正义行动”中，一些平民的伤亡是“不得已”的，是必要之恶，他们的死伤是“附带伤害”，挺遗憾，不过死了白死。在事件以前，他的人生仿佛一帆风顺。他是二硼化镁超导薄膜技术领域的领军人物，美国天普大学物理系的代主任，将要竞争主任。他管理着9个政府研究项目和100多万美元的联邦资金。事件之后，他的生活被“毁掉”了。一遭起诉，他就被校方禁止进入校园、与学生交谈，代主任的职位被撤掉，女儿不得不在学校里一遍遍解释自己的爸爸不是“间谍”。在控罪撤销之后，郗小星依然每天生活在恐惧中，担忧自己是否遭到监听，哪个早上又被突然拿枪顶着带走，在签署文件时更是小心谨慎，完全放不开。事业上也因此受到打击。代主任的位置再未恢复，本来有科学组织邀请他出任一权威机构的主席，案件发生后也不了了之。中美间的科技活动，他也无法参加。为了恢复名誉，同时阻止FBI对自己的调查。2017年5月10日，郗小星提起联邦诉讼，起诉主导此事的FBI探员歪曲核心证据，多次忽视外界对其错误判断的警告。此外，郗小星已就此事给他带来的损害向美国司法部提出行政赔偿。郗小星认为，这根本不是什么“无心之失”，FBI的发言人拒绝对诉讼置评。对于大多数与工作有关的诉讼，特工都不会遭受惩罚，豪根可以用这个理由要求驳回这项诉讼。郗小星开始在美国各地演讲，公开FBI的错误执法。郗小星分析说，自己被捕是这种执法思维模式的一部分。“我们总是害怕，我们做的一切，FBI都在监听，我们的一些言行可能会被歪曲”，本案最新的消息是，美国联邦检控人员宣布将不再对郗小星提出新的指控和搜集新的证据，并将退回郗小星被没收的财产。不过，郗小星其实是幸运的，学校保留了他的教职，10万美元的保释费也没有伤筋动骨。同样最后被证明是冤枉（其实是回中国参加同学聚会）的陈霞芬遭单位开除，背上巨额诉讼费债务。郗小星其实是幸运的，有许多著名物理学家站出来为他作证，诉讼没有拖太久，FBI也没有太为难他。案件至今也没有定论。在孟晚舟事件中，我们看到有些人抱定这样一组等式：这些人跟当年断定郗小星是“活该”的很可能是同一拨人。今年年初，著名美籍华裔海洋学家王春在作为美国政府雇员同时接受中国方面的收入而被判刑。据律师介绍，王春在与美国联邦检察官在庭审前达成认罪协议。他承认一项从美国雇主以外的机构领取报酬的重罪，然而在法庭上，法官质问了检方起诉王春在教授的理由，认为必须判决这个原本不必起诉的案件是“令人遗憾的”。有腰不疼的人可能会说，“苍蝇不叮无缝的蛋”，教授们应该知法守法。听听在美国纽约州工作了30多年的华人律师海明则怎么说。上世纪90年代曾震惊中美的受冤流体动力学专家李文和，曾在他的自传《我的国家告了我》中写道：这些教授平时“专注研究”，对相关法律认知的薄弱，也不关心国际政治，根本没有意识到自己可能被卷入巨大的麻烦之中。类似郗小星，在事发前他怎么也想不到，此前美国国内已经在为打击中国商业间谍造势，司法部专门调整了机构，对华裔科学家开展调查。根据澎湃新闻此前的报道，截止到2017年底，在总计180起经济间谍和盗取商业机密的案件中，至少有55起涉及中国公民或者美籍华裔，其中1997-2008年间每年平均至少3起，2009-2015年间至少4-6起，目前仍有19起案件未结案，结案的当中，至少9起为提前撤诉或定无罪、另有3起罪名被减轻。在其中136个案件中，34%的经济间谍案的受益人被认为是中国的机构，在外国政府和机构中排第一。而没有一起案件的受益人涉及俄罗斯。有22%的被控犯有间谍罪的亚裔最后都没有被定罪。也就是说，超过1/5被起诉的亚裔可能是无辜的，这个数字是其他族裔遭指控后又被撤诉的案子的两倍。同时，在被定罪的亚裔中，获得的刑期是犯有同类案件的其他族裔人的两倍。专门负责该类诉讼的一位加州律师表示，“针对华人的经济间谍追捕行动至少在15年前就已经开始了，从小布什政府到奥巴马政府，一直都有。”“过去几十年来，美国经济从中国和其他亚洲国家来的人才当中获益巨大，而现在这些人想要离开美国前往中国，因为中国的经济增长比美国要快，然而美国大企业想要控制这些人才，不想他们离开，更不想自己的技术外流。所以他们与政府合作，试图阻止任何个人与中国的同伴分享信息以及去中国创业，以和美国竞争。”美国政府也利用公司的诉讼来打击中国整体科技竞争力，美国官方多年来一直宣称，中国政府是美国大多数知识产权盗窃案背后的主谋。我们有些人经常遗忘或者过分幼稚的是，，这些手段美国从麦卡锡时代就已经开始操作，经验丰富。出了错既没有赔偿，没有道歉，更没有反思，同样的错误下一次接着犯。这样的运动式执法，其政治效应远大于法律效应，是有目的的要“炸”出几个大案要案甚至冤案，来制造一种气氛以从中牟利。（文章图片来源于网络）</w:t>
        <w:br/>
        <w:t xml:space="preserve">    </w:t>
        <w:tab/>
        <w:t xml:space="preserve">    </w:t>
      </w:r>
    </w:p>
    <w:p>
      <w:r>
        <w:t>WXC2126</w:t>
        <w:br/>
      </w:r>
    </w:p>
    <w:p>
      <w:r>
        <w:br/>
        <w:t xml:space="preserve">    </w:t>
        <w:tab/>
        <w:t xml:space="preserve">    </w:t>
        <w:tab/>
        <w:t>逮捕、庭审、保释，"华为公主"孟晚舟一周以来的行踪牵动着不少人，而作为旁枝的护照风波亦成为本港热话。不过，与早前发生的中兴事件类似，孟晚舟事件不会成为中美关系改变的转捩点，只会是本轮中美冲突的一个插曲。与此同时，外媒也传出中国有意在中美贸易谈判的硬骨头——"中国制造2025"上让步的消息。加拿大当地时间12月11日，卑诗省法院经过多日聆讯，决定批准孟晚舟以1,000万加元（约5,844万港元）保释，其间不得离境，须接受保安公司24小时监控。孟晚舟需要在明年2月6日重回法院，以确认引渡聆讯的具体日期。这也意味着，孟晚舟案至此进入旷日持久的司法相持期。孟晚舟获准保释之后，涉事的美加两国领导人似乎立刻燃起了火头。美国总统特朗普上周二（12月11日）表示："如果我认为这有助于有史以来最大的贸易协议，并对国家安全利益有好处的话，在必要情况下，我肯定会介入孟晚舟案。"这番说话形同承认孟晚舟案存在政治操作。次日，加拿大总理杜鲁多随即回应说："不管其他国家要如何做，加拿大都将按自己的法律行事。加国现在是法治国家，将来也永远是法治国家。"但是，无论杜鲁多的声明如何强硬，也改变不了事件由美国主导的事实。按照美加间司法互助协议的规定：自孟晚舟被捕那天起，美国有60天时间决定是否引渡。如果美方逾时未提出请求或放弃引渡，加方须即时释放孟晚舟，并准其离境。照常理来说，当两位加拿大公民被中国羁押，盟友面临极大外交压力时，华府自然应该尽快提出引渡要求，避免夜长梦多。然而，美国内部对是否"升级"孟晚舟事件似乎仍存疑虑。特朗普在上周二除了称可能介入孟晚舟事件，还在Twitter上表示中美谈判取得建设性进展，显然不想将局面"搞僵"，情况如同早前他选择放生中兴，以推动两国谈判。特朗普与中国国家主席习近平会面后，随即在国内高调宣扬将与中国达成协定，对他来说，此时的"首要任务"自然是争取政绩，以坐实其"谈判高手"的美名。对中国来说，保护孟晚舟作为中国公民的权利自然重要，但不可能因此跟华府撕破脸，放下更重要的中美协商。国务院副总理刘鹤于上周二致电美国财长姆努钦（Steven  Mnuchin）和贸易代表莱特希泽（Robert  Lighthizer），大有将孟晚舟事件与贸易谈判分开处理的意图。中方实际态度也证实了这样的判断：12月6日，外交部一方面谴责美加扣人行径；商务部却在同日表示中美团队正紧密合作，有信心在90天内达成协议，显示中国无意因孟晚舟事件，延缓两国谈判进程。事实上，中国的外交习惯一贯指向明确目标，并淡化处理其中插曲，因此招来不少民族主义者批评。1999年5月，美军空袭南斯拉夫联盟时炸中位于贝尔格莱德的中国大使馆，造成三人遇难，当时除了容许国内民众藉示威释放反美情绪外，中国并无强烈回应。两年后的南海中美撞机事件，中方亦选择低调处理，当时中国正坚持韬光养晦策略，亦把加入世界贸易组织（WTO）视为重要战略目标，因而选择暂时"忍气吞声"。面对棘手的中美贸易谈判，北京显然不会因孟案转移注意力。众所周知，中美贸易谈判大致涉及三大争议：关税平衡、市场准入及中国产业政策。关税问题上，无论是刘鹤在今年5月提出的"额外购买2,000亿美元货品"，还是早前特习会上达成的"中国愿即刻购买大量美国农产品"，都体现中国有意在自身需求基础上，增购美国货品。如今中国愿意降低美国的汽车关税，亦表明双方在关税问题上取得积极进展。与此同时，中国也有意放开市场准入门槛：开放美国电动车生产商特斯拉（Tesla）在上海设厂，容许瑞银集团（UBS）成为在华控股券商，同意美国运通集团（AmericanExpress）独立开展小额信贷业务，都展示了北京的诚意。以"中国制造2025"为代表，困扰两国许久的产业政策问题，近来也传出"中国让步"的风声。《华尔街邮报》上周三（12月12日）的报道，中国正草拟取代"中国制造2025"的新计划。新修订的计划将不再强调中国在生产上的主导地位，以确保国营、私营和外国公司可以更公平地竞争。与此同时，北京将调低中国企业的市场份额目标。不少媒体把这个消息解读为中国将放弃"中国制造2025"，又或是中国已改变产业政策，但这样的解说难免有些偏颇。从目前放出的消息来看，北京同意改变的不过是实现"技术变革"的手段，即同意市场和外国企业在这一过程中承担更多责任，但"中国制造2025"的核心——在2025年前于物联网、机械人、航空航天等领域发展至世界一流水平，却未有任何改变。通过市场化手段引入技术，对中国科技发展并非新鲜事。如今发达的中国高铁，起步阶段便依靠引进日本和欧洲技术：2004年，中国向日本川崎重工购买新干线E2系车辆及技术，并在此基础上开发了CRH2型动车组；港人熟悉的"动感号"列车，也是由2005年从德国西门子引进的ICE列车加以改良而成。在几年之内，中国高铁便发展出拥有独立知识产权的"复兴号"列车，可见容许外国企业参与和研发自主科技可以并行。另一方面，中国的科技创新动力亦逐渐从国家主导转向民间自发。以民营企业集中的东莞为例，早在"中国制造2025"计划提出之前，东莞已率先启动"机器换人"行动计划。不到三年时间，便已减少30万劳动力需求，令生产成本降低一成。而今次孟晚舟事件的主角华为集团，也依靠公司内部资金及人力资源，推出全球唯一成熟的商用5G系统。只要中国经济维持高速增长，民间自发形成的"科技升级"浪潮便不会停止。熟悉中国政治的读者不难理解，中国在制定外交政策时，永远以内政需求为依归。对北京而言，维持经济持续增长，确保中国可按计划在2035年成为中等发达国家才是当下要务。为此，中国有必要与美国协商，保证中美关系不会恶化至影响经济发展。而美国发动贸易战的一大目标，在于抓住"中国国力超越美国"前的最后时间窗口，拖延中国发展，以保住美国《国家安全战略》中提到的"世界领导地位"。尽管中国经济总量已高居世界第二，但其人均GDP仍与马来西亚、墨西哥等国处于同一水平，仍属发展中国家。若无法实现技术升级及经济模式升级，很可能与拉美国家一样，落入"无法与发达国家拼技术，也无法与发展中国家拼成本"的中等收入陷阱。"中国制造2025"作为中国科技及工业发展的头号产业保障，或会变更名字及方式，但北京绝无放弃其目标的可能性。事实上，美方也很清楚这一点。美国商务部长罗斯（Wilbur  Ross）上周四（13日）接受采访时便表示："中国虽然已不再强调『中国制造2025』，但这并不意味着他们放弃了它。"美国战略与国际研究中心（CSIS）高级研究员芮恩希（William  Reinsch）也表示，目前并没有证据表明中国已经放弃了"中国制造2025"计划，中国未来也不会放弃。当下中美谈判仍处于相持期，即使中美两国最后达成协议，相信中方也不会在产业政策上作出太多让步。与此同时，只要中国仍保持成长速度高于美国的"追赶格局"，无论是特朗普或是两年后可能上台的民主党总统，也很难放弃对抗及打压中国的政策。只是，对两国执政者而言，矛盾虽不能解决，但总有纾缓的办法，维持两国"斗而不破"格局仍符合双方根本利益。一段时间来，北京已在中美谈判中作出诸多让步，以求纾缓两国关系，现在轮到华府作出选择了。上文节录自第142期《香港01》周报（2018年12月17日）《孟晚舟改不了贸易战局　贸易战撼不动"2025"》。</w:t>
        <w:br/>
        <w:t xml:space="preserve">    </w:t>
        <w:tab/>
        <w:t xml:space="preserve">    </w:t>
      </w:r>
    </w:p>
    <w:p>
      <w:r>
        <w:t>WXC2127</w:t>
        <w:br/>
      </w:r>
    </w:p>
    <w:p>
      <w:r>
        <w:br/>
        <w:t xml:space="preserve">    </w:t>
        <w:tab/>
        <w:t xml:space="preserve">    </w:t>
        <w:tab/>
        <w:t>海外媒体称，对很多国家来说，中国堪称下金蛋的鹅。但局势发生变化时，中国也可以让你起一身“鹅皮疙瘩”。新加坡南洋视界12月11日报道称，受孟晚舟被加拿大当局逮捕事件影响，加拿大具有代表性的品牌的股价遭遇暴跌。加拿大当局通报逮捕孟晚舟一事发生在当地时间12月5日，正值当日加拿大股市休市之后。此后，在多伦多证券交易所上市的“加拿大鹅控股公司”股价连续4日大跌。据加拿大《星岛日报》网站12月11日报道，投资者担心，中国消费者未来可能会对加拿大鹅等受中国人追捧的品牌产生不满情绪，甚至发起抵制，从而业务受损。美国彭博社称，因孟晚舟事件，中国社交平台“微博”上出现呼吁抵制“加拿大鹅”等加拿大产品的声音。美国《华尔街日报》网站12月11日称，对很多国家来说，中国堪称下金蛋的鹅。但局势发生变化时，中国也可以让你起一身“鹅皮疙瘩”。加拿大鹅在孟晚舟事件后，被一场巨大的外交争端殃及。一家报纸称，加拿大鹅可能遭到抵制。报道称，这种紧张氛围有可能让加拿大鹅刚刚起步的中国市场扩张计划折戟沉沙。该品牌已经成为地位的象征，常常被名人穿上身。加拿大鹅最近已经站在风口浪尖上。加拿大《星岛日报》网站报道，上周善待动物组织（People for the Ethical Treatment ofAnimals，简称PETA）威胁要控告多伦多市府和Astral Media媒体公司，因为该公司抵制加拿大鹅的广告被撤下。报道称，PETA做的广告上有郊狼和大鹅的图片，下面配的文字分别为：我是一条生命，不是一条毛边。我是一条生命，不是夹克填料。但广告上印着加拿大鹅的商标，负责登广告的BellMedia Inc.证实，他们移除广告，因为这些广告不符合加拿大广告标准法规。但无论是广告风波或是孟晚舟事件，加拿大鹅公司都未有任何回应。台湾《工商时报》网站12月10日报道，孟晚舟在加拿大被扣押后，凡是和加拿大相关的个股纷纷受挫。而大陆羽绒衣品牌波司登意外受惠。在港交所挂牌的波司登是大陆羽绒服老品牌，10日盘中一度涨超4.6％，创近期新高。最近几天，波司登股价从1.44港元暴涨到1.52港元，涨幅高达5.5％。加拿大《星岛日报》网站称，波司登此次股价涨幅创5年新高。</w:t>
        <w:br/>
        <w:t xml:space="preserve">    </w:t>
        <w:tab/>
        <w:t xml:space="preserve">    </w:t>
      </w:r>
    </w:p>
    <w:p>
      <w:r>
        <w:t>WXC2128</w:t>
        <w:br/>
      </w:r>
    </w:p>
    <w:p>
      <w:r>
        <w:br/>
        <w:t xml:space="preserve">    </w:t>
        <w:tab/>
        <w:t xml:space="preserve">    </w:t>
        <w:tab/>
        <w:t>本周，围绕美国、加拿大政府扣留华为公司高管孟晚舟的闹剧越演越烈。据最新消息，加拿大法院已准许孟晚舟女士获得保释。美国提出“涉嫌违反对伊朗制裁”的逮捕理由，却拿不出实际证据。此举亦引发来自其他国家与美国国内的质疑与批评。《世界报业辛迪加》11日发表哥伦比亚大学教授杰弗瑞·萨克斯（JeffreySachs）的文章，他认为美国政府此番做法，如因公司行为（有证据前提下）逮捕高管以及本国法律的“域外管辖”，都开了一个危险的先例。制裁华为是美国发动对中国“经济战争”的一部分，可美国却选择性地利用与忽视国际法，已经失信于世界。萨克斯的专长是发展经济学，曾于上世纪80年代提出“休克疗法”，并在玻利维亚、波兰、俄罗斯等国实施。观察者网全文翻译，仅供参考。在中美矛盾加深的背景下，美国政府逮捕华为首席财务官（CFO）孟晚舟女士的举动非常危险。美、加有关方面选在孟女士于温哥华机场转机时进行逮捕，此举近乎是“美国向中国企业界的宣战书”。正在全球各地旅行的美国商业人士也因此被置于危险境地。美国很少因某家公司（不论是美国还是外国）犯下的罪行而单独逮捕某位高管。通常，公司经理会因其个人犯罪（比如私吞公款、受贿或者暴力行为）而非公司的不当行为被逮捕。除非证据确凿，管理层不应替公司承担刑事指控。何况，美国政府，而是先拿一位世界知名中企的高管开刀，这是对中国政府、企业界与公众赤裸裸的挑衅。美国声称拘捕的理由是涉嫌违反对伊朗制裁，可多年来因此受罚的美国或外国公司不胜枚举。比如2011年，摩根大通（JP MorganChase）因违反美国对古巴、伊朗与苏丹的制裁而支付8830万美元罚金，但首席执行官杰米·戴蒙并未因此被拘捕。除了摩根大通，自2010年以来，至少有24家各国金融机构曾因违反美国的制裁法令而被迫支付罚金，其中著名的包括美国银行、富国银行、三菱日联银行、英国巴克莱银行、汇丰银行、渣打集团、德国商业银行、多伦多道明银行、法国兴业银行、法国巴黎银行、荷兰银行等等。这些机构来自美国国内及其盟友，却没有一家的总裁或是首席财务被拘捕。所有的案例都是企业而非个人承担责任。其中有些美国的银行因2008年导致金融危机的不当操作，至今已被罚2430亿美元。总而言之，对孟女士的逮捕有违常例，已经到了令人瞠目的程度。，不要采取如今这种虚伪手段，把自私包装成道德高地，还冒着可能引发全球冲突的风险。很明显，美方对孟女士的行动其实是特朗普政府更大战略的一部分。他们希望通过向中国征关税、限制中国对西方国家的高科技出口、阻止中企收购欧美技术企业而伤害中国经济。毫不夸张地说，，还是被非常鲁莽地挑起。华为是中国最重要的科技公司之一，也是特朗普政府迟滞、阻止中国进军各项高科技领域的绝好目标。美国在这场经济战争中有两个目的，一是商业考量——偏袒并保护竞争中落入下风的美国公司——二是地缘政治。但不管怎么说，遵守国际法并不在美国考虑之中。美国如今瞄准华为，恰恰是因为该公司在全球顶尖的5G技术上取得了成功。美国政府声称华为的硬件与软件中暗藏监视系统，对国家安全构成威胁，但至今没能拿出证据。这种态度可以从《金融时报》的一篇报道找到依据。其作者先是承认，要想找出华为在信息通讯技术方面的把柄“如同大海捞针”，又干脆说“你冒不起把自己的安全交给潜在对手的风险”。换句话说，哪怕人们找不出华为的黑点，依然可以将其“拉黑”。当全球贸易规则妨碍到特朗普政府时，他们的回应是将规则一脚踢开。正如国务卿蓬佩奥上周在布鲁塞尔说的那样，但早在退出之前，美国就已经通过鲁莽、单边的行为破坏这些协定了。对孟女士的拘捕是基于美国法律的“域外管辖”，意味着美国政府要求各国不得与第三国（如古巴、伊朗）进行交易，这被视作史无前例的挑衅。如果中国政府规定美国公司什么时候可以与谁做交易，美国政府断然不会接受。对华为这样的非政府实体进行制裁不该由一国单方面实施，而是基于联合国安全理事会的协议。作为2015年伊核协议的一部分，然而现在，全世界唯美国一家在反对安理会的决议。今天对国际法与世界和平的最大威胁既不是华为也不是中国——而是特朗普政府。本文作者杰弗瑞·萨克斯是美国哥伦比亚大学地球研究所所长、教授，专长于发展经济学。他曾于上世纪80年代提出“休克疗法”，并帮助玻利维亚、波兰和俄罗斯的经济危机提供解决方法。他曾担任过时任联合国秘书长安南与潘基文的特别顾问，以及联合国千年计划总负责人一职。</w:t>
        <w:br/>
        <w:t xml:space="preserve">    </w:t>
        <w:tab/>
        <w:t xml:space="preserve">    </w:t>
      </w:r>
    </w:p>
    <w:p>
      <w:r>
        <w:t>WXC2129</w:t>
        <w:br/>
      </w:r>
    </w:p>
    <w:p>
      <w:r>
        <w:br/>
        <w:t xml:space="preserve">    </w:t>
        <w:tab/>
        <w:t xml:space="preserve">    </w:t>
        <w:tab/>
        <w:t>2007年，阿里又多了两个疯子。井贤栋的花名是“王安石”，本来他不想要这个名字，因为北宋名相变法没有成功，可是一忙就错过了重选的机会。2007年，当时被认为是“疯人院”的阿里又多了两个“疯子”：一个是前盛大CFO张勇，一个是前广州百事可乐CFO井贤栋。后者，成为阿里巴巴第8430号员工。当时阿里旗下猛将如云，谁也没想到这两个CFO会是未来阿里的执旗者。阿里的CFO也都是非凡人。被马云“迷住”的蔡崇信，放弃70万美元高薪，不远千里找到湖畔花园，甘愿每个月只拿500块人民币。井贤栋来阿里之前，只知道这是一家技术公司，但被“让天下没有难做的生意”的企业使命所吸引，决定放弃到世界500强的工作机会，加入阿里“疯人院”。张勇和井贤栋是阿里引进的第一批职业经理人。和许多公司喜欢一张白纸、容易管理的应届生不同，阿里更喜欢社会招聘。马云认为，他们有经验、有想法，虽然有时候不易管理，但只要碰撞总有火花。明年接班的CEO张勇更是愿意任用功成名就、财务自由的贤才，理由是：功成名就，意味着能力得到过证明；财务自由，做事就不为了升职加薪，而是“觉得这事情有意思”。井贤栋当初就是这样的人。他在广州工作了12年，百事中国多地的财务团队都是他培养和输送的。不过，他从来没有把自己定位为只是一个CFO，而是积极参与推动生产力提升、跨部门协同以及公司未来战略制订。优秀的CFO不仅对财务数据敏感，对经营数据也有洞察力。他们不仅是管控者，更是企业战略的引导者。在资本和大数据时代，最需要这种兼才。所以，尽管马云说“天不怕地不怕，就怕CFO做CEO”，但阿里却最爱从CFO中选拔CEO。无论是同事还是合作伙伴，接触到井贤栋的人总能感受到他敢想敢做敢担当、乐观开放的心态。虽然在90后下属面前，爱穿深色西服和衬衫的他显得有些古板，还经常听不懂下属们讲的笑话，但他总能在千丝万缕中找到头绪，并指出行动方向。井贤栋是个工作狂，每天至少16个小时。同事凌晨1点钟给他发邮件，他不仅两分钟内就能回复，还能直陈利弊，想他人所不及。即使在凌晨3点，还有同事收到过他的留言。他在公司内网的签名是：“life wants 1 thing from us，our best. If we give lifeour best，it will give us itsbest（人生在世，尽力而为。当你以最大的努力拥抱这个世界，世界也会给你最好的回报）”。2013年，井贤栋的付出得到了回报，成为阿里巴巴首批28名合伙人之一。合伙人制度是阿里独创的管理制度，也是马云为交接班所做的准备。合伙人必须在阿里工作满5年，必须持有公司股份且有限售要求，要对公司发展有积极贡献，还要高度认同公司文化，愿意为公司使命、愿景和价值观竭尽全力。成为合伙人，意味着井贤栋从物质和精神两个方面跟阿里捆绑在了一起，也代表他进入了核心权力圈。2015年6月，井贤栋担任蚂蚁金服总裁；2016年10月，蚂蚁金服成立两周年时，他接任CEO，全面带领团队负责公司业务、战略推进和落实。与王安石的全盘改革不同，井贤栋有彭蕾打下的江山做基础，他是顺应时代去拓展和升级。支付宝最初只是解决淘宝交易中信用问题的配套产品，曾被马云骂为“烂到极点”，但彭蕾做对了两件事：上线公共事业缴费和推出余额宝，让它一跃成为全球领先的移动支付厂商。蚂蚁金服以支付宝为基础成立，但在井贤栋执掌下，它已经远不止是一个金融平台，而是成为一家旨在为世界带来普惠金融服务的科技企业。在整个蚂蚁金服的业务体系中，支付、理财、融资、保险等业务板块仅是浮出水面的一小部分，真正支撑这些业务的则是水面之下的云计算、大数据和信用体系等底层平台。井贤栋的战略就是开放这些底层平台，与各方合作伙伴一起，搭建一个开放、共享的信用体系和金融服务平台，实现共赢。2015年9月，蚂蚁金服推出“互联网推进器计划”，助力金融机构和合作伙伴加速迈向“互联网+”，这影响了其后中国金融格局的发展。此前，喊出“银行不改变，我们就改变银行”的蚂蚁金服和“大象”银行势不两立，但将产品、能力、技术开放后，蚂蚁金服的角色转为帮助银行改变，双方变成同一战线。一年后，蚂蚁金服又上线开放平台，宣布开放12个分类能力给合作伙伴，覆盖商业经营全流程。井贤栋认为，科技是这个时代最大的红利，因此科技和创新也是推进普惠金融的关键驱动力。通过对前沿技术的布局和储备，包括自主创新的BASIC（区块链、人工智能、安全、物联网和云计算力）技术，蚂蚁已经积累了通用性的底层基础能力。从2015到2018，蚂蚁遵循“成熟一个开放一个”的原则，公布开放的产品数量从5个增加到80个，解决方案从3个发展到了50个。目前，蚂蚁金服已经帮助200多家金融机构完成数字金融转型，包括100多家银行、60家保险公司、40家基金证券公司。这不仅是技术革命，也是思维方式的变革。过去独善其身，做好自己；现在兼济天下，打通toB和toC。当年来阿里之前，朋友问井贤栋：“如果阿里巴巴给你的期权最后变得一文不值，你还想去这家公司吗？”他听从了内心的声音，“我当时并不知道阿里巴巴会成长为现在这个规模。但是他们想要帮助别人的愿景对我来说很重要”。幸运的是，他既看了“月亮”，又捡到了“便士”。2016年，井贤栋描绘了一幅蚂蚁金服未来发展的蓝图：未来10年将和合作伙伴一起服务全球20亿人，为2000万小微企业提供多种普惠金融服务。“井贤栋让我们看到了一个理想主义、乐观主义和专业主义者的罕见结合。他心怀星空，却能脚踏实地，能够看到未来，也能把握现在，他用自己对未来金融服务业的理解和信念，对蚂蚁的担当，赢得了团队一致的认可。”马老师如此评价得意门生。今年4月9日，彭蕾卸任蚂蚁金服董事长，CEO井贤栋兼任。这是马云打出的第一张接班王牌。阿里巴巴和蚂蚁金服是两根筷子，凑在一起才能夹动食物。多年来，他们一直协同作战。“这是蚂蚁历史上最重要的领导团队更替，不仅是为了传承，更重要的是蜕变。”马云说。2016年4月26日，蚂蚁金服对外宣布B轮融资创下全球互联网纪录。当晚，兴奋的员工却收到了井贤栋的泼冷水邮件：“我们必须时刻提醒自己，我们需要比任何时候都要充满敬畏之心，更加勤勉尽责。因为越深入金融的核心，我们要学习的东西越多，越要尊重金融本质，敬畏与日俱增的责任与风险。”强烈的危机意识似乎是阿里的传统。马云说：“我们每天如履薄冰思考，因为变化超过我们的想象。”张勇说：“你必须时刻醒着，睡觉也得睁着眼睛，必须不断创新。”从去年年末开始，蚂蚁金服的日子确实有点不好过。去年前三季度，消费金融为蚂蚁金服贡献了三成利润。但是随着监管力度加大，借呗业务大幅调整，ABS的发行规模也大幅下滑。余额宝增速也在滑落，后边还来了追兵。微信已经开始内测类似余额宝的零钱通。传统业务发展进入瓶颈期，井贤栋的应对之道是更大力地推进蚂蚁向技术输出平台转型。路透社报道，他们看到的融资资料上预测，五年内，蚂蚁金服的金融服务收入预计将从11%缩水到6%，支付收入将从估计的54%降至28%；而技术服务会从34%增长到65%。日前，井贤栋又迎来一个得力帮手：阿里云原总裁胡晓明出任蚂蚁金服总裁。胡晓明带领阿里云在全球云计算市场竞争中进入前三，并将中国自主研发的大规模计算操作系统——飞天推广至全球舞台。胡晓明曾是蚂蚁金服的首席风险官，此次回归，被期待把蚂蚁金服科技能力做大做强，并在应用层产出更多成果。井贤栋表示：“期待孙权（胡晓明的花名）的回归将为蚂蚁的普惠金融发展、信用体系建设带来新的突破，更好地推动蚂蚁金融科技的开放合作。”阿里巴巴虽有规模，但从来不只想做流量企业，蚂蚁金服也是，坚持科技赋能，才是他们希望建立的竞争壁垒，也让资本市场更加高看一眼。截止目前，蚂蚁金服已完成三轮融资：2015年7月A轮融资估值450亿，2016年4月上涨至600亿美元，今年6月又暴涨至1600亿美元。每一轮都创下纪录，蚂蚁金服已成为全球最大独角兽公司，在中国互联网科技公司中，也仅次于阿里、腾讯。与此同时，蚂蚁金服也在积极布局国际市场，目前他们的全球收全球付服务已经覆盖200多个国家和地区，用户超过9亿。在阿里巴巴集团统筹下，在欧洲、澳大利亚、日本、韩国、印度等地，蚂蚁金服的线下支付业务也生根发芽。井贤栋希望，在世界范围内以科技实现金融服务的机会均等，解决普惠金融的全球难题。“我们不关心估值，也不关心利润，甚至不关心规模，我们只关心用户价值，其他的东西都是自然的结果而已。”井贤栋说。“真正成功的商业模式不可能被复制，选择符合自身愿景、使命、价值观的人才是企业的支撑力。”马云说。他选择的井贤栋和张勇，就是阿里未来的格局。2016年，井贤栋向母校明尼苏达大学私人捐赠500万美金，这也是该校历史上收到的来自中国单笔最大数额捐款。在国内，井贤栋捐助了粤北100个贫困小学生，在青海果洛州达日县捐助了一所小学。这个射手座男人是星巴克粉、红酒迷，也喜欢小孩子。支付宝推出的公益项目蚂蚁森林则调动了普通人的积极性，让公益人人可及。截至今年5月底，蚂蚁森林用户超过3.5亿，累计减排超过283万吨，累计种植和养护真树5552万棵，守护保护地3.9万亩。“判断成功的标准并非金钱，而是我们是否帮助别人实现他们的梦想，让他们的生命更完整更有成就感。”井贤栋说，“不要努力成为一个成功者，要努力成为一个有价值的人”。不畏浮云遮望眼，自缘身在最高层。马云的经验也是如此：“做企业的时候，经常会遇到重大选择。一旦有了使命、愿景和价值观，在可以有多种选择的时候，你的选择就会变得简单。”简单了，往往就更有力量。</w:t>
        <w:br/>
        <w:t xml:space="preserve">    </w:t>
        <w:tab/>
        <w:t xml:space="preserve">    </w:t>
      </w:r>
    </w:p>
    <w:p>
      <w:r>
        <w:t>WXC2130</w:t>
        <w:br/>
      </w:r>
    </w:p>
    <w:p>
      <w:r>
        <w:br/>
        <w:t xml:space="preserve">    </w:t>
        <w:tab/>
        <w:t xml:space="preserve">    </w:t>
        <w:tab/>
        <w:t>上世纪80年代，全国东部沿海地区，特别是广东深圳，都在开发开放的前沿。上海作为老工业基地，是国有经济比较重的一个地方，同时也是国家的财政口袋，整个中央财政的1/4是由上海财政贡献的，相当于改革开放的一个后卫。也因为此，整个80年代，上海经济社会发展总体比较慢。邓小平在1990年这个关键的时候，推动了上海的浦东开发。老人家说过，深圳的开放是面对着香港的，珠海的开放是面对着澳门的，厦门的开放是面对着台湾的，而上海浦东的开发开放是面对世界的。在老人家的心目中，浦东的开发开放，是一盘大棋中重要的一步棋。他甚至讲过，浦东的开发开放晚了5年，如果要早一点起步更好。【上任的第一个任务：制定落实浦东开发十大政策的文件】我于1986年至1990年在上海市经济信息中心当主任，对全国改革开放、上海经济发展十分关注，有不少思考。1990年4月23日，我去参加了时任市委副书记、常务副市长黄菊召开的浦东开发领导小组会议。会上，我接受了上任后的第一个任务，就是负责把中央关于浦东开发开放的十条政策形成具体的落实文件。十条政策的全部内容十分简单，就两页纸。另外一条，文件上没写，但中央内部口径允许上海浦东新区搞证券交易所，进行资本市场的探索。这十条政策，直白说就是：一是15%企业所得税、10年期两免三减半；二是区内自用物资免进口关税、增值税；三是区内企业内销替代进口，可补税后销售；四是外资搞基础设施，所得税五免五减半；五是外资可办三产，对现行规定不许可的，经批准可办商业、金融；六是外资可办银行及分行、财务公司；七是可办保税区，可从事转口贸易、出口业务；八是区内中资企业也可减免所得税；九是区内土地使用权有偿转让50年至70年；十是新增财税留给浦东新区。这些，再加上允许办证券交易所的政策，集沿海经济技术开发区十条政策、五大特区的九条政策和特区都没实施的五大政策（外资可以办百货超市，办银行、保险、财务公司，办保税区，办证券交易所和扩大浦东新区五个审批权）于一体。正是由于这些政策特点，当时有一天，朱镕基同志对我和同事们说了浦东新区命名的内涵：“新区新区，不叫特区，不特而特，特中有特，比特区还特。”接到任务后，我立即组织了两个层次的起草工作，一个是全市近20个委办局根据十条政策起草各自相关条文和实施意见，另一个是由各委办派出得力骨干参加市里文件起草小组。那两个月里，五加二，白加黑，日夜奋战，除了将80年代经济技术开发区、特区的具体政策条款悉数收集、一网打尽，纳入浦东新区政策外，更主要的是研究特区没有干过的五方面事项。所有这些事，现在看很常规，但在28年前，是十分复杂的事，中央有关部委、各兄弟省都没干过，也没相关文件，可以说件件破天荒，件件都是烧脑的重大创新突破，只能参照欧美各国的国际惯例，按WTO等国际组织的规则结合国内经济的实际条件或移植或修改变通，形成相应的文件。7月中旬，我们形成了10个文件，经浦东开发领导小组、市政府常务会、市委常委会和市人大常委会相继审议通过。7月下旬，由朱镕基、黄菊同志带队，我和有关人员随行去了北京，向国务院汇报并于9月初得到批复。9月10日，在锦江小礼堂，召开了一个由上海市政府和国家各有关部委参加的浦东新区具体政策新闻发布会，会上共发布了9个文件，另有一个内资政策只做不说没对外公布。这十条政策和落实政策的十份文件，我之所以仍记忆犹新，是因为在那个时代，这些政策可以说条条都代表了改革开放的内涵，其力度之大，含金量之足，是各种政策文件中罕见的。力度大，不是指给你多少钱，这里边一分钱也没有，但如果能够把政策落实到位，发挥市场经济的历史性的资源配置功能，发挥开发开放对国内外资本的吸引功能，那么这十条政策的含金量是划时代的。相反，如果你没有开放的头脑，没有改革的思维，没有各种具体的国际业务知识和见识，只会按照本本主义照本宣科式干活的话，就无法把中央的政策变成具体的、有实践意义的条款规则。从这个意义上说，浦东新区十大政策的制定过程，就是解放思想、实事求是、改革开放的一个重大成果。【发展面临的问题：首先是钱从哪儿来？】1990年6月，朱镕基同志带队去香港、新加坡考察，走之前给我们布置任务，要求我们准备好浦东新区具体搞开发的方案。在黄菊同志领导下，浦东开发办的同志们准备了陆家嘴、金桥、外高桥三个功能区先行开发的方案。朱镕基同志回来后，和黄菊同志召集了昌基、沙林、我和佳能同志开了个专题会。朱镕基同志听取了我们的汇报后说：同意三个开发区的先行开发方案。结合新加坡裕廊开发区经验，三区起步的头三年要有气势地启动建设，至少需要各投入100亿人民币以上，长远看要投入100亿元美元以上，但市政府没钱，我只能给你们每个区3000万元开办费，实际开发的资金筹措，请你们浦东新区自行想办法。回来后，黄菊同志将这个任务交给了我，由我牵头，与有关同志和部门商议拿出具体的筹资方案。我用了一周时间，形成了一个三管齐下的找资本金方案。一是按照浦东新区允许搞土地批租的政策，在土地使用权转让中找钱；二是陆家嘴、金桥、外高桥三大开发区公司通过招商引资成立股份制开发公司找钱；三是利用浦东新区开办证券交易所的政策，近水楼台先得月，让三个企业上市融资。三管齐下找到足够的资本金，而有了资本金开发公司就可以从银行贷款融资，进行征地动迁、基础设施开发形成熟地后，再通过土地开发转让，形成三个公司100亿元以上的滚动开发资金。此方案一经批准，便开始紧锣密鼓地推进。1990年7月下旬，宣布了金桥、外高桥、陆家嘴三大公司领导班子，开始公司筹备工作，9月成立了三大公司，而后开始了三管齐下找资本金的工作。除此之外，浦东开发整个面上也采用了多渠道筹资开发的办法，用足用好浦东开发优惠政策，通过招商引资、土地批租、证券市场和金融融资。到2000年，浦东开发的第一个10年，通过土地批租、股票市场、外资、内资及金融机构融资贷款筹集了至少5000亿元以上的开发资金。【外高桥保税区：我国第一个保税区，也是保税区的成功典型】当时的中国没有保税区，中国第一个保税区出现在上海——浦东外高桥保税区，后来辐射到深圳等五大特区和沿海地区。到2005年，全国一共形成了13个保税区和15个保税港区，到2017年国务院共批准各类海关特殊监管区域138个，主要有保税区、保税物流园区、出口加工区、保税港区、综合保税区和跨境工业园区等六种类型。外高桥保税区一经设立，就是开放度最高、自由贸易的功能性最强的保税区。当时，国务院确定外交桥保税区内：一是实行免关税、免许可证；二是允许外商贸易机构从事转口贸易；三是可为区内外商投资企业代理本企业生产用原材料、零配件进口和产品出口业务；四是区内企业外汇全额留成；五是各国货币流通；六是设立生产资料交易中心；七是对保税区内的主要经营管理人员可办理多次出入境护照，提供出入境方便。有了这些政策，来到上海的国内外贸易公司几乎云集外高桥保税区。到2017年，外高桥保税区外贸规模稳居全国保税区首位，全年进出口贸易额突破1663.6亿美元，比上年增长11.3%，占全国13家保税区进出口总额的比例达到54.8%，占全国全部138个海关特殊监管区进出口总额的25%，占整个上海2017年进出口贸易总额的25%。除了进出口额，保税区的增加值、税收等经济指标几乎是全国其他12个保税区的总和。【规划先行：一流的城市规划和高起点的产业规划】1991年2月18日，大年初四，朱镕基同志向邓小平同志汇报浦东新区发展规划的宗旨是：金融先行、贸易兴市、基础铺路、东西联动，得到了小平同志的充分肯定。浦东的城市规划灵魂是东西联动。浦东浦西市政基础设施一体化、城市规划一体化、产业发展一体化，从而实现浦东浦西资源优化配置，浦西大都市的人才资源、经济基础支撑浦东开发，浦东的开发开放政策引领带动上海成为国际的金融中心、贸易中心、经济中心。为了实现东西联动发展战略，浦东开发在起步建设时就规划了在黄浦江上建杨浦、南浦、卢浦、徐浦、闵浦五座跨江大桥和外环、翔殷路、军工路、大连路、新建路、延安东路、人民路、复兴东路、西藏南路、打浦路等十条跨江隧道，并规划了将浦东浦西包容在内使之一体化发展的内环线、二环线、中环线以及后来确立的三环线。这就使得黄浦江两岸东西对应、珠联璧合、相映成辉：外滩对应陆家嘴地区成为上海的金融中心区，内环东西两地作为上海的商业商务中心城区，内环到外环之间的东西区域是上海大型居住区和高新技术产业园区所在地。总之，浦东、浦西东西两地基本对称，这就为浦东浦西联动发展奠定了上海大都市的基础形态。陆家嘴金融贸易区的开发是浦东新区城市开发的起点。它的地理位置显赫，在上海外滩的对面，功能定位与浦西外滩并立为金融贸易集聚区、中央商务区。它的规划必须是一流的，决不能马虎，为此，早在1991年，由朱镕基同志提议，对陆家嘴地区开展国际规划设计招标，由英国、法国、意大利、日本和我国五个世界著名的设计事务所参加了设计，到1992年10月，形成了五个方案，而后由我牵头成立了联合深化小组，将这五个成果扬长避短，综合成一个方案。联合深化小组的深化工作经过5变3、3变1的过程。记得有一天联合深化小组的几个人坐在地上看着五个模型，当时的五个模型的最高楼层只有40—50层。我说纽约、芝加哥各有三幢100层左右的超高层，上海作为未来的国际金融中心，也有必要搞三幢超高层。这个提议得到了大家认同，我们拿了三个筷子，在模型上比划摆放，选择确定了合理的位置，形成了现在陆家嘴金融区三幢超高层的模型雏形。在这期间，黄菊同志亲自听取了方案汇报，指出了方案进一步优化的三个结合原则，按此原则，我们最终综合形成了陆家嘴金融商贸区的形态规划方案。考虑到这个规划要15到20年才会最终建成，会经历多届政府，为保证一张蓝图干到底，后来人不能随意变更，此规划方案报经市人大常委会、市政协常委会征求意见并根据审议意见作了相应修改后，报市政府常务会、市委常委会通过后，最后于1993年12月28日由市政府批复，成为陆家嘴地区20多年来一直遵循的城市规划法定的方案。【发挥金融作用：建设中国的国际金融中心】邓小平同志在听取朱镕基同志关于浦东新区“金融先行、贸易兴市、基础铺路、东西联动”的规划宗旨汇报时，老人家即兴讲了一段振聋发聩的话：“金融很重要，是现代经济的核心，金融搞好了，一着棋活，全盘皆活。上海过去是金融中心，是货币自由兑换的地方，今后也要这样搞。中国在金融方面取得国际地位，首先要靠上海。这个要好多年以后，但是现在就要做起。”当时，我有幸在旁边聆听，受到极大震撼，觉得这段话是世界级的、非常深刻的至理名言，于是就记了下来。按照小平同志的理论，中国的金融在世界真正有地位，就是中国的人民币能在世界上自由兑换的时候，这是金融强国实现的标志。要知道，1990年、1991年中国的货币根本连贸易项下都没有自由兑换，一切都是管制的。在那个时刻，老人家能够非常深邃地、高瞻远瞩地讲了今后货币要自由兑换，是多么的有睿智、有前瞻性！小平同志说了这个话以后5年，到1996年中国人民币在贸易项下实现了自由兑换。现在又过去了20多年，中国人民币逐渐国际化，跨境人民币的交易量越来越大，结算量也越来越大，越来越多的国家把中国人民币作为国际贸易的结算货币，也有一些国家把我们的货币作为储备货币之一，2015年，人民币加入了SDR。再过二三十年，当有一天人民币在资本项下也能够自由兑换的时候，当有一天人民币不仅成为贸易清算、结算货币，而且成为资本项下自由兑换的货币，成为各个国家的储备货币，成为世界各国货币中的一种锚货币的时候，小平老人家的目标就实现了。老人家说，这件事要很长时间。我相信十九大报告提出的2050年中国成为世界经济强国的时候，这个货币目标一定能实现。</w:t>
        <w:br/>
        <w:t xml:space="preserve">    </w:t>
        <w:tab/>
        <w:t xml:space="preserve">    </w:t>
      </w:r>
    </w:p>
    <w:p>
      <w:r>
        <w:t>WXC2131</w:t>
        <w:br/>
      </w:r>
    </w:p>
    <w:p>
      <w:r>
        <w:br/>
        <w:t xml:space="preserve">    </w:t>
        <w:tab/>
        <w:t xml:space="preserve">    </w:t>
        <w:tab/>
        <w:t>加拿大媒体GlobalNews的一名记者在社交媒体上公布了孟晚舟1000万加元保释金的来源：700万现金来自孟晚舟的丈夫、邻居瑜伽教练5万加元、温哥华一名女士85万加元的房产、前华为员工50万加元的房产、温哥华一房产经纪人180万加元的房产、负责孟晚舟保释期间个人安全的公司CEO1000加元。</w:t>
        <w:br/>
        <w:t xml:space="preserve">    </w:t>
        <w:tab/>
        <w:t xml:space="preserve">    </w:t>
      </w:r>
    </w:p>
    <w:p>
      <w:r>
        <w:t>WXC2132</w:t>
        <w:br/>
      </w:r>
    </w:p>
    <w:p>
      <w:r>
        <w:br/>
        <w:t xml:space="preserve">    </w:t>
        <w:tab/>
        <w:t xml:space="preserve">    </w:t>
        <w:tab/>
        <w:t>据央视新闻消息：被加拿大拘押的中国公民孟晚舟当地时间11日下午获得保释。法官在声明中表示，逮捕孟女士是基于美国的要求，但是美国方面尚未对孟女士正式提出引渡要求。法官给美国提出的向加拿大提出引渡要求的期限是孟女士被捕之日起的60天之内。考虑到孟女士在中国和其他地方都没有刑事犯罪记录，以及目前存在健康问题，加上她本人目前愿意居住在温哥华、有合适的担保人等诸多情况，决定允许她保释。据外交部网站消息，12月9日，中国外交部副部长乐玉成曾紧急召见美国驻华大使布兰斯塔德，就美方无理要求加方拘押在加拿大温哥华转机的华为公司负责人提出严正交涉和强烈抗议。乐玉成指出，美方所作所为严重侵犯中国公民的合法、正当权益，性质极其恶劣。中方对此坚决反对，强烈敦促美方务必高度重视中方严正立场，立即采取措施纠正错误做法，撤销对中国公民的逮捕令。中方将视美方行动作出进一步反应。而12月11日，国务委员兼外交部长王毅出席2018年国际形势与中国外交研讨会开幕式并发表演讲。王毅表示，我们时刻关心每一位在海外中国同胞的安危冷暖，对于任何肆意侵害中国公民正当权益的霸凌行径，中方绝不会坐视不管，将全力维护中国公民的合法权利，还世间一份公道和正义。朋友圈配图“芭蕾脚”作为华为广告图片曾引发内部争议2015年，华为启动了一项全球宣传活动，任正非亲自挑选了“芭蕾脚”的摄影作品来代表公司形象。图上，一只脚穿着舞鞋优雅光鲜，旁边的另一只脚却赤裸并伤痕累累，显得有些触目惊心。这幅构图对比鲜明、充满冲击力的画面，是美国摄影艺术家亨利·路特威勒（HenryLeutwyler）的摄影作品。华为将其作为广告图，广告语是：“我们的人生，痛，并快乐着。”任正非曾在达沃斯论坛的演讲上说：我们除了比别人少喝咖啡，多干点儿活，其实我们不比别人有什么长处。就是因为我们起步太晚，成长的年限太短，积累的东西太少，我们得比别人多吃苦一点。所以我们这有一只是芭蕾脚，一只很烂的脚，我觉得就是华为的人，痛并快乐着，华为就是那么一只烂脚，它解释了我们如何走向世界。当时，华为董事之一的陈黎芳也是这次广告活动的参与者之一，她表示：“那只伤痕累累的脚代表的就是任正非本人。”但是，这则广告却曾引起了一些争议，部分华为员工在公司内部的论坛上表示：“芭蕾脚”广告消极且内向，不适合作为广告。有人称：为什么敬业和快乐不能兼得？客户看重的是你提供的价值，而不是你忍受的痛苦。这一次，孟晚舟在被捕10天，并被当做重刑犯对待之后，又把“芭蕾脚”发出来作为保释后的首条朋友圈配图，再次为其增加了新的含义。</w:t>
        <w:br/>
        <w:t xml:space="preserve">    </w:t>
        <w:tab/>
        <w:t xml:space="preserve">    </w:t>
      </w:r>
    </w:p>
    <w:p>
      <w:r>
        <w:t>WXC2133</w:t>
        <w:br/>
      </w:r>
    </w:p>
    <w:p>
      <w:r>
        <w:br/>
        <w:t xml:space="preserve">    </w:t>
        <w:tab/>
        <w:t xml:space="preserve">    </w:t>
        <w:tab/>
        <w:t>当地时间11日，加拿大不列颠哥伦比亚省高等法院继续举行对孟晚舟的保释听证。听证会上，孟晚舟获准保释，保释金总额1000万加元，包括房产和现金，其中现金700万加元。当天的听证会上，法官首先确认孟晚舟只有中国国籍。法官还表示，逮捕孟女士是基于美国的要求，但是美国方面尚未对孟女士正式提出引渡要求。法官给美国提出的向加拿大提出引渡要求的期限是孟女士被捕之日起的60天之内。考虑到孟女士在中国和其他地方都没有刑事犯罪记录，以及目前存在健康问题，加上她本人目前愿意居住在温哥华、有合适的担保人等诸多情况，决定允许她保释。根据现场记者记录，保释期间，孟晚舟必须遵守以下16项条件：1. 遵纪守法;2. 向位于202-1855 Burrard这个地址的监督员汇报;3. 向监督员提供自己的电话座机和手机号码，必须保证可以被联系到，以确认遵守保释条件;4. 必须待在不列颠哥伦比亚省;5. 居住在温哥华4005 W 28th Ave;6. 晚上11点到早上6点必须待在家里，随时能被联系到;7. 在限定的范围内，包括温哥华、本拿比、列治文、北岸等活动，但不能去机场附近;8. 上交所有护照;9. 由狮门(Lions Gate)安保公司进行24小时不间断监控;10. 服从狮门安保公司的命令;11. 狮门安保公司有权力将其逮捕或者扣押;12. 必须佩带跟踪脚环;13. 必须同意支付狮门安保公司和提供跟踪脚环的RSC公司的所有费用;14. 离开家时，必须随身携带一张保证书，警察可以随时让其出示该文件;15. 同意警察可以在未通知的情况下进入其家中;16. 必须在有需要时参加庭审，必须在有需要时被扣押。孟晚舟将有5名担保人负责共同监督她履行保释条件。此前一天，当地时间10日，在加拿大不列颠哥伦比亚省高等法院对孟晚舟举行的第二轮保释听证会上，为了争取获取法庭的保释，孟晚舟的律师提出，将雇佣狮门和RSC公司(RecoveryScience)两家公司对孟晚舟进行监管，以获取保释。其中，狮门公司提供的是“安全监控”服务。该公司CEO斯科特( ScottFiler)在10日的听证会上承诺，会利用技术手段和人力监管孟，如果孟企图进入他们控制范围之外，他们会拒绝，还将为孟晚舟配备专门的司机和安保队伍。RSC公司提供的是“GPS定位追踪设备”，该公司代表史蒂夫(SteveTan)在10日听证会上表示，如果孟女士保释，他们将提供GPS监测。该监测每分钟更新一次位置。温哥华市内、孟的住址附近，定位监测都没有困难。</w:t>
        <w:br/>
        <w:t xml:space="preserve">    </w:t>
        <w:tab/>
        <w:t xml:space="preserve">    </w:t>
      </w:r>
    </w:p>
    <w:p>
      <w:r>
        <w:t>WXC2134</w:t>
        <w:br/>
      </w:r>
    </w:p>
    <w:p>
      <w:r>
        <w:br/>
        <w:t xml:space="preserve">    </w:t>
        <w:tab/>
        <w:t xml:space="preserve">    </w:t>
        <w:tab/>
        <w:t>新京报讯12月2日晚，湖南沅江12岁男孩吴某康因不满母亲管教太严，被打后心生怨恨将母亲用刀杀死。新京报记者从多渠道证实，吴某康因未到法定年龄，已被警方释放。其父表示，儿子获释后想送回学校读书，遭到多数家长反对，希望当地镇政府能帮忙管教。12月3日沅江市委宣传部发布消息称，当日12时24分，沅江市公安局接警称，泗湖山镇东安垸村发生一起命案，34岁女子陈某被人杀死在自家卧室内，身上多处刀伤，嫌疑对象已锁定为其子吴某康，系六年级学生。初步审讯后了解到，吴某康因不满母亲管教太严、被母亲打后心生怨恨，于12月2日晚9时许持刀将母亲杀死。12月11日晚，新京报记者从多渠道获悉，12岁男孩吴某康于12月6日被释放。一名知情人称，吴某康因未达到法定年龄，已经获释。吴某康的一位亲属亦确认，男孩已经被释放，目前和父亲、爷爷奶奶待在一起。他表示，家里人想把孩子送回学校上课，但遭到邻居以及学生家长反对。“学校好多家长不允许他回到学校上课，怕他回到学校又犯事。”学校附近多位居民都表示“很怕”。12日上午，新京报记者在泗湖山镇一家宾馆找到了吴某康的父亲。他说，吴某康刚出生几个月，妻子外出打工，等孩子5岁时，自己也出去务工，儿子一直跟着爷爷奶奶长大，平时喜欢借别人手机玩游戏，零花钱都被他花在了买槟榔、烟或者打游戏上。两年前，妻子生了二胎，便回到老家专门看管两个孩子。因妻子管教比较严，“他恨母亲”。周围邻居表示多次看到儿子和妻子吵架甚至动手。吴父表示，自儿子获释后，一家人就住在镇上宾馆，“现在民愤太大了，孩子也回不去家里，学校那边，其他家长也怕他回去出事，很难办，希望政府能帮助解决。”一周之前，湖南益阳沅江市泗湖山镇发生一起杀人案，12岁的吴某持刀将34岁的亲生母亲陈某杀害。少年残忍弑母，令很多人感到揪心，也引发舆论不小的争议。起因据说与家庭教育有很大关系，爷爷奶奶娇惯溺爱孙子，吴某还只有两岁时，其母亲外出打工，其他时间都是爷爷奶奶在带养。经初步审讯，吴某因不满母亲管教太严、被母亲打后心生怨恨，于12月2日晚9时许持刀将母亲杀死。就在人们讨论如何严惩这个不肖之子时，吴某毫发无伤的被释放了，且听上去“义正言辞”。益阳教育部门表示，吴某没满14岁，不能进行拘留或进少管所，所以被警方释放，由家长接回监管。这种事诟病已久。就在11月19日，神木市警方侦破一起故意杀人案，一名15岁初中女生遇害，六名嫌疑人全部抓获到案。当地政府在通报该案时，特别注明六名嫌疑人均为未成年人。还未走上法庭，法理上就已表明可能要轻判。还比如2006年，黑龙江一名13岁的男孩强奸了同村14岁女孩，事后没有承担刑责。我国最低刑事责任年龄是14岁。回到本案中，吴某只有12岁，尽管这个“一刀切式”的年龄界定一直以来备受争议，既然刑法有明文规定，因此从法律上来讲，他被释放倒也说得过去。吴某为当地学校的六年级在校学生。令人大跌眼镜的是，他还要重返学校，这引发了家长们的恐慌和强烈反对：“我孩子学校，来了个‘杀人犯’”。问题来了，其他同学的安全，谁来保障?更重要的是，家长们如何给孩子解释清楚“杀人要不要负责任”这个疑问。“你把你妈妈杀了，你认为错了没有?”“错了……但是我又没杀别人，我杀的是我妈妈。”从公开报道来看，弑母者吴某没有丝毫的悔意，他甚至反问媒体：“学校不可能不让我上学吧?”一语成谶，短短一周时间，吴某就成了没事儿人一样，他就要背起书包上学去，当地的做法怎能消除公众的疑虑?其一，弑母男童的社会危害显而易见，让这样一个行凶者跟自己孩子做同学、做校友，无论从情理和常识上统统都说不通。其二，一放了之，所谓“为了小孩的成长”，更像是益阳警方和教育部门的懒政怠政。其三，退一步讲，即使法律方面存在漏洞，从公众安全乃至当事人本身来讲，这都不是一个负责任的态度和做法。人们常常用木桶定律，来讲社会的短板效应。一只木桶能盛多少水，并不取决于最长的那块木板，而是取决于最短的那块木板。弑母男童重返学校，就是那块亟待解决的短板。不管是学者研究，还是法院统计都表明，近年来未成年人犯罪越来越低龄化。所以靠从轻处罚，对未成年进行教育和引导，并不能有效减少越来越低龄化的未成年犯罪。在没有找到威慑与保护之间的平衡点前，至少，不要再放任这群未成年魔鬼了。</w:t>
        <w:br/>
        <w:t xml:space="preserve">    </w:t>
        <w:tab/>
        <w:t xml:space="preserve">    </w:t>
      </w:r>
    </w:p>
    <w:p>
      <w:r>
        <w:t>WXC2135</w:t>
        <w:br/>
      </w:r>
    </w:p>
    <w:p>
      <w:r>
        <w:br/>
        <w:t xml:space="preserve">    </w:t>
        <w:tab/>
        <w:t xml:space="preserve">    </w:t>
        <w:tab/>
        <w:t>在经历了前后总共3天的听证会后，被美国方面指使加拿大政府逮捕的中国高科技企业华为的高管孟晚舟，终于被加拿大法庭准许了保释。然而，为了获得保释，这位华为公司老板任正非的女儿将不得不遵守16项条件…….根据加拿大媒体的报道，这16项保释条件中最核心的内容是：她将不得离开加拿大，只能在温哥华市以及周边很小一部分临近市区活动，且必须定期向官方汇报自己的行踪，必须上交自己的护照，每天晚上11点到次日早上6点必须回到住所不得外出。同时，孟女士还将处在加拿大方面24小时的监控下，她将佩戴GPS卫星定位的监控设备，并将有专人负责24小时监视她，以便掌控她的行踪，确保她不会违反法庭确立的保释条件。而如若孟女士违反这些保释条件，将会直接被逮捕。另外，孟女士还将缴纳总共1000万加元的保释金，其中700万必须是现金。她还将有大约5名左右的担保人负责共同监督她履行保释条件。当然，耿直哥清楚在很多国内的网友看来，这个限制条件极多且极为苛刻的保释方案，本身已经是对孟女士的“变相软禁”了。但大家别忘了这个条件是孟女士的律师于昨天的听证会上先主动提出的，因为加拿大的控方原本是想把她继续关在拘留中心的——最多也只是允许孟女士被软禁在她在加拿大的住所，哪儿都不许她去。所以，虽然这个保释结果在中国网友们看来与真正的“自由”相差甚远，在目前棘手的现实面前，这恐怕是孟女士唯一一个“不太差”的选择。这大概也是为何法官在宣布同意保释后，听众席上会响起热烈掌声、而孟女士本人则一边擦拭着眼泪一边对丈夫露出微笑的原因。而且根据孟女士律师的透露，她本人也已经想好了该如何打发这段时光——去位于温哥华市内的不列颠哥伦比亚大学的“尚德商学院”攻读博士学位。最后，如果美国政府正式向加拿大方面提出引渡申请，那么接下来孟女士还将与美方就引渡一事在法庭上展开交锋。而由于这类交锋往往会持续数月乃至数年，这也就意味着孟女士可能还将这样被“半软禁”在加拿大很长一段时间……但如果美国方面在明年1月8日没有提出引渡申请，孟女士就将直接重获自由。</w:t>
        <w:br/>
        <w:t xml:space="preserve">    </w:t>
        <w:tab/>
        <w:t xml:space="preserve">    </w:t>
      </w:r>
    </w:p>
    <w:p>
      <w:r>
        <w:t>WXC2136</w:t>
        <w:br/>
      </w:r>
    </w:p>
    <w:p>
      <w:r>
        <w:br/>
        <w:t xml:space="preserve">    </w:t>
        <w:tab/>
        <w:t xml:space="preserve">    </w:t>
        <w:tab/>
        <w:t>一个温暖的冬日午后，在美国加州蒙特雷的一家博物馆里，身着红色唐装的杰瑞·罗·萨巴多正绘声绘色地给人们讲述自己祖先的故事。机缘160多年前，深陷鸦片战争泥潭的中国清王朝内忧外患。怀着“活下去”的希望，几户广东渔民驾着平底帆船从东莞出发，随着洋流穿越茫茫海洋，到达太平洋彼岸的蒙特雷湾。他们在这片崎岖的海岸上搭建棚屋、捕鱼拾贝，开垦新生活。从此，杰瑞的祖辈们在此扎根。对于远隔大洋的故土，几乎再无音讯。时光如水，岁月如潮。160多年后的今天，杰瑞的后代竟又机缘巧合地回到了中国。她的儿子布兰登·萨巴多进入了一家中国互联网公司的北美总部工作，不久前被派往深圳参加培训。在儿子的口中，这个距离东莞约40英里的城市被称为“中国硅谷”，聚集着大批科创企业，处处散发着活力。“看啊，跨越太平洋的’潮水’是多么神奇！一个多世纪前，我的老祖先们漂洋过海，来美国谋生存；现在，我的儿子加入中国企业、到中国培训，谋求更好的发展！”杰瑞莞尔一笑。脉络杰瑞今年69岁，不会说中文，一辈子生活在美国西海岸。少年时，她像很多同龄人一样，迷恋“披头士”“沙滩男孩”等摇滚乐队，对于自己的中国背景一无所知。记忆中，长辈们也从未和她讲起过家族往事。20多年前的一次“偶遇”，让杰瑞对家史产生了浓厚兴趣。在参观蒙特雷罗伯斯角州立公园“捕鲸人小屋”博物馆时，她注意到墙上的一张照片：一位身着清朝对襟长衫的年长女性迎着阳光站在一个木屋门廊前，杰瑞拉住同行的姐姐说：“瞧，这多像外祖父家的房子！”姐妹两回家跟母亲提起此事，母亲说：“那是你们的曾外祖母。”杰瑞很惊讶。从此，她开始寻找家族的历史脉络。通过查阅资料并寻访知情人士，杰瑞了解到，曾外祖母名叫郭妹，1859年出生在罗伯斯角，她是有历史记载的第一个出生于蒙特雷的华人女性。19世纪50年代初，郭妹的父母驾着自家的平底帆船，驶离广东。据美国史学家桑迪·莱登在著作《中国金》中描述，共有六七家渔民参加了这次远行，这些船只大约30英尺长，它们被一股环北太平洋呈顺时针方向涌动的潮水推动着，朝北美大陆的方向前移。相传，最后只有两只船幸存，其中的一船人抵达了罗伯斯角。他们是蒙特雷最早的中国移民，也是当地渔业的开拓者。后来，杰瑞的父母继承了祖辈的事业。她记得父母很忙，不太说话；她还记得，父母和祖父母说话时用中文，但和孩子们只说英语。杰瑞决定去了解父母沉默背后的隐情。隐情1882年，美国国会通过《排华法案》，在移民、入籍、通婚、就业等方面对华人设置限制。歧视性立法和风起云涌的排华浪潮无情地挤压着华人的生存和精神空间；此时，随着意大利和葡萄牙渔民的到来，蒙特雷湾的反华情绪达到高潮。杰瑞从长辈口中得知，当时外祖父不得不每天凌晨两点摸黑出海，天亮前匆匆赶回家。“因为如果碰上白人渔民，他们会割断他的渔网。”1906年，一场至今不明原因的大火将蒙特雷中国渔村夷为平地，当地华人捕渔业从此消沉。杰瑞的外祖父试图搭建临时棚屋，但总是还没搭好就被人拆了。杰瑞说，那场大火仿佛一块历史的伤疤，人们都小心地不去触碰。“经受了这些，你又能怎样？生活还要继续。”杰瑞喃喃自语。她好像明白了为什么父母总是对往事只字不提。“他们不想让我们背负同样的沉重。”杰瑞湿了眼眶。寻根杰瑞决定去中国看一看。4年前，她报名参加了一个美国华人寻根旅行团。自中国改革开放以来，海外华人掀起了回故乡认祖归宗的寻根热潮，每年都有不少华人以这种方式返回故土。当大巴缓缓驶入东莞市区时，满目的高楼大厦、车水马龙让杰瑞目瞪口呆：“我的天！这哪里是祖辈们口中的那个小渔村？这明明就是另一个纽约！”杰瑞并没有如愿看到祖先们曾经生活的场景，未能找到家族的老宅子，因为这一切都已经被繁华取代。作为中国改革开放的先行者，东莞经历了从一个农业小县到制造业基地的华丽转身。杰瑞十分自豪，因为那个祖先们曾经忍痛离别的故土，正在变成一片新的热土，吸引着全世界的“淘金者”。更让杰瑞激动的是，中国的企业也越来越多地走出国门，给世界各地的人们提供实现梦想的机会，包括大量的海外华人。杰瑞的儿子布兰登就是其中之一。3年前，中国互联网公司网易在加州红木岸区设立了美国总部，研发面向西方市场的中国游戏。从加州大学洛杉矶分校毕业后就职于当地一家软件公司的布兰登，毫不犹豫地加入了这家新兴的中国企业。“我不仅支持孩子们融入中国企业和中国文化，还希望通过努力让更多人了解华人的奋斗史，记住我们曾经洒下的汗水和做出的贡献。”杰瑞说。传承近年来，杰瑞活跃在蒙特雷的博物馆、学校和其他公共场所，讲述祖先们在此奋斗立足的悲欢故事。她的坚持和热情吸引了越来越多当地人的关注，一些华人专程从旧金山或纽约等地赶来支持她的活动，几位失散多年的亲戚也重新与她取得联系。“共同的记忆让华人更紧密地团结起来。”她说。杰瑞的住处离蒙特雷约一个半小时车程，她常独自驾车往返两地，车后座上永远放着一件红色的中式外套和一只红纸灯笼。每次演讲之前，她总是仪式般地穿上红衣、抹好口红、再拎上那只红灯笼。“红色代表着喜庆、吉祥，它是中国的颜色。”她说。</w:t>
        <w:br/>
        <w:t xml:space="preserve">    </w:t>
        <w:tab/>
        <w:t xml:space="preserve">    </w:t>
      </w:r>
    </w:p>
    <w:p>
      <w:r>
        <w:t>WXC2137</w:t>
        <w:br/>
      </w:r>
    </w:p>
    <w:p>
      <w:r>
        <w:br/>
        <w:t xml:space="preserve">    </w:t>
        <w:tab/>
        <w:t xml:space="preserve">    </w:t>
        <w:tab/>
        <w:t>美国《福布斯》杂志10日发表了一篇文章称，美国政府无耻迫害中国华为，只因华为太成功。文章摘编如下：众所周知，美国当局上周要求加拿大方面逮捕华为首席财务官孟晚舟。加拿大听从了美国的要求，这件事本身就令人害怕。美国经济学家扎卡里·卡拉贝尔(ZacharyKarabell)表示，这次逮捕“有点像中国人逮捕史蒂夫·乔布斯的女儿，如果她在帮助管理苹果公司的话。”美国政府声称华为违反了美国有关贸易制裁规定，向古巴、伊朗、苏丹和叙利亚等被制裁国家销售含有美国部件的通信设备。这激起了美国一些政客的愤怒，但政客们的愤怒也反应了这些人对于经济学的理解是多么狭隘。简单来说，美国企业和“古巴、伊朗、苏丹和叙利亚”一直有贸易。他们通过中间商来进行交易。为了更好地理解此事。先来回看20世纪70年代阿拉伯国家对美国“施加”的石油贸易禁令，而这一禁令实际并无任何威慑力。历史教科书显示，阿拉伯国家因此停止向美国销售石油，但这并不是事实。通过不受贸易限制影响的企业，“阿拉伯石油”仍旧源源不断地流入美国。追溯到第一次世界大战时，美国曾对德国实施贸易禁运。结果呢?美国出口到北欧国家的货物量飙升，美国企业仍在与德国进行贸易，只不过需要德国附近国家做中介。以上案例可以帮助我们大致理解美国的贸易管制，这实际是个毫无意义的政策。只要美国企业还在生产，只要刚才提到的那些国家(也就是被美国制裁的国家)还有需求，美国企业就会与那些被制裁国家贸易。他们不会“直接”违反法律，但生产本身就意味着会与所有可能的人进行贸易，因为我们事先都不知道商品的最终目的地。再来看华为公司，华为目前是全球第二大智能手机制造商，并且是通信设备的全球领导者。正如前面指出的，目前没有任何有关商品最终目的地的记录。除非华为将其所有产品储藏起来，不然出于上文阐述的原因，华为销售那么多的智能手机和通信设备，有些产品最终还是会达到伊朗等国。从这一事件可以看出，美国因为“跟被制裁国家贸易”而迫害华为一事，就是鸡蛋里挑骨头。扣押孟晚舟是愚蠢至极，简单来说，美国政府迫害华为不过是因为华为的成功。再来说说卢比奥的立法提案(其中包含禁止美国政府和其承包商从华为和中兴等中国通讯公司那里购买技术产品)。如果大家还记得美国对中美贸易关系的定义，那么美国封锁华为这件事本身就值得引起注意。按照美国的定义，应该是美国对中国完全开放，中国却禁止美国企业在华出售产品。但对于华为来说却不是这样，运营商AT&amp;T的店铺里找不到华为手机，不是因为华为手机质量不高，而是因为在美国出售华为手机违法。华为作为一家公认的极其成功的电信公司，其产品却不能出现在美国的货架上，仅因为美国将其视为国家安全威胁。美国政客给出的理由可谓贻笑大方、无中生有。他们称华为与中国政府关系密切，使用华为手机和设备将对美国造成毁灭性打击，因为华为可能会从事间谍活动。尽管美国电话电报公司(AT&amp;T)认为与华为达成销售协议是完全合理的，但美国官员不允许此举。“国家安全”再次被提及，但没有具体的解释。此外，它也并不重要。华为手机在全球170个国家销售。如果美国人想要使用它们，他们只需要与居住在华为手机出售地的人进行交易。其实，美国电信运营公司与联邦政府的紧密关系才是真正的威胁所在。他们甚至能够说服政府一直实施具有破坏性的贸易保护主义政策。美国手机厂商则比较幸运(苹果20%的销售额来自中国)，至少中国没有严格限制美国最优秀的品牌在中国出售。现在的主要问题是，有人以国家安全为借口，谎称中国会通过手机监视美国人。好吧，那他们会怎么做呢?特朗普总统有关中国的推文不断地提醒大众，美国对中国企业来说是一个巨大市场。既然美国是中国企业最大的市场，那中国政府有必要监视美国顾客，与这个最大的市场为敌?此次针对华为的事件非常荒谬，纯粹是贸易保护主义行径，更深层的原因是美国政客明目张胆地混淆经济学概念。最糟糕的是，这个事件会带了更危险的后果。如果能因为贸易保护主义就随便逮捕人，大家就有理由猜想下一步可能就是杀人。自从特朗普入主白宫以来，就一直有消息说他身边都是精通外交的人，贸易对世界和平的重要性也一直被反复强调。现在，政府内的这波人是时候该站出来，表明不一样的态度，除非他们也都失去理智了。毫无疑问，逮捕孟晚舟这件事实极其疯狂和愚蠢。</w:t>
        <w:br/>
        <w:t xml:space="preserve">    </w:t>
        <w:tab/>
        <w:t xml:space="preserve">    </w:t>
      </w:r>
    </w:p>
    <w:p>
      <w:r>
        <w:t>WXC2138</w:t>
        <w:br/>
      </w:r>
    </w:p>
    <w:p>
      <w:r>
        <w:br/>
        <w:t xml:space="preserve">    </w:t>
        <w:tab/>
        <w:t xml:space="preserve">    </w:t>
        <w:tab/>
        <w:t>没去美国之前就听说过美国人比较热情，陌生人搭讪聊几句可能就成了朋友甚至恋人。这样的交友方式我也经历过几次，直到最后一次，我开始喜欢美国人主动搭讪的文化。第一次是在飞机上。初到美国，从芝加哥到圣地亚哥转机的飞机上，我的旁边坐了一位美国大叔。刚入座，机舱里面的广告写到提供空中WiFi服务。当时我一心想着尽快联系家人，好让他们放心，因为还没有办理美国电话卡，这个WiFi服务简直是雪中送炭。但不知什么原因，试了多次都连接失败，无奈之下，我试着向身边大叔求助。大叔倒也热心，明白了我的问题，帮我捣鼓了半天，最终也没成功，好像还是需要美国本地电话卡。但因为帮忙的事，大叔打开了话匣子。从自己的孩子孙子聊到母亲，从工作聊到旅行，从华盛顿聊到圣地亚哥。。。。。。大叔很热情，不断给我这个初来乍到的“外国人”介绍美国的种种，最后还把买来充饥的subway分一半给我吃。这里要吐槽一下，美国国内航线的航班都没有飞机餐，需要另付费，4个小时的路程真的饿死人。原来大叔跟我爸爸一个年纪，但穿沙滩裤戴亮黄色的墨镜，新潮的根本不像快半百的人，聊起天来也完全没有长辈的威严。我一直觉得自己英文发音不地道，纯英语交流有困难，没想到大叔却对我的英文表达很惊喜，觉得我语法和表达比有的本地人还到位，大叔举例子说，一些文化程度低的人，一辈子常用的表达非常有限，词汇量还没我们大，这真的给我很大鼓励。因为很感谢大叔的热情帮助和鼓励，我留了大叔电话，“如果有什么需要帮助的，可以找我”大叔说。美国人好像很容易敞开心扉，如果他跟你聊得很开心，就会期待有更多的接触。但分开之后的故事，感觉就有点奇怪了。当天晚上办好电话卡之后，我给大叔发了条感谢的短信，初来乍到的我真的从他身上感受到美国人的热情友好。之后几天大叔会经常给我发短信，有时候还打电话，约我出去吃饭逛街，这倒有点吓到我。因为并不期待更深交往，于是都找借口推掉了。直到有一次，大叔发短信说我让他有特别的感觉，”madehisday”，为了等我有空见面，他愿意推迟离开圣地亚哥的时间。我开始意识到不对劲了，但又不知道如何委婉拒绝，只得换了电话号码，把这个感情萌芽早早折断。事后想起来也觉得好玩，美国人对感情的接受程度远远超过国人，短暂的聊天就能让他们心门打开，做他们感情的依靠。第二次被搭讪是在公交上。加州的公共交通普遍不发达，人们出行一般都自己开车。圣地亚哥除了市中心，其他地区公交线路少乘客也少，甚至站牌信息也是能省则省。公交车站除了有个标着公交线路号码的牌子，任何有关沿途停靠站的信息都没有。坐几站哪站下，若是没坐过还真不知道。那天，我和舍友姐姐去商业中心办电话卡，去的时候有个学妹指路，所以顺利抵达，可返程就需要我们自己找回去了。我和姐姐也胆大，张着嘴不知道就问。我们那站是始发站，上了车除了司机就没别的乘客了。司机是个年轻的男生，知道我们第一次坐公交，哪一站下都不知道，于是很热情地给我们指路。了解到我们是中国留学生，开心地说他有个前女友也是中国人，他很喜欢中国，这一下让我们觉得亲切不少。（后来才知道很多美国男生都会用这种方式跟中国女孩搭讪，比如上面那个大叔也说自己前妻是中国人）后面几站，陆陆续续有乘客上来。我们坐回到座位上，注意力全放在了“这是哪一站，没过站吧？！”上面，快到站我们正要下车，司机小哥突然叫住我们，当着全车人的面给了我一个乘车指南小册子。正纳闷，下了车仔细看才发现上面有字。是一行电话，还有一句“callme！”原来，小哥希望我们给他打电话，可以出去约会。在美国，很多陌生人见面聊天，聊得开心就可以留电话，下次继续约会，可以更多交流。当然，后来我们把那张有电话的纸扔了。第三次被搭讪是在校园里。某天中午在学校的餐饮中心附近，午饭时间，学生都聚集在这。正走着，突然有个男生拦住我，个子不高，瘦瘦的。“hi，你有男朋友么？”这么直接的表达弄得我有点懵。”怎么了？” 我问，顺便多看了这男生几眼。男生有点紧张，”你如果没有男朋友可以作我女朋友么？”边说着又朝我走近了几步。”为什么啊？”我有点被吓到。完全不认识我直接这么问，这是玩真心话大冒险输了么？”你看，你没有男朋友，我也喜欢你，我们可以出去约会啊”“啊。。。。还是不用了吧，不好意思”我退后了几步就头也不回的跑开了。整个过程不到一分钟，这么直接强制性搭讪还是第一次遇到，看起来也不像是喜欢我，很期待认识我的样子，事后想想，还是觉得莫名其妙，难道只是单纯的为了有个约会对象么？也许在美国人眼里，约会的对象是个生活中必要的组成部分，这对象的年龄差异，文化背景，性格喜好等都无所谓，聊得来有眼缘就好。但也不是所有的搭讪都为了”约会”，也可能是一种热情善良的表现。开学一个多月后，我要参加GMAT考试，考试中心离学校不算太远，但没有直达公交，必须要开车去。朋友送我过去就回去上课了，返程需要自己想办法。还好下午没课，我有足够的时间找回去。果然，在加州11月的暖阳里，我背着重重的书包，走了快两个小时，终于还是迷路了。想来也奇怪，所有有车的朋友当时都刚好有事，我又被手机导航误导，越走越远。又累又热，心情烦闷，学着一些美国朋友，心里默想着：“上帝啊，你要听得见，能不能派辆车来接我回去。”再往前走，几乎看不到行人了，只是行车道。路边停了一辆车，我正路过车窗边，突然有声音传出来。“嘿，你不能在这走的”原来是一个小哥，友好关切的提醒我。“啊，不好意思啊，我不知道”“这是高速公路，不能走的，很危险”小哥有点担心我的安全。“这样啊，我来这边不久，有点迷路”我坦白了我的窘境。“你要去哪里呢？”“我去学校UCSD”心想也许小哥可以告诉我怎么走。“好，那你上车吧，我送你过去”小哥热情地招呼我上车。天啊，上帝真的听到我的祷告了？怎么有这么好的人，突然降临的天使一样！“为什么你会把车停在路边呢？是在等朋友么？”我还是觉得这事很奇妙。“不是，突然开到这里不知道要怎么走了，就停下来了”“你是信上帝的么？”我带着好奇问。“是的，我是基督徒”“哦，那真好”一路上我们聊中国聊美国，小哥还问了些关于“独生子女政策”的事。很快就到学校了，面对陌生人我还是有点紧张，临走连一句谢谢都忘记说。没有留电话，也没有中国前女友/前妻，留了个灿烂的笑容，小哥就开车离开了。真不敢想当时如果一直迷路，手机电池耗完自动关机我会怎么样。虽然那时我不信上帝，但时常被这个充满爱和良善的文化感动。那么多次被搭讪，这次经历最温暖，后来我也经常跟朋友们分享。在美国，如果你遇到困难，需要帮助，别太担心，也许有人就要跟你主动搭讪啦~</w:t>
        <w:br/>
        <w:t xml:space="preserve">    </w:t>
        <w:tab/>
        <w:t xml:space="preserve">    </w:t>
      </w:r>
    </w:p>
    <w:p>
      <w:r>
        <w:t>WXC2139</w:t>
        <w:br/>
      </w:r>
    </w:p>
    <w:p>
      <w:r>
        <w:br/>
        <w:t xml:space="preserve">    </w:t>
        <w:tab/>
        <w:t xml:space="preserve">    </w:t>
        <w:tab/>
        <w:t>当地时间11日，两批中美洲移民在美国驻墨西哥提华纳领事馆外游行示威。美国福克斯新闻网12日报道称，这些移民提出了一系列的请求，其中包括要求美国准许其入境或支付给他们每人5万美元。美国福克斯新闻网引述《圣地亚哥联合论坛报》消息称，这些游行移民的其他要求还包括停止拘留和驱逐大篷车移民，加快处理寻求庇护者的请求。据报道，第一批大篷车游行移民共有约100人，他们于当地时间11日上午11点左右抵达美国领事馆。来自洪都拉斯的组织者乌约阿称，“对你们来说，这似乎是一大笔钱，但与美国从洪都拉斯偷走的一切相比，这只是个小数目。”报道还说，他们要求美国领事馆72小时内作出回应。第二批游行移民共有约50人，他们的要求是美国加快处理寻求庇护者的请求。</w:t>
        <w:br/>
        <w:t xml:space="preserve">    </w:t>
        <w:tab/>
        <w:t xml:space="preserve">    </w:t>
      </w:r>
    </w:p>
    <w:p>
      <w:r>
        <w:t>WXC2140</w:t>
        <w:br/>
      </w:r>
    </w:p>
    <w:p>
      <w:r>
        <w:br/>
        <w:t xml:space="preserve">    </w:t>
        <w:tab/>
        <w:t xml:space="preserve">    </w:t>
        <w:tab/>
        <w:t>陆慷在例行记者会上说：“美方人士非常清楚中方在孟晚舟事件上的立场。任何美方人士，特别是美国政府的领导人和高层人士，如果愿意作出积极努力，推动这个事情朝着正确的方向解决，当然值得欢迎。”12月11日，美国总统特朗普在接受路透社关于美国政府“是否会干预司法部针对孟晚舟的案件”采访时表示，如果有利于国家安全或能推动美中达成贸易协议，他愿意干预司法部针对中国华为高管的案件。他说：“如果我认为这有助于达成有史以来最大的贸易协议，如果有利于国家安全，我当然会在我认为必要的时候干预此事”。世界瞩目的华为首席财务官孟晚舟申请保释的听证星期二（12月11日）得到法官的支持。在承诺交保1千万加元（现金和房产），交出护照，佩戴电子监控设备等之后，孟晚舟获释。在被羁押10天后交保获释的孟晚舟，12月12日在微信朋友圈保平安，“我在温哥华，已回到家人身边。我以华为为傲，我以祖国为傲！谢谢每一位关心我的人”，并附上写着“伟大的背后都是苦难”的华为标志图片。在孟晚舟获得保释之后，华为发表即刻发表声明说，“我们完全相信，加拿大和美国的法律体系会做出公正的结论。正如我们一直强调的，华为尊重我们营运国家和地区所有适用法律和法规，包括联合国、美国和欧盟适用的出口管制和制裁法律。我们期待及时解决这一事件”。孟晚舟将在2019年2月6日就有关引渡美国的司法程序再次出席法庭听证。</w:t>
        <w:br/>
        <w:t xml:space="preserve">    </w:t>
        <w:tab/>
        <w:t xml:space="preserve">    </w:t>
      </w:r>
    </w:p>
    <w:p>
      <w:r>
        <w:t>WXC2141</w:t>
        <w:br/>
      </w:r>
    </w:p>
    <w:p>
      <w:r>
        <w:t xml:space="preserve">示意图义大利两名不同政党的男议员，在议会厕所发生性关系，被其他使用厕所的人用手机拍下后曝光。据《卫星通讯社》报导，义大利日报（il Giornale）记者刘易佐(RomanaLiuzzo)指出，两名国会议员，一名隶属五星运动党(Movimento CinqueStelle），另一名议员则是北方联盟党(LegaNord），他们在议会的厕所发生性关系，"我们都知道他们的名字"但是记者拒绝透露他们的身分，理由是他们拥有隐私权。不过有媒体给出线索，称这2人都是高大帅气的男人。据悉，五星运动党的领导人下令禁止任何党员讨论此事。（即时新闻中心／综合报导） </w:t>
      </w:r>
    </w:p>
    <w:p>
      <w:r>
        <w:t>WXC2142</w:t>
        <w:br/>
      </w:r>
    </w:p>
    <w:p>
      <w:r>
        <w:t>加拿大应美国要求逮捕华为副董事长兼首席财务官孟晚舟后，中国外交部召见美、加驻北京大使强烈抗议，要求立即放人，否则有严重后果。加拿大前外交官康明凯（MichaelKovrig）近日在中国被拘，孟晚舟以千万美元交保。川普政府可藉孟晚舟在贸易谈判上要挟中方，让习近平主席面临两难隐忧。但美国展现强势，如逼人太甚，习近平重手报复的选项虽不多，却让更多中国人反美，长远看对美国未必明智。美国有媒体和专家质疑川普下手愚蠢、没有章法。“川习会”当天逮捕孟晚舟，美方说是巧合，但从国家安全顾问波顿先说他在川习晚宴前数小时得知，不知川普是否知情；后来他改变说法。白宫经济顾问库德洛更否认川普事前知情，彼此说法矛盾，显示川普政府似在隐瞒真相。很难否认，逮捕孟晚舟案给习近平带来新压力，川普可从中利用，和中兴案一样再卖给习近平人情。但华为和中兴在中国人总体印象中不同，华为被视为民族工业的骄傲，事发后，中国舆论和责难中兴不同，批评华为的很少。反而逮捕行动在川习会当天，羞辱习近平、太不给中国人面子，引发民众愤慨。不少中国人认为美国借逮捕孟晚舟给习近平“下套”，目的在打击华为，遏阻中国5G和高科技发展，使中国人同仇敌忾，认为美国“手臂伸太长、管太多”，反美民族主义情绪高涨。即使也有人认为，中共官媒借机鼓动，让习近平更难找到对美退让以止熄贸易战的下台阶。习被内部“高级黑”了，有人想看习笑话，因为习如果对美退让会被批评软弱，和国内的民气牴触。美国打孟晚舟这张牌，可能无助解决贸易战，反而给习近平出了新难题，让中国走对抗道路，难修好中美关系。但如果美国设定贸易战是美中新冷战的一环，根本不在意中国人感受，就另当别论。中国不少人批评川普政府玩小手段，失去大国形象和自信；但川普似很得意展现“狮子般威猛，狐狸般狡黠”的策略。逮捕孟晚舟迄今川普对案情沉默，似也伺机利用施压习近平和中国。中国如何反击和报复？习近平可动用的手段有限，太软会被内部民族主义者批评软弱；太硬会重伤中国经济和国家利益，软硬都不是。常被讨论的手段试举如下：一，抓美加企业在中国高管或相关人员报复。此举可能对美国宽、对加国严，是挑软柿子吃。这样做也会惊动外企，将国际会议移中国境外举行，或伺机撤资等，背离中国想国际化、扮全球主导地位的目标。二，停买美国大豆、汽车等，拒绝90天内谈判限期。孟女被捕后，美方即放话恫吓，90天内谈出结果的硬期限不变。目前剩不到80天，中方并无意停购美国大豆、汽车，北京权衡轻重，未过度反应。三，你打华为，我打苹果。福州中级法院日昨判决，苹果iPhone 6S至iPhone X各代手机侵犯高通（Qualcomm）专利，不准在中国全境销售。部分企业发动拒买美货、拒买iPhone，改买华为。中国社会也未重演对付韩国、日本手法，抵制来美留学、旅游和投资，北京会“调控”压制这类风潮蔓延。因为中国需要美国这个全球最大外销市场；一旦升高冲突，美国打南海牌、台湾牌，北京都不乐见。四，孟晚舟案引发中美新冲突，迄今甚少听到抛售美债、外汇存底减持美元等声音，因为这些双面刃也损害中国利益。川习会后，美国财长米努勤提及习近平承诺对美国1.2兆美元“大跃进”外采购计画，中方官媒却只字未提，其中似隐藏玄机。逮捕孟晚舟的时机伤了习近平面子，北京须有回应。外交部召见美加大使，央视、新华社发强烈讯息，这些“双簧戏”已回应民众愤怒情绪，真要“玩真的”用举国之力为一位民企高管一搏，近年还没有先例。而北京指责加拿大侵犯人权，反而被法广等国际媒体嘲讽，所以抗议举措须高高举起、轻轻带过。美国处置华为下手比中兴轻，只抓高管，未启动禁运想瘫痪华为营运，关键在美国如禁运，每年向华为供应零组件达100亿美元的英特尔（Intel）、博通（Broadcom）和高通等都将受伤。孟晚舟这出戏，让更多中国人反感美国要遏阻中国发展，反美情绪高涨。习近平如被迫须回应，谈判更难妥协，但美国准备接受两败俱伤的后果吗？</w:t>
      </w:r>
    </w:p>
    <w:p>
      <w:r>
        <w:t>WXC2143</w:t>
        <w:br/>
      </w:r>
    </w:p>
    <w:p>
      <w:r>
        <w:br/>
        <w:t xml:space="preserve">    </w:t>
        <w:tab/>
        <w:t xml:space="preserve">    </w:t>
        <w:tab/>
        <w:t>今日晚间消息，社交媒体流出任正非一份题为“从人类文明的结晶中，找到解决世界问题的钥匙”的内部讲话，文件所署时间为2018年9月29日。讲话中，任正非提到要充分认识西方的价值观，从哲学、历史、社会学、心理学、国际法律秩序及权力分配学等学科中找到解决世界问题的钥匙。讲话中还提到，华为还没有被产业认同，是因为我们（华为）做得还不够好，美国不认同我们，我们就把5G做得更好，争取更多的西方客户。以下为任正非全文：一、我们要解决在西方遇到的问题，首先要充分认识西方的价值观，站在他们的立场去理解他们。公共关系纲要主要是要解决与西方的沟通问题。亚非拉发展中国家很容易接受我们的观点，日韩也还好一点，欧美很难。如果我们和西方价值观不一样，怎么进得去西方？那他们就会认为我们是在进攻。他们一定会把墙越筑越厚、越筑越高，我们的困难就越来越大。实事求是讲他们几千年形成的文明，不是我们小小的公司改造得了的，蚍蜉撼树谈何易。我们这些年，都是采取中国的思维方式去理解世界的格局、去揣测西方的意图。要对世界有充分的了解，必须站在西方的观念上理解西方。电视片《大国崛起》讲了一些道理，我们研究各国强盛的原因，要站在西方角度，去解释文明的兴衰。几百年前，英国人把世界各地很多艺术品、杜鹃花运回国，站在我们的角度，这是掠夺。但如果站在英国人角度上，他们不这样认为。他们不惜飘洋过海，冒着生死风浪，把一些艺术品甚至整个神庙，用木船运到英国，好好保存下来。例如，津巴布韦维多利亚大瀑布，是戴维利文斯敦发现的，他把它献给英国女王，并坚守在那儿几十年，防止有人开发破坏，想想那是百年前的蛮荒时代呀，要忍受多少痛苦，至少没有婚姻的幸福小康； 把稀世珍宝的宝石献给女王，如果从不同的角度去理解他们的行为，永远没有共同语言，也就不可能间接找到解决问题的模式。二、学点哲学、历史、社会学、心理学、国际法律秩序及权力分配学.......，从中找到解决世界问题的钥匙。公共关系纲要中，哲学、历史、社会学和心理学等都需要放进来，这些人类文明的结晶，会带着我们找到解决世界问题的钥匙。在两千多年前西方出现的苏格拉底、柏拉图时代，中国也有孔、孟之道，但中国没有出过柏拉图。大家也假设过，如果出了一个“柏拉图”中国又会怎么样呢？为什么呢？孔孟之道提倡修身养住，齐家治国，平天下”，都是向内收敛的；而西方哲学 主张往外开放，开放了两千年，西方就称霸了世 界。中华文明收敛的五千年中，国家没有分裂，是不是全因为孔孟之道儒家文化呢？中国的西面、南 面是高山，北面是沙漠，东面是大海，因此形成了一个小的封闭环境，这样的地理环境与思想形成可 能有很大关系。你们想想，毕达哥拉斯原理、欧几里德几何是研究勾股定理中的原理、意义和探索他们的研究是为什么，是朝向源头，是道的问题； 我们的九章算术也是在研究勾股定理，是研究怎么用，怎么解决问题，是向内核发展，是术的问题。 我们向下，西方向上，那么就成了一个价值的分水岭，我们就没发现微积分，没有微积分就没有工业的基础。所以西方工业比我们发达。一千多年前的欧洲还处于中世纪黑暗，SDP每年增长不到1‰，公元始的一千年内经济翻了一番。中国一千多年前的唐宋文明已经非常发达，清明上河图不是凭空创造出来的。那为什么后来中国衰落欧洲就崛起了？莎士比亚怎么会对欧洲文艺复兴产生这么大作用？我以前想不明白。我看拜伦的《唐 璞》，怎么这个戏剧就触及到欧洲的思想解放呢？我看不懂，就问别人，别人说唐磺就是一个流氓， 但冲开了宗教的禁锢；还有米开朗基罗的雕塑，我也不明白，怎么这就是文艺复兴呢？实际上，人本 质上就是裸体的，厚厚的衣服穿上的是封建和宗 教。又艺复兴，就是恢复到原始自然的本来面目，这就是解放思想。莎士比亚的戏剧、米开朗基罗的 雕塑开启了文艺复兴，也就开启了欧洲的强盛之路。三百多年前俄罗斯彼得大帝派遣使团前往西欧学 习先进技术，自己化名彼得米哈伊洛夫下士随团 出访，去做木工。修船造船，回国后就兴办工厂，发展科研，改革军事。叶卡捷琳娜二世执政期间， 大量引进了西方的哲学、艺术、绘画等。俄罗斯绘画是写实的，写实和工业化是有关系的。中国绘画 是写意的，写意可能和今天的人工智能、虚拟游戏有关系，但问题是，没有造就中国三百年前的强大。一百多年前，美国马汉提出的海权论，推进了美国海军的彻底转型，使美国成为了世界上最强大的 海洋国家。而我们从汉武大帝开始，就一直在征西，为了一个汗血宝马。汗血宝马的传代是靠母马。一个一个地生，不是靠公马播种，因此，两千年都没有形成强大的马队。我们忽略了海洋。当然，两千多年来为了守住边疆，我们的祖先牺牲了多少人。那时候去新疆戍边，带来的后果是永生永 世不能再见妻儿，即使放探亲假，你也回不来，士兵靠步行走过沙漠的可能性能有多大？而且未必能马革裹尸还。我们看到前人的艰辛与伟大，也看到了我们的短视与不足。当我们不面向海洋，全球化就晚了几百年。我们到当代才重视海洋。文明发展的历史能帮我们找到解决世界问题的钥匙。我们从今天看昨天，容易找到轨迹，而当事人就迷，想不清楚。比如人种的繁殖和传播，据说智人起源于非洲，一百万年前走出非洲，迁移到欧亚大陆跨大洋大洲，一定有人是划独木舟漂洋过海，想想海浪多大，有多少人葬身海底呀！可能一万条独木舟都不能有一条抵达。我曾经乘过十七万 吨的游轮过赤道，哈遇风浪，我只能一直平躺在床上，思绪万千，朦胧中充满对先人无限的崇敬。所以，你们要加强哲学、历史、社会学的学习。你们可以不用看原著看完也不一定抓得住重点，不如去看纪实片、讲座之类的视频，虽然不代表原著，但是学者把他自己的理解告诉你了，你多看几个学者，就明白了。也可以多看看西方有代表性的节目、演讲、辩论等，洞察西方最新的思想发展、思辩要点和社会心理变迁。再者，对同一个事 件，中、西方娱体报道的方向、观点及引用事实与数据都可能是不同的，只有经常学习西方文章，我 们才能理解这种差异，拉近东、西方思维上的距离，把信息沟通好把问题处理好。公共关系每年也可以招聘一些在西方留学的政治学、社会学、心理学、历史学的博士、硕士就像财经体系一样，放到非洲等艰苦地区进行锤炼。两三年后就开始循环，十年以后，队伍的长期迭代就基本解决了三、基础研究突破正在结构性深化，我们还没有被产业认同，是因为我们做得还不够好。华为过去30年的发展，不仅得益于中国开放改革的 环境，也受益于全球化的产业环境。90年代之前，全球电子工业是以日本为中心，70、80年代日本电子产品风靡全世界，但它用的是模拟电路，当时运算放大器的生产很难，成品率很低，成本高。90年代美国数字技术兴起，开启新一轮电子工业革命，全球化电子工业开始起飞。中国开放改革，恰好跟上了这个时代，但俄罗斯进行的不是电子工业革命。而是政治革命，错过了这个产业周期，就被边缘化出去了。我们这只小麻雀正好出窝，一步 步跟随，刚好每一步都踩在鼓点上，直到今天我们才刚刚走到了起跑线。正是因为我们的出身不好（民营企业），才使得我们更加努力，我们才会更加有希望。我们不被个别西方国家认同，不要埋怨，因为我们做得还不够好。有人说“百年基础研究的红利基本消耗完了，现在是存量竞争”，我不认同。这个时代，正从管道转向平台化；平台逐步云化；私有云、小公有云逐步成为一个全球化大云；云开始逐步的智能，到万物智能，这中间需要多少的理论突破呀！基础研究突破所带来的红利并没有消耗完，而是正处于结构性深化之中。即使改造存量，也不是用鲁班师傅的方法。亚马逊模式对世界的颠覆太厉害了，他们在科技汇聚上的能力是很强的。再比如NASA的改革，马斯克发射了一个重载火箭这么大推力的火箭，这些都不是我们能比拟的。所以，我们要宽容探索创新的科学家。存量改造永远是最重大的机会，但只有突破了才有改造存量的可能性。中国的高铁、轮船为什么做得好？所谓核心技术都在别人手里面，但我们不停地造造造，外国就造不出来了，因为我们的核心技术是总体集成，总体集成本身也是核心能力。高铁与普铁是有根本区别的，普铁速度慢，是轨道基座建在土地上的，用道渣来调平；高铁的轨道基座是建在岩石上的，桩打下去几十米，容不得半点波动。高铁工业的发展模式，就是走合作共赢的道路， 任何一个技术只有一个国家掌握，这个时代已经一 去不复返了。造大轮船，主要靠焊工。华尔街有几个人愿意脱了西服做焊工？钢板焊工、钳工是中国 造船的基本力量。现在是我们的小镇美女上飞机 小镇男儿去做焊工，我们有足够的男儿，经过训练我们就有做大轮船的集成力量，这也是核心能 力呀！各有所长，互补互助。我们重新构想一下，其实我们这么多年都是跟随战术，最近我和研发讲话，就是要研发站起来，在战略机会点上要领先。我们对客户需求的理解不能狭窄，不要以为客户说出来的是需求，其实客户需求是一种逻辑学和哲学，是人性的持续激活与成长，是人类文明发展的必然趋势，客户面临的现实问题 是客户需求，面向朱来的科技创新也是客户需求， 只是更长远一点。过去公司的人才结构是“金字塔”，将来应该呈“倒三角”，我们把确定的工作实现智能化和自动化，下面三角形变小，我们腾出这个口来，从世界前沿招聘更多的博士、硕士，更高端的科学家、专家进入我们公司。我们为什么给Polar码之父颁奖？就是要让全世界看到华为对科学家很尊重，愿意和我们合作。美国不认同我们，我们就把5G做得更好，争取更多的西方客户。四、未来公共关系的价值观与故略纲领是“合作共赢”，要建立一个开放的思想架构。你们是一把伞，可能与业务部门有冲突，各说各的调，唱唱双簧，他们做他们的“矛”，也没有什么不好，没有必要步调一致。合作共赢是公司的大思想，实现过程是困难的，要允许部门不听话，慢慢会转过来的，这就是华为。第一，公共关系要把华为的价值观讲清楚，大帽子一定是合作共赢，要以高屋建领的方式建立世 界的平衡和合作共赢的格局。如果没有这个纲领，那就容易被理解为要颠覆世界世界就会排斥我 们。领先者，可以只顾自己；领导者，就要顾及他 人。这么多年来我们都想领导行业，但我们还做不了领导者。那我们就要实现战略领先，利他和合作 共赢，与西方的价值诉求是一致的，公共关系一定 要强调和平共处。公共关系要建立一个领导世界的模型，营造领导者的环境，和技术、市场口可以走不同的价值观道路。公共关系走的是合作共赢、领袖姿态的道路；技术和市场口要领先，走的是竞争道路，走的也许是不同的道路，慢慢协调，公共关系是多帮助，不是多指责。如果是走相同的道路，正反馈容易让公司走向极端。公共关系对公司应该是负反馈，要约束公司的一些极端行为。公司左的时候，你们应该右；公司右的时候，你们就左。这样才能避免走偏。公共关系要做华为价值观传播使者，我们现在的重要任务之一就是怎样从所在国当地的本土文化出发、用本地语言来讲华为的故事、本地贡献等。日本企业进入德国时，在波恩、杜塞尔多夫等城市 种了很多樱花树，受到欢迎，几十年过去了，都成 了当地著名景点。第二，公共关系以前主要是对外的一块盾牌，以后 不仅是对外的盾牌，也是对内思想转变的催化剂，对内、对外都要开放。学学打打太极拳，少一点少 林寺，别咄咄逼人，可以自黑，不可以自夸。我看过《远万的家》，一个师傅轻轻柔柔的太极舞动， 脚下的沙土陷下去一对浅坑，可见内功之大。华为员工要多练内功，内功的强大才是真正的强大，杭 住外部压力要靠内功。公共关系与心声社区多推动大家洗洗，思想的修炼不是一天能完成的。现在社 会过分夸大了华为，这是有害的，别让我们的年轻人，以为公司真的成功了，而麻痹起来。当前我们还缺乏对西方世界（权力结构、文化与冲 突、价值观、社会心理等）的深刻理解和认识。在酉方占据强势话语权和世界主流价值观地位的现实 下，我们只有站在西方的立场上理解西方价值观，基于西方的思维方式进行对话，才能有效沟通，才有可能找到解决问题的办法。公司不能低估全球权力格局的动态变化，不能盲目自信，就像100多年前义和团那样。要将外部环境的压力变成倒逼我们业务创新与管理改进的动力。借鉴世界和中国发展历史，只有不断解放思想、开 放进取、自我变革，才能不断强大，公司走向封闭收敛是没有出路的。外部环境虽然逐步变坏，但未来世界数字化、智能化和云化的空间很大，我们只要在技术上创新求真，踏踏实实的干出尖端成果，组织有活力，员工有干劲，公司还有生存与发展的 基础与能力的，这点要充满信心。五、公共关系要从一个部门，走向一个场态。第一，公共及政府事务部要建场，而不是突破。 公司内、外部的场”都在变化，公共关系的抓手就 是解决场的问题。以前公共关系主要面对政府和媒体，现在建付勿， 谁都可以贡献。只要发电就有电场，发磁就是磁 场，发光的就有光场。比如在大学的讲座就挺好，讲座前滚动播放基础研究和基础教育的视频，很多 学生就会下载、传播，因为这是正能量。讲座传递的价值观，也会带来一些影响，国家迟早都是这些 受过高等教育的人来主导的。过去这些年，运营商客户是我们商业环境建设的重 要锚点。随着终端、企业业务的发展，众多的供应商、合作伙伴、企业客户都可以成为新锚点。比如 我们和徕卡合作、欧洲汽车厂商的合作、与日韩的一些大公司合作等，业务部门做了很多有战略价值 的工作，公共关系要积极跟进，与新朋友一起构建 新的锚点。锚点多了，船自然稳了。公共关系要走搭载的道路工作职责边界不要太清 晰化。不是你们增加很多预算、编制来做这个事 情，而是全员都要参与。公司高层领导本来就要做公共关系。地区部总裁、代表所有领导其实也 是公关经理。我以前给终端讲过，做广告可以捎带 一下公共关系。这个广告还有点文化，当然，公共关系宣传时也可以捎带终端。另外，民间宣传渠道 （如员工个人账号），都可以发散。余承东微博有上千万粉丝，粉丝中还套粉丝，给你们贴一下，就 可以在民间开始发酵。我们全员都是公关，每个人的一举一动，一言一行实际上都代表了公司的形象。第二，我们也要看到公司在变革过程中产生的各种 场。溪流背坡村勃良第的咖啡厅很好，你们可以去 体验一下。有人问，华为为什么能够做到上、下总体一致，其实就是立法权大于行政权。我们在讨论的时候，是允许大家发言的，包括反对，一旦做了决定，你不执行就下岗。比如，拉美已经在试点合同在代表处审结，现在考军长考得热火朝天。要允许像海德广场一样，任何人都可以用半个小时在食堂走廊讲学术报告和说说他的观点、他的贡献，也许一个观众都没有，也促进了他的内心强大。公共关系也 可以这样，给半个小时，每个人都可以展示自己的风采。考评的时候就沿着这点和你沟通，评价你的 价值，而不是拿个标准筛子来评价，把优点全过滤掉，缺点全装进来。公共关系也可以在发生历史事件时，各自组合扮演 各个小组，分别代表不同的角色，进行辩论推演例如，中东危机事件有人扮演北约有人扮演伊朗、俄罗斯、美国、沙特、以色列各种利益团 体，思辩使人进步，争论越激烈越要去搜索资料，也是一次深刻的学习。也可以各自扮演新闻发言人，演演活报剧。第三，公共关系基本原则与边界要清晰化，比如我们不能介入民族矛盾不介入阶级冲突，不介入宗教问题，不介入地缘政治，不选边站飞海外的边界不仅仅在当地有时候可能就在中国，我们不能牺牲国家利益去做交换企业利益的事情。 我们也要感知一些脉搏，不要去挑战别国的制度自 信。你们继续修改纲要，迭代更替我们的架构。未来我们要有领导世界的能力，现在就要有所准备。</w:t>
        <w:br/>
        <w:t xml:space="preserve">    </w:t>
        <w:tab/>
        <w:t xml:space="preserve">    </w:t>
      </w:r>
    </w:p>
    <w:p>
      <w:r>
        <w:t>WXC2144</w:t>
        <w:br/>
      </w:r>
    </w:p>
    <w:p>
      <w:r>
        <w:t>刘晓棕12月10日出席妻子孟晚舟保释听证会由于华府施压，华为创办人任正非的长女，现任华为副董事长兼首席财务官孟晚舟因涉嫌违反伊朗制裁禁令，而在温哥华被捕，引发美、加、中外交大地震。为了争取保释，在一次次的法律程序中，她原本低调而秘密的私生活，如今全都曝光。46岁的孟晚舟和父亲任正非一样，都尽量避免成为媒体焦点。然而，最近加拿大保释听证会的相关文件，却将她的私生活摊在阳光下。据CNN新闻网报导，孟晚舟和中国大陆许多菁英一样，都对个人财富保持低调。虽然她从未出现在胡润百富榜上，但毫无疑问的，她的口袋很深。加拿大法庭文件显示，孟晚舟和第二任丈夫刘晓棕单是在温哥华就有两处房产，其中一处价值560万加币（近1.3亿台币），另一处价值1,630万加币（近3.8亿台币）。据《富比士》（Forbes）杂志报导，孟晚舟的父亲任正非身价达32亿美元（近1,000亿台币），而孟晚舟担任华为高级主管多年，拥有庞大财富也不足为奇。孟晚舟在法庭书面陈述中说，她与家人和加拿大，尤其是温哥华，有广泛的关系。她2003年首访加拿大，后来经常赴加国。她表示，原本自己只是加拿大访客，但曾拥有永久居留身分，不过最后还是选择放弃。孟晚舟说，目前她只持有中国大陆和香港护照。而美国官员则指出，近11年来，香港与中国大陆至少发给她7本护照。此外，法庭文件显示，她曾经罹患甲状腺癌，并于2011年接受手术。不过美国癌症协会（American CancerSociety, ACS）说，只要发现得早，甲状腺癌的存活率几乎可达100%。除了曾罹癌外，孟晚舟的律师还在书面陈述中指出，多年来，她为一直为高血压所苦。而她为了解决睡眠呼吸中止的健康问题，去年下巴和喉咙都动了手术。法庭文件显示，孟晚舟12月1日在温哥华被捕后，随即因严重高血压被送往附近医院就医。至于在家庭生活方面，孟晚舟2013年接受陆媒访问时表示，她已婚，并有两个小孩。当时她辟谣说，另一半并不是华为主管，从事的并不是电信业。而法庭文件显示，她有4个小孩，2007年已嫁给曾任华为专案经理，以及子公司执行长的刘晓棕。据陆媒与港媒报导，刘晓棕说，他曾负责华为在辽寧省的销售，2001年前后奉派到墨西哥开拓海外市场，并于2006年离开华为。公开资料显示，他离开华为后，2006年注册成立深圳忆生生商贸公司，从事红酒贸易。这家公司在2018年初大幅增资，但不久就停止营业。近年他低调游走于科技和资本圈，不过大多以晴福投资董事长的身份亮相。43岁的刘晓棕在呈庭书面陈述中写道，他和孟晚舟育有一个女儿，而他是主要照护人，他并坦承，「我妻子在前一段婚姻中，还有3个年龄较大的孩子」。据律师在陈述书中说，孟晚舟的长子目前在中国大陆任职，已经自立，而另外两个正值青少年期的儿子仍在就学，其中一个在中国，而另一个儿子就学的地方则有更动。至于小女儿原本在温哥华读幼稚园，如今回到大陆上学。但刘晓棕说，视孟晚舟在加拿大时间的长短，他将带女儿到温哥华就学，和父母团聚。来源：中时电子报</w:t>
      </w:r>
    </w:p>
    <w:p>
      <w:r>
        <w:t>WXC2145</w:t>
        <w:br/>
      </w:r>
    </w:p>
    <w:p>
      <w:r>
        <w:br/>
        <w:t xml:space="preserve">    </w:t>
        <w:tab/>
        <w:t xml:space="preserve">   </w:t>
        <w:tab/>
        <w:tab/>
        <w:t xml:space="preserve"> </w:t>
        <w:br/>
        <w:t xml:space="preserve">    </w:t>
        <w:tab/>
        <w:t>川普总统与民主党参众两院领袖舒默(Chuck Schumer)、波洛西(NancyPelosi)11日在白宫的会晤爆发唇枪舌剑，让外界瞠目结舌；纽约时报把这场口舌之战归纳出五大看点：一、紧张情节有助刺激收视率，川普深谙个中之道这场会面最初几分钟，依照惯例开放媒体拍摄；但行礼如仪寒暄之后，川普继续让媒体停留，后来进入边境筑墙经费的话题时，场面就变得火花四射了。虽然波洛西说，不应该当着媒体的面公然争执，但川普显然喜欢在镜头前辩论。然而，面红耳赤、激动挥手的争吵过后，问题却没有任何实际进展。二、分裂的政府会是什么模样，由此可见一斑民主党在11月期中选举赢得国会众院多数席次，可望出任众院议长的波洛西，已经表明不会对川普低头。三、舒默知道怎么激怒川普舒默引述华盛顿邮报报导，直指川普对于筑墙经费以及筑墙进度经常发表不实陈述，被触怒的川普马上开口反驳。会面结束之后，舒默对着记者群责怪川普，说他仿佛像小孩子一样“闹脾气”。四、如果要以高高在上的男性说教姿态对付波洛西，肯定会踢到铁板对于川普拿在手上的资料卡，波洛西说，川普资料卡所写的都不是以事实为根据，“我们的对话必须以证据为基础，才能讨论什么是行得通的，到底花了多少钱，以及计画成效究竟如何”。回到国会之后，她则对媒体表示，筑墙对川普来说，好像跟男子气概(manhood)一样重要，“搞得好像男子气概永远跟他画上等号一样”。五、川普倾向于让政府关门会议结束后，舒默对媒体说：“底线非常简单，总统说得非常清楚，他想让政府关门。”舒默也重复波洛西先前提到的“川式关门”(Trumpshutdown)一词。川普则回应表示，口号他愿意收下，“我会下令政府关门，我也会把责任放在你的头上”。</w:t>
        <w:br/>
        <w:t xml:space="preserve">    </w:t>
        <w:tab/>
        <w:br/>
        <w:t xml:space="preserve">    </w:t>
        <w:tab/>
        <w:t xml:space="preserve">    </w:t>
      </w:r>
    </w:p>
    <w:p>
      <w:r>
        <w:t>WXC2146</w:t>
        <w:br/>
      </w:r>
    </w:p>
    <w:p>
      <w:r>
        <w:br/>
        <w:t xml:space="preserve">    </w:t>
        <w:tab/>
        <w:t xml:space="preserve">    </w:t>
        <w:tab/>
        <w:br/>
        <w:t xml:space="preserve">    </w:t>
        <w:tab/>
        <w:t xml:space="preserve">    </w:t>
      </w:r>
    </w:p>
    <w:p>
      <w:r>
        <w:t>WXC2147</w:t>
        <w:br/>
      </w:r>
    </w:p>
    <w:p>
      <w:r>
        <w:br/>
        <w:t xml:space="preserve">    </w:t>
        <w:tab/>
        <w:t xml:space="preserve">    </w:t>
        <w:tab/>
        <w:br/>
        <w:t xml:space="preserve">    </w:t>
        <w:tab/>
        <w:t xml:space="preserve">    </w:t>
      </w:r>
    </w:p>
    <w:p>
      <w:r>
        <w:t>WXC2148</w:t>
        <w:br/>
      </w:r>
    </w:p>
    <w:p>
      <w:r>
        <w:t xml:space="preserve">流量总是不够用？Family plan里的人很烦又不自觉？给中国的号码打电话很贵，聊微信语音又通话质量不稳定？跟客服打电话总是因为语言问题忐忑？关键是每个月套餐费交了三四十刀还是觉得自己用的服务不值那个价？是时候换个手机套餐了！实惠的价格：贴心的服务：在活动页购新卡，填写信息，等卡寄到后按照“携号转网”类别激活新卡，您就成功了。只要在购卡90天内激活成功均可享受免费三个月的优惠。 换手机套餐，只需按照下图的三步骤。我们也为您准备好了详细的 </w:t>
      </w:r>
    </w:p>
    <w:p>
      <w:r>
        <w:t>WXC2149</w:t>
        <w:br/>
      </w:r>
    </w:p>
    <w:p>
      <w:r>
        <w:t>当地时间2018年12月11日，加拿大法官批准中国电信设备集团华为（Huawei）首席财务官孟晚舟的保释申请，美国方面一直担心她有逃跑的可能。（图源：VCG）加拿大不列颠哥伦比亚省高等法院外，一些孟晚舟支持者手拿横幅与中国国旗。（图源：VCG）华为加拿大公司事务副总裁Scott Bradley现身不列颠哥伦比亚省高等法院，引发媒体围堵拍照。（图源：VCG）一些支持者在加拿大不列颠哥伦比亚省高等法院外，要求释放孟晚舟。此前，中国官方已经向加拿大、美国表达不满，并发出警告。（图源：VCG）不列颠哥伦比亚省高等法院继续召开保释听证会，孟晚舟丈夫刘晓棕现身。（图源：VCG）听证会上，法官表示逮捕孟女士是基于美国的要求。在获准保释后，孟晚舟落下眼泪，与律师等人拥抱在一起。（图源：VCG）目前，美国方面尚未对孟女士正式提出引渡要求，也没有提供任何证据细节。法官给美国提出的向加拿大提出引渡要求的期限是孟女士被捕之日起的60天之内。图为媒体记者聚集在法院外。（图源：VCG）安保公司狮门（Lions Gate）首席执行官ScotFiler走出法院。根据保释规定，孟晚舟必须戴上一个具有定位功能的脚环，不能离开温哥华的特定区域。狮门提供的至少两名安保人员须时刻伴其左右。（图源：VCG）一些参加不列颠哥伦比亚省高等法院保释听证会人员离开。（图源：VCG）孟晚舟在温哥华的住所外一名安保人员，同时还聚集一些媒体记者。（图源：VCG）现场画面显示，孟晚舟住所外一名安保人员在近距离监视。（图源：VCG）孟晚舟律师表示，孟晚舟相信自己是清白的，保证自己保释后绝不会逃跑。她说：“如果我被放了，我只想和我的丈夫和女儿呆在一起，我已经好几年没有好好读上一本小说了。”（图源：VCG）12月1日，孟晚舟在温哥华转机时被捕，美方指控孟晚舟可能涉嫌违反美国对伊朗出口制裁。被捕后，孟晚舟关押在加拿大Alouette妇女惩教中心。（图源：AP）</w:t>
      </w:r>
    </w:p>
    <w:p>
      <w:r>
        <w:t>WXC2150</w:t>
        <w:br/>
      </w:r>
    </w:p>
    <w:p>
      <w:r>
        <w:br/>
        <w:t xml:space="preserve">    </w:t>
        <w:tab/>
        <w:t xml:space="preserve">    </w:t>
        <w:tab/>
        <w:t>华为公主孟晚舟在加拿大被捕之际，华人互联网流传一个加拿大当局最近关闭中国人最喜欢的移民项目的消息：加拿大爱德华王子岛省（P.E.I）政府宣布关闭PEIPNP企业家移民计划，据称与中国人大量造假欺诈有关。据加拿大家园网介绍，加拿大爱德华王子岛省近5年有大量的中国移民登陆。这个移民计划已执行了多年，一直是中国人最喜欢的加拿大移民项目，但最终在华人不断爆出的造假丑闻中倒下了…据加国政府统计，中国新移民人数在成功申请者当中超过60%。但随之爆发的造假丑闻也是惊人。据PEI经济发展部长克里斯-帕尔默说，“很明显整个加拿大都对这种企业家移民计划存在担忧，因此政府决定彻底关闭这个通道。”在过去十年，爱岛省一直积极引入移民，并在2017年，成为全加拿大经济增长最快的省份。由于现有的加拿大联邦投资移民基本没有中国人参与。魁省投资移民一年只有一千多个名额。企业家移民（PNP）是中国人唯一比较方便的项目。分析人士认为，爱德华王子岛省这个决定的可怕之处在于，它可能对其它省造成示范效应，迫使所有企业家移民项目直接获取枫叶卡的通道全被＂堵死＂。这次事件的导火索是在爱德华王子岛省开旅店的两名中国移民先后被发现利用地址造假，协助一千多名中国人投资移民加拿大。加拿大边境服务局（CBSA）表示，在2008年至2015年间，在爱德华王子岛省省府夏洛特镇（Charlottetown）开旅店的钟姓姐弟二人，把自家的舍伍德汽车旅馆（SherwoodMotel）地址及家庭地址，提供给近566名中国投资移民，作为这些中国移民谎报其在加拿大的居住地址，以获得永久居民身份。另有462名爱岛移民计划申请人的地址也都是钟氏姐弟二人的旅店。60岁的钟平（PingZhong音译）被CBSA起诉3项罪名，包括违反《移民和难民保护法》、帮助和教唆失实陈述；58岁的弟弟钟艺（YiZhong，音译）被起诉5项罪名。按照爱岛省的要求，移民申请人向政府提供20万元押金，承诺投资15万元，并经营一家运营成本至少7.5万加元的公司，他们还必须承诺在经营公司期间，居住在本省，每年出国时间不得超过半年。造假事件过多严重影响到中国移民在加拿大另外东部几个省提名项目的审批。移民部官员好像要把每一个中国申请人都当＂坏人＂对待。CBSA表示，该案中迄今有81人被驱逐出境，还有160人被下令驱逐出境，目前还在上诉。在温哥华1,647名中国移民造假案中，主犯无牌移民顾问王迅（XunWang音译）在2015年10月被判入狱7年、罚款91.7万加元。</w:t>
        <w:br/>
        <w:t xml:space="preserve">    </w:t>
        <w:tab/>
        <w:t xml:space="preserve">    </w:t>
      </w:r>
    </w:p>
    <w:p>
      <w:r>
        <w:t>WXC2151</w:t>
        <w:br/>
      </w:r>
    </w:p>
    <w:p>
      <w:r>
        <w:br/>
        <w:t xml:space="preserve">    </w:t>
        <w:tab/>
        <w:t xml:space="preserve">    </w:t>
        <w:tab/>
        <w:t>La Commission européenne a proposé d'arrêter l'enquête sur les deuxentreprises chinoises:Huawei technologies et ZhongxingTelecommunication Equipment (ZTE).(05/02/2011)华为公主兼财务总监孟晚舟被美国指控涉欺诈规避对伊朗制裁，要求加拿大逮捕引渡案的第一回合，以加拿大前外交官在中国被捕和孟晚舟获保释，告一段落。网络仍在讨论：是谁最先把华为“卖了”？美国为什么怀疑华为是中国军方企业？华为利用高科技干哪三件大事…在汇丰银行之前，是谁率先把华为通过白手套公司与伊朗做生意的“秘密”露出来的？据网民唐浩说，中兴的法务部在印发的“学习材料”里，详细叙述了华为如何规避美国的制裁管制，通过Skycom向第三国出口被华盛顿禁售的美国产品。而这份学习文件已经被美国商务部贴在自己的官方网站上面。中兴的这份材料被认为是华盛顿调查华为的一个重要线索。而对于近几天传出汇丰银行向美国检察官检举华为如何以欺诈手段，利用国际金融机构从事违规交易的内幕，有分析认为，汇丰银行估计是在美国的压力之下“投案自首的”：该行2012年因涉及同类操作被罚1.92亿美元的案子还没有了结。另有消息指，美国情报机构早就开始调查华为的创始人任正非，怀疑他以上校军衔退出军队创建这个私营企业，且个人仅占公司股份1%，显示这家“私营”公司可能有中国军方和国安背景。据说：华为公司利用高科技干了三件事：1，建立防火墙，让国人不能浏览中国以外的网站，是互联网成为局域网。2，建立金盾工程，人脸识别系统，为了维稳，监控人员，车辆的一举一动。3，华为手机自带屏蔽系统，外网登不上，个人信息传输给网监中心。另一网民@zyn980说：我用过一次公司发的华为手机，常规操作是无法翻墙上外网的….什么VPN，翻墙软件，在华为手机上一律无法使用，可以安装，但是无法运行，一运行就中断。</w:t>
        <w:br/>
        <w:t xml:space="preserve">    </w:t>
        <w:tab/>
        <w:t xml:space="preserve">    </w:t>
      </w:r>
    </w:p>
    <w:p>
      <w:r>
        <w:t>WXC2152</w:t>
        <w:br/>
      </w:r>
    </w:p>
    <w:p>
      <w:r>
        <w:t>在美国内部，谁主导了抓捕中国华为公司CFO和副董事长孟晚舟的决定现在看来仍是未知的。在事件伊始，白宫高官纷纷与此撇开关系，理由是司法部的行动是独立的，并表示总统特朗普（DonaldTrump）对此并不知情。12月6日，安全顾问博尔顿（JohnBolton）表示他从司法部门事先获知了这一消息，但不清楚是否有人告知特朗普。当天贸易顾问纳瓦罗（PeterNavaro）称在习特会当天特朗普及整个谈判团队都对此不知情。9日，经济顾问库德洛（LarryKudlow）称孟晚舟被捕时特朗普毫不知情，但并没有对此表现出愤怒。</w:t>
      </w:r>
    </w:p>
    <w:p>
      <w:r>
        <w:t>WXC2153</w:t>
        <w:br/>
      </w:r>
    </w:p>
    <w:p>
      <w:r>
        <w:br/>
        <w:t xml:space="preserve">    </w:t>
        <w:tab/>
        <w:t xml:space="preserve">   </w:t>
        <w:tab/>
        <w:tab/>
        <w:t xml:space="preserve"> </w:t>
        <w:br/>
        <w:t xml:space="preserve">    </w:t>
        <w:tab/>
        <w:t>华尔街日报（WSJ）报导，知情人士透露，北京当局正草拟“中国制造2025”的替代计画，修订版可能淡化中国志在全球制造业争霸的企图，并对外商公司进一步开放市场。此举这可能被视为在当前贸易谈判中对美方的重大让步，但中国官员强调，修改这项工业政策对中国本身有益。“中国制造2025”是中国国家主席习近平对中国未来勾勒的蓝图，目标是使中国成为高科技产业的领导者，涵盖机器人、资讯科技到绿能车等领域。知情人士表示，按目前的计画，北京将在明年初推出新政策，届时美国与中国可望加速磋商贸易协定，以终结美中贸易战。他们说，依照研议中的新计画，中国方面的一大让步是取消中国企业提升市占率的数据目标。“中国制造2025”计画订有明确的目标，例如预计在2020年以前将核心零组件与材料的国内自制率提高到40%，到2025年进一步提高到70%。这大陆本土制造商市占率提升，意味外国竞争对手的市占率就会下滑。支持修订产业政策的中国官员强调，中国有必要调整“中国制造2025”计画和政府主导的经济发展模式，但这是基于对中国自己有利的理由。习近平经济顾问暨副总理刘鹤等高阶官员曾批评，“中国制造2025”产生浪费。举例而言，各层级政府的宽松政策使贷款可以低廉成本取得，已导致电动车电池制造商过去两年来产能过剩，恐使该产业难以为继。知情人士说，若采用市场主导的做法来推动中国制造业升级，不仅可改善经济报酬率，也有助于重新激起中国领导阶层的改革动力。他们表示，北京当局也计划宣布一套促进公平竞争的政策，目标是使让国营企业、民间企业和外商公司之间的竞争更公平，这是根据所谓“竞争中立”（competitive neutrality）的概念。报导指出，川普政府一直大力鼓吹“竞争中立”原则，并确定这个原则纳入重议后的“北美自由贸易协定”（NAFTA），今称“美墨加协议”（USMCA）。依照这个概念，政府不可偏袒国营事业，使其利益凌驾于民间企业之上。美国企业团体长久来批评中国的工业政策偏心，独厚大陆本土企业，从补贴、产业标准到智财权保护皆然。</w:t>
        <w:br/>
        <w:t xml:space="preserve">    </w:t>
        <w:tab/>
        <w:br/>
        <w:t xml:space="preserve">    </w:t>
        <w:tab/>
        <w:t xml:space="preserve">    </w:t>
      </w:r>
    </w:p>
    <w:p>
      <w:r>
        <w:t>WXC2154</w:t>
        <w:br/>
      </w:r>
    </w:p>
    <w:p>
      <w:r>
        <w:t>孟晚舟被捕事件在国际社会上受到广泛关注，加拿大不列颠哥伦比亚省高等法院的法官当地时间12月11日宣布，准许孟晚舟女士获得保释。</w:t>
      </w:r>
    </w:p>
    <w:p>
      <w:r>
        <w:t>WXC2155</w:t>
        <w:br/>
      </w:r>
    </w:p>
    <w:p>
      <w:r>
        <w:br/>
        <w:t xml:space="preserve">    </w:t>
        <w:tab/>
        <w:t xml:space="preserve">    </w:t>
        <w:tab/>
        <w:t>加拿大智库弗雷泽研究所（The FraserInstitute）日前公布“2018年人类自由指数”，记录了2015至16年在“人类自由”的变化。在全球162个国家或地区中，香港总体排名第3，比去年跌一位，整体评分跌0.08分，中国大陆则排名135，台湾第10。排名第1的是新西兰，前10名余次为瑞士、香港、澳洲、加拿大、荷兰及丹麦并列第6、爱尔兰及英国并列第8，台湾、挪威及芬兰并列第10。报告发现人类自由与民主之间有着牢固的关系，而香港正好是一个突出的例子。报告指出香港2014年是全球最自由的司法管辖区，但到2016年排名已跌至第3名，在分数上更自2013年起一直下跌。报告直指香港自由自2013年衰退，与中国主席习近平同年上任“很难说成是巧合”。长达406页的报告由弗雷泽研究所、美国卡托研究所（CatoInstitute）及德国腓特烈·瑙曼基金会（FNF）共同制作并发表，在人类自由的总评分下细分个人自由及经济自由两项评分，其中香港经济自由得第一名，但个人自由仅32名。弗雷泽研究所每次发表报告，都会花一定篇幅提及香港近年状况，并表示预料香港评分未来继续下跌，不感意外。报告提及铜锣湾书店事件，指事件违反基本法，并以此作例说明中国对人类自由的威胁。报告亦提及数以千计人士在选举中投票支持有独立倾向的候选人，此举引来大陆方面加强介入香港事务，损害自由。报告指出，在个人自由指数方面，中国的排名是141，经济自由指数是108，总体排名是135。尽管近年来“依法治国”已经成为中共的口头禅，但报告给予中国的法治只有4.7分，个人迁徙行动自由只有3.3分，宗教自由3.7，而公民结社集会自由，更是令人惨不忍睹的1.5分。这项调查从2008年开始，今年有3个新的国家的指数被计算在内，分别是白俄罗斯、伊拉克和苏丹。以0至10分为最佳分数计算，全球162个国家的人类自由平均指数在2016年是6.89，如以今年跟去年的报告比较，平均指数些微下跌了0.01。自2008年开始计算自由指数以来，全球的平均亦轻微下跌了0.06，上升的有56个国家，下跌的有81个。拥有自由指数较高的国家，个人每年平均收入较其他国家为高，达到3.9249万美元，而低自由的国家，个人每年平均收入只有1.2026万美元。</w:t>
        <w:br/>
        <w:t xml:space="preserve">    </w:t>
        <w:tab/>
        <w:t xml:space="preserve">    </w:t>
      </w:r>
    </w:p>
    <w:p>
      <w:r>
        <w:t>WXC2156</w:t>
        <w:br/>
      </w:r>
    </w:p>
    <w:p>
      <w:r>
        <w:br/>
        <w:t xml:space="preserve">    </w:t>
        <w:tab/>
        <w:t xml:space="preserve">   </w:t>
        <w:tab/>
        <w:tab/>
        <w:t xml:space="preserve"> </w:t>
        <w:br/>
        <w:t xml:space="preserve">    </w:t>
        <w:tab/>
        <w:t>继川普总统与民主党领袖的预算协商演变为舌战实境秀之后，众院共和党12日表示，有意强行就川普提出的50亿元美墨边境筑墙投票，打算以此把联邦政府局部关门的压力转向参院民主党。川普11日邀联邦参、众两院少数党领袖舒默和波洛西到白宫协商预算，最后依旧因美墨边境筑墙的经费“谈不拢”告终，川普甚至放话，若不照他的意思拨款筑墙，就关闭政府。但川普也在协商时表示，他不会把政府关门归咎于民主党，因为他乐意担起责任；此举令部分共和党错愕，认为川普是在放弃其在政府关门谈判中的筹码。要避免部分联邦政府关门，国会需在21日之前达成预算案，“国会山报”12日引述众院共和党领袖的一位幕僚说，部分共和党已在考虑强行就包括50亿元边境筑墙经费的预算投票，但具体计画和时间仍可能变化。尽管众院民主党领袖波洛西表示不相信众院共和党能争取到所需的218票通过该预算，但该共和党领袖幕僚说，共和党领导层有信心争取到所需票数。如果众院通过该案，压力就转移到参院民主党，他们曾扬言不会通过任何边境筑墙经费超过16亿元的预算；今年稍早的类似政府关门争夺战，民主党就因阻挠众院通过的预算案而饱受批评。</w:t>
        <w:br/>
        <w:t xml:space="preserve">    </w:t>
        <w:tab/>
        <w:br/>
        <w:t xml:space="preserve">    </w:t>
        <w:tab/>
        <w:t xml:space="preserve">    </w:t>
      </w:r>
    </w:p>
    <w:p>
      <w:r>
        <w:t>WXC2157</w:t>
        <w:br/>
      </w:r>
    </w:p>
    <w:p>
      <w:r>
        <w:br/>
        <w:t xml:space="preserve">    </w:t>
        <w:tab/>
        <w:t xml:space="preserve">    </w:t>
        <w:tab/>
        <w:t>“硅谷大神”、谷歌CEO皮查伊（SundarPichai）日前（11日）被美国众议院传唤参加听证会，内容和3月份的脸书听证会有些相似，都是接受议员们关于“数据和隐私”方面的问询。当晚，和扎克伯格遇到的情况一样，面对某些众议员“小白问题”，皮查伊开始普及互联网知识。据C-SPAN新闻网11日提供的听证会通稿显示，当晚，共和党籍议员史蒂文•金（StephenKing）问道：“我7岁的孙女，在总统大选季玩那种只有小孩子会玩的游戏，突然弹出了一张她祖父的照片。但这到底是怎么出现的？”一边说话，他一边拿出一台iPhone。视频显示，皮查一时不知如何作答，随后说道：“议员，我们（谷歌）并不是 iPhone 的制造商，所以...”。史蒂文·金自己都笑了：“也有可能是台安卓手机。”随后有人示意史蒂文·金的提问环节时间已到，皮查伊还补充，“议员，有时间我会很乐意向您解释这个问题。”《纽约时报》援引参与听证会现场的一位消息人士透露，两人的这段对话引起部分民主党人的哄笑。当天最有火药味的问题，莫过于得克萨斯州共和党籍众议员波伊（TedPoe）的追问。他同样手举一台iPhone，质问皮查伊，“我要是走出这间屋子，谷歌是不是可以追踪我的定位？”图自商业内幕皮查伊则回答，“默认不会”，暗示定位功能和议员手机设置、所安装软件有关。按照听证会流程，皮查伊必须以“是或否”的形式回答议员提问。波伊显然对谷歌CEO的回答不满，他加大嗓音回斥：“你每年赚1亿美元，你应该可以回答这个问题，你跟我说你不知道，我很惊讶，我认为谷歌很明显知道（答案）。”共和党籍议员查伯特（Steven Chabot）则问道，“为什么我在谷歌上搜我们的税改法（共和党税改），出现的都是负面新闻？”皮查伊称“很了解这种感受”，但谷歌所采用的算法都是客观中立的。早前面对同样的问题，皮查伊已经回应：谷歌搜索引擎列出的信息是基于200个因素的考虑，包括“相关度”、“时效性”、“受欢迎程度”等。11月12日的听证会总计3个半小时，皮查伊主要回答了议员们4个方面的问题：谷歌搜索引擎在政治上是否存在偏见？谷歌内部是否存在“反特朗普情节”？谷歌是否窃取消费者信息？谷歌是否在中国开展业务？当然和上回扎克伯格一样，这次皮查伊不得不为部分议员普及互联网知识。现场还有一个亮点，皮查伊正后方坐着一个“大富翁”（MonopolyMan，棋牌游戏《大富翁》中人物）。此人cosplay可谓“满分”，胸口塞着大把钞票。@视觉中国CNBC新闻网透露，这人名叫马德里加尔（Ian Madrigal），是民主党籍参议员伯尼·桑德斯（BernieSanders）的支持者，后者自喻为“民主社会主义者”。马德里加尔当天在推特上炫耀此事，称自己当时手握一张“免于坐牢卡（《大富翁》中的道具）”。他还表示，自己此举是为了向谷歌等科技巨头抗议，这些公司应该进行自我约束，防止用户信息遭到泄露。</w:t>
        <w:br/>
        <w:t xml:space="preserve">    </w:t>
        <w:tab/>
        <w:t xml:space="preserve">    </w:t>
      </w:r>
    </w:p>
    <w:p>
      <w:r>
        <w:t>WXC2158</w:t>
        <w:br/>
      </w:r>
    </w:p>
    <w:p>
      <w:r>
        <w:br/>
        <w:t xml:space="preserve">    </w:t>
        <w:tab/>
        <w:t xml:space="preserve">    </w:t>
        <w:tab/>
        <w:t>曾出现在美国边境执法过程中的“骨肉分离”惨剧近日在纽约市再度上演。一名年轻黑人母亲遭某社会服务机构无理驱逐和强制执法，对峙中她与警察拼命抢夺怀中幼子。随着现场视频曝光，纽约的城市形象遭到重大挑战。不知分寸的执法者、条件鄙陋的服务中心以及态度冷漠的社工人员，共同构成美国社会底层的真实写照。有舆论慨叹：在美国，贫穷就是犯罪。据美国广播公司纽约台11日报道，23岁的黑人女性杰思敏·海德利7日带着一岁半的幼子前往纽约布鲁克林区的一个人力资源中心办理日托证明，以便自己能外出工作，不必再“全职带娃”。当时办公区排着长队，等候区又不设座位，于是海德利抱着孩子席地而坐，但工作人员认为她“阻塞了走廊”而提出警告。在几次沟通无果后，工作人员报了警。警员在多次要求海德利离开并遭到拒绝后，对她采取强制措施。之后发生的一幕被旁观者用手机拍成视频，在网上广泛流传。视频显示，多名警员将当事人按在地上，其中一人还强行从海德利的怀中拖拽孩子。搏斗中，这名年轻母亲发出撕心裂肺的哭喊，旁观者也发出阵阵惊呼。随着视频的传播，纽约警员的过度执法受到各界强烈谴责。在10日的一场新闻发布会上，布鲁克林区区长亚当斯将警方的行为比作美国边境执法人员对外来移民采取的强制手段，称这种“骨肉分离”的做法是整个纽约市的耻辱。纽约市长白思豪当天也在推特上说，这一事件“令人不安”，“与很多看过视频的人一样，我对这样的应对方式存在诸多疑虑”。美联社称，纽约警察工会理事长林奇日前为警方鸣不平，称涉事警员面对的局势复杂，且围观群众的过激反应将事态恶化。他表示：“如果人人服从法律秩序，事情肯定不会是这个样子。”然而社会舆论对这种说法并不认同。美国有线电视新闻网（CNN）11日称，社会服务机构和警方的处理方式均存在不当之处——前者压根没必要报警，后者也没必要抢夺孩子。对于一起本可和平处理的纠纷，这两方却令事态升级，这是工作能力的问题。目前，海德利已被警方逮捕并受到4项指控，包括拒捕、非法侵入、妨碍政府机构办公以及“儿童伤害行为”。其中最后一项争议极大，反对者纷纷表示，伤害儿童的明明是警察。海德利现被羁押，并将于13日出庭，她的孩子则交由家人照看。另据检方证实，海德利有涉嫌信用卡诈骗的案底，曾被地方法院传唤却未如约出庭，针对她的法院逮捕令至今仍有效。不过，对于她在社会服务中心的遭遇，美国舆论尚未发生任何“反转”。这起事件的多名旁观者向媒体证实，海德利席地而坐虽然不雅，但根本没妨碍任何人。而她拒绝起身的理由也很合理：走廊没有座位、怀里抱着孩子很累。CNN称，海德利在该服务中心等候4个小时，一直没轮上办理业务。现场视频的拍摄者弗格森称，服务中心主管报警前叫来5名保安一齐“骚扰”海德利，让其他人都看不下去。对于警方的做法，弗格森表示“让人害怕，也让人恶心”。他说：“我以为他们是来提供帮助的，没想到一上来就直接袭击了这位女士。”CNN称，这件事在美国社会极具代表性，它从某种程度上揭露了美国社会对穷人的极度不友好。纽约市内选举产生的公益维护人利蒂希娅·詹姆斯在一份声明中明确表示：“贫穷不等于犯罪。”另据美联社报道，发生在美国社会服务机构的纠纷其实并不少见，很多人都曾因服务态度差、办事效率低等原因和工作人员发生冲突，最终遭到逮捕。一名福利领取者形容办事机构“氛围压抑”“办事人员非常不近人情”。同社会福利部门打交道13年的珍妮弗则称，“整个系统都这样”。她表示，该类机构对求助者往往带有强烈偏见，“只要你出现在这里，就说明你混得很惨，你就是社会垃圾”。对于7日发生的事件，她表示“一点都不意外”。</w:t>
        <w:br/>
        <w:t xml:space="preserve">    </w:t>
        <w:tab/>
        <w:t xml:space="preserve">    </w:t>
      </w:r>
    </w:p>
    <w:p>
      <w:r>
        <w:t>WXC2159</w:t>
        <w:br/>
      </w:r>
    </w:p>
    <w:p>
      <w:r>
        <w:br/>
        <w:t xml:space="preserve">    </w:t>
        <w:tab/>
        <w:t xml:space="preserve">    </w:t>
        <w:tab/>
        <w:t>术后喷一喷，癌症“不留根”！这是加州大学洛杉矶分校（UCLA）顾臻教授及其研究团队的最新成果：一种纳米颗粒喷雾，在肿瘤切除手术后喷于肿瘤切除腔，可以在伤口处迅速混合形成蛋白凝胶，不仅能促进伤口愈合，还能激活免疫系统，阻止肿瘤细胞的复发和转移！接受过肿瘤切除手术的小鼠们，在接受喷剂治疗之后，50%的小鼠存活60天，且没有发现肿瘤细胞的再生！而对照组的小鼠都没能存活超过30天。文章在今天发表在《自然 纳米技术》上[1]。一管液体为CD47抗体及碳酸钙载体，另一管为凝血酶纤维蛋白原溶液可不要小看这两管溶液，里面可包含了防止癌症复发、激活免疫系统的大秘密！肿瘤细胞之所以让人“闻风丧胆”、避之不及，因为它们总有各种各样的手段来逃脱免疫系统的制裁。其中，CD47蛋白向巨噬细胞发出一种“不要吃我”的信号[2]，CD47表达水平上调就是肿瘤细胞躲避巨噬细胞的手段之一。科学家们想通过阻滞CD47来重新激活巨噬细胞对肿瘤细胞的识别能力，但是，因为红细胞表面也有CD47蛋白的存在，系统性地给药阻滞CD47总是无法避免贫血等副作用[3]，所以，如何让CD47拮抗剂更具有靶向性，就成了下一个让研究人员头疼的问题。系统性的全身给药会造成“误伤”，那做成喷剂，只喷肿瘤手术伤口处，总可以一定程度上的达到避免误伤的目的了吧？帅气的顾臻教授这个绝妙的想法马上得到了实施。研究人员试图制作一种喷雾式纤维蛋白水凝胶，将CD47抗体和含有凝血酶的纤维蛋白原溶液混合，在肿瘤切除腔形成纤维蛋白凝胶，阻滞CD47，抑制癌症的复发和肿瘤细胞的转移。CD47抗体还需要一个载体。这个光荣的任务要交给谁呢？研究人员可不仅仅满足于只行使载体任务的纳米颗粒，如果能够顺便给免疫系统打一剂“强心针”、给治疗效果添砖加瓦，那就再好不过了。肿瘤细胞的微环境呈现弱酸性[4]，而手术后的炎症反应也会使损伤组织局部弱酸化[5]。在这种环境下，巨噬细胞的M2表型也会增多，这种表型的巨噬细胞发挥促肿瘤活性，常常与肿瘤转移、血管生成及临床疗效差有关[6]，可不是什么受欢迎的“人物”。经过免疫凝胶治疗（右）的小鼠CD8+T细胞（红）和巨噬细胞（绿）增多而碳酸钙恰巧具有清除H+的能力。研究人员用碳酸钙和纤维蛋白凝胶处理了小鼠肿瘤切除腔，竟然还检测到了增强的免疫效应。这可有点意外之喜，因为这还没有正式加入CD47抗体呢。巨噬细胞的M2表型减少，吞噬“坏家伙们”的M1表型增多，相应细胞因子水平的变化也进一步证明了碳酸钙的使用确实可以促进免疫系统对肿瘤细胞的“无情打击”。这样，就正式形成了CD47抗体和碳酸钙纳米粒载体与凝血酶纤维蛋白原溶液的组合啦。研究人员分别用荧光标记了CD47抗体、纳米颗粒和纤维蛋白原，对每个成分都进行了长期跟踪，确定抗体可以在组织中均匀分布，并逐渐从载体中释放出来。在三周之后，凝胶降解完毕，功成身退。这样的抗体给药方式无疑是大大优于注射的，因为注射的抗体只能在给肿瘤切除部位检测到20%的信号，而使用喷剂的方法可以检测到79%的信号！并且表现出来的副作用也很小。经过免疫凝胶治疗的小鼠存活率明显上升免疫凝胶治疗效果也同样让人满意。研究人员使用了小鼠的不完全肿瘤切除模型，在喷剂给药之后（每只小鼠1mg碳酸钙，50μgCD47抗体），8只小鼠中有4只没有发现肿瘤细胞！并且，经过免疫凝胶治疗的小鼠有50%存活至少60天，而对照组的小鼠都没能存活超过30天。毋庸置疑，免疫凝胶治疗成功激活了小鼠的免疫反应，抑制了肿瘤的生长，甚至可以消灭残存的肿瘤细胞。那么局部的给药治疗是否能够激活全身的免疫反应呢？答案，是肯定的！研究人员在距离原发肿瘤部位较远的组织接种了新的肿瘤细胞，以模拟肿瘤转移。在小鼠的肿瘤切除腔给药之后，不仅可以抑制局部肿瘤的复发，远处组织的肿瘤细胞生长也被抑制了！不论是给药部位还是对面，都可以观察到M1表型巨噬细胞的增多。局部给药，全身受益！CD47抗体及碳酸钙载体包裹在纤维蛋白中，清除手术创伤部位的H+，释放CD47抗体，从而促使巨噬细胞显示M1表型，阻断肿瘤细胞“不要吃我”的信号肿瘤细胞的“死亡传播”无疑是癌症治疗的一座大山。即使手术将肿瘤切除，残留的肿瘤细胞仍然可以掀起轩然大波[7]，癌症复发是治疗失败的一个重要原因。如果免疫凝胶治疗方法真的能够应用临床，无疑是癌症治疗史上的一大进步。当然，作者也表示，需要在更大的动物模型和更大群体中验证结果，并进一步确定剂量水平和优化免疫活性物质的释放动力学[8]。</w:t>
        <w:br/>
        <w:t xml:space="preserve">    </w:t>
        <w:tab/>
        <w:t xml:space="preserve">    </w:t>
      </w:r>
    </w:p>
    <w:p>
      <w:r>
        <w:t>WXC2160</w:t>
        <w:br/>
      </w:r>
    </w:p>
    <w:p>
      <w:r>
        <w:br/>
        <w:t xml:space="preserve">    </w:t>
        <w:tab/>
        <w:t xml:space="preserve">    </w:t>
        <w:tab/>
        <w:t>旅美大陆摄影师卢广，确认被新疆喀什公安局逮捕，家属要求会见遭到拒绝，目前仍未收到任何正式法律文书。（潘加晴 报道）卢广妻子徐小莉周二（11日）晚在推特发文表示，近日接到喀什警方电话通知，确认卢广正式被喀什地区公安局逮捕。家属已委托律师与办案机关接洽，提出会见卢广，但未获准许，亦未拿到任何正式的书面手续。徐小莉周三（12日）向本台表示，大陆的家属是在12月6日收到公安的通知。徐小莉：是打给亲人，打给家属的，不是直接打给我，是12月6日通知。记者：警方打给在大陆还是美国的亲属？徐小莉：在大陆的亲属。记者：警方怎样说？徐小莉：我现在能够提供的讯息就是在推特上面所写的。至于同样失联的卢广朋友下落，徐小莉说，没有进一步消息，警方也没有给出更多内容。本台曾致电新疆喀什公安局，但电话一直无法接通。徐小莉早前透露，丈夫卢广是于10月23日受朋友邀请前往乌鲁木齐，10月31日到喀什旅行，11月3日返回乌鲁木齐，当晚与家人失联。其后辗转联系到与卢广同赴新疆的友人妻子，对方告知两人皆被国保带至喀什；徐小莉也从卢广户籍所在地浙江永康有关部门获知，卢广确实被新疆国保带走。57岁的卢广，居于美国纽约并拥有美国绿卡，从事纪实摄影25年。作品《中国污染》记录了中国的环境污染及污染受害者现状，曾经夺得尤金史密斯人道主义摄影奖。卢广长期关注中国的艾滋病、青藏铁路、西部淘金等社会公共议题和底层民众的命运。</w:t>
        <w:br/>
        <w:t xml:space="preserve">    </w:t>
        <w:tab/>
        <w:t xml:space="preserve">    </w:t>
      </w:r>
    </w:p>
    <w:p>
      <w:r>
        <w:t>WXC2161</w:t>
        <w:br/>
      </w:r>
    </w:p>
    <w:p>
      <w:r>
        <w:br/>
        <w:t xml:space="preserve">    </w:t>
        <w:tab/>
        <w:t xml:space="preserve">    </w:t>
        <w:tab/>
        <w:t>美国国会参议院星期二（12月11日）一致通过一个关键的跨党派立法，对那些拒绝美国公民、政府官员和记者进入西藏的中国官员，禁止他们获得进入美国的签证。《西藏旅行对等法》今年9月已经在众议院获得通过。这项法案要求中国政府允许美国官员、记者和公民不受阻碍地进入西藏地区。这项法案的主要发起人之一、共和党籍参议员鲁比奥星期二表示，参议院基于对等原则通过了《西藏旅行对等法》，这是在我们同中国关系中长期以来一直缺少的。今年6月，《西藏旅行对等法》由众议员麦戈文和霍格仁在众议院发起。参议院的发起人是鲁比奥和鲍德温。参议院14名共同发起人之一、梅南德斯说：“《西藏旅行对等法》是我们价值的重要表述”，“这项法案只是关于基本的公平”。他乐见该法案在年底之前送到总统的办公桌上。国际声援西藏运动主席梅卡奇说：“这的确是美国支持西藏人民及其在区域中战略安全利益的历史时刻。”《西藏旅行对等法》一旦由特朗普总统签署成为法律之后，将要求国务卿在90天之内评估美国公民进入西藏的程度，并向国会提交一份报告，明确指出阻止美国人进入西藏的中国官员。国务卿将根据这项法律禁止这些中国官员获取进入美国的签证。目前，中国的外交官、记者、游客等能在美国各地自由旅行，但是中国当局长期以来一直不允许美国公民访问或享有进入西藏的同等权利。根据共同的对等外交原则，国与国之间应向对方公民提供平等的权利。</w:t>
        <w:br/>
        <w:t xml:space="preserve">    </w:t>
        <w:tab/>
        <w:t xml:space="preserve">    </w:t>
      </w:r>
    </w:p>
    <w:p>
      <w:r>
        <w:t>WXC2162</w:t>
        <w:br/>
      </w:r>
    </w:p>
    <w:p>
      <w:r>
        <w:br/>
        <w:t xml:space="preserve">    </w:t>
        <w:tab/>
        <w:t xml:space="preserve">    </w:t>
        <w:tab/>
        <w:t>两名美国大豆商人向路透社表示，中国透过国营企业买入最少价值1.8亿美元的美国大豆，另一名商人则透露买家是中储粮集团和中粮集团。消息指这些国企购买的大豆载满最少12个货柜，并将于1至3月期间运往中国，因此有业内人士认为对华贸易开始回复正常。特朗普曾在周二（11日）表示中国愿意买入大量美国大豆，又指北京方面将会削减对进口美国汽车徵收关税。中国是美国大豆的最大进口国，单是在2017年的美国大豆出口量已经佔了大约6成，总值大约120亿美元。但受到中美爆发贸易战影响，北京在7月向美国大豆加徵25%关税，作为对美国的报复。这个措施令中国的入口商转而进口价格较低并没有关税的巴西和阿根廷大豆。</w:t>
        <w:br/>
        <w:t xml:space="preserve">    </w:t>
        <w:tab/>
        <w:t xml:space="preserve">    </w:t>
      </w:r>
    </w:p>
    <w:p>
      <w:r>
        <w:t>WXC2163</w:t>
        <w:br/>
      </w:r>
    </w:p>
    <w:p>
      <w:r>
        <w:br/>
        <w:t xml:space="preserve">    </w:t>
        <w:tab/>
        <w:t xml:space="preserve">    </w:t>
        <w:tab/>
        <w:t>南韩最大音乐盛典MAMA周五（14日）晚间在香港举行，有4名中、港粉丝为了追星，周六登上同班机一睹韩团偶像后又要求退款下机，自私行径拖累整班机乘客，让360人得下飞机后再次安检登机。《韩国时报》报导，据业内人士透露，这4名20多岁的乘客是参与MAMA一南韩偶像团体的粉丝，其中3人来自中国，1人来自香港，周六在香港机场登上前往首尔的大韩航空班机后，在起飞前突然要求下机，导致航班严重拖延。据悉，这4人为了近距离一睹偶像面貌，预订了与其相同班机的2个头等舱、1个商务舱和1个经济舱座位。当韩团偶像成员登机，不顾空服员警告执意靠近追星。之后，这4名粉丝要求退款和试图在起飞前几分钟下机。根据"航空法"（aviationlaw），就算只有一名乘客在起飞前下机，出于安全考量，机上所有乘客也必须一同下机，再次进行安检后才可登机。空服员告知这项规定后，这4名粉丝仍坚决要下飞机，迫使数百名乘客也得下机进行另一轮安检，导致航班起飞时间延误约1小时。报导指出，大韩航空也必须给这4位乘客全额退款。韩航要求香港警方对其展开调查，但却被拒绝，理由是飞机上没有人报告有任何损失。</w:t>
        <w:br/>
        <w:t xml:space="preserve">    </w:t>
        <w:tab/>
        <w:t xml:space="preserve">    </w:t>
      </w:r>
    </w:p>
    <w:p>
      <w:r>
        <w:t>WXC2164</w:t>
        <w:br/>
      </w:r>
    </w:p>
    <w:p>
      <w:r>
        <w:br/>
        <w:t xml:space="preserve">    </w:t>
        <w:tab/>
        <w:t xml:space="preserve">    </w:t>
        <w:tab/>
        <w:t>作为一个欧洲人，我希望在这里谈一点我个人对这个问题的看法。虽说是我个人的看法，但当我阅读了德国媒体的相关报道之后，尤其是当我浏览了报道下面德国读者的评论之后，我觉得我在这里发表的观点还是有一定代表性的。当然，我不能代表所有德国人，不过相当一部分德国人应该都与我有相似的看法。首先，我要提一下，我用的是华为手机，是我一年前在中国买的，我非常喜欢这部手机。此前我曾用过好多代三星S系列手机。当我开始用这部华为手机的时候，我公司的中国雇员们都很开心，他们都觉得非常自豪。很多年前我就知道，人们可以通过电信设备来搜集政治、经济情报。我在这方面并不是专家，我也没有什么特别高明的见解，不过我觉得做如下论断大概是没有问题的：一直以来，各国都在互相进行监视，任何国家都不会例外，而且各国未来还会继续这样做。在当今的世界上，电信设备和互联网设备是这样做的最理想工具。我们德国人虽然从官方层面来说是美国的盟友，但我们也受到了美国和英国的大规模监视。在这方面诸位可以搜索一下关于美国国家安全局（NSA）及其背叛者斯诺登的一些报道。甚至连我们的总理默克尔也遭到了监听。默克尔对此谴责称：“朋友之间也互相监视是不能容忍的”。请注意她的措辞，她的潜台词是“如果不是朋友的话，对其进行监视是没有问题的”。大家猜猜后来又发生了什么？一段时间之后媒体爆出，我们德国人竟然也在监视法国，法国可是一直被德国视为最亲密的朋友了！长期以来，全球领先的电信设备供应商都来自西方，诺基亚、爱立信、北电网络、西门子、思科、阿尔卡特、朗讯等等，后来这个队伍大大精简了，有的直接破产（北电网络），另一些则被并购（诺基亚并购西门子、阿尔卡特并购朗讯等等），结果导致数十万员工遭到解雇。之所以会出现这样的局面，主要原因就在于中兴和华为两家中国公司（尤其是华为）取得了巨大的技术进步，他们的价格优势也非常明显。我2001年加入了西门子公司，当时的西门子还是一家重要的通信网络设备（有线和无线）以及移动电话制造商，不过这家公司后来被击败了，击败西门子的力量主要来自华为。当时的西门子机构臃肿而且非常自满，西门子习惯于与国有垄断企业德国电信（GermanTelecom）打交道，可是后来对德国电信运营执照的管制被解除，基于网际协议（IP）的语音传输技术取代了成本过高的硬件交换机（hardwareswitches）技术，就在这时华为崛起了。西门子是一家靠建设通信网络起家的公司，而西门子的通信业务还是以失败告终了。业内其他西方公司（当然也包括美国公司）一直受到来自中国同行的压力。虽然我不太清楚具体的技术细节，不过在我看来，在下一代5G技术方面，中国公司不仅建设周期短、建设成本低，而且还取得了技术上的领先优势。对于西方公司来说，情况已经发展到需要启动自我防卫机制的时候了。所以据我的观察，当下正在发生的事情其实是美国实施的一种自我保护战略（protectioniststrategy）。我们可以找到很多这样的例子，孟晚舟女士被捕一事仅是其中之一：美国要求澳大利亚（已就范）和德国（未就范）不要采购华为的5G通信设备；特朗普和美国国会禁止美国国有机构使用任何来自中国的通信设备；特朗普下令禁止博通公司收购美国高通公司；美国政府很可能已经对私营零售商施加压力，迫使他们停止销售华为手机；美国《商业周刊》报道称“中国间谍芯片入侵多家美国公司所使用的服务器”。不过截至目前，并没有证据能够证明中国公司在自己的产品中安装了后门。孟晚舟女士被捕一事所涉及的另一个问题是所谓的“华为违反了美国对伊朗的出口禁令”。德国和法国公司也面临同样的问题。当地时间2018年12月7日，加拿大温哥华，针对华为CFO孟晚舟的保释听证会在温哥华法庭举行。图片来源@视觉中国本来，美、英、法、德、中、俄六国与伊朗签署了核协议。可是后来美国单方面撕毁了这份协议。可以说，美国并未能履行自己的契约义务——允许伊朗在民用领域使用铀，并取消此前的所有制裁措施。美国撕毁了协议，不仅伊朗，其他五国对此也非常震惊。各国希望即便没有美国参与，伊朗核协议依然能够继续得到履行。可是美国人想把自己的意志强加在各国之上，希望各国与美国一道撕毁协议。英国《金融时报》曾这样报道：“任何与伊朗做过生意（比如说从伊朗购买石油）的公司，都会在与美国做生意时遭到惩罚”。一般来说，美国市场比伊朗市场大得多，所以很多公司都在美国压力下就范了。不过，从政治角度来讲，这其实是一种讹诈。欧盟已经就此提出了反制措施以保护欧洲企业免遭美国对伊朗制裁的影响，比如欧盟推出了“对抗性立法”（blockingstatute）：欧洲公司无需遵守美国对伊朗的制裁规定，它们可通过反诉讼以补偿由于美国推行该制裁法案而造成的损失。美国官员称：“我们的态度是，如果你决定与美利坚合众国的敌人做生意，那么你就无法与美利坚合众国做生意。你将失去美国金融体系的支持，你将失去使用美元的权利”。我认为，任何国家都有权利选择自己的贸易伙伴。美国有权利因为欧洲或中国的某家公司与伊朗是生意伙伴而拒绝与这家公司做生意。可是，是谁给了美国当局逮捕受雇于这家公司的员工的权力呢？美国法律为什么会管到一个非美国公民在美国境外所做的事情上呢？美国人的逻辑很可能是这样的：“只要你在美国有业务，任何时候你都必须遵守美国的法律”。我本人并非律师，不过从道德层面上来讲，我对美国这套逻辑的质疑在于，当美国在很多方面都没有表现出应有的责任感的时候，这个国家怎么还会认为自己的观点应该受到全世界的接纳呢？信奉利己主义的美国撤出了事关全人类利益的巴黎气候协定；美国否决了海牙特别法庭在战争罪犯问题上的合法性，因为他们内心很清楚自己的警察行为记录、毫无人权的监狱设施以及遍布世界的虐囚记录，他们为很多独裁者和叛乱武装提供支持，这些行为早已超出战争罪的定义。美国单方面撕毁了包括中国在内各国都支持的伊朗核协议从而重启了对伊朗的制裁，却因此要惩罚中国华为公司的孟晚舟，这使美国沦为了全世界的笑柄。美国的所作所为展现了其对自身利益无所顾忌的追求，这正是特朗普及其政府的典型特征。最后，我想指出一点，其实“美利坚合众国”已经并不存在。不要忘了，特朗普和他的政府仅代表35-45%的美国民众，大多数美国人对于当下的美国是非常不满的。我希望在美国政权更迭之前这个世界能尽量少受到一些损失，不过我对此并不乐观。</w:t>
        <w:br/>
        <w:t xml:space="preserve">    </w:t>
        <w:tab/>
        <w:t xml:space="preserve">    </w:t>
      </w:r>
    </w:p>
    <w:p>
      <w:r>
        <w:t>WXC2165</w:t>
        <w:br/>
      </w:r>
    </w:p>
    <w:p>
      <w:r>
        <w:br/>
        <w:t xml:space="preserve">    </w:t>
        <w:tab/>
        <w:t xml:space="preserve">    </w:t>
        <w:tab/>
        <w:t>李嘉诚的办公室一共有6部座机电话，分别通往不同人群。只有一部，只通向一个人——霍建宁。【1】霍建宁长期站在全球经理人薪酬排行榜顶峰的霍建宁，被香港人称为"打工皇帝"。跟随李嘉诚多年，他的工资已累计30亿港币。霍建宁也是"长和"系最近20年来最具权势，也贡献最大的经理人。自1993年成为"和记黄埔"董事总经理以来，他一直是李嘉诚身边的"关键先生"。霍建宁先后在香港、美国等地接受教育，持有文学学士学位以及多国会计师资格。文学让他更通人情世故并富有想象力，会计让他多了理性与严谨。他在"长实"的第一份工作是会计主任。他曾一度离开，与人合作创业，但最终他意识到自己自己更适合在大平台发挥，于是重回李嘉诚的怀抱。1984年，霍建宁被升职为"和黄"执行董事。1993年，他再次被李嘉诚再次提拔为"和黄"董事总经理。这年他40岁，已是香港商界最顶端的人。【2】霍建宁总结，赚钱的秘诀是要打破常规，求新求变，看到别人看不到的机会，做出别人做不出的价值。霍建宁参与和主持的第一个地产标杆项目"黄埔花园"便是一个充满创意的案例。在这项目中，他们开创性地兴建了一座形似巨轮的大型购物及娱乐中心。如今，这里已是香港一道独特的风景，游客如织。但霍建宁真正非凡的创意，还是体现在他对资本、财务、以及以资本运作产业的创新及探索上，这也是他在一众重臣中更为李嘉诚仰仗的重要原因。不断与人合作成立联营公司共同发展项目，并把"长实"的权益控制在50%以下，然后以Off Balance SheetFinancing（表外融资）的方式借钱推动公司的业务扩张，是霍建宁及其团队在那一时期，献给"长实"的大创意，也是一个大贡献。霍建宁将这种Off  BalanceSheet  Financing操作得炉火纯青，而李嘉诚素来又能在合作上让得人，"假如你拿七分合理，八分也可以，那我们李家拿六分就可以了。"所以长江实业很快就异军突起，依靠占小的合作，成了香港地产界最大的"天王"。此后"长和系"的众多项目中，霍建宁擅长的Off  BalanceSheet  Financing也被都娴熟地使用，这也是"长和系"始终大胆投资却一直低负债的关键。因为，他们的钱都借在了别处，而且永远在"以小搏大"。只不过，在李嘉诚和霍建宁这里，"小"的不是实力，而是风险，是以小风险搏大机会。【3】在"长和系"最近三十年的所有重大并购交易中，霍建宁一直都是关键人。放眼长远周期和产业规律，借他人因恐惧而盲目看空，因贪婪而盲目做多的错误"低买高卖"，是李嘉诚和霍建宁在交易中始终严守的核心策略。霍建宁出任"和黄"总经理之后操盘的第一个大项目是加拿大赫斯基能源（下称"赫斯基"）。1987年，国际油价暴跌并逼近10美元大关。李嘉诚趁低收购赫斯基，但收购后，却表现一般。霍建宁接手这个"烫手山芋"后，2000年，将其重新上市。到了2008年，"赫斯基"已成为"和记"最赚钱的业务。整顿"赫斯基"的同时，霍建宁还领衔"和黄"在李嘉诚的大方略下，完成了另一笔令全球瞩目，也是最近几十年全世界最经典的盈利大交易。"和黄"很早就进入到电讯业务领域，并以英国为主拓展着欧洲市场。早前投资的第一代移动通信业务公司Rabbit大势已去；小试牛刀的第二代无线通信业务（GSM网络）前景无限却竞争异常残酷。李嘉诚与霍建宁等协商后的决定是：关掉Rabbit，转投Orange（"橙"），霍建宁则成了落实计划的第一人。只用了4年，霍建宁及其团队就将巨头们看不上眼的Orange做成了英国第三大移动电话运营商。当时Orange虽然是第三大，但也几乎只能是第三大，而且日子越来越不好过。欧洲的前两大电讯巨头英国沃达丰集团和德国曼内斯曼集团为了争夺龙头地位打得不可开交。而历史上很多老大和老二干架最后把小三干死了的案例，屡见不鲜。善于打破常规，另辟蹊径的霍建宁跟李嘉诚一起，看到Orange作为第三的不足，也看到Orange作为第三的独特价值——沃达丰与曼内斯曼，谁能买下Orange，谁就可以成为真正的老大，如能激发两家竞买Orange，一定能卖个好价钱。沿袭这个思路，李嘉诚与霍建宁相对一笑，决定赶紧把水搅浑，然后择机套利走人。口风刚吹出去，霍建宁就成为沃达丰与曼内斯曼抢着约见的人，之后李嘉诚让霍建宁全权负责此交易。1999年10月21日，曼内斯曼收购Orange44.81%的股份，,将分别以折合220亿港元的现金、220亿港元的欧元3年期票据，及1184万股曼内斯曼的新股支付"和黄"。就在曼内斯曼收购Orange不到半年，沃达丰直接把曼内斯曼给合并了。因为合并带来的溢价，曼内斯曼付给"和黄"的1184万增值超过500亿港币。只用5年，就将一项原本陷入困局的业务，变成了香港开埠以来最高盈利纪录的大买卖。经此大战，霍建宁在李嘉诚心中的地位再也无人可以替代。【4】但真正让霍建宁赢得李嘉诚如此信任和倚重的，远远不只是他的才华和功劳。劳苦功高，战绩彪炳的霍建宁为人低调、内敛，从不以功臣自居，更无论有任何的僭越之行。他鞠躬尽瘁地服务李嘉诚家族与"长和系"，毫无保留地贡献自己的才智，也几十年如一日保持着李嘉诚的绝对尊敬与忠诚。一周工作7天，视办公室为家，几乎没有假期。1999年出售Orange，他带病连战数日，但即便一场交易千亿利润，他依然连递电话给李嘉诚，都是毕恭毕敬地双手奉上，从来不会像有些经理人那样对老板"不用客气"，甚至是大不敬。有一次，当某香港巨头企业接连爆出"老臣"离职与背叛的负面事件后，有记者感叹于"长和"铁打的班底，并曾公开提问李嘉诚，你到底有何秘诀凝聚人心？听到提问的李嘉诚没有直接回答问题，而是微笑着转头望向霍建宁，几乎就在他转头相望的同时，霍建宁也微笑着转头过来望向他——目光相遇，两人会心而笑。</w:t>
        <w:br/>
        <w:t xml:space="preserve">    </w:t>
        <w:tab/>
        <w:t xml:space="preserve">    </w:t>
      </w:r>
    </w:p>
    <w:p>
      <w:r>
        <w:t>WXC2166</w:t>
        <w:br/>
      </w:r>
    </w:p>
    <w:p>
      <w:r>
        <w:t>原标题：美国公布提高2000亿中国产品关税新时间据法新社报道，在北京宣布明年前3个月暂停对美国产汽车加征关税之后，华盛顿也决定推迟对2000亿美元中国商品征收惩罚性关税的期限。据法新社16日报道，在北京宣布明年前3个月暂停对美国产汽车加征关税之后，美国贸易代表办公室14日在联邦公报上正式将针对中国2000亿美元产品加征关税从10%提高至25%的时间改为2019年3月2日午夜12时零1分。报道称，全美外贸委员会副主席科尔文称，尽管不可能在90天内解决与中国的每个问题，但希望“（谈判）进展能制度化”，“双方需要找到一条实现双赢的道路”。“中美较量：‘停火’能否转为‘终战’？”“德国之声”称，美国通过贸易关税手段只能实现“杀敌一千、自损八百”的效果，在国内受到强烈批评，因此，贸易战只能作为谈判时施压的手段，不能解决两国间的所有经济摩擦。报道引述学者的话称，中国经济形势即将反弹的同时，美国经济却有可能重新降温。美国目前经济数字出色的原因是奥巴马时期打下的基础加上特朗普政府降低企业税等“兴奋剂”的作用。但是，这些措施的效果是有时效限制的，届时，</w:t>
      </w:r>
    </w:p>
    <w:p>
      <w:r>
        <w:t>WXC2167</w:t>
        <w:br/>
      </w:r>
    </w:p>
    <w:p>
      <w:r>
        <w:t xml:space="preserve">  原标题：说唱音乐在俄罗斯西方寻找的撬动普京的支点？【环球时报驻俄罗斯、美国、德国特约记者张新 萧达 青木 柳直汪析】正如你所说，说唱音乐的三个根基是：性、毒品和抗议。其中最大的问题是毒品，这是很明显的事情。这使国家走向堕落之路。15日，俄罗斯总统普京在圣彼得堡举行的文化艺术委员会会议上如此表示。今年以来，尤其是最近一段时间，俄多场说唱音乐会被取消，还有歌手被拘，西方媒体称，音乐成为俄罗斯的最新战场。说唱音乐在欧洲也越来越流行，不过它本身带有反叛性，对青少年影响很大，常引发社会争议。德国著名的回声音乐奖今年因为颁给一对歌词中包含反犹内容的说唱组合，引起极大争议，最终宣布停办该奖。16日，德国汉堡国际政治学者哈拉尔德对《环球时报》记者说。他认为，俄对反政府的说唱音乐敏感，和俄与西方矛盾斗争尖锐也有关系，西方被认为正在俄国内寻找撬动普京的支点。法国的黄背心运动表明，许多国家都有可能喷发的火山。西方媒体将普京今年开启的6年任期称为普京4.0，自由欧洲电台称，65岁的普京面临多个挑战，他必须越来越依赖支持他的年轻人。1999年12月31日，零下50摄氏度的严寒中，索洛夫耶夫在新西伯利亚市出生，母亲抱着这个男孩跨入千禧年。同一天，3400公里之外的莫斯科，叶利钦站在克里姆林宫的圣诞树下对全国发表演讲：我要离开了。他将俄罗斯交到普京的怀抱。英国《经济学人》称，普京18年来巩固了权力，索洛夫耶夫也长大成为当地军事爱国者俱乐部成员，同时也是一名环保分子，梦想着参军成为一名信号兵。文章将普京上台后出生的俄罗斯人称为普京一代，他们已有2400万人。他们中固然有人支持反对派，但多数满足于普京的政绩，不过，他们并不算是克里姆林宫的忠诚分子，更多是现实主义者。在他们看来，普京就像太阳，是环境中不会改变的一部分，为此有人取暖，也有人擦上防晒霜。 </w:t>
      </w:r>
    </w:p>
    <w:p>
      <w:r>
        <w:t>WXC2168</w:t>
        <w:br/>
      </w:r>
    </w:p>
    <w:p>
      <w:r>
        <w:t>12月15日，博主“花总丢了金箍棒”发文称其遭死亡威胁，有人向他私信：“找到你杀了你”。16日“花总”表示，北京警方已立案受理。12月15日，博主“花总丢了金箍棒”发文称其遭死亡威胁，有人向他私信：“找到你杀了你”。16日“花总”表示，北京警方已立案受理。11月14日，#五星酒店卫生乱象曝光#，截至12月16日，“花总”个人信息不仅在酒店圈流传，人身安全也遭到了威胁。12月11日，微博网友“花总丢了金箍棒”（下简称“花总”）发布微博称，“悬赏人民币十万元征集有效线索与证据，寻找泄露本人身份信息的源头，对提供线索者身份保密”，并表示“曾经参与传播身份信息的，只要主动联系周律师，配合指认上游泄密者，本人不做追究并保密。”12月12日晚间，“花总”代理律师周兆成告诉澎湃新闻（www.thepaper.cn），此前已拿出极大诚意与涉事酒店交涉，但涉事酒店均不予配合，花总“实在是忍无可忍，才迫不得已在微博上发布悬赏广告”。近一个月前，“花总”发布视频揭露五星级酒店的卫生乱象，而后，以贵阳汉唐希尔顿花园酒店为首，“花总”个人护照信息出现在7家高端酒店（集团）的微信群或办公场所中，酒店员工对其进行防范或人身攻击。12月初，“花总”委托代理律师周兆成分别向贵阳希尔顿花园酒店及洲际酒店集团寄送律师函，要求说明其个人护照信息来源，但涉事酒店或“甩锅”、或拒绝配合。微博@花总丢了金箍棒截图12月6日，“花总”委托代理律师周兆成向洲际酒店集团(IHG)寄出律师函，12月7日显示已签收。周兆成告诉澎湃新闻，12月10日，洲际酒店集团(IHG)派员就“花总”个人信息被泄露一事正式与“花总”方沟通，称洲际方至今不知道“花总”真实姓名，并强调泄露“花总”个人信息群非洲际酒店官方微信群，泄露“花总”护照信息员工来自洲际旗下呼和浩特假日酒店员工，且目前该员工已离职。对上述回应，“花总”及律师表示“不解”、“失望”。“洲际方强调至今不知道花总的真实姓名，我们对此感到非常震惊和不解。11月17日，洲际酒店道歉时不知道‘花总’姓名？‘花总’一直是洲际的常客，会员系统没有登记信息？”周兆成说。周兆成还表示，泄露“花总”护照信息的员工是否离职，并不影响洲际酒店集团侵权的事实，“对于洲际酒店会员系统是否储存客人身份图片，我们也无法核实，但是我们知道通常酒店客人入住酒店，都要复印客人证件”。“我们要的是洲际酒店能够拿出国际服务企业的责任和担当，本着对消费者负责、对公众负责的态度，积极回应解决问题，而不是敷衍和推卸责任。”周兆成说。自“花总”11月14日微博发布视频“杯子的秘密”揭露五星级酒店卫生乱象以来，其个人信息不断被泄露。贵阳汉唐希尔顿花园酒店员工将“花总”护照照片发至微信群众，称“花总入住时相互通知”，以进行提防；洲际酒店集团员工在微信群中发布“花总”护照照片，有人评论“丑人多作怪”等。此后，两酒店均通过官方途径致歉。“花总”个人信息泄露并未停止，“目前泄露花总个人信息的酒店总共有7家”，周兆成说。12月10日，“花总”微博贴出照片，照片显示他的护照信息被打印出来贴在办公场所玻璃窗上，还被标注“暗访人员关注”。12月12日中午，“花总”发布微博，并@新虹桥希尔顿花园酒店、无锡太湖新泽假日酒店、深圳君悦酒店三家酒店，称此前已分别联系上述三家酒店，表达了妥善解决的善意和诚意（对非法获得、传播身份信息的相关人员说明情况，我方谅解，不追究不索赔），遗憾的是这几家连这样的要求都不愿配合。12月11日下午，花总发布微博称“悬赏人民币十万元征集有效线索与证据，寻找泄露本人身份信息的源头，对提供线索者身份保密”，并表示“曾经参与传播身份信息的，只要主动联系周律师，配合指认上游泄密者，本人不做追究并保密”。“实在是忍无可忍，才迫不得已在微博上发布悬赏广告”，“花总”告诉周兆成，“我们的要求不高，就是想让酒店的客人可以睡一张干净的床、住一间干净的房！希望五星级酒店，能够真正学会尊重我们消费者最基本的隐私权，不要动不动就曝光我们的身份信息。”周兆成表示，当前“花总”已经处在“一路裸奔”状态，必须立即采取一切手段，尽快制止事态的扩大。悬赏人民币十万元征集有效线索与证据，属于悬赏广告，是一种附生效条件的单方法律行为，如果有人能够提供“泄露花总身份信息有效线索与证据”，悬赏人花总愿意承担支付悬赏报酬十万元的义务。</w:t>
      </w:r>
    </w:p>
    <w:p>
      <w:r>
        <w:t>WXC2169</w:t>
        <w:br/>
      </w:r>
    </w:p>
    <w:p>
      <w:r>
        <w:t>原标题：以“代孕”为名进行钱色交易的官员新京报讯（记者许腾飞）近日，内蒙古纪委网站披露了今年10月被双开的包头市林业局原党组成员、副局长李福荣的违纪情况。根据今年10月公布的其被“双开”的通报，李福荣在担任包头市林业局党组成员、副局长期间，违反廉洁纪律，长期以他人名义承包、租赁土地，经营多个苗圃、出售苗木谋利，挂靠多家园林绿化企业在包头市、鄂尔多斯市和乌兰察布市等地承包多项绿化工程，违规从事营利性活动；以“代孕”为名，与多名女性进行钱色交易；违反国家法律法规，生育三名非婚生子女；以非法占有为目的，利用职权骗取国家资金，涉嫌贪污犯罪；利用职权为他人谋取利益，收受贿赂，涉嫌受贿罪。此外，李福荣违反中央八项规定精神，利用职务影响操办其子婚庆事宜，收取管理对象的礼金；违反生活纪律，与多名女性发生不正当性关系，与其中一名女性长期保持不正当性关系。新京报记者注意到，这样一位寻求“代孕”与多名女性钱色交易、生育三名非婚生子女的贪腐官员，在工作上曾有着优秀的成绩，还是一名博士后。据公开履历显示，李福荣1963年3月出生，陕西府谷县人，出身于普通农民家庭。1986年7月从内蒙古农牧学院毕业后，他即投身林业系统工作。参加工作后，他在包头市林处管理处担任了多年的技术干部，早年曾荣获多项园林绿化和农业技术研究及推广方面的科研成果，个人获得内蒙古自治区“新世纪321人才工程”人选、深入生产第一线做出突出贡献科技人员、突出贡献中青年专家、天然林资源保护工程一期建设先进个人、正高级园林工程师等荣誉。2001年3月，李福荣任园林管理处副处长兼总工程师，2002年12月升任市林业局党组成员、副局长。在此期间，他还考取了内蒙古农业大学硕士研究生、北京林业大学博士研究生，拥有博士后科研工作经历。在工作优异的另一面，李福荣在自己的分管领域里，“搞批发”、“当中介”，通报称其经营多个苗圃、出售苗木谋利，挂靠多家园林绿化企业在包头市、鄂尔多斯市和乌兰察布市等地承包多项绿化工程。据公开资料，他在任包头市林业局副局长期间，带头建设270公里生态走廊。G6高速、110国道和210国道包头段的治理里程近270公里。他曾表示，在G6高速土右旗段，造林涉及了17个村的4130家农户，土地面积约18084亩。今年7月，李福荣在任上落马，10月被“双开”。据内蒙古纪委通报，李福荣在高压反腐态势下，不思进取，反而蜕化变质，贪婪之心日渐战胜理智，既想当官、又想发财，长期“亦官亦商”，贪婪攫取巨额经济利益，违规从事经商营利活动，且在党的十八大后不知止、不收敛、不收手，情节特别严重，性质特别恶劣。接受审查调查期间，李福荣多次表示自己忽视学习，因心浮气躁迷失了人生航向。他忏悔道：“理想信念滑坡、精神开始懈怠、思想开始麻痹，沾染上坏习气，并深陷其中不能自拔，是我走上违纪违法道路的根本原因。”李福荣简历李福荣男，汉族，1963年3月出生，陕西府谷县人，1986年9月参加工作，1996年6月加入中国共产党，1986年7月毕业于内蒙古农牧学院，2005年毕业于北京林业大学，博士研究生学历，正高级园林工程师。1982年9月至1986年9月，内蒙古农业大学园艺系学习；1986年10月至1988年8月，包头市讲师团支教工作；1988年9月至2001年3月，包头市园林管理处第三苗圃任技术员（助理工程师、工程师）、副主任、主任；2001年3月至2002年12月，包头市园林管理处副处长兼总工程师（期间：2001年8月考取内蒙古农业大学农业推广专业硕士学位研究生）；2002年12月至2018年，包头市林业局党组成员、副局长（期间：2003年9月—2005年7月北京林业大学林木遗传育种专业攻读博士研究生&lt;全日制计划内统招统分&gt;；2005年7月—2009年12月北京林业大学生物学科博士后&lt;教学与研究工作&gt;）。</w:t>
      </w:r>
    </w:p>
    <w:p>
      <w:r>
        <w:t>WXC2170</w:t>
        <w:br/>
      </w:r>
    </w:p>
    <w:p>
      <w:r>
        <w:t xml:space="preserve"> 　　北京时间12月17日，中国女星张柏芝的工作室在微博发文，宣布了张柏芝生下三胎的喜讯。正文称：张柏芝女士已于11月诞下第三子，母子均安。工作室还表示：小王子满月了，感谢大家的关心与祝福！而张柏芝目前在香港修养，暂时没有透露工作计划。　　　　张柏芝在与谢霆锋离婚之后，一直备受关注（图源：VCG）　　　　张柏芝晒母子四人卡通照　　据悉，此前网曝张柏芝在香港诞下第三胎。11月29日，有港媒拍到张妈妈前往医院，但被问及是否去探望生产的女儿时，张妈只称只是去看病。12月2日，张柏芝被传生子后首度露面，与友人合影现绝美尖下巴。12月3日下午，张柏芝胞弟驱车探望家姐。　　相对于之前一直否认，现如今得到证实，这孩子的生父背景也引发诸多猜测。　　之前据香港媒体报道称，张柏芝三胎孩子的生父是一位年约50岁中国大陆富商，身价颇丰，而且具有相当的社会地位。而且与张柏芝的两个儿子也相处得非常融洽。　　据悉，两人相识是由张柏芝爸爸张仁勇牵线。　　此前，张柏芝与同为中国影星的谢霆锋于2011年宣布离婚，张柏芝则一直照顾两个儿子Lucas及Quintus。　　对于张柏芝怀孕一事，张柏芝前公公谢贤表示自己不知情，但随即又让记者帮忙祝福张柏芝。　　面对记者不停问前妻是否再生第三胎，张柏芝前夫谢霆锋全程保持笑容，并表示自己不作回应。　　公开资料显示，张柏芝，1980年5月24日出生于中国香港，中国香港影视女演员、歌手。</w:t>
      </w:r>
    </w:p>
    <w:p>
      <w:r>
        <w:t>WXC2171</w:t>
        <w:br/>
      </w:r>
    </w:p>
    <w:p>
      <w:r>
        <w:t>最新一期《吐槽大会》上线，杜淳在节目中回应了多年前的“插刀门”事件，声称自己和印小天本就不是好兄弟，称不上背后“插刀”，而且他认为不论怎样都不能和女人动手，自己只不过是“伸张正义”，完全没有要和印小天道歉的意思。回首2012年的“插刀门”，演员印小天和边潇潇在拍摄电视剧《枪林弹雨》期间，因为创作理念发生分歧而产生争执，边潇潇方第一时间在微博指责印小天动手打人，甚至抓自己头发，而印小天却语气坚定的表示自己没有打人，在视频没有公布，真相尚未弄清的情况下，杜淳、贾乃亮、李晨、薛佳凝、王珞丹、李小璐、杨子、黄觉等明星纷纷战队支持边潇潇，杜淳当初更是直接喊话印小天：兄弟，男人点，出来道歉吧！然而后来等视频公布后却发现，视频中一开始就是边潇潇盛气凌人地指着印小天鼻子骂，印小天只不过是把她推开，过程中只有这一次肢体接触，并没有打人。而在现场见证事情经过的工作人员也表示，很多人都看不过眼边潇潇的态度。而当初为边潇潇站队的众多明星，在视频曝光还原真相后依旧没有向印小天表示道歉，因为他们的围剿，舆论一边倒的指责印小天，也让他的名誉受到严重损伤，从此一落千丈，最为知名的海澜之家代言也换成了对他插刀的杜淳。六年后，网友总结了当年声援印小天的12位明星以及声援边潇潇的11位明星，惊异地发现两批人的命运大不相同，曾经声讨过印小天的明星都在这几年不同程度地遇到了“倒霉事”，其中很多口碑急下，甚至至今复出无望。而另一边，却有的已经事业翻红人气大涨，让人不得不感慨命运的好坏或许真的和人品有关。</w:t>
      </w:r>
    </w:p>
    <w:p>
      <w:r>
        <w:t>WXC2172</w:t>
        <w:br/>
      </w:r>
    </w:p>
    <w:p>
      <w:r>
        <w:t>12月16日，董璇在高云翔风波后首次正面回应，她以标题为《生活让我哭的时候，我选择笑》作为主题展开演讲，她穿着白色衬衣，黑色裙子，显得十分庄重。对于高云翔的案子，网友们都觉得董璇是最辛苦的一个，不仅要照顾家庭，还要为了高云翔四处奔波，多次在家与澳大利亚之间往返，期间还要兼顾自己的工作。大家都以为她会被生活拖垮的时候，她却说：“生活让我哭的时候，我选择笑”，但是在演讲过程中，她的眼里满含泪水。在演讲中，董璇表示在今年之前她很幸运，一路事业都非常顺利，第一部戏就是女一号，过去30多年里，她得到老天的眷顾。董璇坦言自己没觉得经历过人生低谷，即使是失落的时候，她也会自己去排解情绪、“我会把所有力量集中起来去克服困难”，“相比发泄情绪或者博得同情，我觉得靠自己去解决问题是更重要的”、“当时忍住的眼泪，是会变成时过境迁的微笑”。此前，有人因为她对高云翔事件的态度产生不满，叫她“原谅教教主”，对此她回应：现在她是家里是顶梁柱，是唯一能抗事的人，她上有老下有小，不得不面对。至于以后，她也能趟过去。董璇很感激在高云翔事件后，那些支持她的人，她在高云翔出事后，从来没有哭过。她还在微博发文感谢网友们的支持：“谢谢大家听我说了这么多，特别感谢支持和帮助我的朋友们，谢谢你们给予我的正能量，谢谢”。不过，在演讲中，董璇提到：“至于问题解决真相大白之后，我是不是还要面对什么新状况，这是下一码事”。这样的言论引起网友猜测，对于她与高云翔的未来大家都充满好奇，期待这个家庭能够圆满。</w:t>
      </w:r>
    </w:p>
    <w:p>
      <w:r>
        <w:t>WXC2173</w:t>
        <w:br/>
      </w:r>
    </w:p>
    <w:p>
      <w:r>
        <w:t xml:space="preserve"> 　　据《新晚报》12月17日报道，22岁，正值青春韶华。可对于家人而言，22岁的晨宇却成了全家最大的愁事——从小性格孤僻，不愿与人交流；　　18岁出国留学，两年败光200万元却连预科都没毕业；　　回国后到大专院校求学，不到两个月就弃学回家；　　与游戏为伴，仅剩下的交流就是向家人要钱……　　他缘何失去了与人交流的能力？　　他的未来又将何去何从？　　12月7日，记者在一家咖啡厅采访到晨宇的母亲刘女士，一位事业有成的女强人。从失败的婚姻到迷失的教育，刘女士在讲述中几度落泪，她多次重复一句话：“事业再成功，也无法弥补教育的失败!”　　　　图丨新晚报　　刘女士是哈市一家公司的高管，宁先生是一家国企的职员。2006年春天，夫妻俩和平分手，理由是三观不合，晨宇从此随父亲一起生活。刘女士事业心很强，而宁先生则是随遇而安的性格。分开后，夫妻俩都开始了各自的新生活，可对晨宇来说，这一切则成了他成长中的转折点。　　父母离异后，晨宇被接到了奶奶家。晨宇是奶奶家的“独苗”，更是奶奶的命根子。得知儿子离异，奶奶觉得大孙子受了天大的委屈，为此事一连哭了好几天。此后，奶奶决定把最好的都留给孙子，今后绝不让孙子再受半点委屈。　　奶奶对晨宇照顾得无微不至，父母也对晨宇有求必应。一年后，刘女士和宁先生分别组建了家庭，但是，他们对儿子更好了，只要是儿子想要的东西，不管是夫妻俩还是奶奶，都会无条件满足。但这份疼爱非但没有让晨宇变得阳光快乐，反而让他越来越不合群。　　晨宇在学校没有朋友，也很少与人交流，成绩处于班级中下游。刘女士和宁先生都与老师沟通过，不过他们并未因此警醒，从而错过了教育的最佳时机，晨宇也在偏离的轨道上越走越远。　　奶奶成了晨宇的“保护伞”，不容孙子受丁点委屈。有一次，奶奶看到自己5岁的外孙女因为饿吃了一片晨宇的面包片，二话没说起身就出去又买了3袋。当时的奶奶老寒腿犯病了，正卧病在床，室外还下着鹅毛大雪。奶奶的观点是：孙子的东西，谁也不能碰。　　宁先生组建新的家庭后，试图接晨宇回家一起生活。然而，奶奶咋也不舍得把孙子交给“后妈”。于是，晨宇继续由奶奶宠着，宁先生和刘女士都忙着各自的工作和生活。　　十年间，刘女士一心扑到工作上，事业取得了质的飞跃，从年薪几万元到年薪七八十万元。虽然工作上如鱼得水，但儿子一直是刘女士的一块心病。2014年，晨宇在哈市一所私立高中读高二，刘女士分析了儿子的成绩，提议让儿子出国读书。　　刘女士将晨宇送到新西兰读预科，希望他在新西兰继续读大学。然而，晨宇在国外的发展与刘女士的设想相差甚远：依然没有朋友，几乎不与人交流，玩游戏是他打发时间的主要途径。　　经济上，晨宇从来不懂什么是拮据。想回家就回家，仅仅是路费，晨宇一年可能就要花费10余万元。再加上昂贵的学费和生活费，两年间，晨宇最少花了200万元。全家人咬紧牙关，满足晨宇的需要。结果却一事无成，连预科的毕业证都无法取得。　　更糟糕的是，在国外，晨宇的性格变得更加孤僻，疑似患上了抑郁症。直至此时，刘女士才发现，留学并不适合儿子。　　2016年7月，刘女士和宁先生决定让晨宇放弃留学生活，回家进行调整。刘女士说：“孩子在家几乎不出屋，天天猫在卧室里上网玩游戏。吃饭都是奶奶送到跟前，甚至一口口喂。”　　2017年9月，刘女士和宁先生送晨宇到一所专科院校就读，希望他能学到一技之长。然而，上学还不到两个月，晨宇就与同学发生矛盾，执意回家，再次开启宅在家里玩网游的生活。　　采访中，刘女士给记者打开了母子俩的聊天记录，里面除了转账记录其他信息寥寥无几。对晨宇而言，基本上没有“钱”的概念。他玩游戏因为电脑配置不够导致不能过关，会立即给妈妈发微信：“给我1万元，换电脑。”　　1年多过去了，画面还定格在晨宇玩游戏，奶奶不厌其烦地喂饭。说到这儿，刘女士的眼泪再也忍不住了，她不知道儿子的未来在哪里。现在，刘女士虽然挣着高薪，过着金领的生活，但是，儿子是她的心病，让她寝食难安，甚至出现了抑郁的症状。　　针对晨宇的问题，记者采访到全国知名心理专家张聪沛，他指出，畸形的宠爱让晨宇的性格变得偏激，并与社会脱轨。高质量的陪伴才是教育的真谛，而晨宇的父母选择用物质取代陪伴，由此导致问题层出不穷，使得儿子就像一个“巨婴”，不具有任何生活能力。　　“孩子长大后出问题，一定是父母种下的根源。孩子的成功与否，与父母对孩子的家庭教育是否正确息息相关。”晨宇的未来尚不知，但是他的经历应该给更多的父母敲响警钟，无论婚姻状况如何，无论事业多忙，无论生活多囧，对孩子的陪伴都不可或缺，因为你给予孩子什么，孩子未来就是什么样的人。</w:t>
      </w:r>
    </w:p>
    <w:p>
      <w:r>
        <w:t>WXC2174</w:t>
        <w:br/>
      </w:r>
    </w:p>
    <w:p>
      <w:r>
        <w:t xml:space="preserve">“哪怕再虎狼环伺，哪怕再困难重重，国乒照样能虎口拔牙。”16天前，出任乒协主席的刘国梁在就职宣言中如此说道。深知东京奥运困难重重的他或许也没有想到，12月16日晚，15岁172天的日本天才少年张本智和就在仁川举行的国际乒联总决赛上给了国乒沉重一击。在樊振东和梁靖崑先后止步八强后，杀入男单决赛的林高远没能守住男单金牌，他以1比4不敌张本智和。首夺总决赛单打桂冠的张本智和不但终结了国乒的三连冠，也成为总决赛史上最年轻的男单冠军。考虑到马龙饱受伤病困扰，本次比赛国乒并没有为他报名。不过梁靖崑、刘丁硕、樊振东和许昕先后出局，只有林高远杀入决赛。对于张本智和，林高远并不陌生，在今年的中国公开赛上，他曾经以4比1战胜对手。赛前，作为国乒男单的“独苗”，林高远坦言会做好准备，“备战和对困难准备上，自己要做出最好的方案，尽全力要拿下比赛。”不过在决赛中，这位23岁的国乒小将却没能兑现自己的愿望。面对小自己8岁的对手，林高远一上来就连续丢分，很快就以4比11先丢一局。第二局，经过拉锯，他以15比13扳回一分。但随后三局，在张本智和的吼声和凶悍进攻中，林高远始终找不到办法，关键分也屡屡丢失，最终以1比4输掉了决赛。林高远本场比赛发挥有失水准。赛后，现场观战的乒协主席刘国梁拉住了颁奖礼后准备回更衣室的林高远。两人针对比赛的一些细节详谈了几分钟，最后，刘国梁笑着拍了拍林高远的背，安慰了下弟子。与樊振东并称“双子星”的林高远，被视作马龙、许昕和樊振东之外的“最强第四人”，但他却屡屡在国际大赛的外战中折戟，甚至是队中主力中外战胜率较低的那一位。关键比赛发挥不稳定一直以来都是林高远的弱点。此前，国乒教练吴敬平也曾分析过林高远的问题，“首先从气质上讲，林高远偏软，内心的力量不够强大、不狠。全靠技术支撑，一旦占不了上风，缺乏摆脱的能力和力量。其次是根据对手的情况及时调整自己战术能力不够。”或许这场大赛的失利对于国乒而言并非坏事，林高远需要更多去总结问题，而球队也需要对未来最大的对手张本智和有更针对性的举措。即便不久前，日本乒乓球杂志《桌球王国》以“中国队指导者复出，最恐怖的男人王者归来”为题，报道了刘国梁的回归，但目前来看，国乒没有理由有一丝松懈。刘国梁也承认，国乒队过去一年多整体成绩下滑，中日间的实力差距也有明显缩小。“可以看出，这些国家的后起之秀对我们不处下风，甚至有时候还处于上风，考虑到他们的年龄和冲击力，今后无疑将对我们带来更大的威胁。更令人震惊的是，国乒队的外战失利场次已超过以往3年的总和。”如今来看，刘国梁就职演说中的发言并非危言耸听，要想虎口拔牙也需要付出更多。对于创造历史的张本智和来说，2018年是见证他迅速成长的一年。就像刘国梁说的那样，“未来十年，张本智和都将是国乒最大的对手。”的确，算上林高远，张本智和今年已经击败过包括樊振东、马龙、张继科在内等4位国乒世界冠军。对于国乒来说，失利只是他们继续努力的开始，毕竟这支荣誉之师从来不会松懈。用刘国梁的话说，“我们不唯金牌论，但我们誓要为胸前的国旗而战。”在许家印的传记中,曾有这么一段许家印的坦言,自己成功的背后离不开家人特别是妻子丁玉梅的奉献和支持。“我欠她太多,婚后这么多年,我们有吵架但从没真正翻过脸。别的我不敢说是公司第一,但夫妻感情一直是恒大员工学习的榜样。” </w:t>
      </w:r>
    </w:p>
    <w:p>
      <w:r>
        <w:t>WXC2175</w:t>
        <w:br/>
      </w:r>
    </w:p>
    <w:p>
      <w:r>
        <w:t xml:space="preserve">　　美空军发布的第六代战斗机概念图　　在俄罗斯与中国研制的第五代隐形战斗机相继问世后，为确保“绝对制空权”，美空军迅速开启了第六代战斗机的预研工作。不过美国《防务新闻》网站15日称，美国政府部门首次对这种未来战斗机的成本进行了评估，结果高得惊人——它的价格将是F-35隐形战斗机的3倍，单价达到3亿美元。如何解决下一代战斗机装备数量、单机性能和经济可承受性之间的矛盾，成为摆在美国空军面前的一大难题。　　美国空军研究实验室之前公布了PCA的概念图。《防务新闻》称，2016年“空中优势2030”飞行计划发布后，美空军谨慎地表示，未来需要的新型战斗机将与其他空中、太空、网络和电子战技术的“系统家族”联网使用。美空军参谋长戴夫·戈德芬甚至表示，未来战斗机可能不是单一的平台，“而是两种或三种不同的功能和系统。”　　在五角大楼2019财政年度预算中，美空军要求5.04亿美元用于“下一代空中主宰”，即未来战斗机技术和武器组合，预计2020财年将增加到14亿美元。　　《防务新闻》称，参与该任务的一名美空军官员表示，未来战斗机还将具有类似于轰炸机的设计元素，以使其具有更远的航程，这需要动力和自主化等领域的突破性技术。接受《环球时报》采访的中国专家认为，从公布的概念图来看，其气动布局与欧洲今年提出的第六代战机概念非常相似，采用无尾升力体布局，以大幅降低超音速飞行阻力，提高超音速巡航性能和超音速机动性，同时兼顾亚音速的机动性能。为此，该机还需要领先一代的动力系统、航电系统以及全新的机载武器。　　除了技术上的难题外，美空军未来战斗机面临的最大障碍就是价格因素。能否像F-35那样卖给其他盟友来分摊成本呢？报道称，就像当初美空军宁可拆掉F-22生产线也不外卖一样，这类顶级战斗机包含了太多尖端技术，未来战斗机外卖的可能很小。　　《防务新闻》称，五角大楼已经明确表示，下一代战斗机不会像F-35战斗机那样与盟友分享。一名空军高级将领表示，就连美国海军可能都无法分享第六代战斗机的秘密技术，更不要说其他国家。“如果未来战斗机想要具备真正、独特的先进技术，美国就不会愿意与盟国合作。因为参与的国家越多，潜在的泄密风险就越大。美国担心中俄等对手从美国的盟国那里窃取技术资料”。　　报告称，这只是美空军为更新日益老化的机群所付出的成本之一，新机采购名单包括F-35和PCA战斗机、KC-46A加油机、B-21轰炸机、C-130J以及C-17运输机，预计21世纪30年代每年仅战机采购成本就高达230亿美元。</w:t>
      </w:r>
    </w:p>
    <w:p>
      <w:r>
        <w:t>WXC2176</w:t>
        <w:br/>
      </w:r>
    </w:p>
    <w:p>
      <w:r>
        <w:t xml:space="preserve">　　子宫是该图像中心的器官，而卵巢则作为子宫两侧的分支并与输卵管连接。图片来源：Pixabay　　除了怀孕之外，子宫通常不会被花费太多时间进行研究。而现在，科学家们开始探索子宫、卵巢和大脑之间的复杂联系，以更好地了解移除这些器官对一个人健康的影响。　　一项研究发现，去除子宫的老鼠比接受其他类型妇科手术的老鼠更容易产生工作记忆的衰退。　　研究学习和记忆神经机制的生物学家DonnaKorol并没有参与这项新研究，他说：“医学界一直认为子宫只是一个‘婴儿屋’。”但鉴于这个器官在产生和调节激素方面的作用，人们对子宫的认识逐渐开始发生变化。　　“一般来说，医学界的看法是未怀孕的子宫处于休眠状态，有些专家称其为‘无用’，”亚利桑那州立大学的行为神经科学家HeatherBimonte-Nelson说：“我们相信女性的生殖器官可能具有超出其生殖能力的价值，因此我们希望进一步评估子宫的影响。”　　美国有大约三分之一的女性会在60岁之前接受子宫切除手术，她们中大多数人选择在50岁左右绝经前切除子宫。这是美国女性除剖腹产手术外第二常见的手术。在大约一半的此类手术中，患者仅移除子宫，而在另一半中，患者移除子宫和卵巢。保留卵巢可以防止女性在手术后进入突然的提前的绝经期。去除卵巢也可能与心脏病和骨质疏松症的风险增加有关。　　以前的研究发现，卵巢产生的雌激素和其他激素可以帮助保护大脑的神经结构，同时促进心血管、皮肤、骨骼和泌尿生殖健康。但是子宫和卵巢紧密相连，并且神经将大脑与这两个生殖器官连接。一些研究已经开始仔细研究这种联系，评估子宫切除术与早发性痴呆风险之间的关系。“我们真的只是开始把子宫视为脑功能的调节器，而不是专注于卵巢，”Korol说。　　Bimonte-Nelson和她实验室的研究生以及文章的共同作者StephanieKoebele通过对60只老鼠进行手术开始了她们的实验。一组老鼠仅仅移除了子宫（子宫切除术），另一组老鼠仅仅移除了卵巢（卵巢切除术），第三组切除了子宫和卵巢，第四组即最后一组接受了手术但没有移除任何器官。研究人员进行的手术过程模仿了对人类进行外科手术的过程。　　在Koebele和Bimonte-Nelson对这些老鼠进行测试前，老鼠从手术中恢复了6个月。研究人员使用一系列迷宫评估每只啮齿动物的空间和工作记忆。这些迷宫迫使老鼠找到淹没在水中的平台并回到这些平台或者平台曾经所在的位置。Koebele和Bimonte-Nelson想要评估老鼠记住导航线索的能力，并记住研究人员在实验过程中对迷宫所做的改变。　　她们发现只有切除子宫的那组老鼠在测试工作记忆的迷宫中表现得比其他老鼠差。Bomonte-Nelson解释说，工作记忆就像是需要更新的短期记忆。例如，仅记住一个电话号码就是短期记忆的一个例子。记住这个号码，然后以某种方式操作它，例如将数字加在一起，需要工作记忆。　　手术后约两个月，科学家们重新检查了仍有卵巢的老鼠。他们发现虽然卵巢的物理结构没有变化，但是切除子宫组和未切除任何器官组的老鼠的激素水平略有不同。这表明仅仅切除子宫会导致卵巢产生稍微不同的激素，至少在手术后的短时间内是这样。　　Bimonte-Nelson和Koebele对切除子宫组与去除子宫和卵巢的组差异巨大并没有感到惊讶。Bimonte-Nelson解释说，差异在于仅仅移除子宫就会破坏卵巢-子宫-神经连接，而不是完全移除这个系统。当系统中断时，剩下的器官试图恢复正常状态，从而可能导致科学家在切除子宫组中看到的荷尔蒙变化。　　手术后仅两个月这一因素，意味着科学家无法得出关于子宫切除手术对认知功能的长期影响的结论。这也仅仅是一项动物模型研究，因此研究结果不一定能与人类所发生的情况精确匹配。Korol表示，尽管如此，他们团队的这一研究代表了更好地了解更年期的前沿趋势。　　还有很多东西需要学习，但有一件事情是明确的，那就是子宫具有孕育新生命以外的其他能力。</w:t>
      </w:r>
    </w:p>
    <w:p>
      <w:r>
        <w:t>WXC2177</w:t>
        <w:br/>
      </w:r>
    </w:p>
    <w:p>
      <w:r>
        <w:t>参考消息网12月17日报道海外媒体称，高通狂削苹果再出招，欲打尽所有苹果手机在大陆销售。在高通赢得iPhone禁售令之后，高通与苹果的摩擦再升级，该公司宣称已向中国法院提交诉讼，希望禁售苹果今年发布的三款新iPhone手机：iPhoneXS/ XS Max和iPhone XR。据台湾钜亨网12月14日报道，13日高通已向中国法院提交诉讼，希望禁售新款iPhone手机，试图给苹果施加额外的压力，迫使苹果制造商进行和解谈判。11月30日，福州市中级人民法院发布初步禁令，禁止在中国进口和销售7款苹果智能手机，从2015年推出的iPhone6s到去年推出的iPhone X。苹果称，根据法院判决结果，苹果只需升级软体，即可以避免禁售。然而，高通相关人士否认该说法，表示禁令裁定针对的是产品本身，而非作业系统。高通12日立即向法院提交iPhone 8拆箱和出售的视频证据，称苹果行为违反中国法院颁布的禁售令。英国《金融时报》13日报道，高通公司专利诉讼代表、北京联德律师事务所律师蒋洪义表示：“我们计划使用相同的专利对三款新iPhone型号提起诉讼。”蒋洪义称：“在北京、青岛和广州法院正在受理涉及苹果新款 iPhone XS /XS Max 和 iPhoneXR手机专利诉讼。”文章认为，这些诉讼将可能打击苹果在全球最大智能手机市场的声誉和销售。英国《金融时报》向法律人士获取的法院裁决副本，没有提及iOS的具体版本。苹果2017年1月开始首次向高通提起10亿美元诉讼，苹果称高通滥用产权领域的主导地位，强制苹果支付不公平的授权费用，高通因苹果拒付权利金，决定将苹果上下游全部起诉，情况迅速升级，世界各地的诉讼和反诉讼频频发生。德国一家法院正在审理高通控诉苹果侵犯其五项专利的官司，这些专利涉及iOS的Spotlight搜寻和电源管理功能。大邦律师事务所律师Yuan Yang称，苹果可以通过向高通提供补偿，并辩称禁止手机销售不符合公众利益，对最终裁决提起上诉。海问律师事务所律师何文钢指出：“通常情况下，如果法院发布禁令，那说明他们已非常确信苹果侵犯了知识产权。所以我认为，苹果最终获胜的可能性很小。”市场人士表示，如果苹果继续公然违反法院禁令，更大的担忧可能是苹果破坏与中国政府间的关系。苹果正准备招募蜂窝通讯芯片架构师，以便进行通讯芯片自主研发，打破高通对iPhone的束缚，招募地点正是位于高通坐落的圣地亚哥。台湾钜亨网12月13日报道，根据TheInformation援引消息称，相关招聘公告显示，苹果有意招募通讯模组相关人才，准备开发自有通讯芯片，甚至打算放弃与英特尔合作，将其自主研发产品用于iPhone，提升产品线规划的完整度。事实上，早在2014年，苹果就陆续从高通及博通积极挖角无线通讯工程师，展露自产芯片的意图。报道指出，虽然有此打算，由于iPhone内建通讯模组芯片较为复杂，既使招募动作已展开，推出时程仍需要较长时间，预估最快要到2021年才会明朗。因此，2020年推出的第一款5GiPhone应该还是会使用英特尔的5G芯片。报道认为，一旦苹果研发成功，将会对全球芯片供应商造成冲击，尤其是高通和英特尔。报道表示，虽然苹果改选择使用英特尔的芯片，但仍认为英特尔组件性能比不上高通组件。分析师测试也发现，与英特尔芯片相比，高通芯片下载速度快40%，上传速度也快20%，故苹果逐渐自主研发芯片并不让人意外。苹果公司全球市场营销高级副总裁菲利普·席勒介绍新推出的双卡功能。</w:t>
      </w:r>
    </w:p>
    <w:p>
      <w:r>
        <w:t>WXC2178</w:t>
        <w:br/>
      </w:r>
    </w:p>
    <w:p>
      <w:r>
        <w:t>原标题： 董明珠：年轻人不能都去搞抖音“十亿赌约”结果揭晓，董明珠赢了。虽然小米造手机，格力造空调，看起来好像差不多，但实际上，雷军与董明珠的赌约，就是两种模式的较量。作为“实体经济”的代言人之一，董明珠依然不遗余力地在各种场合为制造业摇旗呐喊。在人民日报新媒体《起点》演讲时，董明珠再次谈及了与雷军的“十亿赌约”，她自信地表示自己一定能赢：董明珠提到，雷军认为自己能赢，是因为当时“轻资产”的概念流行，但是“互联网经济必须有实体经济的支撑”，一向有话直说的董明珠表示：在董明珠眼里，小米依然属于“轻资产”行业，跟制造业沾不上边。在本月初的 2018中国企业领袖年会上，董明珠就曾表示，“与雷军的赌局本身其实没什么意义，两者不具备可比性；格力是做实体经济的，小米是做互联网的，属于轻资产。”2013年“中国经济年度人物”颁奖典礼上（也就是十亿赌约的诞生地）雷军谈小米轻资产盈利模式的“零工厂、零渠道、重用户”的三大特点时，即遭董明珠“取得好成绩不该忘了厂商”的呛声，董更挑衅“不给小米做了”。雷军则毫不示弱地回击称：“发展到今天，强调专业化分工，做工厂的人专心把工厂做好，做产品的人专心做产品。”有趣的是，董明珠经常在公开场合“批评”轻资产行业，并且批评的对象还在与时俱进。2016年央视《对话》节目，董明珠表示，再比如，2017年中国企业家年会上，董明珠也曾表示：明年中枪的会是谁？而房地产行业，也是董明珠一直“看不上的”。董明珠认为一个受尊重的企业，一定是付出居多，它的存在改变了别人，让更多的人富起来，而不是只选赚钱的行业做，比如房地产、金融。无独有偶，12 月 12 日央视财经论坛《对话》节目中，董明珠再次提到了关于房地产行业的看法。在于新希望集团董事长刘永好的对话中，她表示：刘永好“见招拆招”：比较惭愧的是他没有必要检讨，他坦白讲，这几年确实做了一些房地产相关的事情，但是做得并不大，我们主体是做农业食品的。”2017年的“初心与匠心——董明珠谈中国智造”论坛上，董明珠也曾表示，如果一个企业想赚大钱的话，应该搞房地产，但是格力并没有。2014年夏季达沃斯论坛会议后董明珠接受采访时曾说：“格力走专业化道路，绝不做投机生意。房地产行业赚钱太多、太快，很容易就让人将奉献的精神丢掉。”当然，格力地产已成立多年，董明珠说的，是“格力电器”不搞地产。在董明珠心中，她所代表的不仅是格力，而是整个制造业与实体经济。在轻资产模式大行其道的今天，董明珠的坚持颇有些悲壮了。</w:t>
      </w:r>
    </w:p>
    <w:p>
      <w:r>
        <w:t>WXC2179</w:t>
        <w:br/>
      </w:r>
    </w:p>
    <w:p>
      <w:r>
        <w:t>资料图：戈德拉特拉夫·曼苏里原标题：伊朗将军擦枪时走火 意外击中自己头部身亡【环球网报道记者 张飞扬】美联社16日援引伊朗革命卫队网站报道称，一名曾在叙利亚和伊拉克作战的将军在清洁一把枪时发生“走火”，不幸中弹身亡。据报道，不幸丧命的将军名叫戈德拉特拉夫·曼苏里(GhodratollahMansouri)，据称他在清洁一把手枪时，意外击中了自己的头部。曼苏里是上世纪80年代两伊战争的老兵，报道形容他为“圣殿卫者”，意思是在叙利亚和伊拉克打击极端组织伊斯兰国的伊朗人。报道称，自2014年以来，曼苏里一直是伊朗东北部城市马什哈德(Mashhad)警卫队地面部队的地区指挥官。马什哈德位于伊朗首都德黑兰以东约900公里处。</w:t>
      </w:r>
    </w:p>
    <w:p>
      <w:r>
        <w:t>WXC2180</w:t>
        <w:br/>
      </w:r>
    </w:p>
    <w:p>
      <w:r>
        <w:t>黄奕和女儿近日，黄奕在某演讲中谈到自己的第二段婚姻。她讲述自己童年经历，因缺乏陪伴而渴望家庭的温暖，但婚姻生活使她跌入了更深的黑暗的泥潭。她直言自己的第二段婚姻“是一场噩梦”，并首度提到当时一岁多的女儿得了肾炎，她作为母亲感受到极大的触动，这才是让她下定决心带女儿离开的重要原因。幸运的是此后女儿也成为了她的精神支柱，给予她勇气和力量，重新找回生活的信心，获得拥有幸福的能力。据悉，黄奕与黄毅清曾于2012年结婚，次年，黄奕美国产女，2014年黄毅清发长微博称黄奕“出轨”，黄奕斥责黄毅清“家暴”，随后二人离婚。</w:t>
      </w:r>
    </w:p>
    <w:p>
      <w:r>
        <w:t>WXC2181</w:t>
        <w:br/>
      </w:r>
    </w:p>
    <w:p>
      <w:r>
        <w:t>“希望我们中国能有自己的超级英雄电影，就我来说也想和他们见面，不知道我们三个人会不会现场撞脸，让人都分不出来谁是谁。”徐锦江与海王宣传立板合影。徐锦江发博。网友P图，徐锦江撞脸海王和雷神。网友p图。　　12月16日，由温子仁执导的DC超级英雄大片《海王》累计票房已经突破12亿，《海王》的热映也让演员徐锦江不断登上热搜，因为不少观众发现徐锦江和海王的演员杰森·莫玛长得有点像，甚至把徐锦江的脸P在海王的身上，也毫无违和感。　　关于这些讨论，徐锦江向新京报记者分享了自己的体会，“我想是观众对我的影视形象印象深刻，真的很感谢观众对我的喜爱。莫玛是一位很优秀的演员。以前他是骁勇善战的马王，现在他是海王了，海洋是相通的，欢迎他到中国来开拓他的演艺事业。”说完他笑着表示，“其实他不必担心与我撞脸的事情，虽然我们确实很像，但他有更棒的身材，希望将来我们可以在电影和环保事业上有所合作。”　　其实早在去年《正义联盟》上映时，徐锦江便曾与电影院门外的海王模型合影，还留言：“假作真时真亦假”，似乎一早知道自己与莫玛长得很像。前些日子莫玛来华宣传采访，有媒体让莫玛看徐锦江的照片，称两人长得很像，他随即笑着表示认可，“真的吗？我有一个在中国的分身？”莫玛提到，“他确实有点像我，很像的，我很想见见他”，之后还叫助理找徐锦江的资料给他看。　　新京报：你有看到自己因为海王再次登上热搜吗？　　徐锦江：热搜是朋友发给我看的，很有意思，我也想不到竟然又是因为撞脸挂上热搜，还蛮好玩的。　　新京报：都说你制霸海陆空，在漫威和DC之间游刃有余（徐锦江也被网友认为和雷神扮演者克里斯·海姆斯沃斯长得像），自己经常看这些电影吗？　　徐锦江：我当然会看，不过现在我觉得网友们都非常有才华，能把我们联想到一起还做成了图片，太神奇了。　　新京报：今后会参演属于自己的超级英雄电影吗？会不会想和雷神、海王见一面？　　徐锦江：很希望我们中国能有自己的超级英雄电影，就我来说也有想和他们见面，不知道我们三个人在一起会不会现场撞脸，让人都分不出来谁是谁。</w:t>
      </w:r>
    </w:p>
    <w:p>
      <w:r>
        <w:t>WXC2182</w:t>
        <w:br/>
      </w:r>
    </w:p>
    <w:p>
      <w:r>
        <w:t xml:space="preserve">　　据韩国时报16日报道，上周六（12月15日），四名中国粉丝为了追星，先是购买了和偶像同一班机（香港-首尔）的机票，在给偶像拍完照后，立刻要求下机并全额退款。粉丝的这一“操作”虽然成功了，但却迫使飞机上360名乘客重新安检，飞机也延误了近1小时。　　韩媒在其文章中称这4名粉丝为“白痴”。同样经常参与追星活动的一个女孩告诉观察者网小编，粉丝通过“先买全价票再退票”的方式追星很常见，这种方式不仅可以近距离见到偶像，还可以在登机前退票。　　14日晚，一年一度的Mnet亚洲音乐大奖(简称MAMA)在香港举行，现场不仅来了众多明星，粉丝们也纷纷到场为偶像助阵。　　15日，明星们参加完活动后返回，4名粉丝为了亲眼看到自己的韩国k-pop偶像，分别购买了大韩航空从香港飞往首尔班机的2张头等舱、1张商务舱和一张经济舱。　　据空姐透露，四名粉丝在飞机上带着偶像的标语牌和海报，见到偶像之后，尽管空姐一再制止，他们还是扑了上去围住偶像的座位，并给偶像拍照。　　拍完照后，四名粉丝立刻提出下机，并要求航空公司退款。　　　　韩国时报报道称，根据航空法，如果一个人下机，那么机上的所有乘客都要重新进行安检，虽然空姐告诉了4名粉丝这一条例，并且强调此时飞机已经快要起飞了，然而他们仍旧坚持下机。　　随后全体乘客不得不重新安检了一次，这出闹剧也导致飞机延误了近一小时后才重新出发。　　大韩航空官网显示，如果遇到乘客自愿退票，需扣除相应的服务费或手续费，不过，韩国时报称，大韩航空还是退还了他们全部金额。　　　　据悉，这四名粉丝是一个韩国偶像团体的粉丝，20岁左右，三名来自中国内地，一名来自中国香港。　　不过目前为止，韩国时报并未爆出任何关于此事的视频或图片，也未提及究竟是哪个韩国男团。　　值得一提的是，爆出这条新闻的韩国时报在新闻标题中直接使用了idiot（白痴）来形容这几名粉丝。　　　　一位相关人员在接受韩国最大门户网站Naver采访时表示，之前就遇到过类似的事件，有粉丝为了追星，买票后堵在登机口就为了见偶像一面。　　其实，近年来粉丝在机场围追明星的场景十分常见，其中不乏在航班上从经济舱涌入头等舱求签名、合影、拍照的情况。　　一位经常参与追星活动的女孩告诉观察者网小编，目前很多粉丝都会通过和偶像买同一航班的方式来追星，有钱的粉丝直接和偶像买同等舱位，飞同一地点，普通粉丝则会“先买全价票再退票”，他们买商务舱或者头等舱的机票，第一可以近距离见到偶像，第二可以在登机前退票，只要花几百块钱的手续费。　　不过她也表示，一般粉丝们不会登机，拍完偶像照片后会立刻出来，登机后再要求退票的例子并不常见。　　据北青报此前报道，一位航企从业者表示，有些国际机票全价经济舱或商务舱规定，即便是已经值机，也可以免费全额退票或改签。国内航段，原本航企也是奉行全价票免费退票政策的。　　但自2016年起，国航、南航、海航等相继调整退票政策，即便是全价商务舱和全价经济舱在起飞前退票，也要收取至少5%-10％的退票费。　　虽然各家航空公司规定不太一致，不过，查询航空公司官网可以发现，头等舱和公务舱的退票手续费以及自愿变更费相比经济舱要低很多，南航在航班离站前2小时改签手续费为0。　　据北青报报道，这也给粉丝追星带来“空子”，买一张票可以持续改签。　　　　南方航空退票手续费，图自南航官网（点击查看大图）　　　　中国国际航空公司退票手续费，图自国航官网（点击查看大图）　　今年4月18日，中国民航局等7个部门联合签署《关于在一定期限内适当限制特定严重失信人乘坐民用航空器推动社会诚信体系建设的意见》，已于5月1日起施行。规定旅客在机场或航空器内实施9种行为被公安机关处以行政处罚或被追究刑事责任的，将在一年内无法乘坐民用航空器。　　　　对于粉丝通过买票退票、进入登机口附近追星的行为，只要不太出格，还未被机场警方纳入扰乱秩序范围来管理。目前，还未有粉丝因追星上“黑榜”的记录。　　不过，有关人士在接受北青报采访时表示，对粉丝追星行为应该进行合理引导，特别是在公共领域，粉丝行为更应该理性克制，避免给他人和公共秩序造成不良影响。对于确有“出格”行为的，不排除被列入“黑名单”的可能。</w:t>
      </w:r>
    </w:p>
    <w:p>
      <w:r>
        <w:t>WXC2183</w:t>
        <w:br/>
      </w:r>
    </w:p>
    <w:p>
      <w:r>
        <w:t xml:space="preserve">　　海外网12月17日电16日，台湾地区前领导人陈水扁在社交网站贴出一段34秒的视频，视频中他与儿子陈致中、高雄市长落选人陈其迈“合体”，三人变身欧巴“疯狂扭臀热舞”，令人大跌眼镜。岛内网友崩溃大喊，“选择性生病”“赶紧关回去”。　　据台湾“东森新闻云”消息，“保外就医”的陈水扁通过个人脸书专页“新勇哥物语”分享热舞视频，甚至还喊出“正义传承快乐三人行”。有台媒称，陈水扁为儿子站台可谓耍尽“花招”。“九合一”选举前，陈致中与陈其迈欲举行“竞选总部”成立造势晚会，陈水扁出席前便频频喊出，“宁愿被抓，也要到场为儿子站台。”他现场甚至还通过视频大谈政治，触犯了“不谈政治”的底线。陈水扁多次玩弄“红线”的行为，在岛内引起极大争议。　　　　网友留言，“看到保外就医的阿扁四处趴趴走，感觉不舒服，选择性生病，选择性外出，选择性演出。”　　　　“正义的贪一代贪二代三人组？”　　　　“这社会怎么啦！贪污还是正义，还快乐三人组。”　　　　值得一提的是，陈致中日前在社交平台上传三张竞选宣传照，为参选高雄市议员造势。照片均为他和民进党高雄市长参选人陈其迈二人合照，并配文称“1、2、3，哪一张做广告牌（竞选广告牌）好呢？”陈其迈的父亲陈哲男是陈水扁执政时期的“副秘书长”，因司法黄牛案被判刑入狱。此举立即引发岛内民众关于“贪二代”的联想，一张恶搞照在迅速社交平台疯传。合照中二人身旁各加了一行字，陈致中右边标注：我爸贪污；陈其迈左边写着：我爸帮他爸贪污。　　　　来源：台媒　　因贪污入狱的陈水扁获“保外就医”以来，就到处“趴趴走”。自2015年1月至今3年多来，他不但出席所谓“感恩餐会”，替儿子陈致中站台，甚至曾与用手机拍摄他运动画面的民众对呛，完全不像是“命在旦夕”的病人。　　台湾《中时电子报》评论认为，对于陈水扁这些明显违反规定的违法行为，民进党当局不是睁只眼闭只眼，就是说些无关痛痒的废话，致使陈水扁变本加厉，一再挑战“司法”底线，而多数民众也质疑民进党当局高唱的“司法改革”根本就是虚假的游戏，否则岂会放任陈水扁如此嚣张？陈水扁之所以敢如此放肆，无非都是蔡当局的放纵。</w:t>
      </w:r>
    </w:p>
    <w:p>
      <w:r>
        <w:t>WXC2184</w:t>
        <w:br/>
      </w:r>
    </w:p>
    <w:p>
      <w:r>
        <w:t>（原标题：印尼上演现实版“疯狂的亚洲富人”：炫富成为日常）以漫画表现的狗狗主题豪华生日派对，成为中产迅速增加的印尼的生动写照。（英国广播公司网站）参考消息网12月17日报道英国广播公司12月16日刊登了题为《一个国家是如何变成“疯狂富裕”》的文章，作者为丽贝卡·亨施克，文章摘编如下：印度尼西亚如今迅速涌现了一支日益壮大的中产阶层队伍，这引发了一个引人注目的现象——所谓的“疯狂的印尼富人”。我在雅加达收到一个色彩艳丽的邀请函，邀请我参加一个狗狗主题的生日派对。在这个国家，狗历来不那么招人喜欢或者受待见。但是，这并不是唯一的惊喜。为了庆祝女儿6岁生日，她们家当天把雅加达最贵地方的一块空地变成一个公园。安保人员护送我们离开街道进入另一个世界。地上铺上了真草——在这个高楼林立的地方非常罕见。还有一些大树和为狗设置的障碍训练场。在其中一个角落里，一位狗狗美容师正在给狗狗进行按摩和沐浴，这也是为这场活动特别带来的。在另外一个空调大帐里，父母们正在啜饮新鲜制作的冰咖啡，当天晚些时候，还要品尝葡萄酒。这里的高酒税意味着葡萄酒很昂贵。而“公园”的中央满是狗形气球和泡泡表演者。当影片《疯狂的亚洲富人》（又译《摘金奇缘》）12月9日在雅加达上映时，人们在推特上讲述他们所知道的“疯狂的印尼富人”的故事，尤其是在该国第二大城市泗水。最近，泗水一对夫妇的奢华婚礼被当地媒体称为“疯狂的泗水富人”的终极版。数百名来自本国和国外的客人出席了婚礼，据说所有客人都参加了“捷豹”跑车的抽奖活动。据了解，新郎曾在数百名陌生人面前，在一群快闪族的帮助下求婚。印尼不断壮大的中上阶层的许多成员（只集中在该国西部）拥有的财富，是他们的父辈所无法想象的，而且大多数人认为炫富是正常的，甚至可能是必不可少的。在过去20年中，该国的贫困率大幅下降，现在每五个印尼人中就有一个属于中产阶层。他们借助的是大宗商品的繁荣——这个庞大的群岛拥有丰富的自然资源，包括木材、棕榈油、煤炭、黄金和铜。这些加上激进的国内支出、低税率以及劳动法的形同虚设，意味着那些知道如何玩转这一系统的人正在发大财。</w:t>
      </w:r>
    </w:p>
    <w:p>
      <w:r>
        <w:t>WXC2185</w:t>
        <w:br/>
      </w:r>
    </w:p>
    <w:p>
      <w:r>
        <w:t xml:space="preserve">　　中国技术+中国设备+中国标准+中国管理，在柬埔寨建成6500米亚洲第一长坝。华能桑河二级水电站项目12月17日在柬埔寨上丁省电站工区举行竣工投产庆典。该项目同时为柬埔寨最大水电工程、也是中柬最大水电合作项目。　　中新社12月17日消息，柬埔寨王国首相洪森、中国驻柬大使王文天为竣工剪彩。　　　　柬埔寨首相洪森视察主控室。图丨中新社　　洪森首相在致辞中高度赞扬中国政府为柬埔寨电力事业和经济发展作出的重要贡献，洪森指出，桑河二级水电站项目是柬埔寨最大的水电工程，让柬埔寨百姓用上了安全、稳定、清洁的电力资源。项目开发为柬埔寨带来了实实在在的利益，给民众增加了就业机会，保障了柬埔寨在电力方面的独立性和安全性，对于改善柬埔寨民生、加快国家经济发展具有重大意义。　　洪森还对中国华能集团大力支持柬埔寨电力建设表示感谢，并为中方电站员工现场授勋。　　　亚洲第一长坝 图丨央广网　　《华盛顿邮报》17日也报道了这一消息，电力紧张是柬埔寨发展所面临的主要问题之一，每年约15%的电力（约12亿千瓦时）仍须从邻国购买，而电力紧张造成的高电价也给柬埔寨吸引外国投资带来巨大障碍。　　报道还提到，项目反对人士称，“大坝将破坏湄公河两条支流的生物多样性，摧毁成千上万人的生计和家园，多达10万人可能因此无法捕鱼”。　　7月15日，柬埔寨桑河二级水电站开始下闸试蓄水。图丨中国能建　　据中国华能网站资料，桑河二级水电站共安装8台中国制造的5万千瓦灯泡贯流式机组，总装机容量40万千瓦，占柬全国总装机容量的近20%，是目前柬埔寨装机容量最大的水电站，年发电量可达19.7亿千瓦时。　　该工程也被誉为柬埔寨的“三峡工程”，电站大坝全长6500米，为亚洲第一长坝。　　中国则是柬埔寨在发展水电大坝和其他基础设施项目方面的最大投资者。该工程也是“中国技术+中国设备+中国标准+中国管理”的全链条“走出去”模式，为加快湄公河流域水电资源开发起到了重要作用。　　　　桑河二级水电站地图位置（地图）　　该项目历时4年，耗资近55亿人民币，中国水电国际能源公司(Hydrolancang InternationalEnergy)、柬埔寨皇家集团(Royal Group)和越南EVNInternational公司分别持有51%、39%和10%的股份。　　据中国华能集团公司副总经理樊启祥表示，作为“一带一路”建设和柬埔寨能源建设的重点项目，截止今年10月21日实现8台机组全部投产发电，创造了柬埔寨水电工程建设史上的“中国速度”，并推行“本土化”管理，施工高峰期为当地提供2000余人的就业岗位。　　大坝预计每年能带来近3000万美元的税收，使用40年后，所有权将移交给柬埔寨政府。　　　　图丨中新网　　另据柬埔寨中国商会电力企业协会提供的数据，截至2017年底，柬埔寨全国供电量74亿度，同比增长11.9%，国内发电65.51亿度，自主供电率已达88.5%。其中，中资已投产7个项目共11座水电站、1座火电站，总装机达到1733兆瓦，占全国总装机的85%，全年发电量55.75亿度，占全国发电量的85%。</w:t>
      </w:r>
    </w:p>
    <w:p>
      <w:r>
        <w:t>WXC2186</w:t>
        <w:br/>
      </w:r>
    </w:p>
    <w:p>
      <w:r>
        <w:t xml:space="preserve">原标题：美加自诩遵守法治和规则华春莹：现代版“皇帝的新装”“外交部发言人办公室”消息，在12月17日外交部例行记者会上，有记者问：上周五，加拿大外长和防长在华盛顿同美国国务卿和防长举行了美加“2+2”部长级对话会。期间，加拿大外长谈到拘押中方企业高管时称，“加是依据法治原则和国际条约的义务进行的，美加都是遵守法治和规则的国家”。美国国务卿蓬佩奥称“非法拘留加公民是不能接受的，他们应该被释放”。中方对此有何评论？华春莹：关于加拿大应美方要求非法拘押中国公民一事，上周我的同事已密集地回答了记者的提问，阐明了中方的严正立场。我想说的是：当这么多事情发生之后，美加还自诩遵守法治和规则，令人吃惊。在我看来，这无异于现代版“皇帝的新装”。无论他们以什么堂皇的托辞，披上什么“合法”的外衣，都无不大写着对事实的无视和对法治的蔑视，让世人耻笑。连日来，许多富有正义感的加拿大民众纷纷致函中国驻加拿大使馆或通过加拿大媒体，公开批评加方做法不合理、不合法。美方很多人包括著名经济学家萨克斯也都公开发文，一针见血地指出这件事情的本质和危害。中方强烈敦促加方立即改正错误，释放有关中国公民，切实保障她的合法、正当权益，强烈敦促美方立即撤销对有关人士的逮捕令。 </w:t>
      </w:r>
    </w:p>
    <w:p>
      <w:r>
        <w:t>WXC2187</w:t>
        <w:br/>
      </w:r>
    </w:p>
    <w:p>
      <w:r>
        <w:t xml:space="preserve">原标题：2018年12月17日外交部发言人华春莹主持例行记者会问：加拿大政府表示加驻华外交官已获准对两名被关押的加拿大公民进行领事探视。你能否提供探视的细节，包括探视地点、二人涉嫌犯罪的具体罪行？他们现被关押在何处？健康状况如何？答：上周我的同事陆慷已经回答了你们就此提出的很多问题。有关情况非常清楚，这两名加拿大公民是因为涉嫌从事危害中国国家安全的活动被依法采取强制措施。关于这两个案件，中加之间保持着畅通的领事沟通。中方依法依规安排加方人员对两人进行领事探视，为加方履行正常的领事职务提供了必要协助。同时，这两位加拿大公民的合法权利也得到了保障。问：近日，针对美国总统国家安全事务助理博尔顿称中国将接管赞比亚供电公司以收回对赞60-100亿美元债务的言论，赞比亚总统发言人尚达表示，所谓60-100亿美元的债务数额是错误的。尚达称，“很遗憾，此类信息出自这样一位高官之口。事实上，赞供电公司并未在赞比亚偿还对华债务计划之列”。中方对此有何评论？答：我也看到了有关报道。正如大家有一个共同的感觉，就是在此类问题上，美方官员已经不是第一次被打脸了。希望他们能吸取教训、反思反省，今后不要再信口开河。问：美国总统国家安全事务助理博尔顿近日就美对非战略发表讲话时称，“一带一路”建设的最终目的就是为中国谋求全球霸权创造条件。你对此有何评论？答：我们多次讲过，“一带一路”是中方提出的国际经济合作倡议，不涉及地缘政治，更不是要跟谁开展竞争的战略工具。中方推动共建“一带一路”的目的，是通过各方平等互利的合作，为世界经济注入新动力，促进各国的共同发展，减少发展的不平衡。“一带一路”倡议提出5年来，获得了国际社会广泛的支持和参与，取得了举世瞩目的积极成果。包括非洲国家在内的广大发展中国家积极参与“一带一路”建设，很多“一带一路”合作的项目在非洲大陆落地生根、开花结果，有力地促进了非洲人民的福祉。如何评价“一带一路”，这些合作伙伴国才最有发言权。事实上，一些非洲国家领导人已表达了鲜明立场。中国与发展中国家的合作一贯坚持“亲诚惠容”、“真实亲诚”的理念，从不干涉合作国内政，不附加任何政治条件。对于这一点，国际社会早有公论。我们希望美国等一些国家客观看待中国与非洲等发展中国家的合作，与其戴着有色眼镜说三道四，不如像中国一样多为发展中国家做些实事。问：12月15日，第二次中国-阿富汗-巴基斯坦三方外长对话在阿富汗喀布尔举行，三方签署了《合作打击恐怖主义谅解备忘录》。你能否提供更多信息？答：12月15日，王毅国务委员兼外长在喀布尔出席第二次中阿巴三方外长对话后共见了记者，介绍了这次中阿巴三方外长会议达成的六点广泛共识：第一是进一步加强三方合作对促进三国共同发展和共同安全、维护地区和平稳定具有重要现实意义。三方都同意要利用好现有外长对话及其框架下的战略对话、反恐安全磋商及务实合作对话等机制，加强沟通协调，规划和推进各领域三方合作。第二是三方愿加强协调，抓住阿富汗和解进程面临的重要机遇，推动塔利班早日重返谈判桌。阿富汗方面愿继续推进此前倡议的和平计划，争取重启和谈。中、巴坚定支持“阿人主导，阿人所有”的和解进程以及阿富汗方面的主体地位，将继续利用自身优势，为此发挥建设性作用。第三是阿巴双方同意进一步改善两国关系，推进政治、军事、经济、安全等领域良性互动，坚持通过友好协商解决分歧，一时解决不了的要妥善管控，避免影响双边关系改善进程。中方作为阿巴共同的朋友，对此表示赞赏，并愿为阿巴改善关系继续提供支持和帮助。第四是三方同意加强中阿巴三方合作，将在继续举办人员交流和培训等软性项目基础上，积极探讨开展民生和交通基础设施建设等硬件项目。第五是三方同意共同推动“一带一路”建设，促进区域互联互通和经济发展。中巴都支持阿富汗发挥地理优势，成为连接地区各国的枢纽，从包括中巴经济走廊在内的地区合作项目中受益。三方同意在共建“一带一路”框架下不断拓展中阿巴三方合作。第六是三方同意将认真落实本次对话期间签署的《合作打击恐怖主义谅解备忘录》，加强反恐政策对话，推进反恐务实合作，密切在多边框架下反恐交流合作，坚定打击“东伊运”等恐怖组织。中方将为阿巴两国推进反恐事业和加强反恐合作提供支持和帮助。这次中阿巴三方外长对话取得了成功，我们愿意同阿巴继续保持密切沟通，落实好这次会议有关共识。问：据《纽约时报》报道，一家国际制造业认证组织将调查新疆可能存在的强制劳动问题。中方对此有何评论？答：我还没有看到你提到的报道，但是我注意到现在有外媒对新疆职业技能教育培训中心发表不实报道。希望媒体能够客观、全面报道和看待有关问题，不要根据臆想或道听途说的谣言就妄加指责。问：刚刚结束的联合国气候变化卡托维兹会议达成了什么成果，具有怎样的重要意义？中国在本次会议上发挥了什么作用？答：12月15日，《联合国气候变化框架公约》第24次缔约方会议在波兰卡托维兹闭幕。经过两周深入谈判，会议按计划通过《巴黎协定》实施细则一揽子决议，就全面落实《巴黎协定》、提升全球气候行动力度作出进一步安排。卡托维兹会议是全球气候治理进程的一次重要会议。国际社会有关各方为推动本次会议取得全面、平衡成果作出积极努力。会议的成功传递了坚持多边主义、加强全球应对气候变化行动的积极信号，提振了各方对气候治理多边机制的信心，为各方推进全球治理、迈向全球绿色低碳转型注入了新的动力。中国政府一直把应对气候变化视作自身可持续发展的内在要求和构建人类命运共同体的责任担当，始终积极参与应对气候变化国际合作。在卡托维兹会议前夕，习近平主席在二十国集团领导人布宜诺斯艾利斯峰会上号召各方继续本着构建人类命运共同体的责任感，为应对气候变化国际合作提供政治推动力，表明中方对联合国气候变化卡托维兹会议的支持，为会议成功提供关键政治引导和推动力。中、法、联合国共同举行气候变化问题会议，重申落实《巴黎协定》的坚定承诺，发出了推动应对气候变化国际合作积极信号。卡托维兹会议期间，中国代表团本着积极建设性态度，深入参与各项谈判议题磋商，并与各方积极沟通，为弥合各方分歧、推动会议取得成功作出了关键贡献。《巴黎协定》实施细则的达成为协定实施奠定了坚实基础，开启了全球气候行动合作的新时代。中方愿继续与各方一道携手，建设性参与全球气候多边进程，有效落实《巴黎协定》实施细则，促进全球绿色、低碳、可持续发展。问：你刚才说关于新疆的不实报道具体是指哪些报道？答：我还没有看到你刚才提到的具体报道，但注意到近段时间一些外国媒体有关新疆的报道完全是基于道听途说、捕风捉影，或者纯粹是无中生有的谣言。我们认为，国际媒体担负着向世界说明真实中国的责任。希望有关外国媒体能更加积极和全面客观报道中国，包括新疆自治区的真实情况。我们也愿继续与外国媒体保持良好沟通，帮助你们更好地全面了解和报道真实的中国。问：上周五，加拿大外长和防长在华盛顿同美国国务卿和防长举行了美加“2+2”部长级对话会。期间，加拿大外长谈到拘押中方企业高管时称，“加是依据法治原则和国际条约的义务进行的，美加都是遵守法治和规则的国家”。美国国务卿蓬佩奥称“非法拘留加公民是不能接受的，他们应该被释放”。中方对此有何评论？答：关于加拿大应美方要求非法拘押中国公民一事，上周我的同事已密集地回答了记者的提问，阐明了中方的严正立场。我想说的是：当这么多事情发生之后，美加还自诩遵守法治和规则，令人吃惊。在我看来，这无异于现代版“皇帝的新装”。无论他们以什么堂皇的托辞，披上什么“合法”的外衣，都无不大写着对事实的无视和对法治的蔑视，让世人耻笑。连日来，许多富有正义感的加拿大民众纷纷致函中国驻加拿大使馆或通过加拿大媒体，公开批评加方做法不合理、不合法。美方很多人包括著名经济学家萨克斯也都公开发文，一针见血地指出这件事情的本质和危害。中方强烈敦促加方立即改正错误，释放有关中国公民，切实保障她的合法、正当权益，强烈敦促美方立即撤销对有关人士的逮捕令。 </w:t>
      </w:r>
    </w:p>
    <w:p>
      <w:r>
        <w:t>WXC2188</w:t>
        <w:br/>
      </w:r>
    </w:p>
    <w:p>
      <w:r>
        <w:br/>
        <w:t xml:space="preserve">    </w:t>
        <w:tab/>
        <w:t xml:space="preserve">    </w:t>
        <w:tab/>
        <w:t>网络盛传袁木在美国打高尔夫球的照片  Web据报中国国务院前发言人、前研究室主任袁木，因病于2018年12月13日在北京逝世，享寿91岁。中国网络上传流袁木同志治丧委员会的讣告。有消息指因袁木六四高官位上对世界撒谎并在美国安享退休后的晚年时日双重敏感，官方或要求低调举丧。中国官方媒体今天低调报道，中国国务院前发言人、前研究室主任袁木，因病于2018年12月13日在北京逝世，享寿91岁。设址在美国的华文报纸注意到官方消息提及袁木是在北京逝世。但细节不多。袁木虽然因六四有名，但后来淡出媒体视线。后又因遭曝料移居在美国安享晚年，并配有打高尔夫球雅致照片才又名享中外报道。据苹果日报引述中国官方新民网、澎湃新闻网等今早消息，六四屠城期间时任国务院发言人袁木离世的报道，但不久又突然遭删除。内地其他媒体则对袁木离世全面噤声。而在新浪微博，「袁木」二字则仍被禁止搜索。至于网上流传袁木同志治丧委员会的讣告，《苹果》记者曾按上面的联络电话，多次致电有关方面查询消息的真确性，但都没有人接听。报道引述来自内地消息指，这次是中宣部直接下令撤稿。当局原本要求袁家低调办丧事，但不知何故有关讣告会在网上流传。据苹果日报说，袁木离世引发对袁木以及六四事件的追索，报道指袁木妻子曾为丈夫辩解指六四死亡数字由李鹏提供。六四屠城期间任国务院发言人的袁木离世，终年90岁，当年他在记者会上公佈23名北京大学生死亡，及向美国记者称戒严部队清场时没人死亡，让人印象深刻。不过，其妻子、《光明日报》前编辑王鹤多年后表示，这些数字都是时任国务院总理李鹏「转达中央政治局常委的决定」，所以责任不在袁木身上。在六四事件发生后两日、即1989年6月6日，袁木主持新闻发佈会，他在会上公佈一系列统计数字，指军队与地方人员的死亡数字近300人，北京各间大学的学生则有23人死亡，而在6月17日他接受美国全国广播公司（NBC）记者访问时更称，「没有死一个人，没有轧伤一个人」。袁木的说法，被各界批评「歪曲事实、掩盖真相」。其妻王鹤之后曾经表示，这些数字都是李鹏当年向袁木转达中央政治局常委的决定，因此责任不在她的丈夫。联合新闻网今天指，袁木在六四天安门事件后为当时中共总理李鹏文过饰非，妄称因此事在北京丧生的大学生有23人，从此被冠以「袁23」之名。袁木之后更宣称，在六四事件中，境外媒体拍摄到军队开枪镇压学生的场面歪曲事实真相，因為现代化技术可以拍出虚假影片，引起哗然。袁木从此被外界冠上「说假话脸不红，讲大话心不跳」的帽子，甚至不為中共内部所认同，政治行情开始下降。在1992年中共召开十四大时落选中央委员，次年请辞中共国务院发言人一职，改任政协常委。1995年被免去国务院政策研究室主任，安排出任「国家预防和控制爱滋病委员会」主任一职。2016年，袁木在美国打高尔夫的照片，也被网友翻了出来。2017年3月，网路再次流传袁木在美国悠闲生活的照片，当时微信公众号「争鸣潮四世」一篇文章称，根据袁木的照片，证明老人家「在美国生活的十分滋润」。</w:t>
        <w:br/>
        <w:t xml:space="preserve">    </w:t>
        <w:tab/>
        <w:t xml:space="preserve">    </w:t>
      </w:r>
    </w:p>
    <w:p>
      <w:r>
        <w:t>WXC2189</w:t>
        <w:br/>
      </w:r>
    </w:p>
    <w:p>
      <w:r>
        <w:br/>
        <w:t xml:space="preserve">    </w:t>
        <w:tab/>
        <w:t xml:space="preserve">    </w:t>
        <w:tab/>
        <w:t>12月17日，张柏芝工作室在社交平台上发文宣布，张柏芝诞下可爱男宝一枚，证实早前网上的“张柏芝已诞第三胎“传闻确有其事。消息一经公布，立刻引起网友的热烈讨论，网友纷纷为张柏芝送上真挚的祝福，认为她终于放下了与谢霆锋的那段情，重新开启新生活。与此同时，网上也重新翻出张柏芝今年5月份，在某平台直播时的截图照片，称现在才想明白，原来当时的她已经怀上孕了，难怪显得那么憔悴。据悉，今年5月张柏芝悄然开播，与网友们分享各类化妆好物，因要给自己的脸上妆做示范，张柏芝纯素颜出镜。在镜头中，张柏芝面容憔悴，整个人瘦的非常厉害，脸部肌肉也下拉的明显。以及过于曝光的灯，让张柏芝的鼻子看起来异常挺拔，整个人都非常奇怪。当时不知情的网友，对张柏芝没有嘴下留情，炮轰张柏芝是人气日落西山所以去整容，但却把自己整坏了，斥责张柏芝是“整容怪”。如今真相大白，想来张柏芝当时刚怀上孩子不久，或许是有过大的妊娠反应，才会那么憔悴。而其工作室放出的一组张柏芝产后写真照，照片中的她身穿白色纱裙，笑容中有隐藏不住的幸福，宛如泡在爱情的幸福小女人，当然张柏芝的身材也恢复的相当不错。不知道你们怎么看呢？</w:t>
        <w:br/>
        <w:t xml:space="preserve">    </w:t>
        <w:tab/>
        <w:t xml:space="preserve">    </w:t>
      </w:r>
    </w:p>
    <w:p>
      <w:r>
        <w:t>WXC2190</w:t>
        <w:br/>
      </w:r>
    </w:p>
    <w:p>
      <w:r>
        <w:br/>
        <w:t xml:space="preserve">    </w:t>
        <w:tab/>
        <w:t xml:space="preserve">    </w:t>
        <w:tab/>
        <w:t xml:space="preserve">　　华为首席财务官孟晚舟在加拿大被捕，使得华为产品有风险再次成为新闻焦点。虽然华为是全球第二大手机制造商，但在美国市场却较少看到华为手机和其它设备销售，这是为什么呢？　　美国禁止政府机构和军方使用华为设备，包括手机、服务器和其它设备。在美国商业市场，和苹果、三星手机相比，华为手机也很少见。　　　“商业内幕”报导，美国智能手机市场是最难破解的市场之一。这主要与这样一个事实有关，即绝大多数美国人仍然从网络运营商那里购买智能手机，如Verizon、AT&amp;T、T-Mobile和Sprint等美国电信运营商。　　报导说，没有美国运营商的合作伙伴关系，智能手机制造商发现几乎不可能进入美国智能手机市场。　　对华为来说，进入美国市场极其重要的美国运营商伙伴关系的机会从未到来过。2018年1月，华为原本希望宣布与AT&amp;T建立合作伙伴关系，但由于美国政府考虑到华为产品的安全隐患，建议AT&amp;T放弃和华为的合作伙伴关系，这笔交易最终失败。　　美国参议院和众议院情报委员会去年12月20日致信联邦通信委员会，对两家电信公司之间的合作表示担忧。　　在孟晚舟被捕后，AT&amp;T首席执行官斯蒂芬森（RandallStephenson）近日在华盛顿召开的一次会议上表示，无论是出于竞争考虑，还是出于安全考虑，美国电信公司担心他们的供应中，中国产的部件占据多少比例。　　“安全将是一切。”他说，“我们所有的元件都是在美国生产的吗？我们所有的设备都是在我们知道的地方生产的吗？”　　当前，美国及其盟国正在密切关注中国科技企业与中共政府的关系，担心它们可能被中共利用从事间谍活动。　　华为与中共政府的密切联系，华为创始人任正非曾是中共军队的工程师，孟晚舟被捕后，中共政府不顾美加引渡条约，不遗余力地要求加拿大释放孟晚舟，这些都使美国政界人士更加认为华为设备是对美国国家安全的威胁。　　《金融时报》报导，分析师表示，基于美国政府长期以来担心中国公司可能向中共提供敏感信息，如果美国大型电信公司使用华为技术，将无法和美国政府合作。　　一名行业游说者说，“较大（美国）公司不会冒险这样做（使用华为产品）的，否则他们将无法向政府出售（产品和服务）。”　　这种情况也限制了华为在美国少数小型区域网络的发展，华为在2017年收入中，只有不到6.5%来自美国。</w:t>
        <w:br/>
        <w:t xml:space="preserve">    </w:t>
        <w:tab/>
        <w:t xml:space="preserve">    </w:t>
      </w:r>
    </w:p>
    <w:p>
      <w:r>
        <w:t>WXC2191</w:t>
        <w:br/>
      </w:r>
    </w:p>
    <w:p>
      <w:r>
        <w:br/>
        <w:t xml:space="preserve">    </w:t>
        <w:tab/>
        <w:t xml:space="preserve">    </w:t>
        <w:tab/>
        <w:t>据香港媒体今天曝料，加拿大早前应美国司法部要求，拘捕过境转机的中国科技巨头华为太子女财务总监孟晚舟。美国司法部于上月29日、即孟晚舟从香港啟程前往墨西哥前一日，才知悉她会过境温哥华，于是以紧迫为由，翌日便要求拘捕孟晚舟，加拿大随即应允。据东网今天报道，华为副总裁兼财务总监孟晚舟离港前一日行踪败露，美国最后一刻才获知孟晚舟会过境加拿大。美国随即发出拘捕要求。报道说，孟晚舟于上月30日持香港护照由香港坐飞机前往温哥华转机，原定逗留12小时等候转机前往墨西哥。美国司法部指，除非加方於于2月1日、即孟晚舟抵达时拘捕她，否则日后将难以确保可在美国起诉她。美方同时提供2张孟晚舟的照片，协助加拿大警方认人。加拿大皇家骑警的外国及国内联络部收到请求后，随即批准拘捕行动。此前消息指美国早期颁发逮捕令，孟晚舟知悉后避免前往美国。</w:t>
        <w:br/>
        <w:t xml:space="preserve">    </w:t>
        <w:tab/>
        <w:t xml:space="preserve">    </w:t>
      </w:r>
    </w:p>
    <w:p>
      <w:r>
        <w:t>WXC2192</w:t>
        <w:br/>
      </w:r>
    </w:p>
    <w:p>
      <w:r>
        <w:t>图为大豆贸易图片网络照片　　经济评论指华为事件似未搅局，各种迹象显示美中贸易谈判有进展。中国国有企业在中美贸易战美国大豆遭殃后第一次购买显示兑现习近平贸易休战的许诺。美国方面要求中国购买美国大豆速度加快。巴西指注意到中国再购美国大豆，并说做好应对准备。　　据法新社报道，若干迹象显示，美中贸易战将能化解，而不致对全球经济带来更多连带损害。尽管中国华为公司财务长被捕，引发外界担忧贸易谈判可能因此中断，但至今似乎并未出现这种情况。　　美国外交关系协会（Council on Foreign Relations）贸易专家奥登（EdwardAlden）表示：「显然美国总统特朗普和中国双方，正尝试不将两件事混为一谈。」　　对外贸易委员会（National Foreign Trade Council）副会长柯文（JakeColvin）表示，「90天内虽然无法解决和中国间的所有问题」，但可在让北京政策出现制度化改变上取得进展。　　不过他提醒，双方「需要找出一条迈向双赢的道路。双方都需要能够表示自已有所斩获」。　　奥登则指出：「基本问题是，美国和中国并不信任彼此。最佳结果是达成部分协议，化解美方一些疑虑，随后继续协商工作，并密切监督协商进展。」　　评论指贸易战除了影响股市，也已对美国和中国经济带来冲击。　　尽管如此，特朗普让1980年代美日贸易谈判老将、现任美国贸易代表莱特海泽（RobertLighthizer）负责和中国协商，被视为是好迹象。奥登说：「莱特海泽是特朗普政府唯一一位认真的贸易谈判人员。过去两周达成的实质进展，比之前两年还多。」　　据路透社报道指，大豆与汽车，两个有关中美贸易的好消息接踵而至。美国农业部周四宣布，自7月贸易战开打以来，中国首次购买美国大豆；中国财政部网站随后发布消息，对原产于美国的汽车及零部件暂停加征关税。　　此前，习近平与特朗普在阿根廷的G20峰会上会谈，同意尝试在未来90日内就多项贸易问题达成协议，并在谈判期间停止加征新的关税。　　但同一天，华为CFO孟晚舟在加拿大被捕，面临被美国引渡。中国则先后对两名加拿大公民依法采取强制措施。针锋相对下，令中美贸易谈判再次蒙上阴霾。多种信号交汇使过去几周全球股市持续震荡。但近期两国官方都表态谈判进展顺利。　　路透社说，本周中国购买了113吨美国大豆 虽然对比正常年份的3000至3500吨要少得多，但美国农业部长珀杜(SonnyPerdue)还是表示，“我们认为这是个很好的开端，是很有希望的进展。”　　然而美国大豆协会则认为这次采购远未解决问题。该协会发表声明称，自从贸易战开始以来，美国豆农长期困于豆价低迷，周四的订单并没有解决这个问题。　　今年前10个月，美国对中国出口的大豆数量锐减到820万吨，其中大部分都是在7月份中国对美大豆加征25%的关税生效之前装船。关税生效后，美国大豆出口量大幅下跌，价格也跌至10年来的最低点，这给中西部的农户造成巨大损失。　　刚刚达成交易的这批大豆仅相当于去年中国对美国大豆采购量的3.5%。　　不过，特朗普称，这只是一个开始。　　路透社援引贸易商确认，这批大豆由中国国有企业购买，这是迄今为止最具体的证据，说明中国正在兑现习近平在特习会上作出的承诺。　　汽车与大豆一样，是在中美贸易争端中的另一个焦点。周五，中国国务院关税税则委员会表示，从2019年1月1日起至2019年3月31日，决定对原产于美国的汽车及零部件暂停加征关税3个月，涉及211个税目。　　财政部网站刊登的公告称，对28个税目商品暂停加征25%的关税；对116个税目商品暂停加征25%的关税；对67个税目商品暂停加征5%的关税。　　今年早些时候，中国将美国汽车关税提高到40%，此前美国将中国汽车的关税提高到27.5%。</w:t>
      </w:r>
    </w:p>
    <w:p>
      <w:r>
        <w:t>WXC2193</w:t>
        <w:br/>
      </w:r>
    </w:p>
    <w:p>
      <w:r>
        <w:br/>
        <w:t xml:space="preserve">    </w:t>
        <w:tab/>
        <w:t xml:space="preserve">    </w:t>
        <w:tab/>
        <w:t>（法广RFI小山）多家海外中文媒体今传中国外交部长王毅的妻子钱韦被加拿大官方拒发签证。有媒体指中国外交部长王毅在加拿大拥有2笔不动产，均为豪宅，加拿大政府这次驳回王毅妻子钱韦申请签证，未来许多中国的红二代恐怕会继续受美国、英国、加拿大、澳大利亚、纽西兰组成的五眼联盟监视，名下财产恐将不保，也难以进入联盟国境内。中国与加拿大没有官方消息回应澄清或指控报道。此前曾有抹黑报道指中国外交部现发言人可能在美国拥有豪宅落马。多家中国境外媒体集团均曝料中国外长王毅妻子遭加拿大拒签消息。博闻新闻，自由时报，文学城等中文媒体还指王家或在加拿大拥有2豪宅不动产。消息亦指没有获得中国官方消息证实或澄清。消息指此事件或与华为副总裁兼财务总监孟晚舟事件有关。据博闻新闻今天说，中国华为创办人任正非的女儿、华为财务长孟晚舟1日在加拿大被捕，11日交保，现有消息传出，中国外交部长王毅的妻子钱韦也被加拿大官方拒发签证。报道根据外媒说，中国外交部长王毅在加拿大拥有2笔不动产，均为豪宅，加拿大政府这次驳回王毅妻子钱韦申请签证，未来许多中国的红二代恐怕会继续受美国、英国、加拿大、澳洲、纽西兰组成的五眼联盟（fiveeyes）监视，名下财产恐将不保，也难以进入联盟国境内。报道说王毅成为外交部长后最知名的争议事件，就是2016年6月在加拿大，当着加国外交部长的面呛加国记者”你了解中国吗？你去过中国吗？”、”最了解中国人权状况的不是你，而是中国人自己。你没有发言权，而中国人有发言权”。报道指目前其妻被拒发签证的讯息尚未得到中、加双方证实。</w:t>
        <w:br/>
        <w:t xml:space="preserve">    </w:t>
        <w:tab/>
        <w:t xml:space="preserve">    </w:t>
      </w:r>
    </w:p>
    <w:p>
      <w:r>
        <w:t>WXC2194</w:t>
        <w:br/>
      </w:r>
    </w:p>
    <w:p>
      <w:r>
        <w:br/>
        <w:t xml:space="preserve">    </w:t>
        <w:tab/>
        <w:t xml:space="preserve">    </w:t>
        <w:tab/>
        <w:t>原标题：2018年12月17日外交部发言人华春莹主持例行记者会问：加拿大政府表示加驻华外交官已获准对两名被关押的加拿大公民进行领事探视。你能否提供探视的细节，包括探视地点、二人涉嫌犯罪的具体罪行？他们现被关押在何处？健康状况如何？答：上周我的同事陆慷已经回答了你们就此提出的很多问题。有关情况非常清楚，这两名加拿大公民是因为涉嫌从事危害中国国家安全的活动被依法采取强制措施。关于这两个案件，中加之间保持着畅通的领事沟通。中方依法依规安排加方人员对两人进行领事探视，为加方履行正常的领事职务提供了必要协助。同时，这两位加拿大公民的合法权利也得到了保障。问：近日，针对美国总统国家安全事务助理博尔顿称中国将接管赞比亚供电公司以收回对赞60-100亿美元债务的言论，赞比亚总统发言人尚达表示，所谓60-100亿美元的债务数额是错误的。尚达称，“很遗憾，此类信息出自这样一位高官之口。事实上，赞供电公司并未在赞比亚偿还对华债务计划之列”。中方对此有何评论？答：我也看到了有关报道。正如大家有一个共同的感觉，就是在此类问题上，美方官员已经不是第一次被打脸了。希望他们能吸取教训、反思反省，今后不要再信口开河。问：美国总统国家安全事务助理博尔顿近日就美对非战略发表讲话时称，“一带一路”建设的最终目的就是为中国谋求全球霸权创造条件。你对此有何评论？答：我们多次讲过，“一带一路”是中方提出的国际经济合作倡议，不涉及地缘政治，更不是要跟谁开展竞争的战略工具。中方推动共建“一带一路”的目的，是通过各方平等互利的合作，为世界经济注入新动力，促进各国的共同发展，减少发展的不平衡。“一带一路”倡议提出5年来，获得了国际社会广泛的支持和参与，取得了举世瞩目的积极成果。包括非洲国家在内的广大发展中国家积极参与“一带一路”建设，很多“一带一路”合作的项目在非洲大陆落地生根、开花结果，有力地促进了非洲人民的福祉。如何评价“一带一路”，这些合作伙伴国才最有发言权。事实上，一些非洲国家领导人已表达了鲜明立场。中国与发展中国家的合作一贯坚持“亲诚惠容”、“真实亲诚”的理念，从不干涉合作国内政，不附加任何政治条件。对于这一点，国际社会早有公论。我们希望美国等一些国家客观看待中国与非洲等发展中国家的合作，与其戴着有色眼镜说三道四，不如像中国一样多为发展中国家做些实事。问：12月15日，第二次中国-阿富汗-巴基斯坦三方外长对话在阿富汗喀布尔举行，三方签署了《合作打击恐怖主义谅解备忘录》。你能否提供更多信息？答：12月15日，王毅国务委员兼外长在喀布尔出席第二次中阿巴三方外长对话后共见了记者，介绍了这次中阿巴三方外长会议达成的六点广泛共识：第一是进一步加强三方合作对促进三国共同发展和共同安全、维护地区和平稳定具有重要现实意义。三方都同意要利用好现有外长对话及其框架下的战略对话、反恐安全磋商及务实合作对话等机制，加强沟通协调，规划和推进各领域三方合作。第二是三方愿加强协调，抓住阿富汗和解进程面临的重要机遇，推动塔利班早日重返谈判桌。阿富汗方面愿继续推进此前倡议的和平计划，争取重启和谈。中、巴坚定支持“阿人主导，阿人所有”的和解进程以及阿富汗方面的主体地位，将继续利用自身优势，为此发挥建设性作用。第三是阿巴双方同意进一步改善两国关系，推进政治、军事、经济、安全等领域良性互动，坚持通过友好协商解决分歧，一时解决不了的要妥善管控，避免影响双边关系改善进程。中方作为阿巴共同的朋友，对此表示赞赏，并愿为阿巴改善关系继续提供支持和帮助。第四是三方同意加强中阿巴三方合作，将在继续举办人员交流和培训等软性项目基础上，积极探讨开展民生和交通基础设施建设等硬件项目。第五是三方同意共同推动“一带一路”建设，促进区域互联互通和经济发展。中巴都支持阿富汗发挥地理优势，成为连接地区各国的枢纽，从包括中巴经济走廊在内的地区合作项目中受益。三方同意在共建“一带一路”框架下不断拓展中阿巴三方合作。第六是三方同意将认真落实本次对话期间签署的《合作打击恐怖主义谅解备忘录》，加强反恐政策对话，推进反恐务实合作，密切在多边框架下反恐交流合作，坚定打击“东伊运”等恐怖组织。中方将为阿巴两国推进反恐事业和加强反恐合作提供支持和帮助。这次中阿巴三方外长对话取得了成功，我们愿意同阿巴继续保持密切沟通，落实好这次会议有关共识。问：据《纽约时报》报道，一家国际制造业认证组织将调查新疆可能存在的强制劳动问题。中方对此有何评论？答：我还没有看到你提到的报道，但是我注意到现在有外媒对新疆职业技能教育培训中心发表不实报道。希望媒体能够客观、全面报道和看待有关问题，不要根据臆想或道听途说的谣言就妄加指责。问：刚刚结束的联合国气候变化卡托维兹会议达成了什么成果，具有怎样的重要意义？中国在本次会议上发挥了什么作用？答：12月15日，《联合国气候变化框架公约》第24次缔约方会议在波兰卡托维兹闭幕。经过两周深入谈判，会议按计划通过《巴黎协定》实施细则一揽子决议，就全面落实《巴黎协定》、提升全球气候行动力度作出进一步安排。卡托维兹会议是全球气候治理进程的一次重要会议。国际社会有关各方为推动本次会议取得全面、平衡成果作出积极努力。会议的成功传递了坚持多边主义、加强全球应对气候变化行动的积极信号，提振了各方对气候治理多边机制的信心，为各方推进全球治理、迈向全球绿色低碳转型注入了新的动力。中国政府一直把应对气候变化视作自身可持续发展的内在要求和构建人类命运共同体的责任担当，始终积极参与应对气候变化国际合作。在卡托维兹会议前夕，习近平主席在二十国集团领导人布宜诺斯艾利斯峰会上号召各方继续本着构建人类命运共同体的责任感，为应对气候变化国际合作提供政治推动力，表明中方对联合国气候变化卡托维兹会议的支持，为会议成功提供关键政治引导和推动力。中、法、联合国共同举行气候变化问题会议，重申落实《巴黎协定》的坚定承诺，发出了推动应对气候变化国际合作积极信号。卡托维兹会议期间，中国代表团本着积极建设性态度，深入参与各项谈判议题磋商，并与各方积极沟通，为弥合各方分歧、推动会议取得成功作出了关键贡献。《巴黎协定》实施细则的达成为协定实施奠定了坚实基础，开启了全球气候行动合作的新时代。中方愿继续与各方一道携手，建设性参与全球气候多边进程，有效落实《巴黎协定》实施细则，促进全球绿色、低碳、可持续发展。问：你刚才说关于新疆的不实报道具体是指哪些报道？答：我还没有看到你刚才提到的具体报道，但注意到近段时间一些外国媒体有关新疆的报道完全是基于道听途说、捕风捉影，或者纯粹是无中生有的谣言。我们认为，国际媒体担负着向世界说明真实中国的责任。希望有关外国媒体能更加积极和全面客观报道中国，包括新疆自治区的真实情况。我们也愿继续与外国媒体保持良好沟通，帮助你们更好地全面了解和报道真实的中国。问：上周五，加拿大外长和防长在华盛顿同美国国务卿和防长举行了美加“2+2”部长级对话会。期间，加拿大外长谈到拘押中方企业高管时称，“加是依据法治原则和国际条约的义务进行的，美加都是遵守法治和规则的国家”。美国国务卿蓬佩奥称“非法拘留加公民是不能接受的，他们应该被释放”。中方对此有何评论？答：关于加拿大应美方要求非法拘押中国公民一事，上周我的同事已密集地回答了记者的提问，阐明了中方的严正立场。我想说的是：当这么多事情发生之后，美加还自诩遵守法治和规则，令人吃惊。在我看来，这无异于现代版“皇帝的新装”。无论他们以什么堂皇的托辞，披上什么“合法”的外衣，都无不大写着对事实的无视和对法治的蔑视，让世人耻笑。连日来，许多富有正义感的加拿大民众纷纷致函中国驻加拿大使馆或通过加拿大媒体，公开批评加方做法不合理、不合法。美方很多人包括著名经济学家萨克斯也都公开发文，一针见血地指出这件事情的本质和危害。中方强烈敦促加方立即改正错误，释放有关中国公民，切实保障她的合法、正当权益，强烈敦促美方立即撤销对有关人士的逮捕令。</w:t>
        <w:br/>
        <w:t xml:space="preserve">    </w:t>
        <w:tab/>
        <w:t xml:space="preserve">    </w:t>
      </w:r>
    </w:p>
    <w:p>
      <w:r>
        <w:t>WXC2195</w:t>
        <w:br/>
      </w:r>
    </w:p>
    <w:p>
      <w:r>
        <w:br/>
        <w:t xml:space="preserve">    </w:t>
        <w:tab/>
        <w:t xml:space="preserve">    </w:t>
        <w:tab/>
        <w:t>近日，范冰冰在其肖像权案件审理过程中不断胜诉，仅仅5起案件就获得240万元赔偿。韩媒称，这或许将成为范冰冰缴纳天价税金后的最快回本途径。韩国《每日经济》12月16日报道，中国明星范冰冰因肖像权受侵犯的诉讼取得了巨额赔偿金。报道称，13日在中国的北京3号中等人民法院，“范冰冰肖像权”的案件开庭进行二次审理，法院宣布涉事公司应向范冰冰赔偿16万人民币（1元人民币约合0.1454美元）。该次诉讼案件的起因是涉事公司在未经过范冰冰的允许下使用范冰冰的照片进行网上市场营销，该涉事公司不服一审判决提起上诉，但法院因其不积极协助审理为由驳回该公司的上诉，维持了一审原判。据悉，在北京法院审判信息网上12月10日公布的审判文书中，关于“范冰冰肖像权”案件结果多达99条。其中，从12月2日到12月10日，共计有5起案件已作出一审判决，累计赔偿高达240万人民币。报道称，这或许成为范冰冰补缴8亿多元人民币后迅速平衡自身收支的一个最快途径。</w:t>
        <w:br/>
        <w:t xml:space="preserve">    </w:t>
        <w:tab/>
        <w:t xml:space="preserve">    </w:t>
      </w:r>
    </w:p>
    <w:p>
      <w:r>
        <w:t>WXC2196</w:t>
        <w:br/>
      </w:r>
    </w:p>
    <w:p>
      <w:r>
        <w:br/>
        <w:t xml:space="preserve">    </w:t>
        <w:tab/>
        <w:t xml:space="preserve">    </w:t>
        <w:tab/>
        <w:t xml:space="preserve">    六四屠城期间任国务院发言人的袁木离世，终年90岁，当年他在记者会上公布23名北京大学生死亡，及向美国记者称戒严部队清场时没人死亡，让人印象深刻。不过，其妻子、《光明日报》前编辑王鹤多年后表示，这些数字都是时任国务院总理李鹏「转达中央政治局常委的决定」，所以责任不在袁木身上。在六四事件发生后两日、即1989年6月6日，袁木主持新闻发布会，他在会上公布一系列统计数字，指军队与地方人员的死亡数字近300人，北京各间大学的学生则有23人死亡，而在6月17日他接受美国全国广播公司（NBC）记者访问时更称，「没有死一个人，没有轧伤一个人」。袁木的说法，被各界批评「歪曲事实、掩盖真相」。其妻王鹤之后曾经表示，这些数字都是李鹏当年向袁木转达中央政治局常委的决定，因此责任不在她的丈夫。</w:t>
        <w:br/>
        <w:t xml:space="preserve">    </w:t>
        <w:tab/>
        <w:t xml:space="preserve">    </w:t>
      </w:r>
    </w:p>
    <w:p>
      <w:r>
        <w:t>WXC2197</w:t>
        <w:br/>
      </w:r>
    </w:p>
    <w:p>
      <w:r>
        <w:t>孟晚舟被捕重创中加关系（图源：AFP）　　近日，中国电信巨头华为公司高管孟晚舟已被保释，现在只等美国引渡。有媒体曝光孟晚舟半月前被抓捕详情。　　香港东网12月17日报道，美国司法部于11月29日，即孟晚舟从香港启程前往墨西哥前一日，才知悉她会过境温哥华，于是以“紧迫”为由，翌日便要求拘捕孟晚舟，加拿大随即应允。孟晚舟于11月30日持香港护照由香港坐飞机前往温哥华转机，原定逗留12小时等候转机前往墨西哥。美国司法部指，除非加方于12月1日、即孟晚舟抵达时拘捕她，否则日后将难以确保可在美国起诉她。　　报道称，美方同时提供2张孟晚舟的照片，协助加拿大警方认人。加拿大皇家骑警的外国及国内联络部收到请求后，随即批准拘捕行动。　　公开报道显示，由于2009年到2014年期间涉嫌违反美国对伊朗禁令及以Skycom诈欺银行案件，导致孟晚舟被捕。加拿大司法部发言人伊恩·麦克劳德（IanMc Leod）指美国正寻求引渡孟晚舟。　　12月6日，华为公司声明证实孟晚舟被加拿大当局代表美国政府“暂时扣留”，美国正在寻求引渡孟晚舟，华为并不知晓孟有任何不当行为。　　由于目前正值美中贸易战的敏感时期，中华人民共和国外交部也因此紧急介入。事后加拿大总理特鲁多（Justin PierreJames Trudeau）表示“扣留孟晚舟无政治动机”。　　中国驻加拿大大使馆于同日表示坚决反对并强烈抗议，称“加拿大警方应美方要求逮捕一个没有违反任何美、加法律的中国公民，对这一严重侵犯人权的行为，中方表示坚决反对并强烈抗议。中方已向美、加两国进行了严正交涉，要求它们立即纠正错误做法，恢复孟晚舟女士的人身自由。”　　中国外交部发言人耿爽在例行记者会上回应称“中方已向美加方面表明严正立场，要求美加方面立即对拘押的理由作出澄清，立即释放被拘押人员。”　　深圳市政府负责人发声明要求：“加拿大方面立即澄清事实，解除无理拘押，切实保障当事人的合法、正当权益，立即释放被拘押人员。”　　据华为内部通告显示，孟晚舟被捕后，其CFO职务由梁华暂时代理。　　经过三轮保释听证会，孟晚舟最终获释，只等美国引渡。</w:t>
      </w:r>
    </w:p>
    <w:p>
      <w:r>
        <w:t>WXC2198</w:t>
        <w:br/>
      </w:r>
    </w:p>
    <w:p>
      <w:r>
        <w:br/>
        <w:t xml:space="preserve">    </w:t>
        <w:tab/>
        <w:t xml:space="preserve">    </w:t>
        <w:tab/>
        <w:t>今早，一条微博引发了众多网友的议论，张柏芝工作室公开承认：张柏芝已于11月诞下第三子，母子均平安。现在孩子已经满月，张柏芝正在休养中。消息一经发出，瞬间登上热搜榜第一，大家纷纷恭喜，感慨女神终于又找到了幸福。但也有网友调侃生的不是女儿，张柏芝惊为天人的美貌无人继承。其实张柏芝怀孕生子消息，在上个月就已经有港媒报道过。11月29日，香港媒体用封面报道了张柏芝三胎产子的新闻，还拍摄到了张柏芝的妈妈在医院的照片。只不过张柏芝妈妈当时在养和医院门口对此事避而不谈，而记者询问经纪人也没有得到正面的回应。这种模棱两可的态度，反而让吃瓜群众坚信张柏芝可能真的生了，要不然否认就好了。12月2日，香港作家Bonnie在社交平台ins上晒出和张柏芝的合照。照片上张柏芝带着墨镜，面部圆润许多，但是面色十分好。有记者致电Bonnie，得到的答复是“真的不知道是不是生第3胎，不过看她今天状态，我认为她不是刚生完Baby。”但是对于这样的回复，网友并不认可。更有网友表示：都一起喝下午茶了，生不生还不知道么？现在看来，当时张柏芝身边人没有否认，其实已经算是变相承认了。△众所周知，张柏芝是一个星途比较顺利的女星。1998年，张柏芝从澳大利亚高中毕业，回到香港。因为清新脱俗的容颜，被星探挖掘，接拍了一支柠檬饮品广告，成功进入了演艺圈。同年，又被周星驰相中，在电影《喜剧之王》中担当女主。而张柏芝也不负星爷赏识，尽管新人出身，但是演技却十分出众，完美的诠释了柳飘飘一角。多少年后，自尊又专一的柳飘飘，还是很多人心中挥之不去的一抹艳阳。尤其柳飘飘听尹天仇告白后坐上出租车，绝尘而去，尽管之前面带嘲笑和不屑，可是上了车却立刻哭成了狗，更让很多人心碎动容。18岁的张柏芝也因此一炮而红，之后更是荣获了当年香港最佳新人奖的提名。接着，张柏芝又和任贤齐合作拍摄电影《星语星愿》，在里面她饰演坚强又温柔的小护士秋男，她赋予了秋男无可取代的灵魂。更因此一举拿下了金像奖的最佳新人奖。之后，张柏芝的演艺事业一路开挂。2001年，她去韩国拍摄电影《白兰》，把漂洋过海去韩国谋生的白兰演绎的楚楚动人，而张柏芝也获得了韩国本土演员都很难得到的荣誉——韩国电影大钟奖最佳女主角的提名。2002年，接拍《河东狮孔》。清纯可人的张柏芝饰演起刁蛮刚烈的大小姐柳月娥毫无违和感。尤其女扮男装，英气逼人；梨花带雨的哭泣，让人明白了何为“辣美”。所以张柏芝会获得最佳金像奖女主也是实至名归。2004年，张柏芝又改变了一贯的玉女形象，与尔冬升导演合作拍摄《忘不了》。这个角色的确如片名一样，多年后让人念念不忘，那个倔强不服输的女孩小慧，现在再看，似乎就是张柏芝自身的写照。张柏芝的演艺事业也凭借此片达到了高峰，同时获得香港电影金像奖、香港电影金紫荆奖和华语电影传媒大奖最佳女主角奖，可谓风格无限。那时候张柏芝被认为外界盛赞为“小林青霞”，更被认为是新一代的玉女掌门人。△有人说张柏芝的事业是应了张爱玲那句出名要趁早，但其实她的爱情并没有比张爱玲好太多。张柏芝是一个敢爱敢恨的女子，每次恋爱都可谓轰轰烈烈的爱过，又干干脆脆的分开。可唯独遇见了谢霆锋，却似宿命般纠缠了多年。当时，众人皆不看好这段分分合合的“锋芝恋”。但，没想到，谢霆锋会租下菲律宾小岛和张柏芝求婚，用戒指套牢了张柏芝，两个人走进了婚姻的殿堂。张柏芝为了这段婚姻，心甘情愿放弃了如日中天的事业回归到家庭，之后又接连生下两个儿子。可惜，现实往往会让人啼笑皆非，婚姻在第五年划上了休止符。张柏芝失去了婚姻，也因为多年不拍戏，事业也全部荒芜，那时的她落魄到了极致。正所谓上帝为你关闭了一扇门，也会给你打开一扇窗。幸好，张柏芝还有两个儿子可以寄托。她也应了那句“女子本弱，为母则强。”张柏芝为了孩子选择复出，尽管艰难还是熬了过去，并且尽心尽力照顾两个孩子。她曾说：“世界上没有什么东西，是比当妈妈更开心的。”闲暇时，她会领着孩子们一起去游乐场玩，被狗仔拍到的照片都是一家三口其乐融融。上节目的时候，提及孩子，也是滔滔不绝，爱意浓浓。在ins上也经常会晒出和孩子们的生活，做饼干，学习潜水，让孩子尽可能多的接触新鲜事物，学到更多的东西。虽然单亲家庭，可张柏芝并不会惯着孩子，两个帅气的儿子在张柏芝的教育下，不仅温暖体贴，各方面能力也都很强。这样的张柏芝是可以说是好妈妈的典范。其实张柏芝出生在一个并不幸福的家庭，父母很早就离婚，得到的父爱母爱都很少。或许是因为曾经没有得到，就更希望孩子不要被伤害到。她没有让自己婚姻的不幸影响到孩子，反而给予他们足够的爱和关怀。如果说母爱是一种巨大的火焰，那么张柏芝在竭尽所能的燃烧。△算起来，张柏芝已经38岁了，已有两个孩子的她，选择高龄生第三胎，应该是遇见真爱了吧。其实自从离婚后，张柏芝的感情生活也一直惹人关注。但是离婚五年，与谢霆锋高调与王菲复合不同，张柏芝却从来没有承认的恋爱对象，所以这一次宣布生子后，孩子的爸爸也是众说纷纭。版本一：新加坡富商。据传是一个65岁的新加坡富商，相关身份十分详尽，是新加坡连锁饮食集团的股东，同时还经营着一家上市企业，家底十分雄厚，对张柏芝十分照顾体贴。版本二：组合C AllStar成员梁钊峰。2013年曾有香港媒体拍摄到梁钊峰去张柏芝家做客的照片，而张柏芝还曾去过梁钊峰的演唱会。但是这个恋情很早就被梁钊峰否认过，称去张柏芝家不过是为了工作。而在二月份的时候，张柏芝曾在ins上更新了一则状态：“2018年之前必定要生出BB来，this is my goal！”只不过当时网友并不相信，说现在都二月份了，难道说的是作品？但结合当时张柏芝略带玩笑的回复，可以确定当时她真的已经怀孕三个月，而且孩子爸是圈外人。所以梁钊峰应该是没有可能的。版本三：内地富商孙东海。孙东海今年50岁，比张柏芝大12岁。之前从事房地产，后来又转战影视投资，身价不菲。而网络上很早以前就曾流传出张柏芝与其一起游玩的照片，更有传言说孙东海在北京为张柏芝买了别墅供其居住。所以更多的网友都觉得孩子父亲更可能是孙东海。可尽管大家都更好奇孩子爸爸是谁，但张柏芝微博发了一个“mylove”，配图是她和三个孩子的漫画像，似乎并不想公开孩子爸爸身份。其无论是谁，毕竟都是张柏芝家的隐私，只不过希望她这一次能够真正得到真正的幸福。</w:t>
        <w:br/>
        <w:t xml:space="preserve">    </w:t>
        <w:tab/>
        <w:t xml:space="preserve">    </w:t>
      </w:r>
    </w:p>
    <w:p>
      <w:r>
        <w:t>WXC2199</w:t>
        <w:br/>
      </w:r>
    </w:p>
    <w:p>
      <w:r>
        <w:t>马来西亚饲养了来自中国的两只大熊猫四年半之久，但很可能要送回中国抚养。</w:t>
      </w:r>
    </w:p>
    <w:p>
      <w:r>
        <w:t>WXC2200</w:t>
        <w:br/>
      </w:r>
    </w:p>
    <w:p>
      <w:r>
        <w:br/>
        <w:t xml:space="preserve">    </w:t>
        <w:tab/>
        <w:t xml:space="preserve">    </w:t>
        <w:tab/>
        <w:t>众所周知，社交媒体推特（Twitter）是特朗普的最重要的宣传阵地，他常在这里嬉笑怒骂、指点江山，改变着美国传媒和政界的生态圈。12月16日，他突然向苹果公司（Apple）CEO库克（TimCook）抛出橄榄枝，肯定苹果对美国的贡献，并难得地说了句“感谢”。特朗普“屈尊”讨好库克可能与苹果的一个决定有关。12月13日，苹果终于宣布了“重返美国”的计划：这个位于美国得克萨斯州奥斯汀北部地区的园区是苹果在该市的第二个园区，将容纳15,000名员工。库克在新闻发布会上表示，能为美国本土带来就业机会，让他感到十分骄傲。他还表示，苹果计划在未来五年投资100亿美元打造美国数据中心，该中心横跨美国的三大州：罗来纳州、亚利桑那州和内华达州。库克今年57岁，2011年从公司联合创始人史蒂夫·乔布斯(SteveJobs)手中接下了苹果，自那时起，全世界都怀疑他能否超越后者。而对于库克来说，超越不应只包括乔布斯创造的产品，而是来自地理方面：那就是中国。在库克的领导下，苹果公司在中国的业务从最初的成功发展成为一个年收入约为500亿美元的帝国——仅仅略低于该公司在全球的25%。这样的成绩是在中国收紧互联网控制，并把其他美国科技巨头拒之门外的情况下取得的。这一行为让特朗普颇为”揪心“。特朗普的重商主义让他痴迷于利润和利“美”（有利于美国）。早在竞选期间，他就宣称称要“让美国再次伟大”。上台后，他需要苹果这些在外设厂的跨国公司回到美国，为美国带来税收和就业机会。单看前述社交网络内容，特朗普和库克的关系似乎可以，前者对后者赞许有加，在网上可谓是一大奇景——要知道，特朗普对硅谷精英们并不感冒，而后者对这位口无遮拦的领导人多少抱有些轻蔑的态度。他们不太明白，身为一国总统的特朗普怎么能在推特上连番公开抨击这些正在创造价值的精英呢？可这就是特朗普，他要的不是体面，而是赢面。高科技让工人们失业，让他们再就业就成了特朗普上任后的首要任务。而就业意味着选票，意味着有机会连任。对于特朗普的心思，库克心知肚明。对于特朗普将苹果的制造环节召回美国这件事，他一开始是拒绝的。可想而知的是，与美国高昂的工人成本相比，中国依然能够提供相对廉价而素质优秀的劳动力。不仅如此，供应链也是问题所在。目前苹果的769家供应商中有350家来自中国，苹果与供应商之间是合作伙伴关系，而并非从属关系。苹果要把工厂搬回美国，供应链厂商不一定答应。然而，2018年爆发中美贸易摩擦以及特朗普持续软硬兼施的姿态和手腕，让库克动摇了。他由曾经的犹豫和观望，转向妥协和“坚定”。变化的背后是持续的博弈。让库克担心的是，苹果与特朗普每走进一步，就会与中国政府走远一步。据一位同该公司关系密切的人士称，苹果担心“中国的官僚机制会发挥作用”，意思是中国政府可能会导致其供应链出现延迟，并以国家安全原因为借口，加大对其产品的审查力度。另一位人士称，苹果此前曾遭遇过此类报复，而据路透社报道，福特汽车曾一度在中国港口遭遇延误。而就在一周前，苹果的几款手机被中国福州一家法院宣布禁售。夹在中美之间的苹果左右做人难，而库克试图在两国之间取得微妙的平衡。苹果手机的制造商富士康的一些员工把苹果称为“红苹果“，因为红色是中国共产党的官方颜色，似乎也说明苹果与中国政府之间的关系并不差。库克懂一点普通话，他在习近平执政的关键年份参加了一些中国最重要的政治活动。就在去年10月，他参加了在北京举行的一个智库研讨会，与习近平有过互动。中央电视台《新闻联播》的主播说库克在会上“祝贺中共十九大胜利召开，对中国的未来充满信心“。库克更像是美国科技界在中国的代言人，同时，也是中国政府的“传声筒”——库克一直恳求特朗普了解贸易战对经济不利，要求他停止对中国发起贸易战。如今，事情暂时有了皆大欢喜的结局。短期来看，中国政府也许很难拒绝这口红苹果：它在中国直接雇佣了大约1万名员工，通过供应链间接地支持了300万个工作岗位，而且为中国150万应用开发商提供服务。不过，而当这些数字往美国方向流动时，情况可能就会发生变化。</w:t>
        <w:br/>
        <w:t xml:space="preserve">    </w:t>
        <w:tab/>
        <w:t xml:space="preserve">    </w:t>
      </w:r>
    </w:p>
    <w:p>
      <w:r>
        <w:t>WXC2201</w:t>
        <w:br/>
      </w:r>
    </w:p>
    <w:p>
      <w:r>
        <w:br/>
        <w:t xml:space="preserve">    </w:t>
        <w:tab/>
        <w:t xml:space="preserve">    </w:t>
        <w:tab/>
        <w:br/>
        <w:t xml:space="preserve">    </w:t>
        <w:tab/>
        <w:t xml:space="preserve">    </w:t>
      </w:r>
    </w:p>
    <w:p>
      <w:r>
        <w:t>WXC2202</w:t>
        <w:br/>
      </w:r>
    </w:p>
    <w:p>
      <w:r>
        <w:br/>
        <w:t xml:space="preserve">    </w:t>
        <w:tab/>
        <w:t xml:space="preserve">   </w:t>
        <w:tab/>
        <w:tab/>
        <w:t xml:space="preserve"> </w:t>
        <w:br/>
        <w:t xml:space="preserve">    </w:t>
        <w:tab/>
        <w:t>上任不到两年，川普总统的选前选后生活与生意，遭到检方全面调查，成为他总统任上的标签。图为川普总统15日到华府军人公墓凭吊一战阵亡军人。(美联社)川普16日连发推文表示，前司法部长塞辛斯任由特别检察官调查通俄案毫无阻拦，“应该感到羞愧”；他并抨击与穆勒达成认罪协议的前私人律师柯恩是“鼠辈”。川普推文攻击通俄案调查是“民主党的骗局”，“对我们国家糟糕极了”。川普说：“民众开始看出和了解这出猎巫戏码是怎么回事。”他接着表示：“塞辛斯从一开始即纵容这个骗局发生，他应该为此感到羞愧。”穆勒的通俄案调查目前受牵连的包括前白宫国家安全顾问佛林、前外交政策顾问帕帕多普洛斯、前竞选总干事马纳福、马纳福副手盖兹、川普前私人律师柯恩，以及20余名俄国人。为川普集团效命多年的柯恩，上周被判刑三年，涉及罪名包括银行诈欺、税务诈欺和竞选财务违法，柯恩声称，所有作为都是依循川普的指示。川普否认指示柯恩做违法之事，并推文说：“记住，在联邦调查局做出绝对无法想像和从未听过的事（突击柯恩住家和办公室），非法发动猎巫行动后，柯恩已成为‘鼠辈’（Rat）”。柯恩的法律顾问戴维斯反击表示，川普称柯恩为“鼠辈”的口气俨然像似黑帮分子，戴维斯说：“身为政府体制的最高执法官员，却指称向政府坦白真相的人为‘鼠辈’，这是黑帮而非总统的口吻。”此外，川普还推文敦促法院应研判国家广播公司及其节目“周六夜现场”（SNL）是否合法，“周六夜现场”年底推出模仿电影“风云人物”（Itsa WonderfulLife）的幽默短剧，假想川普从未当选总统，他参加的圣诞派对中，喜莱莉‧克林顿成为总统，并借由与班史提勒扮演的柯恩、劳勃狄尼洛扮演的穆勒和麦特戴蒙扮演的卡瓦诺的接触，川普获知，为了大家着想，他最好别当总统。</w:t>
        <w:br/>
        <w:t xml:space="preserve">    </w:t>
        <w:tab/>
        <w:br/>
        <w:t xml:space="preserve">    </w:t>
        <w:tab/>
        <w:t xml:space="preserve">    </w:t>
      </w:r>
    </w:p>
    <w:p>
      <w:r>
        <w:t>WXC2203</w:t>
        <w:br/>
      </w:r>
    </w:p>
    <w:p>
      <w:r>
        <w:br/>
        <w:t xml:space="preserve">    </w:t>
        <w:tab/>
        <w:t xml:space="preserve">    </w:t>
        <w:tab/>
        <w:t>房子，一直是中国人的心头大事。就是拿出“6个荷包”，中国人也要给自己买个“窝”。这不，关于房子的问题，几乎每年都会在网上上掀起一大波争论：2015，买房还是不买？2018，是不是买房的好时机？买什么房？在哪里买？什么时候买？永远是国人争执不休的问题。可你知道吗，这两天，邻国的日本，居然实行了一项新政策：外国人也可以申请！惊不惊喜，刺不刺激？！01为什么要这么做？这就得从日本严峻的房地产问题说起了。不少去过日本的朋友，在不繁华的日本街头，或多或少都见过这样的场景：偌大的街区，密密麻麻的房子无人居住，成了一个又一个闲置的“鬼屋”。曾经繁华的商业街，如今一眼望去，能歇业的都关门大吉了。就连学校也不能幸免，早先有着朗朗读书声的校园，如今也成了一片废墟。早先欢笑声一片的公园，如今也空荡荡的，没有丝毫人气。在日本这些空置房屋的院子里，有时会发现不少“假人”。不过，这可不是拿来装饰和拍照用的，而是人少这件事，让日本政府太头疼了，没法引进人来入住，干脆做几个假人，营造出一幅有人来过的氛围。原先只出现在农村地区的空屋，如今已经蔓延到了郊区，甚至是大都市中。02住房空置，会造成很多诸如火灾、坍塌等安全隐患，还影响当地的地域景观，对旅游业造成极大的冲击。试想一下，游客花了大价钱去日本旅游，结果连一个人影都看不到，恐怕还没坐上回国的飞机，就将日本拉入旅行目的地黑名单了。为解决这一系列的问题，日本政府费尽心思。比如，将市、町、村合并起来，建立新的聚居区，或设立专项资金进行财政支援，要么将空屋夷为平地，要么将空屋改造成小型停车场或消防用地，或者干脆不大动干戈，直接将空屋就地改造成观光交流用的民宿和当地的公共设施。这么一来，不仅保护了这些房屋，也保护了日本的历史，为了推广这一政策，在保护和修缮的过程中，日本政府拨了不少款。看着早先的政策没能解决问题，90年代以来，日本又相继出台了很多综合性的政策如：振兴当地产业、整备当地的生活环境、注重高龄人口的保健、确保当地居民的医疗、振兴教育、振兴地域文化等。但面对不断下滑的出生率，这些举措收效甚微。没有人，房子自然就空了下来。在2008年日本总务省的《住宅土地统计调查报告》中，富士山所在的山梨县，空房率就已经达到21%，高于全国平均值7个百分点之多。当地官员曾提出了“回归乡村”的计划，面向城市居民，提供农村的空房信息，设立了“空屋银行”。这一措施被认为，无论是从观光、地域活动、防灾、安全等哪个角度出发，都能够将空屋起死回生，不仅能实现人口增加、税收的增加，还能实现地域的活性的一项政策，很快就开始向全国推广开来。空屋银行，是由地方政府或社区设立，主要是通过该机构，掌握各地闲置空屋的来源与需求。这些空屋会依照屋况、屋龄、地区的不通价格从50万日元到2000万日元不等，甚至有很多是免费的，购买者仅需负担税金及佣金即可。为响应这一号召，日本政府甚至还在2014年11月，制定公布了《空屋对策的推进等相关特别措施法》，推动空置住房利用。03井田一家就是其中的受益者，刚结婚那会儿，没钱买房的他们，只能和男方父母挤住在一起。随着3个孩子一天天长大，居住环境也越来越紧张。当地政府出台了“免费分房”的政策，4年前，井田夫妇免费分到一家，位于东京都最西端奥多摩町的房子。要知道，在上世纪60年代时，町内人口曾超过1.3万，这里的房价也相当高，在这里生存的人，大都以从事木材生意为生。90年代以后，由于对木材的需求大大降低，当地居民不得不放弃这一谋生手段，转而去大城市寻找新的工作机会。于是，奥多摩町的常住人口越来越少，到现在只剩下5200名居民，人口密度只有东京都总人口密度的3‰。根据当地政府的介绍，要是照着这个趋势下去，2050年该町总人口数，可能下降到1280人，为了减缓人口急剧下降的趋势，町政府出台了免费提供住房等优惠政策引进人口。只要满足以下条件，均可在该町申请免费得到一套二手住房：虽然地段略微偏，但这里绿树环绕，町内有94%的土地都被山体森林覆盖着，环境还算不错，加上井田夫妇一家的免费住宅是栋两层的小楼房，一家人住得也算宽敞。他们来了之后发现，除了提供住房外，为了激发社区活力，町政府还采取了其他措施，什么组织相亲活动啊，为新婚家庭提供补贴啦，甚至还将对孩子的补贴也从女性怀孕一直延伸到了孩子高中毕业。什么学费、医疗费、班车费、伙食费统统包含在内，对于三个孩子的家庭，补贴高达700万日元（6.167万美元）。翻译过来就是说，只要你生，政府就帮你养！不得不说，在引进人口方面，町政府这回是真下了血本。在各项优惠政策的吸引下，前往奥多摩町居住的居民越来越多，根据当地官员的描述，迄今已为9栋空置房屋找到家庭，这9户家庭不单单局限于日本公民，还包括了纽约和中国在内的其他国家，也就是说，这次的免费分房政策，没有国籍限制，但申请人必须连续住满15年。居住在东京市中心、有6个孩子的今林夫妇一家，也打算在2019年初迁到奥多摩町。至于日本这一政策，会对当地空置的房屋有多大的改观，能彻底解决日本房屋空置的窘境，为当地注入活力，又能拉动当地经济增长，实现人口的良性循环吗？暂时还无法预测。只是，富士通研究所高级研究员米山秀隆指出，“这些房子中有许多质量很差，因此，有约85%的人会选择购买新房”。在出生率下降、人口老龄化加剧、优质资源都集中在大城市的今天，房屋空置，无疑成了日本难以跨过的一道门槛，以至于他们不得不对外国人，也放开这一政策。而如今日本所面临的问题，同样也为正在蓬勃发展的中国，敲响了一记警钟。（本文作者：霍耀林 鹿溪）</w:t>
        <w:br/>
        <w:t xml:space="preserve">    </w:t>
        <w:tab/>
        <w:t xml:space="preserve">    </w:t>
      </w:r>
    </w:p>
    <w:p>
      <w:r>
        <w:t>WXC2204</w:t>
        <w:br/>
      </w:r>
    </w:p>
    <w:p>
      <w:r>
        <w:br/>
        <w:t xml:space="preserve">    </w:t>
        <w:tab/>
        <w:t xml:space="preserve">   </w:t>
        <w:tab/>
        <w:tab/>
        <w:t xml:space="preserve"> </w:t>
        <w:br/>
        <w:t xml:space="preserve">    </w:t>
        <w:tab/>
        <w:t>去年11月，美国总统川普（左）首次访问日本，日本首相安倍晋三（右）为川普准备的第一餐正是川普最爱的汉堡。 （美联社）美国总统川普自入主白宫以来，不仅废除前任欧巴马的多个政策及作法，甚至连用膳和对厨师的态度，也与欧巴马大相迳庭。川普爱吃速食配可乐，喜欢在家里大啖汉堡、炸鸡与烘肉卷。他吃牛排偏好全熟，而且要沾番茄酱，这种吃法曾让美食评论家吃惊。这些特立独行的饮食品味，大概会让白宫御厨一方面觉得工作压力轻松不少，另一方面会感叹厨艺难以施展。川普上任后 未有厨师获邀到白宫烹饪过去美国总统不时会找华府当地知名厨师到白宫展现厨艺，或邀他们在国宴时表演一道拿手菜。不过，纽约时报报导，华府厨师获邀到白宫大显身手的日子，已一去不复返。就厨师圈所知，川普上任以来，从没有厨师获邀到白宫烹饪。喜莱莉的“烹饪外交专案” 也已停办喜莱莉．克林顿出任国务卿后开办“烹饪外交专案”，任命美国名厨为“烹饪大使”，派遣到国外学习当地烹饪方式，同时展现软实力，但川普上台后停办。名厨：国内对立 美食可让人放下歧见华府Poca Madre和TacoBamba两间知名餐馆的老板奥比苏，曾在前总统小布什和欧巴马当家时获邀到白宫作菜。他说：“情况变了很多。我到现在还没为川普政府的任何人做过菜。现在美国社会充满对立，而满桌美食可以让人放下歧见，但没了把酒言欢的机会，对所有人都是损失。”名厨现身白宫 但不为川普是为马克宏川普迄今唯一的国宴是招待到访的法国总统马克宏，出席国宴的宾客包括法国名厨季萨瓦（GuySavoy），但他此行并不是为了展示厨艺，而是受马克宏邀请，作为法国官方代表团的一员到访白宫。不过，即使不用烹饪，季萨瓦作为一名厨师现身白宫，这在川普时代已属罕见。跟川普不同 欧巴马夫妇喜爱外出用餐这一改变反映出川普的生活方式与前朝的差别。欧巴马夫妇对外出用餐及食物政策有浓厚的兴趣，重新拟定学校午餐食谱是欧巴马夫人蜜雪儿的重要工作，反观川普夫妇，就外界所知，他们很少出外用餐，经常光顾的华府餐馆只有一家，就是川普饭店内的牛排屋。川普喜欢速食 梅兰妮亚爱水果和鱼类川普喜欢速食和冰淇淋，不喜欢蔬果。第一夫人梅兰妮亚的饮食习惯与夫婿不同，喜欢水果和鱼类，偶尔浅尝意大利面。梅兰妮亚还接手维护蜜雪儿的白宫厨房菜园，但那并不是她的生活重心。搞不好名厨有去白宫 但名厨不愿说？有好几名厨师说，虽然川普可能不会邀请他们到白宫，但那并非坏事。川普政府好几位官员在白宫外用餐时遭到讨厌川普人士的谩骂，这些厨师因而担心，如果他们为川普服务，可能会有同样遭遇。柯汉正在写一本书，谈欧巴马时期白宫的烹饪盛况，他说：“或许有顶尖厨师悄悄进白宫服务，只是我们不知道，那些厨师也不会声张，因为从此会有很多顾客讨厌你。”2014年，白宫厨房菜园秋收后，美国第一夫人蜜雪儿．欧巴马（中）在白宫东厢招待学童吃午餐。 （美联社）川普今年4月在白宫以国宴款待法国总统马克宏，是川普上任以来唯一一次国宴。（路透）美国总统川普不爱喝酒，今年9月25日川普在纽约联合国大会上与世界领袖共进午餐时，先是让白宫职员倒上一杯健怡可乐（左下图），然后举杯敬大家（上、右下图）。（路透）</w:t>
        <w:br/>
        <w:t xml:space="preserve">    </w:t>
        <w:tab/>
        <w:br/>
        <w:t xml:space="preserve">    </w:t>
        <w:tab/>
        <w:t xml:space="preserve">    </w:t>
      </w:r>
    </w:p>
    <w:p>
      <w:r>
        <w:t>WXC2205</w:t>
        <w:br/>
      </w:r>
    </w:p>
    <w:p>
      <w:r>
        <w:br/>
        <w:t xml:space="preserve">    </w:t>
        <w:tab/>
        <w:t xml:space="preserve">    </w:t>
        <w:tab/>
        <w:t>最近一名在英国名校留学，年仅21岁的华人美女学生只因帮别人带了个手提箱，在英国格拉斯哥机场遭到逮捕后，在当地法庭上被陪审团裁定有罪，锒铛入狱，面临最高14年监禁和巨额罚款。这个名叫龙子羡（Long  Zixian音译）的华人女生原本是英国顶级名校爱丁堡大学的一名留学生，她风华正茂，多才多艺，家庭经济条件很好，已在英国留学十年，出事前是她在英国大学学习的最后一年。因为想到即将毕业回国，于是和妈妈趁着假期在欧洲旅游一趟，没想到却遭遇命运的巨变。现在的她只能在牢狱里悔恨度日，她的人生被毁，只因一念之差。据龙子羡的法庭供词称，她和妈妈二人在西班牙的巴塞罗那旅游时，遇到了一个中国男人，这名中国男子非常热情地和她们聊天搭腔，当得知这名女生在苏格兰读书，假期结束后就会回苏格兰时，就诚恳地向母女二人求助：“我有个手提箱急需带给我在苏格兰的生意伙伴，但我另外有些急事，暂时没办法回苏格兰，如果你们帮我顺路带回这个箱子，我将十分感谢，为了报答你们的帮助，我可以为你们支付在巴萨罗那的所有旅费。”龙子羡的妈妈一听就动了心。龙子羡一开始还有点犹豫，但在妈妈的怂恿下，加上这么同胞男子一脸的恳切和“报销旅费”的诱惑，最终还是答应了。就这样，在巴塞罗那的旅行结束后，她带着这个神秘的箱子，登上了返回英国的班机，而她的妈妈则返回了中国。据龙子羡自己声称，她自始自终都不知道这个箱子里面装了些什么，她甚至连箱子的密码都不知道，在旅程中也从未打开过箱子查看里面到底装了些什么东西。按照她自己的话“这是别人的箱子，出于礼貌不能打开，不能碰”，而且那名男子还为她们母女支付了旅费，当她还沉浸在“只要帮他把箱子带到就行了”的天真想法中时，却被英国格拉斯哥机场的边境官拦了下来。英国海关人员强制打开了她随身携带的这个行李箱，龙子羡第一次看到了箱子里的“庐山真面目”：里面整整齐齐地放着10个由毛巾包着的包裹，海关人员当着她的面一个一个全部打开后，所有在场的边境人员的脸色瞬间变的紧张严肃，一名边境官直接冲到龙子羡面前将她控制住。边境官们将10个包裹取出逐一称重，每个包裹重达1公斤，共有10公斤。按照每克大麻10英镑的价格来算，这些大麻总价值为10万英镑（约87万人民币）。而女生自始至终傻眼，当边境官质问她时，她连连摇头，声明不知道这是大麻，也否认自己携带了毒品。边境官认定，龙子羡携带大麻入境违反了海关和消费税管理法，虽然她拒绝承认自己和毒品交易有关，但海关人员认为她是“故意带入禁止的管制药物入关，以欺诈手段故意提供受管制药物”，当即就把女生押送警局。龙子羡运送毒品大麻的案件很快在当地法庭开庭。在法庭上，她告诉庭审法官，她只是为一名中国男人把行李箱带回苏格兰。她和母亲一起在巴塞罗那只是度假，与运输贩毒没有任何关系，自己以前从没接触过毒品，也从没和任何毒贩有过联系。“我和妈妈几乎没有出门一起旅行过，这是我大学的最后一学期，以前我因为学业忙也没时间陪妈妈出去玩，当这名中国男人要她帮忙带行李时，因为同是中国人，没想太多，只是觉得自己在帮他，再加上妈妈的劝说和可以省下一些旅费，所以就同意了。”尽管龙子羡在法庭上极力辩解，这个装满了大麻的箱子不是她的，是帮别人带的，她对箱子里装的是什么毫不知情。但是陪审团还是认定她有罪，女生不能被释放，被关进监狱。她将在下个月被正式判刑。当龙子羡的律师告诉她，这个圣诞节只能在监狱里度过时，她当庭痛哭，泣不成声。其实，已经在英国留学了10年的龙子羡家庭经济条件很好，一直都是家里在为她支付高昂的留学费用，母女俩并不缺钱，可就是为了贪一点小便宜，省下一些旅游费用，却把女儿的后半生都毁了，妈妈知道了也是痛不欲生。我们从这个案例中得到启示，出门在外，千万不要帮人带东西出入海关，陌生人或不熟悉的人就直接拒绝。如果是亲朋好友的请求，也要查看清楚包里或箱子里所装的物品，一旦涉及违禁品，也千万不要携带。在“带行李”这些问题上，华人必须随时保持高度警惕，不要帮别人携带任何行李。也不要帮人照看行李，帮人照看行李哪怕只有两三分钟，也会惹下大麻烦。因为你不知道包里装的是什么。许多情况下，当毒贩的运毒行为被察觉，毒贩会想办法脱身，甩掉毒品，弃卒保车。在这种时候，毒贩可能会挑选一个身边的人，说想去趟洗手间，请这人代为照看行李一会儿，马上就回来。大多数人会觉得“不就帮忙看下行李吗？”往往就答应下来。殊不知，这也许是毒贩转移稽查人员的视线之举，他们将毒品留在某人身边后，便逃之夭夭。而帮毒贩看行李的无辜者，很可能就成了稽查人员眼中的毒贩同伙！</w:t>
        <w:br/>
        <w:t xml:space="preserve">    </w:t>
        <w:tab/>
        <w:t xml:space="preserve">    </w:t>
      </w:r>
    </w:p>
    <w:p>
      <w:r>
        <w:t>WXC2206</w:t>
        <w:br/>
      </w:r>
    </w:p>
    <w:p>
      <w:r>
        <w:br/>
        <w:t xml:space="preserve">    </w:t>
        <w:tab/>
        <w:t xml:space="preserve">   </w:t>
        <w:tab/>
        <w:tab/>
        <w:t xml:space="preserve"> </w:t>
        <w:br/>
        <w:t xml:space="preserve">    </w:t>
        <w:tab/>
        <w:t>美、中两国此前在G20峰会上会谈，同意尝试未来90日内就多项贸易问题达成协议，在谈判期间停止对2000亿元的中国进口产品增新关税。东方食品商会发言人周晓滨16日说，90天延长期是美方找台阶下，因代价太高。目前2000亿商品被征收10%关税，很多进口商因为已经担心加税到25%，抢著挤占仓位，货运供不应求，运费涨价近九成，关税和运费上升的叠加因素，致华人常用食品成本普遍上涨20%，因商家吸收部分成本，终端售价上涨10%以上。周晓滨说，2000亿产品涵盖建材、服装和食品。华人常用食品有酱油、海鲜、果汁、罐头、叉烧包面粉等。剔除在外、不加税的有iPhone、某些药品，蠔油，木筷，塑胶叉、汤匙等。本来进口贸易商年底就生意繁忙，今年又普遍担心关税明年上涨，所以赶在加税前一窝蜂订购货运仓位，致运费上涨。根据货运协会的通知，运费在9月、10月和11月三连涨，以20呎的货柜为例，每次运费上涨900元，而以往繁忙时最多涨200元。他的公司因长期合作，有部分折扣，但运费从7月的1145元提高到如今的2145元，上涨幅度为87.3%，近九成。运费和关税的累积效应，让进口成本至少增20%。最好笑的是，因为进口商抢著进货，贸易战之后美中贸易逆差反而增大。周晓滨说，以从中国进口的一款酱油为例，主要批发给超市、华埠杂货店和专门从事餐厅批发生意的经销商。10月就通知商家成本涨价，估计出售成本至少提价10%。有的大超市在标价时预留稍多的毛利润空间，又有库存，所以可能不会马上提价，将上涨成本吸收，且要将累积货物赶快卖出、回流资金。假若在屋仑华埠经营的商家，可能很快更换价格标签，因易于操作。周晓滨分析，最受伤的是华人餐馆。进口的面粉、马蹄片、竹笋、酱料、酱料、干蒜、香菇、辣椒，样样都涨价。餐厅是大批采购，一箱酱油可能涨价3元，马蹄片涨价2元，加起来不得了。特别是餐厅换菜单要重新设计，印刷麻烦，可能花费上千元成本，所以有的不涨价，“但有老板向我抱怨，撑得很辛苦。如果有餐厅换了菜单，极可能涨价。现在商家都在观望，希望贸易战短期结束，万一两国达成协议，成本下调，又要变回原来菜单，他们担心改来改去瞎费功夫。”</w:t>
        <w:br/>
        <w:t xml:space="preserve">    </w:t>
        <w:tab/>
        <w:br/>
        <w:t xml:space="preserve">    </w:t>
        <w:tab/>
        <w:t xml:space="preserve">    </w:t>
      </w:r>
    </w:p>
    <w:p>
      <w:r>
        <w:t>WXC2207</w:t>
        <w:br/>
      </w:r>
    </w:p>
    <w:p>
      <w:r>
        <w:br/>
        <w:t xml:space="preserve">    </w:t>
        <w:tab/>
        <w:t xml:space="preserve">    </w:t>
        <w:tab/>
        <w:t>持华为手机免门票、持华为工作证半价优惠、购买苹果手机遭雇主处罚……华为财务长孟晚舟在加拿大被羁押后，中国国内的一些企业纷纷出台了不寻常的措施，表达对华为的声援。  (德国之声中文网)华为上海研发中心附近的一家餐馆，几天前张贴出了告示，谴责"加拿大无理扣押华为CFO孟晚舟"。"本店表示极大的不满，为此临时推出优惠政策：凭华为员工卡到店消费，享5.8折优惠。"德国之声记者致电该店，得知此项优惠周末也有效，"方便加班的员工"，有效期则持续到孟晚舟安全返回中国为止。不过，店方也强调，优惠只是针对附近的华为上海研发中心，其他城市华为的员工并不在优惠范围内。比起这家上海餐馆，河南省神农山旅游景区的优惠幅度、范围都要大得多。刚刚过去的周末，景区运营方在其社交媒体官方账号上发布公告，表示游客在12月29日前购票时出示华为手机，即可享受免票待遇(门票原价80元人民币)。公告还特意强调："华为手机全球用户"。不过，德国之声致电运营方后得知，获得免票待遇还有一个前提：游客必须要关注该景区的微信公众号；此外，"免的只是门票钱，景区内的索道、观光车等项目还是要照常收费的。"需要注意的是，十二月中下旬是该景区的淡季：天气寒冷，还避开了元旦新年假期。还有一些中国企业，针对自己的员工出台了特别的奖惩措施。比如，位于深圳的梦派科技公司在官网上刊登"关于声援华为的通知"，称该公司员工"个人购买华为和中兴手机，公司给予市场价格15%的补贴。"若购买苹果手机，公司则将施以市场价格100%的处罚。公告还表示，公司所有相关产品设计"优先使用华为海思的芯片方案"，还要求"公司及员工购车，停止采购美国品牌"。据调查，华为集团也采购该公司生产的液晶屏产品。蹭热点作宣传在中国社交媒体上，许多网友对这类奖惩员工的做法表示质疑。有网友指出，这是公司老板对员工私人生活的横加干涉，而"拿自己合法收入购买合法产品的行为受到处罚，这是对劳动法的践踏"。还有网友指出，个人拥有抵制苹果产品的自由，但是用罚款的手段去强迫他人抵制苹果则是"警察都不敢有的权力"，这"要么是傻逼爱国贼，要么就是把爱国当生意的无耻蹭热度行为"。也有一些网友对这些企业的强迫他人"爱国"行为表示理解，并搬出了美国的例子，指出特朗普总统也多次呼吁"买美国货、雇美国人"，且美国近期正在向盟国施压，要求其弃用华为等中国厂商的电信产品。而对于旅游景区为华为手机用户免票的行为，中国网友则普遍持支持态度。有人认为，尽管这是典型的"蹭热点做广告行为"，但是"景区舍弃自己利益不侵害他人，法律并不禁止"。还有人认为，"人家做活动，愿意给谁免票就免票……而且顺便支持一下国产。一举多得，有何不可？"而少数质疑声音则集中在"为什么只给华为手机免票？小米等其他国产手机用户为何没有此待遇"。</w:t>
        <w:br/>
        <w:t xml:space="preserve">    </w:t>
        <w:tab/>
        <w:t xml:space="preserve">    </w:t>
      </w:r>
    </w:p>
    <w:p>
      <w:r>
        <w:t>WXC2208</w:t>
        <w:br/>
      </w:r>
    </w:p>
    <w:p>
      <w:r>
        <w:br/>
        <w:t xml:space="preserve">    </w:t>
        <w:tab/>
        <w:t xml:space="preserve">    </w:t>
        <w:tab/>
        <w:t>身家367亿美元的中国首富、恒大主席许家印，日前陪96岁的老父回到河南周口老家，看望父老乡亲。许家印沿路考察捐赠10多亿建设的学校、医院及农业基地，决定再捐赠6亿5000万人民币（约9410万美元）支持家乡发展。此外，许家印探亲，老家村民每户喜获3000元人民币大红包，以及粮油大米等年货。大河网报导，许家印15日陪着父亲许贤高回到周口市太康县高贤乡聚台岗村，家乡父老见到他格外亲切。许家印和妻子丁玉梅和长辈、小时同伴在自家院子合影。地瓜、黑窝头、煮白菜萝卜、地瓜汤，许家印夫妇在堂屋和父老乡亲一起吃忆苦思甜饭。普通工人家庭出身的丁玉梅感慨，“35年前和许家印回家结婚时，村里那个穷啊，现在变化真大。”许家印和丁玉梅在堂屋看着老物件回忆：“小时候条件很苦，每天晚上都是点着煤油灯，趴在这个小方桌上写作业。”许家印看望80岁的高中物理老师程守德和75岁的高中数学老师周渊夫妇，“没有老师的悉心教导，我就考不上大学，更不会有我的今天。”报导说，许家印沿路考察了捐赠的4所学校、1所医院及1个农业基地。考察家印高中时，许家印在现场决定再捐赠2.5亿元人民币帮助学校扩建。考察家印中学时，许家印决定再捐赠3亿元人民币新建高中。考察太康县医院高贤分院时，许家印在现场决定再捐赠1亿元人民币，为医院添置先进设备。许家印此趟再捐赠6亿5000万人民币，支持家乡发展。</w:t>
        <w:br/>
        <w:t xml:space="preserve">    </w:t>
        <w:tab/>
        <w:t xml:space="preserve">    </w:t>
      </w:r>
    </w:p>
    <w:p>
      <w:r>
        <w:t>WXC2209</w:t>
        <w:br/>
      </w:r>
    </w:p>
    <w:p>
      <w:r>
        <w:t>【文/观察者网 徐蕾】上个月，美国加州的大火从11月8日一直烧到月底才得到全面控制，造成至少85人死亡，数千房屋被毁，而约有27000人的“天堂镇”也基本成为废墟，人们失去了家园。但是，在这块大火过后的“伤疤”上，有3位清理人员却拍摄并上传了一些引起极度不适的照片。也是因此，他们已经被开除，并面临着刑事指控。据美国国家广播公司（NBC）当地时间12月17日报道，这些令人不适的照片是名叫罗布（RobFreestone）的人发在国外社交媒体上的。观察者网查询发现，目前已经找不到原账号发布的这些帖子。根据媒体的截图，罗布的这些照片是和另外两名同事一起拍的，他们在满是悲伤的废墟上做着戏谑的动作。“他们开着他们的新房车去未知的地方度假。”“今天我坐上了一辆消防车。”在一个被烧到只剩框架的蹦床上，一人做跳起的姿势，并配文：“蹦床是愚蠢的，”最最令人发指的是这一张。在一只被烧焦的猫的尸体旁边，罗布摆放一个啤酒瓶，拍下照片，并写道：“老兄……我只是在和我的伙伴们一起放松，吃了几口冷的，然后……该死的火就烧起来了。”当地时间周六（12月15日）上午，天堂镇的社交媒体账号发布了罗布的一些截图，指责其行为让人“无法接受”、“应受谴责”，并表示他们不能再在天堂镇工作，警方正在寻求刑事指控。当天，罗布的雇主，建筑公司Bigge Crane and Rigging就发布了道歉及处理声明，3人均被开除。16日，天堂镇警察局的一位发言人向福克斯新闻（Fox）证实，警方已经对这些员工的行为展开刑事调查，并正在与当地检察官办公室协商。</w:t>
      </w:r>
    </w:p>
    <w:p>
      <w:r>
        <w:t>WXC2210</w:t>
        <w:br/>
      </w:r>
    </w:p>
    <w:p>
      <w:r>
        <w:br/>
        <w:t xml:space="preserve">    </w:t>
        <w:tab/>
        <w:t xml:space="preserve">    </w:t>
        <w:tab/>
        <w:t>英媒称，三位知情人士告诉路透社，白宫推迟向受中美贸易争端影响的农户发放120亿美元援助计划的第二轮付款，目前人们乐观地认为，中国将很快恢复购买美国大豆。据路透社12月11日报道，消息人士称，美国总统特朗普的白宫管理和预算办公室（OMB）推迟批准这笔付款，因担心该计划的成本，并想要等等看，与中国之间的贸易问题是否会得到解决。消息人士要求不具名，因此事尚未公开。报道称，“OMB对这项贸易援助计划并不是很兴奋，这已经不是什么秘密，”一位知情人士称。不过，这位消息人士补充说，这笔付款可能在经过一些“反复”后最终获得批准。据报道，美国农业部7月份批准向受到中美贸易战打击的农场主和牧场主提供高达120亿美元的援助，并在8月列出了前半部分付款计划。预计第二轮付款的公告将于12月初公布。美国农业部长珀杜（SonnyPerdue）在12月3日表示，OMB正在审议第二轮贸易援助，并可能在本周结束前列出付款计划。但在11日，美国农业部发言人蒂姆·默托（Tim Murtaugh）告诉路透社，该机构仍处于批准第二笔付款的“最后阶段”。“我们正在与白宫讨论，希望年底前公布市场促进计划（Market FacilitationProgram）的第二笔付款，”默托在一份声明中称。消息人士称，白宫推迟批准这项援助，主要是由于寄望中国会很快恢复购买美国大豆。据报道，去年美国出口大豆中，中国购买约60%，价值120亿美元，但自贸易战爆发以来，中国转为主要从巴西购买。中国在7月对美国大豆征收25%的关税，报复美国对中国商品加税的做法。报道表示，如今援助计划的推迟，不免令美国农户感到紧张不安。</w:t>
        <w:br/>
        <w:t xml:space="preserve">    </w:t>
        <w:tab/>
        <w:t xml:space="preserve">    </w:t>
      </w:r>
    </w:p>
    <w:p>
      <w:r>
        <w:t>WXC2211</w:t>
        <w:br/>
      </w:r>
    </w:p>
    <w:p>
      <w:r>
        <w:br/>
        <w:t xml:space="preserve">    </w:t>
        <w:tab/>
        <w:t xml:space="preserve">    </w:t>
        <w:tab/>
        <w:t>昨日(13日)，台湾地区领导人蔡英文与台北市长柯文哲上演“蔡柯会”，而近90分钟时间里，双方互动冷淡，视线基本零交集，直到后来蔡英文递上小纸条化解，他才挤出笑容。甚至有眼尖的媒体发现，柯文哲在跟蔡英文握完手后，马上在身上擦了8下，有媒体称“这可能是为了回敬蔡英文迟到15分钟”。据台湾“东森新闻云”消息，当天“蔡柯会”蔡英文迟到15分钟，柯文哲站在那边“已经感觉不耐烦”，推测这可能就是柯文哲在跟蔡握完手后擦8下的原因。而柯文哲会后被问到为何“臭脸”？他直言：“今天的会谈，一切都是‘套好的’，我只是照剧本演出”，让蔡英文听了也忍不住瞪大眼睛。另据台湾《中时电子报》报道，民进党台北市议员高嘉瑜表示，所有人看了“蔡柯会”都觉得很尴尬，气氛真的比天气还冷，“很虐心”。高嘉瑜还爆料，对于“蔡柯会”，是蔡英文先找的柯文哲，“打了很多次电话，好不容易，柯不小心接到电话，蔡英文就说什么时候要见面，然后地点等都配合，最后选定北门”。高嘉瑜还称，柯文哲现在对蔡英文和民进党都没有信任感，也就是说，你要来谈可以，我就全部摊在阳光下，大家来看看民进党现在是什么态度、什么样子来找我谈，这种感觉非常明显。柯对民进党已读不回，而民进党对柯也同样已读不回。此外，柯还通过老婆陈佩琪和身边人不断抛出：“选前民进党是如何痛殴他，但选后却叫他不要计较。”针对这些问题，柯已把他对民进党的态度说得非常清楚，可是民进党对这些问题有没有响应呢？民进党疑用跟柯的会面，当作“白绿合”的假象，上面说合，下面却继续骂，这不是柯想要的。蔡英文在“九合一”后放出将拜访“六都市长”的信息，以找回“白色力量”的支持，过去曾和民进党合作过的柯文哲，成为“和解”的优先目标。如今看来，“九合一”后的首场“蔡柯会”明显“冰冷如山”。自蔡英文上任以来，拒不承认“九二共识”，在“去中国化”的道路上执迷不悟，致两岸关系遇冷，造成岛内民怨沸腾，民进党“九合一”惨败。而一直声称“检讨”的蔡英文仍未找到真正原因，改善两岸关系才是台湾发展的根本之道。两岸关系发展的历程已充分证明，只有回到“九二共识”政治基础上来，两岸关系发展才能拨云见日，开辟新的前景。</w:t>
        <w:br/>
        <w:t xml:space="preserve">    </w:t>
        <w:tab/>
        <w:t xml:space="preserve">    </w:t>
      </w:r>
    </w:p>
    <w:p>
      <w:r>
        <w:t>WXC2212</w:t>
        <w:br/>
      </w:r>
    </w:p>
    <w:p>
      <w:r>
        <w:br/>
        <w:t xml:space="preserve">    </w:t>
        <w:tab/>
        <w:t xml:space="preserve">    </w:t>
        <w:tab/>
        <w:t>和法国一样，比利时与荷兰爆发抗议也是因为民众对生活成本上升不满。有示威者表示，他们身无分文，外界对他们的称呼不应该是“黄背心”，而是“空口袋”。法国“黄背心”抗议活动引发全球关注，如今这种浪潮也蔓延到了欧洲其他国家。据法国媒体France24报道，在法国抗议活动愈演愈烈的同时，比利时也爆发了相同的抗议，而且导火索也和法国一样，是由于居民燃油成本的上升。因不满政府增加燃油税，上月底开始，大量法国民众走上巴黎街头进行抗议。他们身着黄色马甲——一种所有法国司机都会配备的交通衣，因此这场抗议又被称为“黄背心”运动。随着示威活动愈演愈烈，12月1日巴黎标志性建筑凯旋门内部摆设遭洗劫，法国国家象征玛丽安雕像遭人砸毁，抗议人士甚至在凯旋门外写上“马克龙下台”的标语。外界认为，这是自1968年“5月风暴”以来，法国最严重的社会动荡。随后，为平息动荡，法国很快宣布取消明年上调燃油税的计划，但是民众的诉求并未因此得到满足。本周法国总统马克龙再度宣布，承诺每月最低薪资标准将上调100欧元，加班工资不计税也不需要计入社保基数，月收入低于2000欧元的退休金领取者取消税收上调的计划。比利时也出现相同的情况，抗议人士同样身着“黄背心”，冲击欧盟总部和附近的比利时政府大楼。在最初的抗议出现之后，比利时政府也宣布停止明年上调油价的计划，但是抗议活动同样并未平息。欧盟统计局数据显示，2017年整个欧洲税收对GDP的占比都在上升，其中法国税收收入对GDP的占比最高，达到48.4%。比利时紧随其后，这个比例达到47.3%。比利时媒体RTBF援引当地经济学家称，比利时民众生活成本在上升，虽然平均收入也在增长，但是底层民众生活更加艰难。France 24在总结比利时抗议爆发背后的原因是提到：两个国家（法国与比利时）爆发抗议活动，都是因为民众每个月要为生计发愁。布鲁塞尔同时又是欧盟总部，但是议员们对于眼前问题都无法解决，这让比利时民众更加愤怒。一名示威者指着欧盟机构建筑表示，“这些制定法律的人，就是让我们的处境日益艰难的人。我们口袋空空，我们不应该被称作‘黄背心’，而应该被称作‘空口袋’（emptypockets）。”在荷兰，民众同样因为福利问题举行抗议活动，不过规模要比法国和比利时小得多，媒体报道称当地也并未出现暴力冲突。荷兰首相MarkRutte对示威者表示同情，称将会在民众福利上增加支出，不过当地媒体称政府如何兑现这一承诺仍不得而知。</w:t>
        <w:br/>
        <w:t xml:space="preserve">    </w:t>
        <w:tab/>
        <w:t xml:space="preserve">    </w:t>
      </w:r>
    </w:p>
    <w:p>
      <w:r>
        <w:t>WXC2213</w:t>
        <w:br/>
      </w:r>
    </w:p>
    <w:p>
      <w:r>
        <w:br/>
        <w:t xml:space="preserve">    </w:t>
        <w:tab/>
        <w:t xml:space="preserve">    </w:t>
        <w:tab/>
        <w:t>一大早，又有重磅消息。“百名红通人员”蒋雷回国投案，这是第55名归案的“百名红通人员”。此前，今年7月28日，广东省深圳市公安局南山分局高新技术园区派出所原民警张勇光主动回国投案并退赃，他是“百名红通人员”到案第54人。值得一说的是，今年8月23日，国家监委等五部门联合发布《关于敦促职务犯罪案件境外在逃人员投案自首的公告》，自公告发布之日起至2018年12月31日前，自动投案，可依法从轻或减轻处罚。如今，距离最后期限，只剩下半个月。选择这个时间回国，蒋雷应该也是经过一番思考吧。蒋雷1956年出生，今年62岁。他原本是副厅级干部，曾担任中国汽车工业协会原常务副会长兼秘书长、中国贸易促进委员会汽车行业分会原会长，涉嫌贪污罪。2007年4月11日，蒋雷外逃至新西兰。2007年5月16日，北京市西城区检察院对其进行立案侦查，同年6月18日批准逮捕。2007年7月27日，国际刑警组织对蒋雷发布红色通缉令。到今天，他11年之久的外逃生涯结束。比较特别的是，蒋雷还是“百名红通人员”之一。2015年4月22日，中央纪委监察部公布100人红色通缉令名单，被称为“百名红通人员”。到去年12月1日，浙江省党史研究室原工作人员周骥阳回国投案自首，他是第50名回国到案的“百名红通人员”，也表明“百名红通人员”到案达半数。今年以来，“百名红通人员”到案4人。前3人分别是1月24日归案的山西省太原市住房制度改革办公室主任兼资金管理中心原主任胡玉兴，6月22日归案的中国银行江门分行原行长赖明敏，7月28日归案的广东省深圳市公安局南山分局高新技术园区派出所原民警张勇光。在中央纪委国家监委网站关于蒋雷归案的通报中提及：</w:t>
        <w:br/>
        <w:t xml:space="preserve">    </w:t>
        <w:tab/>
        <w:t xml:space="preserve">    </w:t>
      </w:r>
    </w:p>
    <w:p>
      <w:r>
        <w:t>WXC2214</w:t>
        <w:br/>
      </w:r>
    </w:p>
    <w:p>
      <w:r>
        <w:br/>
        <w:t xml:space="preserve">    </w:t>
        <w:tab/>
        <w:t xml:space="preserve">    </w:t>
        <w:tab/>
        <w:t>白宫幕僚长凯利年底将走人，而特朗普心中接替凯利的首选——副总统彭斯的幕僚长尼克·埃耶斯（NickAyers）又意外退出，有媒体认为，这让在这事上没有“第二计划”（plan B）的特朗普有些头疼。而女婿库什纳（Jared Kushner），在这时候毛遂自荐。据《赫芬顿邮报》当地时间12月13日报道，一位了解白宫的共和党人士告诉该报，库什纳（JaredKushner）在周三（12日）见了特朗普，讨论白宫幕僚长的职位。这位知情人士，以及另外两位熟悉特朗普和白宫的人都确认了库什纳对这一职位很感兴趣。据悉，库什纳向特朗普推荐自己，推荐理由是自己在刑事司法改革等一系列计划中的表现、以及与民主党合作的能力。目前，白宫还没有就此事回复《赫芬顿邮报》。据美国有线电视新闻网（CNN）报道，12日，特朗普说有至少12人很想要这个职位。到了13日，特朗普告诉记者，他有最后的5位候选人：“我们现在在面试幕僚长候选人。”至于是哪5位，现在并不清楚。CNN解释到，我们对幕僚长的挑选进程知道的不多，还有一种很混乱的感觉，原因是特朗普自己也不怎么清楚这个程序。也是因此，在埃耶斯退出后，特朗普并没有准备好的“第二计划”。美国“政客”新闻网12日报道称，特朗普选幕僚长的标准有很多，比如忠诚、政治技巧、经验等，7位现任或前任白宫官员说，他们是白宫顾问，希望幕僚长能成为其政治盟友，他们也用他们“无敌的影响力”去确保这件事。据悉，他们最满意的人选是现任财长姆努钦，但是姆努钦对这个吃力不讨好的职位不感兴趣。而即将离开的凯利，此前就曾有报道称他试图削减伊万卡夫妇的影响力，但他后来在采访中否认。此外，凯利经常被看做是特朗普团队唯一的一位“大人”，但他与特朗普不和的消息早就传出，“凯利将辞职”的消息也经常出现在媒体的报道中。</w:t>
        <w:br/>
        <w:t xml:space="preserve">    </w:t>
        <w:tab/>
        <w:t xml:space="preserve">    </w:t>
      </w:r>
    </w:p>
    <w:p>
      <w:r>
        <w:t>WXC2215</w:t>
        <w:br/>
      </w:r>
    </w:p>
    <w:p>
      <w:r>
        <w:br/>
        <w:t xml:space="preserve">    </w:t>
        <w:tab/>
        <w:t xml:space="preserve">    </w:t>
        <w:tab/>
        <w:t>特朗普又有新麻烦！针对特朗普私人律师科恩的调查有了意外收获：高达1.06亿美元的就职典礼筹款，检方怀疑其中有人“用金钱换取政治特权”。据《华尔街日报》12月13日报道，纽约曼哈顿联邦检察官目前正在对特朗普就职典礼的筹款与花费进行刑事调查。据悉，特朗普2017年就职演讲筹集的金额高达1.06亿美元，比前总统奥巴马两次就职典礼的筹款加起来还多（第一次5300万美元，第二次4300万美元）。截图自《华尔街日报》检方将重点调查，这些筹款的捐款人是否利用捐款来换取特朗普政府的政治让步或影响政府要职归属。报道称，无论是用金钱换取政治特权，或是从非营利组织转移资金，都将触犯联邦法律。报道援引消息人士称，联邦探员在对特朗普的私人律师迈克尔·科恩（MichaelCohen）的调查中获取了相关的线索与证据，由此展开了本次调查。迈克尔·科恩因违规支付“封口费”等三项罪名被判处三年监禁图自美联社联邦调查局在对科恩“封口费”一案展开搜查时，发现了科恩与第一夫人梅拉尼亚的前任顾问，斯蒂芬妮·温斯顿·沃尔科夫（StephanieWinston Wolkoff）的对话录音。两人均参与了特朗普就职演讲的筹备工作。录音中，沃尔科夫对就职演讲的花费表达了担忧。检方表示，目前还不能确定这段对话发生的时间以及它被录音的原因。美国广播公司（ABC）报道称，调查此事的的罗伯特·穆勒（RobertMueller）团队特别关注了筹款中与俄罗斯、沙特阿拉伯、阿联酋、卡塔尔有关的捐款。据观察者网此前报道，沙特政府游说团体曾在特朗普就职演讲期间，在特朗普集团旗下的酒店定下500晚，三个月内花费27万美元。此举被怀疑是沙特方面对特朗普的示好，以此换取政治特权。《华尔街日报》透露，对于这1.06亿美元的筹款，特朗普就职委员会目前仅公布了其中6100万美元筹款的来源。与竞选资金不同的是，就职典礼的各项筹款无须向大众完全公开，只需公开数额排在前五名的的筹款来源。目前，特朗普的前竞选助手里克·盖茨（RickGates）已配合穆勒团队进行“通俄门”的调查。他同时也被询问了有关就职典礼筹款及其捐助人的问题。里克·盖茨图自视觉中国美国有线电视新闻（CNN）13日报道援引知情人士称，另一与此事关系密切的关键人物——负责就职委员会运行的托马斯·巴拉克（TomBarrack）去年曾接受米勒团队的调查，但在当时，有关就职典礼筹款的问题只是被简短地提到。而到目前为止，巴拉克并未再次就此事接受调查。目前，特朗普就职委员会针对筹款被调查一事发表声明表示，就职典礼“完全符合所有适用的法律”。“联邦检察官并未就此事联系我们，”就职委员会说，“目前没有证据能证明这个调查的存在。”声明表示，委员会已经依照法律法规将会计记录提交给联邦选举委员会和国税局，包括筹款中的私人捐款，捐款者的名单也已交给联邦选举委员会并被公示了两年。这些捐款者都依法经过审查，没有发现任何关于这些捐款者的不当行为。特朗普就职典礼令人乍舌的筹款金额在当年就引起了注目。美国VOX新闻网站13日提到，根据美国非盈利新闻调查组织“公共诚信中心”2016年11月29日发表的文章，除了特权，要进入特朗普酒店的“领导午餐会”还需要100万美元，与副总统当选人迈克·彭斯（MikePence）共进晚宴需要50万美元，与特朗普和彭斯在联合车站享用烛光晚餐需要25万美元。现在，这场令人印象深刻的就职典礼将为它的奢豪付出代价，并带给身陷危机的特朗普又一个棘手的麻烦。</w:t>
        <w:br/>
        <w:t xml:space="preserve">    </w:t>
        <w:tab/>
        <w:t xml:space="preserve">    </w:t>
      </w:r>
    </w:p>
    <w:p>
      <w:r>
        <w:t>WXC2216</w:t>
        <w:br/>
      </w:r>
    </w:p>
    <w:p>
      <w:r>
        <w:br/>
        <w:t xml:space="preserve">    </w:t>
        <w:tab/>
        <w:t xml:space="preserve">    </w:t>
        <w:tab/>
        <w:br/>
        <w:t xml:space="preserve">    </w:t>
        <w:tab/>
        <w:t xml:space="preserve">    </w:t>
      </w:r>
    </w:p>
    <w:p>
      <w:r>
        <w:t>WXC2217</w:t>
        <w:br/>
      </w:r>
    </w:p>
    <w:p>
      <w:r>
        <w:br/>
        <w:t xml:space="preserve">    </w:t>
        <w:tab/>
        <w:t xml:space="preserve">    </w:t>
        <w:tab/>
        <w:t>12月14日报道，当地时间11月12日，俄罗斯两架图-160战略轰炸机飞抵委内瑞拉进行访问和开展联合训练，俄罗斯RT电视台的一名女记者有幸能到图-160降落的机场前方进行报道，对于即将到来的俄罗斯轰炸机，她显得非常兴奋。不过这位女记者也是相当艺高人胆大了，她就站在跑道边上“迎接”即将着陆的图-160轰炸机。采用可变掠翼的图-160战略轰炸机在降落时机翼全展开后翼展能到达55米，甚至比跑道的宽度还宽，而当战机降落呼啸而过时，这名女记者和摄影师几乎都是处于轰炸机机翼下方的位置。这样的现场报道虽然刺激但也充满危险，可以看到降落瞬间强大的气流几乎能把掀倒。不过对于战斗民族的女记者而言，似乎不是什么大事。在图-160轰炸机“擦着头皮”降落后，这名女记者继续认真地进行报道讲解。轰炸机降落后女记者继续进行报道。视频截图。</w:t>
        <w:br/>
        <w:t xml:space="preserve">    </w:t>
        <w:tab/>
        <w:t xml:space="preserve">    </w:t>
      </w:r>
    </w:p>
    <w:p>
      <w:r>
        <w:t>WXC2218</w:t>
        <w:br/>
      </w:r>
    </w:p>
    <w:p>
      <w:r>
        <w:br/>
        <w:t xml:space="preserve">    </w:t>
        <w:tab/>
        <w:t xml:space="preserve">    </w:t>
        <w:tab/>
        <w:t>美国白宫或在周五14日正式宣布对2000亿美元中国商品延后90天实施加税措施。此举将敲定特朗普与习近平两周前在阿根廷达成的贸易战休战协议。美国商务部长罗斯表示，中方已落实一些“非常初步”的措施，但还不足以摆脱僵局。华盛顿原定从2019年1月1日开始将2000亿美元的中国商品进口关税从10%调升到25%，但特朗普与习近平达成共识，美方同意“有条件”休战90天。彭博社今天引述两个接近该案的知情人说，白宫定于12月14日刊登联邦公报，正式宣布延后上述措施，将原定2019年1月1日开始实施，延至3月1日，以落实特朗普与习近平12月1日在阿根廷达成的贸易战休战90天的共识。但白宫没有立即对此消息发表置评。在过去两个星期，北京承诺取消对美国汽车征收的惩罚性关税，购买大量美国黄豆，打击侵犯知识产权的行为，并承诺降低未来10年要控制全球高科技领域的战略目标。不过特朗普政府官员警告称，到目前为止，中国的承诺还不足以让美中走出僵局。美国商务部长罗斯周四向彭博电视台表示：他们（中国人）已开始落实非常初步的措施。这些措施非常初步，也非常受（美方）欢迎。他同时补充说，不过中方还需采取更多的行动，来解决美国的担忧的问题。白宫国家经济委员会副主任克利特-威廉姆斯周四表示，他不想预先确定美中在90天内可以取得多大的进展，但他希望中国能够迅速解决结构性问题。他还说，中国经济显然不可能在明年3月1日转变成市场经济，也不要指望我们与中国之间的每个问题都会在那时得到解决。但我们可以在较短时间内，针对我们确认的一些结构性问题，做一些事情。</w:t>
        <w:br/>
        <w:t xml:space="preserve">    </w:t>
        <w:tab/>
        <w:t xml:space="preserve">    </w:t>
      </w:r>
    </w:p>
    <w:p>
      <w:r>
        <w:t>WXC2219</w:t>
        <w:br/>
      </w:r>
    </w:p>
    <w:p>
      <w:r>
        <w:br/>
        <w:t xml:space="preserve">    </w:t>
        <w:tab/>
        <w:t xml:space="preserve">    </w:t>
        <w:tab/>
        <w:t>2018年是中国改革开放40周年。美国之音近期访问了直接参与见证了这场历史性变革的自由派经济学者茅于轼等人。茅于轼先生在访谈中从1976年毛泽东去世谈起，通过回顾上世纪八十年代和八九六四前后中国政治经济的走向，抚今追昔，对比当前的形势，分析了经济与政治的关系，以及改革开放对于中国乃至世界的深远影响及重要意义。茅于轼：毛泽东是1976年死的。我们是1978年开始改革开放的，到今年2018年，正好是四十年。所以说，改革开放的成功，相对来讲，就是毛泽东时代的失败。他那个时候是彻底的失败，对内对外，都是把中国搞成最落后的国家。总结起来可以说，市场化是很成功的。中国财富值、生产在全世界算好的。但是这个好处，要有政治上的清明做保障，否则长不了，比如说贪污腐化的问题，这对市场化是一个伤害。怎么解决这个问题？需要政治上的清明，言论的自由，老百姓的监督，强调独立的司法。这些你不能做到，市场的发展就会受到阻碍。其实现在可以看出来，中国的市场化主要的障碍就是来自权力的干预。八十年代我回顾是中国政治最开明的时代，那时候是胡耀邦和赵紫阳主政。拿我个人来讲，80年代，我每年到北京和外地，主要是各个大学，发表的演讲，每年至少是四十次，最多是六十次。相当于平均一个礼拜一次。但是这个过程到了89年64停下了。80年代的政治开明，最主要的，或者说我能够感受到的现象就是言论的开放，出版的自由。我在国内出版共有16本书，其中一半以上是80年代出的，到现在一本也出不了了，没有言论自由了（笑）。所以邓小平对中国改革开放在市场化这方面有很大的成就，但是在中国政治的进步，邓小平起到的极大的阻碍作用。64开枪，中断了80年代的发展过程，赵紫阳、胡耀邦下台。以后大家知道就是江泽民、胡锦涛。他们就是维持一个局面，没有很大的改革开放的决心，造成今天不进不退的局面。虽然我们不断还在喊改革开放，实际只是变成一个口号，没有实际行动。所以讲邓小平对市场化改革方面有功，在政治走向清明、开放，他是有过的，而且这个问题，到现在没有解决，看起来也不大容易解决。如果按照80年代的趋势不断往前发展的话，今天的政治就会完全不同了。治理国家要有idea，要有观念。毛泽东是有一套观念的，尽管他的观念并不对，但他确实对治理国家，形成了一个自洽的应对的方案，这个是很抽象的治国方案。我觉得习近平到现在没有发展出他自己的治国观念。所以他比较方便的拿毛泽东的治国方案来用。当然随着形势变化，不完全是那一套。但是他确实没有他自己的（治国方案）。就是，你打算把这个国家，走什么方向，你的目标。通过什么道路？用什么人？这一套问题，你如果没想清楚，自然而然就找毛泽东的方案了。美国总统特朗普说，我们也取消终身制的限制吧。这个话显然是一种讽刺的话（笑）。我感觉他（习近平）的谋士，帮他出主意的人啊，还是有一种叫高级黑，还是他本身也糊涂。其实，你想终身，用不着修改宪法。现在这个时代，共产主义的思潮已经过去了。我也想明白了，不想再留在党内了。知识分子中间很多这样的想法。所以方才你提到的各个组织里建立党，实际上是做不到的。特别是在私营企业里头，你根本管不了他们。党章上是可以退党的，实际上是不允许你退党的。所以想退党的想了一个办法，我不交党费，那你可以把我开除了吧。所以就多少年不交党费。建立党支部跟创造财富有什么关系呢？可能就有一个关系——你跟政府的关系比较好，你安全一点。这个他们愿意建立党支部，可能是这样的出发点。中国的宪法里写的实行人民民主专政，这个是天大的笑话。一个实行民主的国家是不可能同时又实行专政的，实行专政的国家也不可能实行民主，但是现在宪法要求我们同时实行民主专政，（笑）全世界要笑掉大牙。这么不讲逻辑的宪法写在庄严的宪法里头。当然我们实际做的基本上还是专政社会。在经济上要开放，跟全世界做买卖，我们现在正在这样做。我觉得，现在讲自力更生非常不讲潮流。跟西方国家比较，中国政府除了税收还有垄断行业的大量的巨量的收入。这个收入是不可以拿来消费的，中国公有制的结果，它一定是资本过剩，消费不足，老百姓收入低，政府收入非常高。这些收入在西方国家是老百姓的收入，在中国变成政府的收入。这部分收入它一定是拿去投资的，所以我们的基础设施也好，生产企业也好。我们现在产能过剩，老百姓收入低，没钱买啊，那生产那么多东西怎么办？那出口吧，搞一带一路吧。中国的国企，国家不可以办企业，因为国家是管理者，你不能去赚钱，你去赚钱谁能赚得过你啊。我们改革开放以后，没杀过政治犯，跟毛泽东时候大不一样。而且我们把法律里面的“反革命罪”拿掉了，以前有“反革命罪”，这个大口袋，什么都可以往里装的。所以政治上是明显有进步的。这个进步，国内国外的压力造成的。“颠覆国家”这句话讲不通，国家是没法颠覆的。只能颠覆政府，颠覆领导。要这么说，政府本来就是可以换的，领导也是可以换的。你如果承认这一点，颠覆你有什么错（笑）？这个世界在变，国内国外，各方面的力量，它的方向是朝着民主、法治、宪政、人权，朝这个方向。所以，愿意也好，不愿意也好，这是个客观事实。孙中山就讲了嘛，顺之者昌，逆之者亡。你顺潮流，你就觉得治理很轻松，你顶着潮流，费力不讨好。领导人和中产阶级都把孩子送到美国去嘛，这个就说明这个潮流的力量在起作用。所以我看也不会很久，这个变化就会实现的。我有信心的。当然，我不一定看得到，我已经九十岁了（笑）。</w:t>
        <w:br/>
        <w:t xml:space="preserve">    </w:t>
        <w:tab/>
        <w:t xml:space="preserve">    </w:t>
      </w:r>
    </w:p>
    <w:p>
      <w:r>
        <w:t>WXC2220</w:t>
        <w:br/>
      </w:r>
    </w:p>
    <w:p>
      <w:r>
        <w:br/>
        <w:t xml:space="preserve">    </w:t>
        <w:tab/>
        <w:t xml:space="preserve">    </w:t>
        <w:tab/>
        <w:t>数月以来，中国亿万富豪刘强东性侵案引发舆论广泛关注，且仍未有官方明确结论。消息称，美国检方即将决定是否对其起诉。综合媒体12月14日报道，美国检方将很快决定是否要以性侵大学生的罪名起诉中国亿万富翁刘强东。此案中双方各执一词，而证词有互相矛盾之处。2018年8月末，美国明尼苏达州一名女大学生指控中国电商巨头京东的首席执行官刘强东，在一次集体晚宴之后将其强暴，而刘强东对此事予以否认，之后美国一直调查此事。知情人士透露，美国检方将在数周时间内，就是否起诉刘强东作出决定。《华尔街日报》从受害女子和警方的对话录音中得知，她在自己的校外公寓中经历了长达四个小时的折磨。期间，她不断挣扎着拒绝刘强东的肢体接触，直到刘强东最终将其压倒在床上。“他直接脱下了我的内衣。”这名女生在录音中这样告诉警方，“然后他强奸了我。”据知情人士透露，如果刘强东被起诉，有关部门预计他会承认自己与这名学生发生了性关系，但却是两厢情愿。刘强东已经回到中国，而中国与美国之间并没有引渡条约。对于女生的指控，刘强东通过其律师表示自己没有不当行为。他的刑辩律师JillBrisbois表示由于调查还在进行中，他本人无法在媒体面前为自己辩护，但是一旦所有证据披露，大家都将明白他是无辜的。Brisbois质疑称，这名女子在警方问话以及短信中描述的事件过程“充满了未经证实的信息”。“我们希望大家能够等待检方的决定，而不是继续对事情做出片面或不准确的描述”。这名女子是明尼苏达大学的学生，她已经聘定佛罗里达州的律师Wil Florin为其进行辩护。报道指，上述内容是《华尔街日报》听取了9月10日这名女子与警方之间的对话录音后得知的，这是案发后她与有关部门几次谈话中的其中一次对话内容。该报还查看了这名女生在微信上发送的与此事件相关的中文消息截图。早先的一部分材料也已经被其他媒体报道过，包括路透社以及美国《明星论坛报》（StarTribune）。公开报道显示，2018年8月末，刘强东在明尼阿波利斯，参加由明尼苏达大学卡尔森管理学院以及北京清华大学合办的工商管理博士项目。公开资料显示，刘强东是中国知名的首富之一。2015年，刘强东与年仅25岁的章泽天结婚，此事又增加了刘强东在国内的知名度。章泽天是中国的一位网红，人称“奶茶妹妹”。在章泽天19岁的时候，刘强东与其开始交往。当时，“奶茶妹妹”是巴纳德学院的交换生，而刘强东则在哥伦毕业大学进行学习。刘强东性侵案当事女生的律师Florin表示，指控刘强东强奸罪名的学生家境很好，且是一位颇有才华的钢琴家。事件发生时，这名女生年仅21岁。根据录音内容，这名女生作为学生助手，与上述项目中的一些中国高管一同参加了慢跑活动。此次活动中，她认识了中国深圳巨辉企业集团（Jumbo Sheen Enterprises Group）的董事长CharlieYao（以下称“姚”）。巨辉是一家涉猎多个领域的企业，包括金融科技、医疗保健以及营销。女生称，“姚参加慢跑活动至少有两次，他邀请我在毕业之后前往他的公司就职。”8月30日（周四），姚的一位助理给她发短信邀请其参加与中国高管的集体晚宴，她当时在短信中并未直接答应，而是表达了保留态度。“我很紧张。”女生回复道，询问这位助理能否和她一同前往，“所以我想和你一起去。”根据律师还有女生与警方的对话，当时这名女子带了一位男性朋友前往Origami就餐，但这位男性朋友很早便离开了。在姚的敦促下，她坐在了刘强东的旁边。公开报道显示，京东和姚的公司均是东莞一个工业园区的投资者，该园区主要从事人工智能方面的工作。有媒体请姚先生对京东刘强东性侵案予以置评，但姚先生并未回复。根据餐厅员工以及公开的收据显示，当事女生参加的晚餐餐费超过1,900美元，由刘强东的一位助理支付。其他收据显示，这名助理还在附近的一家商店购买了30多瓶葡萄酒。晚餐之后，这名女子表示自己和刘强东以及他的一位助理被塞进了一个较大的车内。“我当时想的是他们要带我去什么地方，但我无法摆脱，因为我当时真的喝醉了。”她在录音中说道。据女生表示，当时助理试图让刘强东坐在第二排，但是刘强东断然拒绝并且表示，“别打岔”。她表示刘强东跳上车，和她一起坐在第三排。尽管女生请求刘强东不要这样做，但是在车内刘还是亲了她并试图脱掉她的衣服。“我很害怕。”她说道。她称自己当时跟刘强东说，“‘不要这样做。你有妻子，也有孩子，不要这样做。我不想这样。’但是刘强东对此置若罔闻。”女生说他们被送到一个很大的房子里，据知情人士透露，这间房子是由高管教育项目中的其中一位参与者租住的。女生表示自己很害怕进入房间内，要求刘强东将其带回自己的公寓。女生称，刘强东最终同意了，之后两人一同走进她的公寓，助理和司机则留在车内。她表示，刘强东无视她的反抗，试图脱掉她的衣服并发生性行为。她表示，刘强东去洗了个澡，然后一丝不挂地躺在她的床上。“由于他没穿衣服，我不知道该怎么让他离开我的公寓。”女生说道。她表示，那天晚上刘强东把她拉到床上。“他很重。”录音中女生说道，“我试图将他推开”。“他抓住我的肩膀，所以我无法动弹。”女生表示刘强东“进入”了其身体，但将精液射在了床单和女生的肚子上。当刘强东待在女生公寓的时候，女生发短信给那位自己带去就餐的男性朋友。据Florin以及她发给另一位朋友的短信显示，男生报警之后，凌晨三点左右警方赶到，并对刘强东以及这名学生进行问话。当时，女生拒绝提出指控，Florin认为这是因为女生精神上遭受折磨，并且对于美国司法体系也不熟悉。“刘强东强迫我跟他上床。”女生在发给朋友的短信中这样说道，“这是一个圈套。”她指出自己的朋友报警了。“但根本没有用。”她说道。其律师表示，周五晚上，女生前往医院检查性侵痕迹，并提供床单作为证据。之后，她向一位大学管理人员讲述了所发生的事情。录音显示，警方接到电话后，在学校内对女生进行再次问话。周五晚上，刘强东在商学院内被带走拘留，周六下午获释。警方表示由于自己需要更多时间进行调查，所以释放了刘强东。</w:t>
        <w:br/>
        <w:t xml:space="preserve">    </w:t>
        <w:tab/>
        <w:t xml:space="preserve">    </w:t>
      </w:r>
    </w:p>
    <w:p>
      <w:r>
        <w:t>WXC2221</w:t>
        <w:br/>
      </w:r>
    </w:p>
    <w:p>
      <w:r>
        <w:br/>
        <w:t xml:space="preserve">    </w:t>
        <w:tab/>
        <w:t xml:space="preserve">    </w:t>
        <w:tab/>
        <w:t>据中国开始大量采购美国大豆、降低汽车关税之后，中美又有一最新迹象表明，中美贸易关系出现缓解。彭博社12月14日报道，中国官员准备尽快于2019年1月份启动对美国玉米的采购，这是中国与美国贸易缓和的最新迹象。据要求匿名的知情人士表示，中国可能至少购买300万吨玉米。这些知情人士表示，继采购大豆之后，采购玉米可能最早于2019年1月份开始。这些人士表示，中国政府也正在就2018年7月份对美国玉米加征25%的关税事宜做如何处理的考虑。</w:t>
        <w:br/>
        <w:t xml:space="preserve">    </w:t>
        <w:tab/>
        <w:t xml:space="preserve">    </w:t>
      </w:r>
    </w:p>
    <w:p>
      <w:r>
        <w:t>WXC2222</w:t>
        <w:br/>
      </w:r>
    </w:p>
    <w:p>
      <w:r>
        <w:br/>
        <w:t xml:space="preserve">    </w:t>
        <w:tab/>
        <w:t xml:space="preserve">    </w:t>
        <w:tab/>
        <w:t>如果你是一名关注澳洲当地新闻的人，那么你一定会被12月13日各大媒体的头版头条搞得云里雾里：Herald Sun的头条是：Censored（审查，设限）Daily Telegraph的头条是：这条新闻已经在网上了，但我们无法刊登，但相信我们，这是个大大大新闻。News.com.au:The story we can’t report（我们不能报道这个故事） 有的媒体同行发稿质问：为什么媒体不能报道这条新闻？而且你默默知道了，还不能在网上评论好了，这个不能说的重大新闻究竟是啥呢——77岁的红衣主教乔治佩尔（Cardinal George Pell）因5起性侵案，在12月11日墨尔本法庭被判有罪。而媒体被和谐的原因是：“法院发布了维护公正性的禁止令，新闻媒体已被禁止在澳大利亚发布有关墨尔本审判细节的新闻。”GeorgePell，他曾经是墨尔本和悉尼的大主教，近些年他在梵蒂冈担任财政大臣，曾是全澳级别最高、权力最大的宗教人物，在受到指控前，他是梵蒂冈地位仅次于教皇的最有权力的红衣主教。Pell在今年首次在墨尔本上庭时说：“我是无辜的，他们所说的全是假的，整个关于我去实施性虐的想法都是可憎的”。1973年的时候，George Pell在牛津大学完成博士学位之后，回到澳洲，在维州的Ballarat担任了十年的教育牧师。而在他所担任牧师的这个教会学校，St. Alipius教会学校，曾极多次地被举报存在殴打、性侵儿童的现象。这个地方曾被SBS描述为“儿童的噩梦和恋童癖的天堂”。而TheAge更说是“澳洲有32被指控性虐的教区，而Ballarat大概是最糟的一个”。在当时，Pell主教的室友GeraldRidsdale和几位同事牧师已经被指控几乎每天都有性侵、虐待学生的行为。简直就是澳洲版的《熔炉》了。当这些性侵丑闻浮出水面的时候，天主教会立刻将GeraldRidsdale重新安置到其他的教区，试图息事宁人。而到了1993年，George Pell就已经是澳洲天主教会一颗冉冉升起的新星，那一年，他升职为墨尔本的辅理主教。也正是同年，他曾经的室友GeraldRidsdale被正式指控性侵多名男童，被指控的案件多达30多起。在如此庞大的质控下，George Pell却选择陪同GeraldRidsdale走进了墨尔本地方法庭，希望能支持他获得减刑。（George Pell陪同另一位性侵主教Gerald Ridsdale上庭）开庭时，Pell主教承认，1974年的时候曾经有一名男孩向他举报有教师对男孩做出不当行为，但他并没有重视这件事，因为“这名男孩也没要求我做些什么”。尽管时候他对此举进行道歉，但这似乎也侧面说明他对儿童性安全本身的轻视。2015年的时候，Pell曾就职的教会学校St.Alipius又被曝出当年全部的男性教师都有猥亵儿童的行为。情节之严重，导致当时一个四年级班上有12名男孩在之后都自杀了。而这个班一共只有33名男孩。那时候，他曾经的室友GeraldRidsdale名下的强奸案已经从30多起增长到近百起。而此时的Pell主教表示，如果他知道Gerald曾犯下如此斑斑罪行，当年一定不会陪他上庭的。然而如此多的行为，就在他身边，他真的不知道么？除此以外，这些年来，受害者们一直说Pell主教“有意镇压关于虐待的质控”。然而，天网恢恢疏而不漏，现在Pell已经从自己的神职上被撤职。12月11日，墨尔本法庭宣判Pell有罪，12名陪审团人员一致认定，Pell至少对5起性侵案件负责，法官决定2019年2月对Pell进行最后判决。之后Pell面对的将是什么，我们不得而知。但有一件事的确定的：上帝不纠正的错误，有人会去纠正，被遮盖住的真相，有人会追寻。</w:t>
        <w:br/>
        <w:t xml:space="preserve">    </w:t>
        <w:tab/>
        <w:t xml:space="preserve">    </w:t>
      </w:r>
    </w:p>
    <w:p>
      <w:r>
        <w:t>WXC2223</w:t>
        <w:br/>
      </w:r>
    </w:p>
    <w:p>
      <w:r>
        <w:br/>
        <w:t xml:space="preserve">    </w:t>
        <w:tab/>
        <w:t xml:space="preserve">    </w:t>
        <w:tab/>
        <w:t>外媒报导，目前在中国经营的430家美国企业，约有3分之1正在考虑将生产线转移到中国境外，这也显示有许多外资企业受到美中贸易战的影响。自由亚洲电台报导，GoPro将中国生产线撤出，实际上只是许多外资企业受美中贸易战波及的缩影，据美国商会调查，在中国经营的430家美国公司，约有3分之1考虑是否要将零件或组装转移到中国境外，一名在广东工作的港资电子厂员工就说，因为订单减少，工人们都很担心会被公司辞退。长期关注珠三角地区劳工权益的陈先生表示，受美中贸易战影响，"人工成本、材料成本和运输等成本高居不下，企业已经很难再经营下去了"，陈先生说，尤其是出口制造业，已经对明年美国对中国增加关税做好心理准备，甚至考虑要关闭工厂。除了中国大城市的就业机会减少，中国的互联网公司近期也传出关闭潮，有消息称，若全中国互联网公司的平均裁员率是5%，那麽就有10多万人失业。一名从四川南下广州的王先生指出，很多企业为了避免被外界关注，会把"裁员"说成"优化"，但本质上就是裁员，王先生感叹道："在城市现在越来越不好生活。现在已没有很多的就业机会"。</w:t>
        <w:br/>
        <w:t xml:space="preserve">    </w:t>
        <w:tab/>
        <w:t xml:space="preserve">    </w:t>
      </w:r>
    </w:p>
    <w:p>
      <w:r>
        <w:t>WXC2224</w:t>
        <w:br/>
      </w:r>
    </w:p>
    <w:p>
      <w:r>
        <w:br/>
        <w:t xml:space="preserve">    </w:t>
        <w:tab/>
        <w:t xml:space="preserve">    </w:t>
        <w:tab/>
        <w:br/>
        <w:t xml:space="preserve">    </w:t>
        <w:tab/>
        <w:t xml:space="preserve">    </w:t>
      </w:r>
    </w:p>
    <w:p>
      <w:r>
        <w:t>WXC2225</w:t>
        <w:br/>
      </w:r>
    </w:p>
    <w:p>
      <w:r>
        <w:br/>
        <w:t xml:space="preserve">    </w:t>
        <w:tab/>
        <w:t xml:space="preserve">    </w:t>
        <w:tab/>
        <w:t>美国联邦调查局FBI一名官员12日在参议院作证时说，中国为了发展本身的经济而对美国进行的高科技商业间谍活动，已经好像癌细胞转移（metastaise）成为美国国家和经济的威胁。华尔街日报报道，FBI反间谍上述这名官员在参院作证的同时，特朗普政府正准备在数日之内，抖出史无前例之多的证据，证明中国的间谍和黑客活动如何窃取美国企业的机密。FBI反间谍活动主管普利斯塔普（BillPriestap）说：“我们在世界上所处于的繁盛和地位将受到威胁。”普之后透露，FBI已经收到上万宗有关疑似中国政府特务在美国研究机关活动的投诉，而FBI对每一宗投诉所进行的调查，都发现存在更大的问题。他说：“我相信这是我们国家今天所面对最严重的反间谍威胁。我们找到而翻转的每一块石头，不但发现问题，而且比我们预料的还更严重。”他又说：“最基本的就是，中国会为求目的而不择手段。”除了FBI之外，司法部和国家本土安全部的官员，亦在参院的委员会上作证，而联邦检察官已准备好在短期之内向中国有关的黑客提出起诉。根据华盛顿邮报报道，司法部助理部长迪马斯（JohnDemers）在同一公听会上作证时说：“我们不能容忍一个偷取我们智慧成果的国家。”报道指出，参院两党的议员都表示中国的活动不能忍受，他们将计划立法对调查人员赋予更大的权力，对付这个威胁。参院司法委员会主席共和党参议员格拉斯莱（Chuck Grassley）说：“简而言之，这无疑于欺骗，而且情况每况愈下。”华尔街日报早前报道，有黑客涉嫌从事一项敏感而费时数年的活动，“骇入”美国科技服务电脑平台。</w:t>
        <w:br/>
        <w:t xml:space="preserve">    </w:t>
        <w:tab/>
        <w:t xml:space="preserve">    </w:t>
      </w:r>
    </w:p>
    <w:p>
      <w:r>
        <w:t>WXC2226</w:t>
        <w:br/>
      </w:r>
    </w:p>
    <w:p>
      <w:r>
        <w:br/>
        <w:t xml:space="preserve">    </w:t>
        <w:tab/>
        <w:t xml:space="preserve">    </w:t>
        <w:tab/>
        <w:t>加拿大法庭对孟晚舟进行保释听证会期间，不少华人前往温哥华进行声援，抗议美国和加拿大针对华为的打击行动（图源：VCG）保释听证会的结果尚未公布时，一些华人拉起横幅，要求释放孟晚舟（图源：AP）孟晚舟被视为中国最成功的科技公司华为的接班人，听证会上她被曝光拥有8本护照，在中国民众中引起争议（图源：Twitterwohuijide）孟晚舟事件造成了中国与加拿大外交关系的紧张，虽然目前中国未发生群体性的抗议活动，但中国警方在加拿大驻北京大使馆外加大了保安力度（图源：AFP）位于深圳的梦派科技集团有限公司于北京时间12月7日发布一份通知，对华为表示声援。其中规定：公司所有相关产品设计，优先使用华为海思的芯片方案；若员工个人购买华为和中兴手机，公司给予市场价格15%的补贴。通知还称，若员工购买苹果手机，公司将按照市场价格给予100%的处罚，公司办公设备、连同员工购车均停止采购美国品牌；但员工或代理商若取得出口美国订单，将给予双倍奖励等。公告有效期为3年。陕西利安发展集团、成都软易达信息技术有限公司也出台了类似的通知。尽管有一些人指出抵制美国产品并不能解救华为，但多数中国网友还是对这些企业的做法表示赞许，认为他们“展现了中国人的骨气”。中国目前并未出现抵制美国的群体性活动，但多数网友都表示了对孟晚舟遭遇的同情，并对美国的行为感到愤慨。不可否认，特朗普（DonaldTrump）政府在孟晚舟事件中的表现充满了政治意味。美国在双方贸易谈判期间扣留孟晚舟，并以存在“安全威胁”的理由，推动其盟国限制华为在电信市场特别是5G标准制定上的影响力。孟晚舟在保释听证会上“挺直腰板、不时露出笑容”的表现，获得不少中国网友的赞赏，甚至有些人将其视为“民族英雄”。更有网友将手举“救孟晚舟，保卫祖国，打倒列强”的横幅上传到社交媒体，表示声援。“列强”在汉语里是一个有特殊含义的词汇，它与中国近代以来遭受国外不公正待遇的历史记忆相关。如今，美国政府的行动使这种民族主义话语在中国重新被激活。孟晚舟在加拿大被扣留后，中国官方多次做出强势的表态。中国外交部先后紧急召见了加拿大和美国的驻华大使，批评此举“严重侵犯中国公民的合法、正当权益”，要求加拿大警方立即澄清扣押理由，并释放孟晚舟。中国媒体对事件的报道则体现了高度的选择性，他们很少关注案件司法争议的细节，即使有少量这类稿件，也被淹没在充满愤怒指责和威胁的话语中。新华社、《人民日报》、《环球时报》等中国官方媒体，均表达了与中国外交部相同的声音，甚至以带有威胁的语气喊话加拿大和美国，要求他们“给中国人民一个应有的交代，才能避免为此付出沉重的代价”。而据路透社最新报道，加拿大前外交官康明凯（MichaelKovrig）近日被中国政府拘留。虽然此事目前与孟晚舟案有无关系尚不得知，但在此敏感时刻，很难避免国际舆论的猜疑。与中国官方的表态不同，华为公司的回应则显得十分克制和冷静。“华为并不知晓孟女士有任何不当行为”，其公关团队称。他们同时指出，该公司遵守业务所在国的所有适用法律法规，“相信加拿大和美国的法律体系会最终给出公正的结论”。相比之下，中国民众的反应则更为激烈。他们多数人认为，这起事件是美国为了拖延中国崛起的步伐，并打赢贸易战，而对最成功的中国科技企业实施的有针对性的打击。而同时，他们忽视了中国官方与华为公司表态之间的差异，也对此事在司法层面的争议缺乏细致了解。一个有趣的现象是，当一些网友将美国检方公布的针对孟晚舟的指控文书翻译成中文，并上传到网络时，很快被各大网站平台删除。这显示了中国舆论环境的特殊性。据网友爆料，多家中国公司日前出台了声援华为的通知，声明优先购买华为的产品，并规定购买美国产品的员工将受到处罚（图源：梦派科技网站截图）从目前公布的信息看，孟晚舟是否受到了“诬陷”仍很难判断。但美国政府一边与中国开展贸易谈判，一边跨国抓捕中国企业高管的做法，的确是让许多中国民众感到愤怒的一个原因。而单一化的舆论环境，则加剧了这种情绪。中国民间出现强硬回击美国的声音，是因为孟晚舟事件勾起了近代中国遭受他国欺侮的历史记忆。同时，这也与事件涉及的华为公司一向被视为中国代表性的民族企业有关。华为在通信领域的市场和技术优势，使其成为在全球最有影响力的中国企业之一。对于整体科技水平尚落后于欧美的中国来说，华为的成功已然超出了一个企业本身的价值，更成为一种民族复兴和国家崛起的象征。在保释听证会上，孟晚舟被曝光拥有8本护照，这在中国民众中引起争议，正显示了华为作为民族企业，以及孟晚舟作为其创始人任正非女儿的敏感身份。而中国官方事发至今的强硬表态也从侧面突显了华为对重要性。甚至在某种意义上，这也强化了西方国家对华为与中国官方之间过于密切且不明确关系的猜疑。但事实上，中国领导层正面临尴尬的处境。一方面，民众要求中国政府显示实力，甚至对美国进行报复；另一方面，在不断升级的紧张局势和正在进行的贸易战谈判中，中国统治阶级也要想办法减少事件造成的损失。从中国政府的立场考虑，最好的办法可能是快速解决孟晚舟事件，避免其影响到与美国的贸易谈判。但是，目前的事态发展显示，这种愿望实现的可能性很少。而如果不能妥善处理两者之间的矛盾，则可能使一些民族主义者对中国政府感到失望。同时，特朗普政府的“鲁莽”举动，也对中国那些向来看好美国的人士造成了打击。而一直在怀疑美国要阻止中国崛起的人，则因此而更加不满，使其更难向美国妥协。中国领导层要如何权衡这种内部冲动与客观情势的利弊，将是一个巨大的政治考验。</w:t>
        <w:br/>
        <w:t xml:space="preserve">    </w:t>
        <w:tab/>
        <w:t xml:space="preserve">    </w:t>
      </w:r>
    </w:p>
    <w:p>
      <w:r>
        <w:t>WXC2227</w:t>
        <w:br/>
      </w:r>
    </w:p>
    <w:p>
      <w:r>
        <w:br/>
        <w:t xml:space="preserve">    </w:t>
        <w:tab/>
        <w:t xml:space="preserve">   </w:t>
        <w:tab/>
        <w:tab/>
        <w:t xml:space="preserve"> </w:t>
        <w:br/>
        <w:t xml:space="preserve">    </w:t>
        <w:tab/>
        <w:t>加拿大卑诗省最高法院11日裁定，华为副董事长兼财务长孟晚舟以1000万加币（约754.4万美元）交保。对此，大陆媒体报导指出，孟晚舟虽获保释，未来恐将面对更艰苦的引渡之战，一场法庭拉锯将开始。孟晚舟获释当晚，在微博朋友圈发出讯息：“我在温哥华，已回到家人身边，我以华为为傲，我以祖国为傲！谢谢每一位关心我的人。”附文贴出华为2015年、印有法国著名作家罗曼罗兰名言：“伟大的背后都是苦难”的宣传海报。华为：相信美加法律华为也发布声明表示，华为相信加拿大和美国的法律体系，后续会给出公正的结论。声明并称，正如他们一直强调，华为遵守业务所在国的所有适用法律、法规，“期待美国和加拿大政府能及时、公正结束这一事件。”孟晚舟遭拘押多日后首度露面的视频曝光，从视频片段可见，面容憔悴的孟晚舟在多名外籍男子簇拥下离开法院，孟晚舟全程拒绝回答问题。一名身材高大、据信是保全公司“狮子门”的行政总裁菲勒，一度紧搂孟晚舟，防止记者从不同角度拍照。该公司获聘以确保孟不会违反保释条件。守16条件戴电子脚镣卑诗省最高法院经过三天的听审，决定让孟晚舟交保，包括七百万加币现金，她同时要遵守十六项条件，包括住在温哥华的寓所、交出护照、戴上内建ＧＰＳ监控系统的电子脚镣、每晚11点到隔天早上6点不得外出、全天接受保全公司监控等。法官宣布同意保释后，旁听席爆出掌声，孟晚舟闻讯后似乎松了一口气，用手擦眼泪，并笑着向支持者举起拇指，向丈夫刘晓棕点头及微笑。孟晚舟将于明年2月6日再次出庭，商定下次听审日期。陆媒则报导，学者认为交保仅是孟晚舟闯过的第一关，接下来如果美国向加拿大正式提出引渡请求，将进入漫长的引渡听审阶段，该程序可能持续数月甚至数年之久。美国联邦司法部门指控孟晚舟涉嫌误导跨国银行，在涉及伊朗的交易上违反美国制裁，要求加拿大逮捕她并寻求引渡；加拿大一日在孟晚舟于温哥华转机时逮捕她。</w:t>
        <w:br/>
        <w:t xml:space="preserve">    </w:t>
        <w:tab/>
        <w:br/>
        <w:t xml:space="preserve">    </w:t>
        <w:tab/>
        <w:t xml:space="preserve">    </w:t>
      </w:r>
    </w:p>
    <w:p>
      <w:r>
        <w:t>WXC2228</w:t>
        <w:br/>
      </w:r>
    </w:p>
    <w:p>
      <w:r>
        <w:br/>
        <w:t xml:space="preserve">    </w:t>
        <w:tab/>
        <w:t xml:space="preserve">    </w:t>
        <w:tab/>
        <w:t>非大选年，现任美国总统在电视直播镜头前，与民主党高层激烈争执，即便是在特朗普任期内，也是极为罕见的。但最近这事就真的发生了。发现，美国总统特朗普最近烦心事不少，不光是来自民主党的刁难，共和党内部也不争气，连选个“秘书长”都费劲。甚至还有他最不喜欢的媒体CNN也爆料，特朗普本人已开始担心被弹劾。值得注意的是，这次激烈的争吵，发生在特朗普发表“愿干预孟晚舟案”的言论之前不久。事实上，特朗普目前的处境，并没有好到哪儿去。“如果我们不能以这样或那样的方式得到我们想要的……我将自豪地关闭政府。”特朗普宣告。他所说的“我们想要的”，是要求国会通过一项总值50亿美元的支出法案，白宫将把这笔钱用于在美墨边境建造隔离墙。当地时间周二，特朗普在椭圆形办公室，会见将成为众议院议长的南希•佩洛西和参议院最高民主党人查克•舒默。在他们举行闭门会议之前，特朗普允许记者采访初步交谈的画面，结果画风很快变成了争吵。而舒默和佩洛西则抓住了特朗普话中的把柄，他们把政府停摆形容为“特朗普关闭”，将责任全部推到了特朗普身上。这意味着，如果国会不能在10天内达成妥协，政府就将停摆。目前，还有7项法案悬而未决。现场采访的英国《金融时报》报道称，特朗普与二者争执了15分钟以上。长安街知事发现，距离美国中期选举落幕，已经过了1个多月时间，表面的平静之下，这次“唇枪舌战”让人直观地领略到，民主党拿下众议院后，美国政府到底有多分裂。值得注意的是，这次激烈的争吵，发生在特朗普发表“愿干预孟晚舟案”的言论之前不久。事实上，特朗普目前的处境，并没有好到哪儿去。特朗普自己，如何看待他所面临的处境？CNN称，一位接近特朗普的消息人士说，最近，特朗普已经开始担心自己可能会被弹劾。“在民主党拿下国会之后，弹劾开始具有真正的可能性了。”CNN昨天晚上的报道中，还有另一位消息人士的说法：如果特朗普真的被弹劾，唯一的理由是他在竞选过程中的财务违规行为，尤其是特朗普前律师科恩涉嫌支付给艳星的封口费。最近几天，讨论是否弹劾特朗普的舆论愈演愈烈，因为纽约的检察官第一次直接指控科恩，称其在2016年总统竞选期间，曾在特朗普的指示下做出了不法行为。法新社本月9日消息，纽约检察官怀疑特朗普与2016年选战期间的违法行为有直接关系。“科恩与这两笔封口费有关，他这样做就是打算影响2016年大选。”检察官指出，给这两名女性的封口费构成了竞选的非法资金。事实上，“封口费”一事早已摆上桌面。今年9月，科恩在法庭上承认，自己向包括丹尼尔斯在内的两名女子支付了相关款项。美国民主党人也暗示，特朗普犯下了可以导致他被弹劾的罪行，甚至让他在白宫的任期结束后还可能被送进监狱。民主党参议员克里斯·库恩周一也表示，特朗普离任后可能会被起诉。麻烦还不止这些，现在关键的问题是，没有人能帮特朗普“分忧”。自从白宫幕僚长，或者说白宫办公厅主任约翰·凯利辞职之后，他的继承人一直处于“难产”状态。最近，凯利自曝将在年底前去职，引发外界广泛讨论，因为这已经是特朗普上任以来，第二位白宫大管家撂挑子了。仍然是特朗普最不喜欢的媒体CNN报道，政府知情人士透露，特朗普正在物色白宫大管家的继任者，不过已经有多位潜在候选人“婉拒”了这一任命，包括白宫行政管理和预算局局长米克·马尔瓦尼，和财政部长史蒂文·姆努钦。这两位候选者，第一时间就表态无意当这个差：马尔瓦尼称，对这一职位没有兴趣，如果总统需要，他可以去财政部或者商务部；而财政部长姆努钦更直接，他认为自己更适合在财政部助力总统，愿意留任现职。此前，副总统彭斯的幕僚长尼克·艾尔斯也以“家庭原因”婉拒这一职位。为何美国官员都对白宫管家“敬而远之”？有分析指出，这是每周7天、每天24小时的工作，没有人感谢你。所有过错由你承担，而所有的表扬都落不到你头上。现任白宫办公厅主任凯利是军人出身，“讲规矩、守纪律”的办事风格遏制了白宫内的一些不良风气，但却得罪了总统本人。美联社报道，特朗普告诉一些亲信，他准备找一个“谈得来的人”，出任第三任白宫幕僚长。他们可以一起聊“八卦”，抱怨新闻媒体报道，而不是像凯利一样设置条条框框。</w:t>
        <w:br/>
        <w:t xml:space="preserve">    </w:t>
        <w:tab/>
        <w:t xml:space="preserve">    </w:t>
      </w:r>
    </w:p>
    <w:p>
      <w:r>
        <w:t>WXC2229</w:t>
        <w:br/>
      </w:r>
    </w:p>
    <w:p>
      <w:r>
        <w:br/>
        <w:t xml:space="preserve">    </w:t>
        <w:tab/>
        <w:t xml:space="preserve">    </w:t>
        <w:tab/>
        <w:t>在美国针对中兴和华为之后，美国苹果公司的iPhone 6S、iPhone 6S Plus、iPhone 7、iPhone 7Plus、iPhone 8、iPhone 8 Plus和iPhone X等机型在中国市场被禁售。令人诧异的是，导致苹果公司智能手机被禁售的"元凶"并非一家中国公司，而是美国移动芯片巨头高通。高通公司声称苹果公司侵犯了其知识产权，又拒绝向我们做出补偿，因而只能向中国法院提起诉讼。而本次裁定禁售苹果手机的法院，非常巧的又是福州中院，在禁售镁光在中国市场销售部分产品之后，福州中院又禁售了苹果的产品。而且该裁定事项属于专利禁制令范畴，只有一审，没有二审，不可上诉。且该禁制令将适用于全国范围。这两次裁定都充满智慧，也非常亮眼，估计福州中院有望成为全国法院知识产权案件的标杆了。有分析人士认为，本次知识产权纠纷是因为苹果软件侵权。也有分析人士认为，本次高通与苹果的纠纷，根源还是苹果在基带芯片上抛弃高通。众所周知，苹果是一家非常霸道的企业，对自主可控有非常强烈的急迫感。就智能手机的核心技术，苹果都有很强的意愿去掌控。比如操作系统，苹果就基于FreeBSD进行修改，开发了IOS；又比如CPU，苹果最初也是用别人的，后来也想自己搞，然后玩了一个花招，先和PA签订协议，下重金，然后PA投入巨资研发后，苹果撕毁协议，导致PA前期研发成本打水漂，无法收回，资金链异常紧张，随后苹果救场收购PA，获得了一批老练的IC设计工程师和PA此前的技术成果。之后更是基于ARM公版架构改了3代，并逐步实现从模仿到超越。又比如GPU，苹果此前一直用Imagination的GPU，之后力图收购Imagination，在收购Imagination失败之后，又开始大肆挖人，并基于Imagination的技术发展自己的GPU。在实现CPU、GPU、OS自主掌控后，有消息称，苹果又把目标对准了基带。此前，由于苹果并非通信企业，在基带技术上底蕴不足，因而基带一直采用高通的基带。这一方面导致苹果只能采用外挂基带方案，增加了额外成本。另一方面，在技术上受制于人的结果就是被高通征收高额"高通税"。作为一家非常霸道的公司（苹果），对于另一家更加霸道的公司（高通），天然具有极强的厌恶感。这使苹果一直在寻找高通的替代厂商。幸运的是，在PC成为红海之后，Intel一直在谋取新的增长点，基带芯片就是Intel的突破口之一，Intel在收购了英飞凌的基带业务之后，又收购了VIA的CDMA基带技术，终于实现了全网通，在经过数年卧薪尝胆后，终于把基带推向了市场。对此，苹果公司自然是喜闻乐见的，即便Intel的基带性能比高通差，苹果也要通过软件上阉割高通的基带，以实现"每一部苹果手机都有类似的性能和体验"。此后，媒体更是爆出，苹果要进一步增加Intel基带的采购比例，甚至要完全抛弃高通，全部采购Intel的基带。而且，在有了Intel基带作为后盾之后，苹果的底气也足了，此前，苹果就控告高通利用其在移动终端基带芯片制造领域的主导地位，向苹果滥收专利使用费，并且扣押了本应退还苹果公司的10亿美元。苹果要求高通支付已承诺退还给苹果的10亿美元专利使用费。这样一来，无论是苹果抛弃高通基带，还是苹果和高通重新商定"高通税"税率，对于在被发改委反垄断后，日子不太好过的高通来说，着实是一个巨大的打击。因此，在如今中美关系不睦的大背景下，高通和苹果同室操戈就很容易理解了，毕竟，相对于中国人的家国情怀，资本主义世界更多的充斥着赤裸裸的利益。本次事件给大家的最大启示就是，在中美关系不睦的大环境下，要充分利用美国内部矛盾，毕竟美国内部也不是铁板一块，各家跨国巨头之间有非常深的矛盾。就一直被美国垄断的CPU来说，由于Intel拳打Power、PA-RISC，脚踩MIPS、Alpha的光辉历史，硅谷幸存至今的很多老牌企业都和Intel有仇。全球很多科技公司都对X86处理器的长期垄断非常不满。又比如高通曾经滥用垄断地位征收高通税引发众怒，在4G时代中国厂商就通过与欧洲厂商联手，实现4G标准的去高通化，之后发改委才有底牌对高通进行反垄断调查。在下一代通信标准的制定中，也完全可以连横合纵，将美国企业边缘化。在当下的大环境下，如何利用好这些矛盾，让美国大企业来自己"送人头"，就非常考验执政者的智慧了。</w:t>
        <w:br/>
        <w:t xml:space="preserve">    </w:t>
        <w:tab/>
        <w:t xml:space="preserve">    </w:t>
      </w:r>
    </w:p>
    <w:p>
      <w:r>
        <w:t>WXC2230</w:t>
        <w:br/>
      </w:r>
    </w:p>
    <w:p>
      <w:r>
        <w:br/>
        <w:t xml:space="preserve">    </w:t>
        <w:tab/>
        <w:t xml:space="preserve">    </w:t>
        <w:tab/>
        <w:t>话说，关于日本的陪酒文化以及牛郎文化，大家估计都略有所闻了，就在最近，有媒体报道了日本一个著名牛郎的事迹，他的经历，也是非常神奇了...照片里这个小哥名字叫Akaya Kunugi，他的职业是日本的专业陪酒男孩，也就是大家口中所说的牛郎。小哥是AcquaGroup（日本最受欢迎最大的俱乐部之一）的头牌牛郎，今年只有19岁的他，在去年曾经创造了一个月收入18.6万美元的记录，一度成为日本第一牛郎。这个数据看着就非常不可思议，但这就是这个小哥的日常。不但这样，他收到过最贵重的礼物是一辆兰博基尼跑车...在他被媒体报道后，很多网友都很好奇，于是油管上一个叫Asian Boss的频道，就专门去采访了他...视频一开始，就把他介绍为日本第一牛郎（事实上，在去年某个月份，他的营业额确实曾经日本牛郎界第一）在东京繁忙的街道上，一个小姐姐在东张西望，显然在等人。就在这时候，一辆帅气的跑车停在了她的身旁...车门一开，里面出来一个非常帅气梦幻的帅哥——这个帅哥就是今天故事的主角，19岁的Akaya Kunugi。而那个女孩则是今天要采访他的工作人员。两人见面简单交谈了一下，得知这辆兰博基尼是属于小哥的——准确来说，车子是小哥的客人送给他的礼物。这车子是2018年最新款，价格大概是37万美元...工作人员好奇为什么客人会送这么贵重的礼物，小哥就说，我为此可是很努力的付出噢！具体怎么付出不知道，但小哥坦言说，这车子要是用他自己的钱是肯定不会买的...说完，小哥载着工作人员就出发前往目的地。到达采访地点，小哥在工作人员的要求下，简单介绍了一下自己的背景，比如自己的名字，年龄等等。他还介绍了自己的工作地点，说AcquaGroup是日本最著名最大的牛郎店之一，自己很自豪在这里工作bla bla bla....这小哥在牛郎界名气有多大呢，工作人员当时在拍摄之前曾经在大街上那些牛郎店外面试着找他的海报，就在以为找不到的时候，结果一抬头，发现了最大的那块海报上面就是他！妹子问牛郎具体的工作，他很坦白的回答：一边喝酒一边取悦女性顾客，有时候女性会感觉孤单，会觉得自己需要男性去哄他们开心，这个时候牛郎就会去满足她们的需求，大家一起喝酒聊天。然后，工作人员就单刀直入问了一个重要问题：当初是怎么入行的？原来，当时Akaya Kunugi也和其他孩子一样，曾经打算考一所喜欢的高中，但连续3次都没有考上，令他心灰意冷。他后来试着离开家，尝试独立去生活。开始的时候，他在建筑工地找了份工作。可能工地的收入太少，他白天工作，晚上只能睡在公园的纸箱里。没错，这个红极一时的牛郎，不久之前还是一个公园里的流浪汉。作为流浪汉还不是最痛苦，最痛苦的是，Akaya Kunugi从小就非常有野心。他从小就幻想过上奢侈的生活，经常做梦都出现豪车名表和漂亮衣服。所以在工地做了大概半年后，他实在忍受不了这样的生活，当时只有16岁的他，带着身上仅有的53美元，只身前往东京闯荡。他一开始没有想成为牛郎，但大都市的生活非常现实，想要获得成功，除了这种方式，几乎就没有其他捷径了。于是，他最终还是决定入行。日本的很多牛郎店基本都是没有底薪的，能赚多少都看提成，所以非常看个人能力。一开始的时候，Akaya Kunugi没有经验，辗转于多家酒吧，但即便工作非常努力，收入也非常低。他最穷的时候，收入只够付房租，甚至一日三餐都要吃方便面。他甚至还把一个面掰成三份，一日三餐就吃一个面。有一个规矩，那些收入低的牛郎，负责每天开店和关店的卫生打扫。而Akaya Kunugi就是经常负责打扫卫生的那个。在经历挫折后，他终于下定决心作出改变。和其他牛郎表现得非常光鲜不同，他开始采取不同策略，客人来的时候，他主动跟客人说“我不是很受欢迎，也没什么钱”可能正因为他这么坦率，慢慢的他居然开始变得非常受欢迎，很多顾客专门开始过来支持他。他的营业额开始直线上升。然而作为牛郎，他比较尴尬的一点是他酒量不好，如果是那些名气大的牛郎，有很多顾客，甚至其他的牛郎都会争着帮他们喝酒，一开始的时候他名气不大，很多时候只能自己干酒，甚至还要帮其他牛郎喝酒，十分痛苦。而且他还不能喝醉，要是一旦喝得不清醒了，就会被其他牛郎要求离场，因为怕喝醉失态影响到客人。最终，他还是熬出头了，名气逐渐上来，收入也越来越高。采访里，工作人员问他最近买过最贵的东西是什么，他说是手上戴着的表。说完在工作人员要求下，向镜头晒了晒自己价值10万美元的名贵手表，表上的钻石闪闪发亮。工作时间长了，他的业务也越来越熟练，比如他会把自己的顾客都叫做“公主”，一方面这样会讨顾客的欢心，另一方面，也避免顾客的姓名不小心在被自己喊出来的时候泄露。毕竟在这种场合，不是每个人都愿意透露自己的真实姓名的。可能很多人想不到，他超过一半的顾客居然都是大学生，一些陪酒女或者妓女本身也喜欢来这里找他玩。他的顾客99%都是女性，偶尔也有男性顾客，但也都是那些内心觉得自己是女性的男顾客；当然，也有一直直男会带女孩子来这里玩，这个时候他的工作就变了，他会开始说些好话讨好那个男性，各种赞扬他，然后对方就会很受用。像Akaya Kunugi这样的头牌，大概有20个熟客，有的客人一个月会来10-15次，有的则一个月来一次。在店里，工作人员还顺便采访了Akaya Kunugi其中的一些忠诚顾客，比如这个被打了马赛克的妹子，年纪轻轻的她，已经来这个牛郎店长达1年半了。一开始的时候，她在大街上闲逛，遇到了当时在街上拉客的AkayaKunugi，后来两人认识并保持联系，再后来，被Akaya Kunugi魅力吸引的她，就逐渐开始光顾这家店，并且成为了AkayaKunugi的忠实顾客，每次过来只点名他。工作人员好奇问了下店里的消费，结果一下被震惊到了，店里最便宜的一瓶香槟酒，价值是700美元！如果算上其他的一些表演项目，价格就更贵了。还有这种香槟塔，最便宜的都要2700，加上税都要4000多美元了...这个妹子点过最贵的一瓶酒是在AkayaKunugi成为店里头牌的那一次，那次她点了一瓶人头马路易十三干邑，结果花了11万美元！11万美元！！！而且每次结账这妹子还是用现金结的...想象一下那场面...这还不是最让人觉得震惊的，最震惊的地方在于，这个这么热衷于点酒的妹子，她居然还没有到达法定的喝酒年龄！接着工作人员又问：如果你有了男朋友还继续来这个地方，会觉得这是一种出轨吗？结果女孩回一句：我不觉得这是出轨啊！就是跟朋友一起来这喝酒什么的。工作人员：那如果你单独一个人来呢？女孩：那他应该会嫉妒吧...对于AkayaKunugi，女孩觉得他不单单长得帅，而且还非常会哄人，和他在一起会非常开心。当然，这也是她一直来这里消费的原因。在视频里，工作人员还请教他吸引顾客消费的经验，他也大方地说出，比如客人开始就说明，这次自己只会消费250美元，这时候，小哥就找机会跟这个客人说，自己要去别桌客人那里敬酒，找机会要离开这个客人。这个时候，这个客人的好胜心就会被激起，他和小哥口中所说的另外一个客人之间就是一种竞争的关系，这种情况下，这个客人很可能就会主动要求开更贵的酒，以求小哥留下...特别如果都是小哥熟客的话，这种虚荣的竞争更加强烈。然后，工作人员问了一个很多人都很好奇的问题：“牛郎会不会和客人发生关系？”小哥：“如果牛郎们愿意的话，是可以的；但大部分时候他们不会和客人睡，因为他们觉得这只是一份工作。”工作人员：“那如果不是当一份工作的话，牛郎们和顾客发生关系，是不是因为客人本身很有魅力？”“对的”“你会把自己联系方式给客人，和她们约会吗？”“当然了，这是我工作的一部分，我们会询问新客人的联系方式。”小哥还说出了这个行业的真相：“只要女孩喜欢上这个男孩（牛郎），他就会让女孩到俱乐部找他。牛郎就是靠这样赚钱的。如果有的女孩想见自己喜欢的男孩，但因为她们的工作普通，收入不高，没太多钱消费，这样的话，她们就会想着找副业去赚钱提高收入。”有的女生为了能来这里消费，为了能点上喜欢的牛郎，最后自己也选择进入这个行业...工作人员：“如果有客人爱上你，奋不顾身那种，你会怎么办？”小哥：“我会假装不知道吧，即便我是知道的。我会对她说‘我们是朋友，不是吗？’”“她们也不傻，知道我的职业，如果只是把我当朋友，不会这样消费的”工作人员：“女性对于你来说意味着什么？”小哥：“我把支持我的当作我的家人，或者当成我的剧团演员，而我就是她们的团长，我们每个人都扮演着一个角色。”工作人员：“你是怎么处理你的私人感情的？”小哥：“自从做牛郎后，我就没有女朋友。女朋友有那么重要吗？”工作人员：“最后，你有什么要对进入这行的人说吗？”小哥一脸傲娇：“不要模仿我，你们模仿不了我。他说，一开始的时候很多其他的牛郎想模仿他，但最后发现模仿不了，就转而去学其他牛郎了”视频的最后，小哥穿得非常帅气，漫无目的的走在大街上，他在寻找他的下一个目标...这真的是一个神奇的行业...</w:t>
        <w:br/>
        <w:t xml:space="preserve">    </w:t>
        <w:tab/>
        <w:t xml:space="preserve">    </w:t>
      </w:r>
    </w:p>
    <w:p>
      <w:r>
        <w:t>WXC2231</w:t>
        <w:br/>
      </w:r>
    </w:p>
    <w:p>
      <w:r>
        <w:br/>
        <w:t xml:space="preserve">    </w:t>
        <w:tab/>
        <w:t xml:space="preserve">    </w:t>
        <w:tab/>
        <w:t>上海市中心的巨鹿路675号，作家协会所在的漂亮房子，是民国时期“火柴大王”刘吉生夫妇的爱巢。1931年，刘吉生把这座4000㎡的花园别墅，送给太太陈定贞， 作为40岁生日的礼物，因爱而生，被称为“爱神花园”。房子由传奇建筑师邬达克设计，整座宅邸文艺复兴古典风格，庭院里，还有上海“最美喷泉”，希腊公主普绪赫和爱神丘比特的雕像，立在喷泉中央。一条与研究历史建筑的年轻学者张洁一起，探访了这座藏在市中心的上海第一爱巢。很多上海人从小就知道，市中心有个民国时修建的花园洋房，名字很好听，叫“爱神花园”。左：弟弟刘吉生 右：哥哥刘鸿生在上世纪二十年代的上海，有一对著名的民族资本家刘氏兄弟。弟弟刘吉生是私立圣约翰大学的高材生，不到20岁时，就跟哥哥刘鸿生合伙做生意，俩人一起被称为“煤炭大王”、“火柴大王”和“水泥大王”，使刘家成为当时上海首屈一指的名门望族。刘吉生和陈定贞夫妇结婚照刘吉生不仅生意做得好，婚姻也美满。在纳妾成风的民国，他罕见地只娶了陈定贞一位妻子，两人还是发小。《上海行号路图录》爱神花园的位置（深色填充区）爱神花园俯瞰图刘吉生在上海老法租界的巨籁达路，即今天的巨鹿路上，先后买下两块相邻的地皮。1926年，他请来建筑师邬达克在这儿设计宅邸。房子在1931年完工，上上下下花费了20万银元，而对比当时上海人的人均月开销，只有5个银元。刘吉生把它送给太太，作为40岁的生日礼物，“爱神花园”的名称由此而来。1942年邬达克在上海圆明园路自己的办公室房子的建筑师拉斯洛·邬达克，匈牙利籍斯洛伐克人，是当时上海最有名的建筑师之一，至今也是个传奇。不仅会中文，还特别擅长和中国业主们打交道。爱神花园总平面花园和别墅建在一块不太规则的场地上，地共约4000㎡，是一个竖过来的“之”字型。邬达克便做了一个巧妙的布局，把前面部分做别墅，后边用作花园，最深处的一块是这个家的网球场。1950年代初刘吉生夫妇与儿孙合影刘吉生因为日常生意繁忙，所以房子工程的事是太太陈定贞做主。陈定贞就向邬达克提出一个要求：这栋别墅，要展现出这个让她自豪的家庭——丈夫生意成功，夫妻恩爱，儿女成群。也有种向大家宣布“我是这个家的女主人，地位不可动摇”的意味。整个别墅对称布局，花园的中轴线上，蝴蝶型喷水池里，有一座一人高的希腊公主普绪赫雕像，她的脸庞微微侧向别墅东南角的主卧室。普绪赫的脚下有4个小天使，也就是爱神丘比特的形象。在希腊神话里，普绪赫和丘比特是一对历经险阻最终在一起的夫妻。天气好时，阳光洒在喷泉的水珠上，再反射出五颜六色的光，映衬着希腊公主的雕塑，梦幻、完美。这尊雕塑，是邬达克自己出资，托人在意大利定制了送给刘吉生夫妇的：一是表示自己被刘家夫妻情比金坚的爱情所感染；二是感激刘家给他机会，让他实现了自己多年来的梦想——用普绪赫故事来创作一个花园建筑。莱顿画作《普绪赫洗浴》 1890年邬达克构思“爱神花园”时，从英国画家莱顿（FredericLeighton）的名画《普绪赫洗浴》中汲取很多灵感。在画里，普绪赫脱下薄纱长裙，准备入浴。爱神花园里的一些重要设计，如爱奥尼克柱子、台阶、水池，在莱顿那幅画里也都能找到。除此之外，花园里的花坛、树坛、葡萄架、草坪，甚至石笋、太湖石这样的中式景观，也都是邬达克的亲手设计。别墅主楼一共四层，地上三层，地下一层，1700㎡。意大利文艺复兴的风格，宫殿一般的气派。面向花园的立面上，有四根希腊爱奥尼柱贯穿两层楼高，柱顶的涡卷代表着希腊女神卷曲的长发，柱身上的凹槽是长裙的皱褶，整个形态满是女性的柔美。邬达克选用这样的形式，一方面考虑把朝着花园的这个面变得活泼生动；另一方面考虑到这个房子的设计主导刘太太，是一位女性客户。一层的大露台直接通向花园。二层的阳台由柱子支撑起，柱间的平台微微向外鼓，铸铁栏杆上有纤细、优雅的花饰。屋檐的檐口有一排曲线状的梁托，装饰酒罐是神话里酒神的化身，寓意住在这里的人们过着愉快富足的生活。给爱神花园做设计，邬达克有了充分表达自己的机会。在坚持采用欧洲复古主义建筑风格时，他又融汇进自己的设计特色，比如别墅外立面都装饰了深颜色的砖。车道和雨棚因为整块地沿道路的面比较狭窄，车道设置在了主楼的侧边，一个壮观的拱券式雨棚从建筑的东边伸出。无论客人还是主人来到，都在这个雨棚下落车，上几步台阶来到前厅。 前厅前厅的空间不大，背后的墙上装饰了像屏风一样的镜子，以尊重东方人“财不外露”的想法。因为刘吉生的社会地位，这个家里常常要招待显耀的政商界友人，整个别墅的一层都用作公共接待的空间。接待厅前厅的左手边连接着一个精致的小接待厅，客人现在在这里小小休憩一下、暂时等待主人。即使是个小厅，装饰也一点都不含糊，考究的柚木木板覆盖了整个墙面。地板的铺设源自十六世纪法国宫廷里的做法，工艺相当繁复。像刘家这样的资产新贵，在家里铺这样的地板，20万银元的造价用得非常值当。接待厅的另一扇门通向大厅。在这个小宴天天有、大宴每周一次的家里，这个器宇轩昂的大厅扮演着会客厅、宴会厅和舞厅的功能。屋顶上，水晶枝形吊灯从云朵状的顶棚垂下，使得这里成为整栋别墅的“高潮”。南向开了三扇高大的拱券门，美丽的后花园景色一览无余。大厅北侧的门后藏着的是一个大厨房，据说当年家里人避免外出有被绑架的风险，很少到外面用餐，家中同时雇佣了四个中餐厨师，两个西餐厨师。上上下下还有40个佣人打理着：日常清洁维护的佣人，园丁，花匠，后厨，跑腿的伙计等等。大厅西面连着餐厅，长条形空间，米白色石膏上刻画出壁柱、墙线，十分精美。大弧形窗朝向花园，使得用餐的环境特别舒适。邬达克还在这个房间里特别布置了一个向西突出的凹龛。家里来客用餐时，便有乐手在这个凹龛里演奏音乐助兴。凹龛的墙壁上装饰着有葡萄图案的彩色玻璃窗，让人好像坐在挂满葡萄的藤架之下。除了装饰，葡萄在中国传统里还有多子多福、人丁兴旺、一本万利的寓意。屋顶顶棚也布满了镏金缠枝纹、卷草纹浮雕，象征吉祥如意、生生不息。这个家里的起居室、卧室都布置在二层和三层。如果是主人回家，进了前厅后直接往右手边走，上楼梯。而贯穿三层的椭圆形楼梯也十分瞩目，盘旋向上升，轻盈、优雅。当中，水晶吊灯从三层屋顶坠下至一层，既庄重，又气场十足。在欧洲文艺复兴时期，主楼梯就是别墅主人炫耀自己的一个办法。刘太太陈定贞也不例外，在这个楼梯上融入了很多巧心思。围绕楼梯的墙壁彩绘玻璃，正中雕刻着玫瑰的图案，一方面是屋主夫妻两人爱情的象征；更重要的是女主人的英文名就是Rose（玫瑰）。把名字刻在房子里，显示了女主人在这个家里的话语权。而楼梯扶手平台，从下往上看，有一个爱心的形状。扶手栏杆里陈定贞非常用心地嵌上了了丈夫刘吉生名字(Kyih-Sung Lieu)的缩写KSL。这个本来只是用作人行上下的楼梯，变成像雕塑一样精美。楼梯连着二层宽敞的走廊, 走廊把房间向南向北分开，朝南有两组完全对称的套房，一间起居室套着一间卧室。离楼梯远的那一套是刘吉生夫妇用，而刘的书房又藏在主卧的后面，保证了私密度。离楼梯近的这一套留给来家中暂居的贵客亲朋。两组套房共享南向的大露台，主人和客人可以在适宜的天气里，一同在上面聊天谈事，欣赏屋后花园的景致。别墅的三层是儿女们的卧室、起居和仓储的空间。80多年前，这个房子里就配置了锅炉房和中央供热系统，24小时都有暖气和热水供应。这座花园别墅还有一个沧桑变迁的故事。1947年，由于和国民党、尤其国民党高官戴笠来往密切，刘吉生夫妇忍痛割爱、离开了这里，移居去了香港。正好相反的是，之前旅居海外的哥哥刘鸿生回到了上海，1952年捐出这栋别墅。从那时起，这里变成了上海作家协会的办公地，沿用至今。部分图片来源于：《上海邬达克建筑地图》、上海城建档案和网络。</w:t>
        <w:br/>
        <w:t xml:space="preserve">    </w:t>
        <w:tab/>
        <w:t xml:space="preserve">    </w:t>
      </w:r>
    </w:p>
    <w:p>
      <w:r>
        <w:t>WXC2232</w:t>
        <w:br/>
      </w:r>
    </w:p>
    <w:p>
      <w:r>
        <w:br/>
        <w:t xml:space="preserve">    </w:t>
        <w:tab/>
        <w:t xml:space="preserve">   </w:t>
        <w:tab/>
        <w:tab/>
        <w:t xml:space="preserve"> </w:t>
        <w:br/>
        <w:t xml:space="preserve">    </w:t>
        <w:tab/>
        <w:t>期中选举后，共和党保住参院多数，民主党拿下众院，呈现分裂的国会；但从川普总统与参、众院少数党领袖在白宫争辩的场景，可预见未来两年美国政府依然会继续分裂，难有共识。川普之前多次威胁，若国会不拨款在美墨边界筑墙，他乐见政府关闭。眼见部分政府机关即将面临停摆，川普邀参议院少数党领袖舒默、众议院少数党领袖波洛西至白宫协商；但所谓的沟通，却是双方各说各话。川普主张在美墨边界筑墙，才能确保国家安全，但民主党不同意；川普企图说服民主党人，说“我想我们都同意需要边界安全，是吧？”舒默回应，“是的，我们需要。”川普便向媒体说：“看，我们相处融洽。”但当川普说：“没有墙，就无法拥有非常安全的边界。”波洛西不留情面直接回应，“那说法不对，那是个政治承诺”。今天的辩论是场序曲，展现民主党掌控国会众院后，会如何挑战川普政府。川普与民主党同意需要确保边界安全、国家安全，但对于是否拨款筑墙，存在严重分歧。美墨边界还没筑墙，川普与民主党国会领袖之间，已筑起一道墙，阻断实质对话。“如果没有边界安全，我们就关闭政府。”川普这种“不给钱筑墙，就关闭政府”的威胁，不像总统，而是无理取闹的愚</w:t>
        <w:br/>
        <w:t xml:space="preserve">    </w:t>
        <w:tab/>
        <w:br/>
        <w:t xml:space="preserve">    </w:t>
        <w:tab/>
        <w:t xml:space="preserve">    </w:t>
      </w:r>
    </w:p>
    <w:p>
      <w:r>
        <w:t>WXC2233</w:t>
        <w:br/>
      </w:r>
    </w:p>
    <w:p>
      <w:r>
        <w:br/>
        <w:t xml:space="preserve">    </w:t>
        <w:tab/>
        <w:t xml:space="preserve">   </w:t>
        <w:tab/>
        <w:tab/>
        <w:t xml:space="preserve"> </w:t>
        <w:br/>
        <w:t xml:space="preserve">    </w:t>
        <w:tab/>
        <w:t>2014年7月，就读于南加州大学（USC）的中国留学生纪欣然遭五名年轻人殴打和抢劫重伤死亡。12日，最后一名被审判的嫌犯AlbertoOchoa被陪审团宣判一级谋杀罪指控成立，除此之外，AlbertoOchoa还被起诉二级抢劫罪、试图抢劫罪、非法使用武器罪。上述所有罪名均成立。法庭将于明年3月8日宣判，他将有可能被判处终身监禁。</w:t>
        <w:br/>
        <w:t xml:space="preserve">    </w:t>
        <w:tab/>
        <w:br/>
        <w:t xml:space="preserve">    </w:t>
        <w:tab/>
        <w:t xml:space="preserve">    </w:t>
      </w:r>
    </w:p>
    <w:p>
      <w:r>
        <w:t>WXC2234</w:t>
        <w:br/>
      </w:r>
    </w:p>
    <w:p>
      <w:r>
        <w:br/>
        <w:t xml:space="preserve">    </w:t>
        <w:tab/>
        <w:t xml:space="preserve">    </w:t>
        <w:tab/>
        <w:t>以彼之道　还诸其身在华为孟晚舟被捕事件上，中方应对连连失误，先是担心影响中美贸易谈判，刻意隐瞒；事件曝光后，中方要求加拿大立即放人，不料被对方一句"司法独立"顶了回来；接着，官方媒体强调要通过司法诉讼力证孟的清白，完全是被人家牵着鼻子转。但孟晚舟被捕是单纯的法律问题吗？显然不是。与伊朗做生意的外国公司多的是，美国这也不抓，那也不捕，单挑孟晚舟下毒手，很明显就是针对华为与中国。匹夫无罪，怀璧其罪，孟晚舟成为美国人的头号目标，原因就是华为太优秀，对美国的科技霸权构成了挑战，抓捕孟晚舟可以一石二鸟，一来作为人质，迫使中方在谈判桌上让步；二来打压中国高科技发展，迫使中国只能做低端产品，不能做尖端技术，永远做美国的附庸。可以说，抓捕孟晚舟是地道的流氓行为，一点都不光彩，美国主流传媒如《华盛顿邮报》等都看不过眼。事实上，对文明人不妨讲道理，对流氓就用流氓手段，要迫使加方放人，只能以彼之道，还诸其身，以人质交换人质。多年前，在钓鱼岛海域捕鱼的福建渔民詹其雄被日方拘捕，中方要求日方放人，日方也以司法独立为藉口拒绝。其后中方在上海等地抓了多名日本人，日方立即以维护两国友好关系为由将詹释放，"司法独立"云乎哉。</w:t>
        <w:br/>
        <w:t xml:space="preserve">    </w:t>
        <w:tab/>
        <w:t xml:space="preserve">    </w:t>
      </w:r>
    </w:p>
    <w:p>
      <w:r>
        <w:t>WXC2235</w:t>
        <w:br/>
      </w:r>
    </w:p>
    <w:p>
      <w:r>
        <w:br/>
        <w:t xml:space="preserve">    </w:t>
        <w:tab/>
        <w:t xml:space="preserve">    </w:t>
        <w:tab/>
        <w:t>原标题：谷歌听证会：硅谷英雄，到华盛顿成无名之辈【文/观察者网徐乾昂】受美国前总统老布什葬礼日程安排影响，一场重头戏被推迟到昨晚（12月11日）上演：谷歌CEO皮查伊（SundarPichai）被美国众议院传唤出席听证，内容和3月份的脸书听证会有些相似，都是接受议员们关于“数据和隐私”方面的问询。介于上回扎克伯格（脸书CEO）在议员面前被“炙烤10小时”的现实，《华尔街日报》10日对这位谷歌“政治菜鸟”发出“高能预警”：结果皮查伊昨晚在国会山上呆了3个半小时，主要接受了议员们3个方面的质问：谷歌搜索引擎在政治上是否存在偏见？谷歌内部是否存在“反特朗普情节”？谷歌是否窃取消费者信息？谷歌是否在中国开展业务？当然和上回扎克伯格一样，这次皮查伊不得不为部分议员普及互联网知识。值得注意的是，，反而很多民主党议员出来对谷歌赞赏有加，甚至对共和党同僚发出嘲讽。早前也有民主派人士指出，据美国C-Span电视台11日提供的听证会通稿，众议院共和党领袖、加州众议员凯文•麦卡锡（KevinMcCarthy）开场即说：“皮查伊先生，这场听证会很有必要，因为美国人和硅谷之间的不信任正在扩大。”“因为自由的世界需要一个自由的网络，”众议员司法委员会主席、共和党籍议员古德拉特（RobertGoodlatte）随后质问，谷歌内部是否会对网站搜索结果进行筛选。共和党籍议员史密斯（LamarSmith）甚至怀疑，谷歌对希拉里表示出了“同情”，“仅凭谷歌就能选出下一任总统。”皮查伊对此否认，“我们的算法不包含政治因素。”他举例，谷歌搜索引擎列出的信息是基于200个因素的考虑，包括“相关度”、“时效性”、“受欢迎程度”等。有关“反特朗普情节”的话题，共和党籍众议员尤为感兴趣。除了“搜‘白痴（Idiot）’会出现特朗普”之类的问题外，还有共和党籍众议员盖茨（MattGaetz）问道，“你（皮查伊）是否知道谷歌员工在聊天小组中出现类似‘反特朗普’言论。”皮查伊表示不知情，“我们有9万名员工，我们允许言论自由。”对于“谷歌窃取用户信息”的指控，两党议员均有参与。尤其是2天前（10日）《纽约时报》刊出一份调查报告，暗示“手机APP可以轻易透露用户信息”。譬如民主党籍议员德克（TedDeutch）和德明思（Val Demings）、和共和党籍议员柯林斯（Doug Collins）和罗斯福（John HenryRutherford）均提到了这个问题。对此，皮查伊的回答可以归结为：谷歌只储存用户信息，但不会查看、泄露数据。还有一些议员询问，谷歌是否正在中国筹备一个“特别版搜索引擎”。皮查伊否认，“公司目前没有这个计划。”和3月份的脸书CEO扎克伯格听证会一样，当晚也有一些议员“暴露知识短板”，提出一些“搞笑问题”。例如共和党籍议员史蒂文•金（StephenKing）说道：“我7岁的孙女，在总统大选季玩那种只有小孩子会玩的游戏，突然弹出了一张她祖父的照片。但这到底是怎么出现的？”视频显示，皮查一时不知如何作答，随后说道：得州共和党籍众议员波伊（TedPoe）同样手举一台iPhone，质问皮查伊，“我要是走出这间屋子，谷歌是不是可以追踪我的定位？”皮查伊则回答，“默认不会”，暗示定位功能和议员手机设置、所安装软件有关。但波伊显然对此回答不满，他加大嗓音回斥：“，我认为谷歌很明显知道（答案）。”共和党籍议员查伯特（Steven Chabot）则问道，“为什么我在谷歌上搜我们的税改法（共和党税改），出现的都是负面新闻？”皮查伊称“很了解这种感受”，但谷歌所采用的算法都是客观中立的。包括史蒂文•金在内的共和党籍众议员均在听证会上抱怨，谷歌搜索引擎的内容“左倾化”，很多谷歌用户都是“民主党人士”、“希拉里的支持者”。《纽约时报》指出，这是因为共和党人将硅谷视为“自由派人士的统领之地”。观察者网注意到，这场听证会上，反而有很多民主党议员站出来力挺谷歌，甚至对共和党同僚发出“嘲讽”。例如针对“为啥都是负面新闻”的言论，民主党众议员刘云平（原籍中国台湾省）指出，众议院司法委员会奈德勒（Jerrold Nadler）在发言中表示，他在这场听证会前表示，“听证会是右翼的一次阴谋。”而在当晚听证会现场，：艾利克斯•琼斯（AlexJohns）和罗杰•斯通（RogerStone）。前者创办美国极右派网站“信息战（inforwar）”、后者曾是特朗普竞选团队的顾问。《纽约时报》透露，今年3月发生“剑桥数据泄露事件”后，美国政府、国会对互联网科技巨头寻求管控的势头日益明显。9月份，脸书COO桑德伯格（SherylSandberg）、推特CEO多尔西（Jack Dorsey）被召入国会山接受质问。而当天皮查伊和谷歌母公司CEO佩奇（LarryPage）拒绝出席。而在美国中期选举前，《商业内幕》指出，很多右翼候选人把“管控科技巨头”列为竞选议题。右派媒体福克斯新闻网名主持塔克•卡尔森（TuckerCarlson），曾在自己的节目中强调，“政府管控是唯一的解决途径。”回到文章开头《华尔街日报》那句“硅谷英雄到了华盛顿成无名之辈”，似乎也有道理。皮查伊的前辈、时任谷歌CEO施密特（Eric Schmidt，自2001年至2011年担任），他在华盛顿有着极广的人脉，奥巴马执政时期，谷歌在施密特的领导下，成功从国会发起的一宗“信任调查”中脱身。“皮查伊当然不会在华盛顿有人脉，”加利福尼亚州众议员卡纳（RoKhanna）评论道，“他没玩过政治游戏，这让我觉得耳目一新。”</w:t>
        <w:br/>
        <w:t xml:space="preserve">    </w:t>
        <w:tab/>
        <w:t xml:space="preserve">    </w:t>
      </w:r>
    </w:p>
    <w:p>
      <w:r>
        <w:t>WXC2236</w:t>
        <w:br/>
      </w:r>
    </w:p>
    <w:p>
      <w:r>
        <w:br/>
        <w:t xml:space="preserve">    </w:t>
        <w:tab/>
        <w:t xml:space="preserve">    </w:t>
        <w:tab/>
        <w:t>【侨报网讯】在经历了3天的听证会后，应美方要求、被加拿大政府逮捕的中国高科技企业华为首席财务官（CFO）孟晚舟终于获准保释。12日，凤凰卫视官方抖音账号上传了一段视频，视频中中国女记者在美国国务院记者会上向新闻发言人帕拉迪诺提出了如下问题：问：“为什么美国要求逮捕一个人而不是制裁华为公司？那中国企业家未来去加拿大等与美国有引渡条约的国家是否要担心人身安全？”帕拉迪诺回答：这是一个法律案件，我建议你去问司法部。问：“美国是否利用逮捕在高科技巨头首席财务官来遏制中国科技巨头？”帕拉迪诺回答：没有，从来没有。对于“为什么美国要求逮捕一个人而不是制裁华为公司？”的问题美方并没有给出明确的回答，这也引发了人们对这一问题的极大关注。《世界报业辛迪加》11日发表哥伦比亚大学教授杰弗瑞·萨克斯的文章，认为美国政府逮捕公司高管的“域外管辖”，开了一个危险的先例。美国很少因某家公司（不论是美国还是外国）犯下的罪行而单独逮捕某位高管，除非证据确凿，管理层不应替公司承担刑事指控。文章指出，美国声称拘捕的理由是涉嫌违反对伊朗制裁，多年来因此受罚的美国或外国公司不胜枚举。比如2011年，摩根大通因违反美国对古巴、伊朗与苏丹的制裁而支付8830万美元罚金，但首席执行官杰米·戴蒙并未因此被拘捕。除了摩根大通，自2010年以来，至少有24家各国金融机构曾因违反美国的制裁法令而被迫支付罚金。这些机构来自美国国内及其盟友，却没有一家的总裁或是首席财务被拘捕，所有的案例都是企业而非个人承担责任。文章认为，美国政府拿一位世界知名中企的高管开刀，明显是对中国的挑衅。美方对孟女士的行动其实是美国政府更大战略的一部分。他们希望通过向中国征关税、限制中国对西方国家的高科技出口、阻止中企收购欧美技术企业而伤害中国经济。而总统特朗普恰恰在周二表示，他将介入华为技术公司首席财务官孟晚舟的案件，如果它有助于推动与中国的贸易协议。按照媒体披露的信息，美方法庭早在今年8月22日就对孟晚舟发出了逮捕令。上海观察者网的分析指出，这次华为受到的指控，比之前中兴受到的制裁性质更严重，此次美国司法部对华为的调查属于刑事调查，意味着华为有可能面临额外的“刑事处罚”，现在逮捕孟晚舟很可能是这一调查的进一步行动。美国对华为的狙击已经不是一年两年了。美国一直试图阻止全球最大通讯公司华为进入美国市场，近期华为的5G业务在全球布局早于美国公司，已经是全球最大、拥有最先进5G技术的通讯公司，华为智能手机的全球市场占有率也已经超过苹果手机。美国担忧华为再这么发展下去，必然成为整个5G市场、智能手机市场的统治者，对美国公司形成碾压，而美国是不允许任何中国公司超过美国的高通和苹果的。2008年，华为联合贝恩资本收购3Com公司，遭到美国否决。2010年，华为竞标美国斯普林特公司移动电讯设备受阻。2011年，华为收购美国三叶公司部分资产遭到阻拦。2012年，美国国会发布调查报告，认为华为的设备可能被用于监听或破坏美国电信网络，将华为彻底拒之于美国门外。2016年，美国AT&amp;T公布了一份潜在的5G供应商名单，华为的报价比竞争对手低70%，因受到美国国安局阻扰而被排除在名单之外。从2017年起，美国就以国家安全为由对华为发出了一系列禁入令，使得华为从智能手机到通讯设备都无法进入美国市场。而在2018年4月25日，美国司法部就开始对华为是否违反美国对伊朗的制裁规定进行调查。早在2012年，美国国会的一份报告就称，华为和中兴通讯可能涉嫌从事威胁美国技术机密安全的活动。2017年美国商务部就曾对华为发出行政传唤，指控华为涉嫌违反制裁，要求华为提供过去五年向朝鲜、伊朗、叙利亚、古巴和苏丹出口的全部信息，配合有关美国对通讯技术出口限制的调查。目前美国还拉着澳大利亚、新西兰和英国一起将华为排除在5G网络建设之外。上述国家都属于一个叫做“五眼联盟”的组织。资料显示，“五眼联盟”是由英国、美国、加拿大、澳大利亚和新西兰五国组成的国际情报分享组织，历史可以追溯至第二次世界大战。10月12日路透社的报道指出，“五眼联盟”近期正与德国、日本及法国等国加强合作。（完）</w:t>
        <w:br/>
        <w:t xml:space="preserve">    </w:t>
        <w:tab/>
        <w:t xml:space="preserve">    </w:t>
      </w:r>
    </w:p>
    <w:p>
      <w:r>
        <w:t>WXC2237</w:t>
        <w:br/>
      </w:r>
    </w:p>
    <w:p>
      <w:r>
        <w:br/>
        <w:t xml:space="preserve">    </w:t>
        <w:tab/>
        <w:t xml:space="preserve">    </w:t>
        <w:tab/>
        <w:t>美国芝加哥的花旗集团大楼。花旗集团称，在中国就业市场面临压力之际，贸易战更加凸显了中国劳动力成本不断的劣势，这可能导致制造商撤出中国。花旗集团（Citigroup）称，即使美中双方就解决贸易争端达成一致，中国也难以弥补贸易战对经济造成的损害。花旗集团的经济学家在其《2019年经济展望报告》中表示，美中贸易可能导致中国2019年的出口增长减少近一半，将大约440万个就业岗位置于风险之中。报告称，在中国就业市场面临压力之际，贸易战更加凸显了中国劳动力成本不断的劣势，这可能导致制造商撤出中国。“中国正在丧失部分成本竞争力，尤其是在劳动密集型和低附加值行业。尽管转移供应链不可能立即发生，但如果惩罚性关税持续时间长于预期，制造商可能会认真考虑是否离开中国。”美中贸易纠纷已经扰乱了全球市场。两国领导人12月初在阿根廷的会议上宣布赞同新增关税90天，集中解决中国在知识产权保护、市场准入和贸易赤字等领域的纠纷。目前，特朗普政府对约2500亿美元的进口中国产品加征关税10%，并威胁如果无法达成协议，将进一步提高关税率；作为回应，中国对约600亿美元的进口美国产品加征关税。报告预计，90天的休战时间不足以解决美中两国的巨大分歧，美国在3月1日将如期对中国产品的关税率提升至25%，这将导致中国的出口下降5.6个百分点，国内生产总值（GDP）下降1.04个百分点。但花旗的经济学家指出，长期来看，贸易战将加大中国对外开放的力度，有助于加速中国经济增长。他们建议，中国应该加快农村土地租赁所有制改革，并释放农村的消费潜力，这可能会抵消对美国出口减少的损失。贸易战或推动中国加快“一带一路”项目花旗报告还指出，与美国的贸易纠纷可能会推动中国加快“一带一路”项目中的基础设施项目。报告称，中国可能会“加大贷款力度，缩短项目审批时间，以加快基础设施建设步伐，使中国的贸易和经济活动实现除美国以外的多元化”。接下来， “一带一路”基建项目有望集中在铁路、发电厂、电信设备和港口的建设，因为中国在这些领域的制造成本拥有全球优势。中国在2013年推出“一带一路”基础设施项目，旨在通过海陆连接亚、非、欧和中东的60多个国家。但目前这一项目受到了广泛的批评，外界担心这会让一些国家陷入“债务外交”陷阱，屈服于中国的影响力。报告表示，面对批评，中国政府可能被迫将“一带一路”修改为“比较温和、比较友善”的版本，并对改革持比较开放的态度，这体现在中国与多边开发银行合作、共同为项目融资的“兴趣日益浓厚”。</w:t>
        <w:br/>
        <w:t xml:space="preserve">    </w:t>
        <w:tab/>
        <w:t xml:space="preserve">    </w:t>
      </w:r>
    </w:p>
    <w:p>
      <w:r>
        <w:t>WXC2238</w:t>
        <w:br/>
      </w:r>
    </w:p>
    <w:p>
      <w:r>
        <w:br/>
        <w:t xml:space="preserve">    </w:t>
        <w:tab/>
        <w:t xml:space="preserve">   </w:t>
        <w:tab/>
        <w:tab/>
        <w:t xml:space="preserve"> </w:t>
        <w:br/>
        <w:t xml:space="preserve">    </w:t>
        <w:tab/>
        <w:t>2014年7月，就读于南加大（USC）的中国留学生纪欣然，遭五名年轻人殴打和抢劫重伤死亡。12日，最后一名被告奥乔亚（AlbertoOchoa）被陪审团宣判一级谋杀罪成立，将于明年3月8日宣判刑度。至此，这场耗时四年多的诉讼终告结束。该案除了案发现场一名14岁的女孩被认定只是围观，没有被起诉之外，其他四名罪犯，两名主犯被判一级谋杀罪成立，终身监禁不得假释，一名开车的从犯被判二级谋杀罪成立，被判15年至终身监禁。12日被宣判的奥乔亚最高将面临终身监禁，但由于案发时他未满18岁，所以服刑25年后可以申请假释处分。除一级谋杀罪外，奥乔亚还被控二级抢劫罪、试图抢劫罪、非法使用武器罪，上述所有罪名都全部成立。其中，一级谋杀罪和非法使用武器罪是他对纪欣然犯下的罪行。殴打完纪欣然之后，这五人又开车到Dockweiler海滩抢劫了一对情侣，但对男生抢劫未成功，对女生抢劫成功，得手大约40元，所以被判处二级抢劫罪和试图抢劫罪成立。2014年7月24日凌晨，来自内蒙古的中国留学生纪欣然凌晨从学校图书馆回到校外住处，在距离住处不远处，遭四名年轻人抢劫，并用棒球棍围殴。纪欣然身上多处重伤，尤其是头部遭重创，回到住处后不治身亡。这一伙人殴打完纪欣然之后，又到Dockweiler海滩抢劫了一对情侣。四名被告包括一名女性被告古耶利若（Alejandra Guerrero）及男被告贾西亚（AndrewGarcia），这两人被判一级谋杀罪，终身监禁不得假释。负责开车的从犯卡曼（Jonathan DelCarmen）被判二级谋杀罪，刑期15年至终身监禁。12日宣判的奥乔亚案发时未满18岁，但由于罪行恶劣，检察官以成人起诉。但2015年，加州通过法案，将此类案件未成年人被告究竟是在少年法庭或一般法庭审理的决定权交给法官。因此，奥乔亚一度被送回少年法庭。经过冗长的审理，少年法庭法官决定将其送回成人法庭受审。负责起诉此案的检察官JohnMcKnney表示，法官最重可以判处他终身监禁，但根据加州最新的法律，由于奥乔亚案发时还未满18岁，所以他被监禁25年后，可能有机会申请假释出狱。</w:t>
        <w:br/>
        <w:t xml:space="preserve">    </w:t>
        <w:tab/>
        <w:br/>
        <w:t xml:space="preserve">    </w:t>
        <w:tab/>
        <w:t xml:space="preserve">    </w:t>
      </w:r>
    </w:p>
    <w:p>
      <w:r>
        <w:t>WXC2239</w:t>
        <w:br/>
      </w:r>
    </w:p>
    <w:p>
      <w:r>
        <w:br/>
        <w:t xml:space="preserve">    </w:t>
        <w:tab/>
        <w:t xml:space="preserve">    </w:t>
        <w:tab/>
        <w:t>美国女子辛托雅．布朗 （蓝衣者）16岁时射杀一名寻芳客，被判无期徒刑，至今已被关13年。美联社美国女子辛托雅．布朗 （CyntoiaBrown）16岁时枪杀一名将她载走进行性交易的男子，随后她被判无期徒刑，至今已经过了13年。不过，近期多亏社群媒体的名人力量，此案重新获得全美关注，布朗的律师表示，布朗对大众再次感到兴趣相当震惊。现在29岁的布朗被关在田纳西州。当年43岁寻芳客艾伦（Johnny MitchellAllen）付钱与布朗性交，他身亡后，布朗被判无期徒刑。支持布朗的人和布朗律师表示，布朗是性交易的受害者，考虑到她当时的年纪和处境，这样的判刑过于极端。律师邦恩（CharlesBone）表示：「辛托雅很讶异，那么多名人突然之间决定要为这件事发声，她很感激他们的兴趣、关切与支持。」第一位在Instagram贴文上分享的名人是歌手蕾哈娜（Rihanna），她呼吁释放布朗。这篇贴文可能带动纳许维尔（Nashville）电视台、福斯17新闻等播出布朗的片段报导。其他名人也分享贴文，呼吁释放布朗，这些人包括美国实境秀女星金卡黛姗（Kim KardashianWest）、英国超级名模卡拉迪乐芬妮（Cara Delevingne）、NBA湖人队巨星詹姆斯（LeBronJames）、美国饶舌歌手史努比狗狗（Snoop Dogg）等。邦恩表示：「这不仅对辛托雅意义重大，也对性交易、性奴隶和少年司法的改善目标有莫大意义。」根据律师，布朗在青少女时期逃家来到纳许维尔，她在这里认识一名绰号为「割喉」（KutThroat）的男子；两人开始住在旅馆，但这名男子虐待布朗、强暴她，还迫使她当雏妓。她2004年遇到寻芳客艾伦，当时「割喉」叫她上街做生意，赚点钱给他。艾伦开车把布朗载回家里。根据法律文件，在艾伦家中，他先向布朗展示他的枪械，然后两人上床；过程中艾伦把手伸到床底，布朗以为他要找枪，所以她拿出自己皮包里的枪射艾伦。然后她便拿了钱和艾伦的两把枪走了。检察官指控，此宗犯罪背后的真正动机是抢劫，但邦恩表示是自卫杀人。邦恩指出：「当时布朗待在艾伦家，她被带来那里进行性交易，艾伦向布朗展示许多他持有的武器，布朗觉得自己被这个男人强暴，还会被他杀掉。」布朗以成人身分受审，她被控一级谋杀和加重窃盗罪。她在2006年被判无期徒刑，目前关在纳许维尔的田纳西女子监狱。她要到67岁左右才符合假释资格。她的案件被拍成一部名为「我面对生活：辛托雅．布朗的故事」纪录片，2011年上映。邦恩表示，他认为布朗的判刑「让人震惊」，因此决定自愿担任她的辩护律师。邦恩表示，他与律师团队一直要求让布朗案重审，如果她依现行田纳西州法律受审，最多可能以二级谋杀被起诉。如果布朗面临更轻的指控，那么她现在就符合保释资格。邦恩表示，15年和51年徒刑的差别，对于像辛托雅这样的人而言是一辈子的差别。目前布朗的案件上诉不成，但有关她的人身保护令连署仍待联邦法庭处理。邦恩指出，布朗的亲生母亲作证时表示，她怀孕时每天喝750毫升的伏特加或威士忌。布朗后来被收养，2012年由一群专家诊断患有胎儿酒精谱系障碍（FASDs），专家发现她患有器质性脑伤。负责布朗案件的检察官伯克斯（JeffreyBurks）表示，布朗不该被视为受害者。他指出：「自从事件发生后，就有一群人想让布朗变成受害者和名人。」伯克斯表示，布朗未遭到人口贩运，也不是性奴隶，这对枪击受害者和他的家属而言不公平，案件中另一方的声音很少被听到。邦恩表示，布朗在狱中期间取得普通教育发展证书（GED），并获得利普斯科姆勃大学的副学士学位。邦恩表示，他打算向田纳西州州长哈斯兰（BillHaslam）申请减刑。有关青少年在成人法庭受审，最低被判至少51年的法律，邦恩表示他也会努力挑战这项法律。邦恩希望这些努力加上外界的关注，最后有机会让布朗的人生出现展望。</w:t>
        <w:br/>
        <w:t xml:space="preserve">    </w:t>
        <w:tab/>
        <w:t xml:space="preserve">    </w:t>
      </w:r>
    </w:p>
    <w:p>
      <w:r>
        <w:t>WXC2240</w:t>
        <w:br/>
      </w:r>
    </w:p>
    <w:p>
      <w:r>
        <w:br/>
        <w:t xml:space="preserve">    </w:t>
        <w:tab/>
        <w:t xml:space="preserve">    </w:t>
        <w:tab/>
        <w:t>7:46PM 更新加拿大媒体环球新闻电视台（GlobalNews）报导，继加拿大前外交官康明凯在北京被拘留之后，加国外长方慧兰表示，有第2名加拿大人遭中国当局讯问，后来不知所踪。方慧兰周三（12日）告诉记者：“我们知道有一名加拿大人因为被中国当局问话而联络我们。自从他表达疑虑后，我们再也无法联系上他。”根据匿名官员，这名加国公民本周自机场联络加国政府。他是从哪个机场打的电话、是刚抵达中国或试图离境，目前并不明朗。据信这是加国官员认识的人，但不清楚他的身份。许多加拿大人定期到访中国，所以不知道这个人是去工作、旅游，或有其他理由，也不确定他是否遭拘留。加国官员谨慎不对此事遽下结论，因为他失联有许多可能的原因。7:28PM加拿大外交部长方慧兰（ChrystiaFreeland）今天举行记者会，她在会中证实，又有一名曾遭北京讯问的加拿大人在中国失联。她说，现在还不清楚这名加拿大公民的身份背景，相关单位正在查明中。</w:t>
        <w:br/>
        <w:t xml:space="preserve">    </w:t>
        <w:tab/>
        <w:t xml:space="preserve">    </w:t>
      </w:r>
    </w:p>
    <w:p>
      <w:r>
        <w:t>WXC2241</w:t>
        <w:br/>
      </w:r>
    </w:p>
    <w:p>
      <w:r>
        <w:br/>
        <w:t xml:space="preserve">    </w:t>
        <w:tab/>
        <w:t xml:space="preserve">    </w:t>
        <w:tab/>
        <w:t>17岁的露赛朗（Breana Rouhselang）就读印第安纳州的米沙沃卡高中（Mishawaka HighSchool），并担任校内足球队球队经理兼啦啦队长。图截自脸书16岁的美式足球队员崔乔（AaronTrejo）因不满女友怀孕6个月才告诉他，错失堕胎时机，因而于深夜将对方约出来后杀人灭口。美联社印第安纳州（Indiana）一名17岁的少女和同校的16岁男友发生性关系后怀孕，但她一直到怀胎6个月时才告知对方，已错失堕胎机会。而她的男友不想要年纪轻轻就当爸爸，加上不满少女隐瞒多时，竟在深夜将她约出来后杀人灭口，并弃尸在垃圾桶中。根据《独立报》的报导，17岁的露赛朗（Breana Rouhselang）就读印第安纳州的米沙沃卡高中（Mishawaka HighSchool），并担任校内足球队球队经理兼啦啦队长。约6个月前，露赛朗和同校16岁的美式足球队员崔乔（AaronTrejo）发生性关系后怀孕，却一直拖到近日才告知对方。上周六（8日）晚间，露赛朗告知家人“要去见孩子的父亲”后出门，却一直到隔天凌晨1点都尚未返家，她的父母惊觉不对劲，赶紧到崔乔家询问女儿的下落，但崔乔坚称露赛朗爽约未出现。隔天早上，当地警方在距离露赛朗家不远处的餐厅垃圾桶中，找到少女的遗体，随后逮捕嫌疑重大的崔乔。经过审问之后，崔乔向警方坦承，因为女友太晚告诉他怀孕的消息，早已过了可以堕胎的时间，他不想要年纪轻轻就当爸爸，于是花了一星期策画将露赛朗和腹中孩子杀人灭口。崔乔表示，事发当晚他从家中拿了一把刀，在两人见面时刺伤露赛朗的胸口。随后，他用黑色塑胶袋将少女的遗体包起来，弃置在附近的大垃圾桶中，并将凶刀和露赛朗的手机丢入河中。而验尸结果则显示，露赛朗死于胸口多处刀伤，颈部也有被围巾紧勒的痕迹，生前曾经窒息。目前，全案仍在调查中，而崔乔则被警方收押，等待开庭受审。</w:t>
        <w:br/>
        <w:t xml:space="preserve">    </w:t>
        <w:tab/>
        <w:t xml:space="preserve">    </w:t>
      </w:r>
    </w:p>
    <w:p>
      <w:r>
        <w:t>WXC2242</w:t>
        <w:br/>
      </w:r>
    </w:p>
    <w:p>
      <w:r>
        <w:t>我本人没在华为工作过，但因为同学的关系，对华为还算了解，只说自己亲眼所见。我同学曾在华为工作，做研发工作，具体就是编程序。他在华为应该算老资格员工了，最后做到主管级别，手下还有博士给他干活，具体不便透露太多，但他现在早已离职，所以我在这里透露些东西估计也没什么关系。 华为总部在深圳坂田，我同学最早在华为外围上班，不在总部，他租住在深圳的农民房，也就是城中村中，一个月房租800元人民币，大概是两室一厅的那种，我们去看他，他所住房间布置很简陋，印象深刻是床头一本本厚厚的技术书籍，都是专业编程方面的，他说这些书都是他在华为工作需要的培训材料，一边上班一边“再充电”。之后，他就迁到坂田总部去了，工作比以前更忙，经常加班，晚上9、10点下班是家常便饭，一个月大概只能休息一两天，我们其他几个聚会，经常就他没空，有这个印象。他说加班不是公司的硬性要求，而是有很多工作压在头上，做不完只能自觉去加班。华为的研发部门实行“定额淘汰制”，就是每个季度都要对员工的工作表现进行打分，分数排名末位的就会被公司辞退，而且这种淘汰是必须有的，所以不论每个人如何努力，总有排名最末一名的，就被淘汰了，这种规矩我在很多公司都没有听说过，是很没有道理也没有人情的，更严重的是这种做法严重违反《劳动法》，因为你雇佣员工必须按照劳动合同来，合同上签多久就应该雇佣他多久，而不能中途随便找理由将他辞退。但华为是大企业，深圳市劳动局估计和它是一伙的也管不了它，就任由它胡来。因为华为内部有“定额淘汰”，人人自危，大家是同事但也成了竞争对手，这种竞争甚至关系到自己的饭碗和钱包，可想而知在这种氛围下人与人的关系融洽不到哪里去。听我同学讲华为员工之间的关系都很淡，大家除了工作就是工作。工作评分主要由自己的主管也就是直接上司来定，所以同自己主管搞好关系很重要，否则主管就可能给小鞋穿，考评时故意将你的分数打低一点。对华为的不人道做法，技术人员心里应该都是不满的，有个别员工就报复华为，偷了公司买的原料转卖，被华为发现后报警处理，以盗窃罪判了刑。我同学迁到华为总部后，住在华为总部的“百草园”华为单身公寓，就是华为单独圈了一块地搞的生活区。我去过百草园几次，百草园大概有三十多栋单身公寓楼，华为外包给其它物业公司管理，门卫管理很严，出入的话没有配带华为工卡不让进，必须由华为员工领着才能进去，要登记身份证号。公寓有点类似大学宿舍，只不过是一个人住，门锁都是IC卡锁，刷工卡开的，估计华为人力资源部也能进入员工的宿舍，只要他们认为有必要的话。公寓里设施比较简单，只有一间房，一个很小的厕所，有一个小阳台，不能做饭，好像做饭是被禁止的。但就这种单身公寓华为也是要租给员工的，而且还很多人抢，员工想住华为的公寓但房间不够，华为按照打分制度给他们排队，分数排前面的才能租到。对员工的任何生活服务华为都是要收费的，把员工当做消费者和牟利对象，帐直接从他们的卡里扣。华为的员工餐厅是半自助的，有各式粥、面食及菜肴选择，味道一般，饮料有袋装牛奶、果汁等，同类食物水准比不上社会上餐馆的，听说华为餐厅是由其他餐饮公司承包的。我们几个在华为餐厅体验过两次，同学大概觉得太寒嘇没啥意思，以后就请我们去外面农民开的小餐馆吃饭了。华为总部所在的坂田雪象村，实际上是深圳比较荒凉的郊区，四周被本地农民村镇包围着，还算热闹，周边的农村因为华为的存在而繁华起来，华为人拉动了周边的消费。华为员工每天晚上没什么娱乐活动，下班后，有家的坐班车回市里，单身的就去吃路边烧烤摊，或者去村里的餐馆聚餐，或去本地农民开的音像店里租DVD碟片回去看，这些对华为员工的薪水来说，消费很低，因此在华为上班可以存下钱来。据我同学讲，在华为上班唯一的感觉就是累，每天都在苦苦思索如何写代码，想得头昏脑胀，进入华为工作后，他患上脱发、焦虑等症状，用他自己话说，长期呆在华为，肯定会短寿。他们编程序的工作是由项目主管发布任务，每个人负责其中一段程序的编写，最后主管将各人写的程序组合，形成完整的程序，但也不是做了主管后就轻松不用干活了，我同学当主管后也要自己编程。华为研发部门很注意防商业间谍，每个员工都不允许带自己的数码存储介质进出工作区域，各人办公电脑上的USB口都是用热熔胶焊死的，机箱也是有焊死的，拆不开，防止员工拆卸硬盘，网络只能访问公司内网，好像连邮件都发不出去，我同学有个华为域名的邮箱只能收外部的信不能向外部发信，怕员工泄密。华为也清楚自己在压榨年轻人，所以他们喜欢招年轻的，不要年纪大的，年轻的员工，脑力好，适合加班熬夜，年龄大了，身体素质下降，有心也无力了。工程师年龄一过30，如果职位还升不上去，就担心自己的前途了，华为有多种整人的办法，比如他们想让你走，会故意把你调到一个很远的城市去，比如从深圳总部调到北方的一个城市，被调动者心里不舒服，适应不了新环境，就主动辞职，这样正中人力资源部下怀。但更多的则是受不了这种工作压力，自己离职跳槽。华为的很多工程师都憋着一口气，等待跳槽另谋高就的机会，只要给钱更多的，就走。也有一些人在观望，因为有些小公司，虽然承诺给的待遇更高，但可能不稳定，这样一来有些工程师想走但一时也犹豫不决。华为的工程师年龄大后的另一条路是内部转岗，比如技术转销售，销售是一块香饽饽，如果搞好了挣得钱比做研发的多很多，内部转岗要自己申请，在公司内部再次应聘和考核，然后培训后才能上岗，但很有可能把你派到非洲那些很苦的地方去。华为工资虽然给得比较高，这也是它唯一的好处，但深圳的房价年年也在涨，华为的工程师想在深圳买房安家，还是要按揭，也痛苦。大多数人的想法是趁能在华为干活，多存一些钱，为后路打算。华为是技术公司，男多女少，公司里女的没几个，稍微漂亮点的一进公司很快就被上层管理瓜分了，就是很丑的也有人追，看不上普通的工程师。但华为人又是眼界比较高的，因为自己在周围人群里收入算高嘛，多数工程师倾向在深圳周边小学教师、幼教中择偶，但素质良莠不齐，曾有个深圳的女网友在网上发文说，见了个相亲男自称在华为上班，但人很小器，吃饭要女方付帐，为人也不太懂礼貌，生活自理能力较差，怀疑是冒充华为来骗色的，后来姐妹几个查了他的工卡和身份证，发现还真是华为员工，不是骗子，让人哭笑不得。前几个月，华为将研发部迁到东莞松山湖去了，因为东莞地价更便宜，坂田总部只留下销售、财务等少数几个部门，并且华为称总部不会迁，仍然留在深圳。其实华为技术公司不就是靠研发吗，最核心的研发一块已经迁走了，总部还剩个什么，那些华为工程师都给任正非当傻子蒙，华为声称是在深圳的，现在被招去做技术的都要跑东莞去上班了，本来人家进你华为想落户深圳的，现在被迫做东莞人了，这根本是不尊重那些给它搞开发的技术人员！因为对华为比较了解，我对华为及它的产品一直抱有戒心，我认为华为不是一间正常的科技企业，而是一间畸形扭曲的科技企业，只不过被它压榨的不是血汗工厂的体力劳动者，而是高级脑力劳动者而已。至于那些被压榨、超负荷工作的华为工程师，他们长期生活在中共体制下，头脑被驯化，唯利是图，给钱就干，麻木不仁，只能说是他们的自我选择，是他们自找的。但我看华为人也并不都蠢，这次孟晚舟在加拿大被捕，有华为的内部员工在网上叫好，说高兴得想放鞭炮，就说明一方面他们是被华为剥削和压榨，另一方面他们也在隐忍。近几年华为在海外业务的扩张，主要是因为华为的产品以同样的质量和功能，但售价又远低于同行竞争者，这样才拿到的订单。这一方面是中国给予华为大力投资支持，另一方面也是华为压榨工程师，压低了产品成本，如果华为是一间正常科技企业，那是不可能发展地如此之快的。至于华为公司的性质，我结合自己掌握的情况，判断华为是中国国安部所有的一间企业，当然我没有确凿证据，但这是我自己的判断，信不信由你。华为是国安部所有甚至比它是军队企业性质更要严重，华为长期不上市，它不用上市因为它根本不差钱，国家可以随便上百亿的给它拨贷款，它上市后财务会被社会监控会变得透明，不是国安部希望的。任正非说的华为99%股份由员工持有，那是糊弄外界的说法，它那个股份根本不是真正的股份，而是虚拟股，而且员工离职后公司会低价购回，员工表面持股了但没有任何决策权和话语权，所以华为由员工持股是骗人的。华为最早就同国安有关系，应该说任正非最早靠解放军和国安的关系起家，华为是国安部养大的一个孩子，长大后当然仍然是国安部的，任正非本人也是老共产党员，虽然华为是国安的但他仍然想让自己家人掌权，本来他准备2019年让长女孟晚舟接掌华为，但没想到孟晚舟出事，现在加拿大陷入引渡官司，眼看班是接不成了。对社会上流传的华为的路由器里有后门，我只能说，从技术角度，这是可以实现的，任何软件和硬件的开发者都可以在自己的产品中安植后门，至于后门的技术、隐藏手法及能否被发现，就像病毒和反病毒之间的战争一样，是道高一尺魔高一丈的问题，所以还是要看开发者的自身道德。所以，如果你相信它，你就用它，否则最好别用。像华为的情况，西方各国一直怀疑它产品的安全性，怀疑它有解放军背景，既然华为有嫌疑，它自己也说不清楚，那最好彻底不要再买华为产品，否则像现在一样，把华为养肥了，让它在全球扩张，也是西方各国自种自受啊。如果西方各国消费者都自觉抵制华为产品，那华为最多在中国占领市场，但充其量也是只土霸王，而不会想现在这样成为世界电信大鳄、威胁到全球信息安全。</w:t>
      </w:r>
    </w:p>
    <w:p>
      <w:r>
        <w:t>WXC2243</w:t>
        <w:br/>
      </w:r>
    </w:p>
    <w:p>
      <w:r>
        <w:br/>
        <w:t xml:space="preserve">    </w:t>
        <w:tab/>
        <w:t xml:space="preserve">    </w:t>
        <w:tab/>
        <w:t>党中央、国务院高度重视优化营商环境工作。习近平总书记强调，营商环境只有更好，没有最好，要坚持对外开放基本国策，大幅度放宽市场准入，加大保护知识产权力度，创造更具吸引力的投资和营商环境。进一步优化营商环境，是促进高质量发展、应对复杂形势的重要举措。中央广播电视总台编撰《中国城市营商环境报告2018》，这是首份由国家级媒体发布的中国营商环境评价报告，具有独立第三方编制和权威性的特点。2018年12月12日下午3时，中央广播电视总台在北京举行《中国城市营商环境报告2018》发布仪式。营商环境整体评价四大一线城市领先发布会上公布了2018年中国城市营商环境综合排名前十位城市榜单，依次是：北京、上海、深圳、广州、重庆、成都、天津、杭州、南京、西安；还公布了七个评价维度排名前十位的城市榜单。评价结果显示：北京、上海、深圳、广州四座一线城市营商环境总体水平居前，在综合排行榜中分别占据前四位。在七个分维度评价榜单中，北京、上海、广州各有6项评价进入前十，深圳有5项评价进入前十。具体来看，在优良营商环境打造上，综合实力居前的核心城市在整体水平上领先，而其他城市则在各自的优势领域展现特色。1基础设施评价广州海口深圳居前广州凭借不断强化城市枢纽网络功能和华南地区领先教育、医疗等公共服务排名第一。海口以其良好的自然生态环境和不断改善的医疗卫生条件，表现抢眼，位列第二。深圳排第三名，在公共绿地等宜居环境营造、信息基础设施建设等方面在全国领先。2人力资源评价南京进入三甲在人力资源评价维度，主要针对劳动力资源供应数量与质量、人才供给基本面、城市待遇与薪酬吸引力等方面进行评价。北京、深圳、南京、杭州、广州位列前五名。上海紧随其后，排在第六名。3金融服务评价上海北京优势突出在金融服务维度方面，上海、北京分列一二名，与其他城市拉开较大距离，表明这两个城市在金融资源的充裕程度以及使用效率方面表现优异。4政务环境评价西安进入前五在政务环境评价这一维度，广州荣登榜首，这是广州近年来不断改善、提升公共服务质量，提高行政效率赢得公众认可的体现。北京紧随其后，天津、上海、西安分列3至5名。其中西北重镇西安着力打造“15分钟政务服务圈”，让企业和群众办事像网购一样方便，全面推进行政效能提升，成效明显。5法制环境评价长沙济南表现突出企业经营的法制环境是城市企业经营环境的重要构成，也是投资者选择投资区域的重要衡量因素。在法制环境评价维度的排名中，长沙、济南表现突出，分获一、二名。6创新环境评价重庆成都异军突起在创新环境评价这一维度上，作为国务院批准建设的第四个国家自主创新示范区、首个国家创新型城市，深圳市当仁不让排名第一。地处西南的重庆、成都异军突起，分别排名第三和第四。7社会环境评价北京显著领先在社会环境评价维度下，北京位列第一，城市信用体系建设已处于全面升级阶段，较大幅度领先其他城市。重庆排在第二名，在加强社会组织信用信息管理、完善社会组织信用体系等方面表现优异。排名第三的上海则在全国率先实现社会组织法人登记证、组织机构代码证、税务登记证“三证合一”，有力促进社会组织的有序发展。“你在的城市上榜了吗？</w:t>
        <w:br/>
        <w:t xml:space="preserve">    </w:t>
        <w:tab/>
        <w:t xml:space="preserve">    </w:t>
      </w:r>
    </w:p>
    <w:p>
      <w:r>
        <w:t>WXC2244</w:t>
        <w:br/>
      </w:r>
    </w:p>
    <w:p>
      <w:r>
        <w:t>短信可能是加州高税收政策的下一个受害者。根据《圣荷西水星报》（MercuryNews）的一份报告，州监管机构正在考虑对手机上的短信收费，以帮助那些为穷人提供电话服务的计划。该提案计划于下月由加州公用事业委员会投票，正在面临无线行业和商业团体的反对。目前还不清楚有多少人需要为短信服务付费，但根据水星报的说法，可能是对每位客户收取固定附加费，而不是对每个短信收费。在一份冗长的报告中，加州公用事业委员会列出了短信税的原因，显示加州电信行业总收入从2011年的165亿美元降至2017年的112亿美元，而公共项目的预算却从2011年的6.7亿美元飙升至2017年的9.98亿美元。◇</w:t>
      </w:r>
    </w:p>
    <w:p>
      <w:r>
        <w:t>WXC2245</w:t>
        <w:br/>
      </w:r>
    </w:p>
    <w:p>
      <w:r>
        <w:t>原标题：宇宙空间站中的俄罗斯飞船，又被发现破了个洞...【环球网报道实习记者任洁】12月11日，国际空间站。当两名俄罗斯宇航员进入外太空对俄罗斯“联盟MS-09”号飞船外壁进行例行检查时，发现飞船又破了个洞。为什么说“又”？因为早在今年8月30日，“联盟MS-09”号飞船上就曾出现过微小裂痕，导致俄罗斯国际空间站空气泄漏、舱压下降。经查发现，飞船漏气的原因是封胶的钻孔。随后宇航员使用特殊密封胶进行了补漏维修。据俄罗斯塔斯社报道，国际空间站俄宇航员奥列格·科诺年科和谢尔盖·普罗科皮耶夫11日在对“联盟MS-09”号飞船外舱壁进行检查时发现了一个洞，“这个洞看起来像一只庞大的蜘蛛”。俄罗斯飞行控制中心观测后也表示，看到了设备外壳上有一个黑点，“是的，我们也看到了”。宇航员发现，这个洞位于飞船外板上。为了对洞口材料进行取样，科诺年科还用刀子划开飞船的屏蔽真空热绝缘层和微陨石保护层，并将所取得的样本放入隔热容器中。此外，他还取了一个微陨石保护层样本。报道称，宇航员收集到的所有样本将随“联盟MS-09”号飞船一道于12月20日返回地球。根据俄方火箭航天工业代表所述，此洞和被划开的飞船外部绝缘层不会影响飞船安全着陆。</w:t>
      </w:r>
    </w:p>
    <w:p>
      <w:r>
        <w:t>WXC2246</w:t>
        <w:br/>
      </w:r>
    </w:p>
    <w:p>
      <w:r>
        <w:t>加拿大《环球邮报》报道原标题：加拿大外长：中国可能已经拘捕第二名加拿大公民【环球网报道记者谭利娅查希】当地时间12日，包括加拿大《环球邮报》、《国家邮报》、《星报》、英国《卫报》在内的多家媒体援引加拿大外交部方面消息称，“中国可能已经拘捕第二名加拿大公民”。加拿大外交部长克里斯蒂亚•弗里兰在12日下午召开的一场新闻发布会上表示，继康明凯于12月10日被拘后，有另一名公民也已与加拿大官员联系，称其“受到了中国政府的讯问”。“自从他告诉我们这一点之后，我们就不能联系上他了。”克里斯蒂亚•弗里兰说。“我们正在努力确定他的下落，我们也向中国政府提起了此案。我们与他的家人正在保持联系。”《环球邮报》披露，此人名叫迈克尔·斯帕弗(Michael Spavor)。他的公司此前刚刚将一些游客和冰球运动员送往朝鲜。《环球邮报》称，迈克尔•斯帕弗经营着一家名为“长白山文化交流”的公司，他本人也因帮助前NBA球星罗德曼访问朝鲜而闻名，在罗德曼的访问活动中，他还见过朝鲜最高领导人金正恩。《环球邮报》称，目前还不知道与斯帕弗有关的消息，也不知道他的事情是否与加拿大方面拘押华为CFO孟晚舟有关。</w:t>
      </w:r>
    </w:p>
    <w:p>
      <w:r>
        <w:t>WXC2247</w:t>
        <w:br/>
      </w:r>
    </w:p>
    <w:p>
      <w:r>
        <w:t>荷兰法院宣布，对于中国福建村民向荷兰藏家追讨章公祖师肉身坐佛像一案不予受理。章公祖师肉身坐佛像23年前被盗，之后流落荷兰。北京时间12月12日21:29更新：荷兰阿姆斯特丹地区法院12日在网站上发布书面裁决，表示对于中国福建村民向荷兰藏家范奥维利姆追讨章公祖师肉身坐佛像一案不予受理。据荷兰媒体报道，法院认为村委会不是荷兰《民事诉讼法典》里定义的自然人或法人，没有诉讼资格，因此对此案不予受理。（本台记者杨洪）早前报道：“章公祖师像”近年来频繁被媒体报道。自从2015年，中国福建村民向荷兰藏家范奥维利姆追讨章公祖师肉身坐佛像以来，经历了复杂的追讨、诉讼、听证等多个环节，今天或将迎来节点时刻。荷兰阿姆斯特丹地区法院法官10月31日宣布，追讨章公祖师肉身坐佛像一案可能将于12月12日，也就今日宣判。据代表福建村民的中荷律师团成员透露，判决可能涉及福建村民被盗佛像和荷兰藏家所持佛像是否是同一尊的举证责任。而这一点也被媒体解读为本案“焦点之争”，只有确定了是否是“同一尊佛像”，接下来荷兰法庭才会就“被告荷兰藏家范奥维利姆持有佛像是不是善意取得、被告对佛像有无所有权”等展开辩论。“肉身坐佛”追讨案已经历时三年多，但是其实在上一次，也就是10月31日的首次听证会上，原告方中国福建村民和被告方荷兰藏家范奥维利姆，已经展开激烈交锋，特别是涉及到核心问题&amp;mdash;&amp;mdash;即佛像是不是章公、是否属于原告、该不该归还，这三个问题在今天的宣判中也是备受关注。此前，陪同福建村民出席听证会的中荷律师团称，如果荷兰法庭今天的宣判只是回应诉讼过程中出现的具体问题，而不涉及到这三大核心，那么这仅仅为临时判决，意味着诉讼一方需进一步提交补充陈述，另一方继续答辩，可能耗时更长。【焦点一：佛像是不是章公？】事实上，2015年国家文物局根据相关人证、物证和警方就已经立案记录，基本确认这尊宋代文物就是被盗的“章公祖师”肉身像。该像在福建省阳春村普照堂被供奉了上千年，于1995年10－12月发现被盗。然而，荷兰藏家范奥维利姆却称，他所购佛像是1994年底-1995年初就已出现在香港，1995年中就已运至阿姆斯特丹。不过，据中方律师表示，范奥维利姆仅向法庭提交了佛像CT扫描的专家结论，但只是文字报告，不含扫描影像本身，且未经独立第三方核对，因此不构成证据。而中方律师代表却详细陈述了福建省文物鉴定中心最新出具的全面调查报告，特别指出其中关于“佛像后背汉字与福建村民至今保存的章公祖师相关物证上的汉字为同一个人笔迹”的事实。这“同一尊佛像”的争论，也让外界频频质疑这位荷兰藏家的佛像来路不明。章公祖师肉身像曾在福建省三明市大田县吴山乡阳春村和东浦村共同拥有的“普照堂”被供奉了上千年。祖师信仰是福建闽南地区宗教信仰的重要组成部分，形成于北宋，元明清时期继续发展。据阳春村多位村民介绍，章公祖师俗名章七三，法号普照，北宋年间圆寂后，被镀金塑成佛像，因真身的四肢和身首俱全，因而称为“六全祖师”。1995年12月的一天，阳春村村民发现“普照堂”内供奉的“章公祖师”佛像被盗，村民多番苦寻，历经20年仍杳无音讯。2015年3月，匈牙利一家博物馆展出的一尊千年佛像引起了广泛关注，该佛像内藏有一名高僧的遗骸，经福建省文物部门初步鉴定，这一“肉身坐佛”就是阳春村20年前被盗的章公祖师像。随后，这尊肉身像的荷兰持有者范奥维利姆发表声明，称于1996年年中获得了这尊佛像，而佛像的上一持有者是于1994年年末至1995年年初在香港从他人手上获得了这尊佛像。但声明并未证明其取得的合法性，也没有交代交易的具体日期或附加任何相关证明文件，因此难以打消人们对佛像来路的质疑。【焦点二：佛像是否属于福建村民？】此前，这位荷兰藏家范奥维利姆曾表示愿意将佛像归还给中国，但是不能归还给阳春村普照堂。在10月份举行的听证会上，范奥维利姆对此已经解释，他说他已与某一个“第三方”达成所谓的“交换协议”，交换了其他艺术品，并且他本人并不掌握此“第三方”身份的详细信息。对此，中国律师团也表示这是“欺诈性转让”，目的在于阻碍原告行使追索佛像的权利；并且这份协议达成时间的数种说法前后不一，更加证明其意在误导法庭。目前，应福建村民要求，荷兰法庭已实施取证固定行动，从范奥维利姆的电脑中复制了所谓“交换协议”及与“第三方”身份有关的特定信息。相关数据现由独立机构保管。福建村民此前曾申请获得“第三方”信息，但荷兰法庭未予批准。【焦点三：佛像如何“回家”？】一般来讲，跨国民事诉讼耗时较长，再加上章公祖师像荷兰诉讼案案值较大，案件尘埃落定可能需要很长时间。事实上，这也是海外文物国际追索难度较大的原因。专家表示，文物的国际追索非常复杂，现有国际公约对打击文物贩运及流失文物返还上存在诸多缺失，“章公祖师”肉身像“回家”或许将是一个漫长的过程。【国际公约存缺失佛像回家路漫漫】据了解，当前文物返还领域有两个国际公约，一是联合国教科文组织1970年通过的《关于禁止和防止非法进出口文化财产和非法转让其所有权的方法的公约》，这个公约主要针对的是馆藏文物，而“章公祖师”肉身像不属于这一类。第二个是1995年由国际统一私法协会通过的《关于被盗或者非法出口文物的公约》。这个公约的签署国只有37个国家，荷兰虽然在1996年签署该公约，但至今没有获得议会批准，因此该公约对荷兰目前并不具备强制法律约束力。此外，中国与荷兰之间也没有签订关于文物追索的双边协定，使得“章公祖师”肉身像的追索没有适当的法律程序可以做参照。据专家介绍，对于目前正在进行的“章公祖师”肉身像追索诉讼，可以参考的另一个国际公约是联合国《跨国有组织犯罪公约》，借助刑事司法渠道追索文物。这需要中国和荷兰两国外交和公安部门合作。在这一过程当中，要通过司法调查还原整个证据链，包括偷盗、走私、出入境、交易等环节。如果“肉身坐佛”从中国盗出的事实得到中荷双方的确认，并能找到责任人，中国就可以参与刑事诉讼，通过司法判决将文物索回。</w:t>
      </w:r>
    </w:p>
    <w:p>
      <w:r>
        <w:t>WXC2248</w:t>
        <w:br/>
      </w:r>
    </w:p>
    <w:p>
      <w:r>
        <w:t>环球时报微博消息：据《环球邮报》：据两名熟悉迈克尔·斯帕弗（MichaelSpavor）和康明凯的人士透露，斯帕弗和康明凯二人彼此认识。而据另一位了解斯帕弗的人士透露，斯帕弗原计划于本周旅行到首尔，但他最终并未到达那里。加媒：又一名加拿大人在中国失踪据加拿大《环球邮报》消息，在前加拿大外交人员康明凯在华被拘后，一个名叫MichaelSpavor的加拿大人在中国失踪。当地时间12日稍早时候，加拿大外交部长克里斯蒂亚·弗里兰德表示，又有一名加拿大人在接受中国当局询问后不久在中国失踪，“我们知道有一位加拿大人与我们取得联系，因为他受到了中国当局讯问。自从他提出这些担忧以来，我们一直无法与他取得联系。”据报道，MichaelSpavor在中国经营一家文化交流组织，从事将游客和冰球队员带入朝鲜的业务。他曾帮助安排前NBA球星丹尼斯·罗德曼访问朝鲜，他自己也受到了朝鲜领导人金正恩的接见。</w:t>
      </w:r>
    </w:p>
    <w:p>
      <w:r>
        <w:t>WXC2249</w:t>
        <w:br/>
      </w:r>
    </w:p>
    <w:p>
      <w:r>
        <w:t>资料图：特蕾莎-梅。原标题：英首相挺过党内不信任投票波折过后脱欧能否顺利进行？中新网12月13日电(张艾京)当地时间12日晚，英国执政的保守党对现任党首、英国首相特蕾莎•梅发起不信任投票。投票结果显示，特蕾莎•梅获200票，超过继续担任党魁的最低门槛158票，将继续担任英国保守党党首，也保住了自己的首相之位。2016年，英国脱欧公投曾导致前首相卡梅伦辞职。如今，正值脱欧关键时期，特蕾莎•梅又遭保守党内部“逼宫”，虽然挺过了这一轮考验，但接下来的议会投票将是更加严峻的一战。当地时间12日上午，英国保守党在议会下议院的议会党团“1922委员会”宣布，有至少48名保守党议员致信该委员会主席布拉迪，要求对党首特雷莎•梅进行不信任投票。这一人数已经达到举行不信任投票的门槛，该党因此决定在当天晚间投票。资料图：特蕾莎-梅。想要挺过不信任投票，特雷莎•梅需获得保守党在下议院半数以上议员的支持，即至少158票。投票前，特蕾莎•梅发表公开讲话表示：“我有意倾尽所有力保党首职位。当前更换领导人将使英国的未来置于危险之中，可能导致脱欧进程被推迟乃至暂停。我们必须团结一致全力为国，必须完成脱欧进程。”幸运的是，在当晚的投票中，特蕾莎•梅获得200票，这位女首相保住了自己的保守党党首地位。挺过这次投票后，保守党议员一年内将不能再发动不信任投票。此次的不信任投票，是特雷莎•梅领导的英国脱欧进程在本周遭遇的又一次重大挫折。本月初，英国议会下院围绕特雷莎•梅政府与欧盟达成的“脱欧”协议进行了5天的辩论，并计划在11日对协议进行表决。不过在辩论中，多个党派和执政党保守党内许多下院议员都对协议表示强烈反对。资料图：特蕾莎-梅。与爱尔兰边界问题相关的“保障条款”是“脱欧”协议中最具争议的内容。这一条款旨在防止英国北爱尔兰地区和欧盟成员国爱尔兰之间出现“硬边界”。批评者担忧，这一安排不设截止期，会给英国带来滞留欧盟的风险。面对高涨的反对声，原本坚持表决如期进行的特雷莎•梅最终在10日宣布推迟下议院表决。她称，即使议员进行投票，目前的“脱欧”协议也将“被大范围拒绝”。不过，特雷莎•梅表示一定会将该项协议付诸表决。她称，议会下一次投票的具体时间，取决于与欧盟新的谈判持续多久，最后的截止日期是明年1月21日。“脱欧”协议要想在下议院过关，需要获得650个席位中约320名议员支持。何时表决，能否通过，如果不通过，特雷莎•梅会采取何种措施，这些都还是未知之数。摆在面前的事实是，英国的“脱欧”进程，前景正变得越来越复杂。资料图：特蕾莎-梅(右)。此前在月初的辩论中，英国议会下议院通过了一项修正案：一旦“脱欧”协议被议会否决，议会将有权投票决定其他选择。这意味着，在“脱欧”问题上，下议院可以向政府施加更大影响。在英国议会，大多数议员都坚决反对“无协议脱欧”，甚至还有不少是“留欧派”，他们同意无协议“脱欧”的可能性很小。因此，寻求更温和的“脱欧”，甚至完全阻止“脱欧”，就成了更为可能的选项。就在英国议会对“脱欧”协议表决的前一天，欧盟的最高法院欧洲法院裁定，在欧盟其他27个成员国没有同意的情况下，英国可以单方面撤销“脱欧”决定。“脱欧”协议在英国议会推迟表决，特雷莎•梅失掉了不信任投票，欧盟将如何应对这些“变故”，备受关注。此前，欧盟一再表示，不会和英国进一步谈判，现在的“脱欧”协议是能达成的“最好的”、“唯一的”协议。英国议会11日的表决推迟后，欧洲理事会主席图斯克也再次强调，不会与英国政府就协议进行重新谈判。资料图：特蕾莎-梅。欧盟13日将在布鲁塞尔举行峰会。图斯克称，峰会上将研究如何推动协议草案在英国议会闯关成功。不过他也表示，考虑到“时间不多了”，欧盟还将商讨如何做好英国“无协议脱欧”的准备工作。眼下，欧盟“不谈”的态度坚决。不过，有分析称，为了避免“无协议脱欧”这个“经济大灾难”，欧盟会愿意重新坐到谈判桌前。此前也有欧盟官员称，为防不测，欧盟一直持续准备“应变方案”。（完）</w:t>
      </w:r>
    </w:p>
    <w:p>
      <w:r>
        <w:t>WXC2250</w:t>
        <w:br/>
      </w:r>
    </w:p>
    <w:p>
      <w:r>
        <w:t>原标题：湖南12岁女孩公交车上被尾随性侵，怀孕4个月家长才发现近日，长沙市妇幼保健院妇二科收治了一个特殊的患者，她只有12 岁，却怀有4个月身孕。令人痛心的是，女孩怀孕源于在公交车上被尾随性侵。为确定并抓住嫌疑人，女孩在母亲和公安机关人员陪同下来医院做引产手术，验明胚胎DNA。（图片来源VCG）据介绍，女孩来到医院时，眼神稚嫩，一脸纯真。陪着她来的母亲却眉头紧锁，双眼潮红，神情十分凝重。妇二科医务人员经过询问得知，女孩今年12岁，月经来潮才勉强满一年，现在却已怀孕近4 个月。"这是意外！孩子是无辜的！我们这次来，就是要做羊水和胚胎的DNA，找出那个伤天害理的家伙！" 孩子母亲说到这里，已经泣不成声……她不断地自责着，说孩子一直乖巧听话，这次是在公交车上碰上了坏人。孩子母亲称，事情发生之后，女孩完全不敢和父母说，自己作为母亲也不称职，女儿月经3个多月没来，还以为孩子是月经刚来潮，可能有些不规律，也没有太在意，直到女儿怀孕4 个月了才发现。12 岁女孩身体尚未发育成熟，特别是生殖系统。子宫内发育的胎儿已经差不多4个月大，要经过她的宫颈阴道引产出来，毫无疑问将经历强烈及漫长的疼痛……如何减少孩子的痛苦？如何顺利地让胎儿引产出来？长沙市妇幼保健院妇二科副主任医师莫鸿英接到一线医师的报告后，当务之急是制定一个恰当的治疗方案。经过慎重考虑患者的年龄和特殊情况，16周多引产的时期是对药物相对不敏感时期，而且终止妊娠的药物对孩子的肝肾功能也有一定的影响。所以，最终给予了利凡诺羊膜腔注射引产联合米非司酮口服相结合的引产方案。手术前，莫医生来到病房，安抚好孩子和焦躁的妈妈，并详细告知了治疗方案。在莫医生的指导下，引产手术非常顺利。孩子身体逐渐恢复，脸上也露出了久违的笑容，母亲也如释重负。提醒如何防范性侵，遭遇性侵时如何应对？未成年女孩怀孕，对母亲来说无比痛苦。如何避免此类事情的发生？女孩们该怎样保护自己？专家提醒，防性侵的第一堂课，可以通俗地告诉孩子什么是隐私部位：" 被背心、短裤覆盖的地方就是隐私部位，别人不能随便触碰"。以下行为是被禁止的：1、他人不必要却有意识地碰触你的隐私部位；2、受他人指使碰触对方的隐私部位；3、对方让你看身体裸露的图片、影像视频。值得注意的是，除了陌生人可能对你进行性侵害，熟人、老师和亲人也有可能侵害你。所以，培养他们的自我保护意识，这是让孩子免受伤害最好的办法。遭遇性侵害时如何应对？一种是周围人多可求助时，要坚定大声拒绝并求助；一种是和坏人独处无法求助时，要想办法安全逃脱，生命安全第一位。要把经过告诉信任的人，立即报警，不要急于洗澡洗衣物，及时让家长带去医院检查。坏人，特别是身边熟悉的人，可能用恐吓、威胁的手段让我们保守秘密，但坏人可以骗，不要保守坏人的秘密。学校也应该及早开展性知识的课堂，让孩子们在学校接受到正规的性知识教育，社区也应张贴性知识宣传的版画，及时将性知识宣传到社区每个人心中。专家提醒，只有构建完整的基础性教育系统，学生们才能全面、便捷了解性知识，才能避免悲剧的发生。网友评论@鼠鼠的实验室：要不是怀孕了…都没证据了…@Shirlye丶Mm：畜生啊@CCCC-是CC：生女儿就怕这。@曹小刀刀：抓到就阉割。你怎么看？</w:t>
      </w:r>
    </w:p>
    <w:p>
      <w:r>
        <w:t>WXC2251</w:t>
        <w:br/>
      </w:r>
    </w:p>
    <w:p>
      <w:r>
        <w:t>原标题：卢旺达首次展示中国卡车炮、重型反坦克导弹【文/观察者网堵开源】英国《简氏防务周刊》网站12月12日报道，卢旺达总统保罗·卡加梅12月11日视察卢旺达国防军年度合成军事演习，并观看了炮兵火力打击演习，这其中首次出现了CS/SH-1型122毫米车载榴弹炮和红箭-9A毫米波制导重型反坦克导弹进行实战演习的画面。《简氏周刊》称，这是卢旺达首次展示其拥有了CS/SH-1车载榴弹炮，这种火炮是把122毫米榴弹炮安装在陕汽6×6卡车上构成的，具有数字化炮兵系统，与中国自用的PCL-09卡车炮基本相同。CS/SH-1是保利公司出口的代号，与北方工业公司的155毫米SH-1型155毫米车载榴弹炮不能混为一谈。CS/SH-1卡车炮（图片来源：卢旺达国防军官方网站，下同）看起来卢旺达军人操作火炮的动作还是颇为像样的直射靶标，靶区内有大量的分散目标卢旺达在演习中使用CS/SH-1进行了直射演练，同时演练场上还出现了SH-3型122毫米履带式自行榴弹炮，该炮在卢旺达国防军2017年的演习中首次露面。观察者网军事评论员表示，卢旺达曾是世界上最贫穷的国家之一，并且曾经发生过惨绝人寰的种族屠杀。90年代，在大屠杀中逃亡邻国的卢旺达现政府军在坦桑尼亚等国帮助下夺回政权，随后参加了号称“非洲世界大战”的刚果（金）内战。虽然卢旺达国防军人数不多，但却因为敢打敢拼，军事技能娴熟，支持其对手的非洲多国联军虽有人数优势对其无可奈何，只能凭游击战消耗卢旺达军队。图中可以看到CS/SH-1、SH-3自行火炮和两辆土耳其“眼镜蛇”装甲车SH-3自行火炮也进行了直射演示从装具来看这应该是CS/SH-1的观察手正在操炮瞄准目标的卢旺达军人战争期间，卢旺达军队长期占领控制了大片土地和矿场。客观上，这些收入大大促进了卢旺达的经济恢复。战争结束至今，卢旺达成为非洲经济发展速度较快的国家，卢旺达总统卡加梅曾发出要把该国建设成“非洲的瑞士”的豪言壮语。卢旺达国防军现在积极推进机械化、数字化建设，从世界上许多国家购买武器。目前，卢旺达国防军的主力坦克是经过以色列改装的T-55坦克，安装了105毫米火炮和较为先进的火控系统。卢旺达士兵正在装填红箭-9A反坦克导弹红箭-9A反坦克导弹准备发射，这是红箭-9A导弹首次外销记录导弹和火炮齐射卢旺达总统卡加梅在观看演习后发表讲话，要求官兵努力学习掌握现代化军事技术而其炮兵系统方面，以前的主力是29门苏制152毫米D-1，现在替换为新型车载榴弹炮和履带式自行榴弹炮，2016年卢旺达曾在演习中展示以色列ATMOS155毫米39倍径车载榴弹炮，但是据分析那可能只是用于测试的样车，并未大量采购。而这次出现的CS/SH-1可能才是该国未来炮兵实际装备的主力武器。此外，卢旺达还向中国购买了“天龙50”防空导弹，SH-3履带式自行榴弹炮等武器，此次军事演习中，还首次展示了安装在土耳其“眼镜蛇”装甲车上的红箭-9A反坦克导弹。2017年，与卢旺达关系不睦的刚果民主共和国向乌克兰购买50辆T-64BM1M坦克，这些坦克进行了现代化改装，安装了“接触5”反应装甲，其性能完全压倒卢旺达作为主力的Ti67坦克，在这种情况下，卢旺达不得不购买中国红箭-9A重型反坦克导弹卢旺达现役的T-55改进型坦克显然性能不足，未来该国可能还要考虑更新坦克部队可以考虑孟加拉此前采购的VT-3改进型坦克方案，基本就是用T-55、59式坦克的底盘，安装MBT-2000的火炮、火控系统、附加装甲、发动机与传动系统构成的新型坦克……如果实在囊中羞涩也可以购买卢旺达国防军的“老师”，坦桑尼亚军队采购的59G型，该车的火控系统、装甲和行动系统比上面的VT-3坦克要差一个档次</w:t>
      </w:r>
    </w:p>
    <w:p>
      <w:r>
        <w:t>WXC2252</w:t>
        <w:br/>
      </w:r>
    </w:p>
    <w:p>
      <w:r>
        <w:t>原标题：失控的马拉松，为何总留下一地鸡毛？中新网北京12月13日电题：失控的马拉松，为何总留下一地鸡毛？作者：付强即将过去的这一年，中国的舆论场中，“马拉松”也算是一个关键词。志愿者递国旗、拉拽选手，选手集体抄近道作弊，两度昏厥仍要接着跑……比赛中的“奇闻”远比赛事本身受关注。每年千余场比赛，马拉松在中国可谓遍地开花。但是，这个被调侃为“中产阶层广场舞”的运动，为何在舆论中总留下一地鸡毛？马拉松比赛资料图。中新社记者何蓬磊摄自诩为马拉松达人的胡松涛，曾经的格言是“无马不跑”。不到40岁就实现了财务自由，让他有时间和财力到各地赶场参赛。但这两年，胡松涛越发感觉“跑不动了”。2010年刚刚迷上马拉松时，国内赛事不过13场。如今的场次动辄成百上千，让他难以抉择。有一组数字可以反映马拉松在中国的热度。截至今年11月2日，2018年800人以上路跑、300人以上越野赛累计已举办1072场，参加人次530万。政府搭台，企业掏钱，在全民健身热潮下，办赛门槛较低的马拉松，成为中国城市追逐的时髦。无论是不是跑步爱好者，无论是否有过“跑马”经历，越来越多的普通市民穿上跑鞋、站上赛道，成为可以在朋友圈晒照的运动达人。孙悟空、杰克船长、美国队长……马拉松的队伍里，奇装异服越来越多。颇具娱乐色彩的跑者中，有自发的行为艺术者，但更多是商家扮成的“奔跑中的广告”。在这些所谓的参赛者看来，健不健身不重要，打扮美美站上赛道才重要；能否完赛无所谓，45度完美自拍才有所谓。受访人供图但是，哪怕只是装样子，也有人的行为太出格。今年11月末的深圳南山半程马拉松，被曝出选手集体抄近路作弊、大面积套牌、将补给打包带走等等。组委会事后证实，违规选手达258人。在胡松涛参加的上百场比赛里，作弊并不鲜见，但是从未见过这般明目张胆、肆无忌惮。“只有假装运动的人，才会为了结果，浮躁得连21公里都要抄近路。真正的跑者，不需要那些牌牌来证明。”胡松涛说。与此同时，一部分跑者对马拉松缺少必要的敬畏之心，也正在让这项运动“变质”。在上海从事金融工作、业余酷爱跑马的刘哲峰，近几年参赛时，注意到不少明显缺乏运动的选手。有人跑了没几公里就抽筋，有人一路拿着云南白药的小红瓶喷大腿。刘哲峰有个朋友，大学毕业后几乎没跑过步，最近也把跑一场马拉松列入明年的年度目标。在刘哲峰看来，这就是胡闹，是对自己身体的不负责任。11月末，在浙江绍兴举办的马拉松，一位跑者两度昏迷，经心肺复苏站起身后，竟然还不顾医护人员劝阻、执意继续比赛。这种“带病坚持”没有获得丝毫赞许。视频被曝光后，网友们祭出一片指责或嘲讽。来源：CCTV5体育新闻截图有媒体统计，从2015年至今，至少有14人在国内马拉松比赛中因心脏骤停猝死，大部分为首次参赛。跟风办马，“乱”几乎是必然要出现的。从一场马拉松瘫痪一座城的讨论，到两万人参赛、上万人次接受医疗救助的新闻，再到最近的诸多替跑、抄近路、递国旗等等，遍地开花的马拉松，在舆论中似乎总是留下一地鸡毛。围观者觉得“乱”，参赛者也觉得“乱”。选手收到发霉糕点，补给包里出现过期17年的“僵尸”花生，香皂被当成面包“误啃”，参赛者关于马拉松运营的槽点一直在更新。“僵尸“花生。受访人供图12月2日，南宁国际马拉松，埃塞俄比亚选手在率先冲线夺冠后，被终点处工作人员一把拽停。运动专家对此评价：高速奔跑后急停，严重的或造成脑死亡，从运动方面来讲，是重大安全事故。眼尖的网友发现，志愿者如此“粗暴”，其实是为了拉冠军去和主办方的大旗拍照。还有网友说，该系列的其中多站赛事，因缓冲区设置很短，所有冠军都是刚冲线就被截下来合影颁奖。作为资深的马拉松参赛者，胡松涛不久前也经历了一件荒唐事。温州马拉松上，他跑到20公里处的补给站，却发现这里竟然没有水。赛后，胡松涛听跑友说，有人情绪激动到把水站的桌子都掀翻了。“我知道一场赛事要背负城市形象、精神风貌等等很多东西。只是这些运营方，可不可以在考虑这些之前，先把保障做好，尊重一下体育赛事最基本的规矩？”胡松涛说。更让他气愤的，是事件曝出之后，主办方事不关己的态度。“递国旗说是比赛惯例，拉拽选手是怕他摔倒了，水站缺水则是因为水杯不够，前面的选手将瓶装水拿空，导致后来者没水喝……”资料图：参赛者造型吸人眼球。中新社记者泱波摄规模日渐庞大的同时，马拉松比赛的名目也日益繁多。“胡杨林马拉松”“梨园马拉松”“高跟鞋马拉松”，就是爬个楼，也要冠以“垂直马拉松”之名。除了大城市，许多县城也加入办赛大军。在深圳工作的杨智，今年特意请假回安徽老家参加了一场马拉松比赛。没想到，除了赛道不够封闭、农用车往返穿梭，路线规划欠妥、重复路段太多等问题，厕所更加令人尴尬。两棵树间系一块布帘，再摆上一块牌子，就成了赛时厕所；风一吹，布帘随风飘动，如厕者脸红又无奈。受访人供图连基本条件都不完善，搞什么马拉松？除了失望，这场比赛留给杨智的更多是困惑。实际上，道理似乎不难理解。可能没有其他形式，比马拉松更能体现一个地方的“全民健身”；可能没有其他场合，可以如此全景展现城市风貌来向媒体宣介。红红火火的跑马热，当然也少不了商机。 常年在尼日利亚开超市的中国人李杰，近几年多了一个新身份：马拉松选手经纪人，俗称“中介”。为了让比赛冠以“国际”头衔，一些赛事主办发会以高额奖金，吸引外国选手参赛。按照李杰开出的价格，帮尼日利亚运动员联系比赛、谈妥费用，自己要从奖金中提成10%-15%。资料图：比赛中的外国选手。刘春林摄最初，因为在业界没啥名气，李杰手上的选手资源层次不齐，成绩时好时坏。赶上集体发挥不佳，除去往返机票、住宿吃饭，有时非但挣不到钱，反而要倒贴。这两年，李杰的生意好了不少，不过也有了新的苦恼：赛事实在太多，一天内五六个地方同时开跑，选手快不够用了。政府名利双收，赛事管理失序，参赛者发朋友圈，外国选手领奖金……胡松涛的跑友圈里经常这样调侃马拉松的乱象。实际上，这些问题已引起有关方面的重视。今年4月，国家体育总局下发《关于进一步加强体育赛事活动监督管理的意见》，其中提到，对组织水平低、社会效益差、有明显安全隐患或制度不完善等情形的赛事活动组织机构，且经过整改仍不能达到最低赛事活动组织标准要求的，可将其列入黑名单等信用记录，并向社会公布。《意见》还明确，可按照赛事活动组织整体水平、人数规模、层次规格、服务保障、社会影响力等，对全国所有赛事活动实行等级评定。有评论认为，在现实操作层面，“评级”激发了各地提升办赛质量的动力，也对每年每项赛事的办赛情况逐渐形成了监督机制。此外，针对“递国旗”一事，田协还在11月末约谈了赛事主办方，再次强调严肃赛风赛纪。资料图：某地的高跟鞋马拉松比赛。杨孝勇摄马拉松乱象，能否在短期内得到改善？胡松涛的看法并不乐观。他说，每个跑者，都不希望自己钟爱的项目，就这么一直跑偏下去，但马拉松粗放式生长的趋势已经形成，短时间内“刹车”并非易事，单纯依靠体育管理部门实现对各地的监督并不现实。杨智则认为，相比西方国家，马拉松在中国仍属“年轻”，问题远非根深蒂固，只要能充分引起重视，解决起来可能并没有那么困难。至于“参赛只为拍照、炫耀胜过完赛”，在他看来都不重要。“只要人们走出家门、站上赛道，跑出第一步，对于这项运动来说，就是个好开始。(应受访人要求，文中名字均为化名)(</w:t>
      </w:r>
    </w:p>
    <w:p>
      <w:r>
        <w:t>WXC2253</w:t>
        <w:br/>
      </w:r>
    </w:p>
    <w:p>
      <w:r>
        <w:t xml:space="preserve">　　在华为首席财务官孟晚舟的保释庭讯中，辩护律师马丁（DavidMartin）转述她的话说，她过去二十五年来一直在打拼，已经多年没有看过一本小说了。如果获得保释，她将用这段时间来看书和陪伴家人。　　　　这当然是为了向主审法官厄尔克（William Ehrcke）表示他的客户遵守保释条件的诚意。现在孟晚舟已经如愿获释。不过跟踪报道此事的CBC记者Jason Proctor预测说，以引渡诉讼的漫长，孟女士很可能有时间把《战争与和平》、《安娜.卡列尼娜》以及普鲁斯特的巨著《追忆似水年华》统统看完。　　引渡赖昌星花了十年　　远华走私案主犯赖昌星1999年携家人逃到温哥华。中国政府提出引渡要求是在2000年，但是赖昌星是在穷尽所有司法途径后，在2011年7月才被遣返回中国。　　　　2011年7月23日，刚下飞机的赖昌星在北京机场被逮捕。(AP Photo/Xinhua, Zhang Jianxin)　　当时加拿大和中国并没有签署引渡条约，赖昌星被判死刑的可能也构成了一个遣返障碍。但即使是在司法体系相似并有引渡条约的加美之间，在把一个嫌疑人送上飞机之前仍然可能需要经过数月甚至数年的法庭程序。厄尔克在宣布他的决定时提到的另一个案例是迈克尔.威尔森（Michael Wilson）。　　威尔森拥有加美双国籍。在发现自己的诈骗行为正在受到调查后，他从美国逃到多伦多。他在2013年7月被加拿大警方逮捕，随后获得保释。他的引渡诉讼一直持续到2016年。那一年2月份，他在法庭最后宣判之前决定弃保潜逃。他雇了一架私人飞机，带着母亲、妻子和三条爱犬飞往越南。　　越南的引渡诉讼似乎远比加拿大简单。威尔森2016年6月被越南警方逮捕，12月就被送回美国了。他今年4月在纽约西区法院以电信诈骗罪被判处9年有期徒刑。此时离他在加拿大被捕已经过去了将近五年。　　BC省华人苏斌因涉嫌用黑客手段盗取美国军用飞机秘密资料，2014年7月在大温被逮捕。他被引渡到美国是在2016年2月，同年认罪并被判刑。　　孟晚舟案接下来的发展　　　　孟家在温哥华的两栋住宅之一。孟晚舟将在这里等待引渡诉讼。(JASON REDMOND/AFP/Getty Images)　　孟晚舟被美国指控通过华为的附属公司Skycom和伊朗做生意，并向美国银行隐瞒了两个公司的关系。按照加美两国的引渡条约，受到美国指控的行为只有在也违反了加拿大刑法时，加拿大才能实施逮捕。　　美国和全世界一百多个国家签署了引渡协议。负责向签约国提出逮捕和引渡要求的是美国司法部国际事务办公室（OIA）。在接到引渡要求后，BC省高等法院将在审查相关证据后做出决定。而孟晚舟的律师团队当然会提出所有可能的反对引渡的理由。这个过程也许真的可以长到足以让孟晚舟读完《追忆似水年华》。　　华为在孟晚舟获保释后发表声明说：“我们完全相信，加拿大和美国的法律体系会做出公正的结论。正如我们一直强调的，华为尊重我们营运国家和地区所有适用法律和法规，包括联合国、美国和欧盟适用的出口管制和制裁法律。我们期待及时解决这一事件。”这份声明以及华为在孟晚舟被捕后发表的声明被一些国内商界人士赞为得体，称其公关水平甚至高于外交机构。孟晚舟在获保释后发的第一条朋友圈也秉承了这一风格：“我在温哥华，已回到家人身边。我以华为为傲，我以祖国为傲！谢谢每一位关心我的人。”　　　　法庭外的孟晚舟支持者。(JASON REDMOND/AFP/Getty Images)　　不过在微博上，一些网民却对孟晚舟的朋友圈表示了不满。一个认为加美“绑架”了孟晚舟的网民“杜建国微博”批评说：“孟晚舟被保释了，祝贺她。不过她发的这个朋友圈不是很好。她应该明确地大声地说：“感谢祖国和人民！”而不是“谢谢每一位关心我的人”。她被绑架这几天，无数中国人为她呐喊、不平，要求美加政府释放她。没有亿万中国人民挺身而出保护她，她现在不可能被保释。“中国人民”，这是一个光荣的称谓。”　　孟晚舟将在明年2月6日再次出庭。孟晚舟获保释第一天 有人送花亲自开门迎客华为副董事长兼首席财务官孟晚舟在加拿大被捕后，12月12日法院裁定准许其保释申请。她在温哥华住处度过保释后的第一夜，媒体拍到有人送花致意，孟晚舟也亲自开门迎客。　　　　孟晚舟（右一）获保释后，已回到温哥华住处（图源：AFP）　　据《苹果日报》12月13日报道，孟晚舟目前住在位于温哥华豪宅区西28号大道（West 28thAvenue）的双层住宅。她获保释后家外门庭若市，除了守候的媒体记者，还有人捧着鲜花前来致意，似乎是恭喜她暂时躲过牢狱之灾。　　此外，孟晚舟一家还叫了披萨填饱肚子，度过她保释后的第一天。　　当地时间12月11日15时许，不列颠哥伦比亚省高等法院法官宣布，准许孟晚舟获得保释。根据法官裁决，孟晚舟每日得遵守向惩教中心报到，每天23时至次日6时不得外出等共16项保释条件。　　孟晚舟获保释后发出第一条朋友圈称：“我在温哥华，已回到朋友身边。我以华为为傲，我以祖国为傲！谢谢每一位关心我的人。”　　孟晚舟在获得保释后，接下来将面对引渡听证会。引渡听证将决定加拿大是否将孟引渡到美国纽约东区法院受审。加拿大法官不会裁定孟晚舟无罪或有罪，他只是判断美国提供的引渡证据是否充分。如果引渡成立，孟晚舟的案件将移交加拿大司法部长办公室审查。司法部长将最终决定是否引渡孟晚舟。　　如法官判定美国的请求不合理，孟晚舟就会被释放。如果司法部长决定引渡，孟晚舟有权对引渡决定提出上诉，申请对司法部长的决定进行司法审查，可以一直上诉到加拿大最高法院。</w:t>
      </w:r>
    </w:p>
    <w:p>
      <w:r>
        <w:t>WXC2254</w:t>
        <w:br/>
      </w:r>
    </w:p>
    <w:p>
      <w:r>
        <w:br/>
        <w:t xml:space="preserve">    </w:t>
        <w:tab/>
        <w:t xml:space="preserve">    </w:t>
        <w:tab/>
        <w:t xml:space="preserve">　　中加两国又有大事发生？　　随着孟晚舟被获准保释，沸沸扬扬十二天之久的风波，开始进入下一阶段。虽然斗争前景仍然充满变数，至少，孟晚舟可以在家里暂时休息一下了。　　但一波未平，一波又起。有两条消息，刚刚密集出炉。　　最新的一条来自加拿大媒体。　　据加拿大“全球新闻”网站等媒体援引加拿大外交部的消息称，“中国可能已经拘捕第二名加拿大公民”。  　　加媒称，这名叫迈克尔·斯帕弗的人经营一家公司，该公司此前刚刚将一些游客和冰球运动员送往朝鲜。　　事实是否如此，截至小锐发稿，目前所有的消息源，都还只是加外交部长在当地时间12日下午新闻发布会上的说法。　　但另外一条消息似乎可以确定，那就是，即使上述加拿大人确实“被拘捕”，那的确不是近期的“第一人”。　　“第一人”叫康明凯（Michael Kovrig），关于他被捕的消息，最早来自路透社11日深夜的一篇报道。　　　　▲康明凯　　具体内容想必很多人都知道了：　　国际危机组织（International CrisisGroup）11日称，其东北亚高级顾问康明凯近日在中国被拘留。而康明凯的另一个身份，则是加拿大前外交官。　　路透社的报道当时没有注明具体被拘留的日期，“近日”二字难免引人联想：究竟有多“近”？　　到了12日晚上，答案方才揭晓。　　来自新京报的消息称，因涉嫌从事危害中国国家安全的活动，康明凯于12月10日被北京市国家安全局依法审查。目前，案件正在审理中。　　有报道称，康明凯曾任加拿大驻北京和驻香港的外交官，去年12月加入国际危机组织，担任东北亚高级顾问，研究分析中国、日本和朝鲜半岛的外交事务和全球安全问题等。　　如此说来，到这个月，康明凯刚好在国际危机组织工作满一年。　　小锐发现，中文网络上关于康明凯的最近一次公开报道，貌似还是其于今年8月在北京参加的一场会见，谈及的话题，则是“国际和地区问题”。　　国际危机组织11日称，其正寻求获得更多有关康明凯的信息，并希望他能尽快并安全获释。　　来自彭博社网站的报道则表示，加拿大总理特鲁多向记者证实，加政府已经开始和中国交涉这一问题。“我们正在处理文件，对此我们非常重视。我们当然在向他的家人提供领事协助。”　　与拘留孟晚舟后的遮遮掩掩相比，特鲁多这次的反应倒是很快。　　在12日的中国外交部例行记者会上，面对外媒连珠炮般的提问，发言人陆慷也对康明凯被捕事件进行了回应。　　他表示，“如果有这样的事情，也请你放心，中国相关部门肯定会依法依规来处理”。　　陆慷还说：“据我了解，康明凯供职的国际危机组织在中国并没有备案。那么，如果没有备案的话，它的人员在中国从事活动，就已经违反了去年刚刚修订的《中华人民共和国境外非政府组织境内活动管理法》。”　　获悉加拿大前外交官被拘留，中国网民的“开心”可想而知。　　比如有网友就称，“也要（给康明凯）戴上手铐脚镣示众”。　　但这样的事，中国人恐怕还真干不出来。毕竟，我们不是加拿大。　　除了特鲁多，小锐很感兴趣的，还有另一个角色表现出的“激动情绪”。　　昨天，美国国务院发言人与美联社记者马修·李的“过招”刷屏。　　马修·李早年就曾以戳穿美国“双标”著称。　　这一次，面对美方宣称的所谓谴责“一切形式的任意拘留行为”之态度，他质问美方在对待孟晚舟和康明凯两件事上为何态度差异如此之大。美国国务院发言人罗伯特·帕拉迪诺却一直顾左右而言他，最终不得不以“下一位”收场。　　写到这里，小锐想起了中国人的一句话：人在做，天在看。　　群众的眼睛是雪亮的。任何“双标”行为都无法逃脱世人的目光，不同的是，别人说还是不说罢了。　　而无论是皇帝的新装，还是故意掩耳盗铃，最终都不会躲过那块“被搬起的石头”——不管搬石头的人是谁。</w:t>
        <w:br/>
        <w:t xml:space="preserve">    </w:t>
        <w:tab/>
        <w:t xml:space="preserve">    </w:t>
      </w:r>
    </w:p>
    <w:p>
      <w:r>
        <w:t>WXC2255</w:t>
        <w:br/>
      </w:r>
    </w:p>
    <w:p>
      <w:r>
        <w:t>凤凰网财经讯12月12日，在2018央视财经论坛暨中国上市公司峰会现场董明珠回应了“银隆变窟窿”的传言。董明珠亲口承认，“加入银隆，后期才知道银隆的窟窿到底有多大，过去一年确实很辛苦。”但同时她表示，“坚决不后悔，觉得很值得。”董明珠董明珠感叹到：“加入银隆，过去一年很辛苦，但是我觉得值得，我相信未来是光明的。”“格力收购银隆，这里有个很好的互补，比如说格力有电机，格力有汽车空调，格力有模具，很多的东西可以和新能源汽车完美地结合，同时给我们格力带来一个最大的，另外开辟了一个新的市场，但是后来因为阴错阳差，后面有资本运作，没有实现。如果格力收购银隆没有收成功，对银隆本身就是打击，后期才知道银隆的窟窿到底有多大。”对此，主持人追问到：“后悔吗”？董明珠说：“坚决不后悔，因为让我们格力汽车空调在汽车领域里面，已经体现到了，让这些行业感受到了格力汽车空调的优势。”董明珠始终认为，中国的汽车行业几十年来，没有真正掌握核心技术。“作为中国的汽车未来的发展前景，新能源是一个必然的趋势。”</w:t>
      </w:r>
    </w:p>
    <w:p>
      <w:r>
        <w:t>WXC2256</w:t>
        <w:br/>
      </w:r>
    </w:p>
    <w:p>
      <w:r>
        <w:t xml:space="preserve">　　涉嫌马来西亚高层贪腐丑闻的华裔富豪刘特佐近期受到西方舆论的关注，美媒甚至为其疯狂的泡妞手段所惊叹。　　　　刘特佐被指曾疯狂追求过米兰达·可儿　　12月10日报道称，因卷入马来西亚高层贪腐案件以及洗黑钱案件，美国官方没收了华裔富豪刘特佐在该国的资产。　　报道称，刘特佐在美国的资产最难处理的不是游艇、名画或庞巴迪飞机，而是一台透明的钢琴。　　纽时强调，没人确定如何处理现在放置在美国超级名模米兰达·可儿（MirandaKerr）豪宅中的透明钢琴，因为它体积庞大，不能穿过门口。　　美国媒体的这篇报道还让外界见识到刘特佐如如何耗费巨资而疯狂追求米兰达·可儿的。　　报道披露，在骗取马来西亚政府高达45亿美元资金后，刘特佐于2014年开始对这位维秘超模展开追求，不仅送出价值800万美元的珠宝，包括11.72克拉的心形钻石，一对11克拉的钻石耳环。　　　　此外，刘特佐还从荷兰定制一台价值100万美元的水晶钢琴。由于钢琴太大没法运进家中，便放置在院落中。报道称，钢琴制造商说，对自家钢琴被摆在院中感到震惊，感觉心要碎了。在他的劝说下，米兰达·可儿给钢琴建造一个房间。目前，这台钢琴在米兰达·可儿位于加利福尼亚州的豪宅中。在美国司法部的介入后，米兰达·可儿不仅交出800多万美元的珠宝，也希望调查人员运走钢琴。　　不过，刘特佐与米兰达·可儿的恋情仅维持一年。2017年，米兰达·可儿与美国一位企业家结婚。据报道，米兰达·可儿称与现在的丈夫（资产达20亿美元）拥有相同的价值观。　　刘特佐是马来西亚一位华裔富豪，由于被指涉及马来西亚前首相继子里扎·阿齐兹（RizaAziz）贪腐案，目前已经出逃马来西亚。</w:t>
      </w:r>
    </w:p>
    <w:p>
      <w:r>
        <w:t>WXC2257</w:t>
        <w:br/>
      </w:r>
    </w:p>
    <w:p>
      <w:r>
        <w:t>多名男子街头抗议据香港媒体报道，近日艺人刘德华旗下的映艺剧团被卷入欺诈传闻，有多名男子面戴口罩现身香港街头，有的举着“刘德华（映艺公司）还我血汗钱”横幅，有的举着立牌控诉映艺公司无德无信。有路人上前询问这些挂横幅、举立牌的男子关于刘德华涉嫌欺诈的事情时，对方却丝毫不理睬没有回应。媒体报道有台湾媒体报道，“聚善美”的公司指“映艺剧团”单方面终止其公司作为演唱会投资者资格，并将其公司的商标从海报中删走，之前按协议支付的投资款项都被没收，认为被欺诈了。映艺剧团一位李姓代表，被该公司提出刑事控告，目前由台北地检署侦办中。有报道指出，一位代表“聚善美”的苏姓负责人，先后取得华仔今年及明年演唱会的合作合约。更于今年5月同7月签定“香港站”的投资协议书，7月26日公布演唱会海报，但后来商标忽然被删去。9月22日获发函，指“聚善美”违反投资转让约定，所以终止双方投资协议，并没收投资款项。对此，有记者联络刘德华公司了解，对方暂未回复。据悉，映艺娱乐有限公司是由刘德华先生一手创办的电影公司，于2002年创办，主要发展集中在电影投资、制作、及发行。</w:t>
      </w:r>
    </w:p>
    <w:p>
      <w:r>
        <w:t>WXC2258</w:t>
        <w:br/>
      </w:r>
    </w:p>
    <w:p>
      <w:r>
        <w:t xml:space="preserve">　　中国女子中长距离新秀，王简嘉禾在比赛末段冲线后多游了50米，而处于第三道的意大利选手也被她“带跑”多游了一圈。　　但这并没有影响她晋级。最终王简嘉禾以8分07秒59的成绩获得第一，进入今晚（13日）的决赛。　　碰壁后，王简嘉禾还在继续游　　王简嘉禾触壁时已经停表确定小组第一的成绩，但她仍在奋力游。　　紧随其后的意大利选手夸达雷拉也受到影响，跟着犯懵，看到王简嘉禾没有停，她似乎也不确定是否游完全程，于是跟着多游了50米。　　现场解说猜测原因可能是王简嘉禾游“懵了”数错了圈，央视评论员张萌萌表示：“运动员有时候太专注了，不相信王简嘉禾没有听到裁判摇铃，很有可能是忽略了这是短池，误把一圈的标准从50米当成了100米，所以才多游了50米。”　　女子800米长池比赛中，裁判通常会在距离比赛结束还有一个往返时，也就是还有100米到达终点时，摇铃提醒。　　而今天的短池比赛中，裁判摇铃时比赛确实还有一个往返，但这时比赛已过750米，仅剩50米就到达终点。　　王简嘉禾可能忽略了自己正身处短池比赛当听到裁判摇铃的时候，她意识中还有100米才结束，实际上只有50米就结束比赛，因此在触壁后又游了50米才停下来。　　王简嘉禾：懵…… 图自视觉中国　　赛后，王简嘉禾的回应证实了评论员的推测，她是真听错了摇铃所代表的意思。　　“我以为那是（提示）最后100米的摇铃，没想到（提示的）是最后一圈。”她直喊纳闷，“我自己数圈的时候也纳闷，怎么感觉和之前世界杯（分站赛）不一样呢。”　　“数到15圈的时候没听到铃声，我以为自己数错了，左右泳道没有人，就按自己的节奏继续游，结果多游了50米。成绩和自己预想的差不多。”　　王简嘉禾多游了50米，也“带跑”了隔壁的意大利运动员，后者也被带着多游了一圈。“那没办法，我也多游了一圈呢。”她苦笑着说。　　　　第二名碰壁的意大利名将夸达雷拉被“带跑”……　　其实，王简嘉禾的这场比赛中创造的，不止这一个”梗“。　　或许是因为她强大的气场，她的对手们被“吓得”都纷纷退了赛。王简嘉禾今年在世界杯分站赛曾两次打破短池世界纪录，一次是400米，一次是800米。　　说到对手被“吓”得退了赛，王简嘉禾自己也乐了。“我在检录时看她们都没来，我就想，怎么她们还没来呢？这都要下水了。直到站上出发台，才确定她们退赛了。（不管怎样）我还是会按照自己的节奏游。”。　　对于王简嘉禾组的“异样”，随后在第二组上场的李冰洁直呼“神奇”。“我看王简那组好厉害的，怎么都退赛了？好神奇！”　　　　王简嘉禾、李冰洁都顺利进入决赛　　尽管发生这个小插曲，但也没有影响到王简嘉禾，她以8分07秒59匀速游未冲刺的成绩轻松获得第一， 顺利晋级决赛。　　今天晚上，王简嘉禾将和队友李冰洁并肩作战，向该项目金牌发起冲击，王简嘉禾还表示这次也要争取突破世界纪录。</w:t>
      </w:r>
    </w:p>
    <w:p>
      <w:r>
        <w:t>WXC2259</w:t>
        <w:br/>
      </w:r>
    </w:p>
    <w:p>
      <w:r>
        <w:t xml:space="preserve">　12月13日电据中国驻加拿大使馆消息，12月12日，一位加拿大市民专程来到中国驻加使馆，送来一段他亲手砍伐的云杉木。他说，我是一名伐木工人，对加方日前在温哥华无理拘押中国公民孟晚舟女士感到愤慨。这段云杉木外形酷似象征加拿大的“北极熊”，希望以此表达我对中国人民的友好感情。作为一个加拿大人，我为加政府的错误行为向中国人民致歉。　　连日来，许多富有正义感的加拿大普通民众不断给中国驻加使馆打来电话、发来邮件或在网上发帖，批评加方应美方要求无理拘押中国公民，呼吁加政府立即释放孟晚舟女士。　　　　事件回顾　　加拿大司法部发言人于5日称，孟晚舟于12月1日在温哥华转机时被捕，美国已要求引渡她，加拿大法院定于7日就此事举行保释听证会。加拿大司法部当天以此事已发布报道禁令为由，拒绝提供其他细节。美国方面也没有第一时间对拘押理由作出任何澄清。而且迄今为止，不论加方还是美方，都未向中方提供任何当事人违反两国法律的证据。　　　　中方得知此事后第一时间向当事人提供了领事协助。中国驻加拿大使馆指责这一逮捕严重侵犯人权，使馆对此表达强烈抗议，同时要求美加两国政府恢复孟晚舟女士人身自由。　　中国外交部连续多天发声，向加方、美方提出严正交涉，表明严正立场，要求对方立即对拘押理由作出澄清，立即释放被拘押人员，切实保障当事人的合法、正当权益。　　中国外交部副部长乐玉成日前也紧急召见美国驻华大使布兰斯塔德，就美方无理要求加方拘押孟晚舟提出严正交涉和强烈抗议。乐玉成指出，美方所作所为严重侵犯中国公民的合法、正当权益，性质极其恶劣。中方对此坚决反对，强烈敦促美方务必高度重视中方严正立场，立即采取措施纠正错误做法，撤销对中国公民的逮捕令。中方将视美方行动作出进一步反应。　　最新进展：孟晚舟获准以1000万加元保释当庭落泪　　连日来，加拿大当局以美国要求为由拘押华为公司CFO孟晚舟一事引发舆论高度关注。随着事件持续发酵，当地时间11日，加拿大不列颠哥伦比亚省高等法院继续举行对孟晚舟的保释听证，听证会上，孟晚舟获准保释，保释金总额1000万加元，包括房产和现金，现金700万加元。　　保释后，孟晚舟必须遵守16项条件，这些条件核心内容有：必须待在不列颠哥伦比亚省；每天晚上11点至第二天早上6点必须待在家中；遵守之前定下的活动范围；上交护照，不能申请新护照；必须遵守监视她的安保公司的命令。　　孟晚舟将有5名担保人负责共同监督她履行保释条件。　　听证会上，法官表示，逮捕孟女士是基于美国的要求，但是美国方面尚未对孟女士正式提出引渡要求，也没有提供任何证据细节。法官给美国提出的向加拿大提出引渡要求的期限是孟女士被捕之日起的60天之内。至于美方称孟晚舟故意不去美国，法官指出，这一说法缺乏可靠性。　　孟晚舟律师表示，孟晚舟相信自己是清白的，如果保释，将留在温哥华证明自己的清白。孟晚舟保证，保释后绝不会逃跑。她说：“如果我被放了，我只想和我的丈夫和女儿待在一起，我已经好几年没有好好读上一本小说了。”她还表示想去不列颠哥伦比亚大学尚德商学院读博士学位。　　为获得保释，孟晚舟律师向法院提出请安保公司监视孟晚舟，给她配一名司机和保安，她去哪儿都由司机接送，司机留在车里，保安跟随她去任何地方，但会与她保持一定距离。她可以在温哥华列治文活动，但不能接近机场和北温哥华的一些地方。　　法官宣读完保释结果后，旁听席响起掌声，孟晚舟落下眼泪，与律师等人拥抱在一起。 </w:t>
      </w:r>
    </w:p>
    <w:p>
      <w:r>
        <w:t>WXC2260</w:t>
        <w:br/>
      </w:r>
    </w:p>
    <w:p>
      <w:r>
        <w:t xml:space="preserve">　　据澎湃新闻12月13日报道，线上是相较于现实的虚拟网络世界。在日语里，“姬”是“公主”的意思，“福利姬”指那些穿上动漫角色衣服模仿二次元人物（以下简称“COS”），售卖自己大尺度照片和视频，来赚取钱财或名声的女孩儿。　　拍几张二次元衣着风格“肉照”就能来钱，“福利姬”因此聚集在各个平台上，其中不乏未成年人，她们大多单纯受利益诱惑，游走在这一灰色地带。　　在隐匿的互联网中，诱惑四处张扬，金钱和欲望在这里交易，成为买家和卖家互相取悦的砝码。　　北京市致诚律师事务所主任佟丽华认为，网络平台的净化是当务之急，新修订的《未成年人网络保护条例》也对这个问题有很大关注，这应该是“重法”而不是“软法”。　　有的未成年“福利姬”并不知道法律的相关规定，甚至认为拍照的不只自己一人，“我只拍了照，别人负责卖的，而且我拍的图片不算大尺度。”但受访者也承认，道德上的愧疚感和罪恶感会时常跑出来折磨她们。　　　　在一款软件里卖图的“福利姬”　　“福利姬”　　对于贴在身上的“福利姬”这个名称，小荷说“只要能赚钱就好”。聊天、陪玩游戏、卖图包等都是她日常赚钱的主要手段。　　因为喜欢COS装扮，小荷经常会去买“二次元”服饰。去年，她在购买服饰的过程中偶然加入到一个和其他COS群风格不太一样的QQ群。在那里，管理员根据添加者“投稿”或“金主”的身份，把申请者分入不同的群。　　经过几次辗转，小荷进入了一个“总群”。群里有500人，每隔一段时间会有新人加入。从群成员填写的年龄来看，男生年龄大多在25岁左右，女生的年龄从15岁到25岁不等。　　进群之后，管理员向小荷发布一个通告，介绍群里的规章制度，男女生都需要改成相应的备注名形式。“总群”从早到晚以闲聊为主，严禁聊一些敏感赤裸的违规性话题，管理员会设置一段禁言时间。　　　　一个“福利姬”群的进群须知　　进群的女生，一般都是为寻找更多“客源”而来的线上“福利姬”，其中有一部分兼顾线下。每一个女生进群之后都需要得到管理员的视频验证，开摄像头以便确认本人身份。　　进群一年之后，未成年的小荷当上了管理员，“自发”管理着群里和她一样的女孩，告诉她们群规，监督群里的言论，提醒女孩儿视频验证身份。　　一个月前，14岁的初三女孩儿婉月“误打误撞”进入了这个群。在视频验证过身份后，她被要求在昵称后面加上自己“好友位”的数字，那意味着如果有人想加她好友，需要支付她多少钱的“开场红包”。　　婉月给自己填的好友位是77，她喜欢77这个数字。通过好友认证的人能看到她的一些“福利”视频。　　婉月了解“福利姬”的工作，但没有正式卖过图包。她赚的钱全部来自别人加她好友给的红包。　　之前，群里有一个男生加她，自称是读建筑系的大学生。在听闻婉月没钱买手机之后，前后打了三千块钱给她，婉月于是买了自己第一部手机，这个男生也成了她口中的“大佬”，“但那个男生没有对我提任何要求，甚至都没要视频”。　　目前为止，婉月拍的视频不多，她只有趁父母不在家，拉上窗帘才敢拍照。　　千颜今年国庆期间第一次做“福利姬”，也是背着父母拍的照片。她从网上买了“软妹COS连裤袜”和“女仆装”，学着其他“福利姬”的样子摆造型。　　她是个喜欢COS的高一女孩儿，平时喜欢拍照，自己的照片被人喜欢，她能获得“满足感”。一次偶然，她在网络上看到“福利姬”的照片，发现可以利用这种方式赚快钱，她没有抵制住诱惑。　　引流　　千颜只用半天时间就学会了用娇嗔软语去讨好“金主”。她目标明确——刺激有需要的人消费。　　网络是“福利姬”活跃的主要阵地，她们聚集在几个客户端软件上，每天会发布几张衣着性感裸露的照片，加上具有挑逗性的文字，或者是一段或几段视频。　　其中，尺度比较大的照片会加码，购买图集需要支付贝壳或者金币等虚拟货币，如6元钱可以兑换420贝壳，或者1元兑换100金币。一组照片一到二十几张不等，收费200到1500贝壳或100到2000金币。　　她们会在不少照片中，标记个人QQ或微博水印进行引流。　　很多“福利姬”设立了消费门槛，QQ验证消息时，一个买家需要回答三个问题——“什么渠道知道我、不消费别加、最低消费xx想好了再加”。“不买别加、口嗨勿扰”等也出现在“福利姬”QQ、微博的个人信息中。　　一位网名叫“猫九”的“福利姬”就直言不讳在她的QQ空间中发布签名：“不上车的我要清理人了”。　　“福利姬”售卖的产品一般包括图包、视频，以及所谓“原味”（女孩子穿过的贴身物品）和会员。　　一些“福利姬”签约大平台，背靠平台带来的流量赚钱；有的则是单打独斗。　　在这些平台或者群里，“金主”们依据自己的喜好，围观各种“福利”图。“福利姬”们成了被窥探的对象，她们像陈列在橱窗里的商品，明码标价，任人挑选。　　平台的存在像是法外之地。“这些平台起了教唆或者渲染的作用，平台应该对这些楼主、博主起规范和监管作用。作为网络服务的提供部门，要加强自我监管，要有平台责任意识。”上海市法学会未成年人法研究会副秘书长田相夏认为。　　对此，佟丽华律师也认为，平台监管的责任是最重要的，国家也应该重拳出击，严厉打击非法平台。“国家立法在有些方面仍有待进一步完善，比如对于色情和软色情这样的概念还没有一个明确的界定，但是情况也在慢慢好转，新的《未成年人网络保护条例》已经进入公开征求意见的阶段。”　　除了这些软件，淘宝买家秀、微博、QQ、贴吧等网络空间中也成为她们宣传的阵地。买家会从她们释放出来的信号顺藤摸瓜。　　在这个圈子，她们有自己的术语。 每一个环节都意味着金钱交易。　　除了QQ，千颜的微信不是随便能加的。她的“好友位”明码标价，价格从80元到100元。若要加她的私人号，价格则升至500元。　　群里每进一个人，她会主动索取红包，“金主”购买照片的行为被称之为“投食”。要让“福利姬”开放朋友圈，“金主”也需消费，一些“福利姬”会在朋友圈更新自己的日常或上新“福利”照片。如果加了QQ或微信好友却长时间不说话，千颜通常会直接把这名客户拉黑或提出互删。　　无论采取什么方式，她们的最终目的，是吸引所谓“绅士”的关注。　　“绅士”和“金主”　　购买“福利姬”照片的男性，通常被称作“绅士”。在很多卖情趣内衣的网店里，都设有“绅士”专栏。　　四年前，“绅士”小山第一次接触到福利姬。那次在贴吧里看到“福利姬”这个词，从此一发不可收拾。　　这个月，小山刚和女友分手两周，他花了500块钱在“福利姬”上。　　小山看“福利姬”图包或视频的时间段集中在单身时期，恋爱的时候他与“福利姬”隔绝，一到单身就会上瘾一样买“福利”。　　由于买了太多，他已经不记得最初购买的图包来源于谁。上一次他大批量从“福利姬”那里购入资源，是在三年前——那次他买了100多个图包和视频。　　在“福利姬”聚集的软件“PR社”还红火的时候，小山是它的常客，那时候“福利姬”利用微博引流到“PR社”。“暑假前被打掉的，我这个月才发现它挂了”。　　今年5月，杭州警方捣毁“九月久”、“七色（小公举）”、“PR社”三个号称“美少女直播”的涉黄App，涉及10多个省份，抓捕93人。　　但新的软件层出不穷，“绅士”们总能找到新的门路。小山现在已经熟门熟路，有新入圈的“福利姬”找他咨询，他会像资深行家一样指路：“你可以在微博和软件上卖，某App也可以试试，找个适合的类型包装一下。”　　小山展示出最近购买的三个“福利姬”价目表，又推荐了微博上某用户的定价标准——平均30元，卖10张图，或几秒钟的短视频。在小山看来，她是“福利姬”圈里做得好的，一年收入有30万。“她很厉害，一直都是真人出镜。”她在微博上高峰时有9万多粉丝，“现在不敢像以前那么明目张胆了，以前十几万粉的‘福利姬’很多。”　　四年来，小山遇到过各种各样的“福利姬”，说话不算数的，或者根本就是骗子。他将买“福利”比喻为一场“风险投资”。　　他买图包和视频，但没有买过“福利姬”提供的会员。“她们说永久，经常做几个月就跑路。”几年前，当他刚刚踏入“福利”圈的时候，他被一个10岁的小女孩骗了。“发给我一个视频，让我买一年永久会员，然后消失”。　　后来他才明白，这是有的“福利姬”典型的骗人套路。　　线上线下　　交易从线上延伸至线下。　　买了一段时间的线上“福利”后，小山开始与“福利姬”“约”线下。他加了某个二次元QQ群，群里一片寂静，几百名成员，只有管理员在群相册里不断更新着“金主”和女孩儿们的信息。　　小山打开管理员个人名片，头像是一个穿着藏青色短裤与白色丝袜的女孩照片，昵称直白地写着“需要介绍验证找我”，签名是醒目的提示——“自己私下约带点脑子，口嗨勿扰”。　　这是一个付费群，每个新成员付8.8元的进群费就可以接触到不同类别的人和她们背后的隐秘世界。　　他把群名片改成“苏州-gg-小山”，这意味着坐标苏州，性别是男性，更明显的意图是：可约。　　随着经验的增加，越来越多的相似群在小山的QQ列表里闪现。过去，以“COS零花钱”、“COS援交”等关键词在QQ中搜索群聊，会出现几十个不同城市的群。在经历媒体曝光和腾讯新一轮审查后，现在的搜索结果寥寥无几。　　现实生活中，小山是在苏州读书的一名研究生，而在互联网的匿名空间里，他只是广大“金主”的其中一员。　　对于购买“福利”，小山有甩不掉的羞耻感。每天，他打开朋友圈，一边是朋友转发的博士生招募、介子衰变；另一边，“福利姬”“大佬”在朋友圈露脸卖钱。　　小荷的父母在外地打工，从小和奶奶一起长大，有很多独处的时间，某种程度上为她做“福利姬”提供了一些“便利”。图片和视频的“订单”，她通常在周末做。　　小荷现在每天最期盼的事就是周末放假，那样她可以接单赚钱。1000块的生活费低于她的期望，她想赚更多钱来满足自己的欲望。　　对于遥远的以后，她没有多想。她说自己学习成绩不好，也没有放精力在上面。　　收“福利姬”的人　　替千颜牵线的人是女孩馨儿，两人相识于贴吧。　　馨儿今年16岁，她是“收福利姬的人”。今年国庆期间，馨儿在贴吧上看到“福利姬”三个字，被朋友“偶然拉入坑的”，觉得赚钱，一个星期就换了一部六百多的手机。　　一个月前，她在贴吧上发出一条招收“福利姬”的帖子，有意向的人回复她之后，她再私信对方。　　一个月下来，确定合作意向的“福利姬”有三名，而“福利”群里的“金主”已经有七八十人。她已经“积攒了比较多的人气”，每天都能接到单子。她还有一个更大的宣传群，里面人数近千，客户几乎都是二十多岁的宅男。　　“福利姬”的任务是“发一些色情的图片视频卖给小哥哥”。合作方式是馨儿负责接单，“福利姬”拍好自己的照片和视频发给她。　　按照她定好的价目表，照片七元钱一张，视频十元钱一分钟。每接一单，馨儿能挣二三十元的中介费，“够我每周买杯奶茶”。有时她会遇到“骗子”，对方会要“福利姬”的地址姓名，逼“福利姬”做下线。　　她把贴吧当作宣传推广的渠道，再引流到自己的QQ里，组建QQ群，每个进群的人需要支付三十元的入场券。　　馨儿还称有自己的“原则”，安全起见，不接线下。她说自己不断叮嘱合作的“福利姬”，不要随便加好友，更不要暴露自己的姓名和地址。　　她和“福利姬”保持着所谓“互惠互利”的关系，如果有“福利姬”不知道怎么拍视频，她会做一些“指导”，教她们怎么“说话”。但她从心底看不起“福利姬”。　　自己的角色相当于中介，牵线搭桥，赚取中介费。“很多人觉得做‘福利姬’违背道德和原则，但还是有妹子选择做”，不过她们同样不希望影响到现实生活。　　“中介”是馨儿的兼职工作。她今年高一，家境“还行”，读的算是贵族学校，但她认为平时的零花钱较少，有很多喜欢的东西不能买。上学期间，馨儿利用中午或者晚上承接生意。　　“家庭和学校要对孩子上网有一个正确的认识，尤其是对青春期孩子的引导，很多未成年女孩不知道现在进行的这些事情的影响，只看到了能赚钱的一面，但是对整个人以后的发展是个很大的问题。”上海市法学会未成年人法研究会副秘书长田相夏认为。　　小荷所在的群里，“经纪人”卷卷是招收“福利姬”的“面试官”，“绅士”如果需要线下服务，交易的地方换到卷卷的微信里，交完50元手续费后，再从她朋友圈挑选。　　　　一个福利姬中介的收费标准　　同样，卷卷是那些做线下非法“交易”的女孩们与“消费者”之间的中介，而她朋友圈里的那些女孩，大多是未成年人或者20岁左右。　　　　　　与福利姬中介聊天记录　　“资深中介”可柔的签名是“为某地COS提供更好的服务”，她的服务分三步，先收取50元的照片费，看上后支付288元的中介费取走联系方式，成为普通会员和高级会员的价格分别是388元和588元。　　她的很多客户都要求女生穿COS服。找她投稿的“福利姬”，需要支付她200元费用。如果要她做代理，需要交代理费1000元。　　像卷卷一样的“中间人”不知道，她们的行为已涉嫌犯罪。田相夏认为，博主利用这些平台（介绍色情交易牟利），“这属于介绍卖淫罪，《刑法》有相关规定”。　　《刑法》第359条规定，引诱、容留、介绍他人卖淫的，处五年以下有期徒刑、拘役或者管制，并处罚金；情节严重的，处五年以上有期徒刑，并处罚金。　　馨儿有一个交往的男朋友，她的每一笔交易都是背着男友完成的，趁一次吵架，她解除了和男友的QQ关联。做“中介”让她内心带着罪恶感，只有平常不去想自己做的事情，才能在现实生活中“当一个正常的学生”。当道德感涌上来，她努力不去想，用虚拟和现实的差别轻描淡写地带过。她打算下个学期开学就不干了。　　馨儿当初没有选择做“福利姬”，是因为她身上有块明显的胎记，加上男友对自己不错。她想过，如果拍了那些露骨的照片或视频，可能有天会后悔。　　千颜也说，如果以后有了男朋友，她会收手。但走过的路，她不敢再回头看。</w:t>
      </w:r>
    </w:p>
    <w:p>
      <w:r>
        <w:t>WXC2261</w:t>
        <w:br/>
      </w:r>
    </w:p>
    <w:p>
      <w:r>
        <w:t xml:space="preserve">　　据第一财经12月13日报道，记者12月12日走访苹果在上海的两家旗舰店，发现其均在正常出售iPhone7和iPhone8系列产品。导购员对记者表示未收到禁售通知，而对于高通和苹果专利案的最新进展了解的导购员也并不多。　　但显然高通希望更快的推进“禁售令”的执行，高通方面13日早间对记者表示，已经向中国法院提交了强制执行（禁售）申请。　　并且，不仅仅在中国市场，高通公司又向美国贸易机构申请了iPhone进口禁令。　　全文如下：　　“禁售？网上谣言吧？这么大盘子不可能出这个问题！”在听到禁售令时，一位苹果导购员作出这样的反应。　　　　第一财经记者实拍　　12月12日，当第一财经记者走访苹果在上海的两家旗舰店，上海浦东店和南京东路店时，发现两家店均在正常出售iPhone7和iPhone8系列产品。导购员对记者表示未收到禁售通知，而对于高通和苹果专利案的最新进展了解的导购员也并不多。　　　　苹果店依然人潮涌动　　不久前高通宣布，福州市中级人民法院授予高通针对苹果公司四家中国子公司提出的两个诉中临时禁令，要求立即停止针对高通两项专利的、包括在中国进口、销售和许诺销售未经授权的产品的侵权行为。相关产品包括iPhone6S、iPhone 6S Plus、iPhone 7、iPhone 7 Plus、iPhone 8、iPhone 8Plus和iPhone X。所涉的两项专利之前已经在专利无效程序中被中华人民共和国国家知识产权局认定为有效。　　　　记者在现场观察到，由于iPhone 6系列产品由于上市较早，苹果专卖店早已不销售该产品，而iPhoneX在今年新一代产品上市时也已下架。　　　　对于涉及禁售的iPhone7和iPhone8两个系列产品，多位现场的导购员告诉记者，目前并未收到有关禁售的通知，“官方文件没下来，如果今天早上早会通知不卖了就不卖了，不会有缓冲期。”而在专卖店内，所有销售的iPhone产品中系统均升级至iOS 12。　　　　导购员告诉记者，在销售中，今年的新品iPhone XR、iPhone XS、iPhone XSMax销量高于之前的产品，“买新的肯定比买旧的多”，而且相比更实惠的的iPhone XR，价格更高的iPhone XS和iPhoneXS Max更受欢迎。　　但显然高通希望更快的推进“禁售令”的执行，高通方面13日早间对记者表示，已经向中国法院提交了强制执行（禁售）申请。　　并且，不仅仅在中国市场，高通公司又向美国贸易机构申请了iPhone进口禁令。　　美国国际贸易委员会当地时间周三表示，将斟酌一位美国法官9月份提出的关于iPhone进口禁令可能损害美国在5G技术领域的竞争优势的说法，还将研究苹果侵犯高通三项专利之一电池节能技术的调查结果，而功率放大器和图形应用这两项专利已证实并未侵犯。　　委员会表示，同时希望得到以下问题的答案：苹果需要多长时间才能绕开这项专利电池节省功能，此案涉及哪些国家安全问题等。对此英特尔声称，如果实施进口禁令，将退出高端芯片市场的信息的说法，委员会希望获得更多信息。　　这意味着，美国可能推翻原有的说法，为判决做新的裁定，以保护美国在5G新一代移动通讯技术中的主导地位。　　在今年9月，美国国际贸易委员会的一名法官表示，苹果iPhone确实侵犯了高通公司的三项专利之一，即便如此，不会禁止iPhone在美国销售。这名法官认为，禁止销售iPhone这将违背美国的公众利益，并且可能对现代芯片市场的竞争产生负面影响。　　但随着高通在中国“赢得”判决，这场旷日之久的专利战或许很快就会有新的结果。一旦此次进口禁令生效，美国市场上使用英特尔芯片并使用AT&amp;T和T-Mobile两家移动运营商网络的iPhone 7、iPhone 8和iPhone X将受到影响。　　不过有分析师认为，如果美国真的下令禁止进口iPhone，英特尔很有可能会退出与苹果之间的合作。目前iPhone多款机型使用的是英特尔的芯片，包括iPhone7、iPhone 8和iPhone X。　　高通与苹果的战火事实上已经让一度沉默的英特尔感到“愤怒”。　　在今年9月，英特尔公司总法律顾问史蒂夫·罗杰斯（SteveRodgers）在一份《高通的诡辩被戳穿了》的文章中表示，高通在2017年发起的全球性的专利诉讼战是其试图排除竞争、维护其非法的“不接受专利许可，就不提供芯片”做法的重要努力，而该做法已在世界各地被认定违反了竞争法。　　“高通对其诉讼战发出许多聒噪，并且涉及英特尔。它公开诋毁英特尔的产品，由英特尔科学家和工程师组成的专注的团队通过创新和辛勤工作所创造的产品。它要求一位法官责令某客户不要购买英特尔的调制解调器，声称英特尔的工程师只能通过窃取高通的想法来完成他们的发明。它还声称其专利构成了现代移动通信技术和网络的核心，甚至延伸到未来的技术中。”史蒂夫·罗杰斯说。　　而到了11月，美国加州北区地方法院的法官LucyKoh正式宣布了美国联邦贸易委员会（FTC）在2017年初对高通提起的反垄断诉讼案的初步判决结果：高通必须将与生产调制解调器芯片相关的某些专利技术授权给与之竞争的芯片公司（英特尔）使用，这些技术与制造所谓的调制解调器芯片有关。调制解调器芯片能帮助智能手机连接无线数据网络。　　这项初步裁决是在美国联邦贸易委员会(FTC)于2017年初对高通提起反垄断诉讼中做出的，这起诉讼原定于明年开庭审理。据记者了解，FTC是执行多种反托拉斯和保护消费者法律的联邦机构，目的是确保国家市场行为具有竞争性。　　对于美国的监管机构来说，如何裁定也是一项棘手的工作，美国国际贸易委员会表示，将于2月19日公布最终决定。</w:t>
      </w:r>
    </w:p>
    <w:p>
      <w:r>
        <w:t>WXC2262</w:t>
        <w:br/>
      </w:r>
    </w:p>
    <w:p>
      <w:r>
        <w:t xml:space="preserve">　　“我们不是贸易工具（tool oftrade）。”特朗普刚说完愿为国家利益干预孟晚舟案，美司法部就赶忙出来“灭火”了。　　据路透社12月13日报道，12日，美国司法部国家安全部门负责人约翰·德默斯（JohnDemers）在一场参议院听证会上表示，司法部不是“贸易工具”。　　　　报道截图　　此前，特朗普曾向媒体表态称，如果有利于国家安全利益或能推动美中达成贸易协议，他愿意干预司法部针对中国华为高管的案件。　　据报道，在12日的听证会上，民主党参议员布鲁门塔（RichardBlumenthal）向德默斯提问，表示特朗普这番话“令人不安”，让人觉得美国执法部门“是美国贸易、政治或外交的工具”。　　该司法部高官对此回应称，“司法部的工作是执行法律。我们不做交易。”　　特朗普言论在美议员中引发争议后，13日，彭博社解读道，特朗普认为或可通过阻止检方引渡华为高管，来推动美中贸易协议，但他也面临着破坏美国司法体系、危及海外美国人和激怒国会的风险。　　报道称，一些前联邦检察官表示，作为行政长官，美国总统有权介入此案，但阻止检方引渡孟晚舟可能会刺激其他国家扣押美国公民，并以此作为政治和经济谈判的筹码，这也会削弱美国在未来引渡请求中的立场。　　前联邦检察官布莱恩·迈克尔（BrianMichael）表示，“总统可以采取行动”，而他最有可能的干预方式是命令国务院不要继续引渡，一旦引渡成功，白宫试图控制司法部起诉将会更加困难，更不同寻常和更麻烦。　　1日，加拿大应美国要求逮捕华为CFO孟晚舟后，加拿大不列颠哥伦比亚省高等法院于11日准许其获得保释。微信公众号“牛弹琴”指出，按照相关程序，美方会在孟晚舟被拘捕后60天内，提出正式引渡申请。加拿大方面在接到引渡文件后30天，会举行引渡听证会，孟晚舟方面肯定会为此辩护，拒绝被引渡，这就意味着一场法庭拉锯战开始。　　此外，彭博社援引引渡法专家评论指出，孟晚舟的律师可能以特朗普的言论为证据，证明针对其当事人的起诉是政治化的。　　加拿大外交部长克里斯蒂亚·弗里兰（ChrystiaFreeland）已经表示，特朗普的表态可能会影响此案，“孟女士的律师是否选择将美国方面的评论列入辩护内容，将由他们决定。”　　另据微信公众号“外交部发言人办公室”12月12日消息，12日的外交部例行记者会上，有记者询问“中方是否欢迎特朗普介入孟晚舟一案”？　　发言人陆慷表示，美方非常清楚中方在孟晚舟一案上的立场。任何人士，特别是美国政府的领导人或高层人士，如果他们愿意推动这件事朝着解决的正确方向发展，当然值得欢迎。</w:t>
      </w:r>
    </w:p>
    <w:p>
      <w:r>
        <w:t>WXC2263</w:t>
        <w:br/>
      </w:r>
    </w:p>
    <w:p>
      <w:r>
        <w:t xml:space="preserve">12月12日，浙江杭州。因未履行21万元债务，当地知名娱乐会所“环球壹号”被查封，负责人忙与债主协调中止执行。该负责人称，即便查封一个包厢也对当晚营业很有影响。　  </w:t>
      </w:r>
    </w:p>
    <w:p>
      <w:r>
        <w:t>WXC2264</w:t>
        <w:br/>
      </w:r>
    </w:p>
    <w:p>
      <w:r>
        <w:t>“小龙女”吴卓林在11月底宣布和大12岁女友Andi已经登记结婚，她坦言心中有好多不解，找爸爸不是为了钱，而是“需要答案”。吴卓林在4月时曾因为在加拿大街头流浪寻爸引起关注。　　据台湾媒体报道，“小龙女”吴卓林在11月底宣布和大12岁的女友Andi已经完成登记结婚，她的人生进入新的阶段，也多了新的身分，但挥之不去的还是“成龙私生女”这个标签，她坦言心中有好多不解，找爸爸不是为了钱，而是“需要答案”。　　吴卓林在4月时曾因为在加拿大街头流浪寻爸引起关注，当时有些人猜测她是需要钱，但对她来说，有些心灵层面的事远比金钱重要。据香港媒体报导，当提到成龙，吴卓林的反应很淡然，她说对于成龙的认识程度可能跟大众一样，不同的是，从一出生，几乎全世界的人都知道她是成龙的“私生女”。　　面对外界误会吴卓林寻父是为了钱，成龙确曾说过财产一半要留给老婆林凤娇和儿子房祖名，其余的要做慈善，丝毫没有提及吴卓林，但她不在乎地说：“It‘sreally none of mybusiness。（不关我的事）”不管钱是要给谁还是要做慈善，吴卓林都觉得不关自己的事，她要的只是一个答案。　　吴卓林坦言当时会主动出现找爸爸，是因为心里有太多迷茫、问题，这样的举动是一种求助，希望对方能帮忙探寻真相，可惜没有结果，如果有朝一日可以见到成龙，她说问对方：“我妈为什么会这样？你们有没有讨论过？我知道我还小，但我需要一个答案。”不过至今父女仍未碰面，而妈妈吴绮莉又因为从原生家庭留有阴影，状态也不佳，“家”不是避风港，反而成为她心理负担、失望的源头，她选择出走，还好这段期间以来女友Andi一直在身边。　　选择公开出柜和Andi结婚，吴卓林的勇气让网友很佩服，她回忆幼儿园时曾有个女朋友，但那时候还不懂，到了小学六年级，当她发现身边女同学开始在讨论男生的时候，她才注意到好像女生对自己更有吸引力，不过过去也曾交过男朋友，但她说是为了投妈妈所好。　　至于妈妈至今仍无法接受Andi，吴卓林说因为妈妈是比较传统的女性，一时之间比较难接受，两人传讯息时，妈妈提到Andi会以“你朋友”带过，对她来说一边是爱人，一边是妈妈，当然也会希望妈妈有天能接纳Andi，不过她不强求在短时间内能拉近她们的距离，“慢慢来啦！”</w:t>
      </w:r>
    </w:p>
    <w:p>
      <w:r>
        <w:t>WXC2265</w:t>
        <w:br/>
      </w:r>
    </w:p>
    <w:p>
      <w:r>
        <w:br/>
        <w:t xml:space="preserve">    </w:t>
        <w:tab/>
        <w:t xml:space="preserve">    </w:t>
        <w:tab/>
        <w:t>中国国家主席习近平2018年12月2日阿根廷JUAN MABROMATA / AFP中共将在12月18日召开纪念中国改革开放40年的大会。中国官媒16日宣布习近平将在这个大会上发表“重要”讲话。从中国官媒新华社今天的消息可以猜想，习近平可能会强调下一个40年，而不是过去的40年。中国新华社今天的颂习文章说，习近平2018年赴广东考察时“庄严宣告：中国改革开放永不停步！下一个40年的中国，定当有让世界刮目相看的新成就！”。这篇报道还强调，是习近平和以他为核心的党中央，引领着中国的改革开放。该文未提邓小平和否定文革的中共11届3中全会，而是不断强调中共18届3中全会，突出例举习近平2012年上台以来取得的各种丰功伟绩。40年前的1978年12月18-22日，中共在北京召开第11届3中全会，承认毛泽东发动的文化大革命是一场“浩劫”，给国家和中华民族带来深重的灾难。当时的中国经济和民生凋敝不堪，世界有目共睹。中共政权的合法性受到严重质疑。民怨犹如地下的烈火，甚至在毛生前的1976年4月，就借悼念前总理周恩来之际爆发出来。邓小平在文革结束后上台，坚持改革开放国家经济，被认为首先是为挽救中国共产党的统治。当然经济开放也让数百万中国人脱离了贫困。中共政权40年来也经常在国际场合以此作为支持自己执政合法性的依据。然而，由于政治改革的缺失，随着经济的繁荣，中国官员的腐败再度引发民众对中共政权合法性的质疑，导致出现文革回潮。于是，民族主义变成了当局凝聚民心的唯一工具。而过分强调民族主义，又导致凡事“不论是非，只讲爱国”的反智潮流与急切向世界炫耀的心态泛滥。习主席正是在这个背景下，说出“下一个40年，中国定当让世界刮目相看”的豪言。当然，就像一枚钱币的两面，此言也给担心共产政权的全世界提了个醒。这不，美国已经行动了。</w:t>
        <w:br/>
        <w:t xml:space="preserve">    </w:t>
        <w:tab/>
        <w:t xml:space="preserve">    </w:t>
      </w:r>
    </w:p>
    <w:p>
      <w:r>
        <w:t>WXC2266</w:t>
        <w:br/>
      </w:r>
    </w:p>
    <w:p>
      <w:r>
        <w:br/>
        <w:t xml:space="preserve">    </w:t>
        <w:tab/>
        <w:t xml:space="preserve">    </w:t>
        <w:tab/>
        <w:t xml:space="preserve">　　加拿大前外交官康明凯在北京被拘捕让两国关系陷入紧张（图源：VCG）　　韩联社12月13日报道称，应美国要求，加拿大逮捕华为CFO孟晚舟。随着这一事情的发生，中美两国迎来短暂“休战”的期间内，中国对美国使用“柔和”策略，反而对加拿大使用“强攻之策”。　　报道称，中美90天的贸易谈判期间，在这样一个情况下，对想要将中美谈判拉回谈判桌的中国来说，华为孟晚舟被捕这件事对北京没有任何好处，美国还不断的拿出间谍、黑客等事持续对北京施压。　　另一方面，对于加拿大逮捕孟晚舟，这一行动惹恼了中国人。中国也展开了行动，逮捕了加拿大前外交官。　　据北京消息人士13日透露，中国方面在获悉孟晚舟被捕的消息后召开了紧急会议，宣布要全力应对，之后通过中国的官方媒体与外交线要求加拿大释放孟晚舟。消息人士还表示，中国方面对于孟晚舟被捕一事认为很严重，极力要求加拿大释放孟晚舟。但对于美国，在孟晚舟一事上，中国走的是双轨策略，即“孟晚舟是孟晚舟，谈判是谈判”。　　报道分析称，中国似乎是想表达诚意，中美首脑会晤后，可能要进口美国大豆。中国进口美国大豆，两国之间的贸易战得到缓和。美国《华尔街日报》12月11日的报道称，中国政府近期将把对美国车征收的进口关税从40%下调至15%。　　但对于加拿大，中国则是另一种态度。加拿大前外交官康明凯被捕，介入调查的不是中国公安，而是北京市国家安全局，而加拿大方面在确认康明凯被捕后，孟晚舟获得保释。报道分析称中国与加拿大两国之间的矛盾将会进一步扩大。　　另一名消息人士称，“此次华为之事，相对于美国，中国将集中攻略加拿大，这其中蕴含着中国要除去美国友军的战略”。</w:t>
        <w:br/>
        <w:t xml:space="preserve">    </w:t>
        <w:tab/>
        <w:t xml:space="preserve">    </w:t>
      </w:r>
    </w:p>
    <w:p>
      <w:r>
        <w:t>WXC2267</w:t>
        <w:br/>
      </w:r>
    </w:p>
    <w:p>
      <w:r>
        <w:t xml:space="preserve">【编译/观察者网 徐蕾】“机器人鲍里斯已经学会跳舞了，他还没那么糟糕。”“俄罗斯24小时”新闻节目在报道周二（12月11日）举行的致力于机器人技术的青年论坛时，这样夸赞在台上跳舞的“机器人”。看上去，边上的主持人更像机器人……于是，这个灵活、真实到就像真人的“机器人”，随着这幕画面传遍了世界各地。英国《独立报》表示，如果这个是真的，那就是世界上最先进的机器人之一。但是很快，就有人发现了不对劲。据英国《卫报》当地时间12月12日报道，俄罗斯网站“TJournal”列出了一些疑问：鲍里斯的外部传感器在哪里？为什么机器人在跳舞时会做这么多“不必要的动作”？还有，为什么这个机器人看上去正好能装下一个人？在推特上，有人放出了一张“穿帮”照片：图源：推特竟然，里面是个真人！俄罗斯媒体“MBKh Media”发布了一张照片，揭晓答案。这是11日论坛前，穿着机器人服装的小伙子：据《卫报》报道，鲍里斯其实是一家名叫“show robots”的公司生产的“机器人阿廖沙”(Alyosha theRobot)服装。虽然“MBKhMedia”表示，活动组织者并没有故意想让“机器人服装”冒充真实的机器人，但是究竟是故意还是无意，目前仍不清楚。《卫报》还原主持人在当时说的话：“这些（台下的学生）完全有可能投身于机器人技术。特别是在论坛上，他们有机会看到最先进的机器人。”    </w:t>
      </w:r>
    </w:p>
    <w:p>
      <w:r>
        <w:t>WXC2268</w:t>
        <w:br/>
      </w:r>
    </w:p>
    <w:p>
      <w:r>
        <w:t xml:space="preserve">法制日报12月13日消息，近日，又一幕高铁“霸座”的闹剧再次上演，在从上海虹桥开往北京南的G170次高铁列车上，一名女子强行霸占他人座位，声称“我想坐哪就坐哪”“你有本事把我打死”，态度蛮横拒不配合列车工作人员工作，并与周围旅客发生肢体冲突，严重扰乱了公共交通工具上的秩序。该女子被带回派出所依法予以行政拘留7日的处罚。（原标题：视频丨霸座女大闹京沪高铁称“想坐哪就坐哪”，被拘留7天）　 （来源：）法制日报12月13日消息，近日，又一幕高铁“霸座”的闹剧再次上演，在从上海虹桥开往北京南的G170次高铁列车上，一名女子强行霸占他人座位，声称“我想坐哪就坐哪”“你有本事把我打死”，态度蛮横拒不配合列车工作人员工作，并与周围旅客发生肢体冲突，严重扰乱了公共交通工具上的秩序。该女子被带回派出所依法予以行政拘留7日的处罚。       </w:t>
      </w:r>
    </w:p>
    <w:p>
      <w:r>
        <w:t>WXC2269</w:t>
        <w:br/>
      </w:r>
    </w:p>
    <w:p>
      <w:r>
        <w:br/>
        <w:t xml:space="preserve">    </w:t>
        <w:tab/>
        <w:t xml:space="preserve">    </w:t>
        <w:tab/>
        <w:br/>
        <w:t xml:space="preserve">    </w:t>
        <w:tab/>
        <w:t xml:space="preserve">    </w:t>
      </w:r>
    </w:p>
    <w:p>
      <w:r>
        <w:t>WXC2270</w:t>
        <w:br/>
      </w:r>
    </w:p>
    <w:p>
      <w:r>
        <w:br/>
        <w:t xml:space="preserve">    </w:t>
        <w:tab/>
        <w:t xml:space="preserve">    </w:t>
        <w:tab/>
        <w:t>参军换身份捐躯异国他乡，华裔美军士兵遗属不为人知的悲怆生活。一、【记者手记】夜色依旧深重的凌晨时分，休斯敦。他给记者发来语音留言，“终于把人送走了，心里真的很不是滋味。一路开车回来，眼泪都流下来了。”说这话的，是一位在伊拉克战场上活下来的华裔老兵；而刚刚被他送走的那个人，是当年死在战场上的一位兄弟的遗孀。孤儿寡母的生活过了十多年，她不得不离开休斯敦，去一个能给她带来更多收入的地方生活，这么做的唯一目的，就是给儿子准备上大学的钱。这种故事在圣诞、新年即将来临之际格外令人伤感。当户户点灯、家家团圆的时候，有一些家庭，却永远、永远缺了一个人，那些身为人父、人夫、人子，却捐躯在沙场的人。留给那些遗属们的，是经年累月却仍然抹不去的痛。为国而战本是男儿的荣耀，但眼前的这个故事之所以令人嗟叹，是因为在那群逝者中，有不少是以参军换入籍的华裔士兵。他们原本身份各异，为了加入美国国籍而走上了同一条道路。可是，在伊拉克战争（俗称“笫二次海湾战争”）那个特殊时期，入籍捷径实为生命险径。据知情人称，仅在大休斯敦地区，就留下了一百多个因此而破碎的华裔家庭。逝者已矣。他们用生命换来的国籍令其家人也成为了美国公民，但是，留在他们身后的生活，却充满了难言与酸楚。凌晨的那场送别，只是众多伤感故事中的一曲。二、【遗属的余生】坐在飞机上，目的地是洛杉矶。她知道，在那里有一份给老人做护理的工作在等待着她。对于一个四、五十岁又不怎么会英文的女人来说，那是一份很不错的工作，无论是工作的稳定性还是收入水平，而这种工作，在休斯敦却较难得到。代价是什么呢？除了各种不确定性之外，眼下她还得把唯一的儿子暂时留在休斯敦生活，托友人照顾，等她安顿好了再考虑转学过去。对于一个妈妈来说，这是一个很难的决定，而现实又逼着她不得不做如此安排。十多年前，她的丈夫、一个才30出头的男人，战死在伊拉克，那时他们结婚并没多久。自此以后，她是儿子的依靠，儿子也是她的未来。但是，有了美国国籍、得到一些抚恤金后又如何呢？在休斯敦的中国城里，这些年下来她已经拚不动了，收入还是那么微薄，而她的眼前，有买房的压力、有给儿子攒教育经费的压力。这似乎是华人的文化传统，总要为后代尽可能的留下点什么，可敬，也可叹。所以，尽管在这座城市里多多少少都能得到亡夫战友们的帮忙，但她还是决定远走加州。处于困境中的遗属家庭远不止这一个，苦恼也远不止经济窘迫这一桩。生活有多沉重，只有身处其中的人才知道。三、【刻入骨髓的回忆】战争的残酷是生活在和平年代的人想象不到的。在听幸存者讲述过往的时候，既令人毛发立正，也令人无尽感慨。而这一切，就发生在不过十多年前。从2003年开始的伊拉克战争，其造成的死伤人数其实至今仍然模糊，现有数据表明，美国至少付出了4千条生命，还有3万2千多名伤者。这其中有多少是华裔士兵，记者至今仍在努力为此而求证。“你一脚踩下去，就像是在沙地上踩到了一个空的罐头盒，有经验的会直立不动、呼叫排爆人员，没经验的脚一抬，炸弹就爆炸了。”“有一次一个小队出去执行任务，9个人，有男有女，被炸了，只剩了一个人和不知道谁的一条腿。巷战就是恶梦。”“原本新兵都要训练六个月再上战场，但那些新兵没有训练几天就上去了。战争太残酷了，三个月就必须换防，战场缺人。”“当时参军就能拿国籍，快的只要一个星期美国护照就拿到手了。他们的护照都带在身边，有些人实在撑不住，只能当逃兵，以一种不名誉的方式退伍。”酒与烟，也许是一些从战场上活下来的男人们毕其余生都少不了的东西，更可怕的还有毒品。可是，万事皆有源头，有多少人愿意、或者能够想象，发生在那些人身上的每一日、每一夜的痛，以及令他们挥之不去的那些梦魇。“生活就如同隧道，眼前总是走不出的黑暗。有时候，一了百了的念头就是因此而生。能挣扎着活下来的人，都不容易。”四、【一年的尾，人情的味】在休斯敦的华裔圈子里，有些组织、有些人常年在关心、照顾那些阵亡士兵的家人。临近过节的这些天，他们正通过各种渠道向社会各界收集捐赠；而下周，他们收集来的那些慰问金和物资就会被送到军方指定机构，然后分发给那些战死的华裔士兵的遗属。不管多少，这份心意，都让人感动。无论生活呈现给我们什么面貌，我们都要坚强的活下去，为死者，也为生者。而爱，哪怕只有点滴，都是伴我们同行的最好的伙伴。</w:t>
        <w:br/>
        <w:t xml:space="preserve">    </w:t>
        <w:tab/>
        <w:t xml:space="preserve">    </w:t>
      </w:r>
    </w:p>
    <w:p>
      <w:r>
        <w:t>WXC2271</w:t>
        <w:br/>
      </w:r>
    </w:p>
    <w:p>
      <w:r>
        <w:br/>
        <w:t xml:space="preserve">    </w:t>
        <w:tab/>
        <w:t xml:space="preserve">    </w:t>
        <w:tab/>
        <w:t xml:space="preserve">      中国国务院前发言人袁木本月13日在北京离世，终年90岁，在1989年6月17日他接受美国全国广播公司（NBC）记者布罗考（TomBrokaw）采访，当时袁木表示解放军的戒严部队在天安门广场执行清场任务时，「没有死一个人，没有轧伤一个人」，引发全球哗然。当年美国电视台播出的片段目前仍在网上广传，袁木是透过翻译接受记者访问，全文如下：      美国记者：全球都很想知道在天安门广场上发生什么事，是否邓小平发出命令，要解放军进入广场，清理所有示威者？      袁木：解放军进驻天安门广场是执行戒严任务，为了维护首都的秩序。在对天安门广场的清理中，没有发生任何的伤亡，没有打死一个人，解放军的军车也没有轧死一个人。       美国记者：你与领导人怎么能不相信有人在广场上受伤？      袁木：我没有说在整个镇压反革命动乱的过程中，没有任何死伤，我只是说在解放军清场时，没有任何人死亡。在整个镇压反革命动乱的过程中，部份示威者死亡，亦有围观者死亡或受伤，解放军同时有严重的死伤。       访问中袁木更批评，现代科技发展都不能让人了解整个真相，外国记者对这次事件做出很多错误报道。   1989年「六四屠城」后指天安门没一个人死亡的国务院前发言人袁木，本月13日在北京去世，终年90岁。据悉，有关方面已成立袁木同志治丧工作小组，上海澎湃新闻网已证实有关袁木去世的消息。            袁木出生于1928年1月1日，江苏省兴化市昭阳镇人，记者出身，曾任国务院研究室主任、国务院发言人、第八届全国政协常委。六四事件期间多次跟学生对话并代表国务院发布消息。      袁木1989年在6月6日发布六四事件一些不完全的暂时统计数字:「死亡情况，军队和地方加在一起的初步统计数字是近三百人，其中包括部队的战士，包括罪有应得的歹徒，也包括误伤的群众，当中包括23名是北京各个大学的学生。」6月17日，袁木在接受美国电视记者采访时表示，戒严部队在天安门广场执行清场任务的过程中「没有死一个人，没有轧伤一个人。」       他的妻子在多年之后说这些数字是李鹏当年向袁木转达中央政治局常委的决定，责任不在她的丈夫。</w:t>
        <w:br/>
        <w:t xml:space="preserve">    </w:t>
        <w:tab/>
        <w:t xml:space="preserve">    </w:t>
      </w:r>
    </w:p>
    <w:p>
      <w:r>
        <w:t>WXC2272</w:t>
        <w:br/>
      </w:r>
    </w:p>
    <w:p>
      <w:r>
        <w:t>12月16日报道，美国联邦政府在美墨边境拘押数以千计非法移民，既包括成年人，也包括他们的未成年子女。一名来自危地马拉的7岁女童14日被曝死于美方拘押过程中。据外媒报道，该女童在死前有多日没有得到任何水和食物，而她的家人称，女童在被收押时健康状况良好。图为来自中美洲国家危地马拉的7岁女童雅克琳·卡尔（JakelinAmei Rosmery Caal Maquin）。来源：新华社新媒体雅克琳·卡尔的父亲内里·卡尔今年29岁。卡尔父女12月6日抵达美国新墨西哥州安蒂洛普韦尔斯口岸，当晚21时15分许遭美国海关和边境保护局执法人员拘押。美国官员说，超过160名移民当时出现在这处边境口岸。图为当地时间12月13日，墨西哥蒂华纳，试图越过边境围栏非法进入美国的中美洲移民。来源：视觉中国当地时间11月25日，墨西哥边境城市蒂华纳，在美墨边界墙前躲避催泪弹的移民家庭。来源：视觉中国</w:t>
      </w:r>
    </w:p>
    <w:p>
      <w:r>
        <w:t>WXC2273</w:t>
        <w:br/>
      </w:r>
    </w:p>
    <w:p>
      <w:r>
        <w:br/>
        <w:t xml:space="preserve">    </w:t>
        <w:tab/>
        <w:t xml:space="preserve">    </w:t>
        <w:tab/>
        <w:t>美国国务卿彭佩奥、商务部长罗斯、法务部助理副部长约翰•迪马斯（音）、FBI（联邦调查局）反间谍本部长比尔•普利斯泰普、国土安全部网络和基础设施安全局长克雷布斯，当地时间12日一同猛烈攻击“中国制造2025”。他们提出的一贯信息是“中国制造2025并非追求制造业升级的技术崛起，而是国家层面的技术窃取罪行。”可以说，这是横跨美国外交、工业、司法、反间谍当局，规定了“中国制造2025”的性质。商务部长罗斯当天接受美国CNBC电视台采访时说：“中国最近不经常提到‘中国制造2025’，这不意味着他们放弃了。‘中国制造2025’的问题不在于中国急速发展技术，而在于在此过程中进行的不公正行为。我们真正反对的是窃取技术机密，或者强制要求转让技术的行径。”此前《华尔街日报（WSJ）》等美国媒体当天报道称，“中国将修改‘中国制造2025’计划，或者调整速度。”也就是说，要降低截止2025年将10个尖端产业领域的核心配件自给率提升至70%的目标，扩大外国企业的参与。彭博社也报道称：“中国正在研究将‘中国制造2025’的部分时限从2025年推迟到2035年的方案。”罗斯的这一发言是美国政府层面对类似报道首次做出反应。这是对中国发出了“如果并非根本性改变，而是仅假装做出让步，绝对解决不了问题”的信息。当天，在美国参议院法司委举行的听证会上，法务部助理副部长迪马斯、FBI反间谍本部长普利斯泰普、国务安全部网络安全局长克雷布斯从安全威胁层面上，提供了中国窃取技术的证词。他们异口同声地警告称：“中国的网络攻击和知识产权窃取正在威胁到美国经济和安全保障。”迪马斯说：“中国的战术很简单，那就是豪取抢夺和掉包。”国务卿彭佩奥当天也在参加福克斯新闻的节目时，猛烈抨击中国的间谍行为。他提到“中国正在美国从事间谍及有影响力的活动”时，主持人插话说“最近是万豪酒店”，他立即回答说：“没错（That's  right）。”指出上月世界最大酒店集团万豪国际发生的5亿名顾客信息被黑事件的幕后主使就是中国。彭佩奥确定地说：“国土安全部、FBI和国务院等机关正在对抗中国的威胁。贸易也是其中的一个部分。中国是战略竞争者（Strategiccompetitor）。”</w:t>
        <w:br/>
        <w:t xml:space="preserve">    </w:t>
        <w:tab/>
        <w:t xml:space="preserve">    </w:t>
      </w:r>
    </w:p>
    <w:p>
      <w:r>
        <w:t>WXC2274</w:t>
        <w:br/>
      </w:r>
    </w:p>
    <w:p>
      <w:r>
        <w:t xml:space="preserve">　　公开资料显示，袁木出生于1928年，江苏兴化人。袁木曾任国务院研究室主任兼国务院发言人、第八届全国政协常委等职务。　　国务院研究室是承担综合性政策研究和决策咨询任务、为国务院主要领导同志服务的国务院办事机构。　　（本文来自于澎湃新闻）　　　　生平：　　袁木（1928年1月—2018年12月13日），江苏省兴化市昭阳镇人。中华人民共和国国务院研究室原主任兼国务院发言人，中共党员，复旦大学本科学历。第八届全国政协常委。前国务院发言人、中国政策科学研究会会长、中华人民共和国国史学会会长及中国企业发展研究中心名誉主任。</w:t>
      </w:r>
    </w:p>
    <w:p>
      <w:r>
        <w:t>WXC2275</w:t>
        <w:br/>
      </w:r>
    </w:p>
    <w:p>
      <w:r>
        <w:br/>
        <w:t xml:space="preserve">    </w:t>
        <w:tab/>
        <w:t xml:space="preserve">    </w:t>
        <w:tab/>
        <w:t>周六12月15日，我写的美加对孟晚舟指控书的分析和考虑报告经联邦快递将送达孟晚舟女士家，希望她打开，那怕看一眼。这份报告12月12日请有关机构转交，因未收到回复，不知是否转交。在无法找到在华为工作人员呈上的情况下，也在12月14日快件寄给任正非亲启，快递封面注明此件与孟晚舟案有关。我告诉孟晚舟和华为，我叫丁云红，加拿大华裔，我读了所有关于美加指控书的报道，其描述对孟晚舟和华为极其不公，因为没有一个人读懂美加的指控书。(法院官网上的指控书)我写了这份报告，希望为孟晚舟和华为正名，开扩他们的视野。美方指控孟晚舟撒谎构成欺诈罪，具体行为都写指控文本中。然而，我的解读，孟晚舟的行为是不构成撒谎的。在讨论孟晚舟行为前，我举两个撒谎的例子，有助大家认识孟晚舟案。第一个例子是我自己发生过的撒谎，为此我们家差点被加拿大驱除出境。1998年我们移民登陆加拿大时，没有申报刚生的老二，当时我们从美国登陆加拿大那天我又工作面试，没带老二。以后搬到加拿大给小孩补办加拿大绿卡，麻烦就大了。移民局指控我们违反移民法，说登录时在登陆纸上问还有别的家庭成员(dependent)问题回答No，拒绝给小孩补办，还要追究。item14 Accompanying family members. have you any dependent otherthose listef above？(伴随家庭成员，除上面列出外还有任何别的吗?) 我们回答No。毫无疑问，这个行为构成了撒谎，即不属实的回答。我写信解释说，我英语不好，把文件理解错了。所有问题都在Accompanying下，accompanying是伴随的意思，当时没带刚生的小孩，所以回答No。如果带了，是Yes。还解释生小孩后应该报的，但忙找工作和准备搬家忘了。撒谎要有目的，我们确实没什么目的，是搞错了。移民局回复说按规定，你们违反了移民法，应该被驱逐。但鉴于事情发生的特殊，不予追究。后来，我发现移民局在移民登陆纸表格中补加了一条，item15 Followed any otherdependent。2000年。移民局发布法规，要求所有家庭成员申请时必须申报，否则不能再申报。所以，我的撒谎行为是被误导发生的。大概90年代中期，美国某大保险公司在一桩集体诉讼中被判欺诈，结果付10亿美元与所有宝马车主和解。案例起源一个医生去修他的宝马车，而修车的人说保险公司只让用替代的(substitute)产品修换，医生抱怒给当律师的邻居听，邻居叫医生把保险合同给他看，看后邻居律师帮医生兴诉告保险公司。原来保险合同上写修车要恢复到原来的水平(originallevel)，那么，用替代的部件修车就恢复不到原来的水平，大家知道汽车原厂产品和替代产品质量相差很大，替代的价格就低多了，而收保费按原厂部件收，从而构成欺诈。中文媒体大多数说孟晚舟亲自出面解释说明华为和Skycom没有关系。其实，起诉书根本没有这样指控孟晚舟，而是说，孟晚舟和其他华为代表在关于华为和Skycom关系性质上反复撒谎(repeatedlylied about the nature of the relationship between Huawei andSkycom)。此案的焦点不是有没有关系，而是关系性质(nature)，老美又在关系性质上划个圈"控制"(control)，中文有人翻译成股控。指控书说，路透社发表的一系列描述(describe)华为如何控制(control)Skycom的文章，指出Skycom试图违反美国的制裁法案，将美国制造的计算机设备进口到伊朗。起诉书说，几家金融机构询问了华为：路透社文章中提及的关于控制Skycom和与伊朗开展业务的断言(allegations)是否属实。作为对问题的回应(response)，华为的雇员和高管们在公开场合以及私下沟通中都对银行高管做了一系列的不实陈述，重点否认了华为控制Skycom，并宣称华为没有违反美国的制裁法。否认了华为控制Skycom( denycontrol)就是所谓的撒谎，欺骗了，此案中心的中心就在于此。整个辩护，争论的中心是否认和控制二个字上。老美的起诉书列出了华为的回答，这是由孟晚舟亲自到银行用PPT方式作解释，银行要了英文备份。在老美的指控书中有下列内容:孟晚舟说："华为在伊朗的运营严格遵守了相关法律法规以及联合国、美国、欧盟的制裁法案"。"华为与Skycom进行的是普通的业务合作。华为通过合规的贸易机构和程序，要求Skycom做出承诺，遵守相关法律、法规和出口管制要求。""华为曾经是Skycom的股东，我（指孟本人）曾经是Skycom的董事会成员。持股和进入董事会都是为了更好地管理我们的合作伙伴，帮助Skycom更好地遵守相关的管理规定。"，"由于Skycom没有（完善的）流程和组织，所以董事会的监督是唯一保证其贸易合规的方法。持股和指派董事会成员可以帮助华为更好地了解Skycom的财务业绩和经营表现，并加强和监督Skycom的合规性。"当年宝拉•琼斯性骚扰案法庭上，原告律师问克林顿，陆文斯基给你口交是否性关系?克林顿只回答，我没摸她。因打官司前，双方定义了性关系叫为满足自己的性欲，触摸对方几个部位，克林顿没有撒谎。这个故事请注意几个环节: 1话是在法庭上，再official不过了。2 双方对指称的行为有个明确的界定。3几年后CNN采访当时克林顿律师团的4个律师，他们庭审前演泽过程中，担心这样回答会构成撒谎。但克林顿的回答不构成，克林顿是站在他认知的角度回答问题。老美的指控说，在华为的对报纸描述的直接回应中，孟晚舟不仅本人做出了相关陈述，而且在书面以及对金融机构1高管的口头陈述中，都使用了第一人称"我"，这表明她本人知晓有关这些陈述的事实情况。这个细节就是为什么抓孟晚舟，不告华为。在美国，当人们提供一个事实陈述时，对所提供的有这么一道声明，英文是 to thebest of my knowledge and belief，they are true，correct andaccurate(以你的最好认知，所提供的是真的，对的和准的)。这个要求真是难于上青天呀，真的，对的，和准的，三维哦。但大家不要忘了，前面有条决定性的前提条件，就是基于我最好的认知。就是说，陈述的真对准程度是与当事人最好认知能力为基准的，而不是这件事真正的真对准程度，当然也必须有处于这种认知状态的合理理由。我特别告诉孟晚舟和华为注意:加拿大的声明中没有这句话，但这是美国引渡案，应以美国的标准。美国人用"报道是否属实“的简单问句来决定是承认或否认。上述孟晚舟没有直接回应(response)，没有说"没有控制"，也没有说"控制了”，而是间接回答了，完全无法证明她撒谎。老美的逻辑是没有直接回答就是就否认了。老美的行为构成了，我回答不是你要的就构成否认，撒谎。而对我孟晚舟而言，直接回答是或不是都会构成不真，不对和不准，我只能用我的最好认知。这种局面的产生是银行的责任。(注:为什么往银行推?本身也是能找到的缺口，而老美指控这个撒谎误导的银行去违规)首先，这是对于一家报社报道的回应(response)，该系列报道是这家报社的描述(describe)，用的是报社的最好的认知程度描述的，这不是official的调查，缺乏权威性和合法性，孟晚舟的回应只能是用对问题的最好的认知程度。要知道，不直接回应所问的不等于否认或承认，问接回应也是回应。银行一方是要求华为对报道所描述的做是否属实，从性质上来讲算官方正式的(official)。但问题出在，另一方是报社，描述性(describe)报道，是基于报社对这些事的认知，不是official的调查(investigation)，比如美国商务部，司法部。如果银行有关机构认为涉及到的问题严重，应该要求正式有权威的机构调查，而不是用报社的描述来查证。所以，美方起诉书里只能用回应(response)来表达，而不是用辩解(defence)或证实(justify)或查证(verify)。从语言严肃性和严重性上来说，回应的要求就低多了。其次，孟晚舟告诉了华为在伊朗做生意，两者是合作关系。在报社的描述中，报社把他们看到的说成是控制(control)，那是他们的观点(opinion)。在处理双家公司合作关系上如何解释什么叫control，什么不叫control，没有标准，我只能按照我对两家公司的关系理解回应。正如前面所说，我不是来defence的，只是对对方理解的回应，叫理解对理解，认知对认知。如果要定我的罪名，首先必须确定control的定义，界限，超过什么程度叫不实陈述，撒谎。至少，在孟晚舟当时回答问题时，是没有的。而且，双方合作的紧密程度与任何犯罪目的或行为有关吗?没有。路透社声称(allege)，Skycom试图(had attempted)违反美国的制裁法案，将美国制造的计算机设备进口到伊朗。这件事没有发生，说明在伊朗卖东西没有违规，这是是"试图"还是华为管理避免了违规的发生，也是各有各的认知。再次，我(孟晚舟)的回应说出了我认知理解的东西，在合作中，我们让对方遵守相关法律，法规和出口管制要求。正如指控书所言，这种合作在一个高风险管辖区{high一riskjurisdiction)，为此，我们的要求就严一点，投入精力多一点。如果有人认为这是control,那是他的角度，那是他的opinion。因为我们是大公司，和小公司合作，责任也就大，别人认为这是control，那也是他的观点。我们公司大资源多，可能不在乎地分配在里面多些，如果有人认为是control，难免会有这种误解，我不认为我有责任去改变一个人的观点，我只能以我最好的认知，回答对方的认识。针对于上述"控制是否属实”的回应实质是，说白了，就是我如何对对方理解的东西回应，双方的理解有差别，回答就有差别。这不是官方的调查结果反应，所谓官方调查出的所谓不实陈述(撒谎)只不过是报社和华为认知的差别。所以，孟晚舟的行为根本没有构成撒谎。我的分析报告讨论了别的方面，并提供证人参考等。如比加拿大在法庭上说华为和Skycom是一家公司，华为就是Skycom，Skycom就是华为。指控书的陈述原话:Huaweioperated Skycom as an unofficialsubsidiary(华为把Skycom当成非官方的子公司运作)，这个表达是语文上错句，更不用说法律上。如果Google查unofficial subsidiary,这词组是有史以来第一次用，主要英文媒体报道时都把unofficial去掉，直接说华为把Skycom当成子公司。在华为的官方子公司名单上没有Skycom，控方的原话又可写Skycomis not offical subsidiary of Huawei (Skycom不是华为的官方子公司)，那么，孟晚舟回应的是法律上站得住脚的，商业合作关系，孟晚舟没有撒谎。网上说这是华为和Skycom在伊朗的广告牌，每个人都有自己的解读。美方指控书说，美国当局调查所获得的信息：华为将Skycom作为非官方的子公司运营，以此开展在伊朗的业务，同时隐瞒了两家公司间的联系。老美这段描述不就是个天大的笑话，就此要把人关进大牢，30年徒刑。我建议孟晚舟和华为团队，如果觉得我的思考有帮助，可以交流，我会提供更多思考而不需他们提供任何保密信息给我，只需他们公开的信息。关于保释听证，我认为孟晚舟一方缺乏攻击性(aggressive)，方向感绝对有问题。目前大的环境非常有利把争论问题尖锐化，完全可以孟晚舟会为这种无端指控跳跑吗为主轴，一步就到位把问题给说清楚。而结果是屈居于她不会跑呀，她家人在这里，有钱压着呀，跑了会愧对他老爸，讨论多少钱够保释，结果那么羞辱人的保释条件，让别人认为你撒了多大的谎似的。真没骨气，多坐几天牢怕啥。关键你孟晚舟没有可指控成立的撒谎。指控书还有几个角度要讨论的，比如所谓孟晚舟的不实陈述误导引银行也很荒唐，但驳倒撒谎，所有的指控均不成立。总之，整个指控书完全是在玩文字游戏，以致发生中国倒过来抓咱们加拿大人。</w:t>
        <w:br/>
        <w:t xml:space="preserve">    </w:t>
        <w:tab/>
        <w:t xml:space="preserve">    </w:t>
      </w:r>
    </w:p>
    <w:p>
      <w:r>
        <w:t>WXC2276</w:t>
        <w:br/>
      </w:r>
    </w:p>
    <w:p>
      <w:r>
        <w:t>在孟晚舟事件不断发酵之际，《澳大利亚金融评论报》12月13日曝料，五眼联盟各成员国情报高官曾在7月17日在加拿大新斯科舍举行过一场秘密的龙虾晚宴，共同讨论如何将中国通信企业华为排除出第五代通信技术（5G）采购名单。如果这项报道属实，那么这次秘密会议很可能是西方国家对华为形成统一立场的一个转折点。在2018年7月以前，五眼联盟内部并没有形成共同抵制华为的立场，仅有美国与澳大利亚对华为态度强硬，而英国、加拿大和新西兰对中企的合作相对比较欢迎，华为在这些国家的通信市场均占有较高的市场份额。而就是在这场会议后，各国纷纷开始了对华为的排斥。继今年年初叫停华为与AT&amp;T的销售协议后，8月13日，美国总统特朗普（DonaldTrump）签署《美国国防授权法》，从2019年8月起禁止政府机构购买华为及中兴等的产品，2020年8月起还将“禁止政府从使用这些公司产品的企业进行采购。</w:t>
      </w:r>
    </w:p>
    <w:p>
      <w:r>
        <w:t>WXC2277</w:t>
        <w:br/>
      </w:r>
    </w:p>
    <w:p>
      <w:r>
        <w:t>蓬佩奥（右）与加拿大外长在记者会上仍强调孟晚舟事件是“司法问题”（图源：AP）中国电信企业华为高管孟晚舟被保释后，各方的后续动作还在继续。加拿大媒体GloblaNews12月16日透露，加拿大警方正在对孟晚舟进行秘密监视行动。同时，中国国家安全部在暗中监视孟晚舟。美国与加拿大高层在12月14日和15日进行了一次沟通。美国国务卿蓬佩奥（MikePompeo）12月14日在会见加拿大外长和防长后的记者会上透露了此案的最新进展：美国正在进行孟晚舟的引渡程序。在被问及“是否担心美国总统特朗普暗示他或介入孟晚舟一案，会使加拿大处于与中国的贸易争端之中”时，蓬佩奥称他并不这么认为，“中美正进行一系列贸易谈判，正与中国努力解决许多问题”。蓬佩奥的表态再次表明，白宫并不想因此而影响接下来的中美贸易谈判。尽管特朗普（Donald Trump）政府不想扩大孟晚舟一案的影响，但它在这件事情上的姿态很微妙：先是白宫国家安全顾问博尔顿（JohnBolton）率先透露自己提前知晓此事，却不知道特朗普是否知晓。12月9日，白宫首席经济顾问库德洛（LarryKudlow）直接称，特朗普提前不知情。12月12日，特朗普表示自己可能会干预此事。美国商务部长罗斯（WilburRoss）很快澄清，特朗普尚未决定介入此案。美国司法部国家安全部门负责人德默斯（JohnDemers）也出面灭火称“我们不是贸易工具（tool oftrade）”。《华尔街日报》12月14日透露，白宫幕僚劝特朗普少理此事为宜。从一开始被蒙在鼓里到事情曝光后特朗普暗示自己可能会介入再到罗斯淡化白宫在此事上的角色，特朗普政府在这场风波中的角色令人迷惑：既然它不是这场风波的挑头者，那么，是谁在拱火？特朗普对于解决此案的纠结与犹豫姿态说明了什么？它到底要发挥何种角色？孟晚舟（右）现在的人身自由受限（图源：AP）美国右翼对华为的围堵要分析谁推动了孟晚舟被扣一事，我们或许可以从那些在为此事叫好的人身上得到答案。与白宫一开始表现得谨慎不同，美国参议员卢比奥（Macro Rubio）和克鲁兹（TedCruz）立即就此事表示“欢迎、支持”。克鲁兹还在推特（Twitter）上称：“华为是蒙上一层电信公司薄薄面纱的中共间谍机构，它的监视网络跨越全球。”12月9日，卢比奥接受哥伦比亚广播公司（CBS）新闻节目采访，在被问及是否有计划在明年（2019年）1月引入立法对华为和其它中国电信公司实施禁令，卢比奥的回答是：“100%绝对会。”卢比奥对华为展现敌意已经不是新鲜事。2月，美国参议院提出法案修订案，希望禁止国家和政府机构采购中兴和华为的设备，理由是“中国特工部门可能窃听”。这个提案的一个关键人物就是卢比奥。6月，卢比奥牵头26名国会跨党派议员致信美国教育部长德沃斯（BetsyDeVos），称华为与数十所美国高校的研究合作项目对美国国家安全构成威胁，教育部应调查这些项目。7月，特朗普政府决定放过中兴，对此，卢比奥在推特（Twitter）上表示不满，称“如果我们搞不倒中兴，就无法搞倒像华为这样规模更大的公司”。10月，卢比奥代表美国参议院情报委员会致信加拿大总理特鲁多（JustinTrudeau），敦促他尽快禁止华为进入加拿大第五代移动通信系统（5G）网络。以卢比奥和克鲁兹为代表的美国右翼势力对华为的动作只是今年（2018年）比较显眼的例子。从过去几年里来看，华为多次计划进军美国，结果却是多次遭到美国右翼的阻拦。2010年，美国第三大移动运营商SprintNextel禁止华为和中兴通讯竞标其升级蜂窝网络的数十亿美元的合同。当时有知情人士称，美国国防部和国会议员担心允许华为和中兴的设备进入美国重要的基础设施会产生安全问题。2011年2月，5名美国国会议员给时任美国财长盖特纳（TimothyGeithner）和商务部长骆家辉（GaryLocke）发邮件称，应当对华为收购美国的技术进行严密的审查。之后，美国海外投资委员会（CFIUS）要求华为取消收购服务器科技公司3Leaf的特定资产。除此之外，美国国会议员还积极推动美国司法部和情报部门对华为的调查。2011年9月，美国众议院情报委员会民主党领袖鲁珀斯伯格（DutchRuppersberger）主持了该委员会对华为等企业的调查。经过一年的调查之后，密歇根州共和党众议员、众议院情报委员会主席罗杰斯（Mike Rogers）和鲁珀斯伯格（DutchRuppersberger）在美国国会发表了长达52页的报告，建议美国政府不要与华为和中兴进行商业交易，同时，美国公司也应该避免购买这两家公司的设备。该情报委员会当时还计划将找到的证据移交给联邦调查局（FBI）。华为高级副总裁丁少华之后出席了美国众院情报委员会的公开听证会辩解，但美国众议院最终还是认定华为“危害美国家安全”。时间进入2016年，美国商务部公布文件显示中兴的违法行为，并透露另一个代号为“F7”的公司成功地绕过美国的出口管制。2017年4月，来自北卡州的联邦众议员皮滕杰（RobertPittenger）和来自阿拉巴马州的联邦众议员罗杰斯（MikeRogers）等10名共和党籍议员联名致信罗斯，呼吁他对这家代号F7的公司采取调查行动，并认为F7就是华为。几个月后，正当华为准备与美国通信企业AT&amp;T达成最后一步合作时，后者突然宣布不在美国售卖华为智能手机。媒体透露的消息是，美国18名国会议员联名致信联邦通信委员会（FCC）主席帕伊（AjitPai），要求FCC对华为与美国运营商的合作展开调查。进入2018年后，美众院通过国防开支案，禁五角大楼采购中兴和华为设备和服务。从华为几次打入美国市场最终未果可以看出，这背后与美国右翼政治势力不无关联。这股政治力量意识形态浓厚，对中国和中国企业抱有冷战和敌对心理，在中美合作的议题上动作不断，发挥了相当不光彩的作用。错误的时机美国右翼势力对华为的围追堵截是过去几年来的一种常态。孟晚舟被扣一事是这股势力再次发力的表现。而根本上来看，中美结构性矛盾如今愈发突出，美国国内对华焦虑情绪日益凸显，不论是贸易还是南海亦或是人权等等问题都是随时可能爆发的议题。这场风波是中美关系复杂化、矛盾高发的一个例证。在这样一个敏感时期，稍有动作或者稍有不慎都可能引发两国关系的轩然大波。美国右翼势力对华为出手震动中美已经说明了问题：它试图让中美关系恶化，这股势力在一个错误的时间点采取了行动。从特朗普政府一开始撇清关系可以看出，特朗普可能真的不知晓此事。而事发后他一度沉默可能是出于谨慎。毕竟，他与中国国家主席习近平在G20峰会上达成共识，中国提出的购买美国农产品、能源产品以及中国承诺降低汽车关税等等都是特朗普乐见的结果，也是他可以拿来炫耀一番的政绩。如果白宫借此来要求北京让步，接下来的中美谈判可能还没有开始就要面临结束的后果。当中美贸易战持续半年多的时间并且后续影响开始显现时，特朗普急需要给失控的中美关系按下一个暂停键。特朗普宣称自己可能会干预，按照这个逻辑，他的干预很可能是让此次事件能朝着一个好的方向或者得以解决的方向发展，会尽量降低这场风波带来的风险。特朗普在12月14日接受采访时谈及习近平，称“他不是一个投降者”。向来吹嘘自己在外交上是胜利者、成功者的特朗普，用这样的措辞来形容习近平已经表现了他在对华问题上是小心翼翼的，避免刺激到北京的情绪。特朗普现在的要务是利用习特会的共识为自己争得政治红利，美国右翼违拗了白宫的意愿和想法，他们本以为可以用孟晚舟一事，希望能与白宫一道施压北京，结果表明特朗普无意为之。当然，这并不是说特朗普以后会放弃华为这张牌，喜欢做交易的特朗普仍然将其看成是与北京要价的筹码。只要情况需要，他随时可能会拿来“为我所用”。这与美国右翼还是左翼的推动无关，他不会被这些力量所裹挟，他的原则是和则用、不和则弃之。现在右翼出来搅局，他暗示可能会介入就是要抵消它们造成的不利影响，而右翼的做法能给他一臂之力时，比如他提到的条件“如果有利于中美贸易谈判”，这说明他也会迎合右翼的做法。在中美各种矛盾爆发的大背景之下，任何一出事件都可能会引发连锁反应，对两国的政治、经济和军事等领域造成冲击。当特朗普正在给中美关系降温时，美国右翼势力反其道而行之，就是玩过火的做法了。</w:t>
      </w:r>
    </w:p>
    <w:p>
      <w:r>
        <w:t>WXC2278</w:t>
        <w:br/>
      </w:r>
    </w:p>
    <w:p>
      <w:r>
        <w:t xml:space="preserve">美国缅因州一对华人夫妻经营多家卖淫场所，通过微信诱骗、招募多名中国女子，欺诈、胁迫她们从事跨州卖淫活动。美国检察官办公室本周四（13日）正式提起对两人的起诉。根据检方起诉书显示，现年37岁的李守超（Shou Chao Li音译）和37岁的苗德蓉（DerongMiao音译）为在新罕布什尔州定居的中国公民。两人在缅因州、佛蒙特州和新罕布什尔州经营多家卖淫场所。两人通过微信诱骗多名中国女子持旅游签证进入美国，并带着她们游走在多州从事卖淫活动。两人也通过微信招募在他州从事其他职业的中国女子到新罕布什尔州来，通过扣留食物、衣物、文件和其他必需品来控制她们。由于这些女子大多不懂英文，且身份文件被两人控制，所以只得就范。这两人专门雇佣同伙，在类似Backpage这样的分类网站上刊登“中国应召女”的广告，并与客人线上沟通达成交易。调查人员对两人的卧底调查中发现，李守超和苗德蓉主要负责接送女子到汽车旅馆或民居，其中包括多次跨州的卖淫行为。目前两人面临包括欺诈、胁迫进行性交易、从事跨州人口贩卖和卖淫等8项指控。李守超还面临一项持有受害人护照逼迫性交易的指控。他们两人都可面临最高终身监禁，25万元罚款以及强制赔偿等惩罚。 缅因州法院正式起诉两人。起诉书截图调查人员记录下两人带女子跨州卖淫。起诉书截图  </w:t>
      </w:r>
    </w:p>
    <w:p>
      <w:r>
        <w:t>WXC2279</w:t>
        <w:br/>
      </w:r>
    </w:p>
    <w:p>
      <w:r>
        <w:br/>
        <w:t xml:space="preserve">    </w:t>
        <w:tab/>
        <w:t xml:space="preserve">    </w:t>
        <w:tab/>
        <w:t>华为财务长孟晚舟于加拿大被捕案延烧，华为与中国政府之间的关系引发关注。近日网路上流传华为的客户名单，可见其中一半客户是中共公安系统，包括公安局、监狱、警校等，其他还有政府单位、国企部门及地区街道。有中国网民就说，华为利用高科技为中共监控人民，"华为手机是间谍手机"。中国网民"李方"在推特上转发了华为官网的讯息，PO出4张截图，其中一张"全国100+客户在使用华为视频云存储方案"的图片，仅显示出80个单位客户，其中各地公安局就占了大部分，其他还有监狱、警察学校、政府单位及国企银行等。另3张截图则显示，华为曾积极参与公安信息化，为全国各地的公安局服务，也承办珠海、新疆克拉玛依等数十个"平安城市"的建设，以高清摄相机覆盖城市，内容提到，可为客户"完善坚控网络，打造最安全城市的天罗地网，建构全面安全信息系统..."。"李方"推文说"看看华为官网，他们自己晒的客户名单，就知道他挣了多少黑心钱。其中的『平安城市』，就是各地公安的城市智能监控系统。"直指"华为科技，监控人民的技术"。网民"桃桃‏"则列出华为四大恶行，认为华为利用高科技为"邪恶中共"干了4件事，包括：1.建防火墙，让国人不能浏览中国以外的网站，使互联网成为局域网。2.建立金盾工程、人脸识别系统为了维稳服务、监控人民。3.华为手机自带屏蔽系统，外网登不上，个人信息传输给网监中心。4.欲控制世界5G网络。许多中国网民留言回覆"华为就是中共的一条恶犬"、"国产机从不敢使用，都是监控工具"、"说不定加国正是用华为的监控系统捉住孟碗粥的。"</w:t>
        <w:br/>
        <w:t xml:space="preserve">    </w:t>
        <w:tab/>
        <w:t xml:space="preserve">    </w:t>
      </w:r>
    </w:p>
    <w:p>
      <w:r>
        <w:t>WXC2280</w:t>
        <w:br/>
      </w:r>
    </w:p>
    <w:p>
      <w:r>
        <w:br/>
        <w:t xml:space="preserve">    </w:t>
        <w:tab/>
        <w:t xml:space="preserve">    </w:t>
        <w:tab/>
        <w:t>【侨报网讯】17日，巨人网络董事长史玉柱到达美国，似乎是受到刘强东事件的影响，史玉柱微博发文：“下飞机到了傲慢的美国。在美期间我的纪律：1.不喝酒；2.不灌异性酒；3.不结识女留学生；4.不与异性同处一室。如果违反以上任何一条，处阉刑！”这条微博被视为是史玉柱对刘强东的暗讽。据中国行业研究网报道，2016年刘强东在《创京东：刘强东亲述创业之路》一书中曾暗讽史玉柱：“中国现在主流的成功还是以赚更多钱作为一个重要标准。在中国，只要你公司赚钱了，足够有钱，即使过去被无数人看不起、不屑的人，也变成一个英雄。比如有的人弄各种假的保健品，狂打电视广告，赚了几百亿之后，现在大家一提他，每个人觉得他就是教父、成功企业家，只要有钱，你就是成功。”此事曾引发热议，不过，史玉柱并未就此事做出任何回应。史玉柱在当今中国商界可谓颇具争议也颇具传奇。早年，史玉柱凭借巨人汉卡和脑黄金迅速飞腾，然后因巨人大厦而迅速坠落。经过几年的蛰伏之后，史玉柱依靠“脑白金”和“征途”重新崛起，人生呈现一个精彩的“N”形转折，被誉为当代中国企业界的传奇人物。1984年他从浙江大学数学系本科毕业，分配至安徽省统计局工作。研究生毕业后随即下海创业。1992年在广东省珠海市创办珠海巨人高科技集团。1994投资保健品，第一个产品是“脑黄金”，后来因为投资巨人大厦导致资金链断裂而几乎破产，欠债2.5亿人民币。1995年，史玉柱被《福布斯》列为内地富豪第8位。1997年在江苏等地推出保健品“脑白金”，大获成功并迅速推广至全中国。2009年3月12日，福布斯全球富豪排行榜，史玉柱以15亿美元居468位。2016年史玉柱重新回归巨人网络。2016年回归民生银行董事会。2018年10月，史玉柱、史静父女以400亿财富排名2018年胡润百富榜第53位。史玉柱曾发过一条“史上最贵”微博。2011年8月24日，中国人寿召开中期业绩会，会上中国人寿副总裁刘家德表示，“中国人寿依然看好银行股，未来民生银行无论通过股权形式融资，还是采取债务形式，都会提供支持。”持股民生银行股份的史玉柱当日在其微博上隔空回应称，“拜托中国人寿，别虎视眈眈想控股民生银行。给民营一块小小的天空吧。”尽管史玉柱随后删除了上述微博，但仍被投资者关注。而民生银行的股价恰好在第二天大涨6.47%。有媒体据此计算，史玉柱当天账面浮盈2.3亿元。2013年，导演冯小刚曾连发两篇微博炮轰“屌丝”群体，其在微博中热辣点评屌丝一词，冯小刚表示屌丝属于脑残群体，不要以为这词不寒碜跟镀了金似的。史玉柱随后转播了其微博并这样写道“我就喜欢自称屌丝。是自贱吗？本屌丝也不知。反正我以后继续以屌丝自居。据说我的部下去注册“屌丝”商标了，为我保驾护航。以后谁自称屌丝，向本屌丝交一分钱。”对于巨人注册“屌丝”商标的事宜，史玉柱在微博中也予以了确认。目前由史玉柱担任董事长的巨人网络全称为上海巨人网络科技有限公司，成立于2004年，是中国一家以网络游戏为发展起点，集研发、运营、销售为一体的综合性互动娱乐企业。2007年登陆纽约证券交易所，公司总市值达到42亿美元，成为当时在美国发行规模最大的中国民营企业。史玉柱曾表示要做中国的IBM。2018年9月17日，史玉柱在微博上称，最近遭受人身安全威胁、网络谣言攻击等。</w:t>
        <w:br/>
        <w:t xml:space="preserve">    </w:t>
        <w:tab/>
        <w:t xml:space="preserve">    </w:t>
      </w:r>
    </w:p>
    <w:p>
      <w:r>
        <w:t>WXC2281</w:t>
        <w:br/>
      </w:r>
    </w:p>
    <w:p>
      <w:r>
        <w:t>加拿大日前应美国要求逮捕了华为高管孟晚舟，虽然孟晚舟已经获得了保释。但是中国仍拘捕了两名加拿大人。中加关系面临考验。</w:t>
      </w:r>
    </w:p>
    <w:p>
      <w:r>
        <w:t>WXC2282</w:t>
        <w:br/>
      </w:r>
    </w:p>
    <w:p>
      <w:r>
        <w:br/>
        <w:t xml:space="preserve">    </w:t>
        <w:tab/>
        <w:t xml:space="preserve">    </w:t>
        <w:tab/>
        <w:t>【侨报记者苏晚12月16日洛杉矶报道】一份政府非机密报告显示，今年有超过260名移民在试图穿越美国南部边境时死亡，其中包括最近死亡的一名7岁女孩。据ABC新闻报道，这份标注有“敏感但非机密”的报告在周五得到了更新，表明边境当局统计的12月的4名死者中，包括7岁的贾基尔·卡尔·马奎因(JakilCaal Maquin)。这一数字是边境官员在他们负责的地区内记录的移民死亡人数，并不仅限于被美国拘留的人。例如，2018年有50人死亡被标记为“与水有关”，大概是在试图越过标有河流的边界时溺亡的人。另有27人被美国当局发现时已是骨骼遗骸。暴露在高温下的死亡人数最多。这些数字为前往美国边境的移民大篷车描绘了一幅可怕的景象。本周，7岁小女孩马奎因的死在国会民主党人和移民倡导团体中引发了轩然大波。这名危地马拉儿童和其父亲在非法进入美国新墨西哥州并被边境巡逻人员拘留，在移送新墨西哥州另一处拘押地点过程中死亡。该文件显示，截至9月30日的2018年预算年度共有281人死亡。自那以后，又发现32人死亡，包括12月的4人。该文件指出，在最近的预算年度中，绝大多数死者(117人)是来自墨西哥的移民。另有116人“来路不明”。据统计，2018年死亡人数中有19人来自危地马拉，14人来自洪都拉斯，8人来自萨尔瓦多。事实上，死亡人数较前几年略有下降，包括2016年——在唐纳德·特朗普(DonaldTrump)总统上台之前——在边境官员记录中，有329名移民死亡。文件指出，这些数字是“初步的，可能会有变化”。据美国国土安全部(Department of HomelandSecurity)官员上周五在电话会议上对记者表示，马奎恩和父亲从危地马拉出发，当时她和163人一起，其中包括50名没有父母或监护人的孩子。官员们说，12月6日晚上9点左右，他们在新墨西哥州边境附近的一个偏远沙漠地区被逮捕，女孩的健康状况良好，父亲在一张表格上签了字，说她没有生病。但据官员们说，第二天早上5点，当马奎恩和她的父亲坐上一辆开往附近军事基地的巴士时，她已经病了，还在呕吐。官员们说，工作人员提前打电话到95英里外的洛兹堡边境巡逻站，以便医护人员在他们到达时迎接他们。他们早上6点半左右到达。官员们说，这名年轻女孩的父亲告诉探员，她没有呼吸。医护人员确定她发烧105.9度，随后将她空运到得克萨斯州埃尔帕索的一家儿童医院，在那里她心脏骤停，后来死亡。</w:t>
        <w:br/>
        <w:t xml:space="preserve">    </w:t>
        <w:tab/>
        <w:t xml:space="preserve">    </w:t>
      </w:r>
    </w:p>
    <w:p>
      <w:r>
        <w:t>WXC2283</w:t>
        <w:br/>
      </w:r>
    </w:p>
    <w:p>
      <w:r>
        <w:t xml:space="preserve">毫无疑问，孟晚舟事件目前已经影响了中加关系，如果加拿大未来处理不好，两国关系可能更受影响。所以，无论站在华人位置还是加拿大人位置看待此事件，感觉都不是什么好事。首当其冲的是加拿大贸易和企业受影响，比如卑诗省政府林业贸易代表团结束在日本的访问后将不会按照原计划访问中国，再比如加拿大鹅在12月4日到7日在纽交所的股价三天累计下跌了15.89％，市值损失高达80亿元人民币。分析人士认为，投资者担心加拿大鹅公司产品被中国销售者抵制，从而业务受损。作为一名移民加拿大多年的华人老移民，对中加两国都有感情，非常不愿意见到中国和加拿大互掐起来，当看到孟晚舟事件后两国权威媒体的评论火药味十足，心里挺是难受。虽然在做“如果中国加拿大美国斗起架来，你们站哪边？”这一选择题时，我先是选择了中国，然而这几日下来，才发现内心真正的选择是：希望中国和加拿大都好，这也是一些华人移民朋友的看法。 </w:t>
      </w:r>
    </w:p>
    <w:p>
      <w:r>
        <w:t>WXC2284</w:t>
        <w:br/>
      </w:r>
    </w:p>
    <w:p>
      <w:r>
        <w:br/>
        <w:t xml:space="preserve">    </w:t>
        <w:tab/>
        <w:t xml:space="preserve">    </w:t>
        <w:tab/>
        <w:br/>
        <w:t xml:space="preserve">    </w:t>
        <w:tab/>
        <w:t xml:space="preserve">    </w:t>
      </w:r>
    </w:p>
    <w:p>
      <w:r>
        <w:t>WXC2285</w:t>
        <w:br/>
      </w:r>
    </w:p>
    <w:p>
      <w:r>
        <w:br/>
        <w:t xml:space="preserve">    </w:t>
        <w:tab/>
        <w:t xml:space="preserve">    </w:t>
        <w:tab/>
        <w:t>文｜依琳最近，孟庭苇离婚事件又有了新的进展，而这次的爆料者，正是之前与孟庭苇前夫传过绯闻的旗下艺人张暖雅。张暖雅近日忽然放出消息说，孟庭苇真正的离婚原因是：出轨女助理，还逼老公签离婚协议。随后儿子宝弟、前夫张志鹏、以及身边的工作人员也相继加入了这场撕逼大战。张暖雅一方撕来撕去并没有什么实锤，倒是从孟庭苇晒出的聊天记录里看出：前夫张志鹏不仅有家暴行为，还自私冷漠长期吃软饭，甚至孟庭苇怀着孕还要登台演出赚钱养家。在协议离婚的六年时间里，前夫张志鹏更是以哀求、威逼、恐吓等各种方式向她勒索钱财，直到2017年不堪其扰的孟庭苇才选择停止援助。前夫多次索要无果后恼羞成怒，便开始在网上肆意散播“婚内发展同性恋”、“参加邪教活动敛财”等消息对孟庭苇进行打击报复。就这样，一代玉女掌门人在渣男前夫的恶意中伤下，不得不撕开伤口动用法律手段维权。钱财可以重获，清白也可以洗刷，可她被耽误的人生，如今又能拿什么来补偿呢？说起孟庭苇，那可是无数人心目中的女神。她曾被称为台湾最受欢迎的女歌手，专辑《你看你看月亮的脸》在当时创下台湾歌手专辑销量之最。这张专辑也成功带火了她的发型——月亮头，从此人人争相模仿，孟庭苇也获得“月亮公主”的美称。而她的另一首歌《冬季到台北来看雨》，在发行当年吸引了大批游客去台北旅游，直接促进了当地旅游业的发展。后来，她以一首《风中有朵雨做的云》登上1995年的央视春晚，当时与她一起受邀的港台地区歌手只有天王刘德华。那时候的孟庭苇，究竟红到什么地步呢？台湾国防部曾举办过三军将士“军中情人”投票活动，孟庭苇蝉连国防部所颁的“军中情人”奖榜首。就连卖盗版唱片的老板都直言不讳地说，他卖出去了五百万张孟庭苇的盗版光盘，整个公司完全靠她撑起来。风头正盛的孟庭苇自然也赚了不少钱，多年以后她自己爆料说，其实23岁的时候就已经成为百万富翁。这是多少人奋斗一辈子也达不到的高度，可孟庭苇年纪轻轻就唾手可得。不过，她并没有因为暴富而挥金如土，反而喜欢穿些简单朴素的衣服，知心的朋友也大多是曾经的同学。那时候的她，气质清纯性格直爽，虽然火得一塌糊涂，却并不适应娱乐圈里的各种规矩。有一次，经纪公司安排她到电视台一档节目里做宣传，节目组要求她模仿自己喜欢的一位歌手前辈，还故意恶搞该歌手的五官和动作。孟庭苇坚决不愿意配合，一气之下离开了电视台。于是她被封杀了大半年，还被公司高层带着上门给电视台的制作人道歉。就算是这样，娱乐圈的规矩也没有改变她，孟庭苇还是继续坚持自己的音乐梦想，心无旁骛地唱歌。真正的改变是2000年，那一年她忽然宣布退出歌坛。原来，在那段时间里，她的大哥遭遇车祸去世，最好的朋友也因为查出癌症短短两个月就离开，就连从小疼爱她的父亲也生病卧床。生命的无常让孟庭苇忽然意识到，自己用了太多时间工作，忽视了陪伴家人。于是，她毅然决然地选择了离开。最糟糕的时候，她曾想到过出家，甚至还为此专门去了印度。就在她的人生低谷之际，偶然遇到了13年未见的高中同学张志鹏，在对方的猛烈追求下，她很快就决定嫁做人妇。当时，歌迷们大吃一惊，迟迟不愿意接受这个消息。毕竟孟庭苇是一代人的女神，怎么能随随便便嫁给一个没钱没名还不帅的路人甲呢？可孟庭苇才不管这些，率性而为的她还是相信自己遇见了爱情。后来在一档访谈节目，当主持人问及结婚的原因时，她半开玩笑地说“我不懂得怎么拒绝”。后来又补充道：我一般这样回答别人，头昏了才会结婚。没想到，一语成谶。其实，孟庭苇一直以来都被保护地很好，从来没有机会见识外面的世界。所以销售员出身的张志鹏，一下子就走进了孟庭苇的心里，因为他身上有太多她不曾经历的故事，对她有致命的吸引力。虽然他们两人的性格完全不同，就连吃饭也是一个喜欢吃荤，一个常年吃素，但掉进爱情里的她怎么可能会考虑这些呢，当然是选择包容迁就。就这样，一头扎进爱情里的她改变了自己的歌曲风格，也在结婚当年宣布复出，更在三年之后以38岁的高龄生下儿子宝弟。儿子的出生给孟庭苇带来了初为人母的幸福，她无时无刻不在照顾他，出门工作也带在身边。就连宝弟上幼儿园，她也曾趁着孩子不注意偷偷溜走，等到中午吃饭再悄悄赶回来。可再强大的女人也抵不过老公不争气，孟庭苇在家里是全能妈妈，在外面是职场超人，以一己之力撑起了整个家庭的重任。而反观张志鹏呢？似乎并没有什么存在感，而且心安理得地在这段感情里占尽了好处。都说婚姻需要双方的共同经营才能长久，从一开始就不匹配的感情，怎么能在时间和生活的催化下不失衡呢？2014年，有消息称孟庭苇的婚姻亮起红灯，而矛头指向张志鹏与其旗下艺人张暖雅。张志鹏发文否认外界传言，还公开秀了一把恩爱，称结婚周年的日期725表示“妻儿我”。可没想到，孟庭苇火速承认双方已于2013年离婚，并感谢前夫替她隐瞒离婚的消息。本来双方可以就此好聚好散，从此两不相欠，可谁知，随着张暖雅的平地一声雷，这桩离婚案变成了狗血奇葩的大型闹剧。双方你来我往互相撕扯各种爆料，但她姐细细梳理了一下事情的发展就是：与前夫有绯闻的小三手撕正室，力挺前夫；正室的儿子暗指小三与爸爸有不正当关系，并帮妈妈澄清谣言；前夫声援小三的爆料，指出离婚的原因是正室婚内出轨同性助理；正室发文否认谣言并晒出证据：前夫曾家暴过妻儿，在岳父去世时冷漠，儿子生病不送医院自己在家睡觉，多次向她要钱还债，借不到钱就扬言要利用“荡妇羞辱”毁掉她的事业。看完这出闹剧她姐不禁感慨，纵使再优秀的女人落到了处心积虑的渣男手里，也必脱层皮才能逃脱魔爪，更何况孟庭苇太过心软，一而再再而三地为了家庭向渣男妥协退让。邦柏妮曾说，善良是很珍贵的，但善良没有长出牙齿来，那就是软弱。孟庭苇被害得如此之惨自然也有她自己的原因，比如过于单纯识人不明、不够果决太念旧情，渣男前夫也正是看出她为了保全孩子、顾及名声的软肋，才会屡次得手。但最根本的原因，还是因为前夫不仅“渣到人神共愤”，而且“弱得心安理得”。在婚姻关系里，本来“女强男弱”就不利于感情稳定，张志鹏非但没感觉到危机，还把妻子当成摇钱树，榨干她的价值。而这还不是最让人气愤的，事业不如妻子也就算了，他还在生活里当甩手掌柜，直言“女人本来就是比男人成熟”。所以自认自己不成熟就可以啥都不干？这不是赤裸裸的“巨婴”这是什么？其实，人之所以选择结婚，根本上还是有所需求：名也好利也好爱也好，总之是希望自己能过得更好。可一旦摊上这样的“吸血鬼伴侣”，别说能让你过得更好，不拖你下地狱就是烧高香了！纵观孟庭苇的婚姻，她姐只想说：都说现在越来越多的人不想结婚了，其实更准确地说是越来越多的女性不想结婚了。传统的婚姻是“男主外女主内”，男性依靠女性生育，女性依靠男性生活，男女搭配各取所需。但当女性能自己赚钱养活自己并且还掌握着生育权时，婚姻的天平也就开始变得微妙。很多人可能会说孟庭苇有钱才会一直被勒索，实际上，如果没有钱她会过得更惨。社会新闻里屡屡有没钱的女性被渣男逼得走投无路，最后自杀的悲惨案例，最起码孟庭苇有甩掉渣男重新开始的资本，就像她曾反问前夫：我们两个现在究竟谁更需要谁？梁文道曾说过：一个女人一定要有自己过日子的能力，要有别人没法拿走的东西。而她姐私以为这“自己过日子的能力”，一个是经济独立，一个是思想独立。因为经济独立，才不必依附别人的供养。因为思想独立，才不会倒塌自己的世界。最后，她姐愿每一位女性都能坦坦荡荡地嫁给爱情，更能无所畏惧地亲手告别过去转身创造崭新的人生！— End —</w:t>
        <w:br/>
        <w:t xml:space="preserve">    </w:t>
        <w:tab/>
        <w:t xml:space="preserve">    </w:t>
      </w:r>
    </w:p>
    <w:p>
      <w:r>
        <w:t>WXC2286</w:t>
        <w:br/>
      </w:r>
    </w:p>
    <w:p>
      <w:r>
        <w:br/>
        <w:t xml:space="preserve">    </w:t>
        <w:tab/>
        <w:t xml:space="preserve">    </w:t>
        <w:tab/>
        <w:t>中国国家统计局星期五（12月14日）公布的最新数据显示，中国的消费和工业增速大幅下跌，均低于预期，甚至低于10年前金融危机期间的增长速度。分析人士指出，这份数据显示，美中贸易战对中国经济的压力刚刚显现。另一方面美国总统特朗普不失时机地暗示，由于中国经济放缓，美国现在占据优势。他说，美中应该很快达成交易。根据中国国家统计局的数据，11月，中国工业产能增速为5.4%，低于路透社此前预期的5.9%，是三年来的最低增幅。社会消费品零售总额同比增8.1%，亦低于路透调查预估中值的8.8%，为2003年以来的最低。虽然中国国家统计局在相关的新闻发布会上表示，11月份经济运行保持稳中有进发展态势，但是，分析人士认为，美中贸易战给中国经济带来的压力刚刚开始显露出来。美国全国广播公司财经频道（CNBC）星期五的报道援引加拿大皇家银行（RBC）资本市场亚洲外汇政策总监郑苏（SueTrinh音译）的话说，这份“较弱”的数据显示，“预先抢购”效应已经消退，贸易战给中国经济带来的压力正在增加。郑苏还称，这份数据“很难看”。自7月6日中美首轮征税以来，中国一直到10月都维持了良好数据。郑苏指出，那是因为存在“预先抢购”效应，国际购买者担心贸易战会对远期的供销和价格有巨大影响，于是在短期内大量购入中国制造业出口产品。中国国家统计局在数据出台后表示，美中贸易战的影响还不那么明显。郑苏解读，这只能说明后面情况可能会更糟糕。11月的数据只是开端。在中国的上述数据公布以后，美国总统特朗普星期五不失时机地发出推文暗示，中国的这份经济数据，已经让美国占据了优势。他说，中国希望达成“重大且全面的交易”。他在星期五的推文中说：“中国刚刚宣布，因为与我们的贸易战，他们的经济增长比预期要缓慢得多。他们刚刚暂停对美国加征关税。美国做得很好。中国希望达成一个大的和全面交易。这是会发生的，而且会相当快的发生。”他星期四在接受福克斯新闻独家采访时说，由于他的政府采取的行动，中国经济陷入麻烦。他说：“中国经济，如果说陷入了麻烦，那只是因为我。“他还表示，自他与中国展开贸易战以来，美国已经从中国那里收获了价值110亿美元的关税。特朗普在采访中以美国的低通胀为由，说明美中贸易战并没有伤及美国，虽然他承认道琼斯指数已经失去了他在2017年引以为傲的所有收益。美国纽约时报星期五的一篇文章说，中国经济连续几个月持续下滑可能给中国领导人习近平带来上台后的最大挑战。习近平现在是内外交困。文章指出，在国内事务上，习近平面临艰难的抉择：是继续刺激增长，还是令中国经济的长期问题，比如巨额债务加剧？在国际舞台上，随着特朗普总统贸易战的推进，他可能被迫对美国做出让步。实际上，在习近平和特朗普在阿根廷的G-20峰会会晤以来，为缓解两国贸易紧张关系，中国已经做出了几项让步。中国星期五宣布，从明年1月1日起到3月31日，对原产于美国的汽车及零部件暂停加征关税三个月。另外，中国本星期开始小规模恢复从美国购买大豆。此外，中国政府还正在修改引发美国和西方担忧的中国产业政策“中国制造2025”。在中国国务院给地方政府制定的重点发展计划中，“中国制造2025”已经消失。报道说，虽然习近平可以把与美国的贸易战当作经济下滑的一个借口，但是，如果这样的情况继续，民怨最终会指向他。中国政府已经下令对中国经济的坏消息进行审查。</w:t>
        <w:br/>
        <w:t xml:space="preserve">    </w:t>
        <w:tab/>
        <w:t xml:space="preserve">    </w:t>
      </w:r>
    </w:p>
    <w:p>
      <w:r>
        <w:t>WXC2287</w:t>
        <w:br/>
      </w:r>
    </w:p>
    <w:p>
      <w:r>
        <w:br/>
        <w:t xml:space="preserve">    </w:t>
        <w:tab/>
        <w:t xml:space="preserve">    </w:t>
        <w:tab/>
        <w:t>图为孟晚舟网络照片美国因调查指控中国华为违禁通过所属公司辗转于伊朗生意与金融交往而下达逮捕令。该调查牵涉香港汇丰银行。根据香港媒体今天公布汇丰银行内部文件，孟晚舟或在说服汇丰银行提供华为所属公司金融服务时，有虚假甚至谎瞒。而汇丰银行对此继续质疑时，导致美国调查获证。汇丰银行因此受美国调查制裁。据东网今天报道，中国科技巨头华为太子女孟晚舟被指误导汇丰银行，利用香港空壳公司Skycom与伊朗交易，早前在加拿大被捕。最新曝光的保释聆讯呈堂证据显示，孟晚舟早年与汇丰开会时，试图撇清华为与Skycom的关系，美方指控孟晚舟会上以第一身角度作出不实陈述误导汇丰，最终汇丰相信孟晚舟，同意继续为华为提供银行服务。不过消息指孟晚舟一方在加拿大温哥华保释庭讯时反驳指控并形容是荒谬。据东网报道，今次曝光的是一份孟晚舟于2013年8月，与汇丰代表会面时使用的17页英文简报，声称由华为法律部准备。简报本身以中文撰写，当时由孟晚舟用中文讲解，再由翻译传译为英文，华为同年9月再向汇丰提交一份英文版的简报。简报内容列明华为在伊朗的营运遵守美国、联合国及欧盟的法规及制裁，并指华为与Skycom是正常商业合作关系。美国司法部及孟晚舟的代表律师同意该简报原意是释除汇丰疑虑，解释华为没有违反制裁。但美方认为简报是孟晚舟以第一身角度撰写及讲解，有大量不实及误导陈述，指控孟晚舟欺诈，目的是让华为避过美国及欧盟对伊朗的制裁，诱导汇丰继续提供财务服务。孟晚舟一方否认，并指文件是由华为准备。据报道说，加拿大检察官吉布-卡斯利（JohnGibb-Carsley）在保释聆讯表示，有银行怀疑华为及Skycom的关系时，孟晚舟便会进行「损害控制」，以个人名义向银行解释两者是分开的。孟晚舟表示自己曾是Skycom董事，是希望Skycom可遵从华为的管理要求，但华为现改由伊朗当地的附属公司做生意，所以已于2009年放售所有Skycom股份，她亦退出董事局。美方则指华为透过Skycom进行伊朗交易，从而可继续获得银行服务，称孟晚舟及其他华为代表就两间公司的关系再三说谎。报道说，一份汇丰危机委员会的会议纪录显示，委员会引述孟晚舟的解释，同意维持与华为的关系，但美方指汇丰内部或有人不相信孟晚舟的说法。至2015年4月，汇丰再开会商讨是否为华为在美国的附属公司提供银行服务，但最终决定不提供服务。</w:t>
        <w:br/>
        <w:t xml:space="preserve">    </w:t>
        <w:tab/>
        <w:t xml:space="preserve">    </w:t>
      </w:r>
    </w:p>
    <w:p>
      <w:r>
        <w:t>WXC2288</w:t>
        <w:br/>
      </w:r>
    </w:p>
    <w:p>
      <w:r>
        <w:br/>
        <w:t xml:space="preserve">    </w:t>
        <w:tab/>
        <w:t xml:space="preserve">    </w:t>
        <w:tab/>
        <w:t>12月16日，一段澳洲华人大叔大妈疯抢奶粉的视频，在当地引发热议和关注。墨尔本Boxhill区一超市，一群华人大叔大妈围在奶粉补货车旁，争先恐后地抢购奶粉。其中一名华人大叔干脆直接扑倒在奶粉补货车，现场一片混乱。这一幕也惊呆了不少路人，不少顾客还拿起了手机拍摄。此事很快传遍了当地华人圈，有人戏称这是“12.16事件”。12月17日，封面新闻记者了解到，“抢奶”地点位于Woolworth超市，当时超市工作人员准备对羊奶区补货，就在工作过人员推出补货车后，守候多时的大妈大叔冲了上去。在这段9秒的视频里，大叔大妈对这台小车进行了彻底“围攻”，从视频里可以看到，为了抢到奶粉，一名穿着蓝色卫衣、卡其色裤子的大叔直接扑了上去，整个身体压到补货车上，其他几名大妈“不甘落后”，跪在地上猛抢奶粉，恨不得把箱子搬空。当地留学生豆豆告诉记者，这群华人大叔大妈被称作“扫奶帮”，每天固定团体扫奶。豆豆课余时间在一家咖啡店兼职，据她称大妈“扫奶”扫累了会到她的咖啡店休息一会儿，“有一次和他们聊天，他们透露买到奶粉后再转卖，一天能挣400澳币（约合人民币2000元）。”</w:t>
        <w:br/>
        <w:t xml:space="preserve">    </w:t>
        <w:tab/>
        <w:t xml:space="preserve">    </w:t>
      </w:r>
    </w:p>
    <w:p>
      <w:r>
        <w:t>WXC2289</w:t>
        <w:br/>
      </w:r>
    </w:p>
    <w:p>
      <w:r>
        <w:br/>
        <w:t xml:space="preserve">    </w:t>
        <w:tab/>
        <w:t xml:space="preserve">    </w:t>
        <w:tab/>
        <w:t>华为创始人任正非和其女、现任副董事长兼首席财务官孟晚舟《回声报》华为孟晚舟加拿大被捕事件引发中国爱国潮，挺华为爱华为一时流行全国，华为创始人任正非也坚持强硬不做亡国奴。但多家媒体今天报道华为副董事长兼财务长孟晚舟被捕期间，孟晚舟之父、华为创办人任正非9月间一篇内部讲话近来在中国网路热传。任正非当时说，华为不要埋怨「不被个别西方国家认同」、「不要挑战别国的制度自信」，不能盲目自信，像100多年前义和团那样。东森新闻今天报道说，任正非一个内部演讲曝光：劝说华为不被西方国家认同...别埋怨。就在华为首席财务长孟晚舟被捕期间，孟晚舟父亲任正非的一段内部演讲曝光，内容指出，华为「不被西方国家认同，不要埋怨，因为我们做得还不够好」，「美国不认同我们，我们就把5G做得更好，争取更多的西方客户」，且「当前我们还缺乏对西方世界（权力结构、文化与冲突、价值观、社会心理等）的深刻理解和认识」，要站在西方的立场去了解对方，「才有可能找到解决问题的办法」。报道指是综合中国官方媒体消息，华为创办人任正非于9月29日，在「公共关系战略纲要」汇报会议中，发表「从人类文明的结晶中，找到解决世界问题的钥匙」演讲。据任正非表示，这些年，华为都是采取中国的思维方式去理解世界的格局、去揣测西方的意图，「如果从不同的角度去理解他们的行为，永远没有共同语言，也就不可能间接找到解决问题的模式。」报道指谈到思想转化，任正非指出，「现在社会过分夸大了华为，这是有害的，别让我们的年轻人，以为公司真的成功了，而麻痹起来」，公司不能低估全球权力格局的动态变化，不能盲目自信，像100多年前义和团那样。任正非表示，「华为过去30年的发展，不仅得益于中国开放改革的环境，也受益于全球化的产业环境。」任正非表示，1990年代美国数位技术兴起，全球化电子工业开始起飞，中国开放改革，恰好跟上了这个时代，华为这只小麻雀正好出窝，一步步跟随，刚好每一步都踩在鼓点上，直到今天「我们才刚刚走到了起跑线」。据任正非说，「我们不被个别西方国家认同，不要埋怨，因為我们做得还不够好。」任正非说，「美国不认同我们，我们就把5G做得更好，争取更多的西方客户。」联合新闻网指，中国青年报报道，任正非这篇题為「从人类文明的结晶中，找到解决世界问题的钥匙」的讲话，在9月29日华为举行的「公共关係战略纲要匯报会」上发表。任正非当时表示，华為「不被个别西方国家认同，不要埋怨，因為我们做得还不够好」，「美国不认同我们，我们就把5G做得更好，争取更多的西方客户」。华為「不能牺牲国家利益去做交换企业利益的事情。我们也要『感知一些脉搏，不要挑战别国的制度自信』」。任正非指出，当前中国还缺乏对西方世界权力结构、文化与冲突、价值观、社会心理等方面的深刻理解和认识。在西方「占据强势话语权和世界主流价值观地位」的现实下，只有站在西方的立场上，才能有效沟通，找到解决问题的办法。任正非还说，华为不能低估全球权力格局的动态变化，不能盲目自信地「像100多年前义和团那样」。要将外部环境的压力变成倒逼业务创新与管理改进的动力。只有「不断解放思想、开放进取、自我变革」才能不断强大。</w:t>
        <w:br/>
        <w:t xml:space="preserve">    </w:t>
        <w:tab/>
        <w:t xml:space="preserve">    </w:t>
      </w:r>
    </w:p>
    <w:p>
      <w:r>
        <w:t>WXC2290</w:t>
        <w:br/>
      </w:r>
    </w:p>
    <w:p>
      <w:r>
        <w:br/>
        <w:t xml:space="preserve">    </w:t>
        <w:tab/>
        <w:t xml:space="preserve">    </w:t>
        <w:tab/>
        <w:t>来自得克萨斯州的塔米·布莱梅耶（TamiBleimeyer）被判处28年监禁，此前她几乎饿死了现年9岁的继子--乔丹·布莱梅耶（Jordan Bleimeyer）。塔米强迫乔丹在家穿尿布，并让他睡在肮脏的壁橱里。现在9岁的乔丹·布莱梅耶进行了创伤后治疗，37岁的塔米·布莱梅耶也因此被判刑。乔丹被迫睡在楼梯下面的一个狭小空间里，这个狭小的空间被称为“哈利·波特的房间”。壁橱里暴露出钉子和电线，男孩睡在一个小床垫上。医生说乔丹在获救时体重只有29磅（26斤），已经奄奄一息。乔丹的父亲布拉德利·布莱梅耶承认犯有相同的罪行，被判入狱15年。2014年，当塔米16岁的儿子向当局举报她时，虐待行为曝光了。他告诉官员，乔丹当时被母亲和继父虐待。当时已经怀孕六个月的布莱梅耶从家里带走了乔丹，警察到来时拒绝回家。警察跟踪她到了附近的一家汽车旅馆，在那里他们发现她和乔丹在一起。这个男孩当时浑身是瘀伤，体重严重不足。乔丹被送往医院，一名医生说他遭受了“严重的身体虐待和习惯性饥饿”。他们说乔丹几近死亡，如果没有获救，他会在几天内死去。目前，小乔丹已经和他的亲生母亲团聚，而布莱梅耶的其他孩子已经被送到儿童保护服务机构。她的新生儿已被寄养。</w:t>
        <w:br/>
        <w:t xml:space="preserve">    </w:t>
        <w:tab/>
        <w:t xml:space="preserve">    </w:t>
      </w:r>
    </w:p>
    <w:p>
      <w:r>
        <w:t>WXC2291</w:t>
        <w:br/>
      </w:r>
    </w:p>
    <w:p>
      <w:r>
        <w:br/>
        <w:t xml:space="preserve">    </w:t>
        <w:tab/>
        <w:t xml:space="preserve">    </w:t>
        <w:tab/>
        <w:t>被美国遣返的非法移民数量越来越多。根据移民执法局（U.S. Immigration and CustomsEnforcement，后简称ICE）上周五发布的报告显示，在2018财年内，美国总计遣返25.6万人，数量比2017年上涨了13%。报告称，其中14.5万人被遣返是因为有违法犯罪行为，并且已定罪，而2.2万人有犯罪诉讼缠身。另外，5872人有帮派成员的嫌疑，42人被认定是恐怖分子。最受争议的一类遣返者是儿童，他们有些随父母非法入境（2711人），而另外一些则未有家人陪同（5571人）。从今年4月起，特朗普政府开始对无证移民实施“零容忍”政策，包括逮捕所有企图非法入境的成年人，他们的孩子则被送往儿童安置中心。这一“骨肉分离”的做法引起众怒，终于在政策出台两个月后爆发。迫于压力，特朗普在6月20日签署停止声明。但有关遣返儿童的悲剧并没有随之停止。就在ICE发布报告的前几日，一名女孩随父亲一起试图从墨西哥进入美国时，被海关和边境保护局（U.S.Customs and BorderProtection，后简称CBP）逮捕，8小时候后癫痫发作，经抢救无效身亡。该事件迅速引起关注，美国公民自由联盟甚至问责，是否因为执法者行为残酷而导致悲剧发生，该组织还呼吁应严格调查CBP内部。自上任以来，特朗普政府一直对非法移民采取严厉立场，他还曾发誓“无论如何都要保证边境安全”。除了承诺在美墨边境造墙之外，对ICE等执法部门的要求更严格。这也是导致遣返数量上升的主要原因。长期以来，ICE的执法行为让人深恶痛绝，在今年7月，美国国内还掀起“废除ICE”的活动。反对者指责ICE在执法过程中行为粗鲁，还曾导致一些孕妇在监管期间流产。但实际上，该部门处于不得不积极配合的尴尬位置，并且感到前所未有的压力。ICE的负责人Ronald D.Vitiello在报告发布会当天公开表示，他们一直在采取有意义的执法行为，但国会并没有增加行政拨款，这使得ICE的处境艰难。“这可能会妨碍我们履行公共安全或国家安全使命的能力。”Vitiello称，由于预算限制，他们并没有足够资源和人力，既能在外实施执法，又能长时间拘留逮捕的非法移民们。而如果释放这些人，又可能会给公共安全带来风险。不过，尽管今年被美国遣返的移民数量比去年增加，但仍没有超过奥巴马执政时的峰值。根据ICE的执法和遣返行动报告，奥巴马政府在任时，美国驱逐出境人数曾在2012年达到40.9万人。直到2015年和2016年，被驱逐者人数才有所下降，达到23.5万和24万。遣返数字不高，但招致骂名却很多，这样看来，特朗普政府有些吃亏。但骂名也并非毫无来由，现任政府在制造社会恐慌情绪方面更胜一筹。华盛顿邮报采访的一位法律专家这么总结道：特朗普政府执政期间，美国移民官员似乎正在所有人身上找茬，这在移民社区“创造了一种令人恐惧的社会氛围”。而这种寒意已经深入人心。</w:t>
        <w:br/>
        <w:t xml:space="preserve">    </w:t>
        <w:tab/>
        <w:t xml:space="preserve">    </w:t>
      </w:r>
    </w:p>
    <w:p>
      <w:r>
        <w:t>WXC2292</w:t>
        <w:br/>
      </w:r>
    </w:p>
    <w:p>
      <w:r>
        <w:br/>
        <w:t xml:space="preserve">    </w:t>
        <w:tab/>
        <w:t xml:space="preserve">    </w:t>
        <w:tab/>
        <w:t>北青网讯 25岁的约万·希尔（JovanHill）来自纽约布鲁克林，他自己拍小视频向他的粉丝索要现金，这样他就可以支付租金和其他费用。一名失业的大学辍学者透露了他如何通过网上乞讨月赚近4000美元（2.6万元人民币），以覆盖自己的生活开支。约万亲自拍摄短视频，向他的粉丝索要现金，这样他就可以支付租金和生活费用，还能购买电子游戏、复古t恤和大麻。在一段视频中，他说:“我今天很穷。”“所以，请捐款给约万慈善机构。”令人惊讶的是，他的恳求竟然奏效了。在发布视频的几分钟内，忠诚的粉丝开始向他的PayPal账户转账。一位写道:“我每天醒来上班的唯一原因是为了能给@ EhJovan钱支付租金。”2016年，他第一次感受到陌生网友的慷慨大方，他祖母因交不起电费而断电。粉丝随后就给他转了3000美元。“这是我第一次意识到我的粉丝关心我的生活，”他说。约万和11个兄弟姐妹一起在得克萨斯州长大，由单身母亲抚养长大，辍学后，他搬到纽约重新开始寻求生活。口袋里只有微薄的收入，他知道自己需要找份工作，于是开始在电影院工作。但是不久之后，他辞职了，这也是他开始定期在社交媒体上呼吁请求“捐款”的时候。观众偶尔会问他为什么没有得到一份传统意义上的工作，他回答说:“（在网上乞讨）这就是我的工作。”</w:t>
        <w:br/>
        <w:t xml:space="preserve">    </w:t>
        <w:tab/>
        <w:t xml:space="preserve">    </w:t>
      </w:r>
    </w:p>
    <w:p>
      <w:r>
        <w:t>WXC2293</w:t>
        <w:br/>
      </w:r>
    </w:p>
    <w:p>
      <w:r>
        <w:br/>
        <w:t xml:space="preserve">    </w:t>
        <w:tab/>
        <w:t xml:space="preserve">    </w:t>
        <w:tab/>
        <w:t>2018年是好莱坞亚裔电影人格外活跃的一年。幕前幕后几乎由全华裔打造的《摘金奇缘》（Crazy RichAsians）在今年下半年连续三周问鼎北美周末票房榜，以亚裔为主人公的《网络迷踪》（Searching）和《致所有我曾爱过的男孩》（ToAll the Boys I've LovedBefore）也赢得超高口碑。很长一段时间以来，这个在好莱坞处于边缘化的族群成了焦点，在业内外引发诸多话题。而日前在上海举办的一场论坛，让远在大洋彼岸的我们得以聆听到局内人的声音。12月12日至14日，东方梦工厂于上海召开了年度创意头脑峰会，并在此期间举办了面向媒体和编剧、导演等影视从业人员的论坛。与会的五位嘉宾中，有四位是如今正活跃在美国文化领域的亚裔，包括演员、导演及制作公司3AD（代表作《良医》）的创办人金大鉉（DanielDaeKim），他曾出演《夏威夷特勤组》《迷失》等热门美剧，还两次入选《人物》杂志“全球最性感男士”；跨界栋笃笑演员玛格丽特·曹（MargaretCho），她因为在《我为喜剧狂》中的大胆演出而获得艾美奖提名，此外还曾五获格莱美提名，平时致力于为LGBTQ人群发声；执笔《瑞克和莫蒂》《硅谷》《无良公司》等热门美剧的高扬，她曾凭借《瑞克和莫蒂》斩获过一座艾美奖；青少年文学畅销书作者珍妮·韩（JennyHan），她的代表作《致所有我曾爱过的男孩》登上了《纽约时报》畅销书榜，由Netflix改编成电影后同样大受欢迎。除了四位亚裔外，还有一位嘉宾是大名鼎鼎的好莱坞创作人理查德·拉·格拉文斯（RichardLaGravense），作为编剧，他执笔的《廊桥遗梦》《天涯沦落两心知》《马语者》等都是情感细腻的佳作，自编自导的《自由作家》《附注：我爱你》更是感人至深。曾经，亚裔想在影视领域立足就像白日梦今年是东方梦工厂第四年举办创意头脑峰会，此前的论坛嘉宾也都以美国的亚裔影视工作者为主。虽然他们大都不会使用祖辈的语言，也完全能融入美国主流社会，但所受的家庭教育仍旧是中国传统式的。所以，请他们来现身说法，一方面在于他们身处好莱坞的制创前沿，另一方面他们与前来论坛取经的中国影视从业人员的文化隔阂较小。相比过去，今年的论坛洋溢着一种从未有过的自信。犹记去年讨论的中心还是落在如何让代表小众族群的亚裔的声音被外界听到，但今年嘉宾的话风已有显著的变化，他们口中的亚裔文化不仅是少数族群寻求身份认同的凭藉，更是作为多元文化中的一部分存在。当然，大环境的变化并非一朝一夕。在对谈中，几位嘉宾不约而同提到了过往亚裔在文化领域的弱势出镜。玛格丽特·曹提到：“我最开始做脱口秀的时候，整个环境真的很有敌意。因为从事这项演出的主要是白人。他们做的那些脱口秀的内容，对亚洲人很歧视，比如说亚洲人开车很差劲等等。他们不会这样讲其他种族，但涉及亚裔，讲起来好像和没事人一样。”而金大鉉则指出他早年接触到的前辈亚裔演员对于失败的宿命感以及来自白人男性的根深蒂固的歧视，是促使他前进的动力。“我二十一二岁的时候，在纽约当剧场演员。那是一个由亚裔演员组成的法国剧团，表演西方的经典名著，但其实市场非常小，所以大家对表演本身也就不太上心。有一晚，我在后台说想要搬到洛杉矶，去做电视电影，然后有一天我要能够在这个行业里面生存。当时在场的有一位年纪比较大的日裔，他已经在这个剧场工作了三十年，但他白天必须做另一份工作，晚上再到剧场演出。他对我说，‘丹尼尔，有一天你就知道了。你在做白日做梦，这些永远不可能实现。’我意识到，他说这话的时候很悲伤，他们这一代的演员，有才华有梦想，却没有办法成真。”“而当我进入影视领域后，遇到过一些轻易就给我负面评价的人。有一个经纪公司的人对我说，‘你要理解，你永远不可能成为大明星，就做你该做的吧。’然后，他指指旁边的一个白人说，‘他会是大明星，你要知足。’我永远不会忘记这段对话，因为这句话敦促我走到今天。所以我也要感谢这些人。”亚裔的努力与非亚裔的帮助促使环境变化至于环境变化的原因，追根溯源是从事电影、电视、写作等相关文化产业的亚裔越来越多，第二或第三代亚裔移民学会顶着家族的压力，做出自己的选择，而不是一味当书呆子，从事律师、医生、会计这些不愁糊口的行当。在玛格丽特·曹看来，之所以影视领域的亚裔从业者会越来越多，榜样的力量不容小觑，包括黄柳霜在内的第一代好莱坞亚裔演员做出了很大贡献。“他们拿到的很多角色的戏份都非常有限，有些女性角色只是作为性的指代，在作品中完全被雾化。但即使是那么小的一丁点机会，他们还是努力发挥自己的创造力，这让我觉得非常受到激励”。“现在，即便是在脱口秀领域，也有越来越多的亚裔观众，电视上的亚裔也不再是唐人街里的罪犯。而且，你作为先例也能给年轻一代亚裔启示，让他们看到了更多的可能性。”在她看来，对想要进入影视领域的亚裔来说，现在是最好的时代。在北京出生、洛杉矶长大的高扬表示，在她小时候，只要从电视或者电影里看到有亚裔面孔出现就会特别兴奋，因为真的非常少见。后来，随着年岁渐长，她在麦当娜的伴舞中看到了两位出色的日裔舞者，之后约翰·赵（JohnCho）的出现就好像是亚裔世界有了自己的强尼·德普。高扬说：“我非常吃惊的一点是过去十年发生了非常大的变化，亚裔可以去讲述自己的故事。当然，现在改变还在继续，而且人们不再把某一种种族变成一个单文化的民族。因为我们亚裔里面也是有很多不同的民族，由此会产生不同的文化和不同的故事。而十年前亚洲人得到的待遇都是一样的，演绎的都是一样的移民故事，比如父母往往会给孩子很大的压力。但我觉得随着越来越多的亚裔开始创造自己的故事，我们也可以看到更多不同类型的角色。”除了亚裔族群本身的改变和努力之外，金大鉉提到，那些崇尚种族平等、负责做决策的非亚裔人士的帮助也不能忽视。“如果J·J·艾布拉姆斯（J.J.Abrams）没有想到采用多国籍、多样性的角色，《迷失》就不可能这样成功。但他作为白人男性，坚持以娱乐的名义做出这个选择，这一点同样非常重要。光是我们亚洲人在那里疾呼我们做了多少多少努力是没用的，我们真的需要非少数裔的人为我们发声。”好作品可以让不同文化背景的人产生共鸣无疑，作为身份认同的一部分，族裔意识深植于少数族裔的心中，对于创作的视野自然而然也会有潜移默化的影响。比如若不是金大鉉是韩裔，他的3AD公司在寻找创意时，可能也就不会将目光投向韩剧，想到把《良医》（TheGood Doctor）的故事移植到美国。另一方面，与会的嘉宾也坦承，跳脱族裔意识同样是创作很重要的一部分。珍妮·韩就表示，“我在写《致所有我曾爱过的男孩》时，我想的就是谁会读，他（她）能从中获得什么。这个故事最大的挑战就是主角是亚裔美国人，但故事本身其实和亚洲人没什么关系。虽然这是她的身份，但我希望写一个可以让女孩们产生共鸣的故事，当她们读这本书的时候会有一种代入感。”“不过，当这部书即将面世的时候，我坚持要在封面上印上自己的肖像。为的是驳斥了以前有些人的想法——他们认为如果没有相同的文化背景，就无法产生共鸣。我要用这本书证明他们都错了。”理查德·拉·格拉文斯也以当初创作《廊桥遗梦》的剧本为例，指出作品想要获得成功，最重要的是与观众契合。“《廊桥遗梦》的小说在美国卖得很好，但评论家都觉得它其实很垃圾。我当时很矛盾到底要不要写这本剧本。在我纠结的时候，我给我妹妹打电话，问她你看过了没有。她说，这就是我的人生。当时她40多岁，有两个孩子，婚姻也不算非常幸福。她觉得，作为一个女人来说，你可能永远感受不到书中写的激情。于是，我想通了，即便这本书里只有这么一个打动人的地方，那它也值得改编成一部电影。”在论坛尾声，担任主持人的东方梦工厂首席创意官抛出了一个问题：中国在世界影坛的地位该如何界定？相比关于好莱坞和美国的种种，这个问题显然更令他们感到困惑。不难发现，虽然亚裔在美国的话语权与他们祖辈的出生地在国际上的话语权在同步提升，但他们和原生地的人之间却存在着一条断裂代。这点从《摘金奇缘》在中国内地和韩国的票房都不甚理想就可见一斑。虽然在美国，他们可以代表亚裔文化；但“在中国，我们无法代表外国文化。”玛格丽特·曹如是说。</w:t>
        <w:br/>
        <w:t xml:space="preserve">    </w:t>
        <w:tab/>
        <w:t xml:space="preserve">    </w:t>
      </w:r>
    </w:p>
    <w:p>
      <w:r>
        <w:t>WXC2294</w:t>
        <w:br/>
      </w:r>
    </w:p>
    <w:p>
      <w:r>
        <w:t>我在加拿大生活了不少年，最近一系列的事情让很多人开始注意到了加拿大。于是我收到了来自朋友们的各种问题，从如何抵制加拿大，到加拿大为什么这么傻。诸如此类。挨个答复比较麻烦，干脆写一篇文章。通常我更愿意写科技相关话题，不写社会和历史话题，一方面是我不是这个领域的专业人员，很多东西未必准确，另外一方面，跟科技不同，这类话题难以保证足够客观，必定带有个人视角，从而引起更多争议。所以我尽量保持拿事实和数据说话，少发表个人看法，但是个人看法必然无法避免，所以还请批判阅读。以上是正文开始之前的一点点声明。按照我国群众最近这些年流行的做法，对一个国家不爽的时候，就在商业上抵制他，不让你赚钱，看你服不服。轮到加拿大的时候，突然发现了一个奇怪的事情，市场上找不到什么加拿大产品可以抵制。于是加拿大鹅不幸成了第一目标，但实际上加拿大人并没有大家想象的那么喜欢加拿大鹅，因为使用捕兽夹捕捉郊狼被认为非常残忍，加拿大人抵制加拿大鹅一直比亚洲人民激烈的多…所以抵制加拿大鹅，可能甚至会收到大量加拿大人的感谢。那么除去加拿大鹅，为什么找不到加拿大产品可以抵制，我们不是加拿大第二大贸易伙伴吗？我们是金主爸爸对不对？一张图就能解答这个疑问。如图所示，中国确实是加拿大第二大贸易伙伴，但是总额只占加拿大贸易总额的4.3%，第一名的美国，占76%。第三大贸易伙伴的英国，和中国没差多少，第四名日本和第五名墨西哥，加起来也跟中国没差多少。再考虑到加拿大-欧盟自由贸易协定早已生效，欧盟做为一个整体是加拿大第二大贸易伙伴，数额是加拿大-中国贸易的1.5倍左右。如果比较贸易增速，中加贸易这一两年增速不错，但是增速比不上欧盟，比不上墨西哥，甚至还比不上韩国。更神奇的事情还在后面，看下图这是中国公布的贸易数字，中国和加拿大统计方法不同，最终导致数额有一定区别，前面列的是经过调整的结果，这个是中国公布的未调整结果（即中国认为进出口平衡性更好的统计方法），虽然看着比例大了一些（距离和美国仍然是零头），但即使按照中国的统计，加拿大购买中国的东西远远多于加拿大卖给中国的东西，在中国统计下，加拿大向中国出口236亿加元，加拿大从中国进口708.9亿加元，加方贸易逆差高达472.9亿加元（353.35美元）同样用中国统计数字，据中国海关总署统计，2017年，中国对美国货物出口为4298亿美元，货物进口为1539亿美元；货物贸易顺差为2758亿美元。这个数字是中美贸易历史最高点，已经到了川普痛骂中国占便宜，引发贸易战的地步。但是按照贸易比例一比，美国承受的对中国贸易不平衡比加拿大还好了一些。从加拿大的视角看，中国是加拿大贸易伙伴中加方逆差最大的，在加拿大这也是多年来的重大社会议题。光说数字可能还感受不到有多大，我们换一个对比方法，中国是加拿大第一逆差国，从第二名开始后面10个国家加起来总数都没一个中国造成的逆差大。但是加拿大承受如此巨大的贸易逆差，和美国那样威胁过中国吗？完全没有过。加拿大唯一做的事情是总理数次到访中国，希望能开始谈判中加贸易协定。理论上川普对中国说的任何话，做的任何事，加拿大都有资格说，有资格做，甚至单从利益角度考虑，应该一开始就加入美国对中国的关税战才符合加拿大利益。如果在细致看贸易数字，加拿大出口给中国的，主要是木浆，油料作物，基本上都是粗加工产品，跟普通人完全没关系。加拿大从中国进口的东西，第一大是电脑设备，第二大通信设备，其他的都是服装玩具之类的。电脑设备很大一部分是美国公司在中国生产的产品，通信设备中华为占了不小的比例，加拿大和华为有着非常特殊的关系，这个也放在后面说。简单概括就是，中国从加拿大进口的难以替代，加拿大从中国进口的替代很容易。这就出现了一个尴尬的状况，无论是“我不买你的东西穷死你们”，还是“我不卖你东西饿死你们”这两种中国网民常见的逻辑，对于加拿大都不适用。按照我国人民最喜欢的金主爸爸教你做人的路数，加拿大才是真的金主爸爸。只不过这个金主爸爸脾气比较好，你占了它的便宜还骂他，但是他不会用一样的方式回骂你，甚至不会像美国那样盛气凌人的教训你。抵制加拿大产品很难的原因你已经知道了，要抵制一个贸易结构如此特别的金主爸爸确实不容易。至于加拿大鹅，那点份额进不了贸易统计排行榜的。加中贸易能到这个比例，已经是现在是特鲁多的自由党政府上台之后的结果了。上一任加拿大保守党政府，对中国可不怎么友好，哈珀总理甚至抵制了2008北京奥运会，不参加APEC，不参加反法西斯战争胜利70周年大会…就是一切在中国召开的重大活动哈珀一概不参加，哈珀的保守党政府统治的12年，对中国的冷漠程度远远超过当时的美国总统奥巴马。在那个时候中国反而没有跟今天一样铺天盖地的批评加拿大，难怪特鲁多总理的政治对手，哈珀的继任者，保守党党魁希尔这几天在媒体上大骂特鲁多无能，说特鲁多对中国的美好而幼稚的幻想应该破灭了，特鲁多的主要错误就是对中国太软弱了。如果谈到两国关系更长远的历史，尴尬的事情就更多了。加拿大是第一个向中国开放市场的西方国家，在那个西方对中国禁运的大背景下，这个做法有点类似今天的中东国家的“石油换食品”协议。但当时中国可没有石油，准确说没有任何值得出口加拿大的东西，加方只能开放了自己受保护的纺织品市场一部分份额给中国，这还引发了安省魁省两大省的国内抗议。加拿大帮中国挑选货品，解决了一堆各种政策问题，最终让中国得以开始和西方世界做贸易。这段历史，中、美、加各自有自己的版本，对动机和得失描述不太一样，但事实本身没问题。中文能找到的描述是这样：“加拿大政府为了维持双方贸易顺利开展，提出以多边或“三边贸易”的形式，帮助中国扩大出口，平衡小麦贸易形成的逆差。具体地说，加拿大将建议第三世界国家，特别是与自己关系较好的拉美和东亚国家，购买中国的工农业产品。就这样，中、加贸易的恢复，为打开东南亚和拉美市场奠定了基础。”从历史看来，加拿大不仅是中国外贸的恩人，还是师傅。而今天我们竟然到了要跟这样一个国家打贸易战，抵制其产品的地步。于情于理都很难说的过去，更别说现在加拿大现在还承受贸易逆差，打也不可能打的过。在这些数据和历史的对之下，用贸易惩罚加拿大这个想法，显得忘恩负义又狂妄自大。如何才能抵制加拿大产品？你只有先跟他做朋友，成为更好的贸易伙伴，至少先解决中加贸易逆差问题，之后才能有的抵制啊…写到这里，我相信很多读者会发现自己对加拿大完全不了解。这不奇怪，很多在加拿大生活的中国移民也对加拿大并不了解。这种不了解一方面是中文信息的劣质，另外一方面也是加拿大刻意保持低调的结果。中国人往往认为加拿大是个跟美国差不多，但只是美国的附庸国家。但实际上这是严重的误解。加拿大和美国地理位置接近使得双方必然有更密切的关系，但是加拿大和美国是完全不一样的国家。150年前加拿大成为一个国家，其重要动机就是北美大陆北方居民们决定联合起来，建立一个真正的国家来抵抗美国的入侵。在美国成立的200年里历史里，美加政治周期还经常相逆，结果是美加两国关系不太好的时候和特别好的时候比例差不多。加拿大在整个世界上看都算是一个特殊的国家。它的特殊在于，由于其特殊的历史，加拿大自认为自己是一个可以抛弃意识形态，和所有国家保持良好关系的国家。加拿大人经常会说“坚持加拿大价值观是最重要的事情”，什么是加拿大价值观呢？具体一点说底线大概只有三条：那么2和1放在一起的时候哪个更高？答案是：2 是写在 1里面的。如果你读过各国宪法，大概会发现加拿大宪法的特殊之处。通常宪法第一部分是国家和法律架构，但加拿大宪法的第一部分，是《权利和自由宪章》。国家架构都要往后放。历年来各种民意调查结果也是如此，加拿大人最自豪的东西，第一名永远是《权利和自由宪章》。法律高于一切就是说所有人必须依法办事，加拿大法律需要议会完成立法，通常带有细致的执行细则。比如司法部长职责上是可以决定一个人是否按照引渡法被引渡，实际上这个自由裁量权一样在法律制约之下，引渡法明确指出了决定不引渡的原因是那些情况几条。如果司法部长说“因为国家利益，所以我决定不引渡”这大概就有违法嫌疑了。加拿大是世界上少数几个真正尊重国际法的国家，国际法和司法协议，在加拿大一定会被彻底执行。2008年的哈桑·迪亚布引渡案充分说明了这一点，哈桑·迪亚布是加拿大公民，被法国政府要求引渡，官司打了几年，法官甚至公开表示“法国政府提供的证据很弱，基本不可能定罪”，但是按照引渡法，加拿大法官不能考虑证据本身，只能考虑引渡条件是否达到。很不幸，引渡条件完全符合，于是迪亚布被引渡到法国。法国政府把人关了3年，最后也觉得证据不足，于是并没有起诉他，在今年1月份干脆直接撤案把人放回了加拿大。这个案子在加拿大社会引起了巨大的反映，人们质疑引渡法是否合理，是否引渡条件过度宽松。但是法律即使有缺陷也是法律，它还是得被执行，直到国会投票修改法律之前，有缺陷的法律仍然高于一切的。对于其他国家可能很难理解加拿大为什么这么做，如此认真执行法律看起来有点犯傻，而且经常吃亏。但是从加拿大人的角度看，就会觉得这种行为非常合理。什么是加拿大最大的利益？就是长期稳定保持和所有国家的正常关系。做到这一点的路径就是坚守加拿大价值。个别案例确实会导致利益受损，但放在一个几十年上百年的历史中看，所有人都会愿意和一个底线清晰，非常和平，没有威胁的国家做朋友，这就是加拿大的长期最大利益。英语世界有个说法是：如果你跟加拿大做不成朋友，大概就和谁都做不成朋友了。和美国不同的是，加拿大从来没有把自己的价值观强加别人，也没有想在其他国家树立“加式民主”样板。加拿大对其他国家的要求无非是“希望你理解我们尊重人权的立场”，这在美国看来简直是软弱无能，但加拿大认为世界总是会慢慢发展的，我只要把自己做成一个足够好的样本就行了。这也解释了为什么加拿大是第一个和中国建交的西方国家，加拿大可以和美国死敌伊朗也曾经保持过比较好的关系，和美国死敌古巴也保持了比较好的关系，甚至北约轰炸卡扎菲政府的时候，加拿大和他们的外交关系都没有断绝。这些行为使很多人认为加拿大是一个弱小的国家，它总是站在各种国际组织后面，显得存在感很弱。但现实中的加拿大，是世界面积第二大的国家，只有3000多万的人口，GDP总量长期保持在全球前10名，是GDP前10名国家中人口最少的一个。和澳洲新西兰以资源和农业为主的经济模式不同，加拿大除了有大量资源，还有完整工业体系，能造高铁，地铁（中国的新四大发明高铁中很大一部分使用的是加拿大庞巴迪技术），核电站，各种重工业一应俱全，并且是世界第三大飞机制造国，第四大汽车制造国。不仅传统重工业，就算AI之类的新鲜东西，加拿大一样是最强的国家之一，引领这一波AI热潮的深度学习，基本上可以被看作是起源自加拿大的技术。同时加拿大几乎是一切重要国际组织的成员，甚至是创始成员，加拿大是联合国的创始成员，北约创始成员，G7，北极理事会，五眼联盟…。这不是炫耀它的地位，而是解释前面说的3，只参加多边行动。二战之后，加拿大决定改变军事策略，只加拿大是联合国维和部队的创始者，因为加拿大反对单边军事行动。加拿大甚至考虑过直接退出北约，不过最后还是留下了。但从那之后，加拿大开始努力削减军力。二战之后加拿大有世界第三大海军和第四大空军，但是之后几十年连续裁军，连本来拥有的航空母舰都放弃了，只专心参与联合国维和行动。加拿大没有主动挑起过战争，却参加了这100多年来所有人类重要的战争，尽管每一次都不是为自己作战。加拿大有一个得意的称号：“世界上唯一有实力和资格建造核武器，但自己选择了不去制造的国家”。很多人不知道，制造核弹的曼哈顿计划是美国和加拿大共同完成的。双方都提供了资金，技术，科学家和工作人员。但之后加拿大不仅不想制造自己的核武器，反而转身投入限制核武器的游说行动。时任美国总统里根多次痛骂当时的加拿大总理老特鲁多（现总理的父亲），里根认为老特鲁多跑去华约组织国家谈裁撤核武器是愚蠢的，不过最后老特鲁多成功了，裁核以及核不扩散公约最终成了现实。如果你关注加拿大有关的新闻，会发现“我们是司法独立的国家”，和“坚守加拿大价值”这两句话几乎出现在每一次事件的政府声明中。加拿大把这些价值观看的远高于短期利益，损失短期利益肯定难受。但如果出卖加拿大价值观换利益，那么这个国家的基础就消失了，此时利益就变得毫无意义。如果能理解这个关系，就能理解加拿大无论是国家层面还是普通人，在很多事情上表现出的奇怪的甚至看起来经常犯傻的行为逻辑。如果用中国的视角看，无论是裁军还是放弃航母放弃核武器，都是傻的不能再傻的行为，但从加拿大视角看，这些事情都做的对，都是在维护加拿大价值。比如，今年加拿大国内BC和AB两省因为石油管道产生争议，最终闹上了法院，总理表态就是“我们是司法独立的国家，法官会做最终决定的”，但很遗憾，法官判了联邦政府败诉，石油管道就此搁浅。以正常国家看来，修石油管道是重大国家利益，政府怎么能输掉呢？但加拿大政府就是会输掉官司，而且输了之后毫无办法，只能回去修改方案再来一次。这也被看作特鲁多总理一大政治失败，联邦政府连自己的官司都没法影响司法，又如何能影响其他案件呢？加拿大对自己的国际定位决定了加拿大必须积极参与国际事务，但是又不能和美国一样去主导世界事务。在这个定位下加拿大的具体做法就是坚持自己的一套价值观，严格按照这个价值观做事，参与协调各种事务和加入各种多边组织。通俗的话说就是“我告诉所有人我对自己的要求是什么，之后我可以接受你跟我不一样，在这个基础上，交最多的朋友”。这是加拿大保持自身地位的最好办法，从一战之后加拿大国家价值逐渐成型，一直到今天，这套国际事务参与法是成功的，并且塑造了加拿大目前的友好、热爱和平、可信赖的国际形象，坚守加拿大价值在这个过程中始终是最重要的事情。美加确实有相当特殊的关系，双方互为最大贸易伙伴，双方共享世界上最长的不设防边界，双方共同维护北美领空…但加拿大和美国并不是永远保持一致。最夸张的是加拿大和美国仍然存在大量领土纠纷，从阿拉斯加到新英格兰到北极，各个区域都有纠纷，只是这些纠纷不会真的变成一个政治议题，更不可能变成战争而已。加拿大经常不追随美国的提议，比如同为五眼联盟成员，美国要求封杀华为，所有国家都照办了，只有加拿大坚决不干。不仅不封杀，加拿大政府，运营商，高校，都对华为非常友好。几个月之前媒体还认为加拿大是华为在北美的堡垒，当时是这样报道的：对比一下最近的媒体报道，感觉荒唐吗？除此之外，加拿大也通常不追随美国发起的军事行动，这些年来唯一的例外是9/11，但是那也是美国遭到恐怖袭击之后，按照北约规定履行的成员国义务。但加拿大坚持没有联合国授权就不会参与伊拉克战争，时任总统布什对此非常生气，但是也无可奈何。如果说更远一点，越战时期大批美国军人反战，越境逃到加拿大申请难民，美国要求把这些逃兵送回美国上军事法庭，但按照加拿大法律，这是政治迫害，于是加拿大不顾美国反对，批准他们的难民资格。加拿大总理总是和美国总统有冲突，总是被美国总理骂傻X，但是最终他们又总是会重新赢得这些骂过他们的总统的尊重。现任加拿大总理和美国陷入贸易战，上一任总理哈珀和奥巴马也有诸多摩擦，甚至两国元首长期不互访，被称为美加关系最差的时期，再上一任总理马丁和美国总统布什长期打口水战，再上一任总理克雷蒂安的施政策略是摆脱对美国的贸易依赖…这已经说到了1993年了。可以说这20多年来，美加关系好的时候少，坏的时候多。但因为两国的特殊关系存在，即使关系不好，在诸多事务上仍然会互相提供最大帮助。当然还有一个特殊性是无论国家元首之间是否友好，两国普通人之间的友谊非常深厚。如果说起来美国的跟班，加拿大显然算不上。对比下日本首相安倍对川普的态度就是个很好的对比，安倍对于川普几乎是处处奉承，多次陪川普打高尔夫。特鲁多不仅和川普打了一场贸易战，还经常挖苦川普，哪有这样的跟班？加拿大可能是很多人心目中的软柿子，但实际上，加拿大是世界著名的钢柿子。这个国家从来没怕过任何威胁。这种强硬底气首先来自于地理位置，加拿大三面环洋，南方是美国，和其他国家都不接壤。美加之间不可能再发生真正的战争，两国人民都不允许这么做。其他国家不可能对加拿大造成军事威胁，一方面是距离太远，一方面是美国和北约的存在，对加拿大的任何军事威胁都会遭到严重报复。在经济上，美加贸易第一，别人都是零头。加拿大自己有所有需要的资源，其他国家也很难有能力在经济和资源上威胁它。这些基础使得加拿大有条件成为一个非常和平的国家，但在某些特殊的情况下，加拿大也是会强硬的。加拿大和最大的贸易伙伴美国打了一场贸易战，贸易战的结果是新北美自由贸易协定的签订。川普发起这场贸易战的目标是彻底让加拿大屈服，但最终的结果是加拿大寸步不让，加拿大不同意的条款都修改了，加拿大要求写入的条款都写入了，其中甚至包括了“保护LGBT权益，性别报酬平权”之类的川普恨的要死的所谓白左条款。川普起初号称必须加拿大废除奶品产量控制系统，从而是使美国牛奶不受限制销往加拿大，这也没有成功，最后加拿大作出的唯一让步是多给了美国一点点牛奶进口配额而已。贸易战的结果谁赢了？应该说没人赢，加拿大没想占便宜，只要公平。最后结果也确实按照加拿大的要求签了一个比较公平的协议，而不是美国最早要求的美国优先协议。和人口和经济规模都是自己10倍的最大的贸易伙伴打贸易战都不怕，难道会怕跟别人打吗？加拿大今年和沙特断交，10年前和伊朗断交…贸易制裁着俄罗斯。和沙特伊朗断交都是因为涉及加拿大公民的扣押问题，其中沙特扣押的是公民家属，伊朗扣押的是已入籍加拿大的前伊朗公民。加拿大曾经和伊朗谈判过恢复外交关系，但随着被扣押的加拿大公民死亡一切都回到了冰点，今年加拿大众议院甚至通过了跨党派议案要求联邦政府开始研究把伊朗革命卫队列为恐怖组织。二战时对待纳粹，加拿大比美国更强硬，这几年俄罗斯入侵克里米亚之后，加拿大对待俄罗斯也比美国更强硬。加拿大更早和纳粹宣战，更早召回了驻俄罗斯大使，更早开始了对俄罗斯制裁。加拿大做为轮值主席直接把俄罗斯踢出了工业八国组织，变成了现在的G7组织。俄罗斯报复回应的禁止进入俄罗斯名单里面甚至包括了今天的加拿大外长Freeland。之后的几年里俄罗斯为了解除制裁费尽心机，美国现在正在热火朝天的“通俄门”调查，就是俄罗斯试图解除西方国家制裁的一系列行动导致的。俄罗斯去年询问加拿大是否可以用解除加拿大外长禁止入境来换取放松制裁，加拿大的回复是：此问题不谈判。所以想威胁加拿大是比较困难的，军事经济外交上都很难存在让加拿大真正痛苦的威胁手段，而且平时看着温和，实际上有着不怕威胁不妥协的传统。这次和华为相关的一系列冲突，中国人有一个阴谋论，是说美国加拿大联手迫害华为。加拿大人也有一个阴谋论，是这样的：美国担心加拿大和中国搞好关系，从而减少对美国的依赖，所以利用他们熟知加拿大法律体系的优势，制造了一个加拿大没有选择的案子，最终搞砸了中加关系。两边的阴谋论都没有什么实际证据，但是对比起来又非常耐人寻味。这是两个无论从历史还是利益上，都不应该有冲突的国家，但是竟然就这样发生了冲突，人类真是太奇怪了。从历史看来，加拿大和中国关系受党派影响，有时候好，有时候坏，总体来说是好的。目前的总理特鲁多，是加拿大几十年来对中国最友好的总理。上一个对中国友好的总理，要回到70年代，他的爸爸老特鲁多。老特鲁多主导了中加建交，加拿大是中国成立后第一个建立外交关系的西方国家。并且加拿大多次帮助过中国，比如在三年困难时期售粮给没有外交关系的中国，帮助中国开展对西方贸易，帮助中国重返联合国…2006年之前，中国一直是世界粮食署的受援助国，粮食署的援助粮两大来源，是美国和加拿大。加拿大一直是西方国家里面最不喜欢搞意识形态对抗，最愿意平等看待中国，和中国搞好关系的国家。美国说你跟中国搞不好关系，反对党说你跟中国做不了朋友，最后中国自己告诉他，我们做不了朋友。对于加拿大来说，和中国发展更好的关系符合它的利益，即平衡贸易，避免对美国过度依赖。正如几十年前加拿大通过对美贸易解决了对英国依赖过大的问题。不过这件事是做成了很好，做不成也就做不成了。加拿大手握北美自由贸易协议和欧盟自由贸易协议，是唯一一个同时和美国欧洲都有自由贸易协议的国家，是第一个和欧盟完成贸易协议的国家（前几天刚刚签订的日本是第二个）。英国脱欧完成之后，加拿大应该也会第一个搞定和英国的贸易协议，毕竟这是曾经的母国，障碍不大。在西方各国甚至反对党加拿大保守党看来，加拿大贸易有的是发展空间，非要去发展中加关系发展只是小特鲁多家族的历史渊源以及他本人的一厢情愿而已。总结一下，加拿大这国家有一股傻劲，视价值观为最重要的东西，重要到可以不惜代价放弃利益去坚持它。由于其特殊地位，军事经济上拿他没办法。要对付它确实挺困难的。被惹恼了的沙特人倒是动了脑筋想出来了一个可行的办法，就是撤回所有沙特留学生。这一招确实让加拿大痛苦，沙特有大量医学学生在加拿大接受培训，一方面加拿大赚了培训收入，另外一方面更重要，这些人在医疗系统里提供劳动力。沙特撤回留学生的做法使得加拿大医疗系统失去了1/4的人手，不过即使这样，加拿大也没向沙特妥协。有点搞笑的是，很多留学生立即背叛了沙特，以此为理由申请了加拿大难民留下了，当然，客观上讲这也让加拿大头痛，因为难民申请一样浪费联邦政府经费。不知道如果有这一天，现在爱国热情高涨的中国留学生们会如何做。最后一个问题是中国扣押了两个加拿大人，会对加拿大引渡决定有影响吗？历史上没有什么新鲜事，2014年同样发生在温哥华的中国商人苏斌引渡案，中国一样扣押了两个加拿大人。结果没有任何变化，苏斌一样被引渡到美国认罪。加拿大反复强调，法律就是法律，和政治无关。世界上至少有一多半的国家不会相信这句话，但在加拿大，这句话是认真的，甚至比邻居美国还认真的多。</w:t>
      </w:r>
    </w:p>
    <w:p>
      <w:r>
        <w:t>WXC2295</w:t>
        <w:br/>
      </w:r>
    </w:p>
    <w:p>
      <w:r>
        <w:br/>
        <w:t xml:space="preserve">    </w:t>
        <w:tab/>
        <w:t xml:space="preserve">    </w:t>
        <w:tab/>
        <w:t>夏生美年近70岁，可是从外表一点也看不出来，她从小学舞蹈，在人民大会堂为外宾跳过舞，40岁来美国留学，在纽约著名的玛莎葛兰姆(MarthaGraham)舞蹈学院学现代舞，边读书边在衣厂、洗衣店打工，后来又为鼎鼎大名的亿万富翁A.G.范德堡(A.G.Vanderbilt)和“酒店女皇”赫尔姆斯利(LeonaHelmsley)当过管家，见识了上流社会极为奢华的生活，也目睹了富人私生活中的孤独寂寞，她把10年里的打工奇遇娓娓道来......我9岁起在上海青年会学芭雷，1959年12岁时考上中国煤矿文工团，当时他们到上海招生，我就去报名了，考上之后学习民族舞、古典舞和东方舞，1983年团里送我去北京舞蹈学院教育系学习2年，1987年我来美国留学，在纽约玛莎葛兰姆现代舞学院学习了3年。我这一辈子就是跳舞，一直跳到现在70岁。我在美国要自己打工赚钱，洗衣店、衣厂我都做过，也给亿万富翁当过管家（家政工），给他们看房子、整理衣服、做饭，这期间还在鸣远夏令营和华策会办的YMCA教小孩子跳舞，现在退休后我在角声怡康中心教老人家跳舞。在国内我参加过《东方红》大型舞蹈演出和电影拍摄，演过舞剧《宝莲灯》和《丝路花雨》。1981年我来美国演出《丝路花雨》，我们团是最早到美国的团体，当时美国石油大王邀请我们来演出、1985年我去过波兰和莫斯科演出。1987年的时候，我40岁。我胆子特别大，连ABC都不清楚就到美国。一开始是来学舞蹈，后来做过其他工作。我蛮敢闯，20世纪90年代的时候，我连英文都不会就到亿万富翁家打丁。我的老板是帝国大厦的老板，80多岁。我的工作是帮整理衣服、做饭、买东西，我有一个老板没人不知道，他叫Vanderbilt（范德堡）,我为他工作了3年，直到他87岁去世。Vanderbilt会去上州赛马，我跟他去，他的脾气不好，但从不跟我发脾气。他家有一对爱尔兰夫妇，有两个司机，还有花园工。我给他洗衣服，早上给他做一顿早餐，中午他一般不在，下午回来，我给他做晚饭。刚开始我不懂做饭，那对爱尔兰夫妇教我。Vanderbilt每天吃不同水果，有蓝苺、香蕉，哪天吃鱼，哪天吃鸡，5天都安排好了。他出门，我帮他打包，整理行李，他用的东西，换洗的衣服，都准备齐全。他有宴会，我就给他准备晚礼服。我去商店买东西，他们都知道我是Vanderbilt家的，只要报上名字，记个账、钱也不需付。总管家会告诉我，喝什么水，喝什么酒，吃什么东西，在什么地方买，总管家先带我一次，下次我自己开车去买。Vanderbilt长得像总统一样，他身边的女人个个像好莱坞明星。他的子女都不在身边，每年感恩节全家会聚一次，20多个人，我要做烤火鸡，总管家教我做甜点、色拉，每年圣诞节大餐最重要，吃什么都列出菜单。我有时候给他做中国菜，他还蛮喜欢中国菜的，喜欢炸春卷、饺子、面条，他对中国也很了解。我在那里做工没有做下人的感觉，他都会对我说谢谢，我并不觉得自己比他们低一等，他的子女也都说ThankYou, 谢谢你照顾我父亲。我在那个上流社会生活了10年，我觉得没有白来一趟。从刚到美国开始，我都是靠自己一步步走过来的，有些人说你找个人结婚算了，但我想自力更生。我年轻时恋爱经受了挫折，对方是搞军工的工程师，婚姻需要党委批准。当时我不愿他为了我失去大好前途，为了让他死心，就跟团里一个舞蹈演员结婚了，他家三代都是铁路工人。那时候我很年轻，我不想让下一代出身不好，我要找一个出身好的人结婚，其他的我没办法改变。实际上我与他性格不合，我妈都哭了，她说你怎么能拿婚姻赌气。来美国后我与前夫离婚，我也是先把他和儿子办过来才离婚的。当初准备来美国的时候，根本没想到能拿到美国签证。去签证的时候，我说1981年我来美国演出过，签证官记得，说你们演《丝路花雨》，他一听说我要到玛莎葛兰姆学院学舞蹈，立刻就给签了。到了美国，下飞机后，我找路也全靠别人帮我写的英文，正好在机场上看到中国领事馆接留学生，我走过去，他们说你也是留学生吗，我说是的，他们说上车吧，付5美元，然后把我们拉到领事馆招待所、一天住宿费17美元。我那些同学在国内很有名，出来留学是团里送出来的，单位出学费。当时有不少中国人到玛莎葛兰姆学院学舞蹈，玛莎已经很老了，她是现代舞鼻祖，由助教给学生上课。我自身条件比较好，如软开度、柔韧性、肌肉力量，适合跳舞。舞蹈演员都经过非常严格的训练，培养一个舞蹈演员需要10多年时间。我边读书边打工，过得很开心，我别的也不会，跳舞就是开心。来美国之后，我也做过衣厂，衣厂在曼哈顿30多街，做婚纱和礼服，衣服在JCPenny卖，我是管工，有时候一天出上万件衣服。我在衣厂做了10年，后来才开始做管家。洗衣店我也做过，在曼哈顿70多街一家台湾人开的干洗店帮修改衣服，我从上午9点开始在洗衣店做，下午5点下班后去舞蹈学校。我还帮“酒店皇后"Helmsley看房子，她什么时候要过来，就让我准备饭，我给她做熏三文鱼，再做—个汤。她的狗叫Trouble ,我帮她遛过狗，为她整理衣服，她的衣服、帽子、鞋子放了好几个房间，一件衬衫500多美元。我还跟她坐私人飞机去佛罗里达度假。给富人打工见识了很多东西，比如公园大道的大派对，市长、好莱坞明星、节目主持人都来了，有两三百人，都是社会名流，我很开眼界。我觉得这些富人都没我过得快乐，他们很孤独。人老了，就容易因为一点小事忧虑。20世纪90年代，当管家每星期能赚500美元，后来每星期1250-1300美元，算不少钱，后来我买了房子。来美国28年，我觉得像做梦一样，经历也蛮有意思，不管怎样，见过了，学过了，也体验过了，我觉得不管什么结果，都是值得的。</w:t>
        <w:br/>
        <w:t xml:space="preserve">    </w:t>
        <w:tab/>
        <w:t xml:space="preserve">    </w:t>
      </w:r>
    </w:p>
    <w:p>
      <w:r>
        <w:t>WXC2296</w:t>
        <w:br/>
      </w:r>
    </w:p>
    <w:p>
      <w:r>
        <w:br/>
        <w:t xml:space="preserve">    </w:t>
        <w:tab/>
        <w:t xml:space="preserve">    </w:t>
        <w:tab/>
        <w:t>加拿大人总爱说“美国是我们最亲密的军事盟国”，美国人也经常这样说。这两个国家同在一个军事联盟（北约），经常在国际军事干预行动中“出双入对”，而且拥有世界上最漫长的共同边界。但这种“亲密的军事关系”并非“古已有之”。恰相反，美国和加拿大诞生之初，曾是不折不扣的“你死我活关系”。文 | 陶短房 旅加学者编辑| 蒲海燕 瞭望智库本文为瞭望智库原创文章，如需转载请在文前注明来源瞭望智库（zhczyj）及作者信息，否则将严格追究法律责任。1白宫被烧，和加拿大民兵有关系！其实加拿大和美国一直是一对欢喜冤家。殖民时代，法国和英国都曾以加拿大的魁北克城和蒙特利尔为中心，对后来属于美国的北美殖民地实施管理和控制；英法战争期间，后来成为美国十三州的殖民地站在英国一边，在今天加拿大领土上大打出手，包括“国父”华盛顿在内，几乎所有北美独立战争时期的美国将帅都参战了；北美独立战争期间，美国曾两次进攻加拿大，试图摧毁英国后方，并拉拢当时已战败的魁北克法裔站在自己一边参战，不料法裔的选择恰好相反，而加拿大民兵也在英军和与英国结盟的易洛魁印第安部落帮助下，两次击退了美军进攻。美国独立后，美英在1795年签署《杰伊条约》，美国承认美加边界，以换取英国对美国独立的承认。然而美国独立运动领导人杰斐逊等激烈反对《杰伊条约》，在他们看来，这个条约等于允许英国在美国卧榻之侧保留强大军事存在，美国应主动进攻加拿大，将英国人彻底赶出北美，在他们看来，加拿大人中会有许多人向往加入美利坚合众国，战争会很轻松地以美军获胜而告终。1812年，美军进攻加拿大，却出人意料地遭到加拿大民兵的顽强抵抗，并因此进展缓慢。此后，英军利用加拿大民兵和易洛魁印第安人为之争取到的时间，从欧洲调集援兵大举增援，于1814年8月攻占华盛顿——白宫就是在当时被英军（其中一半是加拿大民兵）焚烧，战后（1817年）不得不用白色涂料粉饰墙壁而得名。战争的结果，美国击败了本土的易洛魁人，解除了后顾之忧，加拿大则在此役中维护了自己的领土完整。加拿大人之所以顽强抵抗美国，是因为北美独立战争将大量亲英派驱赶到加拿大，并从此改变了加拿大的民族和语言结构（从说法语人口占多数变成说英语人口占多数），英国人通过给予法裔更多自主权，换取英裔和法裔的团结，而大量亲英派的存在，又让加拿大人本能地对美国入侵持坚决抵制态度。战争的结果，让加拿大进一步凝聚成一个整体，为日后的自治奠定了基础。尽管这一仗实际上主要是英军打的，但加拿大人并不这么认为，自1815年2月《根特条约》签订、美加边界从此再无战事的那一天起，他们就年复一年地庆祝“加拿大击败美国”的“民兵大捷”。当然美国也同样认为这场被他们称为“第二次独立战争”的战争，是他们打赢了，同样每年高调庆祝。还记得今年6月6日CNN那则报道么？报道称，美国总统特朗普5月25日在和加拿大总理特鲁多通话时发生争吵，特朗普态度强硬，寸步不让，特鲁多对此十分气愤，质问“怎么可以拿‘国家安全’为口实对加拿大增税”，言下之意，是加拿大对美国的国家安全不可能构成任何威胁。出乎特鲁多意料的是，特朗普吼出了一句极富历史内涵的话：“难道我们的白宫不是你们加拿大烧白了的么”？说的正是上面那段历史。许多历史学家指出，1812年战争严格意义上是英国人和美国人在打仗，当时加拿大尚未获得自治权，这个自治权要再过53年才获得，而攻入华盛顿的在理论上都是英国士兵（尽管据说其中有一半人出生在加拿大）。不仅如此，尽管美国人将这场战争粉饰为“第二次独立战争”，但实际上率先宣战的是美国，率先攻入对方领土的还是美国，美国早已获得独立，抢先动手当然不是为了帮加拿大也获得独立，而是要将加拿大也纳入美国版图。事实上早在第一次北美独立战争期间，尚未击退英军完全获得独立的美国大陆军，就已经饥不择食地攻打过一次加拿大了。一言以蔽之，先进入对方领土寻衅的本来就是美国人，白宫变白就算真是53年后才出生的加拿大所为，也只能说一声“活该”。2“英国小弟”当得欢，转折只在二战后自那以后加美就“动口不动手”。但直到二战，热衷于出国参战的加拿大仍然更愿被当作“英国小弟”，包括一战、二战，加拿大参加了这一阶段几乎所有英国参加的对外战争，并付出了惨痛的牺牲和代价。而对于美国的对外战争，加拿大采取的态度还是“敬而远之”的，有历史学家认为，这在很大程度上是因为加拿大自认为在太平洋沿岸领土划分时上了美国的当，因此有些不服不忿。转折点出现在二战之后。英国在二战中消耗过大，二战后迅速衰落，美国则取而代之地崛起。加拿大迅速看到了这一趋势，并立即开始倒向美国这个以往一直不大看得起的“暴发户邻居”。1949年4月4日，加拿大加入以美国为首的北约，从此正式成为美国“战车”上的一员。1950年6月25日，朝鲜战争爆发，美国带头组织所谓“联合国军”参战，除美国、韩国外派兵参加“联合国军”的还有15国，加拿大也是其中一员，出兵人数居全部17国的第五位。据史料记载，加拿大参战得十分积极：6月27日晚，也就是朝鲜战争开战仅两天，加拿大联邦内阁召开紧急会议，决定加入联合国军序列，投入对朝鲜内战的干涉。加拿大是第一批决定参战的“联合国军”成员，在决定参战时，联合国“组建联合国军”干涉朝鲜内战的第84号决议尚未通过，也就是说，直到7月7日决议通过之前，“联合国军”的名义并不存在，但加拿大联邦军队已经提前一步卷入战争。6月27日当天，加拿大联邦内阁决定，在议会正式授权派兵前，先派遣海、空军参战。8月7日，加拿大联邦内阁在得到议会授权后做出决议，除海、空军外，增派地面部队参加战斗。加拿大皇家海军的驱逐舰最多时增加到12艘，但志愿军入朝参战后，双方始终未发生大规模海战、登陆反登陆战；加拿大皇家空军仅投入426运输中队，且始终未入朝参战，但部分加拿大飞行员在美国空军和英国皇家空军编成内参加了朝鲜空中作战。作为仅次于美、英，在朝鲜战争“联合国军”部队人数排名第3的域外国家，加拿大三军最初派出5403人，1952年之后，地面部队增加至6146人，加上海、空军，共计7720人，截至1953年7月27日22点双方停战，加拿大累计投入兵力26791人，其中阵亡309人，负伤1055人，失踪30人，被俘2人，由于战后加拿大军队仍在韩国继续驻扎至1955年才全部撤出，实际减员人数比上述数据更多，据不完全统计，整个朝鲜战争期间，加拿大三军死亡官兵总数为516人。朝鲜战争期间，加军卷入了一次让人难以忘怀的特殊事件——巨济岛战俘营“杜德事件”。在集中关押朝鲜人民军和中国人民志愿军战俘的巨济岛，战俘们为对抗“联合国军”和韩国、台湾国民党方面的强行政治灌输和洗脑，多次发动暴动。1952年5月12日，部分朝中战俘绑架战俘营负责人、美国第8军驻巨济岛司令官杜德准将，迫使后者签署一系列文件，发动了最大规模的一次战俘营抗争。5月底，在杜德准将根据“君子协定”被战俘们释放后，“联合国军”撕毁协定，向几个抗争最激烈的战俘营发动突然袭击，强行拆毁营地，逮捕战俘首脑，并将其余战俘分散到其它战俘营中。这次突然袭击的主力之一，正是加拿大陆军第25旅的留守部队。3艾森豪威尔一声吼，加拿大就得抖三抖朝鲜战争是加拿大从“英国小弟”蜕变为“美国小伙伴”的转折。此前英国已于1950年1月6日承认中华人民共和国，两国后来很快建立了代办级外交关系。加拿大和新中国的建交谈判也差不多在同一时间顺利展开，抗战时期就认识董必武的原加拿大驻华大使朗宁为此作了积极努力。但朝鲜战争打响后，加拿大很快改变态度，并未像英国那样既参战、又继续和中国建交，而是转而对美国亦步亦趋。朝鲜停战后在后来成为总理的皮尔逊外长及前面提到的朗宁的努力下，中加间原本已接近建交，但1954年日内瓦会议结束后，时任加拿大总理圣劳伦特却在拍板和中国建交前心虚，觉得“该跟美国总统打个招呼”。他和皮尔逊借去美国弗吉尼亚州温泉城开会之机把决定通知了美国总统艾森豪威尔。结果如何呢？艾森豪威尔大发雷霆，咆哮着大骂加拿大的念头“不可思议”、“十分荒唐”，他声称“公众舆论是反对共产党中国的”，如果加拿大在承认中国问题上带头，那么法国、比利时、意大利等北约盟国就会纷纷起而效尤，其结果，中国将毫无悬念地重返联合国，并在联合国安理会常任理事国中占据一席之地，而“这是美国政府所决不能接受的”。艾森豪威尔甚至威胁称，倘若真的出现上述连锁反应，美国将“毫不犹豫地退出联合国，并将联合国总部一脚踢出纽约”。艾森豪威尔的雷霆之怒让两位加拿大人不寒而栗，他们不约而同想到了二战前破产的国际联盟。最早倡导国际联盟的美国前总统伍德罗·威尔逊正是因为对巴黎和会不满，最终没有让美国参加。而美国缺席国际联盟的结果，使得这个组织从一开始就缺乏代表性，最终在列强不停的争吵中权威丧尽、无疾而终。不论是圣劳伦特，还是皮尔逊，都不敢承担“加拿大的任性促使美国杯葛联合国”这样严重的后果和责任。回国后，他们只得打消和中华人民共和国相互承认、建交的念头，甚至再次中断了和中国在第三地进行秘密接触。其实，加拿大被美国“卖了”。美国自己一直未中断和中国在波兰、瑞士等第三地的秘密接触，后来更不顾加拿大感受搞了“基辛格外交”，终于迫使加拿大政府在老特鲁多（皮埃尔·特鲁多，现在这位特鲁多总理的父亲）时代下决心和新中国建交。4北美防空一体化，加国从此无领空言归正传，既然追随了美国，对英国“老大哥”就不免有所怠慢。1956年英、法在第二次中东战争中出兵埃及，以往“英国打哪我打哪”的加拿大非但不出兵帮忙，反倒以中立国身份参与维和，皮尔逊外长为此捞到了诺贝尔和平奖。牵头维和的不是别国，正是打算“趁你病要你命”、彻底取代英国世界霸主地位的美国。1958年5月12日，加拿大同意了美国的要求，和美国联合组建了旨在防范苏联轰炸机和弹道导弹袭击的北美防空司令部（NORAD）。该司令部的主要使命，是监视所有在北美上空（包括太空中）的人造飞行器；侦测，确认可能对北美进行攻击的所有飞机，导弹，太空飞机，并向两国政府作可能遇袭的警报；统一组织北美领空的控制及监视；统一组织北美领空的防卫。这个司令部设在美国科罗拉多州的夏延山，司令由美国人担任，主力也是美国的战斗机、导弹和雷达。有批评者指出，在NORAD成立后，“加拿大事实上已经没有了领空”。其实，加拿大原本有相当不错的航空工业实力，但“防空一体化”后迅速被美国“忽悠瘸了”。1958年，加拿大曾研制出号称“直到21世纪也不失先进性”的CF-105战斗机，并异想天开地希望这种战斗机不仅装备加拿大、也装备美国空军。结果惟恐加拿大人“抢饭碗”、“闹独立性”的美国软硬兼施，使了很多盘外招，最终搞黄了这个很有前途、被加拿大人称作“我们的梦想”（theCanadianDream）的项目。直到2006年9月28日，一些不甘心的加拿大“老人”还复制了一架CF-105送进博物馆，并悲叹“加拿大的独立性就此烟消云散”。此后加拿大不得不接受美国战斗机，还要忍受各种刁难。前任加拿大总理哈珀一气之下宣布退出F-35战斗机项目，结果只能继续修修补补地使用上一代美国战斗机F-18，甚至不得不从澳大利亚进口退役的同型号二手机，拆成零件以备维修。自那之后加拿大军队虽然偶尔也闹些小别扭（如不肯参加越战战斗行动，只提供后勤支援），但大体上积极参加了美国在世界各地发动的大多数联合军事行动，如海湾战争、阿富汗战争和叙利亚战争。加拿大国内反战情绪远高于美国，许多国人质疑“美国人打仗关我们甚事”，尤其阿富汗战争争议最大，但加拿大几届政府仍不管不顾地让军队在阿富汗一直待到美国人自己宣布撤军，才恋恋不舍地走人。追随美国的“小伙伴”有时候还会闹“过犹不及”的笑话。2012年9月7日，美国和伊朗因为核问题争吵，事先并无征兆的情况下，加拿大外长白谔德却突然宣布和伊朗断交，而且说了很多激烈言辞。但美伊的那次争吵很快归于沉寂，美国自己并没有宣布退出和伊朗在巴列维王朝时代（1955年）签署的《美伊经济关系和领事权利友好条约》（这个条约是2018年1月3日被特朗普撕毁的）。5泥人也有土性子，不信请看进攻图虽然亦步亦趋，但“小伙伴”也并不是一点“想法”都没有。美加在北冰洋和北极存在利益冲突，美国一直宣称“冰层不算领海”，如果这样计算，加拿大很多北方“领土”就会变成“公海”。2006年，正是一向亲美的哈珀执政，后者一怒之下亲自跑到北极圈里阅兵，还扬言要建造12艘装甲破冰船，并在北极部署“强大的军队”，然而“强大的军队”事后被证明不过是一个加强排，“12艘破冰船”直到2017年也才服役了区区3艘，加拿大只能捏着鼻子继续当“小伙伴”。其实，加拿大还有过更令人叹服的“雄心壮志”：进攻美国。这事还得追溯到加拿大安心当“英国小弟”的时代。上世纪初，加拿大联邦接到情报，称当时已十分强大的美国，正悄悄制订一套入侵并征服加拿大的战争计划，对此，加拿大国防部十分紧张，便组织一批年轻气盛的校官和尉官研究对策。其中一名中校参谋、绰号“巴斯特”的布朗（James“Buster”SutherlandBrown）提出了一个“以攻为守”的大胆计划，即一旦发现美国有入侵企图，就先下手为强，向美国本土出击。按照布朗的推测，美国一旦入侵，将会东西并举，三路进攻：东路将是主攻方向，目标是当时加拿大最大城市蒙特利尔和第二大城市多伦多，商业中心汉密尔顿和首都渥太华；西路为牵制方向，目标是温哥华；而中路目标则是“草原三省”的卡尔加里等据点。加拿大军队如果分路防守，是抵挡不住优势美军的，布朗的计划是集中加拿大陆军主力于西线，在美军出击前出其不意地攻下西雅图、波特兰和斯波坎，中路则避实击虚，进攻法尔戈和尼亚加拉瀑布城，如果得手，便转攻明尼阿波利斯，东路军将面对美军主力，主要采取防守态势，但倘有机会，便应主动进攻奥尔巴尼。此外，加拿大海军和海军陆战队也不应闲着，而应采取迂回战术，在美国战线后方的缅因州登陆。布朗的打算，并非要长期占领美国某块领土，而是趁美军反应不及打乱美国战争节奏，尽可能破坏美国军队推进所必需的交通、后勤设施，然后迅速缩回加拿大本土防御。按照布朗的构想，这样的一次主动出击，可以延长加拿大军队抵御美军攻势的时间，这样加拿大的宗主国——英国就有余裕充分准备，从容增援，最终依靠英援击退美国入侵。尽管这个计划被大多数决策层人物称之为“疯狂的自杀计划”，但也有一些将领认为，反正加拿大照常规打法怎么也不可能是美国的对手，不妨冒一下险。在这派将领支持下，“布朗计划”在1921年4月12日被正式列入国防部计划，代号“国防部一号计划”（DefenceScheme No.1）。布朗并不是个纸上谈兵的参谋幕僚，为了实现他的奇思妙想，自1921年计划列编后的5年里，他动员许多同僚化装潜入美国境内预定战场，实施实地侦查，并亲自加入侦查行列。据说这些加拿大军人在美国闹了许多笑话（如他们按照南北战争惯例，把酒吧当做套取情报的重点，可当时美国正在禁酒，他们在酒吧几乎一下就成了显眼的关注目标），侦查的效果也差强人意。此后，由于英美关系迅速接近，1928年，在英国的压力下，加拿大总参谋长麦克诺顿（AndrewMcNaughton）下令取消“国防部一号计划”，理由是“美国不会入侵加拿大”。但令人哭笑不得的是，美国的确有过入侵加拿大的“红色战争计划”（WarPlanRed），但该计划是在加拿大“国防部一号计划”结束两年后的1930年才制订，也就是说，加拿大做好美国入侵准备时，美国并没有入侵打算，而加拿大认为美国不会入侵并马放南山后，美国恰恰做了入侵计划。更让人啼笑皆非的是，“红色战争计划”的入侵决心，和布朗的推测大相径庭。美国的主攻目标是新斯科舍省的加拿大第一大军港——哈利法克斯，得手后则利用港口之利威胁加拿大东部各重镇，并逼迫后者签订城下之盟。也就是说，布朗构想中的三路美军，西、中两路根本不存在，东路的方向也“满拧”，一旦两家各自实施自家的入侵方案，结果就是加军的骚扰如入无人之境，却对美军随后的进攻丝毫构不成干扰和牵制。“红色战争计划”直到1939年二战爆发才终止，加拿大人直到1974年美国解密才得知情况，此事一度引发轩然大波，不知当时还健在的部分加拿大参与“布朗计划”军官，是否会倒吸一口凉气？</w:t>
        <w:br/>
        <w:t xml:space="preserve">    </w:t>
        <w:tab/>
        <w:t xml:space="preserve">    </w:t>
      </w:r>
    </w:p>
    <w:p>
      <w:r>
        <w:t>WXC2297</w:t>
        <w:br/>
      </w:r>
    </w:p>
    <w:p>
      <w:r>
        <w:br/>
        <w:t xml:space="preserve">    </w:t>
        <w:tab/>
        <w:t xml:space="preserve">    </w:t>
        <w:tab/>
        <w:t>Alyssa Anne Dayvault是美国卡罗莱纳州的一名小网红，因为从事的是人体彩绘，所以在当地也算是小有名气。（图源：Revista Monet）除了在YouTube上面发一些自己拍摄的内容之外，她还经常会在自己的社交软件上分享自己的创作：（图源：dailymail）（图源：dailymail）今年30岁的她，已经是两个孩子的母亲了，她还经常晒出自己和两个孩子在一起的温馨时刻。然而，最近，她努力打造出来的人设被锤烂，人们才发现这个网红的背后，是一个怎样蛇蝎心肠的女人，故事是这样的：在今年12月份的时候，Alyssa AnneDayvault的下体突然开始大出血，本来以为是来姨妈了，过几天就好了，可没想到，竟然越来越严重了。（图源：dailymail）她赶紧跑去医院做了检查，然而医生在治疗的过程当中，发现在她的体内还有胎盘和脐带，就知道她刚刚生了孩子，然而却并没有发现她带着孩子。医生有点好奇，就问了一下Alyssa AnneDayvault孩子的情况，谁知道这个网红竟然一时语塞，说话前言不搭后语，终于在医生的质问之下，她说出了实情：她把生下来的孩子“处理掉”了。医生赶紧报了警，而Alyssa Anne Dayvault也被抓捕。（图源：MSN）在警方的盘问之下，才知道，原来这个网红一生下孩子，这个孩子就“大口大口的喘着粗气”，可是这个妈妈没有选择打电话寻求帮助，也就是说，她眼睁睁的看着自己的孩子，在没有任何医治的情况下，匆匆的在人间走了一遭。随后，她选择把这个小生命的尸体丢在了她所居住的社区附近的废弃容器里，就当作无事发生一样。（图源：WBTW）一面是外表光鲜亮丽的网红，百变讨喜，给自己塑造着居家好妈妈的形象，另一面，却连自己亲生的孩子都残忍的抛弃掉，这是怎样一个恶毒的女人：（图源：Facebook）然而，事情到此远没有结束，警方在进一步排查中发现，在去年11月4号的时候，她就干过类似的事情了：当时她也是刚刚在家中分娩了胎儿，随后就把小生命扔在了一个废弃的垃圾桶里。警方在医疗记录当中发现，Alyssa AnneDayvault在去年4月4日的时候，曾经去医院做过一次检查，当时的检查记录显示：“正处在怀孕的第三个月，胎儿心脏健康，一切正常。”（图源：dailymail）也就是说，如果今年她的胎儿是因为先天带有一些疾病，被这个“铁石心肠”的母亲抛弃了的话，那么去年一个健康的小生命，竟然被她无情的丢到垃圾箱里了。目前，警方还在进一步的调查当中，包括寻找有关怀孕、分娩和堕胎的相关报道以及Alyssa AnneDayvault在分娩时所穿的衣服。当地的法医也开始对这个新生儿的尸体进行尸检，不过结果可能要在几个月之后才可以得知。（图源：metro）不过目前，Alyssa AnneDayvault已经面临多项指控了，其中包括2项谋杀儿童罪、2项破坏、亵渎或移走人类遗骸罪等。目前，警方已经拒绝了保释。即便是她认了罪，也将会在监狱里度过余生。（图源：metro）然而，更让人惊掉下巴的是，警方表示，目前还不知道Alyssa AnneDayvault是否已婚，但是她经常在社交软件上分享她和其他两个孩子的照片。据当局称，Dayvault自己只有两个孩子，分别是6岁和8岁，这就不免让人引起了怀疑，甚至有人觉得，她在网上分享的亲子时光是不是也是装出来的：（图源：Facebook）一些网友开始在她的Facebook上面寻找蛛丝马迹，有人似乎找到了一丝丝的线索：在翻到2017年4月份，也就是前面提到的，Dayvault刚刚怀孕几个月的时候，她在Facebook上面分享的是四口之家：（图源：Facebook）当时Dayvault的脸上还洋溢着幸福的笑容：（图源：Facebook）可是到10月份的时候，她突然发了一张照片，手腕上刻着纹身：“We are not Alone”（图源：Facebook）随后她的Facebook里，那个男人的照片再也没有出现过，而她的画风，也开始变得越来越黑暗：（图源：Facebook）（图源：Facebook）你说是因为这个男人是她丈夫吗？没人知道，在2014年3月的时候，她还和另一个人在一起呢：（图源：Facebook）有人推测说，正是因为遇人不淑，才导致Dayvault开始一步一步的往深渊里走，甚至不惜把生出来的孩子抛弃掉当作报复。女人在感情上是弱者，正是因为她碰到的都是渣男，才她变成了现在这样。还有人推测说，在网上她把自己打造成了一个光鲜亮丽的网红，但是实际上自己的生活已经一团糟了，不仅频繁的怀孕，连亲子关系都没有处理好：（图源：Facebook）但这都是网友的推测，真正的真相还是要等着警方去进一步的查明。孩子都是无辜的，既然选择了把他们带到人间，就要好好的给予他们爱和幸福。自己在网上活得光鲜亮丽，分享自己的美妆经验，接受着别人的赞美。然而背地里，却将自己的亲生孩子丢在垃圾桶里，他们第一眼看到的是老鼠蟑螂和垃圾，然后绝望的闭上了眼睛，离开人世，他们又做错了什么呢？所以，不管怎么说，Dayvault都不值得被原谅。source：https://www.dailymail.co.uk/news/article-6494257/Makeup-artist-accused-hiding-pregnancies-dumping-babies-die.htmlhttps://www.wbtw.com/news/grand-strand/new-details-north-myrtle-beach-woman-accused-of-killing-newborns-disposing-of-bodies-in-trash/1658869926https://metro.co.uk/2018/12/14/beauty-blogger-covered-pregnancies-two-babies-killed-throwing-rubbish-8246454/https://www.facebook.com/alyssa.dayvault</w:t>
        <w:br/>
        <w:t xml:space="preserve">    </w:t>
        <w:tab/>
        <w:t xml:space="preserve">    </w:t>
      </w:r>
    </w:p>
    <w:p>
      <w:r>
        <w:t>WXC2298</w:t>
        <w:br/>
      </w:r>
    </w:p>
    <w:p>
      <w:r>
        <w:br/>
        <w:t xml:space="preserve">    </w:t>
        <w:tab/>
        <w:t xml:space="preserve">   </w:t>
        <w:tab/>
        <w:tab/>
        <w:t xml:space="preserve"> </w:t>
        <w:br/>
        <w:t xml:space="preserve">    </w:t>
        <w:tab/>
        <w:t>投资人越来越担心联准会升息计画可能对经济和股市的影响太大，股市17日重挫，推动史坦普500指数一度跌至年内最低水平。史指下跌54.01点或2.08%2545.94点，盘中一度触及2530.6，跌破2月低点2532.69。道琼工业平均指数下跌507.53点或2.11%，收2万3592.98点，近两个交易日跌幅超过1000点。道指和史指均处于修正区中，是1931年大萧条以来最糟的12月表现，本月以来下跌7%。今年以来史指下跌超过4%。最受华尔街担忧的指标之一Cboe波动率指数触及23.79，为12月10日以来的最高水平，股市的交易量比往常更大。由于微软下跌2.9%，科技股为主的那斯达克综合指数下跌156.93点或2.27%收6753.73点。追踪小型企业的罗素2000跌入熊市，较52周高点下跌20%。DoubleLine Capital CEO冈拉克(JeffreyGundlach)表示，他“绝对”认为史指会跌2018年初触及的低点。他说，“我很确定这是一个熊市”。</w:t>
        <w:br/>
        <w:t xml:space="preserve">    </w:t>
        <w:tab/>
        <w:br/>
        <w:t xml:space="preserve">    </w:t>
        <w:tab/>
        <w:t xml:space="preserve">    </w:t>
      </w:r>
    </w:p>
    <w:p>
      <w:r>
        <w:t>WXC2299</w:t>
        <w:br/>
      </w:r>
    </w:p>
    <w:p>
      <w:r>
        <w:t xml:space="preserve">　　大家都知道导游这个职业，他们为游客介绍景 点，帮助安排吃住行，方便游客旅行。但是你知道“伴游”这个“职业”吗？近些年，网上出现不少声称专门经营伴游服务的网站。它们看上去像是提供高端的一对 一的旅游陪伴服务，但经过记者调查，发现在“伴游”这个好听的名字下面，其实隐藏着不可告人的交易……　　　　只要在网上搜索“伴游”两个字，就能看到一些有着好听名字的伴游网站，“伴游天下”、“伴游中国“、“伴游友”等。记者进入网站发现，扑面而来的是大量的女孩照片和介绍，其中不少女孩的介绍中都有着暧昧、甚至挑逗性的话语。  　　而标注的服务价格，一天动辄几千甚至万元。什么样的伴游这么贵？按照资料里的联系方式，记者拨通一位伴游者的电话，对方称，“贵是因为白天陪玩，晚上还要陪睡”。　　伴  游伴到床上，难道伴游网站里是在卖淫？经过验证，记者发现能联系上的伴游者，大多都声称可提供色情服务，而她们在网站上标注的数千到上万元的服务价格，都 是一次性交易所需的费用。如果包夜或者包天，费用还要高出很多。所谓的“伴游”一般会在酒店里进行，也有个别伴游会提供性交易场所。 　　　　为了显示自己的身份，有些伴游女孩会在网站上介绍自己是在校大学生，还有人声称自己是白领、模特等身份。　　按  照一家伴游网站上的伴游信息，记者联系到一个自称在北京上大学的女孩，女孩称伴游费一次3000元，并直接把记者约到了她的住处。在位于北三环附近的一座  出租屋内，记者见到一位伴游女孩，但她本人的长相与网上所留照片并不一致。女孩称自己是利用课余时间做伴游的，主要是想挣钱交学费和贴补家用。记者要求验 证她的学生身份，她并没有给记者看学生证。 　　记者又通过伴游网站联系到了四川成都一位自称白领的女孩，见面时记者看到，她在网上留下的照片也不是本人。她自称平时白天要正常上班，“利用晚上出来兼兼职”。　　　　除  了自称学生、白领的伴游，记者还看到多个自称是模特、网络红人的女孩，她们以自己拥有一个粉丝较多的微博账号为傲，在她们的微博上大多是她们衣着暴露，搔  首弄姿的照片，并配有一些挑逗性的留言。由于内容涉黄，有的女孩的微博被查封了。侦破过此类网络卖淫案的上海公安局闵行分局的孙警官说，这些为了提高身价 的女孩，会花钱在网上把自己包装一番，实际上她们多数只是很普通的无业女孩。  　　“不仅要包装身份，还要包装容貌和身体”，孙警官说，在他们破获的此类案件中，一些卖淫女为美化形象，还会去整容整形，不惜重金远赴韩国。“把自己包装好了，身价也就上去了，收入自然不菲”。孙警官说有的卖淫女一天就能收入两三万元现金。　　　　要  找伴游女孩首先要过网站这关，网站上登记了全国各地上千名女孩的信息，但是顾客如果想要查询女孩的联系方式，得先成为网站的VIP会员，会费每年从几百到  上千元不等。入会的客户可以自己挑选并约见留有联系方式的女孩。伴游网不仅收取每个客户的几百上千元入会费，还通过直接介绍女孩再获取千元介绍费，伴游网 站俨然成了色情交易平台。  　　根据我国法律规定，以获取金钱或财物为目的的性交易属于违法卖淫行为，将会受到法律制裁。然而在金钱的驱使下，利用这个平台，一些伴游女孩却不惜出卖身体，置法律于不顾。　　在  一家伴游网站上，记者看到一个要价较低的伴游女孩，她自称只有16岁，是一个同学告诉她加入这个网站的，想通过这种“交友”方式赚钱自己租个房子。当记者 问她这种“交友方式”什么意思时，她轻描淡写地回答，“不就是卖身吗？”记者在北京海淀区的一处住宅小区门口，见到这名看上去似乎还不到16岁的女孩。 　　记 者发现，有的年龄较小、经验较少的伴游女孩毫无防备之心，甚至连自己做的事情违不违法都不知道，而也有一些比较有经验的伴游女孩明知道违法，明知道有风  险，为了钱仍执迷不悔。在北京王府井的一家五星级酒店楼前，一个伴游女孩告诉记者，不久前一个同行不仅生意没做成，还被客户给抢了，知道自己卖淫违法，所 以也不敢报案。　　　　记 者调查发现，还有一些“伴游”并不是自己进行色情交易，而是介绍别人来干，他们在圈里被称为经纪。在这些经纪的微信朋友圈里，有大量女孩的暴露照片，以及 身高三围等简单介绍，女孩大致也分为学生、白领、模特等，客户可以随意挑选，一次性交易的费用多在5000到1万之间。  　　　　这  种新型网络卖淫快速蔓延的同时，一些色情服务场所也开始采取网络营销模式。在上海有一处通过网络营销而火起来的色情服务场所，这里没有招牌，里面的大厅却  音乐震耳、灯光闪耀，二十多个穿着十分暴露的小姐站在舞台上展示着自己，腰上还贴着号牌。客人们像挑选商品一般在旁边指指点点，舞台上的小姐不时被客人选 中带走进入房间。  　　这  家店采取网络营销模式，雇佣多名网络销售人员，他们在QQ和微信上通过群聊和朋友圈天天播报店里的信息，如店的地址、环境、联系电话、当日小姐的考勤表， 并发布小姐们暴露的照片和极具挑逗性的服务内容。为了不被查到，聊天群里还有一些聊天的规定，尽量避开敏感的词语，一些色情服务的词汇用拼音代替。　　通过网络营销的方式，色情服务的传播更快更广。由伴游网、聊天群形成的卖淫网络已经实现了全国很多城市的联网覆盖，而且有的女孩自己既卖淫，又当经纪。这让色情交易借助网络加速传播。   　　从事网络新媒体传播研究多年的中国社会科学院研究员孟威介绍说，此类新型网络卖淫传播方式隐蔽，传播速度惊人，对社会影响很大，尤其是对经常使用互联网的青  少年人群。专家认为，网络卖淫问题必须及早发现、及早治理，除了公安机关有严查的责任外，微信、QQ等网络运营商也应该主动担负起整治这些不良信息传播的 重任。</w:t>
      </w:r>
    </w:p>
    <w:p>
      <w:r>
        <w:t>WXC2300</w:t>
        <w:br/>
      </w:r>
    </w:p>
    <w:p>
      <w:r>
        <w:t xml:space="preserve">　　，是每个人内心最深处的根，它承载着人们的情感与梦想。让中国创造了举世瞩目的发展奇迹，也让亿万中国百姓的家发生了翻天覆地的变化。　　　　2018　　我们的足迹　　1978　　我们的印记　　　　 　　左图：1993年1月，在黑龙江省哈尔滨市，4岁的吴濯蓥在家里留影（吴濯蓥提供）。那时候吴濯蓥的家只有30平方米，冰箱只能放在卧室，家里带天线的电视机接收信号总是不好。　　右图：2018年12月4日，在黑龙江省哈尔滨市，29岁的吴濯蓥在自己新家的客厅（新华社记者王凯摄）。如今的吴濯蓥是哈尔滨医科大学附属第一医院的护士，她的新家有90平方米，家里有了客厅，电视机也换成了智能型。新华社发　　　　 　　上图：1992年，在合肥市烟墩乡，35岁的卫世平（后右）、妻子陆广梅（后左）和孩子们在新婚的弟弟家中合影留念（卫世平提供）。当年卫世平和弟弟在一栋楼房的上下层比邻而居。　　下图：2018年11月14日，61岁的卫世平（前右）、妻子陆广梅（前左）和孩子们在合肥市滨湖欣园社区的家中合影（新华社记者张端摄）。卫世平已经退休，平日里经常和朋友一起相约聚会和旅行。新华社发　　　　 　　上图：这是养殖围网拆除前，“渔二代”王贵宝一家在湖北洪湖上的住所（王贵宝提供）。当时王贵宝和家人住在船上，常遭风吹日晒雨淋。下图：2018年，在湖北洪湖市，41岁的王贵宝（右）与父母坐在新家的沙发上（新华社记者熊琦摄）。为保护洪湖生态，当地政府拆除围网，帮助渔民上岸。王贵宝用父亲和自己的购房补贴、扶贫搬迁补偿和政府收购渔船的钱，购买了一套113平方米三室两厅的房子。新华社发　　　　 　　上图：1980年，在福建武夷山市武夷街道天心村，7岁的黄圣辉（左）和弟弟黄圣亮在自家老房子前留影（黄圣辉提供）。当时他们一家人住在破旧土坯房里。　　下图：2018年11月30日，在福建武夷山市武夷街道天心村，45岁的黄圣辉（左）和弟弟黄圣亮拿着幼时的照片在自家院子前合影（新华社记者张国俊摄）。出生在贫困茶农家庭的黄圣辉，继承了祖辈的种茶制茶技艺，改革开放后带领家人从事茶叶生产，脱贫致富。新华社发　　家▪四十年　　 　　上图：1992年，50岁的钱正华和44岁的妻子杨家梅在长沙市岳麓山脚下的单位宿舍房合影（钱正华提供）。狭小的房间里摆放的冰箱是钱正华托老同学帮忙购买的二手货。　　下图：2018年11月28日，长沙动物园退休职工、76岁的钱正华和70岁的妻子杨家梅在长沙市咸嘉新村小区家中合影（新华社记者李尕摄）。他们如今住在近200平方米的复式楼房里，家里现代化电器一应俱全。今年是他们的50年金婚纪念。新华社发　　　　 　　上图：2005年5月25日，在海南白沙黎族自治县南开乡高峰村委会方佬村，28岁的农民符文京和家人在自家住的茅草房前合影（新华社记者姜恩宇摄）。　　下图：2018年3月8日，41岁的符文京坐在自家的砖瓦房前。10多年来，符文京一家的生活发生了很大变化，之前住茅草房，现在住上了砖瓦房（新华社记者杨冠宇摄）。新华社发　　　　 　　上图：1985年，6岁的周鹏在山东省菏泽师范学校内练习武术（周鹏提供）。周鹏父亲是山东省菏泽师范学校的老师，他的家就在学校内。　　下图：2018年11月29日，39岁的周鹏在北京家中展示篮球（新华社记者殷刚摄）。周鹏如今是中国人民公安大学某教研室主任。周鹏说他小时候的最大愿望就是长大后能坐上汽车、住上楼房，现在生活越来越好了，当年很多不敢想的“奢侈品”都成了日常物品。新华社发　　　　 　　上图：1996年9月，在浙江省安吉县，外婆徐苗香抱着11个月大的蓝晴霞坐在土坯房里（蓝晴霞提供）。那时，蓝晴霞和外婆住的是两层土坯房，一楼是房间，二楼用来放置农用工具。　　下图：2018年11月27日，在浙江省安吉县灵峰街道横山坞村，蓝晴霞（左）与75岁的外婆徐苗香在自家经营的“青梨民宿”院子里合影（新华社记者黄宗治摄）。原来的两层土坯房建成了小洋楼，小洋楼又被改造成为以竹木风格为主的民宿。新华社发　　</w:t>
      </w:r>
    </w:p>
    <w:p>
      <w:r>
        <w:t>WXC2301</w:t>
        <w:br/>
      </w:r>
    </w:p>
    <w:p>
      <w:r>
        <w:br/>
        <w:t xml:space="preserve">    </w:t>
        <w:tab/>
        <w:t xml:space="preserve">    </w:t>
        <w:tab/>
        <w:t>刘强东案已经拖了三个多月了，美国检方为何迟迟不公布是否起诉？如今，三个月之后，随着案情的一点一点挤牙膏似的的披露，就连娱乐媒体也都提不起这个案子的兴趣了。来自国内的多家媒体也早早把外派的记者撤回了。貌似这场案子要成了“烂尾”。但从种种迹象表明，美国检方做出起诉或不起诉的决定的可能都是有的。以下这篇文章，会给你科普一下美国性侵案中刑事起诉是如何做出的，以及为什么现在刘强东案会出现这样一种可能，以及为什么拖了这么久。刘强东涉嫌性侵案还在持续发酵，之前日报君曾推送过数篇关于刘强东事件报道，全部来源于一手资料，即便如此，我们距离真相还有距离。毕竟，就连明尼苏达警方，也尚未结束对此案的调查。曾经担任明尼苏达州检察官助理的知乎@王瑞恩 帮日报君科普法律知识，读者一起来跟我们梳理一下吧！首先，需要明确，强奸属于刑事案件。对于刑事案件，检方有权自主做出是否起诉的决定，或者在起诉后撤诉，独立于受害人的意愿。令人遗憾的现实是，如果刘强东案中检方决定不起诉，或者撤诉，受害者基本不可能通过法律途径令检方改变决定。美国的检察官享有高度的自主裁量权，并且受到“豁免权”（qualifiedimmunity）的保护，如果受害者不满检察官的决定起诉检方，那么检察官可以主张行使豁免权，向法院申请驳回起诉。即使，有充足证据表明犯罪事实确凿，甚至有证据表明检方在工作过程中存在瑕疵，也不能改变。在这一点上，中美法律存在差异。我们来梳理一下诉讼过程：日报之前报道过江玥案，亚利桑那州检方在与被告人进行辩诉交易，未经过受害者家属同意，决定撤销一级谋杀指控，仅保留了较轻的罪名，这一过程完全符合法定程序。按照中国法律，检察院拒绝起诉，受害者也可以提起“自诉”，越过检察院直接提起刑事诉讼。但是，美国各州基本没有类似的程序，明尼苏达州也是如此。那么，检方在考虑是否起诉时，有哪些判断依据呢？——证据强度证据强度直接决定胜诉概率。证据强度，又取决于检方能从警方所提交的证据中获得多少有利信息，能掌握多少有利证人，能否回应辩护一方提出的“合理怀疑”。公诉案件的胜诉率 = 检察官的“业绩指标”而且在刑事案件中败诉，也会带来诸多舆论压力，检方自然不愿意打一场证据薄弱，注定会失败的战斗。在美国，刑事案件的定罪标准是“排除合理怀疑”，这一标准同样适用于强奸案。我们上次提到了强奸定义，看似都满足构成犯罪的要件：发生了性行为受害者没有同意存在胁迫或者暴力但实践中，辩方依然大有机会提出合理怀疑。本案中，根据日报掌握的可信消息：受害者的邻居称见到两人手牵着手，彼此依偎走进公寓;受害者在第一次报警之后，与警察对话的内容足以让警方认为没有进行逮捕的必要，直到第二天再次报警后才实施逮捕等等。部分陪审员可能认为并不存在非自愿的性行为，有可能导致陪审团做出有利于被告人的推论。而在美国刑事诉讼程序中，定罪需要陪审团的一致同意，哪怕一两名陪审员坚持认为存在合理怀疑，检方也会败诉。因此，也难怪检方会在面对潜在不利证据的情况下，对于起诉采取保守的态度。受害者可以发起民事诉讼，基于事发时当事人行为，状告刘强东对其构成“非法限制自由”（falseimprisonment），“故意导致精神损害”（intentional infliction of emotionaldistress）等民事侵权行为，从而要求获得经济赔偿。这也是检方在作出不起诉决定后，受害者唯一可以选择的途径。对于刘强东性侵案，日报一直在持续跟进报道，以上分析是来自专业人士对于本案的猜测。《华尔街日报》对刘强东案的报道至于检方是否会起诉刘强东，日报也一直在同美国的检方和警方进行沟通。虽然目前刘强东性侵案还没有一个确切的结果，但此案对于京东和刘强东个人来说，影响无疑是巨大的。自从9月2日爆出关于刘强东的性侵新闻，至今事件一直在持续不同发酵。对于一个企业家和活跃的公众人物来说，性侵丑闻的背后代价往往是巨大的。刘强东，作为京东首席执行官，其公司79.5%的投票权都在他的手上，权力的集中本身就是一把双刃剑，它不仅意味着高效，更意味着在CEO出现负面新闻时，对公司的影响是巨大甚至致命的。从股市来说，刘强东性侵新闻于本周日爆出，周一是美国劳动节假期，美股休市，到了周二京东美股开盘即跌。（图片来自Google）据报道，周二当天京东收跌约6%，收于30美元下方，收创将近一年半以来新低。周二和周三两个交易日，京东美股跌幅接近16%，京东市值两天蒸发逾70亿美元。而截至周二收盘，数据显示今年以来，京东股价已累跌超过30%，公司市值缩水到400亿美元以内。刘强东涉性侵案无疑是京东股票大跌的直接原因。（图片来自Google）除了公司市值大幅缩水，京东自身甚至还要面临诉讼问题。原因我们当然已经知道了——京东在CEO刘强东涉性侵后发布的官方声明，称此事为“不实传言”，并表示刘强东是遭到了失实指控，并称警方未发现其有任何不当行为。这份声明随后被美国警方发出的报告和刘强东的监狱照火速打脸。当然被打脸并不是京东在此事中的结局，而是开端——根据《美国NASDA市场信息披露制度》中“临时报告”的相关规定：“上市公司必须迅速通过新闻媒体向公众披露有理由认为会影响他们证券的价值或影响投资者决策的任何重要消息，上市公司还必须在通过媒体向公众披露重要信息之前通知NASDAQ。”“在某些情况下，上市公司还应当公开否定那些对自己的证券交易有可能或已经产生影响或有可能对投资者决策产生影响的虚假的或不准确的谣言。”（援引自深证证券交易所综合研究所《美国NASDA市场信息披露制度》）在刘强东性侵传闻出现后，京东有责任向公众和投资者披露真实的信息，并对相关谣言进行否定，但很可惜，他们的声明被美国的几家律师事务所判定为“具有误导性的商业信息”。目前他们正在准备集体诉讼以收回京东投资者遭受的损失。也就是说，作为集公司权力于一身的刘强东爆出负面新闻之后，即使见方不对他进行起诉，但京东市值大幅缩水已成现实，也许下一步他们还需面临被股东集体诉讼的难关。虽然，京东并不是因为刘强东涉嫌性侵这件事本身引发诉讼的，而是因为他们给出的声明误导了投资者，并且因此造成了投资者的经济损失，但是归根结底这次风波也是由刘强东案引起的。当然，此次事件不仅对京东造成了重大打击，对于刘强东个人来说影响也是巨大的。中国人有句老话，叫“好事不出门，坏事传千里”。“名企家刘强东涉嫌性侵”？ 事情刚刚在网络上传播开来，刘强东立刻就被推上了风口浪尖。当然，很多网友愿意相信刘强东的为人。这么多年来，刘强东所带领的京东集团发展迅速，公司上市后刘强东成为亿万富翁，但依然很“接地气”，没有明星企业家的架子。但是看热闹的人不怕事大，随着案件的不断跟进，很多负面的评论也随之而来，并远远盖过了那些愿意相信刘强东的人。在社交媒体上，刘强东成了很多人谩骂的对象。“刘强东，不仅毁了整个京东集团，你的家人、你的妻子都被你牵连，中国人的脸都被你丢尽了。”（图源：微博截图）甚至还有网友在youtube上传了视频，放出了刘强东很多照片，几乎从头到尾都是“刘强东是流氓”的恶意画面。一直以来，刘强东个人是一个成功中国企业家的形象。但随着舆论的出现，这些猜测不仅对刘强东造成了很大的伤害，他个人的形象跌落谷底，多年来经营的形象一夜崩塌。而在此事件中，除了当事人刘强东受到攻击，连他的妻子“奶茶妹妹”章泽天也受到了万人嘲讽。作为事件中最无辜的人却连带被攻击和调侃，不知身为人夫的刘强东作何感想。如果最终结果是不起诉，那么刘强东就无需面临牢狱之灾，但此事件的余波很明显并不会就这么过去。作为京东的一把手，这次事件崩塌的不只是刘强东个人人设，当然他要面临的问题也不只是回家解决家庭矛盾。不起诉并不能代表性侵并没有发生过，经过上面的分析，想必大家也能看出来——在国外此类案件中，不光是取证困难，受害者本人也面临着巨大的压力。去年，好莱坞大亨哈维·韦恩斯坦性骚扰事件闹得人尽皆知，从《纽约时报》记者乔迪·坎托尔和梅根·托黑（MeganTwohey）率先披露韦恩斯坦的大量不轨行为，到后来80多位女性相继站出来进行指控，韦恩斯坦从此跌落神坛。此事后来甚至在美国引发了性骚扰和性侵犯的“全国清算”，女性们纷纷站出来发声。还记得年初那起轰动全美的密歇根州立大学（MSU）校医性侵案吗？在该校供职的拉里•纳萨尔（Larry Nassar）在长达数十年的时间里持续性侵学生，人数达几百人。在东窗事发前的十年间，也有学生对他进行过举报，但最终不了了之。那个肯第一个站出来发声的女性，是承受着多么大的压力、冒着多么巨大的风险，不是当事人的我们，很难想象。目前关于刘强东性侵案还没有确定的结果，日报也会持续跟踪报道。</w:t>
        <w:br/>
        <w:t xml:space="preserve">    </w:t>
        <w:tab/>
        <w:t xml:space="preserve">    </w:t>
      </w:r>
    </w:p>
    <w:p>
      <w:r>
        <w:t>WXC2302</w:t>
        <w:br/>
      </w:r>
    </w:p>
    <w:p>
      <w:r>
        <w:t>阿根廷G20峰会期间，习近平和特朗普晚餐谈判，宣布中美贸易战暂停90天，但孟晚舟突然被加拿大警方抓捕，让中美关系又添阴影。博闻社记者从接近美国政府的人士处获悉，中美冲突的根源是中国对外野蛮扩张，对内政治倒退，经营环境恶化，除了民营企业叫苦连天，外资企业也倍感艰难。消息人士表示，美国数个部门联手合作，历时半年，对中国的经营环境进行综合分析，一个重量级的报告即将出台。虽然报告标题等无从得知，但该报告可能会让所有外资企业警醒，并引发更多外企撤资中国。据悉，该报告含有美资企业在华所遭遇的各种不公平，甚至歧视性待遇。虽然外企多年来在中国遭遇种种“问题”，但绝大多数企业都怕报复而“忍气吞声”。美国官方经过调查研究的报告结论指出，美资企业在中国的经营环境自2017年到2018年间（特别是2018年），严重恶化。该报告认为，中国已经是不可持续发展、无法盈利的市场。美国政府在报告中将提醒美资企业在华经营的重大风险，并建议（或鼓励）美资企业撤出中国，搬回美国本土或转向越南等东南亚国家发展。博闻记者从相关人士处了解，美国将和欧盟、日本等政府分享该报告。本报告重点指出，美国2018年实施对企业降低税率后，中国政府虽然宣称减税降费，但实际实施的税收政策恰恰相反，造成包括美资企业在内的中国所有企业和员工失去信心，其中，中国号称营业税改增值税降了1-2%，实际使得企业的成本增加了8-10%。五险一金的“改革”，使得企业的负担增加了30%，仅此两项，使得企业经营成本增加了35%-40%。中国国税、地税合并后，国税局全面否定历史上地方税收优惠政策，不循法律、不讲信誉，一刀切的补税罚款，原来政府签订的税收协议全部作废，有些领域按三至五年全面罚款补税，对企业釜底抽薪，造成大批企业倒闭，失业率暴增。中国通过CRS全球征税，2019年1月1日开始，外国人（含港澳台人士）在华住满183天将被征税，此举将迫使很多外籍高管缩短在华时间。另外，环保税以及其它名目繁多的多项税项，即将开征，使得企业无法控制费用分减。大批民营企业做为供应商生态组成部分，遭款项拖欠，银行收贷及额外税收三重打击，大批企业遭到税务总局强制罚款，无法继续生存，造成美资企业供应链成本大大提高。房产税、消费税等都被提上日程，消费环境和市场购买能力急速下跌，已经严重影响了美国公司的在华销售。报告还可能披露，各地税务人员采取违宪、违法的形式对包括美资企业在内的多个企业进行强行征税，并威胁媒体曝光会遭加倍罚款和公安抓人，完全破坏法治环境。接近美国政府的人士向博闻社透露，美方完全不能理解，为何在中国遭受贸易战关税打击下还如此疯狂全面打压包括美资企业在内的所有民间企业。分析人士表示，习近平几年来一直声称改善企业经营环境，减税、降费，不能为难企业，让人民过上好日子，但其政策口惠而实不至。中国税务总局的很多说法和做法，背道而驰。以前曾有个说法，“政令不出中南海”，现在政令难出国务院。11月初，习近平主持召开民营企业座谈会，强调“毫不动摇鼓励支持引导非公有制经济发展支持民营企业发展并走向更加广阔舞台”。随后各地开会“喊口号”响应。但这次“稳定民企信心”的会后，国税总局反而变本加厉，很多企业叫苦：不要说春节，元旦也过不去。可以预期的是，接下来中国民企倒闭潮、失业潮不可避免。如果民企和外企，停止投资并逃离中国，将对中国的经济和就业致命打击。令人哭笑不得的是，中国统计局的数字，直到第三季度，仍然显示“稳中向好”。最近有报道称，国务院已经下令，不准再报道PMI。网民调侃，真实数字太难看，只有靠编。</w:t>
      </w:r>
    </w:p>
    <w:p>
      <w:r>
        <w:t>WXC2304</w:t>
        <w:br/>
      </w:r>
    </w:p>
    <w:p>
      <w:r>
        <w:br/>
        <w:t xml:space="preserve">    </w:t>
        <w:tab/>
        <w:t xml:space="preserve">    </w:t>
        <w:tab/>
        <w:t>华为首席财务官孟晚舟因涉嫌欺诈，误导多家银行，利用香港星通（Skycom）公司与伊朗交易，本月初在加拿大被捕。孟试图撇清华为与星通的关系，但一份2013年PowerPoint演讲稿证实了两者是“合作伙伴”。华为首席财务官孟晚舟因涉嫌欺诈，本月初在加拿大被捕。她被指误导多家银行，利用香港星通（Skycom）公司与伊朗交易。尽管孟晚舟试图撇清华为与星通的关系，但一份2013年PowerPoint演讲稿证实了两者是“合作伙伴”。《南华早报》12月17日曝光了上周在孟晚舟保释听证会上所披露的一份演讲稿。事情追溯到2013年8月，孟晚舟与一位汇丰银行家会面时，曾展示了一份PowerPoint演讲稿。根据美方提供的信息，这份演讲稿当时是由孟晚舟用中文讲解，再由翻译人员翻译成英文。汇丰银行随后要求获得一份英文版的演示文稿。同年9月3日，孟晚舟安排了一份英文版本交给了汇丰银行。美国方面认为，这份演讲稿远非普通的稿子：它带有欺诈性，旨在帮助华为逃避美国和欧盟对伊朗的制裁，涉及数亿美元的金额。该演讲称华为在伊朗的运营严格遵守国际法规和制裁。华为与星通的合作是“正常的商业合作。”该文件还将星通公司描述为是“与华为在伊朗的销售和服务”的“商业伙伴”。根据PowerPoint演示稿的内容，孟当时说，“华为曾经是星通的股东，我曾经是星通的董事会成员”。这是为了“更好地管理我们的合作伙伴并帮助星通更好地遵守相关的管理要求。”孟晚舟继续说，这种战略已经不再需要了，因为华为通过其地方子公司与伊朗做生意。“华为将其在星通的全部股份出售了，我也放弃了在星通董事会的职位。”虽然孟的演讲稿将华为和星通的关系描述为“合作”，但美国方面表示，“华为不是与星通‘合作’，星通完全由华为控制”。美国要求逮捕孟晚舟的理由是，孟做了虚假陈述，“星通公司作为华为在伊朗的子公司运营，以持续获得银行服务。”孟和华为的其他代表对这种关系的本质“一再撒谎”。美国表示，孟等人这样做是因为该公司需要通过国际银行系统将资金从伊朗和其它受制裁的国家转出。此演讲稿对美国调查孟晚舟至关重要孟晚舟的这个17页PowerPoint演示文稿的内容以及美国对相关事件调查的陈述版本，上周在加拿大卑诗省最高法院保释听证会期间被披露出来。加拿大法官裁决孟晚舟交保，保释金为加币1,000万加元（750万美元）。美国检察官和孟的律师同意，这一演讲文件最初是为了消除汇丰银行对华为可能在伊朗开展业务违反美国制裁的担忧。基于以前的教训，汇丰银行担心与美国检察官发生任何冲突。该银行曾在2012年就美方对其为伊朗洗钱的指控，向美国司法部支付大约19亿美元的罚款。美国方面表示，孟晚舟以第一人称做的这个演示稿，充满了“大量的不实或误导陈述”。孟的律师予以否认。美国方面认为，这份2013年演示稿误导了汇丰，使其继续向华为提供金融服务。但孟的律师否认美国方面的指控。美方引述汇丰风险委员会的话说，华为表明“其在星通的股权在2009年被出售，孟（晚舟）也在2009年4月辞去了其在星通董事会职务……（汇丰）董事会同意保持与华为的关系”。《南华早报》表示，这个演讲稿是美国政府对孟晚舟进行调查并要求加拿大在12月1日抓捕孟晚舟的核心。美国方面表示，孟不仅是亲自做了这个演讲，而且在书面版本的演讲稿和她的口头陈述中，都是用了第一人称“我”（I），表明她对和自己所做的陈述相关的事实是有个人认知的。代表美国的加国检察官约翰‧吉布-卡斯利（John Gibb-Carsley）在孟的保释听证会上说，当有银行对华为与星通的关系表示担忧时，孟晚舟便会企图进行“损害控制”（damage control），亲自向银行解释两者是分开的。“但事实上，两者不是分开的。”“星通是属于华为的。这是被指控的虚假陈述的关键。”华为向卑诗省最高法院提供了英文版的演示文稿，并称它是由公司法律事务部门编写。孟的被捕令中共不安。北京分别与美国和加拿大驻华大使谈话，并警告说，除非孟被释放，否则（加拿大）将会面临“严重后果”。之后，两名加拿大公民被中共拘捕。《南华早报》表示，虽然北京称抓这两个人是出于国家安全原因，但这很可能是出于对加拿大抓捕孟晚舟的报复。引渡孟晚舟的第一次庭审定于明年2月6日举行。</w:t>
        <w:br/>
        <w:t xml:space="preserve">    </w:t>
        <w:tab/>
        <w:t xml:space="preserve">    </w:t>
      </w:r>
    </w:p>
    <w:p>
      <w:r>
        <w:t>WXC2303</w:t>
        <w:br/>
      </w:r>
    </w:p>
    <w:p>
      <w:r>
        <w:br/>
        <w:t xml:space="preserve">    </w:t>
        <w:tab/>
        <w:t xml:space="preserve">    </w:t>
        <w:tab/>
        <w:t>本周，乘客们在等候离开东莞的火车。在春节开始前两个多月，工厂已给很多工人放假。 Lam Yik Fei for The NewYork Times中国东莞——中国消费者和企业正在失去信心。汽车销售大跌。房产市场动荡。距春节尚有两个月，一些工厂已提前给工人放假。近几个月，中国经济增速大幅下降，给国家主席习近平带来了其执政六年以来可能最大的挑战。在国内，他面临重振经济增长可能会加重该国一些长期问题的困难抉择，比如沉重的债务负担等。在国际舞台上，随着特朗普总统的贸易战加剧，他已被迫对美国做出让步。这对他的伤害有多大，可能取决于像余洪这样的中国工人发现工作岗位消失的严重程度。在最近的一个下午，46岁的余洪搭上了回湖北老家的火车，他有近三个月的无薪假。他打工的那家东莞灯具厂大幅削减了工资、缩短了工时。“现在大环境不一样了，”余洪说。“对于农民工而言，希望能多赚点。”东莞一家倒闭的工厂。“现在大环境不一样了，”一位在车站搭乘火车的农民工说。 Lam Yik Fei for The New YorkTimes由于中国经济数据的不可靠，很难衡量经济变缓的程度。但已有迹象表明，该国的问题正变得严重起来。周五，中国官方公布的月零售总额和工业增加值意外疲软，给全球股市带来压力。许多经济学家称，此次经济放缓是10年前全球金融危机以来最严重的一次，当时中国被迫注入了数万亿美元，防止经济脱离增长轨道。“习近平把中国比作任何风暴都撼不动的大海，但此刻袭击它的暴风雨是多年来最强大的，”伦敦伊诺多经济公司(EnodoEconomics)的首席经济学家戴安娜·乔伊利瓦(Diana Choyleva)说，她估计增速甚至低于金融危机期间。过去20年来，飞速增长的经济给了中国领导人一个更大的平台。自中国首次寻求加入世界贸易组织并举办2008年夏季奥运会以来，北京一直不需要向华盛顿或其他世界大国寻求帮助。长期以来，作为一股增长动力和全球金融危机期间的一支稳定力量，中国在谈判中大体上都处于优势地位。习近平主席再也没有这样的优势了。他前所未有地巩固了对中国政治、社会生活和经济的控制。今年，他取消了任期限制，为自己成为终身主席——如果他选择这么做的话——打下了基础。尽管和美国的贸易战提供了一只易寻的替罪羊，但公众对长期经济下滑的指责最终可能会落到他身上。政府已经下令审查经济方面的坏消息。习如今面临更多的外交权衡。中国当局逮捕了两名加拿大人，显然是对加拿大应美国的要求逮捕一名中国电信企业高管的报复。但在逮捕一事及另外的黑客攻击指控上，中国官员对特朗普政府采取了更为平静的语调，因为贸易战的陡然升级可能会严重损害经济。特朗普总统已觉察到了他的优势。“中国刚刚宣布，由于我们和他们的贸易战，他们的经济增长严重低于预期，”他周五在推特上说。（经济减速始于关税征收以前，但关税损害了企业和消费者信心，如继续征收或加重将更为受挫。）由于中国政府对重要行业和金融部门的牢牢控制，如遇经济下滑，他们实际上比其他任何国家都拥有更多杠杆来进行平衡。今年春天，北京曾经试图让经济摆脱对债务的依赖，它是造成经济下滑的主因，但眼下正在逆转这种做法。中国已开始加大政府主导支出这类在过去曾拯救经济的措施。为许多公路铁路施工单位提供装备的国有巨头徐州工程机械集团的董事长王民说，销售额比一年前下跌了一半。监管机构还下令银行向民营企业提供更多贷款。部长们承诺对没有裁员的企业进行补偿。环境控制的执行力度正在减弱，方便污染工厂继续生产。一些经济学家认为，到明年年中，经济增长将有所改善。到目前为止，中国似乎避免了全球金融危机期间那样的大规模失业。但中国刺激经济的选择已经不像过去那么有效了。中国的未履行债务小幅但显著上升，令一些放款人感到紧张。自金融危机以来采取的规定，使中国的银行管理人员对无法偿还的贷款负有终身责任，这让他们对扩大融资维持陷入困境的企业更加谨慎。政府主导的支出增加了庞大的债务负担，使这种长期拖累经济增长的情况更加严重。从纸面上看，中国经济一如既往地表现良好。官方数据显示，与去年同期相比，截至9月份的三个月，中国经济增长了6.5%。但在表面之下，经济正在急剧放缓。外国投资上个月大幅下降。过去三个月的汽车销量跌幅创下纪录。房屋竣工面积是衡量房地产市场健康状况的一项指标，今年出现大幅下滑。中国采购经理的情绪出现恶化。“我们没有活做了，我就决定回家休息，”东莞一家塑料厂46岁的工人李书莲在火车站说，她和丈夫以及十几岁的女儿拎着几个箱子。他们的工厂在10月给他们放了一周的假，在11月又给了他们将近一周的假，两次都几乎没有工资。加班工资也没有了，所以李书莲的月收入几乎减半，降至435美元（约合3000元）。本月初，他们被告知三人都只能隔天上班并领取相应工资后，于是辞掉了工作，买了车票，打算坐将近12个小时的火车，回到位于中国中部的家乡。“我从2005年出来打工以来，第一次回家这么早，”李书莲说。企业表示，由于需求放缓，他们正在削减工时。之所以有削减的空间，部分原因是许多工厂之前是在满负荷运转。“很容易就能减少加班，”大众汽车集团(Volkswagen Group)中国区首席执行官约赫姆·海兹曼(JochemHeizmann)说，该公司直接雇佣和通过合资企业雇佣了10万名中国工人。广州的一家服装厂。由于中国各地开发商资金短缺，该地区的一名建筑工人说，他过去一个月来只工作了两个星期。 Lam Yik Fei forThe New York Times在中国南方的制造业中心广州和东莞，这种放缓非常明显。“今年大家回家要比以前早一些，”朱迪·朱(JudyZhu)说，她在东莞火车站外开着一家卖廉价塑料行李箱的小店。她最忙的时候通常是1月份，农历新年假期通常在这个时候开始，但今年她的销售额早早出现了上升。50岁的建筑工人李晓红站在广州郊区一家招聘点附近。那里挂着手写的告示，列出一些低工资的工作，但它们大都有年龄限制。没有50岁以上的人能做的工作。李晓红说，过去一个月他只工作了两周，目前中国各地的房地产开发商普遍现金不足。“以前很忙，每天工作12个小时，一个月才休息三五天，”李晓红说。“现在都没什么活做了。”政府和私营部门的调查显示，雇主对自己雇佣的人越来越谨慎。毫不奇怪，跳槽的人越来越少。“现在大家不敢跳槽，怕跳空了，”雷凯峰说，他是中国东南部商业中心广州一家招聘公司的招聘人员。最大的问题是明年会发生什么，特别是在依赖对美国出口的沿海地区。青岛的一个港口。对于依赖对美出口的沿海地区，最大的问题是：明年会发生什么？ Agence France-Presse — GettyImages由于库存积压，很多销往美国的供应链上都积满了额外库存，因此美国进口商在未来几个月可能需要更少的商品。“我现在也是很恐慌，害怕明年碰到企业寒冬，”中国东南部23岁的工程师西里尔·刘(CyrilLiu)说，他在印刷电路板公司工作，最近没接到什么订单，老板给了他九天的无薪假期。“我有很多朋友在一些较小的企业也很担心。”</w:t>
        <w:br/>
        <w:t xml:space="preserve">    </w:t>
        <w:tab/>
        <w:t xml:space="preserve">    </w:t>
      </w:r>
    </w:p>
    <w:p>
      <w:r>
        <w:t>WXC2305</w:t>
        <w:br/>
      </w:r>
    </w:p>
    <w:p>
      <w:r>
        <w:br/>
        <w:t xml:space="preserve">    </w:t>
        <w:tab/>
        <w:t xml:space="preserve">    </w:t>
        <w:tab/>
        <w:t>据报道，德国最“火辣”的女警收到了警方的最后通牒，他们对她频繁分享在社交媒体上的性感照表示很不满。34岁的警察AdrienneKoleszar是德国东部萨克森州德累斯顿街道的保安员，她在Instagram上有55.7万名粉丝。这位火辣的警察喜欢分享她在阳光明媚的地方度假时穿着训练有素的健身服和一些性感照片。Adrienne受到了粉丝们的连珠炮式的赞扬，却被警方高层下了最后通牒，他们对她的网络行为越来越不满。据当地媒体报道，她今年已经休了6个月的无薪假。警察局长Horst Kretzschmar表示，如果Adrienne不作出合理的决定，那么她将会被开除。Adrienne表示：“我很乐意两者兼得，但生活并不总是尽如人意。”</w:t>
        <w:br/>
        <w:t xml:space="preserve">    </w:t>
        <w:tab/>
        <w:t xml:space="preserve">    </w:t>
      </w:r>
    </w:p>
    <w:p>
      <w:r>
        <w:t>WXC2306</w:t>
        <w:br/>
      </w:r>
    </w:p>
    <w:p>
      <w:r>
        <w:br/>
        <w:t xml:space="preserve">    </w:t>
        <w:tab/>
        <w:t xml:space="preserve">   </w:t>
        <w:tab/>
        <w:tab/>
        <w:t xml:space="preserve"> </w:t>
        <w:br/>
        <w:t xml:space="preserve">    </w:t>
        <w:tab/>
        <w:t>美国财经网站CNBC报导，根据知名的耶鲁大学经济学者罗奇（StephenRoach），美国华府因中国电信设备大厂华为和伊朗进行交易，要求加拿大逮捕华为高管孟晚舟并引渡至美受审，是伪善的决定。虽然加拿大官员否认有政治动机，但外界广泛认为，这是美国总统川普要在中美贸易战中取得优势的手段。罗奇指出："一些金融机构，包括摩根大通、美国银行、富国银行和（其他）国际银行，前几年都因为违反制裁被判有罪，并缴交巨额罚款，他们的高阶主管没人入狱-----为什么单单惩罚华为违反制裁？"伊朗同意核协议，因此在2015年被从联合国制裁名单中移除。华府却在今年稍早退出该协议，重新对伊朗实施制裁，是全球唯一这样做的国家，和国际社会背道而驰。罗奇说，孟晚舟被捕是"政治决定，迫使中国上谈判桌，让中国知道，美国会强硬动用一切手段"施压北京。他说，中美双边关系正逐渐为"彼此不信任"</w:t>
        <w:br/>
        <w:t xml:space="preserve">    </w:t>
        <w:tab/>
        <w:br/>
        <w:t xml:space="preserve">    </w:t>
        <w:tab/>
        <w:t xml:space="preserve">    </w:t>
      </w:r>
    </w:p>
    <w:p>
      <w:r>
        <w:t>WXC2307</w:t>
        <w:br/>
      </w:r>
    </w:p>
    <w:p>
      <w:r>
        <w:br/>
        <w:t xml:space="preserve">    </w:t>
        <w:tab/>
        <w:t xml:space="preserve">    </w:t>
        <w:tab/>
        <w:t>12日上午，美国总统特朗普的前律师迈克尔·科恩认罪，纽约联邦法院判处科恩3年有期徒刑。在判决之前，科恩还抨击特朗普，称自己对掩盖总统的“肮脏行为”负有责任。当地时间14日，判刑之后的科恩首次发声，再将矛头对准特朗普，称给同特朗普传出绯闻的两名女子“封口费”一事，特朗普当时知道这么做是不对的。据《纽约时报》报道，14日，美国广播公司新闻主播向科恩提问，称特朗普对于在竞选期间，科恩给两名女子“封口费”一事是否完全知情时，科恩回答：“当然。”他说，特朗普知道给“封口费”的做法是完全不对的。此外，对于特朗普称科恩这么做是想让他难堪的言论，科恩在采访中回应称：“这绝对不是真的，我从来没有想过让他难堪，事实是我说的就是真相，我为我的言行负责。”而当记者问到在“通俄门”的调查上，特朗普目前为止说的是否是真话时，科恩说：“不是。”在科恩被判刑3年的消息发布后，特朗普立即针对此事发表言论，否认曾指使科恩违法。他在社交平台上说，科恩是一名律师，他应该懂法，如果犯错了律师负有很大的责任。他还表示，科恩被指控的多项罪名均与自己无关。8月，科恩与纽约联邦检察官达成认罪协议，承认违反竞选财务法、银行欺诈及逃税等8项罪名，还称受到2016年大选“候选人”指示，向两名“艳星”支付“封口费”，以影响选举，当时他并未透露这名“候选人”的姓名。根据最新判决，科恩需要在明年3月6日之前向监狱报到。同时，他还要支付140万美元的赔偿金和50000美元的罚款。</w:t>
        <w:br/>
        <w:t xml:space="preserve">    </w:t>
        <w:tab/>
        <w:t xml:space="preserve">    </w:t>
      </w:r>
    </w:p>
    <w:p>
      <w:r>
        <w:t>WXC2308</w:t>
        <w:br/>
      </w:r>
    </w:p>
    <w:p>
      <w:r>
        <w:br/>
        <w:t xml:space="preserve">    </w:t>
        <w:tab/>
        <w:t xml:space="preserve">    </w:t>
        <w:tab/>
        <w:t>据美国中文网报道，当地时间13日早上，美国福克斯在密歇根州当地电视台“Fox2”台宣布，其35岁的天气主播斯塔尔自杀身亡。离世之前，斯塔尔饱受眼睛近视激光手术后康复不力的痛苦。11月，斯塔尔曾经在社交媒体上对她的“粉丝”说，在她接受眼部镭射激光手术之后，视力一直无法恢复正常，并且也常常为此感到困扰。斯塔尔自2011年开始在“WJBK Fox2”工作，13日早上，她的同事在电视直播中悲痛地宣布了斯塔尔的去世的消息，“昨天晚上，我们得到了我们的朋友、同事和天气主播斯塔尔自杀的消息。我们所有人对此感到震惊，并且不相信这样一位优秀的人才已经无法和我们在一起。”尽管有关斯塔尔自杀的更多信息还未被公布，但近期的近视镭射手术明显在她生命的最后一个月内给她带来了不小的打击。斯塔尔10月接受了手术，并在休息了四周之后于11月重返岗位。不过，据她同事说，斯塔尔工作之后觉得眼睛非常不舒服，并于第二天返回了家中。11月13日，就在她返回工作的那一天，斯塔尔在其“脸书”页面中上传了一段视频，她在视频里呼吁给她祈祷祝福，帮助她度过一个艰难的时刻。“我正在努力恢复，我需要你们的祝福。我和高兴能回来，我也设想过完全康复之后的情景，这样我就可以让你们保持开心。”她说。而在此后一天，斯塔尔返回了家中，并发文称“需要更多时间来恢复”。她曾在一个月内接受两次眼部镭射手术，而给她带来痛苦的是第二次手术。目前还不清楚斯塔尔在死前是否有服用任何药物来帮助她恢复。据悉，近视镭射手术利用激光刀将近视患者的眼角膜切薄，由于角膜变薄、焦距变短，外部进来的光线就可精准对焦在视网膜上，从而达到矫正近视的目的。但该手术导致的后遗症风险和危害有多大仍未有定论，毕竟激光治疗近视手术用于临床不到三十年，与众多的经典手术相比还比较“年轻”，还有待时间考验。</w:t>
        <w:br/>
        <w:t xml:space="preserve">    </w:t>
        <w:tab/>
        <w:t xml:space="preserve">    </w:t>
      </w:r>
    </w:p>
    <w:p>
      <w:r>
        <w:t>WXC2309</w:t>
        <w:br/>
      </w:r>
    </w:p>
    <w:p>
      <w:r>
        <w:br/>
        <w:t xml:space="preserve">    </w:t>
        <w:tab/>
        <w:t xml:space="preserve">    </w:t>
        <w:tab/>
        <w:t>一周过去了，无论是孟晚舟，还是加拿大，依然令整个舆论场沸腾。让人们愤怒和惊讶的，不仅是美国对中企的“政治追杀”，还有加拿大对美国的“言听计从”。用中国驻加拿大大使卢沙野的话来说，。事实上，作为美国的另一个“小兄弟”，韩国也正在悄悄准备给中国“设局”。不过，这个“局”有些不一样——</w:t>
        <w:br/>
        <w:t xml:space="preserve">    </w:t>
        <w:tab/>
        <w:t xml:space="preserve">    </w:t>
      </w:r>
    </w:p>
    <w:p>
      <w:r>
        <w:t>WXC2311</w:t>
        <w:br/>
      </w:r>
    </w:p>
    <w:p>
      <w:r>
        <w:br/>
        <w:t xml:space="preserve">    </w:t>
        <w:tab/>
        <w:t xml:space="preserve">    </w:t>
        <w:tab/>
        <w:t>12月14日，据路透社报道，美国联邦法院法官驳回了芯片供应商高通（Qualcomm）提交的反垄断证据。高通认为，包括苹果公司在内的主要手机制造商已经转向使用英特尔等竞争对手的芯片，但法官认为，这不能用于反击高通维护手机芯片垄断地位的指控。美国联邦贸易委员会（The Federal TradeCommission）在美国加州北方地区法院起诉称，高通的专利技术和芯片销售模式是反竞争的，且高通一直寻求在LET调制解调器芯片的垄断地位，这一芯片技术主要用于帮助手机连接无线数据网络。在加州圣何塞举行的听证会上，美国联邦贸易委员会方面的律师称，双方仍在对此案和解进行协商，但高通的律师表示，关于讨论没有更多消息。双方透露，他们在10月份进行了谈判。澎湃新闻记者从美国联邦贸易委员会官方网站看到，美国联邦贸易委员会在2017年1月17日对高通提起诉讼，称高通使用反竞争的手段来维系其在半导体设备供应的垄断地位，这些设备主要用于手机以及其他消费电子产品。美国联邦贸易委员会认为，高通公司利用其在某些基带处理器供应上的垄断地位，对手机制造商施加繁琐的和反竞争性的供应和许可条款，以削弱对手的竞争力。这一诉讼案将在2019年1月进入庭审，不过双方提交证据的截止日期是2019年3月。今年3月份以来，高通公司披露的证据包括，苹果公司已经完全停止使用高通的调制解调器产品，转而改用英特尔公司的芯片。因此，高通在法庭文件中辩称，新的市场情况显示，他们不再有美国联邦贸易委员会所指控的在调制解调器芯片中的垄断地位。对此，法官Lucy Koh在预审判决中驳回了高通的这一说法，并表示，此案主要关注高通的商业行为，而并不是其市场力量。“高通提交的证据没能证明他们在商业行为上发生了变化。所有的证据都是指向他们市场力量的转变。” Lucy Koh称。值得注意的是，这是LucyKoh针对此案做出的第二次预审裁定。就在上个月，她做出裁定称，如果其他的芯片制造商提出要求，那么高通必须向竞争对手授权其专利技术。路透社指出，如果最终美国联邦贸易委员会赢得了这场诉讼，那么监管部门将会对高通处以罚款，并要求公司对其商业模式做出改变。目前的高通，专利授权所获得的利润比芯片销售要更高。值得注意的是，韩国、中国台湾等地的监管部门已经对高通做出了处罚决定，罚款高达数十亿美元。高通提出了上诉或是达成和解，比如在中国台湾有关部门的要求下，高通将在该地科技业投资7亿美元。</w:t>
        <w:br/>
        <w:t xml:space="preserve">    </w:t>
        <w:tab/>
        <w:t xml:space="preserve">    </w:t>
      </w:r>
    </w:p>
    <w:p>
      <w:r>
        <w:t>WXC2310</w:t>
        <w:br/>
      </w:r>
    </w:p>
    <w:p>
      <w:r>
        <w:br/>
        <w:t xml:space="preserve">    </w:t>
        <w:tab/>
        <w:t xml:space="preserve">    </w:t>
        <w:tab/>
        <w:t>据英国《每日邮报》12月13日报道，俄罗斯西南部城市叶先图基的一所教堂，一位名叫伊利亚·塞米勒托夫的牧师，给一名2岁的女童洗礼。由于洗礼时采取了粗暴的方式，这名牧师将面临教会法庭的审判，可能被取消资格。视频中，塞米勒托夫将赤裸的2岁女童，在圣洗盆里狠狠地摁进水里，总共三次。由于动作异常猛烈，圣洗盆里的水都溢到地面。女童大哭，一旁的大人们还在笑。一名女教徒说，塞米勒托夫告诉她，这个女童与别的孩子不一样，她体内有魔鬼，必须清除。有人称，塞米勒托夫在把女童摁进水里的时候，两次磕到了盆边，但这一说法遭到教堂方面的否认，女童的母亲也予以否认。她还对塞米勒托夫表示了感谢，并称女儿哭只因为她害怕牧师。据了解，这件事情发生在两年前，但这段视频在本周才被公布，并引起了广泛关注。俄罗斯东正教教会在看过视频后，决定对塞米勒托夫采取措施。目前，他已被停职主持礼拜仪式，并将接受教会法庭审判。</w:t>
        <w:br/>
        <w:t xml:space="preserve">    </w:t>
        <w:tab/>
        <w:t xml:space="preserve">    </w:t>
      </w:r>
    </w:p>
    <w:p>
      <w:r>
        <w:t>WXC2312</w:t>
        <w:br/>
      </w:r>
    </w:p>
    <w:p>
      <w:r>
        <w:t>华盛顿 —中国星期五宣布，从明年1月1日起到3月31日，对原产于美国的汽车及零部件暂停加征关税三个月。这是中国在美中两国领导人会晤后开始采取行动缓和两国贸易紧张关系的又一迹象。　　　中国财政部网站的一份公告称，为落实美国总统特朗普和中国国家主席习近平达成的共识，中国国务院关税税则委员会决定对144个税目的美国进口汽车商品暂停加征25%的关税，对67个税目商品暂停加征5%的关税。总共涉及211个税目。　　中国财政部公告的附件显示，暂停加征25%的关税商品有纯电动车，混合动力车，小轿车，小客车，越野车，电动小客车和越野车。　　今年早些时候，中国将美国汽车关税提高到40%，此次暂停加征关税将使中国进口美国汽车关税恢复至与其他国家相同水平。　　中美两国元首此前在阿根廷二十国峰会会晤时同意停止相互加征新的关税，并决定自12月1日开始给与中国为时90天的宽限期。中国此后承诺说，将立即对贸易问题采取行动，包括降低汽车关税、采取措施打击知识产权窃取和强制技术转让。　　中国本星期还采购了首批美国大豆。</w:t>
      </w:r>
    </w:p>
    <w:p>
      <w:r>
        <w:t>WXC2313</w:t>
        <w:br/>
      </w:r>
    </w:p>
    <w:p>
      <w:r>
        <w:br/>
        <w:t xml:space="preserve">    </w:t>
        <w:tab/>
        <w:t xml:space="preserve">    </w:t>
        <w:tab/>
        <w:t>12月11日，美国总统特朗普在接受路透社采访回应孟晚舟事件时说，如果我觉得这有利于国家，有利于我们达成史上最大贸易协定，我肯定会干预。　　在中文社交媒体上，特朗普这句话招致不少人的批评。批评者说，美国是三权分立，司法是独立的，总统怎能干预？　　其实，特朗普这话本身并不是违反三权独立，也不是干预司法独立。　　美国的三权分立，是指把立法权、行政权和司法权分别分配给国会、总统和最高法院及其他联邦法院。注意：司法权是指法院。所谓司法独立，是指法院独立；所谓行政不得干预司法，是指总统不得干预法院。美国还有个司法部，注意：司法部并不属于三权分立中司法权这一块，而是属于行政权这一块。在美国，最高法院的大法官是终身任职，由总统提名、参议院批准，大法官一旦就职，总统无权撤换。司法部长属于总统的内阁成员，由总统任命，总统随时可以撤换。另外，美国的检察系统也属于总统的行政部门，属于司法部，总检察长就是司法部长。　　这次孟晚舟事件，是美国的司法部向加拿大政府提出引渡要求的。如果加拿大方面把孟晚舟移交给美国，那么接下来，是美国的检察官向法院对孟晚舟提出起诉，然后，纽约东区法院对孟晚舟案进行审理。这就是说，从提出引渡要求到把案子送交法院这一过程，都是由司法部以及属于司法部的检察官进行的，而既然司法部和检察官都属于行政系统，总统是行政系统的首脑，因此总统就有权做某种干预。等案子到了法院，怎么判决，那就是法院的事了，总统无权干预。这就是说，如果特朗普在孟晚舟的案子送到法院之前做某种干预是可以的。　　需要补充的是，虽然司法部归总统领导，司法部长可以被总统随时撤换，但是这不意味着司法部官员们（包括检察官）就都会一味地顺从总统的意图，因为他们宣誓忠于宪法忠于法律。就在特朗普发表上述言论的第二天，一位司法部助理部长在参议院的会议上公开表示：“我们司法部是执行法律的，不是做交易的，我们不是这个国家贸易、政治或外交目的的工具。”总统固然可以把不顺从的司法部长撤换，例如水门事件时的尼克松总统就在一个晚上逼迫两个司法部高官辞职，但由此也引发众怒，招致国会和法院的巨大压力。　　中共政府外交部副部长12月8日紧急召见加拿大驻华大使，要求加拿大立即释放孟晚舟，否则要面对“严重后果”。加拿大政府官员拒绝评论中共的威胁，而是强调加拿大司法机构的独立性。　　加拿大政府官员说得对。因为加拿大和美国有引渡协议，因此当美国请求加拿大临时逮捕孟晚舟，加拿大有义务合作。孟晚舟被捕后随即交到加拿大法院，由法院来决定是否将她引渡给美国。这就是说，孟晚舟是应该释放还是应该移交美国，这是加拿大法院的事，行政当局无权干预。　　小结：　　　1、加拿大政府不理睬中共的威胁是正确的，因为在民主制度下的加拿大，行政当局不能干预法院。　　　　2、特朗普说他可能要干预孟晚舟案件并非干预司法独立，因为在孟晚舟的案子被送到法院之前是由行政当局属下的司法部处理，总统有权做某种干预。</w:t>
        <w:br/>
        <w:t xml:space="preserve">    </w:t>
        <w:tab/>
        <w:t xml:space="preserve">    </w:t>
      </w:r>
    </w:p>
    <w:p>
      <w:r>
        <w:t>WXC2314</w:t>
        <w:br/>
      </w:r>
    </w:p>
    <w:p>
      <w:r>
        <w:t>从复杂的母女情、与生父成龙一家的关系到离家出走、跟相差10岁的女友在加拿大结婚，小龙女吴卓林的言行一直颇受关注。最近吴卓林与女友被爆交不起房租，生活不如意，低调返港，又因为拖欠租金被宾馆老板报警。今天中午，小龙女被拍到与Andi、母亲吴绮莉驱车前往银行。吴绮莉下车走进银行，之后三人开车前往另一家银行，小龙女和Andi走进去，随后三人返回吴绮莉家。网友猜测，吴绮莉应该是存钱给女儿。而这也是吴绮莉、吴卓林、Andi一家三口首次同框，不得不说妈妈的大长腿太抢镜了。吴卓林自与女友公布恋情以来恩爱秀不停，不但在个人社交平台po了不少甜蜜合照，每次出行都手拉手紧靠在一起。两人如今开始创业，近日吴卓林接受采访时还澄清自己从未得到过房祖名的帮助，并不认识他</w:t>
      </w:r>
    </w:p>
    <w:p>
      <w:r>
        <w:t>WXC2315</w:t>
        <w:br/>
      </w:r>
    </w:p>
    <w:p>
      <w:r>
        <w:t xml:space="preserve">流量总是不够用？Family plan里的人很烦又不自觉？给中国的号码打电话很贵，聊微信语音又通话质量不稳定？跟客服打电话总是因为语言问题忐忑？关键是每个月套餐费交了三四十刀还是觉得自己用的服务不值那个价？是时候换个手机套餐了！实惠的价格：贴心的服务：在活动页购新卡，填写信息，等卡寄到后按照“携号转网”类别激活新卡，您就成功了。只要在购卡90天内激活成功均可享受免费三个月的优惠。 换手机套餐，只需按照下图的三步骤。我们也为您准备好了详细的 </w:t>
      </w:r>
    </w:p>
    <w:p>
      <w:r>
        <w:t>WXC2316</w:t>
        <w:br/>
      </w:r>
    </w:p>
    <w:p>
      <w:r>
        <w:br/>
        <w:t xml:space="preserve">    </w:t>
        <w:tab/>
        <w:t xml:space="preserve">    </w:t>
        <w:tab/>
        <w:t>当地时间13日，美国印第安纳州里士满县的丹尼斯中学发生枪击事件。当天早晨，警方接到线索举报称，一名男性未成年人可能在丹尼斯中学制造枪击事件。在接报后，警方立即通知校方封锁了校园，但该男生依然设法持枪进入了封锁后的学校。所幸警方及时赶到，在该男生行凶前与其展开交火。在交火中男生受伤最终选择开枪自尽。在此事件中该校师生和警察无伤亡。目前该校学生已被转移到隔壁的高中等待家长。警方尚未透露该男生的具体身份，但称该男生不是该校学生。</w:t>
        <w:br/>
        <w:t xml:space="preserve">    </w:t>
        <w:tab/>
        <w:t xml:space="preserve">    </w:t>
      </w:r>
    </w:p>
    <w:p>
      <w:r>
        <w:t>WXC2317</w:t>
        <w:br/>
      </w:r>
    </w:p>
    <w:p>
      <w:r>
        <w:t>（原标题：马云：有香港身份证 但是非永久居民）日前，阿里巴巴集团董事局主席马云在香港出席一带一路论坛活动，当香港商经局局长问到马云是不是香港人时，马云表示，自己持有香港身份证，但非永久居民。香港商经局局长邱腾华在与马云互动时称：“我觉得我们是有缘，你当然是非常成功的企业家，但是我觉得在座之中，我们有一点是相同的，我可以讲给他们，你跟我们一样都是香港人。你也是香港人吗？”当邱腾华提出这一点后，马云还愣了一下，这引发底下观众哄笑。马云称：“我是……非香港……哦，不是叫什么永久居民？哦，我是非永久居民，我也不知道（专业表达是什么）。”邱腾华补充说，“所以你之前在吃饭的时候说，你除了杭州之外，香港是你来的最多的地方，所以就让香港作为你的家。再次来的时候，我相信在做的各位都欢迎你再来谈，不单是‘一带一路’，还有全球我们共同面对的问题。”据了解，目前香港现行的户籍制度分为香港永久居民和香港非永久居民，香港永久居民指的是在香港出生或在香港住满7年以上的居民，而非永久居民则为居住不满七年的居民。另外香港永久居民与非永久居民享受的资源也不同。</w:t>
      </w:r>
    </w:p>
    <w:p>
      <w:r>
        <w:t>WXC2318</w:t>
        <w:br/>
      </w:r>
    </w:p>
    <w:p>
      <w:r>
        <w:br/>
        <w:t xml:space="preserve">    </w:t>
        <w:tab/>
        <w:t xml:space="preserve">    </w:t>
        <w:tab/>
        <w:t>13日，美国西南航空公司表示，上周日（9日）晚该公司有一趟从西雅图到达拉斯的航班被迫紧急返航，因为他们忘记把一颗人的心脏卸载，有一家医院正等待这颗器官。据今日美国网消息，9日，飞往达拉斯的美国西南航空公司飞机在爱达荷州上空进行了紧急转向，并返回了达拉斯国际机场。据《西雅图时报》报道，人的心脏忘记被卸载是负责捐赠器官运输的公司的工作人员出现了疏忽，但暂时还不清楚是哪家公司负责器官运输。据报道，没有一家西雅图的医院订购了心脏，目前对该事件的调查仍在继续。另据英国每日邮报消息，这颗心脏其实是华盛顿的一家医院需要的器官，本应该由萨克拉门托运往华盛顿，但不知道为什么出现在了西雅图飞往达拉斯的航班上。</w:t>
        <w:br/>
        <w:t xml:space="preserve">    </w:t>
        <w:tab/>
        <w:t xml:space="preserve">    </w:t>
      </w:r>
    </w:p>
    <w:p>
      <w:r>
        <w:t>WXC2319</w:t>
        <w:br/>
      </w:r>
    </w:p>
    <w:p>
      <w:r>
        <w:br/>
        <w:t xml:space="preserve">    </w:t>
        <w:tab/>
        <w:t xml:space="preserve">    </w:t>
        <w:tab/>
        <w:t>加拿大“配合”美国拘押华为高管事件发酵至今，孟晚舟女士虽已被保释，但此事未来会否进一步冲击中加经贸关系，正受到加拿大国内贸易商的格外关注。据彭博社12月13日报道，该国有贸易商担心，倘若中国就此事决定对加拿大采取措施，加拿大对华出口恐沦为靶心。美国《纽约时报》当天也称，随着孟晚舟一案进入下一阶段审理，加拿大各地的制造商、农民、伐木工和渔民都正忧心忡忡地旁观。加拿大农贸商担心孟晚舟事件连累对华出口目前，中国是加拿大农产品最大的买家之一，涵盖大豆、油籽及软木木材等多个种类，同时加拿大的银行、金融保险公司等也在日渐扩大中国市场份额。彭博社报道称，本月初，加拿大应美国要求在温哥华拘押孟晚舟，此举惹怒中国，使得两国关系紧张。中国外交部发言人曾回应，加方如果不能正确处理此事“将面临严重后果”。面对中方的警告，依赖中国市场或在华拥有业务的加拿大企业颇为担心。位于加拿大曼尼托巴省温尼伯市的FarmLink MarketingSolutions公司高级分析师尼尔·汤森（NeilTownsend）通过电话对彭博社记者表示，“从事农业的人们都在担心，可能连累到油籽的生意。”据报道，加拿大去年向中国出口商品达218亿美元，其中一半以上属于农产品或自然资源。汤森表示，中国是加拿大油籽的最大买家，很容易受到贸易行动的影响。加拿大政府数据显示，8月至10月间，加拿大对华油籽出口量激增了6.8%。而中美贸易摩擦期间，加拿大的小麦和大豆在中国的市场份额又进一步扩大。加拿大谷物委员会数据显示，8月至10月期间该国大豆出口量几乎翻了一番，达到100万吨，而小麦出口量则增长了97%，高达397200吨。对华农产品出口不断扩大，加拿大贸易商显然不愿看到在华市场受到孟晚舟事件影响。加拿大谷物集团（Cereals Canada）总裁卡姆·达尔（CamDahl）在给彭博社的一封电子邮件中表示，“我们正在密切关注局势进展，因为政治环境不可预测，可能会产生严重的负面影响。”另据《纽约时报》报道，对加拿大的7000名养猪户而言，中国也一直是一个格外宝贵的市场。像猪蹄这种在加拿大几乎毫无用处的部位，在中国却有很高的需求，而且还在增长。加拿大猪肉理事会（Canadian Pork Council）政府和企业事务处主任盖瑞·斯多迪（GaryStordy）说，目前尚无中国要关上大门的迹象。但斯多迪表示，和很多农业生产商一样，养猪户并不乐观。中国目前还是加拿大龙虾渔业的重要市场，中国客也是加拿大日益重要的一大游客来源。据加拿大旅游局统计，今年1-4月，有17.8万人次中国游客到加拿大旅游，中国首次成为加拿大第二大外国游客来源地。《纽约时报》13日写道，加拿大政府或任何主要行业尚未看到加拿大出口将受到影响的迹象，但仅仅是一些预期也让加拿大惴惴不安。加拿大大豆集团（Soy Canada）执行董事戴维森（RonDavidson）一直在关注孟晚舟事件，他表示，到目前为止，此事尚未对大豆贸易产生影响。在木材领域，中国是加拿大第二大软木木材进口国，而由于加拿大与美国之间因该类产品发生争端，加拿大许多木材企业纷纷将目光投向了亚洲市场。孟晚舟被拘押事件发生后，本月9日，不列颠哥伦比亚省林业部暂停了其亚洲林业贸易代表团的中国之行。“中国对加拿大木材的需求仍然非常好，”温哥华ERA林业产品研究机构（ERA Forest ProductsResearch）负责人凯文·梅森（KevinMason）则说，“不列颠哥伦比亚省的政府官员退出了访华贸易代表团，但木材公司的高管们仍会继续访华”。至于加拿大在华发展业务的金融机构，也在密切关注孟晚舟事件的进展。加拿大永明金融集团（SunLife）发言人表示，“我们会继续密切关注事态发展，但现在尚实施任何旅行限制或有其他变化。”加拿大农业组织：政府必须保护与中国的贸易关系就在加拿大农贸商纷纷担忧其对华贸易会否受到影响时，加拿大农业组织负责人13日称，在两国关系不断紧张之际，加拿大必须保护与中国的贸易关系。据彭博社报道，加拿大农业食品贸易联盟主席布赖恩·英尼斯（BrianInnes）表示，“我们期望政府能以一种促进加拿大繁荣的策略行事，而在我们的行业，这意味着与中国进行贸易。”“我们需要做的是进行更多基于规则的贸易，让贸易受到可预测的规则来支配。”由于与中国密切的贸易联系，也有美媒认为，加拿大如今处境十分尴尬。《纽约时报》13日文章称，加拿大发现自己夹在了这场争端的中间。美国是它的邻国和盟友，而中国是依赖出口的加拿大一个重要且日益增长的市场。加拿大多伦多大学政治学和亚洲研究教授王慧玲说，该事件严重损害了中国对加拿大的好感，让加拿大陷入尴尬境地。“在这次冲突里，加拿大首当其冲，受到最大的影响，而我们没有讨价还价的砝码，”她说。“这是个糟糕的处境。”</w:t>
        <w:br/>
        <w:t xml:space="preserve">    </w:t>
        <w:tab/>
        <w:t xml:space="preserve">    </w:t>
      </w:r>
    </w:p>
    <w:p>
      <w:r>
        <w:t>WXC2320</w:t>
        <w:br/>
      </w:r>
    </w:p>
    <w:p>
      <w:r>
        <w:br/>
        <w:t xml:space="preserve">    </w:t>
        <w:tab/>
        <w:t xml:space="preserve">    </w:t>
        <w:tab/>
        <w:t>根据俄罗斯官方喉舌塔斯社报道，俄国国民中学历史教科书出版商为避免争议，最近将18、19世纪侵占中国领土的内容修除，获得俄国当局与学术界一致认同，北京至今默不作声，与对日本修改教科书大兴问罪之师的态度，有迥然不同之别，同样是被占的中国领土，似乎是亲疏有别。　苹果日报引述塔斯社报道，该国远东地区城市、与中国黑河市隔黑龙江相望的海兰泡（HailanBoo），有家长对其子女在学校学习的历史教科书中，关于俄国掠夺了中国领土的措辞感到愤怒，提出抗议并要求修改。有关课本的内容提到“欧洲人急于利用中国的混乱状态，1857年到1860年，英法对中国发动了第二次鸦片战争，并获得中国内部通商权，俄国占领远东阿穆尔地区，法国得到一部份附庸中国的越南，日本得到一些岛屿。英法部队成功地镇压太平天国的起义”。负责编纂国中历史科教科书的出版社“启蒙运动”得知消息后，把“俄国占领远东阿穆尔地区”整句删去；阿穆尔州教育和科学部则说，教科书是国家核定的教材，修改内容并无违法，未来将继续给俄罗斯国中八年级学生使用。中国东北大片领土被俄罗斯侵占的历史，一直是中国人民耻辱。但俄方屡次试图对此淡化和隐瞒。早前，有中国退伍军人、独立研究人员殷敏鸿向中外交部两度提告，指控政府刻意隐瞒领土被俄国侵占，不料被北京高等法院打回票称“人民无权知道国土版图”，引发网友讥笑“中国一点也不能少，但是可以缺一大块”。中国的黑瞎子岛，是俄罗斯“合法”占领中国领土的最新例子。黑瞎子岛在中东路事件时于1929年9月29日被苏联军队进占。到了2001年7月，当时的中俄两国元首江泽民和叶利钦决定平分黑瞎子岛。自此，中华人民共和国完全放弃对黑瞎子岛东半部的主权声索。2004年10月14日中华人民共和国外长李肇星与俄罗斯外长谢尔盖·拉夫罗夫在北京签署《中华人民共和国和俄罗斯联邦关于中俄国界东段的补充协定》，黑瞎子岛面积约335平方公里，划归中方约171平方公里，划归俄方约164平方公里。</w:t>
        <w:br/>
        <w:t xml:space="preserve">    </w:t>
        <w:tab/>
        <w:t xml:space="preserve">    </w:t>
      </w:r>
    </w:p>
    <w:p>
      <w:r>
        <w:t>WXC2321</w:t>
        <w:br/>
      </w:r>
    </w:p>
    <w:p>
      <w:r>
        <w:br/>
        <w:t xml:space="preserve">    </w:t>
        <w:tab/>
        <w:t xml:space="preserve">   </w:t>
        <w:tab/>
        <w:tab/>
        <w:t xml:space="preserve"> </w:t>
        <w:br/>
        <w:t xml:space="preserve">    </w:t>
        <w:tab/>
        <w:t>ICE公布“2018年执法和遣送报告”，行政逮捕及非法入境遣返的案件比去年分别增加11%和13%。联邦移民及海关执法局(ICE)14日公布“2018年执法和遣送报告”，ICE遣返执法处(ERO)2018年共执行了15万8581件“行政逮捕”(administrativearrest)，并遣返了25万6085个非法入境者，分别比去年增加了11%和13%。该报告显示，在15万8581件行政逮捕中，有高达66%的案件涉及刑事定罪，21%涉及未决的刑事指控；在遣返的25万6085人中，57%有刑事定罪，且有将近6000人被列为帮派成员或恐怖分子，比2017年增加9%。</w:t>
        <w:br/>
        <w:t xml:space="preserve">    </w:t>
        <w:tab/>
        <w:br/>
        <w:t xml:space="preserve">    </w:t>
        <w:tab/>
        <w:t xml:space="preserve">    </w:t>
      </w:r>
    </w:p>
    <w:p>
      <w:r>
        <w:t>WXC2322</w:t>
        <w:br/>
      </w:r>
    </w:p>
    <w:p>
      <w:r>
        <w:br/>
        <w:t xml:space="preserve">    </w:t>
        <w:tab/>
        <w:t xml:space="preserve">    </w:t>
        <w:tab/>
        <w:t>1853年，就在英国打开中国国门签订《南京条约》的11年后，美国海军4艘黑色铁甲舰开到了江户湾，武力要求已经闭关锁国200多年的日本开国，史称“黑船事件”。美国人本意是希望将具有重要战略意义的日本纳入自己的势力范围，然而，让美国人没想到的是，他们的坚船利炮令早已暗流涌动的日本更加动荡不安。1868年，仅仅25年后，这个原本并不起眼的国家竟成功进行了现代化改革，为后来崛起为世界上唯一一个非欧系列强铺平了道路，这就是著名的明治维新。一、与大陆游离的岛国日本地理面积达37万平方公里，地缘环境极为特殊，既不像英国与欧陆几乎是一个整体，只隔了很浅的海峡；又不像冰岛与大陆几乎疏离。日本介于这两者之间。特殊的地缘让古代日本与东亚大陆既有一定的联系，又有一定游离，因此，日本既能主动从大陆汲取文明养分，比如派遣唐使；也能抵御大陆势力的影响，比如抵御蒙古入侵。虽然古代日本积极汲取中原文明，但地理上的游离状态，令日本也是汉文化圈中唯一没有成为中国藩属的国家。由于孤悬海外，在西方海洋时代到来之前，日本并无太强的外部威胁。再加上在日本地形受山地影响而变得支离破碎，因此，在东亚文化圈中，日本的中央集权程度最弱。封建时代后期，这种地形割据状态令日本甚至演化出了特殊的幕藩体制。幕藩体制类似于西周分封制，是一种由幕府、藩国共同统治的封建制度，17世纪由德川家康建立。将军是最高统治者，驻江户。幕府是国家的最高的政权机关，统治全国藩国。各藩由大名统治，效忠幕府，但在领地上拥有行政、司法、军事和税收等权力。那天皇呢？天皇住在京都，只是一个象征，毫无实权。幕藩体制的集权程度相对于中国大一统王朝自然弱得多，虽然不能说这种制度更优越，但在乱世的确更能激发社会活力。二、西南雄藩与倒幕运动和中华王朝一样，江户幕府撑了200多年后也已到疲态，人民生活困苦，国内矛盾激化。“黑船事件”后，美英俄荷等列强均看上了日本这块肥肉而接踵而至，他们对日本进行经济政治渗透，令日本有陷入半殖民地的危险，激起了民族矛盾。内忧外患下，幕府威信日益下滑，倒幕运动兴起。这时候，倒幕先锋是最不服王化的“西南雄藩”。为什么倒幕的先锋会出现在西南地区？日本西南地区主要包括九州岛和本州南部，这块地区在不如关东和关西地区富庶，但却与外部联系最紧密。西南地区从古代开始就是日本对外交流的窗口，而近代以来，日本与西方殖民者交流最密切的地区同样也是这里。与日本核心地带（关西关东）地缘上的相对疏离，使得中央政府对西南地区的控制十分有限，再加上贫瘠的环境，当地形成了一种彪悍的民风，让西南地区成为日本最不服王化的地区。西南地区对幕府的向心力极弱。到了幕末，由于“天高皇帝远”，萨摩，长州，土佐，肥前（萨长土肥）这4个最早和洋人打交道的雄藩开始蠢蠢欲动了。它们对中央政府的“锁国令”置若罔闻，通过走私贸易和内部改革增强了自身实力，最终成为“倒幕先锋”。已经日薄西山的江户幕府为挽救局势，主动讨伐长州，结果却一败涂地。之后，各路倒幕大军主动进击，幕府战败。1868年5月3日，末代将军德川庆喜投降，江户无血开城，统治了日本长达260年的江户幕府瓦解。倒幕运动胜利后，以天皇为首的新政府成立，日本开始“明治维新”，进行了一系列改革：“废藩置县”—建立强大的中央集权国家，“殖兴产业”—大力发展资本主义工商业，“文明开化”—学习外部先进文明。这些措施使日本迅速过渡到近代国家，国家实力大幅膨胀。1873-1894年间，日本蒸汽船数量由26艘增长到169艘，铁路长度由18英里增长到2100英里，由过去的封建农业国转变为近代工业国。之后，日本又陆续击败清朝和俄国，取得了东亚霸权。三、为何日本成功了？大航海时代后，欧洲进入资本主义时代并爆发工业革命，占尽先发优势的列强开始在全球攻城略地。世界基本被瓜分，少数保持半独立（如清朝）的国家也摇摇欲坠，唯独日本例外，杀出了一条血路，成功晋升列强。为什么日本能成功呢？首先，日本有体量优势。日本在当时并不能说是小国，虽然集权不强，但日本民族统一，文化繁荣，国民服从性和团结力强，有较好的社会组织力，列强想一口吃掉难度很大。在体制上，日本集权不够导致封建反动力量无法集中。幕府更多像一个松散联邦，这一点和资本主义革命前夕的欧洲很相似，但又不像非洲和东南亚国家一样过于松散，而且有天皇这一天然的“粘合剂”加成，使得改革后不至于分崩离析。在经济结构上，江户时期的日本也很接近西欧，中日两国虽都出现资本主义萌芽时期，但由于明清两代正逢封建专制鼎盛，所以资本主义萌芽受强力压制。但日本封建集权势力不强，对经济的压榨更弱，所以工商业发展顺畅很多。资本主义从根本上动摇了封建统治，虽然幕府严厉打击，但奈何实力不足，镇压效果有限。各藩国为了增强实力，均在领地内大力发展工商业，获得了极大发展的资本主义势力最后都成了“倒幕派”的后台。维新前夕，日本工商业势力已在社会上占有重要地位，国民识字率和城市化水平也已经达到西欧水准。由于是岛国，日本自古以来就有向外学习的传统，对于外来文化的抵制情绪较中国低，为维新后的日本“进一步拥抱”世界创造了条件。总体来说，日本的庞大体量和强大组织力，使得其在抵御外来侵扰时有先天优势，资本主义经济在江户时代也已发展到一定程度。可以说做好了“维新”前期准备，弱势的集权使得反动力量相对薄弱，历史传统又使得其改革阻力较小。天时地利人和早已具备，维新成功顺理成章。四、意犹未尽不过事情并未就此结束，“倒幕派”是由各路势力联合起来的，其中也包括在“幕藩体制”中利益受损的中下级武士。但维新成功后，整个武士阶级（士族）都被扫进了垃圾堆，这是他们所无法接受的。新政府要建立中央集权体制更让被边缘化的他们不满。矛盾尖锐的双方最终打了场内战—1877年的西南战争，曾经肝胆相照的战友变成敌人，政府军和西南武士估计心情都很复杂。“倒幕”先锋成了“新政府”绊脚石，历史就是如此诡谲，但也在情理之中。每次动荡后为稳定秩序，初期最激进的势力都要被扫地出门，中国开国君主诛杀功臣也是一样的道理。最终，明治政府成功镇压叛乱，标志着日本资产阶级革命结束。只不过，日本的革命并不彻底，某种程度上，明治维新的胜利是“倒幕派”大资产阶级、贵族与封建地主相互妥协的结果。日本新建立的国家机器也不同于西方诸国，而是由藩阀操纵天皇主导政权的封建军国主义国家。明治维新在很大程度保留了封建土地所有制，农民受到更残酷的剥削，工人受压榨程度远超欧美。国家政权长期被倒幕起源地的萨摩藩、长州藩控制，国内阶级矛盾极为尖锐，于是，日本只能通过强调效忠天皇，推行极端民族主义，同时对外侵略以“祸水外引”。强大起来的日本和早期的西方列强一样走上了侵略扩张之路，由于存在大量封建残余，其扩张更野蛮。如果说维新初期的日本还稍微残存了些君主时代的风度，那么二战时的日本则是彻底成了野兽，战争暴行至今仍是日本沉重的“国家负担”。今年是明治维新成功150周年，日本各地都有纪念活动。不过很有意思的是，明治维新起源地的西南地区在大张旗鼓地纪念维新志士，而当年支持幕府的东北地区（福岛、青森等地）则针锋相对地纪念“遇难的幕府志士”。这样看来，日本这“藩国林立”的状态还没有过去。邻国对于这段历史则更是情感复杂，2014年日本为“明治工业革命遗迹”申遗，因为这些遗迹有强征中韩劳工的历史，所以遭到了中韩反对，最终日本做出妥协：在附加文本中承认曾强征朝鲜半岛居民，才申遗成功。如何评价明治维新是一个很复杂的问题，它既给日本带来了现代文明，却也为后来东亚的惨剧埋下了伏笔。不过无论如何，作为近代东亚唯一成功的改革，其经验或是教训都值得后人研究。作者: 云帆 编辑: Thomas (唐)</w:t>
        <w:br/>
        <w:t xml:space="preserve">    </w:t>
        <w:tab/>
        <w:t xml:space="preserve">    </w:t>
      </w:r>
    </w:p>
    <w:p>
      <w:r>
        <w:t>WXC2323</w:t>
        <w:br/>
      </w:r>
    </w:p>
    <w:p>
      <w:r>
        <w:br/>
        <w:t xml:space="preserve">    </w:t>
        <w:tab/>
        <w:t xml:space="preserve">    </w:t>
        <w:tab/>
        <w:t>12月14日，加拿大鹅官方微博在回复网友关于三里屯旗舰店开业时间时表示，因施工原因，该品牌原定于明天在北京三里屯开设的第一家中国内地店面将推迟开业，具体开业时间再等信息，将通过官方渠道进行公布。该品牌官网显示，加拿大鹅是加拿大户外高端服饰制造商，创立于上世纪50年代。上世纪80年代后，该品牌成为南极科考队指定的御寒服。2017年3月，该品牌在纽约证券交易所和多伦多证券交易所同时上市交易。据加拿大鹅2018年财报显示，中国市场将是加拿大鹅未来主要发力的目标之一，将“在大中华地区继续品牌扩建”。今年5月，加拿大鹅宣布在上海设立办事处，10月在香港开设了大中华区首家门店，并已经在天猫开设了线上旗舰店。据澎湃新闻报道，受华为创始人女儿孟晚舟被捕影响，有投资者担心中国消费者未来或会对加拿大的品牌产生不满情绪，甚至发起抵制活动，上周四纽约股票交易所上市公司加拿大鹅（GOOS.US）的股价暴跌8.44%，周五收盘则下挫6.64%，本周二进一步下跌1.25%，近4个交易日市值共蒸发15亿美元超过100亿人民币。有业界人士表示，如果顺利进入中国市场，中国将是加拿大鹅新的增长点，然而这一切都开始变得扑朔迷离。早前意大利奢侈品牌Dolce&amp;Gabbana因“辱华视频”而遭到全民抵制的事件令投资者们对类似事件更加警惕。彭博社还认为，渠道扩张的成本和市场差异将会是加拿大鹅未来面临的风险。</w:t>
        <w:br/>
        <w:t xml:space="preserve">    </w:t>
        <w:tab/>
        <w:t xml:space="preserve">    </w:t>
      </w:r>
    </w:p>
    <w:p>
      <w:r>
        <w:t>WXC2324</w:t>
        <w:br/>
      </w:r>
    </w:p>
    <w:p>
      <w:r>
        <w:br/>
        <w:t xml:space="preserve">    </w:t>
        <w:tab/>
        <w:t xml:space="preserve">    </w:t>
        <w:tab/>
        <w:t>20世纪70年代，艺术家威廉·威格曼收养了他的第一只魏玛（猎）狗。这只名叫曼雷的狗在威格曼的创作实践中发挥了关键作用。小狗不仅促使艺术家将注意力从绘画转向摄影，还启发了威格曼最著名的作品：穿着衣服的魏玛人肖像。韦格曼把他们打扮成每天都能看到这种艺术的人：通勤者。不管是穿法兰绒衬衫还是闪闪发光的雨衣，每只狗都能捕捉到纽约人的精神。我想将它们创造成普通人的形象，这些形象就是在地铁站台上，站在你旁边的人。”他解释说。"为了营造这样的效果，我给狗狗穿上普通的衣服，一点也不太时髦。"</w:t>
        <w:br/>
        <w:t xml:space="preserve">    </w:t>
        <w:tab/>
        <w:t xml:space="preserve">    </w:t>
      </w:r>
    </w:p>
    <w:p>
      <w:r>
        <w:t>WXC2325</w:t>
        <w:br/>
      </w:r>
    </w:p>
    <w:p>
      <w:r>
        <w:br/>
        <w:t xml:space="preserve">    </w:t>
        <w:tab/>
        <w:t xml:space="preserve">    </w:t>
        <w:tab/>
        <w:t>虽然中方已经宣布明年起暂停对美汽车等商品加征关税3个月，但美国通用公司的裁员和关厂计划可能已经覆水难收。特朗普政府挑起的贸易争端正是通用作出此决定的原因之一。但自从通用在11月26日宣布要在明年年底前裁掉约14700名员工，并关闭7个工厂——包括北美的5个后，特朗普就一直耿耿于怀，逮住机会就怼。据美国新闻网站“CNBC”当地时间12月13日报道，当天，特朗普在接受福克斯新闻（Fox）采访时，说通用的转型不会成功，而在圣诞节前告诉他关工厂的消息更是“不能接受”。他还威胁说，“通用不会好过的（General Motors is not going to be treated well）”。当天的采访中，特朗普表示自己不喜欢通用去墨西哥设厂，他提到了自己刚刚签署的新美墨加贸易协定，认为这会使通用“不舒服”：“我新签的协定真的让走出美国的人很不舒服，我想这也会让他们（通用）很不爽。”他接着说，通用的转型是“犯了一个很大的错误”，他认为“都转为电动汽车是不会成功的。我没开过汽车厂，但是全部电汽化是不顶用的。你的一部分汽车这样可以，但是完全转型是不行的。”美国有线电视新闻网（CNN）指出，通用并没有说要完全转型成生产电动汽车，通用只是表示未来发展趋势是无人驾驶、电动车以及新能源。但是特朗普说的可能也八九不离十，因为汽车行业专家认为,电池技术很快就会变得足够便宜, 使电动车更实惠, 从而大大增加消费者对电动汽车的需求。另外，特朗普更气的是，他继续说，通用“在圣诞节前几周告诉我，他们要关闭俄亥俄州和密歇根的工厂，这我不能接受。她要么重新开业，要么其他人过去（开厂）。反正，通用不会好过的。（GeneralMotors is not going to be treated well）”通用汽车26日宣布关厂裁员的消息后，特朗普第一时间就向该公司CEO玛丽·巴拉（MaryBarra）传达不满并施压，称“美国已经为通用付出了很多”，“你们最好尽快回到那里”。27日，他又在推特上发文强调自己对此深感失望，并指责通用汽车忘恩负义。“我对通用汽车关闭俄亥俄州、密歇根州、马里兰州的工厂感到非常失望。墨西哥和中国没有关闭任何工厂。而美国拯救了通用汽车，这就是我们所得到的感谢！”他提到，美国政府正在考虑砍掉所有给通用汽车的补贴，包括电动汽车。不止特朗普，美国参议员也在向通用施压，要求其在美国生产。据路透社12月12日报道，两名来自俄亥俄州的美国参议员11日要求玛丽·巴拉做出承诺，未来卖给美国消费者的所有电动汽车都在国内生产，并要求提供该公司在北美减产计划的更多细节。但为什么通用会不顾特朗普和参议员们的反对，在中国或是墨西哥生产汽车呢？《华尔街日报》11月27日曾援引分析人士的话表示，如果关税问题继续反复，未来没有一家车企会将美国作为生产出口基地。分析人士表示，在当今全球化的汽车工业中，如果汽车制造商要想盈利，就必须让工厂更靠近客户，而中国与美国互相加征关税的现状进一步强化了这种策略的必要性。更何况，目前通用汽车严重依赖中国市场：第三季度，该公司在中国销售835934辆汽车，而在美国销量为694638辆。这两个市场加起来占通用汽车全球销量的四分之三以上。通用汽车去年从中国业务中获取约20亿美元利润。在通用这次的重组计划中，中国工厂也没有受影响。当然，正如他推特所写的那样，这一点让特朗普很不舒服。</w:t>
        <w:br/>
        <w:t xml:space="preserve">    </w:t>
        <w:tab/>
        <w:t xml:space="preserve">    </w:t>
      </w:r>
    </w:p>
    <w:p>
      <w:r>
        <w:t>WXC2326</w:t>
        <w:br/>
      </w:r>
    </w:p>
    <w:p>
      <w:r>
        <w:br/>
        <w:t xml:space="preserve">    </w:t>
        <w:tab/>
        <w:t xml:space="preserve">    </w:t>
        <w:tab/>
        <w:t>2015年5月21日清晨6:30，天刚刚亮，世界知名超导专家、美国天普大学物理系教授郗小星被一阵猛烈的敲门声惊醒。郗教授连衣服都没顾上穿好就跑出去开了门，随即被一连串电影般的突变惊呆了。十几名身着FBI字样防弹衣的探员冲进门来，黑洞洞的枪口齐涮涮对准郗小星，其他探员拿枪指着郗小星的妻子和两个女儿让她们手抱头靠墙。郗小星被戴上手铐“走一趟”，他的人生就此改变。就在郗小星被捕前半年，另一名美籍华裔科学家，就职于美国国家气象局的水文专家陈霞芬也在她位于俄亥俄州的办公室内被FBI逮捕。她被认为是中国政府的“间谍”，将敏感的水文信息资料非法发送给中国官员。“我的同事透过窗户看着我被抓走”，门外围满了现场报道FBI“抓中国间谍”的媒体，陈霞芬后来回忆说。就在郗小星被捕前5天，天津大学教授张浩受美方邀请参加国际微波会议，不曾想这是美国执法机关给他下的“套”，他在洛杉矶国际机场入境时即被捕，被控“经济间谍”“窃取贸易机密”等罪名。后来看，2015年的这一连串事件，是美国打击中美科技交流行动的一部分。在我们今天开始讨论中美“脱钩”的时候，“脱钩”早已开始；在我们今天为孟晚舟事件惊讶的时候，美国内部针对华裔和“亲华派”的“恐吓”与“清洗”或许已经完成。捕风捉影式的证据收集，无孔不入的监控，不人道的对待，冗长的诉讼，高额的保释和诉讼费用，精准的程序“正义”与永远不会到来的真相，以一人一案制造整体恐怖氛围的手段。今天我们在孟晚舟事件中已经看见的，以及没有看见，今后可能会看见的一切，都可以在郗小星、陈霞芬们的案件中看个明白。无证之罪被捕当天，郗小星在位于宾夕法尼亚州费城的东区联邦法院出庭聆讯，美司法部指控郗小星犯有“通信欺诈”、“协助和教唆犯罪”等多项罪名，涉嫌向中国提供美国企业的超导技术“秘密”。一旦所涉罪名成立，将面临至多80年监禁和100万美元罚款。郗小星随后以10万美元保释。美司法部起诉书显示，2002年至2003年前后，郗小星利用学术休假，与一家美国企业合作时，得以接触到一种给二硼化镁超导薄膜制备领域带来革命性发展的设备。2004年，他利用美国国防部提供的研究资助，寻求向那家美国企业购买一台这种设备，对方起初没有同意，但在2006年1月前后同意郗小星使用，为期12个月，郗小星则签署协议书，承诺仅用于测试目的，不会向第三方复制、出售、转让或以其他方式散布这台设备，也不会对这台设备施以“逆向工程”。协议书强调，那家企业向郗小星提供这台设备，并不构成它的“商业化”，而只是用于“测试目的”。起诉书和宾州联邦检察官办公室没有提及这种设备到底叫什么。起诉书指称，郗小星“多次复制、出售、转让、散布或以其他方式分享这台设备及其技术”或“未遂”，由他本人直接进行或得到“他指导的、来自中国的博士后”研究人员协助，受益者则是“位于中国的第三方，包括一些政府实体”，目的是帮助这些中方实体在超导技术领先世界。起诉书指称，郗小星大约在2002年加入中国政府的国家高技术研究发展计划（863计划）。2004年至2012年前后，郗小星策划并实施从那家美国企业骗取技术的“阴谋”，向中方实体提供技术并协助它们进一步发掘和使用这种技术，为他本人和中方实体牟取“经济利益”。美方检察官援引他们截获的电子邮件指称，郗小星还提出帮助中方实体建造一座世界水平的超导薄膜实验室。起诉书称，作为交换，郗小星反复寻求在中国获得一些“名利双收的职位”。与美国复杂的法律条文体系一样，这份起诉书即便是综述依然显得复杂，简单来说，检方当时手中的证据其实就是他们监控截获的四封郗小星发给中国同行的邮件，他们怀疑郗小星把业内俗称“暖手器”的一种敏感小型加热器设计图透给了中国，这种加热器在超导研究中很有用。郗小星的学生后来回忆，案件曝光后，美国媒体一行行“抓中国间谍”的大字标题让他们陷入困扰，郗老师平时是那么“小心”的一个人。更加奇怪的是一些网民的声音，他们提前给郗小星定了罪，称他是“活该”，美国司法部门肯定有“证据”在手，郗既然已经是美国公民，就应该“忠诚”。而郗小星自己听到证据的第一反应是“荒唐”。同时也有美国媒体质疑，为何检方不公布他们手中的关键证据？既然涉及机密，为何又不以间谍罪起诉？本以为冗长的庭审就此开始，然而，在几个月之后，法庭尴尬的发现，这案子审不下去了。多名全球知名物理学家出面为郗小星作证：FBI探员“弄错了”，犯了业余的知识性错误。郗小星在邮件中提到的是一种公开设备的设计图，根本不是什么能“给二硼化镁超导薄膜制备领域带来革命性发展”的机密设备。郗小星的律师说：“这就像把微波炉和烤面包机进行比较差不多。它们采用的是完全不同的技术，但它们都可以加热食物。正是在这个层面上，政府没弄懂科学。”美国费城检察官办公室向费城联邦法院提交了一份4页长的申请，要求撤销对郗小星涉及通信欺诈的4项罪名。检察官办公室拒绝公开置评，只表明这一申请基于在今年5月指控郗小星后获得的“更多信息”。郗小星免罪了，但他“清白”了吗？附带伤害附带伤害（CollateralDamage），这个词最早是美军在越南战争的军事行动当中，造成平民伤亡之后，搞危机公关时候用的一种推卸责任的说法。在美国为打击越共而执行的“正义行动”中，一些平民的伤亡是“不得已”的，是必要之恶，他们的死伤是“附带伤害”，挺遗憾，不过死了白死。郗小星发现，他正在承受这种“附带伤害”。在事件以前，他的人生仿佛一帆风顺。他是二硼化镁超导薄膜技术领域的领军人物，美国天普大学物理系的代主任，将要竞争主任。他管理着9个政府研究项目和100多万美元的联邦资金。事件之后，他的生活被“毁掉”了。一遭起诉，他就被校方禁止进入校园、与学生交谈，代主任的职位被撤掉，女儿不得不在学校里一遍遍解释自己的爸爸不是“间谍”。在控罪撤销之后，郗小星依然每天生活在恐惧中，担忧自己是否遭到监听，哪个早上又被突然拿枪顶着带走，在签署文件时更是小心谨慎，完全放不开。事业上也因此受到打击。代主任的位置再未恢复，本来有科学组织邀请他出任一权威机构的主席，案件发生后也不了了之。中美间的科技活动，他也无法参加。“没有人愿意和有间谍罪嫌疑的人来往，谁都怕被牵连。”为了恢复名誉，同时阻止FBI对自己的调查。2017年5月10日，郗小星提起联邦诉讼，起诉主导此事的FBI探员歪曲核心证据，多次忽视外界对其错误判断的警告。此外，郗小星已就此事给他带来的损害向美国司法部提出行政赔偿。郗小星认为，这根本不是什么“无心之失”，负责调查他的FBI探员安德鲁·豪根从一开始就知道那张设计图不是核心机密，“暖手器”的一个发明者早已告诉豪根那根本不是“暖手器”。FBI的发言人拒绝对诉讼置评。对于大多数与工作有关的诉讼，特工都不会遭受惩罚，豪根可以用这个理由要求驳回这项诉讼。郗小星开始在美国各地演讲，公开FBI的错误执法。郗小星分析说，自己被捕是美籍华人格外可疑这种执法思维模式的一部分。“我们总是害怕，我们做的一切，FBI都在监听，我们的一些言行可能会被歪曲”，“我们脑海深处始终有这种恐惧。”本案最新的消息是，美国联邦检控人员宣布将不再对郗小星提出新的指控和搜集新的证据，并将退回郗小星被没收的财产。但道歉和补偿至今没有下文。不过，郗小星其实是幸运的，学校保留了他的教职，10万美元的保释费也没有伤筋动骨。同样最后被证明是冤枉（其实是回中国参加同学聚会）的陈霞芬遭单位开除，背上巨额诉讼费债务。郗小星其实是幸运的，有许多著名物理学家站出来为他作证，诉讼没有拖太久，FBI也没有太为难他。而遭遇“钓鱼执法”的张浩在被保释后居然立即被执法部门带走关押，连美国司法部门都感觉脸上挂不住，案件至今也没有定论。恐惧效应在孟晚舟事件中，我们看到有些人抱定这样一组等式：美国的法律健全=程序正义=事实正义=起诉即有罪=有罪即有错=抗拒从严坦白从宽。这些人跟当年断定郗小星是“活该”的很可能是同一拨人。他们对中国总是很复杂，对美国总是太天真。今年年初，著名美籍华裔海洋学家王春在作为美国政府雇员同时接受中国方面的收入而被判刑。据律师介绍，王春在与美国联邦检察官在庭审前达成认罪协议。他承认一项从美国雇主以外的机构领取报酬的重罪，以他此前已经被关押的时间即一天作为刑期，以交换他获得人身自由和避免冗长和昂贵的庭审。然而在法庭上，法官质问了检方起诉王春在教授的理由，认为必须判决这个原本不必起诉的案件是“令人遗憾的”。有腰不疼的人可能会说，“苍蝇不叮无缝的蛋”，教授们应该知法守法。听听在美国纽约州工作了30多年的华人律师海明则怎么说。“美国国内政客将华人当做替罪羊是一贯做法。柿子挑软的捏，我所经历的这么多华人相关案件中，没有一个是真正的间谍，都只是正常的商业和学术往来，只是因为他们对于美国纷繁复杂的法律不了解，无意中触犯了而已。”上世纪90年代曾震惊中美的受冤流体动力学专家李文和，曾在他的自传《我的国家告了我》中写道：“无论多么睿智，无论如何勤奋工作，像我一样的亚裔，像我一样的华裔，永远不会被美国社会所接受，永远是‘外国人’。”这些教授平时“专注研究”，对相关法律认知的薄弱，也不关心国际政治，根本没有意识到自己可能被卷入巨大的麻烦之中。类似郗小星，在事发前他怎么也想不到，此前美国国内已经在为打击中国商业间谍造势，司法部专门调整了机构，对华裔科学家开展调查。根据澎湃新闻此前的报道，截止到2017年底，在总计180起经济间谍和盗取商业机密的案件中，至少有55起涉及中国公民或者美籍华裔，其中1997-2008年间每年平均至少3起，2009-2015年间至少4-6起，目前仍有19起案件未结案，结案的当中，至少9起为提前撤诉或定无罪、另有3起罪名被减轻。在其中136个案件中，34%的经济间谍案的受益人被认为是中国的机构，在外国政府和机构中排第一。而没有一起案件的受益人涉及俄罗斯。有22%的被控犯有间谍罪的亚裔最后都没有被定罪。也就是说，超过1/5被起诉的亚裔可能是无辜的，这个数字是其他族裔遭指控后又被撤诉的案子的两倍。同时，在被定罪的亚裔中，获得的刑期是犯有同类案件的其他族裔人的两倍。专门负责该类诉讼的一位加州律师表示，“针对华人的经济间谍追捕行动至少在15年前就已经开始了，从小布什政府到奥巴马政府，一直都有。”“过去几十年来，美国经济从中国和其他亚洲国家来的人才当中获益巨大，而现在这些人想要离开美国前往中国，因为中国的经济增长比美国要快，然而美国大企业想要控制这些人才，不想他们离开，更不想自己的技术外流。所以他们与政府合作，试图阻止任何个人与中国的同伴分享信息以及去中国创业，以和美国竞争。”“这些华人员工就好像大企业的‘奴隶’一样，不能离开公司。这让我想起小的时候，美国政府在二战期间把在美国的日本人隔离起来关在集中营里的做法。”美国政府也利用公司的诉讼来打击中国整体科技竞争力，美国官方多年来一直宣称，中国政府是美国大多数知识产权盗窃案背后的主谋。我们有些人经常遗忘或者过分幼稚的是，大量的此类冤假错案是以程序正义的方式制造的，这些手段美国从麦卡锡时代就已经开始操作，经验丰富。抓人的时候舆论狂欢，放人的时候静悄悄的，出了错既没有赔偿，没有道歉，更没有反思，同样的错误下一次接着犯。这样的运动式执法，其政治效应远大于法律效应，是有目的的要“炸”出几个大案要案甚至冤案，来制造一种气氛以从中牟利。对这些手段，我们不能幼稚，不能无所准备。</w:t>
        <w:br/>
        <w:t xml:space="preserve">    </w:t>
        <w:tab/>
        <w:t xml:space="preserve">    </w:t>
      </w:r>
    </w:p>
    <w:p>
      <w:r>
        <w:t>WXC2327</w:t>
        <w:br/>
      </w:r>
    </w:p>
    <w:p>
      <w:r>
        <w:br/>
        <w:t xml:space="preserve">    </w:t>
        <w:tab/>
        <w:t xml:space="preserve">    </w:t>
        <w:tab/>
        <w:t>据《每日邮报》12月12日报道，位于伦敦泰晤士河南岸的泰特现代美术馆，为了提醒人们保护环境，警惕全球温室化效应，特地从丹麦格陵兰岛努普·康格鲁阿峡湾运来24块巨大的冰块，放置于美术馆门口广场上。国际知名艺术家奥拉维尔·埃利亚松（Olafur Eliasson）与地质学家米尼克·罗辛（MinikRosing）合作创作了这个名为“冰表（IceWatch）”的大型艺术品，他们希望人们可以更直观地感受到全球温室化所带来的影响。然而，对于此项环保倡议，人们除了兴奋地前来拍照外，并无太多支持声音。有网友评论道，“这显然是一个不知道天气和气候区别的艺术家。”另一位网友的吐槽更为直接，“他居然费这么大劲儿向我们展示冰会融化，这个道理我家冰箱就可以告诉我。”此外，还有不少网友质疑此次展出冰块在收集、冷藏以及运输过程中所消耗的人力、物力是否合理，又额外产生了多少“温室气体”。冰块由人工打捞、吊车装箱后，经海路运至伦敦。据悉，本次展出的部分费用，由前纽约市长迈克尔 彭博(MichaelBloomberg)提供。</w:t>
        <w:br/>
        <w:t xml:space="preserve">    </w:t>
        <w:tab/>
        <w:t xml:space="preserve">    </w:t>
      </w:r>
    </w:p>
    <w:p>
      <w:r>
        <w:t>WXC2328</w:t>
        <w:br/>
      </w:r>
    </w:p>
    <w:p>
      <w:r>
        <w:br/>
        <w:t xml:space="preserve">    </w:t>
        <w:tab/>
        <w:t xml:space="preserve">    </w:t>
        <w:tab/>
        <w:t>为了要求加薪，澳大利亚虎航飞行员将在下周五（21日）开始采取集体行动，有可能影响数千乘客圣诞节前出行的旅行计划。据《悉尼先驱晨报》报道，当地时间14日，澳大利亚航空飞行员联合会（AFAP）称，由于与企业的谈判陷入僵局，虎航飞行员已经进行投票，集体决定近期将采取一系列劳工行动，即从21日开始，他们会拒绝驾驶非安全相关的、带有轻微缺陷的飞机，拒绝从待命时接到通知后90分钟内开始工作，并将以不超过一定的速度进行“空中减速”，预计将导致航班延误10分钟。联合会官员詹姆斯⋅洛赫兰称，虎航飞行员已经有两年多没有加薪，而近期协会与航空公司的谈判无果而终。“但劳工行动不会在圣诞节或节礼日（26日）当天进行。”虎航的一名发言人表示，航空公司会继续与飞行员进行谈判，期待尽快达成互惠互利的结果。此外，报道称，虎航将在下周与联合会一同前往澳大利亚公平工作委员会进行调解。数据显示，从10月份的航班准点率看，三分之一虎航航班的降落时间比预定晚15分钟以上。另外，这家廉价航空公司的航班起飞准时性也表现不佳，其中31.8％的航班晚于15分钟或更长时间起飞。</w:t>
        <w:br/>
        <w:t xml:space="preserve">    </w:t>
        <w:tab/>
        <w:t xml:space="preserve">    </w:t>
      </w:r>
    </w:p>
    <w:p>
      <w:r>
        <w:t>WXC2329</w:t>
        <w:br/>
      </w:r>
    </w:p>
    <w:p>
      <w:r>
        <w:br/>
        <w:t xml:space="preserve">    </w:t>
        <w:tab/>
        <w:t xml:space="preserve">    </w:t>
        <w:tab/>
        <w:t>中国的中兴公司聘请美国前资深参议员利伯曼（JoeLieberman）对其产品进行国家安全评估，以降低美国政府对中兴产品的安全顾虑。　　美国政府去年指控中兴公司违反美国的制裁禁令，向朝鲜、古巴和伊朗出售了可能含有美国制造元器件的电子设备，并处以中兴公司十亿美元的罚金。美国政府担心，中兴得到中国政府的支持，其电子设备可能殃及美国的国家安全。美国商务部今年4月禁止中兴采购美国制造的芯片等元部件，让中兴频临倒闭，后在特朗普总统的干预下改为禁止中兴产品成为美国政府的采购对象。但美国对中兴产品依然存在普遍的安全顾虑。美国政治网站Politico星期四晚间报道说，前联邦参议员利伯曼受中兴聘请，对其产品进行独立的安全评估。利伯曼2000年曾代表民主党参加副总统的角逐，2014年离开参议院，现在纽约担任律师。利伯曼在采访中表示，美国目前对中兴产品的安全依然存在担忧，中兴正试图平息这些担忧。他计划注册为中兴的说客，可目前的重点是进行独立的安全评估。但他承认，过去两个星期中已经打了不少电话，并两次造访国会，与部分议员进行了沟通。他还希望有机会与联邦商务部、国防部和国土安全部的官员见面。利伯曼强调，自己目前就是了解情况，倾听各界的顾虑。中兴公司证实了这个消息。一位发言人表示，“作为全面努力的一部分，中兴开启了这项调查使命，更好地了解并解决客户、美国国会与行政部门以及各国政府的国家安全顾虑。”政治网站Politico透露，这已经是中兴第三次聘用美国前国会议员充当说客了，前两位是明尼苏达州前联邦参议员科曼（NormColeman）和内布拉斯加州前联邦众议员克里斯滕森（Jon Christensen）。特朗普竞选团队前通讯副主任兰扎（BryanLanza）今年早些时候也通过一家公关公司为中兴工作。今年第二和第三季度，中兴向华盛顿的霍金路伟（Hogan Lovelis）律师事务所支付了近两百万美元的酬劳。</w:t>
        <w:br/>
        <w:t xml:space="preserve">    </w:t>
        <w:tab/>
        <w:t xml:space="preserve">    </w:t>
      </w:r>
    </w:p>
    <w:p>
      <w:r>
        <w:t>WXC2330</w:t>
        <w:br/>
      </w:r>
    </w:p>
    <w:p>
      <w:r>
        <w:br/>
        <w:t xml:space="preserve">    </w:t>
        <w:tab/>
        <w:t xml:space="preserve">    </w:t>
        <w:tab/>
        <w:t>美国和加拿大周五在华盛顿举行外长与防长的二加二双边会谈，商讨如何解决孟晚舟案。此外，因为担心中国报复，加拿大企业界开始人心惶惶，有的决定暂停去中国出差，有的则忧虑贸易订单不保。加拿大外交部长方慧兰(Chrystia Freeland)和国防部长石俊(Harjit SinghSajjan)周五与美国国务卿蓬佩奥(Mike Pompeo)和国防部长马蒂斯(JamesMattis)会面，就孟晚舟案件牵涉出的一系列问题交换意见。有不愿具名的加拿大官员指出，加美两国外长与国防部长的会议之前已经安排好，原本的议程是要讨论全球冲突。发生孟晚舟事件后，如今的焦点已改为讨论加拿大丶美国丶中国三方之间的外交和司法难题。加拿大律师RichardLee表示，解铃还须系铃人，目前加拿大陷入的僵局，只有美国才能解决。他认为，既然美国总统特朗普主动提到不排除把孟晚舟当成贸易谈判的筹码，方慧兰倒不如巧妙地顺手推舟，要求美国不如尽快松手。他说：“方慧兰应该告诉美国，如果你们正考虑也许六十天后不会发引渡请求，那何不尽快在两天内解决？”RichardLee表示，加拿大与美国都是司法独立於行政体系外的国家，不过引渡最终还是与政治脱离不了关系。因为如果认为此人涉及政治因素，加拿大司法部长可不签引渡令。同样地，美国总统亦有权下令挡下引渡请求或指控。既然美国已开了头，加拿大顺着线让它发展，或许是最好的解套法。另一方面，因为连续两位加拿大公民被中国拘捕，令加拿大商界担心中国的报复行动会升级。所以已有一些商界主管暂停到中国出差或访问，或者担心与中国的贸易订单遭到取消。资产管理公司Uclid的总裁Elmer Kim坦言：“如果是我，会以最快的速度逃离中国。”他说，没必要现在到中国冒险。会员有两百多家公司的北美投资商会会长黄徐瑞萍表示，商会明年春天访问中国的行程没有改变，但有一些非华裔会员对於访问中国有顾虑，都说希望届时事件已获解决。人可以不去中国，商品若也卖不出去，损失将非常惨重。黄徐瑞萍担心今年初才刚与中国签下90亿元的食品订单出现变数，因为包括谷物丶酒类丶海鲜丶肉品等行业都正积极拓展中国业务，各会员企业都忧心贸易受影响。黄徐瑞萍说：“今年我去（中国）签了90个亿回来，但是能不能落实我很担心。我希望快点解决吧，大家和和平平。老百姓只是为了生活，是吧？”加拿大去年出口中国的贸易额达218亿元，农产品与能源是最大宗。加拿大财政部长莫诺(BillMoneau)说，现在是加拿大与中国关系受到严峻挑战的时期，但司法与经贸本来就是切割的，加拿大望与中国继续扩大良好的经贸关系，创造双赢。</w:t>
        <w:br/>
        <w:t xml:space="preserve">    </w:t>
        <w:tab/>
        <w:t xml:space="preserve">    </w:t>
      </w:r>
    </w:p>
    <w:p>
      <w:r>
        <w:t>WXC2331</w:t>
        <w:br/>
      </w:r>
    </w:p>
    <w:p>
      <w:r>
        <w:br/>
        <w:t xml:space="preserve">    </w:t>
        <w:tab/>
        <w:t xml:space="preserve">    </w:t>
        <w:tab/>
        <w:t>加拿大公民托德（Spavor Michael PeterTodd）因涉从事危害中国国家安全活动，周一（10日）被辽宁省丹东市国家安全局依法审查。案件正在审理中。案件发生在华为副董事长孟晚舟被拘后交保之际，时间点敏感。托德与朝鲜领袖金正恩有多熟稔，从前者手机储存一些他与金正恩会面的照片可见一斑。两人曾一起滑雪，他也曾获邀出席2018年2月的大型阅兵活动。加拿大公民托德被拘：继康明凯（MichaelKovrig）后第二位被中国政府拘捕的加拿大公民托德（左一），他曾经协助安排NBA球星洛文（右二）访问朝鲜。对朝鲜和金正恩来说，无疑是一次效果良好的宣传。（法新社）朝鲜领导人金正恩2018年初对外伸出橄榄枝，在他尝试积极融入国际社会以及吸引资金投资当地之时，托德的人识见与人脉看来能助他一臂之力。他在区内最为人所知的，就是他与金正恩的关係，以及他在2013年牵线，安排美国篮球明星洛文（DennisRodman）访问平壤。洛文其后也跟金正恩成为朋友。托德2017年接受路透社访问，他说「那是我这辈子最棒的经历……我们一起出去玩了3天。」外界可从一些相片看到，托德在金正恩私人游艇甲板上与他「摸酒杯底」，在此之前，他们还去过经济发展区之一元山（Wonsan）附近的海湾滑雪。托德2015年出手，协助将逾1.5亿美元的外资引进元山，其中包括资助兴建一座新酿酒厂的3,900万美元。加拿大公民托德被拘：第二位被中国政府拘捕的加拿大公民托德在2015年出手，协助朝鲜将逾1.5亿美元的外资引进元山，当中包括兴建一座新酿酒厂所需的3,900万美元。（美联社）进入朝鲜政界「核心外围」加拿大《环球邮报》报道，托德是在辽宁丹东经营朝鲜文化交流业务的商人。加拿大的媒体多形容他的旅游顾问。他被拘前常驻丹东市，为潜在的中国投资人与朝鲜官员之间牵线。托德的公司名为「长白山文化交流」，其官方网上声称它在朝鲜有「广泛的联络网络」，又表明托德与朝鲜各地的「政府部门和组织有高层联繫」。他与当地朝鲜人以及金正恩建立关係，成为少数能受朝鲜欢迎的西方人士，也能在一些甚少「外人」能进出的地方现身。虽然许多外国媒体被禁止採访朝鲜2月8日建军节阅兵，但托德不知怎的却能站在最前面的中间位置，欣赏经过他前方的坦克和导弹加拿大公民托德被拘：在一些相片中可见，朝鲜领袖金正恩出席公开场合时，托德在他身旁。托德自称曾与金正恩一起滑雪，与他一同登上游艇度假。（美联社）成为「朝鲜通」　方言流利得很托德与朝鲜打交道的历史，至少可追溯至2001年。加拿大《麦克莱恩杂志》（Maclean）2013年一篇文章介绍，他是在上世纪90年代末的一次首尔之旅中迷上了朝鲜。他2005年于平壤生活了6个月，在一所隶属加拿大非政府组织的学校担任教师。他还在靠近朝鲜边境的中国城市延吉经营一所学校。他在这段期间学懂韩语，而且带有明显的朝鲜口音。托德自2005年起曾多次进出朝鲜，后来连朝鲜方言都琅琅上口。至于流利到什麽程度，据他自已说，有时打电话都能愚弄过别人。加拿大公民托德中国被拘：托德不愿发表涉朝政治评论，并自称其工作主要在文化和商业往来方面。然而他即使再小心，还是难逃捲入这一轮风波之中。独善其身　避谈评涉朝政治对朝鲜观察人士圈子中来说，托德是重要人物，分析师和记者经常访问他对朝鲜的看法。托德说，金正恩很有个人魅力、非常聪明。托德对涉及朝鲜这个有争议的国家的事情非常小心，不愿发表政治评论，并自称其工作主要在文化和商业往来方面。他2017年接受路透社访问时曾说：「对我而言，促进这些体育接触活动、非政治友好互动、推广这类活动可以向人们展示，美国人和朝鲜人可以非常友好地相处，」他说：「我想如果我们能继续增加这类交流，那麽我们希望也能对政界人士产生影响。」</w:t>
        <w:br/>
        <w:t xml:space="preserve">    </w:t>
        <w:tab/>
        <w:t xml:space="preserve">    </w:t>
      </w:r>
    </w:p>
    <w:p>
      <w:r>
        <w:t>WXC2332</w:t>
        <w:br/>
      </w:r>
    </w:p>
    <w:p>
      <w:r>
        <w:br/>
        <w:t xml:space="preserve">    </w:t>
        <w:tab/>
        <w:t xml:space="preserve">    </w:t>
        <w:tab/>
        <w:t>华为孟晚舟事件持续发酵。一些中国观察人士担心，美国出手华为虽然是一个独立的司法案件，但却被中国官媒政治化，导致民间反美情绪高涨。而反美情绪上升，又可能伤害中国国内支持改革和亲西方的力量，并阻碍美中达成贸易协定。孟晚舟事件是否可能成为一个转折点，改变中国民众，尤其是传统上比较亲美的精英阶层对美国的态度？反美情绪的高涨，是否会伤害中国的改革力量？纽约城市大学政治学教授夏明说，在华为问题上，中西方的看法不同。华为是一个奇特的公司，它地位模糊，不是国营企业却与政府同呼吸，它是一个巨无霸民企却又没有公开上市。它的各种文件我们无法从任何公开渠道清晰看到；可以说，华为是二十一世纪中共党国的地下兵工厂，为党国效力，在国内外针对中国国民和西方国家布下当今网络战的天罗地网。中国百姓并不了解自己处于华为的监控中。在海外，它也致力于渗透和攻击西方文明。华为的技术成就也被夸大，其实其专利申请率在行业中占10%；它虽然是一个有成就的公司，但是技术含量有限。美国如果要把它驱赶出行业竞争，也可以一剑封喉。这件事，很多中国人情绪激动，是把自己也当成赵家人。但是，当政府说大家都是孟晚舟的时候，有人梦醒认识到，自己根本没有孟晚舟那样的地位，海外资产和多本护照。夏明说，孟晚舟目前处于引渡程序中还未被判罪。如果她最终被引渡来美而且被判罪，美国总统可以把她与华为切割，而华为会认错认罚。美国方面仍然可以对她个人予以人道对待。国人对中兴和华为的反应截然不同，因为中兴公司没有一张脸，而孟晚舟则成为了华为的那张脸。经过粉饰和炒作之后，这张脸变得十分动人。夏明认为，中国政府对加拿大公民动了手，也可能对美国公民动手，所以美企已经在警告员工不要随意进入中国。目前为止，中国对加拿大开刀是想阻止引渡。事实上，中国政府也可以使用引渡法，根据优先管辖权，通过加拿大把孟晚舟引渡回中国。相比之下，今年早些时候一名江苏国安官员被从比利时引渡到美国，中国方面并没有强烈反应。可见，本次孟晚舟事件中国反应强烈在很大程度上显示了寡头和权势精英对中国的绑架。纽约独立时事评论人士横河说，中国强大的反美浪潮，我认为官媒诱导是主要因素，这也是中共治国的常规做法；此外，中国政府独裁治国，行政管制司法，让人以为西方也是党大于法，无法想象司法独立，只能把国家阴谋论当作招牌高高举起。事实上，白宫直接操弄此事的可能性微乎其微。国人的反应是官方舆论诱导和政府长期洗脑和教育宣传的结果。华为最早出名于山寨思科产品。最初中共请进思科，华为立刻模仿其路由器，并逐渐把思科的项目夺走也把它踢走。那时，华为路由器完全照搬思科产品，甚至连产品序号都没有改。现在，华为则是用产品广泛监控海内外。其监控网络甚至延伸到了非盟总部，每天往中国发送资料和情报。华为把其信息封锁和防火墙带往全球，蚕食各个角落的互联网安全。华为和中兴两家公司不同。国企中兴，民企华为，两者给民众的观感截然不同。中兴被制裁的是公司，华为现在落在一个人头，因此后者容易引发同情心。中兴事件国内没有炒作，华为则是被各方面大书特书；中兴基本没有民用产品，华为的手机遍布大街小巷。此外，中兴是违反转运禁令受到美方行政处罚。华为孟晚舟陷入刑事诉讼，也牵涉引渡，因此让人以为是美加联手。我认为，此案最佳处理方式就是，司法问题司法解决，政治议题政治解决。横河表示，中国把孟晚舟案与美中贸易谈判切割开是一定的。最高级别定下的协议要否定不容易，机会也很难得；如此不容易得到的成果不能受其他枝节问题的干扰。美中贸易问题如果不解决是中共无法承受的后果，毕竟其统治最终靠经济发展作为合法性。现在中国经济下行，贸易问题将使得形势雪上加霜而可能造成统治危机。相比之下，孟晚舟只是一个个体，其影响再大也不会立刻影响中共统治。中共一定会把贸易谈判区别开。横河认为，中国所谓的民意来自精英阶层和权贵阶层。他们处于两难境地，一方面希望中共出面撑腰孟晚舟，因为他们联想到自己也可能陷入窘境；另一方面他们自己的利益与西方国家紧密相联，因此不希望与西方翻脸，但又想“出事”后得到“祖国”保护。但是，这是一对顾此失彼的矛盾。最后，本次孟晚舟事件给中共的压力除了来自利益集团之外，还来自孟的身份。她是任的女儿，华为的总财长，还是接班人。她对华为的监控系统应该了如指掌。如果她被引渡到美国，海外与中共各部门之间的关系恐将暴露，这将给中共情报系统带来重大打击。政论作家陈破空说，中国把孟晚舟事件政治化。此事应该层次很多，包括中美对抗，中共内斗，华为强势运作，还有中国网路的狂热民族情绪。民族情绪应该来源于宣传不对称。中兴被罚没有掀起炒作。华为问题上，中共宣传不说故事全貌，不说华为出手的是不该出手的美国技术，而且不说孟晚舟通过美国银行操作洗钱。中国民众因此误会美国是长臂管辖和霸权主义。此外，华为任正非动用网军、水军和五毛党，其势头之凌厉甚至超过中共，据说反西方声浪已经淹没到加拿大房的地产网站；华为以其国安、公安和军方背景，任正非势力不可低估。特朗普称要干预孟晚舟案，这个声明很糟糕很不理智，造成政治干预司法的印象，也对加拿大造成难堪。加拿大已经发表声明强调自己是法治国家。当然，此案的控告主体是美国司法部，美国作为主体，有一定权力进行干预。但是这样一来，本来就被误导的中国民众更相信这是美国对中国的政治行动，给美国以后的类似行动造成困境和阻滞。事实上，日本已经在华为手机中发现多余设备，也向用户发出了回避华为的警告。他们发现，华为设备如果攻击网络可以造成大规模停电，导致国家基础设施的瘫痪。众所周知，华为还涉及对西方国家的间谍、盗版和渗透与贿赂活动。中共抓捕加拿大公民肯定是报复。这个现象反映的是更深的中共内斗。两名被捕者都不是普通加拿大人，背后都涉及中共内部。第一位与中国政府内外人士之间关系千丝万缕，更牵涉胡舒立等几位王岐山的人马。他被抓让习王难堪。华为利用自己对军方、国安和公安的操纵给中共内部和习王都下了套，让习近平左右为难。而另一位加拿大人是金正恩的好友和座上客，通过自己的白头山文化协会，把西方文化项目引进朝鲜。任正非这一招可以说是一时三鸟，暴露中共内部的错综复杂。与此同时，任正非的“狼性精神”论也再现网路，让习近平的中美谈判姿态显得“羊性”十足。西方观察家分析，孟晚舟事件中，中共经济、商务、外交部门表现平和；而军方、国安、公安部门态度强硬，其中玄机不可小觑。</w:t>
        <w:br/>
        <w:t xml:space="preserve">    </w:t>
        <w:tab/>
        <w:t xml:space="preserve">    </w:t>
      </w:r>
    </w:p>
    <w:p>
      <w:r>
        <w:t>WXC2333</w:t>
        <w:br/>
      </w:r>
    </w:p>
    <w:p>
      <w:r>
        <w:br/>
        <w:t xml:space="preserve">    </w:t>
        <w:tab/>
        <w:t xml:space="preserve">    </w:t>
        <w:tab/>
        <w:t>中国宣布习近平声势浩大的反腐运动已经取得了“压倒性胜利”。这是习近平发起反腐运动以来，中共第一次提及“胜利”。此前中国官方的说法是反腐呈“胶着”状态，后又称发展到“压倒性态势”等。　　中共在2012年底十八大后，习近平为核心的新一届中共领导层连续对多名高层领导、军队将领等进行查处，范围之广被认为在中共历史上十分罕见。其中对曾任政治局常委、中央政法委书记的周永康的判刑还打破了所谓“刑不上常委”的先例。政治观察人士批评说，习近平的反腐往往不过是权力斗争的工具。近年初的中纪委二中全会在公报表示将严查六类人，其中前一二类都是政治上不忠诚的官员。此外，批评人士称，中国的反腐实际上是一套法外秘密拘押和刑讯逼供来打击党内政敌的黑规矩。国际人权组织“人权观察”曾在一份报告中敦促中国政府立即废除强迫贪污嫌疑人认罪的“双规”秘密拘押制度，称“双规”的中共党内制度毫无国内法律依据，却是国家主席习近平反腐败运动的关键要素。报告说，中纪委主管的双规制度以全党八千八百万党员为实施对象。新华社的报道说，在十八大至十九大的5年间，中国共查处省军级以上党员干部及其他中管干部440人，处分厅局级干部8900余人，县处级干部6.3万人。但“南华早报”星期五的一篇报道说，在习近平的反腐运动中，从所谓的“老虎”到“苍蝇”有多达130万党政官员遭殃。中国官方的新华社和人民日报连续两天刊文说，“反腐败斗争取得压倒性胜利”。但没有具体说明，“压倒性胜利”意味着什么，仅称“这是党中央对当前反腐败斗争形势的重大判断”，和“新信号”。北京大学廉政建设研究中心副主任庄德水在接受南华早报时说，压倒性胜利不是最后胜利。香港大学政治与公共行政学系助理教授朱江南也对南华早报说，这一提法意味着着运动式的反腐已经基本结束。她说：“当局今后将更多依靠国家监察委的制度性反腐来维持以前取得的反腐结果。”香港科技大学教授丁学良说，现在经济和金融领域的各种乱象以及贸易战已经成为中共最头痛的问题了。他对南华早报说：“新的措辞有一个很关键的区别，以前反腐是中共的头等大事，现在不是了。”在另一方面，中国中纪委的《中国纪检监察报》星期五也说，中国将“再接再厉”，并称反腐败斗争形势依然“严峻复杂”。</w:t>
        <w:br/>
        <w:t xml:space="preserve">    </w:t>
        <w:tab/>
        <w:t xml:space="preserve">    </w:t>
      </w:r>
    </w:p>
    <w:p>
      <w:r>
        <w:t>WXC2334</w:t>
        <w:br/>
      </w:r>
    </w:p>
    <w:p>
      <w:r>
        <w:br/>
        <w:t xml:space="preserve">    </w:t>
        <w:tab/>
        <w:t xml:space="preserve">    </w:t>
        <w:tab/>
        <w:t>针对华为在西方多国遭遇“封杀”一事，之前“五眼合谋”的说法似乎得到了证实。14日，《澳大利亚金融评论报》曝料指出：“五眼联盟”成员国情报部门领导人曾在7月举行过一场秘密的“龙虾晚宴”，共同讨论过“如何将华为排除出5G采购名单”。观察者网发现，随后5国陆续开始对华为展开“密集围堵”。有新西兰媒体甚至把“五眼密谈”和“孟晚舟事件”联系到了一起。对于“五眼合谋”一事，新西兰政府通讯安全局作出了否认。《澳大利亚金融评论报》是由该国费尔班克斯传媒公司发行的报刊，于1951年创刊。该报立场偏右，宣扬经济自由主义。1995年起，《澳大利亚金融评论报》网络版上线。同样在14日，华为新西兰首席执行官范岩14日在该国媒体《新西兰先驱报》发表署名文章：无论是技术还是口碑，华为有权参与公平竞争，华为应该得到更好的对待。观察者网注意到，这是11月底新西兰对华为发布“5G禁令”以来，华为公司首次强势回应。自8月以来，美国、澳大利亚、新西兰、英国先后对华为的5G设备、技术发出“禁令”。《华尔街日报》12日透露，近期挑起“孟晚舟事件”的加拿大，被曝“迫于压力”也有类似计划。由于这5国情报机构共同组成“五眼联盟”，也有国内媒体揣测，很可能是这5国“合谋围堵华为”。直到14日，这样的猜测似乎得到了证实。《金融评论报》的一份调查报告显示，：当时美国和澳大利亚对华为态度强硬，而英国、加拿大和新西兰对中企的合作相对比较欢迎。而5国态度的整体转变，发生在下半年，期间经历一场密谈：最终5国达成共识：观察者网梳理发现，7月17日，“五眼联盟”密谈。8月13日，美国总统特朗普签署《国防授权法》，从2019年8月起禁止政府机构购买华为及中兴等的产品，2020年8月起还将“禁止政府从使用这些公司产品的企业进行采购”。8月19日，时任澳大利亚总理特恩布尔被曝电联特朗普，告知对方澳大利亚准备启动“华为禁令”。8月22日，华为澳大利亚分公司发表声明称，“已经接到澳大利亚政府的通知，华为和中兴已被禁止为澳大利亚提供5G技术。”10月29日，新西兰情报部门主管伯吉斯（Mike Burgess）表示，“不排除禁止华为参与5G建设的可能性。”11月27日，新西兰禁止本国电信运营商Spark使用华为的5G技术设备。12月1日，华为首席财务官孟晚舟在加拿大被扣。12月7日，英国电信集团（BT）宣布将华为排除出其核心5G网络设备供应合同的竞标名单，同时表示将在两年内移除核心4G网络中的华为设备。消息一出，新西兰Stuff新闻网、《新西兰先驱报》均对此事进行了报道。后者甚至把“五眼密谈”和“孟晚舟事件”联系到了一起。新西兰Stuff新闻网：“五眼”是如何合谋绞杀华为的《新西兰先驱报》：“五眼”在“孟晚舟事件”前碰过头就此事，《新西兰先驱报》采访了该国政府通讯安全局(GCSB)局长汉普顿（Andrew Hampton），“关于Spark最近的消息，我们是认为其中有重大网络安全隐患，才作出了相关的决定。”“五眼联盟”是由英国、美国、加拿大、澳大利亚和新西兰五国组成的国际情报分享团体，起源可以追溯到第二次世界大战后的“英美协定（UKUSA）”。最初，这个协议只包含了英国和美国，到1948年扩展了加拿大，1956年又包括澳大利亚和新西兰。七十多年来，五个国家一直进行秘密或者公开的在全球范围内进行监听，并且建立了相应的设施，这个联盟至今仍然是最复杂和历史最悠久的情报组织。“五眼联盟”漫画形象 资料图然而近期又传来日本、德国方面对华为的表态，路透社曾在10月14日发布独家消息，知情人士透露，“五眼联盟”正在拉拢日本和德国，谋求后者在针对中国的“情报工作”上的合作。结果，《日本经济新闻》12月13日报道，日本移动通信运营商之一的软银（SoftBank）决定逐步更换华为4G基站设备，转向瑞典爱立信和芬兰诺基亚等公司。另一方面，德国内政部在12月7日表示，“我们认为，应该保证部署的网络基础设施的安全和隐私。”10日，外交部对此作出确认。发言人陆慷说道，大家也注意到，不久前德国政府官员也表示，德国政府不考虑禁止外国供应商提供5G设备。德国电信企业正在与包括华为在内的多家厂商就5G网络开发进行合作。同样在14日，华为新西兰分公司CEO范岩在在该国媒体《新西兰先驱报》发表署名文章：无论是技术还是口碑，华为有权参与公平竞争，华为应该得到更好的对待。他认为，如今华为的遭遇，电影讲述未来社会对犯罪的预判已不再基于既定事实，而是通过所谓“算法”进行预判。华为自2005年进入新西兰市场以来，已为该国2degrees、Spark、Vodafone、Chorus等公司提供了优质的网络基础设施。新西兰政府的UFB宽带项目，30%的技术服务都由华为供应。在今年和Spark公司联合产开5G网络试运行中，华为网络测速达18.23Gbps，在11月26日的全球移动宽带论坛上，英国电信首席架构师麦克瑞（Neil McCare）甚至说道，同时，华为在新西兰的业务并无任何“法律黑点”。自新西兰2013年通过《电信拦截能力和安全法案》以来，华为在该国的每一项大型工程都经过英国网络安全评估中心的严格独立测评，并接受英国政府通信总部（UKGCHQ）监管和向新西兰通信安全局（GCSB）汇报。“新西兰人完全可以信任华为。”范岩指出，甚至同行都没有像华为如此高的要求，然而今年11月27日，新西兰突然以国家安全风险为由，禁止国内电信运营商Spark使用华为的5G技术设备，称华为存在“技术问题”。对此，“华为并没有感受到任何的公正，这不是新西兰做事的方式。过去13年，华为从来没有因为自己的行为被质疑过。”范岩总结，“可能新西兰政府对面对面会谈的主意感到不适，但我相信华为应该得到更好对待，新西兰同样如此。我们有权参与公平竞争，新西兰商业有权建立在最好的技术之上，我们值得拥有未来。”除此之外，“遍布世界各地的华为同事正在积极开发性能更卓越的技术解决方案，从满足运输系统到改进农业生产方式。”“无论技术还是服务，我们都拥有良好的市场口碑和声誉，这也是客户不断再来找我们的原因。”</w:t>
        <w:br/>
        <w:t xml:space="preserve">    </w:t>
        <w:tab/>
        <w:t xml:space="preserve">    </w:t>
      </w:r>
    </w:p>
    <w:p>
      <w:r>
        <w:t>WXC2335</w:t>
        <w:br/>
      </w:r>
    </w:p>
    <w:p>
      <w:r>
        <w:br/>
        <w:t xml:space="preserve">    </w:t>
        <w:tab/>
        <w:t xml:space="preserve">    </w:t>
        <w:tab/>
        <w:t>美国加州一名男子于当地时间周三（12日）凌晨驾私家车堕河，被困车内无法逃生，靠呼吸留存在车内的空气，撑过5小时后，奇蹟获救。28岁的费恩（Michael Finn）于当地时间凌晨约3时驾车堕入加州锡斯基尤县克拉马斯河（KlamathRiver），私家车在水中上下倒转，车轮露出水面。费恩被困车中，在冰冷的河水内仅靠呼吸车内留存的空气生存。约5小时后，当地时间早上约7时55分，救援人员救出费恩，将他送院。报道称，他的器官处于不稳定状态。</w:t>
        <w:br/>
        <w:t xml:space="preserve">    </w:t>
        <w:tab/>
        <w:t xml:space="preserve">    </w:t>
      </w:r>
    </w:p>
    <w:p>
      <w:r>
        <w:t>WXC2336</w:t>
        <w:br/>
      </w:r>
    </w:p>
    <w:p>
      <w:r>
        <w:br/>
        <w:t xml:space="preserve">    </w:t>
        <w:tab/>
        <w:t xml:space="preserve">   </w:t>
        <w:tab/>
        <w:tab/>
        <w:t xml:space="preserve"> </w:t>
        <w:br/>
        <w:t xml:space="preserve">    </w:t>
        <w:tab/>
        <w:t>苹果公司计划投资10亿美元在德州奥斯汀建造新园区，并在全美多地招兵买马。分析师认为，这项计画主要是响应总统川普带动美国就业，对苹果的中国供应链初步影响有限。苹果公司（Apple）今天透过新闻稿宣布，将在奥斯汀（Austin）建造面积133英亩（约53.8公顷）的园区，最多可创造1万5000个就业机会。未来3年，苹果将在圣地牙哥、西雅图和加州库佛城（CulverCity）新设办公室，并在纽约、波士顿等地增聘人手。亚马逊（Amazon.com）、Google等科技巨擘11月才宣布，将在美东大举投资、征才，如今苹果也跟上这股潮流，跨出总部所在的西岸，在全美多地拓展营运版图。华尔街日报报导，苹果新园区选址有如鸭子划水，近几个月低调拜会地方官员。德州奥斯汀雀屏中选令人意外，因为苹果1月宣布年底前将选择新园区地点时，执行长库克（TimCook）预告，新园区不会在原本就是营运重镇的加州和德州。苹果目前在奥斯汀拥有6200名员工，是加州古柏迪诺（Cupertino）总部以外最大营运据点。苹果表示，新园区增加的工作机会包含工程、研发、营运、财务、业务和客户支援。纽约时报特别点出，苹果今天公布的征才类别“似乎不包含制造人员”。苹果iPhone、iPad等大部分装置，都是在中国由鸿海、和硕等代工厂组装。川普为兑现增加美国就业的竞选支票，频频对苹果施压，多次要求苹果把亚洲的制造工作带回美国。目前还不清楚苹果这次拓点是否会包含制造设施。大和国泰证券分析师黄奎毓表示，苹果在美国扩大征才，是以行动展现苹果有意增加投资美国，可能不会对供应链产生显著影响。其他分析师和掌握苹果营运情况的人士指出，苹果不容易将产线移出中国，因为苹果的电子供应链都位在中国与周边国家，而且iPhone组装工序繁杂，仰赖数十万工人的双手，若要将iPhone产线从中国移到美国，苹果与代工业者必须有把握能找到适任的季节性工人，这并非易事。苹果多年来被批评对美国经济贡献有限，今年1月，因美国税改获益的苹果宣布，未来5年将在美国投资超过300亿美元，扩大现有据点并增建园区，创造2万个就业机会，这项计画获得川普肯定。随着美中贸易战开打，苹果9月致函贸易官员，指川普政府加征关税将影响苹果众多产品售价。川普随后在推特发文，将箭靶对准苹果：“在美国生产你们的产品，而不是中国。现在就开始盖新工厂。”美国经济评议会（The Conference Board）首席经济学家范阿克（Bart vanArk）表示，中国是制造大国，业者转移产地牵一发动全身。美中贸易战是否会重塑产业链，目前还不明朗，因此业界普遍抱持观望心态。</w:t>
        <w:br/>
        <w:t xml:space="preserve">    </w:t>
        <w:tab/>
        <w:br/>
        <w:t xml:space="preserve">    </w:t>
        <w:tab/>
        <w:t xml:space="preserve">    </w:t>
      </w:r>
    </w:p>
    <w:p>
      <w:r>
        <w:t>WXC2337</w:t>
        <w:br/>
      </w:r>
    </w:p>
    <w:p>
      <w:r>
        <w:br/>
        <w:t xml:space="preserve">    </w:t>
        <w:tab/>
        <w:t xml:space="preserve">    </w:t>
        <w:tab/>
        <w:t>2015年，中国石油大亨叶简明(左)与捷克总统米洛什·泽曼在上海会面。 LUCIE MIKOLASKOVA/CZECH NEWSAGENCY, VIA ASSOCIATED PRESS在俄罗斯、东欧和非洲，他谈成了价值数十亿美元的交易。无论是在饱受战争蹂躏的乍得，还是被国际孤立的朝鲜，他都在寻求生意机会。快速崛起的中国石油大亨叶简明敢于进入只有政治关系最硬的中国公司才敢去的地方。但他想要的是进入华盛顿的权力走廊——并着手实现这一点。不久，他就与时任副总统的小约瑟夫·R·拜登(Joseph R. BidenJr.)一家见面。他曾与前中央情报局局长、后来成为特朗普总统高级顾问的小罗伯特·詹姆斯·伍尔西(R. James WoolseyJr.)共进晚餐。他为大学和智库提供了大量资金，能够直接接触华盛顿的高层领导人，由此寻求可以带来的好处。他曾问美国一位前安全官员：如果他在叙利亚购买油田，这位前官员是否可以说服美国军方不要轰炸他们？这种努力功亏一篑。目前，叶简明在中国被拘捕，正就未指明的罪行接受调查。上周在纽约，他的一位高级副手何志平(PatrickHo)的审讯和定罪表明，公司官员利用贿赂获得了非洲的石油和能源合同。中国政治权力和财富的崛起创造了新一代商业大亨，他们的影响力和金钱可以敲开大门。华盛顿的前官员——他们中的许多人可以接触到白宫、美国军方和情报机构——已被证明非常乐意提供帮助。但叶简明的垮台表明，中国开放性的缺乏让人很难了解中方那边坐着的究竟是谁。在美国这边，有些人没有提出足够多的问题——或者根本没有问过任何问题。鉴于最近应美国检方要求，中国一名顶级科技公司高管遭到逮捕，加剧了两国之间的贸易紧张局势，导致这种关系也愈发令人担忧。“这个人在人民解放军中建立并维持着人脉，走的是‘我上面有人’的路线，”商业情报公司克伦普顿集团(CrumptonGroup)的高级顾问兼中国区主管裘德·布兰切特(JudeBlanchette)表示。“关于叶简明，我们十分清楚他是个善于和政界打交道的人物。”许多见过叶简明的人都认为他是中国著名军事领袖的孙子；他家乡的人则说他出身船工家庭。许多人认为他掌握着不为人知的财富；现在看来，他的商业帝国建立在一大堆债务之上。许多人认为他的公司必须拥有深厚的人脉关系和商业智慧才能如此成功；中国官方新闻媒体则指责他行贿。在华盛顿，故事的最初版本在一些人看来是有说服力的，叶简明是他们参与中国崛起的机会。极高的期待带来了大量的人脉关系。去年，当美国当局对叶简明的公司收网时，他手下一名亲信被捕后第一通电话是打给拜登的弟弟。“在中国，如果你能证明与高级官员有联系，你就会被认为是有势力的，”前墨西哥驻华大使豪尔赫·瓜亚多(JorgeGuajardo)说。“这是在向所有来找你麻烦的人表示，你是有关系的。”英雄和船夫叶剑英是中国共产主义革命中的英雄。毛泽东曾经说过，叶元帅“救了党，救了红军，救了我们这些人。”许多人认为，安静但野心勃勃的石油大亨叶简明是叶元帅的孙子。叶简明有时会否认这一点。但据两位知情人士透露，他的商业圈中的其他人助长了这些传言。由于叶简明和他的企业面临的法律问题，这些人要求不透露姓名。叶简明在一个叫建瓯的城市长大。那是中国南方福建省一个贫穷但丰饶的地方，有许多的竹林和稻田。叶家新翻修的三层高祠堂矗立在朴素的混凝土建筑和相对破旧的木屋之间。当地人说，他的父亲和祖父曾经在该地区的水路运送旅客和货物。叶简明打过很多零工，后来买下了一家向军队供货的小型活塞厂，那是他和解放军打交道的开始。叶简明对《财富》(Fortune)杂志说，他在2006年开始取得突破，收购了政府从一个走私头目那里没收的资产。他将该公司更名为中国华信(CEFCChina Energy)。中国华信在石油世界的边缘运作，专注于石油期货交易，并获得了乍得、南苏丹和伊拉克等战乱地区海外油田的开采权。据朝鲜官方通讯社报道，2011年，叶简明向当时的朝鲜领导人金正日(KimJong-il)赠送了一份礼物。他似乎得到了北京的赞同。国有银行向中国华信提供了数十亿美元贷款。该公司还聘用了大量前军官，叶简明对来访者说，这些人的组织能力令他感到自豪。2003年至2005年期间，他曾担任中国一个军事组织的副秘书长。国会研究人员称，该组织是一个解放军单位的掩护，有“为中华人民共和国收集情报和进行宣传的双重角色”。随着公司蓬勃发展，叶简明将公司总部搬到了上海，仿照中共在北京的领导人驻地中南海的样式在那里建立了一个企业园区。园区内用中国艺术、书法和富丽堂皇的家具作为装饰，点缀着供高管居住的别墅，以及一栋接待官员和外国贵宾的建筑。“精心准备的晚宴上有娱乐活动，”参观过华信总部的能源经纪人罗杰·塔姆拉茨(RogerTamraz)说，“我们看了一场演出，有舞蹈和鼓乐。吃饭的时候都没法说话。”去年，40岁的叶简明已经步入中国超级富豪的行列。他在香港拥有一套四居室的大宅，一架价值3500万美元的湾流G550商务机，以及曼哈顿的豪华公寓。从2009年到2017年，CEFC的收入从4800万美元跃升至370亿美元。在国外，叶简明的公众形象迅速膨胀。他斥资90亿美元收购了俄罗斯国有石油巨头俄罗斯国家石油财团(Rosneft)的股份，将自己的公司置于中俄复杂关系的中心。他在东欧和非洲达成了交易，中国正希望在这些地区扩大影响力。他会见了捷克总统米洛什·泽曼(MilosZeman)和土耳其总统雷杰普·塔伊普·埃尔多安(Recep TayyipErdogan)等世界领导人。在以色列，前国防部长阿维格多·利伯曼(Avigdor Lieberman)授予他犹太人民奖(JewishPeople Award)的雅基尔奖（Yakir，意思是“深受喜爱的”）。“他身上笼罩着富有投资者的光环，他建立了自己的社交网络，”布拉格学者马丁·哈拉(MartinHala)说，他一直关注华信在捷克共和国建立关系网络的情况。“一段时间以来，事情很清楚了，这不仅仅是一家中国的商业企业，他们跟情报部门有一些联系，”哈拉还说。“美国情报机构的人应该知道怎么回事。”去年，叶简明接受以色列前国防部长阿维格多·利伯曼的颁奖。打入华盛顿一开始，叶简明打入华盛顿权力掮客圈子的努力并非一帆风顺。退役海军上将和国家安全顾问博比·雷·英曼(Bobby RayInman)在一次接受采访时说，五年前，华信能源找到他，希望能一起弄一个合资企业。这家公司答应每年付给他100万美元，却没有说具体做什么生意。他拒绝了这个提议。英曼说，后来华信能源的高管打电话给他，说他们正在考虑收购叙利亚的油田。问他可以帮忙说服美军不要轰炸他们吗？他再一次拒绝了。英曼说，“他们想在能源领域做生意，他们找关系帮他们达到这个目标。”他还表示，他把跟华信能源的往来情况都报告给了美国官员。最终，叶简明见到了更多的人。据华信能源称，在2015年美国之行中，他与前美联储主席艾伦·格林斯潘(AlanGreenspan)会面，讨论经济问题。他还跟活跃在华盛顿政治和慈善圈的前软件大亨小爱德华·斯科特(Edward W. ScottJr.)在一家高档的比利时餐厅Marcel’s共进晚餐，表面上是为了谈华信能源有意收购一家斯科特有财务利益的乙醇工厂。但谈话集中在斯科特或许可以把其他有影响力的友人介绍给他，比如微软的联合创始人比尔·盖茨(BillGates)。出席晚宴的科技企业家亚历山大·平季科夫(AlexanderPyntikov)说，在他们谈话时，华信能源的几名员工以及十几名保镖在餐厅里来回巡视。“不太清楚他究竟是做什么的，”斯科特说，“很含糊。”为了打造影响力，叶简明求助于塞尔维亚外交官、联合国大会前主席，同时也是华信能源顾问武克·耶雷米奇(VukJeremic)，以及香港前官员何志平。根据法庭证词，华信能源还向有政治背景的智库全球安全分析研究所(Institute forthe Analysis of GlobalSecurity)捐赠了至少35万美元。里根时代的国家安全顾问罗伯特·C·麦克法兰(Robert C.McFarlane)是该研究所的所长，克林顿时代的中央情报局局长伍尔西担任联合主席。麦克法兰在一份电子邮件声明中表示，他与华信能源的接触跟他研究美国对外国石油依赖有关。“我与华信能源没有任何有机的或合同上的联系，”他说。伍尔西没有回应置评请求。叶简明还让华信能源进一步撒钱，向克林顿基金会(ClintonFoundation)捐赠了10万美元。除了华盛顿，华信能源基金会还向哥伦比亚大学的一个研究中心捐了至少50万美元，这引起了能源行业和中国观察人士对叶简明的注意。两个基金会都没有回应置评请求。哥伦比亚大学国际与公共事务学院在一份声明中表示，该学院“一年多来，与华信或其任何官员都没有接触，我们也没有接受进一步的捐款。”华信还在香港和华盛顿组织了论坛，将退休的美国和中国军官聚在一起，并举办了其他活动。在这段时间里，它不断建立自己的关系网。“他们不断地回来问，‘我们能组织联系人吗?’”平季科夫说。不久，叶简明开始在美国达成交易。2017年初，华信同意以大约1亿美元收购纽约专业投资银行高宏集团(Cowen)五分之一的股份，但这笔交易始终没能得到华盛顿的批准，最终被放弃。到2015年，叶简明开始着手进行可能是当时最具政治人脉价值的一次拉拢行动：副总统拜登的家人。叶简明的一名助手在华盛顿会见了副总统的次子亨特·拜登(HunterBiden)。据直接了解会面情况的人士透露，叶简明随后于2017年5月在迈阿密的一家酒店与亨特·拜登私下会面。知情人士说，叶简明提议建立合作伙伴关系，投资美国的基础设施和能源交易。在此期间，副总统的儿子管理着罗斯蒙特·塞内卡伙伴公司(Rosemont SenecaPartners)，这是他与前国务卿约翰·克里(John Kerry)的继子克里斯·海因茨(ChrisHeinz)共同创办的一家投资公司。海因茨说他对华信一无所知，并于2015年结束了与罗斯蒙特·塞内卡公司的关系。目前还不清楚亨特·拜登是否与华信或叶简明达成了任何商业交易。亨特·拜登通过他的律师拒绝置评。华信还试图将他们预计会在2016年大选后进入白宫的知名共和党人拉入自己的轨道。在2014年11月中期选举后的一份备忘录中，华信概述了一项与共和党高层和政界人士接触的计划。该公司表示，为了建立“关系和朋友基础”，应该“尽快”展开这种接触。2015年，叶简明（左）与捷克总统泽曼（左三）、中国国家主席习近平（右二）在北京会面。猜疑和窃听美国前副总统的弟弟、金融家詹姆斯·拜登(JamesBiden)于2017年11月在一家酒店大堂接到一个意外电话。电话是叶简明的副手何志平打来的。69岁的何志平遇到了麻烦。至少从2016年夏天起就一直在监控华信崛起的联邦探员开始行动，他们在纽约逮捕了何志平，指控他贿赂了乍得和乌干达的非洲官员。知情人士说，几天后，持有传票的联邦探员出现在叶简明位于中央公园对面的豪华公寓大楼，要求问讯叶简明。叶简明在美国没有受到不当行为的指控，但那里的法律行动引发了一系列导致他垮台的事件。它们还改变了叶简明和华信的说法，正如法庭文件和其他新信息显示，这家公司的政治影响力远不如表面上那么大，已经步履蹒跚。在何志平受审期间，联邦检察官说，他贿赂了乍得和乌干达的官员，并试图让华信成为伊朗躲避石油制裁的中间人。他们还说，华信还牵涉到在冲突地区进行不正当武器交易未遂。检方说，2014年在乍得，贿赂是以礼品盒的形式进行的，盒中装有200万美元现金。总统伊德里斯·德比(IdrissDéby)打开包装时很惊讶，迅速拒绝了这笔钱。后来，当局表示，华信将这200万美元现金变成了对“乍得人民“的捐赠。检方说，为了进一步推进贿赂计划，一些会面发生在华信斥资500万美元在联合国广场特朗普世界大厦78层购买的一套公寓里。华信在纽约世达律师事务所(Skadden Arps)的律师之一戴维·佐诺(DavidZornow)拒绝置评。何志平的律师爱德华·金(Edward Kim)拒绝置评。与此同时，叶简明已经失踪，被中国当局羁押。他最后一次露面是在今年2月，当时他的私人飞机在中国杭州降落。华信目前负债150亿美元。叶简明的问题可能会变得更糟。去年10月，中国官方电视台中央电视台指责叶简明贿赂一名省委书记，帮助华信获得资金，进行更大、更引人注目的交易。在华盛顿，叶简明的许多新相识最终化为乌有。在一次简短的采访中，詹姆斯·拜登说，他对何志平的电话感到意外。他说，他相信这是打给前副总统的儿子亨特·拜登的。詹姆斯·拜登(JamesBiden)表示，他已经将侄子的联系方式传给了他。“我没有什么要说的了，“詹姆斯·拜登(James Biden)说。“我不想再被牵扯进来了。”</w:t>
        <w:br/>
        <w:t xml:space="preserve">    </w:t>
        <w:tab/>
        <w:t xml:space="preserve">    </w:t>
      </w:r>
    </w:p>
    <w:p>
      <w:r>
        <w:t>WXC2338</w:t>
        <w:br/>
      </w:r>
    </w:p>
    <w:p>
      <w:r>
        <w:br/>
        <w:t xml:space="preserve">    </w:t>
        <w:tab/>
        <w:t xml:space="preserve">    </w:t>
        <w:tab/>
        <w:t>美国联邦政府关门迫在眉睫，在各方尚未就如何避免政府停摆达成一致时，美国众议院共和党人决定，先给自己放6天假。共和党众议院三号人物McCarthy表示，共和党众议员们将于下周三晚返回华盛顿。12月7日上周五，美国众议院和参议院先后批准权宜性开支议案，同意七个政府部门因公共开支预算问题而关门的截止日期推迟至本月21日。特朗普在最后时刻同意签署为期两周的临时预算案，以避免政府关门。如果21日以前国会不能批准相关支出议案，这些部门将暂时关门。而特朗普表示，除非他得到资金建设边境墙，不然他将不会签字任何预算法案。美国民主党参议员ChuckSchumer和即将与1月出任众议院议长的NancyPelosi周二与特朗普在白宫的会面上发生争执。但是，特朗普表示，为了边境安全，他将自豪的关闭政府，并称民主党在边境安全上是“彻底的伪君子”。Schumer周四表示，民主党不会为边境墙提供资金，而他们已经准备好通过法案，避免政府停摆。他说：“如果我们关门，那将完全是总统的错。我想要表明：没有额外的拨款来为边界墙买单。”Pelosi周四则批评特朗普，指责他愿意让部分政府关闭以满足他对边境墙资金的需求。她说，如果没有达成协议，美国政府可能关闭，直至1月国会完成休会。华尔街见闻会员专享文章《美国又上演政府关门闹剧，市场已经“惊恐疲劳”了吗？》提及，在政府关门期间，包括失业率、住房、通胀等在内的美国经济数据收集活动将停止，。高盛曾预计，，但能在下个季度逆转。因为联邦政府的采购合约在几周内不会受波及，暂时停薪留职的公务员们也可能补发工资。政府关门也可能对经济带来滞后的影响。在2013年10月美国政府停摆后，评级机构标准普尔公司曾发布研究报告指出，。</w:t>
        <w:br/>
        <w:t xml:space="preserve">    </w:t>
        <w:tab/>
        <w:t xml:space="preserve">    </w:t>
      </w:r>
    </w:p>
    <w:p>
      <w:r>
        <w:t>WXC2339</w:t>
        <w:br/>
      </w:r>
    </w:p>
    <w:p>
      <w:r>
        <w:t xml:space="preserve">　　今日凌晨，著名作家二月河在北京病逝。其代表作《康熙大帝》《雍正皇帝》《乾隆皇帝》被海内外读者熟知。　　此前报道　　澎湃新闻早前报道，针对网上“著名作家二月河先生病逝”消息，12月15日9时，二月河的弟弟凌先生告诉澎湃新闻，哥哥凌晨两点左右在中国人民解放军总医院（301医院）突发心衰，进行了抢救，目前正在从北京回南阳的救护车上，“情况不容乐观”、“没有任何医学报告”。　　据网友@网之易南阳7时38分消息，著名作家二月河先生凌晨病逝。　　知情人士告诉澎湃新闻，他看到网上消息，第一时间向二月河的家属求证，对方回复说，“现在还没有确定……因为现在还没有任何报告出来。”　　澎湃新闻将@网之易南阳所发消息转给二月河的弟弟凌先生求证，对方表示，目前的准确信息是，“我哥在嫂子和侄女的陪护下坐救护车回南阳”。其介绍，哥哥今年4月因脑栓塞到301医院住院治疗，前段一直在重症监护室，后转到普通病房，15日凌晨两点左右突发心衰，进行了抢救，目前情况不容乐观，“没有任何医学报告”。　　　　二月河（本名凌解放）。视觉中国 资料图　　公开资料显示，二月河（本名凌解放），1945年生于山西省昔阳县。南阳作家群代表人物，郑州大学文学院院长，河南省优秀专家，历史小说作家。中国作家协会会员，享受政府特殊津贴。十二届全国人大代表。二月河40岁时开始文学创作，其笔下五百万字的“帝王系列”：《康熙大帝》《雍正皇帝》《乾隆皇帝》三部作品，被海内外读者熟知。</w:t>
      </w:r>
    </w:p>
    <w:p>
      <w:r>
        <w:t>WXC2340</w:t>
        <w:br/>
      </w:r>
    </w:p>
    <w:p>
      <w:r>
        <w:t>贾跃亭持有的法拉第未来股票和美国加州房产被冻结当地时间星期四披露的法庭文件显示，美国一名地方法院法官临时冻结了贾跃亭持有的法拉第未来股票和他在加利福尼亚州拥有的房产。这也是过去两周贾跃亭持有的法拉第未来股票第二次遭到冻结。法院做出冻结贾跃亭资产正值法拉第未来现金接近用完之际。此前，法拉第未来已经因资金紧张裁员数百人，并让部分员工休无薪假。贾跃亭资产再度遭到冻结，与上海一家名为Lan Cai的资产管理公司本周早些时候在加利福尼亚州中区联邦地方法院提起的一起诉讼有关。LanCai诉称，贾跃亭没有偿还2016年末借给乐视网的5000万元人民币债务。LanCai称，它把此案提交给中国仲裁机构进行仲裁并获胜，但自2017年夏季以来一直待在美国的贾跃亭，“既没有偿还债务，也没有表达近期偿还债务的意向”。LanCai最终决定在美国联邦地方法院起诉贾跃亭，并于本周提起诉讼，“申请认可仲裁的结果”。贾跃亭在中国上了老赖名单，通过旗下的公司——乐视网、乐视生态等——欠债数亿美元。因此，LanCai要求案件在美国法院审理期间冻结贾跃亭的资产，特别要求法院临时对他持有的33%的法拉第未来股票和价值数以百万美元计的房产进行财产保全。LanCai聘请的律师在向法院提交的文件中写道，“虽然有媒体报道称贾跃亭是富豪，他偿还债务的记录（尤其是最近）相当差。”律师指出，LanCai申请冻结贾跃亭资产的原因，是担心贾跃亭会转移法拉第未来股票和房产等资产，因为过去它有过相似的行为。认为贾跃亭会转移资产，躲避执行法院裁定的理由是充分的。”联邦地方法院法官詹姆士·奥特罗（James Otero）星期四批准了LanCai的申请。他表示，根据《承认和执行外国仲裁裁决公约》，联邦地方法院“非常可能批准该案的仲裁裁决。贾跃亭持有的法拉第未来股票非常重要，因为它是阻碍恒大完全控制这家电动汽车创业公司的唯一障碍。恒大在法拉第未来中的持股比例高达45%，但表决权不大。LanCai要求贾跃亭偿还的金额略高于1100万美元（本金+利息）。法拉第未来的律师最近对贾跃亭持有股票的估值为14.8亿美元（根据恒大投资时对法拉第未来的估值计算的），他拥有的房产总价超过2000万美元。至少还有另外三名中国债权人在美国起诉了贾跃亭，其中一名债权人指责他成立“数百”家“壳公司”来逃避债务。贾跃亭的律师和法拉第未来发言人未就此置评。</w:t>
      </w:r>
    </w:p>
    <w:p>
      <w:r>
        <w:t>WXC2341</w:t>
        <w:br/>
      </w:r>
    </w:p>
    <w:p>
      <w:r>
        <w:br/>
        <w:t xml:space="preserve">    </w:t>
        <w:tab/>
        <w:t xml:space="preserve">    </w:t>
        <w:tab/>
        <w:t xml:space="preserve">　美国癌症学会官方期刊《临床医师癌症杂志》在线发表了“2018年全球癌症统计数据”报告，一个人在75岁之前，发生癌症的累积风险为21.4%！　　而根据2018年2月国家癌症中心发布的最新一期的全国癌症统计数据，我国60~64岁的恶性肿瘤发病人数最多。　　　　为什么60~64岁是癌症“黑色5年”？　　60岁左右，正是不少老人退休前后，为什么这个时候身体容易出问题？　　分析原因，想必与退休前不健康的生活方式等不无关系。退休前工作、生活、情感、饮食等对身心过于损耗，退休后“爆发”了。　　年轻时大大咧咧，对自己的身体并不重视，喝酒、抽烟、熬夜，甚至此前多年没接受过体检。退休了，有时间有精力关注健康了，才发现自己以前埋下的“雷”一个接一个“炸了”——癌症也冒出了头。　　而且，有的老人退休后心理落差较大，心态调整不好，整天郁郁寡欢，这也正是常说的“癌症性格”之一。　　所以提醒大家，退休前就应注意身体，保持健康的生活方式，避免疾病在前方等着你。　　　中国人常见癌症的筛查方法　　对于癌症早期筛查的认知不足，以及怕麻烦的心理，让很多人疏于进行相关检查，错过了治疗癌症的最佳时机。　　如果能将癌症扼杀在早期甚至潜伏期，治愈机会将大大增加！　　　　肺癌　　　　筛查：低剂量CT　　预防肺癌，推荐高危人群用低剂量CT做好筛查。年龄40岁以上、长期吸烟、有肿瘤家族史、有职业暴露史等高危人群，应每年进行一次肺癌筛查。对直径小于1厘米的小肺癌，这种检查的检出率可达到80%以上。　　乳腺癌　　　　筛查：超声、钼靶　　普通人群，35周岁以下的女性可主要使用超声检查；45~55岁围绝经期的女性最好每年做一次钼靶检查。　　有高危因素，如乳腺疾病及家族史的人群一定要进行定期检查，可以三、四个月查一次B超，半年或一年做一次钼靶。　　　　胃癌　　　　筛查：胃镜　　40岁以上的人群、幽门螺旋杆菌感染的人群、有慢性胃萎缩、胃炎、胃息肉等的人群、胃癌家族遗传病史的人，都建议定期做胃镜检查。　　　　结直肠癌　　　　筛查：肠镜　　虽然肠癌发病多为五六十岁以上人群，但现在年轻人也不少。大肠癌早期发现90%可以治愈，所以筛查非常必要。建议40岁以上的人，每隔两三年，做一次肠镜。　　　　肝癌　　　　筛查：甲胎蛋白、超声　　肝癌虽然恶劣，但通过检查也是最容易早期发现的癌种之一，所以，一定重视体检：40岁以上的普通人群，可每年做1~2次甲胎蛋白化验和彩超检查。肝癌高发人群（如有乙肝、肝硬化病史等），应每3~6个月就要进行一次甲胎蛋白检测和B超检查。　　　　食管癌　　　　筛查：胃镜　　食管癌有一个特点就是无法通过其他方式筛查，只有胃镜。建议以下人群最好每年做一次胃镜：食管癌高发地区（河南、河北及山西交界的太行山区，以及川北、苏北、闽北地区）、有家族史、长期抽烟喝酒、40岁以上的人。　　甲状腺癌　　　　筛查：甲状腺功能、超声　　甲状腺疾病高危人群，如甲状腺疾病的家族史、甲状腺肿大、有颈部照射史、或是颈部有不适感的人群，建议做一下甲状腺功能检查和甲状腺超声，尤其是在怀孕时期，孕妇和产后最好查查甲状腺功能。　　　宫颈癌　　　　筛查：宫颈抹片筛查　　宫颈癌筛查指南建议：　　无论有无性生活，未满21岁不用查；　　年满21岁开始宫颈抹片筛查，阴性者之后每3年筛查一次，直到30岁；　　30~65岁的女性，可每5年做一次宫颈抹片加HPV病毒筛查（30岁以下者不建议做病毒筛查）；　　65岁以上，如果有连续三次抹片阴性，或连续两次HPV阴性，可终生不再筛查。　　　　前列腺癌　　　　筛查：特异性抗原、直肠指检　　50岁以后的男性，每年应进行前列腺特异性抗原（PSA）检查和直肠指检检查。</w:t>
        <w:br/>
        <w:t xml:space="preserve">    </w:t>
        <w:tab/>
        <w:t xml:space="preserve">    </w:t>
      </w:r>
    </w:p>
    <w:p>
      <w:r>
        <w:t>WXC2342</w:t>
        <w:br/>
      </w:r>
    </w:p>
    <w:p>
      <w:r>
        <w:t>凤凰网财经12月15日讯2018年上海金融论坛今日在上海召开。本次论坛主题为“开放的中国金融与世界”。凤凰网财经全程报道。美联储原副主席StanleyFischer出席论坛并发表了演讲。美联储原副主席Stanley Fischer针对主持人关于“美联储是否会在特朗普影响下停止加息”的问题时，StanleyFischer表示，美国总统特朗普让美联储处在一个非常尴尬的地位，如果美联储听了特朗普的，就好像是承受不了压力而调整政策。所以，特朗普“很聪明”，他将美联储当成了“替罪羊”。因为如果经济出现下滑，那特朗普就有借口说，“我当时警告美联储了啊，我们应该维持低利率的”。Stanley Fischer表示，央行应该表示保持自己的独立性和专业性，不受外界的影响。</w:t>
      </w:r>
    </w:p>
    <w:p>
      <w:r>
        <w:t>WXC2343</w:t>
        <w:br/>
      </w:r>
    </w:p>
    <w:p>
      <w:r>
        <w:t xml:space="preserve">　　网易娱乐12月15日报道二月河在生前的采访中曾经感叹，成名有一种凄凉的感觉，走到这个地方来太困难。他也提到，死后愿入黄河，“我从小就在黄河边长大，我就是黄河的儿子，对自己的母亲有这样的情怀不奇怪吧。”　　据媒体报道，著名作家二月河于12月15日凌晨因心衰病逝于北京。二月河（本名凌解放），南阳作家群代表人物，因其笔下五百万字的“帝王系列”：《康熙大帝》《雍正皇帝》《乾隆皇帝》三部作品，被海内外读者熟知。　　二月河原名凌解放，1945年农历九月出生于山西省昔阳县。当时，人们正沉浸在抗日战争胜利和上党战役报捷、家乡获得解放的欢乐之中。于是，身为县武委会主任的父亲凌尔文和战友们经过一番研究，集体给这个初生婴儿起了一个名字——“凌解放”。“凌解放”与“临解放”谐音，带有盼望和迎接解放的意思。二月河是凌解放的笔名，是他年满40岁、正式出版《康熙大帝》第一卷时，才首次使用的。他当时的考虑是：自己创作的是长篇历史小说，而自己的名字叫凌解放，一个历史，一个现代，二者有点不协调，于是想改用一个笔名。究竟用什么笔名呢？还得顺着“凌解放”找思路。凌者，冰凌也；解放者，开春解冻也。冰凌融解，不正是人们看到的二月河的景象吗？　　其次，他还着重说明，二月河特指黄河，即我们中华民族的母亲河。1947年，刚刚两岁的他，便随同都是老八路的父母，过黄河南下，后又几经辗转，最终在河南南阳定居。凌解放取笔名二月河，是提醒自己任何时候都不要忘祖。</w:t>
      </w:r>
    </w:p>
    <w:p>
      <w:r>
        <w:t>WXC2344</w:t>
        <w:br/>
      </w:r>
    </w:p>
    <w:p>
      <w:r>
        <w:t xml:space="preserve">　　章莹颖案被告克里斯滕森（图源：美联社）　　海外网12月15日电随着章莹颖案的庭审越来越近，当地时间14日，章莹颖案的检辩双方时隔一年多再次重回法庭，进行首轮审前辩论。被告的辩护律师辩称联邦政府在该案中缺乏管辖权，因此主张撤销此前的死刑指控。　　综合伊利诺伊当地媒体及美国中文网报道，14日在皮奥里亚联邦法院进行的第一轮审前辩论中，涉嫌绑架和杀害章莹颖的被告克里斯滕森的辩护律师称，由于联邦政府在该案中缺乏管辖权，所以主张撤销指控，并提到在这种情况下联邦政府寻求死刑判决是违宪的。　　美媒指出，虽然法官没有对此次的审前动议做出任何正式裁决，但他打算支持联邦政府。法官指出，嫌犯在涉嫌的绑架行动中使用了手机，因此成为了该案在联邦法院系统，而非州级系统审理的理由。　　此次的听证会持续了3个小时，辩方一再指责联邦政府接管此案的唯一目的就是寻求死刑，因为案发地伊利诺伊州于2011年宣布废除死刑。“这是为了寻求死刑，因而将一个典型的州级犯罪变成了联邦级别的犯罪，”克里斯滕森的辩护律师罗伯特·塔克说。　　联邦检察官尤金·米勒则反驳称“那不是真的”，并解释说，无论联邦调查局（FBI）何时调查案件，联邦政府的检察官都会介入。检察官还指出，克里斯滕森在涉嫌绑架中使用手机，就使得案件进入了联邦法院系统的管辖范围。　　在听证会上，克里斯滕森的律师还表示在进入有罪判决之前，不打算提出在精神健康方面的辩护。14日的听证会是章莹颖案听取的一系列审前动议中的第一个。有关取证是否合法的听证会将在12月17日和18日举行，如有需要也可能会延长到19日。　　尽管美国检方目前以绑架杀害罪名指控被告克里斯滕森，但自2017年6月消失的章莹颖究竟在哪里仍是一个谜团。章莹颖最后一次现身是在2017年6月9日，她在校园的一个公交车站附近上了克里斯滕森的车。　　克里斯滕森在2017年6月30日被FBI逮捕。2017年7月，检察官正式对克里斯滕森提出控诉，如绑架杀人罪成，他将面临死刑或是终身监禁，此案已经延期到了2019年4月2日开始审判。</w:t>
      </w:r>
    </w:p>
    <w:p>
      <w:r>
        <w:t>WXC2345</w:t>
        <w:br/>
      </w:r>
    </w:p>
    <w:p>
      <w:r>
        <w:br/>
        <w:t xml:space="preserve">    </w:t>
        <w:tab/>
        <w:t xml:space="preserve">    </w:t>
        <w:tab/>
        <w:t>美国和加拿大主管外交和国防的部长，12月14日在华盛顿举行了双部长会谈。在随后的新闻记者会上，双方表示美加两国在全球政治和安全事务上将继续强化合作。加拿大外长方惠兰则表示，加拿大在执行有关引渡协议的时候，不会被政治问题所干扰。美国国务卿彭培奥则表示，中国“非法逮捕两名加拿大公民，令人无法接受”。他同时承诺，美国不会在贸易战的问题上，通过孟晚舟案件逼迫北京就范，他表示“美国遵守法治”。12月14日星期五中午，美国国务卿蓬佩奥、美国国防部长马蒂斯，与加拿大外交部长方惠兰（CRIYSTIAFREELAND）和加拿大国防部长石俊（HARJIT SAJJAN）在华盛顿举行美加双部长会谈。蓬佩奥在随后的记者会上表示，美加在会谈中同意继续加强双方在全球多个问题合作关系，包括反恐、经济安全、北约事务、对朝鲜和其他国家的制裁，以及北美地区的经济安全问题，也讨论了乌克兰近日的紧张局势和俄罗斯的威胁。加拿大外长方惠兰表示，双方在谈判中也讨论了中国华为公司首席财务官孟晚舟的案件，以及两位加拿大公民最近在中国被拘捕的案件。她在回答记者问题的时候表示，加拿大尊重司法独立，任何司法案件都不会受到政治因素干扰。方惠兰表示，两名加拿大公民被捕之后，在与中国政府的沟通中，中国并未表达两人被捕与孟晚舟案件有任何关联。目前加拿大政府仍在努力，保证被捕人士的领事探视权以及他们的合法权益获得尊重。</w:t>
        <w:br/>
        <w:t xml:space="preserve">    </w:t>
        <w:tab/>
        <w:t xml:space="preserve">    </w:t>
      </w:r>
    </w:p>
    <w:p>
      <w:r>
        <w:t>WXC2346</w:t>
        <w:br/>
      </w:r>
    </w:p>
    <w:p>
      <w:r>
        <w:t xml:space="preserve">　　　　事发在周四早上约8时，一架解款车在东拉瑟福德（East  Rutherford）一条公路上行驶时，怀疑尾门机件故障打开，两袋分别载着14万美元(109万港元)和37万美元(288万港元)钞票的胶袋从车尾跌到路中，袋口打开，钞票随风飘扬。不少尾随车辆的司机把车停下执拾钞票，导致两车相撞。　　警方表示解款车职员及其他驾驶人士寻回约20万美元(156万港元)，而有5人事后交回约1.1万美元(8.6万港元)。警方呼吁拾获钞票的市民与他们联络，承诺不会对交还钞票的人提出起诉。</w:t>
      </w:r>
    </w:p>
    <w:p>
      <w:r>
        <w:t>WXC2347</w:t>
        <w:br/>
      </w:r>
    </w:p>
    <w:p>
      <w:r>
        <w:t xml:space="preserve">　　巴黎香街，2018年12月7日。REUTERS/Philippe Wojazer　　席卷法国的黄背心运动将于12月15日星期六连续第五个星期六举行示威抗议活动。具有象征意义的巴黎香榭丽舍大街将继续是黄背心示威抗议的地点。在这一新的行动日到来的前夜，香街上的商家对游客数量的大幅度下降深表担忧。　　法新社对香街上商家的采访报道指出，几个星期以来，巴黎的香榭丽舍大街上，外国游人正在成为即将灭绝的物种。　　离凯旋门只有几步之遥的一个向游人出售纪念品的商店雇员Juan对法新社的记者表示说，现在附近几乎是没有任何游客，到处是空空如也，人们害怕出门。Juan还表示，情况是从黄背心第二个周六的示威抗议之后变得糟糕的，也就是说，从11月24日之后，游客的数量开始大幅减少，现在的圣诞季节，生意是肯定不行了，我们知道，销售将是零。　　餐馆和咖啡馆的生意也是很糟糕。和香街平行的一条街上的餐馆老板告诉法新社记者说，外国游客减少了很多，他说他的餐馆里有很多附近旅馆介绍来的客人，可是，部分旅馆说，自从黄背心运动以来，预订取消的比例达到了50%。　　法新社还报道说，著名咖啡馆“巴黎咖啡”的老板说，该店12月份的营业额将下降40%。</w:t>
      </w:r>
    </w:p>
    <w:p>
      <w:r>
        <w:t>WXC2348</w:t>
        <w:br/>
      </w:r>
    </w:p>
    <w:p>
      <w:r>
        <w:t xml:space="preserve">　　据河南日报客户端消息，著名作家二月河于今日凌晨病逝于北京。　　二月河本名凌解放，他因《康熙大帝》《雍正皇帝》《乾隆皇帝》百万字“帝王系列”小说作品而声名远播；他是郑州大学文学院院长，在高校讲学育人；他是一名全国人大代表，从2003年至今连任三届；除此之外，他还是两会上备受关注的“反腐作家”。　　二月河的"四重身份"　　十二届全国人大五次会议期间，二月河在北京接受了中新社记者的专访。这位平易近人、衣着朴素的著名作家在近一小时的谈话中，分享了他对中国政治、社会、教育、民生等现实话题的看法。　　反腐作家　　二月河时常被媒体问及关于反腐的问题。“历史上没有因反腐而颠覆的政权”“(中国官方的)反腐力度，读遍(中国古代)二十四史都找不到”，二月河历次的反腐论述都受到社会关注。　　今年（2017年）二月河怎么看反腐？　　“我认为共产党的反腐做得比说得还要好！一般我们都是说得好听、做得不行，共产党是又说又做。”他认为，现在全国整个干部队伍都在形成‘不敢腐、不想腐’的态势。”　　他解释说，所谓“不想腐”，是因为“腐败没什么意思，今后把自己的官也丢了、把自己的家庭也给丢了，不合算。”　　二月河说，中共反腐在“秉刀斧手段”对腐败官员绝不手软的同时，还“举菩萨心肠”保护正直的官员，挽救险入歧途的官员，构筑“不想腐、不愿腐”的堤坝，把反腐行动深入化。　　历史作家　　“我现在眼神不太好，看电视看不清，但是身边的家人、朋友会跟我讲，现在流行的电视剧我也是知道的。”谈到近几年电视荧屏上热播的各类“架空剧”“穿越剧”“仙侠剧”，有观众“吐槽”现在的古装剧“不厚重”“只会谈情说爱”，二月河对此心态很开放：青年人愿意看，就证明作品自身有合理的元素、有一定的生命力，不爱看也没关系，这也是作者的个人努力。如果受众没有反响或是负面反响较多，对作者是一种刺激，有可能激发他在未来创作出更好的作品，“都不一定是坏事”。　　二月河提醒，要想把作品写得好还是要“下点力气”，“我的作品也不是对着墙想出来的”，如果作家不努力就想得到读者的好评，“那连做梦都不如”。　　记者问及二月河写作计划，他透露，未来暂时没有写长篇小说的计划，但自己一直坚持在撰写有关汉代历史、楚长城、神话、古代岩画和宗教等领域的短篇文章，未来有可能集结成书出版。　　人民教师　　今年初，郑州大学大二学生闫慧飞给二月河写信，求解“读书有何用？”二月河在一封914字的口述整理回信中为“90后”大学生解惑，并呼吁“孩子们，读书吧！像饥饿的羊跑到草地上那样贪婪地读书。”　　在采访中，二月河同样强调了读书对大学生的重要性：“我做老师不是翻着书一页一页地教，我认为到了大学阶段，不论是学士、硕士还是博士，就该学会自己读书了。如果不读书、不学习、不写作，甚至都不如中学生。”　　“整个社会引导人才的趋势也是这样，都是要看真本事，不是看一眼文凭、听你用嘴说一说就可以的。”二月河说，希望学生们都能靠自己的本领冲出去，为这个社会尽责任。“我的痛苦、我的欢乐、我的嬉笑、我的郁闷，我的一切情绪的表达，都是根据我对他人、对这个社会做出来的贡献来衡量。”　　人大代表　　2003年当选第十届全国人大代表的二月河，到今年已经连续履职15年。　　“那是人民群众选出来的，要敢于和愿意说几句实话。”二月河又补充道，“我是全国人大代表，要为全国人民关心的问题说话。”　　二月河回忆说，15年间，他关注了作家免税、全面降低书价、老龄化社会、推广普通话、空气治理、水污染治理等大大小小的议题。　　如果要给15年履职打个分数，二月河说，“我给自己打个‘及格’吧”。　　“您最看重自己哪个身份？”记者问二月河。　　“只要大家觉得我这老头儿还行、不算坏，青年人觉得我这个人做事情比较公道，能有这种评价我就满意了。”二月河缓缓说道。　　曾被王岐山称为知音　　去年（2014年）两会，被中纪委书记王岐山称为知音后，二月河这个名字就与反腐紧密相连。　　在人民出版社的提议下，他的部分关于反腐的散文和小说片段集结成册，命名《二月河说反腐》。　　不过，这位患有眼疾、说起话来低沉中透着真诚的七旬老人，一直强调自己并不是反腐专家，并再三向媒体解释，自己不是反腐专家，“我跟王岐山没有私交”。　　在去年做客中纪委的访谈中，二月河提到，他也曾想通过当官有所作为，在走上文学道路后这种想法转变了。10多年前河南省委组织部找他谈话，说想让他当省文联主席。二月河跟他们讲，“我不能管事、不能管人、又不能管钱，你叫我来干什么？”　　但是面对反腐风暴下的官场百态，已封笔的他常有提笔创作的冲动。他还是那句话“现在的反腐力度，读遍二十四史都找不到”。　　谈高层交往　　“我和王岐山没有私交”　　新京报：为什么会专门出书谈反腐？　　二月河：这个事情不是我主动促成的，是出版社找的我。他们选了一些文章，经我同意后结集出版的。　　新京报：会不会觉得这本书把你贴上了反腐的标签？　　二月河：我没有这种考虑。　　新京报：在中纪委做完访谈后，你和王岐山还有过哪些交往？　　二月河：没有。我和王岐山没有私交。　　新京报：和纪委系统人士有过交流吗？　　二月河：一些单位会请我过去讲课。中纪委也叫我过去，但是因为身体状况不好没去。我去了一些地方纪委讲课，比如南阳市纪委等。　　新京报：今年两会上有见到王岐山吗？有没有和哪些高层官员聊反腐的情况？　　二月河：没有。今年两会，我跟中组部部长赵乐际有过一些交流。他来到河南团的时候，河南团安排我做发言，我在发言里谈到了官和吏的问题，解释了为什么高薪不能养廉。还谈到了“天官赐福”，天官是过去的礼部官员，也就是现在的组织部官员。如果组织部能够把优良、廉洁的干部派到地方去，老百姓就受益了。这就是“天官赐福”的意思。　　另外，我还谈到当官的四个层次，文天祥和焦裕禄是一个层次；第二个层次是为光宗耀祖的官员；第三个层次是爱惜自己的羽毛，收敛自己的爪牙，清清白白的官员；第四个层次就是以公器谋私利的官员。　　新京报：和赵乐际交流时，他有哪些回应？　　二月河：他很高兴，说我应该把“低薪肯定不养廉”的观点也讲出来。因为去年两会上我跟岐山书记汇报的时候，因为时间有限只讲了高薪不能养廉，没提低薪肯定不能养廉。他可能看到网上有人因此骂我。　　新京报：你平时经常上网吗？会去中纪委网站看最新的消息吗？　　二月河：我眼睛不好，而且也不会玩电脑。周围的亲人朋友有时会跟我说，又有谁出事了。　　谈反腐形势　　“官员公款吃喝转入地下”　　新京报：这一年多以来，你觉得反腐形势有什么变化？　　二月河：反腐正在深入。党中央和中纪委采取了一系列措施，包括目前的群众路线教育，三严三实教育，都是反腐败的配套行动。反腐已经进入常态，高压态势依然存在。　　新京报：你觉得现在的反腐遇到困境了吗？　　二月河：怎么可能没困境？做这么大的事，面临的困难未必是基层的工作人员能够理解的。　　新京报：你在河南当地，切身感受到反腐带来了哪些变化？　　二月河：官员们比过去谨慎了，开始知道约束自己。物质来往明显谨慎了。不过公款吃饭的现象还有，都是在会所等秘密场合，已经完全转入地下了。　　新京报：有人说反腐会带来后遗症，你怎么看？　　二月河：反腐本身不会有后遗症。我们的措施不得力，一些人对反腐行动有误解。比如说官员不作为。　　新京报：与康乾时期的反腐相比，有哪些相似的地方吗？　　二月河：从腐败程度上来看，现在和那个时候不一样。那时只是某一个社会阶层或者某一个集团的贪腐，而我们现在整个民族都面临这个问题。所以我就讲我们生活在一个相对恶劣的环境中。　　新京报：现在的腐败程度是空前的？　　二月河：对，空前的。我们面对的形势是相当严峻的，需要我们的全体人民共同努力，一起打反腐的攻坚战。这是我个人的看法。　　新京报：你之前在香港媒体上发表《三位皇帝反腐有力度》一文，你觉得影响反腐形势最重要的因素是人还是制度？　　二月河：当然是人了。腐败的是人，反腐的也是人。这是我个人的看法，我不是反腐专家，一些东西需要反腐专家进行论证。　　谈地方治腐　　“我认为李庆贵他不冤”　　新京报：新乡市委原书记李庆贵因下属贪腐被免职，你有关注到他吗？　　二月河：管辖范围内出现重大贪腐问题，长期不觉察不处理，本身就是一种失职。这种事情应该说是共产党从严治党、严于问责的一个表现。　　新京报：他是第一个因为不作为而被免职的市委书记，你觉得他是时代的产物吗？　　二月河：当然是。这也是现在反腐力度的体现。不是说官员个人不腐败就可以了。作为一把手，也不能允许下属有这种事。　　新京报：历史上和他类似的官员多吗？　　二月河：我没有见到过因为别人贪腐自己被罢官的情况，也没有在史书中读到过这种例子。　　新京报：和你接触的河南官方朋友，怎么评价他被免职这件事情？　　二月河：对这个事情议论不是很多，并没有引起震撼。如果放在前几年，一定会引起热议，现在人民群众会觉得这也是理所当然的。　　新京报：会有人同情他吗？　　二月河：我想会有的。但是在我们从严治党的今天，遇到这样一个情况，对全体干部也是敲了一个警钟。从这个意义上来说，我认为李庆贵他不冤。　　谈山西吏治　　“晋官难当”只是官员牢骚　　新京报：《二月河说反腐》一书节选了小说片段《雍正惩贪》，里面讲到雍正罢免山西巡抚诺敏，整顿山西吏治的故事。十八大以来，山西的反腐态势已经成为一个典型。历史上有过这么严重的腐败形势吗？　　二月河：历史上也有过这样的情况。比如清代的“杨乃武与小白菜案件”平反后，一帮官员全部落马。　　新京报：对于这种坍塌式腐败，你觉得最好的反腐措施是什么？　　二月河：针对坍塌式腐败，历史上有弹劾、举报制度，但是人民群众很少参与。现在人民群众和舆论参与反腐败的力度，可以说是非常强有力的。　　新京报：山西官场有个说法叫“晋官难当”，你同意这个说法吗？　　二月河：我没听到过这个说法，倒是听过“京官难当”，我觉得这只是官员自己的牢骚，河南的官员可能会说“豫官难当”。　　当官本身就有困难。说晋官难当，可能是因为山西有煤有资源，贫富两极分化，官员所处的环境是一种“有毒”的气氛。　　新京报：现在官场中许多有意思的东西，会让你有继续创作官场小说的冲动吗？　　二月河：对对对，有这个冲动，但是举起笔来写不了东西了，这也是很无奈的一件事情。 </w:t>
      </w:r>
    </w:p>
    <w:p>
      <w:r>
        <w:t>WXC2349</w:t>
        <w:br/>
      </w:r>
    </w:p>
    <w:p>
      <w:r>
        <w:t xml:space="preserve"> 　　香槟伊大生化与分子生物学副教授王飞，14日因涉及学术造假遭该校董事会决议开除。(伊大新闻部UI NewsBureau)　　香槟伊利诺大学(UIUC)董事会14日投票通过，开除该校生化与分子生物学副教授王飞(FeiWang)，王飞承认在申请联邦经费的研究中造假，他是伊大半世纪来，遭学校解雇的第三位终身职教授。　　52岁的王飞从2005年开始在该校担任助理教授，2012年时受聘为终身教授，14日遭解雇前，他在伊大担任副教授董事会决定公布后，校方已经立即将王飞从学校网站将他的个人资料、照片全数移除。　　14日的会议中，董事会表决通过了他的人事令，董事会表示，「王飞严重玩忽职守，无法指望他符合专业能力与责任标准来履行大学赋予他的职责」，据指出，五年前董事会就接到有关王飞造假行为的指控，经过详尽的调查与听证后，做出了决议。　　王飞上个月向伊州联邦法庭提诉，指称学校即将对他解雇一事的调查程序有缺陷，他试图阻止11月16日的听证会未果，王飞律师波立兹(StuartPolizzi)说，王飞想要继续上诉，他说，伊大的决议「很可怕」，是对具有干细胞生物学「明星」声誉王飞的重大打击。　　王飞1988年毕业于北京大学，1993在伊大取得生化硕士学位，1998获得加州大学博士。　　根据董事会报告，2014年1月王飞系上的系主任收到其同事发出的电邮，指称王飞在申请美国国家卫生研究院(NationalInstitutes of Health,NIH)的经费申请中伪造了研究数据，经该系主任与相关教师、学生会面后得知，王飞尽管提交了实验结果，但他却从来没有进行这些实验，他交给NIH的研究经费申请报告中，所提到的人类细胞图像其实是来自老鼠细胞。　　 </w:t>
      </w:r>
    </w:p>
    <w:p>
      <w:r>
        <w:t>WXC2350</w:t>
        <w:br/>
      </w:r>
    </w:p>
    <w:p>
      <w:r>
        <w:t>木村拓哉的女儿木村光希虽然才15岁，但巨星的女儿享受到的待遇就是不一样，一出道就犹如横空出世，大把大把资源撒在她身上。没有啥作品，但已经代言了顶级奢侈品牌。最近，木村光希还现身走红毯了，但穿的一身衣服真不像15岁，小小年纪很老成。木村光希穿了一件紧身的黑色小礼服，乍一看没啥区别，不过就是黑色包臀裙拼接了蕾丝嘛。但定睛一看，不得了，裙子两边侧边的蕾丝可是透视的蕾丝啊！这衣服可以说是非常的性感了！不得不说，这种程度的衣服对于娱乐圈的女明星来说，真的没啥大不了的。但想想看，木村光希可才15岁啊！我们15岁的时候，上学穿的小短裙都不能太短吧？染个头发可能都得被班级主任揪出来批评一番啊！所以也有些网友会说：“小小年纪真敢穿，木村拓哉不管管？”然而混娱乐圈的标准可能确实和普通人不一样吧，毕竟他们整天接触的就是走红毯要露这露那。我们国内的年纪小的女明星，走红毯同样会穿上抹胸裙子。不过，除了敢穿之外，令人惊讶的是木村光希小小年纪竟然也能驾驭这种衣服。而且她的大长腿也不是吹出来的，确实很抢眼。不过她的皮肤比较偏古铜色，显然不是走白皙路线的，看起来非常有个性了。对于木村光希的这一身，你是怎么看的呢？</w:t>
      </w:r>
    </w:p>
    <w:p>
      <w:r>
        <w:t>WXC2351</w:t>
        <w:br/>
      </w:r>
    </w:p>
    <w:p>
      <w:r>
        <w:t xml:space="preserve">凤凰网财经12月15日讯2018年上海金融论坛今日在上海召开。本次论坛主题为“开放的中国金融与世界”。凤凰网财经全程报道。美联储原副主席StanleyFischer出席论坛并发表了演讲。美联储原副主席Stanley FischerStanleyFischer表示，当前有70%的分析师都认为美联储即将在本月19号（周三）再次加息，但是美国股市最近却出现了暴跌，昨晚又大跌500点。Stanley Fischer指出，如果美联储这次不加息，那就表明这样一个信号——当前美国的经济恶化速度比美联储之前的预期要快。不过，StanleyFischer还表示，美联储加息主要取决于美国国内的经济情况，而美国失业率近期一直维持在较低的水平。因此，StanleyFischer认为，美联储将会在本月19号完成年内第4次加息。 </w:t>
      </w:r>
    </w:p>
    <w:p>
      <w:r>
        <w:t>WXC2352</w:t>
        <w:br/>
      </w:r>
    </w:p>
    <w:p>
      <w:r>
        <w:br/>
        <w:t xml:space="preserve">    </w:t>
        <w:tab/>
        <w:t xml:space="preserve">    </w:t>
        <w:tab/>
        <w:br/>
        <w:t xml:space="preserve">    </w:t>
        <w:tab/>
        <w:t xml:space="preserve">    </w:t>
      </w:r>
    </w:p>
    <w:p>
      <w:r>
        <w:t>WXC2353</w:t>
        <w:br/>
      </w:r>
    </w:p>
    <w:p>
      <w:r>
        <w:t xml:space="preserve">　　华为副董事长、财务总监孟晚舟获加拿大法院批准保释，目前正居于其丈夫名下的住所，受当地保安公司24小时监控，当地媒体则引述消息指，估计中国国安部目前亦有暗中监视孟女的一举一动，以保护"中国利益"。　　　　加拿大电视台GlobalNews引述消息人士指，孟女虽在法庭上展示他与多伦多有联系，但她在当地其实没甚么朋友，只有邻居会前往探望，消息人士称相信中国国安部目前正在监视孟女，而早前孟女在法院进行聆讯时，示威者在法院外进行示威，国安部亦有派员在场监控。　　消息人士又称，法院要求保安公司24小时监控孟女，除担心孟女会潜逃，同时亦监控她有否与中国国安接触。　　加拿大皇家骑警对相关报道未有正面回应，仅重申根据当地与中国的领事协议，警方在拘捕孟女的数小时内，已通知温哥华及渥太华中国大使馆。　　美国智库"战略与国际研究中心"（CSIS）战略分析员卡文（Stephanie  Carvin）表示，中国拥有强大的全球间谍网，在加拿大的国安人员必定会保障"中国利益"，虽然加拿大皇家骑警不是当地反间谍行动的牵头机构，但警方紧密监视谁与孟女接触，是相当合理。</w:t>
      </w:r>
    </w:p>
    <w:p>
      <w:r>
        <w:t>WXC2354</w:t>
        <w:br/>
      </w:r>
    </w:p>
    <w:p>
      <w:r>
        <w:br/>
        <w:t xml:space="preserve">    </w:t>
        <w:tab/>
        <w:t xml:space="preserve">    </w:t>
        <w:tab/>
        <w:t xml:space="preserve">　　美国国立卫生研究院总部 (NIH图片)　　华盛顿 —　　美国国立卫生研究院（NIH）说，一小拨外国研究人员将美国知识产权转移到自己的国家，让美国各地的研究机构成为受害者。报告矛头指向北京招揽海外学人的“千人计划”。　　NIH 是美国最大的医学科研机构，隶属美国卫生及人类服务部，由联邦政府拨款。星期四（12月13日），NIH顾问委员会向院长柯林斯（Francis Collins）呈交的调查报告指出了一系列利益冲突和违规行为。　　　　美国国立卫生研究院（NIH） 常务副院长塔巴克（Lawrence Tabak）　　报告作者之一、NIH 副院长塔巴克（LawrenceTabak）对美国之音说：“让我们觉得不安的是，一些人没有披露他们从外国政府获得的资源，包括外国大学或外国政府给他们支付的报酬，更普遍的做法项目经费。”　　塔巴克说，根据NIH规定，这些人有义务申报这些外国资金。他还说，一些研究人员隐瞒了他们与其它机构的联系，甚至在外国设立了实验室。　　“他们接受NIH的资金，本应为NIH做研究，但他们却跑到外国去做研究，这不符合我们的规定，”他说。　　调查人员还发现，一些研究人员试图破坏研究院的“同行评审”（peerreview）系统，将科研申请书、提案和会议内容与非评审员分享。　　“我们有非常明确的规定，评审员不得和他人分享资料，”塔巴克说，“这使得一些人可以接触那些他们本无权接触的知识产权。”　　这份最新调查报告指出，NIH的一些评审员兼具北京“千人计划”成员身份，导致保密资料被辗转交到外国政府手中。　　“入选千人计划的一个关键资质就是能接触知识产权”，报告的另一位作者、NIH顾问委员会共同主席威尔逊（M. RoyWilson）对《波士顿环球报》旗下的STAT网站说。　　“这不是零星的问题，”他说，“问题很严重”。　　大约一年前， NIH开始对外国政府和机构对该研究院的学术影响有所警觉。　　8月，柯林斯院长致信接受NIH资助的约一万家机构，要求他们帮助遏制这些影响。柯林斯建议这些机构听取地方联邦调查局办公室的简报，了解如何保护美国的知识产权。　　几天后，他在美国国会参议院的一个委员会作证时说，生物医学研究的稳健性时常受到威胁，但各方信息显示，“这些风险的程度正在增加”。　　塔巴克副院长告诉美国之音，最近发生的事让一些有中国背景的研究人员感到不安。　　“这可以理解，因为绝大多数的人是守规矩的，他们不愿被人看作有什么不当行为，他们努力工作，为科学事业做贡献，” 他说。　　塔巴克告诉美国之音，最近他几次与一些中国科学家会面，坦诚地向他们保证，研究院支持他们的工作。　　NIH顾问委员会的报告向院长提出了一些政策建议，包括要求资助机构明确披露其研究项目是否有外国支持和国际合作，是否存在他国利益。他们还要求加强对外国学者的网络安全管控，因为这可能是“不当信息采集”的第一步。　　调查小组指出，尽管报告的关注点是中国，但其他国家的部分研究人员也存在类似问题。他们强调，NIH依然欢迎外国研究人员，但也必须防范少数“坏分子”。</w:t>
        <w:br/>
        <w:t xml:space="preserve">    </w:t>
        <w:tab/>
        <w:t xml:space="preserve">    </w:t>
      </w:r>
    </w:p>
    <w:p>
      <w:r>
        <w:t>WXC2355</w:t>
        <w:br/>
      </w:r>
    </w:p>
    <w:p>
      <w:r>
        <w:t xml:space="preserve">　　近期由于加拿大应美国要求非法拘留华为高管孟晚舟一事，致使中加关系陷入紧张。在此敏感时刻，加拿大外长与防长飞去了美国。　　据美国防部官网消息，美国务卿蓬佩奥和防长马蒂斯于当地时间14日，在美国务院接待了到访的加拿大外交部长弗里兰和防长萨詹。　　在四人闭门会议后的记者会上，“华为事件”成为了记者提问的焦点，弗里兰被多次问到，“加拿大是否被夹在中美贸易战中间”、“加拿大是否担心被美国利用”等问题。　　对此，弗里兰不断辩解称，“对加拿大来说，这是一个履行我们国际条约义务和遵守法治的问题”。　　美国务卿、防长与加拿大外长、防长会面 图自美国防部官网　　加方一再辩解：主张履行国际条约　　加拿大外长、防长前往华盛顿是为了参加一年一度的美加“2+2”部长级对话会。美国防部官网指出，美加两国在会上就有关经济、贸易、安全合作、对外关系、维护国际秩序等方面的合作问题进行讨论。　　美国务院官方发布的通稿里并未谈及“华为事件”。但在闭门会议后的记者会上，媒体的提问几乎都是围绕“华为事件”和“两名加拿大公民案”展开的。　　弗里兰在记者会开场致辞时主动提及，“我们讨论了中国和华为CFO孟晚舟案，这是在逮捕发生后我和蓬佩奥开始对话的基础上展开的。”　　弗里兰表示，“我们一致认为，现在能做的最重要的事情是维护法治，确保孟女士的正当程序权利得到尊重，确保加拿大目前的司法程序仍然是非政治性的”。　　此外她还称，双方还讨论了包括两个加公民康明凯和迈克尔在中国被拘留的领事问题，并称拘留孟晚舟不是加拿大的一项政治决定。　　　　图自：加拿大CTV新闻网　　到了提问环节，有记者向弗里兰问到：是否担心特朗普将贸易谈判与华为案联系起来的言论表明，在中美贸易摩擦中，加拿大是在代表美国采取行动？且如今中国一边逮捕了加拿大人，但另一边又同意暂停对美国汽车征收关税。你是否担心在中美贸易紧张关系中，加拿大正在成为附带损害？　　弗里兰在回应中宣称，加拿大在孟晚舟案中严格遵守正当程序和法治，并声称在这个过程中没有政治干预。对于两名被拘的加拿大人，弗里兰表示，“我们非常非常关注这个问题。这也是我们今天会上讨论的一个问题”。　　接着又有记者问到，“弗里兰女士，你是否觉得加拿大正为卷入‘华为事件’而付出沉重代价，导致加公民在华被拘。是否觉得目前加拿大被美国在政治上利用了？”　　弗里兰表示不同意这样的措辞，并辩解说这是加拿大在根据国际协议履行义务。“引渡协议不用于政治目的非常重要，加方没有这么做，我相信我的伙伴像美国这样的民主国家也没有这么做”。　　弗里兰还称，“在今天的会上我们讨论了共同价值观，其中一个就是美加都是遵守法治和规则的国家”。　　据观察者网此前报道，美总统特朗普于11日曾就表态称，若有利于国家安全利益或能推动中美达成贸易协议，他愿意干预司法部针对中国华为高管的案件。　　弗里兰在回应中还指出，不应将“华为事件”和“加公民被拘”两件事联系起来。“我们的当务之急是让领馆有机会接触被拘的加公民”，“我也和这两名公民的家人谈过了，这是我们政府的一项重大优先事项，我们极其重视这个问题”。　　　　在这个问题上，蓬佩奥忍不住跳出来。他声称“非法拘留加公民是不能接受的，他们应该被释放”。为自圆其说，他还进一步完善自身说法称，“无论是我国公民还是其他国家的公民，美国都坚持这一点，世界各国都应妥善对待他国公民”。　　之后在被问及“是否担心特朗普暗示他或介入孟女士案，会使加拿大处于与中国的贸易争端之中？”时，蓬佩奥称他并不这么认为，“中美正进行一系列贸易谈判”，正与中国努力解决许多问题，美方为每一个目标而努力，为美国民众取得良好的成果，并在这一过程中尊重法治的每一步。他还披露，美国正在进行孟晚舟的引渡程序，“将继续通过法律程序取得相关结果”。　　中国大使这封信，释放强硬信号　　目前针对孟晚舟案，中方已分别向加方和美方表明了严正立场，要求对方立即对拘押的理由作出澄清，立即释放被拘押的人员，切实保障当事人的合法正当权益。　　而对于近日被拘的两名加公民，中方也指出，这两人都从事了危害中国国家安全的活动，北京和辽宁省有关国家安全机关正在分别侦办其案件，并已分别向加拿大方面通报有关情况，两名加拿大公民的合法权益能够得到保障。　　13日我国驻加大使卢沙野在加媒《环球邮报》发表署名文章里就指出，这不是简单的司法案件，而是有预谋的政治行动，是美国动用国家权力对一家中国高科技企业的政治追杀。　　卢沙野还质问，加方对中方口口声声强调司法独立，但你们对待美方的无理要求展现了司法独立了吗？加方并未独立作出自己的判断，振振有词地说是履行对美国的国际义务，可你们把维护中国公民合法权益的国际义务放在了哪里？　　15日，微信公众号“牛弹琴”发文分析称，中国大使的这篇文章里传递出的一个信号是很明确的，即：对中国企业的这种政治追杀，中国不会坐视不管；对孟晚舟，加拿大必须尽快释放；否则必将造成严重后果，加方要为此承担全部责任。　　且如今后果正在一个个的呈现：加公民被中方依法依规拘留；原本口碑很好的加拿大鹅最近股价暴跌了20%；今年是中加旅游年，12月17日将举行闭幕式。但据知情人士透露，闭幕式活动将延期举行，加拿大旅游部长也决定推迟访华行程。　　文章还预料，这一事件拖得越长，加拿大受的伤害越大。最后在经过较长时间的拉锯战后，更考虑到这起事件的政治操弄，很可能孟晚舟在吃了一番苦后，还是会获释。但在这个拉锯战中，本来归属于加拿大的几十亿甚至更多亿美元收入，就此灰飞烟灭。</w:t>
      </w:r>
    </w:p>
    <w:p>
      <w:r>
        <w:t>WXC2356</w:t>
        <w:br/>
      </w:r>
    </w:p>
    <w:p>
      <w:r>
        <w:t xml:space="preserve">　　　　　　事情是这样的，微博网友@zjt93昨天下午在微博称，想退ofo押金，假装外国人给ofo写了封投诉邮件。人设为来自加州，在中国生活了两三年，中文不太好，做事喜欢上纲上线，以这个人设为基础，写了一封申请退款的邮件。　　　　今天上午@zjt93再次发微博称，ofo今天一早就火速退了押金，还回复了一封英文道歉信。　　对此不少网友纷纷评论称，自己也假装外国人给ofo写了一封信，看看能不能像上述网友那样也能快速退回押金。　　</w:t>
      </w:r>
    </w:p>
    <w:p>
      <w:r>
        <w:t>WXC2357</w:t>
        <w:br/>
      </w:r>
    </w:p>
    <w:p>
      <w:r>
        <w:t xml:space="preserve">　　12月14日，《廉政瞭望》杂志，披露了已落马的贵州省委原常委、原副省长王晓光的“卖酒往事”。　　王晓光案是国家监委留置“第一案”。今年3月23日，中华人民共和国国家监察委员会正式揭牌，8天后，4月1日，中纪委国家监委网站通报：王晓光接受组织调查。此后其9月被“双开”，11月被重庆市检察院一分院向重庆市一中院提起公诉。　　其双开通报称，王晓光大吃大喝，安排或接受可能影响公正执行公务的宴请；贪图享乐、生活奢靡；还称其“德不配位，寡廉鲜耻”。　　　　报道称，王晓光爱喝酒，且只喝年份茅台。每当有酒局时，王晓光都会吩咐下属，给他准备一箱酒。饭局结束后，箱子里经常还剩四五瓶没有开封的酒。这时，王晓光会交代，把没喝完的酒放汽车后备箱，让驾驶员平时喝一喝。实际上，酒大多被王晓光运回家中。　　据介绍，王晓光几乎每天都有酒局，如此积少成多，大概每个月就能收集到约50瓶好酒。加上有求于他的人送酒上门，他家的名酒堆积如山。　　由此，王晓光做起了卖酒的无本生意。他给相关机构与企业打招呼，办了四张酒类专卖证书，在贵阳开了四家名酒专卖店，交给家人打理。他自己负责“货源”，由家人进行销售。名酒专卖店生意清淡时，他还授意下属去自家店采购。王晓光边收边卖，将巨额利益收入囊中。　　由于名贵白酒都是有编码的，一些单位发现，采购的酒让王晓光拿走“喝掉了”，不久又出现在市面上，甚至还由原单位继续采购。　　报道称，“在他落马前的半年内，他老婆将家中上百瓶名贵白酒倒入下水道。据估计，这段时间王晓光夫妇倒掉的白酒价值数十万。”　　据公开履历，王晓光仕途一直在贵州，曾在贵阳、遵义、六盘水等市工作，其中2006年至2011年，在遵义任副市长、市长，后任六盘水市委书记，2013年11月时任遵义市委书记廖少华落马后，他又重返遵义任市委书记3年多，2017年任贵州省委常委、副省长。　　2017年4月，王晓光到某名酒集团调研白酒产业发展进展情况；8月，黔酒中国行活动郑州站，已任省委常委、副省长的王晓光视察某品牌白酒，并现场品鉴。　　在品酒之后，王晓光称赞：“好酒，越喝越觉得好。”　　　　图为王晓光品酒现场　　“政事儿”注意到，今年8月以来，贵州省下发了《关于开展干部违规参与茅台酒经营问题自查清理的通知》，清查党员、干部利用职权或职务上的影响，由本人、配偶、子女及其配偶等投资入股、特约经销、倒卖茅台酒，或通过打招呼、批条子、开公函等方式插手、参与茅台酒经营的情况。　　近日，贵州已有多名干部因涉茅台酒落马。　　12月5日被通报“双开”的六盘水市公安局公安交通管理局原政委赵福军和六盘水梅花山旅游景区管委会副主任郭锐，其通报中分别提到“收受管理服务对象茅台酒并转卖获利”，“转卖茅台酒批条获利”。　　11月底被“双开”的贵州省从江县委原书记张广渊、凤冈县委原书记廖其刚，均存在违规收受茅台酒的违纪行为。</w:t>
      </w:r>
    </w:p>
    <w:p>
      <w:r>
        <w:t>WXC2358</w:t>
        <w:br/>
      </w:r>
    </w:p>
    <w:p>
      <w:r>
        <w:t xml:space="preserve">　　美国国立卫生研究院总部 (NIH图片)　　华盛顿 — 　　美国国立卫生研究院（NIH）说，一小拨外国研究人员将美国知识产权转移到自己的国家，让美国各地的研究机构成为受害者。报告矛头指向北京招揽海外学人的“千人计划”。　　NIH 是美国最大的医学科研机构，隶属美国卫生及人类服务部，由联邦政府拨款。星期四（12月13日），NIH顾问委员会向院长柯林斯（Francis Collins）呈交的调查报告指出了一系列利益冲突和违规行为。　　　　美国国立卫生研究院（NIH） 常务副院长塔巴克（LawrenceTabak）　　报告作者之一、NIH 副院长塔巴克（LawrenceTabak）对美国之音说：“让我们觉得不安的是，一些人没有披露他们从外国政府获得的资源，包括外国大学或外国政府给他们支付的报酬，更普遍的做法项目经费。”　　塔巴克说，根据NIH规定，这些人有义务申报这些外国资金。他还说，一些研究人员隐瞒了他们与其它机构的联系，甚至在外国设立了实验室。　　“他们接受NIH的资金，本应为NIH做研究，但他们却跑到外国去做研究，这不符合我们的规定，”他说。　　调查人员还发现，一些研究人员试图破坏研究院的“同行评审”（peerreview）系统，将科研申请书、提案和会议内容与非评审员分享。　　“我们有非常明确的规定，评审员不得和他人分享资料，”塔巴克说，“这使得一些人可以接触那些他们本无权接触的知识产权。”　　这份最新调查报告指出，NIH的一些评审员兼具北京“千人计划”成员身份，导致保密资料被辗转交到外国政府手中。　　“入选千人计划的一个关键资质就是能接触知识产权”，报告的另一位作者、NIH顾问委员会共同主席威尔逊（M. RoyWilson）对《波士顿环球报》旗下的STAT网站说。　　“这不是零星的问题，”他说，“问题很严重”。　　大约一年前， NIH开始对外国政府和机构对该研究院的学术影响有所警觉。　　8月，柯林斯院长致信接受NIH资助的约一万家机构，要求他们帮助遏制这些影响。柯林斯建议这些机构听取地方联邦调查局办公室的简报，了解如何保护美国的知识产权。　　几天后，他在美国国会参议院的一个委员会作证时说，生物医学研究的稳健性时常受到威胁，但各方信息显示，“这些风险的程度正在增加”。　　塔巴克副院长告诉美国之音，最近发生的事让一些有中国背景的研究人员感到不安。　　“这可以理解，因为绝大多数的人是守规矩的，他们不愿被人看作有什么不当行为，他们努力工作，为科学事业做贡献，” 他说。　　塔巴克告诉美国之音，最近他几次与一些中国科学家会面，坦诚地向他们保证，研究院支持他们的工作。　　NIH顾问委员会的报告向院长提出了一些政策建议，包括要求资助机构明确披露其研究项目是否有外国支持和国际合作，是否存在他国利益。他们还要求加强对外国学者的网络安全管控，因为这可能是“不当信息采集”的第一步。　　调查小组指出，尽管报告的关注点是中国，但其他国家的部分研究人员也存在类似问题。他们强调，NIH依然欢迎外国研究人员，但也必须防范少数“坏分子”。</w:t>
      </w:r>
    </w:p>
    <w:p>
      <w:r>
        <w:t>WXC2359</w:t>
        <w:br/>
      </w:r>
    </w:p>
    <w:p>
      <w:r>
        <w:br/>
        <w:t xml:space="preserve">    </w:t>
        <w:tab/>
        <w:t xml:space="preserve">    </w:t>
        <w:tab/>
        <w:t xml:space="preserve">　　香港虽在1997年回归中国，但其所蕴含的民主素养与作为全球金融中心的地位，加上中国所承诺的"一国两制"，美国特别为港制定《香港政策法》，提供有别於中国大陆的区别待遇。但随着近年来中共触手伸入香港，美政府对《香港政策法》的疑虑逐渐浮上台面。港立法会议员总结出5种状况，可能会成为美国放弃《香港政策法》的最后一根稻草。　　　　根据香港《苹果日报》报导，正在美国向政界进行游说的公民党立法会议员郭荣铿指出，美国政界的共识是，"不会再无限期、无条件地延续《香港政策法》"。郭荣铿明确提出5种可能情况，可能会让美国决定放弃香港，分别为"剥夺参选权或褫夺当选议席"、"外国记者被驱逐"、"对民主派提出政治检控"、"拖延真普选"、"提倡制定严厉的《基本法》23条"。　　郭荣铿表示，美国取消《香港政策法》将对港经济、社会带来前所未有的冲击，损害恐难以估计，他强调鱼与熊掌不可兼得，不可能在一国两制失败的同时，仍奢望美国继续维持政策法，呼吁港府应积极向美证明自己是国际社会中负责任的一份子。　　《香港政策法》为美国因应香港1997年回归中国所制定。此法视香港为"独立关税区"，在一国两制框架之下，支持香港人权、民主与自治，保障香港生活方式及美资在港的商业活动。　　去年香港回归中国20周年之际，中外交部称1984年所发表，涵盖"一国两制"、"五十年不变"承诺的"中英联合声明"只是历史文件，不具现实意义也没有约束力。</w:t>
        <w:br/>
        <w:t xml:space="preserve">    </w:t>
        <w:tab/>
        <w:t xml:space="preserve">    </w:t>
      </w:r>
    </w:p>
    <w:p>
      <w:r>
        <w:t>WXC2360</w:t>
        <w:br/>
      </w:r>
    </w:p>
    <w:p>
      <w:r>
        <w:t>2018年12月13日上午10时，上海市高级人民法院二审公开开庭审理被告人朱晓东故意杀人上诉一案（“杀妻藏尸案”）。2018年8月23日，法院一审宣判被告人朱晓东犯故意杀人罪判处死刑，剥夺政治权利终身，后朱晓东不服并提出上诉。记者也走访了朱晓东父亲，其父亲称：知道儿子罪不可恕，“就当他出国了，从未生过他”。这场诉讼的拉锯战距离2017年2月1日朱晓东向警方自首已经过去一年十个多月了，距离2016年10月17日朱晓东杀害妻子已经过去两年多。本次庭审的焦点在于，辩护人认为，本案系因婚姻家庭矛盾而引发的突发性犯罪，朱晓东系自首，认罪悔罪，建议对朱从轻处罚。被告人律师还对杨俪萍生前所发微博进行整理，以此作为新的证据提交法庭，其推断杨俪萍“消极对待人生”，有自杀倾向。但公诉人认为，以上说法无从证实。且原判事实清楚，证据确实、充分，适用法律正确，建议二审法院驳回上诉，维持原判。诉讼代理人认为，朱晓东系预谋杀人，手段极其残忍，主观恶性极大，请求二审维持原判。 当日12时23分，法庭宣布休庭，择期宣判。两年前，朱晓东杀死妻子后，将尸体装入家中的冰柜。此后的105天，他一面刷杨俪萍的信用卡前往多地旅游；一面在杨俪萍的微信上，以妻子的名义发布朋友圈，维持杨俪萍尚在人世的假象。经历了两年的审判与煎熬，朱晓东的父亲从原本的黑发已经变得白发斑斑。朱父说：自己经常睡不着觉，有时候半夜起来上厕所，就会躺在床上躺2个小时发呆。二审开庭前朱晓东父亲：“生活现在是过一天算一天了，没什么欲望了。整天想着这个事情头发都白了。打击很大的，不单单是对我们家庭，包括我认识的亲戚朋友什么，他们也有影响。我到下面去拿快递，小店里都这么说。我同学，我们以前一起进单位的，77届同学，我本来不想去见的，他们说：‘你来’。知道我事情的人，他们说：‘我们不会说的，你就去聚会，去散散心’。后来我去聚会了，他们看见我，说我变化最大。我现在知道这个要开庭了，又睡不着了，昨天还头疼吃药。”今天开庭前，杨父向网友告知：又给女儿上了一炷香，告诉她今天二审，为她伸冤的日子到来。 众多网友纷纷在底下留言为杨父加油鼓励。谈及等待宣判以及事发后的心情，朱晓东的父亲称，他一直处于焦虑状态，无法正常入睡。现在已经很少出门，更不想见人，儿子的举动不仅毁了两个家庭的幸福，更是让上一辈的家长陷入了无尽的痛苦中。朱晓东父亲说：我自己感觉到现在有抑郁症了，又不想见人，最好整天呆在家里面，又不想说话，整天看电视不是会傻掉的吗？晚上睡觉醒过来会想到这个事情，无缘无故就会想到这个事情。我基本上不想出门，有时候去买点东西会出一次门，半个小时就回来了，就是不想见人，感觉这个事情没脸见人了。对于二审，朱父表示会尊重法律的审判，但作为一名父亲，他还是希望给自己的儿子一次生的机会。他几次想向对方父母表达愧疚和歉意，但是杨家拒绝了道歉，朱父也能理解对方的心情。朱晓东父亲说：“听法律的。我们总归希望能够给他一次机会。毕竟他还年轻嘛，如果可以的话，总归给他一次机会。他犯了这个法，应该说是一命抵一命对吧，应该是这样子。但是想想看，应该给他一次机会，是这个意思。总归是按照法律，法律怎么判，法院怎么判，这就怎么判，我们也没办法说什么。”朱父在家中翻出了朱晓东儿时的照片，回忆起30年来抚养儿子的点点滴滴，朱老不免哽咽。在父亲的眼中看来，儿子虽然犯下不可宽恕的罪行，但是作为父亲来说，还是心存侥幸：总希望儿子能有一线生机。朱晓东父亲称，自己还有一年时间就退休了，原本预想中简单的退休生活已彻底被颠覆。舆论的压力让他喘不过气，甚至前妻的一句话，遭到了许多网友的攻击、谩骂和批评。案发后，所有亲戚都不与其联络和联系，唯恐躲之不及。如今，问起这场悲剧的事发原因，朱父认为：遇到感情问题，双方还是要冷静，不能走极端、更不能冲动，如果遇到感情问题，希望能和大人进行沟通交流，避免双方出现极端情况。而朱晓东两年前，不仅造成了妻子的死亡，还藏匿尸体、并与多名女性开房，甚至用妻子的信用卡和身份证，情节极其恶劣。他的罪行对两个家庭的所有人带来了无休止的痛苦，朱晓东父亲到这个时候恐怕最后悔的就是之前没有好好管教、提醒自己的儿子。朱父说：自己现在已经彻底没有了人生的希望，过一天算一天了，“就当这个儿子出国了，从来没有生过这个儿子。”但事实无法改变，唯愿正义尽快到来，生者能够坚强。</w:t>
      </w:r>
    </w:p>
    <w:p>
      <w:r>
        <w:t>WXC2361</w:t>
        <w:br/>
      </w:r>
    </w:p>
    <w:p>
      <w:r>
        <w:br/>
        <w:t xml:space="preserve">    </w:t>
        <w:tab/>
        <w:t xml:space="preserve">    </w:t>
        <w:tab/>
        <w:t>附注：1.自2018年1月起，国家统计局取消保障性住房销售价格统计指标，只编发新建商品住宅销售价格指数，不再编发新建住宅销售价格指数。2.调查范围为70个大中城市的市辖区，不包括县。3.调查方法：新建商品住宅销售价格、面积、金额等资料直接采用当地房地产管理部门的网签数据；二手住宅销售价格调查为非全面调查，采用重点调查和典型调查相结合的方法，按照房地产经纪机构上报、房地产管理部门提供与调查员实地采价相结合的方式收集基础数据。4.价格指数的计算方法详见中国统计信息网《住宅销售价格统计调查方案》。5.个别城市因存在滞后网签和集中网签情况，故对其历史数据进行了修正。6.表格中若含“—”，表示本月无成交记录。2018年11月份一线城市商品住宅销售价格有涨有跌二三线城市涨幅稳定——国家统计局城市司高级统计师刘建伟解读11月份商品住宅销售价格变动情况统计数据国家统计局今日发布了2018年11月份70个大中城市商品住宅销售价格变动情况统计数据。对此，国家统计局城市司高级统计师刘建伟进行了解读。一、一线城市新建商品住宅销售价格环比微涨，二手住宅持续下降；二线城市环比涨幅均与上月相同；三线城市环比涨幅均回落11月份，各地继续坚持因城因地制宜、精准施策，强化地方调控主体责任，房地产市场整体保持稳定。据初步测算，从环比看，4个一线城市新建商品住宅销售价格微涨0.3%。其中：北京和上海分别上涨0.6%和0.5%，广州持平，深圳下降0.2%。二手住宅销售价格下降0.4%，降幅比上月扩大0.2个百分点。其中：北京、上海、广州和深圳分别下降0.6%、0.1%、0.3%和0.2%。31个二线城市新建商品住宅和二手住宅销售价格分别上涨1.0%和0.3%，涨幅均与上月相同。35个三线城市新建商品住宅和二手住宅销售价格分别上涨0.9%和0.4%，涨幅比上月分别回落0.2和0.1个百分点。二、一二三线城市新建商品住宅销售价格同比累计平均涨幅比去年同期回落11月份，一线城市新建商品住宅销售价格同比上涨1.5%，涨幅比去年同月扩大0.8个百分点；1-11月平均，同比上涨0.3%，涨幅比去年同期回落10.6个百分点。11月份，二手住宅销售价格上涨0.8%，涨幅比去年同月回落2.1个百分点；1-11月平均，同比上涨0.7%，涨幅比去年同期回落12.1个百分点。11月份，二三线城市新建商品住宅销售价格同比分别上涨11.1%和10.5%，涨幅比去年同月分别扩大6.4和3.6个百分点；1-11月平均，同比分别上涨7.2%和7.6%，涨幅比去年同期分别回落2.2和0.3个百分点。11月份，二三线城市二手住宅销售价格分别上涨7.9%和8.1%，涨幅比去年同月分别扩大2.9和2.7个百分点；1-11月平均，同比分别上涨5.6%和5.7%，其中二线城市涨幅比去年同期回落2.6个百分点，三线城市涨幅比去年同期扩大0.3个百分点。三、15个热点城市新建商品住宅销售价格环比上涨的城市个数减少11月份，15个热点城市新建商品住宅销售价格环比下降的城市有3个，比上月增加1个，最大降幅为0.5%；持平的1个，增加1个；上涨的11个，减少?2个，最高涨幅为2.0%。同比下降的城市有2个，比上月减少1个，最大降幅为0.4%；上涨的13个，增加1个，最高涨幅为15.4%。</w:t>
        <w:br/>
        <w:t xml:space="preserve">    </w:t>
        <w:tab/>
        <w:t xml:space="preserve">    </w:t>
      </w:r>
    </w:p>
    <w:p>
      <w:r>
        <w:t>WXC2362</w:t>
        <w:br/>
      </w:r>
    </w:p>
    <w:p>
      <w:r>
        <w:t xml:space="preserve">　　山东青岛港口工作人员为进口车登记（图源：路透社）　　海外网12月15日电财政部14日宣布，国务院关税税则委员会决定从2019年1月1日起，对原产于美国的汽车及零部件暂停加征关税3个月，涉及211个税目。　　受利好消息影响，宝马（中国）汽车贸易有限公司15日宣布，对在中国大陆市场销售的原产于美国的BMWX5、X6，以及X5M和X6M厂家建议零售价进行适当调整，新的零售价已于15日开始执行。　　12月初刚刚上市的全新BMWX5建议零售价调整为人民币77.99万元起，相当于恢复了5月下调关税至15%的价格。另外，BMWX6，X5M、X6M也即恢复执行今年5月建议零售价。　　　　BMW X5 厂家建议零售价调整比例表　　2018年，中国对进口汽车关税进行了多次调整。5月25日，对整车进口的关税税率从25%下降至15%。后因中美贸易摩擦，于7月6日起对原产美国的汽车额外加征25%的关税，合计实际关税提升至40%。直至12月15日，又将美产进口汽车关税恢复至15%。　　美国福特汽车全球业务总裁乔·辛里奇斯对降低汽车关税表示欢迎，2017年福特向中国出口近5万辆汽车。“中美两国政府为减少贸易壁垒和开放市场，达成了建设性地合作。”受关税利好影响，福特公司股价14日上涨2%。　　12月14日，特斯拉宣布下调Model S和Model X两款车型在中国市场的价格。特斯拉官网显示， Model S75D目前的中国官网价格为74.23万元，从此前的78.29万元下调5%；Model S100D售价为84.96万元，此前为95.46万元，价格下调约11%。Model X75D由原来的86.18万降至79.68万元，降幅达7.5%。　　值得一提的是，一个月前，特斯拉就曾下调过Model S和ModelX的售价。公司表示，为了吸引更多中国消费者，特斯拉选择承担大部分关税，以帮助客户降低购车成本。特斯拉13日股价上涨2.78%，相比年初涨幅高达22%。　　中国已成为全球重要的汽车消费市场。中国汽车技术研究中心数据统计，2017年，中国进口乘用车共销售124.7万辆，占市场总销量的4.3%。日本、德国、美国是中国进口汽车的主要来源国。</w:t>
      </w:r>
    </w:p>
    <w:p>
      <w:r>
        <w:t>WXC2363</w:t>
        <w:br/>
      </w:r>
    </w:p>
    <w:p>
      <w:r>
        <w:t>原标题:“北方人这样洗澡！”广东男子头一次进澡堂后...浴友：我报警了！很多南方人第一次到澡堂，往往都会惊讶不已。近日，一名广东男子在南通澡堂里，突然拿出手机拍摄视频，“坦诚相见”的浴友吓得赶紧报警。12月11日，南通警方接到群众报警，称有一名男子在男浴室里偷拍视频。浴客们表示，起初这名男子拿着手机和女性聊天，大家以为他在打电话，面对大家的指责，男子刚开始不承认，辩称已经删掉视频。然而民警在他的手机里，发现了多段偷拍的视频，有的还已经发送到了微信群里。经了解，偷拍者郭某来自广东，此前从未见过公共浴室，出于好奇就拍了几段视频，在民警批评教育下，郭某认识到了错误，删掉了手机里的视频，随后又告知微信好友立即删除视频，不得传播。考虑到情节较轻，郭某悔过态度良好，民警最终对他处以继南北方的饮食差异、南北方买菜差异之后，新的南北方差异又出现了：由于生活习惯以及地方文化的差异，南方澡堂比较少。南方人洗澡时，都是单人洗，而不是去澡堂，自然也没有搓澡的习惯。所以南方人，一到北方进了澡堂，看到几十号人赤条条的一起洗澡，难免会受到冲击。曾经有南方妹子在微博上吐槽：没想到引来一万多条留言，满屏都是南方童鞋“赤裸裸”的亲身体验，你们来感受一下！▼▼▼▼▼</w:t>
      </w:r>
    </w:p>
    <w:p>
      <w:r>
        <w:t>WXC2364</w:t>
        <w:br/>
      </w:r>
    </w:p>
    <w:p>
      <w:r>
        <w:t>【观察者网 综合报道】华为孟晚舟事件仍在延烧。中方出于国安目的扣押两位加拿大公民的案件正在审查中。据加拿大广播公司（CBC）当地时间12月14日报道，加拿大外交部表示，加拿大驻华大使麦家廉（JohnMcCallum）已获准探视遭中国政府拘留的加拿大前外交官康明凯，并继续争取尽快会见另一名被扣公民迈克尔。不过，出于隐私法考虑，加方并没有透露探视详情。当天加拿大总理特鲁多也表示，加方将很快获准会见第二名被扣公民迈克尔。另据加拿大全球事务部指出，领事探视目的包括评估加拿大公民的健康状况，提供法律指导，并作为被扣公民及其家人间的沟通渠道。“加拿大将‘很快’会见第二名在华被拘人士Spavor”，截图来自加拿大媒体CBC12月13日，中国外交部发言人陆慷证实，中方有关部门已先后对康明凯和迈克尔依法采取强制措施；两人都从事了危害中国国家安全的活动，北京和辽宁省有关国家安全机关正在分别侦办其案件，并已分别向加拿大方面通报有关情况，两名加拿大公民的合法权益能够得到保障。由于12月1日加拿大应美国的引渡要求扣押在温哥华转机的华为CFO孟晚舟，从而引发外界猜测前后是否有所关联，对此加拿大官方解释，目前没有迹象显示加拿大公民被中方扣留与孟晚舟事件有关。而陆慷在记者会被问及两个案件是否有关时表示，“中方是依法、依规采取行动”。加拿大驻华大使麦家廉（John McCallum） @视觉中国当地时间12月14日，加拿大外交部长弗里兰（ChrystiaFreeland）表示，加拿大驻华大使麦家廉已得到中方允许会见康明凯，加方正继续努力争取探视另一名被扣公民迈克尔，确保两名被拘人员能充分得到加拿大政府的领事服务。“目前就这两起案件而言，我们最迫切的要求是能见到两位被扣押人士，为他们提供领事服务，并了解他们被中国政府控告什么罪名。我们正在努力寻找答案，并强烈为他们发声，支持他们。”被中方扣押的两名加拿大人康明凯（左）、迈克尔（右）同一天，加拿大总理特鲁多透露，加拿大外交官将很快获准接触第二名在华被拘的加拿大公民，“我们正寻求领事会见，其中一个案件已被获准，第二个案件很快也将得到允许”，“我们希望很快就可以通过。”特鲁多称，在争取释放被扣加拿大公民的问题上，他会遵守国际外交规则：“通常双方将工作注意力集中在官方之间、大使与大使之间、部长与部长之间，能防止事态升级；一旦按照这些方法行事，就可以达到领导人与领导人之间的层级。”此外，他在采访中表示，中美贸易摩擦不仅会对加拿大经济产生影响，而且会对世界产生影响。加拿大要在动荡中寻求出路的唯一途径是严格尊重法治以及正面临威胁的国际机构。“这无关乎是否做一个好人的问题，而是要了解，我们共同为国际社会制定的规则让大家处于一个前所未有的和平、稳定、繁荣的时代，使全世界数百万人摆脱了贫困。”特鲁多指出，不过有时候这些规则可以改进，最近加拿大主办了一个由十几个国家参加的WTO改革会议，但会议没有邀请美国和中国，因为希望以“深思熟虑的方式，而不是过于政治或民族主义的方式”寻求解决办法。中国和美国都被提前告知这一情况并将参与第二轮谈判，届时各方将围绕争议进行讨论。加拿大外交部长弗里兰（中），美国务卿蓬佩奥（右） @视觉中国还是在14日这一天，加拿大外长、防长一同前往美国，参加美加“2+2战略对话”。美国国务卿蓬佩奥与弗里兰还在华盛顿共同出席记者会。弗里兰表示，当天的讨论重点是维护法治，确保孟晚舟的正当权利得到尊重，正在进行的法律程序中没有政治干预。“加方在拘留孟女士的过程中没有做政治判断。到目前为止，加拿大在此事上没有任何政治干预。对加拿大而言，这是一个履行国际条约义务和遵守法治的问题。引渡程序是刑事司法程序，不该一个被用于政治目的的工具。”蓬佩奥则在记者会声称，中国非法拘捕两名加拿大公民是“不可接受的”。稍早前，美国总统特朗普在接受路透社采访时表示，只要有利于国家利益及有助于达成中美贸易协议，他可能会干预孟晚舟案件。特朗普这一表态遭到美国及加拿大各界指责，认为其干预司法。此后。美国司法部国家安全部门负责人约翰·德默斯（JohnDemers）回应称，司法部不是“贸易工具”。另据港媒消息，中加两国关系渐趋紧张之际，加拿大旅游部长MelanieJoly推迟访问中国。她原定下周访华，出席中加旅游年闭幕典礼。</w:t>
      </w:r>
    </w:p>
    <w:p>
      <w:r>
        <w:t>WXC2365</w:t>
        <w:br/>
      </w:r>
    </w:p>
    <w:p>
      <w:r>
        <w:t xml:space="preserve">　　12月15日，新京报记者走访了加拿大鹅（CanadaGoose）位于北京三里屯的中国内地首家旗舰店。原定于今日开业的加拿大鹅三里屯旗舰店，于14日在官方微博中称因“施工原因”而导致推迟开业。目前该店铺开业时间待定，其官方微博在回复网友时称开店时间将另行通知。　　新京报记者致电加拿大鹅官方客服，对方称内部通知将于12月底开业，具体推迟开业原因内部并不清楚。　　　　12月15日，加拿大鹅三里屯旗舰店门口写着“店铺正在装修中，暂停营业”的牌子。新京报记者张泽炎摄　　新京报记者注意到，加拿大鹅三里屯旗舰店位于北京三里屯太古里商业区北区11号院7号楼，周围高端奢侈品牌较多，有Versace、Moncler等店铺。目前该店店门紧闭，外部装修基本完工，“CanadaGoose”的商标被蒙住，门口有牌子表示“店铺正在装修中，暂缓开业”，且看不到工作人员。据记者目测，加拿大鹅三里屯旗舰店占地面积约为400平米左右。　　　　12月15日，加拿大鹅三里屯旗舰店所在大楼仍在装修。新京报记者张泽炎摄　　新京报记者注意到，虽然店铺推迟营业，但透过玻璃门可看到部分羽绒服及饰品已经挂好。有清洁人员称，昨天加拿大鹅已经有员工过来上班，且内部员工对他表示将于今日上午10点开业，但今天推迟营业。　　此外，新京报记者发现，7号楼只有一层及二层为加拿大鹅店铺，目前正在装修的是该楼的三至五层，为另一家店铺，装修噪音较大。记者从安全通道进入7号楼后发现只能进入三层及以上，负责装修的工人对新京报记者表示该店铺预计将于12月底完工。值得注意的是，在一层的楼道里，记者发现地上有一块木头尚未收拾，写着“北京大鹅，百叶”。　　　　12月15日，加拿大鹅三里屯旗舰店。新京报记者张泽炎摄　　当记者询问附近店铺工作人员及安保人员时，他们显得颇为谨慎，对记者表示“不知道什么原因推迟开业，也不知道他们什么时候会开业。”　　新京报记者在加拿大鹅店铺门口拍摄期间，陆陆续续有顾客前来咨询加拿大鹅的情况，多为拍照及议论。“身边有朋友、同事在穿加拿大鹅，自己还没有买，但今天过来看就是有想要买的想法。大家普遍反映还比较暖和，还挺好的，是特别御寒的一个品牌。”某消费者对新京报记者表示。　　不过，也有消费者对新京报记者表示：“听朋友们说过这个品牌，但是周围的人很少购买。因为感觉性价比比较低。羽绒服嘛，它就只是一个牌子而已，虽然质量是不错的，但是它的价位太高了。”　　消费者宋先生认为，穿加拿大鹅是一种潮流：“我是通过一个加拿大的朋友知道这个品牌的，他推荐给我的。身边穿这个牌子的朋友很多，感觉已经是一种潮流，我自己也打算买。它也是刚登陆北京，穿上显得比较潮。我看评论挺好的，质量也应该挺好的，主要是保暖、款式还挺时尚的。对于这个价位，以自己的消费能力还是可以接受的。”　　北京某房产中介人员对新京报记者表示，三里屯太古里位于北京黄金地段，该地段附近面积约为400平米的商铺月租金在8万-10万左右。此外，某装修公司对新京报记者表示基础装修价格在30万以上。　　加拿大鹅官网显示，该品牌是加拿大户外高端服饰制造商，创立于上世纪50年代。上世纪80年代后，该品牌成为南极科考队指定的御寒服。2017年3月，该品牌在纽约证券交易所和多伦多证券交易所同时上市交易。　　该公司11月份发布的2019财年第二季度业绩报告亮点颇多。报告期内，加拿大鹅营业收入增长33.7％至2.33亿加元，每股摊薄净收益增加36.4％至0.45加元。而对于2019财年接下来的预期，公司十分乐观地表示，年收入增长至少30％，调整后每股摊薄净收益年增长至少40％。　　值得注意的是，在财报中，加拿大鹅反复提到了中国市场的重要性。实际上，今年5月末，该公司正式宣布了在大中华区的“扩张战略”，其中包括在上海设立大中华区总部、今秋在北京太古里三里屯和香港IFC开设旗舰店和与阿里巴巴旗下天猫平台合作开展中国市场电商业务。　　9月12日，加拿大鹅天猫官方旗舰店正式上线，产品涵盖男士、女士、儿童人群，包括羽绒服、配饰、针织衫等品类，产品价格在1100-10900元之间。加拿大鹅参与了前不久的双十一狂欢节，根据阿里巴巴日前发布的报告《2009-2018天猫双11十年洞察：新消费时代到来》，刚来天猫开店不久的加拿大鹅一小时成交轻松破千万。　　10月16日，加拿大鹅在大中华区的首家线下实体门店在香港国际金融中心开业；11月7日，加拿大鹅在三里屯太古里瑜舍中庭开设了一个大约50平米左右的快闪店，展示其2018秋冬系列新品。　　然而，本来预计于12月15日开始营业的中国内地第一家加拿大鹅实体店，却意外因“装修原因”推迟营业。12月14日，加拿大鹅官方微博在回复网友关于三里屯旗舰店开业时间时表示，因施工原因，该品牌原定于明天在北京三里屯开设的第一家中国内地店面将推迟开业，具体开业时间再等信息，将通过官方渠道进行公布。　　从12月4日开始，加拿大鹅的股价一路下行——从12月4日到7日三天，该公司股价累计下跌15.89%（5日停牌），昨日收盘时较12月5日（68.38美元/股）回落超20%，至52.11美元/股，市值合计蒸发百亿人民币。由于时间点比较敏感，有媒体认为此事与加拿大当局代表美国政府扣留华为首席财务官孟晚舟事件有关。</w:t>
      </w:r>
    </w:p>
    <w:p>
      <w:r>
        <w:t>WXC2366</w:t>
        <w:br/>
      </w:r>
    </w:p>
    <w:p>
      <w:r>
        <w:t>加拿大《环球邮报》的称，加拿大与美国的此次高官会并非是孟晚舟被拘押或两个加拿大人在中国被拘之后临时安排的，原定议程是也门内战、俄罗斯在乌克兰的“侵略”等全球冲突议题，但现在，两名消息人士称，会议将聚焦于孟晚舟在加拿大被拘押后中国拘留两名加拿大人的议题。他们称，尚不确定弗里兰是否就美国总统特朗普提出可能利用孟晚舟案作为美中贸易战筹码提出关切，一名消息人士称，这有赖于会议的基调。而据美国媒体消息，在会见之后的新闻发布会上，在场记者的大部分问题都围绕“加拿大拘捕华为首席财务官孟晚舟”事件，以及随后两名加拿大公民在中国被逮捕是否是出于“报复”的猜测。尽管先前已经有加拿大官员表示加方之所以逮捕孟晚舟是应美国政府的要求，但加拿大外长弗里兰在记者会上表示，加拿大政府逮捕孟晚舟是依据法治原则和国际条约的义务进行的。弗里兰称，“我们一致认为，当下最重要的事情是维护法治，确保孟女士的正当程序权利得到尊重，并确保加拿大的司法程序不受政治因素干扰。”弗里兰指出，孟晚舟已被保释，正等待引渡程序。此外，弗里兰还就中国逮捕拘留涉嫌危害中国国家安全的两名加拿大公民康明凯和迈克尔一事称，她本周已与中国外交官员谈到此事，“中国官员在与加拿大的接触过程中，并没有将此事与拘留孟之间构建任何联系。”而美国国务卿蓬佩奥则称，此前特朗普在接受路透社采访时称，他可能会干预加拿大政府逮捕孟晚舟一案，如果这将有助于他与中国进行的贸易谈判。对此，蓬佩奥称，“我并不这么认为......我们正在与中方进行一系列贸易谈判。正如中国所说，我们正在努力解决这个问题，还有其他所有问题——不仅仅是贸易这个特殊问题，今天我们与中国在全球有许多复杂的问题。”弗里兰在回答了类似问题时则称，“加拿大显然认为引渡程序是一个刑事司法程序。而不应是一个用于政治化目的的工具。”弗里兰还称，“引渡程序不用于政治目的非常重要，加拿大没有这么做，我相信我们的美国小伙伴这样的民主国家也没有这么做”。“在今天的会上我们讨论了共同价值观，其中一个就是美加都是遵守法治和规则的国家”。而在12月14日，外交部发言人陆慷主持例行记者会上。有记者也曾就此事提问称，中国政府和加拿大政府就两名加公民被拘押一事及孟晚舟案的沟通有无最新进展？陆慷表示，这是两件事情。关于孟晚舟女士被错误拘押的事件，中方一直要求加拿大政府立即纠正错误，立即释放孟晚舟女士。关于你提到的两个加拿大公民在中国被依法采取强制措施的事情，我可以告诉你的是，中加双方保持着正常的领事沟通。</w:t>
      </w:r>
    </w:p>
    <w:p>
      <w:r>
        <w:t>WXC2367</w:t>
        <w:br/>
      </w:r>
    </w:p>
    <w:p>
      <w:r>
        <w:t xml:space="preserve">　　中央纪委国家监委网站12月15日消息，据新疆生产建设兵团纪委监委消息：新疆兵团党委统战部副部长艾斯盖·卡德尔涉嫌严重违纪违法，目前正接受纪律审查和监察调查。　　艾斯盖·卡德尔简历　　　　艾斯盖·卡德尔，男，维吾尔族，1960年10月生，1975年8月参加工作，1989年2月加入中国共产党。　　1975.08--1984.03 农三师53团电影队放映员；　　1984.03--1985.03 农三师53团小车队驾驶员；　　1985.03--1987.04 农三师53团劳改七支队驾驶员；　　1987.04--1990.11 农三师53团劳改七支队办事员；　　1990.11--1991.03 农三师53团劳改七支队科员；　　1991.03--1992.01 农三师53团机关行办管理员；　　1992.01--1995.01 农三师53团机关行办副主任；　　1995.01--1996.01 农三师53团机关行办主任；　　1996.01--1997.02 农三师53团团长助理（1995.09--1996.06石河子农学院农学专业学习）；　　1997.02--1999.12农三师53团副团长（其间：1997.09--1998.07中央党校新疆干部培训班学习)；　　1999.12--2001.05 农三师53团党委常委、副团长；　　2001.05--2002.02 农三师53团党委常委、副团长(正团级)；　　2002.02--2004.06 农三师53团党委副书记、政委(其间:2002.05--2002.11挂职任福建省南安市委常委)(2000.09--2002.08中央农广校经济管理专业在职大专学习)；　　2004.06--2005.01 农三师53团(中心团场)党委副书记、政委；　　2005.01--2006.05 图木舒克市政府党组成员 副市长；　　2006.05--2011.09 农三师51团党委书记、政委；　　2011.09--2011.11 农三师图木舒克市党委常委、副政委；　　2011.11--2012.02 农三师图木舒克市党委常委、副政委兼统战部部长；　　2012.02--2012.12 农三师图木舒克市党委常委、副政委兼统战部部长,喀什地区政协工委副主任(其间:2012.03--2012.05兵团党委党校第18期进修一班学习)；　　2012.12--2017.12 第三师图木舒克市党委常委、副政委,喀什地区政协工委副主任；　　2017.12--2018.02 兵团党委统战部(台湾事务办公室)副部长(副主任),民族宗教事务局党组成员、副局长；　　2018.02-- 兵团党委统战部(兵团民族宗教事务局、兵团台湾事务办公室)副部长(副局长、副主任) 。　　（新疆生产建设兵团纪委监委）</w:t>
      </w:r>
    </w:p>
    <w:p>
      <w:r>
        <w:t>WXC2368</w:t>
        <w:br/>
      </w:r>
    </w:p>
    <w:p>
      <w:r>
        <w:br/>
        <w:t xml:space="preserve">    </w:t>
        <w:tab/>
        <w:t xml:space="preserve">    </w:t>
        <w:tab/>
        <w:br/>
        <w:t xml:space="preserve">    </w:t>
        <w:tab/>
        <w:t xml:space="preserve">    </w:t>
      </w:r>
    </w:p>
    <w:p>
      <w:r>
        <w:t>WXC2369</w:t>
        <w:br/>
      </w:r>
    </w:p>
    <w:p>
      <w:r>
        <w:br/>
        <w:t xml:space="preserve">    </w:t>
        <w:tab/>
        <w:t xml:space="preserve">    </w:t>
        <w:tab/>
        <w:t>继美国上月底成为原油和成品油净出口国，75年来首次实现“能源自给自足”后，美国地质调查局本月初又发现该国迄今最大的油气资源。美国地质调查局（USGS）网站显示，美国内政部近日援引美国地质调查局的评估宣布，位于得克萨斯州和新墨西哥州特拉华盆地（DelawareBasin）的沃尔夫坎普页岩（Wolfcamp Shale）和骨泉构造（Bone SpringFormation），蕴藏着约463亿桶石油、281万亿立方英尺天然气和200亿桶液化天然气。2016年，美国地质调查局曾对米德兰盆地（MidlandBasin）做出创纪录的油气储量评估，而本次在特拉华盆地的发现是此前的两倍有余。（注：特拉华盆地和米德兰盆地均属于二叠纪盆地。）路透社报道称，上述两个盆地构成了美国最大的油田，按照当前的生产速度可供开采49年。据美国地质调查局报道，该机构的评估是针对连续性的非常规石油，包括未发现的、技术上可开采的资源。“今年的圣诞节提前几周到来了，”美国内政部长瑞安•津克（RyanZinke）说，“美国的力量来自美国的能源，而事实证明，我们拥有大量的美国能源。”“在这份评估出炉前，我就看好美国的石油和天然气生产。现在我知道一个事实——美国能源的主导地位已经在我们的掌控之中。”津克补充道。美国地质调查局局长吉姆•莱利（JimReilly）表示，“上世纪80年代，当我在石油行业工作时，人们认为二叠纪和类似的成熟盆地无法产出新的大型可采资源。今天，由于技术的进步，二叠纪盆地在资源潜力方面继续令人印象深刻。”莱利称，“本次的评估结果，加上2016年对沃尔夫坎普页岩在米德兰盆地（MidlandBasin）部分的调查，是迄今为止我们发布过最大的有关连续性油气的评估。了解这些资源的位置和存在程度，对确保我们的能源独立和能源优势至关重要。”报道称，美国地质调查局此前曾对二叠纪盆地的常规油气资源进行过评估，而对沃尔夫坎普页岩和骨泉构造在特拉华盆地的部分中蕴藏的连续性资源，有关评估还是首次进行。据悉，石油和天然气公司目前在上述地区生产石油时，既使用传统的直井技术，也利用水平钻井和水力压裂法。2016年，美国地质调查局对米德兰盆地部分的沃尔夫坎普页岩进行过单独调查，当时是该机构对连续性石油进行过最大的评估，而本次的发现是此前的两倍有余。报道指出，二叠纪盆地包括德克萨斯州西部和新墨西哥州南部的一系列盆地和其他地质构造，是整个美国石油和天然气产量最高的地区之一。美国地质调查局能源项目协调人沃尔特•圭德罗斯（WalterGuidroz）表示，“本次的评估结果显示，水力压裂、定向钻井等技术的改进，对提高未探明的、技术上可恢复的连续性非常规资源的估量，是有影响的。”该机构介绍说，未探明资源是根据地质知识和已确定的生产而估计存在的资源，技术上可恢复的资源是使用当前可行的技术和行业实践能够生产出来的资源。至于生产这些资源是否有利可图，该机构表示尚未做出衡量。美最大油田诞生，可供开采49年得克萨斯州媒体《休斯敦纪事报》报道称，二叠纪盆地沃尔夫坎普页岩和骨泉构造，贮藏了美国有史以来评估过最具潜力的油气资源，储量几乎是北达科他州巴肯页岩（BakkenShale）的7倍。报道指出，美国正在创纪录地生产石油和天然气，该国原油总量的近三分之一来自二叠纪盆地，这些数字还在继续增长。路透社报道则表示，特拉华盆地和米德兰盆地构成了美国最大的油田。根据美国能源信息署（EIA）公布的数据，包括上述两个页岩区在内的二叠纪盆地，本月预计每日可开采370万桶原油，较上年同期增长30%。路透社称，如果按照当前的生产速度，这个油田可供开采49年。美国能源信息署本月初数据显示，11月30日当周，美国原油和成品油净出口总量为21.1万桶／天，75年来首次成为原油和成品油净出口国。不过彭博社当时表示，美国实现原油和成品油净出口，虽然意味着美国几代领导人梦寐以求的“能源自给自足”终于得以实现，但可能只是暂时现象，实际意义也不大，因为美国依然面临全球能源价格波动的风险，也无法摆脱中东地缘政治的影响。</w:t>
        <w:br/>
        <w:t xml:space="preserve">    </w:t>
        <w:tab/>
        <w:t xml:space="preserve">    </w:t>
      </w:r>
    </w:p>
    <w:p>
      <w:r>
        <w:t>WXC2370</w:t>
        <w:br/>
      </w:r>
    </w:p>
    <w:p>
      <w:r>
        <w:br/>
        <w:t xml:space="preserve">    </w:t>
        <w:tab/>
        <w:t xml:space="preserve">    </w:t>
        <w:tab/>
        <w:t>波音首次在中国向中国客户交付737MAX飞机，也是波音在美国境外建立的首个生产项目。    在2018年起起伏伏的中美经贸关系中，按照预期计划，波音舟山737完工和交付中心项目15日在舟山向中国国航交付首架737MAX飞机，这是波音首次在海外实现飞机交付。11月19日，一架波音737MAX飞机从西雅图飞抵舟山普陀机场，此后的20余天时间里这架飞机在该中心厂房进行最后的内饰施工。此次交付也标志着波音舟山737完工和交付中心项目正式投入运营。当天波音民用飞机集团总裁兼首席执行官凯文·迈卡利斯特在致辞中表示，这是波音和中国长达40年合作的最新篇章。舟山波音737完工和交付中心项目于2015年在中国国家主席习近平访问美国之际宣布。2016年，10月浙江省、波音、中国商飞宣布该项目落户浙江舟山，由波音公司与中国商飞共同设立。2017年5月该项目破土动工。当天波音国际总裁马爱伦在仪式开始接受采访时表示，这是波音首次在中国向中国客户交付737MAX飞机，也是波音在美国境外建立的首个生产项目。“我们非常激动，能够和商飞建立非常深入的合作关系。”根据介绍，从该工厂交付的所有飞机均将为737 MAX家族机型。中国是737 MAX项目最大的客户，也是737MAX项目非常重要的合作伙伴。目前，波音生产的737飞机中有三分之一交付给中国航空公司客户，而舟山工厂的建成投产将更加贴近中国客户。工厂实现完全产能时员工人数将达到300人左右，每年大约完工100架737MAX，交付给中国客户。飞机首先在位于美国华盛顿州的波音737伦顿工厂进行总装，然后飞往舟山进行内饰安装、喷漆、客户试飞和交付活动。15日，环环（ID：huanqiu-com）一进入波音737完工中心就看到“携手合作，缔造未来”的主题词立在入口处。根据工作人员介绍，这是一个约有18500平米的大型机库，有三个高顶棚机位，2个用于生产，1个用于维修。未来，随着时间推移，无喷漆、无内饰的“绿飞机”将开始陆续飞抵厂房进行主要的完工工作。这位工作人员对环环表示，“在这里完成内饰安装后，转到喷漆机库进行喷漆。”喷漆机库约2万平米，有三个向下通风机库，每个带有4个升降平台。完工以后，飞机将被转交给毗邻的波音交付中心进行最后阶段试飞和客户接收活动。交付中心内还有一个体验中心，用来展示波音的产品、服务以及与中国的各项合作。作为波音公司首个此类海外工厂，该项目是中美两国加强高技术领域合作的一大突破，对推动中国航空事业发展建设具有重要意义。波音中国公司总裁庄博润此前表示，“以舟山完工和交付中心为新起点的航空产业领域的合作，将会是中美携手并进、互惠互利的闪闪发光的典范。”对于此类“中美携手并进、互惠互利的典范”，中国外交学院教授李海东15日接受环环采访时表示，当前中美经贸领域中间有纷争，但是中美之间的经贸合作依然可以被看作是彼此关系的压舱石，这从波音公司和中方强有力的合作体现出来。“尽管中美经贸关系起起伏伏，对美国企业而言，中国始终是一个具有吸引力、有利润可赚的广阔市场;中方也希望通过与美合作来提升自身经济，加强彼此关系。”李海东认为，企业间的合作始终持续是因为中美双方经济上的互通性、互补性和相互获利的关系始终是存在的。所以，尽管贸易领域里面产生了比较大的磨擦，但是既有的经贸领域合作依然在推进，而且这种合作还会进一步加强。中国是世界上飞机市场需求最大的一个国家，是全世界生产飞机厂家寻求销售最理想的场所。李海东认为，“波音透彻认识到中国存在的巨大的商机并且希望对此充分利用。而中方也在与波音合作中实现了互利共赢。”</w:t>
        <w:br/>
        <w:t xml:space="preserve">    </w:t>
        <w:tab/>
        <w:t xml:space="preserve">    </w:t>
      </w:r>
    </w:p>
    <w:p>
      <w:r>
        <w:t>WXC2371</w:t>
        <w:br/>
      </w:r>
    </w:p>
    <w:p>
      <w:r>
        <w:br/>
        <w:t xml:space="preserve">    </w:t>
        <w:tab/>
        <w:t xml:space="preserve">    </w:t>
        <w:tab/>
        <w:t>原标题：社会各界群众纷纷前来悼念二月河大河报·大河客户端12月15日消息，今天下午4时许，记者赶到南阳市殡仪馆，二月河先生的灵堂正在紧张布置中。“沉痛悼念凌解放同志”的黑色横幅庄严肃穆，“寿终德望在，身去音容存”的挽联分挂在灵堂两侧，悼念的花圈摆满门外。二月河先生安静地躺在这片他生活了半个多世纪的南阳。前来悼念的亲朋、好友、读者络绎不绝，大家心情沉痛，含泪见二月河先生最后一面，与家属一一握手。“先生人特别好，走得太突然了。”一位和二月河相识20多年的欧阳先生前来悼念时说，他曾在11月到医院看望过二月河，“当时先生身体不太好，不能说话，突然离去我们都难以接受。”15日傍晚，二月河先生的几位高中同学赶来悼念，白发苍苍的老先生们见到二月河的遗容，不住悲泣。在悼念完离开时，二月河的南阳三高同学、战友刁书林对记者说，他们从二月河女儿那里得知，二月河先生留下遗言：“不要惊动太多人，身边亲人们知道就行了。”</w:t>
        <w:br/>
        <w:t xml:space="preserve">    </w:t>
        <w:tab/>
        <w:t xml:space="preserve">    </w:t>
      </w:r>
    </w:p>
    <w:p>
      <w:r>
        <w:t>WXC2372</w:t>
        <w:br/>
      </w:r>
    </w:p>
    <w:p>
      <w:r>
        <w:br/>
        <w:t xml:space="preserve">    </w:t>
        <w:tab/>
        <w:t xml:space="preserve">    </w:t>
        <w:tab/>
        <w:t>当“自由女神”穿上黄背心，法国人民惊呼，革命？《黄色背心：在巴黎，“闻到了革命的味道”》法国新闻周刊Le Point网站月初发布视频文章。嘉布遣大道上方覆盖着厚厚的黑烟，不远处的马德琳林荫大道上铺满了鹅卵石和破砖。一个带圆圈的“A”是无政府状态的象征，被标记在银行的窗户上，空中漂浮着持久燃烧的气味。在弗什大道，四十名示威者被警察用催泪瓦斯和竖起的路障推回。“闻到了革命的味道”，47岁的护士范妮（Fanny）情绪激动地对着镜头大喊，“我与“黄背心”团结一致，但眼前这些暴力，这种混乱让我哭泣。”33岁的比利时人奥古斯丁•特林登（AugustinTerlinden）补充道，“这令人印象深刻，我看到了法国的革命传统正在孕育。”而Le Point 最新一期杂志封面文章为“La France face à sonHistoire”（法国仍然面临着它的历史），列举了1648，1789,1830,1848,1871……法国长达四世纪的革命历史节点。法国新闻网站“伏尔泰林荫大道”（boulevard woltaire）,“Gilets jaunes :une révolte ouune révolution ?”（黄背心：反抗还是革命？）法国杂志“里昂人民”（lyon people）同样提问“Gilets jaunes.Révolte ourévolution?”（黄背心：反抗或革命？）博客上，法国网友也在讨论“Gilets jaunes：un parfum de révolution”黄背心：革命的气息。从媒体到论坛，有着革命传统的法国人纷纷从“黄背心”运动中敏锐地嗅到革命的气息。事实上，不只法国人，这股革命气息似乎飘散到世界各地。阿拉伯新闻发表评论文章：“黄背心”最终将走向革命？今日俄罗斯以“公民革命”形容。大公报发布《“黄背心”运动：新法国大革命？》文章。香港01网站图片配文“前所未见的革命黄背心跟法国大革命有异曲同工之处？”。立在凯旋门内部的法兰西象征玛丽安塑像面孔，被愤怒的法国人砸出了一个巨大的洞。“就连当年纳粹也没有破坏”，年轻的法国国务秘书加布里埃尔·阿塔尔(Gabriel Attal)指的是在1940到1944年期间，纳粹德国占领了凯旋门，但并没有破坏这座建筑瑰宝。折合人民币每升仅约五毛钱的燃油税，是压垮骆驼的最后一根稻草。法国“黄背心”抗议活动始于11月17日，起因是反对法国政府于2019年元旦调涨燃油税。据媒体统计，至今已有4人死于与抗议活动有关的事故，数百人受伤。怒火从农村延烧到巴黎，小企业主、独立承包商、农场主、家政服务人员、护士和卡车司机纷纷从农村和郊区涌上巴黎街头。“我要来巴黎，因为这样能离马克龙更近。”“来到香榭丽舍大道是因为，它象征了法国的符号，凯旋门、爱丽舍宫就在旁边，它也是马克龙的象征。”“黄背心要团结所有普通的法国人，那些被马克龙蔑视的、看不见的法国人，是我们的劳动让这个国家正常运转。”他们穿上黄色背心，法国规定所有驾车者都要备有一件这样的荧光衣，在紧急情况时使用，具有天然的亲和力，同时十分耀眼，在摄影机前一片荧光成为了焦点。往年这个时候应该享受圣诞季旅游红利的巴黎商店老板，不得不紧锁店门，以防示威者暴力打砸和抢劫，他们甚至在橱窗挂上“黄背心”。巴黎官员表示，包括埃菲尔铁塔和卢浮宫在内的关闭数十家博物馆，旅游景点和商店关闭。当地时间2018年11月26日，法国巴黎，巴黎地标性建筑埃菲尔铁塔正在安装防弹玻璃墙。“黄背心运动”第一周，马克龙丝毫没有在意国内的这场抗议，他在德国联邦议院兴致勃勃地发表演讲，并身着燕尾服出现在比利时国王的国宴上。“黄背心运动”第二周，马克龙发推特痛斥“袭击警察者可耻”。“黄背心运动”第三周，马克龙终于从G20峰会回国赶赴示威现场视察，并召开紧急内阁会议，从“延期上调”到“彻底取消”2019年上涨燃油税的计划。当地时间2018年12月10日，巴黎爱丽舍宫，法国TFI电视频道播放了法国总统马克龙向全国发表的电视讲话。在法国的“黄背心运动”连续四周的重压下，法国总统马克龙终于选择退让，打破近来一周多的沉默，当地时间10日晚间，马克龙发表电视讲话，在13分钟的演讲中，他表示将会在2019年将最低工资提高100欧元、鼓励年终奖、加班费不收税等。法国《回声报》指出，这是马克龙自2017年5月就任总统以来所作的“前所未有的”低姿态。但是面对总统“姗姗来迟”的表态，“黄背心”们并不买账。“他试图做一个脚尖旋转（芭蕾舞动作）然后让自己重新站起来，但我们可以看出，他不是真心的，那完全是虚假的。”汽车修理工让·马克说。另一位抗议者盖坦说：“如果马克龙在三个星期前做了这个演讲，也许会平息这场运动，但是现在已经太晚了。”据法国新闻媒体“TheLocal”消息，马克龙讲话次日，法国教育部表示，450所公立中学（法国的中学和高中）受到这次抗议活动的影响，于周二（11日）全部或部分停课，抗议政府的教育改革。图中的女性抗议者高呼“减税”，她身旁的男性抗议者喊的则是“砍掉国王的脑袋”。此时，“黄背心”的诉求已不只是燃油税。当凯旋门被涂上“推翻资产阶级”等字句，人们的记忆被拉回至50年前的五月风暴。那场因由反对越战引发，学生罢课甚至筑街垒打巷战，数百万工人罢工声援的运动，曾令整个法国陷入混乱，全世界为之侧目。时任法国总统戴高乐不得不解散议会，重新进行全国选举，才逐渐平息了骚乱。但法国媒体却更热衷于称“黄背心”为“Sans-culottes”（法国大革命的“无裤党”）。无裤党就是指18世纪末，令法国大革命趋于激进的贫苦阶级。他们多数是草根阶层，没有贵族及资产阶级穿着的真丝裙裤，衣衫褴褛，因此有“无裤党”之名。如果说五月风暴追求的是“自由”，那么“黄背心”争取的则是“面包和牛油”。抗议者们在爱丽舍宫前高喊“马克龙下台（Macrondémission）”，甚至在广场竖起断头台，不禁令人联想到法国历史上唯一被处决的国王路易十六。“马克龙，辞职”的喊声与催泪瓦斯混杂在一起。18个月前，马克龙上台时，还曾是风光无二的法兰西第五共和国最年轻总统，如今支持率却上演了跳水式下跌。根据最新发布的民意调查，马克龙的民众支持率目前跌至新低，仅为18%。如果说马克龙的上台就代表了某种政治反抗：他创建了自己的政党“共和国前进”运动，在2017年5月击败法国所有老牌政党，赢得总统选举。如今无领导、代表草根阶层的“黄背心”运动则可以被看作是这种政治和体制重组的合理延续。与以往由工会或政治组织精心策划、可以预计的示威运动不同，“黄背心”打破了政党的界线，是一种超越政治分岐、社会统一的反对力量。“就像马克龙本人——产生一场非左亦非右的运动。”巴黎一大社会历史学家米歇尔·皮格内特（MichelPigenet）认为对法国来说，“黄背心”是自1789 年革命以来未见的新运动，突显出一个严重政治性问题。从某种程度而言，“黄背心”抗议活动折射出了马克龙推行的改革已经触碰了法国的“深水区”。大刀阔斧进行改革的同时，部分改革措施降低了社会福利，马克龙本人也因“巨富税”（ISF）改革被冠上“富人总统”的称号。据纽约时报报道，“巨富税”课税资产范围缩减至只剩不动产，导致法国今年税收减少32亿欧元。而这一空缺与明年预计要征收的燃油税数量“巧合”地接近。据法新社报道，法国政府从2019年财政预算草案中删除与调高燃油税关联的内容，预计将出现40亿欧元预算空缺。“不公正”的待遇、“被忽视”的诉求……正是“黄背心”在民调中支持率居高不下的根源。“购买力降低、工作条件越来越差、公共服务减少等问题，大家已经愤怒很久了，真的是普遍都很愤怒。”40岁的贺吉斯说。法新社说，“黄背心”示威者们虽诉求各异，但他们有一个共同点就是讨厌马克龙。曾承诺要在2019年的欧洲议会选举中率领他所说的进步阵营战胜包括马泰奥·萨尔维尼、欧尔班·维克托和玛丽娜·勒庞在内的民粹主义者的马克龙，现在看上去似乎没那么自信了。祈祷严冬降临阻止游行的马克龙，或许该思考，正在面临的不仅仅是一次简单的反抗，而是一场革命。</w:t>
        <w:br/>
        <w:t xml:space="preserve">    </w:t>
        <w:tab/>
        <w:t xml:space="preserve">    </w:t>
      </w:r>
    </w:p>
    <w:p>
      <w:r>
        <w:t>WXC2373</w:t>
        <w:br/>
      </w:r>
    </w:p>
    <w:p>
      <w:r>
        <w:br/>
        <w:t xml:space="preserve">    </w:t>
        <w:tab/>
        <w:t xml:space="preserve">    </w:t>
        <w:tab/>
        <w:t>美国国务卿蓬佩奥星期五称，中国“非法拘押两名加拿大公民是不可接受的，他们应该被送还”。美加两国外长和防长星期五举行2+2会谈后，蓬佩奥对中国发出上述指责。加拿大外长弗里兰同一天为加拿大当局拘押孟晚舟辩护，称这不是一项政治决定，而是按照法律和规则办事。此前特朗普总统表示，如果对美国有好处，他会干预孟晚舟被拘押的事情，暗示可能会作为与中国谈判的一个条件，这让加拿大政府十分尴尬。这两天加拿大反复强调中国抓两名加拿大人“不可接受”，同时坚称加拿大根据美国的要求拘捕孟晚舟是依法行事。渥太华正在努力寻求华盛顿给予支持，并希望其他盟国也参与向中国施加压力。众所周知，中国与美加法律体系不同，美加两国根据什么来判定中国依法审查两名加拿大人是“非法”的呢？司法权是中国主权最重要的内涵之一，所有外国人在中国居留期间都须遵守中国法律，而不是将他们的国内法作为护身符在华恣意妄为。这个道理美加最高级别的外交官理应熟稔于心。美加与中国如果用分属各自体制的语言进行掰扯，恐怕对话不可能处在同一个频道上。不同的体系之间最重要的原则恐怕是相互尊重，离开了这一条，其他沟通不可能是有效率的。美国毫无节制地用国内法对其他国家搞长臂管辖，加拿大积极作了美国的帮凶。现在是渥太华需要反思的时候，而不是指责北京。世界秩序不是美国加拿大法律体系及其价值体系的无限扩大版，它必须包括各个不同体系之间的良性衔接，以及它们的彼此包容。像美加这样，一边美化对孟晚舟的扣押，一边高声指责中国依法审查两名加拿大人“非法”，这样的傲慢无理是破坏国际秩序最危险的癌扩散。我们知道，美加把法律当成对外斗争武器的能力很强，它们的舆论机器与西方媒体机构构成了一个拥有足以颠倒黑白能力的矩阵。然而最基础的事实和公理比西方舆论的头版和首页都更有力量，那就是中国作为一个超大规模的国家，必须有自己的法律，它的国家利益和安全诉求需要得到本国法律体系的支持和捍卫。这个规则是任何外部力量都撼动不了的。中国的司法程序展示能力和信息发布能力有必要不断完善，但是在既有能力水平上，维护国家利益和安全的底线性行动也要毫不含糊。美加舆论鼓噪中国拘押两名加拿大人会破坏大的营商环境，我们想说，对全球商界最大的冲击恰恰来自美加对孟晚舟的拘捕。相反，在华从事危害中国国家安全的活动有风险，人们是有预期的，两名加拿大人在中国依法被抓让舆论感受到的意外，远远小于孟晚舟在加拿大被抓让世人感受到的吃惊。加拿大不要指望美国帮它说话就能起什么作用，也不要幻想它与台湾搞出什么小动作就能起到对华施压的效果。如果要扩大事态，中国的后手牌有很多，渥太华应当清楚，与北京对抗不是它的好选择。它应当确立尽量不卷入中美纷争的路线，并且找到实现这一目标的智慧</w:t>
        <w:br/>
        <w:t xml:space="preserve">    </w:t>
        <w:tab/>
        <w:t xml:space="preserve">    </w:t>
      </w:r>
    </w:p>
    <w:p>
      <w:r>
        <w:t>WXC2374</w:t>
        <w:br/>
      </w:r>
    </w:p>
    <w:p>
      <w:r>
        <w:br/>
        <w:t xml:space="preserve">    </w:t>
        <w:tab/>
        <w:t xml:space="preserve">    </w:t>
        <w:tab/>
        <w:t>加拿大到底如何看待应美国要求非法拘捕华为高官孟晚舟一事？或许，该国外长这一笑透露了真实想法。在外媒披露加拿大前外交官康明凯在华被拘的11日当天，加外长弗里兰在多伦多大学出席了由《纽约时报》举办的对话会。弗里兰在会上仍强调，加拿大不会将孟晚舟案政治化，并称“世界上有许多国家将民主和法治玩弄于股掌，加拿大不会成为这样的国家之一”。在现场的《纽约时报》的白宫首席记者彼得·贝克（PeterBaker）为此反问道，“那么美国是这样的国家吗？”然后，弗里兰笑了……从左至右：《纽约时报》首席执行官马克·汤普森（MarkThompson）、加外长弗里兰、《纽约时报》白宫首席记者彼得·贝克（Peter Baker） 报道截图12月14日，彼得·贝克在《纽约时报》发布文章描述了11日与弗里兰的对话现场。他这样写道：当一位美国内阁的高级部长接受采访时，通常会有一列黑色轿车组成的车队，并配有随行的安保人员。但是弗里兰当天参加公开对话会时，是骑着自行车来的。“她似乎没有考虑很多，毕竟，这是在加拿大”。弗里兰曾经是一名记者。她分别在英国《金融时报》、加拿大《环球邮报》、路透社任过职，还于2012年出版了畅销书《巨富：全球超级新贵的崛起及其他人的没落》。2013年，她担任起加拿大国会议员，2015年被加总统任命为国际贸易部长，首度晋升内阁。彼得·贝克在文章中提到，因有过记者经历，弗里兰当然知道媒体是如何运作的。在各方发出的质疑声下，她总能用巧妙地方式躲过。当提及当天曝出的“康明凯被拘案”这条爆炸性新闻时，弗里兰仅表示，“这引起了我们政府最高层的注意，我们非常非常关注这件事”。弗里兰还强调，加拿大不会将华为高管孟晚舟一案政治化，“我们看到，世界上有许多国家将民主制度和法治玩弄于股掌间，加拿大不会成为这些国家之一”。彼得·贝克反问道，那么美国是这样的国家吗？然后，弗里兰就笑了。她没有拍着胸脯给美国打包票，只是说“对美国机构令人难以置信的弹性，尤其是司法部门的法治”印象很深刻。据观察者网此前报道，对孟晚舟案，美方此前坚称要“基于事实和法律”，但不料却在11日当天被特朗普“实力”打脸。特朗普表态称，“只要对国家有好处”，他愿意干预此案。这一“大实话”刚说完没多久，美司法部就赶忙出来，声称司法部“不是贸易工具”。此外在当天和弗里兰的对话现场，当主题转向美墨加新签订的贸易协定时，彼得·贝克问到，“特鲁多是否真的考虑过不亲自出席签署仪式？”弗里兰回应说，“我们的目标一直是在11月30日签订一份协议，我很高兴我们做到了”。在文章的最后，彼得·贝克写道，我们试图让弗里兰在谈及特朗普时能坦诚一些，但她却轻易地逃避了回答。据最新消息，当地时间14日，弗里兰和加拿大防长前往美国，与美国务卿蓬佩奥、防长马蒂斯进行对话。在记者会上，弗里兰不断就“孟晚舟案”为加方辩解，声称“对加拿大来说，这是一个履行我们国际条约义务和遵守法治的问题”。中国外交部也多次强调，中方已分别向加方和美方表明了严正立场，要求对方立即对拘押的理由作出澄清，立即释放被拘押的人员，切实保障当事人的合法正当权益。</w:t>
        <w:br/>
        <w:t xml:space="preserve">    </w:t>
        <w:tab/>
        <w:t xml:space="preserve">    </w:t>
      </w:r>
    </w:p>
    <w:p>
      <w:r>
        <w:t>WXC2375</w:t>
        <w:br/>
      </w:r>
    </w:p>
    <w:p>
      <w:r>
        <w:br/>
        <w:t xml:space="preserve">    </w:t>
        <w:tab/>
        <w:t xml:space="preserve">    </w:t>
        <w:tab/>
        <w:t>距离法国第一次爆发“黄背心”运动已过去一个多月，压力之下法国总统马克龙近日作出让步，不但暂停上调燃油税，还紧急宣布多项政策改善民生。部分“黄背心”组织者中的强硬派不屈不挠，组织本周六在香榭丽舍大街进行“第五幕”游行示威。过去一个月来，有关抗议者在街头打砸抢烧的暴力画面经媒体传遍全球，对巴黎的观光产业造成沉重打击。法新社12月14日报道，面临本周六的新一轮游行示威，游客纷纷“抛弃”香榭丽舍大街等著名景点。我驻法大使馆15日已发布告示，提醒中国公民谨慎出行。《今日俄罗斯》报道，示威者们已经在脸书上发起本周六在香榭丽舍大街与外地示威抗议的活动，截至目前已有1.1万人表示参加。《巴黎人》（LeParisien）介绍，预计法国其他主要城市也会爆发类似游行。这次游行的组织者来自15个团体，他们在脸书上表示，“我们的组织支持‘黄背心’运动提出的关于税收与社会正义改革的诉求”，并表示直到马克龙政府满足全部条件之前，将不会停止组织游行。法国警方对此严阵以待，巴黎警察局长德尔佩什（MichelDelpuech）承诺，“为做最坏的打算”已在首都部署8000名警力。他介绍当局的目标是“更好地管控”现场。据悉，上周末全法国有13万人上街游行，其中巴黎超过1万人。抗议者扔出燃烧瓶、点燃汽车并砸毁商店，警方则使用催泪瓦斯与水炮还击，造成全国超过260人受伤，1700人被逮捕。中国驻法国大使馆14日发布安全提示，鉴于法国“黄马甲”运动15日将再次在巴黎和外地发起示威抗议活动，使馆提醒在法中国公民提高安全防范意识，谨慎出行。据法新社统计，12月份以来，前往巴黎的游客已经取消3万5千晚旅馆住宿预订。随着“黄背心”这周第五轮游行的持续，巴黎未来几周的订房率、出团率都比去年减少了50%。凯旋门附近的一家纪念品商店雇员胡安表示，现在附近几乎没有任何游客，到处空空如也，人们害怕出门。他介绍，自“黄背心”第二个周六（11月24日）的示威抗议之后，游客的数量开始大幅减少，今年圣诞季的销售肯定会很糟糕，“我们心知肚明，销量基本将会是零”。餐馆和咖啡馆的生意也不乐观。一家位于香榭丽舍平行街道上的餐馆老板告诉法新社记者，外国游客减少了很多，他的餐馆里很多都是附近旅馆介绍来的客人。自从“黄背心”运动以来，这些旅馆已经有50%的预订被取消。著名的“巴黎咖啡”店主也透露，12月份的营业额将下降40%。该大街上还有一处名为CasaLuca的意大利餐馆，上周末被示威者砸碎了三扇玻璃窗。店主席尔瓦表示，“很庆幸没有造成更多伤害”，但是平时100多人的客流量，如今只有20到30人肯光顾，绝大部分在晚上前来就餐的游客已经消失。观光产业受打击最明显的例子当属酒店预订。一家香榭丽舍街附近药店的职员表示，这里是“世界上最美的街区”，现在由于附近奢侈酒店客源受到影响，已经鲜少有游客光顾。唯一出现的数名游客也承认，他们留下仅仅是因为没法改签机票。卢浮宫旁的著名四星凯悦大酒店（Hotel DuLouvre）介绍，已收到至少2000个退房要求，一个房间平均一晚210欧元的价格，这几天已经降到一晚77欧元。该酒店专注于外国观光客生意。自“黄背心”游行开始以来，其退房率就不断上升，本周日至周一的晚上已经没有顾客，而其他日期空房率达到三分之一。酒店负责人索菲女士向欧洲第一广播电台介绍，顾客们看到商店银行全都关门，以为巴黎“发生内战”；有的顾客还说，本国政府劝说他们“不要来巴黎”。据法新社透露，美国及日本政府已经发出类似提示。索菲女士还抱怨道：“我们必须费尽口舌向顾客说明，这些动乱只有周六才发生。在一周里的其他时候，巴黎仍是巴黎，香榭丽舍大道、埃菲尔铁塔仍旧是老样子，但没有用！”就在这周六游行组织前夕，法国内政部长卡斯塔内（ChristopheCastaner）表示，政府已经满足了“黄背心”此前提出的要求，希望他们减少游行规模。“我更愿意让警察们专注于做本职工作，去抓捕罪犯、与恐怖主义威胁作斗争，而不是为应对数千名游行者疲于奔命”，卡斯塔内说道。本周三，法国斯特拉斯堡市中心刚刚发生枪击事件，造成4人死亡，12人受伤，法国警方出动700人参与搜捕，于周四将凶手击毙。12月10日，法国总统马克龙向全国发表电视讲话，宣布法国进入“经济紧急状态”，并提出一系列政策让步：提升最低工资与退休人员社保捐款门槛，年终奖、加班费不再收税等。“黄背心”运动发起人中的温和派已经开始呼吁停止示威游行。然而强硬派们依然拒绝放弃，他们视马克龙为“富人的总统”，坚持要求他下台。</w:t>
        <w:br/>
        <w:t xml:space="preserve">    </w:t>
        <w:tab/>
        <w:t xml:space="preserve">    </w:t>
      </w:r>
    </w:p>
    <w:p>
      <w:r>
        <w:t>WXC2376</w:t>
        <w:br/>
      </w:r>
    </w:p>
    <w:p>
      <w:r>
        <w:br/>
        <w:t xml:space="preserve">    </w:t>
        <w:tab/>
        <w:t xml:space="preserve">    </w:t>
        <w:tab/>
        <w:t>作为传统盟国，美国在孟晚舟案上的一系列做法令加拿大颇不是滋味。事件一开始，美国政府并未急于表态，反而把“配合”抓人的加政府顶在前面。中方对此态度坚决，要求美、加立即澄清并放人。本周四，两名加拿大公民因涉嫌在华进行危害国家安全的活动而被采取强制措施。与中国关系一落千丈的加拿大政府左等右等，等来的却是美国总统特朗普一番“愿意干涉”的表态。美媒认为，美国明摆着一副不愿替传统盟友讲话的意思，正是特朗普上台以来美加关系的真实写照。被夹在大国之间的加拿大显得孤立无援，进退两难，令该国学者感叹“从未有过真正的盟友”。美联社12月15日报道，美加两国昨日在华盛顿举行外交与国防部长“2+2”战略对话，双方一上来就提到两国历史上的传统友谊，以及在中东、俄罗斯问题上的共同合作。然而在被问到孟晚舟案的相关问题时，气氛却有些微妙。加拿大外长弗里兰（ChrystiaFreeland）在记者会上开门见山，称加拿大是一个“法治国家”，引渡协议“不应被用于政治目的”，她还期待“特别是美国”应对此给予尊重。美国国务卿蓬佩奥则并未主动提起华为，仅仅表示孟晚舟案的引渡程序正在进行。美联社表示，加拿大对于被认为是“坚如磐石”的加美关系越发感到不安。曾几何时，加拿大人总是可以期待在重大问题上得到美国的支持，可如今这种期待已经不复存在，这是特朗普上台以来美加关系的真实写照。特朗普改变美加关系特朗普自竞选时期提出“美国优先”的口号，还多次批评北美自由贸易协定对美国不公平，要与加拿大重新谈判。今年6月，加拿大总理特鲁多（JustinTrudeau）在G7峰会上抨击美国贸易政策，特朗普拒绝在联合公报上签字，双方不欢而散。特朗普和他的高级顾问此后连番轰炸，直指特鲁多“软弱、不诚实”、“背后捅刀子”。这番对加拿大总理的羞辱引发该国民众不满，有七成受访者表示将抵制美国货。在9月份北美自贸协议的新一轮谈判中，特朗普又因“侮辱性私下言论”而惹怒加拿大。特朗普本月11日表示，若有助于与中国达成贸易协议，他可能会介入孟晚舟案。此番言论似乎在暗示，美国政府把司法程序与贸易谈判绑在一起，间接否定加拿大官员坚称逮捕非政治行动的说法。对此，加拿大外长弗里兰予以猛烈抨击，称任何要求引渡的国家“理应确保司法过程不被政治化”。美国驻渥太华大使馆的前经济顾问道森(LauraDawson)表示，过去加拿大通常会指望美国支持他们处理类似的问题，但在特朗普任内却有了变数。她认为华盛顿让加拿大孤立无援是很罕见的状况。她说:“特朗普已经明示，两国关系不再那么紧密......他毫不掩饰自己偏爱单打独斗，又缺乏对传统联盟的尊重。”外交部13日确认，两名加拿大在华公民因从事危害中国国家安全的活动，已被有关部门依法采取强制措施。今年8月，因加拿大外交部声援被逮捕的沙特异见人士，沙特政府宣布与其断交，停止与加拿大的贸易与投资，并要求在该国学习的沙特留学生离境。在这场外交争端中，没有一个国家——包括美国——公开表态支持加拿大。特朗普更是坚定支持沙特，直言制裁“会让中俄得利”。加拿大历史学家博思韦尔(Robert Bothwell)承认:“我们从未如此孤独......我们没有任何真正的盟友。”加拿大与中国传统友好在孟晚舟案之前，加拿大与中国的关系基本上非常好。加拿大总理特鲁多的父亲，已故前总理皮埃尔·特鲁多（PierreTrudeau），在1970年代就承认“一个中国”原则，与台湾当局断交。中国是加拿大仅次于美国的第二大贸易伙伴，在加拿大的中国留学生占总数的三分之一，2016年在加拿大房地产业的中国投资超过30亿美元。由于特朗普的关税威胁，加拿大近年来一直在寻求与中国建立更加紧密的贸易关系，希望增加对亚洲的出口。总理特鲁多11月还公开表示，美国在新版北美自贸协定中加入针对中国的“毒丸”条款，将不会影响中加自贸协议的谈判。可能也是因为这样，两位加拿大公民被逮捕后，特鲁多相对低调。反对派保守党领袖谢尔(AndrewScheer)甚至撺掇特鲁多，要其对中国态度强硬。约翰·霍普金斯大学高等国际关系研究院（SAIS）加拿大研究中心教授桑德斯 (ChristopherSands)表示，世界注意到特朗普在贸易谈判期间是如何对待加拿大，也看到当沙特阿拉伯为了人权议题挑战加拿大，美国是如何保持沉默。这次加拿大为了美国发出的逮捕令而得罪中国，如果美国再没有动作，真的“很糟糕”。</w:t>
        <w:br/>
        <w:t xml:space="preserve">    </w:t>
        <w:tab/>
        <w:t xml:space="preserve">    </w:t>
      </w:r>
    </w:p>
    <w:p>
      <w:r>
        <w:t>WXC2377</w:t>
        <w:br/>
      </w:r>
    </w:p>
    <w:p>
      <w:r>
        <w:br/>
        <w:t xml:space="preserve">    </w:t>
        <w:tab/>
        <w:t xml:space="preserve">    </w:t>
        <w:tab/>
        <w:t>12月15日报道 据香港媒体报道，近日再有另一位匿名女演员于洛杉矶入禀控告好莱坞影坛大淫魔HarveyWeinstein性侵，女子指Weinstein强行为她口交，并向她说：“我曾经和JenniferLawrence上过床，你看她现在什么地位，她刚刚拿了奥斯卡影后。”女子表示她于2013年在辛丹斯电影节认识Weinstein，并到酒店会面。之后她要上房如厕，之后Weinstein就跟她进房间，期间Weinstein突然脱下裤子并向她自慰。两年后，同样事情又再发生。被曝曾与Weinstein发生性行为后，Jennifer Lawrence即透过发言人否认。她说：“我的心为所有受HarveyWeinstein伤害的女性而心碎。我与他仅只有职业上的关系。这是他对无数女性的掠夺性策略和谎言的又一个例子。”</w:t>
        <w:br/>
        <w:t xml:space="preserve">    </w:t>
        <w:tab/>
        <w:t xml:space="preserve">    </w:t>
      </w:r>
    </w:p>
    <w:p>
      <w:r>
        <w:t>WXC2378</w:t>
        <w:br/>
      </w:r>
    </w:p>
    <w:p>
      <w:r>
        <w:br/>
        <w:t xml:space="preserve">    </w:t>
        <w:tab/>
        <w:t xml:space="preserve">    </w:t>
        <w:tab/>
        <w:t>华为孟晚舟事件仍在延烧。中方出于国安目的扣押两位加拿大公民的案件正在审查中。据加拿大广播公司（CBC）当地时间12月14日报道，加拿大外交部表示，加拿大驻华大使麦家廉（JohnMcCallum）已获准探视遭中国政府拘留的加拿大前外交官康明凯，并继续争取尽快会见另一名被扣公民迈克尔。不过，出于隐私法考虑，加方并没有透露探视详情。当天加拿大总理特鲁多也表示，加方将很快获准会见第二名被扣公民迈克尔。另据加拿大全球事务部指出，领事探视目的包括评估加拿大公民的健康状况，提供法律指导，并作为被扣公民及其家人间的沟通渠道。“加拿大将‘很快’会见第二名在华被拘人士Spavor”，截图来自加拿大媒体CBC12月13日，中国外交部发言人陆慷证实，中方有关部门已先后对康明凯和迈克尔依法采取强制措施；两人都从事了危害中国国家安全的活动，北京和辽宁省有关国家安全机关正在分别侦办其案件，并已分别向加拿大方面通报有关情况，两名加拿大公民的合法权益能够得到保障。由于12月1日加拿大应美国的引渡要求扣押在温哥华转机的华为CFO孟晚舟，从而引发外界猜测前后是否有所关联，对此加拿大官方解释，目前没有迹象显示加拿大公民被中方扣留与孟晚舟事件有关。而陆慷在记者会被问及两个案件是否有关时表示，“中方是依法、依规采取行动”。当地时间12月14日，加拿大外交部长弗里兰（ChrystiaFreeland）表示，加拿大驻华大使麦家廉已得到中方允许会见康明凯，加方正继续努力争取探视另一名被扣公民迈克尔，确保两名被拘人员能充分得到加拿大政府的领事服务。“目前就这两起案件而言，我们最迫切的要求是能见到两位被扣押人士，为他们提供领事服务，并了解他们被中国政府控告什么罪名。我们正在努力寻找答案，并强烈为他们发声，支持他们。”同一天，加拿大总理特鲁多透露，加拿大外交官将很快获准接触第二名在华被拘的加拿大公民，“我们正寻求领事会见，其中一个案件已被获准，第二个案件很快也将得到允许”，“我们希望很快就可以通过。”特鲁多称，在争取释放被扣加拿大公民的问题上，他会遵守国际外交规则：“通常双方将工作注意力集中在官方之间、大使与大使之间、部长与部长之间，能防止事态升级；一旦按照这些方法行事，就可以达到领导人与领导人之间的层级。”此外，他在采访中表示，中美贸易摩擦不仅会对加拿大经济产生影响，而且会对世界产生影响。加拿大要在动荡中寻求出路的唯一途径是严格尊重法治以及正面临威胁的国际机构。“这无关乎是否做一个好人的问题，而是要了解，我们共同为国际社会制定的规则让大家处于一个前所未有的和平、稳定、繁荣的时代，使全世界数百万人摆脱了贫困。”特鲁多指出，不过有时候这些规则可以改进，最近加拿大主办了一个由十几个国家参加的WTO改革会议，但会议没有邀请美国和中国，因为希望以“深思熟虑的方式，而不是过于政治或民族主义的方式”寻求解决办法。中国和美国都被提前告知这一情况并将参与第二轮谈判，届时各方将围绕争议进行讨论。还是在14日这一天，加拿大外长、防长一同前往美国，参加美加“2+2战略对话”。美国国务卿蓬佩奥与弗里兰还在华盛顿共同出席记者会。弗里兰表示，当天的讨论重点是维护法治，确保孟晚舟的正当权利得到尊重，正在进行的法律程序中没有政治干预。“加方在拘留孟女士的过程中没有做政治判断。到目前为止，加拿大在此事上没有任何政治干预。对加拿大而言，这是一个履行国际条约义务和遵守法治的问题。引渡程序是刑事司法程序，不该一个被用于政治目的的工具。”蓬佩奥则在记者会声称，中国非法拘捕两名加拿大公民是“不可接受的”。稍早前，美国总统特朗普在接受路透社采访时表示，只要有利于国家利益及有助于达成中美贸易协议，他可能会干预孟晚舟案件。特朗普这一表态遭到美国及加拿大各界指责，认为其干预司法。此后。美国司法部国家安全部门负责人约翰·德默斯（JohnDemers）回应称，司法部不是“贸易工具”。另据港媒消息，中加两国关系渐趋紧张之际，加拿大旅游部长Melanie Joly推迟访问中国。她原定下周访华，出席中加旅游年闭幕典礼。</w:t>
        <w:br/>
        <w:t xml:space="preserve">    </w:t>
        <w:tab/>
        <w:t xml:space="preserve">    </w:t>
      </w:r>
    </w:p>
    <w:p>
      <w:r>
        <w:t>WXC2379</w:t>
        <w:br/>
      </w:r>
    </w:p>
    <w:p>
      <w:r>
        <w:br/>
        <w:t xml:space="preserve">    </w:t>
        <w:tab/>
        <w:t xml:space="preserve">    </w:t>
        <w:tab/>
        <w:t>美国癌症学会官方期刊《临床医师癌症杂志》在线发表了“2018年全球癌症统计数据”报告，一个人在75岁之前，发生癌症的累积风险为21.4%！而根据2018年2月国家癌症中心发布的最新一期的全国癌症统计数据，我国60~64岁的恶性肿瘤发病人数最多。为什么60~64岁是癌症“黑色5年”？60岁左右，正是不少老人退休前后，为什么这个时候身体容易出问题？分析原因，想必与退休前不健康的生活方式等不无关系。退休前工作、生活、情感、饮食等对身心过于损耗，退休后“爆发”了。年轻时大大咧咧，对自己的身体并不重视，喝酒、抽烟、熬夜，甚至此前多年没接受过体检。退休了，有时间有精力关注健康了，才发现自己以前埋下的“雷”一个接一个“炸了”——癌症也冒出了头。而且，有的老人退休后心理落差较大，心态调整不好，整天郁郁寡欢，这也正是常说的“癌症性格”之一。所以提醒大家，退休前就应注意身体，保持健康的生活方式，避免疾病在前方等着你。中国人常见癌症的筛查方法对于癌症早期筛查的认知不足，以及怕麻烦的心理，让很多人疏于进行相关检查，错过了治疗癌症的最佳时机。如果能将癌症扼杀在早期甚至潜伏期，治愈机会将大大增加！肺癌筛查：低剂量CT预防肺癌，推荐高危人群用低剂量CT做好筛查。年龄40岁以上、长期吸烟、有肿瘤家族史、有职业暴露史等高危人群，应每年进行一次肺癌筛查。对直径小于1厘米的小肺癌，这种检查的检出率可达到80%以上。乳腺癌筛查：超声、钼靶普通人群，35周岁以下的女性可主要使用超声检查；45~55岁围绝经期的女性最好每年做一次钼靶检查。有高危因素，如乳腺疾病及家族史的人群一定要进行定期检查，可以三、四个月查一次B超，半年或一年做一次钼靶。胃癌筛查：胃镜40岁以上的人群、幽门螺旋杆菌感染的人群、有慢性胃萎缩、胃炎、胃息肉等的人群、胃癌家族遗传病史的人，都建议定期做胃镜检查。结直肠癌筛查：肠镜虽然肠癌发病多为五六十岁以上人群，但现在年轻人也不少。大肠癌早期发现90%可以治愈，所以筛查非常必要。建议40岁以上的人，每隔两三年，做一次肠镜。肝癌筛查：甲胎蛋白、超声肝癌虽然恶劣，但通过检查也是最容易早期发现的癌种之一，所以，一定重视体检：40岁以上的普通人群，可每年做1~2次甲胎蛋白化验和彩超检查。肝癌高发人群（如有乙肝、肝硬化病史等），应每3~6个月就要进行一次甲胎蛋白检测和B超检查。食管癌筛查：胃镜食管癌有一个特点就是无法通过其他方式筛查，只有胃镜。建议以下人群最好每年做一次胃镜：食管癌高发地区（河南、河北及山西交界的太行山区，以及川北、苏北、闽北地区）、有家族史、长期抽烟喝酒、40岁以上的人。甲状腺癌筛查：甲状腺功能、超声甲状腺疾病高危人群，如甲状腺疾病的家族史、甲状腺肿大、有颈部照射史、或是颈部有不适感的人群，建议做一下甲状腺功能检查和甲状腺超声，尤其是在怀孕时期，孕妇和产后最好查查甲状腺功能。宫颈癌筛查：宫颈抹片筛查宫颈癌筛查指南建议：无论有无性生活，未满21岁不用查；年满21岁开始宫颈抹片筛查，阴性者之后每3年筛查一次，直到30岁；30~65岁的女性，可每5年做一次宫颈抹片加HPV病毒筛查（30岁以下者不建议做病毒筛查）；65岁以上，如果有连续三次抹片阴性，或连续两次HPV阴性，可终生不再筛查。前列腺癌筛查：特异性抗原、直肠指检50岁以后的男性，每年应进行前列腺特异性抗原（PSA）检查和直肠指检检查。</w:t>
        <w:br/>
        <w:t xml:space="preserve">    </w:t>
        <w:tab/>
        <w:t xml:space="preserve">    </w:t>
      </w:r>
    </w:p>
    <w:p>
      <w:r>
        <w:t>WXC2380</w:t>
        <w:br/>
      </w:r>
    </w:p>
    <w:p>
      <w:r>
        <w:br/>
        <w:t xml:space="preserve">    </w:t>
        <w:tab/>
        <w:t xml:space="preserve">    </w:t>
        <w:tab/>
        <w:t>海外网12月15日电随着章莹颖案的庭审越来越近，当地时间14日，章莹颖案的检辩双方时隔一年多再次重回法庭，进行首轮审前辩论。被告的辩护律师辩称联邦政府在该案中缺乏管辖权，因此主张撤销此前的死刑指控。综合伊利诺伊当地媒体及美国中文网报道，14日在皮奥里亚联邦法院进行的第一轮审前辩论中，涉嫌绑架和杀害章莹颖的被告克里斯滕森的辩护律师称，由于联邦政府在该案中缺乏管辖权，所以主张撤销指控，并提到在这种情况下联邦政府寻求死刑判决是违宪的。美媒指出，虽然法官没有对此次的审前动议做出任何正式裁决，但他打算支持联邦政府。法官指出，嫌犯在涉嫌的绑架行动中使用了手机，因此成为了该案在联邦法院系统，而非州级系统审理的理由。此次的听证会持续了3个小时，辩方一再指责联邦政府接管此案的唯一目的就是寻求死刑，因为案发地伊利诺伊州于2011年宣布废除死刑。“这是为了寻求死刑，因而将一个典型的州级犯罪变成了联邦级别的犯罪，”克里斯滕森的辩护律师罗伯特·塔克说。联邦检察官尤金·米勒则反驳称“那不是真的”，并解释说，无论联邦调查局（FBI）何时调查案件，联邦政府的检察官都会介入。检察官还指出，克里斯滕森在涉嫌绑架中使用手机，就使得案件进入了联邦法院系统的管辖范围。在听证会上，克里斯滕森的律师还表示在进入有罪判决之前，不打算提出在精神健康方面的辩护。14日的听证会是章莹颖案听取的一系列审前动议中的第一个。有关取证是否合法的听证会将在12月17日和18日举行，如有需要也可能会延长到19日。尽管美国检方目前以绑架杀害罪名指控被告克里斯滕森，但自2017年6月消失的章莹颖究竟在哪里仍是一个谜团。章莹颖最后一次现身是在2017年6月9日，她在校园的一个公交车站附近上了克里斯滕森的车。克里斯滕森在2017年6月30日被FBI逮捕。2017年7月，检察官正式对克里斯滕森提出控诉，如绑架杀人罪成，他将面临死刑或是终身监禁，此案已经延期到了2019年4月2日开始审判。</w:t>
        <w:br/>
        <w:t xml:space="preserve">    </w:t>
        <w:tab/>
        <w:t xml:space="preserve">    </w:t>
      </w:r>
    </w:p>
    <w:p>
      <w:r>
        <w:t>WXC2381</w:t>
        <w:br/>
      </w:r>
    </w:p>
    <w:p>
      <w:r>
        <w:br/>
        <w:t xml:space="preserve">    </w:t>
        <w:tab/>
        <w:t xml:space="preserve">    </w:t>
        <w:tab/>
        <w:t>12月15日讯2018年上海金融论坛今日在上海召开。本次论坛主题为“开放的中国金融与世界”。凤凰网财经全程报道。原副主席StanleyFischer出席论坛并发表了演讲。针对主持人关于“美联储是否会在特朗普影响下停止加息”的问题时，StanleyFischer表示，美国总统特朗普让美联储处在一个非常尴尬的地位，如果美联储听了特朗普的，就好像是承受不了压力而调整政策。所以，特朗普“很聪明”，他将美联储当成了“替罪羊”。因为如果经济出现下滑，那特朗普就有借口说，“我当时警告美联储了啊，我们应该维持低利率的”。Stanley Fischer表示，央行应该表示保持自己的独立性和专业性，不受外界的影响。</w:t>
        <w:br/>
        <w:t xml:space="preserve">    </w:t>
        <w:tab/>
        <w:t xml:space="preserve">    </w:t>
      </w:r>
    </w:p>
    <w:p>
      <w:r>
        <w:t>WXC2382</w:t>
        <w:br/>
      </w:r>
    </w:p>
    <w:p>
      <w:r>
        <w:br/>
        <w:t xml:space="preserve">    </w:t>
        <w:tab/>
        <w:t xml:space="preserve">    </w:t>
        <w:tab/>
        <w:t>路透华盛顿/纽约12月14日 - 知情人士告诉路透，T-Mobile US Inc(TMUS.O)和SprintCorp(S.N)预计，双方的合并最早将于下周获得美国国家安全委员会的批准，此前两家公司的母公司表示，将考虑限制使用中国华为技术有限公司的设备。该消息人士称，美国政府官员一直在向T-Mobile的德国大股东德国电信(DTEGn.DE)施压，要求其停止使用华为设备，因担心华为实际上被中国政府控制，且其网络设备中可能有“后门”，可能被用于进行网络间谍活动。华为对此予以否认。上述压力是对T-Mobile以260亿美元收购其美国竞争对手Sprint交易进行国家安全审查的一部分，消息人士称。美国外国投资委员会(CFIUS)一直在对收购Sprint交易进行国家安全审查，该交易于今年4月宣布。消息人士警告称，两家公司和美国政府之间的谈判尚未最终结束，交易仍有可能流产。T-Mobile和Sprint股价周五均下跌1.2%。日本经济新闻周四报导称，Sprint的母公司软银集团(9984.T)计划用诺基亚(NOKIA.HE)和爱立信(ERICb.ST)硬件取代华为的4G网络设备。报导没有援引消息来源。欧洲最大的电信公司德国电信周五表示，鉴于围绕中国网络设备安全的讨论，该公司正在评估其在德国和其开展业务的其它欧洲市场的供应商计划。华为表示，安全担忧是毫无根据的。华为首席财务官本月初在加拿大被捕，可能被引渡到美国，这加剧了目前的紧张局势。Sprint、T-Mobile、德国电信、软银和CFIUS均拒绝置评。</w:t>
        <w:br/>
        <w:t xml:space="preserve">    </w:t>
        <w:tab/>
        <w:t xml:space="preserve">    </w:t>
      </w:r>
    </w:p>
    <w:p>
      <w:r>
        <w:t>WXC2383</w:t>
        <w:br/>
      </w:r>
    </w:p>
    <w:p>
      <w:r>
        <w:br/>
        <w:t xml:space="preserve">    </w:t>
        <w:tab/>
        <w:t xml:space="preserve">    </w:t>
        <w:tab/>
        <w:t>2018年12月12日，南京大学警示教育大会在仙林校区召开，学习贯彻习近平新时代中国特色社会主义思想和全国教育大会精神，传达教育部直属系统警示教育大会主要内容，同时部署下一阶段我校全面从严治党、加强党风廉政和师德师风建设的具体要求。江苏省政协副主席、南京大学党委书记胡金波发表题为《坚定信念有担当从严治党有作为》的讲话，强调在“第一个南大”建设正进入爬坡过坎、攻坚克难的关键时期，我们要深入贯彻落实总书记的重要讲话精神，按照教育部有关要求，始终保持警醒，维护好学校改革发展、稳定和谐的大局，为建设世界一流大学创造良好的环境、提供坚实的支撑。大会由全国人大常委会委员、中科院院士、南京大学校长吕建主持。胡金波在讲话中指出，我们召开警示教育大会，就是要认真学习党的十九大报告和总书记在全国教育大会上的重要讲话以及相关重要批示精神，切实推进从严治党工作和师德师风建设。一要提高站位，旗帜鲜明。全校党员干部特别是党员领导干部要从讲政治的高度，深刻认识推进全面从严治党的重要性、紧迫性，自觉用“四个意识”导航、用“四个自信”强基、用“两个维护”铸魂，确保落实中央各项决策部署“不空转”“不降格”“不跑偏”。二要警钟长鸣，直面问题。对于学校在全面从严治党和党风廉政建设过程中发现的问题，我们要高度重视、直面问题，深入剖析、切实整改。三要持之以恒，综合发力。我们要以师德师风建设为契机，严把政治关、学风关、作风关，强化责任担当，深化综合施策，进一步推动全面从严治党和师德师风建设向纵深推进、向基层延伸。胡金波指出，当前和今后要重点抓好三方面工作：第一、筑好根基，把好方向。学校各级党组织和党员干部必须把讲学习、讲政治摆在首位，要坚定理想信念，特别是要学懂、弄通、做实习近平新时代中国特色社会主义思想；要严守政治纪律，坚决做到“两个维护”，做政治上的明白人；要严肃党内政治生活，营造良好政治生态，积极培育健康向上的南大政治文化。第二、明确责任，深化落实。要压实主体责任。学校各级党组织要把主体责任落实在行动上，种好自己的“责任田”，各院系党政主要领导要把党组织赋予的责任摆在心上、放在眼中、抓在手上、落实在行动上；要织密制度“笼子”，针对管理漏洞和薄弱环节完善体制机制、建章立制，确保权力在规矩的轨道上运行；要严格党内监督，学校纪检监察机构要继续敢于发现问题、善于发现问题，强化监督执纪问责，推进学校全面从严治党走向“严紧硬”；要突出政治巡察，进一步发现和解决我校基层党组织建设存在的薄弱环节，深入推动全面从严治党向基层延伸。第三、贯彻准则，强化师德师风建设。当前，要认真学习贯彻《新时代高校教师职业行为十项准则》和《教育部关于高校教师师德失范行为处理的指导意见》。要严格落实师德建设主体责任，建立完善党委统一领导、党政齐抓共管、牵头部门明确、院系具体落实、教师自我约束的工作机制；要细化具体管理举措，把好教师入口关，将《准则》和《意见》的指导要求体现在教师聘用、聘任合同中，明确有关责任；强化教师考核关，在教师年度考核、职称评聘、推优评先、表彰奖励等工作中必须进行师德考核，实行师德失范“一票否决”；要加强教师自我修养，让教师对《准则》和《意见》应知应做、必知必做，真正把教书育人和自我修养结合起来，自觉做以德立身、以德立学、以德施教、以德育德的楷模，维护教师崇高职业形象。胡金波强调，推动全面从严治党、加强师德师风建设是学校当前和今后一个时期重要的政治任务。下一阶段工作中，要按照教育部党组的统一部署和要求，以师德师风建设为突破口，对违规违纪事件的性质判断要从严从实，绝不含糊；对违规违纪事件的具体处置要依规依纪，绝不手软；对违规违纪事件的反思整改要切实有效，绝不护短，努力书写好新时代南大改革发展的“奋进之笔”。吕建表示，全校上下要以习近平新时代中国特色社会主义思想为指导，强化政治担当，切实推进学校党风廉政和师德师风建设，为建设成为具有“中国特色、世界一流”的“第一个南大”做出应有的贡献。为此，他提出三点要求：一、深入学习从严治党精神内涵，确保纪律意识入脑入心。学校全体党员干部和广大师生要牢固树立“四个意识”，坚决做到“两个维护”，遵循习近平总书记在全国教育大会上的讲话精神，牢牢掌握学校党委提出的具体思路和举措。要深刻领会从严治党的目的是更好促进事业发展，激励干部增强干事创业的精气神。要切实理解“严管即是厚爱”，自觉做到严明纪律、守好规矩，在日常工作和个人生活中，主动将法治意识和纪律意识入脑入心，习惯在受约束、受监督的环境中工作和生活，做敢于负责、勇于担当、善于作为、作风扎实的优秀干部。二、坚持立德树人，重视师德师风建设，不忘教育工作初心使命。教育是国之大计、也是党之大计。围绕培养什么人、怎样培养人、为谁培养人这一中心工作，坚持立德树人，是南京大学永远不变的初心。南京大学有着许多“德高为师，身正为范”的优秀榜样，时刻激励着全校师生，但也有个别反面例子让我们震惊警醒。只有进一步规范教职员工履职履德行为，落实立德树人根本任务，弘扬新时代高校教师道德风尚，努力建设有理想信念、有道德情操、有扎实学识、有仁爱之心的高校教师队伍，才能真正做到为党育人，为国选才，才能不忘高等教育根本使命，完成国家对我们的嘱托。三、严格落实主体责任，建立健全工作机制。学校各单位、各部门要认真落实党风廉政建设主体责任，履行“一岗双责”，排查防控廉政风险隐患。在师德师风建设方面，教育部刚出台的《新时代高校教师职业行为十项准则》和《教育部关于高校教师失德行为处理的指导意见》两份文件中，明确指出高校党委书记和校长抓师德同责，是师德建设第一责任人；明确指出院系行政主要负责人对本单位师德建设负直接领导责任，院系党组织主要负责人也负有直接领导责任。全校各院系、各单位要结合学校要求和本单位实际，开展有关警示教育活动，弘扬优良传统，加强对党员干部和广大教师的教育引导工作，营造良好的政治生态和教育生态。校党委副书记、纪委书记刘鸿健传达了教育部警示教育大会的主要内容，并通报了教育系统违法违纪典型案例。大会还通报了学校对教师梁莹学术不端等违规违纪行为的处理情况：经调查并经我校学术委员会、教师职业道德与纪律委员会研究，认定梁莹存在学术道德等师德问题且情节严重，根据教育部《关于建立健全高校师德建设长效机制的意见》《教育部关于高校教师师德失范行为处理的指导意见》《新时代高校教师职业行为十项准则》等文件精神和规定，我校给予梁莹党内严重警告处分、行政记过处分，取消梁莹研究生导师资格，将其调离教学科研岗位，终止“长江学者奖励计划”青年学者聘任合同；报请上级有关部门撤销其相关人才计划称号和教师资格。学校还责成社会学院、人力资源处、教务处等相关部门作出深刻反省和认真检讨，采取切实措施，防止此类事件再次发生。全体校领导、两委委员、副处级以上干部、机关科级干部、在职教工支部书记、院系级党委纪检委员、二级单位兼职纪检监察员等参加大会。</w:t>
        <w:br/>
        <w:t xml:space="preserve">    </w:t>
        <w:tab/>
        <w:t xml:space="preserve">    </w:t>
      </w:r>
    </w:p>
    <w:p>
      <w:r>
        <w:t>WXC2384</w:t>
        <w:br/>
      </w:r>
    </w:p>
    <w:p>
      <w:r>
        <w:br/>
        <w:t xml:space="preserve">    </w:t>
        <w:tab/>
        <w:t xml:space="preserve">    </w:t>
        <w:tab/>
        <w:t>据河南日报客户端消息，著名作家二月河于今日凌晨病逝于北京。二月河本名凌解放，他因《康熙大帝》《雍正皇帝》《乾隆皇帝》百万字“帝王系列”小说作品而声名远播；他是郑州大学文学院院长，在高校讲学育人；他是一名全国人大代表，从2003年至今连任三届；除此之外，他还是两会上备受关注的“反腐作家”。二月河的"四重身份"十二届全国人大五次会议期间，二月河在北京接受了中新社记者的专访。这位平易近人、衣着朴素的著名作家在近一小时的谈话中，分享了他对中国政治、社会、教育、民生等现实话题的看法。反腐作家二月河时常被媒体问及关于反腐的问题。“历史上没有因反腐而颠覆的政权”“(中国官方的)反腐力度，读遍(中国古代)二十四史都找不到”，二月河历次的反腐论述都受到社会关注。今年（2017年）二月河怎么看反腐？“我认为共产党的反腐做得比说得还要好！一般我们都是说得好听、做得不行，共产党是又说又做。”他认为，现在全国整个干部队伍都在形成‘不敢腐、不想腐’的态势。”他解释说，所谓“不想腐”，是因为“腐败没什么意思，今后把自己的官也丢了、把自己的家庭也给丢了，不合算。”二月河说，中共反腐在“秉刀斧手段”对腐败官员绝不手软的同时，还“举菩萨心肠”保护正直的官员，挽救险入歧途的官员，构筑“不想腐、不愿腐”的堤坝，把反腐行动深入化。历史作家“我现在眼神不太好，看电视看不清，但是身边的家人、朋友会跟我讲，现在流行的电视剧我也是知道的。”谈到近几年电视荧屏上热播的各类“架空剧”“穿越剧”“仙侠剧”，有观众“吐槽”现在的古装剧“不厚重”“只会谈情说爱”，二月河对此心态很开放：青年人愿意看，就证明作品自身有合理的元素、有一定的生命力，不爱看也没关系，这也是作者的个人努力。如果受众没有反响或是负面反响较多，对作者是一种刺激，有可能激发他在未来创作出更好的作品，“都不一定是坏事”。二月河提醒，要想把作品写得好还是要“下点力气”，“我的作品也不是对着墙想出来的”，如果作家不努力就想得到读者的好评，“那连做梦都不如”。记者问及二月河写作计划，他透露，未来暂时没有写长篇小说的计划，但自己一直坚持在撰写有关汉代历史、楚长城、神话、古代岩画和宗教等领域的短篇文章，未来有可能集结成书出版。人民教师今年初，郑州大学大二学生闫慧飞给二月河写信，求解“读书有何用？”二月河在一封914字的口述整理回信中为“90后”大学生解惑，并呼吁“孩子们，读书吧！像饥饿的羊跑到草地上那样贪婪地读书。”在采访中，二月河同样强调了读书对大学生的重要性：“我做老师不是翻着书一页一页地教，我认为到了大学阶段，不论是学士、硕士还是博士，就该学会自己读书了。如果不读书、不学习、不写作，甚至都不如中学生。”“整个社会引导人才的趋势也是这样，都是要看真本事，不是看一眼文凭、听你用嘴说一说就可以的。”二月河说，希望学生们都能靠自己的本领冲出去，为这个社会尽责任。“我的痛苦、我的欢乐、我的嬉笑、我的郁闷，我的一切情绪的表达，都是根据我对他人、对这个社会做出来的贡献来衡量。”人大代表2003年当选第十届全国人大代表的二月河，到今年已经连续履职15年。“那是人民群众选出来的，要敢于和愿意说几句实话。”二月河又补充道，“我是全国人大代表，要为全国人民关心的问题说话。”二月河回忆说，15年间，他关注了作家免税、全面降低书价、老龄化社会、推广普通话、空气治理、水污染治理等大大小小的议题。如果要给15年履职打个分数，二月河说，“我给自己打个‘及格’吧”。“您最看重自己哪个身份？”记者问二月河。“只要大家觉得我这老头儿还行、不算坏，青年人觉得我这个人做事情比较公道，能有这种评价我就满意了。”二月河缓缓说道。曾被王岐山称为知音去年（2014年）两会，被中纪委书记王岐山称为知音后，二月河这个名字就与反腐紧密相连。在人民出版社的提议下，他的部分关于反腐的散文和小说片段集结成册，命名《二月河说反腐》。不过，这位患有眼疾、说起话来低沉中透着真诚的七旬老人，一直强调自己并不是反腐专家，并再三向媒体解释，自己不是反腐专家，“我跟王岐山没有私交”。在去年做客中纪委的访谈中，二月河提到，他也曾想通过当官有所作为，在走上文学道路后这种想法转变了。10多年前河南省委组织部找他谈话，说想让他当省文联主席。二月河跟他们讲，“我不能管事、不能管人、又不能管钱，你叫我来干什么？”但是面对反腐风暴下的官场百态，已封笔的他常有提笔创作的冲动。他还是那句话“现在的反腐力度，读遍二十四史都找不到”。谈高层交往“我和王岐山没有私交”新京报：为什么会专门出书谈反腐？二月河：这个事情不是我主动促成的，是出版社找的我。他们选了一些文章，经我同意后结集出版的。新京报：会不会觉得这本书把你贴上了反腐的标签？二月河：我没有这种考虑。新京报：在中纪委做完访谈后，你和王岐山还有过哪些交往？二月河：没有。我和王岐山没有私交。新京报：和纪委系统人士有过交流吗？二月河：一些单位会请我过去讲课。中纪委也叫我过去，但是因为身体状况不好没去。我去了一些地方纪委讲课，比如南阳市纪委等。新京报：今年两会上有见到王岐山吗？有没有和哪些高层官员聊反腐的情况？二月河：没有。今年两会，我跟中组部部长赵乐际有过一些交流。他来到河南团的时候，河南团安排我做发言，我在发言里谈到了官和吏的问题，解释了为什么高薪不能养廉。还谈到了“天官赐福”，天官是过去的礼部官员，也就是现在的组织部官员。如果组织部能够把优良、廉洁的干部派到地方去，老百姓就受益了。这就是“天官赐福”的意思。另外，我还谈到当官的四个层次，文天祥和焦裕禄是一个层次；第二个层次是为光宗耀祖的官员；第三个层次是爱惜自己的羽毛，收敛自己的爪牙，清清白白的官员；第四个层次就是以公器谋私利的官员。新京报：和赵乐际交流时，他有哪些回应？二月河：他很高兴，说我应该把“低薪肯定不养廉”的观点也讲出来。因为去年两会上我跟岐山书记汇报的时候，因为时间有限只讲了高薪不能养廉，没提低薪肯定不能养廉。他可能看到网上有人因此骂我。新京报：你平时经常上网吗？会去中纪委网站看最新的消息吗？二月河：我眼睛不好，而且也不会玩电脑。周围的亲人朋友有时会跟我说，又有谁出事了。谈反腐形势“官员公款吃喝转入地下”新京报：这一年多以来，你觉得反腐形势有什么变化？二月河：反腐正在深入。党中央和中纪委采取了一系列措施，包括目前的群众路线教育，三严三实教育，都是反腐败的配套行动。反腐已经进入常态，高压态势依然存在。新京报：你觉得现在的反腐遇到困境了吗？二月河：怎么可能没困境？做这么大的事，面临的困难未必是基层的工作人员能够理解的。新京报：你在河南当地，切身感受到反腐带来了哪些变化？二月河：官员们比过去谨慎了，开始知道约束自己。物质来往明显谨慎了。不过公款吃饭的现象还有，都是在会所等秘密场合，已经完全转入地下了。新京报：有人说反腐会带来后遗症，你怎么看？二月河：反腐本身不会有后遗症。我们的措施不得力，一些人对反腐行动有误解。比如说官员不作为。新京报：与康乾时期的反腐相比，有哪些相似的地方吗？二月河：从腐败程度上来看，现在和那个时候不一样。那时只是某一个社会阶层或者某一个集团的贪腐，而我们现在整个民族都面临这个问题。所以我就讲我们生活在一个相对恶劣的环境中。新京报：现在的腐败程度是空前的？二月河：对，空前的。我们面对的形势是相当严峻的，需要我们的全体人民共同努力，一起打反腐的攻坚战。这是我个人的看法。新京报：你之前在香港媒体上发表《三位皇帝反腐有力度》一文，你觉得影响反腐形势最重要的因素是人还是制度？二月河：当然是人了。腐败的是人，反腐的也是人。这是我个人的看法，我不是反腐专家，一些东西需要反腐专家进行论证。谈地方治腐“我认为李庆贵他不冤”新京报：新乡市委原书记李庆贵因下属贪腐被免职，你有关注到他吗？二月河：管辖范围内出现重大贪腐问题，长期不觉察不处理，本身就是一种失职。这种事情应该说是共产党从严治党、严于问责的一个表现。新京报：他是第一个因为不作为而被免职的市委书记，你觉得他是时代的产物吗？二月河：当然是。这也是现在反腐力度的体现。不是说官员个人不腐败就可以了。作为一把手，也不能允许下属有这种事。新京报：历史上和他类似的官员多吗？二月河：我没有见到过因为别人贪腐自己被罢官的情况，也没有在史书中读到过这种例子。新京报：和你接触的河南官方朋友，怎么评价他被免职这件事情？二月河：对这个事情议论不是很多，并没有引起震撼。如果放在前几年，一定会引起热议，现在人民群众会觉得这也是理所当然的。新京报：会有人同情他吗？二月河：我想会有的。但是在我们从严治党的今天，遇到这样一个情况，对全体干部也是敲了一个警钟。从这个意义上来说，我认为李庆贵他不冤。谈山西吏治“晋官难当”只是官员牢骚新京报：《二月河说反腐》一书节选了小说片段《雍正惩贪》，里面讲到雍正罢免山西巡抚诺敏，整顿山西吏治的故事。十八大以来，山西的反腐态势已经成为一个典型。历史上有过这么严重的腐败形势吗？二月河：历史上也有过这样的情况。比如清代的“杨乃武与小白菜案件”平反后，一帮官员全部落马。新京报：对于这种坍塌式腐败，你觉得最好的反腐措施是什么？二月河：针对坍塌式腐败，历史上有弹劾、举报制度，但是人民群众很少参与。现在人民群众和舆论参与反腐败的力度，可以说是非常强有力的。新京报：山西官场有个说法叫“晋官难当”，你同意这个说法吗？二月河：我没听到过这个说法，倒是听过“京官难当”，我觉得这只是官员自己的牢骚，河南的官员可能会说“豫官难当”。当官本身就有困难。说晋官难当，可能是因为山西有煤有资源，贫富两极分化，官员所处的环境是一种“有毒”的气氛。新京报：现在官场中许多有意思的东西，会让你有继续创作官场小说的冲动吗？二月河：对对对，有这个冲动，但是举起笔来写不了东西了，这也是很无奈的一件事情。</w:t>
        <w:br/>
        <w:t xml:space="preserve">    </w:t>
        <w:tab/>
        <w:t xml:space="preserve">    </w:t>
      </w:r>
    </w:p>
    <w:p>
      <w:r>
        <w:t>WXC2385</w:t>
        <w:br/>
      </w:r>
    </w:p>
    <w:p>
      <w:r>
        <w:br/>
        <w:t xml:space="preserve">    </w:t>
        <w:tab/>
        <w:t xml:space="preserve">    </w:t>
        <w:tab/>
        <w:t>近日，中国电信巨头华为高管孟晚舟获释。获释前，中国政府多个部门介入此事。美国自由亚洲电台12月12日报道，据华为内部消息称，中国外交部和有关部门早于12月2日孟晚舟被捕次日，部署营救行动。三天后，该行动扩展至所有涉外部门。有关部门亦成立了一个部门专注于境外媒体的报道内容，美国、加拿大政府或司法人员的表态口径，为调整营救方案提供参考。不久前，两名加拿大人在中国被捕，官方称此事与孟晚舟无关。12月9日，中方召见美国驻华大使，要求撤销对华为公司负责人孟晚舟逮捕令。12月9日，召见过加拿大驻华大使，要求释放孟晚舟。否则必将造成严重后果，加方要为此承担全部责任。深圳市政府负责人亦就此事发表声明，要求“加拿大方面立即澄清事实，解除无理拘押，切实保障当事人的合法、正当权益，立即释放被拘押人员。”</w:t>
        <w:br/>
        <w:t xml:space="preserve">    </w:t>
        <w:tab/>
        <w:t xml:space="preserve">    </w:t>
      </w:r>
    </w:p>
    <w:p>
      <w:r>
        <w:t>WXC2386</w:t>
        <w:br/>
      </w:r>
    </w:p>
    <w:p>
      <w:r>
        <w:br/>
        <w:t xml:space="preserve">    </w:t>
        <w:tab/>
        <w:t xml:space="preserve">    </w:t>
        <w:tab/>
        <w:t>华为副董事长、财务总监孟晚舟获加拿大法院批准保释，目前正居于其丈夫名下的住所，受当地保安公司24小时监控，当地媒体则引述消息指，估计中国国安部目前亦有暗中监视孟女的一举一动，以保护"中国利益"。加拿大电视台GlobalNews引述消息人士指，孟女虽在法庭上展示他与多伦多有联系，但她在当地其实没甚么朋友，只有邻居会前往探望，消息人士称相信中国国安部目前正在监视孟女，而早前孟女在法院进行聆讯时，示威者在法院外进行示威，国安部亦有派员在场监控。消息人士又称，法院要求保安公司24小时监控孟女，除担心孟女会潜逃，同时亦监控她有否与中国国安接触。加拿大皇家骑警对相关报道未有正面回应，仅重申根据当地与中国的领事协议，警方在拘捕孟女的数小时内，已通知温哥华及渥太华中国大使馆。美国智库"战略与国际研究中心"（CSIS）战略分析员卡文（StephanieCarvin）表示，中国拥有强大的全球间谍网，在加拿大的国安人员必定会保障"中国利益"，虽然加拿大皇家骑警不是当地反间谍行动的牵头机构，但警方紧密监视谁与孟女接触，是相当合理。</w:t>
        <w:br/>
        <w:t xml:space="preserve">    </w:t>
        <w:tab/>
        <w:t xml:space="preserve">    </w:t>
      </w:r>
    </w:p>
    <w:p>
      <w:r>
        <w:t>WXC2387</w:t>
        <w:br/>
      </w:r>
    </w:p>
    <w:p>
      <w:r>
        <w:br/>
        <w:t xml:space="preserve">    </w:t>
        <w:tab/>
        <w:t xml:space="preserve">    </w:t>
        <w:tab/>
        <w:t>就中国以涉嫌从事危害国家安全活动为由逮捕两名加国公民，加拿大总理特鲁多（JustinTrudeau）措辞强烈，认为中国的举动是回应孟晚舟在加拿大被捕，此事不能被接受，而加方绝对会捍卫两名公民的权利，并与中方合作，了解事件因由。特鲁多总理指出：“全球两个最大经济体美国与中国相互争斗，却对加拿大造成意想不到的后果，也为全球经济带来各种可能的后果，为此我们十分担忧。”但他也重申加拿大司法独立，指他不能干涉华为孟晚舟案件。特鲁多总理还证实加拿大驻中国大使麦家廉（John McCallum）已在北京和被捕的前加拿大外交官康明凯（MichaelKovrig）见面，相信很快就能探视另一名被捕的加拿大商人斯帕佛（Michael Spavor）。事态演变至今，特鲁多总理与中国领导人习近平或李克强两人到目前为止却都没有直接通话沟通，特鲁多说，加方与中方有很多外交对话管道，但现在还不是两国领导人沟通的时刻。他说：“我和中国领导人都会不定期直接交流，当时机对了，就会对话。”美国与加拿大两国外交部长与国防部长12月14日举行了会议，双方都重申孟晚舟案完全尊重司法独立，不受政治干预。随着加中外交紧张关系持续升温，加拿大旅游部长赵美兰（MelanieJoly）推迟原定12月17日至20日的访华行程，取消出席2018加中旅游年闭幕活动。加拿大旅游部称，两国同意推迟此次访问，但并未给出新的访问时间。原本极受华人欢迎的加拿大知名高档羽绒外套品牌“加拿大鹅”（CanadaGoose），原订14日在北京举行的旗舰店揭幕仪式亦宣布暂缓。自发生孟晚舟事件後，公司股价持续下挫。加拿大昆特兰大学商学院教授张国任认为，这真的是加中两国历史上关系最糟糕的时刻了，而且若孟晚舟案真的开始打引渡官司，将是漫长的司法程序，加中关系未来两三年恐难以看到拨云见日的时刻，“这个事情就一直在那里，解决不了的话，很多事情就没办法有往前走的动力。现在一时半会儿很难恢复(好的关系)，不要再谈加中新的黄金10年的概念了。”美国政府必须在2019年1月8日前向加拿大提出正式引渡请求，而孟晚舟必须在2019年2月6日再次出庭。届时，法院将安排引渡聆讯的时间。</w:t>
        <w:br/>
        <w:t xml:space="preserve">    </w:t>
        <w:tab/>
        <w:t xml:space="preserve">    </w:t>
      </w:r>
    </w:p>
    <w:p>
      <w:r>
        <w:t>WXC2388</w:t>
        <w:br/>
      </w:r>
    </w:p>
    <w:p>
      <w:r>
        <w:br/>
        <w:t xml:space="preserve">    </w:t>
        <w:tab/>
        <w:t xml:space="preserve">    </w:t>
        <w:tab/>
        <w:t>英国广播公司(BBC)15日报道，美国得克萨斯州一名法官判定奥巴马医疗改革计划中一个关键部分涉及违反美国宪法。对此，特朗普连发两条推特表示欢迎：“正如我一直预计的，‘奥巴马医保’作为一个‘违宪’灾难被拿下了!现在国会必须通过一个‘强力’的法律来提供‘伟大’的医疗保障，并为保前疾病提供保护。米奇，南希，搞定它!”“意料之外情理之中，‘奥巴马医保’刚刚被得克萨斯州一位德高望重的法官判定‘违宪’。这是美国的大好消息!”特朗普在推文中两次将“违宪”大写，并特别强调了“强力”和“伟大”。取代“奥巴马医保”计划是特朗普的竞选承诺之一，并已于去年10月签署命令启动废除“奥巴马医保”计划的工作，但是美国国会尚未通过新的医改案。因此，推文下方的网友评论齐刷刷与特朗普的观点反向而驰：“谢谢你抢走我的医保并且没有提供任何看得见的替代品啊。让美国再一次成为病夫!”“总统先生，因为你和国会的作为，数以百万计的美国人正在失去他们的医疗保障，而你们却享受着最好的保障。两年前你承诺过一个“美丽”的医保措施，但现在什么都没有。拜托，解决解决问题吧!”“你会进监狱的。这真是美国伟大的一天。”“我发现你说的是‘大’的而不是‘负担得起’的……”“真庆幸我是加拿大人。”更有人以全部字母大写的“咆哮体”来回击特朗普：“你就是个人渣、败类!!!医保太*贵了，但是你又怎么会知道呢你这个*!!!去你的!去你的支持者!你只是想让不支持你的美国人痛苦。你糟糕透了!!!”与推特网友对特朗普的怒火相呼应的，还有来自美国20个州对该裁决的联名反对，和来自民主党部分人士的谴责。众议院领袖南希·佩洛西说：“共和党人对这一残酷的决定负有全部责任，而且他们对美国数百万家庭的恐惧负有全部责任，这些家庭现在面临失去医疗保险的危险。”并表示换届后民主党领导的众议院将介入此案。“奥巴马医保”是美国前总统奥巴马在选举时提出的政纲三大议题之一，目的是为美国全民提供“可以负担得起”的医疗保险，于2010年3月在美国国会获得通过。在得克萨斯州的这次判决中，“奥巴马医保”法案中的个人承保范围被认为是违宪的，因此法案中的其他医疗补助也必须下降。报道称，判决的下达日期正好赶在医改计划进入下一年实行期前一天。BBC称，目前基本可以肯定该案会移交美国最高法院。美国白宫发言人桑德斯说，法律将继续保持效力，具体视进一步法律程序进展而定。同时，白宫呼吁国会通过能够替代“奥巴马医保”并且能让民众普遍负担得起的医改新策。但其它州则认为，取消“奥巴马医保”会损害数百万美国人的权益。美国参院议员查克·舒默表示，“如果这项令人作呕的判决被提至上级法院审理，它将为百万美国家庭带来灾难性后果。”</w:t>
        <w:br/>
        <w:t xml:space="preserve">    </w:t>
        <w:tab/>
        <w:t xml:space="preserve">    </w:t>
      </w:r>
    </w:p>
    <w:p>
      <w:r>
        <w:t>WXC2389</w:t>
        <w:br/>
      </w:r>
    </w:p>
    <w:p>
      <w:r>
        <w:br/>
        <w:t xml:space="preserve">    </w:t>
        <w:tab/>
        <w:t xml:space="preserve">    </w:t>
        <w:tab/>
        <w:t>最近几天，加拿大高端羽绒服品牌加拿大鹅可能感受到了被中国巨大消费市场所支配的恐惧。受华为CFO孟晚舟被加拿大当局逮捕事件影响，自12月6日以来，在纽约股票交易所上市的加拿大鹅股价连日暴跌，截至美东时间12月14日收盘，公司的股价收报52.11美元/股，比起12月4日的收盘价，加拿大鹅股价已经下跌超20%，市值蒸发17.57亿美金(约121.32亿元人民币)。与加拿大鹅暴跌的股价相反的是，今年以来，加拿大鹅的业绩还算不错。根据其8月发布的2019财年一季度财报，加拿大鹅的收入同比增长了58%至4470万加元。而在过去三个财年，这一增速分别为33.2%、38.8%和46.4%。财报中，加拿大鹅还反复强调中国市场的重要性。今年5月末，该公司正式宣布了在大中华区的“扩张战略”，其中包括在上海设立大中华区总部、今秋在北京太古里三里屯和香港IFC开设旗舰店和与阿里巴巴旗下天猫平台合作开展中国市场电商业务。据阿里巴巴旗下南华早报14日报道，加拿大鹅原定于周六开业的北京三里屯太古里店将不会如期开业，该公司解释称为正在装修，不过市场普遍认为只是借口，该公司担心中加目前因华为事件造成的纷争，恐引发对北京店的抗议才是真实原因。结合此前的D&amp;G辱华事件，在此时间节点，加拿大鹅股价暴跌的原因或许显而易见。事实上，随着中国消费市场的不断增大，以及全球化的持续推进，除了加拿大鹅之外，加拿大还有不少品牌陆陆续续地都进入中国市场淘金。中央财经大学副教授刘春生对中新经纬客户端表示，孟晚舟事件一定会给在华加拿大企业带来负面影响，暂且不论两国国家层面的交往情绪，中国消费者已然做出了反应，在各类社交媒体上面我们都可以看到中国民众对加拿大此举表示非常震惊和失望。“很多时候并不需要国家层面发声，民众会自发作出选择。当一个国家伤害到另一个国家民众感情的，就必然要承担一些后果。”刘春生说，加拿大此举也将给赴加拿大投资的中国企业家造成极大的不安全感，进而影响中国企业家在加拿大的投资积极性。庞巴迪庞巴迪(Bombardier)是一家总部位于加拿大魁北克省蒙特利尔的国际性交通运输设备制造商。主要产品有支线飞机、公务喷气飞机、铁路及高速铁路机车、城市轨道交通设备等。像中国最早的电力动车组和谐号CRH1型，就是由庞巴迪运输和青岛四方庞巴迪铁路运输设备有限公司(BST)提供。据庞巴迪官网介绍，庞巴迪与中国的合作始于二十世纪五十年代，几十年以来随着制造、技术及人员各领域的合作加强，目前庞巴迪的铁路运输和航空产品已广泛应用于中国各大主要市场。庞巴迪运输集团1999年进入中国市场，并一直积极参与中国城市轨道交通及先进铁路网络的建设，目前在中国共有六家合资企业和七家独资企业(WFOE)。民航专家林智杰向中新经纬客户端分析称，对于庞巴迪来说，中国市场的重要性是毋庸置疑的。“目前中国是波音和空客最大的单一国市场，中国民航也是全球发展速度最快的市场之一，每年需要引进300多架飞机，贸易额大约1000亿元。因此对于所有的飞机制造商来说，中国都至关重要。”据其介绍，作为支线飞机制造商，庞巴迪在中国市场的份额要低于其主要竞争对手巴航工业。“从市场份额看，庞巴迪飞机国内有38架，仅相当于巴航工业飞机数的三分之一，从客户范围看，庞巴迪飞机只有华夏航空在用，而巴航工业的客户则包括天津航空、南方航空等6家航空公司。”林智杰说，孟晚舟事件如继续升级，双方采取贸易措施，可能会影响庞巴迪飞机的交付。但更大的影响在于“不确定性”。一旦中国市场觉得后续存在不确定性，将大幅影响庞巴迪在中国市场的进一步开拓。“飞机的订货和交货整个过程需要三四年的时间，一旦后续形势不明朗，大家对于下单必然更趋谨慎。”林智杰说道。截至12月13日收盘，庞巴迪股价重挫6.22%，报2.1加元每股。麦格纳麦格纳国际，又译作曼格纳、玛格纳、迈纳等，总部位于加拿大安大略省，为全球最大的汽车零部件制造商之一，也堪称全球最多元化的汽车零部件供应商。麦格纳官网显示，从1996年在中国设立的第一家工厂起，麦格纳至今在中国已经拥有31家工厂，10个研发中心和销售办公室，全国有超过1万名员工，包括车身、底盘、外饰、座椅、动力总成、电子、镜像、闭锁、整车设计与代工制造这八个产品系统都在中国建立了自己的工厂或研发中心，并且还在不断发展。12月4日，麦格纳在美国的上市公司曼格纳国际股价大跌6.24%，此后一直维持低迷走势，截至12月13日收盘，报45.48元，近十个交易日下跌7.28%。始祖鸟与宝姿事实上，除了价格不菲的羽绒服之外，目前，在中国销售的不少高端衣服品牌也都具有加拿大的基因。其中就包括了户外服饰品牌始祖鸟以及高端服饰品牌宝姿。Arc'teryx(始祖鸟)1989年创立于加拿大温哥华，2002年Arc'teryx公司被Adidas-Salomon集团收购，随后，伴随2005年Salomon从A-S集团分拆售予芬兰AmerSports集团，如今Arc'teryx是Amer旗下Salomon集团的子公司。值得一提的是，安踏在12月7日晚间的一份公告中表示，安踏将与腾讯、FountainVestPartners、Lululemon体育服装创始人、美国亿万富豪Chip Wilson一起，以52亿美元的估值收购Amer。而服饰品牌PORTS(宝姿)由加拿大人LukeTanabe于1961年在加拿大港口城市多伦多成立，主要为设计、制造及零售分销宝姿品牌的男女时装，到1989年时，PORTS在全球已拥有60多家专卖店。当时为集团董事会主席陈启泰的母亲开办了一家服装加工厂，并为宝姿代工多年，深受LukeTanabe信任。1989年，Luke Tanabe计划退休，陈启泰家族经过商议后决定买下这个品牌，并最终获得巨大的成功。1993年，陈启泰在厦门开设加工厂，并在上海美美百货与北京国贸开出中国第一批的女装时装店铺。根据PORTS的发音，这个品牌直接取名为宝姿。2003年，宝姿时装有限公司于香港上市，曾被称为“国内女装第一股”，自2015年6月4日起，宝姿时装有限公司正式更名为宝国国际控股有限公司。目前，宝国国际已经被由主席陈启泰及其兄陈汉杰持有的BluestoneGlobal私有化并从港股退市。四季酒店四季酒店是一家国际性奢华酒店管理集团，总部设于加拿大多伦多，1961年由伊萨多·夏普(IsadoreSharp)先生创办，四季酒店被Travel +Leisure杂志及Zagat指南评为世界最佳酒店集团之一。除创始人夏普先生之外，比尔·盖茨(BillGates)和阿尔瓦利德·本·塔拉尔王子(Prince Alwaleed Bin Talal)也是四季酒店集团的大股东。四季酒店官网显示，公司在中国拥有9家酒店，分别位于北京、天津、上海、上海浦东、杭州、深圳、香港、澳门、广州。值得注意的是，11月14日，微博网友“花总丢了金箍棒”曝光其入住的近20家五星级酒店的卫生乱象中，就包括有上海的四季酒店。IMAXIMAX公司由三名加拿大人成立于1967年，总部位于加拿大多伦多和美国纽约，1994年，IMAX在美国纳斯达克上市，Wind数据显示，IMAXCorporation是一家娱乐科技公司，公司业务包括IMAX影院及放映系统的设计、租赁、销售、维修及经营；IMAX格式影片的拍摄制作和发行；摄影机和放映机的开发与生产。该公司以独立或合作的方式，在全世界多个国家和地区建立了IMAX影院，主要分布在加拿大和美国。数据显示，截至2018年6月30日，IMAX在全球79个国家和地区共有1410家IMAX影院(1314家商业综合项目内影院，12家旅游景点商业影院与84家科教场馆影院)。其中，在中国建立的IMAX影院就有569家。2015年10月8日，IMAXCorporation的子公司IMAX China在香港联合证券交易所正式上市，交易代码为： “HK.1970”。值得注意的是，IMAXChina的公告显示，截止今年8月15日，IMAX中国票房三季度初至今较去年同期增长54%，年初至今较去年同期增长19%，7月1日到目前暑期档共斩获票房约合4200万美元。强劲的票房表现得益于IMAX所采取的多片排片战略，以及部分好莱坞影片的出色表现。汉堡王除了上述这些企业之外，可能让很多人没有想到的是，如今的汉堡王也是一家具有加拿大基因的公司。2014年，加拿大最大咖啡连锁企业蒂姆·霍顿斯(TimHortons)与美国快餐连锁店汉堡王(BurgerKing)宣布，正式成立新公司，打造世界第三大快餐集团。新公司将在全世界100个国家开设1.8万家连锁店，年销售额将达到230亿美元。新公司的总部将设立在加拿大安大略省。在上述两家公司合并之后，RestaurantBrandsInternational成为了上述两家公司的母公司，在美国上市，据Wind数据显示，该上市公司的注册地址为加拿大。值得一提的是，12月3日以来，上述公司也呈现出震荡下跌的走势，目前报于54.55元，近十个交易日股价下跌超6%。汉堡王集团官网显示，汉堡王是全球大型连锁餐饮企业，截至2018年上半年，在100多个国家及地区经营着超16000家餐厅。而在中国市场上，截至2018年上半年，已进驻了100多个城市，门店突破900家。值得注意的是，Tim Hortons是加拿大知名咖啡和甜甜圈品牌，今年7月，媒体报道也正在计划通过与Cartesian CapitalGroup的主特许经营(masterfranchise)协议，在中国开设1500多家餐厅。“未来几年，中国的人口和充满活力的经济为TimHortons提供了一个极好的增长机会。”该连锁店总裁Alex Macedo在声明中说。</w:t>
        <w:br/>
        <w:t xml:space="preserve">    </w:t>
        <w:tab/>
        <w:t xml:space="preserve">    </w:t>
      </w:r>
    </w:p>
    <w:p>
      <w:r>
        <w:t>WXC2390</w:t>
        <w:br/>
      </w:r>
    </w:p>
    <w:p>
      <w:r>
        <w:br/>
        <w:t xml:space="preserve">    </w:t>
        <w:tab/>
        <w:t xml:space="preserve">   </w:t>
        <w:tab/>
        <w:tab/>
        <w:t xml:space="preserve"> </w:t>
        <w:br/>
        <w:t xml:space="preserve">    </w:t>
        <w:tab/>
        <w:t>华人区又出枪击血案，南加华人媒体“侨报”一名男性业务员因发生职场纠纷导致死亡。阿罕布拉市16日上午在西Mission路2121号“侨报”的办公楼内发生枪击命案，一名华人男子死亡，警方逮捕了枪手，对方是一名成年男性，具体姓名族裔还未公布。阿罕布拉市警局在上午9时28分左右接到报案，事发地点就在“侨报”办公大楼内，警方抵达现场后，发现一名中弹受害者倒在地上，当场身亡，现场还发现了作案的枪支并逮捕了枪手。事发地周围都已被警车包围，阿市警佐StevenCarr表示，初步确定是职场纠纷引发的血案，死者和枪手的关系以及作案动机还在调查中，警方目前无其他嫌疑人。不愿意透露姓名的人士表示，死者是报社业务部人士，公司有叮嘱同仁不要对外部透露信息。“侨报”本来一早上班的员工因为发生血案办公楼被封锁，也不能进入，只得站在外面。</w:t>
        <w:br/>
        <w:t xml:space="preserve">    </w:t>
        <w:tab/>
        <w:br/>
        <w:t xml:space="preserve">    </w:t>
        <w:tab/>
        <w:t xml:space="preserve">    </w:t>
      </w:r>
    </w:p>
    <w:p>
      <w:r>
        <w:t>WXC2391</w:t>
        <w:br/>
      </w:r>
    </w:p>
    <w:p>
      <w:r>
        <w:br/>
        <w:t xml:space="preserve">    </w:t>
        <w:tab/>
        <w:t xml:space="preserve">   </w:t>
        <w:tab/>
        <w:tab/>
        <w:t xml:space="preserve"> </w:t>
        <w:br/>
        <w:t xml:space="preserve">    </w:t>
        <w:tab/>
        <w:t>遭到逮捕时，21岁的普利柯皮亚(ChristopherPrecopia)一头雾水。警方跟他说，接到他前任女友报案指出，他潜入她的住处，持美工刀在她脖子下方刻上X字。尽管普利柯皮亚极力澄清自己绝对没有做这些事，但员警却跟他说：“不要假装无辜。”住在德州威廉森郡(WilliamsonCounty)的普利柯皮亚，2017年9月22日被捕之后，遭到企图犯罪窃盗重罪罪名起诉，最高面临无期徒刑。他接受地方电视台KVUE专访时回忆说，不知道究竟是被谁诬告陷害，也不知道为何会出事，“我一直处于恐惧之中，很怕明天又有新状况，每天睡觉前都希望最好一觉不醒，好让我躲开这一切。”为了筹措律师费用以及缴交15万美元保释金，普利柯皮亚的父母把房子都抵押了。普利柯皮亚的辩护律师佛罗斯(RickFlores)指出，普利柯皮亚的母亲艾琳(Erin)找到可以证明儿子清白的重要证据，就是一张2017年9月20日晚间7时2分在文艺复兴奥斯汀饭店(RenaissanceAustin Hotel)拍下的自拍照片，拍照时间正好就是普利柯皮亚前女友指控他潜入她的住所犯案的同一时间。佛罗斯说，普利柯皮亚非常幸运，因为前女友指称的明确时间点，他握有铁证如山的不在场证明，“我们讨论过好多次，不知道这是上天的安排，还是他真的很好运。”佛罗斯指出，如果前任女友指控的时间是前一天，那么普利柯皮亚的不在场证明就很薄弱，只是在家电视而已。今年6月21日，贝尔郡(Bell County)检察官办公室决定撤销普利柯皮亚的起诉。贝尔郡检察官葛萨(HenryGarza)本周稍早指出，诬告者是否面临起诉，目前检方仍在考虑中。佛罗斯指出，普利柯皮亚虽然没有计画对警方提告，但不排除对前任女友提告。普利柯皮亚今年10月报名加入美国陆军时，申请过程中因为这件案底而遭到拒绝，佛罗斯指出，已经向军方高层提出陈情。</w:t>
        <w:br/>
        <w:t xml:space="preserve">    </w:t>
        <w:tab/>
        <w:br/>
        <w:t xml:space="preserve">    </w:t>
        <w:tab/>
        <w:t xml:space="preserve">    </w:t>
      </w:r>
    </w:p>
    <w:p>
      <w:r>
        <w:t>WXC2392</w:t>
        <w:br/>
      </w:r>
    </w:p>
    <w:p>
      <w:r>
        <w:br/>
        <w:t xml:space="preserve">    </w:t>
        <w:tab/>
        <w:t xml:space="preserve">    </w:t>
        <w:tab/>
        <w:t>来源：澎湃新闻 王健林又卖掉了万达在海外的一个项目。        来源：澎湃新闻     　    王健林又卖掉了万达在海外的一个项目。       11月16日，据《华尔街日报》报道，大连万达集团同意出售位于美国加州比弗利山庄一块地块。伦敦房地产公司CainInternational的首席执行长Jonathan Goldstein称，该公司和Alagem CapitalGroup的合资企业已经同意收购这块八英亩的地皮，据知情人士，买家已经同意支付逾4.2亿美元（约合29.1亿元）。      该地块是万达在2014年9月份拿下的，当时万达从香港一家房地产公司联懋国际有限公司手中购得的美国洛杉矶比佛利山市威尔谢大道9900号的8英亩地块，但并未公布其价格。该地块由联懋国际在2010年竞得，威尔谢大道9900号属于全球头号富人区之一，万达计划投资12亿美元将其开发成一个主要以豪华分契式公寓为特色的世界级豪华综合体，包含豪华公寓和万达品牌酒店，这一项目计划给当地增加193间豪华公寓，和一个有134间客房的酒店。项目于2015年开工，计划2020年完工，该片土地的价值高达4.349亿美元。       事实上，万达一直在为该地块寻找买家。      今年年初，万达聘请仲量联行帮助出售该地块。据《华尔街日报》当时的报道，潜在的投标者最初被告知，万达希望的最低报价为6亿美元，但这一指导价后来降至5亿-6亿美元。由于报价达不到万达的要求，万达似乎在重新考虑该事项。此外，万达已经为这个项目支付高达8000万美元的费用和税款，但项目却迟迟未开工。       经纪商称，这宗地块被万达称为比佛利山庄一号的空置地块时洛杉矶地区高档开发地块之一。      大连万达集团的官网上曾在2015年7月9日发表过一篇关于洛杉矶比弗利山项目的报道。当时引用了《洛杉矶时报》的报道称，该报对万达集团这一新项目给予了积极的评价，“万达洛杉矶比弗利山项目将作为其进军好莱坞重要的第一步，有望帮助中国进入好莱坞的电影业，并在国际范围推广中国文化。”      比弗利山庄的项目除了自身的地产业务之外，彼时，万达还预计将这里建成万达集团在洛杉矶的办事处，全权负责万达集团的文化类投资。此外，该处还将成为万达集团全面进军好莱坞以及反哺内地文化产业的中枢，这里距离好莱坞仅有十分钟车程。       王健林要万达房地产业务退出海外市场的决心毋庸置疑。       此前，万达已出售了位于英国伦敦的项目万达One Nine Elms、悉尼的CircularQuay公寓和酒店和黄金海岸的三个项目，加上此次出售的比佛利山庄项目。目前，万达在海外的项目仅剩下位于芝加哥的Wanda VistaTower。       但该项目似乎也已有买家在洽谈之中。       9月份，美国媒体The Real Deal曾报道称，一家名为Triple FiveGroup的美国公司将收购芝加哥VistaTower摩天大楼60%的股份。若该交易顺利完成，那么万达在海外的地产项目将一个不留，全数清空。</w:t>
        <w:br/>
        <w:t xml:space="preserve">    </w:t>
        <w:tab/>
        <w:t xml:space="preserve">    </w:t>
      </w:r>
    </w:p>
    <w:p>
      <w:r>
        <w:t>WXC2393</w:t>
        <w:br/>
      </w:r>
    </w:p>
    <w:p>
      <w:r>
        <w:br/>
        <w:t xml:space="preserve">    </w:t>
        <w:tab/>
        <w:t xml:space="preserve">    </w:t>
        <w:tab/>
        <w:t>据HuffPost Canada最新报道，破产业界一个专业机构CAIRP（Canadian Association ofInsolvency and RestructuringProfessionals）发出警告，由于加拿大家庭欠债太多，一旦利率持续升高，不少加拿大人就面临破产风险，估计明年会形成一波破产潮。CAIRP表示，很多加拿大人为了买房或是保持自己的生活方式，找银行借了太多钱。更糟糕的是，他们在借钱消费的同时，并没有按时还债。因此一旦利率提高，他们就会陷入困境，有人可能难以维持基本生活甚至破产。CAIRP的最新报告称，加拿大的债务已经创了历史记录，只要利率升高一点，就可能给家庭财务带来很大影响。CAIRP的研究表明，一般而言，升息与破产率之间有正相关关系，而且有一段时间的滞后效应：当1996-2000年间升息时，导致1998-2003年间的破产率上升了22%。而2004-2006年间利率升高时，更导致2006-2009年间破产率猛升54%。CAIRP的主席ChantalGingras表示，鉴于加拿大央行于2017年年中（7月）开始加息，而且在此之后逐步稳定加息，因此明年会有一波家庭破产潮。这种情况还会持续到2020年甚至更远。CAIRP是加拿大最大规模的行业组织，代表了全国90%的破产专家和持牌破产受托人。对他们的调查显示，90%的成员认为加拿大家庭的债务已经达到不健康水平，更有97%的成员相信明年会有一波破产潮。HuffPost Canada报道说，尽管CAIRP发出上述警告，但从目前的情况来看还不算太糟。加拿大银行家协会（CanadianBankers Association）的数据称，得益于近年来历史上超低的利率，加拿大家庭按揭还款的拖欠率也是历史上最低的。此外，加拿大人似乎已经开始习惯利率上升的环境。在调查公司NanosResearch于10月所做且于上周发表的调查结果中，有41%的受访者认为利率升高对他们有负面影响。这比今年7月份的44%反而有所下降。不过CAIRP的专家说，尽管如此，加拿大人还是要“未雨绸缪”，为利率升高做好充分准备。对普通家庭来说，是否家庭财务已经到了破产边缘，至少有两个征兆可以观察到。首先是当阁下使用信贷来补贴收入时，比如需要使用信贷来支付通常用收入来支付的费用 - 食物，租金，水电以及抵押贷款等的时候。第二个征兆则是，当阁下只能对所有债务，无论是按揭债务，还是非按揭的信用卡债务，尽所能但却只能进行最低付款时。</w:t>
        <w:br/>
        <w:t xml:space="preserve">    </w:t>
        <w:tab/>
        <w:t xml:space="preserve">    </w:t>
      </w:r>
    </w:p>
    <w:p>
      <w:r>
        <w:t>WXC2394</w:t>
        <w:br/>
      </w:r>
    </w:p>
    <w:p>
      <w:r>
        <w:br/>
        <w:t xml:space="preserve">    </w:t>
        <w:tab/>
        <w:t xml:space="preserve">    </w:t>
        <w:tab/>
        <w:t>【11月16日讯】《NakedAttraction》应该是电视上最令人震惊的节目，但是这个离奇的英国相亲节目却在澳洲受到追捧，每周都有新的剧集在9Now上播出。据澳洲新闻集团报道，《太阳报》采访了前参赛选手 Emmy Lou Hill，她讲述了拍摄的真实情况。这名29岁的女性说：“我一个朋友申请了，所以我想我也填写这张表格，看看到底怎么玩，没想到我会被选中。参加节目没有报酬，如果你想做，你可以做。这是一次非常解放的体验。”一旦你填好了一张表格，就要去裸体试镜。在上节目之前，就必须脱掉衣服。她说：“我的试镜是通过Skype进行的，在试镜前和试镜时都和他们交谈过，然后脱衣服。”4天后，她从Brighton来到了英格兰北部曼彻斯特的工作室。录制时，镜头慢慢上升，从脚向上拍到头，身体的每个部分都要接受评判。（图片来源：网络）Emmy Lou解释说：“起初我有点紧张。和不认识的人在一起，大家在刚认识很短的时间内，就要裸体相向。”但是仅仅根据脚或生殖器来判断不是很严厉吗？Emmy Lou说：“这是节目的重点，这是关于人类赤裸裸地被吸引的事情。”</w:t>
        <w:br/>
        <w:t xml:space="preserve">    </w:t>
        <w:tab/>
        <w:t xml:space="preserve">    </w:t>
      </w:r>
    </w:p>
    <w:p>
      <w:r>
        <w:t>WXC2395</w:t>
        <w:br/>
      </w:r>
    </w:p>
    <w:p>
      <w:r>
        <w:br/>
        <w:t xml:space="preserve">    </w:t>
        <w:tab/>
        <w:t xml:space="preserve">    </w:t>
        <w:tab/>
        <w:t>丢了几年金箍棒的花总，在花果山逍遥快活了一段时间后，又从耳朵眼儿掏出了他的金箍棒，这次棒打的是最高大上的五星酒店。11月14日晚，微博名为“花总丢了金箍棒”（简称花总）的博主，发布了一颗“定时炸弹”。在仅仅11分49秒的一段视频里，是10多家五星级酒店保洁员的日常：抹布擦完马桶擦杯子、浴巾马桶刷堆一起、用洗发液玻璃水擦杯具……一夜间，这段视频在网上炸开了锅，喜来登、华尔道夫、王府半岛、宝格丽……这些平时名字听起来blingbling的酒店瞬间“人设”全崩，纷纷在花总的金箍棒下现出了原形。中招的酒店接连发布道歉整改声明，气炸的网民不依不饶，像是在给这些酒店最后的大限时间，“已有4家酒店道歉”“还剩1家酒店未发声”这样的字眼不断蹦出来，把这场风波不断推向高潮。“血雨腥风”的背后，有人拍手称快，有人觉得不过是比拼危机公关速度，也有人预感可能一轮新的酒店改革风潮要到来了。不过，更多人开始好奇，这个微博头像就是一张漫画版孙悟空的花总，抄起金箍棒就能大闹天宫，到底何许人也？视频中，那个自称“全中国酒店住得最多”的花总，在过去6年，入驻了147间五星级酒店以及精品设计酒店，总计超过2000个房晚。这样一个“游侠”，想必江湖少不了他的足迹。但说起花总的真名吴东，可能大部分人都没听过，因为他更多地喜欢以“花总丢了金箍棒”的名号闯荡江湖。上一次花总在江湖上这么名声大噪，还是凭借他的“火眼金睛”，上演了一段识别“表叔”降妖除魔的故事。时间回到2012年9月。当时，站在延安车祸现场还笑容满面的“表哥”杨达才估计没有想到，送他落马的网友不仅认出了他的名表，还按照时间顺序把他“出镜”过的11块名表按照品牌、价格一一罗列。而这背后的操盘手，正是花总。那时，作为一个业余程序员，花总最初不过是想了解一下官员们怎么戴表。于是，他通过编写程序抓取大量网络图片，将找到的图片和资料都存盘留档，再以缜密分析比对鉴定多位官员腕上的手表。所以，当杨达才公开说他只不过有5块手表换着带时，花总知道他说谎了，很不客气地提醒了一下是11块。结果，他歪打正着把这位“表哥”拉下了马……“表哥”杨达才（左一）就这样，一个业余程序员误打误撞成了“行家”“鉴表师”“奢侈品鉴定专家”……甚至是“反腐斗士”。在整个杨达才事件里，花总本来可能只想扮演一个纯粹的“手表科普员”，反腐不过是顺道为之，但网络的巨大效应出乎他的意料。这一年，他陆续成为新浪微博年度非凡人物、Ethisphere Institute的“商业道德最具影响力100人”，他的博客被《华盛顿邮报》评为“在风险中推动变革的博客”。找到了可以舞刀弄棒的一片小天地，花总也渴望再次施展拳脚。2012年底，机会又来了。花总在网上指责“世界奢侈品协会”造假，用假数据、假排名、假身份骗钱。而世奢会的负责人欧阳坤则回怼，指责其敲诈勒索，损害世奢会商业信誉，而且报了案，警方也因此传讯了花总。“世界奢侈品协会”负责人欧阳坤当时，大家觉得，好折腾的花总这次可算摊上大事儿了。但随着案件深入，所有证据都指向了世奢会及其负责人。2016年3月，世奢会被民政部认定是山寨团体。看来，花总的“火眼金睛”没看错，金箍棒也打得很准。但这次“世奢会打假”事件也让花总看到了江湖之险恶。在当年媒体对花总的专访中，他表示，自己的质疑遭到了对方“赤裸裸的人身威胁”。当然这件事之后，随之而来的不仅是《新京报》中国青年励志榜样、《商业周刊》年度人物这样的名头，更是网络世界给予他的信任和话语权。不过，“励志榜样”“正义之士”“反腐斗士”这些名号，可能都不是花总最期待的角色，他希望自己能像孙悟空一样，在降妖除魔的间隙，也不时地搞怪、偷懒、捉弄一下他人，以调剂这无聊的取经之路。所以，在揭发丑闻之外，花总希望能够用一种更舒服、更自然的状态去过日子，不用拧巴着，也不用拗造型，游戏人生最好。在《芭莎男士》几年前的采访中，花总透露出的就是一种“游侠”或者“流浪者”的生活状态。“很长一段时间里，我的生活就是从一个酒店到另外一个酒店，从一个城市到另外一个城市。除了有项目要跟别人开会之外，基本不出门。每天凌晨三点钟睡觉，下午一两点钟起床，服务员都知道早上不要敲门，甚至连餐厅都很少去，而是让服务员送到房里，一边吃一边看连夜下载的美剧，比如《汉尼拔》，它的主题曲《坏月亮升起》（BadMoon Rising）太有感觉了……”作为酒店爱好者，他自称也常去一些奇怪的目的地，那里有一些不为人所知的酒店，比如说松赞梅里和格拉丹帐篷营地。他喜欢那种与世隔绝的生活环境，在那里他可以活得像个“散仙”，也可以像个“妖怪”。出游多，他必须也得有谋生之道。不过至今，好多人也说不清他真正的职业是什么，更像是“吊儿郎当”过活。他在一次采访中表示，自己早年间做过两家公司，第一家做彭博终端那种专业硬件机器，第二家公司做手机上的炒股App，但都不温不火，他也觉得不过瘾。后来，他干脆在云游生活之外，拿起了笔杆子记录生活。于是，在“表哥”事件之后，他给自己贴上了“不鉴表”的标签，躲到ID后面继续写他拿手的“装腔指南”。2012年底，花总的《花果山装腔指南》陆续推出“带头大哥装腔指南”“怎样在微博扮上流社会”“手机装腔指南”等数十种装腔手册，言词幽默风趣，俨然一副“装腔教父”范儿。其中的“带头大哥装腔指南”更是受到网友热捧。比如其中的一条：如果顶级大哥共同出场，务必保持队形。走得器宇轩昂只是最初阶要求，不错位、不冒进、不落后、不紧不慢、不近不远才叫真功夫。台上三分钟，台下十年功，这些不是“60后”新生代一时半会学得会的。专栏作家王小山看完后发微博说：“乐翻了，忍不住再转一次”；著名纪录片制作者陈晓卿也表示“狂笑了半小时，彻底醒了……”；连导演贾樟柯也忍不住发微博大赞“好玩”。在这次酒店事件之前，他的微博大多是一些“装腔”的段子和出游见闻，更新时间很机动，有时一个月一次，有时半年一次。上一个出游目的地是朝鲜，那次他跟随《南方周末》记者一起探访朝鲜，回来后还发表了图文报道，介绍他在平壤的见闻。用戏谑幽默的文字犀利刺入声色犬马的物质生活，这大概是花总更喜欢做的事情。对于这次引爆网络的酒店事件，动机除了觉得应该曝光还以正义之外，花总也提到他是又“闲着”了。“本来没打算曝光，想自己看看。而且当时拍的画质太差，今年重新整了一下，重新买了一个清晰度好一点的机器重新拍了一下。因为我跟很多人说过这个事情，我说将来总有一天我要把这个事情曝出来，那就现在折腾吧，反正我也闲着。”像花总这样一个以酒店为家的人，这次的金箍棒选择落在酒店，想必手起棒落，必定会杀他个“神也发抖，鬼也哆嗦”。不过，也希望这一记棒打不会只是一时痛快，而是可以长久地给中国的酒店行业戴上紧箍咒。不要挑战消费者的底线，不然总有根金箍棒会把你打得落花流水！作者：咖喱</w:t>
        <w:br/>
        <w:t xml:space="preserve">    </w:t>
        <w:tab/>
        <w:t xml:space="preserve">    </w:t>
      </w:r>
    </w:p>
    <w:p>
      <w:r>
        <w:t>WXC2396</w:t>
        <w:br/>
      </w:r>
    </w:p>
    <w:p>
      <w:r>
        <w:br/>
        <w:t xml:space="preserve">    </w:t>
        <w:tab/>
        <w:t xml:space="preserve">    </w:t>
        <w:tab/>
        <w:t>“85后”“90后”的青春被出卖了……11月14日，人人公司宣布，人人网卖身给北京多牛互动传媒，“卖身钱”为2000万美元的现金+4000万美元的股份。出售后，人人网所隶属的千橡互动董事长兼CEO陈一舟在朋友圈表示：“创业第一天就搞SNS（社交网络服务），20年过去，长江后浪推前浪，现在终于交接力棒了。接棒的两位同学，你们要好好干啊！”从2006年接手人人网，到如今几乎以白菜价出手，陈一舟算是了却了一桩心事。在开始陈一舟与人人网的故事之前，先要说说另一个人——王兴。2003年圣诞节，在美国特拉华大学电子与计算机工程系读博的王兴，放弃学业回国创业。那时的王兴还没有美团，第一次创业的他想做社交网站。他的灵感来源于美国一个刚刚走红的社交网站Friendster。仿照其模式，王兴先后创办了多多友、游子图等社交网站，均以失败告终。两年后，诞生于哈佛校园的Facebook风头正劲。王兴再次依葫芦画瓢，专注于大学校园SNS细分市场，开发出了校内网。这一次王兴成功了。校内网主打大学生实名制交友，在学生用户间大受欢迎。与此同时，一个叫5Q校园网的网站也开始在校园内做起社交网站，与校内网瓜分市场。而这个网站的创始人就是陈一舟。陈一舟有社交网站情结。早在上个世纪末，他就创办了中国最大年轻人社区网站ChinaRen。他后来提到，“那是全球最早的互联网实名社交尝试之一。”这一次与王兴相遇在校园社交的十字路口，社交“老司机”陈一舟果断赢了。2006年，因为校内网用户量暴增，急需海量的服务器和宽带，而王兴却融资不畅，难以为继，最终以200万美元将校内网卖给了陈一舟。接手校内网后，校内与5Q合并，一举垄断中国校园社交网络市场，拥有的活跃用户群突破250万，成为中国最大的校园社区。跟随校内网一同成长起来的“85后”“90后”，成为网站的忠实用户。校内成了同学校友下课后的快乐源泉，发自拍、转发“新鲜事”、发动态、写日志……这些如今看起来原始而简陋的社交功能，却成为一代人共同的记忆。在实名制的机制下，许多青春时期的美好故事也因此发生。有网友评论说：“如果你对一个女生感兴趣，只要知道她的名字，就能看她的主页，找她的照片。”转眼，时间到了2009年，校内的第一批用户此时恰好大学毕业。也许是意识到校园社交的局限性，校内网发布消息，将网站改名为人人网：“为了给校内网带来一个更长远、广阔的发展前景，我们需要割舍对校内品牌的依恋之情，去积极的、勇敢的创造一个更伟大、更具延展性的新品牌，一个广大用户心目中的至爱品牌。”更名的背后，陈一舟的野心也昭然若揭：跳出单纯的校园垂直领域，做一个人人都要上的网站。然而，这一策略的调整在当时遭到了一些学生用户的反对，有人认为这一改变会使校内网的用户变得混杂。但用户的反对是薄弱的，最终校内还是摇身一变成了人人，而且在两年后成功赴美上市。上市之时，人人网市值74.82亿美元，最高时达到94亿美元，成为中国互联网上市公司市值第三（前二为腾讯、百度）的公司。在人人网最火爆的时候，也有人泼冷水，搜狐的张朝阳说道：“人人公司只是概念上像Facebook，中国公司的管理团队、资本结构等各方面都不是最优秀的，长期下来会有很多问题。”这样的声音，陈一舟自然是听不进去的。彼时的他备受瞩目，更被同乡周鸿祎夸奖：“湖北第一聪明的当属陈一舟，雷军第二，我第三。”然而张朝阳的话，一语成谶。随着微博、微信的兴起，移动互联网时代来袭，人人网危机四伏。在这样的压力下，“第一聪明”的陈一舟开始试图自救。他通过收购，开始尝试不同的产品线。社交、游戏、视频、团购、在线教育、分期购、理财、交通……但凡能叫得上名字的风口，陈一舟一个都没落下，但可惜收效甚微。“我们从2011年到2015年，做了大量尝试，因为我们本身能力问题及很多不可控外部因素，我们没能抵抗住微信的压力。我们的大学生用户时长从该用户大学毕业以后就开始逐步减少。”又或许是因为太“聪明”，陈一舟逐渐跑偏了。2016年，直播正值风口，陈一舟开始大力推广人人直播。那时，在PC端点开人人网的链接，即会自动跳转到人人直播。许多老用户回到人人网打算怀念青春时，又被上面的网红主播吓了回去。2018年，陈一舟再次出现在公众视野中。他高调宣布了区块链项目“人人坊”和代币“RRCoin”。但很快，RRcoin项目遭到监管部门的约谈，最终只能进行退币处理。此时的人人网犹如一个东施效颦的四不像，什么都有却什么都不像样，越来越面目全非。在人人网最新的财报中，其多元业务更是一览无遗。而花样玩得太多，人人网最初的社交功能在陈一舟眼中似乎成了一个累赘。在8月的一封公开信中，陈一舟透露出“让贤”的信号：“首先，我声明，我已经不再适合做年轻人的社交产品了。”他还喊出口号：“人人网的明天，由你定！”似乎是在寻找人人网的下家。如今，陈一舟终于如愿把人人网的明天交代出去了。如果说还有明天的话。而一代人的青春记忆，也由此画上了休止符。作者：力力</w:t>
        <w:br/>
        <w:t xml:space="preserve">    </w:t>
        <w:tab/>
        <w:t xml:space="preserve">    </w:t>
      </w:r>
    </w:p>
    <w:p>
      <w:r>
        <w:t>WXC2397</w:t>
        <w:br/>
      </w:r>
    </w:p>
    <w:p>
      <w:r>
        <w:br/>
        <w:t xml:space="preserve">    </w:t>
        <w:tab/>
        <w:t xml:space="preserve">    </w:t>
        <w:tab/>
        <w:t>近来中共政局出现了一些奇特现象，令人关注。10月26日，习近平在北京钓鱼台国宾馆会见日本首相安倍晋三时，一向注重自己形象的他，会谈时竟当着众多记者照稿读。11月12日，香港行政长官林郑月娥率领访京团赴京，会晤习近平。习近平再次重演读稿秀。如何理解习近平这一怪异举动？习近平怎么啦？一种评论说，习近平压力太大，怕说错话，所以照稿读。但这一解读显然无法自圆其说，且不说，习近平长期在基层工作，脱稿说话是家常便饭，就是近期习近平到东北和深圳等地考察，脱稿说话没问题啊。习在上海进口博览会开幕式的讲话尽管有点“疯狂宇宙”，但总体来说还不错。习近平外事活动照稿读透露出不寻常信息：中共高层决裂不可避免   我记得自己在银行工作时，手下一个副科长脱稿讲话都没问题。习近平上任以来，就曾在多处场合提出了改会风、改文风的要求。2012年11月，李克强在“全国综合配套改革试点工作座谈会”上，提示拿着稿念的官员，说：“发言稿我都已经看过，不用再念”。同月，王岐山在“党风廉政建设和反腐败工作专家座谈会”上说：“参加王某人的会，不准念发言稿，要学会深刻思考。”另一种评论认为，习近平已大权旁落，被控制住了，所以他只能像木偶一样表演，不敢越雷池一步。但问题在于，习近平手握重权，谁又有能力控制他呢？至今，我们没有见到任何证据。这两种分析应该都不靠谱。原因到底是什么呢？要回答这个问题，我们还得联系近来发生的一些事件，综合分析。一是，一向主张做大做强做混国有企业的习近平，在面对民营企业恐慌情绪蔓延和纷纷撤资退场的情况下，改口反复强调民营企业的重要性，甚至召开民营企业座谈会给民营企业家吃定心丸，并且还拿出真金白银帮助民营企业渡过难关。二是，11月1日，习近平与川普总统通电话，希望中美贸易战尽快休战，化干戈为玉帛。三是，在11月5日开幕的上海进口博览会上，习近平近乎点名批评了川普总统的贸易政策，将之称为保护主义和单边主义，逆历史潮流而行。四是，10月22－24日，习近平进行了南方巡视，习近平连邓小平的名字都没提到。11月13日，习近平率领除李克强外的政治局常委、王岐山和政治局委员参观了纪念改革开放四十周年大型展览。在王沪宁和习近平的讲话中，习也出人意外地未提及邓小平。五是，李克强总理近来颇为活跃。近日李在新加坡出席东亚合作领导人会议，发表演讲和与多国举行会谈。充满活力的李克强与呆滞木讷的习近平形成了鲜明对比。综合分析上述事件，我们就会发现一些有价值的信息。习近平一直强调国有经济发展与目前给民营企业家吃定心丸有点冲突，但我们可以视为他对过去经济政策的一种修正和平衡；与川普总统通电话示好与上海进博会的批评美国经贸政策是冲突的，我们可以理解为习近平在中美贸易战上承受了来自党内外的巨大压力，但内心又不愿对川普屈服的矛盾心理；习近平南方之行和参观纪念改革开放四十周年展览不提邓小平，可以理解为中共高层对于如何评价邓小平改革开放成果和习近平新改革开放的政策存在重大原则性分歧。我认为，习近平参观大型展览意味着“纪念改革开放四十周年大会”不会再召开了，以展览变通取代了大会。李克强总理的再度活跃可以理解为目前党内改革派的势力在上升，习近平正在失去党内支持，逐渐式微。综上所述，我对于习近平接待日本首相安倍晋三和香港特首时念稿的解读是，习近平故意为之。党内改革派针对中国目前的内忧外患形势，认为习近平推行的新极权主义应承担主要责任，需要进行根本性调整，回到邓小平改革开放的轨道上来。党内改革派尽管没有军权，但代表了党内外知识精英、商业精英和政治精英的愿望。习近平尽管握有绝对的权力，但这种权力是名义性的。也就是习近平名义上大权在握，但却没有毛泽东、邓小平那样的威望基础。习近平缺乏信心对改革派人物下手。党内改革派以建言的方式对习近平执政提出了批评。其中，也包括重要外交场合因用错词不当闹笑话的事。我们曾分析过习近平的个人性格，他具有粗暴、蛮横和心胸狭窄的特征。他对于改革派人物的批评意见，内心不服，心里说既然认为我常说错话，我照稿读总可以吧。所以，习近平照稿读实际上是发泄改革派批评意见的不满。习近平照稿读本身并不是一件大事，尽管有损中共和他本人的形象。但该事件折射出的问题却重要得多。习近平上台之初及第一个五年任期，得到了中共党内主要政治势力的支持。但十九大后，特别是修宪取消国家主席、副主席任期限制和咄咄逼人的大国外交战略，引起了党内政治势力的不满和警惕。第二个任期内，习近平推行的新极权主义是对邓小平改革开放的反动。应该说，习近平的倒行逆施得罪了党内各派势力，人人自危。习近平照稿读反映出，习近平受制于党内不同势力掣肘，并不能一言九鼎，定于一尊。中美贸易战的失利和国内经济的停滞以及民营企业的逃离，给各派势力反扑提供了机会。他们抱团取暖聚集在“保卫改革开放”的大旗之下。如果中共不召开纪念改革开放四十周年大会或者习近平宣布的改革开放路线是对邓小平路线的颠覆和背离，习近平将会断了党内知识精英、商业精英和政治精英的最后念想，三大精英集团与习近平的彻底决裂将不可避免。与此同时，美国也对中国发出了近似最后通牒的威胁。彭斯副总统近日在接受《华盛顿邮报》专访时称，只有在中国明确理解美国的立场，中方并愿意彻底改变自身行为的情况下，才能避免与美国爆发冷战。他还表示，美方要求中方做出让步的领域并非仅含有贸易问题，还包括政治、军事等。川普将与习近平在阿根廷举行峰会，这是两国处理这一问题的重要机会。彭斯指出：“中国需要做出让步的领域包括对保护知识产权、禁止技术转移、取消限制进入中国市场、尊重国际规则及规范，以及保障在国际水域航行自由和中共对西方政治的干预”。他警告称，如若中方提出的建议未能令美方满意，美方将准备在经济、外交及政治上，对华施加更大压力。面对中共高层和西方国家的巨大压力，习近平无法用他的理念弥合中共党内的分裂，也无法在一个民智已开的社会实施新极权主义，他不可能实现开放与极权的兼容。习近平要一意孤行，唯一的办法就是发动一场腥风血雨的政变，用暴力去改变社会。但这又是相当危险的，因为他无法保证军事集团对他的忠诚。另一条道路或许可以让习近平解除目前的危机，那就是放弃新极权主义回到邓小平改革开放的轨道上来。但习近平知道，中国人真正要进入的新时代早已超越了邓小平路线。中共又走到了一个重要的历史风陵渡口，是向前迈进宪政民主的大道，还是向后把中国带回极权主义的“邪路”，无疑考验着习近平和中共高层的智慧。只是所剩的时间并不多了。</w:t>
        <w:br/>
        <w:t xml:space="preserve">    </w:t>
        <w:tab/>
        <w:t xml:space="preserve">    </w:t>
      </w:r>
    </w:p>
    <w:p>
      <w:r>
        <w:t>WXC2398</w:t>
        <w:br/>
      </w:r>
    </w:p>
    <w:p>
      <w:r>
        <w:br/>
        <w:t xml:space="preserve">    </w:t>
        <w:tab/>
        <w:t xml:space="preserve">    </w:t>
        <w:tab/>
        <w:t>中国人民的老朋友基辛格又来了，去年访华的时候，他就曾经说过，这可能是他最后一次访华了，那时候中美关系正处于新的高潮。特朗普在十九大后访问中国，第一家庭全程陪同他们参观了故宫，并签下了2553亿美元的大单，中国的表现不可谓不热情，美国方面的回应也很热烈，特朗普的推特发个不停。可能是看到形势一片大好，基辛格觉得他可以撒手不管了，所以说他以后可能就不来了。然而，没有想到的是，随着美国国内鹰派势力的庞大，纳瓦罗等强硬派在今年挑起了中美史诗级别的贸易大战，一下子把全世界都打懵了。毫无疑问，基辛格也是懵了，吊着一口气在，也要尽力斡旋，把两国关系拉回正轨。要不然，基辛格一生最大的政治成就，也就要付诸流水了，用我们中国人的话来说，就是晚节不保了。所以基辛格才会拖着95岁的年迈之躯，再度访华，真的为老人家心疼三秒钟。其实早在特朗普当选以后，基辛格就已经预感到了中美关系要糟糕了，也是2016年11月份，基辛格拖着年迈之躯访问了中国。那个时候由于特朗普在总统竞选中频频放出反华的硬话，再加上美日两国越走越近...中国也很是不客气，就在基辛格访华的时候，中国火箭军试射了十枚东风导弹，那场面还真是壮观，要知道试射一枚的代价就是10亿美元。随后，我们看到了中美携手管控朝鲜半岛危机，蒂勒森去年三月访华更是主动提出了构建“不冲突、不对抗，相互尊重，合作共赢”新型大国关系。但是中美两国的亲密关系，因为朝核问题的缓和而走向终结。2018年初，朝鲜半岛局势发生了惊天逆转，特朗普一面感谢中国的调停，一面却悄悄对中国举起了贸易战的大棒，不免让我们感叹，农夫与蛇的故事又上演了。这一年贸易战打下来，美国人并没有捞到什么好处，贸易逆差不降反增，中国的外贸也是相比去年大幅增长。原因恰好是特朗普的史上最强减税计划，剌激了美国消费者对于中国商品的需求。可以说，特朗普和他的团队酝酿了好几年，放出的大招，就像是打在了空气里。包括使出了杀手锏制裁“中兴”，也只不过是让中国加快了科技创新的步伐，认识到了掌握核心技术的重要性。中国的芯片产业的进步这半年几乎相当于过去好几年的发展。可以说，特朗普的重拳出击没有打击到中国人民，最受伤的反而是亲美崇美的中国带路党。现在中美关系又到了一个十字路口，是去继续打下去，还是回到构建新型大国关系的正常轨道上来。我们要知道，一百年前，美国就是因为与欧洲列强大打贸易战，结果打出来世界大萧条，打出来了第二次世界大战，尽管美国最终侥幸荣登世界霸权宝座，但是也付出了大萧条和二战加冷战的代价。而且，如果故伎重施，美国还能有胜算吗？正是在这样的外部和美国国内政治环境的影响下，在美国经济的现实压力下，特朗普又重新开始缓和对华关系。并在11月1日给北京打电话要求改善关系，还要在阿根廷G20峰会上实现首脑会晤。很显然，中美关系在经过贸易战的几个月博弈后，现在又处于一个新的重要节点。美国内忧外患，急火攻心。川普中期选取输了一半，他急，基辛格也急。当众议院落入民主党之后，川普就等于被架空了一小半的权力，这其实和中国古代”东林党“架空皇权的过程十分类似，对国家而言并不是什么好事。别以为美国可以羞辱总统就是什么了不起的事，中国历史上皇帝活活饿死之后直到尸体发臭才被人发现的时候有之。皇上有了困难，找谁谁都不搭理，最后只能在天下人的奚落中上吊自杀的时候亦有之。然后紧接着就是秩序崩乱，民不聊生的乱世。这哪是什么值得夸耀的好事？▲对自己领导人的羞辱，不是什么好事在这种情况下基辛格又来了，紧接着中美两国高层开始了2+2高层对话，基辛格正在用自己最后的生命之火，替美利坚撑大梁。很多人都认为，基辛格当初夸奖川普总统是违心话，但其实并不是。川普的爷爷是从德国移民到美国发家的，川普自己的女儿也嫁给了犹太人财团，而基辛格也是德裔犹太人。在美国实际政坛利益上，基辛格和川普绝对是一条船上的人。川普这个总统当得或许不是那么称职，但那又如何？除此之外，还有别的人选吗？基辛格很清楚这一点，川普已经算是共和党里目前最好的人选了，换做其他人，谁愿意出来喊什么美国优先？谁愿意出来试图力挽狂澜？谁愿意出来为了美利坚的国运去得罪那些利益财团？▲一声叹息，基辛格。”中国人民的老朋友“小布什老了，”中国人民的老朋友“基辛格也老了，在中国注册了很多商标和企业，急着让外孙女学习中文的未来”老朋友“川普总统也并不年轻了。美国啊，时间都去哪了？</w:t>
        <w:br/>
        <w:t xml:space="preserve">    </w:t>
        <w:tab/>
        <w:t xml:space="preserve">    </w:t>
      </w:r>
    </w:p>
    <w:p>
      <w:r>
        <w:t>WXC2399</w:t>
        <w:br/>
      </w:r>
    </w:p>
    <w:p>
      <w:r>
        <w:br/>
        <w:t xml:space="preserve">    </w:t>
        <w:tab/>
        <w:t xml:space="preserve">   </w:t>
        <w:tab/>
        <w:tab/>
        <w:t xml:space="preserve"> </w:t>
        <w:br/>
        <w:t xml:space="preserve">    </w:t>
        <w:tab/>
        <w:t>最高法院大法官金斯柏在办公室跌倒和摔断三根肋骨送医后，已在9日上午出院。图为她上月８日出席新任大法官卡瓦诺就职典礼。(GettyImages)最高法院大法官鲁丝·金斯柏(Ruth BaderGinsburg)在办公室跌倒和摔断三根肋骨被送医治疗后，已于9日上午出院，川普总统9日祝福现年85岁的金斯柏早日康复，希望她继续在最高法院服务更多年。金斯柏住院期间，她的侄子史迪伯曼8日晚说，“姑姑治疗后恢复得不错，她已经起床和开始工作，还与人开玩笑，但我不能保证她的玩笑会使人大笑，但她说的是玩笑话。”史迪伯曼以他的姑姑为题材，创作了影片“在性别的基础上”(On the Basis of Sex)，是描述金斯柏的早年律师经历。金斯柏7日傍晚在高院办公室跌倒，次日上午住进乔治华盛顿大学医院。金斯柏作为年龄最高的大法官，2012年曾摔断两根肋骨，进行过两次癌症治疗。金斯柏出院后，川普祝她早日康复，希望她继续在高院工作许多年。金斯柏是自由派大法官，川普表示，她没有站在他的一边，她在竞选期间曾说过很不合适的话，但她后来为此道歉。2016年竞选时，金斯柏曾称川普是骗子，“如果川普当我们的总统，我不能想像美国会成为什么样子。”川普就任后改变了最高法院的力量平衡，他上任不到两年就任命了戈萨奇和卡瓦诺两位保守派大法官。金斯柏曾表示，她希望至少工作到2020年，在下一届总统大选后再退休。</w:t>
        <w:br/>
        <w:t xml:space="preserve">    </w:t>
        <w:tab/>
        <w:br/>
        <w:t xml:space="preserve">    </w:t>
        <w:tab/>
        <w:t xml:space="preserve">    </w:t>
      </w:r>
    </w:p>
    <w:p>
      <w:r>
        <w:t>WXC2400</w:t>
        <w:br/>
      </w:r>
    </w:p>
    <w:p>
      <w:r>
        <w:br/>
        <w:t xml:space="preserve">    </w:t>
        <w:tab/>
        <w:t xml:space="preserve">    </w:t>
        <w:tab/>
        <w:t>(image)据《欧洲时报》11月9日报道，就读于巴利亚多利德大学（Universidad deValladolid）的14名中国留学生于当地时间10月2日收到了西班牙政府驻地代表的一封信。信上明确拒绝了学生延长学习期限的请求，并要求他们“在15天内离开西班牙境内。”原因是：学生们的学习成绩不佳。据北卡斯蒂亚网报道，尽管校方知道这群中国学生努力勤奋，但他们的语言能力不足，这将严重影响到他们的课程学习。早前，经济系就有10名中国学生在本科一年级挂过科。巴利亚多利德大学前校长何塞·安东尼·槡兹（José AntonioSanz）表示，由于中国学生的西语水平不足，班上的其他同学不愿意和中国学生组队进行小组作业，因为他们认为中国学生根本听不懂，这将影响到作业质量。这群被驱逐的中国学生通过一个位于帕伦西亚（Palencia）的“学习、旅游和体育基金会”来到巴利亚多利德大学学习。该基金会于2015年3月与时任帕伦西亚校区副校长马尔塞德·桑切斯·巴斯贡（Mercedes SánchezBáscones）签订了合作协议，该协议要求双方进行合作，基金会为巴利亚多利德大学输送学生，而巴利亚多利德大学为这些学生提供西班牙语课程、本科、博士以及文化和体育课程等相关培训。2016年9月，巴斯孔与东方国际教育交流中心签订了第二份协议，该协议规定“巴利亚多利德大学与学习、旅游和体育基金会保持合作关系，并为外国人提供学习课程；在基金会同意的情况下，东方国际教育交流中心负责中国学生的派出工作。”报道称，在中国学生来西学习前，东方国际教育交流中心会为他们提供培训课程，学生们也通过了西班牙的大学入学考试，但他们会被告知学校的招生人数已满，他们无法参加这一年的课程学习。他们需要到帕伦西亚接受由“学习、旅游和体育基金会”提供的700小时的西班牙语培训，一年以后可以报名大学本科或硕士课程，这次，校方会按照协议为他们预留名额。尽管中国学生在到达西班牙前已经学习过西班牙语，但是他们能达到的西班牙语水平比较低，在他们接受了700个小时的西班牙语培训后，仍然不足以跟上全西语的大学课程学习。校方表示，中国学生真的很勤奋，有些学生的考试成绩也非常好，但必须允许他们在考试期间使用字典。尽管学校十分愿意为他们延长学习期限，但是他们的成绩普遍非常低，这违背了该学校的永久发展的政策。报道称，现在最需要解决的是这些学生的语言问题，尽管他们是通过一家公司和学校签署的合作协议进入到大学学习的，但是语言不过关是一个大问题。如果学生们的语言水平不够，西班牙政府的态度是不会改变的——他们必须离开西班牙。</w:t>
        <w:br/>
        <w:t xml:space="preserve">    </w:t>
        <w:tab/>
        <w:t xml:space="preserve">    </w:t>
      </w:r>
    </w:p>
    <w:p>
      <w:r>
        <w:t>WXC2401</w:t>
        <w:br/>
      </w:r>
    </w:p>
    <w:p>
      <w:r>
        <w:t xml:space="preserve">(image)　　11月4日，福建省泉州市泉港区发生碳九泄漏事故。截至9日，已有52名群众就医，海面清理工作仍在进行。相关部门虽多次通报，但网络舆情仍不断发酵，一时间百姓谈碳九色变。碳九对人体危害到底有多大？对生态环境影响何时能消除？超大型化工厂与大片居民区混杂问题何时能够解决？到底还有多少生态隐患？带着这些问题，记者进入事发现场一线进行了深入调查。　　一问：碳九对人体危害到底几何？　　4日凌晨，福建东港石油化工实业有限公司执行碳九装船的“天桐1号”船舶与码头连接软管处发生泄漏，共造成6.97吨碳九化学品泄漏。　　截至9日，已有52名疑似接触碳九的患者到泉港区医院就诊，主诉为“接触刺激性气体后身体不适”。其中一名患者在事发水域落水，出现吸入性肺炎，一度住进重症监护病房，现已转入普通病房。　　根据泉港区环保局提供的《化学品安全技术说明书》，本次泄漏的裂解碳九属于易燃液体，可“引起眼睛、皮肤、呼吸系统刺激，食入有害，吸入肺内可引起致死性化学性肺炎。高浓度蒸气可引起中枢神经系统抑制。”　　针对网络上流传的“有毒”和“致癌”说，部分受访专家介绍，碳九又分为裂解碳九和重整碳九，未列入《危险化学品名录》和《剧毒化学品名录》。一般而言，本次泄漏的裂解碳九危害相对更小。　　“人吸入裂解碳九的挥发物，可能造成急性的短期伤害，但应该不会造成非常长期的累积性损害。”国家城市环境污染控制技术研究中心研究员彭应登介绍，裂解碳九的成分与汽油、柴油相似，挥发在空气中对人体的危害不是太严重。裂解碳九污染通过水产品的累积后具有一定的食物链毒性，人误食后会产生一定不适。　　泉港区医院内科副主任医师魏庆辉说，碳九属于低毒化学品，对人体的危害要看接触时间、浓度和接触量来判断。一般情况下，需要长时间大量接触才会造成严重损伤的后果。　　当地渔民向记者反映，4日当日部分患者出现了头晕、恶心、呕吐、咽部不适等症状。记者了解到，多数患者经治疗后已离院，至9日下午尚有8名群众在泉港医院留院观察。　　魏庆辉表示，根据影像学来说，住进重症监护病房的患者肖燕辉主要的病症是“肺部吸入性肺炎”，这是人呛水后的症状。经检验，肖燕辉的肝肾功能无损伤，但仍有咽喉疼痛、胸闷恶心的症状。预计其仍需住院一周方可痊愈。　　二问：为何多日后清理工作还未结束？　　8日，泉州市初步认定，该起事件为一起安全生产责任事故引发的环境污染事件，此次事件直接影响海域面积约0.6平方公里，约300亩网箱养殖区受损。　　9日上午，记者在泉州市泉港区肖厝村码头看到，清理油污的工作仍在进行中，但海面上看不到大面积的油污。在沙格村，靠近岸边和礁石的海面仍有薄薄的一层油。村民和政府工作人员坐着小船在海面来回放置吸油毡。　　根据泉港区政府介绍，到11月9日上午，当地已累计出动人员2900余人次，出动船只460多艘次，调集投入吸油毡732袋、消油剂70桶，布设围油栏302条。目前，受影响海域漂浮的油污已基本完成清理，当地继续对岸边、渔排等区域的残留油污进行清理。　　彭应登认为，虽然大部分油污已经被清理，但是碳九泄漏对近海水体的影响还将持续一段时间。他说：“有一些溶入水的化学成分，会影响到涉事水域的动物安全，此类污染短期内应该不会消除。在正常的水文条件下，近海污染的影响应该会持续至少1到2个月。”　　东港石化公司的一位管理人员表示，虽然碳九大面积清理基本结束，但一些油品会附着在礁石上，比较难完全清理。这些油品随着温度的升高和风向的变化又会蒸发，所以即便现在看不到多少油，但还会有一阵阵的气味。　　部分专家认为，这次事故对周边生态环境的长期影响有限。彭应登说：“如果是原油，会积在底泥，不容易清除。而裂解碳九密度小，比水轻，漂浮在水面上相对容易被清除。而且本次影响的范围也只是比较小的一个海湾，泄漏的裂解碳九大部分被人工清除后，剩余的部分随海水扩散漂走、稀释，长期来看不会造成太大的环境破坏。”　　福建省海洋与渔业监测中心于4日9时起在养殖区抽取样品检测，需连续两周检测无裂解碳九残留物，方可解除管制。为确保食品安全，泉港区已于4日暂停受影响海域网箱养殖水产品起捕、销售、食用。　　三问：何时才能解决厂居混杂问题？　　在记者采访中，不少居民表示，泉港泄漏的事情虽然不多，但因为距离过近，化工生产对生活的影响却长期存在。　　肖厝村村民肖惠川说，他们村里时常会闻到臭味，家里经常连窗子都不敢开。沙格村村民肖秀莲说，周边工厂产生的粉尘很多，家里一天不擦，桌子就会有一层黑黑的灰。　　记者站在东港石化的事发码头，可以清晰看到肖厝村的养殖渔排，目测距离仅有几百米。除此之外，在整个泉港化工区内，各种管道、工厂和居民区犬牙交错，混杂在一起。在南埔镇沙格村外的通港大道上，来往的运煤车轰隆而过，卷起阵阵黑色的粉尘。　　彭应登表示，从规划的层面看，目前看泉港石化港区的石化船舶、码头作业区和养殖区的空间分布，存在一些不合理情况。　　泉港区住建局副局长张澄海介绍，2016年，为了解决泉港多年以来存在的厂居混杂问题，泉港区向上级申报制定了《泉港石化工业区安全控制区专项规划》。根据规划，石化园区红线外550米范围为外部安全防护蓝线（含环保隔离带），蓝线外再设环境风险防范区界线。安全控制区内的居民将在2020年前陆续搬迁。　　据了解，搬迁总共涉及17个村庄、52700人，总投资预计为300多亿元。　　“没想到搬迁工程还在进行就发生了这次泄漏事故。但另一方面，这个事件也反向证明了我们下决心推动安全控制区工作方向是对的。”泉港区石化安全控制区指挥部综合协调组组长刘跃民说，目前安全控制区的拆迁签约率已经达到了65.8%，预计2018年底可达到70%。  </w:t>
      </w:r>
    </w:p>
    <w:p>
      <w:r>
        <w:t>WXC2402</w:t>
        <w:br/>
      </w:r>
    </w:p>
    <w:p>
      <w:r>
        <w:t>原标题：刘慈欣跟霍金拿了同一个奖 他说周围越来越像科幻小说了美国当地时间2018年11月8日，中国科幻作家刘慈欣获得亚瑟·克拉克基金会颁发的克拉克奖想象力服务社会奖。据报道，克拉克奖包括终身成就奖、想象力服务社会奖、创新者奖三大奖项，表彰世界上最富创造力的思想家、科学家、作家、技术专家、商业领袖以及创新者。曾经的获奖者有霍金、NASA、库布里克的技术顾问等。刘慈欣是首位获奖的中国人。我们今天推荐他的获奖演讲全文。先生们、女士们：晚上好。很荣幸获得克拉克想象力服务社会奖。这个奖项是对想象力的奖励，而想象力是人类所拥有的一种似乎只应属于神的能力，它存在的意义也远超出我们的想象。有历史学家说过，人类之所以能够超越地球上的其他物种建立文明，主要是因为他们能够在自己的大脑中创造出现实中不存在的东西。在未来，当人工智能拥有超过人类的智力时，想象力也许是我们对于它们所拥有的惟一优势。科幻小说是基于想象力的文学，而最早给我留下深刻印象的是亚瑟·克拉克的作品。除了儒勒·凡尔纳（JulesVerne）和赫伯特·乔治·威尔斯（Herbert GeorgeWells）外，克拉克的作品是最早进入中国的西方现代科幻小说。在上世纪80年代初，中国出版了他的《2001：太空漫游》和《与拉玛相会》。当时文革刚刚结束，旧的生活和信仰已经崩塌，新的还没有建立起来，我和其他年轻人一样，心中一片迷茫。这两本书第一次激活了我想象力，思想豁然开阔许多，有小溪流进大海的感觉。读完《2001：太空漫游》的那天深夜，我走出家门仰望星空，那时的中国的天空还没有太多的污染，能够看到银河，在我的眼中，星空与过去完全不一样了，我第一次对宇宙的宏大与神秘产生了敬畏感，这是一种宗教般的感觉。而后来读到的《与拉玛相会》，也让我惊叹如何可以用想象力构造一个栩栩如生的想象世界。正是克拉克带给我的这些感受，让我后来成为一名科幻作家。现在，三十多年过去了，我渐渐发现，我们这一代在上世纪60年代出生于中国的人，很可能是人类历史上最幸运的人。因为之前没有任何一代人，像我们这样目睹周围的世界发生了如此巨大的变化。我们现在生活的世界，与我们童年的世界已经完全是两个不同的世界，而这种变化还在加速发生着。中国是一个充满着未来感的国度，中国的未来可能充满着挑战和危机，但从来没有像现在这样具有吸引力，这就给科幻小说提供了肥沃的土壤，使其在中国受到了空前的关注。作为一个在60年代出生在中国的科幻小说家，则是幸运中的幸运。我最初创作科幻小说的目的，是为了逃离平淡的生活，用想象力去接触那些我永远无法到达的神奇时空。但后来我发现，周围的世界变得越来越像科幻小说了。这种进程还在飞快地加速，未来像盛夏的大雨，在我们还不及撑开伞时就扑面而来。同时我也沮丧地发现，当科幻变为现实时，没人会感到神奇，它们很快会成为生活中的一部分。所以我只有让想象力前进到更为遥远的时间和空间中去寻找科幻的神奇，科幻小说将以越来越快的速度变成平淡生活的一部分，作为一名科幻作家，我想我们的责任就是在事情变得平淡之前把它们写出来。但另一方面，世界却向着与克拉克的预言相反的方向发展。在《2001：太空漫游》中，在已经过去的2001年，人类已经在太空中建立起壮丽的城市，在月球上建立起永久性的殖民地，巨大的核动力飞船已经航行到土星。而在现实中的2018年，再也没有人登上月球，人类的太空中航行的最远的距离，也就是途经我所在的城市的高速列车两个小时的里程。与此同时，信息技术却以超乎想象的速度发展，网络覆盖了整个世界。在IT所营造的越来越舒适的安乐窝中，人们对太空渐渐失去了兴趣。相对于充满艰险的真实的太空探索，他们更愿意在VR中体验虚拟的太空。这像有一句话说的：“说好的星辰大海，你却只给了我Facebook。”这样的现实也反映在科幻小说中，克拉克对太空的瑰丽想象已经渐渐远去，人们的目光从星空收回。现在的科幻小说，更多地想象人类在网络乌托邦或反乌托邦中的生活，更多地关注现实中所遇到的各种问题，科幻的想象力由克拉克的广阔和深远，变成赛博朋克的狭窄和内向。作为科幻作家，我一直在努力延续着克拉克的想象，我相信，无垠的太空仍然是人类想象力最好的去向和归宿，我一直在描写宇宙的宏大神奇，描写星际探险，描写遥远世界中的生命和文明，尽管在现在的科幻作家中，这样会显得有些幼稚，甚至显得跟不上时代。正如克拉克的墓志铭：“他从未长大，但从未停止成长。”与人们常有的误解不同，科幻小说并不是在预测未来，它只是把未来的各种可能性排列出来，就像一堆想象力的鹅卵石，摆在那里供人们欣赏和把玩。这无数个可能的未来哪一个会成为现实，科幻小说并不能告诉我们，这不是它的任务，也超出了它的能力。但有一点可以确定：从长远的时间尺度来看，在这无数可能的未来中，不管地球达到了怎样的繁荣，那些没有太空航行的未来都是暗淡的。我期待有那么一天，像那些曾经描写过信息时代的科幻小说一样，描写太空航行的科幻小说也变得平淡无奇了，那时的火星和小行星带都是乏味的地方，有无数人在那里谋生；木星和它众多的卫星已成为旅游胜地，阻止人们去那里的唯一障碍就是昂贵的价格。但即使在这个时候，宇宙仍是一个大得无法想象的存在，距我们最近的恒星仍然遥不可及。浩瀚的星空永远能够承载我们无穷的想象力。谢谢大家。刘慈欣2018年11月8日</w:t>
      </w:r>
    </w:p>
    <w:p>
      <w:r>
        <w:t>WXC2403</w:t>
        <w:br/>
      </w:r>
    </w:p>
    <w:p>
      <w:r>
        <w:br/>
        <w:t xml:space="preserve">    </w:t>
        <w:tab/>
        <w:t xml:space="preserve">    </w:t>
        <w:tab/>
        <w:t>话说最近在日本，发生了一件让人有些瞠目结舌的事情...故事的主人公是下面这位名叫Masaku Nakamoto的男人，(image)今年49岁的Masaku居住在日本神奈川横滨市，平日的他可以说是存在感非常非常低的一个人，甚至就连邻居们都想不起来自己家附近还住着一个这样的中年男子。然而就在这两天，Masaku一下子成了当地的“名人”，他登上了包括富士电视台在内的多家日本媒体，甚至还有一些外国媒体....原因则是因为平时在外面从来都没有露过面的他在这几天突然被指控“遗弃尸体”而被拘捕，这，还不是足以让他成为媒体焦点的主要原因，最让人意想不到的是他“遗弃”的这具尸体不是别人，而是和自己生活在一个屋檐下的母亲....(image)不过警方表示，Masaku母亲属于正常病逝，并不是Masaku所致，但是为什么无辜的他会被冠上“遗弃尸体”的罪名呢？要说起这件让人有些不敢相信的事情，时间还要回到十月中旬。话说Masaku虽然今年已经49岁，但是一直到现在，他都一直和自己的母亲生活在一起，性格天生比较内向的他从小不怎么喜欢和人打交道，学也不喜欢上，不爱出门，不爱社交的他每天只喜欢窝在自己小小的房间里，这一窝就是40年....(Masaku和母亲的住所）(image)在这40年中，Masaku从来没有踏出过家门一步，吃喝基本都靠母亲照顾，附近的邻居甚至都不知道附近这个老妇的家里还住着这么一个人....Masaku平时在家除了偶尔在家中和母亲的基本交流之外，他和其他任何人可以说是没有任何联系和交流，久而久之，不与人群接触的他甚至已经慢慢丧失了语言表达能力。在今年10月中旬的时候，Masaku的妈妈不知道在厨房正在忙什么，今年已经74岁的她由于年迈再加上身体不太好，突然“咚”的一声倒到了地上，很快没有了呼吸....听到声响的Masaku来到厨房一探究竟，他万万没想到这声音是来自一直照顾自己起居的母亲。眼看着自己母亲倒地不起，是个正常人的第一反应都是赶快先叫救护车或者报警，然而几十年不和社会接触的早已丢失语言表达能力的Masaku却完全不知道该怎么办....于是接下来他做出了一个让人无语又震惊的举动：他直接用一床被子把自己已经停止呼吸母亲的尸体包了起来放进了卧室，然后就...继续这样放着...再也没管...Masaku就这样和一具尸体在一个房子里继续生活着...大约3天过后，母亲的尸体开始腐烂散发出臭味，同样不知道怎么办的Masaku又做出了一个更让人无语的行为：为了让自己闻不到臭味，他用餐巾纸默默的把自己的鼻子堵了起来，塞着鼻子继续窝在房子里....这个月的4号，是Masaku妹妹回家探望母亲的日子，每隔一段时间，在外工作的妹妹就会回家看看母亲，这一天，妹妹像往常一样提着大包小包回到Masaku和母亲一起居住的地方。让妹妹奇怪的是，平时一开门，母亲都会在门口迎接自己的，但是这天却并不见母亲的身影，房子里只有哥哥一个人，而且房子里还隐隐的有股恶臭。Masaku默默等来了妹妹之后，并没有将母亲的事情告诉她（主要是也不怎么会说话了）直到妹妹自己打开母亲卧室门的那一瞬间，早在几周前就死亡的母亲才终于被发现....(image)吓坏了的妹妹当时赶快报了警，经过警方调查表示：母亲的身体上没有什么伤口或者击打的痕迹，她的死是由于疾病或者自然原因造成的。但是作为和母亲一起生活的Masaku来说，他虽然没有杀人，但是就这样和尸体一起生活了这么久，而且没有妥善处理自己母亲的尸体，就这一点来说，他完全可以被以“遗弃尸体”的罪名被起诉。于是，母亲尸体被发现的第二天，Masaku就被警方带走了，这也是40年来他第一次从家里走到室外...(image)Masaku母亲去世的消息传出之后，周围的邻居也是震惊了....他们之中有的人是直到出了这件事才知道这户人家还有这么个49岁的儿子...“前段时间还在想怎么好几天没见到他妈妈，没想到原来出事了....”被捕后的Masaku在警局接受询问调查，不知道怎么说话的他只能在纸上用书写的方式回答和警方交流。(image)“我母亲去世后，我什么也做不了。”“所以我决定等等，等到我妹妹下一次回家的时候来处理。”虽然Masaku目前被起诉，但是警方表示鉴于他的心理状态，他不太可能面临严厉的惩罚。可能过不了多久，他又将回到家里继续自己宅在家的生活....要知道，在日本，像这样让人不敢相信的事情这还不是第一次发生，早在2013年的时候，日本大阪也发生过类似的一起事件，一名34岁的失业男子常年和自己的父亲生活在一起，在13年年底12月1日的时候，男子的父亲在早上突然没了呼吸，惧怕出门惧怕与人交流在家里窝惯的这个男子同样没有选择报警或者叫救护车，和Masaku一样，男子硬是和自己死去父亲的尸体在一个房子了带了近两周的时间，直到腐烂后的气味太大，这名男子才迫不得已向警方打了电话求助....不工作，不上班，不出门，不社交，整个人就像凭空消失在了世界上一样，这类人群在日本有一个专门的形容词：hikikomori -- 蛰居族hikikomori专门用来指像Masaku这类长期退出社会，不和社会互动的人群。在大部分情况下，这些人从来不会离开自己的家，他们不愿去找工作，身边更是没有什么朋友，只是依靠父母的支持。(image)在日本，蛰居族的数量远比大部分人想象的要多的多。据相关统计表示，早在2010年的时候，全日本大约就有70万个“蛰居族”，并且还有大约155万的人群在变成蛰居族的边缘徘徊....一个好端端的人怎么就会变成蛰居族？有些可能是因为受到一些挫折或欺凌导致而成；还有的则是由于工作或者社交压力过大而选择“切断”与社会的联系，一个人躲起来。蛰居族的人群大部分都是30岁上下的青壮年男子，对于老龄化十分严重的日本来说，这类人正是社会最需要的，然而，在这类人群之中有一部分已经变成了蛰居族....不光对社会没有任何贡献，还得靠着老一辈来养活。蛰居族早已是日本最大最严重最不可忽视的社会问题之一。(image)按照现在的这个趋势来看，蛰居族的人数不会减少，只会慢慢增加，对于日本社会来说，究竟该怎么控制蛰居族人群数量的增加，怎么帮助蛰居族和他们的家人，都是日本需要尽快解决的问题。人类作为群居动物，要说完全不和社会接触是不太现实的，就像49岁的Masaku，由于多年不和人接触连最基本的言语交流都不会了，如果Masaku不是一名蛰居族人士，当母亲出事的第一时间他选择了报警或者叫救护车，会不会或许这样一场让人唏嘘的悲剧就可以避免呢...ref：https://soranews24.com/2018/11/07/49-year-old-japanese-shut-in-spends-weeks-living-with-corpse-of-mother-who-died-at-home/https://soranews24.com/2013/12/16/man-finds-dead-father-lives-with-the-body/-------------------------------------食之有胃SC：在想，他以后怎么生活在干嘛呢呀：尸体臭了就拿纸把鼻子躲起来 这个社交恐怖症也太严重了吧没品梗图：这才是宅男啊，我们平时口中的宅男真的跟这个没得比见过大海的小木船要远航：我感觉日本真的是复杂矛盾性最明显的一个国家，繁华也寂寥，开放也保守，有礼也粗野，我觉得中国的文化就很内敛压抑性了，日本真是特别特别压抑。。硬核娃：我每次看到这种新闻 都会考虑他们的生活费从哪里来的16Q4：工作最主要的意义是不让人退化，其次才是赚这仨瓜俩枣的工资</w:t>
        <w:br/>
        <w:t xml:space="preserve">    </w:t>
        <w:tab/>
        <w:t xml:space="preserve">    </w:t>
      </w:r>
    </w:p>
    <w:p>
      <w:r>
        <w:t>WXC2404</w:t>
        <w:br/>
      </w:r>
    </w:p>
    <w:p>
      <w:r>
        <w:br/>
        <w:t xml:space="preserve">    </w:t>
        <w:tab/>
        <w:t xml:space="preserve">    </w:t>
        <w:tab/>
        <w:t>中美第二轮外交与安全对话日前在华盛顿举行，虽然中美都强调了合作的重要性，但是两个在南海(的分歧十分明显。　　(image)　　杨洁篪要求美国停止向南海派遣军舰和军机（图源：Reuters）　　中国国家通讯社新华社11月9日报道，11月9日，中共中央政治局委员、中央外事工作委员会办公室主任杨洁篪在华盛顿主持第二轮中美外交安全对话后，同中国国务委员兼国防部长魏凤和，以及美国国务卿蓬佩奥（MikePompeo）和国防部长马蒂斯（James Mattis）共同会见记者。　　杨洁篪表示，习近平主席和特朗普总统在阿根廷二十国集团（G20）领导人峰会期间会晤意义重大，中美双方应加强沟通，密切配合，精心筹备，确保这次重要会晤取得积极成果。　　杨洁篪指出，中国和美国是世界前两大经济体、最大的发展中国家和发达国家。两国拥有广泛共同利益和巨大合作空间，同时在一些领域也存在分歧和不同看法。建交近40年来，中美关系历经风雨，但总体上不断向前发展。历史和现实证明，合作是中美唯一正确选择，共赢才能通向美好未来。　　杨洁篪表示，中美经贸关系的本质是互利共赢。双方在经贸领域存在的问题，是两国经济结构、产业分工和发展阶段不同造成的，应通过对话协商妥善加以解决。中方对话协商的大门始终敞开。希望双方团队按照两国元首日前通话精神，在平等、诚信基础上加强接触沟通，推动达成双方都能接受的解决方案。　　魏凤和表示，中美两军关系是中美关系重要组成部分。两军在维护世界和平与安全方面有着广泛共同利益，肩负着重要责任。两军和平相处、开展合作，是两国和世界之福；两军冲突对抗，将是两国和世界之灾。　　报道还称，杨洁篪、魏凤和分别回答了记者关于中国对外政策、国防政策、中美关系以及台湾(专题)、南海、人权等问题的提问，阐明了中国的原则立场。　　但是据香港(专题)《南华早报》报道，在这次联合记者会上，杨洁篪警告东道主美国停止向中国在南海的岛屿附近派遣军舰和军机，停止损害中国主权和安全利益的行为。　　但是马蒂斯回应说，美国会继续在国际法允许的任何地方飞行、航行和行动。与此同时，蓬佩奥则批评了中国将南海军事化。　　美国《军事时报》也报道称，中国直截了当地要求美国停止向中国在南海的岛屿附近派遣军舰和战机，但是美国则反驳说，会继续在国际法允许的任何地方飞行、航行和行动。</w:t>
        <w:br/>
        <w:t xml:space="preserve">    </w:t>
        <w:tab/>
        <w:t xml:space="preserve">    </w:t>
      </w:r>
    </w:p>
    <w:p>
      <w:r>
        <w:t>WXC2405</w:t>
        <w:br/>
      </w:r>
    </w:p>
    <w:p>
      <w:r>
        <w:t>(image)▲毛乌素沙漠原标题：形成于唐朝的沙漠,要被共和国消灭了中国真要干成了一个前无古人的事情！我们上学时候学的那点知识又要更新了。毛乌素沙漠要被灭了！中国真要干成了一个前无古人的事情——前几日，一条“毛乌素沙漠要被灭了”的微博上了热搜↓(image)总面积约4.22万平方公里的毛乌素沙漠是中国四大沙地之一，也是京津地区重要的风沙源。(image)毛乌素沙漠大部在鄂尔多斯草原。作家肖亦农写道：“毛乌素沙漠是人造沙漠，它是人类贪欲的儿子，成形不过上千年的历史。”7万年前，中国人的祖先河套人就生活在这片牛羊肥硕、水甜草美的土地上。五代十国时，一代枭雄赫连勃勃被鄂尔多斯的美丽富饶折服。他在这里建立了匈奴大夏国，并定都于鄂尔多斯草原。接下来是无休止的征战，农业和游牧这两大人类文明在这里交融冲撞。战争、滥垦、铁犁和铁蹄无情地践踏着鄂尔多斯草原，沃野变荒成沙，渐渐有了沙漠。毛乌素沙漠最初如何形成已不可考，有研究认为形成于唐初，唐朝诗人许棠曾在此留下“茫茫沙漠广，渐远赫连城”的名句。(image)▲毛乌素沙漠大部在鄂尔多斯草原，并沙蚀陕西、宁夏一些邻近地区700多年前，鄂尔多斯虽有沙漠，但其美丽仍吸引了世界君王成吉思汗的目光，吟咏感叹中，他竟将手中伴随征战几十年的马鞭失落，并决定自己身后就葬在马鞭失落的地方——毛乌素沙漠中的甘德尔山。(image)▲成吉思汗陵眨眼间700余年过去了，成吉思汗钟爱的鄂尔多斯草原，一点一点地被沙漠无情地吞噬，成为一块千疮百孔的破抹布。近三百年，万紫千红几与鄂尔多斯沙漠无关。春夏秋冬，满目枯黄。正应了西方哲人说过的一句话：人类大踏步地走过，身后留下了无尽的荒漠。缺水、干旱，近代以来国家积贫积弱、战乱频仍，得不到有效治理的沙漠不断侵蚀陕西、宁夏一些邻近地区。名城古镇陕北榆林，曾被毛乌素沙漠逼得“三迁”。(image)▲毛乌素沙漠面对沙漠的肆虐，严重威胁人民的生命财产安全，新生的人民共和国开始了征服沙漠的创举！1959年以来，人们大力兴建防风林带，引水拉沙，引洪淤地，开展了改造沙漠的巨大工程。到了21世纪初，已经有600多万亩沙地被治理，止沙生绿。80%的毛乌素沙漠得到治理，水土也不再流失，黄河的年输沙量足足减少了四亿吨。(image)▲治理后的毛乌素沙漠新华社记者曾驱车在毛乌素沙漠里行走600多公里，实地感受毛乌素沙漠治理取得的成绩↓(image)▲榆林市榆阳区榆溪河公园（8月2日无人机拍摄）。(image)▲绿树成荫的榆林市老城区莲花池中心广场（8月2日无人机拍摄）。(image)▲汽车行驶在榆（林）靖（边）高速公路上（8月1日无人机拍摄）。穿越毛乌素沙漠的榆靖高速，是中国建成的第一条沙漠高速公路。(image)▲蓝天白云映衬下的榆林市镇北台（8月1日无人机拍摄）。(image)▲8月4日，榆林市横山区百川生态农业有限公司技术顾问白永雷（左）向参观者展示沙漠中稻田里饲养的螃蟹。(image)▲陕西榆林市靖边县红墩界镇长胜村村民在圈舍中喂羊。陕北推行的“封山禁牧，舍饲养羊”政策，有效保护了草地（8月1日摄）。(image)▲陕西榆林市靖边县东坑镇东胜村道路两侧的大树（7月31日摄）。毛乌素沙漠由沙漠变绿洲的故事在微博上引起了共鸣，网友们纷纷留言讲述自己的故事↓有网友讲了自己出游的所见：有网友亲眼见证了毛乌素的治理过程：现在需要1个多小时的路程小时候需要将近一天……走着走着天就黑了，当时还有些民间奇谈，因为老有人被困。骑摩托车就更酸爽了，路过沙丘人经常飞出去。感觉整个气候有质的变化，这中间努力的人太多了。有当地人给大家讲述了亲身经历的变化：小学毕业前春天是黄色的……后来越大，春天越有春天的模样……还有众多网友表示自己愿意为防治土地荒漠化出自己小小的一份力：网友@WSDHR发布了自己的蚂蚁森林截图说，马上就能在赤峰种树了，但是想种特别的树，在巴彦淖尔种，种完了和三个发小一起开沙发车去看。(image)▲蚂蚁森林截图中国在恢复地球绿色所作出的努力，也引来了西方的关注。联合国治理荒漠化组织总干事曾这样评价：毛乌素沙漠治理实践，做出了让世界向中国致敬的事情。西班牙《国家报》网站10月9日报道称，进入21世纪，中国正以年均5万平方公里的速度植树造林。(image)▲人们在山东日照植树造林“尽管这个世界上人口最多的国家正面临无法回避的环境问题，但就在世界其他一些地区正逐渐走向荒漠化时，中国正在逐步恢复绿色。”专家说，中国的经验尤为重要，因为退耕还林计划不但显著增加了森林覆盖率，同时也为农民带来了额外收入。那么中国是怎么做到的呢？中国沙漠治理主要有以下4种模式：榆林地区地处毛乌素沙地南缘、沙化面积达2.44万平方公里，有6座县城陷于重重沙漠之中，412个村庄受风沙的侵袭压埋，100年间，吞没农田、牧场200万亩。他们针对以风力作用为主的沙质荒漠化土地，建立了以“带、片、网”相结合的防风沙体系，使年沙尘日由50年代的70多天减少到现在的20多天，呈人进沙退、林茂粮丰的“塞上江南”景象。适用于半干旱地区荒漠化治理。赤峰市位于内蒙古自治区东部，由于不合理的土地利用，使历史上水草丰美的大草原荒漠化土地达7万平方公里，占总土地面积的77％，251万公顷草场退化，全市70％的人口、12个旗（县）的148个乡镇受荒漠化危害。后采取固沙造林育草技术、沙地衬膜水稻栽培技术和“小生物经济圈”整治技术进行治理，全市森林覆盖率从建国初期不足5％，提高到21.2％，区域性生态环境得到明显改善。适用于亚湿润干旱区荒漠化地区推广。临泽县位于甘肃省河西走廊中部黑河两岸，由于过度樵采、放牧，植被遭严重破坏，沙化严重，原来的绿洲向南退缩了近500米。后来，采取以绿洲为中心形成了自边缘到外围的“阻、固、封”相结合的防护体系，使流沙面积从54.6％减少到9.4％。适用于干旱地带沙质荒漠化危害的绿洲地区推广。和田位于新疆塔克拉玛干沙漠西南边缘，以绿洲为中心建立防护体系，兴修水利，节水灌溉并采取固定流动沙丘的办法，治沙效果明显。被联合国开发计划署授予“全球环境500佳”称号。适用于极端干旱区绿洲土地荒漠化防治。以上4种模式的数据，截止于2007年左右。11年过去了，想必数据还会更好看。正如肖亦农在长篇报告文学《寻找毛乌素——绿色乌审启示录》中所说：“你只有融入毛乌素沙漠之中，亲耳聆听了毛乌素沙漠从远古走向现代的铿锵律动，亲眼目睹了一座座沙漠悄然消失，你才会懂得什么叫心灵的震撼；当你扑下身子追索感受毛乌素沙漠这份变化，你才会知道是十万乌审(乌审旗，旧称鄂尔多斯右翼前旗，编者注)儿女用生命、汗水、智慧以及丰富的想象力、卓越的创造力，还有渴求现代美好生活的激情，共同书写了毛乌素沙漠的绿色传奇。”除了毛乌素沙漠，其实在中国这片土地上的很多人，都能够讲述发生在自己身边沙漠变绿洲的故事。(image)库布齐沙漠作为中国第七大沙漠的库布其沙漠，总面积1.86余万平方公里，曾经被称为“死亡之海”。“十年种地九年空，家家户户逃外村”这句顺口溜曾是库布齐沙漠的真实写照。(image)▲库布齐沙漠近30年来，在中央和内蒙古自治区党委的坚强领导下，官方综合施策推进荒漠化防治，治理总面积达到6460平方公里，涵养水源240多亿立方米，创造生态财富5000多亿元人民币，实现了从“沙进人退”到“绿进沙退”的历史性转变。(image)▲治理后的库布齐沙漠如今达拉特旗所包含的沙漠面积从435万亩缩减到了327万亩，有将近25%的沙漠得到了治理和绿化，变成“人进沙退”的绿洲。(image)▲治理后的库布齐沙漠绿意盎然主要分布在内蒙古自治区阿拉善盟境内的乌兰布和、巴丹吉林、腾格里三大沙漠，曾一度“彼此吸引”，想要“握手会合”。(image)▲阿拉善盟绿色长城为了斩断“沙魔”的进路，阿拉善盟近年来依托因地制宜的防沙治沙措施，筑起一道道“绿色长城”，在往日风沙卷尘的土地上，书写遏制沙漠扩展的壮丽诗篇。(image)▲阿拉善盟绿色长城漫山遍野的灌木林带，层层叠叠的绿色屏障。放眼望去，曾经的黄沙踪影不再，唯有高矮不一的沙生植物固守一方……(image)▲阿拉善盟绿色长城阿拉善盟额济纳旗居延遗址黑城，历史上曾水草丰美，是古代重要的戍边开垦区。(image)▲黑城遗址唐代诗人王维曾在此留下一首《使至塞上》：单车欲问边，属国过居延。征蓬出汉塞，归雁入胡天。大漠孤烟直，长河落日圆。萧关逢候骑，都护在燕然。(image)▲长河落日圆后来，因战争破坏，水道被截，周边河道断流至今已有646年。古河道断水后，黑城周边经历了数百年的风沙侵蚀，生态环境遭到毁灭性破坏。(image)▲黑城古河道通水近年来，额济纳旗经过前期多次的实地勘查和研究论证，最终确定并启动实施了黑城古河道输水工作。经过采取拦河筑坝、疏通导流等多项措施，疏通古河道20余公里，断流646年后，2018年9月，黑河水重新注入黑河古河道。(image)▲当地牧民水边嬉戏干涸了600余年的古河道被黑河水浸润，实现黑河调水工作历史性的突破。调水十八年，戈壁现碧波，居延海回来了。(image)▲居延海回来了位于内蒙古乌兰察布市察右前旗境内的黄旗海是中国省级湿地自然保护区，湖水面积最高时曾达到130平方公里。可是，近年的黄旗海出现了“烦恼”。内蒙古察右前旗黄旗海综合治理办公室消息显示，由于全球性气候变化，以及工业的发展，黄旗海地下水位逐年下降，河流断流，泉水流量明显减少。2015年还曾出现干涸。(image)▲黄旗海幸运的是，2016年入汛以来，这一情形出现了“逆转”。气象部门称，入汛以来当地降水量达到267毫米，而这恰是黄旗海重获生机的“主因”。值得一提的是，目前黄旗海综合治理已上升为国家战略，列入国家林业生态保护总体规划、国家湿地保护规划、内蒙古经济社会发展规划等当中。(image)▲恢复生机的黄旗海湛蓝的天空下，水面波光粼粼，偶有成群天鹅飞过……曾遭遇“干涸”的黄旗海，如今奇迹般“重获生机”。宁夏回族自治区位于我国大西北腹地的宁夏回族自治区，被腾格里沙漠、毛乌素沙漠和巴丹吉林沙漠三面包围，干旱少雨，生态系统脆弱，长期处于荒漠化的威胁中。(image)▲宁夏治沙人多年来，宁夏几代治沙人前仆后继，用辛勤和智慧锁住了漫天黄沙，构筑了一道道绿色屏障，创造了一个个绿色奇迹。(image)▲资料图甘肃河西走廊东北部有一块绿洲，她像一把锲子，阻隔了腾格里和巴丹吉林两大沙漠的合拢。这就是民勤县，全域总面积1.59万平方公里，各类荒漠化和沙化土地面积占了九成，一度被称为“第二个罗布泊”。(image)▲死而复生的青土湖就是这样的不毛之地，森林覆盖率由2010年的11.52%提高到了现在的17.91%，地下水位止降回升。在整体大环境改善的带动下，民勤“沙进人退”的局面得到基本遏制，生态自我修复功能逐渐启动，与“罗布泊”的样貌渐行渐远。这背后，是60年的接力。1959年，流淌于库鲁克沙漠和塔克拉玛干沙漠之间的老塔河断流，下游上百公里之外的塔里木河“尾闾”台特玛湖日渐干涸，河道两岸胡杨林大片枯死。(image)▲塔里木河被绿色走廊分隔的两大沙漠，在随后的几十年内不断从南北两个方向相向推进。最为严重时，沿河而建的218国道190多处路段被流沙掩埋，具有战略意义的下游绿色走廊濒临毁灭。2001年6月，国务院批复《塔里木河流域近期综合治理规划报告》，投资107.39亿元，挽救塔里木河下游地区的生态危机。(image)▲塔里木河截至目前，新疆连续18次向塔里木河下游输水，干涸了几十年的台特玛湖碧波万顷再现，最大时形成了260多平方公里的湖面，成群的野鸭在湖面上游弋。永定河是北京的母亲河，但是从上世纪80年代开始，随着北京城市的扩张，人口密度的增加，水资源开始变得极度匮乏。同时，上游开发力度加大以及气候变化等因素，最终造成永定河断流。(image)▲永定河断流2009年，北京市决心整治已经断流了30年的永定河。当年7月，北京市委市政府审议通过了“永定河绿色生态发展带建设规划”。(image)▲永定河绿色生态发展带建设规划经过几年的整治，到2013年，北京市完成了永定河全长18.4公里的“五湖一线一湿地”生态修复工程，如今的永定河从黄色，再次还原成了绿色，已经成为了北京西部地区一道重要的生态屏障。(image)▲永定河现在永定河两岸有67种植物，水生动植物21种，年增加固定二氧化碳9187吨，释放氧气6764吨，回补地下水2800万立方米。(image)▲卢沟晓月横跨晓月湖两岸的这座桥就是著名的卢沟桥。随着永定河的生态恢复，曾经消失的燕京八景之一“卢沟晓月”又重新展现在世人面前。小编也想讲一个——还记得五阿哥一箭射中小燕子的木兰围场吗？这里是小编的家乡。▲《还珠格格》剧照“塞罕坝”是蒙汉合璧语，意为“美丽的高岭”，位于河北省承德市最北部的围场满族蒙古族自治县，处于内蒙古浑善达克沙地南缘。历史上，这里水草丰美、森林茂密、鸟兽繁多。(image)▲《还珠格格》剧照清朝康熙皇帝曾在此设立木兰围场，作为“哨鹿设围狩猎之地”，塞罕坝成为围场的重要组成部分。《围场厅志》曾记载，此地“落叶松万株成林，望之如一线，游骑蚁行，寸人豆马，不足拟之”。(image)▲塞罕坝但是，清朝末期，国势衰微、内忧外患，为了弥补国库亏空，从19世纪60年代开始，木兰围场开围放垦，树木被大肆砍伐，加之山火不断，到20世纪50年代初期，原始森林几乎荡然无存。20世纪60年代初，风沙紧逼北京城。浑善达克沙地与北京的直线距离仅有180公里，平均海拔1000多米，而北京的平均海拔仅40多米。有专家形象地指出，对于北京“如果这个沙源阻挡不住，就相当于站在屋顶上向院子里扬沙子”。在当时我国财政极其困难的情况下，国家决心拨出一笔巨资，在河北北部开展大规模的防沙造林。塞罕坝林场的林地面积，由建场前的24万亩增加到目前的112万亩，成为世界上面积最大的一片人工林。森林覆盖率由建场前的12%提高到80%，林木总蓄积量由建场前的33万立方米增加到1012万立方米，增长了近30倍。(image)▲塞罕坝如果林木按一米的株距排列，可以绕地球赤道整整12圈，给这个蓝色星球系上12条漂亮的“绿丝巾”。55年来，塞罕坝三代人的青春和岁月，终于还清了人类百年间欠下的这笔生态账，创造了令世人为之惊叹的奇迹。上述治沙成果，只是一小部分。如此令世界瞩目的成就固然离不开政府的投入和带动，但更离不开沙区人民与沙漠、与贫穷抗争的坚韧。他们之中，有些人出名了，被评上了“治沙英雄”，还有更多的人，仍在默默地，用一棵棵小树苗在沙漠里为自己写传。◆ 治沙女排：几辈都是治沙连的民兵(image)榆林补浪河乡地处沙漠腹地，20世纪70年代，全乡80％的土地被荒沙吞没，一年四季风沙不断。近百公里的风沙线上，除了星星点点的骆驼刺，几乎见不到绿色。沙夺良田，沙进人退，许多人迫于生计远走他乡。1974年5月14日，为了改变恶劣的生存环境，54名平均年龄只有18岁的女民兵积极响应“植树造林，绿化祖国”的号召，以消除沙害、绿化家乡为己任，在风沙侵蚀最为严重的补浪河乡黑风口安营扎寨，开始了搏战风沙的艰难历程。民兵连的姑娘们住柳笆庵子、吃苦菜，硬是靠人拉肩扛，在毛乌素沙漠上织出一片绿色，推平沙丘800多座，营造防沙固沙林带33条，治理荒沙14400亩，开辟出2万多亩沙漠绿洲，使昔日寸草不生、人迹罕至的荒漠焕发勃勃生机。10余名女民兵正在进行冬季到来前的树木例行管护。周拥军指着一位正在给大树打杈的女民兵说：“她就是民兵连连长席彩娥，她家几辈都是治沙连的民兵。”(image)▲榆林市榆阳区补浪河乡治沙女民兵连的队员们在修剪树枝（8月2日摄）。新华社发（刘继远摄）如今，除了治沙造林和日常管护外，民兵连的姑娘们还负责连队展览馆的讲解工作，向成千上万慕名前来参观见学的人们讲述治沙故事，传播“治沙精神”。(image)石光银是新中国成立以来的第一位全国治沙英雄，他从小在沙窝里长大，饱尝风沙之苦。从20岁担任生产队长开始，他便带领群众投身于治沙事业中。1984年初，国家鼓励个人承包治沙，石光银成为陕西省榆林市个人承包治沙造林的第一人。为了筹集买树苗的钱，他不顾妻子哭闹阻拦，把自家赖以生存的84只羊和一头骡子赶上了集贸市场。在“上面太阳晒、下面沙子烤、饿了啃干馍、渴了喝冷水”的艰苦条件下，他带领群众发起一波又一波的治沙战。为了使治沙能长久地坚持下去，石光银成立了全国第一个“联合农户治沙”的农民治沙公司。公司依托“治理荒沙，开发利用荒沙”的总体发展战略，走“公司+农户+基地”的路子，把治沙与致富紧密结合起来。(image)这样的“治沙英雄”还有很多，他们大多数人治沙的初衷很简单，那就是“不叫沙给欺负死”，他们的故事无不震撼人心。请允许我们向那些著名的“治沙英雄”以及还没有来得及认识的“治沙英雄”致敬！取得这一切的成就的背后——需要大量的资金，也只有在国家稳定、经济发展的情况下，才能有经济实力去改造大自然，改造历史！有了钱，有了人努力，天帮忙（一些沙区雨量增多）更是重要一环，所以还要科学治沙，不能仅靠“英雄”的力量，科技都这么发达了，还一味地靠“愚公”治沙，显然不够。我们必须运用新技术、新武器解放劳动力，提高治沙效率。要运用气候学、生态学、植物学等综合统筹，适宜种树的种树，适宜种草的种草，不能一概而论，给治沙帮倒忙。最后，还是想说一句：很庆幸，我们见证了历史。</w:t>
      </w:r>
    </w:p>
    <w:p>
      <w:r>
        <w:t>WXC2406</w:t>
        <w:br/>
      </w:r>
    </w:p>
    <w:p>
      <w:r>
        <w:br/>
        <w:t xml:space="preserve">    </w:t>
        <w:tab/>
        <w:t xml:space="preserve">   </w:t>
        <w:tab/>
        <w:tab/>
        <w:t xml:space="preserve"> </w:t>
        <w:br/>
        <w:t xml:space="preserve">    </w:t>
        <w:tab/>
        <w:t>股市5日大多上涨，因为波克夏控股推动整体金融类股，但苹果的大跌削弱了科技股。道琼工业平均指数上涨190.87点或0.76%收2万5461.7点，史坦普500指数上涨15.25点或0.56%收2738.31点。巴菲特旗下波克夏控股周末公布财报，在8月回购近10亿元股票，推升波克夏控股B类股票上涨了4.68%。金融股上涨1.6%，而花旗集团和美国商银分别上涨2.09%和0.61%。J.P.摩根大通上涨0.66%。随着雪佛龙股价上涨3.67%引领能源类股走高，道指也上涨。瑞士信贷将其评级从中性上调至跑赢大盘后，雪佛龙股价上涨，并指出该公司拥有引人注目的自由现金流和估值。但那斯达克综合指数下跌28.14点或0.38%收7328.85点，因苹果和亚马逊均跌幅超过2%。RosenblattSecurities调降评级后，苹果股价下挫，因市场预期iPhone销售下滑。苹果主要供应商芯片制造商Qorvo的股价下跌6.32%。在川普总统表示政府正在调查电子商务巨头违反反垄断法后，亚马逊的股票回落。华尔街也期待6日举行的期中选举，这可能会在整个资本市场引发涟漪。预计民主党人将重新控制众议院，而共和党人则在参议院中续占多数。这一结果在很大程度上被视为对市场有利，因为从历史上看，股市在政府僵局期间仍能取得稳固的成长。如果共和党在两院继续保持多数席位，它可能会给股市短期提振，因为它增加了进一步减税的可能性。与此同时，一场所谓的民主党风潮可能会给股市带来压力，因为这可能导致共和党通过的一些短期推动经济成长的政策遭到逆转。Informa Financial Intelligence市场策略师诺曼(RyanNauman)表示，“投资人本周必须仔细观察很多头条新闻。”“随着越来越接近选举，预计会出现更大的波动。”但是，选后波动性应该会消退，“在过去五次期中选举后，股市表现相当不错。”</w:t>
        <w:br/>
        <w:t xml:space="preserve">    </w:t>
        <w:tab/>
        <w:br/>
        <w:t xml:space="preserve">    </w:t>
        <w:tab/>
        <w:t xml:space="preserve">    </w:t>
      </w:r>
    </w:p>
    <w:p>
      <w:r>
        <w:t>WXC2407</w:t>
        <w:br/>
      </w:r>
    </w:p>
    <w:p>
      <w:r>
        <w:br/>
        <w:t xml:space="preserve">    </w:t>
        <w:tab/>
        <w:t xml:space="preserve">    </w:t>
        <w:tab/>
        <w:t>最近，一到周日晚上9点15，环环就饥肠辘辘，可有人懂？没错，你环最近被刷屏朋友圈的《风味人间》给圈粉了！先来几张图，让你们感受一下环环的“痛苦”……能拍出如此勾人魂魄的美食片，想必一定是枚资深吃货。果不其然，此片的总导演正是拍出了大名鼎鼎的《舌尖上的中国》（第一季、第二季）的陈晓卿。除了拍摄团队不变，旁白和配乐也延续了“舌尖”系列的阵容，分别为李立宏和阿鲲，“熟悉的配方，熟悉的味道”又回来了……同样的班底，时隔几年制作的节目，又换了播出平台，还能一如既往的“好吃”吗？答案是肯定的。豆瓣评分9.4，隐约看到了吃货们在流着口水评分……陈晓卿曾说过，地球上不缺的是钢筋水泥的都市，缺的是人间烟火。所以这一次，他还是将镜头对准了那些人间极品：丰腴肥美的手抓肉↓↓清淡咸鲜的大煮干丝↓↓膏黄浓郁、吃法颇有些奢侈的秃黄油拌饭↓↓抑或是在出身乡野、爽口又果腹的凉拌碾转，一个个大特写镜头给得毫不吝啬，让隔着屏幕的环环仿佛都能闻见香味，馋到淌口水。值得一提的是，《风味人间》还大量运用了显微镜头，拍摄了零下20度时马肉表层的结晶、腌渍火腿时渗入的盐粒等，使人在看惯了寻常视角下的美食之余，领略到一个神奇的微观世界↓↓马肉马肠冻结、结晶盐粒缓慢渗入火腿肉内部同“舌尖”系列一样，《风味人间》在献上美食盛宴的同时，也花了大量篇幅去记录获取食材的过程，给人以脉脉温情，洞察一箪食一瓢饮的不易——既有阿勒泰的冰天雪地里，牧民沿着崎岖山路赶羊转场的浩荡，也有瓦屋山的茂密竹林中，披蓑戴笠的夫妇俩如侠客般寻觅冷笋的潇飒。在广度上，《风味人间》也超越了“舌尖”，视线更加开阔，不单只聚焦于国内的珍馐，更走出国门去拍摄异域美食。前一秒还是安徽南屏的村民们在晾晒火腿↓↓镜头一转，腌渍火腿的人便成了地球另一端的西班牙厨师↓↓同样是把土豆打碎再锤炼，在我国甘肃是酸辣辛香的洋芋搅团↓↓到了法国人手里则变成了拉丝有嚼劲的瀑布土豆泥↓↓把东西方相似的食物放在一处，让人看到了同一种食材的更多可能性，也赋予了节目时空转换的奇妙感。尽管有人认为国度间的衔接还不够自然，但大多数观众对这种突破还是比较认可的：“这才是真舌尖上的中国3，哦不，现在是舌尖上的世界……”——豆瓣网友“李晴小哥”对于这种改变，陈晓卿的心里也有些打鼓，他曾在微博上坦言：“‘进’的尺度很难把握，担心观众不认可。”虽然拍出了让人百看不厌的“舌尖”系列，比起“美食家”的称号，陈晓卿更喜欢“吃货”这个标签。1965年出生于安徽宿州的陈晓卿，没经历过惨烈的饥荒年代，但靠父母教书的薪水来养活兄妹三个，也委实不富裕，勉强温饱度日罢了。“从有记忆起，我就对食物有着格外的热情，嘴馋得很，永远用一个巨大而空洞的胃面对这个世界。”到了80年代，在北京广播学院（现中国传媒大学）摄影专业读书的时候，对美食有着巨大热忱的他，便开始了自己的“吃货”生涯。他热衷于倒上几趟公交车，为了吃一碗府右街的延吉冷面，并且因口腹之欲得到了满足而欣喜不已——“最过瘾的，是隆冬，最好是下雪的晚上。吃完冷面回学校，一阵小风吹过，不由打个哆嗦：那种颤抖不仅来自寒冷，也来自于口腔被辣椒灼痛催生的迷幻。坐109路，我会high到东大桥，赶上112，我能high到十里堡。”这碗冷面一吃就是30多年，成了他的一种自我慰藉。延吉冷面（资料图）研究生毕业后，他进入央视，做了纪录片导演，在走遍中国的同时也在不断扩大自己的美食疆域。在广西桂林拍摄《龙脊》的时候，他和同事们驻扎在村子里，有钱也没地方花，一位馋极了的摄影师从老乡那儿买了条大黄蛇，蛇肉煲汤不怎么好吃，倒是凉拌后的蛇皮味道很好。第二天早上，陈晓卿推开门，吓了一大跳——门口站满了瑶族老乡，一人手里拿着一条蛇，要卖给他们。当地人觉得脏，不吃蛇。拍丝绸之路的时候，从西走到东，他每到一处便寻找一种当地的烧饼，沿途总结着这种中亚传来的面点的变种：“一路走下来，别人记得的可能是寺庙、驿站、古道，我的空间标注则是锅灶大的新疆烤馕、脸面大的武威锅盔、巴掌大的周村烧饼、拳头大的苏州蟹壳黄……”起初，陈晓卿并不敢光明正大地宣称自己“爱吃”，因为从小他被灌输的观念是，好吃是和懒作联系在一起的，勤劳朴素才是美德。直到1997年他结识了沈昌文先生，告诉他“好吃是一件美好的事情”。那之后，陈晓卿便不再偷偷摸摸地钻营美食了，大大方方地和朋友交流起关于吃的事情。还没有智能手机的年代，他的老款诺基亚里存了五千多家餐馆的名字、地址、订餐电话、推荐菜品等。江湖上也流传着他的大名——谁要是在北京发愁该吃点什么，就给陈晓卿打个电话，报上坐标和口味喜好，就能收到一条内容详尽的“美食攻略”。后来陈晓卿有次在黄河上拍片子，不小心把手机掉水里了，连同那几千条美食信息命丧黄河，没有备份，心痛不已。他也通过美食收获了一群“酒肉朋友”，名单包括但不限于张立宪、王小山、罗永浩、张铭等等。那时候彼此都还没忙到脚不沾地，到了饭点儿，陈晓卿有时会收到条内容只有一个“？”的短信，他回一个“！”过去，对方便把地址发过来。又是一场大快朵颐酣畅淋漓的饭局。美食不仅是陈晓卿的兴趣，更是他用来关照人、理解世界的媒介。譬如王小峰，喜欢吃有“格调”的餐馆，对事物本身倒不很在意，陈晓卿给他的标签是“文艺范儿”；老六则“便利型”的朋友，一告诉他饭馆的地址，便欣然前往，除非价钱太贵。又比如陈晓卿大晚上吃小炒猪肝，吃美了，想起朋友陈晓楠也爱这道菜，便拍了照发给她。不出意料地得到对方羡慕又愤恨的回复，他在味蕾得到满足的同时，心里也自鸣得意起来。就连去年10月23日他发朋友圈宣布辞职的时候，第一时间想到的，也是美食。配图是他在央视的工卡，文字则是：“卡片的人即日起从央视离职，有给他寄好吃的，别再寄到光华路了。谢谢。”如今，陈晓卿的新身份是腾讯视频的副总编辑、稻来纪录片实验室的负责人，和《风味人间》总导演。许多人羡慕陈晓卿，能把爱好和事业结合得如此天衣无缝，还收获了一片赞誉。可在他本人看来，美食不过是自己最热衷的事情而已——毕竟只有说起“吃”的时候，这张黝黑的脸上才会焕发出光彩来。作者：卢楚涵 谢莹  二水</w:t>
        <w:br/>
        <w:t xml:space="preserve">    </w:t>
        <w:tab/>
        <w:t xml:space="preserve">    </w:t>
      </w:r>
    </w:p>
    <w:p>
      <w:r>
        <w:t>WXC2408</w:t>
        <w:br/>
      </w:r>
    </w:p>
    <w:p>
      <w:r>
        <w:br/>
        <w:t xml:space="preserve">    </w:t>
        <w:tab/>
        <w:t xml:space="preserve">    </w:t>
        <w:tab/>
        <w:t>中国主席习近平在进博会开幕上发表讲话REUTERS/Aly Song/Pool（法广RFI艾米）首届中国进口博览会周一（11月5号）在上海隆重开幕。中国国家主席习近平发表主旨演讲，强调进一步对外开放中国大门，继续降低关税并放宽市场准入。但评论认为，这个讲话并未公布具体的突破性措施，只是老调重弹，缺乏新意，没有真正对症下药。首届进博会被认为是中国官方极为重视的一个集政治峰会与贸易展销会于一体的盛会，也是习近平今年最后一场盛大主场外交秀。在中国官方宣传口径中，进博会被称为“世界上第一个以进口为主题的大型国家级展会”，要将中国这个“出口大国”华丽转身，变成“进口大国”。中国官媒称“上海将成为全球好货的买家天堂，并豪言，中国准备“买买买”。换句话说，北京试图将其经济增长模式从过去的“世界工厂”变成“全球超市”，并希望以进博会为支点改变这一形象，以重新平衡其经济模式。评论指出，周一讲话是自特朗普当选以来，习近平5日第三次站到世界舞台，重申反对贸易保护主义的言论，并将中国形塑为国际开放市场与加强合作的拥护者。但大会已经展示出“经热政冷”的格局，七国集团首脑均没有前来助兴，前来捧场的领导人名单上，除捷克总统和瑞士联邦主席、匈牙利总理奥尔班•维克托以及巴基斯坦总理伊姆兰•汗等外，其他高级领导人大多来自中国“一带一路”倡议沿线的发展中国家。言下之意，含金量较低。而许多跨国公司派遣低级别的高管作为代表。周一，习近平在演讲中倡导继续开放合作，暗批美国特朗普政府的同时，将中国描绘为国际贸易秩序的维护者。他在演讲中表示，中国会“加强”行动激发进口潜力、降低关税壁垒、持续放宽市场准入，并升高惩罚侵犯智慧财产权的行为等。习近平誓言，中国将造就世界一流的经商环境。也强调，中国将坚定不移奉行互利共赢的开放战略，实行高水平的贸易和投资自由化便利化政策，他在演讲中宣布，“预计未来15年，中国进口商品和服务将分别超过30万亿美元和10万亿美元。”针对全球化，习近平指出，经济全球化是不可逆转的历史大势，中国将坚定不移奉行互利共赢的开放战略，同时也呼吁各国坚持开放。习近平在讲话中将中国经济比喻为一片大海，针对正在进行中的中美贸易战充满信心地指出，经历了无数次狂风骤雨，大海依旧在那儿！面向未来，中国将永远在这儿！”为回应外界对中国投资环境的担心，习近平也强调，将尊重国际营商惯例，对在中国境内注册的各类企业一视同仁、平等对待，将保护外资企业合法权益，坚决依法惩处侵犯外商合法权益特别是侵犯知识产权行为，提高知识产权审查质量和审查效率，引入惩罚性赔偿制度，显着提高违法成本等等。这场演讲之前被指是将要发布重要信息，因此被市场高度关注。但彭博社分析认为，投资者在关注中美贸易战是否将达成协议之际，密切关注习近平是否将在进博会演讲中公布新措施显示中国认真对待开放经济，但他并没有在演讲中释放很快将出台突破性措施的信号，以应对亚洲股市下跌、人民币贬值的不利局面。因此半个小时的讲话并未给亚洲股市带来强劲的推动力，投资者反而认为，习近平的演讲只是老调重弹，缺乏新意，并报道，未公布具体的突破性措施。而亚洲多国股市5日出现表现不佳的局面做出回应。评论称，虽然习近平承诺在今后15年内，将进口30万亿美元的商品，比此前估计的24万亿美元要高一些。但是他的这一政策宣示很大程度上与此前的声明是一致的，中国政府今年已经削减了进口关税，并称将继续实施。此外，习近平也并没有公布任何有关中国刺激经济计划进一步行动的详情。彭博社分析，但习近平今天的讲话还是延续了过往空泛的风格，虽然表示要在“激发进口潜力”、“持续放宽市场准入”、“营造国际一流营商环境”、“打造对外开放新高地”、“推动多边和双边合作深入发展”这5方面“进一步扩大开放”，但其中并无实质内容。而习近平通过举办“进口博览会”以化解贸易摩擦的想法，在诸多方面体现了北京政策和外界预期之间的差距面对盗窃知识产权和繁琐的合资要求等批评，北京从无正面回应，给出的回答似乎总是“买更多”。安可顾问公司大中华区主席麦健陆批评说，“这只是老套路，在遇到问题时就买买买”。他说，“真正的问题不在于向中国推销进口产品，而在于市场准入。中国明白这是这场贸易战中真正的核心矛盾。”</w:t>
        <w:br/>
        <w:t xml:space="preserve">    </w:t>
        <w:tab/>
        <w:t xml:space="preserve">    </w:t>
      </w:r>
    </w:p>
    <w:p>
      <w:r>
        <w:t>WXC2409</w:t>
        <w:br/>
      </w:r>
    </w:p>
    <w:p>
      <w:r>
        <w:br/>
        <w:t xml:space="preserve">    </w:t>
        <w:tab/>
        <w:t xml:space="preserve">    </w:t>
        <w:tab/>
        <w:t>话说，热衷看剧看书看电影的人，有很大一部分都十分讨厌剧透。自己为之着迷的剧情发展和暗自设想很多次的大结局，一不小心被身边的人透了个底朝天，怎么想怎么戳火有木有……前阵子在遥远的南极，发生了一起前所未有的谋杀案，而原因居然也是跟剧透有关……在南极洲乔治王岛上，有一座1968年由苏联南极科考队建立的贝林斯豪森研究站，那里常年生活着一群俄罗斯的科考人员，(image) (image) 南极生活艰苦，工作环境恶劣，除了完成常规工作外，这些科考人员还面临着一个重要的考验——无聊。空虚、寂寞。研究站几乎与世隔绝，这批科考人员已经在这里共同生活了四年，除了仅有的几项娱乐，比如有两个俄罗斯的电视频道可以看，可以泡健身房举铁，还有一项特别杀时间的活动，就是到研究站的小图书馆里借书来看。(image) 尤其是刚刚过去的漫长的夏季极夜时期，科考人员们更显得无聊，名为萨维茨基的科学家就是靠读书打发时间的，他是个读书发烧友，阅读就是他最大的乐趣。10月9日，他却因为读书陷入了麻烦。(image) （萨维茨基）原来研究站的一位焊工，也就是萨维茨基的同事贝鲁戈佐夫，同样也是一名书迷，读过不少书，恰巧萨维茨基当时在读的书，贝鲁戈佐夫之前读过，于是，同样无聊的贝鲁戈佐夫便开始给萨维茨基疯狂剧透-。-(image) （贝鲁戈佐夫）最初可能是想皮一下开开玩笑，萨维茨基也就忍了，但是一次、两次、三次、无数次...贝鲁戈佐夫最后直接把这本书的大结局都剧透出来了！这下子萨维茨基实在忍不下去了，就阅读这么点儿乐趣，还把大结局都透光了，怎么这么没眼色呢？(image) 萨维茨基一怒之下，抄起一把餐刀就朝贝鲁戈佐夫的胸部刺去，结果导致对方心脏受伤，情况危急，伤者被飞机紧急送往最近的位于智利的一家医院，住进重症监护室接受治疗，好在治疗及时，贝鲁戈佐夫脱离了生命危险，预计要在医院修养一段时间。(image) 冲动之下行凶的萨维茨基也被指控谋杀未遂被送往俄罗斯圣彼得堡拘留，这起谋杀未遂案件，成为宁静的南极洲上第一起谋杀案...(image) 事发之后，两人在研究站的同事们也十分震惊不解，毕竟就为了看书剧透的事，怎么也不应该行凶呀？一位负责人表示，两人都是专业的科考人员，都在探险队工作，在一起共事有一段时间了，作为同事，他们也不明白究竟为什么萨维茨基会下此毒手。据行凶者自己交代，他并不是想下狠手、杀了对方，只是一时急火攻心，但这究竟是简单的冲动鲁莽，还是另有隐情，还要等最终的调查结果出来才能下定论。(image) （两人在同一支科考队工作）这件因被剧透捅人的荒谬新闻一被曝光，就引发了网友的讨论，有些极度讨厌剧透的吃瓜群众表示理解行凶者的一时冲动，因为剧透党实在太烦人了！“我可以想象得出，在南极那样偏僻的地方，被剧透一定让人气不打一处来，要知道阅读是放松和消磨时间的主要方式。我怀疑剧透的人自己也知道这样做有多烦人，可还是一次次这样做骚扰他的同事，所以我对他的同情十分有限。如果他想看对方生气，那他如愿了啊！”(image) “我听着感觉像正当防卫呀...他（行凶者）可能已经忍4年了，我连一年都忍不了。”(image) “我希望伤者痊愈后，马上把他关进监狱好好反省！”(image) 当然了，这些只是网友的调侃，再怎么生气也不能行凶捅人啊，无聊的话可以自己开发些其他消遣，比如这位网友提议的：他们可以热烈讨论一下英国脱欧的事打发时间呀！(image) 行吧-。-ref：https://www.odditycentral.com/news/russian-scientist-allegedly-stabs-colleague-who-kept-revealing-the-endings-of-books-he-was-reading.htmlhttps://nypost.com/2018/10/30/antarctica-scientist-stabbed-colleague-for-spoiling-book-endings-report/https://www.thesun.co.uk/news/7615571/antarctic-scientist-stabs-colleague-who-kept-telling-him-endings-of-books-he-was-reading/-------------------------------------是可爱的瓶子啊：这不是剧透不剧透，很明显就是不尊重别人。我喜欢别人给我剧透，但是我知道别人不喜欢，所以从来都是闭嘴。4EverLoneliness：还记得那个段子么，一位图书管理员想报复社会，苦于武力值不行，就在每本小说的中间几页写上结局(image)芦笛说戏：我借过一本阿加莎的侦探小说，没看几页，就看到有人拿铅笔写的“他是凶手”鸡腿子好吃嘛：？？？虽然是冲动了，但是有人剧透我也想捶死他在烤番薯儿呢：其实我觉得吧 南极那样的天气和环境 对人的情绪和性格也会有影响 希望能考虑这个因素吧士心刃上行：娱乐方面就三种人最烦，一种剧透狗，生怕你不知道他看过，一种ky怪，生怕你不知道他有思想，一种臭海豹，生怕你不知道他出货(image)淵沉uniyc：极地科考类似于守岛工作极其无聊，本来就容易导致精神问题，还非要使别人唯一的兴趣消失草莓蚊子君：我说句大实话，我感觉我还挺理解被剧透那位。。。</w:t>
        <w:br/>
        <w:t xml:space="preserve">    </w:t>
        <w:tab/>
        <w:t xml:space="preserve">    </w:t>
      </w:r>
    </w:p>
    <w:p>
      <w:r>
        <w:t>WXC2410</w:t>
        <w:br/>
      </w:r>
    </w:p>
    <w:p>
      <w:r>
        <w:t>对于很多人来说，在公园里遛弯荡秋千，踏草坪疯玩儿，是小时候最快乐记忆之一。跑跑跳跳的过程里，磕着碰着的情况，并不少见。但多数人稀里糊涂地，健健康康地长大了。可对于刚满2岁的印第安纳州男孩Jeremiah Cox杰瑞米亚·考克斯来说，9月29日的一次公园游玩，改变了他一生的命运。（图源：Fox News）一个午后的公园游玩后，当天晚上，杰瑞米亚发着高烧、呕吐不止，很快被年轻的父母送进了医院。谁都没想到，本以为孩子看病吃药后，就会像往常的一样康复的大人们，却等来了噩耗：杰瑞米亚因为严重的脓毒败血症，医生只能被迫切除他的四肢。(image)为什么发着烧进医院的孩子，最后会被截肢？人们对杰瑞米亚的病情，充满了疑问。9月29日，像往常一样，杰瑞米亚在爸爸的陪伴下，在家附近的公园玩耍。他的妈妈Ashley临盆在即，在家安心待产。(image)滑滑梯、踏草坪、荡秋千，和往常一样，什么异常都没有发生。但当晚，回到家后，杰瑞米亚突发高烧，吐的满地不是，很快陷入了昏迷。父母拨打了急救电话后，孩子很快被送往了当地的儿童医院。(image) (image)一到医院，当医生剪开孩子的衣服查看病情时发现，紫色的斑点布满了他的全身。血液、脑髓液、细菌检测等等必要检查结束后，杰瑞米亚的脓毒败血症装愈演愈烈。(image)可细菌检测却始终确诊不了，究竟是哪一种细菌导致了孩子的败血症状。医生只能摸着石头过河，对杰瑞米亚实行了抗生素治疗，用来杀死未知的细菌。幸运的是，感染的情况得到了遏制，但更为糟糕的情况还在后面。(image)因为长时间的供血不足，杰瑞米亚的血压极低，已经对他的四肢供血产生了不可逆的影响。另一方面，脓毒的症状仍然在持续恶化中。为了挽回孩子的生命，无奈之下，医生只能对他进行四肢截肢。(image) 时间来到十月底，劫后余生的杰瑞米亚，仍然在医院的康复住院部接受治疗，重新学习爬行，甚至吃东西。(image)看着令人心疼的儿子，他的爸爸Nicholas告诉记者：“杰瑞米亚的血管就像全部断在身体里一样，全身发紫。看着孩子躺在那儿，看着他在你面前死去，真的很可怕。”(image)那究竟是什么细菌导致了这场不幸？直到现在，为杰瑞米亚手术治疗的医生们，都没有确切的答案。但新闻出现后，报道下的评论，以及过往的相似案例，也许能够解答人们的疑惑。(image) 在报道的评论区，一位来自美国的读者留言说：“听上去像Meningococcemia脑膜炎双球菌。”(image) Meningococcemia也叫Meningococcaldisease脑膜炎球菌性脑膜炎，是一种由脑膜炎双球菌（Nm）引起的化脓性脑膜炎。这种致病菌由鼻咽部侵入血循环，局限于脑膜和脊髓膜。(image)脑膜炎双球菌不仅会引起发烧头疼和呕吐，也会导致皮肤淤斑和紫瘢。但同时，它也可以不侵袭脑膜，而是呈败血脓毒症状，引发四肢的坏死，最终导致截肢。(image) 尽管没有确诊，这些症状的描述，无疑和杰瑞米亚的病情高度符合。(image)而脑膜炎球菌性脑膜炎的案例，在全世界范围内都有发生，最著名的，是一位名叫CharlotteCleverley-Bisman夏洛特·克莱尔里-比斯曼的新西兰女孩。(image)2004年6月17日，不到半岁的夏洛特突发高烧，伴随着严重的呕吐。爸妈以为她的哭闹是因为长牙，所以没有太过惊慌。半夜，夏洛特的背部、脖子长满了斑点，很快被送到了医院，并当即确诊为脑膜炎球菌性脑膜炎。但因为病情发展极其迅速，很快，孩子的全身布满了斑点。(image)尽管注射了青霉素，半小时的时间里，夏洛特的身体布满了水疱、紫瘢，肿胀异常，四肢甚至开始发黑。戴上生命辅助器撑到第二天后，医生不得不为她截去坏死的四肢。和杰瑞米亚一样，切除四肢后，夏洛特保住了性命。(image)夏洛特的案例，让新西兰政府重新审视本国的脑膜炎球菌性脑膜炎的情况，并决定在全国范围内大力推广脑膜炎疫苗，避免悲剧的再次发生。(image) 她受到了无数人的怜悯和关心，也成了这场推广中的标志，被称为“奇迹宝宝夏洛特”。(image)今年15岁的夏洛特仍然在新西兰生活，时不时也会在父母的陪同下出席病友小朋友们（多为截肢病患）的聚会，为互相打气加油，大力推广脑膜炎的知识。(image) 在我国，脑膜炎双球菌感染引起的化脓性脑膜炎，也被称为“流脑”，是冬、春季常见的急性传染病，多数感染者为儿童。流脑分为普通型、爆发型、慢性败血症等类型，其中感染爆发型和败血症类型的成年病患不在少数，主要症状和前面提到的相似，都有头疼脑热、发烧呕吐，并伴有紫斑的症状。(image)无论儿童还是成人，双球菌主要通过口水、呼吸道分泌物传染，例如咳嗽、打喷嚏、亲吻等等。如何预防，除了遵医嘱定期注射流脑疫苗，在拥挤的公共场所戴口罩、保持室内空气干净也是必要的措施。(image)天气冷了，大家注意保暖，都要健健康康哟！</w:t>
      </w:r>
    </w:p>
    <w:p>
      <w:r>
        <w:t>WXC2411</w:t>
        <w:br/>
      </w:r>
    </w:p>
    <w:p>
      <w:r>
        <w:t>宝宝们都知道，蓝洁瑛是TVB八十年代当家花旦，有“靓绝五台山”的美誉。(image) 和圈内的多位影帝都合作过，比如刘德华，(image) 梁朝伟，(image) 还有周星驰。(image)这样一位本该拥有大好前途的女艺人，却在上个世纪末不断传出精神失常的新闻，被香港媒体争相报导为娱乐圈的“疯婆子”。与此同时，还有不少她的照片流出，照片中的她，与当初那位靓绝五台山的花旦大相径庭。(image) 花白的头发，破败的衣服，和奇怪的言行举止，似乎都在印证着曾经在她身上发生过很匪夷所思的事情。(image)早在2014年，蓝洁瑛就接受香港八卦周刊记者采访,她亲口谈定得承认自己曾遭两影坛大哥强奸。当时周刊记者提问“你说的强奸是真的吗”,她频频点头,淡定回答:“骗你干嘛。真的强奸我。”(image)虽然当时这个报道把蓝洁瑛口中大哥的名字完全消音，但这个报道公布于世的时候，还是引起了外界强烈的关注，甚至不少圈内大佬都因此躺枪。成龙是这件事中被怀疑最多的一位大佬，当时记者采访他提及这件事时，成龙的表情很是犹豫，语言也是模凌两可，说：这件事情一言难尽，不是三两句话能说清的。(image) 另一位被怀疑的大佬就是洪金宝。(image)在当时的香港影视界，其实有三个人曾经有三分天下之说，一个是电影老虎邓光荣，一个比肩李小龙的陈惠敏，还有一个就是影视的大佬，洪金宝。蓝洁瑛口中事发时间和地点，是在1989到1990间，在新加坡拍戏的时候被侵犯的。而当时洪金宝的电影《瘦虎肥龙》正在新加坡取景，而且多次探望蓝洁瑛。所以这么里外一合，洪金宝基本就被锁定。(image) 除此之外，还有向华强和杨受成被怀疑。当然了，当时也是怀疑过曾志伟的，不过曾志伟接受采访时，一方面说自己无法证实事件的真假，一方面还甩锅给陈可辛……(image) 如今，卓伟一个视频，赤裸裸地直接把矛头指向了曾志伟。(image) 而曾志伟却回应说：视频有经过剪辑，还要彻查这件事。(image)可能婊贝们也会疑问，早在五年前，港台第一八卦杂志《壹周刊》已经掌握了和卓伟手中几乎相同的视频实锤，为什么一直不敢爆料？爆出来也是在关键词语上哔掉。</w:t>
      </w:r>
    </w:p>
    <w:p>
      <w:r>
        <w:t>WXC2412</w:t>
        <w:br/>
      </w:r>
    </w:p>
    <w:p>
      <w:r>
        <w:br/>
        <w:t xml:space="preserve">    </w:t>
        <w:tab/>
        <w:t xml:space="preserve">    </w:t>
        <w:tab/>
        <w:t>还记得今年“全国两会”的外长记者会后，国务委员兼外长王毅痛斥“精日”分子的一幕吗?他说出了无数国人的心声，被网友大量点赞。　　那么，在法律上，到底什么样的行为算“精日”?长安街知事注意到，最近出台的这个条例，给出了明确答案。　　10月31日，南京市十六届人大常委会第七次会议表决通过了《南京市国家公祭保障条例》，待省人大常委会会议审议批准后实施。　　该《条例》在促进国家公祭活动保障工作规范化、法治化方面填补了立法空白。当中对如何做好公祭活动保障和公祭设施的日常管理，如何划定政府职责和公众义务，如何关爱南京大屠杀幸存者，如何对“精日”行为划定“法律红线”等方面，都进行了详细规定。　　该《条例》第二十八条规定：禁止任何单位和个人歪曲、否认南京大屠杀史实，侮辱、诽谤南京大屠杀死难者、幸存者，编造、传播含有上述内容的有损国家和民族尊严、伤害人民感情的言论或者信息。　　第二十九条：禁止在国家公祭设施、抗战遗址和抗战纪念馆等地使用具有日本军国主义象征意义的军服、旗帜、图标或者相关道具，拍照、录制视频或者通过网络对上述行为公开传播。　　第三十条：禁止任何单位和个人侵害南京大屠杀死难者、幸存者的姓名、肖像、名誉等合法权益。　　对违反《条例》第二十八条、第二十九条规定，侮辱、诽谤他人，寻衅滋事、扰乱公共秩序，宣扬、美化侵略战争和侵略行为，构成违反治安管理行为的，由公安机关依法给予治安管理处罚;构成犯罪的，依法追究刑事责任。　　违反第三十条规定，侵害南京大屠杀死难者、幸存者的姓名、肖像、名誉等合法权益的，应当依法承担民事责任。　　《条例》还明确，南京大屠杀死难者的近亲属、南京大屠杀幸存者向人民法院提起诉讼的，南京市、区人民政府确定的法律援助机构应当无偿提供法律服务。　　从2014年开始，每年12月13日，南京大屠杀死难者国家公祭仪式都在侵华日军南京大屠杀遇难同胞纪念馆举行。公祭仪式上，南京上空警报长鸣一分钟。　　此次制定的《条例》提出，举行国家公祭仪式鸣放警报时，除了正在执行紧急任务的特种车辆、正在从事特种作业的人员以外，机动车、火车、船舶和其他人员应当遵守下列规定：　　1、在主城区道路上行驶的机动车停驶鸣笛致哀一分钟，火车、船舶同时鸣笛致哀。　　2、道路上的行人、公共场所的所有人员就地默哀一分钟。　　3、机关、企事业单位和人民团体工作人员、在校师生就地默哀一分钟。　　南京市人大法制委主任委员姚正陆说，南京大屠杀是不能忘却的惨痛历史，人民群众应当用恰当的方式、端正的态度去对待国家公祭。　　历史是最好的教科书，也是最好的清醒剂。《条例》特设了“宣传教育”专章，提出了构建全面、完整的国家公祭宣传教育体系，深入开展爱国主义教育，弘扬爱国主义精神。　　其中明确，南京市人民政府应当通过南京大屠杀史实的国际学术交流、史料巡回展览、民间交流活动等方式，做好对外宣传工作，推动国际和平城市建设，提升南京大屠杀史实的国际影响力。　　南京市、区人民政府应当以青少年学生为重点，普及南京大屠杀史实，加强爱国主义教育，培育和践行社会主义核心价值观　　铭记历史，居安思危，让我们为这项条例点赞!</w:t>
        <w:br/>
        <w:t xml:space="preserve">    </w:t>
        <w:tab/>
        <w:t xml:space="preserve">    </w:t>
      </w:r>
    </w:p>
    <w:p>
      <w:r>
        <w:t>WXC2413</w:t>
        <w:br/>
      </w:r>
    </w:p>
    <w:p>
      <w:r>
        <w:t>(image)2018年11月2日，珠海航展馆。静态展示区停放着各种飞机大炮，空军多架先进的明星飞机已飞抵珠海航展馆，运-20、歼-10B等我国先进的明星军机已经停放在航展馆的停机坪上，在航展期间，观众可静距离感受这些战机的风采。(image)图为红旗系列导弹发射车停放在航展馆。(image)图为空警-500。空警-500预警机，是中国中航工业陕西飞机工业（集团）和中国电子科技集团公司（原中国电子科学研究院）等单位联合研制的新一代中型预警指挥机。空警-500是中国研制装备的第三代预警机，其最大起飞重量可达77吨，采用4台“涡桨-6C” 涡轮螺旋桨发动机，巡航速度每小时550公里，航程约5700公里 。(image)图为我国大型运输机运-20。运-20是中国自主研发的新一代战略军用大型运输机，由中国航空工业集团公司第一飞机设计研究院设计、西安飞机工业集团为主制造，并于2013年1月26日首飞成功。与中国空军现役伊尔-76比较，运-20的发动机和电子设备有了很大改进，载重量也有提高，短跑道起降性能优异。最大起飞重量220吨，载重超过66吨[2]，最大时速≥800千米，航程大于7800千米，实用升限13000米。(image)图为歼-10B战机。歼-10B是中国第四代歼-10的改进型战斗机，为单座、单发、多用途、配备先进机载设备（有源相控阵雷达）的先进战斗机。歼-10B修改了机身和航空电子设备。2004年5月，中国航空工业集团公司的成都飞机公司开始发展歼-10战斗机改型。2014年11月，歼-10B战斗机进入量产阶段，部分完成试飞的歼-10B战斗机也已经刷涂中国空军涂装准备服役。(image)图为多款无人机系列亮相珠海航展馆。(image)图为珠海航展馆正在紧张有序的布展。(image)图为轰-6K远程轰炸机。(image)图为八一飞行表演队的歼-10战机。(image)图为地勤人员正在对战机进行保养。</w:t>
      </w:r>
    </w:p>
    <w:p>
      <w:r>
        <w:t>WXC2414</w:t>
        <w:br/>
      </w:r>
    </w:p>
    <w:p>
      <w:r>
        <w:br/>
        <w:t xml:space="preserve">    </w:t>
        <w:tab/>
        <w:t xml:space="preserve">    </w:t>
        <w:tab/>
        <w:t>还记得最近很火的 " 远交近攻 "一词吗?新释为：孩子写作业的时候，离得远一点，还能稍微交流交流，离得近了，想不攻击他都难。这不，有个妈妈陪孩子写作业把自己给气伤了。近日，一张妈妈陪儿子写作业气到脑梗住院的病历，在朋友圈彻底炸了。11 月 2日，记者经过核实后证实确有其事，这是南京总医院神经内科近期收治的一位 33岁的妈妈。看来继心梗之后，陪熊孩子写作业的家长队伍又刷出了新高，有家长这样描述自己的心路历程：陪孩子写作业，真有一种亡命天涯的感觉。有一种脑梗叫做陪孩子写作业这两天，一张 " 入院记录 " 的截图攻陷了大家的朋友圈。截图 " 现病史 " 写道：这位 33 岁的女患者在10月26日在看孩子写作业的过程中，生气后出现言语不能，大舌头，右手写字笨拙，字体变丑 ...... 左侧放射冠区脑梗死......门诊以 " 脑梗塞 " 予收入住院。截图一出，立即引起了家长们新一轮的共鸣和吐槽，纷纷表示戳到了痛处，" 愿意陪孩子写作业的妈妈真的是亲妈呀。"记者经过核实后证实确有其事，这位妈妈目前正在南京总医院神经内科住院，目前病情平稳，恢复了八九成。南京总医院神经内科副主任医师刘玲介绍，根据病人自己的表述，平时对女儿要求比较高，孩子今年三年级了，学业很比较重，几乎每天作业都要到晚上十点以后才能结束。发病当天，已经晚上10点半了，孩子的作业不仅还没有写完，还在那里磨磨蹭蹭，这位妈妈十分着急，情绪也跟着激动起来，开始大声训斥孩子。谁知当天晚上妈妈就出现口角歪，手握笔困难等症状。"不过当时病人也没有在意，她自己以为是被孩子气的，在家休息几天就能恢复，结果到了第四天，症状还不见好转，才医院就诊，发现脑部有一个急性脑梗的病灶。"刘玲说。2陪熊孩子写作业的家长队伍又刷出了新高看来继心梗之后，陪熊孩子写作业的家长队伍又刷出了新高。陪孩子写作业到底有多闹心?真的会因情绪激动而导致脑梗吗?刘玲表示，引发脑梗的原因有这么一条：情绪激动、精神紧张、愤怒等情绪变化会引起血压上升引发脑梗。据了解，病人有高血压家族史，平时觉得自己很年轻，也没有进行一些常规体检，10月30日入院后，血压高达 200，已经处在临界值。"陪孩子写作业是导致这位妈妈脑梗的促发因素。" 刘玲说。"目前病人血压已经降了下来，病情也恢复了八九成，但今后需要长期用药了。"虽然，很多家长在陪娃写作业的时候的心情简直就是崩溃的，不过在这里医生还是要提醒，预防脑梗要从年轻时开始，特别是有家族性的高血压、糖尿病的人群、要经常关注自己的血压、血糖情况。同时工作压力大、生活方式不健康，或是致病的危险因素没有得到很好控制，也会导致脑梗年轻化越来越明显。陪孩子写作业的家长们都悠着点吧看看网上吐槽的这些段子 ……或许你，还可以学学这位家长的做法不仅感叹中国式父母不好当啊！同感点赞！</w:t>
        <w:br/>
        <w:t xml:space="preserve">    </w:t>
        <w:tab/>
        <w:t xml:space="preserve">    </w:t>
      </w:r>
    </w:p>
    <w:p>
      <w:r>
        <w:t>WXC2415</w:t>
        <w:br/>
      </w:r>
    </w:p>
    <w:p>
      <w:r>
        <w:t>说起贵族学校，不知道大家想到的是哪些学校？脑海里冒出来的又是怎样的画面？反正我们能想到最牛的贵族学校，就是大名鼎鼎的伊顿公学了。但是哪知道，贫穷再一次限制了我们的认知和想象力。在2017年的贵族学校排行榜上，伊顿公学只能排第十，而前面九所全部来自瑞士，第一名叫 Institut Le Rosey。而就在前不久，这所世界最贵学校的揭秘视频在网上被频繁转发。我们好奇地点开视频，想知道全世界最贵的学校到底是啥样。(image)不看不知道，一看吓一跳。(image)咱们的爸爸妈妈为孩子挑选幼儿园和小学，最在意的肯定是学校的口碑、师资力量、升学率等。在此基础上，如果学校是双语的，或者能有几个外教，那绝对做梦都笑出声来。再是双语，再有外教，学的也是英语。在Le Rosey，那就高级多了，所有的课程都是英法双语。而且，有超过20种语言可供学生选择，一次可以学习4种。(image)这里学生的组成也非常国际化，目前招收的420名学生就来自世界上的60多个国家。这些学生由120个老师带着，平均一个老师只带三人。而且这里的老师可不是普通人，是要能够辅导学生顺利通过IB（国际文凭课程）或者FB（法国文凭课程）的啊。再想想咱们，能给孩子寻到个市优的老师就不容易了。要是个省优、模范教师之类的，那挤破头也想把孩子送进去啊。不过也别不平衡，因为想进Le Rosey上学可没那么容易。付得起几百万的学费不算啥（毕竟世界上的土豪多了去了），LeRosey更注重的是学生的知识、能力，以及国籍、家庭背景等一系列因素。反正，虽然每年来报名的学生不少，但录取率也仅为1:3。(image)而且，入学之后的生活，还真的蛮辛苦的——每天七点起床，整理房间，在餐厅吃自助餐。上午8点到中午12点20，上六节必修课。下午1点30到3点30分，再上三节必修课。下午4点到6点，要上选修的体育和艺术课。晚上7点30开始吃晚餐。这一餐每个人都要穿正装，在总管家的带领下轮流用餐（嗯，可能是要为以后频繁参加的上流社会宴席做提前练习吧）。晚上8点以后，就是做作业了，通常是以小组为单位合作。晚上还有一些其他课余活动，讲座、模拟联合国之类的。9点到11点30，终于可以准备就寝了。课外的活动那就更加丰富多彩了，周末打个飞的去巴黎看歌剧，或者登山野营橡皮艇，参加慈善社团为穷人组织募捐，每年10月还要集体出游去去东欧……可别觉得这些活动是不务正业，要知道这种教育模式，对于学生在毕业后申请高等院校十分有益。LeRosey保持着100%的大学录取率，其中超过30%的学生进入了世界排名前25的学校，比如牛津、剑桥、哈佛、麻省理工、斯坦佛……难怪外界会传言，在Le Rosey读书就等于半只脚踏进了牛津、剑桥、哈佛等名校的门槛。这样想想，几百万的学费，值！(image)在择校的时候，校园设施爸爸妈妈们肯定也非常在意。学习区要宽敞明亮，生活区要设备完善，娱乐区滑滑梯、摇摇马、玩具、绘本都要一应俱全才好……想到这些，都替自己家的孩子感到幸福。等等，你可能是不知道世界最贵的学校它到底长啥样。为了培养学生们的体能，Le Rosey准备了两个25米长的游泳池（室内一个，室外一个）。(image)一个能容纳30匹马的马术中心。(image)还有10个网球场、2个体育馆、3个足球场、1个橄榄球场、1个射击场、1个帆船中心（这个中心有10只橡皮艇、3艘摩托艇、3艘快艇和一艘体长12米的游艇）。而在培养学生的艺术能力方面，学校也下了不少功夫。建造了一个可以容纳990人的音乐厅。(image)还有剧院，有3个管弦乐团、2个合唱团、3个戏剧团，舞蹈工作室、摄影工作室、烹饪工作室……每个学校都有的图书馆，对于Le Rosey来说就更是小意思了，存了两千万~三千万的藏书。不仅如此，LeRosey还拥有两个校区。每年的1到3月，学生要全部从Rolle校区（日内瓦湖旁）搬到Gstaad（阿尔卑斯山区）过冬。在阿尔卑斯山过冬的日子，这些学生们从周一到周六只需要上早课即可。下午就是在雪道长度达250公里的高山滑雪场，以及越野滑雪场和雪地健行场上尽情地滑雪、玩冰壶、打曲棍球。(image)(image)想把孩子送进名校，除了上面所介绍到的各种因素外，还有一个非常重要的方面就是——人脉和资源。一句，这是我校友，这是我同班同学，总感觉要亲上几分呐。所以，有谁不想给孩子奠定人脉上的好基础呢？对于LeRosey来说，自1880年创办之后，什么比利时国王、西班牙国王、伊朗国王、摩纳哥国王、埃及国王、希腊公主……都曾就读于此，所以 LeRosey又有“国王学校”之称。(image)除此之外，洛克菲勒家族、罗斯柴尔德家族这些老牌的蓝血贵族，以及富到难以想象的中东富豪们，都忙着把孩子送进LeRosey读书。丘吉尔之孙、伊丽莎白泰勒之子、约翰列侬之子，都是这所学校的校友。走在学校里，身边同学个个都掌握着未来全球经济命脉。天哪，玛丽苏小说都不敢这么写。“我的前桌有个王位要继承，同桌家里有矿。”一年花几百万去Le Rosey读书，拥有这样顶级的人脉资源，也是一笔无形的财富呐。不过，Le Rosey的校长说了，虽然LeRosey的学生大多来自特权背景，但是学校总是鼓励学生在社会中发挥自己的作用，帮助那些需要帮助的人。真正的自我来自于自身的能力和成就，而不是靠拼爹就能行。这就是全世界最贵学校的校园生活，大部分的学生都有着极其优越的家世，可依然在努力。国际化的氛围，丰富的课程设置，无法想象的人脉资源……为了给孩子最好的教育，每年要花四百多万。作为家长，你觉得值不值呢？</w:t>
      </w:r>
    </w:p>
    <w:p>
      <w:r>
        <w:t>WXC2416</w:t>
        <w:br/>
      </w:r>
    </w:p>
    <w:p>
      <w:r>
        <w:br/>
        <w:t xml:space="preserve">    </w:t>
        <w:tab/>
        <w:t xml:space="preserve">   </w:t>
        <w:tab/>
        <w:tab/>
        <w:t xml:space="preserve"> </w:t>
        <w:br/>
        <w:t xml:space="preserve">    </w:t>
        <w:tab/>
        <w:t>移民当局积案延宕，多年来一向如此，通过庇护申请或递解出境通常须耗费数年，但近数年，入籍延宕经年才成为关注焦点。有关官员估计，目前入籍平均等待时间都超过十个月，等到移民官做出最后决定，亚特兰大须等待22个月，德州部分地地区更须等候26个月。川普25日推文表示，向美墨边界迈进的中美洲移民大军，应该返回故土，再申请成为美国公民。但移民必须先申请绿卡，才能申请入籍，而绿卡申请需要数年。取得绿卡后，又须等待三年，才能申请入籍。联邦公民及移民服务局(USCIS)表示，人籍等候时日漫长，是因申请人数激增，而非处理程序延宕。该局在2017年审理完成85万件申请案，比前一年增加8%。</w:t>
        <w:br/>
        <w:t xml:space="preserve">    </w:t>
        <w:tab/>
        <w:br/>
        <w:t xml:space="preserve">    </w:t>
        <w:tab/>
        <w:t xml:space="preserve">    </w:t>
      </w:r>
    </w:p>
    <w:p>
      <w:r>
        <w:t>WXC2417</w:t>
        <w:br/>
      </w:r>
    </w:p>
    <w:p>
      <w:r>
        <w:t xml:space="preserve">(image)中国电信CTExcel 带号入网免费两个月活动在进行了一月有余之后，两个月$0的整个活动会在美国东部时间10月31日晚11：59结束，抓住最后的机会锁定未来两个月的免费福利吧！(image)还在犹豫的你，是在担心这么、担心转网的时候，还是担心自己现在是？放宽心！其实这些我们都替您考虑到了~在美国东部时间10月31日晚11:59前购卡的用户，也就是说，购卡之后，您还有90天的时间向原运营商索要账户信息和密码，完成转网。转网激活操作成功后，您两个月套餐的免费期将正式开始。心动了吗？在您的新套餐激活之前，您在原运营商的旧套餐仍然可用，仍然可用，仍然可用，重要的事情说三遍！新套餐一旦激活，则从激活日当天开始计算套餐时间，您的两个月免费期从这一天才开始计算。携号转网的用户需要在中国电信CTExcel购卡之后，向原运营商所要现有号码的Account Number和 PINcode。我们贴心的为大家准备了各家运营商的转网攻略，就在活动页里，大家可以去活动页查询。2人以上family plan， 只要自己是secondary line，就可用account holder的accountnumber和pin code直接转网。Account holder可以让plan里的其他人代替自己，而自己成为secondaryline，就能转网。在2人的family plan中，找一个人补空位，就能转网。(image)解决了疑虑，就别再犹豫了！先下手拿下这张电话卡，只需$5押金，两个月的免费服务就被你锁定了。账号激活后这$5押金原封不动退还至您中国电信CTExcel的个人账户，前后一分钱不用花。优惠只剩最后三天！别错过，中国电信CTExcel在这儿等你呦！ </w:t>
      </w:r>
    </w:p>
    <w:p>
      <w:r>
        <w:t>WXC2418</w:t>
        <w:br/>
      </w:r>
    </w:p>
    <w:p>
      <w:r>
        <w:t>@新华视点10月29日报道，记者29日从应急管理部了解到，重庆万州区“10·28”事故坠江的公交车水下位置已经确定。(image)据应急管理部牵头的部际联合工作组有关负责人介绍，国家水上应急救援重庆长航队等单位的专业打捞船采用多波束声呐，发现一长约11米、宽约3米物体。经过水下探测、定位，确定为坠江公交车，位于长江二桥上游约28米、水深约71米处。(image)据悉，部际联合工作组会同现场救援指挥部，已制定车辆打捞出水详细方案，在准确定位落水车辆位置后，组织潜水员对江底车辆进行栓套、固定，再利用浮吊船起吊车辆。下一步，工作组将指导协调地方继续全力开展人员搜救和车辆打捞工作，做到科学专业施救，严防次生事故发生。进一步查清事故原因，迅速推进安全隐患大排查大整治行动。（记者叶昊鸣）人民日报客户端10月29日消息，10月28日上午10时8分，一辆公交车在重庆市万州区长江二桥坠入江中。经公安机关走访调查并综合接报警情况，初步核实失联人员15人（含公交车驾驶员1人）。万州区已按照应急预案，正开展失联人员亲属的心理疏导、安抚慰问等善后工作。应急救援指挥部组织法医、痕迹等专业人员，提取失联人员家属DNA，为确认身份作准备。目前，报案失联人员亲属的血样已采集完毕。(image)</w:t>
      </w:r>
    </w:p>
    <w:p>
      <w:r>
        <w:t>WXC2419</w:t>
        <w:br/>
      </w:r>
    </w:p>
    <w:p>
      <w:r>
        <w:br/>
        <w:t xml:space="preserve">    </w:t>
        <w:tab/>
        <w:t xml:space="preserve">    </w:t>
        <w:tab/>
        <w:t>“中国模式”——一个因中国经济崛起而流行的概念。它不同于西方固有模式，让不少经济学家直言“看不懂”。不过，“中国模式”在今年似乎步履维艰，经济增长不断放缓，与美国的贸易战带来了巨大不确定性，外界不禁疑惑——“中国模式”是否难以为继？中国经济将继续增长还是从此开始衰退？哈佛大学肯尼迪学院的威廉·奥弗霍尔特博士（WilliamOverholt）或许是回答这些问题的绝佳人选。他在1990年代初出版《中国的崛起：经济改革正在如何造就一个超级强国》，书中预言经济改革将把中国带向强国之路。这本书出版后引起巨大的争议，西方学界普遍不认同，甚至有媒体编辑认为其观点过于偏激和乐观，而禁止记者采访他。然而，之后近30年中国经济增长印证奥弗霍尔特的预言，也让他声名鹊起。奥弗霍尔特博士日前在香港中文大学出席研讨会，发表对中国模式的最新观察。BBC中文记者借此机会与他交流。研讨会上，奥佛霍尔特一改多年来的乐观，表示中国模式处于一个分水岭，面对日益复杂的经济和政治，改革不慎，中国奇迹或将就此陨落。BBC中文记者进一步结合他今年出版的新书《中国成功的危机》（China's Crisis ofSuccess）呈现这位哈佛学者眼中的危机与道路。“中国模式”不是空穴来风。在奥弗霍尔特看来，“中国模式”是亚洲模式的变种。早在中国改革开放前，日本、韩国、台湾、新加坡等亚洲经济体已经通过具有高度相似性的发展模式而成功崛起，被称为“东亚奇迹”（EastAsian Miracles）。这一模式在发展早期执着于经济增长的最高优先级。这些国家的威权主义领导人怀有对政权灾难性崩塌的恐惧，而开始实施激进的经济和社会改革。于是在发展早期，他们会弱化政治意识形态的影响，并藏起自己在地缘政治中的野心。这些决定性的策略把整个国家的重心全面让渡给经济发展，强力的中央政府进行规划和控制，然后随着经济发展逐渐给市场经济让路，最终实现经济起飞。奥弗霍尔特之所以敢于在90年代能够预言中国的经济成功，因为他观察到邓小平和朱镕基对亚洲模式的模仿。此外中国也创新出经济开发区和“一国两制”等灵活而有利于经济的政策。随着经济的成功发展，经济模式从简单变为复杂，“中国模式”因无法支撑经济发展，而陷入危机，只有进化为一个更市场化的经济体，才能保持成功。这也是奥弗霍尔特新书《中国的成功危机》书名的由来。“中国的成功危机——听起来很矛盾。但让我用企业来类比国家。一个企业家发明创造，善于营销，企业迅速发展，快速崛起，当企业发展到一定程度，企业家希望能够上市，那么他必须使自己的公司组织转型，配备专业会计，专业人力资源管理，以及董事会等等，如果组织架构转型成功，那么此前取得的成功将继续，否则，它就会停滞或者失败。”书中的另一个类比是，中国处在成功的危机中，就像是一个婴儿长大，婴儿鞋已经不再合脚，它必须重新适应长大后的环境。中国或许是世界历史上国家层面最成功的发展案例。但一个曾经满是农民、建筑工人和袜子生产者的第三世界国家，发展成一个不可思议的复杂经济体，自然也无法通过北京的一个办公室来管理。奥弗霍尔特称，这种转变的必要性和急迫性，中国也意识到了。在习近平上台以前中国就开始着手于一个经济发展规划，他们与世界银行、美国的诺贝尔奖获得者合作出版了《中国2030》（China2030）。其中很多设想在习上台后的三中全会时，细化为超过300项改革政策，核心着眼于使市场进行资源配置。然而随后两个问题浮出水面：一，改革实施起来比想象中困难得多；二，愈发复杂的经济背后，是同样复杂的政治。奥弗霍尔特在书中称，用市场进行资源配置的经济改革，会使各个利益集团受损——金融、军队、能源等等集团利益均会受损，甚至政府。利益集团阻碍改革，习近平上台后的反腐运动成为打击利益集团的手段，首当其冲的是周永康的石油系。然而，副作用是官员变得畏首畏脚，而他们却是经济改革的实施者，由于害怕被政敌指控腐败，官员只好不作为，“像课堂上不愿回答问题的学生一样缩在最后一排”。第一个任期，习近平通过这种方式巩固自己的权力。第二个任期，乐观估计下，中国的经济改革政策将成功实施，成为一个更具竞争力的经济体。那么第三个任期可能会用来防止已经实施的改革出现反复和倒退。“这个过程的斗争是非常激烈的，一个位居高层的中国官员来哈佛访问时告诉我，‘北京的气氛是，不是你死，就是我亡’。”如果习在第二任期的经济改革失败，会发生什么？奥弗霍尔特称，很有可能重蹈日本在1975年的覆辙，即利益集团回来重掌大局，当时，日本五个较大的利益集团基本掌控政府，竞争削弱，创新受阻，经济增长停滞。如果这发生在中国，则更糟。日本经济停滞时，人均GDP为40000美元；中国此时停滞，人均GDP则只有15000美元，中国人不会满足于这一收入水平，不满会变为政治上的巨大压力；如果成功，中国的人均收入增长，会产生更多政治诉求。所以无论如何，经济改革后的政治变化都是不可避免的。图片版权REUTERSImagecaption奥弗霍尔特认为，“中国未来势必要应对这些矛盾关系，它们不是灾难性的，但如何在他们之间平衡，将决定中国未来的发展走向。”现在中国采取的方案是，进一步中央集权，使各个利益集团处于控制中，然后在改革反对者中闯出一条路。这么做，使中国坐在一个政治压力的沸腾水壶上，可能一时管用，但不会永远管用。所以中国模式能够走下去，政治改革一定得发生。然而在奥弗霍尔特看来，这个过程风险高、难度大；可能是人类历史上最复杂的一次转型，没有可供模仿的对象。因此，奥弗霍尔特表示，目前已无法像90年代一样，对中国未来经济走势进行预测，唯一可以预测的是巨变即将发生。不过，他在书中提供了观察中国的标尺，他列出了15对矛盾的改革政策——比如，一方面称让市场来对资源进行配置，另一方面却推出以中国制造2025为主的巨量产业补贴；再比如，一方面提出国有企业的市场化改革，另一方面则在国企内部加强党的领导；以及，一方面进行强力的社会管控，目的是保持稳定，另一方面却造成中产阶级对于不稳定的风险焦虑，他们于是努力进行资产转移等等。“中国未来势必要应对这些矛盾关系，它们不是灾难性的，但如何在他们之间平衡，将决定中国未来的发展走向。”</w:t>
        <w:br/>
        <w:t xml:space="preserve">    </w:t>
        <w:tab/>
        <w:t xml:space="preserve">    </w:t>
      </w:r>
    </w:p>
    <w:p>
      <w:r>
        <w:t>WXC2420</w:t>
        <w:br/>
      </w:r>
    </w:p>
    <w:p>
      <w:r>
        <w:t>原标题：高铁上父亲疑似猥亵女儿？南昌铁路公安局：正在调查现代快报讯（记者于露）10 月27 日，有媒体接到网友报料称，在从广州南开往上饶高铁G1402 上，疑似发生父亲猥亵女儿事件。10月29 日，现代快报记者从南昌铁路公安局获悉，（南昌铁路公安局）相关部门正在调查此事。10 月27 日，有媒体接到网友报料称，在从广州南开往上饶高铁G1402上，一男子疑似猥亵女童。在该网友提供的视频中，可以看到一位男子不停地抚摸女童的背部，将其衣服掀至高处并亲吻其脸颊，女童比较抗拒，试图挣脱。据该名网友观察和推测，这名男子和女孩应该是父女关系。据了解，该网友于10 月28 日上午向长沙市公安局岳麓分局报案。10 月29日，现代快报记者致电长沙市公安局岳麓分局，一位徐性工作人员称："我们受理了此案件，但（此案件）不在我们管辖范围，我们会把这个案子移交给南昌铁路公安局来管，我们正在办理移交。"对方表示，他们对初步情况进行了受理，具体事实由南昌铁路公安局来调查。10 月29日下午，现代快报记者致电南昌铁路公安局，该局一位工作人员告诉记者，相关部门正在调查此事。记者询问该工作人员涉事人是否已被证实为父女关系，他表示案件细节不便透露。高铁疑似父亲猥亵幼女遭拒后仍继续 警方已介入10月29日中午，长沙市公安局岳麓分局一位徐姓警官对澎湃新闻表示，警方已经受案，与报料人“小雨”对接后，此案已移交至南昌铁路公安局。南昌铁路公安局相关人员告诉澎湃新闻，该局已就此事介入调查，后续情况将发布通告。10月29日，澎湃新闻获悉，长沙市公安局岳麓分局已就此事受案。由于G1402次列车隶属南昌铁路局，此案已移交至南昌铁路公安局。南昌铁路公安局目前已介入调查。事件前情：撩起她的衣服，不停抚摸、亲吻……高铁上，这名父亲“宠爱”女儿的方式，让人气愤！ 10月27日晚，都市快报“快豹小组”接到网友报料称，当天下午在广州南开往上饶的G1402次高铁上，发现邻座一名男子对一女童做出猥亵动作。据该名网友观察和推测，这名男子和女孩应该是父女关系。快豹小组记者联系上报料人小雨（化名），从她提供的一段视频中可以看到，一个30多岁的黑衣男子，抱着一个五六岁的小女孩，用手伸进女孩的下身和背部，还撩起女孩的衣服，不断抚摸、亲吻她的背部、脸部、颈部，但小女孩一直都很抗拒，试图挣脱。小雨告诉快豹小组记者，昨天下午，她从广州南乘坐G1402次高铁，到长沙办事，一路上她都在休息。直到下午近4点，快到长沙南站时，她才发现了旁边座位的异样举动。“小女孩一直在说，不要不要，这分明就是猥亵啊！”小雨说，这种行为太过分了，如果男子真是女孩的爸爸，那举止也超出了正常的亲密范围。小雨留意到，该男子的座位是13车12B号，小女孩没有座位。两边还坐着一个30多岁的女子和一位老人，小女孩叫她们妈妈和外婆，但二人一直在玩手机，毫无反应。因为马上要下车，小雨暂停了拍摄，但随后男子竟然还将手伸进小女孩裤子里，女孩一直在叫：“爸爸，我疼，你不要又摸我屁股了……”15点54分，高铁到达长沙南站，这一家人也收拾行李，下了车。记者随后致电12306，得知G1402次列车隶属于南昌铁路局。南昌铁路局一名工作人员告诉记者，这样的事件他们无法受理，建议报警。记者又拨打了长沙警方电话，长沙110接警员表示，最好建议小雨本人去长沙就近的派出所报警。我们还将继续关注此事。</w:t>
      </w:r>
    </w:p>
    <w:p>
      <w:r>
        <w:t>WXC2421</w:t>
        <w:br/>
      </w:r>
    </w:p>
    <w:p>
      <w:r>
        <w:br/>
        <w:t xml:space="preserve">    </w:t>
        <w:tab/>
        <w:t xml:space="preserve">    </w:t>
        <w:tab/>
        <w:t xml:space="preserve">　李咏去世的消息，在今天引发全民悼念。娱乐圈，很多明星看似与李咏没有多少交集，但也纷纷发微博怀念曾经与他相识的画面。　　还有冯远征、李锐、汪小菲、宋轶等等，都采用了转发微博配一段悼念文的形式。画风略有不同的是张梓琳。　　但问题出在配图上。网友质疑，为什么好端端一篇悼念李咏的微博，两张配图都是张梓琳自己？而且，既然是李咏节目的嘉宾，既然两张图都出自《咏乐汇》，为什么就没有一张和李咏的同框？　　网友再一深八发现，原来，第一张图就是和李咏的同框，结果，张梓琳嘴上说着感激李咏，放图的时候却把李咏……裁掉了？？？　　或许，张梓琳的考虑是，李咏背对观众，没有正面，与其这样，不如让他不入画面显得礼貌？　　不过，以张梓琳的背景，她应该不至于在这种事情上还想着“秀自己”，太低级。真有这份“苦心”，她对事业的“胃口”更大才对。显然，张梓琳一直蛮低调的。　　接下来，故事走向应该是，选美冠军嫁豪门。但世姐张梓琳没有跟随主流，而是嫁给了中信债务资本市场部的高级副总裁聂磊。传说有石油二代追求张梓琳，但张梓琳没有答应。　　这样的张梓琳，悼念逝者却PO自己的单人照，行为确实有些不妥，但要说内藏什么心机，想来不至于低级成这样。</w:t>
        <w:br/>
        <w:t xml:space="preserve">    </w:t>
        <w:tab/>
        <w:t xml:space="preserve">    </w:t>
      </w:r>
    </w:p>
    <w:p>
      <w:r>
        <w:t>WXC2422</w:t>
        <w:br/>
      </w:r>
    </w:p>
    <w:p>
      <w:r>
        <w:br/>
        <w:t xml:space="preserve">    </w:t>
        <w:tab/>
        <w:t xml:space="preserve">    </w:t>
        <w:tab/>
        <w:t>菲律宾总统杜特蒂日前在菲律宾质量奖颁奖仪式上表示，他已三度拒绝美国对他的邀访，他跟美国结束了。　　参考消息引述世界日报报导称，在拒绝访问美国并与其政府领导人进行会晤的正式邀请后，杜特蒂发表了上述声明。当天，杜特蒂拿出了美国政府的三名高官邀请他访问美国的信，但他表示自己拒绝了邀请。这三人是美国国务卿庞培欧、商务部长罗斯和国防部长马提斯署名的关于菲政府购买国防设备计画的信。　　杜特蒂说，“这三个人给我写信，他们在信中邀请我访问美国。我说不，我永远没时间去美国。我与美国结束了”。　报导称，杜特蒂还对美国计画在与菲律宾的自由贸易协定中加入反华条款表示担忧。他担心这种条款可能会限制菲律宾与中国的强大贸易关系。他说，菲律宾仍将美国当做盟友，但不会跟美国亦步亦趋。　　海外网记者表示，早在2017年4月29日，川普与杜特蒂通话时，就曾向杜特蒂发出访美邀请，但杜特蒂以行程太忙为由婉拒。　　两个多月后，杜特蒂就访美一事给出回信：他总统任期之内和任后都不会访美，因为这个国家很“差劲”。事因美国麻州参议员麦戈文而起，他在美国参议院主导了一场关于菲律宾反毒行动的听证会，并在会上对杜特蒂大加指责。　　但2016年10月杜特蒂访问中国，他在中菲经贸合作论坛上已经透露他讨厌美国的原因。当时他说，“他很久以前就体验过美国人的傲慢。他在担任众议员时曾访问美国，从洛杉矶入境，在机场被海关反复盘问。因为没带邀请信，那个海关关员把他带到审讯室。那是他最后一次去美国”。</w:t>
        <w:br/>
        <w:t xml:space="preserve">    </w:t>
        <w:tab/>
        <w:t xml:space="preserve">    </w:t>
      </w:r>
    </w:p>
    <w:p>
      <w:r>
        <w:t>WXC2423</w:t>
        <w:br/>
      </w:r>
    </w:p>
    <w:p>
      <w:r>
        <w:br/>
        <w:t xml:space="preserve">    </w:t>
        <w:tab/>
        <w:t xml:space="preserve">    </w:t>
        <w:tab/>
        <w:t>日前著名医学期刊《刺胳针》（TheLancet）刊出一则文章，指无论摄入多少酒精，对人体都是不安全的（相关文章请点我）。但美国却有一项长达15年的研究，指喝酒有助长寿，在降低早死风险上比运动还显著。加州大学尔湾分校（University of California, Irvine ）神经内科专家克劳蒂亚(ClaudiaKawas)，从2003年开始、耗时15年针对1700名90～99岁的老人进行研究，发现每天喝1～2杯啤酒或葡萄酒的人，早死机率降低18％，相较之下每天运动15～45分钟的人，早死机率仅降低11％。克劳蒂亚表示，适量饮酒对长寿很有帮助；此研究也发现每天进行2小时做有兴趣的事，死亡风险可降低21％。另外还有一项较为颠覆的研究结果，身材略为肥胖的人，早死机率比标准或略轻的人降低3％。</w:t>
        <w:br/>
        <w:t xml:space="preserve">    </w:t>
        <w:tab/>
        <w:t xml:space="preserve">    </w:t>
      </w:r>
    </w:p>
    <w:p>
      <w:r>
        <w:t>WXC2424</w:t>
        <w:br/>
      </w:r>
    </w:p>
    <w:p>
      <w:r>
        <w:t xml:space="preserve">(image)【视频/观察者网刘富东】据赫芬顿邮报当地时间28日报道，10月27日特朗普在印第安纳州出席活动时发表演讲。他首先高度称赞因研发高产小麦而获1970年诺贝尔和平奖的诺曼·布劳格博士，随即话锋一转，声称自己可能永远都不会获得诺贝尔奖，虽然自己在朝鲜问题等方面做出了突出贡献，但是还是拿不到诺贝尔和平奖，因为“他们根本就是不想给我”。作者：刘富东(原标题：特朗普高能自吹：我永远拿不到诺贝尔奖 因为他们就不想给我) </w:t>
      </w:r>
    </w:p>
    <w:p>
      <w:r>
        <w:t>WXC2425</w:t>
        <w:br/>
      </w:r>
    </w:p>
    <w:p>
      <w:r>
        <w:t xml:space="preserve">在美国生活的你，是否对现在用的手机套餐有所不满？想要独立自由，用预付套餐（prepaid plan），怎奈价格太高，每月看着账单都觉得心疼。想要省钱省事，组队了家庭套餐（family plan），便宜了不少但是因为成员之间矛盾纠纷更心累。更别说还有各种让人眼花缭乱的手续费：手机卡费、激活费、高额restocking fee……和低效的英文客服，等了十多分钟，结果等来口音根本听不懂的人工客服。(image) 为的中国电信CTExcel美国通讯套餐，最低$19起，最高包含8GB的4GLTE高速流量。套餐亮点：(image)  (image)(image)(image)(image)(image)最懂海外华人的功能及服务，加上极有竞争力的价格，中国电信CTExcel是您物超所值的选择！(image)无限流量、无限国际通话、无限全球短信任你发。。再也不用再担心国内亲人不会打国际电话，不用再郁闷国内的账号验证码接不着，美国境内电话粥随你煲，中国电信CTExcel一卡双号让您轻松享受双国生活。美国境内免费邮寄，更有中英双语客服随时恭候，轻松沟通，快来加入吧！只要您9月6日12:00 am EST - 10月31日23:59 pmEST期间非中国电信CTExcel用户，并携其他运营商的号码转网至中国电信CTExcel，那么你就能享受转网两个月（即60天）的免费。三步即可轻松转到CTExcel：第一步：购买手机卡和套餐， 选择一款套餐。第二步：联系原运营商获取account number和pin code，用于激活手机卡。第三步：收到手机卡后用卡上的ICCID、卡套上的激活码及account number、pincode激活手机卡，选择“保留原手机号”。激活的手机卡在12小时内即可生效，不会影响工作和生活。获取之后轻松三步便可完成转网，省掉两个月电话资费！(image)这个10月，金九银十最不能错过的Deal就是它，和不满意又贵的运营商说再见，和实惠又贴心的中国电信CTExcel HighFive吧！未来，你值得拥有更懂你的通信运营商~(image)  </w:t>
      </w:r>
    </w:p>
    <w:p>
      <w:r>
        <w:t>WXC2426</w:t>
        <w:br/>
      </w:r>
    </w:p>
    <w:p>
      <w:r>
        <w:br/>
        <w:t xml:space="preserve">    </w:t>
        <w:tab/>
        <w:t xml:space="preserve">    </w:t>
        <w:tab/>
        <w:t>澳大利亚学者凯大熊近日参加「习思想」在线课程，并获得主讲导师胡鞍钢签发毕业证书。凯大熊嘲讽「习思想」是切片面包以来最伟大发明。他批评胡鞍钢的授课展示了中国意识形态的贫乏和空洞。亦认为习近平正倒回毛泽东年代并追赶朝鲜。「习风」步出国门、吹向世界，不久前，澳大利亚麦考瑞大学（Macquarie University）中国问题学者凯大熊（KevinCarrico）在美国《外交政策》双月刊网站上发表文章，透露今年8月，他在哈佛和麻省理工合办的网上教学平台edX上报名参加「习近平新时代中国特色社会主义思想」课程的经历。凯大熊表示，作为精通毛思想和邓小平理论、及对「三个代表」和「科学发展观」有充分了解的中国问题学者，因不能进入中国，为了解北京最新的政情和意识形态，他开始学习新的政治语言。清华大学国情研究中心主任胡鞍钢为该课程的导师。其宣传材料许诺，学生能够系统、完整地获得「中国共产党以人为本的核心理念」、「认识中国特色社会主义道路」。胡鞍钢在授课视频中自豪地表示：中国是人民的共和国，军队、警察、银行都是人民的。习近平在2017年的中共十九大政治报告中，203次提到「人民」。凯大熊认为，在文革发动50多年后，胡鞍钢通过edX平台向世界人民宣布，习近平的以人为本思想是「精神原子弹」，该说法全盘抄袭毛泽东的战友林彪对「毛思想」的著名论断。凯大熊戏谑地总结道：习近平思想是自切片面包以来「最伟大的发明」。这是西方对一无是处的嘲讽式常用表达。经过数周的学习和观看胡鞍钢四小时的视频讲座之后，凯大熊以满分的成绩通过考试，并支付49美金获得了胡鞍钢签名的电子证书。他成了有合格证书的「习思想大师」。事实上凯大熊并不是「胡鞍钢们」想要招募的学生。凯大熊在过去的20年间研究中国政府文化，包括关注藏人自焚、以及写文章批评习近平的独裁倾向，所以被列入禁止入境中国黑名单中。凯大熊的文章发表后，在社交媒体上引发关注和产生示范效应，一位名叫ElliottZaagman的中国问题研究者，也透过社交媒体推特发布了他参加该课程并通过的一个证书。但他和凯大熊一样，毫不掩饰对「习思想」的嘲笑。本台数次拔打胡鞍钢手机，他未予接听。凯大熊向本台表示，他透过戏谑的语言展示了一个「黑色幽默」，「习思想」空洞和贫乏。倒回几十年前的毛时代，快速追赶上朝鲜。凯大熊说：这个课程给我留下的印象不是那么好！胡鞍钢说到习近平思想好积极，但是基本上说得一塌糊涂，没有甚么逻辑。我就觉得「习近平思想」一大堆空话一样，像吹牛的那种思想。最可怕的是一个人说了一大堆狗屁，但都要称这是很重要的。现在这个政治情况基本就是恢复那种毛泽东思想的盲目崇拜，虽然我在文章里说得比较好笑，如果想得深一点也是比较可怕的，接近朝鲜那种情况啊。北京资深媒体、《冰点》周刊前主编李大同批评胡鞍钢等学者媚权。李大同也指出，走出国门的「习近平思想」并不会被文明国家接受。李大同说：这已经就是笑话，有这样的体制它就非得出这样的人，不知任何羞耻地公然地说那些屁话。没有底线的无耻。他说他有思想不是很可笑的事情吗？谁会认为他（习近平）有思想？只是把他当作一个有权力的人来对待。因此你必须得好好研究这个家伙，但谁会把他当作有思想的人呢。近年中国一些大学相继设立「习近平思想」研究机构。参与学者可获得充足的项目经费。而偏离习近平路线的学者会受到惩罚，10月初淅江传媒学院教授赵思运倡导公共知识分子的自由精神和独立担当而遭处分。这也是胡鞍钢在网上推出这样的课程却无人敢提出任何质疑的原因。自由亚洲</w:t>
        <w:br/>
        <w:t xml:space="preserve">    </w:t>
        <w:tab/>
        <w:t xml:space="preserve">    </w:t>
      </w:r>
    </w:p>
    <w:p>
      <w:r>
        <w:t>WXC2427</w:t>
        <w:br/>
      </w:r>
    </w:p>
    <w:p>
      <w:r>
        <w:br/>
        <w:t xml:space="preserve">    </w:t>
        <w:tab/>
        <w:t xml:space="preserve">   </w:t>
        <w:tab/>
        <w:tab/>
        <w:t xml:space="preserve"> </w:t>
        <w:br/>
        <w:t xml:space="preserve">    </w:t>
        <w:tab/>
        <w:t>血洗匹兹堡犹太会堂、枪杀11人的凶嫌鲍尔斯(RobertBowers)29日首次在法庭过堂，他坐着轮椅，扣上手铐，四周围绕着法警，聆听法官宣布29项控罪；检方对他的控罪包括干预宗教信仰自由罪名，这项仇恨犯罪可判死刑，检方28日表示，将对鲍尔斯求处死刑。鲍尔斯身着蓝色恤衫和灰色运动裤，两名公共辩护律师分坐两侧；他回绝法官诵读刑事诉状全文，及定罪后的判刑；法官下令他不得交保获释，并安排下次听证于11月1日举行。两名生命树犹太会堂会众坐在旁听席第一排，其中一名会众普辛斯基说：“那不是一张我预想会见到的恶煞面孔。”两个犹太团体29日呼吁川普，停止煽动性的言论，认为这些言论对美国社会的偏激边缘分子似乎有鼓舞作用。在鲍尔斯受伤、跪膝爬行，向警方投降后，28日的攻击终告结束；当时他告诉警方，想要杀光所有犹太人，因为犹太人“对他的同类进行种族灭绝”。惨案幸存者29日对这段恐怖经历余悸犹存。犹太祭司梅耶斯(JeffreyMyers)两个月前才开始在安息日礼拜随身携带手机，因为今年8月，一名安全专家告诉他，如今是个“完全不同的世界”，他必须带着手机，有备无患。梅耶斯是枪案发生后第一个报警的人，他保持手机通话长达20分钟，直到特警队冲入带他脱身。梅耶斯说，28日上午9时45分礼拜开始后约5分钟，他听到楼下大厅传来巨响，当枪声响起时，同一房间约有十余人，他向大家高喊趴下，不要出声，随后开始撤离会众，他将房间前方的会众带入安全地点，房间后方仍有八人，但已来不及帮忙他们逃离。枪声愈来愈大，枪手愈来愈靠近这个房间，这八人有七人丧生，另一名妇人虽然受伤，但大难不死。司法部28日晚上表示，宾州西区检察官布莱迪已呈报要求核准，对鲍尔斯求处死刑，最后决定由司法部长塞辛斯定夺。</w:t>
        <w:br/>
        <w:t xml:space="preserve">    </w:t>
        <w:tab/>
        <w:br/>
        <w:t xml:space="preserve">    </w:t>
        <w:tab/>
        <w:t xml:space="preserve">    </w:t>
      </w:r>
    </w:p>
    <w:p>
      <w:r>
        <w:t>WXC2428</w:t>
        <w:br/>
      </w:r>
    </w:p>
    <w:p>
      <w:r>
        <w:br/>
        <w:t xml:space="preserve">    </w:t>
        <w:tab/>
        <w:t xml:space="preserve">    </w:t>
        <w:tab/>
        <w:t>7000非法移民vs 5200美国大兵。► 文观察者网李东尧距离美国中期选举仅有一周时间，如何应对正向美墨边境进发的一支中美洲千人移民“大军”，成为摆在美国总统特朗普面前的一项重要任务。连日来，特朗普不断发出警告，但这支7000人的移民队伍不但没有掉头，人数还有后续增加的可能。继800名美军先期前往边境后，当地时间10月29日，美国国防部宣布将再向边境部署逾5200名美军士兵来应对移民潮。这与特朗普此前提出的警告手段一致。据路透社报道，美国北方司令部司令特伦斯·奥肖内西（TerrenceO’Shaughnessy）29日表示，800名美军已经在前往得克萨斯州边境的路上，5200名美军将在本周末之前前往西南地区。“这只是行动的开始，”奥肖内西当天对记者说：“我们会继续调整这个数字，并通知大家。国民警卫队已经部署了2092人。”在今年4月份特朗普的一次请求之后，有约2100名国民警卫队成员被部署在边境。路透社称，在边境应对移民问题，特朗普政府动用军队似乎背离了昔日的做法。至少在最近几年，这些行动往往是由国民警卫队员执行，这些人中间部分是兼职军人，他们经常被要求为应对国内紧急情况服务。报道指出，此次派遣的美军士兵似乎并不会参与执法活动，只是向边境巡逻人员提供支持，部分人会携带武器。美国官员上周曾对路透社透露，军方将不会扮演积极的执法角色，而是主要派出工程师、飞行员以及其他支持人员，这些人最早将于当地时间30日开始部署，任务至12月中旬结束。奥肖内西29日也介绍，新部署的现役部队将包括直升机与其他配备夜视技术的航空部队，帮助识别任何试图非法越境的移民，再由美国海关边境保护局（CBP）进行抓捕。“我们将能够发现并识别群体，迅速反应。”此外，派出的工程人员则将从事在边境设置临时障碍，搭建铁丝网以及为美国人员建造临时住房。一支估计人数在3500至7000人之间，主要由洪都拉斯人组成的移民“大军”，10月中旬离开本国后，面对墨西哥当局的严密防控，仍越过墨西哥与危地马拉边境，于上周抵达墨西哥南部开始向美墨边境进发，试图涌入美国。尽管有人在中途被困难所吓住，选择离开队伍，也有人在墨西哥开始了新的生活，但向美墨边境进发的队伍人数仍不可估量。当地时间29日，特朗普继续通过社交媒体向这支移民“大军”喊话，同时发出警告。“许多黑帮成员和一些非常恶劣的人混进了前往我们南部边境的（移民）队伍。”特朗普说：“请回去，除非通过法律程序，否则你们将不会被允许进入美国。这是对我们国家的入侵，我们的军队在等着你们！”美国中期选举即将在11月6日举行，两党选举集会也在各地如火如荼进行。路透社29日就美军派驻士兵计划写道：“中期选举前，特朗普政府正将美军拖入到一场充满政治色彩的行动。”特朗普上台后，一直将打击移民视为政府的一项重要任务。路透社29日认为，在选举前夕，对移民采取强硬手段，将在一定程度上帮助自己所在的共和党获得选民支持。如果共和党失去对众议院或参议院的控制，特朗普在其剩余任期内将更难继续推进自己的政策议程。</w:t>
        <w:br/>
        <w:t xml:space="preserve">    </w:t>
        <w:tab/>
        <w:t xml:space="preserve">    </w:t>
      </w:r>
    </w:p>
    <w:p>
      <w:r>
        <w:t>WXC2429</w:t>
        <w:br/>
      </w:r>
    </w:p>
    <w:p>
      <w:r>
        <w:br/>
        <w:t xml:space="preserve">    </w:t>
        <w:tab/>
        <w:t xml:space="preserve">    </w:t>
        <w:tab/>
        <w:t>这两天，一家餐厅倒闭的消息在朋友圈里刷了屏。清华总裁班的34名学员，通过众筹方式开了一家餐厅，结果因为经营不善而向法院申请破产。对于见惯了生死的餐饮行业来说，这原本只是非常普通的事情，怎么就发酵成全网讨论的热点了呢？(image)只因这件事情体现出的巨大反差。餐饮行业一直都被认为是低门槛的，属于社会底层的商业，高精尖人才瞧不上，清华大学总裁班学员则被认为是国内最顶尖的商业人才。结果呢？一帮国内最顶尖的商业人才，集合几十个人的力量也搞不定最低档次的餐饮行业。多么讽刺！针对这件事，网友、媒体绝大多数言论都是调侃和讥；也有一些商业大佬出来为他们发声，意思是餐饮不是这么简单的事情，餐饮失败不代表这些总裁不合格，让大家多多体谅。我是昨天知道这个事情，看到后笑了一下就没再关注。因为我几乎每天都看到身边有餐厅倒闭，而且也见过各种成功人士在餐饮惨败的案例，总裁班这次失败，绝对不是最惨的一个，所以我把它当成正常事件。正好借这个案例，给大家看看我平时面对餐饮案例，是如何思考和分析的，供大家参考。餐厅失败的原因有很多，每个人因为立场差异，都可以得出他们自己的理由，有没有一个大家可以统一的理由呢？我认为是有的，那就是“客人为何不来这家餐厅？”对于一个餐厅的老板来说，要给自家餐厅找问题，所有问题的落脚点，都只能是“客人为何不来”，其他都是浪费时间。01客群定位上：丢西瓜捡芝麻这家餐厅名叫“华清缘.南国小厨”，距离清华大学东门仅100米，给人的感觉应该是一个围绕高校学子做年轻人的情调小馆。但是，这家餐厅有1166平方，拥有216个餐位，而且还有9个大小豪华型包间，一个可以容纳100多人的宴会大厅，甚至还有茶饮休闲区和可以举办展览和沙龙的展厅。(image)从面积和布局来看，这明明是一家中型酒楼了，与“小厨”的名字完全不符，也与高校门口这样的区域位置完全不符。在高校门口的餐厅如果不是做年轻学子的生意，那他们想做什么人的生意呢？难道他们的客群目标是清华大学里面总裁班这样的商业领袖？可是，这些总裁班的成员，他们在清华大学的学时，一整年才24个课时，也就是一年365天里，只有24天在清华大学出现，其他300多天基本都不在这家餐厅附近。很显然，依靠他们是无法支撑餐厅的稳定客流。那么这样的酒楼目标客群是哪些呢？周边写字楼上班族？还是高校里面的领导和师生接待？因此，从定位上，这家餐厅在高校门口不做针对年轻学生的餐厅，而拿上千平方来做综合性质的酒楼生意，站在纯餐饮角度，这是属于典型的餐厅定位混乱。放弃了学生这个最大的目标消费群体，却选择商务接待为主的酒楼餐饮，再加上这几年大中型餐饮的全面溃败，他们的失败也就不足为奇。02菜品设置上：不求精却求全因为目标客群上的定位错误，带来的必然是菜品上的问题。2012年以后，餐饮由传统大而全变为新兴的小而美。为什么会有这样的变化？原因在于消费者的消费习惯变了：新兴成长起来的消费者，几乎全是独生子女一代，他们在餐饮上的消费，由曾经一群一群的结对消费，变成两三个人的闺蜜/好友消费。(image)别小瞧消费人数的减少，它带来的是整个餐饮生态的变化，最直接的反应就是对菜品的需求上，两三个人的闺蜜和小情侣聚会，他们不会再选择任何中规中矩的酒楼，而是追逐那些单品致胜的特色餐厅和小餐厅，两三个人点一个招牌菜，搭配两三个配菜，一顿就吃得舒舒服服，而且还能拍照和点评一下。酒楼为什么在这几年集体没落？很简单，酒楼在菜品上因为宴席的需求，追求的是菜品齐全，要能“成席”，而不会追求把某个单品做到极致。因此，这变相的通过菜品将那些两三个人的餐饮消费拒之门外。很难想象两三个人走进综合性酒楼去，正儿八经的坐在里面点一些中规中矩的宴席菜。那么这家餐厅的菜品呢？提供的是从精致点心到生猛海鲜，从滋补靓汤到燕鲍翅参，应有尽有，而且还主打健康养生功能，文化价值内涵，其中有一样能吸引当前市场主力消费军的么？对不起，一样都看不到。因此，因为客群定位混乱带来的菜品结构问题，是这家餐厅的第二个问题。03股权分配上：所有平均分的都失败了我在每次的餐饮小老板课程上，都反复强调一个餐饮行业的大坑，那就是股东之间的股权平均分配。我做餐饮九年来所接触到的案例，所有股权平均分配的餐厅，全都失败了。(image)为什么平分股权会导致餐厅失败？因为权力的均分不可能建立在现实的付出不对等基础上。餐饮是一个勤行，餐饮经营几乎全是琐碎的事情，这需要有人扎扎实实的在店内经营和付出，没有其他捷径可走，想当翘脚老板的人，都不适合做餐饮。哪怕是在店里工作，不同的工种所要求的付出也不一样，比如负责营销工作的人，与负责店面管理的人，以及与负责采购的人，在工作强度和难度上都不一样。基于这些原因，线下的餐饮经营中，一定会因为工种的原因存在付出的差异化，必然有人付出多，有人付出少，有人在带领大家干活，而有人则可能连店里都不去，要想让这家餐厅可持续的健康存活，在收入和权利上也必须要“多少有别”，才能彰显公平。但这个案例的现实呢？34个总裁每人认缴出资20万，每个人持股比例为2.94%，典型的股权平分。站在我的角度来看这家餐厅的话，它从筹建那一刻其实就已经注定了失败的结局。更何况，这34个人都有各自的企业，都是不到店里工作的翘脚老板，典型的错上加错。04 运营管理上：懈怠导致一再犯错这家餐厅2015年1月开业，当时盛况非凡，“清促会”的官网还专门发文介绍，有150多位来自全国各地的领导，嘉宾和股东出席，这些出席的每个人背后都可以影响很多人。(image)但结果呢？从开业第一个月开始，到最近申请破产，居然一直在亏损。如果当年每个股东认缴的20万全部到账，加上现在申请破产时的欠款300多万，那么这家餐厅亏损的就不只是当年的股本680万，而是两者相加的980万，差不多就是一千万。短短不到四年时间，这家餐厅居然亏损了1000万，而且是在一直亏损状态下出现这样的结果。通过报道可知，这家餐厅中间有好几次转型和调整，但没有一次成功。既然如此，我好奇的是为何没有及时止损？想去想来就只有一个可能，那就是管理上的懈怠。对于每个股东来说，他们可能不差这20万投资款，所以在明知道亏损情况下，也没人出来做出止损的决策，不想当出头鸟，导致大家都将就了事。管理上的问题不仅反应在资金层面的损失，还在于，这家餐厅居然在2015年2月受到海淀区食药监的行政处罚，被罚了5000元，不知道当时是因为什么原因被罚。而比这更严重的是今年3月，这家餐厅的注册公司，居然被最高人民法院公示为失信企业。什么是失信企业？一般是那些欠款不还，被法院强制执行都不搭理的公司。通过报道，这可能和这家餐厅高达300多万的欠款有关。如果真是这样，那实在太可惜，因为失信企业的法人和股东，是要被贴上失信标签的。20万投资款损失事小，被贴上失信名单，对于企业家来说就是有失颜面的大事了。而这些问题，则可以归责于运营管理，但凡有个真正为这家餐厅操心的人，都不会发生上述这样的多方面严重问题。遇到生意不好就想办法转型，转型不成功就尽快止损，在这个过程中尽量不要触犯法律，这才是一个成功的企业家应该去做的事情，但结果呢？这家餐厅犯了上面的所有错误。因为上述的这些错误，也就不能怪网友为何如此不嫌事大的集体围观和嘲讽。事实上，根据公开报道的情况来看，这家餐厅还犯了很多餐饮行业的低级错误。餐饮行业虽然并不如表面那么简单，但也并没复杂到哪儿去，它所需要的无非是真正愿意付出实际行动的人。而不是翘脚老板！</w:t>
        <w:br/>
        <w:t xml:space="preserve">    </w:t>
        <w:tab/>
        <w:t xml:space="preserve">    </w:t>
      </w:r>
    </w:p>
    <w:p>
      <w:r>
        <w:t>WXC2430</w:t>
        <w:br/>
      </w:r>
    </w:p>
    <w:p>
      <w:r>
        <w:br/>
        <w:t xml:space="preserve">    </w:t>
        <w:tab/>
        <w:t xml:space="preserve">    </w:t>
        <w:tab/>
        <w:t>10月29日，哈文发布讣告称李咏25日因癌症去世，随后，网上传言李咏患的是喉癌。新浪娱乐从知情人了解到，李咏曾在北京某医院确诊为鼻咽癌，但哈文迄今未向大众公布具体病情。昨日，央视主持人杨柳向媒体追忆故人李咏去世时，提到了第一时间就联系到了哈文，对方告诉他，“去年五月体检发现，第一时间来美国，17个月，怎奈……。”并向媒体转述了李咏临终前最后的话：“没有遗憾，只有不舍。”根据资料显示，鼻咽癌是指发生于鼻咽腔顶部和侧壁的恶性肿瘤。是我国高发恶性肿瘤之一，发病率为耳鼻咽喉恶性肿瘤之首。常见临床症状为鼻塞、涕中带血、耳闷堵感、听力下降、复视及头痛等。喉癌分原发性和继发性两种。原发性喉癌指原发部位在喉部的肿瘤，以鳞状细胞癌最为常见。继发性喉癌指来自其他部位的恶性肿瘤转移至喉部，较为少见。喉癌症状主要为声嘶、呼吸困难、咳嗽、吞咽困难、颈部淋巴结转移等。李咏1968年5月3日出生于新疆乌鲁木齐，毕业于中国传媒大学，是中国内地家喻户晓的节目主持人，曾主持多届央视春晚。他主持的《幸运52》、《非常6+1》、《咏乐汇》等也都曾是热门综艺。</w:t>
        <w:br/>
        <w:t xml:space="preserve">    </w:t>
        <w:tab/>
        <w:t xml:space="preserve">    </w:t>
      </w:r>
    </w:p>
    <w:p>
      <w:r>
        <w:t>WXC2431</w:t>
        <w:br/>
      </w:r>
    </w:p>
    <w:p>
      <w:r>
        <w:br/>
        <w:t xml:space="preserve">    </w:t>
        <w:tab/>
        <w:t xml:space="preserve">    </w:t>
        <w:tab/>
        <w:t>国际刑警前主席孟宏伟的妻子再发声明，透露已聘请伦敦和巴黎的法律公司，协助寻找返国后失踪的丈夫。两家公司主要业务与国际刑警组织及国际腐败等刑案相关。法学学者认为，孟妻透过法律公司寻找政治帮助。（吴亦桐/ 程文  报道）路透社报道，中国公安部副部长、国际刑警组织前主席孟宏伟在回到中国「失踪」逾一个月后，孟宏伟妻子发出了一份电邮声明，透露自丈夫失踪后来自世界各地的人询问如何提供帮助，她目前已经选择两家海外的法律机构介入案件，帮助她寻找丈夫的下落。她在声明中还表示：最重要的是大家能对此事发声，要求中国政府尊重家庭的基本人权，除了政治原因，孟宏伟不可能因其他任何事情而失踪。孟宏伟妻子委托的两家公司分别来自位于巴黎的MarsignyAvocats事务所和伦敦的Lindeborg法律顾问公司。两家公司的背景引发公众关注。位于伦敦的Lindeborg公司，主要业务专长是处理与国际刑警组织相关的案件。其网站介绍显示，其律师团队包括前国际刑警组织总法律顾问、法律事务主任等，团队对国际刑警组织章程有深入了解。其主业之一是在协助挑战「红色通缉令」方面具有无与伦比的经验。其客户包括前政府官员、著名商业和政治人物和富时100指数的公司。另外一家位于巴黎的MarsignyAvocats律师事务所主要为国家或国际腐败、渎职、挪用公款犯罪、洗钱、逃税等刑事犯罪领域的案件提供服务。公司还定期就法国或国际资产扣押、冻结程序及引渡程序提供法律咨询。旅美媒体人陈小平在推特上表示：即使是20家公司去介入这个案件，其结果也有可能只是零。但是觉得孟宏伟妻子这样的选择可能会有其他特别的理由。德国《欧华导报》主编、法学学者钱跃君向本台表示，两家公司确有相对来说特殊的专业背景，孟宏伟案毫无疑问是政治案件，这两家法律公司除可以向中国政府要说法外，还可以敦促法国政府、国际刑警组织能够介入该案，透过法律公司寻找政治帮助。钱跃君说：如果从境外有些小的点是可以干涉的，孟宏伟现在说是接受调查，除非他被逮捕才能失去自由；这个律师事务所可以受到他妻子全权委托，要求中国政府给出凭甚么对他逮捕？另外一条线的事情，法国政府也有义务管这个事情，孟宏伟是中国国籍，但他的常驻居留是在法国，律师事务所可以要求法国政府出面询问中国政府；还有一个角度是国际刑警组织的角度；这些已经是政治和法律结合了，这些律师都了解这种政治渠道的。早前钱跃君曾与多位海外民主人士到国际刑警组织德国的秘书处去抗议孟宏伟出任主席，但钱跃君认为，无论孟宏伟的身份如何，中国政府的绑架行为应该被国际社会谴责；钱跃君也认为不论孟宏伟妻子手中是否有传说中可以谈判的筹码，但她目前的国际行动是对案件的走向有帮助的，会引发国际社会持续关注。钱跃君说：她如果做了这个事情就可以公布出来，而且要切切实实拿出东西出来。如果中国政府是无赖，也要说清楚中国政府是无赖，原来孟宏伟是被非法绑架的，权力斗争的悲剧。北京律师蔺其磊表示，孟宏伟一案，国际的法律路径与专制碰撞，其结果不乐观。该案可能如同周永康、薄熙来案一样，法律介入也是按照官方剧本进行。蔺其磊说：孟宏伟妻子在国外聘请了律师，国际声援、甚至到时候可以上升到国与国之间的甚么声援。但是在国内应该还会给他找律师。就像周永康所谓这些高官们的律师，都是官方认可才能介入，最后判了多少时间连律师的名字是谁都是不公开的。路透社报道也对中共官方是否能够允许孟宏伟有自己的法律代表介入表示怀疑。孟宏伟9月25号由法国返回中国后失联，其妻接到孟宏伟传送危险信号和来自中国工作组的威胁后，向法国警方报警。有鉴于原国际刑警组织主席、中国公安部副部长孟宏伟在华“失踪”，其在法国的妻子日前聘请巴黎和伦敦两家律师事务所介入该案，希望能帮助找到孟宏伟的下落。中国外交部周二就此回应表示，孟宏伟妻子此前拒绝了与孟宏伟通电话的官方许可。路透社发自北京的报道说，陆慷在周二的记者会上指责孟宏伟的妻子，一方面宣称自己不知道孟宏伟下落，另一方面又拒绝与之电话联系，其具体原因中方并不了解。但陆慷的上述表态，没有显示在中国外交部官方网站的文字记录中。孟宏伟的妻子格蕾丝•孟日前发表声明，敦促中国当局尊重其家庭基本人权；并强调 ，孟宏伟的失踪不可能与政治无关。中国外交部发言人陆慷10月30号在例行记者会说，可以随时安排孟宏伟的妻子和孟宏伟通话联系。他指责是孟宏伟的妻子自己拒绝这样做。孟宏伟的妻子雇用了两家律师事务所寻找她丈夫的下落。前国际刑警组织主席孟宏伟9月底由法国返回中国后失踪。他的妻子向国际刑警组织本部所处的法国当局报了案。10月初，中国国家监委宣布孟宏伟涉嫌收受贿赂，正在接受调查。几天前，中国政府撤销了孟宏伟全国政协委员的资格。中国外交部发言人陆慷还说，中国依法保障所有中国公民的合法权利，不管他处于什么状况。目前不清楚64岁的孟宏伟被拘押在什么地方，也不清楚他有没有被允许聘请法律顾问。</w:t>
        <w:br/>
        <w:t xml:space="preserve">    </w:t>
        <w:tab/>
        <w:t xml:space="preserve">    </w:t>
      </w:r>
    </w:p>
    <w:p>
      <w:r>
        <w:t>WXC2432</w:t>
        <w:br/>
      </w:r>
    </w:p>
    <w:p>
      <w:r>
        <w:br/>
        <w:t xml:space="preserve">    </w:t>
        <w:tab/>
        <w:t xml:space="preserve">   </w:t>
        <w:tab/>
        <w:tab/>
        <w:t xml:space="preserve"> </w:t>
        <w:br/>
        <w:t xml:space="preserve">    </w:t>
        <w:tab/>
        <w:t>印尼狮航（Lion  Air）一架编号JT610的波音737MAX  8客机，29日清晨起飞13分钟后便坠毁于爪哇岛外海，机上189人恐已全数罹难。由于该机型为全新飞机，去年才出厂，外界不解为何会坠海，英国广播公司（BBC）请专家分析，认为人为技术问题可能为事故主因，但细节仍有待进一步调查厘清。BBC报导，波音737 MAX 8型号去年才开始用于商业载客用途，今年7月狮航宣布订购了218架波音737 MAX8机型，现在共有11架同型号机型营运中，而失事的班机在8月15日才第一次营运，仅有800小时的飞行时数。根据BBC取得该航班的维修日志，此航班曾从峇里岛的伍拉·赖国际机场飞行至雅加达，日志纪录著机长的空速表读数并不可靠，连同高度读数与副机师的仪表读数也有出入，代表仪表有问题。狮航尚未证实该报告，但狮航执行长表示当时此问题已“按程序解决”。航空专家索佳曼（GerrySoejatman）告诉BBC，他认为通常旧飞机的事故风险最高，但新飞机也存在风险。“如果这是架非常新的飞机，有时候问题会在（常规使用）之后才会显现出来，一旦发现了问题通常会在三个月内进行维修”他说。航空刊物《The Air Current》专家奥斯特瓦（JonOstrower）表示，虽然新飞机出现新的问题很常见，但离威胁飞机安全相去甚远。专家们表示现在下定论都还言之过早。其他专家认为，人为错误或监管不力等因素，更可能是导致悲剧的主因。波音737于1967年首飞，自此已生产超过1万架，成为民航界史上最畅销的客机，而波音737  MAX8为波音737家族的最新一代成员，该机主要的变化为使用更大和更有效的LEAP引擎，由CEMInternational公司制造  。波音公司称其“重新定义了未来的高效能和友善环境的航空旅行”，并表示737MAX的效能比前一代成员高出10%到12%。波音公司表示，737 MAX系列是史上销售最快的飞机，累积订单近4700架。MAX8已由美国航空航空公司、美国联合航空公司、挪威航空和杜拜航空所订购。</w:t>
        <w:br/>
        <w:t xml:space="preserve">    </w:t>
        <w:tab/>
        <w:br/>
        <w:t xml:space="preserve">    </w:t>
        <w:tab/>
        <w:t xml:space="preserve">    </w:t>
      </w:r>
    </w:p>
    <w:p>
      <w:r>
        <w:t>WXC2433</w:t>
        <w:br/>
      </w:r>
    </w:p>
    <w:p>
      <w:r>
        <w:br/>
        <w:t xml:space="preserve">    </w:t>
        <w:tab/>
        <w:t xml:space="preserve">    </w:t>
        <w:tab/>
        <w:t>据美国有线电视新闻网（CNN）10月30日报道，著名的意大利水城威尼斯，在一场由风暴引发的洪灾中再次被淹没。周一的洪灾使涨潮时水平面上升1.6米，这意味着77%的威尼斯处于水下。威尼斯市长称，“摩西”水利工程拖延完工造成了这一结果。“摩西”计划自1987年开始论证，2003年立项，原定在2011年投入使用，但工程连续经历成本超支和工程贪污，目前项目预定完工日期已拖延至2022年。可能是五十年来最大水患世界文化遗产、意大利城市威尼斯以运河和贡多拉水上公交、还有富丽堂皇的宫殿教堂而闻名。这个城市在每年10月到12月期间经常被水淹没，但星期一的这次洪灾格外严重。《华盛顿邮报》援引城市统计数据显示，周一最高水位1.6米是自2008年12月以来的最高水平。威尼斯有数据统计以来遭受过的最大洪灾，是1966年11月的1.94米。周一的洪灾是由意大利北部低压天气所引起，这次低压导致强风由南向北席卷整个意大利，同时将潮水灌入威尼斯泻湖。据卫报报道，目前意大利大部分地区暴雨成灾，许多河床缺乏维护使灾情更加严重。目前罗马城内，竞技场和广场等重要观光景点都已经关闭。《华盛顿邮报》称，因洪水和风暴掀翻树木，目前已有6人死亡。目前的威尼斯，游客和居民只能在及腰的水中涉水前进，因为门口屏障无法遏制洪水，商店和餐馆都已经被水淹没。著名的圣马可广场，已经变成了一个湖泊。据今日俄罗斯（RT）称，总督宫和城市其他地方铺设了高架人行道，但水位已经超过了高架人行道。CNN称洪灾到了周二可能会减轻，但仍然有1.1米，如果风暴持续可能还会更高，这意味着12%的城市仍将处于水下。拯救威尼斯的“摩西”计划据《华盛顿邮报》报道，威尼斯市长布鲁尼亚罗（LuigiBrugnaro）周一表示，在威尼斯泻湖中设置的水利工程“摩西”可以防止洪水泛滥，但这个代号“摩西”的计划却因为成本超支和贪污腐败而拖延已久。布鲁尼亚罗表示，他已经要求与意大利总理朱塞佩·孔戴（GiuseppeConte）进行会谈，以强调项目紧迫性。据称，“摩西”可以阻挡超过1.1米的洪水，该级别洪水每年会发生四次。威尼斯城建立在威尼斯泻湖中一百多个岛屿上，但因为长久发展，威尼斯城在过去百年中已经下沉了约28cm。再加上全球暖化，南北极冰川溶解导致的海平面上升，威尼斯可能在数十年内面临灭顶之灾，到2050年将不再适合人类居住。1987年，威尼斯水务局（Consorzio VeneziaNuova）开始实施保护威尼斯城和泻湖的综合干预计划。1988年-1992年，“摩西”计划被命名前，一扇闸门就被放在利多湾入口处进行测试。2003年1月，为了保护世界文化遗产威尼斯城，当时意大利总理贝卢斯科尼启动了“摩西”计划（用典摩西开海拯救犹太人民），该计划旨在修建活动水闸阻挡海潮以保护威尼斯。据维基百科介绍，“摩西”计划中，威尼斯泻湖的三个入口处：“利多（Lido）”、“马拉莫科（Malamocco）”和“基奥贾（Chioggia）”，将设置四座由78个活动模块组成的闸门。每个混凝土模块长度在18.5-29米，宽度均为20米，重约300吨。在正常的潮汐条件下，闸门模块将灌满水并沉在水面下。潮水高于1.1米时，闸门模块将灌入压缩空气，排空海水，陆续升起以此阻挡潮水进入泻湖。当78个模块组成的四扇闸门全部升起时，威尼斯泻湖将与亚德里亚海隔绝，令威尼斯城不再受到洪水侵袭。拖延11年的计划，贪腐超支接连不断据相关资料显示，“摩西”计划在2003年4月29日正式奠基，最初预计花费42亿欧元，但今天项目预算已经升至55亿欧元，比最初超支13亿。完工时间也从2011年拖延到了2022年。整个项目也是一波三折。据中国日报2008年12月报道，当时威尼斯遭遇20年来最大规模洪水，当时城内水位达1.56米。和今年一样，威尼斯政府发言人称“几乎没有不被淹的街道”，“水上公交形同虚设，因为“下船站台也被淹没了”，而作为城市最低点的圣马可广场，自然也和今年一样被完全淹没。据当时报道称，“摩西工程”预计在2011年完工，为了筹措资金，威尼斯政府还忍痛拍卖了13座文艺复兴时期的宫殿古建筑。当时大洪水重新引发了人们对“摩西”计划的讨论，执政的意大利中左派政府备受指责，保守派批评威尼斯市政府没有为洪水做好准备，市民们则抱怨当局预报不及时。当时威尼斯市长卡西亚里称，这项政府支持的计划将会按时完工。2011年，计划并没能完工，据《water-technology》网站报道，截止2012年6月，工程的75%已经完成，当时预计项目在2014年全部完工。但到了2014年，不仅“摩西计划”又没能按时完工，据BBC当年6月报道，威尼斯市长乔治·奥尔索尼（GiorgioOrsoni）还深陷丑闻，被指借“摩西”计划敛财2500万欧元。检方称经3年调查，“摩西”计划的2500万经费被转入海外账户，用于贿赂官员。最终包括奥尔索尼市长在内35人被捕，同时项目预计2016年才能投入使用，计划耗资也被修正为55亿欧元。2013年至2014年，威尼斯水务局与其公司管理机构发生法律诉讼，意大利政府对“摩西”计划进行特别干预，在威尼斯水务局重新任命三名特别首席执行官。据BBC当年的报道称，特别行政官的任务是确保“摩西”计划在2018年顺利完工。据维基百科介绍，早在2013年6月，“摩西”计划就已经完成85%，但目前项目的完工时间已经延后至2022年。2017年12月，意大利媒体《LASTAMPA》发表文章《威尼斯和摩西：失败的故事》。文章提到，经过三年半的浸泡，很多大门模块被海洋生物（比如藤壶）侵蚀，模块铰链存在开裂风险，无法上升大门模块。而还有很多大门模块则因为基座内的沉积物，无法收回，同时管道系统也存在一些问题。文章最后认为，那些旨在保护我们土地（尤其是气候变化风险）的公共工程是基础的，但是“摩西”计划却成了“不当之事（what shouldnot be done）”的象征。</w:t>
        <w:br/>
        <w:t xml:space="preserve">    </w:t>
        <w:tab/>
        <w:t xml:space="preserve">    </w:t>
      </w:r>
    </w:p>
    <w:p>
      <w:r>
        <w:t>WXC2434</w:t>
        <w:br/>
      </w:r>
    </w:p>
    <w:p>
      <w:r>
        <w:br/>
        <w:t xml:space="preserve">    </w:t>
        <w:tab/>
        <w:t xml:space="preserve">    </w:t>
        <w:tab/>
        <w:t>央视前知名主持人李咏在纽约富兰克林坎贝尔殡仪馆举行了葬礼。（取自legacy.com）央视知名主持人李走了，他2009年在自传「远有李」中提到已想好了在告别仪式上放的遗言，「就别送花了，给我送话筒吧。」死讯传出后，网友纷纷也在微博刷屏，向他送出话筒。葬礼已在纽约举行观察者网报导，李在自传中提到，「欢迎大家光临我的告别仪式，劳累各位了，你们也都挺忙今天来的都是我的亲朋好友，既然不是外人，我也没跟你们客气，走之前都说好了，今儿来送我，就别送花了，给我送话筒吧。我希望我身边摆满了话筒人生，几十年，一晃就过，我李这辈子就好说个话，所以临了临了，都走到这一程了，还在这儿说话。没吓着你们吧？」据了解，家属在当地时间28日早上10时，在纽约富兰克林坎贝尔殡仪馆举行李的葬礼。李近几年渐趋低调，不少人感叹再听到他的消息居然是告别人世，有人说，「李走了，朱军因为弦子的事情现在也不出来了，崔永元也离开央视了，属于八、九○后一代的主持人们的年代感觉也随着结束了。」李1989年以《幸运52》第一次走入了观众视线，当时他有一个标志性的大下巴，留着捲捲的大背头，一身西装，永远穿着花哨的花衬衫，尖头皮鞋，嘴边经常挂着笑，在镜头前永远是活力四射的主持人，耍宝、自毁形象、偶尔还在头上包个毛巾、耳朵边挂个花儿…这样的他和以往「字正腔圆」端着主持的人完全不一样。据报导，2013年，李离开央视，到中国传媒大学当老师，逐渐在公众面前低调起来。据了解，李和哈文的社交媒体帐号中，没有透露任何与疾病有关的信息。最后一条微博感谢所有人今年年初，曾有网友爆料「李、哈文从央视辞职移民美国」，还称偶尔被拍到在美国街头游玩，有人指责其「捞钱跑了」，话题一度引发热议。有网友直接在哈文微博下面评论问道：「移民了吗」，哈文简单回覆二字「木有」。此后，在曝出来的照片中，李十分的消瘦，网友直呼李老了，甚至有网友认为李是不是因为吸毒等原因暴瘦。如今，移民与吸毒的传闻也终于真相大白，李一家定居美国其实是为了治病。李曾发表演讲《生命中的最后一天》，他说，「我会找一个安静的地方，静静地待着，我不会有道歉，也不会有离别，更不会有抱怨，我只会有感谢…所有电视机前的观众朋友们，感谢你们给我留下了美好的回忆。」在生前的最后一条微博裡，李感谢了所有人。</w:t>
        <w:br/>
        <w:t xml:space="preserve">    </w:t>
        <w:tab/>
        <w:t xml:space="preserve">    </w:t>
      </w:r>
    </w:p>
    <w:p>
      <w:r>
        <w:t>WXC2435</w:t>
        <w:br/>
      </w:r>
    </w:p>
    <w:p>
      <w:r>
        <w:br/>
        <w:t xml:space="preserve">    </w:t>
        <w:tab/>
        <w:t xml:space="preserve">    </w:t>
        <w:tab/>
        <w:t>中期选举将近，美国出现了一个新词“Blexit”，这还是一个品牌，有不少产品，包括T恤、帽子，印有“Blexit”和“Wefree”（我们自由）的字样。(image)(image)“Blexit”网站截图与英国脱欧的单词“Brexit”类似，就差一个字母，“Blexit”的意思则是“blackexit”：鼓励美国黑人退出民主党。据美国《新闻周刊》当地时间10月29日报道，27日，保守派人物坎迪斯·欧文斯（CandaceOwens）在名为“美国转折点”（Turning Point USA's；TPUSA）的黑人领袖峰会上，首次推出这个品牌，旨在吸引15岁至35岁之间的年轻黑人保守派。除了服装之外，该网站还推出了一些关于脱离民主党的黑人故事。欧文斯本人也离开了民主党，她敦促其他美国黑人效仿这样的做法，说共和党在某种程度上被默认是黑人的唯一选择。在一些媒体，包括“今日俄罗斯”（RT）的报道中，“Blexit”的最大噱头就是：知名说唱歌手、特朗普铁杆粉丝坎耶·维斯特（KanyeOmari West，侃爷）担任产品设计。这一消息也在社交媒体上大肆传播，给“Blexit”增加了不少关注度。毕竟，侃爷是特朗普铁粉，在10月11日刚去过白宫椭圆形办公室。连“嘴炮了得”的特朗普，遇到了这位“说唱机关枪”，也几乎插不上话。(image)侃爷在白宫与特朗普拥抱(image)社交媒体上的“买家秀”  图源：推特不过，欧文斯在29日澄清，侃爷并不是设计者。“我在TPUSA的舞台上说，我的朋友和超级英雄伙伴帮助我重新设计了‘blexit’中的‘x’。这可能会震惊世界，但是侃爷是世界知名的设计师。任何认识他的人都会向他请教设计方面的问题。”“他把我介绍给了一位设计师，虽然设计师与我的政治观点不同，但还是帮助我设计了漂亮的字母。侃爷是我们政治运动创作者的暗示，都是不真实的。”(image)《纽约邮报》八卦版“第六页”(PageSix)报道的欧文斯27日原话是：“Blexit是一种复兴，我很幸运地说，这个标志，这些颜色，是由我亲爱的朋友和超级英雄坎耶·维斯特创造的。”RT新闻表示，“Blexit”帽子和特朗普标志性的“让美国再次伟大帽（MAGA hat）”更配哦：(image)图源：推特</w:t>
        <w:br/>
        <w:t xml:space="preserve">    </w:t>
        <w:tab/>
        <w:t xml:space="preserve">    </w:t>
      </w:r>
    </w:p>
    <w:p>
      <w:r>
        <w:t>WXC2436</w:t>
        <w:br/>
      </w:r>
    </w:p>
    <w:p>
      <w:r>
        <w:br/>
        <w:t xml:space="preserve">    </w:t>
        <w:tab/>
        <w:t xml:space="preserve">   </w:t>
        <w:tab/>
        <w:tab/>
        <w:t xml:space="preserve"> </w:t>
        <w:br/>
        <w:t xml:space="preserve">    </w:t>
        <w:tab/>
        <w:t>一向主张由两党共识推动移民改革的共和党国会参议员葛理汉(LindseyGraham，图)，30日亦宣布自己将在国会提案，终止出生公民权。今早传出川普总统有意取消非美国公民在美所生婴儿的公民权后，一向主张由两党共识推动移民改革的共和党国会参议员葛理汉(LindseyGraham，南卡州)，30日亦宣布自己将在国会提案，终止出生公民权(birthright citizenship)。作为参院司法委员会资深成员，葛理汉是下届司法委员会主席的强有力人选；他30日连续发表多条推特说，“终于有总统愿意对可笑的出生公民权采取行动了，我一直支持全面移民改革，但同时也支持消除出生公民权。”他计画在提案时，比照川普提出的行政令用词；葛理汉说，美国是全球唯二“依照出生地给予公民权”的发达国家，该政策吸引非法移民，是时候结束了。美国宪法第14修正案规定，任何在美出生或归化者(naturalized)即为美国公民；但川普29日接受HBOAxios节目采访时表示，他有意通过行政令终止非美国公民在美所生婴儿的公民权，这将是在任总统对移民议题矢言采取的最强硬措施。该采访片段30日流出，由于可能涉及修改宪法，也招致法律专家对其行为合法性的质疑，但川普称自己已咨询法律顾问，可以利用行政令完成该举。国会将休会到11月13日，目前尚不清楚葛理汉是否要启动修宪程序，他曾在2010年提议透过宪法修正案终止出生公民权。如果葛理汉最终的提案涉及修改宪法，该提案不仅需要国会三分之二的赞成票，也需要四分之三(即38)州认可(ratify)。葛理汉此前多次就全面移民改革推动两党合作，他与逝世不久的资深共和党参议员马侃(JohnMcCain)，曾联手资深民主党参议员舒默(Charles Schumer)、杜宾(Richard Durbin)为移改出力。</w:t>
        <w:br/>
        <w:t xml:space="preserve">    </w:t>
        <w:tab/>
        <w:br/>
        <w:t xml:space="preserve">    </w:t>
        <w:tab/>
        <w:t xml:space="preserve">    </w:t>
      </w:r>
    </w:p>
    <w:p>
      <w:r>
        <w:t>WXC2437</w:t>
        <w:br/>
      </w:r>
    </w:p>
    <w:p>
      <w:r>
        <w:br/>
        <w:t xml:space="preserve">    </w:t>
        <w:tab/>
        <w:t xml:space="preserve">   </w:t>
        <w:tab/>
        <w:tab/>
        <w:t xml:space="preserve"> </w:t>
        <w:br/>
        <w:t xml:space="preserve">    </w:t>
        <w:tab/>
        <w:t>●被美国盯上的“中国制造2025”战略，其实并不会威胁到美国，真正应该担心的，是中国要抢占产业技术标准话语权的“中国标准2035”，中国官方正在低调推动，产业龙头也已悄悄布局。在中美贸易战这个战场上，“中国制造2025”可说是美国集中最多火力攻击的目标。在美国政府眼中，不论是政府大量补贴产业发展，造成中美企业之间的不公平竞争，或是中国窃取美国的技术机密，都源自“中国制造2025”，几乎成了中国万恶的渊薮，一定要钉在十字架上，除之而后快。目标将中国制造能力提升到欧美先进制造国水准的“中国制造2025”，对美国真的造成这么大的威胁吗？其实，真正对美国在全球市场竞争力有威胁的，到9月下旬在上海举行的中国国际工业博览会现场走一回，就会发现。契机 贸战后推技术自主在今年超过2000家厂商、逾17万参展人潮的会场中，与往年有个明显不同是，更多厂商在讨论自主研发与技术规格。参展台商之一，工业电脑大厂研华的工业物联网事业群大中华区总经理蔡奇男透露，“这十几年来，中国在半导体和通信产业都想发展国产芯片、做出自有规格，这次贸易战让中企正视到自主技术的重要性，都在加快研发脚步。”这些参展厂商动作的背后，是中国政府正在默默低调地推动“中国标准2035”战略，要从中国庞大的内需市场建立产业生态系开始，制定自己的技术标准，然后透过“一带一路”推向全世界。今年1月，新华社发布了一条没有太多人注意的新闻：“中国国家标准化管理委员会正在会同中国工程院等国家高级智库……，制定推进标准化战略的行动纲领《中国标准2035》。”今年3月，已经正式在中国工程院启动。今年，将先从IC设计、虚拟实境、智慧健康养老、5G关键零组件等领域的国家标准制定做起。未来，要推动物联网、资讯科技设备互联与太阳能领域的国家标准，进而成为国际标准。当时，中国国家标准委工业二部主任戴红就明言，人工智能、大数据、云计算等新一代科技发展迅速，全球性的技术标准都还没有成形，“这是实现中国产业和标准换道超越的良机！”爆发 中兴通讯惨痛教训技术标准为何如此重要？美国智库东西中心（East-WestCenter）在最近发布的一份报告解释，技术标准是发明创新和商业化之间最重要的桥梁。美国在二战后将国内技术标准推行到全球市场的能力，让美国企业在销售产品到全世界时，掌握极大的优势，大大提升了美国的整体经济实力。高通就是掌握行动通讯芯片的技术标准，得以垄断中国制式手机规格，让高通在2014财务年度，光是在中国就赚进80亿美元专利授权金。今年4月，美国政府制裁中兴通讯，禁止高通等美国厂商销售软硬件产品给中兴，几乎让中兴一命呜呼，也让中国学到惨痛的教训。中共总书记习近平在9月底就亲自到各地企业喊话，强调“国际上，先进关键技术愈来愈难获得，贸易保护主义上升，逼着我们走自力更生的道路，中国最终还是要靠自己。”庞大的国内市场和完整的产业链，是中国在技术标准上企图要自力更生的优势之一，最近几年已经有几个龙头企业开始浮现。长久以来一直紧跟着欧美产业生态系和技术标准的台湾企业，也正一家接一家地加入。冲刺 抢占AI、5G话语权画面转回全球最大电信设备制造商、中国智慧手机品牌龙头华为的上海工博会摊位上，拥挤的人潮好奇询问华为最新的海思半导体处理器芯片、手机和人工智能（AI）的发展进度。10月初，中美贸易战打得火热之际，华为轮值董事长徐直军在华为全联接（HuaweiConnect）高峰会上，首度公布华为的AI解决方案，发表两款AI芯片，试图强占中国下一代技术规格话语权。华为的竞争力在于本身就是世界最大电信设备商和全球前三大手机厂，旗下海思半导体也是中国最大IC设计公司，以及全球前50大无晶圆厂IC设计公司，是中国半导体行业中，最被寄予厚望的龙头企业。最近，知名苹果专家、天风国际证券分析师郭明錤发表的报告指出，华为新推出的订制麒麟980芯片组，正在缩小与苹果的差距。这象征华为在IC设计领域不只有所突破，也可望透过手机产品输出，影响更多芯片应用。中国指纹辨识IC龙头汇顶（Goodix）董事长张帆，就非常看好中国未来在技术规格和产品研发上，有机会引领全球市场趋势。“以前每逢苹果举行发布会，都相当紧张，认为苹果又有新的颠覆了。但现在中国厂商不再认为苹果这么高高在上、遥不可及了！”张帆自信地说。他还预估，中国的手机与物联网会走出一条和美国不一样的路，“未来技术不再由外商定义！”中国车载镜头龙头舜宇光学的信心和汇顶相似，认为新市场将帮助自己超越行业龙头──台湾的大立光。但无论是华为的电信设备、手机、AI芯片，或舜宇在智慧城市、自驾车、安控的发展，背后都还需要一个关键的基础，就是5G基础建设。未来 透过“带路”输出各国在这方面，中国三大电信龙头中移动、中联通和中国电信的角色最关键。这也是为何近年来台湾有意参与中国5G和物联网建设的网通、手机和工业电脑厂，如中磊、宏达电、研华等，都积极呼应中国规格。研华的昆山协同创新研发中心（A+TC）总监庄哲豪就说，“研华最新推出的智慧工厂、物联网、电动车充电管理解决方案，都是‘从中国出发’，美国没有这样的需求。”除了庞大的国内市场，让中国企业有一个发展自主技术标准的大池子之外，正在积极推动的“一带一路”，更提供了中国企业将技术标准输出国际的练兵场。最近察觉到中国这个低调企图心的彭博社（Bloomberg）认为，中国企业正在透过“一带一路”的各项基础建设计画，将各行各业技术标准输出到沿线国家，主导这些市场的科技应用。上海台协会长李政宏也说，如今企业界也形成一派观点，认为中国将透过“一带一路”使其他国家理解中国崛起已成必然，要使用中国标准才能共享长远利益。“对中国政府来说，一带一路真正的重要性，不在于从每个基础建设计画中获利，而是让中国有能力将国内的技术标准，输出到国外市场，”彭博社认为，“如果中国标准取代了西方标准，就会对西方企业在那些市场的获利能力带来威胁，进而改变国际市场的竞争格局。”(取材自天下杂志659期)在今年的上海工业博览会，云计算和5G应用是中国电信业者的兵家必争之地，也是中国要自主发展技术标准的重点领域之一。(取材自天下杂志)</w:t>
        <w:br/>
        <w:t xml:space="preserve">    </w:t>
        <w:tab/>
        <w:br/>
        <w:t xml:space="preserve">    </w:t>
        <w:tab/>
        <w:t xml:space="preserve">    </w:t>
      </w:r>
    </w:p>
    <w:p>
      <w:r>
        <w:t>WXC2438</w:t>
        <w:br/>
      </w:r>
    </w:p>
    <w:p>
      <w:r>
        <w:br/>
        <w:t xml:space="preserve">    </w:t>
        <w:tab/>
        <w:t xml:space="preserve">    </w:t>
        <w:tab/>
        <w:t>新华社日内瓦10月30日电（记者凌馨）中国、欧盟、加拿大、墨西哥、挪威、俄罗斯、土耳其７个世界贸易组织成员在29日举行的世贸组织争端解决机构会议上强调，美国今年3月宣布的钢铝关税措施并非基于“国家安全”考虑，实质上是保障措施，并要求设立专家组就此措施是否违反世贸组织相关规定进行审查。美国总统特朗普3月8日宣布，由于进口钢铁和铝产品危害美国“国家安全”，美国将对进口钢铁和铝产品分别征收25%和10%的关税。特朗普政府针对大多数经济体钢铝产品的关税措施于3月23日正式生效，对欧盟、加拿大和墨西哥钢铝产品的关税措施于6月1日开始生效。在当天的会议上，中方代表表示，中方认为，从内容和实质来看，美钢铝关税措施是为了消除进口钢铝产品对国内产业的损害，以维护美国国内相关产业的经济利益。因此，美国钢铝关税措施所说的“国家安全”，完全是贸易保护主义的托词。美钢铝关税措施在性质上属于保障措施，严重违反世贸组织《保障措施协定》和《1994年关贸总协定》的相关规定。美方措施对多边贸易体制造成冲击，中方要求设立专家组进行审查。加拿大代表表示，无法理解对美钢铝出口可能威胁美国国家安全，并对钢铝关税措施可能损害全球贸易体系完整表示担忧。挪威代表认为，美国所采取的措施已经明显背离了美方曾在多边贸易体制下所作的承诺。墨西哥、俄罗斯以及土耳其也在同一场合对美国钢铝关税措施表示担忧，并要求设立专家组对美方措施予以审核。当天，美方反对以上各方设立专家组的初次申请。预计上述７个世贸组织成员在将于11月召开的下一次世贸组织争端解决机构会议上再次提交专家组申请。此外，在本次会议上，美国再次对中国知识产权保护提出指责，并要求世贸组织设立专家组审查中国保护知识产权的相关措施。中方表示，美方对中国知识产权保护的指责缺乏事实依据，完全是捕风捉影，中国反对美国关于设立专家组的请求。本次会议未能就此设立专家组。根据世贸组织规则，成员间发生贸易争端后，可向世贸组织争端解决机构提起磋商请求。如有关成员在磋商期内不能达成一致，成员可提请设立专家组裁决争端。</w:t>
        <w:br/>
        <w:t xml:space="preserve">    </w:t>
        <w:tab/>
        <w:t xml:space="preserve">    </w:t>
      </w:r>
    </w:p>
    <w:p>
      <w:r>
        <w:t>WXC2439</w:t>
        <w:br/>
      </w:r>
    </w:p>
    <w:p>
      <w:r>
        <w:br/>
        <w:t xml:space="preserve">    </w:t>
        <w:tab/>
        <w:t xml:space="preserve">   </w:t>
        <w:tab/>
        <w:tab/>
        <w:t xml:space="preserve"> </w:t>
        <w:br/>
        <w:t xml:space="preserve">    </w:t>
        <w:tab/>
        <w:t>联邦检察处29日宣布，四名过去曾在南旧金山市著名生化公司Genentech服务的华裔科学家，涉嫌窃取该公司的生化制药科技，提供给台湾的JHL药厂，已被联邦大陪审团起诉，并于当天在联邦法院提堂。四名华裔科学家各被起诉两项至四项非法盗窃商业机密的罪名，四人包括66岁的林珊蒂（音译，XantheLam）、他的68岁林姓丈夫Allen Lam、29岁的陈姓男子John Chan及58岁的郭姓男子James Quach。北加州联邦检察长谢振强29日宣布该案时指出，联邦大陪审团上周25日对四人发出起诉书，起诉四名过去曾在Genentech公司任职的生化研究科学家，盗取Genentech研究资料，给予台湾JHL药厂，供设在台湾新竹县竹北市的JHL药厂生产类似的药物。四人29日在联邦法院提堂，四人均答辩无罪，随后法院将该案的起诉书解封。起诉书指出，女被告林珊蒂曾于1986-2017年在Genentech公司服务，长达31年，为该公司的首席科学家。她的丈夫和另外两名陈姓及郭姓的华裔被告，过去也曾在Genentech公司担任研究工作，离职后转任台湾JHL药厂的顾问。JHL是台湾一家以生产学名药（genericdrugs）为主的药厂。JHL药厂计画生产Genentech曾获得美国联邦药物及食品局批准认可的学名药。起诉书指出，四名被告涉嫌透过林珊蒂在Genentech公司的首席科学家职位，下载Genentech生产多项药物的原料秘方，然后转给她的丈夫及同案其他被告。起诉书又称，林珊蒂仍在Genentech服务尚未离职时兼任JHL药厂的顾问，祕密提供资讯给JHL药厂，没有通知Genentech。此外，林珊蒂同时被起诉非法让郭姓被告冒用她的密码资料进入她的电脑系统，使郭姓被告因此而得以接触Genentech的商业机密资料。四名被告面对各项罪名的最高刑罚是入狱十年及罚款25万元。</w:t>
        <w:br/>
        <w:t xml:space="preserve">    </w:t>
        <w:tab/>
        <w:br/>
        <w:t xml:space="preserve">    </w:t>
        <w:tab/>
        <w:t xml:space="preserve">    </w:t>
      </w:r>
    </w:p>
    <w:p>
      <w:r>
        <w:t>WXC2440</w:t>
        <w:br/>
      </w:r>
    </w:p>
    <w:p>
      <w:r>
        <w:br/>
        <w:t xml:space="preserve">    </w:t>
        <w:tab/>
        <w:t xml:space="preserve">    </w:t>
        <w:tab/>
        <w:t>(image)当我们还在为转基因争论不休时，“转基因之王”孟山都(0, 0.00, 0.00%)，惹上了大麻烦。最近，美国加州高等法院，确认了对孟山都一案的判决。孟山都因其含草甘膦除草剂产品致使一名男子患癌而被判赔偿2.98亿美元，其中，包括2.5亿美元的惩罚性损害赔偿，以及约3900万美元补偿性损害赔偿。这个案子并不简单，它与转基因有着密切的联系。分析这个案子，有助于我们更好地思考转基因。01先说说这个案子。原告叫约翰逊，被告是孟山都，这个案子的焦点，是孟山都的当家产品——草甘膦除草剂。(image)（草甘膦除草剂）2012年至2015年，约翰逊在美国旧金山的一所学校做物业，日常工作就包括喷洒草甘膦除草剂除草。2014年8月，约翰逊被诊断出患有非霍奇金T细胞淋巴瘤。约翰逊一怒之下将孟山都告上法庭，认为后者隐瞒了草甘膦除草剂的危害，导致他遭遇不幸。2018年8月11日，加州高等法院的陪审团认定草甘膦除草剂引发了约翰逊的癌症。就在最近，加州高等法院的法官确认了这一判决。(image)（新闻报道）需要说明的是，法官确认了这一判决，并不意味着，草甘膦除草剂一定会导致癌症。这是因为，认定草甘膦除草剂导致约翰逊罹患癌症的是陪审团。在民事侵权案件中，美国陪审团倾向于保护弱势一方。做出该认定，并不需要完备的科学依据。实际上，草甘膦除草剂是否安全，一直争议不断。2015年，世界卫生组织的国际癌症研究机构将草甘膦列入2A类致癌物名单。即对动物致癌的证据是明确的，但无明确证据证明对人类致癌。2017年7月，美国加州健康损害评估办公室宣布将草甘膦正式列入致癌化学物质清单。然而，美国环境保护局在长达数十年针对草甘膦风险评估后发现，该化学品不太可能致癌。约翰逊一案中，又有媒体报道称，孟山都内部资料显示，孟山都早在1983年就知道草甘膦具有致癌性。直至今天，草甘膦的安全性，依然疑团重重。但是，约翰逊一案极有可能决定草甘膦的命运，并对转基因技术产生深远影响。02草甘膦为什么会影响到转基因技术呢？这还得从孟山都的发家史说起。孟山都的历史可追溯到百年前，因生产剧毒农药DDT、越战生化武器“橙剂”、污染环境多氯联苯等产品而饱受争议，甚至被称为“世界上最邪恶的公司”。(image)（孟山都公司创始人约翰·奎恩伊）越战期间，美军大量使用的落叶剂——“橙剂”，就是孟山都的创新产品。美军在越南作战，遭遇的最大挑战，就是茂密的丛林躲藏着许多游击队。美军大量喷洒“橙剂”，造成丛林叶落，让游击队无所遁形。(image)（越战期间，美军喷洒“橙剂”）“橙剂”含有第一级致癌物质戴奥辛（TCDD），导致越南人健康受损，连越战美军也深受其害。由“橙剂”可以看出，孟山都的产品有两大特点：非常有效，副作用也很大。1971年，孟山都在“橙剂”的基础上，成功研制出了强力除草剂草甘膦。草甘膦果然青出于蓝，除草效果十分明显，却也继承了孟山都产品副作用大的特点，其他作物沾上也会被杀死。看到这种情况，孟山都的科研人员脑洞大开：只要培育出抗草甘膦的作物，就可以放心大胆使用草甘膦除草剂了。1991年，孟山都通过转基因技术，创造出第一款转基因产品“草甘磷大豆”。一经商用，大获成功。先是大规模种植转基因作物，抗虫高产，然后大剂量喷洒草甘膦除草剂，草死苗不死，最后大范围使用机械化收割，最大限度降低人力资源成本。这种简单、高效的种植方式，自然受到农民欢迎。孟山都“全家桶”因此成为了农民的必备选择：如果你想用草甘膦除草剂，最好是买孟山都的转基因种子；如果用了买孟山都的转基因种子，草甘膦除草剂也最佳的搭配。(image)（美国使用草甘膦的变化 图片来源：EcoWatch）目前，商品化的转基因农作物中，80%是抗草甘膦转基因。这也意味着，80%的转基因农作物，最佳的除草剂，便是草甘膦。通过“捆绑销售”，孟山都不仅大发其财，还巩固了自己垄断的地位。草甘膦除草剂是全球最大的农药品种，投放市场40余年，广泛运用于130多个国家和地区，占据了除草剂的半壁江山。从大豆、玉米到棉花、小麦．．．孟山都几乎垄断了所有农作物种子供应。到2014年，孟山都占据了多种农作物种子70%~100%的市场，掌握全球90%的转基因种子专利权，开创了转基因作物的大帝国时代。由此可见，草甘膦与转基因农作物密切相关，也难怪有人将草甘膦称为“转基因伴侣”。试想一下，如果约翰逊一案持续发酵，草甘膦被禁售，那么，转基因作物的除草优势不再，必然受到影响。受判决影响，耗资630亿美元收购孟山都的拜耳，股价受到重创，市值一度跌去了十分之一。更大的麻烦是，全球还有 4000 件草甘膦相关诉讼。如果约翰逊一案最终定案，那么，示范效应可能会引发诉讼潮。03孟山都已表示将提起上诉，也就说，约翰逊一案远未结束。其实，关于转基因技术，人们的辩论也没有停下过。支持者认为，至今没有研究证明转基因食品是有害的。反对者的理由也类似，没有足够研究能证明它是安全的。无论是支持者还是反对者，最终都应该建立在事实与证据的基础上。吊诡的是，在转基因技术这个确定的事物面前，无论是支持者还是反对者，都无法拿出确定的事实与证据，佐证自己的观点。局长无意于评判转基因技术，想说的只是：面对未知的领域，我们应该，大胆尝试，小心求证，谨慎施用。这是尊重自然，也是敬畏生命。</w:t>
        <w:br/>
        <w:t xml:space="preserve">    </w:t>
        <w:tab/>
        <w:t xml:space="preserve">    </w:t>
      </w:r>
    </w:p>
    <w:p>
      <w:r>
        <w:t>WXC2441</w:t>
        <w:br/>
      </w:r>
    </w:p>
    <w:p>
      <w:r>
        <w:br/>
        <w:t xml:space="preserve">    </w:t>
        <w:tab/>
        <w:t xml:space="preserve">    </w:t>
        <w:tab/>
        <w:t>您有没有想过这样的场景，在美国的学校，学生们一天80%的时间都在说中文，他们的老师用中文上课，学生们之间用中文聊天，教室的墙上贴的也都是汉字，这完全就像在中国上学一样。这就是美国的中文沉浸式教育。截至今年8月，全美一共有264所学校开展了中文沉浸式教育，其中大部分是公立学校。今天我们的记者就走进了位于美国加州的一所公立小学和一所公立中学，来了解一下美国学校里的中文沉浸式教育。位于美国南加州橙县拉古纳·尼古尔市的玛丽安·柏格森公立小学，6年前就推出了中文沉浸式教育项目，全校一共有650名学生，其中350名参加了该项目，从K年级，也就是学前班开始，就开始让学生们全面接触中文。记者：您在哪学的中文？学了多长时间？玛丽安·柏格森公立小学 中文老师 蔚婉欣 ：我在俄亥俄州立大学学的中文，学了两年。记者：您教这些学生，您觉得他们喜欢中文吗？蔚婉欣 ：他们非常喜欢，非常喜欢，但是有点难。离开K年级的教室，我们又来到了五年级的教室，这里也正在上中文课。学生们的中文水平已经有了大幅提高，可以用中文扮演不同角色来讲故事了。等到课间休息的时候，记者对学生们进行了采访，问问学生们学中文的感受。记者：请问你叫什么名字？玛丽安·柏格森公立小学学生 黎奕心：我叫黎奕心。记者：你学了多长时间中文？黎奕心：从我二岁的时候。记者：两岁的时候？黎奕心：两岁的时候。记者：现在你几岁了？黎奕心：现在我10岁。记者：你喜不喜欢中文？黎奕心：我很喜欢。记者：这是你的书是吗？黎奕心：是，这是第一课的字。每课有一个课文和一个故事，这是第二课的课文。什么是中文沉浸式教育看了这么可爱的孩子，如此妙趣横生的中文课，您也许会问，究竟什么是中文沉浸式教育，为什么在美国的公立学校会推出这种教育模式？对孩子又有什么好处？为此我们的记者找到了这所学校的所属学区：卡皮斯特拉诺联合学区的中文课程指导以及这所小学的校长，请他们介绍一下中文沉浸式教育。高洁，是卡皮斯特拉诺联合学区的中文课程指导，负责学区内各个学校的中文课程的设计。她来自中国西安，十几年前赴美留学，毕业后开始在美国从事中文教育。她向记者介绍了美国公立学校中文沉浸式教育的一些具体的教学方式。卡皮斯特拉诺联合学区 中文课程指导高洁：比如说这个是思维导图，学生不但了解中文的字，还把他喜欢的东西画在旁边。他说我喜欢披萨，我喜欢橄榄球，我喜欢喝热可可。通过一个手工把自己的样子做出来，把他放在一个句子里面。我们让学生学习中文，不仅是学习语言，还让他了解中国的文化。沉浸式的中文教学就是让学生沉浸在中文的语言里面，通过中文来学习各种科目。玛丽安·柏格森小学的校长格雷格·豪泽也告诉记者，学校非常重视培养学生的文化融合能力，学习不同的语言可以增进学生对不同文化的理解。此外，格雷格·豪泽表示，沉浸式的中文教学在幼儿园就已经有了，开始学的越早，学的就越好。玛丽安·柏格森公立小学校长格雷格·豪泽：对于沉浸式中文教学来说，在学校里一半的学生进入沉浸式中文项目，一半的学生不进入。进入中文项目的学生在K年级(学前班)和一年级在学校80%的时间是说中文。他们进步很快。到了二年级70%的时间是说中文，到了三年级，说中文和说英文的时间各占一半。记者在操场上也采访了一些学生，他们都是从K年级开始就学中文了。玛丽安·柏格森公立小学学生 涂凯丽：我叫涂凯丽。记者：你学中文学了多久了？涂凯丽：我学中文有四年了。记者：为什么喜欢中文？涂凯丽：因为它的文字很漂亮。中学继续学中文 有助于考大学其实，美国公立学校的中文沉浸式教育并不止在小学，而是从学前班阶段一直延续到高中。在中学阶段的中文学习不仅能够增进学生对不同文化的理解，更有助于他们申请心仪的大学。在纽哈特公立中学，我们走进了一节中文历史课的课堂。记者：你在家里说中文吗？纽哈特公立中学 学生于仁齐：没有。我的爸爸是从埃及来的，妈妈是从意大利来的，所以不会说中文。我很喜欢看很久以前的东西，像兵马俑和天坛。纽哈特公立中学 中文历史老师安道·远藤：他们都是从幼儿园就开始学中文，他们的中文真的是都蛮好的。他们一般对话、跟老师讲话或跟同学讲话都是说中文的。纽哈特公立中学有大约1300名在校生，所有学生都可以参与沉浸式的中文教学。这所学校的孩子们大多已经具有一定的中文水平，而双语能力对他们日后申请大学来说也大有帮助。纽哈特公立中学 校长杰夫·琼斯：我们的目标是让学生们成为真正的双语人才，可以用两种语言流利交谈。最终的目标是，让学生们有可能选择更多不同的职业。获得拥有双语能力的好处包括升大学，这对于申请大学来说无疑是有很大优势的。杰夫还说，中文沉浸式教育有助于学生理解世界上不同的文化，他相信，未来美国公立学校的中文沉浸式教育将会越来越普及。</w:t>
        <w:br/>
        <w:t xml:space="preserve">    </w:t>
        <w:tab/>
        <w:t xml:space="preserve">    </w:t>
      </w:r>
    </w:p>
    <w:p>
      <w:r>
        <w:t>WXC2442</w:t>
        <w:br/>
      </w:r>
    </w:p>
    <w:p>
      <w:r>
        <w:br/>
        <w:t xml:space="preserve">    </w:t>
        <w:tab/>
        <w:t xml:space="preserve">    </w:t>
        <w:tab/>
        <w:t>近日，一起关于中国留学生谋杀同事的案子有了新的进展，加拿大安省皇后大学26岁华裔实验室研究员王子杰（ZijieWang﹐音译）在2018年年初时涉嫌向同事投毒，被警方控以4项罪名，如今他承认其中2项控罪，安省主审法官将在下个月判刑，不出意外的话，这位中国留学生可能要面对最多14年监禁。到底是什么仇什么怨，让这位中国留学生以这种方式伤害同事呢？在食物中投放剧毒物质26岁的王子杰（Zijie Wang，音译）大学毕业于中山大学材料化学专业，随后到加拿大留学，事发前在皇后大学攻读高分子化学博士，他和受害人都是该校聚合物纳米结构材料研究小组的成员。王子杰在皇后大学就读博士学位时，在研究小组导师的指导下，不仅在化学学科核心刊物上发表了多篇署名文章，还申请了科学技术专利。在这期间，王子杰与受害人有一段时间是室友关系，相处密切，但对于王子杰的犯罪动机，至今警方都未透露。2018年1月8日，受害人来到实验室工作，他和往常一样，从办公桌抽屉里取出早前存放的苹果当早餐，但咬了两口后，感觉味道怪怪地，非常苦涩，不一会，他就出现了呕吐和腹泻的症状。但当时受害人以为只是轻微食物中毒，所以休息了一会后继续工作，没怎么当回事。第二天上班后，受害人继续吃存放在抽屉里的另一个苹果，吃了一半，奇怪的事发生了——同样难闻的味道再次出现。到了1月12日，受害人开车前往密西沙加家中过周末时，途中准备喝从实验室带来的瓶装水时，再次闻到一股刺鼻的化学味道。心生怀疑的受害人在朋友的建议下，在实验室的隐蔽处安装了一个摄像头，并且还故意把一个面包放在了自己的座位上。揭开了食物的秘密。监视录像显示，在整个实验室没有其他人的情况下，王子杰戴着手套和一个液体注射管，走到受害人的办公桌前打开其抽屉，分别向麵包和受害人使用的水瓶投放不明液体。事后检控官的报告指出，王子杰向受害人食物里投放的是NDMA（N-二甲基亚硝胺），这是一种剧毒物质，一般用在化学实验中，注射到实验老鼠体内产生癌变，测验对生命的伤害程度，如果用在人身上，会发生不可估量的后果。嫌疑人辩称投放物质为酒精事发后，警方拘捕了王自杰并提出犯罪指控，当时王子杰辩称向受害人食物中投放的是液体酒精，并且只有这一次，结果法院不顾警方反对，让王子杰保释外出。直到今年4月，法医验出王投放的液体为致命毒剂NDMA后，警方才对王子杰再次拘捕收监，并加控被告2项罪名，包括严重伤人和刑事疏忽导致他人死亡罪名，案件在安省金斯顿法庭审理。法院发言人表示，N-二甲基亚硝胺对于人体来说，只要服用3克，就可能导致死亡，所以犯罪嫌疑人的投毒行为非常险恶，目的是置受害人于死地。负责此案的一名探员表示，在投毒罪案发生前，王子杰与受害人有一段时间是室友，关系密切。他还曾做过食品投递员的工作，但工作期间没有发生过奇怪行为，分析得知，王子杰是在“非常明确动机”的前提下对受害人投毒，但具体动机，目前警方不能透露，一切都等法庭最后宣判看结果。王子杰如今在法庭上承认了自己的行为，也承认了相关罪名，包括使用有毒物质危害他人生命，或致身体伤害的罪名和严重袭击控罪，主审法官将于下月判刑，每项控罪最高可判14年刑期。</w:t>
        <w:br/>
        <w:t xml:space="preserve">    </w:t>
        <w:tab/>
        <w:t xml:space="preserve">    </w:t>
      </w:r>
    </w:p>
    <w:p>
      <w:r>
        <w:t>WXC2443</w:t>
        <w:br/>
      </w:r>
    </w:p>
    <w:p>
      <w:r>
        <w:br/>
        <w:t xml:space="preserve">    </w:t>
        <w:tab/>
        <w:t xml:space="preserve">    </w:t>
        <w:tab/>
        <w:t>一份工作，年薪8万美金，约合人民币50万，多么？如果你在旧金山/硅谷工作，并且有家要养，那你可能要住的很远。有多远呢？每天上班...6小时。Sheila就是这样。她是一个在旧金山CBD工作的普通公务员，年薪81000美金。“嘀，嘀嘀”，这不是抖音，是Sheila设定在凌晨2:15分的闹铃。她每天都要这么早起床，先收拾家务，再准备自己的早饭和午饭。(image)她住在距离旧金山市中心130公里之外的Stockton镇。每天上班，她需要先开车7分钟到火车站，之后乘坐4:20的早班Altamont特快列车。(image)虽然很早，但是和她一样赶车的人，大有人在。这些人大多和Sheila一样，收入不高，而他们的职业，也大多是为硅谷码农们服务的。比如，给码农做饭的，给码农看公司大门的，给码农修车的，等等。(image)一个小时之后，火车到达了Pleasanton站。这时，天也开始蒙蒙亮。但，这只是她旅途的中场休息。接下来，她需要搭乘公交，前往地铁站。(image)旧金山大湾区是加州北部的重要城市群，因一道海湾深入内陆而得名“湾区”，即Bay Area。著名的旧金山城和硅谷地区就坐落于此。湾区的地铁系统叫做BART（Bay Area RapidTransit），从旧金山市中心蔓延到整个湾区。虽然往返一趟，就要花掉接近15美金，但作为市政福利，跟北京地铁一样，他一直号称在亏本运行。(image)Pleasanton是蓝线的起点，当Sheila到达车站时，这几乎没人。这也是她早起的原因之一，毕竟年纪大了，要是七八点的早高峰，那可挤不过年轻人。(image)和4点多的火车上大家睡了一片不同，6点多的地铁上，人们都已逐渐苏醒，玩着手机。(image)早7点，Sheila终于抵达目的地，旧金山市政中心地铁站（CivicCenter）。迎接她的，是一天8小时的紧张工作，还有另外3小时的回家路程。(image)通勤，只能杀死1000万北京青年么？在大洋彼岸的美国，它依然可以杀人。西边的旧金山湾区，东边的纽约，就像北边的北京和南边的上海一样。一个是格子衬衫码农遍地的望京硅谷，另一个则是西装金融男挤满地铁的华尔街陆家嘴。两国年轻人一毕业，就都着了魔一般地涌向这里。可是，来这里逐梦的他们，兴奋不了多久，就会发现：咦？上班路上花的时间，好像有点长。根据美国人口调查局（United States CensusBureau）统计，上班单程花费90分钟，则属于“极限通勤”（Extreme Commuting）人群。而其中一大部分，都来自于硅谷和纽约。 我身边的同事，也有非常多的人，都接近或达到了这一标准。(image)（极限通勤人口占比，硅谷纽约位居前列）那么，是什么造成了硅谷的通勤难题呢？房价。来看一下整个旧金山大湾区的房价情况。下图中，颜色越深代表房价越高。(image)Sheila工作的旧金山市中心，去年的房屋成交价中位数是120万美金，而她居住的Stockton则只需要26万美金，整整差出5倍。而图中颜色最深的部分，除了旧金山市中心以外，就是传统意义上的硅谷了，这里聚集着大量的工作机会。(image)房价显然直接和公司位置挂钩。旧金山市中心，有着明星创业公司Uber, Airbnb,Pinterest等；而南湾的硅谷，则云集facebook，Google，Apple等各路大型科技企业。想要住的离公司近，上班时间短，那你就要忍受高房价。(image)如果忍受不了硅谷腹地南湾地区的高房价，你还可以考虑跨过海湾，住到东部的Fremont，这里的房价则要便宜2~3成。当然，你也可以选择继续向东，搬的更接近内陆。那你需要翻过一座大山，住到Pleasanton，也就是上面Sheila换乘地铁的地方。同样的价格，在硅谷腹地，你只能住一个小公寓，而在Pleasanton，那可就是带泳池的大别墅了。只是，这里的气候类型都已经和硅谷不同。继续向东当然会更便宜，只是有一个声音持续荡漾在硅谷码农们脑后：不能再向东了。是结界，有人窃窃私语。除了高房价，交通拥堵也是造成超长通勤时间的一大因素。(image)因为公共交通不发达，自己开车或者坐班车几乎是唯一选择。高速公路就成为了硅谷地区最重要的交通生命线。101，237，85，880，280这些高速公路代码就像噩梦一般，萦绕在每一个硅谷人脑海之中。每每听到这些数字，大家都会觉得堵得慌。堵的不只是路上，更是心里。“老子收入都已经全美前1%了，还特么只混成这样！”是每个硅谷码农心里的痛。说好的每天出门开跑车呢，车倒是能有，但是你给老子跑啊。于是有倔强的码农毅然决定，住车里。从麻省搬来湾区的谷歌程序员Brandon就是这样的例子。他一毕业刚到硅谷，就给自己买了辆车，只不过，是辆卡车...(image)他选择把车停在公司停车场，而自己则住在车里。虽说这卡车实在是不舒服，而且小到只能放一个床和柜子，但是考虑到Google为员工提供免费三餐、健身房和淋浴，其实作为一个只睡觉的地方，还是能忍的。毕竟，免去房租，这让刚毕业的Brandon攒下了90%的税后工资，让他可以尽快买房找到妹子。(image)不要以为通勤只困扰刚来的年轻码农，就算你做到了高管住进豪宅，苍天也从未饶过任何人。在硅谷大东边的山区中，隐藏着一个极为静谧的顶级别墅区Cameron Park。这里云集无数硅谷高管，而他们则选择开飞机上班。这里每家每户除了车库，还有一个飞机库...(image)而小区自带的，除了超宽马路和绝美湖景以外，还有一个飞机场。(image)这样高管们直接从家里出来，开着飞机就可以去硅谷上班了。只不过，现在硅谷不仅地上堵，天上也堵。在湾区，不算小型机场的话，仅大型国际机场就有三个之多：旧金山国际机场（SFO），圣何塞国际机场（SJC）和奥克兰国际机场（OAK）。每天在这里起降的国内国际航线几乎把航路全部占满。另外，随着越来越多的高管拥有了私人飞机，为了起降安全，私人飞机都要排队升空。最终，即使你能开飞机上班，单程通勤时间也会超过50分钟。(image)这就是硅谷。就像你一毕业就奔向北京一样，只要硅谷的工作岗位还在，无数的年轻人就会义无反顾地向这里涌入，为了美国梦打拼，放弃一切，干劲十足。我至今都记得《疯狂动物城》的一个镜头：当朱迪满怀信心地开启动物城新生活时，给她当头第一棒的，就是那“充满魅力的豪华公寓”。此后，她才知道了大城市打拼的艰辛。(image)也许，在美国中部工作提前养老的你，在中国小城体制内无所事事的你，不想每天在柴米油盐和刷剧当中度过，依然渴望冒险和不想就这么过一辈子。那么，真的希望，当你踏进硅谷和北京时，当你每天堵在上班路上时，内心依然是少年。</w:t>
        <w:br/>
        <w:t xml:space="preserve">    </w:t>
        <w:tab/>
        <w:t xml:space="preserve">    </w:t>
      </w:r>
    </w:p>
    <w:p>
      <w:r>
        <w:t>WXC2444</w:t>
        <w:br/>
      </w:r>
    </w:p>
    <w:p>
      <w:r>
        <w:br/>
        <w:t xml:space="preserve">    </w:t>
        <w:tab/>
        <w:t xml:space="preserve">   </w:t>
        <w:tab/>
        <w:tab/>
        <w:t xml:space="preserve"> </w:t>
        <w:br/>
        <w:t xml:space="preserve">    </w:t>
        <w:tab/>
        <w:br/>
        <w:t xml:space="preserve">    </w:t>
        <w:tab/>
        <w:br/>
        <w:t xml:space="preserve">    </w:t>
        <w:tab/>
        <w:t xml:space="preserve">    </w:t>
      </w:r>
    </w:p>
    <w:p>
      <w:r>
        <w:t>WXC2445</w:t>
        <w:br/>
      </w:r>
    </w:p>
    <w:p>
      <w:r>
        <w:br/>
        <w:t xml:space="preserve">    </w:t>
        <w:tab/>
        <w:t xml:space="preserve">    </w:t>
        <w:tab/>
        <w:t>“炸弹包裹”频现，犹太教堂遭扫射……随着中期选举临近，美国国内的愤怒情绪上升到高点。日前，佛罗里达州一间共和党办公室遭到枪击，又给这把“怒火”添加了燃料。据佛罗里达州本地媒体《奥兰多哨兵报》（Orlando Sentinel）29日报道，事发地为该州福禄喜雅县南代托纳市（SouthDaytona，Volusia County）。当地警方周一（29日）表示，当地共和党办公室遭遇了至少4发子弹射击，导致办公室前窗被打破，内部墙面也有损坏，所幸没有人员伤亡。南代托纳市警察队长马克· 奇塔姆（MarkCheatham）透露，一名志愿者29日报告了这一事件，但枪击发生的具体时间尚不清楚，大概在28日下午和29日早晨之间。目前还没有发现目击者，调查人员正在追踪附近商家的监控录像。警方没有公布任何有关潜在嫌疑人、他们的政治立场或动机的信息。然而，这次枪击发生的时间和地点却显得尤为敏感。就在上周五（26日），美国执法部门抓获了“炸弹包裹”事件的嫌疑人西泽· 萨约克（CesarSayoc），这名特朗普的“铁杆粉丝”正是来自佛罗里达州。奇塔姆对美国全国广播公司（NBC）表示，他拒绝推测这次枪击的动机，也不会对该事件是否与近期党派关系紧张有关做出判断。“这很难说，”他说，“可能是（办公室）某个员工和其他某个人关系不好。”在调查结果尚未浮出水面之际，福禄喜雅县共和党主席托尼· 莱德贝特（Tony Ledbetter）就把矛头直指民主党人。他在接受当地电视台WFTV采访时称，一些“病态的人”为了表达自己的愤怒而诉诸暴力，这些人是民主党，共和党没有任何理由攻击他们的据点。莱德贝特还对NBC表示，“我不会关闭我的办公室，在一天内可能就会有武装安保人员就位。如果民主党人对我有意见，他们会出来投票。”《华盛顿邮报》援引莱德贝特的话称，办公室的志愿者们正在为下周的中期选举进行动员投票工作，他们现已返回工作岗位，大约有6-8人轮班。该县民主党主席朱厄尔· 迪克森（JewelDickson）则持谨慎态度。她说，“这是事情往错误方向发展的征兆。我不会轻易指责民主党人，这事有可能是任何愤怒的人做的。”共和党参议员候选人、佛罗里达州州长里克· 斯科特（RickScott）在推特上回应了这次枪击，表示“任何形式的暴力都不属于我们州，我赞赏执法部门迅速采取行动，保护这些佛罗里达人的安全。”民主党州长候选人、塔拉哈西市（Tallahassee，佛罗里达州首府）市长安德鲁· 吉勒姆（AndrewGillum）也在推特上谴责了这一事件，表示“在这次选举中，暴力和恐吓都没有一席之地……希望各方的支持者都能安全。”</w:t>
        <w:br/>
        <w:t xml:space="preserve">    </w:t>
        <w:tab/>
        <w:t xml:space="preserve">    </w:t>
      </w:r>
    </w:p>
    <w:p>
      <w:r>
        <w:t>WXC2446</w:t>
        <w:br/>
      </w:r>
    </w:p>
    <w:p>
      <w:r>
        <w:br/>
        <w:t xml:space="preserve">    </w:t>
        <w:tab/>
        <w:t xml:space="preserve">    </w:t>
        <w:tab/>
        <w:t>(image)老饕们一定都对香港这座美食之城情有独钟，这个神奇的城市，仿佛街头巷尾都充满了美食的香气。今天，我们就跟随大厨莫灿霖的脚步，去看看他一手创办的铁板烧餐厅IMTeppanyaki &amp;Wine，这家餐厅开业于2013年，虽然相对年轻，但已连续摘下了2017、2018两届米其林一星。(image)餐厅总厨兼创办人莫灿霖累积逾三十年的铁板烧厨师生涯，并曾于大和饭店、大关日本料理、千登世铁板烧、日航酒店“嵯峨“、香格里拉酒店日本餐厅滩万、田舍家，由小厨晋级，到行政总厨的位置。料理时，他坚持选用顶级新鲜食材，图为当天从日本进口来的各式食材。(image)开餐后，前菜就惊艳了在场食客，顶级北海道马粪胆搭配牡丹虾口感甜津纯净，入口带来丝绸般的感受，用舌尖上的性感来形容也不过。(image)第二道，北海道野生虾夷黑鲍。因野生鲍鱼生长环境丰富，不同于养殖鲍，其口感脆弹鲜美，刚柔并济。(image)莫师傅说，鲍鱼这个食材，本身是无味的，因此，可塑性也非常强，用什么样的料理方式去做，就能呈现出什么味道。(image)第三道，北海道带子。(image)肉质鲜美的带子不必多说，汤汁可谓是点睛之笔，千万不要忘记把汤汁喝干净哦。(image)第四道，北海道鳕场蟹。鳕场蟹号称“日本三大蟹之一”，主要食用蟹足，生食质感柔软，甜味淡泊；熟食味道鲜甜，纤维弹性较强；其次是蟹身肉和蟹黄；蟹籽味道一般；而蟹味噌（肝胰脏）不能食用。以蟹肉而论，一般认为雄蟹肉好于雌蟹肉，因为雌蟹要繁育后代，肉质会受到影响。(image)烤制的鳕场蟹足，火候刚刚好，壳肉分离清晰，肉质肥满。(image)第五道，甘鲷鱼伴海胆忌廉汁。选用的甘鲷来自日本山口县。在日本，以京都为代表的关西地区视甘鲷为鱼中珍品，是料理中的高级食材。在日本历史上，它还是德川家康最爱的食材之一。(image)而关于制作甘鲷，莫师傅有个绝技：放入薄底锅重油带鳞焖煮，数分钟后起锅入盘，鱼鳞根根竖立起来，皮脆肉嫩，入口层次感非常丰富。(image)第六道，鹿儿岛产A5级黑毛和牛。(image)莫师傅说，店里采购的黑毛和牛，大约在1000元/公斤左右，但由于制作该道菜时，只采用其中牛里脊的一部分，在确保顶级口感的同时，也的确价格不菲。(image)(image)值得一提的，是牛肉旁看似不起眼的蒜片。这是莫师傅用了很长时间才在日本青森选定的食材。含水量少，蒜香轻微不刺鼻的蒜头是烤牛肉的最佳伴侣。单是采购一公斤蒜，就需要花费270元左右。(image)餐毕，连最后的甜品也让人飘飘欲仙，蜜瓜饱满多汁，口感绵软，入口即化。这份神奇的蜜瓜产自日本静冈，一直以来都被誉为“蜜瓜界的劳斯莱斯”，一个蜜瓜售价大约600元，能够供应8名食客的甜品。静冈的瓜农，为了种出蜜瓜中的一级品，将一颗藤上的其他瓜全部摘掉，保证充足、丰富的营养提供给这颗独瓜，因此也就有了如此昂贵的价格，也就是传说中的“一木一果”。(image)在提及连续两届摘得米其林一星时，莫师傅也表示，除了开心之外，更多的是责任和压力。(image)香港是一个有着无尽魅力的都市，街头巷尾随便不起一眼的一处，便可能是卧虎藏龙之地。(image)对了，提醒一下，店内只有二十个座位，想尝试的话，记得一定要提前预定哦，人均价位大概在1600元左右。</w:t>
        <w:br/>
        <w:t xml:space="preserve">    </w:t>
        <w:tab/>
        <w:t xml:space="preserve">    </w:t>
      </w:r>
    </w:p>
    <w:p>
      <w:r>
        <w:t>WXC2447</w:t>
        <w:br/>
      </w:r>
    </w:p>
    <w:p>
      <w:r>
        <w:br/>
        <w:t xml:space="preserve">    </w:t>
        <w:tab/>
        <w:t xml:space="preserve">    </w:t>
        <w:tab/>
        <w:t>继中兴通讯后，美国商务部周一（29日）宣布，考量维护国家安全，将中国福建省晋华集成电路公司，列入“出口管制实体清单”，这项禁令昨（30）日生效。晋华正密集进行装机作业，计画生产DRAM商品，美方此举冲击中国发展DRAM脚步；市场指出，合肥长鑫可能是下一个被制裁对象 。商务部指出，晋华的新内存产品，威胁美国军用系统芯片供应商的长远经济生存能力，对美国国家安全利益构成“重大风险”，美国必须采取强硬行动维护国安。根据规定，晋华被列入清单后，美国供应商想要对晋华销售软件、技术等各类商品，都必须取得授权，且政府有权禁止销售。半导体业者表示，中国全力发展DRAM，晋华是指标业者，台湾的联电是技术授权伙伴，福建晋华总经理陈正坤曾任职美光台中厂总经理，他从美光跳槽至联电，推动“重返内存”专案计画，联电还为晋华在南科设立一条试产线，支持晋华发展DRAM。这些动作早已被美光盯上，在美中台三地对联电和晋华展开司法控诉，并在美国加州提告。联电在中国对美光展开反控，稍早中国中国福州中级人民法院判决，美光侵犯联电半导体制程专利，联电胜诉，禁止美光副牌英睿达（Crucial）共29项产品在中国中国制造及销售。当时半导体业就传言，这项判决扩大中美贸易磨擦，很快会拿晋华开刀。上次美方祭出封杀令，禁止中兴通讯的供应链销售元件，几乎让中兴“ShutDown”。从时机来看，美国出手速度相当快，美国商务部选在晋华还有至少一半以上的机台还未装设前出手，以国安为由，限制美国相关零组件和设备卖给晋华，让晋华动弹不得。联电昨天回应，只协助晋华开发产品技术，不受美国对晋华的封杀令影响。但半导体业者表示，这项禁令，正中晋华生产DRAM核心，美商应材、科林研发等大厂商品输出到中国受冲击，日商设备厂也会却步，相关硅晶圆厂更不敢卖料给晋华。即使有中央或地方的庞大财力支持，晋华也动弹不得，将使中国中国发展DRAM脚步受到重击。业者指出，被美光盯上的合肥长鑫，可能会是下个中美贸易战制裁对象，相关骨牌效应将重击中国半导体产业。</w:t>
        <w:br/>
        <w:t xml:space="preserve">    </w:t>
        <w:tab/>
        <w:t xml:space="preserve">    </w:t>
      </w:r>
    </w:p>
    <w:p>
      <w:r>
        <w:t>WXC2448</w:t>
        <w:br/>
      </w:r>
    </w:p>
    <w:p>
      <w:r>
        <w:br/>
        <w:t xml:space="preserve">    </w:t>
        <w:tab/>
        <w:t xml:space="preserve">    </w:t>
        <w:tab/>
        <w:t>北欧国家丹麦，让中国人记住的不只是安徒生童话，还有曾被联合国授予“最佳设计城市”荣誉的首都哥本哈根。当然，离我们生活距离更近的应该是曲奇饼干、乐高玩具和乳制产品。在11月5-10日于上海举行的中国国际进口博览会上，丹麦代表团会带来怎样的惊喜？界面新闻记者走访丹麦驻华大使馆，请大使戴世阁先生为大家透了个底。戴世阁大使对界面新闻介绍说，此次进博会丹麦代表团派出了重量级阵容，本着向中国市场提供最好产品的参展宗旨，代表团将全方位参与到进博会的各类展区。“丹麦很重视参与上海进博会，代表团会由我们的发展合作部部长牵头，她会作为丹麦首相的特别代表出席活动。我们有一个国家馆，展示丹麦可持续的生活方式。一些丹麦食品公司也会在一个商业展馆中展示中国企业感兴趣的，可持续的食物制作工艺和成品。丹麦其他一些参展企业也拥有自己的展示空间或展馆。”丹麦大使馆的设计融合了北京四合院的元素，东方文化与北欧文化交相辉映。今年是中丹建立全面战略伙伴关系10周年。2008年，丹麦成为首个与中国建立全面战略伙伴关系的北欧国家，随后两国交流与务实合作进入快车道。戴世阁大使认为，当今中丹经贸关系之所以能够稳固发展，正得益于这十年的积累。据中国商务部统计，2017年，中丹双边贸易额107.3亿美元，同比增长11.1%，中国自丹麦的进口主要为农产品、医药、精密仪器、发电及制冷设备。“中国已经是丹麦第六大出口市场，在这十年中，我们可以看到丹麦公司在中国的投资以及对中国出口的数量都有显著的增长和拓展，”戴世阁大使说，“随着我们战略合作伙伴关系的进一步发展，未来两国经济合作还有很大的潜力。”值得注意的是，今年5月8日，丹麦中国商会在哥本哈根举行揭牌仪式。商会首批会员既有大型央企，也有中小型民营企业和研究机构，涉及领域也极为广阔。另一方面，早在1931年，12名丹麦商人就在上海成立了中国丹麦商会。戴世阁大使表示，中丹两国在对方国家设立的商会，成为双边经贸关系中一条重要的纽带。“如何进一步推进市场开放，商会方面经常会提出一些建议，”戴世阁大使说，“我们政府方面应该予以密切关注，我们应该去跟进这些建议。这有助于我们进一步打开市场，并拓展我们经贸合作的外延。”2017年4月24日，丹麦驻华大使馆官方微博向中国网友发出一则救助信息，那句“来丹麦海岸吃生蚝，约吗？”瞬间登上微博热搜。当界面新闻询问，是否还需要中国游客帮助丹麦解决生蚝泛滥的问题时，戴世阁大使这样回答：“我们很感谢。去年求助解决生蚝泛滥时，得到了（中国朋友们）广泛的回应。现在还有旅行团或旅行社组织去丹麦的旅游项目，包括到海边去‘解决’生蚝问题，这也符合我们希望增加赴丹麦旅行的中国游客量的想法，”他补充说，“去丹麦旅游，也可以去我们美丽的首都哥本哈根，还有一些沿海省份和一些乡村地区。在那里可以找到很多乐趣——也包括享用生蚝。”当被问及在本届进博会上，丹麦希望作何种国家形象的展示时，“推销员”戴世阁大使这样说：“我们不只想要展示具体的产品，我们也想展示丹麦的形象。就像我提到的可持续的生活方式、宜居的城市、健康的生活习惯、可持续的能源消耗等具有丹麦特点的内容，这样你就可以体会到一个‘现代版的童话王国’。”</w:t>
        <w:br/>
        <w:t xml:space="preserve">    </w:t>
        <w:tab/>
        <w:t xml:space="preserve">    </w:t>
      </w:r>
    </w:p>
    <w:p>
      <w:r>
        <w:t>WXC2449</w:t>
        <w:br/>
      </w:r>
    </w:p>
    <w:p>
      <w:r>
        <w:br/>
        <w:t xml:space="preserve">    </w:t>
        <w:tab/>
        <w:t xml:space="preserve">    </w:t>
        <w:tab/>
        <w:t>美国当地时间10月30日，中美对话暨《善良的天使》观影活动在华盛顿国家记者俱乐部举行。《善良的天使》由曾两次获得奥斯卡奖的英国著名纪录片导演柯文思（MalcolmClarke）撰写剧本并执导，记录了那些跨越中美地理上的距离及各方面的差异，努力试图搭建中美友谊桥梁的人们的故事，旨在国际语境下，以历史的眼光和全球的视野，用智慧、包容和前瞻性的思维来探讨中美关系的未来。影片预计于今年12月和明年1月，分别在中美两国首映。中国驻美大使崔天凯先生在活动上发表了主旨演讲，已授权观察者网刊登发布。女士们、先生们、朋友们：大家晚上好！很高兴参加中美对话暨《善良的天使》观影活动，并在这里见到这么多新老朋友。感谢美国中国总商会组织本次活动，我也向所有为制作这部纪录片付出心血的人士表示敬意，你们的努力将为今天活动的主题——中美关系未来之路提供新的思路。许多人对近期中美关系形势深感忧虑。在这充满挑战的时刻，中美关系的发展也许更需要亚伯拉罕•林肯所说的“我们本性中善良的天使”。但这些天使何处可寻？他们一直与我们同在。你们会看到，这部纪录片不仅采访了那些备受瞩目的政治领导人、穿梭于世界各地的外交家，也把镜头更多对准了我们身边的普通人：一位在中国学校教英语和橄榄球的美国退役海军陆战队士兵；一位远赴美国帮助美国学生学习算术的中国珠算老师；一位自掏腰包在艾奥瓦州马斯卡廷建立“中美友谊屋”的中国企业家。这些人和他们的故事既平凡又伟大。平凡是因为他们与我们每天在街上看到的人没什么不同；伟大是因为他们的故事很好地展现了两个文化迥异的国家间，人民如何能够找到共同点并相互理解，也因为他们就是中美两国人民不断发展的交流和友谊的缩影。这些“小人物”的故事让我们看到为何中美关系基础坚实，为何应对其未来充满信心。这并非由于他们有何前无古人之壮举，而是因为他们日复一日，在两国人民间架设桥梁，为人民交往做出贡献，从而使中美关系不断向前。他们就是中美关系中“善良的天使”。几个月后，我们将迎来中美建交40周年。过去四十年中，双边关系得到长足发展，硕果累累，却也曾经历不少曲折。每当中美关系遭遇坎坷，前景受到质疑时，两国人民都在那里，默默努力，坚持不懈，贡献自己的力量，推动两国关系走出困境，继续向前。正是因为他们的不懈努力，我们才能弥合分歧，实现两国关系持续稳定发展；正是因为他们的坚定信念，我们才能开辟合作共赢的道路，使两国利益前所未有地紧密相连。但近来，两国关系的发展形势让许多人感到不安。过去一年，我们听到很多消极声音：贸易战的威胁，主张战略竞争的声音，在南海的武力炫耀，甚至对中国学生和学者的无端指责。竞争和对抗似乎成为我们未来道路的主流，人们不禁要再次呼吁“善良的天使”。有时，我们会想，“善良的天使”是否已经销声匿迹，亦或是否已被人性的阴暗面所掩盖？观赏完这部纪录片，我相信各位会得出和我一样的结论：“善良的天使”仍然存在。无论晴雨，他们总在那里。平凡而伟大的两国人民各尽其力，展现出友善、智慧和宽容，为中美关系的发展铺平道路。两国关系一帆风顺时，他们为其注入更大动力；而中美关系处于低潮时，他们坚定维系两国友谊，推动两国关系重回正轨。因此，我们没有理由不保持乐观和信心。我坚信，纪录片以及两国人民中“善良的天使”将一直指引中美关系走向更好的未来，造福两国人民和国际社会。中国古代哲学家孟子说，“人性之善也，犹水之就下也。人无有不善，水无有不下。”我们要相信，人性是向善的。同时他也指出，“人之可使为不善，其性亦犹是也”。如果本性被扭曲，人们就会被迫去做不好的事情。因此，我们当前的任务是确保人性中“善良的天使”总是能够战胜阴暗面，使两国人民为了人类的福祉携手共建牢固、持久的友谊。我希望并相信，今晚的纪录片将为我们的共同努力提供很好的启示。谢谢大家！</w:t>
        <w:br/>
        <w:t xml:space="preserve">    </w:t>
        <w:tab/>
        <w:t xml:space="preserve">    </w:t>
      </w:r>
    </w:p>
    <w:p>
      <w:r>
        <w:t>WXC2450</w:t>
        <w:br/>
      </w:r>
    </w:p>
    <w:p>
      <w:r>
        <w:br/>
        <w:t xml:space="preserve">    </w:t>
        <w:tab/>
        <w:t xml:space="preserve">    </w:t>
        <w:tab/>
        <w:t>美国康奈尔大学(CornellUniversity)的教师们周一宣布，他们将暂停与一所中国顶尖大学的联合项目。此前有报道说，那所大学对领导一场争取工人权利运动的学生进行骚扰和威胁。康奈尔大学工业与劳工关系学院(Industrial and Labor RelationsSchool)的学者们表示，将暂停与北京中国人民大学的一项进行了六年的研究与交流项目，因为该校惩罚了至少十几名学生，这些学生参与了一个全国性呼吁行动，要求更好地保护中国的低收入工人。这些学生活动人士自称是毛泽东和马克思的追随者，他们说，他们是在为捍卫工人阶级利益和共产主义事业而战斗。执政的中国共产党把群众运动视为威胁，已拘留了数十名活动人士，并下令包括人民大学在内的多所高校帮助镇压多年来中国最顽强的一起学生抗议活动。康奈尔大学负责该交流项目的副教授伊莱·弗里德曼(EliFriedman)说，人民大学的行为——包括制定学生活动人士的黑名单，同意把参加抗议的学生送回老家接受国家安全官员的监督——等同于“严重侵犯学术自由”，康奈尔大学不能容忍这些行为。“他们与政府勾结违抗学生的意愿拘留学生的做法，对我们来说是一条严肃的红线，”弗里德曼补充说。弗里德曼说，他已在本月向中国人民大学劳动人事学院院长助理刘相波表达了自己的担忧。据弗里德曼，刘相波的回应是，这些学生违反了纪律规范。康奈尔的决定是对中国日益严格的人权限制的罕见谴责。为了寻求资金和全球影响，许多美国大学在与中国学校建立伙伴关系时，都在言论自由等价值观上做了妥协。《金融时报》周日报道了这个决定。尽管康奈尔大学决定暂停该项目，但仍将保留其在中国的其他学术计划，包括在北京的一个交流中心。人权活动人士对康奈尔大学暂停项目的决定表示赞赏。“我相信康奈尔大学的决定会对其他大学产生积极的影响，会鼓励它们把原则放在赚钱之上，”国际特赦组织(AmnestyInternational)驻香港研究员潘嘉伟(Patrick Poon)说。虽然中国人民大学的官员没有回应置评请求，但人大的学生活动人士对康奈尔大学的决定表示称赞。“我们应该有学术自由，”21岁的经济专业学生向俊伟说。向俊伟指责人民大学试图威胁他的母亲，监视他的活动。这场由学生领导的工人维权活动始于今年夏天。当时，数十名学生汇集到中国南方省份广东，帮助一群工厂工人成立未得到共产党支持的工会。自那以来，这场运动已蔓延到中国的大学校园，得到了一小群信奉左翼意识形态的学生的支持。这些学生说，随着中国欣然接受资本主义，工人阶级正在受到忽视。面对警方的多次镇压，这场运动仍在顽强生存。几位学生领袖仍在拘留中，包括不久前从北京大学毕业的岳昕，她是最早关注广东工人困境的人之一。</w:t>
        <w:br/>
        <w:t xml:space="preserve">    </w:t>
        <w:tab/>
        <w:t xml:space="preserve">    </w:t>
      </w:r>
    </w:p>
    <w:p>
      <w:r>
        <w:t>WXC2451</w:t>
        <w:br/>
      </w:r>
    </w:p>
    <w:p>
      <w:r>
        <w:br/>
        <w:t xml:space="preserve">    </w:t>
        <w:tab/>
        <w:t xml:space="preserve">    </w:t>
        <w:tab/>
        <w:t>加拿大本月正式宣布对“娱乐类大麻”进行合法化。最近，先后有日本、韩国、中国发布官方声明，提醒在加拿大的本国公民切勿接触、使用大麻。其中，日本和韩国明确表示，违反者将会面临法律责任。除了中日韩外，墨西哥表示也在准备相关的提醒公示。中国驻加拿大领事馆在24日和26日连发两条声明。“我馆在此郑重提醒领区广大中国公民，特别是广大留学生，为了保障自己的身心健康，请继续避免接触或使用大麻。”中方领事馆强调，大麻的规管对于在加拿大居住的外国人可能造成严重后果，因为根据加拿大移民及难民保护法要求，一个外国人(包括加拿大永久居民)一旦有了刑事犯罪记录，对其遣返程序就会启动。因此，切勿以为大麻在加拿大是“合法”的，从而为所欲为。本月4日，日本驻温哥华总领事馆发布通告，呼吁日本公民即使在国外，也绝对不要触碰大麻（包括含有大麻的食品及饮料）。人民网解释，日本《大麻取缔法》规定，持有或转让（含购买）大麻都算违法，将会受到处罚。该规定也适用于在海外的日本公民。Vice新闻网补充道，违反该法规的日本人，最多将被判处10年监禁。随后在23日，《韩国时报》报道称，韩国警方缉毒犯罪调查部门在一份声明中也表示，禁止本国公民（尤其是留学生）在加拿大吸食大麻。“无视这条规定的学生，回国后将被判刑，最高将被判入狱5年。”韩国对住在海外的本国公民同样拥有域外管辖权。韩国警方缉毒犯罪调查部的一位发言人称，“即便他们在‘大麻合法化’国家使用大麻，按照韩国法律的标准来说，也是非法的。这没有例外。”Vice新闻网23日致电墨西哥驻加拿大大使馆，对方表示，“我们也正在准备相关用来提醒本国公民的文件。”加拿大“消遣类大麻”合法化法律于10月17日正式生效，该国成为继乌拉圭之后世界上第二个宣布“大麻合法化”的国家。但所谓“合法化”并不是“毫无法律风险”。中方领事馆26日还专门委托法律人士撰写关于“大麻合法化”的文章，解释“合法化”的意涵，说明相关法律风险。文章认为，媒体普遍使用的“大麻合法化”之说带有歧义。“大麻规管化”的提法相对更为贴切。加各级政府已对大麻推出相关规管法令，从某种程度上而言，是更严格的监管。加联邦政府对大麻的持有、购买、分派和种植方面作了少许非刑事化处理，而各省级政府和市级政府都通过立法对成年人购买、吸食、分派及种植大麻进行了严格监管。此外，大麻是联合国禁毒公约中的严格管制品，在包括中国在内的绝大多数国家携带、吸食大麻仍属违法。</w:t>
        <w:br/>
        <w:t xml:space="preserve">    </w:t>
        <w:tab/>
        <w:t xml:space="preserve">    </w:t>
      </w:r>
    </w:p>
    <w:p>
      <w:r>
        <w:t>WXC2452</w:t>
        <w:br/>
      </w:r>
    </w:p>
    <w:p>
      <w:r>
        <w:br/>
        <w:t xml:space="preserve">    </w:t>
        <w:tab/>
        <w:t xml:space="preserve">    </w:t>
        <w:tab/>
        <w:t>受抵押贷款利率上涨和房价过热的影响，9月美国南加州房市遭遇十年来历史最差行情。周二，房地产信息公司CoreLogic公布数据显示，9月南加州新屋和成屋销售较去年同期同比下跌18%，创8年来最大单月降幅，也创2007年房贷危机以来最差9月行情。CoreLogic分析师AndrewLePage表示，“房屋价格上涨和抵押贷款利率上升的双重打击让一些潜在买家望而却步，也让其他人采取观望的态度。”LePage指出，今年9月销售的暴跌部分受到9月少了一个工作日的影响，但把这个因素剔除之后，9月销售仍然同比下跌13%，降幅仍是四年来最大。CoreLogic数据显示，和8月相比，9月南加州房屋销售环比降低22%，通常，从8月到9月，销售会下降10%左右。新屋销售较成屋销售受到的打击更大，部分原因是和历史数据相比，9月新屋修建数量有所减少，而且新屋价格往往较高。和1988年以来，南加州9月房屋销售的平均水平相比，今年9月新屋销售下降47%，而成屋销售下降22％。此外，由于销量放缓和市场上待售房屋的增多，南加州房屋价格增长也出现了放缓。数据显示，9月出售的南加州房屋中位数价格为52.3万美元，较一年前同比上涨3.6%，创三年多以来最小单月价格增幅，8月房价中位数为53.5万美元。今年6月，南加州房屋销售额中位数曾创下53.7万美元的历史新高。LePage指出，虽然9月房屋售价中位数只上涨3.6%，但中位数售价的房屋的本息和按揭贷款额却上涨了14.2%。抵押贷款利率在过去一年上涨了约0.8％。9月南加州所有价位的房屋销量都有所下滑。售价50万美元或以上的房屋销量同比下跌14%，售价80万美元或以上的房屋销量同比下降11.5%，100万美元或以上的房屋销量同比下降13.3%，而低于50万美元的房屋销量同比下跌22.4%。美国楼市近期发出了一系列糟糕的信号：美国9月新屋开工与营建许可均低于预期，9月营建许可还创下16个月新低，过去6个月中第5次出现下降。在8月份短暂的反弹之后，9月美国新屋开建数量再度暴跌，环比下降5.3%。9月新屋销售也较8月下降5.5%，与去年同期相比下跌13%。早在7月时，全美新屋销售就已环比下降1.7%，不敌市场预期增加2.2%，东北部地区销售户数剧减52.3%。约占美国住房销量九成的成屋销售户数7月已创近两年半新低。目前，美国30年抵押贷款利率已升至5.10%，创逾七年半新高。不过也不是所有人都对美国楼市持悲观态度。据CNBC报道，诺贝尔经济学奖得主，追踪美国全国房价的Case－Shiller指数的联合创始人，RoberShiller就认为，目前美国房地产市场有所放缓，但他认为未来不会出现急剧的变化，因为抵押贷款利率上涨的影响已经反映到楼市中了。Shiller认为，虽然美国房价从2012年一路上涨至今，但和十年前次贷危机时不同，虽然存在泡沫，但是房价涨幅更为缓和。shiller表示，“目前，我不认为房地产市场会出现急剧的变化。”</w:t>
        <w:br/>
        <w:t xml:space="preserve">    </w:t>
        <w:tab/>
        <w:t xml:space="preserve">    </w:t>
      </w:r>
    </w:p>
    <w:p>
      <w:r>
        <w:t>WXC2453</w:t>
        <w:br/>
      </w:r>
    </w:p>
    <w:p>
      <w:r>
        <w:br/>
        <w:t xml:space="preserve">    </w:t>
        <w:tab/>
        <w:t xml:space="preserve">    </w:t>
        <w:tab/>
        <w:t>据英国《每日邮报》10月29日报道，10月26日，一段拍摄于美国的视频引起网友广泛关注。视频中，一名美国联邦快递公司的工作人员正准备下车送货，突然发现车轮旁坐着一个无人看管的女婴，毫厘之间便可能遭到碾压，着实令人心惊。据悉，该视频拍摄于美国路易斯安那州的莱克查尔斯地区。来自当地的快递员拜伦•纳什(ByronNash)正准备下车送货，突然发现车轮旁似有疑影。起初他以为是一只狗，但仔细一瞧才发现是一名女婴。震惊之余，拜伦赶忙下车查看，发现婴儿根本无人看管。随后，拜伦找到了婴儿的母亲，而对方竟未注意到孩子已不在房内。视频末尾，拜伦建议应将所有门窗关闭以保孩子安全。而该女子却回应称这是其母亲所为，与自己毫无干系。视频一经传播便引起了网友热烈讨论。大家除了纷纷指责这种不称职的父母行为之外，也对拜伦表示了由衷的感谢。生命脆弱，更何况这样一个不到一岁的婴儿。若是没有拜伦的及时发现，她会遭遇什么实在不可想象。</w:t>
        <w:br/>
        <w:t xml:space="preserve">    </w:t>
        <w:tab/>
        <w:t xml:space="preserve">    </w:t>
      </w:r>
    </w:p>
    <w:p>
      <w:r>
        <w:t>WXC2454</w:t>
        <w:br/>
      </w:r>
    </w:p>
    <w:p>
      <w:r>
        <w:br/>
        <w:t xml:space="preserve">    </w:t>
        <w:tab/>
        <w:t xml:space="preserve">    </w:t>
        <w:tab/>
        <w:t>中国外交部发言人陆慷10月31号在例行记者会上回应美国康奈尔大学停止与中国的人民大学的合作项目时警告说，不要做“逆历史潮流而动的事”。陆慷说，中美人文交往为增进两国人民相互了解促进中美关系奠定了基础。他说：“希望美国有关方面正视美国民众维护和增进中美人文交往的意愿，不要做逆历史潮流而动的事。”美国康奈尔大学工业及劳工关系学院表示，中断2014年建立的交流项目是因为中国人民大学学生为劳工问题发声而受到处罚。康奈尔大学工业及劳工关系学院代理院长亚历山大·科尔文（AlexanderColvin）说：“我们做出这个决定因为有很多可信的报道显示人民大学对于讨论最近发生的劳工事件的学生进行了处罚。”目前康奈尔大学工业及劳工关系学院有三名中国学生，科尔文说他们会继续在康奈尔大学的学习，不过他没有解释共有多少学生会受到影响，有多少康奈尔大学学生在中国学习。</w:t>
        <w:br/>
        <w:t xml:space="preserve">    </w:t>
        <w:tab/>
        <w:t xml:space="preserve">    </w:t>
      </w:r>
    </w:p>
    <w:p>
      <w:r>
        <w:t>WXC2455</w:t>
        <w:br/>
      </w:r>
    </w:p>
    <w:p>
      <w:r>
        <w:br/>
        <w:t xml:space="preserve">    </w:t>
        <w:tab/>
        <w:t xml:space="preserve">    </w:t>
        <w:tab/>
        <w:t>2018年，还剩两个月这一年，科学界、文学界、艺术界……都有不小的损失2018年3月14日霍金2018年3月14日，斯蒂芬·霍金去世，享年76岁。斯蒂芬·威廉·霍金，英国著名物理学家和宇宙学家。肌肉萎缩性侧索硬化症患者，全身瘫痪，不能发音。霍金的主要研究领域是宇宙论和黑洞，证明了广义相对论的奇性定理和黑洞面积定理，提出了黑洞蒸发现象和无边界的霍金宇宙模型，在统一20世纪物理学的两大基础理论——爱因斯坦创立的相对论和普朗克创立的量子力学方面走出了重要一步。(image) 2018年2月6日饶宗颐2018年2月6日凌晨，饶宗颐先生去世，享年101岁。饶宗颐，字固庵、伯濂、伯子，号选堂，生于中国广东省潮安县。著名国学大师，是享誉海内外的学界泰斗和书画大师。他在传统经史研究、考古、宗教、哲学、艺术、文献以及近东文科等多个学科领域均有重要贡献。中国学术界先后曾与钱钟书、季羡林并列，称之为“南饶北钱”和“南饶北季”。2013年3月23日，在第五届世界中国学论坛中，饶宗颐被授予“世界中国学贡献奖”。2014年9月，获得首届“全球华人国学奖终身成就奖”。2015年4月3日，在北京举行的影响世界华人盛典上，饶宗颐获得“终身成就奖”。(image) 2018年3月18日李敖2018年3月18日，李敖在台北不幸过世，享年83岁。李敖，思想家，自由主义大师，国学大师，中国近代史学者，时事批评家，台湾作家，历史学家，诗人；台湾省无党派人士，集作家、学者、评论家于一身，文笔犀利、批判色彩浓厚，嬉笑怒骂皆成文章，所以自诩为“中国白话文第一人”。从此，再也看不到什么大师互怼了。(image) 2018年1月18日丁广泉2018年1月18日，丁广泉因病去世，享年73岁。丁广泉，1944年出生，著名的相声表演艺术家是著名的相声大师，侯宝林的弟子，在世的时候，为大家贡献了无数经典的艺术作品，比如《家家有本难念的经》，这部喜剧不仅在国内备受欢迎，在海外也得到了众多华人的喜爱。(image) 2018年1月21日姚明2018年1月21日，姚明因病离世，享年69岁。姚明，中国一级作曲家。主要成就是大胆地将京剧曲调融入歌曲，是中国戏歌的开山领路人。代表作品有歌曲《前门情思大碗茶》《故乡是北京》《唱脸谱》《大黄河》《男子汉去飞行》等。舞蹈音乐《醉鼓》《旦角》等。影视剧音乐《西游记》续集插曲《就这样走》，《小井胡同》，赵本山、范伟的小品《红高粱模特队》等。(image) 2018年2月15日农历二月二十章金彦2018年2月15日上午11时41分，章金彦因病医治无效，在上海去世，享年75岁。章金彦，上海六小龄童艺术馆首任馆长、“章氏猴戏”家族重要成员章金彦先生（六龄童的长子、六小龄童的长兄）。(image) 2018年2月21日农历二月二十段镇民2018年2月21日，段镇民因病逝世，享年62岁。段镇民，陶瓷大师，九段烧掌门人。景德九段与“春风祥玉”、“小雅”并称当世景德镇三大名窑，其瓷质“”白如玉、明如镜、薄如纸、声如磬"，是不可多的的陶瓷中美器。(image) 2018年2月28日汪寅仙2018年2月28日9时28分，汪寅仙因病医治无效逝世，享年75岁。汪寅仙，享誉中外的中国陶瓷艺术大师、第一批国家级非物质文化遗产 " 中国工艺美术大师，全国劳动模范，全国三八红旗手，宜兴紫砂制作技艺" 代表性传承人。(image) 2018年5月2日王丹凤2018年5月2日，王丹凤逝世，享年94岁。王丹凤，新中国第一次推出的“二十二大影星”之一，儿歌《小燕子》的演唱者，她的代表作品有《女理发师》，《桃花扇》等(image) 2018年9月7日农历二月二十常宝华2018年9月7日，常宝华在北京去世，享年88岁。常宝华，出生于天津，著名相声表演艺术家，不仅是马三立老先生的爱徒，也是知名的相声表演艺术家侯耀华的恩师，同时还是新锐喜剧演员常远的爷爷，1951年拜相声大师马三立为师。历年来创作（包括合作）相声、小品、快板等形式一百七十多篇。(image) 2018年9月7日盛中国2018年9月7日晚，盛中国因心脏病在北京逝世，享年77岁。盛中国，被称作“小提琴国手”的小提琴演奏家，经典小提琴名曲《梁祝》，就是由盛中国老师创作的。作为中国交响乐团国家级小提琴独奏家，盛中国是最早在国际上为中国争得荣誉的小提琴家之一。(image) 2018年9月11日单田芳2018年9月11日下午3点30分，单田芳老先生因病去逝，享年84岁。单田芳，是中国评书表演艺术家、作家。1954年走上评书舞台。代表作品有《三侠五义》、《白眉大侠》、《三侠剑》、《童林传》、《隋唐演义》、《乱世枭雄》、《水浒外传》 等评书。单田芳老先生是一代人的记忆。他离世后，再无下回分解。(image) 2018年9月15日农历二月二十朱旭2018年9月15日凌晨2时20分，朱旭在北京逝世，享年88岁。朱旭，沈阳人，北京人艺表演艺术家、影视、话剧演员。曾出演过电影《变脸》、《洗澡》、《刮痧》等众多文化意蕴深厚的影片，还参加了《末代皇帝》、《似水年华》、《大宅门》等大量电视剧的拍摄。他以炉火纯青的演技为广大观众塑造了一个个鲜活的形象。(image) 2018年9月28日张文霞2018年9月28日10点20分，张文霞在环湖医院去世，享年82岁。张文霞，文字辈相声演员，师从老一辈相声表演艺术家武魁海，是相声名家田立禾的妻子。代表作包括《夸住宅》、《八扇屏》、《洋药方》等，以贯口活见长。她与田立禾近年的作品《学方言》里，用了大量的网络词汇、流行用语，堪称当代段子手。(image) 2018年9月28日师胜杰2018年9月28日21时43分36秒，师胜杰因病医治无效，在哈尔滨逝世，享年66岁。师胜杰，著名相声表演艺术家，曾获”曲艺艺术贡献奖”。师胜杰出身相声名家，7岁开始学艺，因出众的表演天赋深受侯宝林的喜爱，他也是侯宝林的关门弟子，代表作《好市长》、《同桌的你》等。(image) 2018年2月19日侯焕玲2018年2月19日凌晨，侯焕玲于黄大仙医院离世，享年95岁。侯焕玲，香港著名电影配角。这位有着“周星驰御用阿婆”的著名演员，是娱乐圈里鼎鼎有名的黄金配角，在很多电影当中，都有很多精彩的表现。(image) 2018年3月3日李心敏2018年3月3日凌晨5时25分，李心敏因病去世，享年67岁。李心敏，内地演员，在娱乐圈有着“国名父亲”的称号。1989年主演电视剧《袁隆平》饰演袁隆平，角色深入人心。(image) 2018年3月26日李艾佳2018年3月26日，李艾佳因突发疾病在家中去世，年仅36岁。李艾佳，1982年9月9日出生，演员。曾出演过多部影视作品，代表作有《李卫当官》、《岳母的幸福生活》等。(image) 2018年7月11日计春华2018年7月11日，计春华因病在杭州去世，年仅57岁。计春华，别名：秃鹰，1961年7月20日，出生于浙江杭州，中国武术演员。在观众心目中塑造了不可逾越的大反派形象。1982年，出演张鑫炎执导电影《少林寺》中秃鹰一角被观众所熟，2016年，获中国动作电影贡献奖。(image) 2018年8月22日农历二月二十苏越2018年8月22日，苏越因患胆囊癌去世，享年63岁。苏越，中国流行音乐的奠基人之一，他是在中国推行歌手签约制的第一人，捧红了黄格选、谢东、朱桦、白雪、戴娆等人。曾创作《血染的风采》《黄土高坡》《热血颂》等脍炙人口的歌曲，还为《永不放弃》《结婚十年》《大汉天子》《姐妹弟兄》等多部电视剧作曲。(image) 2018年9月19日农历二月二十布仁巴雅尔2018年9月19日，布仁巴雅尔因心梗在家中逝世，年仅59岁。布仁巴雅尔，“吉祥三宝”中的爸爸，中国蒙古族男歌手，2006年，参加中央电视台春节联欢晚会，与乌日娜、英格玛合唱了《吉祥三宝》被观众熟知；同年，获得第6届华语音乐传媒大奖最佳新世纪/民族音乐艺人奖。(image) 2018年9月28日臧天朔2018年9月28日4点56分，臧天朔因肝癌去世，享年54岁。臧天朔，中国内地摇滚乐歌手。一首《朋友》红遍大江南北。除此之外还有代表作《爱到永远》。(image) 2018年10月25日李咏2018年10月25日凌晨5点20分，李咏因癌症在美国去世，年仅50岁。李咏，出生于新疆乌鲁木齐，毕业于中国传媒大学，中国内地节目主持人、中国传媒大学教师。1987年考入中国传媒大学。1991年，进入中国中央电视台做编导。1998年开始出任综艺节目主持人，同年开始主持益智游戏节目《幸运52》。2002年，主持中央电视台春节联欢晚会。2003年，主持央视二套的平民选秀节目《非常6+1》。 2004年，担任选秀节目《梦想中国》总设计师。2008年，开始主持名人访谈节目《咏乐汇》。他是几代人的回忆，他主持的每个节目，都可以说家喻户晓。</w:t>
        <w:br/>
        <w:t xml:space="preserve">    </w:t>
        <w:tab/>
        <w:t xml:space="preserve">    </w:t>
      </w:r>
    </w:p>
    <w:p>
      <w:r>
        <w:t>WXC2456</w:t>
        <w:br/>
      </w:r>
    </w:p>
    <w:p>
      <w:r>
        <w:br/>
        <w:t xml:space="preserve">    </w:t>
        <w:tab/>
        <w:t xml:space="preserve">    </w:t>
        <w:tab/>
        <w:t>【侨报综合报道】现年34岁的华裔男性梁建森于去年7月27日在俄亥俄美景公园一栋公寓内用刀残忍杀害33岁华裔女性陈琪虹，并割下死者头颅。10月29日，梁建森被俄亥俄凯霍加郡法庭判处终身监禁，25年内不得假释。据纽约邮报报道，梁建森共被指控8项罪名，他在庭审第一天上午就对一项加重谋杀罪和一项虐尸罪认罪。梁建森的残忍犯罪细节让警方和检方，甚至是被告律师都感到非常不解。调查人员表示，梁建森共刺杀陈琪虹近200刀，并且砍下了死者头颅。梁建森在事发后向警方自首。梁建森是中国国籍，持有美国绿卡，他在完成服刑后将面临遣返程序。梁建森于去年7月27日在俄亥俄美景公园一栋公寓内用刀残忍杀害33岁华裔女性陈琪虹。（图片来自：凯霍加县警长办公室 CuyahogaCounty Sheriff's Office）被告律师表示，在移民到克利夫兰后，梁建森在定居社区中几乎没有什么朋友，难以融入，同时他智商很低，患有双向情感障碍症，经常出现幻觉。梁建森与受害者陈琪虹在案发前就已经认识。陈和其男友希望能够移居旧金山，梁则将自己想象成陈的情人，想要陪伴她共同前往旧金山。不过，检方指出，他们在案发后搜查了两人的手机，并没有发现两人存在爱恋关系，梁的想法更像是一个幻想。英国英鸟 2018-10-31 13:38:23据克利夫兰网站报道，美国去年的一起华裔男子梁建森（Liang,JianSen）在在俄亥俄州杀害华裔少妇陈绮红（Chen,QiHong）的案件终于在今日落下了帷幕，梁建森承认自己犯罪，并被判处终身监禁，25年不得假释。2017年7月27日一名华裔少妇陈绮红在俄亥俄州克利夫兰被一名迷恋她的华裔男子乱刀砍死，凶手杀人后还割下了死者的头，因为心里不安，最后到警察局自了首，陈绮红的尸体随后在郊区美景公园的公寓里发现。检察官说，他们相信梁建森和陈绮红是朋友，但梁建森想要的不止是做朋友。据了解，死者被杀的那年刚好33岁，在数年前因与一名外国人结婚拿到绿卡来到了美国，但后来因为与丈夫感情出了问题而离了婚。离婚后她在一家酒楼工作，并有了一个关系很好的男朋友。凶手梁某是死者的同事，死者陈某貌美，很是吸引梁某，虽然知道她不喜欢自己，但还是对其紧追不舍，陈某不能忍受他的骚扰，从酒楼辞了职，而后在美甲店工作。警方表示：梁某在自首前曾打电话给陈某的男朋友，说自己杀了他的女朋友。梁建森告诉他的精神科医生，他在看到陈绮红变成怪物后袭击了她，辩护律师理查德·德鲁克（ RichardDrucker）说，梁患有躁郁症，智商很低，但后面梁建森对自己所犯之事供认不讳。</w:t>
        <w:br/>
        <w:t xml:space="preserve">    </w:t>
        <w:tab/>
        <w:t xml:space="preserve">    </w:t>
      </w:r>
    </w:p>
    <w:p>
      <w:r>
        <w:t>WXC2457</w:t>
        <w:br/>
      </w:r>
    </w:p>
    <w:p>
      <w:r>
        <w:br/>
        <w:t xml:space="preserve">    </w:t>
        <w:tab/>
        <w:t xml:space="preserve">    </w:t>
        <w:tab/>
        <w:t>“如果他签署了行政命令，墨迹未干时就会有另一项禁令了。”昨天（30日），离中期选举只剩一周，关于废除“出生公民权”的讨论再度被特朗普摆上台面。但美国主流媒体普遍不看好这一承诺的兑现前景，称其将被法院否决。违宪、加剧种族间紧张关系、选举前抛出的政治噱头、总统不能凌驾于法律之上……美媒分析这一提议时使用的字眼五花八门。但他们都指出了特朗普的错误说法：美国并不是唯一保留这一权利的国家。“侮辱美国宪法”据美国新闻网站Axios10月30日报道，特朗普周日表示，将会签署行政命令，禁止非法移民在美国出生的子女获得公民权。违宪，几乎是每家美国主流媒体报道此事的基调。CNN开篇就写道，特朗普给出了一个“引人注目”（dramatic，又译作“戏剧的”）、“即便在法律上没有把握”的承诺。离中期选举只剩一周，特朗普在移民问题上的强硬言论再次升级，该议题已经成为特朗普的一个标签。文章称，此举将被视为对美国宪法的侮辱。特朗普没有透露究竟是谁提供了这一法律建议，又将何时签署这一命令，也没有提供任何相关细节，只说“正在进行当中，会发生的。”但他此前也有过这样那样的承诺，称要采取某种行政措施，但其中一些并未兑现。CNN指出，总统的一些拥趸忽视了通过签署行政命令，成功废除出生公民权的前景。据观察者网此前报道，根据美国的移民与国籍法，任何在美国领土上出生的人都享有美国公民权，即通常意义上的“美国公民出生地原则”，又叫“出生公民权”或“落地公民权”。该原则的法律依据来源于美国宪法第十四条修正案，其中第一款规定：“任何在合众国出生或归化并受其管辖者，均为合众国及所居住州公民。”据CNN报道，30日上午，美国民权联盟（American Civil LibertiesUnion）公开抨击了特朗普的提议：“总统不能用行政命令抹去宪法，宪法第十四条修正案对公民的保障是明确的。”弗吉尼亚州民主党籍参议员马克·华纳（MarkWarner）则认为，如果总统愿意，他当然“有权力发起这场辩论”，但“他如果打算简单地通过行政命令违宪的话，面对现实吧，没有哪个严肃的法律人士认为这能成真。宪法写得很清楚，没有人能凌驾于法律之上，即便是美国总统。”福克斯新闻则援引美国前检察官安迪·麦卡锡（AndyMcCarthy）称，不认为特朗普能在这一关键议题上使用行政命令，否则国会将不得不采取行动。即便国会通过了新立法，他在最高法院的胜算仍“不到50%”。“如果他签署了行政命令，墨迹未干之时就会有另一项禁令了。”CNBC写道，特朗普最新提出的强硬移民政策将绕进宪法的死胡同。报道直接说“总统错了”，一个多世纪以来的判例法表明，宪法防止的就是他声称正在准备的那种行政命令。2006年，特朗普去年任命的美国联邦第五巡回上诉法庭庭长就在论文中提出，任何废除出生公民权的立法都可能被国家级别的法院判为无效。即便法律上不成，政治上能成“这是一个非常不道德的政治噱头，这种做法将在法庭上面临失败，因为它违宪了。”康奈尔大学法学院教授向CNBC表示。不少美媒猜测，特朗普在中期选举前一周提出公然违宪的议题，是为选举考虑。该条款一直是美国宪法中争论最激烈的议题之一。据《纽约时报》报道，长期以来，一些保守派人士都认为，第十四条修正案只适用于公民和合法永久居民，而不包括未经许可进入美国的移民。共和党参议员林赛·格雷厄姆（LindseyGraham）曾从事法律工作，他就支持特朗普关注“这种荒谬的出生公民权政策”，并称将按照总统提议的“路线”提出立法。福克斯新闻指出，目前，澳大利亚、爱尔兰、法国和印度等屈指可数的国家已经废除了出生公民权。但媒体指出了特朗普的一个明显错误。特朗普称美国“是世界上唯一一个国家——无论谁来生个孩子，这个婴儿就能获得美国公民身份，享受所有福利。”CNN强调，主张减少移民的移民研究中心（Center for ImmigrationStudies）分析称，包括加拿大、墨西哥在内的至少30个国家也执行出生公民权政策。这一提议漏洞很多，但CNBC在报道中写道，即便法律层面上站不住脚，但特朗普可能因此获得政治成功。他曾承诺打击移民，还喊出了“筑墙”的口号。最近几周，为了在中期选举中获得支持，特朗普已经作出了一系列“奇怪的（outlandish）”承诺。本月早些时候，他称其领导的政府将拿出一项“决议”，在选举前为中产阶级减税10%，尽管当时国会处于休会期。目前，这项“决议”尚未实现。特朗普政府此前曾有过在法律上站不住脚的行政命令。他曾试图限制一些穆斯林占多数的国家公民到美国旅行，但该禁令遭法院否决并修订了2次后，才获得最高法院的支持。CNN也认为，无论特朗普是否坐实他的威胁，这和以前的一系列动作相同，旨在在选民们下周前往投票站前，将移民问题摆在他们面前。民主党籍参议员马克·华纳提出，这是特朗普在中期选举一周前甩出的政治工具，试图激起人们对移民的恐惧。前一天，特朗普才在福克斯新闻的采访中称，欲搭建“帐篷城市”，安置经由墨西哥前往美国的中美洲移民。美国还宣布，再向美墨边境部署逾5200名美军士兵。特朗普发出警告，称如果不造边境墙，美国将遭非法移民“入侵（invasion）”。“你们不是美国人”即便可能是为共和党考虑，但特朗普并未能在这一提议上获得党内一致支持。CNBC指出，特朗普试图为自己的阵营注入活力，但没能立即赢得一些保守派的支持。众议院议长、共和党众议员保罗·瑞安（PaulRyan）已经向媒体表示，“你显然不能这么做。你不能用行政命令废除出生公民权。”这将涉及一个“非常非常漫长的”宪法程序，这一举措将立即在法庭上受到质疑。另一名共和党众议员贾斯汀·阿玛什（JustinAmash）曾是一名检察官，他也在社交媒体上写道，“总统不能通过行政命令修改宪法或法律。”但这不仅存在违宪风险，这是在提醒一些“美国人”：你们不是美国人。华盛顿保守派智库卡托研究所（ CATOInstitute）的移民政策分析师指出，“如果出生公民权被废除了，美国的非法居民数量将大幅增加，这些人都会被告知——你们不是美国人。特朗普的计划将伤害所有美国人，而不仅是非美国公民的后代。”福克斯新闻进一步援引一律师委员会主席称，这种想法既不合法又令人不快，“不但违宪，还会加剧种族间的紧张关系，在全国范围内进一步造成两极分化。”CNN也援引专家表示，这是在中期选举前煽动分裂和反移民仇恨的火焰。唯一可以确定的是，如若特朗普口中“正在进行中”的行政命令能生效，必将在全球引发蝴蝶效应。</w:t>
        <w:br/>
        <w:t xml:space="preserve">    </w:t>
        <w:tab/>
        <w:t xml:space="preserve">    </w:t>
      </w:r>
    </w:p>
    <w:p>
      <w:r>
        <w:t>WXC2458</w:t>
        <w:br/>
      </w:r>
    </w:p>
    <w:p>
      <w:r>
        <w:br/>
        <w:t xml:space="preserve">    </w:t>
        <w:tab/>
        <w:t xml:space="preserve">   </w:t>
        <w:tab/>
        <w:tab/>
        <w:t xml:space="preserve"> </w:t>
        <w:br/>
        <w:t xml:space="preserve">    </w:t>
        <w:tab/>
        <w:t>据美国中文网报道，眼下，大约3500名中美洲移民正向美国边境推进。美国总统特朗普日前对媒体表示，他计划在美国南部边境打造全新的“帐篷城市”，安置这些移民。近日，数千名来自洪都拉斯、危地马拉和萨尔瓦多等中美洲国家民众穿越边界进入墨西哥，有意穿越墨西哥，北上前往美国。由于他们中很多人乘坐了大篷车，因此被称为是“大篷车”移民。美国总统特朗普29日在接受福克斯新闻一档节目采访时说，如果“大篷车”移民跨过边境，就会被逮捕。而如果他们申请庇护，“我们将把他们关押，直到他们受审为止。”特朗普称，他会下令建造一个“非常好”的帐篷城市。但他说不会在建筑上花费“数亿美元”来收容任何等待庇护期间被拘留的人。“我们将在各处设置帐篷。他们要等待，如果他们没有得到庇护，他们就得离开。”他说。报道称，根据现行程序，只要通过初步筛查，移民便可进入他们所申请庇护的国家，直到他们的案件得到移民法庭听审，这可能需要数年时间。特朗普发布评论的同时，来自洪都拉斯的约3500名大篷车移民正在墨西哥境内徒步穿行，希望最终抵达美国申请庇护身份。特朗普29日表示，他计划在本周末前向该地区部署5200名士兵。目前还不清楚“帐篷城市”的建议是否合法，但这样的计划可能会引发激烈的法庭争斗。7月，美国一名联邦法官禁止特朗普政府全面拘留寻求庇护者，并下令只要他们不构成飞行风险或不对国家安全构成威胁，在申请待决期间应当获释。</w:t>
        <w:br/>
        <w:t xml:space="preserve">    </w:t>
        <w:tab/>
        <w:br/>
        <w:t xml:space="preserve">    </w:t>
        <w:tab/>
        <w:t xml:space="preserve">    </w:t>
      </w:r>
    </w:p>
    <w:p>
      <w:r>
        <w:t>WXC2459</w:t>
        <w:br/>
      </w:r>
    </w:p>
    <w:p>
      <w:r>
        <w:br/>
        <w:t xml:space="preserve">    </w:t>
        <w:tab/>
        <w:t xml:space="preserve">    </w:t>
        <w:tab/>
        <w:t>针对强化美台关系与合作， 美国在台协会（AIT）处长郦英杰（BrentChristensen）31日宣布“四个增进”，包括增进美台安全合作、增进美台经济与商业关系、增进台湾在全球社会的角色、增进美台人民的关系。美国在台协会台北办事处长郦英杰10月30日星期三在一场记者会上表示，美国对台政策从未改变，美国有义务支持台湾维持充足的自我防卫能力以对抗胁迫。美国在台协会(AIT)台北办事处长郦英杰(BrentChristensen)星期三(10月31号)举行上任之后首次记者会强调，他说：“我们有义务支持台湾维持充足的自我防卫能力以对抗胁迫，这是台湾关系法中的根本要素。”美国政府9月24号批准了为期2年、价值3.3亿美元的军售案，项目是台湾主要4型战机5年份标准航材的零附件，对于维持台湾空防战力至关重要。从未改变郦英杰还指出，美国对台政策从未改变，过去40年来，台湾关系法与美中三个联合公报一直是美国“一个中国”政策的基础，这也指引着美国与台湾及中华人民共和国的关系。他说：“任何企图以非和平方式决定台湾前途的举动，就代表对西太平洋地区和平及安全的威胁，而为美国所严重关切。”郦英杰强调，美国反对片面改变现状的企图，并欢迎台海两岸努力进行减少冲突并改善关系的和平稳定对话。美国将持续与台湾合作，推动共享的民主价值，台湾总统蔡英文日前的国庆演说指出，这段时间以来，中国单方面的文攻武吓和外交打压，不但伤害了两岸关系，更严重挑战台海和平稳定的现状。台湾总统蔡英文2016年5月执政之后，由于不承认一个中国原则的九二共识，引发中国方面的强烈不满，不仅中断双方官方高层互动，更加大军事、外交打压。例如，中国增加了军机及战舰绕台的次数，挖走了台湾5个邦交国，要求国际航空公司更改其网站上台湾的名称，并主导取消台湾台中市举办2019年东亚青年运动会的资格等。国际组织郦英杰处长回答记者提问指出，美国在台协会台北办事处长郦英杰上任后首次记者会还有记者提问，美台是否将于11月在台海进行联合军演？郦英杰答复，他没有办法回答细节，这个问题应该由国防部说明。不过，他强调，美国的印太战略明确指出在这个区域内自由航行非常重要，美国的出现有助于自由航行及全球商业的繁荣。郦英杰最后强调，台湾关系法将届满40周年，美台关系历史意义非凡，也将展望未来如何郦英杰处长能说一口流利的中文，今年8月份到任，这也是他外交生涯当中第3度派驻台湾。</w:t>
        <w:br/>
        <w:t xml:space="preserve">    </w:t>
        <w:tab/>
        <w:t xml:space="preserve">    </w:t>
      </w:r>
    </w:p>
    <w:p>
      <w:r>
        <w:t>WXC2460</w:t>
        <w:br/>
      </w:r>
    </w:p>
    <w:p>
      <w:r>
        <w:br/>
        <w:t xml:space="preserve">    </w:t>
        <w:tab/>
        <w:t xml:space="preserve">   </w:t>
        <w:tab/>
        <w:tab/>
        <w:t xml:space="preserve"> </w:t>
        <w:br/>
        <w:t xml:space="preserve">    </w:t>
        <w:tab/>
        <w:t>湾区一对印裔夫妇上周在优胜美地国家公园（Yosemite NationalPark）坠崖身亡，死者兄弟表示，这对夫妻是在自拍的时候发生意外。29岁思科（Cisco Systems）工程师维斯瓦纳斯（VishnuViswanath）的兄弟向美联社表示，维斯瓦纳斯和其30岁的妻子莫希（Meenakshi Moorthy）在塔夫特角（TaftPoint）悬崖边架设的三角架，于意外发生后隔天上午被其他游客发现，林务员使用高倍数望远镜在塔夫特角下约800呎的地方找到了两人，并派出直升机带回遗体。家庭医学与基础医疗期刊（Journal of Family Medicine and PrimaryCare）10月发表一篇调查报告，指出从2011年10月到2017年11月全球共有259人死于自拍，这是由印度研究人员搜索全球媒体报导统计出来的结果。报告表示，自拍死亡最主要的原因是溺水，死者通常是被海浪卷走或从船上落海，其次是在行驶的火车前摆姿势、从高处跌落或与危险动物拍照。优胜美地国家公园发言人盖德曼（ScottGediman）表示，优胜美地今年已发生10起死亡事件，有些是自然原因死亡，有些是坠落死亡。维斯瓦纳斯与莫希在印度出生，在美国住了数年，最近搬到湾区。印度思科表示，维斯瓦纳斯是思科圣荷西总部的软件工程师。维斯瓦纳斯与莫希2010年毕业自印度喀拉拉邦（Kerala）阿拉普扎县（Alapuzha）琴格阿恩努尔（Chengannur）的工程大学（Collegeof Engineering），两人的大学教授库鲁维拉（NishaKuruvilla）表示，这对夫妇是好学生，他们喜爱旅游，四年前在喀拉拉邦一个印度寺庙举行婚礼。凑巧的是，维斯瓦纳斯与莫希出事之前，屋仑居民马特森（SeanMatteson）与妻子和他们一同在塔夫特角上拍照，莫希还出现在两人一张自拍照的背景中。马特森指出，染著一头粉红色头发的莫希因为站得离悬崖边很近，让他觉得有点害怕。他说：“她非常靠近悬崖边，看起来十分享受，但让我感到心惊肉跳，因为该处没有任何栏竿。”</w:t>
        <w:br/>
        <w:t xml:space="preserve">    </w:t>
        <w:tab/>
        <w:br/>
        <w:t xml:space="preserve">    </w:t>
        <w:tab/>
        <w:t xml:space="preserve">    </w:t>
      </w:r>
    </w:p>
    <w:p>
      <w:r>
        <w:t>WXC2461</w:t>
        <w:br/>
      </w:r>
    </w:p>
    <w:p>
      <w:r>
        <w:br/>
        <w:t xml:space="preserve">    </w:t>
        <w:tab/>
        <w:t xml:space="preserve">    </w:t>
        <w:tab/>
        <w:t>【侨报记者苏晚10月31日洛杉矶报道】根据新的报道，前波士顿黑老大“白头翁”巴尔杰(James ‘Whitey’Bulger)在狱中被残忍殴打致死，他的死因正在作为一起谋杀案进行调查。据波士顿25新闻(Boston 25 News)报道，巴尔杰的死是过去7个月里发生在西弗吉尼亚黑泽尔顿监狱（United StatesPenitentiary Hazelton）的第三起谋杀案。据《新闻周刊》(Newsweek)报道，这位89岁的暴徒在监狱里坐着轮椅被殴打致死。另据TMZ报道称，袭击者试图挖出巴尔杰的眼睛，但没有成功。黑泽尔顿监狱员工工会主席杰里米·希尔德雷思(JeremyHildreth)在接受波士顿25新闻的电话采访时说，监狱人手不足，充满暴力。“我担心这是第三起凶杀案，是7个月来在我们监狱发生的第三起凶杀案。”希尔德雷思说，“据我所知，这是一起凶杀案。我不知道具体细节。这是一个非常暴力的所在，而且一直如此。”西弗吉尼亚州北部地区检察官威廉·j·鲍威尔(William J.Powell)的发言人表示：“西弗吉尼亚州北部地区检察官办公室和联邦调查局将对詹姆斯·巴尔杰的死因展开调查。目前没有其他信息将被公布。”监狱官员只是说，巴尔杰在早上8点20分左右被发现没有任何反应，后来被宣布死亡，而其在被杀前一晚才抵达该监狱。他的死讯和随后的调查奇怪地与他抵达西弗吉尼亚州监狱的消息并列。联邦监狱局发言人在一封电子邮件中告诉波士顿25号新闻：“我们没有透露囚犯转移的细节，也没有讨论具体的监禁条件。我们不能对调查发表评论。任何有关正在进行的调查的问题都应该直接向联邦调查局询问。”黑泽尔顿监狱同时也是吉斯(Fotios Geas)的关押地，吉斯曾是黑帮杀手。黑泽尔顿监狱同时还关押着韦迪克(PaulWeadick)，最近被判在1993年掐死了一名夜总会老板。63岁的威迪克与“凯迪拉克”弗兰克·萨雷姆(Frank Salemme)共同被控谋杀斯蒂芬·迪沙罗(Stephen DiSarro)。</w:t>
        <w:br/>
        <w:t xml:space="preserve">    </w:t>
        <w:tab/>
        <w:t xml:space="preserve">    </w:t>
      </w:r>
    </w:p>
    <w:p>
      <w:r>
        <w:t>WXC2462</w:t>
        <w:br/>
      </w:r>
    </w:p>
    <w:p>
      <w:r>
        <w:br/>
        <w:t xml:space="preserve">    </w:t>
        <w:tab/>
        <w:t xml:space="preserve">    </w:t>
        <w:tab/>
        <w:t>据加拿大《星岛日报》报道，一名华裔女子独自从温哥华出发，从5月13日至9月16日，历时四个多月骑单车横跨加拿大，最终抵达东岸纽芬兰省圣约翰市(St.John’s )，全程超过4,000公里，一路上她除了偶尔住旅馆，大部分时间都是在营地露营和借宿陌生人家中。在骑行途中度过了50岁生日的她，曾因路上没有信号数日而与家人失联，焦急的家人最后通过皇家骑警才联络到她。她认为此行最大的收获，是“学习如何不作计划、随遇而安”。今年50岁的陈琼华，原本在政府机构从事一份稳定的办公室工作，但热爱骑行的她一直抱有一个梦想，就是在50岁时提早退休，开始横跨加拿大的骑行之旅。今年5月13日，就是她独自一人踏上征途的日子。遗传父亲冒险基因陈琼华80多岁的父亲Howe KeeChan则对女儿这一“壮举”表示非常担心，他认为一个女人独自骑行这么远的路程将会非常危险。陈琼华当时对曾经驾车去过加拿大十多个省份的父亲说，他年轻时也是一样喜欢冒险，女儿亦有此遗传。HoweKee Chan称，他来自广东台山，而广东四邑人历来富有探险精神，世界各地都能见到他们的身影。不过，陈琼华刚出发没多久，由于卑诗北部Princeton山区没有信号、也没有网络，其父连续两天联系不上女儿，加上新闻报道称当地有洪灾，令老父非常担心女儿的安全，于是致电皇家骑警求助，最后在警察协助下，才得以与女儿重新联络上。在朋友的介绍下，陈琼华于卡尔加里与另一横跨加拿大的日本裔女子Yuki相遇，开始结伴骑行。后来在路上，她也结识了一些骑行者，分别在不同的路段与她为伍。抵出生地忆儿时点滴陈琼华说，一路上她并未遇到任何危险，也没遇过野生动物，就连天气都格外给力，因为今年夏季特别干旱，而这对骑行者来说无疑是好天气。骑行的四个多月中，真正在雨中骑行的日子总共只有两天。陈琼华在路上和骑友一起吃了个晚餐，庆祝50岁生日。此前她骑行最远的一次行程是从美国俄勒冈州(Oregon)骑行到洛杉矶，而这次横跨加拿大的路程是她7岁学会骑单车以来最长的一次，沿途也到了很多从未去过的省份和村镇。。后来她在自己的出生地、纽奔驰域省蒙顿市(Moncton)与从温哥华专程赶去的父亲会面，父亲还带她参观其幼时成长的地方。陈琼华认为，按部就班的办公室生活让她习惯了凡事要做计划，这次骑行最大的收获是学会了如何随遇而安、顺其自然。生活中很多事情不可预测，更不可计划，如何接受和处理这些事情，便成为人生要学习的课程。</w:t>
        <w:br/>
        <w:t xml:space="preserve">    </w:t>
        <w:tab/>
        <w:t xml:space="preserve">    </w:t>
      </w:r>
    </w:p>
    <w:p>
      <w:r>
        <w:t>WXC2463</w:t>
        <w:br/>
      </w:r>
    </w:p>
    <w:p>
      <w:r>
        <w:br/>
        <w:t xml:space="preserve">    </w:t>
        <w:tab/>
        <w:t xml:space="preserve">    </w:t>
        <w:tab/>
        <w:t>今年大选中，橙郡尔湾的市政选举格外激烈，12名候选人争夺2名市议员席位。本周，一名韩裔候选人获得巨大关注，他将年迈的母亲送到街上乞讨的行为，引起震撼和愤怒。《洛杉矶时报》报道指出，韩裔市议员候选人DavidChey会在每天清早开车将年迈的母亲送到拉古娜滩或尔湾的商业中心外乞讨。有居民和店主拍下了这位80多岁老人静静地坐在轮椅上，手举“请帮帮我”的标语。据了解，DavidChey的行为长达10年，因此引起当地商家的不满。尤其是在他的母亲因行动不便，一次被拍下在公共场所大小便后，此事更被告到市政府。但是由于她的高龄，执法部门并无法做出任何行动，而且讨钱的行为并不违法。当民众试图以虐待老人投诉时，David Chey一再告诉执法部门，是他母亲自愿这样做。 媒体报道指出，DavidChey与母亲并不是无家可归，他们居住在尔湾的公寓中。根据住房和法庭记录，在他的父亲去世后，他们失去了之前的房产，并申请破产。根据他提交的竞选申请表上介绍，DavidChey在尔湾高中毕业后在南加州大学获得商业管理学位。他的父母是来自韩国的移民，他自1978年以来一直居住在尔湾。他愿意保障市民的生活、自由、财产和追求幸福的权利。David Chey一直对从政感兴趣，他曾于2016年挑战现任市长韦格纳（DonWagner）竞选尔湾市长，并获得4.03%的票数。目前关注此事的民众对David Chey的做法很不满，“令人担忧和令人不安”，有居民表示。</w:t>
        <w:br/>
        <w:t xml:space="preserve">    </w:t>
        <w:tab/>
        <w:t xml:space="preserve">    </w:t>
      </w:r>
    </w:p>
    <w:p>
      <w:r>
        <w:t>WXC2464</w:t>
        <w:br/>
      </w:r>
    </w:p>
    <w:p>
      <w:r>
        <w:br/>
        <w:t xml:space="preserve">    </w:t>
        <w:tab/>
        <w:t xml:space="preserve">    </w:t>
        <w:tab/>
        <w:t>昨天，金庸溘然长逝，引发人们对他的无限追思。金庸先生原名查良镛，祖籍浙江省海宁市。査氏家族定居海宁600年来，至今已传承二十几代。这一家族历经时代变迁，却一直名人辈出，至今仍是江南望族。《环球人物》杂志曾在2011年探访金庸故土，寻找查氏家族的文化脉络。以下为当时的文章：金庸小说《书剑恩仇录》中的这段话，将世界奇观“海宁钱塘江大潮”的磅礴气势，写得淋漓尽致。而被称为“鱼米之乡”“丝绸之府”的海宁，正是他的故乡。从海宁市区东行20公里，就是金庸的出生地——袁花镇新伟村。毛竹山巍巍耸立，花溪水潺潺流淌，这里是一个典型的江南小镇。顺着乡间小道一路前行，路过一片葱茏碧绿的桑树林，一座院墙上题着“金庸旧居”的黛瓦白墙深宅大院，便映入眼帘。金庸同父异母的弟弟査良楠，如今负责旧居的管理事务，守着这座充满了悲欢离合的老宅子。在他的带领下，记者穿过宅子前厅，沿着回廊往里走，来到拐角处的一间小屋。小屋中是一张旧式木床和一个雕花梳妆台，金庸就是在这里呱呱坠地的。旁边是金庸的书房，年少时他正是在这里秉烛夜读，打下了文学基础。宅子最深处是“走进金庸”展示厅，14部长篇武侠小说按书名排列成对联：飞雪连天射白鹿，笑书神侠倚碧鸳。査良楠和哥哥金庸都是海宁査家的第二十二代孙。采访中，他们的堂叔辈、长居袁花镇的査家第二十一代孙査建国，特意来到旧居，详细讲解墙上的家谱图：“我们家族出来的名人，尤其是文人实在太多了，历史上不曾间断。”金庸的横空出世并非偶然，而是家学渊源使然。查氏家族600多年的发展，可以分为3个阶段。兴盛期在明清，共出了22个进士，康熙年间创造了“一门十进士，叔侄五翰林”的科举神话。雍正年间，海宁查氏传到第十一代和第十二代，因文字狱案，不准参加科举，家族进入静默期。重开科举后，第十四代又中了进士，进入近代的复兴期。“一门十进士，兄弟五翰林”金庸在《书剑恩仇录》中，详细描写了皇帝对海宁大家族的恩宠。这种皇帝题匾、题诗，在金庸旧居中随处可见，正是査氏家族曾亲身享受过的荣耀。“査”姓来源于春秋时期。公元前676年，鲁庄公之子姬延被封为子爵，“食采于査邑”，便姓了“査”，在山东一带繁衍生息。五代十国时期，南唐军事将领查文徽是査氏出的第一位名人。其弟查文徵一家迁徙到安徽婺源（今江西婺源）定居，直到元末天下大乱，后人査瑜带着家眷，坐船躲到嘉兴。经朋友介绍，査瑜到海宁袁花镇一户人家当家庭教师。袁花镇依山面水，土地肥沃，民风淳厚，跟婺源很像。更巧的是，婺源有个凤山岗，海宁有座龙山，合起来便是“龙凤呈祥”，正是吉兆。于是，査瑜全家欣喜地在这片“福地”定居，一边“勤恳耕作，敦睦乡里”，一边“以儒为业，诗礼传家”。从迁居海宁的第二代开始，査家便成为有名的“文宦之家”。第一位显达之人是查瑜之子查恕，外号“査一帖”，只要一帖药就可治好病，医德很高，闻名江南。他也深得朱元璋赞赏，后被任命为太医院国医，获赏一品冠服。100年后，弘治三年（1490年），第五代查焕考中进士，成为查家登科甲的第一人。明朝一代，查家中进士6人，其中查秉彝、查志立、查允元祖孙三代连中进士，在当地传为盛事。到清朝康熙年间，査氏家族人丁超过300人，进入全盛时期。十余人考取进士，5人进入翰林院，其中查慎行（原名査嗣琏）、查嗣瑮、查嗣庭更是亲兄弟三人同为翰林院编修。査家因此有了“一门十进士，兄弟五翰林”之誉。查舁（音同“鱼”）陪皇帝在南书房念书，成为康熙近侍，康熙亲笔题写了“澹远堂”的匾额赐予他，并赐予一副楹联“唐宋以来巨族，江南有数人家”。寥寥十余字，勾勒出康熙对査家的盛赞。此外，康熙还陆续为査家题写了“敬业堂”、“嘉瑞堂”的匾额，恩宠冠绝一时。两场文字狱的折磨这是金庸《鹿鼎记》开头一段文字，其中的伊璜先生正是金庸先祖査继佐。明末清初，浙江一户姓庄的大户人家编了本《明史辑略》，请査继佐帮忙修订，但他生性谨慎，并未答应。书成之后，为了扩大名气，庄家自作主张，将査继佐也列在修订者之中。此书刊印后，流传甚广。清初权臣鳌拜以书中有“讽刺朝廷”的内容为由，下令彻查，杀戮上百人，査继佐以“大逆罪”被判腰斩。幸好之前査继佐就上书声明自己并不知情，再加上与康熙关系密切，他最终侥幸免罪。几十年后，雍正即位，査家再也没有这样的好运气了。1726年，“科场案”爆发。礼部侍郎査嗣庭在江西主持乡试，出的考题中有一个“止”字。“止”，被视为去掉了“雍正”之首，犯了“砍皇头”的大忌。査嗣庭因文字入狱，査家300余名男丁杀的杀、流放的流放，女人则全部沦为奴仆。不仅如此，雍正还以“出了査嗣庭这样的士林败类”为由，下令浙江6年之内不许进行会试。诗文尽毁，书生无路，査家迎来灭顶之灾。这场文字狱的背后，还有更深的政治恩怨。査嗣庭的才华，深受雍正舅舅隆科多的赏识。隆科多因为在雍正争夺皇位的过程中立下汗马功劳，一直居傲。雍正坐稳皇位后，开始清算隆科多一党，査嗣庭自然也在劫难逃。“科场案”夺走了査家数人的生命，据说最后活着回到海宁的，只有査嗣庭哥哥查慎行一家4口。不再入朝为官后，査慎行醉心写诗，却培育出一个新的査氏家族诗人群体。这批人出了100多部著作，到乾隆年间，其中一部分被收入《四库全书》。此外，査慎行还醉心藏书，建起的“得树楼”，与査家历代传下来的“澹远堂”“双遂堂”“查浦书屋”等，组成了一个庞大的家族图书馆。金庸曾说：“家中藏书很多，幼时虽然看不懂，但找书很方便，不仅有古书，还有新书。家人间的活动也很文雅，闲来多是下棋、看书。”査家不再把重心放在科举上，而是专注于文学，也算因祸得福，终于泽被后人。査家全面复兴到了近现代，査家全面复兴，家族中既有诗人查良铮（穆旦），也有教育家查良钊、查良鉴，还有“纺织大王”查济民。第十九代的查济民出生于1914年，他从第三中山大学（浙江大学前身）染织科毕业，历任常州、重庆、上海等地纺织染厂的工程师、厂长、经理。1947年秋在香港创办“中国染厂”。查济民不仅是一名实业家，也是知名的“政治智囊”。1992年，他担任首届国务院香港事务顾问，在《基本法》草案出台、香港回归等众多历史性事件中，都发挥了重要作用。因为这些贡献，他荣获了香港特别行政区政府颁发的“大紫荆勋章”。更难能可贵的是，査氏的家族亲情在查济民心中烙下了深深的印记。改革开放以后，古稀高龄的查济民在海宁筹建纺织企业，建起一系列具有国际水准的工厂。查济民90岁高龄时，还主持重修査氏家谱，连接起了断裂百年的家族史。比查济民小4岁的晚辈查良铮（穆旦）是一位著名诗人，属于从海宁分衍出去的“北査”。明朝中期，海宁査氏第三代中有一支迁往北京、天津一带，经营盐业发家致富，成为有名的商人，被称为“北査”，查良铮正是“北査”的后代。他中学时开始写诗，翻译了普希金、雪莱、拜伦等文学巨匠的作品，被许多现代文学专家推为“现代诗歌第一人”。因为南北两地，查良铮和查良镛一辈子都没见过面。但巧合的是，查良铮把“査”拆开成“木”“旦”，用“穆旦”做了笔名；而查良镛则是将“镛”成“金”和“庸”，用“金庸”做了笔名。在近代文坛，金庸还有一位近亲徐志摩。金庸母亲徐禄是徐志摩的堂姑妈，金庸唤徐志摩表哥。小时候，金庸跟母亲回徐家，见过这位才华横溢的表哥。当时徐志摩已从英国留学回来，已在剑桥大学写出《再别康桥》。70多年后，金庸以81岁高龄赴剑桥大学攻读硕士、博士，续写了家族文人的名校缘分。靠文化延续了600年《孟子》中说，“君子之泽，五世而斩”。然而定居海宁600年来，査氏家族传承二十几代，历经时代变迁，却一直名人辈出，至今仍是江南望族。这个家族为何有着源源不绝的涵养与力量，获得如此傲人的成就？环球人物杂志记者采访了海宁名人研究会会长章景曙。环球人物杂志：海宁查氏家族有什么特点？章景曙：查氏迁到海宁时，就是从事教书工作的。家里就两件事：读书、耕种，从中归结出了“耕读为务”的家训，这是他们家族最鲜明的特点。环球人物杂志：是什么支撑这个家族在后来的600年里几乎代代出名人？章景曙：钱穆先生（历史学家）说过，如果以孔子的儒家思想为立家根本，就建立了“家风”。明朝海宁查氏第七代开始修订家谱，按照“秉志允大继嗣克昌，奕世有人济美忠良，传家孝友华国文章，宗英绍起祖德载光”作为字辈取名。这首八言诗，包含着浓重的儒家思想，从书面上确立了海宁查氏的家风。立了“家风”就有凝聚力。查氏每一代都坚定不移地考科举，对文学和史学素有研究传统，形成了“家学”。一个家族有了“家风”和“家学”，就能立于不败之地。环球人物杂志：查家的文学和史学成就到底有多大？章景曙：我举个例子吧。中国社会科学院的资料显示，《查氏海昌诗集》中，收入了200多名査姓诗人的诗。其中最有代表性的，一个查继佐，一个查慎行，他们奠定了查家在诗坛的地位。在查继佐家，不仅男的写诗，女的也写诗，甚至连家里的下人都会。文学对这个家族的熏陶可见一斑。环球人物杂志：也就是说，查氏家族是“以文传家”？章景曙：对，海宁查家是靠文化延续了600年。从文的就不用说了，就是从政的和从商的，代代都与文化脱不了干系。比如康熙年间，“北査”在天津建立了水西庄，天下所有文人都可以去水西庄读书，当时在北方的文化圈里非常有名。这说明海宁查氏即使外迁做了生意，没有“耕”，也不放弃“读”。环球人物杂志：海宁这个地方，对哺育查氏家族有什么影响？章景曙：在清朝有“海宁文风”一说。那时海宁几个大家族互相通婚，形成了自己的文化链，这在当时的中国十分罕见。出了3个宰相的海宁陈家，是这个链条里的关键一环。乾隆六下江南，四次住在陈家，他一来，几大家族的文人就坐在一起读书、赏析、吟咏，慢慢形成了独步江南的“海宁文风”。这种独特的文化环境对海宁查氏影响极大。环球人物杂志：反过来，查氏家族对海宁有多大影响？章景曙：海宁至今流传一句话，“查诗、陈书、朱文章”，这三家共同奠定了海宁的文学基础和文化基础，使海宁成为文化之乡。另外，查氏给海宁留下了许多藏书楼，这对海宁的影响很大。今天，藏书文化、名人文化、潮文化和灯文化，被称为“海宁四大文化”。环球人物杂志：在查氏家族名人中，金庸对海宁的影响有多大？章景曙：金庸是一个家族感很强的人。查氏的“家风”和“家学”，对他的影响是深入骨髓的。金庸曾说，家族对他有两个影响，一是使他知道外国人欺负中国人，二是懂得了要多读书。这对于金庸能成为今日之金庸至关重要。结束采访时，我们特意来到看潮的观塘，“海宁潮”已如约而至。水声喧哗，一如几十年前那个夜晚，还在做童子军的青年金庸就在这里露营。滚滚浪潮打破了他的梦境，也流泻在了他多年后的笔端。他的第一部武侠小说《书剑恩仇录》和最后一部武侠小说《鹿鼎记》，都是以海宁为背景，仿佛是对家族的遥遥致敬。“浪淘尽，千古风流人物”，曾经灿若星辰的文人名士，不过是浪花一朵，只有家族血脉和文化传承像永不干涸的源头活水，你永远不会知道，它还将孕育多少传奇。作者：《环球人物》记者李鹭芸 胡婷婷</w:t>
        <w:br/>
        <w:t xml:space="preserve">    </w:t>
        <w:tab/>
        <w:t xml:space="preserve">    </w:t>
      </w:r>
    </w:p>
    <w:p>
      <w:r>
        <w:t>WXC2465</w:t>
        <w:br/>
      </w:r>
    </w:p>
    <w:p>
      <w:r>
        <w:br/>
        <w:t xml:space="preserve">    </w:t>
        <w:tab/>
        <w:t xml:space="preserve">    </w:t>
        <w:tab/>
        <w:t>经历多年的低通膨后，美国企业近来开始涨价，大至机票小至油漆，所有增加的成本，企业一一转嫁到消费者身上，也推升了通膨增温的疑虑。可口可乐公司和航空零件制造商Arconic已在第3季调涨产品价格，而大型航空公司、制造商以及食品制造商近几周也纷纷宣布跟进。例如Oreo饼干制造商亿滋国际（Mondelez）和巧克力制造商贺喜公司（Hershey's）已确定美国市场明年起涨价。亿滋执行长戴普特表示，美国消费者和零售商现在已经比较能接受商品涨价，“消费者环境很强劲”。其实涨价大多也是逼不得已的事，毕竟产品一变贵就会吓跑一些顾客，但每家公司涨价的原因各不同，例如亿滋表示，调涨旗下部分饼干产品价格是为因应上涨的原料和运输成本。航空业者目前的燃料成本也比一年前暴增逾40%，9月货运成本比去年同期增加7%。美国制造业的钢、铝成本也分别比去年增加38%和8%，主要是拜美国总统川普对这些金属原料开征关税所赐。川普9月再对价值2,000亿美元的中国商品开征10%关税，也对采购这些进口商品的企业造成压力。Grant Thornton首席经济学家史旺克表示，这些都是导致价格上涨的原因，而明年第1季可能就会见到通膨增温。另外，企业意识到消费者对商品涨价愈来愈习以为常，也因此顺势涨价，增加获利。例如，Arconic在关税带动万物齐涨时搭上顺风车，提高价格，第3季铝卷产品的营业利益率因此增加。但价格上扬某种程度上可能会减缓经济成长力道。投资人相当关切通膨升温可能会加速Fed升息脚步，以免经济过热。可口可乐和其他美国大型航空公司则表示，涨价并不会降低需求。达美航空（Delta AirLines）执行长巴斯蒂安9月时表示：“目前经济稳健，如果油价继续上涨，我们就会把这些成本转嫁给消费者。”但仍有部分企业不敢任意涨价，深怕吓跑顾客。例如廉航业者Allegiant就说，比起大型航空公司的乘客，廉航乘客对价格更敏感。Allegiant目前缩减离峰时段的航班以节省成本。也有部分厂商尽管绝口不提“涨价”二字，却透过其他手段，行涨价之实，让产品换上新包装，以新品的名义定出更高的价格，或是减少内容物分量，变相涨价。</w:t>
        <w:br/>
        <w:t xml:space="preserve">    </w:t>
        <w:tab/>
        <w:t xml:space="preserve">    </w:t>
      </w:r>
    </w:p>
    <w:p>
      <w:r>
        <w:t>WXC2466</w:t>
        <w:br/>
      </w:r>
    </w:p>
    <w:p>
      <w:r>
        <w:br/>
        <w:t xml:space="preserve">    </w:t>
        <w:tab/>
        <w:t xml:space="preserve">    </w:t>
        <w:tab/>
        <w:t>【博闻社独家】本社10月18日曾独家披露，随着房峰辉进入审判程序，习近平将开始第二轮军队大清洗，报道指出，第二轮清洗首当其冲的是东部和北部战区的领导层，虽然未必是战区司令，但级别一定不低。知情人士指，军队抓人都是由军纪委巡视组完成，巡视组掌握生杀大权，甚至专供司令政委的机密信息，巡视组也可以查阅。博闻社最新获悉，东部战区司令员刘粤军最可能成为下一个「出事」的上将。知情人士透露，刘粤军的「贪腐」证据早已备齐，巡视组已接到指令安排「查处」。本社发稿时，或许刘粤军已经受到某种控制。公开数据显示，刘粤军，1954年9月生人，祖籍山东荣成。1969年12月入中国人民解放军服役，1972年加入中国共产党。中共第十六届、十七届候补中央委员，第十八届、十九届中央委员。2015年7月，晋升上将军衔晋升上将军衔。曾任解放军驻澳门部队首任司令员、兰州军区司令员。自2016年任中国人民解放军东部战区司令员。(image)刘粤军2015年被授予上将军衔东部战区地域涵盖台湾以及与日本存在争议的尖阁诸岛（中国称：钓鱼岛），司令员一职非常重要。刘粤军曾参加过1979年对越自卫反击战，身为连长的刘粤军参与了著名的法卡山战斗，他荣立二等功，还登上了《解放军画报》的封面。是现任将军中具有丰富作战经验的。刘粤军参加「对越自卫反击战」，并成为封面人物分析人士认为，刘粤军1989年升任师级参谋长，之后的提拔都是江胡时期完成，难以取得习近平的信任。十八大后五年多来，军队反腐的速度、力度和广度，完全超乎局外人的想象。据统计军队反腐至2018年呈「2＋8＋160＋一万八」的大势。2名副主席、8名上将、160名中将少将和18000名校级军官落马。这可能只是冰山一角。不久前，军纪委给军以上干部每人发一张表，要他们填写「在提拔过程中是否行贿」和「是否为他人谋取利益而受贿」等内容，并挨个谈话强硬申明：如有行贿受贿行为，交代了并积极退赃，免于刑事追究，只作纪律处分。如隐瞒不交代一旦被查出，将加重处罚！让所有接受填表者心惊肉跳夜不能寐，许多人一个月也交不了表。行贿受贿军中太普遍了，不说不行、说了也不行，内心的风暴比外边的风暴更更狂烈，许多人如实填写「曾有过行贿受贿行」。博闻社曾披露，范长龙等军中高层主动交代贿赂数千万到数亿不等。交代不久，组织上即命他们回家接受监视居住，不得乱走乱动，听候组织处理。处理就是「免职降职然后退下」。估计全军受此处分的高级干部将超过被抓「军中老虎」的数量。上面说的2＋8＋160＋1.8万的大数据，已够不雅观了，再加上这次纪律处分的「大数据」，数字非常惊人。在这样普遍的腐败文化下，习近平想抓哪个大老虎都不会担心「证据」不足。</w:t>
        <w:br/>
        <w:t xml:space="preserve">    </w:t>
        <w:tab/>
        <w:t xml:space="preserve">    </w:t>
      </w:r>
    </w:p>
    <w:p>
      <w:r>
        <w:t>WXC2467</w:t>
        <w:br/>
      </w:r>
    </w:p>
    <w:p>
      <w:r>
        <w:br/>
        <w:t xml:space="preserve">    </w:t>
        <w:tab/>
        <w:t xml:space="preserve">    </w:t>
        <w:tab/>
        <w:t>美国国务卿蓬佩奥周三表示，在未来一段很长的时间里，中国将是美国面临的最大国家安全挑战。蓬佩奥在接受《劳拉·英格拉罕秀》主持人英格拉罕采访时被问及美国将如何应对中国盗窃美国知识产权等一系列行为时，蓬佩奥说，在特朗普总统的领导下，美国正在对中国进行全面的回击，来迫使中国遵守国际法，并在商业上成为行为正常的国家。他举例说，本周美国指控了10名试图窃取敏感的商业航空与技术数据的中国公民，与此同时还限制了对中国芯片生产商---福建晋华集成电路有限公司的出口。蓬佩奥说，回击从贸易开始，特朗普总统首先要求美中两国进行公平互惠的贸易，并要求中国停止盗取美国的知识产权。“我们也常常谈到中国目前对维吾尔人宗教自由权利的剥夺，以及中国巨大的投资可能使得非洲、中亚和拉丁美洲的某些国家在未来陷入债务陷阱”。同一天，蓬佩奥还接受了布莱恩·基尔梅德秀的采访。他在采访中表示，他认为特朗普总统和目前的美国国家安全战略非常适当。他说，“特朗普总统是第一位愿意说出我们需要公平互惠贸易关系的总统，我们将继续构建我们的军队，确保我们能够应对所有的挑战，我们也不会允许中国继续偷窃我们的知识产权”。目前美中两国的贸易战仍僵持不下，特朗普总统将与中国主席习近平在G20峰会之际会面，讨论缓和贸易战的可能性。</w:t>
        <w:br/>
        <w:t xml:space="preserve">    </w:t>
        <w:tab/>
        <w:t xml:space="preserve">    </w:t>
      </w:r>
    </w:p>
    <w:p>
      <w:r>
        <w:t>WXC2468</w:t>
        <w:br/>
      </w:r>
    </w:p>
    <w:p>
      <w:r>
        <w:br/>
        <w:t xml:space="preserve">    </w:t>
        <w:tab/>
        <w:t xml:space="preserve">    </w:t>
        <w:tab/>
        <w:t>“侠之大者，为国为民”——这话是郭靖说的，是金庸写的。金庸辞世，他最被人缅怀的是带给华人世界15部武侠小说，这些光芒却掩盖了他另一重身份——一位积极参政议政的报人。对金庸而言，武侠小说原本只是副业，1959年一手创办的《明报》才是主业。彼时报纸常用副刊连载小说来刺激销量，金庸每日起床就有两千字稿子等着他写，一半是小说，一半是社评。33年的明报生涯，他亲笔撰写了超过七千余篇社评。其中，批评中共造核弹，引发与左派媒体笔战；反对六七暴动，收到激进人士的炸弹邮包。香港回归前夕，金庸从论政到参政，出任香港《基本法》起草委员会委员，提出的选举方案被民主派批评，最终却因“六四”运动而伤心辞任。在政治的江湖中，金庸从未缺席，有时勇猛针砭时弊，有时身陷舆论漩涡，情节跌宕起伏不输小说，而至于符不符合他“侠之大者，为国为民”的政治理想，金庸已离去，只能留给众人和后人评说。文人办报，有“文章报国”的情怀。1947年，金庸加入《大公报》记者，隔年赴港参与筹备香港版《大公报》的筹备工作，后被调往《新晚报》。1957年，金庸不满《大公报》不愿发表反对中国的“大跃进”的文章而愤然辞职，两年后创办《明报》。曾为金庸作传的傅国涌认为他非常幸运，在一个“充满了可能性的新闻出版自由的环境”中开始了办报生涯。金庸“一战成名”的恰恰是与老东家《大公报》的一场论战。1963年，时任中国外交部长陈毅称“当了裤子也要造核子”，日本媒体用“宁要核子，不要裤子”的标题进行报道。金庸秉笔写下社评《宁要裤子，不要核弹》，其中写道，“一个政府把军事力量放在第一位，将人民的生活放在第二位，老实说，那绝不是好政府。我们只是希望，这只是陈毅一时的愤激之言，未必是中共的真正政策。不知陈毅是否了解，一个人民没有裤子穿的国家，即使勉强制造了一两颗原子弹出来，这个国家也是不会强盛的，而这个政府是一定不会稳固的。请问几枚袖珍原子弹，有何用处？还是多做几条裤子让人民穿吧！”这篇评论一石激起千层浪。左派媒体群起攻之。《大公报》刊发《略揭最恶毒反华的的画皮》《主笔的罪恶》等文章，双方的矛盾公开化。金庸不为所动，在隔天的社评中再次表示，“我们向来认为核弹是有害人类的一种罪恶，过去我们是这样看，现在我们仍然这样看。”“在中共没有核弹时，我们反对核弹；中共有了，我们一样的反对。”随即他继续写社评《批评中共就是反华？》予以回击，表示“反对政府的某些措施，反对执政党的一些做法和主张，是反对国家？人民有没有批评政府或执政党的权利？我们的批评可能是错的，但我们坚持有批评的权利。”1967年，香港爆发工人运动，后市称为“六七暴动”。金庸撰文称，“我们相信，即使是参加了这次工潮的人们，绝大多数也并不赞成骚动。那些烧巴士、捣毁徒置事务区、烧学校、掀翻汽车的骚动者，极大多数并非真正的工人。”这篇文章激怒的不仅是左派媒体，一些左派激进人士甚至给金庸寄送炸弹邮件。金庸为此远避新加坡，在新加坡他也不忘报人身份，创办《新明日报》。在新加坡办《新明日报》期间，正值《笑傲江湖》的写作。这部小说一改此前黑白分明的小说人物，他在书中，塑造出了别具一格的武侠形象——令狐冲。而《笑傲江湖》中对权力如何扭曲人性，自由与爱情关系，规矩与教条的钳制都进行了展示和阐述。不少文学评论家认为，这是受文革影响的政治隐喻。在小说中进行政治隐喻，还有一个更有名气的猜测。金庸最后一部小说《鹿鼎记》完成之时文革还未结束。《鹿鼎记》中描绘的神龙教，教主洪安通，武功盖世，教徒参拜时要高颂“仙福永享，寿与天齐”。洪安通后在教主夫人的操纵下发展年轻教众与老一辈教众斗争。这些情节与设定被外界广泛认为是在影射当时的中国共产党和毛泽东。2013年，金庸在接受耶鲁大学东亚研究博士生傅楠（NickFrisch）访问时，承认其最后几部小说的确是“文革”若干事件的寓言，也承认了神龙教是在影射共产党。不过，《明报》今日（31日）社论引述金庸生前的话称，“政治情况变化很快，映射性的小说无大意义，他在小说中想写的是人性，将古今中外政治生活一些普遍现象勾画出来，一些角色与其说是武林高手，不如说是政治人物。”论政了几十年，金庸在香港回归前的关键时刻步入政治的舞台。1981年，邓小平在北京会见金庸。1985年，香港特别行政区《基本法》起草委员会成立，金庸是23名香港草委之一，并担任《基本法》政治体制起草小组的港方负责人兼经济体制起草小组成员。1988年，金庸和査济民提出“政制协调方案”，被称为“双查方案”，以选举团选举香港行政长官并且限制立法会直选议席数目，建议到第三人行政长官任内，才举行一次全民投票，决定第四人特首、第五届立法会是否普选产生。这一方案被批评者认为阻碍民主发展。当时金庸在《明报》撰写社评《没有一国的行政首长是直选产生》，称“在今日，有些国家的行政长官不是经由选举方式产生的，那不用说了。至于采用选举方式的，全部是间接选举，无一例外。”社论继续引发不满，甚至有学生到《明报》报社门口焚报。当时与金庸同时任职起草委员的香港民主党创党主席李柱铭对BBC中文记者称，对“双查方案”感到失望，但不会怪责查良镛当年提出此方案。“除了我跟华叔（司徒华）在全力争取民主外，他应该是第三个了……（争取普选失败）那不关查先生的事，他也尽力了。”然而，这一争议后不久，1989年，中国爆发学潮，北京5月20日宣布戒严。金庸、李柱铭、司徒华三人都辞任起草委员会委员。彼时，金庸曾说，“不应当发生的事发生了，没什么特别可说的，伤心就是了。”在电视访问中，金庸因“六四”而流下的眼泪，成为香港人的共同记忆。作为报人的金庸，曾在访问中表示，记者生涯中最希望采访的，是原中共总书记赵紫阳。</w:t>
        <w:br/>
        <w:t xml:space="preserve">    </w:t>
        <w:tab/>
        <w:t xml:space="preserve">    </w:t>
      </w:r>
    </w:p>
    <w:p>
      <w:r>
        <w:t>WXC2469</w:t>
        <w:br/>
      </w:r>
    </w:p>
    <w:p>
      <w:r>
        <w:br/>
        <w:t xml:space="preserve">    </w:t>
        <w:tab/>
        <w:t xml:space="preserve">    </w:t>
        <w:tab/>
        <w:t>中国传统社会有一张复杂庞大的关系网，人熟是一宝，此即“熟人社会”。人们之间怎样才能变熟？有熟人靠熟人介绍，没熟人就靠与名人扯上的那点关系搭桥，名人就是一张四通八达的名片。2014年诺贝尔化学奖得主2014年诺贝尔化学奖得主揭晓，美国科学家埃里克•白兹格获此殊荣，奖项是为了表彰他们在超分辨率荧光显微技术领域取得的成就。而他的夫人吉娜，就是蚌埠人，毕业于蚌埠市第一中学。有网友拍到安徽蚌埠一中挂出“热烈祝贺我校女婿埃里克•白兹格荣获2014年诺贝尔化学奖”的标语。暂未见报道2013年诺贝尔生理医学奖斯坦福大学教授斯坦福大学教授托马斯•祖德霍夫荣获2013年诺贝尔生理医学奖，他妻子--毕业于中国科技大的89级校友陈路，一时也成了媒体眼中的明星。不仅有媒体用“中科大女婿拿下诺贝尔医学奖”这样高调的笔触做标题，更有记者深入江苏无锡采访陈路的求学经历。多次应邀到中国讲学;2010年，陪妻子回母校作演讲，会友人。(image)2013年诺贝尔经济学奖得主2013年度诺贝尔经济学奖获奖者之一的汉森是应城(湖北孝感下辖县级市)籍辛亥元老蒋作宾的孙女婿。汉森的岳父蒋硕杰先生是蒋作宾的第四子，26岁任北京大学教授，1954年受台湾当局聘请，历任台湾“行政院”高级经济顾问等职。他还是首位获得诺贝尔经济学奖提名的华人。30年前岳父未竟的诺贝尔梦想，30年后终于被女婿圆梦。在媒体报道中，汉森有湖北、应城、台湾、华人女婿等多样身份，孝感市人民政府台湾事务办公室官网仍挂着“应城女婿分享诺贝尔经济学奖”的消息。媒体曾称“华人女婿”读不懂中国房地产。2012年诺贝尔化学奖得主布莱恩•科尔比卡是美国斯坦福大学医学院分子和细胞生理学系主任。他的妻子田东山是一名医生，来自马来西亚，祖籍广东，1972年到美国明尼苏达大学求学，遇到同学科尔比卡，两人1978年结婚。田东山多次陪同丈夫到中国清华大学，“布莱恩在清华有一个实验室，我是他的翻译。”田东山介绍，“他最爱吃中国的刀削面，我教他做豉油鸡，结果比我做得还好吃。”2010年诺贝尔经济学奖得主2011年1月，李稻葵爆料，克里斯托弗•皮萨里德斯已与成都女孩魏莉华订婚。魏莉华说，在6岁之前她都生活在成都，6岁以后随父母迁居到香港，后来成为香港科技大学第一届经济学毕业生，随后赴美求学，攻读博士学位，学成之后在伦敦政治经济学院任教，现已是教授。2012年，媒体以“‘四川女婿’诺贝尔奖得主来川演讲”为题报道克里斯托弗o皮萨里德斯的中国之行。他在演讲中提到，“我以前爱喝红酒，但现在觉得绿茶比红酒更健康，吃饭时都喝茶，等消耗完脂肪再饮酒。”别人怎么看？美国侨报网曾刊载的《“中国女婿”获诺奖?少一点阿Q精神》一文提到，不该去盲目关注诺奖得主身世背景，看是不是华人，或者是否跟中国沾亲带故，而应注重改善人才培养机制，思考如何推动科学大发展。在网上，有不少或真或假的调侃，“没能嫁给诺奖获得者，拖母校后腿了”，“没能嫁个好男人给母校争光，内心十分惶恐与愧疚”等等。对于“诺奖女婿”你怎么看？</w:t>
        <w:br/>
        <w:t xml:space="preserve">    </w:t>
        <w:tab/>
        <w:t xml:space="preserve">    </w:t>
      </w:r>
    </w:p>
    <w:p>
      <w:r>
        <w:t>WXC2470</w:t>
        <w:br/>
      </w:r>
    </w:p>
    <w:p>
      <w:r>
        <w:br/>
        <w:t xml:space="preserve">    </w:t>
        <w:tab/>
        <w:t xml:space="preserve">    </w:t>
        <w:tab/>
        <w:t>伊利诺伊州中部的一条河里发现的两具尸体，被确认为苏珊教授和她的丈夫，当地警方周二晚间宣布。皮里亚县（Peoria County）验尸官杰米·哈伍德说，苏珊（Susan Brill de Ramirez）和巴伦（Antonio Ramirez Barron）的尸体周二从斯潘河被发现。 哈伍德说，当时尸体浮出岸边的水面。皮里亚县治安办公室在指控这对夫妇21岁的儿子拉米雷斯（Jose Ramirez）谋杀后开始了搜查工作。皮里亚县治安官布赖恩·阿斯贝尔说，搜索人员聚焦于亨利县Annawan社区附近的溪流，拉米雷斯告诉调查人员，他将尸体从桥上丢弃。拉米雷斯星期一因一级谋杀指控被捕，警方称，他供认杀害了他的父母。星期天晚些时候，阿斯贝尔说，这对夫妇的一个亲戚呼叫警察来到其皮里亚附近的家中，在那里警察发现了血迹和斗争的迹象。这对夫妇都是63岁，最后一次出现在亚布拉德利大学(Bradley University)是上周四。苏珊是大学英语教授，巴伦在该校的信息技术部门工作。阿斯贝尔说，搜索范围很广，因为拉米雷斯不熟悉抛尸地的地形不熟悉，无法给调查人员一个确切的位置。皮奥里娅县助理州检察官戴夫·肯尼星期二在债券听证会上称，拉米雷斯告诉朋友，他"生病了他的父母"，并于星期五杀死了他们。检察官称，拉米雷斯在父母睡着后走进他们的卧室。他用胡椒粉喷剂转移他们的注意力，然后刺伤了父亲的腹部和颈部。肯尼说，当她母亲被惊醒后，他又刺伤了母亲。拉米雷斯随后将尸体裹在一个帐篷里，把它们放在他父亲的SUV中，然后将它们扔进水里。21岁的马修（Matthew Roberts）被控妨害司法和隐瞒杀人罪，听证会日期初步定于11月29日。阿斯贝尔说，马修是拉米雷斯的朋友，调查人员没有证据证明马修参与杀害或倾倒尸体，但相信马修知道拉米雷斯的所做所谓。</w:t>
        <w:br/>
        <w:t xml:space="preserve">    </w:t>
        <w:tab/>
        <w:t xml:space="preserve">    </w:t>
      </w:r>
    </w:p>
    <w:p>
      <w:r>
        <w:t>WXC2471</w:t>
        <w:br/>
      </w:r>
    </w:p>
    <w:p>
      <w:r>
        <w:br/>
        <w:t xml:space="preserve">    </w:t>
        <w:tab/>
        <w:t xml:space="preserve">    </w:t>
        <w:tab/>
        <w:t>（纵相新闻记者 宋祖礼 丁一涵卞英豪）昨日，著名武侠小说作家金庸先生在香港逝世，享年94岁。今天下午，在浙江海宁袁花镇的金庸故居中，由他同父异母的弟弟查良楠竖起了灵位，东方网·纵相新闻记者在这里见证了亲人、书友和侠客迷们对这位文学巨匠的追思。(image)今天上午，查良楠来到了金庸故居。下午时分，年逾七旬的他亲自为哥哥查良镛竖起了灵位，供亲属及游客、粉丝等前来吊唁。查老先生在现场接受了东方网·纵相新闻记者的采访。他表示，查老先生眼眶噙着热泪向记者诉说。据他介绍，他印象中的哥哥(image)查老先生告诉东方网·纵相新闻记者，1993年时，金庸曾回到过海宁，但当时兄弟俩并没有见上一面。“少小离家”的金庸，最终并没有“老大回”。对此，查老先生遗憾地表示：相比较于查老先生的遗憾与哀痛，来自全国各地的金庸迷们则用各种方式表达着自己对一代武侠巨匠的追思。来自上海的傅小姐，是个汉服迷。今天，她穿上一套宋代汉服，装束完整后，乘着高铁赶到金庸故居。在奉上自己的花束后，她表示自己也在从事文学创作：(image)另一位家就在海宁的武侠迷张先生，表达自己的方式更为直接。张先生本身就是一名武术爱好者，而作为“全球金庸迷群英会”的成员，他每年都会组织相关的文艺表演活动。在现场，他步伐轻移为金庸老先生演了一套拳法，以表惦念。(image)粉丝们武侠梦，可诉诸笔下，可表之以武术爱好，更表现在点点滴滴的职业生涯之中。在现场，一位当地民警用字正腔圆的誓言，表达了自己所理解的“侠义”情怀。(image)金庸先生的作品影响了一代又一代的人们。然而，他仙逝的消息让太多人感到猝不及防。从上午10时东方网·纵相新闻记者来到故居开始，便见到形形色色的人来到门前，或扶剑长叹，或默默参观。据金庸故居管理人员介绍，平时这里的游客并不多。然而今天8点多就有游客前来排队参观。(image)停在门前的车辆也是五花八门，从破旧的面包车到摩托车，再到高级的玛莎拉蒂甚至还有房车……不分地域、不分职业，乃至不分年龄的人们从全国各地来到这个“侠客小镇”。灵前追思，宛若江湖就在眼前。(image)东方网·纵相新闻为您整理了一份金庸家族关系图，带你解读金庸家里的那些事儿。(image)来源：东方网·纵相新闻</w:t>
        <w:br/>
        <w:t xml:space="preserve">    </w:t>
        <w:tab/>
        <w:t xml:space="preserve">    </w:t>
      </w:r>
    </w:p>
    <w:p>
      <w:r>
        <w:t>WXC2472</w:t>
        <w:br/>
      </w:r>
    </w:p>
    <w:p>
      <w:r>
        <w:br/>
        <w:t xml:space="preserve">    </w:t>
        <w:tab/>
        <w:t xml:space="preserve">    </w:t>
        <w:tab/>
        <w:t>佛罗里达州一名警长在10月30日向媒体表示，该局逮捕了一名21岁的德州男子。该名男子向卧底警员表示，他想强奸丶杀害和吃掉一个小孩。佛州布里瓦德郡(Brevard County)警长艾维(Wayne Ivey)向《美联社》表示，嫌犯巴特(AlexanderNathanBarter)在网络发布了一个帖子，指称想尝试”恋尸癖和同性相食(吃人)，与夺走生命的感觉”。他希望寻求同好者，并附上了两个加密的电邮信箱。一名美国移民和海关执法局的卧底探员看到了巴特的帖子，并与其联络，表示可以提供一个小孩给巴特。德州《KTRE电视台》报道，巴特在回覆的电邮中，向卧底探员表示，他住在德州东部。并询问探员的女有多大年纪，他们可以一起联手杀了她吗？巴特在电邮中，详细说明他想对女孩做出怎样的犯行，并制定了一个如何与探员会面和杀害少女的详细计划。他并”指导”探员要购买新衣服，且须买燃烧器可烧毁手机。他还”教导”探员，在事后如何向执法当局报告”女儿失踪”，并要指称是女儿自己离家出走。他在一封电邮中强调，他绝对不会改变计划，他是真得很想这样做。调查人员指出，卧底探员随後开车去德州和路易斯安那州边境的谢尔比郡(ShelbyCounty)，那儿有一个不到1000人居住的小城华金市(Joaquin)，会见了巴特。警长艾维解说，巴特绝非是网路角色扮演而已，他也不是那种只是在网路放话的人。他是真的想这样做，当他被警方逮捕时，他随身带着一把刀和袋子，这是用来支解尸体的。警方指出，巴特因涉嫌谋杀罪而在10月19日被捕。据称，他在被捕後感谢了卧底探员，谢谢探员即时阻止他犯下大罪，因为他完全无法控制自己。艾维指出，巴特意图的犯行，是他所遇过最病态和恶心的犯罪之一。当前尚不清楚巴特是否有代表律师。</w:t>
        <w:br/>
        <w:t xml:space="preserve">    </w:t>
        <w:tab/>
        <w:t xml:space="preserve">    </w:t>
      </w:r>
    </w:p>
    <w:p>
      <w:r>
        <w:t>WXC2473</w:t>
        <w:br/>
      </w:r>
    </w:p>
    <w:p>
      <w:r>
        <w:br/>
        <w:t xml:space="preserve">    </w:t>
        <w:tab/>
        <w:t xml:space="preserve">    </w:t>
        <w:tab/>
        <w:t>近日，美国总统特朗普宣布他将签发一个总统令，废除外国人在美国生的孩子可直接拥有美国国籍的法律。这一决定也直接在美国和中国都掀起了轩然大波。其中不少美国人认为特朗普的做法是在损害美国“自由灯塔”的国际形象，而中国方面有不少从事“赴美产子移民”和“美国月子中心”等“行业”的人也在骂特朗普不懂美国法律，张嘴就放炮。然而，特朗普的支持者们目前也拿出了法律证据，表示特朗普的这一打算绝非“信口开河”，而是有充足的“依据”。比如，亲特朗普的美国主流保守派媒体福克斯新闻网，就刊登了美国知名保守派智库“the HeritageFoundation”一位资深法律学者的观点，称特朗普要结束“出生公民权”的做法才是符合美国的宪法精神的。首先，他认为令很多外国人生在美国的孩子可以直接获得美国公民身份的“美国宪法第14修正案”，其实是被曲解了。因为宪法第14修正案的原文其实是这么说的“所有出生在美国或归化美国的人，并处在美国法律的管辖权之下”，才能成为美国公民——也就是说，除了出生在美国，要成为美国公民还应该“处在美国法律的管辖权之下”。其次，斯帕科夫斯基认为，虽然外国游客或非法移民在进入美国后也处在美国法律的管辖下，这仅仅是“属地管辖”的情况，而并非是政治意义上完全从属于美国的“管辖”。因此这也就不属于美国宪法第14修正案中所提到的情况。斯帕科夫斯基又“引经据典”地拿出了美国历史上的一些法律文件和判例去证明自己的说法。比如，他说宪法第14修正案的这段文字其实源自于1866年的美国民权法案，而那个法案中则清楚地写着“所有出生在美国，并且不从属于外国力量的人”才可以被视为美国公民。“所以，这个宪法修正案的本意是给那些只应从属于美国、并处在美国司法完全管辖下的人公民权”，斯帕科夫斯基说。他还透露当年对这个修正案的通过起到了关键作用的美国议员LymanTrumbull也曾表示“处在美国法律管辖下”的意思是指不再从属于其他任何国家。另外，斯帕科夫斯基也拿出了美国在1872年和1884年的两起涉及公民权的判例，表示这美国最高法院在这俩案件中都判罚都表明外国人生在美国的孩子，以及出生在美国但政治上不从属于美国的人，都不在宪法第14修正案给予公民权的范畴内。斯帕科夫斯基更进一步质问说，如果美国宪法第14修正案真的是指只要生在美国的人就可以拥有公民权，那为啥在1924年的时候还要专门通过一个法案，去单独的给那些出生在美国范围内的印第安人公民权呢？最后，斯帕科夫斯总结说，特朗普当然有权去中止目前外国人在美国生的孩子可以直接获得美国国籍的情况，因为特朗普的做法才是对美国宪法第14修正案最原汁原味的执行。外国人和非法移民在美国生的孩子，应该跟从他们父母的国籍，正如美国人在外国生的孩子也仍然是美国人。而且，从美国其他媒体的报道来看，废除“出生公民权”也不是特朗普今天才提出来的，美国的保守派学者其实很早就针对美国宪法第14修正案相关条文提出过异议。只不过在反对特朗普的美国自由派媒体和学者看来，认为美国宪法第14修正案被曲解的保守派“只是极少数”。美国国家公共广播电台的一篇报道就宣称，“绝大多数”美国的法律学者都认为美国宪法第14修正案的本意就是赋予所有出生在美国的孩子美国国籍。但在特朗普的支持者看来，美国的“国父”们当年并没有预见到大量的非法移民会通过生孩子的方式钻法律的空子留在美国，也没有预见到美国西海岸如今大量的“华人月子中心”和“生孩子工厂”。所以，他们认为对于美国宪法第14修正案应该有更新和更清晰的解读。</w:t>
        <w:br/>
        <w:t xml:space="preserve">    </w:t>
        <w:tab/>
        <w:t xml:space="preserve">    </w:t>
      </w:r>
    </w:p>
    <w:p>
      <w:r>
        <w:t>WXC2474</w:t>
        <w:br/>
      </w:r>
    </w:p>
    <w:p>
      <w:r>
        <w:br/>
        <w:t xml:space="preserve">    </w:t>
        <w:tab/>
        <w:t xml:space="preserve">    </w:t>
        <w:tab/>
        <w:t>正值美国中期选举之际，我看了一部公映纪录片《美国喧嚣》（AmericanChaos）。纪录片导演吉姆·斯特恩在2016年总统竞选开始的6个月前，将自己的生活划上了暂停号。他驱车前往美国红色州（支持共和党的州）采访，并花大量时间跟来自不同背景的特朗普支持者交谈，试图理解当时他并不理解的一些事情——他们为什么会支持这个常常爆出惊人言行的总统，为什么他们不觉得特朗普在制造麻烦？吉姆·斯特恩试图找到答案和了解不同的政治见解。纪录片导演无疑是一名美国民主党支持者，所以他对于特朗普当选非常失望。而他的这趟自我求解的美国红州之旅，也带领着观众深入了美国历史上颇具批判性的美国群体黑暗之心，解释了如今美国社会逐渐成形的文化分流问题，它仍旧在被危险地误解，仍旧继续撕裂美国民主肌理。很多人因为讨厌希拉里，所以选了特朗普“我不知道特朗普当总统会怎样，我们只是想要一个新的人。”“奥巴马的所作所为只会撕裂警察势力。”“我想特朗普会保护美国。”纪录片里，美国人如此告诉导演斯特恩。在参选和当选之前，特朗普是一名毁誉参半的地产商人，一直在追求自身商业利益的最大化，也曾涉足影视界和大众娱乐文化，从未担任过任何形式的公职，跟从政经验丰富的希拉里相比，他没有从政经验，对国际事务更是知之甚少。但是很多人投票给了特朗普。斯特恩最后发现原因是：特朗普支持开矿，把自己跟劳工阶层联系起来，片中一位政治分析师认为，这是特朗普最了不起的政治技略；此外，特朗普支持美墨边境修建隔离墙，斯特恩去美墨边境的亚利桑那州采访边民，原来他们很支持特朗普来保护边民的安全和利益。相比特朗普，希拉里担任联邦官员期间，她和丈夫比尔·克林顿创办的克林顿基金会曾接受过国内外富豪的捐款。为了筹集竞选经费，她又与华尔街的大资本势力频频接触。所有这些都给对手留下了把柄，成为她滥用公职和进行利益交换的证据。这种指责也严重影响了许多选民尤其是白人女性选民对她的信任。在纪录片中，很多美国人很讨厌希拉里，“她某种程度上跟卡扎菲一样，她只想赚钱，所有的政治活动的目的都是为了赚钱。”一位共和党支持者说。在一位美国华人网友看来，不少华人支持特朗普是因为他们觉得特朗普不是那种职业政客，给人的感觉很接地气。虽然竞选时特朗普各方面都不如希拉里，华人容易同情弱者。最重要的是，希拉里非常反华，而且她一贯的反华，不仅挂在嘴上，也付诸行动，特朗普表面上看没那么激进。纪录片的开头便是选民们高喊“美国优先”，而特朗普的典型话语体系就是一种“白人民族主义”的话语。在北京大学历史学系教授、美国宾夕法尼亚州印第安纳大学历史系教授王希看来，特朗普以“让美国再次伟大”的口号为旗帜，提出要恢复传统美国的荣耀与力量，恢复白种美国人在美国生活中理所当然的优越感和主导地位，恢复美国在国际秩序中不能被撼动的地位，保持美国不同于其他国家的“例外”特质。这种话语在意识形态上与共和党“建制派”的保守派思路是吻合的，所以许多共和党人虽然不喜欢特朗普，却不愿意站出来批评他的话语，有的人甚至为此感到释然，因为特朗普讲出了他们想讲而不敢讲的话。王希教授认为，特朗普在2016年大选中敢说大话和狠话，并不仅仅是为了展示其“强人政治”的风范和敢于蔑视“政治正确”的勇气，也是企图重新界定美国的民族性。特朗普的竞选口号和话语，如今也被很多共和党的地方选举竞选者模仿，例如，美国加州蒙特雷市市长竞选人麦克龙（McCrone）2018年中期选举的口号就是“蒙特雷居民优先”。象征着美国政治风气的专项，越来越趋于保守和排外。普通人的美国梦与精英们的美国梦跟斯特恩一样，美国前驻斐济大使、外交官戴维·林恩一开始以为特朗普只有5%的机会赢得总统竞选，当得知大选结果后，他感到非常震惊。但是他的妻子、一位海军护士，却给共和党投了票。她的妻子说，如今的民主党已经失去了跟普通美国底层人民的联系和根基。“民主党以前跟农民、工会成员、工人阶级在一起，现在他们专注于原因而不是具体的问题，例如，关注给跨性别者建什么样的厕所，而不是工厂的工作，或同性恋婚姻合法化。但是，大多数人并不太关注这些领域。但是共和党在竞选中关注普通人的就业问题。”林恩说，“大多数非洲裔美国人的子女为民主党，主打精英政治、自由主义的民主党丢失了很多传统选民的根基。”林恩告诉我。“世界真的变了。”林恩感叹道，像林恩这样1950年代出生的那一代人，高中学历的父亲在外工作，母亲在家照顾孩子，一个人可以养活一家人，“可是如今，这却不可能。”他认为，这对于美国人来说，是一种羞耻，因为世界其他的国家，像中国和日本，经济上正在发展。所以，提高就业率成为美国人的迫切需要。所以对很多中下层美国人来说，他们需要“外出度假，翻修住房，换一辆更好的车，为自己孩子的未来投资”，那些“勤奋工作的蓝领工人”都在寻找“能够支撑家庭的工作”，而民主党似乎对此视而不见，而特朗普注意到了这一问题，并且一次又一次地强调“工作”“工作”“工作”。所以，共和党赢得了大多数蓝领工人选民。确实，共和党一直强调今天的美国家庭养家的成本上升，美国“第一女儿和总统顾问”伊万卡·特朗普一年前在国会上为税务改革呐喊，如今这项针对儿童的税收抵免的改革方案已经通过。在林恩看来，美国已经变成了一个以白人、基督教为主的国家。林恩先生的观点也得到了一些网友的认同，例如，一位Youtube上的网友弗兰克·史泰龙（FrankStallone）就在《美国喧嚣》的预告片后留言说：导演以及他代表的自由主义者们百思不得其解的是，真实的现实生活远比那些诸如自由、精英管理制度和个人思想等概念都要复杂得多。在一个已经发生改变的世界里保持个人德性在美国精英看来，美国是世界上最大的经济体，美国从世界其他国家的成功里获得成功。“我们鼓励中国跟我们竞争，我们接纳中国进入世界贸易组织，我们让中国开放其经济领域，发展起经济，也让美国受益。我们现在让中国变得富有，更像美国，变得更开放，更加民主，更加性别平等，这是美国人的理解。”林恩说。看完这部纪录片，虽然觉得情节平淡，并没有高潮，而且主观色彩浓厚，但还是不由得佩服纪录片作者作为一名美国自由知识分子的反省精神，虽然斯特恩对于民主党的选举失败非常痛心，但是仍旧想要知道为何会输给特朗普和共和党为何会赢。正如中国人民大学哲学院副教授周濂所说，在一个乌烟瘴气的喧嚣迷茫时代，在一个颠倒是非的时代里生活，个体性的痛楚可想而知，除非你放弃自身的价值标准，与这个肮脏的时代握手言和，或者闭上眼睛装睡，可是即使是在外部环境非常糟糕的情况下，一个人依然可以选择过一种合乎德性的生活，并以此来安排自己的日常生活，依然可以选择不止做个“好人”，还可以做个“好公民”。我想，斯特恩拍这样一部反思性的纪录片，无疑是一个个体在一个乌烟瘴气的政治时代里，保持自身德性的一种方式。在大选结束的第二天——2016年11月10日，《纽约客》杂志主编戴维·雷姆尼克（DavidRemnick）发表专论，用“一场美利坚的悲剧”的醒目标题来形容特朗普的当选。在他眼中，特朗普是一个不折不扣的“骗子”，粗俗不堪，浅陋无知，蔑视少数族裔和女性，无视事实与科学，靠煽动仇外主义情绪和鼓吹白人至上主义思想而当选，一想到他要进入白宫，人们无法不感到“恶心和深深的忧虑”。他宣称，特朗普的当选对于美国国内和国外的“本土主义、威权主义、厌女和贬损女性行为和种族主义”来说是一场“胜利”，但对于美国宪法和自由民主体制来说则是一场“悲剧”。《时代周刊》也指出特朗普在竞选中利用蛊惑人心的方式操纵了选民的绝望感，动员起一支“隐秘的选民队伍”将他们的愤怒活生生地倾泻到选举政治之中，并不惜以“摧毁昨日的政治文化”为代价来“建构明日的政治文化”，从而在选民中制造“我们vs.他们”的深深裂痕。所以特朗普应该获得的更为合适的头衔不是“美利坚合众国总统”，而是“美利坚分裂国总统”。《美国喧嚣》的导演斯特恩也跟这些美国左派媒体人感同身受，在万千人拥挤在白宫前举旗欢呼庆祝时，斯特恩一个人陷入失语，黯然神伤，悄然离去。这一场景在片尾和片首都出现过，形成了一个充满情绪感的首尾呼应。这一带有主观色彩的结尾，又让我想起来同样使用“反高潮”来结尾的纪录片《冲天》。在万千人的欢呼中，有一个人黯然神伤，而他的声音值得被聆听。</w:t>
        <w:br/>
        <w:t xml:space="preserve">    </w:t>
        <w:tab/>
        <w:t xml:space="preserve">    </w:t>
      </w:r>
    </w:p>
    <w:p>
      <w:r>
        <w:t>WXC2475</w:t>
        <w:br/>
      </w:r>
    </w:p>
    <w:p>
      <w:r>
        <w:br/>
        <w:t xml:space="preserve">    </w:t>
        <w:tab/>
        <w:t xml:space="preserve">    </w:t>
        <w:tab/>
        <w:t>10月24日，一对女尸被冲上美国纽约的河岸边。俩人临死前手脚都被胶带缠绑在一起，但是却没有任何挣扎抗拒的痕迹。经过多日的调查，美国警方终于发现了她们的真实身份泰拉和罗泰纳原先和父母兄弟一起住在弗吉尼亚州，但是俩姐妹非常抗拒自己的家庭，去年12月，她们曾经一起逃离了父母，搬到当地的救济中心。当警察找到她们之后，她们一再要求警察不要把她们的住所告诉父母。后来，姐姐罗泰纳搬到纽约上学，妹妹泰拉回到了家了；而今年8月，泰拉再次逃离父母，跑去纽约和姐姐住在了一起。(image)在事发前一周俩女孩还和身在弗吉尼亚州的母亲通过电话。10月23日，俩女孩的妈妈接到了沙特大使馆的一个电话。电话里使馆官员说俩女孩已经在美国申请了难民身份，沙特要求他们全家立刻离开美国，返回沙特。但是目前沙特使馆在回答记者提问时，坚决否认曾经为了此事联络过女孩的家长。10月24日，俩女孩的尸体被冲上岸边。(image)在被打捞上岸时，这对姐妹面对面地被缠绑在一起，身上衣服穿戴得整整齐齐。纽约警方正在进行尸检，但是警方私下里已经表示不认为这俩女孩是自杀身亡的。女孩的家人也认为，虽然家里有些矛盾，但是还不至于闹到要自杀。那么谁会是幕后真凶呢？这一对女孩去世前被手脚捆绑在一起，可见杀人者不单单是谋杀，而且相当变态。。从土耳其政府泄漏的谋杀过程显示，沙特政府在迫害对手时手段残暴，非常变态。2011年，一位在沙特工作的印尼女佣因为在被强奸过程中作出强烈反抗，最后杀了实施强奸的男雇主，被沙特法庭判决杀人罪成立。本周一，在没有通知印尼政府的前提下，沙特王国处决了该名为了自救杀人的女子。(image)目前还没有任何证据可以证明两名被捆绑淹死的女子背后有什么政治目的。但是沙特大使馆在事发后否认曾经为了女孩申请难民一事联络过女孩的家长，非常蹊跷。目前，沙特大使馆以事件正在警方调查之中为名，拒绝接受媒体采访。。俩个女孩的死，也不能排除只是另一宗美国的“常态”罪案。</w:t>
        <w:br/>
        <w:t xml:space="preserve">    </w:t>
        <w:tab/>
        <w:t xml:space="preserve">    </w:t>
      </w:r>
    </w:p>
    <w:p>
      <w:r>
        <w:t>WXC2476</w:t>
        <w:br/>
      </w:r>
    </w:p>
    <w:p>
      <w:r>
        <w:br/>
        <w:t xml:space="preserve">    </w:t>
        <w:tab/>
        <w:t xml:space="preserve">    </w:t>
        <w:tab/>
        <w:t>癌症，对许多患者来说似乎是难以战胜的噩梦。洛杉矶县东区一个人口不足3万的小城市的医疗中心却吸引越来越多中国的癌症病人来到这里寻找着希望。癌症和糖尿病研究与治疗机构希望之城医疗中心正门前的小树上挂满彩条，人们写下自己的祝福和期望。其中可以看到不少写着中文的纸条，祈求健康的希望。侨报记者翁羽摄“我看到了别处没有的同情心”确诊自己患有淋巴瘤，北京姑娘张明明痛苦地忍受了无数次化疗后病情并没有好转，但她并没有放弃治疗，而是将目光转向美国。张明明的美国求医之旅开头不算顺利，她被一个美国的医疗中心拒绝了，理由是他们不能像她在中国接受治疗一样对待她。直到听从朋友的建议，张明明才再次怀着期盼来到位于南加州洛杉矶东区杜瓦提市（Duarte）的癌症和糖尿病研究与治疗机构希望之城医疗中心（Cityof Hope）进行尝试。她回忆道：“在我刚刚病倒的时候，我的父母并不希望我去美国，他们担心旅途之中会出现问题。但是现在想起来，来这是我们可以做出的最好的决定。在国内的时候，每次医生会诊都不会超过10分钟。在这里，我的医生每次都会花上20分钟，甚至有时是1个小时的时间和我在一起。我想，也许正是她花费在我身上的时间，让她找到了个性化的治疗方法。”让张明明印象深刻的不仅是美国的医生花在她身上的时间多。在接受治疗前，主治医生为她保存了卵子，以便她未来可以生育。她感叹：“这里的每一个人，都在尽心尽力的治疗我的身心和灵魂。我在这里看到了别处没有的同情心、道德和专业性。”另外一名同样是来自北京的病人李先生（化名）同样对在美国治病经历印象深刻，他形容自己曾是人生之路上的幸运者，事业有成、身体健康，但一场大病让他惊魂落魄。李先生被证实得直肠癌后一个月，便开始进行口服希罗达的化疗方案。由于住不上院，只有门诊看病，他每次去医院都要半天甚至一天。李先生感受到挂号难、等医生难、取药难，医护人员的态度更让他沮丧。五个月的化疗结束后，主治医生给出的治疗结论是：定期复查，愈后效果不好说。冰冷而简单的医疗结果让李先生回家后一直生活在担惊受怕之中，他渐渐的萌生到国外治疗的想法。最终，李先生来到了希望之城医疗中心，这里让他感受到与过去完全不一样的治疗体验。他形容：“每天每周都有详细日程安排，精确到每分钟，且经常有电话提醒。后续的治疗让我真正享受到了上帝般的待遇，不是我天天求医生，而是医院天天追着我。”一个月的治疗后，李先生的两位主治医生对他回国后定期复查作了详细交待，并特意嘱咐他保持良好心情、正常生活。充满鼓励和细致的治疗结论让李先生心里彻底踏实。临床科学副主任萨基亚（RaviSalgia）被希望之城极其出色地设施和为病人服务的精神吸引，离开芝加哥来到阿尔特市发展事业。侨报记者翁羽摄诚挚医疗服务文化吸引医生和病人根据世界卫生组织2018年8月更新的全球各国医生密度数据，美国在2014年医生与人口的密度比例为2.57:1000，中国在2014年医生与人口的密度比例为1.72:1000，在2015年为1.81:1000。全球各国中，中国人口虽然多，但医生密度比例却排在90名以后，显然无法满足中国人看病需求。身为华人民选官员的杜瓦提市议员康佳琛通过华人新移民们了解中美在医疗服务上的不同，于是在5年前和市内医疗业者代表前去中国访问，随后建立绿色通道，让中国病患使用医疗签证前来求医。从2017年开始，来杜瓦提市希望之城医疗中心求医的中国患者与日俱增。谈论到为什么越来越多中国病人来到这里看病，希望之城癌症中心临床科学副主任萨基亚（RaviSalgia）却想起了他自己选择来希望之城当医生的原因。萨基亚曾在哈佛医学院担任10年的临床研究员，随后去到芝加哥大学综合癌症中心担任副主任。他的事业顺利，一度认为自己未来都将在芝加哥继续发展下去。然而，偶然机会下他被朋友邀请来希望之城参观，他一下就被这里的极其出色地设施和为病人服务的精神给吸引。萨基亚认为如果医疗机构能把出色的医生吸引过来，那吸引到病人更是不在话下。萨基亚曾去过北京、上海、福建和顺德的中国医院交流，他对中国在医疗事业发展上不断投入的努力和真诚感到印象深刻。但他认为，在治疗照顾病人经验上美国的希望之城可以提供更多帮助和合作，因为庞大的医疗服务人员能让他们做到对每个病人都有相应的治疗方案，照顾到病人和他们的家人。张明明的主治医生、血液科及造血干细胞移植科华人副教授潘莉华（Elizabeth LihuaBudde）就是以十分仔细的态度去看每一个病人，她说：“我们同事都知道我看病人是非常慢的一个人。每次拟定治疗方案的时候，我都要花很多的时间去想，因为万一错了很可能就没有机会再来一次。”因为潘丽华对每个病人都尽心尽力，患者们也都把她当做自己最信任的人。希望之城医疗中心有众多不同族裔的医生和医护人员。无论是张明明还是李先生，他们和各自华人主治医师的顺利的无障碍沟通，不但让减轻了他们在异国他乡看病的恐慌，也让他们对治疗增强了信心。治疗心灵治愈身体“如果我们在治疗过程中让心灵受到损害，那么就算是治愈了身体也无济于事。”这句来自希望之城医疗中心早期领导人之一塞缪尔·戈尔特（SamuelH.Golter）的话，至今仍被看作是医疗中心的首要使命。这种情怀不仅体现在他们的治疗和研究疾病过程中，更充分表现在对每个人日常护理的关系中。国际患者服务部主任万黄家玲认为，帮助来自中国的患者和其家人，他们团队的最大优势在于能用多语言以及华人常用的网络社交工具和他们进行最迅速和有效的沟通。她表示，不少中国患者和其家人会觉得不懂英文无法和医生顺利沟通，医疗效果可能会大打折扣，但在懂得他们语言的服务专员的帮助下，他们找到了归属感。万黄家玲说：“很多时候病人会和我们说，他们来到这里觉得我们就是他们的家庭成员。因为他们是非常需要各种支持，起居饮食，去哪里买菜，去哪里吃等。”万黄家玲见过很多病人都是对治疗感到紧张和焦虑，也有的来自中国的病人对美国需要预约看病的医疗体系并不熟悉，一下飞机就直接来到医院要求看医生，发现无法立即看到医生后会不高兴。因此，他们的服务是在患者还没从中国出发前就开始。他们会提前研究病人的资料，并把和医生沟通的结果反映给病人和其家属，然后当病人出发来美治疗时候，他们除了帮忙提供预约信协助签证，还会以一对一，甚至两人服务一人的方式。国际临床服务专员谈媛听到的中国患者反馈中，让她印象深刻的是他们都惊讶和满意在美国第一次看医生就诊时间长达有1小时。这与许多患者在国内看病的方式不同，他们常常只能和医生说上几分钟的话。在这里1个小时的就诊时间，让刚刚到美国的中国患者和其家人有机会坐下来，和医生交流和提问，得到让他们安心的治疗方案。谈媛认为，正是这一开始的长时间交流过程，让患者和医生建立起了互信的关系。</w:t>
        <w:br/>
        <w:t xml:space="preserve">    </w:t>
        <w:tab/>
        <w:t xml:space="preserve">    </w:t>
      </w:r>
    </w:p>
    <w:p>
      <w:r>
        <w:t>WXC2477</w:t>
        <w:br/>
      </w:r>
    </w:p>
    <w:p>
      <w:r>
        <w:br/>
        <w:t xml:space="preserve">    </w:t>
        <w:tab/>
        <w:t xml:space="preserve">    </w:t>
        <w:tab/>
        <w:t>当地时间11月1日，联合国大会以压倒性多数通过决议，敦促美国解除对古巴的禁运。据美联社报道，当地时间1日中午，联合国大会就古巴要求终止美国政府单方面经济制裁的决议草案进行投票，最终以189比2的压倒性多数通过这项决议，谴责美国对古巴的封锁禁运行为。消息称，美国和以色列代表投出了仅有的2张反对票。此前，古巴外交部长罗德里格斯批评美国称，针对古巴实施的禁运，是对古巴主权公然地大规模侵犯。报道称，在此项决议投票前，联合国大会就美国谴责古巴人权和公民自由的八项修正案进行辩论和表决，只有美国、以色列和乌克兰表示支持。另据海外网此前报道，古巴新任领导人米格尔•迪亚兹-卡纳尔曾出席9月24日举行的曼德拉和平峰会和26日的联合国大会，并在会上发表讲话。在联合国大会上，古巴再次提议，要求终止美国对古巴实行多年的封锁禁运。据了解，美国前总统奥巴马执政时期，美古两国于2014年恢复外交关系。但特朗普上台后，又加紧实施对古巴的贸易禁运，使两国关系再度紧张。自1991年以来，联大每年都会就解除美国对古巴禁运的提案进行投票。但事实上，只有美国国会有效力解除50多年前对古巴实施的全面禁运。据悉，中国已连续27年在联合国大会上支持这一决议。10月29日，外交部发言人陆慷表示，中方一贯主张国际社会应尊重各国自主选择社会制度和发展道路的权利，反对以军事、政治、经济或其他手段对他国实施单边制裁。中方坚定支持古巴人民维护自身生存权和发展权，此前已连续26年在联大投票支持通过决议，要求终止美国对古巴经济、贸易和金融封锁。同时，中方希望古美双方继续推进关系正常化进程。这符合两国人民共同利益，也有利于地区乃至全球的和平与稳定。</w:t>
        <w:br/>
        <w:t xml:space="preserve">    </w:t>
        <w:tab/>
        <w:t xml:space="preserve">    </w:t>
      </w:r>
    </w:p>
    <w:p>
      <w:r>
        <w:t>WXC2478</w:t>
        <w:br/>
      </w:r>
    </w:p>
    <w:p>
      <w:r>
        <w:br/>
        <w:t xml:space="preserve">    </w:t>
        <w:tab/>
        <w:t xml:space="preserve">    </w:t>
        <w:tab/>
        <w:t>金庸去世后，突然间，“90后已经开始失去了”刷屏，而网友的留言也让人看哭……昨天（10月30日），金庸先生去世，享年94岁。金庸去世后，其笔下人物的扮演者纷纷发文悼念……@李若彤 的小龙女和王语嫣 ↓↓(image) @陈妍希 的小龙女 ↓↓(image) @陈小春 @黄晓明 的韦小宝 ↓↓(image) (image) @梁小冰 @应采儿 的阿珂 ↓↓(image) (image) @邓超 @苏有朋 @尔冬升 的张无忌 ↓↓(image) (image) (image) @安以轩 @贾静雯 的赵敏 ↓↓(image) (image) @吕颂贤 @任贤齐 的令狐冲 ↓↓(image) (image) @陈浩民 @林志颖 的段誉 ↓↓(image) (image) @樊少皇 @高虎 的虚竹 ↓↓(image) (image) @胡歌 的郭靖 ↓↓(image) @娄艺潇 的建宁公主 ↓↓(image) @韩栋 的韦小宝、虚竹、田伯光、王重阳(image) @陈紫函 的郭芙、蛛儿和蓝凤凰 ↓↓(image) ......每个人的言语中都透露出满满的悲伤。飞雪连天射白鹿，笑书神侠倚碧鸳……金庸笔下，谁是你心目中的大英雄？金庸的15部武侠小说被改编成电影、电视剧等作品广为传播，影响了几代人。这其中绝不仅有读者，一批批因金庸作品而成名的演员、歌星也横跨一代代人成了年代烙印。而在演绎过笔下江湖人的心中，金庸才是侠之大者。金庸忆及曾有人叫他“金大侠”，他反问：“你要跟我比武吗？”小说其实是对作者真实生活的补偿和发泄，他自己完全不是大侠。侠客已远，江湖再见！短短两个月，金庸、李咏、常宝华、盛中国、单田芳等名家大师相继去世。(image) (image) (image) (image) (image) (image) (image) (image)图片来源：@中国新闻网今天，#54天14位文艺名家离去#上了热搜。(image) 他们的离去，让网友感叹道：熟悉的面孔在逝去……(image) (image) (image) (image) 他们的相继离去，为何让我们难以接受、纷纷刷屏留言？正如有人所言，人们怀念的不只是大师，还有不经意间逝去的过去。(image) (image) 昨晚（30日），的话题也突然冲上微博热搜榜 ↓↓(image) 有网友表示，这是(image) (image) “当记忆里的人都不在了的时候，就是青春真正落幕的时候” ↓↓(image) (image) (image) (image) 大家感叹道，时间过得可真快，有些东西越走越远，再也回不去了↓↓(image) (image) (image) 但是，我们“都是在一边失去，一边咬牙成长呀”！(image) (image) 时间是最好的武功唯快不破人生无常所以要不遗余力爱与珍惜珍惜眼前，做好自己回不去了那我们就努力长大吧！正如微博上的一段话所言：“与其说90后已经开始失去了，倒不如说是一场盛大交接仪式，他们将这个灿烂无比的世界交到我们手上，而我们，也绝不可以让他们失望哦！”</w:t>
        <w:br/>
        <w:t xml:space="preserve">    </w:t>
        <w:tab/>
        <w:t xml:space="preserve">    </w:t>
      </w:r>
    </w:p>
    <w:p>
      <w:r>
        <w:t>WXC2479</w:t>
        <w:br/>
      </w:r>
    </w:p>
    <w:p>
      <w:r>
        <w:br/>
        <w:t xml:space="preserve">    </w:t>
        <w:tab/>
        <w:t xml:space="preserve">    </w:t>
        <w:tab/>
        <w:t>10月，一年之中最美的时节，美国民众一面在渐起的秋风中，看林木层层变作红黄，一面在民主党的蓝色波涛和共和党的红色浪潮中，感知政治角斗的风起云涌，可谓秋深而见花残叶落，风起而知世事沧桑。11月是美国的选举月，而在10月，每两年的光景，美国举国上下总是一片忙乱与骚动。路边是大大小小的选举人标牌，电台里是竞选对手针锋相对的广告，信件一封封地飞进邮箱，提醒选举人去登记和投票，甚至夜晚，还常常会有电话，询问党派立场。这种忙乱背后，政治气候里的疾风骤雨，山呼海啸而来，不时搅动着一潭深不可测的政治深水。10月间种种的政治喧嚣和耸人听闻的传说，人们称之为。回顾美国历史，这样的惊诧可以追溯至上上个世纪。在总统选举的激烈竞争中，10月或趋近10月的时候，总是有令人震惊的消息传出。这样的消息，或者是偶发事件，或者是精心策划，从源自国际到发生在国内，从只是属于个人到关乎党派。由于消息或事件发生的时间如此接近选举日期，它的影响之大，可以决定选举，甚至决定国家未来的走向。长期以来，人们认为“伊朗门”事件可能影响了卡特的连任。1980年里根与卡特竞选。就在投票的前几天，伊朗宣布将在选举后释放人质。声明一出，《华盛顿邮报》立刻声称卡特曾计划再次采取军事行动拯救人质，希望借此挽救他的竞选。还有一些人则认为里根与伊朗人达成了秘密协议，推迟释放人质，以此劫掠卡特的胜利。里根最终击败卡特，就在他完成就职演说的几分钟之后，伊朗人质获得释放。为此，民主党的一些人一直相信里根和伊朗之间存在有阴谋。2000年的总统选举，至今还历历在目。选举前的几天里，媒体突然爆出了布什24年前酒驾被捕的丑闻。尽管布什的竞选班子一再强调件事发生在很久以前，却难以改变部分选民的想法。虽然布什最后当选，他的竞选团队仍然认为若无酒驾被捕事件的披露，布什将赢得更多的投票，而佛罗里达州不得不重新清点选票的混乱局面，也许也能够避免。特朗普以黑马姿态在2016年9月成为共和党的竞选人。10月1日，周六的晚间，立刻就有《纽约时报》的文章，披露特朗普在1995年的税表中，申报了9.15亿美元的亏损，并且在之后的18年里都可能没有缴纳联邦税款。消息传出，媒体对其大肆轰炸。10月接下来的几个星期里，惊诧一个接着一个：俄罗斯的干扰，希拉里失踪的几万封电子邮件，阿桑奇(JulianAssange)披露的内幕，特朗普评论妇女的录像……丑闻接踵而至，几乎让人对任何一位候选人都失去信心。无法确定十月惊诧是否真的能够左右选举。失败者试图将选举结果归之于这些事件，而获胜的一方则坚称毫不相关。历史上种种的“十月惊诧”，几乎都是发生在总统选举的大选年。然而今年，特朗普当选后的第一个中期选举，两党之间的火药味已经异常浓烈。10月的惊诧，接连不断而且富有戏剧效果，影响着选民的看法，直到他们呈上手中的选票。2016年特朗普的当选，让民主党人悲愤难当。民主党一方面对于希拉里的失败深感失落，另一方面，则耿耿于特朗普的当选似乎是不具备合法性。因为特朗普虽然以压倒性多数的选举人选票获胜，却并未获得多数人的选票。民主党抱怨选举人票和参院制度不合理，所以迄今，部分民主党人仍然不愿承认特朗普为全民的总统。从某种意义来说，2018年的中期选举是2016年总统大选的延续和复仇。有必要简单叙述一下选举人票制度和参众两院的产生。美国宪法在很大程度上保护各州的平等权益。1787年，美国开国先哲们在费城讨论协商4个多月，经过各州代表的相互妥协，最终确立了参院和众院的制度。秉着公平和平衡的原则，宪法规定每州各选两名参议员，共同组成参院，以此确保弱州具有与大州同等的参与权和话语权，也保证了美国的联邦统一。另一方面，众议员选举则以人口为基数，加州、纽约，以及东北部人口密集的州拥有最多的众议员席位，而共和党的怀俄明州却只有一名众议员。这也是为什么二战后民主党几乎一直控制着众议院。同样道理，根据各州所拥有的参议员和众议员人数（加上华盛顿特区的3个选举人票）而规定的选举人票制度，也是兼顾了小州的权利，避免如加州、纽约那样人口众多的大州独占全美的话语。特朗普的言论和政策与民主党的主张深深对抗，并且仿佛正以此赢得越来越多的从众。他的不具谦和与人文色彩的言辞，从他出现在众人视线起就引起不少人的反感。但是对于民主党来说，特朗普带给他们最大的困惑和打击不是他的口无遮拦和漠视政治正确，而是他似乎全然没有一种政治理念来支撑他的执政。特朗普更多是从实用主义出发，他的冒犯性举措不仅是针对民主党，有时也针对共和党。所以他的施政纲领尽管大部分以共和党的立场为出发点，有时却也实实在在地侵入了民主党的地界。无论是否喜欢特朗普，人们无法无视特朗普的行事效率和强悍作风。上任不到两年的时间里，尽管压力重重，围剿之声四处起伏，特朗普还是成功地促使减税法案通过，并且减少了政府对企业的监管，仿佛一夜之间点燃了美国经济繁荣的火焰。一方面是企业从海外回流，就业激增，一方面是失业率达到创纪录的最低点，企业信心前所未有的高涨。同时，黑人、拉丁裔和其他少数裔的失业率也降至历史最低点，大大减低了种族之间的冲突和张力。特朗普还成功地任命两名共和党大法官，巩固了保守派的多数席位。在伊利诺伊州共和党的助选大会上，特朗普如此解释自己：他们称我是保守主义，好吧，我也许是保守主义，但我更认为我只是追随常识（commonsense），我做的无非都是常识而已。在德州的助选大会，特朗普自称民族主义者，再一次强烈地挑动了人们的神经。无论特朗普怎样解释，“民族主义者”这一词汇在他的讲话中只是意味着热爱美国，意味着美国利益高于一切，谴责与愤怒还是淹没了第二天的评论。诡异的是，无论特朗普的用词如何不妥和自毁形象，特朗普所到之处，依然是人山人海。人们在震天动地的USA呼声中，狂热地陶醉着，充满真诚与激情地为特朗普而欢呼。特朗普的受欢迎程度达到自上任以来的最高点，甚至超过了同时期奥巴马的支持率。鉴于自特朗普上任以来所受到的的抨击、谩骂和所引起的永无休止的愤怒，这真是一个非同寻常的事态。愈来愈令民主党不安的特朗普，正在变得日益强大。他马不停蹄地奔走全美各州，每隔一两天便在上万人的大会上为共和党造势。不过这实际上也在为他自己2020年的连任打基础。民主党一方面要阻止共和党继续独占参众两院，一方面更要全面地阻止特朗普的连任。其任务之艰巨，时间之短暂，实在是令民主党心绪不宁。而2018年的惊诧，则在10月之前已经开始。由于左右摇摆的共和党的大法官肯尼迪(Anthony Kennedy) 提出离职，特朗普在7月提名共和党人卡瓦那(BretKavanaugh)接任大法官。在此之前，特朗普已经任命了一位共和党人尼尔·戈萨奇(Neil Gorsuch)出任联邦大法官。7月肯尼迪退职之前，最高法院9名大法官中，四人倾向保守主义，四人倾向自由主义，而即将离职的肯尼迪则处在两种主义之间，保守与自由基本保持平衡。共和党的卡瓦那若成功接替肯尼迪成为新任法官，两党在最高法院的比例就会改变，从而有利于共和党政策和理念的实施。民主党深知事情举足轻重。在7月，民主党很快获得了一张王牌，不过其党魁舒默(Chuck Schumer) 和范斯坦（DianneFeinstein)秘而不宣。事实上，卡瓦那提名一经公布，民主党就得到了帕拉阿图大学心理学教授福特（ChristineFord）女士的密信，声称她在35年前遭到过卡瓦那的性侵。在女权高蹈的时代，这一指控无疑是爆炸性的，它的杀伤力不容小觑。民主党对此小心而精细计划。虽然福特希望保守秘密，但消息不知怎么还是被泄露了，并且泄露的时间是在9月底，正是卡瓦那任职听证会的最后一个星期。显然，民主党如果成功利用这一消息，当是能一石数鸟。2017年10月开始的“米兔运动”（MeToo），不到半年，席卷全美。好莱坞的大导演、知名演员、电台大牌主持、公司主管……所受指控者，无论名声多么显赫，无一例外地被清扫出局。许多企业甚至做出规定，公司管理人员若需与女员工进行谈话，需将办公室的门敞开，或者需有一位女性经理陪伴在场。民主党深信福特这张王牌能够奏效。首先，他们希望福特的指控能够阻断卡瓦那的上任之路，或者至少延迟大法官的任命，直到11月中选时，民主党夺回参院，再彻底终结特朗普的提名。其次，他们认为女性在权利和人格意识方面正在觉醒，即使不能阻止卡瓦那，性侵问题处理不好，共和党也会在女性选票上损失惨重。而特朗普本人在女性问题上一直有些不清不白，所以福特事件对特朗普本身的打击也将是可以预料的沉重。随着福特信件的泄露，几天之内，又有数位女性指控卡瓦那性侵，甚至称他为性侵集团的成员。一时间山雨欲来风满楼，卡瓦那不仅品行不端，简直就是面目可憎。民主党说服福特到参院进行听证，而在听证前的那个晚上，特朗普被媒体包围，质问是否仍将启用一个性侵法官。被媒体紧紧追逼的特朗普最后不得不放低姿态，称若是性侵为真，可能替代卡瓦那的法官还有数人。一般而言，面对提名大法官性骚扰的指控，无论证据如何，美国总统大多会重新提名新法官，特朗普的顾问团队也曾劝他放弃卡瓦那。然而特朗普个性强势，决不作妥协。听证会照常举行，大概2000万人观看了听证实况。为避嫌疑，共和党特意请来阿利桑那州的女性检察官瑞秋·米歇尔（RachelMitchell）主持听证。福特女士声音颤抖地指控卡瓦那在35年前对她进行性侵，并且导致了福特后期的抑郁症。性侵发生的那一年，卡瓦那17岁，福特15岁，然而性侵的具体时间不清楚，目击证人没有，前后细节全部遗忘，基本上只是福特自己对那一瞬间的记忆。卡瓦那在听证会上情绪颇为激动，民主党为此认为他至少缺乏法官应具的冷静和沉稳。卡瓦那坚决否认指控，谈及10岁女儿建议为福特祷告之时，话语数度哽咽，泪水几至流出。这一场景，多少观者为之感动，日后或将成为美国政治中历史性的镜头。南卡参议员林赛·格雷厄姆(LindseyGraham)，在听证会结束之前慷慨陈词。他的坦率、愤怒与真情，动人而震撼，使人不禁想起电影《闻香识女人》中的一幕：上校为查理辩护，斥责学校的虚伪和无道德。林赛痛陈今日两党之争，正在毁灭一个杰出人士的一生。这是他从政以来最为黑暗和肮脏的时刻，而共和党人如果不投卡瓦那的赞成票，则是纵容对法律的蔑视。已经六次通过联邦调查的卡瓦那，再一次接受FBI调查。两天之后，卡瓦那仍被证明清白。投票一周之后在参院进行，并以50比48票，通过卡瓦诺的任命。历时三个月之久、两党罕见的激烈争斗，终以特朗普和共和党的大胜而告结束。卡瓦那曾是布什的幕僚，在共和党阵营中声望良好，是建制派推荐的候选人，提名卡瓦那就是为了获取建制派的好感和支持。虽然之前布什一直在含蓄地批评特朗普，但是这次看到其好友遭受如此诽谤，布什终于采取行动，逐个劝说参议员支持特朗普的提名。民主党希望通过阻止特朗普的大法官提名，特别是借势“米兔运动”，赢得大多数妇女的支持。但是错误判断局面的民主党，不仅未能阻止卡瓦那的上任，还事与愿违地让共和党的建制派统一到了特朗普麾下。NPR的民调显示，共和党的参选热情在卡瓦那任命之后仅落后民主党2个百分点；而一个月以前，民主党曾经领先10个点。特朗普的政治直觉和顽强个性让他再一次化解危机，并且成功转化了共和党内部分的“反特朗普”人士。纽约时报“绝不支持特朗普运动”（NeverTrump）的斯蒂文(BretStephen)发文表示：“特朗普执政以来，我第一次感到总统亲入这些事件是一件好事，我感激他参与其中。我其实不愿意承认这一点，但我确实很感激，因为在卡瓦那提名这件事上，面对反对者的愚蠢、虚伪和危险的行动，特朗普总统并没有退缩。我很感激，因为他如同一把巨大的铁锤，挡住了锋利的匕首。”卡瓦那法官的事件甫一结束，中美洲又起风云。10月12日，一支由难民组成的大篷车队在洪都拉斯启动，车队穿过萨尔瓦多，危地马拉和厄瓜多尔，进入墨西哥，一路直奔美国南方边境。途中更多人潮加入，以令人目眩的速度扩大着，到了10月下旬，已经扩展成7000多人的队伍。媒体以两种方式聚焦这支队伍：左翼媒体如CNN，NBC等，将镜头特别对准母亲与孩子；右翼媒体如FOX，则给予长线镜头：浩浩荡荡的难民队伍，一路逶迤，望不到尽头。抛开政治观点，人们很难不对这样一群人抱以深深的同情。幼儿抱在怀中，路途遥远，天气炎热。疲惫不堪的人群，他们心中怀有的希望有多大，他们不可知的忧虑和恐惧就有多深。自由派深怀人文同情，在他们来看，抛弃家园，两手空空的难民，富裕而自由的美国应该敞开大门，用同情和关爱来拥抱他们，安抚他们渺小而无可奈何的生命。保守派则强调法律和秩序，认为进入美国应该通过合乎法律的途径。不见尽头的移民队伍，在视觉上实实在在地也将恐惧带给人们。这个世界有多少动荡的民族，多少无望的民众，多少战火纷飞的家园，而美国又有多少能力去接纳。保守派认为人群多为身强力壮的年轻人，并且，当墨西哥表示愿意接纳难民的时候，绝大多数的人都表示拒绝。很明显，难民并不像是为了逃避动荡，而是为了通过非法途径移民美国。如此遥远的路途，人群的饮食、卫生、疾病如何解决？谁在资助和领导这样一支庞大的队伍？他们坚信这些疑问后面一定暗示着种种阴谋。10月23日副总统彭斯在答记者问时宣称，根据洪都拉斯总统的消息，车队是由委内瑞拉政府资助，洪都拉斯左翼团体组织，目的就是挑战美国的主权和边界。尽管媒体一直在大肆渲染，民主党迄今为止却并未对此做出太多评论。事实上，非法移民问题始终颇为棘手，而历史上，民主党对于非法移民的态度并不比共和党宽松或仁慈。小布什在位时曾提出给1100万非法移民大赦法案，可惜最后没有通过。奥巴马一直到即将卸任时，才提出童年抵美者暂缓遣返计划（DACA）。而奥巴马时期遣返的非法移民也多于布什时期。奥巴马为此受到许多谴责，其不作为让他的支持者们感觉受到了欺骗和出卖。民主党从来没有宣称过开放国界，直到近期极端左翼在党内占据上风。另一方面，非法移民问题却一直是特朗普热衷的议题。2016年的竞选，特朗普就是以非法移民问题赢得了他的铁杆拥趸，特朗普的每次演讲都不会忘却非法移民问题。他再三强调非法移民队伍里会混入罪犯、恐怖分子或帮派成员，国家必须有边界，移民必须通过合法途径。而拥戴他的人群则一遍又一遍激动地倾听着，感到动人悦耳，激昂有如交响篇章。如果将特朗普的演讲比作是一部交响乐，其主旋律就是非法移民。坦率地讲，生长在纽约这个世界上最开放的城市，特朗普不可能受到保守主义过多的影响，而且究其一生，他民主党身份的时间甚至长于共和党的时间。特朗普打造商业帝国的时候，启用的第一个总工程师是一位女性，他的专职司机是被裁员的黑人警察，他的建筑工地上，拉美裔、外族人不尽其数。特朗普大肆谈论非法移民问题，对米兔运动不甚以为然，如他自己所言，完全是出于常识。他本能地觉得边境应该有法规控制，入境应该遵守秩序，而米兔运动则有一部分是被人利用。这一切，在政治正确的环境下，特朗普无所顾忌地大声说出，激怒了许多人，惊呆了许多人，却也赢得了许多支持者。然而商人的特朗普也还是经过了算计，他知道移民话题赢得的拥护远多于反对，而且保护边境，与他的让美国再次伟大，表面上也相辅相成。民主党理所当然地在等待着一个时机。在特朗普的压力下，墨西哥政府关闭了最近的一条通道，难民车队只能另启线路。结果是，赶到加州边境的时日大概会晚于11月6日的选举日。然而，假如在最后的时日，各种各样的卡车、小汽车、旅行大巴，越来越多地进入难民队伍，载着人群飞速前进，人们一点儿也不必感到惊讶，因为这正是“十月惊诧”的真正含义。从FOX跳槽至NBC的女记者梅根·凯莉（MegynKelly），由于在10月23日触碰到了政治正确，她在NBC的节目均被取消。梅根在讨论万圣节装扮的时候感叹到：“到底什么是种族歧视？现在如果有个白人把脸涂成黑色，或者是黑人把脸涂成白色，那就麻烦大了。但我小时候过万圣节，这都挺正常的，只要你是在扮演一个角色的话。”电视主持人莱斯普斯（Luannde Lesseps）前些时候被称作为种族歧视，因为她把自己打扮成黑人著名女歌手戴安娜·罗斯（DianaRoss），并把自己肤色涂黑。对此，梅根更是不解：“谁不喜欢戴安娜·罗斯呢？她只是想把自己打扮成戴安娜·罗斯罢了，就一天而已。我真搞不懂，万圣节还有什么种族歧视？”梅根引起的轩然大波最终使她丢失了一份酬报丰厚的工作。梅根原先是FOX的王牌主持，但在女权问题上态度强硬，采访特朗普时也咄咄逼人。鉴于她的自由主义倾向，NBC招募她加盟。但是梅根的自由主义倾向，在NBC显然远远不够。福特指控卡瓦那听证结束后，梅根曾经评论说：“民主党一定会很高兴，福特要是在法庭上一定会判败诉的。”这已经招致其他主持的侧目。此时，自认为坦诚的梅根更是引来铺天盖地的谴责，嘲讽她终于表露了种族主义本色，而她平时的同事也纷纷表态，认为她的无知和冒犯不可容忍。梅根先是在内部道歉，然后向同事道歉，最后又含泪向观众道歉。她诚恳表示，了解历史后她意识到，不管以什么形式，涂黑脸蛋，装扮黑人，在任何时候都是不可以的。听众给予她真诚热烈的掌声和鼓励友善的神情，可是梅根在NBC的前途还是就此完结。相较于媒体的集体讨伐，民众对此却温和得多。许许多多人，白人或是有色人种，声称从来不是梅根的粉丝，但这件事上，他们认为梅根没有过错。有人在脸书和推特上做调查，高达80%~90%的人认为梅根的黑脸评论并无冒犯。他们认为梅根和我们这个时代，是极端政治正确的受害者。也有人评论说：“我们这个社会对某些事情变得敏感，而对更重要的事情却变得不够敏感。”梅根的黑脸评论其实更是人们饭后的谈资，而非惊诧事件。然而它恰好发生在这个特殊月份，对于民众的态度，尤其是具有独立思维的中间派，影响不可谓不大。梅根作为左翼人士眼中曾经的反特朗普英雄，现在却成了可耻的种族主义者，这不仅具有嘲讽意义，而且让人绝望：“媒体的真实，公正和独立性在哪里？”10月下旬的两起暴力事件，不仅令人惊诧，而且令人痛心。56岁的赛约克(Cesar Sayoc)，邮寄出14份邮件炸弹，对象均是特朗普的对手，包括克林顿、奥巴马、拜登、索罗斯等等，立刻在社会上引起不安和骚动。炸弹初现之时，民主党和共和党均是焦急地等待结果。民主党认为是特朗普的支持者所为，共和党则认为是民主党自编自导的苦肉计。赛约克的确是特朗普的支持者，但是他所制作的炸药，装置十分简陋，邮包上又处处留下自己的痕迹。对比上世纪的连环邮件炸药案，不仅致26人伤亡，而且还使得联邦调查局花了9年时间才抓到凶手，赛约克与其说是想要制造暴力，不如说是试图发出一份政治宣言。围绕着邮包炸药事件，政治阴谋论满天飘飞。共和党的支持者认为赛约克若不是智商存在问题，便是被民主党买通了；而民主党的支持者则指责特朗普的反移民言论，造成了赛约克的暴力。10月28日在匹兹堡犹太教堂发生的枪击案，造成11人死6人伤，则是一起令人心碎的悲剧。特朗普指控这是“邪恶的大规模杀戮”，并称“不容忍反犹主义或任何形式的宗教仇恨”。尽管特朗普在第一时间表示了震惊和谴责，尽管枪手鲍尔斯（RBowers）事实上反对特朗普，媒体仍然声称是特朗普的言论挑动了人们邪恶的内心。而特朗普则谴责媒体，认为这个国家巨大的仇恨，部分是由于媒体失实和欺骗性的报道造成。枪击案带给美国的震动是巨大的，犹太人的影响力遍及美国的政界和金融界，国会为死者降旗3天。在每一次选举中都至关重要的佛罗里达，犹太裔居民的投票一直是举足轻重，特朗普因此极其小心地对待这一事件。特朗普发言人立刻表示，特朗普与以色列的关系非常之好，并且是第一个将美国驻以色列大使馆迁至耶路撒冷的总统。由于媒体至今不断的渲染，枪击案在佛罗里达的选举中一定会起到关键作用。充满意外事件的十月，其实让人心生悲哀。卡瓦那法官听证会期间民众如暴民般的骚扰，美墨边境即将发生的冲突，政治理念的专断，仇恨与死亡的暴力……此起彼伏的政治事件中，处处仿佛都隐藏有阴谋、谎言和暴力。人们心中的仇恨超过了理解，愤怒超过了对政治所产生的热情和希望。托马斯·杰弗逊曾说，“民主其实就是暴民的统治，而51%的人夺取了49%的人的权利。”（Ademocracy is nothing more than mob rule, where 51 percent ofthepeople may take away the rights of the other49.）这一名言，真实而令人绝望地演绎在十月的北美。也许民主就是如此，也许世界从来就是如此，也许这所有的一切，只是人类追求理想途中的抗争与冲突。而风雨飘摇的十月过后，人性也许复归友善，世界也许复归美好。十月犹如巨大的舞台，正上演着各种事件，精彩又出人意外。几天之后，帷幕就将落下，选举也会揭晓。结局如何，世界在关注着。（作者系国际政治学者，财税专家。现居美国亚特兰大市）</w:t>
        <w:br/>
        <w:t xml:space="preserve">    </w:t>
        <w:tab/>
        <w:t xml:space="preserve">    </w:t>
      </w:r>
    </w:p>
    <w:p>
      <w:r>
        <w:t>WXC2480</w:t>
        <w:br/>
      </w:r>
    </w:p>
    <w:p>
      <w:r>
        <w:br/>
        <w:t xml:space="preserve">    </w:t>
        <w:tab/>
        <w:t xml:space="preserve">    </w:t>
        <w:tab/>
        <w:t>近来，一大批中美洲移民正朝着美墨边境不断前进。尽管美国总统特朗普一再发出警告，但移民车队似乎铁了心不达目的不罢休。于是，特朗普决定向美墨边境派兵以应对移民。那么，特朗普到底打算派多少军人呢？上周特朗普宣布要派800人，本周一表示要增至5200人，周三又突然说，已经准备好向边境部署多达1万到1.5万名军人！因为美国法律禁止现役部队参与执法行动，所以美国很少在境内部署军队，除非发生重大自然灾害。此番为了阻止移民而出兵已经打破常规，这不断翻番的数字更是罕见。据《华尔街日报》称，有官员表示，美国五角大楼也对特朗普发布的数字感到意外。在特朗普发布消息之后没多久，五角大楼也迅速发表一份声明，称已初步确定部署大约7000名军人，后续可能会增加。据《华盛顿邮报》称，如果此次派兵人数真的达到1.5万人，将超过驻阿富汗的美军规模，三倍于驻伊拉克的美军规模。据信，这次派兵将是一个多世纪以来美军派兵规模最大的一次。周三，特朗普在透露“1万到1.5万”这一最新数字的时候，信誓旦旦地说：“谁也进不来。我们不允许那些人入境。”批评人士说，特朗普在中期选举前几天宣布增兵是政治噱头，目的是激发共和党核心选民的投票热情。美国政府官员辩称，如果成千上万的移民成功抵达边境，并试图强行通过某个过境点，那么军队将是必不可少的，而且应该提前到位。官员们还希望这次部署能有助于阻止移民车队继续前进。还有人批评美国军方参与党派之争，站队共和党。美国国防部长马蒂斯驳斥了这种说法。他说，美国军方部署军队是为了支持美国国土安全部、海关和边境保护局的工作。马蒂斯长期以来一直致力于保护军队不被政治化，经常强调美国军队的非政治化传统。然而，此次在美国国内如此大规模派兵，且涉及到充满政治色彩的移民问题，令很多人担心，这可能会削弱美国公众对军队的支持。除了派兵人数令人吃惊外，派兵的成本也引发了质疑。美国北方司令部司令奥肖纳西表示，他无法估计这次行动的成本。五角大楼发言人则表示，预算方案仍在制定中。而据美国战略与预算评估中心研究员特拉维斯·夏普估算，到12月中旬，部署1.5万名现役军人将消耗9000万至1.1亿美元。</w:t>
        <w:br/>
        <w:t xml:space="preserve">    </w:t>
        <w:tab/>
        <w:t xml:space="preserve">    </w:t>
      </w:r>
    </w:p>
    <w:p>
      <w:r>
        <w:t>WXC2481</w:t>
        <w:br/>
      </w:r>
    </w:p>
    <w:p>
      <w:r>
        <w:br/>
        <w:t xml:space="preserve">    </w:t>
        <w:tab/>
        <w:t xml:space="preserve">   </w:t>
        <w:tab/>
        <w:tab/>
        <w:t xml:space="preserve"> </w:t>
        <w:br/>
        <w:t xml:space="preserve">    </w:t>
        <w:tab/>
        <w:t>川普总统声称将以行政命令终止受到宪法保障的出生公民权，在引发争议后，31日虽然再次强调他可废除出生公民权，但说法却出现微调；川普表示，他比较倾向于让国会通过立法，终止出生公民权的宪法权利。美联社报导，川普31日下午离开白宫时对媒体说道，这个问题在国会可以透过简单表决解决，也可以透过发布行政命令达成，“我比较喜欢透过国会来解决，因为如此一来就具有永久效力，我们当然还是可以透过行政命令办到。”川普也说，既然前任总统欧巴马曾经签署“童年抵美暂缓遣返”(Deferred Action for ChildhoodArrivals，简称DACA)的行政命令，他也可以效法办理，签署终止出生公民权的行政命令。欧巴马当年发布DACA行政命令时，川普以及其他共和党人士都曾批评，欧巴马违反联邦法律。不过，川普就算发布取消出生公民权的行政命令，一定会面临法律挑战，因为这项权利源自宪法第14修正案的公民权条款。许多法律专家认为，1898年最高法院已做出判例，裁定一名出生于美国、双亲均为在美合法居留华人的黄金德为美国公民。针对这个引起舆论热议的话题，川普31日在推特发文写道：“所谓的出生公民权浪费我们国家数十亿元，对我们的公民很不公平，不管怎样一定会被废除的。这并没有包括在第14修正案的范围之内，因为关键在于‘受其管辖’(subjectto the jurisdiction thereof)这段文字。这是许多法律专家所同意的。”根据媒体报导，大多数法律学者认为，宪法第14修正案的出生公民权适用范围，包括了非法移民所生的儿女；不过最高法院对于非法移民子女的出生公民权，到目前为止从来不曾有过任何明确的判例，现在也都还有疑虑空间。川普是在30日接受Axios节目专访时，表示他准备下达行政令，重新解释宪法第14修正案，以终止受到宪法保障的出生公民权；这项说法随即引发包括众院议长莱恩在内的两党国会领袖，以法学专家和移民权益团体的批评。</w:t>
        <w:br/>
        <w:t xml:space="preserve">    </w:t>
        <w:tab/>
        <w:br/>
        <w:t xml:space="preserve">    </w:t>
        <w:tab/>
        <w:t xml:space="preserve">    </w:t>
      </w:r>
    </w:p>
    <w:p>
      <w:r>
        <w:t>WXC2482</w:t>
        <w:br/>
      </w:r>
    </w:p>
    <w:p>
      <w:r>
        <w:br/>
        <w:t xml:space="preserve">    </w:t>
        <w:tab/>
        <w:t xml:space="preserve">    </w:t>
        <w:tab/>
        <w:t>一代文学泰斗，名震华人圈子的武侠小说作家金庸先生（原名查良镛）在周二离世，享寿九十四岁。出身于左派报业圈子的他，一开始就在左派报章《新晚报》撰写连载的武侠小说，后来在一九五九年创立《明报》，在文化大革命时期却与中共针锋相对，亲自撰写社评批评中共当局的决策，以至谴责左派份子在六七暴动的暴力行为，被当时左派份子亲率的"地下锄奸突击队"司令部视为排名第二暗杀对象，仅次于当年商业电台主持人、后来被左派投放汽油弹烧死的林彬。金庸面对这样杀身之祸的威胁，仍然亲力撰写社评与《大公报》等左派报章笔战，后来港英政府的警察政治部对其进行人身保护，他出入报馆均需要使用假车牌作掩饰。这样旗帜鲜明的政治立场，一度获得国民党政府的垂青，于一九七三年更获邀访问台湾，与蒋经国会面，获任命为中华民国国策顾问。亲台关系，换来金庸小说在台湾逐步解禁，成为台湾开放"报禁"的一大象征。不过，在文化大革命结束，邓小平重新上台执政后，金庸就由亲台倒向亲中。他率先于一九八一年访问北京，并与邓小平见面，令金庸大感兴奋。而在《中英联合声明》签署过后，金庸就获委任为香港基本法起草委员会成员，并担任政治体制小组的港方召集人，这个位置专门处理《基本法》有关香港的政治体制和民主发展的条文和安排，只有深得中方信任之人才可以担当此职，可见金庸深得中方与邓小平赏识和器重。当时香港社会就九七后的民主发展提出不同方案，而金庸与另一位港方委员，属于亲中阵营保守派的查济民推出"双查方案"，方案内容揉合两个来自民主派和保守工商界人士的两个方案主流政制方案，但民主步伐非常缓慢，令当时民主阵营大感不满。不少人均认为这个"双查方案"，背后实为中方授意推动的方案，而当中的主要内容和框架都成为了《基本法》所规定的政制发展方向，如由八百人组成的行政长官选举委员会等，不过方案当中写到由"全体选民投票"决定行政长官和立法会应否由普选产生的内容，就未有包括在《基本法》的定稿当中，变成中方在条文中加入普选承诺取代。不过，金庸与中方的亲密关系，一度因为六四事件而中断，当时金庸因为中共镇压学生示威，辞去基本法草委和咨委成员一职，退出政坛。但转个头来，他又在一九九三年到访北京，与当时中共总书记江泽民会面，随后又获委任为全国人大常委香港筹委会委员，在政治道路上多次进进出出，虽然早年与中共大打笔战，但晚年却跟中共保持非常良好关系，直到他离世为止。如果以政治风骨而言，金庸本人早年勇于发表异见，与中共政权大打笔战，直斥其非，可是后来却敌不住大政治潮流，靠拢中共一边，纵使六四事件他以辞职抗议，但后来的表现也只是看到其立场反覆而已。金庸发迹所身处的时代，就是国、共两边在香港打得火热，各自拉拢的冷战期，不只是传媒界，工运界、娱乐圈、教育界均成为国、共两边统战的主战场，金庸这个一时亲台，一时亲中的故事，也自然是政治形势促使的结果。今天国、共也不再暗自角力，关系已经大为改善，金庸所身处的时代，个人故事与经历，也自然在今天难以重现。金庸先生离世，不只是文坛巨人的殒落，更是一位政治时代见证者的消逝。（《作者简介》张秀贤，香港智库"立言香港"召集人，反国教运动时担任学民思潮发言人，并于雨伞运动时为香港中文大学学生会会长和香港专上学生联会成员。以上言论及图片不代表本台立场）</w:t>
        <w:br/>
        <w:t xml:space="preserve">    </w:t>
        <w:tab/>
        <w:t xml:space="preserve">    </w:t>
      </w:r>
    </w:p>
    <w:p>
      <w:r>
        <w:t>WXC2483</w:t>
        <w:br/>
      </w:r>
    </w:p>
    <w:p>
      <w:r>
        <w:br/>
        <w:t xml:space="preserve">    </w:t>
        <w:tab/>
        <w:t xml:space="preserve">    </w:t>
        <w:tab/>
        <w:t>本周，在检方强大的证据面前，中国留学生王子杰（Zijie Wang， 音译）终于向加拿大法庭认罪。他承认了自己投毒毒害同学的事实。就在明天（11月2日），他将接受法律的最终审判。王子杰就读于加拿大皇后大学，一所顶尖学府，加拿大传统四大名校之一。他今年才26岁，本科毕业于中国的中山大学材料化学专业，在皇后大学攻读高分子化学博士学位。在导师的指导下，他在化学方面的核心刊物上发表了多篇署名文章，还申请了专利。2015年，皇后大学还特地表彰了王子杰：这样一个头脑清晰、学习成绩优异的学生，竟然在一个月之内反复向自己的同学投毒。。。他投毒的对象是自己的同学，也是之前的室友、同事，同样是中国留学生。王子杰和受害者是学校同一个研究小组-聚合物纳米结构材料小组的成员。王子杰根据外媒报道，受害者渐渐地发现自己喝的水和食物里都有一种苦涩的味道。他以为是水质发生了变化，加上学业压力比较大，就没怎么在意。但是后来他发现，只要去了实验室就会发现食物和水是苦的，不去就没事。媒体是这样描述的：“长达几个星期，不管他吃什么、喝什么，都会有一种苦味，像是掺杂了化学物质。”受害者有时候会带饭到实验室去吃，饭里也是一股苦味。有时候他会腹泻、呕吐，但是始终没有怀疑是被投毒了。因为他只是个普通的留学生，谁能想到会被人处心积虑的加害呢？随后，受害者在实验室吃一包葡萄干夹心面包时，再次尝到了苦味。面包之前是密封包装好的，怎么也会发苦？他让自己的同事也尝了几口，同事咬了一口就吐了：“怎么是苦的啊！”这下他终于感到不妙了，在同事的建议下，买了一个微型摄像头安装在了实验室的隐蔽处。为了找出真相，他故意把吃了一半的面包放在自己座位上，然后转头去做别的事。这天回去看录像的时候，他惊呆了。没想到小小的摄像头真的抓住了凶手：只见他一离开，王子杰就走到了他的座位附近，往受害者的面包里注入了某种“透明物质”！这一幕被摄像头清清楚楚地记录下来，受害者立刻报了警，当天警方就抓获了王子杰。一开始王子杰并不承认自己投毒，而是说“我是在恶作剧，注入的物质是乙醇（酒精）”就算是酒精也不能乱吃的呀！况且那根本不是乙醇。警方把受害者的一些随身物品、水杯餐具等等提交给法医检验，根据报告，受害者的水和食物中都发现了一种有毒的东西-N亚硝基二甲胺。N亚硝基二甲胺，也叫N-二甲基亚硝胺，常用于工业硫磺、橡胶促进剂、火箭燃料、杀虫剂的制造。人体吸收后可引起肝和肾的损害，严重可致死。这种物质属于剧毒且极易挥发，会产生急性毒性、致畸性、致癌性。也就是说，他往室友的食物和水里投“杀虫剂”，连投了几个月！室友没有死真的是命大福大，但是身体受到伤害是肯定的，毕竟N亚硝基二甲胺有强致癌性！在之后的调查中警方还发现，王子杰干这事儿不是第一次了，他还曾向另一名前室友的食物里投毒！王子杰本身是学化学的，找毒药这种事儿简直是手到擒来。。。警方以嫌投毒罪和使用武器袭击他人罪对他提起指控，他被检方禁止保释。他和室友到底什么仇什么怨？王子杰一直没有交代，只是表示对自己的行为“后悔了”。一个学术成绩优秀，本来前途一片光明的高材生，转眼沦为阶下囚。毒害同学证据确凿，王子杰出狱后会被立即遣返回国，一辈子都抬不起头了。此案和几年前轰动一时的复旦大学投毒案有的一拼，投毒的药物都是一样的-N亚硝基二甲胺。只不过复旦投毒案的受害者很快就死亡了。2013年，复旦大学的林森浩把实验室剩余的N亚硝基二甲胺带回寝室，放到到饮水机里。室友黄某回来之后喝下饮水机里的水，立刻中毒，几天后抢救无效死亡。黄某的父亲痛失爱子，老来丧子的痛苦将伴随终生。投毒者林森浩也被判死刑，他的父亲是朴实的农民，从老家奔赴北京，始终不肯相信自己就要见儿子“最后一面”。生活在外都不容易，同学们来自五湖四海，同在一个屋檐下生活，难免会产生一些小矛盾。大家应该相互多加理解，当然也要提高警惕，远离极端人格的人。小编还想说一句：感谢当年室友不杀之恩！</w:t>
        <w:br/>
        <w:t xml:space="preserve">    </w:t>
        <w:tab/>
        <w:t xml:space="preserve">    </w:t>
      </w:r>
    </w:p>
    <w:p>
      <w:r>
        <w:t>WXC2484</w:t>
        <w:br/>
      </w:r>
    </w:p>
    <w:p>
      <w:r>
        <w:br/>
        <w:t xml:space="preserve">    </w:t>
        <w:tab/>
        <w:t xml:space="preserve">    </w:t>
        <w:tab/>
        <w:t>加拿大魁北克省10月28日举办花式溜冰大赛，一名俄罗斯女子选手在夺冠后的表演滑中，忽然脱去上衣只剩一件黑色胸罩，性感又创新的一幕获得满堂彩，且造成网友疯传讨论。新西兰先驱报报导，21岁的图克塔米谢娃（ElizavetaTuktamysheva）在2015年的世界锦标赛及欧洲锦标赛皆获得冠军殊荣，实力备受外界肯定。这次在魁北克省拉瓦勒（Laval）举行的“2018加拿大滑冰大奖赛”，图克塔米谢娃以203.32分夺得冠军。在赛后的表演滑中，图克塔米谢娃以一身空姐服亮相，手上端著托盘并自信出场，待伴奏音乐小甜甜布兰妮（BritneySpears）的名曲《Toxic》一下，图克塔米谢娃便开始展现精湛滑冰技巧，看得观众目不转睛。但突然间，图克塔米谢娃缓缓把胸前拉链拉低，最后索性脱掉扔地只剩一件黑色内衣，性感又惊喜的表演，让现场观众爆出尖叫喝采。图克塔米谢娃后来说，这段表演是她的点子，教练起初觉得太情色，后来也很喜欢；她在推特上开玩笑表示，“感谢各位搭乘女王航空，希望很快再相会”。这段演出让网友疯传讨论，有网友直呼太性感，“这么火辣的表演，冰怎么没有融化？”一名电视评论家更说，“还好她不在比赛中这样做，不然评审会心脏病发”。</w:t>
        <w:br/>
        <w:t xml:space="preserve">    </w:t>
        <w:tab/>
        <w:t xml:space="preserve">    </w:t>
      </w:r>
    </w:p>
    <w:p>
      <w:r>
        <w:t>WXC2485</w:t>
        <w:br/>
      </w:r>
    </w:p>
    <w:p>
      <w:r>
        <w:br/>
        <w:t xml:space="preserve">    </w:t>
        <w:tab/>
        <w:t xml:space="preserve">    </w:t>
        <w:tab/>
        <w:t xml:space="preserve">有一名空姐日前睡过头，来不及化妆就匆匆赶到机场报到，结果现场不仅同事认不出她是谁，连主管都看不下去，大骂“妳这样是要怎么上飞机啊！“这名空姐自知理亏，二话不说冲进厕所化妆，没想到5分钟后走出来竟彷彿变了一个人，让微博网友看完惊吓直呼“这根本是妖术啊～！“      近日微博疯传一组空姐素颜赶上班的照片，指这名空姐睡过头，还没化妆就拖着行李箱杀进公司。第一时间，许多同事认不出那张朴素的脸，还以为她是Cosplay空姐的路人，直到主管看名牌认出了是谁，才立刻把她念了一顿。      女主角被念了一顿后，立刻冲进机场厕所化妆，不料短短5分钟时间，走出来的她竟立刻改头换面、神情奕奕，不仅梳好了包头，系好了领巾，连双眸都成了一双会电人的眼睛，与先前根本判若两人。许多网友看完后，纷纷留言惊呼：“这最好是同一个人啦“、“世上真的没有丑女人只有懒女人“、“5分钟也太厉害了吧，不愧是职业的···“，但也有人不以为然，笑说：“我女友也都这样啊！“、“唉唷，现代女生化妆都很厉害，不意外了啦！“、“男生化妆也可以差很多呀“掀起热议。   </w:t>
        <w:br/>
        <w:t xml:space="preserve">    </w:t>
        <w:tab/>
        <w:t xml:space="preserve">    </w:t>
      </w:r>
    </w:p>
    <w:p>
      <w:r>
        <w:t>WXC2486</w:t>
        <w:br/>
      </w:r>
    </w:p>
    <w:p>
      <w:r>
        <w:t>(image)11月2日报道，29日，意大利萨沃纳，连日暴雨导致海水灌入港口，海水中盐分接触电池引发爆炸起火，数百辆等待出口至中东的全新玛莎拉蒂被烧至只剩骨架。(image)现场图。(image)现场图。(image)现场图。(image)现场图。</w:t>
      </w:r>
    </w:p>
    <w:p>
      <w:r>
        <w:t>WXC2487</w:t>
        <w:br/>
      </w:r>
    </w:p>
    <w:p>
      <w:r>
        <w:t>有人的地方就有中国人，即使在地图上都不容易找到的南太平洋小岛上都有华人生活。中国人喜欢群体互帮互助，久而久之在海外华人聚集的地方都会建成"唐人街"，美国有唐人街，加拿大有唐人街，欧洲有唐人街，日本也有唐人街。那这混的最差的"唐人街"又在哪个国家？(image)它在印度，你肯定想不到，其实这里唐人街跟美国的唐人街一样历史悠久，有200多年历史。但是印度的唐人街"脏乱差"，潦倒落魄，以至于很多人都不知道在印度还有唐人街。(image)印度的唐人街位于印度加尔各答郊外一个叫塔霸的小村庄。但是当你走进去完全看不出丝毫我们印象中唐人街该有的气派，而是贫民窟似的。这里的道路年久失修、坑坑洼洼的，街道两旁的房屋都比较低矮，往往上面还挂着毫无设计感的中文招牌，来来往往的马拉车三轮车就在这逼仄的道路上穿行着……你会觉得中国的五线小镇也比这里发达，似乎塔霸与唐人街这个名头完全不符合（虽然没有人规定唐人街一定要豪华气派）。(image)据当地华人说，1778年一个福建商人随英国商船来到加尔各答，在塔霸这个地方开了一家制糖厂。后来他又从福建老家带了100多名老乡到制糖厂打工，这些工人大多都留在这里的。塔霸的华人街也就是从这个制糖厂为源点而慢慢辐射开。(image)但是真正"带火"塔霸的却是广东人。19世纪初，一个来自广东梅县的商人到这里开始了一家皮革厂，随后便有大批广东梅县人陆续到这里落脚生根。两百年来，华人在这里开的皮革厂也越来越多，到现在小小的一个塔霸竟然有两三百家作坊式皮革厂，皮革厂已经成了塔霸的经济支柱产业。不过皮革厂是污染性工厂，所以塔霸的环境很不好，十分的脏乱差，看上去跟印度贫民窟一样。(image)1962年中印战争爆发，很多华人被印度政府当作间谍抓进印度西北沙漠地区的集中营。而有些富裕的华人则移民到新加坡、加拿大等国家，还有一些华人在中印战争结束后被中国政府派船接回了国。从此以后，塔霸的华人从之前的6万多人下降到不足3000人，元气大伤，塔霸的华人社区活力再也没能重新振作起来。(image)现在走在塔霸的中国街上还依稀能感受到当年有过的繁荣，洪门的义兴会馆还存在，一些其他的同乡会、救济会的会馆也还存在，这些都还透着深深的中国气息。不过这也只是表面现象了，因为现在这里的大多数华人都不太会说中文，虽然他们长着一副中国人面孔。他们对中国文化也非常缺乏了解，甚至很多认识还停留在民国时期。(image)印度华人们的生活日趋贫困，于是一些塔霸的印度华人很想回中国发展，搭上中国经济发展的这趟列车。但是他们也知道，他们已经不是中国人了，不可能回来！</w:t>
      </w:r>
    </w:p>
    <w:p>
      <w:r>
        <w:t>WXC2488</w:t>
        <w:br/>
      </w:r>
    </w:p>
    <w:p>
      <w:r>
        <w:t>(image)经过激烈竞拍，两株花梨最终拍出天价。经过长达4小时的激烈竞价，11月2日13时许，公开挂牌转让的海口市人民公园两株降香黄檀(花梨树)原木，最终以1428.2万元的天价成交!据悉，这两株花梨树原木仅起拍价便高达515.2万元，而此次竞拍的最终成交价，则比起拍价整整多出了913万元，增值率约为177.2%。海口市人民公园按照有关规定，将两株枯死的花梨树原木办理了资产处理报批手续后，委托海南产权交易所，按照网络竞价方式，进行挂牌公开交易，转让底价为515.2万元。10月19日，海南产权交易所在海南产权交易网进行挂牌，挂牌报名时间为10月19日至11月1日17时止。到报名时间结束，共有4个竞买人报名参与竞拍。11月2日9时，开始进入延时竞价阶段。此次竞拍延时竞价周期2分钟，按时间优先、价格优先原则确定买受人。期间，每次增价幅度最低为1万元，最高不超过20万元。根据海南产权交易网e交易平台实时数据显示，记者注意到，4个竞买人一开始都不着急，每次加价1万元或者2万元，一般不超过3万元。将近1个多小时后，可能觉得“拉锯战”的时间有点长了，有的竞买人有点坐不住了，期间曾出现过数次10万元，甚至最高20万元的加价，试图尽快解决“战斗”，但很快又被对手加价盖了过去。随着竞买人的一次次出价，拍卖价格也不断攀升。12时52分，成交价格最终定格在：1428.2万元，比原本515.2万元的起拍价，整整多出了913万元，增值率约为177.2%。记者从海南省产权交易所有限公司了解到，在长达约4个小时的激烈竞拍中，4个竞买人的加价次数一共高达698次，为今年以来海南产权交易网单件拍品竞拍加价次数之最。两株花梨树原木拍出1428.2万元天价!此次拍卖一结束，南国都市报官方公众号便率先独家发布了相关消息。消息一出，立刻引发广大市民网友的关注，该消息阅读量很快便突破了6万。让许多网友比较好奇的是，到底是哪位土豪不惜重金收得了这些宝贝?记者从海南产权交易所发布的《海口市人民公园两株降香黄檀(花梨树)原木整体公开挂牌转让项目摘牌结果公告》上注意到，此次竞拍的摘牌方为一名姓宁的先生，是一名来自山西的中年男子。2日下午，记者一行在海口人民公园碰巧遇到了前来交涉相关事宜的宁先生。面对在场的记者，宁先生不愿意多谈，他向记者透露，自己在山西家里有个家具工坊，平时他比较爱收藏一些名贵的实木家具。3天前，他来海口后才知道有此次竞拍，去公园看了一下花梨木之后，就决定竞拍，原因主要出于个人爱好，以及觉得这些花梨木实在太难得。宁先生还透露，竞拍开始阶段，他的心态还比较好，后来由于时间拖得过长，到了竞拍后期，他也有跟对手“较劲”的意思。将花梨木拍下来之后，宁先生打算运回山西，具体用途还不确定，可能会做成工艺品收藏。记者从海口市园林局获悉，受让方和海口人民公园管理处按相关规定办理财产移交手续后，此次拍卖所得将全部上缴财政专户。据了解，海南黄花梨，又名降香黄檀，是世界上最珍贵的硬木之一，堪称“木之黄金”。现为国家二级保护植物，成材缓慢，木质坚实，花纹漂亮，始终位列五大名木之一。据海南产权交易所介绍，这批拍卖的木材心材红褐色至深红褐色，颜色深浅不均匀，间杂有黑褐色条纹;折断枝木材心材结构致密，纹理交错，木材甚硬、甚重;心材有深褐色的条纹分布，纵切面花纹形状不规则，节间的环状生长呈现“鬼脸”纹，花纹美观，瑰丽多彩。如此珍贵的海南黄花梨成材的时间过程非常长，野生的黄花梨树至少需要十五年才能出芯，百年方能成材。加之海南热带岛屿季风性气候影响，热带风暴和台风频繁，以及随着原材料的稀缺，市场需求量持续走高，许多短视之人随意砍伐，导致黄花梨的存活率大大降低。</w:t>
      </w:r>
    </w:p>
    <w:p>
      <w:r>
        <w:t>WXC2489</w:t>
        <w:br/>
      </w:r>
    </w:p>
    <w:p>
      <w:r>
        <w:br/>
        <w:t xml:space="preserve">    </w:t>
        <w:tab/>
        <w:t xml:space="preserve">    </w:t>
        <w:tab/>
        <w:br/>
        <w:t xml:space="preserve">    </w:t>
        <w:tab/>
        <w:t xml:space="preserve">    </w:t>
      </w:r>
    </w:p>
    <w:p>
      <w:r>
        <w:t>WXC2490</w:t>
        <w:br/>
      </w:r>
    </w:p>
    <w:p>
      <w:r>
        <w:t>3日19时21分，兰海高速兰州南收费站发生交通事故。截至4日5时，已导致15人死亡，44人受伤。(image)图片来源：东方IC(image)3日19时21分，兰海高速兰州南收费站发生交通事故。截至4日5时，已导致15人死亡，44人受伤。记者从兰州交警部门获悉，3日晚一辆拉运塔吊的辽宁籍半挂车沿兰海高速公路由南向北行驶，经17公里长下坡路段，行驶至距兰州南收费站50米处，与排队等候缴费通行的车辆发生碰撞，造成重大道路交通事故。截至4日5时，事故已造成15人死亡、44人受伤，其中重伤10人。31车受损。事故发生后，兰州市公安、消防以及医疗等相关部门赶往现场救援，甘肃省主要领导带领省市相关部门人员紧急赶赴现场指挥处理。公安部及应急管理部也组成工作组连夜赶赴兰州。甘肃省委省政府3日夜间召开兰海高速交通事故处置现场会，要求甘肃省公安厅对全省类似情况进行排查，甘肃省安委会要抓紧下发通知，对加强司机安全意识教育，特别是冬季高速公路、危险路段安全驾驶提出要求。目前事故原因正在尽快调查中。(image)</w:t>
      </w:r>
    </w:p>
    <w:p>
      <w:r>
        <w:t>WXC2491</w:t>
        <w:br/>
      </w:r>
    </w:p>
    <w:p>
      <w:r>
        <w:t xml:space="preserve">全国关注的重庆万州公交车坠河悲剧的真相终于大白——竟是一名乘客坐过站后，为下车而在车辆行驶途中袭击司机所引发!更令人感到恐惧的是，这种袭击司机的行为，几乎时刻都在咱们中国的公交车上上演着……不过值得注意的是，其实国外的公交车也曾经处在这种很不安全的工作环境中，直到他们所在的国家采取了一些重要的补救措施……而且耿直哥还需要特别强调一点，那就是这种乘客袭击司机的行为，在咱们国家几乎可以说是每天都在上演。这不，就在10月28日万州公交车坠河惨剧发生仅仅一天后，北京一位公交车司机就遭到了一名坐过站的乘客的袭击，而且这名乘客不仅拿着一个装满牛奶的包装箱直接砸向了【正在开车】的司机，还一度出现了要抢司机方向盘的动作!但幸好司机及时刹车，这才避免了更严重的后果。​(image)　　不仅如此，如果我们在搜索引擎上输入“坐过站 袭击 司机”以及“抢方向盘”等关键词，搜索结果真是触目惊心。(image)不过，这种毫无安全意识，甚至被网友们斥责为是“恐怖主义”的恶劣行为，在其他国家也并不罕见，美国、加拿大等西方发达国家的公交车司机也经常遭到这种恶劣的袭击，其中加拿大每年司机遇袭的案例更是多达2000起，袭击的类型除了动手打司机，还包括吐口水和辱骂……(image)而去年2月的时候，加拿大的一位58岁的公交车司机甚至被一名拒绝在终点站下车的乘客用匕首直接捅死了……(image)▲图中男子为被杀害的司机对此，去年8月加拿大媒体就刊文介绍了加拿大方面为减少司机遇袭案件而做出的一些补救措施其中在司机中呼声最高、也是最直接的解决办法，是给公交车司机的座位直接加装隔离设备，比如塑料护盾。加拿大诸如多伦多这样的大城市就已经给公交车安装了这种塑料材质的隔离设备。(image)不仅如此，加拿大在2015年的时候还通过法案，决定对袭击包括公交车、出租车、渡轮、地铁等所有公共交通司机的人处以比普通袭击行为更严厉的法律惩罚。而这个法案出台的背景则是2009年该国一名公交车司机在开车时遭到一名醉汉的毒打，并险些丧命。(image)▲图为2009年被醉汉打成残疾的那名加拿大司机，他失去了一只眼睛还遭到了脑损伤　美国也有与加拿大相似的保护司机的措施。比如一些城市的公交车就安装了保护司机的护盾，而且这种护盾可以由司机推开和关闭，并且还可以被司机在自己的座位上反锁。(image)(image)　　(image)美国纽约州等地则在2016年时通过了严惩袭击公交车司机等公共交通运营人员的法律，令原本属于“轻罪”的这一行为在该州直接被提升到了“D级重罪”——即最高7年刑期。　　(image)同样的，英国伦敦等一些城市的公交车也给司机安装了安全护盾。一则2012年的网络视频更是展现了伦敦公交车上这种司机护盾的威力：一名发狂的乘客挥舞拳头猛捶了半天这个护盾，后来还找来一块木板砸，但不仅司机没事，护盾也没受损，最终该乘客只能“不甘”地离去……(image)(image)(image)当然，这并不是说咱们国家在保护公交车司机的安全驾驶方面就没有进步。虽然没有像国外那样给司机配上最直接有效的护盾，但在北京等一些大城市，给公交车配备安保人员也是一个很值得肯定和鼓励的政策。就连国外也有关注公交车安全的人士呼吁也给国外的公交车配备这种安全员。同时，我国执法部门对于袭击公交车司机并危及公交车行驶安全的行为，也会以刑事犯罪论处。比如耿直哥开头提到的那位用牛奶箱砸北京公交车司机的大妈，就已经被警方以“以危险方法危害公共安全罪”刑事拘留。(image)该法的法律条文显示，以危险方法危害公共安全，尚未造成严重后果的，处三年以上十年以下有期徒刑;犯本罪致人重伤、死亡或者使公私财产遭受重大损失的，处十年以上有期徒刑、无期徒刑或者死刑。(image)耿直哥还查到去年兰州一名男子曾因为袭击公交车司机和抢夺方向盘，而被判处有期徒刑3年，但法院念他是初犯且认罪态度较好，给了4年缓刑。(image)但在万州事件后，可以预见我国舆论也会希望我国的立法者可以进一步调整法律，从而进一步严惩并震慑这种拿全车人的生命开玩笑的犯罪行为。最后，从美国、加拿大和英国等国部分城市的经验来看，更严格的法律与能有效防护司机的安全设备、乃至安全员和对于司机如何应对这类袭击的训练其实是【缺一不可】的。因为在这些发达国家的其他一些城市，尽管也有严法惩治袭击司机的人，却由于比如没有给公交车司机安装护盾发生袭击的行为，所以再严格的法律还是无法阻拦那些热血上头的人跑去袭击司机。另外，虽然重庆万州的事件令全国悲痛和愤怒，亡羊补牢却为时不晚。毕竟，如何更好的保护司机的安全也是一个世界性的话题。美国的洛杉矶市今年6月才通过了法案，要求公交车全都给司机安装防护盾、并给司机做好安全培训等。所以，让此案推动中国公共交通进一步的改善，才能真正告慰惨案中的死难者。(image) </w:t>
      </w:r>
    </w:p>
    <w:p>
      <w:r>
        <w:t>WXC2492</w:t>
        <w:br/>
      </w:r>
    </w:p>
    <w:p>
      <w:r>
        <w:br/>
        <w:t xml:space="preserve">    </w:t>
        <w:tab/>
        <w:t xml:space="preserve">    </w:t>
        <w:tab/>
        <w:t>11月3日，演员蓝洁瑛于凌晨被发现在自家住所中去世，享年55岁。她曾在《大话西游之月光宝盒》中饰演春十三娘和蜘蛛精，给人留下了极其深刻的印象。蓝洁瑛曾是TVB八十年代当家花旦，被人誉赞是"靓绝五台山"。但后来她不幸遭遇性侵，导致心里一直存在阴影，晚景凄凉。她本佳人，孤独离世也是令人惋惜不已。随后与蓝洁瑛相识的刘德华、郑少秋、刘嘉玲、邱淑贞等人纷纷发声进行哀悼。11月4日晚，好友杨曼莉曝光了蓝洁瑛生前的遗愿。杨曼莉表示，蓝洁瑛一直想复出，甚至想拍中国版《飞越疯人院》，告诉别人自己她没有精神病，只是被害了。此外，外界传闻蓝洁瑛生前精神失常、靠借钱度日、家中凌乱邋遢等等。对此蓝洁瑛的好友珍姐为她平反："她从来不找人借钱，我去过她家里，好干净。"</w:t>
        <w:br/>
        <w:t xml:space="preserve">    </w:t>
        <w:tab/>
        <w:t xml:space="preserve">    </w:t>
      </w:r>
    </w:p>
    <w:p>
      <w:r>
        <w:t>WXC2493</w:t>
        <w:br/>
      </w:r>
    </w:p>
    <w:p>
      <w:r>
        <w:t xml:space="preserve">首届中国国际进口博览会将于11月5日至10日在上海举行，11月4日晚，中国国家主席习近平与夫人彭丽媛举行欢迎宴会。  </w:t>
      </w:r>
    </w:p>
    <w:p>
      <w:r>
        <w:t>WXC2494</w:t>
        <w:br/>
      </w:r>
    </w:p>
    <w:p>
      <w:r>
        <w:t>据北京时间视频11月4日消息，11月4日，湖南湘潭123路公交车上一名老人因坐过站要求停车，遭拒后与司机发生争吵，之后老人突然上前抢夺方向盘，司机随即一掌将老人打开并把车稳稳停住。公交公司已报警处理。另据ZAKER潇湘消息，潇湘晨报记者联系上湘运公共交通有限公司调度室，一名工作人员经核实确认此事件确实发生在该公司 123路公交车上。(image)根据监控画面显示，公交车停站后起步前往下一站，没多久一名老人来到车前部要下车。工作人员介绍，此车从湘潭市雨湖区义乌小商品城开往湘潭县宏信创业园方向，行至桃园站没多久，此老人提出停站的要求。"可能他要去的地方就在桃园站和下马咀站之间。" 由于中途停站不符合要求，遭到驾驶员拒绝。画面显示，老人的情绪一直较激动，与驾驶员争论期间曾一度拍打了操作台，驾驶员李师傅指了指被拍打的部位后，9点9分，情绪一直激动的老人突然上前猛拉了一把方向盘。车身一度猛向右倾斜了一把，车内的全体人员趔趄。李师傅立马抬手阻拦，后紧急制动，未造成交通事故。"幸好当时速度不快，不然很可能会翻（到路边）。"李师傅告诉记者，虽然没有造成交通事故，但是期间老人已将控制车灯、风扇等部位的操作台锤坏，目前公交公司正在处理此事。李师傅回忆，当时车上有将近40人，其中大部分是学生，如果车辆真的失去控制后果将不堪设想。老人拉扯方向盘的行为遭到车上人员的情绪反弹，此前一直在帮忙解释" 没到站不能停 " 的乘客们纷纷指责老人，称其 " 不讲道理 "。李师傅介绍，公司平日在培训告诫驾驶员，如果遇到乘客阻挠行车，驾驶员应该第一时间保障行车安全，"要马上减速停车，靠边停稳后再去处理后面的事情。" 他在停车后第一时间报了警。辖区派出所民警将老人带走。记者联系上湘潭县公安相关负责人，曾有 " 警方批评教育后让其回家 "的说法，对此警方予以否认并回应称，老人在此过程中嘴角受伤，故先让其自行处理伤口。目前案件正在进一步调查中。（记者 骆一歌）</w:t>
      </w:r>
    </w:p>
    <w:p>
      <w:r>
        <w:t>WXC2495</w:t>
        <w:br/>
      </w:r>
    </w:p>
    <w:p>
      <w:r>
        <w:t xml:space="preserve">(image)因筹划在网上订购印有敏感爆料名言文化衫而遭当局拘捕的广东惠州网友董奇的家属11月1日接到判决书，证实董奇被以“寻衅滋事罪”判处一年半。董奇从去年5月被抓至今一直被羁押在看守所。按刑期计算，将在11月下旬获释。维权网表示，董奇“文化衫案”是中共当局先定罪抓人再寻找证据的典型案例。在2017年流亡美国的中国富商郭文贵持续不断地在网上指控和爆料中国高层政商腐败之际，居住在深圳的董奇(网名：天亮了⋯晚安)和其他人筹划在网上订购一批印有郭文贵名言“一切都是刚刚开始”的文化衫。在中国当局全力封杀有关郭文贵消息的情况下，董奇5月24日被抓走，手机、电脑被查抄，一天后，被以“寻滋”刑拘。家属6月30日收到警方用挂号信寄来的批捕书。据维权网等消息，董奇在被深圳龙岗分局带走后，他的妻子与亲友曾赶到派出所询问理由，并质问订制印有“一切都是刚刚开始”字样的文化衫哪里违法，办案民警称董奇订制文化衫是联合海外势力进行反共的恐怖活动。董奇案去年8月18日移送检察院审查起诉，曾两次退回补充侦查，直至12月29日才移送法院审理。董奇的律师曾接到法院2018年3月26日开庭的通知，但仅隔一天，法院就通知庭审取消。报道表示，因为仅凭订制文化衫难以给董奇定罪，所以，警方在抓捕董奇后开始在微信、QQ等处寻找董奇“犯罪证据”，主要有在微信群“讨论民主、讨论我党甚至诋毁我党我国”、“污蔑我党及国家领导人”，转发声援2015年709大抓捕中被逮捕的维权律师王全璋、维权人士屠夫等人的帖子、想为他们捐款，期望“一人一票”选举政府、散布“虚假信息”等。报道还表示，今年3月26日的开庭被取消后，国保急切要求董奇认罪，并解聘委托代理律师。同时，警方还骚扰胁迫董奇的妻子。董奇在8月3日开庭时坚称无罪，律师也为董奇作无罪辩护，指出公诉人所称的“各种虚假信息”并不是董奇编造，只是在微信群中转发，而且没有任何客观证据认定造成了公共秩序“严重混乱”。目前，外界还不清楚董奇是否就此案判决提出上诉。 </w:t>
      </w:r>
    </w:p>
    <w:p>
      <w:r>
        <w:t>WXC2496</w:t>
        <w:br/>
      </w:r>
    </w:p>
    <w:p>
      <w:r>
        <w:br/>
        <w:t xml:space="preserve">    </w:t>
        <w:tab/>
        <w:t xml:space="preserve">    </w:t>
        <w:tab/>
        <w:t>(image)白宫的真正对手王岐山从幕后走向前台（图源：Reuters）(image)王岐山将再次与基辛格会面（图源：新华社）中国国家副主席王岐山外交之行十分紧密。据悉，他在结束中东之行后又将赴新加坡参加一场全球商业和政治领袖会议，由于会议旨在谈论中美贸易，王岐山将进行的主题演说也被认为是其真正意义上的走向前台。由纽约主办的“新经济论坛”首次会议将于下周在新加坡举行，外界猜测，王岐山料正式“出山”为解决中美贸易冲突寻求转机。王岐山出山的意义多方消息显示，出席这个新经济论坛的美国政商界人士有美国前国务卿基辛格（Henry Kissinger）、美国前财长保尔森（HankPaulson）、特朗普前战略顾问班农（Steve Bannon）、白宫前首席经济顾问科恩（GaryCohn）、前纽约市市长布隆伯格（Michael R. Bloomberg）等人。资料显示，王岐山与基辛格、保尔森等都保持了长期的交往。从2009年起，王岐山曾与基辛格多次会面，科恩早在上世纪七十年代就已经开启与王岐山的会面，与布隆伯格的会面始于2004年担任北京市长期间，班农也曾于2017年同王岐山会面。观察人士分析表示，从王岐山与美国政商界人士的密切关系来看，对于他而言，更像是一场与美国“老友”的聚会。曾主管过经济且在美国待过的王岐山，不仅对美国经济、社会、政治都有所了解，而且与美国政商界一直保持着某种关联。今年三月份，已经卸任政治局常委的王岐山，以一个普通党员的身份荣膺国家副主席，开创了中共建政以来的先例，这表明习近平对于王岐山的重视。尽管过去半年以来，王岐山并未直接参与到中美谈判中，但作为可以列席中共政治局常委会议的“第八常委”，他已成为习近平外交战略的重要执行者和策划者。分析人士表示，王岐山会根据形势变化以及自己的职权去选择最适合的发挥作用的方式。而这场新经济论坛恰是王岐山出面的好时机。中美贸易隐现转机？作为此次会议的主办人，有亿万身家的媒体人布隆伯格曾表示，该论坛将与达沃斯不同，因为它将专注于“可行的解决方案”，并解决围绕“中国成为新兴大国，以及我们怎样合作”的问题。近年来，布隆伯格一直试图与中国官员保持友好关系，尽管这种关系很复杂。布隆伯格也致力于需要同中国合作的自由贸易和气候变化等全球问题。布隆伯格和中国领导人曾分别批评特朗普政府撤出巴黎气候协议的决定。美国白宫国家经济委员会主任库德洛（LarryKudlow）也在最近表示，特朗普并未作出什么一成不变的决定，一定要升级对中国商品的征税，如果能够与中方进行有希望的政策讨论，或许可以撤销部分关税。习近平10月31日在北京主持召开中共中央政治局会议时称，中国的经济形势正在发生变化，中国国内企业发展遇到困难，经济下行压力有所加大，政府需要及时采取对策来应对这种情况。这是自中美贸易战爆发以来，中共领导人首次承认了对当前中国经济下行趋势的担忧。在此背景下，王岐山将就中美关系发表的演讲内容成为最大的焦点。分析表示，中美在经历数月的贸易冲突后，此前一直没有正式出面介入中美贸易冲突的王岐山在新经济论坛上的亮相意味着他真正意义上走向前台，显示中共高层或已准备好应对美国的方案。在11月底将举行的习特会前，王岐山提前出面铺路，或为解决中美贸易冲突寻求新的转机。</w:t>
        <w:br/>
        <w:t xml:space="preserve">    </w:t>
        <w:tab/>
        <w:t xml:space="preserve">    </w:t>
      </w:r>
    </w:p>
    <w:p>
      <w:r>
        <w:t>WXC2497</w:t>
        <w:br/>
      </w:r>
    </w:p>
    <w:p>
      <w:r>
        <w:br/>
        <w:t xml:space="preserve">    </w:t>
        <w:tab/>
        <w:t xml:space="preserve">   </w:t>
        <w:tab/>
        <w:tab/>
        <w:t xml:space="preserve"> </w:t>
        <w:br/>
        <w:t xml:space="preserve">    </w:t>
        <w:tab/>
        <w:t>蓝洁瑛昨天凌晨被发现倒毙在赤柱公屋浴室内，据了解，她被发现时已死去最少两天，遗体已经发胀并传出臭味，没有明显伤痕，初步相信蓝洁瑛在家中晕倒失救。身在外地的香港演艺人协会主席古天乐表示，会尽一切所能帮蓝洁瑛的家人办理身后事。中国网友灌爆曾志伟微博 蓝洁瑛最后无线电视剧惨遭强奸•古天乐：全力协办身后事综合媒体报导，揭发命案的是蓝洁瑛54岁姓雷友人“珍姐”，蓝洁瑛10月29日曾经联络珍姐，两人闲谈时并没有异样，蓝也没有透露身体有不适，但两日后有街坊曾经见蓝洁瑛到茶餐厅饮茶时双脚出现浮肿，而且行动缓慢。“珍姐”10月31日起一直未能联络上她，遂于昨天凌晨登门探访，发现单位内传出恶臭及电视声浪，报警求助，消防破门而入发现蓝洁瑛已死亡。蓝洁瑛一生情路坎坷 曾遭性侵、男友自杀消息称，警方昨已联络到蓝洁瑛的姊姊。蓝洁瑛父母已经离世，她上面还有一个哥哥与姊姊，另外还有三个同父异母的兄长，但她成年后，与家中关系疏离，在生活陷入困境时，姊姊不时会来照顾、接济。有邻居爆料，在她过世前一周，曾打了通电话给姊姊，内容疑似是在讲述过去遭到性侵的悲惨往事，且语气十分激动，她生前受访时曾表示，和姊姊感情最亲密，但彼此也有两年没有见面，最后一次见面是她住院时，姊姊有来医院探视。蓝洁瑛友人杨曼莉昨晚到良马楼了解情况，提到上月与蓝洁瑛通电话，听到她不停咳嗽，声线有点变；她当时问好友需否协助，蓝说不够钱用。蓝洁瑛影迷会代表透露，蓝洁瑛近年健康不佳，2013年突然晕倒家中，幸获及时发现送院，当时一度被传媒误报暴毙。•刘德华舍不得：一路走好本报系联合报报导，蓝洁瑛死讯一出，曾传出私下资助她港币10万元的刘德华透过经纪人表示：“近日接二连三收到昔日友好相继离世的噩耗，一时间真的未能接受下来，感觉痛心、舍不得，希望蓝洁瑛一路走好。”曾和她为艺训班同期同学的刘嘉玲，接受港媒访问也直呼难过，“希望她去另一个地方会生活得开心、自在”，同是“九龙女”之一的邱淑贞则说：“希望她可以荣登极乐、早证佛果！”蓝洁瑛晚年潦倒 “九龙女”金援陪聊天在“大话西游”与蓝洁瑛合作过的“唐僧”罗家英，也发文悼念：“一路走好，早登佛国净土、无灾无难了。”吴启华与蓝洁瑛认识多年，接受港媒采访时，表示对老友的死讯大为震惊，还透露两人最后一次见面已是十几年前，“听说她精神有些问题，去她家看过她，聊了半个小时，当时她真的让我很担心，她说她总是看见一些脏东西，还跟我说我后面也有一个，我都被她吓得有点害怕”，但语气里充满惋惜与不舍。</w:t>
        <w:br/>
        <w:t xml:space="preserve">    </w:t>
        <w:tab/>
        <w:br/>
        <w:t xml:space="preserve">    </w:t>
        <w:tab/>
        <w:t xml:space="preserve">    </w:t>
      </w:r>
    </w:p>
    <w:p>
      <w:r>
        <w:t>WXC2498</w:t>
        <w:br/>
      </w:r>
    </w:p>
    <w:p>
      <w:r>
        <w:br/>
        <w:t xml:space="preserve">    </w:t>
        <w:tab/>
        <w:t xml:space="preserve">    </w:t>
        <w:tab/>
        <w:t>刘强东性侵案到现在还没有个结果，如今再有相关细节曝光。11月2日，明尼苏达州《星坛报》曝光了刘强东案女大学生的供词，并根据多方收集的消息，还原了事发当晚的全过程。该媒体披露了“性侵案”的一些细节，令很多吃瓜群众大跌眼镜。1、根据消息人士的描述，当晚受害女生，连同其他10名志愿学生，被邀请参加当晚的晚宴。对方告诉受害女生，晚宴是为感谢那些志愿学生而举办的。她随即同意了，但最后她发现，她是唯一受邀的志愿者。经过商量，她又带了另一名男性朋友一起参加晚宴。晚宴上大约有20来人，包括刘强东，受害女生，女生的朋友，刘强东的三名女性助理。受害女生当时坐在刘强东边上，而助理和她的朋友坐在另一桌上。2、大概晚上11时的时候，司机把他们送到女生的公寓。她下车后，刘强东也跟着下车，并告诉司机和助理，他一会就回来。女生打开公寓的门，刘强东跟了进去。受害女生告诉警方，在公寓内，他不顾她的反抗试图脱掉她的外套。她说，刘强东告诉她，她可以成为邓文迪那样的女人。“我一再告诉他别这样，”她告诉警方。她还说，刘强东强行脱下她内衣，还把她推倒在床上。不过刘强东的律师表示现在不方便谈论此案，并称媒体在检方调查期间发布一面之词不公平。相关阅读习近平召开座谈会席次图曝光刘强东王健林缺席性侵案消声 刘强东首获地产商大老感谢[视频]受涉嫌性侵影响 中国富豪刘强东财富大幅缩水9月2日，今日中文互联网流传一张网络截图，截图信息显示京东创始人兼CEO刘强东在美国明尼苏达州因涉及性侵女大学生而遭当地警方逮捕。当日下午，京东官方微博账号“京东发言人”发布声明：“今日，我们关注到了微博上有一些用户在散布关于刘强东先生的一些不实传言。不过，明尼苏达警方官网上就刘强东被捕记录显示，刘强东8月31日晚间因“性犯罪指控”被捕，9月1日下午被释放。9月3日，京东方面公布消息称：“我们得知公司CEO刘强东先生于2018年8月31日被明尼阿波利斯警方调查，随后即被释放，没有任何指控，也没有被要求保释。目前，刘先生已经回到中国正常开展工作。”10月16日，有传言称，美国明尼苏达州警方称中国富豪刘强东案涉案女子因为涉嫌诬陷罪已经被当地警方刑拘，一时引发外界热议。不过，美国明尼阿波利斯市警方发言人约翰·艾德（JohnElder）表示，上述消息不属实，目前亨内平县检方仍未公布是否会对刘强东提起诉讼。如今，刘强东案最新的细节曝光，京东方面还未回应。</w:t>
        <w:br/>
        <w:t xml:space="preserve">    </w:t>
        <w:tab/>
        <w:t xml:space="preserve">    </w:t>
      </w:r>
    </w:p>
    <w:p>
      <w:r>
        <w:t>WXC2499</w:t>
        <w:br/>
      </w:r>
    </w:p>
    <w:p>
      <w:r>
        <w:br/>
        <w:t xml:space="preserve">    </w:t>
        <w:tab/>
        <w:t xml:space="preserve">    </w:t>
        <w:tab/>
        <w:t>崔永元可能最后悔牵连了范冰冰，也可能最不后悔曝光范冰冰事件。在崔的眼中，范就是一个既可怜又可恨的人物。北京时间11月4日凌晨，崔永元在小号“小崔读书汇”中发文再一次提到范冰冰，批评给范冰冰“洗白”的一些“水军”（一群在网络中针对特定内容发布特定信息的、被雇佣的网络写手）。崔永元指出，自己手里还有一份关于范冰冰的合同，而且数额巨大，可能比之前曝光的还要大。似乎可以大到让范冰冰彻底消失。不过，崔永元也表示不会轻易放出，只要范冰冰的水军能“老实”，范冰冰就暂时“安全”。11月2日，崔永元还在“今日头条”发文透露范冰冰近况，称范冰冰没事了，疑似证实范已经缴纳巨额罚款，后续就等在什么时候复出。港媒早前披露说：“范冰冰李晨原计划于2018年女方生日前夕，也就是9月15日举行婚礼，无奈因突发事件取消，但两人仍决定完成婚礼，并且范冰冰有意在婚后隐退。”随后，网上就爆出范冰冰和李晨于2019年2月2日结婚的消息。不过，该消息并未获得范冰冰或李晨方的确认。如今，范冰冰在努力“洗白”中，而崔永元仍在不断爆料中。</w:t>
        <w:br/>
        <w:t xml:space="preserve">    </w:t>
        <w:tab/>
        <w:t xml:space="preserve">    </w:t>
      </w:r>
    </w:p>
    <w:p>
      <w:r>
        <w:t>WXC2500</w:t>
        <w:br/>
      </w:r>
    </w:p>
    <w:p>
      <w:r>
        <w:br/>
        <w:t xml:space="preserve">    </w:t>
        <w:tab/>
        <w:t xml:space="preserve">    </w:t>
        <w:tab/>
        <w:t>沙特异见记者卡舒吉进入沙特驻伊斯坦布尔领事馆后遇害一案，已过去一个多月，但仍有信息被逐渐披露。半岛电视台11月4日援引土耳其媒体消息称，卡舒吉的尸体被肢解后，被装在5个行李箱内运出领馆。报道援引匿名消息人士的话称，这些行李箱随后被带到距离领馆不远的沙特驻伊斯坦布尔总领事住所内。11月2日，在卡舒吉遇害一个月之际，土耳其总统埃尔多安在《华盛顿邮报》上撰文称，“杀害卡舒吉”的指令来自沙特的“最高级别”。“我们必须揭露卡舒吉案背后的木偶大师的身份。”埃尔多安写道。10月2日，自去年开始“自我放逐”长居美国的沙特记者卡舒吉，为取得再婚所需证件而进入沙特驻伊斯坦布尔领事馆，随后失踪。10月25日，沙特方面承认卡舒吉在领馆内被杀害。10月31日，土耳其官方首次公布卡舒吉案细节，称其一进入领事馆就被勒死，随后尸体被肢解并作抛尸处理。11月2日，埃尔多安的顾问披露，卡舒吉的尸体还曾被“溶解”。但至今，人们尚不清楚卡舒吉的尸体何在。</w:t>
        <w:br/>
        <w:t xml:space="preserve">    </w:t>
        <w:tab/>
        <w:t xml:space="preserve">    </w:t>
      </w:r>
    </w:p>
    <w:p>
      <w:r>
        <w:t>WXC2501</w:t>
        <w:br/>
      </w:r>
    </w:p>
    <w:p>
      <w:r>
        <w:br/>
        <w:t xml:space="preserve">    </w:t>
        <w:tab/>
        <w:t xml:space="preserve">    </w:t>
        <w:tab/>
        <w:t>首届中国国际进口博览会（简称“进博会”）11月5日至10日在上海举行，这是今年（2018年）中国最后一场主场外交，中国国家主席习近平将发表演讲。根据中国官方公布的消息，包括巴基斯坦总理伊姆兰·汗（ImranAhmed Khan ）、俄罗斯总统梅德韦杰夫（DmitryMedvedev）、越南总理阮春福在内的12国政府首脑和领导人出席。有不少媒体注意到，七国集团（G7）的国家元首或者政府首脑无一出席此次博览会。韩国媒体《朝鲜日报》就此称北京遭冷遇，美国等国家首脑的缺席让此次会议的效果大打折扣。这样看衰中国自主举办的多边外交活动的论调并不鲜见。2015年9月3日，北京在天安门举行大阅兵纪念二战胜利70周年，当时，西方大国领导人无一现身。2017年5月，中国首次举办“一带一路”高峰会谈，同样未见西方大国领导人的身影。当时，西媒的“西方不捧场”“冷待北京”声音比比皆是。为何每逢北京召开多边外交活动西方不参加，西媒就会贴上“北京不受欢迎”的标签？我们应该如何看待这样的观点？西媒说北京遭到冷遇传递的是认为这些国家不支持中国的外交活动，这只是媒体“操作”的一个手段，有的甚至就是为了博人眼球。但西方领导人不参加并不等于他们不支持。以进博会为例，美国政府并没有派出代表参会，特朗普（DonaldTrump）11月1日在与中国国家主席习近平通话时称“支持美国企业积极参加首届中国国际进口博览会”，这是一种很积极的态度。西方大国领导人不出席有其现实考量，中美还在贸易拉锯战中，特朗普如果访华出席进博会很容易造成他放低身段的印象。至于美国的盟友，都在小心翼翼观测中美，尽量避免选边站，如果他们出席进博会可能不合时宜。再者，进博会的重要议题是企业参展，政治色彩并不浓厚。北京称有130多个国家3,000多个国家参展，首次召开这样的博览会，中国就吸引了不少目光本身就是一大成果。根据媒体报道，美国此次有180家企业参展，参展数量位列第三。在中美贸易战的大背景之下，美国企业仍愿意赴华谈生意，这比特朗普政府参加更有说服力。据日本贸易振兴机构（JETRO）介绍，日本有380家企业及团体参加，在各国中最多。从主宾国来看，中国此次共设立了12个主宾国，G7国家中有英国、德国和加拿大三国是主宾国。中国作为主办方有选择哪个国家为主宾国的权力，但这三国愿意配合中国，显然不是对中国拒绝的姿态。对于北京来说，它并不会因为某个国家或者某些国家不参加而乱了脚步。中国此次举办进博会被认为是应对贸易战，更重要的是这是中国二次改革开放的姿态，是落实“中国开放的大门越开越大”说法的举措。中共的处事方式是关注眼前的同时也会关注长远，每个阶段会怎么走，它都有自己的方案和节奏。中共是有自己的定力的，如果西方国家参加中国主导的多边外交活动，它会表示欢迎，毕竟“来者就是客”，但如果他们不参加，中国也会按照自己的步伐去举办相应的活动。</w:t>
        <w:br/>
        <w:t xml:space="preserve">    </w:t>
        <w:tab/>
        <w:t xml:space="preserve">    </w:t>
      </w:r>
    </w:p>
    <w:p>
      <w:r>
        <w:t>WXC2502</w:t>
        <w:br/>
      </w:r>
    </w:p>
    <w:p>
      <w:r>
        <w:t>4日，西安高新区财政局最新声明，称高新控股三名争议高管已被停职，并启动法律程序；此前，西安高新区方面表示，经调查了解，未发现影响公司正常运营的社会关系。以下为声明原文:西安高新控股《关于董事长、法定代表人、总经理及董事变更的公告》发布后，受到了社会各界的关注和热议。西安高新区党工委、管委会高度重视，责令我局立即展开调查。同时，高新区纪工委已经介入，正在调查广大网友质疑的该三人担任高新控股董事长、董事的年龄、学历、资格和社会背景是否合规以及我局工作人员是否存在违纪违规问题，一旦发现存在违纪违规情况，将严肃处理。我局已决定对该三人停职并启动相关法律程序。我们对国有企业管理工作中存在的失误，深表歉意。在接下来工作中，我们将举一反三，对所属国有企业全面展开调查，进一步完善国有企业管理制度。感谢各级媒体和网友的监督。西安高新区财政局2018年11月4日(image)“西安千亿国企由80后任董事长，毕业仅1年95后任董事”，近日，西安高新控股有限公司的这一人事变动引发关注。据微信公号“政事儿”（微信ID：xjbzse）11月3日消息，9月14日，西安高新控股有限公司发布《关于董事长、法定代表人、总经理及董事变更的公告》，称：根据本公司内部管理需要，按照股东西安高新区管委会安排，本公司于2018年9月4日召开股东会，会议决定对现有董事长、法定代表人、总经理及部分董事做出变更，具体如下：(image)本次变更后的董事会成员组成如下：(image)公告中强调：本次董事长、总经理、法代表人、部分董事变更工作属于公司正常的人事变动，不会对公司正常的生产经营和偿债能力产生影响。董事会、监事会成员人数不变，不影响公司董事会决议的有效性，符合《公司章程》规定。“政事儿”（微信ID：xjbzse）注意到，西安高新控股有限公司曾在公告中发布新任董事长、总经理、法定代表人李甜和新任董事朱玥、赵雪莹的简历。当时发的简历如下：李甜，女，汉族，1984年8月出生，大学本科学历。历任西安佰仕达人才服务有限责任公司员工。现任西安高新控股有限公司法定代表人，董事长兼总经理。赵雪莹，女，汉族，1993年出生，籍贯宁夏银川，2016年毕业于西安建筑科技大学华清学院。2016年8月至2018年3月，就职于华夏银行银川分行。现任西安高新控股有限公司董事。朱玥，女，汉族，1995年出生，籍贯陕西西安，2017年毕业于陕西师范大学。现任西安高新控股有限公司董事。(image)“政事儿”（微信ID：xjbzse）注意到，上述公告发布后，引发了一些网友的讨论和质疑。公开资料显示，西安高新控股有限公司确实是一家国企，成立于2003年10月17日，注册资本11.3亿元，股东为持股70%的西安高新技术产业开发区管理委员会、持股30%的西安高新技术产业开发区科技投资服务中心，主营业务为工业地产业务、物业管理收入、污水处理业务、基础设施建设业务等。财务报告显示，2018年上半年，西安高新控股有限公司实现营业收入7.08亿元，净利润为7000万元。截止2018年6月30日，西安高新控股公司的总资产为1270.38亿元，总负债为867.64亿元，净资产为402.74亿元。新任董事长、总经理、法定代表人李甜曾工作的西安佰仕达人才服务有限责任公司，是西安高新技术产业开发区管理委员会的下属国有企业，性质是人力资源中介服务机构。赵雪莹曾就读的西安建筑科技大学华清学院，其官网显示：该学院是由西安建筑科技大学联合社会力量以新机制、新模式于2004年创办的全日制本科院校；2012年，学院成为同类院校中首批获得学士学位授予权的单位；自2013年起，学院全部专业在陕西省升入二批次本科招生，也是陕西省当年同类院校中唯一一所二本招生院校。那么由上述三人分别担任董事长、总经理和董事，是否符合总资产为1270.38亿元的西安高新控股有限公司这家国企的需求呢？对此，有媒体采访西安高新技术产业开发区管委会办公室，西安高新技术产业开发区财政局和人事局，可均未对此作出任何回应。还有媒体报道称：对于此次人事变动，西安高新控股表示不予置评。中国政法大学民商经济法学院教授王涌接受“政事儿”（微信ID：xjbzse）采访时说，对于董事等高级管理人员的任职资格，公司法只进行了一般限制，规定无民事行为能力或者限制民事行为能力，个人所负数额较大的债务到期未清偿，因犯罪被剥夺政治权利、执行期满未逾五年等五类人员，不得担任董事等公司高级管理人员。因此，如果上述三人的任命符合公司法的要求和公司章程等程序规定，那么就不违法。“不过，对于国企特别是资产达到一定规模的国企而言，董事长、董事等高管的遴选有严格的程序”，王涌说，国企高管是代表国家管理国有资产，为了保证国企健康发展，国企高管特别是资产达到一定规模的国企的人事任免，要报请国资委和相关组织部门。上述三人的任命，人选是怎么产生的？谁推荐的？“还是有令人疑惑的地方”。值得注意的是，西安高新控股有限公司上述公告发布后，中诚信国际信用评级有限责任公司也于9月20日发布了《关于关注西安高新控股有限公司董事长、法定代表人、总经理及董事变更的公告》。该则公告显示，西安高新控股有限公司目前存续债券中有“13西安高新债/PR西高新”等10债券，由中诚信国际信用评级有限责任公司（简称中诚信国际）进行相关评级工作。中诚信国际注意到了西安高新控股公司上述3人的人事变动，“将持续关注西安高新控股公司人事变动及公司治理情况，并及时评估上述事项对公司未来经营和整体信用状况的影响”。中诚信国际是经中国人民银行总行批准成立的信用评级机构。据河北新闻网报道，前不久河北省资产管理有限公司由“国内评级行业中历史最长、资质最完备的综合性信用服务和信息咨询机构”中诚信国际做了主体信用评级。(image)(image)</w:t>
      </w:r>
    </w:p>
    <w:p>
      <w:r>
        <w:t>WXC2503</w:t>
        <w:br/>
      </w:r>
    </w:p>
    <w:p>
      <w:r>
        <w:br/>
        <w:t xml:space="preserve">    </w:t>
        <w:tab/>
        <w:t xml:space="preserve">    </w:t>
        <w:tab/>
        <w:t>日前梁洛施现身某综艺节目。当探讨关于婚姻问题时，梁洛施当场泪崩，直言“当你爱一个人，你就尽情投入去爱”，并称“做过选择但不后悔”！现场梁洛施还劝诫“小三”不要去破坏有爱人有孩子的家庭。对于自己19岁当妈妈，她表示遇到爱的男人，愿意为他生孩子，觉得很值得。</w:t>
        <w:br/>
        <w:t xml:space="preserve">    </w:t>
        <w:tab/>
        <w:t xml:space="preserve">    </w:t>
      </w:r>
    </w:p>
    <w:p>
      <w:r>
        <w:t>WXC2504</w:t>
        <w:br/>
      </w:r>
    </w:p>
    <w:p>
      <w:r>
        <w:br/>
        <w:t xml:space="preserve">    </w:t>
        <w:tab/>
        <w:t xml:space="preserve">    </w:t>
        <w:tab/>
        <w:t xml:space="preserve">(image) </w:t>
        <w:br/>
        <w:t xml:space="preserve">    </w:t>
        <w:tab/>
        <w:t xml:space="preserve">    </w:t>
      </w:r>
    </w:p>
    <w:p>
      <w:r>
        <w:t>WXC2505</w:t>
        <w:br/>
      </w:r>
    </w:p>
    <w:p>
      <w:r>
        <w:br/>
        <w:t xml:space="preserve">    </w:t>
        <w:tab/>
        <w:t xml:space="preserve">    </w:t>
        <w:tab/>
        <w:t>2任男友皆自杀身亡，蓝洁瑛被曝每晚凄厉惨叫。新浪娱乐讯据台湾媒体报道，有“靓绝五台山”美誉的港星蓝洁瑛，11月3日凌晨被发现在家中暴毙身亡，享年55岁。昔日传出遭影坛大哥性侵导致精神受创，长期没工作得靠救济金过活，此外闺蜜杨曼莉受访时更爆料，2任男友皆自杀结束生命，成为她挥之不去的阴影。根据《南方都市报》报导，蓝洁瑛的闺蜜杨曼莉，受访时曾爆料蓝洁瑛2任男友分别选择跳楼和开瓦斯结束生命，也成为她心中难以抹灭的阴影，加上又传遭影坛大哥性侵导致精神受创，因此更被邻居指出每晚都叫的相当凄厉，身心灵受的伤害似乎难以平复，不过此说法并未得到杨曼莉证实。蓝洁瑛过去提到曾被性侵的不堪往事时，表示男友新年期间跑出去玩无故冷落她，让她以刀片割腕闹自杀，甚至还不避讳露出左手腕割腕多次的旧伤痕，凄凉处境让人心疼不已。</w:t>
        <w:br/>
        <w:t xml:space="preserve">    </w:t>
        <w:tab/>
        <w:t xml:space="preserve">    </w:t>
      </w:r>
    </w:p>
    <w:p>
      <w:r>
        <w:t>WXC2506</w:t>
        <w:br/>
      </w:r>
    </w:p>
    <w:p>
      <w:r>
        <w:br/>
        <w:t xml:space="preserve">    </w:t>
        <w:tab/>
        <w:t xml:space="preserve">    </w:t>
        <w:tab/>
        <w:t>香港著名作家查良镛（金庸）病逝后，社会各界都对其表达哀悼，尤其“中共中央”层面，更是委实罕见。北京时间11月4日，据香港中联办官网消息，中共中央政治局常委、中国国务院副总理韩正致唁电悼念查良镛。此前，据香港中联办官网消息，中共中央总书记、中国国家主席对查良镛的逝世表示哀悼，对其亲属表示慰问。当地时间10月30日下午，香港著名作家、中国文联荣誉委员、中国作协名誉副主席查良镛在香港逝世，享年94岁。10月31日，由查良镛生前创办的明河社出版有限公司31日晚代表查先生家人发布讣告：“根据查先生生前意愿，丧礼以私人形式举行。兹定于11月12日至30日在香港文化博物馆的“金庸馆”设置吊唁册，以供公众向查先生作最后致意。”讣告还说，查良镛于2018年10月30日下午在家人陪伴之下，于香港养和医院安详逝世。据香港中联办官网透露，查良镛逝世后，等也以不同方式表示哀悼，并向其亲属表示慰问。如今，韩正致唁电悼念查良镛，可见中共对此事的重视。查良镛先生亲属：闻悉查良镛先生溘然长逝，谨致哀悼。查先生是著名作家、杰出报人，毕生坚守和弘扬中华传统文化，以如椽之笔，书家国情怀，著作等身，成就非凡。先生爱国爱港，拥护“一国两制”方针，曾参与香港基本法的起草和香港特别行政区的筹建工作，殚精竭虑，贡献智慧。先生赤子丹心，侠肝义胆，其文采风范永为世人景仰。望节哀珍重。   国务院副总理韩正2018年11月2日</w:t>
        <w:br/>
        <w:t xml:space="preserve">    </w:t>
        <w:tab/>
        <w:t xml:space="preserve">    </w:t>
      </w:r>
    </w:p>
    <w:p>
      <w:r>
        <w:t>WXC2507</w:t>
        <w:br/>
      </w:r>
    </w:p>
    <w:p>
      <w:r>
        <w:br/>
        <w:t xml:space="preserve">    </w:t>
        <w:tab/>
        <w:t xml:space="preserve">    </w:t>
        <w:tab/>
        <w:t xml:space="preserve">(image) </w:t>
        <w:br/>
        <w:t xml:space="preserve">    </w:t>
        <w:tab/>
        <w:t xml:space="preserve">    </w:t>
      </w:r>
    </w:p>
    <w:p>
      <w:r>
        <w:t>WXC2508</w:t>
        <w:br/>
      </w:r>
    </w:p>
    <w:p>
      <w:r>
        <w:br/>
        <w:t xml:space="preserve">    </w:t>
        <w:tab/>
        <w:t xml:space="preserve">    </w:t>
        <w:tab/>
        <w:t>当地时间11月3日下午，朝鲜劳动党委员长、国务委员会委员长金正恩在平壤万寿台艺术剧场观看了中朝文艺工作者首场联合演出。中国演员张杰、佟丽娅、张靓颖、张国立、孙楠等在列。中国国家通讯社新华社指出，演出开始前，金正恩会见了中国文艺工作者代表团主要成员，并同大家合影留念。演出在平壤万寿台艺术剧场举行，金正恩全程观看，为中朝两国演员的精彩表演不断鼓掌。演出结束后，金正恩上台同主要演员一一握手。金正恩表示中国艺术家果然名不虚传，真是一场让人忘记时间、想再看一遍的演出。这里值得注意的是，中国演员里，男歌手孙楠尤为获得最高关注。通过视频可知，孙楠演唱的是《五星红旗》，从镜头中能看到金正恩拍掌叫好。演出结束后，金正恩与中国演员握手环节，从视频中可看到，金正恩停留在孙楠跟前的时间最长，似乎还让跟前的女工作人员记着什么东西。(image)孙楠与金正恩握手完，孙楠的样子（​图源：@大都会黑暗骑士）(image)演出结束后金正恩再与孙楠握手（图源：秒拍视频截图）网上曝光的视频显示，演出前，金正恩就同中国演员们一一握手，而孙楠表现的最抢眼，不仅深鞠躬和金正恩握手，握完手后，还合掌鞠躬。孙楠此举惹来中国网友的热嘲冷讽，称其实在是等，当然还有更难听的话。另外，金正恩对朝中两国关系健康稳定发展予以高度评价，并感谢习近平。</w:t>
        <w:br/>
        <w:t xml:space="preserve">    </w:t>
        <w:tab/>
        <w:t xml:space="preserve">    </w:t>
      </w:r>
    </w:p>
    <w:p>
      <w:r>
        <w:t>WXC2509</w:t>
        <w:br/>
      </w:r>
    </w:p>
    <w:p>
      <w:r>
        <w:t>刚刚凭借电影《影》取得6亿票房的他，突然宣布自己想要息影，当一名全职爸爸。　　(image)视频中，邓超准备离家去拍戏，但小花妹妹却紧搂住他的脖子，哭着不让爸爸离开。(image)平时总在镜头前搞笑的超哥，这次却因为小花妹妹的不舍，难得露出了柔情的一面。邓超轻声安慰：“不哭了，爸爸要去上班了。”小花妹妹边哭边摇头：“不要......”(image)　看到这一幕，不少网友都被感动了！孙俪却用9个字留言，让人哭笑不得。(image)　看完他的视频很多人也表示理解也明白为什么邓超内心如此挣扎大家都知道邓超和孙俪的家庭儿女双全要多幸福有多幸福但是看邓超的微博就可以知道相对于儿子女儿小花妹妹可以说以绝对的优势“独霸”爸爸的爱女儿叫爸爸了是个值得铭记的日子！(image)担心因为自己太优秀影响到女儿找男朋友的标准虽然这是一个值得担忧的问题但是邓超爸爸您的女儿这个时候貌似还没满一岁男朋友这个问题是不是有点早　　(image)有女儿以前老婆永远第一有女儿以后为了夺取女儿芳心不惜与老婆争宠(image)女儿在邓超的心目中就是一个能治愈所有的小天使不管在外面工作多辛苦但是只要回到家听到一声甜甜的“爸爸”所有的疲惫全部烟消云散那么多个“爸爸”集合起来可以马上满血复活！(image)以前在家里连饭都不会煮的大男人可以为了女儿努力学习扎辫子想想一个大男人手脚笨拙却小心翼翼地给自己女儿扎辫子的画面搞笑却温暖虽然辫子松松散散但是爸爸的爱确确实实的一起绑在了女儿的头上　(image)即使在外面是个备受追捧的大明星但是在女儿面前也只是一只“卑躬屈膝”的“马”罢了(image)看着女儿一天天的长大所有的爸爸都像邓超一样恨不得时间停止或者让女儿慢一点长大好让他们能有足够的时间将世界上所有最好的东西都给她们哪怕只是一个拥抱“哪怕有一天爸爸抱不动你了，只要你想，爸爸还是会努力一下的……”　(image)曾经在网上看过这样一句话：“如果说男人结婚后还没有成熟，那么请赐给他一个女儿，你会看到所有的温柔，什么“男友力”都弱爆了。”但其实在娱乐圈像邓超这样的“女儿控”不在少数像贝克汉姆他的家训之一就是“不让小七双脚沾地”(image)在球坛上叱咤风云的小贝为了女儿拿起针线做起裁缝(image)养女儿的过程也是开发技能的过程不然你可能一辈子都不知道原来自己还是当Tony老师的料(image)吴尊的女儿Neinei在节目上说到“碰到困难就爸爸来扛”就这样一句不经意的话可以看出吴尊这个爸爸在女儿心目中的地位是如此的雄伟在外无论遇到什么困难都不用害怕因为我身后有爸爸(image)父爱的力量The power of paternal love台湾一位爸爸带娃睡觉，儿子睡在一旁，女儿则是被护在怀里。半夜醒来的爸爸发现有点冷，因为女儿牵着自己的手睡得正香，他就给儿子身上随手丢过去一件毯子：　　(image)然后轻轻把女儿紧攥着的手抽出来，小心翼翼地给女儿盖上毯子：(image)娱乐圈中“爱女儿远胜过爱儿子”的好爸爸汪小菲也一直是大家日常吐槽的对象。到他的个人微博里一看，全都是和女儿一起的点点滴滴，要不是知道大S确实生过二胎，还真看不出这是个四口之家。(image)难怪妻子大S在节目中频频感慨：想要和女儿交换人生，因为爸爸的宠爱都被女儿抢走了。(image)还记得那个带着儿子康康参加过《爸爸去哪儿3》的硬汉胡军吗？节目里连跟儿子单独待在同一间屋子里都会略感尴尬的他，却因为女儿喜欢大海，决定每年全家都去一次三亚。(image)为什么孩子一定要有爸爸，尤其是女孩？Why must a child have a father, especially a girl?　我想，最好答案就是：女儿有了爸爸的宠爱，她可以看到，男人与世界的相处方式；With her father's favours, her daughter can see how men get alongwith the world.她可以了解到，男女之间相处的秘密；She can understand the secret between men and women.她更可以感受到，爱一个人，最好的表现方式是，接纳她的一切小情绪、小毛病，任何时候，理解是最好的支持。She can feel that the best way to love someone is to accept all heremotions and faults, and understanding is the best support at anytime.知乎上有这样一个故事：有人询问牧师，女儿胆小自卑，该怎么培养她的自信？牧师说：“每周五的晚上都是我和五岁女儿的单独约会，我们把那天取名为'公主日'，我穿上正式的礼服，我女儿换上最喜欢的公主服，从楼梯上款款而下，扬起小下巴傲娇地接受我的虔诚邀请。我打心眼里觉得我女儿是个美丽高贵的公主，她就是个美丽高贵的公主。”被父亲如此视若珍宝的女孩，内心自然强大而笃定，面对世界、社会、家庭和男人，自然得心应手。小象特别喜欢一句话：“我们要孩子是为了什么？为了参与一个生命的成长，参与恰恰意味着付出与欣赏”。换而言之，我们要孩子是为什么？是因为，从孩子那里，我们可以感受到最原始纯粹的爱，可以寻找到内心最柔软的自己，让我们以柔和的心，去包容世间一切坚硬。都说“富养的女儿”最幸福这里的“富”并不是指金钱、物质而是指父母的陪伴和教育观念在这个“拼爹”的时代拼的就是爹的陪伴和关爱在女儿的成长中得到足够的尊重和陪伴那她的人生一定会更加顺畅因为父爱是最大的财富想起来骄傲说起来甜蜜愿每个男人，都能找到生命中的小天使。愿世间的女儿，都能在父亲的宠爱下健康快乐的成长。(image)</w:t>
      </w:r>
    </w:p>
    <w:p>
      <w:r>
        <w:t>WXC2510</w:t>
        <w:br/>
      </w:r>
    </w:p>
    <w:p>
      <w:r>
        <w:t>(image)啥样儿的人才能当上顶级模特，即便不好看，那也最起码应该身材条件够硬，气质够过关才行吧，我这里说的不好看，注意，最起码也得是正常人水平的吧，但是偏偏有这么个来自泰国的超模，如果真要有普通人的模样都要谢天谢地了，她最大的特点就是丑，行走江湖，靠的就是丑。(image)她叫Maeya(后面简称玛雅)，她来自泰国，她的长相，因为一种先天性的遗传疾病——遗传性外胚叶器官发育不良，这个疾病让她从小就长相有点奇怪，越长大越奇怪，现在20岁的玛雅，这个面容，实在是让一般人都无法进行正常的审美观察，说句实在的，真丑。(image)但是，样子都是天生的，你无法改变(硬要改变可以整容，但是你看看玛雅，整不了的，而且就算是能整，造价也就太贵了)，既然无法改变，那就适应它，驾驭它!玛雅就是这么做的。高额头、塌鼻子、双眼间距过款、头发稀疏没有眉毛、嘴唇偏厚而且外翻严重，仔细看的话，脸还是歪的，但是，玛雅都“驾驭”住了，镜头前面的玛雅非常自信。一开始玛雅也是无法面对自己的，但是她有个大自己6岁的哥哥，跟她也是从小就丑到震惊全国的孩子，但是哥哥性格非常开朗，他经常开导玛雅要自信，玛雅也是这么做的，渐渐开始化妆、穿好看的时髦的衣服，就算经常被围观，她也毫不在意挺胸抬头走路。(image)然后在今年2月份落幕的“Miss BBC World 2018”比赛中也是拿到了名次(佩服)，然后等待玛雅的就是各种广告了，甚至被很多欧美的大品牌相中，邀请她去拍广告，他们认为，已经有太多的过于标准的模特了，她们千篇一律让人难以记住，看到玛雅的时候，那种“冲击力”让人难以忘记。(image)于是，靠自己的特色，丑到了国际水平，现在的玛雅已经是非常有名的国际超模了，对了，有一点必须要提一下，她是个男的，是变性人。</w:t>
      </w:r>
    </w:p>
    <w:p>
      <w:r>
        <w:t>WXC2511</w:t>
        <w:br/>
      </w:r>
    </w:p>
    <w:p>
      <w:r>
        <w:t>有这样一部神作，演员数量37兆2千亿，而制作场景，在我们的身体里——无论是否喜欢看动漫，都很难不被《工作细胞》精准秒杀。(image)网易云音乐《工作细胞》主题曲的评论区里，有人这样说：(image)你健康或是生并打喷嚏或是受伤出血、孤单或是有人陪伴，你身体里的细胞都在时刻无休，默默守护着你。（可能还顺便谈了个恋爱。）人的身体，是一个精密仪器，也是一个忙碌的大城市。每一次再平常不过的呼吸，背后都是无数细胞有条不紊工作的成果。(image)红细胞是我们血液里数量最多的一种血细胞，是负责运送氧气的主要成员，有时也运送二氧化碳。(image)所以红细胞是绝对的第一女主。但她不是个球，而从生物书上的圆盘形变成了一个身穿红衣、在身体系统里到处奔走的快递员。至于她的工作，副业是运送氧气；(image)主业是迷路和被白细胞拯救。(image)而白细胞，可以满足少女们对完美男神的所有设想。(image)哦不，忘记中间那个蛹动的庞然大物。你的白细胞，长这样。(image)也许你还在单身，但你身体里的红细胞，早就和白细胞看对了眼。(image)毕竟白细胞实在是太勇猛了。“混蛋杂菌”时常出现，张牙舞爪想吃掉红细胞，寄居在人体内为自己补充营养。(image)在红细胞快交盒饭的时候，白细胞就会及时出现。(image)“十项全能 real man”的白细胞君，对细菌，见一个杀一个。(image)有人说，如果两个人有同样的爱好，才能长久地在一起。这种时候，对于暧昧着的红细胞和白细胞，绝世萌物——血小板就很重要了。(image) 面对不可能的任务，她们也要一起扑上去解决。(image)雇佣童工的确犯法，但之所以把血小板刻画成小朋友的样子，是因为血小板的体积相比于人体中的其他细胞要小很多，直径只有几微米。(image)血小板的基本工作是止血和凝血，比如皮肤被擦伤时，体内的细胞流失，体外的细菌入侵，这时就需要血液中的血小板及时的止血、结痂。(image)血小板工作得那么辛苦，你还好意思抠掉伤口上结的痂吗？细胞时刻各司其职，因为太多细菌好像魑魅魍魉，每一个看起来都不好惹。(image)但你不用怕。每种病毒的存在形式以及可能产生的后果，都被一一标注了出来，它们伤害你的方式，你都知道。敌人在明你在暗，更何况还有那么多细胞在保护你。举例来说，金黄色葡萄球菌，常年存在于皮肤和毛孔，因为创伤侵入体内后，可能引发表皮感染、食物中毒、肺炎、败血症等疾病；(image)流行性感冒病毒，会引起38℃以上的高热，以及头痛、关节痛等症状；(image)它的存在，让现实中的你只是得一场小感冒，却会在细胞世界中却引起一场巨大骚乱。流行性感冒病毒进入人体内，感染大量的普通细胞。(image)流感病毒感染普通细胞顿时一个个被丧尸化，追杀初始T细胞，仿佛一场大型生化危机。(image)白血球君从狭窄的细胞壁中游走而来，斩杀了第一批感染细胞，救下了还未成熟的初始T细胞小哥。(image)感染了病毒的细胞不停地增殖、一波接着一波地出现。虽然身担重任，但初始T细胞小哥充满着胆怯与懦弱，不敢面对来势汹汹的病毒。(image)你勇猛的细胞也有想要退缩的时候。一次，头顶NAIVE帽子的他羞愧地逃脱了。(image)他满脸泪水，找到树突状细胞，声泪俱下，倾诉自己的无能。(image)天使一样的树突状细胞拿出了许多摞相册。他对初始T细胞说：“那些如今强大的杀手T细胞们，也曾经有和你一样弱小，觉得自己无能的时候。”(image)他们会哭，和你一样。受到激励的初始T细胞，就这样“活性化”了。(image)变身后的他从天而降，变身效应T细胞。(image)这群肌肉型男，还增殖出了一排一模一样的自己。(image)白细胞小哥哥的男主地位一度不保。(image)杀伤力强的杀手T细胞被召集，去支援白细胞剿灭病毒。猛男们再也不是被吓哭的软萌细胞，他们大展拳脚，一洗前耻。(image)真·战斗力爆表的巨噬细胞小姐姐优雅地走过来帮忙，她拖着柴刀一挥，瞬间杀死了一圈的病毒。发型都不曾乱掉一丝一毫。(image)病毒的相关抗原信息被告知总指挥中心。(image)至此，流行性感冒病毒入侵的报告被传达到了各个器官。问题解决了，但风险仍在。淋巴B细胞事后赶来，为了你长久的安全与健康，他做好了抗体。当病毒再次袭来，抗体出马，危险就能自动解除。(image)你从不是一个人在战斗。于此同时，你体内的器官也都没闲着。身体用发热来抑制细菌增殖——普通细胞把热水浇到了病毒头上；(image)身体发寒，血管收缩，防止体内热量发散；(image)打喷嚏和咳嗽要把病毒等异物排出体外——于是你从鼻腔处，发射了喷嚏二十五号；(image)胃部食欲下降——能量被消耗了，导致胃部食物生产工厂不得不停工；(image)水分摄入充足，需要发汗冷却体表——指挥部向分泌腺部门作出指示。(image)一周后，众志成城，工作的细胞们协力消灭了所有的流行性感冒病毒。许多我们自己无法感知到的小问题，在微观视角下，对于细胞们来说都一场场灾难。血管内皮细胞破裂，导致肺炎链球菌侵入到人体内——细胞的世界，地板塌陷、紫光冲天。(image)身体皮肤的简单擦伤，在细胞世界中却宛如核爆，整个城市顿时出现了一个巨大的无底深坑。(image)但因为是你，这些也必须都只是“虚惊一潮。无论创面有多大，那些萌萌哒的血小板都会加班加点，用凝血因子和血纤蛋白连成的网堵住你破损的伤口。(image)每一种不起眼的伤害发生时，其实你体内都有千千万万个细胞都在这样努力工作、互相协作、拼尽一切只为了让体内保持一个安稳的环境。“原来我并不是孤独的一个人埃”平日里，给自己拧上发条1.5倍速连轴转还是连连受挫。沮丧和难过也许是许多人生活的常态，孤独变成了每天的主旋律：一个人生活、生病，四海之广，举目无亲，未知托身之所。(image)孤独，是因为你从未意识到过，身体里的这些细胞，从来都只为了你而存在。现实生活也许没那么完美，但《工作细胞》用细胞的故事给成年人进行了一次深刻的爱的教育：无论如何要相信，还有人拼了命地爱你。无论遇到什么样的困难，都不要放弃。想想，血小板在拼命努力工作呢！(image)就算是心疼这群每天为你浴血奋战的细胞们，也一定要好好爱惜身体呀。</w:t>
      </w:r>
    </w:p>
    <w:p>
      <w:r>
        <w:t>WXC2512</w:t>
        <w:br/>
      </w:r>
    </w:p>
    <w:p>
      <w:r>
        <w:t>(image)综合路透社等媒体11月3日报道，美国中期选举日益临近，共和党和民主党的拉票竞选活动也日益白热化，两党大佬纷纷出来为自各的党内议员站台拉票，他们不但彼此攻击对方的政策和观点，甚至直接点名道姓地对骂起来，火药味十足。这其中，美国总统特朗普和美国前总统奥巴马的对骂尤为火药味浓。(image)11月2日白天，奥巴马在美国佛罗里达州迈阿密发表演讲时形容特朗普向边境派兵的举动纯粹是政治噱头。他呼吁对特朗普执政21个月以来深感不满的民众不要只会抱怨，应该站出来投票，向特朗普政权说不。(image)2日晚上，奥巴马又来到佐治亚州亚特兰大参加竞选集会。他在演讲中再次抨击了特朗普的政策，呼吁美国人不要拥抱一个煽动仇恨和分裂的政治。奥巴马还说，民主党人不愿意相信希拉里的“邮件门”危害了国家安全，因为如果他们相信这个的话，那么他们也得相信现任总统的手机也不安全，因为他总是把自己的手机扔在高尔夫球车上。奥巴马说，他自己甚至8年来都没有一部手机，直到离任了，才有了自己的手机。(image)11月2日晚，美国总统特朗普在印第安纳州首府印第安纳波利斯出席竞选集会时发表演讲，用如同机关枪一般的密集语速回击奥巴马的批评，场面相当精彩。特朗普首先调侃了奥巴马集会出席人数太少。特朗普说：“奥巴马，我今天看他的演讲了。他现场的民众很少。他们没有提到这一点，他们从来不会说我们的人数比他们多这么多。”(image)特朗普接着攻击了奥巴马留下的烂摊子。他用机关枪一般的语速说：“奥巴马今晚在一小群人面前演讲。在集会上，他说要诚实。他是怎么诚实的。他说你们可以有自己的计划，有自己的医生，他说过多少次了？28次？……”(image)特朗普接着说：“他还说要大家保持开心。怎么保持开心。因为我们不想要回到奥巴马时代，那个只有低薪资、高失业率、高犯罪率、敞开的边境、极左的判决以及压迫性调节的时代。恐怖的、恐怖的贸易政策和外交政策。看看我从他那里继承的对朝关系是个什么烂摊子。看看我们现在干得多漂亮。“</w:t>
      </w:r>
    </w:p>
    <w:p>
      <w:r>
        <w:t>WXC2513</w:t>
        <w:br/>
      </w:r>
    </w:p>
    <w:p>
      <w:r>
        <w:t>近日，陆女士到山西太原出差，当晚在酒店订了一份外卖。让她没想到的是，就是这样一个再平常不过的举动让她陷入了一场噩梦。据民警介绍，2018年10月13日中午，受害人陆某到警局报案称当日凌晨，被一位陌生男子在柳巷附近的一家酒店强奸。陆女士被“素不相识”的男子在酒店强奸了，那么这名男子是怎么进入酒店的，之后又是如何进入陆女士房间的？在整个过程中难道没有引起酒店内其他人的觉察？这一切还得从一份外卖说起。(image)2018年10月12日下午，当时嫌疑男子在串串店打工，就收到了受害人的外卖点单信息，从中得知的受害人的手机号。原来，案发前一天刚到太原出差的陆女士在网上的一家串串店点了一份外卖。碰巧，嫌疑男子杨某正好在这家串串店店打工。接到订单后，杨某亲自为陆女士送货上门。就在这一过程中，杨某发现订单的客户是一位初来太原的女性，于是他就通过搜索手机号的方式，加上了陆女士的微信。(image)嫌疑人杨某主动添加受害人微信后，开始和她套近乎拉家常，以此方式获取受害人信任。起初，陆女士对这位仅有一面之缘的送餐员杨某并没有警惕之心。由于杨某对她表现出了非常地关心，在聊天的过程中陆女士还把自己详细的个人情况都告诉了他。在当日晚上受害人出去逛街的过程中，嫌疑人杨某想陪受害人一起逛街，但是被受害人拒绝。虽然陆女士拒绝了杨某的邀请，但是杨某并不死心，当晚他一直徘徊在酒店附近，边喝酒边等陆女士回来。(image)通过调取监控民警发现，当晚在陆女士身后竟一直尾随着一位黑衣男子。当晚十一点多，陆女士逛完街准备回酒店，在她身后约20米的位置，一直尾随着一名身穿黑色上衣体型较胖的男子，正是犯罪嫌疑人杨某。民警称，“嫌疑人给陆女士发了个微信，让她回来的时候告他一声。陆女士便给其回了一声说‘我快回来了’。”正是这一声回复让杨某大概确定了陆女士的位置，他守在陆女士回酒店的必经路上，等着她出现。(image)监控显示，当晚凌晨35分，陆女士和杨某一起进入了酒店大厅，两人似乎在聊着什么。酒店监控显示，杨某跟随陆女士走到酒店房间门口，两人磨蹭了一阵，在陆女士打开房间门后，杨某立即尾随她进入房间。在开门的过程中，嫌疑人就尾随她进入房间。在受害人陆女士不愿意的情况下，对其实施了强奸。掌握了案件的基本情况后，民警迅速行动，在太原柳巷附近将嫌疑男子杨某抓获。经民警调查，嫌疑男子杨某今年28岁，由于长期没有固定工作加上前科累累，他便想以这种方式交个女朋友。目前嫌疑男子杨某已被依法刑事拘留。而面对当前各式各样的社交方式和陌生人的关心，女性朋友们也该提高警惕。</w:t>
      </w:r>
    </w:p>
    <w:p>
      <w:r>
        <w:t>WXC2514</w:t>
        <w:br/>
      </w:r>
    </w:p>
    <w:p>
      <w:r>
        <w:t>在乐视网砸了150多亿之后，孙宏斌终于和贾跃亭讨回了部分“血汗钱”了！近日，北京市第三中级人民法院公布了《融创房地产集团有限公司等仲裁执行裁定书》，融创房地产向法院申请对乐视控股进行强制执行，执行标的额为7.9亿元，日前已经终结执行程序。根据法院裁定，融创已追回欠款约5.3亿元，诉讼费用29万元。除了讨到5.3亿元欠款，乐视网近日发布公告，乐视网旗下最核心的乐视电视也被孙宏斌2.4亿元拿走了。近日，北京市第三中级人民法院公布了《融创房地产集团有限公司等仲裁执行裁定书》，裁定书显示，融创房地产（融创中国间接全资附属公司）向法院申请对乐视控股进行强制执行，执行标的额为7.9亿元，日前已经终结执行程序。根据法院裁定，融创已追回欠款约5.3亿元，诉讼费用29万元。还有约2.6亿元欠款尚未追回。(image)裁判书显示，乐视控股名下无可供执行的银行存款，无不动产及机动车登记信息。因此于2018年1月16日轮候冻结乐视控股持有的乐视影业（现已更名乐创文娱）的全部股权（出资比例21.8122%，出资额为1.82亿元）。经司法评估、网络拍卖，乐视控股持有乐视影业的21.8122%的股权以5.32亿元成交。诉讼费为29.78万元，剩余案款5.31亿元已发还融创房地产。即还有约2.6亿元欠款尚未追回。而2017年1月份，孙宏斌携150亿元火速入股乐视网、乐视致新和乐视影业三家公司。除了讨到5.3亿元欠款，乐视网近日发布公告，乐视网旗下最核心的乐视电视也变成孙宏斌的了。公告称，融创中国旗下天津嘉睿分别于2018年9月21日和2018年9月22日在北京市第三中级人民法院拍卖项目公开竞价中，对乐视控股持有的乐视网控股子公司乐融致新26,183,537和31,245,271.2元出资额的股权报价109,836,930元和131,070,310元。至竞价会结束，网络司法拍卖分别以前述价格成交，总金额为2.4亿元。(image)业内表示，随着此番天津嘉睿成为乐融致新最大股东，乐视网将进一步空心化，孙宏斌也将乐视网给掏空。</w:t>
      </w:r>
    </w:p>
    <w:p>
      <w:r>
        <w:t>WXC2515</w:t>
        <w:br/>
      </w:r>
    </w:p>
    <w:p>
      <w:r>
        <w:t>“当时只顾着救人了，也没想那么多。后来看到同事拍的照片，我才有点后怕。”10月31日，回想起不久前的一次出诊经历，赵粉艳说。此前，因为一张站立于高速公路大桥护栏边勇敢救人的照片，这名39岁的济源市第二人民医院急诊科医生成了众多市民、网友点赞的对象。10月29日夜，一家医学网站的微博发布了一组照片，引发不少网友关注。照片中，一名身穿灰色医疗紧急救援制服的女医生站立在一座高速公路大桥的护栏上，双手扒着一辆车头几乎悬空的大货车，面朝车内。女医生的旁边，大雾弥漫，隐约可见远处对向车道高耸且深不见底的桥墩。如此危险的站位，让不少网友不禁为之捏一把汗。(image)另一张照片显示，这是一个发生在高速公路桥面上的事故现场，其中一辆红色大货车车头已经严重变形，119、120等方面人员正在联手施救。(image)名为“万丈深渊，急诊医生勇敢施救!”的该微博配文说，“早上6点，医院接到120电话：济晋高速上有车祸。赵医生随车出诊，见到了因为车祸变形的货车。赵医生一脚踩在驾驶门旁，一脚踩在桥栏杆上，在消防官兵的帮助下，将卡在车里的患者救出来……小编看这两张图，脊背上一阵阵凉意，医生们(济源市第二人民医院)太伟大，狂赞!”因极具冲击力的画面，女医生的勇敢引发了众多网友的点赞。10月31日下午，当事医生、济源市第二人民医院急诊科医生赵粉艳受访时说，此事发生在今年10月中旬，具体时间她已经记不准，但确实是早上6点钟左右。她说，当天她值班，接到济源市120指挥中心的电话说，济晋高速上有车祸。于是，她坐着救护车，一路风驰电掣，警笛闪烁，赶到了位于晋济高速公路一座大桥上的事发现场。至于具体是哪个大桥，她也没有在意。赶往现场途中，早上的高速路上到处弥漫的大雾。穿过大山的高速公路上，很多高耸的高架桥，屹立在山谷之间。在桥上低头望去，看不见谷底，好似万丈深渊。当时，赵粉艳看到，桥面上一辆长约七八米的大货车因受到撞击，横卧在高速路上，车身周围满地的玻璃碎片和铁皮。车头直撞桥栏杆，接近悬空，司机被困在驾驶室里，不断哀叫，痛苦不堪。她说，她跑到货车的驾驶室旁边，能清楚听见伤员撕心裂肺的呼喊。做为急诊科的医生，她明白，这样重大的车祸，患者一定受了惊吓，现在听见救护车的警笛声，求生的欲望很强烈，但是患者到底什么情况，她并不清楚。赵医生让消防官兵配合，自己一脚踩在桥栏杆上，一脚蹬在已经扭曲变形的驾驶门上，一遍一遍的呼喊患者：“你还好吗?我是医生，你现在什么情况?”伤员说他的“腿卡在车里了，动不了，我还能活吗?”虽然这样冒险上前，但因为雾太大，距离患者远，又隔着驾驶门，赵粉艳还是看不太清被困在车内的伤员，但她不断安慰之下，伤员情绪开始平静下来。当救援的消防官兵提醒说“会想办法把车门打开，你站在桥栏上要小心”时，赵粉艳才低头发现，开始只顾着抢救患者，自己仿佛在腾空中，身旁就是深不见底的峡谷，稍有不慎就会摔进万丈深渊。随后，赵粉艳回到桥面，消防官兵上前开始施救，并通过撬开车门，最终将被困在货车驾驶室内的伤员抢救出来。赵医生现场检查发现，被困的这名40多岁的男子除了双下肢骨折外，生命体征平稳。经双下肢外固定，建立静脉通路，该男子被紧急医院。10月31日下午，说起这次救援经历，从医18年、今年39岁的赵粉艳认为，现场虽然危险，但都是一个急诊科医生的分内之责，“只想着伤员情况，没注意那样趴在车头上有多危险，确实没顾上想那么多，没想着害怕的事。”“事后，我们也反思了，急诊医生救人，确实也得注意自身安全，必须在确保安全的前提下施救，要不然也会给救援添乱。”她说。拍下赵粉艳这张照片的当班护士王亚娟说，赵粉艳在急诊科就是一位大姐姐一样，人很好，热心肠，“当时就看到那样很危险，就不由自主地拿出手机拍嘞下来，定格一下这个瞬间，想着回头让她看看有多危险了。”“这么多网友点赞，我觉得一点也不奇怪，因为我相信好人自有好报，不是不报，时候未到吧。”王亚娟说。医生被困塞班吐槽现实没"战狼" 院方:多部门将约谈10月26日，@孙宏涛医生发博称，受台风影响，上千中国游客滞留塞班。给大使馆打电话基本不予理会，所谓“战狼”这样的事现实中不存在，引发热议。29日，中国医学科学院阜外医院通报：多部门将联合约谈孙洪涛，了解原委做出相应处理。</w:t>
      </w:r>
    </w:p>
    <w:p>
      <w:r>
        <w:t>WXC2516</w:t>
        <w:br/>
      </w:r>
    </w:p>
    <w:p>
      <w:r>
        <w:t>美第一夫人在开罗6小时花65万住宿费？网友炸锅了美国第一夫人梅拉尼娅（雅虎新闻网）海外网11月3日电美国第一夫人梅拉尼娅10月初的非洲之行可以说为她赚足了人气，在非洲和美国内也获得不少好评。但近日，一份联邦政府最新公布的支出记录显示，梅拉尼娅到访开罗期间，仅在一家酒店的账单费用就高达9.5万美元（65万人民币），这让美国的纳税人们炸了锅。据雅虎新闻网报道，美国第一夫人10月的非洲多国行可以说是很“昂贵”了，联邦政府公布的支出报告中显示，在梅拉尼娅出访非洲期间，国务院向埃及开罗的一家酒店支付了一笔9.5万美元的费用，报告中可以看到，账单是在9月30日支付的，大约是在梅拉尼娅访问开罗的一周前，而在这家酒店的公开房价中，总统套房每晚单价也不过550美元。(image)特朗普和梅拉尼娅（视觉中国）面对如此高昂的住宿开销，梅拉尼娅的的传媒主管格里西姆（StephanieGrisham）称，梅拉尼娅在开罗只待了6小时，没有在这家酒店过夜，并在社交平台上反驳道：“这是不负责任的新闻报道。”此言一出，惹来许多美国纳税人的不满。他们纷纷在社交平台上发表言论：(image)网页截图这位网友调侃道：“国务院在这家酒店支付了费用，但梅拉尼娅又没在这儿过夜，那事情岂不是更有趣了？”(image)网页截图另一位网友心疼地表示：“那天她在其他地方住宿，这意味着我们给她付了两次钱？为什么她不在已经预定并支付费用的酒店住宿呢？我不懂！”(image)网页截图还有网友当起了侦探，说道：“反正我是不会给一个我不去住的酒店支付费用的。据说房间的价格应该是550美元一晚，为什么会支付9.5万美元呢？到底有多少人住在那儿？他们住了几晚？我有一连串的问题要问。”(image)网页截图还有耿直的网友表示：“9.5万美元，够我在快捷酒店住3年的。”(image)网页截图还有网友脑补了梅拉尼娅在酒店短暂停留6小时的画面，“她可能只是梳洗一番，换了个衣服而已。”报道称，梅拉尼娅出访期间，还因头顶一木髓头盔——一种非洲殖民统治的象征，而招致网民的惊愕、愤怒和嘲笑。不过，梅拉尼娅此前针对此事做出回应称：“希望大家能把注意力放在我做的事情上，而不是我的穿着。”</w:t>
      </w:r>
    </w:p>
    <w:p>
      <w:r>
        <w:t>WXC2517</w:t>
        <w:br/>
      </w:r>
    </w:p>
    <w:p>
      <w:r>
        <w:t xml:space="preserve">  最近，德国前总理施罗德成功地实现了从奥迪四环到奥林匹克五环的转变，并在韩国娶了他的第五任妻子金素妍。(image)在婚礼的第二天，蜜月之旅开始于韩国著名的景点，青瓦台。官方照片显示，三人穿着随意，心情巨爽。有网友戏称，姜凯在这一幕中实在是个大灯泡。事实上，作为唯一受邀的中国客人，凯和他的妻子早些时候参加了施罗德和他的第五任妻子金素妍在韩国举行的婚礼，并向他们致以了最良好的祝愿。因此，韩国总理夫人自然安排姜凯夫妇对在韩国的相关行程表示感谢。此前，姜凯和妻子许涛芳在巴厘岛的婚礼上，施罗德也送去了祝福，可见两人的私人关系并不一般。(image)除了出席婚礼，姜凯和施罗德还合作了很多项目。施罗德本人也是中国的老友了。(image)在一带一路的新举措下，施罗德也是中国的老朋友。两国领导人还就如何在各自的商业领域建立中德友谊的桥梁，为两国人民的经济发展和经济繁荣作出更大的努力交换了意见。说到姜凯，国内当然知道得更多的是他的小道消息，两人的婚姻受到了打击。与黄毅清相比，姜凯是黄奕的第一任丈夫。(image)黄光裕和姜凯2009年相识，41天后结婚，2010年6月结束了不到一年的婚姻。就在黄奕的职业生涯正处于巅峰和低谷之际，这场闪电般的婚姻和离婚爆发了，这促使媒体争相报道此事。(image)在与黄奕分道扬镳之后，姜凯与妻子许涛芳(现在的白富美)结婚，并于2017年12月生下了一个心爱的儿子。(image)这位妇女不仅有个显赫的家庭，而且还是第二代企业家的回归者。据了解，许涛芳虽然有着丰富的第二代背景，但她在不依靠家人的情况下，成功地开创了自己的事业。福布斯被列入35岁以下企业家名单。此外，他还被评为上海十大经济人之一和长三角地区十大优秀青年企业家之一。她也是上海年轻企业家中的一个基准人物。(image)姜凯之所以能够抱得明星归，转而再抱白富美，是与他自己的才华有关的。姜凯是一位白手起家的华尔街天才金融家。姜凯出生于上海一个画家家庭，1996年毕业后立即加入这家瑞士银行。他于1998年在华尔街创立了自己的公司，并在很小的时候就管理自己的基金。短短几年，他就成为了中国著名的天才和华尔街的投资明星。姜凯的国际朋友圈子要么很有钱，要么达官显贵。除了施罗德，姜凯出生在华尔街，他在美国的朋友圈可以说是与美国上层精英有联系，可想而知，他能力有多大。(image)不仅仅是迈克尔乔丹个人投资赋予了他的完全控制权。就连美国前总统贝拉克侯赛因奥巴马也称他为中国的沃伦巴菲特(WarrenBuffett)。迈克尔乔丹、大卫贝克汉姆和许多好莱坞明星是他最好的朋友。(image)姜凯不是富二代，正如上文所介绍的那样，姜凯的父亲是一位画家。一个中国人可以在美国的金融圈里如鱼得水，结识美国的精英，靠的是实力和真正的人才。小编佩服得五体投地，大家都是一个脑袋，为何你那么优秀？图文来自网络，如有侵权请联系作者删除！</w:t>
      </w:r>
    </w:p>
    <w:p>
      <w:r>
        <w:t>WXC2518</w:t>
        <w:br/>
      </w:r>
    </w:p>
    <w:p>
      <w:r>
        <w:t>(image)重庆时时彩5个胆，北京赛车10个胆。每个转动的胆码就像川剧变脸，千变万化的数字背后全是一张张喜怒哀乐的人间脸谱。2015年6月，在警院广播站联谊会上，我第一次见到当时才上大一的张辉，他负责校园广播站的技术维护，我们合作录制了一期宣传版头，此后渐渐熟识起来。2017年4月，张辉被他的室友拉下水，沾染了网赌恶习。出光了所有的钱之后，他决定开始“拜师学艺”。我劝过他多次，他自己也说：“这是个危险品，你千万不要去碰，十赌九输，赢钱的永远是那些少数人。”不过，他说，他当时就是想成为那些“少数人”。去年10月，戒了赌的他在微信中给我讲述了自己的经历。每天晚上10点，是张辉生活的分割线。这个时间之前，张辉跟他的同学们没什么区别——穿着一件印有“LINKINPARK”字样的灰白色T恤，手里揣着一沓传单，在宿舍楼里四处奔走，推销手机分期和网贷业务。10点一到，宿舍熄灯，张辉的手机屏幕就亮了起来，5个胆球上的数字疾速变换——时时彩准时进入加速模式，开奖间隔从10分钟一期缩短为5分钟，少了等待，也更刺激。这一晚对张辉来说至关重要。白天，他刚在校园贷上借了1万元作为本金准备“回血”。“师父”不在线，他等不及，急着先行投了注。开局手气不佳，半个小时就已连输了5期，亏掉3000块。张辉心里清楚，如果今晚账户亏空，他就只能向家人坦白——“坦白”这个词，是赌徒之间的暗号，也是他们最后的防线。张辉的手机里，几个赌博群异常活跃，这些群由赌博网站创建，由聊天机器人发送“计划软件”预测出的数字，赌徒们跟着计划买号投注，一期不中，下一期投注翻倍，也就是“倍投”。计划软件不稳定，赌徒们对此心照不宣。张辉还记得某个“二分彩计划”群遭遇了几十期“连挂”，计划软件却依然在机械地推送预测，上面提示的投注倍数飙升到1594323倍。(image)“二分彩计划”群的1594323倍（受访者供图）除了计划软件，还常常有群主带领赌徒们买号下注，起初的连续盈利，会吸引更多赌徒加入，营造出热火朝天的赌博氛围，群里疯狂刷屏的表情包，内容大多与赌博相关，暗含着强烈的怂恿意味，在这种集体情绪的带动下，赌徒们往往更容易砸下重注。然而在这个晚上，张辉的行为显得有些反常：他先退出了QQ，拿出枕头下面的一叠A4纸，借着手机灯光来查看。第6期他依然在追号，投注金额不增反降，页面上开始倒计时，5个胆码飞速转动，“这时候会有一种焦虑，但赌过的人都知道，我们需要这种焦虑，好像全世界只剩下我和转动的胆码，快开奖的时候，这种焦虑会到达顶点，接着一下子被释放”。第6期显示中奖，张辉反过来加大投注，5钟后，手机发出“嘀嘟”的声音，又赢了一期；第8期他选择跳过，转而点开了彩票走势图；等到第9期，他押上了所有的盈利，再中；第10期，张辉赢回了所有亏空，还多了2000元。第10期结束，张辉把钱提现到了银行卡。此刻的他充满快感，就像“绝处逢生”。“赌博有两种快感，一种是直接赢钱，另一种就是时来运转，除了赢钱，更有一种精神上的奖励”。张辉重新打开了赌博群，几个赌徒盲目地倍投，亏完后大呼“洗白”。(image)疯狂的赌博群（受访者供图）每个赌博群都是一部“黑话”辞典：北京赛车PK10和重庆时时彩的简称像情人昵称般甜腻，分别叫“车车”和“彩彩”。中奖叫“吃肉”，亏钱叫“挂B”或“翻车”，扭亏为盈谓之“回血”，盆满钵满称为“上岸”，而庄家被贬斥为“狗庄”，代理统称为“狗代”，大获全胜则是“爆庄”，资金亏空叫“洗白”，无力还贷就是“瘫痪”。就在一个月前，张辉“洗白”了他的生活费。2017年4月中旬，赌风在张辉的寝室里蔓延开来，室友许泽刚开始接触百家乐，赢了几千元。张辉和室友们围在许泽身边看，“有人说押庄，有人说押闲，许泽自己押了闲，赢了一把，接着睡在我对面的室友说能不能让他也加入，跟着赢一点，许泽同意了。我开始不太放心，看他后来提款成功了自己才加入的。我们就这样做了他的下线”。之后，每当宿舍熄灯后，许泽就打开他的苹果笔记本玩真人视讯，室友们戏谑他“把发牌的美女荷官当成了女朋友”，而张辉则开始用手机玩重庆时时彩这些外围彩票。有一次，一个室友玩时时彩时押中了豹子，兴奋得仰天狂啸：“没有时时彩，生活还有什么乐趣？来啊狗庄，杀我啊！”时时彩最大的诱惑并不是“赢”，而是“快”，这让人觉得钱似乎来得特别容易。当“及时反馈”跟“不劳而获”相挂钩，网赌就更容易诱人成瘾。初尝了“吃肉”的滋味没多久，张辉的银行卡就被“洗白”到仅剩下200元。去做刷单兼职时又被人骗。张辉不敢跟父母坦白，最终还是系里的好友接济了他。张辉用借来的钱买了一箱方便面，谈起那一段岁月，他至今心有余悸：“现在看到老坛酸菜那个紫色包装，我胆汁都能呕出来。”很快，张辉就成了“戒赌吧”里的常客，每天看赌徒们的血泪史，他从触目惊心变得习以为常。他记忆最深的，是贴吧里一个债台高筑的赌徒抛家弃子直播跑路，人躲在一间毛坯房，三餐靠几袋杂牌方便面垫饥，偶尔光顾一下“老哥跑路指定饭店”。这个赌徒已陷入了精神和经济的双重瘫痪，终日瘫在水泥地上一张脏污的床垫中，连厕所也懒得去，小便就尿在一个淡蓝色的饮水桶里。张辉一度认为，那张尿桶的照片就是对自己的警告，但很快，另一张截图就改变了他的想法。“当初我梭哈洗白的时候，在群里看到个叫‘彩爷’的人，当时他也输了很多，但他马上又充了几万块，后来一直连赢了十几万，群里的所有人都祝贺他‘赢了一辆帕萨特’，叫‘财神爷’，他很牛气地说什么‘感谢平台，感谢庄家’，然后发了一张提现成功的截图——后来他就成了我的‘师父’。”这两张图片就像百家乐的“押庄还是押闲”一样摆在张辉面前，等待他下一步押注——要么索性跟家人坦白，发誓戒掉网赌；要么冒险借一笔钱“回血”，“富贵险中求”。“在确定的坏处和赌一把之间，做一个抉择，多数人会选择赌一把。”张辉决定冒险赌一把。那时候，已有室友输光了钱，跟父母坦白了，许泽也好像被“荷官女友”追杀，逢赌必输，几个网贷垄断了他生活的全部，为了还款，他把崭新的苹果笔记本低价贱卖了。在问清了张辉的处境后，许泽出了馊主意：“要不咱们去偷吧！手脚麻利点，没人会发现。”张辉踢了他一脚，立即否决了，劝他早日戒赌。(image)百度戒赌吧精神偶像“窃·格瓦拉”（图片源自网络）张辉没有急着借贷翻本，他决定先去研究赌博理论。“赌博虽然可恨，但是我仔细研究下来，发现其实它也是一个跨学科的游戏，涉及概率论、博弈论、风投和心理学等等”。那段日子里，他在网上下载了大量和赌博相关的电子书，《打败庄家》、《时时彩技巧》、《赌博胜经》……“那本《打败庄家》我几乎可以背诵”。与此同时，张辉也喜欢在网上看德州扑克比赛，是“毒王”Dwan的铁杆粉丝。张辉总结：人们进入网络赌场，跟着计划软件倍投，“这不就是给庄家撒钱吗”？赌场规则让庄家占据了大部分优势，赌徒唯一能控制的就是自己，包括投注、情绪和时间。除去久赌必输的倍投，他自学了其他投注策略，譬如反倍投、平注，还有他认为最专业的“攻守注法”，也就是被广泛讨论的“胜冲负缩”——“如果赢钱，把盈利加在本金上，赌注加到平时的4倍；如果亏钱，就下最小的注码，打平注，这种打法的好处就是不容易‘上头’，不会像倍投那样越输越多。”“这种投注在理论上是可行的，但也只有高手才能严格执行。目标有点像《猫鼠游戏》里的阿巴格诺。”张辉在研究了一干理论之后，像是受到了启发和激励，立下了奇特的志向——成为一名“职业赌徒”。学完了投注，他又花费了大量时间研究时时彩。白天，在阶梯教室上专业课，他每次都坐在最后一排，身边的同学在《王者荣耀》里激战，他就蒙着头钻研“毒胆”、“012路”、“去一尾”这些网传的时时彩玩法，还自己做了张表格总结开奖规律。午间休息时，他就去教学楼边的打印店把摘录的赌博理论打印成一叠A4纸，像一个棋手研究棋谱那样，研究着不同的投注手法和胆码选择，对照着模拟投注。上晚自习，他便坐到了第一排，和复习功课的同学坐在一起，用荧光笔在A4纸上面划线，在空白处做眉批，背面白纸涂满了胆码、公式、规律总结。“收工”时，空荡荡的教室里常常只剩他一个人。自习结束，他便回到虚拟空间，把所有的理论再付诸于实践，乐此不疲。很快，彩爷在群里再度引起了张辉的注意。赌艺高超的彩爷一直是群里的明星，赌徒们时常谈论着关于他的传说：“彩爷昨天晚上玩多乐彩赢了快20万啊。”在张辉的印象中，彩爷像一个神秘的猎人，善于等待和把握时机，出其不意地砸下重注，继而晒出令人眼红的盈利截图。仔细钻研了彩爷QQ空间里的投注记录，张辉愈发觉得这里面很有门道，想跟他讨教。彩爷很快通过了他的好友验证，大致问了他的情况后，直接拒绝了他拜师的请求：“你一个学生拿什么赌？回去好好念书。”又过了几天，张辉再三恳求彩爷带他一把。彩爷那边沉默了一阵，答应了：“我只教你一次，以后你自己要是烂赌，我不会再帮你。”接着就是充值。彩爷叮嘱他：“别的多说也没意思，赌博最重要的就是本金，你想回血我能理解，但是没本钱肯定是不行的，你找个名气大的网贷，记住不要碰名气小的‘口子’，这里面坑多。差不多先借个1万块，不要借太多，你自己要还得起，不要因为这个耽误读书。”这句话让张辉开始对彩爷产生了信任。张辉想到了一位计算机专业的学长，室友之前曾在他那里办过一个分期业务，购买了一台iPhone7。他联系了学长，借了1万元，扣除了名目繁多的费用，实际到账8000多。“你可以跟着我一起做业务，佣金100来块，可以赚点零花钱。”学长鼓动他加入代理阵营。接受邀请后，张辉在校园中接触到了更多的学生代理——他们堪称校园贷的“游击队”，与公司业务员相比，活跃在宿舍楼的大学生们更容易获取同龄人的信任。为了促成交易，他们都有一套简明高效的话术：“身份证加学生证就能借，审核简单、利率低、额度高、放款快”。与此同时，网赌代理也在校园里发展起来——代理制是网络赌博的主要架构，由总代理、二级代理和赌博者逐级发展下线，形成传销式的金字塔组织。上线为学生群体设计了一套更直白的宣传文案，非法的赌博被革新成了“网赚”，或者更高端的“互联网风投项目”。网赌代理的返水明显更诱人，但张辉不愿意发展下线，他觉得这是职业赌徒的“操守”——“赌亦有道”，他要的是“爆狗庄”，像一个孤胆英雄那样将自己投身于危险的金钱游戏里，继续拼杀。按照彩爷的嘱咐，张辉先在彩爷的QQ空间里看了一则故事，“他叫我反复看，说没看懂就不要玩”。故事的名字叫“老哈利和小哈利”，讲的是船王老哈利带着儿子先后两次去了赌场，小哈利由于贪念或顾虑输掉了本金，打算放弃时，老哈利对他说：“赌场是世界上博弈最激烈、最残酷、最无情的地方，人生也像赌场，你必须继续下去。”最终小哈利记住了父亲的嘱托：无论输赢，盈亏达到本金的10%就离开赌场。就像考试一样，彩爷问张辉有哪些心得体会。“控制在本金盈亏的10%。”张辉说，“当时我以为这就是答案，结果彩爷说不对，说我根本没看懂，叫我再看一遍。”读完了第二遍，张辉琢磨了一下，认为故事里讲的是“止盈止损和心理建设”。彩爷又补充了一个“时间观念”，教导张辉：“重庆时时彩一天120期，一直从白天10点多开奖到第二天凌晨，赌狗一期一期地倍投，忘记了时间，稀里糊涂就把钱全送给了狗庄。”“你要记住一点，赌博一诞生就是让你输钱的，不然的话你赢一点他赢一点，庄家还怎么挣钱？所以每一次赢钱都是虎口拔牙，赌场有的是方法对付你，小刀锯大树慢慢地磨你，这时候，你就要反过来打闪电战，赢了钱就跑。”张辉看到彩爷每天定时玩彩，晚上10点上线，玩1小时就下网。此后，这也成了张辉玩彩的固定时间。彩爷认为张辉说的“胜冲负缩”有一定道理，但还是劝他不要摒弃倍投，要依靠号码的走势，倘若大势所趋，不妨考虑倍投策略，“更符合人性”。同时，他还给张辉介绍了北京赛车PK10的八码技巧：由于北京赛车不会像时时彩那样开出2个相同的数字，所以买8个号码，收益虽小但命中率高，适合“滚雪球”。随后，他还给了张辉一个“八码公式”——这是很多赌徒就像求灵丹妙药一样到处疯狂搜寻的东西。(image)网传的北京赛车PK10“滚雪球”方案（受访者供图）充值入款那天，彩爷有事不在线，张辉碰巧成功“回血”，变得很有底气。第二天他开始跟着彩爷买号投注，不久便发现，彩爷的投注方法和书中的理论并不一样，“有时候就像计划软件里的倍投方案，有时候又没有什么章法”。彩爷没有解答他的疑惑，只是又教了他一个“时时彩组六”的玩法：“‘组六’的意思是其中连续3个胆码没有重复的数字，大多数人都玩后3位，杀1到2个号，我感觉彩爷的打法比别人高明，他分别在前三、中三、后三这些位置买号，通过分散投注，大大降低了风险，比单买‘后三组六’的概率更高。”(image)重庆时时彩的“后三组六”（受访者供图）当晚，赌博群的计划软件出了问题，时时彩遇到了7连挂，群内一时间怨气沸腾，而彩爷的投注也连续两期不中。到了第3期，彩爷命令张辉“梭哈”。张辉犹豫了，他开始质疑彩爷的技术——梭哈是风险最大的投注方法，一般情况下，屡次倍投不中的赌徒“上头”之后才会选择梭哈，张辉之前“洗白”的一次，就是因为他梭哈了最关键的一把。彩爷下了重注。出于对他的信任，在投注的最后5秒倒计时，张辉提交了注单，“看到购买成功的提示时，我反倒松了一口气，心脏快要从胸口跳出来了”。开奖，5个胆球转动起来，张辉一直盯着那些变动的胆码，“那些胆码经常会在转动的时候停顿一下，看到上面是我杀掉的数字，心里就会咯噔一下，然后又开始转，就像大喘气一样。”为了降低这种开奖带来的心理折磨，张辉通常会点开胆码方框右上角的喇叭，手机一旦发出短促的“嘀嘟”声，便表明上一期出了开奖结果，下一期进入投注倒计时。“急着想要听这种声音，又害怕听到它，我太熟悉这个声音了，到后来一听到类似的声音，我心里就会抖一下。开奖了以后，我想看又不敢看。”临近开奖的最后几秒，张辉最直观的感受，就是“心到了嗓子眼儿”。系统显示中奖，张辉的账户余额弹跳般剧增，成功“回血”，并且盈利3000元，他再次重温了“绝处逢生”的滋味。“到点了，明天跟着我继续爆庄。”彩爷发来了讯息。“师父，刚才开奖你紧张吗？”张辉问。彩爷回复说：“废话，当然紧张，时时彩这东西玩的就是心跳，再厉害的玩法都不如有一颗强大的心脏。”张辉特意留着看下一期开奖：那天是2017年5月10日，差5分钟12点。他之所以清楚地记住了时间，是因为当时发生了意外——那一期开奖结果为5、5、5、5、5。他点开赌博群，群内炸开了锅，表情包狂轰滥炸：有的人押中了豹子，沉浸在“回血上岸”的狂喜中；有的人病急乱投医，跟着群里的计划软件加大了倍投方案，在个位胆码上砸了双数，却偏偏绕开了5。当时群里一个赌徒刚套现了几万元，继续跟着计划软件追号，为了尽快“回血”，下了梭哈重注。看他“洗白”后，幸灾乐祸的赌徒们接连@了那个人，问他有何感想，过了良久，那个人才发来一行：“时时彩害人啊。”但这条消息很快便淹没在庆祝的表情包里了。“那个人后来怎么样我也不清楚，反正那时候我对彩爷佩服得五体投地，觉得赌狗和职业赌徒的差距就在这里。还好跟着彩爷梭哈了上一把，而且收了，不然下场跟那个人是一样的。”网赌很容易造成两种瘫痪——第一种是像许泽那样，被记账本上的“每月待还”压垮；第二种则是像张辉赢钱后那样，每天都“像个瘫子”一样赖在床上，“发传单、跑业务，一天下来累死也挣不到多少钱，我还不如去赌。我当时就觉得，手机就是我的提款机，我不偷也不抢，同样靠脑子和本事挣钱”。2017年的整个暑期，张辉只记得旋转的胆码和开奖时的“嘀嘟”。“白天用彩爷教的八码公式玩北京赛车，晚上10点多玩时时彩，偶尔玩几把香港分分彩，手机上‘嘀嘟’个几十下，一天就过去了。”临近9月的一天，张辉的手机忽然有十几个未接来电，一看，是许泽。回拨过去，许泽开口就提借钱：“你现在卡里面有没有1700？我每天都是还款日，今天手头紧，还不上。”见张辉没有答应，他便退而求其次：“那你现在有多少？100块也行，能借一点是一点。”张辉挂掉了电话，但许泽没有罢休，在微信上不断发来借钱的消息。张辉劝他早点跟家人坦白。“跟我爸坦白，他还不杀了我？我也没想到会输这么多。”那时许泽已输了12万，被网赌和网贷左右撕扯，他发送了几张截屏给张辉，手机里满屏都是各种网贷APP。借遍了这些网贷，他又在QQ的“兴趣部落”里面联系了几个“小贷放款人”，问张辉肯不肯给他做担保。张辉拒绝了，他又问：“有没有办法弄到几张身份证？”没过多久，张辉的手机又响了起来，这一次来电没有号码，仅显示“私人电话”。张辉并没有接听，“他肯定填了我的手机号，放贷的过来搞‘电审’，我以前见过这种套路，有些还是高利贷，在赌博群里被称为‘高炮’”。许泽的“以债养债”让张辉又知道了一个概念——填补网贷的窟窿，叫做“补天”。回到赌博群里，彩爷没有再上线。张辉打听后，得知他去国外度假，传闻说临行前他刚靠“香港六合彩”大赚了一笔。“这里六合彩是不是1赔40？”张辉在群里问。“你傻X吧，台子赔率哪有那么低？是1赔48！”有人回答他。在张辉眼里，彩爷当真是“职业赌徒”的典范，也是他的目标。“师父”不在的日子，张辉自己在线上赌场瞎逛，发现赌场里新上线了“电子银行”。为了鼓励赌客在“银行”存款，日利息为0.5%，若存款满5日及以上，日利率则上升到0.6%，若存款10000元，半年后提出得利息10800元——这是单利计息的结果，张辉算了算复利，如果把存款一个月后提出，连本带利再放入电子银行，照此以往，“那么把赌场账户里的3万6千存进去，手动复利一年后，数额可以滚到22万4千多。”(image)赌场电子银行（受访者供图）赌场喜欢为赌客绘制财富蓝图，然而高利润必然附带着高风险。张辉询问了客服后才知道，从赌场的电子银行提现到他的农行卡，要经过一个必要步骤：打满总金额的一倍流水。张辉对此并不为意，他想出了一个天衣无缝的对策：把存款分为几份，先将存款利息用北京赛车PK10的八码投注滚雪球刷流水，这样即便利息亏损也无关痛痒，“不容易上头”，下一步再玩彩爷教的时时彩“组六”，一倍流水不难达到。当然，他最忧虑的还是这个电子银行的安全性，“就像玩倍投一样，钱不够担心跟不上计划软件，钱存太多，又怕‘台子’跑路。”张辉纠结起来，担心自己“上头”，最后像许泽那样无力“补天”。但几天后，他还是在电子银行存了1万5——这是他8月下旬在赌场的总盈利。整个暑假，张辉过得并不愉快，一旦账户出现亏损，他便内心惶惶，那张尿桶的照片便一直在他的头脑中纠缠不休。他总是梦到自己像那些“老哥”一样跑路，最后被追来的债主乱棍打死，惊醒后，额头上全是冷汗。但等到暑期结束了，他手机里的胆码却还在转。彩爷回归了，这是人们所期盼的。2017年9月8日晚10点，彩爷准时上线。很快，他就把投注截图发到群里，其他人跟着买号。这时，张辉会停止聊天，像是在等待他发号施令。张辉的群昵称叫“阿辉”，平常也会发一些投注和盈利的截图，因此群里流传着一句话：“一跟彩爷，二跟阿辉，三跟计划。”为了缓解风险带来的不安，也为了方便做决定，彩爷和张辉被赌徒们当做“计划师”，心理产生了依赖，也更容易盲从。接下来，人们跟随彩爷买号玩北京赛车。“那天彩爷比较黑，连挂了几期，大家跟着倍投，到了第5期，我开始偷偷跟，又挂，我只能自己看号，再挂就玩时时彩。”“这时候已经有人质疑彩爷了。他还是押原先的5码1、3、5、7、9，信誓旦旦地跟大家说，保证1号肯定会开出来，他在群里发了下注的图片，第二行里面他单买了1号，下了1万多的大注。群里马上就疯狂了，你2000、我5000地跟着砸，但是我以前玩八码，买的都是第2名到第9名，所以对冠军和第10名很敏感，觉得1号不会开，下一把还是‘开双’，然后我在群里说我带头反买，砸双。”投注进入最后5秒倒计时，张辉戴上了耳机，用室友打的开水泡了一碗方便面。10个胆码来回滚动，耳机发出“嘀嘟”声。张辉看了赌场下方弹出的提示，数字是红的，冠军号码开4。等待开奖的最后一瞬，赌徒们陷入短暂的沉默，而此刻张辉发送的盈利截屏像一颗炸弹，在平静的湖面里瞬间引爆。张辉躺在床上享受着赌徒们的恭维：“我觉得彩爷老了，跟他相比，我才是职业的。那种被信赖的感觉很真实，跟以前完全不一样。在同学眼里我像一个透明人，永远得不到关注和重视，只有在玩时时彩的时候，才感觉到自己活着。”彩爷立刻向他发出了挑战，押了3万元重注“砸单”。“不可能，下面冠军会开‘双长龙’。”张辉打算应战，“这一把我还是‘攻守注法’对付他的倍投，刚才赢了2000元，我把其中的1000继续砸双。”这次冠军开了1号，群里的赌徒像墙头草，又迅速倒向彩爷一边。张辉提出“打时时彩组六”，这次双方在后3个胆码上各杀3个号，胆码转停，彩爷又赢了一把。连续亏损加上赌徒们的嘲讽，张辉不自觉地把投注金额加大。“你要是还不服，我们打分分彩。”彩爷又下了战书。他的20多万存款在赌场的电子银行里储蓄时间超过了一年，利息相当可观，他发送了“全部提款”的截图，连本带利用来打分分彩。赌徒们群情亢奋，群里的情绪到达了最高点。张辉乐意奉陪。分分彩是1分钟定输赢，此时张辉已被刺激得“上了头”，跟着彩爷加大了倍投力度。2分钟后，两期结束，张辉账户里的2万多全部血亏。这时他想到了赌场电子银行里的存款，存放时间已经超过了5天，日利息提升到了0.6%。张辉退出了和彩爷的对赌，从赌场银行提款到账户后，他开始用八码玩北京赛车给自己“回血”，“像在高空走钢丝”那样小心地杀号。他凭着预测，在冠军号码上杀了7号和10号，下了5000元的注单，“手都开始发抖”。几分钟过去，开奖铃声像挥动的旗帜，7号赛车夺得冠军。张辉的怒骂声惊醒了室友。接下来他继续砸了9000元买“九码”，在冠军的胆码上去除了数字10。提交注单，他猛地从床上坐了起来，头撞到上铺的床板，他捂着头等待着10个胆码滚动。像是中了邪，10号取代了7号，滚到了第一名的位置。此时此刻，账户里仅剩最后1000元，张辉打算提现。可赌场的弹出系统消息提示：您违反了投注规定，请满足充值金额的3倍有效投注之后，再申请出款，谢谢！丢盔卸甲的张辉最后买了一期重庆时时彩的“组六”，“那一期中三的位置开了‘组三’，6、6、6，也就是前三、中三、后三都开了相同的号，‘组六’最怕的就是这个”。胜利的天平完全倒向彩爷一方，当3万余元祭献给了赌场，张辉看了一下手机时间，他像往常那样玩了近1个小时，泡面已经烂了。“本来学费都已经被我提出来了，在给赌场转账的时候，不知道为什么，突然想到了许泽，就忍住了。”尽管输掉了这场跟“师父”的对决，还欠了校园贷的债务，但张辉忽然意识到：“彩爷可能是那种大代理，带大家玩，先让你小赢，再让你大输一笔。”为了验证这种猜测，几天后张辉潜伏在火热的赌博群里，默默旁观着赌徒们的放纵和癫狂。没过多久，几个输红眼的赌徒接连埋怨道：“彩爷，我允许你输几期，可谁他妈让你‘连黑’啊。”彩爷被张辉称为“另类操盘手”，操盘手在网赌里并不是新奇物种，其本质是赌场代理，“手段比一般狗代更高级，一种是瞄准急着‘回血’的人，让你交出账户名和密码，直接上你的号代打，输了把你拉黑，赢了你还得给他钱；另一种就是像彩爷这样带玩。”“我觉得网赌让彩爷太屈才了。”张辉讥讽地说，“先灌输那些牛逼的理论，然后用营造出来的事实说服你，让你把他当做偶像，这种人更适合搞传销。”不久，张辉从另一个“狗代”口中得知，包括他在内，群里绝大多数人其实都是彩爷的下线。操盘手的主要收入建立在下线用户的投注流水上，他查看了自己的盈亏报表，仅8月份的流水就将近20万，更不用说那些豪赌的人了。“想想也可笑，赢钱了把时时彩当衣食父母，输钱了只想着举报，骂狗庄禽兽不如。”但最终，张辉还是举报了彩爷、赌博交流群以及网络赌场。彩爷的QQ空间被封了，赌博群进入“封建模式”，封了又建，建了又封，像是在玩捉迷藏。张辉的账号不断被人拉进新的群，群里的聊天机器人依然不舍昼夜地发送预测号码。赌博网站照常营业，不断派遣出代理部队，在网络论坛里无孔不入，“原先这些狗代是在百度贴吧、天涯论坛和新浪博客这些地方，被封了以后，他们现在混进了虎扑论坛和凯迪社区”。在这种猛烈的攻势下，更多的赌客被吸纳进来。贪婪永远是这个世界的原始动力。新学期开始，许泽没有回学校。他跟一家小贷公司借了2万元，逾期后债主带他去第二家小贷公司，借10万元还其2万债款，接着他又被带去第三家公司，借30万平掉第二笔10万元。看见许泽陷入“套路贷”，让张辉彻底下了戒赌的决心。代理依旧时常骚扰张辉的QQ、微信和邮箱。9月中旬，他收到了一份邮件，正准备删除，点开后发现是一封“网赌戒赌交流群”的邀请函。“你玩的什么？输了几个？还欠多少？”这是进群的赌徒必须回答的3个问题。“哪个新人要是跟我一样输的少，老哥们干脆就不理他，甚至有人怂恿他继续赌。如果他输的多，我们就像得到了安慰，组队骂狗庄。”在戒赌群待了一段时间，张辉发现有3个话题谈论频率很高：如何快速上岸；不敢跟家人坦白；以及如何对付“催收狗”——“凭本事借的钱为什么要还？”催收之前，还款日是赌徒们头颅上的悬剑，有人晒出了隔壁戒赌群的账单，从9月4日到9月20日，3页纸的网贷还款业已排满，“加上父母和自己的存款，70多个没了”。(image)戒赌群记账本（受访者供图）晒图的人和张辉年纪相仿。聊到年龄，群里又有人冒了泡，说自己正在读高二，玩时时彩输了1万多元。戒赌群瞬间炸开了锅：“你一个高中生不好好念书，赌什么博？你要是再赌下去，隔着屏幕我不抽死你我也骂死你！”“妈的狗代不得好死，坑我一个老爷们儿也就算了，连那么小都搞。”“孩子，你还是早点跟家人坦白吧，这点钱真不算什么。”最后，每人发了几块钱红包，为这个高二的孩子“团个饭钱”。某天晚上，张辉说自己没有钱买泡面，管理员私发了10元红包，这在“众筹”里属于大额了。管理员说“我只有这点了”，张辉看了很心酸，最后没收下。那个“瘫痪”的管理员用一连串“黑话”总结了网赌的宿命：吃肉、翻车、洗白、回血、洗白、口子、补天、瘫痪。最后，他把网赌行为定义成“排队上天台”。没多久，这个群的人开始在“天台”上集合。带头的人是群主，他自称是某国土局的公务员，2017年3月接触了网赌百家乐，为此丢了工作，现在“房子卖了120万，车子卖了15万，借了亲戚35万，朋友80万”，劝众人以他为戒。(image)戒赌群交流记录（受访者供图）“群主说要戒赌，结果自己又复赌玩百家乐，刚开始他打得很顺，给我们每人发了几十块红包，他说每天不要贪，一个月下来，至少能把欠的钱先还上，可哪有那么容易？过了几天，他私聊我说孩子生病了，能不能借几百元给他。”张辉说。“我苦口婆心地劝他早点戒赌，实在不行看心理医生，可你跟他谈戒赌，他跟你谈经历，说你没有经历过他6位数一秒洗白的痛苦，别在一边说风凉话。”“那时候我才开始想一个问题：活该的人还值不值得同情？”群主带了头，戒赌群所有成员也陆续开始复赌，继续买号下注，渴盼开奖时幸运女神的眷顾，结果都血本无归。赌徒心理作祟，越是亏空，他们越是急不可耐地借贷“回血”，等待下一次开奖。赌瘾发作的张辉也在其他网站注册了账号，玩北京赛车赢了400元左右，“别说400，哪怕我就赢个10块钱，那种快乐马上就又回来了”。两天后，张辉重蹈覆辙，亏了1000元。进入戒赌群之前，张辉自诩为“职业赌徒”，进群后才知道，这里还有数不清的“赌神”、“赌圣”、“赌侠”，把香港赌博电影凑成了“三缺一”。他们和张辉一样，按自己的套路购买了大量的数字，在胆码转动时追求“活着的感觉”，看着银行卡里的数字被清零。赌场把开奖历史展示出来，并且提供号码分布和遗漏分析，暗示赌徒们赌博有套路和技巧，而那些在网上传授“赌技”的人，其实无一例外，皆为赌场代理。“八码公式肯定是代理发明的，玩八码流水多，他们赚钱主要靠我们的流水，所以‘职业赌徒’这种说法，就像是赌场编造的幌子，更像一个笑话。”张辉说，“如果一个人坚信下一期必中，那么这时候他就是赌狗。”很快，代理们竞相混入，一进群就发广告，还没等张辉退出，戒赌群便解散了。国庆节前，几个相邻寝室的同学搞了一次聚餐。当晚，张辉迟到了十几分钟，自罚三杯后，室友让他点几个炒菜，还拍了一下他的脑袋，调侃他“看菜单像是在看走势图”。酒过三巡，几位同学吐露真言，让他惊愕不已：原来15个同学里面，竟有12个人都参与了网络赌博。跟张辉一样，这些同学大多加入了赌博群，赔率和网站相比，翻了近一倍。还有两个涉赌的同学那天没有来，一个是因为在校园附近的网吧偷了邻桌一部iPhone，9月23号刚被刑事拘留，另一个就是“赌狗”许泽，他已沦为同学眼中的笑柄。令张辉始料未及的是，这些年轻的网赌受害者，就像三和大神那样，比拼着落魄的极限。餐桌瞬间变成擂台。一个同学祭出了“戒赌吧”里的金句：“你说还款要穷两年？我最起码还要穷五年！我要是输你这点钱，我做梦都会笑醒！”“听上去很荒诞，这些同学借了钱去赌博，然后告诉别人自己输了那么多钱。”张辉说。室友向他们隆重介绍了张辉，说他是“八码王”。张辉说自己正在戒赌，其他人半开玩笑地鼓动他：“你戒什么赌？爱拼才会赢，不怕天天输，就怕断了赌！”国庆节后，张辉看到课桌抽屉里几本专业书，因为赌博，它们连续几个星期原封不动地躺在那儿。因为赌博，上个学期有3门科目挂了科，广播站社团也退出了。除了输钱，这一年他什么都没做。张辉决意把生活带回正轨：“还好我这么年轻就接触了网赌，未来还有希望，不然以后成家立业了再碰，后果不堪设想。”“可你以为戒赌那么容易？网赌用手机就能玩，有人说戒赌的办法就是把手机和银行卡都交给家人，可现在谁离得开手机呢？”张辉后来在跟我讲述时，无奈地感慨。2017年的冬天，张辉已经戒赌两个月了，过去被当作“提款机”的智能手机如今被他换成了老旧的按键机，他在银行卡里每月仅留存生活开支，其余的钱都交还给了父母。他愈发感觉到“胆码”背后藏着一张狞笑的脸，时刻迎候着他的回归，而那段“油锅里夹硬币”的日子，他发誓永远不再经历。如今，网赌正在年轻化。除了张辉，连我在警院学法律的兄弟也涉了赌，他们用抛硬币的方式来选购号码，欠下了惊人的外债。戒赌当然是唯一的出路，但张辉他们不止一次向我感叹戒赌之难：“网络赌博是一个巨大的坑，只要跳进去，很少有人能真正爬出来。”最后的幸存者少之又少，但是跳入这个火坑的人却越来越多。火坑之外，一只看不见的手，正穿过屏幕伸向了每一个人。</w:t>
      </w:r>
    </w:p>
    <w:p>
      <w:r>
        <w:t>WXC2519</w:t>
        <w:br/>
      </w:r>
    </w:p>
    <w:p>
      <w:r>
        <w:t>(image)奥布雷•雷恩在起诉书中称，她于2017年6月16日从凤凰城搭乘美航的红眼航班前往纽约进行家庭旅行。飞行途中，坐在她旁边的醉酒男子尾随她进了卫生间，并强奸了她。之后她将此事告知机上乘务人员，但他们只是将她的座位换到飞机后面，飞机落地后她被送到医院，但是那名醉酒男子却没有被逮捕，雷恩至今也不知道他的名字。美航在事后将雷恩的投诉称为“令人讨厌的麻烦”，向雷恩支付了5000元了事。在雷恩起诉后，美航称将会彻底调查她的指控，表示公司“对任何在飞机上不当行为的指控都深感困扰。如果机组人员发现或被告知有乘客指控任何非法的不当行为，执法人员都会在飞机落地后与机组人员见面，最终是由执法人员来决定是否发生了违法行为。”奥布雷•雷恩 雷恩表示，这名男子在刚上飞机时就很明显是喝醉的状态，话非常多，她能闻到他身上的酒味。雷恩还表示，在她之前，有一名坐在同一排的女乘客向机组人员报告了醉酒男乘客的不当行为，但空乘还是继续为这名男子提供更多酒水。雷恩的律师在诉状中说，“明知道醉酒的危害和红眼航班中性侵害的威胁，以及其他乘客的警告，美航对雷恩没有提供任何保护措施。”由于事件发生在飞机上，只能交由FBI调查。雷恩在医院时接受了问话，但案件一直没有进展。因此雷恩决定起诉美航。她说，“这件事给我带来了巨大的压力，它影响着我生活的每一个方面。”</w:t>
      </w:r>
    </w:p>
    <w:p>
      <w:r>
        <w:t>WXC2520</w:t>
        <w:br/>
      </w:r>
    </w:p>
    <w:p>
      <w:r>
        <w:t>(image)蓝洁瑛据香港媒体报道，港星蓝洁瑛今天（3日）凌晨被发现于香港赤柱马坑村良马楼寓所内猝逝，终年55岁。据了解，蓝洁瑛是在住所洗手间内被发现，初步调查相信已死去两天至三天。香港《明报》报道，消息指，有朋友在10月31日（星期三）起未能联络上蓝洁瑛，到昨晚上门拟探望时，听到单位内有电视声响和嗅到有异味传出，报警召消防破门而入，发现蓝洁瑛在洗手间内，身上没有明显伤痕。警方初步相信，蓝洁瑛是晕倒失救而死。蓝洁瑛所住公屋大厦的保安也称，已至少两天没见蓝洁瑛出现。</w:t>
      </w:r>
    </w:p>
    <w:p>
      <w:r>
        <w:t>WXC2521</w:t>
        <w:br/>
      </w:r>
    </w:p>
    <w:p>
      <w:r>
        <w:t>【编译/观察者网 李东尧】当地时间11月2日，常常在电视节目中扮演特朗普、揶揄嘲讽总统的美国著名男演员亚历克·鲍德温（AlecBaldwin），因涉嫌殴打并骚扰他人在纽约被捕。当天特朗普接受采访时称，“祝他好运。”据《今日美国》报道，警方表示，现年60岁的鲍德温于2日下午被捕。鲍德温涉嫌因一个停车位与一名49岁男子产生纠纷，并动手打了这名男子一拳，导致后者左下颌受伤。该男子随后被送往医院，目前情况稳定。(image)鲍德温2日被捕 @视觉中国鲍德温当天坚决否认自己打人，称这是诽谤，“我为了停车位而打了人的说法是错误的。”据报道，鲍德温被控三级攻击罪，这可能会让他上刑事法庭。这项罪名成立的话，最高面临1年监禁。鲍德温被捕后，经过相应程序目前已经获释，其可能在下月的某个时间出庭。鲍德温曾获艾美奖喜剧类最佳男演员奖，近年来，因在脱口秀电视节目《周六夜现场》（Saturday NightLive）中扮演总统特朗普为人熟知，他常常在节目中屡屡对特朗普的各种言行插科打诨、揶揄嘲讽。为此，特朗普曾批评“其模仿烂到不能再烂”。(image)鲍德温扮演特朗普/图自俄罗斯卫星网(image)据《今日美国》报道，鲍德温当天被捕的消息传出后，熟谙特朗普与鲍德温之间关系的媒体记者们，纷纷借此事向特朗普提问。特朗普当天在白宫南草坪表示：“祝他好运。”(image)与父亲的言辞相比，特朗普的儿子小唐纳德·特朗普（Donald Trump Jr）就没那么温和了。小特朗普当天在推特上批评鲍德温就是个“垃圾”。“有人对这个‘垃圾’感到震惊吗……他有一次又一次的机会‘重新做人’，却总是失败！”鲍德温生活中一直是一个很有脾气的人。据美国全国广播公司（NBC）报道，2012年6月，鲍德温曾被指控在市婚姻登记处殴打摄影师。当时他是与未婚妻希拉莉亚·托马斯（HilariaThomas）来这里领取文件。2013年，他至少两次在大街上与狗仔队发生冲突。当年8月，当一名摄影师跟着希拉莉亚进了一家商店后，鲍德温抓住了该摄影师，并把其胳膊反锁在背后。2014年，他在公路上骑车走错路，并拒绝向警方出示身份证明，随后被捕。</w:t>
      </w:r>
    </w:p>
    <w:p>
      <w:r>
        <w:t>WXC2522</w:t>
        <w:br/>
      </w:r>
    </w:p>
    <w:p>
      <w:r>
        <w:t>(image)(image)(image)网易娱乐11月3日报道艺人蓝洁瑛于周六(11月3日)凌晨被发现在住所去世，享年55岁。3日，众多网友纷纷到曾志伟的微博下方留言，怒评：相由心生，不怕午夜梦回吗？言辞十分激烈。在今年1月，有媒体收到了香港某知情人士提供的访问视频，在视频中蓝洁瑛亲自讲述了自己不幸被娱乐圈的两位大佬性侵，一位是已经故去的香港著名演员邓光荣，另一位是现在依然活跃在香港影坛的著名演员—曾志伟。而后曾志伟发声明否认性侵蓝洁瑛，并称视频被人剪辑过，有不实信息。</w:t>
      </w:r>
    </w:p>
    <w:p>
      <w:r>
        <w:t>WXC2523</w:t>
        <w:br/>
      </w:r>
    </w:p>
    <w:p>
      <w:r>
        <w:t>在北京的一条小胡同里，藏着一间不足60平方米的小屋。远远望去，“北京第一登记中心”字样很醒目，凑到门前，“中华遗嘱库”这5个小字才能看清。在这里，立遗嘱不再是一件避讳的事情：越来越多的人选择在意识清醒时，写下了一生中最后的秘密。(image)中华遗嘱库北京第一登记中心。上官云 摄深秋的一个上午，刘蓉在一份遗嘱上按下指纹。今年72岁的刘蓉家境不错，只有一个女儿，女婿人品挺好。还有一个非常聪明的外孙女。闲暇时候，她爱跟老伴一起旅行，尤其喜欢坐游轮。俩人偶尔还半开玩笑地商量着，去世以后不买墓地，把骨灰撒进大海。生活幸福，晚辈孝顺。任谁来看，她都没必要提前立遗嘱。但刘蓉跟许多同龄老人的一个不同之处，就是看淡生死。“我患癌症已经十年了，身体并不好。”她早早跟孩子们聊起过遗产分配的问题，决定把房子留给外孙女。原本老两口是考虑给女儿，但想了想近年来居高不下的离婚率，又放弃了这个主意。中华遗嘱库北京第一登记中心里，有一个写着“幸福慢递”字样的“邮筒”。上官云 摄她不忌讳提到死亡，不忌讳立遗嘱：生前就把死后的事情说明白，孩子少点麻烦。人没办法左右生老病死，李咏只有50岁，还是没了。(image)写着“幸福慢递”字样的邮筒。上官云 摄刘蓉说的是那位著名主持人，不久前刚刚因癌症去世。咨询、预约……顺利走完立遗嘱的流程，刘蓉和老伴合了个影，留作纪念。她念叨着要问问能不能去世后捐献遗体，不光是为给医学上做点贡献，“我的角膜给别人了，他替我接着看这个世界，多好呢”。立遗嘱，有时也是老人向不争气儿女反击的武器。人过七十，本该颐养天年。但老人张同喜的日子依旧过得十分折腾。一年四季，无论身在何处，他都要随身携带自家的房产证，身份证等几乎所有的证明，形同逃难。这么做是为了防着一个不孝顺的儿子。张同喜有两个儿子，其中一个一直想卖掉老父亲的房子换钱，为了拿到房产证，不惜动手硬抢。这些举动令老人的心情相当压抑。他总在担心，自己去世后财产全被这个儿子抢走，“这件事如果处理不好，我死都不闭眼”。张同喜听说，如果一个人立了遗嘱，那他去世后遗产的处理就必须首先按遗嘱来执行，没有遗嘱的，才按“法定继承”。2013年，他立下了遗嘱，没给那个“不孝顺”的儿子留遗产。也是想用这种方式，逼儿子自食其力。(image)中华遗嘱库北京第一登记中心里坐满了人。上官云 摄张同喜觉着，来立遗嘱的人，都是担心自己的财产被不称心的人继承，“事情办完，我心里痛快多了”。时间久了，中华遗嘱库的工作人员们，见到了太多的刘蓉和张同喜，也见惯了遗嘱背后的悲欢离合。一位老太太有三个女儿，感情好得很。三个人经常一起结伴去看妈妈，闲了还能凑一桌麻将。随着年龄增加，老人计划立个遗嘱，等自己百年之后，名下三套房子正好分给三个女儿，谁也不吃亏。可她没想到，风声一漏，每个女儿都背着其他人偷偷来找老母亲，想叫老人在遗嘱里把那套价值最高的房子留给自己，闹得不可开交。原本和和气气的一家人，再也没能一起打一回麻将。也有九十多岁的老太太，颤巍巍来立遗嘱，手抄了两遍才通过，累得躺在长椅上。为的是让远在国外的女儿能够得到一个有法律效力的遗嘱。这样，自己去世后，女儿便能顺利继承遗产。永远不要用利益去考验人性；但永远也要相信人心深处最基本的温情。这是中华遗嘱库一名工作人员得出的结论。(image)资料图：此前，上海公证行业推出“老年人免费保管遗嘱和办理遗嘱公证”公益服务月活动。中新社发 袁婧 摄“不注重遗嘱订立、订立遗嘱不严谨，对家庭和睦影响很大。很多老人都在担忧自己的身后事。”中华遗嘱库管委会主任、律师陈凯总结，“对遗嘱的需求，就像一座盖在浮灰下的火山”。截至2018年9月底，中华遗嘱库全国咨询预约人次将近达到14万，登记保管遗嘱约11万份。目前，在中华遗嘱库北京第一登记中心，预约立遗嘱的人已经排到了2020年4月份。每个工作日，这间小屋里都几乎坐满了人。从核验身份、遗嘱咨询、遗嘱抄写、精神评估到登记、录像等一套完整的程序下来，大约得两个小时，一天最多只能为25到30名60岁及以上老人办理遗嘱登记业务。年龄是这一数字波动的根源：有些老人写字能力已经太差，无法完成遗嘱抄写；有些老人表达不够清晰，不能顺利通过精神评估。“要知道这样，为什么不早点立遗嘱呢？”每次遇到这种情况，工作人员脸上都写满了无奈。(image)一张空白的“幸福留言卡”。上官云 摄种种现实，让越来越多的人改变观念，不再把立遗嘱视为“咒我去死”，而是选择在生前说清死后的意愿，避免可能出现的麻烦。陈凯说，立遗嘱的人虽然以“银发族”居多，但年轻人所占的比例也在逐渐增加。人们正以越来越坦然的态度，去面对不知何时降临的死亡。在中华遗嘱库北京第一登记中心，有一个写着“幸福慢递”字样的“邮筒”，很多老人会在立完遗嘱后，手书一份幸福留言卡，投递进去。有时，上面写着立遗嘱人对生活磨难的释怀；有时，则写着他们一生未说出口的温柔话语。记者发现，留言卡中出现频率最高的3个词分别是“幸福”、“快乐”、“健康”，那也是他们对亲人最后、最真挚的祝愿。（应受访者要求，文中刘蓉、张同喜为化名）</w:t>
      </w:r>
    </w:p>
    <w:p>
      <w:r>
        <w:t>WXC2524</w:t>
        <w:br/>
      </w:r>
    </w:p>
    <w:p>
      <w:r>
        <w:t>曾经艳压群芳名动一时的蓝洁瑛，近年却满头白发神情落泊，不时传出精神失常，更要靠综援度日，有指有这样大的转变，全因一次交通意外所致！(image)蓝洁瑛除了有扣人心弦的绝世美貌外，曾参演《义不容情》及《大时代》等重头剧的她，演技亦备受观众追捧，电影《西游记第一百零一回之月光宝盒》饰演“蜘蛛精”一角亦令人留下深刻印象，当时前途一片光明，但于1998年，她驾车在浅水湾道失事翻侧，除手部受伤外，脑颈亦受震荡，送院接受治疗后，曾有传她一度被改送精神病院，及后便不时传出她精神状态不稳定的消息，于1999年演出电影《爱滋心》之后，便绝迹娱乐圈。于2002年曾短暂复出，接下美容代言广告及《阴阳路16之回到武侠时代》等工作，但不久情绪再次出现不稳，有指蓝洁瑛其后遭受投资失利，生活陷入困局，于2005年更患上子宫瘤，因没有钱医治宣布破产。(image)(image)晚年潦倒于赤柱公屋居住靠综援生活，2015年发现蓝洁瑛于屋企附近活动，穿上寛松白色Tee衬粉红色四个骨短裤的她匆匆步行回家，只见其身形浮肿，一头及肩黑色短发却见头顶雪白，似有一段时间未把头发染黑。孭着残旧斜孭袋手上拿着一个透明袋，似装着刚刚购买的战利品，头耷耷急步回家，完全没理会周遭环境，与当年“靓绝五台山”的形象相比，令人唏嘘！</w:t>
      </w:r>
    </w:p>
    <w:p>
      <w:r>
        <w:t>WXC2525</w:t>
        <w:br/>
      </w:r>
    </w:p>
    <w:p>
      <w:r>
        <w:t>(image)在贺尼平县检察官办公室（Hennepin County Attorney's Office）在考虑是否应以性侵罪（sexualassault）起诉中国亿万富翁刘强东期间，此案受害人已告知警察，案发当晚，在一起参加了酒局之后，刘强东在受害人的公寓对其实施了强奸（heraped her）。据《明星论坛报》（StarTribune）报道，2个月前，刘强东被逮捕的消息登上了全球媒体的头条，尤其是在中国。他是互联网企业家，也是这个国家最富有的人之一。案发当晚的细节只有很少一部分被公之于众，明尼苏达警方也拒绝置评。贺尼平县检察官办公室暂未设置做出起诉的最后期限。《明星论坛报》对手机短信、受害人与警方的部分谈话记录以及受害人对案情描述的其他文件记录进行了核对。案发期间刘强东正在参加明尼苏达大学（Universityof Minnesota）卡尔森管理学院（Carlson School ofManagement）为中国商业领袖举办的精英博士项目。45岁的刘强东是京东公司的创始人。这家总部设在北京的电商与亚马逊（Amazon）类似，有着超过3亿的用户。刘强东的净值资产估值达到54亿美元。据警方所记录的受害人对8月31日案发当晚的描述，21岁的受害人曾央求刘强东：“我只是一个普通的大学生。你已经成家了，我不想那样做，我不想做这样的事。”“他并不听我的。”受害人对警方说。此案的受害人是一名中国学生，她正在明尼苏达大学攻读商业博士学位。据受害人的律师弗罗林（Wil Florin）称，自己的当事人已与警方展开全面的合作，并“随时准备与县检察官合作”。在被从监狱释放后，刘强东很快返回了中国。其辩护律师布利斯伯斯（JillBrisbois）表示，自己的当事人称其没有做错任何事。“刘强东（Richard）坚称自己是无辜的，他充分配合调查，并很快被警方释放，他的出行未受到任何限制，也无需缴纳保释金。”布利斯伯斯在本周发布的声明中说，“我们相信一旦（检察官）作出决定，向公众公布所有证据，他的无辜就可以水落石出。”据受害人在其公寓发给朋友的信息，她用中文写道：“我不愿意……我会想办法逃走。”并告诉朋友，刘强东就睡在她的床上。她还写道，她没法逃，她怎么会知道刘强东会乱来，她只是一个普通的女孩，并没有想攀附权贵，她曾一再求他不要摸自己。2017年，卡尔森管理学院发布了其与北京清华大学合作推出的4年制的博士研究生项目，该项目面向的是中国的企业家。参加该项目的学生每人要向卡尔森管理学院缴纳7.5万美元的学费。目前，已有236名企业家被录取到该项目当中，他们的平均年龄在50岁左右，都有着20多年的工作经验。尽管大多数课程在清华教授，但暑期实习计划则在明尼阿波利斯（Minneapolis）进行。8月底案发的那一周，刘强东和一行人正在明尼阿波利斯，除了教授课程以外，明尼苏达大学还会举办社交活动。8月30日，博士研究生们参加了一个名为“国际品牌”的课程，之后他们共同到通用磨坊公司（GeneralMills）参观。之后学校又安排他们观看本校金地鼠美式足球队（Gophers）本季的第一场足球赛，然后在TCF银行体育场（TCFBank Stadium）聚餐。(image)饭局设在Origami餐厅。（网络截图）而刘强东则自掏腰包让助手在明尼阿波利斯的上城区的Origami餐馆安排了一场酒席，除邀请了15名同班同学外，还邀请了餐馆的高层。根据当晚参加饭局的一名知情人士的描述：受害人是受邀一起用餐的10名学生志愿者之一。当时她被告知这场饭局是为了感谢志愿者，于是她同意参加，但饭局当日她才发现，自己是唯一一个被邀请的志愿者，因此她要求带上她的男性朋友、一位男志愿者一同参加。当天参加饭局的约有20人，其中包括那些男性企业家，受害人和她的男性朋友，还有企业家的3名女性助理。(image)饭局上坐在刘强东身旁的受害人。（网络截图）据知情人士称，受害人被安排坐在企业家所在饭桌的最靠里的位置，正坐在刘强东身边，女助理和受害人的朋友则被安排在另一张桌子用餐。受害人的律师弗罗林表示，当事人参加的那场饭局觥筹交错。“企业家们互相敬酒，还一再向我的当事人敬酒。”弗罗林说，“她被迫喝了酒，被他们劝酒并喝醉了。”据弗罗林称，当晚，刘强东的助理曾先后两次出去买酒。附近一家酒行的收据显示，他们共买了32瓶葡萄酒，共花费3600美元。据知情人士称，期间，受害人的男性朋友接到了一个电话，被要求陪同另一名中国企业家参加一场饭局。从Origami到另一场饭局地点的车程需要半个小时，这名男性友人之后便离开了。在Origami这场饭局结束后，受害人想要回家，她让刘强东的其中一个助理为她叫车。当受害人走出餐馆时，刘强东的司机正将其开着的黑色SUV停在路边。她以为这是为她叫的车，于是她上了车，而刘强东随后也上了车。这位知情人士表示，刘强东的助理当时就坐在副驾驶的位置，司机之后将他们带至明尼阿波利斯市的一处住所。受害人下车后发现自己不认识这个地方，她又表达了自己想要回家的诉求，并坚持要上车。推搡了一会后，他们都坐回了车内。“他把我拖进了车里。”受害人在发给友人的信息中说，“他在车里就开始摸我，我求他别这样，但是他不听……”知情人士称，晚11时左右，这辆SUV停在了受害人所住公寓的门口。她下车后刘强东跟在她身后，告诉司机和助理自己待会儿就回来。受害人打开了公寓的门，刘强东跟了进去。受害人告知警方，在她的公寓里，刘强东在她的反抗中脱下了她的衣服。刘强东告诉她，她可以像邓文迪那样。“我对他说了好几次‘不要’。”受害人告诉警方。此外，她还表示，刘强东试图脱掉她的短裙和内衣，抓住她的胳膊，想把她扔到床上。“我们扭打了一会儿，最终我从他身边逃脱，回到客厅，将自己的内衣穿上。”她在接受警察的问询时说，“最后，他把我扔到床上，趴在我身上。他很重，我试图把他推走，但他压在我身上……然后他强奸了我。”之后，受害人将所发生的一切通过微信告知了朋友。凌晨2时05分，她告诉朋友，刘强东睡在她的床上。“我并不情愿……我想逃走。”她说。当被朋友问及如果报警会怎样时，受害人回复说：“他会进行打压的，你低估了他的能力。”据一位知情人士称，受害人还曾发信息给陪她参加饭局的男性朋友，告知他自己遭到了性侵。这名男性朋友赶到她的公寓外，并拨打了911报警电话。警方于凌晨3时赶到现场，他们将刘强东带至巡逻车并质问了他。据称，当时受害人告诉警方她不希望警方调查此案。警方未逮捕刘强东，而是将他送至IvyHotel酒店，刘在该酒店订有套房。据知情人士称，受害人最终被朋友说服，到医院做了性侵检测。受害人的律师弗罗林表示，周五当天，明尼苏达大学该博士研究项目的教职员都知道了刘强东涉嫌强奸的事。警方被叫至学校，周五晚警方与受害人在校园见面，受害人发布了声明。与此同时，刘强东也于周五当晚来到卡尔森学院，但他不知道警方也在那里。刘被警方逮捕，并被关押在贺尼平县监狱。(image)刘强东被警方逮捕。（网络截图）据知情人士称，因为害怕，受害人仍然不愿意让警方介入调查，于是刘强东于周六被释放。经过与朋友讨论，周六晚，受害人最终做出了起诉刘强东的决定，并再次联系了警方。周日，刘强东返回中国。明尼苏达大学发言人拒绝就此事置评。刘强东的其中一名律师布利斯伯斯也重审不会对此事发表看法，称目前不会向媒体公开证据，也不想要影响司法程序。该律师还在发给《明星论坛报》的邮件中写道：“当检察官仍在对案件进行考虑时，《明星论坛报》发表片面报道是不公平的。”明尼阿波利斯警察局也拒绝置评。贺尼平县检察官办公室暂未给出是否会做出指控的最后期限。（完）</w:t>
      </w:r>
    </w:p>
    <w:p>
      <w:r>
        <w:t>WXC2526</w:t>
        <w:br/>
      </w:r>
    </w:p>
    <w:p>
      <w:r>
        <w:t>近日，一只色彩艳丽的雄性鸳鸯 现身纽约中央公园东南角的池塘，引发众多美国群众围观。鸳鸯在英语中被称为“MandarinDuck”，主要分布在亚洲东部，北美原生的比较少，这只突然出现的高颜值“鸭鸭”，立即吸引了许多美国群众的目光。这位“靓仔”一出现就引来了美国媒体争相报道。(image)《纽约时报》10月31日报道：这只鸳鸯10月10日首次在中央公园的池塘附近被发现，并被网友分享到了社交网站。这让纽约的许多爱鸟者感到惊喜：因为这种鸭子通常分布于中国和日本，而不是美国。目前鸳鸯的来历尚不清楚，曼哈顿鸟警报的工作人员Craig Piper表示，这只鸭子并非来自纽约四大野生动物保护协会的动物园。不论这只鸳鸯来自哪里，很多美国媒体已经按捺不住对这位不速之客的喜爱之情了，在报道中更是毫不吝啬赞美之词。CNN在报道中称，这只鸳鸯甚至把中央公园的秋叶都比下去了。(image)这只稀有彩色鸳鸯的出现，让今年中央公园的彩色秋叶都显得暗淡了。But this year,the turning leaves in Manhattan's Central Park havebeen overshadowed by a rare bird — a brightly colored Mandarinduck, seen swimming among the park's more pedestrian birdpopulation.这种主要生活在东亚和欧洲的鸳鸯，出现在纽约这样一个美国大都市里，真的是一个迷。Found predominantly in East Asia and some parts of Europe, thebird's appearance in an American metropolis is a mystery.在一些当地的摄影爱好眼中，跟这只鸳鸯比起来，中央公园的秋叶真的就不是事儿。一位网友就称，自己本来是奔着中央公园的秋叶去的，看到鸭子后，就挪不动脚了。(image)这只鸳鸯一出现，就拿下了中央公园最美鸭子的封号 。曼哈顿的鸟类爱好者社团“Manhatten Bird Alert”，已经把这只中国鸳鸯封为公园最美鸭子！(image)这只高颜值的雄性鸳鸯，甚至引起了《纽约杂志》（New YorkMagazine）约会（Dating）栏目的关注。该杂志直接在标题称：这只美翻的鸭子已然是纽约最令人向往的单身汉了。(image)纽约栖息着很多鸟类，有八哥、鹰、麻雀、海鸥等等，但是要问当下最红的鸟是谁？无疑是这只鸳鸯莫属了。New York City is home to an abundance of birds: starlings, hawks,sparrows seagulls, and more. But the hottest one at the moment isundeniably this male mandarin duck.鸳鸯出现在中央公园的消息经媒体和网友传开后，很多当地的观鸟爱好者们便蜂拥而至，举着长枪短炮，在中央公园守候着鸳鸯的出现。(image)(image)据CNN报道，一位名为DeOliveira的当地观鸟爱好者，在出差期间就关注到了这只鸳鸯的消息。为了能拍到这只鸳鸯，早上出差回来，飞机一落地，他就直接赶到家里，带上相机器材后就立刻奔赴中央公园了。在这只鸳鸯的粉丝群里，还有一位70岁的老爷爷Ritchey，为了看清它，都用上双筒望远镜。(image)老爷爷Ritchey正在用望远镜，观看鸳鸯。除了在现实里，这只鸳鸯在社交媒体上也是圈粉无数。 很多国外网友惊呼“太美了！”(image)(image)(image)(image)还有人心疼它“形单影只”，希望给它找个伴(image)(image)连纽约市政府都在社交媒体上为它打call(image)如此大红大紫，远在英国的媒体BBC都还专门写了一片文章，分析为何人们在社交媒体上如此迷恋这只鸳鸯。BBC在报道里认为，这只鸳鸯能火主要靠两个字——颜值！这只鸭子靓丽的外表，正好迎合了社交媒体上的喜好，这或许能从一定程度上解释它为何能如此迅速的蹿红。The duck's vibrant appearance is perhaps the perfect Instagramfodder, and may go some way to explain his rapid rise to socialmedia stardom.此外，这只鸭子梳着一头蓝紫色的莫西干发型，有着粉色的鸟嘴和橙色的翼羽，想不引人注意都难。Also, the bird is hardly inconspicuous, with his purple and bluemohawk, pink bill and orange 'sail' feathers.一位微生物学家也在Ins上称，自己追踪过很多鸟类，这只鸳鸯是最容易被人注意到的一只。Instagram user @pjmdvm, a microbiologist and veterinarian, said shehad "stalked a lot of birds, and he was one of the easiest tofind".其实，这只鸳鸯的颜值能征服那么多外国网友，一点也不为怪，因为即使在国内，想见到这么好看的鸳鸯都非易事。(image)(image)(image)(image)所以，你上次见到鸳鸯都是在哪？</w:t>
      </w:r>
    </w:p>
    <w:p>
      <w:r>
        <w:t>WXC2527</w:t>
        <w:br/>
      </w:r>
    </w:p>
    <w:p>
      <w:r>
        <w:br/>
        <w:t xml:space="preserve">    </w:t>
        <w:tab/>
        <w:t xml:space="preserve">    </w:t>
        <w:tab/>
        <w:t>当地时间2018年11月2日，法国图卢兹，法国街头戏剧公司La Machine在当地举办名为“Le Gardien duTemple”的展出表演，半人半牛怪弥诺陶洛斯和蜘蛛机械怪兽亮相，吸引大批民众围观。</w:t>
        <w:br/>
        <w:t xml:space="preserve">    </w:t>
        <w:tab/>
        <w:t xml:space="preserve">    </w:t>
      </w:r>
    </w:p>
    <w:p>
      <w:r>
        <w:t>WXC2528</w:t>
        <w:br/>
      </w:r>
    </w:p>
    <w:p>
      <w:r>
        <w:br/>
        <w:t xml:space="preserve">    </w:t>
        <w:tab/>
        <w:t xml:space="preserve">    </w:t>
        <w:tab/>
        <w:br/>
        <w:t xml:space="preserve">    </w:t>
        <w:tab/>
        <w:t xml:space="preserve">    </w:t>
      </w:r>
    </w:p>
    <w:p>
      <w:r>
        <w:t>WXC2529</w:t>
        <w:br/>
      </w:r>
    </w:p>
    <w:p>
      <w:r>
        <w:br/>
        <w:t xml:space="preserve">    </w:t>
        <w:tab/>
        <w:t xml:space="preserve">    </w:t>
        <w:tab/>
        <w:t>当地时间11月1日，意大利威尼斯，极端天气席卷意大利多地，威尼斯遭遇罕见暴风雨袭击，70%区域遭洪水入侵。据媒体报道，近几日，意大利遭强暴风雨袭击，威尼斯灾情惨重，四分之三的威尼斯市区被“泡在水里”，知名景点圣马可广场成为“大池塘”，圣马可大教堂内也惨遭“进水”。意大利媒体称，受带盐分的海水的侵蚀作用，这座有着近千年历史的教堂“泡一天就老20年”。</w:t>
        <w:br/>
        <w:t xml:space="preserve">    </w:t>
        <w:tab/>
        <w:t xml:space="preserve">    </w:t>
      </w:r>
    </w:p>
    <w:p>
      <w:r>
        <w:t>WXC2530</w:t>
        <w:br/>
      </w:r>
    </w:p>
    <w:p>
      <w:r>
        <w:br/>
        <w:t xml:space="preserve">    </w:t>
        <w:tab/>
        <w:t xml:space="preserve">    </w:t>
        <w:tab/>
        <w:t>新华社11月2日晚消息，中国文艺工作者代表团当日乘机抵达平壤顺安国际机场，开始对朝鲜进行访问。当天下午，朝方官员与上千名朝鲜群众在机场停机坪迎接代表团一行。访朝期间，中国文艺工作者们将为朝鲜人民献上精彩的文艺演出，并与朝鲜艺术家们开展联袂演出等友好交流活动。据朝中社11月3日报道，应朝鲜文化省邀请，中国文艺工作者代表团2日抵达平壤，开始对朝鲜进行友好访问。中国文化和旅游部部长雒树刚率领的中国文艺工作者代表团由歌手、电影和舞蹈演员等著名文艺工作者组成。新华社报道说，访朝期间，中国文艺工作者们将为朝鲜人民献上精彩的文艺演出，并与朝鲜艺术家们开展联袂演出等友好交流活动。据朝中社报道，三池渊管弦乐团2日为中国文艺工作者代表团访朝举行欢迎演出。演出以中国歌曲《我们的新时代》为开场曲目，具有特色的音乐旋律展现出中朝两国人民的思想感情和友谊。中国文艺工作者代表团、中国驻朝大使李进军和中国使馆馆员应邀观看演出。朝鲜劳动党中央政治局委员、中央副委员长朴光浩、李洙墉，文化相朴春男，朝鲜文学艺术总同盟中央委员长安东春等一同观看演出。</w:t>
        <w:br/>
        <w:t xml:space="preserve">    </w:t>
        <w:tab/>
        <w:t xml:space="preserve">    </w:t>
      </w:r>
    </w:p>
    <w:p>
      <w:r>
        <w:t>WXC2531</w:t>
        <w:br/>
      </w:r>
    </w:p>
    <w:p>
      <w:r>
        <w:br/>
        <w:t xml:space="preserve">    </w:t>
        <w:tab/>
        <w:t xml:space="preserve">    </w:t>
        <w:tab/>
        <w:t>北京时间11月3日，苹果收低6.6%，为2014年1月以来最大单日跌幅，报207.48美元，市值1.00211389万亿美元，逼近1万亿美元关口。据伯克希尔在美国证券交易委员会（Securitiesand Exchange Commission）提交的最新持股报告，这位奥马哈先知持有苹果公司逾2.5亿股股票。沃伦-巴菲特旗下的伯克希尔-哈撒韦公司周五亏损逾30亿美元，苹果股价创下四年多来在华尔街表现最差的一天。以苹果周五207.48美元的收盘价计算，巴菲特损失了37亿美元。在这份令人失望的报告公布之前，该公司周四收于222.22美元。苹果公司股价下跌，原因是该公司上季度iPhone出货量低于分析师预期。该公司还发布了今年剩余时间的财务展望，令一些投资者感到失望。这些因素抵消了该公司强于预期的盈利和收入。然而，巴菲特的损失可能更为惨重：他在8月底表示，自6月底以来，他购买了更多苹果股票，当时他说，他的持股增加了5%。大约两个月前，他在CNBC上接受Becky Quick采访时说：“我们只是多买了一点。”(image)稍早之前，苹果公司发布了截至9月29日的2018财年第四季度报告，季度营收达到629亿美元，同比增长20%，每股收益为2.91美元，同比增长41%，来自国际的收入占总营收的比重为61%。财报显示，苹果第四财季共售出4688.9万部iPhone，略高于去年同期的4667.7万部，低于市场平均预计的4750万部；共售出969.9万台iPad，比去年同期的1032.6万台降低6%，低于市场预期的1053万台；共售出529.9万台Mac，比去年同期的538.6万台下滑2%，超出市场预期的487万台。苹果预计，2019财年一季度的收入在890亿美元至930亿美元之间，略低于分析师预期的930.2亿美元。另外，苹果从下个季度开始将不再单独列出iPhone、iPad和Mac的销售数量。今年8月，苹果公司股价超过207.05美元，市值首次突破万亿美元，此后一直保持在此上方，最高股价触及233.47美元。</w:t>
        <w:br/>
        <w:t xml:space="preserve">    </w:t>
        <w:tab/>
        <w:t xml:space="preserve">    </w:t>
      </w:r>
    </w:p>
    <w:p>
      <w:r>
        <w:t>WXC2532</w:t>
        <w:br/>
      </w:r>
    </w:p>
    <w:p>
      <w:r>
        <w:br/>
        <w:t xml:space="preserve">    </w:t>
        <w:tab/>
        <w:t xml:space="preserve">    </w:t>
        <w:tab/>
        <w:t>受聘于清华大学兼职教授、国际关系研究院名誉院长四天后，11月3日上午，全国人大外事委员会副主任委员、中国社科院国家全球战略智库首席专家傅莹，在广州黄埔国际财经媒体和智库论坛亮相，并发表演讲。公开信息显示，傅莹毕业于北京外国语大学英语系，曾在外交部工作多年，担任过驻菲律宾、澳大利亚、英国大使，外交部副部长，2013年3月起任十二届全国人大会议新闻发言人，现任十三届全国人大常委会委员、十三届全国人大外事委员会副主任委员，同时是中国社科院国家全球战略智库首席专家。傅莹在演讲中表示，经过40年的改革开放，中国从一个贫困落后的国家成为在世界位居第二的大经济体，世界各国看到了中国的改变，中国学生也更加自信。同时，在世界舆论场上，中国是热门话题，对关于中国的信息需求不断上升，正面评价很多，负面意见也不少。“可以说，外界重视中国，首先是看到了中国人取得的成就，从而承认中国这个国家取得了成功。但是，外界对中国的负面认知也是相当令人苦恼的。目前中美之间的分歧和矛盾当中，就有相当大的误解和偏见的成分。”傅莹表示，美国人很少能听到和看到中国人系统地讲自己的世界观和国际理念，比较流行的是美国人写的书和文章，描绘中国如何怀揣一套“秘密战略”，注定要与美国争夺天下。在傅莹看来，信息的缺乏往往导致媒体和公众依循旧的逻辑去推断今日中国，政客也容易在不完整的资料基础上构建关于中国的立场。“如果我们对有些问题不能及时解释和说明，如果出现关于中国的重大指控得不到有效信息的对冲，就可能积累成更大的问题。”傅莹认为，近年我国对外叙事的意识和方法都有了很大提升，硬件也不断完善，取得越来越好的效果。同时，中国在不断变化，世界也在不断变化，中国与外界相互观察的视角也在发生变化。中国要更多地参与世界事务，首先需要让外界充分和准确地了解自己，需要让自己的知识、信息和政策能够通达国际社会，需要不断改进和完善国际传播的方式方法。“能不能有更多中国人写的好书、好的视频音频资料被翻译出来，向外部世界传播？能不能在所有关心中国问题的论坛上有中国人去介绍情况？能不能在所有愿意采访中国人的媒体上有中国人去发表意见？能不能有一天，但凡是涉及到中国的事件和问题，第一个向国际社会提供一手信息的是我们自己？”傅莹表示，我们需要改进自己的国际传播，让中国故事在美国和世界得到更充分的表达和传播，化解外界的误解和偏见，减少阻力和障碍；我们需要让自己的知识、信息和政策能够通达国际社会，希望更多年轻人能勇敢地面对挑战，不断学习和摸索，认真了解国家的历史和现实，吃透党的方针政策，跟上形势的发展变化，增强自身能力建设，成为中国新一代成功的传播者。附演讲原文：我最近去索契出席瓦尔代俱乐部的年会，几乎每个议题的讨论中，都会提到中国，遇到什么问题都会有人问到中国的观点或者是作用。其实不仅是在瓦尔代，在国际上的各大论坛、各大媒体上，中国都是一个热门话题。在世界的舆论场上，对关于中国的信息需求不断上升，正面评价很多，负面意见也不少。世界各国都认识到，也承认，中国取得了成功。今年是改革开放40周年，在中国共产党的正确和有力领导下，在各级政府持之以恒的推动下，在中国人民40年坚韧不拔的努力奋斗中，中国从一个贫困落后的国家，成长为在世界位居第二的大经济体。世界各国不仅看到中国城市拔地而起的高楼大厦和四通八达的高速铁路和公路，更看到了中国人的改变，看到了他们对更加美好的生活、更多知识技能、更丰富精神世界的追求。我在美国沃顿商学院出席留学生举办的中国论坛时，见到从四面八方赶来的中国留学生，他们充满活力、对未来满怀希冀。在国内出席大学活动时，在地方访问期间，我也接触过许多年轻人，他们成长在更高的知识平台上，对外部的世界更为熟悉，有着新一代中国人的自豪感、自信和舒适感。有一次我在华盛顿与几位美国记者辩论，他们对中国有许多批评，我努力解释和说明，但双方都很难说服彼此，有点疲惫。最后，一位美国记者说，中国年轻一代更了解世界，将来或许会改变。随同的有一位留学生临时助手，我说，那你问问下一代？记者转身问他，在美国这么久，相比较之下，你不觉得中国问题很多吗？这位年轻人回答说：我在中国的时候，看到的问题很多，在美国生活，也发现有很多问题。所以，我想的更多的是，将来怎样努力去解决问题，让世界变得更好。这位年轻人的话对我们双方都有启发。而且，这样简单的表达在提升中国形象上的功效胜过连篇陈述。无论是中国、美国还是世界，我们面对的国家都是由一个个家庭和个人组成的，国家在世界上的形象也是由许多个体来构建和诠释的。中国2017年有1.2亿人次出国旅行，每个人都是中国的一块牌子，都代表了中国的形象。我们有好的方面，也有不那么好的时候，但这都属于我们成长的脚印。一个国家的形象不太可能超越自身的实际情况，我们处于今天这个阶段，人的真实故事是国家形象的基础。最近崔天凯大使在美国为纪录片《善良的天使》观影活动致辞时，讲到了“小人物”在中美关系中发挥的重要桥梁作用。整个中国的发展又何尝不是如此？可以说，外界重视中国，首先是看到了中国人取得的成就，从而承认中国这个国家取得了成功。但是，外界对中国的负面认知也是相当令人苦恼的。目前中美之间的分歧和矛盾当中，就有相当大的误解和偏见的成分。美国最大的担忧莫过于，中国发展强大起来后，将在世界上追求什么样的地位和作用，是否要抢夺美国作为世界领导者的椅子，用中国的制度和方式统领世界。美国人很少能听到和看到中国人系统地讲自己的世界观和国际理念，比较流行的是美国人写的书和文章，描绘中国如何怀揣一套“秘密战略”，注定要与美国争夺天下。美国人习惯于霸权思维，对别的国家进行主观臆断并不是什么新鲜事，但麻烦的是，美国许多普通人对中国的认知正越来越被这种虚妄思维所影响，国会和决策层也有人试图据此判断和预设对中国的战略和政策。这样下去，难免给我们的国际合作和复兴大业带来阻碍，给改革开放增加不必要的成本。我们需要冷静看待和面对挑战，首先是继续坚持走好自己的路。大国在世界上的地位，终归要看对自身问题解决得如何。美国焦虑的根源也是内部问题，无论是在党派纷争上，还是在财富的分配上，乃至经济的结构性问题，美国都进入困难的调整阶段，这些年战略透支带来的内伤需要时间调养。美国试图向外甩锅解决不了自己的问题。中国也有自己的困难和问题，也需要通过坚定不移地改革开放去克服。同时，正如这个论坛所聚焦的，我们需要考虑如何化解外界的误解和偏见，减少阻力和障碍。中美政治制度不同，发展阶段不同，双方的分歧和在大国关系上的结构性矛盾是必然存在的，想躲也躲不开。重要的是，如何使彼此的认识建立在客观和理性的基础上。我们需要改进自己的国际传播，让中国故事在美国和世界得到更充分的表达和传播。长期以来，在国际知识和信息库里，源自中国大陆的资讯相对匮乏，更谈不上系统性和完整性。例如，在英国大学图书馆的藏书中有不少关于中国的书籍，但多是民国时期和之前的出版物。美国国会图书馆亚洲部书架上摆放的杂志，多来自日本或者中国台湾、香港。美国的媒体几乎天天提到中国，但来自中国的声音并不多。外界关于中国的“资讯赤字”是存在的。而信息的缺乏往往导致媒体和公众依循旧的逻辑去推断今日中国，政客也容易在不完整的资料基础上构建关于中国的立场。如果我们对有些问题不能及时解释和说明，如果出现关于中国的重大的指控得不到有效信息的对冲，就可能积累成更大的问题。“联接中外、沟通世界”，是习近平总书记提出的党的新闻舆论工作的职责和使命。他指出，“在全面对外开放的条件下做宣传思想工作，一项重要任务是引导人们更加全面客观地认识当代中国、看待外部世界。”习总书记多次强调，要加强国际传播能力建设，精心构建对外话语体系，增强对外话语的创造力、感召力、公信力，讲好中国故事。近年我国对外叙事的意识和方法都有了很大提升，硬件也不断完善，取得越来越好的效果。同时，中国在不断变化，世界也在不断变化，中国与外界相互观察的视角也在发生变化。中国要更多地参与世界事务，首先需要让外界充分和准确地了解自己。为此，我们需要让自己的知识、信息和政策能够通达国际社会。例如，能不能有更多中国人写的好书、好的视频音频资料被翻译出来，向外部世界传播？能不能在所有关心中国问题的论坛上有中国人去介绍情况？能不能在所有愿意采访中国人的媒体上有中国人去发表意见？能不能有一天，但凡是涉及到中国的事件和问题，第一个向国际社会提供一手信息的是我们自己？总之，我们需要不断改进和完善国际传播的方式方法。在座有许多年轻人，你们有更好的知识基础，有更加开阔的视野，同时，你们面对的是更大的国际舞台，世界期待着你们的声音。希望大家勇敢地面对挑战，不断学习和摸索，认真了解国家的历史和现实，吃透党的方针政策，跟上形势的发展变化，增强自身能力建设，成为中国新一代成功的传播者。谢谢。</w:t>
        <w:br/>
        <w:t xml:space="preserve">    </w:t>
        <w:tab/>
        <w:t xml:space="preserve">    </w:t>
      </w:r>
    </w:p>
    <w:p>
      <w:r>
        <w:t>WXC2533</w:t>
        <w:br/>
      </w:r>
    </w:p>
    <w:p>
      <w:r>
        <w:br/>
        <w:t xml:space="preserve">    </w:t>
        <w:tab/>
        <w:t xml:space="preserve">    </w:t>
        <w:tab/>
        <w:t>美国中期选举前夕，特朗普阵营“倒戈”的其前私人律师迈克尔·科恩（MichaelCohen）昨日（2日）猛爆黑料，指责特朗普曾在当选前多次发表种族主义言论，如“黑人不把票投给他太愚蠢了”，“世上由黑人领导的国家哪个不是‘屎坑’”。与特朗普矛盾升级之后，科恩已于上月初离开共和党，并注册成为一名民主党人。据美国消费者新闻与商业频道（CNBC）2日报道，他近日接受了《名利场》杂志专访，科恩在采访中竭力将前“老板”特朗普描述为一名种族主义者。按照《名利场》的说法，科恩很清楚特朗普此前的私人言论比他如今的公开言论更加糟糕，他想在中期选举前，把自己相信的证据提供给潜在选民，让他们了解总统的本性。科恩回忆起2016年大选期间与特朗普间的一次谈话。当时特朗普刚参加完一场竞选集会回来，科恩向特朗普指出，自己从电视上看到集会现场主要是白人。特朗普当时对科恩说：“那是因为黑人太愚蠢了，不会投票给我。”紧接着，科恩在受访时称，这段对话又让自己想起了多年前南非前总统曼德拉（NelsonMandela）去世后不久与特朗普间的一次交流。科恩回忆说：“（特朗普）对我说，说出一个由黑人领导而不是一个屎坑（not ash*thole）的国家……”《名利场》认为，这正好呼应了特朗普年初使用“屎坑国家”一词形容非洲国家这件事。当时就是这番话，顿时引发非洲国家愤怒。据报道，特朗普的类似种族主义言论不仅仅只有这些。科恩还讲述了2010年前与特朗普的一段对话，当时两人正在前往芝加哥参加特朗普国际酒店董事会议。“我们从机场到酒店，开车路过一个看起来非常简陋的社区。特朗普对我说，只有黑人才能这样生活。”科恩说。特朗普曾主持过一档真人秀节目《学徒》（TheApprentice），科恩还回忆了自己曾与特朗普如何讨论这档节目以及第一季的赢家。第一季快结束时，最后两位分别叫比尔·兰西奇（BillRancic）与夸梅·杰克逊（KwameJackson）的选手针锋相对。“特朗普在解释他没有选择毕业于哈佛商学院的非裔选手杰克逊的原因时说，‘我不可能让这个黑鬼（BlackF*g）赢’。”对于科恩的这一系列说法，《名利场》2日称，白宫均未做出回应。正值美国中期选举前夕，两党都在进行选前“角力”。上月美国接连发生“炸弹包裹案”、“犹太教堂枪击案”，在民主党与自由派媒体的引导下，美国舆论界展开了一场针对特朗普“分裂言辞”的大讨论。在这一背景下，从特朗普阵营“倒戈”转投民主党的科恩，在距离中期选举仅剩4天的时间点向媒体猛揭特朗普黑料，无疑是在为民主党“助选”。CNBC称，就特朗普而言，他已经明确表示，自己一直在争取黑人选民的支持。上月，特朗普在白宫接待了说唱歌手“侃爷”（KanyeWest，坎耶·维斯特）及前足球运动员吉姆·布朗（JimBrown）等非裔美国名人。有人一直指责特朗普有着针对种族发表煽动性言论的历史，不应该得到少数族裔的支持，但在这次活动中，“侃爷”明确拒绝了这一指控。今年8月，科恩本人与纽约联邦检察官达成认罪协议，承认违反竞选财务法、银行欺诈及逃税等8项罪名。科恩当时供称，受大选“候选人”指示，曾向两名成人女星支付封口费。虽然科恩认罪，但美媒此前称，他仍然能够在今年11月的美国中期选举中投票。目前，科恩还在配合检察官调查涉及特朗普的案件。一段时间以来，作为特朗普私人律师的他与特朗普产生不和。科恩认罪后的第二天，特朗普就在推特上写道：“如果有人要找一名好律师，我强烈建议不要选择科恩！”</w:t>
        <w:br/>
        <w:t xml:space="preserve">    </w:t>
        <w:tab/>
        <w:t xml:space="preserve">    </w:t>
      </w:r>
    </w:p>
    <w:p>
      <w:r>
        <w:t>WXC2534</w:t>
        <w:br/>
      </w:r>
    </w:p>
    <w:p>
      <w:r>
        <w:br/>
        <w:t xml:space="preserve">    </w:t>
        <w:tab/>
        <w:t xml:space="preserve">    </w:t>
        <w:tab/>
        <w:t>「如果，在这个不完美的世界，一切都是不完美的。那么，爱是所有不完美中最为完美的。」过去8 年，不想做企业家的杜鹃最终还是被推上台前。作为国美电器战略决策委员会主席、国美控股CEO，自丈夫黄光裕入狱后，只想做贤妻良母的她踏入了商界。包容、干练、和善是杜鹃给人的印象，而低调、神秘也是人们对她的普遍评价，总而言之，这个女子实在太不寻常。1993年，大学毕业的杜鹃在中国银行做信贷员，因为工作关系，与黄光裕接触频繁。当时一度有亲友劝告杜鹃：你们学历相差太大，实在不配。可杜鹃是个特别有主见的女人，恋爱三年，还是毫不犹豫的嫁到了黄家。杜鹃喜欢黄光裕的原因在于，他有远大的理想，做事业无背景、无资本，全都是靠自己努力。其次，黄光裕对她很好，在很多小事、家庭和夫妻关系上，他的建议都能让杜鹃对自己很有信心，可以说是他培养了杜鹃。另外，黄光裕的包容性很强，对父母，孩子，下属也非常关爱。「有一次，孩子拿电动车在他身上玩，车轮子卷住了他的头发，撕下来一小撮，一定是很疼的，见我有点着急，他却说没关系，别吓着孩子。」这些令杜鹃十分感动。婚后，杜鹃离开中国银行加入国美集团，在香港主要负责国美上市公司事宜。精明、干练的她在投资界积累了丰富的人脉和资源，凭借科班背景在资本市场为国美开疆拓土、跑马圈地。杜鹃一直被视为黄光裕的左膀右臂，资本运作能力不逊于他。值得一提的是，杜鹃是个极具管理天分的女人。据说黄光裕所津津乐道的「商者无域、相融共生」的国美理念，便出自杜鹃之手。不同于黄光裕的霸气，在国美杜鹃一直是走「亲民」路线。她对待下属非常热情，每逢节日，杜鹃还会亲自给员工买礼物。在黄光裕执掌下的国美时代，杜鹃更多地扮演着智库角色，始终不离不弃地伴随左右。黄光裕可以与大哥黄俊钦分家、妹夫张志铭翻脸、小妹黄燕虹形同路人，却唯独不能离开她。2006年，问鼎大陆首富的黄光裕，先后兼并位列中国前五的大中、永乐、三联商社等知名家电零售品牌，成为中国家电零售业的龙头老大。作为永乐的创立者，陈晓被委任为国美电器总裁。2008 年11 月，黄光裕以操纵股价罪被带走调查，杜鹃和丈夫一道深陷囹圄，这场从天而降的牢狱之灾，将她的国美岁月一分为二。 2010年8 月30 日，法院作出二审判决，以非法经营罪、内幕交易罪、泄露内幕信息罪和单位行贿罪判处黄光裕有期徒刑14 年，罚金6亿元，没收财产两亿元。杜鹃则被判处有期徒刑三年缓期三年执行。在二审中黄光裕力保自己的妻子，最后杜鹃当庭释放。黄光裕事发入狱后，陈晓出任国美电器董事局主席，从「最孤独的总裁」逐渐掌控了国美大权，并获得贝恩资本全力支持，国美管理层也集体挺陈。值得注意的是，在杜鹃被释放之后，国美的态度由「鱼死网破」转向了暖昧。放言，「很高兴杜总出来，去黄化是媒体误读，黄光裕在国美的地位是无人可以替代的。」随后，杜鹃重返国美总部，代夫出征，开始掌舵群龙无首的黄氏家族。她一改往日态度，从坚决不用贝恩的人演变为频递橄榄枝。与此同时，在杜鹃多次通过相关渠道建议下，黄光裕在狱中发表了《我的道歉和感谢》、《致国美股东同仁公开函》等，言辞恳切凄婉，博得了舆论压倒性地同情和支持。除此之外，杜鹃还不停地游走于国美各色利害涉及方之间。最终将陈晓踢出局，夺回国美控制权。当一切跌宕起伏开始逐渐归于平静，经历了近两年半折腾的国美，开始重拾往日梦想。彼时的国美，不仅需要竭尽全力应对阿里、京东等新巨头的挤压，即便是面对昔日的「同行小弟」苏宁，也显得有些力不从心。这一切，都是杜鹃所必须破解的难题。2012 年，国美电器遭受史无前例的8亿元巨亏。这一年，杜鹃提出要「创造冬天里的春天」。看似「小绵羊」的她，突然剪了一头干练的短发，激活了天蝎女的霸气性格。此前没有做过零售业的杜鹃，必须在尽可能短的时间内，让自己变成一个零售高手。执掌国美后，杜鹃首先改组董事会，其次清理干部队伍。在整肃管理层的同时，她致力于重建国美的精神和文化。国美的文化图腾，一是鹰，二是狼。黄光裕一度被称为「价格屠夫」，他霸气十足的性格决定了国美的狼性文化。杜鹃主政后，国美狼性团队作战的霸气，比以前更加突出了。2013年，杜鹃提出「信」文化，优化门店，坚持「一切以消费者需求」为导向的经营模式，转型全渠道零售商，并大力进军电商领域，最终扭亏为盈。「再好的东西放在手里不会用也没有价值。全新的发展环境首先意味着我们要改变路径依赖。没有任何一种业态、模式可以永远领跑，只有紧跟时代节奏，不断地创新变革，才能立于不败之地。」在杜鹃办公室里，摆放了一张1987 年的老照片，那家不足百平米的小店是黄光裕和他的伙伴们梦开始的地方。2017 年，挺进「而立之年」的国美正在引导和经历着一场更深刻的变革—重新定义零售。以实施「 6+1」新零售战略一一「用户为王、产品为王、平台为王、服务为王、分享为王、体验为王、线上线下融合为王」，打造以供应链为核心竞争力的新零售生态体。由单一的电器零售商向以「家电、家居、家装、家服务、家金融」五位一体的整体解决方案提供商转变，从商品、服务维度全面提升用户生活品质。除了线下零售板块，智能制造、智能手机、互联网、金融投资、地产等五大业务板块，都被杜鹃视为国美未来发展的「核武器」。「国美的盈利能力能够支撑我们进行转型。一个企业如果不盈利，再有梦想，也没有未来。在我们新战略的推进中，一定会有调整、变化，这些都是以人，即消费者的满意度为度量的。」杜鹃坦言。这也正如《论真理》中所描述的：人是万物的尺度。存在时万物存在，不存在时万物不存在。过去的三十年，科技、团队、学习是国美的核心能力。未来，杜鹃认为这三个核心能力依然很重要。「我们要求产品为王，国美要做到，同样卖一台产品，要卖出最高的利润，同时我们的产品价格又要是最优的，即出售毛利高的产品。这就对后台的团队能力、经营管理能力提高了要求。」杜鹃和国美的最终目标，是希望每一个员工的创造力都能被激发出来。为此，在激励上，除了给现金、期权与爱，杜鹃认为更重要的一个方式是要去跟他们谈心。当他们尽力去做但遇到困难、挫折时，需要人来沟通，他们也希望得到认可。2017 年，国美以年营收3093.5 亿元，名列民营企业500 强榜单第8位。杜鹃和董明珠，两个掌管千亿级企业的「女掌门」，还进行了一次轰动的直播。面对网友提问，董明珠坦言：我觉得外柔内刚用在杜鹃身上比较贴切。通过交流，我发现她骨子里面是非常坚强的。从「股权之争」到「巨亏八亿」，再到后来的「重新定义零售」，国美这8年的日子可以说是相当的「波涛汹涌」，而站在风口浪尖的正是杜鹃。「人的潜能在一帆风顺的时候自己也不知道，但是如果你能调整好心态，你的潜能激发出来，是可以走的很好的。」服刑期间，黄光裕曾因表现良好获减刑，关于他什么时候能提前出狱，坊间一直热议不断。许多人慨叹，在飞速发展的这些年里，如果黄光裕没有入狱，可能中国企业的格局不会是今天这样。「这几年不仅对于我，对于孩子也是一种历练，孩子们相比较其他孩子可能更加成熟、坚强、懂事儿。他们对妈妈会非常的支持、理解、疼爱和关心，这对我来说也是非常大的安慰和心理上的满足。」杜鹃和黄光裕更多的是通过信件交流，即使去看黄光裕，也会带着孩子一起。在狱中，黄光裕曾对杜鹃说，「国美有你在，我放心。」</w:t>
        <w:br/>
        <w:t xml:space="preserve">    </w:t>
        <w:tab/>
        <w:t xml:space="preserve">    </w:t>
      </w:r>
    </w:p>
    <w:p>
      <w:r>
        <w:t>WXC2535</w:t>
        <w:br/>
      </w:r>
    </w:p>
    <w:p>
      <w:r>
        <w:br/>
        <w:t xml:space="preserve">    </w:t>
        <w:tab/>
        <w:t xml:space="preserve">    </w:t>
        <w:tab/>
        <w:t>当IC行业“缺芯”之痛触动国人的时候，一场生物医药产业的“芯片”竞争已悄然开始。自主创新能力不足一直是我国生物医药产业的发展之痛。痛点之一，是有生物医药产业“原始芯片”之称的细胞模型。细胞模型是生物医学基础研究和药物研发的核心要素与战略性源头资源，决定着生物医药产业的原始创新能力。我国细胞模型一直受制于人，成为制约我国生物医药产业的“卡脖子”环节。《瞭望》新闻周刊记者近日从中科院合肥物质科学研究院获悉，由于绝大多数细胞模型依赖从欧洲和美国进口，我国投入大量资源进行的生物医学基础研究和药物研究实际上是“为他人做嫁衣”——研究大多针对西方人的疾病而非中国人的疾病。与此同时，我国生物医药产业原始创新能力薄弱，真正原始创新、具有国际影响力的药物屈指可数，不仅难以满足国民健康需求，并且在国际产业链中易处于被动局面。而今，乘着精准医疗的东风，细胞模型升级替代的机遇浮现。我国能否借此走出生物医药产业的“缺芯”之痛？“用别人的枪打别人的靶”近年，中国科学院合肥物质科学研究院刘青松药物学研究团队在靶向抗肿瘤药物学和临床药物基因组学研究方面取得突破，短短几年间，就建成了世界上规模最大的基于癌症激酶靶点的高通量细胞筛选库，该细胞库覆盖了目前已知的与肿瘤发生发展相关的绝大多数激酶及激酶突变。这意味着依托该细胞库，在药物研发中，将能够更加准确快速地检测抗癌药物的有效性和毒副作用。它的建成，填补了国内新药创制领域此类检测体系的空白，为抗肿瘤新药研发提供了有力支撑。但随着该团队在生物医药领域的研发走向深入，科研人员愈发感到原始创新能力受制于人的尴尬。该团队负责人、研究员刘青松告诉《瞭望》新闻周刊，目前学术界和产业界在对癌症进行的研究和干预中，使用的是源自西方的永生化细胞模型，这些细胞模型反映的是西方病患的基因背景，而很多疾病，由于不同人种、环境影响，其表型和机制有差异。因此，“我们在这个模型上的研发好比用别人的枪打别人的靶。”刘青松说。细胞模型的源头依赖导致我国政府投入大量资源进行的健康产业基础研究，一定程度上是“为他人做嫁衣”。比如，美国胃癌、肝癌等发病率较低，因此研究较少，而中国恰恰胃癌、肝癌发病率高，却少有相应的创新治疗药物研发。细胞模型的源头依赖还使我国生物医药产业的发展受制于人。比如欧洲细胞运营公司DSMZ有独家的细胞模型，但该公司以保护知识产权为名对我国实行一些细胞禁运，而按照全世界通行的监管要求，我国的相关企业必须证明其在产品开发中使用了来源渠道合法的细胞资源，这就为我国企业开发相关疾病的药物设置了行业发展壁垒。抓住换道超车机遇目前，长期“卡脖子”的细胞模型已经处于升级替代的窗口期，这就给我国摆脱生物医药源头依赖、换道超车带来机遇。据《瞭望》新闻周刊记者了解，细胞模型是上世纪60年代在欧美国家发展起来的生物医药产业“芯片”。目前使用的癌症细胞模型则是使用了几十年的永生化细胞模型，这些永生化的细胞系经过数千代培养，已经适应了与原生环境完全不同的体外培养皿环境，细胞基因组成和生物学行为均发生改变，而且存在大量的相互交叉污染问题。此外，这些有限细胞系的生物学行为仅代表了用于建立细胞系的患者个体的一部分病理情况，却忽视了即使在同一病种中不同患者的病理异质性问题。这就导致基础研究的结果和药物研究的结果临床应用的转化率过低。据介绍，2003～2011年，全球范围内新药研发临床通过率极低，抗肿瘤小分子药物研发成功率大约仅有7%。这些研究和开发困境与大规模广泛使用永生化癌症细胞系有直接关系。这种情况显然无法满足精准医疗的需求。于是，在时下个性化治疗成为主流的精准医疗时代，越来越多的国家开始摒弃永生化细胞模型，转而研发使用更能反映癌症患者病理特性的源自癌症患者的肿瘤原代细胞模型。比如2016年初，美国国家癌症研究所宣布停止使用在癌症基础研究和药物开发中使用了几十年的NCI—60永生细胞体系，并推荐使用患者肿瘤原代细胞代替原有的癌症细胞系。在刘青松看来，“这是生物医药产业发展历程中的一次巨大的转型和产业升级，这相当于在细胞模型的问题上，全世界又站在了同一条起跑线上。”刘青松解释说，肿瘤原代细胞是进行基础病理研究的基础战略资源，也是进行药物开发的最好的个性化检测模型。中国人的癌症高发病与国外并不完全重合，针对同一种癌症，中国人的分子分型与国外的分子分型也并不完全重合。因此，针对中国人的癌症进行研究，必须要依托中国人的原代细胞进行病理基础研究和产业化开发，这样才能使我们开发的药物有针对性，适应中国人的发病机制。显然，在这一轮竞争中，谁掌握了肿瘤原代细胞的源头战略资源和可再生关键技术，谁就从战略源头控制了这个产业。而据刘青松介绍，近几年，美国、英国、荷兰、瑞典、韩国等都在紧锣密鼓地研发这一技术，以争夺对国际生物医药领域的战略性控制权。细胞银行的价值尽管使用癌症患者的原代细胞进行研究和产业开发已经逐步成为行业共识，但由于能从癌症患者身上获取的含癌症细胞组织的量较少、原代细胞体外培养成活率极低、扩增代数有限等原因，这种思路一直不能大规模应用。这就使发展能够不改变病理特性的原代细胞快速扩增技术成为实现使用癌症原代细胞的关键技术。据了解，近年来，刘青松及其团队在精准医疗领域开发的肿瘤临床精准用药技术在国内多个省份推广应用，接触了数千例患者的鲜活组织样本，为进行“新型癌症原代细胞体外扩增技术”研究提供了丰富的临床资源支撑。在此基础上，该团队开展了多种癌症原代细胞的重编程体外扩增技术的开发，可在1~4周内实现原代细胞的大规模扩增。并且基因检测发现，这些涉及白血病、乳腺癌、肺癌等10多种中国多发癌症的原代细胞基本保留了患者的原始基因组病理信息，并在6代以内对药物的敏感性能够保持基本一致。刘青松表示，虽然该团队实现了癌症原代细胞快速扩增的技术突破，但细胞模型资源毕竟有限，且从全国癌症生物医药发展需求看，仍亟待建立基于中国人的可再生癌症原代细胞生物银行。据记者了解，可再生癌症原代细胞生物银行以原代细胞快速扩增技术为核心，通过收集癌症组织资源，经过一系列技术改造，将其变为可再生的癌症原代细胞，再对基础科学研究和产业输出细胞整合资源，通过有“入”有“出”类似银行的运行模式，可为我国癌症研究和诊治提供源头科技资源支撑。刘青松解释说，之所以叫细胞银行，是因为希望其具备3个特点：一是有进有出，而不仅仅是保存；二是量大，充分体现病理的多样性；三是少进多出，通过对入库的生物样本进行技术改造，使之有数量上的增加。本刊记者采访获悉，目前世界上有不少于300个各类生物样本库，主要分布在北美、欧洲、亚洲，但这些生物样本库主要是只进不出的“死库”，其样本类型包括血液制品、骨髓，DNA/RNA等，目前正在建设的“活”细胞生物银行主要在美国、英国和荷兰等国。受访科研人员认为，癌症是实施健康中国战略需要克服的重要障碍，当前针对癌症的基础研究和产业化开发占据了生物医药的大半壁江山。可再生癌症原代细胞生物银行是基于中国人的肿瘤研究基础资源库，有利于我国摆脱几十年来肿瘤生物学研究严重依赖欧美的状况，并进一步加强我国在医学研究上的基础资源话语权，为我国在医学基础研究领域换道超车发挥重要作用。刘青松说，依托这一基础资源库，未来还可整合药物敏感性大数据，建立中国人的癌症病理分子分型和临床用药指南，为中国的新药创制产业提供精准、可靠、持续、稳定的检测资源，支撑中国人多发癌症的新药创制和新的精准检测手段研发。刘青松收到过许多癌症患者的求助信息。他说，他印象最深的是几年前一位10岁小姑娘。这位小姑娘患有急性髓系白血病，且是FLT3基因突变型，当时该病还没有治疗药物。女孩爸爸辗转找到刘青松，希望他们研发的药物能够救到孩子。然而，当时刘青松的研究仅处于基础研究阶段，这让女孩爸爸十分失望。女孩爸爸告诉刘青松，女儿特别坚强，不断催促他上网查找有没有最新的药物研发成功，女儿还说自己肯定能好。刘青松说：“后来，我查阅文献，也做了一些实验，为小姑娘找到了一种可能有针对性的药。可惜电话打过去时，小姑娘已经去世。”说到这里，刘青松的眼睛有些湿润。许许多多的癌症患者在与生命赛跑，渴望为国人健康贡献心力的刘青松们，则在与时间赛跑。中国能抓住细胞模型升级替代的巨大机遇，摆脱癌症生物医药的“缺芯”之痛吗？</w:t>
        <w:br/>
        <w:t xml:space="preserve">    </w:t>
        <w:tab/>
        <w:t xml:space="preserve">    </w:t>
      </w:r>
    </w:p>
    <w:p>
      <w:r>
        <w:t>WXC2536</w:t>
        <w:br/>
      </w:r>
    </w:p>
    <w:p>
      <w:r>
        <w:br/>
        <w:t xml:space="preserve">    </w:t>
        <w:tab/>
        <w:t xml:space="preserve">    </w:t>
        <w:tab/>
        <w:t>嫁入豪门是不少女星的梦想，谁不想飞上枝头变凤凰呢？可豪门儿媳哪有那么好当？梁洛施就是豪门弃妇的代表，今天阿美就来扒一扒这位传奇女星。(image)梁洛施出生在一个单身家庭，从小和母亲妹妹相依为命，由于足够优秀，(image)阿美特别吃梁洛施的颜！又有少年感，又有少女感，清纯中带点英气，重点是！完全是原装！不知道你们能不能get到？(image)因为年龄问题，英皇等了她整整四年，真正出道那一天，英皇高调举办记者会，当时全公司上下都看好这个新人，(image)出道之后，梁洛施片源不断，先后出演了《虫不知》、《情癫大圣》、《刺青》以及《伊莎贝拉》多部影片。(image)私以为《伊莎贝拉》是梁洛施颜值巅峰，这种原装英气美在娱乐圈真的不多！(image)虽然梁洛施某些角度看起来有点man，但又美又帅的女生男相不就是贵相吗？(image)十八岁那年，梁洛施不负众望，星途一片美好。(image)可就在这个时候，李泽楷是谁？首富李嘉诚次子，著名的“钻石王老五”，身价高达300亿，对比起那些暴发户小富商而言，李家绝对是大大大大豪门了。(image)因为爱情，梁洛施放弃了大好星途，一心只想转正成为亿万阔太。可在此之前，英皇第一个不同意！我培养你这么久，现在红了就和阔少跑，有这个道理吗？(image)可有钱就是可以为所欲为啊！，还买了豪宅送给她！于是梁洛施就过上了豪门阔太的生活，，当时还被媒体调侃成“生子机器”。(image)严格来说，梁洛施其实也不能说是“豪门阔太”，因为李泽楷从头到尾都没有说过要娶梁洛施。尽管有三个儿子傍身也没能嫁入豪门。(image)二十二岁那年，梁洛施和李泽楷分了手，三个孩子由二人共同抚养。看到这里，相信有不少网友开始为她惋惜，可是……你自己的房子都没有着落，又何必担心的梁洛施呢？(image)至于梁洛施到底为何和李泽楷分手，外界众说纷纭，有人说是李家看不上梁洛施，毕竟豪门大户最看重门第，而梁洛施不仅是戏子，而且还是私生女，李嘉诚怎么可能让这样的儿媳进门？(image)也有人说是，因为她知道，李泽楷根本就不会娶她！其实李泽楷一直都是不婚主义者，因为受到家庭影响，长大后的他浪迹花丛，只谈情，却不结婚。(image)不管如何，梁洛施和李泽楷最终是有缘无份！网友觉得二人绝对爱过，不然李泽楷不用花天价帮梁洛施赎身。另外还有一点，李泽楷前女友也不少，但却只有梁洛施生下了孩子，而且这一生就是三个。(image)离开豪门后梁洛施开始复出，由于长相耐老（也可以说是她长得比较老成），今年30岁的她看起来和年轻的时候变化并不大。(image)昨晚梁洛施在《奇葩说》露面，这也是她复出后第一个参加的综艺节目。(image)梁洛施一上来就说：“。“不后悔”这三个字，包含了不少东西。(image)这期节目的主题是“伴侣在婚姻中开小差要不要容忍ta”，梁洛施斩钉截铁表示自己无法容忍！(image)梁洛施坦言，当年孩子确实比她想象中来得要早，但是她并不后悔，她说：“爱一个人，你就尽情投入去爱。”(image)，甚至登上了热搜，事后她在接受采访时表示“当时真的刺了我的心！”(image)其实上《奇葩说》也只是梁洛施复出的预热，接下来客串彭浩翔贺岁片《恭喜八婆》，彭浩翔就是《伊莎贝拉》的导演。(image)兜兜转转豪门走一遭，还有三个孩子和五亿分手费，梁洛施也才30岁。(image)如果你有跟梁洛施一样的机会，帮豪门生下孩子，接着分手离开，给够你后半辈子衣食无忧的钱，你愿意做这种事吗？(image)</w:t>
        <w:br/>
        <w:t xml:space="preserve">    </w:t>
        <w:tab/>
        <w:t xml:space="preserve">    </w:t>
      </w:r>
    </w:p>
    <w:p>
      <w:r>
        <w:t>WXC2537</w:t>
        <w:br/>
      </w:r>
    </w:p>
    <w:p>
      <w:r>
        <w:br/>
        <w:t xml:space="preserve">    </w:t>
        <w:tab/>
        <w:t xml:space="preserve">    </w:t>
        <w:tab/>
        <w:t>(image)大S、小S与汪小菲3日，大S晒出一张她和汪小菲、小S三人同框的照片，称：“调皮的妹妹，尴尬的老公，看好戏的我！”(image)大S微博照片中大S和汪小菲分别站在小S的两侧，而小S则调皮地将头靠在了汪小菲肩上，令对方秒变表情包，一旁的大S面带微笑地看着两个人，自侃“看好戏”。网友评论：“求求你们拍个姐妹真人秀，我可以一天二十四小时看！”“你们三个在一起最逗了！！”</w:t>
        <w:br/>
        <w:t xml:space="preserve">    </w:t>
        <w:tab/>
        <w:t xml:space="preserve">    </w:t>
      </w:r>
    </w:p>
    <w:p>
      <w:r>
        <w:t>WXC2538</w:t>
        <w:br/>
      </w:r>
    </w:p>
    <w:p>
      <w:r>
        <w:br/>
        <w:t xml:space="preserve">    </w:t>
        <w:tab/>
        <w:t xml:space="preserve">    </w:t>
        <w:tab/>
        <w:t>(image)一只鸽子在错误的时间出现在错误的地方，因为它刚好飞到了发射的炮口下。据《镜报》2日报道，在马耳他和妻子度蜜月的卡尔·奥利弗中午去观看鸣炮表演。卡尔拍摄的视频，正好记录下这位可怜的不速之客。视频中，士兵一声令下，大炮开始轰鸣。一只鸽子恰好飞到了炮口的正前方，这只撞在炮口上的鸽子，在电光火石间只留下了羽毛。(image)撞上炮口(image)大炮发射(image)一炮成渣卡尔表示“当我们一帧一帧地浏览镜头时，我们注意到在射击后鸽子不复存在。”</w:t>
        <w:br/>
        <w:t xml:space="preserve">    </w:t>
        <w:tab/>
        <w:t xml:space="preserve">    </w:t>
      </w:r>
    </w:p>
    <w:p>
      <w:r>
        <w:t>WXC2539</w:t>
        <w:br/>
      </w:r>
    </w:p>
    <w:p>
      <w:r>
        <w:br/>
        <w:t xml:space="preserve">    </w:t>
        <w:tab/>
        <w:t xml:space="preserve">    </w:t>
        <w:tab/>
        <w:t>在北京的一条小胡同里，藏着一间不足60平方米的小屋。远远望去，“北京第一登记中心”字样很醒目，凑到门前，“中华遗嘱库”这5个小字才能看清。在这里，立遗嘱不再是一件避讳的事情：越来越多的人选择在意识清醒时，写下了一生中最后的秘密。豁达生死观深秋的一个上午，刘蓉在一份遗嘱上按下指纹。今年72岁的刘蓉家境不错，只有一个女儿，女婿人品挺好。还有一个非常聪明的外孙女。闲暇时候，她爱跟老伴一起旅行，尤其喜欢坐游轮。俩人偶尔还半开玩笑地商量着，去世以后不买墓地，把骨灰撒进大海。生活幸福，晚辈孝顺。任谁来看，她都没必要提前立遗嘱。但刘蓉跟许多同龄老人的一个不同之处，就是看淡生死。“我患癌症已经十年了，身体并不好。”她早早跟孩子们聊起过遗产分配的问题，决定把房子留给外孙女。原本老两口是考虑给女儿，但想了想近年来居高不下的离婚率，又放弃了这个主意。中华遗嘱库北京第一登记中心里，有一个写着“幸福慢递”字样的“邮筒”。上官云 摄她不忌讳提到死亡，不忌讳立遗嘱：生前就把死后的事情说明白，孩子少点麻烦。人没办法左右生老病死，李咏只有50岁，还是没了。刘蓉说的是那位著名主持人，不久前刚刚因癌症去世。咨询、预约……顺利走完立遗嘱的流程，刘蓉和老伴合了个影，留作纪念。她念叨着要问问能不能去世后捐献遗体，不光是为给医学上做点贡献，“我的角膜给别人了，他替我接着看这个世界，多好呢”。无奈的“反击”立遗嘱，有时也是老人向不争气儿女反击的武器。人过七十，本该颐养天年。但老人张同喜的日子依旧过得十分折腾。一年四季，无论身在何处，他都要随身携带自家的房产证，身份证等几乎所有的证明，形同逃难。这么做是为了防着一个不孝顺的儿子。张同喜有两个儿子，其中一个一直想卖掉老父亲的房子换钱，为了拿到房产证，不惜动手硬抢。这些举动令老人的心情相当压抑。他总在担心，自己去世后财产全被这个儿子抢走，“这件事如果处理不好，我死都不闭眼”。张同喜听说，如果一个人立了遗嘱，那他去世后遗产的处理就必须首先按遗嘱来执行，没有遗嘱的，才按“法定继承”。2013年，他立下了遗嘱，没给那个“不孝顺”的儿子留遗产。也是想用这种方式，逼儿子自食其力。张同喜觉着，来立遗嘱的人，都是担心自己的财产被不称心的人继承，“事情办完，我心里痛快多了”。一纸遗嘱，人间冷暖时间久了，中华遗嘱库的工作人员们，见到了太多的刘蓉和张同喜，也见惯了遗嘱背后的悲欢离合。一位老太太有三个女儿，感情好得很。三个人经常一起结伴去看妈妈，闲了还能凑一桌麻将。随着年龄增加，老人计划立个遗嘱，等自己百年之后，名下三套房子正好分给三个女儿，谁也不吃亏。可她没想到，风声一漏，每个女儿都背着其他人偷偷来找老母亲，想叫老人在遗嘱里把那套价值最高的房子留给自己，闹得不可开交。原本和和气气的一家人，再也没能一起打一回麻将。也有九十多岁的老太太，颤巍巍来立遗嘱，手抄了两遍才通过，累得躺在长椅上。为的是让远在国外的女儿能够得到一个有法律效力的遗嘱。这样，自己去世后，女儿便能顺利继承遗产。永远不要用利益去考验人性；但永远也要相信人心深处最基本的温情。这是中华遗嘱库一名工作人员得出的结论。“不注重遗嘱订立、订立遗嘱不严谨，对家庭和睦影响很大。很多老人都在担忧自己的身后事。”中华遗嘱库管委会主任、律师陈凯总结，“对遗嘱的需求，就像一座盖在浮灰下的火山”。人生旅途中最后的秘密截至2018年9月底，中华遗嘱库全国咨询预约人次将近达到14万，登记保管遗嘱约11万份。目前，在中华遗嘱库北京第一登记中心，预约立遗嘱的人已经排到了2020年4月份。每个工作日，这间小屋里都几乎坐满了人。从核验身份、遗嘱咨询、遗嘱抄写、精神评估到登记、录像等一套完整的程序下来，大约得两个小时，一天最多只能为25到30名60岁及以上老人办理遗嘱登记业务。年龄是这一数字波动的根源：有些老人写字能力已经太差，无法完成遗嘱抄写；有些老人表达不够清晰，不能顺利通过精神评估。“要知道这样，为什么不早点立遗嘱呢？”每次遇到这种情况，工作人员脸上都写满了无奈。种种现实，让越来越多的人改变观念，不再把立遗嘱视为“咒我去死”，而是选择在生前说清死后的意愿，避免可能出现的麻烦。陈凯说，立遗嘱的人虽然以“银发族”居多，但年轻人所占的比例也在逐渐增加。人们正以越来越坦然的态度，去面对不知何时降临的死亡。在中华遗嘱库北京第一登记中心，有一个写着“幸福慢递”字样的“邮筒”，很多老人会在立完遗嘱后，手书一份幸福留言卡，投递进去。有时，上面写着立遗嘱人对生活磨难的释怀；有时，则写着他们一生未说出口的温柔话语。记者发现，留言卡中出现频率最高的3个词分别是“幸福”、“快乐”、“健康”，那也是他们对亲人最后、最真挚的祝愿。</w:t>
        <w:br/>
        <w:t xml:space="preserve">    </w:t>
        <w:tab/>
        <w:t xml:space="preserve">    </w:t>
      </w:r>
    </w:p>
    <w:p>
      <w:r>
        <w:t>WXC2540</w:t>
        <w:br/>
      </w:r>
    </w:p>
    <w:p>
      <w:r>
        <w:br/>
        <w:t xml:space="preserve">    </w:t>
        <w:tab/>
        <w:t xml:space="preserve">    </w:t>
        <w:tab/>
        <w:t>浩浩荡荡的中美洲“大篷车移民”正穿越墨西哥，向美墨边境进发。尽管特朗普态度强硬，但移民们也没有放弃希望，人还未走到美墨边境，对特朗普的诉状已经到了华盛顿。据美国全国广播公司财经频道（CNBC）11月2日报道，6名洪都拉斯“大篷车移民”当地时间1日通过律师在华盛顿向美国法院提起集体诉讼，起诉美国总统特朗普、司法部长塞申斯（JeffSessions）等人针对移民的政策“令人震惊地违宪”。报道称，原告声称特朗普“持续滥用法律，包括宪法权利，以阻止中美洲人行使其在美国寻求庇护的合法权利。”这些移民的律师肖尔曼（John Shoreman）认为，特朗普的移民政策违反了美国宪法第五修正案的正当程序（dueprocess）条款，该条款指出“未经正当法律程序，任何人不得被剥夺生命、自由或财产。”美国中文网指出，在正当程序条款下，政府需判断申请庇护者是否有合理的“可信恐惧”（ crediblefear）让他们无法回家而申请庇护。而这种“可信恐惧”是特朗普反对联邦法院对边境管制方法的争论核心。面对向美墨边境挺进的中美洲移民大军，特朗普称他们的行为是“入侵”、扬言“正动用一切力量阻止”。此后，美军10月29日表示，800名美军已经在前往得克萨斯州边境的路上，5200名美军将在本周末之前前往西南地区。特朗普也在31日称，在美墨边境部署的军事人员可达1.5万人。据美国国家广播公司（NBC）报道，11月1日，特朗普在白宫表示，被关押在“帐篷城市”的无证移民将被拘留，直到他们被驱逐出境。此外，他还计划拒绝在官方入境口岸以外非法越境的移民提出的庇护申请。报道称，根据现行法律，美国允许人们在任何地方提出庇护申请，无论他们是如何进入美国的。肖尔曼指出，原告们正在寻求庇护，而特朗普根本无权使用武力或通过任何人阻止他们合法的行为。此外，特朗普政府还计划将移民儿童安置在美墨边境的帐篷城市中，肖尔曼认为，此举违反了《弗洛雷斯协议》。根据该协议，美国政府应该为移民儿童提供厕所、饮水设施、适当的控温和通风设施、适当的监督及与家人接触。“很明显，特朗普总统不会认为他的帐篷是符合《弗洛雷斯协议》要求的设施。”美国智库布鲁金斯学会研究员安德森（ScottAnderson）认为，如果特朗普政府确实拘留、驱逐或阻止寻求庇护者，这也将违反国际庇护法。CNBC报道称，除了特朗普和塞申斯，此次被起诉的名单中还包括国土安全部及该部部长尼尔森（KirstjenNielsen）、移民和海关执法局及前代理局长霍曼（Thomas Homan）、海关和边境保护局代理局长麦克利南（KevinMcAleenan）等美国机构和机构负责人。</w:t>
        <w:br/>
        <w:t xml:space="preserve">    </w:t>
        <w:tab/>
        <w:t xml:space="preserve">    </w:t>
      </w:r>
    </w:p>
    <w:p>
      <w:r>
        <w:t>WXC2541</w:t>
        <w:br/>
      </w:r>
    </w:p>
    <w:p>
      <w:r>
        <w:br/>
        <w:t xml:space="preserve">    </w:t>
        <w:tab/>
        <w:t xml:space="preserve">    </w:t>
        <w:tab/>
        <w:t>据台湾媒体报道，港星蓝洁瑛淡出娱乐圈多年，自2013年底自曝过去曾被2名香港影坛大哥强暴，再次登上新闻版面，最近又被爆料住在筲箕湾的公屋期间也曾遭到变态狂欺凌，2005年发现子宫内长肿瘤，离开影坛后的生活相当凄凉。蓝洁瑛的密友杨曼玲透露她长年来生活坎坷，饱受精神问题困扰，老是错失工作机会，导致现在沦落到需靠政府补助过日子，而没钱时卖了位于赤柱的房子，搬到筲箕湾的公屋居住，却常遇到变态狂骚扰：“好多次有人在她面前脱裤子，她好怕，我和她一起遇到过好多次！”近期又不断更换电话号码，导致许多圈内好友到找不到她，也无法提供她任何援助。至于蓝洁瑛吸毒及患有精神疾病一说，杨曼玲否认好友有吸毒，但坦承对方确实有服用精神疾病方面的药物，并声称这是1998年初车祸造成的后遗症而非精神状态出问题。据悉，蓝洁瑛现在已经逐步回归正常生活，虽然子宫长了良性肿瘤，但在住院治疗后开始信天主教，有了信仰的依靠，才再度注意自己的仪容和家中整洁，也会记得把窗帘拉上以维持隐私。今年初据友人透露，蓝洁瑛不看报、不上网，不久前与蓝通电话时，“感觉她的健康状况不太妙”，因为近日蓝所居住的广东地区气温骤降，加上蓝常常服用抗精神病药物，对于神经系统和心血管皆会有损害。友人还说，蓝洁瑛是一个清纯的女孩，把“圣洁”看得很重，他曾陪对方去找过教会牧师聊心事，希望能帮蓝找到一个让心裡阴影得到抚慰的方法。另外，他也透露虽曾帮蓝介绍个好男人，但对方不愿意去见男方，“可能她伤得太深了，什么人也不相信了”。</w:t>
        <w:br/>
        <w:t xml:space="preserve">    </w:t>
        <w:tab/>
        <w:t xml:space="preserve">    </w:t>
      </w:r>
    </w:p>
    <w:p>
      <w:r>
        <w:t>WXC2542</w:t>
        <w:br/>
      </w:r>
    </w:p>
    <w:p>
      <w:r>
        <w:br/>
        <w:t xml:space="preserve">    </w:t>
        <w:tab/>
        <w:t xml:space="preserve">    </w:t>
        <w:tab/>
        <w:t>10月28日10时10分许,重庆市万州区一辆22路公交车行驶至万州长江二桥时,突然越过中心实线,撞击对面正常行驶的小轿车后冲上路沿,撞断护栏,坠入江中。截至记者发稿时,救援人员已打捞出13具遇难者遗体。公交车坠江原因也已查明,系乘客刘某和驾驶员冉某之间的互殴行为造成车辆失控,致使车辆与对向正常行驶的小轿车撞击后坠江,造成重大人员伤亡。尽管通报称系两人互殴致公交失控,但公众对于救援难度、互殴双方心理状态及是否涉嫌犯罪等问题提出疑问。就这些引发舆论关注的问题,记者进行了深入调查,并采访了相关领域的专家学者。水域复杂致潜水作业难度极大“相关部门正在全力搜救”“多艘救援船只到达事故水面开展救援。”连日来,官方多次发布通报营救进展。很快,通过三个步骤将落水车辆打捞出水的方案出炉:一是准确定位落水车辆位置；二是组织潜水员对江底车辆进行拴套、固定,为起吊作业做准备；三是利用浮吊船起吊车辆。10月29日6时,70多艘救援船只到达事故水面开展救援；多波束声呐和三维侧扫声呐到达现场,开展涉事车辆搜索定位；15名潜水员在现场待命,相关潜水设备将陆续到位；多艘浮吊船到达事故现场水域待命。由于水域复杂、江水较深等原因,搜救工作远比想象中艰难。但是,部分不明真相的网民对此有质疑声音。交通运输部上海打捞局救捞工程船队队长周东荣说,由于有危险品气体和大型设备导致不适合空运,这些专业设备在路网交管部门通力协作下以最短时间从上海运到万州。10月29日23时,所有深潜设备均已到达码头。困难不止这些。据周东荣介绍,公交车下落速度较快,外加水流影响及江水较深,寻找公交车的具体位置较困难,通过多波束扫测仪器和水下机器人探测到车辆位置后,发现水深73米左右(压力超过标准大气压的7.3倍)。“一般超过60米水深是空气潜水极限,需要使用专业氦氧潜水技术,而且潜水前需要根据实际水深配置潜水员呼吸用的氦气和氧气的比例,稍有不慎潜水员将有生命危险。”周东荣说。同时,前期勘测发现,水下环境复杂,有乱石、钢结构、渔网和乱流等危险因素,潜水员水下可见范围只有1至2平方米,潜水作业难度极大。10月30日6时48分,潜水员开始下水作业。但潜水员发现公交车车窗玻璃全部破碎,在车辆前方数米处有一断崖。潜水员进入公交车内搜寻遇难者遗体。此外,公交车视频监控记录仪结构复杂,需打捞上岸后才能由专业人士拆卸。“此次救援为三峡库区蓄水以来难度最大的。”10月31日上午,应急管理部牵头的部际联合工作组与现场指挥部会商指出,一是相对船只来说,公交车目标太小,难以精确定位；二是水过深导致作业方式复杂耗时,危险大；三是水底地形复杂,干扰物多；四是多地调集资源,多部门响应,需要多类型救援队伍配合行动。尽管救援困难重重,但整个救援行动依然有序朝着既定计划运行。截至目前,救援人员先后打捞出13具遇难者遗体并确认身份。目前,善后工作正有序开展。高度情绪状态主导互殴行为事发后,公安机关走访了事发前下车的4名乘客,并综合前期调查走访情况,与提取到的车辆内部视频监控相互印证,还原了事发当时情况。因道路维修,22路公交车不再行经乘客刘某的目的地,驾驶员冉某对此也及时提醒了车上乘客。但刘某达到目的地附近时强行要求冉某停车,后两人发生争执互殴,造成车辆失控。事发时,互殴双方心理状态是怎样的?是否意识到其行为的危险性?在重庆市心理咨询师协会秘书长童新看来,事发时,刘某和冉某两人都处于高度情绪状态,此时情绪主导了各自的行为。“首先我们看到,女乘客刘某今年48岁,这个年龄正值女性更年期,可能导致她的情绪不稳定、易怒。另外从她的行为推断,她可能是一个比较关注自己需要的人,平时生活中也可能比较强势,如果需求得不到满足,情绪就容易爆发,容易产生攻击行为。”童新说。而谈到公交司机冉某的心理状态,童新认为,冉某可能认为自己已经尽到了提醒下车义务,自身没有过错,所以遭到女乘客人身攻击后,会委屈和愤怒,继而情绪爆发,并由此产生反攻击行为。在此次事故中,十余名无辜乘客也因为二人的违法行为坠江身亡,他们当时又是一种怎样的心理呢?童新认为,其他乘客当时的心理状态应该是从众和观望的心理,群体里没有人站出来制止,我不会“出头”。此外,大家对两人的情绪状态和攻击行为的顾虑,出于自我保护的意识,也不愿把麻烦招到自己身上来。“还有一点原因,就是乘坐公交车的乘客可能大多没有驾驶经历,没有对两人争执存在的风险进行有效评估,直至惨剧发生。”童新说。双方互殴行为涉嫌犯罪官方在公布事故原因时也说明,当时在公交车上互殴的双方都涉嫌以危险方法危害公共安全罪。据北京工商大学法学院硕士生导师胡功群介绍,以危险方法危害公共安全罪是一个概括性的罪名,指行为人侵害的是不特定的多数人的生命、健康或重大公私财产安全。所以,只要行为人的行为足以危害公共安全就构成犯罪。这类犯罪侵犯的客体是公共安全,客观表现为实施了各种危害公共安全的行为,它同侵犯人身权利的杀人罪、伤害罪以及侵犯财产的抢劫罪、盗窃罪等有显著的不同,危害公共安全罪包含着造成不特定的多数人伤亡或者使公私财产遭受重大损失的危险,其伤亡、损失的范围和程度往往是难以预料的。安徽财经大学法学院副教授胡建说,公交车是一个公共的环境场所,人员流动频繁,公交车的行驶安全事关不特定人民群众的生命和财产安全。从客观行为上分析,此案中司机冉某正在驾驶公交车,车辆的行驶安全涉及当时所有乘客的人身安全,但乘客刘某与司机冉某二人发生互殴行为,造成车辆失控,致使车辆与对向正常行驶的小轿车撞击后坠江,造成重大人员伤亡。由于事故的直接原因系乘客刘某与司机冉某互殴致车辆失控,二人涉嫌以危险方法危害公共安全的犯罪。对于刘某与冉某斗殴行为,西南政法大学刑法学副教授丁胜明认为,以危险方法危害公共安全罪的规定在刑法第一百一十四条和第一百一十五条第一款之中。一般认为,第一百一十四条是危险犯,第一百一十五条第一款是实害犯。“通俗点说,第一百一十四条的成立从结果上只需要具备危险即可,行为人在主观上也只需要认识到危险性,不需要追求或者放任产生实际损害；但第一百一十五条第一款的成立在客观上必须造成致人重伤、死亡或者使公私财产遭受重大损失的实际损害结果,行为人主观上也必须追求或者放任上述实际损害的发生。”丁胜明说。丁胜明认为,从此案情节来看,首先,公交车上乘客众多,又是在桥上行驶,乘客刘某击打的是司机头部,并且在击打行为之前已经有长达5分钟的激烈争执。刘某作为正常人应该认识到,进一步的身体冲突可能引发司机的强烈反应,可能造成大量乘客伤亡的严重交通事故,可以认定此行为具有与放火、决水、爆炸、投放危险物质相同的危险性,构成以危险方法危害公共安全罪。“同样,作为公交车司机,具有平稳驾驶、保护乘客安全的义务。在遭遇野蛮乘客时,应当在第一时间停车,驱逐乘客下车或者报警等待民警处理。在此案中,虽然最先动手的是乘客,但司机应该清醒地认识到在驾驶席上与他人互殴具有高度的危险性。所以,司机行为构成以危险方法危害公共安全罪也是毫无问题的。”丁胜明说。此外,丁胜明还提到另外一种可能,如果是司机在遭遇野蛮乘客时故意歪打方向盘造成交通事故,那么应当完全归责于司机,此时乘客原则上不需对肇事结果承担刑事责任。不过,如果乘客之前的行为本身已经具有高度危险,仍然可能就这种危险单独成立刑法第一百一十四条的以危险方法危害公共安全罪。刑事诉讼法规定:犯罪嫌疑人死亡的,不追究刑事责任。近年来类似乘客与公交司机发生争执的事情不断见诸媒体,如何避免这类事故的发生呢?重庆市政协委员、西南政法大学教授程德安告诉《法制日报》记者,之前这类冲突发生后要么是被及时制止,要么就是万幸没有酿成重大事故。所以谈到此类事情时,公众更多的是停留在舆论谴责,但其实对其中存在的公共危害的认识是不到位的。“万州公交坠江事故造成重大人员伤亡给公众敲响了警钟,公众要明确地知道,这种行为不仅是要受谴责的,而且很可能将造成重大事故,将可能承担相应的刑事责任,所以对公民的相关法制宣传和教育还有待改进和提升。”程德安说。遇难乘客家属怎样索赔肇事乘客与司机涉嫌刑事犯罪,遇难乘客家属又该如何提起民事赔偿?“根据侵权责任法第三十四条,用人单位的工作人员因工作任务造成他人损害的,由用人单位承担侵权责任。此外,乘客刘某也应当承担部分赔偿责任,赔偿应在其个人遗产范围内执行。”重庆工商大学法学院博士公杰说。另外,此案中可能还涉及保险赔偿问题。对此,西南政法大学民商法学院教授曹兴权说,若存在遇难乘客自己或他人购买的以遇难乘客为被保险人的有效保险,比如人身意外伤害险、人寿险,合同约定的受益人或无约定受益人时的继承人（电视剧）可向保险公司主张保险金。“在公交公司购买的保险方面,因乘客是车上人员而非第三人,遇难乘客家属可依有效驾乘险合同主张保险金,前提是公交公司购买了驾乘险；如果针对车辆运营中对乘客的可能侵权导致的其他侵权责任风险购买了责任险,遇难乘客家属也可按合同及保险法的规定向保险公司主张保险金。不过,由于乘客不是第三人,不存在依交强险或商业性第三者责任险而主张保险金的可能。”曹兴权说。</w:t>
        <w:br/>
        <w:t xml:space="preserve">    </w:t>
        <w:tab/>
        <w:t xml:space="preserve">    </w:t>
      </w:r>
    </w:p>
    <w:p>
      <w:r>
        <w:t>WXC2543</w:t>
        <w:br/>
      </w:r>
    </w:p>
    <w:p>
      <w:r>
        <w:br/>
        <w:t xml:space="preserve">    </w:t>
        <w:tab/>
        <w:t xml:space="preserve">    </w:t>
        <w:tab/>
        <w:t>艺人蓝洁瑛于周六(11月3日)凌晨被发现在住所去世，享年55岁。3日，众多网友纷纷到曾志伟的微博下方留言，怒评：相由心生，不怕午夜梦回吗？言辞十分激烈。在今年1月，有媒体收到了香港某知情人士提供的访问视频，在视频中蓝洁瑛亲自讲述了自己不幸被娱乐圈的两位大佬性侵，一位是已经故去的香港著名演员邓光荣，另一位是现在依然活跃在香港影坛的著名演员—曾志伟。而后曾志伟发声明否认性侵蓝洁瑛，并称视频被人剪辑过，有不实信息。</w:t>
        <w:br/>
        <w:t xml:space="preserve">    </w:t>
        <w:tab/>
        <w:t xml:space="preserve">    </w:t>
      </w:r>
    </w:p>
    <w:p>
      <w:r>
        <w:t>WXC2544</w:t>
        <w:br/>
      </w:r>
    </w:p>
    <w:p>
      <w:r>
        <w:br/>
        <w:t xml:space="preserve">    </w:t>
        <w:tab/>
        <w:t xml:space="preserve">    </w:t>
        <w:tab/>
        <w:br/>
        <w:t xml:space="preserve">    </w:t>
        <w:tab/>
        <w:t xml:space="preserve">    </w:t>
      </w:r>
    </w:p>
    <w:p>
      <w:r>
        <w:t>WXC2545</w:t>
        <w:br/>
      </w:r>
    </w:p>
    <w:p>
      <w:r>
        <w:br/>
        <w:t xml:space="preserve">    </w:t>
        <w:tab/>
        <w:t xml:space="preserve">    </w:t>
        <w:tab/>
        <w:br/>
        <w:t xml:space="preserve">    </w:t>
        <w:tab/>
        <w:t xml:space="preserve">    </w:t>
      </w:r>
    </w:p>
    <w:p>
      <w:r>
        <w:t>WXC2546</w:t>
        <w:br/>
      </w:r>
    </w:p>
    <w:p>
      <w:r>
        <w:br/>
        <w:t xml:space="preserve">    </w:t>
        <w:tab/>
        <w:t xml:space="preserve">    </w:t>
        <w:tab/>
        <w:t>10月28日清晨6时，中共澳门中联办网站登出关于中共澳门中联办主任郑晓松坠楼身亡的讣告，其中一些细节令外界捕捉到不寻常的信息。讣告特意用“坚持原则、清正廉洁”来评价郑晓松。外界认为，这是中共官方对郑因涉嫌贪腐自杀的传言做出的回应。此前，总部设在香港的中国人权民运信息中心消息曾说，郑晓松生前被中共中纪委官员问话，可能是他自杀主因之一。讣告中还提到，郑晓松“身患疾病依然忘我工作，为‘一国两制’事业做出积极贡献”——并未提到之前官方通报中的“抑郁症”，仅称身患“疾病”。郑晓松10月20日坠楼身亡，21日中共官方指其因抑郁症自杀。但就在去世前一天，郑晓松还出席了一场公开活动，与澳门民联智库主席施家伦等人会面。因此“抑郁症”一说曾引起舆论哗然。港媒还提出了一个疑点：郑晓松死亡后，澳门司警强调案件仍在调查，但中共港澳办已通报他是死于抑郁症，显得过份急于定调。值得注意的是，讣告还说明，郑晓松的骨灰将安放在北京八宝山公墓。中共高官突然非正常死亡一般被认为有两种可能：涉贪腐指控为保同党或者家人自杀、被杀人灭口。此讣告一出，似乎推高了后一种的可能性。事实上，郑晓松蹊跷死亡后，也确实曾有传言指他“实际上是被干掉的”，“郑晓松最好的哥们就是孟宏伟”。另外，现居澳洲的中国法学教授袁红冰近日还指，郑晓松的死与前国际刑警主席、中共公安部副部长孟宏伟出事有关；孟宏伟涉及一个“当代百官行述”的政治帮派，孟宏伟是中高层领导，郑晓松是孟的下线。该帮派同时是一个秘密档案库，牵涉巨大的政治黑幕。据悉入档者不但有中共各地的省部级、厅局级官员，还有中央、国务院、中共人大和政协、各民主党派和社会团体的负责人，涉及数以万计官员，甚至包括习近平、李克强等中共高层。有观点指，郑晓松自杀恰逢中国国家主席习近平“南巡”前往港珠澳大桥通车之际，引发国际关注。而郑晓松出事前，孟宏伟事件恰好是全球至今还在关注的焦点。相信中共官方在此时登出讣告的时机、所释放的信息都另有深意。</w:t>
        <w:br/>
        <w:t xml:space="preserve">    </w:t>
        <w:tab/>
        <w:t xml:space="preserve">    </w:t>
      </w:r>
    </w:p>
    <w:p>
      <w:r>
        <w:t>WXC2547</w:t>
        <w:br/>
      </w:r>
    </w:p>
    <w:p>
      <w:r>
        <w:br/>
        <w:t xml:space="preserve">    </w:t>
        <w:tab/>
        <w:t xml:space="preserve">    </w:t>
        <w:tab/>
        <w:t>说个纪委层面的大动作。11月2日，中央纪委书记赵乐际出席了一个部署会——深化中央纪委国家监委派驻机构改革动员部署会。(image)在这个会议上，透露了中央纪委下一步的大动作——向中管金融企业派驻纪检监察组。十八大后中管金融企业不断有人落马，其中包括两个大老虎——国开行原监事长姚中民和人保集团原总裁王银成。变化在说重点前，先大致梳理一下上一轮派驻机构改革的情况。2014年12月，中央政治局常委会议审议通过了《关于加强中央纪委派驻机构建设的意见》，明确将通过新设、调整等方式，设置派驻机构，实现中央一级党和国家机关派驻机构全覆盖。按照陈文清(时任中纪委副书记)的说法是，当时在140多个中央一级党和国家机关中，中纪委监察部只在52个单位设置了派驻机构，其余的80多个没有派驻。2015年3月，中纪委新设7家派驻纪检组组长，分别赴中办、中组部、中宣部、中央统战部、全国人大机关、国办、全国政协机关任职报到，这在党的历史上尚属首次。2015年11月，中办印发《关于全面落实中央纪委向中央一级党和国家机关派驻纪检机构的方案》，明确中纪委共设置47家派驻机构(综合派驻27家、单独派驻20家)，实现对139家中央一级党和国家机关派驻纪检机构全覆盖。但今年以来，发生了不少大事，比如监察法施行，比如国家监察委成立，一个显而易见的事实是，纪委监委的监督对象已经不仅仅是党员干部了。(image)(image)△监察法在外界看来，监督对象的扩展意味着派驻机构的扩权，这也体现在了10月30日的文件中：“赋予派驻机构监察权，派驻机构既要依照党章和其他党内法规履行监督执纪问责职责，又要依照宪法和监察法履行监督调查处置职责，对行使公权力的公职人员实行监察全覆盖”。换句话说，被监督者将成倍增长。将向中管金融企业派驻中央文件中还有这么一句话，“分类施策推进中管企业、中管金融企业、党委书记和校长列入中央管理的高校纪检监察体制改革。”据《人民日报》，此前，中央纪委国家监委主要是对中央和国家机关派驻了纪检监察机构，中管企业、中管金融企业、党委书记和校长列入中央管理的高校的纪检组(纪委)是内设机构而非派驻管理。如何“分类施策”尚不得知，但2日的部署会上，赵乐际的说法是——“有序开展向中管金融企业派驻纪检监察组的各项工作，稳步推进中管企业、党委书记和校长列入中央管理的高校纪检监察体制改革。”划重点，“向中管金融企业派驻纪检监察组”，这可是个重大调整。(image)按照赵乐际的说法，除了中央和国家机关，这十几家中管金融企业将要被安上“探头”。问题金融系统的反腐一直备受高层关注。在2015年时，中央就实现了对15家中管金融企业巡视全覆盖——2013年8月，中央巡视组进驻中国进出口银行开展巡视，之后的巡视反馈提到“有的贷款发放不规范，存在廉政风险，有利用信贷权谋取私利的情形”。2015年11月，中央巡视组对31家单位党组织进行专项巡视，那次专项巡视的“重头戏”之一，便是14家中管金融企业。后来反馈的情况表明，问题也不少。如中投公司存在“公款打高尔夫球不收手不知止，公款出国(境)旅游屡禁不止，营销领域费用失控，违纪违法问题频发”“利益输送问题严重”。中国工商行“‘近亲繁殖’比较突出，一些单位领导违规提拔调整干部”“一些基层机构存在以贷谋私问题，一些部门和分支机构利用创新型业务谋取私利”等。国开行存在“铺张浪费、享乐奢靡问题突出，办公用房严重超标，在多地建高档豪华宾馆，闲置浪费严重”“存在因人设岗、‘带病提拔’;信贷、采购、工程建设等重点领域存在廉洁风险和道德风险”等。金融反腐伴随着巡视工作展开的，是中管金融企业一批官员渐次被查。2013年12月，中国信保原副总戴春宁落马，2年后(2015年11月)，中国信保原首席审计官马仑被查，马仑被查同月，公司党委办公室原主任胡正明因在中央巡视组进驻公司期间，干扰中央巡视组工作被严重警告并调离岗位。2016年6月和2017年2月，国开行和中国人保先后被揪出两个大“老虎”——国开行原监事长姚中民和中国人民保险集团股份有限公司原总裁王银成。(image)(image)在王银成落马同月，中央纪委发布通报，交通银行原首席风险官杨东平被双开，通报称他“利用职权和职务上的影响为私营企业主获取贷款提供帮助”。一些分行一把手也在落马名单中——2017年4月，中国进出口银行北京分行原党委书记、行长李昌军落马2017年12月，中国建设银行山东省分行原党委书记、行长薛峰落马中国纪检监察报提到：改革明确，派驻机构是中央纪委国家监委的重要组成部分，由中央纪委国家监委直接领导、统一管理，首要任务是监督驻在部门领导班子及其成员和司局级干部。</w:t>
        <w:br/>
        <w:t xml:space="preserve">    </w:t>
        <w:tab/>
        <w:t xml:space="preserve">    </w:t>
      </w:r>
    </w:p>
    <w:p>
      <w:r>
        <w:t>WXC2548</w:t>
        <w:br/>
      </w:r>
    </w:p>
    <w:p>
      <w:r>
        <w:br/>
        <w:t xml:space="preserve">    </w:t>
        <w:tab/>
        <w:t xml:space="preserve">    </w:t>
        <w:tab/>
        <w:t>“当特朗普政府首次要求五角大楼向南部边境派遣军队时，希望军队履行被国防部官员认为是‘执法职能’的职责。五角大楼拒绝了。”美国有线电视新闻网2日披露了这一消息。CNN称，熟悉这项“请求”的两名国防部官员表示，此前，美国国土安全部要求五角大楼提供后备力量，这些后备力量可能会被要求(在美墨边境)进行“人群和交通管制”，并在边境保护海关及边境保护局(CPB)的人员，以应对一群前往美国边境寻求庇护的中美洲移民。但是，美国国防部拒绝了这一请求。国防部认为，现役军人无权执行这类任务，除非总统授予他们更多的权力。其中一名官员说，国防部在10月26日就已拒绝了这一请求，尽管五角大楼同意向国土安全部提供空中和后勤支持、医疗人员和工程师。CNN称，国防部官员一再强调，边境上的部队是为了支持民事机构，并且他们不会与移民有任何接触。尽管多名国防部官员将这些活动定性为与执法职能有关，但一名国土安全部官员不赞同这种说法。该美国国土安全部官员说:“虽然国土安全部曾讨论过需要潜在的援助来保护美国海关人员，但称这种支持是‘执法行动’实际上是不准确的。”CNN在文章中称，美国现役军人被禁止在国内执法，除非出现紧急情况。但美国总统特朗普在中期选举前的最后几天一直在大力宣传移民的危险，并多次提到军队驻守边境的可能性。对此，国防部官员曾称，只有在海关与边境保护局(CPB)人员无法应对边境局势时，他们才会同意美国国土安全部所提出的请求。即便如此，五角大楼还是拒绝了后备“保护”力量的请求。对于国防部的决定，海关和边境保护局(CPB)拒绝置评。目前尚不清楚国防部长马蒂斯是否会对“军队拒绝执行执法职能的决定”发表意见。</w:t>
        <w:br/>
        <w:t xml:space="preserve">    </w:t>
        <w:tab/>
        <w:t xml:space="preserve">    </w:t>
      </w:r>
    </w:p>
    <w:p>
      <w:r>
        <w:t>WXC2549</w:t>
        <w:br/>
      </w:r>
    </w:p>
    <w:p>
      <w:r>
        <w:br/>
        <w:t xml:space="preserve">    </w:t>
        <w:tab/>
        <w:t xml:space="preserve">    </w:t>
        <w:tab/>
        <w:t>当地时间10月29日上午6点20分，印尼狮航JT610航班从雅加达苏加诺-哈达机场出发，飞往邦加槟港。按照飞行计划，这一航班仅需1小时即可抵达目的地。但是，在起飞13分钟后，这架崭新的波音737MAX8客机就载着189人不幸坠入大海。根据实时追踪全球航班信息的Flightradar24网站发布的数据，这架注册号为PK-LQP的客机是在6点33分左右失联坠海的。在失联时，客机高度大约在5000英尺（约1524米）左右。由于飞机黑匣子尚未发现，事故的具体原因也尚在调查中。但是，通过Flightradar24网站公布的飞行数据，仍可见一些数据明显异常。印尼狮航JT610航班10月29日的飞行状况图显示：1分20秒时，飞机在25秒内下降了575英尺（约175米），几分钟后又在15秒内骤降了550英尺（约167米），最后时刻又在短短10秒内下降了1200英尺（约365米）。(image)同时，JT610航班的高度、速度和爬升率都存在明显异常。在短短的13分钟内，飞机虽然经历多次爬升和下降，颠簸异常，但高度反常地维持在了5000英尺左右。根据前几日正常条件下的飞行记录，在飞抵失联点附近时飞机的飞行高度实际上应超过10000英尺（约3048米）。更为离奇的是，据当地媒体报道，JT610的飞行员曾表示怀疑机上部件可能有故障，因此要求返航。但从实际飞行轨迹上看，航班并没有要掉头返航的迹象。(image)路透社10月29日引述印尼狮航执行长EdwardSirait的说法称，JT610航班在航程的前一段曾出现技术问题，但已经按照程序解决。不过，他并未明确说明是什么技术问题。尽管初步数据已经证实JT610最后的旅程在短短13分钟内存在多项异常，但据路透社援引一名印度尼西亚官员的话称，在检索黑匣子之前无法确定事故原因。目前，狮航在苏加诺-哈达国际机场T1航站楼设立了紧急联系中心，以协助机上失联乘客的家人。该航空公司一位发言人表示，JT610型号为波音737MAX8，2018年生产，7月30日首飞，自8月15日起刚由印尼狮航一家公司投入使用，机体崭新。此次坠毁也是737MAX8（737家族最新型号）第一次发生重大航空事故。JT610由机长BhavyeSuneja和副机长Harvino驾驶，两人飞行经验丰富。其中，机长飞行时间超过6000小时，副机长飞行时间超过5000小时（根据美国空军官方杂志《AirForce》2015年披露的数据，美军战斗机飞行员2014年全年的平均飞行小时数也仅为158小时）。波音公司29日发表声明，在对JT610航班坠毁深感悲痛的同时，表示随时准备为事故调查提供技术支持。根据国际协议，所有关于航空事故调查的询问，都必须提交至印尼国家运输安全委员会（NTSC）。【新闻链接】印度尼西亚狮子航空（ Lion Air 简称“狮航”），成立于1999年，为印尼国内廉价航空公司。近年来的记录显示，该航司曾多次发生航空事故。据不完全统计，在JT610之前，该公司至少发生过13次各种意外事故，JT610是该公司第14次事故。这14次事故包括：5次坠毁；5次冲出/偏出跑道；1次重着陆；1次无鼻轮着陆；1次撞到跑道上的牛；1次在停机坪上机翼突然大量漏油，乘客需紧急疏散。在2013年4月13日的事故中，狮航一架从万隆驶往巴厘岛登巴萨的航班坠入大海，机上108名乘客和机组人员全部获救，无人罹难，但有45人受伤。当时出事的机型为波音737-800，由狮航于同年3月购得，使用时间不超过2个月。2009年2月和3月，狮航飞机接连发生两次降落事故，造成3人受伤。当年3月11日，印尼政府宣布在全国范围内停飞狮航麦道MD-90型客机。2004年，狮航一架载有146名乘客的客机在中爪哇省梭罗机场降落时冲出跑道，造成25人死亡。原标题：印尼坠机事件189人全部遇难 遇难者名单公布据俄罗斯卫星网报道，印尼国家搜救局发言人表示，此次坠机事件无人生还。据印尼媒体，机上乘客及机组人员名单已经公布：</w:t>
        <w:br/>
        <w:t xml:space="preserve">    </w:t>
        <w:tab/>
        <w:t xml:space="preserve">    </w:t>
      </w:r>
    </w:p>
    <w:p>
      <w:r>
        <w:t>WXC2550</w:t>
        <w:br/>
      </w:r>
    </w:p>
    <w:p>
      <w:r>
        <w:br/>
        <w:t xml:space="preserve">    </w:t>
        <w:tab/>
        <w:t xml:space="preserve">    </w:t>
        <w:tab/>
        <w:t>从今年9月考察东北到回信勉励广大民营企业家，到金秋十月广东之行，再到中央政治局会议、民营企业座谈会，近一个多月，习近平总书记在不同场合频繁力挺民营经济，毫不动摇地支持民营经济和中小企业发展，释放出越来越强的政策信号。新华社《学习进行时》为您梳理。9月25日至28日东北三省考察要坚持“两个毫不动摇”9月25日至28日，中共中央总书记、国家主席、中央军委主席习近平在东北三省考察，主持召开深入推进东北振兴座谈会。这是27日上午，习近平在辽宁忠旺集团生产车间考察。新华社记者王晔摄9月25日至28日，习近平在东北三省考察，主持召开深入推进东北振兴座谈会。9月27日他来到辽宁忠旺集团。这是一家大型民营企业，经过25年发展，已经成为规模大实力强的工业铝挤压产品研发制造商。在忠旺集团，习近平强调，党中央历来支持和鼓励民营企业发展，党的十八大以来党中央出台一系列扶持民营经济发展的改革举措，民营企业要坚定信心。他强调，要坚持“两个毫不动摇”，为民营企业发展营造良好的法治环境和营商环境，依法保护民营企业权益，鼓励、支持、引导非公有制经济继续发展壮大。10月20日给民营企业家回信支持民营企业发展，丝毫不会动摇10月20日，习近平专门就民营经济发展问题给“万企帮万村”行动中受表彰的民营企业家回信，强调改革开放40年来，民营企业蓬勃发展，民营经济从小到大、由弱变强，在稳定增长、促进创新、增加就业、改善民生等方面发挥了重要作用，成为推动经济社会发展的重要力量。支持民营企业发展，是党中央的一贯方针，这一点丝毫不会动摇。10月22日至25日广东考察民营企业前途不可限量10月22日至25日，中共中央总书记、国家主席、中央军委主席习近平在广东考察。这是10月24日下午，习近平考察广州明珞汽车装备有限公司。新华社记者谢环驰摄10月24日，习近平来到广州明珞汽车装备有限公司。在企业创新体验中心，习近平详细了解企业研发、销售、出口等情况。他指出，民营企业对我国经济发展贡献很大，前途不可限量。党中央一直重视和支持非公有制经济发展，这一点没有改变、也不会改变。创新创造创业离不开中小企业，我们要为民营企业、中小企业发展创造更好条件。习近平充分肯定民营企业的重要地位和作用，就是要表明，我国民营经济不仅不能“离场”，而且要走向更加广阔的舞台。10月31日中共中央政治局召开会议研究解决民营企业、中小企业发展中遇到的困难10月31日，中共中央政治局召开会议，分析研究当前经济形势，部署当前经济工作。习近平主持会议。会议强调，要坚持“两个毫不动摇”，促进多种所有制经济共同发展，研究解决民营企业、中小企业发展中遇到的困难。11月1日主持召开民营企业座谈会强调“两个毫不动摇”、三个“没有变”11月1日，习近平主持召开民营企业座谈会。多位党和国家领导人出席，各有关方面负责同志到场，50多位民营企业家代表参加……会议规格之高，座谈会的重要性不言而喻。在座谈会上，习近平着重强调“两个毫不动摇”、三个“没有变”，旗帜鲜明、掷地有声。11月1日，中共中央总书记、国家主席、中央军委主席习近平在北京人民大会堂主持召开民营企业座谈会并发表重要讲话。新华社记者李涛摄在座谈会上，习近平指出：我国经济发展能够创造中国奇迹，民营经济功不可没！数字“56789”足以佐证：整个经济体系中，我国民营经济贡献了50%以上的税收、60%以上的国内生产总值、70%以上的技术创新成果、80%以上的城镇劳动就业、90%以上的企业数量。在世界500强企业中，我国民营企业由2010年的1家增加到2018年的28家。11月1日，中共中央总书记、国家主席、中央军委主席习近平在北京人民大会堂主持召开民营企业座谈会并发表重要讲话。这是习近平同民营企业家们亲切交流。新华社记者李学仁摄习近平强调,党的十九大把“两个毫不动摇”写入新时代坚持和发展中国特色社会主义的基本方略，作为党和国家一项大政方针进一步确定下来。“非公有制经济在我国经济社会发展中的地位和作用没有变！我们毫不动摇鼓励、支持、引导非公有制经济发展的方针政策没有变！我们致力于为非公有制经济发展营造良好环境和提供更多机会的方针政策没有变！我国基本经济制度写入了宪法、党章，这是不会变的，也是不能变的。”在改革开放40周年这一重要历史节点，习近平接连给民营经济发展打气，为支撑起中国经济“半壁江山”的民营企业吃下“定心丸”。</w:t>
        <w:br/>
        <w:t xml:space="preserve">    </w:t>
        <w:tab/>
        <w:t xml:space="preserve">    </w:t>
      </w:r>
    </w:p>
    <w:p>
      <w:r>
        <w:t>WXC2551</w:t>
        <w:br/>
      </w:r>
    </w:p>
    <w:p>
      <w:r>
        <w:br/>
        <w:t xml:space="preserve">    </w:t>
        <w:tab/>
        <w:t xml:space="preserve">    </w:t>
        <w:tab/>
        <w:t>有最新消息指，事关重大议题的中共十九届四中全会延期至11月召开。从北京政界传言看，政变传言与经济危机疑是延期的两大原因。此前各界依照中共过往几届的惯例推断，中共十九届四中全会应在10月下旬召开，综合日本首相安倍晋三访华行程等因素考量，比较可能在10月22日至25日之间举行。但中国国家主席习近平突然在10月22日动身南下考察广东，直到10月25日安倍访华时才返京接待，行程安排紧密，显然没有时间召开中共十九届四中全会。博闻社今天（10月28日）引述消息说，其实北京自10月中旬已经进入会议安保模式，持续至今，但会议已被推迟到11月10日前后。这篇报道说，至于会议推迟的原因，“北京政界有两个传言，一是因为有政变风险，传武警有一批人策划‘起事’。不过，自习近平掌管权力后，各种政变传闻一直不断，习近平的安保也不断加强。”“另外一个传言是，中国经济急剧恶化，习近平希望在四中全会上，能拿出一个有说服力的计划。习近平要求主管经济、建设的部门，以及负责常委重新制定计划。习近平在相关会议上，对央行和证监会爆粗口，气氛非常紧张。”路透社前几天也提到中共将在下月召开十九届四中全会的可能——文章引述来自北京的消息人士称，会议非常可能在11月上旬召开：“据我们接触的一些地方要员已被要求要把11月份的时间留开，四中全会的主题就是深化改革，落实三中全会提出的改革目标，同时对改革开放40年作一个总结。”所谓的改革开放是以邓小平为首的中共在1978年十一届三中全会上确立的，也就是“对内改革、对外开放”。事实上，在这个“改革开放”大旗下受益的仍然是中共权贵家族，“对内改革”促成了权贵和资本的联姻，使“太子党”、“红二代”开始进入经济领域，成为先富起来的一批人；“对外开放”帮助中共在国际社会营造假象，引入外资但同时设立种种限制，最终导致贪腐空前横行，贫富高度分化，期间中共窃取西方社会知识产权及奉行不公平经济规则，也是今天中美贸易战的肇因之一。因此观察人士指，“改革开放”实际是在整个中国经历十年“文革”浩劫后陷入一穷二白绝境时，中共统治阶层面临生死存亡的内政危机与外部挑战而想出来的口号，目的是继续执政、回避“文革”罪恶、转移国民注意力。那么，习近平当局在40年后的今天再次强调改革，背后又有何种目的呢？习近平在中共十八大上台后，即已提出在经济领域进行供给侧结构性改革。但几年来成效并不显著。直到去年6月习近平还在公开场合表示，供给侧结构性改革是“一场硬仗”。这被解读为他的经济改革遇阻，原因之一是触及了中共权贵家族的利益。在国际上，习近平配合供给侧结构性改革一起推出的“一带一路”计划同样遇阻，这背后是自由社会将其归于共产输出的手段之一并开始进行抵制。也就是说，正如很多分析人士在解读中美贸易战成因时提出的，习近平之所以在国际国内遭遇挫折，主要是因为他背靠共产制度，以美国为主导的国际社会开始觉醒并抵制这一制度，国内的中共权贵家族则为维护既得利益反对习近平的改革。在这种情况下，习近平又能在中共十九届四中全会上提出什么解决办法呢？前述路透社的报道说，北京消息人士指，在这次会议上，“大的方向仍然是经济上向市场放权，政治上更强调集权，毕竟改革开放已经四十年，继续推进深化改革的难度越来越大，已经触碰到利益集团的既得利益，只有通过这种‘经济上放权，政治上集权’的方式才能闯关过险，推进落实后续的改革。”历届中共四中全会主题不尽相同，基本担负承上启下的意义，聚焦当前最重要的政治问题，因此被认为是具重大历史意义的中共中全会。最近一年来，中共在内政、外交及军事方面均遭遇前所未有的挑战，政治上，多个信号显示习近平在中共内部遭遇挑战；经济上，货币超发、地方债务居高不下、p2p暴雷、股汇市下挫，资本外逃严重；外交上，美国川普总统和彭斯副总统对中共进行了猛烈抨击，中美疑已进入新冷战；军事上，美国发展印太战略，在南海台海与中共不断对抗。在这种背景下，中共十九届四中全会究竟何时召开、习近平是否能如这位消息人士所说借此“闯关过险”，外界正拭目以待。</w:t>
        <w:br/>
        <w:t xml:space="preserve">    </w:t>
        <w:tab/>
        <w:t xml:space="preserve">    </w:t>
      </w:r>
    </w:p>
    <w:p>
      <w:r>
        <w:t>WXC2552</w:t>
        <w:br/>
      </w:r>
    </w:p>
    <w:p>
      <w:r>
        <w:t>(image)美国加州一名高中生上网看A片时，意外发现有部A片的主角是学校已婚的女老师道恩（DawnGiannini），事件曝光后道恩被依与未成年性交罪逮捕并被开除。　　综合外媒报导，该名高中生日前发现，有部A片内容竟是道恩年轻时与另一位少女发生性行为，并将影片转传给同学，导致事情闹大，警方学校介入调查。据悉，这段影片是在2014年拍下的，影片中的少女当时14岁，警方未透露这名少女的详细身分。　　事件发酵后，道恩立即被停职，还被当地警方依与未成年性交等罪逮捕，道恩以175万美元（约新台币5400万）交保，全案将于11月初审。 (image)</w:t>
      </w:r>
    </w:p>
    <w:p>
      <w:r>
        <w:t>WXC2553</w:t>
        <w:br/>
      </w:r>
    </w:p>
    <w:p>
      <w:r>
        <w:br/>
        <w:t xml:space="preserve">    </w:t>
        <w:tab/>
        <w:t xml:space="preserve">    </w:t>
        <w:tab/>
        <w:t>一直处于日本的女性人气职业之一的，正是和航空相关的空姐还有机场地勤的工作。学生时代的永见爱里日本航空有5200名地勤工作人员，首先能够成为空乘或者地勤已经是百里挑一，而每年都会评选出这之中的佼佼者。5200人选一的地勤女王25岁的永见爱里，毕业于明治大学，就在进入公司短短的三年的时间获得很高评价，今年更是被评选为综合服务第一名！为人亲切，服务意识高，业务能力一流，也在举办的大大小小比赛中获得冠军。被日本航空认为是“日式服务的代表。”宣布得奖者瞬间的永见爱里短短三年便成为日本第一决定她取得第一位置的，是接客技术大比拼的比赛。在日本举办的国际比赛这场比赛主要是面对一些特殊情况，考验参赛选手如何同听障人士交流等等。当然这些都只是永见爱里的一些基本技能。亲切的笑容接下来就是在机场见识到永见的过人之处。永见说：“相比长时间和乘客相处的空乘。”“我们作为地勤人员，追求的第一印象。”就是短短的几秒钟，或者说是几分钟的时间里，要做到帮助乘客，完全展现自己的服务。所以有个比较不为乘客们所知的细节：“通常我们空乘都会化一些淡妆或者裸妆，但是在上眼皮的部位，我们却会着重化一下。”她们这么做的原因，其实很简单，因为地勤的工作常常会有大段在check-in柜台，这期间大约会有70%的时间是看向下方，集中精力协助乘客办理登机手续。就在我们忙着做手续看向下方的时候，乘客们的视线大多停留在我们眼皮的位置。“因为当乘客看到我们眼皮也会是美的。”接下来是地勤工作人员，比较不被注意到的一项工作重点。那就是在候机大厅，寻找还没有登机的旅客。同时只有5分钟的时间，4个人在1公里的范围寻找。这项工作绝对是体力活，人员受限，时间受限，茫茫人海中找人。永见爱里在羽田机场的候机大厅狂奔，为飞往上海浦东的航班寻找未登机的乘客。但即便是处于这么苛刻的条件之下，永见爱里仍旧充满信心说一定会找到的。支持她的正是她们独有的“找人技术”！她们会根据有用信息来调整重点寻找区域。最基本的一种判断的方法就是：男性大多是出差，会在能充电的Lounge里活动，而女性常常会借这个时间的空档在厕所里面补妆。随后演化出根据国籍，年龄等等更为细化的方式。比如中国的乘客，常常在免税店买到忘我，所以在免税店很容易找到还没意识到登机的旅客。永见爱里觉得，总之整个人先跑起来，然后根据乘客信息拼凑最可能出现的地点。这样才不会落下任何一位即将踏上旅途的乘客。这些特别细致周到的日式服务，在永见爱里身上得以完美的体现。成为第一之前的虚心学习和感恩，就像是她之前在获奖时所说：“我之所以今天能够一路走来站在这里，都是仰仗于在百忙之中，能够抽空指导我的人那些人们。”“让我了解到了，去倾听乘客的想法，对此作出回应，做提案是多么重要的事。”不想别的专心做事，太难得。</w:t>
        <w:br/>
        <w:t xml:space="preserve">    </w:t>
        <w:tab/>
        <w:t xml:space="preserve">    </w:t>
      </w:r>
    </w:p>
    <w:p>
      <w:r>
        <w:t>WXC2554</w:t>
        <w:br/>
      </w:r>
    </w:p>
    <w:p>
      <w:r>
        <w:br/>
        <w:t xml:space="preserve">    </w:t>
        <w:tab/>
        <w:t xml:space="preserve">    </w:t>
        <w:tab/>
        <w:t>照片里这哥们名字叫Daniel Webb，他的身份是英国的一个环保活动家，在一年前，这哥们开始了一个实验——他收集了自己一年下来购买的商品的包装，看看一个人每年的正常生活会造成多少的塑料垃圾。结果就在一年之后，这哥们被自己的实验结果惊呆了：一年时间，他居然收集到了4490件自己使用过的商品塑料包装垃圾！他把所有的包装按类别分开，比如像这些口香糖包装，各种零食袋，糖果纸等等...各种零食这些是装各种水果的袋子牛奶罐...各种冷饮热饮杯其他的各种垃圾包括拖鞋，洗发水，胶带，塑料刀叉，插座等等...我们正常生活里司空见惯的塑料产品，这哥们平时生活也都会用到，所以也都收集了下来。这哥们在整个实验过程中，并没有刻意去增多或者减少自己购买产品的数量和频率，也就是说，这个实验得出的数据，是他最真实的结果；而事实上，每个英国人每年的消费的平均商品包装数量，确实和他这个数据非常接近，也就是说，人口6600多万的英国，每年光是消费的塑料包装材料，就达到了2950亿块！而最让人难以接受的，是这哥们在清点过这些包装后发现——在所有的塑料包装里，有93%是一次性包装，而这其中，又有三分之二是用来包装食物。而且，多达4000多块的包装材料里，居然有70%是无法回收的！也就是说，每年小小一个英国，造成无法回收的塑料垃圾，就是一个恐怖的天文数字，更别说世界上其他的大国了。事实上，每年全球大约生产8000万吨聚乙烯用作购物袋和食品包装袋等日常生活用品，光是在欧洲，聚乙烯就占据了全部塑料制品的40%以上，而且在欧盟范围内，38%的塑料制品直接被垃圾填埋处理，然而聚乙烯完全自然降解需要数百年的时间，对生态环境特别是海洋环境造成了极大的危害，至于那些倒入海洋的塑料，通过洋流汇集到了一起，如今在海洋上的洋流汇集地随处可见成堆的塑料垃圾，而其中最严重的莫过于在美国加州和夏威夷州海域之间的“太平洋垃圾带”...这个垃圾场自上世纪90年代第一次被发现，在几十年的时间里，以惊人的速度在扩张着。时至今日，这个遮蔽了海洋生物阳光，漂浮在海洋表面的巨大垃圾场已经有88,000吨，塑料颗粒超过1.8万亿块。据估计，塑料垃圾每年导致各种海鸟、10万头海洋哺乳动物以及不计其数的鱼类死亡，到2025年需要完全禁止所有不必要的一次性塑料，否则到2050年海洋中的塑料将多过鱼类。当时，在BBC拍摄的纪录片《蓝色星球2》中，记录了这样令人心碎的一幕——一条领航鲸妈妈在孩子死去后，一直守护着她已经死去的宝宝，在长达数天时间中，都久久不愿离开...因为蓝色星球制作团队并没有对这只死去的小鲸鱼进行解剖研究，所以主持人DavidAttenborough并没有明确说明这只刚出生不久的幼崽的死因，不过，一些动物学家将这心碎一幕的原因进行了一些解释，牛津大学的动物学家PaulJepson就表示，目前围追，有一系列的研究可以解释这个现象－－由于人类向海洋中遗弃的大量塑料，在被鲸鱼和海豚误食后，会产生一系列的毒素，污染它们的身体..鲸鱼宝宝很可能是因为喝了妈妈的毒奶水而死去的..而在另一个画面里，一只可怜的小海龟由于被塑料袋缠住了身体，而无法自由游动，只能随着塑料的漂浮在无边的大海中孤单地徘徊…除了海龟和鲸鱼以外，在BBC高清的镜头下，还可以看到无数的海洋生物正处于塑料污染的威胁当中...鱼类被困在错综复杂的塑料中难以脱身，腐烂的藻类附着在塑料上，被鸟类误认为是食物吞下－－有90%的海鸟体内已经遭到了塑料污染..如果有人说“那也只是海洋生物，关我们人类什么事？”如果你是这样想的话，那最近的这个新闻可能就会让你闭嘴了：2018年10月22日，在维也纳举行的欧洲胃肠病学会议上，研究人员宣布他们在全球一小部分受试者的每份粪便样本中都检测到了微塑料成分。那些漂流在海洋里的塑料在水中会分解成宽度小于5毫米，也就是微塑料，而微塑料会被鱼和贝类等海洋生物摄入，最后再被鱼和人类间接摄取。这些微塑料通过食物链，最终积累到了人类的体内，根据研究表明，微塑料可以渗入生物血液、淋巴系统和肝脏，对动物器官、肠道和激素调节产生潜在的有害影响...说到这里，你还会觉得塑料污染这事和人类无关妈？幸好，人们如今意识逐渐开始意识到这一点，为了减少塑料的战争，作出各种努力，比如许多国家政府纷纷踏上了“限塑”或“禁塑”的道路，致力于消灭“白色污染”...最早从1994年丹麦出台对塑料袋征税的政策以来，到今年7月份澳大利亚昆士兰地区实施对零售商的禁塑令为止，英国和美国甚至发起反吸管运动，开始对塑料吸管说不...如今，全球已经有超过40个国家及地区相继推出有关限用、禁用塑料制品的政策！至于海洋垃圾，还记得这个叫Boyan Slat的24岁荷兰小哥吗？他创立了自己的公司THE OCEANCLEANUP（海洋清洁公司），并设计一个吸收太阳能和潮汐能的清理垃圾的平台，这个平台会网住漂浮在海面的塑料，他觉得与其追着垃圾跑，倒不如让垃圾自己“跑”进收集装置，让这些平台随着洋流漂浮收集塑料垃圾，从而节省了很多资金和人力资源，还能减轻污染，前段时间，媒体报道了工作人员正在马不停蹄的组装装置，在距离旧金山400多公里的地方，这个装备会继续进行为期几周的测试，如果一切没问题，装置就会被继续带到太平洋深处，也就是那个臭名昭著的太平洋垃圾场...如果这一切顺利，据科学家们的推测，在接下来的五年里，60个这样的装置将会清除掉太平洋中多达50%的垃圾,而到了2040年，将会有多达90%的海洋垃圾被清理掉...为了子孙后代，我们一定要打这场塑料的战争，而且一定要胜利，因为，我们已经没有退路...ref:https://www.thesun.co.uk/news/7605629/man-keeps-plastic-binned-year-recycle/</w:t>
        <w:br/>
        <w:t xml:space="preserve">    </w:t>
        <w:tab/>
        <w:t xml:space="preserve">    </w:t>
      </w:r>
    </w:p>
    <w:p>
      <w:r>
        <w:t>WXC2555</w:t>
        <w:br/>
      </w:r>
    </w:p>
    <w:p>
      <w:r>
        <w:br/>
        <w:t xml:space="preserve">    </w:t>
        <w:tab/>
        <w:t xml:space="preserve">    </w:t>
        <w:tab/>
        <w:t>最近，有双鞋在外网引起不小的轰动，就是下面这双…真·人皮高跟了...这双高跟鞋，采用了人皮的颜色，前面有5个脚趾，后面还有一个恶魔角。乍一看，就像人体的一部分…价格也不便宜，10000美元起跳…为了让鞋子和人体能完美融合，它的每一双都是定制的，制作者会根据客户大腿的肤色，腿上的斑点等为他打造这样一双专属个人的人皮高跟鞋…当然，这并不是真的人皮，是硅胶做的…面对这双高跟鞋，网友们展开了激烈的争论，有人感觉这简直就是艺术品啊！！“你们真是艺术灵感的来源，每天都期待你们的更新”“喜欢这种怪诞的画风，美...”"完全着迷..."有人却表示完全接受无能！"刚看到吓尿我了"“令人极其不适”太恶心了，我受不了，我又要去吐了“如果我在路上看到有人穿这双鞋，我就….移民去火星！”其实，这是一个加拿大的牌子，它的名字也很特别，叫…. 排泄物…如果你关注过他们的ins，可能就不会对他们推出这双鞋感到太过震惊。因为他们平时的画风都是这样…各种外星人…超级高跟… 这个牌子是来自加拿大蒙特利尔的小两口 Hannah Rose Dalton和Steven Raj Bhaskaran创办的…他们想要打造的，就是这种有点恶心又有点迷人的画风…他们卖的东西…有比较正常的…包包...也有非常另类的…choker头饰牛仔裤鞋包别看他们这样的画风，好像不太容易被大众接受，但他们销售貌似还不错呢…点进他们的店铺，好多都已经sold out了…怎么样？喜欢吗？-。-refhttps://www.dailymail.co.uk/femail/article-6326155/Canadian-brand-called-Fecal-Matter-launches-skin-boots.htmlhttps://www.depop.com/fecalmatterhttps://www.instagram.com/matieresfecales/?hl=uk</w:t>
        <w:br/>
        <w:t xml:space="preserve">    </w:t>
        <w:tab/>
        <w:t xml:space="preserve">    </w:t>
      </w:r>
    </w:p>
    <w:p>
      <w:r>
        <w:t>WXC2556</w:t>
        <w:br/>
      </w:r>
    </w:p>
    <w:p>
      <w:r>
        <w:br/>
        <w:t xml:space="preserve">    </w:t>
        <w:tab/>
        <w:t xml:space="preserve">    </w:t>
        <w:tab/>
        <w:t xml:space="preserve">(image) </w:t>
        <w:br/>
        <w:t xml:space="preserve">    </w:t>
        <w:tab/>
        <w:t xml:space="preserve">    </w:t>
      </w:r>
    </w:p>
    <w:p>
      <w:r>
        <w:t>WXC2557</w:t>
        <w:br/>
      </w:r>
    </w:p>
    <w:p>
      <w:r>
        <w:br/>
        <w:t xml:space="preserve">    </w:t>
        <w:tab/>
        <w:t xml:space="preserve">    </w:t>
        <w:tab/>
        <w:t>中美洲移民“大军”奔赴美墨边境10月27日，墨西哥阿里亚加，数千名来自中美洲的移民继续前往美墨边境。墨西哥当局近日宣布，将向中美洲移民提供医疗照顾、子女教育以及在该国南部两个州停留期间的临时工作机会。继续北上向美挺进 移民挤爆“车笼”中美洲“移民大篷车”继续从墨西哥北上，向美国挺进。第二批中美洲移民强闯边境 与墨警方激烈冲突10月28日，危地马拉，第二批中美洲移民大军企图入境墨西哥，强闯危地马拉与墨西哥边境线，与警方激烈冲突。美墨边境升级版“隔离墙”建成 高达9米10月26日，美国在美墨边境翻新建造的升级版隔离墙落成。升级版隔离墙高30英尺（约9.1米），取代了此前的金属波纹板隔离墙。北京晨报2018-10-30 01:50:57数以百计前往美国的非法移民28日从危地马拉入境墨西哥时与两国边境警察发生冲突，一名洪都拉斯男子伤重不治，当天身亡。这批非法移民从中美洲国家洪都拉斯启程，乘汽车一路向西，行至危墨边界，当天抵达两国天然边界苏恰特河东岸，试图经由鲁道夫·罗夫莱斯跨境大桥步行入境墨西哥，目的是北上前往美国。路透社报道，这批非法移民一度超过1000人，部分人随后“离队”，剩余的数百人28日下午大约3时突破危地马拉特昆乌曼城海关封锁，聚集在这座跨境大桥东侧，随后突破危地马拉警察组成的人墙，扯坏墨方边境站的大门。鲁道夫·罗夫莱斯跨境大桥自东向西连接特昆乌曼城与墨西哥的伊达尔戈城。法新社估测，总计超过1500人当天突破警方人墙，登上大桥。危地马拉消防人员告诉美联社记者，一名26岁的洪都拉斯男子越境时头部遭橡皮子弹击中，当天在特昆乌曼城一家医院救治无效身亡。不清楚这名男子遇袭的地点，以及“橡皮子弹”来自哪一方警察。墨西哥内政部长阿方索·纳瓦雷特当天说，墨西哥警方没有携带枪支，“更不用说”发射橡皮子弹。纳瓦雷特说，墨西哥联邦警察当天遭“石块、爆竹、玻璃瓶”袭击；部分袭击者携枪支和汽油弹。危地马拉红十字会同一天在社交媒体上说，一些遭“多种物件和催泪瓦斯”致伤的人已接受医治。部分入境危地马拉《自由新闻报》发布的视频画面显示，移民群体当天隔着墨西哥边检站大门的铁栅栏与多名墨方移民官员争执。官员敦促携家眷的人往前站，要求他们遵守秩序、出示身份证明。一名官员告诉人群，他们须以“平静、安全的方式”遵循“法律程序”入境墨西哥。美联社报道，当天聚集桥上的人中至少60人获准以难民身份入境。墨西哥政府先前宣布，申请难民身份的中美洲非法移民可以留在墨西哥南部并获得工作，希望借助这一举措阻止一支数千人的中美洲非法移民队伍北上美国。美国总统唐纳德·特朗普10月上旬说，如果萨尔瓦多、洪都拉斯和危地马拉政府挡不住非法移民，美国将切断对这三个中美洲国家的经济援助。墨内政部长纳瓦雷特说，就当天危墨边境发生的这起冲突，多个中美洲国家正在沟通；墨西哥方面抵制移民群体入境时“诉诸暴力”。数千名中美洲非法移民20日前后穿越危墨边界线，受这批人影响，中美洲国家一些非法移民“组团”越境。大约300名萨尔瓦多人组成的另一支队伍28日从首都圣萨尔瓦多出发，可能取道危地马拉和墨西哥前往美国。据新华社</w:t>
        <w:br/>
        <w:t xml:space="preserve">    </w:t>
        <w:tab/>
        <w:t xml:space="preserve">    </w:t>
      </w:r>
    </w:p>
    <w:p>
      <w:r>
        <w:t>WXC2558</w:t>
        <w:br/>
      </w:r>
    </w:p>
    <w:p>
      <w:r>
        <w:br/>
        <w:t xml:space="preserve">    </w:t>
        <w:tab/>
        <w:t xml:space="preserve">    </w:t>
        <w:tab/>
        <w:t>【侨报综合报道】本周末，一场提前到来的Nor'easter冬季风暴袭击了美国东北部，给当地带来了强风、降雨、部分地区甚至还出现了降雪。据《波士顿环球报》报道，周六的这场Nor'easter（东北）风暴，是本季度美东北部地区首个冬季风暴，虽然大部分时候Nor'easter带来的是暴风雪，但在冬季初期它也会带来一些强风暴。周末的这场风暴事实上是飓风“威拉“”（Willa）的馀威，5级飓风“威拉”本周重创墨西哥中西部后改弱为热带风暴，继续北上后，形成了东北风暴（nor’easter）。降雨从星期六凌晨开始，星期六，纽约市大部分地区有1至2寸的降雨，有些地区雨势稍大。预计降雨将一直持续到这周末结束。AccuWeather高级气象学家凯恩斯说：“区内所有人将无一幸免，这将会是一场冷雨。”星期六早晨，新泽西的风力达到了65英里/小时。在纽约上州和麻州的部分地区，本季度的第一片雪花已经降下。麻州东北部的Rowe的降雪大约有0.3英寸。纽约市则发布了强风警报，市区的风力最高可达50英里/小时。而在长岛的部分地区，海岸潮可达3.5英尺。不过这一东北风暴来得快也去得快。星期天下午，这股风暴将会移至加拿大，东北部地区大致多云及天晴，气温大约50度左右。“奥斯卡”或成为第8个飓风星期六早晨，大西洋中部的一个弱热带风暴“奥斯卡”（Oscar）的威力逐渐增强，并有可能在下周发展为本季度第8个飓风。根据“国家飓风中心”的预测，截止星期六早晨10点，“奥斯卡”正位于百慕大群岛东部-东南部1040英里处，并正以13英里的速度往西移动，目前风速已增强至60英里/小时。如果“奥斯卡”继续增强，将在下周早些时候正式升级为飓风。不过根据目前的路径预测，“奥斯卡”将停留在大西洋上，并不会登陆美国本土。</w:t>
        <w:br/>
        <w:t xml:space="preserve">    </w:t>
        <w:tab/>
        <w:t xml:space="preserve">    </w:t>
      </w:r>
    </w:p>
    <w:p>
      <w:r>
        <w:t>WXC2559</w:t>
        <w:br/>
      </w:r>
    </w:p>
    <w:p>
      <w:r>
        <w:br/>
        <w:t xml:space="preserve">    </w:t>
        <w:tab/>
        <w:t xml:space="preserve">    </w:t>
        <w:tab/>
        <w:t>2010年因为奸杀老师被判无期徒刑，9年来从冷水江到娄底市，再到湖南省直至最高法，谢某和刘某的父母坚持申诉。两人犯案时17岁，如今，两人已26岁，在娄底监狱里度过了9年的铁窗生活，这起“奸师”案重回公众视线，是因为监狱方多次劝导两人悔罪减刑，但均被拒绝，“不白之冤谁能平”，谢某多次申诉，要求洗清冤狱。一起命案，两个高中生的人生，两个家庭的幸福生活，就此改变……2009年8月25日晚10点湖南娄底冷水江市制碱厂生活区发生一起命案，时年41岁的制碱厂职工子弟小学刘老师，在自家楼顶的天台上遭遇袭击，后经抢救无效死亡。2009年8月27日时年17岁的谢某和刘某被冷水江市警方传唤。他俩当时是冷水江六中的高二学生，两人曾在厂职工子弟小学就读，刘老师曾是他俩的英语老师。刘某的父亲是制碱厂的职工，两家与刘老师家同在一个生活区。谢某的父亲谢国东、刘某的母亲许某某因涉嫌包庇儿子，随后也被警方传唤。经过冷水江市公安局民警三天两夜的突审，谢某和刘某最终承认“奸杀老师”。2010年8月19日娄底市中院以强奸罪判处两名高中生无期徒刑，谢国东和许某某因犯包庇罪，分别被判处3年和4年有期徒刑。起诉书指控，2009年8月25日晚7点多，谢某和刘某从谢家来到门球场，一起用手机观看淫秽视频。刘某提出找个女人发泄一下，谢某说刘老师晚上经常在天台上散步，提议对其下手。他俩携带木棍到天台对散步的刘老师实施强奸……起诉书还指控，两人逃回家后，将作案经过告诉了父母，谢国东和许某某分别叮嘱儿子否认犯罪事实，谎称案发当晚一直在家。一审判决后，谢、刘两家提起上诉。关押在少管所的谢某开始写申诉书。2010年12月湖南省高院维持原判。2017年4月谢国东和刘某的父母把案件申诉材料递送到最高法深圳第一巡回法庭。目前，湖南省高院已经着手调查本案。2018年10月如今，谢某和刘某如今已26岁，两人在娄底监狱已服刑9年。两人坚持不写悔罪书，拒绝减刑。谢国东，湖南娄底人，谢某之父，今年50岁，曾因包庇儿子罪被判3年。日前，谢国东接受华商报记者采访表示，9年来，他一直坚持为儿子申诉。儿子多次向他表露自己是清白的，希望得到公正的裁决，所以一直不同意减刑。2017年4月，他和刘某的父母把案件申诉材料递送到最高人民法院深圳第一巡回法庭。目前，谢国东和案件代理律师叶竹盛表示，湖南省高院已经着手案件复查。10月27日，华商报记者从湖南娄底监狱和代理案件的律师处证实，案件已引起有关方面的关注，日前，湖南省高院的法官已两次前往娄底监狱对谢某和刘某进行提审。谢国东告诉华商报记者，他每月都要去监狱会见儿子，一般见面主要是问申诉的进展情况，也询问身体健康和学习情况。10月19日，他去监狱会见儿子，儿子仍然坚持申诉不愿减刑。谢国东表示，最近娄底监狱的工作人员多次找儿子谈话，只要儿子能写悔罪书认罪就能获得减刑，但被儿子拒绝。在谢国东提供给记者的一份摁有谢某手印的答复材料中，谢某明确表示，拒绝写悔罪书认罪伏法，他不愿意减刑，他要坚持申诉，他希望的是无罪释放。历经从中院到省高院的审判，他都没有认罪，他和刘某要下决心申诉到底，哪怕是老死狱中，也绝不后悔，“我不需要靠认罪去减刑！”谢某曾告诉律师，他坚决不悔罪的原因是，案件在侦查阶段时，他们被冷水江警方刑讯逼供才认罪，进了监狱后他们不会再认罪了。但就警方是否涉嫌刑讯逼供，冷水江市公安局当年主办案人在回应媒体采访时明确予以否认，案件侦查阶段，警方不存在刑讯逼供。谢国东对华商报记者表示：“我觉得儿子懂事了，前一阵儿过中秋节，我说给他买点月饼，但他却说：爸爸，我不喜欢吃月饼。他实际上很体贴父母，他知道家里现在山穷水尽，考虑为家里尽可能地省钱。”谢国东说儿子性格要强，认准的事会坚持去做。儿子在监狱中把省下来的钱买了纸和笔，“他的钢笔字写得不错，不仅写了200多页的日记，还坚持自学英语。别的犯人嘲笑他，都判了无期还学个啥劲儿，但他总是埋头做自己喜欢做的事。”截至10月27日，华商报记者反复拨打娄底监狱和检察院和冷水江办案工作人员的办公电话和手机，想就案情和谢某狱中表现以及减刑情况进行采访，对方要么不接听电话，要么不等记者讲完即挂断电话。冷水江检察院一负责人接受华商报记者采访时表示，悔罪认罪是获得减刑的必要程序，此外还得在监狱服刑期间表现要好，才能申报监狱管理局审核。这个案子他清楚，即便要减刑也是先从无期徒刑减到有期徒刑，而且减刑后实际执行的刑期不能少于原判刑期的二分之一。他认为这个案子办案不存在问题，但不清楚谢某和刘某为何不愿减刑。案件代理律师、广东卓信律师事务所律师叶竹盛日前接受华商报记者采访表示，根据减刑认定相关规定，只有写悔罪书后才能减刑。服刑9年来，狱警多次与两人谈话，建议写悔罪书，先争取减刑，同时告知他俩，这不影响申诉，但是两人坚决不愿意减刑。叶律师介绍，刑法第78条规定，被判处管制、拘役、有期徒刑、无期徒刑的犯罪分子，在执行期间，如果遵守监规，接受教育改造，确有悔改表现的，或有立功表现的，可以减刑。因此减刑的前提是“确有悔改表现”，也就是必须要写悔罪书。根据刑法第78条规定，无期徒刑减刑的，实际执行刑期不少于13年。因此如果两人一入狱就写悔过书同意减刑，预计2022年前后就可以出狱，那时两人才30岁左右。叶律师认为，从2009年两人17岁时被抓算起，两人已服刑9年，并且坚持不认罪不减刑。从会见中可以了解到，谢某清楚地知道被判无期徒刑坚持不减刑的后果，“要么清清白白出去，要么死在里面”。两人最终如果坚持不减刑，那么不减刑的后果就是一辈子出不来，只能终生服刑，会服刑至死。国内资深法律人士曾杰认为，首先，服刑期间写悔罪书并不会影响申诉。因为从刑事案件再审申诉程序来看，申诉的主体可以服刑人员本人，也可以是服刑人员的近亲属，所以如果服刑人员在监狱内写悔罪书，但是其近亲属却为其申诉，法院仍会依法受理申诉材料进行立案审查，如果审查认为符合再审条件，依然会启动再审程序，此时服刑人员本人是否写了悔罪书，并不重要。因为法院受理申诉后，关键就是看申诉材料本身的是否能提供新的证据、新的事实证明原判决有错误，或者证明生效判决违法程序，影响了公正审判。曾杰指出，河南赵作海被冤判故意杀人案，赵作海在侦查期间，做了9次有罪供述。在监狱服刑的近10年期间，服从管教，认罪悔罪，曾获得了两次减刑奖励。但是2010年4月30日，该案的“被害人”赵振晌回到村中，2010年5月9日，河南省高院认定赵作海故意杀人案系一起错案，宣告赵作海无罪。所以，刑事案件中，影响申诉本身的关键，依然是案件本身的证据，并不在于是否写过悔罪书。其次，在司法实践中，服刑人员在服刑期间会因为不写认罪悔罪书而被视为是不认罪悔罪，从而被认定不符合减刑条件，不呈报减刑的案例很多。国内的张氏叔侄奸杀冤案，分别被判死缓和15年有期徒刑，其中张高平在监狱内坚持申诉，拒不认罪悔罪，没有获得减刑，后来其被转移至新疆服刑，依然坚持不认罪和申诉申请再审。对于本案，曾杰表示，无期徒刑是剥夺终身自由的刑罚，如果服刑人员在监狱里始终没有减刑，结果就是终生监禁。曾杰认为要鼓励谢某和刘某积极遵守监狱管理规定的同时，保障充分的申诉权利，针对其申诉的核心证据点，比如两人的口供、现场的物证等进行反复审查，核实本案定罪量刑的事实是否都有证据证明，据以定案的证据是否都经法定程序查证属实，全案证据能否排除无罪或者他人作案的合理怀疑，维护法律的公正和和相关人的权益。</w:t>
        <w:br/>
        <w:t xml:space="preserve">    </w:t>
        <w:tab/>
        <w:t xml:space="preserve">    </w:t>
      </w:r>
    </w:p>
    <w:p>
      <w:r>
        <w:t>WXC2560</w:t>
        <w:br/>
      </w:r>
    </w:p>
    <w:p>
      <w:r>
        <w:br/>
        <w:t xml:space="preserve">    </w:t>
        <w:tab/>
        <w:t xml:space="preserve">    </w:t>
        <w:tab/>
        <w:t>(image)“李咏去世了。”10月29日一早，中华文化促进会主持人专业委员会主任、央视主持人杨柳刚到办公室，就听说了这个消息。他对Vista看天下微杂志记者回忆，当时自己的第一反应是，“哪个李咏？”被告知，《幸运52》的李咏，台里的李咏。杨柳震惊了，李咏是他在北京广播学院（现中国传媒大学）播音系的师弟，“比我还小一岁，我51，他50，完全想不到的一个事儿”。而此时，李咏妻子哈文@法图麦的妈妈发于10月29日早上9点31分的微博已经上了热搜。“在美国，经过17个月的抗癌治疗，2018年10月25日凌晨5点20分，永失我爱……”(image) 10月29日，哈文发微博宣布李咏去世。（网络图）杨柳第一时间联系到了哈文。对方告诉他，“去年五月体检发现，第一时间来美国。17个月。怎奈……”并转述李咏最后的话，520是李咏女儿法图麦的生日，这是李咏亲选的“吉日”。在自传《咏远有李》中，李咏说女儿的预产期是5月29日，但他生生把剖腹产定在了5月20日，因为再晚一天就是双子座了——“我家闺女宁可像我，轴点儿，也别花。”在5点20分离开此生，或许这是这位亦庄亦谐的“央视娱乐底线”，留给世界最后的温柔。消息一出，震惊全网。网友们的第一反应是：哈导被盗号了？再往前翻，这位曾在央视“呼风唤雨”的女强人在微博上保持着“早打卡”的习惯。据《财经天下》周刊统计，哈文一共发了551个早安，最近一条是10月17日，李咏去世前的一周。(image) 微博网友@网聚思想 发文称：李咏妻子每天道早安，再回头看原来是和最爱的人一起倒计时。（网络图）今天的消息，给这个看似怪异的习惯补全了需要坚持的理由。在过去的一年多时间里，李咏淡出了公众的视线，关注他的人偶尔能从老婆哈文的微博里看到几张照片。到了天命之年的咏哥，剪短了头发，带上黑框眼镜，开着兰博基尼，一副逍遥自在的人生赢家模样。李咏最后一次“出现”，是5月3号他生日那天。哈文发微博“祝不老少年生日快乐”，图片上的咏哥依旧风骚。(image) 5月3日，哈文在微博中发布全家福为李咏庆生。（网络图）对于李咏的离世，不仅公众大呼意外，就连圈里人也大多不知情。李咏在传媒大学播音系的同班同学，青岛音乐体育广播副总监傅滨向Vista看天下微杂志记者透露，“我们之前还以为这条消息是假的，后来大家才逐渐去接受这个事实。”而早在2017年5月，李咏就被发现患病，第一时间赴美治疗。也是这时，网上有关李咏一家移民的传言和质疑开始甚嚣尘上。在傅滨看来，这种隐瞒病情的低调做法很符合李咏的性格。“李咏不是张扬的人，他是知道自己要什么，并会为之努力的人。”李咏1987年考入北京广播学院，沿着父亲参与修建的铁路从新疆来到北京。当时他所在的播音系只有一个专业、一个班级，学生39人，据说是建院以来的新高，男女生基本一半对一半。画画已经小有名气的李咏，每周都去中央美院学画画，于是同学们对李咏的印象就是：很怪，不说话，到哪里都背个画夹。据傅滨回忆，从上学的时候起，李咏就很有个性，“用现在的话说，他是一个很有腔调的人。他画画很好，写字也很漂亮，”也正是另类的个性，让他得到央视的垂青——据说当年央视招聘有道考题：3只鸡3天下了3个蛋，9只鸡9天下几个蛋？李咏毫不犹豫答道：反正不是9个，我又不是养鸡的，不知道。此言一出，央视领导觉得他挺机灵，不装，很好。结果他拿走了当年唯一的名额。接下来，我们就在银幕上看到了那个穿着花衬衫、尖头皮鞋、满身自信扔手卡、一脸坏笑砸金蛋的“马脸”——作为当年央视唯一一个敢染“黄毛”的主持人，(image) “非常6+1”节目录制现场，李咏亲手砸蛋。（视觉中国图）2008年，李咏在《蒙代尔》杂志发布的《中国最有价值主持人排行榜》里，以3.9亿元品牌价值力压窦文涛和白岩松，成为中国主持人第一。《新周刊》则称他是中国15年来最有价值的三个主持人之一。在央视22年，李咏一直没摘掉“另类”的标签——“乱七八糟”的头发，据说让不下一百个领导接连吐槽；上节目自称“在下”，没有“堂堂央视主持人”的样子；同事结婚，他一句“恭祝龙凤双胎”，又被批评“无视计划生育的基本国策”；他自己也说：“在台上从来没有站直过。”连他爸也替他发愁：“你就不能跟罗京学一学？”后来，李咏听说罗京去世时最大的遗憾就是没有写一本自己的书。曾打定主意不出书的李咏，写了《咏远有李》，作为自己四十岁的礼物。如今回望这个小插曲，格外令人唏嘘。即便在最风光的时候，关于李咏主持风格的争议也从未停歇。在万人空巷看《幸运52》的年代，央视曾经专门就他的主持风格开了一个专家研讨会。有的专家说，像这样的主持人根本就不应该存在，你错误地引导了很多的主持人和这个社会；也有的说，这个主持人不该被枪毙，应该被保护起来。“一群老专家，当着我的面争论起来。那天整个下午，我拿着麦克风，但一句话都没说。”李咏曾这样描述自己当时的“另类”处境。如今再回看，人们对李咏的怀念，给了当初的争议最好的答案。“中国的电视娱乐节目，一边是太端着，也挺好玩，也很卖力，就是让人乐不起来。一边是太俗，装疯卖傻，没有底线。李咏可能正介于这两者之者，在国家与民间、雅与俗、政府与市场之间寻找一种平衡，让两者都能接受。他做到了，某种程度上甚至改变了央视的娱乐语态，让央视主持人在娱乐上‘敢出格一点’。”自媒体吐槽青年如此评价。曾多次与李咏合作，参与策划《幸运52》《非常6+1》等节目的媒介专家靳智伟向Vista看天下微杂志分析，“中国电视行业在一个重要的历史时期选择了主持人李咏和他的主持风格。那时正处于世纪之交，广大受众迫切呼唤电视屏幕的多样化，希望电视文艺节目传达一定的娱乐精神；这种需求恰逢海外现场真人秀节目走向模式化传播成熟阶段。2005年，李咏接受过《南方周末》的采访。当被问到央视可以容忍的娱乐底线是什么时，他说：“我就是央视娱乐的底线”。2013年，央视的“底线”出走。坊间有过很多猜测，有人说是因为妻子哈文当时提拔成了央视三套节目部主任，在单位的级别高过了李咏，李咏为了避免夫妻上下级关系的尴尬才离开；也有人说李咏主持的节目已失去了原来的面貌，收视率不断下滑，事业上的瓶颈促使其决心另谋出路。但这些都没有被李咏本人承认过，他曾经谈到过离开的原因：“我觉得工作调动是最正常不过了，我是个散漫、不守纪律的人，我现在是极力捍卫周六日假期的，而越是不停循环状态的话越不能保证有节假日，就没有了很多自由。”从《舞出我人生》到《超级演说家》，再到户外真人秀《熟悉的味道》，离开央视后，李咏五花八门的节目做了不少，都照着自己的兴趣来。“以前有一颗叛逆之心，别人想要圆的，我偏要做一个方的出来，但现在不会了，”2016年，李咏为和哈文一起推出的新网综《偶像就该酱婶》接受新京报采访时，如是说。(image) 《偶像就该酱婶》录制现场。（网络图）在人生的最后纪念，虽然参与的节目类别五花八门，但李咏一直在表达一个共同的主题：家庭。早在《咏远有李》的开篇，李咏曾这样写道：2016年，顶替华少主持《中国新歌声》，节目组安排他以唱歌的方式亮相。李咏一口气选了四首串烧，全都是为了向女儿“传情”——“《春天里》是年轻的时候，没有剪去自己的头发，很张扬的那个时代。《情非得已》，缠缠绵绵的，我爱上了她。《征服》就是我被我女儿彻底地征服了，最后要《听爸爸的话》。”“我觉得女儿就是我的梦想。”李咏说。李咏的老同学傅滨在接受Vista看天下微杂志采访时也谈到，“李咏的外表给人的感觉总是标新立异，其实他的骨子里是一个很家庭的男人，是一个暖男。”在《超级演说家》里，李咏做过两次现场演说，一次是拼命撒狗粮，讲自己与哈文的故事，说“男人要认错”；还有一次是喊话女儿未来的男朋友，“以我女儿前世情人、你小子今世丈人的身份”提了一二三条要求。(image) 在《偶像就该酱婶》发布会上，李咏与哈文现场虐狗。（网络图）如今，让他“看得上”的男孩还没出现，他没法把女儿亲自托付给他；也没法把写了多年的日记，在女儿婚礼这天交给她。但是因为主持人的身份，他得以把这些话“没有遗憾”、毫无保留的讲出来。10年前，李咏就想好了在告别仪式上放的遗言：“欢迎大家光临我的告别仪式，劳累各位了，你们也都挺忙。今天来的都是我的亲朋好友，既然不是外人，我也没跟你们客气，走之前都说好了，人生几十年，一晃就过，我李咏这辈子就好说个话，所以临了临了，都走到这一程了，还在这儿说话。没吓着你们吧？”据外网消息，李咏的葬礼于已于当地时间28号早上10点在位于纽约的麦迪逊大道1076号的弗兰克林坎贝尔殡仪馆举行。不知在异乡，是否有话筒陪伴左右。</w:t>
        <w:br/>
        <w:t xml:space="preserve">    </w:t>
        <w:tab/>
        <w:t xml:space="preserve">    </w:t>
      </w:r>
    </w:p>
    <w:p>
      <w:r>
        <w:t>WXC2561</w:t>
        <w:br/>
      </w:r>
    </w:p>
    <w:p>
      <w:r>
        <w:t xml:space="preserve">【环球网综合报道】据英国《每日邮报》10月25日报道，近日，在加拿大不列颠哥伦比亚省的贝拉库拉镇，一位名叫劳伦斯•麦克哈丘克(LawrenceMichalchuk)的男子在自家前院碰到了一头母棕熊以及它的三只幼崽。为赶走它们，劳伦斯鸣枪示警，结果反而激怒母熊，遭其追赶。劳伦斯在击中母熊右前腿后拼命逃回家里。劳伦斯的妻子拍下了这令人震惊的一幕。 (image)视频显示，劳伦斯先是放了两枪警告母熊，想要让它们自己离开。这四个不速之客的确逃了，却没走多远。劳伦斯随后走出院子，对着母熊大叫，试图让它继续走，离开自己的院子。母熊却突然朝着劳伦斯冲来。视频中还能听到劳伦斯妻子的尖叫声。惊慌之下，劳伦斯只好对着它打了第三枪。这一枪打中了它的右前腿。受伤的母熊痛得在地上打滚，随后逃回森林。劳伦斯也趁着它倒下的时间疯狂地往家里跑。 (image)劳伦斯表示，“我只是朝天空放了两枪，想借此吓走它们。但是，我打完两枪后，那只母熊突然就垂下双耳，不管不顾地朝我冲来了。我只好打了第三枪。我没想打死它，只是想绊住它而已。感谢上帝，这一招起作用了，我趁着它倒下的时候，赶忙冲回家里，关好门。万幸，它最终回到它的幼崽们身旁去了。” (image) </w:t>
      </w:r>
    </w:p>
    <w:p>
      <w:r>
        <w:t>WXC2562</w:t>
        <w:br/>
      </w:r>
    </w:p>
    <w:p>
      <w:r>
        <w:br/>
        <w:t xml:space="preserve">    </w:t>
        <w:tab/>
        <w:t xml:space="preserve">    </w:t>
        <w:tab/>
        <w:t>10月29日，据《南华早报》报道，德国护士尼尔斯·豪格尔(NielsHoegel)因至少参与100起谋杀案而受审。目前他已经被以6项罪名监禁，这将使他成为近代史上最恐怖的连环杀手之一。以下是其他七个同样臭名昭著的连环杀手：2007年，当时33岁的俄罗斯人亚历山大·皮丘什金(AlexanderPichushkin)因48起谋杀案被判终身监禁，他所犯的大多数杀人案件都发生在2002年至2006年间。受害者基本都是他在莫斯科郊外的一个公园里遇到的上了年纪的酒鬼。他把受害者们扔进下水道，企图淹死，一旦有人挣扎着爬出来，他就把他们勒死或用大头棒打死。另外，他还从16楼扔过一个受害者下去。皮丘什金说，他想每杀一个人，就在棋盘上的64个方格中划掉一个。这样的说法让他获得了“棋盘杀手”的称号。2004年，杨新海在中国被处决，时年35岁。三年内，他一共杀害了67人。杨新海是一个内向的流浪汉，经常骑自行车从一个谋杀现场到下一个。他会潜入农村家庭，用斧头、锤子或铁锹杀害整个家庭。事情曝光以后，他被称为疯狂杀手，但是他却回应表示：“我只是喜欢我所做的事情。”美国男子GaryRidgway承认在1982年到1984年间杀害了48名妓女和逃亡者后，在2003年以48项罪名被判终身监禁。他被定罪时54岁，绰号为“绿河杀手”，是美国历史上最恐怖的连环杀手。2000年，英国北部的家庭医生哈罗德·希普曼（HaroldShipman）因给15名老年病人注射致命剂量的吗啡而被判终身监禁。2004年，57岁的他在狱中自缢身亡。次年的一项调查发现，绰号“死亡医生”的希普曼，在1971年至1998年间杀死了大约250名病人。2000年，42岁的旅行推销员路易斯·阿尔弗雷多·加拉维托(Luis AlfredoGaravito)因在1996年之前的五年时间里谋杀了189名年龄在8岁至16岁之间的男孩而被判入狱835年。他通过伪装成慈善工作者、推销员、僧侣或残疾人等身份与受害者见面，并用食物和饮料引诱他们。他通常在强奸和残害孩子们后割开他们的喉咙，一些人还被斩首。其中四起谋杀案发生在厄瓜多尔。1992年，56岁的俄罗斯人安德烈·奇卡提洛(AndreiChikatilo)被判处死刑，罪名是在1978年至1990年期间，52次出于性动机杀害妇女、儿童和青年。他于1994年被处决，他被称为“罗斯托夫的屠夫”，因为他在远东地区特别活跃。1980年，哥伦比亚人佩德罗·洛佩斯·蒙萨维（Pedro LopezMonsawi）因试图绑架一名年轻女孩在厄瓜多尔市场被捕。他后来承认，在哥伦比亚、厄瓜多尔和秘鲁，他至少勒死了310名来自贫困家庭的孩子。最初，他被指控强奸和谋杀四名儿童。后来，这个“安第斯怪物”把警察带到了埋葬53名年轻女孩尸体的地方。他被判处16年监禁，这是厄瓜多尔的最高刑期，并于1994年被引渡到哥伦比亚，在那里他被拘留在一家精神病院。他获得释放后便失踪了，今年大约70岁。</w:t>
        <w:br/>
        <w:t xml:space="preserve">    </w:t>
        <w:tab/>
        <w:t xml:space="preserve">    </w:t>
      </w:r>
    </w:p>
    <w:p>
      <w:r>
        <w:t>WXC2563</w:t>
        <w:br/>
      </w:r>
    </w:p>
    <w:p>
      <w:r>
        <w:br/>
        <w:t xml:space="preserve">    </w:t>
        <w:tab/>
        <w:t xml:space="preserve">    </w:t>
        <w:tab/>
        <w:t>就在刚才，中国、俄罗斯、美国、英国以及法国这五个联合国安理会常任理事国发表了一份共同声明，共同反对去年联合国大会通过的一项呼吁“禁止核武器”的条约。是的，您没看错。根据俄罗斯卫星网等外媒的报道，包括咱们中国在内的联合国安理会五大常任理事国确实站在了一起，而且还是共同反对一个让全世界“禁止核武器”的条约。只不过，这个反对并不是 “字面意义”上的反对禁止核武器，而是“另有原因”。原来，这个去年7月7日在联合国大会上以122票赞成获得通过、并有法律强制力的《禁止核武器条约》（the Nuclear WeaponBan Treaty），要求全世界各国立刻停止几乎所有与核武器相关的活动，比如研发、制造、生产乃至持有。但包括中国、俄罗斯、美国、英国和法国在内的联合国安理会五大常任理事国，以及美国在北约组织以及亚洲的多个盟友，比如德国、日本和澳大利亚，都拒绝参与投票，其中荷兰还投了反对票，新加坡也直接弃权。不过，按照今天联合国安理会五大常任理事国发布的这份共同声明的说法，他们反对的其实并不是“消除核武器”，而只是《禁止核武器条约》中所提出一系列“脱离现实”的激进做法。在俄罗斯外交部公布的这份联合声明中，可以看到中、俄、美、英、法五国先在声明的前几段强调了五国一直在按照1968年全世界多个国家共同签署的《核不扩散条约》对核武器进行削减，并进而讲了许多这个已经有50年历史的条约的好处，比如防止核武器的威胁扩散到全球，极大控制了核战争的风险，又比如给民用核技术提供了重要的框架，造福了人类等等。五国还一致强调大家最终的目标，都是实现一个“无核武器”的世界——只要这不会损害世界的安全。(image)(image)接下来，这份联合声明的话锋一转说：“恰是在这样的前提下，我们反对《禁止核武器条约》”。而五国给出的最直接的一个反对理由是“我们坚信只有考虑国际安全形势，一步步来，才是实现一个无核武器世界的最佳办法”。之后，联合声明则进一步阐述了《禁止核武器条约》的几个硬伤，例如忽视了国际安全形势和地区的挑战，也没有增加各国间的互信与透明，甚至还会给《核不扩散条约》的执行带来阻碍和困难。因此，五国表示“我们不会支持、签署或批准《禁止核武器条约》。该条款不会对我们的国家产生任何法律强制效力……我们也希望考虑支持该条款的国家可以认真考虑这会给世界和平和安全带来的影响”。(image)最后，再简单总结一下五国的立场就是：我们不是反对一个“没有核武器的世界”，我们只是反对《禁止核武器条约》，而且我们的反对是正当的、正义的、合理的。</w:t>
        <w:br/>
        <w:t xml:space="preserve">    </w:t>
        <w:tab/>
        <w:t xml:space="preserve">    </w:t>
      </w:r>
    </w:p>
    <w:p>
      <w:r>
        <w:t>WXC2564</w:t>
        <w:br/>
      </w:r>
    </w:p>
    <w:p>
      <w:r>
        <w:br/>
        <w:t xml:space="preserve">    </w:t>
        <w:tab/>
        <w:t xml:space="preserve">    </w:t>
        <w:tab/>
        <w:t>少林第一实战高手释延孜，在43秒KO黑人拳王。我们看看是怎么回事。2018年10月19日，由国药肽谷有限公司总冠名的“武极天下·登封造极”七国拳王争霸赛，在河南登封第12届国际少林武术节震撼打响！当晚的第八场比赛，是当晚最后一场压轴之战！这场比赛由51岁的中国少林派弟子释延孜，迎战30岁的坦桑尼亚拳王盖博瑞。旁白说，盖博瑞是黑人拳王，16战15胜，相当厉害。萨沙看盖博瑞这个体格，倒也非常壮，个子也高。而且盖博瑞30岁，而释延孜已经51岁。正常来说，岁数相差21岁，黑人又那么壮，似乎是不应该对打，根本没法打。拳怕少壮，这是自古以来的名言。释延孜虽自称是少林实战第一人，毕竟年纪不饶人。释延孜得过的所谓散打冠军，是1988年，也就是30年前的事情了。他的介绍这么写：在1988年就拿到过全国武术散打锦标赛冠军。只是，如果萨沙没有记错，散打是1989年被国家体委批准为正式比赛项目，并设“团体锦标赛 ”和“个人锦标赛”赛制。至1992年，所有赛事并未叫锦标赛和冠军赛。大部分都叫散手对抗。也就是说，释延孜的88年全国武术散打锦标赛冠军是不存在的。萨沙倒是记得，1988年倒是有全国武术散打精英擂台赛，里面就有著名的乔立夫。退一步说，释延孜确实是88年的这个擂台赛冠军，也没什么了不起。很简单，即便如雷贯耳的乔立夫不被枪毙活到今天，他的技术和实力也不足以再夺冠。说白了，当年还没有什么人搞散打，才矮子里面挑将军而已。况且，30年前的战绩又能说明什么呢？即便拳坛超级常青树，传奇老将乔治·福尔曼，也不过打到45岁，职业生涯不过28年。释延孜是黄种人，能和黑人福尔曼相比吗？以上都是扯，我们看看当时视频。现在大家都知道了，这个盖博瑞其实是沈阳某大学留学生，业余时候在一家拳馆跑跑龙套赚外快。那个馆长说：他的水平在业余选手中，也是中下！他的人品也不行，曾经答应我参赛，又临时不来，害得我赔了不少钱。盖博瑞后来自己承认，一共打过10场比赛，其中在中国就有6场，5负1胜，看来基本都是龙套角色。更夸张的是，之前每场的出场费，仅仅才1000元人民币。这次，盖博瑞还不是实力不济这么简单。我们仔细看，盖博瑞从开始到被KO的43秒内，基本没有像样的进攻。只有一开场，盖博瑞打了一个直拳，打在对方拳套上。下面，基本都是莫名其妙的踢腿，都瞄准对方的腿部。谁都知道，踢对方的腿几乎没什么用处。而对于释延孜的进攻，盖博瑞基本就是躲闪，甚至在地上爬。总体上，盖博瑞似乎不太会打拳。盖博瑞的躲闪基本是靠自身的灵活性。攻击的时候，盖博瑞的动作立即变形，踢腿时连头部也会不保护。43秒后，释延孜一个踢腿踢在盖博瑞侧面，后者立即躲开。但几秒后盖博瑞跪倒，说受伤了，放弃比赛。相反，释延孜倒是很随意的攻击，甚至跳起来飞腿。除了作死的跆拳道以外，还没见过谁敢在站立格斗中，随便跳起来飞腿。也许是年龄大了，作为80公斤选手的释延孜，动作明显很慢。这种攻击和防御的速度，如果遇到强手，简直是不敢想象。速度这么慢，很有可能一开始就招架不住，被秒杀。个人认为，释延孜有一定格斗能力，也许年轻时候很厉害，确实不是王知亮、释延觉那种走江湖扯淡的。51岁的释延孜至少目前，并没有表现出什么很强的实力。盖博瑞之所以这么快被打败，不像是实力差距，倒很像是打假拳。以盖博瑞的体格，似乎不可能挨这几下就不行了。站在傍观者角度瞎猜：可能是这小子为了避免受伤，胡乱打了40多秒，然后装作受伤下场，拿钱走人。释延孜现在的水平，如果和徐晓东打，胜利的可能性很小。其实都已经51岁了，放农村都在家带孙子了，何必死撑呢！萨沙预言，释延孜名气这么大，应该没有蠢到会主动和徐晓东打，肯定会想方设法拒战。他赢得可能性不大，不可能自砸招牌。释延孜和丁浩、雷雷不同，他的背后有不小的商业利益。如果打输了，损失的可不仅仅是面子，而是白花花的银子了。</w:t>
        <w:br/>
        <w:t xml:space="preserve">    </w:t>
        <w:tab/>
        <w:t xml:space="preserve">    </w:t>
      </w:r>
    </w:p>
    <w:p>
      <w:r>
        <w:t>WXC2565</w:t>
        <w:br/>
      </w:r>
    </w:p>
    <w:p>
      <w:r>
        <w:br/>
        <w:t xml:space="preserve">    </w:t>
        <w:tab/>
        <w:t xml:space="preserve">    </w:t>
        <w:tab/>
        <w:t>数千人组成的“移民大篷车”试图通过墨西哥前往美国的新闻一直占据这几日的头条。为了打击“大篷车”，特朗普曾威胁将减少对中美洲国家的财政资助、关闭美墨边界、动用军队驱赶移民，然而移民队伍北上的脚步并没有停止过。可是，即使他们能顺利抵达美国边境，又会遭遇什么情况呢？虽然美国摆出一副强硬态度，但目前的现实是特朗普能做的很少，只能嘴上说说过瘾。特朗普回应“移民大篷车”而提出的大多数想法似乎都不太可能实现。大部分移民都来自洪都拉斯、萨尔瓦多和危地马拉，因此特朗普声称要削减对这些国家的援助，但是这不仅需要国会的允许，还会加剧这些中美洲国家的地区不稳定。(image)除了制裁中南美洲国家，特朗普还威胁要关闭美国和墨西哥的边境，但那反而会给两国贸易带来重创，并影响每天为了工作、上学、购物、旅行，而合法通过边境的大约50万人。今年早些时候，特朗普已经尝试过命令军队前往南部边界驱赶移民，但实际上军队没有权力拘留移民。如果特朗普走这一步是为了摆出强势态度并吓走移民，那这个做法并没有用。今年非法跨越边境的移民人数还比去年稍微上升了一些，以家庭为单位一起跨越边境的数量在九月超过纪录地达到1.65万人。《赫芬顿邮报》认为，这个时候，特朗普正在做的就是他最擅长的事情：扩散警告、妖魔化移民、猛烈抨击民主党。但是一旦移民到达边境，美国官员将没有什么别的选择只能让大多数人进入美国。当然，特朗普的努力也不是全都打水漂了。由于官员们不断呼吁移民队伍中的合法寻求庇护者留在墨西哥，而不是继续前往美国（虽然移民留在墨西哥可能会面临潜在的危险），移民队伍中很多人放弃前往美国，一部分人可能会留在墨西哥，还有一部分人决定回到自己的国家，也有部分人因为被墨西哥驱逐出境而选择回国。墨西哥政府已经登记了大约1700份避难申请，大多数来自女性和儿童。墨西哥政府表示，已经有大约500个洪都拉斯人启程回自己的国家。(image)对于那些想去美国的移民来说，摆在他们面前的优先选项就是去美国边境的入口寻求庇护，这样一来就不属于非法跨越边境了。但这件事正变得越来越困难。人权组织和律师表示，行政部门开始限制每天通过审核的寻求庇护者数量，有时候还会和墨西哥政府官员合作——后者一度阻止人们进入边境入口。而美国官员声称这一举措是因为容纳难民办理的空间不足，他们也没有能力和时间处理这么大量的人群寻求庇护。就算移民成功进入边境入口，仍将遭遇阻碍。寻求庇护的第一步是接受移民官员的筛查，判断他们是否“真的害怕”回国。筛查将淘汰三分之一的人，被淘汰的人很大可能会被驱逐出境。剩下通过筛查的三分之二申请者将被允许继续在法庭申请避难，这将花费好几年。最终避难申请通常不会实现，尤其是在目前最新的指导方针之下。该方针规定了移民获得避难身份的标准，这一版本的方针对于中美洲移民的避难许可率创下了历史最低。(image) ▲“零容忍政策”：所有“非法”入境的成年人，都要先接受美国的司法审判，改变以往先走移民法庭的程序。在如果不走边境入口这条路，按照美国法律，那些非法跨越边境的移民仍然能够寻求庇护，不过这样做十分有风险，可能会面临跨越边境的刑事起诉。对于单身成年人来说更是如此，因为他们还会受到司法部长杰夫·塞申斯（JeffSessions）的“零容忍政策”的惩罚，即尽可能多地起诉跨境违法行为。不过以家庭为单位的移民是一个更加棘手的问题。(image)一旦移民家庭跟随“移民大篷车”来到美国，美国政府将面临一个选择：要么继续目前的政策，在逮捕或短暂拘留之后释放他们中的大部分人，或者实验一种新形式的分离家庭政策。分离家庭政策在今年早些时候实行过，后来特朗普迫于压力终止了这一政策。目前在通常情况下，非法跨越边境的移民家庭要么被释放然后接受法庭审判，要么被拘留20天左右。政府释放移民家庭，是依据一个1997年达成的和解协议《弗洛雷斯协议》（FloresAgreement）。该协议允许移民官员最多拘留移民家庭20天，以保护儿童免受漫长的牢狱之灾。(image)就算政府想要更改协议也是有些困难的，即便更改也没有办法实现长期拘留。因为这个月初，三个家庭拘留中心中最大的“南得克萨斯家庭住宅中心”拘留的移民已经逼近2400人的容纳极限。第二大的拘留中心仍有空间，但是目前只拘留男性和他们的儿子。特朗普一直以来都不爽移民家庭免于拘留的现状，和他持同样观点的批评者嘲笑这种做法是“抓了就放”。据报道，美国政府正在考虑一个“二选一的选择”，家长要么放弃孩子被释放的权利，全家被拘留；要么让孩子被释放，只有家长被拘留。根据《赫芬顿邮报》的报道，专家们认为，政府应该更关注批准庇护的数量的问题（尤其是针对带着孩子的家庭），而不是试图威慑他们让他们离开。而这种威慑对移民来说并没有用，因为在他们自己的国家，有更加令人恐惧的状况，而美国政府的做法将让这些移民更加绝望。</w:t>
        <w:br/>
        <w:t xml:space="preserve">    </w:t>
        <w:tab/>
        <w:t xml:space="preserve">    </w:t>
      </w:r>
    </w:p>
    <w:p>
      <w:r>
        <w:t>WXC2566</w:t>
        <w:br/>
      </w:r>
    </w:p>
    <w:p>
      <w:r>
        <w:br/>
        <w:t xml:space="preserve">    </w:t>
        <w:tab/>
        <w:t xml:space="preserve">    </w:t>
        <w:tab/>
        <w:t>加拿大皇后大学，是安大略省第二古老的大学。一直以来都被公认为是加拿大顶尖学府之一，也是加拿大传统四大校之一 。它的校训是拉丁文“Sapientia et Doctrina Stabilitas”，翻译过来是“知识与智慧使你处乱不惊。”（图源：google 版权归原作者所有）然而，就是在这么一座充满知识与智慧的学府中，一名学生却以卑劣的手段意图伤害自己的同学，向他的同学兼前室友的食物和水下毒......这名学生是来自中国的留学生王子杰（音译）。在10月26日，他在法庭上承认了自己下毒的犯罪事实。这一消息也被外媒广泛报道。人们不禁感叹，这得多大仇多大怨，才会想要毒害自己的同学啊？！根据外媒的报道，事实是这样的：早在今年一月份，一名皇后大学的中国研究生在吃午餐时，发现自己的食物和水有一种奇怪的苦味。虽然很奇怪，但是也并没有引起他的注意。（图片源自网络）然后诡异的事情发生了。。。因为不仅仅是这一次，不管他吃什么喝什么，三天两头就会发现在他的食物中，总有一种掺杂了类似化学物质的苦味。这种奇怪的事情持续了几个星期之久。。。难不成自己的味觉出现了问题？如果说一次两次还好，接二连三的怪事，让他已经发现事情并不是自己想象的那么简单，并决定搞清楚到底是怎么回事。随后，他在自己的办公桌附近安装了一个隐藏的摄像机，并故意留下一些食物，就走开去做别的事情了。当他再回来看到录像的时候，他惊呆了：摄像机很清晰的拍到他的同学王子杰，走到他的办公桌附近，并且往他的食物里面注入了某种透明的物质！毫不犹豫，他立即报了警。当天，金斯顿警方在王子杰的家里将他逮捕。王子杰称，自己只是恶作剧，在同学的食物和水中加入的物质是乙醇。（图源：google）今年4月，金斯顿警方收到了关于受害人财物的完整法医报告，根据报告中的内容，在受害者的水、食物、以及容器中发现了一种有毒物质——N亚硝基二甲胺。N亚硝基二甲胺是什么？N亚硝基二甲胺，也叫N-二甲基亚硝胺，分子式C2H6N2O或（CH3）2NNO。有机化合物合成中间体，可常用于工业硫磺、橡胶促进剂、火箭燃料、抗氧剂、工业用溶剂、杀线虫剂等制造。（引自维基百科）这种物质极易挥发，会产生很危险的副作用，也会产生急性毒性、致畸性、致癌性。2017年10月27日，世界卫生组织国际癌症研究机构公布的致癌物清单初步整理参考，N-亚硝基二甲胺在2A类致癌物清单中，已知会导致癌症。在复旦大学投毒案中，就曾使用了这种物质，被害者最终抢救无效死亡。。。除此之外，王子杰又被指控使用武器攻击，对他人造成人身伤害。他于4月12日第二次被捕。在本月26日，王子杰承认了所有这些指控并认罪，金斯敦法院将在11月2日对此案宣判。他如今才25岁，大好的人生才刚刚要启程，而接下来等着他的，是家人的失望、大众的鄙视、法院的审判以及很有可能即将到来的监狱生活。王子杰从一位名校高材生沦为投毒者，一位前途无量的学生沦落阶下囚。不管动机是什么，伤害了别人，也毁了自己，值得吗？5年前，同样的投毒案例发生在复旦大学。但是结果却比上述案件严重的多，受害者黄某经抢救无效身亡，投毒者林森浩也被判死刑。2013年3月31日中午，林森浩把实验室剩余的剧毒化合物N亚硝基二甲胺带回寝室，并将其注入到饮水机里。室友黄某喝下了饮水机内的水，4月1日愚人节当天，黄开始有恶心、呕吐、发烧等症状，并于中午被同学和导师送往医院治疗。接下来，黄某的情况越来越糟糕。起初，医生诊断为吃坏了东西，并按照肠胃炎进行输液。第二天晚上，黄同学去了急诊，化验结果表明他的肝功能已经出现损伤。第三天，黄某病情再次加重，血小板数量减少，被转移进外科重症监护室。医生认为是中毒导致的肝损伤，但由于不明毒素，也很难对症下药。又过了两天，黄出现鼻孔出血。8日，黄某陷入了昏迷状态。随后，黄同学的师兄收到一条短信，来自黄、林的另外一名室友，短信内容是“提请注意一种化学药物，周围有人常在用。”导师知道后，通过查阅资料发现N-亚硝基二甲胺对试验小白鼠导致的症状与黄同学类似，便立即报警。警方在饮水机测出有毒物质，并发现同寝室的林森浩有重大作案嫌疑，当晚对其实施刑事传唤。而这个时候，医院已经发出了黄某的病危通知书。最终，黄某脑电图消失，肺部因为纤维化无法自主呼吸，抢救无效身亡。而林森浩也因以投毒的方式故意杀人，于2015年12月11日被执行死刑。最令人愤怒的是，林森浩在明知由于自己下毒，室友生命垂危的紧急时刻，他仍知情不报，把自己的室友活活耗死。在警方的调查中，林森浩承认自己对于黄某的“有点自以为是”不满，并想在愚人节当天“整他一下”，也承认对于自己的手段造成了黄某死亡的事情，但并不是由于不满黄某蓄意杀人。黄某的父亲痛失挚爱的儿子，他表示，虽然案子结束了，但是痛苦将伴随终生。（图源：腾讯）而林森浩的父亲，从汕头农村的老家奔赴北京，始终不肯相信自己就要见儿子“最后一面”，在最高检的门外一会坐下，一会掩面，一句话都说不出来......（图源：腾讯）不管动机到底是什么，两条鲜活的生命逝去，只留下两个无尽悲哀的家庭。大学室友是大家步入大学生活后最先了解的人。然而，发生在大学室友间的凶杀案也不在少数。2004年，云南大学学生马加爵杀害4名同学并藏尸衣柜。2009年，吉林某学校学生郭力维将其室友赵研杀害在寝室内。2011年，中南大学公寓楼下一男子持刀将该校一女生杀死，随后自杀，警方表明因追求女生被拒将其杀害。虽然国内外都存在这样的例子，但实际上，这样的例子也是极少数的。大多数人，和自己的室友共度了很美好的学生生活，成为朋友，成为知己，共同收获人生梦想。当然，同在一个屋檐下生活，难免会产生一些小矛盾，积极去解决问题，相互多些关心和理解，同时也要保护好自己，远离极端人格，这些才是最重要的。看了这么多案例，不禁感叹，能活到现在不容易，还是要感谢室友的不杀之恩啊！ref：https://globalnews.ca/news/4599129/queens-graduate-student-pleads-guilty-to-poisoning-fellow-student-researcher/https://zh.wikipedia.org/wiki/%E5%A4%8D%E6%97%A6%E6%8A%95%E6%AF%92%E6%A1%88http://news.sohu.com/20151212/n431041379.shtmlhttp://news.ifeng.com/shendu/nfrwzk/detail_2013_12/09/31931446_0.shtml</w:t>
        <w:br/>
        <w:t xml:space="preserve">    </w:t>
        <w:tab/>
        <w:t xml:space="preserve">    </w:t>
      </w:r>
    </w:p>
    <w:p>
      <w:r>
        <w:t>WXC2567</w:t>
        <w:br/>
      </w:r>
    </w:p>
    <w:p>
      <w:r>
        <w:br/>
        <w:t xml:space="preserve">    </w:t>
        <w:tab/>
        <w:t xml:space="preserve">    </w:t>
        <w:tab/>
        <w:t>中共迟迟未公佈十九届四中全会会期，加上习近平连番公开讲话表现不在状态，难免又惹来权斗甚至政变传闻，俨然又是今夏北戴河会议前山雨欲来风满楼的状况。当时中国政治经济乱象频生，有关习近平处于弱势、其嫡系人马失势的传闻甚嚣尘上，但会后习近平满血归来，造神运动复活，对美国的政策更为强硬，今次习近平是不是再次蓄势，而非弱势？按惯例，中共中央通常每年在10月至11月举行一次全体会议，并会提前在7月或8月宣佈会期。由于十九届中央今年1月多开了一次全会通过修宪建议，今年2月的三中全会安排是参照2013年十八届二中全会，据此，十九届四中全会应参照十八届三中全会。2013年8月27日，政治局会议宣佈当年11月召开三中全会，至10月29日，政治局会议宣佈具体会期是11月9日至12日。虽然，政治局月底的例会仍可能宣佈四中全会会期，但显然已有违常态，说明中共高层未能就会期、政治报告达成协议，权斗之炽热毋庸置疑。会期的改变再次引爆对习近平权势的三个猜测。一是习近平权力失控问题并未在北戴河会议得到解决。前总理朱镕基、全国人大前委员长吴邦国、中共前政治局常委刘云山等近日接连现身，备受舆论关注，显示中共老人政治的压力犹存。而习近平在港珠澳大桥通车仪式、与日本首相安倍晋三会谈时的失态，也为这种压力说提供了佐证。港珠澳大桥被习近平称为国之重器、自信桥、复兴桥，但他出席大桥开通典礼时不只迟到，还只宣佈开通，未有藉机宣示粤港澳大湾区政策或作其他引伸。随后，他在北京与安倍会谈，竟在记者拍摄时间照念讲稿，没有过往侃侃而谈的自信与淡定。网民讥讽，可能讲稿上还有拼音，以免再闹出把"通商宽农"读成"通商宽衣"的笑话。二是习近平对继续改革开放的失语。虽然他在广东视察期间不乏"中国改革开放永不停步"的豪言壮语，但不只具体政策欠奉，而且提都不提邓小平对改革开放的贡献，印证外界传闻邓小平长子邓朴方在中国残联讲话暗批习近平倒退回毛泽东时代。况且，习近平即使要在四中全会推出新的改革开放政策，势必触犯权贵集团的既得利益，也不是他能轻易摆平的，因此，习近平失语被指"要么是陷入了空前复杂的权力挑战格局，要么意味着习氏执政活力趋近穷尽，未来的长期政治停滞正在到来"。三是习近平及其亲信幕僚对特朗普和美国对华政策严重误判，以致贸易战中步步被动。其实，四中全会无论是否要再大刀阔斧地推动改革开放，都避不开中美贸易战，甚至是中美新冷战这个问题。而习近平及其亲信以拖待变，相信美国中期选举后，特朗普会因共和党失利而与中方和解，那么，四中全会如在美国中期选举后举行，再定中国内政外交去向也合情合理。但荒谬的是，中国政治圈盛传，特朗普之所以要打压中国，是因为他相信习近平所主导的"东西南北中、党是领导一切的"这一套政治会成功。否则，如果特朗普觉得习近平现在做的东西很烂，要搞极左、要搞文革、要改造民企，中共会因此而垮台，特朗普怎么会来搞中国？如此藉特朗普过桥的神逻辑，是习团队的自我安慰，还是中共"道路自信、理论自信、制度自信、文化自信"的集体结晶？如果是前者，那么，习近平是弱势已不堪一击；如果是后者，那么，习近平还可以维持强势，中共领导层等着揽炒。</w:t>
        <w:br/>
        <w:t xml:space="preserve">    </w:t>
        <w:tab/>
        <w:t xml:space="preserve">    </w:t>
      </w:r>
    </w:p>
    <w:p>
      <w:r>
        <w:t>WXC2568</w:t>
        <w:br/>
      </w:r>
    </w:p>
    <w:p>
      <w:r>
        <w:t>中国国家主席习近平野心勃勃的一带一路项目，在中国内部引发了强大的警告之声。29日香港《南华早报（SCMP）》报道称，为中国企业海外项目提供信用保障的中国出口信用保险公司（CECIC）代表最近在香港举行的一带一路论坛上发出了这一警告。该代表在论坛上警告称：“中国在海外进行的大规模社会基础设施项目中，有很多计划‘完全不妥当’，这可能引发巨大的财政损失。”作为代表性案例，他提到了非洲埃塞俄比亚首都亚的斯亚贝巴和中国建设的与首个海外军事基地吉布提相连的货运铁路项目。作为电气跨国铁路，这是非洲首个756公里的铁路项目，投入了40亿美元资金，由中国进出口银行提供33亿美元的贷款。施工由中国国营企业中国铁路总公司（CREC）和中国土木工程集团（CCECC）承建。但这条铁路今年初开通后，很快就成立无用之物。这是因为电力不足，不能持续使用。因此，中国出口信用保险公司也不得不承受将近10亿美元的损失。 (image)该代表指出：“埃塞俄比亚的计划开发能力非常薄弱，在接受我们的帮助后也不够用。像这样准备不足而搞砸的项目，还有不顾甘蔗供给不足而建设的蔗糖提炼厂、开通后通行量不足的中南美铁路等。”他还敦促：“为了避免这种灾难，一带一路项目必须加强风险管理。”民间资本对一带一路项目的参与不足，也被认为是问题。一带一路项目的资金支持，主要由中国国有银行或亚洲基础设施投资银行（AIIB）等负责。相反，如果不是电厂或收费公路等投资回收明确的项目，民间银行就很少涉足。SCMP说：“不追求收益而进行施舍式贷款，作为民间银行来说，是不可能的事情。为了一带一路项目发展，必须带动民间资本的活跃参与。”</w:t>
      </w:r>
    </w:p>
    <w:p>
      <w:r>
        <w:t>WXC2569</w:t>
        <w:br/>
      </w:r>
    </w:p>
    <w:p>
      <w:r>
        <w:br/>
        <w:t xml:space="preserve">    </w:t>
        <w:tab/>
        <w:t xml:space="preserve">    </w:t>
        <w:tab/>
        <w:t>主持人李咏因患癌症医治无效，在美国纽约去世。 一代名嘴匆匆谢幕，留给观众无尽的震惊、哀悼和追忆。10月28日上午9点31分，李咏妻子哈文更新社交平台发布讣闻，称”永失我爱“，证实李咏因病医治无效在美国去世，消息瞬间惊爆所有人。从章子怡、赵薇、林志颖、刘涛到倪萍等悉数发声悼念。1998年起，李咏因主持《幸运52》成为观众熟知的主持人，幽默诙谐轻松亲切的主持风格、中分大波浪及肩发的标志性造型，使得他在一众综艺男主持中让人过目难忘，具有强烈的个人风格。在二十多年的主持生涯中，除了《幸运52》，李咏主持过的经典节目包括《非常6+1》、《梦想中国》、《咏乐汇》等等，被认为是“最有价值的综艺男主持"之一。还记得这个标志性的“非常6+1”手势吗？何炅都忍不住用昔日李咏的手势为其悼念。2013年开始，李咏逐渐告别了他招牌的长发，放弃了曾经经典的手势，主持的节目类型更加丰富多样，《爱拼才会赢》、《绝密往事》、《我是先生》、《熟悉的味道》、《中国新歌声》等都完全不是一个路数。李咏和妻子哈文还一同创作过网综《偶像就该酱婶》，风格更加百变。李咏对于节目类型和发型的转变一度让外界都认定了他的时尚感，在大家对于他舞台形象逐渐固化时，他确实做到了一次次的刷新。晒出的健身照上，那整整齐齐的八块腹肌更是让观众惊呆了，看上去充满了阳光活力。”炫夫狂魔“哈文也禁不住语带得意地说“这就是传说中的穿衣显瘦”。在这个阶段，李咏的主持更加生活化，许多金句张口就来，例如调侃”女婿第一次去岳父岳母家，心情就像上刀山下火海“还有他对话刘欢时，夸奖对方的厨艺时却幽默地说：”女士们下厨机会越来越少的原因是她们都贴着甲片，染着各种彩色的指甲，没几下就被（食材）粘掉了，老公也不敢吃了......“主持《熟悉的味道》时，李咏跟年轻主持人孙坚互怼起来也没在怕的，状态松弛又可爱，完全没有任何老大哥的包袱。在50年的人生中，李咏最为人熟知的，除了他独具特色的主持风格之外，就要数他与妻子哈文长达30年的浪漫爱情了。李咏与哈文是北京广播学院播音主持专业1987级的同学。从新疆考入广院的李咏当时还略有些腼腆，不上课的时候经常背着个画夹独来独往，而他与哈文也正是因画结缘。当年的李咏眉目间与红极一时的费翔颇有几分相似一次在阶梯教室上课时，李咏无意中发现有个女孩的侧面很好看，轮廓清晰分明，于是经常偷偷画哈文的画像。画着画着，两个人就画到了一起。年轻时的李咏和哈文这张雪地合影中的哈文有些丰腴，李咏则神似《如懿传（电视剧）》里的“晕车（云彻）哥哥”经超李咏和哈文是同班同学，也是彼此的初恋，后来更成为同事。因为哈文后来拿到了广院电视节目制作系的双学位，转行当了导演、制片，李咏经常开玩笑说哈文是他的老板，”工资都归她发“。两个人一个台前一个幕后，合作默契，让人艳羡不已。1992年，两人大学毕业不久，就步入了婚姻的殿堂。原本事业心都很强的两人打算做丁克家族，可后来哈文改变了主意。2002年5月20日，两人的爱女法图麦出生，三个人的小家庭一直是甜甜蜜蜜。相伴三十年，随着哈文的知名度越来越高，干练强势的形象深入人心，有人不免好奇她和李咏的婚姻中“究竟谁怕谁”。对于这个问题，李咏毫不在意，大方承认“当然是我怕她”。他透露自己给性格火爆的哈文取了个外号“劈头士”，发起火来就劈头盖脸一顿数落，每逢此时，自己就缩到一边噤若寒蝉。虽然李咏表示自己“惧怕哈文”，但他表示只有“全身心的惧怕才是真正的爱情”，言下之意是，作为一个真正爱妻子的男人，他不舍得哈文有一点点的委屈、难过，情愿把一切都扛在自己肩上。李咏妙语如珠地诠释了自己与哈文在生活中是如何相处的，所谓“讲道理”就是“男人要认错”，并且是“一辈子不停的认错”，“不抗争，不辩解”。看似无可奈何的语气中，满满都是对妻子的宠溺与包容。很多人惊讶李咏是如何做到这一点的，他的解释也充满了哲理——成熟的稻子总弯腰，我弯腰，是因为我成熟。四字姐姐的好友与李咏生前曾有私交，在他眼里的李咏除开是荧屏里的名嘴，但生活上却比大多明星都懂得生活情趣。李咏的厨艺非常好，除开能驾驭新疆菜，也能料理西餐。他与哈文曾经邀请当年的同班同学家中聚会，所有菜色都是李咏亲手制作，让许多同学都讶异站在镁光灯下的他也能自带厨房的烟火气。李咏还喜欢马术，骑在高大的骏马上，挺拔矫健的身姿风度翩翩。有时更开着游艇出海玩海钓，日子过得十分惬意。李咏是金牛座，务实、注重生活品质，还有喜欢名牌。老友回忆他总是喜欢把玩受伤的戒指，还会带着某品牌的豹头珠宝项链，坠子上有两颗蓝宝石，而李咏还很喜欢收藏各种手表。而且对于这些喜好，他是很深入的玩家。李咏也喜欢车，2006年左右就开着小跑车上下班，一度也成为过焦点话题。从另外侧面来说，他对于生活一直都是要求的，且会尽力让自己的生活过得好一些。李咏2006年接受《潇湘晨报》时也曾表示他对于生活品质有自己的要求，对于每个细节都会尽善尽美。除开舞台服装外，他的衣服都是专门定做，他还时常会去东京、巴黎了解流行趋势。（图片来源《潇湘晨报》）不过四字姐姐的好朋友回忆，李咏对生活有要求，但是私下却完全没架子。他们曾经合作过《非常6+1》的湖南宣传活动，李咏当年与妻子哈文一同抵达长沙。比起很多艺人都是踩点亮相，李咏提前两天就提前到达，对于活动和流程都毫不拒绝，私下还请工作人员们一起吃了饭。“这个消息确实很突然，我倒是一直记得李咏每次见面都会很爽朗的笑声。哈文姐没有在朋友圈里提及他们这一年多的经历，总是会发一些很正能量的内容，这个可能也是他们希望要的体面吧。”四字姐姐的好盆友说。2016年，李咏还曾被传将出任转战网络后的《超级女声》主持人，但最终未能成行。许多人都还在等待他的新动作，但李咏一度消失在公众视线了。他的社交平台都停留2017年11月23日，那天是感恩节，他发布了最后一条社交平台内容，特别提及了妻子哈文和女儿法图麦，以及“所有人”，唯一的内容是感恩。现在再看，真是让人泪目。谁也没想到，乐观幽默的李咏竟然身患恶疾，以至于哈文默默解散了公司，她还曾经在社交平台上表示期待能有癌症的疫苗都并未让外界察觉出背后的严重性。此前在亮相《超级演说家》时，李咏曾就《生命中的最后一天》这个主题发表简短的感言，他说自己在生命中的最后一天，会找个地方“静静地待着，不会有道歉，不会有离别，更不会有抱怨，只有感谢，谢谢观众们给我留下了美好的回忆。”他在2009年的时候，也曾透露要给自己录一段遗言，在告别仪式上播放，内容是：“今儿来送我，就别送花了，给我送话筒吧，我希望身边摆满了话筒。我李咏这辈子就好说个话……”希望李咏一路走好，安息，感谢你带给我们的欢乐！愿伤郁远去，逝者福安。</w:t>
        <w:br/>
        <w:t xml:space="preserve">    </w:t>
        <w:tab/>
        <w:t xml:space="preserve">    </w:t>
      </w:r>
    </w:p>
    <w:p>
      <w:r>
        <w:t>WXC2570</w:t>
        <w:br/>
      </w:r>
    </w:p>
    <w:p>
      <w:r>
        <w:t>王宝强和马蓉他们两个人的离婚案，想必大家非常的熟悉，明明已经维持两年的时间了，但是到现在还没有结束，所以也成为了大家茶余饭后的讨论点了，其实大家最关注的论点应该不是在他们两个人的离婚案上，而是对于马蓉出轨，大家特别接受不了，因为两个人结婚的时候就像是演电视剧一样神奇，其实这样的事情放在谁身上谁都受不了，毕竟王宝强和宋喆两个人都是王宝强身边最亲近的人，如果同时背叛了她，想必也让大家觉得不可思议吧。 (image)他们两个人仿佛婚姻从一开始就是一个错误，当时在一起的时候，很多粉丝们也并不是看好，甚至还经常的吐槽，他们，两个人不管是在家庭方面还是在思想方面都存在着很大的差距，完全就不像是一类人，仿佛就像是两个不同的世界，用凑合在一起的，而如今王宝强的事业也取得了很大的成就，他要大家最看不惯的就是他的感情方面输的一塌糊涂。　　其实王宝强在疼爱自己的老婆，发生这样的事情，想必大家都是不能理解的，也是忍受不了的，所以当王宝强提出离婚的时候，很多粉丝们都表示赞同，都希望王宝强可以离他再远一点，况且马蓉还和宋喆两个人一起联合将王宝强的公司给掏空了，面对这样的事情，真的很难以让大家接受了，不得不说，王宝强确实是电视剧当中的傻根儿。　　但是王宝强为了维护自己的合法权益也将宋哲告上了法庭，当宋喆入狱的时候，法官更是问他需不需要上诉，他更是表明自己要再想一想，看来他也是没有任何的底气的，因为在我们国家只有法律才是最公平的，但现在宋喆已经被判刑六年，含泪说出了孩子的生父，网友们都表明：“十年白玩，问心无愧？"因为当时他正式入狱的时候，很多人都在质疑，这个孩子并不是王宝强的。　　虽然当事人面对孩子的事情，并没有做出正面的回应，但小编觉得孩子是无辜的，其实不用公开，大家想想也能知道，既然法院能把孩子判给王宝强，这也就说明了孩子就是王宝强的，并且宋喆在狱中也含泪说出，她和王宝强的孩子并没有任何的关系，也可以极力的保证，王宝强的儿子就是亲生的。　　其实之前马蓉在网上也说过：“十年错付，问心无愧”并表明他和马强的婚姻，她是用心经营的，虽然发生这样的事情有很多的无奈，但是很多网友们也希望他可以放过王宝强，了这件事情。</w:t>
      </w:r>
    </w:p>
    <w:p>
      <w:r>
        <w:t>WXC2571</w:t>
        <w:br/>
      </w:r>
    </w:p>
    <w:p>
      <w:r>
        <w:br/>
        <w:t xml:space="preserve">    </w:t>
        <w:tab/>
        <w:t xml:space="preserve">    </w:t>
        <w:tab/>
        <w:t>美中首脑下个月会面如果未能就贸易纠纷达成妥协，美国或宣布对所有进口自中国的产品加征关税。彭博社星期一发表的消息引发美国股市震荡。彭博社援引3位熟悉相关事务人士的话说，特朗普总统和中国国家主席习近平11月的会晤若不能缓解两国间的贸易战，美国准备最早于12月初宣布新的针对进口自中国产品的关税清单。这将意味着新关税清单公布后，经过60天公众意见征询期，关税将在2月初，即中国农历新年前后开征。消息来源中有两人透露，这份清单将包括此前已经宣布征收关税的中国产品外所有的尚未加征关税的进口自中国的产品。按照美国去年进口中国产品的金额计算，尚未征收关税的中国产品价值达2,570亿美元。该消息导致星期一美国股市大幅下挫。道琼斯工业平均指数虽与前一个交易日比跌幅仅0.99%，但该指数早盘时曾强劲攀升352点。美中贸易战或将拖延的消息导致股指骤降，当日以24,623点收盘。标准普尔500指数收跌0.66%。纳斯达克综合指数收盘时也下挫1.63%。彭博社报道说，其中两人还透露，白宫还在考虑另一个可能的方案，即特习会谈将排除贸易议题，不过完全不谈也不可能。白宫发言人桑德斯上周四曾表示，特朗普和习近平在11月30日和12月1日的峰会仍在计划阶段。白宫9月份宣布对价值2千亿美元进口自中国的产品征收10%的关税。如果双方贸易谈判无法取得进展，这些产品的关税将于年末升至25%。北京方面随即宣布对价值600亿美元的超过5千种美国产品征收关税。今年9月之前，美中两国已经对进口自对方的500亿美元的产品加征关税。</w:t>
        <w:br/>
        <w:t xml:space="preserve">    </w:t>
        <w:tab/>
        <w:t xml:space="preserve">    </w:t>
      </w:r>
    </w:p>
    <w:p>
      <w:r>
        <w:t>WXC2572</w:t>
        <w:br/>
      </w:r>
    </w:p>
    <w:p>
      <w:r>
        <w:br/>
        <w:t xml:space="preserve">    </w:t>
        <w:tab/>
        <w:t xml:space="preserve">    </w:t>
        <w:tab/>
        <w:t>美国总统特朗普星期天（2018年10月28日）打电话祝贺博尔索纳罗当选巴西总统。巴西社会自由党候选人博尔索纳罗在当天早些时候举行的决选中以大约55%的选票击败得票率44%的劳工党候选人，赢得总统选举。博尔索纳罗以治理腐败、打击犯罪和振兴经济为竞选纲领，以一个反建制局外人的形象和充满活力的个性，赢得了许多选民的支持和“热带特朗普”的绰号，但是他对1964年至1985年军人独裁统治的钦佩以及对同性恋、黑人和女性的冒犯性评论，使得许多巴西人感到不安。公开对特朗普总统表示钦佩的博尔索纳罗还承诺会重塑巴西的外交政策，减少对地区多变合作机制的参与，注重双边关系，特别是改善与华盛顿的关系。在对华政策上，博尔索纳罗视北京为谋求主导巴西经济关键领域的掠食者，并誓言会阻止中国大规模购买巴西的能源资产和基础设施。白宫星期天在一份声明中说，特朗普总统和博尔索纳罗当选总统表示要致力于互相合作，并肩努力改善美国和巴西人民的生活，并作为区域领袖，改善美洲地区人民的生活。中国政府也对博尔索纳罗当选巴西总统作出反应。中国外交部发言人陆慷星期一在例行记者会上对博尔索纳罗当选表示祝贺。中国外交部网站刊登的今年6月更新的资料称中巴之间存在全面战略伙伴关系，两国高层交往频繁，在国际事务上合作密切，经贸关系取得长足发展。</w:t>
        <w:br/>
        <w:t xml:space="preserve">    </w:t>
        <w:tab/>
        <w:t xml:space="preserve">    </w:t>
      </w:r>
    </w:p>
    <w:p>
      <w:r>
        <w:t>WXC2573</w:t>
        <w:br/>
      </w:r>
    </w:p>
    <w:p>
      <w:r>
        <w:br/>
        <w:t xml:space="preserve">    </w:t>
        <w:tab/>
        <w:t xml:space="preserve">    </w:t>
        <w:tab/>
        <w:t>投行美银美林表示，尽管预期明年中国经济增长将会因贸易战等影响而放慢，但不认为会有硬着陆的风险，对中国的总体前景看法也不悲观。（路透）投行美银美林发表报告表示，尽管预期明年中国经济增长将会因贸易战等影响而放慢，但不认为会有硬着陆的风险，对中国的总体前景看法也不悲观。该行相信，中国最高决策者在政策宽松方面仍有足够的“子弹”；随着中共19届四中全会及习川会将在11月举行，短期可能会有一些正面的催化剂。路透报导，美银美林报告指出，在中国消费放缓及企业业绩反映出投资低迷的迹象后，近几个月市场对中国总体经济前景的预期转差，虽然美国对中国进口加征关税的负面影响尚未开始，但不少人已将这因素计算在内。美银美林指出，中国接下来可能采取的宽松措施依次为：一是基建投资，如推出更多的新基建项目及加快现有项目的建设；二是信贷宽松，人行明年仍有充裕的空间进一步下调存款准备金率；三是减税刺激投资，例如进一步降增值税及下调社会保险缴费率。四是减税刺激消费，如汽车销量下滑，政府可能再次降低车辆购置税；五是房地产宽松，假如房地产投资增长出现更明显的放缓，部分现有收紧政策可能会放松；六是人民币潜在贬值。</w:t>
        <w:br/>
        <w:t xml:space="preserve">    </w:t>
        <w:tab/>
        <w:t xml:space="preserve">    </w:t>
      </w:r>
    </w:p>
    <w:p>
      <w:r>
        <w:t>WXC2574</w:t>
        <w:br/>
      </w:r>
    </w:p>
    <w:p>
      <w:r>
        <w:br/>
        <w:t xml:space="preserve">    </w:t>
        <w:tab/>
        <w:t xml:space="preserve">    </w:t>
        <w:tab/>
        <w:t>中国侨网10月29日电 据美国《世界日报》报道，美国国家广播公司(NBC)华裔主播吕勇诗(RichardLui)，为了照顾患有阿兹海默症(Alzheimer)的父亲，放下如日中天的事业，成为父亲的全职的护工(caregiver)，一做就是三年。吕勇诗当地时间27日参加阿兹海默协会在曼哈顿举办的“消灭阿兹海默症健行”(Walk to EndAlzheimer's)，分享作为家庭照护者，照顾失智的父亲，并和全家一同与此顽疾战斗的经历。吕勇诗说，父亲于六年前开始变得健忘，有时候甚至会忘记四个孩子的名字，“三年前我们才了解到父亲得了阿兹海默症”；自那之后，吕勇诗做出了一个关键且勇敢的选择，决定放下15年的新闻工作，从一名全职的新闻主播转为兼职，担起父亲全职护工的责任。“在新闻主播行业里，基本没有兼职的岗位”，吕勇诗说，主播在业内被称为“一天工作25小时，一周工作八天”；但当他向主管提出申请并解释家庭状况时，没想到主管表示“你并不是一个人在战斗”；吕勇诗说，当时才知道，主管也是长期往返于纽约和佛罗里达(Florida)，照顾患有阿兹海默症的母亲。全职护工不是一件容易的事，“有时候真的很困难也很痛苦”，但吕勇诗说，自己和家人以积极的心态去面对，鼓励身边同样在与阿兹海默症抗争的人；“生活中有很多方式可以欢笑”，有时候父亲会做出让人发笑的事，吕勇诗便和家人一起大笑，“我只是想做父亲的陪伴，想要好好照顾他”。吕勇诗一年往返纽约和旧金山30多次，虽然是一件耗精力的事，但他“并不觉得疲惫”，“有时候爸爸会不认识我，但是当我周四要离开家的时候，他会问我要到哪里去，这说明他能认出我来。”吕勇诗说，正是这些细小的瞬间，让他能一直坚持。吕勇诗说，在向别人做自我介绍时，都会介绍自己是一名“护工”；他表示，全美有超过5000万的人像他一样，积极的与阿兹海默症对抗，“我们有不能推卸的责任，需要付出时间来陪伴，更重要的是关怀与爱”；他表示，对每一个家庭来说，谈论阿兹海默症都不是一件容易的事，“重要的是自己的选择，把照顾家人当做生活的一部分，就像照顾孩子一样”。吕勇诗在两年多前加入了阿兹海默协会(AlzheimerAssociation)，成为一名对抗阿兹海默症的倡议者，他鼓励所有面对阿兹海默症的群体积极面对，“不论族裔、年龄、性别或教育背景，没有人在这场战斗是独自一人”。</w:t>
        <w:br/>
        <w:t xml:space="preserve">    </w:t>
        <w:tab/>
        <w:t xml:space="preserve">    </w:t>
      </w:r>
    </w:p>
    <w:p>
      <w:r>
        <w:t>WXC2575</w:t>
        <w:br/>
      </w:r>
    </w:p>
    <w:p>
      <w:r>
        <w:t>摘要：29日，维基解密创始人阿桑奇称，厄瓜多尔方面将结束对自己的庇护，并将自己移交美国。(image)“维基解密”创始人阿桑奇（资料图）海外网北京时间10月30日电据路透社消息，当地时间29日，维基解密创始人阿桑奇称，厄瓜多尔方面将结束对自己的庇护，并将其移交美国。据悉，现年47岁的阿桑奇2006年创建网站“维基解密”，后因泄露大量情报遭到美国通缉，还因一起强奸案受到瑞典方面的指控。2012年，阿桑奇获得厄瓜多尔的政治庇护，此后便一直藏身于厄瓜多尔驻英国大使馆内。今年1月，厄瓜多尔外交部长埃斯皮诺萨称，厄政府已授予阿桑奇厄瓜多尔公民身份。今年7月，多家西方媒体曾援引消息人士说法称，厄瓜多尔与英国达成协议，将停止对阿桑奇的政治庇护并将其移交给英方。</w:t>
      </w:r>
    </w:p>
    <w:p>
      <w:r>
        <w:t>WXC2576</w:t>
        <w:br/>
      </w:r>
    </w:p>
    <w:p>
      <w:r>
        <w:br/>
        <w:t xml:space="preserve">    </w:t>
        <w:tab/>
        <w:t xml:space="preserve">   </w:t>
        <w:tab/>
        <w:tab/>
        <w:t xml:space="preserve"> </w:t>
        <w:br/>
        <w:t xml:space="preserve">    </w:t>
        <w:tab/>
        <w:t>由于美中关税可能再加码以及科技股领跌，股市29日收盘走低，抹去早盘的涨幅。道琼工业平均指数下跌245.39点或0.99%收24442.92点，早盘一度上涨352点，最深下跌逾560点，一度跌入修正区，波音股价收跌6.59%。那斯达克综合指数下跌116.92点或1.63%收7050.29点。史坦普500指数下跌17.44点或0.66%报2641.25点，跌入修正区。FBB Capital Partners研究主管拜利(MikeBailey)说：“我认为这是个传统的科技重挫。”“投资人正在重新评估明年的成长前景，包括IBM收购RedHat的交易以及更多关税。”据《彭博社》报导，如果川普总统与中国国家主席习近平在11月底的会谈陷入僵局，美国计画对更多中国产品加征关税。亚马逊和Netflix全天重挫，限制了股市的涨幅，股价分别下跌6.33%和5%。这些跌幅抵消了银行股的强劲上扬。摩根大通和富国银行、高盛均上涨至少1%。SPDR史坦普银行ETF飙升1.8%。The Financial Enhancement Group投资组合经理兼ThrasherAnalytics创始人史拉舍(AndrewThrasher)说，“我们可能会再次看到重测低点，也不太可能出现10月大家认为的V型反弹。”他说，“在通常情况下，V型底部会在股市受讯息影响下跌时显示，就像过去的单一事件一样，但这次并非如此。”“相反地，股市参与度缓慢流失，最终爆出卖压，并使股票全线走低。”史坦普道琼指数的西尔佛布莱特(HowardSilverblatt)提供的数据显示，10月史指下跌蒸发了2兆1410亿元的市值。数据还显示亚马逊、微软、辉达、脸书和苹果是本月下滑的最大主力。脸书和苹果本周稍后将公布财报。</w:t>
        <w:br/>
        <w:t xml:space="preserve">    </w:t>
        <w:tab/>
        <w:br/>
        <w:t xml:space="preserve">    </w:t>
        <w:tab/>
        <w:t xml:space="preserve">    </w:t>
      </w:r>
    </w:p>
    <w:p>
      <w:r>
        <w:t>WXC2577</w:t>
        <w:br/>
      </w:r>
    </w:p>
    <w:p>
      <w:r>
        <w:t>近日，一位外国妈妈在Facebook上传了一段视频，称有一对华人夫妇在Superstore内，将婴儿配方奶粉＂藏＂到货架后面，以便之后再回来买。这位妈妈还称：＂现在大家知道为什么为宝宝买不到奶粉了吧！＂这对疑似华人情侣在拿完超市限购的奶粉后，把剩余的奶粉又藏到了货架后面的视角盲区。(image)这样做的目的是方便回来再次购买～(image)这个老外妈妈在facebook上怒斥道：＂醒醒吧！你们这样做不对！＂(image)代购可以理解，无可厚非，但这样做显然也有点过头了！人在海外，还是多注意一点自己的行为举止吧～</w:t>
      </w:r>
    </w:p>
    <w:p>
      <w:r>
        <w:t>WXC2578</w:t>
        <w:br/>
      </w:r>
    </w:p>
    <w:p>
      <w:r>
        <w:t xml:space="preserve">▲该网友微博内容截图根据这位网友的描述，他已“滞留成难民”，“归国无期”，但中国总领馆却“反应冷淡”。那么，事实真相究竟是怎样的？根据中国驻洛杉矶总领事馆发布的消息，10月24日“玉兔”袭击塞班后，外交部等国内相关部门和驻洛杉矶总领馆十分关注滞留的中国公民，并一直在就此开展工作。参考视频注意到，早在25日，总领馆就开通了24小时应急热线电话。同时，总领馆还就当地机场恢复通航后撤离中国公民的有关事宜进行商议，并与当地地接旅行社、华侨华人社团等保持密切联系。 ▲塞班国际机场损毁严重。“发牢骚的时间多看看身边的同胞是否有需要帮助的。”不少网友认为，如果不顾客观条件，一味埋怨中国使馆，这样的行为无异于“巨婴”。更有细心网友发现，早在24日，发文抱怨的网友就已经注意到了塞班岛即将遭遇台风一事，其转发的博文里甚至强调此时乘飞机离开还来得及。 </w:t>
      </w:r>
    </w:p>
    <w:p>
      <w:r>
        <w:t>WXC2579</w:t>
        <w:br/>
      </w:r>
    </w:p>
    <w:p>
      <w:r>
        <w:t>楼市“入秋”之际，伴随着阵阵喧嚣。楼市传统的“金九银十”在今年落了空，相反，多地房产市场出现了“房闹”现象；同时，自媒体炒作楼市“取消限价限购”的消息也屡见不鲜。闹哪般？(image)先是万科厦门白鹭郡传出了“五折大甩卖”、“退款100万”传言；后有泰禾合肥院子“降价4000元/平”促销，引来老业主堵门、拉横幅维权；再是杭州滨江未来海岸二期“降价40万”、江西上饶某项目房价“由1万元骤降至7000元”，轻者业主维权、退房，重者售楼处直接被砸。所谓“房闹”，多数情况下是指已购房的老业主由于对新开或新推盘价格低于其购房时的价格不满而组织的针对开发商的、集体闹事行为。一般闹事原因也会包括房子质量问题、开盘价和宣传价不符等。“房闹”乱象，其始在何？从根本上说，每逢楼市调控、信贷收紧、房价拐头向下，那些对房价“只涨不跌”产生信仰的人群或者是“投机客”，就必然会搞出一波房闹——毕竟损失的是实实在在的金钱和利益。对于开发商而言，一些城市的房源需要通过市场化降价来促销，以减小库存去化和资金回笼压力，“房闹”因而难免产生。在应对过程中，部分开发商起初尚有条件满足“房闹”的需求，通过降价补偿措施勉强维护品牌形象；但一味“纵容”，换来的却是“会哭的孩子有奶吃”的乱象频生。比如一些房企开了不好的头，便会给行业内其他企业带来压力，纷纷效仿退款退房的“治闹”手段，最终造成购房者投机心理的进一步膨胀，只能涨不能跌的伪逻辑也逐渐被“坐实”。较具讽刺意味的一个例子是，几年前北京楼市调控后的降价潮中，某小区业主因房价骤降大闹售楼处并要求退款退房；如今，该项目价格却已从当初2万元一平的原价，涨到了现在的5万多一平。(image)“降价便退房”的房闹逻辑，果真能让房价回归“理性”？然而多年以来，中国楼市只涨不跌的惯性神话，支撑起了老百姓的“楼市信仰”，形成了“买到就是赚到”的观念。从购买方看，无论是投资者还是投机客，基本都用了信贷杠杆，一旦价格向下，便会形成放大损失效应，“房闹”也就在所难免。无独有偶，除了房地产市场下行周期内由降价引起的退房现象，二手房涨价时业主或中介的坐地起价、撕毁合同等行为也是闹事根源之一。这其中也都透露出市场“契约精神”的缺失。当然，这也并不是说买方就要为“房闹”担上全责。以开发商房屋质量问题为例，当“高价拿地”遭遇政府“限价”，偷工减料、降低建筑标准、以至于业主退房退款的事件也屡屡发生。比如9月份北京二环华润昆仑域业交房时就存在明显的质量问题，多处水泥填补过的裂缝，与广告宣传时的房屋标准明显不符。(image)岛叔想说的其实是，任何资产都是有风险的。在股票市场，不久前达到万亿市值的“股王”贵州茅台，如今罕见跌停；在理财市场，老百姓对“保本理财”的观念根深蒂固，未来刚性兑付却将成为历史。(image)如何止住“房闹”？近期，厦门、广州等地楼市全面取消限购的消息疯狂刷屏，甚至有传言说，“国务院规定半年内必须放开楼市全部限购”。传言除了对地产政策的曲解外，还隐含着对今年央行货币政策4次降准的炒作，而事实上，从最新数据看，统计局发布了今年9月70个城市的房价数据，一线城市新建商品住宅销售价格环比均下降，二三线城市涨幅回落。另一方面，从另一组数据看，三季度的经济数据显示GDP增速继续下滑至6.5%，创09年2季度以来新低，净出口负贡献、工业增速下滑、汽车、电子增速显著下滑。加之一二线楼市调控只紧不松，三四线棚改货币化逐渐退出——当前有声音认为，经济下行压力将倒逼政府放松地产调控。(image)从实际层面看，仅在9月，各地房地产调控政策发布次数就高达70次，全年已调控400余次，取消预售证制度也在一些城市陆续推出；全国人大常委会立法规划中已经把“房地产税法”列入条件比较成熟、任期内拟提请审议的法律草案的第一类项目；实施租售并举已成为政策共识，公租房、共有产权房的供给不断增加；同时，住建部也在建立房地产市场监测体系，完善对地方房地产调控工作的评价考核机制。而在昨日，新华社也刊文进一步强调：中央遏制房价上涨的决心不会发生改变，调控举措不是装装样子的“花拳绣腿”，“房住不炒”定位正在从各方面得到进一步落实。政策“说话”，对引导和稳定房价预期起着关键作用，把一二三线城市中房价上涨的躁动打回原形，让有些地方寄予房价“再飞一会儿”的希望迅速冰冻。需注意的是，行政手段能够迅速对市场进行调控；但长期来看，以市场为导向，建立以供求平衡为目标的长效机制，才能求得一个健康稳定的房地产市场。行百里者半九十，我们不能低估中央对“房住不炒”定位之决心，同时也要摒弃房价“永远上涨”的非理性信仰。</w:t>
      </w:r>
    </w:p>
    <w:p>
      <w:r>
        <w:t>WXC2580</w:t>
        <w:br/>
      </w:r>
    </w:p>
    <w:p>
      <w:r>
        <w:t>(image)2018年10月29日，著名主持人李咏妻子哈文在微博发文透露李咏去世：“在美国，经过17个月的抗癌治疗，2018年10月25日凌晨5点20分，永失我爱……”然而，在朋友圈中，一些商家借着李咏癌症去世的新闻，进行无良的炒作，并且涉及很多行业，诸如保险，健康等行业都加入其中，一些网友被借机营销刷屏。(image)一位从事减脂瘦身的商家的朋友圈，借李咏去世营销。(image)健康体检行业也在李咏去世的这个事件中进行营销。(image)一位从事保险行业的商家朋友圈，借机推销保险。(image)一位从事健康食品的销售的朋友圈。(image)保险行业销售人员借机推销。(image)一位不堪朋友圈借李咏去世事件营销刷屏的网友，发了一些牢骚。</w:t>
      </w:r>
    </w:p>
    <w:p>
      <w:r>
        <w:t>WXC2581</w:t>
        <w:br/>
      </w:r>
    </w:p>
    <w:p>
      <w:r>
        <w:t>(image)波兰一家电视台公然声称支持“台独”。（图：视频截图）海外网10月29日电 近日，波兰一档电视节目公然在节目里支持“台独”，还有绿媒炒作，借机为“台独”造势。(image)绿媒报道刻意为“台独”造势。（图：绿媒截图）据台媒报道，波兰电视台（Idź Pod Prąd TV）日前在节目中公开支持“台独”，甚至还请了一位会讲中文的波兰人。从节目视频中可以听到，波兰女子手持标语，并用中文讲出“我们波兰人希望台湾能够‘独立’，对中国说NO，对台湾说YES”。紧接着，节目主持人声称，“波兰曾为了许多国家的‘独立’进行努力，因此波兰希望支持台湾对抗大陆”，甚至鼓噪台湾宣布“独立”。主持人话音刚落，就戴起一顶帽子，上面标有“让中国再次落败”（Make China lose again）的辱华字样。(image)更为过分的是，节目尾声，还有8位波兰人手持“对中国说NO，对台湾说YES”的牌子，再次扬言要支持“台独”。社交平台上，许多岛内网友对这家波兰电视台的狂妄举动表示震惊，不解对方为什么突然发表该言论。(image)有人警告：“（波兰方面）又要道歉了”。(image)就在绿媒沉浸在自嗨之时，也有不少网友提出质疑。(image)“电视台而已，怎么高潮到好像波兰全国支持一样？”(image)也有网友表示：“外国人没资格说台湾该怎样该如何”。(image)除了岛内网友的热议，留言板上还有一位外国网友指出，这家电视台在波兰“毫无意义”，“每个人都在嘲笑他们，这只是一个等着核战争的教派，他们想要加速世界灭亡”，这位外国网友还透露，这家电视台的人员还曾妄称“黄种人正像流行病一样在全世界蔓延”。(image)岛内网友也有同样的疑惑，“这节目能代表波兰政府还是波兰民众？我想一个都代表不了，不过是哗众取宠而已！同时也一定不希望两岸和平发展，就想两岸陷入战火之中！这点小伎俩只有傻子才看不穿！”(image)(image)也有网友愤怒：“闭嘴，我们只支持两岸一家亲”。“台独是一条死路，只会把台湾民众带进灾难的深渊”，国台办发言人马晓光早前在回应岛内推行所谓“公投修法”一事时就曾指出，大陆和台湾同属于一个中国，台湾是中国不可分割的一部分。台湾从来不是一个国家，今后也不可能成为一个国家。</w:t>
      </w:r>
    </w:p>
    <w:p>
      <w:r>
        <w:t>WXC2582</w:t>
        <w:br/>
      </w:r>
    </w:p>
    <w:p>
      <w:r>
        <w:t>海外网10月30日电 28日，一对中国父子在澳大利亚昆士兰一处旅游景点游泳时不幸溺水身亡，当地警方次日公布了这起事件的相关细节。据了解，这对父子在溺水近6分钟后才被人发现，而当时成年男子的妻子恰巧离开，回来时悲剧已经发生。(image)艾尔利海滩泻湖（图源：澳大利亚广播公司）据澳大利亚广播公司29日报道，此次事件于28日下午4点左右发生在艾尔利海滩泻湖景点。警官奥康奈尔表示，监控视频显示一名不会游泳的男子和儿子先是进入了浅水区。随后，这名父亲背着孩子一步步向更深的水域走去，之后2个人就不见踪影了。“这位父亲曾试图求救，但当时周围的人并没有注意到两人情况危急或是沉了下去。直到6分钟之后，有人才注意到有人沉在底部，救生员随后把这位父亲从水里拉了上来。”据悉，当天天气炎热，因此泳池里挤满了人，并且十分吵闹。(image)泻湖暂时关闭（图源：澳大利亚广播公司）当时在现场的大卫在泳池边协助抢救这名中国游客。他说：“我们大概花了5分钟做心肺复苏术，然后听到有位女士喊，‘那个小男孩还在水里吗？’”警方称，男孩在父亲离开泳池的几分钟后也被救了上来，而他的母亲，也就是成年男子的妻子当时也在泳池边。“在这对父子下水后，母亲曾短暂离开去拿饮料，没想到回来就看到悲剧在眼前发生。”艾尔利海滩泻湖有救生员负责巡逻，这里是当地人和游客的热门目的地。在此次的事件发生后，泻湖也在29日被关闭。</w:t>
      </w:r>
    </w:p>
    <w:p>
      <w:r>
        <w:t>WXC2583</w:t>
        <w:br/>
      </w:r>
    </w:p>
    <w:p>
      <w:r>
        <w:t>《风味人间》终于开播了！豆瓣9.4分！(image)而这部纪录片的导演，正是曾导演出“现象级”美食类纪录片《舌尖上的中国》第一、二季的陈晓卿！虽然他在微博上谦虚的说：节目不算难看(image)但网友们看完只有一个反应：馋死了！！！(image)不少小伙伴看完片就开始点火炒菜，像我一样直接点外卖不好吗？@遥遥不知远：明天再看了…只看了一个开头就饿到啃手机@卿语幽花：真的好看一边 看的饿的不行 买了外卖@Chill如夢似幻：真好真好。感觉自己以前吃的蟹黄蟹膏真的是暴殄天物了@饺子只吃王子馅：美团真滴应该来交点广告费了，忍不住点外卖@敏倩Olivia：导演真棒！第一集已经刷了三遍了，不停虐自己的胃@群二吱吱：风味人间是什么神仙纪录片 今天我一定要吃到手抓饭……@成都张云峰：我一点也不饿，真的，我就是来把每一帧做成桌面的，这哪里是美食节目，简直是超级恐怖大电影，你们看，我去趟厨房。在第一集《山海之间》里，我们将“尝到”多地的风味，在山与海间，勾勒唇间美味。(image)一边那啥一边看风味人间，简直是双重折磨！不禁又一次对我的灵魂发出拷问：今天吃啥？看看这些片子里出现的美食吧⬇️库尔特羔羊，呼伦贝尔羯羊肉，哈萨克牧民马肉阔尔扎克熏马肉马肠，安徽南屏村汪兆惠火腿，大煮干丝，西班牙伊比利亚火腿，河南孟津碾转（青麦粒制作），甘肃漫山土豆泥制作出的洋芋搅团，法国阿力高土豆泥aligot，四川瓦屋山冷箭竹的嫩芽冷笋，新疆塔克拉玛干沙漠边缘的巴楚蘑菇，江苏大闸蟹，荷兰艾瑟尔湖移民蟹，台湾立翅旗鱼……此刻晚报菌都想丢下工作去旅行了！(image) (image) (image) (image) (image) (image) (image) (image)(image) (image) (image) (image) (image) (image) (image) (image)(image)这画面拍的，真的是饿得想揍人的节奏。看看网友的标题就知道了——快被自己的口水淹没了，高水准，陈大神又回来了！网友的评价：现在是舌尖上的世界，有陈晓卿的美食节目真的不一样，每一帧都是壁纸，从美食入手，讲出了不同地域的人们的品味的不同，文化的差异，但是任何地方的人都有一个共同的特点，就是对生活的美好的无限追求陈晓卿导演带领制作团队走向了世界，跨六大洲、涉二十地、寻遍中华神州。(image)有网友八卦说，《风味人间》堪称陈晓卿版“舌尖”第三季，当年“舌尖”第三季原本说要去国外拍，结果没拍成，换了导演。现在陈晓卿果然这么拍出来了。(image) (image) (image) (image)尤其是用镖杆刺鱼那段，拍得太精彩，惊艳了很多观众。(image)画面精美到让人想用蓝光观看！每一集都是电影水平，使用空中、水下、红外、微观、超微观等多种拍摄手段，以最精美的画质讲述最动人的故事。(image) (image)看完第一集，很多人的反应就是打开淘宝买买买。(image) (image) (image) (image)美食+IP+纪录片=吃货们钱包不保了！第一集引起了某宝的疯狂跟风～感慨吃货的战斗力！！！(image)火得最快的应该是秃黄油(image)据@乐活杭州的吃货小编：秃黄油已经涨到400元一瓶了，而且！要等很久！有网店早早打出了“风味人间同款”标识，我早上9点进去看，已经预定掉了600多件。(image)要知道，这家秃黄油卖到399元一份，比其他很多家贵了大约一倍。我去问现在下单什么时候可以发货，小二告诉我要11月11日。我问是不是因为节目的缘故产量跟不上了，小二说不是的：“因为这款是素油，近期才制作的，还没有现货。”小二向我科普，素油是蟹黄加蟹膏，荤油里面是全雌蟹黄，节目里的是素油。看到节目单上有沈宏非的名字，我一个朋友和我说：“他的店常年卖秃黄油，以前300左右一瓶，今年预测要涨价。”边说边冲到他家的店去看秃黄油，然后怏怏地告诉我，果然变成400元了。据导演陈晓卿说：“我们第一集《山海之间》主要讲述了“一方水土养一方人”，随后第二集《落地生根》、第三集《滚滚红尘》、第四集《肴变万千》、第五集《江湖夜雨》、第六集：《香料歧路》、第七集：《万家灯火》、第八集《风味之旅》”导演陈晓卿给这8集内容写了一首打油诗：这是一次奇妙的 风味之旅山海之间 偶然落地生根成就万千肴变化作滚滚红尘穿越香料歧路几度江湖夜雨灯火万家处敬请期待 风味人间</w:t>
      </w:r>
    </w:p>
    <w:p>
      <w:r>
        <w:t>WXC2584</w:t>
        <w:br/>
      </w:r>
    </w:p>
    <w:p>
      <w:r>
        <w:t>在中国的历史上，出产了许多精致的瓷器，由于历史原因，很多瓷器流落在国外。一些被放在博物馆，一些则由个人收藏。近日，爱尔兰将拍卖一些东方的古董。其中，雍正时期的菊瓣盘吸引了许多人的关注。(image)上图：这次拍卖的菊瓣盘据悉，这个有着上百年历史的瓷盘目前最高估价达到了60万欧元（约合人民币480万元）。拍卖行的罗南·弗拉纳根说：“它可以追溯到1717年到1735年间的中国清朝雍正时期，距今已经有将近300年，当时的瓷器因为精致而闻名。”“菊瓣盘在市场上受到追捧，极具收藏价值。”(image)上图：其它菊瓣盘资料图罗南·弗拉纳根表示，菊花这种植物在中国艺术史上具有重要的地位，这种花寓意着长寿、好运。中国皇帝爱喝菊花酒，中国诗人赞美菊花。这个菊瓣盘在二十世纪40年代属于一对来自美国费城的姐妹，之后辗转来到了爱尔兰。虽然来自东方的一些物品也会出现在拍卖上，但是这样的拍品却非常少见。(image)上图：其它菊瓣盘资料图罗南·弗拉纳根从1994年开始接触古董，他说：“来自东方的拍品虽然不多，但是非常有趣。每一件物品都有一个令人着迷的故事，我对它们很好奇，好奇为什么它们会那么珍贵。”(image)上图：即将拍卖的抱月瓶(image)上图：即将拍卖的抱月瓶这并不是近期唯一正在拍卖的中国瓷器，11月6日，在英国伦敦，也是来自于清朝雍正时期的一个抱月瓶将被拍卖，估价超过了100万英镑（约合人民币900万）。</w:t>
      </w:r>
    </w:p>
    <w:p>
      <w:r>
        <w:t>WXC2585</w:t>
        <w:br/>
      </w:r>
    </w:p>
    <w:p>
      <w:r>
        <w:t>(image)（一）外交无小事，在哪儿会见，怎么会见，乃至穿什么样衣服，说哪些客套话，都有着丰富的内涵，传递出许多意味深长的信号。安倍，显然是其中的高手。前一天（27日）刚从中国归来，后一天（28日）就在自己的乡间别墅，招待了印度总理莫迪。一张照片显示，白色的莫迪，黑色的安倍，坐在壁炉前，都穿着条纹拖鞋，脸上堆满了笑容，后面的炉火正稍得很旺……这或许也正是安倍想形容的日本和印度关系。(image)综合媒体的报道：1，安倍特意在山梨县鸣泽村的私人别墅内，举行晚宴招待了莫迪。晚餐期间两人都没带其他人，就带了两名翻译边吃边聊。这种外交场景，中国人现在应该也不太陌生。2，莫迪是第一个被安倍邀请到私人别墅的外国领导人。要知道，日本首相在私人别墅招待外国领导人，此前唯一一次，还是在1983年，中曾根康弘招待里根。显然，这是安倍对莫迪的特殊礼遇。3，当然，安倍很老练，莫迪更是老手。家乡外交他更是玩得炉火纯青，他曾在家乡招待过中国领导人，大家还记得那个秋千吧。2017年，他又招待了安倍。来而不往非礼也，安倍自然也需要还礼，山梨县的别墅就成了一个不错的选择。4，莫迪更是一个会来事的。在乡村别墅被安倍招待得很舒服，莫迪当晚就发了一条推特，写道：“安倍首相还教我用筷子，用日本的方式吃饭”。莫迪啊莫迪，你可别忘了，筷子最早出现在中国，中国人也教过你用筷子的……这种互动，毫无疑问，拉近了安倍和莫迪的关系，彰显了两位领导人之间的特殊关系。反正，比起和普京、特朗普疙疙瘩瘩的交往，与莫迪来个熊抱，对安倍来说，还是一件很轻松惬意的事情。(image)（二）从中国回来，就招待莫迪，这显然不会是巧合，有着精心的考量。对安倍来说，前后脚和两大国这样密切交往，毫无疑问，向世界展示了自己长袖善舞的外交能力。而且，能把时间安排得这么紧凑，至少就说明了一点，这个安倍确实不简单。而且，别忘了，印度一直对中国有瑜亮情结的，中日关系改善，印度不焦虑也是不现实的，适当地安抚一下印度，更可以打中国牌拉拢一下印度，应该也是日本的算盘之一。所以，这次日印峰会，除了炉边烤火外，日本和印度确实达成了很多协议。按照日本媒体的报道，双方至少达成了32份协定，将在高铁、金融、可再生能源以及军事等多个领域展开合作。值得一提的是，日本和印度也签署了双边货币互换机制，规模是多大呢？中国和日本签署的协议，是2000亿元人民币/34000亿日元，折算下来，300亿美元的规模。但日本和印度呢，是750亿美元的规模，足足是中国和印度规模的两倍多。很有意思吧。事实上，安倍和莫迪会面，一个绕不开的议题，就是中国。29日发表的两国政府声明中，就有这么一段话：日本和印度的愿景，是建立在以规则为基础的秩序，这种秩序尊重各国的主权与领土完整，确保航行与飞越领空自由，及没有阻碍的合法商业活动，并寻求和平解决争端，充分尊重法律与外交程序，符合普遍认可的国际法原则。说得挺好，放之四海而皆准。但“确保航行与飞越领空自由”，熟悉国际外交的朋友，可能马上就会反应过来，日本和印度别有所指，还是没有忘在南海问题上指指点点。还有一个很有意思的观察点。在北京的时候，安倍当着中国领导人的面表示，“一带一路”是有潜力的构想，日方愿同中方在广泛领域加强合作，包括共同开拓第三方市场。要知道，对于这个重大构想，安倍过去一直持强烈抵触的情绪。2016年印度总理莫迪访问日本，安倍还特意宣布，要推动建设一条从亚太延伸到非洲的自由走廊。这显然，是和“一带一路”唱对台戏。(image)但安倍就是安倍，当莫迪还冥顽不化的时候，安倍早就转身微笑了。或许是为了安抚莫迪，在日本和印度联合声明中，还有一段这样写道：日本和印度在优质基础建设和连结性发展上展开的合作，是在公开、透明、非排他性，及在国际标准、负责任的债务融资作法，并与当地经济发展战略及优先事项保持一致等基础上，与其他国家一起展开合作。话里有话啊。当然，中国也不必太介意，我们完全也可以这样说，我们的“一带一路”，更是开放、透明、公开，符合国际标准的，不然也不会欢迎日本也加入了。至于印度，继续给你思考的时间吧。(image)（三）最近一段时间，特朗普很焦虑，国内邮件炸弹，国外难民逼境，中期选举有点不大妙。默克尔也很烦恼，地方选举一塌糊涂，她已经宣布，2021年后不连任，默克尔时代已接近尾声。但安倍，却真的是长袖善舞，刚对中国进行了历史性访问，中日关系翻开新的一页；又在别墅里各种热情款待，哄得莫迪笑得比什么都灿烂。在当前世界领导人中，总有一种感觉，安倍是最不能小觑的一个。前年美国大选，特朗普意外当选，安倍二话不说，挂掉问候电话就立刻飞赴纽约，前往珠光宝气的特朗普大厦，没有任何外交礼遇，就为了和特朗普匆匆见上一面。以至于不少媒体就嘲讽，为能成为第一个和美国新总统见面的外国领导人，安倍自降身份，甘于“觐见”。(image)当时会面的照片，特朗普端坐沙发中央，他女儿更翘个二郎腿，只有安倍，像小学生一样，侧身坐在沙发一侧，而且还只坐半个身子。安倍后来解释，他之所以这么急着去见特朗普，只是遵循“君子豹变”，他的原话是：“并非为保身而豹变，而是为了国家和民众，可以舍弃面子，这是我们作为领导人应该有的姿态。”说起来，“君子豹变”出自我们的古籍《易经》，原话是：大人虎变，小人革面，君子豹变。意思大致是：大变革时期，君子会像豹子一样闻风而动，顺从改革；小人（在古代多指平民百姓），也要顺应改革而进行改变。不由人不刮目相看。(image)最后，几点粗浅看法吧：第一，安倍确实不简单。他身段格外柔软，见普京，一看时间到了，赶紧一路小跑；事实上，普京和他会面，绝大多数都是普京老人家迟到；他为了陪特朗普打高尔夫，甚至快步还跌了个倒栽葱，但他自嘲，特朗普夸他像体操运动员一样素质好……你可以嘲笑这是安倍太小家子气，但这些小细节，其实更让人看到了安倍厉害的另一面：守时，隐忍。(image)(image)第二，安倍也在下一盘大棋。与中国改善关系，宣布日中要为维护自由贸易作出贡献，那针对的是谁？反正中国和日本都没有说，我们这是要针对特朗普。但这就是外交！同样地，和莫迪交往，在“一带一路”问题上不同的表态，也是在拉拢印度，日本才是印度的贴心人。这也没有提到中国，但有没有针对中国的意思？大家自己体会吧。第三，还是那句老话了：这个世界，没有永远的敌人，也没有永远的朋友，有的是永远的国家利益。我知道，安倍在中国，经常是被嘲讽的对象。嘲笑嘲笑无妨，但我们在嘲笑安倍的时候，一定要知道，他能在乱糟糟的日本政坛，成了战后日本事实上最强势的领导人，确实很有一套！我们不能因为厌恶，就成了鸵鸟！一切听其言观其行吧。另外，还必须说一句：安倍都这么拼，我们很多人，还有什么理由不努力？</w:t>
      </w:r>
    </w:p>
    <w:p>
      <w:r>
        <w:t>WXC2586</w:t>
        <w:br/>
      </w:r>
    </w:p>
    <w:p>
      <w:r>
        <w:t>(image)上图：拉希德几乎每个人都幻想过自己能够一夜暴富，然而这样的概率却非常小。近日，一名巴基斯坦男子突然发现自己的银行账户多了30亿巴基斯坦卢比（约合人民币1.8亿元），他不但没有感到高兴，反而非常害怕，妻子知道后还吓得生了病，这到底是怎么一回事呢？(image)上图：拉希德和女儿43岁的拉希德是一名普通的三轮车夫，他家境贫穷，为了给女儿买一辆自行车，花了一年时间才存够300巴基斯坦卢比（约合人民币18元）。前一段时间，拉希德发现自己的银行账户突然多了30亿巴基斯坦卢比（约合人民币1.8亿元）。他惊呆了，拉希德说：“我开始出汗和发抖。”当拉希德接到调查人员的电话以后，他的第一个想法是躲起来，不过朋友和家人说服他接受政府的调查。最终，拉希德被确认为是无辜的，然而他的焦虑还在。拉希德说：“我骑着租来的三轮车，每时每刻都在想着有人会来调查我。”“我的妻子也因此生病了。”(image)上图：拉希德原来，拉希德是巴基斯坦疯狂的洗钱行为的受害者，上周三（10月24日）巴基斯坦总理伊姆兰·汗在电视讲话中谈到洗钱，他说：“这是偷来的钱，我们会不遗余力进行追查。”穷人的银行账户中突然多了巨额的现金，然后突然被清空，可能导致大量现金被转移到国外。拉希德并不是唯一的受害者，52岁的冰激凌商人卡迪尔说：“我没怎么去过银行，但是有人以我的名义交易了22.5亿巴基斯坦卢比（约合人民币1.35亿元）。”(image)卡迪尔还表示：“我是一位身无分文的亿万富翁，我害怕被犯罪分子绑架，他们可能认为可以得到数亿的赎金。”不过事后什么都没发生，而卡迪尔还遭到了邻居们的嘲笑。</w:t>
      </w:r>
    </w:p>
    <w:p>
      <w:r>
        <w:t>WXC2587</w:t>
        <w:br/>
      </w:r>
    </w:p>
    <w:p>
      <w:r>
        <w:t>(image)日前有媒体报道了马来西亚“洋垃圾”现状，称“马来西亚已迅速成为中国洋垃圾禁令后的主要替代国”。2018年1月至7月间，马来西亚累计进口各类“洋垃圾”近45.6万吨，这个数字远超该国2017年全年的31.66万吨和2016年的16.85万吨。资料显示，这些种类繁杂的“洋垃圾”主要来自美、英、法、荷、德、澳等国，由于技术落后且缺乏完善和科学的处理措施，“洋垃圾”成了可怕的侵略者，昔日光鲜亮丽的马拉西亚最大港口英达岛（PulauIndah）如今到处弥漫着塑料燃烧的恶臭。英达岛在马来语中的意思是“美丽的岛屿”，如今却令人唯恐避之不及。(image)在大量涌入的“洋垃圾”前，马来西亚非法塑料回收工厂层出不穷，这些工厂使用低端技术和对环境有害的处理方式“杀鸡取卵”，对马来西亚的环境造成了不可逆转的破坏。马来西亚环境部长Yeo BeeYin于日前表示：“情况已经越来越糟，非法工厂层出不穷”，“不希望马来西亚成为发达国家的垃圾桶”。但马来西亚住房部长ZuraidaKamaruddin却一语道破，称：“政府不想错过一个可能价值数十亿美元的产业”。(image)目前英达岛工业区至少有12家垃圾回收工厂，但当局登记拥有进口塑料垃圾许可证的工厂却仅有两家。某大型处理厂在今年8月因没有许可证被关停，但几周内就恢复了生产。很多工厂公开焚烧无法回收的塑料，浓重的烟尘遮天蔽日。数据显示，作为全球最大塑料废料出口国的美国在今年1月至7月间向马来西亚发送了17.82万吨塑料废料，几乎是向第二大目的地泰国发送量的两倍；英国则将全国上下四分之一的废料运到了马来西亚。(image)据估计，今年马来西亚塑料回收产业将赚取35亿林吉特（约合人民币58亿元），在看似可观的利益下，是对环境造成的巨大破坏。目前马来西亚当局正在研究新的政策，目的是使进口许可证的审核、发放更加严格。</w:t>
      </w:r>
    </w:p>
    <w:p>
      <w:r>
        <w:t>WXC2588</w:t>
        <w:br/>
      </w:r>
    </w:p>
    <w:p>
      <w:r>
        <w:t>(image)《神雕侠侣》又翻拍了。(image)光说电视剧，这就已经是第9版了。大家最关心的问题仍然是：谁来演小龙女？嗯，这一次的小龙女是个真·新人。(image)1996年出生，刚满22岁。从资料看，2014年考进上戏，是个刚毕业的社会新人。看着眼生？那就对了。小姐姐的职业履历确实单薄：上高中时因为一组篮球照火了，微博网红“小黑儿H”就是她；(image)处女作《木槿花西月锦绣》还没播。(image)以至于看到小龙女人选时，除了死忠粉，普通路人的反应普遍是一脸懵逼。同一部戏里，演郭襄的是金马奖新人文淇，演李莫愁的是《如懿传》里的卫嬿婉李纯，熟脸给新人做配，真的合理吗？(image)这位幸运的女主角，给人的第一感觉是：这也撞脸太多人了吧？张慧雯↓(image)张雨绮↓(image)张柏芝↓(image)路透照里这服装发型，完全就是cos前前任小龙女——刘亦菲吧？(image)(image)除了面目模糊，五官锐气外露，姑娘的发量也令人担心……小龙女这个角色有太多珠玉，从目前来看，确实不能算高配。(image)如果从陈玉莲、李若彤们算起，小龙女的人选，终究是一代不如一代了。(image)当年，金庸的梦中情人是夏梦。为了接近夏梦，才子金庸退以编剧身份加盟长城电影公司。夏梦21岁嫁给了林葆成，两年后，金庸开始写武侠小说，小龙女、王语嫣、黄蓉……都是以女神夏梦为原型的。(image)(image)夏梦的五官立体而紧凑，眼角微微上扬，是气质脱俗、聪颖俏丽的一代天后。给观众留下好印象的陈玉莲和李若彤，眉眼之间都和这位“小龙女的原型”有几分相似。(image)再来看看金庸在小说里对小龙女的描述：“杨过抬起头来，与她目光相对，只觉这少女清丽秀雅，莫可逼视，神色间却冰冷淡漠，当真洁若冰雪，却也是冷若冰雪，实不知她是喜是怒，是愁是乐。” “此时一见那少女，各人心头都不自禁的涌出「美若天仙」四字来。她周身犹如笼罩着一层轻烟薄雾，似真似幻，实非尘世中人。”外形：仙气+冰系+绝美；气质：掌门风范+小女人的天真。金庸亲口承认过最接近小龙女的女演员是陈玉莲。(image)陈玉莲的眼神自带忧郁，和气质清冷的小龙女非常搭。83版的神雕里，陈玉莲脸圆圆的，有肉感，给人一种宁静的舒服，表演也是美而不艳。(image)小龙女过生日，杨过杀鸡庆祝，善良的姑姑瞬间变脸，怪杨过太残忍了；(image)(image)一个人在家无聊，就跟宠物小龟聊天，表情特别萌；(image)(image)自知敌不过李莫愁，虽然不舍得，还是噙着泪劝过儿离开古墓；(image)(image)不仅观众看得如痴如醉，演杨过的刘德华也动情了。还在自传里承认陈玉莲是惟一一个令他戏假情真的女演员：“那时候我真的以为自己是杨过，每日最渴望的事就是开工，因为开工便可以见到我最爱的姑姑。”(image)(image)95版神雕，除了拍出了神仙眷侣的感觉，也贡献了80后90后最熟悉喜爱的小龙女——李若彤。(image)(image)李若彤深目高鼻，皮肤白皙，刚出道时拍徐克电影《妖兽都市》，脸上还有点婴儿肥。(image)到了95版神雕，脸瘦了五官更立体了。拍戏时只化淡妆出镜，可爱中又带着点娇憨。见到小杨过开始是满脸的不屑，听到孙婆婆把他托付给自己又大吃一惊。(image)(image)杨过做鬼脸逗她开心，直接被冷冷地送上一记白眼。(image)断龙石放下的最后一瞬间，杨过滚进来她又惊又喜。(image)经典片段里杨过表示愿为姑姑而死，李若彤的表情从期待到安慰转化得很连贯。(image)(image)但一想到两人被关命不久矣，心中又喜又悲，此时小龙女已经破欲动情了。(image)清冷面相+飘逸身姿+白纱长发，再抓住小龙女的性格特质，不就是小龙女本人吗？(image)张艺谋导演有个理念：根据角色的特质选演员。(image)早期的小龙女，基本上是贴合着金庸的笔触来的。放在70年代的背景下，李通明版的小龙女比较简朴。(image)83年影版中翁静晶的妆容浓艳，造型略显夸张。(image)新加坡版的神雕CP戏外成了真夫妻，范文芳这版小龙女也颇受欢迎。(image)吴倩莲是唯一穿一身黑演小龙女的，本来想图创新，结果造型太颠覆，很多人开始以为她要演女反派。(image)要演小龙女而且演得像，除了形象层面，更重要的还有：人设。陈玉莲和周润发谈过一段五年恋情，最后是以周润发自杀未遂收场。后来她离过婚、交往过女导演，一度选择“遁入空门，带发修行”，真当上了小龙女。那几年她杜绝和外界的一切联系，甚至连她爸都以为她死了。(image)(image)李若彤一直不算高产，对娱乐圈若即若离，满脑子只想谈恋爱。(image)翁静晶远走海外，范文芳以家为重，吴倩莲也渐渐隐退，错过了拍《长恨歌》的机会。(image)(image)(image)小说里，小龙女长期生活在古墓中与世隔绝；现实中，这几个女明星同样把自己封印在个人世界中，只留给外界一个背影。角色跟演员高度重合，才会让观众念念不忘，即使过了十几二十年。(image)21世纪以后，影视业发展得太快，拍剧不再是创作，而变成了产业。刘亦菲当初被选中出演小龙女，其实是有争议的，因为太嫩。(image)光看外形，她是标准的鹅蛋脸，五官小巧精致，脸看上去轻柔温婉，很适合清淡系的装束。(image)舞蹈功底为她带来优雅的气质，即便有溜肩的缺点，但背永远挺得笔直，气质有加分。(image)出道后，接连演了赵灵儿和王语嫣，到了小龙女时，已经包圆了仙气少女系列。但还未成年的刘亦菲，演技还不足以撑起这么复杂的任务。拍哭戏要靠滴眼药水。(image)把冷峻处理成不苟言笑，情绪缺少起伏；(image)比这更让金庸生气的，是演员没把角色理解透，把武侠片演成了心机爱情剧。(image)到刘亦菲这一代为止，小龙女已经成了一个美丽的绝响，被网友念念不忘。(image)再之后的陈妍希，雷出了新高度。于正重新定义的小龙女，小笼包发髻加上俗艳的造型，天仙直接变“傻姑”。(image)小龙女的仙气在陈妍希身上，彻底消失了。仙女是不会弄出“五魁首六六六”的表情包的；(image)开心也是嘴角浅扬，绝不会笑出一排大白牙啊。(image)(image)这样演，还是沈佳宜啊。(image)不管是陈妍希南加大校花的名声，还是《那些年》里的的学霸女神形象，都是一种日常之美。(image)(image)可小龙女偏偏不是日常可见的人啊！那种跟日常经验相差甚远，以及由此产生的淡淡疏离感，才是角色的核心所在。我们不否认陈妍希的可人、嫁给真爱、没有负面……但确实不适合小龙女啊。(image)换上粉嫩小礼服，甜美娇俏，完全看不出已为人母；(image)再进阶一些，《北上广2》里的职场丽人也让人眼前一亮。(image)但小龙女这种仙气的角色，还是放过它吧……回到最新版的小龙女，真让人替她捏一把汗。在毛晓慧的微博里，网友的热评之一是：你的微博里怎么全是吃？(image)大家可能也发现了——小龙女，她根本不可能是个吃货。从形象到人设，经典的小龙女终究已经是过去式，泥沙俱下的时代里，你很难指望主创们还能有心思去熟读原作、去根据小说的设定来选演员。既然经典不可追，大家也不必太痴缠了，随意看看就好。(image)</w:t>
      </w:r>
    </w:p>
    <w:p>
      <w:r>
        <w:t>WXC2589</w:t>
        <w:br/>
      </w:r>
    </w:p>
    <w:p>
      <w:r>
        <w:t>(image)李亚鹏与前妻王菲。(image)李亚鹏与前妻王菲所生女儿李嫣。(image)李嫣和闺蜜逛街购物两小时花费十万元。今日下午，李亚鹏经纪人短信回应新京报记者表示，这是一个商业合同纠纷案件，目前该案件在北京高院的申诉司法程序中。新京报讯（记者刘洋）今日（30日），新京报记者从知情人士处确认，中国执行信息网“被执行人信息”一栏中的“李亚鹏”，即为知名艺人李亚鹏，事因合同纠纷被判支付4000万未执行。中国执行信息公开网的“被执行人信息”显示，李亚鹏，身份证号码出生日期为“1971年”（和李亚鹏公开的出生日期吻合），显示立案时间是2018年4月9日，执行法院为朝阳法院，案号为（2018）京0105执7240号。新京报记者发现，在“失信被执行人信息”和“被限制消费”信息中并没有李亚鹏。法律人士告诉记者，这意味着李亚鹏尚未被追究为“老赖”，即在法院的生效判决后，李亚鹏仍未履行判决，因此被执行法院列为被执行人，法院正在进一步追讨案款。在中国裁判文书网上，新京报记者搜索到有关于此案的终审判决书，系李亚鹏（丽江雪山投资有限公司股东，简称雪山公司）、其兄李亚炜（丽江雪山投资有限公司股东）与北京泰和友联投资有限公司（简称泰和友联公司）的两份民事二审判决书，案由为合同纠纷，判决分别为2017年和今年（2018）年由北京市三中院做出，前者是管辖异议的上诉，后者涉及实质性内容之诉。根据三中院作出的（2018）京03民终3815号判决书，泰和友联公司一审向朝阳法院起诉，要求李亚鹏、李亚炜、中书公司（全称北京中书投资控股有限公司，原审被告之一）连带向泰和友联公司支付欠款4000万元和利息、公告费等费用。据一审法院认定的内容，2012年1月9日，雪山公司（甲方）与泰和友联公司（乙方）签订《项目合作框架协议》，约定双方合作完成“雪山文苑”项目，合作方式为资金合作和项目管理合作，乙方出资6000万元对甲方公司进行注资，并相应获得甲方公司10%的股份。乙方保留其投资总额不超过1.8亿元，股份比例为30％的投资权利。后泰和友联公司分别于2012年1月、7月转账6000万。2015年4月17日，李亚鹏等三名被告出具承诺函，不得变相稀释泰和友联公司在雪山公司的10%的股权，承诺原告公司董事会权利，以及雪山公司原股东承诺于2015年7月支付4000万的到期债权，如有困难陆续支付截至同年底。李亚鹏及中书公司提供股权担保。但后泰和友联公司在到期后多次催款一直未给付。一审法院审理认为，李亚鹏、李亚炜向泰和友联公司出具承诺函，自愿承诺支付4000万，支付期限届满，应该履行承诺。综上，一审法院判决李亚鹏、李亚炜于判决生效后支付4000万元和利息等。后二被告上诉。经北京市三中院审理，驳回上诉维持原判，该判决为终审判决，判决日期为今年3月23日。新京报记者了解到，判决生效后，原审原告向一审法院申请执行。关于判决书中所示的丽江雪山投资有限公司，新京报记者通过全国企业信用信息查询app软件“天眼查”查询了解到，李亚鹏是该企业董事长，显示企业于2016年有一次变更信息，李亚鹏出资7000余万人民币变更了股权，持股比例27.84%。今日，知情人向新京报记者证实上述人员为演员李亚鹏。下午，李亚鹏经纪人短信回应新京报记者表示，这是一个商业合同纠纷案件，目前该案件在北京高院的申诉司法程序中，“失信人”一说不子虚乌有，不属实。</w:t>
      </w:r>
    </w:p>
    <w:p>
      <w:r>
        <w:t>WXC2590</w:t>
        <w:br/>
      </w:r>
    </w:p>
    <w:p>
      <w:r>
        <w:br/>
        <w:t xml:space="preserve">    </w:t>
        <w:tab/>
        <w:t xml:space="preserve">   </w:t>
        <w:tab/>
        <w:tab/>
        <w:t xml:space="preserve"> </w:t>
        <w:br/>
        <w:t xml:space="preserve">    </w:t>
        <w:tab/>
        <w:t>9月发生于阿拉巴马州艾伦岱尔(Irondale)的汽车旅馆华裔店东夫妇命案，依照法院纪录显示，死者77岁的高清与76岁的张秀美夫妇，是遭榔头重击致死。28岁的嫌犯穆尔基(Steven Richard Mulkey)，曾在受害者经营的SiestaMotel担任杂工。受害者于9月16日遇害，并被弃尸于Rex Lake Road路边的草丛。阿州华裔汽车旅馆老板夫妇 惨遭前员工杀害弃尸树林穆尔基目前已遭到蓄意谋杀(Capitalmurder)罪名起诉。日前他在阿州出庭应讯时，供称他｢以榔头、木棒以及水管之类物品攻击受害人｣。杰佛森郡公共辩护人办公室已指派律师给穆尔基。首次听证会将于12月11日举行。受害者家属在9月21日报案，警方到了旅馆现场勘查，发现店东夫妇以及店内保险箱均不知去向。之后并调阅监视绿影器，艾伦岱尔警察局长阿金森(KenAtkinson)表示，影像显示店东夫妇在办公室内遭到｢残忍的攻击｣。阿州汽车旅馆华裔老板夫妇 遭前员工劫杀弃尸高清夫妇至少自2005年起开始经营该旅社，但今年1月因违反安全规定停业，就只有夫妇俩住在此处。警长基利(MartyKeely)表示，穆尔基于9月25日在维吉尼亚州斯汤顿(Staunton)的旅馆被美国法警国会区逃亡特遣部队逮捕。他承认杀人并指出弃尸地点，艾伦岱尔警方立刻循线找到尸体。穆尔基之后被送回杰佛森郡，并被收押不得保释。</w:t>
        <w:br/>
        <w:t xml:space="preserve">    </w:t>
        <w:tab/>
        <w:br/>
        <w:t xml:space="preserve">    </w:t>
        <w:tab/>
        <w:t xml:space="preserve">    </w:t>
      </w:r>
    </w:p>
    <w:p>
      <w:r>
        <w:t>WXC2591</w:t>
        <w:br/>
      </w:r>
    </w:p>
    <w:p>
      <w:r>
        <w:t>(image)希拉里（图源：视觉中国）海外网10月30日电近日，在2016年大选中失利的希拉里·克林顿参加一档节目，她在接受主持人提问时表态称“我想当总统”，也让外界认为这名前国务卿似乎渴望“出山”，2020年再次对战特朗普。不过希拉里的长期顾问以及一些密友却否认了她正考虑参选总统的说法。据美国《国会山报》报道，希拉里的团队表示，他们明白希拉里对于在总统大选中战胜特朗普以及持续对民主党阵营提供帮助有多么的渴望。不过，她的计划中并不包括再参加一次总统大选。“她更有可能去赢得强力球彩票的奖金，”希拉里的长期顾问菲利普·雷恩斯29日这样对媒体表示。而其另一位长期好友则补充道，“希拉里并没有竞选。如果她有这种打算的话我一定知道。”知情人士提到，幕后并没有任何人试图将希拉里拉入到预计“人满为患”的2020年选战中。同样，希拉里方面也没有关于总统竞选的任何内部讨论，也没有增加工作人员。不仅如此，希拉里也没有得到一些民主党人的继续支持。这些人士指出，现在是有新面孔来领导民主党的时候了。在上周参加一档节目时，主持人谈到了2020年美国大选，并询问希拉里是否想要再次参选。对此，希拉里迟疑了一下后回答“不”，人群中的支持者发出了叹息声。但几秒钟之后，她笑着说：“好吧，我想当总统。”希拉里也提到，在2021年1月美国总统办公室可能是民主党人入主之前，他们仍有很多工作要做。“在11月6日的中期选举过后，我才会考虑这个问题。”</w:t>
      </w:r>
    </w:p>
    <w:p>
      <w:r>
        <w:t>WXC2592</w:t>
        <w:br/>
      </w:r>
    </w:p>
    <w:p>
      <w:r>
        <w:br/>
        <w:t xml:space="preserve">    </w:t>
        <w:tab/>
        <w:t xml:space="preserve">   </w:t>
        <w:tab/>
        <w:tab/>
        <w:t xml:space="preserve"> </w:t>
        <w:br/>
        <w:t xml:space="preserve">    </w:t>
        <w:tab/>
        <w:t>曾在江湖叱吒风云，让人闻风丧胆的波士顿黑帮老大“白毛鲍尔爵”(James WhiteyBulger，图)，30日早晨在西维吉尼亚州布鲁斯顿米尔斯(BrucetonMills)的黑泽尔顿美国联邦监狱内遭人谋杀身亡，享年89岁。TNS曾在江湖叱吒风云，让人闻风丧胆的波士顿黑帮老大“白毛鲍尔爵”(James WhiteyBulger)，30日早晨在西维吉尼亚州布鲁斯顿米尔斯(Bruceton Mills)的黑泽尔顿美国联邦监狱(USPenitentiary Hazelton)内遭人谋杀身亡，享年89岁。美国联邦监狱管理局(Federal Bureau ofPrisons)表示，美国联邦调查局(FBI)已经开始调查鲍尔爵命案。美国联邦监狱管理局发表声明指出，鲍尔爵在当地时间30日上午8时20分左右，被发现昏迷不醒，紧急抢救却没能挽回一命，普瑞斯顿郡(PrestonCounty)法医宣告死亡。曾有长达16年的时间，犯下11件的杀人案以及贩毒、洗钱、敲诈、勒索、持有武器等一连串犯罪的鲍尔爵，一直逍遥法外，直到2011年6月被捕为止。官司审理中，陪审团裁定，从1973年至1985年间，鲍尔爵总共犯下11件杀人案。2013年11月，鲍尔爵被判处两个无期徒刑，外加以残暴手段经营黑道而被判处的五年有期徒刑。美国有线电视新闻网(CNN)报导，原本必须在牢中度过余生的鲍尔爵，最后结束生命的方式，就是他生前在黑道生涯中最常对付别人的手段。黑泽尔顿美国联邦监狱是高度戒备的监狱，总共关有1270名男性受刑人。鲍尔爵之前住在加州圣塔莫尼卡(SantaMonica)公寓里的私人物品，2016年拍卖后筹得11万美元，后来捐做遭到杀害的受害者家属慰问金。</w:t>
        <w:br/>
        <w:t xml:space="preserve">    </w:t>
        <w:tab/>
        <w:br/>
        <w:t xml:space="preserve">    </w:t>
        <w:tab/>
        <w:t xml:space="preserve">    </w:t>
      </w:r>
    </w:p>
    <w:p>
      <w:r>
        <w:t>WXC2593</w:t>
        <w:br/>
      </w:r>
    </w:p>
    <w:p>
      <w:r>
        <w:br/>
        <w:t xml:space="preserve">    </w:t>
        <w:tab/>
        <w:t xml:space="preserve">    </w:t>
        <w:tab/>
        <w:t>武侠大师金庸今天辞世，享寿94岁。据亲近金庸的人表示，金庸走得安祥，但家人暂时不想对外说明。金庸十六部作品，总共经历两次大幅修改。包括“射雕英雄传”、“神雕侠侣”、“天龙八部”等，前后共有三种不同版本在市面上流通，让不同世代的读者有不同记忆。此举在文学史上可谓前无古人，后无来者。从一九五四年发表“书剑恩仇录”到一九七二年“鹿鼎记”，金庸共创作小说十六部。期间盗版无数，均未经过金庸授权，称为“旧版”金庸。“鹿鼎记”连载完毕之后，金庸再用八年时间重新修订十六部小说，结集出版。金庸认为，在报上连载的旧版有时间压力，无法细细思考，人物、年代常有错乱之处。“射雕英雄传”是金庸成名作，也是金庸第一波修订中，更改幅度最大的一部。旧版中，杨过的亲生母亲不是穆念慈，而是被杨康强暴的秦南琴。成书后不仅秦南琴与穆念慈合二为一，小红鸟、蛙蛤大战、铁掌帮行凶等情节也一一删去，却加上曲灵风盗画、黄裳撰九阴真经的经过等情节。倪匡在“四看金庸小说”中，形容自己看到成书的“射雕”后，“怀疑自己得失忆症，因为改动得实在太多了！”一九九九年，金庸在远流出版社的协助下，整理各地金迷意见，逐一修改小说情节。据远流编辑回忆，原本金庸只打算更动原作中不合理处，比方按梅超风回忆，如黄蓉应比“靖哥哥”大五岁。没想到“越改越大”。金庸修订第一部“书剑恩仇录”时，几无更动。到了“碧血剑”却突然大笔一挥，将原本专情于温青青的袁承志，改为对阿九一见钟情。在“射雕英雄传”中，金庸轻描淡写点出黄药师对梅超风之间的师生恋，更引起金迷大哗。金庸接受专访时表示，一开始只是想小修，然而看稿时，对一些角色的行为怎么都不能“认同”。比如袁承志怎么会爱上刁蛮任性的青青？却不爱楚楚可怜的阿九？他很自然便拿起笔改了起来。金庸认为“武功可以夸张，性格一定要真实。”他说自己年轻时想事情比较“简单”，到了一定年纪，对人性与爱情都有更复杂的看法，认为“专情不符合现实”。因此“新新版”中的男主角，包括段誉、袁承志、黄药师都不再专情，而原本花心的张无忌则变得更花心。金庸原本还想大改“鹿鼎记”中七女共侍一夫的结局，让阿珂、方怡、苏荃、建宁公主全都跑了。不过后来他专心写历史论文，放了韦小宝一马。</w:t>
        <w:br/>
        <w:t xml:space="preserve">    </w:t>
        <w:tab/>
        <w:t xml:space="preserve">    </w:t>
      </w:r>
    </w:p>
    <w:p>
      <w:r>
        <w:t>WXC2594</w:t>
        <w:br/>
      </w:r>
    </w:p>
    <w:p>
      <w:r>
        <w:br/>
        <w:t xml:space="preserve">    </w:t>
        <w:tab/>
        <w:t xml:space="preserve">    </w:t>
        <w:tab/>
        <w:t>(image)原标题：2018年11月6日外交部发言人华春莹主持例行记者会一、应新加坡共和国总理李显龙邀请，国务院总理李克强将于11月12日至16日对新加坡进行正式访问并出席第21次中国—东盟（10+1）领导人会议、第21次东盟与中日韩（10+3）领导人会议和第13届东亚峰会（EAS）。二、经双方商定，第二轮中美外交安全对话将于11月9日在美国华盛顿举行。中共中央政治局委员、中央外事工作委员会办公室主任杨洁篪将同美国国务卿蓬佩奥、国防部长马蒂斯共同主持上述对话。国务委员兼国防部长魏凤和将参加。双方将就中美关系及其他共同关心的重要问题深入交换意见。问：第一，据了解，中国是在最后一刻得到美国对伊制裁豁免，被“允许”从伊朗进口石油。中方能否告知原因和具体情况？第二，今天澳大利亚外交部在澳外长启程访华前表示，希望中澳关系可以“重置”。中方对此有何回应？答：关于第一个问题，昨天，我已经全面阐述了中方就美国对伊朗进行新一轮制裁的立场。我可以再向你强调，中国同伊朗的合作公开透明、合理合法，理应得到尊重。中国政府致力于维护本国企业的合法权益，愿为促进国际能源市场稳定发挥积极和建设性作用。关于澳大利亚外长将访华，我们已多次阐述中方对发展中澳关系的原则立场。今年9月，王毅国务委员兼外长在出席联大会议期间应约会见佩恩外长，双方就中澳关系及共同关心的问题深入交换了意见，达成重要共识。佩恩外长这次访华期间，王毅国务委员兼外长将同她举行新一轮中澳外交与战略对话。我们愿与澳方共同努力，在相互尊重、平等互利基础上拓展各领域交流与合作，推动两国全面战略伙伴关系取得新进展。问：请介绍李克强总理访问新加坡和当前中新关系有关情况。此外，中方如何看待当前的东亚合作？希望通过此次东亚合作领导人系列会议释放什么信息？答：李克强总理访问新加坡期间将同新加坡总理李显龙举行会谈，出席李显龙总理举行的欢迎宴会，会见新加坡总统哈莉玛。李克强总理还将发表演讲，出席新加坡工商界举行的欢迎宴会并致辞。新加坡是中国的友好邻邦，两国建立了与时俱进的全方位合作伙伴关系，在“一带一路”框架下开展了卓有成效的合作。李克强总理此次对新加坡进行正式访问，是中国总理11年来再次访新，旨在进一步增进中新传统友好、深化互利合作，推动两国关系在新时期取得更大发展。双方领导人将回顾和总结两国关系发展的成功经验，对未来各领域合作进行规划和部署，重点推动“一带一路”、创新等领域合作。双方还将结合当前地区和国际形势，就区域合作以及共同关心的重要问题交换意见。今年是中国—东盟建立战略伙伴关系15周年和中国—东盟创新年。中日韩合作重拾势头，《区域全面经济伙伴关系协定》谈判加速向前推进，地区国家推进区域经济一体化意愿强烈。南海局势趋稳趋缓，“南海行为准则”磋商取得积极进展。东亚合作面临新机遇。李克强总理出席今年东亚合作领导人系列会议，对推动中国—东盟关系提质升级和东亚区域合作深入发展具有重要意义。当前国际地区形势正发生复杂深刻变化。中国和东盟国家同为发展中国家，拥有广泛共同利益，加强合作的愿望强烈。我们期待以中国—东盟建立战略伙伴关系15周年为契机，进一步增进政治互信，深化经贸、创新、人文、军事领域务实合作，推动双方关系迈上新台阶。希望此次系列会议聚焦东亚，促进发展与合作，推进区域经济一体化，维护多边主义、自由贸易和国际规则，为本地区和平、发展和繁荣作出积极贡献。问：据报道，朝鲜劳动党中央副委员长金英哲将赴纽约举行朝美高级别会谈。他是否已抵达北京？中方是否将同他会谈？对朝美高级别会谈有何期待？答：我没有这方面可以发布的消息。中方一贯支持朝美对话。我们希望朝美双方通过包括领导人会晤在内的各层级对话，增进互信，落实好已有共识，解决各自合理关切，推动半岛无核化和政治解决进程。(image)问：你刚才发布了中共中央政治局委员、中央外事工作委员会办公室主任杨洁篪、国务委员兼国防部长魏凤和将赴华盛顿主持和参加第二轮中美外交安全对话的消息。另据报道，王岐山副主席在访问新加坡时表示中美将开展对话解决贸易摩擦。这是否意味着中美关系有所改善？双方关系改善是否有助于解决或缓解经贸摩擦？答：近日习近平主席应约同美国总统特朗普通电话，两国元首在通话中都表示，中美关系保持健康稳定发展非常重要，双方经济团队要加强接触，保持沟通，就双方关切问题开展磋商，推动中美经贸问题达成一个双方都能接受的方案。关于中美经贸摩擦问题，我们此前已多次表明中方立场。我们认为，双方在平等、诚信、相互尊重的基础上，通过磋商妥善解决有关分歧，无疑符合两国共同利益，也是国际社会的期待。我们希望双方经济团队认真落实两国元首达成的共识，加强接触、保持沟通，就双方关切的问题展开磋商，争取达成一个双方都能接受的方案。问：据报道，美国智库詹姆斯顿基金会发表报告称，新疆2017年用于安保的支出增长了两倍，上述情况似乎和中方所说是为新疆人民提供职业技能教育培训的情况不相符。中方对此有何回应？答：关于新疆开展职业技能教育培训情况，新疆自治区主席已接受采访详细介绍了有关情况，还是请你再仔细阅读一下。你提到美国一个智库很关心新疆在安全领域投入的数字，我不清楚他们是从哪里得到的这些数字？不知道这个智库清不清楚新疆地方政府在发展经济和改善民生方面的投入是多少，当地民众的获益是多少。我想跟你说的是，从20世纪90年代以来，新疆深受境内外民族分裂势力、宗教极端势力和暴力恐怖势力的侵害，“三股势力”在新疆策划并组织实施了数千起爆炸、暗杀、投毒、纵火、袭击、骚乱、暴乱等暴恐活动，夺去了大量无辜民众的生命，也有很多公安民警为此殉职，财产损失是无法估算的。近年来，新疆落实社会稳定和长治久安的总目标，在反恐维稳方面增加了投入，取得了重大阶段性成果。正如新疆自治区主席介绍的，新疆已连续21个月没有发生暴力恐怖案件，包括危安案件和公共安全案件，社会治安状况明显好转，各族人民群众的安全感显著增强。我不清楚新疆在安全方面投入的数字到底是多少，但是我知道一点，人的生命是最宝贵的，是无价的。新疆各族人民的安全感得到了提升，生命财产得到了保障，这是最重要的。问：习近平主席是否会出席在巴布亚新几内亚举行的APEC领导人非正式会议？是否将单独会见太平洋岛国领导人？答：巴布亚新几内亚很快将主办APEC领导人非正式会议，习近平主席将出席。与会期间各项活动日程仍在沟通和安排中，我们会适时正式发布消息。(image)</w:t>
        <w:br/>
        <w:t xml:space="preserve">    </w:t>
        <w:tab/>
        <w:t xml:space="preserve">    </w:t>
      </w:r>
    </w:p>
    <w:p>
      <w:r>
        <w:t>WXC2595</w:t>
        <w:br/>
      </w:r>
    </w:p>
    <w:p>
      <w:r>
        <w:br/>
        <w:t xml:space="preserve">    </w:t>
        <w:tab/>
        <w:t xml:space="preserve">    </w:t>
        <w:tab/>
        <w:t>意大利百年豪门国际米兰，最近迎来了一位中国“90后”东家。他就是出生于1991年的张康阳。沃顿商学院毕业、摩根士丹利工作经历，让张康阳的履历金光闪闪。可即便如此，作为苏宁控股集团董事长张近东的儿子，他还是难以摆脱身上那个根深蒂固的标签——“富二代”。年轻帅气、不苟言笑，张康阳的形象很符合霸道总裁的人设。不过和玛丽苏小说中嚣张跋扈的富家少爷，以及人们传统印象中的纨绔子弟不同，张康阳是个脚踏实地的“乖孩子”。从小到大，张康阳的学习成绩都很好。他初中就读于南京外国语学校，毕业后被送到美国莫西斯堡学院读高中。高中时，品学兼优的张康阳获得过诸多理工科奖项，其中还包括了“总统教育计划奖”。高中毕业时，他被选为荣誉毕业生，并收到麻省理工、杜克大学等名校的邀请。可能是考虑到日后要继承父业，张康阳最终选择了宾夕法尼亚大学沃顿商学院，主修经济学。沃顿商学院是美国学术声誉首屈一指的商学院，这里走出过许多商界大佬，美国现任总统特朗普就毕业于此。张康阳选择这里，更多地是为了给自己的商业道路铺路。与大多数“家里有公司要继承”的企业主二代不同，张康阳毕业后没有立即进入自家企业，而是选择进入投行。他曾在摩根士丹利的投资银行和资本市场部门担任分析师，负责企业首次公开募股和收并购等工作，直到2015年才回到国内，进入苏宁总裁办工作。刚一回来，张康阳就赶上了苏宁的一个“大动作”——他被告知自己将代表苏宁与国米主席莫拉蒂见面，完成收购前对俱乐部的尽职调查。此前，张康阳不是球迷，也从来不看足球，甚至不知道莫拉蒂长什么样。被球迷亲切地称为“老爹”的莫拉蒂，是意大利石油富豪。他从上世纪50年代起担任国米主席，手中握有俱乐部30%的股份，可以说是国米的精神领袖。如何征服“老爹”，对此次收购至关重要。2016年4月，张康阳如约来到莫拉蒂的家里。出人意料的是，那次会面非常顺利，两人从中国发展谈到意大利历史，聊了很久。事后提到张康阳，莫拉蒂说道：“他是个思维敏捷、反应快速、有能力又温文尔雅的小伙子，我对他印象非常好。”张康阳与莫拉蒂的这次会面，一定程度上促成了苏宁对国米的收购。完成收购后，苏宁治下的国米进步显而易见。无论是品牌文化建设、商业合作，还是中国市场开发，国米都取得了卓有成效的提升。上个赛季，国米的比赛成绩也是举世瞩目。张康阳更是不止一次地在接受意媒采访时表示，国米一定能重回欧冠。在意甲最后一轮中，国米从拉齐奥手中虎口夺食，拿到欧冠资格，站在场边的张康阳边走边流泪，圈粉无数↓↓赛后，张康阳在社交网络上分享了国米晋级欧冠的海报，并写道：“承诺就是承诺。”两年间，张康阳与球队一起进步、一起成长。2018年，俱乐部的品牌价值增长超过100％，达到3.89亿欧元；而球队的亏损为1770万欧元，为15年来最低。这一系列的成绩，也让这位年轻人与俱乐部的关系更加紧密起来。上周五傍晚，国米在股东大会上官宣了张康阳出任俱乐部主席的消息，他也就此成为国米110年历史上最年轻的主席。“扎克伯格21岁时就成了Facebook的创始人，我的父亲成立苏宁时仅仅28岁，所以年龄不是问题。”面对外界对于自己年龄的质疑，张康阳如此回应着。有着超越年龄的成熟、理智的张康阳，褪下总裁范的西装革履后，生活中看起来就像个留学生↓↓海外留学、子承父业，他的人生轨迹看似过于循规蹈矩，但这并不意味着他的内心不渴望冒险。上大学时，张康阳就曾做过一件出人意料的事。那时，父亲张近东打算拿一笔钱给张康阳投资试手，却被张康阳拒绝了。而拒绝之后，他又悄悄把自己攒下的钱投给了特斯拉。后来，这笔投资获益竟达5倍之多！马斯克一直是张康阳心目中最伟大的商业偶像。虽然他认为九成的创业都是过度“理想主义”，却还是对敢冒险的人给予了肯定和钦佩：“这个社会不仅需要有创新精神的人，也需要冒险的人。”在冷静的外表下，张康阳实则内心如火。在国米俱乐部的纪念画册《经典蓝黑》中，印着这样一段话：“很多东西容易彷徨于过去。无论是一个人、一个国家，还是一支足球俱乐部。如果你的‘父辈’永远伟大、正确、光荣，就意味着你接下来只能拼命往他们的肩膀上爬。至于能达到什么高度，没有人知道。”而沿着父亲轨迹一步步走下去的张康阳，也面临着挑战，那就是要超越自己的父亲。也许对他来说，父亲的成就既是基石也是阴影。要比父亲跑得更快、飞得更高、变得更强大，他能做到吗？</w:t>
        <w:br/>
        <w:t xml:space="preserve">    </w:t>
        <w:tab/>
        <w:t xml:space="preserve">    </w:t>
      </w:r>
    </w:p>
    <w:p>
      <w:r>
        <w:t>WXC2596</w:t>
        <w:br/>
      </w:r>
    </w:p>
    <w:p>
      <w:r>
        <w:br/>
        <w:t xml:space="preserve">    </w:t>
        <w:tab/>
        <w:t xml:space="preserve">   </w:t>
        <w:tab/>
        <w:tab/>
        <w:t xml:space="preserve"> </w:t>
        <w:br/>
        <w:t xml:space="preserve">    </w:t>
        <w:tab/>
        <w:t>在总统受访表示将以行政令取消美国的出生公民权后，副总统潘斯说，总统此举未必直接牴触宪法。总统于29日晚接受HBO下属Axios专访时说，他考虑以行政令来中止“出生美国自动成为美国公民”的属地主义公民权，但此讯息发布后，法界认为总统此举将与宪法第14修正案的“所有在美国出生或是归化者，都是美国公民。”相抵触，势必受到最高法院挑战。潘斯30日接受新闻网Politico访问时说，我们珍视宪法第14修正案的文字，但是，最高法院从未就此修正案是否适用于非法入境美国者做出判例。潘斯说，事实上是，每天有一千人非法跨越边境进入美境，且，目前正有数千人的caravan移民大军正从墨西哥长征来美。潘斯也提到，总统从竞选时就向选民承诺，会致力除掉任何吸引非法移民入境的磁铁、修补移民系统漏洞，“出生公民权”就是漏洞之一。“国会也正考虑以立法来改变目前的出生公民权，但广义目标都是必须修改移民系统。”他说。1868年宪法修正案第14条通过生效确定属地主义的出生公民权，当时美国并无移民政策，未限制移民，也无所谓的非法移民问题。</w:t>
        <w:br/>
        <w:t xml:space="preserve">    </w:t>
        <w:tab/>
        <w:br/>
        <w:t xml:space="preserve">    </w:t>
        <w:tab/>
        <w:t xml:space="preserve">    </w:t>
      </w:r>
    </w:p>
    <w:p>
      <w:r>
        <w:t>WXC2597</w:t>
        <w:br/>
      </w:r>
    </w:p>
    <w:p>
      <w:r>
        <w:br/>
        <w:t xml:space="preserve">    </w:t>
        <w:tab/>
        <w:t xml:space="preserve">    </w:t>
        <w:tab/>
        <w:t>进入10月的最后一周，美国科技股持续下跌的态势仍未缓解。29日早盘还在震荡上行的美股午后风云突变，全球贸易形势和科技股带头砸盘引发市场恐慌，道指一度重挫超500点，日内振幅超过900点。标普500指数盘中跌幅超2%，纳指一度跌穿7000点整数关口。目前美国三大股指中，道指和纳指已经进入修正区间，标普500指数距离高点回落10%的标准也是咫尺之遥。近年来美股处于史上最长牛市阶段，做多以“FANG”（Facebook、亚马逊、奈飞和谷歌）为代表的科技股标的一直是最为拥挤的交易之一，也让投资者赚得盆满钵满。随着美股在高位持续震荡，估值高高在上的成长股和科技股往往成为抛售的对象，有时候明星股更容易成为众矢之的。瑞银财富管理投资总监亚太区资产配置主管苏安纯（AdrianZuericher）告诉第一财经记者，美国几家科技公司上周发表让市场失望的业绩，拖累美股大幅震荡，加上美联储加息及关税引发负面潜在影响，市场对环球经济周期的顾虑明显增加。美银美林的月度基金经理调查显示，对未来12个月内全球经济增速前景持悲观态度的比例持续走高，受调查者认为目前最大的尾部风险依然是贸易摩擦，然后是全球利率水平潜在上升趋势。进入10月以来，科技股成为美股中损失最为惨重的板块，纳指已经录得周线四连阴，单月下跌近13%，或将创下2008年金融危机以来最大单月跌幅。29日，“FANG”再次处于市场动荡的中心。截至收盘，亚马逊大跌6.33%，谷歌母公司Alphabet重挫4.5%，奈飞收跌4.96%，脸谱网下跌2.26%。按市值计算，26日和29日两天，科技股四巨头已经蒸发2000亿美元，如果从今年6月的历史高点计算，总市值已经从2.5万亿美元缩水至1.93万亿美元，缩水规模近6000亿美元。此前公布的谷歌和亚马逊财报双双不及预期，让投资者对科技公司业绩高增长的持续性有所担忧，而多国考虑开征“数字税”则无异于是火上浇油。28日盘后，谷歌母公司Alphabet发布第三季度财报，营收337.40亿美元，同比上涨21.5%，不及市场预期的340亿美元，其中主营业务广告收入同比增速20.3%，较二季度24%有所放缓，抵消了创下单季最高营业利润的利好作用。同时“其他收入”类别中的云业务、硬件销售和GooglePlay应用商店营收增速明显下滑，以及自动驾驶Waymo、医疗保健公司Verily、互联网服务供应商Fiber等创新业务投资尚未实现盈利也形成潜在利空，公司股价29日重挫近6%。28日公布的亚马逊财报也出现了营收不及预期，增速放缓的情况。公司三季度实现营收566亿美元，同比增长29%，其中国际业务营收155亿美元，同比增长13%，低于北美35%的增速，亏损3.85亿美元，连续9个季度营业利润为负。业绩展望也让人大失所望，亚马逊预计四季度营业收入区间为665亿~725亿美元，同比增速为10%~20%之间，远不及市场此前22%的增速预期。受此影响，亚马逊近两个交易日重挫近13%，并拱手将全美第二大市值公司宝座让给了微软。四巨头中最后一家公布财报的是脸谱网（Facebook），公司将在30日盘后公布季度业绩，不及预期的可能性较大。根据市场分析师当前平均预计，脸谱网第三季度的营收将同比增长33%，为自2012年上市以来的最低值。近几个月来，在脸谱网的用户个人数据管理饱受质疑后，投资者对该公司的成本上升和声誉受损越来越感到担忧。“数字税”也让科技公司如同芒刺在背。英国财政大臣哈蒙德（PhilippHammond）29日表示，科技巨头在英国赚取了大量收入，却没有按照比例缴税，这十分不公平。英国将在2020年4月推出针对科技巨头数字服务税，税率为2%，预计一年能收税4亿英镑。数字服务税将只针对全球收入超过5亿英镑、且盈利的科技巨头，而非初创企业，目标直指谷歌、苹果、亚马逊等企业。以亚马逊为例，2017年亚马逊英国业务的收入较上一年增长3倍，至19.8亿英镑，而缴纳的公司税却从2016年的740万英镑下降至456万英镑，降幅近40%。据美媒报道，除了英国，欧盟、韩国、印度等国家和地区正在研究向脸谱网和谷歌母公司Alphabet等科技巨头征收新税，墨西哥、智利和其他拉美国家也在考虑如何增加来自外国科技公司的税收收入。</w:t>
        <w:br/>
        <w:t xml:space="preserve">    </w:t>
        <w:tab/>
        <w:t xml:space="preserve">    </w:t>
      </w:r>
    </w:p>
    <w:p>
      <w:r>
        <w:t>WXC2598</w:t>
        <w:br/>
      </w:r>
    </w:p>
    <w:p>
      <w:r>
        <w:br/>
        <w:t xml:space="preserve">    </w:t>
        <w:tab/>
        <w:t xml:space="preserve">    </w:t>
        <w:tab/>
        <w:t>一名南极科考的科学家用菜刀捅伤他的同事，原因竟是被害人总是透露行凶者所看书籍的大结局。55岁的谢尔盖·萨维茨基（Sergey Savitsky）和52岁的奥列格·贝洛古佐夫（OlegBeloguzov）在南极洲的一个偏远的科考基地度过四个月的艰难考察期，平时不得不通过阅读打发时间。然而，贝洛古兹夫不断透露萨维茨基在读书目的结局，萨维茨基十分生气，于是用刀行刺贝洛古佐夫。每日记录报道，受害者现在正在接受重症监护，心脏受刀伤。在袭击事件发生后，伤者被从位于乔治王岛的俄罗斯研究站送往智利。萨维茨基被送回圣彼得堡后面临监禁，他被指控谋杀未遂。据信这是第一次在南极洲所犯的谋杀案。</w:t>
        <w:br/>
        <w:t xml:space="preserve">    </w:t>
        <w:tab/>
        <w:t xml:space="preserve">    </w:t>
      </w:r>
    </w:p>
    <w:p>
      <w:r>
        <w:t>WXC2599</w:t>
        <w:br/>
      </w:r>
    </w:p>
    <w:p>
      <w:r>
        <w:br/>
        <w:t xml:space="preserve">    </w:t>
        <w:tab/>
        <w:t xml:space="preserve">    </w:t>
        <w:tab/>
        <w:t>据《太阳报》10月29日报道，一名澳大利亚妇女在被强奸后用菜刀砍死了强奸犯，并用汽车将强奸犯的尸体拖行了一英里。事情缘由是该妇女还遭到这名强奸犯威胁要求与他发生更多性行为，否则将伤害她的女儿。为了保护女儿，这名女子气愤之下直接杀死了这名强奸犯，最后该女子被判刑9年。 据了解，在2015年12月的时候，澳大利亚布里斯班州35岁的罗克珊·埃卡·彼得斯用菜刀狂砍51岁的强奸犯格兰特·卡萨尔，原因是他威胁说除非彼得斯和他发生更多的性行为，否则将会伤害她的女儿。罗克珊在家中用刀刺伤了强奸犯的心脏，然后用绳子把他的尸体拴在车尾，开车拖行了一英里。其中还路过了警察局，最后彼得斯把强奸犯的尸体拖到一条隐秘的沟渠中掩藏。最终，彼得斯因杀害强奸她的人而被判入狱，因过失杀人罪被判处九年徒刑，还要加上羞辱尸体而被判处的18个月。一位法官表示，彼得斯对卡萨尔之前的强奸和病态威胁感到“愤怒”，这是非常合理的。但这并不能作为她对他人的尊严缺乏尊重的借口。卡萨尔的尸体发现有61处砍伤，包括胸部和阴茎上的刺伤。博德思法官说，卡萨尔在强奸彼得斯后威胁说要伤害她的孩子，这已经是一个“重大挑衅”。“在这样的情况下，彼得斯持刀砍人，我是接受的。但她应该在砍伤这名强奸犯后立即寻求帮助。相反，她对死者的尸体进行了的无情处置。毫无疑问，这也是愤怒使然。”据悉，随着时间的推移，彼得斯将有资格在2020年6月获得假释。据了解，彼得斯在吸毒者身边长大，从小她便遭受性虐待，这导致了她遭到强奸后表现出的超乎常人的愤怒。法官也补充表示，强奸犯卡萨尔的遇害对他的家庭是毁灭性的：“他们永远不会从他的死中恢复过来。”</w:t>
        <w:br/>
        <w:t xml:space="preserve">    </w:t>
        <w:tab/>
        <w:t xml:space="preserve">    </w:t>
      </w:r>
    </w:p>
    <w:p>
      <w:r>
        <w:t>WXC2600</w:t>
        <w:br/>
      </w:r>
    </w:p>
    <w:p>
      <w:r>
        <w:br/>
        <w:t xml:space="preserve">    </w:t>
        <w:tab/>
        <w:t xml:space="preserve">    </w:t>
        <w:tab/>
        <w:t>李亚鹏又陷入了舆论漩涡，这个已经很久没有出现在公众视野的艺人，却在多年后以“投资房地产却失败”的身份出现了。 新加坡媒体爆料称，王菲前夫李亚鹏和哥哥李亚伟投资房地产六年失败，一度被告上法院，遭索赔4000万人民币，由于李亚鹏尚未偿还债务，被列为失信名单，他和王菲所生女儿李嫣恐受波及。也有媒体报道，李亚鹏因生意失败，曾自爆光六年来没有任何的收益，一直在“吃老本”使用自己之前的存款，导致最后成为与王菲离婚的主要原因。中国执行信息公开网的“被执行人信息”显示，李亚鹏，身份证号码出生日期为“1971年”（和李亚鹏公开的出生日期吻合），显示立案时间是2018年4月9日，执行法院为朝阳法院，案号为（2018）京0105执7240号。(image)不过，在“失信被执行人信息”和“被限制消费”信息中并没有李亚鹏。另据天眼查数据显示，丽江雪山投资有限公司共有三起司法协助案件，分别为冻结李亚鹏1300万人民币、冻结李一兵1098万人民币、冻结控股股东“北京中书投资控股有限公司”1729.65万人民币。(image)而新京报的报道证实了上述李亚鹏就是我们所熟知的那位，其援引李亚鹏经纪人的回复称，“此系商业合同纠纷，目前该案件在北京高院的申诉司法程序中，失信人一说不子虚乌有，不属实。“根据三中院作出的（2018）京03民终3815号判决书，泰和友联公司一审向朝阳法院起诉，要求李亚鹏、李亚炜、中书公司（全称北京中书投资控股有限公司，原审被告之一）连带向泰和友联公司支付欠款4000万元和利息、公告费等费用。(image)此前，2012年1月9日，雪山公司（甲方）与泰和友联公司（乙方）签订《项目合作框架协议》，约定双方合作完成“雪山文苑”项目，合作方式为资金合作和项目管理合作，乙方出资6000万元对甲方公司进行注资，并相应获得甲方公司10%的股份。乙方保留其投资总额不超过1.8亿元，股份比例为30%的投资权利。后泰和友联公司分别于2012年1月、7月转账6000万。2015年4月17日，李亚鹏等三名被告出具承诺函，不得变相稀释泰和友联公司在雪山公司的10%的股权，承诺原告公司董事会权利，以及雪山公司原股东承诺于2015年7月支付4000万的到期债权，如有困难陆续支付截至同年底。李亚鹏及中书公司提供股权担保。但后泰和友联公司在到期后多次催款一直未给付。一审法院审理认为，李亚鹏、李亚炜向泰和友联公司出具承诺函，自愿承诺支付4000万，支付期限届满，应该履行承诺。综上，一审法院判决李亚鹏、李亚炜于判决生效后支付4000万元和利息等。后二被告上诉。经北京市三中院审理，驳回上诉维持原判，该判决为终审判决，判决日期为今年3月23日，判决生效后，原审原告向一审法院申请执行。 李亚鹏的商业之路开始于1999年，当时在旧金山拍戏时和友人拿到50万美元风险投资，成立互联网公司并开始其商业生涯。2001年6月1日起，李亚鹏陆陆续续的成立了北京美丽春天文化传播有限公司、北京世纪春天影视文化传媒有限公司、欢乐春天国际演艺经纪（北京）有限公司、丽江春天旅游文化传播有限公司等。王菲曾给他起外号“八爪鱼”，言下之意是李亚鹏同时拥有八家公司。李亚鹏还曾打造上海夜店Vip Room，据传斥资8000万元。但仅在经营4年后就因亏损停业，有传其因此亏了400万元。2010年，李亚鹏创立了以文化艺术资源整合运营为主导业务的中书控股 ，并开启了通过为地产项目提供文化“价值倍增力”的地产跨界新模式。2011年5月，李亚鹏以北京中书地产投资有限公司董事长身份在云南丽江打造文化产业试验园，又准备在丽江买地做旅游度假产品，总投资额达到50亿元。自2013年开始，王菲、李亚鹏倡导发起的嫣然天使基金遭到外界质疑，爆料人周筱赟连续发长微博，质疑李亚鹏私吞基金款项、暗指基金内存在黑幕操作。当时王菲力挺前夫李亚鹏，而在经历8个月的调查之后，证实嫣然基金是清白的。民政部于8月12日称，经核查，嫣然基金2006-2013年为患儿支出手术费约4002万元，救助患儿9616例；用于嫣然天使儿童医院资金约5322万元。至去年底，用于医院建设资金为定向筹款定向使用，未发现所举报问题。李亚鹏也曾公开承认，做生意比拍戏要难很多，虽然天使基金属于公益项目，但是涉及到财务问题，在多次遭受质疑后，李亚鹏心力交瘁。而这次投资房地产又再次失败，有网友感慨"幸亏王菲脱身得早"。(image)李亚鹏日前接受专访畅谈慈善事业，他公开喊话：“我会把70%的个人财富都捐献给社会。”李亚鹏解释了一下为何是70%，他表示：“因为我也是个人，我还有我的家人，留给自己的孩子一些财富，也是应该的。”他还表示，如果说一个人从一开始就知道，就设定了你一生的财富最终是要70%捐给社会，这种前置性的设定，“我觉得和我到70岁才做这样一个决定，带给你的人生是完全不同的。”而有意思的是，新加坡媒体爆料称，李嫣在和汪峰的女儿一同出游的时候只逛街两个小时就消费10万块。不禁有网友要问，等李亚鹏夫妇老了之后，这样的三成财产够李嫣消费的吗？</w:t>
        <w:br/>
        <w:t xml:space="preserve">    </w:t>
        <w:tab/>
        <w:t xml:space="preserve">    </w:t>
      </w:r>
    </w:p>
    <w:p>
      <w:r>
        <w:t>WXC2601</w:t>
        <w:br/>
      </w:r>
    </w:p>
    <w:p>
      <w:r>
        <w:br/>
        <w:t xml:space="preserve">    </w:t>
        <w:tab/>
        <w:t xml:space="preserve">    </w:t>
        <w:tab/>
        <w:t>在刀哥的中学课本里，有一篇课文，讲述了一个穷困潦倒无家可归的流浪汉，想到监狱里度过寒冬。为了被警察抓走，他吃霸王餐，扰乱治安，偷东西，还调戏妇女，干了不少坏事。这是美国作家欧⋅亨利的短篇小说《警察与赞美诗》。没想到，小说演绎的情节，在今天的日本却成为现实。现在日本的监狱，老年在押犯数量快速上升，监狱快成了养老院了。且很多老人刑满释放后不愿离开，有的为了再次入狱，而故意犯罪。这是怎么回事呢？壹日本的老龄化已经不是什么新鲜话题了。而随着老龄化的加剧，犯罪老人(即65岁以上)的数量也与日俱增。根据日本法务省发布的《犯罪白皮书》显示：截至2017年，犯罪老人数量为4万6977人，占总数的20.8%，而1997年犯罪老人仅占总数的4.1%;65岁以上犯罪老人更是首次占到总数的20%以上;在犯罪老人中，约70%是因“盗窃”被捕的，共计3万3979人，占总数的50%左右。另据日本警视厅的统计：2011年以后因盗窃被拘捕的老人开始超过未成年人，2013年占同类被捕总数的33%，即三个被拘捕的盗窃分子中就有一个是65岁以上的老人。另外，涉嫌纠缠女性等流氓行为的老人数量，也比10年前增加了将近3倍。因此，犯罪老人成了日本的一个严重的社会问题。《朝日新闻》在去年曾报道过一则有关犯罪老人的新闻，读起来颇有些荒诞喜剧的感觉。在鸟取县，一位名叫山田信之的79岁老人在出狱后不久，因在便利店偷三明治而再次被捕。一个三明治的价格大概将近300日元，但因为是再次被捕，所以一般会关两年左右。不过，山田老人在接受警方调查的时候却十分轻松地表示，“监狱比养老院好!监狱不用花钱，而且还有吃的和喝的。”除此之外，日本的监狱还会定期为犯人进行身体检查，这样比较来看，监狱确实比养老院好。这可能正是像山田这样的老人们对监狱“趋之若鹜”的原因之一。贰那么，社会治安良好的日本，为什么会出现这么多犯罪老人呢？日本的经济学家、社会学者、研究机构，以及新闻媒体对此进行了各种角度的解读，不过归纳起来，主要有四种说法。第一，老人基数扩大说。按照日本政府的统计，从1980年到2013年，日本的总人口增加了8.7%，而65岁以上老人则增加了将近3倍，老人占日本总人口比重由9.1%增加到25%。也就是说，即使老人的犯罪率不变，但随着老年人口的增加，其犯罪人数也会增加。如果用咱们网友的说法，那就是“不是老人变坏了，而是坏人变老了”。第二，老人生活贫困说。日本作家藤田孝典在2015年出版了一本名为《下流老人》(生活在社会低层的老人)的书，在当时引起了巨大的社会反响，而“下流老人”一词也成为当年的流行语。所谓“下流老人”有3个特征：老年后收入显著减少;没有充足的存款;身边没有可依赖的人。按照藤田的统计，日本的“下流老人”数量差不多在600万-700万人之间，而日本65岁以上老人的数量约为3514万人(2017年数据)。日本政府对于“贫困“的定义是，年收入在100万-120万日元(约合6万-7万人民币)以下，每月在8万-10万日元(约合5千-6千人民币)以下的人。经合组织在2015年曾发布一项有关各国老人贫困率的统计，其中日本老人的贫困率为19.4%，即每5个老人中就有1个老人处于贫困状态。正是因为很多日本老人处于贫困之中，所以才导致犯罪老人的数量增加。(image)读到这里，你可能会问，日本老人生活不好为什么非要去监狱呢？这里得插一句题外话，日本的监狱有吃有喝，生活规律，而且还免费，对很多日本老人来说，俨然是理想的“养老院”。日本监狱的房间一般分为单人间或多人间(6人)，犯人可以选择自己住或共同居住。一日三餐有严格的规定，主食为米饭，并配有蔬菜、鱼肉、味增汤等。然后，日本监狱的理念是通过劳动工作、学习各种技能来进行改造犯人，同时也是确保他们在出狱后能够适应正常的生活生活。工作内容一般是印刷、剪裁等，并且规定每天工作时间不得超过8小时，而且每天还有固定时间进行运动，晚上到点休息睡觉。正是因为监狱设计的比较人性化，才导致很多日本老人“喜欢”待着监狱里。尽管看起来挺荒诞的，但这确实是许多日本老人无奈的选择——“监狱比家好”。除了老人基数扩大说法和老人生活贫困说法外，第三种则是老人孤独说。虽然很多日本老人犯罪是生活窘迫所致，但也有一些老人是因为孤独寂寞的原因，才去犯罪。这一点在咱们中国人看来可能挺不可思议的，不过也确实是日本社会的现实写照。日本人十分重视不给别人添麻烦，即使家人之间也是如此，所以子女结婚后，往往就会与父母分开住，而且子女并不是经常回家看望老人，一般也就是新年的时候。刀哥以前在东京留学的时候，就只有在新年的时候才能看到房东老爷爷和老太太的女儿带着孩子回来，平时是看不到的。因此，一些老人由于日常生活孤独寂寞的关系，就去偷盗犯罪，这样被关进监狱的话，还可以跟其他老人聊聊天、说说话。当然了，也有些老人偷盗犯罪纯粹是出于解闷、寻求刺激。(image)第四，老人缺乏教养说。在很多人眼中，日本人讲文明、有礼貌，但如果在日本生活久了，就会发现，也有很多言行粗鲁、缺乏教养的日本人，特别是日本老人。现在日本这些65岁以上老人往往被称为“团块世代”，一方面战后日本能够复兴，并且迅速成为资本主义强国与他们的勤劳努力有着密切关系。但另一方面，他们这代人出生于战后(1947-1949年)，因为当时日本处于百废待兴的状态，他们的父母为了赚钱养家也就没有时间对他们进行充分的家庭教育，这也就使得现在的很多日本老人从小并没有受到什么有关礼节、规矩的教育。因此，现在很多日本老人动不动就因为在公共场所发飙、大喊大叫等原因被逮捕。叁以上四点仅是解释了为什么日本的犯罪老人越来越多，但如何解决这一问题也令日本政府颇为头疼。事实上，日本政府并不希望有大量老人待在监狱里，倒不是觉得丢脸没面子，而是出于金钱方面的考虑。(image)按照日本法务省的计算，每名服刑犯每年在监狱消耗的成本约为320万日元(约合19万人民币)。如果一名老人因偷盗廉价商品入狱的话，最多可被判5年。也就是说，这个老人在监狱服刑的5年里将花费国家1600万日元(约合98万人民币)。这对日本政府来说，并不是一个小数目，而且这还不算日常其他费用的开销。其实，日本政府希望能够减少在监狱的老人数量，并尝试了一些方法，但是目前也没有找出任何较为有效的办法。比如，日本的经济学家开出了三个药方：一是尽量延长退休时间，以此增加工资收入(这一点日本政府正在商讨立法，但目前反对声音很大，认为这将促使日本人终身工作);二是从30多岁就开始存钱，及早积累养老金 (这一点并不现实，因为日本人往往是从三四十岁开始买房、还房贷);三是压缩退休后消费，省下退休旅游的开销，作为今后的生活费(其实，日本老人现在已经很节省了，但依旧过不好这一生)。因此，预计今后很长一段时间，犯罪老人现象还将在日本长期存在。结合日本的现状，至少可以说长寿社会并非一片祥和，它带来的种种问题也亟待人们去认真思考和解决，比如怎么让老人不为断炊发愁等。随着生活水平和医疗水平的不断提高，中国今后可能也会遇到类似的问题，因此，日本的现状以及进行的各种尝试，倒是非常值得我们观察与研究。</w:t>
        <w:br/>
        <w:t xml:space="preserve">    </w:t>
        <w:tab/>
        <w:t xml:space="preserve">    </w:t>
      </w:r>
    </w:p>
    <w:p>
      <w:r>
        <w:t>WXC2602</w:t>
        <w:br/>
      </w:r>
    </w:p>
    <w:p>
      <w:r>
        <w:br/>
        <w:t xml:space="preserve">    </w:t>
        <w:tab/>
        <w:t xml:space="preserve">   </w:t>
        <w:tab/>
        <w:tab/>
        <w:t xml:space="preserve"> </w:t>
        <w:br/>
        <w:t xml:space="preserve">    </w:t>
        <w:tab/>
        <w:t>总统拟以行政令取消属地主义的出生公民权，民主党全国委员会亚太裔媒体主任山多斯(JohnSantos)今天发布声明宣称此举违宪，目的在期中选举前试图煽动恐惧和制造分裂。声明称，加州出生的美国华裔黄金德(Wong KimArk，音译)曾控告美国拒绝他的公民权，但其公民身分于1898年获最高法院判例确定；且，否认子女与生俱来的公民身份将使移民家庭更难融入并追求美国梦，从而对亚太裔社区造成毁灭性影响。黄金德于1873年出生于旧金山，父母都是在美有永久居留权并在美做生意的中国人。黄金德出于1895年出国重返美国时，受制于1882年生效的排华法案而被拒入境。黄金德状告美国政府，打到最高法院，最后以6比2确定宪法第14修正案保障黄金德的出生公民权。“川普这项提案只是众多反移民主张中的一个，旨在分散选民对政府执政失败的注意力。”山多斯称，全美亚太裔选民必须反对川普的偏见，票投民主党人，“因为他们是团结而非分裂我们的国家。</w:t>
        <w:br/>
        <w:t xml:space="preserve">    </w:t>
        <w:tab/>
        <w:br/>
        <w:t xml:space="preserve">    </w:t>
        <w:tab/>
        <w:t xml:space="preserve">    </w:t>
      </w:r>
    </w:p>
    <w:p>
      <w:r>
        <w:t>WXC2603</w:t>
        <w:br/>
      </w:r>
    </w:p>
    <w:p>
      <w:r>
        <w:br/>
        <w:t xml:space="preserve">    </w:t>
        <w:tab/>
        <w:t xml:space="preserve">    </w:t>
        <w:tab/>
        <w:t>2018-10-30 14:31 | 中国新闻周刊(image) 刚过完50周岁生日的前央视著名主持人李咏与癌症斗争了17个月后不幸去世，再一次让人感受到了癌症面前生命的脆弱。据中国播音网的消息称，李咏因患喉癌在全球顶尖的癌症肿瘤治疗中心梅奥诊所接受治疗。每年，数以千计的病人赴美寻求最后一线生机——冒险为新的治疗手段做临床试验。三年前，骨科医生李明磊感到左胸疼痛越来越重，他决定去做一次CT检查。在发现肺部有一个4公分左右的结节以后，他给自己确诊了——癌。就在上周末，李明磊在美国波士顿的查尔斯河边跑完了5公里，而两年前，他是被妻子用轮椅推下飞机的。在被诊断为肺癌IV期以后，北京的医生告诉他，他的生命也许只剩下半年时间了。如今，李明磊定期来哈佛大学附属的麻省总医院治疗癌症。他病情的好转也许并不能被称为医学奇迹，而只是赴美国治疗癌症的众多患者中普通的一个案例。当然，他也是足够幸运的——EGFR19基因突变，让他进入了第三代靶向药的临床试验，在试验开始的两周以后，转机就出现了。位于北京的出国看病服务机构盛诺一家的市场调查结果显示，中国每年赴美就医的患者约有3000人，其中70%为肿瘤患者。在现有药物有效的情况下，参加临床试验并非病人的首选。然而，一旦患者对抗肿瘤药物产生抗药性，美国的新药临床试验很可能成为他们的最后一搏。在美国著名的MD安德森癌症中心，每天有数百项临床试验在同时进行，超过90%的肿瘤患者会主动向医生询问：“我是否可以参加新药的临床试验？”如今，这里也不乏从中国转诊来求治的晚期肿瘤患者。(image)  38岁的李明磊在北京一家知名三甲医院就诊时，这里的医生告诉他，他属于“肺癌IV期，只能保守治疗，没有机会手术”。他知道，医生给出的分期，意味着他患的是有远处转移的晚期肺癌。这让他陷入了绝望。在接下来两个疗程的化疗中，李明磊的身体被化疗药物攻击得虚弱不堪，最终他已经无法自行翻身。世界卫生组织（WHO）的报告指出，肺癌是世界最常见的恶性肿瘤，占癌症死亡人数的19.4%。由于控烟不力等原因，肺癌也是中国恶性肿瘤死亡的首要原因。预计到2025年，中国的肺癌患者数量将达到100万，成为世界上肺癌人数最多的国家。虽然肺癌在中国的5年存活率为16.1%，与美国的17%十分接近，但就癌症治疗的总体水平而言，中国癌症发病率接近世界水平，而死亡率却高于世界水平。数据显示，美国癌症患者5年存活率在60%至70%，而中国癌症患者的5年存活率仅在30%左右。活检和基因检测为李明磊找到了患癌的精确病因——EGFR19基因突变。他说：“在国内，这种情况几乎没治。但在美国，当时已经有了针对EGFR19基因突变的第二代特效药阿法替尼，第三代药物AZD9291的临床试验也已经进行到了第Ⅲ期。”于是，他决定去美国去“碰碰运气”。在经过一系列非常专业的病历资料准备以后，李明磊选定在全美综合医院名列前茅的麻省总医院就诊。按照预约时间赴美以后，到达波士顿的第二天他就前往医院去见医生。美国医生一边叫他“李医生”，一边起身与他握手。肿瘤科专家还为他约了一位胸外科医生，共同讨论治疗方案。与国内医生的意见不同，美国医生告诉李明磊，在靶向药物治疗见效后，剩下的原发病灶可以再行手术治疗。盛诺一家创始人兼董事长蔡强告诉《中国新闻周刊》，在去美国就医后，有67%的中国患者的治疗方案被改变。原因之一是，美国的临床医学正在向“精准医疗”的方向发展，一个患者往往由多个学科的医生共同诊治，在这种理念下他们相信，“没有任何两个肺癌病人的治疗方案是相同的”。治疗方案被改变的另一个原因则在于药品的差异。“大量的癌症患者到美国选择了新的治疗方案，因为我们最新的药品是美国2011年上市的，美国2012年、2013年……一直到2016年的药，我们都没有。”蔡强举例说，他们介绍过一个皮肤癌患者去美国看病，结果，美国的医生发现，中国用的药是美国30年前的。实际上，中国医生基于国内上市的药品而给患者制定的治疗方案并没有错误，只是药物不够先进。在新药研发落后的情况下，中国医生难为无米之炊。一位患者在美国取得了满意的治疗效果后这样说：“这就好像美国都在用iPhone6了，我们还在用iPhone3。当然，这只是一个不够恰当的比喻，在手机方面，中国人是完全不甘落伍的。”皮肤黑色素瘤患者张天银在北京一家三甲医院治疗，他的主治医生李陶建议，可以考虑去美国参加临床试验。刚刚参加完全美肿瘤学年会的李陶告诉《中国新闻周刊》：“当时我们知道，美国已经有了专门针对黑色素瘤的新药，正在做Ⅲ期临床试验，而且Ⅰ期、Ⅱ期试验的结果显示，疗效非常好。但是，中国还没有这方面的药物和临床试验，对于有条件出国就医的患者，我会建议他们去国外选择最新的药物治疗。”幸运的是，张天银符合临床试验的入组条件，进入试验组后，他一直接受治疗，如今已有六七年，他对效果很满意。现在，他不觉得自己是在接受试验，而把这个过程当成一个完整的治疗方案。(image)  中国新药研发的落后已是不争的事实。根据美国临床试验注册中心的数据，截至2015年10月，全球共有201149项临床试验登记注册，其中有48.53%在美国进行，在中国开展的药物临床试验仅占9.75%。以抗肺癌药为例，美国已经开始了第IV代靶向药物的临床试验，而中国还停留在第I代靶向药上。这意味着，一旦患者产生抗药性，在中国治疗的患者将没有其他药品可供选择。中国新药审批的第一步是批准开展临床试验。2007年发布的《药品注册管理办法》对每个审批环节都做了时间限定，其中，新药临床试验审批的时间不得超过90天，但实际上，来自国家食品药品监督管理总局（以下简称食药监局）的数据显示，2014年，中国1.1类新药、3.1类新药及6类新药申报临床试验的平均审评时间为14个月、28个月和28个月。而在美国，申报者向美国食品药品监督管理局（以下简称FDA）提出新药临床试验申请后，如果30天内没有收到FDA作出暂停临床研究的决定，便意味着通过审批。相对于美国“宽进严出”的审批制度，中国刚好相反。申报者必须经过国家和省级药监管理部门的两级审批，获得批件后，才可以进行临床试验。中国临床试验对申请者的药学研究资料要求更为详细，所有材料要在Ⅰ期临床试验前提交，且在4个月内一次性补齐所有材料。但事实上，对于新药的临床试验而言，许多研究数据难以在Ⅰ期临床前提交。在美国，这些资料都可以随着研究计划的开展而逐步提交。为了提高FDA的工作效率和药品审评审批质量，美国早在1992年颁布的《处方药申报者付费法案》中便要求：新药申报者可以向FDA交纳一定的申请费、处方药生产场地年费等，并要求FDA必须在限定的时间内，完成审评、审批工作。这项收入可以让FDA聘请更多不同领域的专家和审评人员、更新信息技术设施，极大地缩短审批时间。拥有9300多名雇员的FDA，是美国联邦政府雇员最多的政府部门之一。但区别于美国的半商业化模式。公开数据显示，2014年，中国食药监局机关行政编制为345人，其中稽查专员仅有10人。虽然食药监局在受理药品注册申请时收取一定的费用，但这些费用全部上缴国库，并不能用于优化审评资源。食药监局发布的《2015年度药品审评报告》显示，虽然约120名药审中心工作人员，完成了2015年9601件审评任务，但仍然有1.7万件积压。在人力不足的情况下，中国市场上的新药、疫苗、医疗器械等都落后于欧美。譬如，第一支预防宫颈癌的HPV疫苗早在2006年就被FDA批准上市并进入很多国家的市场，但由于该疫苗迟迟不能在中国获批，有不少中国女性选择出境在私立诊所接种。直至今年7月18日，首支HPV疫苗才获批在中国上市，而这一审批过程经历了近10年时间。为了加速一些用于治疗危重疾病的药品审评，FDA设立了快速通道、优先审评、加速审批、突破性疗法等4条特别审批通道。蔡强介绍说，这些特殊渠道“审批的速度要比常规快很多，有时候只需要三个月”。2012年，美国第5次修订《处方药申报者付费法案》，强调改进FDA的快速审批通道，包括培训此类药物的审查人员，并且提出要优先审查孤儿药。第三代靶向药AZD9291得以在2015年11月上市，便是有赖于快速审批通道。2014年11月6日，李明磊服用了第一片二代靶向药阿法替尼，这种药当时已经在美国上市一年，而国内还没有引进。李明磊清楚地记得，在服药5周后，PET-CT显示，脊柱和肋骨上的转移病灶就消失了，肺部原发病灶也缩小了60%。但不到一年，医生就发现李明磊对阿法替尼产生了抗药性，穿刺检查显示，他出现了耐药基因突变。但这刚好符合了AZD9291临床试验的入组标准，当时试验已经进行到第Ⅲ期。李明磊从申请参加试验到正式入组，仅用了一个月时间。申请前，医生向他充分告知了药物的风险及可能产生的副作用，他毫不犹豫地签署了授权同意书。这份授权同意书，还需要经过第三方伦理委员会审查通过。在中国，伦理委员会依附于医院，审查也流于形式。北京经纬传奇医药科技有限公司总经理蔡绪柳告诉《中国新闻周刊》：“有时，医生会特别强调免费用药，却不充分告知用药风险。”作为这间第三方稽查公司的总监，蔡绪柳发现，有的医院会将患者集中在一起，由一个医生给几十个患者讲述试验的风险与利益，再让患者决定是否在授权同意书上签字。“这样做可能会让患者之间互相影响。”在美国，临床试验用药虽然是免费的，但患者的检查费用会高于平常。因而，参与临床试验的患者往往会得到医生更加细致的问诊，医护人员愿意花更多的时间充分了解患者的依从性、配合度。医生也会给患者留下紧急情况下的联系方式，护士会时常给患者打电话，确保及时跟踪患者的服药情况、不良反应并协助患者填写试验表格等。但是，在中国，主导临床试验的大多是有资质的三甲医院的医生，他们通常是主任医师，是整个医院里最忙的一群人。“其实，只要是研究者能够充分参与进来的临床试验，都会做得很不错。但基本上，他们很少有时间参与。”蔡绪柳说。由于中国只有400多家可以进行临床试验的医疗机构，其中主要是三甲医院，而药物研发和销售都需要依靠医院，这让中国的药企不敢得罪这些医院和医生。与药企在中国的弱势地位不同，美国的临床试验大多由药企主导。“因为美国任何一个医生都可以参与到临床试验。”王常玉告诉《中国新闻周刊》，他曾经在美国担任辉瑞公司肿瘤免疫部的研发总监。蔡绪柳说：“中国很多临床试验的方案，都是依靠医药研发合同外包服务机构（简称CRO）和医院共同设计，有的药企还不如CRO专业。”一些药企甚至会在与CRO的合同中注明：必须保证临床试验通过。如今，王常玉在成都创办了华免生物科技有限公司，他感到，信任是中美临床试验最大的差距。“美国讲究信用，申报时唯一的审查就是看你申报的资料中，结论、推论有没有错误，不会去质疑你的试验程序和结果。”因为在美国，一旦确定试验方案，十分细微的程序变动都需要主动向FDA报备，哪怕一个病人的输液时间从1小时变为2小时。但中国医生后补签名、后补检查记录、甚至后补化验单的现象并不少见。王常玉甚至听说，“药企需要什么样的数据，医院就能给你什么样的数据。”一位业内知情人士透露，一些临床试验为了确保药物有效，会直接修改原始数据。有的医院会将对照组和实验组“掉个个儿”；还有研究者会直接修改病人病历；也有的医院会在患者参加临床试验前，将他的肿瘤大小“量大一点”，最终结果评估的时候再“量小一点”，药物的疗效便因此而“显现”。这些情况在美国是不可想象的。因为一旦FDA发现临床试验数据造假，药企、研究机构、CRO付出的代价都会非常巨大。“美国基于信用系统，如果临床结果造假，这家机构在美国肯定是做不下去了，相当于上了一个黑名单。”王常玉说，由于美国的药企之间存在激烈的竞争，如果发现对手数据造假，药企常常会主动举报。“但在中国，举报对谁都没有好处，不如一起赚钱。”2013年6月，FDA公布，由百时美施贵宝和辉瑞联合研发的新药阿哌沙班，审查过程将被延时3个月。原因是中国一位临床研究中心管理人员和另一位监察员“更改了原始记录，掩盖了违反临床研究质量管理规范的证据”。这最终导致FDA调查人员对中国36个研究中心的24个数据提出质疑。虽然2015年7月22日，中国食药监局发布了“史上最严数据核查要求”的“722文件”，但相比之下，中国的造假代价仍然不大。当时列出的1622个需要进行自查的受理号，如果不能在一个月内上交自查报告，便要选择撤回申请。最终，超过80%的申请被撤回。李明磊在服用AZD9291约两周后，发现自己的呼吸重新顺畅起来，骨骼也不再疼痛。“不幸”的是，他仅仅享受了3个月免费的试验治疗，AZD9291就在美国获批上市了，自此，一个月的药量大约需花费超过1万美元。对于自费病人来说，这是一项巨大的经济负担。据透露，一般来说，美国药企在临床试验时，对每个病人的投入大约在5万~10万美元。而研发一个抗肿瘤类的新药时间需要10年，花费20亿到30亿美元。国外药企的研发费用是每年40亿~100亿美元，而前十名的国外药企，平均每年能被批准的药物是两三个。一份2015年《国内药企研发投入排行榜》显示，市值百亿以上的医药上市公司中，投入研发支出最多的也只有13亿港元。从国家层面上看，美国早在2005 年便投入了791亿美元用于医药领域的开发与研究，其中政府投入278 亿美元，企业投入513亿美元。相比之下，中国政府对临床研究的资金投入明显不足，大部分资金来源于药企、厂商的赞助。2011年，中国政府在生物医学研究领域投入资金10亿美元，而在临床研究上的投入仅为2.5 亿美元。如今，李明磊已经可以回国工作了，但他需要每隔三个月前往美国复查、开药。历史名城波士顿是美国著名的高等教育和医疗保健中心，也成了李明磊的希望之地。他的美国医生并不担心他会再次产生抗药性。他自己也相信，赴美治疗虽然花费不菲，但新药的不断研发能够让他在和癌症的赛跑中领先一步。临床试验往往是癌症患者为生命而做的最后一搏。在李明磊看来，美国规范、严密、细致的药物试验过程，不仅让他看到精准医学的光明未来；作为一名中国医生，他还在美国的就医环境中找到了“做病人的尊严”。（原标题《为什么这些癌症患者要去美国？》，首发于2016年8月18日总第769期《中国新闻周刊》 原作者王思婧。编辑朱婧）</w:t>
        <w:br/>
        <w:t xml:space="preserve">    </w:t>
        <w:tab/>
        <w:t xml:space="preserve">    </w:t>
      </w:r>
    </w:p>
    <w:p>
      <w:r>
        <w:t>WXC2604</w:t>
        <w:br/>
      </w:r>
    </w:p>
    <w:p>
      <w:r>
        <w:br/>
        <w:t xml:space="preserve">    </w:t>
        <w:tab/>
        <w:t xml:space="preserve">   </w:t>
        <w:tab/>
        <w:tab/>
        <w:t xml:space="preserve"> </w:t>
        <w:br/>
        <w:t xml:space="preserve">    </w:t>
        <w:tab/>
        <w:t>对于国籍取得，美国宪法规定采属地主义，只要是在美国领土出生的婴儿，都可自动成为美国公民，不论父母来自何处。但川普总统接受HBO电视台Axios节目专访时说，考虑签署行政命令，取消非美国公民在美国境内生下婴儿的公民权，消息曝光立即引起舆论热议。在雅虎(Yahoo)新闻讨论区就有网友写道，如果美国宪法是可以靠一道总统行政命令就能轻易推翻的，那么宪法显然已经荡然无存。前总统雷根任内官员、移民改革团体“成为美国人倡议”(Becoming American Initiative)主任查维兹( LindaChavez)则发表声明说，川普发言内容完全曝露出他对于美国宪法的藐视。查维兹在声明中也指出，从川普宣布这项提议的时间点来看，“动机纯粹是出于政治目的，也就是在期中选举将于下周登场之前，激化反移民的基本盘支持者。”律师出身、专门研究美国最高法院的法律专家毕斯库彼克(JoanBiskupic)30日在美国有线电视新闻网(CNN)发表评论指出，川普宣称将以行政命令推翻属地主义公民权，如此说词最后结果可能就是不了了之，因为150年前通过的美国宪法第14修正案，赋予任何出生于美国国土的婴儿美国公民权，美国最高法院也支持这项理念。毕斯库彼克分析，尽管从法律层面来看，取消属地主义的提议是行不通的，但川普喊出这项口号，透露他的简单心态，那就是“我说的就是王法”。她举例说，川普之前就曾单凭个人看法，公然宣布某些人是无辜或有罪，对于判决结果让他看不顺眼的美国法官，川普毫不留情冷嘲热讽，对于司法审判所讲求的正当法律程序(dueprocess )，川普同样没有看在眼里，在嫌犯还没接受审判之前，就已经断言应该判处死刑。毕斯库彼克指出，如今川普似乎想要大笔一挥，直接改写美国宪法。她表示，移民以及少数族裔向来是川普喜欢锁定的目标，例如川普认为在边境地带的移民应该直接递解出境，完全不必送交审查是否符合庇护条件的听证程序，也不必确认是否有抓错人的疏失出现。如果川普真的发布行政命令，毕斯库彼克指出，势必立即在法院面临挑战，如果真的要推翻第14修正案条款，其实必须靠修宪才行。</w:t>
        <w:br/>
        <w:t xml:space="preserve">    </w:t>
        <w:tab/>
        <w:br/>
        <w:t xml:space="preserve">    </w:t>
        <w:tab/>
        <w:t xml:space="preserve">    </w:t>
      </w:r>
    </w:p>
    <w:p>
      <w:r>
        <w:t>WXC2605</w:t>
        <w:br/>
      </w:r>
    </w:p>
    <w:p>
      <w:r>
        <w:t>导语：北京有这样一条街，历史悠久而表现得很传统、很古朴，居于繁华闹市而表现得很时尚、很前卫；这条街，包容古老的商业文明，创立了闻名天下的许多中华老字号，这条街，吸收外来的西方文化，聚集了全球著名跨国公司的许多知名品牌；这条街，中外国家的领导人、大富豪经常光顾，奢侈消费品常有识货人，平民百姓、外地游客穿梭其间，喜欢逗留，可以买到居家过日子的各种普通商品；古老的，随着岁月更迭，日见其沧桑，新潮的，追着时代的速度，愈秀出风采；为辉煌的历史年轮，它有足够的资格自豪，为繁华的现实光环，它有无限的信心骄傲……这就是北京王府井大街。(image)王府井大街，南起东长安街，北至中国美术馆，全长约1600米，是北京最有名的商业街。图为清朝末期，王府井地域的修鞋匠。(image)王府井的日用百货、五金电料、服装鞋帽、珠宝钻石、金银首饰等，琳琅满目，商品进销量极大，是号称“日进斗金”的寸金之地。图为清朝末期，年轻女子逛街。(image)辽、金时代，王府井只是一个不出名的村落，到了忽必烈定都北京之后，这个小村落开始热闹了起来，并有了“丁字街”的称呼。明成祖时，在这一带建造了十个王府，便改称十王府或者十王府街。图为清朝末期，王府井地域的商业门店。(image)明朝灭亡以后，王府也随之荒废，只剩下八座王府，人们便称它为王府街。清光绪、宣统年间，这里开始繁华，街的两旁出现了许多摊贩和店铺。图为晚清末期的金鱼胡同。(image)1915年，北洋政府内政部绘制《北京详图》时，把这条街分成三段：北街称王府大街，中段称八面槽，南段由于有一眼甜水井（井址在大街的西侧，现今的大甜水井胡同）而称王府井大街。后来，逐渐用王府井称呼整条街了。图为民国时期，春节期间卖风筝的商摊。(image)20世纪50年代，王府井大街的百货大楼商场。(image)20世纪50年代王府井外景。(image)20世纪80年代，王府井大街的百货大楼。(image)20世纪80年代，王府井大街。(image) 10241983年，王府井小学。键盘↑↓切换图片(image)20世纪80年代，王府井大街的工艺美术商店。(image)2000年，东风市场改名为东安市场。(image)2000年，王府井小吃街开街，著名叫卖大王臧洪助兴开街仪式。(image)2001年，大运会运动员在王府井购物。(image)2001年，外国游客在王府井大街上玩足球。(image)2002年，王府井小吃街。(image)2006年，王府井大街的商业橱窗。(image)2008年，王府井大街上的时装走秀。(image)2008年，王府井小吃街上的京剧表演。(image)2008年，东安市场前的汽车展。(image)2010年，东安市场内景。(image)2013年，王府井大街。(image)2018年，东安市场门前的雕塑。(image)2018年，王府井，东来顺饭庄。</w:t>
      </w:r>
    </w:p>
    <w:p>
      <w:r>
        <w:t>WXC2606</w:t>
        <w:br/>
      </w:r>
    </w:p>
    <w:p>
      <w:r>
        <w:t>【编译/观察者网 童黎】“他们看着长得都一样。”希拉里被自己逗笑了，但美国保守派评论员们很生气，因为他们认为，曾经的总统候选人竟然违背“政治正确”，拿2名黑人政客开“种族主义”玩笑。(image)希拉里还在发表上述言论的节目中称，“我想要当总统”，但其团队随后否认了参选计划。据“今日俄罗斯（RT）”10月29日报道，上周五，希拉里在纽约接受了美国知名科技媒体Recode采访。等到本周一，其中一个片段在网络上流传开来。主持人卡拉·斯威舍（Kara Swisher）问希拉里：“你对科里·布克（CoryBooker，新泽西州民主党籍参议员）说‘应该踢他们小腿’怎么看？”据英国《每日快报》报道，科里·布克此番话是在回应“民主党人该如何应对共和党的竞选策略”一问。“说这话的是埃里克·霍尔德（EricHolder，美国前总检察长），”希拉里反驳道，然后面无表情地称，“对，我知道他们看着长得都一样。（I know they alllook alike.）”(image)主持人斯威舍是该网站联合创始人，也是美国最著名的科技记者之一。(image)视频显示，希拉里说完后，记错人的斯威舍似乎也有些慌，立马补充了一句：“不，他们不像。”有媒体人士看完视频还描述道，“说完这番‘种族主义’言论，希拉里自己开始异常兴奋地（hysterically）大笑起来。没开玩笑。”(image)至此，主持人有些“认命”：“哦，干得漂亮。”场下也响起了掌声。俄媒指出，尽管两人都是非裔美国人，但霍尔德的灰白短发和胡子完全有别于布克的光头和没蓄胡子的下巴。保守派推特用户随即指责希拉里搞“种族主义”，即便英媒也称，希拉里的回应似乎带有“种族主义”色彩。但也有网友认为，美国主流媒体奉行双标。截至观察者网发稿，CNN等美国主流媒体尚未报道这一事件，特朗普此前还曾指责社交媒体针对共和党。(image)事实上，此次采访的另一片段也引起了大众关注。希拉里在回应“2020年是否还想竞选”时，最终表达了对总统一职的渴望，引起了在场观众的欢呼。但据《国会山报》当地时间10月29日报道，希拉里的长期顾问和密友菲利普·雷尼斯（PhilippeReines）当天表示，希拉里无意再竞选总统：“她更有可能中强力球彩票大奖。”其另一名长期密友也称，希拉里没计划参选。消息人士透露，目前没有任何幕后人物试图说服希拉里参与可能“人满为患”的2020年大选。当然，也没有就竞选总统进行任何内部讨论，或增加任何工作人员。据报道，当前情况也与上个竞选周期大不相同。当时，在希拉里宣布参选的几个月前，就已经有捐赠者排着队等候“出力”，相关团队也早就开始增加人手。目前，希拉里未能得到一些民主党人的持续支持，因为他们认为，是时候让一个新面孔来领导民主党了。</w:t>
      </w:r>
    </w:p>
    <w:p>
      <w:r>
        <w:t>WXC2607</w:t>
        <w:br/>
      </w:r>
    </w:p>
    <w:p>
      <w:r>
        <w:br/>
        <w:t xml:space="preserve">    </w:t>
        <w:tab/>
        <w:t xml:space="preserve">    </w:t>
        <w:tab/>
        <w:t>一个时代的结束！据港媒报道，武侠小说泰斗金庸先生逝世，享年94岁。金庸先生是当代武侠小说作家、新闻学家、企业家，著有《神雕侠侣》《倚天屠龙记》《天龙八部》等。感恩他为我们留下一个江湖!(image)金庸先生祖父查文清，是金庸极为敬重的长辈，查老先生是光绪朝的进士。这个进士功名，其稀缺程度不是当今名校大学毕业生能比的。金庸先生的家教到底有多好？这样的家教背后又需要什么样的家世支撑？1924年，金庸出生在这样一座大宅院中：“这座大宅子有五进，前厅挂着一块大匾，是康熙皇帝给我祖先查升写的堂名，‘澹远堂’3个大字周围有9条金龙作装饰。”(image)金庸得意地向国际创价学会会长池田大作说：“查文清先生编了一部‘海宁查氏诗钞’，有数百卷之多，但雕版未完工就去世了（这些雕版放了两间屋子，后来都成为我们堂兄弟的玩具）”。现代人看到金庸小时候拿家里的雕版当玩具，只是在感慨查家的文化底蕴，却不知道支撑这文化底蕴的是怎样的经济实力。在宣统初年，湖南的刻字工每刻100字要领取130文报酬，线装书一卷没多少页，但刻字工一卷书刻下来挣好几两银子是毫无问题的。若以米价折算，这些刻字工的千字报酬甚至不比当今签约作家的稿费低多少。刻字工都这么贵，所以查家自己刻书，那是家产极为丰厚的象征，更何况是几百卷的雕版，堆了整整两间大屋。就这些金庸小时候拿来当玩具的雕版，至少要花上千两银子。(image)搜书、藏书同样是花钱的营生。查文清老先生当年的藏书和搜集的诗稿，价值超过万两白银也不足为奇，要知道，清代因“永不加赋”，在许多小县一年的地丁银也仅仅收取一万多两。也就是说，金庸家为了藏书、看书、刻书的开销，很有可能已经超过一个小县的全年税收。金庸的家庭为何如此有钱？这就要从海宁查家的祖上说起了。海宁查家号称“一门十进士，叔侄五翰林”，因科举功名太盛，所以查家的经商才能反而不为人知，其实查家是富甲一方的大盐商。早在明中叶，查家已经取得了官营盐商的资格，明末查家的子弟已经以盐商身份进入海宁县学并参加科举，并取得不俗成绩。明末清初，查家有一支北上进入京郊宛平，并在海宁查家的帮衬之下，也涉足了长芦盐场的经营，这支宛平查氏很快也兴盛起来，成为京城中人尽皆知的大富豪。(image)查家经营长芦盐场数10年，养活了查家族人不下数千。此外，查家还经营当铺、商铺、丝绸，也都是一本万利的大买卖。据估计，整个海宁查氏宗族鼎盛时的年收入很有可能超过10万两白银，而整个海宁的税收收入才8万多两，北方宛平查氏的财产还得另算。因此，用来赈济族人的义田，查家经常一买就是几千亩。金庸在《书剑恩仇录》中，借主人公陈家洛的眼光，详细描写了皇帝对海宁大家族的恩宠。这种皇帝题匾、题诗，在金庸旧居中随处可见，正是查氏家族曾亲身享受过的荣耀。“查”姓来源于春秋时期。公元前676年，鲁庄公之子姬延被封为子爵，“食采于查邑”，便姓了“查”，在山东一带繁衍生息。五代十国时期，查氏出现了第一位名人，南唐军事将领查文徽。其弟查文徵一家迁徙到安徽婺源(今江西婺源)定居，直到元末天下大乱，后人查瑜带着妻儿老小，沿新安江、富春江、钱塘江，坐船躲到嘉兴。经朋友介绍，查瑜到海宁袁花镇一户人家当家庭教师。他欣喜地发现，袁花镇依山面水，土地肥沃，民风淳厚，跟婺源很像。更巧的是，婺源有个凤山岗，海宁有座龙山，合起来便是“龙凤呈祥”，正是吉兆。于是，查瑜举家定居这片“福地”，一边“勤恳耕作，敦睦乡里”，一边“以儒为业，诗礼传家”。从迁居海宁的第二代开始，查家便成为有名的“文宦之家”。第一位显达之人是查瑜之子查恕。他一心一意钻研医术，外号“查一帖”，只要一帖药就可治好病，且医德很高，为穷人免费治病，闻名江南。他深得明太祖朱元璋赞赏，被任命为太医院国医，获赏一品冠服。大约过了100年，弘治三年(1490年)，第五代查焕考中进士，成为查家登科甲的第一人。明朝一代，查家中进士6人，其中查秉彝、查志立、查允元祖孙三代连中进士，在当地传为盛事。(image)到清朝康熙年间，查氏家族人丁超过300人，进入全盛时期。十余人考取进士，5人进入翰林院，其中查慎行(原名查嗣琏)、查嗣瑮、查嗣庭更是亲兄弟三人同为翰林院编修。查家因此有了“一门十进士，兄弟五翰林”之誉。查舁(音同“鱼”)陪皇帝在南书房念书，成为康熙近侍，康熙亲笔题写了“澹远堂”的匾额赐予他，并赐予一副楹联“唐宋以来巨族，江南有数人家”。寥寥十余字，勾勒出康熙对查家的盛赞。此外，康熙还陆续为查家题写了“敬业堂”“嘉瑞堂”的匾额，恩宠冠绝一时。可惜的是，康熙御笔的匾额和楹联，已经毁于战乱。如今悬挂于旧居的是复制件。到了近现代，查家全面复兴，呈现出多姿多彩的面貌，既有诗人查良铮(穆旦)，也有教育家查良钊、查良鉴，还有“纺织大王”查济民。第十九代的查济民出生于1914年，少年时就对纺织工业有浓厚兴趣。他认为，在中国这样一个人口众多、物产丰富的泱泱大国，纺织工业是大有出路的。他从第三中山大学(浙江大学前身)染织科毕业，历任常州、重庆、上海等地纺织染厂的工程师、厂长、经理。1947年秋在香港创办“中国染厂”。(image)查济民不仅是一名实业家，也是知名的“政治智囊”。1992年，他担任首届国务院香港事务顾问，在《基本法》草案出台、香港回归等众多历史性事件中，都发挥了重要作用，因此荣获了香港特别行政区政府颁发的“大紫荆勋章”。更难能可贵的是，查氏的家族亲情在查济民心中烙下了深深的印记。改革开放以后，查济民不顾古稀高龄，满腔热血，奔走于祖国各地，投资办厂。他在海宁筹建纺织企业，建起一系列具有国际水准的工厂。记者在海宁采访时，随便问一位乡亲，都能说出查济民名下的几家公司。查济民90岁高龄时，还主持重修査氏家谱，连接起了断裂百年的家族史。2007年3月，查济民辞世，家谱主编者之一吴德建对记者说：“他对家乡的感情可谓至诚至深。”比查济民小4岁的晚辈查良铮(穆旦)是一位著名诗人，在大陆名气很大。他属于从海宁分衍出去的“北査”。明朝中期，海宁查氏第三代中有一支迁往北京、天津一带，经营盐业发家致富，成为有名的商人，被称为“北查”。这一支多以经商为主，很少涉足官场，因此在海宁查氏的两场文字狱案中得以幸免。查良铮正是“北查”的后代。他中学时开始写诗，翻译了普希金、雪莱、拜伦等文学巨匠的作品，被许多现代文学专家推为“现代诗歌第一人”。(image)因为南北两地，查良铮和查良镛一辈子都没见过面，但两人的生命中有着惊人的巧合。查良铮是把姓“查”拆成“木”“旦”，然后用“穆旦”做了笔名；而查良镛则是将名“镛”拆成“金”和“庸”，用“金庸”做了笔名。在近代文坛，金庸还有一位近亲徐志摩。海宁徐家也是望族，和査家结为姻亲，金庸母亲徐禄是徐志摩的堂姑妈，金庸唤徐志摩表哥。小时候，金庸跟母亲回徐家，见过这位才华横溢的表哥。当时徐志摩已从英国留学回来，在剑桥大学写的《再别康桥》一诗已脍炙人口。70多年后，金庸以81岁高龄赴剑桥大学攻读硕士、博士，续写了家族文人的名校缘分。</w:t>
        <w:br/>
        <w:t xml:space="preserve">    </w:t>
        <w:tab/>
        <w:t xml:space="preserve">    </w:t>
      </w:r>
    </w:p>
    <w:p>
      <w:r>
        <w:t>WXC2608</w:t>
        <w:br/>
      </w:r>
    </w:p>
    <w:p>
      <w:r>
        <w:br/>
        <w:t xml:space="preserve">    </w:t>
        <w:tab/>
        <w:t xml:space="preserve">    </w:t>
        <w:tab/>
        <w:t>去年，一位小说家进行了一次横穿美国的公路旅行。这次旅行是为了效仿JackKerouac——在旅途中寻找一些重要的东西，并写下了自己的经历。然而，这位作家与寻常作家非常不同——。许多认为人工智能和机器学习不会让人类失业的人很乐观的表示，人类的创造力是难以模仿的。一个非常经典的观点是：就像机器将我们从重复性的手工任务中解放出来一样，。这就能让我们在工作的同时，有更多自由的时间去追求自己的爱好，与亲人共度美好时光。但回过头来想想，创造力，是人类基本的能力吗？还是说，机器学习也可以做到？如果它们能做到比我们更了解自己，那么AI写出来的小说将会是你读过最好的小说吗？AI创作的小说可能不会是一本“沙滩读物”当然，这是未来主义者的观点。就像RossGoodwin的凯迪拉克在那次公路旅行中临时装配的装置所证明的那样，现实离我们还有一段距离。Ross Goodwin在谈及他机器创作的小说时说道：“。我不认为这是一部人类小说，或任何类似小说的东西。”目前，这本由AI首次创作的读物《TheRoad》正在推向市场。一旦训练好神经网络，它就能产生作者想要的任意长度的文本（无论是随机的还是从特定的种子单词（seedword）或短语中产生的）。Goodwin利用公路旅行的景象和声音提供了这些种子：小说是根据图像、地点、麦克风的对话，甚至电脑内部的时钟来完成的，一次只写一个句子。结果，喜忧参半。小说用一种恰如其分的方法完成了开头的内容，引用了时间概念：“早上九点十七分，房子很重（It was nine seventeen inthe morning, and the house washeavy.）。”根据输入到算法中的Foursquare数据集，AI开始对地点进行描述开，但很快就与主题产生了偏离，变得超现实主义起来。虽然文学实验是一件美妙的事情，但重复地引用经纬度坐标不太可能赢得“布克奖”。输入数据，输出艺术？神经网络作为创造性的智能体具有一些优势。他们擅长在大型数据集中进行训练，识别这些数据集中的模式，并产生遵循相同规则的输出。由AI启发或创作的音乐已经成为日益增长的音乐创作形式，目前甚至还有一张人机合作创作的流行音乐专辑——《Songularity》。神经网络可以在数小时内“听”所有巴赫和莫扎特的音乐，还可以让自己再莎士比亚的作品中进行训练和学习，从而创作出还算“凑合”的作品。人工创造的想法已经变得如此普遍，以至于目前甚至还有人将神经网络“机器人”强行训练到人类的文字样本上，结果却是令人捧腹。从纽约漫游到新奥尔良的AI是LSTM（长期短期记忆）神经网络。默认情况下，保留单个神经元中所包含的信息，并且只能在单个时间步长中“忘记”或“学习”一小部分，而不是完全覆盖神经元。在手写和语音识别等任务中，LSTM架构比以前的递归神经网络表现更好。神经网络及其编程人员进一步研究了文学的影响，根据Goodwin的理论，他们吸收了6000万字（360兆字节）的原始文学作品，其中，三分之一是诗歌、三分之一是科幻小说，最后的三分之一是“黯淡”文学。通过这种方式，Goodwin对项目有了一些创造性的控制；源材料影响机器的词汇和句子结构，从而影响作品的基调。文字背后的思想人工智能小说家的问题与计算机科学家从图灵时代就一直试图解决的会话人工智能问题是一样的。。Goodwin的神经网络在一台连接笔记本电脑的微型打印机上，一次只能打出句子中的一个字母。神经网络追踪到的统计关联可以由字母组成单词，也可以由单词组成句子，但它们对字符或情节一无所知。在与聊天机器人交谈时，代码并没有真正理解之前所说的内容，并且没有足够大的数据集可以通过所有数十亿次可能的对话来训练它。除非限于一组预定的选项，否则它会在一两个回复后丢失对话的主题。同样地，创造性的神经网络没有真正的把握他们所写的东西，也没有办法产生任何整体连贯或叙事的东西。Goodwin的实验通过不断地在摄像机或微信的刺激（神经网络所驱动的美国景观提供的主题链接和叙述），给人工智能的“小说”增加一些连贯的主线。Goodwin觉得这种方式借用了旅途本身的连续性和连贯性。AI并不能取代人类写出高水准小说一个连贯的语气和语义“风格”可能足以产生一些模糊却令人信服的青少年诗歌，就像谷歌所做的那样，使用神经网络的实验小说可能会产生一些有趣的结果。但涉猎这个时代超现实的人工智能散文，并寻找一些超越新奇价值的意义或主题，可能是一种令人沮丧的经历。也许机器可以学习人类心脏和大脑的复杂性，或者可以学会如何写出能引起共鸣或有趣的散文。神经网络可能无法像狄更斯或陀思妥耶夫斯基那样，以魅力和智慧写出情节复杂的作品。AI要达到人类创作文学的水平，还有很长的路要走。原文链接：https://singularityhub.com/2018/10/25/ai-wrote-a-road-trip-novel-is-it-a-good-read/#sm.00001fhnvdx7ondsoxjcvj2mlf0we</w:t>
        <w:br/>
        <w:t xml:space="preserve">    </w:t>
        <w:tab/>
        <w:t xml:space="preserve">    </w:t>
      </w:r>
    </w:p>
    <w:p>
      <w:r>
        <w:t>WXC2609</w:t>
        <w:br/>
      </w:r>
    </w:p>
    <w:p>
      <w:r>
        <w:t>据《纽约时报》报道，在维也纳举行的欧洲联合胃肠病学周10月22日的学会上发布了一项新研究，该研究首次确认，人体内发现了多达9种不同种类的微塑料。▼研究由来自维也纳医科大学的科学家和奥地利环境署联合展开，他们还与来自芬兰、意大利、日本、波兰、荷兰、英国、俄罗斯、奥地利的8名参与者组成的团队一起合作完成。这些年龄33到65岁的志愿者，进行了为期一周的饮食控制，最终提供粪便样本供研究。“塑料在日常生活中无处不在，人类以太多方式暴露在塑料中，但我个人根本没有想到每个样本都能检测出微塑料。”该研究的第一作者，维也纳医药大学胃肠病学家PhilippSchwabl表示，“研究结果令人震惊。”(image)据悉，他们当中有6个人在这一期间食用了海鱼，他们中没有一个人是素食主义者，然而他们所有人都在吃塑料包装的食物、喝用塑料瓶装的饮品。研究人员采集志愿者的粪便后，以傅立叶变换红外显微光谱仪进行分析，结果发现所有样本中都验出含有塑胶微粒，奥地利环保局则针对粪便进行10种常见塑胶的测试，结果在粪便中发现9种塑胶微粒。最常见的塑胶类型是聚丙烯（Polypropylene）与聚对苯二甲酸乙二酯（polyethyleneterephthalate），两者皆为塑料瓶和瓶盖的主要成分。平均每10公克就可以验出20颗塑胶微粒。根据这个研究，Schwabl估计，全球50%的人口体内都有微塑料，不过，这还需要进一步做更大样本的研究进行确认。▼盐是我们日常不可或缺的调味料，但每次在烹饪时加盐时，你很可能也在菜里添加了肉眼难见的微塑料。几年前，研究人员在海盐中发现了微塑料。但是，在这种人们最常用的调味料中，塑料碎片的分布到底有多广泛还不清楚。现在，一项最新研究发现，全球销售的食盐品牌中，超过90%都被塑料污染，其中海盐中塑料含量最高。而且即便是在研究中分析的岩盐品牌，也被发现受到了微塑料的污染。(image)这项研究研究结果发表在《环境科学与技术》杂志上，研究由绿色和平组织东亚分部和韩国研究人员共同发表。研究人员从亚洲、非洲、南美洲、北美洲和欧洲的21个国家，共收集39种品牌的食用盐，其中只有3种不含微塑料颗粒。研究共调查了39种食盐品牌，发现只有三种不含微塑料，分别是来自中国台湾(精制海盐)、中国(精制岩盐)和法国(太阳能蒸发生产的非精制海盐)。研究表明，平均每个成年人每年因为吃盐，可能吃到2000个微塑料颗粒。这一发现与之前在食盐中发现塑料的研究结果一致，但最新研究强调了塑料污染问题的普遍性，来自海洋、湖泊和岩石的食盐都受到了污染。研究发现，在不同品牌的食盐中发现的微塑料密度差异很大，但亚洲品牌的密度尤其高。在印尼出售的盐中发现了最高数量的微塑料。亚洲是塑料污染的高发区，而印尼有54720公里长的海岸线，在2015年一项无关的研究中被列为世界上塑料污染第二严重的国家。▼人体内的这些微塑料到底从哪来的？人造纤维制成的衣物，在洗衣机里翻滚的同时，可能已经让塑料微粒进入了水循环。包含柔珠成分的洗面奶、沐浴露，不知不觉地让塑料进了下水道。人类每年平均制造800万吨塑料废物，这些废物从海岸地区进入海洋。在阳光和海浪的共同作用下，这些塑料废物变成小颗粒，污染海洋，进入海洋生物体内。陆地上，微塑料也无处不在。合成纤维衣服上的纤维，尤其是聚酯和丙烯酸，会通过洗衣机排水进入淡水系统。“绝大多数实验参与者都喝瓶装水，鱼类和海产品的食用也比较普遍。”施沃布尔称，“很可能食物在加工和包装的各个步骤都受到了微塑料污染。”(image)不管是食用已经受了污染的食物，或者无意识吃下食品包装上的微小塑料都可能造成人体内的微塑料污染。研究人员发现德国的啤酒中每升的微塑料含量高达150个，蜂蜜中每千克最高达400个，加拿大的养殖贻贝每千克软组织中最高达1.3万个。一份研究曾预测，经常吃贝类的人每年可吃进1.1万片微塑料。(image)今年6月，一份由英国赫尔大学与布鲁内尔伦敦大学共同发表的研究表明，在英国市场上出售的贻贝（青口），全部发现了微塑料颗粒。平均每100克贻贝，就有70个微塑料颗粒。而且，野生贻贝微塑料含量通常比养殖贻贝要多。根据平均年摄入量计算，欧洲人通过食用贝类，每人每年最高会摄入1.1万个微塑料。而根据目前分析的数据，每人每年通过食用海盐摄入的微塑料最高含量为1000个。“在人体内发现那么多种不同的聚合物，这说明污染来源非常广泛。”伦敦国王学院环境健康科学家斯蒂芬妮·怀特也表示。此次实验有两名参与者并没有吃海产品，依然检测出微塑料。“如果人类不改变现状，塑料污染程度会进一步恶化。”施沃布尔强调，人类需要减少塑料制品的使用，提高回收再利用。▼微塑料进入人体，到底有什么危害呢？海洋里，多达114种水生物种的体内发现了微塑料。研究表明，它们和塑料的遭遇结果往往是致命的。小至浮游生物，大到鲸鱼，都不可避免地吃进了各种塑料。微塑料能进入动物血液，淋巴系统，甚至肝脏，造成肠道甚至生殖系统的损害。(image)但微塑料是否对人类造成健康威胁，到底造成什么程度的威胁目前尚不明确。研究人员指出，肠道内的微塑料可能影响消化系统的免疫反应，或帮助有毒化学物和病原体的传播。但鉴于此次研究的样本量小，很难做太多结论。这次实验中发现的微塑料因为体积够大而不太可能造成严重威胁，同时，平均每10克粪便中含20个微塑料颗粒，这种污染浓度相对算低。不过，据报道，当微塑料进一步分解为更小的微粒后，很可能被人体循环系统吸收，进而进入人体器官。此外，这些塑料在制造过程中可能有一些化学物。“当浓度足够的时候，这些化学物质能伤害甚至杀死细胞。细胞可能会被成功替代，也可能不会，蛋白质及DNA都可能受到伤害。”伦敦国王学院教授弗兰克·凯里称。其实，我们都是海洋塑料垃圾的制造者。举个简单的例子，我们使用的塑料袋和一次性塑料瓶，都可能是海洋微塑料的来源，食盐中的微塑料或许就是你在不经意间抛弃的一个塑料袋，在它“粉身碎骨”之后，又爬上了你的餐桌，看不见，摸不着，却自食其果。</w:t>
      </w:r>
    </w:p>
    <w:p>
      <w:r>
        <w:t>WXC2610</w:t>
        <w:br/>
      </w:r>
    </w:p>
    <w:p>
      <w:r>
        <w:t>(image)（图源：视觉中国）海外网10月31日电美国总统特朗普近日接受媒体采访时再出惊人言论，表示自己欲废除“出生公民权”，还声称不需要国会批准就可以做出这一改变。此言一出随即引发两党的强烈反对。美国媒体CNN更是撰文指出，这反映出特朗普认为自己所说的话就是法律，并正试图改变美国的宪法。综合《国会山报》、《侨报》等媒体报道，特朗普在接受Axios采访时表示，他计划起草一份行政命令，取消非美国公民和非法移民在美国境内生下的孩子出生即获得美国公民身份的权利。这位美国总统还提到：“你绝对可以通过国会的行动来做到这一点，但现在他们说我通过一道行政命令就可以做到”，暗示想要绕过国会达成目的。谈到这一话题，特朗普还错误地称“美国是世界上唯一有出生公民权的国家”。但事实上，加拿大以及大多数中美和南美国家也是如此。对于特朗普的这番言论，众议院少数党领袖佩洛西迅速进行抨击，称其试图在下周的中期选举之前借此转移对其他问题的关注。佩洛西在一份声明中提到“总统没有权力抹去部分宪法。”众议院议长瑞安也认为特朗普“显然不能这么做”。参议员格拉斯利则认为终止“出生公民权”需要宪法修正案。“我不是律师，但在我看来，如果要做出改变的话需要的是修改宪法，而不是一道行政命令”。除了两党议员，美国媒体更不客气。CNN在题为《特朗普认为他说的话就是法律》的评论文章中指出，美国总统的这一想法极有可能行不通。因为在150年前，宪法第14条修正案赋予了出生在美国的任何人自动公民身份，最高法院也维护了这一与生俱来的权利。最新的这番言论向外界强调的一个来自特朗普的信息就是“法律就是他所说的那样”。CNN直言，特朗普可以根据个人观点宣布人们无罪或有罪。他会嘲笑美国法官做出的他所不同意的决定，甚至在人们被正式送上法庭前就呼吁对他们处以死刑，从而摒弃了正当程序的基本概念。现在，他似乎想要改写宪法。即使特朗普关于法律的大部分断言都是错误的，这些言论也会得到关注，因为它们是由“拥有至高地位”的美国总统所说的。目前，白宫方面还没有发表拟议这一命令的相关内容，也没有概述这一命令的法律依据。但CNN认为，如果此举通过行政命令进行，将立即在法庭上受到质疑。“特朗普试图剥夺新生移民的公民身份，暴露了他对美国宪法的极度蔑视，”前里根政府官员、现移民改革团体“成为美国人倡议”主任查韦斯这样表示，“他的动机纯粹是政治上的，是希望在下周的中期选举前煽动他的反移民阵营。”</w:t>
      </w:r>
    </w:p>
    <w:p>
      <w:r>
        <w:t>WXC2612</w:t>
        <w:br/>
      </w:r>
    </w:p>
    <w:p>
      <w:r>
        <w:t>2000年年初，金庸在其自传体散文《月云》中写道：“从山东来的军队打进了宜官的家乡，宜官的爸爸被判定是地主，欺压农民，处了死刑。宜官在香港哭了三天三晚，伤心了大半年，但他没有痛恨杀了他爸爸的军队。因为全中国处死的地主有上千上万，这是天翻地覆的大变。”“宜官”是金庸的小名，是他父亲查树勋（一说为查枢卿，又名查荷祥、查懋忠）给起的。金庸并不姓金，而是姓查，本名查良镛。“金庸”是他的笔名，由“镛”字一分为二而得。(image)1924年2月，金庸出生在浙江省海宁县袁花镇。海宁查家在当地是数一数二的世家望族。在查家祠堂上，恭恭敬敬地悬挂着一副对联：“唐宋以来巨族，江南有数人家。”这是康熙皇帝亲笔为查家御书的一副对联。在康熙御书旁边，记录着查家的功名榜，上面记载着几十位在各朝各代有功名的查氏族人，其中官至翰林的并不鲜见。在康熙一朝有两位，一是康熙的侍从大臣查升，二是翰林院编修、著名诗人查慎行；雍正时则有礼部侍郎查嗣庭（查慎行弟）。当时查家称为“一门七进士，叔侄五翰林”。金庸祖父查文清1886年考取进士，曾经在江苏丹阳任知县，后因政绩加同知衔，是海宁查家最后一位进士。其膝下除查树勋以外，还有两个儿子、两个女儿，是个大家庭。查树勋生于1897年，排行第三。其大哥是清朝的秀才，二哥是北大国文系的高材生。查文清因为丹阳教案被革除职务，回乡闲居。经过一番变故，到了金庸父亲这一代，查家已经衰落了。但瘦死的骆驼比马大，查文清死后，留下一些家宅和田地。到金庸出生那年，查家还有3600多亩土地，100多户佃农。查树勋是中国三大教会大学之一的震旦大学毕业生，受过西式教育，比较开明，属于那种过渡时代的“中西混杂”的人物。他不再恪守先辈从文的传统，一改而从商。22岁大学毕业后，他开始经营海宁的大来钱庄。抗战期间，大来钱庄毁于炮火，使他一度心灰意懒，无心再做生意。直到晚年，他才重整旗鼓，再度经营查家钱庄——义庄。查氏义庄始建于1825年，办理赡赈业务，周济宗亲，兴办教育。查氏将1000亩水田充当本族义田，查氏子孙将其视为祖产，请地方官将其另立户名，登记注册。这些义田是上好良田，旱涝保收。扣除赋税及损耗，一般每年可收租谷3500石，将其变卖成银元，再由管理人员买米，按月发给族人。每到秋收，查树勋视年成好坏，给佃农减租或免租。他还从义庄拿出一笔钱，兴办了龙头阁小学，作为龙山学堂的分部，孩子们均免费入学。本镇金竺庄有个穷秀才的儿子杨德举考取了震旦大学，穷秀才乐极生悲，激动之下竟然心脏病发作死亡。查树勋听说后，带着管家前往，买了一副上好棺材，从查氏田地中划出一方换来墓地，择日安葬了杨秀才，费用从义庄支付。几日后，他又让人送给杨德举一笔钱，作为其学费。1914年，查树勋娶19岁的徐禄为妻，徐禄是大诗人徐志摩的堂姑母，即徐禄是徐志摩之父徐申如的堂妹。徐禄读过私塾，不仅知书达理，喜弄诗文，而且思想开明，作风民主。闲暇时，她总是手不释卷，研读把玩，读书成为其怡情消遣的方式。查树勋与徐禄感情甚笃，先后生下五子二女（即良铿、良镛、良浩、良栋、良钰五子，良绣、良璇二女），金庸是老二。1937年，日军侵入江南，他的家乡惨遭轰炸，查树勋夫妇带着全家逃难，徐禄得急性痢疾病亡。当时，13岁的金庸尚在嘉兴读书。金庸的继母名叫顾秀英。11岁时，顾秀英押给查家当丫环，起先伺候金庸的祖母。徐禄病亡满3年后的1940年，查树勋续弦再娶，小他17岁的顾秀英便做了他的新妻子，先后生下良铖、良楠、良斌、良根四子和良琪、良珉二女。顾秀英是位贤妻良母，对丈夫唯谨唯慎，处处谦让；对前房和亲生的儿女，没有亲疏之别，给予同等的母爱。解放初，查树勋早逝。1958年，在无粮无柴的岁月里，她卖掉了所住的两间老房以维持生计，不料被诬以“地主婆要反攻倒算”的罪名，遭受了三日三夜的毒打。回到家，她对儿女们说：“什么苦我都能忍受，只盼着养大你们，有书念，对得起你们早死的父亲。”顾秀英于1989年去世，享年77岁。查树勋对金庸相当怜爱，同时对他给予厚望。有一年圣诞节，他送给小金庸一本查尔斯·狄更斯的著作《圣诞颂歌》作为圣诞礼物。此书讲的是一个冷酷的守财奴的故事。在一个圣诞之夜，守财奴史克鲁奇遇到了从前与他合伙的一个死者的鬼魂，鬼魂告诉他，将有三个圣诞精灵带他外出游历，接下来就开始讲述他的这三次游历。这个故事深深地吸引了小金庸，直到成年，他还把此书带到身边，每当圣诞夜就拿出来读上几页。查树勋看到儿子一天到晚看书，不喜欢运动游戏，体质羸弱，很担心，便常带他去野游，带他放风筝、骑自行车。但金庸对这些兴趣不大，只是敷衍了事。无奈之下，查树勋想到了妹妹查玉芳，她爱好舞剑，便将金庸交给她管教。查玉芳常和天南海北的女侠聚会，金庸耳染目濡，也喜欢起武侠小说。他后来所写的众多武侠小说中，那众多女侠展示的那些剑式名称，很多是听姑妈和她的侠友们讲的。(image)新中国成立初期，一场“镇反”运动在全国轰轰烈烈地展开，“杀、关、管”三管齐下。由于杀人批准权力下放，有的地方出现了乱捕乱杀现象。查树勋因为儿子在香港，自然被扣上有“海外关系”的帽子，连同不法地主罪名一并审查。不久，查树勋被列入“管”的名单。1951年1月后，从上到下捕杀反革命分子的进度加快，他被升格为“关”的对象。镇压人员组织村里人揭发其罪行，可他一贯行善积德，对村民友好，且年年资助穷人，所以没有一个人控诉他。最后邻村一个残匪揭发他窝藏枪支。于是，他进入“杀”的名单。给他罗织的罪名有抗粮、窝藏土匪、图谋杀害干部等。其实，“抗粮”是谬误。新中国成立后，人民政府征收公粮，因为粮食在佃农手里，佃农自己交了，查树勋家所交的粮就少了。至于“窝藏土匪”，指的是顾秀英弟弟（浙南山区残匪）曾在其家躲藏了几天。“图谋杀害干部”指的是那支手枪招来的莫须有的罪名。许多年后，金庸大妹查良琇说出了那支手枪的真相：继母顾秀英弟弟在1949年新中国成立前夕，将一支手枪偷偷藏在姐姐家后院的粮库内。这事查树勋夫妇并不知晓，压根就没见过。不料，顾秀英弟弟把此事泄露给自己的同道。1951年4月26日，查树勋被从监狱里拉出来，对照姓名、照片后，不换衣服，不赏酒饭，五花大绑甩上刑车，即开向袁花镇查树勋所办的龙头阁小学的操场。到达操场后，4人一批，立即枪毙。金庸继母事后才知道消息，强忍泪水来收尸，只见丈夫横尸操场边的田埂上，身下一滩血。妻儿们把遗体拉回家，连夜掩埋，不敢留有坟头。顾秀英坚信丈夫是无辜的，在丈夫死后的30多年里，多方申诉，为其平反而奔走。1981年7月18日，邓小平会见金庸，向金庸道歉，微笑着说：“团结起来向前看！”金庸点点头，说：“人入黄泉不能复生，算了吧！”邓小平接见金庸之后，浙江省海宁县委、县政府与嘉兴市委统战部、市侨办联合组织调查组，对金庸之父查树勋的案件进行了复查，发现是件错案冤案，遂由海宁县人民法院撤销原判，宣告查树勋无罪，给予平反昭雪。1985年7月23日海宁县人民法院就查树勋重判案的《刑事判决书》云：</w:t>
      </w:r>
    </w:p>
    <w:p>
      <w:r>
        <w:t>WXC2617</w:t>
        <w:br/>
      </w:r>
    </w:p>
    <w:p>
      <w:r>
        <w:t>天气冷了，想吃火锅；肚子饿了，想吃火锅，心情好了，想吃火锅...总之，想吃火锅。但是，有时候想吃但吃不到的时候，就格外...于是，用意念吃火锅突然就火了，还被刷上热搜！这到底是怎么肥事？(image)emmmm...看完这段对话，就明白这个梗了。(image) (image) (image) (image) (image) (image) (image) (image)(image) (image) (image) (image)看完商妹儿一个成都人，眼泪花儿都包起了……原来吃火锅还可以这样啊！细节满分：这家人多、调料忘记了、猪脑不吃、那个服务员有点帅、下次吃烤肉...(image)这则对话其实由一位博主po出，看似平平无奇，没想到却引发网友强烈共鸣，评论有近2万条。(image) (image)看完这招，有人立马和自己心心念念想吃火锅的小闺蜜试了一番，一句话惨遭全剧终！(image)失败系列之二：排号72桌？？？哈哈哈哈很日常了(image)失败系列之三：不是，等等？立马出去吃...(image)这个方法可以说是非常适用于：想减肥、怕上火、刚洗完头、没有钱...的盆友们。(image)想吃什么，画什么...朋友，画饼充饥你真的很了解了。(image)于是，网友用意念“发电”....#用意念喝奶茶#(image) (image) (image)#用意念治疗头秃#(image)#用意念减肥#(image) (image)商妹儿就不一样了今天晚上吃火锅，安排上了！求500赞凑份毛肚儿！</w:t>
      </w:r>
    </w:p>
    <w:p>
      <w:r>
        <w:t>WXC2618</w:t>
        <w:br/>
      </w:r>
    </w:p>
    <w:p>
      <w:r>
        <w:br/>
        <w:t xml:space="preserve">    </w:t>
        <w:tab/>
        <w:t xml:space="preserve">   </w:t>
        <w:tab/>
        <w:tab/>
        <w:t xml:space="preserve"> </w:t>
        <w:br/>
        <w:t xml:space="preserve">    </w:t>
        <w:tab/>
        <w:t>面对金庸的辞世，与金庸相知相交60年的倪匡盛赞金庸小说好看的程度，是中国历史上“5000年第一人”；英国出版界泰斗人物麦克洛霍斯认为西方世界早就应该注意金庸；作家兼评论家沈西城则称，金庸早应该获得诺贝尔文学奖。金庸个人则对报业工作念念不忘，生前曾说过“死后如果投胎做人，还是要做新闻工作”。综合媒体报导，倪匡忆述，他是在1961年认识金庸的，两人惺惺相惜，金庸比他更早从上海来港，连同早前逝世的本地作家刘以鬯，当年从上海来港并同属一代的著名作家，“现在只剩下他一人了”。倪匡盛赞金庸“人生丰富盛到极点”，古今中外、无以复加。80多岁的倪匡表示，没有太多人可以活到90多岁，没有什么好伤心了，辞世是必然的事。报导指出，有华人的地方就有金庸，而金庸的作品同时吸引西方眼球，至今先后有3部完整英译本面世，包括《雪山飞狐》、《书剑恩仇录》及《鹿鼎记》；郭靖与黄蓉也在今年初跳出华人社会，《射雕英雄传》今年2月终有英译本第一卷出炉，出版社更计画每年推出一本，分成12年出版。“金庸体”属半文言半白话，当中又涉及不少武功招式，对译者来说是一大挑战，但无碍读者的钟爱，英译本《射雕》在亚马逊官网获近4星评分，近半读者更给予5星满分。英国出版人麦克洛霍斯忆述自己首次阅读金庸作品便为其深深着迷，认为西方世界早就应该注意金庸。评论家沈西城说，至90年代后金庸小说才陆续翻译成日文及英文等，但他认为相关译本未能将金庸小说的精髓精准传神地翻译，影响金庸小说冲出世界文坛，“以金庸小说的文学艺术，早应该获得诺贝尔文学奖提名”。报导称，金庸曾在1980年代出任基本法起草委员，文坛、报界、政圈都有其身影，但他最喜欢作家身分，最念念不忘的工作则是报业，他坚持的“文人办报”和企业家精神相辅相成，留下一个个报坛传奇。</w:t>
        <w:br/>
        <w:t xml:space="preserve">    </w:t>
        <w:tab/>
        <w:br/>
        <w:t xml:space="preserve">    </w:t>
        <w:tab/>
        <w:t xml:space="preserve">    </w:t>
      </w:r>
    </w:p>
    <w:p>
      <w:r>
        <w:t>WXC2619</w:t>
        <w:br/>
      </w:r>
    </w:p>
    <w:p>
      <w:r>
        <w:t>(image)</w:t>
      </w:r>
    </w:p>
    <w:p>
      <w:r>
        <w:t>WXC2613</w:t>
        <w:br/>
      </w:r>
    </w:p>
    <w:p>
      <w:r>
        <w:t xml:space="preserve">自从10年前母亲过世后，一名22岁哥伦比亚男子，就开始改造自己的身体，不仅割掉鼻子和耳朵，在脸部刺上许多刺青，甚至计画接下来要割除生殖器。(image)22岁的埃里克是哥伦比亚第一位自愿割除鼻子和耳朵的人，被称为"卡拉卡骷颅"。（图翻摄自Youtube）综合外媒报导，22岁的埃里克（Erick  Hincapie Ramirez）居住在哥伦比亚的卡塔弋市（Cartago），12岁时母亲过世，之后他逐渐改造自己的身体。刚开始，只是将母亲的脸部印在背上，后来他执意于让自己像一个"活的骷颅头"，请纹身艺术家朋友协助除去耳朵和鼻尖，并在脸部和全身刺青。报导提及，埃里克想让自己看起来像骷颅头的慾望，已发展成想要全身都如同骷颅人，因此他计画接下来要移除生殖器，使自己能像一副骨架一样"完全平坦"。他还声称，待在墓地令他感到舒适。报导引述，埃里克表示，当人们因为他的外表而尖叫时，他都会因此发笑，尽管独特的外表常让陌生人感到不适，但埃里克坚持认为自己是"正常"的人，只是看起来"与众不同"。埃里克是哥伦比亚第一个自愿移除鼻子和耳朵的人，当时甚至在媒体上引发巨大风暴。　　</w:t>
      </w:r>
    </w:p>
    <w:p>
      <w:r>
        <w:t>WXC2614</w:t>
        <w:br/>
      </w:r>
    </w:p>
    <w:p>
      <w:r>
        <w:t>美国农民被特朗普当“韭菜”割了……大家应该都知道，自从美国对咱中国发动贸易战以来，中方的反制措施也令美国比较难受——尤其是此前非常依赖中国市场的美国农民。(image)不过，似乎“不撞南墙不回头”的美国总统特朗普并没有停止他的错误做法，反而还把手伸向了美国纳税人的腰包，让美国社会拿出120亿美元给他的错误贸易政策买单，去补贴农民的损失。但美国的农民们并不买账，纷纷表示“要市场不要补贴”。(image)根据英国路透社的报道，美国农业部部长珀杜（SonnyPerdue）在周一接受媒体采访时表示，政府并不打算将受贸易战影响而提供给美国农民的总共120亿美元的财政补贴延长到明年。(image)他给出的理由是：农民们有很强的“抵抗力”和“适应性”，他们知道该怎么根据当前市场的情况为明年做打算，而且他们做出这些规划时本身也不会期待政府还会再给补助。(image)看来，在错误地发动贸易战、错误地搞丢了美国农民的中国市场、然后又拿纳税人的钱去给自己的错误政策埋单后，特朗普政府终于发现自己快玩儿不下去了…...　　可他不是去叫停贸易战，不是去恢复中美的贸易关系，而是不知羞耻要让被他害惨的美国农民去“自生自灭”。(image)(image)另一方面，即便是今年特朗普政府承诺会补给美国农民的120亿补贴，其实也是“槽点满满”。包括《华盛顿邮报》在内的多家媒体就曝光说，这些农业补贴虽然有一部分确实到了美国农民的手里，但也有不少补贴给了在美国经营农业的外国企业，比如5年前收购了美国大型猪肉生产商Smithfield的中国企业“双汇”……(image)因此，在今天路透社等媒体关于美国农业部明年不再给农民补贴的报道下面，很多美国网民也纷纷为美国农民感到悲哀，觉得这些农民被特朗普政府给耍了。(image)但由于美国农民是特朗普和共和党政府的铁杆支持者，也有美国网民觉得农民被特朗普当“韭菜”割纯粹是“自作自受”。(image)(image)</w:t>
      </w:r>
    </w:p>
    <w:p>
      <w:r>
        <w:t>WXC2615</w:t>
        <w:br/>
      </w:r>
    </w:p>
    <w:p>
      <w:r>
        <w:br/>
        <w:t xml:space="preserve">    </w:t>
        <w:tab/>
        <w:t xml:space="preserve">    </w:t>
        <w:tab/>
        <w:t>梁洛施曾与与香港富商李嘉诚之子李泽楷交往3年多，为身家1340亿台币(约43亿美元)的李泽楷一口气生下3个儿子，还放下演艺事业，但最后仍走向分手一途。她近来全面复出，日前录“奇葩说5”讨论伴侣若是劈腿要不要容忍，也讨论对婚姻的看法。梁洛施一开始就以“我是曾经选择过，但不后悔的梁洛施”介绍自己，自认当妈早但遇到爱的男人，为他生几个孩子仍说：“我是觉得值得。”对于爱情鼓励大家勇往直前，“我觉得当你爱一个人，你就尽情投入去爱”。节目中参赛者轮流阐述对于婚姻的看法，有人提到“如果有机会，我有勇气再结一次婚”、“我觉得爱情是什么都要介意，但是，它还是爱情，还是美好的”，这些话让一直强忍眼泪的梁洛施忍不住落泪，事后表示，“大家讲的内容刺了我的心”，似乎触动到她对婚姻的看法。</w:t>
        <w:br/>
        <w:t xml:space="preserve">    </w:t>
        <w:tab/>
        <w:t xml:space="preserve">    </w:t>
      </w:r>
    </w:p>
    <w:p>
      <w:r>
        <w:t>WXC2616</w:t>
        <w:br/>
      </w:r>
    </w:p>
    <w:p>
      <w:r>
        <w:br/>
        <w:t xml:space="preserve">    </w:t>
        <w:tab/>
        <w:t xml:space="preserve">    </w:t>
        <w:tab/>
        <w:t>土耳其检察官声明称，杀害记者和尸体处理“符合事先的计划。”上周四，沙特官方改口称记者案是“有预谋的行动”，次日土耳其总统称，幕后主使必须现身，还说土方掌握了有关信息，但未公开披露。在沙特承认沙特籍记者卡舒吉（Jamal Khashoggi）被害有预谋之后，土耳其官方正式宣布了相关谋杀的细节。当地时间10月31日周三，土耳其伊斯坦布尔首席检察官菲丹（IrfanFidan）的办公室声明称，10月2日，卡舒吉一进入沙特驻伊斯坦布尔领事馆，就因被掐住喉咙而致死。随后，他的尸体被肢解和销毁，“再一次地，符合事先的计划。”声明还提到，沙特的总检察长穆吉卜（Saudal-Mojeb）不会回答土耳其方面提出的一些关键问题，包括：卡舒吉的遗体在哪？谁是沙特指控的土耳其当地帮凶？关于谁策划了谋杀，沙滩方面了解些什么？土耳其执政党发言人后称，卡舒吉案不可能在没有高层表态的情况下落实。在菲丹办公室发布上述声明以前，穆吉卜刚刚结束对土耳其为期三天的访问，飞回国。彭博报道认为，菲丹的声明可能让土耳其与沙特政府的紧张关系持续升级。其援引政府人士本周三消息称，沙特检察官到访土耳其是为了调查卡舒吉一案，但他没有起到任何帮助。此前，新华社援引土耳其阿纳多卢通讯社报道称，10月29日周一，穆吉卜与菲丹在伊斯坦布尔的一所法院会晤，两人闭门商谈约75分钟。但报道并没有提到双方达成了什么磋商结果。近来美股下跌打压风险情绪，同时供应过剩担忧也在升温，油价下行压力不断加大。本周以来国际油价持续下行，两天内抹平上周五个交易日的多数涨幅。土耳其爆出记者遇害细节后，周三国际油价继续下行。周二，WTI12月原油期货收跌1.28%，收报66.18美元/桶。布伦特原油期货收跌1.85%，报75.91美元/桶。周三进一步下挫，截至发文，WTI跌超1.4%，布油跌幅逼近1.4%，若跌势持续，到周三收盘，将彻底抹去上周所有涨幅，进一步回落。今年10月2日，对沙特王室持有异见的卡舒吉进入沙特驻伊斯坦布尔领事馆办理结婚相关手续文件，后神秘失踪。沙特方面先是否认卡舒吉身亡，称他当天就离开了领事馆，10月19日又承认他已经在领事馆的冲突中丧生。10月22日上周一，CNN援引土耳其高官消息称，卡舒吉被害当天，涉嫌杀害他的一名沙特特工换上他的衣服，戴上假胡子和眼镜，在旅游胜地现身。土方一直认为“这是一起预谋杀人”。三天后，25日上周四，沙特官方正式改变措辞，称卡舒吉案是“有预谋的行动”。次日，土耳其总统埃尔多安讲话称，无论是谁下令15人的暗杀小组于10月2日前往沙特领事馆，此人必须现身。埃尔多安还要求沙特公布卡舒吉尸体的位置，并补充说，土耳其人掌握了有关这次屠杀的信息，但没有公开披露。华尔街见闻当时援引市场报道称，虽然埃尔多安极力避讳说出相关人的名字，但他的潜台词已经非常清楚：是沙特王储穆罕默德•本•萨勒曼(Mohammadbin Salman)下达的谋杀命令，他要为此负责。华尔街见闻之前在会员专属文章《  沙特记者被杀悲剧走向还不明，最大赢家已然浮现》中提到，自始至终，土耳其是卡舒吉案最主要的信息提供者，卡舒吉已在领馆被杀害，那段耸人听闻的“活着被解剖”音频，以及涉案者，全都来自于土耳其官方或其官媒。埃尔多安正在利用记者被杀案完成经济解困、缓和美土关系以及牵制沙美同盟的多重目的。记者案引发沙特王室危机 王储仍可能涉险过关王储可能是幕后主使则令沙特王室面临2001年“9·11”恐袭事件以来最严重的国际危机，并可能撼动沙特实际掌权者的王储之位。但华尔街见闻本周深度文章指出，西方在沙特拥有巨大的利益，谁当国王或者王储，西方可能并不是多在意，但关键是沙特必须维持稳定和统一。如果沙特陷入分裂，出现军阀混战，连代表沙特签订不平等条约的代理人都找不到。而且，沙特是中东和全球油价稳定的基石，沙特出现动乱，整个中东将更加风雨飘摇，油价也将一飞冲天。这并不是欧洲和美国等势力目前所需要的。无论是基于道义还是因为沙特过度亲美，欧洲都希望教训沙特，但是如果沙特出现内乱，油价很可能再度暴涨，中东将出现更大动乱，会有更多难民涌入欧洲，这都是欧洲经济难以承受的代价。对于特朗普政府而言，王储更是非保不可。特朗普早已明言，制裁沙特不符合美国的国家利益，因为这会导致军事订单黄了，把到手的肥肉送给欧洲和俄罗斯的军火商，美国数十万就业岗位将泡汤，数千亿美元投资打水漂。而且，特朗普推动的降低油价、巴以和平进程、制裁伊朗等中东政策，都需要沙特配合。现在，根据沙特的内政情况，保王储就是保沙特，保王储就等于保中东稳定，保王储就等于保特朗普。因此不但沙特着急，特朗普可能比王储本人更着急。美国方面紧急派出财长和中情局长分赴沙特和土耳其了解情况。</w:t>
        <w:br/>
        <w:t xml:space="preserve">    </w:t>
        <w:tab/>
        <w:t xml:space="preserve">    </w:t>
      </w:r>
    </w:p>
    <w:p>
      <w:r>
        <w:t>WXC2620</w:t>
        <w:br/>
      </w:r>
    </w:p>
    <w:p>
      <w:r>
        <w:t>10月31日记者在重庆万州坠江公交车救援现场看见，23时28分，重庆万州长江二桥坠江公交车打捞出水。中新社记者在救援现场看见，坠江公交车车头露出水面后，站在打捞船上的工作人员脱帽、鞠躬默哀，停靠在临时救援码头附近的数艘船只向打捞地点驶去，随后救援水域停靠的船只均拉响汽笛。记者看见，公交车被四条绳索从四个方向包围，车身明显变形，车窗玻璃全部破裂。车体全部露出水面后，在打捞船上的工作人员拿出手电筒照射车厢内部。至23时41分，坠江公交车体全部离开水面。(image)(image)(image)(image)(image)(image)(image)(image)(image)10月28日10时08分，一辆公交客车与一辆小轿车在重庆万州区长江二桥相撞后，公交客车坠入江中。警方走访调查并综合接报警情况，初步核实失联人员15人(含公交客车驾驶员1人)。截至10月30日16时45分，共发现9名遇难者遗体。经初步事故现场调查，事故系公交客车在行驶中突然越过中心实线，撞击对向正常行驶的小轿车后冲上路沿，撞断护栏，坠入江中。</w:t>
      </w:r>
    </w:p>
    <w:p>
      <w:r>
        <w:t>WXC2621</w:t>
        <w:br/>
      </w:r>
    </w:p>
    <w:p>
      <w:r>
        <w:t>原标题：特朗普再就出生公民权发声：不归宪法第十四修正案管太费钱一定要终结(image)特朗普推特截图。【环球网报道实习记者崔天也】刚刚，特朗普又发推特了。他对“出生公民权”的问题再度发声，称这一制度花费了太多钱，无论如何都要终结它。他还称，这一问题并不归宪法第十四修正案管，并强调要“保护美国安全”。推特内容是这样的：“这个所谓的出生公民权花费了我们国家数十亿美元，并且对我们公民非常不公平，无论如何我也要终结它。此外，由于宪法第十四修正案中‘受其管辖’这几个字，这一问题并不属于该修正案的范围内。”特朗普称，“许多学者们也都认为哈里·瑞德(注：美国政客)曾经是正确的，直到后来他和民主党疯狂地开启了边境(也带来了大量犯罪)。不要忘了那个恶心的词‘定锚婴儿’。我将会保证国家安全。这件事将在美国最高法院被解决!”</w:t>
      </w:r>
    </w:p>
    <w:p>
      <w:r>
        <w:t>WXC2622</w:t>
        <w:br/>
      </w:r>
    </w:p>
    <w:p>
      <w:r>
        <w:t>澳洲婴儿奶粉一直被疯狂的中国买家关注，如今只要当地哪家超市有充足奶粉出售，大门口必定就会排起长长的队伍，中间大多数都是中国代购。(image)据每日邮报10月31日报道，近日墨尔本Box Hill华人区一家超市早上刚开门营业几分钟，就出现了疯狂的抢购奶粉热潮：(image)抢购者捂着脸前去抢购(image)直接从仓库中整箱抱走超市仓库的几个大箱子里装着的奶粉，几分钟内就被中国买家抢光。超市员工表示甚至还没来得及帮他们打开箱子，就被整箱抱走，简直太疯狂了。一些人看到有人录像，不好意思地捂着脸，依然走向仓库搬走奶粉。(image)这家超市是当地的连锁超市之一，只要一有奶粉进购，就会有大量的顾客们排队，队伍几乎能排到过道的尽头。工作人员表示：“大量华人买家并不是前往超市货柜，而是直奔仓库大门，那里有人会直接递给他们想买的奶粉，然后他们再去收银台结账。”(image)不久前数十名急于购买奶粉的中国代购，抱着一箱箱奶粉在超市等候付钱的疯狂场面被当地人发至网上引发争议后，一些连锁超市甚至重新考虑奶粉的限购数量。(image)就在今年8月，澳洲当地超市Woolworths把奶粉购买数量从2罐提高到8罐，因为超市认为自己供应量没问题。不想在两个月过后就被打脸表示供不应求。从11月开始，Woolworths奶粉的限购数量又将恢复到每人限购2罐。(image)澳洲奶粉的买家大多是中国代购，澳媒称他们每年在网上售出奶粉的收入超过10万澳元（约合49万人民币），弄得很多澳洲本土父母都买不到婴儿奶粉，怨声载道。(image)巨额的利润让中国代购赚得盆满钵满，也让澳洲人对一些华人产生了负面映像。澳洲警方2018年以来破获了多起囤积、走私奶粉案件，主犯都是以华人为主，而他们通常是雇佣当地中国人和一些本地人，到超市排队抢购奶粉。</w:t>
      </w:r>
    </w:p>
    <w:p>
      <w:r>
        <w:t>WXC2623</w:t>
        <w:br/>
      </w:r>
    </w:p>
    <w:p>
      <w:r>
        <w:t xml:space="preserve">华为这两年的快速发展是大众有目共睹的，凭借着强大的科研能力和全面发展的战略，根据相关数据在今年第二季度，华为出货量首次超越苹果，成为了全球第二大手机厂商，而在国行手机市场，华为更是以明显优势稳坐老大哥的位置，在一定程度上来说，华为手机已经成为众多国人购机时的首选。(image)无独有偶，近日亚洲通讯社社长徐静波关于华为手机的一段谈话在网上也是引起了争议，徐静波表示华为手机这两年之所以能够发展这么好，是因为华为手机是日本人研发的，采用了日本的技术，任正非很聪明，他不是将人家的生产线买下来，而是把人家头脑买下来，在日本许多手机厂商把手机业务放弃后，把人家的研发人员全部雇佣了过来。(image)在笔者看来，徐静波的这段话确实有一定道理，毕竟华为目前已经成为一家全球性的企业，仅海外研究院就达到了十多个，日本研究院也是其中之一，而且把别人优秀的研发人员雇佣过来并不是什么丢面子的事，要知道如今是全球化的经济，在法律允许范围内任何能够提升自家竞争力的方式都是可取的。(image)不过徐静波的这段话也有些过于绝对，华为日本研究院确实有一定贡献，但华为手机绝对不是完全由日本人研发的，按照徐静波的话，华为手机在日本招募了400多个手机工程师，而作为对比，华为在国内的手机工程师高达万人以上，此外根据相关内部人士披露，日本研究院在华为研发体系中绝对算不上核心。(image)简单来说徐静波的这段话有些以点概面了，侧面上也使不少网友对于华为手机是否掌握了核心技术产生了质疑，也正是因为如此，徐静波这段话在网上才会遭到许多网友的吐槽，接下来我们也来看看网友对于这件事情怎么看？(image)网友：雇佣日本人研发，还是属于华为的技术研发。引进人才，洋为中用！很合理。这样宣传只能说明一点林子大了，什么人都有！欧美研究部门也有很多中国籍科学家，你能说欧美也使用了中国技术？网友：微软员工里，印度人占多数，那就是说微软的核心技术是印度的吗？雇佣日本人很正常啊，哪个实力集团没有外籍员工？网友：美国高科技是全世界人研发的，采用的是全世界人的技术，要当世界强国，就不要太门第血缘，太狭隘，没进步。 </w:t>
      </w:r>
    </w:p>
    <w:p>
      <w:r>
        <w:t>WXC2624</w:t>
        <w:br/>
      </w:r>
    </w:p>
    <w:p>
      <w:r>
        <w:t>(image)说起关之琳一定有不少人称这是万千人的心中完美女神，有着“香港美女”的称号想必颜值一定超高，她有着东方人的美，超凡脱俗，清新雅致，很多亚洲国家以及媒体都将她作为东方美女的典范来评价美女。想起她那明眸皓齿，婀娜多姿的身材就连刘德华张学友等人都为她倾心。(image)关之琳因为当年出演《黄飞鸿》让她大火，自从之后她的名气从没有低过，一直是大众心中的典雅女神。有着倾国倾城的美貌的她想必阅历非常惊人，无论是感情还是事业想必都想去了解一番，对于这一位绝世美女为何一直单身，网友也深深怀疑那么多人为她倾心，为何自己就是没有一段完美的婚姻呢。(image)关于关之琳的感情问题不少网友表示非常好奇，于是在一次采访的节目中，短短几句话瞬间让心中女神形象全部瘫痪，让人无法理解。细细翻阅一下关之琳的黑历史都与男人有关，一生交过8个男友，结过2次婚，但最终还是没有一个圆满的家庭，一个孩子也没有，这应该也是她人生中最大的遗憾吧!关之琳接受节目采访，不得不说她的情商很低，自爆自己什么都试过，情妇、小三、插足什么都做过，有女朋友的也试过，结过婚的男友也试过，扬言自己什么都做过了，什么都试过。几句话让大众对她的印象成为了负数，虽然自己拥有着绝世颜值，但人品才是让自己支撑下去的重要支柱呢。(image)关之琳这一次自爆虽然让她人设崩塌，但也表明自己敢作敢当，不做隐藏，很豪爽呢。因为关之琳从小就没有一个完美的家庭，幼年父亲便出轨，成为了离异家庭，因此自己变得很拜金，很势力，尤其是对金钱非常敏感。但也不能怪关之琳，因为现实生活就是如此势力，她敢于面对生活保持良好的心态还是不错的。(image)但是因为自己的一番话，网友便开始大喷，认为说这种话的女人其实没有道德底线的，三观尽毁，让她典雅、清新脱俗的赞誉完全打破，不知你是否也是这么认为的呢?(image)(image)对于陈美琪还是不少人知晓的，毕竟当年出演的青蛇很多人知晓，她活泼洒脱的性格深得人心。但是她的婚史想不到也被关之琳给破坏过，当年还让怀着身孕的陈美琪流产，导致此生不能生育，关之琳并没有悔改，还打电话给陈美琪的母亲侮辱她不能生孩子，但最终陈美琪还是选择原谅她，关之琳也有悔改之意。(image)想起关之琳最有名的感情史，应该是与刘鉴雄之间的感情事件最轰动，因为“高尔夫事件”让她对爱情以及婚姻受到质疑，对它们没有任何的期待。如今关之琳56岁，孤独寂寞一人过着自己的一辈子，想想还是很心酸的，得知这一切的原因，很多网友表示怪不得56岁孤身一人。(image)对于关之琳凌乱的感情生活你作何评论呢?</w:t>
      </w:r>
    </w:p>
    <w:p>
      <w:r>
        <w:t>WXC2625</w:t>
        <w:br/>
      </w:r>
    </w:p>
    <w:p>
      <w:r>
        <w:t>正常人要是被通缉躲都来不及，但是英国有一名逃犯就嚣张得很，不仅逍遥法外，还在社交媒体上隔三差五发布自己的靓照挑衅警察，堪称无法无天。英国警方对此也是束手无策。(image)图为逃犯特伦斯·默雷尔据英国《太阳报》10月31日报道，30岁的英国男模特伦斯·默雷尔因为非法走私药物遭到英国警方的通缉，按理应该出庭受审。然而特伦斯·默雷尔提前得知风声并逃亡印度尼西亚旅游胜地巴厘岛。(image)特伦斯·默雷尔在游泳池旁自拍本来作为逃犯应该低调做人，躲都来不及，但是嚣张的特伦斯·默雷尔却频繁在社交媒体上发布自己的健身照并挑衅英国警方。不仅如此，特伦斯·默雷尔还在照片下备注写道：“我是全巴厘岛最坏的男人。”(image)特伦斯·默雷尔在床上使用电脑从特伦斯·默雷尔发布的照片中可以看出，有的场景是在游泳池里，有的是在健身锻炼，还有的时候他则在床上使用笔记本电脑，几乎囊括了日常生活的方方面面。简直就是给英国警方现场直播自己的逃亡生活。而且特伦斯·默雷尔还在很多照片下面标注这是“大佬的生活”。(image)图为一身腱子肉的特伦斯·默雷尔据审理这起案件的英国法庭介绍，特伦斯·默雷尔是英国一个非法走私类固醇的黑帮团伙头目，该组织的涉案金额高达两百万英镑（约合人民币1777万元）。虽然特伦斯·默雷尔告诉警方说购买这些药物都是供自己使用，但是警方通过调查其私人银行账户发现22万英镑（约合人民币196万）的不明来源资金，由此怀疑特伦斯·默雷尔涉嫌非法走私药物。(image)游泳池里的特伦斯·默雷尔不过后来特伦斯·默雷尔承认曾非法通过网络渠道向威尔士地区供应违禁药物。法庭判处特伦斯·默雷尔37个月的有期徒刑，但是他本人并未出庭，而是逃亡到印度尼西亚巴厘岛逍遥法外。就连主审法官休·里斯都不禁感叹道，这名无法无天的逃犯过着逍遥法外的奢侈生活，但是他们却束手无策。(image)(image)(image)THE END</w:t>
      </w:r>
    </w:p>
    <w:p>
      <w:r>
        <w:t>WXC2626</w:t>
        <w:br/>
      </w:r>
    </w:p>
    <w:p>
      <w:r>
        <w:t>在精心谋划两个月后，俄罗斯对美国竭力维护的“根本”发动反击。据俄罗斯卫星通讯社10月31日报道，俄近年来交易金额最大的军火贸易已确定用卢布结算，此前沿用多年的通用货币美元被彻底踢出局。早在8月下旬，俄罗斯军事技术合作局已向全球40多个武器出口对象国发布信息，将彻底结束使用美元结算的历史。对于美国来说，美元的国际贸易结算支付“霸主”地位从不容许任何挑战，可以说美国自冷战结束以来挑起的绝大多数战争，终极目的都是为了维护美元的“全球结算货币”地位。(image)据报道，俄罗斯军火交易“去美元化”的第一个对象国是印度，涉及金额高达54.3亿美元的S-400防空导弹系统。俄副总理鲍里索夫宣布，这一供应合同的支付货币为俄罗斯本币，按当前汇率折合约3560多亿卢布。俄罗斯与印度还有价值20亿美元的4艘11356型导弹护卫舰交易合同，预计也不会再以美元做结算货币。俄军事专家透露，目前来自中东、非洲的10多个国家正在与俄罗斯接洽，希望购买S-300、S-400防空导弹系统。俄军事技术合作局的信息显示，目前俄罗斯保持年均武器销售额约150亿美元的水平，出口武器订单总量超过450亿美元。作为全球第二大军火出口国，俄罗斯彻底拒绝以美元结算，至少在武器装备交易领域将产生巨大影响。(image)俄国防出口公司负责人确认，俄罗斯与军事技术合作伙伴实现本币结算，可用货币包括东方大国本币、印度卢比、阿联酋货币迪拉姆和卢布。数据显示，购买俄罗斯武器装备的国家约有47个，占全世界国家总数的近1/4。从2012年到2017年，俄罗斯在国际市场上销售武器的份额则每年都超过1/4。如此大的交易份额不再以美元结算，对后者的国际结算货币地位将带来前所未有的冲击。不仅如此，俄罗斯已经在与关系密切的世界几大经济体试行军火以外的贸易以非美元货币结算。俄罗斯外贸银行行长科斯京，俄将花大约5年时间完成“去美元化”进程。且不说这一耗费较长时间的整体工程，仅在军火交易领域涉及的非美元结算总金额，以及由此波及的国家和地区，已不亚于对美国发动一次此前罕见的中等强度货币“战争”。尤为关键的是，包括S-300、S-400防空系统，苏-35四代半战斗机等在内，是目前很多国家急需的维护国防安全的武器装备，而且只能向俄罗斯购买。美国对同类武器出口的附加限制相当多。(image)整体来看，俄罗斯选择印度作为向美元“打响第一枪”的合作对象，算是其目前的最佳选择。印度既是全球成长最快的新兴经济体之一，也是稳居前十的经济体。而且，印度因其独特的地缘优势，与美国保持了较好的合作关系。俄罗斯以印度为切入点，既可从量上对美元全球结算造成一定影响，又不会像选择东方大国那样，似乎一上来就要与美元“决战”。从与俄罗斯保持稳定武器购买合作的国家分布来看，俄推行本币结算的策略主要影响的是亚非拉、中东等发展中国家和地区。这不仅是经济贸易方面的战略，也将进一步将对俄军火贸易国与美国切割开来。俄罗斯由此会形成相对稳定、关系更密切的盟友群。这对打破俄罗斯自2015年出兵克里米亚半岛后陷入的“孤立”外交局面，也有不小的帮助。但对美国而言，倾尽所有军事力量也要维护的美元全球地位首次遭到如此挑战，其反击选择恐怕会从贸易制裁延伸到军事施压方面。(image)当前，美国对俄罗斯等大国的施压和对抗，已扩散到经济、贸易、外交和军事等各个领域。俄罗斯等大国因此也在同等领域发动反击。不过如果“战斗”蔓延到货币领域，并且进一步扩散和深入，引发的后果恐怕不是之前种种对抗所能比拟的。俄罗斯在全球军火贸易上推行“去美元化”，显然已经触动了美国那根最敏感的神经。</w:t>
      </w:r>
    </w:p>
    <w:p>
      <w:r>
        <w:t>WXC2627</w:t>
        <w:br/>
      </w:r>
    </w:p>
    <w:p>
      <w:r>
        <w:t>(image)金正恩视察元山葛麻海岸旅游区建设工地（朝中社）(image)元山葛麻海岸旅游区建设工地（朝中社）原标题：金正恩视察海边工地：想起人民要在此休息就起劲海外网11月1日电据朝中社1日报道，朝鲜最高领导人金正恩日前视察元山葛麻海岸旅游区建设工地，要求追加建设30层以上的旅馆和饭店，并指示在靠近海岸地区建设高层综合办公楼。金正恩今年8月也曾视察此处工地。(image)金正恩视察元山葛麻海岸旅游区建设工地（朝中社）报道称，金正恩俯瞰旅游区大街全景并现场巡视，具体了解工程进展情况后，就推进元山葛麻海岸旅游区建设中面临的一系列问题进行了探讨。金正恩表示，旅游区大街要保证建筑物在造型和大小方面协调一致，解决艺术互补问题，搞出海洋公园城市固有的特色和魅力。(image)元山葛麻海岸旅游区建设工地（朝中社）金正恩指示，要追加建设30层以上的旅馆和饭店，并要求旅游区党及群众团体委员会、经营委员会、安全保卫机关、司法检察机关等也在靠近海岸地区位置建设高层综合办公楼。(image)金正恩视察元山葛麻海岸旅游区建设工地（朝中社）金正恩还就在大街追加建设电子娱乐馆、综合体育场、电影院，在从海岸线到机场的空地修建大规模水上公园和游乐场提出了具体方向。金正恩指示，深化在海岸旅游区建设大规模综合停车场、改建翻修葛麻火车站、解决元山－葛麻海岸旅游区大众交通问题的研究。(image)元山葛麻海岸旅游区建设工地（朝中社）金正恩说，上次视察时也强调过，要重视园林绿化不亚于建设工作。根据海岸大街特点，有特色地做好园林设计，致力于园林营造工作。金正恩表示，视察日新月异的“明沙十里”建设工地，即将变成“人海十里”的那天仿佛就在眼前。一想起朝鲜人民将在举世罕见的美丽东海边度过文明幸福、愉快的休息时光，不禁觉得起劲和喜悦。元山葛麻地区位于江原道元山湾南部的葛麻半岛，上面有朝鲜著名的旅游胜地“明沙十里”，风景优美，附近还有新建的葛麻机场。朝鲜计划将这一地区建成国际海岸旅游区，把朝鲜旅游业提升到世界一流水平。</w:t>
      </w:r>
    </w:p>
    <w:p>
      <w:r>
        <w:t>WXC2628</w:t>
        <w:br/>
      </w:r>
    </w:p>
    <w:p>
      <w:r>
        <w:t>【环球网报道 记者李慧玲】当地时间30日，美国新闻网站Axios公布专访视频节选，美国总统特朗普在专访中表示，计划通过签署总统行政令废除非美国公民及非法入境移民在美国生育后代的“出生公民权”。根据美国宪法第14修正案，所有在美国出生或归化美国并受其管辖的人都是美国及他们所居住的州的公民。特朗普在采访中称，自己可以通过行政命令来做到这一点，而无需通过宪法修正案。特朗普的计划赢得一些保守派人士的支持，他们认为宪法第14修正案此前一直被“误读”，其适用范围不应包括非法入境者和持合法签证的外国公民。但也有批评人士称，特朗普动用总统行政权力废除“出生公民权”属于“违宪”。分析人士表示，特朗普的计划可能会引起美国国内保守派和自由派一场激烈的“对峙”，最终结果存在极大不确定性，一旦“出生公民权”被废除，这有可能成为美国由盛转衰的起点。又说错了(image)Axios网站截图关于特朗普谈及通过“总统行政令”取消“出生公民权”的视频节选一经公布便成为各大媒体关注的焦点，多家英语媒体都以Axios30日公布的视频为消息源报道了上述内容，尽管“Axios”在美国主流媒体文章中出现的频率并不高。(image)“美国是世界上唯一一个这样的国家”，特朗普在Axios公布的采访节选中说，有人来到这里生了孩子，孩子就成为美国公民并能享有各项福利，“这实在荒谬，这必须叫停”。等等，“美国是世界上唯一一个这样的国家”?这回特朗普好像又错了。根据新华社的报道，美国媒体援引美国智库移民研究中心2010年一项研究报道说，全球有约30个国家允许在本国出生的非本国公民后代享有“出生公民权”。(image)而Axios网站援引一篇2012年发布在《哈弗人权期刊(Harvard Human RightsJournal)》的论文也显示：超过30个国家提供“出生公民权”，这些国家大多分布在西半球。这篇论文的题目为《出生在美国：出生公民权和人权》，根据查询学术资料的搜索引擎“谷歌学术搜索”的数据，这篇文章被引用19次。除阐明计划取消“出生公民权”的“理由”外，在长度仅为“1分钟8秒”的短视频片段中，特朗普还说他知道可以通过立法手段来做，但他将选择使用总统行政令实现取消“出生公民权”。“我不知道除了我还有谁能想得到这个方法，我认为唯一想到这个方法的人。”视频中，特朗普略带微笑地向坐在对面的两位主持人说道。已咨询过法律顾问的特朗普对取消“出生公民权”的计划充满信心，他的这一计划也赢得一些美国保守派人士的“站台”。(image)Axios网站视频截图查普曼大学宪法法学中心主任伊斯曼认为，过去40年中，美国宪法一直被“错误地使用”，第14修正案中规定“所有在美国出生或归化并受其管辖的人都是美国和他们定居的州的公民”，但“受美国管辖”应是指绿卡拥有者和公民。这名宪法学者称，上世纪60年代之前，第14修正案从未适用于无证或临时移民。不过，批评人士认为，特朗普动用总统行政权力废除“出生公民权”属于“违宪”。美国公民和移民服务局前首席律师林登·梅尔默德表示，“移民和宪法学者普遍不认为总统有权力改变‘出生公民权’”。特朗普本人任命的新奥尔良第五巡回上诉法院法官杰姆斯·何也对总统这番言论存有质疑，认为第14修正案可适用于所有除外交官以外的外国游客和移民，改变其适用方式是“违宪”。支持者和批评者各执一词，究竟能否按照特朗普说的“使用总统行政令”来达到取消“出生公民权”?熟知美国法律的人士告诉环球网记者，特朗普的计划能否成行并不明确，这个问题涉及到对美国宪法修正案的解读，或者是打官司到美国最高法院修改宪法。该人士透露说，特朗普的行政命令在移民法案的执行上是有作用的，但前提是不能违法，特别是不能违法宪法。如果他的行政命令违反美国宪法，会被联邦法院裁决终止执行。而如果想要修改宪法，需要获得美国参众两院三分之二议员或三分之二州议会同意提出修改建议，还要得到四分之三州立法机构的批准，这是极其难实现的。中国人民大学国际关系学院教授、美国研究中心主任时殷弘也认为，现在只是特朗普口头在说，是否会落实到特朗普的行政命令或者美国的法律还需要再等等看。不过，时殷弘称，即便现在仅是他的口头的几句话，也会对很多人及相关行业的产生冲击，因为有些母亲会赴美产子，其中就不乏中国人。　　(image)资料图（图片来源于网络）2013年，一部名为《北京遇上西雅图》的电影把赴美生子的现象从现实生活搬上银幕，中国母亲赴美生子的现象成为当时的热词，由此衍生出的相关产业更是接连不断。特朗普的这一表态也引起相关行业的关注。根据新华社的报道，加州RSMC医院的一名华人试管婴儿技术专家透露说，特朗普政府趋紧的移民政策、特别是危及“出生公民权”，也会对有跨国产子需求的外籍人士产生影响，当地一些试管婴儿、代孕、月子中心等机构会密切关注并评估影响，以决定是否调整市场重心。尚不清楚特朗普是在何时录的视频采访，但是视频被选择在这个时候播放难免会使人产生为“中期选举”拉票的感觉，因为被看作是对特朗普政府的“期中考试”——“中期选举”将在一周后举行。(image)“骨肉分离”政策实施后，自移民家庭的儿童与父母被迫分离事实上，关于取消“出生公民权”的问题并非特朗普首次提到。2015年11月，他在奥兰多的演讲中就说道：“出生公民权，定锚婴儿(theanchorbaby)……已经结束，将不会再有。”而特朗普在移民问题上立场强硬也被看作是其2016年总统大选胜出的关键因素之一。当选总统后，特朗普政府也先后推出“入境限制令”、计划在美墨边境修建隔离墙等多项强硬的有关移民的政策。“中期选举”临近，他还通过连续发布多条推特等方式表明自己强硬的移民政策并未软化。(image)“中期选举”将于当地时间11月6日举行北京大学中美人文交流研究基地执行副主任王栋告诉环球网记者，根据一些民调，共和党占主导的众议院很可能会被转手，特朗普现在出一张“王牌”试图挽救共和党的选情，从时间点上，这很明显是他的一个考量，但是这并不仅仅是一个口号，特朗普之后应该也会这样去做。当然他的这一做法可能引起美国国内的强烈反弹，自由派很可能会以“违宪”指责特朗普并上诉至最高法院。王栋还介绍说，美国本身是一个移民国家，立国之初欢迎世界上所有想去美国的人去美国。取消“出生公民权”的做法实际上与美国的立国精神相背离，表现出美国保守孤立的倾向。他认为，允许移民是美国开放性的一个标志，如果“出生公民权”最终被废除，可能是美国由开放转向封闭的开始。“把特朗普的包括贸易政策、禁穆令、美墨边境修墙等等很多政策集中到一起来看，这也有可能是美国由盛转衰的转折点，但是还是要从一个较长的时间维度来看这一点。”王栋对环球网记者说道。</w:t>
      </w:r>
    </w:p>
    <w:p>
      <w:r>
        <w:t>WXC2629</w:t>
        <w:br/>
      </w:r>
    </w:p>
    <w:p>
      <w:r>
        <w:t>曾经的鞋王巨头，如今却落寞离场.....其背后最大的原因就是财务混乱，内斗不断！它曾经获得“中国真皮鞋王”称号，是中国三大商务休闲鞋品牌之一。被誉为“县城男鞋扛把子”，2013年在香港成功上市，巅峰期其员工数量近万...它是名噪一时的福建名企富贵鸟！(image)但前段时间，这个曾风光无限的扛把子却连连爆出惊人猛料，遭遇创立以来最大财务危机！先来看看之前网上热传的新闻，一位记者实地采访富贵鸟公司总部，发现部门车间已处于停工状态。富贵鸟总部工厂一共有四个车间，目前只有第一车间和第二车间有员工在作业，第三车间和第四车间的机器已停工，有很多机器都摆到了车间外面的过道上。(image)一位富贵鸟员工表示，“现在工厂四个车间的人都不如高峰时期一个车间的人多。”他提到的高峰是指2013年左右，当时富贵鸟总部工厂的员工上千人，而现在只有几百人。厂房停工、员工流失……曾经的服鞋老大，一路走来究竟经历了什么？1984年，中国正处于改革开放之际，许多有开放意识的人纷纷下海创业，富贵鸟创始人林和平也不例外。当时，林和平拿着仅有的4万块钱，跟19个堂兄弟一起创立了石狮市旅游纪念品厂，也就是富贵鸟集团的前身！由于初次创业，难免在管理、经营上有所欠缺，加之分工不明确，各有各的想法，导致工厂效益始终上不来。磕磕碰碰中坚持了5年，多数人对这个厂的前景不看好，纷纷退股。最终持股的只剩下以林和平为首的4个堂兄弟。痛定思痛后，4个兄弟伙开始改变战略，致力于生产鞋类产品！并注册了“富贵鸟”商标！随后，又幸运赶上改革开放，因为质量和款式当时都比较流行，在全国的销量一直呈上升趋势，零售网络遍布全国31个省、自治区及直辖市的3127家门店。(image)这个时期，富贵鸟还请了明星陆毅作为品牌代言人，更扩大了知名度。(image)2013年12月，富贵鸟在香港主板挂牌上市，引来很多人的关注。(image)就在所有人以为，富贵鸟的神话刚刚开始的时候，故事却发生了神奇转折！如果说“鞋王”达芙妮和百丽的陨落，是战略没有跟上，被时代所抛弃。那么富贵鸟之死，却是自己“作死”！富贵鸟上市以后，就开始画风跑偏。旗下迅速发展出10家企业，其中包括矿业公司，P2P公司，甚至还有小额贷款公司。一个实体出身的企业，在上市以后，不致力于实业发展，却企图想通过金融杠杆赚钱！终究搬起石头砸自己的脚！富贵鸟也就是从这时候开始走下坡路的。2014年-2017年的财务数据显示，富贵鸟持续经营不善，连年亏损，业绩颓势难遏。(image)业绩连年下滑，甚至出现净亏损，不得已开始向银行借款。但富贵鸟的信用等级已一路由AA下调到CC，CC级表示“在破产或重组时可获得保护较小，基本不能保证偿还债务”。那么目前，(image)(image)去年有一起买卖合同纠纷案：福建一拉链有限公司向法院起诉富贵鸟，2017年12月，主要合伙人之一的林国强撒手人寰后，林国强的子女更是当庭宣布放弃继承父亲所有财产，一时轰动商界！(image)你是不是还从来没听过豪门主动放弃遗产继承的？因为根据我国《继承法》规定：“人死债不灭！”。继承人们为了避免高额债务，不惜放弃遗产继承权。债台高筑，而富贵鸟内部更是争斗不断。2016年11月以来，富贵鸟接连发布关于人事调动的公告，两位独立非执行董事及核数师先后被罢免。2017年年初，公司秘书及授权代表宣布辞任，财务总监亦在3月辞任。2017年6月，富贵鸟发布消息称，6月14日接获龙小宁及陈敏华联名发出的辞任函，两人自6月14日起辞去富贵鸟独立非执行董事一职。6月14日起，龙小宁不再担任富贵鸟审核委员会、提名委员会及战略委员会，以及董事会专门委员会成员；陈华敏也不再为审核委员会及专门委员会成员，以及薪酬委员会主席。在龙小宁和陈华敏公布的6点辞职原因中，主要是与公司就财务及公告披露方面存在分歧，其中包括富贵鸟未就事实资料回复香港联交所的查询；公司延迟刊发财务报告及复牌的原因；对公司的财务资料及2016年中期业绩有意见分歧等。(image)(image)调查发现，陈华敏、龙小宁最初是由股东联名召开董事会指名要求罢免的。2016年11月22日，富贵鸟发布公告称，董事会接获陈仙琴、吴光焰、蔡联跃、黄银河及洪玉辉的书面提请通知，要求董事会召集公司股东大会并在会上提呈议案供股东审议及批准，其中包括建议罢免陈华敏、龙小宁作为独立非执行董事；建议罢免毕马威会计师事务所作为公司核数师及建议委任开元信德会计师事务所作为公司核数师。除此之外，2017年3月份，富贵鸟发布公告称，陈伟盛已辞去公司财务总监。业内认为，罢免非执行董事，可能是由于企业内部对公司发展规划出现了不统一的声音，导致股东不满。屋漏偏逢连夜雨，目前还身背数十亿的巨额债务的富贵鸟，又因违规被证监会立案调查！2018年3月23日，富贵鸟发布公告，公司于3月21日收到中国证监会《调查通知书》，指出因公司涉嫌信息披露和债券募集资金使用违法违规，根据有关规定，决定对公司进行立案调查。(image)这一消息的公布，让很多人惊诧不已！一个实体业的标杆竟然变成了金融业的调查对象！从大起到大落，其遭遇让人感慨！联想到前不久德尔惠才因欠债达数亿元而停业，富贵鸟这样下去迟早得步后尘。像富贵鸟、德尔惠这样的企业陨落的背后是一个不争的事实：在多个细分领域，整个鞋服行业的调整尚未结束，行业洗牌还在继续。未来，那些盲目多元化，在主业上管理不精细、缺乏创新转型的企业还是会被淘汰。从上述我们可以看出，富贵鸟的失败有多层次的原因。其中财务管理是一个非常致命的因素！对于企业而言，品牌要想做大做长久，首先仍然必须要有清晰的战略、完整的标准化的运营管理系统以及执行有效的团队，还有一个非常重要的一点是，就是拥有一个优秀的财务团队。一个非常优秀的财务团队能够给一家企业带来什么？我们从3个方面进行论述一下。现金流对于一个人或者企业来说，就像人体对空气的呼吸、血液的流动那样，非常重要。我们经常可以看到一些大企业大集团轰然倒塌，当宣布破产清盘时，却惊讶地发现旗下有相当不错的优质资产。这就是典型的现金流出了问题，也就是我们常听说的资金链断裂。比如说当前的航空业，这样的企业一旦出现裂痕，就只能是抽调现金支撑，哪怕是贱卖资产也要筹集充足的现金，以免出现彻底断裂，导致企业生命的终结。对于企业家来说，现金流就是粮草，粮草不足，兵再强马再壮，也逃不了失败的下场。在企业管理中，一旦财务数据掌握不全，分析偏差，就可能造成决策的失误，给企业带来巨大的损失。如今，“凭经验、靠感觉、拍脑袋”的做法已经无法满足当前企业的高速发展需求，“靠数据说话”的决策模式已然形成。当代企业家必须具有战略思维，深刻熟知企业的战略应从财务开始！在激烈的商业竞争中，通过财务数据发现市场商机，及时洞察企业问题才是企业的致胜法宝。2017年，陈春华女士采访任正非先生时问到：“华为成功的真正的核心点是什么?”任总回答：华为任正非介绍说：华为的财务体系已经形成全球统一的会计核算与审计监控体系，并具有绝对的全球财务系统的领先优势。华为在15年前就已经做到“财务集中管理”，打破了法人实体概念，重新构建了公司的运行逻辑，使得华为在全球经济不济的当下，能够逆势上扬，获得骄人的业绩。跟我们传统理解不一样的是，财务其实是可以划入企业的主战场。这是因为在大的企业里财务能够创造非常大的价值。一个一定规模的企业财务总监能够拿到几十万甚至上百万的年薪，那时因为在那样的公司通过财务管理比如税务筹划、资金运营、内部控制等等能够创造几百万甚至上千万的价值，某种程度上比业务部门的价值并不小。比如房地产公司而言，财务能力甚至会成为公司的核心竞争力之一。而且随着管理的发展，财务会逐步的介入业务，大家对财务的重视程度会越来越高。公司里的三驾马车，无论如何是应该有财务的一席之地的。因此作为领导财务部门的财务经理来说更是有着核心的地位。</w:t>
      </w:r>
    </w:p>
    <w:p>
      <w:r>
        <w:t>WXC2630</w:t>
        <w:br/>
      </w:r>
    </w:p>
    <w:p>
      <w:r>
        <w:t>一名刚出生的健康女婴，被狠心的生父夜抛荒无人烟的山崖。幸运的是，在她被丢弃12个小时后，民警和志愿者终于找到她并救了上来。女婴为何被抛山崖？她是怎样被救上来的？目前又是否安然无恙？10月26日上午，马贵派出所接到马贵卫生院妇产科医生的报警电话，说一名女婴不见后，民警立即赶到医院。经过侦查，民警发现女婴的生父黎某非常可疑。最后，黎某坦诚在26日凌晨1点多的时候，将女婴带到马贵往阳春双滘方向的野外丢掉了。民警心急如焚，立即让黎某带路前往寻找。(image)上午11点多，民警们立即带着黎某和医生一起沿着马贵往阳春双滘方向寻找，大约在高州与阳春交界处的一侧山崖，黎某说孩子被丢在那里的山崖下面了。大家都震惊了。此时，距离女婴被抛弃已经超过10个小时。望着陡峭的山崖，大家都觉得女婴应该已经凶多吉少。但是面对一条鲜活的生命，民警与医生们都没有放弃，立即组织开始实施救援。马贵派出所副所长冯有师回忆，当时的救援难度非常大。一是他们不能确定女婴被抛的确切位置，搜寻范围广；二是山崖非常陡峭，几乎成80°左右的坡度，并且底下全是灌木丛和高高的杂草。(image)除了民警以外，马贵镇的登山救援志愿者也闻迅前来帮忙。他们分批下山，身绑救生绳用长刀挥砍草木开路。(image)幸好，当救援人员一筹莫展，不知何处搜寻的时候，这时，大家隐约听到了婴儿的啼哭声，这让救援队员们异常振奋，最起码这代表着女婴暂时是安然无恙的。他们即刻继续争分夺秒地进行搜寻，全然不顾树枝、荆棘在身上的刺划。(image)当民警与志愿者们救下女婴时，已是下午1点多，他们顾不上喘口气，立即让医生在救护车上为女婴作检查。(image)到底因何事要无情抛弃亲生孩子呢？面对民警的审讯，黎某交代了自己作出如此愚蠢残忍之举的原因。原来，黎某家境贫寒，而在该女婴出生之前，他已育有两女一男。他希望再养一个男孩，不料事与愿违，生下的又是女孩，便趁深夜悄悄把孩子装在蛇皮袋里带到野外丢掉。目前，黎某已被警方刑事拘留。29日，记者在现场看到那片草木茂盛、藤蔓缠绕、荆棘丛生的山崖，听着民警和志愿者讲述当时争分夺秒艰难救援的经过，仍然难以相信一名女婴曾在下面熬过了漫长的12个小时，而且还有数小时是在冷夜中度过的。民警说，幸好女婴当时装在透气的蛇皮袋里，身上又裹着被子。大家都说这名女婴被救回来是不幸中的万幸，因为那片山崖深达百米，而女婴则被有情的草木“托”在离路面约30米处。10月27日，女婴妈妈已将女婴带回家，目前女婴情况安好。而后续事宜，派出所也将联合当地村委作妥善安排。</w:t>
      </w:r>
    </w:p>
    <w:p>
      <w:r>
        <w:t>WXC2631</w:t>
        <w:br/>
      </w:r>
    </w:p>
    <w:p>
      <w:r>
        <w:t>腾讯娱乐讯 11月1日，唐嫣工作室和罗晋工作室在微博晒出婚礼现场图，并配文称：她/他说“Yes, I do”。网友见到图也说：”太激动了终于发出来了，等的心急死了。”(image)(image)在晒出的照片中，唐嫣穿着白色婚纱圣洁美丽，罗晋穿着黑色西装帅气优雅。两人还当着众位亲友的面，深情接吻，甜蜜有爱。(image)(image)(image)(image)(image)(image)(image)唐嫣的这套婚纱照还是露背装，看起来性感无比~(image)唐嫣罗晋和伴娘伴郎团合影，穿着中式礼物的他俩也显得幸福无比~(image)11月的第一天，请吃了这碗狗粮！！(image)</w:t>
      </w:r>
    </w:p>
    <w:p>
      <w:r>
        <w:t>WXC2632</w:t>
        <w:br/>
      </w:r>
    </w:p>
    <w:p>
      <w:r>
        <w:t>(image)很多人都知道上个世纪90年代日本楼市和股市出过一次大泡沫，1990年，日本房价最疯狂的时候，东京圈（相当于北京）的人均年收入为694.1万日元，（相当于今天人民币39万元）。使用面积75平方米（折合建筑面积约为100平方米，精装修）的中高层住宅（相当于中国的商品房），距离圈十公里以内（大概相当于北京5环以内）的均价为39万*18.7=729万元，折合7.29万元/平方米。(image)要知道这可是在日本经济最鼎盛的时代，人均收入达到39万人民币，最疯狂时期创造的房价最高值，然而，日本房价疯涨之后随之而来的是楼市泡沫的破灭和经济的崩溃。此后东京房价地价一路下跌，最多时跌幅70%，直到现在，26年以后，东京房价也仅恢复到当初高点的50%左右而已。而这次楼市崩盘给日本带来了深刻教训。(image)楼市崩盘之后，在东京街头，帮助失业者寻找临时工作的机构门外挤满了求职的人。因为房屋、土地、股市和融资都各种崩盘，全日本出现了大量的“套牢族”，公司大量破产，大量民众失业。(image)日元也开始暴跌，日元兑美元跌幅甚至超过了30%，让高傲的日元一下跌下了神坛，开始了20十年的贬值。很多专家认为，当年日本房地产出现崩盘，是日元先升值，后贬值的结果，大量游资先是炒高了日本房产，然后再大量辙出，游资既赚取了汇差，又获得了日本房价上涨带来的可观利润。(image)很多房产价值严重缩水，变成空置的，或者逐渐年久失修而垮塌。(image)很多人在这次经济泡沫中破产，甚至自杀，日本有一个“著名”的自杀森林，90年代初这里自杀达到高峰，人数超过2000人。(image)昔日繁华的东京街头，在经济崩溃之后变得很冷清。(image)股票在房价下跌后暴跌更加严重，跌幅超过80%，但是没有一个人敢买了。(image)经济不景气，商品销售也不好做，人们开始减少开支。(image)工作变得难找，大量的年轻人找工作变得困难。(image)日本很多家庭因为破产的原因，也导致很多家庭破裂，这时期，日本的离婚率也非常高。(image)日本黑帮利用机会扩大规模，兼并企业、社团，在90年代，很多日本年轻人为了生存加入了各种帮派，日本黑帮人数在这时期达到巅峰。(image)在这时期，日本的另一个产业也开始繁华起来，那就是情色行业，大量的年轻女子或者因为房产破产的家庭主妇为了生活，选择通过这种方式来挣钱。(image)经济泡沫和楼市崩溃之后，日本年轻人没有那么想要孩子，这一时期，日本的老龄化也快速加剧。(image)很多失业，无家可归的人或者破产的人只能选择在一些公共场所找到自己的个栖身之处。(image)日本房价暴跌，楼市崩盘，一夜间，很多购房者从千万富翁变成了千万负翁，自杀、破产、失业各种社会集中爆发。很多人把这一两年的中国楼市跟日本当年对比，认为当前中国楼市也是存在泡沫，也有一些人喊着“崩盘论”。不可否认，中国楼市是有泡沫，但你真的希望看到，中国也像当年日本楼市那样的崩溃吗？</w:t>
      </w:r>
    </w:p>
    <w:p>
      <w:r>
        <w:t>WXC2633</w:t>
        <w:br/>
      </w:r>
    </w:p>
    <w:p>
      <w:r>
        <w:t>日前，德国法院宣布将"911"恐袭的帮凶莫塔萨德克（Mounir ElMotassadeq）驱逐出境。根据指控，这位摩洛哥籍恐怖分子以司库的身份向“911”事件的恐袭驾机者提供了经济帮助，被判决入狱15年。如今他被遣送回其家乡摩洛哥，享受到了英雄般的礼遇。今年44岁的莫塔萨德克，如今以自由人的身份居住在摩洛哥首都马拉喀什郊外的一处三层别墅，与自己的妻子和孩子们生活在一起。每当他在当地参加宗教活动时，信徒们对他的顶礼膜拜让他享受着英雄般的山呼海啸。(image)10月31日出版的英国每日邮报的封面。10月31日出版的英国《每日邮报》头版刊发了莫塔萨德克回国后的故事，在英国引发了巨大的反响。911恐怖袭击的悲剧造成了2977人死亡，但如今制造袭击的凶手为什么成为了国家英雄？《每日邮报》记者在摩洛哥采访了接近莫塔萨德克家庭的密友。他透露，莫塔萨德克的支持者从摩洛哥全国各地跑来探望，表达对他的支持。因为来探视他的人太多，以助于莫塔萨德克每天做得最频繁的动作是和昔日朋友们握手。(image)莫塔萨德克如今在祖国住在别墅中，出入自由。按照摩洛哥警方的说法，莫塔萨德克在家中被监视居住。但是英国记者的调查发现，莫塔萨德克在家中可以自由出入，他弟弟的豪华宝马车如今是他的主要代步工具。莫塔萨德克别墅四周也没有发现有警察的迹象。莫塔萨德克的别墅位于马拉喀什的中产阶级社区，他的邻居们普遍都是摩洛哥的成功人士。每日邮报的记者采访了其中一位邻居哈亚特Hayat，她曾经是奢侈品牌LV的模特。她表示，自己很开心看到莫塔萨德克能够获释出狱。(image)莫塔萨德克离开汉堡机场回国。哈亚特说，她和邻居们并不担心莫塔萨德克的入住会带来安全隐患。她说，这几天社区的街道上挤满了人，他们都是来探望莫塔萨德克的，因为莫塔萨德克是摩洛哥的英雄和骄傲。哈亚特说，莫塔萨德克去德国前就一直居住在这个社区，他们很熟悉。“莫塔萨德克是一个好人，他没有做错什么事情，”我们是很好的朋友。“莫塔萨德克的妻子玛丽娜-帕夫洛娃，是俄罗斯人。莫塔萨德克在德国留学期间认识了帕夫洛娃后，这位俄罗斯东正教徒选择了改变信仰嫁给了莫塔萨德克。两人养育了3个孩子，一个女儿和两个儿子。他们一家在被德国警方逮捕前一直居住在汉堡的一处公寓中。哈亚特说，帕夫洛娃是一个善良的女人，如今主要在家中养育孩子，很少出门。平时总会带着面纱的帕夫洛娃经常去做礼拜。(image)莫塔萨德克搭乘摩洛哥皇家航空的商业航班返回祖国。1993年，19岁的莫塔萨德克前往德国留学。他当时被汉堡科技大学录取，学习电子工程专业。在德国留学期间，莫塔萨德克结识了911恐怖分子穆罕默德-阿塔，阿塔在德国成立了一个极端主义组织，并且与基地组织有密切联系。莫塔萨德克在911袭击中的角色是司库，他负责打理几个银行账号，并负责向在美国学习驾驶技术的恐怖分子们汇款。2003年，德国法院宣布莫塔萨德克有罪，刑期15年。2018年，莫塔萨德克刑满出狱后，德国内政部宣布他被驱逐出境，在2069年前一旦再次进入德国，莫塔萨德克依然会被逮捕。(image)911悲剧。英国网友对莫塔萨德克的获释感到异常愤怒，他们认为这样的恐怖分子居然能获释，回国还能享受英雄礼遇实在是不可思议的事情。更有网友讥讽说，毒品贩子的刑期也比他长得多。</w:t>
      </w:r>
    </w:p>
    <w:p>
      <w:r>
        <w:t>WXC2634</w:t>
        <w:br/>
      </w:r>
    </w:p>
    <w:p>
      <w:r>
        <w:t>1个月前，沙特记者死亡事件在全球引发轩然大波，俨然造成了外交事件。昨天（10月31日），众多美媒又披露，警方在美国纽约的河岸附近发现一对沙特姐妹的尸体，报道几乎一致用“神秘”这个字眼。美媒称，姐妹俩的母亲曾告诉警方，沙特大使馆在尸体被发现前一天电话通知他们一家离开美国，因为姐妹俩在美国申请了政治庇护。(image)图自纽约警方据CNN报道，沙特姐妹——22岁的罗塔娜（Rotana Farea）和16岁的塔拉（TalaFarea）生活在美国弗吉尼亚州。但上周三，她们的尸体在纽约哈德逊河岸边被发现。姐妹俩穿着类似的黑色紧身裤和夹克，被人用胶布从腰部和脚部面对面捆在了一起。报道称，虽然案件的更多细节正浮出水面，但该案的大部分环节仍是个谜。周二，沙特驻美领事馆发布声明称，和学生，此前在华盛顿与她们的兄弟在一起。(image)视频截图周三，纽约警方又公布了二人照片，并呼吁公众向他们提供相关信息。据报道，警方称，二人在河岸被发现时即被宣布死亡，。法医将确定她们的死亡原因和方式。据《时代周刊》报道，警方最初认为这对姐妹是从附近的乔治·华盛顿大桥跳下自杀而亡。但进一步调查发现，没有任何外伤迹象表明其从桥上跳下。消息人士告诉ABC新闻称，调查人员认为，二人掉进哈德逊河时还活着，目前还未确认是谋杀、自杀还是事故。(image)视频截图CNN则称，调查人员已经前往弗吉尼亚展开工作。美国国家失踪与受虐儿童中心曾透露，8月24日以来，妹妹塔拉就在当地失踪了。该中心官方网站则称，塔拉可能与姐姐罗塔娜在一起。观察者网查询发现，该内容页面已无法显示。(image)披露失踪妹妹去向的页面已无法显示据CNN报道，调查负责人称已经取得了重大进展，通过对其家人和其他人的问询，他们正在弄清楚这两名年轻姑娘身上究竟发生了什么事。CBS新闻援引警方称，据报道，塔拉和罗塔娜于2015年随母亲从沙特移居美国。姐姐罗塔娜此前被弗吉尼亚州乔治梅森大学录取，但春天就已离校。警方表示，这对姐妹离开了自己的家，并在去年12月失踪了一段时间，之后被安置在了庇护所（shelter）。8月24日，她们再次失踪。《时代周刊》称姐妹俩“神秘死亡”的同时，提及了沙特记者卡舒吉之死，后者据称在进入沙特驻土耳其伊斯坦布尔总领馆后失踪。沙特驻美领馆表示，将与这对姐妹的家人保持联系，并指派了一名律师密切跟进此案，“在这段艰难时期提供支持和援助。”(image)(image)(image)美媒标题多使用“mystery（疑案）”或“mysterious（神秘）”来形容此案沙特官员则向CNN表示，已经看到了“申请政治避难”的报道：“如果事实确实如此，那么大使馆官员还没与家属就寻求庇护一事进行沟通。我们仍在调查此案的全部细节。”</w:t>
      </w:r>
    </w:p>
    <w:p>
      <w:r>
        <w:t>WXC2635</w:t>
        <w:br/>
      </w:r>
    </w:p>
    <w:p>
      <w:r>
        <w:t>政治极化对美国年轻人意味着什么？意味着在约会时一旦发现彼此政见不同，相互拉黑是分分钟的事。“支持共和党还是民主党？”“观念属于自由派还是保守派？”特朗普时代，政治立场正逐渐渗透到美国约会文化中。青年男女的首次见面越来越像一场政审，通过则可以一起玩耍，没通过则立刻反目成仇。被约会对象“一票否决”几乎所有主流约会软件的数据都表明，政治已经成为一个“一票否决”的因素。(image)约会平台“联盟”在今年4月份的一份调查中发现，约三分之二的用户称在过去一年中越来越看重约会对象是否持相似政治观点；“配对”网的数据则表示六成单身人士现在同两年前相比更不愿意谈一场“跨越党派”的恋爱；“OK丘比特”的研究表明同2013年相比，认为配偶政治立场“非常重要”的用户增加了四成。在这一大背景下，围绕特朗普的争议无疑激化了政治倾向不同者之间的分歧。政治极化令普通民众对他非“黑”即“粉”，对立阵营男女牵手成功几率几近于零。在首都华盛顿，政治氛围和单身比例均冠绝全美的双重因素致使这里成为恋爱和政治碰撞最为激烈的城市。(image)华盛顿及市郊地区传统上是“深蓝区域”，即民主党的铁票仓。在2016年大选时，民主党候选人希拉里·克林顿在华盛顿特区的支持率超过九成，为全美最高，而特朗普的支持率为4.07%，全国最低。因此在特朗普政府上台后，随之移居华盛顿的大量共和党籍人士发现，这座城市并不欢迎他们。政治保守成为“污点”一个右翼媒体的工作人员接受媒体采访时说，在华盛顿的婚恋市场上，政治保守是个大大的减分项。“只要是右翼，就会被先入为主地抹上污点，”他说。另一名匿名政府官员则表示，一旦约会对象得知他为特朗普工作，想要发展几乎没戏。(image)“许多次跟别人在网上配对后，她们会在网上搜索你。当看到你曾经是特朗普竞选团队成员后，接下来就每况愈下了。”“我不会跟特朗普支持者约会，”居住在华盛顿的26岁自由职业作家乔安娜·文德尔说，“当你认为一个人的观点不道德的时候，（约会）就像被这个人侵犯一样。”分歧太大怎么解决？据不少人分享的经历，约会中只要涉及政治分歧，矛盾极容易迅速升级，转身走人已属客气，现场撕破脸都并不罕见。(image)有人说自己曾在约会中被对象辱骂、嘲讽，相互贴标签、扣帽子更是家常便饭。为避免冲突，属于少数的保守派人士开始抱团取暖，他们集中在华盛顿码头一带租住，聚会多限制在圈子内。而在线上，自由派和保守派的“专属”约会软件也应运而生。今年3月，“永远不特朗普”约会网站上线，网站创办者说这一平台是为了给自由派“营造安全的约会空间”。而保守派也不甘示弱，本周早些时候“唐纳德约会”客户端开始运营，口号是极具特朗普色彩的“让美国重新约会”。(image)尽管现实十分骨感，仍然有人保持乐观。情感专家贾梅·伯恩斯坦认为，感情中“异性相吸”定理在政治话题中仍能起到作用，“有时候争吵能转化成激情，激情能促进爱情”。</w:t>
      </w:r>
    </w:p>
    <w:p>
      <w:r>
        <w:t>WXC2636</w:t>
        <w:br/>
      </w:r>
    </w:p>
    <w:p>
      <w:r>
        <w:t xml:space="preserve">(image) </w:t>
      </w:r>
    </w:p>
    <w:p>
      <w:r>
        <w:t>WXC2637</w:t>
        <w:br/>
      </w:r>
    </w:p>
    <w:p>
      <w:r>
        <w:t>2018年11月1日，第三届南海佛教深圳圆桌会将在深圳召开，作为佛教界推动南海地区和平与稳定的重要机制，此次圆桌会议将吸引来自中国、泰国、柬埔寨、老挝、斯里兰卡、尼泊尔、缅甸、蒙古、美国等十余个国家的高僧大德、佛教界代表及政府高官出席。(image)来自中国、泰国、柬埔寨、老挝、斯里兰卡、尼泊尔、缅甸、蒙古、美国等十余个国家的高僧大德、佛教界代表参加南海佛教深圳圆桌会秘书处挂牌仪式自2016年下半年以来，中国与东盟重回对话磋商解决南海问题的轨道，南海形势逐渐趋稳向好，合作共赢日益成为相关国家的共识。南海地区是世界佛教重地，南海地区的和平与稳定不仅与地区国家人民的生活息息相关，也关系到佛教未来的发展，高僧们指出，各个国家应该加强沟通，凝聚共识，呼吁域外国家停止军事威胁，避免破坏该地区来之不易的稳定局势。美国国际菩萨僧伽会会长慧光法师告诉《环球时报》记者，某些国家的军事威胁，如派军舰和战机前往南海地区只会刺激局势变得紧张，给南海地区的人民带来不必要的恐慌和心中的不安。慧光法师呼吁有更多的互动平台，让各方能够加强沟通，停止此类军事行为，减少敌意。柬埔寨法宗派僧王布格里指出，南海是中国的，柬埔寨的政府和人民，和佛教界在这个认识上是高度统一的，中国为了维护南海地区的和平稳定做出了大量的工作，周边的国家对南海的和平和稳定的愿望是高度一致的。“我们也希望通过南海佛教圆桌会议来形成共识，特别是佛教界和社会各方面的共识，来共同致力于南海区域的和谐和稳定，希望中国政府在南海区域能够发挥更大的作用，给世界人民带来更大的福祉，”布格里僧王指出。佛法崇尚和平和互相尊重，既然在南海区域大部分国家都有这一共同信仰，此类的民间交流可以增加对彼此的了解和尊重，避免敌意和误解，慧光法师说道。面对一些域外国家指责中国“军事化”南海，高僧们强调，中国的崛起给某些国家带来了不安，但是中国的历史上，一直都是提倡融合和尊重的态度和别的国家互动，没有过侵略性的举动。“域外国家对南海的横加干涉是别有用心的举动，我们是清楚的，也要更加警惕，”中国佛教协会副会长、深圳弘法寺方丈印顺法师在回答《环球时报》记者提问的时候强调到。他指出南海周边国家和地区要进一步凝聚共识，共同助力南海地区和平和稳定。“只要我们都身怀佛陀的慈悲和仁爱之心，这个世界一定是和平和安宁的”。2016年10月21日，首届南海佛教圆桌会议在深圳举行，会议通过《南海佛教深圳宣言》。2017年南海佛教圆桌会在去年圆桌会议多项共识的基础上，紧扣“一带一路”发展思路，继续巩固并扩大了会议成果，对构筑人类命运共同体，开创南海佛教新时代具有重要意义。</w:t>
      </w:r>
    </w:p>
    <w:p>
      <w:r>
        <w:t>WXC2638</w:t>
        <w:br/>
      </w:r>
    </w:p>
    <w:p>
      <w:r>
        <w:t>钱海峰，摄影师。有人说人生就是一场旅行，我觉得我的人生就是按下了这么几十万次快门。拍绿皮火车的人大家好，我叫钱海峰，我是拍绿皮火车的。这次来北京我坐的是高铁，无锡到北京票价是513.5元，很贵，我记得绿皮火车到北京票价是81块，很便宜，但在2011年6月30日京沪高铁通车以后，这趟绿皮车就没了。(image)2009年8月14日 上海至北京1462次列车过南京长江大桥我来过北京很多趟，这是我第一次坐高铁来北京，因为这个车票是一席给报销的。2008年，我开始拍摄绿皮火车。下面这张照片是2008年的7月21日，在徐州到哈尔滨的绿皮火车上拍摄的。十天以后，也就是北京奥运开幕前一个礼拜，中国第一列高铁，北京到天津的京津城际高铁开通，我也机缘巧合地成为在高铁时代记录绿皮火车的人。我先科普一下绿皮火车，并不是涂上绿色的火车都可以叫绿皮火车。它一定是没有空调的，在夏天靠打开的车窗还有车顶的电扇降温，其实也降不了温，所以夏天很热。冬天呢，它靠锅炉烧煤供暖。车上会非常地冷，喝的水也是锅炉烧的。绿皮火车没有电水炉，人多，供水紧张，打水就跟打仗似的。(image)(image)还有绿皮火车比较慢，它的慢倒不是指行驶速度慢，是指它停站的时间长，它必须给比它等级高的火车让路。还有些绿皮火车站站都停，就像公交车，像这种没有站台的叫“乘降所”的地方也要停靠。海拉尔至满归4184次列车停靠牛耳河乘降所但是它的票价非常便宜。我保存了我全部的火车票，最便宜的只要一块钱，那是在2013年铁路取消强制险后才出现的，之前是一块五。我坐过最长的绿皮火车是从南京到乌鲁木齐的，这张硬座，全程票价174元，便宜吧。(image)大家有坐过绿皮火车的可能会有这样切身的体会，就是非常地拥挤，会有很多站票。开始会站着，但是当人们的体力透支到一定的程度以后，就不会顾及面子了，千姿百态，都是一种自然状态。(image)(image)(image)这个照片看上去很艺术，但是更多的是无奈。妈妈会安排一个最好的位置让孩子可以躺下。其实这也让我们看到了生活的另一面，这也可以体现出一种母爱的伟大。(image)有些人把脚会伸出窗外，因为腿长期不动的话会水肿，车厢里非常地拥挤，他就索性把腿伸在外面，活络一下筋骨。(image)也有人说绿皮火车有点文艺，有点抒情，好像没有坐过绿皮车的都不能算是文艺青年。但是我认为现实版的绿皮火车一点都不文艺，真的，尤其是车厢里的各种味道。如果你不能忍受这些，你也就看不到闻不到车厢里的人情味。(image)(image)2013年8月3日 牡丹江至东方红K7077次列车上绿皮火车的座位不像高铁，高铁的座位朝向是一致的，一致的朝向它已经阻隔了人们的一些交流，但绿皮火车是面对面的，方便交流，那些能聊的，三五分钟就可以称兄道弟，能海阔天空。一般我上去会问，老乡，您什么地方人？然后他报出一个地方，我说我到过那个地方，然后我们就可以海阔天空了。(image)我吃过的最便宜的盒饭是5块钱一份的，那些开始卖15块的盒饭，等到小推车推了两趟过后就会降到10块钱，那些有经验的会说再等等，再等一趟就是5块钱。(image)(image)现在手机时代其实一样，低头族很多，绿皮火车也不例外，绿皮火车里打牌的人是最多的。这张照片有人说有点猥琐，但我觉得美女嘛，多看一眼美女那也是人性。(image)高位截肢的人真的很少见，我跟他聊过，他说他出门非常不方便，今天他要去办非常重要的事情才坐绿皮火车的。(image)生活的场景真的是应有尽有，为什么呢？因为慢嘛，慢生活，慢了就有生活。这对在打毛线的，他们是一对白族的夫妻，很能唱，在火车里给我唱了几首，然后我还录了一小段视频。(image)这么一看就能看出东北味，干豆腐卷大葱。他们看见我这个人外地人在拍照，也卷了一份让我尝一尝。(image)他们把二师兄都拿到火车上了，因为重庆人嘛，他们会到贵州附近山区的一些乡镇买些鸡鸭猪肉，因为那边要便宜一点。(image)如果你是一个有心的人，善于观察的话，很多平时生活中我们不会做的事，在这么特殊的空间里可以看到更生活化的一面。比如这个，拿个矿泉水的瓶盖喝酒，他们喝的是酒，举盖共饮。(image)还有拿保温杯泡方便面的。(image)最常见的是把窗帘椅套裹在身上，不要笑，因为如果太冷的话你也会裹上的。现在这里有空调好像很舒服，但难受起来真的要命。(image)绿皮火车曾经是中国客运铁路的代名词，到了春运期间，高铁时代，它有了另外一个叫法，叫民工列车。现在都说农民工挣的比以前多了，确实没错，农民工有坐飞机、高铁、自驾的，但坐绿皮火车的应该还是收入比较偏低的一类。(image)我在车上跟他们聊过，那些年长的、那些有技术的人，他们挣的钱可以买得起高铁票，但是他们不会去买，因为他们长期的思想观念就是比较节俭的。这不能说他们是抠门，因为在这个年纪，他们上有老下有小，所以他们要把挣的钱花在他们认为最值得花的地方。对于这个群体的人来说，时间不是问题，舒适度也不是问题，钱才是问题。(image)2016年1月9日 深圳西至信阳1204次列车上年轻的人那就不一样了，他们会说我是因为买不到高铁票才坐上了火车的。他们有着卡通的拉杆箱，漂亮的衣服，新潮的发型，还有抱着娃娃的，我也跟他们交流过。(image)我遇到过一个汉中的农村的90后，他跟我讲他初中没有毕业就出来打工了，16岁那年他找了一个中介想换一个好的工种，结果被骗了2000块钱，现在他还在苏州打工。他跟我讲他希望天天加班，因为天天加班他就可以挣到4000多块钱，然后他要买一个苹果手机。到现在他也没有存到过钱，他说他挣多少花多少，只要不花父母的钱就可以了。在春运期间我们可能看到更多的是这样的编织袋。(image)还有一个就是涂料桶。这个涂料桶一桶多用，可以装东西，可以当凳子，打牌的时候就是个小桌子。(image)这个是在泡方便面，因为绿皮火车是靠锅炉烧煤供水的，水倒在保温桶里后，时间一长保温桶其实也不能保温，就是有水也泡不开方便面，所以到了一些大站的时候，停靠的时间长，他们就会下车去泡方便面，两块钱泡一桶，有人专门做成了生意的。这样的场景现在只有春运才能看到。(image)春运是冬天，很冷，那些有经验的都会带被子，他们真的都是有“被”而来的。(image)对于一些短途的绿皮火车，在春运期间那就是另外一番风景了，人们会坐着绿皮火车去采购年货，整个车厢就是一种年的味道，非常喜庆。(image)他们是来自科尔沁草原的蒙古族，他们是要去阿尔山排练内蒙古春晚，然后回乌兰浩特。当时车厢里有人在哼着蒙古小调，我就上去拍照，看到我拍照他就更起劲了，然后旁边的人就把蒙古族的乐器四胡拿出来拉了，整个车厢都舞动了起来，那感觉就像是一个春晚的舞台。(image)而此刻长途列车上，虽然每个人都有回家过年的心情，但是我们看到的更多的是疲惫，很现实也很残酷。(image)这趟是我最难忘的火车，棉农列车，从乌鲁木齐到徐州，全程3000多公里，两天三夜，58个小时。(image)在这个车厢里，我们可以看到几乎都是大妈大爷，年轻人非常少，没有一个孩子。还有，他们的脸都是黑的，没有一个例外。他们是来自河南的棉农，每年的八月九月要到新疆去摘棉花，然后十一月份回家。你可以看到他们手里拎的背的都是编织袋，(image)还有用卡伦桶装水，(image)买一些馕饼，和一些简单的水果，(image)从这些细节我们可以看出他们是非常节俭的。我是最后被列车员推着硬挤进车厢的，然后我就蜷缩在厕所旁边的一个非常狭小的空间里，因为实在是没有位置了，我也是无座，车内拥挤的程度超出了我的想象，所有可以被利用的空间全部被人占了。(image)(image)我在的车厢是河南沁阳牛大哥带队的，在车上我跟他们聊天，我说两个多月在新疆应该可以挣一万多块钱吧，因为都说可以挣一万。结果我刚说完有人就急着说，哪有一万，那得非常熟练的才有一万，很少会有。然后抱怨他们吃得不好，睡的是通铺，还有跳蚤。他们每天天不亮就要起床，不到天黑不收工，老板在最后结算的时候还要找些理由扣他们的钱，说摘得不好、不干净之类的话。他们不知道怎么维权，最多只能说这个老板太坏了。我遇到一个年轻的，他跟我讲她是第一次到新疆摘棉花，两个月挣了3000多块钱，她说这不是人待的地方，以后再也不会来了。我也顺便安慰了她一下，我说这也是经历嘛，老了可以回忆一下。她就说，这有什么好回忆的，想想全部是痛苦，最好是全都忘记。在这样的车厢里，刷牙洗脸是不可能的，但是还是得上厕所嘛，并且每跨出一步都要喊着“挪一挪”，有时脚还要在空中停留几秒。厕所的门一开，旁边的人都会捂着鼻子，如果没有生理上迫切的需求，你根本没有勇气进入那个厕所。(image)第一个晚上我还有点精力拍照，我站累了就坐下，蹲下，蹲累了我就站起来。第二个晚上真的是一场对肉身的考验，整个车厢都是死气沉沉的。第三天到了河南境内，有领队在喊了：“大家收拾好东西，别落下，回家了。”(image)(image)过了商丘我就可以躺下了，在凌晨三点的时候我被人叫醒了，徐州到了。我也不知道我是怎么样挺过这58个小时的，我想可能是因为我手上拿着个照相机在拍照，真是难忘。这个火车大家可能没见过，这是云贵高原的绿皮火车。为了运输的方便，有两节车厢，它把常规的座椅拆掉，装了两条木板的边凳，跟地铁一样，人坐在两边，中间宽敞的通道让大家放背篓箩筐，当地人管这样的车叫大棚车。(image)马龙的菜农挑着担去曲靖卖菜，票价一块钱，来回两块钱，茅草坪的果农背着背篓去柏果镇卖水果，来回是六块钱。他们的担子背篓能有七八十斤重，很重的要超过一百斤，我试过但背不动。(image)(image)他们手里有个木棍，在走路的时候可以当拐杖，停下来就把木棍放在背后，那个月牙形的面就顶住箩筐，这样可以省力。(image)这样的火车上我们就看不到长途列车的疲惫了，整个车厢就是一个非常忙碌的劳动的场景，人们要在这一个多小时内把菜整理好扎成一小捆，方便下车叫卖。也有一些人就会穿到这节火车上来，买卖就直接在火车上完成了，感觉这个车厢就像是一个集市。他们大多数也是中老年人，年轻人很少，但是他们特别有劲，感觉手脚特别利索。如果你再仔细看看他们的手，他们的脚，都非常粗糙，饱经风霜。(image)猪、羊也都可以带上火车，很壮观，很奇特，也很少见。这是成昆铁路上的绿皮车，当地人把它叫作赶集列车。(image)一说到赶集，我就会想起一位叫“糖姐姐”的，她天天赶集。(image)我是在从怀化到澧县的火车上认识她的，她跟我讲她每个月坐的绿皮火车比乘务员坐的还要多。为什么呢？因为她每天都要赶集，五天一个轮回，有四天是坐着绿皮火车去的，只有一天是在麻阳本地赶集，就是卖一些香糖、芝麻糖之类的，做些小生意，挣点小钱。但是就这样她把两个孩子拉扯大，如今大儿子已经大学毕业了，也有了工作，女儿在麻阳最好的学校读高中。我也跟“糖姐姐”聊过，我问她说要是没有这个车她怎么办？她跟我讲，不知道，反正现在还有。我还跟她讲，等你女儿有工作了，千万不要这样天天赶集了，太累了。她说如果待在家里时间一样过去，又没有谁给一分钱，还不如去赶集，跟玩似的。其实有很多像“糖姐姐”这样的人，他们没有过分的要求，只求简单地活着。人们都说这样的绿皮火车是不能停的，因为一停就要影响他们的生活，但是现在有些这样的绿皮火车已经升级为空调车了，票价翻了一倍，没有以前方便了，但是他们没有选择。昆明至六盘水6062次绿皮车已升级为空调红皮车我在火车上和他们聊过，从发耳到六盘水，如果去卖菜的话，坐班车，来回要60块钱，他们就是卖空一天的菜也就能挣个几十块钱，所以他们不会坐着班车去卖菜，只能坐火车。“来，拍张照片，留个纪念，明天这趟火车就没有了。”最近几年，我用这句话在很多最后一趟绿皮车上拍了不少照片，最后一趟也就意味着一段历史的终结。(image)(image)(image)左右滑动查看图片每次听到最后一趟，其实我的心绪也会比较乱，感觉不去会有些遗憾。为此我到北京，我到漠河，我到深圳，我到威海，我到温州，真的都是不远千里地前往。媒体总是会说，老百姓听到绿皮火车升级为空调车非常高兴，虽然票价贵了些，但是舒适度提高了，不用像以前那么遭罪了。而且很多人也不会经常乘坐，也无所谓。今年的7月1日火车调图，从秀山到重庆北的火车被升级为空调车，当天我在我的朋友圈看到了这样一条留言：还让不让人活啊，回家的路越来越……。然后后面是三个哭脸的表情，她们非常伤心。这是三个笑脸，她们笑得非常开心。这就是从秀山到重庆的绿皮火车，她们三位从酉阳坐火车去黔江。她们是去干什么呢？她们是去医院做透析，这三位都是尿毒症患者。(image)以前一趟来回的绿皮车只要14块钱，现在是30块钱了，也就是说一个月她们要多花200块钱。两百块钱对有些人来说可能就是一顿饭钱，但是对于这么特殊的群体来说，它就是半个月的生活费。她们跟我讲，我们都是被命运捉弄的人，苟延残喘也要活着，因为有牵挂。我想我们活着或许就是因为有牵挂。一火车的故事，意味深长，就跟这张照片一样，这是我非常喜欢的一张照片。(image)在火车上和他们聊天，我感觉到每个人都有一个长长的属于自己的故事。当然火车上也有意外，在一次从阿尔山到海拉尔的绿皮火车上，因为我每个站都会下去拍照，这个车上的一个女乘警，纯蒙古族，她说你非常专业，等火车到了海拉尔，我们想请您给我们拍一个合影。等火车到了海拉尔，乘客下车了，车厢空了，这时上来了三位男士，其中一位把证件一亮，是警察。他说你的拍摄行为非常可疑，跟我们走一趟，然后我就来到了海拉尔铁路派出所。他们检查了我的装备，问了一些问题，做了报备以后，跟我说这里是边界敏感地区，他们必须防患于未然。很多列车长也跟我讲过说，这个有什么好拍的，拍这个有什么用，你是不是间谍啊？(image)(image)(image)(image)这张是我坐过的绿皮火车的线路图，到今天为止，我一共坐了388趟绿皮火车，说不定明天就是389趟了，因为北京有绿皮。我的行程一共是15万公里，几乎可以绕地球4圈，最东的到抚远，最南的到广西凭祥站，也就是中越边界友谊关那里，最西是新疆喀什，最北是漠河。到这里你可能会好奇，我怎么会拍十年的绿皮火车？我是从1995年开始学习摄影的，那年我的女儿出生。和大部分的爸爸一样，我想用照片来记录女儿的成长，从此我就爱上了摄影，一发不可收拾。这些照片是我女儿小时候的照片，现在她已经长得比我还高一点，她就坐在下面。(image)(image)我高中毕业以后进入了当地一个最好的合资酒店，在闭路电视室做电工。我们可以收看境外的卫星节目。除了那些正常的维修以外，看电视也是我的一个日常工作。如果电视里画面上有那种敏感的，不文雅的，不和谐的，我要负责把它切掉，万一客人投诉，我会说“信号有故障，正在维修中”。我喜欢看风景、看人文、看纪录片，我梦想着有一天也可以去做一个行者，出去走走、看看、拍拍。到了2000年，我感到身体不大舒服，我就去医院体检，是鼻咽癌。(image)当时我非常害怕，真的。刚认识我的人和我聊天会认为我感冒了，我会跟他们说，我天天感冒。今天在这里讲可能大家也会感受到，我的鼻音比较重，而且口齿有些含糊，这些都是后遗症，以前不是这样的。还有我的右耳朵听不到声音，对于个体来说，那就不用看治愈率了，要么活，要么死。还好，我活着。随后的几年，医院都会要求我去体检，我每次拿到那个体检的通知单都是心惊胆战的，因为万一有事那就真完了。还好，没事。在2006年，经过五年后，我算是临床治愈了，医院也不会要求我一定要去体检了。这个时候我就想，趁着年轻还有点力气，我应该去远方看看。这倒不是什么冲动，也不是什么感慨，就是大病之后的一个认识，我觉得人活着要现实一点，要做点自己喜欢做的事情，与其把钱花在医院，还不如花在路上。那年青藏铁路开通，都说西藏是圣地，是洗涤心灵的地方，我觉得像我这样的人应该去洗涤一下。我去了西藏，我看到了珠峰，我看到了唐古拉山，我看到了沱沱河。那些我以前在电视上看到的，如今我可以如此贴近地亲眼看到，我感觉自己一下子就从一个病人变为了一个行者，那种内心的激动真的是不可言喻。也就是这样，从此以后我就背包独行，在中国的大地上行走，坐着绿皮火车，才拍出了这组照片。(image)下面再简单说一下火车下的事情，开始几年我会进入一些风景点，后来我觉得门票太贵了，2009年以后我就再也没有进入过收门票的景点。这些照片都是我在火车沿途，或者有些就是直接在火车上拍的，非常清晰。因为绿皮火车的车窗是可以打开的。(image)高价的门票它虽然阻挡了我享受部分壮美山河的权利，却让我看到了一个更现实更生活的社会。在路上我喜欢拍人，因为我觉得有人的风景更有生命力。这是金沙江上的土索道，这条金沙江是四川和云南的交界，云南巧家县东坪乡的那些村民会坐土索道到四川金阳对坪镇赶集，赶集日人多，收费4块钱，平时人少，收费10块钱。这个土索道可能今天已经没有了，因为溪洛渡水电站造好后这里属于淹没区。(image)其实我在路上有很多都是偶遇，我感到都是在意料之外的，后来想想感觉又都在情理之中。有时候在路上走，看到的东西莫名其妙，有时一看又是妙不可言。(image)(image)(image)(image)左右滑动查看钱海峰作品我在新疆，坐绿皮火车去了吐鲁番的鲁克沁镇，跟着当地的维吾尔族坐着他们的三轮摩托车一起去摘葡萄。(image)他们告诉我，他们一家靠种葡萄一年的收入是一万块钱，然后就没有其他收入了。2015年，葡萄干每公斤是5块钱。这个地方离葡萄沟风景区60公里左右，风景区有些葡萄干要卖到50块钱一公斤。这些高价的葡萄和他们没有关系，真的，农民的回报都是非常低的。他们有人听我说坐了这么多火车，走了这么多地方，应该是非常有钱有闲的，其实我的收入是落后于这个时代的。在高铁时代，我就是属于绿皮火车的。有时候我下了班就去坐火车，有时候下了火车就去上班。这就是我路上的交通工具，都是非常简单的火车、班车，有的时候也拦车。这么多年的行走，我走遍了中国能用身份证去的地方，就是还没到过港澳台。我的行走是没有什么攻略的，就是坐上火车、班车，只有一个大的方向，没有一个具体的目标，到哪里算哪里，都是比较随意的。我感觉到在这片土地上，每个广场都在跳广场舞，当然北京天安门广场除外，下面这一张是山寨的，不是天安门广场。(image)每个地方的夜排档都有麻辣串，每个地方的人都喜欢打麻将，(image)每个地方的妇女，还有男的也有喜欢绣十字绣的，(image)每个地方的墙上都有中国梦。(image)这是我路上的一餐，就是一些地方小吃，还有一些便餐，没有大餐。有时候就是一碗面，一个盖饭，都是在普通老百姓吃的那种店里，但是我会到老百姓家去蹭吃。因为我觉得独行不是孤独地行走，那是独立地行走，独行的人脸皮要厚，要主动跟人搭讪。如果你一个人默默地行走，不会搭讪，我觉得是走不远的。这是我的住宿，一般大城市我就住在青年旅社，小一点的乡镇我就住客栈，到村一级的那就只能投宿了。我在路上，只要有人的地方我就不会担心住宿，因为在没有客栈的地方投宿会比较方便。路在脚下，我的到此一游。我今天选了一些零公里的碑，这些零公里有省道、乡道、县道、国道，还有什么国防道，大庆油田。这么多年的行走，我是觉得有什么样的收入，在外面就会有什么样的行走方式，在路上就会过什么样的生活。我拍了很多人，基本是萍水相逢，匆匆一别，有些拍下，也没有聊过，因为我觉得我和他们没有差别。其实不是他们，就是我们，这些照片构成了我们彼此间的一段经历而已。也有人说人生就是一场旅行，我觉得我的人生就是按下了这么几十万次快门。好，今天有点激动了，谢谢大家。</w:t>
      </w:r>
    </w:p>
    <w:p>
      <w:r>
        <w:t>WXC2639</w:t>
        <w:br/>
      </w:r>
    </w:p>
    <w:p>
      <w:r>
        <w:t>(image)关键时刻，中央开了一次很不寻常的经济会议！最大的不寻常，是这次会议的用词，空前的坦率，直面存在的问题：当前经济运行稳中有变，经济下行压力有所加大，部分企业经营困难较多，长期积累的风险隐患有所暴露。稳中有变，承袭了7月31日政治局研究经济形势会议的定调。这种提法，如果没记错的话，以前也是非常罕见的。要知道，在在4月24日的会议上，政治局对外部环境的判断，还是这样14个字：世界经济政治形势更加错综复杂。最近的这次政治局会议，更没有回避问题，而是列出了三个方面的变化：经济下行压力有所加大，部分企业经营困难较多，长期积累的风险隐患有所暴露。请注意一些定量的词汇：有所加大、困难较多、有所暴露。既不是很多，但绝对不可以忽视，必须未雨绸缪。所以，新华社播发的通稿，接下来一句就是：对此要高度重视，增强预见性，及时采取对策。为什么会出现这种状况？新华社播发的通稿，较为详细地进行了解释：当前中国经济形势是长期和短期、内部和外部等因素共同作用的结果。中国经济正在由高速增长阶段转向高质量发展阶段，外部环境也发生深刻变化，一些政策效应有待进一步释放。请注意，上次会议的判断是：外部环境发生明显变化；这一次，则是：外部环境发生深刻变化。从“明显”到“深刻”，虽然只是两个字变化，但层次显然又进了一步。这同中美贸易战毫无疑问有关联，这场史无前例的贸易战，对美国有冲击，对中国也必然带来伤害，我们不能掉以轻心。但政治局也认为，当前的下行压力，应该是多重因素共同决定的结果，既有内因，也有外因，既有长期矛盾，也有短期问题。其中，“一些政策效应有待进一步释放”，这一句话，应该也是深意藏焉：政府已经在采取对策，但一些政策，效应总有一个滞后性，大家要保持定力和耐心。(image)最关键的，怎么办？7月31日的会议，直接列了6点工作。这次经济会议，没有列6点，但从新闻通稿相关的六个句号看，一句一个方面，实际也可以归结为是6点。每一点都言简意赅，但仔细体会，信息量很大，或者说，含金量很大。简单试解析如下：第一，面对经济运行存在的突出矛盾和问题，要坚持稳中求进工作总基调，坚持新发展理念，坚持以供给侧结构性改革为主线，加大改革开放力度，抓住主要矛盾，有针对性地加以解决。总基调，抓住主要矛盾，有针对性强……这些关键词，上次会议也有类似表述。这一句最大的亮点，就是这八个字：加大改革开放力度。上一次会议，还只是说：推进改革开放，继续研究推出一批管用见效的重大改革举措。这一次，显然更加直接，更进了一步，正如最高领导人在深圳的宣示：中国改革开放永不停步！第二，要切实办好自己的事情，坚定不移推动高质量发展，实施好积极的财政政策和稳健的货币政策，做好稳就业、稳金融、稳外贸、稳外资、稳投资、稳预期工作，有效应对外部经济环境变化，确保经济平稳运行。“六稳”，大家已经很熟悉了。“积极的财政政策和稳健的货币政策”，也是我们既定的金融政策。最大的亮点，是这一句：要切实办好自己的事情。中美关系、中日关系、中俄关系，等等，当然都很重要；但办好自己的事情，对中国来说更重要。第三，要坚持“两个毫不动摇”，促进多种所有制经济共同发展，研究解决民营企业、中小企业发展中遇到的困难。这是过去一个季度，中国经济工作最大的亮点。对民营经济、中小企业问题，决策层频频发声，这种密度和力度，感觉是前所未有的。正如之前的文章所说：中央对存在的问题非常清醒，更在动真格解决问题，也是真心呵护民营经济发展。所以，这次政治局会议，又再一次强调，要坚持“两个毫不动摇”，促进多种所有制经济共同发展。而且，还有实际举措：研究解决民营企业、中小企业发展中遇到的困难。(image)第四，围绕资本市场改革，加强制度建设，激发市场活力，促进资本市场长期健康发展。对中国资本市场来说，过去一个月，应该也是史无前例的一个月。同一天，副总理和一行两会负责人集体发声，前所未有。一系列举措正在陆续出台中，有些政策，可能也是以前难以想象的。“激活市场活力”，希望是动真格吧，中国的股市，确实让中国股民流泪太多了。第五，继续积极有效利用外资，维护在华外资企业合法权益。这显然是很有针对性的，上一次会议，说了后半句“保护在华外资企业合法权益”。这一次，还增加了前半句：继续积极有效利用外资。中国大门依然敞开，依然欢迎外资进来。第六，要改进作风，狠抓落实，使已出台的各项政策措施尽快发挥作用。与上一次会议的通稿相比，这一段完全是新的，但显然也是有针对性的。因为政策再好，没有落实，就是一句空话。所以，在最近的一系列会议中，包括国务院金融稳定发展委员会专题会议、国务院促进中小企业发展工作领导小组会议，都提到了这个关键词：落实。这才是真干事、干大事的节奏。关键时刻，真的是“空谈误国、实干兴邦”啊！(image)当然，第三季度，还有第三季度的特殊性。从时间节点上，1，已经逼近年尾了；2，改革开放40周年活动即将展开；3，首届进博会马上要召开。所以，这次会议还特意要求，做好这三个方面的工作。当然，还有一些民生要事，这次会议也明确列举如下：做好冬季各项民生保障工作，特别要保障好群众温暖过冬，保障农民工工资及时足额发放，抓好安全生产，加强自然灾害防治，确保社会大局稳定。这些看似是民生小事，但都关系到社会大局稳定。包括安全生产，自然灾害防治，等等。最近的悲剧，确实稍微多了一些。还有，农民工工资问题，年年都提，这显示了决策层对民生问题的高度关注。当然，最有意思的看点，是一个是没提到，一个“特别”强调。没提到的，就是几乎每次必提的房地产市场，上次会议还专门划了重点，强调：要“下决心解决好房地产市场问题”，要“坚决遏制房价上涨”。这一次，居然一个字没提。怎么说呢？不代表不重视。当前楼市，没有消息就是好消息吧。另一个，就是这次会议用了一个关键词：“特别”：都很重要，但这一点尤其重要。特别什么呢？首先一个，“特别要保障好群众温暖过冬”！之所以要说“特别”，如果没猜错的话，正是因为去年的“气荒”，导致一些地方的群众，过了一个冷冬天。今年，中央提前提醒地方了，必须未雨绸缪，不能再这样了。这个冬天可能有点冷。但上下同心，其利断金，2018年只剩最后两个月了，春天还会远吗？</w:t>
      </w:r>
    </w:p>
    <w:p>
      <w:r>
        <w:t>WXC2640</w:t>
        <w:br/>
      </w:r>
    </w:p>
    <w:p>
      <w:r>
        <w:t>真是没想到，在大家都忙着追悼李咏的时候，同样身为主持人的撒贝宁居然悄咪咪地登上了热搜。这个热搜撒贝宁上的真有点莫名其妙了，明明是一年前参加综艺节目时的“信口胡诌”，没想到在昨天居然又被拿出来diss了一遍？！在《脱口秀大会》上，撒贝宁讲述了一段自己被迫北漂的故事。本来撒贝宁是想着在广东安安稳稳生活的，可偏偏自己被保送上了北大，一想着北大还行吧，傲娇的撒贝宁就只能硬着头皮来上了。(image)(image)看着撒贝宁幸灾乐祸的小眼神，恭喜撒哥喜提“装13界五大天王”！从今以后在“普通家庭马化腾，不知妻美刘强东，悔创阿里杰克马，一无所有王健林”的行列里又多了个“北大还行撒贝宁”。(image)看着撒贝宁放飞自我的样子，我们也不知道该不该庆幸当年央视选择放他出来了。年纪轻轻就把自己的贡献给了《今日说法》的撒贝宁，终于在自己不惑之年的时候选择了投身网综事业，更开始了一段堪称鬼畜的“撒欢”。(image)在《明星大侦探》时，撒贝宁就因为自己含蓄地表示了“为爱鼓掌”，还上过热搜。(image)可能是因为之前撒贝宁主持的节目都太过于正式了，搞得他没法把自己的“洪荒之力”全都释放出来。所以到了网综里，他就秒变成了“段子手”，常常金句爆棚，给我们贡献了相当多的笑料。(image)在《饭局的诱惑》里，撒贝宁就完全憋不住了，不是经常吐槽春晚就应该由他一个人来主持，就是和嘉宾来一场声势浩大的battle战。(image)(image)对了，去年撒贝宁还担任了养成系idol综艺《美少年学社》的导师，站在一堆嫩得跟小白葱似的少年里，“满脸褶子”的老撒居然还能C位出道？！(image)不用在节目中装正经的撒贝宁终于可以回归自然放松自我了，这对于我们吃瓜群众也是好事，因为他可给我们贡献了太多的笑料了！(image)在节目中上演雨中舞蹈的撒贝宁，差点连鞋垫都被吹飞了...真·鬼畜说的就是老撒！(image)远离了章子怡的撒贝宁终于能在自己的事业上寻求到了新的发展，更是一发不可收拾了。也不知道我们应该庆幸呢还是庆幸呢？(image)撒贝宁和章子怡的恋情是在2012年被媒体踢爆，当时这事还震惊了一众网友，因为在他们看来，撒贝宁和章子怡完全就是不在一条线上的两个人。(image)撒贝宁就不用说了，是被保送北大研究生的优资生，脑袋灵光变通能力强，又在央视拥有自己的一席地位，是人气、口碑皆有的高品质主持人。(image)而章子怡呢，虽然跻身“四旦双冰”行列，但她也一样把野心大写在了脸上。当年章子怡是得到了国手老谋子的钦点，破例出演了电影《我的父亲母亲》，终于不战成名成了最年轻的影后。可同时才21岁的章子怡早就把自己的野心放在那一身通红的肚兜上了。(image)章子怡长得好看又肯努力，这在圈中是很难得懂得优点。可是想要在圈里混得风生水起，并不是靠脸蛋或者努力就行的。所以在她努力地往上爬的时候，也遇到了困难。在2001年去好莱坞拍摄《尖峰时刻》的时候，章子怡就结识了大佬成龙，还热闹地传出一段桃色绯闻。在成龙的生日会上，章子怡很开放地主动献吻，风流惯了的成龙自然也是手到擒来。(image)其实不管是这些绯闻还是经过盖章认定的霍启山和Vivi，章子怡的男友或者是绯闻男友全是非富即贵的“重磅”。(image)甚至在和富豪Vivi相恋时，媒体还拍到两人激情沙滩战，亮瞎了一众网友们的钛合金。(image)虽然后来Vivi和章子怡也总爆出要结婚的消息，但事实上，章子怡遭际对自己那个一毛不拔的吝啬富豪男友很不满。本来找你就是看中了你有钱，可你非要弄个什么狗屁婚前协议，那换成谁都会不满。(image)所以在章子怡筹备《非常完美》的时候就已经和这个男友闹得很不愉快，当时章子怡为了筹钱四处跑，但身为高层的Vivi却没有在女友最需要他的时候及时出手。(image)可惜的是，在2009年年底，章子怡就遭到了“泼墨门”的重创。(image)之后的“诈捐门”、“诱惑门”更是把她压得喘不过气来，别提什么事业了，就连露面都成了很难的事。当时有关“泼墨门”的始末，根据章子怡闺蜜赵欣瑜透露，是因为自己介绍了A先生给她认识，结果被人家老婆发现惹。(image)三重门的强压之下，章子怡进入了“休眠期”，而且复出之日瑶瑶无望。(image)其实，以前的章子怡是完全不可能看上撒贝宁的，这一点从她以前交往的男友身上就能看出来。但现在的她不一样了，撒贝宁家世清白虽并不能给圈里的她什么甜头，但好在名声好，这正是她需要的。所以借着2011年上央视的机会，章子怡使了浑身解数结识了清白的撒贝宁。(image)之后两人同游泰国的照片也被媒体踢爆。(image)在那段时间里，章子怡得到了人生重启的机会，在2013年迎来了《一代宗师》成功翻盘。而同年7月份，她也和撒贝宁分了手。(image)在和章子怡分手多年之后，撒贝宁在接受采访时才首次坦然，两人分手的很大原因还是在于三观不一致。换句话说两个根本就不在同一层面上的人怎么能甘心情愿凑在一起过生活呢？(image)在和“道不同不相为谋”的章子怡分手之后，撒贝宁也在空窗两年之后和外国歌手走到了一起。终于在40岁的时候，老撒结束了自己的单生生活变成了名草有主。(image)撒贝宁一直都是挺低调的，所以举办婚礼的时候也没有邀请很多人，只是简单地举办个户外接地气的婚礼就算了。一切简单省事也符合老婆李白的个性。(image)因为婚礼是在开放公园举办的，两人只好在婚礼现场种下一颗树作为婚姻和爱情的象征。嗯，这样不走寻常路的确很符合撒贝宁！(image)在兜兜转转之后，撒贝宁娶了国外姑娘李白，这回三观能不能一致我们不知道，但最起码的一点，李白可不想章子怡那么有“事业心”。所以只有撒贝宁自己才知道自己需要什么样的。在2013年和章子怡分手之后，撒贝宁也开始把工作重心从央视转移，终于有机会让更多人见识到了他的另一面。(image)“塞翁失马焉知非福”用来形容撒贝宁再适合不过了。现在章子怡也开心幸福地过着自己的小日子，撒贝宁也是开发了更多可能，曾经的利用也好，心甘情愿也罢都过去了。</w:t>
      </w:r>
    </w:p>
    <w:p>
      <w:r>
        <w:t>WXC2641</w:t>
        <w:br/>
      </w:r>
    </w:p>
    <w:p>
      <w:r>
        <w:t>(image)据Daily Mail报道土耳其伊斯坦布尔首席检察官办公室星期三发表声明表示，沙特记者卡舒吉一进入沙特驻伊斯坦布尔领事馆就被立刻勒死，并在之后被肢解。声明指出，将卡舒吉尸体“切成一块块并丢弃”是事先预谋计划的一部分。(image)这是首次有官方文件明确，卡舒吉在10月2日进入领馆后遭勒死并被肢解，也是土耳其官方首次定性卡舒吉遇害案是“谋杀案”。卡舒吉一案引发了国际社会对于沙特阿拉伯和其王储穆罕穆德·本·萨尔曼近乎前所未有的审查。卡舒吉曾经在他的文章中批评过萨尔曼。在一开始坚称卡舒吉安全离开领馆，然后改口表示他死于争吵后，沙特政府最终承认卡舒吉是在一次鲁莽的行动被杀害，并逮捕了18名涉案人员。在伊斯坦布尔检方星期三发布这份声明稍早前，土耳其方面还对沙特是否有意愿真诚地配合调查卡舒吉谋杀案表示出怀疑。土耳其外长恰武什奥卢呼吁尽快完成调查。</w:t>
      </w:r>
    </w:p>
    <w:p>
      <w:r>
        <w:t>WXC2642</w:t>
        <w:br/>
      </w:r>
    </w:p>
    <w:p>
      <w:r>
        <w:t>前些天跟亲们介绍了美国的种族分布，其中人口最多的是德裔，每十个人就有一个德裔。曾经有一段时间，德语在某些州也是官方语言，只是德裔为了融入美国社会，改说了英语，对他们来说，改说英语太容易了，因为英语跟德语的关系，就跟简体字跟繁体字的区别一样。而赚钱最多的是印裔。印裔在美国的成功，是因为移民美国的印裔原本在印度大多都是高种姓的人，他们来到美国，很多任职于高科技企业，受教育程度也最高。在政治上取得成功是爱尔兰裔,美国三分之一的总统来自爱尔兰，这是因为爱尔兰人当年是很多城市的最大单一族裔，又很抱团，所以一度控制了很多美国城市。(image)现在国与国的竞争，其实也是子宫的竞争，谁的生育率高，谁就有可能在未来占有优势。美国之所以强大，就是因为在发达国家，它的人口数是最多的，达到了三亿。唯一能跟美国抗衡的就是欧盟。但欧盟人口下降趋势很明显，有人估计，到了2050年，美国的人口将超过欧盟。那么，在美国内部，那些族裔特别能生呢？我们的华裔在美国的生育率怎么样，能不能从少数族裔变成多数派呢？(image)亚裔在美国的收入是最高的，我们前些天也讲了，美国收入前三的族裔都来自亚洲，第一是印裔，第二是南非裔，第三是菲律宾裔，第四是来自中国台湾地区的华裔。但是亚裔的出生率只有1.69，倒数第一。这其中华裔的出生率就很低，为什么华人到了美国不生孩子呢？原因是多方面的。第一，有土地就有孩子，拥有土地的人往往会愿意多生孩子，因为生孩子的成本很低，这也是农村生育率高于城市生育率的原因。而华人到了美国，基本上是生活在城市的基层工作人员，或者是中产阶级，很少能够拥有农场。生育对华人来说，也是相当大的负担，虽然有各种补助，但城里人都需要上班，怎么照看小孩就是大问题。(image)这一点在美国白人身上也类似。美国白人的生育率在1.719，不算高，但很大部分是被城市白人拉低了，拥有农场的中西部地区的白人，还是愿意生很多的，大家可以看布什家族，三代就生了一大堆。(image)就是因为华人通常自认对女子有相当大的责任感，生下孩子，不但要包到大学毕业，以后出社会了还要管，而美国白人社会，通常是管到毕业就差不多了，很多连大学学费都不会管。相比较而言，生一个孩子在白人眼中，心理负担就比较轻，而在华人心目中，那是一辈子的责任，一直管到自己死，这样沉重的心理负担，反而让华人不愿意多生。(image)其实，不仅仅是美国华人，全世界的华人都不愿意生孩子。世界生育率最低的四个地区，都是华人社区。垫底的新加坡，只有0.83，中国澳门地区只0.85，中国台湾地区是1.13，香港是1.19.亚裔因为在美国拥有土地最少，大多居住在城市，所以生育率最低。那些希望华裔拼命生，然后成为美国多数族裔的亲们可以歇歇了，华裔变美国多数派基本上是不太可能的事情。(image)再看美国黑人生育率，现在世界上最能生的国家基本都在非洲，像尼日尔，安哥拉，马里等，现在非洲的总人口才只有12亿，不如中国。但非洲新生儿非常多，到了2025年，非洲青年人将占全球青年人的四分之一。可以说，地球人口增长就指着非洲了。但是，在美国的黑人却是所有黑人中最不能生的。其出生率只有1.82，远低于他们的非洲同胞，原因很简单，城市化将人口聚集，但又会遏制人口出生率。(image)美国黑人的出生率基本跟美国白人出生率持平。几十年来，黑人的人口比例并没有上升。真正上升超快的是拉美裔。美国平均出生率是1.8，而拉美裔的出生率是2.07，位于第一。(image)在1970年，中国跟美国刚建交时，美国是83.5%的纯白人，11.1%的黑人，拉美裔只有4.4%。而到了2010年，则变为63.7%的纯白人，黑人变化不大：12.6%，最大的是拉美裔，达到了16.3%。据估计，到2025年，美国白人进一步下降到46.6%。拉美裔则上升到28%。这样看来，美国白人低于半数了。保持这样的生育结构，总有一天，美国将变成拉丁美国。在南方一些州，白人已经成为少数族裔，西班牙语则很流行。而美国离拉丁裔的总统也越来越近，上届就出了两个拉丁裔的侯选人：卢比奥和克鲁兹。(image)美国白人社会对这个还是蛮紧张的。在他们看来，这些拉美裔并没有融入美国社会，不像德裔、爱尔兰裔一样，彻底放弃过去融入到美国当中，他们也没有什么美国梦，而且跟国内的亲戚联系紧密，经常回国探亲，甚至还有一些懒散。(image)美国社会甚至担心，未来的美国将是多种族混居的局面，回到美国大移民的初期，那时候，爱尔兰裔、德裔、意大利裔、犹太人混居在一个城市内，为了工作机会而大打出手。美国会因为多种族而更强大，还是陷入麻烦，只有交给时间来回答了。</w:t>
      </w:r>
    </w:p>
    <w:p>
      <w:r>
        <w:t>WXC2643</w:t>
        <w:br/>
      </w:r>
    </w:p>
    <w:p>
      <w:r>
        <w:t>中期选举马上就要举行，不过已有不少人把目光瞄准了总统宝座。现任科罗拉多州州长、民主党人希肯卢柏（JohnHickenlooper）31日在新罕布什尔州一度对民众表示，他将角逐2020总统大选，不过他很快又收回了这一宣布。“我是科罗拉多州州长，我将竞选总统。”据媒体报道，希肯卢柏在访问新罕布什尔州霍塞特市的一家咖啡馆时，对店员和顾客这样说到。他说，你们是第一个得知此消息的人。不过他马上又改口说，“说实话，我还没有做出最终决定……这么说吧，我强烈倾向于竞选总统。”(image)希肯卢柏在新罕布什尔州咖啡馆（图片来自twitter）而希肯卢柏的发言人则澄清说，“州长说得很清楚，他是在开玩笑，他紧接着说，仍未做出决定。如果他决定参选，那么他的妻子将是第一个知道消息的人。”(image)希肯卢柏（图片来自科罗拉多州政府网站）希肯卢柏从2011年起担任科罗拉多州州长，他目前的任期到明年1月，并且不能继续连任。他曾经说过，如果要宣布竞选总统，那将会是在他任期最后两、三个月的时候。如果他真的要竞选总统，那么从明年初开始、到选战大规模展开的这一段“空窗期”，正好适合为选举做一些准备工作。此前他还成立了政治行动委员会，这也是可能竞选总统的一个迹象。另外，近来希肯卢柏多次访问新罕布什尔州、爱荷华州等地，31日他的这番话就是在新罕布什尔州说的。这两个州通常也是总统大选党内初选的“兵家必争之地”。此前，民主党党内新星、曾任圣安东尼奥市市长和联邦政府住房与城市发展部长的朱利安•卡斯特罗（JulianCastro）表示，他“有可能”在2020年挑战川普总统。(image)卡斯特罗（美联社资料）外界预期，拜登、希拉里等人也有可能在2020年参选。而前纽约市长、亿万富翁彭博已经重新加入民主党，他也可能是一个有力竞争者。 此前，华裔杨安泽宣布，将角逐2020年总统大选民主党候选人。(image)</w:t>
      </w:r>
    </w:p>
    <w:p>
      <w:r>
        <w:t>WXC2644</w:t>
        <w:br/>
      </w:r>
    </w:p>
    <w:p>
      <w:r>
        <w:t>国防部长吉姆·马蒂斯(JimMattis)周三断然否认了一名记者提出的在下周的中期选举之前向美墨边界派遣数千名现役军人是一场政治秀的说法。这一部署是对大约4千名中美洲移民接近美国边境的回应。五角大楼星期三晚间确认将在边境部署7000人执行任务。在过去6个月中，大约有2000名国民警卫队成员被派往边境。(image)国防部长吉姆·马蒂斯。（图片来源：美联社）白宫一再警告大蓬车队，他们不会被允许进入美国。周一晚上，在接受福克斯新闻采访时，特朗普总统誓言移民“不会进来”，并表示政府将为寻求庇护者建造“帐篷城”。特朗普说：“我们将会有帐篷，他们会非常好，他们将会等待，如果他们得不到庇护，他们会离开。”联邦法律禁止军队充当国内警察角色，这意味着前往边境的军队不能拘留移民，不能从走私者手中没收毒品，也不能直接参与阻止大篷车的行动。相反，他们的作用将在很大程度上反映现有国民警卫队的作用，包括为边境任务提供直升机支持、安装混凝土护栏以及修理和保养车辆。</w:t>
      </w:r>
    </w:p>
    <w:p>
      <w:r>
        <w:t>WXC2645</w:t>
        <w:br/>
      </w:r>
    </w:p>
    <w:p>
      <w:r>
        <w:t xml:space="preserve">(image)美国总统特朗普（Donald Trump）10月31日在白宫举办活动，“美国第一千金”伊万卡（IvankaTrump）身穿开叉上衣参加活动，现场与官员互动。（图源：VCG）(image)特朗普在白宫南草坪接受记者采访，伊万卡参加。(image)伊万卡现身白宫南草坪，引发民众围观拍照。（图源：VCG）(image)特朗普与伊万卡抵达白宫准备参加“对美国工人的承诺”活动。（图源：VCG）(image)活动现场，特朗普（左）发表讲话。（图源：VCG）(image)美国国家经济委员会主任Larry Kudlow（左）活动现场讲话。（图源：VCG） (image)一名参加活动民众现场向特朗普提问。（图源：VCG） (image)活动现场，伊万卡（右）与美国国家经济委员会主任Larry Kudlow互动。（图源：VCG）(image)伊万卡（右）活动现场亲吻特朗普。（图源：VCG）(image)活动结束，伊万卡准备离开白宫。（图源：VCG） </w:t>
      </w:r>
    </w:p>
    <w:p>
      <w:r>
        <w:t>WXC2646</w:t>
        <w:br/>
      </w:r>
    </w:p>
    <w:p>
      <w:r>
        <w:t>央视网消息：2017年3月，一个被称为“黄鳝门”的事件一度被炒作成为一个沸沸扬扬的网络热点：直播平台上一名女主播把黄鳝塞入自己下体的淫秽色情视频引起网民热议，“黄鳝女”一时成为网络热搜关键词，虽然大多数的网站对视频的内容进行了封禁，但“黄鳝门”依旧成为当日最热词汇。事情引起了全国扫黄打非办和公安部的高度重视，两个部门迅速调派人员对此事进行调查，浙江省诸暨市公安局接到任务后迅速开展工作，发现“黄鳝门”的女主角名叫琪琪，江西人，现居住在浙江桐庐。民警介绍，琪琪原来是打工的，后来在桐庐做生意，业绩也不是很好，后来接触到了这一块，就开始做这块。在看守所里我们见到了琪琪，琪琪今年26岁，长得斯斯文文的，初次见面很难将“黄鳝门”和她联系在一起。(image)琪琪告诉记者，她听说做网络女主播来钱比较快，所以踏进了直播这个圈子。做了一段时间的主播之后便遇到一个直播平台的工作人员，他告诉琪琪，他所在的平台可以让琪琪挣更多的钱。琪琪打开这个名叫“老虎直播”的平台的页面简单浏览了一下，发现这个平台确实很不一样。因为里面的主播穿着都比较暴露。介绍琪琪去这个平台的人告诉她，只要暴露，内容尺度大就能获取更多的礼物，也能挣到更多的钱。一开始，琪琪会觉得不好意思，心里也有些抵触，但后来想想，觉得这件事情只有自己知道，家人和朋友也不会发现，就决定先做做试试看，在直播平台里的几个月的时间里，琪琪确实挣了不少钱。警方介绍，她共退赃91000元钱，可以说短短两个月时间就赚了9万多。在做直播的这段时间里，琪琪偶尔会遇到出手比较大方的粉丝，能收到不少礼物和红包，有的一次性就送给她价值人民币500元的礼物，这让琪琪十分开心，在直播室里琪琪管他们叫“老板”。(image)2017年3月的一天，琪琪直播的时候，一个老板点名要看“黄鳝表演”，还给琪琪包了个大红包。琪琪：“当时那几个人都是我的VIP，一直跟着我的那几个人。当时想想就几个人嘛，就建了一个群给他们表演了一下。”她以为这个事情就算过去了，万万没想到，居然有人把视频截图发到网上，一时间，她成了网络风暴的中心。其实早在对琪琪进行调查的时候，诸暨市公安局的民警已经在留意琪琪口中的那个直播平台。办案民警称老虎直播平台跟现在我们接触的直播平台差不多，它主要以淫秽表演为主。这个平台的宣传标语，就是说深夜福利，比较有诱惑性。(image)涉黄直播平台牵涉的人员遍及全国，获知线索后，诸暨警方将案情逐级上报给浙江省、全国“扫黄打非”办公室。随后，警方摸清了老虎直播的组织结构、涉案人员和资金走向。2017年4月12日，全国“扫黄打非”办公室指定诸暨警方侦办此案。调查过后，诸暨警方将“黄鳝门”、琪琪、“老虎直播”三者合并并进一步展开工作。为了侦破此案，诸暨警方克服了许多困难，特别是在如何将犯罪嫌疑人网络虚拟身份信息与现实生活中真实身份资料进行匹配的问题上，通过反复的核查和交叉比对，对于这个叫老虎直播的网络平台，警方终于有了一个全面的了解。它分为四个层级，从人员上面，一个就是投资链条、投资方，还有具体的运营团队，再下面就是家族长，再最后就是主播。层级分明，分工明确。在对案情调查清楚之后，诸暨警方派出多组民警，将隐藏在各地的犯罪嫌疑人一网打尽。截至2017年5月3日案发，该平台累计充值金额超过700万元，注册会员108万余人，涉黄女主播达1000余人，该案共刑事拘留22人，主犯方某、戚某等被成功抓获，已批捕10人，上网追逃3人，案件还在进一步深入查办中。(image)2017年12月27日，湖南省郴州市公安局获得一条线索，一男子通过网络大范围传播淫秽视频，了解情况后郴州警方迅速展开调查，谁也没想到，这次调查牵出了一件惊动全国的互联网大案。2017年12月，湖南省郴州市公安局的民警在工作中发现，有一个名为“直播VIP福利群”的微信群似乎不太正常。这个群成员大概有370、380人左右，因为每天有退群和进群的，数量不固定。这个群还有一定的私密性，并不是对所有网友开放。办案民警：“你首先要跟群主加为微信好友，就是这个群主把你拉到这个微信群里面，拉微信群，也是很明确的要花钱。我们第一批下载了385个视频，385个视频里面就有378个是淫秽视频。”这些淫秽色情的视频和图片大多都是由群主“飞龙在天”发布到群里的，而且每个群友的入群费都是交纳给群主的，这样看来，这个群主就是靠传播淫秽色情视频来非法牟利，警方迅速对这个群主的相关信息进行调查。后经调查发现，这个群主姓金，湖北襄阳人，有盗窃前科，没有正当职业。掌握金某的相关信息之后，警方第一时间对其进行了抓捕，通过讯问，金某交代他还有两名同伙一起制作淫秽视频。办案民警：“搜集他们的证据当中，从他们的微信群里面发现，群成员之间在他们那个聊天记录里，时不时地提到过盒子、卡密这些东西。”通过进一步调查民警发现，这个直播盒子名为“桃花岛宝盒”，就是一个手机软件，下载这个软件之后就可以观看平台里的视频、图片以及文字等等相关的内容了。(image)“桃花岛宝盒”并不是免费开放的，如果你想长时间的浏览盒子里的内容是需要付费的。桃花岛宝盒能够看15分钟，15分钟之后，如果你想正常续费，你找到你的推广员，从推广员那里购买卡密。卡密其实就是登陆桃花岛宝盒后可以长时间观看的账户名和密码，金某之所以推广“桃花岛宝盒”就是为了贩卖卡密挣钱，通过金某在朋友圈里留下的下载地址，民警下载了“桃花岛宝盒”，当民警打开这个软件后，发现里面的内容十分低俗。这个“桃花岛宝盒”，聚合了国内外上百家淫秽表演直播平台，上万名“黄播”，也就是黄色主播，这些女主播几乎每天都在平台上进行淫秽色情表演，表演的尺度让人难以想象。同时，不仅仅是直播，这个所谓的宝盒里面，还包含了大量已经拍摄和制作好的淫秽色情的视频和小说等内容。每个女主播在表演时都有成百上千的网友观看，粗略估算平台每天的活跃用户超过万人，注册用户超过百万。警方调查后发现，在“桃花岛宝盒”聚合平台上，只要一个手机号，无论任何年龄，就可以注册成为会员。刺激的内容，完全没有门槛的注册方式，吸引了大量用户，其中包括未成年人进入直播平台观看淫秽色情表演。以“桃花岛宝盒”为例，警方初步调查发现，从2017年10月上线至2018年4月，6个月的时间里，注册会员和在线观看人数各超过百万，其中，90后的青年人和未成年人占比达到了50%。经过反复的研判，警方认为这个金某一直在销售“桃花岛宝盒”的卡密，也就是说他应该是这个平台的销售人员，也许通过他能够打破僵局，为案件的侦办工作撕开一个突破口。后警方发现，这个金某只是平台卡密销售链条里最底层的一员，对他的调查也让警方有了一些收获。金某的上一层是张某，在四川成都的代理，然后通过反反复复的侦查，发现这个张某的上一级是吴某，在上海，吴某的上一级是谢某。抽丝剥茧般的调查之后，警方查明金某所在的销售链条的源头掌握在谢某的手中，这个谢某就是整个“桃花岛宝盒”卡密销售网络的总负责人，不出意外的话，只要通过这个销售网络的总负责人谢某应该就能找到平台的幕后经营者。如果要想彻底打掉整个犯罪团伙，那么就必须掌握每一个嫌疑人的真实的身份信息。为了打开突破口，警方派出多组民警同时开展工作，一方面对涉案资金的走向进行调查，一方面通过手机号码的登记信息进行反复的核查，同时在一些技术部门的支持下，与一些互联网企业深入合作，对犯罪嫌疑人的相关信息进行反复的摸排和交叉比对。在多部门的协作之下案情终于有了进展，桃花岛宝盒幕后运营人员的真实身份也逐一浮出了水面。通过几个月的努力，警方连转24个省份，100多个地区。最后警方在2018年4月份的时候进行第一次集中收网，抓获了犯罪嫌疑人163人，到目前为止，进行刑事强制措施的就有98人。(image)“黄鳝门”案件里，是女主播琪琪为了利益而自己录制淫秽视频进行传播，“老虎直播平台”是纠集了许多的女主播进行淫秽色情的直播表演来非法牟利，之后出现的“桃花岛宝盒”聚合平台是将许多的淫秽色情直播平台整合到了一起，虽然这几起案件有着本质的区别，但警方侦办案件的逻辑却有着相似之处，由于互联网的飞速发展，给案件的侦办工作也带来了一些挑战和困惑。由于与直播平台相关的法律法规不完善，警方在取证的过程中需要耗费更多的时间和精力。在提到的几起案件中，民警为了调取到合乎法律规定的证据，只能守候在电脑前进行实时的录制。2018年3月，浙江省诸暨市人民法院受理了“黄鳝门”、“老虎直播”传播淫秽物品牟利案。2018年9月，浙江省诸暨市人民法院对此案进行了不公开审理。一些疑惑和争议同样出现在了法庭上。这些疑惑和争议主要集中在对嫌疑人的定罪量刑方面。在我国现行法律的规定中，传播淫秽物品牟利罪和组织淫秽表演罪在量刑上有着较大的差别。法官：“量刑的话，是传播淫秽物品牟利罪更重一点，组织淫秽表演罪就轻一些。一个要到十年以上，一个就不用了。按照这个案子的情节来说的话，就可能会到十年以上去量刑。”(image)负责审理此案的法官表示，如果能有更加清晰和全面的法律条文可以参照，案件的审理过程会更加顺利。法官：“传播淫秽物品牟利罪的话，我觉得主要还是要有一个淫秽物品，有个可重复性的播放，有个载体进行一个传播，并且要以盈利为目的。但是在这个案子当中的话，直播女能不能构成组织淫秽表演罪，就可能有待商榷。”2016年被誉为“中国网络直播元年”，直播成为资本猖獗涌入的“风口”，一时间上千家直播软件如雨后春笋般呈现在市场上，对于没有资本巨头依托的中小型直播平台，只能靠吸收流量来赚钱，涉黄就成了最为直接吸收流量的方式。蜂拥而至的网络直播在中国蓬勃发展的互联网的背景下已成为了时代的热点。不少“90后”，甚至“00后”都纷纷奔向网络主播这个行业，期盼自己能成为网络红人，一夜成名，许多主播并不拥有相应的能力或者个人魅力，所以采取大尺度的表演吸引眼球变成了成名的捷径。这样的情况对于监管部门而言也是一次巨大的考验。(image)全国“扫黄打非”工作小组办公室副司长汤清淇：“互联网新技术、新业态大量的出现，快速地发展。而我们的监管这一块始终是追着技术在跑，追着新业态在跑，很难实现完全的这种同步。这样就造成了监管和现实之间的存在的一定的差距。”如何才能更好地对直播行业进行监管和引导，让网络直播健康有序的发展？汤清淇副司长称，群策群力，多管齐下才是最好的解决办法。“越规者，规必惩之；逾矩者，矩必匡之。”严格的执行、有效的落实是制度发挥作用的关键。汤清淇：“比如说今年我们全国扫黄打非办公室会同国家网信办、工信部、公安部、文化旅游部，还有广电总局出台了一个加强直播行业管理的一个通知。这个通知就对怎么样进一步规范和加强对直播行业的监管提出了一些非常具体的要求。”在监管的层面，全国扫黄打非办也摸索出了一套行之有效的办法。汤清淇：“第一个，还是要开展专项整治。第二个，就是要坚决地查处一些大案要案，包括湖南、浙江等地陆陆续续查获的一批大案要案。第三个还是要落实企业的主体责任，特别是互联网平台企业的主体责任。”从行业内部，相关的互联网直播平台也在努力履行其应该承担的责任。某网络平台直播副总裁瞿涛：“我觉得我们总结起来，叫预防、技防、人防和群防四个防。预防的话，你对你的主播，或者你的用户，你也要做好相关的培训，先培训再上岗，配好刹车再上路；技防方面，比如说图像识别系统，然后人脸识别系统，然后关键词的检索各过滤系统；人防的话，必须得建立起一整套的人员的配备和相关的审核人员。同时审核人员还要与你的平台的用户规模相适应，相匹配。在一些醒目的这些位置，你都要有这样一个一键举报的这样一个系统；群防方面，我们行业里面，包括这个主管部门也都建立了黑名单的这样一个系统，只要是说各个平台有自己的黑名单的主播的话，就实时上传到这个系统，这个系统会自动分发到各个平台，然后大家就进行联合封禁，联合惩戒。”汤清淇：“包括直播行业的从业者，他也认识到这个问题。就是说一个乱象丛生的这么一种业态的话，它是不具备持久发展的这种生命力的，还是一个规范有序的这么一个状态，才能够真正促进这个行业的发展。”2018年，截至9月底，全国“扫黄打非”办公室共核查转办直播及短视频案件线索475条，涉及违规直播平台300余个。目前已刑事立案查办网络直播类案件40起，行政处罚此类案件20起。全国扫黄打非办公室联合公安部挂牌督办重点直播类案件33起。</w:t>
      </w:r>
    </w:p>
    <w:p>
      <w:r>
        <w:t>WXC2647</w:t>
        <w:br/>
      </w:r>
    </w:p>
    <w:p>
      <w:r>
        <w:t>原标题：逼员工下跪、甩巴掌 韩国老板要求其他员工录影留念10月30日，一段韩国公司董事长虐待下属的视频在社交网站上引起热议。视频中，董事长对身穿黑色衣服的下属不断言语辱骂、扇耳光并要求其下跪，对于旁边男子的劝解，董事长并未理会。据韩国网络新闻媒体News Tapa30日报道，事件发生在2015年4月8日，动手的男子梁振浩（YangJin-Ho音译）是韩国机器人公司韩泰未来科技以及在线文件分享网站WeDisk的董事长，被扇耳光的员工原本是WeDisk的IT开发人员。该员工在公司的公开留言板上留下了5条评论，评论中提到了梁振浩，该员工表示，“如果他能够多一些领导力，或许我们都会更好。”梁振浩看到评论后，将该员工叫到办公室，员工进入办公室后，立刻向站着的梁振浩下跪道歉，梁振浩双手叉腰，呵斥道“站起来！”，并表示绝对不会原谅他的所作所为。员工起身后，梁振浩接着表示，“你以为你是谁啊？”然后用力甩向员工左脸。(image)员工顿时满脸通红，低头后退。梁振浩又反手一巴掌甩向员工的右脸。此时，梁振浩口中不断重复着，“看着我，你这混账”，然后又愤怒地说，“还想好好活着的话就给我好好道歉”。员工被逼着再度下跪，低头说“真的很抱歉”，但梁振浩认为他道歉声音太小，又狠狠地拍向他的后脑勺，员工只好大声喊道，“很抱歉”。(image)据《韩国时报》报道，梁振浩当众实施暴力行为时，要求其他员工录影，因为“想要当成纪念品收藏”。目前，当事员工已从该公司离职。近日，有员工将视频发给了媒体，所以事情才曝光。韩国《打破新闻》称，梁振浩2011年曾因涉嫌偷拍被捕，之后又在未经当事人同意之下，将偷拍的色情影片散播至网络借机向对方索取巨额钱财。最先收到爆料视频的News Tapa表示，梁振浩的残酷本性早已暴露，将在随后几天陆续公布。</w:t>
      </w:r>
    </w:p>
    <w:p>
      <w:r>
        <w:t>WXC2648</w:t>
        <w:br/>
      </w:r>
    </w:p>
    <w:p>
      <w:r>
        <w:br/>
        <w:t xml:space="preserve">    </w:t>
        <w:tab/>
        <w:t xml:space="preserve">    </w:t>
        <w:tab/>
        <w:t>据新华社报道，10月31日，中共中央政治局召开经济工作会议，分析研究当前经济形势，部署当前经济工作。怎么看待当前的经济形势？财政政策和货币政策怎么走？对资本市场、民营企业怎么说？政治局会议上的“解答”背后透露了哪些信号，成为市场关注的热点。会议强调，实施好积极的财政政策和稳健的货币政策，做好稳就业、稳金融、稳外贸、稳外资、稳投资、稳预期工作，有效应对外部经济环境变化，确保经济平稳运行。对比来看，7月底的政治局会议中指出，“坚持实施积极的财政政策和稳健的货币政策，提高政策的前瞻性、灵活性、有效性。财政政策要在扩大内需和结构调整上发挥更大作用。要把好货币供给总闸门，保持流动性合理充裕。要做好稳就业、稳金融、稳外贸、稳外资、稳投资、稳预期工作。”会议认为，前三季度，经济运行总体平稳，稳中有进，继续保持在合理区间。居民消费价格基本稳定，制造业投资回升到近年来较高水平，进出口较快增长，利用外资稳步扩大，秋粮获得丰收，居民收入增长与经济增长基本同步，城镇新增就业提前完成全年目标。经济结构持续优化。支持民营经济发展，实施促进金融市场健康发展的一系列措施，提振了市场信心。同时，会议指出，当前经济运行稳中有变，经济下行压力有所加大，部分企业经营困难较多，长期积累的风险隐患有所暴露。对此要高度重视，增强预见性，及时采取对策。7月底政治局会议的新闻稿指出，“当前经济运行稳中有变，面临一些新问题新挑战，外部环境发生明显变化。要抓住主要矛盾，采取针对性强的措施加以解决。”对于此次“经济下行压力有所加大”的提法，新时代证券研报援引数据指出，三大需求方面，出口和房地产投资依然维持高增速，对经济起支撑作用；基建投资增速则下滑至1-9月的3.3%；消费作为二季度经济的“稳定器”，也出现了回落，三季度最终消费支出对GDP增速的拉动率从5.3%降至5%。10月31日公布的10月份制造业PMI也临近荣枯线，各分项指标普降。这些数据都指向当前经济下行压力有所加大。同时，会议提到外部环境也发生深刻变化，一些政策效应有待进一步释放，后续一些政策可能陆续出台来促进经济发展，包括减税降费、加大民营企业支持力度、宽信用、促进消费升级等。此次新闻稿中多处提及支持民营经济的发展。比如，今年以来，“支持民营经济发展，实施促进金融市场健康发展的一系列措施，提振了市场信心。”此外，会议还强调，“要坚持‘两个毫不动摇’，促进多种所有制经济共同发展，研究解决民营企业、中小企业发展中遇到的困难。”此外新闻稿也提及，“部分企业经营困难较多，长期积累的风险隐患有所暴露。”国信宏观研报表示，当前经济中针对民营经济发展的困难有所增加，市场有所疑虑，本次政治局会议明确提出了“两个毫不动摇”，对于稳定民营经济发展具有显著作用，预计后期政策对于民营企业、中小企业的支持扶持力度会进一步加大。华创证券报告认为，继10月密集喊话之后，此次会议，包括对资本市场的强调，主要也是基于化解当前突出的民企及上市公司的流动性危机考虑。近期金融监管当局、各地方政府积极为民企纾困正是这一政策重心在融资层面的体现。预计四季度就稳民企还将进一步出台更为积极的政策。今年的几次政治局经济工作会议很少提及资本市场问题，只有在4月份会议，提及“要推动信贷、股市、债市、汇市、楼市健康发展，及时跟进监督，消除隐患。”而在本次会议中提出“围绕资本市场改革，加强制度建设，激发市场活力，促进资本市场长期健康发展。”国君宏观研报称，这充分体现了政策管理层对于资本市场的呵护与期待，有助于资本市场的发展与活力，具有重要的指示意义。总体来看，面对经济下行压力有所加大，立足自身，政策呵护力度会进一步加强，有助于中国经济的稳定发展与资本市场的活力重现。“今年以来资本市场波动加大的情况已经引发了政策层的关注，而市场预期消极的一个重要因素就在于对政策取向的担忧。”川财证券研报指出。新京报记者留意到，10月30日，证监会发布声明称，正在按照国务院金融稳定发展委员会的统一部署，围绕资本市场改革，加快推动以下三方面工作，回应市场关切。一是提升上市公司质量。加强上市公司治理，规范信息披露和提高透明度，创造条件鼓励上市公司开展回购和并购重组。二是优化交易监管。减少交易阻力，增强市场流动性。减少对交易环节的不必要干预，让市场对监管有明确预期，让投资者有公平交易的机会。三是鼓励价值投资。发挥保险、社保、各类证券投资基金和资管产品等机构投资者的作用，引导更多增量中长期资金进入市场。此次会议指出，当前我国经济形势是长期和短期、内部和外部等因素共同作用的结果。我国经济正在由高速增长阶段转向高质量发展阶段，外部环境也发生深刻变化，一些政策效应有待进一步释放。同时会议要求，要改进作风，狠抓落实，使已出台的各项政策措施尽快发挥作用。兴业证券报告指出，会议中提到的几个方向，包括解决民企遇到的困难（为民企增信、再贷款等）、资本市场健康发展（鼓励险资、券商参与化解股权质押风险）均已有相应的政策出台。因而，本次会议指出未来的政策将更侧重于“抓落实”。国君宏观研报指出，这次对财政和货币政策用词没有发生变化，但预计财政政策将会更加积极，2019年财政赤字率上调突破3%，为万亿以上的增值税减税留下空间；同时，政府将会显著扩大专项债的发行，或达2万亿，并可能联合大型国企——如电网、通信企业——进行基建投资。在二季度政治局例会的时候曾提出，“下决心解决好房地产市场问题，坚持因城施策，促进供求平衡，合理引导预期，整治市场秩序，坚决遏制房价上涨。加快建立促进房地产市场平稳健康发展长效机制。”此次会议没有提。广发证券研报指出，相比7月会议缺少了关于房地产的表述，估计7月政治局会议所提的“因城施策”和“供求平衡”仍是目前主基调，即政策环比暂未变化。单就目前经济形势，不太可能把地产当作逆周期工具。新华社29日刚强调“决不会改变”。“此次会议没有提，意味着房价不再是政府的担忧的重点。” 国君宏观研报称。从国家统计局此前公布的9月份70个大中城市商品住宅销售价格变动情况统计数据来看，呈现了“一线城市新建商品住宅和二手住宅销售价格环比均下降，二三线城市涨幅回落”“一二三线城市前三季度商品住宅销售价格同比累计平均涨幅比去年同期均有所回落”的特点。</w:t>
        <w:br/>
        <w:t xml:space="preserve">    </w:t>
        <w:tab/>
        <w:t xml:space="preserve">    </w:t>
      </w:r>
    </w:p>
    <w:p>
      <w:r>
        <w:t>WXC2649</w:t>
        <w:br/>
      </w:r>
    </w:p>
    <w:p>
      <w:r>
        <w:t>10月31日，有媒体报道称中石油渤海钻探总经理周宗强于10月30日跳河自杀去世。(image)中石油渤海钻探总经理周宗强（中）。图片/东北石油大学官网10月31日，有媒体报道称中石油渤海钻探总经理周宗强于10月30日跳河自杀去世。11月1日，上游新闻记者从中石油长庆油田相关人士处确认了该消息。公开资料显示，现年54岁的周宗强曾长期供职于中石油长庆油田，自2003年起担任中石油长庆油田分公司副总理、安全总监。2013年2月起，兼任陕西延安石油天然气有限公司责任公司总经理、党委副书记。2017年初开始，周宗强出任渤海钻探总经理。中国石油集团渤海钻探工程有限公司（简称渤海钻探工程公司，英文缩写BHDC）于2008年2月27日组建，由原大港油田集团公司和华北石油管理局钻探业务重组，是中国石油天然气集团公司的全资子公司，总部位于天津市经济技术开发区。“他是一个平易近人的人，听到这个消息我们都很惊讶。”知情人士对上游新闻记者表示，目前未接到书面通知，不清楚周宗强自杀的具体原因。据《财新》报道，中石油的一份内部讣告解释，周宗强系因工作压力和家事原因去世。周宗强最近一次公开露面是10月26日，其到渤海钻探井下作业分公司参加QHSE（质量健康安全环保）审核定级末次会并讲话。</w:t>
      </w:r>
    </w:p>
    <w:p>
      <w:r>
        <w:t>WXC2650</w:t>
        <w:br/>
      </w:r>
    </w:p>
    <w:p>
      <w:r>
        <w:br/>
        <w:t xml:space="preserve">    </w:t>
        <w:tab/>
        <w:t xml:space="preserve">    </w:t>
        <w:tab/>
        <w:t>11月1日消息，据美媒报道，日前，多位市民经常看到美国尔湾市议会候选人戴夫·切（音译）每晚开着一辆崭新的汽车，把86岁的母亲送到拉古纳海滩等旅游热点，举着标语向路人乞讨。报道称，在拉古纳海滩经营小商店的业主米勒每晚看到这对母子，对他们的行径表示十分厌恶，并制作了一块牌子，告知路人不要给钱，她还质疑乞讨得来的钱是否被用到了切的竞选活动中。米勒说：“要参选市议会议员，你起码要富有同情心，遵守法律。你看看这种情况持续了10年、12年。他具备这些素质吗？我不这么认为。”在戴夫·切的市议员候选人的声明中，他说想帮助尔湾居民实现“美国梦”：“我能帮助居民实现美国梦。要比你的父母生活得更好，并接受高等教育，能够为社会做出积极的贡献。”由于母亲腿脚不便，甚至发生过当街便溺，被当地业主报警。但是拉古纳海滩警察说，戴夫·切和他母亲正在做的事情不能说是非法的，他们曾经询问过她的情况，母亲回答说他儿子很照顾她，她是自愿乞讨的。据媒体称，戴夫·切父母都是来自韩国的移民，他从1978年开始就住在尔湾，父亲多年前过世后，家里申请了破产失去了早先的房产，现在住在一所公寓屋内。据戴夫·切的竞选背景介绍，他毕业于南加大工商管理专业。目前，戴夫·切没有给与任何正面回应。</w:t>
        <w:br/>
        <w:t xml:space="preserve">    </w:t>
        <w:tab/>
        <w:t xml:space="preserve">    </w:t>
      </w:r>
    </w:p>
    <w:p>
      <w:r>
        <w:t>WXC2651</w:t>
        <w:br/>
      </w:r>
    </w:p>
    <w:p>
      <w:r>
        <w:t>美国加州一名叫查理的摄影爱好者在社交网络上分享了关于他与死神擦肩而过的经历。查理声称，自己一直很喜欢在野外拍摄照片。然而，这次野外摄影只有查理一个人，并没有任何同伴。查理谨慎的下车，很快的拍摄了几张野外照片。这几张照片一眼看去，根本发现不了奇怪的事情。(image)然而，当查理回到家查看照片时，越看越觉得不对劲，因为照片里面除了石头杂草外，似乎有个什么东西。(image)查理将照片放大后，才发现那是一只美洲花豹子。查理看得冒冷汗，当时拍照的时候，自己根本没有察觉到，而且，当时自己距离这只花豹很近。如果不是自己走得及时，没有引起豹子的注意力，后果将不堪设想！可以说他真的是运气好。　　版权声明：如涉及版权问题，请作者持权属证明与本网联系(文章来源：鹰眼之眼)(image)</w:t>
      </w:r>
    </w:p>
    <w:p>
      <w:r>
        <w:t>WXC2652</w:t>
        <w:br/>
      </w:r>
    </w:p>
    <w:p>
      <w:r>
        <w:br/>
        <w:t xml:space="preserve">    </w:t>
        <w:tab/>
        <w:t xml:space="preserve">    </w:t>
        <w:tab/>
        <w:t>澳大利亚自由党籍新总理莫里森（ScottMorrison）今天（1日）发表了上台后首个外交政策演讲。未来该国的对华态度，是否真的和早前外媒所述那般“积极解冻”？今天终于可以看出些一二。莫里森在演讲中10次提到中国，称中澳关系至关重要，将继续深化中澳全面战略伙伴关系。他最想对中国说，“希望中澳恢复贸易来往”。但同时，他认为“美国是否强大”，关乎澳大利亚的国际利益；澳大利亚未来的外交核心是“太平洋地区”；此外，他还宣布和巴布亚新几内亚已达成军港建设协议。对于这段演讲，有媒体评论莫里森的对华政策“毫无意外”，“没有视软”；有的则称澳新政府“格外看重”对华关系。“历史的潮流已经来到家门口”综合《澳大利亚人报》、《金融评论报》以及澳大利亚SBS新闻网消息，莫里森1日在悉尼参加了由非营利组织“亚洲协会”和彭博社合办的活动。现场，他首次阐述了外交政策观点。莫里森认为，当今世界有多个“改变力量平衡”的国家，中国其中最强大的一股。他将这种趋势称为“历史的浪潮”。“如今历史的潮流已经来到澳大利亚家门口。”他说，“不管这些国家对澳大利亚的外交内政有何不同意见，澳方坚信睦邻友好的原则。”他随后举例，中国和澳大利亚在贸易、旅游、教育领域有着密不可分的合作，“中澳关系对于我们来说至关重要。”澳方将继续深化中澳全面战略伙伴关系，并期待未来和中方的高层互动。“这会给太平洋地区的国家带来好处。”演讲结束后被问及“最想对中国说什么”时，莫里森说，“希望中澳恢复贸易来往。”“支持美国尽全力参与合作”但莫里森认为，美国的强大与否关乎澳大利亚的国家利益。“和美国的结盟是我们的选择。美方的经济互动对太平洋地区的平稳和繁荣、以及地区安全很重要。”莫里森支持美国“尽全力”参与到“印太地区”的政治、经济、安全合作中。澳大利亚借此重审美国同盟关系，称从一战到伊拉克、阿富汗战争，“我们都参与，流过血，有过牺牲”。但莫里斯称，澳大利亚并不是美国政策的“跟风者”。澳大利亚提倡自由经济、全球贸易，“我们是个岛国，但不能局限在岛国思维模式”。他表示，未来将会和包括中国在内的世界各国加强经贸关系。和巴新签订军港合约莫里森提到，未来澳大利亚的对外政策重心是太平洋地区。他将太平洋岛国称之为“家人”。继而，他首次对外公布，当天会见了巴布亚新几内亚总理奥尼尔（PeterO’Neill），双方共同签署了马努斯岛军港建设协议。同时他宣布，未来澳方将和巴新展加强“执法人员”相关的合作。莫里森还宣布，澳大利亚正在和所罗门群岛、斐济、瓦努阿图等岛国商讨“军事基地”、“安全合作”相关的事宜。这几个项目都是澳前总理特恩布尔在位时提出的。中方在斐济、巴新和瓦努阿图均有民用基建项目，当时澳大利亚一边叫嚣“中国威胁论”，一边又提出要和这些国家“加强安全合作”。特恩布尔被“逼宫退位”后，外界曾一度不知道新政府是否会对这些项目接盘。“不会在中美之间做选择”在演讲结束后的问答环节中，主持人提问：“有专家说，中美关系如今已有10%的部分呈现冷战趋势，澳大利亚会在‘中美天秤’间如何选择。”“我们完全不会选边站，”莫里斯回答，“在政治领域，事情总没有想象中的差，也不会和想象中的那么好。”他认为美国最终会重回“自由贸易”的道路，而中国肯定也是想要地区的繁荣发展的。他认为，并不能将目前中美之间的关系视为一种“对抗”。因为从长远来讲，这（这么想）会有损战略稳定性，会给经济、全球秩序带来危害，“谁不也会从中捞到好处。”澳大利亚前总理特恩布尔执政时期，中澳关系一度陷入所谓“深度冻结”；而在澳新政府上台后和中方的互动中，外媒曾看到了“最强解冻信号”。对于这次莫里森的演讲，《金融评论报》分析人士认为“并不意外”。文章写道，当前最重要的就是澳大利亚新政府得弄清“最大经济合作伙伴”和“最亲密盟友”之间的关系，以及“如何在两者之间把握”。《卫报》认为，莫里森在阐述对华关系时“并没有示软”；而SBS新闻网则评价，新政府将对华关系进行了“突出”、“着重”、“分开来讲”，体现了莫里森对中国的重视。</w:t>
        <w:br/>
        <w:t xml:space="preserve">    </w:t>
        <w:tab/>
        <w:t xml:space="preserve">    </w:t>
      </w:r>
    </w:p>
    <w:p>
      <w:r>
        <w:t>WXC2653</w:t>
        <w:br/>
      </w:r>
    </w:p>
    <w:p>
      <w:r>
        <w:t>通知称，允许将养殖老虎和犀牛的成分用于医疗或医学研究。中国正式宣布解禁医用虎骨、犀牛角，符合条件的处方医师将获准使用虎骨和犀牛角。国务院日前印发《关于严格管制犀牛和虎及其制品经营利用活动的通知》，(image)国务院在通知中指，。这些“特殊情况”包括：科学研究、医药、文化交流。这就意味着，只有从人工繁育的犀牛和老虎（动物园饲养和繁育除外）所获取的犀牛磨角粉和自然死亡虎骨，才能用作科学研究或临床救治，并需在符合条件的医院，由经过国家中医药局确定的处方医师实施。1993年，国务院颁发禁令禁止犀牛角跟虎骨，当时标准十分严格:不但禁止运输、携带、邮寄犀牛角和虎骨进出国境，还取消犀牛角和虎骨药用标准，不得再用犀牛角和虎骨制药。此后，有关虎骨的一切贸易活动全部被叫停，原卫生部在《中国药典》中删除了虎骨的药用标准，与虎骨有关的所有中药成药也全部停产。2016年，新野生动物保护法获全国人大常委会通过，实现27年来首次大修。在野生动物制品能否入药的问题上，新法规定：人工繁育技术成熟稳定的国家重点保护野生动物，经科学论证，可凭专用标识出售和利用。野生动物及其制品作为药品经营和利用的，还应当遵守有关药品管理的法律法规。为此番野生动物入药留出了法律通道。然而，珍稀动物入药，尤其是老虎与犀牛制品的使用在医学界一直存在争议。虽然部分国家和地区认为犀牛角可以治疗癌症、中风等疾病。但许多医疗从业者认为没有证据证明虎骨、犀牛角等具有医疗功效。著名科学松鼠会成员、美国普度大学食品工程博士云无心在接受《半岛都市报》采访时表示，。他认为，犀牛是一种具有完全由角蛋白组成角的动物，跟人的头发的角蛋白一样，并没有特殊功效。央视评论员、调查记者王志安也在微博上表示：“没有任何临床证据显示，虎骨和犀牛角能治疗任何疾病。所谓的虎骨和犀牛角治病，都是远古时代巫医的胡闹。”(image)图片来源：视觉中国而对于珍稀动物“无用论”，中医药研究者表示不认同。在中医药界，恢复部分名贵动物入药的呼吁从未停止。全国人大环资委法案室主任翟勇在接受《南方周末》采访时表示，是野生动物的原料被替代，才导致的中药药力和作用下降。如果以后野生动物的原料都被替代了，中药可能就没用了。前不久故去的中国工程院院士、中药药理学家李连达也从药用需求角度，策应过野生动物入药。他认为，虎骨在接骨续筋上有不可替代的作用。虽然动物药的应用范围不像植物药那么广，但已有两千多年历史，有些甚至是治疗危急重症不可替代的药物。“从上世纪八十年代中国加入公约后，已经逐步限制和禁止了犀角象牙和虎骨的使用，而且非常严厉。目前，这个通知是恢复了部分，我想这是中医医疗行业的部分人士呼吁的结果。”北京中医药大学教师杨桢在接受“医学界”采访时表示，犀角禁用后，八十年代出品的安宫牛黄丸售价高达三万块钱一丸，一丸难求。“这药是中医的急救药品，还没有可以替代的。”杨桢认为，此番中国正式宣布解禁医用虎骨、犀牛角，是评估了中医禁用有关动物制品后作出的决策。“事实上，野生动物的濒危不完全是药用的结果。中国从自己的历史文化传统出发，做出实事求是的决策，无可厚非。美国没有禁枪、日本没有禁止捕鲸，都有自己的国情，中国的中医药使用部分动物药材，也是可以理解的。况且虎骨是使用死亡老虎的虎骨，不存在人为捕杀的问题。”参考文章：半岛都市报：探访野生动物繁育基地 白犀牛角入药引热议南方周末：救动物还是先救人——珍稀动物入药：修法落地，争议不绝新华社：国务院印发《关于严格管制犀牛和虎及其制品经营利用活动的通知》</w:t>
      </w:r>
    </w:p>
    <w:p>
      <w:r>
        <w:t>WXC2654</w:t>
        <w:br/>
      </w:r>
    </w:p>
    <w:p>
      <w:r>
        <w:t>在2018年度世界体操锦标赛中，日本男队在个人全能比赛项目中表现不佳。日本选手萱和磨与白井健三仅获得第六名与第七名。这是自1995年以来，日本体操男队在这一项目当中的最差成绩。(image)比赛的失利让日本媒体开始探究选手表现不佳的原因。除去实力上的差距外，日本媒体似乎找到了失利的另外原因。据悉，本次世锦赛当中自由操使用的是名为“泰山”的中国造器械。日媒报道称，相比于日本造器械，中国体操器械感觉太硬。白井健三甚至这样抱怨硬度：这简直是在冒着生命危险比赛。另一名选手村上茉爱表示，比起上一届世锦赛使用的法国品牌，本次的器械硬了很多，弹力太差。11月2日，白井健三将会参加自由操单项的比赛。不论器械情况如何，可以看到的，是白井对比赛环境的不适应。这显然将会影响这位选手争取三连冠。当然，在2020年举办的奥运会上，体操赛场上应该会使用日本制造的体操器械，不知道到那个时候，日本选手的表现将会如何呢？</w:t>
      </w:r>
    </w:p>
    <w:p>
      <w:r>
        <w:t>WXC2655</w:t>
        <w:br/>
      </w:r>
    </w:p>
    <w:p>
      <w:r>
        <w:t xml:space="preserve">特朗普总统表示在最近一次与习近平的通话中，双方确认了将于二十国峰会期间会晤。美媒报道称，针对此次会晤美国内部仍然存在分歧。(image)中美两国希望在G20期间通过首脑会晤缓和贸易关系（图源：Reuters）美国总统特朗普（DonaldTrump）周四（11月1日）表示，他与中国国家主席习近平进行了一次“长时间且非常好”的谈话，并暗示两国之间的贸易纠纷问题正在取得进展。特朗普是在推特（Twitter）上发表上述言论的。目前两国官员均已表示，除非中国政府拿出能解决华盛顿对强制技术转让和其他经济问题不满的具体方案，否则美国拒绝与中国恢复贸易谈判。特朗普还确认了习特会的消息称：“有关在阿根廷二十国集团（G20）领导人峰会期间举行各种会晤的讨论，也进展得很顺利。”对此，《华尔街日报》11月1日援引一位密切关注美中谈判的人士的话称，在二十国集团峰会（G20）会议上发挥重要作用的美国财政部一直在施压，希望双方藉此机会就范围广泛的谈判议题达成共识，具体包括双边贸易赤字、技术转让以及国有企业活动等。报道还表示，但美国官员及其他关注谈判形势的人士称，美国贸易谈判代表罗伯特•莱特希泽（RobertLighthizer）一直主张谈判时机尚未成熟，因为中国还没有感受到美国关税的全面冲击。截至目前美国已经对2,500亿美元中国商品征收关税，约为中国对美国出口额的一半，但其中2,000亿美元商品的关税税率仍为10%。自3月份贸易战爆发以来，人民币兑美元已经贬值了近10%，这削弱了美国关税的影响。白宫经济顾问库德洛（LarryKudlow）11月1日鲜有流露关于美中贸易谈判的乐观情绪，他只是表示，他认为阿根廷峰会会讨论贸易问题。库德洛称，美国的立场很坚定，一定要中方在多个问题上拿出令人满意的方案，包括知识产权窃取、强制性技术转让、所有权限制问题、商品和工业供应品面临的高关税以及网络安全。库德洛说：“如果中国没有拿出令人满意的方案，那么总统将继续强力推行其计划，而且我认为总统这么做是对的。我是站在自由贸易者的立场说这番话的，中国才是罪魁祸首。”　　</w:t>
      </w:r>
    </w:p>
    <w:p>
      <w:r>
        <w:t>WXC2656</w:t>
        <w:br/>
      </w:r>
    </w:p>
    <w:p>
      <w:r>
        <w:t>田震，当年在内地歌坛重量级的人物。她嗓音独特，比起同样拥有粗犷嗓音的那英更加粗一些。这也就造就了她的代表作《铿锵玫瑰》《好大一棵树》等，因为只有田震的嗓音唱出来才有那种味道！(image)田震18岁出道唱歌，发行首张个人专辑《美丽的海湾》，1986年以《最后的时刻》奠定歌坛地位。1995年单曲《执着》推出。2001年12月举办首体个人演唱会。8月10日，被第21届世界大学生运动会组委会授予文化大使称号；2005年12月，荣获“新城15周年劲爆中国摇摆歌手大奖”。2006年凭借专辑《38.5℃》获得雪碧中国原创音乐流行榜总选”颁奖典礼最优秀专辑奖。2007年后健康原因逐渐淡出歌坛。2009年田震复出，为电影《潘作良》演唱主题曲《爱如彩虹》。其后，田震虽然也曾偶尔参加演出或主持节目，但仍为隐退的生活状态。(image)近日，长春国贸得到消息，已经52岁的田震正在紧张的录制新歌，为近期复出歌坛做准备。田震将复出，你期待吗？(image)(image)(image)</w:t>
      </w:r>
    </w:p>
    <w:p>
      <w:r>
        <w:t>WXC2657</w:t>
        <w:br/>
      </w:r>
    </w:p>
    <w:p>
      <w:r>
        <w:t>预计两年时间建成，6月刚由特朗普亲自奠基的富士康美国工厂正遭受当地舆论讨伐。当地时间29日，美国媒体“TheVerge”发表一篇超2万字的文章，痛斥威斯康星州政府41亿美元（约合人民币285亿元）巨资补贴面板厂“毫无意义”。工厂破土动工不久便承认生产线降级，不仅违反协议，更令州政府“投资”能否回收布满疑云。尽管富士康坚称将遵守“100亿美元投资、1.3万就业”的承诺，但外界仍难以信服。各路舆论及威斯康星州民主党籍州长候选人托尼·埃弗斯（TonyEvers）等对此表达强烈不满。作为富士康赴美建厂的谈判功臣，现任共和党州长斯科特·沃克（ScottWalker）如坐针毡，对于何时能收回成本，当初如何评估可行性，以及对建厂采取了何种环保措施等质疑，始终一言不发。距离中期选举（11月6日）还有不到一周，最后一轮"马奎特民调"（Marquette poll）显示，两名州长候选人支持率持平。(image)左为托尼·埃弗斯，右为斯科特·沃克。(image)《威斯康星州41亿美元巨资补贴富士康无意义》。“The Verge”报道截图，下同(image)“沃克政府对纳税人将何时收回对富士康的补贴的反复质疑始终不予置评。”(image)“沃克政府对如何评估富士康初始计划的可行性等问题不予置评。”(image)“沃克政府对采取了哪些环保措施不予置评。”观察者网此前报道，根据协议，富士康承诺斥资100亿美元在欢喜山（Mount Pleasant,WI）建设10.5代液晶面板（LCD）厂，并创造1.3万个就业岗位。除了威斯康星州政府承诺的30亿美元补贴外，到了2017年12月，工厂所在的拉辛郡（RacineCounty）又追加了7.64亿美元的税收优惠，造价1.64亿美元的公路和高速配套，以及1.4亿美元的输电网络。(image)威斯康星州拉辛郡欢喜山位置示意图据计算，加上其余开支，威斯康星州的每户家庭，将为该项目摊上近1774美元的成本。和大多数州一样，由于沃克在2011年将本州的企业所得税降至零，这意味着，41亿美元的补贴将由富士康员工缴纳的所得税偿还，投资回收甚至将晚于2050年。佐治亚大学教授杰弗里·多尔夫曼（Jeffrey Dorfman）提出了更加骇人的看法。他在《福布斯》杂志写道：“每份10万美元的回报期不是20年，也不是42年，而是几百年，甚至永远不会”，就更不要提威斯康星州面临的困境了。尽管上述媒体多次要求沃克政府回应收回补贴的时间表，。在当地政府力度惊人的优惠措施令舆论不解之时，富士康修改投资规划一事又引起热议。(image)《中时电子报》报道截图美国总统特朗普6月28日到场助阵富士康工厂奠基仅3天后（7月1日），台湾《中时电子报》便证实，项目将，原因除了投资成本过高、人才尚缺外，还有美国康宁公司（Coring）无法顺利供应10.5代面板所需的超大尺寸玻璃基板等因素。观察者网了解到，这两个级别的生产线采用完全不同的生产技术。其中，6代线产品只能供应39寸以下的电视，而10.5代线可以生产65-75寸屏幕。不过，报道认为，此举得到了当地州政府的谅解，对方表示出了对于郭台铭专业判断与决策的尊重。富士康董事长郭台铭特别助理胡国辉（Louis Woo）8月22日对《拉辛时报》（Racine JournalTimes）表示：“我们对电视并不感兴趣。”相反，胡国辉说，威斯康星工厂的工人将更专注于利用富士康的显示、蜂窝网和人工智能技术，建立一个“生态系统”。他称之为“人工智能8K+5G”。但州政府，当初是如何对富士康最初计划的可行性进行评估的。这是项目变动的传闻自5月出现以来首次坐实。富士康随后在当地媒体上公开了实情，但对于投资总额和就业数量的承诺，鸿海集团仍坚称有效，仅是调整生产线的建设顺序。在回答工厂的员工组成时，胡国辉坦言：”不难想象，生产线的调整决定着企业的用工需求。虽然“先建6代线、后建10.5代线”看起来不影响投资总额，但对岗位却有了新的要求。“TheVerge”认为：“如此一来，当地政客本以为借富士康可以让密尔沃基市（Milwaukee）和拉辛郡的低技能、少数族裔工人获得工作，但他们的希望被终结了。”然而，沃克方面对富士康工厂生产线变动、招聘需求变化等。(image)“indeed.com”截图观察者网在美国求职网站“indeed.com”上查询到，富士康工厂目前共放出182个全职职位，估算收入不低于55000美元的职位共153个，其中大部分为管理人员。“”文章提到，富士康曾答应在印度投资50亿美元，创造5万个就业岗位，结果只实现了其中的一小部分。另据《华盛顿邮报》，“同样的结果也出现在越南，富士康在2007年承诺投资50亿美元，在巴西，富士康在2011年说要投资100亿美元。”此外还有宾夕法尼亚州，富士康承诺投资3000万美元并雇佣500名工人，但这一承诺从未兑现。归根结底，巨额补贴富士康赴美建厂，一是特朗普为了实现“MAGA”（Make America GreatAgain）的口号，不惜亲赴动工仪式现场。其二，该项目也为了完成现任州长沃克当选时的就业承诺，并作为他追逐第三任期的助推。(image)当地时间6月28日，特朗普亲赴富士康工厂的动工典礼。左为斯科特·沃克。图源：视觉中国“TheVerge”指出，在2010年当选州长时，沃克就保证在他的第一个任期内创造25万个新的就业机会。但6年之后，他离这个目标仍然十分遥远。为了争取2018年第三个任期，沃克迫切需要一场大胜。生产LCD面板需要大量用水，位于五大湖的几个州很早就进入角逐。为了招商成功，沃克在谈判上也拼尽全力。“报价”最接近的密歇根州，仅愿意提供23亿美元的税收补贴，而且非现金补贴。俄亥俄州州长、共和党人约翰·卡西奇（JohnKasich）甚至谴责了这笔交易：“如果我们要花40年来回收投资成本，那我们就不投！”上述报道还援引了当地民意调查，结果显示，大多数威斯康星州的选民不相信补贴会给纳税人带来回报，因此沃克在去年11月宣布竞选时也没有提这个项目。(image)《州长之争：埃弗斯质疑富士康空气排放》：“民主党籍州长候选人说排放许可应该被重审，沃克说没必要”。报道截图据当地媒体“Urban Milwaukee”29日报道，如果埃弗斯最终胜选，威斯康星自然资源部（WisconsinDepartment of Natural Resources）或将重审富士康工厂的排放许可。沃克此前回应称：“...工厂项目通过了审查...快速许可程序是积极的，也是企业想要的。”报道还提到，今年5月，伊利诺伊州总检察长还就“富士康免受国家污染标准限制”一事向美国联邦环保局（U.S. EnvironmentalProtection Agency）提起上诉，这是因为前局长斯科特·普鲁特（ScottPruitt）此前推翻了奥巴马政府制定的污染标准，给了富士康更多回旋余地。文章最后提到，。而富士康向威斯康星自然资源部提交的文件显示，前者每年将制造包括数百吨一氧化碳、颗粒物、二氧化硫、氮氧化物和挥发性有机化合物等在内的空气污染。除空气污染外，密歇根大学教授彼得·阿德里安斯（PeterAdriaens）说，生产液晶屏需要苯、铬、镉、汞、锌和铜。如果排放不当，这些材料是危险的。富士康则向“The Verge”表示，将建立一个“零液体排放系统”（Zero Liquid DischargeSystem），“优于任何地方、州和联邦政府对工业废水排放的要求。”但文章指出，沃克向富士康开放了当地的一般环保限制，允许其在建设和运营过程中将废料排放到湿地，改变河流的流向，免除其进行环境影响报告。州政府还允许富士康从密歇根湖取水。后者日均用水量多达700万加仑，其中39%会因蒸发而流失。环保人士指责其违反了由五大湖州和加拿大各省签署的“大湖协议”（GreatLake Compact），提出采取法律行动制止这一行为。尽管富士康向媒体声明，将尽最大努力减少污染，但“The Verge”仍选择将矛头直指州政府：沃克何种环保措施正在被实施。</w:t>
      </w:r>
    </w:p>
    <w:p>
      <w:r>
        <w:t>WXC2658</w:t>
        <w:br/>
      </w:r>
    </w:p>
    <w:p>
      <w:r>
        <w:t>十月最后一周的时候，人民币连续突破6.96、6.97点位，并屡创自2008年5月以来新低，很多人以为，汇率要破7.00大关了，市场的神经变得尤为敏感。但万万没想到，11月的第一天，人民币空头就被暴打。从6.9805到6.9191暴涨600点，估计很多人民币空头在1日晚上爆掉了。(image)11月1日早间，在岸民币一度跌破6.97，但午后起持续拉升。午后15:08左右，在岸人民币一小时反弹逾150点。在岸人民币兑美元1日下午16:30收盘报6.9496，较上一交易日上涨238个基点，创8月27日以来最大涨幅。深夜，在岸人民币兑美元持续上涨，刷新日高至6.9199元。在美东时间早8点20分收复了6.94关口后，又强势收复了6.93和6.92两道关口，从周四亚盘至周四美股午盘，共收复了六道关口。(image)(image)离岸人民币收复6.92关口，日内涨幅扩大至560点或0.8%，刷新日高至6.9183元。在美东时间早8点20分收复了6.94关口后，又接连收复了6.93和6.92两道关口。周四北京时间早8点左右，离岸人民币一度跌破6.98，随后持续拉升，截止周四美股午盘前已接连收复七道关口。(image)(image)消息面上，据新华社报道，国家主席习近平)1日应约同美国总统特朗普通电话。特朗普说，美方重视美中经贸合作，愿继续扩大对华出口。两国经济团队有必要加强沟通磋商。习近平称，中美经济团队要加强接触，就双方关切问题开展磋商，推动中美经贸问题达成一个双方都能接受的方案。(image)交易员表示，虽然人民币汇价临近7关口，但机构仍忌惮监管层维稳举措，另外美国中期选举仍存变数，机构亦不敢过分单边押注；根据定价机制，如果美元继续强势，人民币破七可以理解，应该不会造成明显冲击。人民币罕见的大反弹，从6.98一路涨至6.91，在短期内缓解了破7的风险这对于周五的行情会是很正面的影响。来看看A50的走势~(image)美元是全球外汇市场的基准货币，美元弱，则非美货币强。11月1日，美元今天突然遭遇疯狂卖盘，最低跌至96.30，隔夜最高还曾创下16个月高位97.21。(image)针对美元的大跌，有分析师称，周三美元有大量月底买盘，11月开局这种情况有所减弱，从而支撑了欧元、 澳元以及纽元。marketwatch网站周四（11月1日）称，美国中期选举对美元造成了下行压力，不过作为最高收益的发达市场货币，仍然无法被忽视。ICE美元指数今年以来上涨5.2%，受到财政刺激和利差刺激，其中5月和6月表现尤其强劲。道明证券（TD Securities）策略官Mazen Issa表示曾经的利多因素似乎已经开始失去光芒。他称，难以确定有什么催化剂能继续推升美元，中期选举可能成为转折点。央行提前一周对空头发出警告：几年之前我们都交过手，彼此也非常熟悉10月26日，中国央行副行长潘功胜谈到了对人民币的五点看法：近期“人民币有所贬值主要是国际金融市场美元加息、美元指数增强、国际金融市场扰动以及贸易摩擦等形成这样一个共同作用的结果。”“人民币在新兴市场货币中表现还是总体稳健的。”“针对外汇市场顺周期的行为，（央行）已经并将继续积极采取宏观审慎政策等措施来稳定外汇市场预期。” 中国“不会搞竞争性贬值”。中国经济的基本面稳健，宏观杠杆率基本稳定，财政金融风险总体可控，为人民币汇率保持基本稳定提供了基本面支撑。(image)潘功胜说，中国有应对汇率波动的丰富经验和工具，目前中美贸易摩擦对外汇市场和跨境资本流动的影响是总体可控的，有能力、有信心保持人民币汇率在合理均衡水平上的基本稳定。然后，他对空头发出了以下警告：对于那些试图做空人民币的势力，几年之前我们都交过手，彼此也非常熟悉，我想我们应该都记忆犹新。对于潘功胜提到的中国央行稳定市场预期行动，中证报称，业内人士认为，这些措施可能包括：加强对外汇交易、资本流动的宏观审慎管理，加大对外汇违法违规行为的打击。10月底，人民币萎靡态势重启。人民币兑美元汇率继续震荡上行，连续突破6.96、6.97点位。31日，在岸人民币兑美元周三收盘跌破6.97元关口，较前一交易日官方收盘价6.9613元跌121点，跌幅0.17%，这一收盘价创2008年5月16日以来的收盘新低。10月累计下跌920个点，连跌七个月。离岸人民币也跌破6.97。汇丰银行官方显示，该行10月31日的最新美元现钞和现汇卖出价都已达到7.00958。也就是说，你到汇丰银行换美元，换1美元需要花费7.00958元人民币。(image)10月31日一早，央行发布公告称，将于11月7日（周三）通过香港金融管理局债务工具中央结算系统（CMU）债券投标平台，招标发行2018年第一期3个月期和第二期1年期中央银行票据，发行量均为100亿元人民币。这是央行首次在离岸市场发行央票，在人民币逼近关键“心理位置”的档口上，带有强烈的稳定外汇市场预期的信号意义。被市场视为稳定离岸人民币市场的大招即将落地，央行下周在香港发行总计200亿元离岸央票。中国人民银行10月31日发布公告称，为丰富香港高信用等级人民币金融产品，完善香港人民币收益率曲线，根据中国人民银行与香港金融管理局签署的《关于使用债务工具中央结算系统发行中国人民银行票据的合作备忘录》，2018年11月7日，中国人民银行将通过香港金融管理局债务工具中央结算系统（CMU）债券投标平台，招标发行2018年第一期和第二期中央银行票据。其中，第一期为3个月（91天）期央票，为固定利率附息债券，发行量为人民币100亿元；第二期央票期限更长，为1年期央票，同样是固定利率附息债券，每半年付息一次，发行量同样为人民币100亿元。这是三年来央行第一次出海、也是历史上第二次发行离岸央票。　　(image)上一次央行发行央票还是在2013年6月20日。这一次不光是5年多来央行首次发行央票，还是历史上首次在离岸市场发行人民币央票。所谓中央银行票据，是央行为调节商业银行超额准备金而向发行的债务凭证，其实质是中央银行发行的债券，也是中央银行调节基础货币的一项货币政策工具。首先，利率和汇率是货币的“两面”。按照经典的利率平价理论，利率可以决定汇率的变化。简单理解，若货币对中的A货币利率不变，而B货币利率上升，则B货币对A货币有升值倾向。  其次，央票是央行调节流动性的工具。央行发行央票是回笼流动性，央票到期则体现为投放流动性。由于离岸市场人民币“池子”里面的“水”本来就要少于在岸市场，如果发行央票抽走一部分“水”，离岸人民币“池子”的水量就会减少，利率就会相应走高。无论是从提高做空的财务成本，还是从提升人民币的利差吸引力的角度来说，这都有望对离岸人民币汇率提供一定的支持。  而随着内地资本市场不断开放，内地和香港市场人民币汇率联动性增强，离岸人民币汇率的变化会对内地人民币汇率产生影响。德国商业银行亚洲高级经济学家周浩认为，短期来看，央票的发行会对离岸市场的流动性造成一定程度的紧缩效用，这在某种程度上对市场造成了“加息”效应。目前来看，离岸人民币市场的流动性状况主要由市场供需决定，但由于对人民币的需求并不稳定，因此造成了市场存在着一定的波动性。同时，央行的政策立场以及传导路径也不明晰，市场往往只能通过中资大行的一些操作来判断背后可能的政策意图。而如果使用央票对市场流动性进行调节，市场可以通过央票发行、到期以及续发规模来对央行的政策意图进行判断，这可以增加政策的透明度。而在目前的时点来考虑发行央票，也在一定程度上表明央行希望保持政策灵活度，一旦离岸市场出现较为明显的人民币空头情绪，发行央票可以提高离岸人民币市场的利率水平，以提高做空人民币的成本，抑制人民币空头。总的来说，央行在香港离岸人民币市场发行央票，体现出央行有意维护人民币稳定的政策立场，在时点上也表明央行有意对冲美国加息和做空人民币两种力量可能带来的汇率波动。从更加系统性的角度来看，央票发行同时也意味着央行希望向离岸市场传输自身的货币政策立场，这也表明离岸市场的野蛮生长阶段逐步进入尾声。建信金融资产投资有限公司研究主管韩会师分析称：7只是一个普通点位，人民币对美元无论是6.99还是7.01本来都不重要，但过度的舆论炒作，特别是部分缺乏常识但又影响极广的恶意炒作，使得监管当局有必要对人民币破7之后的负面影响未雨绸缪。因为，市场情绪很容易自我强化，一些恶意炒作很可能在民众当中引发强烈的心理暗示，即人民币可能进一步贬值。再加上做空机构浑水摸鱼，容易加剧资本外逃压力。点位事小，但炒作点位对市场预期、对投资者信心造成的影响，事大。《经济参考报》分析，我国人民币汇率形成机制的关键词之一是“有管理的浮动”，这意味着在外汇市场供求决定市场汇率的同时，货币当局在人民币存在超预期波动风险的必要时刻，会运用“看得见的手”来对市场进行调控，这种调控是我国汇率形成机制的题中之义。在日前举行的国务院政策例行发布会上，央行副行长、国家外汇管理局局长潘功胜就明确表示，“近些年来，在应对汇率和外汇市场波动的过程中，人民银行、外汇局也积累了丰富的经验和政策工具，根据形势的变化采取必要的、有针对性的措施。”日前公布的两项重要数据值得关注。一是9月央行外汇占款余额较8月底下降1194亿人民币，二是9月当月央行外汇储备余额下降227亿美元。综合考虑各方因素，这两项数据的变化一方面表明跨境资本流出的压力正在加大，另一方面也暗示在人民币汇率波动加剧的背景下，货币当局已经出手对外汇市场进行了干预。实际上在过去很长一段时间内，央行已经基本退出了常态化的外汇市场干预，而当下重新入市进行干预，可被视为在当下人民币存在非理性单边贬值预期时，货币当局稳定市场的力度和决心。正如潘功胜所说，“我们有基础、有能力、有信心保持人民币汇率在合理均衡水平上的基本稳定。”而货币当局和监管部门的措施还不止这些。8月3日，央行将远期售汇业务的外汇风险准备金率由0调整为20%，以抑制投机性购汇需求。8月24日，外汇市场自律机制秘书处也发布公告称，人民币对美元中间价报价行重启“逆周期因子”，以适度对冲贬值方向的顺周期情绪。9月20日，中国人民银行和香港特别行政区金融管理局签署了《关于使用债务工具中央结算系统发行中国人民银行票据的合作备忘录》，旨在便利中国人民银行在香港发行央行票据，此举将有助于央行通过发行央票来调节离岸人民币流动性。可以预期的是，监管部门对跨境资金流动进行宏观审慎管理、逆周期调解外汇市场短期波动的监管基调不会改变。因此，在货币当局“稳预期”的表态乃至行动之下，人民币汇率持续大幅下跌、市场大范围恐慌的可能性并不大。交银国际董事总经理洪灝认为，虽近期人民币汇率承压，但系列重要讲话和措施稳定了股市。汇率也类似，7应是短期政策底线。中信证券首席固定收益分析师明明表示，发行离岸央行票据可以有效管理汇率走势。从离岸与在岸人民币的汇差来看，8月下旬离岸人民币汇率强于在岸人民币汇率主要在于央行通过运用各种汇率工具，向市场有效传达了汇率信号，离岸人民币汇率的敏感性要更高因此离岸人民币汇率偏强。随着8月24日央行重启逆周期因子后，人民币对美元中间价也明显偏强，带动在岸人民币汇率强于离岸人民币汇率。由于逆周期因子主要影响的是在岸汇率，央行也将通过离岸央行票据进一步加强对离岸人民币汇率的影响。招商证券宏观研究主管谢亚轩表示，在&gt;美联储加息周期背景下，稳汇率需求对于货币政策的制约出现明显减弱，中美利差已收窄至较低水平，如果汇率出现大幅波动显然不利于国内经济以及资本市场的稳定，那么央行适时直接干预稳定汇市也在情理之中。</w:t>
      </w:r>
    </w:p>
    <w:p>
      <w:r>
        <w:t>WXC2659</w:t>
        <w:br/>
      </w:r>
    </w:p>
    <w:p>
      <w:r>
        <w:t>据台湾“东森新闻”昨日（1日）报道，普悠玛列车生产商“日本车辆制造”公司坦承因设计疏失，设计人员没有绘制必要配线，导致列车自动防护系统（ATP）切断时无法自动回传。(image)▲普悠玛设计图有疏失，导致每一辆列车都无法自动回传ATP切断讯号（资料图图自台媒）台媒援引日本媒体的报道称，日本车辆制造公司在确认过当初的设计图后，发现设计人员没有绘制必要配线，这表明其出售给台铁的所有普悠玛列车都存在相同问题。日媒称，“疏失”是因负责设计的人员制图后在交给其他人员进行检查时漏查了这一部份导致的；由于列车制造后无法在在日本国内进行运行确认，因此没有发现这项疏失。“日本车辆制造”公司表示，出售给台湾的全部19个普悠玛列车（每个列车8节车厢）都存在同样的问题，只要台湾方面提出要求，“日本车辆制造”公司会对其进行维修。但“日本车辆制造”公司同时也辩称，由于驾驶人员也口头传达了切断列车自动防护系统（ATP）的讯息，因此认为这并非普悠玛出轨事故的主因。“日本车辆制造”公司表示，“诚挚的接受设计疏失，并彻底查明原因，努力防止相同事件再发生。”(image)针对“日本车辆制造”公司的回应，台湾铁路部门表示已发函请日商提出具体说明，待确认后即要求日商作必要的处置。上月21日，台铁第6432车次普悠玛列车下午行经宜兰县苏澳新马车站时发生出轨翻覆意外，造成18人死亡、190人受伤。另据报道，台湾“交通部门负责人”吴宏谋29日表示，在列车自动防护系统(ATP)功能完整前，台铁太鲁阁、普悠玛列车从30日开始全部采用双司机运行。(image)</w:t>
      </w:r>
    </w:p>
    <w:p>
      <w:r>
        <w:t>WXC2660</w:t>
        <w:br/>
      </w:r>
    </w:p>
    <w:p>
      <w:r>
        <w:t>一起谋杀记者案，沙特王储穆罕默德被推上舆论的风口浪尖。土耳其总统本周放话“（沙特）试图拯救某人毫无意义”，他虽未明确“某人”是谁，但外界早已心照不宣。手握“证据”的土耳其无疑给穆罕默德带来了空前的压力，甚至有危及后者王储之位的风险。西方国家外交孤立之下，沙特朝野间也有人在觊觎王储之位，“蠢蠢欲动”。英国媒体10月31日放出独家消息，沙特国王萨勒曼的弟弟、长期偏居英国的艾哈迈德·本·阿卜杜拉阿齐兹（Ahmed binAbdulaziz）亲王已经在美英的安全保证下回国，目的是处理记者卡舒吉遇害案后穆罕默德王储的继承问题。更有持异见的沙特王子表示，一场反对萨勒曼国王的政变“迫在眉睫”。(image)沙特国王萨勒曼（左）与弟弟艾哈迈德亲王（右）/图自《中东箴言报》英国媒体“中东眼”（Middle EastEye）10月31日报道称，长期远离沙特政局、现年76岁的艾哈迈德亲王于近日乘机回国，以向33岁的亲侄子——穆罕默德王储发起挑战，或者寻找一个能够挑战他的人。消息人士告诉英国《泰晤士报》，艾哈迈德亲王是在当地时间10月30日凌晨抵达沙特首都利雅得的，他在机场受到了穆罕默德王储的热烈欢迎。(image)“中东眼”报道截图一位与艾哈迈德关系密切的沙特消息人士对“中东眼”表示：“亲王与王室中的其他人已经意识到，王储穆罕默德已经‘变得有毒’（hasbecome toxic）。”“亲王希望为做出改变发挥作用，这意味着他自己将在任何新安排中扮演重要角色，或者帮助选择穆罕默德王储的替代人。”该消息人士还说：“艾哈迈德亲王是在与美国及英国官员进行讨论后，后者保证其安全无虞的情况下回国的，他们鼓励艾哈迈德扮演篡位者的角色。”去年11月席卷沙特朝野的反腐行动中，萨勒曼国王曾拿许多王室成员“开刀”，但这场行动始终无法触及到沙特先王阿卜杜勒·阿齐兹的任何一个儿子，包括艾哈迈德亲王。艾哈迈德亲王在英国居住多年，他于1975年至2012年担任沙特副内政大臣，并于2012年短暂担任内政大臣。他曾被认为是接替国王萨勒曼的潜在候选人，然而在2014年沙特王室的几次人事变动中，艾哈迈德亲王被排除在外。本月2日，沙特裔记者卡舒吉被谋杀后，土耳其方面提供的许多证据显示，年轻气盛的王储穆罕默德极有可能是此案主谋，尽管沙特官方对此坚决否认。外界猜测，如果土耳其继续“推波助澜”，此轮风波继续发酵，穆罕默德的王储之位可能不保。(image)萨勒曼父子/图自“中东眼”沙特国内一些支持艾哈迈德亲王的重要人物在卡舒吉事件后认为，现王储在西方眼中是永久的污点，有损沙特王室脸面。据“中东眼”报道，在伦敦期间，艾哈迈德亲王曾与同样居住国外的沙特王室多位成员会面，并向沙特国内有相同关切的人物咨询，后者鼓励其夺取侄子的王储之位。“中东眼”介绍，已经有三名地位较高的王子对艾哈迈德表示支持。由于担心危及安全，他们不愿透露姓名，但这些人都曾在沙特军方与安全部队担任要职。《中东箴言报》（Middle East Monitor）10月31日还援引沙特一位对当局持不同政见的王子哈立德（Khalid BinFarhan Al Saud）的话称，一场政变“迫在眉睫”。(image)《中东箴言报》报道截图哈立德近日在评论卡舒吉被杀一事时说，“接下来的一段时间将见证一场针对国王与王储的政变。”哈立德认为，现在发生的一切都是（当局）为了推迟对下令杀害卡舒吉的人进行直接指控，此人很可能就是穆罕默德王储。根据哈立德的说法，常常在媒体上批评穆罕默德的卡舒吉在遇害前，正在计划撰写自己的回忆录，这可能成为他遭谋杀的原因之一。在卡舒吉遇害案发生前，艾哈迈德亲王与他的侄子“不对付”也是有公开记录的。据“中东眼”报道，作为辅助王位权力转移的效忠委员会成员之一，艾哈迈德亲王曾明确反对将穆罕默德立为王储。等到穆罕默德被立为王储后，艾哈迈德也没有向侄子宣誓效忠。今年9月，艾哈迈德亲王在伦敦的住所外聚集着许多来自也门与巴林的抗议者，他们将沙特家族称为犯罪家族。艾哈迈德告诉这些抗议者，“整个沙特家族不承担也门战争的责任，只有国王与王储才要为此负责。”土耳其方面此前逐渐放出证据，将嫌疑指向沙特当局。证据面前，沙特当局的“否认”稍显无力，美国这个沙特盟国也十分困扰。目前，西方国家似乎已对沙特王储变得缺乏耐心。美国前总统奥巴马政府的国家安全顾问、美前驻联合国大使苏珊·赖斯在《纽约时报》撰文称，“展望未来，华盛顿必须采取行动，减轻对我们自身利益构成的风险。我们不应该破坏与沙特王国的重要关系，但我们必须明确，只要穆罕默德王储继续行使无限的权力，关系就不可能像往常一样正常。”“美国的政策应该是，与我们的盟友一道，让王储靠边站，以便加大对王室的压力，让他们找到一个更稳定的接班人。”有分析认为，西方在沙特拥有巨大的利益，谁当国王或者王储，西方可能并不是多在意，关键在于沙特必须维持稳定和统一。对沙特的态度从暧昧转向强硬后，美国总统特朗普曾于10月下旬称，如果有人必须对卡舒吉命案负起全责，那个人必定是沙特王储穆罕默德，因为目前沙特的国家大事都由王储负责。上周末开始，沙特派出最高检察官莫吉（Saud al-Mojeb）前往土耳其，与伊斯坦布尔首席检察官费丹（IrfanFidan）举行会谈，作为两国就卡舒吉一案调查合作所达成协议的一部分。沙特要求土耳其将调查全部结果进行移交，而土耳其则要求沙特说出卡舒吉遗体的下落，同时将沙特所称的数十名嫌疑人员引渡至土耳其受审。经过几天的交涉，双方均未能取得具体成果。</w:t>
      </w:r>
    </w:p>
    <w:p>
      <w:r>
        <w:t>WXC2661</w:t>
        <w:br/>
      </w:r>
    </w:p>
    <w:p>
      <w:r>
        <w:t>(image)大家伙最早对名媛的认知可能是从帕丽斯希尔顿开始的。(image)不过今儿要说的这两位纽约名媛大不同，她俩堪称《绯闻女孩》现实版。Tinsley Mortimer ，是美国真真正正的名门之后，John Mercer 的后裔。(image)John Mercer 是美国维吉尼亚州州法典的攥写人之一，Mercer 是名望响当当的律师家族。此外，Tinsley 家族里还出过两任美国总统，家族影响力在政界、娱乐界影响力都是一呼百应。(image)而 Tinsley 的父亲是地产富豪，母亲则是室内设计师，相得益彰的小两口。这位背景强大的 75 年生人士，曾经在社交名媛八卦网站 Socialite Rank的纽约名媛排行榜上高居名媛头名宝座整整一年。(image)她就是人们心中的《绯闻女孩》 Queen S 。2005 年那会儿，Tinsley 在名媛圈可谓打遍无敌手。(image)不过爱看撕逼戏码的主儿别急，1 年之后，Queen B 就横空出世了。20 岁的 Olivia Palermo 开始海量现身纽约时装周期间秀场头排，风头很足。(image)Olivia 是有点养成型名媛的即视感。她和 Tinsley Mortimer 一样，家里都是做房地产的。不过其实 Olivia 也是过过苦日子的。她的地产商老爸因为金融危机曾欠债 275 万美元，并在 2007 年申请破产。(image)这样的家世在纽约名媛圈真的不起眼，但好在 Olivia 有脑子有美貌，而且比 Tinsley 小了整整 10 岁。俗话说，年轻就是生产力。Olivia 也真的非常擅长搞事情，当年媒体们都在说 Queen B 的原型就是她。(image)主要是因为 Olivia 小时候在曼哈顿上东区上女子私立 Nightingale-Bamford School 。《绯闻女孩》就是以 Olivia 上的这所曼哈顿私立学校作为原型的。于是 Queen B 原来是她 就这样传开了。（不过小编估摸着 Olivia 自己也有借这个事炒作一把的，顺水推舟一下未尝不可）(image)不过 Olivia 后来就转学到了康州私立学校。事实上，这事就是扯皮出来的呀，原著 2002 年就写出来了，Olivia 2006 年才有水花。Olivia 攻击性很强，她辗转派对，跟各种设计师 social ，美照一拍好，掉头立马就走。(image)这位 快闪名媛 由于上升太快，很快就开始和名媛一姐 Tinsley Mortimer 相提并论了。两人也老在活动上碰到，摄影师要求合影，Tinsley 可是一万个不愿意。（不过应该是互看不爽吧）但真正让 Olivia 出头的还是下面要讲的这则 丑闻 。2007 年 3 月，Olivia 被曝出给 70 位纽约社交名人发了 E-mail ！此举被解读为在名媛圈想红想疯了。尽管 Olivia 否认连连，还请了律师出马以正视听。但名媛们都开始处处排挤她。(image)Olivia 倒是非常坚强，直言我的黑莓手机里有 400 名好友，我收到的派对邀请简直处理不过来。不过这件事当年被媒体大肆报道，Olivia 的名气也就水涨船高了。收益颇丰，也让大家纷纷怀疑，这事搞不好是 Olivia 团队一手策划的。好巧不巧，时隔一个月，Olivia 又和 Tinsley 同框了。(image)这两人同现场时装秀客串模特。传闻 Tinsley 在走秀时故意去撞 Olivia ，让她出洋相。真！不！合！不过到这里好像现实版 Queen S B 还是难分伯仲。Tinsley 败下阵来，其实是从挑男人这件事上开始的。(image)2009 年，Tinsley 和银行家老公分道扬镳。2013 年，Tinsley 老当益壮，开始和富二代 Nico Fanjul 交往。(image)Nico 比 Tinsley 小了整整十岁，花心也就算了，还家暴。不过 Tinsley 每一次都选择原谅。两人光是因为纠纷就报警了 4 次。2016 年，Tinsley 甚至因为强行闯入男友家被关进局子了。(image)情绪这么激动，主要是因为 Tinsley 打算捉奸在床。曾经名声在外的名媛竟沦为 阶下囚 ， 这个 Flop 着实让人唏嘘。另一边 Olivia 的老公 Johannes Huebl ，是个英俊潇洒的德国模特。(image)名气不大，但身高 188 ，这位 79 年生人士外形十分帅气，两个人在一起的画面都是甜齁齁的。(image)他还是个文艺男，经常在 Ins 上发布以 #Sundays为标签的狗粮照片。(image)此外呢，Olivia 还超会交朋友，而且 衣品卓越 是她交友的利器。连梅根王妃都对她称赞连连。这两人 2015 年成为闺蜜的，梅根甚至公开表达，时尚品味只服 Olivia。(image)洋仔是觉得吧，让男人臣服于你，来自原始魅力。让女人也爱你，那才叫有真本事。感情上不顺的 Tinsley，2009 年转攻真人秀。拍了《 上流社会 》，只可惜没有水花。(image)去年又拍了 《 纽约娇妻 》，但因为在节目谈论了太多鱼水之欢的细节，被前夫大为谴责。真是不作死就不会死。Olivia 在干些什么呢？人家把自己的时尚品味发扬光大，走的可是高端路线。从 2014 年开始合作品牌，牌子越接越大，Aspinal of London 啊，伯爵啊都找她。(image)时尚资源有了，自是时装周常客。有事没事还拉着丈夫去参加各种大制作电影首映礼刷脸。尽管比不上一线大咖，但如今 Olivia 走一场红毯也是可以赚 3 万美元的。(image)回头看这场名媛对抗战，大家都是赢在起跑线的人，不缺钱，也不缺资源。想要走的长远，靠的是脑子。长得难看可以怪爸妈，活得不漂亮只能怪自己。(image)</w:t>
      </w:r>
    </w:p>
    <w:p>
      <w:r>
        <w:t>WXC2662</w:t>
        <w:br/>
      </w:r>
    </w:p>
    <w:p>
      <w:r>
        <w:t xml:space="preserve"> 网友对雷公太极的自白评论褒贬不一。有人认为：“没白挨打，终于认清现实了。”也有人认为：“自己不行就把锅推给太极么。“有网友认为，他能够再次复出上台，证明自己的勇气：“他哭是因为自己也被太极拳蒙骗这么多年，学了几十年确实一点毫无用处这点才是让人郁闷的，他敢于上擂台证明太极拳也说明自己的勇气，虽然被太极拳骗了这么多年，但我还是佩服他，也佩服他对太极拳的信任。”</w:t>
      </w:r>
    </w:p>
    <w:p>
      <w:r>
        <w:t>WXC2663</w:t>
        <w:br/>
      </w:r>
    </w:p>
    <w:p>
      <w:r>
        <w:t>其实很早的时候，我们从一些电视剧就是可以看出来，人类其实一直有这样一个不切实际的梦想，那就是可以长生不老。还有古代时候的一些帝王啊，也是为了追求这个，到处去寻求一些什么齐丹妙药的，企图可以在这个世界上多存活一阵子，不过都是不可能实现的。时间发展到了今天这样的时代了，虽然现在的科学技术以及是超级发达的了，但是人们依旧是没有找到能不离开世界的办法，先不说这个了，就是有时候生病了，我们都没有办法将它治好。(image)这个十月份，可以说是一个蛮悲伤的十月份，娱乐圈中就是有很多很有地位和重量的明星们离去了。这样的消息，也是让很多网友们感到很可惜。不过对于这样的结果，我们也是只好叹息，却没有能力去改变什么。还有很多人也是因此更注重自己的个人健康了，希望有一天不要被这样的病魔找上门来。我想最近最让人伤心的应该就是主持人李咏的离开吧，这样的消息实在是来得太突然了。对于这样突然的消息，很多人都是表示没有办法接受的。因为似乎大部分人的记忆还停留在之前他主持节目的时候，况且今年的他还是这么的年轻。(image)不过也是正是因为李咏的离去，我们才知道他的不容易，还有他所从事的主持人的这份工作，其实并不是我们想象的这么容易。其实主持人这份工作是非常有压力和让人紧张的，我想这也是导致他生病的其中一个因素吧。不过无论人们再怎么悲痛，这已经是现实了，是定居，没有办法改变的事情，他已经真正的离开，不会再回到大家熟悉的那个舞台上了。只有在面对这样的事情的时候，人们才会意识到身体健康的重要性，什么名利荣耀都是一些不这么重要的事情了。(image)不过就在他离开后没多久，好像又有一位主持人要走下舞台了，他就是程雷。其实在大学校园里的时候，程雷是表演专业的。不过在毕业之后，他也是没有像别的同学一样，有去演艺圈发展，而是做了一个主持人。这么些年来，程雷也是很成功的，很多人都是一直有在看他主持的节目吧。程雷给人的印象就是他非常幽默，同时他也是很有亲和力的。在节目中的时候，他总是对每个人都是非常关爱，所以来参加节目的人也会变得更有自信，把自己全部的实力都展现出来。程雷这么些年下来，可以说是越来越让观众喜爱了，不过他却似乎不能再继续主持节目了。(image)其实很早的时候，我们就有看到程雷已经有了很多白头发，当时我想大家都是以为这就是他的造型吧。其实很多人不知道，其实是因为他生病了，他的肝病已经很严重了，现在甚至已经严重到不能再走上舞台了。总之，还是希望他可以快点好起来。</w:t>
      </w:r>
    </w:p>
    <w:p>
      <w:r>
        <w:t>WXC2664</w:t>
        <w:br/>
      </w:r>
    </w:p>
    <w:p>
      <w:r>
        <w:t>(image)近日，日本航空公司一名副机长在起飞前因酒精浓度超标，遭英国警方扣留，无法登机。日本航空1日就事件公开致歉。这已是一星期内接连2家日本航空公司的机长因酒精浓度超标而影响航班。(image)日本航空公司道歉（来源：南华早报网）综合日媒消息，涉事副机长在英国伦敦机场执行飞行任务前，搭摆渡车从机场航站前往停机坪时，被司机闻到身上有明显酒味，于是司机通报英国警方处理。副机长后来被验出酒精浓度超过英国法律标准，随后被英国警方扣查。日本航空1日对此表示，事件令人担心并造成困扰，为此致由衷歉意。日航指出，该名副机长本来要执行10月28日从英国伦敦飞日本羽田的JL44航班，但因为被警方扣查，造成当天航班延误逾一小时。同时本来应由3名正副机长执行这次飞行任务，变成只有2名正副机长。据悉，日航在副机长执勤前，也进行过内部酒精检测。日航表示，正确使用酒测仪器的话，应该可以发现酒测值超标，初步调查可能有不适当的行为。另据日媒早前报道，日本的全日空子公司“全日空之翼”在10月24日也发生了机长过量饮酒导致航班延误事件。当时机长因喝酒导致身体不适，临时换人，致5趟航班延误，最终影响乘客达600多人。事后，全日空也向大众致歉，并惩处了这名机长。</w:t>
      </w:r>
    </w:p>
    <w:p>
      <w:r>
        <w:t>WXC2665</w:t>
        <w:br/>
      </w:r>
    </w:p>
    <w:p>
      <w:r>
        <w:t>一具又一具的死人骸骨摆放在面前，还需要一点一点除去上面的灰尘，这个惊悚画面不是恐怖电影，而是真实发生在墨西哥。(image)10月30日，墨西哥坎佩切州的居民们来到墓地取出故去亲人的骸骨，再用小毛刷小心翼翼刷拭存放尸骨木盒，甚至骸骨上的灰尘也要仔细擦去。他们还会用梳子将一些头骨剩下的凌乱头发打理好……(image)这是亡灵节习俗中的一部分，在很多外人看来打扫尸骨的做法毛骨悚然，但对当地居民来说则是再正常不过的寄托哀思之举。每年10月31日起，墨西哥举国欢度亡灵节，该节日一直延续到11月2日，在亡灵节之前人们会为逝去的亲人举行洗骨仪式。(image)擦拭干净之后，这些居民用一块新的裹尸布裹住骸骨再放入木盒，而木盒则被放入墓地的壁龛中供奉，墓地的周围摆满各种贡品、鲜花和点燃的蜡烛。(image)每年同一时间，当地居民都会返回墓地重新清洗骸骨、更换裹尸布并留下贡品。这些被清洗的骸骨有一个限制条件：必须逝去三年及以上的才有资格被清洗。墨西哥的亡灵节与西方的万圣节类似，它是印第安文化和西班牙文化结合的产物。在2008年，墨西哥亡灵节还被列入世界非物质文化遗产名录。(image)当地人通过这种洗骨仪式表达对逝去亲人的思念和尊敬之情，而当地人也相信死者的灵魂会在这个时候回来，与朋友和家人交流。(image)也许在其他人看来洗骨仪式有点惊悚，但在墨西哥人看来这是一个严肃庄重的日子，能和已经故去的亲人重新“见面”，诉说一年的见闻，如同一家人再度团聚。</w:t>
      </w:r>
    </w:p>
    <w:p>
      <w:r>
        <w:t>WXC2666</w:t>
        <w:br/>
      </w:r>
    </w:p>
    <w:p>
      <w:r>
        <w:t>10月11日，俄罗斯“联盟MS-10”号载人飞船升空不久后，其飞船的“联盟-FG”运载火箭发生故障，俄罗斯宇航员阿列克谢∙奥夫奇宁和美国宇航员尼克∙黑格启动紧急逃生系统后，于哈萨克斯坦境内着陆。11月1日，俄罗斯联邦航天局公布了事故当日的视频画面。(image)据俄罗斯卫星通讯社报道，在公布的视频画面中可见，“联盟-FG”运载火箭在其中一个助推器分离后失控旋转，致使火箭中央区块的油箱被刺破，减压并失去稳定性。(image)运载火箭事故调查委员会主席奥列格·斯科罗博加托夫1日于新闻发布会上表示，联盟飞船在飞行的第118秒，因一级火箭助推器的分离喷嘴盖没有打开，引发事故发生。(image)（图：俄罗斯卫星通讯社）斯科罗博加托夫还说，“联盟-FG”型运载火箭在拜科努尔组装期间，其助推器与芯级之间的连接杆曾发生变形。他还透露，另外两枚在圭亚那和拜科努尔发射中心组装的“联盟”号，也有可能存在相同的缺陷。因此，它们将被拆卸和重新检查。斯科罗博加托夫强调，调查委员会提出了重新检查已组装火箭的建议。(image)（图：俄罗斯卫星通讯社）另据海外网早前报道，当地时间10月11日，俄罗斯宇航员阿列克谢·奥夫奇宁和美国宇航员尼克·黑格搭乘“联盟MS-10”号载人飞船发射场升空前往国际空间站。升空过程中飞船的“联盟-FG”运载火箭引擎发生故障，两名宇航员启动了紧急逃生机制紧急降落在哈萨克斯坦。“联盟号”火箭当天完成了第一阶段分离，却在第二阶段的运作中出现故障，眼看火箭要失事，两位航天员采取了紧急措施，及时从火箭中逃生。</w:t>
      </w:r>
    </w:p>
    <w:p>
      <w:r>
        <w:t>WXC2667</w:t>
        <w:br/>
      </w:r>
    </w:p>
    <w:p>
      <w:r>
        <w:t>(image)1898年3月，美国最高法院以6:2的投票结果，裁定黄金德一出生即为美国公民。（图片来源：美国媒体）中国日报网11月1日电近日，美国总统唐纳德•特朗普扬言要通过签署行政命令的方式废除“出生公民权”的消息闹得沸沸扬扬。美国的“出生公民权”是如何出现的？其实，这是一百多年前一位华人通过法律抗争艰难争取得来。让我们把时钟拨回到125年前。1893年，时任美国总统格罗弗•克利夫兰任命约翰•怀斯为旧金山港的海关征收员，这相当于把这个美国西海岸最大港口的外国人入境权都交到了怀斯手上。而怀斯是一个臭名昭著的排华主义者，走马上任后，他专门为华人群体制定了比法律规定严格得多的入境要求。当时，如果有华人要从旧金山港入境美国，必须准备成堆的宣誓声明、商业文件和照片，才可能被允许入境。那个时候，中国国内动荡不安，大量华人迫于生计不得不远跨重洋来到美国从事廉价的体力工作。美国有很多白人与怀斯立场相同，他们对赴美华人心怀憎恶，并采取各种方式排挤、压迫华人群体。1882年5月6日，美国国会签署《排华法案》，明文禁止华人归化为美国公民并严格限制华人入境美国。这是美国通过的第一部针对特定族群的移民法。1895年，一个名叫黄金德的中国人出现在旧金山港。这个22岁的年轻人看上去和其他等待入境美国的中国人一样，但他又有所不同——他是在美国出生的中国人。黄金德的父母来自广东台山，他们1873年在旧金山生下了黄金德，在美期间，这对夫妇一直在旧金山唐人街的一家杂货店里帮工。然而，由于无法获得美国公民身份，又担心遭到警察暴力迫害，1890年他们带着儿子逃回中国。可是对于黄金德来说，美国才是他的家，他在这里出生、在这里长大。他随父母回到中国没几个月，就乘船返回旧金山，入境时他自称是餐馆的厨师，没有受到任何阻挠。这让黄金德误以为他可以自由出入美国。于是，1894年11月他再次回中国看望父母，次年入境时却撞到了怀斯的手上。怀斯以黄金德不是美国公民为由，根据《排华法案》下令立即将其驱逐出境。随后，黄金德被美国警方逮捕，关押在旧金山湾的一艘汽船上。当地一个中国移民援助协会听说了黄金德的不幸遭遇，帮他请了律师。黄金德的代表律师托马斯•赖尔登将美国政府告上法庭，挑战政府拒绝承认其公民身份的做法。这场庭辩主要围绕着美国宪法第十四条修正案关于公民权条款中“并受其管辖”5个字的解读，以及外来人士在美国所生子女是否属于美国公民的问题展开。这一条款是这么写的：“所有在（美利坚）合众国出生或归化合众国并受其管辖的人，都是合众国的和他们居住州的公民。”赖尔登认为，在美国出生的人符合“并受其管辖”的要求，因而获得美国公民权。一审的地区法院和终审的最高法院都支持黄金德一方的申辩。1898年3月，美国最高法院以6:2的投票结果，裁定黄金德一出生即为美国公民。这个判决也巩固了美国宪法第十四条修正案中的“属地主义原则”，即任何在美国领土出生的人，不论其种族或阶级，不论其父母的移民身份，但外国驻美外交官的子女除外，自动成为美国公民。</w:t>
      </w:r>
    </w:p>
    <w:p>
      <w:r>
        <w:t>WXC2668</w:t>
        <w:br/>
      </w:r>
    </w:p>
    <w:p>
      <w:r>
        <w:t>“终于等到了，中国针灸！”近日，美国总统特朗普签署的一项法案让不少美国网友兴奋不已。想知道到底发生了什么，请看下面视频～消息来自白宫官网10月24日的一份公告：特朗普已签署了一项名为H.R.6的法案，其旨在寻找治疗疼痛的替代性药物和疗法，遏制阿片类止痛药物在美国泛滥。(image)美国政治新闻网站Politico注意到，该法案将针灸、医疗按摩等都列入待评估的替代性疗法。这意味着，中国针灸将有望得到美国卫生部的认可，成为联邦保险支付的疼痛替代疗法之一。(image)近年来，止痛药物的滥用已经成为一场席卷美国的危机。数据显示，仅在2017年，就有7.2万美国人死于服药过量，其中约2/3的人因过量服用阿片类止疼药物离开人世，创历史新高。2017年8月，特朗普也明确宣布止疼药物泛滥是一场“国家危机”：“我们将花费大量时间、精力和资金解决这场危机。”(image)特朗普签署法案现场。在社交媒体和论坛上，大批美国人一直在呼吁将针灸纳入“联邦医保”范畴。难怪这一次得知法案被签署后，有人难掩激动地在网上留言道：“终于等到了！针灸可能会加入我们的全国医保。高兴得不知所措了。我已经习惯去中国诊所治疗背痛了。”(image)还有美国网友表白：“我爱针灸！”“体验特别酸爽，每次做完针灸后都觉得疼痛减轻了，而且压力也疏解了。”不过，一直以来，西方社会也存在质疑针灸及其他中医临床疗法疗效的声音。在美国国内，也有一些人声称针灸的疗效没有科学依据支撑，公共资源不该浪费在这上面。其实，早在上世纪七十年代，中国针灸就在美国遍地开花，并得到多个州法律的承认和保护。2012年的一项调查数据显示，美国超过1500万成年人使用过针灸。(image)好“票房”之外，中国针灸在美国也同样收获了好“口碑”。不少美国名人早已成为中医疗法的粉丝。美国真人秀明星金·卡戴珊就是针灸的忠实拥趸之一，定期诊疗。而斩获金牌无数的美国游泳名将菲尔普斯身上经常带着拔火罐的印迹，美联社甚至刊文称“菲尔普斯为拔罐代言”。(image)卡戴珊在接受针灸治疗（左图），美联社报道菲尔普斯爱拔火罐（右图）。对于针灸在美国的快速发展，美国国际公共广播电台网站刊文评价称，尽管针灸的原理还需要更多印证，但它带给患者的却是实实在在的疗效。文中提到一位美国老兵的经历，2005年他驻扎伊拉克时因迫击炮袭击、脊椎受到重伤。回国后他做了好几次手术，最后只能坐上轮椅，每天都痛苦不堪。开始的几年，医生一直给他开强效的阿片类药物来控制疼痛，但他觉得那些药物让他头昏眼花，效果也不太好，所以他决定尝试中医的针灸疗法。(image)目前这位老兵每两周就会在费城接受针灸治疗。文章称，对像他一样每天饱受痛苦的患者来说，针灸的效果是真实而直观的。老兵如今回归正常生活，他把这一切归功于针灸的疗效：“针灸让我远离疼痛，而这是药物做不到的。”在美国问与答网站Quora上，当有人问到“针灸的科学依据是什么？”时，不少热心的外国网友找出了学术期刊上关于针灸疗法的讨论文章。更有针灸“忠实粉丝”制作介绍针灸的视频放到Quora上向网友们安利。(image)参考视频注意到，对于针灸替代阿片类药物的做法，美国学界、医疗机构和军队系统早已普遍表示认同。美国国家补充和综合健康中心官网在对针灸的介绍中称，针灸可能有助减轻腰痛、颈痛和骨关节炎疼痛，也有可能帮助降低紧张性头痛的发生频率并预防偏头痛。该中心认为，只要由有经验的、受过培训的针灸师施针，针消过毒，总体是安全的。就在今年2月，美国退伍军人事务部及滥用药物和精神卫生管理局（VHA）将针灸师纳入医疗系统目录，并从3月开始招聘拥有执照的针灸师。这表示美国联邦机构继各州之后正式承认了治疗师职业。(image)截至今年1月1日，美国有执照的针灸师数量比1998年增长了257%，达约3.8万名，而且美国还有约60个经认可的在办针灸学校。如今，美国至少有44个州已承认针灸合法化，业内专家认为，H.R.6法案的签署将有可能让针灸进入美国医保体系，迎来进一步发展的时机。</w:t>
      </w:r>
    </w:p>
    <w:p>
      <w:r>
        <w:t>WXC2669</w:t>
        <w:br/>
      </w:r>
    </w:p>
    <w:p>
      <w:r>
        <w:t>(image)数百名墨西哥警察严阵以待，防范大批移民。（图源：Getty）海外网11月2日电随着中期选举越来越近，美国总统特朗普也继续大打“反移民牌”。他近日宣称将在下周签署一份旨在限制美国当前庇护制度的行政令，还首次发出威胁，暗示美军可以对美墨边境的移民使用武力。综合美国CNN、ABC等媒体报道，当地时间11月1日，特朗普在白宫发表讲话时批评非法入境者滥用庇护制度，提出要在下周颁布新的行政令来处理有关问题。他表示，在新计划下，移民们必须在入境口岸提出庇护申请，而一切非法进入美国的寻求庇护者将会被扣留。面对正逐渐逼近美墨边境的“移民大篷车队”，特朗普也是态度强硬，建议派往该地区的美军不要“手下留情”，如果有移民向他们投掷石块，美军就可以开火作为回击。“他们用恶毒和暴力的方式投掷石块，”这位美国总统谈及部分移民和墨西哥警方间的冲突时表示，“他们要是也想向我们的军队扔石头，美军就将进行反击。”(image)大批移民渡河进入墨西哥境内，准备前往美墨边境。（图源：美联社）当被问及被派往边境的军队是否会向移民开火时，特朗普先是回答“我希望不会”，但又很快补充说，“任何人如果投掷石块，我们就会把此举等同于是在使用枪支。因为当你被石头击中脸，这和（被枪击中）没有多大区别。”在移民车队正向美墨边境移动的消息传入白宫后不久，特朗普就接连对此事表态。他先是在社交媒体上将逐渐逼近美国的移民队伍称作是“国家紧急事件”，随后又威胁要对未能采取有效措施阻止移民的危地马拉、洪都拉斯和萨尔瓦多三国削减援助。10月底，他更是表示或将派遣最多15000名现役军人前往美国和墨西哥边境。近一段时间，特朗普曾多次强调中美洲移民的威胁，称大篷车中的移民为“黑帮成员”和“一些非常坏的人”，并在推特上喊话：“这是对我们国家的入侵，我们的军队正等着。”</w:t>
      </w:r>
    </w:p>
    <w:p>
      <w:r>
        <w:t>WXC2670</w:t>
        <w:br/>
      </w:r>
    </w:p>
    <w:p>
      <w:r>
        <w:t>(image)</w:t>
      </w:r>
    </w:p>
    <w:p>
      <w:r>
        <w:t>WXC2671</w:t>
        <w:br/>
      </w:r>
    </w:p>
    <w:p>
      <w:r>
        <w:t>(image)长岛葛罗夫湖居民麦可‧卡罗尔在住宅(见图)的地下室挖掘时，发现了疑是人体遗骸的骨骼，他有预感这是他失踪57年的父亲。(abc7NY电视台截图)一名长岛男子日前在家中地下室掘出了一副人体骨架，并预感这是他失踪了57年的父亲。WABC报导，警方说，葛罗夫湖(Lake Grove)居民麦可‧卡罗尔(Michael Carroll)和两个儿子在橄榄街(OliveStreet)住宅的地下室挖掘时，发现了疑是人体遗骸的骨骼。麦可的父亲乔治‧卡罗尔(George Carroll)自1961年以来音讯全无，他在失踪前六年买了这个住宅。麦可说，家里多年来一直传言他父亲可能被埋在地下室，麦可在8个月大时，他父亲突然失踪。显然是离开去做某些事情，但一去不返。他说：「这种想法不是一夜之间出现，而是多年来一直讨论的结果。我们在成长过程中，听过多个故事。」挖掘地下室的事几年前开始，但麦可说，这项工作及后变得太危险，必须停止，到最近使用了较好的搜索技术后，重新挖掘，并找到了遗骸。他们将使用DNA检测来鉴定这副遗骸，所以目前麦可虽然相信这是他的父亲，但不敢肯定。他说：「我父亲可以脱离那个蹩脚的洞，使我感到安慰。」麦可说，他父亲曾参加韩战，所以希望把他埋葬在卡佛顿国家公墓(Calverton National Cemetery)。这副遗骸被发现在地面六至八呎以下的土里。麦可说，当他发现遗骸时，并不感到惊讶，因他一直相信父亲就在地下室。他说，如果这确实是他父亲，他已想到谁可能要为此事负责。他不会详细说明，但表示牵涉此事的人可能多年前已不在了。当局不能确定乔治是否曾正式被报失踪，而他的妻子早已去世。</w:t>
      </w:r>
    </w:p>
    <w:p>
      <w:r>
        <w:t>WXC2672</w:t>
        <w:br/>
      </w:r>
    </w:p>
    <w:p>
      <w:r>
        <w:br/>
        <w:t xml:space="preserve">    </w:t>
        <w:tab/>
        <w:t xml:space="preserve">    </w:t>
        <w:tab/>
        <w:br/>
        <w:t xml:space="preserve">    </w:t>
        <w:tab/>
        <w:t xml:space="preserve">    </w:t>
      </w:r>
    </w:p>
    <w:p>
      <w:r>
        <w:t>WXC2673</w:t>
        <w:br/>
      </w:r>
    </w:p>
    <w:p>
      <w:r>
        <w:t>前几天，胡杏儿晒出一张六人大合照，从左往右分别是，勾起网友一波回忆杀。(image)胡杏儿当年可以说是TVB当之无愧的一姐，霸屏了好长时间。她的成名之路与不少老牌香港女星一样，都是从港姐选拔上来的。(image)那一年，。(image)话说回来，那一年的冠军是郭羡妮，真的炒鸡好看！！(image)(image)后来胡杏儿便开始了她的演艺生涯，前前后后拍了不少影视作品，比如《流金岁月》里的弱智女孩丁善茵。(image)《律政新人王》的钟清玲。(image)还有《冲上云霄》的苏怡~(image)当年《冲上云霄1》真的是一代经典！阿美当时超级喜欢Sam和苏怡这一对，后来第二部Sam喜欢上别人的时候，真的想给编剧寄刀片！！(image)后来胡杏儿和黄宗泽搭档，出演《我的野蛮奶奶》里的田力。(image)胡杏儿还凭着田力这一角，夺下Astro华丽台电视剧大奖我的至爱女主角奖。(image)她和黄宗泽也因戏生情，戏里戏外都走到了一起，但二人就是不承认。(image)很多网友觉得黄宗泽和胡杏儿看起来并不登对，甚至有些人觉得胡杏儿配不上黄宗泽，可在当年，胡杏儿在TVB名气可比黄宗泽大得多，而且还有一点，当年可是黄宗泽追的胡杏儿哦~。(image)当年还有个劲爆的小插曲……。(image)港媒这大尺度也是让阿美目瞪口呆，竟然真的在报刊在印上黄宗泽的裸照，还称“黄Boss臀部坚挺”。不过这也从侧面证明，当时胡杏儿和黄宗泽确实在一起了。(image)2011年，胡杏儿荣获TVB视后，她站在台上首度公开承认了和黄宗泽的恋情，二人在台上紧紧相拥，大家都以为他们一定能走到最后。(image)然而现实却是残酷的。(image)可二人并非和平分手，网传是(image)(image)(image)黄宗泽当年明明喜欢胡杏儿，看看这些眼神，根本就骗不了人。(image)后来分手后好长一段时间，胡杏儿一直闭口不提前任，可见对方带给她的伤害。(image)后来胡杏儿遇到了现在的老公李乘德。(image)据说当时李乘德每天凌晨6点就陪胡杏儿一起去片场，在各种小细节上，慢慢暖化了胡杏儿那颗冰冷的心。(image)胡杏儿在婚礼上说：照顾黄宗泽这么多年，胡杏儿都忘了自己也有被宠的权利，不知道黄宗泽看到这句话会怎么想。(image)婚后的胡杏儿也是越来越好看，满脸都洋溢着幸福。(image)胡杏儿还生了个男宝宝，一家三口十分幸福。(image)(image)黄宗泽已在外玩够长大，可胡杏儿却成了别人的妻子。(image)虽然阿美是黄Boss的颜粉，但也仅限于颜粉，因为当年他是真的渣！(image)</w:t>
      </w:r>
    </w:p>
    <w:p>
      <w:r>
        <w:t>WXC2674</w:t>
        <w:br/>
      </w:r>
    </w:p>
    <w:p>
      <w:r>
        <w:t>前不久，收到一位读者发来的邮件，给我们讲述了她亲身经历的故事。为了保护读者的隐私，我将用化名来讲述这个故事。(image)小琴是一个单亲妈妈，离婚不久后，和孩子搬到了出租屋。房东是一对年轻的夫妇，所有租房事宜都由男房东处理。有一天，小琴发现卧室里的灯坏了，于是打电话给房东。男房东知道后很快赶过来帮忙修理灯泡，小琴很是感激。但是，完工后，男房东似乎并没有离开房间的意思。他放下手上的工具，用油腻的眼神看着小琴说：“阿姐好漂亮呢。”说完，便像一匹饿狼般扑了过去，抱着小琴一阵乱吻。然后，将她一把拎起来扔到了床上，压住她的身体，用力撕扯她的衣服。可怜的小琴，瘦弱娇小，手无缚鸡之力。面对这种突如其来的袭击，小琴不知所措 ，只能苦苦哀求男房东，放过她。然而这个可恶的男人无动于衷。小琴内心感到害怕、恐惧极了。但是不敢大声喊出来，也不敢求救他人。因为担心别人说是她先勾引男人，更担心因此影响到自己的孩子。眼看着这个男人就要得逞，她突然鼓起勇气，竭尽全力嘶喊：你若强奸我，我一定会去告你的！恶男一听到这句话，怕了，放开了她，垂头丧脑的溜了出去。小琴说：这已经不是她第一次遭遇性侵了。当有些男人知道我是一个单身妈妈时，他们对我的态度，就变得不太尊重，他们似乎可以随意冒犯我。为了孩子，生活辛苦一点，我不怕。 但是别人怪异的眼光，和对单亲妈妈的不尊重，真的让我很心很寒很痛。看完小琴的故事，内心一阵唏嘘。在离婚率逐年递增，直逼60%的今天，再加上未婚先孕、中年丧偶等情况，像小琴这样的单亲妈妈越来越多。这些单亲妈妈到底有多难？▼很多单亲妈妈的年龄没有超过35岁，孩子还校这意味着她们既要当妈，照顾孩子的衣食住行，又要当爹，努力工作赚钱养家。“放下工作养不起你，拿起工作陪不了你。“成了很多单亲妈妈的无奈和痛。记得曾经看过这样一个真实的故事。故事的女主角叫李少云，她是一个年轻的夜班女司机。在女儿5个月大时，李少云成为了单亲妈妈。(image)因为女儿没人带，她只好开着出租车带女儿，将的士变成了女儿的流动摇篮。很多人说，带着孩子半夜奔波，非常容易出事故。但是如果有条件谁愿意这样做？就这样，李少云带着女儿在出租车上度过了无数个不眠之夜。然而不幸终究发生了。开了近三年出租车的李少云，出事故了。一位40岁的男子骑着电动车逆向冲上机动车道，朝她的车撞过来。男子头部和腰部受伤，她和女儿平安无事。虽然她们的命保住了，但是三年努力攒的积蓄也搭进去了。出租车老板委婉的告诉她，先把孩子安顿好再上车。李少云失业了。没了工作，就没有了收入来源，女儿的生活费， 上幼儿园8000多块的学费… 这些都没了保障。李少云想到这些快要疯了。她站在江边，黯然失色的看着远处的光影迷离，这个墙缝中野草般的女子第一次感觉生命中不可承受之重。如果那天没有女儿在身边牵着她的手，喃喃的叫着妈妈，她真的有种想朝着大江跳下去的冲动。有人说，单亲妈妈也可以再婚埃是的，她们当然可以再婚。然而现实情况，很多单亲妈妈，想要找一个条件理想的人再婚，非常难。某个电台节目做了一次调查，采访了10个男性，问他们是否愿意娶单亲妈妈？他们的回答非常一致：如果是离婚女性还可以考虑一下，但是如果带了个小孩，那就算了吧。男人为什么不愿意娶单亲妈妈？并不是她们不够魅力，或者没有满足男人的幻想。只是社会现实太残酷。乐嘉曾经说过这样一句话：很多很多男人恐惧单亲妈妈，其实是恐惧做别人的爹。怕承担不起做一个后爹的责任，觉得养别人的娃不舒服，担心随之而来的一系列问题自己无法掌控，觉得合与分不自由。(image)很多孩子，不愿意接受另一个人做爸爸。当知道妈妈要找男朋友或者结婚时，他们的第一反应就是生气或者不开心。有个单身女士，身边有个13岁的儿子，只要她跟男友约会什么，那个小守护神就要大哭大喊发脾气，甚至用跳楼来威胁妈妈。为了孩子，这位年轻的妈妈只能跟男友分手，再也不敢提再婚的事情。演员陈学冬在《奇葩说》里谈到，在他小时候，他的外婆问过他一句话：“如果你的妈妈再婚的话，你会开心吗？”他的第一反应就是很不开心。然后从那个时候开始，他的妈妈再也没有谈过感情。他现在想起来，很后悔当初会做出那种反应。但是他又坦白，那时他还是个孩子 ，他的本能反应就是那样的，根本没有办法克服。他内心真正期盼的是自己的爸爸和妈妈在一起。很多单亲妈妈们担心，再婚会让孩子不快乐，影响孩子的心理健康。为了孩子，她们会选择尘封感情的大门。对于男性来说，选择与单亲妈妈重组家庭，远比与单身女性复杂的多。经济的问题，双方家庭的问题，还有孩子的问题，都成为了他们走在一起的重重障碍。特别是，很多单身妈妈们一旦有了对象，便会期望对方不仅对自己好，还要将自己的孩子视为己出。而对于很多男人来说，当好一个爸爸已经很难，要当好一个后爸，更是难上加难。 他们可能要付出更多的时间和精力与孩子磨合。当他们无力处理应付这些问题时，哪怕这个女人对他再有吸引力，他们最终也会放弃。(image)通常情况下，人们会同情弱者，但即使这同情，也依然是带着偏见。认为单亲妈妈是被人抛弃的，遗忘的，无论她们其他方面多优秀，仅仅单亲一点，她们就已经成了弱势群体的代名词。善意的同情倒也罢了，更可怕的是，因为没有男人的保护，没有人可以撑腰，单亲妈妈更容易遭受各种白眼，冷嘲热讽刺，落井下石，甚至遇到前文所讲的被骚扰、被侵犯的事情。在这种情况下，很多单身母亲的自尊水平下降到极限，她们有种前所未有的自卑感和挫败感。说实话，我挺自卑的，总觉得离了婚就低人一等。晚上不敢带孩子出去玩，怕孩子听到别人的闲言碎语，心理会受到影响， 我总觉得，我离婚，让孩子丢脸了。(image)最难的，是一个带着孩子的女人，背后的孤独和寂寞。面对孩子，她们总是要打起精神扮演一个好妈妈、好女人，给孩子看到的，都是最阳光向上、积极的一面。晚上，她们会用尽自己所有的精气神，辅导完孩子的功课、照顾好孩子的洗漱、给孩子讲完故事，安顿宝贝甜蜜睡去。关上儿童房门的那一刻，她们就像一个泄了气的皮球，浑身瘫软。(image)她们很累、很困，却无法睡去。那张一米八的大床像一个巨大的黑洞，刻骨的孤独从她们的骨髓里生长蔓延，丝丝蔓蔓将她们缠绕，闷到无法出声，痛到不能呼吸。她们对着巨大而空洞的镜子，倒一杯红酒、点一支香烟，看着如花美颜在空虚中日渐老去，听见似水年华在岁月中雁过无痕。最后，吞下一大口红酒，让自己的意识消散。她知道她必须睡觉，因为明天早上6点半，还要起来为孩子做早餐。(image)是的，单亲妈妈就是这样的苦，这样的难。然而，我们看见这份苦、这份难，并不只是诉诉苦、吐吐槽。而是希望通过这份看见，能让大家过的好一点。我的老师，心理学家曾奇峰曾经说过：一个女人想要对自己孩子好的话，只需要做一件事，把自己过舒服。这样孩子才敢于把自己的人生过舒服。否则孩子以后幸福的程度超过了母亲幸福的程度，就会自动的自我惩罚。曾老师的话非常深刻，也许你不能马上理解。但是你只要设身处地的想一想：如果你的母亲处于水深火热之中 ，你怎么忍心开怀享乐？如果你的母亲食不果腹，你又怎么吃得下鱼翅燕窝？如果单身的妈妈为了孩子牺牲掉自己的幸福快乐，孩子又怎么敢踏着母亲的痛苦去追求自己的幸福快乐？多一点关注自己，多一点爱自己，让自己过得好一点。是一个母亲送给孩子最好的礼物。我知道这不容易。但我们有本事单身，就有本事独立；有本事生娃，就有本事当妈；有本事活着，就有本事快乐。</w:t>
      </w:r>
    </w:p>
    <w:p>
      <w:r>
        <w:t>WXC2675</w:t>
        <w:br/>
      </w:r>
    </w:p>
    <w:p>
      <w:r>
        <w:t>出生在美国得克萨斯州，一个不起眼的平凡小镇里，却被迪士尼全球才艺计划相中。12岁就被华丽签约，成为美国国民的迪士尼小公主。(image)她是Selena Gomez，被国人爱称 “傻脸娜”，官宣身高165cm，体重53kg，要和别人比身材、比颜值真的不出挑。根据出道经历来看，似乎也没靠过父母，更没家境可拼。(image)可15岁就当上了《少年魔法师》的女主角，小小年纪火遍大江南北。作为爆红的童星级人物，和Justin Bieber堪称“门当户对”。(image)是的，他们的确是一对。脸脸19岁的时候和JB首次公布恋爱关系。虽然当时还是孩子，但他们之间的恋爱长跑，一跑就跑了7年。其中还不断爆出劈腿、道歉和原谅。直到JB和超模海狸订婚之前，脸脸和JB之间还有剪不断理还乱的瓜葛。(image)当然，脸脸作为史上首位Ins粉丝过亿的名人。和JB来来回回分了十次手，根本不算事儿。(image)脸脸和JB高调牵手晒太阳当别人问脸脸，对自己的成功是怎么想的，她是这样说的：“I don't think I ever accepted the position I had. It was me almostfeeling guilty about fame, because people could see anyone in myposition and say, 'Wow, they've got it all figured out. They've goteverything. They get to live this cool life.'“我不觉得我接受我现在的成功，因为我觉得成名很罪恶。不管怎样大家都会批判审视我啊，说些‘名人有什么得不到搞不定？’、‘名人的日子就是爽’的风凉话。”(image)"In reality, fame isn't all it's cracked up to be. "You'reisolated. You're being looked at. You're being judged. I'm alwaystrying to be nice,""I want to be great. That's genuinely who I am, deep down. But itjust seemed pointless."”“可真的放进现实中，成名并不只有它看起来的那么爽，反而更像是一个把你孤立的牢笼。始终会受到批判，所以始终要保持优秀。”“当然，我乐于接受属于我的优秀，但是从更深层想，这一切行为真的毫无意义。”(image)虽然脸脸事业一帆风顺，年纪轻轻就达成“人生巅峰”成就。但是她始终隐瞒着一个可怕的秘密，从未对外公布。(image)Selena Gomez By Vogue April 2017据美国《OK》杂志报道，脸脸原计划2014年1月份前往亚洲，2月来澳洲的巡演，毫无理由的取消了这些行程，提前结束了自己的巡回演唱会。给出了简单解释：私人原因。(image)粉丝炸了锅，媒体也开始纷纷导舆论。这么果断地取消巡演，还不多做解释，难不成是因为吸毒了？(image)除此之外，脸脸的一些行为也变得越发古怪。有时候走在路上，会突然哭起来。而且还是蹲下来痛哭不止。舆论质疑的声音越来越大。(image)但当真相水落石出的时候，每个质疑过她的人都沉默了……(image)原来脸脸一直患有恶性红斑狼疮。这是一种很难治愈又容易复发的疾玻因为遗传性免疫缺陷，患者的免疫系统会发起自我攻击，引起炎症，从而损坏皮肤、大脑、肾脏和心脏等。(image)注意脸脸的膝盖而红斑狼疮还会引起精神疾病并发症。脸脸当初取消世界巡演，就是因为复发，还陷入了严重焦虑抑郁，实在撑不下去了，不得不偷偷去医院化疗。(image)人人都羡慕她的幸运，可是没人知道她在红斑狼疮的折磨下经历了什么，因为她从未对外界声明过自己的情况。直到病魇再度恶化……(image)红斑狼疮让脸脸得了肾衰竭，必须接受肾脏移植手术，才能度过这一关。大家才开始恍然大悟：原来脸脸的红斑狼疮已经那么严重。先前的吸毒质疑不攻而破，各种“任性”行为也有了解释。(image)然而和自身匹配的肾脏又哪里这么容易遇见，即便是血亲，几率也只有25％。而若是没有血缘关系，几率小到百万分之一。如果脸脸要排队等待完美匹配的器官捐献者，可能需要7--10年那不要说演艺事业了，生命能否等这么久都是个疑问。(image)就在这个时候，脸脸的挚友Francia Raisa站了出来，心甘情愿，“割肾”给她移植。(image)Francia Raisa演员Francia Raisa和脸脸是室友，她们是相识9年的好闺蜜。“有次脸脸回家的时候，非常暴躁，但是我没有问她任何东西，因为我知道她肯定有哪里不对劲。她连一瓶水都打不开，然后她突然哽咽，哭了起来。”(image)Francia 看到闺蜜生命垂危，毫不犹豫地去做了肾脏匹配测试。没想到，她竟是脸脸的那个百万分之一！(image)“一想到要跟任何人说出要一颗肾这样的请求，我无论如何也做不到。但是Francia自愿并真的把她一颗健康的肾给了我……”，脸脸说，“我真的难以置信，她竟然是我的完美匹配。”医生在术前表明了这次肾移植手术，对两个人来说都有高风险，手术可能失败。但Francia救闺蜜心切，强烈要求开始手术。(image)Francia 与脸脸因为术中脸脸突发动脉脱落的意外手术耗时长达6小时，但很幸运，这对挚友最终完成了手术。虽然医生说还有5%左右的几率会复发，但脸脸的健康状态已经好了很多，两人的友谊也越发深厚。(image)如果说感情中的最高级是友情，那友情中的最高级莫过于生死之交。也许有时会损你，也许经常对你发小脾气。但当被对方需要时，都会义无反顾地站到最前面。(image)愿意为一个没有血缘关系的人，在她需要时，付出自己的一切。首先这需要莫大的勇气和无私精神。(image)而这恰恰是亲情和爱情有时做不到的事。因为亲情往往会怯弱，比如父母过度宠溺了孩子，而孩子逃避赡养父母。(image)爱情也总有一方更自私。比如过度的占有欲和控制欲，或者抱怨自己的爱没有得到回报。(image)但唯独友情是更为纯粹的一种情感。性格相吸的人一拍即合，即是朋友。互损、互挺、两肋插刀。(image)当人与人之间的感情如此之深，也许早已超越了友情二字可承载的意义。身体内有挚友相赠的一颗肾，会有的感动和感谢已经超出了语言的极限吧。(image)虽然脸脸最近的旧疾传出复发迹象，但她坚持对抗疾病的心，一定比之前更坚定，也更强大。“因为我知道，你也在。”(image)你若安在我便安好。这辈子，遇见你，是我最大的幸运。(image)Selena Gomez：“因为我的朋友，我想我真正懂得了生死之交的意义。”都说物以类聚，脸脸拥有如此优秀和忠实的朋友，想必自己也一定十分优秀了。(image)除了演过迪士尼电影和各种大片，脸脸还组过乐队，凭一首《Come and Get It》，荣获美国第30届MTV大奖。(image)脸脸的乐队——Selena Gomez &amp; The Scene那首从最高的秀场火到最潮的村头的，《We don't talk anymore》，也是脸脸和Charlie Puth合作演唱的。(image)Charlie Puth(image)少年魔法师凭借《少年魔法师》轻松获得在2010 Teen Choice Award 的喜剧类女演员选择奖。2013年发行的第三张专辑《Stars Dance》，在美国Billboard 200专辑榜稳排第一。(image)无人引航2014年也是演员和歌手事业双丰收的一年。除了参演口碑不俗的文艺片《无人引航》，还斩获第27届Kids ChoiceAwards的最受喜爱女歌手奖。(image)2015年脸脸受邀参加维密秀，作为开场嘉宾，在走秀开始前炸了一波气氛。(image)和超模一起走T台，虽然矮了小半个头，但气场强到仿佛自带磁场效应。(image)力压各路性感女星，成为LV的代言人，参与机场系列的大片拍摄。(image)虽然演艺事业一帆风顺，但她从来不忘弘扬公益。作为联合国儿童基金会大使，脸脸支持过尼泊尔的教育事业。(image)当时脸脸穿着非常朴素，几乎没有化妆。不摆架子，不做空形式。亲切地融进队伍里。和孩子们打成一片。陪他们上下学、玩游戏。(image)都说脸脸的粉丝是跟着脸脸一起长大的，从孩子们选出来的人气奖，到荣获2017年的Billboard年度女人音乐奖。脸脸一路从女孩长大成为女人。(image)从承受不属于那个年纪的压力，到习惯成为全场焦点。从在街边痛哭委屈自己的疾病，到和挚友一起勇敢共同对抗命运。(image)即使她演艺全能，获奖无数，也许她旧病复发，抑郁缠身，Selena Gomez，大家喜爱的迪士尼公主，已经成为26岁就不可复制的前沿人物。(image)因为经历过痛苦，才能不停浴火蜕变。</w:t>
      </w:r>
    </w:p>
    <w:p>
      <w:r>
        <w:t>WXC2676</w:t>
        <w:br/>
      </w:r>
    </w:p>
    <w:p>
      <w:r>
        <w:br/>
        <w:t xml:space="preserve">    </w:t>
        <w:tab/>
        <w:t xml:space="preserve">    </w:t>
        <w:tab/>
        <w:t>沙特记者卡舒吉之死尚未了结，被特朗普认为“或参与其中”的沙特王储萨勒曼又被美媒曝出，在与特朗普女婿库什纳的通话中，称卡舒吉是“一个危险的伊斯兰主义者”。11月1日，《华盛顿邮报》援引知情人士的消息称，在卡舒吉失踪几天后，萨勒曼曾与库什纳和美国国安顾问博尔顿通话，敦促两人继续维护美沙两国同盟关系，还称卡舒吉是穆斯林兄弟会的成员。穆斯林兄弟会长期以来为博尔顿及一些特朗普政府高官所反对。早在2015年，时任堪萨斯州众议员的蓬佩奥就与其他共和党人一同向美国国务院提出，要求将穆斯林兄弟会定位成恐怖组织。在特朗普竞选期间，包括博尔顿在内的多名他的支持者也提出类似呼吁。不过，知情人士透露，博尔顿并没有在电话中赞同萨勒曼对卡舒吉的描述。卡舒吉的家人在给《华盛顿邮报》的声明中指出，他并不是危险的伊斯兰主义者：“卡舒吉不是穆斯林兄弟会的成员，过去几年，他一再否认这种说法。他无论如何都不是一个危险的人，这样说是荒谬的。”报道称，沙特王储对卡舒吉的描述，显然与沙特政府对此事的公开回应形成鲜明对比。沙特政府曾表示卡舒吉的死亡是“可怕的悲剧”。沙特国王形容此事“不合理”：“对所有沙特人来说，这是件痛苦的事。沙特驻美大使萨尔曼则称卡舒吉为“朋友”，说他奉献了“一生中的很大一部分时间为国家服务。”10月31日，一名沙特官员向《华盛顿邮报》否认了萨勒曼在电话中的言论，他承认王储与美国高级官员之间“时有例行通话”，但“没有表达过这样的评论”。白宫则拒绝透露其与沙特之间的敏感对话，也拒绝透露自卡舒吉失踪以来，萨勒曼和库什纳之间打过几通电话。不过，知情人士称，两人确实有过多次通话，最近一次发生在10月9日。萨勒曼与库什纳交情不浅，《华盛顿邮报》称，他们的密切关系从特朗普执政初期开始。在几次私下会谈后，库什纳把萨勒曼视为一位准备把极端保守、盛产石油的君主制国家引向现代化的改革者。库什纳曾私下表示，萨勒曼将是制定中东和平计划的关键，在他的支持下，大部分阿拉伯国家都将效仿。库什纳甚至还无视时任国务卿蒂勒森和防长马蒂斯的意见和警告，力促岳父特朗普出访利雅得，让沙特成为特朗普执政后出访的第一站。2017年10月，库什纳曾秘密造访沙特皇宫，行程之隐秘以至于白宫和情报机构的官员们措手不及。报道称，两个三十多岁的年轻人一直聊到深夜，讨论着库什纳中东和平计划的前景。不久之后，王储就下令软禁了一批王室成员和他的反对者。对此，白宫和沙特方面均否认库什纳参与了王储的权力之争。在卡舒吉失踪后，库什纳亲自向萨勒曼询问相关情况，当时后者否认与此事有关。《纽约时报》在10月18日的报道中指出，库什纳一直在敦促特朗普支持萨勒曼，称他能够像过去一样挺过这些丑闻。不过随着卡舒吉一案的持续发酵，越来越多的消息直指王储就是幕后黑手，萨勒曼被推到风口浪尖，特朗普也开始为两人关系灭火降温。一位美国官员透露，特朗普对库什纳的错误判断感到恼火。《华盛顿邮报》20日援引美国官员的话说，特朗普曾私下说，他的女婿库什纳和沙特王储萨勒曼的密切关系已经成为了“一种负担”。特朗普还试图为库什纳开脱：“他们是两个年轻人，库什纳并不了解萨勒曼或其他事。我相信，他们只是两个年轻人，年龄相同，彼此欣赏而已。”</w:t>
        <w:br/>
        <w:t xml:space="preserve">    </w:t>
        <w:tab/>
        <w:t xml:space="preserve">    </w:t>
      </w:r>
    </w:p>
    <w:p>
      <w:r>
        <w:t>WXC2677</w:t>
        <w:br/>
      </w:r>
    </w:p>
    <w:p>
      <w:r>
        <w:t xml:space="preserve">(image)重庆坠桥公交车已打捞出水，可见车体严重变形（图源：新华社）北京时间11月2日，中国重庆官方举行新闻通气会，公布万州公交车坠江事故原因，系一名女乘客与司机互殴，导致车辆失控坠桥。(image)疑似女乘客正面照曝光（图源：微信朋友圈截图）重庆警方经调查得出结论，公交车司机冉某与女乘客刘某互殴行为严重危害公共安全，已触犯刑法，涉嫌犯罪。警方称，女乘客刘某现年48岁，系重庆万州区人，上车时身着浅蓝色牛仔衣服。事件原因公布后，疑似女乘客身份被曝光。11月2日，一张流传网络的社交媒体微信截图显示，涉案女乘客刘某正面照被公布，“在（重庆万州）一号馆开门市店，主要做窗帘生意，家住御景江城”。重庆警方公布的消息显示，涉案女乘客刘某原本打算在“壹号家居馆站”，但因此站不停车，引发女乘客刘某和公交车司机冉某互殴。另外早期的新闻报道显示，出事的22路公交车此前有过乘客因坐过站暴打司机，抢夺方向盘的事件。     2015年12月15日，《重庆晨报》官微称，万州22路公交车上，一位女乘客未听到广播坐过站，迁怒司机破口大骂，司机还嘴后，遭到女子暴打，并抢夺方向盘。最后公交车撞上行道树，车头受损，有乘客受伤。当时女乘客被刑拘。同年12月29日，22路公交车再遇乘客抢夺方向盘事件。该乘客也是由于坐过站，抢夺司机的方向盘，导致公交车撞到行道树。截至目前，重庆公交车事件导致15人死亡，公交车亦被打捞出水。    </w:t>
      </w:r>
    </w:p>
    <w:p>
      <w:r>
        <w:t>WXC2678</w:t>
        <w:br/>
      </w:r>
    </w:p>
    <w:p>
      <w:r>
        <w:br/>
        <w:t xml:space="preserve">    </w:t>
        <w:tab/>
        <w:t xml:space="preserve">    </w:t>
        <w:tab/>
        <w:t>11月1日，章子怡替身邵小珊爆料：范冰冰曾插足陆毅鲍蕾婚姻，差点引得其妻自杀。还说陆毅哭着给范冰冰打电话要离婚娶范冰冰。据悉，范冰冰和陆毅曾合作过《少年包青天》第二部。邵小珊爆料全文：“范冰冰插足陆毅婚姻，差点引得其妻自杀。后者要离婚娶范冰冰，范冰冰当我面在大北遥SOHO家中接电话说，不行，否则你太太那么爱你会被逼自杀。早知如此何必当初第三者插足别人恩爱婚姻?无耻下流。演技不如妓和鸡，本色就是鸡和妓!范冰冰第三者插足陆毅的事，当时他们通电话时我就在范冰冰卧室看着。范通完后告诉我说是陆毅。陆毅是哭着给她打的电话。而且陆毅和鲍蕾对外公开婚姻之前隐婚很多年。这件事情就是上法庭我也敢，因为我是当事人。范冰冰现在放出来，又对我暗中下手毁我。而且也会毁崔永元老师。此人报复心极强，手段卑劣。我一定会干你到底。野鸡范。邪不胜正。”</w:t>
        <w:br/>
        <w:t xml:space="preserve">    </w:t>
        <w:tab/>
        <w:t xml:space="preserve">    </w:t>
      </w:r>
    </w:p>
    <w:p>
      <w:r>
        <w:t>WXC2679</w:t>
        <w:br/>
      </w:r>
    </w:p>
    <w:p>
      <w:r>
        <w:br/>
        <w:t xml:space="preserve">    </w:t>
        <w:tab/>
        <w:t xml:space="preserve">    </w:t>
        <w:tab/>
        <w:t>据新加坡《联合早报》报道，日前，美国互联网巨擘谷歌(Google)旗下安卓系统(Android)部门的前主管被曝卷入性丑闻，并获谷歌支付巨额离职金，引发质疑。亚洲与欧洲地区的千余名谷歌公司员工及承包商，与当地时间11月1日中午进行短暂职场示威，抗议公司内部的性别歧视、种族主义和高层主管胡作非为、无人管束的问题。据报道，事件预计还会进行延烧，谷歌全球其他地区公司或会爆发类似示威。示威主办方于当地时间10月31日晚发表声明，要求谷歌母公司AlphabetInc在董事局内增加一名员工代表，并在内部分享高层股权所得的资料。他们也要求改变谷歌的人力资源作业方式，使职场骚扰的索偿过程趋向合理。谷歌首席执行官皮查伊发表声明说，员工提供了建设性的意见，管理层也听取了这些意见，并会“付诸实现”。但是针对谷歌秘密实验室“XLab”主管德沃尔10月30日因卷入性骚扰离职，谷歌拒绝透露德沃尔的离职详情。在当地时间11月1日上午11时过后，设于都柏林欧洲总部的约500名员工示威。发起人凯特向群众表示，她协调此次行动，是要声援那些在职场遭受性骚扰或不当对待的同事。凯特说：“即使只有一人受此遭遇，重要的是，我们都会加以声援，展现团结，表明我们不同意这样的情况，这些都不应该发生。”主办方也在社交媒体分享谷歌在伦敦、慕尼黑、柏林、东京及新加坡的办事处，同样有数百员工参与示威。早前，美国媒体报道谷歌疑似包庇涉性骚扰的高层，之后谷歌管理层发表声明，指公司过去2年曾开除48名涉及性骚扰的员工，其中13人是高管，没有人获得离职金。皮查伊当时在电邮中对员工说，作为首席执行官必须采取更强硬态度应对职场性骚扰。</w:t>
        <w:br/>
        <w:t xml:space="preserve">    </w:t>
        <w:tab/>
        <w:t xml:space="preserve">    </w:t>
      </w:r>
    </w:p>
    <w:p>
      <w:r>
        <w:t>WXC2680</w:t>
        <w:br/>
      </w:r>
    </w:p>
    <w:p>
      <w:r>
        <w:br/>
        <w:t xml:space="preserve">    </w:t>
        <w:tab/>
        <w:t xml:space="preserve">   </w:t>
        <w:tab/>
        <w:tab/>
        <w:t xml:space="preserve"> </w:t>
        <w:br/>
        <w:t xml:space="preserve">    </w:t>
        <w:tab/>
        <w:t>川普总统在期中选举前最后一周再度炒热移民议题，1日宣布有意在下周签署行政命令，强硬对付非法入境者，不仅可能无限期拘留非法移民，且凡是以非法途径入境美国的庇护申请者，一律拒绝其庇护申请。他也警告正在往美墨边境前进的中美洲移民“大篷车队”，若胆敢像对墨西哥警察丢石头那样，在美墨边界对美军丢石头，军方将被迫开火反击。然而，川普并未透露其他细节，也未提到上述作法的法律根据。民主党人与民权团体认为，他只想借此在选前催票，唤起共和党选民的热情。“华盛顿邮报”与福斯新闻网报导，川普1日下午在白宫发表超过20分钟的电视转播演说，他认为非法移民以不实理由申请庇护的情况太猖獗，导致政府移民制度的负担过重，因此他需要采取上述措施应变。根据1980年难民法，凡是抵达美国入境关卡或美国土地的移民，若要申请庇护，需拿出在母国受到迫害的事证，并接受“确切恐惧”(crediblefear)的审查；但这个过程可能得花上一年或更久，因为移民法庭手上的积案已经超过75万件。川普认为，太多移民律师教导无证移民谎报申请庇护的事由，美国法律又禁止联邦政府拘留儿童过久，才会造成愈来愈多中美洲移民途经墨西哥北上，希望申请庇护以留在美国。川普1日在白宫说：“那些违反我们法律、牴触规定、侵犯边界、非法入境的人，不能让他们滥用了我们的好意，就是不可以。大规模的未控制移民，对于住在这里的很多守法守纪移民来说，更是不公平。”法学界对于川普有意这么做的合法性存疑，哈佛法学院教授黛博拉．安克(DeborahAnker)说：“他不能只靠行政命令就废除任何国会法案或宪法修正案，而是得重新立法。”美国公民自由联盟(ACLU)移民权利计画主任杰瓦特(OmarJadwat)认为，川普在演说中没有提到政策细节，就意味他只想在选前动员基本盘的支持。民主党联邦众议员汤普森(BennieThompson，密西西比州)也说：“总统演说不过是个政治手法，目的是在选前最后几天引发民众的恐惧与仇外心理。”</w:t>
        <w:br/>
        <w:t xml:space="preserve">    </w:t>
        <w:tab/>
        <w:br/>
        <w:t xml:space="preserve">    </w:t>
        <w:tab/>
        <w:t xml:space="preserve">    </w:t>
      </w:r>
    </w:p>
    <w:p>
      <w:r>
        <w:t>WXC2681</w:t>
        <w:br/>
      </w:r>
    </w:p>
    <w:p>
      <w:r>
        <w:t xml:space="preserve"> (image)图片来源：视觉中国11月2日，重庆万州公交车坠江事故举行新闻通气会，公布了坠江原因：乘客刘某在乘坐公交车过程中，发现车辆已过自己的目的地站，要求下车被拒，两次持手机攻击正在驾驶的公交车驾驶员冉某，两人之间的互殴行为造成车辆失控，致使车辆与对向正常行驶的小轿车撞击后坠江，造成重大人员伤亡。事发日：10月28日事发地：重庆市万州区长江二桥9时35分，乘客刘某在龙都广场四季花城站上车，其目的地为壹号家居馆站。由于道路维修改道，22路公交车不再行经壹号家居馆站。当车行至南滨公园站时，驾驶员冉某提醒到壹号家居馆的乘客在此站下车，刘某未下车。当车继续行驶途中，刘某发现车辆已过自己的目的地站，要求下车，但该处无公交车站，驾驶员冉某未停车。10时3分32秒，刘某从座位起身走到正在驾驶的冉某右后侧，靠在冉某旁边的扶手立柱上指责冉某，冉某多次转头与刘某解释、争吵，双方争执逐步升级，并相互有攻击性语言。10时8分49秒，当车行驶至万州长江二桥距南桥头348米处时，刘某右手持手机击向冉某头部右侧。10时8分50秒，冉某右手放开方向盘还击，侧身挥拳击中刘某颈部。随后，刘某再次用手机击打冉某肩部，冉某用右手格挡并抓住刘某右上臂。10时8分51秒，冉某收回右手并用右手往左侧急打方向（车辆时速为51公里），导致车辆失控向左偏离越过中心实线，与对向正常行驶的红色小轿车（车辆时速为58公里）相撞后，冲上路沿、撞断护栏坠入江中。官方通报称，乘客刘某和驾驶员冉某的互殴行为与危害后果具有刑法意义上的因果关系，两人的行为严重危害公共安全，已触犯《刑法》第一百一十五条之规定，涉嫌犯罪。那么，这起事件中，谁为此事件负责任？遇难者家属应该向谁请求赔偿？公交公司是否也要承担责任？为此，正义君采访了律师，一起来看看他们的解读吧！北京市中盾律师事务所杨文战律师：此次事件中既有刑事责任也有民事责任。从目前通报大案情来看，公交车司机和女乘客两个人都构成以危险方法危害公共安全罪。因为女乘客多次殴打正在驾驶的司机这种行为，极容易造成公交车与其他车辆发生碰撞，从而引发交通事故，而司机被攻击后，他可以停车报警，但他却在公交车行驶的过程中双手离开方向盘，与女乘客互殴，所以都构成以危险方法危害公共安全罪。江苏圣典律师事务所吴世柱律师：责任主体有三方，公交公司、乘客刘某和司机冉某。乘客刘某和司机冉某应承担刑事责任。但是，根据最新修改的《刑事诉讼法》第十六条规定，如果犯罪嫌疑人死亡的，便不再追究刑事责任。公交公司作为承运人，应当承担民事责任。北京市中盾律师事务所杨文战律师：从乘客家属索赔的角度来看，造成事故的双方都有民事赔偿责任。由于公交司机是职务行为，他的民事赔偿责任由其所在公司负责。女乘客同公交公司有连带赔偿责任。但由于她已经死亡，如果要追究她的赔偿责任，只能在她的遗产范围内要求她的继承人赔偿了。江苏圣典律师事务所吴世柱律师：可以向公交公司主张赔偿。因为无论从乘客保险的角度还是从交通事故赔偿范围的角度，还是从承担责任的能力方面，向公交公司主张赔偿，对于遇难者家属是最为可行的，当然，国家也高度重视，我们也看到相关的善后工作已经有序进展。江苏圣典律师事务所吴世柱律师：一是基于《合同法》第三百零二条公交公司作为承运人应当对运输过程中旅客的伤亡承担损害赔偿责任。另外，根据《侵权责任法》三十四条、四十八条等相关规定，本起事件因司机的行为引起违约责任和侵权责任的竞合。可以由赔偿权利人选择一种行使权利的方式，最有利于保护权利人的方式是侵权责任。十五个鲜活的生命瞬间消逝，教训极其惨痛。愿逝者安息，生者警醒。</w:t>
      </w:r>
    </w:p>
    <w:p>
      <w:r>
        <w:t>WXC2682</w:t>
        <w:br/>
      </w:r>
    </w:p>
    <w:p>
      <w:r>
        <w:br/>
        <w:t xml:space="preserve">    </w:t>
        <w:tab/>
        <w:t xml:space="preserve">    </w:t>
        <w:tab/>
        <w:t>10月31日，在出席TEC2018教育创想大会时，新东方董事长俞敏洪表示，即使是华为现在造出了自己的芯片，但没有美国芯片专利技术，中国手机一台也造不出来。华为的副总裁也告诉他说：“如果美国人把专利技术不给我们用，我们的芯片也是造不出来的。”(image)</w:t>
        <w:br/>
        <w:t xml:space="preserve">    </w:t>
        <w:tab/>
        <w:t xml:space="preserve">    </w:t>
      </w:r>
    </w:p>
    <w:p>
      <w:r>
        <w:t>WXC2683</w:t>
        <w:br/>
      </w:r>
    </w:p>
    <w:p>
      <w:r>
        <w:br/>
        <w:t xml:space="preserve">    </w:t>
        <w:tab/>
        <w:t xml:space="preserve">    </w:t>
        <w:tab/>
        <w:t>美国退出中导条约的消息余波未平，里根时代的老臣们正在关注这一举动会带来深远的国际影响。《航空周刊》刊登了在上世纪深度参与美苏谈判的冷战老臣亨利·索科尔斯基(HenrySokolski)的文章。他认为，美国重启中导的军事意义有限，美军经费有限的今天，退出中导的带来的军备竞争是各方都不愿意见到的。而且今天和冷战不同，美国的潜在盟国们不愿意在本国部署针对中俄的中程导弹。不过他认为，虽然今天的美国面临两个方向的弹道导弹压力，但是以斗争求团结，通过发展导弹技术给中俄施压，然后迫使各方回到谈判桌前，就像美国人在冷战做的那样。亨利·索科尔斯基(Henry Sokolski)是防扩散政策教育中心(Nonproliferation PolicyEducation Center)的执行主任，也是《被低估的危险：我们不那么和平的核未来》(:Our Not So peaceNuclearFuture)一书的作者。1989到1993年，他在美国国防部长办公室担任防扩散政策的副部长。他的文章原文如下:与中国斗争？在唐纳德·特朗普宣布退出《中程核力量条约》(INF)之后，他收到了来自德国，俄罗斯和美国部分权威人士的批评。这一决定在军事、金融、同盟和外交方面的影响是极大的。这些影响远比目前媒体讨论的要大得多也重要的多。首先，我们讨论军事问题，美国可以不受《INF条约》(INFTreaty)的限制，发展500-5500公里的导弹，部署几百枚陆基地面巡航导弹来对付中国。当然，五角大楼想的则更多。今年10月，美国陆军宣布正在研制“炮射”火箭辅助弹，其中一些火箭增程炮弹的射程可能超过1000英里。不过，中导的军事意义并不算太大。美军的确有用精确制导的常规导弹攻击中国的指挥节点、防空雷达和导弹发射装置的军事需求，而且陆基机动中导发射装置确实很难被发现并被摧毁。不过问题在于：如果美国要打击这些节点目标，那干嘛不用能部署到中国导弹射程以外的武器呢？美国可以发展射程在在洲际范围内的常规导弹，这样才有军事意义。而且，与中国的导弹的竞争可能失控，这将会导致美国考虑发展超过目前中导的武器。不过在新《削减战略武器条约》(NEW START2021年到期)或其他形式的军备控制条约下，美国都可能面临无法发展类似武器的问题。第二个问题是成本问题。虽然特朗普说，美国有足够的资金制造它想制造的导弹。但事实是，五角大楼目前必须为核战略部队、指挥控制系统、空间卫星系统和网络防御的现代化提供资金。国会还必须重组常规陆空军以应对“大国竞争”(而不是反恐)，海军同时要一并扩建自己的舰队。捉襟见肘的军费意味着这些项目里我们必须要放弃一些项目。我注意到五角大楼《导弹防御评估报告》的发布推迟，这意味着一种可能性，我们将减少昂贵的可部署弹道导弹防御系统的开支。当然这些昂贵的导弹防御系统，都是我们盟友——日本和韩国，想要的。团结盟友？这就引出了第三个问题：美国新型陆基导弹的基地部署在哪里？最符合逻辑的地点将是美国在西太平洋的基地和领土：关岛和北马里亚纳群岛。领土之外，则是在日本的美军基地，这可能有助于推迟日本开发远程或中程陆基常规导弹的决定。韩国可能会效仿，但美国是否愿意帮助韩国延长现有远程导弹的射程？美国是否需要让韩国有独立威慑首尔——甚至威慑中国的能力？此外菲律宾、越南、印度和澳大利亚。从政治上看，目前没有一个是有条件可供部署中导的，但随着时间的推移，这种情况可能会改变。在欧洲，支持特朗普，并且退出欧盟的英国人可能同意在本国领土上部署中导，热切的波兰人也可能同意。然而，尚不清楚尝试这样的部署可能会在北约内部引起多大的波澜和反对。以斗争求团结不过凡事都有好消息，起码中国和经济破产的俄罗斯，在面对潜在导弹竞争时，和美国的压力一样大——虽然中国此前已经在尽可能多地制造导弹。随着时间的推移，每个参与导弹竞争的国家都会感受到越来越大的压力，因为不断增加导弹竞争会使得相关的成本和风险不断增大。也许这可能解释了特朗普的评论，他说：我们将发展这些导弹，除非中国和俄罗斯来找我们，他们都来找我们说，让我们谁也不发展这些武器。我会非常高兴的。虽然期盼俄罗斯和中国会乖乖“束手就擒”是不明智的，但是我们必须要为此做准备。这意味着我们现在要为下一步的中导竞争做准备：首先我们与中国和俄罗斯进行导弹竞争，然后设法将竞争引入到外交层面上，通过外交限制或消除竞争。我们在31年前就做到过。当时的问题是欧洲的核威胁、以及苏美第一次打击用的中程核导弹。现在，我们需要同时面对欧洲和亚洲的中导，而且我们现在面对的都是精确的、常规的地面发射导弹。这带来的挑战更大，但也和过去一样——没有那么特别大的不同。</w:t>
        <w:br/>
        <w:t xml:space="preserve">    </w:t>
        <w:tab/>
        <w:t xml:space="preserve">    </w:t>
      </w:r>
    </w:p>
    <w:p>
      <w:r>
        <w:t>WXC2684</w:t>
        <w:br/>
      </w:r>
    </w:p>
    <w:p>
      <w:r>
        <w:br/>
        <w:t xml:space="preserve">    </w:t>
        <w:tab/>
        <w:t xml:space="preserve">    </w:t>
        <w:tab/>
        <w:t>此次比赛是雷雷自徐晓冬一战后首次站上擂台，但看整个比赛过程，雷雷与一年前被动挨打的状态并无差别。据网友统计，雷雷在这场比赛中共挨打127下，他自己也在微博上说身体也受了很多伤。不过在受伤的微博下，雷雷却替自己中医朋友的店铺打起了广告，他先是写到自己手和肩膀的软组织受伤严重、脖子错位不能移动，随后说自己的中医朋友是疗伤圣手，一个小时的治疗就把这些伤治好了，最后表示：“如果你不瞭解中醫，請不要說中醫的不好。”并且雷雷还在这条微博下打出了“中医朋友”店铺的二维码。</w:t>
        <w:br/>
        <w:t xml:space="preserve">    </w:t>
        <w:tab/>
        <w:t xml:space="preserve">    </w:t>
      </w:r>
    </w:p>
    <w:p>
      <w:r>
        <w:t>WXC2685</w:t>
        <w:br/>
      </w:r>
    </w:p>
    <w:p>
      <w:r>
        <w:br/>
        <w:t xml:space="preserve">    </w:t>
        <w:tab/>
        <w:t xml:space="preserve">    </w:t>
        <w:tab/>
        <w:t>中国日报网11月2日电美国常驻联合国代表黑莉上个月突然请辞。由于她是美国总统特朗普的“心腹爱将”，该消息一出，立刻引发外界热议。同样受关注的是谁将接替她的职位。据美国广播公司11月1日报道，一名白宫高级官员透露，特朗普近日告诉国务院发言人希瑟·诺尔特，有意提名她担任美国常驻联合国代表。特朗普1日晚些时候告诉记者，他正在非常认真地考虑此事，不过要到下周才能做出最终决定。“她长期以来一直是(我的)支持者，她真的非常出色。”消息人士告诉美国广播公司，诺尔特10月29日在白宫与特朗普会面，这是她就美国常驻联合国代表提名一事与特朗普进行的第二次会面。不过，即便诺尔特获得特朗普的提名，她的任命仍需要得到参议院的确认。诺尔特从2017年4月以来一直担任国务院发言人。今年3月，时任国务卿蒂勒森被解雇后，她晋升为主管公共外交和公共事务的副国务卿。在进入国务院之前，她曾是美国广播公司的记者、福克斯新闻频道的主播。</w:t>
        <w:br/>
        <w:t xml:space="preserve">    </w:t>
        <w:tab/>
        <w:t xml:space="preserve">    </w:t>
      </w:r>
    </w:p>
    <w:p>
      <w:r>
        <w:t>WXC2686</w:t>
        <w:br/>
      </w:r>
    </w:p>
    <w:p>
      <w:r>
        <w:br/>
        <w:t xml:space="preserve">    </w:t>
        <w:tab/>
        <w:t xml:space="preserve">    </w:t>
        <w:tab/>
        <w:t>俄媒称，中国被美国社会视作有前景的市场，而掌握汉语仍是今后成功所必需的重要“资本”，这方面的一个间接例证就是对华人保姆需求的骤增。据俄罗斯卫星网10月30日报道，俄罗斯《生意人》报记者米哈伊尔·科罗斯季科夫指出，汉语在美国是继西班牙语之后的第二大外语。美国人更看重口语和汉字，不甘落后于世界经济发展的主要趋势。米哈伊尔称，汉语在美国富有白人家庭中越来越受欢迎，已成新潮，会汉语已是一个人有钱有身份的标志，现在许多美国人希望自己的孩子不要落后于时代潮流，开始学习世界经济最需要的一种语言。许多美国家长打算让孩子从小就开始学习中文，从小就把孩子送到把汉语作为重点外语的学校，或者雇会讲普通话的保姆。他表示，“伊万卡效应”是美国人热衷聘请华人保姆的原因之一。美国总统特朗普的女儿伊万卡说，她的女儿阿拉贝拉16个月时就跟雇来的华人保姆学汉语，伊万卡和女儿成了中国新文化的象征——学习汉语既实用又体面。此外，娶了中国姑娘为妻的脸书总裁马克·扎克伯格自己也会汉语，还为自己的孩子雇了一名中国保姆，亚马逊总裁杰夫·贝索斯的孩子也选学了中文课，英国王位第三顺位继承人乔治也开始学汉语。米哈伊尔称，中国保姆对美国来说不新鲜，以前华人雇佣华人保姆，他们的孩子可以流利地说中文和英语，大约十年前看好中国经济增长的金融家们也雇佣华人保姆。现在市场变了，在纽约、洛杉矶和旧金山雇佣中国保姆的已经不是华人家庭了，而是富有的美国白人。他表示，中国仍是美国最大贸易伙伴，做生意要求美国谈判者精通对方语言。因此通过学习汉语，美国家长也在让自己的孩子为未来经济做准备——中国及其商业将确保美国人高薪工作。</w:t>
        <w:br/>
        <w:t xml:space="preserve">    </w:t>
        <w:tab/>
        <w:t xml:space="preserve">    </w:t>
      </w:r>
    </w:p>
    <w:p>
      <w:r>
        <w:t>WXC2687</w:t>
        <w:br/>
      </w:r>
    </w:p>
    <w:p>
      <w:r>
        <w:t>(image)邹文怀曾一手创办嘉禾，在华人影迷中名望颇高（图源：@历迹留痕） (image)邹文怀曾高价签约李小龙，是李小龙的伯乐（图源：@2Z-张小楠）据香港01报道，当地时间11月2日，香港著名影视公司嘉禾公司创始人、老板邹文怀因病去世，享年91岁。公开资料显示，邹文怀生于1927年，1957年邹文怀加入素有“东方好莱坞”之称的邵氏集团，并为邵氏集团工作长达十三年之久，成为“六叔”邵逸夫的得力助手。 (image)成龙的加入，使嘉禾再上一个台阶（图源：@2Z-张小楠）1970年，邹文怀担任邵氏兄弟公司首席执行官，同年由于对公司吝啬的薪金制度的不满，离职出走，成立嘉禾公司，随后，嘉禾公司更名为嘉禾制片厂。1971年，邹文怀高薪聘请刚刚站露头角的李小龙，同年，由李小龙主演的《唐山大兄》在香港上映，创下香港开埠以来电影最高票房纪录。1972年，李小龙为嘉禾公司出演第二部电影《精武门》，再次打破了亚洲票房纪录，此后接连主演《猛龙过江》、《龙争虎斗》等影片。1973年，33岁的李小龙猝死，嘉禾陷入困境。1977年和1978年洪金宝和成龙的先后加入，使嘉禾再一次腾飞。尤其是成龙，在嘉禾的助推下接连拍摄《A计划》系列、《警察故事》系列、《红番区》等极具个人风格的动作片，进入好莱坞，成为继李小龙之后的第二位华人国际功夫巨星。1997年香港主权移交后，香港电影日渐衰落，嘉禾开始债务缠身。2007年，邹文怀将手上所有的嘉禾股份出售给中国大陆富商伍克波，并于同年宣布退休。2009年，嘉禾娱乐事业有限公司正式更名为橙天嘉禾。</w:t>
      </w:r>
    </w:p>
    <w:p>
      <w:r>
        <w:t>WXC2688</w:t>
        <w:br/>
      </w:r>
    </w:p>
    <w:p>
      <w:r>
        <w:br/>
        <w:t xml:space="preserve">    </w:t>
        <w:tab/>
        <w:t xml:space="preserve">    </w:t>
        <w:tab/>
        <w:t>台媒称，特朗普民望屡创新低，更创下近44年来中期选举前的最新低。根据最新民意调查显示，美国总统特朗普支持率为41%，远低于自1974年以来中期选举时期52%的平均值。如今距离中期选举不到一周，外界分析，特朗普民望急跌，势必有利民主党从共和党手中夺去参议两院多数席次。据台湾联合新闻网11月1日报道，美国盖洛普民意调查公司最新民调结果显示，总统特朗普支持率为41%，远低于自1974年以来历任总统在中期选举时期52%的平均值。这更是44年以来，在中期选举期间最低的总统支持度。另外，对整体美国前进方向的满意程度，民调显示，虽比2014年和2010年中期选期间的数据高，但仍低于自1982年以来37%的平均值。盖洛普这次针对全国1000多名成年人进行了调查，调查误差率为4%。调查报告亦指出，在过去40年间，控制白宫的政党在中期选举中平均失去22个众议院席位。盖洛普表示，总统支持率是决定其所属政党是否会损失更多席位的最重要因素。数据显示，自1950年以来，总统在其支持率低于50%的情况下，执政党于国会中平均会失去37个席位。报道称，这份民调结果有助民主党营造选前气势，目前特朗普的共和党控制了参众两院的多数席次，然而，只要民主党与其在两院的盟友只要多拿2席，就能取得参议院控制权，取得众议院控制权则需多拿25席。如果按照统计数据的推估，民主党很有机会从共和党手中夺回参议两院多数席次。据《经济学人》分析，民主党若要夺取众议院多数席次，必须要比共和党多拿500-600万张选票。虽然差距看似巨大，但民主党在近年几场议员补选中取得不错的成绩，特别是在被视为是中期选举风向标的宾夕法尼亚州特别选举中，攻破共和党传统票仓，因此，多家媒体都看好民主党能在这次中期选举中取得优势。据《CNN》预测，民主党将在众议院取得225个席位（赢得众议院的多数席次），而共和党人则取得210席。在参议院改选中，共和党将取得52个席位，并保持对参议院的控制权，而民主党则取得48个席位。换言之，共和党虽仍守住参议院的控制权，但会失去众议院的控制权，在决策上将被迫进行跨党妥协，特朗普亦不能再随意通过具争议性的法案。</w:t>
        <w:br/>
        <w:t xml:space="preserve">    </w:t>
        <w:tab/>
        <w:t xml:space="preserve">    </w:t>
      </w:r>
    </w:p>
    <w:p>
      <w:r>
        <w:t>WXC2689</w:t>
        <w:br/>
      </w:r>
    </w:p>
    <w:p>
      <w:r>
        <w:br/>
        <w:t xml:space="preserve">    </w:t>
        <w:tab/>
        <w:t xml:space="preserve">    </w:t>
        <w:tab/>
        <w:t>在加拿大路边偶遇个灰熊、狮子的已经不是新鲜事儿了，很多华人朋友表示近两年来最令他们吃惊的是加拿大有很多人是“一妻多夫”或“一夫多妻”。甚至“多夫多妻”也有...第一次听到这种事真是雷得小编里外都焦了...在加拿大？多夫多妻？这可能吗？假的吧？真的！甚至在今年6月，纽芬兰省的法庭还受理了一个案件：在纽芬兰省，一个名叫圣约翰（St. John）的家庭，有2个爸爸，1个妈妈，1个孩子。一直以来，圣约翰一家并不存在婚姻关系，但是这两男一女却在一起生活了很久，他们三人都是“一妻多夫制”的赞成者。2016年女主角怀孕了，但是她并不知道自己肚子里怀的，是谁的孩子。两个爸爸也没有不满，哥俩表示：非常乐意接受成为“共同父亲”这一角色。然而，当他们试图给新生儿填写出生证明的时候，问题来了。纽芬兰省当局只允许填写2个监护人的名字，也就是孩子的生父和生母。都付出了感情的共同爸爸们觉得不能接受，于是圣约翰一家把纽芬兰省政府给告了！定的什么破法律。真是一个理直气壮的上诉理由啊代表省政府的反方律师表示：根据纽芬兰省儿童法，不允许有两个人同时作为孩子的“父亲”出现在法律文件上。而且也不应该有超过两个人都被指定为儿童的合法父母。然而大家可能都不知道的是：虽然儿童法不允许一个家庭有多个“父亲”“母亲”，但加拿大的法律却是允许多夫多妻存在的！纽芬兰省法官Robert Fowler判决，圣约翰的家庭合法，两个男子都是孩子的合法父亲，同时省政府败诉了！法官并表示，这样“对孩子好”！“因为时代在不断变化，家庭结构和关系也逐渐日益复杂，原有的法律规章也需要更新了。”我一点都不觉得“一夫多妻”或“一妻多夫”，甚至“多夫多妻”对孩子有任何的害处。其实这并不是加拿大历史上第一次承认3个合法监护人的案例。早在2007年，安大略省法庭就承认一对女性同性恋恋人同时成为孩子的合法母亲，尽管孩子已经有了一位法律承认的父亲。但是与纽芬兰省受理的此案不同的是，这三个人除了是孩子的监护人之外并没有在一起。这也就意味着，像一妻多夫这种三角关系的家庭被纽芬兰省法院宣判合法，是加拿大史上第一次！而且很大程度上也会影响着日后相似情况案件的审理！案件之后，有律师呼吁加拿大政府应该出台更完善的法律，配合随着时代变化而发展的新型家庭关系。安省去年出台了“All Families are Equal Act”，表明了对多元家庭的支持。BC省市民也用行动默默支持，UBC大学很多学生都公开赞成多夫多妻的生活，认为这是现代社会更自由的一种恋爱和生活方式。加拿大很久之前就开始搞“common law"，不需要结婚，不需要法律文件，就可以做一对“快活神仙眷侣”。如果说“commom law”我还很认同，但是下面的我，开始慌了：“同性恋的天堂”，如果你不爱异性，只求真爱，那就来加拿大吧！2005年7月19日，加拿大高票通过“同性恋婚姻合法化”提案。也就是说，加拿大的同性恋伴侣可以结婚了！加拿大干脆把每年的七月定义为“自豪月”，骄傲大游行什么的说来就来，温哥华、多伦多、蒙特利尔……我们一起加入到同志的狂欢中！如果说“同性恋合法”我稍微有一点点慌，下面这个我真是慌了！“群婚者的天堂”，如果你觉得两个人太寂寞，爱一个人太单调，那就来加拿大吧！群婚(Polyamory)指的是一种非常开放的婚姻方式，即婚姻的双方，都可以拥有多个伴侣， 并且是在合法的婚姻关系里。近年来，加拿大争取“群婚合法化”的队伍越来越壮大了，在2016年，加拿大家庭法研究院首次在全国范围内，针对群婚家庭做出调查，发现其数量和影响力已经不容忽视。调查一共接到了550个群婚者的反馈，他们多集中于BC省和安省，其次是阿省。这些人中有一半以上同其他两人保持伴侣关系，其中有23%还有孩子同他们一起居住。不过，大多数群婚者并不住在同一个屋檐下，而是分开住在两个房子里。有不完全统计，目前温哥华至少有2000人处于群婚状态。值得注意的是，本国的大多数群婚者的受教育和收入水平高于加拿大平均水平。他们中的三分之一的人，正在通过各种方式推动法律认同，以确定关系中的每一个人的家庭责任。很多经历过或者正在处于多元关系的人发声：其实我们和正常两个人在一起没什么不同。只是多一个或者多两三个个人一起生活而已，白天也是照常上班，下班回来晚上遛遛狗看看电视。这样挺好的，不用互相欺骗，大家都不会有所隐瞒。如果哪天“群婚”合法了，那还有什么隔壁老王，大家都是和睦一家人嘛！</w:t>
        <w:br/>
        <w:t xml:space="preserve">    </w:t>
        <w:tab/>
        <w:t xml:space="preserve">    </w:t>
      </w:r>
    </w:p>
    <w:p>
      <w:r>
        <w:t>WXC2690</w:t>
        <w:br/>
      </w:r>
    </w:p>
    <w:p>
      <w:r>
        <w:br/>
        <w:t xml:space="preserve">    </w:t>
        <w:tab/>
        <w:t xml:space="preserve">    </w:t>
        <w:tab/>
        <w:t>英国萨里郡（Surrey）沃金公园（WokingPark）11月3日发生大型充气式滑梯坍塌事故。许多儿童从超过9米的滑梯上跌落下来，至少8名儿童手脚骨折，甚至有人颈椎受伤。(image)根据BBC报道，萨里当地正举行烟火表演，许多群众都前往公园参与活动。主办方也设置了滑梯供儿童们玩耍，没想到发生惨剧。(image)(image)(image)据目击群众称，当时滑梯上挤满了约40名儿童，而且看上去“很不稳定”。事后20辆消防和救护车迅速赶到现场紧急将儿童送医急救。伤势较严重的小孩也由直升机送往伦敦医院接受救治。(image)(image)主办方表示会积极配合调查，并着力协助救治受伤的孩子们。一些人还因活动中止在社交网络要求退款，遭到大量网友声讨：“现在注意力应该放在受伤的孩子身上。”</w:t>
        <w:br/>
        <w:t xml:space="preserve">    </w:t>
        <w:tab/>
        <w:t xml:space="preserve">    </w:t>
      </w:r>
    </w:p>
    <w:p>
      <w:r>
        <w:t>WXC2691</w:t>
        <w:br/>
      </w:r>
    </w:p>
    <w:p>
      <w:r>
        <w:br/>
        <w:t xml:space="preserve">    </w:t>
        <w:tab/>
        <w:t xml:space="preserve">    </w:t>
        <w:tab/>
        <w:t>京东集团创办人刘强东今年8月，在美国涉嫌性侵一名中国女子引发轩然大波。警方其后因未起诉，将他释放回中国。11月3日，美联社再公开案件细节称，被性侵的21岁中国女事主曾向警方供称，被刘强东强奸。美联社综合女事主的微信对话内容、与警方的会面以及其他文件重组出案情，指女事主曾向警方表示，8月20日晚她与刘强东及另外多人晚餐，期间被灌酒，晚餐后刘强东强行将她拖到一辆车内，企图性侵。女事主挣脱后返回住所，刘紧随其后，她当时在住所恳求刘强东停止侵犯她，但刘强东未有理会，又指刘强东尝试强行脱去她的胸围及裙子。她一度逃脱，但之后仍被刘强东压在床上，并遭刘强东性侵。文章援引知情人士消息称，受害女生告诉警方，当时她说：「我就是一个普通学生。你有家人。我不想这样做，我不想。」但是刘强东对此置若罔闻。文章又公开了受害人当时发给友人的讯息「我是被迫的······我想逃跑」，她再用中文发讯息给另一个好友，还说刘强东现在就睡在她床上，「但我跑不了。我哪里知道刘强东会找上我。我不过是个普通女生。我也不羡慕他们有钱人。我再三恳求他别碰我。」事后，女事主与朋友商议后，决定报警，结果刘强东在8月31号被捕。据称，刘强东涉嫌性侵的女生来自湖北武汉，姓龚，当时在美国明尼苏达大学留学。有知情人士透露，随着中国外交部参与其中，案情变得极度复杂。涉事女生或正接受组织的谈话，女生父母亦被施压，中国政府料把女学生逼回中国。目前明尼阿波利斯的检控官正检视案件，暂未有起诉决定。根据警方文件显示，刘强东涉嫌罪名为「609.342」，即刑事性行为「强奸」，属一级重罪，量刑在12到30年之间。不过，刘强东坚持自己是清白，他在美国的律师为免影响司法程序，拒绝公开回应。即便如此，在美国涉嫌性侵的京东创始人刘强东受股票抛售潮影响，净资产减少了34%，排名从去年的第16位跌至今年的第30位。目前45岁的刘强东身价已经缩水到62亿美元（约484.8亿港元）。而京东的市值自1月以来已经跌掉一半，股价自8月底刘强东在美国因强奸指控被拘捕至今下跌了25%。而一旦刘强东被当地检察院起诉，必然会对京东产生新一轮震荡。美联社</w:t>
        <w:br/>
        <w:t xml:space="preserve">    </w:t>
        <w:tab/>
        <w:t xml:space="preserve">    </w:t>
      </w:r>
    </w:p>
    <w:p>
      <w:r>
        <w:t>WXC2692</w:t>
        <w:br/>
      </w:r>
    </w:p>
    <w:p>
      <w:r>
        <w:br/>
        <w:t xml:space="preserve">    </w:t>
        <w:tab/>
        <w:t xml:space="preserve">    </w:t>
        <w:tab/>
        <w:t>（法广RFI 安德烈）邓小平之子邓朴方为父亲“改革开放”辩护的讲话继续发酵，然而，邓朴方这篇在残联闭幕会议上的讲话已被当局下令封杀，连带残联网站整体休克。邓朴方这篇讲话发表于9月16日，流传到海外，香港英文版『南华早报』后来全文发表了邓朴方的这篇“内部讲话”。但是，高新在自由亚洲撰文强调，邓朴方的讲话是在中国残疾人联合会第七次全国代表大会闭幕式上的正式讲话，不应视为“内部讲话”。这次大会上共有四个讲话，一个是韩正副总理的“在新时代的伟大征程中创造残疾人更加幸福美好的新生活”，一个是残联主席张海迪作的“以习近平新时代中国特色社会主义思想为指引团结带领残疾人兄弟姐妹共奔美好小康生活”的工作报告，另外就是国务委员王勇和中国残联名誉主席邓朴方在大会闭幕式上的讲话。中国残疾人联合会官网曾一度开设“中国残疾人联合会第七次全国代表大会专题”栏目，全文刊登了以上四份讲话。根据高新获知的情况，大概从十月初开始，中国残联的官网就很难上去。“肯定是高层下了封杀令了。”果然，截至本稿发出前，仍然无法登陆中国残联官网。邓朴方的讲话在海内外引起了巨大震动，据分析官方为了不至于与邓朴方公开闹翻，不好单独将他的这篇讲话剔除，于是采取了让中国残疾人联合网站整体“休克”的办法。邓朴方的这篇讲话惹怒中南海的原因不止是屡屡提到“小平同志说过”，把“习近平总书记”只一句带过，更没有提习近平的新时代和习近平思想。邓朴方这篇讲话的更重要的内容就是大胆为父亲邓小平的改革开放辩护，他称那是一个”大时代“，他希望“我们一定要有这种实事求是的态度，保持清醒的头脑，知道自己的份量，既不妄自尊大，也不妄自菲薄，坚持立足国情，从社会主义初级阶段的实际出发谋划一切工作。”“知道自己的份量“，”妄自尊大“，众多分析认为是在暗批习近平违背邓小平提出的“韬光养晦”，导致中国对外环境异常恶劣，与美国关系败坏，商贸战使中国经济环境雪上加霜。高新更认为，邓朴方批的就是习近平当”世界领袖“的野心。邓朴方还表示：“历史前进的步伐不会停息，发展中的问题要靠发展来解决。···咬紧牙关不倒退，一百年不动摇。”习近平十月底”南巡“，偏偏没有向”南巡“的“改革之父“邓小平致敬，甚至在讲话时连邓小平的名字也一字不提。且官媒一个字强调习近平新时代，被指以新时代取代大时代。邓小平之子邓朴方与习仲勋之子习近平的区别原中国社会科学院政治学首任所长，流亡美国的民主人士严家祺在为『苹果日报』撰写的专栏文章认为，“邓朴方发出’不能倒退‘的最强音”。他指出，最近人们关心的两个讲话，一是邓朴方”改革开放“的讲话，二是习近平在港珠澳大桥开通仪式上的讲话，两者相比，形成鲜明对照。他分析邓朴方与习近平指出：“他们两人的区别是，邓朴方从来没有忘记文革灾难，肯定他父亲四十年前倡导的改革开放，而人们听不到习近平对他父亲在毛泽东时期遭受的迫害和苦难的反思”。严家祺表示，“邓朴方称他的父亲启动的’改革开放是对人的解放’。在今天中国面临新危机的时刻，邓朴方大声疾呼，指出，中国不能倒退到毛泽东时代，必须坚持改革开放，发出了中国近十年来最强音。”提到邓小平，有两件重大的事件跟他连在一起，一个就是四十年前启动的”改革开放“，一个就是八九年”六四血腥镇压“。在这位因六四事件而流亡海外，并坚持为中国民主事业奋斗的人看来，”在今天，六四仍然是中国的一个‘结’，一定要解开。邓小平‘改革开放’和1992年宪法实行国家元首‘限任制’，是对中国和中国人民的贡献，不容否定，如果中国能够直面‘六四’，善待天安门母亲、善待所有六四受难者，解开‘六四结’，让正义的阳光照耀中国大地，厉行法治，中国就能一步步走上康庄大道。“</w:t>
        <w:br/>
        <w:t xml:space="preserve">    </w:t>
        <w:tab/>
        <w:t xml:space="preserve">    </w:t>
      </w:r>
    </w:p>
    <w:p>
      <w:r>
        <w:t>WXC2693</w:t>
        <w:br/>
      </w:r>
    </w:p>
    <w:p>
      <w:r>
        <w:br/>
        <w:t xml:space="preserve">    </w:t>
        <w:tab/>
        <w:t xml:space="preserve">    </w:t>
        <w:tab/>
        <w:t>原创： 陆铭见闻 金融好望角 导读：有些中年妇女在中国是一种自然灾害，这倒不是因为她们不好看，而是她们故意要恶心人！一2人失踪，13人死亡！一个人坐过一站，一车人搭上生命！刚刚，权威部门发布了重庆公交坠江真相。万万没想到，十几条生命，竟是因为乘客和司机互殴而被夺走。事件回顾重庆坠江公交车黑匣子视频曝光乘客与司机争执互殴致车辆失控起因是48岁的女乘客刘某发现车辆已过自己的目的地站（22路公交车因道路维修改变道路无法在原站点停留，但司机已经提醒过），要求下车，但该处无公交车站，驾驶员冉某未停车。进而引起刘某不满，并引发争吵，促使双方动手互殴，最终酿成惨剧，完全是人为之祸。二48岁的刘某，以国人通俗的话来讲，就是一位典型的中国大妈。在百度上甚至能搜索出来关于“中国大妈”的百科词条。不仅如此，《华尔街日报》更是专门造了一个英文单词“dama”来形容“中国大妈”。而据小编了解“CHINESE DAMA”也已经入驻牛津词典了。其解释是：中老年女性，大多数偏胖；精神饱满，声音很大；走路成堆，派对加塞；比较富裕，特爱购物；装束臃肿，热衷拍照；扮酷装嫩缺心眼儿，喜欢佩戴鲜艳丝巾······如果你以为大妈造成的重庆坠江事件仅仅是个巧合，那你就大错特错了。类似的事件已经发生了多起，这是万州22路公交车第三次发生女乘客袭击公交车司机了。2015年12月12日下午，重庆万州22路环湖公交车在相同的线路上驶过，突然一位女乘客向司机破口大骂，理由很简单，她没有听见车上的报站广播，坐过了站。这名女子不仅大骂司机，还动起了手，还要抢夺方向盘。司机一个趔趄，公交车撞上行道树，车头受损，汽车骤停。乘客也有不同程度撞伤。事后，女乘客被刑拘。类似的袭击公交车司机事件，在全国更是经常发生，并且还在继续就在重庆公交坠江的第二天，2018年10月29日上午，北京一辆678路公交车因乘客袭击司机而发生车祸。你猜得没错，还是一位大妈干的。公交车行至南三环外环，驶出洋桥西公交站时，一位57岁的大妈邓某，称自己坐过站，要求司机停车。因车辆已驶出公交站，司机拒绝了邓某要求。邓某突然用手提的整箱牛奶击砸司机手部，公交车司机躲闪中车偏离正常行驶方向，紧急刹车后，仍与左侧车道一辆正常行驶的小轿车发生剐蹭。三大妈们既然敢霸占景区，公交车自然也不在话下。仗着年老强行让乘客让座，不让就又打又骂的新闻早已屡见不鲜。而有些大妈一旦错过站点，就要求公交车变成为自己服务的私家车。绝大多数司机为了规矩都会拒绝随意停车，这可惹恼了大妈。不听大妈话，就要你好看。于是不断上演了大妈袭击公交车司机的闹剧。在国外，一个中国大妈就是一支队伍。酒店篇前段时间，有一张中国女领队的微信朋友圈在网上疯传。与她同住一室的大妈，竟然用酒店的热水壶煮“脏内裤”。这位女领队声称自己发现大妈的行为后立即上前制止，但为时已晚。时间被曝光之后，还一度登上了微博热搜。最后，这位女领队在朋友圈里呼吁，大家以后还是自带水壶吧。旅游篇旅游中的中国大妈槽点可能就更多了。前段时间每日邮报就发布了一篇关于中国游客悉尼占道采花、嬉戏打闹的报道。文章中的中国大妈只顾自己拍照、摆pose，完全不顾其他游客的心情，更不管自己是否影响到车辆正常运行。你觉得过分吗？还有更过分的。据韩媒《东亚日报》报道，在首尔市光华门附近的一家高级饭店的洗手间里，男厕所里居然站着7名四五十岁的中国女游客。他们不仅在里面洗手、照镜子，甚至还有人使用了卫生间。在载有3700多名游客的意大利赛琳娜游船上，到处都晃荡着中国大妈的靓丽身影。赛琳娜游船在海上航行了五天五夜，终于停靠在上海吴淞口国际游轮码头了。船上3700多人，下船、过关、领行李，至少要排队两三个小时。加上还背着包，人太多，难免挤挤碰碰，对于年龄偏大、腿脚不利索的人来说，确实不易。好在船上可以花钱买贵宾通行证，可以优先下船过关。在贵宾通行舱口，一位中国大妈高举着贵宾通行证，嚷嚷道：让一让！让一让！这是贵宾通行道！说句老实话，站在这儿的，都持有贵宾通行证，该谁让谁呀？所谓贵宾只有两三百人，并不多，很轻松就可以下船了。再说，既然是贵宾了，也得像个贵宾的样子嘛，叫什么叫？就是这样一些中国大妈，俨然全世界都得给自己让路的姿态，自私自利，为了自己的方便和利益肆意破坏公共秩序和规则，产生了极坏的影响。超市篇就拿前段时间刷爆海内外华人圈的一张图片来说，不少华人看完之后都觉得万分丢人。餐馆篇前段时间，澳洲曝光了一位吃“霸王餐”的中国大妈，吃饭不给钱也就算了，还乱咬人。大妈去的这家餐厅主营的菜品是烤鱼，据餐厅经理透露：在下单的时候，大妈就问服务员，可不可以点半条鱼。服务员解释道：店里只卖整条鱼，不卖半条。然后在大妈下单后，餐厅给她上了一整条鱼。然而就在大妈付钱的时候，坚持说自己只吃了半条鱼所以只给一半的钱（整条鱼价值50刀，大妈只打算给25刀）。在与服务员理论后，大妈突然情绪失控，对服务员拳打脚踢！据餐厅经理说，当时她听到别人说自己的员工被打后，便赶了过去。谁料大妈仍然不依不饶，不仅掐住服务员的脖子，更是用嘴咬住了服务员的胳膊。随后，接到报案的警察赶到现场，经过一番调查之后，将大妈收押了起来。而在后来面对警方的指控时，大妈还义正言辞地表示自己的行为是“出于自卫”。小编列举出来的这些也并不是全部，中国大爷大妈的这些不文明行为正不断透支着华人在国外的好感度。所以，小编还是希望大家在海外要时刻注意自己的一言一行，不然一不小心就会成为歪果仁口中的笑柄。五当然，并不是一棍子打死所有的中年女性们，不少知书达理、温文尔雅的中年妇女确实也挺令人尊重，这是必须认可的。只可惜，她们这一群体的闪光点，常常被那些闹剧频出的“中国大妈”淹没了。中国大妈世界奇葩。林徽因，杨绛等一代高贵，优雅，端庄的民国范儿逝去，一个时代结来了，当年的头上长角，身上长刺的小姑娘而今成了闻名世界的中国大妈，自私，粗鄙，横蛮，无知，贪婪，而不知羞恥。当然，这只是一部分人，但这部分大妈的危害，小到破坏公共环境大到引发坠江事故，不能不引起国人的警觉。美国千万百计防范恐怖分子搞爆炸危害安全，中国却要防范一些低素质大妈引发的公共安全惨剧。后语：不到三个月时间，全国就出现了如此之多的相同事件无一例外打人者都受到了法律的制裁但是在几起事件中同车乘客几乎无一人劝解或制止这是事不关己？这是怕惹祸上身吗？这是现在的社会造成的人情冷漠吗？</w:t>
        <w:br/>
        <w:t xml:space="preserve">    </w:t>
        <w:tab/>
        <w:t xml:space="preserve">    </w:t>
      </w:r>
    </w:p>
    <w:p>
      <w:r>
        <w:t>WXC2694</w:t>
        <w:br/>
      </w:r>
    </w:p>
    <w:p>
      <w:r>
        <w:br/>
        <w:t xml:space="preserve">    </w:t>
        <w:tab/>
        <w:t xml:space="preserve">    </w:t>
        <w:tab/>
        <w:t>(image)中国国家主席习近平与美国总统特朗普资料图片 路透社                         中美贸易战可能休战吗？在特朗普习近平电话通话之后，尤其在特朗普周五表示将会与中国达成一个很好的协议之后，表面上气氛很乐观。但据专家分析，中方对特朗普的态度是既期待又担心，期待是因为贸易战开打以来中国经济雪上加霜；担心的是特朗普再生变化，不排除“城下之盟”。10月底的特习会，最好的结果可能是休战，此一点的也可能是之前白宫经济顾问库德洛所说，取消部分美国对中国增课的海关税，但这些目前似乎都在未定之天。有了解当局内情的中国学者分析，如果美方提出“城下之盟”，中国则很难接受。中国人民大学美国研究中心主任时殷弘周六中央社采访时提出三种结果，最好的结果就是双方在互征高关税方面能够休战。考虑到美国是主动挑战的一方，中方是在美国启动关税时被动反击，而且由于美中贸易美方有巨额赤字的缘故，中方已远远不能进行等额报复，互征高关税的说法有点勉强。次好结果是贸易战虽然继续，但激烈程度有所减缓，比如美方不再如特朗普之前宣示，将目前加征的10%从明年元月起提升至25%，再一个就是特朗普更不要下令对另外2670亿美元中国商品加征关税。这位专家认为最坏的情况就是美方若提出“城下之盟”，中国一定无法接受，这种情况下，不但达不成任何协议，贸易战还将加剧。他说的“城下之盟”指的是什么呢？就是美方不仅仅要求中国做让步，包括大量增加进口美国商品，大幅拓宽市场准入，而且要求的重心还是“改变中国金融体制和经济政策，特别是改变由中国国家控制、国家发动的技术升级的努力”。特习通话虽然带来了积极的动向，但香港舆论对达成协议大都有所保留。香港『经济日报』社评指出，中美元首通电话后令贸易战露曙光，但双方分歧严重，要达成协议言之尚早。该报社评指出重大障碍可能在于，特朗普要求北京停止“中国制造2025”产业和国企补贴，以及停止强迫美国企业技术转移，这已牵涉到结构性改变，中方未必能够让步。香港另一家报纸『信报』称，特朗普反复无常，不见得就此轻易放弃冷战思维。『星岛日报』则以为这次特习会能否达成协议，要看美国中期选举结果。此前存在着类似分析，即指北京期待着美国中期选举的结果，如果特朗普的共和党落败，他的政策可能发生变化。但观察家较接近的看法是，北京这一期待会冒着落空的危险，因为美国不管民主党还是共和党，目前在对华政策是有极大的共识，特朗普对中国发起贸易战，两党有相当高的共识，即使民主党掌握了众议院，也很难说会朝着对北京有利的方向发展。法新社在“华盛顿北京商战解冻”一文中强调，特朗普虽然对美中达成协议表示乐观，但在时间表上很模糊。法新社引述白宫经济顾问库特罗表示，特朗普之前提出的苛求一点也没有改变，即：停止强迫外国企业技术转让；停止中国政府对战略性工业提供补贴。还有分析人士指出，美国副总统彭斯在10月初针对北京的讲话中抨击中国利用美国技术，建造网络长城，堵塞言论自由。如果美方提出让谷歌、推特、脸书自由进入中国市场方案，很难想象北京政权能够接受。</w:t>
        <w:br/>
        <w:t xml:space="preserve">    </w:t>
        <w:tab/>
        <w:t xml:space="preserve">    </w:t>
      </w:r>
    </w:p>
    <w:p>
      <w:r>
        <w:t>WXC2695</w:t>
        <w:br/>
      </w:r>
    </w:p>
    <w:p>
      <w:r>
        <w:t xml:space="preserve">(image)秦汉今年5月时出席刘立立特展。图／本报资料照(image)秦汉（左）、孙红雷拍摄新戏。图／摘自微博+(image)秦汉加入新剧组“新世界”。图／摘自微博 72岁男星秦汉，过去与秦祥林、林青霞、林凤娇缔造“二秦二林”年代，风靡万千粉丝，秦汉斯文帅气深情形象，深植人心，4年前他参加大陆版“花样爷爷”节目，近几年也多有电视剧演出，最近他又将参与新戏“新世界”演出，再度勾起不少人回忆。秦汉在60年代活跃于华语影坛，当年不仅是琼瑶第一御用小生，也是当年不少少女心目中的梦中情人，被誉为“第一代男神”，前些年他深居简出，直到参与“花样爷爷”真人秀后，这两年演艺重心移转到大陆，拍了不少戏剧如“大唐荣耀”、“寒武纪”、“重返20岁”等，近期露面则是现身刘立立特展，俊帅外表一如当年，几乎看不出已72岁。近日秦汉出席大陆新戏“新世界”开镜仪式，更与演员孙红雷合影，不过这回他蓄胡现身，即使已经花白了头发，戴着墨镜帅气依旧，笑容满面精神饱满，身姿挺拔、长腿依然吸睛，还有不少女粉丝合照，不少网友纷纷留言：“我妈的偶像回来了”、“一代男神回归”！ </w:t>
      </w:r>
    </w:p>
    <w:p>
      <w:r>
        <w:t>WXC2696</w:t>
        <w:br/>
      </w:r>
    </w:p>
    <w:p>
      <w:r>
        <w:br/>
        <w:t xml:space="preserve">    </w:t>
        <w:tab/>
        <w:t xml:space="preserve">   </w:t>
        <w:tab/>
        <w:tab/>
        <w:t xml:space="preserve"> </w:t>
        <w:br/>
        <w:t xml:space="preserve">    </w:t>
        <w:tab/>
        <w:t>3日为选前最后周六，候选人卯力拉票；前总统欧巴马(Barack Obama)及前副总统白登(JoeBiden)等政治明星出动催票，试图说服尚未决定的选民，并鼓励支持者于6日踊跃出门投票；川普总统也卯足全力为参院候选人拉票，订5日前要再跑5个州催票。期中选举攸关川普未来任期的施政成效，若如许多分析师预测，民主党重新掌握国会众院，恐怕会妨碍川普施政且让政府运作陷入困境。川普3日在蒙大拿州批评该州民主党参院候选人泰斯特(Jon Tester)，称“不会忘记”泰斯特在最高法院大法官卡瓦诺(BrettKavanaugh)提名案中投下反对票，谴责泰斯特此举“糟糕”，呼吁选民对民主党“释出讯息”。川普还说，众院如果被“激进的民主党”拿下，将“危及国家经济与未来”；川普谴责民主党领袖推动“社会主义的”健康照护政策，并将“消除”美国边境，“欢迎一批接着一批的(中南美洲)移民大篷车”。前副总统白登3日在俄亥俄州帕尔马高地(ParmaHeights)，与民主党参院及地方选举候选人同台造势，他坚称共和党想要废除联邦医疗保险(Medicare)与社会安全福利，这两个议题为俄亥俄州选民最在意的关键政策。白登说：“我们国家的特质都在6日的选票上，全球都在看。”副总统潘斯(Mike Pence)3日赴威斯康辛州，替寻求连任的共和党籍州长沃克(ScottWalker)站台，称“这场选举难分轩轾，目前堪称不分胜负”，呼吁选民出门投票，“每一票都算数”。前总统欧巴马2日造访乔治亚州，替民主党籍的乔州州长候选人史黛西．艾布兰(StaceyAbrams)造势，盛赞她是“这场选战中最有经验且最具资格的候选人”，暗讽川普称艾布兰“不够格”。艾布兰被看好成为全美首位非裔女性州长，她的对手是共和党籍的乔州州务卿坎普(BrianKemp)；艾布兰赢得多名政治明星的青睐，替她站台的大咖包括知名电视脱口秀女主持人欧普拉(Oprah Winfrey)等。欧巴马一反前总统不参与政治宣传的传统，不仅暗讽批评继任者川普，还替民主党候选人站台催票，他订4日赴印第安纳州替民主党候选人宣传拉票。</w:t>
        <w:br/>
        <w:t xml:space="preserve">    </w:t>
        <w:tab/>
        <w:br/>
        <w:t xml:space="preserve">    </w:t>
        <w:tab/>
        <w:t xml:space="preserve">    </w:t>
      </w:r>
    </w:p>
    <w:p>
      <w:r>
        <w:t>WXC2697</w:t>
        <w:br/>
      </w:r>
    </w:p>
    <w:p>
      <w:r>
        <w:br/>
        <w:t xml:space="preserve">    </w:t>
        <w:tab/>
        <w:t xml:space="preserve">    </w:t>
        <w:tab/>
        <w:t>随着社会的发展，市场上涌现出了大量应时代而生的电子产品。而在越来越多的成人戴上近视眼镜，成为手机低头一族沉迷刷微博、朋友圈的时候，也有一个问题让宝爸宝妈们忧心忡忡：到底该不该让孩子接触电子产品呢？有人说，科技产品的产生本来就是时代的一种进步，如果放弃让孩子以这种方式获取知识是文明的一次退步，也会让孩子输在起跑线上；还有人说，不让孩子接触电子产品，他将与这个时代脱节，和同龄的孩子缺少共同语言，这会给孩子带来难以想象的孤独；更有吃瓜网友现身说法，列出了自己一大堆的成长历程，告诉大家——你现在是能控制孩子，但是当他得到了自由，那么将来不会有任何自控能力可言。因为你就没给过他自控的机会；当然也有的家长因为自己作为父母眼睛不好，严重担心孩子视力而让孩子远离电子产品的；......不得不说，各有各的理。但我觉得大家有必要知道一件事——作为iPad之父的乔布斯是不允许自己的孩子们用iPad的。以硅谷互联网公司为代表的企业招募了大量神经科学家和心理学家，他们勤勤恳恳地研发使人欲罢不能的互联网产品。从某种意义上来说，谁能让用户上瘾，谁就赢了，所以它们在前仆后继地进行成瘾性的竞争。这种竞争的结果就是，许多游戏和社交网络利用人类大脑奖赏回路的弱点，变性成为了人类精神的老虎机。许多互联网行业的从业者深谙互联网产品的原理，因此他们决定不让自己的孩子从小接触电子产品。那些不愿自己孩子使用电子产品的科技大佬们苹果的首席执行官蒂姆·库克在今年1月表示，“我没有孩子，只有侄子，但是我不希望我的侄子去用社交网络。”比尔盖茨也不准自己的孩子在青春期之前使用手机。他的妻子梅琳达·盖茨曾说她希望当时让孩子再迟几年用手机。史蒂夫·乔布斯也不让自己的孩子在小时候用iPad。他们的决定并不是特立独行。根据《纽约时报》近日的报道，硅谷中对电子产品的不信任感开始蔓延，许多从业者形成了一种共识：电子产品有利于学习的说法名不副实，网络成瘾的伤害也不容小觑。现在许多为硅谷家庭带孩子的保姆也被要求签订不使用电子产品的协议。社会计算研究者 Kristin Stecher的配偶是脸书（Facebook）的一位工程师，她说：“一点也不用电子产品比用一会儿电子产品要更容易实现。如果孩子能接触到电子产品，他们就停不下来了。”因此，37岁的Stecher和39岁的丈夫RushabhDoshi在研究了电子产品后决定不允许子女在家中使用它们。他们5岁和3岁的女儿不能在家使用任何电子产品，只有在长途旅行（如坐飞机）期间，她俩才能用一会儿手机或平板电脑。曾任脸书执行助理，现在是慈善企业陈扎克伯格（Chan Zuckerberg Initiative）雇员的AthenaChavarria更为直白：“我很确信手机里面有魔鬼，它们会摧毁我们的孩子。”Chavarria不让她的孩子在上高中前使用手机，上了高中以后也不准他们在车上用手机。曾任《连线》编辑，现在是一家机器人和无人机公司执行总裁的 Chris Anderson在职业生涯中目睹了电子产品的生产过程，这让他发出了这样的感叹：“如果把糖果和可卡因放在一条线的两端，那么电子产品更加贴近可卡因的那一端。”他认为对电子产品心怀欢喜的人有点过于天真，“我们以为我们能控制它们，可是实际上我们无能为力。电子产品直击青少年正在发育的大脑的奖励中枢，这是普通父母无法理解的。”火狐浏览器 Mozilla 的前首席执行官，现在是风投的 John Lilly也表示，他一直试图让自己13岁的儿子理解，他会被电子产品控制。他说，“我想让他知道，写代码的人的目的就是让你对电子产品上瘾。我想让儿子知道这些产品的生产过程，让他理解这些研发人的价值观，让他明白这些电子产品会让他产生什么样的情绪。”切记！这些人绝不是在危言耸听许多父母不知道，过早接触电子产品容易让儿童患上注意力相关的障碍。2004年，美国第五大儿童医院——西雅图儿童医院（Seattle Children’sHospital）儿童健康行为与发展研究中心主任 Dimitri Christakis撰文指出，“过早接触电子屏幕与日后的注意力障碍有关。”经过计算后 Christakis发现，1岁时每天看3小时电子屏幕（如电视和手机）的儿童在7岁时出现注意力问题的可能性比一般儿童高30%。又如，2010年发表在《儿科学》（Pediatrics）上的一项对1323名中学生的13个月的跟踪研究指出，长时间看电视和玩电子游戏的儿童有更多的注意力问题。因此美国儿科学会（APA）不建议让2岁以下幼儿使用电子产品，除非是为了远程聊天；2-5岁的儿童每天使用电子产品的时间不要超过1小时。不仅如此，电子产品的使用用途有着显著的“贫富差距”。在硅谷高管努力让孩子远离电子产品的同时，来自低收入家庭的儿童却在用电子产品打游戏和娱乐。2011年，美国西北大学的研究者发现，美国少数族裔的儿童看电视的时间比白人同龄人多50%。2015年，美国非盈利组织常识媒体（Common SenseMedia）调查发现，美国低收入家庭（年收入少于3.5万美金，合24万人民币）的青少年平均每天花8小时7分钟上网娱乐，而高收入家庭（年收入大于10万美金，合69万人民币）的青少年每天花在电子产品上的时间只有5小时42分钟。实际上，一些政府间组织对此也做过不少研究。2016年，经合组织（OECD）对40个国家的青少年的屏幕使用时间进行了调研，结果发现，低收入家庭的青少年更有可能用电子产品来打游戏，而高收入家庭的青少年则更有可能用它们搜寻信息，或阅读新闻，而不是用来纯娱乐。另外，这项研究还发现，即使孩子们都能享受同等的网络条件，低收入家庭的孩子依旧更可能利用网络来打游戏。换句话说，这种电子产品使用目的的“贫富差距”很顽固。▲参与经合组织调查的不同国家的青少年上网的目的占比。绿色表示阅读查资料，红色表示打游戏；竖杠表示低收入家庭的青少年，三角形表示高收入家庭的青少年。其实，早在2012年经合组织就做过类似的研究。当时的发现是，在受调查的42个经合组织成员国里，低收入家庭的青少年的上网时间大于等于高收入家庭的青少年。在包括中国上海、中国香港、中国台北在内的12个城市或国家里，低收入家庭儿童平均每个周末花在网络上的时间比高收入家庭的儿童多30分钟。另外，通过对比网络使用目的和国际学生能力评估计划（PISA）的成绩，经合组织还发现，网络用途和学业成绩之间存在非常强的相关性。上网的目的是阅读或查资料的孩子的成绩比上网打游戏的孩子的好。在网上阅读和检索信息需要阅读能力，以及分析信息来源和可靠度的批判能力，这可以解释利用网络来聊天或者玩游戏的孩子的成绩不如用上网来学习的孩子好。经合组织评论道，“贫富家庭都能上网不代表贫富差距就消除了，”有些孩子利用网络来增长见识，磨砺自己的能力，但是家庭并不富裕的孩子却更不可能意识到网络带给他们的机会和收益，反而会沉迷于高科技对他们智力和未来的剥削。更可悲的是，这些孩子以及他们的父母并没有意识到这种网络“贫富差距”。对不当使用电子产品的危害，低收入家庭的警惕性不高。根据2012年美国智库皮尤研究中心（PewResearchCenter）的一项调查，年收入不到3万美金的低收入家庭中只有39%的家庭对这个问题感到“非常担心；但是在高收入家庭中，这个比例则是60%。怎样才能消除网络用途的“贫富差距”呢？最简单粗暴的方式就是给孩子断网、断电子产品。硅谷高管子女钟爱的私立学校Waldorf School of thePeninsula几乎不让学生接触电子产品。微软和因特尔的前董事，现任该校董事会成员的 Pierre Laurent 指出，“有些人以为，你不让孩子使用电子产品，孩子就会患上某种认知残疾，但实际上硅谷的人完全不是这样想的。硅谷的这些人明白，网络世界围绕着大数据和人工智能展开。但是，你要是只是个拿着手机的4年级小学生，你是不可能接触到这些领域的。”换句话说，即使给小孩子手机也无法培养他们的“科技能力”。如果不可避免让孩子接触网络和电子产品，经合组织的建议是，提高贫困家庭儿童的文化水平，才是减少这种贫富差距的利器，“要保证每个儿童都有一定程度的阅读能力，这比让所有孩子都能用上电子产品更重要”。</w:t>
        <w:br/>
        <w:t xml:space="preserve">    </w:t>
        <w:tab/>
        <w:t xml:space="preserve">    </w:t>
      </w:r>
    </w:p>
    <w:p>
      <w:r>
        <w:t>WXC2698</w:t>
        <w:br/>
      </w:r>
    </w:p>
    <w:p>
      <w:r>
        <w:br/>
        <w:t xml:space="preserve">    </w:t>
        <w:tab/>
        <w:t xml:space="preserve">    </w:t>
        <w:tab/>
        <w:t>【侨报记者苏晚11月3日洛杉矶报道】巴尔的摩东南部的亚马逊物流中心(Amazon FulfillmentCenter)发生部分建筑倒塌事故，造成两人死亡。据CNN报道，巴尔的摩消防局(Baltimore Fire Department)发言人罗曼·克拉克(RomanClark)说，正在使用热成像设备来确定是否还有其他人被困在里面。其中一名死者是一名成年男性。布兰顿·麦克布莱德(BrandonMcBride)是当时在大楼工作的一名员工，他向CNN下属机构WBAL讲述了大楼倒塌时的混乱情况。“我当时站在大楼里，我和一个设备人员在谈话，我走到大楼的左边，他走到右边，突然，我们听到了巨大的噪音。停电了。里面太疯狂了。”麦克布莱德对记者说，“这听起来就像到处都是炸弹。这幢楼的一侧都在坍塌。”据今日美国(USA Today)报道，克拉克对《太阳报》(the Sunt)说，周五晚些时候，亚马逊物流中心的一堵50英尺高的墙在风暴袭击该地区时倒塌。克拉克说，周五晚上部分坍塌时，该地区气候恶劣。但消防官员尚未确定事故发生原因。麦克布莱德对WBAL记者说：“到处都是掉下来的东西，你可以看到墙都塌了。雨灌进来，所有的包裹都湿透了。这不像是真的。”</w:t>
        <w:br/>
        <w:t xml:space="preserve">    </w:t>
        <w:tab/>
        <w:t xml:space="preserve">    </w:t>
      </w:r>
    </w:p>
    <w:p>
      <w:r>
        <w:t>WXC2699</w:t>
        <w:br/>
      </w:r>
    </w:p>
    <w:p>
      <w:r>
        <w:br/>
        <w:t xml:space="preserve">    </w:t>
        <w:tab/>
        <w:t xml:space="preserve">    </w:t>
        <w:tab/>
        <w:t>曾有一个名为《你比你想象中更美》的短片，感动了无数人。短片邀请了FBI的刑侦画像师，在看不到对方的情况下，通过女性对自己的描述来为她画像。然后再请一位陌生人观察这位女性的容貌，画像师根据陌生人的描述，再为这位女性画一幅画像。最后的结果无一例外，同一个人的画像，像是两个人。自己描述的画像中，女性们总觉得“我的眼睛太小了”，“我的下巴有些方”。“自我认知通常是残酷的，但这并不意味着世界会这样看待我们。”严歌苓曾在《读书与美丽》中写道：“漂亮和美丽是两回事。一双眼睛可以不漂亮，但眼神可以美丽。一副不够标志的面容，可以有可爱的神态，一副不完美的身材，可以有好看的仪态和举止。这都在于一个灵魂的丰富和坦荡。”人们习惯苛求自己的容貌，把无关痛痒的小缺点当做无可救药。韩国审美开启新变化提起“整容”，很多人最先联想到的一定是韩国。这个“人均做整形手术最多的国家”、“平均每三个女性中就有一个接受过整形手术”的国家，“整容之都”形象深入人心。也是因此，许多镜头里的脸，变得越来越相似。一样的双眼皮、大眼睛、高鼻梁、尖下巴……“支配”了荧幕许多年。但最近，有人发现：韩国人的审美正在慢慢发生改变，越来越多人开始欣赏“自然美”。2018年韩国小姐大赛，23岁的大学生金秀敏夺冠。相比之前被嘲为“连连看”的参赛者们，这个女孩的脸没什么整容痕迹。虽然没有那么惊艳，但是胜在自然。有人评论“这才是真正的‘韩国小姐’”。韩国网友欢呼“自然脸”的“回归”，其实这股反整容的潮流早已出现。前不久，韩国掀起了逃离束身衣运动。“They can’t have any power over me when it’s so easy to breakthem.”（当它很容易被打破时，它们对我毫无力量。）”她们已经厌倦了外界对女性严苛的审美要求：早上要早起很久化妆，下班后即使疲惫不堪，也要坚持繁杂的护肤步骤。因为总有人认为：“女孩化妆是基本的礼貌”、“女性让自己变美，才能有竞争力。”“要不要化妆护肤，应该是基于自身意愿的选择，而不是迫于外界压力不得不做。”一位自称“我不漂亮”的韩国女孩，在网上上传了自己学化妆的视频。周围嘲讽的声音依旧不堪入耳：“眼纹超恶心。”“因为脸大所以你的粉底液才会用得那么快。”“长成这样我会自杀。”连她自己都忍不住嘲笑自己的外貌。她发现不管自己怎么努力，自己都无法变成“大家期盼的样子”。她放弃了，卸下妆容，决定不再为难自己。“我不漂亮，不过不要紧。不要因为别人的视线而作践自己，不要拿媒体的形象和自己比较。你本身就是一个特别的存在，可以不漂亮不苗条。我不为别人而打扮，要寻找完整的自己。”她的这番话，迅速引来了无数好评。和她一样，越来越多的韩国女性，开始觉悟到真正做自己的必要。可是，这样的自信和满足，仍然只是少数。当韩国的审美在悄悄改变时，依旧有许多中国女孩，因整容而“身陷泥沼”。一些人回归自然美一些人还在被整容贷祸害有数据显示，2017年，中国医美总量超过1000万例。据《2017年医美行业白皮书》：全球每2.5个整容人士中，就有一位中国人。2017年，中国医美总量超过1000万例。全球医美行业平均增速为7%，中国则达到了42%，是世界增速最快的国家。全民医美的时代，整容早就不只是明星、网红的“专利”。越来越多的普通女孩，也加入了整容大军。中国的整容群体，也愈发低龄化：约53%的医美消费者，年龄在25岁以下；00后消费者，也已经占到了4%。这些人不少都还是学生，或者刚刚工作。想要通过整容变美，但随便一个项目，都可能花费几个月的生活费或者工资。整容，变成了一些女孩遥不可及的愿望。于是，不少人盯上了这门“生意”。只要女孩稍有意愿，随之而来的就是各种哄骗诱惑。“熟人介绍”、“主播招募”、“做项目返多少钱”……诱骗可以说无处不在。女孩们把这些当成变美的开始，却不知是噩梦刚刚降临。福建的高三艺术生小陈，在高考前就被人骗到了医疗美容医院。对方告诉他，可以提供模特岗位，月薪过万。但岗位“对外形和身材要求较高”。言下之意，就是哄骗小陈去整容。没有抵抗住诱惑的小陈，做了3万5千元的项目。因为手术恢复，她错过了高考。并且，因为支付不起整容费用，她又被人忽悠着签了整容贷。医院说只需要她的身份证就可以办理，零首付，分期还款。最终连本带息，小陈要还款将近5万元。但不是所有人，都能像她一样，在更大的陷阱出现前及时回头。贷款只是开始，还不起钱的后果，才是深渊。一些哄骗女孩们接受贷款的公司，在得知女孩无力支付时，会介绍她们去做一些特殊服务赚钱还款。有人曾经向记者举报，自己遇到了一位自称“整容后无力偿还贷款被胁迫”的十七岁女孩。记者暗访后得知，这名女孩因为贷款被人控制，拍下照片，不得不来做这些。还有人，为此付出了更大的代价。23岁的王女士，同样被中介欺骗，在整形中心做了美容贷，但最后无法偿还。中介告诉她，可以去捐卵，安全可靠。而中介带她去的几家非正规医院，不顾她的身体条件，给她连打了17天的促卵针，仍然无法排出。回到家，王女士陷入昏迷。一番抢救后，她保住了命，但从此丧失了生育能力。被美丽冲昏头脑的女孩们，在诱惑面前，付出了巨大代价。爱美很正常，但在美丽面前丧失了理智，一味向着美丽“前进”，却恰恰是离它越来越远了。整容不是错但也别被美丽绑架“整容”从来不是错，追求更好的自己是每个人的愿望。真正的罪魁祸首，在于被“美丽”绑架。让别人的审美成为自己的枷锁，在其中迷失了自己。综艺《四大名助》一期节目中，来了一位“自信”的女孩。她霸道地宣称自己是“全宇宙最美”，但她的“美丽”却让她母亲发了愁。她一共接受了大大小小20多次手术，前前后后花了近80万。她母亲认为她整容上瘾，担心她频繁接受整容手术，有许多健康风险。但她并不在意别人的看法，对妈妈的担心和别人的指摘视而不见。还带动周围的朋友一起去整容。她整容最初的目的，就是希望把脸变得像明星、主持人一样好看。“我只是想变得更漂亮，想通过我的努力，去达到我想要的结果”。就像孟非在节目里所说：“那些最当红的女主持人，她们可能很漂亮，但她们一定有美貌以外的东西。今天这个社会，可怕就在于，有这么多年轻的女孩，完全忽略了生活当中，对她们还应该有其他的那一点意义。”许多人认定“拥有美貌就能逆天改命”。但多数时候，他们拥有的，是“自信和坚定”。Lizzie Velasquez，被称为“世界上最丑的女孩”。Lizzie在TEDxAustin Woman上演讲很多人被她的相貌吓倒，甚至对她恶语相向。因为得病，她的全身几乎没有脂肪，整个人仿若一个骷髅。从小就活在别人无条件的厌恶中。如果她总是在意别人的目光，或许就会一直在痛苦中挣扎，但她并没有。出生时只有1.2公斤的她，被医生预言，永远无法正常走路、说话、过上正常的生活。现在，她已经活到了26岁，过上了正常生活，还顺利大学毕业，成为了一个演说家：“我的生命在我手中，我可以选择让生命很好或是很糟，这完全都在我一念之间。”Lizzie出版了自己的书：《Lizzie is beautiful》（丽兹很美）《Be beautiful, be you》（变美就是做你自己）还成为了一个美妆博主，网友们对她的喜爱没有因为相貌而减少分毫。因为她十分明白，重要的不是别人怎么定义你，而是你如何定义你自己。美丽的容颜之外，还有太多的东西值得我们去追寻。美从来不是只有一种模式。人们习惯苛求自己的容貌，把无关痛痒的小缺点当做无可救药。有时却忘记充实自己的精神世界，让灵魂跟着面容一起变美。给文章点个赞，美丽从不是个狭窄的形容词，活得漂亮，你一样很美。</w:t>
        <w:br/>
        <w:t xml:space="preserve">    </w:t>
        <w:tab/>
        <w:t xml:space="preserve">    </w:t>
      </w:r>
    </w:p>
    <w:p>
      <w:r>
        <w:t>WXC2700</w:t>
        <w:br/>
      </w:r>
    </w:p>
    <w:p>
      <w:r>
        <w:t>11月2日起，一支中国文艺工作者代表团抵达朝鲜。与之前的赴朝文艺代表团有所不同，这支团队中有不少中国家喻户晓的演艺明星。朝鲜和中国两国官方未公布具体名单。朝中社称，此次代表团受朝鲜方面邀请，由中国文化旅游部部长雒树刚带队，阵容包括中国“歌手、电影和舞蹈演员等著名文艺工作者”。而从目前公开的照片来看，此次访问朝鲜的有演员张国立、佟丽娅、殷桃，歌手张靓颖、张杰、孙楠，歌唱家廖昌永、殷秀梅等人。这支“明星代表团”在金正恩面前进行了歌曲和舞蹈表演。朝中社报道称，金正恩3日在万寿台艺术剧场观看朝中艺术家联合演出，在演出前会见中国代表团，在演出后对“明星演员们”的表演赞不绝口，还特意感谢习近平“给朝鲜人民带来巨大的欢喜”。今年3月曾有多名韩国明星随韩国艺术团访问朝鲜，受到金正恩接见，但中国多名商业演艺明星集体赴朝访问尚属首次。分析人士认为，这些明星代表的选定透露出不少讯号。红到朝鲜的中国明星代表团中成员在内地拥有不少知名代表作，其中佟丽娅、张靓颖和张杰在微博上还拥有超过数千万粉丝。而有知情人士表示，代表团中的明星成员不仅在中国有名，多数人在朝鲜也很受欢迎。一位居住在朝鲜的中国人向BBC中文表示，代表团演员们出演的电视剧近来在朝鲜很有人气。比如张国立主演的《养父》，殷桃出演的《垂直打击》，此前在朝鲜均有播出，而佟丽娅主演的《产科医生》最近正在朝鲜流行，佟丽娅尤其受到朝鲜人的喜爱，“朝鲜人都看过（她和她的剧），”这名人士称。这位要求匿名的人士介绍称，朝鲜万寿电视台和中央台每周播放两次电视节目，主要以中国和苏联时期的电视剧、电影为主，也有不少朝鲜人通过租买光盘和U盘观看中国节目。该人士表示，朝鲜引进的中国剧以间谍剧、革命剧及职场剧为主。2017年两国关系恶化时朝鲜电视台曾一度停播过中国节目，但后复播。最近热播的是周迅主演的《红高粱》和佟丽娅的《产科医生》。一位在现场观看表演的中方人士向BBC中文表示，不少中国歌曲在朝鲜也很流行，比如孙楠表达爱国主题的歌曲《红旗飘飘》，以及廖昌永和殷秀梅的多首歌曲。此前还有中国媒体报道，电视剧《渴望》、《潜伏》，电影《叶问》等在朝鲜十分受欢迎。新华社称，3日的表演上中朝两国代表表演了两国人民喜爱的歌曲、舞蹈等节目。从官方公布的照片上看到，佟丽娅身穿新疆少数民族服装，献上了舞蹈表演。而现场观看表演的人士告诉BBC中文，除代表团歌手演唱歌曲外，殷桃与张国立作为主持人参与演出。文化交流背后的政治意义虽然是友好访问，但分析人士认为这次访问反映了一定的政治信号。中国时事评论员邓聿文向BBC中文指出，从朝鲜角度来看，这次到访的代表具有大众知名度，这对今后金正恩进行某种政策转向会提供帮助。而与此同时，中国代表团成员虽然是明星，但也都是形象正面，“德艺双馨”的人。公开资料显示，张国立曾担任中国全国政协委员，殷桃为解放军空军政治部演员，包括二人在内的成员们均曾在中国春节联欢晚会演出，代表他们的形象得到官方认可。内地独立学者吴强认为，中朝间的文化演出一直都带有政治意义。与此前中朝交流派出的军方文工团或单纯歌舞团不同，这次两国不仅仅满足于政治宣传，中方派出多名市场化明星，说明朝鲜已经在宣传文化方面做好向大陆市场经济和改革开放新文化靠拢的准备，而中国给朝鲜派出了改革开放的“样板团”。据朝中社报道，金正恩在观看演出后表示，相信“久经历史风霜的朝中传统友谊将进一步繁荣发展，前途光明”。与之一脉相承的是，今年3月，韩国也曾派遣过有商业明星参加的文化交流团访问朝鲜，在金正恩面前演出。吴强认为，多次实例表明，金正恩本人一直在努力改善形象，且意在营造平壤轻松的氛围。</w:t>
      </w:r>
    </w:p>
    <w:p>
      <w:r>
        <w:t>WXC2701</w:t>
        <w:br/>
      </w:r>
    </w:p>
    <w:p>
      <w:r>
        <w:br/>
        <w:t xml:space="preserve">    </w:t>
        <w:tab/>
        <w:t xml:space="preserve">    </w:t>
        <w:tab/>
        <w:t>踢爆影星范冰冰巨额逃漏税的中国知名媒体人崔永元，日前在中国传媒大学内开起面馆，不但轰动校园，许多民眾更慕名前往，逼得面馆规定只能用学生卡消费。但仍有不少崔粉转而託学生代购，以此力挺崔永元实话实说讲真话。据中央社今天报道说，因踢爆范冰冰声名大噪，崔永元校园开面馆门庭若市。中央社引述多家媒体消息，这家由崔永元团队经营的麵馆名為「崔永元真面」，10月上旬在北京东郊的中国传媒大学北苑餐厅内开张。当月中旬，这一消息在网路上传开后，立即吸引许多民众及崔粉前往消费。报道说，除了崔永元原本就具备的知名度，以及踢爆范冰冰逃漏税的加乘效应外，「崔永元真面」的定价每碗仅人民币12元至18元，在北京市面上属中低价位，导致开幕后始终人满为患，甚至需要排上一小时才能吃得到面。由于「崔永元真面」人潮众多，导致学生用餐的空间被严重排挤，产生喧宾夺主现象。为此，面馆及中国传媒大学10月下旬发出通知，必须持学生卡才能前往消费，意在隔绝校外人士前往消费。但据报道指出，尽管校方及面馆采取限购，但食客及崔粉并未为此打退堂鼓，纷纷想办法向学生借卡消费，或是托学生代购。甚至还有多人托学生买一碗面后，再一齐共享。根据报道说，不少前往消费的中国民众表示，崔永元本人的「真」是面馆的招牌，专程前往吃面是为了支持崔永元，支持他「敢说真话，针砭时弊」。据一名主动前往面馆帮忙的崔粉刘女士说，她「就是想做点什么支持崔永元」，他（崔永元）「敢说真话揭露黑暗，实际上是为社会造福」，因此「应该支持他的事业」。</w:t>
        <w:br/>
        <w:t xml:space="preserve">    </w:t>
        <w:tab/>
        <w:t xml:space="preserve">    </w:t>
      </w:r>
    </w:p>
    <w:p>
      <w:r>
        <w:t>WXC2702</w:t>
        <w:br/>
      </w:r>
    </w:p>
    <w:p>
      <w:r>
        <w:br/>
        <w:t xml:space="preserve">    </w:t>
        <w:tab/>
        <w:t xml:space="preserve">   </w:t>
        <w:tab/>
        <w:tab/>
        <w:t xml:space="preserve"> </w:t>
        <w:br/>
        <w:t xml:space="preserve">    </w:t>
        <w:tab/>
        <w:t>以“张芮妲”(Zeda Zhang)名号征战职业摔角场的华裔女孩何奕萱(JulieHo)，童年和少女时期饱受霸凌，一度还差点在一段充满暴力的恋情中丧命；为了保护自己，她投入格斗训练，几年的奋斗历程中睡过公园、遇到追杀，最后终于成为职业摔角女选手，在格斗场上为亚裔女孩打下一片天。何奕萱曾是全球最大摔角娱乐公司“世界摔角娱乐”(WWE)的首位美籍华裔女选手，如今她成为独立摔角手继续征程，9日起开始大纽约地区的巡回赛事，12月至明年3月将到中国、日本、台湾等亚洲地区巡演。31岁的何奕萱的成长过程饱经坎坷，她出生在维吉尼亚州以白人为主的夏洛兹维尔镇(Charlottesville)，童年时因父母经营餐馆非常忙碌，全由祖母照料她，但因祖母不懂英文，何奕萱六岁才开始学英文。何奕萱表示，从上幼稚园开始，在她能记忆起的学校生活中，自己一直是学校中极少数的亚裔学生之一，英文不好，只能听懂一些，也因害羞不敢开口，因此常遭霸凌；成长过程中她缺乏自信，不知如何与人相处，“因为没朋友，小时候我就关在屋子里听歌、画画”，因而爱上艺术，绘画和音乐成了她找寻快乐的源泉。一心想学艺术的她申请大学时不顾父母反对，进入艺术项目领先的维吉尼亚联邦大学(Virginia CommonwealthUniversity)，但上大学之后，周围的治安更差，她曾数度被恶徒堵在巷子，甚至险被强暴。何奕萱说，几次惊险经历让她意识一定要有能力保护自己，于是20岁起她开始练习巴西柔术及泰拳，苦练的过程让她获得教练赏识，推荐她参加综合格斗术(MMA)比赛。作为新手的她毫无信心，“只有三周时间，我都想弃赛”，但因当地报纸已刊出相关讯息，毫无退路只好拚命训练；偏偏第一场比赛就面对比她重近30磅的对手，何奕萱在场上咬紧牙关，“我当时想，经历这一切，不是上台去被打败的”。最后她拼尽全力，奇蹟般赢得人生首场格斗比赛，更让她燃起了信心，决心将格斗作为事业；何奕萱说：“我把从小到大积累的禁锢，毫无保留地在台上发泄出来，我像个复仇者，告诉自己一定不能输，付出100%才无愧于心。”但来自传统的华裔家庭，父母希望她“找一份正常工作”，更别说是“上擂台打架”；何奕萱说，一开始得不到父母的支持，只能瞒着父母训练、比赛，直到强拉父母去看了一场她的比赛，“妈妈全程都不敢睁眼”。后来看到她全身心投入摔角，粉丝越来越多，成绩越来越好，父母终于慢慢接受了女儿的选择；“从小我都要用成绩来说服父母，想上艺术类大学，就把绘画作品给他们看，想成为职业格斗者，就通过胜利来说服他们。”但不久后何奕萱又遇到另一场磨难，她和一名竞技格斗手恋爱，但不久后发现对方非常暴戾且易怒，不断恐吓她若分手必会枪杀她；饱受暴力的何奕萱最后终于逃离摩掌，怀揣著仅有的3000元前往洛杉矶，为了躲避对方追杀，也为追寻摔角事业的梦想。在加州举目无亲，何奕萱起初半年几乎沦为游民，常睡在车里或公园，靠着打零工攒钱申办健身房会员卡，才得以有地方洗澡并坚持训练；功夫不负有心人，她终于被职业摔角的头号品牌WWE收入麾下，成为首位美籍华裔女选手。如今的何奕萱离开了“世界摔角娱乐”，成为独立摔角手继续征程，要到各地巡演；她说，非常期待亚洲之行，她不仅要找到身为华人的根，也希望自己能对亚裔社区产生积极影响，“亚裔孩子总被期待成为医生或律师，格斗运动员被批判为另类；但我想击碎这些刻板成见，证明那些认为我‘做不到’的人，都错了。”何奕萱说，她花了20几年来平衡父母的期待和自己的梦想，说服父母放手让她追梦，如今她终于得到父母的认可与支持；她也相信现在就是最好的安排，没有从前的坎坷与挫败，就没有现在的自己，感谢曾经伤害过她的人，她会继续在“复仇”的路上砥砺前行。</w:t>
        <w:br/>
        <w:t xml:space="preserve">    </w:t>
        <w:tab/>
        <w:br/>
        <w:t xml:space="preserve">    </w:t>
        <w:tab/>
        <w:t xml:space="preserve">    </w:t>
      </w:r>
    </w:p>
    <w:p>
      <w:r>
        <w:t>WXC2703</w:t>
        <w:br/>
      </w:r>
    </w:p>
    <w:p>
      <w:r>
        <w:br/>
        <w:t xml:space="preserve">    </w:t>
        <w:tab/>
        <w:t xml:space="preserve">    </w:t>
        <w:tab/>
        <w:t>华裔民主党总统候选人杨安泽（Andrew Yang）本周来到洛杉矶宣传他的“全民基本收入”的竞选理念。本月3日，来自纽约的民主党籍总统候选人杨安泽来到洛杉矶。在与《大西洋月刊》编辑的访谈中，杨安泽介绍了他自创的“全民基本收入”的政见。杨安泽建议联邦政府给所有18岁至64岁的美国公民，每月发1000美元。这样可以鼓励民众的消费，民众会用这些钱购买更健康的食物，支付学费、贷款或创业。这样可以为国家带来2.5万亿美元的经济增长，并产生5000亿至6000亿的新税收。现年43岁的杨安泽出生在纽约，他的父母从台湾来美求学，并在伯克利加大相识相爱。杨安泽在布朗大学获得经济学和政治学学士学位，后在哥伦比亚大学获得法学位。他曾在纽约的律师事务所工作，离职后创建了非营利募款网站Stargiving.com。此次创业失败后，杨安泽加入医疗保健软件创业公司MWF。2011年，杨安泽创办了「为美国创业」（Venture for America），这是一个为创业者在全球范围内创造机会的组织。2017年11月6日，杨安泽提交总统候选人申请表，正式宣布竞选总统。“我担心我们国家的未来，包括机器人、软件和人工智能等高科技的发展，摧毁美国400多万就业机会。1／3的美国人将处于永久性失业的危险中。我和国家的创业先锋都很清楚，我们需要做出前所未有的改变。”杨安泽说。杨安泽将于下周四在底特律宣布他的「以人为本」竞选活动正式开始，9天内他将走访美国7个城市，向选民们分享他的政见。如果当选，杨安泽将为美国首位华裔总统。</w:t>
        <w:br/>
        <w:t xml:space="preserve">    </w:t>
        <w:tab/>
        <w:t xml:space="preserve">    </w:t>
      </w:r>
    </w:p>
    <w:p>
      <w:r>
        <w:t>WXC2704</w:t>
        <w:br/>
      </w:r>
    </w:p>
    <w:p>
      <w:r>
        <w:t xml:space="preserve">　　日前，网络爆料人周筱赟时隔四年再发微博长文，称李亚鹏的中书控股公司投资房地产失败，欠债4000万拒不还款，极可能被列入“老赖”。　　这并非周筱赟第一次实名举报李亚鹏。周筱赟自称曾是媒体人，后进入法律行业，现供职于某律师事务所。他此前曾多次实名举报李亚鹏，最受关注的是2014年，他发长文爆料，指称“李亚鹏涉嫌诈捐100万并涉嫌侵吞刘嘉玲伊能静等明星和机构近5500万捐赠”。随后，李亚鹏在其官方微博上转发了嫣然基金的回应，并称：“敢于接受和面对伤害严重支持！”　　四年之后，周筱赟再发文爆猛料。长文指出，李亚鹏的中书控股公司欠债4000万拒不还款，一审二审均败诉，目前债权人已申请强制执行。文章还晒出二审判决书等相关截图，并称法院已经查封、扣押李亚鹏名下存款、其兄李亚炜名下两套房产，但这些并未达到足额条件。因此，文章指出，如果李亚鹏继续拒绝还款，他很可能被列入“老赖”名单和限制高消费名单。</w:t>
      </w:r>
    </w:p>
    <w:p>
      <w:r>
        <w:t>WXC2705</w:t>
        <w:br/>
      </w:r>
    </w:p>
    <w:p>
      <w:r>
        <w:br/>
        <w:t xml:space="preserve">    </w:t>
        <w:tab/>
        <w:t xml:space="preserve">    </w:t>
        <w:tab/>
        <w:t>来自中国江苏、目前在美国加州旅游的一位大学毕业生，近日因发布一段有关台湾独立的时事政评视频，引爆台海两岸关注热捧或漫骂威胁。网名“Vlog心声”的刘姓网友约一周前在YouTube上发表对台湾现状的个人看法，称台湾和中国大陆实际上就是两个独立的政治实体、有两个完全不一样的政府，谁也管不了谁，这是客观事实。而台湾绝不能被中国统一，否则就失去了自由、民主选举投票等等。不料，这位网友的视频在网上传播并被台湾媒体报道，一下影响力爆炸，短短几天点击就超过28万。更令这位网友始料不及的是，这个视频在中国国内引发大麻烦，遭到许多“爱国者”的漫骂和威胁，他的姓名、住址、电话，甚至过去的“行动轨迹”等个人隐私资料都被人肉搜索和当局给扒了个光。这位网友近日再上传视频，称这几天经历了太多，在中国他的微博被封，一些网民更用尽各种“汉奸、卖国”等字眼攻击他，甚至辱骂他的长相。同时，他生活中几乎所有人都联系他，劝他认错，而派出所和公安也找上家门威胁，要求他撤回视频、停止发表言论。这位网友表示，这几天让他明白事情发展的严重性，但他管不了台湾媒体的言论自由，也管不了漫骂他的人的嘴，只体会到言论自由的重要。不过他还是坚持认为“台湾事实上已经独立了”，这是客观事实，不管外人怎么说。他还透露，有老师联系他说，这种是“卖国言论”，他笑称，连官都不是的他没有“卖国”，也无法“卖国”，只有皇帝才能“卖国”。由于有中国五毛扬言他回国后要对他不利，许多海外，尤其是台湾支持他的网友劝他不要回中国，因为“真的很危险”，“已经被盯上了”。</w:t>
        <w:br/>
        <w:t xml:space="preserve">    </w:t>
        <w:tab/>
        <w:t xml:space="preserve">    </w:t>
      </w:r>
    </w:p>
    <w:p>
      <w:r>
        <w:t>WXC2706</w:t>
        <w:br/>
      </w:r>
    </w:p>
    <w:p>
      <w:r>
        <w:t xml:space="preserve">来源：“经视大调查”微信公号 10月29日，一份盖有衡阳市不动产登记中心权籍调查科公章的承诺书引发热议。这份承诺书承诺的内容包括“杜绝开发商宴请与办证速度挂钩、杜绝100元办证、杜绝迟到早退”等。其中还有一项承诺最为刺眼——“杜绝“美女”作陪吃饭”。承诺书被曝光后，瞬间引爆网络，一时间被戏称为“奇葩”承诺。那么这份承诺书是否属实？又是如何出炉的？背后又是否有“奇葩事实”存在呢？来看记者的调查。“承诺书”引发热议涉事单位回应“属实”这些看似有些“无厘头”的承诺内容，在配上了10个人的签名以及红色公章后，显得有些另类和“奇葩”。一些市民觉得这个承诺书很搞笑，而有的市民觉得这份承诺书是“此地无银三百两”。那么这份承诺书到底是真是假？权籍调查科的工作职能又是什么呢？带着疑问，记者来到了事发的衡阳市不动产登记中心权籍调查科了解情况。然而已经到了上班时间，权籍调查科所在办公室竟然全部关门。等待20分钟后，终于出现了一名工作人员。工作人员告诉记者，权籍调查科全体成员正在接受纪委谈话。随后，记者找到了衡阳市不动产登记中心的负责人。衡阳市不动产登记中心主任证实了这份承诺书的真实性，并向记者讲述了这份承诺书的由来。 </w:t>
      </w:r>
    </w:p>
    <w:p>
      <w:r>
        <w:t>WXC2707</w:t>
        <w:br/>
      </w:r>
    </w:p>
    <w:p>
      <w:r>
        <w:br/>
        <w:t xml:space="preserve">    </w:t>
        <w:tab/>
        <w:t xml:space="preserve">    </w:t>
        <w:tab/>
        <w:t>(image)事发当晚救援人员参加救援资料图片DR网络图片当地时间3日19时21分，中国兰海高速兰州南收费站发生了一起特大交通事故。截止至当地时间4日5时，该事故已导致15人死亡，44人受伤。据兰州交警部门介绍，当日晚一辆拉运塔吊的辽宁籍半挂车，沿兰州－海口高速公路由南向北行驶，经17公里长下坡路段，行驶至距兰州南收费站50米处，与排队等候缴费通行的车辆发生连环碰撞，造成重大道路交通事故。据当地记者在事发后从第一时间发回的报道，现场大约有31辆车发生碰撞。而截止至4日5时，这一事故已造成15人死亡、44人受伤，其中重伤10人。发生碰撞的31辆车均有受损，肇事半挂车司机则受到轻伤。事故发生后，兰州市公安、消防以及医疗等相关部门赶往现场救援。除了伤员被送进附近医院治疗外，肇事司机李某已被公安机关控制，正在接受调查之中。据其本人交代，李某是第一次在该路段行驶，不了解路况，车辆失控后速度加快，李某惊慌失措，也没有找沿途避险车道，导致事故发生。另据甘肃省卫生健康委员会在周日发布的最新通报显示，事故中受伤的44人中，现已有22人经对症治疗后自行出院。由于事故发生当晚兰州下起了大雪，也在当时为救援人员的救援活动添加了困难。事故发生后，甘肃医疗机构开通绿色通道，调动医务人员，迅速组织伤员抢救。甘肃省血液中心也全力做好血液储备，确保伤员用血充足。同时，甘肃省请求国家卫生健康委调派神经外科、骨科、心理干预救援科等国家专家进行支援，专家已赶到兰州，正在开展会诊，指导医疗救治等工作。据官方报道显示，甘肃省和兰州市领导带领相关部门人员紧急赶赴现场指挥处理。当局还立即对事发路段进行了双向交通管制，截止11月4日11时，G75兰海高速公路兰州南至井坪路段交通管制解除，兰临高速恢复双向通车。虽然目前事故具体原因正在调查当中，但也有网友指出，事实上自2013年9月16日起，兰州市政府在市区道路实行大货车限行新规定，导致大量从兰临高速驶出准备进入兰州市区的大货车，集中停靠在兰临高速零公里至2公里处等待凌晨通行，这一现象造成高速公路拥堵和严重的安全隐患。同年11月9日，负责监管这一地段的高速公路第一支队韩家河大队，已就大货车滞留问题将这一情况上报甘肃省公安厅，省厅并表示会协调有关部门进行协商解决，避免在此次造成重大人员伤亡的兰临高速的17公里长下坡路段，发生交通事故造成群死群伤事件。由于这一长达17公里的下坡路段，本身就容易发生货车失控而引发的重大交通事故，如果有失控的大货车冲了下来，又刚好碰上了在路段下游等待进城的大货车，那么发生导致重大伤亡的交通事故则难以避免。据统计，自2004年12月底开通至2013年6月15日，该下坡路段共有240辆车辆失控，造成42人死亡，55人受伤。其中失控车辆冲入兰州市区引发事故18起，造成31人死亡，36人受伤。目前尚未知晓甘肃省公安厅在2013年后，是否曾对排除该高危路段的隐患采取过具体预防措施，但在此次特大交通事故发生后，多有网民认为，收费站设置在长坡下就有问题，要追究设计环节的责任。网友说，长下坡就不该设收费站，应坡度降零，在青海，兰州地区坡道太多外地大车刹车片要及时浇水，冲刹车片，否则或由于因不断刹车，将导致刹车片失灵。</w:t>
        <w:br/>
        <w:t xml:space="preserve">    </w:t>
        <w:tab/>
        <w:t xml:space="preserve">    </w:t>
      </w:r>
    </w:p>
    <w:p>
      <w:r>
        <w:t>WXC2708</w:t>
        <w:br/>
      </w:r>
    </w:p>
    <w:p>
      <w:r>
        <w:br/>
        <w:t xml:space="preserve">    </w:t>
        <w:tab/>
        <w:t xml:space="preserve">    </w:t>
        <w:tab/>
        <w:t>中国南京大学两名学生11月1日星期四因抗议学校阻碍他们注册马克思主义阅读研究会而遭到殴打。该校的学生组织“南大马研会”在推特中指责校方说，该组织学生星期四在校园内发表演讲时遭受校方打压，学校保卫处伙同黑社会，在众目睽睽之下，殴打学校同学。杨凯同学被十多名不明人员暴力殴打致伤，头被死死的按在地上拖进了学校的行政楼，随后被扭送进警车带走。现场还有多名学生被打伤。路透社援引目击者提供的消息报道说，被打伤的还有南大马会社长朱舜卿。中国虽然自称信奉马克思主义，但对不在其掌控之下成立的各种非官方组织都加以压制或取缔。南京大学的学生组织“马克思主义阅读研究会”虽已成立5年，但本学期开学初，南京大学哲学系突然表示不再担任马会的挂靠院系，引起学生的强烈不满。该校软件系的杨凯等人说，他们此前已经多次遭到学校保卫处的骚扰和暴力对待。该组织说，学校保卫处处长频繁约谈会长朱舜卿，并没收了朱舜卿的手机、U盘等个人物品。南大马会称，他们是一群真正热爱马克思主义的同学，该组织的宗旨是“研读原著，关注工农”，表示马克思主义不再是哲学课本上不明所以的文字，而是用来批判分析当下社会现实的利器。在深圳佳士科技有限公司士工人维权事件中，南大马会的学生曾积极参与组织声援团，发表公开信和演讲，支持工人争取组织工会，抗议工人被警方抓捕。佳士工人声援团在其官网中说，南大马会成了年审制度的牺牲品，并称在中国政府维稳至上的理念下，“连给食堂后勤工人收盘子，都成了‘危险的信号’，都成了别有用心的举动”。</w:t>
        <w:br/>
        <w:t xml:space="preserve">    </w:t>
        <w:tab/>
        <w:t xml:space="preserve">    </w:t>
      </w:r>
    </w:p>
    <w:p>
      <w:r>
        <w:t>WXC2709</w:t>
        <w:br/>
      </w:r>
    </w:p>
    <w:p>
      <w:r>
        <w:br/>
        <w:t xml:space="preserve">    </w:t>
        <w:tab/>
        <w:t xml:space="preserve">    </w:t>
        <w:tab/>
        <w:t>最近两周，美国各地笼罩在炸弹邮件的恐慌下。可即便如此，一个罪犯的死还是占据了CNN、美联社、《时代》周刊等主流媒体的头条。他就是美国波士顿传奇黑帮“冬山帮”前头目詹姆斯·巴尔杰。10月29日，89岁的巴尔杰被转到美国西弗吉尼亚州黑泽尔顿监狱，可就在隔天上午，人们在一条床单里找到了他血肉模糊的尸体。警方认为他有可能是被活活打死的，FBI则将此事视为暗杀。虽然作案者的动机至今尚不明朗，但不少人仍将此事和巴尔杰的经历联想到一起。要知道，他生前可谓臭名昭著：黑白通吃的他是个有名的暴徒，曾让整座波士顿城都陷入恐慌。在FBI的悬赏名单上，他的名字只排在本·拉登的后面，悬赏金额高达200万美元。巴尔杰出生于波士顿的一个爱尔兰移民家庭，是家中长子，下面还有3个妹妹2个弟弟。最初，家里生计还能勉强维持，可随着父亲在一次事故中失去一条胳膊，全家生活水平急转直下。巴尔杰在很小的时候就是个街头混混，还成了南波士顿地区一个少年黑帮组织的成员。14岁那年，巴尔杰因盗窃被警方逮捕。那之后，他经常参与群殴、抢劫，成了少年监狱的常客。因为皮肤白，警察们都叫他“白毛儿”，这也从此成为他的代号。1948年，巴尔杰参加了美国空军。可他禀性难改，在军队里也是个刺儿头，不停地惹事，还因擅离职守被捕。1952年，他退役回到波士顿。复员后的巴尔杰成了一只归山的老虎，先是因为武装抢劫与劫持人质被判入狱9年，刑满出狱后，更是决定结束“小打小闹”的混混生活，正式加入黑帮。波士顿南部的“基林帮”成了他黑道生涯的第一站。上世纪70年代初，“基林帮”与竞争对手“穆林帮”爆发冲突，巴尔杰的一个大哥在冲突中丧生。他意识到，再这样斗下去，自己也会暴尸街头。于是，他找到波士顿另一个实力派黑帮“冬山帮”，这是一个以爱尔兰裔为主的组织。巴尔杰向他们承诺，自己可以作为内鬼，解决掉“基林帮”的头目，结束这场冲突。几天后，“基林帮”头目唐纳德·基林死在了自家门口。“冬山帮”与控制波士顿北部的意大利黑手党帕特里亚卡家族共同出面，调停了这场冲突。而巴尔杰坐收渔翁之利，顶替了在冲突中丧生的“基林帮”头目，并在并入“冬山帮”后，控制了整个波士顿地区的赌马业。此时的巴尔杰，已经涉嫌七宗谋杀罪名，但在当地社区，他却一直以照顾邻居、感恩节给穷人送火鸡等正面形象示人。直到1979年，一起赌马操纵案东窗事发，包括“冬山帮”头目在内的21人进了监狱。躲过一劫的巴尔杰这才正式成为“冬山帮”新头目，占据波士顿犯罪集团的半壁江山，成了当地一霸。波士顿“冬山帮”犯罪组织主要成员，左上为巴尔杰。别人都进去了，唯独巴尔杰成功脱身，这都要归功于他的发小，FBI探员约翰·康纳利。他们从小就是朋友，却在成人后选择了不同的道路。当年，为了打击在美国横行的意大利黑手党，FBI在与之对立的爱尔兰派系黑帮中寻找线人。康纳利找到巴尔杰，提出让他为自己提供黑帮线报，自己则成为他的保护伞。后来，两人还在1986年一起端掉了意大利黑手党帕特里亚卡家族。巴尔杰接手“冬山帮”后，开始带领兄弟们疯狂活动。他们杀人、越货、走私贩毒、倒卖军火，几乎无恶不作，在很短时间内成为波士顿最有名的犯罪集团。随着巴尔杰的势力越来越大，FBI开始害怕了。为免后患无穷，他们做了周密的抓捕计划。可就在圣诞节前两天，这个大魔头离奇地消失了。经过调查发现，告密者正是康纳利。原来，巴尔杰长期贿赂康纳利，以换取警方的动向和其他线人的信息，康纳利还帮助他除掉了安插在“冬山帮”的另一位线人。这件事的曝光，让公众知道了FBI与帮派之间的勾当，成为当时美国司法体系的一大丑闻。1999年至2000年，康纳利因敲诈、妨碍司法公正和接受贿赂，被判入狱10年。2008年，他再次被控在弗罗里达州参与了和巴尔杰有关的谋杀案件，又被判入狱40年。FBI对巴尔杰的追捕进行得非常艰难，他们在16年间去过英国、乌拉圭、加拿大、法国等地，但都空手而归。一方面是因为巴尔杰家族的巨大政治影响力，另一方面，在南波士顿，几乎所有帮派成员都对巴尔杰保持绝对忠诚，没有向警方提供任何有价值的信息。最后，FBI将巴尔杰列入美国“十大重要通缉犯”，排名仅次于本·拉登，更开出了200万美金的赏金，可还是一无所获。法网恢恢疏而不漏，一向狡猾的巴尔杰最终在自家门口栽了跟头。2011年，巴尔杰在加州被抓捕，起因竟然是在帮邻居照顾猫时被认了出来。之后，FBI从他家中搜出超过80万美元的现金和30支枪。巴尔杰起初拒不承认自己的罪行，最后挨不过审讯，只得告诉执法人员：“我是‘白毛儿’巴尔杰。”2012年，主审法官判定巴尔杰在1973年到1985年期间，共犯下11桩谋杀，作案的手法也是骇人耸闻：朝被害人眉心开枪、用冰镐捅死帮派成员、拔光死者牙齿混淆身份等。还有多名检察官说，巴尔杰曾徒手勒死两名女子，折磨一名男子数小时后再用机关枪朝他脑袋射击。最终，81岁的他因勒索、敲诈、洗钱、贩毒、非法持有武器等31项罪名被判两次终生监禁外加5年刑期。如此传奇的人生，自然逃不过编剧的眼睛。2005年，好莱坞翻拍香港电影《无间道》，给影片取名《无间道风云》。尽管影片看上去似乎与巴尔杰无关，但故事讲述了波士顿黑帮组织和警方互相培养卧底安插在对方内部，以及斗智斗勇的过程。有人说，主演杰克·尼克尔森扮演的角色原型就是巴尔杰本人。2015年，华纳兄弟再度将巴尔杰的故事进行改编，拍摄了电影《黑色弥撒》。这一次，扮演巴尔杰的是约翰尼·德普。本来，已经89岁的巴尔杰将在监狱里度过自己的余生，如今却因为这般离奇的情节，提前结束了生命。正如一位为他写过传记的作家所说：“他一生充满暴力，也死于暴力，圆满了。”不知被人杀死前的那一刻，巴尔杰是否想起了那些曾被他亲手杀死的人们……作者：二水</w:t>
        <w:br/>
        <w:t xml:space="preserve">    </w:t>
        <w:tab/>
        <w:t xml:space="preserve">    </w:t>
      </w:r>
    </w:p>
    <w:p>
      <w:r>
        <w:t>WXC2710</w:t>
        <w:br/>
      </w:r>
    </w:p>
    <w:p>
      <w:r>
        <w:t>(image)年龄差距绝不是爱情的绊脚石，一对澳洲夫妻用行动证明了这项理论。澳洲一名45岁的女子蒂娜（Tina Dickson）经历了两次失败的婚姻，已经拥有7个孩子的她，竟与24岁的小鲜肉布兰登（Brandon Dickson）坠入爱河，不畏他人的异样眼光，勇敢接受这"不一般"的恋情。　　根据《太阳报》报导，布兰登原是蒂娜家的房客，由于年龄的差距，蒂娜从未想过要把他当成恋爱对象，但没想到布兰登竟主动出击，不断向蒂娜示好，让她不敌勐烈的爱情攻势，打开心房，接受了这个比自己小了21岁的小鲜肉。　　然而这段恋情却不被看好，当年蒂娜已经有了7名子女，最大的女儿更比布兰登大了整整四岁。伦理关系的冲突，以及担心母亲遭受欺骗，让家人纷纷反对两人的交往。但随着时间的演进，家人们渐渐发现，布兰登为母亲带来了真正的快乐，也逐渐见证了布兰登的真心，才终于接受了母亲的这段恋情。　　正式在一起后，两人陆续生了两名孩子，让蒂娜成为了9个孩子的母亲。而布兰登也正式向蒂娜求婚，也一起确定了结婚的日期。尽管仍有许多人不看好他们俩的恋情，但蒂娜仍保持正面态度，"爱是可以在任何时间，以任何形式出现的"，用自己的经验呼吁大众，别被刻板印象束缚，要勇敢接受自己的恋爱。</w:t>
      </w:r>
    </w:p>
    <w:p>
      <w:r>
        <w:t>WXC2711</w:t>
        <w:br/>
      </w:r>
    </w:p>
    <w:p>
      <w:r>
        <w:br/>
        <w:t xml:space="preserve">    </w:t>
        <w:tab/>
        <w:t xml:space="preserve">    </w:t>
        <w:tab/>
        <w:t>一直打击移民的特朗普最近又放了个大招。在接受美媒Axios采访时，特朗普说他正在计划签署一项行政命令，将取消“非美国公民的孩子只要出生在美国就可以获得公民身份”的政策。他说：“我们是世界上唯一的国家：你来到美国，生个孩子，孩子就成美国公民了，还享有美国公民的各项权利。这太荒谬了，这个必须终止。”特朗普所说的这个“出生公民权”来源于美国宪法修正案第十四条第一款规定：“所有在美国出生或者入籍并接受其司法管辖的人，都是美国和他们所居住州的公民。”简单来说，这条法案规定，只要是在美国出生的婴儿就可以自动获得公民身份。1868年，这一条款被写入美国宪法时，主要是为了向内战后被解放的黑人授予公民身份，保护他们的平等权益。但真正让这项公民权利得到整个美国社会和法律认可的，是一位名叫黄金德的华人。黄金德1871年，黄金德出生于美国旧金山，父母是大清帝国的公民。1890年，黄金德的父母回到中国广东定居。4年后，当他回中国探视父母并返美时，却被移民局拒绝入境。移民官认为，黄金德的父母不是美国人，即使他在美国出生亦不是美国人，要受到《排华法案》限制。1882年出台的《排华法案》是美国历史上最严厉的限制特定种族移民的法案，它的诞生与19世纪末期大批到美国打工的华工有关。那时，为修筑美国太平洋铁路，约1.2万华工漂洋过海到达美国西部，成为工人主力。中央太平洋铁路公司的铁路工人工资单记录显示，华工的比例在工程后期曾高达95%。在美国西部修筑铁路并非易事。这里地势复杂、自然环境恶劣，其中内华达山合恩角是难度最大、最危险的施工点之一。在这里，华工营地曾前后三次被雪崩冲毁，至少有300名华工因各种各样的原因长眠于此。据当地人说，现在去合恩角附近登山和攀岩，还偶尔能发现当年华工留下的遗物。1869年5月10日，随着中央太平洋铁路公司总裁斯坦福将一枚金道钉砸入钉孔，全长3000公里、连接美国东西部的太平洋铁路正式通车。这条铁路使纽约到旧金山的行程从数月缩短为7天，为美国西部经济发展和社会一体化作出巨大贡献。美媒曾赞叹“没有太平洋铁路就没有现在的美国”，英国BBC甚至将其评为“自工业革命以来世界七大工业奇迹之一”。然而，太平洋铁路通车后，为之付出了汗水乃至生命的华工们，不仅没有得到尊重和铭记，反而等来了《排华法案》。《排华法案》是美国于1882年5月6日签署的一项法案。它规定，美国不再接受中国的新移民；已在美国华人的妻儿也不能来美团聚；华人不能在美国组成新的家庭；任何离开美国的华人不能再回到美国。这样一来，华人将一直被隔离居住在所谓的“中国城”自生自灭。正因为赶上了《排华法案》，返回美国的黄金德被拒之门外，在船上逗留了5个月。后来他以“拒绝其公民身份”控告政府，开始了漫长的诉讼。当时，中华总会馆大力支持黄金德，为他筹钱打官司，引起社会广泛关注。全美黄氏宗亲会也发动捐款，联合台山宁阳会馆等数个华人组织，号召全美华人为黄金德案募捐。最终，美最高法院以宪法第十四条修正案为依据，指出美国出生的人均是美国公民，并在1898年3月28日裁定黄金德在案件中胜诉。黄金德案的胜诉也正映照着美国前总统富兰克林·罗斯福曾经说过的话：“记住，永远记住，我们所有人……都是移民和革命者的后裔。”如今，整整120年后，这条宪法修正案再一次受到了挑战。为达到取消“出生公民权”的目的，特朗普打算通过签署行政令来实现。因为行政令不用国会批准就可以在短时间内发布并执行，对特朗普来说无疑是“大杀四方”的利器。在美国历届总统中，特朗普可谓是最爱签行政令的总统之一。截至今年9月20日，特朗普共签署85项行政令，年均签署51项总统行政命令。这一次，特朗普能否以“一己之力”，将这个延续了100多年的公民权利推翻，让时间告诉我们答案吧。作者：力力</w:t>
        <w:br/>
        <w:t xml:space="preserve">    </w:t>
        <w:tab/>
        <w:t xml:space="preserve">    </w:t>
      </w:r>
    </w:p>
    <w:p>
      <w:r>
        <w:t>WXC2712</w:t>
        <w:br/>
      </w:r>
    </w:p>
    <w:p>
      <w:r>
        <w:br/>
        <w:t xml:space="preserve">    </w:t>
        <w:tab/>
        <w:t xml:space="preserve">    </w:t>
        <w:tab/>
        <w:t>亚马逊执行长贝佐斯是美国这次期中选举的大金主，他的政治捐款在所有企业主中虽非排名第一，却居标普500指数成分企业的执行长之冠，且金额遥遥领先第二名十倍以上。MarketWatch分析去年1月到今年8月美国联邦选举委员会（FEC）档案，加上对外公开宣布的捐款，计算出贝佐斯在这次选举周期中的政治捐款共达1,020万美元，居标普500指数成份股企业众执行长之冠，排第二的赫斯公司执行长赫斯（JohnHess）仅87.76万美元。贝佐斯去年9月宣布捐1,000万美元给With Honor Fund，这是个无党派的“超级政治行动委员会”（superPAC，大型政治活动募款机构），以支持更多退伍军人进入国会，不管是民主党籍还是共和党籍。“回应政治中心”研究主管布莱纳说，捐款给支持退伍军人的superPAC比捐给政党所属的super PAC，争议较少也较能搏得好感。在科技业“尖牙五股”（FAANG）里，贝佐斯在目前选举周期的捐款更是突出，因为其他执行长明显对政治献金没什么兴趣。Netflix的哈斯汀捐了约57万美元给民主党团体，脸书的查克柏格、苹果的库克以及Google母公司字母（Alphabet）的佩吉，捐款都在1万美元以下。</w:t>
        <w:br/>
        <w:t xml:space="preserve">    </w:t>
        <w:tab/>
        <w:t xml:space="preserve">    </w:t>
      </w:r>
    </w:p>
    <w:p>
      <w:r>
        <w:t>WXC2713</w:t>
        <w:br/>
      </w:r>
    </w:p>
    <w:p>
      <w:r>
        <w:br/>
        <w:t xml:space="preserve">    </w:t>
        <w:tab/>
        <w:t xml:space="preserve">   </w:t>
        <w:tab/>
        <w:tab/>
        <w:t xml:space="preserve"> </w:t>
        <w:br/>
        <w:t xml:space="preserve">    </w:t>
        <w:tab/>
        <w:t>中国今年通过了“电商法”，给海外代购带来灭顶之灾，代购业的寒冬俨然来临。虽然明年1月该法才正式实施，但现在很多海外代购邮寄到中国的产品遭海关严查，近半年都无法通关。还有一些快递将货物寄到欧洲，打算曲线转运到中国，但货物经常中途失踪，血本无归。安大略的张小姐做代购生意。她表示，7月份寄出去一个包裹，到现在也没有抵达中国客户手中，询问快递公司也给不出理由；仅表示，货物被海关扣下，至今也没有放行。她表示，货物价值超过1000元，现在不知所终。还有代购人损失的物品价值更高，他们组成了一个维权群组，但也没什么办法，只能听之任之。张小姐说，今年开始，中国海关对海外邮寄来的包裹实施严查，不但要求所有的货物必须如实申报，而且一批货里有一件被查出没有如实申报，整个货柜都被扣下来严查。张小姐说，现在中国不但不允许邮寄刀具、香菸等物品，甚至连申报也严格要求。例如，有些顶级奢侈品牌关税很高，不少代购申报时就写为普通名牌，但若被发现，整批货柜都会被拦下来仔细检查，导致很多人的货物无法按时送达。张小姐表示，按照快递公司的规定，货物一个月无法寄到，就要退还邮寄费；三个月不到，就要申请理赔；如果没有买保险，每个包裹最高赔100元。但现在，她使用的这家快递无法兑现承诺。该快递公司原在圣盖博谷有多个分店，但目前一些分店已经撤销。现在很多代购业者都担心快递公司最后关门大吉，货物也没了。快递业者赵先生说，货物选择在中国的哪个口岸很重要。但原则上，快递业者必须在通关口岸认识海关的人，才能让货物遭受检查的机率小一点。如果海关有人，即使被查，也能很快把事情摆平，让货物早日入关。检查最严的是广州，几乎每月都在搞严打，其他口岸也越来越严厉。然而，今年中国推出的“电商法”，将给海外代购带来灭顶之灾。代购业者王太太表示，从明年开始，所有的奶粉和保健品将都无法邮寄给中国。按照电商法要求，此类产品必须要打印一份中文的产品名称和原料名单，而且不能是手写的，必须是出口商或生产商打印贴。海外代购者无法完成，因此，这一部分商机就结束了。王太太表示，电商法还要求所有海外代购商都必须在中国注册为企业，按照企业身分交税，这就导致海外代购的货物价格同中国国内没有什么差别，利润越来越薄，海外代购就意味着消亡。不过她表示，海外代购确实是一个灰色地带，既不在中国交税，也不给美国交税，一旦出事也没有法律保护，损失惨重。</w:t>
        <w:br/>
        <w:t xml:space="preserve">    </w:t>
        <w:tab/>
        <w:br/>
        <w:t xml:space="preserve">    </w:t>
        <w:tab/>
        <w:t xml:space="preserve">    </w:t>
      </w:r>
    </w:p>
    <w:p>
      <w:r>
        <w:t>WXC2714</w:t>
        <w:br/>
      </w:r>
    </w:p>
    <w:p>
      <w:r>
        <w:br/>
        <w:t xml:space="preserve">    </w:t>
        <w:tab/>
        <w:t xml:space="preserve">    </w:t>
        <w:tab/>
        <w:t>你看着她，天使的脸孔，微笑起来坚定自信，像是温暖的阳光；她抚摸着自己的双腿，你不由羡慕，那魔鬼般的身材和修长的腿；你目光向下流转，看到了那完美的足弓，多么幸运的女人，甚至连脚都长得这么美。(image)可当她掀起裙子的那一刹那，你发觉了异常，定睛一看，原来这美都是假象……(image)Aimee Mullins，一位运动员，一名模特，一个演员，也是时尚界追捧的缪斯女神。这些职业似乎都跟一双完美的双腿脱离不开，那我们来看看，上帝给这位幸运的姑娘一双怎样的双腿。(image)作为一名运动员，双腿带给她无与伦比的速度。(image)作为一名模特，双腿带给她无限美丽与自信。最为一个女人，完美的小腿和足弓，让男人爱慕，让女人嫉妒。▼也许你已经开始羡慕了，你以为她一直一直都这么美，那修长的小腿，完美的比例。可当她摘下假肢，残疾的双腿暴露出来时，才会发现，那些速度、美丽并不是天生的，才能感受那些来之不易。图片中的女孩叫Aimee Mullins，她天生没有腓骨，且在婴儿时期就做了膝盖以下的双腿截肢。(image)一个在婴儿时期就被剥夺了站立和奔跑的女孩，会度过怎样的一生？与轮椅为伴？灰暗的度过此生？(image)然而，Aimee Mullins并没向命运低头。两岁的时候，就已经学会了使用假肢独立行走。“我没有坐过一天的轮椅。从小就学着和我的义肢共生共存，走路、跑步。＂(image)她学习靠义肢走路、跑步，之后并参加国家级和国际级的短跑比赛，并在1996年阿特兰大残奥会中缔造新世界纪录，共打破两项世界纪录：女子100米跑和女子跳远。(image)作为一个残疾人，在运动事业上登峰造极，对于其他人来说足够证明自己，也应该满足了。你以为这姑娘会一直从事运动事业，做一名专业的优秀运动员？错了，Aimee Mullins并不满足于此，她想让自己的人生更丰富多姿。在Alexander Mcqueen 1999年的秀上，Aimee Mullins作为模特登上了T台。当她上场时，全场掌声。(image)走完秀回到后面，旁边的模特称赞：“高跟鞋这么难穿，台步还走得这么好。”Aimee掀起裙子，给她看那双手工雕刻的木制假腿，笑得花枝乱颤。之后，她成为了杂志封面的新宠。(image)上了《DAZED》的封面(image)美国著名科技杂志《连线》(image)当有朋友不理解地问为什么选择做模特她说“因为我一点也不感到残疾”(image)而且，她并不满足于时尚界的新宠，著名当代艺术家Matthew Barney的《悬丝》她做了豹皇后。2008年的Tribeca/ESPN体育电影节，她是官方大使。也是《人物》“全球最美50人”其中之一(image)但她更是她自己，一个用20双假肢走出美丽人生的美丽女子。(image)她有12副假肢，她对待假肢，就如同自己身体的一部分一样，像平日里护肤、化妆一样，每天都仔细清理她的假肢，像爱惜自己身体的其他皮肤一样。(image)(image)(image)“你少了一双腿，那为什么不去飞？”她开始教所有人懂得，你可以随心所欲地创造，发掘全部潜质。(image)她是如此不幸，又是如此幸运。</w:t>
        <w:br/>
        <w:t xml:space="preserve">    </w:t>
        <w:tab/>
        <w:t xml:space="preserve">    </w:t>
      </w:r>
    </w:p>
    <w:p>
      <w:r>
        <w:t>WXC2715</w:t>
        <w:br/>
      </w:r>
    </w:p>
    <w:p>
      <w:r>
        <w:br/>
        <w:t xml:space="preserve">    </w:t>
        <w:tab/>
        <w:t xml:space="preserve">    </w:t>
        <w:tab/>
        <w:t>日前，华人妈妈C女士称自己一家人上周末在Point Cook一处加油站与一名同胞华人小伙产生争执。C女士称，10月26日早上，自己和老公在PointCook附近的一处加油站加油。C女士的先生付完油钱回到车内后，正准备发动，却忽然听见背后传来一阵急促的喇叭声！C女士称，自己的先生随即下了车。他来到后车的窗边，询问开车的华人小伙出了什么问题。C女士说，自己的老公没有恶意，谁知对方却直接下了车，然后开始猛推自己的先生，并摆出拳击的架势！C女士说，自己见老公被推开，连忙下车劝阻并大声喝止。“我马上下车阻止，说这是澳洲，是法治国家，不能随意来，结果他还朝我这边转要打我！”结果该华人小伙还对他们一家进行了辱骂，并出言威胁！C女士说，此事发生后，自己立刻向当地警局报警。文章刊出后，当事另一方华人小伙Y先生与今日墨尔本取得了联系，并提供了和C女士不同的说法。“那件事情发生在10月26日早上9点20多，当时我开着车子去市中心开会，路过加油站时进去加油。那天非常的堵。他们排在我前面，我身后还有几辆车的样子。”“他（编者注：C女士的先生）加油的时候就在看手机，付款出门之后又在看手机，磨磨蹭蹭的，然后快回到车上的时候，又去拿加油站那个擦车刮水的工具，结果又没刷，又放回去了。在他上车的那一瞬间我按了下喇叭，冲他挥挥手让他们赶紧走。”“他看了下后视镜就下车了，冲着我车子方向就走过来了。他敲我车窗，我就把车窗摇下来了。然后他说‘你按什么按啊！’我说‘你没看后面至少五六台车么？你这样给华人丢脸’”Y先生称，对方当场回了一句：“谁是你们华人，你以为这是你大陆啊！”Y先生说，因为这些语言，双方起了争执，并且自己下车后对方离自己非常近，于是自己把他推开了。Y先生说，此时C女士下了车，高呼“打人啦，打人啦”并掏出手机拍摄。“她旁边一个local在那里边看边笑，她当时离我有3米左右，我就问她说我打你了么？我就说你们真丢人，你们赶紧走吧，”Y先生说。Y先生说，C女士当时回了一句：“你以为这是你大陆啊，你叫我去我就去。”Y先生说，当事双方当时均使用了粗鲁的词汇。Y先生称，此事发生两个小时后，警察拜访了他的住处，并联系了Y先生。Y先生随后赶到了警局，并配合警察做了备案。Y先生称，在此事发生后C女士在社交媒体上曾传播自己未打马赛克的车辆照片，对自己造成了很大影响和困扰，自己将考虑采取法律行动。今日墨尔本联系了曾接待双方的当值警官，并获确认当时确有一起口角争执发生。该警官说，当事双方各执一词。Y先生向今日墨尔本提供了一段视频，时长为1分44秒，系行车记录仪录下。视频显示一处加油站内一男子正在加油，随后该男子离开加油处前往柜台。今日墨尔本就Y先生的回复向C女士求证，C女士说：“我有说，这是澳洲法治国家，因为他已经推搡了我先生，还有做出拳击的举动，我才说的这是澳洲法治国家，不是你能随便乱来打人的。还有我老公没说过谁是你们华人。我们说粤语的，普通话说的不准。”C女士还说了下面一段话：“首先Y先生在加油站按喇叭是不礼貌的行为，第二，他推搡我老公，这是人身攻击、还有摆出拳击姿势让我们觉得他想再次攻击。第三、他语言威胁叫我们等着。所以我才找到今日墨尔本想曝光他，想他为他的行为道歉。”“我之所以曝光他都是因为前面发生的那些事情，他觉得我曝光他不对，我可以向他道歉，不过他也要为自己的行为向我先生道歉，”C女士说。</w:t>
        <w:br/>
        <w:t xml:space="preserve">    </w:t>
        <w:tab/>
        <w:t xml:space="preserve">    </w:t>
      </w:r>
    </w:p>
    <w:p>
      <w:r>
        <w:t>WXC2716</w:t>
        <w:br/>
      </w:r>
    </w:p>
    <w:p>
      <w:r>
        <w:br/>
        <w:t xml:space="preserve">    </w:t>
        <w:tab/>
        <w:t xml:space="preserve">    </w:t>
        <w:tab/>
        <w:t>20多年后，中国生育率低迷的事实终于得以直面。2016年初计划生育政策松绑，全面放开二孩。原国家卫生计划委的估计是，每年平均将比上年多生育人口300万，截至2050年，15岁以上的劳动年龄人口将净增3000多万。但现实情况是，当年新增人口1786万人，只比上年多了131万人，远低于预期；2017年则掉头向下，新增人口1723万人，比上年还减少了63万人。一个新变化是，新增人口中二胎占比超过一半，达到51.2％，一胎新增数量则减少了276万。不仅二胎数量难以带动人口增长，人们连一胎的生育意愿也不甚强烈。9月，新成立的国家卫生和健康委员会公布三定方案，三个与计划生育有关的司都被撤销，似乎预示着计划生育政策可能全面终结。中国低生育率持续了近30年，社会与经济结构的失衡，造成“生育总精力”持续短缺，改变认知方式和持续推进与生育有关的户籍、就业、教育、医疗、养老的全面改革，才能正面促进人们生育的信心。七夕之前，河北沧州市某县地税局29岁的公务员尹成又失恋了。这是他第三任女友，邻县的公务员，经人介绍两人相处了半年后，双方家庭开始谋划他们的婚姻大事，谈判几轮后却崩了。这是一场典型的“县城式”分手，婚礼筹备被放弃，恋人成了熟人，再见如宾，没有什么特别的波澜。尹成在该县的农村出生、长大，父亲做过村主任和支书。他读完大学考取了公务员，在职期间又读了研究生，父亲早早在县城里买了一套房子。尹成这次分手的女友是独生女，女方家里要求订婚当天要带上20万元现金彩礼，还要在邻县再买一套房子，方便未来就近照顾岳父母。尹成月工资不到4000元，家里也没有能力为他购置另一套房产。在县水利局工作的刘辉对朋友尹成的分手不觉得可惜，县城里一套房子动辄七八十万元，女方再要一套房子过分了。“彩礼嘛，农村和县城一样，男方出个18万、20万元，家庭条件不好的女方可能会留下几万块，一般是把这些钱给女儿支配，比如买台汽车和嫁妆。”刘辉说。这两年一直在村里挂职参与扶贫工作的刘辉说：“先别说生孩子，现在25岁左右结不了婚的小伙子，在哪个村里没有一二十个？”唐山农村的一名乐队老板刘庆林对《财经》记者表示，当地婚姻成本也是如此，一套县城的房子加彩礼也要100万元左右。刘庆林的乐队专为农村婚嫁葬礼演出。费孝通1938年在著作《江村经济》中就指出，彩礼是男方家庭对女方家庭因婚配丧失劳动力的一种补偿，女方家庭又通过嫁妆的形式，将资源注入新家庭。随着经济发展和资产丰富，如今在彩礼之外，男方为新家庭购置车辆和房产，扩大了“彩礼”这一资源代际传递的内涵。在尹成和刘辉所在的县，婚配成本过高有多种因素：既有择偶及分配范围受限，女孩外出打工较多等客观原因，也有计划生育导致当地男女比例失调，以及女性权利缺失等主观原因。根据河北省统计局公布的数字，2016年该省农村居民人均可支配收入1.19万元，据此估算，一个拥有3个劳动力且有男孩的农村家庭，为结婚配置20万元彩礼需5.6年，再加一栋县城的房子需要28年。全国政协委员、全国妇联原副主席崔郁在今年全国“两会”上曾表示，有30.4％的女性在土地承包经营权证上，和80.2％的女性在宅基地使用权证上，没有登记姓名。无论是分配还是继承，在土地和房产等重要家庭资产方面，农村女性都处于非常显著的不利地位。女方在未来养育孩子中也将付出更多的时间和精力，因此也更有动力以彩礼和房产的形式，在新家庭占有一席之地，彩礼价格的提升，又反过来形成男性婚配的障碍。“生育总精力”是围绕组建新家庭和生养孩子展开的，资产、时间、劳动力与亲情等不可或缺要素的混合配置，在农村家庭总体收入有限的情况下，“生育总精力”成本的提升，让它愈发呈现出稀缺的状态。婚配的窘境是延迟婚育的重要前置条件，中山大学公共事务管理学院副研究员钟晓慧对《财经》记者介绍，1990年至2017年，全国平均初婚年龄从21.4岁提高到25.7岁，平均初育年龄从23.4岁推迟至26.8岁。一直以来，农村及流动人口“超生游击队“的形象深入人心，他们普遍被认为是对生育率贡献最大的群体，实际的情况则恰恰相反。北京大学中国社会发展研究中心研究员、社会学系教授郭志刚对《财经》记者介绍，农村是2005年之后生育率下降最大的区域，流动人口的生育率也大大低于全国总体生育水平。七夕那天，佳文本来的计划是下班和老公一起吃个饭，或者再看个电影，但她下班已经是晚上7点多了，丈夫进家门的时间是23点58分。佳文来自河南，和丈夫2014在北京结婚，他们都是典型的县城少年，读完大学在北京闯荡，当时婆家出了10万元，佳文家掏了30万元，加上两人的积蓄，贷款110万元买了房子。老公很要强，起早贪黑地工作，三年后把岳父出的钱都还上，女儿也出生了。婆婆开始时畏惧到北京来生活，宁愿出钱给孙女请个保姆，一年之后，她还是来了。“保姆总不如自家人照顾的更好吧。”佳文说。“这也是我们觉得亏欠婆婆的地方，因为孩子让他们两地分居。”佳文夫妇都是铁定不要二胎的工薪族，女儿身上每月约5000元的消费已是负担不轻，一旦怀孕在公司里又会被贴各种“标签”，生育期间工资减少至少一半。“我算是不错了，产假期间每月还能有2500元，怀孕后我加了不少微信群，里面一些妈妈产假都没有收入，想生二胎的恐怕都不到5％。”佳文说。也是因为经历过回归职场的艰难，“北漂”李可和佳文一样坚决不要二胎。“几年前为了能在北京安居落户，已经掏空了双方父母的家底。儿子的日渐长大，幼儿园和各种特长班的花费也让我们吃不消，还需要还房贷。”李可说。为了减轻丈夫的压力和自己顺利回归职场，李可的公公婆婆从老家来到北京帮忙。四个大人一个孩子，挤在一套两居室里。如果生二胎，就要换房子，车也要换大的，经济重担都压在丈夫一人身上，老人年纪大了，照顾孩子的精力有限，李可自己又要面临一场“职场断裂”：“我好不容易熬出来了，肯定不会再入一次坑。”与农村不同，在都市里生活的年轻人与原家庭有着较为清晰的界限，距离不但加剧隔代照顾孩子投入的时间和精力成本，在突出着情感链接的同时，也隐藏对养老的担忧。在县城和乡村里，大家庭向新家庭透支性转移资源的过程，同样在都市流动的新中产阶层中发生，双方家庭不仅更有意愿出巨资为下一代买房，也不惜千里迢迢投入劳动力，为孩子照顾下一代。钟晓慧说：我们首先应追问，为什么中国父母是这样的境况？这与养老保障不足有直接关系，父母给成年子女买房、带孩子，某种程度也是给自己投资一份亲情和保障。在城市里买房实际也主要是男方及其父母的责任，这既是女性权利缺失的原因，也是结果——同农村一样，城市女性在家庭和生育的付出，同样要求与之平衡的房产以及它所确认的婚姻与生活稳定性——这种不平衡也会延伸到作为独生子女的女方家长的养老问题。从结婚到生育，从农村走向县城再到都市，在过去的40年里，这是两条互相纠缠的路线，一代人的运行轨迹，都为下一代的未来打下基础，成本也随着这种流动越来越高。在佳文和李可这里，一代家庭的资源已经远远不足，不得不将两代家庭的“生育总精力”紧密绑定在一起。文思在和《财经》记者聊了4个小时后赶回家，丈夫、保姆带着哭得眼睛通红的小女儿在电梯口列队迎接。文思32岁，是3个女儿的妈妈。每天晚上睡觉时，只有大女儿肯安稳的躺在床上，丈夫和她各自在客厅和卧室里捉住尽力挣扎的“一只”，交换幽怨的眼神：生这么多，都怪你。同样是“北漂”，文思是少数可以凭借自己的努力，突破“生育总精力”稀缺状态的妈妈。重点师范类大学毕业，结婚前曾是教育培训机构的老师。虽然自己是高考的受益者，也从事教育工作，但她不想孩子再走这条路。文思说，这样的教育体系成本高昂，回报却有限——以透支孩子学习兴趣和动力为代价，通过各类打分体系的筛选，最终只能勉励维持父母已经完成的城市化迁徙和阶层提升。《北京遇上西雅图》开拍的2012年，文思动用家庭的部分资源，赴美国生产大女儿，一年后的春天，那部上映48天的电影以5.2亿元的票房刷新了当时的国产爱情片记录。同样让人们感兴趣的是，众多像文思这样赴海外生子的妈妈们所铺陈开来的故事背景。一年半后，文思发现自己再次怀孕时已经12周，她和丈夫决定生下孩子。根本不符合计划生育政策的“意外”让她也没有多少选择，文思陆续在美国生下二女儿和小女儿。他们的决定受到了父母的极力反对，在上代人心中，计划生育思想根深蒂固，“他们都是知识分子，在国企工作，坚定地认为多生孩子是农村妇女愚昧落后的表现。”文思说。文思的父亲甚至给女婿打电话，希望他能以丈夫的身份阻止文思，丈夫的支持让她感到欣慰：“子宫是她的，我凭什么阻止？再说，我们有什么权利决定一条生命的去留？”尽管家庭条件算宽裕，3个孩子的养育压力也是实际存在的，丈夫也因此辞职回家和文思搭档带娃。文思和丈夫“保卫子宫”的行动，并非情绪之举，它还触发了一个让别人看来很意外的结果——成为文思创业的动力。2015年，当时还是文思自己在家照看两个女儿，她一周三次亲自去北京新发地市场为孩子们选购食材，邻居和朋友也找她代购，作为感谢往往会多付一些钱。文思发现，一周下来代购的盈余已足以支付家里的所有食物开销。这是一桩不错的生意，她尝试扩大规模，除了零散销售也为一些超市和餐馆提供果蔬生鲜。为了应对不断扩展的业务，她在新发地租了一间冷库，每天凌晨三四点她都要赶到新发地，亲自挑选和进货，安排工人包装入库再发货，一直到早上九点多。在生育这个问题上，文思的角度是“完整的女性权利”，围绕在女性身上的认知乃至偏见和歧视，都在加重她们的生育负担，家庭、职场与财产也都是它们发生的场域。文思以妈妈的身份开始创业，不但理解了女性背负生育与职业的双重艰难，也理解了企业主“左右为难”的局面：“男性员工不论是否有孩子，都会是一个完整的劳动力，如果女性员工有了孩子，那实际上只能算半个劳动力。”社会舆论和传统观念同样对已育女性带来压力。让文思愤愤不平的是，丈夫抱着女儿出门散步十分钟都能获得小区居民的一致赞赏，她抱着女儿出门只会被夸奖“命好”，有一个愿意带孩子的老公。“为什么要求女性能顾家还得工作，都要是‘超人妈妈’，丈夫只要不吸毒不嫖娼不家暴就是好丈夫了？”文思总结，她身边的多子女家庭大多具备三个特点，首先是夫妻双方父母家庭能够给予“锦上添花”的支持，至少不增加新家庭的养老负担。文思的父母曾是央企职工，婆婆是医院返聘的医生，长辈们身体健康且拥有稳定的退休保障。其次是多子女家庭中丈夫都乐于参与到育儿之中。更重要的一点是，夫妻双方至少一方拥有自己的公司，“生意可能没有以前好做，但是底子还在、家里没有经济压力”。这意味着更加丰裕的收入，能够为“生育总精力”持续输入资源。对城市职场女性来说，工作与养育孩子之间的矛盾，是她们身上的主要负担。要想城市女性的释放生育信心，在钟晓慧看来，公共政策及资源供给方面，存在两个层面的缺失。一个层面是政府，托幼（0－3岁）普惠型的服务体系处于稀缺状态，市场的托幼服务价格非常高昂，因此需要个人和家庭投入很大经济、人力、时间等成本。此外，社区互助也是目前国内没有开发的托幼保障资源。“我几乎没有听过在中国哪个城市里的社区，父母之间互相帮忙带孩子成为一个常规做法，但在韩国和英国是有这样的志愿互助组织，也有规模不大但是成形的社会组织提供育儿协助服务。”钟晓慧说。另一个层面是育龄女性在劳动力市场就业和晋升时受到歧视，全面二孩政策实施之后情况更严重。钟晓慧认为可以从三个方向探索。首先是补偿企业用工成本，比如政府制定减税、补贴措施，协助建立短期顶替轮岗制度等。“让企业完全承担责任，甚至谴责其不道德、不负责任的歧视女性并无助于解决问题。”其次是通过建立父亲产假等激励措施，鼓励男性更多投入到家务劳动和儿童照顾之中，而不仅仅只是往家里交钱的角色。第三是全社会承认女性在家务劳动和育儿付出的价值，为女性提供切实法律保护和福利支持。比方，对有养育孩子压力的母亲发放儿童津贴、减免税费，为女性重返职场提供各项支持、切实保证女性的就业机会等，对家庭付出的女性能够获得补偿和帮助。“当然还有其他思路，就是孩子的抚养及教育国家全包了，完全不需要夫妻来管。这只是理想状态，并不现实。”钟晓慧说。20多年来，中国总和生育率一直是个“神秘”数字。总和生育率是指该某国家或地区，妇女在育龄期间平均的生育子女数数量，2.1是公认的平衡指标，也就是说生育率保持在2.1，此族群的总人口将在一段时期内不会出现明显的增减波动。1980年9月25日，中共中央向全体共产党员、共青团员发出号召：提倡一对夫妇只生一个孩子。这份文件被认为是绵延近40年的计划生育政策的起始。郭志刚介绍说，上个世纪60到70年代，全国总和生育率在5到6之间，1982年的全国人口普查显示，生育率已经降至2点多。1992年全国计划生育委员会做过一次人口调查，但没有公布生育率。“我在一篇抽样调查文章中看到，实测生育率只有1.5多一点。当时没有人相信这个数字，如果不出现重大灾害或者社会变动，生育率突然降低这么多，大家更愿意相信数据有误。”就这样，第一次生育率“塌陷”的信号被忽略掉了，郭志刚说。从此之后，生育率就进入了长达20多年的“统计怪圈”。从1995年开始，历次的人口普查显示生育率从1.46一路下降到1.047，但最终都被修正为官方统一发布的水平，先是十几年不变的1.8，后来降到1.7，目前说是1.6。“2007年的国家级人口发展战略研究曾宣称：未来30年总和生育率稳定在1.8的水平最好。其实，这个1.8没有任何理论或者数据证明是最优生育率。只是在对现实生育率的不同判断里取了个‘中庸’的估计，1.5太低，2.1又无法实现计划生育的目标。”郭志刚说。“尽管我们早已进入低生育水平时期，但是政策仍聚焦人口控制，严重高估生育率，对低生育率的人口风险认识不足。”2009年前后，彼时的计生主管部门曾谋划要放开“单独二胎”，后来又偃旗息鼓了。直到新一届中央领导班子力推深化改革，2013年11月才正式公布放开“单独二孩”。据郭志刚透露，在计生部门召开的会议中，一些人口专家强烈建议尽快全面放开计划生育政策，在中央的及时推动下，这才进入了“全面二孩”的第二步调整。在郭志刚看来，发达国家的经历表明，生育率会随着社会经济发展而下降。中国计划生育控制人口增长的目标已经完成，现在面对严峻的少子老龄化挑战，所以应立即全面放开生育限制。即使如此，生育率也很难回到2.1的世代更替水平，甚至连那个被认为适度的1.8生育率也很难真的保得住。作为1979年参加过全国人口理论讨论会，连任原国家计生委人口专家委员会6届专家委员的资深人口专家，上海社科院研究员梁中堂对《财经》记者表示：计划生育政策有两个认知背景，一是农业社会耕地和生产率提高有限的背景下，人口将成为负担，二是计划经济思维的延伸，认为人口是一种可被管控和分配的生产要素。梁中堂认为，随着改革开放的深入，这两种固有的思维早就失去了它的立足点，首先是农业社会向工业化过渡过程中，生产率作为推动经济的关键要素已实现几何级数增长，其次是实践也已证明市场是配置资源的更高效的方式。现实已在变化，政策却没有及时调整。尹成、佳文、李可和文思的经历则是当下的“隐喻”：资源有限的条件下，即使两代“生育总精力”绑定在一起，仅凭工薪阶层的收入，婚配和生养一胎都已捉襟见肘，文思却可以凭借自己的创新和生产率的提高，生产和养育三个孩子。郭志刚和梁中堂都明确反对诸如“生育基金”等鼓励生育的建议，在梁中堂看来，这样的政策与其说是鼓励，不如说是另一种形式的强制：“你现在说是鼓励，一旦进入政府工作体系，推行不下去怎么办？一定变成强制。”梁中堂认为，生育率的高低是社会和经济结构的结果而不是原因，社会和经济的发展，农业向工业的转型，必然伴随着人口大规模流动和城市化率迅速提升，只有人们在此过程中不断提高收入、民生有基础保障，对未来生活有稳定的预期，才能对生育率有正面影响。在他看来，户籍、就业、医疗、教育、养老等各个与生育相关的领域改革不彻底，农民或者后代进城可以务工、上学、就业，却无法顺利安居转化成市民，市场配置资源难以起基础作用，经济增长乏力、社会结构失衡是低生育率的根本原因。“人们的生育不是政府该管的工作，也管不了，经济和结构合理了，老百姓对生活和未来更有信心，生育是很自然的结果。”梁中堂说。</w:t>
        <w:br/>
        <w:t xml:space="preserve">    </w:t>
        <w:tab/>
        <w:t xml:space="preserve">    </w:t>
      </w:r>
    </w:p>
    <w:p>
      <w:r>
        <w:t>WXC2717</w:t>
        <w:br/>
      </w:r>
    </w:p>
    <w:p>
      <w:r>
        <w:br/>
        <w:t xml:space="preserve">    </w:t>
        <w:tab/>
        <w:t xml:space="preserve">    </w:t>
        <w:tab/>
        <w:t>硅谷百万富翁法吉（SergeFaguet）认为，药片、注射和植入物可以把他变成一个超凡脱俗的人。他正致力于用生物黑客技术寻求永生。有钱人确实有任性的资本。可这真的可以实现吗？去年9月，硅谷年轻企业家法吉（SergeFaguet）在科技网站上发表了一篇文章，标题是：“我32岁，花了20多万美元在生物黑客上，变得更平静、更瘦、更外向、更健康。最重要的是，变得更加聪明，更加精力旺盛，追女孩更加轻而易举了。”更健康、更聪明这两点尤其吸引了该网站几十万男性读者的注意，人们对他解决问题的方法充满了钦佩。尽管有些人认为法吉是个精神病患者。但这篇文章目前有15000次点击率。他的后续文章是关于通过性行为和微剂量提高智力的，已经成为2018年该网站阅读量排行第二的文章。在他作为一系列国际初创公司的首席执行官或前首席执行官的职业生涯中，法吉是无情的实用主义者。他的唯一爱好是：生物黑客。生物黑客是一个流行词，它将高科技、健康、抗衰老和科学界结合在一起；从最基本的意义上讲，它意味着对身体或头脑做一些事情，使它们更好地发挥作用。这就像吃东西一样简单。但是纯粹的生物黑客将自己与那些一心自我提升的普通人区分开来。他们使用超技术的方法，试图用各种技术来理解和“修复”身体：如果人类能“黑”进世界上最复杂的计算机系统，为什么不能“黑”进自己的身体呢？法吉打算永远活下去，与机器人融合，成为一个超凡脱俗的人。特斯拉公司的CEO埃隆·马斯克也曾多次主张，人类需要成为机器人，才能在不可避免的机器人起义中生存下来，并有望开创一个具有跨信仰精神的时代。谷歌风投公司创始人、前首席执行官比尔·马里斯也是同道。他推广Calico公司（加州生命公司的缩写），唯一目的是“解决死亡”。去年11月，Facebook前总裁肖恩·帕克这样描述了他对未来的愿景：“因为我是亿万富翁，所以我要获得更好的医疗保健，所以……我将花大约160万美元，成为这个永久领袖阶层的一员。”虽然法吉喜欢把自己看作一个叛逆的先锋，但其实他更像是富人世界里永生运动的代表。“你可能听说过所有做这些疯狂事情的高科技亿万富翁，但你并不真正知道他们在做什么，对吗？” 法吉说，“因为他们不谈论它。”这就是法吉的不同寻常之处。他不仅是百万富翁，而且还很坦率地谈论这件事———非常坦率，所以他的一些话令人深感不安。一天上午11点，在美国加州帕洛阿尔托市的一间凌乱的酒店套房里，记者看到了法吉。眼前的他，看上去并不像超人。无论在任何地方，他都穿着运动服：一件旧的灰色帽衫和一件白色T恤，胡子拉碴，眼睛下面有淡淡的黑眼圈。他身高5英尺6英寸，体重69公斤，身体健康。(image)这天，他在左手食指上戴了一枚Oura智能戒指，来测试自己的睡眠模式。为了提高他已经很完美的听力，他戴着一对价值6000美元的助听器。一个连续测量他血糖水平的监视器，被植入到腹部的皮下脂肪里，监视器将数据发送到他的智能手机。此外，法吉每天都要注射促肌肉生长的激素。他的房间里有一大袋各种各样的药片，从标准的天然补充剂，比如大蒜胶囊，到各种处方药———SSRI抗抑郁药、雌激素阻滞剂等等。他一天吃60片药剂。而每天早上，在例行冥想之后，法吉要吃掉40片药丸，然后再吃早餐：鳄梨、橄榄油煎蛋、葡萄柚和绿茶。他一天只吃一次食物，一周只吃三次食物，并尽量吃低碳水化合物。他服用的药物———雌激素阻滞剂可使睾酮增加50%，此外他开始服用甲状腺激素，因为他的甲状腺激素水平低于平均值，甲状腺激素使他的情绪有所改善。他还服用二甲双胍，一种用于治疗糖尿病的药物，因为临床试验表明它是强力的抗衰老药物。他也服用少量的他汀类药物来降低胆固醇，这种药通常只给老年或高危患者服用。法吉坦言：“我们的目标是在下一个80年减少心脏病的发作几率。”在他十几岁的时候，法吉从他成长的俄罗斯被送到英国南部的汉普郡，在温彻斯特学院寄宿了两年，这是一所全男生的私立学校。后来，他入读美国斯坦福大学，随后退学，开始经营自己的视频聊天公司TokBox，然后成立了一家俄罗斯在线订票代理公司Ostrovuk.他的成年生活是靠在行李箱边度过的，因为他来往于世界各地，常常住在美国、俄罗斯和远东的酒店里，因为他的公司就在美俄和远东。他目前正在做一个连他自己也说不出的项目。他告诉记者，说他不明白为什么人们想拥有自己的家，他不依附于任何事物或人。记者问他上一次做非理性的事是什么时候？他看起来很吃惊。是坠入爱河吗？他回答：“哈！我没有把握说是，我不确定自己能不能回答这个问题。”法吉对生物黑客行为的兴趣始于5年前。他当时在莫斯科建立了自己的在线旅游公司，这是一份压力很大的工作。他说，那时的他是一个面对很多挑战的人———焦虑、不安、内向，有体重、注意力、愤怒管理和拖延症等问题。“起初，我阅读大量的科学研究文章，了解一些基本的问题。”随后，他进行了一系列生物标志物测试，以确定自己的身体状况。在当地，这种医学测试更便宜，更容易获得。他接受了抗胰岛素、激素水平、微生物状态、毒素、运动能力、体脂、汞和过敏等测试。“渐渐地，我开始问自己更复杂的问题：怎样才能优化我的荷尔蒙呢？没有医生愿意做有风险的事。我收集了一长串问题，然后去找那些声称知道答案的医生。这几乎是一场考试。”(image)“我曾接触过更传统的医生，我会说，‘嘿，我希望我的血糖低于27岁时的平均水平。’或者说，‘我的汞数值有点高。我们应该解决这个问题。’传统医生会说，‘哦，汞？你的头发没有掉下来。所以我不知道该怎么办。’等头发脱落时再来，这不是好建议。我不想掉头发，也不想在80岁患上癌症。”回到美国，法吉开始组建他的“医疗队”———斯坦福大学和哈佛大学的神经学家、心脏病学家、内分泌学家和心理治疗师。他说：“对于想要做预防医学的普通人来说，最大的挑战之一是这类医生太少了。”全世界的人都认为，人类致命的疾病是癌症、心脏病和神经退行性疾病，比如阿尔茨海默氏症或帕金森氏症。这些疾病往往会在你生命中的40到50年内发生。当你出现症状时，为时已晚，因为你身体中的不同系统已经运作了几十年。因此，每隔几个月，法吉就会进行一次新的测试。他说：“地球上70亿人中，只有不到1000人像我一样了解自己的健康状况。”他的生物黑客行为目前的花费已超过25万美元（“如果我们不算上投入的时间”），其中大部分花在精英医生上，他们每小时收费500美元。他的医生要证明给他开这么多药是合理的，许多药物已经被批准用于他没有患过的疾病。“他们觉得我会受益。”生物黑客已经成为一个庞大、多样但以男性为主的全球社区。有朋克生物黑客，他们希望自己看起来像外星人，把耳朵植到自己的背上；还有一些特技生物黑客，比如前美国宇航局生物化学家乔西亚扎伊纳，他给手臂注入了一种增强肌肉的基因；有高效生物黑客，他们就如何减少工作量写畅销书。还有一些生物黑客实际上只是搞小玩意，是关注营养、外貌和健康的人，他们卖超级食品、饮料和药丸赚了大笔钱。法吉的不同之处在于，他的目标和情感集中在永生上。他称自己服用了900-1000mcg剂量的iss，从而永久地提高了他的智力。他还使用mdma，与身在俄罗斯的家人建立感情联系，解决了与同事的分歧。如果美国出台了新立法，限制基因创新，那该怎么办？法吉说，没有哪个国家“会告诉我什么时候会死”，“如果他们知道了，我就搬到另一个国家去。”这种超乎法律的态度在硅谷并不少见。如果能永生，他将如何处理他的额外岁月？“最终的、真正的价值在于能够提升自己，使自己变得更好、更聪明，如果活上几百万年，我要去探索其他星球。”他说。在那之前，法吉将继续药不能停，做他的研究，并戴着他的橙色的、睡眠优化眼镜。出品：南都采编指挥中心统筹：南都人物新闻工作室编译/综合：南都记者 黄滢（图片为网络资料图）</w:t>
        <w:br/>
        <w:t xml:space="preserve">    </w:t>
        <w:tab/>
        <w:t xml:space="preserve">    </w:t>
      </w:r>
    </w:p>
    <w:p>
      <w:r>
        <w:t>WXC2718</w:t>
        <w:br/>
      </w:r>
    </w:p>
    <w:p>
      <w:r>
        <w:br/>
        <w:t xml:space="preserve">    </w:t>
        <w:tab/>
        <w:t xml:space="preserve">    </w:t>
        <w:tab/>
        <w:t>在公共场所遭到他人“咸猪手”袭击，出声呵斥是许多女性会采用的一种做法，但22岁、身高仅1.55米的美国妹子拉格瑞芙却要更加强硬，她直接使出“锁喉术”勒住了人高马大的壮汉，并导致对方昏迷。但事后拉格瑞芙才知道，她勒住的夜店保安并没有对她进行什么性骚扰，只是刚巧在错误的时间出现在了错误的地点。综合美国NBC新闻、《纽约邮报》等媒体报道，这起颇令人震惊的事件发生在10月22日，地点是纽约普拉兹堡市的一家夜店。监控视频显示，22岁的拉格瑞芙当时正和一位女性朋友一起跳舞，其朋友不经意碰到了她的臀部。然而，拉格瑞芙却没有意识到这是自己的友人所为，而是四处张望，并直奔刚刚走过她们身边的一位夜店保安。随后，令人目瞪口呆的一幕发生了。拉格瑞芙直接将手臂环绕在保安的脖子上，她的朋友尽管试图阻止但为时已晚，几秒钟之后，拉格瑞芙和保安一起倒向地面。这位美国妹子随后起身离开，而保镖则是昏迷了几秒后才慢慢站了起来。事后，警方称，拉格瑞芙一度将无辜的保镖勒致昏迷不醒，而保镖之所以没有阻止她是误以为这是朋友在和他开玩笑。尽管只是误会一场，拉格瑞芙仍被逮捕并被指控，她已在签署保证书后被释放，将在11月20日出庭。</w:t>
        <w:br/>
        <w:t xml:space="preserve">    </w:t>
        <w:tab/>
        <w:t xml:space="preserve">    </w:t>
      </w:r>
    </w:p>
    <w:p>
      <w:r>
        <w:t>WXC2719</w:t>
        <w:br/>
      </w:r>
    </w:p>
    <w:p>
      <w:r>
        <w:t xml:space="preserve">　　一名32岁的母亲此前指控称她在搭乘美国航空（AmericanAirlines）航班时在卫生间遭到一名醉酒男乘客强奸，本周三，她把美航告上了法庭，指控其给那名男乘客提供了过多酒水，而且没能保护好她。　　奥布雷•雷恩在起诉书中称，她于2017年6月16日从凤凰城搭乘美航的红眼航班前往纽约进行家庭旅行。飞行途中，坐在她旁边的醉酒男子尾随她进了卫生间，并强奸了她。之后她将此事告知机上乘务人员，但他们只是将她的座位换到飞机后面，飞机落地后她被送到医院，但是那名醉酒男子却没有被逮捕，雷恩至今也不知道他的名字。美航在事后将雷恩的投诉称为“令人讨厌的麻烦”，向雷恩支付了5000元了事。　　在雷恩起诉后，美航称将会彻底调查她的指控，表示公司“对任何在飞机上不当行为的指控都深感困扰。如果机组人员发现或被告知有乘客指控任何非法的不当行为，执法人员都会在飞机落地后与机组人员见面，最终是由执法人员来决定是否发生了违法行为。”　　奥布雷•雷恩雷恩表示，这名男子在刚上飞机时就很明显是喝醉的状态，话非常多，她能闻到他身上的酒味。雷恩还表示，在她之前，有一名坐在同一排的女乘客向机组人员报告了醉酒男乘客的不当行为，但空乘还是继续为这名男子提供更多酒水。　　雷恩的律师在诉状中说，“明知道醉酒的危害和红眼航班中性侵害的威胁，以及其他乘客的警告，美航对雷恩没有提供任何保护措施。”　　由于事件发生在飞机上，只能交由FBI调查。雷恩在医院时接受了问话，但案件一直没有进展。因此雷恩决定起诉美航。她说，“这件事给我带来了巨大的压力，它影响着我生活的每一个方面。”</w:t>
      </w:r>
    </w:p>
    <w:p>
      <w:r>
        <w:t>WXC2720</w:t>
        <w:br/>
      </w:r>
    </w:p>
    <w:p>
      <w:r>
        <w:br/>
        <w:t xml:space="preserve">    </w:t>
        <w:tab/>
        <w:t xml:space="preserve">    </w:t>
        <w:tab/>
        <w:t>特朗普又改口了。前一天他刚刚暗示过如果来自中美洲的移民向军队投掷石块，美军可能对移民队伍开枪。之后改口称，“我没说开枪。”美国有线电视新闻网2日报道称，特朗普表示“他们不需要开火，”“我(只是)不想让人们扔石头”，“在某些地区有超过300人有问题。这些人对墨西哥军方的所作所为是可耻的。”特朗普称，“这些人朝墨西哥军人脸上扔石头。(如果)他们这样对我们，他们会被逮捕...我没说开枪，”“如果我们的士兵、边境巡逻队或者移民海关执法队员(ICE)被石头击中面部，我们将逮捕这些扔石头的人。(但)这并不意味着要射杀他们，我们将迅速并长时间地逮捕这些人。”而就在此前一天，特朗普在白宫刚刚升级了他反移民言辞的激烈程度，暗示会针对美墨边界移民发动一场很有可能违反美国宪法的压制，暗示会向移民开枪。特朗普当时称，“这是军队，我希望不会出现这种情况，但我可以告诉你，任何人(移民)扔石头、石块，就像他们对墨西哥军队和警察所做的那样，导致墨西哥军警的受伤，我们将考虑开火，这是因为，当你的脸被人用石头砸，情况会大不相同。”</w:t>
        <w:br/>
        <w:t xml:space="preserve">    </w:t>
        <w:tab/>
        <w:t xml:space="preserve">    </w:t>
      </w:r>
    </w:p>
    <w:p>
      <w:r>
        <w:t>WXC2721</w:t>
        <w:br/>
      </w:r>
    </w:p>
    <w:p>
      <w:r>
        <w:t xml:space="preserve">　　国家主席习近平和特朗普（DonaldTrump）通电话后，中美两国都表达了对解决贸易争端的乐观态度。彭博社昨日引述4名知情人士提供的消息称，特朗普希望在本月底阿根廷G20峰会上与中国达成贸易协议，并已经指示美国主要官员开始起草美方可能提出的条款。　　消息人士对彭博社透露，特朗普与习近平通话后，指示多个关键部门参与起草可能与中国谈判的贸易协议条款，而这一信息意味着美中两国不断升级的贸易战或将停火。中美两国自7月正式展开贸易战后，两国的谈判几乎毫无进展。前日的通话，也是特朗普和习近平半年来首次公开通话。　　美中贸战或将停火　　中国官媒昨日则作出务实反应。新华社刊发评论指，世界乐见中美领导人的沟通与对话，期待达成的共识能化为实实在在的行动。从历史来看，中美双方有通过协调合作解决经贸难题的成功先例。对于当前的中美经贸分歧，只要双方有诚意积极对话，在平等、诚信的基础上展开磋商，相信能推动达成一个双方都能接受的方案。特朗普周四在参加选举活动时也提到，中国想要达成协议。　　白宫官员：谈判有很长路　　不过针对彭博社报道"特朗普准备与中国达成贸易协议"的报道，消费者新闻与商业频道（CNBC）引述一名匿名白宫官员称，彭博社的报道不属实。该官员表示，"这些谈判还有很长的路要走"。报道称，可以肯定的是，在中期选举前几天发布的相互矛盾的报道，都没有提出任何最终决定。　　美联社报道，白宫经济顾问库德洛（LarryKudlow）昨日表示，中美两国预定于11月30日至12月1日的G20峰会期间举行"特习会"，有望打破两国间的诸多僵局。库德洛还说，特习通电话代表美中关系"融冰"。美国之音称，周四上午在华府的一次活动中，库德洛表示，特朗普称，如果能和中国敲定一个双方均满意的交易，他将会撤销关税。库德洛也警告，如果北京方面未能就美国认为非常重要的一系列问题提出解决办法，特朗普将"更勐烈地"对付中国。　　若中方未能解决问题 美勐烈对付　　对于中美两国出现的积极因素，外交部发言人陆慷昨日在主持例行记者会时表示，关于当前中美经贸关系中存在的问题，两国元首一致认为两国经济团队要加强接触，就双方关切问题开展磋商。陆慷说："我们希望磋商能够取得积极成果。"　　针对如美方着手起草相关贸易条款，中方是否愿积极考虑的问题，陆慷称，至于中美经贸问题怎样谈，中方一直认为只有在相互尊重的基础上，本着平等、诚信、互利原则对话磋商，解决彼此关切，达成双方都能接受、也是两国领导人在通话中所要求的结果，才是符合双方共同利益的。</w:t>
      </w:r>
    </w:p>
    <w:p>
      <w:r>
        <w:t>WXC2722</w:t>
        <w:br/>
      </w:r>
    </w:p>
    <w:p>
      <w:r>
        <w:br/>
        <w:t xml:space="preserve">    </w:t>
        <w:tab/>
        <w:t xml:space="preserve">    </w:t>
        <w:tab/>
        <w:t>据英国《太阳报》报道，英国一名13岁的少女，因为梦游走入衣柜，意外吊死自己，父母第二天发现她的遗体。警方及死因庭均认定，少女死因并非他杀，这是一起意外死亡。13岁少女布雷德利（Hazel Georgina Bradley）于5月24日死亡，死因庭近日开庭。布雷德利的母亲蕾贝卡（Rebecca）表示，女儿遇难前一晚，他们俩还愉快地聊了一会天，当晚布雷德利和平常一样上床睡觉。没想到第二天早上布雷德利的父亲发现女儿穿着校服缢死在衣柜里。蕾贝卡说，女儿自从看完动画电影《怪兽电力公司》（Monsters,Inc.）后，对怪物由衣柜出来吓小朋友的情节感到害怕，一直不敢接近衣柜，会确保衣柜紧闭。布拉德利有梦游的病史，蕾贝卡在女儿死前一晚，看到她换上校服梦游到厨房。警方调查后，确认布雷德利的死没有疑点。死因庭法官詹姆斯（WendyJames）表示，布雷德利没有留下遗书，也没有人听过她想要轻生，“这是一起悲惨的意外。”</w:t>
        <w:br/>
        <w:t xml:space="preserve">    </w:t>
        <w:tab/>
        <w:t xml:space="preserve">    </w:t>
      </w:r>
    </w:p>
    <w:p>
      <w:r>
        <w:t>WXC2723</w:t>
        <w:br/>
      </w:r>
    </w:p>
    <w:p>
      <w:r>
        <w:br/>
        <w:t xml:space="preserve">    </w:t>
        <w:tab/>
        <w:t xml:space="preserve">    </w:t>
        <w:tab/>
        <w:t>优化营商环境，政府要做什么?“降低营商成本迫在眉睫。”中国国际经济交流中心副理事长黄奇帆在11月3日的2018第五届中国智慧城市创新大会上表示，降低营商成本，政府需要转变思路，改进管理。黄奇帆表示，税费成本高、物流成本高、金融融资成本高、土地房产成本高、劳动力成本高，这是当前营商成本的“五高”。“降低这五个成本，地方政府要改进管理，改变企业自身的运行方式和机制。”黄奇帆说。全国物流成本占GDP的15%，美国的物流成本在7%左右，发展中国家的平均成本是10%。造成物流高成本的原因主要有三个：首先是铁路、公路、水运、空运结构不合理，铁路运能大、运费低(是公路的1/5)，但是没有充分利用;其次是多式联运、无缝对接不到位;三是产业链布局不集约一体化。对于当前企业普通提出的“五险一金”压力大的问题，黄奇帆认为，“五险一金”高，一方面是费率的问题，另一方面是税基的问题。税基问题主要是平均收入到底应该怎么计算，是把金融业等收入较高的人群与产业职工收入放在一起来算一个平均数，还是以产业工人平均数作为税基，这会导致税基不同。黄奇帆建议，地方政府可以根据实际情况来调整税基。“又比如土地房产成本高，土地批租收入作为地方预算外收入归地方，地价高房价就高，房地产成本与规划有关、批租方式有关、房产商买土地的资金融资方式有关，这都是地方政府可以解决的。”黄奇帆说。在当天的会议上，国家发改委城市和小城镇改革发展中心学术发布了《东北主要城市营商环境(DBN-10)评估报告2018》。报告显示，东北主要城市在企业经营成本和市场的专业化服务方面具有较大的比较优势，高于西安、成都、郑州等对标城市的平均水平，但其他指标东北城市均落后于对标城市，尤其在科技资源和人才资源的聚集方面，东北主要城市与对标城市差距较为显著，应成为下一步优化营商环境的重点工作方向。国家发改委城市和小城镇改革发展中心学术委秘书长冯奎表示，通过调查发现，目前东北的营商环境出现两个变化：一是2014年以来，东北吸引来自北京、上海、深圳的投资明显增多;另一个是营商环境区域竞争很激烈，不同城市正在发挥比较优势，沈阳的优势是具备完整的产业链，长春的优势是人才占比高，哈尔滨利用独特的地位区位优势，发展也可圈可点。今年前三季度，辽宁省GDP同比增长5.4%，2017年的前三季度同比增长为2.5%。冯奎表示，东北经济企稳向好的因素很多，其中一个就是国家的对口合作起了很大作用，东北的基础设施和劳动力教育比较好，有些产业和南方省份具有较强互补性。随着对口合作不断深入，东北一些具有相对优势的产业获得了更大的集聚效应。冯奎表示，放在长期来看，辽宁占全国的经济比重是一直在下滑的，改革开放后沿海地区经济快速发展，所以对东北经济对全国经济的贡献下降是必然的。不过，从辽宁自身来看，这也反应了辽宁在经济转型过程当中不得不经历的痛苦阶段，新动能还没有形成、旧动能接续不上，经济速度下滑成为这个阶段一个突出特征。这次调研后看到了很多新动能，如果这些动能可以连成体系，未来经济发展是可以期待的。对于东北近年来人口持续流出，国家发改委城市和小城镇改革发展中心主任史育龙认为，一方面是北上广深等城市对年轻人更有吸引力，中国的城市发展还所带来的人口流动是一个必然趋势，另一方面也确实需要东北想办法留住人，特别是要把高端人才留下来。国家发改委城市和小城镇改革发展中心理事长、首席经济学家李铁同时也指出，城镇化会让更多农民进城，就业是第一位的，有了就业才能不断完善后续的社会保障。除了降低营商成本，黄奇帆还建议，开放创造优良营商环境，重视招商服务也是非常重要的。“扩大开放是关键一招。”黄奇帆表示，加快建设高标准营商环境，要对接全球高标准国际贸易投资规则和做法，包括知识产权保护、放宽市场准入、自由贸易区建设、保税区建设、内外联动与双向开放在内的体制机制创新;全面实行准入前国民待遇加负面清单管理制度，完善外资安全审查机制，营造稳定、公平、透明、法治的营商环境;扩大对外开放首先实现对内开放，要放宽民营资本的准入，推进金融、医疗、教育、商贸物流、电子商务等服务业领域的有效监管、有序开放，提高办事效率，降低制度成本。在招商服务方面，黄奇帆建议，招商中要遵循同等国民待遇、准入前国民待遇、尊重知识产权等原则，主要包括六个方面：一是以产业链招商，二是以资本注入式招商，三是以牌照资源补缺式招商，四是以收购兼并式招商，五是PPP合作招商，六是产业引导基金招商。黄奇帆还提醒，在招商引资中，要把是否有利于产业结构调整和带动就业作为重要条件，要确定“三不招”、“五不搞”原则：不符合产业政策的不招、过剩产能和产出强度不达标的不招、环保不过关的企业不招，避免了“捡到篮子都是菜”。与此同时，不搞血拼优惠政策的“自残式”招商，不搞众筹招商，不搞P2P招商，不搞炒地皮，不搞炒房招商，防止招商引资的恶性竞争和乱象。对于辽宁振兴，黄奇帆建议以开放为抓手，推动辽宁经济三大重点领域释放新动能、形成新产业：第一，以传统优势产业为基础、战略性新兴产业为重点，形成上中下游产业链一体化的产业集群，与之配套形成生产性服务业和产业链金融集聚区;第二，以“大智移云”等颠覆性产业为主体，形成云计算、大数据、人工智能、物联网的产业链集群;第三，以保税区、自贸区、中德合作装备制造产业园、沈抚新区等为重点抓好战略性新兴服务业。</w:t>
        <w:br/>
        <w:t xml:space="preserve">    </w:t>
        <w:tab/>
        <w:t xml:space="preserve">    </w:t>
      </w:r>
    </w:p>
    <w:p>
      <w:r>
        <w:t>WXC2724</w:t>
        <w:br/>
      </w:r>
    </w:p>
    <w:p>
      <w:r>
        <w:br/>
        <w:t xml:space="preserve">    </w:t>
        <w:tab/>
        <w:t xml:space="preserve">   </w:t>
        <w:tab/>
        <w:tab/>
        <w:t xml:space="preserve"> </w:t>
        <w:br/>
        <w:t xml:space="preserve">    </w:t>
        <w:tab/>
        <w:t>美国有一名20岁的少女艾伦(SydneyAllen)，因为罹患了一个罕见疾病到医院照X光，结果X光照上却多了两根东西，当场医师和护理人员大笑，但一旁的妈妈却瞬间变脸，决定要回去和女儿好好谈谈。艾伦表示，她在6月的时候在乳头穿了两个环当作生日礼物，但因为妈妈很保守，讨厌纹身和打洞，所以一直没有告诉她，加上通常不会拖掉上衣，所以觉得这是相当容易保密的秘密。直到最近艾伦发现患有脊髓空洞症，进行例行检查才能进行矫正，于是医生也对她的脊柱进行了X光检查，然而艾伦不知道图像结果是所有金属都可以清楚看到，虽然一般的专家会建议将所有穿孔东西拿掉。不幸的是艾伦在看X光检查的结果的时候，妈妈也在旁边，看到X光图上清楚的显示了两根金属棒穿在乳头，医生当场笑了起来，而妈妈则是盯着电脑萤幕看，然后变脸说“我们等下来讨论一下这个问题”。不过事后艾伦没有受到处罚，而她也幽默的在推特上发文说“今天我妈妈发现我在乳头打洞了”立刻吸引许多网友转发留言，表示真的是笑疯了。</w:t>
        <w:br/>
        <w:t xml:space="preserve">    </w:t>
        <w:tab/>
        <w:br/>
        <w:t xml:space="preserve">    </w:t>
        <w:tab/>
        <w:t xml:space="preserve">    </w:t>
      </w:r>
    </w:p>
    <w:p>
      <w:r>
        <w:t>WXC2725</w:t>
        <w:br/>
      </w:r>
    </w:p>
    <w:p>
      <w:r>
        <w:t xml:space="preserve">　　　　目前旅居美国的中国问题专家邓聿文表示，乐观看待这次"习特会"的成果。中央社引述邓聿文称，中美贸易摩擦造成美国股市连连重挫，投资人信心大跌，特朗普想藉与习近平的会面向市场释放利好消息，确保即将登场的美国中期选举结果。他表示，一直表态不愿打贸易战的中国政府届时可能会做出很大让步，虽然不至于对美方要求照单全收，但至少可能同意50%。　　邓聿文认为，中美应该已经敲定清单，而且是让特朗普满意的内容，因此才会宣布这次会面，否则不如不见，因此有理由推断"习特会"将就贸易战达成共识或协议。　　　　不过北大国际关系教授梁云翔表示，中美之间的贸易摩擦并不单纯是经济问题。"美国觉得中国是要通过不公平贸易发展起来要挑战美国。中国也认为如果完全答应美国的条件，会影响到中国的政治和战略方向。"　　梁云翔称此时美方放出信号，一是随着贸易摩擦的发展美方的"弹药储备"也所剩不多，但根本目的在于美国认为中国有可能做出能让美国稍微满意的让步。　　而长期观察美中关系的一些美国学者，并不看好贸易战会很快收场。美国之音报道，兰德公司高级政策分析师莫里斯（LyleMorris）周四在回应特朗普的推文中说，特朗普总统称为解决美中贸易问题的努力正在良好地进行，这里可能有两个解释，第一，习近平向他暗示了中国会对美国的要求作出重大让步；第二，总统抢先一步、但被误导期待习近平会作出重大让步。莫里斯说，他坚实地选择第二个解释。</w:t>
      </w:r>
    </w:p>
    <w:p>
      <w:r>
        <w:t>WXC2726</w:t>
        <w:br/>
      </w:r>
    </w:p>
    <w:p>
      <w:r>
        <w:br/>
        <w:t xml:space="preserve">    </w:t>
        <w:tab/>
        <w:t xml:space="preserve">    </w:t>
        <w:tab/>
        <w:t>今天，壹读君看到一则令人伤感的新闻，刚过完50周岁生日的前央视著名主持人李咏在与癌症斗争了17个月后不幸去世，再一次让人感受到了在癌症面前生命的脆弱。生活中还有很多治疗无望的病人，选择了最后一线生机——冒险为新的治疗手段做做临床试验。三年前，骨科医生李明磊感到左胸疼痛越来越重，他决定去做一次CT检查。在发现肺部有一个4公分左右的结节以后，他给自己确诊了——癌。就在上周末，李明磊在美国波士顿的查尔斯河边跑完了5公里，而两年前，他是被妻子用轮椅推下飞机的。在被诊断为肺癌IV期以后，北京的医生告诉他，他的生命也许只剩下半年时间了。如今，李明磊定期来哈佛大学附属的麻省总医院治疗癌症。他病情的好转也许并不能被称为医学奇迹，而只是赴美国治疗癌症的众多患者中普通的一个案例。当然，他也是足够幸运的——EGFR19基因突变，让他进入了第三代靶向药的临床试验，在试验开始的两周以后，转机就出现了。位于北京的出国看病服务机构盛诺一家的市场调查结果显示，中国每年赴美就医的患者约有3000人，其中70%为肿瘤患者。在现有药物有效的情况下，参加临床试验并非病人的首选。然而，一旦患者对抗肿瘤药物产生抗药性，美国的新药临床试验很可能成为他们的最后一搏。在美国著名的MD安德森癌症中心，每天有数百项临床试验在同时进行，超过90%的肿瘤患者会主动向医生询问：“我是否可以参加新药的临床试验？”如今，这里也不乏从中国转诊来求治的晚期肿瘤患者。67%的治疗方案被改变38岁的李明磊在北京一家知名三甲医院就诊时，这里的医生告诉他，他属于“肺癌IV期，只能保守治疗，没有机会手术”。他知道，医生给出的分期，意味着他患的是有远处转移的晚期肺癌。这让他陷入了绝望。在接下来两个疗程的化疗中，李明磊的身体被化疗药物攻击得虚弱不堪，最终他已经无法自行翻身。世界卫生组织（WHO）的报告指出，肺癌是世界最常见的恶性肿瘤，占癌症死亡人数的19.4%。由于控烟不力等原因，肺癌也是中国恶性肿瘤死亡的首要原因。预计到2025年，中国的肺癌患者数量将达到100万，成为世界上肺癌人数最多的国家。虽然肺癌在中国的5年存活率为16.1%，与美国的17%十分接近，但就癌症治疗的总体水平而言，中国癌症发病率接近世界水平，而死亡率却高于世界水平。数据显示，美国癌症患者5年存活率在60%至70%，而中国癌症患者的5年存活率仅在30%左右。活检和基因检测为李明磊找到了患癌的精确病因——EGFR19基因突变。他说：“在国内，这种情况几乎没治。但在美国，当时已经有了针对EGFR19基因突变的第二代特效药阿法替尼，第三代药物AZD9291的临床试验也已经进行到了第Ⅲ期。”于是，他决定去美国去“碰碰运气”。在经过一系列非常专业的病历资料准备以后，李明磊选定在全美综合医院名列前茅的麻省总医院就诊。按照预约时间赴美以后，到达波士顿的第二天他就前往医院去见医生。美国医生一边叫他“李医生”，一边起身与他握手。肿瘤科专家还为他约了一位胸外科医生，共同讨论治疗方案。与国内医生的意见不同，美国医生告诉李明磊，在靶向药物治疗见效后，剩下的原发病灶可以再行手术治疗。盛诺一家创始人兼董事长蔡强告诉《中国新闻周刊》（微信ID：china-newsweek），在去美国就医后，有67%的中国患者的治疗方案被改变。原因之一是，美国的临床医学正在向“精准医疗”的方向发展，一个患者往往由多个学科的医生共同诊治，在这种理念下他们相信，“没有任何两个肺癌病人的治疗方案是相同的”。治疗方案被改变的另一个原因则在于药品的差异。“大量的癌症患者到美国选择了新的治疗方案，因为我们最新的药品是美国2011年上市的，美国2012年、2013年……一直到2016年的药，我们都没有。”蔡强举例说，他们介绍过一个皮肤癌患者去美国看病，结果，美国的医生发现，中国用的药是美国30年前的。实际上，中国医生基于国内上市的药品而给患者制定的治疗方案并没有错误，只是药物不够先进。在新药研发落后的情况下，中国医生难为无米之炊。一位患者在美国取得了满意的治疗效果后这样说：“这就好像美国都在用iPhone6了，我们还在用iPhone3。当然，这只是一个不够恰当的比喻，在手机方面，中国人是完全不甘落伍的。”皮肤黑色素瘤患者张天银在北京一家三甲医院治疗，他的主治医生李陶建议，可以考虑去美国参加临床试验。刚刚参加完全美肿瘤学年会的李陶告诉《中国新闻周刊》（微信ID：china-newsweek）：“当时我们知道，美国已经有了专门针对黑色素瘤的新药，正在做Ⅲ期临床试验，而且Ⅰ期、Ⅱ期试验的结果显示，疗效非常好。但是，中国还没有这方面的药物和临床试验，对于有条件出国就医的患者，我会建议他们去国外选择最新的药物治疗。”幸运的是，张天银符合临床试验的入组条件，进入试验组后，他一直接受治疗，如今已有六七年，他对效果很满意。现在，他不觉得自己是在接受试验，而把这个过程当成一个完整的治疗方案。审批积压1.7万件中国新药研发的落后已是不争的事实。根据美国临床试验注册中心的数据，截至2015年10月，全球共有201149项临床试验登记注册，其中有48.53%在美国进行，在中国开展的药物临床试验仅占9.75%。以抗肺癌药为例，美国已经开始了第IV代靶向药物的临床试验，而中国还停留在第I代靶向药上。这意味着，一旦患者产生抗药性，在中国治疗的患者将没有其他药品可供选择。中国新药审批的第一步是批准开展临床试验。2007年发布的《药品注册管理办法》对每个审批环节都做了时间限定，其中，新药临床试验审批的时间不得超过90天，但实际上，来自国家食品药品监督管理总局（以下简称食药监局）的数据显示，2014年，中国1.1类新药、3.1类新药及6类新药申报临床试验的平均审评时间为14个月、28个月和28个月。而在美国，申报者向美国食品药品监督管理局（以下简称FDA）提出新药临床试验申请后，如果30天内没有收到FDA作出暂停临床研究的决定，便意味着通过审批。相对于美国“宽进严出”的审批制度，中国刚好相反。申报者必须经过国家和省级药监管理部门的两级审批，获得批件后，才可以进行临床试验。中国临床试验对申请者的药学研究资料要求更为详细，所有材料要在Ⅰ期临床试验前提交，且在4个月内一次性补齐所有材料。但事实上，对于新药的临床试验而言，许多研究数据难以在Ⅰ期临床前提交。在美国，这些资料都可以随着研究计划的开展而逐步提交。为了提高FDA的工作效率和药品审评审批质量，美国早在1992年颁布的《处方药申报者付费法案》中便要求：新药申报者可以向FDA交纳一定的申请费、处方药生产场地年费等，并要求FDA必须在限定的时间内，完成审评、审批工作。这项收入可以让FDA聘请更多不同领域的专家和审评人员、更新信息技术设施，极大地缩短审批时间。拥有9300多名雇员的FDA，是美国联邦政府雇员最多的政府部门之一。但区别于美国的半商业化模式。公开数据显示，2014年，中国食药监局机关行政编制为345人，其中稽查专员仅有10人。虽然食药监局在受理药品注册申请时收取一定的费用，但这些费用全部上缴国库，并不能用于优化审评资源。食药监局发布的《2015年度药品审评报告》显示，虽然约120名药审中心工作人员，完成了2015年9601件审评任务，但仍然有1.7万件积压。在人力不足的情况下，中国市场上的新药、疫苗、医疗器械等都落后于欧美。譬如，第一支预防宫颈癌的HPV疫苗早在2006年就被FDA批准上市并进入很多国家的市场，但由于该疫苗迟迟不能在中国获批，有不少中国女性选择出境在私立诊所接种。直至今年7月18日，首支HPV疫苗才获批在中国上市，而这一审批过程经历了近10年时间。为了加速一些用于治疗危重疾病的药品审评，FDA设立了快速通道、优先审评、加速审批、突破性疗法等4条特别审批通道。蔡强介绍说，这些特殊渠道“审批的速度要比常规快很多，有时候只需要三个月”。2012年，美国第5次修订《处方药申报者付费法案》，强调改进FDA的快速审批通道，包括培训此类药物的审查人员，并且提出要优先审查孤儿药。第三代靶向药AZD9291得以在2015年11月上市，便是有赖于快速审批通道。中美临床试验差别大2014年11月6日，李明磊服用了第一片二代靶向药阿法替尼，这种药当时已经在美国上市一年，而国内还没有引进。李明磊清楚地记得，在服药5周后，PET-CT显示，脊柱和肋骨上的转移病灶就消失了，肺部原发病灶也缩小了60%。但不到一年，医生就发现李明磊对阿法替尼产生了抗药性，穿刺检查显示，他出现了耐药基因突变。但这刚好符合了AZD9291临床试验的入组标准，当时试验已经进行到第Ⅲ期。李明磊从申请参加试验到正式入组，仅用了一个月时间。申请前，医生向他充分告知了药物的风险及可能产生的副作用，他毫不犹豫地签署了授权同意书。这份授权同意书，还需要经过第三方伦理委员会审查通过。在中国，伦理委员会依附于医院，审查也流于形式。北京经纬传奇医药科技有限公司总经理蔡绪柳告诉《中国新闻周刊》（微信ID：china-newsweek）：“有时，医生会特别强调免费用药，却不充分告知用药风险。”作为这间第三方稽查公司的总监，蔡绪柳发现，有的医院会将患者集中在一起，由一个医生给几十个患者讲述试验的风险与利益，再让患者决定是否在授权同意书上签字。“这样做可能会让患者之间互相影响。”在美国，临床试验用药虽然是免费的，但患者的检查费用会高于平常。因而，参与临床试验的患者往往会得到医生更加细致的问诊，医护人员愿意花更多的时间充分了解患者的依从性、配合度。医生也会给患者留下紧急情况下的联系方式，护士会时常给患者打电话，确保及时跟踪患者的服药情况、不良反应并协助患者填写试验表格等。但是，在中国，主导临床试验的大多是有资质的三甲医院的医生，他们通常是主任医师，是整个医院里最忙的一群人。“其实，只要是研究者能够充分参与进来的临床试验，都会做得很不错。但基本上，他们很少有时间参与。”蔡绪柳说。由于中国只有400多家可以进行临床试验的医疗机构，其中主要是三甲医院，而药物研发和销售都需要依靠医院，这让中国的药企不敢得罪这些医院和医生。与药企在中国的弱势地位不同，美国的临床试验大多由药企主导。“因为美国任何一个医生都可以参与到临床试验。”王常玉告诉《中国新闻周刊》（微信ID：china-newsweek），他曾经在美国担任辉瑞公司肿瘤免疫部的研发总监。蔡绪柳说：“中国很多临床试验的方案，都是依靠医药研发合同外包服务机构（简称CRO）和医院共同设计，有的药企还不如CRO专业。”一些药企甚至会在与CRO的合同中注明：必须保证临床试验通过。如今，王常玉在成都创办了华免生物科技有限公司，他感到，信任是中美临床试验最大的差距。“美国讲究信用，申报时唯一的审查就是看你申报的资料中，结论、推论有没有错误，不会去质疑你的试验程序和结果。”因为在美国，一旦确定试验方案，十分细微的程序变动都需要主动向FDA报备，哪怕一个病人的输液时间从1小时变为2小时。但中国医生后补签名、后补检查记录、甚至后补化验单的现象并不少见。王常玉甚至听说，“药企需要什么样的数据，医院就能给你什么样的数据。”一位业内知情人士透露，一些临床试验为了确保药物有效，会直接修改原始数据。有的医院会将对照组和实验组“掉个个儿”；还有研究者会直接修改病人病历；也有的医院会在患者参加临床试验前，将他的肿瘤大小“量大一点”，最终结果评估的时候再“量小一点”，药物的疗效便因此而“显现”。这些情况在美国是不可想象的。因为一旦FDA发现临床试验数据造假，药企、研究机构、CRO付出的代价都会非常巨大。“美国基于信用系统，如果临床结果造假，这家机构在美国肯定是做不下去了，相当于上了一个黑名单。”王常玉说，由于美国的药企之间存在激烈的竞争，如果发现对手数据造假，药企常常会主动举报。“但在中国，举报对谁都没有好处，不如一起赚钱。”2013年6月，FDA公布，由百时美施贵宝和辉瑞联合研发的新药阿哌沙班，审查过程将被延时3个月。原因是中国一位临床研究中心管理人员和另一位监察员“更改了原始记录，掩盖了违反临床研究质量管理规范的证据”。这最终导致FDA调查人员对中国36个研究中心的24个数据提出质疑。虽然2015年7月22日，中国食药监局发布了“史上最严数据核查要求”的“722文件”，但相比之下，中国的造假代价仍然不大。当时列出的1622个需要进行自查的受理号，如果不能在一个月内上交自查报告，便要选择撤回申请。最终，超过80%的申请被撤回。李明磊在服用AZD9291约两周后，发现自己的呼吸重新顺畅起来，骨骼也不再疼痛。“不幸”的是，他仅仅享受了3个月免费的试验治疗，AZD9291就在美国获批上市了，自此，一个月的药量大约需花费超过1万美元。对于自费病人来说，这是一项巨大的经济负担。据透露，一般来说，美国药企在临床试验时，对每个病人的投入大约在5万~10万美元。而研发一个抗肿瘤类的新药时间需要10年，花费20亿到30亿美元。国外药企的研发费用是每年40亿~100亿美元，而前十名的国外药企，平均每年能被批准的药物是两三个。一份2015年《国内药企研发投入排行榜》显示，市值百亿以上的医药上市公司中，投入研发支出最多的也只有13亿港元。从国家层面上看，美国早在2005 年便投入了791亿美元用于医药领域的开发与研究，其中政府投入278 亿美元，企业投入513亿美元。相比之下，中国政府对临床研究的资金投入明显不足，大部分资金来源于药企、厂商的赞助。2011年，中国政府在生物医学研究领域投入资金10亿美元，而在临床研究上的投入仅为2.5 亿美元。如今，李明磊已经可以回国工作了，但他需要每隔三个月前往美国复查、开药。历史名城波士顿是美国著名的高等教育和医疗保健中心，也成了李明磊的希望之地。他的美国医生并不担心他会再次产生抗药性。他自己也相信，赴美治疗虽然花费不菲，但新药的不断研发能够让他在和癌症的赛跑中领先一步。临床试验往往是癌症患者为生命而做的最后一搏。在李明磊看来，美国规范、严密、细致的药物试验过程，不仅让他看到精准医学的光明未来；作为一名中国医生，他还在美国的就医环境中找到了“做病人的尊严”。</w:t>
        <w:br/>
        <w:t xml:space="preserve">    </w:t>
        <w:tab/>
        <w:t xml:space="preserve">    </w:t>
      </w:r>
    </w:p>
    <w:p>
      <w:r>
        <w:t>WXC2727</w:t>
        <w:br/>
      </w:r>
    </w:p>
    <w:p>
      <w:r>
        <w:br/>
        <w:t xml:space="preserve">    </w:t>
        <w:tab/>
        <w:t xml:space="preserve">   </w:t>
        <w:tab/>
        <w:tab/>
        <w:t xml:space="preserve"> </w:t>
        <w:br/>
        <w:t xml:space="preserve">    </w:t>
        <w:tab/>
        <w:t>纽约知名中餐馆“Mission Chinese Food”菜单新增一项开胃前菜：冰四川水泡菜(iced Sichuan waterpickles)，要价8元。但这道前菜其实没有任何实际的食物成分，只是一碗冰块撒上烟燻哈瓦那辣椒、藏茴香和洛神花。餐厅韩裔共同创办人暨主厨鲍温(Danny Bowien)告诉美食部落格“Eater”说，这道菜的灵感来自韩国的水泡菜(waterkimchi)，他的韩国水泡菜食谱包括大白菜、萝卜，配上酸黄瓜汁，上面放冰块和盐，还加上辣油，一些粉丝可能有异议。Eater部落格指出，一些食客对“冰四川水泡菜”感到惊奇。一名用餐人士则在Yelp询问，泡菜在哪里？知名美食评论员希瑟马(RobertSietsema)则说，他吃饭吃到一半，才注意到桌上有一碗正在融化的冰。Mission ChineseFood于2012年在纽约开业，以独树一格的菜色闻名。目前餐厅在布鲁克林有一家分店，其他在纽约曼哈顿、旧金山(原址)都有设点。该餐厅其他可供选择的前菜，还有售价8元的北京醋花生(醋是用蓝莓醋)、45元的乡村炸羊颈肉、以及售价19元的宫保燻牛肉。“冰四川水泡菜”被列入“花俏但令人质疑”、且价格高昂的料理名单中。Whole FoodsMarket在被亚马逊收购之前，曾在Instagram放上一张芦笋水的照片，引起民众注意。芦笋水就是瓶装水里头有几根籚笋，但要价6元。</w:t>
        <w:br/>
        <w:t xml:space="preserve">    </w:t>
        <w:tab/>
        <w:br/>
        <w:t xml:space="preserve">    </w:t>
        <w:tab/>
        <w:t xml:space="preserve">    </w:t>
      </w:r>
    </w:p>
    <w:p>
      <w:r>
        <w:t>WXC2728</w:t>
        <w:br/>
      </w:r>
    </w:p>
    <w:p>
      <w:r>
        <w:br/>
        <w:t xml:space="preserve">    </w:t>
        <w:tab/>
        <w:t xml:space="preserve">   </w:t>
        <w:tab/>
        <w:tab/>
        <w:t xml:space="preserve"> </w:t>
        <w:br/>
        <w:t xml:space="preserve">    </w:t>
        <w:tab/>
        <w:t>麻州共和党籍州长贝克(CharlieBaker)平日和同党籍的川普总统刻意保持距离，他在1日晚的州长选举辩论中，更以“蛮横、可耻、搞分裂者”三字来形容总统川普。这三个严厉的用词，是贝克与民主党挑战者冈萨雷斯(Jay Gonzalez)在最后一埸州长辩论里，少有的一致看法。当时辩论会的主持人在其中一个问题里，要求两人用三个词语来形容川普；贝克即时问：“只有三个字？”然后他说︰“蛮横、可耻及搞分裂者”(outrageous、disgracefuland a divider)。在选举期间，冈萨雷斯一直试图将贝克与川普、以及麻州其他与川普有密切关系的共和党人扯上关系，这是民主党在这个“蓝州”(民主党势力强的州)唯一反对贝克的机会。而贝克被评为全国最受民众欢迎的州长，有极高的支持率。然而这位还在首任任期的州长，一直与川普保持距离，在一些问题上，例如可负担健保法、最高法院大法官卡瓦诺的任命，以及将被捕无证移民家庭骨肉分离等，都与川普的做法保持距离，甚至公开反对。贝克甚至在2016年的大选中，投下空白票，而没有投给川普；同时表示，若川普在2020年竞逐连任，他还是不会投票给川普。贝克的表态，反映出麻州对川普的超低支持度，麻州反对川普，远超其他州。根据民调公司MorningConsult的调查指出，在9月份，麻州选民有62%反对川普，是各州之中最高的；其次是邻州佛蒙特州。佛蒙特是另一个共和党籍州长执政受欢迎的蓝色州。贝克与川普保持距离的能力，使他在争取连任的竞选里，大幅抛离对手；民意调查显示，他与冈萨雷斯的支持度，是68%与25%之比。甚至民主党籍的选民，48%表示会投票给贝克，还高于投给冈萨雷斯的45%。贝克对川普的恶劣评价早有前例，早前他在波士顿环球报(BostonGlobe)一篇专栏文章中，谴责现在是“公共论述的黑暗期”，认为是川普制造出来的。</w:t>
        <w:br/>
        <w:t xml:space="preserve">    </w:t>
        <w:tab/>
        <w:br/>
        <w:t xml:space="preserve">    </w:t>
        <w:tab/>
        <w:t xml:space="preserve">    </w:t>
      </w:r>
    </w:p>
    <w:p>
      <w:r>
        <w:t>WXC2729</w:t>
        <w:br/>
      </w:r>
    </w:p>
    <w:p>
      <w:r>
        <w:br/>
        <w:t xml:space="preserve">    </w:t>
        <w:tab/>
        <w:t xml:space="preserve">    </w:t>
        <w:tab/>
        <w:t>一间不算大的炒股工作室，摆满桌椅和电脑，一位头发花白的老者端坐其中，抽着烟，盯着屏幕上红红绿绿数字的跳动。很难想象，他就是曾红遍大江南北的“草根股神”杨百万。杨百万，原名杨怀定，祖籍江苏镇江。初中毕业的他，曾在上海铁合金厂当过工人，后来又当了厂里的仓库保管员。当时工资41元，16年没涨过工资。由于生活不富裕，穷则思变的他，开始悄悄地干着销售业务赚外快，慢慢积攒了近3万元余款。在80年代，这可不是小数目。有一次他管的仓库被盗，他因出手“大方”，常请厂里的工友们抽外烟而被怀疑是监守自盗。虽然后经查实失窃与他无关，但这件事深深地刺激了自尊心很强的杨怀定，他毅然辞职。这一天，是1988年4月21日，杨怀定已经38岁。“万元户”突然失业了，但他并没有遭遇中年危机。他先是购买国债，高达15%的回报率，让他一年赚了100万，也让他拥有了“杨百万”的外号。赚到“第一桶金”后，杨怀定开始转战股市，入手的第一支股票就是“老八股”之一的“真空电子”。短短半年时间，真空电子一下子涨了8倍，达到800元一股，他获利800%。之后，越来越多的股民认识了杨百万，也有人奉他为“股神”。然而游弋在股市红绿涨跌之间，他却过得相当的谨慎，他从不认为自己是“股神”。杨百万说：“我不是股神，也不是股评家，我是一位标标准准的散户。做散户不可悲，但千万不要做散户中的傻户。”“要投资，不要投机。”“企业好的投资买下去，没事的。”“今天买明天就要涨，没有这种事的。”杨百万坦言，股市投资考验的是人的两个最大的弱点：大跌时的恐惧和大涨时的贪婪。股市起落有其自身的价值规律，投机必然有风险。(image)30年来，股市起起伏伏，杨百万也渐渐退去了昔日的光环。如今，他和儿子共同打理着一家以自己名字命名的炒股工作室，过着低调而又简单的生活。不过快70岁的他，却并不愿把时间花在打牌聊天上，而是仍然坚持每天看盘，借工作室的平台，将自己的炒股经历和经验传授给股民。(image)作为A股第一代股民，杨百万见证了中国内地资本市场从无到有、发展壮大的全过程。他内心很感谢金融证券市场的改革开放，让他这样默默无闻的小人物，有了获得成功、实现富裕的机会。</w:t>
        <w:br/>
        <w:t xml:space="preserve">    </w:t>
        <w:tab/>
        <w:t xml:space="preserve">    </w:t>
      </w:r>
    </w:p>
    <w:p>
      <w:r>
        <w:t>WXC2730</w:t>
        <w:br/>
      </w:r>
    </w:p>
    <w:p>
      <w:r>
        <w:br/>
        <w:t xml:space="preserve">    </w:t>
        <w:tab/>
        <w:t xml:space="preserve">    </w:t>
        <w:tab/>
        <w:t>来自山东的李恒红、王丽丽是一对母女，因为肥胖的原因，母亲李恒红7年没有买过新衣，女儿王丽丽结婚两年无法怀孕。两人吃饭视频因被网友恶搞而气哭，为此，这对总重达610斤的母女来到长春一家减肥机构接受治疗，在一年的时间内，两人共减重320斤。图为母女俩减肥前后对比。据了解，母亲李恒红今年46岁，体重曾一度达到290斤，这让她失去了工作的机会。而体重达320斤的女儿王丽丽，也曾因过度肥胖错失一次次姻缘，后来虽然相亲成功并结婚成家，但由于身体原因，结婚两年没有怀孕，这让她感到无比苦恼。图为母子俩合影。左为母亲李恒红，右为王丽丽。2017年夏天，王丽丽和母亲李恒红吃饭的情景被人录下发布到网上后，遭受到了网友的调侃和恶搞。王丽丽因此哭了三天三夜，并下定决心把一身赘肉给减下去。图为王丽丽减肥前后的吃饭照片对比。1年前，在家中除了做家务从没做过任何运动，体重达610斤的母女开始了艰辛的减肥之路。在长春某减肥机构医生的指导下，母女俩通过针灸、火疗和增加运动等减肥治疗方式进行减肥。在一年的时间内，母女俩共减去320斤。据了解，李恒红还有一个上初中儿子。因为自己肥胖失业后，家中只有老公一个人挣钱养家，所以家里经济条件不是很好。她说，她的女儿就是因为家里条件困难而辍学的，这让她内心一直有愧疚感。所以，她表示要努力减肥，回去重新找一份工作，以帮助老公分担养家的重担，让儿子完成学业。</w:t>
        <w:br/>
        <w:t xml:space="preserve">    </w:t>
        <w:tab/>
        <w:t xml:space="preserve">    </w:t>
      </w:r>
    </w:p>
    <w:p>
      <w:r>
        <w:t>WXC2731</w:t>
        <w:br/>
      </w:r>
    </w:p>
    <w:p>
      <w:r>
        <w:br/>
        <w:t xml:space="preserve">    </w:t>
        <w:tab/>
        <w:t xml:space="preserve">    </w:t>
        <w:tab/>
        <w:t>日本导演是枝裕和的最新作品《小偷家族》中，当临时工勉强营生的“父亲”“母亲”，举目无亲靠养老金度日的“奶奶”，离家出走后做性工作者的“小姨”以及经常去偷窃的“哥哥”和无人问津的“小妹妹”共同组建了一个临时家庭。在《无人知晓》中，是枝裕和只是将镜头对准了被自顾不暇的母亲抛弃掉的四个小孩拮据的生活境况，到《小偷家族》中，是枝裕和则已经不满足于仅揭示社会的一个侧面，而是汇集不同年龄段的为生活而勉强挣扎的人，《小偷家族》影像中，一家人逃跑时刚走出门口就被探照灯明晃晃地照得无处可遁，当这些隐匿在城市中的人越来越多地被照见，原本只是被当作“个案”、被划分为“边缘人士”而认为是无关轻重的人，如今成群地出现，并动摇并颠覆着整个日本的秩序。那个我们印象中整饬有序并不断创造着新的文化潮流的日本如今到底怎么了？日本“NHK特别节目录制组”通过采访拍摄挖掘真相，陆续推出了《无缘社会》《女性贫困》与《老后破产》等反映日本社会现实问题的书籍。书中的案例触目惊心：3岁和1岁的两个小孩依偎着饿死在垃圾泛滥的房间；41岁的母亲带着16岁和14岁的两个女儿长期蜗居在网吧；高龄老人在看电视时寂寞地死去，持续播放着电视的声音制造了一种他还活着的假象，被发现时尸体已经高度腐烂……“NHK特别节目录制组”在采访中听到很多这样的声音：“能活到三十岁就知足了”“无论对人生还是社会，已经什么也不期待了”“我没有正式工作，没交养老保险也没结婚，势必要老后破产，不想长寿什么的了”“生活中毫无乐趣可言，我每天都在想，什么时候可以一死了之呢？”比起一时困顿更为可怕的就是这种群体性的丧气满满，上一代在向下一代传递着贫穷的因素，产业结构的调整导致的岗位的缩减，整个社会进入老龄化……很多人即使是每天工作累到焦头烂额，却依然无法改变现状。我们听了太多“一分耕耘，一分收获”的励志警句，可是现在不得不面对的一个事实却是如果你的出身很糟糕，你可能会带着这种贫穷的因子过着和父辈一样凄惨的一生，无论你在中途怎样挣扎。所以无论是《无人知晓》还是《小偷家族》，我们都没能在最后看到人的命运的改变，这个大概是更让人觉得无望的。女性贫困被称作是“看不见的贫困”主要有两个方面。首先是这些女性即便生活困顿，但是出于自尊心或者出于职业需要，依然会打扮得光鲜亮丽，看起来似乎与贫困并不沾边。而另一方面是社会的一种普遍论调是她们随着结婚生子，生活状况就会改观，因而认为她们即便有困顿境况，也是暂时的，所以不对这个人群进行讨论。而很多女性的人生转折点却正是因为一段不幸的婚姻或者是意外到来的小孩。书中，《妊娠与贫困》和《色情店成为她们的救命稻草》两节就介绍了单身妈妈的困境。日本茨城县的NPO组织“婴儿篮”就是在“不受欢迎的妊娠”和需要小孩的人之间建立联系，女孩们常常孤独地来到这里，像卸下负担一样生下孩子，然后藏起来还没缩回去的肚子回到工作中。而一时心软生下孩子的单身妈妈们则要面临更艰巨的生存困境，这就衍生出一种奇怪的社会现象：卖春店竟成为单身妈妈们的救命稻草。在日本，搜索卖春店网页的招聘栏常看到“欢迎单身妈妈”与“宿舍与托儿所设施齐全”的字样，这成为极有诱惑力的“福利”。单身妈妈要面对居住、就业、育儿援助等各种问题，如果寄希望于向政府申请援助，则每个环节都可能碰壁。“性产业形成了一个非常密实的安全网，从工作、住宅到患病儿童的托管无所不及。公共部门能提供如此周全的服务吗？答案是否定的。这可以说是社会保障体系的溃败，事实是性产业接手了社会保障的功能，在支撑着她们。”书中写道。“NHK特别节目录制组”的一个观察是：经济状况不稳定家庭里的孩子们正陷入恶性循环的漩涡中，在它背后就是贫困的固化。因为贫困家庭的孩子在面对各种专科学校、短期大学和本科的选项面前都捉襟见肘，而且因为要工作补贴家用，他们也无法全身心投入到学习中。上一辈悲观懈怠的人生态度也会影响他们，家长中更有甚者为了指望孩子的收入过活会故意破坏就业支援人员和孩子们的联系。如果对一代女性的贫困状况置之不理，则最终导致贫困向下一代传递。如现在常被关注到的拖着拉杆箱的“充电少女”和“网吧一族”。少女们把全部家当放在拉杆箱中，白天打工，晚上则找可以充电和休息的地方一边玩手机一边熬过漫漫长夜。节目组和十六岁的“充电少女”吉吉聊天时，她说：“我做援交挣钱，现在正在等男人的电话，因为未成年，所以连想打工都没有人雇，也只能这样了。”贫困加上继父的性虐待逼迫吉吉过上这种流浪的生活，而谈到自己的未来，十六岁的少女只是说：“能活到三十岁就知足了。”比流浪街头稍好一点的则是蜗居在网吧的小隔间中，节目组走访时甚至发现了网吧家庭：即母亲带着两个女儿各自蜷缩在一个小隔间中。女性贫困的问题一直存在，只是在男性正式员工工作稳定、能够养活妻儿的时代这种问题未被重视。而一旦男性员工失业、生病或者死亡，他们的妻儿则马上陷入困境。女性贫困的问题乃是由于维持生活的雇用、家庭和社会保障这三个支柱的动摇，而改变她们的境况也需要在这三个方面都作出调整。比起女性贫困的状况，老后破产则的确称得上是每个人都要面临的一场噩梦。老后破产境况的出现和日本超老龄化的社会状况相挂钩。从劳动人口赡养65岁以上老人的人口比重来看，1990年为5.1人赡养一人，2010年为2.6人赡养一人，到2030年，则是1.7人赡养一人。2015年，50岁仍未结婚的人口比例在日本男性中达23.37%，在女性中达14.06%。其实这个比例可以看作是日本的终生未婚比例，也就是说日本男性平均每4人中就有1人、女性平均每7人中就有1人终生未婚。这种境况下涌现的一大批独居的老人，他们膝下无子，未婚或者丧偶，生活的全部重担则都压到他们肩上。在走访中可以看到老人们为了省钱想出各种办法，比如田代先生，75岁的他挤在东京的一幢建于50年前的公寓中，他每个月有10万的养老金除去房租和水电煤气等支出再交完保险，他手里只有2万日元的生活费。老人形影相吊，每个月到最后他只剩下几百日元，拿来买凉面，算计着吃。为了省钱，他甚至断掉家里的电，晚上房间里黑漆漆的一片，电扇空调更不要想了，因为闷热，睡觉只能开着门。洗衣粉用完了就用洗洁精洗衣服，没钱吃饭了就饿着。对于老人来说最大的变故就是生病了，一旦出现病痛等需要花钱的地方，老人们则直接步入“老后破产”的境况。老人们的最后一根救命稻草则是申请生活保护，一旦申请了生活保护，医疗费护理费都可以免除，可以放心去医院，而且每个月也会拿到更多的钱。但是申请生活保护的一个前提是不能有存款或者房产。这条规则让很多老人即使在饿死的边缘还是对申请生活保护望而却步。毕竟一笔用于丧葬费用或者应急的存款和一个充满回忆的、令人安心的住所都是老人们最后的一点心里安慰。这有点悖论的性质，即老年的你或者是每个月花存款和领较少的养老金度日，但是这样你看病或申请护理就要自己承担一部分费用，而或者是你舍弃存款和房子，完全依靠生活保护金。在生活拮据之余，书中也呈现了独居的老人们凄惨的晚年境况，在经济方面比较困苦的老人也同样会陷入到“社会联系的贫穷”，因为无力支付参加婚礼葬礼的费用而逐渐失去朋友，无聊时他们只能和花草树木说话或者和乌鸦成为朋友。《老后破产》分析这种困局出现的出现一个重要的结构性原因就是支撑“雇用”社会的基础发生了动摇，没有余力为将来储备的劳动者正在增加，而且“日本家庭”的形态也已经发生变化，相互支持的力量在日益薄弱。节目组在走访中就发现很多不工作的年轻人和老人生活在一起，靠着老人原本就很微薄的养老金度日，而稍有不如意就对老人拳打脚踢。还有一个原因则是社会保障制度追不上“超老龄社会”的现实性需要，即整个社会还没有做好准备来迎接自己的暮年。“无缘社会”这个词汇是从“无缘死”中衍生出来的。日本每年都有许多孤独死去、无人认领的尸体，他们被称作是“无缘死”，“无缘”就是没有亲人、没有关联的意思，这个词直白地点出很多人到了生命最后的悲惨境况：孤身一人、默默地，或许也曾因发病而挣扎过，然后死去。或许死去很久面目全非时才被发现，而他的一生，都被浓缩成《政府公告》中“在途死亡者”（即无缘死者）的一条启示：性别、年龄、随身物品、死亡时间、死亡时的情况……大概他们中很多也没有想到自己的生命会定格在这一个瞬间，而自己的故去又是如此潦草。而这些无缘死者们并非一走了之，社会为了应对这种状况孵化出各种职业，比如“特殊清扫业”，他们每天都在为寻找独自生活者死亡的遗体和寻找遗体认领人而忙碌。而找不到领养人或者是亲属拒绝认领尸体的事情也是时有发生，这些无人认领的遗体或者火化后被丢弃或者送到寺庙保管，而或者就被做“捐献遗体”处理了。“特殊清扫业”工作者们最为震惊的不是损毁严重的遗体，而更多的是人情之淡漠，很多人被问及时，都说到“毫无瓜葛”“任凭你们处置”之类的话，这也衍生出“直送火葬”的丧葬形式，即省去守灵和告别仪式，花费十几到二十几万日元就可以把遗体直接从医院运输到火葬场付诸火化。与“特殊清扫业”相似，“代亲属”非营利组织也是为应对“无缘死”而产生的，他们代理亲属办理死者的善后手续，而这些故去的人最终会去到“共同坟墓”，和诸多人生境遇不同但是都孤独死去的人长眠在一起。而这一系列的改变背后都是日本人意识的巨大变化，他们中的许多人即使有亲属，也“不愿意给别人添麻烦”。而另一方面，也有很多人很在意“共同坟墓”造就的关联：在家庭和地域关联逐渐脆弱的情况下，大家仍旧想跟什么人相互帮衬着生活下去。此外，“无缘死”也不仅仅存在于老人中，年轻世代中也不乏年富力强的“家里蹲”：即被公司裁员或者因为人际关系的困扰而辞职后生活一落千丈，抑郁又无奈之余选择躲在家里不见人，而越是逃避就越害怕回到社会，他们有的沉迷网络游戏、漫画等，时间久了他们对自我的认定会越来越产生偏差，会认为自己无用、生活没有意义等，并最终选择了结自己的生命。“无缘死”的另一种形态则是老人悄无声息地消失，即在老人故去以后，家人为了继续领老人的养老金而选择藏匿尸体，因为人际关系的淡漠，这种看似荒诞的做法竟往往能够得逞。如东京都足立区曾发现一具只剩下骨头的男子遗体，他在三十年前就已经死亡，他的长女和外孙骗领养老金达三十年之久。也有人将老人遗体藏在背包中、藏在公寓的衣橱里，或堂而皇之地放在二层的阁楼中，老人的亲属和遗体一起生活着。《小偷家族》中也有“奶奶”去世，大家把她埋到院子里继续领取养老金的笔触，乍看时觉得惊悚，而这种情况在日本其实屡见不鲜。</w:t>
        <w:br/>
        <w:t xml:space="preserve">    </w:t>
        <w:tab/>
        <w:t xml:space="preserve">    </w:t>
      </w:r>
    </w:p>
    <w:p>
      <w:r>
        <w:t>WXC2732</w:t>
        <w:br/>
      </w:r>
    </w:p>
    <w:p>
      <w:r>
        <w:br/>
        <w:t xml:space="preserve">    </w:t>
        <w:tab/>
        <w:t xml:space="preserve">    </w:t>
        <w:tab/>
        <w:t>中国已经听不下去出口太多，贸易顺差太大的批评了，现在倾一国之力在上海组织第一届国际进口博览会。在各项准备工作都相继就绪的情况下，最重要的参与者却宣告缺席。38个足球场的展会面积，来自全球130个国家的3000多家企业。5000多个首次登陆中国市场的产品。如今中国再一次向世界奉献上巅峰之作。参与的企业大多是全球重量级的玩家，包括：SAP、蒂森克虏伯、通用汽车、福特汽车、微软、特斯拉和沃尔玛。就连在中国仍处于被屏蔽状态的脸书和谷歌，也在参展方之列。在上海举办的首次中国国际进口博览会上，中国决心以开放的形象示人。不久前刚刚推出了一系列降低外国企业运营或市场准入的措施政策。像宝马这样的德国车商如今可以成为中国合资公司的大股东，自己说了算。此外，中国已经取消了许多外国进口药品的关税，尤其是进口的抗癌药物。但对于中国改革开放政策批评者来说，这样的制度设计还远远不够。仍然有许多行业的外国投资者必须在中国找到合资伙伴才能落地。外国企业要想进入中国，仍然要把自己的部分知识产权视为必须牺牲的代价。中国政府仍然牢牢地严格掌控着外流资金，尤其是在中美贸易战愈演愈烈，人民币贬值压力空前的背景下。东道主的面子中国政府仍然在许多经济活动中占有主导的地位。比如说这次盛况空前的进口博览会。有参展的德国企业代表表示，考虑到进博会的主办方给它们提供了大量展区面积，所以他们为了东道主的面子，才会派出参展团和展品参加。德国老牌工业巨头蒂森克虏伯罗特艾德有限公司是自己要为展位面积出钱的。这家公司十几年来一直向中国的一家大型隧道挖掘机生产商提供包括主驱动轴在内的关键技术零部件。对公司销售部门的负责人罗加拉（GuidoRogalla）来说，此次进博会的意义主要是让他能够对未来几年中国经济发展的前景有所了解，会见老朋友，结识新朋友及新的潜在客户。这家德国工业界的百年老店没有计划在进博会期间签署大金额的购买合同。为了展示中国其实也是一个进口大国。国家主席习近平在2017年5月的一带一路高峰论坛上提出了中国每年要举办国际进口博览会的主意。作为此次展会的"总指挥"，习近平和夫人在进博会开幕前夕会设宴款待来自各国的重量级嘉宾。在11月5日开幕式上，预计习近平会再一次以全球化和自由贸易捍卫者的形象发表重要讲话，就像他2017年年初在特朗普正式上台两天前，在达沃斯世界经济论坛上的表现一样。至于他在进博会开幕式的讲话中，是否能够点出中国进一步推进改革开放以及市场自由化的具体措施，目前还不得而知。美国是此次国际进口博览会主要针对的对象之一。与德国一样，处于贸易战中的中国也不断的要面对美国抱怨两国出口太多，贸易顺差太大的说辞。北京政府主要的反驳论点是：中国从来没有强迫其它国家购买其产品。而且像苹果这样，虽然让中国代工企业生产产品，但自己却将产品大部分利润揣入囊中的外国企业其实是中国出口量不断攀升中的真正赢家。最重要的客人缺席但看来这样的反驳声音很难到达美国政治层。因为和其它批评中国贸易政策不公的国家不一样，美国已经宣布不会派出政府高层代表出席此次上海进博会。美国大使馆的一位发言人在进博会开幕前夕公开表态称："中国必须奉行必要的改革，结束即不公平，而且还会损害全球经济的贸易政策。"对此，中国外交部发言人华春莹表示："美方一方面要求中国对美产品服务打开市场，另一方面当我们敞开大门欢迎四方来宾时，美方又不愿派人来。"她认为这种说法和做法"自相矛盾，让人费解。"鹬蚌相争谁得利？贸易战下中美关系不断紧张的同时，中国和欧洲却走的越来越近。多年来欧盟虽然一直没有停止对中国市场准入政策和经济及贸易规则的批评。但却没有像特朗普那样向几乎所有中国出口的产品课以重税。所以说，看到德国公司都积极面对此次中国首次举办的国际进口博览会也就并不奇怪。按市值计算德国最具价值的企业专业软件公司SAP在此次进博会上也将高调亮相。与大众、奔驰、宝马这样的德国车企一样，SAP已经把中国当作第二故乡。该公司中国公关部的负责人张彤华向德国之声表示，SAP和中国的大约10000家客户一起，正在不断发展并适应"中国速度"，为中国的数字化转型助力。德国作为此次进博会的主宾国之一，也会派出300多家企业亮相。政界派出的最高级别代表是经济部议会国务秘书赫尔特（ChristianHirte）。展会上，不仅仅是只有卖方。还有许多实力雄厚的买方。在超过15万家中国及国际采购商的阵容中，由98家大型央企组成的"交易团"最为亮眼。它们将向参展的各国企业撒下数十亿的"大单"合同--哪怕是有些合同只是"老酒装新瓶"。</w:t>
        <w:br/>
        <w:t xml:space="preserve">    </w:t>
        <w:tab/>
        <w:t xml:space="preserve">    </w:t>
      </w:r>
    </w:p>
    <w:p>
      <w:r>
        <w:t>WXC2733</w:t>
        <w:br/>
      </w:r>
    </w:p>
    <w:p>
      <w:r>
        <w:br/>
        <w:t xml:space="preserve">    </w:t>
        <w:tab/>
        <w:t xml:space="preserve">    </w:t>
        <w:tab/>
        <w:t>美国参议院司法委员会长葛雷思利的一封信件指出，参议院司法委员会调查员作出结论，声称自己是匿名指控大法官卡瓦诺性侵信件作者的人士，其实"伪造"了她的指控，而作者另有其人。BusinessInsider报导，根据这封寄给联邦调查局（FBI）局长瑞伊及司法部长塞申斯的信件，爱荷华州共和党参议员葛雷思利透露，该委员会调查了茱蒂．莫诺-莱顿的指控，她表示自己是那封将性侵细节描述得绘声绘影的手写匿名信的作者，但事实并非如此。ADVERTISING该信于9月时寄给加州民主党参议员哈利丝，并于9月26日的听证会上，在委员会的网站上公开揭露。"无名氏"透过信件称，卡瓦诺与他的朋友，在他的车上性侵及强暴了她，但没有提及发生的时间点，也没有提供回信地址。调查员后来能找到莫诺-莱顿，是因为她的名字很特殊，并找到她住在肯塔基州。后来发现她是"左翼份子"，年纪比卡瓦诺大了几十岁。葛雷思利办公室指出，莫诺-莱顿周四在被调查时提到，她从未见过卡瓦诺，也没被他性侵，也不是那封"无名氏"信件的作者。莫诺-莱顿向调查员说："不、不、不，这只是我想要取得注意的方式，我不是无名氏，不过我看过无名氏的信，然后打给你们委员会。我在网上看到它，这上了新闻。"她说她曾多次致电国会，反对提名卡瓦诺出任大法官。她说，她因为愤怒而作出了指控。葛雷思利敦促FBI局长瑞伊及司法部长塞申斯给予此案"最高等级的关注"，但不该因此看轻其他本着好意而提出的指控，并说莫诺-莱顿的行为浪费了资源，而且是触法的。(image)</w:t>
        <w:br/>
        <w:t xml:space="preserve">    </w:t>
        <w:tab/>
        <w:t xml:space="preserve">    </w:t>
      </w:r>
    </w:p>
    <w:p>
      <w:r>
        <w:t>WXC2734</w:t>
        <w:br/>
      </w:r>
    </w:p>
    <w:p>
      <w:r>
        <w:br/>
        <w:t xml:space="preserve">    </w:t>
        <w:tab/>
        <w:t xml:space="preserve">    </w:t>
        <w:tab/>
        <w:t>在美国政府加紧惩办外国通过间谍、代理人及黑客入侵窃取和走私商业、军事机密或受管制产品之际，美国司法部星期五对涉嫌向中国非法走私潜艇设备的持有绿卡的一名中国男子追加起诉4项罪名。此前，司法部下属的波士顿联邦检察官今年10月30日已经起诉该男子串谋违反美国出口条例和签证欺诈等罪。美国司法部11月2日公布的起诉书显示，住在麻塞诸塞州韦尔斯利的秦树仁(音译ShurenQin)星期一被起诉涉嫌串谋欺诈美国、走私、洗钱及向政府官员做虚假陈述。秦树仁目前获得保释等候庭审。一旦被定罪，或数罪并罚，刑期最高可达超过50年，罚款一百多万美元。美国当局今年6月21日拘捕了41岁中国籍男子秦树仁，指控他涉嫌向中国非法出口约80件压电检波器，一种侦测水底声音的反潜装置。法庭文件显示，被告2015年6月至2016年12月将近80件可用于反潜的装置，出口到中国陕西省西北工业大学，一家同中国军方有关联的研究机构，向美国供应商隐瞒西北工业大学是真正收件人的身份。据报道，美国商务部规定，由于国家安全风险，向与解放军合作提升军事能力的西北工业大学出口敏感技术产品，需要申请出口牌照。根据法庭文件，秦树仁2014年成为美国永久居民，经营几家设在中国的公司，主要从美国和欧洲进口水下及海洋科技产品。其中一家叫“海洋链技术公司”的客户包括中国的研究机构和解放军的海军作战部门。秦树仁是这家公司的总裁。中国外交部发言人今年6月曾表示对秦树仁的案件不知情。</w:t>
        <w:br/>
        <w:t xml:space="preserve">    </w:t>
        <w:tab/>
        <w:t xml:space="preserve">    </w:t>
      </w:r>
    </w:p>
    <w:p>
      <w:r>
        <w:t>WXC2735</w:t>
        <w:br/>
      </w:r>
    </w:p>
    <w:p>
      <w:r>
        <w:br/>
        <w:t xml:space="preserve">    </w:t>
        <w:tab/>
        <w:t xml:space="preserve">    </w:t>
        <w:tab/>
        <w:t>10月30日，电影局公布新一期立项名单，崔永元担任编剧的电影《磊磊是冠军》首度曝光，记者了解到，这就是崔永元在10月27日的微博上提及的“我第一次参与拍摄的电影”。崔永元以主持人身份为观众所熟知，但其实，他一直都有做编剧的想法。2014年，崔永元曾在某节目中自曝“我其实也是个编剧”，而且不止写了一个剧本，“写了好几个呢”。对于同场嘉宾的疑惑，崔永元表示“我的作品到现在都没有人敢演，我也不说什么了。”根据崔永元的微博内容，《磊磊是冠军》目前已经启动，“影片参与的有一些大人物，但他们偏偏不是演员。”他在微博上表示：“这将是我参加拍摄的第一部电影。没有任何事情妨碍我们，让我们苦恼的都是电影本身。故事、人物、影像、色调，还有格调。影片参与的有一些大人物，而他们偏偏不是演员。开始了，至少有20万人希望我失败，但至少有200万人希望我成功，我充满信心！”《磊磊是冠军》讲述十几岁的刘磊磊被体校教练发掘，成为一名柔道运动员，进入国家队后被分配到女队做陪练，在从被人羡慕到被人嘲讽及自己梦想与现实的巨大的落差后，磊磊蜕变成为一名优秀的柔道陪练，并成功练出了女子柔道世界冠军。</w:t>
        <w:br/>
        <w:t xml:space="preserve">    </w:t>
        <w:tab/>
        <w:t xml:space="preserve">    </w:t>
      </w:r>
    </w:p>
    <w:p>
      <w:r>
        <w:t>WXC2736</w:t>
        <w:br/>
      </w:r>
    </w:p>
    <w:p>
      <w:r>
        <w:br/>
        <w:t xml:space="preserve">    </w:t>
        <w:tab/>
        <w:t xml:space="preserve">    </w:t>
        <w:tab/>
        <w:t>中国总理李克强11月3日星期六在会晤了来华进行正式访问的巴基斯坦新总理伊姆兰·汗时承诺说，中国将向巴基斯坦提供援助。伊姆兰·汗启程访问北京前曾对议会表示，此行要到北京寻求中国更多的投资。巴基斯坦目前正面临严重的金融危机，经济学家质疑中国或将减少对中巴经济走廊投资，也对大举向中国举债后是否有能力偿还表示怀疑。中国正协助巴基斯坦打造耗资高达600亿美元的中巴经济走廊，以连接中国西部新疆地区与阿拉伯海。中巴经济走廊是中国一带一路倡议的核心。因贷款条件不透明，一带一路计划在巴基斯坦广受到批评，批评人士担心中国慷慨解囊可能令巴基斯坦陷入更深的财务陷阱。在与李克强会面时，伊姆兰汗邀请他访问巴基斯坦，请李克强亲眼见证这个庞大计划为巴基斯坦带来的巨大变化。此前，伊姆兰·汗还会晤了中国国家主席习近平。中国外交部副部长孔铉佑星期六表示，中国将会提供巴基斯坦经济援助，但需要举行更多会谈商定细节。</w:t>
        <w:br/>
        <w:t xml:space="preserve">    </w:t>
        <w:tab/>
        <w:t xml:space="preserve">    </w:t>
      </w:r>
    </w:p>
    <w:p>
      <w:r>
        <w:t>WXC2737</w:t>
        <w:br/>
      </w:r>
    </w:p>
    <w:p>
      <w:r>
        <w:br/>
        <w:t xml:space="preserve">    </w:t>
        <w:tab/>
        <w:t xml:space="preserve">    </w:t>
        <w:tab/>
        <w:t>中国国家主席习近平和美国总统特朗普11月1日终于进行了半年来的首次通话，重点谈论了贸易战话题。中美两国从最高层面来讨论这一话题说明了问题的严重性。习近平11月1日在与中国民营企业家座谈会上谈到民营经济遇到的困难和问题，一个原因在于国际经济环境的变化。中国前外交官傅莹10月31日在美媒彭博社刊文直接称，中美关系恶化的速度之快几乎超过了任何的预期。贸易战带来的恶劣影响正在逐渐显现，外界对这场贸易战爆发的原因有了各种解读，其中，有关“中国过早放弃韬光养晦”的说法泛起，认为是中国太过高调招致了美国的打压。果真如此吗？这种观点背后的逻辑是什么？这种看法有对中国高调宣传的不满。经过改革开放几十年的积累，中国崛起成为现实。过去多年里，中国在国际上的话语权并不多，加之中共也需要增强民众的民族自豪感。这就让中国在对外宣传时比较高调，不断扩大和强化其“强国”、“大国”的舆论形象，比如宣扬“中国制造2025”要让中国抢占工业革命的高地，电影《厉害了我的国》、清华大学教授胡鞍钢提出的“中国已赶超美国”造成的观感是中国已经非常“强大”，这种自负情绪、民粹主义引发了很大的争议。再有就是中国外交政策宣示上出现了变化，外界产生了不适应。中共高层以往会着重强调“韬光养晦”。1998年江泽民在第九次中国驻外使节会议上的讲话中提到“要韬光养晦，收敛锋芒，保存自己，徐图发展”。2006年8月，胡锦涛在首次中共外事工作会议上再次强调要坚持韬光养晦、有所作为的战略方针。但习近平上台后，在2013年10月的周边外交工作座谈会上提到要更加“奋发有为”的推进周边外交。2014年7月，习近平在出访拉美四国前提出三个“更加积极有为”（更加积极有为地维护世界和平、更加积极有为地参与国际事务、更加积极有为地促进共同发展）。自此之后，中国在宣扬外交时更多的是强调“奋发有为”“积极有为”，“韬光养晦”表述的变化被解读为中共已经将其抛弃。除了政策宣示上有变化之外，中国在推进对外战略时的手法也很“大胆”。邓小平当时提出“韬光养晦”时要求中国不扛旗。在全球贸易保护主义抬头的今天，有关中国要从美国手中接过自由贸易大旗的说法在中国国内舆论场里颇有市场。中国领导人在达沃斯经济论坛、博鳌亚洲论坛上等外交场合有关要做自由贸易的支持者的表述，《纽约时报》等媒体直接评价中国成为自由贸易领头羊。中国国务委员兼外长王毅在访问欧洲时曾称“中国站在自由贸易的前沿，不希望有人打冷枪”，多年以来，欧洲多次标榜自己维护自由贸易，而在特朗普发起贸易战后，中国如此定位自己引人猜想。经贸层面还有中国在2013年推出“一带一路”倡议，包括金融时报在内的西媒称这是中国要挑战美国。之后，中国成立的亚投行更是被认为是中国另起炉灶，构建独立于美国的经济秩序。不只是媒体，美国和日本等有很长一段时间里持怀疑态度，尤其是英国率先加入亚投行让美国不满，多次背后施压。中国军事上的诸多动作更是被视为彻底放弃“韬光养晦”的危险动作。在东海上，中国派出海警船巡航、划东海防空识别区等，由守势变为攻势。中美战机多次在东海抵近，2017年5月，两军军机仅距离46米。再到南海上，中国进行大规模的基建和部署，拦截美军舰、军机几乎成为常态，在2018年9月底的一次拦截中，两军军舰距离仅有40米。中国在东海和南海的对抗被认为是与“韬光养晦”不符。从政策宣示到外交战略行动， 北京都展现出了不同于“韬光养晦”的风格，各种解读与猜测随之而来。最后，这还与中国的“恐美”心态有关。从经济实力还是军事实力亦或是全球影响力来说，美国都是全球的超级大国，中国还处在将强未强阶段，两者的实力差距让不少人产生了与美国斗、必定惨败的下场。这并猜测，而是有史可鉴。当日本成为仅次于美国的第二大经济体时，美国就曾对日本发动国贸易战，其结果实日本受迫于美国的压力，向美国妥协，与其签署了“广场协议”。之后，日本经历了“失去的十年”，自此一蹶不振。中美贸易战开打后，特朗普的不断加码，尤其是要扼杀中兴一事更让中国看到了美国的“厉害”。中国对自身实力无奈的同时又对美国产生了恐惧心理。在恐惧面前，有些人会选择“退缩”，而“韬光养晦”强调要不露锋芒，也就被很多人拿来作为躲避美国打压的借口，将“韬光养晦”看成了解决所有问题的“万能钥匙”，反而忽略了“韬光养晦”后的另外一句话——有所作为。这就使得不少人在贸易战里，固化地认为中国应该“韬光养晦”。</w:t>
        <w:br/>
        <w:t xml:space="preserve">    </w:t>
        <w:tab/>
        <w:t xml:space="preserve">    </w:t>
      </w:r>
    </w:p>
    <w:p>
      <w:r>
        <w:t>WXC2738</w:t>
        <w:br/>
      </w:r>
    </w:p>
    <w:p>
      <w:r>
        <w:br/>
        <w:t xml:space="preserve">    </w:t>
        <w:tab/>
        <w:t xml:space="preserve">    </w:t>
        <w:tab/>
        <w:t>这样把妹可以吗？中国有一名男子搭乘高铁，不知道是否因高铁服务员太正了，因此上前搭话，但他不断提出无理要求，包括“可否帮我换一下卧铺”、“可不可以帮我开个窗”，让这名高铁服务员相当尴尬，也被网友拍成影片传上网，网友见状直说“人上车了，脑子忘到候车室了？”影片看到，这名男子在高铁走道找高铁女服务员搭话，一开始便询问“能不能换卧舖，这卧铺很难受”，女服务员则表示高铁并没有卧铺，后来又说“能不能帮忙开窗，太热了”，女服务生则回答高铁时速快，无法提供这个服务，但男子却疑似听成要钱，便装阔表示“家里有钱十个亿，八个亿都不是问题。”、“我开直升机买菜都要开窗的”让女服务员相当尴尬，但也只能保持微笑。最后被女服务员一再拒绝的男子只能默默转身离去，但他口中仍碎念“第一次搭高铁，难受，真的”，网友看完表示“想上热门想疯了？觉得自己有个性？”、“求乘务员清晰照”、“人上车了，脑子忘到候车室了！”但也有人认为影片应该是后期制作的，感觉太假了。</w:t>
        <w:br/>
        <w:t xml:space="preserve">    </w:t>
        <w:tab/>
        <w:t xml:space="preserve">    </w:t>
      </w:r>
    </w:p>
    <w:p>
      <w:r>
        <w:t>WXC2739</w:t>
        <w:br/>
      </w:r>
    </w:p>
    <w:p>
      <w:r>
        <w:br/>
        <w:t xml:space="preserve">    </w:t>
        <w:tab/>
        <w:t xml:space="preserve">   </w:t>
        <w:tab/>
        <w:tab/>
        <w:t xml:space="preserve"> </w:t>
        <w:br/>
        <w:t xml:space="preserve">    </w:t>
        <w:tab/>
        <w:t>中国近期通过并将在2019新年正式开始实施的代购法，让不少代购民众倒吸口气。又到年末，三大假日接踵而至，大陆“出国党”和华人“探亲党”回国携带礼物入关进入高峰期。不过，中国近期通过并将在2019新年正式开始实施的代购法，让不少代购民众倒吸口气，就连正常准备带礼物前往中国的民众，一不小心也可能买穿了限额，面临海关重罚。据悉，该法是今年8月通过，虽然明年初才生效实施，但不少华人盛传今年10月起，中国的海关就已经倾向于依照该法在执法。近日在社群媒体中国代购法新规即被热议。“这次可不是开玩笑，我家一亲戚国庆期间从日本回国，就在浦东机场被罚款1万多元人民币，超过限额的面膜被海关一张一张罚，1万7000多元没了”，亚凯迪亚华人张小姐表示，现在轮到她给国内的家人准备节日礼物，都得一样样算清楚数字，生怕超过海关限额惨遭罚款。根据将从2019年新年第一天开始实施的中华人民共和国电子商务法（另称代购法），个人从事零星小额交易活动，同样要申请办理税务登记，并如实申报纳税，否则将被处以2万至50万元人民币（相当于3000元至7万多元美金）不等的罚款。帮亲友带礼物进入中国，超过规定数额同样要纳税。换言之，不管带入中国的东西给谁，如果达到“经营活动”的标准，都得课税。根据法律人士解读，中国新电商法对个人携带入境物品的限额为：中国居民在境外购物5000元人民币以下，海关给予免税，超过5000元，须课税。绿卡或美籍华人等非中国居民旅客携带物品入境的总值限额，则在2000元人民币以下。换言之，中国居民回国入境物品价值不能超过720美元的同时，非中国公民如今携带物品不能超过280元，而且免税额度是按照家庭同行成员计算，不以个人单算。新规也对民众在免税店购物的数额做出规定，超过上限，同样会受到罚款处罚。境外采购的物品加上免税店产品，如果超过8000元人民币即1150美元左右，就可能面临罚款；如果民众入关的行李有大量重复和未开封的商品，同样是海关重点检查对象。“其实即便不是专业代购，每次出来，也总是有很多朋友托这托那的买东西，5000元怎么打得住？”正在洛杉矶探望留学孩子，顺便旅游的北京孙太太表示，美国东西便宜已是大家公认，加上自己一年几次来美看孩子花销也大，因此每次总是多少帮别人带些东西回国，顺便帮补一点路费钱，“但现在我跟朋友说了，以后再也不带东西，罚款得不偿失”。而中国代购新规同时列出20种必须课税的产品，即便是自用且数量有限，价值无论多少，都必须主动向海关申办，否则可能面临高额罚款。包括电视机、摄像机、录像机、放像机、音响、空调、电冰箱、洗衣机、照相机、复印机、洗衣机、程控电话交换机、微型计算机、电话机、无线电寻呼器、传真机、电子计数器、打字机、文字处理机、家具灯具和餐料等等。洛杉矶不少经常往来于美中两国的华人表示，其实中国这些年来家电设备种类繁多，早已用不着从国外带回去。但280元的礼品限额，似乎偏低。一位华人表示，他家三姑六婆亲友20多人，尤其是逢年过节，回国礼物至少在500至600元之间，家人虽不缺东西，但是一点心意。但这些心意今后看来不得不缩水了。</w:t>
        <w:br/>
        <w:t xml:space="preserve">    </w:t>
        <w:tab/>
        <w:br/>
        <w:t xml:space="preserve">    </w:t>
        <w:tab/>
        <w:t xml:space="preserve">    </w:t>
      </w:r>
    </w:p>
    <w:p>
      <w:r>
        <w:t>WXC2740</w:t>
        <w:br/>
      </w:r>
    </w:p>
    <w:p>
      <w:r>
        <w:br/>
        <w:t xml:space="preserve">    </w:t>
        <w:tab/>
        <w:t xml:space="preserve">    </w:t>
        <w:tab/>
        <w:t>最不愿发生的事，还是发生了。自沙特联军今年6月对也门发起最猛烈攻势，切断胡塞武装接受援助通道，同时也切断也门80%救援物资通道后，悲剧每天都在发生。“阿玛尔·侯赛因（AmalHussain）今年七岁，瘦弱的她静静地躺在也门北部一家医院的病床上。她眼中流露出一种挥之不去的神情，似乎是这个饱受战争蹂躏的国家悲惨处境的最好总结。”《纽约时报》10月26日刊登了一幅关于饥饿女孩的画像，这是普利策奖得主、摄影记者泰勒·希克斯（TylerHicks）10月18日在联合国儿童基金会位于也门阿斯拉姆的诊所拍摄的照片。这张照片引起了读者的热烈反响：他们表达自己的心碎；他们为她的家庭提供资金；他们写信到《纽约时报》问她是否好些了。阿玛尔在阿拉伯语中是“希望”的意思，《纽约时报》一些读者看了这张照片后表示，希望这有助于引发人们对战争的关注。但不幸的是，在《纽约时报》将此照片刊登出来的同一天，10月26日，阿玛尔死在离医院4英里（约6.4千米）远一个破烂的难民营里。她的家人在11月1日将此消息通过电话告诉《纽约时报》。她的母亲玛丽亚姆·阿里(MariamAli)说：“我的心都碎了。”在母亲的回忆中，阿马尔总是面带微笑。现在，这位刚失去女儿的母亲，还在为其他孩子的健康担心着。《纽约时报》的记者在前往也门进行战争报道时，在首都萨那西北方向90英里处（约144.8千米）的阿斯拉姆(Aslam)的一家医疗中心见到了阿马尔，她躺在一张床上。护士每两小时给她喂一次牛奶，但她经常呕吐、腹泻。阿玛尔的母亲也病了，她刚从一场登革热病中康复。阿玛尔上周从医院离开，但她并没有痊愈。但医生也很无奈，因为他们不得不为新病人腾出空间，这样的病例有很多很多。阿玛尔回了家，他们住在一个用稻草和塑料布搭成的棚屋里，救援机构确实为他们提供了一些帮助，比如糖和大米，但这些不足以拯救阿玛尔。她的母亲说，她的病情恶化，经常出现呕吐和腹泻。10月26日，她出院三天后就去世了。医生曾建议阿玛尔的母亲带她去15英里远（约24千米）的无国界医生医院。但是他们没有钱，内战导致也门经济崩溃，很多家庭没有办法负担并不远的路费，哪怕是救命的一段路。也门政府军与胡塞武装的冲突从2014年8月持续至今。沙特阿拉伯主导的阿拉伯联军从2015年3月起发起“风暴决心”行动，帮助也门政府打击控制也门大片地区的胡塞武装。3年来共造成超过1万平民死亡，300万平民流离失所。今年6月13日，以沙特为首的多国联军对也门港口城市荷台达发动了全面进攻，联军希望借此可以切断伊朗向胡塞武装提供援助的通道。但由于有80%运往也门的救援物资要经过该港，联合国等国际组织担心这会加剧危机，数百万人的人道主义补给线将因此被切断。据《卫报》报道，救援机构警告称，此举将切断数百万人的重要人道主义补给线，直接危及该市20万人的生命。红十字国际委员会则表示，这次袭击“可能加剧也门本已灾难性的人道主义局势”，那里的水电网络对平民的生存至关重要。联合国儿童基金会估计，在总共60万人口中，有30万儿童生活在荷台达及其周围。但是显然，人道主义忧虑并不能阻止联军的攻势。《纽约时报》称，也门内战中的地缘政治博弈对她们来说其实很遥远，因为眼下，她们正遭受着致命的饥饿。联合国警告说，依靠紧急口粮的也门人目前有800万，可能很快就会增加到1400万，这大约是也门人口的一半。近日，沙特记者卡舒吉死亡事件引发关注，沙特最大的武器供应国美国和英国也开始呼吁也门停火。10月30日，美国国防部长马蒂斯在美国和平研究所（U.S. PeaceInstitute）的一次公开演讲中表示，“希望30天内，在停火、从边境撤军、停止空袭的前提下，所有人能坐到谈判桌前”。马蒂斯演讲完3个小时之后，美国务卿蓬佩奥深夜发书面声明，支持双方停火，并特别强调胡塞武装要先停止向沙特和阿联酋境内发射导弹与无人机，接下来沙特联军才应停止针对人口密集区域的空袭。英国外相亨特10月31日表态欢迎美方的提议。不过他的下属，分管中东和北非事务的大臣阿里斯泰尔·博特（AlistairBurt）前一天刚刚在议会表示，英国尚未准备好支持也门停火。美英政府长期以来都拒绝通过联合国框架调停也门战局。除了因为饥饿而离开的阿玛尔，还有成千上万的生命，饱受战火的折磨。9月18日，美国有线电视新闻网（CNN）发表题为《美国制造》的报告，揭露了美国向沙特联军出售武器，造成也门大量平民伤亡的现状。</w:t>
        <w:br/>
        <w:t xml:space="preserve">    </w:t>
        <w:tab/>
        <w:t xml:space="preserve">    </w:t>
      </w:r>
    </w:p>
    <w:p>
      <w:r>
        <w:t>WXC2741</w:t>
        <w:br/>
      </w:r>
    </w:p>
    <w:p>
      <w:r>
        <w:br/>
        <w:t xml:space="preserve">    </w:t>
        <w:tab/>
        <w:t xml:space="preserve">    </w:t>
        <w:tab/>
        <w:t>近期，西安高新控股有限公司(以下简称“西安高新控股”)的人事变动备受关注，焦点在于总资产超1000亿元的国企和80后的法人、董事长兼总经理。中新经纬客户端查阅天眼查显示，9月13日，西安高新控股法人代表和部分高管变更，变更前西安高新控股董事长、总经理、法定代表人为阎玲。变更后，董事长、总经理、法定代表人为李甜;同时，新增赵雪莹、朱玥为董事，池芳、赵晓钰、阎玲退出董事名单。西安高新控股变动事项西安高新控股9月14日在银行间市场发布公告称，本次董事长、总经理、法代表人、部分董事变更工作属于公司正常的人事变动，不会对公司正常的生产经营和偿债能力产生影响。据西安高新控股公布的简历，李甜，女，汉族，1984年8月出生，大学本科学历，历任西安佰仕达人才服务有限责任公司员工，现任西安高新控股有限公司法定代表人，董事长兼总经理。赵雪莹，女，汉族，1993年出生，籍贯宁夏银川，2016年毕业于西安建筑科技大学华清学院，2016年8月至2018年3月就职于华夏银行银川分行，现任西安高新控股有限公司董事。朱玥，女，汉族，1995年出生，籍贯陕西西安，2017年毕业于陕西师范大学，现任西安高新控股有限公司董事。80后担任法人、董事长兼总经理，两名90后担任董事，其中一位去年刚刚毕业!消息一出，网友质疑声音不断，甚至有网友直言“滑天下之大稽，闻所未闻”;“吃相真难看”。部分网友讨论的焦点集中在“国资”方面。公开资料显示，西安高新控股为一家成立于2003年10月17日的国企，注册资本11.3亿元，西安高新技术产业开发区管理委员会持股70%，西安高新技术产业开发区科技投资服务中心持股30%，主营业务为工业地产业务、物业管理收入、污水处理业务、基础设施建设业务等。　　财务数据方面，2018年上半年，西安高新控股实现营业收入7.08亿元，净利润7000万元。截止上半年末，西安高新控股总资产为1270.38亿元，总负债867.64亿元，净资产402.74亿元。　　还有部分网友讨论焦点集中在上述三人的能力方面。公开资料显示，李甜此前任职的西安佰仕达人才服务有限责任公司，为西安高新技术产业开发区管理委员会的下属国有企业，性质为人力资源中介服务机构。　　赵雪莹毕业的西安建筑科技大学华清学院官网显示，该学院由西安建筑科技大学联合社会力量于2004年创办，2013年起全部专业在陕西省升入二批次本科招生。　　不过，也有网友表示，“必须支持年轻人，更有活力”，“厉害了我的同龄人”。对于上述三人分别担任董事长兼总经理、董事，是否符合总资产过千亿元的国企西安高新控股的用人要求?中新经纬客户端致电西安高新控股，对方以“不太清楚”为由迅速切断电话。商务部国际贸易经济合作研究院研究员梅新育今日(3日)在其个人微信号发文称，注册资本11.3亿元、总资产1270.38亿元、总负债867.64亿元、净资产402.74亿元的西安高新控股公司选出84年生女董事长李甜，以及大学毕业分别刚一年、两年的93年生董事赵雪莹、95年生董事朱玥，均为女性。从年龄看，他们堪称当之无愧的“嫩总”;他们毕业院校、此前工作经历的机构声望如何，社会自有公论;也从未听说这几位“嫩总”有何卓越业绩证明他们的能力足以担纲千亿级公司，而这家西安高新控股公司并非家业父子父女相传的私营企业，而是100%国企。梅新育表示，这是任人唯贤不拘一格降人才，还是量身定做的人事腐败案例?吃相如何?相信大家都“你懂的”;在如此巨大社会反响之下，相信有关部门肯定会出马调查，给社会一个说法。千亿国企人事调整引热议!80后任董事长95后任董事一家总资产超过1000亿元的国企，9月的一次人事调整在最近引起广泛关注和讨论：该公司法人、董事长兼总经理由一名“80后”担任，而两位新任董事皆为“90后”，一名出生于1993年，另一名出生于1995年——后者大学毕业仅一年。</w:t>
        <w:br/>
        <w:t xml:space="preserve">    </w:t>
        <w:tab/>
        <w:t xml:space="preserve">    </w:t>
      </w:r>
    </w:p>
    <w:p>
      <w:r>
        <w:t>WXC2742</w:t>
        <w:br/>
      </w:r>
    </w:p>
    <w:p>
      <w:r>
        <w:t>这一大国乌龙频发，一个低级错误，糟蹋了一艘核潜艇。(image)每当在新闻中看到哪里的飞机坠毁了，军舰翻船了，都会觉得吃惊，认为又是一个大新闻。但当看到这个国家是印度时，我们感觉习以为常，毕竟这种事故在印度是家常便饭。近日，根据印媒报道，印度的第一艘国产核潜艇"歼敌者"号，在一次事故中严重受损，已经趴在船舱当中整整十个月。而事故的原因竟然是舱门忘记关上，内部的设备被海水严重泡坏。听到这样的新闻，很多人都会感觉不可思议，印度的战略杀器，因为一个低级错误而伤筋动骨。就好像有人在家中忘记关水龙头，结果大量溢出把家具泡坏一样让人感到不可思议。(image)这次的事故，可以说是偶然，也可以说是偶然中的必然。印度的武器装备是众所周知的万国牌，根本原因是印度自身工业体系及其薄弱，然而自身作为一个"大国"，就自然需要大量先进的武器装备来维护自己这个"大国"存在的帽子。自己造不出来怎么办？那就只有买了。买了俄罗斯买美国，又买法国英国以色列的。这样买买买造成的后果就是自身装备体系及其复杂，维护保养简直就像噩梦一样可怕。(image)其次，印度又是一个能力配不上野心的国家，自身雄心勃勃，却因为自身无能的双手而望洋兴叹。其高层管理人员目标定的太高而脱离国情，在具体实施起来没有相应的计划来落实。最重要的是，其国家教育体系落后使得其武器装备的操作人员缺乏严格培训。这是造成印度飞机三天两头坠毁，潜艇导弹爆炸，以及这次核潜艇被水浸泡的乌龙造成的关键原因。</w:t>
      </w:r>
    </w:p>
    <w:p>
      <w:r>
        <w:t>WXC2743</w:t>
        <w:br/>
      </w:r>
    </w:p>
    <w:p>
      <w:r>
        <w:t>【本文部分内容可能引起不适】儿童乘车安全向来是不容家长忽视的重要问题。然而日前，江西又发生了一起“血的教训”。据澎湃新闻10月29日消息，10月28日，新余一名13岁的男孩在轿车行驶过程中，将身体伸出车顶天窗外，之后撞到限高横杠当场身亡。目前，事故仍在处理中。视频中可以看到，一辆银灰色轿车行驶在一条单向两车道的公路上。此时，车内有个小男孩探出车顶天窗，将上半身伸出车外。当轿车行驶致一处弯道时，突然遇到了车辆限高横杠。然而，轿车并未减速，继续前行。当事男孩也没有做出任何应急反应，随即与横杠撞了个满怀，仰面倒在了车顶。(image)@新余发布于29日下午发布通报称，事故发生在28日16时58分许，新余市渝水区经开大道上。驾驶员袁某驾驶一辆小型轿车，在经开大道由南向北（良山镇往新余市区）方向行驶时，乘车人钟某（13岁）将身体伸出车顶天窗外。钟某的身体与限高横杠发生碰撞，当场死亡。新余市公安局交警支队民警迅速赶赴现场进行处理。一位民警向@梨视频透露，钟某的监护人当时不在他旁边，而是坐在后面的车辆中，袁某和钟某并非亲戚关系。目前，事故还在进一步处理当中。(image) 悲剧发生后，儿童乘车安全问题再次被网友们推到了舆论高点。(image)(image)(image)(image)@陕西消防 也就此次事件再次提醒大家，汽车天窗不是孩子玩耍的工具，驾车时，切勿让孩子将身体的任何部位探出窗外：“否则若车辆紧急停车，很可能伤及孩子的脖子和肋骨。此外，现在很多车辆在引擎熄火后有自动关闭车窗和天窗功能，万一小孩未来得及将头收回，又很可能会夹到他们的头部。”</w:t>
      </w:r>
    </w:p>
    <w:p>
      <w:r>
        <w:t>WXC2744</w:t>
        <w:br/>
      </w:r>
    </w:p>
    <w:p>
      <w:r>
        <w:t>持续一年、烧遍全世界的#MeToo运动，无疑烧坏了不少始作俑者的屁股：从哈维·韦恩斯坦这个好莱坞巨鳄，到宗教组织中的权威人士，无论多么位高权重，都将接受法律的严惩。就在这场运动逐渐归于平静的时候，这两天又有一名叫做菲利普·格林（Sir PhilipGreen）的行业巨头被爆出性侵丑闻，还有消息称他给了受害者7位数封口费。(image)26日晚，全英国的女性联合号召起来抵制他的服装集团、取消他的荣誉称号，在推特等社交网络上发布话题#PinkNotGreen，运动的影响已经超出英国。但这位格林先生否认了一切指控。“这全是一派胡言”、“伦敦任何一个夜店里不都是这样吗？？”这套言论引起了受害者和民众们愤怒的浪潮。(image)菲利普·格林到底是何方神圣，为何在面对举报时敢如此嚣张？和之前几名性侵案主角一样，这个格林先生来头不小。说到他担任主席的集团你一定不会陌生：著名高街品牌Topshop的母集团Arcadia。(image)格林并不是富二代，相反，他年轻时算是一穷二白。16岁开始闯荡社会，白手起家。没学历没经验的格林，在零售业中摸爬滚打，通过买卖转手店铺后，积累了一定资产。2002年，格林以12亿英镑（17亿美元）资产，从英国富豪榜149位跃至第16位，在20位赚钱速度最快的富豪榜上名列榜首，也创造了英国商业史上赚钱最快的纪录。(image)同年，他的妻子克里斯蒂娜·格林（ChristinaGreen）买下了Arcadia集团，但格林才是实际的领头人。可以说，是格林一手缔造了这个时尚帝国。(image)目前，他和妻子共同拥有近50亿美刀。两人和女儿克洛伊·格林（Chloe Green）、儿子日常过着奢侈的生活。(image)他多地拥有房产。最近似乎是为了避风头，格林从洛杉矶跑去亚利桑那州，那里有一处价值230万美元的豪宅。(image)而和他女儿Chloe结婚的Jeremy Meeks也是个颇具话题性的人物，就是之前在网上疯传的“最帅罪犯”。(image)格林仗着自己时装集团总裁的身份，时常和超模明星有接触。他和Vogue主编安娜·温图尔、演员格温妮斯·帕特洛等人都有私交。(image)他还和数位超模关系甚为密切。比如凯特·莫斯，两人常常共同出席活动。而在很多合影中，格林都是把凯特·莫斯紧紧搂向自己。(image)(image)另一位超模老米（Naomi Campbell），和凯特·莫斯、格林关系都很好，他们常常出入于各种奢华的聚会上。而且这两位模特都和Topshop有合作关系，发行过自己的服装系列。(image)连碧昂斯这样的顶级大咖也和他合作过。在2016年，碧神在Topshop发布自己的服装线Ivy Park 系列服装，现身Topshop位于牛津街的旗舰店。(image)在过去的多张合影中，人们惊讶地发现，格林和众多女明星、超模合影时动作十分猥琐。(image)每逢女明星出现在身边，必定搂腰挂脖，十分亲昵。照片里的女明星们表情看起来都是尴尬无比。(image)(image)这些人里有没有遭到性侵，我们还不得而知，但这些照片已经可以说明一些问题。而且，在这两天性侵丑闻发酵得越来越大的时候，他那些女性密友没有一个站出来说话。除了性侵丑闻以外，格林还面临其他指责。最近，一位名叫萨曼莎·沃森（Samantha Watson）的女性称自己在十年前的工作中，遭受了格林的人格侮辱和语言暴力。当时她是媒体大亨戴斯蒙德的私人助理，需要做转接电话等工作，格林在打来电话的时候，一旦不满意就会骂她为“肥胖的、有口音的荡妇”。(image)而格林拜访戴斯蒙德的时候，萨曼莎把他送下电梯，只要稍慢一点，格林就会骂“你tmd死哪儿去了？”“他特别爱骂街，喜欢欺辱女性。脾气超级差，他就是头蠢猪。格林知道没人敢反抗他，我当时真的应该骂回去。”萨曼莎说到这点还是十分愤怒。但换做其他人，在当时的情境下，或许都不敢冒着风险反击。(image)直到现在，她离开了原先工作的地方，才在采访中揭露了这个满口粗话的人：“他可能是我见过的最烂的人，实在太粗鲁太惹人讨厌了。”她说格林这样做的目的好像就是让人感到自己特别渺小，打击人的自尊心。还有很多人都说他是个满口粗话的、毫无教养的人。另外还有消息称，他的下属有时也被骂得很难听，甚至到了种族歧视的地步。他的咸猪手更是没对自己人仁慈，有员工爆料自己曾被他“尴尬地触碰”。(image)在格林的商业生涯里，也有很多争议的地方。比如夫妻二人一直在想方设法避税。他的妻子蒂娜长期生活在“避税天堂”摩纳哥，她作为格林多家公司的最大股东，这一行为意味着夫妻两人可以最大限度减少需缴纳的税款。虽然没有触犯法律，但也被很多人诟病。(image)最让人们气愤的是：这样一个劣迹斑斑的人，竟然拥有着“骑士”的头衔！这个封号还是女王授予的，为了奖励他在零售业界做出的贡献。他的英文名字里“Sir”的前缀，就是骑士爵位的代表，而这个称号对于被授勋者的品行、社会地位和贡献都有着非常高的要求，之前小贝就因为种种原因没能成为骑士。格林顶着“骑士”头衔做出如此卑劣的行径，不禁让人大跌眼镜，实在太讽刺。(image)目前Topshop的母集团还未作回应，格林本人也跑去亚利桑那州不愿回应。但在MeToo运动仍未平静下来的今天，加上其他的指控，这个时装界大佬想要逃脱，恐怕是难上加难了。</w:t>
      </w:r>
    </w:p>
    <w:p>
      <w:r>
        <w:t>WXC2745</w:t>
        <w:br/>
      </w:r>
    </w:p>
    <w:p>
      <w:r>
        <w:t>美国总统特朗普和他的女儿伊万卡（图源：视觉中国）原标题：靠投资骗局敛财数百万？ 特朗普及其子女被起诉海外网10月30日电29日，美国总统特朗普及其公司和家族成员被起诉。诉状称他们通过投资骗局敛财数百万。对此特朗普团队的律师认为这一起诉“无价值”，并带有强烈的政治目的。这不是特朗普第一次因类似事件而被起诉。据美国有线电视新闻网报道，当地时间10月29日，美国总统特朗普、他的三个孩子，包括长子（Donald Jr.）、二儿子（EricFrederick Trump）、“第一千金”伊万卡（IvankaTrump），以及特朗普的公司被四个匿名者在曼哈顿的联邦法院起诉。诉状称，他们利用自己的品牌去哄骗无知的投资者参与到具有欺骗性的方案中，以此敛走数百万的钱财。原告称特朗普家族“故意误导”投资者。他们对自己的三家公司进行宣传。这三家公司分别是主营通讯的ACNOpportunity，主营健康产品的特朗普网络（TrumpNetwork）以及拥有一个兜售特朗普成功“秘笈”项目的特朗普学院（TrumpInstitute）。他们宣称自己的三家公司很有前景，因此投资的成功率很高。然而特朗普家族却清楚地意识到，大部分投资者都会失去他们所投入的资金。对此，特朗普团队的律师回应称，这些起诉是“完全无价值、不道德的”。他认为这是特朗普的反对者通过法庭系统来达到政治目的的行为。其中一名原告称，特朗普在视频中宣称自己的ACN公司是个很好的赚钱机会。而参与投资需要先上交499美元的注册费，加入后他参加了25到30多次会议，每次都需要交10到20美元的费用。当时该原告还处于无家可归的状态，注册的费用还是从朋友那里借来的。投资了几个月之后，这名原告再次从视频中看到特朗普，不过这一次，他觉得他“受够了”，因而决定放弃对ACN公司的投资。这也不是特朗普第一次因类似事件被起诉。据新华社报道，此前特朗普创办的“特朗普大学”被指以传授发财“秘笈”为名骗钱，遭到多项起诉。根据联邦法官公布的内容，“特朗普大学”创建于2005年，以网络授课方式向学生传授这名地产大亨的生财之道。实际上，它并不是一所大学，而是一家公司，甚至没有获得大学办学认证。“特朗普大学”起初提供免费课程，然后向学生推销进阶课程。其中，价格最低的是1500美元的“学徒”入门级课程。而后，销售人员以此为跳板，向顾客推销为期3天、价格3.5万美元的“金牌精英”课程。另外，“特朗普大学”为了让更多顾客乖乖掏钱购买“金牌精英”课程，专门为销售人员编写了一份“洗脑教程”，向他们传授销售技巧。</w:t>
      </w:r>
    </w:p>
    <w:p>
      <w:r>
        <w:t>WXC2746</w:t>
        <w:br/>
      </w:r>
    </w:p>
    <w:p>
      <w:r>
        <w:t>(image)</w:t>
      </w:r>
    </w:p>
    <w:p>
      <w:r>
        <w:t>WXC2747</w:t>
        <w:br/>
      </w:r>
    </w:p>
    <w:p>
      <w:r>
        <w:t>最近被安利了一个韩综，名叫《无确幸》，据说是史上最丧真人秀。里面的男主角是这样的——“又懒又丑又老的一群单身肥宅，找不到爱情的方向、更找不到生活的乐趣，只能默默一个人窝在沙发里失眠整夜......”原来这个真人秀别出心裁，请了韩国四位曾经出名但现在混得颇为失意的中年男人上来，希望他们从不幸中振作起来，开始努力寻找各自的幸福人生……(image)于是乎，四位平均年龄40+，不是离过婚就是刚分手，样子不帅、各种疾并而且事业普遍处于低潮，可以说生活还挺“惨”的男名人，组成了一个“幸福妖精团”……我们来看这四位的组成：徐章勋，他曾是韩国篮球史上最强中锋，被誉为“韩国姚明”。(image)李尚敏，20多年前当红组合Roo’Ra的成员，伴随着过气明星的名号，还有离婚负债等负面消息，导致现在自己也生出多种疾玻(image)金俊浩，韩国家喻户晓的著名笑星，因为《两天一夜》拿了综艺演技大赏。(image) 李相烨，韩国实力金牌男配，参演过《当你沉睡时》、《Signal》等一系列热播剧。也是这次妖精团中最年轻的一位，虽然没有离婚，但是和前女友孔贤珠的三年情断，是他近来心头的一块伤疤。(image)几个中年丧丧男人凑在一起会是什么场景呢……除了尴尬，就是说不来的丧感，连成员都吐槽，“新的综艺怎么这么没有生机啊？”(image)好不容易打破了沉默，聊到我们为什么聚集在这个综艺，才发现原来大家的共同点是都离过婚，而且现在都过得很惨。刚热起来的氛围又陷入一片丧气之中……(image)在这里忍不住要感唷一句：通常我们都会觉得中年失婚的女性很惨，但是看完这个真人秀以后，真实地说一句，中年失婚男人，如果事业不顺收入不高身体不好，真是分分钟惨过女人。最起码女性失婚之后，大家会投之以同情的目光，会觉得你是弱者，而且退一万步，实在不行，还可以嫁人，只要你愿意妥协，愿意往下找，总能找到一个。亚洲国家的男性比率通常都大大高于女性，如果抱着一定要嫁的心情那也一定是可以嫁到人的，只不过，是一个选择的问题。但失婚中年男性，得到的就不是同情的目光了，而是鄙夷。“没有用”是男性最可怕的标签，因为男性社会是鼓励男性勇敢参与竞争，希望男性更勇敢更有个性，在竞争中保持最佳实力。只要你事业成功，有足够的经济实力，美女与婚姻还有家庭自然如影相随；但是一旦你在竞争中失败，年龄又变大，这个时候，情商还不佳，这个男人的生活就会陷入断崖式的深渊，社会的轻视，家庭远离就还算了，最重要的还来自自尊心的折磨，特别是曾经到达过人生巅峰的男人，这种落差就更大了。(image)▲中年男人的事业失败和离婚通常是联系在一起的，为什么呢？当然因为传统男性婚姻要求男性供养家庭，如果供养不了，这个男人也就没有太大的存在意义，另一个更重要的原因是，不是女人不能共患难，而是处理不好事业的人男人通常更不能处理好亲密关系，而且事业的失败会让这个男人整个变异，变成无法理喻的暴君或者失去信念的LOOSER，离婚也变成了意料中事。当然啦这个真人秀并不是要剖折他位的失败原因，也不是专门让大家都来听大叔们抱怨的，而是就是要这几个中年男人聚在一起去世界各地“寻找幸福”。听起来相当虚妄，但就是这样发生了。实际操作的第一步，是被告知4个大老爷们要挤在一个小小房车里生活并且周游国家......(image)高高兴兴上车之后就把洗手间的门把手弄坏掉......(image)再之后，巨人身高的徐章勋被迫在狭小的浴室里淋浴......(image)一路吵吵闹闹，路上遇上结婚的新人，送上祝福的同时，又戳到自己的辛酸往事……(image)(image)看着看着，觉得这趟旅途的名称不应该叫“寻找幸福之旅”，应该叫做“不会再爱了吧”！好像四个不幸的男人集合在一起，这不幸反而更加重了。一切从丧到不能再丧开始......你会想，这样的节目有什么看头呢？恰恰相反，这个节目在韩国的收视率非常之高，因为大家都在名人们的失败里找到了自己的影子，谁不是这样因在生活的泥潭里欲死不能欲活无趣呢？但谁又不是要挣扎着活下去呢？另一个更重要的原因是，这出真人秀并没有一丧到底，它只是在真实地展示人生百态之余，其实也还暗搓搓地给出了答案，那就是在人生陷入低潮之后人应该如何走出困境的办法，具体有四个方面：首先，认真彻底地承认失败并明白自己的现状是一切改变的开始。很多人人生失败后，是回避的，躲在家里，躲在山中，其实就是不肯承认自己的失败，但是人一旦不肯彻底地承认自己弄砸了一切，你的重生也就没办法开始，这是心理学上一个最重要的命题。因为不承认自己的失败，也就意味着你根本不愿意真正审视自己，找到失败的根源，那找到幸福自然也就遥遥无期了。而我们很高兴地看到的是，一开始，这四位男士是真正彻底地明白自己是失败的人。自嘲是一个不错的开始。既然连装开心都没心情了，干脆陷入了“比比谁更惨的环节”......比如比比谁的年纪更大：(image)谁离婚更久：(image)大个子徐章晖说因为在家都是独自一个人，买了水果太忙忘记吃，每次都放到烂掉......(image)▲脆弱的男人感觉水果坏了自己的心也跟着坏了......做喜剧的金俊浩说，有时候回到家坐在按摩椅上，因为没人喊他起来，躺了一晚腰超级痛：(image)年纪最大也最丧的老大哥李尚敏，离完婚之后仨月接着破产危机，自己一个人生活已经6年，听过他的经历真的觉得在按摩椅上睡一宿还不算啥，最惨的是喝醉了在浴缸里睡了一宿......(image)▲简直是冒着生命危险在泡澡好吗！其次，珍惜自己仍然拥有的东西。承认自己的失败，是不是就意味着彻底完蛋呢，也不是，因为任何一种情况都会有它好的一面，比如单身是不是就是惨绝人伦的际遇呢？也不是，比如你可以毫无牵挂地拥有社交生活，随时随时出去，聚会前二十分钟给电话也肯定会出来……(image)失败中的人最怕的就是觉得自己失去了一切，但就算失去了一切，你也还是一个人，你也还有自己的好处和优势，这也是你唯一可以翻本的东西，珍惜它们，才可能有出发的资本。而第三点，是要努力寻找能给自己幸福感的小确幸。“小确幸”是出自村上春树的随笔，意思是微小而确实的幸福，是稍纵即逝的美好。这也是“无确幸”节目最重要的意义——虽然不幸，但是旅途还是要继续，只要旅途继续，那么我们就一定要在路上去寻找各自的小确幸。只有这样，才能真正摆脱无确幸状态。对于大哥李尚敏来说，他的小确幸就是能品尝到各地特色的酱料。(image)(image)▲说来也是辛酸，李尚敏在回归独居生活之后，发现每次出去吃饭都是一个人，从而渐渐学会了自己做料理，而当一个人在家研究料理的时候，这种兴趣就变成了热情。而对于金俊浩来说，他的小确幸就是能见到各地的成功人士。虽然大家都表示对这个有点不理解，但是金俊浩自己却说，因为自己无法成为这样的人，所以想和这样的人接触。(image)▲金俊浩的这番话真的让人感慨，其实金俊浩作为韩国出名的笑星，在事业上是成功的，可是这位大叔心里又有着小小的自卑感，因为感情上的失败，让他对自己的人生都有了隐隐的挫败感。对于李相烨来说，他的小确幸是能在外国吃到正宗的韩国料理。(image)俗话说的好，没有什么不开心是一顿美食解决不了的，如果有，那就两顿。对于徐章勋来说，他的小确幸是能看到美丽的风景。(image)四个人说完之后不禁又感叹：“我们的幸福天差地别，这到底会是个什么样的旅行碍…”(image)李相烨的小幸福，转而成为了大家的大幸福。能在异国他乡吃到正宗味道的本国料理，想想都有溢出来的幸福感。(image)徐章勋的小幸福也在美景面前油然而生。人在自然面前真的是很渺小的，在风景面前，所有人都忘却了自己的不快乐，只沉浸在此时此刻。(image)就连最丧老大哥李尚敏也敞开了心怀。(image)而更重要的是，在寻找小确幸的过程里，去努力学习和磨练一切可以带来生活转折的技能。我们常常觉得失败的人就一无是处，但实际上，一时的失败不代表全部的失败，不要忘记，每个人身上都有一些从小培养但是你几乎忘记了的随身技能，而失败的时候，拾起这些小技能，对重拾自己的信心就极为重要。比如绝望的李尚敏几乎已经是一个毫无自信的人了，但是葡萄牙之行却为他找到久违的自信和快乐。李大哥为了寻找传说中的pri-pri酱料，在国外不惜跑几十公里去到原产地去见识正宗的酱料制作，先是参观了农场：(image)▲不得不感叹尚敏大哥的英语是真的很好啊，和外国人用英语沟通起来一点压力都没有见识到了葡萄牙当地的辣椒。(image)在听农场主介绍这个辣椒的成分时，李尚敏提醒大家这个辣椒里面含有柠檬成分，非常辣，不要轻易尝试，但是咱们的嘉宾听不懂英语，并不相信……(image)之后立马被KO……(image)之后又有幸见识到农场主的酱料制作现场，在了解到酱料制作成分的时候尚敏已经对此跃跃欲试：(image)而在尝到酱料的那一刻，所有人都被辣得面目狰狞，只有李尚敏兴奋得像个几岁的孩子，所有人都被辣得无法说话，而李尚敏还能兴奋地和农场主分享各自对于料理的那份热情。这一回最丧大哥尚敏也终于找到自己的小确幸了，原来他并不是一无是处，和别人相比，他也有别人没有的优点——你看，英语好是可以带给人自信的。(image)▲不知道为什么，看着大叔们找到自己小幸福的那一刻觉得特别为他开心。掌握英语，几乎是亚洲人出门看世界最应该拥有的小技能。你学一门其他的专业的技能可能要花上十好几年的时光去研究去磨练，你要画好油画，要从十岁练起，要学好钢琴，更是从五岁开始，就算是写作，不花上一万个小时，也领悟不出其中含义。而英语，几乎是一种完全可以边学边用而且不用费大力气，贵在坚持的行为，而且回报巨大。懂英语的人走遍世界，而不懂英语的人呢？很显然就会吃大亏。比如你看想要采访成功人士的金俊浩，其他人的寻找幸福之旅都是比较顺利的，那金俊浩的一定是曲折的，最大的原因就是身为采访者的他，居然不懂英语，语言不通……比如进门之后，金俊浩只会说一句：“Nice to meet you.”而面对前台就不知如何沟通了，还是大哥李尚敏出面帮忙解决难题：(image)再之后与权力者的助理见面了，由于自己英语不好，心急地表达不出自己的心情，又一次触壁，只能又请出李尚敏翻译……(image)由于没有预约，大哥李尚敏和权力者助理沟通时，听不懂英语的金俊浩也只能呆呆地站着……平时十分有光彩的他完全施展不出他的魅力，成了一个旁观者。(image)最终历经波折，终于与权力者见面了，离自己的小幸福一步之遥，之前突击学得几句葡萄牙语也派上了用场：(image)(image)可是说完之后，听到权力者热情的交谈，自己又陷入了懵逼状态……一大段英文句子里面只听懂了一个单词——"Wine."(image)想鼓起勇气和会长说点什么，结果却说不出来：(image)最后终于鼓起勇气用英语说了一句话，结果却因为单词说错了，引来成员爆笑……金俊浩大叔的追求幸福之旅可以说非常曲折了……(image)(image)即使生活再丧，也不要放弃成为更好的自己，追求自己的小幸福啊！</w:t>
      </w:r>
    </w:p>
    <w:p>
      <w:r>
        <w:t>WXC2748</w:t>
        <w:br/>
      </w:r>
    </w:p>
    <w:p>
      <w:r>
        <w:t>(image)这是英国摄影师@Ali Mobasser拍摄的一组照片。【7岁】(image)照片里的女孩叫Afsaneh Mobasser，是摄影师Ali 父亲的妹妹。【8岁】(image)这些照片大部分是身份证和一寸照的头像，记录了Afsaneh Mobasser从7岁到死亡的照片。【9岁】(image)Afsaneh是伊朗人，出生于1957年。【四年级，10岁，来源于学校的学生报告记录。】(image)童年时Afsaneh的生活非常优裕，读最好的贵族学校，放假常常去海边旅行。【五年级，11岁，来源于学校的学生报告记录。】(image)可是在她22岁时，家庭发生变故，生活条件一落千丈。【十二岁小学毕业证上的照片。】(image)此后的几十年颠沛流离，Afsaneh一生都未曾结婚生育。【18岁的Afsaneh 拿到了自己的汽车驾照。】(image)每一张照片都是时光的见证。【24岁时的联合国旅行证件。】(image)从年轻到衰老，也许我们从未在意过这些，但当你拿出自己的照片对比时，必定会有一种是人非、沧海桑田的感觉。【39岁时的伊朗护照。】(image)时间就是这样，当你拥有时毫不珍惜，当过去时才感到它的飞逝、它的珍贵。【42岁时的英国护照。】(image)想一想，当你六七十岁在看自己年轻时的照片，会不会很百感交集呢？【50岁时的身份证寸照。】(image)“若无闲事挂心头，便是人间好时节。”【52岁的英国护照。】(image)【55岁，第二年因脑溢血去世。】以上照片均来自摄影师@Ali Mobasser。</w:t>
      </w:r>
    </w:p>
    <w:p>
      <w:r>
        <w:t>WXC2749</w:t>
        <w:br/>
      </w:r>
    </w:p>
    <w:p>
      <w:r>
        <w:t>距离美国中期选举仅有一周时间，如何应对正向美墨边境进发的一支中美洲千人移民“大军”，成为摆在美国总统特朗普面前的一项重要任务。连日来，特朗普不断发出警告，但这支7000人的移民队伍不但没有掉头，人数还有后续增加的可能。继800名美军先期前往边境后，当地时间10月29日，美国国防部宣布将再向边境部署逾5200名美军士兵来应对移民潮。这与特朗普此前提出的警告手段一致。(image)当地时间2018年10月27日，墨西哥阿里亚加，数千名来自中美洲的移民继续前往美墨边境 @视觉中国据路透社报道，美国北方司令部司令特伦斯·奥肖内西（TerrenceO’Shaughnessy）29日表示，800名美军已经在前往得克萨斯州边境的路上，5200名美军将在本周末之前前往西南地区。(image)特伦斯·奥肖内西/视频截图部署兵力远超出此前外界预测的800-1000人。“这只是行动的开始，”奥肖内西当天对记者说：“我们会继续调整这个数字，并通知大家。国民警卫队已经部署了2092人。”在今年4月份特朗普的一次请求之后，有约2100名国民警卫队成员被部署在边境。(image)派驻美墨边境的国民警卫队员/图自《今日美国》“边境安全就是国家安全。”奥肖内西当天说。路透社称，在边境应对移民问题，特朗普政府动用军队似乎背离了昔日的做法。至少在最近几年，这些行动往往是由国民警卫队员执行，这些人中间部分是兼职军人，他们经常被要求为应对国内紧急情况服务。报道指出，此次派遣的美军士兵似乎并不会参与执法活动，只是向边境巡逻人员提供支持，部分人会携带武器。(image)美国官员上周曾对路透社透露，军方将不会扮演积极的执法角色，而是主要派出工程师、飞行员以及其他支持人员，这些人最早将于当地时间30日开始部署，任务至12月中旬结束。奥肖内西29日也介绍，新部署的现役部队将包括直升机与其他配备夜视技术的航空部队，帮助识别任何试图非法越境的移民，再由美国海关边境保护局（CBP）进行抓捕。“我们将能够发现并识别群体，迅速反应。”此外，派出的工程人员则将从事在边境设置临时障碍，搭建铁丝网以及为美国人员建造临时住房。一支估计人数在3500至7000人之间，主要由洪都拉斯人组成的移民“大军”，10月中旬离开本国后，面对墨西哥当局的严密防控，仍越过墨西哥与危地马拉边境，于上周抵达墨西哥南部开始向美墨边境进发，试图涌入美国。(image)尽管有人在中途被困难所吓住，选择离开队伍，也有人在墨西哥开始了新的生活，但向美墨边境进发的队伍人数仍不可估量。当地时间29日，特朗普继续通过社交媒体向这支移民“大军”喊话，同时发出警告。(image)特朗普推特截图“许多黑帮成员和一些非常恶劣的人混进了前往我们南部边境的（移民）队伍。”美国中期选举即将在11月6日举行，两党选举集会也在各地如火如荼进行。路透社29日就美军派驻士兵计划写道：“中期选举前，特朗普政府正将美军拖入到一场充满政治色彩的行动。”特朗普上台后，一直将打击移民视为政府的一项重要任务。路透社29日认为，在选举前夕，对移民采取强硬手段，将在一定程度上帮助自己所在的共和党获得选民支持。如果共和党失去对众议院或参议院的控制，特朗普在其剩余任期内将更难继续推进自己的政策议程。</w:t>
      </w:r>
    </w:p>
    <w:p>
      <w:r>
        <w:t>WXC2750</w:t>
        <w:br/>
      </w:r>
    </w:p>
    <w:p>
      <w:r>
        <w:t xml:space="preserve"> (image)</w:t>
      </w:r>
    </w:p>
    <w:p>
      <w:r>
        <w:t>WXC2751</w:t>
        <w:br/>
      </w:r>
    </w:p>
    <w:p>
      <w:r>
        <w:t>(image)金正恩视察三池渊郡土豆粉制造厂。（韩联社）(image)金正恩视察三池渊郡工地。（韩联社）海外网10月30日电韩联社援引朝中社30日报道称，朝鲜最高领导人金正恩视察了三池渊郡内的建设工地。报道指出，这是金正恩今年第三次视察此处工地，也是他时隔19天之后再次公开亮相。照片显示，三池渊郡当天下着纷纷扬扬的大雪，天地间白茫茫一片。(image)金正恩视察三池渊郡工地。（韩联社）据报道，金正恩在工地满意地表示，8月份来视察时，骨架工程还在热火朝天的建设当中，如今时隔2个多月已经进入收尾阶段。(image)金正恩视察三池渊郡土豆粉制造厂。（韩联社）不过，金正恩也指出在三池渊建设问题上，内阁没有很好地与劳动党保持一致。(image)金正恩视察三池渊郡土豆粉制造厂。（韩联社） 他说，“目前，内阁与三池渊郡建设指挥部制定的计划，是在2021年之前分4期完工。这与党的规划有所不同。党内希望把工程分为3期，在国家经济发展5年规划内完工。”他要求，三池渊郡需要重新制定总建设规划，将时间提前到2020年10月之前，在建党75周年之际完工。金正恩还叮嘱道，要最大程度节约工地的水泥、木材等物资，保证物资设备、材料和资金被有效利用，确保建筑质量达到最好水平。朝中社还指出，金正恩在视察三池渊土豆粉制造厂时，坐在储物间的土豆堆上与相关干部合影留念。(image)金正恩视察三池渊郡土豆粉制造厂。（韩联社）自今年4月朝鲜劳动党七届三中全会决定集中一切力量进行社会主义经济建设以来，金正恩频繁前往全国各地建筑工地、工厂、商店等视察，现场作出具体工作指示。今年7月10日和8月份，金正恩先后两次视察三池渊郡。</w:t>
      </w:r>
    </w:p>
    <w:p>
      <w:r>
        <w:t>WXC2752</w:t>
        <w:br/>
      </w:r>
    </w:p>
    <w:p>
      <w:r>
        <w:t>北京时间10月29日8时43分，中法航天合作的首颗卫星——中法海洋卫星在酒泉卫星发射中心实施发射。中国国家主席习近平与法国总统马克龙互致贺电，祝贺这颗卫星的成功发射。中法海洋卫星是由中国和法国联合研制的一颗用于海洋动力环境观测的小卫星。中国国家航天局、自然资源部介绍，该卫星由两国历时13年合作研制完成，中方负责提供卫星平台、海风观测载荷以及发射测控，法方负责提供海浪观测载荷，卫星数据双方共享。(image)发射前，中法双方研制团队在厂房内与中法海洋卫星合影，拍摄“全家福”。（图片来源：中新社）据悉，该卫星由长征二号丙运载火箭成功发射。上海界面新闻报道，据火箭总指挥马惠廷介绍，此次长征二号丙运载火箭任务采取“一箭八星”方式，这是长二丙火箭迄今为止发射卫星数量最多的一次飞行任务。除了发射中法海洋卫星外，其余七颗小卫星包括：白俄罗斯国立大学研制的科教卫星，以及六颗中国有关单位研制的科学实验与技术试验卫星。在六颗中国有关单位研制的卫星中，有四颗属于民营卫星公司天仪研究院，包括潇湘一号02星TY1-02、星河号TY1-03、铜川一号TY4-02和长沙高新号TY4-01，其中，前三颗是面向未来特定星座的首次技术验证星。值得注意的是，这颗小卫星还搭载了4份人类基因样本进入太空，并将长期保存。天仪研究院与中国运载火箭技术研究院、无尽之门航天科技公司共同实施的首次太空基因样本运送公益项目，将若干人类基因样本送入太空并进行在轨长期保存，以验证并宣传地球物种保存备份技术。据火箭院宇航部尚辉介绍，该项目为技术演示验证暨公益发射项目，激发广大青少年探索宇宙和生命奥秘的兴趣。基因样本由科幻小说《三体》作者刘慈欣，知名物理学家、科普作家李淼，项目发起者陈实，项目投资人李冰等人捐献。中法海洋卫星首次实现海风和海浪同步观测。该星装载有中方研制的微波散射计和法方研制的海洋波谱仪，将在距地520公里的轨道上24小时不间断工作，实现在全球范围内对海洋表面风浪的大面积、高精度同步观测，并通过进行与海洋、大气有关的科学实验和科学应用的研究，进一步科学认知“无风不起浪、无风三尺浪、有风就有浪、后浪推前浪”等海洋动力环境的变化规律，提高对巨浪、海洋热带风暴、风暴潮等灾害性海况预报的精度与时效。此外，中法海洋卫星还能观测陆地表面，获取土壤水分、粗糙度和极地冰盖相关数据，为全球气候变化研究提供基础信息。(image)中国国家航天局副局长吴艳华（左2）、法国国家空间研究中心主席勒加乐（右2）在发射成功后握手互贺并赠送卫星模型。 （图片来源：中新社） 中法海洋卫星获得的探测数据将由中法两国科学家共享，拓展两国在航天技术、海洋科学研究、全球气候变化等领域合作。同时，该卫星数据还可提供给世界各国科学家、预报员使用，为海上船只航行安全、全球海洋防灾减灾、全球海洋资源调查提供服务保障。中法海洋卫星是中国海洋卫星系列的重要组成部分，将与已发射的海洋一号、海洋二号等卫星联合工作，进行探测数据的系统集成，大大提升海洋卫星的探测手段、时间分辨率和空间分辨率，形成海洋综合遥感体系，进一步提升和完善中国海洋立体观测能力。</w:t>
      </w:r>
    </w:p>
    <w:p>
      <w:r>
        <w:t>WXC2753</w:t>
        <w:br/>
      </w:r>
    </w:p>
    <w:p>
      <w:r>
        <w:t>(image)10月29日晚，许久未曾工作的吴佩慈（左三）组贵妇闺蜜团参加了品牌晚宴，闺蜜们都穿着奢侈品牌的晚礼服，唯独吴佩慈在礼服外还穿上了一件小西装。(image)手上大钻戒抢镜，此前有媒体曝光说这只钻戒“2千万新台币”（约450万人民币）。(image)吴佩慈与贵妇团。(image)网友发现吴佩慈近期这张无PS照片瘦出了新高度。(image)吴佩慈和孩子合影。（资料图）</w:t>
      </w:r>
    </w:p>
    <w:p>
      <w:r>
        <w:t>WXC2754</w:t>
        <w:br/>
      </w:r>
    </w:p>
    <w:p>
      <w:r>
        <w:t>(image)银行工作人员正在清点货币（图片来源：中新社 资料图）【侨报记者萨萨10月30日报道】自中美贸易摩擦开始以来，人民币汇率从4月份的6.2左右，贬到10月份6.88上下波动，跌幅超10%。在彭博社研判，若特朗普下月未能在G20峰会上与中国国家主席习近平达成协议，美国将准备在12月初对所有剩余中国进口产品征收关税的消息后，人民币汇率将再次波动。29日，人民币兑美元中间价报价6.9377，较上一交易日上升133个基点，并结束了连续四个交易日的下跌。不过，当日人民币即期汇率几乎一直在中间价下方波动，截至收盘，人民币兑美元汇率收于6.9560，依然逼近“7”的关键点位。由于中美贸易紧张局势以及中国央行进一步放宽货币政策的压力，过去六个月人民币兑美元汇率下跌了9%。这种跌势是自全球金融危机以来前所未有的水平。10月26日，离岸人民币对美元接连失守两个关口，11时许跌破6.97关口，与此同时，在岸人民币下破6.96，双双创下2017年1月以来新低。其中，在岸人民币对美元盘中最低触及6.9647，离上一低点6.9666仅有19点。虽然29日有小幅上升，但情况依然不容乐观。首先，今年以来美联储连续加息，美元指数走强，人民币对美元汇率存在相对下行的压力。其次，目前中国经济下行压力仍不容小视，人民币贬值预期受到市场负面情绪的影响进一步蔓延。根据中国外汇局最新公布的银行结售汇数据显示，9月银行结售汇逆差1202亿元人民币，创2017年6月以来的月度逆差最高纪录，而结售汇数据的恶化似乎又进一步加大了市场的担忧。由于弥漫在外汇市场上空的紧张氛围并未缓解，所以人民币能否守住“7”成为市场近期关注的焦点。但根据专家、媒体分析，守“7”应是大概率事件。《经济参考报》头条文章指出，中国货币当局有稳定市场的力度和决心，也有足够的政策工具应对形势的变化，人民币汇率守住“7”将是大概率事件。东方金诚首席宏观分析师王青称，短期内如果美元指数保持强势，人民币对美元双边汇率或将继续顺势小幅下调。考虑到美元继续大幅冲高的可能性较小，短期内汇率“破7”的概率不大。不过，即使未来再次出现汇率短期的下滑，或出现跨境资本流动的异常波动，央行也有丰富的经验和充足的工具应对极端情况。而上述两种分析不无道理。就在人民币汇率现大幅下跌的前几个交易日，北京当局已经“出手”。26日，中国央行副行长潘功胜在吹风会上表示，针对外汇市场顺周期行为，央行已经并将继续积极采取宏观审慎政策等措施来稳定外汇市场预期，随之在岸人民币汇率急速拉升逾200点。他强调，中国经济的基本面稳健，宏观杠杆率基本稳定，财政金融风险总体可控，今年国际收支也是大体平衡，外汇储备充足。这些因素为人民币汇率保持基本稳定提供了基本面的支撑。中国央行副行长潘功胜周五在吹风会上表示，针对外汇市场顺周期行为，央行已经并将继续积极采取宏观审慎政策等措施来稳定外汇市场预期。对冲基金MKS PAMP分析师劳克林（SamLaughlin）认为，潘功胜此番表态无形间破除了对冲基金认为“人民币均衡汇率可能跌破7”的估算，对当前越演越烈的人民币空头构成新的威慑力。劳克林说，如面临资本异常波动，央行可以应对。人民币汇率下跌反映了两国经济和货币政策的分化。中国上周公布第三季度国内生产总值(GDP)增长6.5%，创2009年以来最低水平，政府因此展开协调行动安抚投资者。而美国第二季度GDP增速攀升至近四年高位。依货币金融理论，人民币贬值或有利于产品以美元计价、成本多以人民币计价的中国出口企业，料将加剧美中之间的贸易紧张局势。两国截至目前已经针对总额数千亿美元的进口商品互征关税。特朗普屡次指责中国人为压低人民币汇率。</w:t>
      </w:r>
    </w:p>
    <w:p>
      <w:r>
        <w:t>WXC2755</w:t>
        <w:br/>
      </w:r>
    </w:p>
    <w:p>
      <w:r>
        <w:t>中国智能手机公司OnePlus（一加），周一宣布进入美国市场，该品牌已经获得了两家主要的本地盟友的支持，芯片制造巨头高通公司和运营商T-Mobile，更为重要的是，在之前一系列中国通信公司被美国政府明令禁止，该品牌进军美国市场并未遭遇任何政府层面的阻碍。(image)由于面对来自美国政府的压力，美国移动运营商AT＆T和Verizon今年放弃了与中国华为在高端手机上合作的计划，这成了OnePlus异军突起的机会。周一在纽约举行的品牌发布活动中，OnePlus表示，尽管美国中国的贸易战逐渐升级，但许多中美商业关系，包括那些涉及最先进技术的商业关系，正在向前稳步推进。T-Mobile表示，OnePlus6T智能手机将于11月1日在运营商的专卖店独家推出，首发价为549美元，这是OnePlus手机首次通过美国无线服务提供商销售，而其竞争对手华为则没能做到这点。另一家中国手机制造商小米也曾表示将于明年进入美国市场，但公司并未回应该计划是否还将如期进行。(image)虽然一些OnePlus型号已在美国网站上有销售，但像T-Mobile这样的运营商关系至关重要，因为大多数美国消费者仍然通过其运营商购买手机。“我不知道对其他人来说是不是一个好时机，”29岁的OnePlus创始人裴宇在接受路透社采访时谈到，“这对我们来说是个好时机。”T-mobile美国零售业执行副总裁弗雷尔（Jon Freier）周一接受采访时表示，美中贸易战完全没有影响本次的合作。“OnePlus拥有良好的声誉，我们已经对该设备进行了研究，并对其进行了彻底的审查，”弗雷尔说。OnePlus的市场侧重不同于其他中国科技公司，一般的手机品牌公司通常专注于为国内客户提供大众市场产品。相比之下，OnePlus专注于销售价值400美元或以上的优质手机，除印度外，几乎全部在线销售。它的三分之二收入来自中国以外，是印度优质智能手机的畅销产品。OnePlus隶属于OPPO，也是中端手机的主力军，全球销售价约300美元。市场分析人士指出，与OPPO的合作关系使得OnePlus得以控制其制造成本。创始人裴宇于1989年出生在中国北京，不久后他和父母移居美国纽约。两年后，一家人搬到了瑞典。2008年，裴宇进入斯德哥尔摩经济学院攻读理学士学位，但于2011年退学，开始从事智能手机行业。</w:t>
      </w:r>
    </w:p>
    <w:p>
      <w:r>
        <w:t>WXC2756</w:t>
        <w:br/>
      </w:r>
    </w:p>
    <w:p>
      <w:r>
        <w:t>正在大修的俄罗斯唯一航母出意外了。据塔斯社报道，10月30日凌晨，俄罗斯海军“库兹涅佐夫海军上将”号航母在该地萨福诺沃第82修船厂（SRZ-82）PD-50浮动船坞维修完毕准备出坞时，PD-50浮动船坞突然沉没。事故造成3人受伤，1人失踪。目前PD-50浮动船坞已经完全沉没，库兹涅佐夫海军上将号航母已经被拖往谢夫马尔布奇海军第35修船厂继续进行维修。(image)据悉是在PD-50浮动船坞内进行维修的库兹涅佐夫号航母 拍摄于摩尔曼斯克的凌晨 图源：社交媒体据报道，事故发生在30日凌晨，因此截止到目前没有照片流出。据当地媒体报道，凌晨，库兹涅佐夫完成维修作业以后出坞时候，浮动船坞突然部分沉没。事故造成两台塔式起重机倒塌，其中一台跌入海湾，第二台则砸落在航空母舰船体上，造成船体和人员受伤。目前已知有3受伤，1人失踪。(image)9月份，在PD-50浮动船坞内进行维修的库兹涅佐夫号航母 图源：社交媒体据报道，大批救护车和警车驶向修船厂。受伤的三个人已经被送往摩尔曼斯克当地医院进行治疗，其中两人有低温危险，一人则受了外伤，北方舰队潜水员已经进入事故水域开始寻找失踪者，并且开始检查沉没的PD-50。据报道，事故是由于摩尔曼斯克在凌晨时发生停电导致的，由于断电，PD-50的水泵发生故障，因此浮动船坞开始进水，并最终导致完全沉没。据俄罗斯卫星通讯社报道，俄罗斯82修船厂代表表示：“第82船舶修理厂的工人在进行船坞工作时发生断电，造成PD-50浮船坞水舱被灌满，结果导致浮船坞急剧下沉。”塔斯社表示，俄罗斯官方称事故不会影响库兹涅佐夫号航母的维修使用，库兹涅佐夫海军上将号航母已经被拖往谢夫马尔布奇海军第35修船厂继续进行维修。(image)9月份，在PD-50浮动船坞内进行维修的库兹涅佐夫号航母 图源：社交媒体PD-50是俄罗斯最大的浮动船坞，修建于苏联时期，能够维修8万吨级的舰船，是俄罗斯少数几个能够维修库兹涅佐夫上将号航母的浮动船坞。今年9月份，库兹涅佐夫海军上将号航母进萨福诺沃82修船厂进行大修，俄罗斯国防部为此拨款约合40亿人民币的资金。(image)10年前的PD-50浮动船坞与库兹涅佐夫 图源：社交媒体</w:t>
      </w:r>
    </w:p>
    <w:p>
      <w:r>
        <w:t>WXC2757</w:t>
        <w:br/>
      </w:r>
    </w:p>
    <w:p>
      <w:r>
        <w:t>(image)对于和中国如何开展贸易谈判、达成什么样的成果，白宫内部意见分化（图源：VCG）就在中美打贸易战、双方谈判一时难以重启之际，特朗普政府依然冷待任何由中国主导的国际贸易峰会。11月5日至10日，首届中国国际进口博览会（简称进博会）将在中国上海举行。届时，约150个国家和地区的政要、工商界人士及有关国际组织负责人将应邀与会。但是，特朗普政府拒绝派出任何政府官员出席此次进博会。根据中国官方公布的消息，中国最高领导人习近平将出席此次进博会开幕式，并将发表关于国际贸易问题的重要演讲。这也是达沃斯经济论坛演讲之后，习近平阐述中国主张的又一重要场合。目前，已有超过80个国家、地区和国际组织确认参展，130多个国家和地区的2,800多家企业确认参加企业展。国际媒体普遍认为，此次国际进口博览会将是北京展现贸易开放与自由的一个重要平台和时机，中国也希望向世界释放一个重要信息，即一个更加富裕的中国对全球经济贸易大有裨益。英国《每日快报》10月29日称，英国代表团将由安德鲁王子（PrinceAndrew）和英国国际贸易大臣利亚姆·福克斯（Dr Liam Fox）率领，随行有20家英国企业。该报引述中国官方的说法称，对于特朗普政府拒绝派遣高级官员与会的决定，中国表示“难以理解”。中国外交部发言人陆慷表示，中国举办进博会显示出了中国继续开放并与各国共享发展成果的意愿。接近特朗普政府的华府智库美国企业研究所学者史剑道（Derek MichaelScissors）表示，中美正努力就此次元首会晤敲定一个框架，从而使得此次会晤能够有一定的成果。很大的可能应该是一个短期协议。但据美国彭博社10月29日报道，如果11月末中美元首“习特会”未能就两国贸易问题达成协议，特朗普政府计划最早于12月对剩下的价值大约为2,570亿美元的中国商品加征关税。这一数额的关税将是特朗普政府迫使习近平政府让步、回到谈判桌的最后一步。</w:t>
      </w:r>
    </w:p>
    <w:p>
      <w:r>
        <w:t>WXC2758</w:t>
        <w:br/>
      </w:r>
    </w:p>
    <w:p>
      <w:r>
        <w:t>(image)王健林（资料图）消息终于落定。10月29日，万达集团发布声明，融创出资收购万达原文旅集团和13个文旅项目的设计、建设和管理公司。万达将动用全部资源，全力支持融创收购但目前尚未开业的万达城项目顺利开业及运营。融创中国发布公告称，与大连万达集团签订买卖协议，以62.81亿元收购万达集团若干文旅项目。根据公告收购分为三部分，融创以44.94亿元收购王健林持有的成都万达主题文化旅游管理75％股权，并终止原商业安排；以15亿元收购万达控股持有的万达文化旅游创意集团（万达BVI文创）99％股权和万达文化控股持有的万达BVI文创1％股权，并终止原商业安排；万达商管集团同意终止原商业安排，代价约为人民币2.87亿元。上述交易事项完成后，融创将持有万达文化管理100％股权。同时，原由万达方及其关联方为融创已收购的文旅项目提供的服务，交易完成后由融创全面负责，包括了融创已收购的文旅项目所有持有物业业态（包括但不限于乐园、商业、酒店、影视产业园、游艇会、海洋馆、秀场、酒吧街等业态）的总体规划设计、建设管理、品牌许可、运营咨询和运营管理等服务。融创将接手文旅项目持有物业建设总部及地方人员、万达文旅院人员、万达主题乐园总部及区域运营管理人员、万达商业区域运营管理人员等。值得注意的是，此次收购之后，融创还获得了青岛东方影都和青岛游艇会的全部股权，这也就意味着融创获得了东方影都的管理运营权。万达声明中显示，2017年7月，万达与融创签订13个万达城项目收购合同，合同约定，收购后万达城冠名不变，项目仍由万达单方面设计、建设和管理。合同实际执行中发现，该合作模式确有诸多不便，项目规划、建设和运营管理与投资方一致，对项目发展才更为有利。此前，双方在合作上有着分明的划分。这13个文旅项目公司未来将由融创中国独立运营管理，并委派常务总经理负责销售物业；万达则委派总经理和项目部总经理，负责持有物业的运营。对于未来新开发的项目，文旅项目的产品定位、建设节奏、目标成本由万达制定方案和计划，融创审批经营计划及运营目标，在融创批准后执行。而双方在1年多的交接过程中也的确出现了诸多波折，虽然融创拿下13座万达城，但其本身并无运营文旅产业的经验，这难免让地方政府感到担忧，背后的政府关系仍旧需要万达来维护。(image)王健林（资料图）根据腾讯一线报道，就在完成与融创的交易后，王健林亲自去了一趟济南向当地政府做了解释和承诺。经过后续协调，济南市同意继续签署土地出让合同，但必须同时签补充协议。补充协议对文旅城的建设时间、标准、后期运营提出严格要求，否则将采取不允许住宅销售，收回土地等惩罚措施。而融创在接手仅半年就开始预售济南万达城，并要求客户一次性全款购房。不过认筹活动此后被紧急叫停。另外，海口万达城的区域现在已变为江东新区，售楼处也变成来江东新区指挥部。不过，融创表现出了非常强的应变能力，将文旅总部放在了海南，并与海南省旅游发展委员会签署战略合作框架协议。根据框架协议，双方将携手合作，推动融创中国在海南设立文旅集团总部；推动融创中国与Discovery合作，在海南打造极地探险主题乐园；推进医养小镇、康养教育片区、文化产业基地、美丽乡村建设、文化旅游城、电竞小镇等项目运营商入驻海南；通过不断创新文旅产品，推动构建海南旅游多元融合的产业体系。在解决完这些棘手的问题后，融创对万达13个文旅项目才算是全盘接手，不过，文旅与传统的住宅开发不同，擅长营销与高周转的融创并没有文旅产业的运营经验，此次收购，融创将全盘接手万达在文旅项目的设计、建设和管理方面的一批有经验的干将，而万达也将动用全部资源，全力支持融创收购但目前尚未开业的万达城项目顺利开业及运营。而对于万达来说，王健林曾希望以万达城让迪士尼在中国未来10-20年都无法盈利的愿景终究落空，他失去了一个时代。作为万达的第四代产品，自2009年万达国际度假区开工，万达在文化旅游产业跑马圈地，根据万达此前的规划，到2020年万达计划将在国内建设15个、国外力争建设3-5个万达城。2014年，第一个万达城项目武汉万达城开业，即便面临着赴港上市，王健林还是亲自到场站台，新的产品与商业模式也是其提振投资者信心的招数。在武汉东湖和沙湖之间，这个规划土地面积1.8平方公里、总建面340万平方米、总投资500亿元的巨无霸项目，成为王健林最重要的产品试验场，它也为未来的万达城定下了基调。万达城单个项目规模一般在300万平方米以上，选址在经济发达、有较大旅游需求的二线城市及周边。除商业、住宅及酒店外，还会结合当地条件，包含游乐场、室内外滑雪场、现场表演等形式的大型文化或旅游设施，同时，打造线下体验式消费平台也将冲淡万达传统地产商的身份。由于土地收购是分步进行，开发也是分步进行，据万达内部测算，现金流情况十分乐观，万达人士曾对外称：“一般6-8年整个项目的现金流开始为正，且沉淀了大商业、主题公园以及酒店群等优质投资物业。”在出售13个文旅项目后，万达的总资产和收入指标，直接减少了11.5%和10.8%，其他各项经营指标也均有下降。可见其对万达的财务影响之大。而根据《南方周末》报道，在万达过去的组织架构里，一座万达城实际上促成了两家公司的现金流。万达城的开发和写字楼、住宅的销售产生的现金流都由万达商业承接，而娱乐项目、酒店等业态的运营则归属于万达文化旗下。但从另一角度看，这也就意味着整个项目将面临着长达8年的开发周期以及百亿级别的投资规模，这对企业资金周转的要求相当高。万达从2015年开始强调轻资产转型，但并未涉及到文旅产业，持续扩张带来的资金压力一直让万达负重前行，到了2017年，万达经历了海外风险排查后，限贷让其资金压力陡增，王健林表示：“万达十几个文旅项目叠加在一起每年净增1000亿元负债，压力相当大”，万达不得不频繁出售资产偿债。彼时，13个文旅项目中只有4个已经开业，其他的尚在建设中。而开始运行的几个主题乐园经营情况也不尽如人意。武汉中央区中的武汉电影乐园，开业19个月后就停止营业。在去年的发布会上，王健林表示：“本次转让回收约680亿元现金，转让后万达贷款加债券约2000亿元，账面现金合计约1700亿元，万达商业负债率将大幅下降，这次回收资金全部用于还贷，万达商业计划今年内，清偿绝大部分银行贷款。”万达城成为了万达缓解危机度过难过的关键。在今年的万达年会上，王健林提出对万达进行组织架构调整，现有的四大业务集团从先前的商业集团、文化集团、金融集团和网络科技集团变为商管集团、文化集团、地产集团和金融集团，而文旅集团与影视集团、宝贝王集团、体育集团组成文化集团，出售文旅集团后，如何重组文旅规划院、文旅建设中心和文旅管理公司将成为新的议题。目前，除了转让给融创的13个文旅项目外，武汉、惠州、西安、长沙、乌鲁木齐都是万达布局之地，万达在声明中也表示会一直看好中国文化旅游行业的发展前景，将继续投资文旅产业，这几个区域或许将成为王健林留下的火种，但这些区域大多数都处于开发前期或者只是和当地政府达成合作框架的阶段，对于轻重资产两条腿走路的万达来说，未来还存在着变数。剥离业务对于万达来说并不陌生，这家国内曾经最大的商业地产商通过不断变换姿态来应对更加莫测的市场，谁也无法预测它下一步的转型方向，唯一可以确定的是，属于王健林的黄金时代结束了。</w:t>
      </w:r>
    </w:p>
    <w:p>
      <w:r>
        <w:t>WXC2759</w:t>
        <w:br/>
      </w:r>
    </w:p>
    <w:p>
      <w:r>
        <w:br/>
        <w:t xml:space="preserve">    </w:t>
        <w:tab/>
        <w:t xml:space="preserve">    </w:t>
        <w:tab/>
        <w:t>随着中美洲国家移民组成的数千人“移民大篷车队”正穿过墨西哥向美墨边境挺进，美国国防部29日已表示将在美墨边境部署5200名现役军人，防止这些移民非法进入美国。军人们还没派遣到位，新一波“移民”大军又出现了。尽管墨西哥在南部边境派出大量警力，但这支由成百上千人组成的“移民大篷车队”在29日却跨河涌入墨西哥，向着他们的最终目标美国前进。综合美联社、澳洲第9新闻网等媒体报道，这第二波的“大军”包含了数百名移民，他们从危地马拉越过萨尼特河（Suchiate）浑浊的水域，沿着首支队伍走过的道路前行。一架低空飞行的警用直升机在他们的头顶上空徘徊，试图用制造的气流阻止这些移民。许多人带着孩子过河进入了墨西哥。危地马拉媒体报道称，他们发现有一名男子溺水，而其发布的一个视频也显示，有移民将一个看上去似乎没有呼吸的人从河里拖了上来。一旦进入墨西哥一侧，引发警报器报警，这些移民们就会被身着黑色制服的警员包围并护送回去。28日晚，移民和墨西哥警察曾在河岸的桥上发生激烈对抗。当移民突破墨西哥一端的大门却被推回去时，一些当地警察遭到了移民们抛掷的石块、玻璃瓶和烟花袭击，有些人据称还携带着枪支和燃烧弹。墨西哥内政部长普里达哀叹称，这是第二次出现的“暴力尝试”，并指责移民队伍将老人，孕妇和儿童置于前线的做法。此次的移民队伍要比此前那支数千人的“移民大篷车队”小得多。他们目前位于墨西哥边境小镇伊达尔戈（CiudadHidalgo），计划在当地时间30日早上继续前进。在墨西哥南部，最初的“移民大篷车队”也继续他们的旅程，距离他们抵达美国的目标还有至少1000英里或更远的距离。来自洪都拉斯的维克多表示，他和妻子在危地马拉和墨西哥之间的一座国际桥上睡了两个晚上，最终搭乘一艘木筏过河。“我们的目标是希望改善自己和家庭的未来，并没有打算在半路上就死掉。”美国国防部29日表示，他们将在美墨边境部署5200名现役军人，以防止来自中美的“大篷车”移民非法进入美国。军方表示，原计划派遣约1000人前往边境，但在评估形势后，增加了人数。据悉，这次派遣的部队不会参与日常执法活动，主要为边境巡逻人员提供支持，尤其是在移民群体试图闯入国境时迅速做出反应。按照今年早些时候美国总统特朗普的命令，大约2100名国民警卫队已经在美墨边境上部署。最近几周，特朗普曾多次强调中美洲移民的威胁，称大篷车中的移民为“黑帮成员”和“一些非常坏的人”。“很多帮派分子和一些很坏的人混在移民大军之中。”美国总统特朗普在个人推特上对正在缓慢穿越墨西哥，朝美国的南部边境行进的移民队伍发出警告，“这是对我们国家的入侵，我们的军队正等着你们！”特朗普在当地时间10月29日夜的推文还写道，“请回吧。你们不会被允许进入美国，除非你们通过合法程序。目前，由中美洲国家洪都拉斯和危地马拉民众为主的移民队伍正在徒步北上，试图穿越墨西哥进入美国。据墨西哥政府估计，这些试图进入美国的移民人数约在6000人，距离最近的美墨边境仍有约1000公里。美国福克斯新闻网29日援引一名美国官员的话称，约有5200名现役美军将部署到南部边境。不过，这些先期部署的军队并非作战部队。据美国媒体报道，美国政府正在考虑以国家安全为由，采取多种的行政与立法措施，限制移民寻求庇护的能力。联合国难民事务高级专员办公室则敦促美国政府允许逃避迫害与暴力的人、包括跟随移民队伍行动的人在美国领土申请庇护。</w:t>
        <w:br/>
        <w:t xml:space="preserve">    </w:t>
        <w:tab/>
        <w:t xml:space="preserve">    </w:t>
      </w:r>
    </w:p>
    <w:p>
      <w:r>
        <w:t>WXC2760</w:t>
        <w:br/>
      </w:r>
    </w:p>
    <w:p>
      <w:r>
        <w:br/>
        <w:t xml:space="preserve">    </w:t>
        <w:tab/>
        <w:t xml:space="preserve">    </w:t>
        <w:tab/>
        <w:t>据台媒，著名武侠小说家查良镛（金庸）今天下午在香港去世，享年94岁金庸儿子查传倜回复快豹小组：“下午走了，很安详！”今晚，成都商报客户端记者刚刚从香港作家陶杰处得到确认消息：一代武侠小说大师金庸今天下午5点过在香港去世，享年94岁。记者还了解到，金庸去世时并没有留下什么遗言，据了解，他今年身体一直不太好，“年龄逐渐增大，出现器官衰竭的情况。说话也不太清晰。”目前成都商报记者能够了解到的情况是，金庸先生的后事应该会对公众公布，但葬礼会小规模举行，不会对公众开放。但接下来会安排一次公众的追思会。</w:t>
        <w:br/>
        <w:t xml:space="preserve">    </w:t>
        <w:tab/>
        <w:t xml:space="preserve">    </w:t>
      </w:r>
    </w:p>
    <w:p>
      <w:r>
        <w:t>WXC2761</w:t>
        <w:br/>
      </w:r>
    </w:p>
    <w:p>
      <w:r>
        <w:br/>
        <w:t xml:space="preserve">    </w:t>
        <w:tab/>
        <w:t xml:space="preserve">    </w:t>
        <w:tab/>
        <w:t>据日本NHK电视台报道，29日上午，结婚典礼将在明治神宫的神乐殿举行。绚子公主的母亲久子、姐姐承子及男方的父亲等双方30名家人出席婚礼。绚子公主现年28岁，是日本天皇已故堂弟高圆宫宪仁亲王与高圆宫妃久子的三女，毕业于日本城西国际大学。其平民未婚夫守谷慧现年32岁，从庆应大学毕业后，就职于日本最大的船运企业。</w:t>
        <w:br/>
        <w:t xml:space="preserve">    </w:t>
        <w:tab/>
        <w:t xml:space="preserve">    </w:t>
      </w:r>
    </w:p>
    <w:p>
      <w:r>
        <w:t>WXC2762</w:t>
        <w:br/>
      </w:r>
    </w:p>
    <w:p>
      <w:r>
        <w:br/>
        <w:t xml:space="preserve">    </w:t>
        <w:tab/>
        <w:t xml:space="preserve">    </w:t>
        <w:tab/>
        <w:t>(image)中国日报网10月30日电多家香港媒体10月30日消息称，著名武侠小说作家查良镛(笔名金庸)病逝，享年94岁。1955年2月8日，查良镛首次以“金庸”之笔名在报纸上开始连载小说《书剑恩仇录》。他的代表作有《射雕英雄传》、《神雕侠侣》、《鹿鼎记》等，其作品流行的程度，被誉为“凡是有华人的地方，就有金庸的读者”。金庸曾在接受采访中表示，自己有空的时候，坐车、坐飞机的时候就会胡思乱想，想如果自己是侠客、大侠，会怎么样。在多部代表作的男主角中，金庸本人最喜欢令狐冲，同时也喜欢乔峰，非常不喜欢韦小宝，“见到这种人要远而避之”。此外，他还曾表示：“我希望我死后一百年、二百年后，仍然有人看我的小说。我就很满意。”@蒋方舟小学看小说《天龙八部》，乔峰在聚贤庄和大家喝绝交酒，向望海上前敬酒，乔峰说：“你跟我有什么交情，你也配和我喝酒？”然后把对方摔出去了。那是我第一次心动，这一幕也定格了我之后几十年的男性审美。想必很多人和我一样，都是靠金庸先生的小说开启了对人情世故的启蒙。先生走好！10月30日晚，就在金庸去世的消息发出没有多久，两位曾在金庸影视作品里饰演过主要角色的演员先后发微博缅怀大师。一位是曾在1995年的电视剧《神雕侠侣》中饰演小龙女的李若彤，她写道：“忽然收到这消息，感觉茫然。他笔下的小龙女给予我一切一切，我俩虽未曾遇上过，对他却有着一种特别的感觉和尊重，谢谢你创造了这角色，而我这生也有幸曾扮演过。查大侠，一路好走！”《神雕侠侣》是李若彤的处女作，她与古天乐组成的荧屏CP影响深远，至今仍是被认为是最成功的一个版本。1996年她还在电视剧《天龙八部》里分饰三角。另一位是曾在1998年的《鹿鼎记》里饰演韦小宝的演员陈小春，他也发微博写道：“小宝就此别过，查大侠走好。”粉丝们也纷纷留言安慰：“不知道说什么好，心里好难受，一路走好，老先生”、“你是永远的姑姑……老先生只是带着武侠梦睡着了”、“感谢因为有他才能遇到你金庸爷爷走好”、“先生一定能听到小宝这句话，再见大侠。”</w:t>
        <w:br/>
        <w:t xml:space="preserve">    </w:t>
        <w:tab/>
        <w:t xml:space="preserve">    </w:t>
      </w:r>
    </w:p>
    <w:p>
      <w:r>
        <w:t>WXC2763</w:t>
        <w:br/>
      </w:r>
    </w:p>
    <w:p>
      <w:r>
        <w:br/>
        <w:t xml:space="preserve">    </w:t>
        <w:tab/>
        <w:t xml:space="preserve">    </w:t>
        <w:tab/>
        <w:t>10月30日，美国总统特朗普在接受美国新媒体公司Axios独家专访时表示，他计划签署一项行政命令，取消非美国公民的婴儿公民权以及在美国本土出生的非法移民的公民权。</w:t>
        <w:br/>
        <w:t xml:space="preserve">    </w:t>
        <w:tab/>
        <w:t xml:space="preserve">    </w:t>
      </w:r>
    </w:p>
    <w:p>
      <w:r>
        <w:t>WXC2764</w:t>
        <w:br/>
      </w:r>
    </w:p>
    <w:p>
      <w:r>
        <w:br/>
        <w:t xml:space="preserve">    </w:t>
        <w:tab/>
        <w:t xml:space="preserve">    </w:t>
        <w:tab/>
        <w:t>(image)了解金庸的人很多了解查良镛的人却不多人们熟知他肝胆柔情的江湖笔却鲜识他为国为民的家国情查良镛走在1950年的时光里那时他还不是金庸外交官这个年少时的梦想光芒万丈照亮他的26岁意气风发他从香港出发脚踏山河脚踏1937年的家仇国恨想象自己将在外交舞台上挥斥方遒走向新中国的首都1937年，日本全面侵华“我们家本是相当富裕的但住宅、园子都被日军烧毁母亲与弟弟都在战争中死亡”那年他14岁立志“要在维护国家尊严上发挥作用”(image)(image)1981年邓小平接见金庸富家少爷查良镛不知自己在14岁那年会有外交官的梦想就像1950年放弃外交官的梦想重返香港时不知自己日后会成为武侠泰斗金庸一样大概离京踏出第一步时他肯定也想过此生与少年时“为国为民”的大侠梦再也无缘但命运之绳草灰蛇线绵延千里1981年，邓小平接见了他1982年，撒切尔夫人首次访华前专程绕道香港与他单独会晤希望在香港问题上他能站在英国一方但他大手一挥拒绝了撒切尔夫人的无理要求1984年，胡耀邦接见了他1985年，香港特别行政区基本法起草委员会成立他任基本法政治体制起草小组港方负责人兼经济体制起草组成员1988年，他又与查济民提出“双查方案”为香港的顺利回归做出了不可磨灭的贡献(image)有人说幸亏他没有把外交官的梦想坚持到底否则刀光剑影的江湖里没有了华山论剑、没有了降龙十八掌没有了郭靖黄蓉令狐冲……那江湖该多没意思啊说这句话的人一定不了解他不知道在他的笔下国才是一群江湖儿女的至高情怀为国为民的途径有很多种他只是选择了鲜为人知的一条而已(image)武侠泰斗，侠骨柔情一读金庸深似海从此江湖是梦乡高晓松说：“如果没有金庸，我们的少年时代该会是多么仓皇！”如果说古龙的江湖是快意情仇的决绝那么金庸的江湖除了儿女之情还有正义和家国的情怀1954年属于武侠的时代乘着风呼啸而来一场武林门派间的争斗使查良镛就职的《新晚报》主编罗孚意识到也许武侠连载可以吸引更多读者订阅报纸梁羽生连写三部武侠后暂时没了新的想法主编罗孚只好来问另一个武侠迷查良镛查良镛说可以试试把名中最后一字一分为二做笔名：金庸这一试就开启了一个全新的武侠时代这一试就让几辈人有了共同的记忆从动笔到封笔17年间写就的14部武侠部部经典名震江湖飞雪连天射白鹿笑书神侠倚碧鸳(image)(image)鲁豫说金庸年纪很轻的时候有两个传奇一个是15岁就赚到一笔足以支撑他读完大学的钱另一个是中学、大学期间被学校开除两次这两个传奇恰到好处地体现了金庸一生的性格特点善于经商、侠义精神1957年中国正处于大跃进时期一向敢说真话的大公报也紧跟浮夸风做虚假报道一辈子坚持说真话的金庸主动离开了大公报加入了香港长城电影公司在那里开始了他一生的柔情(image)大公报馆(image)金庸书法“西施怎样美丽，谁也没见过，我想她应该像夏梦才名不虚传”才子遇到佳人金庸彻底被“长城三公主”中的“大公主”秀外慧中的夏梦迷住了有人笑他甘愿为夏梦做一个小编剧他回应说“当年唐伯虎爱上豪门丫鬟秋香不惜卖身为奴入豪门与他相比我还差的远呢！”夏梦戏称他为“姚家阿姨”他就取了鲜为人知的笔名“姚嘉衣”莫笑斯人痴痴心几人知？(image)金庸(image)夏梦不管旁人如何讥讽不解金庸只是痴心不改为夏梦量身定制了许多剧本夏梦息影出国后金庸又在自己主办的《明报》上大篇幅报道她的游记1979年夏梦投拍第一部电影咨询片名金庸建议她取《投奔怒海》果然大获成功虽恨不相逢未嫁时明知这份感情不会有结果但在金庸的作品中无论是《射雕英雄传》中的黄蓉还是《天龙八部》中的王语嫣抑或《神雕侠侣》中的小龙女一颦一笑都有夏梦的身影(image)金庸与夏梦(image)《神雕侠侣》影视剧形象孔庆东曾盛赞说“金庸的小说，既是一流的武侠小说，又是一流的爱情小说”大概因为他既有侠义的精神又有可望却不可及的爱情吧他是一代武侠的泰斗也是一生传奇的情痴(image)大闹一场，悄然离去他的一生就像是一部武侠小说前半生纵情恣肆、洒脱妄为后半生心怀敬畏、不断向学他用出世的心做着入世的事金庸写了这么多武侠人物本人最像哪一个？有人这样问过金庸的好友倪匡先生倪匡说：像段誉“段誉有绝顶武功，朱蛤神功好像没怎么用过；六脉神剑要紧时用不出，斗酒时却大派用场；凌波微步要用来逃命……”金庸自己也曾坦言“如果在我的小说中选一个角色让我做，我愿做天龙八部中的段誉。他身上没有以势压人的霸道，总给人留有余地。”其实现实中的金庸又何尝不是小说中的段誉(image)金庸(image)79版段誉金庸出生的浙江海宁查家康熙曾题词唐宋以来望族，江南有数人家在家风的熏陶下他自幼喜读书，被称为“书痴”犹段誉被爹娘取乳名“痴儿”段誉痴情王语嫣而无果他痴情于夏梦而无果段誉远离荣华到处游逛习得一身绝顶武艺他自幼离家以一己之力取得诸多成就1959年创办《明报》左手写社评，右手写武侠排版工人总是等在桌前催促苦心经营三十余年终于把《明报》办成了香港最大的报纸之一却于1993年主动辞去董事局主席一职他对一切都若即若离像段誉一样可不可能都是无所谓凡做的一切问心无愧就好(image)金庸与太太林乐怡(image)金庸在剑桥大学很早之前有人问金庸人生应如何度过？他回答：“人生，就该大闹一场，悄然离去”他写武侠开启了一个新的武侠时代被誉为一代宗师功成名就后，金盆洗手他办报纸《明报》成为香港最具影响力的报纸之一登峰造极后，挂冠而去他做学问全院七个系，他能教六个系一觉自己学问不够81岁高龄又赴英国学习他建书社书舍建成后，退隐江湖把云松书舍捐出以回报社会李白有两句写侠客的诗说的应该就是金庸吧事了拂衣去，深藏功与名。(image)</w:t>
        <w:br/>
        <w:t xml:space="preserve">    </w:t>
        <w:tab/>
        <w:t xml:space="preserve">    </w:t>
      </w:r>
    </w:p>
    <w:p>
      <w:r>
        <w:t>WXC2765</w:t>
        <w:br/>
      </w:r>
    </w:p>
    <w:p>
      <w:r>
        <w:br/>
        <w:t xml:space="preserve">    </w:t>
        <w:tab/>
        <w:t xml:space="preserve">    </w:t>
        <w:tab/>
        <w:t>在中美贸易摩擦的背景下，美国政府一方面声称争取和中方领导人直接会谈，一方面又威胁对中国产品加征更多关税。美国彭博社30日引述知情人士的话称，如果美中领导人下月在G20期间的会谈没有成果，美国准备在12月初宣布对所有剩余的中国货品加征关税。中国外交部发言人陆慷30在回答相关问题时表示，中美双方一直在就各层级交往，包括两国元首在布宜诺斯艾利斯二十国集团领导人峰会期间举行会面问题保持着沟通。陆慷说，如果美方有诚意想通过谈判解决经贸摩擦问题，那么不妨本着平等、严肃、认真的态度，和中方好好谈，而不是发出这样那样的声音，这对中方是没有用的，不会产生任何威胁。</w:t>
        <w:br/>
        <w:t xml:space="preserve">    </w:t>
        <w:tab/>
        <w:t xml:space="preserve">    </w:t>
      </w:r>
    </w:p>
    <w:p>
      <w:r>
        <w:t>WXC2766</w:t>
        <w:br/>
      </w:r>
    </w:p>
    <w:p>
      <w:r>
        <w:br/>
        <w:t xml:space="preserve">    </w:t>
        <w:tab/>
        <w:t xml:space="preserve">    </w:t>
        <w:tab/>
        <w:t>【编者按】2018年10月30日，武侠小说泰斗金庸逝世，享年94岁。本文为著名作家、金庸老友倪匡早年撰写的文章《武侠小说大宗师——金庸》。谈论金庸小说的人太多，提及他为人的甚少，发而为文的更绝无仅有。倪匡先生是他的挚友，由他来写金庸，堪称最佳人选。一飞雪连天射白鹿，笑书神侠倚碧鸳。看官，这十四个字，一副对联，看来似乎并无出奇之处，但内中却包括了十四部惊天动地的武侠小说，用十四部武侠小说的第一个字，缀成这副对联。当初在写作这十四部小说之际，绝无日后用首字作对联的打算，但竟然天然浑成，可称有趣之极。各位如熟读金庸作品，可以知道每一个字，代表了他的什么小说，略花几分钟找一找，十分有趣。由此可知写这十四部小说的人，作这副对联的人，才情是如何之浩淼。此人非别，金庸是也。曾向一位洋人介绍金庸，说：“这是一位名作家。”洋人追根究底，问：“有名到何等程度？”进一步介绍：“凡是有中国人的地方，都有人知道他的名字。”金庸的小说，不但风靡了港、台、南洋、欧美，不知使得多少人废寝忘食，连中国大陆，高级干部，也都以能看到金庸小说为幸，这种情形，一直到如今不变。金庸的小说，能吸引每一个人，上至大学教授，国家元首，下至贩夫走卒，仆役小厮，真正做到了雅俗共赏的地卡，堪称是中国近代，拥有读者最多的一位小说家。这位大小说家，究竟是怎样的一个人呢？虽然是“素描”，也绝不简单，要描得好，描得传神，描得正确。尤其是对金庸，这颗写作人中的天皇巨星，写得不好，不正确，不传神，读者表示不满起来，只怕会被骂死，所以，毅然执笔上阵，颇有大无畏精神焉。金庸，姓查，名良镛，浙江省海宁县人。公元一九二五年生，那一年是乙丑，属牛。海宁查家，是声势煊赫的大族，历代人才辈出，全是极其出色的人物。在有清一代，海宁查家做过大官的人甚多，以书、诗、文名著于天下的，也不知凡几。雍正年间，出了一个考题，“维民所止”，被诬成文字狱的主角，查嗣庭先生，就是查家的人，也是金庸的远祖（注1）。而查慎行先生，更是诗文并著，是中国历史上有名的文人（注2）。金庸的家世显赫，但是他的成功，却和“祖荫”全然无关，完全是赤手空拳，打出来的天下，全是靠他本身的才能、学识、苦学、勤奋所得的结果。其实可以写一本传记，记金庸，作为成功人物的一种典型。金庸在少年时期，在家乡附近就读，中学是著名的杭州高中学校，“杭高”是中国有数的好中学之一。中学毕业之后，适逢乱世，是日寇侵华的年代，金庸就在这时候离开了家乡，远走他方。据他自己的忆述，在离开了自己家乡之后，曾在湖南省西部，住过一个时期，寄居在一个有钱同学的家中，这一段青年时期的生活，当然相当清苦。再以后，金庸进入“国立政治大学”就读，读的是外文系。金庸在政治大学并未毕业，原因不明，可能是那时他虽然年轻，但已才气纵横，觉得传统的大学教育不能满足他的需求之故。使得金庸和报业发生关系的，是当年大公报招考记者。当年，大公报是中国最有地位的一份报纸，影响深远，大公报在全中国范围内招聘记者两名，应征者超过三千人，在这三千人之中，金庸已显出他卓越的才华，获得大公报录取。自此，金庸就进入了报界，而在不久之后，便被派来香港。那大约是三十年以前的事。金庸在香港的大公报工作了相当久，担任的是翻译工作。后来，大公报本身变了质，和当年大公报，不能相提并论了！在这个时期内，金庸对电影工作有了兴趣。这种兴趣的由来，大抵是由于他在报上撰写影评之故。金庸曾用一个相当女性化的笔名写过影评，也用“林欢”的笔名写过影评。他所写的影评，只怕已全散失不可追寻了，但曾读过的人，都说文笔委婉，见解清醒，是一时之选。以后，金庸直接参加了电影工作，做过导演。金庸参加电影工作的时间并不长，其成就，和他写作方面的成就来此较，也相去太远，时至今日，已经很少人知道他曾实际参加过电影工作，当过编、导了。金庸的小说创作生涯，可说开始得相当迟，但是一开始，就石破天惊，震烁文坛。他第一部武侠小说“书剑恩仇录”才发表到一半，武侠小说读者，已经惊为天人。再接下来的《碧血剑》、《雪山飞狐》，更是采声大作，人手一册。等到《射雕英雄传》一发表，更是惊天动地，在一九五七年，若是有看小说的人而不看《射雕英雄传》的，简直是笑话。《射雕英雄传》奠定了金庸武侠小说大宗师的地位，人人公认，风靡了无数读者。在《射雕英雄传》之后，金庸就脱离了大公报，和他中学时期的同学，沈宝新先生，合创明报。明报在香港，销数不是第一，但是在知识分子的心目之中，它是第一大报，在国际地位上，是第一大报。连美国国务院，都会三番四次，请主持人金庸去商议国家大事。明报不但使金庸的地位更提高，也使金庸的收入大大增加。可是明报在出版的初期，却是一份小型报，销数最差时，不过五六千份，工作人员不超过十人，全是凭藉金庸的才能和努力，合伙人沈宝新的干才，初创时期的工作人员如潘粤先生、戴茂生先生、雪坡先生等等的努力，才逐步创出了今日的天下，成为中文报纸中最有影响力的一份报纸，是小资本，靠人才成功的一份报纸的典型。曾在明报工作过的职员，大约都不会否认这一点，而明报网罗、培养的人才之多，也一时无两，许多在明报工作过的职员，离开明报之后，创立自己的事业，多能独当一面，成为香港报坛中的煊赫人物，例子甚多，也不必一一列举了。明报草创之初，金庸在明报上撰写《神雕侠侣》，接下来，大部分小说，也全在明报上发表，一直到《鹿鼎记》。在《鹿鼎记》之后，就未曾再撰写小说。而专注于明报的社评。明报社评，绝大多数（百分之九十九），由金庸亲自执笔，见解之精辟，文字之生动，深入浅出，坚守原则，人人称颂。就算意见完全和他相反的人，也不能不佩服他的社评写得好，这是金庸在写小说才能之外的另一种才华的表现。由金庸执笔的明报社评，其影响已可与当年的大公报相埒（相等）。由于坚持民主、自由的思想原则，金庸曾和大公报发生过一次极为剧烈的笔战，这次笔战，金庸所写的几篇文字之精彩，真令人叹为观止，只可惜这些文字，竟未曾结集出书。二以上所写的，是金庸在事业上的成就的简单素描。金庸的苦学精神，更令人叹服。二十年前，他自己觉得英文程度不移好，进修英文，家有一个一人高的铁柜，抽屉拉开来，全是一张一张的小卡片，上面写满了英文的单句、短句，每天限定自己记忆多少字。据沈宝新先生说，金庸在年轻时，每天限定自己要读若干小时的书，绝不松懈。一个人能成功，绝非幸致，天分固然重要，苦学更不可或缺。金庸爱书，私人藏书之丰，令人吃惊。他曾有一个超过两百平方米的大书房，全是书橱。近两三年来，精研佛学，佛学书籍之多，怕是私人之最。为了要能直接读佛经，他更开始学全世界最复杂的文字：印度梵文，毅力之高，简直是超人。金庸个子中等，大约一百七十五公分左右，年轻时很瘦，后来发胖，如今体重约七十公斤，金庸的脸型相当罕见，走典型的四方脸（国字脸），国字脸有一股威严，他属下的职员，每以为金庸严肃，不苟言笑。但事实上，金庸本性极活泼，是老幼咸宜的朋友，可以容忍朋友的胡闹，甚至委屈自己，纵容坏脾气的朋友，为了不使朋友败兴，可以唱时代曲“你不要走”来挽留朋友。金庸的头极大，笔者有三个大头的朋友：金庸、张彻、古龙。这三个大头朋友，头都大得异乎常人，事业上也各有成就，和这三个大头朋友在一起，常有一种极度安全感！就算天塌下来，也有他们顶着！十余年前，金庸嗜玩“沙蟹”，“蟹技”段数甚高，查府之中，朋辈齐聚，由宵达旦，筹码大都集中在他面前。笔者赌品甚差，有一次输急了，拍桌而去，回家之后，兀自生气，金庸立时打电话来，当哄小孩一样哄，令笔者为之汗颜。又有一次也是输急了，说输了的钱本来是准备买相机的，金庸立时以名牌相机一具见赠。其对朋友大抵类此，堪称是第一流朋友。金庸又曾对围棋着迷，但段数不高，已故名作家司马长风，称他为“棋坛闻人”，可知棋艺平平。现在，他对围棋的兴趣也大大减弱了。金庸在年轻时，曾学过芭蕾舞，对古典音乐的造谙极高，随便拣一张古典音乐唱片放出来，唱上片刻，便能说出这是什么乐曲来。金庸十分喜欢驾车，更喜欢驾跑车。最早，用过凯旋牌小跑车，后来，改驾积架E型。他驾积架E型之际，经常的速度是二十六哩。后来，又换了保时捷。保时捷跑车性能之佳，世界知名，到了金庸手中，平均驾驶时速，略为提高，大约是三十哩。曾有人问金庸：“你驾跑车超不超车？”金庸答：“当然超车，逢电车，必超车！”其性格中的“稳”字，由此可见。金庸不嗜酒，号称“从未醉过”。根本喝得少，当然不会醉。他吸烟、戒烟，次数极多，如今一样大吸特吸，并且相信了中年人不能戒烟的理论。金庸也略藏书画。如今书房中所悬的，有史可法的书法残片，曾在他处看到过不知是真是假的仇英“文姬归汉图”，也曾见过四幅极大的（超过五公尺长）齐白石精品，吴昌硕的大件等等。金庸也集过邮，不过他集的是“花花绿绿”的纸而已。金庸对吃并不讲究，穿亦然，衣料自然是最好的，但款式我行我素，不受潮流影响。金庸……毕竟不是写传，只是简笔素描，金庸是怎样的？金庸就是金庸，是天皇巨星，是真正的作家，也是一个成功的企业家。注1：“维民所止”四字之所以会形成文字狱，是因为当时皇帝的年号是“雍正”。有奸谗小人？向皇帝告密，说“维”“止”两字，正是雍正去了头部，是暗示要杀皇帝的头，于是龙颜大怒，兴起冤狱，这是中国历史上著名的文字狱。注2：查慎行先生是清代大儒，字悔馀，所居初白奄，又称查初白，对易经有极深刻的研究，著书颇多，如“敬业堂集”等。</w:t>
        <w:br/>
        <w:t xml:space="preserve">    </w:t>
        <w:tab/>
        <w:t xml:space="preserve">    </w:t>
      </w:r>
    </w:p>
    <w:p>
      <w:r>
        <w:t>WXC2767</w:t>
        <w:br/>
      </w:r>
    </w:p>
    <w:p>
      <w:r>
        <w:br/>
        <w:t xml:space="preserve">    </w:t>
        <w:tab/>
        <w:t xml:space="preserve">    </w:t>
        <w:tab/>
        <w:t>目前该纪录片口碑流量双赢，陈晓卿曾表示，在他看来，全世界的东西只分两种，一种是好东西，一种是差东西，“很差的东西放在互联网上还是会很差。”由陈晓卿担任总导演的美食纪录片《风味人间》前晚在腾讯视频和浙江卫视开播。在第一集《山海之间》中，除了有西班牙火腿、奶桶肉等美食，还展现了年轻渔民用罕见的“镖法”在海上逆浪追捕旗鱼的场面。截至昨晚网络播放量已达1.7亿，网络评分9.4分。昨日，该集导演张平在接受新京报独家采访时表示，“这集劳作比较多，后面要播的美食更加恣意。”第一集刚开始，就把镜头对准了浩渺的草原，继而接连展示了羊肉、马肉马肠、火腿等肉类美食。当记者问张平为何选择“重口味”肉类开篇时，她笑称那是记者喜欢吃肉，所以才只注意到这些，实际上，在第一集中出现了碾转、烙馍、大闸蟹、绒螯蟹、羊肚菌、冷笋、火腿、搅团、秃黄油拌饭、奶桶肉、大黄鱼、马肉马肠、旗鱼、土豆搅团等十多种美食，包含了肉类、碳水、山珍、河鲜等品种。对张平而言，每一样美食都是亲生的，都是选了又选，“各花入各眼，美食是特别主观的感受，每个食物都有自己的拥趸。拍的时候我就在想，吃搅团长大的和吃碾转长大的，对事物偏好肯定不同。”第一集中出现了一个非常应景的食物，大闸蟹。镜头捕捉到了太湖大闸蟹的生长故事，也聚焦了荷兰最大淡水湖艾瑟湖里作为入侵者的大闸蟹的命运。其中，荷兰的渔民家庭一脸正经地告诉观众：“我们真的没吃过大闸蟹，因为拆蟹肉太麻烦了!”(image)这一段让屏幕前不少网友都“气愤”了的场景，导演张平说，在拍摄这个片段的时候，摄制组也经常有“暴殄天物”的感觉，“当地的大闸蟹捕捞上来规格非常大，有些个小的，他们看不上眼就丢回去了，我们就觉得荷兰人好奢侈，这么好的东西就随随便便丢回去了。”张平告诉记者，中西方对食物的看法不太一样，西方人很少有“鲜”的概念，“比如我们吃鱼头，实际吃的是滋味，西方人喜欢吃肉，大块的，没有刺，但越是嫩的鱼肉，刺越多。所以在吃大闸蟹这件事上，荷兰人有点不理解我们。”片中介绍完皖南火腿后，镜头一转，来到了伊比利亚半岛的西班牙中西部小镇。两地气候相似，生产方式却不同，不同于国内以家庭为单位的小作坊火腿生产，西班牙大多是大规模的流水线工厂制，其中看到工人推着一辆小车，在挂满了密密麻麻大火腿的地窖中穿行的镜头，很多网友都感到震撼。张平告诉记者，火腿在东西方都很受认可，是比较典型的因为保存而更精彩的食物。“我们希望展现出‘在地美食’，就是这个食物在这个地方吃是最美妙的，在选择食材上也是希望可以体现出食材的个性化对待。”当地还有一种职业，是专门负责切火腿片的切片师，花样百出地挑动手中一把厨刀切割火腿给客人品尝。张平说，切片师也是需要执照考核的，片中的切片师是顶级切片师，经常世界各地飞去切火腿，“好的切片师带给客人的体验也不同，一盘火腿他会兼顾到不同的部分，味道也不一样。”不少网友表示被片中出现的捕鱼男孩给帅翻了，“这明明就是《老人与海》。”片中，一位年轻渔民手拿鱼镖站在剧烈颠簸的小船上，找寻旗鱼的踪迹，最后镖到旗鱼的场景惊心动魄。据张平介绍，出海镖鱼的场景一共拍了三天，“这个孩子是为荣誉而战。”张平坦言，能找到这个男孩真的是运气，“我们先搜索到他师傅的信息，锁定了成功港。然后委托台湾的团队调研，恰好台湾团队和当地渔民都特别熟。据说他是当地唯一的90后镖手，年轻一辈只有他会镖鱼。”在张平看来，这个小孩很特别，他就想当镖手，不像很多年轻渔民，可能外出务工不太顺利又回到港口，“他一开始就上的当地的水产专科学校，从小看他爸爸镖鱼，就想站上镖台。”不少网友从“捕鱼少年”身上感受到了农耕时代消退的时代感，张平说，“喜欢这种生产方式的人可能会自得其乐，但实际上也很孤独。”除了有美食、主人公，第一集中出现在镜头中的小猫和小狗也成功抢镜。对此，导演张平表示，片中的小猫大部分都是主人公的猫，“有一次我们拍摄时，看到一只好小的猫，也不知道是谁家的，就那么看着我们拍摄大部队转场，像视察一样，很有意思。有小猫小狗路过镜头的时候，摄影师都会抓拍下来。”对于片中“美食”和“人物”应该如何分配比重的问题，陈晓卿此前在接受本报专访时坦言，这是一个永远的话题，有的观众会希望直接上吃的，把人物都删掉，有的观众则认为只停留在吃喝层面太浅薄，应该多展现人文精神，“我们有时候会被撕扯，众口难调。”目前该纪录片口碑流量双赢，陈晓卿曾表示，在他看来，全世界的东西只分两种，一种是好东西，一种是差东西，“很差的东西放在互联网上还是会很差。”之前大家看美食纪录片习惯于“一边看片一边网络下单”，张平告诉记者，她朋友在看片后已经下单了片中介绍的巴楚菇，“这种蘑菇很贵，我朋友买好小的一袋，个头都没我们拍摄的大，就几两，有几百块钱。”张平介绍，这种蘑菇的产量很低，而且没有办法人工栽培，“我们也担心，片子火了，买的人多了，会对当地生态造成影响，因为当地人如果过度采摘，没有等蘑菇完全成熟，实际也是对生态的一种破坏。”▲片中一种食材介绍完成后，主人公说着家乡话、拿着食物的定格场面让人印象深刻。张平说，这个“亮相”是节目组的精心设计，“活着的文化有两种，一种是吃的东西，一种是说的语言，所有主人公用家乡话说一遍食物，也是这部片子的特色。”从“舌尖”到最近火爆网络的《人生一串》，近年来美食纪录片也成为一大热点。陈晓卿坦言，美食纪录片从量上有非常大的增长，而且也是多样态的，他甚至看到过给餐厅定制的美食纪录片。“我觉得都很好，我从来不会说任何一个美食纪录片不好。同在江湖中，俱是可怜人。纪录片已经是非常边缘的一个产业了，大家如果还不团结的话，还不相互搀扶、抱团取暖的话，早冻死了，你看不起我，我看不起你，冻死都是活该的。能够做这件事情，本身就是积德的事情。”如今在众多网友心中，“陈晓卿”的名字和“美食纪录片”直接画了等号。而在谈及拍摄《风味人间》的动力时，陈晓卿半开玩笑道，“养家糊口”，他坦言，自己更想拍社会类纪录片，更热爱拍特别有诗意的自然界的纪录片，去跟动物打交道。“但是这两类的纪录片，不足以让我养家糊口，所以只能先拍一点让大家喜欢的，攒点儿钱再拍更有价值、更有意义的片子。”</w:t>
        <w:br/>
        <w:t xml:space="preserve">    </w:t>
        <w:tab/>
        <w:t xml:space="preserve">    </w:t>
      </w:r>
    </w:p>
    <w:p>
      <w:r>
        <w:t>WXC2768</w:t>
        <w:br/>
      </w:r>
    </w:p>
    <w:p>
      <w:r>
        <w:br/>
        <w:t xml:space="preserve">    </w:t>
        <w:tab/>
        <w:t xml:space="preserve">    </w:t>
        <w:tab/>
        <w:t>原文前半部分探讨了哈佛近来深陷舆论漩涡的招生歧视问题，强调了大学拥抱生源多样和文化多元的重要性，后半部分则分享了作者作为哈佛校友参加毕业30周年同学会所发现的30个人生真相。为突出重点，译者只选择性地翻译了原文后半部分，让我们看看这个世界的天之骄子们是否像我们所想象的那样，对待人生就像对待芸芸众生，有一种不可一世的优越感，还是说，他们与凡人一样，都会经历和感受同样的喜怒哀乐。我得承认，虽然我还没到大学毕业30年的年纪，但有些内容真是能戳到泪点，害我边翻边泪奔。。。对每个人来说，无论他/她是否读大学，或者无论读的是哪所大学，来到有限生命的中点，你会发现年轻时优秀的学生与当时平庸的学生之间已不存在太大的区别，而生命永恒的母题却成为了大家最关注的话题：突然都关心起死亡来。以下清单并不全面，但却是我在参加哈佛大学1988届学子毕业30周年同学会时所发现的30个大家都认同的人生真相。1、没有谁的人生一如自己预期，顺风顺水，哪怕是最精明的人生规划者也没能做到这一点。2、凡是成为老师或医生的同学似乎都对自己的职业选择感到满意。3、很多律师似乎要么对自己的职业不甚满意，要么希望换个职业，但法律教授除外，后者的职业满意度与第2条相似。4、几乎每个银行家或基金经理都希望找到一种方法，用自己积累的财富回馈社会（有些已有具体的计划，有些还没有）。到了这把年纪，他们中的很多人似乎希望尽快离开华尔街，然后投身某项艺术事业。5、谈到艺术，那些将艺术作为职业的同学对自己的选择最为满意，并且通常也能取得事业成功，然而某种程度上，他们却一直都在为生计而奋斗。6、他们说金钱不能买来幸福，但在我们班同学会召开前所做的在线调查表明，那些拥有更多财富的同学相比拥有较少财富的同学自认为更加幸福。7、同一个在线调查显示，我们最强烈的欲望既不是性爱，也不是财富，而是获得更充足的睡眠。8、“传声头像”乐队（TalkingHeads）（译注：美国著名的新浪潮乐团，1975年组建，1991年解散）的《烧毁房子》（Burning Down theHouse）当年是我们的班歌，如今到了2018年，我们对它的喜爱丝毫不减当年。9、我们班当年最害羞的同学现在很多都是著名校友了，他们参与组织了这次同学会和其他活动。10、那些主动选择离婚的同学似乎在离婚后过得更开心。11、那些被动接受离婚的同学似乎在离婚后过得更不开心。12、有很多维持了多年婚姻的同学说，他们也曾处在离婚边缘，一旦挺过来，他们早期不成熟的婚姻关系突然就变得更成熟了。“我一直在竭尽全力经营好婚姻！”一个同学告诉我，她和她丈夫在参加一个特别有压力的婚姻治疗课上，她曾对自己的丈夫这么说道。她说，从那一刻起，丈夫开始理解她：她的不完美对他而言并不是一种侮辱，她的行为也不可能是他的行为的延伸，能时刻与他保持一致。她必须做她自己，正是她的不完美才定义了她是谁。在婚姻最痛苦的阶段，很多夫妇忘记了这一点。13、几乎所有的校友都认为，年轻时的自己太幼稚，尤其是会轻易论断别人。14、我们都对每个同学变得更为包容，这种友爱之情贯穿于整个同学会。我们似乎不再只把友情施与我们当年关系最亲密的同学；我们已经加深了对何为爱的理解，试图重新挽回曾经失去的同学情谊。15、无论我的同学们毕业后取得了何等成就——国会议员、托尼奖（译注：美国戏剧界最高奖项）最佳导演、宇航员——我们在同学会的各种活动中聊得最多的话题仍然是：对爱的渴望、人生慰藉、智识交流、如何成为更好的领导者、对环保问题的关注、友谊和安宁的人生。16、几乎所有养育了孩子的同学似乎都对他们的这一决定深感满意，有些没有孩子的同学很乐意选择这种生活方式，而有些则有些后悔。17、30年之后与寝室室友再去同一个酒吧喝一杯，其感受会比当年更加有趣。18、只要有可能，尽量在老友的家里留宿，不要选择在酒店过夜，除非你带着新认识的恋爱对象或者只在当地停留一晚。这些年来，我的有些同学似乎一直在干这件事：住酒店、住酒店、住酒店。19、在30周年同学会上，几乎所有参加同学会的有配偶的同学都没带上自己的配偶，而是把他们留在了家里。20、这些年来，大多数同学的膝盖、臀部和肩膀都有劳损。21、30年后，那些毕业后一直嗜酒如命的同学，岁月的沧桑写在了他们脸上。22、总体而言，女同学在外貌上比男同学保养得更好。23、总体而言，男同学在发挥潜能和领导力方面比女同学做得更好，这真是令人惊讶啊，惊讶。24、没有带薪产假、没有经济能力照顾好孩子会对同学们的人生产生深远影响，受到这类影响的大多是女同学，她们的事业发展受挫，不得不对人生做出妥协，也失去了财富。25、当哈佛大学纪念教堂（MemorialChurch）顶上的吊钟敲响了27下，以纪念毕业后去世的27个同学时，在内心深处，我们所有人都知道，这些钟声在未来30年响起的次数只会越来越多。26、有些同学为去世的同学合唱了几首纪念之歌，他们从来没为此做过事先排练，但听上去就像他们为此排练了好几周，哪怕在乐队指挥之下他们唱的是原创新歌。27、在50岁出头的年纪，同学们似乎迫不及待地想要说出真心话，对他人表达感激和友善，以免错失机会。我的一个室友为1984年发生的一件事感谢了我。一个没怎么打过交道的同学看了我写的《红书》（RedBook）——该书记录了我们毕业5周年的活动，其中讲述了我曾经自己打Uber去急救室的经历——他告诉我，他原意为我支付下一次安排救护车的费用，边说还边从钱包里拿出一大叠钞票。“谢谢你的好意，”我笑着对他说，“但我可没有计划很快再次重返急救室。”28、那些失去了孩子的同学学会了坚韧和感激，这些品格鼓舞了所有的同学。“不要为失去她之后的岁月感到悲痛，”我的一个同学在纪念她女儿的悼念会上说，她女儿是哈佛大学2019届学生，于去年夏天去世。“相反，我们要感激她在21年的岁月中所散发出的光彩。”29、那些经历了生死考验或者仍在面临考验的同学似乎在同学会上最为兴奋。“我们仍然活着！”我对我的朋友说道，他曾经经营了一家健康公司，当癌症扩散开来后，他做了面部一侧的切除手术。当我们想起我们可能差点因此而见不到面时，我们像孩子一样欢笑、嬉闹，情不自禁地相互拥抱，彼此微笑。30、也许爱不是你全部所需，但正如一个同学告诉我的，“它真的很治愈！”</w:t>
        <w:br/>
        <w:t xml:space="preserve">    </w:t>
        <w:tab/>
        <w:t xml:space="preserve">    </w:t>
      </w:r>
    </w:p>
    <w:p>
      <w:r>
        <w:t>WXC2769</w:t>
        <w:br/>
      </w:r>
    </w:p>
    <w:p>
      <w:r>
        <w:br/>
        <w:t xml:space="preserve">    </w:t>
        <w:tab/>
        <w:t xml:space="preserve">    </w:t>
        <w:tab/>
        <w:t>今天，一代武侠小说大师金庸逝世。金庸女儿查传讷以一句“多谢关心，恕不接受采访”，谢绝一切采访。然而女儿眼中的父亲究竟是什么印象？在《神雕侠侣》中，金庸笔下的小龙女留给世界惊世之美，倪匡曾报料“小龙女”原型就是金庸的小女儿查传讷。庆幸的是，2012年3月，金庸小女儿查传讷曾接受了成都商报独家专访，这也是她首次接受内地媒体独家专访。查传讷向成都商报读者讲述一代大师金庸温暖的晚年家庭生活、与儿女们的相处之道，以及那些惊心动魄的武侠小说创作细节……谈父亲父亲告诫我：人贵在有“自我”，独立自主父亲常常叮嘱我，做自己想做的事情，不要模仿他，人，贵在有“自我”，独立自主。成都商报：金庸先生最近身体如何？有没有外出的活动？去年你说过金庸从早到晚都在看书，还会趁大家不去影院的时候看电影。他现在仍然保持这个习惯吗？查传讷：在此，我想代父亲多谢你们广大读者们的关心。父亲年纪不小了，可是脑筋甚灵活。他在洗手间里甚至放了一套《资治通鉴》，阅读间更是放了一本本有关国家大事的时政杂志，闲时他喜欢和九段职业围棋高手一较高下……智慧不容置疑。不过，他身边的老朋友们一个个先他离去，所以他没有太多可以倾诉的对象，这是事实。“细妈”（“细妈”林乐怡是金庸第三任太太。因为父亲娶林乐怡女士之时，查传讷的母亲尚在世，所以不能唤她作'后妈'）有时会和老父二人出外看戏，在非繁忙的时段。成都商报：虽然是一代武侠小说宗师金庸的女儿，但你一直很低调。现在似乎过着隐居的生活，这个和你父亲有关吗？查传讷：以前的生活比较简单，父亲拥有爱戴他的读者，查家不需要另一个小说家；我和你们一样，心里万分倾慕金庸，不同的只是：我乐于做大侠膝下的一个小女。成为讲故事高手，素来不是我的梦想。打从我懂涂鸦开始，整天嚷着父亲去找一支魔法笔给我，好让我把画得丑丑的小动物都变得活生生的。终于，父亲拿我没法子，叫我替他打理锦鲤鱼池，把癞蛤蟆都一一赶上岸。隐居大概是形容文人弃官场归故里之意。只可以形容我一直非常低调，因为我知道自己尚有很多可以改善的地方，希望他日能够在父亲有生之年，踏足国际舞台。俗话说：台上一分钟，台下十年功。金庸最喜爱吃川菜里的东坡肘子成都商报：不少媒体报道金庸儿女们都没有从事写作，金庸先生会不会感到遗憾？查传讷：父亲三番四次，在“细妈”、我的丈夫面前，对我说，我以你为荣。外人怎样报道，怎样形容，我也懒于理会，也不要解释。父亲常常叮嘱我，做自己想做的事情，不要模仿他，人，贵在有“自我”，独立自主，自己管掌命运，努力上进。金庸的儿女们都没有从事写作事业，可是传字辈有一个从事艺术的人。写作和绘画一样，也是艺术，不是吗？成都商报：都知道金庸现有三个子女，能不能聊一下你的兄弟姐妹查传倜、查传诗的近况？查传讷：（查）传诗排行最大，移居加拿大温哥华，育有三个子女。（查）传倜现居深圳，专注饮食事业。现在我们三姐弟各自有自己的生活圈子。童年时同桌吃饭，长大了各自修行，这或许是一种遗憾。不过，人生无常，我自小早已明白了。上天对我很公平，我有了这些就没有那些，上天赋予我的必有其原由。我不能住得离老父太远，婚后这些年也和他住得比较近，方便照顾家父。成都商报：听说金庸最喜爱吃川菜里的东坡肘子这道菜？查传讷：其实，凡是那种看起来弹性十足的富含胶质的美食他都喜欢，比如我们广东菜里的“白膏”，比如肘子，甚至包括海参。我的二哥传倜很懂得美食，我可没有他那么丰富的美食阅历。有许多朋友形容过我，说我不太懂享受，每天只懂画、画、画，没有其他……谈武侠父亲笔下郭襄是我最爱我最喜欢金庸笔下的郭襄，我觉得自己最像她了。什么都懂点皮毛，足矣！成都商报：平时和父亲在一起时，查先生会和你们探讨关于武侠的话题吗？你最喜欢哪一个武侠人物？为什么？查传讷：父亲很欣赏自己的作品，每每翻阅之，也会笑眯眯地说，写得真的好！“探讨”这二字，口吻像高考试题，或金学研究学者常用的字眼。我从小就有机会接触文化界雅士和众多大导演，父亲平日话语不多，倒是他们在一起时很爱争相谈论小说的情节。我最喜欢金庸笔下的郭襄，我觉得自己最像她了。什么都懂点皮毛，足矣！如果最终可以成一派宗师，更不错啦！为什么是她，不是小龙女？郭襄属于金庸着墨不多的人物，发展空间较大。成都商报：电视上经常播出金庸的武侠剧，你们喜欢吗？最满意的一部是哪一部？你认为是否拍得和小说贴近？查传讷：我有严重的“电视剧障碍症”，无法“坐定定”（坐不住）。每每欣赏任何电视剧集，总是无法集中精神。奇怪啊，戏院里上映的，倒是可以很沉着地观赏。至于你问的最满意、最好、最贴近的一部，就留给金庸迷们去探究吧！现阶段，我不懂得去形容。或许将来可以给你们一个满意的答复！成都商报：金庸先生塑造的主角经常会在几个女性之间徘徊，是否和他的个人经历有关？查传讷：试问，谁人不想有更多的选择？孔雀开屏求偶，雌雀外表平凡，所以一雄拥数“妻”。雌雄难辨的，多奉行一夫一妻制。男人有魅力，才会迷倒天下间的女人。成都商报：你画画也是搞艺术创作，父亲的小说也是艺术创作，这点是否是受父亲影响，如果有可能，你会不会创作一些和金庸武侠有关的美术作品？查传讷：金庸的小说已有别人为他画插图了，我再画会变得画蛇添足。倪匡先生曾建议，把全部小说都翻看一次，你最有资格去画你爸爸的小说人物。其实说实话，作为大侠小女，我承认，心理压力不少。成都商报：你为了推广金庸武侠具体做了些什么事情？你自己喜欢的艺术创作是什么风格？查传讷：说没有做，是假的，不过这涉及能力问题。我酷爱画人物，不过武侠小说如果以油画物料表现，相较现代映画，有很多限制。人们都跑去影院看戏，我凭什么吸引别人看我的平面艺术？打破框架，很重要。正如韩国艺术家李二男的电子版中国四季山水，他的作品很打动人，没有文字解释……这些就是艺术了。成都商报：对和金庸同时期同名气的古龙、梁羽生等武侠大家，你有什么评价？查传讷：论辈分，我哪里有资格去评价他们！想也没想过，能够成为武侠已非易事，更不要说一代宗师了！好像坊间没有速成班或补习班教写长、短篇小说的吧？为什么呢，我认为创作是需要有很大勇气的事情，它要求把身体里所有的欲望，全部注入一个个理性经营的人物角色，又要顾及大小场景、历史背景、故事发展……不容易啊！成都商报：去年你在香港地区举办个人画展，为香港贫穷的弱听儿童筹钱买助听器。2008年四川汶川大地震时，你也曾参与捐款，你是否经常参与公益活动？这一点和金庸小说中的“侠义”契合，是否受到父亲小说影响，还是父亲从小对你的言传身教？查传讷：做善事，很自然的。没有受什么人影响，我只是普通人，以平常心，在能力范围内去做喜欢的事。成都商报：倪匡先生曾说你就是金庸笔下的“小龙女”原型，你怎么看？查传讷：哈哈，我也不会“打功夫”，潜水、帆船、游泳倒是懂一点点。</w:t>
        <w:br/>
        <w:t xml:space="preserve">    </w:t>
        <w:tab/>
        <w:t xml:space="preserve">    </w:t>
      </w:r>
    </w:p>
    <w:p>
      <w:r>
        <w:t>WXC2770</w:t>
        <w:br/>
      </w:r>
    </w:p>
    <w:p>
      <w:r>
        <w:br/>
        <w:t xml:space="preserve">    </w:t>
        <w:tab/>
        <w:t xml:space="preserve">    </w:t>
        <w:tab/>
        <w:t>同中国“切割”的这股风不可能在美国刮得太广，因为这是逆全球化风潮而动。据《金融时报》报道，美国康奈尔大学宣布中断与中国人民大学的交流合作项目，理由是人民大学缺乏学术自由。这被认为是近年来国外大学因政治原因与中国大学中断合作的首例。据环环向人民大学了解，康奈尔大学对人大的具体指控子虚乌有，显然受了网上传闻的误导。人大与世界上两百多所大学有合作，遭遇康奈尔大学的这种“断交”是头一遭。这是美国同中国打交道方式非理性变化的一部分。不能说这是康奈尔大学与美国政府商量好了的行动，但美国视中国为对手的战略新规划产生了广泛影响，使康奈尔大学正在失去对与中国大学交流价值的独立认识。康奈尔大学的行动有可能是一个信号：美国社会中的更多机构可能被对中国的错误认识感染，自觉或不自觉地加入到美国新的对华战略动向中。或许康奈尔大学将不是中断与中国大学学术交流的唯一美国大学，如果不久后有仿效者出现，我们不该感到意外。然而同中国“切割”的这股风不可能在美国刮得太广，因为这是逆全球化风潮而动。仅就大学来说，中国高校生源充足，发展迅速，是全球高等教育的重要活力源。外国大学同中国大学合作多数时候是互利共赢的，远离中国大学或学生是给自身发展关上一扇门。中国是世界最大的新兴市场，这里有整个人类社会发展所需面对的紧迫课题，有各种科研的动力和用武之地，是全球化的支柱之一。绕开中国是个天真的想法，对这一点中外都应该清楚。我们这样说，是同时想要国人莫被来自美国一时越来越紧的抵制中国元素的风声误导了，不要因此而动摇了我们改革开放的决心，甚至受到一些具体事情的刺激，赌气与美国或西方一些人的偏激做法对着干，在这样的一来一去中把我们自己搞保守了。中国人常说，做好自己的事情最重要。这句话在当下尤其值得铭记并且加以实践。我们要自信，有主心骨，不受外部声音的干扰和牵制，这包括既不被外部压力任意塑造，也不能出于警惕，乱了我们自己的节奏，放弃我们原本规划中就该有的改进。对中国的大学和各行各业而言，改革开放是根本，加强治理的目的也是要进一步推动改革开放和发展。中西虽有不同的政治制度，但在科技进步和全球化的推动下，社会治理面貌肯定不会越来越南辕北辙，而会有无数交汇点甚至交汇面。西方激进势力极力否定这一点，我们决不能跟他们一起糊涂。对中国的偏见和同中国交往的实际需求正在西方一些国家同时上升，只要中国处理得当，我们相信后一个现实一定会压倒前一个。中国的路必将越走越宽，拒绝与我们合作的一些力量只会越走路越窄。</w:t>
        <w:br/>
        <w:t xml:space="preserve">    </w:t>
        <w:tab/>
        <w:t xml:space="preserve">    </w:t>
      </w:r>
    </w:p>
    <w:p>
      <w:r>
        <w:t>WXC2771</w:t>
        <w:br/>
      </w:r>
    </w:p>
    <w:p>
      <w:r>
        <w:br/>
        <w:t xml:space="preserve">    </w:t>
        <w:tab/>
        <w:t xml:space="preserve">    </w:t>
        <w:tab/>
        <w:t>周末爬个山，遇到了外交部长！日前，北京一位跑友@Mukhtar在北京阳台山偶遇了外交部长王毅，“与小伙伴三峰越野，在阳台山顶偶遇外交部部长王毅，没有戒严和保镖，随便拍照”，“感觉是外交部团建”。(image)(image)(image)(image)(image)照片中王毅穿着冲锋衣，拿着登山杖，很是专业。有现场跑友透露，王毅和跑者交谈时表示，年轻人就是要多运动，多走出去看看。在很多人眼中，王毅是一位极具个人魅力的外交家，他的“真性情”圈到了众多粉丝……面对外国记者的无端指责，王毅给出了“王之蔑视”：(image)听到特朗普的无稽之谈，王毅一脸冷漠，耸了耸肩：(image)对精日分子，王毅的斥责铿锵有力：(image)除了霸气，王毅还有萌的一面：(image)生活中，王毅则是一位标准的跑步达人。在瑞士开会的时候，他曾绕着日内瓦湖慢跑；在杭州开会的时候，也在西湖边留下跑步的身影。(image)不仅王毅提倡大家多运动，李克强总理也曾在两会上说过：“每天都有人在为健康中国梦奋斗，请珍惜身边提醒你运动的人。”(image)看吧，连日理万机的总理和外长都意识到了运动的重要性，你还是忙得没时间运动吗？王毅喜爱的跑步，是一项“性价比”非常高的运动健身方式，成本低，可能只需要一双运动鞋、一身运动装，但它带来的好处却很多，只要你能长期坚持。他们都爱上跑步，知道跑步有多好！● 主持人白岩松：(image)“坦白的说，大家看我，50岁的中国男人要都这样体型的话相当不错了。但是在这个体型的背后是我信奉的一句话：越自律越自由。我现在一周跑5天。这5天当中一定会踢一场球。”作为中国新闻届标杆人物，50岁的白岩松并不油腻，原因很明显，就是热爱跑步。早在2014年，白岩松主持的《新闻1+1》栏目就曾关注过中国跑步热，倡议活到老跑到老。● 台湾地区前领导人马英九：(image)马英九坚持跑步40年，累积跑量超过一万五千公里，每天坚持俯卧撑，这听起来像是运动员对不对？而这只是马英九跑步生涯的一部分。除了每天恒定的训练之外，他还参加过大大小小数百次长跑比赛，而且表现不俗。马英九的跑步原则有三：不弃赛，不休息，不退步。他认为，长跑的道理与人生有很多是相通的：凡事都要有准备、人天生不平等、不要怕输在起跑点。他常以“人生如同一场马拉松，不要怕输在起跑点上”来勉励年轻人。● SOHO中国董事长潘石屹：(image)2012年，坐拥200亿身价的潘石屹对于安逸的生活有些不安，决定再做一件吃苦的事情来磨砺自己，他选择了去跑步。“我之所以选择跑步，是因为这是一个非常简单的运动，一个人就够。我跑步的时候，可以自己静下心来，思考自己的事情。一边跑一边思考，自己跟自己对话。”刚开始的时候潘石屹最多只能跑5~10公里，但是跑步之后的潘石屹越来越坚定，“开始跑起来之后，我感觉我眼前的世界都亮了，心情马上就能愉悦起来。”● 万科董事会主席郁亮：(image)“健康丰盛”，是郁亮挂在办公室里的四个大字。2010年，郁亮的体重有75公斤。为了减肥，他开始了跑步，短短一个月就减掉了25斤。每周至少跑5次已成为郁亮的必修课，每次5到10公里，周末他还会跑20~30公里的长距离。早上8点前，郁亮都会完成自己当天的训练任务，风雨无阻。49岁的郁亮曾在上海马拉松跑出了3小时18分的好成绩，成为当时跑得最快的总裁。而就在他刚开始跑步时，800米就心慌、膝盖疼、感觉完全受不了。● 演员周润发：(image)周润发爱跑步在圈内很有名气，多年前，周润发就养成了每天都要跑步一小时的习惯，也正是这个铁的纪律让63岁的发哥看起来依然年轻、精力旺盛、充满活力！即使是在为电影宣传的时候，周润发依旧是工作、跑步两不误，无论是在北京还是台湾，都坚持着每天跑步一小时的习惯。跑步具体都有哪些好处？1.延缓血管老化德国学者研究表明，跑步能延缓血管细胞的老化。“50岁开始跑步也是值得的，”研究者表示，“在最理想的情况下，到80岁时你还可以拥有50多岁人的心脏。”2.降低早亡风险发表在《心血管疾病进展》杂志上的一项研究结果显示，不论跑程多长和速度多快，从事跑步运动会将一个人的早亡风险降低40%。坚持跑步40年的人其预期寿命延长了3年多。3.健脑益智研究发现，持续的有氧锻炼是保持大脑功能正常运转的最佳方法，跑步的健脑效果最好。4.赶走压力持续开展达到出汗程度的有氧锻炼，可以有效减轻职业倦怠感的症状，如心理压力大和情绪疲惫等，并能成功地提高幸福感和工作成就感。</w:t>
        <w:br/>
        <w:t xml:space="preserve">    </w:t>
        <w:tab/>
        <w:t xml:space="preserve">    </w:t>
      </w:r>
    </w:p>
    <w:p>
      <w:r>
        <w:t>WXC2772</w:t>
        <w:br/>
      </w:r>
    </w:p>
    <w:p>
      <w:r>
        <w:br/>
        <w:t xml:space="preserve">    </w:t>
        <w:tab/>
        <w:t xml:space="preserve">    </w:t>
        <w:tab/>
        <w:t>据国外媒体报道，去年威斯康星州与富士康达成协议，后者承诺斥资100亿美元在威斯康星州投资建立10.5代LCD制造工厂，为当地创造1.3万个就业岗位，而当地政府的回报是高达30亿美元的补贴。但随着时间的推移，建厂计划一改再改，补贴也增加到了41亿美元，外媒质疑这笔交易对于威斯康星州来说是得不偿失。2017年7月，威斯康星州共和党州长斯科特·沃克(ScottWalker)和富士康(Foxconn)董事长郭台铭在密尔沃基举行了一场名副其实的爱情盛宴，两人共同宣布富士康计划在该州东南部建立一家能享受到大量补贴的制造工厂。沃克滔滔不绝地说，郭台铭是“世界上最杰出的商业领袖之一”。而郭台铭则回应说:“在这个世界上，我从来没有见过这种类型的州长或领导人。”措辞热情洋溢，但却模棱两可。当郭台铭和这位共和党州长第一次见面时，最出名的莫过于关于协议细节的灵感一现、一拍即合，它是写在餐巾纸上的:富士康将斥资100亿美元在威斯康星州投资建立10.5代LCD制造工厂，为当地创造1.3万个就业岗位。而政府的回报是高达30亿美元的补贴。补贴的规模令人震惊。这无疑是威斯康辛州历史上规模最大的一次，也是美国政府向外国公司提供的最大一笔补贴。和大多数州一样，威斯康辛州过去也曾向企业提供过补贴，但每个工作岗位的补贴都没有超过3.5万美元。相比之下，富士康所获得的补贴是每个工作岗位23万美元。但沃克在2010年当选州长时，承诺将在自己的第一个州长任期内为该州创造25万个新的就业机会。在他任职六年之后，离这一承诺依然很远。为了争取到2018年的第三个任期，他迫切需要一场大胜。而与富士康的交易则远超出既定目标。一些人预测，这一举措将把为苹果和许多其他科技巨头生产设备的富士康带到威斯康辛州，会创建一个“威斯康辛式硅谷”，在一个远离高科技的州，这可是一件大事。保守派人士预测，沃克的连任将会是这笔交易带来的影响之一。但在现实中，看似简单的协议内容却变得复杂而混乱。随着补贴规模稳步增加至令人瞠目结舌的41亿美元，富士康一再改变其建设计划，令人对其将在当地创造多少就业岗位不免产生怀疑。富士康现在表示，将建造一个规模小得多的第6代LCD工厂，而不是此前所承诺的10.5代LCD工厂。尽管该公司坚持称将会完成最初所承诺的100亿美元投资目标，但事实上最新计划只需要承诺投资的三分之一。富士康的高管们现在表示，他们的目标是建立一个所谓“AI8K+5G”的“生态系统”述，而不是为75英寸电视制造面板的大型工厂。民意调查显示，大多数威斯康辛州的选民并不相信这项补贴会给纳税人带来回报，沃克甚至在2017年11月宣布竞选连任的演讲中都没有提到这项协议。如今，他在竞选连任期间落后于此前并不被看好的民主党候选人——温和的州公共教育主管托尼·埃弗斯(TonyEvers)。这一切似乎曾经很有希望。那么，为什么一切都发展得如此之快？当沃克在2017年11月与富士康签署协议时，细节与最初两人会面时的承诺相符：州政府承诺，如果该公司能够投资100亿美元建立工厂并创造1.3万个就业岗位，政府将提供30亿美元的补贴。州立法在大约六周后通过并由沃克政府开始实施。正如州立法中所阐明的那样，威斯康辛州的补贴规模很快就开始扩大。到2017年12月，公共成本已经增加到包括来自拉辛县地方政府的7.64亿美元新税收优惠。拉辛县位于密尔沃基以南，两地相距仅40分钟车程。其他增加的补贴项目还包括造价1.64亿美元的道路和高速公路，用于为工厂提供服务，另外还有1.4亿美元的新输电线，将由公共事业公司WeEnergies的所有500万纳税人支付。加上其他小额项目的增加，富士康的补贴总额达到41亿美元，分摊到威斯康辛州每户约为1774美元。回到补贴为30亿美元的时候，威斯康星州无党派立法财政局估计，纳税人需要到2043年才能收回补贴。回报周期超长是由于沃克和共和党人在2011年将该州的企业所得税降至零。这意味着，对富士康的补贴不会成为一笔税收减免，而是将由富士康工人缴纳的国家所得税偿还数十亿美元现金。在补贴已经达到41亿美元的情况下，该州的投资回收期可能在2050年或更晚时间。一些人甚至质疑是否真的能收回补贴。乔治亚大学经济学教授杰弗里·多尔夫曼(JeffreyDorfman)在《福布斯》杂志的一篇文章中写道:“实际上，每个工作岗位补贴10万美元的回报期不是20年，也不是42年，而是几百年，甚至永远也不会。”“每个工作岗位的成本高达23万美元(或更多)，重新获得政府支出的资金是不可能的。”当补贴上升到41亿美元之后，没个工作岗位的成本达到了31.5万美元。”回想起来，很明显沃克在与富士康的谈判中发挥了大量作用。由于清洁用于制造LCD屏幕的玻璃需要大量的水，富士康不得不把工厂设在水资源丰富的五大湖区域。相应州中没有一个州能像威斯康星那样提供41亿美元的补贴。密歇根州是最接近的，提供23亿美元的补贴，但这在一定程度上是税收补贴而非现金补贴。至于俄亥俄州，共和党州长约翰·卡西奇(JohnKasich)谴责了威斯康星州的协议。“我告诉你一件事，”他说，“我们不会花40年的时间去收回投资。我们不会用钱去达成交易。”整个夏天，沃克对这些批评的回应都很尖锐。他在去年7月表示:“有很多人会争先恐后地找出个不喜欢这种事情的理由。他们可以去坐下来喝柠檬水。我们其他人将会欢呼起来，想办法让这件事继续下去。”几周后，他称这笔交易是一个“千载难逢的机会”，对该州来说这将是一次“变革”。“这些LCD显示器将首次在美国生产，就在威斯康星州。”沃克政府没有回复记者多次提出的置评请求，即纳税人将在何时收回对富士康的补贴。今年5月份，《日经亚洲评论》(Nikkei AsianReview)报道称，富士康正大幅缩减其对该工厂的投资计划。富士康对此予以“断然”否认。但到6月底，公司官员承认，他们不会建设郭台铭最初承诺的那种工厂。富士康将建设一座6代LCD工厂，生产5英尺*6英尺大小的玻璃面板。显示领域权威资讯机构Display SupplyConsultants合伙人鲍勃·奥布莱恩(Bob O'Brien)指出，建一个第6代LCD工厂只需要大约25亿美元的投资，而非富士康最初承诺的100亿美元。富士康曾希望在总部位于纽约的康宁公司在其承诺工厂附近建厂，因为第10代工厂所需的大型玻璃面板无法进行长距离运输。但康宁的管理人员明确表示，他们需要补贴的成本高达该工厂制造成本的三分之二。而由于沃克政府内部人员对富士康补贴的持续批评，排除了该州进一步发放补贴的可能性。沃克政府似乎并没有仔细审查富士康能否在没有帮助的情况下兑现承诺。富士康发言人路易斯·沃（LouisWoo）对《财经时报》BizTimes表示，在建设第6代LCD工厂的情况下，位于同一处的合作玻璃工厂“将不再是必须的”。“我们可以从其他地方运(玻璃)过来……因为需要的玻璃面板尺寸要小得多。”但富士康管理人士也表示，该公司仍致力于投资100亿美元，创造1.3万个就业岗位，并补充说，它最终可能会增加一个10.5代工厂，但它将“分阶段”实现这一目标，而这些阶段并没有详细说明。仅仅七周后的8月底，该公司就宣布计划又发生了变化——这次变化幅度要大得多。沃告诉《拉辛时报》Racine JournalTimes，尽管有过声明，但富士康不会在其拉辛园区增加10.5代LCD工厂。因为到工厂建成时，市场将被其他制造商所占领。甚至于第6代LCD屏幕也可能不会在拉辛生产太久。“我们对电视并不是很感兴趣，”沃告诉报纸，尽管他说公司希望在美国建立第一个可用于LCD产品的薄膜晶体管(TFT)工厂。相反，沃表示，威斯康辛工厂的工人将专注于寻找新的方式来应用富士康的显示器、蜂窝通信和人工智能技术，从而建立一个所谓“AI8K + 5G”的“生态系统”。所有这些都意味着富士康所需要的装配线工人要少得多。“如果在六个月前，你问什么是劳动力组合？”我会拿出我们此前的建厂经验，说，‘75%的装配线工人，25%的工程师和经理，’”沃如是指出，但“现在看起来，大约只有10%的装配线工人，90%的知识工人。”他补充说，几乎所有的实际装配线工作都将由机器人来完成。这对公司计划是一个惊人的转变。首先，它终结了当地政府的希望，即低技能、大多数来自拉辛和密尔沃基的少数族裔工人可能会在富士康工厂找到工作。威斯康辛州并不是第一个遇到富士康更改承诺的政府。富士康曾承诺在印度投资50亿美元，创造5万个就业岗位，但结果却只是其中的一小部分。据《华盛顿邮报》TheWashingtonPost报道，“同样的结果也出现在越南，富士康曾在2007年承诺投资50亿美元；在巴西，富士康在2011年说要投资100亿美元。”此外还有宾夕法尼亚州哈里斯堡，富士康承诺投资3000万美元并雇佣500名工人，但这一承诺从未兑现。富士康在向科技博客TheVerge发表的一份声明中表示，它仍“致力于创造1.3万个高价值工作岗位，并投资100亿美元”。该公司还表示，其“计划一直与威斯康星谷科学技术园区WisconnValley Science and TechnologyPark的发展规划联系在一起”，第一阶段包括第6代薄膜晶体管设施，下一阶段包括“下一代产品的研发和制造设施”。记者问沃克政府是如何评估富士康最初计划的可行性、工厂类型的变化或所需工人类型的变化，沃克政府没有回复记者的置评请求。与此同时，关于富士康工厂对环境影响的担忧开始加剧。据密歇根大学环境工程教授彼得·阿德里安斯(PeterAdriaens)说，富士康生产的液晶显示屏需要苯、铬、镉、汞、锌和铜。如果排放和处理不当，这些材料比较危险。密尔沃基市立法参考局原援引一份报告指出，“截至2013年，有2500万到6000万英亩的耕地因电子工厂而被重金属污染”，而富士康是其中的一个重要贡献者。富士康向TheVerge表示，它将打造一个零液体排放系统，“这将超出与工业用水排放相关的任何地方、州和联邦要求。”沃克政府还免除了富士康在该州的环保规定，允许其在建设和运营过程中将材料排放到湿地，并可以改变河流流向。威斯康星州还免除该公司需要在建厂区域内进行环境影响评价的要求，与之利害攸关的是一块面积巨大的土地：该计划要求富士康最终拥有4.5平方英里土地，而其中大部分是农田。阿德里安斯说，这些豁免权，以及威斯康辛州允许富士康紧挨着密歇根湖建厂的事实，都是“危险信号”。沃克政府还同意富士康从密歇根湖取水。富士康每天将会使用多达700万加仑湖水，其中39%会因蒸发而流失。环保人士指责该计划违反了由五大湖各州和加拿大各省签署的保护五大湖的大湖协约GreatLake Compact条款，并提起法律诉讼来制止这一行为。富士康向威斯康辛州自然资源部提交的文件还显示，该公司每年将造成严重的空气污染，包括排放数百吨一氧化碳、颗粒物、二氧化硫、氮氧化物和挥发性有机化合物。据《密尔沃基哨兵报》（MilwaukeeJournalSentinel）报道，该工厂会释放出大量挥发性有机化合物和氮氧化物，使其成为威斯康星州东南部最严重的污染源之一。美国联邦环境保护局(Environmental ProtectionAgency)可能会阻挠富士康的建厂计划。但其前局长斯科特·普鲁特(ScottPruitt)曾做出一项裁决推翻了奥巴马政府制定的污染标准，给了富士康更多的回旋余地。据《财经时报》的报道，这一结果导致富士康工厂每年可能要排放229吨氮氧化物，240吨一氧化碳，52吨颗粒物，4吨二氧化硫和276吨挥发性有机化合物。富士康在一份致TheVerge的声明中表示，它将尽最大努力减少污染，并补充称，它将“投资打造世界一流的控制技术，以减少工厂的废气排放”。对于富士康以及政府将采取何种针对性的环保措施，沃克政府也没有回复记者的置评请求。与此同时，富士康正在为“创新中心”置地，以便在全州范围内扩大投资。2018年2月，富士康宣布将在密尔沃基市中心购买一栋七层楼高的大楼，作为其北美总部和“威斯康星谷创新中心”。今年6月，有消息称，该公司将在格林湾(GreenBay)购买一栋六层楼的大楼，并聘用200多名工程师以设立另一个“创新中心”。7月中旬，富士康又重新宣布了另一个“创新中心”，这次是在欧克莱尔，将于2019年初开始运营，拥有150名员工。在这两个城市中，该公司都表示，希望从当地大学吸引顶尖人才。但密尔沃基、格林湾和欧克莱尔等地的大学规模较小，目前尚不清楚为什么这些毕业生不能直接开车去拉辛工厂申请工作。同样令人疑惑的是，富士康在全州范围内设立三个不同小型创新中心的经济理由。富士康的管理人员在格林湾和欧克莱尔两家创新中心的设立上都使用了几乎相同的措辞，他们宣称，此举的目标是“激发该领域的创新理念，并激发来自当地企业和企业家的顶尖解决方案”。但批评人士表示，这些小型创新中心的加入是为了帮助沃克证明，与富士康的交易将有利于整个州。到8月底，也就是在距大选不到3个月的时间，富士康宣布了更多的计划：它将出资1亿美元，在威斯康星大学麦迪逊分校(UniversityofWisconsin-Madison)建立一个新的研究机构，并斥资2500万美元用于成立一个新的州风险投资基金。但这1.25亿美元仅占该公司获得41亿美元补贴的3%。在威斯康辛州于富士康签署协议后不久，沃克在全州的竞选演说中大肆宣传此次交易。但到2017年10月，就在立法机构通过富士康交易的一个月后，一项民意调查显示，在位于威斯康辛州东南部的富士康工厂所在地，只有38%的当地人认为该工厂将对该州产生积极影响。随后，在2018年3月份进行的一项民意调查中，66%的人认为当地企业并不会从富士康的交易中受益，只有25%的人认为这是有益的。即使在宣布设立新创新中心和进行更多投资的七个月之后，此项关于富士康的协议在选举中也没有太大作为：民意调查仍然显示，该州大多数人不相信富士康的交易对他们有所帮助。这对沃克来说是个可怕的消息，他也突然停止谈论富士康的计划。在2017年11月宣布竞选连任的演讲中，他甚至没有提到这笔交易。对于富士康来说，这也是一个坏消息，因为每一个竞选州长的民主党人都开始谴责这一交易。沃克和富士康现在都需要向选民验证这项协议。正如马凯特法学院(Marquette Law School)民调专家查尔斯·富兰克林(CharlesFranklin)所言，如果该公司“真的想要获得承诺的所有好处……他们就必须更支持通过谈判达成交易的现任州长，而不是不熟悉的未来民主党州长。”富士康仍坚称，到2023年将创造1.3万个就业岗位。富士康在世界其他各地的制造工厂和劳动力可能会迅速扩大规模，但对该公司来说，在威斯康辛州雇佣这么多一流的“知识工人”，似乎令人难以置信。事实上，由于沃克在已经将自己的影响力挥霍殆尽，富士康几乎没有必要遵循投入那么多资金或创造那么多的就业岗位。可以明确的是，随着资本投资和富士康创造就业机会，政府承诺的全部补贴是以增量形式发放的。但无论富士康投资多少或创造多少就业机会，所有其他价值超过10亿美元的补贴都需要支付。一个规模更小，拥有更少工人的小型工厂可以大大降低纳税，但这实际上会使州政府在每个工作岗位上花费更多成本。Wisconsin Democracy Campaign执行董事马修·罗斯柴尔德（MatthewRothschild）说，这笔交易“是一种荒谬的经济发展方式”。它揭露了一个我们已经反复听过的谎言，政府总说我们根本没有足够的钱用于学校、道路或医疗保健。但当一家来自亚洲的公司来敲门时，突然之间就有40亿美元的纳税人的钱要花了。我们本可以用这些钱帮助很多小企业。”但当地政府已经开始通过征用权来购买地产。富士康正在拉辛县修建工厂。州政府和地方政府已经在富士康所需的基础设施建设上投入巨资。如果沃克失败了，接任的民主党州长将很难取消这一协议。无论富士康对威斯康辛州经济的影响如何，这笔钱的支付已经是毫无疑问的。对于威斯康辛州的纳税人，他们的孩子，也许还有他们的孙子而言，富士康的交易将会被加到他们每年的生活成本中。</w:t>
        <w:br/>
        <w:t xml:space="preserve">    </w:t>
        <w:tab/>
        <w:t xml:space="preserve">    </w:t>
      </w:r>
    </w:p>
    <w:p>
      <w:r>
        <w:t>WXC2773</w:t>
        <w:br/>
      </w:r>
    </w:p>
    <w:p>
      <w:r>
        <w:br/>
        <w:t xml:space="preserve">    </w:t>
        <w:tab/>
        <w:t xml:space="preserve">    </w:t>
        <w:tab/>
        <w:t>“你过去3年的言语与政策，让势力日增的白人种族主义者更胆大妄为;你口口声声称凶手邪恶，但昨天的暴力事件完全是你影响力的终极结果。”美国匹兹堡市11名犹太领袖28日发表公开信猛烈批评特朗普。美国“国会山”网站28日称，匹兹堡市犹太领袖们在公开信中称，此前一天犹太教堂发生血腥枪击案，特朗普责无旁贷，“正是特朗普让白人种族主义者更胆大妄为”。公开信还称：“犹太社区不是你所针对的唯一群体，你还故意损害有色人种、穆斯林、性少数群体(LGBTQ)和残疾人的安全。”特朗普目前仍在“散布针对中美洲移民家庭的谣言和恐慌情绪”。公开信呼吁特朗普“全面谴责白人种族主义”，“停止锁定、危害所有少数族群”，“停止攻击移民及难民”，并“致力于制定慈悲、民主并尊重我们全体的政策”。公开信称，除非特朗普做到上述几点，否则就算特朗普表示有意访问匹兹堡，匹兹堡也不会欢迎他。此前一天发生在匹兹堡犹太教堂的血腥枪击案被检方定性为仇恨犯罪。此次袭击造成11人遇难，是美国境内最血腥的针对犹太人的袭击事件。据美国媒体报道，枪击案嫌犯鲍尔斯的社交媒体账号上有着大量的“反犹主义”和反移民言论，他将所有外来移民称为“入侵者”，并称“是犹太人在帮助这些人入侵美国”。美国著名犹太作家麦克尔森称，特朗普是否谴责袭击事件并不重要，重要的是特朗普对白人至上主义者的宽容和仇恨主义的鼓吹。特朗普对移民和穆斯林发表种种恶毒言论，那么支持这一点的白人极端主义者，自然会掀起憎恨犹太人的右翼运动。既然特朗普能够挑动美国人仇恨媒体和“精英”，那么自然会有人对犹太人下手，因为在反犹主义者看来，媒体和“精英”大部分都是犹太人。《华盛顿邮报》称，特朗普对政治对手煽动性的攻击以及充满种族仇恨的言辞，使其应为一连串仇恨事件负责。不过，尽管舆论纷纷呼吁特朗普降低调门，但28日晚他在推特上又一次发起了猛烈的攻击：“假新闻无所不用其极地把我们这个国家长时间所经历的分裂和仇恨怪罪到共和党、保守党以及我本人身上。实际上，正是它们虚假和不诚实的报道造成了比他们理解的更大的问题。”“本来作为总统，特朗普的首要职责应该是呼吁国家团结。然而他却利用这个机会来挑起更大的分歧。”英国《金融时报》称，对于匹兹堡犹太教堂大屠杀，尽管特朗普谴责了反犹主义，但他同时声称，这类事件无法防止，是因为教堂没有武装警卫。而对于炸弹包裹事件，特朗普甚至称这是那些担心在下周中期选举中失利的民主党人发起的一次“栽赃嫁祸行动”。他在推特上写道：“共和党人在提前投票中表现很好，现在炸弹事件发生了，势头大大放缓。”国际犹太人非政府组织——反诽谤联盟总裁格林布莱特在美国全国广播公司(NBC)节目中表示，该组织发现，美国针对犹太社区的骚扰、破坏和暴力行为去年飙升57%，这是自该组织开始追踪此类犯罪以来一年内增幅最大的一次。不久前，“反诽谤联盟”发表的一份报告称，在极端分子犯下的谋杀事件中，白人至上主义者2017年犯下的谋杀案件数量是2016年的两倍以上。“仇恨的种子发芽了”，德国《世界报》29日称，特朗普不能假装与这些仇恨和暴力无关，正是他那些可恨的口号鼓励反犹太主义者。特朗普一再发出可被右翼极端主义者所理解为鼓励的信号，包括2017年夏天，特朗普公开宣称夏洛茨维尔骚乱事件中冲突双方均存在暴力行为，“都很糟糕”，这被认为是变相鼓励白人至上主义者、新纳粹主义和三K党等极右翼行为。他改变了美国社会的风气。韩联社29日称，就在美国国会中期选举在即的情况下，特朗普和共和党为了追求长期掌握政治权力，正超越党派之争露骨煽动美国社会针对少数族群、外国人和犹太人的敌视。</w:t>
        <w:br/>
        <w:t xml:space="preserve">    </w:t>
        <w:tab/>
        <w:t xml:space="preserve">    </w:t>
      </w:r>
    </w:p>
    <w:p>
      <w:r>
        <w:t>WXC2774</w:t>
        <w:br/>
      </w:r>
    </w:p>
    <w:p>
      <w:r>
        <w:br/>
        <w:t xml:space="preserve">    </w:t>
        <w:tab/>
        <w:t xml:space="preserve">    </w:t>
        <w:tab/>
        <w:t>多么希望这依然是一场虚惊！“被死亡”5次的金庸先生，在2018年深秋，再次传来了的仙逝的坏消息！封面新闻记者多次拨打金庸先生儿子查传绸的电话，一直无人接听。金庸先生创办的明河出版社媒体联系人和办公电话一直也无人接听。作家祝勇在朋友圈说，“作家香港陶杰先生对我说，金庸先生快不行了，没想到这么快。”网络出现了清一色的刷屏，以及怀念金庸，回忆自己武侠阅读时光的狂潮。“我是从小学五年级开始读金庸小说的，读的第一本是《连城诀》，因为在同学抱来的一大摞金庸全集里，它比较薄。但读完后很后悔第一本读它，因为它实在是太灰暗了。多年之后，我又很庆幸第一本读它，因为它让我很早就懂得，人性光芒的难得与可贵。”“以前通宵通宵读金庸的书，另一个是古龙。影响太深！”有位令人唏嘘感慨的是，金庸的“梦中情人”夏梦仙逝是在2016年10月30号。两年后的10月30日，大侠与夏梦的忌日都一样，也许冥冥之中也印证一种别样的深情吧。夏梦原名杨濛，1933年2月16日生于上海，祖籍江苏苏州，是上世纪50-60年代香港长城电影制片公司首席女演员。1957年,金庸化名“林欢”,为长城写剧本。由此认识夏梦。金庸为夏梦量身制作的古装片《绝代佳人》大获好评,并获得中国文化部优秀影片荣誉奖。金庸难得的一次当导演,就是夏梦主演的戏曲电影《王老虎抢亲》,这部电影在上世纪六十年代掀起了中国戏曲电影的热潮。金庸曾说:“西施长什么样不知道,不过她至少要有夏梦之姿,才算名不虚传。”据说金庸小说中的王语嫣、小龙女等美人的原型都来自夏梦。夏梦主演过38部电影，是当时香港最大的左派电影公司长城公司的当家头牌。1967年，夏梦在最美丽的年华告别银幕，移居海外。她是后来许多香港明星心目中的“大明星”。2014年是夏梦从影65周年，这位生于上海的“明星中的明星”回到上海，和老友影迷共同庆祝。2014年11月15日，夏梦还在淮海路的三联书店举办了画册的签售会。11月16日，夏梦在电影博物馆举行了影迷见面会，比夏梦还大10岁的秦怡也作为“影迷”来为她祝贺。2016年10月30日夏梦去世，享年83岁。</w:t>
        <w:br/>
        <w:t xml:space="preserve">    </w:t>
        <w:tab/>
        <w:t xml:space="preserve">    </w:t>
      </w:r>
    </w:p>
    <w:p>
      <w:r>
        <w:t>WXC2775</w:t>
        <w:br/>
      </w:r>
    </w:p>
    <w:p>
      <w:r>
        <w:br/>
        <w:t xml:space="preserve">    </w:t>
        <w:tab/>
        <w:t xml:space="preserve">    </w:t>
        <w:tab/>
        <w:t>10月29日，四川肿瘤医院ICU病房（重症加强护理病房），王加丽和弟弟王加林再一次来到母亲秦富芝的病床前，为母亲擦身、按摩、再与昏迷中的她说会儿话。自母亲17日被推进ICU病房，这样的状态，已经持续了十几天。2018年以前，王加丽未曾向命运低过头。家庭突遭变故，失去经济来源的王加丽大二便休学打工，以支撑自己和正在上高中的弟弟完成学业；缺乏社会经验，南下广州又被骗，她选择咬牙坚持；好不容易等来母亲回家，一家团聚，自己也争取到去美国的工作机会。眼看着生活正要拨云见日的时候，一个晴天霹雳来了：母亲秦富芝患上了乳腺癌。“进ICU，一天的花费就是一万多。”被焦急、疲惫、无助、还有不甘心交替折磨的王加丽，不得已在网上发起了众筹，目标是20万。“我曾经以为只要我努力一点，生活就会变得好起来，可这一次真的是太难了。”进ICU的第十二天后母亲醒了这天下午，母亲的状态给了王加丽一些安慰。十几天的抢救后，秦富芝终于醒了过来，有了些模糊的意识，可以在旁人照顾时给出微弱的反应，排便也正常了起来，“我一定要救妈妈，我不能没有妈妈。”“妈妈你知道我是谁吗？我回来了。”秦富芝推进ICU后，王加丽每天都会来和她说会儿话。29日下午，昏迷十几天的秦富芝终于醒了过来，向王加丽点了点头。看着秦富芝因为输液而肿成一团的手背，王加丽忍不住调侃起来，“妈妈，你是觉得外面太冷了不好耍才跑到重症监护室去的哇？”她知道母亲能听见，想以这种轻松的方式给绝境中的秦富芝一点生的希望。大二休学一天打五份工挣学费王加丽也曾生活在一个富足的家庭，不幸从2012年前后接踵而至。先后经历了父母离异，父亲去世，母亲因经济纠纷入狱，失去经济来源的王加丽在大二那年选择了休学打工，赚取自己和弟弟的学费。南下广州打工，第一份工作是一家公司的前台，每个月工资两千。老板向王加丽提出，“工资先帮你收着，用的时候再给你。”缺乏社会经验的王加丽没有多想，不料干了半年后，工资全打了水漂。咬咬牙把困难往肚子里吞，一时间，酒吧、船厂、餐厅等各种场合都留下了王加丽打工的身影，最忙的时候一天打五份工。直到凑够了自己和弟弟的学费、生活费，王加丽才又回到了学校。2017年，母亲回家了，但却有些自闭。为了照顾妈妈，王加丽将秦富芝接到成都，在学校附近租了个房子一起生活。女儿的关怀备至与时刻乐观的玩笑，逐渐抚慰了秦富芝的心，“我们还一起拍摄搞笑视频，妈妈真是一天比一天地开朗了起来。”放弃美国模特工作她回国为母亲治病去年12月，王加丽正在准备毕业作品，看到了美国一家公司想要拍摄美食节目的消息，她便将想法写成策划递交过去，美国公司便邀请她前往美国拍摄。趁着拍摄毕业作品的空档，有些模特兼职经历的王加丽也面试了一家美国模特公司，“他们需要华人面孔”。就在王加丽准备大干一场时，却接到了母亲罹患乳腺癌的消息。王加丽不得已向公司请假，回国为母亲治病。做手术、做透析，眼看着秦富芝一天天地好起来，王加丽这才放心地再次踏上去美国的路途。她还清楚地记得，就在一个月前，秦富芝为她送机时，她还与母亲开玩笑说，“下次回来我要给你买个大房子。”那时的秦富芝刚刚做完第三次化疗，人还是好好的。接到医院电话是17日凌晨4点多，“你妈妈快不行了，要马上做透析。”王加丽哭得泣不成声，“那肯定要做啊，我一定要救妈妈。”王加丽放弃了在美国刚刚起步的模特事业，回到了成都。此前为了给妈妈治病，王加丽花光了十几万的积蓄，弟弟本来在餐饮店学厨师，如今也辞职全身心照顾妈妈。记者在四川肿瘤医院的自助服务终端上查到，截止29日下午，秦富芝的治疗费用已欠款达156478.58元，而母亲什么时候可以出ICU也还是个未知数。王加丽告诉记者，目前离20万的筹款目标还差一点，“后续其实还有很多花费，但我可以自己去挣，但重症监护室的费用我真的没法一下子筹到这么多。”</w:t>
        <w:br/>
        <w:t xml:space="preserve">    </w:t>
        <w:tab/>
        <w:t xml:space="preserve">    </w:t>
      </w:r>
    </w:p>
    <w:p>
      <w:r>
        <w:t>WXC2776</w:t>
        <w:br/>
      </w:r>
    </w:p>
    <w:p>
      <w:r>
        <w:br/>
        <w:t xml:space="preserve">    </w:t>
        <w:tab/>
        <w:t xml:space="preserve">    </w:t>
        <w:tab/>
        <w:t>美国康奈尔大学（CornellUniversity）出于“对学术自由的担心”暂停与中国人民大学的两个合作项目与一个研究项目，此事经多家西方媒体报道后引发广泛关注，大陆官媒《环球时报》则发表评论员文章，暗指康奈尔大学“加入到美国新的对华战略动向中”。对此，有不愿具名的康奈尔大学教授对多维新闻记者表示，提出终止合作的仅是工业与劳工关系学院，此举不影响康奈尔大学与中国人民大学之间的校际合作。该教授认为终止合作只是孤立事件，是出于学者对中国高校对支持工人运动的学生做出不公正对待的关切，与美国政府对中国采取什么样的战略无关，《环球时报》的说法明显“夸大其词”。英国《金融时报》28日率先爆料了康奈尔大学工业与劳工关系学院暂停与中国人民大学合作项目的消息，原因是该学院认为中国人民大学的几名学生因在网上为工人权利呼吁、并支持深圳工人组织工会而被学校处罚，这样的做法是对学术自由的干涉。在消息报出后、《环球时报》发表评论文章之前，该报主编胡锡进与康奈尔大学工业与劳工关系学院国际项目主任伊莱•弗里德曼（EliFriedman）曾经交锋一回合：胡锡进29日在推特上否定了《金融时报》的报道，称中国人民大学没有收到康奈尔大学关于中断合作的任何通知，中国人民大学也是通过媒体报导才获知这一消息。弗里德曼则在推特上反驳称，胡锡进的说法是“错误的”（false）。事实是弗里德曼在8月30日第一次就他的疑虑联系中国人民大学，然后于10月20日正式暂停双方合作计划，并贴出10月20日正式通知人大暂停合作的电子邮件截图，表示这是《金融时报》10月28日爆料的内容来源。10月30日，《环球时报》发表评论员文章，引述中国人民大学方面的话称，康奈尔大学对人大的具体指控子虚乌有，显然受了网上传闻的误导，“不能说这是康奈尔大学与美国政府商量好了的行动，但美国视中国为对手的战略新规划产生了广泛影响，使康奈尔大学正在失去对与中国大学交流价值的独立认识”，并由此引申认为，美国社会中的更多机构可能“自觉或不自觉地加入到美国新的对华战略动向中”。对此，一位不愿具名的康奈尔大学教授（非工业与劳工关系学院）对记者表示，被暂停的三个项目只涉及康奈尔工业与劳工关系学院与中国人民大学之间的合作，而不涉及康奈尔大学与中国人民大学之间的校际合作，“康奈尔与中国的联系数不胜数”。上述教授认为，暂停合作只是一起孤立事件，不是学校的所谓“战略行动”，《环球时报》将这起事件与白宫将中国视为战略对手相联系，完全是“夸大其词”。在美国，无论私立大学还是公立大学，都不太可能发生受联邦政府对外政策影响而与某些机构或团体“断交”的事，何况“这些学者大多讨厌特朗普”。不过该教授也指出，美国不少学者目前都对中国发生的一些事情很关心，除了支持工人运动的学生的遭遇，中国新疆的“再教育营”更是让众多学者“感到担心”。有知情人士透露，同样是在康奈尔大学，人类学教授MagnusFiskesjo就新疆“再教育营”问题向校方施压，要求重新审视与中国的合作交流。</w:t>
        <w:br/>
        <w:t xml:space="preserve">    </w:t>
        <w:tab/>
        <w:t xml:space="preserve">    </w:t>
      </w:r>
    </w:p>
    <w:p>
      <w:r>
        <w:t>WXC2777</w:t>
        <w:br/>
      </w:r>
    </w:p>
    <w:p>
      <w:r>
        <w:br/>
        <w:t xml:space="preserve">    </w:t>
        <w:tab/>
        <w:t xml:space="preserve">    </w:t>
        <w:tab/>
        <w:t>2018年10月30日消息，据多家香港媒体报道，一代武侠小说泰斗查良镛（笔名金庸）病逝，终年94岁。图为2005年，金庸参加家族同乐会。杭州西子湖畔举办一场别开生面的网络峰会，主持人是金庸。国内互联网界的几位代表人物将相聚在一起共同探讨中国互联网的发展趋势和前瞻性目标。2007年9月23日下午，在苏州大学“存菊堂”，近3000名师生见证了一个重要时刻：苏大首个名誉博士学位授予了该校杰出的校友、著名武侠作家查良镛（金庸）先生。2005年1月9日，“金庸笔下的龙泉宝剑展”在浙江大学隆重举行，金庸先生及夫人出席了揭幕仪式。此次展览吸引了大批高校学子前来参观，展会上的三十多把宝剑宝刀为金庸先生转赠给浙江大学，均根据金庸先生的名著中的描写铸造和命名。2007年11月25日晚，金庸和浙大领导合影。当日，浙江大学举行授聘仪式，聘请金庸担任浙江大学人文学院名誉院长，同时同意金庸辞去浙江大学人文学院院长一职。2003年7月24日晚，金庸在杭州香格里拉饭店接受中外媒体采访，就在杭州创办《金庸茶馆》杂志答记者问。25日下午，金庸将在杭州剧院举行演讲会。2012年5月22日，武侠小说家金庸为贵阳百花湖星园挥毫题词：“翠湖清波映星星，星光灿烂照青山，如此湖山天下无，天然胜景百花湖。”</w:t>
        <w:br/>
        <w:t xml:space="preserve">    </w:t>
        <w:tab/>
        <w:t xml:space="preserve">    </w:t>
      </w:r>
    </w:p>
    <w:p>
      <w:r>
        <w:t>WXC2778</w:t>
        <w:br/>
      </w:r>
    </w:p>
    <w:p>
      <w:r>
        <w:br/>
        <w:t xml:space="preserve">    </w:t>
        <w:tab/>
        <w:t xml:space="preserve">    </w:t>
        <w:tab/>
        <w:t>（综合五日电）美国期中选举6日登场，这场争夺国会掌控权的关键选战，已沦为一场赤裸裸的种族攻击选举，为美国自1960年代提倡公民权益以来罕见的景况。「华盛顿邮报」（WP）报导，乔治亚州的选民接到模仿脱口秀天后欧普拉（OprahWinfrey）的催票电话，将竞选成为美国第一位非裔女性州长的候选人艾布兰（StaceyAbrams）描述为「穷人的洁米玛姑妈（Aunt Jemima）」。AuntJemima是美国家喻户晓的松饼品牌，招牌商标是一名非裔女性。川普批艾布兰「不够格」，奥巴马则称艾布兰是最有经验也最够格候选人。毕业自耶鲁法学院的艾布兰曾任乔治亚州众议会少数党领袖，目前与想接棒共和党籍州长迪尔(Nathan Deal)的州务卿坎普(BrianKemp)陷入苦战。而在佛罗里达州，川普政府的农业部长帕度（Sonny Perdue）呼吁选民不要投给竞选成为佛州首位非裔州长的吉伦（AndrewGillum），说出有种族歧视意味的俚语：「这场选举该死的（cotton-pickin'）重要。」川普则骂39岁的吉伦是「小偷」。爱荷华州竞选连任的联邦众议员金恩（SteveKing）大言不惭表示，和德国纳粹有渊源的奥地利极右派政党倘若在美国会是共和党。一些共和党人在匹兹堡犹太会堂枪杀案后，赶紧和金恩划清界线。但金恩其他同样煽动性的言论却未引起太多批评。报导中表示，2016年总统大选证明候选人可借由炒作种族议题，顺利当选总统。如今期中选举在即，这场选战俨然将证明整个共和党能否和川普一样借由打种族牌，赢得选举。共和党民调策略专家艾瑞斯（WhitAyres）指出：「长期的风险显而易见。整个国家已变为更加多元，针对更多元的选民，必须端出更兼容并蓄的讯息。」挑衅言论的底线在哪，金恩恐怕是最具象征意义。身为8届联邦众议员，从政生涯大多借由炒作种族和仇外心理，不但获得奉行白人至上主义三K党领袖杜克（DavidDuke）的赞美。他曾阻挠把废奴运动人士杜伯曼（HarrietTubman）的肖像放在20美元钞票上，还在国会办公桌上插上邦联旗。金恩2017年曾推文说：「我们不能指望别人的小孩来复兴我们的文明。」过去的美国候选人竞选时，触及种族议题往往拐弯抹角。根据艾莫瑞大学（Emory University）政治学教授阿布拉莫维茨（AlanAbramowitz），这场选举看到的公然露骨攻击，恐怕是自1950和1960年代以来仅见。「这十分反常，已经脱离批评他人的观点。而是浓浓种族歧视的语言。从总统口中听到已令人瞠目结舌，如今蔓延至总统大选以外候选人，已经扩散至小圈圈以外。」和金恩同选区的民主党对手萧尔登（J.D.Scholten）说：「我觉得像是天上掉下来的礼物。」过去一周内，他已募集超过100万美元的资金，让这个川普在总统大选时领先27个百分点的选区顿时成为可望攻下的阵地。萧尔登说：「他给了我们胜选的每一个理由。我几乎觉得他是在讥讽我。就好像选举结束，我们一起喝啤酒，他对著我说：『J.D.我想输掉这席已经14年了，你终于帮我做到了。』」</w:t>
        <w:br/>
        <w:t xml:space="preserve">    </w:t>
        <w:tab/>
        <w:t xml:space="preserve">    </w:t>
      </w:r>
    </w:p>
    <w:p>
      <w:r>
        <w:t>WXC2779</w:t>
        <w:br/>
      </w:r>
    </w:p>
    <w:p>
      <w:r>
        <w:br/>
        <w:t xml:space="preserve">    </w:t>
        <w:tab/>
        <w:t xml:space="preserve">    </w:t>
        <w:tab/>
        <w:t>11月6日上午6时，从东海岸新泽西、纽约州和康涅狄格州开始，美国50个州的投票站陆续开放，进行最后一轮的投票。很多州的投票将在当晚结束。其中，驴象两党围绕国会控制权的政治厮杀最引人注目。结果预计将在11月6日晚23时许揭晓。舆论普遍认为，这是一次特朗普面临的一次“中考”或全民公投。不过，从他当前40%上下的支持率看出，特朗普对共和党的真正政治效益，不完全是负面的。当前的一些民调结果有一定的参考价值，但基于2016年民调结果全线失灵，也不能全信。但是，从以下一些决定性因素，或者两党夏秋初选过程和早期投票呈现的新特点，也可以对此次选举结果进行一些预判。美国众议院所有435个席位重选；参议院33席改选方面，民主党形势不太好，需要保住24个席位，而共和党只需保住8个席位，另外1个席位是独立政党。一些民调显示，民主党很有可能会夺回众议院。州长选举方面，共和党人当前控制全国2/3的州长席位，36个州长席位改选，其中2/3由共和党人控制。过去10年，共和党州长占据半壁江山，通过选区划分，极大地扩大了保守地盘，巩固了共和党的政治选举优势。民主党人希望尽可能多地夺回几个州长席位，尤其是中西部五个红色州以及佛罗里达州和佐治亚州。因为从各候选人投放的广告来看，特朗普因素、移民、医疗和身份政治依然是主题。支持共和党的选民更侧重经济和税改，支持民主党的选民更关注医疗和移民问题。民主党候选人得到很多华尔街财团及金融精英的支持。根据联邦选举委员会（FEC）10月数据，现任众议院56个选区的共和党众议员募款远远落后于民主党方面的挑战者。众议院民主党候选人的总募款额比众议院共和党候选人总募款额超出2亿多美元。在州长竞选中，田纳西州前州长布里德森（PhilBredesen）为了争夺共和党籍参议员考克（BobCorker）退休留下的空位，竞选资金已经超过1亿美元。民主党若拿下该席位，其控制参议院的几率也会大增。根据ABC/华盛顿邮报11月中旬的民调显示，虽然特朗普在全国的支持率由8月的36%上升至41%，但共和党在众议院的支持率为42%，落后于民主党的53%。其中主要原因是女性对民主党的支持率大增，高达59%。另外NBC/华尔街日报针对女性选民的民调显示，58%的女性支持民主党控制国会，只有33%的女性支持共和党控制国会。基本上郊区女性选民开始更多地靠向民主党。女性候选人增多。美国妇女与政治研究中心（CAWP）数据显示，此次中选角逐国会和州长席位的女性候选人高达173位，而之前的记录是167人。其中11位女性获得州长提名，达到历史最高点。另外少数族裔的影响，在部分州依然是重点。比如佛州，共和党在该州西班牙裔选民的吸引力有所下降，尤其是南部古巴裔社区，民主党的胜算更大一些，当然其中也有千禧一代的助力。共和党州长斯科特（RickScott）要想击败该州民主党联邦参议员尼尔森（Bill Nelson），就必须争取到这部分选民的支持。</w:t>
        <w:br/>
        <w:t xml:space="preserve">    </w:t>
        <w:tab/>
        <w:t xml:space="preserve">    </w:t>
      </w:r>
    </w:p>
    <w:p>
      <w:r>
        <w:t>WXC2780</w:t>
        <w:br/>
      </w:r>
    </w:p>
    <w:p>
      <w:r>
        <w:br/>
        <w:t xml:space="preserve">    </w:t>
        <w:tab/>
        <w:t xml:space="preserve">    </w:t>
        <w:tab/>
        <w:t xml:space="preserve">(image) </w:t>
        <w:br/>
        <w:t xml:space="preserve">    </w:t>
        <w:tab/>
        <w:t xml:space="preserve">    </w:t>
      </w:r>
    </w:p>
    <w:p>
      <w:r>
        <w:t>WXC2781</w:t>
        <w:br/>
      </w:r>
    </w:p>
    <w:p>
      <w:r>
        <w:br/>
        <w:t xml:space="preserve">    </w:t>
        <w:tab/>
        <w:t xml:space="preserve">   </w:t>
        <w:tab/>
        <w:tab/>
        <w:t xml:space="preserve"> </w:t>
        <w:br/>
        <w:t xml:space="preserve">    </w:t>
        <w:tab/>
        <w:t>听人说爱阿华州有人赢得劲球头彩近7亿元一半奖金，乐瑞妮‧韦斯特（LerynneWest）想知道自己是不是幸运者，但却找不到前一天买的彩券，于是她要妹妹到她的小货卡去找找，没想到幸运之神真的就躲在这辆小卡车上，终于在车子的地板上，找到这张值3亿4400万元的皱巴巴彩券。这位单亲妈妈大为震惊，同时她费了许多唇舌，才让她的三个女儿和其他亲人相信，她真的中了头奖奖金高达6亿8800万元的劲球头彩。韦斯特5日领奖时说：“没有人相信我，他们以为我疯了。”这个头彩于10月27日抽出，韦斯特将与纽约市另一中奖人分享，纽约市中奖人至今仍未现身。51岁的韦斯特将一次领取现金，扣税前奖金为1亿9810万元。她说，她曾梦过中奖，但是“等到真的中奖，才体会到随之而来的责任和冲击，所有枝微末节的琐事，都随风而去。”她表示，赢得的奖金部分给女儿和亲人，确保她的六个外孙子女都能获得大学教育，并将成立“凯伦基金会”（CallumFoundation），让有需要的人获得资助。她略为停顿、噙住泪水表示，这个基金会是以她的外孙为名，凯伦今年4月早产诞生，仅存活一天。韦斯特说，她来自爱州一个“非常卑微的家庭”，有七名手足，因此深知经济拮据的滋味。年少时，她曾在玉米田和黄豆田工作，高中没有读完，但有同等学历文凭，她曾上夜校，2006年取得人力资源大学学位。中奖前，她在一家医疗保险公司工作，她说：“现在我退休了。”她打算买一栋新房子，换掉跑了14万哩的福特Fiesta汽车。她是在爱州红野（Redfield）买到这张头彩，韦斯特在红野买的房子今年10月刚交屋，她迁入时，和妹妹将车停在该市Caseys商店买披萨和咖啡，她顺手买了张劲球，以为把它放入手提袋，其实是掉落在妹妹的货卡上。她说：“我手头充裕时，每周买两次彩券。”韦斯特和纽约市曼哈顿中奖人是以2亿9220万分之一的机率赢得此头彩。</w:t>
        <w:br/>
        <w:t xml:space="preserve">    </w:t>
        <w:tab/>
        <w:br/>
        <w:t xml:space="preserve">    </w:t>
        <w:tab/>
        <w:t xml:space="preserve">    </w:t>
      </w:r>
    </w:p>
    <w:p>
      <w:r>
        <w:t>WXC2782</w:t>
        <w:br/>
      </w:r>
    </w:p>
    <w:p>
      <w:r>
        <w:br/>
        <w:t xml:space="preserve">    </w:t>
        <w:tab/>
        <w:t xml:space="preserve">    </w:t>
        <w:tab/>
        <w:t>原标题：今天这个事儿很重要，决定美国下个10年！11月6日是美国中期选举投票日。中期选举是今年美国朝野最为关注的政治事件，不仅将对川普政府执政前景和政策走向产生重要影响，也是观察美国政治极化和社会分裂趋势的重要风向标。国会参议院共100席中35席被改选，共和党能保持住在国会参议院的优势地位吗？民主党能夺取国会众议院全部435席中的多数席位吗？全美50州中36州州长被改选（此前三分之二为共和党州长），民主党有机会使全美民主党州长总数反超共和党吗？一向立场分明的“驴”“象”两党居然“有志一同”——卯足了劲吸引支持者出门投票。谁更能激发基本盘的投票热情，谁的胜算更大？有意思的是，不选总统的中期选举从两党预选开锣到选战最后冲刺，川普一直是共和党选战的核心。据《今日美国报》统计，在选战最后5周，川普预计将举行超过30场竞选式集会，身心投入程度远超前两任总统小布什和奥巴马。川普竞选经理布拉德·帕斯卡尔22日说：“川普总统全力支持共和党在选举日取得胜利。”川普当天则在飞往休斯敦途中接受《今日美国报》记者采访时说：和历届总统不同，川普入主白宫后，采取了和竞选战略相似的“分裂”治国方式：一方面，他塑造全力兑现竞选承诺的形象，牢牢维系自己的基本盘，使共和党急剧转变为“川普党”，党内温和派遭到排挤。八成以上共和党选民稳定支持川普，预选中出现共和党竞选人争相攀附川普的局面。另一方面，川普没能扩大自己的支持面，其“边缘支持者”态度有趋冷迹象。美国民意围绕川普尖锐对立，社会分裂情绪加重。左右两翼虽对川普评价两极，但对其“分裂治国”看法大体一致。面对中期选举，川普战略明晰：。他相信自己的政治直觉，对共和党保住参议院表示乐观，把主攻方向放在力争共和党同样保住国会众议院多数党地位。如果共和党失去对众议院的掌控，几乎可以肯定川普政府立法议程将受到阻碍，总统职位也因“通俄门”等面临更多风险。川普对待中期选举的策略，按照两年来一直猛批川普的美国媒体说法，仍然是与2016年大选时一贯的“恐惧+愤怒”打法：激发共和党选民的“愤怒”，渲染国会众议院一旦被“激进的民主党”拿下，其执政成绩将化为乌有、执政能力受到打压的“恐惧”。中期选举和总统选举不同，带有很强的地方性。但从预选情况看，川普既有效动员了共和党票仓，也激发了民主党和独立选民的投票热情。最新民调显示，59%的美国选民认为支持与他们对川普观感相似的候选人“极为重要”或“非常重要”。围绕川普而尖锐对立的美国民意，究竟哪一边会占上风，会对中期选举结果产生重要影响。就此而言，▲11月5日，美国俄亥俄州克里夫兰，美国总统川普参加集会，为中期选举造势，川普的女儿、白宫高级顾问伊万卡出席集会。（东方IC）美国选举，向来有“十月惊奇”之说，越是最后的“惊奇”，越可能造成两党选情波动，“驴”“象”两党的竞争进入白热化阶段。10月选战形势在初期确实对共和党颇为有利。川普作为共和党选战核心，攻势猛烈，人气持续走高；民主党相形之下似乎处于某种守势。川普提名的第二名联邦最高法院保守派大法官卡瓦诺经历性侵指控风波，成功获得任命；随即，数千中美洲民众拖家带口北上美墨边境，送来“非法移民大举压境”的话题，川普进一步宣称，这批移民大军里，有“罪犯和无名中东人”在内，虽未提供证据，但在其基本盘里已成功炒热边境安全问题。两大事件，都被认为是“送给共和党的选举礼物”。发生了针对民主党政要和自由派人士的炸弹包裹事件和极右枪手高喊“所有犹太人都该死”的匹兹堡犹太教堂枪击案。同一周里，在肯塔基州Jeffersontown，一名白人男子在超市任意开枪杀害两名黑人。据报道，此人之前还试图进入一家以黑人为主的教会。这些仇恨犯罪和极端暴力事件，引发美国社会针对右翼极端主义的谴责。民主党和多家美国主流媒体指责川普言行助长右翼极端情绪，选战话题明显位移。一周之内，川普的民调支持率掉了4个百分点。10月30日一早，川普放了一个大招——宣布拟签署总统行政令终止“出生公民权”——在美国境内出生即自动获得公民身份的权利。一时间舆论哗然。但是，争论焦点不是该不该终止“出生公民权”，而是“出生公民权”是否受宪法第14修正案保护、总统如签行政令取消是否违宪。显然，川普在移民问题上祭出新招，有助于动员共和党选民。而且，川普此举恐非“突发奇想”，而是事先已有铺垫。早在今年7月，前白宫国安会发言人迈克尔·安东（MichaelAnton）就在《华盛顿邮报》发表题为《公民身份不是出生权》的评论，直接挑战宪法第14修正案。川普放招当天，副总统彭斯出面称川普如签行政令未必抵触宪法，下届国会参议院司法委员会主席热门人选、南卡罗来纳州共和党联邦参议员LindseyGraham宣布将向国会提交终止出生公民权议案。在2016年大选民主党预选期间，成功唤起持进步主义立场的千禧选民投票热情的参议员伯尼·桑德斯也马不停蹄，在多州为民主党竞选人助选。他抨击川普“撒谎成性”，宣传“全民医保”等激进左翼主张。从民主党整体竞选情况看，医保是最大话题。重塑华盛顿的政治清明，也是重要诉求。共和党谈移民，民主党谈医保，截然不同的“优先选项”背后，是美国两党政治极化和选民立场的严重对立。皮尤研究中心10月18日发布的民调针对中期选举一共设计了18个选民关心的问题。多数民主党选民认为其中13个是“非常大的问题”，但多数共和党选民只认为其中5个是“非常大的问题”。控枪问题上，八成民主党选民认为枪支暴力是很大问题，但在共和党选民中，持这一观点的只占四分之一。环境问题上，72%的民主党选民认为气候变化是个大问题，而共和党选民中，只有11%的人这样想。在非法移民问题上，75%的共和党选民认为是非常大的问题，但只有19%的民主党选民这样认为。公共宗教研究所29日发布题为《党派极化主导川普时代》的调查报告，显示面对中期选举的迫近，民主党选民在投票中优先考虑的是医保费用、贫富差距扩大、控枪和种族不平等；而共和党选民优先考虑的是经济、国家安全和移民问题。双方的“优先关切”几乎没有重叠。而且，两党选民都高度不看好对方阵营。根据报告，九成民主党选民对共和党看法负面；而共和党选民中，反感民主党的也高达87%。这意味着，寻找共识变得格外困难。不仅如此，即便针对同一关切，双方立场也呈现尖锐对立。以移民问题为例，近八成共和党选民支持严控合法移民数量，而只有三分之一民主党选民赞同。近八成民主党选民认为移民凭其聪颖勤奋增强了美国实力，而超六成共和党选民认为移民威胁美国价值观，夺走了美国人的工作、住房和医保。另外，自2016年大选以来的民调还显示，两党选民对川普的看法始终趋于两极：逾八成共和党选民对川普看法积极，而持负面看法的民主党选民则在八成上下徘徊。根据美国宪法，美国总统选举每四年举行一次，国会选举每两年举行一次。其中一次国会选举与四年一度的总统选举同时举行，而另一次则在总统任期之间举行。在总统任期之间举行的国会选举，就是“中期选举”。本次中期选举会改选美国国会众议院全部435席、参议院100席中35席、全美50州中36州州长、美国3处海外领土总督、全美99个州立法机构中的87个总计逾6600席位，以及华盛顿哥伦比亚特区、旧金山、芝加哥、纳什维尔等重要城市市长职位。如果说，选举国会议员时，选民会考虑“美国的大事”；那么，在州长、州立法机构和地方选举中，选民更多考虑的是“地方的大事”。这两者之间，往往会有很大的区别。在年初遭受校园枪击案重创的佛罗里达州，是格外突出的话题。在南北内战打响第一枪的南卡罗来纳州，医保、移民、种族矛盾等都是民众关注重点。在东北部新英格兰地区的佛蒙特州，又是另一种画风。州长候选人辩论话题很大一部分集中在环保、能源及各种民生主张的现实可操作性上。这个以进步主义政治著称的小州，大选中通常支持民主党总统，州长选举中多数情况下却是共和党州长胜出，这次从电视辩论和民调情况来看，不出意外仍将如此。至于奥巴马助选演讲必谈投票重要性，背后是民主党长期以来的苦衷：如果要形成在国会翻盘的“蓝色浪潮”，提高民主党选民投票意愿是必经途径。美国中期选举投票率，通常会比大选年份低15至25个百分点。近几十年来，中期选举投票率一直低迷，2014年中期选举的投票率为36.6%，创二战后新低。更要命的是，历次中期选举，共和党选民投票率都高于民主党投票率。佛蒙特大学政治学教授加里森·尼尔森对笔者说，历来美国中期选举时，老年男性白人投票意愿较高，女性和少数族裔投票意愿相对较弱。前者多数是共和党选民，后者多数是民主党基本盘。今年中期选举投票率，目前美国媒体各种说法都有，各州情况也大不相同。有民调专家预测投票率或创1970年以来新高，也有民调专家预测虽会升高，但不会与往年有特别大的不同。无论如何，有几个趋势值得注意：民调显示，今年非裔女性投票热情高涨，接近过去投票意愿最高的老年白人男性群体。然而，在受过大学教育的白人中，男性与女性的投票意向出现很大的分化。受过大学教育的白人女性大比例转向民主党，而多数受过大学教育的白人男性继续支持共和党。此前全美50州中的三分之二由共和党州长主政。共和党还凭借在众多州立法机构中的多数党地位，使得国会选区重划结构性利好共和党。但据美国国家公共广播电台2日预测，此次中期选举，民主党将“重新开始赢”，有可能夺取逾10个州长职位，有一定机会使全美民主党州长总数反超共和党。此外，此次中期选举不仅包括改选美国国会众议院全部435席、参议院100席中35席、全美50州中36州州长、还包括全美99个州立法机构中的87个总计逾6600席位。这对美国两党的重要性不容忽视。州立法机构的多数党不仅主导本州医保、教育、税收、劳工权利等领域立法和政策走向，而且将主持每十年一次的本州国会选区重新划分。此次中期选举结果，加上更为关键的2020年大选中的州级选举结果，将决定2020年人口普查后国会选区重划的主导权，从而直接影响其后十年间总统选举与国会众议院议席归属。这是美国联邦与地方政治的环环相扣之处。《华尔街日报》31日一篇文章指出，2016年民主党总统候选人希拉里的失败，一个重要原因是她的竞选策略过于专注对手川普的性格品行缺陷，甚至因此把川普的支持者蔑称为“可怜虫”。但大量选民并非不了解川普的性格弱点，只是更看重其政策主张是否回应他们最关心的问题。结果，数以百万计的“奥巴马选民”转投川普。如果民主党不能从中吸取教训，继续把16年大选失败原因归咎于所谓俄罗斯干预选举和时任联邦调查局长科米制造的“十月最后惊奇”，归咎于“另类右翼”集结的白人民族主义浪潮，在中期选举中专注于川普的推特而不是选民关心的问题，那就可能重蹈覆辙。不过，文章承认，从很多选区的民主党人竞选策略看，民主党已经吸取这一教训，效果将在中期选举结果中得到检验。国际社会如此关注此次美国中期选举不是没有理由的。这个超级大国的一举一动都可能给世界带来严重的不确定性。早在宣誓就职当天，川普即宣布将竞选连任，而中期选举历来都是两年后大选的序曲。文：徐剑梅  瞭望智库驻华盛顿研究员来源：瞭望智库</w:t>
        <w:br/>
        <w:t xml:space="preserve">    </w:t>
        <w:tab/>
        <w:t xml:space="preserve">    </w:t>
      </w:r>
    </w:p>
    <w:p>
      <w:r>
        <w:t>WXC2783</w:t>
        <w:br/>
      </w:r>
    </w:p>
    <w:p>
      <w:r>
        <w:t xml:space="preserve"> </w:t>
      </w:r>
    </w:p>
    <w:p>
      <w:r>
        <w:t>WXC2784</w:t>
        <w:br/>
      </w:r>
    </w:p>
    <w:p>
      <w:r>
        <w:br/>
        <w:t xml:space="preserve">    </w:t>
        <w:tab/>
        <w:t xml:space="preserve">    </w:t>
        <w:tab/>
        <w:t>（原标题：墨西哥大毒枭古兹曼接受世纪审判，他的“毒品王国”却还在运转）世界上最臭名昭著的墨西哥毒枭古兹曼（Joaquin Guzman），今天（11月5日）在纽约接受“世纪审判”。据《金融时报》，美国为这场审判花费超过5000万美元，准备了超过3万页的起诉书。现年61岁的古兹曼是墨西哥最大贩毒集团“锡那罗亚”的第一号头目。2011年《福布斯》杂志曾公布“全球十大通缉要犯榜”，古兹曼居于首位。这位绰号“矮子”的头号通缉犯每年将价值数十亿美元的毒品输入美国。古兹曼上世纪70年代就从事毒品交易，曾于1993年被捕，并被判20年监禁。然而满脑子坏主意的古兹曼于2001年藏身洗衣车中成功越狱，逍遥13年后再度落网。入狱不到2年，2015年他挖了1.5公里的地道又越狱了，潜逃6个月后再次被捕。就是这么一个具有传奇色彩的大毒枭，在特朗普宣誓就职总统的前一天，从墨西哥被引渡到美国，被控贩毒、洗钱、谋杀等诸多罪名。然而美媒《纽约客》援引美国检方的消息报道，古兹曼虽然被严严实实地关在美国曼哈顿的一座监狱内，但是他的“毒品王国”并没有因此关停。美国禁毒署消息人士称，古兹曼最疼爱的2个儿子Ivan和Alfredo已经从父亲手中接过毒品生意，而且行事非常高调，多次伏击军方人员，还在社交媒体上大肆炫富。古兹曼在美国审判会有怎样的下场？他的两个儿子比他还要猖獗？据《泰晤士报》报道，此次对古兹曼的审判阵仗很大，美国检方传唤了上百名证人出庭作证，并且对这些人启用了“证人保护计划”。纽约东区地方法院法官布赖恩·科根将主持审判，12人的陪审团与6名候补陪审员将对审判起决定性影响，而这些陪审员不仅全员匿名，全程还将受到法警的保护。美国检方为了这一场审判准备了数年，多方搜集罪证，掌握了11.7万个录音档案，将对古兹曼提起11项指控，审判预计历时4个月时间。据《卫报》，美国当局为审判已经花费至少5000万美元。北卡罗来纳州律师RobHeroy说，这可能是近年来美国最昂贵的一场审判。据《金融时报》，美国检方称，从1989年至2014年，古兹曼领导的“锡那罗亚”贩毒集团至少走私了154626千克的可卡因以及其他毒品进入美国。而古兹曼自从2017年1月引渡至美国，每天23小时都被关在囚室之中，只有律师和他的7岁双胞胎女儿能够探视。据《纽约客》，美国检方消息人士称，如果对古兹曼成功定罪，他将被处以无期徒刑。但是，“锡那罗亚”贩毒集团的第二号头目赞巴达还逍遥法外。据《纽约客》报道，古兹曼有三段婚姻，育有15个孩子，其中最疼爱Ivan和Alfredo，是他与第一任妻子María?所生的两个儿子。自从古兹曼被捕，他们俩就开始帮忙运营毒品生意。32岁的Alfredo从2009年开始参与毒品走私，他被美国禁毒署列入十大通缉罪犯黑名单，美警方悬赏500万美元征集抓捕线索。美国联邦执法训练中心消息人士称，Ivan和Alfredo不像他的父亲行事低调，他们两人毫不掩饰他们通过毒品交易得到的巨额财富，在社交平台推特和Instagram上各种炫耀豪车、豪宅、枪支，还有宠物老虎。他们俩人一般乘坐装甲车出行，保证安全，但是为了严守毒品交易的相关机密，他们没有雇用保安等随行人员。据《卫报》，Ivan和Alfredo拥有至少30架私人飞机，并且全部配备专业飞行员，他们用这些私人飞机运输毒品。美国禁毒署一名前官员称，Ivan和Alfredo不仅活跃在毒品走私活动中，同时还在密切关注古兹曼的审判，紧盯有哪些证人出卖了他们的父亲。(image)当地时间2018年11月5日，全球头号通缉要犯、世界上最臭名昭著的罪犯之一的墨西哥大毒枭古兹曼（JoaquinGuzman）在美国纽约布鲁克林联邦法院受审。他被控经营世界上最大的贩毒集团，花费25年时间向美国走私155吨可卡因。图为布鲁克林联邦法院。（图源：VCG）(image)在布鲁克林联邦法院进行的这场规模庞大的审判预计持续4个多月，据《金融时报》报道，美国为这场审判花费超过5,000万美元，准备了超过3万页的起诉书。图为古兹曼的辩护团队成员抵达布鲁克林联邦法院。（图源：VCG）(image)现年61岁的古兹曼是墨西哥最大贩毒集团“锡那罗亚”头目。2011年《福布斯》杂志曾公布“全球十大通缉要犯榜”，古兹曼居于首位。这位绰号“矮子”的头号通缉犯每年将价值数10亿美元的毒品输入美国。古兹曼在20世纪70年代就开始从事毒品交易，1993年6月，古斯曼在危地马拉被捕，随后被押解回墨西哥，并被判20年监禁。图为1993年7月10日，在狱中的古兹曼。（图源：VCG）(image)2017年1月19日，墨西哥毒枭古兹曼被带上直升机，引渡至美国。古兹曼的辩护律师曾多次宣称古兹曼在位于墨西哥奇瓦瓦州的监狱被关押期间受到虐待。（图源：VCG）(image)2017年1月20日，墨西哥毒枭古兹曼抵达纽约长岛麦克阿瑟机场，即将在纽约受审。墨西哥外交部表示，最高检察院已经准备好了关于古兹曼的相关事宜，他们之前拒绝了古兹曼代表律师的上诉，这也是为了“完成引渡协议”。随后，古兹曼被交给美国当局。（图源：VCG）(image)据《泰晤士报》报道，此次对古兹曼的审判阵仗很大，美国检方传唤了上百名证人出庭作证，并且对这些人启用了“证人保护计划”。美国检方为了这一场审判准备了数年，多方搜集罪证，掌握了11.7万个录音档案，将对古兹曼提起11项指控，审判预计历时4个月时间。图为墨西哥内政部于2017年1月20日发布的这份档案图片显示，古兹曼在狱中接受审讯。（图源：VCG）(image)艾玛·科罗内尔（EmmaCoronel，左）是古兹曼的第三任妻子，比他小整整32岁。科罗内尔在18岁时赢得了墨西哥选美比赛后与“毒王”古兹曼结婚，并于洛杉矶城外的兰卡斯特为古兹曼生下了一对双胞胎女儿。图为2018年8月14日，科罗内尔出席纽约布鲁克林联邦法院的审前听证会。（图源：AFP）(image)2018年6月26日，在墨西哥毒枭古兹曼的案件听证会后，古兹曼的妻子科罗内尔带着她的双胞胎女儿离开了布鲁克林联邦法院。古兹曼自从2017年1月引渡至美国，每天23小时都被关在囚室之中，只有律师和他的7岁双胞胎女儿能够探视。据美国检方消息人士称，如果对古兹曼成功定罪，他将被处终身监禁。（图源：AFP）(image)2014年2月22日，墨西哥头号通缉要犯、大毒枭古兹曼在墨西哥境内，被美国和墨西哥执法官员逮捕，这是打击贩毒集团的一项重大斩获。恶名昭彰的墨西哥贩毒集团“锡那罗亚”领导人古兹曼被认为是全世界最大的毒枭。（图源：VCG）(image)古兹曼曾于1993年被捕，并被判20年监禁。然而古兹曼于2001年藏身洗衣车中成功越狱，逍遥13年后再度落网。入狱不到2年，2015年他挖了1.5千米的地道再次越狱，潜逃6个月后再次被捕。图为2014年2月23日，大毒枭古兹曼被捕时居住的公寓。（图源：VCG）(image)美国此前曾悬赏500万美元缉捕古兹曼，据称他是肆虐墨西哥境内多年的众多毒品暴力的幕后主使者，直接和间接死在他手中的人超过3.8万。图为2014年2月22日，一名墨西哥海军陆战队员在大毒枭古兹曼被捕的公寓外守卫。（图源：VCG）(image)2014年2月26日，世界头号通缉犯大毒枭古兹曼的家乡——墨西哥La Tuna。（图源：VCG）(image)2015年7月12日，墨西哥国家安全专员Monte AlejandroRubido召开发布会。当日，墨西哥当局发现一条超过1.5千米的地道，从监狱逃跑的大毒枭古斯曼就是通过这条隧道逃到了狱外一处建筑。（图源：VCG）(image)2015年7月13日，危地马拉Tecun Uman警方在边境检查站搜寻墨西哥头号大毒枭古斯曼。（图源：VCG）(image)2015年7月14日，墨西哥锡那罗亚州警方搜捕越狱毒枭古斯曼。（图源：VCG）(image)2015年7月16日，联邦警察在墨西哥首都墨西哥市郊外的Marquesa收费站向司机分发印有越狱毒枭古斯曼肖像的传单。墨西哥政府曾悬赏380万美元捉拿古斯曼。（图源：VCG）(image)古斯曼领导的贩毒集团拥有自己的工程部门，据信获得了高原联邦监狱的细节平面图，从监狱淋浴区地下打开了一条通往外部的长1.5千米的地道。根据土木工程师的估算，这项工程需要运走约3,250吨泥土，足足能装满350辆卡车。图为2015年7月15日，古斯曼牢房内的淋浴区通向地道。（图源：VCG）(image)整个工程都是在监狱严密监控的眼皮底下进行的，1.7千米以外就是墨西哥第22军区步兵第8团的军营。图为2015年7月14日，毒枭古斯曼越狱视频截图被公开。（图源：VCG）(image)2015年7月15日至16日，墨西哥警方公布此前越狱的大毒枭古斯曼逃跑地道内部的照片。让人惊讶的是，长1.5千米的地道堪称“舒适”，除了拥有照明和通风设备，这条仅容1人的狭小地道内，还拥有摩托车和电动缆绳等工具，可谓面面俱到。（图源：VCG）(image)古斯曼所在的高原联邦监狱属墨西哥境内安全级别最高的监狱，距离首都90公里，关押着一批毒枭、杀人犯、绑架犯等。图为2015年7月15日，地道出口处的房屋。（图源：VCG）(image)2015年10月22日，墨西哥联邦警察公布一处被警方发现的走私地道的图片。（图源：VCG）(image)这条地道为墨西哥毒枭古斯曼集团挖掘的隧道之一，隧道长约800米，从墨西哥提华纳市通往美国，约有200米地道在美国境内。警方在地道内查获了约10吨大麻。（图源：VCG）(image)2016年1月8日，墨西哥锡那罗亚州洛斯莫奇斯市的平静被一场突如其来的恶战打破了。当天凌晨4时左右，墨海军陆战队成员包围了该市一处白色两层住宅，与藏匿其中的武装分子发生激烈交火。图为墨西哥海军抓捕头号毒枭古斯曼行动视频曝光。（图源：VCG）(image)最终，海军陆战队击毙5名嫌犯、逮捕6人，并起获多支冲锋枪、火箭筒等装备。在这次的突袭行动中，古斯曼再次上演“地遁”术，他和一名助手利用下水道出逃，准备驾车逃离时被活捉。（图源：VCG）(image)古斯曼被捕后，军方将他暂时关押在当地一家名为“Doux”的廉价宾馆，这引发当地人围观、拍照。古斯曼当天穿着一件脏兮兮的背心，神情木讷。之后，古斯曼被押往首都墨西哥城，再次关入之前脱逃的高原联邦监狱。（图源：VCG）(image)2016年1月10日，在墨西哥锡那罗州洛斯莫奇斯，大毒枭古斯曼逃亡时使用的车辆。（图源：VCG）(image)美国有线电视新闻网报道称，古斯曼在逃亡过程中并不“安分”。2015年10月，他在墨西哥一处隐秘的丛林高调接受美国《滚石》杂志专访，采访他的正是美国著名男演员、导演肖恩·潘（SeanPenn，左）。在采访中，古斯曼向肖恩·潘吹嘘自己的毒品生意规模举世无双，炫耀自己拥有“成编队的飞机、卡车、船只甚至潜艇”。美国《纽约时报》说，古斯曼和肖恩近距离接触长达7小时，事后还进行长达数周的电话、视频跟进采访，这几乎可被视为他逃亡生活的一个“拐点”。（图源：VCG）(image)接受采访还不过瘾，古斯曼在逃亡期间还动过“拍电影”的念头，他试图将自己的“传奇经历”拍成一部传记片，他本人或助手曾同制片人和演员取得联络，这为抓捕工作提供了突破口。据了解内情的美国执法部门官员透露，追踪古斯曼的通信对墨西哥当局最终抓获古斯曼大有帮助。图为2016年1月8日，大毒枭古斯曼再次被逮捕。（图源：VCG）(image)2016年1月8日，大毒枭古斯曼再次被逮捕，墨西哥军方将他押上直升飞机。（图源：VCG）(image)美国媒体《纽约客》援引美国检方的消息报道，古兹曼虽然被严严实实地关在美国曼哈顿的一座监狱内，但是他的“毒品王国”并没有因此关停。图为古斯曼被押送至墨西哥监狱时拍摄的照片。（图源：VCG）(image)美国禁毒署消息人士称，古兹曼最疼爱的两个儿子伊凡·古斯曼（Ivan ArchivaldoGuzman）和赫苏斯·阿尔弗雷多·古兹曼（Jesus AlfredoGuzman）已经从父亲手中接过毒品生意，而且行事非常高调，多次伏击军方人员，还在社交媒体上大肆炫富。图为大儿子伊凡的红色法拉利车，上面放着一把巨大AK-47步枪。（图源：@南京曼派壹号主题轰趴馆）(image)古兹曼有三段婚姻，育有15个孩子，其中最疼爱伊凡·古斯曼和赫苏斯·阿尔弗雷多·古兹曼，是他与第一任妻子所生的儿子。自从古兹曼被捕，他们俩就开始帮忙运营毒品生意。32岁的阿尔弗雷多从2009年开始参与毒品走私，他被美国禁毒署列入十大通缉罪犯黑名单，美国警方悬赏500万美元征集抓捕线索。图为大儿子伊凡抱着宠物狮子在一辆奔驰跑车前合影。（图源：@南京曼派壹号主题轰趴馆）(image)据美国联邦执法训练中心消息人士称，伊凡和阿尔弗雷多不像他们的父亲行事低调，两人毫不掩饰他们通过毒品交易得到的巨额财富，在社交平台Twitter和Instagram上各种炫耀豪车、豪宅、枪支，还有宠物老虎。图为二儿子阿尔弗雷多将老虎幼仔当做宠物。（图源：@南京曼派壹号主题轰趴馆）(image)此外，古斯曼另一个儿子乔奎因·古兹曼（Joaquin Guzman）也经常展示他们和好莱坞明星如帕里斯·希尔顿（ParisHilton）等的合影。图为三儿子乔奎因的镶着钻石的枪。（图源：@南京曼派壹号主题轰趴馆）(image)据《卫报》报道，伊凡和阿尔弗雷多拥有至少30架私人飞机，并且全部配备专业飞行员，他们用这些私人飞机运输毒品。美国禁毒署一名前官员称，伊凡和阿尔弗雷多不仅活跃在毒品走私活动中，同时还在密切关注古兹曼的审判，紧盯有哪些证人出卖了他们的父亲。图为二儿子阿尔弗雷多秀出一桶的iPhone手机。（图源：@南京曼派壹号主题轰趴馆）</w:t>
        <w:br/>
        <w:t xml:space="preserve">    </w:t>
        <w:tab/>
        <w:t xml:space="preserve">    </w:t>
      </w:r>
    </w:p>
    <w:p>
      <w:r>
        <w:t>WXC2785</w:t>
        <w:br/>
      </w:r>
    </w:p>
    <w:p>
      <w:r>
        <w:t>中美贸易战持续升级之际，当地时间11月6日，中国国家副主席王岐山于新加坡圣淘沙嘉佩乐酒店举行的首届“彭博创新经济论坛”上发言时指出，当前世界面临的重大问题，都需要中美紧密合作。对于中国的角色，王岐山说，中国将继续保持冷静和清醒，坚持扩大开放，实现互利共赢。中美两国对扩大经贸合作都有良好的愿望，中方愿与美方就双方关切问题展开磋商，推动经贸问题达成一个双方都能接受的方案。王岐山还强调，中国坚定地认为，中美合则两利，斗则两伤，上述也直接影响全球的发展和稳定。事实上，从中美两国官方公布的数据来看，贸易战对两国经济都产生了不同程度的影响。东盟与中日韩宏观经济研究办公室（AMRO）高级经济学家李文龙近日在一场公开活动中通过对客观数据的分析指出，自美国对中国发起贸易战以来，美国对中国的贸易逆差相比过去两年，都呈现了上升趋势。从某种意义上来说，这些数据对特朗普（DonaldTrump）政府也是有压力的，因为贸易战迄今为止没有起到什么效果。以下为讲话的部分实录。(image)王岐山在“彭博创新经济论坛”上表示，中方愿与美方就双方关切问题展开磋商（图源：AFP）中国加入WTO（世界贸易组织）后，中国外贸开始加速融入全球，2004年后，出口增速就非常快，进口虽然也在增长，但远不如出口快。中国的贸易顺差从2006年开始，增速就比较快。这就是当时中国外部失衡比较明显的原因。从美国来看，1993年至2017年，这24年的时间，它的贸易逆差是一个结构性的因素，它出现在中国出现贸易顺差之前很久。所以，美国的贸易逆差是一个长期存在的结构性问题，这不是因为中国加入WTO，也不是因为中国有了顺差之后才导致了美国的逆差。这是一个大的前提。根据2017年的数据，美国整体货物贸易大约有7,000亿美元的逆差，其中中国占47.3%，从这个角度来讲，特朗普政府把贸易战的目标定为中国，减轻美国的贸易逆差的做法，的确是很精准的做法。从构成来看，美国的主要贸易逆差来自拥有发达制造业的国家。但反过来看2007年的数据，当时中国占美国贸易逆差将近三分之一，包括日本、墨西哥、加拿大、德国等国与2017年一样，也是美国逆差的主要来源。而与2017年不同的是，2007年像尼日利亚、委内瑞拉、沙特阿拉伯、阿尔及利亚，也是美国逆差的主要来源，因为这些国家都是主要的产油国，而美国当时的石油政策是封存本国的石油，进口其他国家的能源，所以大量的逆差来自能源的进口。经过10年的调整期，美国的能源结构发生了非常巨大的变化，由于页岩油技术的进步，使得其本地采油技术的解禁，导致其本国所需求的能源很大一部分能够自给。美国从能源进口国变成了能源出口国，对于它的贸易政策以及其在全球的能源布局，都有非常大的影响的。</w:t>
      </w:r>
    </w:p>
    <w:p>
      <w:r>
        <w:t>WXC2786</w:t>
        <w:br/>
      </w:r>
    </w:p>
    <w:p>
      <w:r>
        <w:br/>
        <w:t xml:space="preserve">    </w:t>
        <w:tab/>
        <w:t xml:space="preserve">    </w:t>
        <w:tab/>
        <w:t>图片版权BBC/GETTY IMAGEImagecaption中国的“辽宁号”（左）和美国的“卡尔文森”号航母（右）。专家认为，中美在南海互不相让，未来发生实质性摩擦的可能性很大。中期选举之前的“铁幕”演说，日渐升温的贸易战，让人担忧中美之间可能走向“冷战”式的全面对抗。中期选举结果会给中美关系带来什么改变？“新冷战”是否会峰回路转？接受BBC中文采访的学者认为，不变的将是中美进入竞争时代的态势，变数是中美关系的谈判优先项可能会逐步明晰。与此同时，中美要避免在朝鲜半岛、南中国海以及台湾三大敏感的区域问题上擦枪走火。“习近平似乎认为等过了11月的中期选举，特朗普会变弱，进而减轻（贸易打击）。这是个很糟糕的赌博。”美国白宫国家经济委员会主任库德洛7月在接受美国媒体采访时称。库德洛是率先阐述中期选举前中国观望战略的白宫要员。在6月美国商务部长罗斯的中国之行后，双方就一直没有展开对话。“这很不健康。”库德洛说。9月底，美国宣布开始对中国价值2000亿美元的商品征收10%的关税后，北京进一步取消了原定于一周后举行的中美经贸磋商。中美关系和美国中期选举的关联变得空前受人关注，除了贸易战外，还源自特朗普在联合国大会上这一国际场合上公开指称中国“不希望他或他所属的共和党在中期选举中获胜”。特朗普还批评说，中国官方媒体早前在特朗普的“票仓”艾奥瓦州的报章刊登广告讲述中美贸易的好处，这是中国政府在报章的“宣传”。美国中期选举可能出现的结果是，民主党可能在众议院的全面改选中重获多数席位，但在参议院里，35个改选席位中只有9个来自共和党，民主党很难在参议院挑战共和党的多数党地位。一个广受传播的推论是，一旦众议院被民主党控制，就会发起对特朗普的弹劾。同时一个受民主党控制的众议院可能对特朗普施政带来阻碍。但也有评论指出，弹劾特朗普很难实现，因为参议院需要三分之二的赞成票才能通过对总统的弹劾。纽约城市大学政治学教授夏明认为，美国选民中有大批“沉默的特朗普支持者”。这批沉默的底层选民往往被忽视，但他们会“摸着腰包投票”。现在美国经济很好，出现制造业回流，就业问题解决了。跟中国打贸易战对他们有好处，这对底层是好事情。“特朗普可能不会输，可能还会赢。这和2016年的情况有点像。”他说。圣路易斯华盛顿大学东亚系副教授马钊认为，中期选举对中美大的局势没有太大影响。中美关系有争端是两党共识，华盛顿现在听不到表扬中国的声音，对中国强硬已经成为“政治正确”的选项。马钊分析称，如果共和党获胜，中美还可以回到谈判桌。共和党失败，中美关系更麻烦，特朗普会找替罪羊，肯定不会把责任放在自己身上，中国是一个很好的靶子。现在是做一些舆论铺垫，一旦有问题就会指责外国势力插手。图片版权ERIC LAFFORGUE/ART IN ALL OF US/CORBIS VIA GEImagecaption朝核问题一度成为中美关系中的优先选项，但在贸易战开打后，中美谈判重点在发生转移。“不论中期选举哪一个党胜利，甚至不论下届总统是谁，中美关系都非常麻烦。中期选举后，中美进入新竞争关系这一格局不会调整，”他说，大方向不变的情况下，中美竞争内容的优先项可能会出现调整。美国目前在中美关系所有方向上都施压、要价，但这种全面施压很难产生具体效果。“到底哪些是优先选项，哪些需要先实现，哪些可以作为价码讨价还价，这个可以调整。中美贸易结构会成为特朗普的优先项，赤字已经不是关注焦点，强调的会是不公平的贸易政策和贸易措施，”优先项确定后，美国可能会提出具体的清单，中国也会愿意听听对方的开价。“中国不可能说你一罚款，我就立刻改造整套经济制度，这不可能接受。特朗普到目前为止是用商人手段，故意不交底，让中国最大程度投降。下一步应该是给中国开清单，双方围绕清单来展开谈判。”马钊分析称。夏明认为，中期选举前美国已经完成了布局，和一些主要经济体达成协议，抵制非市场经济国家的挑战，这个布局很大，甚至不惜失去中国市场。贸易战之外，下一步中美其它冲突按可能性从低到高排序，可能出现在朝鲜半岛、台湾和南中国海，其中南海发生摩擦的可能性最大。“以前美国不鼓励台湾刺激中国，但现在情况不同了，台湾不和中国搞口水战，只是悄悄加强和美国的关系。台湾会变成大陆无法动手的一个区域。美国和盟国要捍卫南中国海公海自由航行权，双方的强硬导致实质冲突可能性增大。”</w:t>
        <w:br/>
        <w:t xml:space="preserve">    </w:t>
        <w:tab/>
        <w:t xml:space="preserve">    </w:t>
      </w:r>
    </w:p>
    <w:p>
      <w:r>
        <w:t>WXC2787</w:t>
        <w:br/>
      </w:r>
    </w:p>
    <w:p>
      <w:r>
        <w:br/>
        <w:t xml:space="preserve">    </w:t>
        <w:tab/>
        <w:t xml:space="preserve">    </w:t>
        <w:tab/>
        <w:t>学习成绩不佳被家长训斥，在一般人看来是再平常不过的事，然而美国一名15岁少年日前却因此勒死了自己的母亲，并把尸体埋到附近教堂的火坑里。更令人发指的是，这名少年对自己的行径毫无悔意，甚至还“带有一丝自豪”。综合《华盛顿邮报》及哥伦比亚广播公司11月5日报道，上周五（2日），佛罗里达州德拜瑞（DeBary）的中学生格雷戈里·拉莫斯（GregoryRamos）放学回家后拨打911报警。电话中，他向警察描述了家中“混乱的场面”——门被踢开，贵重物品被盗，最糟糕的是，他46岁的母亲盖尔·克利文格（GailCleavenger）也不见了踪影。当天晚些时候，事发地所属福禄喜雅县（VolusiaCounty）警长办公室在推特上表示，正在调查克利文格的可疑失踪。但警方探员们后来意识到，对拉莫斯来说，一切都在按一个可怕的计划进行着，包括伙同两名共犯和试图愚弄警察。拉莫斯起初对警探称，他的母亲还活着，自己永远不会伤害她，但随后承认2日午夜过后不久，便悄悄潜入母亲的房间，勒住她的脖子超过30分钟直到她死去。据警方的说法，这对母子前一天晚上发生了激烈的争执。克利文格在获悉儿子有一门课拿了D后非常沮丧，于是在睡前打电话给出差的丈夫（拉莫斯的继父），通知此事。注：美国的学业等级通常分A、B、C、D、F五个档，按百分制来算，D档在60-69分。在接受调查人员访问时，这名少年“带着一丝自豪地”讲述了他隐藏母亲尸体的步骤：他把母亲的双腿绑在一起，用一台手推车把她运进一辆货车，然后把尸体埋在附近教堂的火坑里。拉莫斯告诉警方，自己利用在刑事司法课上学到的技巧试图摆脱侦查，比如把漂白剂倒进埋葬尸体的洞里以掩盖气味。他还给警探提供假线索，一度声称他的母亲虐待他。福禄喜雅县警长迈克·奇特伍德（MikeChitwood）3日在新闻发布会上表示，拉莫斯在他遇到过的反社会者中能排进前三，“他想告诉每个人，他对母亲的所作所为是多么聪明。”奇特伍德认为，这名少年想杀他的母亲已经有一段时间了。在谎言被警方戳穿后，他没有“一点悔意”，反而对自己的“智慧”感到兴奋：他向警探吹嘘自己给911打了一个“格莱美获奖”式的电话，当被带回埋藏母亲尸体的地点时，他表现得非常兴奋。“他没有感情，什么都没有，” 奇特伍德说，“他对自己的行径很自豪，想炫耀一下。”此外，拉莫斯还了雇了他最亲密的朋友——两个17岁的少年，帮助自己策划了入室行窃现场，以掩盖杀人行为。作案后，他们在附近一家便利店买来汽水庆祝。两名同谋现已被拘留，面临“多项刑事指控”。奇特伍德表示，受害者深受朋友、家人和邻居的喜爱，拉莫斯的行为行为让其家庭“彻底崩溃”。他把受害者描述成“一个好母亲”和“大家口中的好人”。在一份书面声明中，这名警长写道，“这起案子是我职业生涯中见过最令人不安、最悲伤的案件之一……我们都为这个家庭而心碎。”据美国广播公司报道，周日（4日），拉莫斯以一级谋杀指控出现在少年法庭上，一同出庭的还有两名17岁的“同谋”。目前尚不清楚这些少年是否会以成年人的身份被起诉，他们当中也没有人提出任何抗辩。</w:t>
        <w:br/>
        <w:t xml:space="preserve">    </w:t>
        <w:tab/>
        <w:t xml:space="preserve">    </w:t>
      </w:r>
    </w:p>
    <w:p>
      <w:r>
        <w:t>WXC2788</w:t>
        <w:br/>
      </w:r>
    </w:p>
    <w:p>
      <w:r>
        <w:br/>
        <w:t xml:space="preserve">    </w:t>
        <w:tab/>
        <w:t xml:space="preserve">   </w:t>
        <w:tab/>
        <w:tab/>
        <w:t xml:space="preserve"> </w:t>
        <w:br/>
        <w:t xml:space="preserve">    </w:t>
        <w:tab/>
        <w:t>期中选举今天登场。在36州州长改选中，最受瞩目的是乔治亚州和佛罗里达州，披上民主党战袍的两位非裔候选人，将与总统川普支持的共和党白人选将决胜负。乔治亚州（Georgia）民主党候选人艾布兰（StaceyAbrams）力图成为美国首位非裔女州长。她和佛罗里达州（Florida）同党候选人吉伦（AndrewGillum）若胜选，也将各自成为这两州的首位非裔州长。44岁的艾布兰和39岁的吉伦，正在传统中间派民主党人一直无法胜选的这两个南方州，测试新的自由派路线。两人寻求凝聚更多年轻选民和少数族裔的支持。一般而言，这两大族群支持民主党，但在非总统大选年，通常不会出来投票。为无党派网站“库克政治报告”（Cook Political Report）分析州长选战的达菲（JenniferDuffy）表示：“这是非常非常重大的实验，两州的投票率将非常重要。”分别代表共和党出征乔治亚州及佛州的55岁坎普（Brian Kemp）和40岁迪尚特（RonDeSantis），在川普加持下，于提名战中出线，川普的声望也与两人紧紧相扣。坎普和迪尚特遭控煽动种族主义，但两人都否认。民调显示，两大党在这两州战况都势均力敌。川普在选前最后数日亲赴这两州，在“让美国再次伟大”的造势场合中，鼓舞共和党人士气。前总统欧巴马也无预警前往两州，拉抬民主党选情。堪称超级助选员的美国脱口秀女王欧普拉（OprahWinfrey）则现身乔治亚州，替艾布兰站台。</w:t>
        <w:br/>
        <w:t xml:space="preserve">    </w:t>
        <w:tab/>
        <w:br/>
        <w:t xml:space="preserve">    </w:t>
        <w:tab/>
        <w:t xml:space="preserve">    </w:t>
      </w:r>
    </w:p>
    <w:p>
      <w:r>
        <w:t>WXC2789</w:t>
        <w:br/>
      </w:r>
    </w:p>
    <w:p>
      <w:r>
        <w:br/>
        <w:t xml:space="preserve">    </w:t>
        <w:tab/>
        <w:t xml:space="preserve">    </w:t>
        <w:tab/>
        <w:t>中国网络富翁刘强东在美国涉"性侵案"的消息持续发酵，最近阿波利斯市的《星坛报》（StarTribune）报道，自称性侵案受害人的女性说，她在自己的住所被京东老板强奸，当时刘强东劝她说“你可以学邓文迪”。与此案不相关的邓文迪被扯进来，引起更多的议论。有人为邓文迪鸣不平，认为她比一般傍大款的女孩强太多，是主宰自己命运的女强人。在中文媒体的讨论中，邓文迪往往被当作女性学习的榜样，职业女性成功和励志的标志。许多人认为邓文迪出自中国普通人家，通过自己的刻苦努力，成为具有影响力的国际人物，值得年轻女性学习。中国媒体刊登邓文迪过去的同学回忆她当初如何凌晨起床学英语，还有主流媒体刊文说中国女性应该如何学习邓文迪“旺夫”。还有网文谈“邓文迪女王启示录”之类的内容。但也有评论说，不可否认，邓文迪极其精明，而且野心勃勃，能够主动掌握自己的命运，她非同寻常的社交能力值得学习，但其商业投资业绩却可圈可点，不能算有多成功。邓文迪是媒体大亨默多克的前妻。在中国出生平民家庭的邓文迪在1980年代后期大学毕业后出国去美国求学谋职，后来几经周折到了香港从事媒体工作。据说在1997年左右她在香港结识了所在公司的大老板默多克。两年后两人结婚。此后邓文迪的事业，投资，以及作为社会名流的生活都受到国际媒体和中国媒体的关注。2011年默多克身陷世界新闻报电话窃听丑闻在英国议会作证时，有示威者进入会场拿蛋糕袭击默多克，坐在默多克身后的邓文迪一跃而起，迅速挡击示威者。这件事一时成为英语媒体报道的头条，许多报道对邓文迪漂亮的排球扣球动作津津乐道。2013年邓文迪同默多克已经协议离婚。当似乎默多克接受媒体访问说，他们离异的重要原因是邓文迪和英国前首相布莱尔之间的“亲密关系”。但布莱尔否认与邓文迪有情人关系。当时英国《每日电讯报》还报道了邓文迪写给布莱尔的情书，邓文迪在信中大赞布莱尔“有型身体和真的真的很好看的腿（和）臀部”。显然邓文迪在一般的讨论语境中是个主宰自己命运的强者，不是那种委曲求全的受害者形象。而刘强东案报道中要女性学习邓文迪的报道上下文显然是把邓文迪理解成另外一种含义：先忍辱负重，而后荣华富贵，把丧失个人尊严作为成功的必要代价。刘强东的律师已经对美国有关媒体指出，报道检控方仍在评估当中的案件进行报道是不尊重法律程序的行为。刘强东的律师否认刘强东有任何违法行为。目前案件仍在调查中。2018年8月31日，刘强东在明尼苏达州明尼阿波利斯因涉嫌“性犯罪行为”被捕，并在正式起诉前获释。目前美国检察机构正在评估是否正式对刘强东提起公诉。报道说，8月底刘强东去美国明尼苏达大学卡尔森管理学院参加那里同北京清华大学合办的工商管理博士课程项目培训。据说该项目学员需要向卡尔森商学院支付多达75000美元的费用。据福布斯2018年统计，刘强东的个人净资产达79亿美元。图片版权GETTY IMAGESImagecaption9月美国总统特朗普对记者说，MeToo反性骚扰运动"非常危险"，不公平地威胁到了整个有权势男性阶层。自称为受害人的女性是在明尼苏达大学攻读商科博士学位的21岁的中国留学生。事发时是刘强东参加的博士项目的10名学生志愿者之一，受侵犯指称是在这位女生同刘强东和其他人晚宴后发生。这位女留学生的律师弗洛林(WilFlorin)对媒体表示（《星坛报》）表示，晚宴上高管们互相敬酒，而且也让受害人喝酒。附近商店的收据显示，当晚他们晚宴消费了3600多美元的葡萄酒。晚宴后刘强东同那位女生一起坐车先去了城市南部一座豪宅，女生拒绝进去，坚持要回家。在回到她的公寓之后，刘强东跟随她进去，不顾那位女生的反对，对她实施了强奸。那位女生透露，当时刘强东说要她学习邓文迪。据报道，那位女生当时给好友发信息说：“…我也不羡慕他们有钱人，我一直恳求他别碰我。”性丑闻一直是美国媒体舆论的热点之一，因为它涉及政界和名人的虚伪，不实指称甚至违法犯罪。在美国发生的中国富豪性侵案成为最新舆论的热点，而且让另外一位出自中国的社会名流躺枪。美国反性骚扰（me too）运动已经进行了一年有余，最近美国最高法院大法官人选也受到性侵指称困扰。9月美国总统特朗普对记者说，MeToo反性骚扰运动“非常危险”，不公平地威胁到了整个有权势男性阶层。</w:t>
        <w:br/>
        <w:t xml:space="preserve">    </w:t>
        <w:tab/>
        <w:t xml:space="preserve">    </w:t>
      </w:r>
    </w:p>
    <w:p>
      <w:r>
        <w:t>WXC2790</w:t>
        <w:br/>
      </w:r>
    </w:p>
    <w:p>
      <w:r>
        <w:br/>
        <w:t xml:space="preserve">    </w:t>
        <w:tab/>
        <w:t xml:space="preserve">    </w:t>
        <w:tab/>
        <w:t>(image)三文鱼急速过马路（视频截图）在马路上，我们总能碰到一些令人意外的动物，像是鸡、牛、羊甚至是鹿。不过，三文鱼急速过马路相信会令不少人瞠目结舌，美国华盛顿的一对父女近日就用镜头记录下了这惊人的一幕。据美国有线电视新闻网6日报道，当地时间3日，亚历克西斯·伦纳德和父亲在经过华盛顿被水淹没的101号高速公路时，看到十几条三文鱼飞快地从公路的一端游向另一端。“我们看到三文鱼冲过了马路，”伦纳德这样表示，并拍下了这一幕。(image)那么，这些三文鱼为什么要着急过马路呢？身为鱼苗孵化专家的伦纳德表示，简单来说就是为了繁殖后代。她表示，这种情况在华盛顿并不罕见。该地区的三文鱼通常来自斯科克米什河，它们栖息在小溪中借以产卵并进行繁殖。而当降下大雨时，小溪就会涨水泛滥，将三文鱼送到各个地方。(image)“如果它们幸运的话，就会在路的另一边遇到小溪，如果不是的话它们就被困住了。”伦纳德表示。由于大雨和那些跨过马路的三文鱼，这一地区孵化场的鱼群数量也常常会暴增。“你可以在一夜之间发现，（鱼塘里的）鱼从几条暴涨到了几千条。”</w:t>
        <w:br/>
        <w:t xml:space="preserve">    </w:t>
        <w:tab/>
        <w:t xml:space="preserve">    </w:t>
      </w:r>
    </w:p>
    <w:p>
      <w:r>
        <w:t>WXC2791</w:t>
        <w:br/>
      </w:r>
    </w:p>
    <w:p>
      <w:r>
        <w:br/>
        <w:t xml:space="preserve">    </w:t>
        <w:tab/>
        <w:t xml:space="preserve">   </w:t>
        <w:tab/>
        <w:tab/>
        <w:t xml:space="preserve"> </w:t>
        <w:br/>
        <w:t xml:space="preserve">    </w:t>
        <w:tab/>
        <w:t>对众多选民来说，今年期中选举代表着比参众两院更远大的世局，形同对“美国灵魂”的挑战；无论支持或反对，川普总统因素在期中选举无处不在，这次期中选举变成史无前例的彻头彻尾是川普的期中考，更是“对川普施政的公投”。美联社报导，格雷戈尔(MichaelGregoire)在十字路口挥舞写有“2018打败共和党”的自制标语牌，对街的卡特纳(StuartKanter)则冲著路人争辩道：“这场选举攸关国家存亡。”这是此次期中选举，分裂美国的两个极端；民主党与共和党都认为，期中选举会影响两党未来，且必须从对方手中“拯救”国家。卡特纳说：“我要投给川普，他不在选票上；但在某种形式上，他其实就在选票上。”川普因素在这场可能创下新高投票率的期中选举中无所不在；对全国选民来说，投票是对川普，以及造成众院僵局、近期仇恨犯罪与受政治驱使的攻击等恶意政治文化的公投。两周前，肯塔基州路易维尔(Louisville)发生一名白人男子持枪闯进杂货店，开枪射伤两名非裔男子的攻击事件；警方形容，这是一场受到种族主义驱使的案件。几天后，一名激进的川普支持者因为寄送邮包炸弹给批评川普的媒体及政治人物而落网；翌日，枪手闯进匹兹堡市犹太会堂逞凶，造成11人死亡、6人受伤。两年前投给川普的75岁共和党员阿尔布雷希特(DonAlbrecht)住在出事的杂货店附近，他在枪声大作后不久停车准备购物，却看到警车与全身颤抖的店员；他说：“感觉国家恶毒的政治气候降临他家后院，但愿能撤回投给川普的票。”他形容川普口无遮拦，“不负责任”，推测“美国大众无法忍受”且“共和党会因为这种分裂而挫败”。他还没决定是否投票，且不记得过去曾投给民主党，但这次可能会。川普对移民的强硬立场也成为此次选战焦点，美国人担心遭移民伤害，移民则喊冤不该被“妖魔化”。</w:t>
        <w:br/>
        <w:t xml:space="preserve">    </w:t>
        <w:tab/>
        <w:br/>
        <w:t xml:space="preserve">    </w:t>
        <w:tab/>
        <w:t xml:space="preserve">    </w:t>
      </w:r>
    </w:p>
    <w:p>
      <w:r>
        <w:t>WXC2792</w:t>
        <w:br/>
      </w:r>
    </w:p>
    <w:p>
      <w:r>
        <w:br/>
        <w:t xml:space="preserve">    </w:t>
        <w:tab/>
        <w:t xml:space="preserve">   </w:t>
        <w:tab/>
        <w:tab/>
        <w:t xml:space="preserve"> </w:t>
        <w:br/>
        <w:t xml:space="preserve">    </w:t>
        <w:tab/>
        <w:t>孙逸仙中学投票站出现有部分选民不熟悉投票规则，直接选取自己听过的候选人名字，出现一个职位投给多位不同候选人的情况。6日普选投票正在进行，但此次选票共有两面，要选的职位及候选人更出许多；曼哈顿华埠孙逸仙中学投票站就出现有几位选民因为不熟悉投票规则，不清楚哪些职位可复选、哪些仅能选择一位，就干脆把所有自己听过的名字全选，造成问题。孙逸仙中学投票站站长伯姆德斯(LillianBermudez)表示，该投票站至6日中午前，每台选票扫描机都已扫描超过100张选票，虽然9月初选时已经看到华人投票踊跃，但6日的情形比初选更加热络。伯姆德斯说，因为今年要选的职位、候选人多，该投票站出现有部分选民因不熟悉投票规定，就将自己听过的候选人全部选取，出现一个职位投给多位不同候选人的情况，造成困扰。她建议，如果选民在投票时有任何问题，或不熟悉投票规则，可在现场询问工作人员，多个投票站也有提供中文口译人员，欢迎选民多加利用。</w:t>
        <w:br/>
        <w:t xml:space="preserve">    </w:t>
        <w:tab/>
        <w:br/>
        <w:t xml:space="preserve">    </w:t>
        <w:tab/>
        <w:t xml:space="preserve">    </w:t>
      </w:r>
    </w:p>
    <w:p>
      <w:r>
        <w:t>WXC2793</w:t>
        <w:br/>
      </w:r>
    </w:p>
    <w:p>
      <w:r>
        <w:t>总部设在日内瓦的联合国人权理事会当地时间星期二（11月6日）上午对中国的人权状况进行第三轮普遍定期审议。新疆“再教育营”问题成为各国代表关切的主要议题。至少有13个国家的代表提出应该关闭这些营地。这些国家包括澳大利亚、加拿大、比利时、捷克共和国、芬兰、德国、法国、冰岛、爱尔兰、瑞典、瑞士、英国、美国。与此同时，上千名来自世界各地的维吾尔人在日内瓦举行游行集会，抗议中国当局在新疆的政策。集会组织者、世界维吾尔大会发言人迪里夏提告诉美国之音，这些抗议者来自美国、加拿大、澳大利亚、土耳其、日本、中亚各国等。“我们强烈谴责中国政府在当地建造和扩建再教集中营，系统性地破坏维吾尔人，”他说。迪里夏提说，世维会希望通过这次大型抗议使中国感受到直接外交压力，允许国际社会进入当地进行独立的调查。中国代表团在当天的发言说，这些营地是对恐怖主义的预防性保护措施，并表示这一做法受到了其他国家通过教学课程打击激进主义的启发。中国政府近来多次通过官方媒体将这些拘禁营描述为人道、合法的职业培训中心。这一说法受到来自维吾尔社区和人权团体的广泛质疑和批评。星期二抗议集会的参与者之一、来自华盛顿的鲁珊·阿巴斯(Rushan Abbas)说，她此行来到日内瓦，是为了抗议中国政府拘押数百万维吾尔人的反人道罪行。中国政府必须立即释放所有维吾尔人。阿巴斯在新疆的姐姐目前下落不明。“她是一名医生。她不需要职业培训，” 她说。</w:t>
      </w:r>
    </w:p>
    <w:p>
      <w:r>
        <w:t>WXC2794</w:t>
        <w:br/>
      </w:r>
    </w:p>
    <w:p>
      <w:r>
        <w:br/>
        <w:t xml:space="preserve">    </w:t>
        <w:tab/>
        <w:t xml:space="preserve">   </w:t>
        <w:tab/>
        <w:tab/>
        <w:t xml:space="preserve"> </w:t>
        <w:br/>
        <w:t xml:space="preserve">    </w:t>
        <w:tab/>
        <w:t>知名媒体人崔永元因爆出范冰冰“阴阳合同”而受瞩目，此间延烧超过三个月，日前总算告一段落，没想到，他近日又在微博爆料，自己手里还有一份关于范冰冰的合同，数额比先前的爆料还巨大，再度引起网友热议。综合媒体报导，有网友称崔永元恶心，只敢向最没势力的女演员发难，陷害她独自背锅。对此，崔永元转发上述网友微博截图，并表示难以忍受范冰冰水军骚扰，喊话范冰冰出来道歉，并呛声关于范冰冰的阴阳合同内幕，“还有一份数额巨大的合同我还没亮出来”。崔永元称将追打范冰冰，“我认为有必要给范的水军泼泼冷水，还有一份数额巨大的合同我还没亮出来。别苍蝇一样围着乱转，再转合同就转出来了。我最烦的就是水军，我从不用水军，一次都没有，就这么硬气！”此举动又引来网军讨论，有人表示，“范冰冰又要失眠了”。但不断追打范冰冰的崔永元也有麻烦了，知名博主“司马3忌”日前实名公开向中国国家税务总局和北京税务举报，直指崔永元涉嫌偷逃税。“司马3忌”指出，崔永元上月在微博收入稿费约50万元（人民币，以下同，约72万美元），应缴个人所得税约20.8万元，另外，崔永元仅一篇《老肥来信》稿费已约100万元，应缴税约43.25万元，并强调税务机构应及时调查并追缴税款，且应按照规定给予举报人奖金奖励。●粉丝挤爆 崔永元面馆一度传搬迁知名媒体人崔永元爆料范冰冰逃税，连带开在中国传媒大学的面馆“崔永元真面”也爆棚，许多民众慕名前往，逼得面馆规定只能用学生卡消费，不过仍有不少崔粉转而托学生代购，力挺崔永元实话实说讲真话。尽管校方及“崔永元真面”采取限购，但食客及崔粉并未为此打退堂鼓，一度传出面馆欲搬迁地址。除了崔永元原本就具备的知名度，加上踢爆范冰冰逃漏税，导致“崔永元真面”总是大排长龙，该校学生表示，每逢用餐点，面摊前都很多人，而且大多是校外人士，经常一等就是一小时。另据香港文汇报报导，不同于大多数名人将餐厅开在商圈或景点附近，“崔永元真面”避开繁华地段，坐落在东五环外中国传媒大学食堂，内部装潢简单，空间仅有十几平方米，每碗面售人民币12元至18元不等。“真面”店员表示，“‘真面’的‘真’就是指‘真材实料’的意思，面、油、肉、菜都是以最高标准采购，汤则是整晚熬制的牛骨汤，汤用完了就收摊。”但对于许多食客来说，崔永元本人的“真”才是面馆的“金字招牌”，他们表示，专程来吃面就是为了支持崔永元，支持他敢说真话，针砭时弊。</w:t>
        <w:br/>
        <w:t xml:space="preserve">    </w:t>
        <w:tab/>
        <w:br/>
        <w:t xml:space="preserve">    </w:t>
        <w:tab/>
        <w:t xml:space="preserve">    </w:t>
      </w:r>
    </w:p>
    <w:p>
      <w:r>
        <w:t>WXC2795</w:t>
        <w:br/>
      </w:r>
    </w:p>
    <w:p>
      <w:r>
        <w:br/>
        <w:t xml:space="preserve">    </w:t>
        <w:tab/>
        <w:t xml:space="preserve">    </w:t>
        <w:tab/>
        <w:t>特朗普的关税政策导致美国农民生计受损，豆农十分不满，他们是否仍会在中期选举中投票支持共和党呢？英国《金融时报》11月6日在报道中描绘了一幅有意思的图景——“满腔怨气的美国豆农走向投票站”，结果会是怎样呢？报道将目光先聚集到了一位叫迈克•克莱门斯的农户身上。在迈克•克莱门斯当初投票给特朗普时，这位来自北达科他州的农户从未想过，这位总统竟然会推行贸易政策把自家大豆的买家搞没了。在为美国当地时间周二(6日)举行的中期选举造势时，特朗普称自己正在努力帮助农户。但克莱门斯并不认同。在他位于温布尔登的农场里，克莱门斯和女婿乔•埃里克森描述了自特朗普发动贸易战以来市场枯竭的情况。近几个月来，从北达科他向太平洋西北地区运送大豆的货运列车几乎就没有发过车。“我真的很火大，”克莱门斯说。他后悔把票投给了特朗普。“我怪特朗普……因为他让我们现在陷入一场对任何人都没有好处的贸易战。”在美国大平原和中西部地区各地，接受采访的农户纷纷表示对自己成为贸易战的靶心感到愤懑。他们是否会在周二(6日)惩罚特朗普呢？这个问题在参议院的竞选中尤其重要，因为有多场势均力敌的参议院席位角逐都在农业州。身为美国北达科他州大豆种植者协会主席的埃里克森表示，农户之间存在分歧，“有些人当初投了特朗普的票，现在对特朗普很生气。也有些人当初投了特朗普的票，现在还支持特朗普。农业界开始奇怪现在到底是怎么回事。我当初投了他的票，现在我有些失望。”北达科他州大豆种植者蒙特•彼得森说：“许多人并不认为关税是解决问题的办法。”在美国乳制品出口协会主席、前农业部长汤姆•维尔萨克看来，农户不理解特朗普最终打算怎么收场。“谈论爱国是合理的，是好事。但归根结底，重要的是农业能否生存。”</w:t>
        <w:br/>
        <w:t xml:space="preserve">    </w:t>
        <w:tab/>
        <w:t xml:space="preserve">    </w:t>
      </w:r>
    </w:p>
    <w:p>
      <w:r>
        <w:t>WXC2796</w:t>
        <w:br/>
      </w:r>
    </w:p>
    <w:p>
      <w:r>
        <w:br/>
        <w:t xml:space="preserve">    </w:t>
        <w:tab/>
        <w:t xml:space="preserve">    </w:t>
        <w:tab/>
        <w:t>据CNBC报道，美国总统特朗普在日前播出的一段采访中透露，美国政府正考虑针对亚马逊、脸书和谷歌等科技巨头采取反垄断行动，而这已不是特朗普第一次对外界做出类似的表态。(image)在采访中，当被问到美国司法部是否会对部分科技巨头展开调查，并采取法律行动时，特朗普表示：“我们当然在考虑，这并不意味着我们已经在做这件事，但我们肯定在关注。我认为大部分人都是这样想的。”特朗普还补充道，已经有很多人对这些公司的垄断地位发出了警告。(image)目前，尚不确定特朗普政府是否一定会采取行动打击科技行业的垄断行为，但这再次表明了特朗普政府确实在考虑打击科技垄断企业的态度。(image)在采访中，特朗普还对欧盟今年7月对谷歌处以43.4亿欧元，约合343亿元人民币的反垄断罚款表示反对，称不喜欢欧盟的做法。特朗普表示，“谷歌是家美国公司，我并不认为他们做的是好事。如果有人来处理此事，那么应该是我们自己。”</w:t>
        <w:br/>
        <w:t xml:space="preserve">    </w:t>
        <w:tab/>
        <w:t xml:space="preserve">    </w:t>
      </w:r>
    </w:p>
    <w:p>
      <w:r>
        <w:t>WXC2797</w:t>
        <w:br/>
      </w:r>
    </w:p>
    <w:p>
      <w:r>
        <w:br/>
        <w:t xml:space="preserve">    </w:t>
        <w:tab/>
        <w:t xml:space="preserve">    </w:t>
        <w:tab/>
        <w:t>都说“远亲不如近邻”，可这个邻居，竟然在3年时间里，对邻居一家7口下毒数次，什么仇什么怨？10月11日8时许，江西崇仁县村民小方到派出所报案，她说自己的父母和子女都中毒了，现在南昌大学第一附属医院住院治疗。希望警方展开调查。一家7口都中毒 怎么发现的？2016年9月份，小方的父亲身体就出现中毒症状；今年9月底，小方的侄子掉了一颗牙，本来是正常的换牙，可是掉牙的位置却流了一晚上的血，整个被子上都是血。后来小方的家人带孩子去了镇上的诊所，医生看了后说没什么大碍。10月3日，小方的儿子腿上出现肿块，青一块紫一块，脸上也开始肿。情况越来越严重，小方的家人觉得不对劲，便带着孩子到了南昌检查。(image)孩子的腿不明原因出现青紫在小方家人提供的军事医学科学院附属三0七医院毒剑检室出具的血液检测报告中，结果显示在送检血液中检测到溴敌隆（浓度为130ng/ml）、华法林（浓度为100ng/ml）。溴敌隆属高毒杀鼠剂，而华法林是抗凝剂的一种，别名杀鼠灵和灭鼠灵。之后，小方的母亲、夏氏姐弟（系小方亲属）都开始出现牙龈出血的情况，老人的情况更严重。通过医院抽血检查，发现血液中有相似中毒症状。(image)小方的家人说，早在去年年底，家中就有人出现过这种情况，但症状并不算很严重，所以也没有在意，在今年8月份的时候，也出现过类似情况，均未报警。此次，血液中检测出的老鼠药从何而来？记者获悉，崇仁县公安局刑警大队已经介入调查。谁下的毒？民警经过详细梳理发现，小方一家被人投毒系同村人作案的可能性较大。经侦查和逐一排查，相山镇林头村村民刘某等人进入了民警的视线。2018年10月30日，民警对刘某（女，59岁，江西崇仁人）等人进行讯问，犯罪嫌疑人刘某如实交代了自己在2016年至2018年之间，先后5次潜入方父家中投放老鼠药的犯罪事实。因宅基地结下梁子据犯罪嫌疑人刘某交待，2016年，其因与方父家建房宅基地问题发生争吵并打架，刘某被方父、方母夫妻二人欧打，致使刘某头部被打伤，后村干部对双方进行了调解。第一次投毒事后，刘某认为自己被欺负，一时未想开，于2016年9月某日晚上，携带之前购买好的老鼠药打算在方父家中服毒自杀。但到了方父家附近，由于想到自己家中老小，就放弃了服毒自杀的念头。期间，刘某无意间发现方父家厨房门未关，为了报复方父、方母夫妇，刘某将随身携带的老鼠药倒入半瓶至方父家厨房中的水桶中。刘某作案回家后，考虑到老鼠药药液呈红色，水桶中的水颜色太明显，怕被发现，又返回方父家厨房将放入老鼠药的水全部倒掉。第二次投毒2017年某日傍晚时分，刘某与方父、方母吵架后，趁方父家的厨房门未关，携带老鼠药悄悄潜入，并将老鼠药投放至厨房里用于炒菜的食用油中。第三次投毒2017年7月，由于方父家的蜜蜂死了17箱，方母怀疑是被人毒死的，就在村内叫骂，与刘某发生口角。事后，刘某于某日晚携带老鼠药投放至方父家厨房的酱油中。第4次投毒2018年端午节后某日晚上，刘某看到方父家的大门未关，又携带老鼠药从大门进入厨房，将半瓶老鼠药投放到厨房的酱油瓶中。第5次投毒2018年中秋节前后，某日晚上，刘某携带老鼠药至方父家厨房准备投放，由于怕投毒次数太多会出人命，犹豫之后就放弃了投放老鼠药。目前，受害人已全部治愈出院，犯罪嫌疑人刘某已被公安机关刑事拘留，案件还在进一步审理中。警方发布的通报(image)</w:t>
        <w:br/>
        <w:t xml:space="preserve">    </w:t>
        <w:tab/>
        <w:t xml:space="preserve">    </w:t>
      </w:r>
    </w:p>
    <w:p>
      <w:r>
        <w:t>WXC2798</w:t>
        <w:br/>
      </w:r>
    </w:p>
    <w:p>
      <w:r>
        <w:br/>
        <w:t xml:space="preserve">    </w:t>
        <w:tab/>
        <w:t xml:space="preserve">    </w:t>
        <w:tab/>
        <w:t>高云翔澳大利亚涉嫌性侵案已经历时7个多月，历经大大小小多次开庭，高云翔保释之前他以视频连线方式出庭，高云翔保释之后的每次开庭他都是亲自到场。而另外一位同案犯王晶因保释失败，大部分是以视频方式出庭。(image)案发后，被性侵当事人张某从未公开露面。据悉，澳洲法律对于这样的女性会尽可能保护，尽量避免其受到二次伤害。(image)上次庭审，高云翔和王晶方面向法庭申请与证人及女当事人交叉质证，要求张某及部分证人出庭。法庭表示将择日公布是否批准该申请。11月6日，澳大利亚著名华人律师沈寒冰对即将在11月9日的开庭做了预告。预告中称，11月9日将是陪审团最终审判之前的最后一次证据质证，女当事人将首次现身，控辩双方会当庭现场交锋：“女主现身，火力全开，控辩双方各亮底牌”，这段话是不是颇有些“华山论剑”的悲壮？哈哈哈。(image)局中局，案中案，孰是孰非，是自愿还是强迫？预告海报走的也是悬疑风，可以说是相当应景了，这海报给满分。(image)沈寒冰律师是澳大利亚非常资深的华裔律师，他所在律师行就在高云翔历次开庭的地方法庭对面，很多关于高云翔案的第一手消息都是沈寒冰第一时间播报，也多次到现场和很多国内权威媒体一起做直播，所以说他的说法是非常可信的：高云翔性侵案女主张某将首次现身！(image)高云翔澳大利亚涉嫌性侵案发生于2018年3月27日，当日其在澳大利亚拍摄的《阿那亚恋情》杀青宴之后，女当事人张某随同王晶进入其香格里拉酒店房间，之后高云翔也来到房间并逗留36分钟。次日凌晨，张某和老公一起到警局报案，称遭到高云翔和王晶的伙同性侵。高云翔和王晶先后被逮捕。此前有媒体报道称高云翔方面将被追加新的控罪，对此，好丹留言高云翔澳大利亚Korn律师团队，律师团对于高云翔国内粉丝的关注表示感谢，将尽全力为高云翔打赢官司，让高云翔无罪释放，坚持到底。(image)</w:t>
        <w:br/>
        <w:t xml:space="preserve">    </w:t>
        <w:tab/>
        <w:t xml:space="preserve">    </w:t>
      </w:r>
    </w:p>
    <w:p>
      <w:r>
        <w:t>WXC2799</w:t>
        <w:br/>
      </w:r>
    </w:p>
    <w:p>
      <w:r>
        <w:br/>
        <w:t xml:space="preserve">    </w:t>
        <w:tab/>
        <w:t xml:space="preserve">    </w:t>
        <w:tab/>
        <w:t>中国西安80后、90后女生任职千亿国企董事会一事引发关注。近日，有媒体曝光了幕后的更多细节。北京时间11月6日，据新浪网报道，被舆论关注的当事人李甜，不仅在西安高新控股有限公司任董事长，还在其他7家国有企业任总经理或高管。她担任总经理兼执行董事的公司分别是西安军民融合园、西安高新软件新城北区建设开发有限公司、西安高新区软件新城发展有限公司、西安高新控股有限公司和西安高新产业园发展有限公司。她还在西安航空航天投资股份有限公司任董事，西安高新区交通投资建设有限公司任监事。其中，除了西安高新，其他都是2015年之后注册成立的公司，有5家公司注册资本在1亿（1元人民币约合0.1467美元）至30亿元之间，有2家公司注册资本为1,000万至2,000万元。这7家都是国有企业。此外，李甜任职的其他6家公司都与西安高新的在建工程有关联。据悉，西安高新是一家地方政府投融资平台公司，而这样的做法与地方融资平台的风险有关。西安高新作为西安市高新区唯一的基础设施建设主体，获得了各级政府的补贴。然而，2018年以来，地方政府债务隐忧再次浮上水面，西安高新的经营活动现金流近几年基本呈净流出状态，运营状况不佳。而此事曝光之时，西安高新正在发行融资债，准备融资10亿元。此外，有知情人透露说：“本次变更的背景是，审计署在审计西安市时，提出了一个问题，就是西安市所有平台公司的负责人，均是由财政局或其他政府官员担任，不符合政企分离的要求。这次西安高新控股的高管变动，也是为了整改审计署提出的问题。”他表示：“此前，西安高新的董事长为西安高新区财政局局长，因此本次也发生了职位变更。但西安高新控股和财政局基本是两块牌子一套人马，因此，现有高管均不能担任董事长或者董事。”</w:t>
        <w:br/>
        <w:t xml:space="preserve">    </w:t>
        <w:tab/>
        <w:t xml:space="preserve">    </w:t>
      </w:r>
    </w:p>
    <w:p>
      <w:r>
        <w:t>WXC2800</w:t>
        <w:br/>
      </w:r>
    </w:p>
    <w:p>
      <w:r>
        <w:br/>
        <w:t xml:space="preserve">    </w:t>
        <w:tab/>
        <w:t xml:space="preserve">    </w:t>
        <w:tab/>
        <w:t>向针对赞比亚铜带省基特韦市日前出现针对中国人的小规模骚乱和游行，中国驻赞比亚使馆6日在使馆网站发布安全提醒，要求铜带省基特韦市区的中资企业、中国公民近期加强安全防范。使馆发布的安全提醒说，发生小规模骚乱和游行主要原因是一些当地人听信“政府把赞比亚林业公司出售给中国人”的传言，聚众闹事，数家中国商店遭到打劫，蒙受较为严重的物资和财产损失。事发后，中国驻赞比亚使馆高度重视，加紧与赞有关部门联系交涉，使馆提醒在基特韦市区的中国公民避免前往当地人聚集的地区，密切注意事态发展。使馆领保联络员王新告诉新华社记者，5日上午，有人在基特韦点燃轮胎，拦截、拍打过往车辆，基特韦市两家中国人经营的商店遭洗劫，一家中国人经营的商店玻璃被砸碎。另有数家中国商店和企业被当地民众围住，当地华侨华人团体及时联系防暴警察，使这些商店和企业未遭打砸、抢劫。赞比亚国家电视台报道说，5日当天共有151名参与骚乱者被捕，没有出现中国人伤亡的情况。赞比亚信息与广播部长、政府首席发言人多拉·西利亚表示，政府没有出售赞比亚林业公司，也未与任何投资者洽谈收购。有关谣言来自反对派制造的假新闻。赞比亚总统新闻和公共关系特别助理阿莫斯·钱达说，总统伦古对有人散布针对中国人的仇外信息感到失望，已指示警方调查此事。伦古敦促媒体在向公众传达信息方面负起责任，并已指示铜带省省长贾芬·姆瓦卡隆贝会同赞比亚林业公司及锯木厂协会澄清谣言。2018年10月25日，驻赞比亚使馆召开领事保护工作会议，驻赞比亚大使李杰对今后的领事保护工作做了安排部署，赞比亚各侨社负责人、中资企业、领保联络员和华侨华人代表120余人参加会议。李大使指出，中非合作论坛北京峰会之后，中赞关系以及两国务实合作进入新时期，呈现积极向前推进和稳步上升的发展势头，为我在赞中资企业和侨胞在赞发展创造了更为有利的环境。但我少数公民法律意识淡薄，已发生多起涉及我公民的恶性事件，领事保护工作面临各种挑战。李大使表示，使馆将与各侨社和中资机构一道进一步统筹领保联络员、紧急医疗救助、法律援助、社会治安联防等机制，形成合力，更好地保护所有在赞中国公民的合法权益。李大使要求，所有在赞中资企业和中国公民一是要有大局意识，自觉遵纪守法，坚决杜绝各类违法行为。二是加强风险防范，提高安全防范意识，与当地民众友好相处，减少交通事故。三是高度重视企业安全生产，排查安全隐患，制定应急预案。四是履行企业社会责任，做民间友好使者，更好地服务中赞两国友好大局。会上，李杰大使向第二批领保联络员颁发委任证书，希望领保联络员发扬奉献精神，切实履行职责；希望更多侨社和侨胞在促进中赞友好、中赞互利合作以及树立华侨华人良好形象方面贡献力量。在赞侨社代表、领保联络员代表及中资企业代表分别在会上做了交流发言，纷纷表示将进一步增强责任意识和大局意识，从已发生的领保案件中吸取深刻教训，采取切实措施，维护好自身安全和正当权益，维护好中国公民良好形象。</w:t>
        <w:br/>
        <w:t xml:space="preserve">    </w:t>
        <w:tab/>
        <w:t xml:space="preserve">    </w:t>
      </w:r>
    </w:p>
    <w:p>
      <w:r>
        <w:t>WXC2801</w:t>
        <w:br/>
      </w:r>
    </w:p>
    <w:p>
      <w:r>
        <w:br/>
        <w:t xml:space="preserve">    </w:t>
        <w:tab/>
        <w:t xml:space="preserve">    </w:t>
        <w:tab/>
        <w:t>1988年生于浙江杭州，她是2015年国家青年“千人计划”中最年轻的一位，当时年仅27岁就被浙江大学聘为特聘研究员，具有博士生招收资格。2010年6月从浙江大学化学工程与生物工程学院本科毕业后，去往美国康奈尔大学攻读博士学位，后又在斯坦福大学从事能源材料领域博士后研究工作。2015年她回到母校浙大，担任特聘研究员。带领课题组从事科研工作，2018年9月，陆盈盈获“求是杰出青年学者奖”。作为一名名副其实的学霸，因为颜值高、年纪轻、成绩特别好，陆盈盈当年被浙大引进时，她的个人简历一度“火遍”互联网络，“美女学霸”“最年轻的博导”等成为了她广为人知的标签。1科研是有魅力的事年轻、美丽、又拥有丰厚的科研成绩，美女学霸的炼成可不容易。在美国的5年里，陆盈盈做实验、写文章，看海量文献、参与学术会议，几乎整个生活都围绕科研。失败、思考、重复，是日常。她曾经花了四五个月时间做锂枝晶观测的实验，做废了两三百块电池，可惜最后实验还是失败了。2014年和2016年，陆盈盈在自然子刊上，先后以第一作者身份发表了两篇学术论文，在实验室规模下解决了当时困扰了人们40年的学术问题。梅开二度，一个人就发了两篇，在自然子刊上发论文也不是多难？但是内行的人都懂这有多牛。毕业后留美还是回国，陆盈盈并没有纠结。其实她要留美国并不难，但她觉得，自己是中国人，在国内做科研是一件再适合不过的事。“你出生在这里，生长在这里，这里就是你的家，你的根。一个国家强大不强大，能不能往前走，需要每一个人尽自己的一份力。而我所能为她做的事，就是回来做好科研工作，让我们国家在新能源领域有所发展。”目前，陆盈盈在浙江大学化学工程联合国家重点实验室做科研，主攻锂电池等能源化工材料、锂电池安全问题、高能量大功率储能器件等方向。回国以来，她带领着14人的团队，在科研一线奋战。现在他们研究的金属锂电池，其能量密度已达到目前所使用电池的3到4倍，续航能力大为增强，而且充电速度会是现在的几倍，安全性也更加有保障。2研发出续航能力超强的锂电池马尾辫，三七分刘海，清秀的脸庞，显得格外“学生气”，面对科研工作陆盈盈却有十分笃定的目光。在康奈尔大学读博期间，导师Lynden A.Archer教授给她推荐了三个可行的研究方向：高分子物理、流体力学、金属锂电池。权衡之下，她最终选择了金属锂电池。在她看来，能源一直以来都是比较关键的科学问题，对生活、生产发展都相当关键。一开始导师担心这个问题对于一个博士生来说有点太大了，探索已经进行了30年的时间，世界上许多知名学者曾经试图解决该难题，都未成功。但是陆盈盈勇于挑战能源材料难题，经过不断地探索、独立思考和反复实验后，她发现用氟化锂作为电解液添加剂能够改善金属锂负极固体电解质界面膜（SEI）的不稳定性，随后她所作的论文在广度与深度上都比一般的博士论文出众。基于她在研究领域的贡献，2014年12月，陆盈盈被授予AustinHooey最佳博士毕业生奖，这是康奈尔大学化学与生物工程系授予研究生的最高荣誉。因为解决了金属锂沉积不稳定性难题，陆盈盈以第一作者身份在N a t u r eMaterials上发表了一篇不错的文章，成果受到了学术界很大的肯定。与此同时，她也顺利完成了康奈尔大学博士的研究工作和学习，得以提前毕业。临近博士毕业时，陆盈盈申请了国家“青年千人”，经过三层筛选，最终通过了评审。对她而言，在国外学成以后，希望能够回到祖国，用自身所学发挥一点光和热。随后得到浙江大学的邀请，从学生蜕变为教师。所在的实验室装修完毕，设备已添置齐全，陆盈盈快速进入状态，拿出昔日在国外的那股子认真勤奋劲儿。在实验室里，总能看见她身穿一件白色大褂，专注地盯着实验仪器。3回国后曾受到质疑2015年，陆盈盈通过了第十一批国家青年“千人计划”，回到浙江大学成为了母校的一名特聘研究员。但是，因为高颜值、超牛简历走红后陆盈盈也受到了一些质疑。在当时，2009年29岁的海归施鹏鹏因被西南政法大学聘为教授，引发“80后教授横空出世”的新闻报道；2010年中南大学大三学生刘路，因为破解了国际数学难题“西塔潘猜想”，震惊国际数学逻辑界，两年后22岁的他被中南大学破格聘任为正教授级研究员，并获得100万元奖金。几年后到了陆盈盈这里，27岁的年龄反倒成为公众“怀疑”其学术能力的最大依据。公众对陆盈盈的质疑与不信任，官网的“乌龙发布”是导火索和酵母菌。“1988年出生的陆盈盈将在8月份到浙江大学任教，成为该校最年轻的教授、博导”，随着来自浙江大学化学工程联合国家重点实验室官网的这一信息在网络和微信朋友圈疯传，该网站旋即发布致歉消息，称之前的网页内容有误，陆盈盈是“特聘研究员”而非教授和博导。不久后，新华社记者曾通过电子邮件采访陆盈盈的博士导师、美国康奈尔大学化学与生物工程系教授LyndenA．Archer，请他谈谈对这位中国“85后”学术水平的评价。这位教授介绍说，陆盈盈的博士论文研究的问题是能源储存领域的一大挑战，“是一个持续了40年的学术难题”。“刚开始时，我担心这个问题对于一个博士生来说有点太大了，探索已经进行30年。世界上许多知名学者曾经试图解决该难题，但都未成功。但事实表明，我的担心是多余的。”“她的博士论文非常精彩！论文在广度与深度上都比一般的博士论文出众。基于她在研究领域的贡献，2014年12月，陆盈盈被授予WCHooey研究奖，这是康奈尔大学化学与生物工程系授予研究生的最高荣誉。”“陆盈盈在4年的康奈尔大学求学过程中，致力于几个根本的解决方案。她聪明，和他人相处得很好。从个人角度来说，对她的指导十分愉快。”小编也整理了部分陆盈盈的学术论文、专著（真的很厉害啊喂）1. Y. Lu*, Z. Tu*, and L. A. Archer, Stable lithiumelectrodeposition in liquid and nanoporous solid electrolytes, Nat.Mater. 13, 961-969, 2014. (*: authors contributed equally to thiswork)2. Y. Lu, S. K. Das, S. S. Moganty, L. A. Archer, Ionicliquid-nanoparticle hybrid electrolytes and their application insecondary lithium-metal batteries, Adv. Mater. 24, 4430-4435, 2012.This paper has been highlighted in Nature Materials | ResearchHighlights: V. J. Dusastre, Hybrid electrolytes, Nat. Mater. 11,745, 2012.3.Y. Lu, K. Korf, Y. Kambe, and L. A. Archer, Ionicliquid-nanoparticle hybrid electrolytes: applications in lithiummetal batteries, Angew. Chem. Int. Ed. 53,488-492, 2014.4.Y. Lu, M. Tikekar, R. Mohanty, K. Hendrickson, L. Ma, L. A.Archer, Stable cycling of lithium metal batteries, Adv. EnergyMater. DOI: 10.1002/aenm.201402073.5.Y. Lu, S. S. Moganty, J. L. Schaefer, L. A. Archer, Ionicliquid-nanoparticle hybrid electrolytes, J. Mater. Chem. 22,4066-4072, 2012.6.Y. Lu, Z. Tu, J. Shu, L. A. Archer, Stable lithiumelectrodeposition in salt-reinforced electrolytes, J. Power Sources279, 413-418, 2015.7.Y. Lu, S. Xu, J. Shu, W. I. A. Aladat, L. A. Archer, High voltageLIB cathodes enabled by salt-reinforced liquid electrolytes,Electrochem. Comm. 51, 23-26, 2015.8.K. S. Korf*, Y. Lu*, Y. Kambe, L. A. Archer, PiperidiniumTethered Nanoparticle-hybrid Electrolyte for Lithium MetalBatteries, J. Mater. Chem. A 2, 11866-11873, 2014. (*: authorscontributed equally to this work)9.S. Xu, Y. Lu, and L. A. Archer, A Rechargeable Na-CO2/O2 batteryenabled by stable nanoparticle hybrid electrolytes J. Mater. Chem.A 2, 17723-17729, 2014.10.Y. H. Wen, Y. Lu, K. M. Dobosz, and L. A. Archer, Structure, IonTransport and Rheology of Nanoparticle Salts, Macromolecules47(13), 4479-4492, 2014.11.L. Ma, H. Zhuang, Y. Lu, S. S. Moganty, R. Hennig, L. A. Archer,Tethered Molecular Sorbents: Enabling Metal-Sulfur BatteryCathodes, Adv. Energy Mater. DOI:10.1003/aenm.201400390.12.Z. Tu, Y. Kambe, Y. Lu, L. A. Archer, Nanoparticlepolymer-ceramic composite electrolytes for lithium metal batteries,Adv. Energy Mater. 4, 1300654, 2014.13.S. K. Das, S. Xu, A.-H. Emwas, Y. Lu, S. Srivastava, L. A.Archer, High energy lithium-oxygen batteries-transport barriers andthermodynamics, Energy Environ. Sci.5, 8927-8931, 2012.14.S. S. Moganty, S. Srivastava, Y. Lu, J. L. Schaefer, S. A.Rizvi, L. A. Archer, Ionic liquid-tethered nanoparticlesuspensions: a novel class of ionogels, Chem. Mater. 24, 1386-1392,2012.15.J. L. Schaefer, Y. Lu, S. S. Moganty, P. Agarwal, N.Jayaprakash, L. A. Archer, Electrolytes for high-energy batteries,Applied Nanoscience 2, 99-109, 2012.16.Z. Yao, J. Zhang, M. Chen, B. Li, Y. Lu, K. Cao, Preparation ofwell-defined block copolymer having one polystyrene segment andanother poly(styrene-alt-maleic anhydride) segment with RAFTpolymerization, J. Appl. Poly. Sci. 121(3), 1740-1746, 2011.专利1.L. A. Archer, S. S. Moganty, Y. Lu Ionic liquid-tetherednanoparticles, related methods and applications, US patent 20, 140,154, 5, 88, 2014.2.Y. Lu, Z. Tu, L. A. Archer, M. Tikekar, R. Mohanty, K.Hendrickson, Dendrite inhibited electrolyte and battery, 62020657,2014.随着此类报道的发出，事件可以说有了反转，质疑声渐渐的销声匿迹，但是，此次的“青千风波”，还是在很大程度上改变了陆盈盈的生活。她开始意识到，自己应该开始学习如何面对公众，面对媒体。她强调这是作为科学家的责任，向公众宣传普及自己的科学研究。近日，陆盈盈在接受虎嗅采访时，还对“青千风波”做了澄清：当时教授和博导的称呼确实不合适。自己确实是博士生导师，而博导只是一个职称。之所以会写成教授，是因为在2015年之前，入选”国家青年千人计划“的归国人员进入浙大都是教授头衔。但在2015年之后，浙大开始采纳tenure（终身职位）制度，所以她必须先工作6年，通过学校的考核之后，才能正式取得教授的头衔，不过她现在是正高待遇，与教授相同。这是工作人员的失误，并不是网络舆论压力所导致学校做出的更改。4做科学家，是很酷的回国一年多来，陆盈盈带领着她的团队，一直在科研一线奋斗。2017年3月6日，浙江省妇联表彰了省内一大批优秀女性，其中就包括陆盈盈。其实，陆盈盈能引起人们的关注，不仅是因为她的年轻、高颜值，更是因为她的努力、独立和自信。在国内，科研界女性比例极小，2013年两院院士中只有5%是女性，长江学者中，女性只有3.9%，更有多项研究指出，女性科研工作者出现了“高位缺席”现象，所以说，像陆盈盈这样的女性科研人员比例并不大。一些女性科研工作者因为社会家庭的原因，主动放弃本来挺有天赋的科研世界，而陆盈盈并不这么看，她说：“女性拥有一份自己的事业，也是十分有魅力的事情。”</w:t>
        <w:br/>
        <w:t xml:space="preserve">    </w:t>
        <w:tab/>
        <w:t xml:space="preserve">    </w:t>
      </w:r>
    </w:p>
    <w:p>
      <w:r>
        <w:t>WXC2802</w:t>
        <w:br/>
      </w:r>
    </w:p>
    <w:p>
      <w:r>
        <w:br/>
        <w:t xml:space="preserve">    </w:t>
        <w:tab/>
        <w:t xml:space="preserve">    </w:t>
        <w:tab/>
        <w:t>北京时间11月6日，中国大陆多个信源爆料称，中共党报《人民日报》旗下杂志《新闻战线》总编辑胡欣跳楼身亡。当天晚上21时20分左右，微博认证为虚拟运营商发展中心研究员，微博@老莫真心话爆料称，《人民日报》《新闻战线》原总编辑胡欣跳楼自杀。时间是11月6日中午1时左右，地点是《人民日报》报社36号楼。其在微博写道，“1952年出生，愿天堂没有不开心”，疑似指胡欣抑郁跳楼。也有网民当天晚上在中国大陆媒体新浪新闻旗下，新浪看点栏目爆料，中共党报《人民日报》旗下杂志《新闻战线》总编辑胡欣意外离世。号称是中国最大的财经记者社区的“深蓝财经”，通过其官方微博@深蓝财经，发布消息称，“1952年出生的《人民日报》《新闻战线》原总编辑胡欣在报社36号楼意外离世。”自称传媒圈第一新媒体的“记者站网”通过其官方微博@记者站称，“《新闻战线》总编辑胡欣意外离世”。当天23时04分，大陆媒体纵相新闻报道称，该媒体记者向人民日报社内部多位人士求证，知情人士称消息属实。知情人士还透露，胡欣生前患有抑郁症。公开资料显示，《新闻战线》创刊于1957年，由人民日报社主办，是中国创办最早的综合性新闻专业学术刊物，属于中国新闻学、新闻事业类核心期刊。发行对象主要是中国新闻工作者、新闻通讯员、新闻研究人员、新闻传播院校师生及广大新闻爱好者，海内外公开发行。胡欣，女，硕士学历，毕业于北京大学哲学系，高级编辑职称。1990年进入《人民日报》理论部工作。曾任《人民论坛》杂志社总编辑、理论部部务委员。2008年底任人民日报社《新闻战线》杂志社总编辑。消息称，胡欣工作能力极强，曾在连续3年中国新闻奖评选中，获奖总数居中国新闻专业刊物之首。在第十九届中国新闻奖评选中，胡欣领导的《新闻战线》包揽新闻论文类一等奖，在二十届、二十一届中国新闻奖评选中，《新闻战线》所获新闻论文类一等奖1个、二等奖4个，占总数一半（同类期刊30多家，包括中国官媒新华社的期刊）。公开报道显示，胡欣还曾担任中国记协《中国新闻奖》专家评委，中国央视特别顾问，专家评委，中国政治学会理事（两届），税务学会理事（六届）。2004年以来受聘于中国传媒大学，担任硕士、博士研究生导师。同时，胡欣还是《人民日报》知名的，“任理轩”和 “任仲平”写作班子成员。“任理轩”是《人民日报》理论宣传部的署名，“任仲平”是《人民日报》重要评论部的署名。</w:t>
        <w:br/>
        <w:t xml:space="preserve">    </w:t>
        <w:tab/>
        <w:t xml:space="preserve">    </w:t>
      </w:r>
    </w:p>
    <w:p>
      <w:r>
        <w:t>WXC2803</w:t>
        <w:br/>
      </w:r>
    </w:p>
    <w:p>
      <w:r>
        <w:br/>
        <w:t xml:space="preserve">    </w:t>
        <w:tab/>
        <w:t xml:space="preserve">    </w:t>
        <w:tab/>
        <w:t>近日，墨尔本Blackburn商业区一家非法妓院被警方取缔，知情人透露，这家妓院营业了大概3个月时间，有4-5个中国女孩在里面工作，都不会说英语。据《先驱太阳报》报道，这家位于LaburnumVillage的“按摩院”经营了约3个月后，遭警方突袭后关闭。该按摩院位于Salisbury Ave9A，周边有不少咖啡馆和独立屋。一位在隔壁工作的澳洲邮政员工透露，里面有4-5个中国女孩，他留意到她们都不会说英语，白天有很多白人出入，主要是男人。这位不愿透露姓名的知情人士说道：“业务挺繁忙的，每天估计有20-25人上门。”他还表示，这家妓院除了宣称每天营业到晚上8点30分外，几乎没有提供其他信息，所以周边商家都认为这家店很神秘，“总感觉里面没那么简单”。另外一位也在该商业区工作的知情人透露，这家店在免费分类广告上打了广告，称可以提供性服务。据悉，这家妓院以前是在BlackburnNorth，后来被举报后就偷偷搬到了这里。有工人表示，在警方突袭前，已有居民曾向当地市议会举报。据称，市议会今年9月将这家按摩院告上Ringwood地方法庭，法庭根据《性工作法》裁定这家按摩院是非法妓院。根据相关规定，未来12个月内，任何人没有合法目的现身或进出该场所，都将面临处罚。</w:t>
        <w:br/>
        <w:t xml:space="preserve">    </w:t>
        <w:tab/>
        <w:t xml:space="preserve">    </w:t>
      </w:r>
    </w:p>
    <w:p>
      <w:r>
        <w:t>WXC2804</w:t>
        <w:br/>
      </w:r>
    </w:p>
    <w:p>
      <w:r>
        <w:br/>
        <w:t xml:space="preserve">    </w:t>
        <w:tab/>
        <w:t xml:space="preserve">    </w:t>
        <w:tab/>
        <w:t>据《镜报》报道，英国男子刘易斯•班尼特（Lewis Bennett）在与妻子伊莎贝拉•海尔曼（IsabellaHellmann）案发后此男子被警方拘捕，据报道，刘易斯•班尼特今年41岁，是一名海员，他的哥伦比亚籍妻子伊莎贝拉•海尔曼今年41岁，是一名房地产经纪人，为他生了2个女儿。2017年5月，刘易斯•班尼特与妻子伊莎贝拉•海尔曼新婚燕尔，乘坐小游艇出海旅游。当他们2人到达古巴附近海域时候，刘易斯•班尼特竟残忍地杀害了妻子伊莎贝拉•海尔曼。刘易斯•班尼特作案后，独自乘坐一艘救生艇离开了即将沉没的小游艇。他利用救生艇上的呼救设备求救，最后被救援直升飞机在海中发现了他的救生艇，并把他救走。刘易斯•班尼特事后对警方称，他睡觉时候，他妻子在驾驶小游艇，等他醒后，发现妻子已经失踪，小游艇也遭受到了严重的损坏，他努力寻找妻子未果，后只能独自乘坐一辆救生艇逃生。警方认为他的话十分可疑，开始对他妻子伊莎贝拉•海尔曼失踪一事立案侦查。经过调查，警方发现事发时候刘易斯•班尼特与妻子伊莎贝拉•海尔曼正在闹离婚，经常因为一些财产分割与抚养女儿的事情而争吵。警方怀疑，刘易斯•班尼特因为财产问题将与他闹离婚的妻子杀害，并通过伪造沉船事故将妻子尸体沉入海中。在警方的调查与审问下，耐受不住强大心理压力的刘易斯•班尼特最终承认了他杀害妻子伊莎贝拉•海尔曼的事实。他供认自己为了继承妻子的财产，而在海上把妻子杀害，并自己破坏了游艇，让妻子尸体随游艇沉没到海底。刘易斯•班尼特被指控二级谋杀罪名，审判他的法官费德里克·A·莫雷诺（ Federico A. Moreno）但是，因为刘易斯•班尼特是主动自首，并于检控方达成了协议，用自己的主动认罪换取减刑，他预计最终会被判决8年有期徒刑。看完这则新闻报道，马丁觉得心里有一种莫名的忧伤感。当初深爱的对方，最后所有的爱意都消失无踪，为了钱财而把曾经的爱人杀害。世间最大的悲剧，莫过于此。就如报道中，引用了伊莎贝拉•海尔曼对其丈夫发过的一条短信内容所说：“If you don’t like me or love me anymore let us fix this asapbecause is very pathetic the way you treated me all the time”马丁觉得，</w:t>
        <w:br/>
        <w:t xml:space="preserve">    </w:t>
        <w:tab/>
        <w:t xml:space="preserve">    </w:t>
      </w:r>
    </w:p>
    <w:p>
      <w:r>
        <w:t>WXC2805</w:t>
        <w:br/>
      </w:r>
    </w:p>
    <w:p>
      <w:r>
        <w:br/>
        <w:t xml:space="preserve">    </w:t>
        <w:tab/>
        <w:t xml:space="preserve">    </w:t>
        <w:tab/>
        <w:t>原标题：这个被逐出豪门的超级富二代，曾经领衔了香港第一狗血剧11月2日，香港新鸿基地产前主席郭炳湘出殡，这原本是香港四大家族之一的郭氏家族丧事，却因为几位郭氏成员缺席而显得落寞。(image)家族掌门人郭母邝肖卿、在狱中服刑的二弟郭炳江均没有出席。只有三弟郭炳联在主持大局，这个曾经和大哥争夺家族产业控制权的三弟表情复杂，自有一番滋味在心头。(image)尽管前来送郭炳湘最后一程的好友全是重量级人物，如刘銮雄、霍震霆、李泽钜、霍启刚等，但依旧掩盖不住郭炳湘略微失意的人生。(image)(image)(image)(image)郭炳湘曾经是新鸿基的太子、接班人，因为极其戏剧性的故事而被踢出剧，他领衔的香港新鸿基郭氏兄弟狗血大戏，是香港众多豪门故事里最精彩的一个，错过它就太可惜了。(image)新鸿基地产，香港最知名的房地产开发商之一，新鸿基创始人郭得胜和李嘉诚、李兆基、郑裕彤并称为香港四大家族。郭得胜和妻子邝肖卿白手起家，成功打造了一个房地产家族企业，当郭得胜在1990年去世时，新鸿基地产已经是香港数一数二的大财团。作为富二代，郭得胜的三个儿子郭炳湘、郭炳江、郭炳联是家族企业的继承人，他们均毕业于外国名校，而作为长子的郭炳湘弟弟们几岁，早已经被父亲长期培养作为新鸿基的接班人。郭炳湘也不负期望，认真和父亲学习经营。郭得胜1989年退居二线，39岁的长子郭炳湘带着两个弟弟接手企业，到了1990年郭得胜去世，这家巨无霸公司实现了平稳过度，到了1992年新鸿基的市值还超越了李嘉诚的长江实业，真是后生可畏。(image)如果故事如此一帆风顺，也就没什么豪门狗血大戏了，郭炳湘将继续掌舵新鸿基，像他的父亲那样在家族企业奋斗到老，不会有后来另立门户的后话。一艘平稳的大船，只有在受到外力施加的时候，才会对船舱内部产生影响，才会产生链式反应，在这台大戏里，外力是破坏平衡的最重要因素。张子强，一个曾经让香港富豪闻风丧胆的名字，在上个世纪90年代，他在香港制造了多起绑架案，香港超级富豪纷纷中招。首先被绑架的是李嘉诚长子李泽钜，张子强成功拿到了10.38亿赎金。(image)尝到绑架富豪所带来的甜头，张子强决定如法炮制，当时富豪榜排行第二的富豪是郭炳湘，命运的指针终于指向了他。在1997年9月29日下午，下班途中的郭炳湘，被一把AK47顶在了脑门上，这一刻开始了充满噩梦的七天。然而张子强却打错了算盘，他万万没有想到，他花了1天就让李泽钜屈服，却在郭炳湘身上花了7天。郭炳湘性格彪悍拒不合作，不肯打电话回家传信，张子强用了四天时间才让他求饶。四天后被狠狠折磨了一番的郭炳湘被迫向家人求救，请求付赎金救人。和李泽楷的放盘价一样，张子强开口要20亿，但是对于郭老太和两个儿子们而言，这个数字实在太夸张，加上家族信托基金的限制，这笔赎金被讨论来讨论去，没有一个迅速的解决方案出炉。在这里很多人比较了李嘉诚的做法，不惜成本、在讲价后迅速答应对方的要求。情急之下的郭炳湘太太李天颖，为了丈夫的安危单刀赴会，和张子强谈判，最后把赎金压低到了6亿。这个故事曾经在香港多部电影中被体现(image)(image)(image)(image)从现在回头看，郭炳湘如果一开始就答应给对方10亿，他的故事也许就会被改变。他无需被折磨出严重的心理创伤，也不会因此埋下和家族反目的伏笔，更不会在后来出走新地另立门户，成为家族的弃子。但历史往往就是这样的巧合，郭炳湘的命运在张子强闯入眼前的那一刻已经被做了全盘修改。(image)做了新地6年主席的郭炳湘第一次遇到了大风大浪，经历绑架事件后，郭炳湘患上创伤后压力症，工作上很犹疑、不能集中精神开会，开会时就睡觉，很担心自己的安全，拒绝与人交流，更不准家人提起绑架事件，又不肯求医。他不得不暂时放下手里的工作，去疗愈这段心理创伤，但他的记忆里却始终抹不去这七天折磨的恐惧，以及家人营救不力的愤恨。而平衡就此打破，一个企业在领导人缺席的真空期，就会产生权力流转，二弟三弟开始接手企业核心管理权。后来当他重返新地，已经发觉了微妙的改版。(image)这是郭炳湘事业转折的开始，也是他一段新感情的开端。机缘巧合之下，低潮期的郭炳湘认识了女律师唐锦馨。(image)这位唐锦馨是太太李天颖好友，后来李天颖将其介绍给郭炳湘。(image)郭炳湘李天颖唐锦馨的父亲是香港机器大王唐全，也是不可小觑的大世家。唐锦馨还比郭炳湘大三岁，当她和郭炳湘走得越近，就越得到他的好感，在郭炳湘创伤恢复期，陪伴最多的不是太太而是唐锦馨。(image)当郭炳湘深陷其中，自然逃不过郭氏家族众人的眼光，在家族成员看来，这位外人不仅入侵了郭炳湘的感情，未来也可能入侵郭氏家族，这对于一个家族的稳定来说是一个潜在的危险。作为家族的大长老，郭老太邝肖卿自然要敲打长子。(image)2002年10月16日晚上，在香港的郭家大宅里，一场鸿门宴正在上演，郭老太召集了三名儿子回家聚餐。在这场家族餐会上，郭老太携二子三子终于第一次开诚布公地和郭炳湘谈判。(image)这场谈判卓有成效，郭老太赢得很彻底。郭老太在众人见证之下让郭炳湘立下了一张家规。口说无凭字据为证，这张家规的复印版后来流出，实在值得一看。我们可以想象当时是怎样的一番情景，一人执笔，邝肖卿口述，其他人补充，家规中有个别地方涂改及补充，力求字句表达清晰无误。(image)这张写着2002年10月16日的笔记页，用手写字列举了11条郭炳湘不能违反的规矩。包括“IDA（唐锦馨）及子女不能参与公司管理”、“IDA不能成为你的妻子”、“不能和Wendy(李天颖)离婚”“财产只传子女”这几条最重要的要求，彻底约束郭炳江的大框架就此形成。除此之外，家规也试图堵住各种漏洞，连“IDA不能被称郭太”、“IDA不能在新鸿基吃饭、不准进入帝苑酒店及两个办公室”等非常细节的要求都被写清楚，无疑，这是要最大程度削弱唐锦馨在新地的影响力。末尾还强调了生效日期：即使妈不在了也一样有效。另外签名很有意思，郭邝肖卿率二子三子把名字签在左边，被孤立的郭炳湘签在了右边。没有冗长的法律文件，没有律师或者其他公证，这一张充满江湖味的简陋契约维系了香港最大家族的稳定。它无疑是有效的，它暂时平息了家族内部的分歧，虽然唐锦馨依旧是郭炳湘的红颜知己，但她已经被排除在家族企业之外，作为交换，郭炳湘得以作为核心之一继续参与新地的领导。(image)经过这一场君子协议之后，郭氏三兄弟继续三合一亮相外界。但契约的有效期显然很短，2007年，郭氏兄弟在内部的权力架构里摩擦渐多，而郭炳湘也违背了02年立下的契约，试图安排唐锦馨进入公司董事局，这就是彻底撕毁02契约的表现了。2008年2月，郭炳湘的权力被剥夺，他被指患有“狂躁抑郁症”而不能继续履行职责，需要即刻休假，而出具医学证明的美国医生正是弟弟们请来的。但郭炳湘并没有就此被摆布，而是请来香港一流的医学专家证明自己身体状况良好。但一人难敌家族，郭老太再次出手，这一次再也不是好商好量，而是直接罢免了郭炳湘的董事局主席身份，为了稳定军心，郭老太自己出任主席，而郭炳江和郭炳联则任联席主席。这一出戏当时震惊了全香港人，新鸿基地产的家族权力争斗戏成了TVB之外最精彩的连续剧。外人看热闹，而对于郭炳湘的那些世交叔父们，则私下劝告郭炳湘，比如赌王何鸿燊就透露过会“轻轻劝劝他”。历来爱说大实话的赌王被记者问到郭炳湘“不爱江山爱美人”，就毫不客气地说“那个不是美人，看过照片都知道他大近视啦……”擅长调解家庭矛盾的何鸿燊还建议，郭炳湘要好好跟两个弟弟相处，红颜知己就自己给她钱够啦！(image)至此，郭炳湘出走新地自立门户，但大戏还没完。被清理出门户的郭炳湘为了复仇选择了剑走偏锋，检举兄弟的商业违法行为。2010年郭炳湘向法院上诉，质疑新地在处理一桩地皮业务时涉嫌利益输送，并且向廉政公署提供了相关证据，幕后人员涉及郭炳江以及香港公积金管理局前行政总监许仕仁等前高官。(image)其实这次检举之前，曾经有过一次转机，可惜郭炳江没有重视，最后中了牢狱之灾。在郭炳湘向廉署举报前一个星期，曾有政商界大佬摆和头酒，预告将有举报一事，希望以此让兄弟坐下来再谈一谈，但郭炳江和弟弟觉得郭炳湘自己也牵涉其中，一定不敢这么蛮干，然而这两个人还是低估了哥哥复仇的决心，他宁可转为污点证人也想要拉兄弟下马。(image)开弓没有回头箭，郭炳湘的举报引爆了一个超级炸弹，郭炳江再怎么努力也挽不回这个局面了。2014年12月，这起香港“世纪贪腐案”正式宣判。许仕仁被判7年，郭炳江被判5年，另有两名新地执行董事被判入狱。(image)在这场豪门兄弟火并里，最受打击的无疑是郭老太邝肖卿，2012年还被气到高血压入院治疗。“团结”是郭家最重要的家训，但如今已经分崩离析，新地这个几代人苦心经营起来的帝国风雨飘摇。邝肖卿在2013年家族争斗最白热化的时刻祭出了最后的王牌，新地股权。(image)郭得胜去世后，郭氏家族持有的43.43%新鸿基股份，一直由家族信托基金持有，其中郭老太为最大受益人，2013年11月底，郭邝肖卿将所持约12．64％的新地股份，平分给两个儿子——新鸿基联席主席郭炳江和郭炳联。这一次财产分配没有郭炳湘的份。郭老太一如当年丈夫的做法，对长子实行经济封锁，这一招似乎奏效了。邝肖卿于2014年1月27日减持新地1．73亿股，其持股比例由31．32％降至24．93％。同日，郭炳湘增持1．73亿股股份，持股比例由0．82％增至7．21％。同时，郭炳湘也作出妥协，放弃了在新鸿基的权力之争。新鸿基地产董事会宣布，郭炳湘辞任公司非执行董事，以及郭炳湘已确认与新鸿基地产董事局无意间分歧。也许是另一场鸿门宴，也许写下了新的一张家规，总之双方在外界看来达成了一种协议，郭氏家族内部的火并就此告一段落。(image)被逐出家门的郭炳湘这两年来继续打拼自己的事业，然而在2018年却倒在了事业的蓝图前。他另立门户创办了“帝国集团”，名字已经可以看到他的野心：离开新鸿基这艘巨无霸航母，他要再造一个帝国，如今却已经清零，也许对于这个富二代来说，这一生还没好好回味，就已经失去了所有的意义。</w:t>
        <w:br/>
        <w:t xml:space="preserve">    </w:t>
        <w:tab/>
        <w:t xml:space="preserve">    </w:t>
      </w:r>
    </w:p>
    <w:p>
      <w:r>
        <w:t>WXC2806</w:t>
        <w:br/>
      </w:r>
    </w:p>
    <w:p>
      <w:r>
        <w:t>【综合/观察者网 郭涵】当地时间11月6日，美国中期选举正式拉开帷幕。据CNN周二凌晨1:22的数据，已经有超过3千万选民投下了自己的一票。此次选举关系到民主党人能否重新夺回国会参众两院多数席位，进而影响特朗普政府未来两年的政策落实情况，并可能对中美贸易战等双边关系中的重要议题产生影响。特朗普此前公开承认，民主党有较大几率赢下众议院多数席位。不过有2016年总统大选结果殷鉴在前，美媒不敢大意，除了全力呼吁民众前去投票之外，也不忘强调最终结果与预测可能有所出入。不过，对于部分美国网民来说，两年前的惊讶与失望如今却转化成鸡血与动力。这不，他们已经在推特上发起了“2016年投票的我VS2018年投票的我”的玩梗大赛，来形容此刻自己的心情。有水深火热版：(image)(image)小宇宙爆发版：(image)(image)(image)（翻页还有哦） 冷酷无情版：(image)(image)(image)龇牙咧嘴版：(image)(image)也有网友表示，我还是那个我，并没有什么变化：(image)各位美国网友的怨念与斗志能否带来实际的改变呢？我们拭目以待。</w:t>
      </w:r>
    </w:p>
    <w:p>
      <w:r>
        <w:t>WXC2807</w:t>
        <w:br/>
      </w:r>
    </w:p>
    <w:p>
      <w:r>
        <w:br/>
        <w:t xml:space="preserve">    </w:t>
        <w:tab/>
        <w:t xml:space="preserve">    </w:t>
        <w:tab/>
        <w:t>据联邦调查局的统计显示，美国有140多万的人加入了3万3000多个黑帮组织。48%的暴力犯罪都是由黑帮成员引起的，而且这个数字还在增长。更危险的是一些帮派甚至还有渠道从军方弄到重型武器。1、“18街头”（The 18th Street）黑帮是加州最大的黑帮组织美国南加州最出名的黑帮要数“18街头”了。这个黑帮每天至少要为洛杉矶地区的一次抢劫和打架事件负责。这个黑帮是全国扩大速度最快的组织之一，一度在全国32各州都有分布。尽管此黑帮管理松懈，但是他们依旧是加州最大的黑帮组织，有大概15000名成员。“18街头”黑帮与一系列的谋杀，敲诈，偷渡，贩毒，以及偷车活动都有关，他们还渗透到了美军中。2、“佛洛伦西亚13”（Florencia 13）的成员在与美国军事人员交易军火时被抓另一个发展速度很快的南方黑帮是“佛洛伦西亚13”，他们与墨西哥黑手党联系紧密，但却与“18街头”是死对头。他们的基地在洛杉矶南边，“佛洛伦西亚13”曾经参加过一个极其可怕的黑帮争斗，这让洛杉矶变成了国内一座危险的城市。这个黑帮的势力还延伸到弗吉尼亚和爱荷华。他们从事的活动包括谋杀和贩毒，并且也渗入了美国军方。3、“阿兹台”（Barrio Azteca）与很多墨西哥贩毒集团都有联系最初“阿兹台”聚集于埃尔帕索，德克萨斯，和洛杉矶，现在他们已经成长为美国墨西哥边境两边最强大的准军事黑帮了。“阿兹台”的很多成员都是从德克萨斯的监狱中招揽而来，他们的一些活动都是在监狱内运行的，比如说海洛因的制作。“阿兹台”偷渡，运毒，甚至还谋杀政府官员。整个黑帮使用军事化管理，管理非常严谨。2011年三月，35位成员锒铛入狱，其中10位成员被控谋杀政府官员以及其家人。4、“捷哥罗斯”（Juggalos）介于荒谬和危险之间最初他们只是一群疯狂的喜欢脸上涂满油彩的说唱小丑，但是现在“捷哥罗斯”已经发展成了一个非传统意义上的黑帮组织，他们管理松懈，动机不明。很多成员只做一些小偷小摸的事情，比如藏毒或偷窃。但是FBI发现他们的行为越来越危险，犯得罪也越来越严重，像是人身攻击，抢劫，贩毒。虽然这个黑帮只在3个州有影响力，但是他们的行为越来越有组织化。他们影响的三个州有加州，滨州和犹他州。5、“全能拉丁王”（The Almighty Latin King Nation）是全国最大的拉丁美洲裔黑帮1950年，起源于芝加哥，由于严格的管理，使这个组织成为了美国最大的拉美裔黑帮。这个组织的势力范围影响着34个州，仅仅在芝加哥就有18000多个成员。尽管这个帮派分裂成了两个部分，芝加哥地区的和东海岸区的，但是所有的成员把帮派当成一种信仰，一旦入会就无法退出。这个黑帮一直都在FBI的监视之下，警方不放过任何逮捕帮派成员的机会，以减慢黑帮的发展。6、索马里黑帮在明尼苏达州的影响力越来越大索马里移民的聚集使索马里黑帮的分布越来越广泛，他们经常与其他黑人帮派发生冲突。索马里黑帮参与的犯罪活动有偷渡，人口贩卖，信用卡盗窃，卖淫以及暴力犯罪。他们的主要活动地区在明尼苏达州，华盛顿州和密苏里州。7、“MS-13”是FBI最担心的黑帮“MS-13”恐怕是美国最危险的黑帮了，他们的发源地在萨尔瓦多，而该团伙的成员已经遍布全国，并且在危地马拉和墨西哥都有他们的势力。“MS-13”曾今参与墨西哥毒品交易，尽管没有正式的领导结构，但是他们成员之间都保持着紧密的联系。这个黑帮的的行为非常暴力以及残忍，其中一名旧金山地区的成员就凶残的杀害了一家人，仅仅是因为他们挡了一下他的车。FBI为此专门建立了行动小组，阻止这个团伙的壮大。8、“纯内提瑞斯”（Trinitarios）是纽约发展最快的黑帮“纯内提瑞斯”是80年代在纽约监狱中形成的黑帮，非常暴力。等成员们刑满释放后，这个黑帮就迅速占领了纽约的大街小巷。而且他们的势力也蔓延到了10个州之多。这个黑帮树敌很多，他们因为从纽约当地高中招揽成员而臭名昭著。去年这个团伙的头领被FBI以贩毒罪逮捕，同时被逮捕的还有其他50名成员，他们犯下的罪行有非法持有武器和无数的谋杀。9、“赫曼欧德枪客”（Hermanos De Pistoleros）在德州监狱称霸另一个在监狱里形成的黑帮就是“赫曼欧德枪客”,这些拉美裔黑帮成员称霸监狱内外，他们与墨西哥毒品贩子联系也非常紧密。一旦成为黑帮成员就一辈子都不能退出，他们的管理非常严格和传统，一旦成为他们的一员就需要在小腹上纹上一只真实大小的手枪。这个帮派的头领现在正在监狱里服刑，罪名是贩毒。“赫曼欧德枪客”以往美国运可卡因和大麻而闻名，同时这个黑帮还从事入室抢劫，劫车，人身攻击，以及谋杀。10、“墨西哥黑手党”（The Mexican Mafira）是美国历史最悠久，最强大的监狱黑帮。大多数被监禁在南加州的拉美裔黑帮成员都会摒弃前嫌，加入墨西哥黑手党的旗下。近年来这个组织越来越壮大，从加州扩散到亚利桑那州，新墨西哥州以及德州。现在这个黑帮被很多人掌控着，而他们手下的人都非常忠诚，随时可以命令他们谋杀警卫或者敌人。他们的成员也已经混在美国军队内。11、“氓克”打架的时候用指节铜环，钢管和铁头靴子。美国摩托车协会一向自称99%的摩托骑手都是守法公民，但是“氓克”的出现否定这个说法。他们自豪的称自己是“百里挑一”。他们的集中地在南加州，但是在其他国家也有势力范围，比如说澳大利亚，德国，意大利和墨西哥。他们与其他黑帮械斗的时候非常暴力而且很多时候都是在公共场合。去年在新墨西哥的一处酒吧中的械斗就导致两人死亡。他们的武器选择通常是手枪，刀，指节铜环，钢管和铁头靴子。他们主要参与的犯罪活动有敲诈，谋杀，贩毒，和洗黑钱。12、Vagos摩托车黑帮与地狱天使（Hells Angels）黑帮还有警方之间的斗争。原名为“疯狂者”（ThePsychos），Vagos摩托车黑帮是一个位于南加州的暴力犯罪组织。他们的许多成员都有军事背景，并且他们以对敌人毫不手软而著名，他们还向警方宣战。最近一次与地狱天使的领土之争造成了两人死亡和8人受伤。13、“车轮之魂”(Wheels of Soul)的成员以行为暴力与否作为判断的标准“车轮之魂”的成员主要以黑人为主，他们的主要基地在费城。统计显示他们的势力范围至少有六个州。黑帮鼓励成员通过暴力行为来达到一定的等级。他们的成员在一次与芝加哥摩托黑帮的争斗中，用刀刺穿对方的头部，并射穿了另一个敌人的肚子。根据联邦调查局的资料显示，这个黑帮还参与枪击，绑架和贩毒等犯罪活动。</w:t>
        <w:br/>
        <w:t xml:space="preserve">    </w:t>
        <w:tab/>
        <w:t xml:space="preserve">    </w:t>
      </w:r>
    </w:p>
    <w:p>
      <w:r>
        <w:t>WXC2808</w:t>
        <w:br/>
      </w:r>
    </w:p>
    <w:p>
      <w:r>
        <w:br/>
        <w:t xml:space="preserve">    </w:t>
        <w:tab/>
        <w:t xml:space="preserve">    </w:t>
        <w:tab/>
        <w:t>据《每日邮报》11月6日报道，美国一名10岁的女孩被指控在一家日托中心杀害一名6个月大的男婴。(image)根据威斯康星州奇普瓦县法院的地区检察官表示，这名女孩处于少年监禁状态，并被指控犯有一级故意杀人罪。此前，警方接到了一家看护人员的报警称，一名6个月大的男婴头部出血并没有了任何反应。据 KWQC报道，这名女孩住在日托中心的寄养家庭。事发当时这名女孩在不小心将孩子摔在了地上。婴儿的头撞到了脚蹬子上，他开始哭闹不止，然后女孩惊慌失措地踩在了他的头上。上周该事件发生后，这名婴儿被送往明尼苏达州圣保罗的吉列儿童医院，之后被宣布死亡。(image)一名给婴儿检查的医生表示，婴儿的伤势并不是意外所致。警方在日托中心对一名成人和三名儿童进行了询问，四个人都指向这个10岁的女孩。 这个女孩后来也承认自己伤害了这个婴儿。(image)据《星际论坛报》 报道，这名女孩在其母亲的陪伴下戴着手铐出庭，并被指控犯有一级故意杀人罪。她在法庭上一直抽泣着。该女孩的保释金高达5万美元（约35万元人民币）。</w:t>
        <w:br/>
        <w:t xml:space="preserve">    </w:t>
        <w:tab/>
        <w:t xml:space="preserve">    </w:t>
      </w:r>
    </w:p>
    <w:p>
      <w:r>
        <w:t>WXC2809</w:t>
        <w:br/>
      </w:r>
    </w:p>
    <w:p>
      <w:r>
        <w:t>(image)这是10月15日在日本神户东滩污水处理厂拍摄的3个用于污水发酵的大罐（手机拍摄）。污水处理厂通常只是将处理后的污水排放出去，并焚烧填埋污泥。但记者日前在日本神户市一个污水处理厂看到，这里不仅能够产出大量的天然气，还能从污泥中提取磷，从垃圾中充分“榨取”资源并实现“自产自销”。新华社记者华义 摄（来源：新华网）(image)这是10月15日在日本神户东滩污水处理厂拍摄的用于污水发酵的大罐顶部。污水处理厂通常只是将处理后的污水排放出去，并焚烧填埋污泥。但记者日前在日本神户市一个污水处理厂看到，这里不仅能够产出大量的天然气，还能从污泥中提取磷，从垃圾中充分“榨取”资源并实现“自产自销”。新华社记者华义 摄（来源：新华网）(image)这是10月15日在日本神户东滩污水处理厂拍摄的用于提纯发酵气体的设备。污水处理厂通常只是将处理后的污水排放出去，并焚烧填埋污泥。但记者日前在日本神户市一个污水处理厂看到，这里不仅能够产出大量的天然气，还能从污泥中提取磷，从垃圾中充分“榨取”资源并实现“自产自销”。新华社记者华义 摄（来源：新华网）(image)这是10月15日在日本神户东滩污水处理厂拍摄的用于提纯发酵气体的设备。污水处理厂通常只是将处理后的污水排放出去，并焚烧填埋污泥。但记者日前在日本神户市一个污水处理厂看到，这里不仅能够产出大量的天然气，还能从污泥中提取磷，从垃圾中充分“榨取”资源并实现“自产自销”。新华社记者华义 摄（来源：新华网）(image)这是10月15日在日本神户东滩污水处理厂拍摄的用于提纯发酵气体的设备。污水处理厂通常只是将处理后的污水排放出去，并焚烧填埋污泥。但记者日前在日本神户市一个污水处理厂看到，这里不仅能够产出大量的天然气，还能从污泥中提取磷，从垃圾中充分“榨取”资源并实现“自产自销”。新华社记者华义 摄（来源：新华网）(image)【延伸阅读·细致到“严苛”的日本垃圾分类】数据显示，2013年北京市生活垃圾产量为671.69万吨，日产垃圾1.84万吨，且每年以8%的速度递增。但北京市的垃圾处理能力仅为每日1.041万吨，94%的生活垃圾，采用了落后的垃圾填埋方式。（来源：网易探索）(image)在日本，一个饮料瓶要分成三部分进行回收：瓶盖、包装纸和瓶身。在垃圾手工分拣车间，记者看到操作工在流水线上迅速得将一个瓶子拆解、分离，之后对塑料瓶进行深度加工，做成用于制造薄膜、鸡蛋和水果包装盒、汽车脚垫或铺路的材料，连厂长和员工身上的制服也是塑料瓶深加工而成。（来源：网易探索）(image)把垃圾一分为五进行回收的垃圾处理方式，广岛是最先开始的。更早在1930年，东京曾经做出了厨余垃圾和非厨余垃圾的分类，厨余垃圾被用于家禽喂养的饲料和农用肥。（来源：网易探索）(image)自区的垃圾不拿到别的区处理，而是在自己的区内建立垃圾处理厂的原则，包括涩谷、池袋这些比较繁华的地区也必须有自己的处理设备和处理厂。图为东京的垃圾焚烧厂。（来源：网易探索）(image)新居浜市政府官方网站上的垃圾分类信息（来源：网易探索）(image)在日本，不仅垃圾分类有相应的规定，垃圾收集日和具体投放时间也受到严格的限制，如果错过了规定日期的指定时间，就只能存放垃圾到下个收集日再进行投放。（来源：网易探索）(image)东京都武藏野市规定垃圾必须在早上9点前扔弃至指定的场所，而不同区域的收集日则有所不同。节日期间照常收集垃圾。（来源：网易探索）(image)名古屋市指定垃圾袋（来源：网易探索）(image)垃圾分类宣传册（来源：网易探索）</w:t>
      </w:r>
    </w:p>
    <w:p>
      <w:r>
        <w:t>WXC2810</w:t>
        <w:br/>
      </w:r>
    </w:p>
    <w:p>
      <w:r>
        <w:br/>
        <w:t xml:space="preserve">    </w:t>
        <w:tab/>
        <w:t xml:space="preserve">    </w:t>
        <w:tab/>
        <w:t>作者 | 秦海清编辑 | 老拿代购妈妈游燕火了，还登上了热搜。引发轩然大波的，是游燕丈夫持笔代写的一封道歉信。11月1日，一家名为“TSHOW进口服装”的网店，发出一封署名为“游燕”的“失联很久的店主道歉信”在网上刷屏：“请原谅我的不辞而别我现在广州女子监狱，因为这个店铺做进口代购被判刑十年，并处罚金550万。”早前，广东省高级人民法院做出终审判决，网店店主游燕因犯走私普通货物罪被判10年、罚款550万，5000多件服装鞋包等货物也被没收。因为判决，正在读高三的儿子暂时见不到妈妈了，一家人突然陷入困境。游燕的丈夫万先生告诉市界（ID:newsseeker）：550万罚款，加上游燕之前的订货款，快让整个家庭崩溃了，“车卖了，房子也在卖。”结婚以后，游燕成了全职家庭主妇，特别是有了孩子，游燕更不愿意去外面上班。游燕母亲看不过去，说“你又不挣钱还老是买衣服”，说得多了，游燕就在网上开了个店卖衣服，“进货、拍图、修图、上传、做客服、发货等，全是游燕一个人打理”。起初游燕只卖国产服装，每月大概有几千、万把块钱的收入，因为竞争激烈，她的店不温不火。2013年，游燕听同行介绍说“从香港进货做点进口的服装销路要好一点”，于是做起了代购生意。“通过顺丰快递以及她自己随身带点回来，因为每次量都很小，三件五件这样拿，网店的生意慢慢好了起来，最好的一个月有十几万的流水。所以，就这样一点点地陷进去了”，万先生告诉市界。代购做起来后，游燕请了两个员工做客服。2017年3月20日下午，像往常一样，游燕从香港订货回来，过珠海九洲海关时被拘留，当场查扣手机2部、服装28件、鞋子两双。拘留之前，九洲海关辑私分局根据掌握的情报，确认游燕涉嫌走私普通货物罪；拘留之后，侦查人员搜查了游燕的仓库和住所，又查扣服装5181件、鞋子458双、包60个、帽子10顶等，以及发票、订货单、销售单证等。代购4年之后，游燕从网店女店主变成了走私嫌犯。“顺丰快递是一个上市企业，应该是比较合法的嘛，顺丰需要交税时候我也我们也交税呀，它不需要交税就肯定不交税。没想到（法院）算跟她老账，把这么多年累计在香港信用卡的流水认定是她走私的货值。累积一千多万啊，税金三百多万！判得这么重，真是万万没想到。”万先生告诉市界。2018年2月24日，珠海市中级人民法院做出一审判决，判决认定：2013年5月起，游燕开始在香港向香港多家服装公司通过刷卡支付的方式大量采购各种服饰，其在香港所购服饰全部通过快递邮寄、雇请“水客”偷带及自行携带等方式走私进境，并由其网店“TSHOW进口女装店”在境内销售牟利。统计显示，被告人游燕在香港刷卡购买并走私进境的服饰金额共计人民币11400558.93元。经核定，上述服饰偷逃税款共计人民币3005187.33元。基于此，珠海中院判游燕犯走私普通货物罪，判处有期徒刑十年，并处罚金人民币550万元，移交两部苹果手机，累计查扣服装、鞋、包等货物5000多件。因为“代购”被判罚，游燕并非首当其冲。2008年起，离职空姐李晓航多次携带从韩国免税店购买的化妆品入境而未申报税款。2011年8月31日，李晓航在首都机场被抓获，后被检方以走私普通货物罪被提起公诉，认定其偷逃税款累计120万元。2012年9月，北京市第二中级法院一审以走私普通货物罪判处有期徒刑11年，罚金50万元。2013年5月，北京高院二审将此案发回重审，12月17日，判决李晓航有期徒刑3年，罚金4万元。该案被称为“代购走私第一案”。今年2月，上海市第一中级人民法院对上海首例因海外代购偷逃税款案件做出判决。上海第一中院认为，刘欣欣（化名）、范琳（化名）走私普通货物入境，偷逃应缴税额分别为9.9万余元及8万余元，数额较大，其行为均构成走私普通货物罪，判处两人有期徒刑一年，缓刑一年六个月，并处刘欣欣罚金10万元、范琳罚金8.1万元，扣押在案的走私物品予以没收。对比而言，有期徒刑10年、罚款550万，查扣所有货物，游燕获刑最重。(image)不服一审判决，游燕提起上诉，认为一审计税方式方法及产生的计税价格不合理、不公平、不正确。另外，她还认为自己有多个酌定从轻处罚情节，始终自愿认罪，系初犯，且关税税率目前已调低，应酌情对其从轻处罚。同时，其家庭困难，原判罚金过高。请求二审查明事实，给予其从轻、减轻处罚。针对游燕上诉意见，广东高院逐条驳回、不予采纳，维持原判。广东高院最终认为，游燕犯走私普通货物罪，偷逃税款数额特别巨大，事实清楚，证据充分，定罪准确，量刑适当，审判程序合法，唯对于在游燕淘宝店仓库查获的其他非走私货物、物品所作处理不当，予以纠正。北京市中闻律师事务所合伙人王维维律师向市界表示，“就判决书的证据材料方面，判决认定当事人偷逃应缴税额的标准主要来自于当事人使用信用卡在香港店铺刷卡消费的记录，个人观点认为证据不足，存在明显瑕疵。同时，因为当事人作为海外代购，主观故意、犯罪情节、社会危害性并不是特别严重，10年有期徒刑量刑过重。”550万的罚款，加上游燕此前订货的贷款，“摧毁了一个家，车卖了，房子也在卖”。目前，万先生在一家化妆品公司工作，每月一万元左右的工资，住在公司宿舍，正在读高三的儿子寄宿学校，“（缴纳罚款）现在肯定不行，慢慢地总能还上的”。终审判决后，9月19日，万先生在广州女子监狱见到游燕，自从游燕被拘留后，夫妻二人只在法庭上见过面。“当时聊天我无意中提及还有人在淘宝店留言，说游燕一直没有上新。她就突然崩溃了，我也非常理解她的心情，毕竟开店12年，倾注了大部分的青春和心血。所以她当时就要求我写封信。”万先生告诉市界。信件发出后，万先生收到很多朋友甚至陌生人的现金援助，万先生没有接受，“这有违我们的初衷，写这封信是基于三点：一是向各位亲解释一下失联的真相；二是提醒同行遵守法律，别犯这样的错；三是要给退款退货的顾客一个善后。没有别的想法”。(image)代购早已不是新鲜事物，买家以相对低价购得高档消费品，卖方从中赚取不菲的差价。相比游燕这种职业代购，个人代购更广泛地存在。留学韩国的小唐，业余之外帮人在韩国免税店购买知名品牌化妆品以赚取生活费，主要是自己带货回国，然后快递给买家，有些不方便‘人肉’带货的，只能邮寄，比如鞋子衣服等比较大型的货。国外邮寄需通过海关缴税后才能放行，缴税就会少赚，可能白跑一趟，而且税越来越高，“比如说有一次我行李过安检的时候，海关觉得我东西多，叫我开箱清点，我过去的时候旁边有个小妹子，从日本带了很多东西回来，大概两个28寸行李箱，加一个登机箱，有很多贵重的skii什么的，海关开了1.3万的税单，妹子当场就哭了，跟海关磨了半天。”小唐也补缴了2200元的税款，这一趟，她赚了5000元左右。自从做代购以来，小唐再也没有向家里要过生活费。在韩国，小唐每个月生活费6000-7000元，其中包括2800元的房租。她没有仔细算过每月做代购能赚多少钱，“没有上限，人有多大胆，地有多大产”，小唐“飞一次”最多赚过两万元，“那是过年的时候，发了年终奖，大家都买贵的”。胆大的是那些代购团体。据小唐介绍，因为免税店限购，很多品牌要求一人一次至多购买5件商品，于是有代购团体专门从东北找一些老人包机来韩国，老人以自用为名在免税店购物，然后统一运回国。8月31日，全国人大表决通过《中华人民共和国电子商务法 》，法律界普遍认为，新《电商法》将有效遏制那些“钻空子的人”。北京市中闻律师事务所合伙人王维维律师认为，“该法明确了通过微信朋友圈、微博等互联网平台从事销售商品或者提供服务经营活动的自然人等属于电子商务经营者，这里面包括了传统的职业代购、微商等群体。电商法要求电子商务经营者依法办理工商登记取得相关行政许可，并依法纳税。还明确了个人从事小额交易活动，虽无需办理市场主体登记，但超过5000元人民币的部分同样需要依法申报纳税，否则将被处以2至50万元不等的罚款。”新《电商法》法将于2019年1月1日正式实施，届时，代购会消失吗？王维维表示，“代购本身并不违法，并不必然构成走私罪。走私罪是指个人或者单位故意违反海关法规，逃避海关监管，通过各种方式运送违禁品进出口或者偷逃关税，情节严重的行为。电商法实施后，偶尔帮朋友代购行为、以及合法登记注册进行代购商业经营者，只要正常缴纳关税，也是完全合法的。”游燕案发，并未影响小唐做代购的信心，“在我留学的这段时间还是会做，毕竟我只是小虾米。那些包机代购团体不查，轮不到审判我这个级别的。”有时海关检查小唐行李时，知道她是留学生会网开一面，“睁一只眼闭一只眼”。她没有想过毕业后从事职业代购，“代购肯定不能成为职业，国家在发展，关税稍微低一点，和国际大牌接轨之后，国外的（价格）优势渐渐就不那么明显了。代购是在一定时期内由于需要产生的社会现象，当需要没有了，自然就会消失。”</w:t>
        <w:br/>
        <w:t xml:space="preserve">    </w:t>
        <w:tab/>
        <w:t xml:space="preserve">    </w:t>
      </w:r>
    </w:p>
    <w:p>
      <w:r>
        <w:t>WXC2811</w:t>
        <w:br/>
      </w:r>
    </w:p>
    <w:p>
      <w:r>
        <w:t>近日张智霖、薛凯琪等人主演的电视剧《蚀日风暴》广受好评，这部剧也是在10月24日正式收官了，网友都是纷纷推荐和赞赏。(image)但是，在电视剧的有一集剧情中，有网友发现了不对劲的地方。在这集的剧情中，主人公需要破案需要在骨灰盒中寻找案件的线索，每个骨灰盒上都贴了死者的遗像，而在主人公要找的骨灰盒的旁边的一个骨灰盒上出现了网友们熟悉的面孔，虽然镜头只是一闪而过，但是还是有眼尖的网友注意到了，是赵本山的照片。(image)(image)(image)(image)仔细放大一看确实是本山大叔的照片，此前就有某卫视的综艺上因为合成了艺人的照片做遗照而被网友吐槽，这样用别的艺人或者素人的照片当做遗照实在是不妥。希望剧组能给一个合理的解释。</w:t>
      </w:r>
    </w:p>
    <w:p>
      <w:r>
        <w:t>WXC2812</w:t>
        <w:br/>
      </w:r>
    </w:p>
    <w:p>
      <w:r>
        <w:t>(image)【环球网报道 记者张飞扬】据美国有线电视新闻网(CNN)10月31日报道，一名德国护士当地时间周二承认曾用药物谋杀100名病患，这使他成为了德国自二战之后最为致命的连环杀手。该护士名叫尼尔斯·赫格尔(Niels Hoegel)，今年41岁。他承认2000年至2005年间在德国北部的两家不同医院杀害了100位病人。受害者年龄在34岁到96岁之间。报道称，在德国西北部奥尔登堡法院审判中，霍格尔承认，对他的谋杀指控是正确的。报道称，赫格尔此前已经因六项罪名而被判终身监禁，包括杀人罪和杀人未遂罪。据报道，赫格尔被指控向受害者提供过量的非处方药，而他这么做的目的是出于向同事炫耀他的“复苏技术”，以及为了“克服无聊”。检察官表示，赫格尔应该知道，他给病人服用的药物可能会导致危及生命的心脏问题。警方称，已经在赫格尔工作的诊所调查了数百名他曾看护过的患者的遗体。不过警方同时表示，可能永远不知道赫格尔杀害的病人的确切数量，因为一些可能的受害者已经被火化。法庭发言人对CNN表示，约有126名受害者的亲属作为共同原告出庭，对于该案件的审判预计会持续到明年五月。</w:t>
      </w:r>
    </w:p>
    <w:p>
      <w:r>
        <w:t>WXC2813</w:t>
        <w:br/>
      </w:r>
    </w:p>
    <w:p>
      <w:r>
        <w:t xml:space="preserve">(image)中国侨网11月6日电据美国金山在线报道，美国旧金山市府律师周一（5日）宣布，一对当地华裔夫妇因一再违反该市的短期租赁法，遭罚款225万元（美元，下同），并禁止其在Airbnb等网站发布租房信息，直到2025年为止。　　市府律师贺雷拉(Dennis Herrera)表示，Darren和ValerieLee华裔夫妇在旧金山的住房危机期间，一直非法经营“连锁旅馆”。2014年4月，贺雷拉首次起诉这对夫妇。当时这对夫妇利用Ellis法案将他们在ClaySt.的房产中的租客赶走，然后非法将该房产用作短期租赁。2015年5月，他们被政府罚款27.6万元，同时禁止提供短租服务5年。禁令范围涵盖17处超过45个住房单元。　　随后，经过为期两年的调查，贺雷拉发现，这对华裔夫妇在禁令期间利用朋友和家人的名义冒充房东，继续进行短租房屋的交易，并在11个月内将他们名下共14处的房产通过airbnb平台共计出租了5000多次，从中非法获利高达70万元。另外，他们还被怀疑利用朋友、家人和同事创建账户收取好处费。由于所有用于短租的房屋都没有在市短租房办公室注册，因此，全部租赁活动都是违法并违反禁令的。　　市府律师表示，为瞒天过海，Darren和ValerieLee夫妇两人竟擅自制定虚假租约，甚至在城市调查人员检查之前，在公寓内摆放好脏盘子和湿毛巾，伪装成这是他们自己正在居住的地方。他们在每间公寓都以同样的方式伪装欺瞒。　　短期租赁办公室主任盖伊(Kevin Guy)在一份新闻稿中表示， “他们(Darren和ValerieLee夫妇)从市场上撤下了原本应该留给旧金山长期居民的住房。看到他们为自己的行为负责，真是令人欣慰。”　　贺雷拉表示，严厉的罚款和禁令，也是向违反短期租赁法的其他人传递信息。他说：“它向那些希望非法从旧金山房地产危机中获利的人发出了明确的信息：不要尝试，”　　贺雷拉称：“该案最重要的收获是，为旧金山保留了45个住房单元作为居民的住宅，而不是酒店房间。”(侨报记者张苗) </w:t>
      </w:r>
    </w:p>
    <w:p>
      <w:r>
        <w:t>WXC2814</w:t>
        <w:br/>
      </w:r>
    </w:p>
    <w:p>
      <w:r>
        <w:t>海外网10月31日电北约正在俄罗斯边境附近上演冷战后最大规模军演。对此，俄罗斯方面称，他们将进行为期3天的导弹演习，其军演地点和北约军演地点有重合之处。(image)资料图 （图源：路透社）据《今日俄罗斯》30日报道，俄罗斯方面打算在挪威外围的国际海域进行导弹演习，以回应北约自冷战后的最大规模军演。报道称，这次导弹演习将从11月1日开始，持续3天。俄罗斯将军演的地点和北约“三叉戟”军演的地点有重叠的部分。对此，北约秘书长斯托尔滕贝格（JensStoltenberg）在当地时间周二（30日）回应称，俄罗斯在上周将这次导弹演习的计划告知北约。俄罗斯有很强的军事力量，他们只是例行地在挪威沿岸对自己的海军进行演习。但同时斯托尔滕贝格强调，北约将密切关注俄方的军演，也希望俄罗斯可以“表现专业”。但北约成员国中也有官员将俄罗斯这次导弹演习视为警告。波兰的北约代表团政治顾问称，俄罗斯这次演习是“故意令局势升级”。莫斯科方面则不断重复表示，北约的这次军演对欧洲地区的安全具有“侵略性和破坏性”。上周，俄罗斯外长称，虽然北约尝试将这次军演定性为“自卫性质的行动”，但这很明显是在“反对俄罗斯”。北约2018年“三叉戟”军演在10月25日开始，预计于11月7日结束。北约在本次军演中部署了5万士兵、130架飞机、70艘作战船只以及近万辆军用汽车。报道称，此次军演是北约自冷战结束以来最大规模的“自卫性”演习。然而俄媒指出，北约将这次演习的地点设置在与俄罗斯临近的挪威、芬兰、瑞典，暴露了其根本的意图。一北约官员也在非正式场合私下承认，在一个与俄罗斯接壤的国家举行联合军演“绝非偶然”。北约每3年举行一次“三叉戟”演习，通常都会体现北约关注的战略方向。近年来北约不断加剧在波罗的海地区的军事部署，其与俄罗斯在该地区较劲的意图也越发明显，俄罗斯也不断通过在该地区开展军事演习的方式表达不满。</w:t>
      </w:r>
    </w:p>
    <w:p>
      <w:r>
        <w:t>WXC2815</w:t>
        <w:br/>
      </w:r>
    </w:p>
    <w:p>
      <w:r>
        <w:t>美国中期选举拉票环节进入冲刺阶段，总统特朗普拿出了“必杀技”。他在当地时间30日早上发推警告选民慎重：如果想股票跌，就投民主党！他说，美股自大选以来一直在疯涨，只不过现在“稍稍暂停了一下”。大家想要知道中期选举以后会发生什么情况。如果你们想要股票下跌，我强烈建议你们把票投给民主党。他们喜欢委内瑞拉的财政模式、高税收、以及开放的边境政策！(image)一小时后，他又援引国富银行分析师的观点，称如果美联储采取鸽派货币政策的话，标准普尔500指数又会回到2800、2900点位的。(image)实际上，美股走势并不是如特朗普所述的“稍稍暂停了一下”。美股本月中旬经历大幅震荡，道琼斯指数一度下挫逾800点。特朗普把美股大跌归罪于美联储“疯了”。随后美股略有回升。(image)但昨晚（当地时间29日），美股又遭遇“惊魂一夜”：道指盘中一度暴跌逾500点。截至收盘，标准普尔指数下跌17.44点，跌幅为0.66％。(image)(image)特朗普一直把股市反应看作市场是否支持自己的一个指标。早前美股走势平稳时，特朗普的支持率一度达到破纪录的54%。但CNBC新闻网分析人士指出，特朗普经济政策支持率如此之高，与美国经济的强劲密不可分。</w:t>
      </w:r>
    </w:p>
    <w:p>
      <w:r>
        <w:t>WXC2816</w:t>
        <w:br/>
      </w:r>
    </w:p>
    <w:p>
      <w:r>
        <w:t>非首次坠机。10月29日，印尼狮航一客机在雅加达起飞不久后坠毁。这架坠毁的波音737MAX8 由印尼狮航租自中民投航空融资租赁有限公司。据了解，该飞机于今年8月13日租赁给狮航，自交付至今仅仅2个多月时间，机龄也只有0.3年。然而，这并不是印尼狮航第一次出现航空事故。法新社公布的一份最新报告显示，印尼的航空安全记录始终欠佳，近年来连续发生多起致命空难。此次出事的印尼狮航，就多次卷入飞机事故。对于中民投来说，与印尼狮航的合作可能是一笔失败的买卖。尽管航空器会由保险公司全额承保，但业内分析人士表示，保险公司通常只有飞机赔付，不会包括未来的租金赔付。(image)融资租赁是目前国际上最为普遍、最基本的非银行金融形式。它是指出租人根据承租人（用户） 的请求，与第三方（供货商）订立供货合同，根据此合同，出租人出资购买承租人选定的设备。同时，出租人与承租人订立一项租赁合同，将设备出租给承租人，并向承租人收取一定的租金。一般来说，各航空公司通过租赁形式获得大型航空器是世界航空业通常作法。目前，中国航空公司租赁飞机的比率已超过50%。中国社会科学院院金融研究所研究员周茂清告诉中新社国是直通车记者，购置飞机资金占用量大，采用融资租赁的方式能够使航空公司在短期内快速增加运输能力并能够减少企业负债，因此，航空业普遍采用租赁的方式。上世纪80年代，中国发展融资租赁的初衷就是为了引进国外的设备和资金，这在早期主要体现在大型飞机的租赁上。不过，这种方式也有一定的风险。周茂清指出，融资租赁对于从业人员的能力有很高的标准，尤其是直接融资租赁，“出租方在购买设备的过程中，需要对设备的性能、规格和报价非常熟悉，出租人承担着风险”。此外，出租方对承租方的经营状况也需要有较为深厚的了解。周茂清表示，这就涉及到融资租赁行业的风控问题，它对租赁机构从业人员的素质有很高要求，因为涉及到很多专业知识。譬如，“做航空业的租赁业务，从业人员必须具备航空方面的专业知识，如飞机的技术性能、保养维护，以及航空公司的日常运营等。中民投出现这种情况，说明它的风控意识不强，业务人员对航空公司的经营能力和经营水平不是太了解。”周茂清说。正因为直租风险较高，目前，中国融资租赁仍以回租为主，即设备的所有者先将设备按市场价格卖给出租人，然后又以租赁的方式租回原来的设备。周茂清指出，在中国融资租赁界，目前回租是主要的业务模式，占比超过80%。但真正能体现融资租赁业特点的还是直租，回租在某种程度上与银行信贷相似，形式上是一种租赁，实质上是企业以设备为抵押的类信贷。“在融资租赁业发展的初期阶段，这一现象是不可避免的，因为绝大部分租赁机构从业的时间不长，积累的经验有限。以金融租赁公司为例，很多业务人员是从银行转过来的，他们做银行信贷很有经验，但对融资租赁不太熟悉，所以在业务发展上，难免带有银行信贷的特征。”周茂清说。值得注意的是，在国外的融资租赁业的发展早期，回租的占比也较高。这种方式的风险相对较低。但周茂清指出，从融资租赁业的健康发展看，今后应该提高直租的比例。经历了早期发展阶段，中国融资租赁得到了快速发展，并且在金融市场也扮演着重要的角色。周茂清指出，截至2017年年底，中国的融资租赁公司达到9090家，其中，外资租赁公司有8745家，内资租赁有276家，金融租赁有69家。融资租赁业务规模达到9万亿，2020年有望突破10万亿。中央财经大学中国银行业研究中心主任郭田勇告诉国是直通车记者，融资租赁的潜力非常大，在企业引进设备设施方面，融资租赁公司可以起到很好的作用，克服了在银行贷款需要抵押的问题。经济学家宋清辉表示，融资租赁行业当初就是为了制造业而生，若其没有与制造业相融合，就无法发挥它的巨大优势。最关键的一步就是需要构建桥梁、增进融资租赁和制造业双方的互相理解。周茂清也指出，融资租赁业务必须和企业的发展战略相配合，跟上产业升级和企业转型的步伐，从传统工业转向新兴行业，如医疗医药、航空航天、机器人等，这样才能使融资租赁业获得广阔的发展空间。值得注意的是，今年上半年，商务部已将融资租赁公司的监管划给中国银行保险监督管理委员会。中国人民大学财政金融学院副院长赵锡军告诉国是直通车记者，融资租赁公司原来从商务部获得经营牌照，虽然做了很多业务，但不是按照金融机构的方式管理风险，风险控制相对不足。赵锡军指出，现在收紧了监管，有些风险控制力不太强的机构可能被淘汰。未来融资租赁的发展，首先要把风险过大的情况处理好。把风险控制好了以后，可以发挥自己的专长，根据市场的需求从事融资租赁的业务。周茂清也表示，融资租赁将面临结构大调整。一些资质较浅、没有经营业绩的企业可能被淘汰出局。周茂清指出，今后必须培养一大批既懂得高科技和金融，还懂得经营的复合型人才，这样才能满足未来发展的需要。</w:t>
      </w:r>
    </w:p>
    <w:p>
      <w:r>
        <w:t>WXC2817</w:t>
        <w:br/>
      </w:r>
    </w:p>
    <w:p>
      <w:r>
        <w:t>鲜少出面的印小天近日在接受采访的时候，回应了曾经的“插刀门”和“骗婚门”事件”，事实真相令人唏嘘不已。(image)提起“插刀门”事件，不少网友都知道那时是印小天最红的时候，事件一出印小天从此一蹶不振，而当时李晨等人也被指为“插刀教”。(image)事件的起因是印小天和女演员边潇潇对戏时，意见不合发生争执，印小天因对方骂脏话，就推了下对方，结果女方却发微博声称印小天打女人，还抓她头发。(image) (image)当时全程是有监控录像的，没想到的是视频却被杨子拿走了。而杨子的女朋友黄圣依，跟边潇潇是同学关系，杨子便没有公布视频，只是截了几张画面，将印小天推到了风口浪尖。(image)不明真相的明星们纷纷出来指责印小天，让印小天出面道歉，其中就和印小天以好朋友、好兄弟相称的杜淳和李晨。网友都说“别人为兄弟两肋插刀，他们却在背后插兄弟两刀”，“插刀门”就由此得来了。(image) (image) (image)后来完整的视频公布后，有记者采访了在场的清洁工，也表示不存在动手打人，都是女方在不停骂人。真相大白后，讨伐他的明星赶紧删微博，当做什么也没发生。但是印小天已经被骂的狗血淋头，公众形象也就此毁了，事业更是一落千丈，海澜之家的代言也换成了杜淳。(image) (image)而印小天本人口中所提到的“骗婚门”更是狗血，前妻哈琳娜不仅学历造假、家庭背景造假，生下孩子后更是玩人间蒸发。(image) (image) (image)印小天自己的儿子满月至今已经一年多，可他做爸爸的却无法与儿子见面，今年年初离婚后，印小天还给了女方不少抚养费，真的是人才两空。(image)这两个事件中，印小天都是受害者，现在的他也意识自己生活中确实“看人不太准”，还好他足够乐观，这些经历过后，他能够坦言情商是逐渐可以提高的，朋友也是可以慢慢交的，表示印小天现在是十分释怀了。(image)随着最近电视剧《创业时代》的热播，剧中印小天的表现也是可圈可点，不少观众看到他还是非常开心的，作为曾经的实力派，希望印小天能够越走越好，重新迎来自己的事业高峰。(image)</w:t>
      </w:r>
    </w:p>
    <w:p>
      <w:r>
        <w:t>WXC2818</w:t>
        <w:br/>
      </w:r>
    </w:p>
    <w:p>
      <w:r>
        <w:t xml:space="preserve">(image)杨仁荣“杨仁荣，男，1986年出生于江西抚州市宜黄县棠阴镇。宜黄县理科高考状元，北京航空航天大学飞行设计专业，肄业。截至2018年8月，杨仁荣与家人失联9年。”这是百度百科词条“杨仁荣”中的一段话。这个词条最早创建于2009年，终于在今年更新了内容。今年8月，杨母被诊断出癌症，她向媒体求助，希望走之前能再看儿子一眼。9月，看到报道的杨仁荣终于拨通了家人的电话。这场时隔9年的通话异常混乱，电话两头都是边哭边说，断断续续。对于这对父母来说，眼泪并不罕见。9年来，母亲吴细女有几次哭晕过去。很少有人见过杨仁荣流泪。父亲杨崇生记得，儿子上小学一年级的时候不想去学校，哭着跑回了家。他打了儿子一巴掌。从那以后，杨仁荣在学习上再也没让父母失望过。2003年，他成了县里的高考理科状元。谢师宴摆了十几桌，鞭炮的红纸炸得满地都是。在亲戚们眼里，杨仁荣内向、斯文、爱看书。家里有面墙贴满了他的奖状，最后贴不下了，只能另找一面墙。他是家族里成绩最好的孩子，总是被当作同龄人的学习对象。那时候，所有人都相信这个无可争议的好孩子会有一个光明的未来。这种信念一直持续到9年前。杨崇生收到一条儿子发来的短信，大意是他在北京很好，勿念。此后便杳无音讯。失联似乎早有迹象了。上大学后，杨仁荣几乎不主动给家里打电话，每次都是父母打过去。毕业后，父母去过他在北京的住所，他谎称自己在银行工作。后来，父母连谎言也听不到了。为了打听儿子的消息，杨崇生这几年往北京跑了5趟，找了四五家派出所。杨崇生第一次去北京，是送儿子上大学。火车要坐一整夜，他一点也不觉得辛苦。把儿子送到学校，他就匆匆走了，老家工地上还有活要干。几年间，这对夫妇从担心、气愤，渐渐变得麻木。2013年，他们再次去北京，儿子依旧没有消息。他们第一次去逛了天安门、动物园、国家博物馆。“没办法，只能这样。”日子总得继续。只要不下雨，杨崇生就要去工地上干活，有时是拆房子，有时是盖房子。有时，他还会去儿子从前的学校，帮忙建新的教学楼，铺操场。每年农历三月，吴细女都要给新收的青笋分级、除蒂、清洗，站着忙到凌晨。杨崇生以前跟儿子说，“不读书就不会有出息，只能种田、打工，像我们一样。”后来，杨仁荣的妹妹结婚了，生了两个孩子，孩子打打闹闹的。只是“儿子没回来，一切都是假的”。按照风俗，家里的男孩要住位于正东的房间，杨崇生夫妇一直给儿子留着，窗帘也是母亲特意挑的，要更贵一些。他大学时送给母亲的帽子、围巾，被完好地保存着，吴细女舍不得戴。杨仁荣从小不爱拍照，没留下什么照片。有一张是跟一群人的合照，他站在中间，手里捧着一张红色的纸，似乎是某种奖励。母亲特意把他放大，单独冲洗成一张照片。今年加工春笋的时候，吴细女觉得腰有些痛，她没在意，最终被诊断出患了子宫平滑肌肉瘤，这是一种顽固的癌症。她对媒体说，自己不想治了，因为儿子还没找到。看到报道，杨仁荣终于回家了。 (image)杨仁荣的家乡 没人知道他这些年为什么不回家。以下是杨仁荣的自述——书是我最好的朋友我从小就觉得学习是件很容易的事。到了高中，考试基本上就是第一第二。所以高考考了全县理科状元，我一点都不意外。高考是人生第一道坎儿，我很轻松地跨过去了。小时候我觉得学习是最重要的，但不会想为什么学习。只是周围人都在告诉我“要好好学习”，而我恰好擅长这一点。学习好的人似乎掌握某种特权，是所有人的榜样。我爸兄弟6个，叔伯的孩子们大多没上过高中。因为学习好，小时候的我在同龄人中会有种很强烈的自豪感，现在看来其实是一种虚荣心。我记得高中有个校花，跟一个学习很差的人在一起了。每次看到他们在一起聊天，我就会有点不舒服。我们村有个杨氏祠堂，以前有个普通学校的硕士把毕业证放在里面，供后人瞻仰。如果我拿到北航毕业证，也可以放进去。我妈很看重那个。直到现在我也没拿到那张毕业证。毕业前有门物理实验没去考，最后是肄业。北航现在还保留着我的学籍，什么时候那门考试通过了，才会给我毕业证。我不喜欢我学的飞行设计专业，我喜欢理论物理这种比较虚一点的东西。大学四年，我几乎没去听过专业课，作业也不写。一般考前一个月突击复习一下，平均在三四天内看完一本挺厚的教材，大多数都能及格。当时想通过考试纯粹是为了面子，到后来觉得面子也不重要了，干脆不考了。大学里，书是我最好的朋友。那时候我一天能看好几本，找到一本好书会欣喜若狂。生活中的社交需求就被淡化了。我在大学没什么关系好的同学，跟那些好书一比，身边的人都显得很平庸、肤浅。我几乎感觉不到自己农村身份带来的自卑感。我根本不在意物质上的攀比，因为大脑不在那个频道。我妈很希望我去通过最后那门考试，拿到毕业证。我觉得很不理解。如果我妈不提，我脑子里从来都不会主动想起这件事。能不能毕业对我来说无所谓。我觉得即使拿到一个硕士、博士学位，又有什么用呢？ (image)杨仁荣的奖状 我刚上大一就知道自己毕业以后能干什么，每天在工厂跟图纸打交道嘛。我就特别烦。你想象一下，一架空客A380牵涉的零件可能有几十万个，设计人员大概几千个，一个人负责几十个零件的设计、制造、改进。这种工作就像一个庞大体系中的螺丝钉，你就被钉在那个地方了。刚毕业的时候觉得自己很有本事，很有想法，创业的话一年可以挣上百万元。但创业之前需要资金积累。我记得接到的第一份面试来自一家很大的广告公司，面试官让我在半小时内为一个产品写一份推销文案，我之前从没接触过，就随便写了一通。后来负责招聘的人直接跟我说：你可以走了。还有一次面试我特别郁闷。一开始，对方听说我是北航的，觉得还可以，面试时问了一些很专业的机械方面的问题，当时我都蒙了。我旁边一起面试的人学校很一般，都答上了。考官就看着我不说话。说实话，很多面试我确实没有用心准备。后来一家卖军工产品的企业录用我做办公室文员，我做了不到一周就辞职了。就是不想干了，待不下去，不喜欢，不知道为什么。我想做的是自己弄点小生意。说起来你都不相信，我曾经在网上搜索关键词“创业”，看到一个机会——帮人拆墙。我就花1000元买了一台钻机，请一个懂这门技术的人吃了顿饭，让他教我如何操作，然后专门去要拆墙的地方发小广告，主要在西三旗。接到生意，一天赚四五百元是很轻松的。但是客户不稳定，还要整天背着20多斤重的钻机跑到很远的地方，很累。我做了半个月就不做了。毕业后我差不多换了十几份工作，没有一份超过半年。我做得最好的一个项目是毕业两三年后，跟两个人合伙做短信群发业务。一星期内，我们每人赚了两万元。不过很快，同行里赚的最多的那个被抓了，我们就没敢再继续做。在北京那么大的城市想混出头挺难的。可能是我运气不好吧，执行力也不够强。我在一家西餐厅做过服务生，负责点菜、擦桌子、翻台。工资不高，升为小主管后涨到四千五百元。如果不是为创业积攒资金，谁会跑去做一个服务生呢？餐厅老板是个日本人，对细节要求非常严格，比如餐具距离桌子边缘几厘米，上菜时要说哪句话、用什么语气。服装也要求统一，我还记得有个迎宾小姐，总是穿着红色的连衣裙，客人离店时要面带微笑地目送，鞠躬也有固定角度。有种被奴役的感觉。我现在想起那段时间都有点害怕。我偶尔会想，自己读过这么多书，为什么在这里擦桌子？我想成功。毕业后，社会评判一个人成功的标准从学习变成了物质，说一些虚的根本没用。我觉得压力很大，来自父母、亲戚和社会，这是我不想承受的。一开始，不跟家里联系只是出于偶然。我的手机丢了，所有联系方式都找不到了。但最主要的原因还是我不想背负这份责任。我开始抗拒跟家人联系，时间久了，成了一种习惯。再到后来，我已经不敢面对家人了。那成了我心里的一个禁区，一种绝症，碰一下就疼。疼的次数多了，就不碰它了。尽管在外面那种孤独的状态让我很不舒服，压力也大，但就是不会去碰。潜意识里就避免去想这件事。只有偶尔做梦的时候才会梦到家里。同事问起父母，我每次都编个谎就过去了。有时过年也有回家的冲动，但始终跨不出那一步。我妈常说感谢媒体，我嘴上不说，但其实心里也有一点。因为说实在的，要我自己去战胜这种心魔是很难的。那已经像烟瘾一样，很难戒了。我以前跟别人说，就算我妈没有生病，我赚到钱后肯定也会回家。但我其实明白，我也可能再也不会回家了。因为自己心里那道坎儿是很难跨过去的。你很少见到我这种怪胎吧？ (image)父子俩  我最终的理想是当一个物理学家。大学时我自学量子力学，觉得非常不可思议。现在基本忘光了，但我还记得思考问题时那种兴奋的感觉，那些东西跟现实中的挣钱是不一样的。大三下学期，老师让我们思考雨滴从形成到落下的整个流体力学过程。我在北航荷花池边，从下午两点一直想到晚上10点，没有纸笔，纯粹用大脑思考。我从雨滴想到海洋，再到宇宙，等清醒过来，天已经全黑了。这8个小时里我对外界一点感知都没有，旁边有什么人、在说什么、天什么时候黑的，我完全没有印象。真的太爽了，那是一种特别极致的体验。后来我回老家，不知怎么跟一个堂哥聊起这件事，他根本听不懂。最后没聊下去。跟家里的亲戚聊物理，他们会说：不如去KTV嗨一下。我回家这段时间，要么去亲戚家喝酒，要么被拉去KTV。我那些堂哥基本上天天去。我去了两次，实在受不了，第二次都没进去，到门口就走了。我差不多只会唱两首歌，一首是张信哲的《白月光》，一首是那英的《默》。我妈老催我跟他们一起去，让我外向一点，甚至不让我看书。我都哭笑不得。我记得大学的时候看了一本很有意思的书，探讨外星人是否存在。我看过之后突然产生一种冲动，想去寻找外星人。当时想一辈子就研究这一个问题。这个想法大概持续了一个星期。之后就觉得自己那股冲动挺傻的。我从来没跟别人聊过这个想法，除了有次跟同事喝完酒说过一回。如果一件事看不到任何实际意义和社会效益，还要用一辈子去坚持，普通人不会那样做的。在现实主义者面前，理想主义者通常是幼稚的。我现在说话尽量不想让别人觉得幼稚。我还喜欢看哲学类的书，康德、黑格尔、尼采、王阳明，我都研究过。看那些书挺费脑子，但挺有意思。不过对我影响最大的还是物理学的书。我把书分成四个等级，一等是人类智慧的精华，比如哲学、物理。二等是一等的衍生，比如教材。三等四等就是一些成功学什么的。我大学的时候只看前两等，一进图书馆就像老鼠进了米缸，有时会忘了吃饭。我前几年还想写一本科幻小说，大致内容是如果人类没有离开地球的技术，在资源耗尽的情况下，是以什么方式被困死在地球上的。连续几个月，我每天下班后在电脑面前坐到半夜，写了五六万字，没写下去。我写小说不关注情感，人物和情节都只是符号。我比较欣赏技术，觉得技术决定一切。这种精神上的愉悦感让我觉得现实生活挺无趣、庸俗的。有时我吃饭时会突然想，为什么自己在做这么无聊的事情。我从来没有特别爱吃的东西，吃外卖都是随便点，哪个排在第一就点哪个。有本书我看了十几遍，《瓦尔登湖》。我很欣赏书里写的那种生活状态。我常想，老了以后可以回老家盖一栋古典风格的房子，架个高倍数望远镜，晚上能看星星。我从小就喜欢看星星，因为很有奇幻感。我的微信头像和壁纸都是星空宇宙。我们看到的光是那些星星几亿光年之外发出的，光想这些问题就觉得很有意思。那就是我想象中最完美的生活。所以你要我经常陪人喝酒、打麻将，那真是跟我的大脑相违背。 (image) 《瓦尔登湖》里把成功分成几类，有英雄豪杰式的，也有乞讨式的。我想要英雄豪杰式的成功。上大学时，我偶尔也出去玩，没有朋友，就一个人去。我记得爬香山有三条路，一条是直上直下的，另一条要绕道，还有就是坐缆车。我都是走那条直上直下的，最陡，也最有意思。我比较喜欢做有挑战性的事情。我大二的时候听过一次演讲，演讲者是北航的毕业生，后来去麻省理工学院做了博士后研究。他说，一个男人最大的成就不是成为亿万富翁，而是只用大脑和数学工具就把整个宇宙规律推演出来，那简直相当于半个上帝。我听了之后很震撼。有的人能够影响一个时代，有的能够影响整个人类。我有时幻想自己穿越到过去会做什么，反正肯定不会做一个好学生。假如回到过去，我想让自己变得有力量。如果我有能力，我也想让更多人生活得更好。这次回家之后，我就想，这些年我经历的事一概不说，无论谁问我。因为这些就是伤疤嘛，把伤疤给人看属于弱者的行为，我不想这么干。人的生命只有一次，时间是有限的，所以我想尽量把非最优的可能性排除掉。比如进工厂，做一些重复性劳动。农村的孩子都要帮忙干农活，在我记忆里，每个暑假几乎都要花一半时间剥莲子。当时种莲子的经济价值最大，受天气影响小，家家户户都种。我就每天坐在那三四个小时，把莲子一颗颗剥进碗里。莲子的成熟期是一茬一茬的，我感觉总也剥不完，很痛苦。毕业后，财富问题确实非常困扰我。我有时想，如果自己生在一个很有钱的家庭，现在应该已经成为一个杰出的物理学家了。这一点我是很有自信的。但我现在首先需要保证生存，满足自己的基本需求，理想只能暂时抛在一边。说实话我现在有时有点后悔，当时为什么不按部就班，去大公司，大国企，在里面待个10年，怎么也混到中层了。那里福利好。我在北京的酒店工作过。同事们每两周拼一次（酒）。有时从凌晨1点拼到6点。我还挺喜欢参加的，因为聚餐的酒都比较贵，平时喝不到。工体的夜店我去过四五次，一般喝啤酒，喜欢科罗娜配柠檬。我是个很内向、尴尬的人，清醒时从不跟着节奏挥手。有时候聚会不想说话，就一句也不说，不管聊什么都不说。挺任性的。楼下的小饭馆我一个月大概去两三回，不点吃的，只喝酒。那种感觉就像古代的诗人，众人皆醒我独醉。我喝酒唯一期望的就是那种放松的感觉。有一次我特别伤心。那段时间交往了一个很中意的女孩，她当过模特，走路有一种高贵的感觉。是她追的我，后来就顺其自然在一起了。我当时没有正式工作，交往了三个月，她父母知道后不同意。我也觉得自己没有能力给她特别好的生活，何必呢，就放弃了。分手那天挺痛苦的，我找了个没人的地方，摆了四瓶啤酒一直往下灌。后来是同事把我背回家的。我现在感觉接触过的女生基本都没超出我的想象，没什么惊喜。之前我交往过一个同事，长得很漂亮，我喜欢聊政治、军事，她学的师范，喜欢聊小孩。聊不到一起去。她还有一点目中无人，我属于那种自尊心强、比较敏感的人，就分手了。现在想想，我只是一时被外表迷惑。2017年我离开了北京，有点腻了，不喜欢了。在北京那几年，做什么事情都没有成功，觉得自己像一片浮萍。我总想在很短时间内做出成绩，想走捷径，但现实往往会给我当头一棒。到了过年，有时一个人醉醺醺的，有时去三里屯之类热闹的地方，在那种地方人的空虚感会没那么强。人毕竟是感情动物，你觉得你的心跟磐石一样，其实不是的。但有时候也觉得，人要做成一件事情，是要舍弃感情的。我记得《三体》里有句话特别有意思：前进，前进，不择手段地前进。承认自己不是天才是挺痛苦的一件事回家之后，我把同事全拉黑了，立誓浪子回头。之前我在西安一家酒店工作，负责跟客户联系，月薪7000多元，包吃住。看到我妈生病的消息后，我突然觉得之前自己坚持的那些东西都不重要了。当天就跟领导说，我妈重病，必须要走。很多衣服我都不要了，有台电脑也扔在公司。我妈当时在上海看病，我过去就办了个新手机号，原来的号在另一个手机上，全天静音。一开始，有同事打电话问我一些客户的情况，我还会接。后来懒得回答，就干脆不接了。有时候我确实挺冲动的。回到村里，我发现人人都知道我。我跟我妈走在街上，他们会问我妈：这就是你那个儿子吗？但他们我一个都不认识。我也不说话，站在一边听我妈跟他们客套，就像小时候一样。我根本不关心他们怎么看。但现在我会在意父母的想法。我回家后，我爸觉得家里的一切事情就是我的了：我妈的病，挣钱养家，娶妻生子。我回家第一天，家里人就要给我说媒。但我不想在老家找，觉得可能没办法沟通。村里有的人离婚了，有的孩子从小到大没接过母亲一个电话。有的夫妻整天吵架。我对那样过一辈子真的有点恐惧。有时候跟同事聊到这个话题，我就只能回避。很多比我小的人都结婚了，他们会觉得这是一种优势。可能再过几年，我也会把这件事纯粹当作一个责任去完成吧。我不确定自己会不会妥协，我本身也不是一个特别坚持的人。回家之后，我妈拉着我去体检，让我少吃牛肉、羊肉，少喝酒。我现在已经开始养生了。我健康状况一直不错，只是2015年突然有一段时间头疼，睡不着觉，持续了3个多月。每天晚上大概就能睡一个小时，生活不规律。有时我会在凌晨四五点叫一份外卖。反正肯定不是得了抑郁症。因为我太怕死了。真正对生命有热忱的人，都是怕死的。因为生命如此独一无二，如此神奇，是一切不可想象的集合。生命中的任何体验都是值得留恋的，包括悲伤和痛苦。我学飞行设计，但我从没坐过飞机，怕坠机。我也怕出车祸，火车和汽车总还有点脚踏实地的感觉。我未来想开一个冷冻公司，提供冷冻遗体的服务。因为你没办法想象百年后的世界是什么样的，有可能会出现复活技术。就算没来得及做，我在快死的时候也要跑到南极找个地方躲起来。现在我需要去挣钱，让父母过上他们想要的生活。堂弟开了家销售公司，我准备先在他那里试试看。他15岁就出去打工了，原来在温州一家鞋厂，后来去深圳做销售。这几年靠帮客户开发小程序赚了不少钱，买了房子，车是宝马。现在做短视频网红营销方案。在我印象里，堂弟一直是个老实的小孩，我经常带他去河里抓鱼。但这次回来，我发现他已经是个精明的商人了，而且胆子大，执行力强。跟他待了几天，我突然明白自己为什么一直没法成功了。我现在已经有点世故了，不像以前那么有理想。我最近看的书是《高效能人士的七个习惯》，这在以前是被我划为第四等级的，不屑一顾。以前，在不熟悉的人面前我有点漠视。现在觉得说话尽量照顾别人一点，出来久了，就知道跟人聊天氛围要尽量好一点，为人处世总要学得圆滑一点。我这次回家体会到的很多感情是以前没有体会过的。有些地方我会很麻木，有些地方又很敏感。我有时候会因为一句话觉得不舒服。但我爸妈从来不会跟我说一句重话，即使是经历过这样的事情。承认自己不是天才是挺痛苦的一件事。大四的时候自学量子色动力学，怎么也看不懂，一个很小的问题就能把我困住。那时我就知道自己不是天才。无论我怎么努力，也只能成为一个二流的物理学家。那段时间很失望，都快放弃人生了。将来有一天，我可能也会成为一个很纯粹的生意人。环境是会塑造一个人的。我不觉得读书没用，整个社会就是由读书人撑起来的。初中生再怎么牛，也不可能建立起百度、阿里巴巴这样的公司。我的执行力差，想的太多，总是会考虑风险。但是现在，我绝对、绝对不能再拖了。我觉得自己20年挣个几千万元应该没什么问题，实现财务自由后我就去过理想的生活。我不认为自己是个失败者，只是还没有成功。我现在觉得做任何事情都要专注，把每天当最后一天过，社会会给我回报的。现实是不会永远摧残一个人的，只要你是一个向上的人，它总会给你机会。儿子回家后，吴细女开始积极治病。她想尽量延长自己的生命，多陪儿子几年，看着他结婚生子。杨仁荣的学习成绩曾经让她骄傲，但现在，她反而觉得儿子读书太多，“不然早抱上孙子了”。杨仁荣的初中班主任至今对他印象深刻，说他是“好学生中的典型”，沉稳、腼腆，很少有回答不上来的问题。他永远坐在2~4排靠近中间的位置——那是好学生享受的待遇。杨仁荣的父母常找班主任询问儿子的学习情况，一周大概有两三次，有时会带上一点新收的板栗当作礼物。杨崇生不让儿子去自己干活的工地，怕他看了会不舒服。儿子有时会在家做好饭，等父亲干完活回来一起吃，像很多年前一样。家乡的变化让杨仁荣感到陌生，他时常会迷失在不大的村子里。楼房大多是新盖的，外面贴着瓷砖。在老家，他总是像个客人，衣着整洁，举止克制。去下过雨的地里摘辣椒，他也穿着皮鞋。10月中旬，杨仁荣再次离开家，去了重庆。他说在家里待不住，“我还是喜欢外面，我本来很早就想走，但因为我妈的事一直拖着。”堂弟在重庆那边开了一家公司，他觉得，“社会是最好的大学，比北大清华还厉害”。杨仁荣准备先去试试。走之前，他拍了很多家乡的照片，存在手机里。出发那天，他关门前，又看了家里一眼，说：“再回来就得等到过年了。” </w:t>
      </w:r>
    </w:p>
    <w:p>
      <w:r>
        <w:t>WXC2819</w:t>
        <w:br/>
      </w:r>
    </w:p>
    <w:p>
      <w:r>
        <w:t>(image)(image)(image)原标题：特朗普夫妇抵达匹兹堡为犹太教堂枪案死者哀悼当地时间10月30日，美国总统特朗普及其夫人梅拉尼娅抵达匹兹堡，悼念犹太教堂枪击案的受害者。当地时间27日上午，美国宾夕法尼亚州匹兹堡市郊一所犹太教堂发生枪击事件，目前已造成至少11人死亡，6人受伤，其中包括4名警察，美媒称“这可能是美国历史上对犹太人社区最致命的攻击”。新加坡《联合早报》10月31日援引法新社报道称，特朗普与妻子梅拉尼娅于星期二(30日)抵达事发教堂，为11名亡者哀悼。特朗普在每个受害者的标记前放了一块小石头，梅拉妮娅则放了一朵花。此外，特朗普还计划探访在枪案中受伤的警察和其他伤者。</w:t>
      </w:r>
    </w:p>
    <w:p>
      <w:r>
        <w:t>WXC2820</w:t>
        <w:br/>
      </w:r>
    </w:p>
    <w:p>
      <w:r>
        <w:t>全面二孩政策是否应该放开？中国人口红利还能维持多久？人口老龄化给社会造成什么样的实质压力？所有人们关注的人口热点问题，都在上周五举行的十三届全国政协第十三次双周协商座谈会上得到讨论。本次双周会共有13位全国政协委员和2位专家发言。全国政协副主席、原卫计委主任李斌作了主题发言。在这个正国级参加的最高级别的协商会议上，一直从事人口工作、关注人口政策的委员、专家聚焦“中长期人口变动与经济社会发展”，在持续半年的调研后，对各个细分领域的问题提出了建议。(image)汪洋强调，人口问题始终是我国面临的全局性、长期性、战略性问题。近日，官方陆续公布了会上讨论的细节。李斌在主题发言中介绍了中国目前的人口现实：到本世纪20年代后半期，中国人口将达到峰值14.3亿左右，人口数量将经历从低增长到零增长再进入负增长的历史性转折。这个现实说明了几个问题。1.中国人口众多的基本国情没变。2.目前中国人口发展的机构性问题日益突出，包括老龄化速度加快、劳动年龄人口下降、人口发展不平衡等。3.家庭发展的需求没有得到满足，体现在年轻人结婚时间越来越晚，大龄生育、不孕不育等人群越来越多，托幼服务短缺等等。政知见需要先介绍一下参加本次双周协商座谈会的委员和专家。在2000多位政协委员中挑选出的这13位代表，显然对人口问题研究颇深。细看下来，这些委员很多都“不是外人”，是曾经主管、负责人口工作的干部。王培安，曾担任原卫计委副主任11年。现任全国政协人口资源环境委员会副主任，中国计划生育协会党组书记、常务副会长。杨云彦，2008年起主管湖北省人口和计划生育工作至今，现任湖北省副省长，民盟湖北省主委。河南政协副主席、农工党河南省主委高体健从2010年至2014年主管河南省人口和计划生育工作。还有是中国人口与发展研究中心主任贺丹、华东师范大学社会发展学院人口研究所所长丁金宏等专业领域委员。另外，多位来自其他行业的委员，从自己的专业领域提了建议。例如国家统计局副局长贾楠建议推进政府部门间人口和单位基础信息共享，香港豪都国际有限公司董事长屠海鸣介绍了香港对待老人和儿童的医疗政策等等。和每次双周会一样，各个参会委员的发言尽量各有侧重、不重复，提高会议效率。不过，政知见注意到，全面放开生育、人口红利和老龄化依然是委员们涉及到的话题。全面放开生育靠谱吗？2016年1月1日起中国开始实施全面二孩政策。王培安介绍了一组数据，在育龄妇女规模大幅下降情况下，2016、2017年全国出生人口达1786万、1723万，为本世纪的最高水平。不过，今年起，全国出生人口明显回落，全面两孩政策短期效应结束，生育水平处于下行阶段。(image)地方上也有数据。杨云彦介绍，“全面二孩”政策实施后，湖北“二孩”比重明显上升，超过50%，生育二孩的高龄产妇数量比以前增加。不过出生率反弹明显的同时，持续时间却不长。这种情形也一定程度反映了其他地区的状况。全国政协常委、湖南省人大常委会副主任、民盟湖南省主委杨维刚认为，“90后”的育龄妇女减少，才是当前出生率低的主要原因，“全面放开”并不是解决当前人口问题唯一、最佳的选择，建议抓好配套政策落地，全面加强生育服务。复旦大学人口与发展政策研究中心主任彭希哲也提到，现阶段政策调整重点应放在全面减少生育限制之上，不应简单地提“鼓励生育”，确立“有计划的自主生育”和“有责任的家庭养育”政策立场。对于目前年轻人不愿意生育二孩，委员们将原因归纳为时间和金钱成本越来越高、父母越来越注重自身的职业发展和生活质量，以及托幼服务的短缺，也相应地提出了解决的建议，例如恢复入托制、3岁以下儿童父母自己带的给予补贴等等。改革开放40年来中国取得的巨大成就，很大程度依靠的是劳动人口众多带来的人口红利。目前生育率下降，老年人增多，人口红利还能否持续？(image)贺丹给出了清晰的中国人口红利的时间历程。她认为上世纪70年代至2010年，属于人口红利的前半期。这时期劳动力比较优势得到充分利用，从而摆脱大面积贫困，实现了经济腾飞。2010年至2035年左右，属于人口红利后半期。这个阶段人口总量进入负增长，劳动力成本升高，经济增长速度放缓。不过这并不代表人口红利期的结束。贺丹有三个依据支持这个观点。一是劳动力数量依然充裕，2050年前劳动年龄人口都能保持在8亿人以上。其次，人口负担轻，劳动参与率远高于发达国家。此外，巨大人口总量产生的规模效应，可以支撑细分行业的创新和发展。读者们有的可能记得，本月中旬北京市老龄办发布了一本白皮书，其中数据显示，截至2017年底，全市60岁及以上户籍老年人口约333.3万，占户籍总人口的24.5%，户籍人口老龄化程度居全国第二位。相信很多人看到后跟政知见一样吓了一跳。中国人民大学社会与人口学院院长翟振武很“淡定”，他表示，“无论实行什么生育政策，期望生育回升到很高水平是不可能的，中国老龄化的趋势不可逆转。”翟振武列举了一系列数据表示，许多国家和地区的老年人口比例的升高速度及比重都要高于中国。虽然现在中国人口老龄化挑战很大，但也只相当于发达国家30年前的老龄化水平。他们有很多成功经验可以借鉴。(image)彭希哲也认为没必要过分悲观，“要营造理性认识老龄化的社会环境，不要一讲到老龄化，大家都说得悲悲切切的。”这次会议不是随便开的，相关调研工作开展了半年。从春天开始，全国政协副主席李斌、高云龙以及人资环委负责人分别带队，先后赴新疆、北京、广东、山东、河北、上海等省区市开展了专题调研。这些地方各有特点，既有北京、上海等外来人口众多的超大型城市，也有二孩生育数量最多的山东省，还有新疆生育率高但教育相对落后的少数民族自治区。在广东和东三省都召开了专题座谈会，也多次与国家发改委、卫健委、教育部、人社部等部门以及有关研究机构进行交流。</w:t>
      </w:r>
    </w:p>
    <w:p>
      <w:r>
        <w:t>WXC2821</w:t>
        <w:br/>
      </w:r>
    </w:p>
    <w:p>
      <w:r>
        <w:t>(image)2018年7月，谢林玉抱着小儿子徐岩的女儿徐传红和现任丈夫徐德州坐在前夫徐春阶的床前，这一幕让摄影师思绪瞬间回到20年多前。在湖北恩施土家族苗族自治州红土乡石窑村高岭组，有这样一户特殊家庭，他们一家的人间至爱和与命运抗争的精神曾被《人民日报》、《女友》等全国四十多家报刊杂志报道过，感动了全国数以万计的读者。如今快30年过去，他们依然相濡以沫，共同呵护着这个特殊的家庭。(image)20年多前，1995年12月31日，摄影师第一次来到高岭村，室外被皑皑被白雪覆盖着，谢林玉一家五口围坐在徐春阶的床前（从左至右分别为：谢林玉、前夫徐春阶、小儿子徐岩、丈夫徐德州、大儿子徐健），这个刚刚重组不久的家庭，正顶着世俗的偏见，艰难的为生计打拼。(image)故事开始于上世纪70年代中期，谢林玉年轻时可以算是高岭村的村花，梳着两条乌黑的长辫子，是许多男青年的梦中偶像。(image)谢林玉后来与同在一个生产队里长大的青年徐春阶恋爱结婚，两年后生下大儿子徐健，本来是一个普通美满的小家庭。然而好景不长，1982年农历七月十七，丈夫徐春阶因车祸造成下肢瘫痪，当时21岁的妻子谢林玉便成了家里生活唯一的支柱。(image)大山里一个女人撑起家庭，艰难程度可想而知。1995年12月，谢林玉坐在徐春阶的病床前，谈起往事，眼泪像线珠子一样往下流。她说，有时撑不住了，就跑到屋背后的山上大哭一场，然后，眼泪一擦又挺起腰杆过日子。(image)1989年秋天，徐春阶看着一家生活难以为计，在劝说谢林玉改嫁不成的情况下，便就想到一个“万全之策”——撮合自己的四弟徐德州与谢林玉成亲。徐德州比谢林玉小4岁，是个地道的庄稼人，他说：“自己的哥哥，我不救哪个救！”便退了已经定下的亲事，义无返顾地挑起这一家人的生活重担。图为1995年12月，徐德州带着侄儿徐健冒雪拉煤赚钱养家，那年十多岁的徐键脚上全是冻疮。 (image)经徐春阶再三苦求，谢林玉只好请来当地民政干部与他办理了协议离婚、与老四徐德州办理结婚登记手续。谢林玉和徐德州结婚以后，生下了小儿子徐岩。这是1995年冬，她带着不满五岁的儿子徐岩在山上打柴。(image)一栋老屋破烂不堪，厨房是用薄膜纸糊窗、竹枝夹成墙的房屋，一家人就在这样一个风雨飘摇的家里栖息。(image)每当徐春阶情绪低落时，谢林玉都会把过去和徐春阶在一起的照片拿出来给他看一看。谢林玉对徐春阶说：“你莫急，等娃儿们长大以后我们就有指望了”。(image)谢林玉一家的遭遇，慢慢被媒体关注。从1996年1月开始，当地媒体、《女友》杂志、《人民日报》等四十多家报刊报道了谢林玉一家与命运抗争的故事，这种人情美与人性美感动了无数的读者和观众。当地政府为徐春阶送去了轮椅，全国各地的读者为她家寄来了衣被和慰问品。(image)1996年3月，恩施州电力部门领导看望谢林玉一家，并送去捐款和一台崭新的电视机。(image)谢林玉平凡又伟大的故事，吸引了一些职业女性来看望她、走近她。2001年4月，一位作家深入谢林玉家，采写了报告文学《另一种幸福》。(image)随着时间推移，谢林玉一家度过生活中最艰难的岁月，生活在一步步好转，她的大儿子徐健也长大成人，在浙江打工时认识了一位同乡鹤峰的姑娘，后来就去鹤峰中营做了“倒插门”。2005年，摄影师再次来到谢林玉家时，从她的言谈中透出几份对现在生活的满意。(image)2005年夏天，谢林玉一家的房屋也得了整修，厨房也变得明亮起来。(image)2018年7月，摄影师再次来到高岭村谢林玉一家探访。谢林玉展示2015年由恩施市妇联颁发给她的“最美家庭”荣誉证书和奖杯，红土乡也授予她“孝老敬亲”的模范称号。(image)当年不满五岁就跟着妈妈打柴的小儿子徐岩，今年已24岁了，早已结婚（右为徐岩的妻子）并有了女儿徐传红。(image)在谢林玉家看到，徐岩已买了农用车，专为转运当地的蔬菜跑运输，妻子在城里的一家酒店打工，家庭重担的接力棒交到了徐岩手中。(image)谢林玉家的老屋也在前几年整体拆除，重新规划翻修了新房。谢林玉说，这些都是徐岩大了做的事。(image)2018年7月8日，一年一度的恩施土家“女儿会”又要到来了，谢林玉、徐春阶和摄影师谈起往事，依然是那样的平静，作者也感受到他们一家人朴素的爱，这种平实无华的爱，给他们的生活带来无法言说的祥和与充实。</w:t>
      </w:r>
    </w:p>
    <w:p>
      <w:r>
        <w:t>WXC2822</w:t>
        <w:br/>
      </w:r>
    </w:p>
    <w:p>
      <w:r>
        <w:t>前一段时间，刘强东章泽天夫妇，因为参加了英国的王室婚礼一度登上热搜。其主要原因就是因为奶茶妹妹打扮的非常漂亮，穿着也十分得体，有贵族气质被人误认为是日本公主。(image)比刘强东大5岁的岳母有多美？章泽天：天生丽质是有原因的！最近，网络上晒出了几张章泽天母亲的照片，从章泽天与她母亲的合照中可以看出，章泽天母亲的颜值非常的高，尤其是她的气质非常出众，看起来特别的高雅端庄，十分有女人味。由此看来，章泽天身上优雅的气质和美丽的颜值很大关系上是遗传了母亲的优良基因，不得不说基因还是很强大。(image)(image)</w:t>
      </w:r>
    </w:p>
    <w:p>
      <w:r>
        <w:t>WXC2823</w:t>
        <w:br/>
      </w:r>
    </w:p>
    <w:p>
      <w:r>
        <w:t>2018年的第三季度都出现了哪些谣言？你又信了几个？人民网“求真”栏目与百度辟谣平台联合推出第三季度谣言热度榜，与您一起认清谣言背后的真相。搜索次数9862万热度(image)【传闻】8月，一条“杀鱼保送清华北大”的新闻盛传。传闻称，第27届全国中学生生物学竞赛有一个实验环节，要求选手现场解剖一条鲫鱼。最终有50位选手胜出，不仅拿到了金牌，还入选了国家集训队，并凭此获得保送北大清华的资格。有网民调侃道，“我只会吃”、“鲫鱼还是煲汤好”、“我就只会转发锦鲤”。【真相】据媒体报道，绵阳中学生物竞赛教练张洪忠老师对网传一事表示“不可能”。他解释道：竞赛包括理论和实践两部分，分值各占50%。实验操作部分，又分为植物生物学、动物生物学、细胞遗传、分子和生化，解剖鲫鱼是动物生物学里面的一部分，而且只占动物生物学部分分值的三分之一，也就是说，解剖鲫鱼所占实验部分的分值最多只有十分之一。【提示】一项科学的赛事，却被演变为供网民调侃的网红事件，除了公众对赛事的不了解外，还受网络上“人云亦云”的心理驱使。面对一个问题，不妨先保持一个质疑的态度，不跟风传播未经证实的消息。搜索次数7986万热度【传闻】8月，一篇名为《中国卖盐的都是畜生》的文章在网上热传。文章中一位余姓教授称，自己身体之前常年各种不适，经一位协和毕业的博士亲戚指点，可能是因为常期摄入某种化学物质而导致身体疾病。结果他通过自我排查，最终认为是食盐里面的抗结剂——亚铁氰化钾有毒，损害了肾脏，随后他称换了没添加亚氰化钾的食盐，各种疾病不治而愈。文章中，余姓教授还告诫人们不要食用加了亚铁氰化钾的毒性食盐。此篇文章一出，在网上引起了公众恐慌。【真相】早在2009年，原卫生部就曾发过文章《规范使用食盐抗结剂不会对健康造成危害》对此进行辟谣。亚铁氰化钾，俗名黄血盐钾，是一种浅黄色结晶颗粒，是联合国国际食品法典委员会允许使用的食品抗结剂。有些打开的食盐吸收空气中的水分容易结块影响外观，不方便食用，也不利于控制盐的摄入量。加入亚铁氰化钾抗结剂，便能让其保持松散的状态。按照国家标准规定，食盐中添加的亚铁氰化钾抗结剂含量不得超过每公斤10毫克。相当于终生每天要吃150克（约三分之一袋）的食盐，才有可能造成慢性毒性。【提示】该传闻是典型的“旧谣新传”，几年前就已经被官方辟谣过的传闻，又换了一种说法在网上传播，利用公众对食品健康的关注来制造恐慌。需要提醒大家的是，食品类谣言，传播速度快，危害大，除了无心的传闻，还有“有心人”故意散播谣言。所以面对这类谣言时更不应盲目相信和传播，平时应多关注官方的科普贴。搜索次数5325万热度(image)（资料图）【传闻】9月3日，媒体报道，英国男子伊恩⋅威尔逊称通过谷歌地图找到MH370残骸，位置在柬埔寨密林中。该消息引发公众关注。【真相】6日，我国商业遥感卫星公司长光卫星公司发布最新图像与谷歌地图数据进行对比，MH370疑似坠毁地并无飞机残骸。据中青在线报道，柬埔寨民航国务秘书处发言人辛占塞雷武泰表示，马航MH370客机残骸在柬埔寨密林的报道纯属不实消息。柬埔寨民航国务秘书处总监高西万也出面明确澄清说，网上流传的消息不实，马航MH370没有在柬埔寨坠落。【提示】类似“MH370残骸”等话题属网民普遍关注的热点话题，有些人则会利用这些话题的高关注度，捏造事实来吸引流量和网民的注意力。为避免受到误导，网民应多关注官方的回应，看清信息来源，不轻信网络流传的“小道消息”。搜索次数5155万热度 (image)【传闻】8月8日，一网民通过微博发布一段约1分16秒的视频，该视频显示，馒头经过水浸泡并用手反复揉搓后产生类似卫生纸的残留物，引发网民热议。据称，馒头来自甘肃天水秦州区某市场门口流动摊点。【真相】8月9日，天水市秦州区委外宣办官方微博“秦州宣传”发布情况通报称，网传馒头来源于秦州区玉泉镇多家庄老君庙的一处加工作坊，该作坊属无证经营，执法人员已责令当事人王某兰停业整改，并对其制售的馒头进行了现场取样，由专人进行抽检。8月10日，天水市食药监局官网回应称，经对该作坊现场检查询问，发现加工馒头的原辅料为面粉和发面酵子，面粉为天苑牌雪花粉，共37袋（4袋已打开），生产日期2018年7月，在保质期内，检验报告合格。未发现卫生纸和其他非食品添加物。8月10日晚，天水市食药监局发布馒头消费提示解释道，合格馒头泡在水中用手捏也会出现变小、产生面筋质的现象。从生产技术上讲，馒头生产存在的主要问题为增白、疏松、防腐、降低生产成本，添加卫生纸没有任何必要性。【提示】此类谣言还有“棉花造肉松”“黑色塑料袋做紫菜”“塑料造大米”等等，这类谣言传播时通常会配一个视频来加强说服力，而拍摄视频者很可能自己也没弄清楚原理。这些视频用夸张煽动的标题和骇人听闻的内容吸引眼球，使得公众转发。搜索次数3889万热度【传闻】8月21日，一段“女乘客在G334次列车上遇座霸”的视频在网上热传，当事人“座霸男”的个人信息被曝光。有传言称，孙某是经济学博士，在中国社会科学院工作。【真相】23日上午，中国科学院官微“中科院之声”发帖表示与该事件没有关联。随后，中国社会科学院国家文化安全与意识形态建设研究中心也通过官微“思想火炬”发出辟谣消息称，经向社科院人事部门求证，孙赫没有在社科院工作过，也非在读学生。【提示】高铁“座霸”这类事件极易引起网民们的愤慨，随网络声讨而来的就是“人肉搜索”，先有“高铁男座霸”被网民扒出在某处工作，后有“高铁女座霸”被“人肉”在某院做护士。如今，“人肉搜索”成为了网民们的情绪宣泄口，然而网络上的信息都是模糊不清的，这种行为极容易误伤他人，侵犯隐私。搜索次数1450万热度【传闻】8月，有个“木耳打药”的视频在网上疯传。视频中，一名中年男子在一片木耳地里打药，同时跟另一个人对话。该中年男子说：现在种木耳需要打好几种药，比如农达（除草剂草甘膦的商品名）、杀虫剂，还有激素等等。虽然他知道这些药打在木耳上会害人，但为了经济利益也顾不了那么多了。【真相】8月23日，中国食用菌协会发布《关于严厉谴责制作“黑木耳经常频繁用药”恶意视频行为的声明》，称视频内容为“摆拍”，所反映的情况与事实不符，具有明显的动机不良和恶意抹黑的意图，可能会对不了解食用菌生产实际的消费者产生很大的误导。据科技日报采访中国农业大学食品科学与营养工程学院副教授朱毅说，“木耳生长过程中，可能会遭遇病虫害，需要病虫害的物理、生物、化学防治，如果选择化学防治，用化学农药就是必然的”。普通种植的木耳允许使用农药，国家批准用于食用菌的农药有10种左右。【提示】“木耳打药不能吃”“面条加胶不能吃”……微信朋友圈隔三差五就出现此类传闻。《2017年食品造谣治理报告》显示，微信是食品谣言传播主平台，占比高达72%，其次是微博，占21%，二者以超过90%的传播量成为传播食品谣言的主要渠道。提醒大家看到网传文章时，一定要注意来源，不轻信。搜索次数1344万热度【传闻】9月10日，马云宣布一年后退休，随后关于其为何退休的传闻流出。一篇《阿里员工透露：马总早移走1200亿人民币！网友：不愧是老师》的文章，发布在许多自媒体平台。文章中写到，马云以慈善基金的名义，转移资产，偷税漏税。【真相】9月20日，阿里巴巴官方微博辟谣称，网传文章为恶意诽谤，已经对此向警方报案。马云本人也在2018年夏季达沃斯论坛上回应了该传闻，称尽管泳姿“连滚带爬”，但我们要学会在谣言的口水里游泳，如果每天应付这些会很累，会越描越黑。【提示】网上关于名人的传闻数不胜数，这类传闻通常都是利用了公众猎奇八卦的心理，并在该名人的某个特殊敏感的时期由“知情人”爆出。面对此类传闻，我们都应该在心里先打个问号，不围观不传播。搜索次数1096万热度【传闻】9月，“一家中国游客在瑞典遭到警察粗暴执法”事件引发关注。9月16日，微博账号“美国加州房产经理”发布微博称，在瑞典遭到警察粗暴对待后，第二天又和没事人一样带着父母在瑞典玩耍，并发布了当事人游玩的照片，一时间引爆舆论。【真相】经环球时报采访报道证实，上图中这个微博里贴出的两张照片，其实是曾先生一家在案发10多天前在荷兰阿姆斯特丹游玩的照片，并非遭瑞典警察粗暴对待之后所拍摄。具体拍摄时间为8月19日。【提示】造谣也需成本。9月18日，新浪微博虚假消息辟谣官方账号发布对违规账号的处理通知，“美国加州房产经理”构成了“发布不实信息”且情节恶劣。根据《微博举报投诉操作细则》第21条之规定，对其“关闭账号”。搜索次数742万热度【传闻】7月，四川省内各地降大雨期间，一则标题为《把金沙遗址博物馆的犀牛搬还原》的市长信箱的留言，引发关注。在这封给市长的信中，有市民希望能够将现在陈列于博物馆中的一座石犀雕塑放回原地。并认为成都暴雨是由于石犀神兽移位造成的。【真相】市文广新局回复称，石犀现作为重要展品陈列于成都博物馆展厅中，自2016年起一直没有离开过成都天府广场。目前，还缺乏确切的资料证明该石犀就是李冰镇水的神兽。另外，该石犀与水患有无直接关系，尚缺乏科学论断和事实依据。【提示】这一传闻是由民间迷信而来，每当发生自然灾害时，也是这类谣言传播时。提醒大家要尊重科学，相信科学。搜索次数607万热度【传闻】9月25日晚，有网民在朋友圈中上传了一段视频。视频中，一名女子从公交车后部冲向后车门试图逃离，却遭一名男子强抱、拖拽回公交车后排，此过程中，女子大声哭叫，但周围乘客与司机始终未阻止男子。一时间，“公交猥亵”话题引起网民讨论。【真相】9月26日中午，中山公安局发布通报称，9月25日，杨某（男，20岁，中山市人，珠海某学院学生）在微信朋友圈发布一女子在公交车“被猥亵”的视频，并称事发地在中山，相关视频和言论被网友转发引起关注。中山警方高度重视，连夜开展调查，确认视频中事件系因家庭矛盾，发生于外省（区）某地，并非中山。目前杨某已被警方带回调查，案件正在进一步调查中。【提示】类似“女子公交上遭猥亵”等敏感话题极易在社交平台被传播，传播过程由于信息的模糊和“意见领袖”的推波助澜，网民的情绪易被煽动，提醒大家面对类似新闻时，尽量保持理智客观。</w:t>
      </w:r>
    </w:p>
    <w:p>
      <w:r>
        <w:t>WXC2824</w:t>
        <w:br/>
      </w:r>
    </w:p>
    <w:p>
      <w:r>
        <w:t xml:space="preserve">(image)图源：US News官网一时间，留学圈子几乎“炸”了，纷纷上网查询自己的梦校是否有上榜。有人感叹：除了福布斯富豪榜，估计也就这些世界大学排行榜这么受读者关注了。也有人疑问：每年都有各种排行榜出现，究竟哪个更权威？US News世界大学排名的排名根据是什么？(image)首先回答第一个问题，虽然每年都会有各种大学排行榜，但目前世界公认的较为权威，且具有一定影响力的世界大学排名仅4个，分别为：泰晤士高等教育世界大学排名；QS世界大学排名；世界大学学术排名；US News世界大学排名。从2014年推出，“US News世界大学排名”就得到了读者的信任，成为公认的权威排名之一。而这一切离不开其“全面、严谨”的参考标准。此次“US News 世界排名”覆盖了75个国家的1250所大学。具体排名参考权重如下：(image)图源：US News官网全球研究声誉 12.5%地区性研究声誉 12.5%发表论文10%出版书籍2.5%学术会议2.5%标准化引用影响10%总被引用次数7.5%高频被引文献数量（在引用最多文献的前10%） 12.5%高频被引文献百分比（在引用最多文献的前10%）10%国际合作5%高频被引文献数量（在各自领域被引次数最多的前1%）5%高频被引文献百分比（在各自领域被引次数最多的前1%）5%(image)下面，我们为你列出了榜单上排名前100名的学校，快来看看你的dream school上榜了没！2019 US News 世界大学排行榜Top100(image)(image)(image)(image)(image)(image)(image)(image)(image)(image)图源：以上截图均来自US News官网完整榜单链接：https://www.usnews.com/education/best-global-universities/rankings从这份榜单上，我们可以看出，今年与2018年US News世界大学排名相比，有些许的不同。(image)图左为US News2018排名，图右为2019排名上述图片中我们可以看到，哈佛大学依旧稳坐“龙头”位置，排名世界第一，依次下来是：2、麻省理工学院，3、斯坦福大学，4、加州大学伯克利分校，5、牛津大学，6、加州理工学院，7、剑桥大学，8、哥伦比亚大学，9、普林斯顿大学。而到了第10名开始则出现变化。(image)图左为US News2018排名，图右为2019排名2018年，US News全球大学排名上，约翰霍普金斯大学、华盛顿大学、耶鲁大学并列第10名。今年，华盛顿第10，耶鲁11，约翰霍普金斯大学则掉到了12名。2018 US News世界大学排名第16-19名分别为：第16名：加州大学圣地亚哥分校（此次名次下降1名，排名第17）第17名：伦敦帝国学院，（此次名次下降1名，排名第18）  密歇根大学安娜堡分校，（此次名次下降1名，排名第18）第19名：宾夕法尼亚大学。（此次名次上升3名，排名第16）(image)图左为US News2018排名，图右为2019排名在排名前30的大学当中，杜克大学由21名下降到22名，原本排名22名的伦敦大学学院成功逆袭，成为第21名。除此之外，原本排名27的英属哥伦比亚大学，下降2名，成为29名；原本排名28的加州大学圣塔芭芭拉分校，下降9名，成为37名；原本排名30的爱丁堡大学，上升3名，成为27名；值得注意的是，去年排名第64名的清华大学，今年上升14名，排到第50名；去年排名第65名的北京大学，今年则下降3名，成为第68名。(image)纵观这两年排名，我们可以看到的是，世界排名前列的大学还是在美国，被笼罩着抄袭、歧视种种丑闻，哈佛依然是全世界最牛的大学。当然，排名只是参考，毕竟名牌大学也有渣专业，普通大学里也有王牌专业，这一切都取决于个人选择，适合自己的才是最好的。相关报道：世界排前十，美国排好几十名，USNews排名是什么神逻辑？&gt;自从US News新一年的美国大学排名发布后，“你的大学排名”就成为了“有人欢喜有人忧”的话题。有的大学排名上涨，那么，自然就有一些大学排名下跌。很多高校的学生深深感到自己学校的排名低于其真实的实力和学生综合的水平，“排名低”成为了他们永远的痛，“我的身价真的要由USNews来决定吗？”(image)““排名低”所带来的烦恼是从决定出国留学那一天起就困扰着我们的，而真切的痛苦和影响是从拿到各种录取、决定去哪所学校那一天而开始了的。(image)从留学中介申请过学校的同学们都知道，一个留学中介的收费价格取决于它的地理位置（比如北京的中介和二三线城市的中介收费标准会差很多）、你申请的国家（北美留学相对较贵）以及你选择了排名多少的学校。中介通常会根据你的个人情况为你定制适合申请的学校，再根据TOP 20、TOP 50等区别来计算出不同的中介费。因此，那些成绩和条件特别好的学生在中介的面前都是很抢手的。同样，你申请的学校“排名低”，有时连中介都提不起什么兴趣来。(image)（图片来源：Giphy）(image)我们重视学校的排名，很大一部分原因是因为我们的家长、亲戚、同学和朋友都只“认排名”，他们的眼里只有那几所最出名的学校。小编曾听过朋友的父母厉声呵斥：“考不进TOP 20的学校，你就不用出国了！”也曾听过来自七大姑八大姨的“无知”。当小编某朋友被UCB录取后，亲戚们听说了她接下来要去哪里，随后马上有人问：“啥分校？你咋不能去主校呢？”还有的是，以为Rice University是野鸡大学的同学们……没听说过埃默里大学的朋友们…… 留学生毕业回国后，如果是直接继承父母的产业最好办，或者是父母帮忙介绍的工作或者自主创业也好说，最怕的就是拿着自己国外带回来的文凭和简历自己去找工作。总有那么一些排名其实不错的大学，要么因为国内群众还不熟知，要么因为自己的名字有点尴尬，就因此总是被认为是野鸡大学。在这里，不幸躺枪的学校有……莱斯大学－Rice University（大米大学？），最新排名第16杜兰大学－Tulane University，最新排名第44锡拉丘兹大学（雪城大学）－Syracuse University，最新排名第53科尔盖特大学－Colgate University（高露洁大学？），文理学院最新排名第16三一学院（听着像个技校？）－Trinity College，文理学院最新排名第46只要你的学校不是名声响当当的高校，也不论你是什么专业以及专业排名如何，你就很有可能被一些无知的人事直接砍掉。如果学校排名足够好，就算听起来像野鸡大学又怎样？留学归国后最痛的求职莫过于——你只要TOP 20、TOP50的海归毕业生，而我的学校就在那个排名之外一点点，不上不下，不远不近。如果正在招聘的公司明确规定只招收TOP 20或者TOP 50院校毕业的海归，这就让很多留学生尴尬了。首先，学校的综合排名不能代表专业排名，再好的学校也有“水专业”，“排名低”的学校也很有可能有很棒的某个“专业排名”或“学院排名”。另外，毕业于哪所学校也不应该是衡量一个人的学识深浅和工作能力的唯一凭证，每个申请人独立的校内表现、工作经验等也应该成为考核的标准。然而，确实有一些用人单位只认准学校的排名。在这里，默默心疼一下埃默里大学、UCB、UCLA、USC、宾州州立UPark、UIUC（全都是前100）等等......(image)华盛顿大学（University ofWashington，简称为UW）创建于1861年，是美国西岸最古老的大学，也是美国西北部最大的大学，主校区在西雅图，拥有超过500栋建筑和26座图书馆。(image)（图片来源：University of Washington）2017年的USNews世界大学排名将UW排在了第11位，上海交大世界大学学术排名（ARUW）将UW排在第15位。荷兰莱顿大学世界大学排名认定UW为世界第13位，台湾高等教育评鉴中心认准UW世界大学论文质量排名第4位，泰晤士高等教育评判UW的世界大学排名第23位。其中，UW的医学领域在世界排名第3位，生命科学领域在世界排名第5位，其它各学科领域均排名于世界百强大学中的前30位。并且，UW的校友和教授中产生过11位诺贝尔奖得主和12位普利策奖得主。(image)然而，今年UW的美国大学排名在本来就不高的基础上又降了？？？这所全美国接受最多联邦研发经费的公立大学，接受雄厚私人及企业捐赠的大学，比如微软、波音公司的长期资助、比尔·盖茨和保罗·艾伦（微软创办人之一）的巨额资助，总研发经费甚至超过哈佛、麻省理工、剑桥和牛津的大学，这所培养出138名傅尔布莱特计划得主、35名罗德奖学金得主、7名马歇尔奖得主和4名盖茨剑桥奖得主的大学，学术地位和国际声誉均名列前茅，又拥有着公立大学的收费标准，竟然在USNews的美国大学排名中只排位第56名？！小编真的很心疼UW的学生……印第安纳大学（IndianaUniversity）成立于1820年，是印第安纳大学系统中最早成立的学校，美国最早期的综合研究型大学之一。身为美国大学协会（Associationof AmericanUniversities，简称AAU）六十间领先研究型大学中的早期成员，印第安纳大学是美国老牌名校之一，现有8个校区，主校区位于布卢明顿，该校区简称为IUB。(image)（图片来源：Indiana University）根据2001-2002年发表的USNews，IUB有110多个本科学科排名在美国前20名以内，以及29个研究生项目名列前25名。《时代》杂志曾评IUB为“2001年度最佳大学”。根据中国上海交大ARUW的世界大学学术排名，IUB也名列全球前100名。其中，摩利尔法学院在2009年度的USNews中列为全国第23名，公共环境事务学院和哈佛大学肯尼迪政府学院共同排名全国第2名（所有公立大学中第1名）。另外，6个研究项目排名全美前10名，还有4个项目排名前20名。其中，教育学院始终位于前20名，积可斯音乐学院与Juilliard音乐学院、Eastman音乐学院并列全美第一。2008年的USNews评选其凯莱商学院的本科为全美第11名（所有公立大学中第6名）；MBA项目为第20名（所有公立大学第7名）。《华尔街日报》曾评选凯莱商学院MBA项目为全美第15名，其中，消费类产品、能源与工业产品方向排名第2位，市场营销方向排名第3位，会计排名第8位。《商业周刊》也把凯莱商学院本科列为全国第16名（所有公立大学第6名）以及MBA为第15名（所有公立大学第4名）。而这样一所治学严谨、文化多元、且风景优美的学校今年的排名也又跌了？这所曾培养出诺贝尔生理学医学奖和经济学奖的得主、普利策奖得主、Cisco的CEO、惠尔浦的CEO、Yahoo高级行政官、黎巴嫩总理、美国总统竞选人、美国国防部长、美国财政部长等众多优秀校友的学校，在美国只排名全国第90名？ 伊利诺伊大学香槟分校，也称伊利诺伊大学厄巴纳－尚佩恩分校（University of Illinois atUrbana-Champaign，简称UIUC），创建于1867年，一直是全美理工科方面极有名望的高等学府之一。(image)学校不仅在科学界和工业界成果璀璨，也培养出了诸多科学泰斗以及政治家，被誉为美国大学的“公立常春藤”，是美国“十大联盟”（BigTen）的创始成员。其图书馆拥有2400多万册藏书，每周在线访客达100万人次，是美国第三大的大学图书馆，仅次于哈佛大学和耶鲁大学。UIUC也是对中国学生最友好的大学之一。1906年，当时的校长爱德蒙·詹姆斯致信美国总统罗斯福，建议将庚子赔款用于发展中国的教育事业，这一项提议就成为了我们熟知的“庚子赔款奖学金”，使那个年代的中国学生得以留美深造，为日后的中国学生赴美留学作出了巨大的贡献。(image)这样一所与中国有着千丝万缕联系的学校在本次的排名中仅位列全美第52名。UIUC曾有24位教授或校友荣获过诺贝尔奖，此数据在美国公立大学中仅次于UCB。此外，2位校友荣获过图灵奖（计算机科学界的诺贝尔奖），1位教授荣获过菲尔兹奖（数学界的诺贝尔奖），17位校友荣获过普利策新闻奖，11位教授荣获过美国国家科学奖章。而且，UIUC十分强调学术研究，一年里在科学及工程方面的研发费用就高达约2亿零500万美元，SCI论文总数在全美名列前5位，从美国国家科学基金会（NSF）获得研究经费量每一年都在全美名列第一。这样一所学校毕业的学生在学成归国寻求工作之时，也会被一些所谓的TOP 20、TOP 50的门槛拦截，实在是可惜。小编知道，其实，有更多的学校都埋没于USNews的排名中，在这里不能一一为你们喊冤了，日报小编特别整理了来自读者们的那些“辛酸”，详情请见《排名又下滑？这些被USNews严重低估的名校表示不服！》。全美排名与世界排名对比后更心痛如果说，一个大学在美国的排名和在世界上的排名都不高，我们还可以理解。但是，对于那些世界排名靠前的美国高校反而在USNews的美国高校排名中靠后的情况，我们就不太能理解了。（当然啦，到底什么排名更精准，小编也不知道，每个人应该有自己心里的准绳）同样是US News得出的排名结果，有些学校在全美和世界的排名不同也有些悬殊。(image)例如，世界排名分别位于第2位的MIT和第3位的斯坦福在全美排名并列第5名，除了世界排名第一的哈佛，还位于普林斯顿、芝加哥大学、耶鲁和哥大之后。(image)世界排名第4名的UCB在全美位于第21名，世界排名第5名的加州理工在全美位于第10位。同时，UCLA在世界排名与位于第10名，在全美的排名同UCB一起位于21。(image)世界排名本来位于第11位的UW，本次在全美排名仅位列56……(image)世界排名名列第15名的UCSD在全美的排名只能屈居第42名。(image)同样地，世界排名名列第24名的UCSB在全美的排名为第37名。(image)世界排名位于第29位的威斯康辛麦迪逊在全美排名第46位，世界排名位于第30位的德州大学奥斯汀在全美排名第56位。被冤死的学校真的还有很多很多……从以上的数据我们不难看出，公立大学在这种全美排位的竞争赛中是比较吃亏的，原因可能是：公立大学普遍资金实力不雄厚（然而有些学校是土豪）；公立大学大多采取大班教学，因此被认为是无法达到精英教育；公立大学的大多数并不是位于大都市，很多还位于美国中部，因此可能导致学校里的教授工资并不高……有关这些排名中的“套路”，日报小编还特意为大家整理了详细的排名原理，详情请见《USNews背后复杂的排名原理揭秘｜当你知道这些时，你还会盲目相信吗？》。走自己的留学路，让别人BB去吧！最后，小编想在这里奉劝留学生们、准留学生们以及留学生家长们一句话——不要把大学的排名看得太重。大学排名不代表专业排名，能在某领域取得成就才是值得夸赞的；大学排名不代表个人喜好，适合你的学习环境、文化生活才是最有益的。综合排名不是TOP50又怎样，只要专业排名靠前，或者学生自身努力，体验校内各种活动和工作，争取校外的实习和工作机会，从而提高自己的整体竞争力，一样也是最棒的！留学本来就是一场“一路前行，一路抛弃”的旅程，我们总要有所取舍。有时，做决定确实很难，但是，你更应该跟从你的心，不要过于依赖于所谓的排名。愿你学有所成 留学愉快 </w:t>
      </w:r>
    </w:p>
    <w:p>
      <w:r>
        <w:t>WXC2825</w:t>
        <w:br/>
      </w:r>
    </w:p>
    <w:p>
      <w:r>
        <w:t>(image)美国中文网据路透社等综合报道总统川普表示，他认为将在贸易方面与中国达成“很好的协议”，但警告称，若无法达成交易，将有成百上千亿关税准备就绪。周一，川普接受福克斯电视台“英格拉姆角度”（IngrahamAngle）节目专访时表示，“我认为我们将与中国达成很好的协议，必须要很好，因为他们已经榨干了我们国家。”(image)采访中，川普再次重申，他想现在达成协议，但中国尚未做好准备。他曾表示，美中之间拥有超过5000亿美元贸易逆差，“所以他们很不愿意达成这笔交易，因为他们已经享受了太长时间的好处。”总统的这番表态呼应了彭博社周一的一篇报道。报道称，若川普与中国国家主席习近平未能在下月进行的双边会晤中取得进展，华盛顿准备在12月初宣布对所有剩余中国进口商品加征关税。关税生效时间将与中国春节时间吻合。(image)中国半导体行业的佼佼者——福建晋华上了美国政府“实体名单”此外，据路透社周一报道，美国政府在与中国的贸易和技术争端中开辟了一条新战线。美国商务部周一发声明称，中国政府支持的半导体制造商福建晋华“参与了与美国国家利益相悖的活动，构成了重大风险”，因此决定切断美国对其的零部件、软件和技术产品出口。而《日本经济新闻》报道指出，此前，美国半导体企业美光科技起诉晋华集成电路侵犯其知识产权。在中美围绕高科技领域的技术主导权之争日益激烈的背景下，估计此事将成为新的火种。目前尚不清楚美国商务部的行动将对福建晋华的运营产生何种影响。面对日益激烈的贸易争端，美中两国首脑希望通过面对面会晤化解分歧。白宫上周称，“川习会”将在11月30日至12月1日的G20峰会期间举行。会谈仍处于规划阶段。中国外交部发言人陆慷在周二举行的例行记者会上证实，中美双方确实就两国首脑在G20期间会晤相关事宜保持着沟通。关于美方表示将对中国加征关税的问题，陆慷强调称，“如果美方有诚意通过谈判解决中美经贸问题，就应当本着严肃、平等、诚信的精神，而不是动辄发出这样或那样的声音，任何胁迫对中方都是无效的。”他补充说，如果美国不愿意促进与中国的双赢合作，那么中国对自己继续改革和发展充满信心。自美国发起与中国的贸易战以来，已对2500亿美元的中国进口商品征收了关税。作为回应，中国对价值1100亿美元的美国商品征税。9月份生效的2000亿美元进口产品10％的关税将于2019年1月1日增加至25％。华盛顿要求北京彻底改变其贸易做法，包括强制技术转让和工业补贴政策。川普长期以来一直威胁要对所有剩余的中国进口产品征收关税。最终的商品清单将主要针对消费品和资本品，这是川普政府迄今为止所避免打击的范围，并可能会推高许多美国企业和消费者的价格。川普在周一的采访中说：“如果我们不能达成协议，我还有2670亿美元等待着。”</w:t>
      </w:r>
    </w:p>
    <w:p>
      <w:r>
        <w:t>WXC2826</w:t>
        <w:br/>
      </w:r>
    </w:p>
    <w:p>
      <w:r>
        <w:t>今天的话题，是“军民融合”。10月以来，有两个会议值得关注，一个是10月15日召开的中央军民融合发展委员会第二次会议，另一个则是10月29日召开的全国军民融合发展工作座谈会。这两次会议透露出，中央军民融合发展委员会的领导架构已经变化，主任仍然是习近平，但副主任由李克强、刘云山和张高丽调整为王沪宁和韩正。其中，韩正接棒张高丽，任中央军民融合办主任，中央军民融合办的常务副主任是C919项目的总指挥金壮龙。据《新闻联播》画面显示，参加这次座谈会的有韩正和金壮龙。(image)韩正的身份是“中央军民融合发展委员会副主任兼办公室主任”，而金壮龙则是中央军民融合办常务副主任。在政知君的印象中，这是官方首次披露，中央军民融合办主任换人，之前的办公室主任是张高丽。一步步来看。2017年1月22日，中共中央政治局召开会议，决定设立中央军民融合发展委员会，由习近平任主任。中央军民融合发展委员会是中央层面军民融合发展重大问题的决策和议事协调机构，统一领导军民融合深度发展，向中央政治局、中央政治局常务委员会负责。今年1月，中央纪委官网曾写到，我国正处在由大向强发展的关键阶段，面临的外部制约、发展阻力、安全压力相互叠加，迫切需要国防实力有一个大的提升，同时我国经济发展进入新常态，也需更好发挥国防建设对经济建设的拉动作用。当前也存在一些问题，如军民“两张皮”，国防和军队建设现有资源供给与强军需求还不相适应等。“军民融合作为争取主动、实现超越的战略途径，可以整合国家科技资源和力量，增强军民协同创新能力，全面推进科技兴军、建设世界科技强国。”政知君注意到，自中央军民融合发展委员会成立到十九大之前，召开过两次会议，分别是在2017年6月20日和2017年9月22日。从官方披露的消息中外界也得知了中央军民融合发展委员会的领导架构，主任是习近平，副主任是李克强、刘云山和张高丽（兼办公室主任）。(image)十九大至今也已经召开过两次中央军民融合发展委员会会议。最近的一次是在10月15日，那次会议透露，该委员会高层已经有了人员变动，即副主任调整为王沪宁和韩正。(image)29日召开的全国军民融合发展工作座谈会上，韩正的身份是“中央军民融合发展委员会副主任兼办公室主任”。而韩正的副手——中央军民融合办的常务副主任金壮龙则是在去年8月履新的。(image)去年8月27日海南日报报道，近日，海南省省长沈晓明利用到北京出差的机会，先后拜访了中央军民融合办等多家单位，中央军民融合办常务副主任金壮龙等会见了沈晓明一行。那次报道披露，中国商飞原董事长金壮龙已出任中央军民融合办常务副主任。金壮龙被誉为国产大飞机的“掌门人”。去年5月5日，我国首架国产民用大型客机C919在上海浦东机场成功起飞，这也是我国具有完全自主知识产权、首款按照最新国际适航标准研制的干线民用飞机，金壮龙就是C919项目的总指挥。(image)虽然领导架构有所变动，但高层对军民融合的重视程度却未曾动摇。去年的两次会议召开后，地方动作很快。第一次全体会议后，有20个省份出台军民融合发展规划；启动实施首批41家军工科研院所改革，深化论证空域管理体制、军品定价议价规则、装备采购制度等改革方案，全面推开武器装备科研生产许可与装备承制单位联合审查工作机制。第二次全体会议则突出了几个重点，提到：国防科技工业是军民融合发展的重点领域。主动利用现代物流网络等布局完善、通达全国的空间优势，成体系推进后勤军民融合发展。那次会议召开仅一个月后（2017年10月23日），空军后勤部与顺丰集团、中铁快运、中邮速递、德邦物流、京东物流等5家物流细分领域领军企业，签署了军民融合战略合作协议。(image)根据签署的协议，5年内，空后将与各方在运输配送、仓储管理、物资采购、信息融合、科研创新、力量建设、拥军服务、配套支撑8个方面展开深入合作。合作目的是最终达到后勤物流“成系统、整建制、全覆盖”融合，真正将军事物流打造为国民经济向空军战斗力转化的纽带。高层的一些文件也在陆续下发。2017年11月23日，国办下发《关于推动国防科技工业军民融合深度发展的意见》，这份意见提到：“修订军工企业股份制改造分类指导目录，科学划分军工企业国有独资、国有绝对控股、国有相对控股、国有参股等控制类别，除战略武器等特殊领域外，在确保安全保密的前提下，支持符合要求的各类投资主体参与军工企业股份制改造。”在重点领域建设方面，意见提到：(image)如果说去年重在顶层设计，那今年则重在探索实践。3月2日，十九届中央军民融合发展委员会第一次全体会议召开，这次会议的一大看点是，审议通过了《国家军民融合创新示范区建设实施方案》及第一批创新示范区建设名单。会议提及，国家军民融合创新示范区是推动军民融合深度发展的“试验田”，要以制度创新为重点任务，以破解影响和制约军民融合发展的体制性障碍、结构性矛盾、政策性问题为主攻方向，探索新路径新模式，形成可复制可推广的经验做法。在探索实践中，一些突出问题也得以显现，如由于长期以来我国标准化管理和运行军民相对独立，存在军民标准重复交叉、军民通用标准供给不足等问题。中央军民融合办也注意到了这个问题。7月31日，中央军民融合办会同国家标准委、军委装备发展部、国防科工局召开了统筹推进标准化军民融合工作部署会。这次会议参加者众多：(image)这次会议研究建立了统筹推进标准化军民融合工作协调机制，负责协调解决标准化军民融合工作过程中跨军地、跨部门、跨领域问题，强化重大任务督导落实。明确用3至5年时间，基本消除军民标准交叉重复矛盾问题，老旧标准得到及时更新，军民通用标准有效供给，重点领域新增标准军民通用化率达到60%以上，初步建立起军地衔接、精干高效、兼容发展的军民通用标准体系，有力保障军民融合发展战略实施。“破立并举”也在10月15日召开的中央军民融合发展委员会第二次会议上体现。那次会议提到，推进军民融合领域立法。立改废释并重，及时修改、废止不适应实践需要的法规文件。要着力突破关键核心技术，立足最复杂、最困难的情况，以工程建设为牵引，集中优势力量协同攻关，早日取得突破。拭目以待。</w:t>
      </w:r>
    </w:p>
    <w:p>
      <w:r>
        <w:t>WXC2827</w:t>
        <w:br/>
      </w:r>
    </w:p>
    <w:p>
      <w:r>
        <w:t xml:space="preserve"> (image)</w:t>
      </w:r>
    </w:p>
    <w:p>
      <w:r>
        <w:t>WXC2828</w:t>
        <w:br/>
      </w:r>
    </w:p>
    <w:p>
      <w:r>
        <w:t>(image)消失的小岛所在海域(北海道新闻)海外网10月31日电据日本北海道新闻31日报道，经过观测，曾被确认位于日本宗谷管内猿拂村海域的“鼻北小岛”近日消失了。这一消息是当地居民向北海道小樽第一管区海上保安总部报告的。总部称“有可能是被海浪或水流侵蚀而消失”，近期将展开调查。根据联合国海洋法相关条约，岛被定义为即使涨潮也不会被水完全淹没。如果“鼻北小岛”真的消失了，也就意味着日本的领海缩小了。领海的范围是以离岛的米数为基点而确定的。该岛曾位于距猿拂村500米的位置，在2014年被国家命名，是日本158座无人岛之一，明确归属日本。(image)消失的小岛如果存在，应该位于照片左上方位置(朝日新闻) 负责周边海域开发的木原智彦表示，现在从陆地上看，肉眼已看不见该岛，在附近海域航行的渔民从渔船上看，也说看不见了。一些年纪大的渔民称“自昭和50年代(上世纪70年代左右)，这周边就有小岛存在的。”根据日本当局消息，该岛1987内被发现并测量，当时高出平均海面1.4米。这些数据都被明确记录在日本海图及国土地理院的地图中。</w:t>
      </w:r>
    </w:p>
    <w:p>
      <w:r>
        <w:t>WXC2829</w:t>
        <w:br/>
      </w:r>
    </w:p>
    <w:p>
      <w:r>
        <w:t>(image)文在寅当选韩国总统后，首次访问韩美联合司令部。（图/青瓦台）(image)韩美将开会商讨建立由韩方主导的联合司令部（韩国YTN电视台）海外网10月31日电据韩联社报道，当地时间31日，韩美两国防长将在美国华盛顿举行第50次韩美安保会议（SCM），商讨基于条件移交战时作战指挥权 、韩美联合军演实施方案、实现半岛无核化和建立永久和平机制合作方案等议题。(image)图为韩美海军陆战队联合军演的场景。（韩联社）值得关注的是，在本次会议上，韩美将初步制定方案，明确战权移交后由韩军主导韩美联合司令部。 目前正在协商的方案是：继续维持现有形式的联合司令部，由韩军将领出任司令、美军将领出任副司令。(image)韩美联合军演场景（韩国YTN电视台）韩国军方的作战权分为平时作战指挥权和战时作战指挥权，其中平时作战指挥权是由韩国联合参谋本部议长行使，而战时作战指挥权由韩美联合司令（驻韩美军司令）行使。(image)朴槿惠担任总统期间，曾推迟移交战时作战指挥权。（纽西斯通讯社） 韩国作为主权国家，为何将战时作战指挥权交给他国？实际上，李明博和朴槿惠政府时期，韩美曾多次开会，商讨移交战时作战指挥权事宜，不过，韩国出于自身安全盘算，将移交时间一拖再拖。(image)李明博担任总统期间，也曾推迟移交战时作战指挥权。（图/青瓦台）而在今年5月份，情况出现变化。时任韩国国防部长官宋永武称，韩国如果能在2023年完成新一轮防务改革，届时将从美国手中收回战时作战指挥权。韩媒解读为，这是韩国军方首次公开提出收回这一权限的确切时间。在31日的这次会议上，韩美还有望就积极履行由韩军主导的联合作战能力验证计划、朝韩军事协议执行方案、暂停“警戒王牌”年度联合军演一事达成最终协议。(image)韩美“警戒王牌”联合军演场景。（韩联社） “警戒王牌”是韩美大规模联合空战演习，原定12月举行。去年12月4日至8日韩美“警戒王牌”联合演习共有270多架战机参与，参演战机总数之多、规格之高，超过历年。当时，美方出动B-1B型超音速战略轰炸机、F-22型“猛禽”战机和F-35型“闪电”战机 。此举招致朝鲜方面强烈抗议，斥为加剧朝鲜半岛紧张对峙、不利于维护地区和平。美国国防部曾于当地时间19日宣布暂停原定于12月举行的该军演，韩国国防部却推迟一天表态称，韩美就包括暂停该军演在内的多种方案达成协议。据此，有观测认为双方在该问题上现分歧。韩国国防部有关人士表示，双方将就今后的联演，以及联演暂停时如何继续维持韩美联防态势等进行讨论。</w:t>
      </w:r>
    </w:p>
    <w:p>
      <w:r>
        <w:t>WXC2830</w:t>
        <w:br/>
      </w:r>
    </w:p>
    <w:p>
      <w:r>
        <w:t>(image)谢霆锋换上衣时被偷拍，露出腰部情侣纹身。(image)霆锋知道整件事时大为惊讶。据香港媒体报道，谢霆锋自制的节目《锋味》第二季，日前才在顺德一处餐厅拍摄，并邀请了爸爸谢贤和汪明荃担任该集嘉宾，之后转往一处曾是自梳女的居所地方拍摄，岂料就在此地出事，惊曝霆锋换衣服时被监视器所拍到的片段流出，片中见他背向镜头坐在椅子上穿鞋，助手表哥则站在他面前拎住一件T恤，他快手脱下身上的T恤，穿上表哥手上那件，霆锋裸露整个上半身，更清楚可见他于2000年跟王菲一起纹的“比翼双飞”纹身。而片段很快流传至歌迷处，再转告霆锋，霆锋得悉事件后大为惊讶。他所属的经纪公司得知换衫偷拍片流出后，大为震惊，立即报公安求助，有关方面对事件极重视及紧张，下令彻查，发现是当日拍摄地点的保安人员私下进行的违法行为，据知对方在录影监察的屏幕见到有陌生人进入，最初未有注意，以为是普通客人，到稍后时间得知是《锋味》摄制组摄制节目，出于好奇而翻查录像，发现是霆锋后，随即用手机拍下换衫视频，再转发给老婆看，其妻为了炫耀而发了给朋友观看，之后片段就广泛流出。当地公安接报，调查后第一时间对该违法的涉事夫妇作拘留调查，更向已发送收取片段人士提出警告，并密切留意网络流传情况，予以控制，有关方面也立即向霆锋作出道歉。就这次不愉快事件，霆锋经理人霍汶希回应：“事件令我好震惊，好在霆锋只是换上衣，不是裸体，不是大事，当地负责单位已经道歉了，我们也接受，不会作出追究，因为涉及的都是基层人士，大家都有家庭，不想毁掉他的一家。虽然我明白是个别人行为，不过这种偷拍行为后果是很严重的，以后要加倍小心，如果是女艺人，后果更不堪设想。”</w:t>
      </w:r>
    </w:p>
    <w:p>
      <w:r>
        <w:t>WXC2831</w:t>
        <w:br/>
      </w:r>
    </w:p>
    <w:p>
      <w:r>
        <w:t>当地时间10月5日，法国高等法院检察官菲利普·盖马表示，“对海航王健先生死亡情况的调查现已完成，”“没有任何犯罪行为的证据”。(image)王健在法国奔牛村跌落身亡（图源：VCG）据华盛顿自由灯塔10月30日消息，菲利普·盖马斯（PhilipGamas）在一封电子邮件中说，“王建一人独自爬上墙，失去平衡摔死在另一边。”据悉，在访问法国东南部受欢迎的旅游景点奔牛山村（Bonnieux）的一座12世纪教堂时，王健从一堵墙上跌落死亡。两名前纽约市警方侦探揭露了案件的事实，这些案件似乎被排除在法国当局对此事的调查之外，与官方版本的事件相矛盾。一位侦探发现王健在去世时带着随行人员前往法国教堂，其中包括两名中国政府提供的保安人员，他们试图在摔下后治疗王健。该小组还包括一位法籍中文翻译，他是第一个向村里附近餐馆寻求帮助的人。法国人GaétanDelforge在村里的一家餐馆工作，他说他去村里时认出了王健的小组。他说，这个小组包括五个人，包括王健，两个男人和一个女人。在他们经过餐厅后不久，这名姓名不明的女子进入餐厅紧急求救。“官方的故事是，他去自拍，”一名侦探说。“第二位侦探在调查案件后说：“所有信息都被清除了。”一些报道显示，王健助跑想要跳到墙上，然而却翻身坠落。侦探们说他们的调查显示该村的监控录像带被篡改。在王健到达奔牛村教堂期间拍摄的部分视频似乎已被警方删除，这一视频是从村庄内烟草店的唯一相机获取的。侦探们从一台数码录像机上获得的视频上看到，王健一行人乘坐一辆面包车于7月4日上午10时40分到达台阶。“当时拍摄的视频已被删除，”第一位侦探说。王健在奔牛村的豪华酒店Capelongue享用了早餐，并于上午10时30分左右乘坐面包车前往距离酒店不远的教堂。在15分钟内，他死于墙脚下。“时间表只会增加这不是偶然的事实，”第二位侦探说。“他们离开酒店的15分钟左右，大约就是他躺在墙底死亡的时候。”法国当局还发布禁止令，严禁泄漏有关该事件的任何信息。曾经参与该案件的警察和消防员们告诉侦探，他们被命令不许评论王健的死亡情况。侦探们说他们向联邦调查局（FBI）提供了调查结果，但被告知信息不充分，联邦调查局不会展开调查。</w:t>
      </w:r>
    </w:p>
    <w:p>
      <w:r>
        <w:t>WXC2832</w:t>
        <w:br/>
      </w:r>
    </w:p>
    <w:p>
      <w:r>
        <w:t xml:space="preserve">   话说，这年头有个纹身都不是什么奇怪的事情了。有些比较hardcore的玩家甚至还患上了纹身上瘾症，纹得自己从头到脚满身都是没有一寸肤色。今天的主人公也是一名纹身狂魔。可是看了他的故事，网友都觉得，也许他真的应该去看看心理医生。这位出生在哥伦比亚的22岁男青年名叫Eric Ramirez。作为一名纹身艺术家，他更为人熟知的称号是Kalaca Skull。在很小的时候，Eric的生活和其他普通孩子没什么不同。只是Eric一直有一个特殊的爱好——他疯狂迷恋人类的骨骼，尤其是头骨。这个兴趣对还在上小学的小孩子来说实在过于恐怖，Eric的老师和父母也都这么认为的。Eric的母亲甚至警告他，只要她在，就不能提起头骨的有关话题。于是，Eric就渐渐的再也不提及这件事，并试图把它当作永远的秘密。然而，Eric最爱的母亲，在他十二岁那年去世了。至于是生病还是意外，媒体没有给出详细说明。可是再也没有母亲监管的Eric，终于再次展现出他对骨骼和暗黑文化的迷恋。从那时起，刚刚迈入青春期的Eric开始了对自己身体的改造。首先，Eric选择将自己母亲的面容纹在了自己的后背上。接着，他又在自己其他的皮肤上添加了新的纹身。从额头到四肢，从后背到胸口……没过多久，Eric浑身上下都覆盖上了密密麻麻的纹身。然而，纹身的疼痛并没有让Eric停下，反而他愈加上瘾了！与此同时，他还经常的想起自己母亲死去的样子。这种幻想和他对头骨的热忱互相结合起来，让Eric有了更进一步的冲动。终于有天，Eric有了新的灵感。“既然她在地下已经化作一具白骨，不如我也把自己变成一具骨骼来陪伴她吧１难道Eric想要结束自己的生命？周围人还没有来得及想要阻止，Eric就说出了更让人大跌眼镜的话。“我说，我想当一具活着的骷髅。”原来，Eric并没有想到自杀，而他却有一种更极端的想法。他要削去自己的耳朵和鼻子，这样他看上去就更像一具骷髅了！这种变态的想法当然得到了大多数人的反对，可是Eric也并不在乎。他找到自己纹身界的朋友，帮助自己割掉了两只耳朵和鼻子，并希望在伤口愈合后，对方能将自己的面孔纹刻成骷髅的样子。在接受采访的时候，Eric也并没有表现出后悔的情绪，反而，他对自己现在的面容非常满意：“我想说的是，我们都是一样的，不管你是男人、女人、老人还是小孩。最终你们都会变成我这样，最后我们都会变成一具骷髅。”这句话虽然是描述一个事实，可怎么听起来却那么可怕呢？虽然Eric对自己没有了耳朵和鼻子的脸很自信，但每次出门他都会吓坏不少的人。人们每次尖叫着跑开，他就会站在原地笑得更大声。恐惧、不友善的眼神，让Eric得到了更多的快乐。Eric没有停下自我破坏的手。接下来，他去做了舌头分离手术，将舌头分为两半，也在上面文上了颜色。他也把眼白都纹成了黑色，还在脸上覆盖了更多的纹身。也是因为对自己的摧残，刚满二十岁的Eric在哥伦比亚成为了“网红”。他在媒体上大肆宣扬自己的极端的想法：“我也想过自杀，死亡让我感觉到平宁。”“每次到墓地，我都有一种回到家的感觉，这让我很有安全感。”“如果我死了，就把我埋在地下，我喜欢与其他死去的人相拥而眠。死亡是安静的，没有痛苦的，非常美好。”而这种黑暗的语句，都给哥伦比亚的青少年带来了很多恶劣的影响。有人开始模仿他去收集关于骷髅的资料，有的未成年人背着父母开始偷偷纹身……总之，网络上的舆论都是一边倒的呈现对Eric的讨伐。但是，Eric也并没有罢休。没有平静多久，在网络开始遗忘Eric的时候，这几天他又站出来宣布了下一个计划：Eric决定，在近日通过手术切除自己的生殖器。“这样，我的身体就又少了棱角，变得更加光滑。我就看上去更贴近骷髅的样子了。”好吧。此话一出，世界网友再也坐不住了。“他应该切除自己的大脑。”“疯子”  可更多人却也表达了对他的关心和怜悯。“他需要心理上的帮助，而不是接受嘲笑。这一切都是因为他妈妈去世造成的。”但是Eric依然并不是很在意别人的抨击，他坚持声称自己只是世界上的一个普通人而已，只是看上去外表有些不同罢了，并没有心理问题。“无论我什么样，我都喜欢我自己。”好吧，你开心就好。-------------------------------------toldointer：别的不评论，我只想说他纹了半天并没有很像骷髅正经人玖夜：突然发现伏地魔长得挺好看的槐下书生：在不影响到他人的前提下，我尊重所有人的兴趣爱好，但是他这个已经对他人照成了不好的影响了……一只小兔酱QAQ：我觉得他的颧骨有点宽…看起来像胖胖的骷髅__十字星：我觉得并不是为了陪伴妈妈，只是因为自己喜欢，给自己找的借口 Adamas__：想像骷髅至少应该把皮肤纹成白色，头发全部剃光，这是我给他的建议惹AKarLai：換一種方式活著，只要你開心。 </w:t>
      </w:r>
    </w:p>
    <w:p>
      <w:r>
        <w:t>WXC2833</w:t>
        <w:br/>
      </w:r>
    </w:p>
    <w:p>
      <w:r>
        <w:t>(image)《饮食男女》剧照   老马是我父亲的朋友。多年来，大家都住在大学的家属区里。小区面积并不大，住着一百多户人家。在那里，只要提起老马的大名，可谓是无人不知。即便是在周边的十多个小区里，很多人对老马一家的故事，也都是耳熟能详。上世纪七十年代初，老马小学毕业就进了大学食堂当炊事员。他做事手脚勤快，和其他年轻人一样，平日里上班之余，抽根香烟、喝点小酒、吹个小牛，常笑眯眯的。后来老马找了个食堂里负责削土豆皮的帮厨做了老婆，女人也非常爽朗爱笑。1978年，两人的女儿出生了。女儿出生那天正是漫天的鹅毛大雪，落地有声，老马便给女儿起名叫马雪。后来，曾在北大读过书的孩子大舅，又给外甥女的名字中加了一个“听”字，变成了马听雪。学校里的老师们听了，都夸这名字起得好，有意境。老马夫妻也很是骄傲。当然，也有几个性格乖张的，说这名字太寂寥了，恐怕以后孩子会嫁得远。老马夫妇听了，笑着说：“就算是嫁到了北大荒，我们坐狗拉爬犁，也能去看她。”老马两口子原本是想等女儿大一些后再要一个孩子的，可转眼计划生育呼啸而来，学校的书记严肃地劝慰职工们：“独生子女好啊，负担轻，将来国家还会养你们的老。”老马听了，和大家一样，都不由自主地鼓起了掌。毕竟，他们初为人父母，老，还是一件非常遥远的事情。老马一家一直住在学校的筒子楼里，筒子楼共三层，老马一家住在顶楼，紧挨着楼梯。对门姓鹿，男主人叫鹿建国，是学校行政科的食堂管理员，中专毕业，长着一张顶严肃的脸。老马刚参加工作时，没少挨老鹿的批评，起初老马总觉得他是故意刁难自己，直到有一次，看到做小灶的大师傅因为没穿工服，也被老鹿黑着脸拒之门外，对老鹿的印象才有所改观。老鹿也有一个独生女，叫鹿芳芳，和马听雪同岁，两家人便因此走得越来越近。不过小时候的马听雪，就和其他孩子很不一样。那时，每到晚饭时分，各家各户都会陆续点上走廊里的煤炉子。不一会，锅碗瓢盆交响曲就奏了起来。饭菜的香味，此起彼伏地溢满了整个筒子楼。放了学的孩子们，都会如小鱼一般，游到这家看一下，再游到那家吃一口。整栋楼三十多户，孩子们总是叽叽喳喳地逛到晚上八点多，才能静下心来，呵欠连连地写作业。可马听雪从来不参加孩子们的“巡游”，每天一放学，就回到家里，专心致志地写作业，哪怕对门的鹿叔叔家红烧肉刚出锅，都不为所动。老鹿常常苦口婆心地教育鹿芳芳：“学学对门的马听雪，可别到处乱跑了，弄得作业都写不完。”鹿芳芳也是有些委屈：“人家马大爷是大师傅，同样的白菜炖土豆，人家就比你做的好吃。我要是听雪，也待在家里！”筒子楼里的主妇们，一般都早早起来为一家人准备早饭，而孩子们基本都到了7点钟实在赖不了床了，才不情愿地爬起来。每天早晨这个时候，公共厕所前就排满了睡眼惺忪的孩子。有好多次，鹿芳芳弯着腰，双手捂着肚子，一脸痛苦地排在队尾，鹿建国只能和妻子急匆匆地跑到二楼和一楼为女儿排着队，若是谁先排到了，就振臂高呼一声。但马听雪无论是春夏秋冬，每天早上6点半就会准时起床，吃了早饭后，还会气定神闲地读一会儿书。大家都说，这是一个真正爱学习的孩子。从小到大，在所有家长会上，老马总会被安排在第一排，满脸的骄傲。而绝大多数时候，老鹿都只能低着头，蜷在最后一排，还时常被班主任批评一顿，灰头土脸。这样的生活一直持续到1997年高考，这一年，马听雪以全市理科第三名的成绩，被北大录取了。筒子楼里的街坊邻居们放了很长的鞭炮来庆祝，大家都围着老马，你一言我一语：“真不简单啊！咱筒子楼里也飞出了金凤凰。”“老马你看你一个抡大勺的，竟然能把丫头培养成全市第三名。这要是在古代，那可就叫探花了，是要骑高头大马的啊！”老马夫妇听了，笑得眼角都能滴出蜜来。马听雪虽然没骑高头大马，但还是和那年高考理科成绩前两名的考生一起，与市教育局的一个副局长亲切合了影。老马嘴上没说啥，但还是第一时间将照片扩印了，小心翼翼地挂在了家里最显眼的地方。没多久，有晚报记者来到了老马家，采访他们是如何将女儿培养得如此优秀。镜头前的老马脸憋得通红，半晌方说：“我们家有分工，女儿负责学习，我们负责伙食……”其实两年前，学校就为已婚的老师和行政人员兴建了有独立厨卫的家属楼，但后勤部门和刚毕业的未婚青年教师仍住在筒子楼里。就因为马听雪上了北大，学校领导特批，让老马家也搬进了簇新的家属楼里，和老鹿重新做了邻居。而破败的筒子楼则成了大家口中的“探花楼”，引得很多租房的陪读家长们蜂拥而至。到了2004年，一路在北大硕士毕业的马听雪如愿拿到了美国一所高校的全额奖学金，准备出国读博。在送别宴上，不知何故，老马夫妇竟都垂了泪，还是一旁的老鹿安慰他们说：“别哭了，听雪只是去读博士，又不是不回来了。再说了，全额奖学金，那可不是谁想拿，就能拿得到的啊。要是我们家芳芳有听雪百分之一的出息，我们也就满意了……”鹿芳芳高中毕业后，没有考上大学，辗转随着众人，一起去了北京打工，2002年与同是北漂的同事结了婚，次年生下了一个大胖儿子。孩子才没几个月大，夫妇俩就只得将儿子留在了姥爷家，又继续北漂去了。那时候，老鹿妻子得了风湿病，还没退休的老鹿既要带着老伴看病，还要照顾幼小的外孙小虎，常常分身乏术。亏得已退休的老马老伴常去帮着照应。2008年，马听雪博士毕业了。院里的人们又开始兴奋起来，有的说听雪回国后，要是能参加公务员考试，将来肯定能当大官：“老马你以后就等着别人给你送礼吧！”也有的人说听雪手上有研究成果，回国后，要是与人合伙注册个公司，以后肯定会财源滚滚：“老马你们两口子就等着穿金戴银吧。”老马夫妇听了，也不答言，只是呵呵直笑。后来，学校人事部门的领导还专程登门拜访了老马夫妇，严肃地告诉他们：“马听雪同志作为本校优秀教工子弟，如果回国后，愿意来学校工作，组织上是非常欢迎的。同时，学校也承诺会特事特办，尽快给她先评定副教授职称的。”一想到自己被人唤了一辈子的“马师傅”，女儿回来就能当上“马教授”，老马一时也是心潮澎湃。晚上，在与女儿通话时，老马颇有些兴奋地说起了此事。马听雪听了后，怔了半晌，最后方吞吞吐吐地告诉父母，说自己正在和一个师兄谈恋爱，以后准备留在美国发展了。老马听了后，有开心，也有失望。开心的是女儿的终身大事终于有了眉目。失望的是，女儿为什么非要留在美国呢？国内发展得多好啊。2009年夏，已经退休的老马一脸喜气洋洋，逢人便说已在美国工作的女儿，要带着男朋友回家探亲。院里的街坊们都为他们夫妇高兴，大家都是看着马听雪长大的，转眼那个聪明的小姑娘就快31周岁了，放着在老家，早该嫁人生娃了。那段时间里，老马夫妇将家里重新粉刷了一遍，添置了新家具，买了两块鲜艳的丝织地毯，甚至还更换了一个新马桶。老鹿看了，笑着打趣：“你们这哪是闺女回家，这分明是贵妃省亲啊！”老马也不答言，只是嘿嘿地笑。马听雪回家的日子终于到了。那天一早，专门从北京赶回来的鹿芳芳就开着车，带着急性子的马婶一起去了机场，老马则在家里忙着做饭。关于这个未来的洋女婿到底是个怎样的人，老马琢磨了好久了。听女儿讲，他叫汤姆，个子很高，是个博学的知识分子，还懂一些中文。而且更重要的是，女儿似乎很喜欢他。正想着，忽然有人敲门。老马忙赶了过去，门一开，便看见一个约莫七八岁的金发碧眼小男孩，风风火火地闯了进来，嘴里还絮絮叨叨地不知说着什么。后面是一脸铁青的老伴，还有略略有些尴尬的女儿、一个一脸严肃的外国中年人。看上去，这个中年人至少比女儿大了十多岁。老马马上反应了过来，脸上的笑容就如同伸出去的手一样，不由自主地缩了回去。一进门，马听雪就将父母推进了卧室，关紧了门，轻声说：“爸妈，汤姆虽然离过婚的，但我很爱他。那个宝贝就是他儿子小汤姆。原本这次是要把他放在他爷爷家的，可是爷爷临时有了急事，所以他不得不和我们一起过来了。”女儿边说，边紧紧握住了老马夫妇的手：“爸妈，我真的很爱汤姆，也爱小汤姆，他们是很好的人。你们以后也会爱上他们的。”老马听了，低了头，心中却是五味杂陈：女儿这么年轻就要给人家当后妈了，可就算是美国人的后妈，也不好当啊！但她毕竟长大了，这事儿只能尊重女儿的意见啊。这样一想，便冲着女儿，微微笑了一下，但心气无论如何都已经泄了。晚餐时间，大人们都有些拘谨地坐在餐桌旁，静静地吃饭。唯有小汤姆吃了几口后，便在房间里兴奋地跑来跑去了。每当他踩到簇新的丝织地毯时，老马的心中就不由自主地痛一下。饭局过半，老马端上了自己的拿手大菜，同时也是女儿最喜欢吃的一道菜——红烧九曲大肠——其实，原本老鹿就提醒过他，说外国人不大喜欢吃动物内脏的，但老马很自信：“那是他们厨师不会做！世界上的美味都是相同的。我做的红烧大肠，外教和留学生都抢着买，没吃到的还伤心得很呢！”可是这次，无论马听雪如何盛情邀请，大小汤姆就是一脸惊恐地望着那道菜，连连摆手拒绝，仿佛那里放的就是一盘砒霜。大汤姆手臂上浓重的黄色体毛，此时在老马的眼中，像极了腐败蘑菇上冒出的菌丝，令人不快。饭后，老伴特意为大家泡了一壶碧螺春。正品茶间，大汤姆突然用中文问了老马一个问题：“您的信仰是什么？”“共产主义。”老马未加思索，脱口而出。“共产主义？”大汤姆一边重复着，一边竟然哈哈大笑起来。那种略有些鄙夷的表情，让老马怒火中烧，他真想上去给这个中年男人一个耳光。但为了不使女儿难堪，只得涨红了脸，借口去了卫生间。当天夜里，马听雪和母亲住在一起，汤姆带着儿子睡在了另一个卧室。老马独自在客厅的沙发床上，一夜辗转反侧。第二天上午，按照原计划，一家人陪着汤姆去了附近的公园，专门去看“在国外大名鼎鼎的中国广场舞”。马听雪领着汤姆父子走在前面，兴高采烈地聊着什么，老马和老伴默默地走在后面。走了没多远，迎面就碰见了遛弯的老鹿夫妇，老鹿看到脸色铁青的老马，也不多言，只是掏出根烟，递给了他。老马点着后，刚狠狠地吸了几口，走在前面的小汤姆就剧烈咳嗽起来。马听雪见状，忙跑了过来告诉父亲，孩子有严重的哮喘，闻不得烟味。老马和老鹿听了，又手忙脚乱地将香烟掐灭了。第三天，马听雪就陪着汤姆父子去西安看兵马俑了。再回来没两天，就回美国了。老马静下来细细一算，这次回家，女儿和自己总共说了不到十句话，心中不免有些失落。2010年，马听雪在美国和汤姆结婚了，因为签证没能及时办下来，老马夫妇未能亲赴女儿的婚礼现场。再往后，院子里的老人们也都陆续知道了老马和洋女婿、洋外孙不合的事情，大家都一边劝慰他，一边替他们夫妇忧心：“以后你们俩可怎么办啊？”老马人前不说啥，人后总是拉着老伴的手劝她：“只要闺女生活开心就好。我们老两口身体还硬朗得很。过几天，我们就出去旅旅游，先去北京天安门，看看毛主席。然后再去北戴河，一起看看大海。你还从来没有看过大海呢。等以后真老了，动不了了，我们就和老鹿两口子一起住到养老院去。”可是世事无常。(image)2011年秋冬之交，一向身体结实、连感冒都很少得的老马老伴，竟然突发急病，送到医院不到两天，就忽然离世了。老马一下就觉得，生命真是脆弱，人就像树上的树叶，一阵狂风过后，谁先掉下来，半点由不得自己。得知噩耗后，马听雪一个人红着眼睛从美国赶了过来，处理完后事后，父女两人坐了下来，良久无言。女儿问老马是否愿意和她一起去美国，老马听了，毫不犹豫地摇了摇头。女儿劝不动，自己又回去了。老伴走后的那几个月里，老马经常一个人对着老伴的遗像发呆，或站在女儿房间里沉思，人也憔悴了许多。老鹿常来看他，两个老人默然地坐在一起，抽上一根烟，喝上一杯酒，也不多言。没过多久，老鹿老伴的风湿病越来越重了。最后不得已，坐上了轮椅。老鹿每天要买菜做饭，还要接送外孙子上下学，轮椅上的老伴还需要人照顾，急得嘴上光起泡。老马这才终于从家里走了出来，照应起老鹿一家。每天早上，他会坐公交车，去菜市场，把4个人一天要吃的蔬菜水果全买回来。回到老鹿家，他会一边同老鹿夫妇俩聊聊天，一边赶紧洗菜、备菜。10点半，他就和老鹿一起，合力将坐着轮椅的老鹿老伴抬到楼下。待老鹿夫妇将小虎从学校接回来后，老马便会系上围裙，开始煎炒烹炸。中午12点整，准时开饭，香喷喷的三菜一汤。看着小家伙狼吞虎咽的样子，还有老鹿夫妇的笑脸时，老马也倍感欣慰。中午大家一起休息，到了下午2点半，老马起来送小虎去学校。待目送小虎进了校门后，老马会回到自己家里，点上一根烟，喝上一壶茶，然后再给老伴点上一炷香。有的时候，翻着女儿的奖状和一家人旧时的照片，也会昏昏沉沉地发一会呆。下午4点一刻，他会准时去学校把小虎接到老鹿家。然后，老鹿夫妇就会和老马一边聊着天，一边开始准备晚饭。饭后，大家会一起看《新闻联播》，小虎也会讲一些发生在学校里的趣闻。那几年，马听雪每年都会一个人回来一次。等有了微信，便两年回来一次了。老马也理解，毕竟她在美国有自己的家，工作也忙。有时，老马也会委婉地和女儿谈起，希望也能像老鹿一样，能抱一抱自己的亲外孙，享享天伦之乐。可每次说到这个话题，马听雪总会有些不耐烦。说不上几句，就借口挂了电话。2015年，老鹿老伴也去世了。老鹿病了一场，老马也很是伤心。转年，鹿芳芳也同丈夫一起，结束了长达十余年的北漂生活。回来买了房，开了一家小店面。家里收拾好，就把老鹿和小虎接走了——毕竟小虎也要读初中了。分别那天，老马和老鹿都垂了泪。临走时，老马还将自己家的一套备用钥匙塞到了老鹿手中。老鹿这一走，老马又回到了一个人的生活，一时竟不知该做些什么好了。他不喜打牌，象棋虽然会下，但往往在二十步之内，总会被对方将死，所以平素也不怎么玩。后来，老马就以每日一园、风雨无阻的速度，将全市大大小小七十多个公园重新逛了一遍；再后来，他就常随机坐上一辆公交车，从起点站坐到终点站，然后再从终点站坐回家。这一路上，总有很多面容亲切的大姑娘小伙子将他拦住，张口就是一声清脆的“爷爷”，然后就会免费送给他各种小包装的米面油，有时候是一打鸡蛋，有时候是一把韭菜两头大蒜。就这样，老马不由自主地就加入到了买保健品的老年大军中了。老马买保健品，不光是听信了对方介绍的各种强大功能，也不是因为对方组织了各种免费旅游，更重要的，是他很喜欢那种气氛。每天一早，老马会准时赶到离家不远的会堂里。那些大姑娘小伙子会将二三十个“爷爷奶奶”安顿好，然后便开始给大家讲笑话、猜谜语，贴心地送来瓜子、花生、各种水果，还有无糖小点心。联欢会一结束，老人们就会被团团围住，被推销各种保健品。及至一切停当，便是午餐时间了，有的时候，组织者还会让那些善于烹饪的老人们每人做一道拿手菜。每次老马做的菜，大家都是交口称赞，尤其是那道红烧九曲大肠。有位自称是副局长的老头，说这道菜比厅机关小灶的大师傅做的都好吃。老马听了，却一点儿都不开心，只是叹了口气，幽幽地说：“人人都说好吃的菜，我那洋女婿怎么就不尝一口呢？”2017年秋，马听雪回国看望父亲。一走进家门，就惊呆了。小时候一家三口都睡在上面的大铁床，竟然被老马放到了客厅里。卧室里取而代之的，是一张新床。老马笑着告诉她，那是一张玉床：“能治三十多种病呢！原本价格是七八万，后来主办方体恤咱们这里的老年人，每张床三万就送给我们了。”马听雪看着平素生活节俭、常为了几毛菜钱就和小贩们争得面红耳赤的父亲，竟然云淡风轻地买了三万元的床，一时惊得说不出话来。很快，老马又神神秘秘地取来了一小盒“秘制蜂王浆”，小声对着女儿说，这可是中央领导们才能吃到的保健品，“这一小盒，五千块呢”。最后，老马又从卧室的箱子里，小心翼翼地取出了一个小瓶子，郑重地交给了女儿，说：“刚才那些再好，也只是保健品。但这个，可是救命药啊……”马听雪听了也不多言，只是仔细看了这些保健品的标签后，就在手机上查了起来，脸色也渐渐阴沉得要滴下水来。第二天清晨，马听雪主动要陪着老马一起去会场，老马很高兴。那天，主办方给每人先发了一块肥皂。待坐定后，老马才发现女儿没有进来。起初，他以为女儿临时有事，也就没太在意。过了一会，外面突然警笛声大作，两个警察和马听雪一起走了进来，老马惊呆了，会场里的老人们也都慌作了一团。警察告诉大家，他们接到报警，说有人举报这里诈骗，他们会把这些组织人员带回到派出所做调查：“各位大爷大妈别紧张，该干啥就干啥去。”这时，有几位老人已经认出了马听雪，都指着老马说：“老马啊，你也太不地道了。刚拿了人家肥皂，就让女儿报警。”“就是，人家又没绑着让你来听课。是你自己主动来的啊，腿长在你身上的啊。”老马听了，脸臊得通红。等回到了家里，他略有些怨气地问女儿为什么要那样做，马听雪才说：“爸，我在网上都查了，那些人都是骗子。您和我妈一辈子，不舍得吃，不舍得穿。现在您倒好，把两人一辈子的积蓄全都给了骗子，我能不管么？要是我妈还在世，看您被骗成这样，还不得气死。”说到此，马听雪竟伤心地落了泪：“您就不能去老年大学，报个书法班，或者学学国画。要不，您就和楼下的张大爷学学，每天打打太极拳也好啊……”老马听了，低着头，像个认错的孩子，一言未发。两天后，马听雪就飞回了美国。之后的日子里，老马在家里躺了好几天。尽管这期间，很多相熟的推销保健品的大姑娘小伙子都带着礼品，来家里看望了他，但他再也没有回去过会堂。当然，他也没有如马听雪所愿，去学书法或者什么国画。老马最终去了凉亭下的扑克摊。有一次，院里来了两个五六岁的孩子，在小广场上踢皮球。老马坐在凳子上，饶有兴趣地看着他们嬉戏。没一会儿，大一点的孩子不慎一脚将皮球踢到了对面的机动车道上，两个孩子同时跑去捡球，这时，远处有一辆小轿车快速驶了过来。老马见状，不顾一切地跑了过去。随着一声刺耳的刹车声，轿车在离他们仅有一米处停了下来。院子里的老人们都惊呆了，也包括正在低头看手机的孩子母亲。心有余悸的孩子母亲给老马道了谢后，便带着两个孩子匆匆走了。老马就站在原地，远远地看了很久。此后的一段时间，老马一直留意着那两个孩子。可他们再也没有回到小广场上来玩耍了，老马很失望。平日的生活尚且如此，在吃的方面，老马就更凑合了。有时下一大锅挂面，就能对付两天。老人一旦没有了精气神，面相上就会迅速塌下去，老马也不例外。不过几个月时间，他头发就全白了，眼睛浑浊。那些厨师的职业病，比如肩周炎、动脉曲张、支气管炎等全都找上了身。渐渐地，老马整个人彻底地老了。原本想给他介绍老伴的几个老人，也都打了退堂鼓。那段时间，院子里老林的孙子大学毕业，想去国外留学，但费用甚高。老林的儿子周末回到了父母家，想征询一下两位老人的意见。老林听了后，坚决不同意孙子出国，他说那根本不是钱的事，而是如果孙子像马听雪一样，出去不回来，你们以后老了怎么办？“你看现在的老马，多可怜啊！”2018年1月24日，腊月初八。早上，鹿芳芳准备熬八宝粥，她让父亲给马叔打个电话，想问一问熬粥的窍门。可一连打了好几个电话，老马都没有接。老鹿一下子紧张了起来，他先是给家属院里仅剩的几个老同事挨个儿打了电话，想让他们去老马家看一看。可人家不是去了海南，就是已经搬到儿女家住去了。给居委会打电话，也一直是忙音。中午时分，老马的电话还是没有人接，老鹿彻底急了，他让女婿开车，径直去老马家。一路上，老鹿的心咚咚直跳，撞得喉咙都有些疼了。6个多小时后，当老鹿用老马送给他的家门钥匙，颤颤巍巍地打开了门后，发现老马正从床上艰难地爬起来，他一脸茫然地望着老鹿说：“是老鹿么？还是我在做梦啊？”老鹿见状，方才长长地舒了一口气，叹道：“老马啊，我打了那么多电话，你咋不接啊。”老马也轻轻地叹了口气：“我这两天有点感冒。今天一天就躺在床上，昏昏沉沉的。好像听到有手机响，可又觉得像是在做梦。想起来，可又觉得吃力，就一直躺着休息呢。”这时，老鹿才注意到老马的脸色的确有些苍白，人也很憔悴，忙给他倒了一杯温水，又催促女婿去饭店买点吃的。当天，大家都留在老马家里陪着他。第二天一早，老鹿还在半梦半醒间，隐约听见一声惨叫，惊得忙爬了起来。来到厨房，看见老马坐在地上，右脚处有一道伤口，有血流出。老鹿和女婿手忙脚乱地帮老马止血包扎起来。老鹿才知道，原来老马昨夜喝了热粥，吃了药，又出了些汗，身体渐好。早上便硬撑着起来，想为他爷俩做一顿早饭。谁知手一哆嗦，菜刀掉了下来，竟砍伤了脚。老鹿决定留下来照顾老马，让女婿一个人开着车回了家。转眼就过年了。大年初一，马听雪视频向父亲拜了年。当看到镜头中的鹿叔时，很是惊讶，但老马还是一如既往，什么都没说。大年初二，鹿芳芳带着一家人，都来到了老马家里。小虎给姥爷和老马都跪下磕了头，大家还放了鞭炮，挂了红灯笼，包了水饺。老马看着这热热闹闹的场景，心里开心，眼角却不争气地留下了泪。席间，老马多喝了两杯，略略有了些醉意。夜里，他对老鹿说：“真想念在筒子楼里的日子啊。那时过年，人都在。如果能回到过去，我真希望听雪没那么聪明，没那么用功，没去美国读博士啊！”老鹿听了，只是唏嘘不已。第二天上午，老鹿很严肃地和女儿女婿谈了次话。他说，现在小虎上的寄宿中学，每周才回家一次，小区里也没有合得来的老人，他很寂寞。“你马叔也是一个人生活，身体状况不好，我想留在这里，两个人还能聊聊天、互相照应一下。况且家属院里还有几个老同事，我也挺想念他们的。”鹿芳芳听了，和丈夫都表示赞同。过了阴历三月，天气终于渐渐暖和了起来。一天，老马和老鹿特意去了附近一家新开的养老院，业务人员很热情地接待了他们。听了两人的详细介绍后，小姑娘说，老鹿无论什么时候来，他们都举双手欢迎，但是老马的情况就比较特殊了，因为老马只有一个直系亲属女儿，又远在美国，“如果以后有需要亲属亲笔签字的文件，会很麻烦”。回去的路上，老马一句话也没有说，一副心事重重的样子，老鹿宽慰他：“别担心，车到山前必有路，方法总比困难多。”后来的日子里，老马向老鹿口授了很多做菜技巧，但似乎老鹿在这方面的天赋真的不够，不是白菜豆腐，就是豆腐白菜。不过老马吃起来，仍觉得十分可口。闲暇时分，两个白发苍苍的老人也坐在老家属院的暖阳里，聊着过往的岁月。只是每当夜深人静时，老马都难以入眠。他想，肯定会有那么一天，老鹿会被女儿接走，或者被送进养老院，而那时的他，又该何去何从呢？</w:t>
      </w:r>
    </w:p>
    <w:p>
      <w:r>
        <w:t>WXC2834</w:t>
        <w:br/>
      </w:r>
    </w:p>
    <w:p>
      <w:r>
        <w:t>(image)2018年10月30日，在多哈进行的2018年世界体操锦标赛女团决赛中，拜尔斯领衔的美国体操女队毫无悬念夺冠，成绩为171.629分，领先亚军俄罗斯队多达8.766分，刷新了团体赛夺冠的历史最大分差。(image)在美国队出场的五名选手中，有两位华裔女孩。摩根-赫尔德和凯拉-伊克尔。　　(image)摩根-赫尔德2001年7月18日出生于中国广西梧州市，不幸的是她是个孤儿，夏松2岁时被美国特拉华州的家庭收养。三岁时，夏松被养母送去练习体操，妈妈当时仅仅希望她能享受到体操的乐趣，没想到夏松展现了出色的体操天赋，而且她特别能吃苦，如今夏松已手握两枚世界大赛金牌了。(image)凯拉-伊克尔2002年11月7日出生于江西省，2003年11月被一个美国密苏里州的家庭从江西九江都昌县孤儿院收养。伊克尔在全美锦标赛获得2金1银，凭借出色表现入选了世锦赛的阵容。在这次世锦赛的女团决赛中，伊克尔只在平衡木出场，得到了14.333分的高分，是全场平衡木唯一一位上14分的选手。</w:t>
      </w:r>
    </w:p>
    <w:p>
      <w:r>
        <w:t>WXC2835</w:t>
        <w:br/>
      </w:r>
    </w:p>
    <w:p>
      <w:r>
        <w:br/>
        <w:t xml:space="preserve">    </w:t>
        <w:tab/>
        <w:t xml:space="preserve">    </w:t>
        <w:tab/>
        <w:t>10月31日报道，近日，意大利多地连续遭遇极端天气。飓风、暴雨等气象灾害已造成至少8人丧生。极端天气导致“水城”威尼斯水位大幅上涨，四分之三的城市被水淹没。</w:t>
        <w:br/>
        <w:t xml:space="preserve">    </w:t>
        <w:tab/>
        <w:t xml:space="preserve">    </w:t>
      </w:r>
    </w:p>
    <w:p>
      <w:r>
        <w:t>WXC2836</w:t>
        <w:br/>
      </w:r>
    </w:p>
    <w:p>
      <w:r>
        <w:br/>
        <w:t xml:space="preserve">    </w:t>
        <w:tab/>
        <w:t xml:space="preserve">    </w:t>
        <w:tab/>
        <w:t>视频中，Adrian划着橡皮糖接近瀑布边缘，这条瀑布有110英尺（约33米）高，在他的正上方，有一个无人机拍摄，捕捉到了他惊人的皮艇特技。</w:t>
        <w:br/>
        <w:t xml:space="preserve">    </w:t>
        <w:tab/>
        <w:t xml:space="preserve">    </w:t>
      </w:r>
    </w:p>
    <w:p>
      <w:r>
        <w:t>WXC2837</w:t>
        <w:br/>
      </w:r>
    </w:p>
    <w:p>
      <w:r>
        <w:t>当地时间今天（10月31日），世界最高雕像——20世纪印度独立领袖萨达尔·帕特尔（SardarPatel）纪念雕像（又称“团结雕像”）即将在印度揭幕，总理莫迪届时将亲自参加盛大的落成仪式。印媒称，莫迪也将在这里打响明年竞选连任的第一枪。然而，大喜日子却掺杂着不和谐的因子。据法新社报道，这尊比自由女神像高一倍的雕像揭幕前夕，印度地方当局已经在周边区域部署了5000多名警察，严防当地民众进行抗议活动。后者要求当局为修建雕像占用了他们的土地予以补偿。(image)@视觉中国31日揭幕当天，印度当局计划为这座高达182米、向印度独立英雄帕特尔致敬的“团结雕像”举行盛大仪式。包括出动空军战机与直升机在雕像上空飞过时，向雕像献花，以及组织来自印度各地的舞蹈团在此进行表演。但雕像所在的古吉拉特邦官员担心，揭幕前后，当地人可能会进行示威，要求当局就建造雕像占用土地进行补偿，这会对落成仪式顺利进行造成影响。作为应对，法新社援引该邦那尔马达县警局官员的话说：“雕像方圆10公里的不同地点，已经部署了5000多名警察。”他告诉记者：“此前当地民众举行抗议活动后，警方加强了巡逻。无人机与直升机将在整个地区监视。”在雕像区家庭搬迁后的新地点附近，已经有许多警察在巡逻。当地消息人士称，几名抗议活动人士已经“转至地下”。上周末，印有莫迪与古吉拉特邦首席部长维贾伊·鲁帕尼（VijayRupani）的海报遭到撕毁或涂抹。(image)图自印媒据报道，雕像周边的22个村庄的村长还签署了一封公开信，呼吁莫迪远离雕像揭幕仪式。对于抗议民众的诉求，印度地方当局似乎有着自己的说法。古吉拉特邦政府曾就搬迁安置工作表示，为了让当地家庭给雕像让路，已经对185个家庭进行补偿，同时给了他们475公顷的新土地。当地一名抗议活动组织者瓦萨瓦（ChotuVasava）曾重申，会在仪式前夕在雕像周边进行抗议。“当地部族曾受到不同政府的剥削，执政的印度人民党（BJP）又在重复这一做法。”瓦萨瓦誓言要继续抗议，“”在印度民众眼中，这座雕像的原型帕特尔被认为对上个世纪印度独立做出了巨大贡献，是印度共和国的奠基人，同样也是印度独立后的第一任副总理和内政部长。在印度常被称为“萨达尔”，印度各主要语言中即首领、领袖之意。(image)10月31日被认为是帕特尔的诞辰日。这座雕像是莫迪于2013年担任古吉拉特邦领导人时委托建造的，高182米。古吉拉特邦首席部长鲁帕尼曾介绍，这座花费298亿卢比（约合28亿元人民币）的雕像，将是纽约自由女神像的两倍高，成为世界上最高的雕像。(image)揭幕仪式31日举行，事实上，莫迪早早在前一天晚上就赶到古吉拉特邦主要城市艾哈迈达巴德，为参加仪式做准备。2019年大选临近，印度舆论曾认为，“团结雕像”的揭幕离不开政治，莫迪打造这座雕像不排除是要在明年全国选举的选战开启前拉拢民心。《印度斯坦时报》31日写道，2013年10月31日的雕像奠基仪式上，莫迪开启了他参加2014年大选的征程，5年后的10月31日，雕像的揭幕则被视为莫迪明年大选寻求连任的开始。据法新社报道，“团结雕像”门票在线预订已经开始，153米高的观景台门票官方开价350卢比（约合33元人民币）。当局希望这座雕像每天能吸引15000名游客的到来。</w:t>
      </w:r>
    </w:p>
    <w:p>
      <w:r>
        <w:t>WXC2838</w:t>
        <w:br/>
      </w:r>
    </w:p>
    <w:p>
      <w:r>
        <w:br/>
        <w:t xml:space="preserve">    </w:t>
        <w:tab/>
        <w:t xml:space="preserve">    </w:t>
        <w:tab/>
        <w:t>(image)乡村教师代言人-马云10月31日微博消息：  只因一个“侠”字，结缘半生。先生其文也大，其人也真。我爱先生之文，爱它侠肝义胆，光明涤荡；我爱先生之人，爱他儒雅敦厚，赤子之心。初见先生，我如话痨，一人絮叨三小时，先生只笑着听，此情此景，如在眼前；此情此景，再难重现！若无先生，不知是否还会有阿里。要有，也一定不会是今天这样，几万人一起痴痴颠颠——创业，便要做别人做不得之事，侠之大者，为国为民；做人，便要至情至性笑傲江湖；朋友，便要肝胆相照至死不渝……只因先生这样写这样说，我们便这样信了，便这样做了。一群有情有义之人一起做一件有意义之事，“让天下没有难做的生意”。一言既出，此后经年，去挑战，去抗争，浑身是伤，屡败屡战，忍别人不能忍之委屈，成别人不愿成之事，唯不愿忍江湖不平正气不彰，少年心，英雄梦，惟愿我们能如先生书中侠客，以肝胆豪情行走于这天地之间。了却侠骨柔情，快意江湖恩仇。先生含笑，已然远去。先生赐字“天行”于我，学生终身铭记；“信不能弃”的告诫，一刻不敢忘；郭靖，黄蓉，行颠，逍遥子，奔雷手，苏荃，语嫣……满满十五部书的花名，托先生之福，常在思过崖行走，在摩天崖争辩，在光明顶见客……正直，情义，担当，洒脱……我们努力活出先生教会我们的模样。惟愿，家国情、侠客梦、浩然气，融入阿里血液，化为百年精神……变成先生留在这个世界的另一种遗产，走完102年。望先生，九泉之下首肯。一人江湖，江湖一人。侠者已逝，来者当追，江湖路远，侠义长存！马云（天行）10.31.非洲(image)(image)(image)(image)(image)(image)(image)(image)(image)</w:t>
        <w:br/>
        <w:t xml:space="preserve">    </w:t>
        <w:tab/>
        <w:t xml:space="preserve">    </w:t>
      </w:r>
    </w:p>
    <w:p>
      <w:r>
        <w:t>WXC2839</w:t>
        <w:br/>
      </w:r>
    </w:p>
    <w:p>
      <w:r>
        <w:br/>
        <w:t xml:space="preserve">    </w:t>
        <w:tab/>
        <w:t xml:space="preserve">    </w:t>
        <w:tab/>
        <w:t>怼地怼天的崔永元，“反对转基因”才是他最重要的目标，其余的都是“过客”。北京时间10月25日，崔永元又在小号“小崔读书汇”讽刺起了中国农业农村部部长韩长赋，事件的起因还是“转基因”。崔永元在微博转发了一篇“加拿大娱乐用大麻合法化”的文章，崔永元称，以后若发现（中国）种植大麻，韩长赋依然可以说：“我们一查，它们在加拿大和乌拉圭都有种植许可……”为什么崔永远这样说，因为他指出，中国土地上发现了滥种的转基因作物，韩长赋却笑呵呵说：“我们一查，它们在国外都有安全证书。”10月18日，黑龙江省机关报《黑龙江日报》刊发《非转基因大豆的坚守者——访原黑龙江省大豆协会副秘书长王小语》一文，里面指出转基因大豆不安全，并获得中国顶级科学、医学、军事医学研究机构的认可。同时，文章里王小语说，黑龙江省十二届人大常委会第三十次会议通过了新修订的《黑龙江省食品安全条例》。根据该条例，黑龙江省行政区域内依法禁止种植转基因玉米、水稻、大豆等粮食作物，禁止非法生产、经营和为种植者提供转基因粮食作物种子，禁止非法生产、加工、销售、进境转基因或者含有转基因成分的食用农产品。10月19日，由中国国家科委、中国国防科工委、中国科学院、中国科协联合创办的《科技日报》刊发《非转基因大豆报道严重失实》文章批驳《黑龙江日报》的文章。由此拉开了中国官媒和地方党报的“口水战”。对于热衷调查转基因事件的崔永元也在微博站队，批《科技日报》是无良媒体，“天天夸转基因食品好”。自2013年开始，崔永元卷入转基因争论。2013年，崔永元“自费”万余元赴美“调查”转基因食品的安全问题。崔永元的转基因纪录片在中国引起轩然大波，而且他的结论和大陆知名学者力挺转基因的观点大相径庭。2013年9月，崔永元与中国知名科普作家方舟子就转基因食品市场化问题在互联网上展开辩论。如今，崔永元因为转基因问题，将矛头对准了韩长赋，不知道崔永元此举会收到何种成效。</w:t>
        <w:br/>
        <w:t xml:space="preserve">    </w:t>
        <w:tab/>
        <w:t xml:space="preserve">    </w:t>
      </w:r>
    </w:p>
    <w:p>
      <w:r>
        <w:t>WXC2840</w:t>
        <w:br/>
      </w:r>
    </w:p>
    <w:p>
      <w:r>
        <w:br/>
        <w:t xml:space="preserve">    </w:t>
        <w:tab/>
        <w:t xml:space="preserve">    </w:t>
        <w:tab/>
        <w:t>10月31日报道，杭州市民陈先生是个善心人，平常看见乞讨的老人，更是心有戚戚，总会帮助一下。10月24号，星期三。他从国外返杭，在杭州火车东站北2出租车候车区，看见有位老太太，拿着把小凳子，坐在狭窄的通道里，凌乱的白发，朴素的衣着，低着头也不多言语，向等待出租车的乘客乞讨。陈先生一看老人的情况，想想谁家没有老人，就给了老人五元零钱。可就在10月27日，微博上一段关于杭州东站的广播视频一下子火遍全国。陈先生看了后才知道，前几天他施舍的老奶奶，竟然“家庭生活条件优越”。27日下午2点左右，记者来到了火车东站的北2出租车候车区，一眼就看到了那位老奶奶：一身衣服朴素平常但很干净整洁，脖子上挂着一条绷带，右手从前臂到手掌缠着纱布，手里还捏着几份地图。拿了一把简易的折叠小凳子，进入出租车候车区的狭窄过道，坐在小凳子上，伸出左手，上下颠动，向候车的乘客们乞讨。而在北2出租车候车区里，广播循环播放着这样一条提醒：“广大旅客请注意：排队点上的老大妈，利用年纪大的优势，博得旅客同情心，伺机乞讨，该老大妈家庭生活条件优越，欺骗旅客，请广大旅客辨明真伪，请勿上当。”记者上前拍了几张照片，老奶奶看到后，大声指责：“你在干什么，你是不是在拍我？”随后，还要求记者把照片删除。记者表明身份，告诉她只是想来了解情况。她指着广播说：“你听，这个广播里说的老太婆就是我，他们欺负我……”图为10月28日，杭州，“乞讨奶奶”家的多层别墅楼。在南北两侧的出租车等候通道，钱报记者询问了多名工作人员，说起这名老太太，他们都“熟悉”得不得了，都直言“是个难缠的老人，拿她没办法”。一名等候通道的安保人员对记者说：“她就在这个等候通道里拿个小板凳一坐，有时候一天能有个几百块，有人看她年纪那么大，又那么可怜，想想家里谁没个老人，大方的掏出五十一百的都有。但其实老人家里条件不差的。”多位安保人员向记者表示，以前也管过，不让她在这里乞讨，但一碰她，她就耍赖，有时候往地上就是一躺，还冲人家吐口水、泼水。“我们有时候也会提醒乘客不要给她钱，要是让她听见了她还会骂我们。后来实在没办法了，只能通过广播提醒乘客。”一名执勤的工作人员说。记者询问了东站到达层微笑亭的一位志愿者李大姐，说起这位老奶奶，李大姐也是一脸的无奈。李大姐说从2013年她就开始在东站做志愿者，注意到老人来东站是在三四年之前，“说起来也是奇怪，一旦东站这边有大型的活动，就能看到她。”她回忆说，之前有一家企业在东站献爱心，捐赠一些棉衣，老奶奶就过来领了衣服，结果之后又发现她过来领棉衣，“前前后后有三次，工作人员也注意到了，就问她怎么能多领，但是她态度很凶，所以也只能任由她去了。”李大姐说，老人一直在东站周边活动，早些时候，拿一些地图在卖，还以为老太太家境比较贫寒。后来就发现在大型活动的时候，她就经常出现，领走了一些东西之后，会拿到别的地方去变卖，也会在出租车上车的等候通道乞讨。时间一长，老太太成了东站的“名人”。很多人都知道这个老太太。听说老太太家其实家境还不错，老人的问题也跟家里的子女沟通过，但子女也拿老人没有办法，所以也只能任由她在东站里边儿活动。难道对这个难缠的老奶奶，就没有办法了吗？东站管委会工作人员连连叹气：“一直在管，但效果不理想。刚开始我们态度很坚决，不允许她在站内卖地图，无证经营，后来她改成了乞讨，而且是强行乞讨。有时候会拉人家的衣袖，伸手要钱，严重影响杭州的形象。”“我们曾联合民政部门想通过救助办法解决她的问题，问她是否缺钱，是否需要救助，儿子对他怎么样，但她表示一切都好，儿子也很孝顺，拒绝我们救助。我们也对她进行过思想教育，可她基本不听。也多次闹到过派出所，民警对她也做过思想工作，她发誓说不再来了，可一出了派出所的门，没多久又回来了……如此循环往复，实在没办法。”据了解，老奶奶是嵊州人，79岁，儿子在乔司结了婚，然后她就随儿子一起到了乔司，住在一起。家里有房出租并不缺钱。工作人员找到她儿子，表明了这事，但是她儿子说他管不了……“再后来，实在没办法，我们常态安排了两名女性文明劝导员专门对她不文明行为进行劝导，只要她出现，我们都会劝阻，但是她对我们工作人员很不友好，甚至还摔坏过劝导员的手持喇叭。”说起今天红遍全国的“广播打假”，工作人员表示也是实属无奈：“倒并不是为了针对她，而装了这个广播。今年中秋前，我们在出租车通道里安装了应急宣传广播，这个广播主要是用来在客流高峰期疏散旅客及文明温馨提醒用的。不过为了解决这个事，在提醒的音频中我们也录了一段语音提醒，不希望旅客继续上当，施舍……”东站管委会的工作人员坦言，因为老奶奶年纪很大，不宜过度执法，只能好言相劝。但即使如此，老奶奶还会‘碰瓷’，躺在地上撒泼，实在不好管理。“我们能做的，真的已经尽力。现在我们也恳请媒体、请大家帮帮忙，出出主意，共同来解决这个难题。”晚上九点左右，记者联系上了老人的儿子张先生。说起自己的老母亲，电话那头，传来一声长叹。张先生说自己很无奈，今天他也在网上看到了报道，“我母亲回来的时候，我也跟她谈了，不让她再出去了。但是她也没觉得自己哪里不对，还说东站里边儿那么多人不管，为什么要偏偏管她。”张先生很坦诚地向记者介绍了家里的情况——第一，不是子女不管老人，“我每天都把菜送到面前，把酒给她倒上，不是不孝顺老人。”第二，家里也并不缺钱，张先生说自己家开有工厂，出租房和商铺也有若干间。虽然说不上是什么大富豪，但确实衣食无忧，老人吃穿不愁。家里人也反复地劝老人不要出去，但是老人一直不听，而且脾气也不太好。张先生说自己的父亲今年已经八十六岁了，身体不太好，他也是希望母亲能留在家里照顾老人。但是，可能因为母亲曾经在汽车东站、火车东站附近生活了二三十年，对那里比较熟悉也有感情了，所以即便家人反反复复劝，但是老人还是要到东站去。家里人也曾经想把老人送到老家去，嵊州的房子也都造得很好，但是老人也不回去。“我们做子女的也实在没有办法，她这个脾气就是这样，村里的干部、派出所的所长都来过我们家，谁也管不了。唉，真的是脸都被丢尽了。”</w:t>
        <w:br/>
        <w:t xml:space="preserve">    </w:t>
        <w:tab/>
        <w:t xml:space="preserve">    </w:t>
      </w:r>
    </w:p>
    <w:p>
      <w:r>
        <w:t>WXC2841</w:t>
        <w:br/>
      </w:r>
    </w:p>
    <w:p>
      <w:r>
        <w:br/>
        <w:t xml:space="preserve">    </w:t>
        <w:tab/>
        <w:t xml:space="preserve">    </w:t>
        <w:tab/>
        <w:t>长期以来，一些西方国家及媒体不遗余力地炒作所谓“中国债务陷阱论”。在美国有线电视新闻网（CNN）29日播出的一段视频中，主持人把话说到了肯尼亚总统肯雅塔（UhuruKenyatta）面前，结果直接被总统有理有据地“怼”了回去：为何只关心中国给肯尼亚的贷款，“我们是从中国借了钱，也从美国借了啊。”上周五（26日），肯尼亚航空实现直飞美国纽约的首航。在首航仪式前，肯尼亚总统肯雅塔接受了CNN著名财经记者、主持人理查德奎斯特（RichardQuest）的专访。奎斯特在采访中并没有谈及直航，债务问题反而成为主题，占了整个采访一半以上时间。采访一开始，肯雅塔首先介绍了自己赢得去年总统选举的情况和新任期的主要政策目标。话没说两句，奎斯特就开始把话题引向肯尼亚的债务。他指出，肯尼亚的债务占GDP的比重相当高，且中国债务占了很大一部分，“借了中国多少钱啊？”对此，肯雅塔表示，来自中国的债务与其他国家和机构的债务并没有什么区别。“难道你对肯尼亚对华不断增加的债务感到满意吗？难道跟中国借钱没风险吗？” 奎斯特开始追问。“我真正担心的是，用债务去支付经常性支出，用来支付工资和水电费之类的。但我们肯尼亚的债务是被用来缩小基础设施差距的。10年之后，不管是谁来到内罗毕，就内罗毕，我们不说其他地方，他们都会发现，这里有新公路、新铁路。所有这些都将提升商业发展，为肯尼亚的年轻一代带来工作机会，”肯雅塔回答道：“过去10年，我们国家接入电网的人数，已经从不足32%增至65%。”然而，奎斯特对肯雅塔总统的回答并不满意，他固执地想要围绕“中国债务”做文章，“我想问的不是贷款的用途，重点是这钱是从中国借的，你将自己置身于中国的债务包围当中。”面对奎斯特咄咄逼人地发问，肯雅塔总统坦然地说：“我们是从中国借了钱，也从美国借了啊。”肯雅塔向奎斯特介绍：“我们的医疗体系是和美国通用电气等公司合作的，它们的资金支持是我们在医疗领域展开工作的支柱。在能源方面，我们正与法国开发署（AFD）、世界银行和非洲开发银行密切合作。”话说到这里，奎斯特开始强调，中国的借贷还有另一些目的和议程，“你们应该对这些批评很熟悉。”肯塔雅总统表示，自己确实熟悉这些观点，但肯尼亚的的立场也是很明确的，“我们需要填补基础设施方面的空白，我们将与全球各地有意愿的伙伴合作，使其助力我们实现自己的社会经济发展议程。”他以日本和法国为例进行解释。肯塔雅总统称，日本是肯尼亚港口开发项目的最大贷款人，没有日本的支持，就没有肯尼亚的蒙巴萨港。在电力和能源领域，没有法国开发署的支持，肯尼亚就不会有今天的成就。“所以，为什么你偏偏只关注一方的贷款呢？”肯塔雅总统反问道：“事实上，在我看来，我们有非常健康的债务组合既有来自世界银行和非洲开发银行的多边贷款，也有跟日本、中国、法国等国家间的双边贷款。他们都致力于跟我们合作，帮我们实现目标。”说到这里，奎斯特还是不死心，他进一步表示，非洲国家的目标和中国的目标并不一致，中国希望将非洲纳入中国更大影响力的范围里。对此，肯塔雅总统回应称，肯尼亚人是站在自己的角度来看待这些批评的。“我们有自己的发展议程，我们有社会议程，有经济议程，我们愿意与所有帮助我们实现目标的国家合作。”西方媒体炒作中国的“债务陷阱论”不是一天两天了。8月31日，外交部例行记者会上，新闻发言人华春莹对此做出回应。华春莹表示，大家都知道，非洲债务问题有着复杂的历史背景和现实情况。从本质上讲，不只是个经济金融问题，也是不公正、不合理的国际经济秩序的产物。我看到一个数字，2000年至2016年，中国对非贷款仅占非洲总体对外债务的1.8%，且主要集中在基础设施等行业。迄今没有任何一个非洲国家抱怨是因为同中国合作而陷入债务危机；相反，很多非洲国家领导人都积极评价中国对非投融资合作，期待同中国扩大有关合作。华春莹强调，同样是资金，怎么西方国家的资金就是香甜的“馅饼”，而中国提供的就变成了黑暗的“陷阱”？！这是毫无道理的。希望西方一些国家、人士和媒体能客观、公正地看待中国与有关国家的合作。</w:t>
        <w:br/>
        <w:t xml:space="preserve">    </w:t>
        <w:tab/>
        <w:t xml:space="preserve">    </w:t>
      </w:r>
    </w:p>
    <w:p>
      <w:r>
        <w:t>WXC2842</w:t>
        <w:br/>
      </w:r>
    </w:p>
    <w:p>
      <w:r>
        <w:br/>
        <w:t xml:space="preserve">    </w:t>
        <w:tab/>
        <w:t xml:space="preserve">    </w:t>
        <w:tab/>
        <w:t>因长期浏览色情网站，美国地质勘探局（USGS）一名雇员让该机构的网络遭到病毒攻击，还引来美国内政部监察长办公室（OIG）的“关切”。据俄罗斯卫星通讯社10月30日报道，美国内政部监察长办公室17日公布的一份文件显示，一名美国地质勘探局雇员利用政府电脑长期浏览色情网站，导致该机构网络感染病毒。文件指出，OIG在对USGS地球资源观测和科学（EROS）中心的一项信息技术安全审查中发现，USGS网络遭病毒攻击，电脑感染了恶意软件。随后，OIG启动了一项调查。结果发现，一名USGS雇员在知情的情况下，使用美国政府的计算机系统访问了“未经授权的网页”。该雇员有着访问成人色情网站的“广泛历史”，且在其访问的9000个网页中，大量来自于俄罗斯并含有恶意软件。此外，许多色情图像后来被该雇员保存到未经授权的USB设备和个人手机上，导致手机也感染了恶意软件。美国地质勘探局隶属于美国内政部，根据其行为守则，明令禁止雇员使用政府网络系统从事非法或不适当的活动，包括查看或传播色情内容。此外，雇员还被禁止将他们的个人设备连接到政府计算机上。因此，此次涉事的雇员显然违反了两项规定。文件还指出，内政部会在每年的IT安全培训中要求其雇员在一份声明中签字，以表明他们了解相关规定，而这名涉事雇员此前已经多年签字确认。监察长办公室最后建议USGS建立一个针对已知有害网站的黑名单机制，定期监测雇员的网页浏览历史，并防止在所有员工计算机上使用未经授权的USB设备。此外，事件发生后，地球资源观测和科学中心已经强化了入侵检测系统和防火墙技术。美国政府雇员利用工作电脑浏览色情网站并非新鲜事，据美国全国广播公司（NBC）2017年2月报道，近年来，已有近百名联邦雇员承认或被发现在工作时间观看大量色情内容。包括环境保护署、司法部、内政部、商务部在内的美国多个主要政府部门纷纷中招。其中，环境保护署的一名雇员承认在几年的时间里，每天在工作场所花6小时浏览色情图像；另一名雇员在工作电脑上观看色情录像后被停职5天。环境保护署一名官员表示，雇员的工资由纳税人支付，工作时的这些不当行为是欺诈，“他们应该为环境保护署的项目工作。”美国商务部一名雇员则被发现浏览过约1800次色情网站，他对调查人员振振有词地说：“当我努力工作时，就会去查看这些图像，调整一下精神状态。”NBC指出，虽然不少政府部门的发言人都表示，滥用电脑被明令禁止，违反规定的员工可能会受到包括解雇在内的纪律处分，但NBC调查后发现，这些处罚措施是灵活的，也可以仅仅是书面谴责。</w:t>
        <w:br/>
        <w:t xml:space="preserve">    </w:t>
        <w:tab/>
        <w:t xml:space="preserve">    </w:t>
      </w:r>
    </w:p>
    <w:p>
      <w:r>
        <w:t>WXC2843</w:t>
        <w:br/>
      </w:r>
    </w:p>
    <w:p>
      <w:r>
        <w:br/>
        <w:t xml:space="preserve">    </w:t>
        <w:tab/>
        <w:t xml:space="preserve">    </w:t>
        <w:tab/>
        <w:br/>
        <w:t xml:space="preserve">    </w:t>
        <w:tab/>
        <w:t xml:space="preserve">    </w:t>
      </w:r>
    </w:p>
    <w:p>
      <w:r>
        <w:t>WXC2844</w:t>
        <w:br/>
      </w:r>
    </w:p>
    <w:p>
      <w:r>
        <w:br/>
        <w:t xml:space="preserve">    </w:t>
        <w:tab/>
        <w:t xml:space="preserve">    </w:t>
        <w:tab/>
        <w:t>故事开始于雅各布的父亲罗伯特·考德威尔和母亲托尼·托马斯，在他们还只有十几岁时，两人相遇并坠入爱河。尽管他们还很年轻，但却很快就组建了家庭，并且生下3个年幼的孩子，他们是雅各布、小罗伯特和迈克尔。罗伯特和托尼的婚姻并没有持续多久，短短几年后，这段婚姻就以离婚告终。而托尼获得了3个儿子的全部监护权，但罗伯特在离婚后一直与他的孩子和前妻保持着良好的关系，直到他遇上自己的第二任妻子。罗伯特在遇到第二任妻子坎迪斯·考德威尔后，就开始了新的生活。当他们结婚后，麻烦就开始了。托尼变得不合作，并阻止罗伯特和他的母亲（也就是孩子的祖母）萨利·德托马斯去看望孩子。他们的关系变得越来越糟糕。为了不失去孩子，罗伯特和他的母亲将托尼告上法庭，尽管最终他们取得了成功，但托尼并没有配合法庭的探视令。而且，托尼马上又宣布了一个令人震惊的消息。她宣称现任男友斯特林·罗伯茨实际上才是这三个男孩的父亲。罗伯特很快做了亲子D.N.A.测试，结果证明，雅各布、小罗伯特和迈克尔确实是他的儿子，但托尼仍然坚持让孩子们远离他们的父亲。有一次，她甚至对前夫提出虐待指控。最终，她被判定藐视法庭。经过四年的战斗，罗伯特夺回了3个孩子的全部监护权。2017年7月21日，雅各布、小罗伯特和迈克尔搬进了罗伯特的新家。就在获得孩子监护权后的第18天，罗伯特联系了紧急服务部门，报告说有一辆可疑的车辆在跟踪他。司机的身份是毫无疑问的，就是托尼的现任男友斯特林。十天后，悲剧降临了。8月15日，罗伯特与雅各布、小罗伯特和迈克尔一起参加了一次咨询会议，当他们离开会议大厦的时候，有人朝鲍比开了几枪，当时3个孩子就在现场。罗伯特被宣布当场死亡。他死后第四天，警方在南卡罗来纳州斯巴坦堡逮捕了斯特林。枪击事件发生后，雅各布，小罗伯特和迈克尔被祖母德托马斯接到了俄亥俄州的苏加利克镇。8月21日，父亲的葬礼结束后，小罗伯特和迈克尔被安顿下来玩游戏。而雅各布问他的祖母是否可以在另一个房间看电影。当德托马斯查看孩子们时，雅各布不见了。从窗户爬出来之后，这位14岁的孩子就消失了。德托马斯联系了警察，保安录像显示这名少年曾在附近的沃尔玛出现过，但警方找不到失踪男孩的踪迹。(image)印有雅各布画像的失踪牌遍布俄亥俄州西部的公路上。事件过去整整一年，终于有人到警察局告密。根据线人的情报，在离德托马斯家只有40英里（约65公里）远的一个地下室，警察找到了失踪整整一年的雅各布，以及他的母亲托尼和另外4个人。(image)警方逮捕了托尼和另外4位与罗伯特死亡有关的人。令人惊讶的是，在失踪的这一年中，雅各布一直和这几个人住在一起，虽然男孩没有受到伤害，但他看上去很邋遢。他在12个月内没有上学，也没有见过他的朋友。相反，他呆在地下室里，只玩游戏和看电视。</w:t>
        <w:br/>
        <w:t xml:space="preserve">    </w:t>
        <w:tab/>
        <w:t xml:space="preserve">    </w:t>
      </w:r>
    </w:p>
    <w:p>
      <w:r>
        <w:t>WXC2845</w:t>
        <w:br/>
      </w:r>
    </w:p>
    <w:p>
      <w:r>
        <w:br/>
        <w:t xml:space="preserve">    </w:t>
        <w:tab/>
        <w:t xml:space="preserve">    </w:t>
        <w:tab/>
        <w:t>昨天（30日），美国又公布一批所谓中国“间谍”案，称中国黑客试图窃取航空发动机设计等技术信息，并威胁称“这才刚开始（This isjust the beginning）”。两党的8名参议员还致信财长姆努钦，要求制裁中国。中方早在回应类似事件时强调，希望各方客观、正确、理性地看待中国和中国发展，少一些狭隘的主观猜忌和意识形态偏见。各方应集中精力多做有利于增进互信的事，为促进世界和平稳定与繁荣贡献正能量，而不是相反。据美国《华尔街日报》当地时间10月30日报道，当天，美国联邦检察官公布了针对10名所谓“中国情报官员”及其他个人的指控，声称他们进行黑客活动，不断侵入亚利桑那州等地的美国航空公司。据报道，预计未来几天，美国检方还将宣布另一批与中国政府有关的“黑客”指控。知情人士声称，这些“黑客”试图侵入信息技术服务提供商，并进行间谍活动，窃取知识产权。美国司法部国家安全部门负责人威胁称，“这才刚开始。”报道还称，这些被告据称都在海外，并未被美国拘留。他们被指控试图窃取有关如何制造某种航空发动机的信息，中国国有企业也在研制这种发动机。有官员将此案称为特朗普政府推动的成果，美国当局强调称中方不断试图通过网络攻击和现场招募人员，从美国公司窃取信息。美国两党共8名参议员已致信财长姆努钦，敦促总统签署行政命令，就“网络窃取美国知识产权”并影响美企国际竞争力制裁中方。但也有人指责白宫与中方建立了更为“好斗”的关系，“可能会导致中国黑客活动激增”。《华尔街日报》指出，在30日公布起诉书之际，白宫正试图聚焦中国带来的“网络安全威胁”，而非俄罗斯。总统特朗普和副总统彭斯近期宣称中国试图“干预”美国大选，但其情报官员并未发现相关证据。据观察者网此前报道，10月中旬，特朗普上节目回答“俄罗斯是否干涉了2016年大选”时，顾左右而言他，称“中国的问题更严重”。经验丰富的CBS主持人立马表示，“这太令人惊讶了”，并指责特朗普“在转移所有与俄罗斯相关的视线”。外交部发言人华春莹曾在回应彭斯的指控时指出：“有关讲话对中国的内外政策进行种种无端指责，诬蔑中方干涉美国内政和选举，纯属捕风捉影、混淆是非、无中生有。”她指出，“中国历来坚持不干涉内政原则，我们也根本没有兴趣去干涉美国的内政和选举。到底是谁动辄侵犯别国主权、干涉别国内政、损害别国利益，国际社会早已看得很清楚。针对美媒报道称美国引渡所谓“间谍”一事，《环球时报》在社评《美降低“间谍”认定门槛将害人害己》中写道：谁都知道，美国在全世界的情报网最庞大，美方从事真正情报活动的手段最为激进。华盛顿如此降低对情报活动定性的门槛，这是对美方在海外情报人员安全的一种破坏。另据路透社12日报道，为了针对所谓“中国对外活动”，年初以来，美国、英国、加拿大、澳大利亚、新西兰等国情报机构组成的“五眼联盟”已经加强了情报搜集方面的互动。对于西方国家的所谓联合行动，外交部发言人陆慷指出：中国始终是世界和平的建设者、全球发展的贡献者、国际秩序的维护者。陆慷提醒道，当前国际形势充满不确定性，单边主义、保护主义正在抬头。我们希望各方客观、正确、理性地看待中国和中国发展，多一些开放、包容、合作，少一些狭隘的主观猜忌和意识形态偏见，更不要试图搞封闭排他的小圈子。各方应集中精力多做有利于增进互信的事，为促进世界和平稳定与繁荣贡献正能量，而不是相反。</w:t>
        <w:br/>
        <w:t xml:space="preserve">    </w:t>
        <w:tab/>
        <w:t xml:space="preserve">    </w:t>
      </w:r>
    </w:p>
    <w:p>
      <w:r>
        <w:t>WXC2846</w:t>
        <w:br/>
      </w:r>
    </w:p>
    <w:p>
      <w:r>
        <w:br/>
        <w:t xml:space="preserve">    </w:t>
        <w:tab/>
        <w:t xml:space="preserve">    </w:t>
        <w:tab/>
        <w:t>在位于伊拉克首都巴格达的一家国立孤儿院，现在收容着那些已战死或被囚禁的IS外籍圣战者所遗留下来的孤儿。孤儿院的房间里摆放着十几张婴儿床，一名女童，手抓着婴儿床的栏杆，好奇地向外张望。摄影：MayaAlleruzzo/Felipe Dan/Bram Janssen 编辑：阿姜这所孤儿院里面的小孩身世各不相同，有的是那些被激进武装分子奴役的伊拉克妇女所生下的小孩，而年龄大一点的孩子是由外籍圣战者带到伊拉克的，还有一些是被遗弃的。其中，有一个小女婴在医院出生之后就被她的妈妈抛弃了，孤儿院的看护给她起了一个名字叫做海伦。看护正抱起海伦，轻轻安抚着她。另外，位于伊拉克北部的全国第二大城市摩苏尔也开设了两间孤儿院，里面收养了近60名孤儿，他们当中大多都是IS伊拉克籍武装分子的遗孤。图为摩苏尔孤儿院里的一个新生儿躺在她的婴儿床上。作为全国第二大城市，摩苏尔曾经是伊拉克一颗闪耀着历史文化光辉的明星。它在3000多年前是古亚述王朝的中心，拥有着古城堡、教堂、清真寺、宫殿等众多古迹。这座古城于2014年被IS占领，从此，满城炮火连天，满目疮痍。伊拉克民众纷纷逃离被毁的城市，他们身后是已炮火被炸成废墟的努里清真寺。这座努里清真寺建成于1172年，是摩苏尔的地标性建筑，同时也是极端组织头目巴格达迪宣布建立IS的地方。随着伊拉克政府军与IS武装分子的持续交战，摩苏尔古迹已经化成断壁残垣，这座具有历史意义的老城从此光芒不再。根据联合国报告，经过三年战火，有超过89.7万原本居住在摩苏尔的人民逃离此城，摩苏尔旧城区有将近65％的建筑物被摧毁，连同附近城镇估计有70％建筑物、道路等基础建设遭到完全破坏。图中为伊拉克政府军特种部队在摩苏尔前线集合。经过近一年的交战，在以美国为首的联军协助下，2017年7月，伊拉克政府军从IS手中夺回了这个被占据三年的重镇。伊拉克总理阿巴迪在位于前线的反恐指挥部宣布，IS在摩苏尔的统治被彻底推翻，这座城市获得“全面解放”。战争令平民的家园被毁，图中分别是12岁和11岁的阿里兄弟。他们的家在伊拉克政府军和IS武装分子的交战中被摧毁，而他们的一些家人被掩埋在废墟中。尽管驱逐IS武装分子的战争取得了胜利，却使得成千上万名无辜儿童变成孤儿。伊拉克当地的仇恨情绪更不断蔓延，社会对IS遗孤的指责非常强烈。图为达乌拉，她的父亲加入了IS，负责为武装分子维修军备，并最终被伊拉克政府军拖走。成千上万名孤儿只有小部分被收养在摩苏尔市内的两间孤儿院中，其中一间是由当地政府高级官员苏凯娜在2017年推动成立的。她表示，成立时政府资金还未到位，为了孩子们能吃得饱、穿得暖，她四方奔走去哀求社会捐献。图为摩苏尔孤儿院的孩子们紧紧围在苏凯娜身边。巴格达高级政府官员阿尔·沙拉比负责监管有关孤儿的事务。她表示，孤儿院里的一些外籍小孩，已经被他们的父母灌输了激进的思想，例如有个五岁的小男孩因为阿尔·沙拉比是女性而拒绝与她握手，还有一名七岁的小男孩，要来一把小刀，向他的同伴展示如何砍掉玩具娃娃的头。图为一个小男孩在巴格达国立孤儿院里的走廊上玩耍。一个小女孩在摩苏尔孤儿院的走廊上漫步。IS控制伊拉克的日子走到了尽头，而这些无辜小孩的人生才刚刚开始。希望孤儿院和爱心人士能抚平战争对他们心灵的伤害，希望这些原本纯真的孩子能被社会温柔以待。</w:t>
        <w:br/>
        <w:t xml:space="preserve">    </w:t>
        <w:tab/>
        <w:t xml:space="preserve">    </w:t>
      </w:r>
    </w:p>
    <w:p>
      <w:r>
        <w:t>WXC2847</w:t>
        <w:br/>
      </w:r>
    </w:p>
    <w:p>
      <w:r>
        <w:br/>
        <w:t xml:space="preserve">    </w:t>
        <w:tab/>
        <w:t xml:space="preserve">    </w:t>
        <w:tab/>
        <w:t>而听香·楚艳品牌的设计师楚艳，来头可不小，她是中国服装设计专业第一位女博士，北京服装学院副教授，还曾为2018年平昌冬奥会闭幕式“北京八分钟”表演设计服装。图为2016中国国际春夏时装周上楚艳的仕女范儿，是不是跟现在的很不一样呢？</w:t>
        <w:br/>
        <w:t xml:space="preserve">    </w:t>
        <w:tab/>
        <w:t xml:space="preserve">    </w:t>
      </w:r>
    </w:p>
    <w:p>
      <w:r>
        <w:t>WXC2848</w:t>
        <w:br/>
      </w:r>
    </w:p>
    <w:p>
      <w:r>
        <w:br/>
        <w:t xml:space="preserve">    </w:t>
        <w:tab/>
        <w:t xml:space="preserve">    </w:t>
        <w:tab/>
        <w:t>据报道，纳尔逊在比赛开始几分钟后就被噎住开始窒息。有学生发现后将她慢慢放倒进行急救。警察试图清理纳尔逊的气道，但没能成功。纳尔逊被紧急送往当地医院，然后又被转移到纽约哥伦比亚大学医疗中心，几天后在那里去世。尸检证实纳尔逊死于气道阻塞引起的窒息。这起针对该大学的诉讼是为了寻求金钱赔偿，并让人们意识到业余饮食比赛的危险性。诉讼称，圣心大学不仅批准了比赛，而且在学生开始窒息时，也没有安排医疗人员到场。比赛开始后不久，纳尔逊开始呼吸困难，警察被叫来提供紧急医疗服务。后来在凯特琳的气道里发现了一团“像混凝土一样”的煎饼糊，无法取出。图为圣心大学为纪念纳尔逊举行了烛光守夜活动。律师凯蒂 梅斯纳哈格呼吁人们在参加此类比赛前要三思。她说:“这些比赛比人们意识到的危险要大得多。对于公众，尤其是教育机构来说，了解某些食物的安全性是至关重要的，一点点的深思熟虑就能拯救生命。”</w:t>
        <w:br/>
        <w:t xml:space="preserve">    </w:t>
        <w:tab/>
        <w:t xml:space="preserve">    </w:t>
      </w:r>
    </w:p>
    <w:p>
      <w:r>
        <w:t>WXC2849</w:t>
        <w:br/>
      </w:r>
    </w:p>
    <w:p>
      <w:r>
        <w:br/>
        <w:t xml:space="preserve">    </w:t>
        <w:tab/>
        <w:t xml:space="preserve">   </w:t>
        <w:tab/>
        <w:tab/>
        <w:t xml:space="preserve"> </w:t>
        <w:br/>
        <w:t xml:space="preserve">    </w:t>
        <w:tab/>
        <w:t>为讨好基本盘，川普总统本周一补移民系统漏洞再出招，拟以行政令废无证移民子女“出生公民权” ，根据移民政策研究院(MPI)调查，全美约有400万的“定锚子女”，超过四分之一定居加州。川普总统所说的“定锚婴儿”(anchorbabies)指的是非法滞留美境外国人所生下的美国公民子女。MPI于30日公布的2016年全美定锚子女人数统计，该年份全美共有407.6万名18岁以下的定锚婴儿，双亲都是无证移民有132.8万、双亲之一有一人是无证者有183.9万，由无证单亲抚养的定锚子女友90.9万人。定锚子女最多的是加州，有115.3万定锚子女，其次是德州的69.7万。该调查乃根据人口普查局的年度美国社区调查(AmericanCommunity Survey)之数据。移民政策研究院(Migration PolicyInstitute)表示，每隔几年，政治人物就会针对是否废止美国宪法第14条修正案所赋予的与生俱来公民权，拿出辩论，川普在15年竞选期间再对选民提出此议题，认为国会应修宪来废止宪法这条修正案。MPI曾于15年大选前针对出生公民权发布调查报告，指出废除与生俱来的公民权将为美国社会创造一个自我延续(self-perpetuating)的阶级，会有几代人将被排除在社会成员之外。MPI与宾州州大研究员称，废除双亲均为无证移民者的出生公民权，将使2050年的无证移民人口超过470万。该分析也发现，若废除双亲中之一人是无证移民的“定锚婴儿”公民权，美国的无证人口总数将从2015年的1100万，至2050年增至2400万。</w:t>
        <w:br/>
        <w:t xml:space="preserve">    </w:t>
        <w:tab/>
        <w:br/>
        <w:t xml:space="preserve">    </w:t>
        <w:tab/>
        <w:t xml:space="preserve">    </w:t>
      </w:r>
    </w:p>
    <w:p>
      <w:r>
        <w:t>WXC2850</w:t>
        <w:br/>
      </w:r>
    </w:p>
    <w:p>
      <w:r>
        <w:br/>
        <w:t xml:space="preserve">    </w:t>
        <w:tab/>
        <w:t xml:space="preserve">    </w:t>
        <w:tab/>
        <w:t>中国女星袁立因为一组丑照，在微博上暴怒，大骂中国图片商“视觉中国”，称其为“黑组织”。北京时间10月30日，网上流传出了一组袁立现身机场的“高清大片”。拍摄照片的不是别人，正是视觉中国。照片中，袁立被媒体用“泛高原红脸垮似大妈”“脸部浮肿，老态明显”“中年妇女”“苹果肌松弛”等词汇来形容。随后，袁立在微博连发多篇帖子，怒怼视觉中国涉嫌“恶意丑化”她的素颜照，并警告如果还有下一回，就要通过法律手段解决问题。袁立在微博中透露，这已经是袁立第二次“恶搞”自己（一说第三次）。他还表示，之所以确定被恶搞，是因为自己的朋友，美术系的学生一眼看就知道它们（视觉中国）用了什么液化P图工具。在指责视觉中国的同时，袁立还警告部分自媒体不负责任，以各种惊悚标题吸引人，如不再进行替换，将一并告上法庭。目前，视觉中国并未回应此事，不过袁立此组照片已被下架。资料显示，视觉中国是一家以“视觉内容”为核心的互联网科技文创公司。有近万名签约摄影师和艺术家，并同海内外数百家图片社、影视机构、版权机构广泛合作，为媒体、企业主、广告公司等各类客户提供专业的图片、影视、音乐、特约拍摄、创意众包、视觉化营销等一站式服务。很多媒体机构，包括自媒体，选用的图片多出自视觉中国。袁立与崔永元是好朋友，也不断放出中国娱乐圈勐料，如某女星养小鬼事件，不过该事件至今是个谜。另外，作为袁立的好朋友，崔永元也在微博上公开支持袁立“维权”。</w:t>
        <w:br/>
        <w:t xml:space="preserve">    </w:t>
        <w:tab/>
        <w:t xml:space="preserve">    </w:t>
      </w:r>
    </w:p>
    <w:p>
      <w:r>
        <w:t>WXC2851</w:t>
        <w:br/>
      </w:r>
    </w:p>
    <w:p>
      <w:r>
        <w:br/>
        <w:t xml:space="preserve">    </w:t>
        <w:tab/>
        <w:t xml:space="preserve">    </w:t>
        <w:tab/>
        <w:t>今天（11月1日）对于朝韩两国来说，都是一个特殊的日子。因为根据《9·19军事协议》，韩朝军方从当天零时起，全面停止双方在地面、海上、空中的一切敌对行动。韩媒NEWS1展示的照片显示，当天上午，从韩国仁川市瓮津郡延坪面望乡瞭望台可以观望到，朝鲜长在岛火炮阵地的海岸炮台已经封闭。这个炮台附近，就是曾发生过炮击事件的韩国延坪岛海域。韩联社说，朝鲜在半岛西部海域沿岸部署有900多门海岸炮，港口城市海州一带也有100多门。其中以射程27公里、口径130毫米和射程12公里、口径76.2毫米规格的海岸炮居多，部分地区有射程27公里、口径152毫米的榴弹炮。报道还说，朝鲜近日封闭了西部海域海岸火炮阵地，韩方也采取相应措施，将部署于延坪岛、白翎岛的韩国海军陆战队K-9自行榴弹炮转移至陆地举行射击训练。除了封闭海岸炮阵地、转移榴弹炮之外，根据协议，韩朝当天起还全面叫停了在军事分界线（MDL）一带的炮兵射击训练、团级以上野外机动演习，划设不同机型禁飞区，停止在东部和西部海域缓冲区进行火炮射击、海上机动训练，营造和平氛围。9月19日，金正恩与文在寅在朝鲜平壤签署《平壤宣言》，双方就早日推动半岛无核化进程、加强北南交流与合作、努力把朝鲜半岛建成永久和平地带等达成一致。当天，在金正恩和文在寅的共同见证下，朝鲜人民武力相努光铁与韩国国防部长官宋永武共同签署朝韩军事协议。双方约定停止一切敌对行为，缓解南北军事紧张。</w:t>
        <w:br/>
        <w:t xml:space="preserve">    </w:t>
        <w:tab/>
        <w:t xml:space="preserve">    </w:t>
      </w:r>
    </w:p>
    <w:p>
      <w:r>
        <w:t>WXC2852</w:t>
        <w:br/>
      </w:r>
    </w:p>
    <w:p>
      <w:r>
        <w:br/>
        <w:t xml:space="preserve">    </w:t>
        <w:tab/>
        <w:t xml:space="preserve">   </w:t>
        <w:tab/>
        <w:tab/>
        <w:t xml:space="preserve"> </w:t>
        <w:br/>
        <w:t xml:space="preserve">    </w:t>
        <w:tab/>
        <w:t>在距期中选举投票日整整一周之际，川普总统30日再打移民议题，表示准备下达行政令，重新解释宪法第14修正案，终止受到宪法保障的出生公民权；但同党籍的国会众院议长莱恩表示，总统并不能以行政令废除这项权利。川普接受“Axios onHBO”节目专访时说：“我们是全世界唯一的国家，容许人们入境生孩子，这个孩子即成为美国公民，享有所有公民福利，而且行之85年。”他在发表这项引用错误的说法后表示：“这简直荒谬，真的很荒谬，因此必须终止。”但是根据反移民的移民研究中心指出，事实上，另有30国自动赋予出生公民权，其中包括加拿大、墨西哥和许多西半球国家。川普的计画也立即遭到反对，甚至与他同一政党的领袖也不例外。众院共和党籍议长莱恩受访时表示，“很显然”，总统不能借由行政令，废除出生公民权的核心内容。莱恩说：“很明显你不能这么做，我坚信，应遵循宪法条文，针对此事，第14修正案的文字非常明确，(另作解释)将涉及非常、非常漫长的修宪程序。”但川普受访时说，他与法律顾问协商后，才认为终止出生公民权其实可行，也打算提出这个高度争议的主张；一般预料，川普这项行动势将面对提告诉讼。川普宣称他能透过行政令达到目的，他说：“旁人总告诉我，你需要提出修宪的要求，结果呢？根本不需要。”记者告诉他，此举会引发极大争议，川普回答：“你绝对能透过国会法案达到此目的，但现在他们说，我只要下达行政令即可办到。”他说：“此事正进行中，而且会透过行政令。”川普没有表明，何时会签署此行政令，而他过去曾多次承诺下达行政令，都未付诸实施。然而，不论川普是否言出必行，此议题和其他移民问题，都会涌入下周前往投票的选民脑海中。</w:t>
        <w:br/>
        <w:t xml:space="preserve">    </w:t>
        <w:tab/>
        <w:br/>
        <w:t xml:space="preserve">    </w:t>
        <w:tab/>
        <w:t xml:space="preserve">    </w:t>
      </w:r>
    </w:p>
    <w:p>
      <w:r>
        <w:t>WXC2853</w:t>
        <w:br/>
      </w:r>
    </w:p>
    <w:p>
      <w:r>
        <w:br/>
        <w:t xml:space="preserve">    </w:t>
        <w:tab/>
        <w:t xml:space="preserve">    </w:t>
        <w:tab/>
        <w:t>10月30日，傅莹大使清华大学兼职教授、国际关系研究院名誉院长聘任仪式在工字厅东厅举行，清华大学党委书记陈旭向傅莹大使颁发聘书。副教务长、校文科工作领导小组副组长彭刚，国际关系研究院院长阎学通等校内外嘉宾出席聘任仪式。仪式由彭刚主持。傅莹在讲话中谈及自己青年时代与清华大学的未了之缘，回忆了外交生涯中与清华大学国际关系专家的合作关系。她强调，清华大学不仅具有“心忧国家”的历史传承，更有国际一流的办学条件，这为培养一流国际问题研究人才和进行国际关系研究提供了良好条件。希望将来能依托校内科研机构发挥智库的研究和传播功能，通过加强理论学习，加强智力建设，争取为国家作出应有贡献。陈旭在讲话中感谢傅莹对清华大学的信任与厚爱。她表示，傅莹大使的卓越才能与深厚外交阅历将进一步拓展广大清华学子的视野，丰富的社会资源也将为清华国际关系研究和文科建设提供优质的平台。她回顾了清华大学文科复建以来的发展历程与成果，并表示，与傅莹大使及其团队的深度合作将为清华大学建成世界一流大学提供强劲动力。陈旭表示，清华大学将优化资源配置，大力支持傅莹大使在清华开展各项工作，希望傅莹大使领衔的外交智库能在国家建言献策和人才培养方面发挥更大作用。阎学通对傅莹大使受聘清华大学表示感谢。他表示，傅莹大使作为优秀外交官代表，所取得的成绩为社会各界所认可，加入清华不仅是对清华大学的肯定，也是清华大学的机遇。他希望，通过深入的合作，傅莹大使能在新的岗位上为中国崛起继续作出不懈努力。清华大学社会科学学院院长彭凯平、社会科学学院党委书记刘涛雄、文科处处长孟庆国、智库中心主任苏竣，人事处、社科学院等相关部门负责人和教师代表共同见证了聘任仪式。</w:t>
        <w:br/>
        <w:t xml:space="preserve">    </w:t>
        <w:tab/>
        <w:t xml:space="preserve">    </w:t>
      </w:r>
    </w:p>
    <w:p>
      <w:r>
        <w:t>WXC2854</w:t>
        <w:br/>
      </w:r>
    </w:p>
    <w:p>
      <w:r>
        <w:br/>
        <w:t xml:space="preserve">    </w:t>
        <w:tab/>
        <w:t xml:space="preserve">    </w:t>
        <w:tab/>
        <w:t>旅居美国的大熊猫“高高”今天回到中国大熊猫保护研究中心，入住都江堰青城山基地隔离检疫兽舍。记者从中国大熊猫保护研究中心获悉，今日（11月1日）早上，旅居美国的大熊猫“高高”回到了中国大熊猫保护研究中心，入住都江堰青城山基地隔离检疫兽舍。今晨6时45分，运送“高高”的专车缓缓驶进保护研究中心都江堰青城山基地的大门,工作人员早已等候在此，待兽医再次查看“高高”状态后，工作人员们有条不紊地卸载装有“高高”的运输笼。在工作人员地耐心诱导下，高高很快进入了圈舍。据中国大熊猫保护研究中心大熊猫专家李德生介绍，大熊猫＂高高＂今年已经28岁（相当于人类约98岁），是一只老龄大熊猫，在美国生活期间曾患过睾丸癌并实施了手术。作为老龄大熊猫，“高高”也患有一些老年大熊猫常见的疾病。此次回国，长途跋涉，对“高高”来讲是一次考验，保护研究中心和圣地亚哥动物园都高度关注着“高高”健康状况，随行兽医和饲养员也细心照料着“高高”，＂高高＂到达基地后，精神状态不错。接下来，“高高”将在都江堰基地接受为期一个月的隔离检疫，基地已经为“高高”安排了经验丰富的饲养师和兽医，希望“高高＂能尽快适应新家。据介绍，大熊猫“高高”是旅居海外又回到故乡的大熊猫。在旅居美国的15年里，无时无刻不牵动着保护研究中心每一个工作人员的心。自保护研究中心和圣地亚哥开展大熊猫科研合作以来，每年保护研究中心都会派专家前往动物园进行技术指导和交流，动物园也会定期派人过来学习，双方建立了良好的学习和交流机制。在中美双方共同努力下,大熊猫“高高”和“白云”共繁育了五只后代,分别是大熊猫“美生”、“苏琳”、“珍珍”、“云子”、“小礼物”，除小礼物外均已回到保护研究中心生活。大熊猫“高高”作为英雄父亲，为大熊猫国际合作和繁殖做出了重要贡献。中国大熊猫保护研究中心党委书记张志忠介绍，中国大熊猫保护研究中心作为目前全世界最大的大熊猫国际、国内科研合作平台，已先后与13个国家15个动物园建立了长期合作关系，在大熊猫科研繁育科学研究、公众教育、人文交流等方面取得了丰硕成果，随着大熊猫高高回国，中国大熊猫保护研究中心海归大熊猫种群已增至13只，形成了全球最大的海归大熊猫明星种群。大熊猫“高高”，雄性，谱系号：415，1992年救助于野外，救助时约2岁，2003年6月旅居美国圣地亚哥动物园至今。</w:t>
        <w:br/>
        <w:t xml:space="preserve">    </w:t>
        <w:tab/>
        <w:t xml:space="preserve">    </w:t>
      </w:r>
    </w:p>
    <w:p>
      <w:r>
        <w:t>WXC2855</w:t>
        <w:br/>
      </w:r>
    </w:p>
    <w:p>
      <w:r>
        <w:br/>
        <w:t xml:space="preserve">    </w:t>
        <w:tab/>
        <w:t xml:space="preserve">    </w:t>
        <w:tab/>
        <w:t>莎莎至今还不知道，该如何来结束这段跨国婚姻。这名来自埃塞俄比亚的非洲女孩，今年9月底到广安探亲期间，经介绍与当地小伙阿伟结婚。但她很快就后悔了，并提出离婚。不过，当她和阿伟前往省民政厅婚姻登记处办理离婚手续时，因为莎莎不会说中文，也不会英语，她看不懂离婚协议书，更无法就工作人员的提问作出回答。离婚，至今未能办妥。10月31日，四川省民政厅婚姻登记处工作人员向成都商报记者表示：涉外婚姻都需要到省民政厅的婚姻登记处办理，夫妻双方如果要协议离婚，除了填写离婚协议书外，工作人员还会对夫妻双方做询问笔录，但如果夫妻中涉外的一方因为语言障碍无法与工作人员沟通交流，便需要找有资质的翻译人员到场帮助沟通交流。但截至目前，莎莎仍未找到能帮助她离婚的“翻译官”。缘分——非洲女孩来川探亲，经人介绍嫁给广安小伙莎莎今年25岁，是一名来自非洲的埃塞俄比亚女孩，这段跨过婚姻是经何先生牵线搭桥铸就的。何先生告诉成都商报记者，莎莎是妻子的表妹。几年前，他在埃塞俄比亚打工时，认识了莎莎的表姐瑶瑶，两人很快坠入爱河，并登记结婚。最近三年，瑶瑶一直跟随何先生在广安岳池生活，并养育了一个孩子，平时帮着何先生经营一个小卖部，和附近居民已经慢慢熟络，能说一些简单的中文。今年8月，何先生和妻子瑶瑶回到埃塞俄比亚，将莎莎接到广安岳池游玩。平时，莎莎也帮着表姐一起打理小卖部的生意。期间，常到小卖部买烟的阿伟，对这个新来的非洲女孩产生了好感。“年龄大了，就想找个人结婚。”阿伟今年32岁，他上班的地方距何先生小卖部不远，他跟何先生表达了想娶莎莎为妻的想法。尽管在埃塞俄比亚打过多年工，但何先生并不会讲埃塞俄比亚语言，她让妻子跟莎莎沟通，是否愿意嫁给阿伟，今后留在中国生活，“她（莎莎）当时也没说啥子，同意了”。9月27日，莎莎和阿伟前往省民政厅婚姻登记处办理了结婚登记。但仅仅几天之后，莎莎就后悔了。离婚——丈夫生气说了一句“滚”，她决定离婚其实，在结婚之前，来到中国快1个月的莎莎仍未适应当地的生活。在何先生的印象中，莎莎平时吃东西吃得很少，总是说“不饿”。“她不吃东西，我心里也很着急啊，万一饿出毛病了怎么办？”阿伟说，跟莎莎结婚后，为了照顾莎莎的饮食习惯，家里时常会煮几锅饭，有时甚至找莎莎的表姐过来帮忙炒菜，但即便如此，莎莎仍很少吃东西。矛盾，发生在两人登记结婚的第三天。阿伟说，当晚，他给莎莎打来热水，但莎莎并未理他，而是蒙着被子睡觉，并将自己打来的热水踢翻了。阿伟有些生气，习惯性地说了一句“滚”。“我当时也就是说气话，以为她听不懂。”阿伟说，因为莎莎不懂中文，自己也听不懂莎莎讲话，两人平时靠打手势交流。但他没想到，这一次，莎莎竟听懂了自己说的那个“滚”字，随后便开始生气。第二天早上，阿伟带着莎莎去超市买东西。“她那几天都很少吃东西，我就给她买了牛肉干，拿出来给她，又只吃了一点就不吃了。”阿伟不知道莎莎为何如此，有些生气的他随后在地上跺脚。莎莎看到后，随后气冲冲走出超市，径直回到表姐家，并一直在表姐家住下。阿伟说，自己去接过几次莎莎，但后者拒绝跟他回家。瑶瑶告诉成都商报记者，莎莎之所以不愿意回家，是因为觉得阿伟“话多，还让自己‘滚’”，这是莎莎决定要与阿伟离婚的主要原因。阿伟最终同意了莎莎的离婚要求：“她既然坚持要离婚，我也同意，毕竟强扭的瓜不甜。”但是让阿伟和莎莎两人想不到的是，离婚手续，并非想象中的那么容易。尴尬——找不到“翻译官”，离婚手续无法办理前段时间，何先生陪着莎莎和阿伟两人前往省民政厅去办理协议离婚手续时，被工作人员告知，他们需要找一名有资质的能翻译埃塞俄比亚语言的人员到场帮助沟通，才能为其办理离婚手续。“我也打听了一些翻译公司，但都没有这方面的翻译人才。”何先生只好带着莎莎和阿伟回到广安。“她不会中文，也不会英文，我们之间也没法交流啊，至少，她要能看懂自己填写的表格上是什么内容吧。”上述工作人员说，找有资质的翻译人员到场帮助莎莎沟通，也是为了保障莎莎的合法权益。随后，记者联系了成都多家翻译公司，不过均被告知他们没有这方面的翻译人员。一家翻译公司工作人员说：“可能整个四川都找不到这样的翻译人员，会这个小语种的人太少了”。何先生也想过，让莎莎和阿伟通过法院起诉的方式离婚，但法院工作人员提醒他，即便起诉，也需要翻译人员。让阿伟担心的是，如果他与莎莎不能成功离婚，自己接下来将无法重新结婚。采访期间，莎莎一直坐在小卖部门口的凳子上沉默着，谈到离婚事宜时，表姐瑶瑶仅能将一些简单的提问翻译给她听，然后再将她的回答简单翻译成中文告诉记者。望着一直沉默的莎莎，何先生叹气：“我们说话她听不懂，她说话我们听不懂，哎，才恼火哦。”</w:t>
        <w:br/>
        <w:t xml:space="preserve">    </w:t>
        <w:tab/>
        <w:t xml:space="preserve">    </w:t>
      </w:r>
    </w:p>
    <w:p>
      <w:r>
        <w:t>WXC2856</w:t>
        <w:br/>
      </w:r>
    </w:p>
    <w:p>
      <w:r>
        <w:br/>
        <w:t xml:space="preserve">    </w:t>
        <w:tab/>
        <w:t xml:space="preserve">    </w:t>
        <w:tab/>
        <w:t>北京时间11月1日，中国知名导演冯小刚现身上海，与高校师生互动，讨论导演艺术。当天，实名认证的“中国电影导演协会”官微发布消息，称冯小刚在上海大学温哥华电影学院参加学术活动，开讲“从《集结号》出发：导演艺术案例分析”。官微发布的近照显示，冯小刚本人脸色被灯光照得“惨白”，脸上不见一丝笑容。与此次真身露面不同，冯小刚此前均是通过社交媒体或其他间接方式发声。10月29日，中国央视前主持人李咏妻子哈文称，丈夫因罹患癌症在美国去世。冯小刚在微博中表示，惊闻李咏去世，痛心，他人亲切、风趣，非常敬业。帅。此前，因受中国央视前名嘴崔永元爆料影响，冯小刚被指连夜补缴百万（约合14.5万美元）管理费。9月9日，冯小刚在社交媒体突然发声，否认涉及偷税漏税和阴阳合同。7月中旬，冯小刚在微博发布“十问”文章，反击崔永元爆料，但始终未露面。</w:t>
        <w:br/>
        <w:t xml:space="preserve">    </w:t>
        <w:tab/>
        <w:t xml:space="preserve">    </w:t>
      </w:r>
    </w:p>
    <w:p>
      <w:r>
        <w:t>WXC2857</w:t>
        <w:br/>
      </w:r>
    </w:p>
    <w:p>
      <w:r>
        <w:br/>
        <w:t xml:space="preserve">    </w:t>
        <w:tab/>
        <w:t xml:space="preserve">    </w:t>
        <w:tab/>
        <w:t>经过86小时的努力，10月31日23时30分左右，重庆坠江公交车整体被打捞出水，现场车辆鸣笛致哀。当天，有五批10名潜水员轮番下水作业，成功在公交车车头和车尾分别套上吊带，完成车辆的绑系固定。重庆市应急管理局副局长何建平表示，潜水员在水下绑扎的难度非常高，水下有水流，能见度很低，潜水员作业时间非常有限，只有35分钟。此外，绑扎也是一个体力活，对潜水员是非常大的挑战。现场，国家水上应急救援重庆长航队、交通运输部上海打捞局、中山舰、展宏图、公羊队、蓝天救援队等各方救援力量展开救援。重庆市万州蓝天救援队接到救援任务后第一时间赶到现场，其中副队长周小波就是这批最早赶到现场参加救援的队员之一。然而，一直到救援行动开展后，周小波才知道，自己的父亲也在这辆坠江车辆上。28号上午10点左右，周小波正在开会，他的姐姐给他打电话说，父亲电话打不通，长江有车出车祸。当时周小波心里有了不太好的预感。11点左右，周小波接到救援任务就去了现场，开始救援。下午2点多，公安局给周小波的姐姐打电话说，初步确认她的父亲在那辆公交车上。因为当时周小波正在忙着救援没有接到姐姐电话，等他忙完了回电话过去，才知道父亲在车上。周小波：“得知这个消息刚开始是在姐姐给我打电话的时候，隐约应该知道有不测了，但是真正得知老爸上没上车是两点多钟。那时救援声呐和机器人在救援现场定位，我忙完就收到了公安的电话，确定老爸已经上了那趟车。在那之前我就判断老爸不测了，但没办法确定，还是抱着一线希望。事情的确有一些悲痛，但是没办法，车上有很多人，大家心情都一样。做救援工作，我必须控制自己的情绪，还是要把救援做好。”重庆市万州蓝天救援队正在救援，右一为周小波10月31日下午，周小波接到办事处通知，告诉他不用在现场了，他的父亲快找到了。然而，周小波又马上回到救援现场，他说：“不管是什么情况，我们也要坚持救援，尽快用技术手段定位，完成打捞工作。事情出了，无论我父亲是不是在车上我都要救。”(image)谢谢这些危难时奉献的人！</w:t>
        <w:br/>
        <w:t xml:space="preserve">    </w:t>
        <w:tab/>
        <w:t xml:space="preserve">    </w:t>
      </w:r>
    </w:p>
    <w:p>
      <w:r>
        <w:t>WXC2858</w:t>
        <w:br/>
      </w:r>
    </w:p>
    <w:p>
      <w:r>
        <w:br/>
        <w:t xml:space="preserve">    </w:t>
        <w:tab/>
        <w:t xml:space="preserve">    </w:t>
        <w:tab/>
        <w:t>第一个故事的主角是来自昆明的家庭。他们生活富裕，在国内却也面临着孩子上学的难题。多方权衡之后，他们策略性地选择转换跑道，送孩子到清迈读书。2018年9月，泰国清迈，王伊琳帮孩子梳洗好，准备去上学。一年前，昆明的王伊琳和丈夫郭健决定把4岁的孩子开心送到清迈留学。他们考察过北京的国际学校，但“最好的国际幼儿园需要父母双方都是外籍”，于是他们放弃了“北上”。出门前，挨了批评的开心躲进老马的怀里哭泣。王伊琳到清迈陪读，郭健留在昆明经营房地产和矿产生意。为了照顾母子俩，郭健将公司老员工老马调到清迈，既当司机又当厨师。除了老马之外，王伊琳的表弟也拿着旅游签证过来陪读，每两个月就得回昆明续签。从开心6个月开始，表舅就一直陪伴着他。现在开心每天跟表舅睡一间房。王伊琳将孩子送到学校，开心迟迟不肯进去。“他第一学期还想回昆明去上早教班，但孩子适应能力比大人强。而且他现在还没有强烈的地域感，所以越早出来越好。”王伊琳说。送完孩子，王伊琳习惯去公园跑步。闲暇时间，王伊琳会带着开心去农场、游乐园、野生动物园，“每次看他玩得那么开心，就觉得出来的决定是对的。”开心就读的学校并非清迈最贵，第一年的学费加择校费是8万，第二年开始只要6万。学校以英文为主，中、泰文课每天各一节，幼儿园毕业要求孩子至少能掌握60个汉字。王伊琳夫妇选这里“是因为有中文教学，将来家里还是要请中文私教。”一到清迈，王伊琳就失眠了，入睡得依靠安眠药。有时送完孩子就回家补觉，“可能是水土不服，他爸爸很担心，甚至考虑过回昆明。”但王伊琳坚持留下。学校提供了各种课外活动。开心报了骑马、足球和唱歌。每周五下午开心都会去郊区骑马，费用一学期不到2000人民币，能骑十多次。“国内随便去骑一次都要七八百，还未必有这种大自然的环境。”王伊琳说。母子俩每晚都会跟爸爸视频。开心会问爸爸在哪，跟谁在一起，他要看看。王伊琳笑称，“搞得好像我教他查岗。”王伊琳跟丈夫在一起吵得多，分隔两地倒“距离产生美”，所以并不担心分居影响感情。开心和Kevin姐弟一起玩耍。王伊琳说“他几乎没泰国朋友，每天粘着中国同学Kevin，看着特别心疼。”今年10月，郭健用2060万泰铢（约400万人民币）买下一家亲子民宿，“不为盈利，只招待带孩子来的朋友。让开心多接触陌生人。王伊琳曾是一名演员，现在热衷公益。去年4月王伊琳加入非洲反盗猎活动，还出资20万给一只大象戴了保护项圈，并用儿子的英文名为它命名，“项圈能定位，防止大象被猎杀，非常有意义。从非洲回来开心正好生日，送这个礼物希望他能有大爱。”母子在清迈租住的房子月租约1万人民币，是郭健花一周时间找到的，“清迈中高端别墅几乎全看了一遍，才定了这套距离学校仅10分钟车程的房子。”为了方便出行，郭健还买了一辆20万人民币的二手“保姆车”。中秋节，王伊琳邀请了两家中国陪读家庭和一位昆明老乡来过节。她认为“来这上学的家庭，目的都差不多。认可这边的教育制度，希望孩子躲开学习压力，还能有好的英语环境。”王伊琳时间上相对宽裕，每隔一两周就会练一次泰拳，“生活安排得很满，不会有那种孩子去学校了就无聊的状态。”虽然性格“强势”，但王伊琳会在开心面前“示弱”，“让他教我，而不是逼他学这学那，以后还要让他教我泰拳。”每周一到五上午王伊琳都会去上泰语课。“不会泰语，在清迈正常生活不受影响。但想融入当地，必须学好泰语。”当初夫妻俩选择清迈还是曼谷时有过纠结，“曼谷比较国际化，不会泰语或者英语，出门都心里发怵。”9月30日，郭健要来清迈，飞机晚点了一个小时。迫不及待的开心不断地问爸爸什么时候到。王伊琳告诉他，“你去睡个觉，醒了爸爸就到了。”开心就开始不停地脱衣服上床，假装睡觉，睁眼就问“爸爸呢？”王伊琳带开心到机场接爸爸，开心爬上装满玩具的行李车。郭健逗开心：“你到底想爸爸还是想玩具？”郭健每个月来清迈2-3次，每次他都会把开心放在网络购物车里的玩具买下带来，“有点补偿心理吧，毕竟不能时刻陪着他。”只要来清迈，郭健都会关机，尽量全身心陪孩子，“从昆明飞清迈只要一个半小时，选这里过渡，我能尽量陪伴。如果直接去欧美，半年见一次，可能就真得担心他缺少父爱了。”一家人分居的状态还得持续很多年。孩子到清迈读书后，夫妻俩更加喜欢这里了，“清迈以后会是昆明的后花园”。郭健在郊区买了一块七八千平米的地，准备将来在这里盖房养老，“到时候就不用分隔两地了”。周末，王伊琳带孩子外出，遇见一对新人拍婚纱照。王伊琳问“将来要媳妇儿，还是妈妈”，开心回答“要妈妈”。对于未来，王伊琳称：“童年在清迈。但初中以后会去曼谷，毕竟视野不一样。泰国只是作为跳板，以后他还是得去欧美念大学。”第二个故事的主角是来自北京的外地家庭。夫妻俩经历十数年打拼，终于能在北京安居。在面临孩子未来的教育问题时，他们把孩子送去了清迈。在故土可知的困难和他乡未知的挑战里，他们倾向于后者。2018年10月8日，来自北京的芒果入读清迈的国际幼儿园。开学前，玛塔塔和妻子带女儿去花卉市场购买绿植，准备布置新家。大半年前，夫妻俩还在为4岁的芒果找不到合适的幼儿园烦躁。玛塔塔夫妇来自甘肃，在北京经营设计公司，家庭年收入20-30万。5年前，夫妇俩在北京买了一套50年产权的60平米商住两用房，去年才入住，房贷还要还五年。如果不考虑孩子上学，夫妇俩对北京的生活还算满意。芒果在清迈的新家吃早餐。去年12月，一名教育行业的朋友建议泰国环境好、物价低、没有雾霾、且不牵涉学籍，“如果不适应还能回国”。玛塔塔心动了，虽然北京上幼儿园不用户口，但初高中仍要面对，“长远考虑不如从小就送出去。而且国内学习压力大，教育资源分配也不公平，整体环境不太好。”今年4月夫妇俩带芒果到清迈旅游，5月又带孩子来试读了一所幼儿园。玛塔塔考察了5所幼儿园，最后为女儿申请了一所以艺术见长的国际学校。第一年交6万人民币，第二年除去择校费为4万，而“北京的国际学校学费动辄数十万”。9月，一家人再次来到清迈，玛塔塔两天内就租好了一处距学校仅3公里的平层别墅和一辆“七手”丰田车。房子400平米，月租3000元人民币。玛塔塔计划再花5、6万买辆二手车。除去房租和学费，母女俩日常开销月均7000元人民币。开学前，全家去景点游玩。途中空调因为水箱故障冒出热风，玛塔塔不得不将车送去维修，“清迈人特别淳朴善良。这次修车两个师傅帮忙，修好了居然一分钱没收。这种社会环境是我选择清迈的一个重要原因。”玛塔塔喜欢清迈夜市，每周要来这家卤肉饭摊两三次，一顿饭3个人只用20元人民币。玛塔塔觉得自己是什么优势都不占的“超级草根家庭”，“没有逆袭，出国也不是什么厉害的事。”对于朋友“逃离雾霾，寻找诗和远方”的评价，他笑称雾霾这类问题“不是我们这个阶层会着重考虑的”。玛塔塔一家和中国陪读家长们聚会。聚会上父母们分享着各类信息，有人揶揄那些每个月来看次孩子的父亲为“月父”，每季度来的为“季父”。还有家长笑称不愿意媒体报道，“越多家长知道，这里学位越紧张，环境越差。”一家人对清迈的气候、饮食都适应得不错，但听闻这边有家长蒸馒头出售时，玛塔塔还是兴奋地开车绕道去买点“解馋”。20个馒头、10个花卷、10个包子和一大块酱牛肉，算得上一笔相对奢侈的开销了。“今晚值得庆祝。”晚餐玛塔塔特地开了一瓶起泡酒。从怀孕开始，原本担任设计工作的芒果妈妈就成了全职太太。今后她将独自一人在清迈陪伴孩子，玛塔塔对此并不担忧，“以前在国内孩子出水痘，她一个人就带去医院搞定了。”玛塔塔前往二手市场淘家具。逛了一天后，一无所获的玛塔塔最终去了家具城，用1万多泰铢（约2000人民币）买了4样家具。店家提示可以用支付宝买单，他笑着点出现金：“最近的汇率太低。”玛塔塔还通过社交软件从一个英国家庭手里收了三扇木窗用来装饰客厅，“第一天还3200泰铢，第三天降到2800，正好少了400。”因英语水平有限，玛塔塔只能用翻译软与对方沟通，完成交易。一家人在餐厅吃饭，芒果用泰语和服务员问好。玛塔塔觉得在清迈生活不存在语言问题，“学校以英语为主，每周有三四节泰语课，孩子一两年就会了。家里说中文，班上14个孩子8个来自中国，也不用担心中文会丢掉。至于她妈妈，翻译软件足够解决日常大部分问题。”对于芒果的教育规划，玛塔塔“顺其自然”。很多家长觉得孩子摸壁虎、毛毛虫很危险，玛塔塔从不阻止。“所有恐惧都源于未知，就像不了解到清迈念书而害怕。且不说将来不得已回去，上学政策如何，就算念不完书也没什么。我不否定念书，但人们可以选择不同的生活方式。”图为一家人一起布置院子。除了草坪，玛塔塔还置办了15盆花卉，盛水莲的缸里也养着小鱼，“现在都市里的孩子就缺这种原生态成长环境，清迈刚好弥补。”家里长辈最初觉得清迈太远，玛塔塔就告诉他们这里的文明程度和自然环境跟父辈们小时候一样。玛塔塔并不担心分隔两地会影响父女感情，他认为送孩子出来就要做好心理建设，“有些孩子没见过父亲，忽然认了父亲依然很亲。有点空间是好事，我喜欢养乌龟，不喜欢养狗，就因为彼此间的距离。”芒果妈妈一直给玛塔塔很多空间，夫妻俩认为这是两人几乎不吵架的原因。对于分隔两地的生活，玛塔塔也不敢确定夫妻感情会不会受影响，“也许以后我也会去清迈，越来越不喜欢北京这种生活了。”10月2日清晨玛塔塔准备乘机到长沙再转火车回北京。他已经摸索出了两地往返最省钱的路线：晚上坐火车到长沙，第二天中午搭亚航481航班到清迈，一共只要600多，比直飞便宜1000多。家中长辈来看芒果的路线他也设计好了：从老家坐火车到四川，再飞清迈。10月17日，玛塔塔在北京公司的院子里摘水果。今年夏天女儿还在这个结满了果子的院子里玩耍，如今玛塔塔只能每天晚上跟孩子视频会儿。他计划每一到两个月去一次清迈，“具体时间得看公司的业务和机票价格。”</w:t>
        <w:br/>
        <w:t xml:space="preserve">    </w:t>
        <w:tab/>
        <w:t xml:space="preserve">    </w:t>
      </w:r>
    </w:p>
    <w:p>
      <w:r>
        <w:t>WXC2859</w:t>
        <w:br/>
      </w:r>
    </w:p>
    <w:p>
      <w:r>
        <w:br/>
        <w:t xml:space="preserve">    </w:t>
        <w:tab/>
        <w:t xml:space="preserve">    </w:t>
        <w:tab/>
        <w:t>就在沙国记者在土耳其惨遭杀害之后，美国纽约河畔最近也出现了两名沙国年轻女生的遗体，两人还被胶带紧紧缠绕，死因离奇。风光明媚的纽约市河滨公园，哈德逊河河畔24日出现了两具年轻女子的遗体，两名年轻女子泡在水中不久，穿着相似的衣服，上半身是有滚毛边的灰黑外套，下半身则是黑色紧身裤，但最离奇的是，两人腰部和脚踝被胶带綑绑在一起，身上没有明显伤势，离奇死亡，警方正在调查轻生的可能性，包括两人自行綑绑再一起跳河，因为许多在乔治．华盛顿大桥跳河轻生的人最终会漂流至河滨公园，不过正常来讲，若从从这种高度一跃而下，身上理应会有伤势，当局正在寻找她们进入水中的入口。警方证实，这是一对来自沙乌地阿拉伯的姐妹，分别为16岁的塔菈和22岁的罗塔娜，不过令人匪夷所思的是，根据纽约警方表示，两姐妹的母亲表示在两人的遗体被发现之前，曾经接到驻美沙国领事馆得电话，要求她们一家人离开美国，因为两名女儿曾经申请政治庇护。诡异的是，这对姐妹有过多次"失踪"的纪录，而且近期才在美国申请庇护，但对此沙国驻美国使馆发声明表示，并没有和这家人联系，为何家住维吉尼亚州的失踪姊妹尸体会出现在离家4百公里远的纽约冰冷河中，警方也正在拼凑蛛丝马迹，深入调查釐清案件真相。</w:t>
        <w:br/>
        <w:t xml:space="preserve">    </w:t>
        <w:tab/>
        <w:t xml:space="preserve">    </w:t>
      </w:r>
    </w:p>
    <w:p>
      <w:r>
        <w:t>WXC2860</w:t>
        <w:br/>
      </w:r>
    </w:p>
    <w:p>
      <w:r>
        <w:br/>
        <w:t xml:space="preserve">    </w:t>
        <w:tab/>
        <w:t xml:space="preserve">    </w:t>
        <w:tab/>
        <w:t>近日，北京市委组织部发布干部任前公示通告，现任北京市延庆区长的穆鹏拟任区委书记。北京时间11月1日，综合媒体报道，目前，北京16个区的区委书记中，朝阳、顺义、门头沟、石景山、房山、通州、怀柔、海淀、大兴、密云、丰台等11个区是在2017年以来新调整的。另外5个区中，东城、西城、平谷、延庆等4个区的区委书记是从2015年开始任职的。今年1月，昌平区委书记侯君舒当选北京市人大常委会副主任，目前仍身兼昌平区委书记职务。公开资料显示，52岁穆鹏是陕西人。历任北京海淀区政府办公室副主任，区规划管理局副局长，北京海淀科技园区建设股份有限公司总经理，区政府党组成员、区长助理兼北部地区开发建设委员会副主任、办公室主任，海淀区副区长，海淀区委常委、副区长等职。</w:t>
        <w:br/>
        <w:t xml:space="preserve">    </w:t>
        <w:tab/>
        <w:t xml:space="preserve">    </w:t>
      </w:r>
    </w:p>
    <w:p>
      <w:r>
        <w:t>WXC2861</w:t>
        <w:br/>
      </w:r>
    </w:p>
    <w:p>
      <w:r>
        <w:br/>
        <w:t xml:space="preserve">    </w:t>
        <w:tab/>
        <w:t xml:space="preserve">    </w:t>
        <w:tab/>
        <w:t>近日，邓小平长子邓朴方于2018年9月16日在中国残疾人联合会的内部讲话曝光后，受到持续的关注和解读。邓朴方自2008年至今，一直担任该联合会名誉主席之职。一些分析认为，邓朴方作为邓小平之子，代表了邓小平和由邓小平领导开创的改革开放路线，发出了与现今话语体系不一样的声音，并将其视为对偏移改革开放路线走向的反弹。邓朴方在中国政坛的角色和分量究竟如何？他可以代表邓小平，作为改革开放的代言人吗？中国当下时局走向是否偏移或抛开了改革开放的路线？如果邓朴方的讲话诚如上述分析而有意为之，这些都是难以回答却又必须回答的问题。邓朴方出生于1944年，在1968年因“文革”迫害落下终生残疾。改革开放以后，邓朴方从事和推动中国的残疾人事业，也曾参与创立了中国康华发展总公司。该公司在20世纪80年代末90年代初的反腐败、反“官倒”的民情之中被官方整顿。此后，邓朴方的公开活动大多与中国残疾人事业有关，获得一系列荣誉，并担任中国政协副主席，成为副国级官员。外界对邓朴方在中国政坛的真实角色缺少量化参考指标。不过由于他所担任的政协副主席职务，特别是作为中共第二代领导核心邓小平的长子，在改革开放后成长起来的一批中共高层中，特别是红色后代群体里，可能享有不低的影响力。不过在另一方面，邓朴方年轻时能够直接接触到当时中国权力中心人物邓小平，但在邓小平去世后，无疑又会远离中国最内层的权力场。当然，在红色后代越来越多地进入中国政坛高层后，由于邓朴方本人在这一圈子里的地位，其政治影响力可能也会有所提高。无论如何，对于邓朴方在中国实际权力决策过程中能够发挥的影响力，外界始终是难以知晓的。其实，即便在邓小平当政的年代，并无实权官职的邓朴方所起的作用应该也比较有限。邓朴方的演讲引起关注，一定程度上是因为反映了部分民意和舆情。当前中国经济形势困难，政治环境紧张，舆论管控严厉，民间和外界出现了很多关于中国政治“开倒车”、弱化邓小平作用、不再改革开放的声音。分析人士认为，正如邓小平没有完全全抛弃毛泽东的思想和成就，习近平的治国理政也是建立在邓小平改革开放的基础之上。中国目前所遭遇的困境，也是一步步试探和选择，“摸着石头过河”的结果，有以往问题积累的原因，也有美国方面主动施压的原因，当然也免不了出现一些失误之举。但中国政治不仅是中共党内的私事，也是一个国家的公事。不论是毛泽东、邓小平、习近平，江泽民和胡锦涛，以及更远之前的孙中山、蒋介石，未来会相继出现的新的中国最高领导人，确实是“每一代人有每代人的长征路”。他们的成就与错误都是因因相袭，又都有各自的难题与责任，也有各自的本领与性格。对不同时代的历史人物进行简单的比较和牵扯，更像是一种文字游戏，玩弄历史的春秋笔法，于国于民无益，徒增围观笑料。对此，后世自有评说，也会更为客观公正。当然，对事件问题有不同看法是正常现象。不论是官方还是民间，都应该拥有一定的表达和交流的空间。中国政治也应该能够承受这种思想理论层面的分歧、碰撞与波动，并将其视为中共党内民主、弥合分歧、实践检视与理论创新的契机。邓朴方在9月16日的演讲里说，“我们都是从“文化大革命”走过来的，那时候信仰破灭、道德丧失、文化断裂、社会混乱，人们对一切失去信任。后来，新的问题又出现了，市场经济带来金钱至上，快速发展带来人心浮躁。”另外又如“环境污染、贫富分化、社会失范、道德滑坡、人情淡漠等等”，“这些问题已经成为制约我们现代化进程的巨大障碍。”这些巨大障碍，来自毛泽东和邓小平执政的两个历史时期，能否在当下得到解决或缓解，是中国政治集体所面临的考验。</w:t>
        <w:br/>
        <w:t xml:space="preserve">    </w:t>
        <w:tab/>
        <w:t xml:space="preserve">    </w:t>
      </w:r>
    </w:p>
    <w:p>
      <w:r>
        <w:t>WXC2862</w:t>
        <w:br/>
      </w:r>
    </w:p>
    <w:p>
      <w:r>
        <w:br/>
        <w:t xml:space="preserve">    </w:t>
        <w:tab/>
        <w:t xml:space="preserve">   </w:t>
        <w:tab/>
        <w:tab/>
        <w:t xml:space="preserve"> </w:t>
        <w:br/>
        <w:t xml:space="preserve">    </w:t>
        <w:tab/>
        <w:t>预言“上帝粒子”存在、1988年荣获诺贝尔物理学奖的雷德曼（LeonLederman）科研成绩斐然，他于10月3日在爱达荷州一家养老院过世，享年96岁。但这位在芝加哥大学任职的教授，2015年被迫以76万5000元卖掉他的诺贝尔奖牌，以便支付医疗费。雷德曼与其他两位科学家于1988年因为发现又称为μ中微子（Muonneutrino）的次原子粒子而荣获诺贝尔奖。他也发现是一切物质质量之源的希格斯玻色子(HiggsBoson)，并将之称为“上帝粒子”。根据美联社报导，雷德曼最初用他的诺贝尔奖金在爱达荷州买了一栋小木屋，作为度假之用。他的妻子艾莲(Ellen CarrLederman)透露，自从雷德曼2011年记忆开始严重衰退后，夫妇俩就搬进木屋长住。与雷德曼结缡37年的艾莲谈到丈夫时说，雷德曼真正爱的是教育，并协助人们了解科学研究。雷德曼的经历显示，即使是知名科学家和大学教授，也逃不过美国高得吓人的医疗费。美国医疗费一向高于全世界，在美国医院住一天，平均费用为5220元，相比之下，澳洲为765元，西班牙则为424元。为了支付照顾雷德曼失智症的需求，他允诺在线上拍卖他的诺贝尔奖牌。众多65岁以上的美国人有联邦医疗保险(Medicare，俗称红蓝卡)，但这项保险通常不支付养老院的长期照护费用。养老院一间私人房间的平均费用，约为1个月7698元，所以住养老院会成为很大的负担。很多美国人最终申请医疗补助计画( Medicaid，又称白卡)来支付养老院费用，但这需要用掉很多资产和积蓄，才能符合白卡的收入要求。</w:t>
        <w:br/>
        <w:t xml:space="preserve">    </w:t>
        <w:tab/>
        <w:br/>
        <w:t xml:space="preserve">    </w:t>
        <w:tab/>
        <w:t xml:space="preserve">    </w:t>
      </w:r>
    </w:p>
    <w:p>
      <w:r>
        <w:t>WXC2863</w:t>
        <w:br/>
      </w:r>
    </w:p>
    <w:p>
      <w:r>
        <w:br/>
        <w:t xml:space="preserve">    </w:t>
        <w:tab/>
        <w:t xml:space="preserve">    </w:t>
        <w:tab/>
        <w:t>中国经济近期坏消息不断，不只数字会说话，中国最高领导层终于也罕见“唱衰”中国经济，然而中国经济专家预告实际情况或许更坏。综合媒体11月1日报道，中国国家主席习近平主持中共中央政治局会议，分析当前经济形势并部署经济工作。中国官媒报道称，会议对中国经济前景进行如下判断：“当前经济运行稳中有变，经济下行压力有所加大，部分企业经营困难较多，长期积累的风险隐患有所暴露。”德国之声中文网10月31日报道，尽管会议总结2018年首三季度，中国经济运行“总体平稳，稳中有进，继续保持在合理区间”，但相比7月份时形容经济“面临一些新问题新挑战”，中国最高层的口吻显然转向悲观，也是最近几年来的第一次。对此，上海华东理工大学经济系宏观经济教研室主任沈凌向德国之声分析，中国高层在此时此刻改变口风，触发点是第三季经济数据不如官方预期。“经济学界大概半年前已经觉得，中国经济并不如官方所说般乐观。这是第一次民间和官方判断一致，所以我们并不感到意外。”他预计，2019年中国GDP增长率很有可能进一步跌破6.5%，唯一转机恐怕只有特习会。“2019年走势完全取决于年底的中美谈判，中国经济短期内的最大波动因素就是美中贸易问题，如果中美达成妥协，2019年走势会好一点，不然非常不乐观。”他解释，在贸易战之下中美厂商因着对前景悲观，纷纷赶紧提前完成交易，以致中国对美国出口在前阵子提早消化，因此可以预期来年出口数据会恶化。据中国官媒新华社报道，在习近平主持召开会议后，政治局承认，外部环境正发生深刻变化，一些长期积累的风险隐患有所暴露。对此，政治局呼吁增强预见性，及时采取对策，并表示一些政策效应有待进一步释放。政治局称，中国将继续专注于解决民营企业、中小企业发展中遇到的困难；同时重申将致力于稳就业、稳金融、稳外贸、稳投资、稳预期工作。10月31日公布的政府数据显示，中国10月份官方制造业采购经理人指数（PMI）降至两年多最低水平。中美贸易战已经持续了近4个月，在此背景下，中国国家主席习近平和美国总统特朗普将在阿根廷G20峰会上会晤。在此之前，中国国务院总理李克强也谈到贸易战。法新社11月1日报道称，中国国务院总理李克强北京时间11月1日在会晤访华的7名美共和党议员时说，他希望中美两国能够在贸易摩擦等问题上互向让步。报道称，自从美国总统特朗普（DonaldTrump）对近乎一般来自中国的进口商品征税，北京也对美国产品征收报复性关税后，华盛顿和北京的关系就持续紧张。一些出席了这次会晤的美国议员也表达了对特朗普的贸易策略的担忧。李克强对美国议员代表团说，在过去40多年里，中美关系经历了起起落落，但是总的来说，一直都在平稳的前进。“我们希望中美能够互向让步，秉持着互相尊重和平等的精神保持合作。”李克强还表示，仍然有可能中美关系重回正轨。李克强说：“这样，我们两国将能够克服分歧，有智慧克服困难，将我们的关系推上一个更加稳定的轨道。”美国共和党参议员亚历山大（LamarAlexander）率领此次的代表团访华。亚历山大说：“你的国家和我的国家是竞争对手，但不是敌人，我相信，通过互向尊重，我们能够继续共同繁荣。”据悉，中美贸易战正式于7月6日爆发，两国互向对方价值500亿美元的商品征税。9月24日，美国又向中国另外2,000亿美元的商品征税，中国也对美国另外600亿美元的商品征税。此外，中国国务院还在9月24日发表了一份《关于中美经贸摩擦的事实与中方立场》白皮书。白皮书称，在经济全球化的时代，各国经济你中有我、我中有你，特别是大型经济体存在紧密的相互联系。美国政府单方面挑起贸易战，不仅会对世界各国经济产生冲击，也会损害美国自身利益。与此同时，为表达对美国加征新的关税的不满，中国国务院副总理刘鹤也取消了原定于9月末的访美贸易谈判之行。在中美贸易战沦为持久战之际，白宫方面证实，中国国家主席习近平和美国总统特朗普将在11月的阿根廷G20峰会上举行会晤，这次会晤能否成为中美贸易战的转折点备受关注。彭博社10月29日还报道称，3名熟悉内幕的消息人士说，如果美国总统特朗普和中国国家主席习近平11月份的会晤没能缓解贸易战，美国将于12月初宣布对剩余的来自中国进口商品征税。但是白宫高级官员库德洛（LarryKudlow）10月31日在接受CNBC采访时表示，美国总统特朗普并未作出什么一成不变的决定，一定要升级对中国商品的征税，如果能够与中方进行有希望的政策讨论，或许可以撤销部分关税。</w:t>
        <w:br/>
        <w:t xml:space="preserve">    </w:t>
        <w:tab/>
        <w:t xml:space="preserve">    </w:t>
      </w:r>
    </w:p>
    <w:p>
      <w:r>
        <w:t>WXC2864</w:t>
        <w:br/>
      </w:r>
    </w:p>
    <w:p>
      <w:r>
        <w:br/>
        <w:t xml:space="preserve">    </w:t>
        <w:tab/>
        <w:t xml:space="preserve">    </w:t>
        <w:tab/>
        <w:t>11月1日消息，近日，有数以千计的中美洲非法移民长途跋涉，试图通过墨西哥前往美国。10月30日，又有一批非法移民行进至墨西哥的南部边境城市。塔帕丘拉是墨西哥的南部边境城市，当天，大约有数百名来自中美洲国家的非法移民抵达这里，据非盈利机构的工作人员介绍，他们大多数人出现中暑、营养不良、脱水等症状。10月31日，墨西哥内政部长在新闻发布会上表示，目前大约有几批非法移民“北上”，确认近期有大约6000名非法移民进入墨西哥，其中有大约2200人寻求庇护，另有700人已经返回到他们的国家。此前，有媒体报道说，有超过3000名“北上”的中美洲国家非法移民已经计划返乡。美国总统特朗普表示，可能会派遣15000名军人至美墨边境，以应对非法移民潮。10月29日，美国国防部就宣布将向美墨边境派出5200名军人。</w:t>
        <w:br/>
        <w:t xml:space="preserve">    </w:t>
        <w:tab/>
        <w:t xml:space="preserve">    </w:t>
      </w:r>
    </w:p>
    <w:p>
      <w:r>
        <w:t>WXC2865</w:t>
        <w:br/>
      </w:r>
    </w:p>
    <w:p>
      <w:r>
        <w:t>中国高铁上疑似猥亵女童的事件有了最终结果--中国南昌铁路警方查明，视频中当事人确是父女关系，且视频中该男子行为不构成猥亵。警方通报的这一结果，似乎在意料之中。因为根据中国现行的刑法规定，所谓猥亵，是指以刺激或满足性欲为目的，用性交以外的方法实施的淫秽行为。猥亵罪只指以暴力、威胁或者其他手段，违背男性女性或者儿童的意志，强制猥亵男性女性或者儿童，并且情节严重构成犯罪。显然，从法理上讲，这位男子的行为确实不构成猥亵。但是绝大数的中国网友对此结果并不满意，尤其对警方通告结果和处置方式的不满声音在舆论场上此起彼伏。首先，针对警方的正式通告，许多网友认为"此二人系父女"与"该男子行为不构成猥亵违法"并不存在直接的因果关系。笔者曾在上一篇文章中提到过，根据中国少年儿童文化艺术基金会"女童保护"基金统计，2017年全年媒体公开报道的性侵儿童案中，家庭成员（父亲、哥哥、继父、祖父等）作案32起，占比15.31%。也就是说，即便是亲生父母，"越界"触碰孩子的身体的情况也时常出现。尤其从视频中可以直观的看到，这位父亲已经非常明显的掀起了女儿的衣服，并在女儿明显且极力的反抗之下去依然进行一系列的身体接触。这完全超出了正常人观念中的正常"父爱"或者"互动行为"，不免让民众产生“猥亵”的想法。也许从法律层面，囿于视频的时间长度，"猥亵"的实证很难得到判断。但是根据视频中女孩的反抗以及视频爆料者的转述都能够说明，这位父亲的"亲昵行为"已经超出了道德层面正常人的认知、理解和承受的范围。其次，在事情发生后，公众的愤怒情绪已经迅速发酵，同时中国国内多家媒体转载视频并发文，希望警方能够尽快给出调查结论。可是民众们苦等几天得来的却是一句简单的"是父女关系，不构成猥亵行为"，这样的回答不仅不能让人感到信服和满意反而显得颇为草率甚至有些无所顾忌。如何认定视频中男子行为不属于"猥亵"？女孩的妈妈和姥姥为什么坐视不理？当天发生的事情有什么具体语境？视频是否只是截取片段？视频中父亲是否认识到自身行为有失妥当？这些关键细节和事件的来龙去脉既是网友所希望了解的，也是有权利知晓的，但是警方的通告并未回应这些关键细节，导致大部分网友心生不满也是再正常不过。最后，作为处理该事件的警方，只是用一个简单粗暴的的结论来回应已经挑动民众神经、引爆民意沸腾的公众事件不失为行政不作为，让原本就已经心生不满的网友更是怒火中烧。本应该在保护当事人隐私的前提下，更加谨慎且详尽的交待相应的关键细节和详细信息，来回应网友的关心和解答网友的疑问。可令人遗憾的是，直接用了一句"感谢网友对社会治安的关心"将公权力的傲慢体现得淋漓尽致。这不仅没有让中国网友释疑，反而激起了更大的愤怒情绪。此事之所以能够引起如此大范围的关注，归根结底是因为触碰了中国民众的底线："幼童保护"。毕竟在此之前，中国社会已经发生过多起类似的猥亵事件。网友一再呼吁中国政府能够出台更加严厉的惩罚措施，以此来达到彻底杜绝此类事件发生的目的，但是现实情况却令人大失所望。当然，在这场"疑似猥亵女童"的事件中，也有极少一部分中国网友认为大多数民众有点反应过激。他们认为也许这种亲昵行为只是正常的家庭互动，毕竟每个家庭的相处模式不一样，不能随意地用最大的恶意去揣测一位有爱的父亲。诚然，不排除存在这种可能。可基于中国社会以前发生过类似的事件，我们还是应该给予此种舆论以一定的谅解，因为这部分热心的网友用"最大的恶意"来揣测视频中父亲的行为也是出于好心，目的是为了避免出现无法挽回的后果。毕竟，如果真的有人以父女血亲的亲子关系来掩盖"猥亵"的行为，那么给这个小女孩带来的很有可能就是无法挽回的身体伤害和心理创伤。虽然"疑似猥亵事件"的处理结果与大多数中国民众的预期存在偏差，且这件事件背后也折射出当下中国社会确实需要明确一个亲子互动行为的边界，以及填补对弱势孩子的紧急庇护制度和相关第三方庇护制度的空白。但可以预见的是，以此事为契机，中国民众在此类事件上的高度关注也许会促使中国社会在幼童保护方面进行更为深入和全面的变革。</w:t>
      </w:r>
    </w:p>
    <w:p>
      <w:r>
        <w:t>WXC2866</w:t>
        <w:br/>
      </w:r>
    </w:p>
    <w:p>
      <w:r>
        <w:br/>
        <w:t xml:space="preserve">    </w:t>
        <w:tab/>
        <w:t xml:space="preserve">    </w:t>
        <w:tab/>
        <w:t>继“鸡兔同笼”、中国式找零等未解之谜后，上周，美国网友终于又迎来了一个令人无比费解的数学问题——去中餐馆买鸡翅……当地时间10月21日，住在费城的女生希恩·伍德尔（SeanWoodall）出了趟门，来到某餐厅门前时，看到了一张诡异的价目表。(image)这张表浑身上下都充满了数学气息，让人仿佛想起了即将到来的双十一“烧脑优惠”……(image)结果，上面卖的都是同一样东西：鸡翅。从4只、5只、6只、7只一直到150只、200只，商家“贴心”地列出了多达40种不同价位的套餐供顾客选择。希恩随即把图片晒到了推特上，完了还特意补充一句，这是家中餐馆……(image)那么问题来了：鸡翅到底该怎么买？帖子吸引了大量美国网友集思广益，截至目前，这张图已经得到了20300余个赞和5600多次转发。其中不乏心思细腻者，竟用一晚上做出了张Excel表格。这一算不要紧，一件更诡异的事情映入了大家的眼帘：(image)买4只鸡翅一只要花1.138美元、买5只鸡翅一只要花1.140美元，买6只鸡翅一只要花1.133美元……直可以说是毫无规律。比如说，一位网友好不容易总结出了条公式，结果才代到24，就不灵了……(image)这下大家更懵了：(image)看来，光把鸡翅单价算出来还远远不够。有人开始把单价的浮动趋势做成线形图，发现除了箭头所示的位置，基本上都差不多……(image)这样看上去就比较明显了：(image)有人则深入研究，如何拆分才能省最多的钱：(image)终于，大家找到了最优方案：买25只以下，就拆成3的倍数（6只或9只）；买25只及以上，就拆成25、50或125，零头参考前者。(image)也就是说，如果你想买200只鸡翅，千万不要买200的套餐，也不要买150+50，8个25才是最合算的！(image)有多合算呢？能省10美分……(image)最后，一位精算帝隆重出场：(image)“这家餐馆想每只鸡翅赚1美元，但利润中要扣除11.25%的营业税和餐馆税，以及油费电费之类的生产成本，所以他们的算法是：总成本 = 鸡翅数x1.1125 + 营业费；而餐馆肯定还想给多买的人适当打折：买25只鸡翅，立减0.5美元，买50只立减1美元，依此类推。”不过，这条复杂的评论回复寥寥，也并不在热门评论之列，点赞数甚至还不如这条：(image)</w:t>
        <w:br/>
        <w:t xml:space="preserve">    </w:t>
        <w:tab/>
        <w:t xml:space="preserve">    </w:t>
      </w:r>
    </w:p>
    <w:p>
      <w:r>
        <w:t>WXC2867</w:t>
        <w:br/>
      </w:r>
    </w:p>
    <w:p>
      <w:r>
        <w:br/>
        <w:t xml:space="preserve">    </w:t>
        <w:tab/>
        <w:t xml:space="preserve">   </w:t>
        <w:tab/>
        <w:tab/>
        <w:t xml:space="preserve"> </w:t>
        <w:br/>
        <w:t xml:space="preserve">    </w:t>
        <w:tab/>
        <w:t>川普总统拟以行政命令废无证移民子女“出生公民权” ，根据移民政策研究院(MPI)调查，全美约有400万“定锚子女”，超过四分之一居于加州。川普所说的“定锚婴儿”(anchorbabies)指的是非法滞留美境的外国人所生美国公民子女。MPI于30日公布的2016年全美定锚子女人数统计，该年份全美共有407万6000名18岁以下的定锚子女，双亲都是无证移民有132万8000人，双亲之一是无证者有1839万9000人，由无证单亲抚养的定锚子女友90万9000人。定锚子女最多的是加州，有115万3000名定锚子女，其次是德州的69万7000人。该调查根据人口普查局的年度美国社区调查(AmericanCommunity Survey)数据。MPI表示，每隔几年，政治人物就会辩论是否废止美国宪法第14条修正案所赋予的与生俱来公民权，川普竞选期间再对选民提出此议题，认为国会应修宪来废止这条修正案。该分析也发现，若废除双亲中之一人是无证移民的“定锚婴儿”公民权，美国的无证移民人口总数将从2015年的1100万，增至2050年的2400万。而根据最新的联邦人口普查报告，每一个非法进入美国的无证移民，就花掉纳税人接近7万元，是把他们驱逐所需成本的七倍。这份按2016年最新人口普查的数据报告显示，包括合法及非法的移民，持续涌到美国，使纳税人在执法以及社会服务方面的开支不断上升，即使这些移民缴税也没法抵消。适值拉美国家的无证移民大篷车意欲闯关，以及川普声言取消出生公民权，两份报告的公布尤其惹人注目。第一份报告的第一个分析是大量合法和非法移民涌入美国，每年增加的人数，足以让费城人口翻一番。至于第二份报告，是分析移民所带来的成本支出，显示每一个无证移民每人一年花费6万9570元，或每100万非法移民就高达696亿元。</w:t>
        <w:br/>
        <w:t xml:space="preserve">    </w:t>
        <w:tab/>
        <w:br/>
        <w:t xml:space="preserve">    </w:t>
        <w:tab/>
        <w:t xml:space="preserve">    </w:t>
      </w:r>
    </w:p>
    <w:p>
      <w:r>
        <w:t>WXC2868</w:t>
        <w:br/>
      </w:r>
    </w:p>
    <w:p>
      <w:r>
        <w:br/>
        <w:t xml:space="preserve">    </w:t>
        <w:tab/>
        <w:t xml:space="preserve">   </w:t>
        <w:tab/>
        <w:tab/>
        <w:t xml:space="preserve"> </w:t>
        <w:br/>
        <w:t xml:space="preserve">    </w:t>
        <w:tab/>
        <w:t>俗称为“红蓝卡”的联邦医疗保险(Medicare)，对于数百万老年人来说，提供重要的医疗福利，不管是新加入这项保险的民众，或者原本就已加入，都必须注意从2019年起将会上路的五大改变。1.Part B保费调涨联邦医疗保险Part A包括医院看诊的项目，通常对于联邦医疗保险加保民众来说，是免费的，而PartB则与医师看诊及诊断有关，是有基本保费的。在2018年里，一般标准保费为每月134美元，但这个金额从明年起调高1.50美元，每月保费变成135.50美元。对于高收入族群来说，联邦医疗保险PartB保费则可能大幅增加。2.自付额也将提高2019年的联邦医疗保险PartB年度自付额(deductible)将为185美元，比2018年调高2美元。另外，联邦医疗保险PartA住院病人自付额在2019年将为1364美元，比目前增加24美元。3.优惠计画调整投保期限从明年开始，参加联邦医疗保险优惠计画(MedicareAdvantage)的民众将可以选择退出、更改项目，或选择参加原本的联邦医疗保险，开放投保期限为1月1日至3月31日，与开放投保普通联邦医疗保险的期限不同。4.优惠计画扩大纳保范围联邦医疗保险优惠计画在明年起将提供生活支援服务，包括居家送餐、前往看病的接送服务，以及坡道、扶手等居家安全设备装置。另外，与日常生活有关的居家看护的费用也包括在内。5.远距医学计画将扩大远距医学(telemedicine)计画也将有所改变。2019年起，患有末期肾脏疾病或接受中风治疗的患者，将可透过视讯与医师沟通。</w:t>
        <w:br/>
        <w:t xml:space="preserve">    </w:t>
        <w:tab/>
        <w:br/>
        <w:t xml:space="preserve">    </w:t>
        <w:tab/>
        <w:t xml:space="preserve">    </w:t>
      </w:r>
    </w:p>
    <w:p>
      <w:r>
        <w:t>WXC2869</w:t>
        <w:br/>
      </w:r>
    </w:p>
    <w:p>
      <w:r>
        <w:br/>
        <w:t xml:space="preserve">    </w:t>
        <w:tab/>
        <w:t xml:space="preserve">   </w:t>
        <w:tab/>
        <w:tab/>
        <w:t xml:space="preserve"> </w:t>
        <w:br/>
        <w:t xml:space="preserve">    </w:t>
        <w:tab/>
        <w:t>总统川普1日推文表示，他与中国国家主席习近平对话，主要讨论贸易与北韩，且两人将在阿根廷G20峰会会面。川普推文中说：“我刚与中国习近平主席进行过长时间且非常良好的交谈，我们谈论了许多问题，特别着重贸易。这些商讨进展良好，预定我们两人将在阿根廷20国集团峰会期间会面。我们也针对北韩问题进行了良好讨论。”根据新华社报导，习近平表示，愿意与川普在出席阿根廷二十国集团（G20）领导人峰会期间再次会晤，就中美关系及其他重大问题深入交换意见；习近平并说，两国要推动中美经贸问题达成一个双方都能接受的方案。川普推文写道，“与中国的习主席进行一段长时间，也很良好的对话。我们讨论许多主题，重点是贸易。这些讨论对于在阿根廷G20峰会的会面很有助益。对于北韩也进行良好的讨论。”新华社指出，习近平1日应约与川普通话，川普表示，重视与习近平的良好关系；美方重视美中经贸合作，愿继续愿继续扩大对华出口。根据新华社报导，川普说，两国经济团队有必要加强沟通磋商，他支持美国企业积极参加首届中国国际进口博览会。习近平表示，中方已就中美关系多次阐明原则立场，希望双方按照他与川普达成的重要共识，促进中美关系健康稳定发展；双方对中美关系健康稳定发展、扩大中美经贸合作都有良好的愿望，要努力把这种愿望变为现实。习近平指出，中美经贸合作的本质是互利共赢，过去一段时间，中美双方在经贸领域出现一些分歧，两国相关产业和全球贸易都受到不利影响，这是中方不愿看到的；中国即将举办首届国际进口博览会，这显示了中方增加进口、扩大开放的积极意愿，很高兴众多美国企业踊跃参与。习近平说，中美双方也有通过协调合作解决经贸难题的成功先例；两国经济团队要加强接触，就双方关切问题开展磋商，推动中美经贸问题达成一个双方都能接受的方案。</w:t>
        <w:br/>
        <w:t xml:space="preserve">    </w:t>
        <w:tab/>
        <w:br/>
        <w:t xml:space="preserve">    </w:t>
        <w:tab/>
        <w:t xml:space="preserve">    </w:t>
      </w:r>
    </w:p>
    <w:p>
      <w:r>
        <w:t>WXC2870</w:t>
        <w:br/>
      </w:r>
    </w:p>
    <w:p>
      <w:r>
        <w:br/>
        <w:t xml:space="preserve">    </w:t>
        <w:tab/>
        <w:t xml:space="preserve">   </w:t>
        <w:tab/>
        <w:tab/>
        <w:t xml:space="preserve"> </w:t>
        <w:br/>
        <w:t xml:space="preserve">    </w:t>
        <w:tab/>
        <w:t>中国国家主席习近平日前“南巡”广东、香港，主持港珠澳大桥通车典礼。今年逢改革开放40周年，外界期待习近平能说点什么，深化改革，不料他只说了“我宣布，港珠澳大桥正式开通”12字。习之前“北巡”黑龙江强调“自力更生”，颇有毛泽东身影；南下广东不提邓小平，有人猜测可能等视察得出结论再正式表态，或等本月中共19届四中全会再谈。很难否认，中国正面临闭关自力更生或深化改革的关口；过不了关，中国崛起之路可能中断。 中国今年内外难题特多。美中贸易战迄无缓和迹象，北京要妥协退让，或像习主席在黑龙江谈“自力更生”，官媒定调“已不屑于实施‘以牙还牙’直接报复”，暗示要靠释放自身潜力度过难关。习当局退无可退：妥协退让怕被指责对美国软弱，坚守立场则加速中国经济下滑，面临两难。中国第三季GDP增长跌至6.5%，是2009年以来最低，中共内部左右路线之争、国际间对新疆设维吾尔族“再教育营”指责声浪日高，美中竞争延伸至军事领域，美国与各国签自贸协议零关税可能孤立中国，习近平内外相煎，焦头烂额。一般认为，习近平执政前五年靠反腐巩固权力，次五年可大力推动改革；修宪移除任期制后，再增加的任期可收割成果、巩固方向。如今第二阶段已坎坷重重。哈佛大学学者奥弗霍尔特（WilliamOverholt）1990年代初出版《中国崛起：经济改革正如何造就一个超级强国》，预测经济改革将把中国带向强国之路，果然应验。如今他又出版《中国成功的危机》（ChinasCrisis of Success），对中国不再乐观，而认为“中国模式”正处于分水岭，改革不慎，中国奇蹟或将陨落。事实上，从中国面临的问题或美中贸易战，都可印证这种观察。川普政府要求中国照单全收美方要求，副总统潘斯的中国政策演讲，更明指中国须体制改革，否则将面临全面遏制。美国想要中国融入美国体系，除了遵守贸易规则，还须政治改革，至少像新加坡一样定期选举、设限但开放的言论自由。这是中国“化敌为友”的釜底抽薪做法，但涉及变更体制，中共断不可能接受。习近平面临严峻考验，想在左右之间求取平衡。视察黑龙江在整排农业耕耘机前和农民合影，访问工厂和工人合影，强调粮食安全、制造业自主、军队备战，走自力更生道路，与毛泽东多次面对困难时的谈话、拍照片场景如出一辙，有人联想要走回毛时代闭关锁国的老路。对照近期“国进民退”，国企改革遥遥无期，人心浮动。财经界盛传，至少50家民营上市公司向国有资本转让股权；今年迄今376家上市公司386位董事长离职，占A股3551家上市公司九分之一。不仅董事长们跑了，高管们也跑了。今年1000多家A股公司逾8000名董事高管离任，理由不一，却被指为想学李嘉诚、马云要跑得快，否则就跑不掉了。习近平施政是否在向左转？官媒说改革开放永远在路上，但习的表态不明。邓小平之子邓朴方谈话近日曝光，强调“保持清醒的头脑，知道自己的份量，既不妄自尊大，也不妄自菲薄，坚持立足国情······”明显在“点拨”习总，显示党内存在左右拉锯和疑虑。习南巡谈话无法释疑，或因他有坚持和顾虑，他成为强人后，还有什么力量可逼他？为何很多人反而对他失去信心？都是亟待解答的“习”题。美国施压中国大幅经济改革、开放市场，潘斯演讲透露战略意图，或许让习近平迟疑，除非中国变成美国体系一员，否则美中全方位角力已难避免。奥弗霍尔特也认为，“中国模式”无法支撑经济永续发展，将陷入危机。对中共，这不是“要不要”的问题，而是接受了，美国是否得寸进尺，导致中共执政基础动摇；不接受，经济下滑、维稳基础松动，同样是新难题。而中产阶层兴起，想走偏左的回头路，不融入西方或停止改革，都越来越困难。改革开放前，中共元老陈云的“鸟笼经济”论，被形容为一放就乱、一管就死。现在习近平即使想“鸟笼政改”，情势却比40年前复杂太多。除非找到既可保障一党专政，又能满足美方要求，也让中产阶层、官僚既得利益集团都可接受的方案，否则习近平执政第二阶段，经济、政治已面临大危机。来源：世界新闻网</w:t>
        <w:br/>
        <w:t xml:space="preserve">    </w:t>
        <w:tab/>
        <w:br/>
        <w:t xml:space="preserve">    </w:t>
        <w:tab/>
        <w:t xml:space="preserve">    </w:t>
      </w:r>
    </w:p>
    <w:p>
      <w:r>
        <w:t>WXC2871</w:t>
        <w:br/>
      </w:r>
    </w:p>
    <w:p>
      <w:r>
        <w:br/>
        <w:t xml:space="preserve">    </w:t>
        <w:tab/>
        <w:t xml:space="preserve">    </w:t>
        <w:tab/>
        <w:t>美国总统特朗普刚刚出人意料推特宣布说，与中国国家主席习近平打了电话，双方进行了长时间的谈话，特朗普习惯性说法指，与习主席谈话非常棒，两人讨论了很多话题，尤其是谈论了贸易，谈得很好。但特朗普没有透露与习近平谈话的细节。中国官方媒体对此次电话会谈至此只字没有报道。据法新社刚刚发自华盛顿消息，美国总统特朗普发出推特，报告他与中国国家主席习近平今天通了电话。特朗普说，他与习近平的电话会谈特别棒，谈及了很多话题，都很好，尤其也谈到了贸易问题。特朗普还说他与习近平讨论了朝鲜议题，也非常好。特朗普还说，他将与中国习主席在阿根廷20国集团首脑会议上还要见面会谈，就两国贸易问题展开进一步会谈。特朗普指与习近平电话会谈非常好。但他没有透露任何对话内容。至于中国的贸易立场，美国对中国的关税威胁，特朗普均没有提及。法新社报道回顾中美两国贸易纠纷演变，指出中美两国贸易争议加深，引发世界关注与忧虑。另据中央社刚刚报道，中国国务院总理李克强今天告诉来访的7名美国共和党国会议员，有关中美两国在贸易、安全以及其他议题上的争端，他希望双方能够各退一步。美国总统特朗普今年夏天对从中国进口约一半货物课征新关税，北京当局也对美国大部分货物加征关税回击，使得华府和北京关系日益紧张。报道说，与李克强会面的部分美国国会议员对特朗普的贸易策略表达担忧。李克强告诉美国代表团说：「中美建交近40年来，两国关系虽历经风雨，但总体向前发展。」李克强表示，希望中国和美国各退一步，基于相互尊重和平等精神共同努力。美国副总统彭斯近来在演说中指控中国军事侵略和窃取技术，使得两国关系受到进一步考验。</w:t>
        <w:br/>
        <w:t xml:space="preserve">    </w:t>
        <w:tab/>
        <w:t xml:space="preserve">    </w:t>
      </w:r>
    </w:p>
    <w:p>
      <w:r>
        <w:t>WXC2872</w:t>
        <w:br/>
      </w:r>
    </w:p>
    <w:p>
      <w:r>
        <w:br/>
        <w:t xml:space="preserve">    </w:t>
        <w:tab/>
        <w:t xml:space="preserve">    </w:t>
        <w:tab/>
        <w:t>美国人权组织人权观察的报告指出，朝鲜警察与政府官员性侵妇女情形普遍，且完全不受法律约束。从中国遣返回国的女性，常遭受虐待，监禁以及性侵。  (德国之声中文网) 人权观察 (Human Rights Watch)11月1日发布的一份人权报告访问了超过五十名逃离朝鲜的妇女，细数他们遭受警察或政府官员性侵与虐待的过程。报告显示，朝鲜警察或政府官员，能在完全不受法律约束的情况下剥削妇女。朝鲜向来因各种人权迫害，遭联合国及国际社会谴责。这份报告指出，大部分朝鲜妇女身为市场小贩或脱北者，比男性拥有更多的行动自主权。但许多逃到中国后被遣返的妇女，会面临到极为残酷的虐待，监禁或性侵。一名三十岁的受访者表示：“每晚狱警打开牢房时，我会安静的站着，假装我没注意到牢房开了。因为我希望被强制带走性侵的不是我。”许多从中国偷渡物资回朝鲜，并在遭政府禁止的私人市集贩卖的妇女，会被迫以性交易的方式贿络警方。报告显示，加害者包含了国营公司的经理、市集出入口或检查哨的警卫、以及警察、检察官、军人还有铁路稽查员。而朝鲜对性侵的定义，是除非有施加暴力，否则不算性侵。一名四十岁的纺织交货员说她常觉得自己像性爱玩具一般，被男人把玩使唤。她说：“当他们性致来时，市集警卫或警察会叫我跟他们到市集外的任何一间空房间或地方，然后强制我与他们发生性行为。”　她也强调，性侵的频率高到大部分人都见怪不怪，而受害者甚至无法察觉自己因遭性侵而有任何情绪。她说有时在晚上，便会没来由的落泪。其他受访者也提到有些性侵受害者，因为被认定让学校或家里蒙羞，而遭退学或被丈夫殴打及抛弃。人权观察执行长罗斯 (Kenneth Roth)指出：“性侵害在朝鲜是一个公开、不被重视及高度接受的秘密。朝鲜妇女如果知道有任何伸张正义的管道，可能也会掀起一波米兔风潮(MeToo)。但这样的意见在金正恩的极权统治下，是不存在的。”另一名受访者表示，她曾在边境看守所的一间暗房内，在三天没进食的情况下，遭警察性侵。后来到了韩国后，她终于了解：“那就是性侵。”在朝鲜政府完全掌控媒体之下，全球反女性受侵害的米兔运动，完全没触及到朝鲜。而其政府也一再强调，他们保障并推动真正的人权，并说西方国家没权力替全世界制定人权标准。根据朝鲜在2015年与联合国性别平等委员会分享的数据，朝鲜当年只有五人被判性侵罪。杨威廉/李芊 (美联社、法新社)</w:t>
        <w:br/>
        <w:t xml:space="preserve">    </w:t>
        <w:tab/>
        <w:t xml:space="preserve">    </w:t>
      </w:r>
    </w:p>
    <w:p>
      <w:r>
        <w:t>WXC2873</w:t>
        <w:br/>
      </w:r>
    </w:p>
    <w:p>
      <w:r>
        <w:br/>
        <w:t xml:space="preserve">    </w:t>
        <w:tab/>
        <w:t xml:space="preserve">    </w:t>
        <w:tab/>
        <w:t>南韩去年3月发生震惊全国的社会案件"仁川国小女童分尸案"，一名17岁的金姓少女，因为从小热衷解剖，于是把同社区的8岁女童，诱拐到家中分尸，再把部分尸块当成礼物，送给她的19岁朴姓女友。韩国大法院（最高法院）于9月13日做出最终判决，依诱拐未成年人、杀人及尸体毁损罪，判处金女20年有期徒刑、配戴电子脚镣30年，而共犯的朴女，也被判13年徒刑。法院表示，金女因为犯案当时，年仅17岁，受到南韩《少年法》保护，因此即便犯下严重"违反人伦道德"的罪刑，依旧能由无期徒刑减至未成年人最重刑的20年徒刑。而朴女因为犯案时已成年（南韩年满19岁视为成年），因此在一审中被判无期徒刑，但二审以后，法官认定她只是共犯，不是主犯，所以改判13年徒刑。据南韩检方调查，金女与朴女为一对同性恋情侣，两人于案发前2个月，透过手机交友软体认识。检方指，2017年3月29日，金女从一早起，就穿上母亲的服装、戴上太阳眼镜（变装），并拖着登机箱外出，然后坐在仁川市延寿区某公园内，等候中午、小学生下课回家。当天中午12时许，恰巧小学二年级的A姓女童前来向金女借手机，想要联络父母。金女像等到猎物上门，骗女童说："身上没有带手机，可以和我一起回家拿"，  A姓女童由于年纪过小，判断力不足，便跟着金女回到住处。回到家后，金女让女童与自己饲养的猫咪玩耍，但到了下午3时，金女突然用平板电脑的充电线勒毙A姓女童，之后她冷静地把女童尸体拖到厕所，用菜刀分尸，再把女童的内脏和厨余一起处理丢弃，接着将处理好的尸块装进垃圾袋，丢弃到大楼屋顶的水塔内。整个过程迅速俐落，下午4时许，金女已搞定灭尸，若无其事地换装外出。她的家人返家后，也完全没发觉，家里出了命案。金女住家大楼的电梯监视器，虽然清楚拍到，A姓女童在中午约12时50分，被人带着走出13楼电梯，但因金女事先变装，警方一开始误以为女童是被中年妇女拐走，导致搜查陷入僵局。后来员警逐间搜索大楼的所有住户，在金女家中发现女童的遗物，才惊觉凶手是少女。据警方研判，金女当天一早刻意变装外出，显示她计画已久。而金女犯案后异常冷静，下午4时许，她搭上地铁，到首尔与朴女会面。她把A姓女童的部分尸块，用包装纸包好，当成礼物送给（大学）重考生的朴女。警方的搜查显示，金女犯案、分尸时，曾密切与朴女联络，包括金女曾传讯息给朴女报告犯案进度："抓到（猎物）了！"、"  还活着呢！"、"是住我们这栋的女童"、"我用充电线把她绑起来了"、"你看她的手指，漂亮吧？"，也曾套招，万一东窗事发，如何让朴女的罪名比较轻。此外，金女为了怕案情曝光后，自己被警方怀疑，还故意在推特上发文："哇，我们社区有女童失踪了！"员警后来调阅金女的手机纪录，也发现金女犯案前，曾在网路上搜寻"猎奇的杀人手法"，而朴女提醒金女，记得调查监视器分佈位置、小学的作息。据金女的亲戚透露，金女的精神状况不太安定，她在国小时有忧郁症就诊纪录，上国中后担任漫画社的社长，也有去补习美术，一度相当融入学校生活，只是就读高中后，常常翘课，最后被退学。亲戚也指，金女非常热衷尸体解剖，曾在午餐时间阅读关于解剖尸体的书，之前也有过解剖猫与天竺鼠的纪录。在一审时，金女不断变更说词，指她是受到朴女指使、是朴女想要尸块礼物，才会犯案，又说朴女曾"自爆"："体内有另一个凶残的人格"。而朴女则反驳："根本不知道礼物是尸块"、"打开吓到，就把尸块丢了"。而警方迄今仍未找到，朴女"丢弃"的女童尸块（有消息指，早已被两人吃下肚）。仁川地方法院于去年9月22日，判处金姓少女20年徒刑，不过金女认为刑罚过重，以犯案时"心理、精神状态不佳"为由提起上诉，希望获判减刑，不过仍遭二审、三审维持20年徒刑。今年9月，两人判刑确定后，再度震撼南韩社会，许多人不满，刑期居然比一、二审还轻，不但金女仅被判20年，朴女的身份也由主犯转为共犯，刑期从无期徒刑降至13年。不少网友质疑："为什么不公开2人的长相"，也有人深感："南韩社会没救了"，还有网友说："看新闻标题，还以为日本变态杀人"，更有人感慨："两人出狱后也才30几岁"，难保不会再把人分尸。</w:t>
        <w:br/>
        <w:t xml:space="preserve">    </w:t>
        <w:tab/>
        <w:t xml:space="preserve">    </w:t>
      </w:r>
    </w:p>
    <w:p>
      <w:r>
        <w:t>WXC2874</w:t>
        <w:br/>
      </w:r>
    </w:p>
    <w:p>
      <w:r>
        <w:br/>
        <w:t xml:space="preserve">    </w:t>
        <w:tab/>
        <w:t xml:space="preserve">    </w:t>
        <w:tab/>
        <w:t>据台湾媒体报道，李安终于开始筹备电影版《邓丽君传》，选角找上王菲。众所周知，王菲之前所出演的电影大多和王家卫导演合作，此消息一出，便让很多观众既惊讶又兴奋。此前，陈妍希曾出演电视版的《邓丽君传》。(image)(image)陈妍希饰演过邓丽君，二人在外貌上其实有些相似，都是娃娃脸。而此次传出王菲或将饰演邓丽君，不禁引起一阵惊呼，因为王菲和邓丽君虽都是歌坛天后级的人物，但是从二人外形上来看似乎相差甚远，王菲在观众印象中是声音空灵的高冷女神，邓丽君则是声音温柔非常亲切。(image)前段时间，王菲破天荒的加盟了一档综艺节目，并且担任体验官。节目开场便献出一首《梦中人》MV，欢脱灵动一瞬间把观众拉回了《重庆森林》的剧情里，今年已经49岁的她依然还像少女一样。值得一提的是，截止到目前，王菲已经14年没演过电影了。(image)目前台湾媒体的这一爆料还没有得到官方宣布，粉丝纷纷表示期待极了。(image)(image)</w:t>
        <w:br/>
        <w:t xml:space="preserve">    </w:t>
        <w:tab/>
        <w:t xml:space="preserve">    </w:t>
      </w:r>
    </w:p>
    <w:p>
      <w:r>
        <w:t>WXC2875</w:t>
        <w:br/>
      </w:r>
    </w:p>
    <w:p>
      <w:r>
        <w:br/>
        <w:t xml:space="preserve">    </w:t>
        <w:tab/>
        <w:t xml:space="preserve">    </w:t>
        <w:tab/>
        <w:t>一直想写一写正在进行之中的印度版#me2。其实这不只是印度的事，也挺值得我们关注的。1、印度是全世界性犯罪最严重的国家之一，平均每20分钟就有一名女性被强奸。同时，印度也是全世界等级制度最稳固、父权文化最根深蒂固的国家之一。想一想《摔跤吧爸爸》，想一想媒体上时不时出现的印度强奸案报道，你就能明白印度女性的社会地位是如何之低。但就是在这样一个国家，此时此刻，一场运动正在轰轰烈烈地展开，成为所有印度人最关心的头等大事。每天都有新的一批女性站出来，讲述自己被骚扰乃至性侵的经历。而那些被揭发出来的加害者一个个被扳倒，从电影明星到政界高层，全都为他们犯过的罪与错付出了应有的代价。是的，就在全世界其他地方#me2的声音慢慢开始沉寂下来的时候，印度接过了火种，成为这个运动新的中心。从10月初开始，我一个在北京工作的印度朋友就经常兴奋地给我们转发来自印度媒体的各种报道，帮助我大致了解了整件事情的发展过程。对于非印度人来说，那些卷入丑闻的印度名流的名字听起来很陌生。但是读那些报道，不难感受到这些事件在印度社会引起的震动，也不难感受到普通印度人因此受到的巨大鼓舞。这场运动从宝莱坞的电影行业和媒体行业开始烧起，逐渐扩大到其他领域乃至印度的政界。目前被扳倒的最重量级的人物，叫阿克巴(M. J. Akbar)，任职印度外交部副部长。在从政之前，他在媒体行业工作，是一个传奇的媒体人，创办了好几份最有影响力的报纸，出版过很多畅销书，被称为“以一己之力改变了印度的新闻界”，可以说是印度媒体教父级的人物。先是一名女记者站了出来讲述自己24年前的经历，那时她刚刚大学毕业找工作，阿克巴以面试为由把她约到酒店的房间，对她进行骚扰。在阿克巴威胁要起诉女记者之后，前后有20多名曾经同样有过被阿克巴骚扰经历的女同事站出来声援那个女记者。在巨大的社会压力之下，阿克巴不得不辞去了自己副部长的职位。印度媒体 The Indian Express的网站上有一个实时更新的统计，截至昨天的最新数字是，一共有45人被指控性骚扰，分别来自娱乐、音乐、教育、文学、政治、媒体、艺术和体育行业。2、其中一个案例，最能说明印度社会正在发生怎样惊人的改变。那就是掀起这一波印度版#me2运动序幕的女演员杜塔(Tanushree Dutt)。10多年前，杜塔获得印度小姐选美比赛的冠军，此后进入演艺行业，是当时整个宝莱坞最炙手可热的新人女星之一。2008年，她在拍摄一部歌舞片时，被临时告知要加一段双人贴身舞。那之前她排练了三天，一直都是一个人跳。主动要求加上这一段双人贴身舞的是和她拍对手戏的著名男演员帕特卡(Nana Patekar)，在荧幕上一向是善良亲切的形象。跳舞的时候，帕特卡很不老实，手搭在杜塔身上有意无意地乱摸。杜塔愤然离场，拒绝再拍这场戏，准备和兼自己经纪人的父亲开车离开。结果，几十个很有可能是剧组安排的暴民骂骂咧咧地围上来拦住了车。有人砸玻璃，有人爬到车顶暴跳，有人扎车轮不让车子走。眼看着车窗马上就要被砸穿，车顶也已经出现了明显凹陷，警察才终于出现护送他们离开。当时这个新闻在印度非常轰动，砸车堵人的视频到处流传，媒体天天滚动报道。杜塔没有接着拍那个戏，她把帕特卡告上了法院。但法院的判决结果让人失望，帕特卡没有得到惩罚，杜塔反而被判要赔偿剧组损失。所有人都知道帕特卡手脚不干净，经常对女演员动手动脚，甚至还有殴打女演员的传闻，这些在宝莱坞都是公开的秘密。但那时的印度，没有人觉得这是多不得了的事。宝莱坞其他的演员导演和电影公司心照不宣地帮帕特卡保守这个秘密，就好像好莱坞为哈维·维恩斯坦提供的保护那样。更让人寒心的是很多网民的论调，“这个女的就是想红”、“她想抱帕克塔的大腿往上爬”、“她没有基本职业道德，一个女演员装什么白莲花”。杜塔从此心灰意冷，不但对印度的电影行业失去了信心，也对印度整个国家感到失望。她很快退出演艺圈，离开印度移民到了美国。10年过去了，全印度好像都忘了这回事，但其实很多人都没有忘记。前不久杜塔回印度探亲，却因为发福上了新闻，人们又想起了她。她受邀参加一个颁奖典礼，一个记者向她问了一个问题——“在你看来，为什么#me2 还没有来到印度？”杜塔回答说：“如果10年前发生在我身上的事过了10年还是没有解决，那这个地方怎么可能会有进步呢？”在这个问题的触动下，她再次详细地向外界讲述了10年前那一晚她所承受的屈辱，以及在遭受性骚扰以后还要被暴民围在车中恐吓的恐惧，以及那之后还要面对的铺天盖地的嘲笑与谩骂。但这一次，迎接她的不再是沉默、嘲笑、辱骂和恐吓，而是鼓励、支持与声援。曾经让她失望寒心的国家这一次没有再辜负她。10年前，片场有个女记者正在采访，目睹了事情的经过。10年后，在杜塔讲起这段不堪回首的往事，这个女记者第一个站了出来，把自己看到的所有细节一五一十地说了出来，所有细节都和杜塔的讲述完全一致。紧接着，越来越多的女演员跟着站了出来，讲述自己被帕特卡骚扰的经过。她们的叙述互相印证，形成了可信度非常高的交叉证词。曾经看起来无法撼动的帕特卡终于声名扫地。这些事例震动了整个印度，人们开始意识到，他们必须要正视那些就在身边发生、但自己却一直熟视无睹的罪恶。然后就是在其他国家重复过许多次的过程：在整个社会的范围里，曾经被性侵被侮辱的受害者终于洗刷污名，获得了直视加害者的勇气。Google 有一个可视化项目，把全世界网民对 #me2的搜索量按地理位置绘成互动图表，在这个黑暗的虚拟地球上，有密集或零星的发光点，每一个亮点都代表一次搜索。把地球移到印度的位置，你会发现整个印度已经几乎完全被灼亮。3、对印度，中国人通常怀着一种非常复杂的感情。一方面，因为很多相似性，中国和印度常常会被放在一起作比较。但另一方面，中国人大概又是不愿意和印度相提并论的，我们在印度面前往往会有一种不自觉的优越感。的确，在肉眼可以看见的大多数领域，无论是基础设施建设、城市里的高楼大厦、经济发展的水平、还是奥运会的金牌数，我们都早就把印度这个我们不愿意承认是对手的对手远远地抛在了后面。但我们面对印度，真的总是有这样沾沾自喜的底气吗？上周谢娜在一个真人秀电视节目上，讲述了自己20多年前还是个群众演员时，在一个剧组里被制片主任骚扰的往事。对方要求拥抱，谢娜拒绝，对方就强行扑过来，强行拥抱。谢娜挣脱后逃走，几天后气不过把制片主任晒在外面的裤子的裆给烧了，应该说，谢娜在整件事里的表现相当好，但没想到节目播出后，微博上有很多人在留言里骂谢娜。有人说谢娜太丑，制片主任骚扰她是饥不择食；有人说谢娜太敏感，只是一个拥抱而已，不用想太多；甚至还有人编造关于谢娜生活作风的谣言。虽然两件事没有太大的可比性，在严重程度上也相去甚远，但那些不去指责加害者、反而去指责谢娜这样一个受害者的嘴脸，和当年那些谩骂杜塔的印度人如同翻版。如果以印度社会对杜塔的态度、对性侵的态度为衡量标准，我们可以清晰地看到在10年的时间里，印度社会是在大踏步向前走的。10年前，那些噪音和杂音占据着最大的声量。10年后，也许刺耳的声音还在，但支持杜塔的人们不再沉默，他们的合唱成为了推动印度社会改变和进步的主旋律。当杜塔反问所有印度人：“如果10年前发生在我身上的事过了10年还是没有解决，那这个地方怎么可能会有进步呢？”印度人给出了最好的回答。这10年我们大概也是有进步的，只是幅度太微不足道了，以至于都已经到了2018年，性骚扰受害者还要面对这么多的侮辱谩骂责难。</w:t>
        <w:br/>
        <w:t xml:space="preserve">    </w:t>
        <w:tab/>
        <w:t xml:space="preserve">    </w:t>
      </w:r>
    </w:p>
    <w:p>
      <w:r>
        <w:t>WXC2877</w:t>
        <w:br/>
      </w:r>
    </w:p>
    <w:p>
      <w:r>
        <w:br/>
        <w:t xml:space="preserve">    </w:t>
        <w:tab/>
        <w:t xml:space="preserve">    </w:t>
        <w:tab/>
        <w:t>持“美国优先”理念的特朗普，在今年3月决定对进口钢铝产品加征关税，随后开始了对部分公司的豁免审批。上月底，有美国民主党议员惊奇地发现，“怎么被豁免的中日在美子公司这么多，美国企业这么少，中企子公司的豁免率还高达94%？”这名议员随后写信质问美国商务部，被告知，“你对政策缺乏理解。”据CNBC、《华尔街日报》10月31日消息，美国民主党参议员沃伦（ElizabethWarren）30日写信给美国商务部，称对最早（政策发布后30天内）请求豁免资格的909份申请进行检查，发现美国企业的获批率不到20%。被批准豁免的公司中，有超过80%是来自外国企业：其中有52%给了日企在美子公司，27%给了中企在美子公司，而后者的获批率高达94%。今年3月，特朗普宣布对钢铁和铝进口分别加征25%和10%的关税。随后该国商务部设立程序，企业可借此申请豁免权。由于商务部要求公司对每种钢铝产品提交单独的豁免请求，这造成一个公司可能提交上百份申请的情况。最终上交的豁免申请总共超过3万份，目前仍有一半左右的申请处于待办状态——最初审批的909份只占了其中的6%。沃伦随即写信给美国商务部，直指部长罗斯(Wilbur Ross)：“你们欠美国人民一个交代。特朗普总统不是说要帮助美国企业吗？结果却让给外资公司的子公司获益。”美国商务部在一份回信中写道，“沃伦的分析暴露了她对豁免流程缺乏了解。”回信中解释道，介于一些在美经营的实体无法从美国采购所需原材料，这个申请豁免流程也是其所设计的。“不会考虑实体的所有权情况。”“只要没有美国钢铁供应商提出反对，几乎所有豁免申请都得到了批准。假如美国的供应商以自己生产相关进口产品的能力为由，不反对豁免申请，那么给予豁免待遇应该不会对国内钢铁生产造成什么影响。”获得大量豁免申请的一家中企子公司，名为GreenfieldIndustries，总部位于南卡罗莱纳州。该企业在2009年被大连远东企业集团收购。这家公司随后雇佣了约330名美国工人，生产不同种类的钻头，原料特种钢从中国母公司进口。特朗普的钢铝关税阻断了这家子公司的供应链。若找美国钢厂， 对方只能提供GreenfieldIndustries原材料需求的20%-25%。美国商务部回信中称沃伦“不懂政策”，但这份回信也暴露了商务部的“神逻辑”：“沃伦议员应该理解我们，美国日渐衰弱的钢铝行业，对国土安全造成了威胁。”沃伦是美国马瑟诸塞州参议员，曾在2016年表示愿意当希拉里的竞选搭档。目前她是民族党阵营内的“明日之星”，早前已经宣布参选2020美国总统打算，上月还高调“滴血认亲”，对外挑明其“原住民血统”。路透社称，这是她在为选举做好准备。</w:t>
        <w:br/>
        <w:t xml:space="preserve">    </w:t>
        <w:tab/>
        <w:t xml:space="preserve">    </w:t>
      </w:r>
    </w:p>
    <w:p>
      <w:r>
        <w:t>WXC2878</w:t>
        <w:br/>
      </w:r>
    </w:p>
    <w:p>
      <w:r>
        <w:br/>
        <w:t xml:space="preserve">    </w:t>
        <w:tab/>
        <w:t xml:space="preserve">    </w:t>
        <w:tab/>
        <w:t>俩北京人见面头两句，一定得聊高中：「哥们，你高中跟哪上的？」「嗨，我二中毕业的，你呢？」「二中可厉害啊！我中关村小路口八一出来的，领导人母校。」看似谦虚平淡对话背后的含义其实波诡云谲，带着某种心照不宣和意味深长。这一刻，外地人才会真切感受到，自己的确是个外地人。北京371所高中，有的惺惺相惜，有的互相瞧不起，关系十分复杂。因此，北京人聊起高中，里面全是爱恨情仇、战火纷飞，有的跟区相关，有的跟学校相关，还有的跟钱相关，外地人哪怕呆10年，也不一定听得懂：(image)海淀 VS 东西二城区跟区之间战火主要关乎学习好坏。比如，教学质量冠绝全国的海淀区，集中了所有外地人能叫得上名字的重点高中：北大附中、清华附中、人大附中、101中学…所以，海淀区出来的孩子都觉得自己是天之骄子，瞧不上所有区：「我们数学一模的卷子第一大题那么简单，怎么你们还到贴吧上说难？把送分题做成送命题你们也挺厉害的。」「老师把你们的卷子都当我们考前提高自信的精神伟哥，每次做完我觉得我都能上哈佛。」「你们教委的卷子能压中题吗？我们海淀区的题都被你们老师当成宝给你们做吧？」(image)海淀区的老师和家长时常这么教育孩子：「好好学习，可别学城里那些胡同串子，长大了只能掏大粪。」这里的胡同串子，说的就是东城区和西城区，在教学质量上唯二能跟海淀区一战的选手。但是，这2个区的同学根本不比学习，他们自视最Local，遍地是百年老校，主要从地缘优势和历史传承上鄙视海淀，从来瞧不上海淀的书呆子：「我们学校建校200多年，那会可是王侯将相孩子上的学校，蕞尔海淀也就算是个应试教育的暴发户。」「除了我们之外其他区不是河北外埠，就是不入流的郊区和乱葬岗，你拿什么跟我比？你们这群海淀鸭子。」这种互相瞧不上全是鸡同鸭讲，一言蔽之：不求对方服不服，只问自己爽不爽。至于其他区，好学校乏善可陈，地理位置又不突出，无力一战，始终处于被忽视的位置。(image)一个学校 VS 另一个学校北京各高中之间，较量颇多，但角度各不相同。比如校风开放的北京二中，经常给学生开设各种奇奇怪怪的选修课，比如「汉武大帝」「拜占庭帝国」以及「莎士比亚究竟是谁？」，没事还搞个境外文化交流。于是，那些思维活跃、穿汉服上课的二中同学，最看不上校风严谨的高校附中。在他们眼里，就算考上哈佛耶鲁也只是写八股的书呆子，只有二中是北京教育的耶路撒冷，只有他们自己才是祖国的希望，国家的未来。北京二中挨着李敖故居以至于在城隍庙吃个早饭，二中学生眼神里都有睥睨天下之感。甚至他们自己内部会说：不要跟附中的书呆子走太近，因为白痴是病、会传染。二中瞧不起高校附中，高校附中也瞧不起它：一帮不务正业的小狂人，能干什么正经事？然而，高校附中之间也互相瞧不上。简单来讲，就是比拼身后「爸爸」的实力：北大附中和清华附中互相瞧不起，这两家又一起瞧不起人大附中…反正就是一本糊涂账。最有意思的是这帮人的攀比话术，倘若你问清华附中的同学要考哪所大学，他们会说：「学习不好，学习不好，还是考本校抄个近路吧。」「那家学校啊？」「五道口职业技术学院，真不想去，还是羡慕北大轻松的氛围啊。」(image)五道口职业技术学院，也就是为世人所知的「清华大学」这种羡煞旁人的对话，就是高校附中学霸们最具代表性的自谦说法，暗含着专属于文化人的Battle：谁最谦虚谁就赢了。外地人要不了解背后的弯弯绕绕，根本感受不到这里面先抑后扬，回味悠长。除了比校风、拼「爸爸」，校服也是北京各高中较量的战场。在校服领域，北京二十五中（育英学校）谁也不服：他们凭借独一号的无拉链极简主义校服，在款式上完胜中国标配「Zip Hooded -拉链跑步服」。在他们看来，除了他们自己，别的学校校服都是千篇一律垃圾，既然衣服垃圾，想必穿衣服的人也好不到哪去。这种态度让一墙之隔景山学校有点不爽，作为坊间著名的高干子弟教育基地，学校里部级子女一抓一大把，再加上俩学校之间篮球比赛引发的恩怨，景山学校学生选择从更犀利的角度回怼二十五中的朋友：「嗨，光校服好看怎么了，那也是花钱就能上的平民学校啊。」这些只是北京各高中之间较量的缩影，毫无章法可循。如果硬要找一个普适性的规律，应该是这样：「永远瞧不起旁边的学校。」(image)贵族学校 VS 所有学校还有一些爱恨情仇简单直接，与钱有关。主要集中于一类特殊的学校，他们地理位置偏僻，有的甚至建在埋紫禁城退休太监的乱葬岗。教学质量也一般，北京重点高中排行榜里根本找不到。但他们年学费赞助费破10万，有双语教师，席梦思独卫宿舍，一年还能2次出国游学。他们就是「贵族寄宿学校」。这些学校的学生爱比课程：有游学的不如有天文台的，有天文台的不如有击剑的，有击剑的不如有马术的…课程安排越稀奇，学校也就越高档。比完课程还要比同班同学：「我跟家有儿女的刘星一个学校。」「我跟郭德纲儿子郭麒麟同班。」最后，只有一个人能结束这场较量赢得全场注目礼：「我跟XXX集团创始人千金是同桌。」但比来比去都是贵族学校内部矛盾，当他们团结起来时只鄙视一种学生：不是他们学校的。他们认为，你们学校收费再高能有我高？你身边有这些牛X的人吗？你们那么努力最后不还是要过上我这样的生活？所以，当你听见汇佳国际学校、爱迪国际学校、二十一世纪实验学校这些高中名字时，一定要适时夸出这句话：「你家挺有钱啊！」再适当捧他两句，哥们一准带你去工体西路一顿海耍，跟你推杯换盏不说还要跟你拜把子。(image)有人的地方就有江湖，特别是在北京。这座2200万人的大城市，杂糅着各种文化，吞吐着数之不尽的人与情，与高中有关的故事不过是其中颇富趣味的一角。但是，城市在膨胀，故事在消逝。现在的北京人只能在消逝的故事中寻找曾经的北京，外地人在与北京有关的故事中，似懂非懂地寻找融入这座城市的方法。有些不同，但也没什么不同，终究是这座城市浓墨重彩的背景里轻描淡写的一笔。｜编辑：赵姗、张家郡｜排版：王健羽</w:t>
        <w:br/>
        <w:t xml:space="preserve">    </w:t>
        <w:tab/>
        <w:t xml:space="preserve">    </w:t>
      </w:r>
    </w:p>
    <w:p>
      <w:r>
        <w:t>WXC2879</w:t>
        <w:br/>
      </w:r>
    </w:p>
    <w:p>
      <w:r>
        <w:br/>
        <w:t xml:space="preserve">    </w:t>
        <w:tab/>
        <w:t xml:space="preserve">    </w:t>
        <w:tab/>
        <w:t>在美国加利福尼亚海岸附近，一条巨大的座头鲸被浮标绳困住了。这时路过的渔民不顾危险跃上鲸鱼后背割断了绳子，成功救出了座头鲸。当时渔民们在半英里外发现了这条鲸鱼，起初不知道它是什么，就开过来看看。摄影师尼古拉斯说，“我们刚打完鱼回来，看到一条白色的浮标绳缠在鲸鱼的尾巴上。它不断乱窜就像在水面上戏水。”山姆嘴里叼着刀，试图跳到鲸鱼背上，但鲸鱼则四处乱窜，山姆试了两次都没有成功，因为鲸鱼每次都潜入水下。视频里显示是第三次尝试。“抓住它，在它潜水之前抓住它!”视频中，尼古拉斯冲着山姆大喊。但这条鲸鱼可能知道山姆是想救它，于是平静下来，当山姆挣扎着要在鲸鱼背上保持平衡时，这只鲸鱼的尾巴几乎撞到船上。最终山姆顺利用刀割断了绳子。营救成功后，山姆兴奋地叫了起来。</w:t>
        <w:br/>
        <w:t xml:space="preserve">    </w:t>
        <w:tab/>
        <w:t xml:space="preserve">    </w:t>
      </w:r>
    </w:p>
    <w:p>
      <w:r>
        <w:t>WXC2880</w:t>
        <w:br/>
      </w:r>
    </w:p>
    <w:p>
      <w:r>
        <w:br/>
        <w:t xml:space="preserve">    </w:t>
        <w:tab/>
        <w:t xml:space="preserve">    </w:t>
        <w:tab/>
        <w:t>综合外媒报导，这是川普6天跑遍8州，参加11场助选活动的第1站，8州除了佛州，密苏里州、印第安纳州以及田纳西州的联邦参议员选情都相当激烈。根据路透社合作调查的民调显示，联邦参议员尼尔森(Bill Nelson)的民调领先转战佛州的共和党现任州长史考特(RickScott)，差距仅有5%。尼尔森是否胜选，攸关民主党能否取得参院多数，民主党如果要赢得多数，在11月6日的期中选举就得新增2席。根据大部分的民调与预测都显示，民主党掌控国会的机会渺茫，因为还得保住2016年被川普赢走的10州席次，"佛州就是其中之一"。期盼成为佛州首位非裔州长的民主党候选人，塔拉哈西(Tallahassee)市长吉伦(AndrewGillum)声势仍然看涨，在选民中支持度高达5成，与1个月前路透社民调数字相同，而共和党前众议员迪尚特(RonDeSantis)则有4成4支持度。川普还向告诉支持者喊话，迪尚特参选，是要对抗把佛州变成委内瑞拉的激进社会主义者。不过吉伦声势浩大，外界推测可以拉抬民主党其他候选人选情，包括尼尔森在内，尼尔森参选初期显着领先对手，但上月民调则被对手追平，但现在选情看好，也可能进而拉抬佛州多达6个竞争激烈的联邦众议员选战气势。报导还指出，民主党很有可能会新增23席众院席次，如果成真，就足以翻转川普议程。川普近几周连续丢出政策支票，包括派1万5000名军人到美墨边界解决违法移民、减税10%，以及在美国出生的婴儿不保证取得公民资格等，就是要刺激核心支持者的投票率。佛罗里达大学政治系教授朱特(AubreyJewett)指出，这可说是对川普的公投，川普2016年在佛州小赢，但根据路透社的新民调显示，现在佛州有多达5成1的选民不满意川普当总统的表现。</w:t>
        <w:br/>
        <w:t xml:space="preserve">    </w:t>
        <w:tab/>
        <w:t xml:space="preserve">    </w:t>
      </w:r>
    </w:p>
    <w:p>
      <w:r>
        <w:t>WXC2881</w:t>
        <w:br/>
      </w:r>
    </w:p>
    <w:p>
      <w:r>
        <w:br/>
        <w:t xml:space="preserve">    </w:t>
        <w:tab/>
        <w:t xml:space="preserve">    </w:t>
        <w:tab/>
        <w:t>中国外交部发言人陆慷积极评价了美国总统特朗普与中国国家主席习近平的通话。陆慷周五下午在例行记者会上说，两国元首就中美关系的重要问题进行了长时间深入探讨，充分交换了意见。陆慷表示，双方谈到了两国经贸关系。他说，习近平主席在通话中称，经贸关系是中美关系的压舱石和稳定器。陆慷转述特朗普的话说，希望扩大对中国的出口，他跟一些大公司负责人直接交谈过，支持他们参加首届中国国际进口博览会。陆慷介绍说，两国领导人都同意责成各自的经济团队展开实质性磋商，希望磋商有积极成果。陆慷说，双方应该在相互尊重的基础上，本着平等、互利、诚信的原则展开磋商，这样达成一个双方都能接受的成果，也是双方在昨天通话中要求的，这样的结果才是符合双方共同利益的。稍后路透社记者提问时指出，中美两国元首昨天的通话非常积极。然而几小时后，美方就提起诉讼，指控中方进行经济间谍活动，美方似乎显得言行不一。该记者问：中方是否认为美方有诚意解决贸易问题？ADVERTISING发言人陆慷在回答上述问题时谨慎表示，希望美中双方工作团队严格遵循领导人指示，落实好两位领导人通话达成的相关共识。陆慷：特朗普总统昨天在同习近平主席通话的时候，表达了美方愿意通过对话来解决双方分歧的愿望。我们认为，这一愿望是符合美国的自身利益的，当然也符合中国利益，也符合国际社会利益。两国领导人昨天也一致同意，双方工作团队应该严格落实好这些共识。所以，我们希望两国的工作团队都能够严格地遵循领导人指示，落实好这些共识，真正做一些有利于促进中美关系、以及真正为两国工商界和消费者带来福祉的事。中国进口博览会11月5日到10日将在上海举行。主办方称，习近平将出席这次活动的开幕式并发表讲话。特朗普周四发推表示，跟习近平主席进行了“良好的交谈”，并说相关“讨论进展顺利”，双方订于在G20峰会上见面。特朗普推文披露，双方还讨论了朝鲜问题。美中两国领导人这次通话是在双边贸易摩擦持续升温的情况下进行的。此前，特朗普在接受福克斯新闻采访时曾表示，相信美中会谈可以达成共识，但他同时警告说，如果谈不拢，将继续在关税上加码。截止目前，尚未获得美国计划派遣高级政府官员出席中国进口博览会的消息。</w:t>
        <w:br/>
        <w:t xml:space="preserve">    </w:t>
        <w:tab/>
        <w:t xml:space="preserve">    </w:t>
      </w:r>
    </w:p>
    <w:p>
      <w:r>
        <w:t>WXC2882</w:t>
        <w:br/>
      </w:r>
    </w:p>
    <w:p>
      <w:r>
        <w:br/>
        <w:t xml:space="preserve">    </w:t>
        <w:tab/>
        <w:t xml:space="preserve">    </w:t>
        <w:tab/>
        <w:t>天空新闻（澳大利亚）电视节目主持人罗斯·卡梅隆因本周二（10月30日）在“局外人”（Outsiders）节目中对迪士尼乐园的中国游客发表侮辱性评论，目前罗斯·卡梅隆已被天空新闻解雇。这是一档夜间评论节目，在节目中罗斯·卡梅隆说：“如果你在一周任意一个早晨去上海的迪士尼乐园，你会看到2万名黑头发，斜眼角，黄皮肤的中国人迫切希望进入迪士尼乐园。”当地时间11月1日下午，天空新闻负责人保罗·惠特克（PaulWhittaker）发表声明，称该主持人的评论“完全不可接受”，并代表该媒体表示道歉。据了解，目前相关节目内容已经从网站上撤掉。</w:t>
        <w:br/>
        <w:t xml:space="preserve">    </w:t>
        <w:tab/>
        <w:t xml:space="preserve">    </w:t>
      </w:r>
    </w:p>
    <w:p>
      <w:r>
        <w:t>WXC2876</w:t>
        <w:br/>
      </w:r>
    </w:p>
    <w:p>
      <w:r>
        <w:br/>
        <w:t xml:space="preserve">    </w:t>
        <w:tab/>
        <w:t xml:space="preserve">    </w:t>
        <w:tab/>
        <w:t>尽管肖若腾以完成分的微弱劣势不敌俄罗斯选手达拉洛杨未能卫冕，孙炜屈居第四只差一步登上领奖台，但去年世锦赛中国就包揽全能冠亚军，本届又是一个第二和一个第四，成绩相当稳定，这也标志着中国男子全能，已经彻底回到世界顶尖选手。这次输在所谓的完成分上，下次肖若腾争取不再吃这样的亏。实际上从2007年斯图加特世锦赛杨威夺冠之后，中国男子全能经历了长期的低迷，出现了青黄不接的局面，在伦敦和里约两个周期都受制于此，而全能选手的短缺更是影响了团体的表现。日本名将内村航平在随后的六次世锦赛中全部夺冠，期间还拿走了2012年伦敦和2016年里约两届奥运会全能冠军，恐怖的八年统治让其他选手看不到希望。而在内村航平受到伤病影响逐渐远离巅峰后，中国选手终于开始崭露头角。22岁的肖若腾两年前未能获得里约奥运参赛资格，但进入东京新周期他成长很快。2017年世锦赛，在杨威世锦赛卫冕十年后，肖若腾又圆中国男子体操的全能冠军梦想，携手林超攀两人齐头并进，六项比赛零失误，为中国体操夺回了这枚等待了十年的金牌，而且肖若腾和林超攀是包揽冠亚军，也是中国男子体操首次在世锦赛上囊括全能金银牌，肖若腾也成为李小双、冯敬和杨威之后，中国第四位获得世锦赛全能冠军的选手。本届世锦赛，尽管林超攀因预赛发挥欠佳无缘决赛，但首次参加世锦赛的孙炜顶了上来，再加上预赛排名第一的肖若腾，中国男子全能再次向世界冠军发起冲击。团体决赛上的两次失误，并没有影响肖若腾的发挥，而孙炜也走出团体决赛一次失误的阴霾，两人决赛六个单项都发挥出很高的水平，在与顶尖高手的对抗中不落丝毫下风。遗憾地是，肖若腾因为完成分稍低这一几乎可以忽略的劣势未能卫冕，孙炜也距离登上领奖台只差一步，但就两人的表现来看，肖若腾一直处在顶尖选手之列，经过几次大赛的历练后定会更加成熟，而孙炜第一次参加世锦赛就有如此表现，已经相当不易。尽管一个与卫冕失之毫厘，一个与奖牌擦肩而过，但肖若腾与孙炜毕竟还年轻，相信经过今后的努力训练，他们会有进一步的提高，肖若腾这次输给规则，下次就要更加提升完成质量，让裁判的打分没话说，孙炜自然也还有很大的提升空间，中国男子全能的未来，前景非常光明。</w:t>
        <w:br/>
        <w:t xml:space="preserve">    </w:t>
        <w:tab/>
        <w:t xml:space="preserve">    </w:t>
      </w:r>
    </w:p>
    <w:p>
      <w:r>
        <w:t>WXC2883</w:t>
        <w:br/>
      </w:r>
    </w:p>
    <w:p>
      <w:r>
        <w:br/>
        <w:t xml:space="preserve">    </w:t>
        <w:tab/>
        <w:t xml:space="preserve">    </w:t>
        <w:tab/>
        <w:t>香港《南华早报》11月2日援引熟悉安排的消息人士报道称，美国总统特朗普（DonaldTrump）将在G20领导人峰会后，在阿根廷布宜诺斯艾利斯宴请中国国家主席习近平，北京已经暂时接受了邀请。消息人士称，特朗普和习近平原本同意在11月29日，也就是G20领导人峰会正式开始的前一天举行会晤，但是会晤被重新调整了，并且在特朗普的请求下，被升级为“会晤加晚宴”。报道称，同峰会间隙的对话相比，G20峰会后，一个“西式”的会晤晚宴能够给两国领导人更多交谈的时间，也能够提供一个更加有利于谈判的氛围。一名消息人士说：“特朗普原本计划在G20的议程结束后，就立即离开布宜诺斯艾利斯，但是他决定推迟离开的时间，从而使得这次晚宴能够实现。”报道还指出，现在还不清楚晚宴上的具体议程。据悉，中美贸易战正式于7月6日爆发，两国互向对方价值500亿美元的商品征税。9月24日，美国又向中国另外2,000亿美元的商品加征关税，中国也对美国另外600亿美元的商品征税。此外，中国国务院还在9月24日发表了一份《关于中美经贸摩擦的事实与中方立场》白皮书。白皮书称，在经济全球化的时代，各国经济你中有我、我中有你，特别是大型经济体存在紧密的相互联系。美国政府单方面挑起贸易战，不仅会对世界各国经济产生冲击，也会损害美国自身利益。与此同时，为表达对美国加征关税的不满，中国国务院副总理刘鹤也取消了原定于9月末的访美贸易谈判之行。在中美贸易战沦为持久战之际，白宫方面证实，中国国家主席习近平和美国总统特朗普将在11月的阿根廷G20峰会上举行会晤。特朗普11月1日同中国国家主席习近平通了电话。他在社交网络推特（Twitter）上说，他和中国国家主席习近平进行了长时间且非常友好的通话。“我们谈论了很多议题，重点谈了贸易问题。”特朗普还说，有关阿根廷G20峰会会晤的讨论也进展得很顺利。另外还讨论了朝鲜问题。G20的这次“习特会”能否成为中美贸易战的转折点备受关注。《华尔街日报》此前报道称，一名知晓谈判内情的美国消息人士称，美国的计划是让特朗普和习近平会晤，获得一个小胜利，然后宣布结束整个贸易战。但是，美国Axios网站10月21日报道称，3名消息人士称，美国总统特朗普无意放缓对中国征收关税。相反，这3名消息人士称，特朗普希望中国领导人们从他的关税中感受到更多的痛苦。特朗普认为，他的关税需要更多的时间才能完全生效。一名熟悉特朗普谈话的消息人士称，特朗普同中国的贸易战还处在“开始的开始”。他的团队并不对暂定于11月的G20“习特会”抱有太大的期待。特朗普的经济团队到目前为止还没有为这次双边会晤议程做实质性规划，主要是因为这次会晤的目的是让特朗普和习近平再次沟通，面对面地会晤，在贸易战升级之际，感受对方。一名知情的消息人士称，这是元首会晤，不是贸易会晤。</w:t>
        <w:br/>
        <w:t xml:space="preserve">    </w:t>
        <w:tab/>
        <w:t xml:space="preserve">    </w:t>
      </w:r>
    </w:p>
    <w:p>
      <w:r>
        <w:t>WXC2884</w:t>
        <w:br/>
      </w:r>
    </w:p>
    <w:p>
      <w:r>
        <w:br/>
        <w:t xml:space="preserve">    </w:t>
        <w:tab/>
        <w:t xml:space="preserve">    </w:t>
        <w:tab/>
        <w:t>今天，我们先来说说“假华侨考生”。200分上“211”、400分上“985”？一直以来，有教育培训机构打出这样的广告：200分能上“211”，400分能上“985”。华侨生联考这条“名校捷径”也渐渐浮出水面！华侨生联考培训的路子基本是：家长向培训机构交几十万元，中介帮内地考生变身“华侨生”，有资格参加华侨生全国联招，低分都能上好学校。这就是我们今天要说的“联考”，全称是“中华人民共和国普通高等学校联合招收华侨港澳台学生入学考试”。华侨生联考，始自1985年，由于面向海外，具有试题内容简单、录取分数低等特点，是国家为照顾港澳台地区以及海外侨胞，加强内地（祖国大陆）与港澳台地区教育交流与合作，体现国家侨务政策而单独设置的一种考试。正是分数低和报考人数少这两个因素，使不少人看到了机会也看到了空子。怎么操作？要成为华侨生，必须得先成为华侨。某些国家特别居留退休签证、第二家园计划快捷稳妥、费用低，是国内学生“变身”华侨生的“跳板”。此间媒体报道说，一华侨联考培训机构负责人称，家长要想让孩子参加华侨生联考，要先通过办理某国绿卡或某国第二家园计划，孩子获得华侨身份后，再去国外待两年，通常是在国际高中就读，并进行18至20个月以上的专项联考课程培训，然后“出口转内销”，等坐到华侨生联考考场时，“土著”就变成了“华侨生”。事实上，此次并非首次引起关注的“假华侨生”事件。十多年前，就有一些中介机构采取不正当手段，为国内学生办理华侨身份参加联招考试，2005年尤为严重。当时对华侨生还没有居住两年等条件限制，华侨生数量“不正常增长”迅速。2006年教育部等四部委出台新政，规定华侨生不仅要取得外国长期或永久居留权，最近4年在国外实际居住2年以上，有效清除了很多“假华侨生”，使得当年的华侨生全国联招报名出现断崖式下跌。但是，培训机构很快找到了破解国外2年居住限制的门路，造成华侨生数量又出现增长。最新的消息：明年联考简章出来了！主要的变化是更加严格对华侨考生身份的界定。要求考生父母一方也应具备华侨身份！来看看明年的政策对华侨考生报考资格做出的调整：先来看看2018年联考的报名条件《2019年中华人民共和国普通高等学校联合招收华侨港澳台学生简章》符合下列条件之一且具有高中毕业文化程度（须为学历教育注释【1】）的人员，可以申请报名：1.港澳地区考生，具有香港或澳门居民身份证和《港澳居民来往内地通行证》。2.台湾地区考生，具有在台湾居住的有效身份证明和《台湾居民来往大陆通行证》。3.华侨考生，考生本人及其父母一方均须取得住在国长期或者永久居留权，并已在住在国连续居留2年，两年内注【2】累计居留不少于18个月注【3】，其中考生本人须在报名前2年内注【4】在住在国实际累计居留不少于18个月注【3】。若考生本人或其父母一方未取得住在国长期或永久居留权，但已取得住在国连续5年以上（含5年）合法居留资格、5年内注【5】在住在国累计居留不少于30个月注【6】，且考生本人在报名前5年内注【7】在住在国实际累计居留不少于30个月注【6】的，也可参加报名注【8】。中国公民出国留学（包括公派和自费）在外学习期间，或因公务出国（包括外派劳务人员）在外工作期间，均不视为华侨。注释：【1】须在教育主管部门认可的高级中等学校接受高中阶段教育，非学历教育经历不符合报名条件。【2】指连续的两个自然年内。【3】1个月按30天计算，不少于18个月即不少于540天。【4】即从2017年4月1日-2019年3月31日。【5】指连续的五个自然年内。【6】1个月按30天计算，不少于30个月即不少于900天。【7】即从2014年4月1日-2019年3月31日。【8】如考生已取得住在国长期或者永久居留权，则不适用“在报名前5年内在住在国实际累计居留不少于30个月”的条款。有啥变化？对华侨考生身份做了四大调整教育部说，今年，教育部会同外交部、公安部、国务院侨务办公室在广泛调研的基础上，对当前华侨港澳台招生工作报名条件、资格审核、考录程序、入学培养等方面进行了调整和完善，出台了《教育部等四部门关于做好普通高校联合招收华侨港澳台学生工作的通知》，以进一步规范招生录取工作，切实维护广大华侨和港澳台考生的合法权益。Q：如何防止不符合报名条件的华侨考生参加联合招生考试？A：四部门在广泛调研基础上，对华侨考生报考资格条件做了四大调整：一是明确界定华侨身份。严格执行国务院侨办有关规定，并由各地侨务部门审核，相关政策由国务院侨办解释。特别提醒一点，根据国务院侨办《关于印发的通知》，中国公民出国留学（包括公派和自费）在外学习期间，或因公务出国（包括外派劳务人员）在外工作期间，均不视为华侨。二是在原只限定考生华侨身份的基础上，增加要求考生父母一方也应具备华侨身份。三是明确华侨考生在住在国居留最短时间要求。鉴于广大华侨考生实际及近年来部分国家出台低门槛投资移民情况，进一步明确要求“华侨考生本人，若取得住在国长期或者永久居留权，须在报名前2年内在住在国实际累计居留不少于18个月；未取得住在国长期或者永久居留权但已取得住在国连续5年以上（含5年）合法居留资格，须在报名前5年内在住在国实际累计居留不少于30个月”。四是加强身份和高中学历审核。华侨考生在现场报名确认时须向报名点至少提交3方面材料：一是与其具有华侨身份父母一方法律关系的证明文书，二是由我国驻外使（领）馆开具的本人及其父母一方获外国长期或永久居留权的认证书或已取得住在国合法居留资格认证书，三是中华人民共和国护照。特别提醒，对于具有华侨身份但实际一直在国内居住、学习或在住在国居留时间达不到《通知》规定要求的，不能参加联合招生考试。但若符合国内高考报名条件的，可在国内参加高考。Q：如何防范考生报名资格造假等问题？A：主要采取4项措施：一是明确教育、外交、公安、侨务等部门职责，加强对考生身份条件的审核；二是强化对考生高中学历的审核，针对考生所持不同类别高中学历证明，明确相应的审核机制；三是增加报名考生资格公示环节，对考生报考资格进行审核后，联合招生办在其官方网站对审核通过的考生名单进行公示，公示信息包括考生的姓名、性别、资格类别等信息。四是明确“未经公示的华侨港澳台学生或公示被举报查实资格造假的考生一律不得参加考试和录取。”Q：只有考生本人具有华侨身份，其父母双方均不具备华侨身份（包括外籍或港澳台人士），能否报考全国联招？A：不可以。华侨考生本人及其父母一方均须具备华侨身份才可以报考全国联招。Q：华侨考生报名条件“两年内累计居留不少于18个月”或“5年内在住在国累计居留不少于30个月”中的“两年”和“5年”如何认定？A：“两年”和“5年”分别指连续的两个自然年和连续的5个自然年。Q：华侨考生“报名前2年内在住在国实际累计居留不少于18个月”，或“在报名前5年内在住在国实际累计居留不少于30个月”如何计算？A：以2019年参加全国联招的华侨考生为例，报名前2年和5年分别指：2017年4月1日-2019年3月31日和2014年4月1日-2019年3月31日。1个月按30天计算，18个月即540天，30个月即900天。Q：考生已取得住在国长期或者永久居留权，报名前在住在国实际累计居留的时间可以按照报名前5年内不少于30个月计算吗？A：不可以。如考生已取得住在国长期或永久居留权，其本人须在报名前2年内在住在国实际累计居留不少于18个月。</w:t>
        <w:br/>
        <w:t xml:space="preserve">    </w:t>
        <w:tab/>
        <w:t xml:space="preserve">    </w:t>
      </w:r>
    </w:p>
    <w:p>
      <w:r>
        <w:t>WXC2885</w:t>
        <w:br/>
      </w:r>
    </w:p>
    <w:p>
      <w:r>
        <w:br/>
        <w:t xml:space="preserve">    </w:t>
        <w:tab/>
        <w:t xml:space="preserve">    </w:t>
        <w:tab/>
        <w:t>沙特阿拉伯记者卡舒吉遇害事件2日又曝出更多细节：卡舒吉上月在沙特驻伊斯坦布尔市领事馆遇害遭肢解后，尸体还曾被“溶解”。法新社2日说，提供这一最新细节的人是土耳其总统埃尔多安的顾问阿克塔伊(YasinAktay)。而这一说法和土耳其一名官员透露给《华盛顿邮报》的消息相符：土方正调查卡舒吉的尸体是否被酸性物质所破坏。卡舒吉遇害前曾是《华盛顿邮报》的撰稿人。阿克塔伊周五(2日)告诉土耳其《自由报》称，我们现在看到尸体不仅遭肢解，而且还被溶解。“根据我们目前掌握的最新消息，他们肢解尸体的原因是这样更易于溶解”。10月31日，土耳其伊斯坦布尔首席检察官办公室首次正式对外公布卡舒吉遇害细节，根据沙特方面事先确定的计划，卡舒吉10月2日进入沙特领事馆后当即被闷死，其遗体随后被肢解和毁损。卡舒吉于10月2日进入沙特驻伊斯坦布尔市领事馆办理结婚相关手续后再也没有出来。土方检察人员与沙特总检察长萨乌德10月25日承认，卡舒吉死于“谋杀”。土耳其政府表示，因为凶案发生在土耳其，土方寻求引渡并在土耳其审理卡舒吉案的18名嫌疑人。</w:t>
        <w:br/>
        <w:t xml:space="preserve">    </w:t>
        <w:tab/>
        <w:t xml:space="preserve">    </w:t>
      </w:r>
    </w:p>
    <w:p>
      <w:r>
        <w:t>WXC2886</w:t>
        <w:br/>
      </w:r>
    </w:p>
    <w:p>
      <w:r>
        <w:br/>
        <w:t xml:space="preserve">    </w:t>
        <w:tab/>
        <w:t xml:space="preserve">    </w:t>
        <w:tab/>
        <w:t>北京时间11月2日，中国重庆官方公布万州公交车坠江事故原因，系一名女乘客与司机互殴，导致车辆失控坠桥。北京时间11月2日，中国重庆官方公布万州公交车坠江事故原因，系一名女乘客与司机互殴，导致车辆失控坠桥。重庆警方经调查得出结论，公交车司机冉某与女乘客刘某互殴行为严重危害公共安全，已触犯刑法，涉嫌犯罪。警方称，女乘客刘某现年48岁，系重庆万州区人，上车时身着浅蓝色牛仔衣服。随后，涉事女乘客刘某的身份遭起底，照片也随之曝光。据网友爆料，该女乘客叫刘伟平，在（重庆万州）一号馆开门市店，主要做窗帘生意，家住御景江城，身份证号码为51220119700828****。据《北京青年报》报道，女乘客刘某在重庆万州区经营一家布艺馆，经营墙布、窗帘等布艺相关工作。目前，该布艺馆已处于关闭状态。据悉，涉事女子刘某已离婚，她上班的布艺馆遭网友团团围困。布艺馆隔壁店铺老板表示，听到刘某就是事发时与司机发生争执的女乘客，自己感到很吃惊。在他印象里，刘某为人和气，没见其与人发生过争执。另外，一名曾经来过布艺店的居民称，刘某“挺会说话的”。有网友称，刘某家共有4人，父亲80多岁，母亲年届8旬，他们都是退休职工，与她居住在一起，她25岁的儿子在重庆一家旅游公司上班，“她还有一个大哥，无业，姐姐在北京工作。”另一名知情人士表示，“她离了婚的，还没有男朋友。”据此前重庆警方公布的坠江原因，女乘客刘某因错过下车地点与驾驶员发生争吵，两次持手机攻击正在驾驶的公交车驾驶员冉某。冉某遭遇刘某攻击后，应当认识到还击及抓扯行为会严重危害车辆行驶安全，但未采取有效措施确保行车安全，将右手放开方向盘还击刘某，后又用右手格挡刘某的攻击，并与刘某抓扯。乘客刘某和驾驶员冉某之间的互殴行为，造成车辆失控，致使车辆与对向正常行驶的小轿车撞击后坠江，造成重大人员伤亡。</w:t>
        <w:br/>
        <w:t xml:space="preserve">    </w:t>
        <w:tab/>
        <w:t xml:space="preserve">    </w:t>
      </w:r>
    </w:p>
    <w:p>
      <w:r>
        <w:t>WXC2891</w:t>
        <w:br/>
      </w:r>
    </w:p>
    <w:p>
      <w:r>
        <w:br/>
        <w:t xml:space="preserve">    </w:t>
        <w:tab/>
        <w:t xml:space="preserve">    </w:t>
        <w:tab/>
        <w:t>中美一通电话，值多少钱？说了啥？真贵！昨天晚上，发生了两条前后脚的消息。先是特朗普发推特表示与中国国家主席习近平进行了一次长时间且非常好的谈话，聊了很多关于贸易的问题。后是新华社发出通稿，头一句话就是国家主席习近平1日应约同美国总统特朗普通电话，文中有关经贸的内容占据了很大比例。一通跨越太平洋的电话，成了提振全球股票市场的重磅利好消息。(image)国是直通车侯雨彤制图全球股市上涨电话一通，“涨升”一片。先从美股说起。2日，道指涨264.98点，涨幅达1.06%，报25380.74点；标普500指数涨28.63点，涨幅达1.06%，报2740.37点；纳指涨128.16点，涨幅达1.75%，报7434.06点。具体看看美国股市主要科技巨头的表现，Netflix涨5.17%，亚马逊涨4.23%，苹果涨1.54%，Facebook跌0.03%，谷歌跌0.63%，微软跌0.83%。尽管涨跌不一，但总归涨幅是要远大于跌幅。美股里的中概股则全线大涨，涨幅居前五位的分别是唯品会（涨17.28%）、拼多多（涨15.24%）、华住（涨14.72%）、搜狗（涨13.94%）、爱奇艺（涨13.39%）。再看A股市场。三大股指集体高开高走，盘中银行、保险继续发力，题材股全面活跃，三大股指持续走高。截至收盘，沪指涨2.7%，报2676.48，深成指涨3.96%，报7867.54，创业板涨4.82%，报1348.28，两市近3400只股票飘红，不足百只个股收跌。受影响的远远不止美股和A股，从亚洲各地区主要股指来看，除去沙特外，恒生指数、韩国综指、日经225、菲律宾综指、印尼综指、马来西亚综指等悉数上涨。市场预期改善通电话与股票市场上涨的背后逻辑其实就是一句话，国际贸易紧张关系有望得到缓解从而提振了投资者信心。瑞银资产管理中国股票主管施斌认为，此前一段时间，中国股市普遍下跌主要来自宏观因素的系统性风险，其中之一就是为中美贸易战时间之长、幅度之大，超过原来的预期。“中美贸易战最终达成协议的可能性较大。”施斌称，究其原因，贸易战对双方都是不利的，美国市场最近的调整已经反映出对贸易战的普遍担忧。未来如果贸易战能够得到一定程度的缓解，对于市场来讲将会产生比较正面的影响。在今天的交易时间中，新华财经又报道称，据彭博报道，四名知情人士透露，美国总统特朗普希望在11月底于阿根廷举行的G20峰会上与中国就贸易问题达成协议，并已经要求美国主要官员开始起草可能的条款。这亦是消息面上的利好。施斌表示，尽管这两天传出的只是消息面上的利好，还并不能确切肯定地说贸易摩擦一定会在某个时间点之内得到解决，但这已经足够刺激股市上扬。当前，全球需要的就是对预期的修复。正如工银国际首席经济学家程实所言，要想规避超常的市场冲击，全球政策环境须快速转变，主要当局亟待寻回集体理性、协同稳定预期。那么，这一通跨越太平洋的电话背后到底值多少钱？若从各国股市总市值来说，将是一个天文数字，若从更大的视角来看，这一通电话也许将成为让全球头两大经济体回到稳定合作关系的催化剂，从而利好世界经济发展。</w:t>
        <w:br/>
        <w:t xml:space="preserve">    </w:t>
        <w:tab/>
        <w:t xml:space="preserve">    </w:t>
      </w:r>
    </w:p>
    <w:p>
      <w:r>
        <w:t>WXC2887</w:t>
        <w:br/>
      </w:r>
    </w:p>
    <w:p>
      <w:r>
        <w:br/>
        <w:t xml:space="preserve">    </w:t>
        <w:tab/>
        <w:t xml:space="preserve">    </w:t>
        <w:tab/>
        <w:t>10月31日高云翔最后一次过堂，当时高云翔现身澳洲法院，他的律师申请受害人出庭，据悉下一次11月9日庭审，法院将宣布是否同意高云翔方的这一请求，而且高云翔案件是否进入陪审团审理阶段，当天也会进行宣布。高云翔最近不少谣言，比如36分钟视频都已经辟谣了，还了高云翔清白。唐林律师还分享了一个有利于高云翔的好消息，就是高云翔案进入陪审团阶段，最后12个陪审团成员只要有一个人认为高云翔无罪，那高云翔就会被无罪释放。人越多思想就越难统一，这点来看，高云翔胜诉的概率非常高。其实高云翔一直称自己是无辜的，他在朋友圈晒董璇照片的时候，暴露的个性签名就是“仁义礼智信”，很正能量。董璇最近的状态也非常好，已经到横店进剧组拍戏，现身机场和粉丝热情互动，还会和小酒窝视频，分享给粉丝。11月1日，董璇罕见更新IG，这个账号此前她最后一次更新还是2015年，昨天董璇晒出女儿小酒窝的侧颜美照，表示自己账号已经找回来了，应该以后会多多更新。此前董璇在这个账号都是晒自己的日常生活，当时小酒窝还没有出生，这也是董璇首次在IG上晒出女儿的照片，主要是分享给国外粉丝看的，连动态都是英文描述。董璇女儿小酒窝今年2岁，长得非常可爱，萌萌哒的样子深受粉丝喜欢，小酒窝真名叫高舒乔，她还有一个粉丝团，人气很旺，只要有小酒窝最新动态更新，粉丝团都会帮她宣传。目前小酒窝正在澳大利亚陪伴高云翔，高云翔也不会孤独，小酒窝在澳洲不受限制，她可以去商场，也可以去朋友家玩，只是不能离开澳大利亚而已。董璇晒出小酒窝照片之后，粉丝也纷纷评论：“欢迎董璇回归，酒窝小女神也太美了吧”、“打卡打卡，欢迎董璇归来”、“酒窝越来越美了”、“等你好久啦！刚看到更新还闪了一下以为自己看错了”、“酒窝这个侧脸简直就是迷你董璇”、“欢迎回来，想你”。另外我们发现董璇的个性签名还改成了“开心每一天”，由此可见，对于高云翔案董璇是持有非常乐观的态度。</w:t>
        <w:br/>
        <w:t xml:space="preserve">    </w:t>
        <w:tab/>
        <w:t xml:space="preserve">    </w:t>
      </w:r>
    </w:p>
    <w:p>
      <w:r>
        <w:t>WXC2888</w:t>
        <w:br/>
      </w:r>
    </w:p>
    <w:p>
      <w:r>
        <w:br/>
        <w:t xml:space="preserve">    </w:t>
        <w:tab/>
        <w:t xml:space="preserve">    </w:t>
        <w:tab/>
        <w:t>大陆国家主席习近平，上台之后努力打贪腐，成绩卓越。现在传出又有第二波「打虎」行动，根据外电报导目标也所定解放军，而下一个对象很可能是对台战略重要的「东部战区」司令刘粤军，官方已经掌握刘粤军的贪腐证据已控制他的行动。2016年安徽淹水，任职「东部战区」司令的刘粤军带兵视察救灾，深获当地民心。现在却传出他恐怕是习近平第二波打贪的对象。解放军东部战区司令刘粤军：「就是要准确的把握讯息主导、网聚能力、体系迫击、联合制胜，这些讯息化战争。」其实这个位置是解放军五大军区裡，对台战略重要地位。刘粤军才坐2年多而已，64岁的他已官拜上将，现在传出官方握有贪腐证据，已经掌控他的行动。解放军东部战区司令刘粤军：「我们战区机关人员是来自四面八方，来自各个军种，那麽走进战区机关可以说身体是转不了的。」习近平雷厉风行，其实外界早在传在11月前后，大陆将再掀起打虎浪潮，特别是江派人马。9月底大陆公安部副部长孟宏伟，涉嫌贪污严重违纪，在北京机场就被带走至今。另外贵州副省长王晓光也是违纪涉嫌受贿、贪污。大陆外交部发言人陆慷：「孟宏伟涉嫌收受贿赂、涉嫌违法，他本人已经书面提交，辞去国际刑警组织主席的辞呈。」吊诡的是大陆官方出手的时候，正是中共政治局常委赵乐际「江派人马」到国外出访10天的时候。这也意味着中纪委书记赵乐际缺席针对孟宏伟的抓捕行动。此外，赵乐际外访期间还有近20名省官员被密集查处，习近平时代，第二波打贪行动开启，也被外界猜测难道又是再排除异己。</w:t>
        <w:br/>
        <w:t xml:space="preserve">    </w:t>
        <w:tab/>
        <w:t xml:space="preserve">    </w:t>
      </w:r>
    </w:p>
    <w:p>
      <w:r>
        <w:t>WXC2611</w:t>
        <w:br/>
      </w:r>
    </w:p>
    <w:p>
      <w:r>
        <w:t>(image)中美贸易战持续发酵（图源：VCG）美媒称，前往美国的中国商业高管、游客和学生已经变少，表明中美贸易战或以不可预测的、代价昂贵的方式蔓延。《华盛顿邮报》10月29日报道，目前在签证审批和机票预订数量上出现的下滑并非是北京官方所为，但这凸显出，如果贸易战持续，中国可以使用的一大武器：削减中国消费者每年花在美国服务上的600亿美元，如旅行和旅游业。美国务院统计数据显示，今年5月至9月，获得商业、休闲和教育签证的中国民众与去年同期相比下降13%，即102,000人。中国天巡网提供的数据显示，10月的第一周，也就是中国国庆黄金周，中国赴美机票预订量下降了42%。正常而言，中国民众在此期间的出境旅游量会增大。报道称，与商品贸易不同，美国在服务业领域有相当大的贸易顺差。自2011年起，美中服务贸易增长量是商品运输增量的三倍多。芝加哥保尔森研究所研究员Joy DantongMa认为，与对美国商品加征关税相比，若中国选择通过减少本国民众在旅游、金融服务或咨询合同上的花费来扩大贸易战，美国将更快感受到贸易战的影响。她说，中国制造商需要更多时间来重新安排复杂的供应链，但中国消费者可以很容易地改变假期计划。不过报道称，中国领导人或许不愿抵制美国，因为他们担忧此举会激怒重视美国教育、渴望美国假期的中产阶级。此外，有媒体总结中国此前发起旅游制裁的原因，其中有领土争端、国家安全和重大政治原因，但鲜有经济原因。目前贸易战仍在继续发酵，11月的中美元首会晤将如何改变走势仍不确定。10月29日，美国总统特朗普（DonaldTrump）在福斯新闻频道（FoxNews）某节目上表示，他认为将会与中国就贸易问题达成“很棒的协议”，但他同时警告称，若无法达成协议，还有巨额的新关税等着实施。对于会谈无成果便对中国所有剩余的商品加征关税一说，中国外交部发言人陆慷回应称，如果美方有诚意想通过谈判解决经贸摩擦问题，那么不妨本着平等、严肃、认真的态度，和中方好好谈，而不是发出这样那样的声音，这对中方是没有用的，不会产生任何威胁。</w:t>
      </w:r>
    </w:p>
    <w:p>
      <w:r>
        <w:t>WXC2889</w:t>
        <w:br/>
      </w:r>
    </w:p>
    <w:p>
      <w:r>
        <w:br/>
        <w:t xml:space="preserve">    </w:t>
        <w:tab/>
        <w:t xml:space="preserve">    </w:t>
        <w:tab/>
        <w:t>中国名嘴崔永元在爆料范冰冰逃税案后，再度将炮火转向大陆知名学者司马南。近日，两人的恩怨再度升级。北京时间11月1日，崔永元在其个人微博揭露了当年《实话实说》的发展内情，并再次炮轰司马南。公开资料显示，司马南，本名于力，祖籍山东，毕业于哈尔滨商业大学，中国共产党党员，学者、作家、教授、主持人、演员。司马南在20世纪末因反伪科学和揭露伪气功、假神医而闻名；21世纪初，活跃于政治评论领域，引发强烈争议。崔永元转发网友微博并配文称：“台里口头同意但不给经费，是我费尽周折从社会上拉来的节目制作经费。”在崔永元转发的微博中，网友表示：“当年，小崔的《实话实说》风靡华人世界，不夸张的说，崔老师就是牵一条狗上《实话实说》，这条狗也能火了。而崔老师排除种种阻力，给司马南整整做了20期《实话实说》特别节目—《揭秘》，司马南得以成名。是否可以说小崔有恩于司马南？但司马南忘恩负义、恩将仇报，在崔方之争中，率先恶毒攻击小崔。这种小人，令人不齿。（在气功风行的当年，小崔做揭秘伪气功的节目，有巨大阻力）。”对此，崔永元表示，自己至少帮了司马南五年。他还指名司马南说，“这个孙子，恶心到侮辱我父亲，我父亲去世那天，司马夹头还在微博置顶我父亲的照片及伤害他老人家的文章。我一直劝我的哥哥们冷静，我说，放心，你弟弟能搞定”。当日，崔永元还曝光司马南的多段视频，并称：“司马夹头丑态百出。”他还表示，司马南是他一手扶植起来的，他将揭露司马南的丑闻。“这孙子不光恩将仇报，还落井下石。又黑又坏又阴，是时候拔掉了”。据悉，崔永元与司马南的恩怨源于此前崔永元揭露上海公安时，司马南曾转发方舟子的文章《崔永元与上海经侦的恩怨》。司马南曾表示：“当年的兄弟，今天的仇寇。”随后，崔永元对司马南“朋友”的说法否认：“司马南到处宣扬是我的朋友。”时至今日，两人的恩怨不断，战火也不断升级。</w:t>
        <w:br/>
        <w:t xml:space="preserve">    </w:t>
        <w:tab/>
        <w:t xml:space="preserve">    </w:t>
      </w:r>
    </w:p>
    <w:p>
      <w:r>
        <w:t>WXC2890</w:t>
        <w:br/>
      </w:r>
    </w:p>
    <w:p>
      <w:r>
        <w:br/>
        <w:t xml:space="preserve">    </w:t>
        <w:tab/>
        <w:t xml:space="preserve">    </w:t>
        <w:tab/>
        <w:t>近日，有网友发现范冰冰将穿过的名牌服装等物品挂在二手网站出售，其中包括自己穿过的衣服、运动鞋和用过的化妆品等。范冰冰给出的出售二手的理由是：“打算舍弃不需要的东西。放下执着，处理部分衣服。”网曝的交易照片的正中央有一个“Fan‘sStudio”的标志，疑似是范冰冰的网店。不过从曝光的衣服看，真的是有一点一言难尽。网友说在商言商，不仅颜色被网友吐槽太扎眼，款式貌似也是有点老土，被嘲过时20年。黑色的皮质紧身裙，湖蓝色的带褶子风衣，年代感十足。韩国《亚洲经济》10月31日在报道中指出，在中国一直有明星在二手网站售卖自己的物品，与粉丝加强交流的文化，范冰冰的粉丝期待着她能以此为契机重新展开活动，但范冰冰售卖的一条裙子价值6,300元人民币（1人民币约合0.1434美元），有人指出，范冰冰不是在与粉丝交流，而是为了筹备罚款。对此，中国网友指出，范冰冰售卖的物品有30多个，价格太贵，不同于其他明星以低廉的价格售卖自己的物品。而韩国网友则认为，因为是范冰冰穿过的，所以价格更应该增加，嫌贵的话不买不就可以了嘛，不管在中国还是韩国，当艺人果然是辛苦的。</w:t>
        <w:br/>
        <w:t xml:space="preserve">    </w:t>
        <w:tab/>
        <w:t xml:space="preserve">    </w:t>
      </w:r>
    </w:p>
    <w:p>
      <w:r>
        <w:t>WXC2892</w:t>
        <w:br/>
      </w:r>
    </w:p>
    <w:p>
      <w:r>
        <w:br/>
        <w:t xml:space="preserve">    </w:t>
        <w:tab/>
        <w:t xml:space="preserve">    </w:t>
        <w:tab/>
        <w:t>美国政府2日宣布，将恢复伊朗核协议前对伊朗实施的所有制裁，4日生效。今年5月，美国总统川普宣布退出2015年签署的伊朗核子协议，今年8月签署行政命令，要重新实施对伊朗的部分经济制裁，包括伊朗的黄金和贵金属交易、汽车业及伊朗货币里亚尔等。而最新宣布的重启制裁措施，则包括针对伊朗能源部门、石油相关交易以及外国金融机构与伊朗中央银行的交易等。</w:t>
        <w:br/>
        <w:t xml:space="preserve">    </w:t>
        <w:tab/>
        <w:t xml:space="preserve">    </w:t>
      </w:r>
    </w:p>
    <w:p>
      <w:r>
        <w:t>WXC2893</w:t>
        <w:br/>
      </w:r>
    </w:p>
    <w:p>
      <w:r>
        <w:br/>
        <w:t xml:space="preserve">    </w:t>
        <w:tab/>
        <w:t xml:space="preserve">    </w:t>
        <w:tab/>
        <w:t>这年头奇葩的事情越来越多了！今天要讲的女明星，在她身上的经历简直是编剧看了也要大跌眼镜，狗血到超出了我的想象范围之外。她就是泰国当红的女明星Pat Napapa Thantrakul。她在泰国的知名度就相当于杨幂、赵丽颖这些小花在国内的流量。(image)曾经，大家只知道她未婚先孕、丈夫入狱、母亲病重，几乎所有不幸的事情都发生在她身上。(image)但是，她在最近的一次节目上自爆：一直直被自己称作哥哥的人竟然是她的生父，而养育了自己那么多年的母亲其实她的亲奶奶！(image)pat表示自己是十年前才知道这个事实的。原话是这样的：“抚养我的爸爸妈妈按辈分来说应该是爷爷奶奶，至于自己的生父是奶奶的儿子，所以之前一直叫他哥哥，现在哥哥也有了自己的家庭，我们之间没有太多的交集！”(image)看完这一段，我是完全懵逼的。乱伦？近亲? 孽缘？信息量有点大。所以说：【pat一直叫的爸爸妈妈其实是她的爷爷奶奶】【pat一直叫的哥哥其实是她的亲生父亲】(image)那为什么会这样呢？她说是因为她是她爸爸跟别的女人生下的，出生后就交给爷爷奶奶抚养，因为怕影响她的成长，所以Pat 要叫爷爷奶奶为爸爸妈妈。(image)在节目上，pat是留着眼泪说出这一段的，在得知真相的那一刻她几乎崩溃了。但是这个姑娘特别的坚强，不管生活给了她多少的苦难，她都微笑的去接受。(image)Pat 在12岁的时候，跟母亲在暹罗广场逛街的时候被模特儿经纪人看中，觉得她有明星潜质，就给她安排了拍摄泰国芬达汽水的广告。Pat 一夜爆红，从此成功的进入了娱乐圈，开始了她的演艺生涯。但是Pat的姐姐身体有残疾，母亲（其实是奶奶）患有阿兹海默症，她就一边拍戏一边照顾母亲长达5年之久。(image)并且家里所有的开销都是她来承担，每个月要支出近30万。即使是这样，她的父亲（其实是爷爷）却向法院控告她没有尽到应尽的责任。然而善良的pat在她父亲生病的时候还是不计前嫌的回来照顾他。在泰国，她是出了名的孝顺。之后她就遇到渣男，未婚先孕。而在泰国堕胎是不被允许的，于是pat只好准备结婚的事宜。(image)这个渣男是泰国著名车手Benz Akarakit，家中有好几辆兰博基尼。不料在她怀孕9个月的时候，她的未婚夫，因为涉毒被抓入狱。她本人也因为这个渣男的原因被警方扣押了全部的财产。(image)未婚夫没有了，财产也没有了，自己还要挺着一个大肚子，想一想她将来的生活一定很艰辛。要知道pat可是一位颜值与演技并存的实力派影星啊！她曾主演的很多剧国内网友也是很熟悉的，比如《离别的爱》，《日冕之恋》，《我的黑道老公》......(image)要美背有美背。(image)要酥胸有酥胸。(image)一个本应该得到上天宠爱的女子，却要背负如此传奇的身世。(image)但是善良坚强的pat不但接受了命运的不公，还愿意笑着活下去。只希望未来的她可以多一些被眷顾，来弥补她前半生的坎坷。这么好的女子，值得被上天温柔对待。</w:t>
        <w:br/>
        <w:t xml:space="preserve">    </w:t>
        <w:tab/>
        <w:t xml:space="preserve">    </w:t>
      </w:r>
    </w:p>
    <w:p>
      <w:r>
        <w:t>WXC2894</w:t>
        <w:br/>
      </w:r>
    </w:p>
    <w:p>
      <w:r>
        <w:br/>
        <w:t xml:space="preserve">    </w:t>
        <w:tab/>
        <w:t xml:space="preserve">    </w:t>
        <w:tab/>
        <w:t>针对网传「遗体停放在长沙市宁乡市人民医院太平间被人挖去双眼」一事，昨晚(31日)，湖南宁乡市卫计局相关负责人回应称，情况属实，当地公安已立案侦查。事发后，警方成立了30多人组成的专案组，目前已拘捕4名疑犯，当中有太平间员工及外面的人，初步判断是内外勾结，有贩卖器官的可能。4人因涉嫌盗窃、侮辱尸体罪被刑拘。宁乡市的李女士表示，其哥于去年11月30日，在长沙一工地工作时不慎摔成重伤。先在长沙市医院治疗，今年农历正月初七转至宁乡市人民医院。上月30日，因多器官衰竭去世。随后，哥哥遗体被存放在医院120急救中心附近的太平间，当日下午6时，她去太平间处理后事时，发现哥哥双眼被挖走。李女士称，哥哥左眼放满棉花球，右眼还放着扩眼器，眼球已被取走。目前，宁乡市人民医院正和他们商量赔偿事宜。卫计局负责人称，疑犯利用医院太平间员工交接班的空隙作案。对于是否有医院工作人员参与，负责人称，警方正在调查中，如果有工作人员参与，医院方面将会严惩。</w:t>
        <w:br/>
        <w:t xml:space="preserve">    </w:t>
        <w:tab/>
        <w:t xml:space="preserve">    </w:t>
      </w:r>
    </w:p>
    <w:p>
      <w:r>
        <w:t>WXC2895</w:t>
        <w:br/>
      </w:r>
    </w:p>
    <w:p>
      <w:r>
        <w:br/>
        <w:t xml:space="preserve">    </w:t>
        <w:tab/>
        <w:t xml:space="preserve">    </w:t>
        <w:tab/>
        <w:t>中国领事服务网日前发布一则“提醒旅美中国公民注意美国执法部门，查验入、出境旅客电子设备”的公告，文中提到今年以来多名赴美的中国公民反映，在入美境时所携手机、电脑等个人电子设备被美边境海关执法人员检查。驻芝加哥中国领事馆等机构均发出提醒，其实不仅是美东地区，洛杉矶国际机场（LAX）为全美数一数二客流量大的机场，这样的事情也绝对不会少。曾在机场工作的梁先生表示，被带入小黑屋的旅客每天都有，进入小黑屋的留学生可能英文程度不好，有50%会被查电子设备，普通旅客机率更高达70%至80%。梁先生在洛杉矶国际机场工作两年，专门服务中国赴美的旅客值机、接机、登机等地勤工作，如果遇到不谙英文的旅客被带入小黑屋，他们也会充当海关（CBP）的翻译，因此他清楚小黑屋里发生的不少故事。他说，从入职开始海关就严查电子设备，他形容小黑屋里被查手机的人数，“每天必定有N个人被查”。他说，旅客入境时，海关会根据旅客的应答和表现判断是否需要二次审查，譬如海关会问：来美国干什么？来几天？是否有行程安排等？旅行目的是否与签证类别相符等。如果旅客此时很紧张，应答明显可疑，就极有可能被带入小黑屋。平均每天进入小黑屋的人数有没有统计？或是非常随机抽查？梁先生说，他曾问过美国海关同样问题，海关回答“没有特定的目标和数量”。其实小黑屋并不黑，只是一个用来做二次审查的屋子，遇到再次审查都会让进入的人都会觉得不安，因此被人们俗称“小黑屋”，这个屋子大约有50个位置，就在TomBradley国际航厦（TBIT）。海关都很精明，查社交媒体工具、相册、搜索关键字等，都是他们审查电子设备的方法。并非每个进入小黑屋的旅客都会被遣返，但如果被发现要打工、想移民、留学生找人代考，不想上学的情况，基本上是“必死无疑”，绝对会被遣返。譬如他之前帮助过一位持旅游签证的旅客要在美国待三、四个月，海关询问这么长时间，要做些什么？以及在美国是否有亲戚朋友等问题。这位旅客隐瞒情况，表示在美国没有亲戚朋友，还要去加拿大、墨西哥旅游，总之行程安排非常不妥。结果在一旁盘查旅客手机的海关发现，这位旅客早已在社交媒体上和别人说好是来工作的，结果这名旅客直接被遣返。不少旅客担心，如果海关要查电子设备，不如一早在入境前就将资讯清空，这样海关就查不出来了。虽然海关不会把已删文件恢复，但若看到清空的聊天对话框，干净得可疑，更是会严加盘问</w:t>
        <w:br/>
        <w:t xml:space="preserve">    </w:t>
        <w:tab/>
        <w:t xml:space="preserve">    </w:t>
      </w:r>
    </w:p>
    <w:p>
      <w:r>
        <w:t>WXC2896</w:t>
        <w:br/>
      </w:r>
    </w:p>
    <w:p>
      <w:r>
        <w:br/>
        <w:t xml:space="preserve">    </w:t>
        <w:tab/>
        <w:t xml:space="preserve">    </w:t>
        <w:tab/>
        <w:t>当地时间11月1日，美国总统特朗普在密苏里州的竞选活动讲话中，批评“在美国出生就成为美国公民”的政策。特朗普说：“每年有成千上万的非法移民的儿童自动成为美国公民，全都是因为这个疯狂的政策，他们出生后就立即有资格，享受美国公民的每一项特权和福利，而为此我们每年要花费数十亿美元！...这项政策甚至催生了一个叫‘生育旅游’的产业，催生了一种大生意，各国孕妇来到美国生孩子变成美国公民。”此前特朗普曾表示正计划签署一项行政令，取消“只要出生在美国就可以获得公民身份”的政策。</w:t>
        <w:br/>
        <w:t xml:space="preserve">    </w:t>
        <w:tab/>
        <w:t xml:space="preserve">    </w:t>
      </w:r>
    </w:p>
    <w:p>
      <w:r>
        <w:t>WXC2897</w:t>
        <w:br/>
      </w:r>
    </w:p>
    <w:p>
      <w:r>
        <w:br/>
        <w:t xml:space="preserve">    </w:t>
        <w:tab/>
        <w:t xml:space="preserve">    </w:t>
        <w:tab/>
        <w:t>仍旧还是小动作不断，仍旧还是没有摆脱掉自己关于毒与枪的事件阴影之中，这就是周立波当下的现状。关于他什么时候带能回到大众的视线之中，其实这个可能性的概率几乎为零。毫不夸张的说，周立波已经是无计可施了，到了洗不白的境地之中。最新的消息传来，在11月2号的凌晨，周立波又再一次的发出了新视频，而且视频的内容主要还是争对于唐爽。声称唐爽在王志安早期的采访之中说假话了，不仅仅是骗了自己还骗了大家。周立波声称自己就是传说中的“周扒皮”，要将一个小人扮演成的学者扒干净，就算是你撒你的谎，我扒我的皮，不！我扒你的皮！到底周立波这一股绝心有多强呢？他在自己的发文后面回复了网友，声称他（唐爽）不出殡我不收手，立此为誓。在王志安的采访之中唐爽声称周立波不止一次的要他做污点证人，但唐爽不答应。也因为此事二人反目，而周立波翻出视频再一次的声称希望大家看看他在说假话。对于周立波这样子的反复死咬不放的行为，很多的网友表示你拿出再多的视频又有何用，反正你说的我们都不信，都是假的。而且有网友留言声称：你要真是个男人（而不是吃了W哥吃软饭），法庭上把莫虎，鄢军都干输了。任易说你录音剪辑的事情，你也一并告了啊，而不是像个泼妇一样骂街。对于这一位网友的提议，其实很多的网友表示了赞成。毕竟周立波已经失去了民心，在美国犯下的一个错误，为什么非要闹得自己下不了台。其实就正如某军所说的，全是他背后那个妇人在做局，她就是总导演，周立波是一个典型被欺负的上海男人！其实波波也有波波的苦啊，这一点不是所有男人都能体会得到的。为什么周立波要死咬着唐爽不放？从原来他自称的“打虎英雄”到现在躲在一边开展骂街式的行为，其实原因也很简单，那就是他没有实证能证明自己的清白。而且已经失去了大众对他的信心，从头到尾都是他和老婆胡洁在自导自演，逼出敌人却不料敌人又不是傻子，到了如今收不了场的境地，也只有开展骂战来壮自己的胆。</w:t>
        <w:br/>
        <w:t xml:space="preserve">    </w:t>
        <w:tab/>
        <w:t xml:space="preserve">    </w:t>
      </w:r>
    </w:p>
    <w:p>
      <w:r>
        <w:t>WXC2898</w:t>
        <w:br/>
      </w:r>
    </w:p>
    <w:p>
      <w:r>
        <w:br/>
        <w:t xml:space="preserve">    </w:t>
        <w:tab/>
        <w:t xml:space="preserve">    </w:t>
        <w:tab/>
        <w:t>(image)图为美国纽约自由女神像网络照片中美两国近日忽然展现贸易战减压迹象。美国总统特朗普本月将于阿根廷世界20国集团会议期间与中国国家主席习近平会见，此前中国与美国将在新加坡举行两国经济对话会议。为此华盛顿与北京都改变了说话的内容与声调。中国驻美国大使崔天凯星期二晚上就中美建交40年活动推出《善良的天使》，温和地呼唤善良天使推动中美关系，引发对中国改变对美叫阵强硬战略猜测。据美国之音报道，中国共产党控制的中国媒体再度宣传美中友好的重要性。自美中贸易战开始以来，中共当局对内对外有关对美国的政策的宣传摇摆不定，眼下似乎再度由强调不怕打贸易战也准备好打到底转向强调美中两国要尽力谋求友好相处。中共控制下的权威新闻宣传媒体新华社星期三突出报道中国驻美国大使崔天凯星期二在华盛顿发表讲话称，许多人对近期中美关系形势深感忧虑，在这充满挑战的时刻，中美关系发展更需要“善良的天使”。据新华社的报道说，美国中国总商会星期二晚间在全国记者协会举办“中美关系未来之路”活动，并放映以中美民间交往为题材的纪录片《善良的天使》。崔天凯大使出席了这一活动并致辞。崔天凯说，“再过几个月，中美将迎来建交四十周年。过去四十年中，双边关系得到长足发展，硕果累累，却也曾经历不少曲折。”崔天凯说，“每当中美关系遭遇坎坷，前景受到质疑时，两国人民都在那里，默默努力，坚持不懈，贡献自己的力量，推动两国关系走出困境，继续向前。正是因为他们的不懈努力，我们才能弥合分歧，实现两国关系持续稳定发展；正是因为他们的坚定信念，我们才能开辟合作共赢的道路，使两国利益前所未有地紧密相连。”美国之音说，就在几个月前，崔天凯大使还在美国发表在很多观察家看来是不必要的好勇斗狠的言论，声称中国无意和任何国家打贸易战；但是如果对方挑衅，中国将“奉陪到底”，“看谁真正坚持到最后”。北京所说的美国在贸易问题上对中国的挑衅，是指特朗普政府对截至目前对价值2500亿美元的中国商品加征关税。美国方面反复表示，对来自中国的产品加征关税是无奈之举，因为中国多年来拒绝履行加入世界贸易组织时做出的明确承诺，对美国公司采取种种不公平的贸易做法，包括设置市场准入障碍，盗窃美国知识产权，强迫美国公司转让技术以换取市场准入等等。报道说，特朗普在竞选总统期间就反复发出誓言，声称他不会容忍中国对美国的这种强奸持续下去。在美国对价值2500亿美元的中国产品加征关税之后，中国也对美国1100亿美元的美国产品加征关税作为报复。特朗普政府表示，假如中国不改变对美国的不公平贸易政策和做法，他打算再对另外两千亿美元的中国产品加征关税。北京先前则回应说，会采取一切必要的手段回击美国。美国之音说，中国驻美国大使崔天凯就是在这种大背景之下发表呼吁美中友好的讲话并得到中国官方权威媒体的报道。新华社的报道全是积极正面的。这种清一色强调中美友好非常重要的报道不但与先前新华社以及其他中共控制的其他媒体的报道明显不同。而且也与以习近平为首的中共最高当局对美国以及所谓的以美国为首的西方国家的基本判断不同。中国国内外许多观察家指出，中共政权从来没有放弃“帝国主义／敌对势力亡我之心不死”的对敌斗争思维；即使是在强调“与世界接轨”的中共前总书记江泽民时代。防止所谓的“和平演变”也是中共的官方政策。只是在江泽民时代，中共控制下的中国媒体不是那么突出宣传中共与西方国家你死我活的意识形态斗争。美国和其他西方国家则坚持奉行的价值观是，人民有权利通过和平的方式谋求政权的改变。中共政权则始终认为，任何谋求削弱甚至瓦解中共独裁政权的言论和行为都是不可容忍的颠覆行为。自2012年11月担任中共党魁以来，兼任中共中央军委、国家军委主席和国家主席的习近平在不同的场合反复强调所谓的国家安全即中共政权的安全，强调绝不容忍他所认为的对中共政权的颠覆。在习近平治下，“妄议中央”也成为一个正式的罪名。据报道说，在美中贸易战问题上，中共政权也以公开的和不公开的多种方式表示，贸易战的关键不是贸易问题而是政治问题，是以美国为首的西方国家试图改变中国的政治制度瓦解中共权力垄断的图谋，因此，作为一个原则，在贸易问题上北京不能对美国做出美国所要求的让步。经常在新加坡和中国官方媒体上发表支持或认同中共政策的的言论的学者郑永年的说法是，美国一直都是试图通过贸易来改变中国的政治。据郑永年指，“特朗普之前所有的美国总统，都是把经济和政治一起来考量的，因此尽管贸易问题早已经出现，但他们并不想把贸易问题‘独立’出来加以解决。这背后就是一个政治考量，即想用贸易关联来改变中国的政治。”自美中贸易战开始以来，以习近平为首的中共当局的对美政策宣传口风在强调强硬和强调友好之间已经来回摇摆了很多次。美国之音说，现在外界还不清楚中国驻美大使崔天凯的最新讲话以及中共控制下的媒体对其讲话的突出报道是中共当局打摆子宣传的新一轮，还是中共已经在其对美政策中基本放弃了先前的对敌斗争思维。</w:t>
        <w:br/>
        <w:t xml:space="preserve">    </w:t>
        <w:tab/>
        <w:t xml:space="preserve">    </w:t>
      </w:r>
    </w:p>
    <w:p>
      <w:r>
        <w:t>WXC2899</w:t>
        <w:br/>
      </w:r>
    </w:p>
    <w:p>
      <w:r>
        <w:br/>
        <w:t xml:space="preserve">    </w:t>
        <w:tab/>
        <w:t xml:space="preserve">    </w:t>
        <w:tab/>
        <w:t>刘裘蒂：在特朗普两年来出台种种措施并发起贸易战后，华人“川粉”的激情现在何在？这对中期选举会有影响吗？美国即将在11月6日举行的中期选举，在极度尖锐对峙的美国政治氛围下，被公认为是对特朗普政绩的一场“公投”，特朗普也成为共和党候选人在各地竞选抱团的王牌。同时，美国的政治形势在中国也引起了广泛关注，因为很多人希望中期选举后，中美贸易战的对峙将能有所改观：民主党控制众议院，造成弹劾特朗普的可能性，或是对于他的政策的反制；由于选举已过，特朗普至少在2020总统大选前不用再忙着喂“铁锈带”票仓“怪罪中国”的红肉。但是这样的期望有根据吗？夹在中美贸易战中的华人又是如何面对？2016年特朗普的参选造就了一批以微信结党的华人“川粉”。随着他两年来更改移民政策、教育改革、反华言论及贸易战的种种措施，“川粉”的激情现在何在？这对中期选举会有影响吗？就此，我分别访问了长期关注美国华人的政治参与的美国亚利桑那大学新闻传播学院终身教授吴旭、华人“川粉”组织者楼新跃、以及今年参加马里兰州参议员选举民主党候选人提名的辛洪军。虽然他们之间没有进行直接对谈，但是观点的对比提供了更丰富的视角。为什么中期选举如此重要？作为立法机构，美国国会由参议院和众议院共同组成，决定通过哪些提案成为法律。众议院投票通过的议案提交到参议院，然后参议院就此是否能成为法律做出最终决定。国会通过的法案，在不行使否决权的情况下，总统签署确立为美国的正式法律。今年的中期选举将更换整个众议院的435名成员，而100名州参议员中的35人（超过三分之一）面临重选。众议院的组成直接影响到总统通过法律议案的难易，民主党把控的众议院将会构成对于特朗普提议的改革和党派承诺的主要障碍。更重要的是，众议院可以以多数通过弹劾特朗普的提案。赢得众议院或参议院的控制权，不仅会让民主党人对新法案拥有否决权，它还会给予他们传票和取证的权力，使他们更积极地调查特朗普政府。众议院和参议院委员会可以发送传票，并可以强迫证人作证。但是这些委员会由多数党控制。至于这些调查是否可能导致特朗普的弹劾还未可知。弹劾过程始于众议院，所以如果众议院由总统的“敌党”控制，弹劾议案启动的可能性加大。尽管如此，参议院需要三分之二的投票才能真正解除总统的职务，所以一些共和党人也必须加入阵营，这意味着只有在出现一些真正强烈的证据且共和党参议员“脱队”的情况下，才有可能。今年中期选举参议院中面临更替的席位大多数原属于民主党员，目前民意调查显示共和党人远远领先于民主党人。美国三大电视网之一ABC旗下的民意调查机构538，用大量不同的民意调查来预测参议院和众议院投票的可能结果。该网站目前预测共和党人有82.6％的机会拿下参议院，而民主党只有17.4％的机会。尽管共和党有领先优势，但共和党人的席位净增长仍然相对较低，只有10％的机会获得超过四个新席位。根据538的预测，民主党赢得众议院控制权的概率为84.9％，共和党人只有15％的机会保持控制权。如果预言成真，对民主党人来说，这意味着可能增加39个席位。538的预测与POLITICO的预测不谋而合：共和党可能会继续掌控参议院，而民主党目前在赢得众议院方面有优势。华人亲民主党还是共和党？根据吴旭教授的观察，“2016年大选，华裔选民的投票跟过去几十年的投票趋势差不多，都是非常偏民主党。虽然没有具体关于华人投票的数字，但是亚裔来讲，大概30%支持特朗普，70%支持希拉里。在不同的州可能还更不太一样，在加州这个比例可能更高，将近八成以上支持希拉里。一贯偏向民主党的倾向，基本上也符合过去半个世纪以来华裔的投票传统。”至于所谓的“川粉”，吴旭认为他们在宣传的手法上比较突出，所以造成好像很有声势的样子，其实从数据来看并没有什么大的变化：“华裔在美国社会属于所谓‘社会议题保守’，也就是说，对一些社会敏感议题如同性恋、教育等等持有相对比较保守的观点，但是在经济和其他层面，其实又偏向于民主党。从华裔的角度来讲，这一批新起来的华人更多是以社会议题为主的，而并不是有特别强烈的党派色彩。根据我们研调的数据，当你问大部分华裔在美国是属于哪个政党时，50%的华人说哪个也不属于。这个数据是所有的美国少数族裔里最高的，就是说根本就没有真正的党派界限。”“所以目前所有的数据，60-70%支持民主党和20-30%支持共和党，其实是建立在有一半的华人根本就没有任何明确清晰的党派概念基础之上的。相对而言，黑人和西班牙裔的党派归属一直都非常清晰。华人在这方面处于一种混沌状态，从侧面反映出他们对政治并不是特别关注。反过来讲，就是对美国文化的归属感不够，还没有真正的所谓‘主人翁责任感’，或者说公民意识没有完全培养起来。我觉得这确实需要几代人才能培养起来，因为毕竟大部分亚裔和华人都属于第一代，甚至于一代半的移民。”吴旭认为，部分华人对美国政治固然怀有激情，但是整体而言，华人的政治话语权在中期选举中并不是举足轻重，这与华人群体本身结群的属性也有关：“要熟悉美国整个政治体制的运行，包括一些社会规则，包括如何发挥自己的公民职责义务等，不是一代人就能够轻易实现的，这里面有一个学习充电然后逐渐适应的过程。再加上华人本身在文化饮食、生活习惯、宗教等方面，可以说非常有特色，在美国这么一个大熔炉的社会里，其实保有非常强的自我封闭性质，这种性质也使得外界很难接受这个族群的事物，这个族群也对外面的事物漠不关心。我觉得不仅在美国，其实在大部分其他国家的华人移民都面临着这样的情况。”华人“川粉”和华人民主党参选人访谈刘裘蒂：首先谈谈您的背景，以及它如何使你对于华人的政治参与和立场有独到的视野？楼新跃：我是1993年来到纽约，先进入哥伦比亚大学新闻研究院学习，曾经在《世界日报》、纽约人寿保险就职，目前主要从事国际教育移民和投资创业等咨询顾问服务。2016年共和党党内初选特朗普胜出，我决定介入，成立了特朗普总统后援会微信群，这是一个非正式的辅选联络群。后来又专门在纽约组织成立了美国华裔挺川联盟，作为当时辅选工作的一个平台，并且与特朗普竞选总部纽约州亚裔联络官邱猛龙先生配合，在纽约和宾州等地举行了一系列的集会游行筹款演说等活动，在美东地区产生了很大的影响，也因此得到特朗普竞选总部的关注和重视，有机会参加了当年纽约特朗普竞选总部的庆功大会和2017年特朗普总统就职典礼等。辛洪军：我是美国马里兰州居民，美籍华人，来美国15年了。我毕业于北京大学，主业是医疗医药投资，现在是美国全球创新联盟主席。我参加了今年马里兰州参议员选举，今年华裔选举热情比之前高，有多位华裔参选不同职位。我参加选举的直接动力，是因为我有一种族裔危机感，我看到华人社区目前的困境，需要有人出头参与社区治理。刘裘蒂（问辛洪军）：您认为美国华人参政现象的驱动主因为何？在您竞选的过程中最大的挑战是什么？如何跨越种族的界限？马里兰州的华人比例如何？您如何界定您的“群众基础”？辛洪军：为什么这么多华人出来选举？因为华人意识到了华人社区的困境与危机。华人在教育、就业、移民、国家安全等领域受到了不公对待及指责。我竞选过程中最大的挑战是来自相关利益团体的挑战及压力。选举就是选族裔，不同族裔选举的种族倾向性很明显，需要花费很多时间去阐述说服其他族裔接受自己的理念，最后有不少其他族裔选民接受了我。马里兰州华人有几个聚集区，我在蒙郡，华裔总人口10万多，有选举资格的大约一万多人。我开始用一种温和的路线理念争取左右选民，但是效果不好，目前华裔社区左右路线争斗明显，对立情绪严重。刘裘蒂：传统上，美国亚裔以及华人对于政治参与的热衷度低，在政治立场上也比较倾向于民主党，但是2016年的总统大选似乎改变了格局，虽然在数据上支持民主党的华人仍然居多，但是围绕着特朗普聚集了大批的“川粉”。能不能请您谈谈“川粉”的特色？他们的职业、收入及年龄层如何？是不是以来自中国的新移民最为突出？典型的“川粉”对于中国的态度如何？楼新跃：美国华人参政议政由来已久，不过过去一直由来自广东、福建和台湾的唐人街大佬们主导，在民主党和共和党阵营都有一定的基础。2016年最大的变化就是来自中国大陆的新一代以专业人士为主体的移民群体走上历史舞台，并且借助微信等信息技术，进行了全国性的串联，从而展现出了强大的组织动员能力，在支持特朗普竞选总统的过程中涌现出了一大批特朗普（川普）支持者，俗称“川粉”。这批人以专业人士为主，也有一些中小企业业主，因此在教育程度和收入上都是华人移民群体中的佼佼者，年龄大致是在五十上下，属于中年实力派人士，其中不乏华尔街精英、律师、会计师、医生、企业家等高收入人士，这批人站出来支持特朗普，不是因为他们已经被美国社会边缘化，而恰恰是因为他们实在不忍奥巴马八年执政美国越来越左倾，导致国力和国际地位双双下降的局面。由于这些人都是来自中国大陆的精英，他们对中国大陆并没有太大的意见，反而觉得美国政策出现了严重的偏差，急需改弦更张。辛洪军：根据我的了解，亚裔及华人目前支持民主党的人还是占多数。2016年总统选举后，有一部分人公开高调支持特朗普总统。美国是民主社会，无可厚非。特朗普总统回归保守理念，“川粉”的支持者赞同这个理念。“川粉”年轻人很少，多是年长的、收入较低、思想较保守的一批人，包括部分新移民。这部分人对中美关系不太在意，倾向于支持美国对华强硬政策。刘裘蒂（问楼新跃）：有没有数据显示2016年总统大选华人中支持特朗普的比例为多少？在今年的中期选举中，您认为同样的比例会支持共和党的候选人吗？楼新跃：2016年由于华裔新移民的积极参与和大力支持，使华人传统上更多倾向于支持民主党的局面出现了根本的变化。我没有看到过确切的统计数据，但根据我的观察，我们这一代人中支持共和党的人应该比支持民主党的多，不过，由于很多来自台湾香港和福建等老侨乡的移民还是支持民主党居多，因此华人总体上还是投民主党更多，也许可以是6：4比例。我认为这个比例应该同样适合于今年中期选举。刘裘蒂：在特朗普执政以来，有不少关于中国及中国人威胁美国国家安全的激烈言论，有华人“川粉”后悔投票支持特朗普当选吗？辛洪军：美国对华政策的以及对华裔社区的态度，令人不安心寒。华人对美国政治生活有个不断认识的过程。很多人投票随机性娱乐性心态有很大成分，包括特朗普总统当选，他自己都觉得意外。所以很难说后悔不后悔。楼新跃：应该说，由于特朗普总统上台以来，在对中国的关系上采取了更加强硬的立场，有某些当初支持特朗普的华人可能有些立场的改变。不过，由于有投票权的华裔，毕竟都已经是美国公民，既然当初决定支持特朗普，大家基本上还是相信特朗普总统的所有决策，都是从美国利益出发的，无可厚非，因此绝大多数华裔“川粉”的立场并没有发生动摇，甚至态度更加坚决。刘裘蒂：最近在亚裔控诉哈佛种族平权（AA）歧视案开审之际，反AA的亚裔组织和支持哈佛的组织分别动员了抗议人潮聚会，但是某些反哈佛的族群对支持特朗普的组织如CAFT在会中张扬“挺川”旗帜而提出不满。能不能请你谈谈在种族平权问题上，华人的看法如何分裂？目前哪一方势力比较大？楼新跃：在哈佛歧视亚裔学生这件事上，美国华人的主流立场肯定是支持维权，反对哈佛和其他常春藤名校歧视亚裔的。我仔细研读了有关报道，觉得这次维权努力，华人为主的维权团体提出的具体诉求非常准确，就是反对哈佛歧视亚裔，人为针对亚裔设立更高的考试标准，有意低估亚裔的人格特征，限制亚裔招生人数。但是原告并没有针对平权法案（AA）展开诉讼，我认为这是非常正确的策略。CAFT则在集会现场打出了标语，表达了对特朗普总统和特朗普政府在这个问题上立场和行动的感谢，虽然没有得到集会组织机构的认可，但据说引起特朗普政府的重视。辛洪军：我认为华人是美国平权运动的受益者。我支持华裔发出自己的声音。但是就状告哈佛大学一事，我觉得毫无必要。哈佛大学是一所私立大学，有权决定自己的录取标准。华裔要改变自己的成功观念，有些孩子不适合念哈佛，不上哈佛也可以很成功。这方面很多鲜活的例子。目前支持与反对两方势力相当。刘裘蒂：种族平权问题是不是更分裂了亚裔和华人之间的差距？特别是中国来的新移民？辛洪军：是的，很多其他族裔对华人看法负面了。华“川粉”有一定的人员数量基础。有些华“川粉”做法相当极端。楼新跃：关于平权问题，我个人一直主张华人不要去反对平权法案本身，因为这毕竟是进步主义运动所取得的一个成果，华人完全可以根据平权法案为自己争取应有的权益。不过，平权法案的真正受益者是黑人，西语裔也沾到了光，可是包括华裔在内的亚裔基本上没有得益，实际上还存在着逆向歧视，要改变这种情况最有效的策略不是去反对平权法案，而是要求根据平权法案的原则让自己也得到应该有的机会和权益，至少不被逆向歧视。最近有主流媒体人士则明确表示，真正应该享受平权法案保护的只有黑人和土著印第安人，这是美国社会应该就这两个族裔在历史上得到的不公平待遇，给予他们的补偿；其他应该被考虑得到照顾的是低收入群体，对这个群体的照顾则是不分族裔的。我同意这样的一种调整。刘裘蒂：理论上最反对特朗普移民政策的人，应该是没有投票权的非美国公民，真正能够在选举中表达意见的华人是不是相对来说，对于特朗普的移民政策比较没有个人的利害关系？辛洪军：您的看法是准确的。很多想维护自己移民权益的没有投票权。但他们可以通过赞助自己的候选人来发出自己的声音。楼新跃：关于特朗普总统的移民政策改革，我也是赞同和支持的。他的移民政策立场主要有几点：第一，取缔非法移民和给非法移民庇护的政策；第二，按才能打分择优照顾（meritbased）；第三，取消录卡抽签和亲属连锁移民（chainimmigration）。我认为这都是美国利益优先的移民政策，对美国保持竞争优势有利，应该给予支持。刘裘蒂：从华人的组成来说，对于中美贸易战的看法如何？有多少人切身有利害关系？辛洪军：中美关系变化影响所有华人的利益。中美友好，大家都好，中美交恶，所有人遭殃。楼新跃：关于中美贸易战，对一般消费者来说，当然是不要发生贸易战最好，但从国家利益角度看，特朗普总统希望中美贸易能有一个动态的平衡，也就是实现公平互惠可持续的贸易关系，如果从根本上解决，那就要求最好双方都采取零关税、零壁垒、零补贴的真正自由的贸易，这也是无可厚非的。但从中国角度来说，这是有难度的，因此不敢贸然同意，结果导致这个贸易问题迟迟不能得到解决，对两国经济乃至全球经济发展都是不利的。刘裘蒂：在美国人口中，亚裔仅占5.6%，华人大概只有1.5%，您觉得华人会对中期选举有任何实质的影响吗？在哪些州可能比较特别重要？另外，有迹象显示候选人特别追逐华人选票的情况吗？辛洪军：华人对部分华裔聚集社区选举影响重大。在纽约、加州、马里兰州、弗吉尼亚州等。候选人很重视华裔社区，都去拜票。楼新跃：华人的人口比例的确很小，但2016年大选表明，华人还是可以在特定的历史时刻扮演关键的角色，特别是美国华人家庭基本上都是小康之家，经济实力不容小看，如果能够积极参与，积极捐款，仍然可以在美国政治过程中发挥重要的影响力。吴旭：华人在美国基本上分布于加州和纽约一带，而这两州又属于纯纯的蓝色（民主党）州，所以他们对选情的作用体现得不是很明显。总体来讲，华裔人口占美国的总数不到2%，即便有再大的影响也发挥不到哪里去，何况还有一个更致命的缺陷，就是华裔是所有的美国少数族裔里投票率最低的，黑人投票率超过60%，华裔还不到50%。这样华人的政治意愿或者政治立场就难以体现出来。美国是一个通过统计数字来分析选情的国家，如果不表现出来，就难以考察。刘裘蒂:您是否认为从目前的形势看来，中期选举大概参议院归共和党，而众议院归民主党？如果真是如此，考虑到民主党人对于目前特朗普的中国策略并未反对，对中美关系的变化会有影响吗？辛洪军：中期选举有可能的结果是共和党赢得所有选举。自从最新保守派大法官任命成功后，美国政治就已经走进保守时期。毫无疑问，在未来较长时期，都会是保守理念。中美关系有可能将走向一段较长的波折期。楼新跃：中期选举之后，共和党将会在参议院拥有更多席位，加强主导地位，这已经是非常清晰的了，具体会增加多少个席位还没有比较确切的统计预测，但不是增加一两个，而是更多，这是可以肯定的；在众议院方面，民主党方面相信他们会重新夺取多数党席位，但共和党的目标很明确——要确保拥有两院的多数党地位，因此双方都在做最后的努力。不管最后结果如何，美方对中美关系都不会有任何变化，都会致力于对中美经贸和全面关系进行比较大的调整，如果中国方面能对美方的关切做出积极回应，估计中美关系还不会进入“冷战”局面。吴旭：根据过往数字来分析的话，民主党拿下众议院多数席位，我觉得是板上钉钉的事。但是关键问题是能否拿下参议院的多数席位，我觉得民主党面临的挑战是非常大的，几乎说可以说没什么把握，而且还有可能丢掉席位。具体到贸易战来讲，基本上我觉得谁上台都是一样，甚至民主党上台，可能比现在的特朗普还要过分，因为这毕竟是对中国的整体风向的转变，跟党派没有关系，是美国整个政治经济意识形态的一次大变动，甚至这个变动是属于世界整个向右翼极端转变的一个大运动、大潮流的一个部分，包括现在巴西、德国也出现了同样的态势。其实对于弹劾特朗普的议题来说，肯定是参议院的变化对特朗普的威胁最大。但对于中美贸易战来讲，如果众议院转换席位的话，确实有可能改变风险。因为，众议院虽然没有办法在参议院之外独自完成弹劾程序，但是它可以举行有关特朗普一些前期问题的听证，比如税务报表、“通俄门”等等，如果这些焦点天天在听证会上演的话，有可能让特朗普的很多国内政策及一些国际政策脱轨。确实，这一次中期选举非常重要，但是我觉得华人真正能做的也不多。</w:t>
        <w:br/>
        <w:t xml:space="preserve">    </w:t>
        <w:tab/>
        <w:t xml:space="preserve">    </w:t>
      </w:r>
    </w:p>
    <w:p>
      <w:r>
        <w:t>WXC2900</w:t>
        <w:br/>
      </w:r>
    </w:p>
    <w:p>
      <w:r>
        <w:br/>
        <w:t xml:space="preserve">    </w:t>
        <w:tab/>
        <w:t xml:space="preserve">    </w:t>
        <w:tab/>
        <w:t>编者按：美国匹兹堡市郊犹太教堂血案过去已快一周，这起极端种族仇恨事件让美国人既痛心又恐慌。被誉为“拥有丰富生存经验”的犹太人在美国“大熔炉”里稍显“袖珍”——犹太人数量从来没有超过美国总人口的3%。自从20世纪以来，美国犹太人从边缘迅速发展为主流，在美国政治、经济、文化、教育、社会等各个方面获得与其人口比例不相称的重要地位，影响也是渗透到各个领域。但在光鲜的背后，今日美国犹太人也承受着反犹情绪的侵扰，不得不身处日益分裂的社会之中。反犹情绪，在美国悄悄抬头尽管匹兹堡市的犹太人已警告“你不再受欢迎”，但被批“煽动仇恨”的美国总统特朗普还是在妻子、女儿以及“犹太女婿”的陪伴下于当地时间10月30日前往事发地吊唁。犹太教堂血案发生后，很多善良的美国民众对这种针对宗教信仰的仇恨行为和“反犹太主义恐怖分子”表示谴责，认为这是对美国宗教信仰自由的严重亵渎。有的民众还表达了对遇难者和犹太群体的同情，并在网上留言说：“受害者中最年长的97岁，作为大屠杀幸存者，却被美国纳粹杀害了。”《环球时报》记者的一位犹太朋友十分激动地说：“非常感谢你对匹兹堡血案的关心。那个白宫的疯子以不受约束的种族主义，不停地宣传仇恨。他应为无辜的犹太受难者负责。对不同声音选民的镇压都是由于特朗普和他的仇恨言论，还有白人至上主义者和其他疯子。上帝保佑美国!”左派主流媒体美国有线电视新闻网(CNN)指责支持共和党的媒体在分裂美国，制造人们对犹太人的仇恨，把美国社会出现的问题归到犹太人身上。而右派媒体福克斯新闻频道指名道姓攻击“金融大鳄”、犹太人索罗斯资助南美大篷车难民“入侵美国”，大谈“阴谋论”。近日在白宫举行的青年黑人领袖峰会上，特朗普也和一些保守派人士喊出“把索罗斯关起来”。这些保守派人士指责索罗斯的“开放社会”基金会支持全球主义价值，而这与特朗普的“美国优先”和保护主义背道而驰。88岁高龄的索罗斯还多次与特朗普互怼，称现在的美国政府是“世界的威胁”，预言特朗普不会连任。今年6月，他还痛批特朗普是一位“超级自恋狂”。被认为接受索罗斯捐款的CNN还刊文抨击特朗普某些言论“激化美国分裂”。据报道，这起教堂袭击惨案的制造者鲍尔斯就相信是索罗斯背后的犹太利益集团帮助南美难民进入美国，他高喊着“所有犹太人都必须死”，在“生命之树”教堂枪杀无辜的生命。美国社会反犹主义倾向已有时日。美国反诽谤联盟(ADL)的统计显示，2016年到2017年间，美国国内反犹事件从1267件增至1986件。在社交网络上还存在不少“反犹言论”。2014年4月，堪萨斯州一家犹太社区中心发生枪击案，凶手高喊“支持纳粹”的言论。几年前，《环球时报》记者就听克利夫兰一位虔诚的基督徒说，当地犹太教堂有时会遭到仇恨犹太人的中东裔人骚扰。犹太人也不受那些南方保守的白人基督徒的喜欢。主要原因在于：他们认为犹太人掌控了美国主流媒体、电影电视和各大高校的文科理论研究领域，正在系统地破坏传统基督教伦理和资本主义价值观。如犹太学者推进的社会福利理论在变相滋长懒惰风气，纵容那些滥用福利的人，严重打击社会生产积极性。美国独立媒体人斯特凡在关于匹兹堡枪击案的视频中评论说：“犹太人在思想领域取得的成就和他们热爱理性思辨有关。有些人指责他们通过制造和传播极左理论来破坏一国民众的风气，是当今美国诸多社会问题的罪魁祸首。但他们忘记了，美国社会里有一些选民，正是看到了他们可以滥用社会福利才选择那些极左犹太学者的理论。因此，不能责怪整个犹太群体。如果觉得他们的理论说不通，可以用更好的理论战胜他们，而不是用武力这种残忍的方式。”在一些研究者看来，尽管反犹主义在美国并不罕见，但从未形成浪潮。对于以色列《国土报》认为“匹兹堡教堂惨案是美国犹太人历史上的分水岭事件”，云南大学国际关系研究院副研究员、《美国犹太人：从边缘到主流的少数族群》作者刘军并不认同。他告诉《环球时报》记者，作为“大熔炉”的有机组成部分，美国犹太人的地位取决于自身，依附于美国社会，并受到美以关系的影响。毕竟，美国社会和美以关系的基本面未变。从美国社会来看，美国人的信仰结构以及由此形成的社会氛围并未改变。迄今，绝大多数美国人信奉基督教诸派系，而基督教源于古犹太教，基督徒与犹太教徒即犹太人同为上帝的“选民”。在美国有成员多达200万人的重要游说组织“基督教徒联合支持以色列”。从美以关系看，美国从最初对新生以色列的“道义支持”到上世纪70年代视以色列为“战略资产”，1981年以来美以关系更是进一步提升为“战略合作”。尽管奥巴马任内美以关系一度趋冷，但今年5月，特朗普无视全球性的反对浪潮，在以色列建国70周年纪念日将美驻以使馆迁往耶路撒冷。受自身自由主义政治倾向影响，美国犹太人与民主党的关系历来较为密切。但犹太社团并非铁板一块，犹太富豪更乐意两面下注，他们的捐资成为美国总统候选人激烈争夺的“香饽饽”。特朗普竞选活动最大的金主就是“犹太赌王”阿德尔森，他在2016年大选中向特朗普单独捐助了4000万美元!“批评犹太人，将付出巨大代价”犹太教重建派领袖摩迪凯·开普兰曾说过：“有利于保护犹太生活的力量并不仅限于犹太民族身上所固有的内部动力产生的那些因素。在犹太民族之外的环境之中，同样也可以找到这样的因素，其中最显著的一种力量就是反犹主义。”从某种意义上说，犹太复国主义运动的兴起、发展和最终取得成功，就是对19世纪晚期到20世纪三四十年代欧洲疯狂的反犹主义思潮和运动的反应。相比在欧洲遭遇过的不幸，犹太人在美洲的发展较为顺利。据说，1492年10月哥伦布抵达美洲的航队中就有犹太人。1654年8月末、9月初，一艘名为“斯特·凯瑟琳”的小船载着23名被葡萄牙殖民者从巴西驱逐出境的犹太人抵达“新阿姆斯特丹”(即今天的纽约)，这是目前有史可考的关于犹太人移居美洲的最早记录。到美国独立战争前夕，英属美洲殖民地的犹太人只有2000到2500人。犹太人还为美国独立做出过贡献，不少人在北美独立战争中以参军或其他方式积极投入。到南北内战前夕，美国约有15万犹太人。随着犹太复国主义运动的兴起和大批欧洲犹太移民的持续到来，1900年美国已有105万犹太人，1940年增长至470万。在纳粹反犹浪潮之下，又有大批犹太难民进入美国。到1950年，美国犹太人达到500万。战后，美国犹太人口缓慢增长，至2017年达到570万。目前，美国犹太人的数量仅次于以色列，约占全球犹太人的39.3%。但在美国，犹太人的人口比例从来没有超过3%，而且是非常典型的“城市民族”，约80%的人居住在纽约等10个大城市中。生活在美国东北部地区的犹太人约占总数的40%。其中，仅纽约就有200万犹太人。不要小看被称为“袖珍民族”的美国犹太裔，他们拥有巨大能量，特别是经济和知识精英的杰出表现，为整个族群带来光鲜的一面。目前，美国犹太人在金融业、电影业、新闻业、皮毛业、电子业、娱乐业、餐饮业、钢铁业、石油化工业等领域占据着有利地位甚至主导地位，对美国人生活的各个方面有着重大影响。《福布斯》发布的美国富豪榜中，约半数是犹太人，如洛克菲勒财团创始人洛克菲勒、“金融大鳄”索罗斯、甲骨文公司创始人埃里森、前纽约市长布隆伯格、“脸书”创始人扎克伯格、“犹太赌王”阿德尔森、谷歌共同创始人谢尔盖·布林和拉里·佩奇、戴尔电脑创始人戴尔等。此外，在获得诺贝尔奖的美国学者中，也有大量犹太人。甚至，美国联邦储备委员会主席也基本上是犹太人。在美国，还有多位犹太裔摘取诺贝尔文学奖桂冠。美国第一部有声故事片是华纳兄弟公司拍摄的《爵士歌手》，华纳四兄弟就是犹太人。像斯皮尔伯格导演这样的文艺界名流更是不掩盖自己的犹太身份，积极为犹太人和以色列的利益奔走。在美国众多少数族裔中，犹太人在政坛上的表现无疑是最为出色的，可以列出前国务卿基辛格、首位女国务卿奥尔布赖特等一长串名单，难怪有美国媒体说：“那些想入主白宫的人的背后，总是浮现着犹太家族的影子。”在2016年大选中与特朗普对决的民主党候选人希拉里与前者也有个相同之处，就是都有女婿是犹太人。枪击案次日，一些“默哀”做得不到位的共和党候选人遭到舆论猛烈攻击。事实上，不仅美国政客忌惮犹太人巨大的影响力，美国学者同样如此。国际关系理论家、芝加哥大学教授米尔斯海默所著《以色列游说集团与美国对外政策》亦因得罪犹太人而无法在美国出版，他无奈地承认：“如果你批评了以色列或(犹太)游说集团，你将会付出巨大的代价，而这种代价将是绝大多数人难以承受的。”控制舆论，犹太人的“绝招”无论从教育程度、城市化程度、就业率还是社会地位来看，美国犹太人都有着比其他族群更大的优势。由于在社会分层中占据有利地位，犹太人对自身社会地位的认定也是比较乐观的，他们中自认为属于上层或中层的人的比例要远远高于其他族群。尽管包括华裔、印度裔在内，美国很多少数族群在诸多方面都取得骄人成就，但整体影响力尤其是政治影响力还是不能与犹太人相比。部分原因是过去华裔不热衷参与政治，印度裔受自身宗教信仰影响，难以融入基督教社会。作为外来移民，犹太人重视教育，但视角却不同于华裔。他们在语言方面不满足于生存用的日常会话，而要达到能发表文章并影响他人思想的程度。二战时期，从欧洲逃到美国的犹太人建犹太教堂、办学校，组织犹太人学英语，办英语报纸，向外界讲述他们遭受的苦难。《环球时报》记者认识一位犹太裔长者，他十岁时随父母逃离奥地利，一家人来到美国后才开始接触英语。为尽快适应新生活，他们一家人有意培养用英语演讲和写作的能力，并试着在媒体上发表文章。他说：“语言只是工具，不要被它吓到而停滞不前。”相比，早期的华人在语言上不自信，交流中一旦受到美国人的冷遇就退回到华人圈子。在美国，华人办的英文报纸极少，难以影响大多数的英语读者。犹太人善于利用非营利组织(NGO)扩大影响。美国各大城市都有犹太联盟，经常举办筹款活动或对外系统地讲述犹太人的苦难史。据《环球时报》记者一位曾在该联盟实习过的犹太裔同学讲，克利夫兰犹太联盟一年可从犹太裔商人和相关基金会筹得1亿多美元捐款，然后用于各种游说活动。为维系犹太民族的传统文化，有的NGO还组织年轻的犹太裔赴以色列考察，培养他们的领导力、创新力和国际视野。还有几位从事NGO的犹太裔美国人表示，在建新的NGO之前他们会做详细调研，如果已有类似组织存在且运行完好就会放弃，因为再建一个不但功能重复，还会造成族内竞争，带来不必要的内耗。美国各大顶尖名校的董事会、管理层和教职也有大量犹太人。在学术上，犹太人不会重理轻文。美国一些顶尖高校的新闻系，就接受犹太人NGO的捐款。毕业的学生再进入由犹太裔掌控的主流媒体后，自然会传播有利于犹太人利益的声音。</w:t>
        <w:br/>
        <w:t xml:space="preserve">    </w:t>
        <w:tab/>
        <w:t xml:space="preserve">    </w:t>
      </w:r>
    </w:p>
    <w:p>
      <w:r>
        <w:t>WXC2901</w:t>
        <w:br/>
      </w:r>
    </w:p>
    <w:p>
      <w:r>
        <w:br/>
        <w:t xml:space="preserve">    </w:t>
        <w:tab/>
        <w:t xml:space="preserve">    </w:t>
        <w:tab/>
        <w:t>(image)本周二清晨，24岁的艾莉莎·谢泼德驾驶她的皮卡在公共汽车站撞上了四个孩子，结果造成三个孩子死亡。她告诉当局，当她看到停在公交站的校车时，已为时已晚。皮卡车撞上学生群，姐姐为救双胞胎弟弟，结果3姐弟当场丧生(image)故事发生时，一群学生正在过马路准备上校车。死亡的三个孩子，是3姐弟，9岁女孩是姐姐，2个6岁的弟弟是双胞胎。有一个11岁的也撞伤后多处骨折，被空运到医院接受紧急手术。当时9岁的姐姐本可以幸免遇难，但她平时保护弟弟们都成了一种习惯，当她看到皮卡车开过来的时候，她本能地想冲上去把弟弟们推开，但不幸的是，她也死在了车轮下。(image)一位女目击者当时开着车，就在谢泼德的车后面，据她估计，事故发生时，嫌犯的时速约为每小时45英里（约75公里）。她说，尽管外面很黑，但这辆校车依然清晰可见。目击者告诉警察，她看到校车后放慢了速度，但谢泼德没有。(image)而谢泼德告诉当局，事故发生时，她正开车送丈夫回去上班，她承认自己看到路旁有灯的“东西”，但她声称她没有意识到这是一辆校车，然后，事故发生了，一切都为时已晚。(image)据报道，当时的校车司机告诉警方，他发现了谢泼德的皮卡车，但认为距离很远，他挥手让孩子们穿过高速公路。但当他意识到皮卡车没有减速时，他按了喇叭，示意孩子们回去。谢泼德在事故后被捕，并被控三项鲁莽杀人罪和一项在延长手臂信号装置时经过校车的罪名。据WSBT报道，她以1.5万美元（约10万人民币）的保证金获释，并将于11月13日出庭。</w:t>
        <w:br/>
        <w:t xml:space="preserve">    </w:t>
        <w:tab/>
        <w:t xml:space="preserve">    </w:t>
      </w:r>
    </w:p>
    <w:p>
      <w:r>
        <w:t>WXC2902</w:t>
        <w:br/>
      </w:r>
    </w:p>
    <w:p>
      <w:r>
        <w:br/>
        <w:t xml:space="preserve">    </w:t>
        <w:tab/>
        <w:t xml:space="preserve">    </w:t>
        <w:tab/>
        <w:t>虽然美国总统特朗普在与中国国家主席习近平通过电话举行会谈后，表示对这次沟通非常满意。但随后针对美国政要的对华表态，中国政府予以了强硬回击，展现出两国关系依然紧张的局面。11月2日报道，11月1日上午，特朗普（DonaldTrump）在社交媒体推特（Twitter）上表示，他与习近平进行了“长久而美好的对话”，并将在11月底的G20峰会上会面，释出两国关系回温的积极信号。然而，仅仅数小时后，美国司法部长塞申斯（Jeff  Sessions）就宣布，司法部将致力于打击中国针对美国的经济贸易间谍活动，称“够了就是够了，我们不能再忍受了”。从“长久而很好的对话”到“我们不能再忍受”，华盛顿在同一天内释放出对北京一冷一热的两个信号，显示出仅仅一个首脑电话会谈，并不可能改变中美矛盾还在加剧的现实。长久而美好的对话11月1日上午，特朗普在推特上表示，他与习近平通了电话，在“长久而美好的”对话中讨论了包括朝鲜问题在内的诸多话题。他还宣布，两人会在月底于阿根廷召开的G20峰会上会面。特朗普特别指出，贸易是双方讨论的重点。在此之前，华盛顿的中美关系分析人士还在观望与猜测，2017年曾三次会面的特朗普与习近平，是否会在中美关系愈趋紧张的2018年内首次举行会谈。有分析人士认为，中国经济发展正面临内外的复杂阻力，华盛顿认为这正是向中国施压的好时机。而北京则认为，自己并非引起事端的一方，不愿先退一步，因而双方都按兵不动，僵持多时。中美贸易战正酣，但两国领导人即将会面的消息，被认为至少说明两国保有各层级的沟通交流，释放出了关系回暖的积极信号。但塞申斯的表态，也为这个看法泼了凉水。很多分析指出，特朗普突然与习近平进行沟通，无非也是为中期选举拉票的一个手段而已。毕竟特朗普选在中期选举前释放出中美在贸易争端上仍有对话空间的信息，能起到安抚受贸易战打击的选民的作用。无独有偶，美国国务卿蓬佩奥（Mike  Pompeo）也在11月1日接受美国媒体采访时强调，对中国施加贸易关税，不仅对科技公司有利，亦对美国农业和工业有益，同时也符合“美国的中心地带，像印地安纳州和堪萨斯州”人们的利益。在爱荷华州、威斯康星州和印地安纳州等农业州种植大豆、花旗参的农民中，不少是特朗普的死忠粉丝，但同时他们正承受着贸易战的正面冲击，特朗普和蓬佩奥此时的表态将有助巩固这部分选票。说变就变特朗普放下电话仅仅数小时后，塞申斯就宣布，司法部设立“中国计划”（ChinaInitiative），专门打击中国针对美国的经济贸易间谍活动。在新闻发布会上，塞申斯指责中国正在“以偷盗手法爬上经济发展的阶梯，让美国蒙受损失”。中国针对美国经济情报活动持续在增加，而且增加得非常迅速。从2018年9月以来，美国司法部已经就三起涉及隶属中国国家安全部的中国江苏省国家安全厅情报人员的知识产权盗窃案提起诉讼。中国外交部发言人强硬回应称，有关指控子虚乌有、纯属捏造。华盛顿透过白宫和司法部在同一天内，对北京软硬兼施，一方面保持高层对话，另一方面毫不客气地批评起诉。华盛顿智库战略与国际问题研究中心（CSIS）的高级顾问葛来仪（BonnieGlaser）告诉BBC，她猜测，特朗普是借这两种方法向中方施压，希望中国提呈一个对美国要足够有利的重要贸易方案。“对于华盛顿来说，这些不是矛盾的信息，而是互补信息。”智库卡内基国际和平研究院副院长包道格（Douglas  Paal）对BBC表示，特朗普和塞申斯的表态，代表美国在知识产权问题上立场趋向强硬。同时，美国也想达成一些经济合作来纠正贸易逆差。“两种表态都是要通过关税和诉讼来对中国施加压力，迫使中国改变一贯的行为作风。”</w:t>
        <w:br/>
        <w:t xml:space="preserve">    </w:t>
        <w:tab/>
        <w:t xml:space="preserve">    </w:t>
      </w:r>
    </w:p>
    <w:p>
      <w:r>
        <w:t>WXC2903</w:t>
        <w:br/>
      </w:r>
    </w:p>
    <w:p>
      <w:r>
        <w:br/>
        <w:t xml:space="preserve">    </w:t>
        <w:tab/>
        <w:t xml:space="preserve">    </w:t>
        <w:tab/>
        <w:t>美国10月就业数据强于预期，薪资同比增速自2009年来首次站上3%，失业率继续维持在48年来最低水平，这意味着美国劳动力市场将继续推动消费和经济增长。　周五美国劳工局公布的数据显示，10月非农就业人口增加25万人，远高于预期的20万人和修正后的前值11.8万人。10月私营部门员工的平均时薪同比增加了3.1%，前值2.8%；环比增加0.2%，前值为0.3%，双双符合分析师预期。失业率和9月的3.7%持平，符合预期。就在中期选举即将于下周二拉开序幕之际，上述数据无疑让共和党人又多了一个可以夸耀的经济成就。不过彭博社分析指出，10月份的数据对经济形势的指示意义可能相对较弱，因为这里面包含了今年和去年飓风对经济造成的扭曲。与此同时，中美之间的贸易争端也对增长的持续性带来了风险，企业可能会放缓资本投资。劳工部称，10月有19.8万人因为天气糟糕没有工作，这反映出迈克尔飓风(HurricaneMichael)对佛罗里达州的冲击；而去年同期数据仅有3.6万人。同比数据上的变化可能反应了10月的就业情况受到了飓风的提振，而去年同期则受到飓风拖累。不过，企业也一直在持续提高薪水，来吸引并留住员工。  分析师指出，就业和薪资方面的持续增长反映了减税措施带来的提振，同时也强化了对美联储在12月实施第四次加息的预期。自2015年底以来，美联储一直在缓步提高借贷成本，希望在实现就业最大化的同时阻止价格过快上涨。PGIM Fixed Income首席经济学家NathanSheets指出，一方面，从家庭的角度来看薪资上涨是件好事，因为人们可以用于生活的开支增加了。但市场可能会认为，通胀压力上升将推动美联储进一步收紧货币政策。</w:t>
        <w:br/>
        <w:t xml:space="preserve">    </w:t>
        <w:tab/>
        <w:t xml:space="preserve">    </w:t>
      </w:r>
    </w:p>
    <w:p>
      <w:r>
        <w:t>WXC2904</w:t>
        <w:br/>
      </w:r>
    </w:p>
    <w:p>
      <w:r>
        <w:br/>
        <w:t xml:space="preserve">    </w:t>
        <w:tab/>
        <w:t xml:space="preserve">    </w:t>
        <w:tab/>
        <w:t>中共陕西省委常委、秘书长钱引安被宣布涉嫌严重违纪违法接受调查。钱引安之所以备受关注，是因为他是秦岭违建别墅的幕后策划人，这一项目曾惹习近平震怒。与此同时，秦岭多个违建别墅变绿地的消息也扑面而来，给人的印象是，秦岭的问题已经解决。横贯中国中部，位于陕西省中南部的秦岭是中国重要的地理分界线和生态安全屏障。外界相信，这或许是中共高层震怒和陕西的一系列会议之后的结果。但分析人士表示，钱引安的落马或只是冰山一角，盘根错节的圈子背后或许有更大的人物。钱引安提出的秦岭规划大陆公开资料显示，今年54岁的钱引安是陕西西安人。他的仕途经历也都在陕西，2013年之前在西安，2013年之后在宝鸡。据大陆媒体披露，钱引安曾提出“新长安战略”，而这一战略与正在整治中的秦岭违规别墅存在着一定的关系。2003年7月28日，刚设区不久的长安区斥资1,000万元人民币（1元人民币约合0.145美元）面向世界寻求“新长安战略”策划方案。也是在2003年，秦岭北麓的违建别墅开建。2005年，在公开的“新长安战略”中，“秦岭北麓经济板块”是重要规划之一。规划以秦岭北麓资源保护为重点，以环山公路为轴线，加大东大、滦镇、子午、太乙等小城镇基础设施建设，建成沿山果林带和生态观光农业示范基地以及多个现代农庄。也是在2005年，秦岭北麓的违建别墅达到了“疯狂”。习近平的“六次”批示会议披露“近年来，习近平先后6次对秦岭北麓西安境内违规建别墅、严重破坏生态环境问题和秦岭生态环境保护作出重要批示指示”。有分析指出，中共最高领导人针对一个问题下六次批示，中央专门派驻整治工作组，并且由中纪委副书记挂帅，足见问题严重和中央震怒。据不完全统计，2018年7月，习近平对秦岭北麓西安境内违规建别墅、严重破坏生态环境问题作出重要批示，要求彻底查处；2018年4月，习近平在专门作出重要批示时再次强调，秦岭是中国重要生态安全屏障之一；2015年2月，习近平来陕视察时强调在保护生态环境上不能手软，不能产生“破窗效应”；2014年，媒体曝光秦岭北麓山区私建上百套别墅，看到材料后，习近平当即批示。其实早在2007年1月，陕西就出台了秦岭生态环境保护纲要，明确禁止任何单位和个人在秦岭北麓从事房地产开发、修建商品住宅和私人别墅。但数百套别墅还是拔地而起。钱引安落马只是冰山一角一方面是地方官发展经济的强烈愿望，另一方面是中央的强大压力，秦岭别墅专项拆除行动凸显了中国中央政府和地方之间的博弈困境。此前分析认为，“政令不出中南海”一直是中共政坛久病不医的顽疾。在胡温执政时代，中共中央政府的政令不通，时常受到抵制。伴随着中国改革的全面推进，中共领导人习近平正面临着与其前任相似的难题，即如何让官僚系统高效运转，以有效应对和解决改革过程中所遭遇的转型危机。此前有媒体披露，秦岭北麓西安段单体最大违建别墅，“陈路超大违建别墅”之阔气奢华令人咋舌：圈占基本农田14.11亩、鱼塘两处逾千平方米、狗舍面积达78平方米、文物211件……有网友表示：“我家还没他的狗舍大。”此前，在西安本地媒体及官方信息发布平台上，该违建被命名为“支亮超大违建别墅”。后经有关部门查实，该别墅系以陕西秦悦贸易有限公司法定代表人支亮名义所建，实际业主为陈路。一个80后年轻人，一家当地公司的法人代表。这样一个青年，何以有如此大的能量，在基本农田里建起豪华别墅？特别是，面对几次核查，陈路别墅岿然不动，这背后又有着怎样的神通？据报道，陈路的父亲曾在西安市党政系统担任要职。有知情人士猜测，陈路系西安前市长陈宝根之子，但尚未获得官方证实。钱引安之后是否还会有更高级别老虎落马仍值得关注。分析表示，陕西最近出事应该不意外，秦岭违建别墅项目或许能牵出更多的故事，这不仅是秦岭的生态治理，更是西安恶劣的官场生态治理。</w:t>
        <w:br/>
        <w:t xml:space="preserve">    </w:t>
        <w:tab/>
        <w:t xml:space="preserve">    </w:t>
      </w:r>
    </w:p>
    <w:p>
      <w:r>
        <w:t>WXC2905</w:t>
        <w:br/>
      </w:r>
    </w:p>
    <w:p>
      <w:r>
        <w:br/>
        <w:t xml:space="preserve">    </w:t>
        <w:tab/>
        <w:t xml:space="preserve">    </w:t>
        <w:tab/>
        <w:t>B.C.人权法庭（B.C. Human Rights Tribunal）日前做出裁决，卡里布（Cariboo）一家度假村的老板KinWaChan因涉嫌歧视白人雇员，判其要赔偿多位受害人总共$173,000，其中最大一笔赔偿金额要给在这家度假村工作20年之久的资深女经理。据CBC的报道，一份长达73页的判决书中称，这位华人老板拥有的度假村名为Spruce Hill Resort and Spa，位于B.C. 省的卡里布。多年来，这位陈姓老板千方百计赶走所有白人雇员，以华人取而代之。人权法庭的主席DianaJuricevic在判决时说，在数月时间内，陈先生在多个场合，不止一次地对白人雇员公开表示，“为了降低人工成本，我要把你们这些白人一个个炒掉，找华人员工来顶替。”陈老板还说，“华人不仅吃苦耐劳，而且人工也便宜。如果雇了中国人，我也不必付什么带薪假以及加班费之类。”判决书还说，陈姓老板说到做到，结果到2016年8月，在这个度假村工作的白人雇员悉数走光，有的是被迫辞职，有的则是被解雇，员工几乎都换上了清一色的中国人。这些白人雇员中最惨的是女经理ClareFast，她是这个公司最资深雇员之一，工作20多年，长期担任健身部和人事部经理。但为了把她换掉，陈老板找来啥都不懂的华人女子取而代之。人权法庭发现，这位英文名叫Holly的华裔女子全无工作经历，但陈老板认为她工作努力，其实背后原因是，她比Fast的薪水少许多，而且不要别的福利，比如带薪假及加班费之类，全不计较。判决书认为，白人老职工Fast是所有投诉者中受打击最大的一位，因此判给她的赔偿也最多，计有$62,000。人权法庭还指控陈先生涉嫌性别歧视，对象是度假村的前女性总经理MelonieEva。根据受害人的陈述，2016年4月，陈老板与Eva两人到香港出差，此行的目的原本是为了购买度假村的装修材料。到港之后，两人外出就餐，餐后一起顺便逛了当地一家性用品商店。回到所住酒店时，Eva赫然发现老板只订了一间房，那意思在明显不过：两人“共度良宵”。据Eva指证，她当时震惊不已，自然不肯就范，两人还为此大吵一架，最后陈老板无奈之下又为她开了一间房。判决书说，两人闹了不愉快之后，Eva不久便离开了度假村，但没有说明是她愤而辞职，还是被解雇。不过法庭就上述情节判陈老板赔偿精神损失费$18,000；另加$24,481.25的工资损失。人权法庭的主席Juricevic还表示，法庭之所以做出上述裁决，不仅基于一些基本事实，还考虑到多位投诉者的证词比陈先生的更可信，更有说服力。在本案的审理中，陈先生不仅总是避开对自己不利的事实，而且不乏相互矛盾的证词。根据Spruce Hill Resort and Spa的网站，陈于2015年买下这家度假村。网站资料称，该度假村位于108 MileRanch的大型牧场，设有酒店，宴会厅，健身中心，游泳池，餐厅和小木屋等度假休闲设施。</w:t>
        <w:br/>
        <w:t xml:space="preserve">    </w:t>
        <w:tab/>
        <w:t xml:space="preserve">    </w:t>
      </w:r>
    </w:p>
    <w:p>
      <w:r>
        <w:t>WXC2906</w:t>
        <w:br/>
      </w:r>
    </w:p>
    <w:p>
      <w:r>
        <w:br/>
        <w:t xml:space="preserve">    </w:t>
        <w:tab/>
        <w:t xml:space="preserve">    </w:t>
        <w:tab/>
        <w:t>这是美国历史上最多元化的一次中期选举。　　值得关注的事项包括：国会两院将由哪个政党控制，并获得对特朗普总统及其政府的监督权。（提示：如果有机会，民主党人将比共和党人更积极地展开调查）此外，选民一般都会获得“IVoted”（我投票了）贴纸，那是经常能引起周围人欢呼的东西。不妨了解一下：众议院议席每两年选一次。由于参议员的任期为六年，且是错开的，所以今年秋天有33个州要选参议员。华盛顿以外的地方呢?6665个州职位和成千上万个地方职位。别忘了还要选州长、州立法席位和其他众多非联邦机构的职位，包括市级。今年有36个州将选出新的州长。谁会赢得众议院?肯定是民主党。或者共和党。反正是其中一个。大家一直在谈论所谓的“蓝色浪潮”，让民主党拿下参众两院的多数席位。有可信的迹象表明，民主党今年充满活力。但强劲的经济，以及特朗普的贸易保护举措，将激励大量的共和党人出来投票。所以，难以保证哪个党将大胜——只会有很多势均力敌的竞争。看看那些民调结果，作出自己的判断。如果民主党拿下众议院，会带来什么？政治上：展开调查，高声演说，也许还会启动弹劾程序。立法上：恐怕难有成就，回归到分裂政府状态。民主党人会认为这是一个重大的进展。如果共和党守住了众议院，会发生什么？政治上：华盛顿的一党统治进一步加强，特朗普可能更加为所欲为，几乎可以肯定不会遭到弹劾。立法上：更多的放松管制，也许还有更多的减税，也许还会进行废除《合理医疗费用法案》(AffordableCare Act)的又一次尝试。民主党需要夺过多少席位，才能在众议院成为多数党？23席。他们要如何实现这个目标？先得拿下希拉里·克林顿在2016年所赢选区的23个共和党席位当中的一部分。但民主党在数十个选区看到了明确的机会，从多元的都市区到郊区（这里许多受过大学教育的选民看不起特朗普），到一些农村席位。我们在这里建了一个众议院争夺战的战场指南。有多少美国人生活在竞争激烈的国会选区?5000多万。在众议院的435个席位中，大约75个竞争激烈。每个选区大约有70万人。所以，在竞争激烈的选区，有超过5000万人。哪些州的众议院之争最激烈?这30个州。各地都存在十分关键的争夺：加州、东北部（宾夕法尼亚、纽约、新泽西）、中西部（艾奥瓦、伊利诺伊、明尼苏达），甚至是传统的共和党据点，如德州。我们在跟进那些竞争最为激烈的州。我的投票重要吗？重要。我的意思是，当然，在特定的选举中，你的那一票不太可能决定胜负。但这并非不可能！而且，即使在超过一票决定的选举中，整个过程也具有公民意义。此外，中期选举的投票率一般低于总统选举。所以这是反对派人士打破统计预期的好机会，如果这是你感兴趣的目标的话。我可以提前投票吗？这取决于你住在哪里。在一些州，提前投票已经开始了。这是一篇很好的总结。我最晚可以什么时候注册？我去哪里投票？每个州规定不同。这个页面是个有用的指南。我的投票安全吗？可能吧。也许。但实际上：有关选票公正性的保护正面临严重质疑。而且，与以往一样，白宫是一个不可知因素。特朗普总统经常质疑情报界对俄罗斯干涉2016年大选的共识，他已签署了一项惩罚外国干预的行政命令，但两党的立法者一直在推动更剧烈的措施。我们在这里和这里详细拆解了我们对俄罗斯一事的了解。社交媒体在这次中期选举中起什么作用？作用很大。Facebook、Twitter和Snapchat等平台的重要性对竞选活动来说不是什么新鲜事，但政治人物从未有过如此多绕开传统媒体的选项。一个至关重要的例子：候选人们的目标是制作下一个病毒式传播视频，将其作为昂贵的电视广告的代理，并经常大量依赖社交媒体来分享信息。Facebook有采取什么不同的措施吗？有鉴于大规模数据泄露和（真正的）虚假新闻，Facebook自2016年以来表现不佳。除了用无处不在的广告模糊地道歉之外，该公司已表示正在全力应对这两方面的问题，但我们已经看到影响竞选活动的威胁在2018年是非常真切的。该公司提到了外界试图影响中期选举的尝试，其策略与2016年俄罗斯的情况非常相似。正如我的同事凯文·鲁斯(KevinRoose)最近所写的那样，Facebook面临的众多挑战之一是“区分真实用户发出的普通咆哮和愤怒与国家支持的左右舆论企图”。特别法律顾问调查会如何影响中期选举？很难说。迄今为止，很多民主党候选人在很大程度上回避了俄罗斯事件，他们更愿意谈论国内事务。但从政治角度上来说，距11月6日仍然有很长一段时间，由特别检察官罗伯特·S·穆勒三世(Robert  S.Mueller III)领导的调查（或其他对总统及其身边人的调查）取得的重大突破，可能会成为“十月惊喜”。何种政策讨论主导了竞选？医保普遍是一个大问题，争论有两条主线：民主党人和共和党人之间就《合理医疗费用法案》的功过（仍在进行的）讨论，以及民主党人和民主党人之间关于全民联邦医疗保险(Medicare)是否是长期对策的讨论。其他议题有：移民、教育和控枪。民主党也有机会拿下参议院吗？当然，但有很长一段路要走。2016年特朗普获胜的州中——其中有一些州是大胜——有10名民主党人正竞选连任。相比来看，民主党只在少数几个州有切实的机会，因此他们几乎没有犯错的余地，而共和党人已经占据了微弱的多数。民主党必须赢下共和党控制的哪几个席位才能有机会夺取参议院？内华达州、亚利桑那州和田纳西州。德克萨斯州也处在关注之下，众议员贝托·欧洛克(Beto O’Rourke)与参议员特德·克鲁兹(TedCruz)进行了激烈竞争——后者是民主党人乐于去深恶痛绝的人。如果众议院与参议院分裂，任何重大立法在两年内通过的几率是多少？非常非常非常非常非常小！什么样的共和党人通过了初选？那些看起来最像特朗普的人。他们在共和党初选中做得很好，经常得到总统本人的背书。含蓄是个很稀罕的东西了，尤其是在竞选广告中。在佛罗里达州，罗恩·德桑蒂斯(Ron  DeSantis)成功得到州长竞选提名的过程中，他年幼的孩子一度穿起了“让美国恢复伟大荣光”(MakeAmericaGreat  Again)的连体衣。在佐治亚州共和党州长候选人布莱恩·坎普(Brian  Kemp)的另一则广告中，他坐在一辆卡车里，承诺“如果需要我亲手把作奸犯科的非法移民抓起来送回家”，他会去做。但大选中的选民真的想要更多的特朗普主义吗？我们拭目以待。这真的是“女性之年”吗？看起来无疑是这样的。今年秋天有创纪录的257名女性参加众议院和参议院竞选，赢得众议院初选的女性达到235名，为本国有史以来最多的一次。女性在州长职位的初选中也打破了记录，女性对女性的竞争比以往任何时候都多。在许多激烈的竞争中，女性已经从充斥着男性的初选人海中脱颖而出。尽管女性被提名人数创历史新高，距离国会实现和国家人口一致的男女比例还很遥远。今年的许多女性候选人都是在竞争激烈的地区与男性竞争，或者与男性在任者竞争时机会不大。有哪些候选人让民主党人感到激动？民主党的未来似乎是年轻、进步和极为多元化的——从民主社会主义者、纽约初选中击败了现任众议员的亚历山德里娅·奥卡西奥-科尔特斯(Alexandria  Ocasio-Cortez)，到民主党佛罗里达州长提名人安德鲁·吉勒姆(Andrew  Gillum)，乃至正努力在乔治亚州的竞选中成为美国第一位非裔女性州长的斯泰西·阿布拉姆(StaceyAbrams)。有哪些候选人让共和党人感到激动？民主党参议员们对10个特朗普获胜选区的重选感到紧张。其中有：共和党人在密苏里州能看到一些优势，那里的民主党参议员克莱尔·麦卡斯基尔(Claire  McCaskill)正在努力击退38岁的州检察长乔希·霍利(JoshHawley)。佛罗里达州的情况也是如此，比尔·尼尔逊(Bill  Nelson)将对阵州长里克·斯科特(RickScott)，后者是一名富有的商人。谁能在今年创造历史？有很多人。安德鲁·吉勒姆将是第一位领导自己所在州的非裔美国人。斯泰西·阿布拉姆将是首位领导一个州的非裔美国女性。田纳西州有一个空缺的参议员席位，共和党提名人、众议员玛莎·布莱克本(MarshaBlackburn)可能成为该州首位女性参议员。在佛蒙特州，民主党人克里斯蒂娜·哈尔奎斯特(ChristineHallquist)是有史以来首位成为主要党派州长提名人的跨性别候选人。密歇根州的拉希达·塔利布(Rashida Tlaib)和明尼苏达州的伊尔汗·奥马尔(IlhanOmar)都在谋求众议院席位，二人都将成为国会首度出现穆斯林美国女性。科罗拉多州的贾里德·波利斯(Jared Polis)将成为首位当选州长的已出柜男同性恋者。各种丑闻影响到众议院的竞选形势了吗？这个嘛......两名来自绝对红色选区的共和党国会议员——纽约的克里斯·柯林斯(Chris  Collins)与加利福尼亚州的邓肯·亨特(Duncan  Hunter)近期遭到起诉。包括总统在内的共和党人如今都表达了对于丢掉这些席位的担忧。由于是司法部决定在如此临近11月的时候提起诉讼的，特朗普把责任归咎于司法部长杰夫·塞申斯(Jeff  Sessions)。总统以政治理由为那些被控犯罪的人辩护，这常见吗？不常见。选举日那天，华盛顿哪些权势人士会遭受最大损失？如果民主党人不能拿下众议院，很难想象南希·佩洛西(Nancy  Pelosi)在众议院民主党领袖位子上还能坐多久。如果共和党人阴差阳错丢掉了参议院，他们的多数党领袖米奇·麦康奈尔(Mitch  McConnell)很可能不会喜欢过重新成为少数党的日子。例如，如果没有50个共和党人的投票，确认另一位保守派最高法院大法官将会很难。有哪些值得关注的选票提案吗？有好几个！其中有：几个保守州——犹他、内布拉斯加、爱达荷——将考虑扩大联邦医疗补助的提案，支持者们希望能击败曾经从立法方面阻止这种努力的保守派议员。一些西部州的创制权投票涉及能源定价——包括加州一个关于州汽油税、华盛顿州一个关于碳排放的创制权投票。此外，在佛罗里达州，一个备受关注的举措将恢复那些服过刑的重罪犯的投票权。中期选举只是一个对特朗普的公投吗？基本上是，但也不全是。地方问题永远是重要的，有时候关系重大。此外，共和党国会的政策——例如税改及废除医保的努力——对许多选民来说可能是强有力的动力，而他们投票的理由可能与特朗普本身没什么关系。对共和党候选人来说，特朗普能带来好处还是一个负累？这就像房地产市场：重要的是位置、位置和位置。总的来说，在他受欢迎的地方，总统是很有用的，在不受欢迎的地方没那么有用。（很令人震惊，没错。）但全国各地的许多共和党人都很欢迎他的帮忙。2016年，特朗普嘲笑过特德·克鲁兹的妻子、父亲及他的信仰。如今，面临着一场艰难重选的克鲁兹计划让特朗普成为德克萨斯州一场集会的中心。我能相信民调吗？可以，也不可以！总的来说，民调更多的是对选民和议题的揭示，而不是对选举日的精确预测。今年，许多预测暗示民主党夺回众议院的几率大于50%。但没人能保证结果一定如此。关于我们不知道（也不能）确定的事情，《纽约时报》“结语”(Upshot)栏目的实时民调项目是一个兼具令人信服的数据和极度诚实的绝佳例子。OK，中期选举结束了，然后呢？开心、解脱、绝望。而且基本上2020年总统大选紧接着就开始了。</w:t>
        <w:br/>
        <w:t xml:space="preserve">    </w:t>
        <w:tab/>
        <w:t xml:space="preserve">    </w:t>
      </w:r>
    </w:p>
    <w:p>
      <w:r>
        <w:t>WXC2907</w:t>
        <w:br/>
      </w:r>
    </w:p>
    <w:p>
      <w:r>
        <w:br/>
        <w:t xml:space="preserve">    </w:t>
        <w:tab/>
        <w:t xml:space="preserve">   </w:t>
        <w:tab/>
        <w:tab/>
        <w:t xml:space="preserve"> </w:t>
        <w:br/>
        <w:t xml:space="preserve">    </w:t>
        <w:tab/>
        <w:t>美国司法部长塞辛斯1日宣布，起诉中国大陆国营福建晋华积体电路公司、台湾联华电子公司，以及三名台湾人，指控他们涉嫌共谋窃取美国半导体业者美光科技公司（Micron）的商业机密，估计价值达87亿5000万美元。•防谍！美宣布“中国专案”塞辛斯、联邦调查局(FBI)局长雷伊等人1日举行记者会，宣布成立一项新的执法行动计画“中国专案”(ChinaInitiative)，优先处理中国大陆窃取商业机密的案件，以打击中国大陆的经济间谍活动。塞辛斯表示，中国大陆针对美国进行的经济间谍活动愈来愈多，而且一直迅速增加。他说：“真的受够了，我们不会再忍气吞声。”塞辛斯说，在川普总统的领导下，美国挺身应对中共政权这种蓄意、系统性、精心谋画的威胁，这种窃取智慧财产权的行为使其在全球恶名昭彰。司法部指出，联邦大陪审团已提交起诉书，指控晋华积体电路公司、联华电子公司，以及三名个人从事经济间谍活动等罪名。此外，美方也提出民事诉讼，要求下令禁止进一步转移被窃取的商业机密，禁止晋华与联电利用相关商业机密所制造的任何产品输往美国。•控罪！另有3台湾人涉案塞辛斯表示，证明被告有罪前，他们都被视为无罪；而若罪名成立，被告将面临最高15年监禁与500万美元罚款，公司则可能面临没收非法所得与超过200亿美元罚款。涉案的三名台湾人分别为陈正坤(Chen Zhengkun)、何建廷(He Jianting)、王永铭(WangYungming)；陈正坤曾任职美光公司购并的瑞晶电子(Rexchip)总经理，后任联电资深副总，于2017年出任晋华积体电路总经理。雷伊指出，中国大陆政府决心利用各种手段获取美国技术，若中方获得美国公司最重要、足以领导该领域的技术，则该公司损失惨重，美国国家安全也可能受影响。雷伊说，美国联邦、州、地方政府，以及私营部门伙伴，将密切合作应对来自中国大陆的威胁。</w:t>
        <w:br/>
        <w:t xml:space="preserve">    </w:t>
        <w:tab/>
        <w:br/>
        <w:t xml:space="preserve">    </w:t>
        <w:tab/>
        <w:t xml:space="preserve">    </w:t>
      </w:r>
    </w:p>
    <w:p>
      <w:r>
        <w:t>WXC2908</w:t>
        <w:br/>
      </w:r>
    </w:p>
    <w:p>
      <w:r>
        <w:br/>
        <w:t xml:space="preserve">    </w:t>
        <w:tab/>
        <w:t xml:space="preserve">    </w:t>
        <w:tab/>
        <w:t>(image)在前往美国移民之旅的第15天，来自洪都拉斯的埃斯皮纳尔和他的家人受伤了。在他们到达美国之前，仍然有一个国家需要穿越。图为2018年10月26日凌晨，埃斯皮纳尔11岁的儿子杰森在公路上休息。(image)两个多星期前，他们逃离洪都拉斯并加入了中美洲的移民大篷车，向美国边境蜿蜒前行。现在，他们在墨西哥南部的高速公路步行，幸运的时候可以花钱搭乘大篷车。图为2018年10月26日，埃斯皮纳尔一家人走在前往美国的道路上。(image)埃斯皮纳尔和妻子赫尔南德斯一路上一直在咳嗽和喉咙痛。他们11岁的儿子杰森在高速公路上突然肚子疼，他12岁的姐姐也感到不适，童车里的婴儿则经常发烧大哭。(image)在失去大部分大篷车支援后，埃斯皮纳尔一家决定在凌晨3点后再次出发。他们计算过，距离目的地还有100多公里。图为2018年10月26日，赫尔南德斯带着她生病的孩子在一辆卡车里。(image)埃斯皮纳尔一家花费了很大的力气挤上了移民卡车。他的计划是要求庇护，而不是非法越境。“我有点担心一旦我们到达美国边境会发生什么。”他说，无论如何，他们不会回到洪都拉斯。(image)赫尔南德斯在晚餐时与孩子微笑交流。两个多星期前，他们从洪都拉斯逃离，并加入了中美洲的移民大篷车前往美国边境。(image)前往美国的路途的夜晚，埃斯皮纳尔在帐篷中向外望去。对未来，他十分的忐忑不安。(image)10月26日，埃斯皮纳尔一家人抵达墨西哥阿里亚加后，倒下去就在地板上睡着了。(image)10月27日，赫尔南德斯在墨西哥塔帕纳泰佩克的河畔洗衣服。据联合国儿童基金会统计，每年大约有2300名儿童乘坐大篷车移民。(image)埃斯皮纳尔一家人步行的路上偶遇大篷车还有位置，埃斯皮纳尔让妻子带着儿女上车，自己则站在车尾的保险杠上。</w:t>
        <w:br/>
        <w:t xml:space="preserve">    </w:t>
        <w:tab/>
        <w:t xml:space="preserve">    </w:t>
      </w:r>
    </w:p>
    <w:p>
      <w:r>
        <w:t>WXC2909</w:t>
        <w:br/>
      </w:r>
    </w:p>
    <w:p>
      <w:r>
        <w:br/>
        <w:t xml:space="preserve">    </w:t>
        <w:tab/>
        <w:t xml:space="preserve">   </w:t>
        <w:tab/>
        <w:tab/>
        <w:t xml:space="preserve"> </w:t>
        <w:br/>
        <w:t xml:space="preserve">    </w:t>
        <w:tab/>
        <w:t>轰动全国的达拉斯“美女牙医情杀案”，受雇开枪杀人的34岁凶手克里斯多弗．拉夫（KristopherLove）10月31日（周三）被陪审团裁决死刑。根据达拉斯县检察官办公室公布的文件，儿童牙科女医师哈彻（Kendra Hatcher）在2015年春季与医师潘尼阿瓜（RicardoPaniagua）约会，引起潘尼阿瓜前女友德加多（BrendaDelgado）大发醋劲，开始跟踪哈彻和潘尼阿瓜，后来她找到柯特斯（CrystalCortes）帮她雇枪手，提供现金和毒品，把哈彻除掉，好让她能够与潘尼阿瓜重归于好。2015年9月2日，柯特斯开吉普车，载拉夫到达哈彻豪华公寓外等候，当哈彻回家时，被拉夫连开数枪当场死亡，那时她才35岁。拉夫在几天内就被警方捕获，审问后案情明朗，德加多和柯特斯都被逮捕。柯特斯后来与检方合作，对一级谋杀罪名认罪，并替检方作证以获取减刑。拉夫是这件谋杀案的三名凶手中第一个受审的，陪审团10月25日裁定拉夫的“一级谋杀”（capitalmurder）罪名成立，本周一起为如何惩处听取证词，并在31日达成协议，认为拉夫应该处死。买凶的德加多，还在等候审判。哈彻的母亲在陪审团做出死刑裁决后，在庭上当庭落泪并谴责拉夫，难掩对爱女惨死的悲痛。她指出，女儿是个充满爱心的人，除了平日给儿童看牙之外，还以许多实际行动造福社会，譬如曾在佛州为贫困者建筑住房，在厄瓜多尔（Ecuador）为儿童义诊。</w:t>
        <w:br/>
        <w:t xml:space="preserve">    </w:t>
        <w:tab/>
        <w:br/>
        <w:t xml:space="preserve">    </w:t>
        <w:tab/>
        <w:t xml:space="preserve">    </w:t>
      </w:r>
    </w:p>
    <w:p>
      <w:r>
        <w:t>WXC2910</w:t>
        <w:br/>
      </w:r>
    </w:p>
    <w:p>
      <w:r>
        <w:br/>
        <w:t xml:space="preserve">    </w:t>
        <w:tab/>
        <w:t xml:space="preserve">    </w:t>
        <w:tab/>
        <w:t>现在随着社会各方面的发展，人们的生活水平以及生活条件相比之前好了很多，特别是现在人们现今的医疗水平，更是大大延长了人们的平均寿命，但是还是有很多疾病是目前人类无法治愈的，就像人人闻之色变的癌症。癌症这种病症不管是在哪个国家都是被称为“死神”的存在，一般情况下癌症的治愈系数是很低的，就连各方面都比较发达的美国，在治疗癌症方面也是束手无策，近日一位公众们非常喜欢的一位主持人李咏的离世更是为人们敲响了警钟。从李咏的爱人哈文微博上可以看出来李咏一家赴美是经过了长达17个月的抗癌治疗，17个月啊！大家都知道不管是什么病，治疗的时候都不会好受，更何况是癌症？在这17个月的时间里李咏想必也是受到了疾病非人般的折磨，向这位汉子致敬。李咏是去年就知道自己得了癌症，所以便开始寻求治疗癌症的方法和道路，大家也都知道我国的医疗水平如何，不吹不黑，真的是没有美国强，美国五年癌症治愈率为百分之八十一，日英等国治愈率在百分之六十五左右，而中国只有百分之二十五，如果你患了癌症，你是在中国治疗还是在美国治疗？李咏的离世对很多人来说都有点不能接受，美国著名的医院梅奥，大家也都知道，梅奥是美国国家癌症研究院指定为美国第一家提供综合性癌症治疗中心诊所，这么多年来这家诊所也是接待了无数政要富商，但是在这里也没能留住李咏的性命。大家可以从上面的图片中看到梅奥诊所的收费也是相当贵，但是以李咏的条件完全不用考虑治不起病，一个胃癌手术接三万美金，折合人民币就大约20多万，这还不包括吃药，诊断，以及其他辅助费用，对于这样的价格是否大家都有这样的感慨：生不起病！李咏在梅奥医院经过了长达17个月的治疗还是没能抗住病魔，最后也是永远的离开了我们，李咏在生前也是有着相当好的口碑，但是病魔并没有因为一个人的口碑好就放过谁，希望李咏能够继续在天堂握话筒，希望李咏在天堂没有病痛，一路走好。</w:t>
        <w:br/>
        <w:t xml:space="preserve">    </w:t>
        <w:tab/>
        <w:t xml:space="preserve">    </w:t>
      </w:r>
    </w:p>
    <w:p>
      <w:r>
        <w:t>WXC2911</w:t>
        <w:br/>
      </w:r>
    </w:p>
    <w:p>
      <w:r>
        <w:br/>
        <w:t xml:space="preserve">    </w:t>
        <w:tab/>
        <w:t xml:space="preserve">    </w:t>
        <w:tab/>
        <w:t>在中美贸易战恶化之际，美国总统特朗和中国国家主席习近平11月1日通了电话。 但是特朗普披露的谈话内容省略了一个重要细节。美国总统特朗普（DonaldTrump）11月1日在上交网络推特（Twitter）上透露，他当天和习近平通了电话。谈的很好，时间也很长，重点谈了贸易问题。朝鲜以及G20的中美领导人会晤也在讨论范围之内。而中国方面关于此次通话的通稿还提到了另外一件重大事件，那就是首届中国国际进口博览会。中国的声明称，特朗普说，美方重视美中经贸合作，愿继续扩大对华出口。两国经济团队有必要加强沟通磋商。“我支持美国企业积极参加首届中国国际进口博览会。”值得一提的是，虽然特朗普表示支持美企参加中国国际进口博览会，但是却并没有提及美国官方是否会出席这次博览会。官方的缺失反倒更加引人注意。事实上，据路透社10月24日报道，美国大使馆发言人当天表示，美国不打算派政府高官参加11月在上海举办的中国国际进口博览会，以此敦促北京结束“有害及不公的”贸易行为。中国将于11月5日至10日在上海举办首届国际进口博览会，习近平还将出席这次博览会，并致辞。</w:t>
        <w:br/>
        <w:t xml:space="preserve">    </w:t>
        <w:tab/>
        <w:t xml:space="preserve">    </w:t>
      </w:r>
    </w:p>
    <w:p>
      <w:r>
        <w:t>WXC2912</w:t>
        <w:br/>
      </w:r>
    </w:p>
    <w:p>
      <w:r>
        <w:br/>
        <w:t xml:space="preserve">    </w:t>
        <w:tab/>
        <w:t xml:space="preserve">    </w:t>
        <w:tab/>
        <w:t>当地时间11月1日，美国盐城湖当地媒体“沙漠新闻”（The DeseretNews）刊发了9月对美国驻俄罗斯大使洪博培的采访。现年58岁的洪博培在采访中透露，自己患了皮肤癌，但是他当时希望记者在此篇报道发布前，不要透露自己癌症的消息，担心“俄罗斯利用”。据沙漠新闻报道，洪博培是在9月接受采访的，当时，他告诉记者，自己在今年夏天被诊断出患有黑色素瘤，这是一种严重的皮肤癌。当时，他的皮肤上有几个小黑点，一个在耳朵后面，一个在腿上。当医生告诉他癌症的消息时，他很震惊。他的癌症还处于第一阶段，正在接受治疗，并表示自己“会没事的”。今年2月，他的父亲刚因癌症去世。9月，洪博培要求采访记者，在该文章发表之前不要提及此事。他表示，自己已经受到了官方媒体对他在俄罗斯活动源源不断的宣传。他不知道他们会如何报道他患癌症的消息，他也不想知道。洪博培现任美国驻俄罗斯大使，1992年至1993年曾担任驻新加坡大使，2009年至2011年间曾担任驻华大使。今年9月，也就是他接受沙漠新闻采访前不久，《纽约时报》匿名文章事件牵扯出“白宫内鬼”风波，洪博培也是被怀疑的对象之一。但是他当时通过发言人在推特上否认：“当你在莫斯科担任美国大使时，你是一个很容易被攻击的目标。任何我发表的东西都会署名。我很早就学到的一个政治教训是：永远不要发表匿名的专栏文章。”</w:t>
        <w:br/>
        <w:t xml:space="preserve">    </w:t>
        <w:tab/>
        <w:t xml:space="preserve">    </w:t>
      </w:r>
    </w:p>
    <w:p>
      <w:r>
        <w:t>WXC2913</w:t>
        <w:br/>
      </w:r>
    </w:p>
    <w:p>
      <w:r>
        <w:br/>
        <w:t xml:space="preserve">    </w:t>
        <w:tab/>
        <w:t xml:space="preserve">    </w:t>
        <w:tab/>
        <w:t>10月31日晚上7点半左右，沈阳市铁西区保工街沈辽路，一辆丰田吉普车突然冲向了正在等信号灯的人群中。据了解，丰田车冲到了人群中，撞伤了多名正在等信号灯的市民，撞飞六七台电动车，其中一辆电动车将一辆出租车刮伤，吉普最终被一辆停在路边的白色商务车逼停。据目击者介绍，肇事司机是一男性，副驾驶还有一女子，现场有多名市民受伤，有一名女受害者被压在了丰田车的车轮下。(image)还有两名骑车的外卖小哥连人带车都被撞飞，在发生交通事故后有人报了警，随后警察和120赶到现场，将伤者送到了医院。(image)据现场受伤市民介绍，自己是和朋友到沈辽路附近吃饭，在等信号灯时就看到丰田车冲到了人群中，自己和朋友都受了伤。事件一经曝光，很多网友猜测是丰田车刹车失灵或是驾驶员技术不好 ，还有人猜测是酒驾、醉驾。(image)(image)(image)3日3时47分，沈阳市公安局发布通报：沈阳越野车撞人原因，系。(image)又是一起致命争吵！肇事者尚在，逝去的却是无辜路人。今日上午，沈阳网警巡查执法官微也发布消息表示：目前二人已被刑拘。(image)</w:t>
        <w:br/>
        <w:t xml:space="preserve">    </w:t>
        <w:tab/>
        <w:t xml:space="preserve">    </w:t>
      </w:r>
    </w:p>
    <w:p>
      <w:r>
        <w:t>WXC2914</w:t>
        <w:br/>
      </w:r>
    </w:p>
    <w:p>
      <w:r>
        <w:br/>
        <w:t xml:space="preserve">    </w:t>
        <w:tab/>
        <w:t xml:space="preserve">    </w:t>
        <w:tab/>
        <w:t>据外交部网站11月2日消息，2018年11月2日外交部发言人陆慷主持例行记者会。11月5日至7日，国家副主席王岐山将应邀赴新加坡出席2018年创新经济论坛并对新加坡进行访问。答：中国将于11月6日至9日在日内瓦接受联合国人权理事会第三轮国别人权审查。中国政府高度重视此次审查工作，已向联合国提交了《国家人权报告》，将派出以外交部副部长乐玉成为团长、中央政府相关部委、新疆和西藏自治区、港澳特区政府代表组成的高级别代表团参加审查。届时，中方愿本着开放、坦诚的精神与各方开展建设性对话。据《联合国人权理事会》网站资料显示，国别人权审查（又称普遍定期审议，UPR）是一个独特的程序，涉及对所有联合国成员国的人权记录进行审议。普遍定期审议是一个由人权理事会主持并由国家主导的程序，每个国家借此机会公开其为改善国内人权状况而采取的行动及其履行人权义务的情况。作为人权理事会的一个重要特色：普遍定期审议旨在确保一视同仁地评估每个国家的人权状况。这一新机制的最终目标是改善各国的人权状况，并设法解决在任何地方发生的侵犯人权事件。这一普遍机制目前是独一无二的。2009年2月9日，中国接受联合国人权理事会第一轮国别人权审查。前中国联合国代表李保东表示，中国高度重视接受审议，成立了近30家立法、司法、行政部门组成的跨部门工作组，撰写《国家人权报告》。2月11日，联合国人权理事会工作组顺利通过中国人权审议报告，中国人权状况获得积极评价。2013年10月22日，中国接受联合国人权理事会第二轮国别人权审查。中国代表团团长、外交部特使吴海龙在发言中介绍中国过去四年在促进和保护人权方面所作努力，以及面临的困难和挑战。10月25日，联合国人权理事会工作组顺利通过中国人权的报告，多国人士积极评价中国人权成就。第三轮国别人权审查时间定在2018年11月6日上午9点至下午12点30分。</w:t>
        <w:br/>
        <w:t xml:space="preserve">    </w:t>
        <w:tab/>
        <w:t xml:space="preserve">    </w:t>
      </w:r>
    </w:p>
    <w:p>
      <w:r>
        <w:t>WXC2915</w:t>
        <w:br/>
      </w:r>
    </w:p>
    <w:p>
      <w:r>
        <w:br/>
        <w:t xml:space="preserve">    </w:t>
        <w:tab/>
        <w:t xml:space="preserve">    </w:t>
        <w:tab/>
        <w:t>美国密苏里州一个日托中心被曝让10岁以下的幼儿互殴，老师们还在一旁呐喊助威，被打的孩子则躲在角落里哭泣。有孩子母亲将托儿所告上法庭，要求赔偿2.5万美元（17万余元）。据《每日邮报》报道，最早拍摄于2016年12月的一段视频显示，圣路易斯的冒险学习中心(Adventure LearningCenter)还真的是教孩子们学习“冒险”，有两名老师将托儿所变成“搏击俱乐部”(fight club)，让孩子们互相殴打。 当时，妮可·默西尔(NicoleMerseal)将两个分别为10岁和4岁的儿子送到这个托儿所，其中10岁的哥哥用iPad拍摄了一段幼儿互殴的视频发给母亲，因为他看到4岁的弟弟在被打了三次后哭得泪流满面，实在有些担心。(image)默西尔告诉《每日邮报》圣路易斯分支的福克斯2频道（FOX2），她收到视频那天刚好是她最小的儿子4岁生日，“他不明白他的朋友们为什么要跟他打架……”“为什么他被他最好的朋友打了。”在视频中，默西尔4岁的儿子一遍又一遍地擦脸，托儿所一名老师走向他，对他说“你很好”，然后拍拍他的背，让他过去和其他孩子打架。默西尔说，她的儿子发短信给她，说“托儿所让他们打架，而不是帮助他们”。托儿所的监控摄像头还记录了至少30分钟的“搏击赛”，记录了幼儿间一次又一次的斗殴。默西尔立即打电话给托儿所负责人，而后两名员工被解雇。也有老师解释说，他们组织“搏击”，只是试图逗孩子们开心。当地检察官办公室拒绝起诉这家托儿所，该托儿所至今仍在运营。圣路易斯巡回检察官办公室在一份声明中说，没有足够的证据证明违反了任何法律，这是毫无疑问的。“不过，这并不能说明托儿所的老师们能力没问题，他们对这些孩子负有安全责任。”在事故发生后，托儿所加强了的检查，在过去两年中，8次探视发现了26次新的违规行为。就在同一个月，有人看到一名护理人员抓住一名3岁儿童的手臂并拖着他走。当时日托中心主任一直站在教室里，但对这此事熟视无睹。默西尔目前正在起诉这家托儿所，要求赔偿超过2.5万美元。她说，我希望他们负起责任。“我不希望这种事发生在其他孩子身上。”封面新闻综合报道 编辑 安逖</w:t>
        <w:br/>
        <w:t xml:space="preserve">    </w:t>
        <w:tab/>
        <w:t xml:space="preserve">    </w:t>
      </w:r>
    </w:p>
    <w:p>
      <w:r>
        <w:t>WXC2916</w:t>
        <w:br/>
      </w:r>
    </w:p>
    <w:p>
      <w:r>
        <w:br/>
        <w:t xml:space="preserve">    </w:t>
        <w:tab/>
        <w:t xml:space="preserve">    </w:t>
        <w:tab/>
        <w:t>扎格斯基（EdmundZagorski）是田纳西州自2007年以来，首名被执行电刑的死囚。11月1日，他选择不吃最后一餐，就坐上电椅。被问有何遗言，这名美国人说：“让我们一起摇滚（Let's rock）。”据CBS新闻网消息，1983年，扎格斯基因在一场贩毒交易中对两人开枪、割喉，被逮捕入狱，次年被宣判死刑。随后，他开始了长达34年的“死刑排队期”。死刑原本安排在2018年的10月11日执行。但在临刑前的一天，扎格斯基和他的律师向法院申诉，称“当年没有得到公正的法律维权”，被批准“多活”3周。按照田纳西州的法律，死囚的罪行如果发生在1999年前，可以在“电椅”和“注射”之间进行选择。扎格斯基选了前者，因为他觉得注射死刑更加“痛苦”。2014年美国俄亥俄州在给一位死刑犯进行注射时，不料出现意外——原本“5分钟就死”的过程，变成了20分钟，期间这位死囚不停挣扎尖叫，引发美国司法界、民间的热议。但选择电椅也并不意味着“不痛苦”。CBS新闻网介绍，1999年美国佛罗里达州一位死囚在电椅上，被电得“脑壳着火冒烟”；同年，另一名死囚被电得“血从头上的袋子里喷射出来”。尽管如此，扎格斯基还是选择了电椅，据律师透露，他觉得这“爽快”。扎格斯基生前还和另外32名死囚联名写信给法院，控诉注射死刑“不人道”，但被驳回。1日行刑现场引来多位美国当地媒体记者围观，因为电椅死刑并不多见。扎格斯基成为田纳西州自2007年首位“被电死”的囚犯，上一位还是在1960年。而在全美，自2000年以来，只有14人有这样的“待遇”。扎格斯基的遗言也成了美媒的报道重点。美国民间数据分析师、作家米尔沃德（JonMillward）曾在2012年对得克萨斯州史上478名死囚（并不是全部）的遗言进行汇总、分析。他得出一个结果：出镜率最高的遗言是“我爱你”，然后是“我想...”系列，接着是“对不起”，排第四的是“谢谢...”系列。这样来看，“让我们一起摇滚”确实很亮。当天，扎格斯基的律师观看了他死的全过程。田纳西新闻5台的记者称，这名律师全程“点头”、“微笑”、并“不停用手拍胸”。事后记者问及这么做的理由，她回答：这是她和扎格斯基的“约定”。扎格斯基说他死前最想看到他律师的微笑。“我告诉他，如果你看到我把手都放在胸前，那就是我把你攥在心里。”</w:t>
        <w:br/>
        <w:t xml:space="preserve">    </w:t>
        <w:tab/>
        <w:t xml:space="preserve">    </w:t>
      </w:r>
    </w:p>
    <w:p>
      <w:r>
        <w:t>WXC2917</w:t>
        <w:br/>
      </w:r>
    </w:p>
    <w:p>
      <w:r>
        <w:br/>
        <w:t xml:space="preserve">    </w:t>
        <w:tab/>
        <w:t xml:space="preserve">    </w:t>
        <w:tab/>
        <w:t>飞机飞抵目的地后通常只有不到15分钟清理机舱，加拿大一个电视节目调查后发现，机舱内部看似干净，其实多个常用地方暗藏大量细菌，若面部有伤口随时遭到严重感染。加拿大广播公司(CBC)节目“Marketplace”早前从加拿大三间主要航空公司的18个短程航班上，通过擦拭物品表面，收集到大量样本，交由微生物学家分析。结果显示，近半数样本的细菌或其他病原体数量，都到达具感染风险标准。化验结果显示座位袋暗藏大肠杆菌，意味著有粪便污染，有空服人员表示这个结果并不稀奇，因为他们会从座位置物袋中会找到各种垃圾，包括脏尿布、用过的卫生棉条或安全套、未吃完的三文治都曾出现。另外，餐桌上有大量金黄葡萄球菌；头部靠枕检验出溶血性链球菌，若面部有伤口，接触到这细菌，将会造成严重的感染；密封在胶袋中的毛毯，同样发现大量细菌。节目列出机舱内最邋遢的地方，第一名是座椅上的头部靠枕，而第二到第五名则是座位置物袋、洗手间把手、餐桌、安全带，结果令旅客直呼以后怎么敢在飞机上睡觉。在航空公司工作的波瑞尔(StéphanePoirier)表示，工作人员通常只有不到15分钟的时间来清洁机舱，亦不能用清洁剂消毒；许多清洁工作往往相当表面，重点只是要美观。从事感染控制的专家特卓(JasonTetro)建议乘客要避免趴在餐桌上睡觉，食物不要直接接触餐桌，并频繁使用洗手液。</w:t>
        <w:br/>
        <w:t xml:space="preserve">    </w:t>
        <w:tab/>
        <w:t xml:space="preserve">    </w:t>
      </w:r>
    </w:p>
    <w:p>
      <w:r>
        <w:t>WXC2918</w:t>
        <w:br/>
      </w:r>
    </w:p>
    <w:p>
      <w:r>
        <w:br/>
        <w:t xml:space="preserve">    </w:t>
        <w:tab/>
        <w:t xml:space="preserve">    </w:t>
        <w:tab/>
        <w:t>中美元首通话后，两国贸易战再露出缓和曙光。彭博引述4名知情人士透露，美国总统特朗普希望在本月底的二十国集团（G20）峰会上，与中国国家主席习近平在达成贸易协议，已经要求美国要员开始起草潜在的条款。报道引述这些不愿具名的人士称，特朗普周四与习近平的通话，促成了与可能的美中协议的推进。在通话后，特朗普在Twitter表示，这是一次"长时间和非常好"的对话，双方关于贸易的讨论"正在顺利进行之中"。特朗普又在密苏里州的竞选集会上表示，习近平希望达成"公平的贸易协议"。习近平在与特朗普通话时亦提到，中美双方也有通过协调合作解决经贸难题的成功先例，两国经济团队要加强接触，就双方关切问题开展磋商，推动中美经贸问题达成一个双方都能接受的方案。</w:t>
        <w:br/>
        <w:t xml:space="preserve">    </w:t>
        <w:tab/>
        <w:t xml:space="preserve">    </w:t>
      </w:r>
    </w:p>
    <w:p>
      <w:r>
        <w:t>WXC2919</w:t>
        <w:br/>
      </w:r>
    </w:p>
    <w:p>
      <w:r>
        <w:br/>
        <w:t xml:space="preserve">    </w:t>
        <w:tab/>
        <w:t xml:space="preserve">    </w:t>
        <w:tab/>
        <w:t>中国历经40年的改革与开放后，国内生产毛额（GDP）成长速度可说是三级跳，1978年，中国迈出改革开放第一步时，当年美国GDP总量是中国的15.7倍，时至2017年，中美的GDP差距倍数已缩小至1.6倍。一般预料中国GDP总量最多5年就会跑赢美国。2017年全球各国GDP总量超过10兆美元大关，只有美国与中国，美国是19.36兆美元，中国有12.25兆美元，双方差距已缩小至1.6倍。对比1978年，双方的差距高达15.7倍，中国的经济实力历经40年改革与开放的努力，实力已非当年的吴下阿蒙。目前全球其他国家很难追赶中美两国的GDP总量，以排名第3大经济体的日本，2017年GDP总量是4.88兆美元，只有中国GDP的4成，双方总量差距达7兆美元。据专家预测，2018年，美国的GDP总量突破20兆美元大关，而中国也将突破14兆美元。中国在2008年金融海啸前的2007年，跃居全球第3大经济体，金融海啸后的2010年则荣登第2大经济体，差美国仅有一步之遥。根据推估，以中国目前的GDP成长速度看，最多5年，中国可望跑赢美国登顶，跻身全球最大经济体。</w:t>
        <w:br/>
        <w:t xml:space="preserve">    </w:t>
        <w:tab/>
        <w:t xml:space="preserve">    </w:t>
      </w:r>
    </w:p>
    <w:p>
      <w:r>
        <w:t>WXC2920</w:t>
        <w:br/>
      </w:r>
    </w:p>
    <w:p>
      <w:r>
        <w:br/>
        <w:t xml:space="preserve">    </w:t>
        <w:tab/>
        <w:t xml:space="preserve">    </w:t>
        <w:tab/>
        <w:t>18岁的伊藤美诚已经在今年连续击败了6位中国的世界冠军。狼没有走，狼一直都在。一年前，日本2000年出生的小将平野美宇横空出世，她在亚锦赛上一连击败丁宁、朱雨玲、陈梦三名国乒主力而夺冠，一时间中国体坛惊呼——“狼来了！”一年后，“狼来了”的威胁依旧没有消失。虽然平野美宇已被国乒打得信心全无，但与她同龄的伊藤美诚却在本赛季异军突起，成为了国乒的又一个“麻烦制造者”。北京时间11月4日晚，2018年国际乒联瑞典公开赛迎来一场“中日之战”。赛会头号种子朱雨玲以3-11、3-11、5-11、8-11不敌18岁的日本选手伊藤美诚。比赛一上来，局面就有些令人吃惊。面对世界排名第一的朱雨玲，18岁的伊藤美诚利用“爆打”取得了5-0的领先，并率先以11-3拿下第一局。在决赛之前，伊藤美诚相继击败张蔷、刘诗雯和丁宁国乒选手。尤其是在与后两位国乒绝对核心的比赛中，这位日本小将都是在先输的情况下逆转取胜，展现了强大的心理素质。事实上，世界排名第7位的伊藤美诚今年给国乒制造了不少的麻烦。加上刚刚败下阵来的朱雨玲，她在与国乒的交手中一共赢得12场比赛，其中分别战胜了6位世界冠军：伊藤美诚在今年的世乒赛团体赛上击败了刘诗雯；之后又在中国公开赛上击败武杨；在接下来的日本公开赛上，她再次击败陈幸同和王曼昱；此次她又击败刘诗雯和丁宁......伊藤美诚俨然成了中国乒乓球的一大克星。对于失利，刘诗雯在接受中国体育采访时坦言自己注意力不够集中，“我觉得3-1领先以后突然我感觉自己的注意力不是很集中，对于技战术脑子有点跟不上比赛的节奏吧。”“后面可能她发球的落点、包括在节奏上，后面有一些搏杀以后我感觉自己的节奏和调动在场上还是稍微慢了一些。”伊藤美诚不带任何旋转的搏杀确实让国乒众将有些力不从心。丁宁就在赛后表示，并不是自己打得不好，而是对方实在打得太好了超出了自己的想象。“我没有觉得自己的战术和想法有什么太大的变化，但是对方确实这个球打的好。我觉得她没有任何的无谓失误，没有任何的心理波动，是10-9也这么打，0-0也这么打。”一年内挑落多位国乒主力，“双杀”奥运冠军刘诗雯，让大满贯得主丁宁不知所措......国乒女队的威胁一直都存在，而且会以更加强悍的姿态展现出来。与大多数日本乒乓球选手一样，2000年出生的伊藤美诚从小在母亲的教导下学习乒乓球。她曾直言母亲就像是“魔鬼”一样教她练球，甚至练到凌晨两点多钟。伊藤的母亲透露，自己为了培养女儿坚定的信念甚至用起了潜意识，“我会在她每晚睡着后，都会在她耳边不停地重复，‘战胜中国队的只有你’‘战胜中国队的只有你’。”伊藤美诚曾在接受日本媒体时说，自己虽然在实力上不占优势，但她的信念是完全可以超过中国队的，“哪怕中国队的实力是100，我的是20，但我依然可以在精神层面战胜她们。”面对一位又一位强有力的对手，中国乒乓球准备好了吗？</w:t>
        <w:br/>
        <w:t xml:space="preserve">    </w:t>
        <w:tab/>
        <w:t xml:space="preserve">    </w:t>
      </w:r>
    </w:p>
    <w:p>
      <w:r>
        <w:t>WXC2921</w:t>
        <w:br/>
      </w:r>
    </w:p>
    <w:p>
      <w:r>
        <w:br/>
        <w:t xml:space="preserve">    </w:t>
        <w:tab/>
        <w:t xml:space="preserve">    </w:t>
        <w:tab/>
        <w:t>(image)特朗普在白宫南草坪登上海军陆战队一号之前对媒体讲话。（2018年11月2日）中美贸易战爆发多个月后，两国领导人星期四首次通电话。特朗普总统星期五说，美中双方进行很好的会谈，已经接近形成某种形式的协议。在这之前曾有媒体报道援引政府官员的话，否认了此前关于美中将会达成协议的消息。特朗普周五下午在即将离开白宫赴西维吉尼亚参加竞选活动时对媒体说：“他们（中方）非常希望达成协议。要知道自从我们打起这场前哨战，中国经济一路下滑。”他说：“我昨天跟习主席通了话。他们非常希望达成协议。我认为我们将和中国达成协议，我认为对每个人来说这都将是一项非常公平的协议，但对美国来说这将是一项好协议。”星期四，特朗普和习近平通话，双方都表示期待在本月末20国集团会议期间会面。市场对这个消息反应良好。周五早上，彭博社报道说，特朗普已经要求他的内阁起草和中国的贸易协议。稍后，CNBC援引政府高级官员的话，否认了上述报道的说法。该未具名官员说，美中贸易谈判“有漫长的路要走。”本周一，彭博社援引三名熟悉相关事宜者透露的消息说，如果“特习会”未能就贸易纠纷达成妥协，美国或最早在12月出宣布对剩余所有进口自中国的产品加征关税。该消息引发美国股市震荡。周五下午，特朗普在白宫对媒体证实了他将和习近平在20国集团会议上会面。特朗普说：“习主席和我同意在G20会面。”特朗普说，谈判取得很大进展。他说，中方明白，如果无法达成协议，将会面临美方在关税上加码。他说，目前对价值2500亿美元进口自中国的产品施加的25%的关税效果很好；而且还可能会对余下价值2,670亿美元的中国产品施加关税。在较早前，美国国家经济委员会主席库德洛接受消费者新闻与商业频道（CNBC）访问时，否认有关特朗普要求官员准备起草贸易协议的报道。他表示，特朗普与习近平在阿根廷会面时，将谈及贸易问题；特朗普会按情况，考虑是否对中国进口货征收额外关税。他又指对于中美能否达成协议，没早前乐观。事实上，美国对价值500亿的中国产品加征25%的关税，另2千亿美元的中国产品目前的关税税率为10%。特朗普政府表示，如果谈判没有进展，这2千亿美元中国产品的关税将会在年底调升到25%。此外，彭博社等报道计算出剩余可能面临关税的中国产品价值约2,570亿美元。特朗普说：“我可以这样说，我们能够给这个国家带来一个好的协议，也会给他们带来一个适当的协议。如果我们能够有史以来首次让中国敞开大门，公平行事，这早就该由其他总统做却没有做到的事，我愿意去做。”美国之音／东网</w:t>
        <w:br/>
        <w:t xml:space="preserve">    </w:t>
        <w:tab/>
        <w:t xml:space="preserve">    </w:t>
      </w:r>
    </w:p>
    <w:p>
      <w:r>
        <w:t>WXC2922</w:t>
        <w:br/>
      </w:r>
    </w:p>
    <w:p>
      <w:r>
        <w:br/>
        <w:t xml:space="preserve">    </w:t>
        <w:tab/>
        <w:t xml:space="preserve">    </w:t>
        <w:tab/>
        <w:t>最近，联邦卫生部发出警告：卫生部称，从今年6月开始到上个月初，多个省份接获有市民感染沙门氏菌报告，其中10名患者需要住院治疗，目前仍正在康复中，患者中有58%属于女性。卫生部门与食检局经检验及调查后，大部份患者都曾经进食一款英式黄瓜，而且大部份患者曾在BC省进食。当局目前还不能确定患者是否因进食受感染黄瓜后不适，现正详细化验。不只在加拿大，美国也出现了类似的案例。10月末，，该州的卫生部门正在调查感染源，6起病例发生在金郡，Snohomish，Pierce，Thurston和Yakima五个郡，其中有5人都曾食用在华州不同的Costco商店购买的独立包装的英式黄瓜。华盛顿州卫生部门表示，如果民众在8月18日至9月10日期间从Costco购买了英式黄瓜并且还放在冰箱里，建议将它们扔掉。在食品安全学里，沙门氏菌是臭名昭著的“三大致病细菌”之一。根据CDC的统计数据，光是在美国，每年被沙门氏菌感染的人数就超过了一百万，其中2万人会因此而就医，在所有美国食源性疾病致死情况里，沙门氏菌占了约 30%比重，成为最高致死率的食源性致病菌。最近，而这起夺命事件的元凶就是沙门氏菌。感染源是一个摊位做的叻沙面条，当局在摊位上的食物中发现了沙门氏菌，导致了大型细菌感染的爆发。通常感染途径为没有彻底煮熟的肉类、禽类、鸡蛋等产品所致。沙门氏菌对生活环境要求不高，在8%以下的盐水都能生存，这一次华人爱吃的黄瓜竟然可能是感染源头，大家都知道，凉拌黄瓜、黄瓜沙拉……有一个特点就是都不用高温加工。卫生部门还表示，疾病的出现也提醒人们在食用水果蔬菜之前一定要洗干净。同时，食用受沙门氏菌污染的食物可以引起沙门氏菌病，最常见的症状是在食用受污染的产品后这些症状可能会持续4到7天，大多数人都可以自愈，但也有部分人可能会出现严重的腹泻，必须住院治疗。</w:t>
        <w:br/>
        <w:t xml:space="preserve">    </w:t>
        <w:tab/>
        <w:t xml:space="preserve">    </w:t>
      </w:r>
    </w:p>
    <w:p>
      <w:r>
        <w:t>WXC2923</w:t>
        <w:br/>
      </w:r>
    </w:p>
    <w:p>
      <w:r>
        <w:t xml:space="preserve">位居世界第十四大湖的安大略湖，也是北美五大淡水湖之一，属于世界最大的淡水湖群。 </w:t>
      </w:r>
    </w:p>
    <w:p>
      <w:r>
        <w:t>WXC2931</w:t>
        <w:br/>
      </w:r>
    </w:p>
    <w:p>
      <w:r>
        <w:t>首届中国国际进口博览会将于明日（11月5日）正式开幕。据了解，有来自五大洲的130多个国家和地区的2800多家企业参展，首次进入中国的展品多达5000余件。据看看新闻3日报道，作为本届进口博览会的“明星”展品，价值3000万的粉色钻石珠宝鞋日前抵达上海，开启全球首秀。(image)从寻找宝石、设计、镶钻到制作，国际著名鞋履大师周仰杰（Prof. Jimmy Choo Yeang KeatOBE）与其义子洪大钧用时两年多，做好了这双36码的全钻石珠宝鞋。这双鞋的鞋体由4颗1克拉主石，超1万颗共计300克拉的粉红钻石雕琢而成，仅手工镶嵌就花费360个小时。上万颗钻石在灯光下簇拥汇聚，宝石如黑夜中的闪闪星光，定睛仔细去看鞋子的细节，在灯光的照耀下，每颗钻石发出的光芒又变幻无穷，流光溢彩。(image)(image)采用钻石装饰鞋跟，辅以一小片一小片k金以人工焊接，令所有钻石可以服帖地贴在鞋体，为本身具有实穿性的鞋子也带来了艺术品一般的奢华与精美。(image)粉钻是世界上最昂贵和稀有的宝石之一，在粉钻逐渐稀少的今天，品牌方认为，这不仅仅是一双珠宝鞋，相信“春灿”将是下一个世纪的传世之宝。颗颗钻石，不仅仅是价值的体现，也是真心的透露。周仰杰是中国广东梅县客家人，他曾在多个场合分享中国文化中感恩、分享与尊重的精神力量。这双“春灿”灵感源于已故的戴安娜王妃。周仰杰曾经是戴安娜王妃生前的御用制鞋大师，在肯辛顿花园为戴安娜王妃制造鞋子，对那里的很多情景都很熟悉，“春灿”就是在回忆他与戴安娜王妃的相遇。多年来，周仰杰创立的个人同名品牌Jimmy Choo为全球明星所追捧。在很多影视剧中，JimmyChoo是为女主角打造时尚感的利器。例如《穿 PRADA 的女魔头》《来自星星的你》等。(image)(image)周仰杰此前接受媒体访问时表示，镶嵌珠宝一直是他的喜好。他说：“我的很多客人，当她们定制鞋子的时候，都希望用到钻石。但是钻石工艺复杂，制作不易，需要很多年的磨练，由卓越的工匠才能完成。”周仰杰曾经在接受腾讯新闻《一线》专访时对中国的制鞋工艺给予很高评价，并表示很看重中国市场。他回忆，十多年前，鞋子进口到英国市场，有些Madein China的标签是会被撕掉的，但现在不会，中国制造已经是品质的保证，中国精英工匠的手艺征服了意大利、法国等国设计师。在接受《第一财经》采访时，周仰杰对此次参加进博会感到很兴奋，他说，进博会是一个很好的机会，不仅仅给中国，也给全世界各地的精英带来一个互相帮助、学习、交流的机会。</w:t>
      </w:r>
    </w:p>
    <w:p>
      <w:r>
        <w:t>WXC2925</w:t>
        <w:br/>
      </w:r>
    </w:p>
    <w:p>
      <w:r>
        <w:br/>
        <w:t xml:space="preserve">    </w:t>
        <w:tab/>
        <w:t xml:space="preserve">    </w:t>
        <w:tab/>
        <w:t>(image)原标题：快讯！两架飞机在渥太华上空相撞其中一架坠毁【环球网综合报道】俄罗斯RT新闻网5日援引渥太华当地警方的话称，两架飞机在渥太华西部上空相撞，其中较小的一架飞机坠毁，较大的一架飞机重新定向后在渥太华国际机场着陆。警方目前没有透露此次事故的伤亡情况。</w:t>
        <w:br/>
        <w:t xml:space="preserve">    </w:t>
        <w:tab/>
        <w:t xml:space="preserve">    </w:t>
      </w:r>
    </w:p>
    <w:p>
      <w:r>
        <w:t>WXC2926</w:t>
        <w:br/>
      </w:r>
    </w:p>
    <w:p>
      <w:r>
        <w:br/>
        <w:t xml:space="preserve">    </w:t>
        <w:tab/>
        <w:t xml:space="preserve">    </w:t>
        <w:tab/>
        <w:t>(image)据俄罗斯塔斯社报道，当地时间4日，古巴国务委员会主席兼部长会议主席米格尔·迪亚斯－卡内尔·贝穆德斯对朝鲜展开国事访问。这是迪亚斯－卡内尔今年4月就任古巴新一届国家领导人以来首次访问朝鲜。迪亚斯－卡内尔将在平壤逗留3天，计划在明天（5日）与金正恩举行正式会谈。他还将在同一天，与朝鲜最高人民会议常任委员会委员长金永南会晤。(image)资料图：金正恩2015年接待来访的迪亚斯－卡内尔，当时迪亚斯－卡内尔担任古巴国务委员会第一副主席兼部长会议第一副主席。（视觉中国）报道说，当迪亚斯－卡内尔夫妇的专机4日抵达朝鲜顺安国际机场时，受到了朝鲜国务委员会委员长金正恩和夫人李雪主的亲自迎接。迪亚斯－卡内尔与金正恩握手后，现场视察了仪仗队。当他们的车队驶入平壤市区时，数万名市民手举朝鲜和古巴国旗，夹道欢迎。分析说，迪亚斯－卡内尔在访朝期间，将延续高层政治对话，讨论双边及国际议题。(image)朝鲜《劳动新闻》在4日发表社论称，“朝鲜人民热烈欢迎迪亚斯－卡内尔访问平壤”，并称其此行具有历史意义，展示两国的强大友谊与团结以及同志情谊。这篇社论还放上了迪亚斯－卡内尔的个人简介和照片。在今年4月举行的古巴第九届全国人民政权代表大会上，迪亚斯－卡内尔正式接替劳尔·卡斯特罗，当选古巴国务委员会主席兼部长会议主席。今年11月初，古巴外交部宣布，迪亚斯－卡内尔计划于11月1日至12日访问俄罗斯、中国、越南、朝鲜和老挝。这次密集访问，是迪亚斯－卡内尔就任古巴新一届国家领导人以来，首次出访美洲之外的国家。（编译/海外网刘强）</w:t>
        <w:br/>
        <w:t xml:space="preserve">    </w:t>
        <w:tab/>
        <w:t xml:space="preserve">    </w:t>
      </w:r>
    </w:p>
    <w:p>
      <w:r>
        <w:t>WXC2927</w:t>
        <w:br/>
      </w:r>
    </w:p>
    <w:p>
      <w:r>
        <w:br/>
        <w:t xml:space="preserve">    </w:t>
        <w:tab/>
        <w:t xml:space="preserve">    </w:t>
        <w:tab/>
        <w:t>当冲在最前方的“移民大篷车”距离美墨边境尚有700英里（约合1127公里）之际，美国军人已在南部边境线上铺设起了带刺的铁丝网。(image)据美国国家广播公司（NBC）11月4日报道称，首批来自不同军种的约160名现役士兵已集结在麦卡伦地区，他们主要是来自不同部队的工程师和军警。11月2日开始，他们在连接美墨边境的一座国际桥梁上开始动工——钻孔，并铺上带刺铁丝网的链式围栏。(image)(image)(image)此前，美国总统特朗普称，未来可能派遣1.5万名士兵抵达这条“前线”，这一规模与美国现在阿富汗的驻军人数相当，更是美国在伊拉克驻军人数的3倍。该增兵行动被命名为“忠诚爱国者行动”（OperationFaithful Patriot）。美国北方军区司令部负责军事行动的泰伦斯·奥肖内西（TerrenceO'Shaughnessy）称，他认为“移民大篷车”是潜在威胁，尽管他还没有完全明确这种威胁的性质。(image)(image)近期，来自中美洲的移民正大批量地北上，许多人已成功抵达墨西哥，并与墨西哥当地安全力量发生冲突。对于正向美国国境全力冲刺的3辆“移民大篷车”的人数，各方预估的数字差别很大。根据墨西哥和萨尔瓦多官员的说法，大约有8000人正在前往美国。(image)(image)在“移民大篷车”奔赴美墨边境的消息传出后不久，特朗普就接连表态，先是在社交媒体上将这批因国家战乱贫困而拖家带口北上的移民队伍称作“国家紧急事件”，随后又威胁要对未能采取有效措施阻止移民的危地马拉、洪都拉斯和萨尔瓦多三国削减援助。当前，美国中期选举来临，自两年前竞选时就大打“反移民”牌的特朗普多次强调中美洲移民的威胁，他称大篷车中的移民为“黑帮成员”和“一些非常坏的人”，并在推特上喊话：“这是对我们国家的入侵，我们的军队正等着。”</w:t>
        <w:br/>
        <w:t xml:space="preserve">    </w:t>
        <w:tab/>
        <w:t xml:space="preserve">    </w:t>
      </w:r>
    </w:p>
    <w:p>
      <w:r>
        <w:t>WXC2924</w:t>
        <w:br/>
      </w:r>
    </w:p>
    <w:p>
      <w:r>
        <w:t>美国总统特朗普扬言取消非法移民在美国出生婴儿的入籍权利，日前更在密苏里州的拉票大会上，直指中国有最多孕妇赴美产子，批评"有外国独裁者一边想着与美开战，一边利用出生公民权"。 (image)特朗普在会上谈到，现时最多人赴美产子的地方不是拉丁美洲国家，而是中国，"你们可能会感到惊讶。"他表示："想想吧，你是我们国家的敌人，你是想着开战的将军，你是讨厌我们、想对付我们的独裁者，但这个独裁者却让妻子在美国国土生子，恭喜你，你的子女现在是美国人了。有人觉得这合理吗？"　　特朗普又表示，出生公民权带来赴美产子的"生育旅游业"，更引发外国人连锁移民到美国。　　有台媒指，北京密切关注美国中期选举，中国驻美国大使馆及驻纽约、芝加哥、三藩市、洛杉矶、休士顿5个总领事馆，将美国划为6区，收集选情后向北京汇报，作为日后与美国交往的指标。报道指，北京目前评估民主党有机会取得众议院多数议席，从共和党手上夺得控制权；参议院相信将继续由共和党掌握。</w:t>
      </w:r>
    </w:p>
    <w:p>
      <w:r>
        <w:t>WXC2933</w:t>
        <w:br/>
      </w:r>
    </w:p>
    <w:p>
      <w:r>
        <w:t>(image)距离国会中期选举还有两天时间，美国总统特朗普似乎刻意与众议院共和党候选人的命运保持距离。或许他已认定民主党将夺回众议院的控制权，所以集中精力帮助参议院的共和党人和州长候选人赢得胜利。11月4日，特朗普在离开白宫前往佐治亚州和田纳西州举行投票集会时对记者说，共和党的热情比他见过的任何时候都要高，但他似乎降低了人们对他所在政党在众议院的期望。“我认为我们在众议院会做得很好，”他在谈到5日展开的投票时说。“但是，正如你所知道的，我主要关注的是参议院，我认为我们在参议院也能做得很好。”(image)这些言论是最明显的迹象，表明特朗普对共和党保留众议院控制权的可能性变得不那么乐观，共和党在众议院面临的阻力比在参议院更大。当天，特朗普对选民发表的结束语非常明显，他试图通过激起对民主党重夺控制权的前景的担忧，来激励自满的共和党选民参加投票。“你想看到佐治亚的繁荣结束吗？”特朗普在佐治亚州梅肯对集会人群说。“投民主党的票的结果就是移民将入侵我们。”在一个飞机库里，为共和党州长候选人布赖恩·肯普举办的竞选集会上，特朗普在数千人面前宣布：“空气中都带着电流，这种感觉我2016年以来从未见过。”“这是一次非常重要的选举。”“我不会说它和2016年一样重要，但它就在那里。”当天，特朗普还反驳了选举是对他的总统任期的全民投票，民主党重新赢得众议院席位将是对他和他的政策的谴责的观点。“不，我不认为这是我自己的事，”特朗普说。在上个月接受美联社采访时，特朗普表示，他不会接受共和党在民意调查中失败的指责。他说：“我认为，这些集会确实是导致这股巨大热情开始并持续下去的原因。”在竞选的最后阶段，特朗普的日程非常繁忙，在6天时间里举行了11场集会，其中包括5日在俄亥俄州、印第安纳州和密苏里州举行的三场集会。(image)在最后阶段，特朗普邀请了一些特别嘉宾加入他的竞选活动。在佐治亚州，他介绍了前佐治亚大学足球教练文斯·杜利，他向支持者们发表了讲话。乡村歌手李·格林伍德还演唱了特朗普最喜欢的“上帝保佑美国”。特朗普计划在选举日在白宫接受当地媒体的投票采访，他将在白宫观看选举结果。如果共和党失去两院的控制权，美国国内的政治形势将发生巨大变化；如果共和党失去众议院，特朗普将面临被弹劾的风险，其政策将会进一步受到民主党的阻碍。这就是本次中期选举极其关键的原因，最终结果如何，让我们拭目以待吧。</w:t>
      </w:r>
    </w:p>
    <w:p>
      <w:r>
        <w:t>WXC2934</w:t>
        <w:br/>
      </w:r>
    </w:p>
    <w:p>
      <w:r>
        <w:br/>
        <w:t xml:space="preserve">    </w:t>
        <w:tab/>
        <w:t xml:space="preserve">   </w:t>
        <w:tab/>
        <w:tab/>
        <w:t xml:space="preserve"> </w:t>
        <w:br/>
        <w:t xml:space="preserve">    </w:t>
        <w:tab/>
        <w:t>期中选举将于6日投票，民主党虽在国会众议院争夺战中保持领先优势，但和共和党的差距逐渐缩小。华盛顿邮报最新民调显示，选民对美国经济的评价日渐乐观，加上总统川普强硬主打移民跟边境安全问题，可能拉抬共和党选情。根据华邮和美国广播公司3日公布的全国民调，在登记选民中，民主党众议员候选人支持率为50%，领先共和党的43%，但领先差距7个百分点，较上月的11个百分点减少，和8月民主党领先14个百分点相较，更是砍半。在可能投票的潜在选民中，民主党支持率也以51%领先共和党的44%，这7个百分点差距跟过去两周其他民调结果一致。从以往期中选举经验来看，此一差距将让民主党大致获得足够席次，可从共和党手中夺下众院控制权。民主党需要比目前席次增加23席才能控制众院。但这项全国性民调结果，无法套用在每个选区。候选人、政党、媒体及其他人进行的公开跟私人民调结果显示，许多地方的差距仍在误差范围内。在一些竞争激烈的选区，共和党候选人恐因川普不受欢迎而被拖累。这些选区近三分之一在前年总统大选支持克林顿。在所有成人中，川普的支持率为40%，和10月初相同，不满意度则为53%。这项民调显示，六成五民众认为美国经济状况良好或优秀，认为经济不好的有34%。上次美国民众对经济如此乐观是在2001年。不过，华邮说，民众看好经济，川普的支持度却在低档，这种情况也相当罕见。此外，共和党候选人在竞选中虽试着打经济牌，但有时却因川普的言论及民主党在健保问题上的攻击而被迫处于守势。川普近来主打移民问题，使得共和党支持者认为这是影响投票重要议题的比率从14%上升到21%，对共和党支持者似有催票作用。相对的，民主党人认为移民是重要议题的比率从23%降至11%。这项民调在10月29日到11月1日进行，随机抽样访问全美1255名成人，其中65%以手机受访，35%是传统电话，误差为正负3%。</w:t>
        <w:br/>
        <w:t xml:space="preserve">    </w:t>
        <w:tab/>
        <w:br/>
        <w:t xml:space="preserve">    </w:t>
        <w:tab/>
        <w:t xml:space="preserve">    </w:t>
      </w:r>
    </w:p>
    <w:p>
      <w:r>
        <w:t>WXC2935</w:t>
        <w:br/>
      </w:r>
    </w:p>
    <w:p>
      <w:r>
        <w:t>做了3年淘宝代购店，如今因走私逃税被判刑10年，并处罚金550万。这张某淘宝代购店主的道歉信截图被放到网上后，顿时引发了诸多争议。(image)有网友斩钉截铁地表示，这是假的，量刑时间太假。(image)然而，其他网友翻出了店主写的道歉信。(image)更重要的是，法院的刑事判决书已经在8月份就下来了。(image)据判决书显示，2013年，被告人游燕开了名为“TSHOW进口女装店”的淘宝店用于销售进口高档服装，同年开始通过快递邮寄，雇请“水客”偷带及自行携带等方式走私进境，并销售牟利。经统计，被告人游燕在香港刷卡购买并走私进境的服饰金额总计人民币11400558.93元，经核定，上述服饰偷逃税款共计人民币3005187.33元。游燕走私了价值1000多万元的服饰，逃了300多万元的税，终审被判刑10年，罚款550万元。就是这个量刑结果引发了网友的争议。有人觉得，都是逃税，为什么游燕逃了300多万就要去坐牢？(image)必须得说明的是，游燕不仅是逃税，更涉及走私。广东省高级人民法院认为，游燕违反国家法律、法规，走私普通货物进境后在国内销售牟利，偷逃应缴税额特别巨大，其行为已构成走私普通货物罪。游燕偷逃应缴税额300余万元，数额特别巨大，依法应在有期徒刑十年以上量刑，并处偷逃应缴税额一倍以上五倍以下罚金或没收财产。这都是《中华人民共和国刑法》中明确规定的。第一百五十三条走私本法第一百五十一条、第一百五十二条、第三百四十七条规定以外的货物、物品的，根据情节轻重，分别依照下列规定处罚：（三）走私货物、物品偷逃应缴税额特别巨大或者有其他特别严重情节的，处十年以上有期徒刑或者无期徒刑，并处偷逃应缴税额一倍以上五倍以下罚金或者没收财产。《最高人民法院、最高人民检察院关于办理走私刑事案件适用法律若干问题的解释》第十六条走私普通货物、物品，偷逃应缴税额在十万元以上不满五十万元的，应当认定为刑法第一百五十三条第一款规定的“偷逃应缴税额较大”；偷逃应缴税额在五十万元以上不满二百五十万元的，应当认定为“偷逃应缴税额巨大”；偷逃应缴税额在二百五十万元以上的，应当认定为“偷逃应缴税额特别巨大”。因此，有网友对于这样量刑标准表示难以理解。相比其他恶性犯罪，这个是不是判太重了？(image)但也有网友表示，这种量刑是起到威慑作用的，不能因为“卖惨”就抹去之前违法乱纪的错误。(image)当然，还有网友更关心的是，代购是不是不能做了？(image)买家想着囤货，卖家已经想收摊了。(image)再次提醒一下，《中华人民共和国电子商务法》（简称《电商法》）将在明年1月1日正式实施，其中明确规定，所有电子商务经营者都应当办理市场主体登记，且依法履行纳税义务，电子商务经营者未取得相关行政许可从事经营活动的，将依照有关法律、行政法规的规定处罚。未来，代购这个行业会消失吗？翻页为判决书全文：(image)广东省高级人民法院刑事 判 决 书(2018)粤刑终697号原公诉机关广东省珠海市人民检察院。上诉人（原审被告人）游燕，女，1976年2月3日出生，汉族，大学文化，户籍地广东省珠海市香洲区。因本案于2017年3月20日被羁押,次日被刑事拘留，同年4月27日被逮捕。现押于珠海市第一看守所。辩护人王丽玉、刘萍，广东恩慈律师事务所律师。广东省珠海市中级人民法院审理广东省珠海市人民检察院指控原审被告人游燕犯走私普通货物罪一案，于2018年2月24日作出（2017）粤04刑初159号刑事判决。宣判后，原审被告人游燕不服，提出上诉。本院依法组成合议庭，经过阅卷，讯问上诉人游燕，听取辩护人意见，认为本案事实清楚，决定以不开庭方式进行审理。现已审理终结。原审判决认定：2013年，被告人游燕设立了名为“TSHOW进口女装店”的淘宝店用于销售进口高档服装，并租用珠海市凤凰北路2072号华海公寓513房作为该淘宝店的工作室及仓库。同年5月起，被告人游燕开始在香港向香港名家、HI≈STYLE,BISBIS、FASHIONCLUB、T&amp;BPLUS+、CDC-DG、EVA等多家服装公司通过刷卡支付的方式大量采购各种服饰，其在香港所购服饰全部通过快递邮寄、雇请“水客”偷带及自行携带等方式走私进境，并由其网店“TSHOW进口女装店”在境内销售牟利。经统计，被告人游燕在香港刷卡购买并走私进境的服饰金额共计人民币11400558.93元。经核定，上述服饰偷逃税款共计人民币3005187.33元。原审判决认定上述事实的证据有搜查笔录、物证及现场照片、鉴定证书、检验报告书、发票及刷卡明细单、快递单及快递入仓记录、情况说明、海关核定证明书、证人证言、上诉人游燕的供述及辩解等。原审判决认为，被告人游燕违反国家法律、法规，走私普通货物进境后在国内销售牟利，偷逃应缴税额特别巨大，其行为已构成走私普通货物罪。游燕归案后如实供述自己的犯罪事实，依法可以从轻处罚。根据游燕的犯罪事实、情节和悔罪态度，依照《中华人民共和国刑法》第一百五十三条第一款第三项、第三款、第五十二条、第六十四条、第六十七条第三款的规定，作出判决：（一）被告人游燕犯走私普通货物罪，判处有期徒刑十年，并处罚金人民币五百五十万元。（二）随案移交的犯罪工具手机2部（苹果牌），以及被告人游燕在九州港口岸进境时携带的服装28件、鞋子2双，在被告人游燕淘宝店仓库查获的服装4799件、鞋子368双、包33个、饰品30件、帽子11顶、皮带7条、雨伞45把、围巾81条、袜子22双等走私货物，依法予以没收。扣押的其他货物、物品，折价后作为被告人游燕违法所得予以追缴。游燕上诉提出：1、一审计税方式方法及产生的计税价格不合理、不公平、不正确：其有使用自己的信用卡为杨某刷卡购物；除扣除的三个品牌外还有其他货从内地发出；信用卡刷卡记录的数量中有部分是在香港销售的或已经遗失；其有部分交税的照片存底；其在香港的信用卡刷卡有多种用途。据此，通过信用卡消费记录来统计走私入境物品数量不符合客观实际，认定的走私金额与事实不符。2、其有多个酌定从轻处罚情节，始终自愿认罪，系初犯，且关税税率目前已调低，应酌情对其从轻处罚，同时其家庭困难，原判罚金过高。综上，请求二审查明事实，给予其从轻、减轻处罚。其辩护人提交了开庭审理及证人出庭申请书，并提出如下辩护意见：1、一审裁判事实查明不清，公诉机关以香港商家的刷卡金额确定计税价格从而计算应缴税额存在逻辑瑕疵，应当按照“疑罪从无”和“有利于被告人”的原则，以缉私局所查扣的货物作为认定税款的依据；2、一审判决认定游燕刷卡消费金额11545139.29元是推测，应当剔除不属于应征税货物的金额包括个人自用、在香港当地交易、破损或丢失货物；从2013年至今，游燕刷卡自用的货物价值为23.67万元，部分货物直接在香港完成交易；申请通知一审提供的证人杨某出庭，证实杨某委托游燕代为采购货品的事实，另外，其他散客也会通过游燕的账单进行记账刷卡，因此，以游燕的刷卡记录作为计算偷逃税额是明显的事实不清。3、缉私部门稽查的货物税款金额已经超过法定的三年期限，海关法规定对企业的货物关税追溯期只有三年，举重以明轻，对游燕的走私行为的追责也应当不超过三年期限，超出的部分金额344493.213元应予剔除。4、游燕的认罪态度好，主观恶性小，请求二审充分考虑其一贯表现、认罪态度及悔罪表现，查清事实，给予上诉人游燕公正合理的裁判。经审理查明，一审认定上诉人游燕自2013年5月起在香港通过刷卡支付方式向多家服装公司大量采购服饰并通过快递邮寄、雇请“水客”偷带及自行携带等方式走私入境后，由其设立的淘宝店在境内销售，走私进境的服饰金额共计11400558.93元，偷逃税额共计3005187.33元的事实清楚，并有证明对游燕随身携带物品予以扣押、对其住处进行搜查并对相关证据予以扣押的搜查笔录；证明抓获游燕时查扣物品及在游燕淘宝店仓库查扣物品情况的物证及现场照片；证明游燕从口岸过关时携带走私货物及在淘宝店仓库查获走私货物的品名、品牌、规格、产地、数量等情况的鉴定证书；证明从游燕使用的手机中提取电话簿、短信、微信等相关信息的检验报告书；香港名家等服装公司开具给游燕的部分发票、游燕于案发期间使用信用卡在香港名家等公司刷卡消费的明细单、顺丰及明丰公司快递单及快递入仓记录等书证；证明顺丰及明丰快递公司在收件人为游燕的快递包裹中未查到海关征税记录的情况说明；证明游燕走私货物、物品偷逃税款的海关核定证明书；证明游燕在香港名家等店铺刷卡购买服饰并通过快递、个人偷带等方式走私入境后由游燕的淘宝店在境内销售的证人池某群、温某霞等人的证言；上诉人游燕关于其从香港走私服饰入境后在淘宝店销售的供述等证据予以证实，证据确实、充分，本院予以确认。对于游燕及其辩护人所提意见，结合全案事实和证据，综合评判如下：1、关于偷逃应缴税额的计核依据是否合理、计核数额是否准确的问题。经查，首先，游燕的走私行为包括在香港刷卡购货、通过快递及水客等多种方式走私入境、在淘宝开设网店进行销售等环节，在持续三年的走私犯罪过程中，大部分走私入境的货物已经销售，且调取的仓库入库记录及网店销售记录存在缺失，在这一证据状况下，海关选取了游燕使用信用卡在香港店铺刷卡消费的记录并进行了相应记录扣除后作为计核依据合理；其次，根据海关出具的计核说明、涉案信用卡交易资料及刷卡记录汇总表，海关在计核时，并未不加区分地将全部香港消费记录计入，而是选取了交易地点或交易对象为游燕在香港购货的十一家店铺的记录，不包含在其他场所的消费记录，该统计标准客观精准；再次，游燕及其辩护人所提应当再对以下消费记录予以扣除的意见缺乏证据支持，不足采信：（1）代朋友杨某及其他散客刷卡的部分。经审查，杨某对于其三年内每月请游燕代为刷卡购货人民币3至8万元并交由香港朋友直接销售但未保留任何票据的说法，一方面，仅以手写签名的打印材料形式而非询问或调查笔录形式呈现，另一方面，未提供任何证据佐证，且游燕在侦查阶段从未供述帮他人每月代刷如此大额款项，属于孤证，不予采信；对于为其他散客刷卡的辩解，因缺乏相应证据支持，亦不予采纳。（2）在香港已销售及自用部分。游燕在侦查阶段从未供述其有在香港购货后直接在香港销售或大量用于个人自用的情况，也未提供任何证据来印证其在二审期间所提的上述辩解，不足采信。（3）快递已补缴税款部分。游燕辩称交过不止两次税款，并称收货人员池某群可以证明其交过税款，另有合租人的员工代其交过税款。经审查游燕一审辩护人当庭提交的两份快递单图片，一份写明收取关税1451元，但没有联系人、联系地址等具体信息；另一份收件人为游燕的快递单上贴有收取关税561元的纸条。上述证据均为打印图片，并未以QQ聊天记录的原始电子媒介形式出示，证据来源的合法性及真实性存疑，尚不足以作为认定游燕曾缴纳税费的依据；另外，证人池某群证实其作为仓库管理员负责接收游燕的快递件，有两次快递员告知要缴纳税款，经其转告后游燕去缴纳了税款，与游燕在侦查阶段关于偶尔缴纳过税款的供述相印证；游燕于二审期间所提另有合租人的员工为其代缴部分税款的辩解，与游燕本人自侦查至一审阶段的供述及证人池某群的证言不符，亦与常理相悖，不足采信。一审依据存疑有利于被告人的原则，认定游燕有极少数补缴税款的情形，但基于补缴的税款金额与涉案300余万元的偷逃税额不成比例故作为酌情量刑情节考虑的判定，有事实和法律依据，二审予以认可。（4）香港购货在国内发货的部分。上诉人游燕在侦查阶段的六次笔录中均稳定、明确供述了其所购买名家的品牌中有三个从内地发货，其他均从香港发货；该供述与证人池某群关于三个品牌的货物从深圳发货、其他从香港发货的证言相互印证，足以认定。游燕在二审期间提出还应扣除其他从内地发货的品牌，但没有提供相关证据，也与在案证据相矛盾，不予采纳。（5）辩护人所提对游燕走私行为的追责应以三年为限的意见显然是对刑事责任追诉时效的误解，于法无据，不予采纳。2、关于量刑。上诉人游燕偷逃应缴税额300余万元，数额特别巨大，依法应在有期徒刑十年以上量刑，并处偷逃应缴税额一倍以上五倍以下罚金或没收财产。原判根据游燕的犯罪事实、数额、并考虑其悔罪态度，对其从轻判处起点刑，并在偷逃应缴税额一倍以上两倍以下判处罚金，量刑适当。上诉人游燕所提其有多个酌定从轻情节的意见，原审已予考虑；所提其获利微薄、原判罚金过高的意见，与走私犯罪财产刑以偷逃应缴税额而非被告人违法所得作为判处标准的法律规定不符，不予采纳。本院认为，上诉人游燕违反国家法律、法规，走私普通货物进境后在国内销售牟利，偷逃应缴税额特别巨大，其行为已构成走私普通货物罪。游燕归案后如实供述自己的犯罪事实，依法可以从轻处罚。原判认定的事实清楚，证据确实、充分，定罪准确，量刑适当，审判程序合法，唯对于在上诉人游燕淘宝店仓库查获的其他非走私货物、物品所作处理不当，予以纠正。上诉人游燕及其辩护人所提上诉及辩护意见经查均不成立，不予采纳。依照《中华人民共和国刑法》第一百五十三条第一款第三项、第三款、第六十四条、第六十七条第三款、《最高人民法院、最高人民检察院关于办理走私刑事案件适用法律若干问题的解释》第十六条、《中华人民共和国刑事诉讼法》第二百二十五条第一款第（二）项的规定，判决如下：一、维持广东省珠海市中级人民法院（2017）粤04刑初159号刑事判决第一项对上诉人游燕的定罪量刑部分。二、撤销广东省珠海市中级人民法院（2017）粤04刑初159号刑事判决第二项对移交及查获物品的处理部分。三、随案移交的犯罪工具手机2部（苹果牌），以及上诉人游燕在九州港口岸进境时携带的服装28件、鞋子2双，在上诉人游燕淘宝店仓库查获的服装4799件、鞋子368双、包33个、饰品30件、帽子11顶、皮带7条、雨伞45把、围巾81条、袜子22双等走私货物，依法予以没收。扣押的其他货物、物品，折价后抵作上诉人游燕的罚金，上缴国库。本判决为终审判决。（此页无正文）审判长　　吴铁城审判员　　邓敏波审判员　　石春燕二〇一八年七月十八日书记员　　宋文丽附相关法律条文：《中华人民共和国刑法》第一百五十三条走私本法第一百五十一条、第一百五十二条、第三百四十七条规定以外的货物、物品的，根据情节轻重，分别依照下列规定处罚：（一）走私货物、物品偷逃应缴税额较大或者一年内曾因走私被给予二次行政处罚后又走私的，处三年以下有期徒刑或者拘役，并处偷逃应缴税额一倍以上五倍以下罚金。（二）走私货物、物品偷逃应缴税额巨大或者有其他严重情节的，处三年以上十年以下有期徒刑，并处偷逃应缴税额一倍以上五倍以下罚金。（三）走私货物、物品偷逃应缴税额特别巨大或者有其他特别严重情节的，处十年以上有期徒刑或者无期徒刑，并处偷逃应缴税额一倍以上五倍以下罚金或者没收财产。单位犯前款罪的，对单位判处罚金，并对其直接负责的主管人员和其他直接责任人员，处三年以下有期徒刑或者拘役；情节严重的，处三年以上十年以下有期徒刑；情节特别严重的，处十年以上有期徒刑。对多次走私未经处理的，按照累计走私货物、物品的偷逃应缴税额处罚。第六十四条犯罪分子违法所得的一切财物，应当予以追缴或者责令退赔；对被害人的合法财产，应当及时返还；违禁品和供犯罪所用的本人财物，应当予以没收。没收的财物和罚金，一律上缴国库，不得挪用和自行处理。第六十七条犯罪以后自动投案，如实供述自己的罪行的，是自首。对于自首的犯罪分子，可以从轻或者减轻处罚。其中，犯罪较轻的，可以免除处罚。被采取强制措施的犯罪嫌疑人、被告人和正在服刑的罪犯，如实供述司法机关还未掌握的本人其他罪行的，以自首论。犯罪嫌疑人虽不具有前两款规定的自首情节，但是如实供述自己罪行的，可以从轻处罚；因其如实供述自己罪行，避免特别严重后果发生的，可以减轻处罚。《最高人民法院、最高人民检察院关于办理走私刑事案件适用法律若干问题的解释》第十六条走私普通货物、物品，偷逃应缴税额在十万元以上不满五十万元的，应当认定为刑法第一百五十三条第一款规定的“偷逃应缴税额较大”；偷逃应缴税额在五十万元以上不满二百五十万元的，应当认定为“偷逃应缴税额巨大”；偷逃应缴税额在二百五十万元以上的，应当认定为“偷逃应缴税额特别巨大”。《中华人民共和国刑事诉讼法》第二百二十五条第二审人民法院对不服第一审判决的上诉、抗诉案件，经过审理后，应当按照下列情形分别处理：（一）原判决认定事实和适用法律正确、量刑适当的，应当裁定驳回上诉或者抗诉，维持原判；（二）原判决认定事实没有错误，但适用法律有错误，或者量刑不当的，应当改判；（三）原判决事实不清楚或者证据不足的，可以在查清事实后改判；也可以裁定撤销原判，发回原审人民法院重新审判。原审人民法院对于依照前款第三项规定发回重新审判的案件作出判决后，被告人提出上诉或者人民检察院提出抗诉的，第二审人民法院应当依法作出判决或者裁定，不得再发回原审人民法院重新审判。</w:t>
      </w:r>
    </w:p>
    <w:p>
      <w:r>
        <w:t>WXC2928</w:t>
        <w:br/>
      </w:r>
    </w:p>
    <w:p>
      <w:r>
        <w:t>(image)11月5日报道，9月23日，贵州省正安县安场镇自强村一个苗族家庭，46岁的村民王钟馗（左一）和他的妻儿们站在田埂上合影。他的9个孩子都是女孩，其中最大的19岁（与前妻所生），最小的1岁半。“老大在县城一所中专学校读书，假期都要在外面打零工，靠自己挣学费，很少回家。”王钟馗说。来源：柳涛/视觉中(image)从贵州遵义到正安县要走三个多小时的山路，约见王钟馗的时间本来是下午，当天一大早他就在正安县汽车站等着了。“我是王钟馗，钟馗捉鬼的那个‘钟馗’”，与记者见面后，王钟馗就说起家里的情况，两只空空的袖子随风乱舞。为谈话方便，他邀记者上家里做客。手机用绳子挂在王钟馗的胸前，他灵活地用残缺的左手托起挂在的手机，用仅存的一根弯曲的右手大拇指滑动屏幕，叫了一个滴滴。“山路还要走一个小时，辛苦你了兄弟。”46岁的王钟馗，看上去比实际年龄老了很多，他性格直爽、热爱，一到家，就给客人端茶递水。(image)“多亏他名字取的好，命硬，不然早就死了”王钟馗的妻子夏月禅说，出事那会，他在医院昏迷了一个礼拜，医生都以为他不会再醒来。从鬼门关走过来的王钟馗，这一生都不会忘记厦门那个“莫拉帝”台风天。(image)2016年，11月16日，在台风“莫拉帝”袭击厦门15天后，很多工地开始抢修，当天中午，王钟馗在工棚睡觉。突然，他接到包工头一个紧急电话，去给一个老板的铁皮房做电焊。铁皮房距离旁边的高压线只有不到2米的距离，很多工友们看了现场，摇摇头就走了。这时，包工头想到了王钟馗。(image)“我知道不安全，现在后悔也没用了”。王钟馗说，家里上有老下有小的都要吃饭。在老板的催促下，他犹豫了一下，还是爬上去了。在空中刚刚站稳，他就被强大的电流吸过去，被电击昏迷不醒。醒来后他发现自己已经变成了残疾人。(image)2016年他在厦门打工时双手被高压电致残。2018年9月21日，贵州省正安县安场镇自强村，在厦门打工20多年的王钟馗回到老家。王钟馗在展示他的残疾证，“现在基本没有劳动能力了”王钟馗说，他不明白当地县医院为什么只给他评了“二级残”。(image)就在王钟馗昏迷中，医院又处来消息，他的老婆又生了，还是女孩。让这个庞大，在悲喜交加中彻底倒了。他老婆夏月婵吃的月子餐，只能等好心人救济送来。邻居廖阿姨，每天去寺庙供拜后，就把供品带过来给孩子们吃。(image)当地媒体报道此事后，很多好心人来探望王钟馗及其家人。一时间，爱如潮水般涌进厦门那间不足10平方的出租房。有送牛奶的、有送衣物、有送水果，有送尿片等等。厦门一家科技公司的刘经理前来看望王钟馗时，送来一万元慰问金，还答应他，等王钟馗身体康复后，帮忙解决工作。(image)王钟馗家里最小的两个孩子在床上玩假肢，“装这个东西只是好看，又重又不好用，还花了3万多元”。在王钟馗突发意外后的一段时间里，这个庞大的家庭只能靠着好心人的救助及上街乞讨，来维持生活，现在孩子们身上的衣服都是好心人送的。(image)2017年春节后，带在厦门的爱和感恩，王钟馗和家人都回到了贵州的老家，外界也开始慢慢忘记这个庞大的家庭。2018年9月20日，记者来到王钟馗的老家才发现，这家人并没有完全走出困境。这个13口之家，后面的日子要怎么过，王钟馗夫妇也很迷茫，“只要孩子们好，健健康康的，不生病就好了”夏月禅说，孩子就是他们的希望。</w:t>
      </w:r>
    </w:p>
    <w:p>
      <w:r>
        <w:t>WXC2929</w:t>
        <w:br/>
      </w:r>
    </w:p>
    <w:p>
      <w:r>
        <w:t>(image)NikoJ.Kallianiotis的作品——《恍惚中的美国》深入到宾夕法尼亚州工业区的中心，记录那里的小镇生态，以及生活在那里的人。(image)这些工业小镇，曾经经济繁荣，如今却已经破败不堪。(image)Kallianiotis生来就是希腊人，但也是美国公民，他已经在这个国家生活了20年。(image)他的这组作品中，高亮的色彩、耀眼的阳光和现实的萧条形成鲜明的反差，具有极强的讽刺意味。(image)Niko J.Kallianiotis曾被问过关于他的项目标题背后的含义。(image) 他回答说：“意义就是国家的现状。我感觉到选举后，这些城镇里的人们迷失方向……包括我。”(image)“就像我试着融入文化，因为我有两个国家。我是美国公民，我是希腊人。”(image)“这种混合局面是复杂的。但事实却是，你知道，你在倾听，但你不能真正回应。就像这里的处境一样。”(image)这组照片来自Niko J.Kallianiotis，名为《恍惚中的美国》。(image)他深入到宾夕法尼亚州工业区的中心，记录那里的小镇生态，以及生活在那里的人。</w:t>
      </w:r>
    </w:p>
    <w:p>
      <w:r>
        <w:t>WXC2930</w:t>
        <w:br/>
      </w:r>
    </w:p>
    <w:p>
      <w:r>
        <w:t>(image)日前，有消息称，由于新款手机销量低迷，苹果已对富士康砍单10%，或导致富士康裁员。有经销商透露，因价格过高，上市到现在，iPhone XS销量大大低于预期。实际上，苹果新款手机砍单现象早有发生，产业链上的代工企业、经销商、零部件运营商均受到影响。今年初，就有消息称，iPhoneX销售业绩低于预期导致苹果决定削减今年一季度产量，苹果要求供应商将今年一季度的产量从去年11月份的4000多万部削减一半，其供应链零部件供应商也出现放假和停产的情况。有消息人士向《证券日报》记者透露：“苹果在部分渠道发布的新款手机的销量增长，存在不实的情况。实际上，在最近一年里，其新推出的几个型号的手机销量增速全面放缓。”目前，苹果已对外宣布，将不再提供有关其关键硬件产品的销量数据。高价策略失灵苹果为何不受欢迎了？日前，有消息称，第一手机研究院从可靠渠道了解到，目前苹果已对与其合作的代工商富士康砍掉10%的PhoneXS、MAX订单，同时其还对和硕砍单10%，减少10%的Phone XR订单。对苹果依赖较强的富士康或最先受到影响。这不是业内第一次传出苹果砍单的消息。此前，由于今年第一季度iPhoneX、iPhone 8以及iPhone 8Plus的零部件订单较预期低15%至30%，iPhone供应链零部件供应商面临被迫放长假，一些零部件供应商甚至出现了暂时停产。苹果的内存、摄像头模块、3D传感模块等部分上游供应链厂商，也被提醒要控制库存，以应对订单下滑的影响……苹果公布的新一季度财报显示，其共卖出4690万台iPhone手机，几乎与去年同期的4670万部持平，而iPhone的营收为371.85亿美元，比去年同期的288.46亿美元增长29%。第三季度，iPhone的平均售价从724美元提高到793美元，其高价策略正在发挥作用然而却没有赢得市场。在销量滞涨的情况下，苹果实施的新策略是提高单价来保证利润。然而乏力创新力，让苹果新款手机的高售价并未获得外界认可。苹果发布的更贵的新品iPhoneXS系列上市仅几日，就跌破了发行价。第一手机界研究院发布的数据报告显示，今年9月份Phone XS MAX的销量仅为48万台，PhoneXS的销量仅为8万台，远低于苹果和业界预期。业内人士认为，苹果的高价策略在中国市场已经行不通。由于较高的价格以及缺乏有趣的创新，苹果新款手机的市场需求受到极大影响，而如若苹果不能拿出创新性的产品，这一现象还有可能持续。苹果产品创新与价格定位并没有契合当下消费者的心理需求现状，口碑受到影响，与国产手机相比性价比不高。苹果将在中国市场乃至全球市场经历一个较长时间的低迷期。富士康或被迫裁员代工厂用人乱象再起而苹果遇到的“麻烦”还不止于此。近日，有消息称AppleWatch重庆广达电脑代工厂广达存在违法雇佣学生工人情况，同时还要求学生工人超时工作。香港劳动者维权组织SACOM对广达电脑工厂的28名高中生进行采访。这些学生表示，他们都是被学校老师送去工厂“实习”的，但从事的工作却与其他组装线工人一样，经常加班、上夜班。SACOM指出，这两项行为均违反中国劳动法。苹果此前就曾因为用工问题而遭到劳工维权组织的指责。公司共调查了约500家供应商的工厂，其中多次发现童工，另有数百家工厂并未合理支付加班工资。富士康位于郑州的iPhone组装工厂去年也被曝违反劳动法，而苹果和富士康随后都承认该工厂违法聘用实习学生加班工作，它们也均表示将终止这种行为。第一手机界研究院院长孙燕飚表示：“苹果的代工厂屡屡发生问题，与双方的管理不当有直接关系。大部分代工厂存在环境恶劣、粉尘、员工职业病高发等问题。由于人数众多、人员复杂，部分工厂的管理过于僵化、缺乏人性化。部分学校每年向工厂输送一些学生进行‘实习’，这是市场惯有的现象。但‘强制实习’行为涉嫌违法，如若此现象频繁发生，企业和学校均有不可逃避的责任。”</w:t>
      </w:r>
    </w:p>
    <w:p>
      <w:r>
        <w:t>WXC2932</w:t>
        <w:br/>
      </w:r>
    </w:p>
    <w:p>
      <w:r>
        <w:t>(image) 据英国《每日邮报》11月4日报道，伊朗人民4日在全国各地举行大型集会，高喊“美国该死”，一方面为纪念1979年发动伊斯兰革命时占领美国大使馆39周年，也因为美国5日将重新对伊朗关键石油产业实施制裁。(image)报道截图报道称，伊朗国营电视台实况转播首都德黑兰由政府策划的这场集会，有数以千计学生参加，群众在曾是美国大使馆所在的绿树成荫的市中心区聚集，焚烧美国星条旗及总统特朗普的照片。(image)图 “今日俄罗斯”获美国支持的伊朗国王垮台后，强硬派学生于1979年11月4日冲进美国大使馆，挟持52名美国人作为人质，长达444天。两国从此相互为敌，在中东冲突中站在对立方。伊朗国营媒体报道，全国大多数城镇举行集会，有数百万人参加，表达效忠教权体制以及强硬派最高领袖哈梅内伊。美国5日重启对伊朗的制裁，锁定石油销售和银行体系。特朗普极力想迫使伊朗完全停止核和弹道导弹计划，并停止在中东地区各地冲突中支持代理人部队。法新社此前消息称，美国国务卿蓬佩奥表示，此次对伊朗制裁，8个国家将被特朗普政府豁免，从而可以进口伊朗石油。目前尚不清楚具体是哪八个国家。今年5月，美国总统特朗普宣布退出2015年签署的伊核协议，并于8月签署行政命令，要重新实施对伊朗的部分经济制裁，包括伊朗的黄金和贵金属交易、汽车业及伊朗货币里亚尔等。而最新宣布的重启制裁措施，则包括针对伊朗能源部门、石油相关交易以及外国金融机构与伊朗中央银行的交易等。</w:t>
      </w:r>
    </w:p>
    <w:p>
      <w:r>
        <w:t>WXC2936</w:t>
        <w:br/>
      </w:r>
    </w:p>
    <w:p>
      <w:r>
        <w:t>(image)众所周知，韩国人对泡菜的热爱绝对是世界第一，另外，韩国人制造泡菜的场面，也绝对是世界第一。这是今天在韩国首尔进行的一场泡菜制作活动，现场简直可以用人山人海来形容。(image)据了解，活动的组织方是韩国梅赛德斯公司。(image)这是一场声势浩大的慈善活动。(image)这一活动还将申请集体制作泡菜场面的世界吉尼斯纪录。(image)作为韩国的特色，泡菜制作一直是他们的骄傲，能够通过这样一场创造世界吉尼斯纪录的活动，推广泡菜，吸引大家关注慈善，确实非常有意义。</w:t>
      </w:r>
    </w:p>
    <w:p>
      <w:r>
        <w:t>WXC2937</w:t>
        <w:br/>
      </w:r>
    </w:p>
    <w:p>
      <w:r>
        <w:t>(image)随着 “素质教育，人文教育”政策的颁布以及新高考的改革，今年以来，语文培训正在成为教育培训行业新热点。刘新洋是深圳一名初一的学生，从小学六年级开始参加语文课外辅导。她告诉央视财经记者，她想参加语文培训的原因是考试的时候容易丢分，特别是阅读理解做得比较差。培训机构的每个班级只有20人，发言机会多了，练习的机会也多了。学生家长则更看重小孩在中考方面成绩的提升。不少家长表示，从这届开始，深圳中考语文的分数由100分涨到120分，高考语文的难度也随之增加，而数学和英语等考试科目的难度反而降低了不少。(image)在培训机构从事教学工作多年的仓宇婕老师告诉记者，近两年参加语文培训的学生数量有了明显提升。前几年只有20个学生上她的课，今年以来参加语文培训的学生迅速增长到200多人。(image)大家的意识都在潜移默化地改变，中考政策改革或是教材的改革等，都让大家开始意识到必须要重视语文。央视财经记者走访了多家机构，发现今年的语文培训项目尤其火爆，甚至超过了往年热门培训项目——奥数。刘静是公立学校的一名语文老师，她告诉记者，这几年语文学习越来越倾向于在阅读能力的培养和阅读范围的扩展，而不像过去，仅仅局限于教材知识点的掌握。(image)根据教育部编委文件新通知，语文科目新教材大量增加古诗文，一年级到六年级古诗词128篇，增加87%。初中语文的古诗词增加51%，明年高考要求学生背诵的古诗词由60篇增加到70篇。(image)业界人士表示，古今中外的这些名篇，特别是中国传统文化的部分，已经被放在一个十分重要的位置。部编本的改革其实可以从两个方面来看，一个是中国的传统文化，一个是古今中外名著的阅读。古诗文的比重在增加，体现到考试中，其实就是用这些变化来倒逼学生干两件事情，第一，对我们的中国传统文化要加强学习，加强了解，第二，要形成一个比较良好的阅读习惯。其实早在2014年，国务院颁布了《关于深化考试招生制度改革的实施意见》，拉开新高考改革的序幕。据公开信息显示，这是自1977年恢复高考以来，最大规模最大范围的高考招生制度改革。根据各省市公布的高招方案，数学在今后命题中也将大幅度降低难度。而语文在新高考中的难度和比重却在上升。(image)统计数据表明，历届的高考分数中，所有学科的平均分均有所提高，但语文高考的平均分变化很小，而从状元高考的分数来看，在名列前茅的学生中，他们的数学和英文几乎是满分，差距不分上下，而唯独语文平均分在120分左右，参差不齐。业界人士认为，语文或成考试最大拉分项。对于目前语文培训市场的火爆，资本市场早已嗅到了苗头，不少投资机构和培训巨头已经开始了这方面的布局。新东方、学而思等教育机构纷纷推出了“大语文”概念，而一些上市公司也转行做起了语文培训。立思辰是一家主业做信息安全业务的上市公司，但由于市场竞争激烈，公司跨界转型教育领域，通过并购整合，在最近几年先后拿下智慧校园建设企业康邦、中文未来等教育服务类公司，从去年开始更聚焦于大语文板块。(image)只有学好语文，建立良好的语言逻辑才能够更好帮助孩子学好其他的学科。语文素质教育培训是一个千亿级的基础赛道，相对比英语和数学等培训，它是一个更为基础且广阔的领域。负责大语文培训的窦昕团队告诉记者，相比传统语文教学，大语文培训的主要区别在于，大语文主要集中学习最经典，最有营养价值的文学史、文人和文本上。央视财经记者了解到，课程分为线上课程和线下课程，线上课程是以专题为主；线下班分大语文课、写作课、阅读课和综合型课程。(image)目前，立思辰大语文业务进入快速发展阶段，已在北京、上海、广州等16个城市完成布局，下一步将往杭州、重庆、哈尔滨等10个多城市集中布局。自立思辰收购大语文业务，第三季度财报显示，大语文业务收入8870万元，大语文业务占公司收入的8.07%。公司管理人表示，随着立思辰大语文业务的迅猛发展，大语文板块将成为公司业绩增长核心驱动力。(image)在资本市场上，其他资本与教培机构都在加快脚步入场，2017年学而思旗下“东学堂语文”改名为“学而思大语文”，开始将语文放到了跟理科同等重要的地位上。不久之前，新东方泡泡将语文学科升级为人文学科类课程，以内容为切入点，让学生通过学习读本、小说、历史、国学、以及简单的哲学理念来了解相关知识。按资本市场来讲，它一直都是比较青睐高增长的业务，目前语文培训非常符合这个特点，它目前属于一个量价齐升的阶段，量主要是指布局的公司，它现在从一线城市快速向全国30到40个重点城市去开店的一个过程。二是价格，因为它起点的培训价格要比其他学科低一些，所以未来三到五年，可以预期得到每年有10%以上复合提价的空间，所以现在处于非常好的成长甜点期。一直以来，以英文、数学等为主要内容的基础教育市场十分火爆，市场规模也逐渐增加，近两年又增加了大语文培训。如何在这片市场获得一席之地正是不少公司考虑的问题。近年来，资本在基础教育领域的投资额接连攀升，整体市场规模也在逐渐增加。据权威统计机构沙利文的数据显示，2017年基础教育的市场份额达到4653亿，2013年-2017年的年均复合增长率为12.2%，未来五年的年均复合增长率为10.6%，到2022年市场规模有望达到7689亿。(image)首先就是刚需的市场，在线的适龄儿童是1.6万，十二年持续这个需求，所以每个人消费一千块钱的话，都是一个千亿的市场。其次家长也愿意为这方面买单，随着家庭生活的提高，家长对教育这一块非常重视，所以这一块他认为是投资，而不是消费。在基础教育培训领域，英语是最受欢迎的课程辅导品类，无论是一线还是二三线城市，都有近半数的孩子把精力投入到英语培训。语文教培一直是教培领域里一个较小的品类。但新高考改革下，语文学科权重上升，不少机构寻求增加语文培训课程，或向语文培训转型。但是，不同于数学、英语有各种杯赛等级划分，语文学科缺乏成熟且标准的效果评价体系。此外，语文课程产品高度同质化、缺乏竞争力，这是现阶段的大语文课程所共同面对的问题。(image)</w:t>
      </w:r>
    </w:p>
    <w:p>
      <w:r>
        <w:t>WXC2938</w:t>
        <w:br/>
      </w:r>
    </w:p>
    <w:p>
      <w:r>
        <w:t>(image)（文图无关）都说女儿是父母的贴心小棉袄，更是父亲的前世情人，由此可见，女儿在父亲心中的位置是无可替代的，是一种视若生命的爱！可如果女儿和女婿之间有了矛盾，而且错的一方又是女儿，此时，父亲又会怎么做呢？对此，65岁的徐伟民老人给出的答案是——帮理不帮亲。徐伟民老人早年在部队当过连长，后来在哈尔滨市一家国企当过车间主任，老人不苟言笑，为人正直，行事光明磊落。女儿徐莉是哈市一家建材公司的总经理，大学毕业，精明能干。和女儿相比，女婿王厚成则逊色一些，高中毕业，在国企当过工人后来下了岗，在哈市一家私企打工。然而，徐伟民老人却十分喜爱这个平庸的女婿，喜欢他的忠厚朴实，还有他的孝顺。相反，他很不待见女儿徐莉。在接受记者电话采访时，老人坦言，女儿徐莉尽管现在事业有成，但做的很多事儿他根本看不惯。在公司里对员工苛刻，回家对女婿更是指手画脚随意使唤。老人觉得，这或许是从小被老伴过度溺爱所致。"老伴患病住院那两年，都是我女婿跑前跑后地伺候，经常一熬就是好几宿，人都瘦了一大圈，看了就让人心疼，可回到家，还得看我女儿的脸色，不是嫌他没能耐，就是说他太笨。而我女儿，除了来医院交钱外很少来，一问就说公司忙，天天要陪客户吃饭。要没有我女婿，我老伴也不可能多活那么长时间，你说，这样的好女婿上哪找去?" 说到这儿，老人的情绪显得有些激动，听得出，他对女婿王厚成是由衷地喜欢。从一位父亲口中听到对女儿和女婿天壤之别的评价，记者有些意外。老人说，女婿不光对他和老伴好，而且非常顾家，每天一下班就钻进厨房做饭。他的厨艺很不错，牛肉蒸饺味道很好，老伴住院时隔几天就送过去。老人还说，外孙打小消化不良，也是在女婿的精心调理下恢复健康。可让老人感到伤心的是，女儿徐莉却不珍惜眼前的一切，不珍惜他的好女婿，更不珍惜幸福的家庭。老人告诉记者，女儿开公司，女婿还要到别的公司去打工，都知道这极不合情理。可这背后另有原因，因为女儿做的很多事儿都想背着女婿。这其中，就包括她和一位生意伙伴之间非同寻常的男女关系。两年前听到传言后，老人主动提出到女儿的公司看大门，女儿劝阻不了只好答应。老人说，他多次看到一辆奔驰车来公司接走女儿。其他员工的闲言碎语也印证了老人的猜测。一天他到女儿家，正赶上女儿和女婿争吵。他只听到了几句就明白了，女婿已经知道了真相，气得脸色惨白。不过，后来，让老人感到不解的是，最先提出离婚的竟然是女儿，而不是女婿。2017年8月，徐莉以感情不和为由向王厚成提出离婚，王厚成一直没有答应。可徐莉开始不停地作闹，还一气之下搬到了公司住。徐伟民老人多次劝说，女儿徐莉不但不听，反而连老人的电话也不愿接。无奈，老人只好赶到公司去兴师问罪，没想到，竟撞见了女儿和那个男人一起驾车离去。那天，老人气得心脏病差点犯了。老人没住院，倒是女婿王厚成因为酒精中毒住进了医院。老人事后得知，由于心中过度郁闷，不善饮酒的女婿竟然喝了大半瓶的高度白酒…… 老人到医院看望他时，心疼不已。打电话给女儿，女儿却说到外地出差了 ……老人说，实在受不了女儿的折磨，女婿最后妥协了，同意离婚。可在谈及分割夫妻共同财产时，两人再度发生了意见分歧。原来，女儿徐莉提出家里两套住房，40多平方米的归王厚成，现住的120平方米的归她所有，理由是14岁的儿子得由她抚养。另外，家里存款分给王厚成30万元。徐莉的分配方案，王厚成难以接受。首先，他坚持一定要拥有儿子的抚养权。另外，他认为家中的存款绝对超过了200万元，分给自己30万元太过分了。对此，徐莉明确表示，儿子一定得和她一起生活，另外，家里的钱都是她赚的，与王厚成无关，分给他30万元已经够多的了。女婿坚决反对，作为岳父的徐伟民同样不满意女儿的分配方案。首先，从亲情角度，他希望外孙和女儿一起生活，但从孩子的实际需求出发，他认为孩子跟着女婿更有利于成长，而孩子也是明确表示，愿意和父亲生活在一起。至于女儿提到的财产分割，老人更觉得存在明显的不公平。他告诉记者，他掌握的女儿拥有的其他房产就有多处，存款和公司的资金更是一笔大数目。让老人没有想到的是，在僵持了大半年后，今年9月，女儿徐莉竟然向法院提出了离婚，坚持自己的主张。老人多次劝说女儿撤诉，均遭到拒绝。随后，老人找到了女婿王厚成。王厚成的态度同样坚决，一定要拥有儿子的抚养权，同时分得应得的夫妻共同财产。"她出轨你怕啥，该得多少就得多少！她要不认账，我出庭给你作证！"老人的确说到做到了。据王厚成的代理律师介绍，徐伟民老人已经向其提供了不少关于女儿隐瞒房产和转移财产的证据事实，当然也包括女儿出轨的一些证言，如此大义灭亲，是想确保女婿的合法权益不受侵害，确保女婿的心不被二次伤害，这种做法，的确非常罕见，也值得点赞。截至记者发稿前，王厚成的代理律师说，徐莉的代理律师已经找到了他，提出和解，愿意就孩子抚养权和房产等事宜做出一些让步。他告诉记者，事态陡然出现的转机，好岳父徐伟民绝对功不可没……</w:t>
      </w:r>
    </w:p>
    <w:p>
      <w:r>
        <w:t>WXC2939</w:t>
        <w:br/>
      </w:r>
    </w:p>
    <w:p>
      <w:r>
        <w:t>中国又要干成一件前无古人的事了，毛乌素沙漠快要被灭了。毛乌素沙漠位于陕西省榆林市长城一线以北，因此榆林市也被称为驼城，意为沙漠之城，毛乌素沙漠面积约4.22万平方公里。降水较多（250∼400毫米），有利植物生长，原是畜牧业比较发达地区，固定和半固定沙丘的面积较大。《光明日报》称，毛乌素沙漠是人造沙漠，它是人类贪欲的儿子，成形不过上千年的历史。其大部在鄂尔多斯草原，并沙蚀陕西、宁夏一些邻近地区。名城古镇陕北榆林，历史上曾被毛乌素沙漠逼得“三迁”。近43000平方公里的毛乌素沙漠，是中国有名的八大沙漠之一，在现在的鄂尔多斯市域内有35000多平方公里，地理学上也称之为鄂尔多斯沙漠。 (image)(image)谷歌地图1959年以来，人们大力兴建防风林带，引水拉沙，引洪淤地，开展了改造沙漠的巨大工程。到了21世纪初，已经有600多万亩沙地被治理，止沙生绿。80%的毛乌素沙漠得到治理，水土也不再流失，黄河的年输沙量足足减少了四亿吨。(image)据了解，在中国的沙漠中，毛乌素沙漠是降雨最多的。在此基础上，科学家又将毛乌素沙漠的降雨量同亚洲、北美洲、南美洲、非洲及大洋洲近50个大大小小沙漠的降水量相比较，证明其也是目前世界各地沙漠中降雨量最多的，所以毛乌素沙漠就有了“世界沙漠最强的暴雨中心”称号。由于有良好的降水，许多沙地，如今成了林地、草地和良田。陕西榆林市在沙漠的腹地种植万亩以上的成片林地，建成了总长1500公里的4条大型防护林带，造林保存面积1629万亩，林草覆盖率由0.9%提高到25%。全市境内860万亩流沙有600多万亩得到固定、半固定，实现了地区性的荒漠化逆转。每年沙尘天气已由上世纪60年代至70年代的20多天，减少到不足10天。(image)这里诞生了无数植树英雄，比如榆林定边的石光银，他用20多年时间，在63公里长的沙漠边缘种下6公里宽的一个绿带——这个“人进沙退”的速度，相当于清末同治年间流沙侵蚀榆林城墙速度的两倍多。(image)陕西全省森林覆盖率有28.8%提高到31%。与1999年相比，荒漠化土地地面积减少189万亩，沙化土地减少30万亩，极重度，重度荒漠化面积减少1952万余亩。20世纪60年代，榆林市郊半公里外就是寸草不生的流沙，而21世纪初50公里以内基本上看不到流沙了。在沙漠腹地，榆林市共累计新辟农田160万亩。(image)近些年来，榆林市先后投资上千亿元用于改善城市生态环境和沙漠治理，许多当年的沙地，如今成了林地、草地和良田。榆林这座“沙漠之都”变成了“大漠绿洲”。沙漠变绿洲这一“不可能”，在中国人民的努力下，变成了现实！</w:t>
      </w:r>
    </w:p>
    <w:p>
      <w:r>
        <w:t>WXC2940</w:t>
        <w:br/>
      </w:r>
    </w:p>
    <w:p>
      <w:r>
        <w:t>(image)陶喆爆料王力宏有很多破洞袜子 11月4日晚上，王力宏参加一档综艺节目后因为“穿破洞袜子”登上了微博热搜榜第二位。据悉，王力宏的好友陶喆爆料说王力宏虽然赚钱很多，但生活上，特别是穿一方面非常节俭。陶喆说：“如果你去他的衣柜去看，你真的能看到很多破洞的袜子。所以我怀疑今天他上节目，这样的破洞袜子呢？”接着陶喆对王力宏说，“力宏，你敢把鞋子脱掉让我们看一下吗？”(image) (image) (image)王力宏穿破洞袜子上综艺节目在大家的起哄下，王力宏欲拒还迎，脱下了鞋子，边脱还边说没有破洞。刚开始确实没看到破洞，最后陶喆要求看脚跟，结果真的发现了很大的破洞。“秘密”被发现后，王力宏还开玩笑地把鞋扔向陶喆。王力宏这样的大明星，被陶喆爆料衣柜里有很多破洞袜子，结果现场验证，还真穿了。(image)对于王力宏节俭这件事，很多人都点赞，夸他没有一些明星那种奢侈生活，是一个好习惯。但也有网友觉得不可思议，忍受不了。有人说“这简直是邋遢行为”，还有人质疑：“他老婆不帮他扔的吗？有钱人的世界我们不懂。”一个女网友说：“单身汉的时候还可信，反正我只要看到老公袜子破一点，就当场拔下来扔掉换新的，难以忍受。”</w:t>
      </w:r>
    </w:p>
    <w:p>
      <w:r>
        <w:t>WXC2941</w:t>
        <w:br/>
      </w:r>
    </w:p>
    <w:p>
      <w:r>
        <w:t>近日，广州台湾青年之家会长会长郑明嘉表示，台湾对大陆资讯不对称，曾有台湾大学生问广州“有没有Wifi(无线网络)”。郑明嘉所说的这个现象不仅引起大陆网友议论，有台湾网友讽刺，“井底之蛙”“台湾被民进党害惨”。据台湾“东森新闻网”11月3日报道，郑明嘉1日参加首届海峡两岸网路新媒体联合报道活动时提到，“我们发现没有人会到台湾大学去分享，造成资讯不对称，甚至也有大学生在问有没有地铁可以坐等问题，年代停留在好久以前。”(image)郑明嘉说台湾大学生掌握的大陆资讯太少(youtube视频截图)他说，甚至还曾有大学生跑来问他：“广州有没有地铁可以坐，广州有没有WiFi可以用，广州有没有夜店可以玩……”此言论在微博成为热搜，有大陆网友说，台湾人不愿意了解大陆，也有人质疑为什么“这么封闭”。(image)不过，台湾也有一些并不封闭的网友。有人对此事表示，台湾年轻人的世界观不是少假的;也有人说，台湾被民进党害惨了。更有人联系前几年的茶叶蛋事件，反讽称“广州人连茶叶蛋都吃不起”。还有人点出原因：媒体都被井底绿蛙操控，年轻人当然不会知道.茶叶蛋事件指的是，有台湾教授高志斌曾在电视节目上说出夸张眼泪，包括大陆百姓收入低消费不起茶叶蛋，吃不起冷冻水饺及在深圳火车站吃泡面等。此事经大陆在天涯社区于2011年发帖后，引来嘲讽。(image)“大陆人消费不起茶叶蛋”(Youtube视频截图)在郑明嘉透露曾有台湾大学生问广州有没有地铁一事后，也有网友回顾茶叶蛋事件称，真的是可悲，“他(茶叶蛋事件中的台湾教授)到底有没有去过大陆。”高雄人郑明嘉今年45岁，他2008年到广东广州工作。他说，广州十年间快速发展，而台湾青年得知的资讯太少了，不知道地铁从2条变成13条，未来将增加到23条，以及现在有珠江新城、中央商务CBD等。“所以我们到台湾的大学分享，让他们知道现在有什么机遇。”(image)资料显示，目前广州地铁已开通391.7公里，是中国第三大城市轨道交通系统，按照目前世界城市地铁里程排名第四，仅次于上海、北京、和伦敦。</w:t>
      </w:r>
    </w:p>
    <w:p>
      <w:r>
        <w:t>WXC2942</w:t>
        <w:br/>
      </w:r>
    </w:p>
    <w:p>
      <w:r>
        <w:t xml:space="preserve">中国进口博览会（以下简称“进博会”）于今日（11月5日）在上海开幕。在中国的官方宣传口径中，这场国家级博览会被称为“世界上第一个以进口为主题的大型国家级展会”，目的在于将中国这个出口大国打造成一个进口国。(image)专家分析称，美中贸易战僵持背景下，中国此举可绕过美国，加深与其他国家的贸易联系，冲抵贸易战的负面影响，增加与美国的谈判筹码。然而，令外界担忧的是，不仅七国集团的政要无一出席，韩国、澳大利亚等中国主要贸易国家的政要也不会出席。中国宣布举行进博会后，媒体多次将其与已有60余年历史的广交会相提并论。后者被视为中国产品走向世界的重要平台，前者因此被视为中国打开国内市场的首要窗口。彭博社称，中国的经济增长模式已从过去的“世界工厂”变成“全球超市”。中国通过40年的改革开放成为世界工厂，同时垒高国内市场的壁垒，保护和培育国内企业发展，而这点恰恰是特朗普政府批评的，即通过行业准入限制、强制技术转让等方式“不公平对待美国企业”。中国似乎希望以进博会为支点改变这一形象，以重新平衡其经济模式。中国商务部预计，未来15年，中国将进口24万亿美元商品。从规模上看，进博会“野心”不小。根据中国官方消息，将有130多个国家的逾3000家企业参展，其中5000多种商品是首次进入中国，同时将有来自中国各地的16万采购商将在进博会上“买买买”。中国财政部在会前表示，对进博会展期内销售的合理数量的进口展品免征进口关税，同时进口环节增值税、消费税按应纳税额的70%征收。(image)热闹的展会背后则是“硝烟弥漫”的贸易战和不断放缓的中国经济。清华大学教授魏杰在公开讲话中称，经过打击和反制，中国对绝大部分美国商品都已加征关税，“我们反击它，实际上子弹已经不多了”。他分析，对于中国而言，继续打贸易战，最好是“你打你的，我打我的”，即通过举办进口展和降低美国以外国家关税的方式刺激国内消费，提高供给水平，用全方位开放来抵抗美国贸易战的影响。香港中文大学助理教授胡荣向BBC中文表示，对于中国而言，不应持续与美国“硬碰硬”，而应提高本国产业的竞争力以及开发国内和其他非美国市场。以中国经济规模而言，柔韧度不容小觑，加强与其他国家的经贸活动以及进行一些有利于自身经济发展的改革，都将影响这场贸易战的最终结果。摩根士丹利华鑫证券首席经济学家章俊表示，经济发展的三驾马车分别是投资、消费和净出口，贸易战下净出口如果受影响，消费的影响力就更为直接，高端消费品的进口需求会越来越大，提振消费的同时会倒逼中国国内的企业进行产品升级，同时促进生产线和技术升级以增加投资。虽然进博会被看作中国在美国贸易打击下的应对举措，但专家也提醒，进博会首次被提及是在2017年5月的“一带一路”国际合作高峰论坛上，彼时美中贸易摩擦尚未开始。更合理的分析是，中国本来就有意在对外开放上加大力度，但贸易战使之重要性和急迫性都大大加强。(image)进博会表现出“政冷经热”的特点，一方面参展商规模较大，另一方面在出席政要的名单上，不仅七国集团（美国、加拿大、英国、法国、德国、意大利及日本的政要无一出席，韩国、澳大利亚等中国主要贸易国家的政要也不会出席，凸显今年以来中国与西方渐趋对立的贸易格局。路透社援引美国驻华大使馆发言人称，美国不打算派政府高官参加进博会，以此敦促北京结束“有害及不公的”贸易行为。中国外交部发言人华春莹称，美方一方面要求中国对美产品服务打开市场，另一方面当中国敞开大门欢迎四方来宾时，美方又不愿派人来。这种说法和做法自相矛盾，让人费解。据中国商务部披露的数据，参加进博会的美国企业超过180家，仅次于日本和韩国。值得一提的是，据台湾中央社报道，近年来先后与台湾断交的巴拿马、多米尼加、萨尔瓦多“义气相挺”，总统本人出席进博会。　</w:t>
      </w:r>
    </w:p>
    <w:p>
      <w:r>
        <w:t>WXC2943</w:t>
        <w:br/>
      </w:r>
    </w:p>
    <w:p>
      <w:r>
        <w:t>日本乒坛“瓷娃娃”福原爱刚刚宣布退役，又一位“00后”日本女乒球员强势进入中国球迷视线之中，不少日本网友夸她是“世界第一”。她究竟是何等人物？她就是在4日日结束的2018年瑞典乒乓球公开赛中连克中国三员大将，把女单冠军收入囊中的伊藤美诚。(image)资料图：伊藤美诚2000年出生于日本静冈县的伊藤美诚今年才刚满18岁。但就是她，让中国女乒遭遇罕见滑铁卢，让刘诗雯、丁宁、朱雨玲三大国乒主力先后折戟。在八强赛中，伊藤美诚4：3逆转刘诗雯，半决赛中4：2大逆转击败丁宁晋级决赛。到了女单决赛时，更是以大比分4：0横扫朱雨玲夺冠。虽然伊藤美诚最终夺冠，但由于当时决赛要面对的可是世界排名第一的朱雨玲，不论是日媒还是中国媒体都并不看好伊藤美诚，认为她的神奇晋级之路多少有些侥幸成分存在。《东京体育》在赛前的报道就称，虽然伊藤美诚在八强赛中击败刘诗雯，在半决赛中击败了“世界女王”丁宁，但“每场胜利都是惊人的大逆转”。然而伊藤美诚还是用实力证明了一切。在4日晚的决赛中，伊藤美诚丝毫没有给中国队留任何机会，以11：3;11：3;11：5;11：8的四局，大比分4：0横扫朱雨玲夺冠。《伊藤美诚胜利!击败世界排名第一!对阵中国顶尖选手三连胜》，赛后，《东京体育》的报道标题变成了这个画风，连用两个感叹号。而日媒评论区的网友们也早已一片欢天喜地，网友们毫不吝啬对伊藤美诚的赞美：　(image)hir…：感动得我鸡皮疙瘩都起来了，震动乒乓球界的一场压倒性的胜利。美诚用她独创性的乒乓球挑战了迄今为止的乒乓球理论。(image)Rka…：(伊藤美诚)登上了世界王座以后还会继续保持下去的(image)mjfanhmctj：当时在电视上看日本对中国的团体赛时候就觉得这个孩子(伊藤美诚)完全不是一般水平的球员。这次夺冠虽然的确很惊讶，但也证明了她的确实力非凡。这对中国是个很大的冲击吧，关系到国家威信的乒乓球，中国已经到了不得不变革的地步了。得好好想想为什么世界排名第一的选手会输给日本一个十几岁的小姑娘呢。女乒已经进入新时代了!日本乒乓球界努力的积蓄使得现在厉害的选手辈出了。(image)Bur…：决赛压倒性地战胜了朱雨玲，太强了!伊藤简直就是世界第一人啊!不论反手还是正手攻势都很强烈，就算是朱雨玲也抵挡不住。…简直是世界第一的技术，实在令人吃惊。对于日本乒乓球战绩出色，也有网友提到了此前刚刚退役的前日本球星福原爱：(image)@.：当时好像有人说“绝对赢不了中国的，日本的实力有限”来的？现在那个人在哪说什么去了？…不管怎么说，日本乒乓球的水平有了相当大的提升是不争的事实了。年轻人的不断成长也正是福原爱选择退役的一部分原因吧。(image)Sum…：…内心其实从没想过能赢，这个比赛实在是太棒了。爱酱退役以后，日本乒乓球界能够有这么多实力强劲的选手实在是很开心。日本球迷的喜悦和伊藤美诚确实给中国女乒敲响了警钟。这已经不是日本女乒第一次压倒中国队。2017年4月的亚锦赛上，同样是“00后”球员，也是伊藤美诚的“老乡”平野美宇就曾先后力克丁宁、朱雨玲、陈梦三名中国选手获得女单冠军。今年6月的日本公开赛上，中国更是在男女单决赛中双双失利，痛失两金。伊藤美诚也并非横空出世，早在2015年3月23日，在国际乒联职业巡回赛德国公开赛女子单打决赛中，她就以4比2击败德国的索利亚，获得女子单打冠军。当时仅有14岁的伊藤也成为了国际巡回赛中最年轻的冠军得主。自那以后，伊藤飞速成长，在2018年6月的日本公开赛上接连战胜中国的陈幸同和王曼昱，夺得女单项目冠军。对此，中国球迷表示， “不懂球的胖子”得好好研究一下伊藤美诚了。　(image)资料图：被戏称“不懂球的胖子”的刘国梁</w:t>
      </w:r>
    </w:p>
    <w:p>
      <w:r>
        <w:t>WXC2944</w:t>
        <w:br/>
      </w:r>
    </w:p>
    <w:p>
      <w:r>
        <w:t>(image)卡舒吉儿子萨拉赫（Salah）和阿布杜拉（Abdullah）（图：CNN）海外网 11月5日电沙特记者失踪遇害案持续发酵，当地时间4日，美媒曝光卡舒吉儿子萨拉赫（Salah）和阿布杜拉（Abdullah）的受访内容。他们表达了对希望“归还”父亲遗体的诉求，并称“真希望发生在父亲身上的事没有让他痛苦”。沙特记者遇害后的一个月，卡舒吉的儿子首次受访发声。据美国有线电视新闻网（CNN）消息，35岁的萨拉赫和33岁的阿布杜拉表示，父亲卡舒吉失踪并被确定死亡后，他们经历了数周的痛苦和不确定。回忆起卡舒吉，二人称赞“他慷慨且勇敢”，还称“真希望无论父亲发生了什么，都不觉得痛苦，它（痛苦）很快，或者父亲平和地逝去”。(image)沙特记者卡舒吉（图：CNN）卡舒吉事件引发世界各国关注，各界说辞不一。23日，土耳其爱国党领导人多古·佩林切克称已找到卡舒吉遗体。不过，土耳其当局表示，卡舒吉被利雅得派出的袭击队伍谋杀，而他的遗体还在寻找中。就在前两天，土耳其检察官又称，卡舒吉是在被勒死后肢解，并称其尸体被强酸溶解。然而，萨拉赫和阿布杜拉都认为，没有找到父亲的遗体无法安心。萨拉赫称：“我们现在希望的就是将父亲安葬，我和沙特政府讨论过此事，希望它很快就发生”。萨拉赫是卡舒吉的长子，事件发生后，他已成为沙特政府主要的家庭联系人，这意味着所有和卡舒吉有关的亲属都会给他打电话，但由于真相还未揭晓，萨拉赫也承受着巨大的情感负担。“我的信源和你们一样，它是一个谜”，萨拉赫说，他通过新闻报道了解父亲遇害案的最新消息，“这给我们所有人带来了负担，每个人都像我们一样寻求信息，他们认为我们有答案，但是我们没有”。报道称，萨拉赫仍在等待案件调查的结果，“国王说过每个犯下该案的人都会被绳之以法，我相信，它会发生，否则沙特不会展开内部调查”，被问及是否相信国王时，萨拉赫回应“是的”。10月2日，沙特记者卡舒吉进入沙特驻伊斯坦布尔领事馆领取结婚相关资料，此后被曝失踪，再无消息。外媒报道称，卡舒吉因“审讯不当”死亡。与此同时，与案件有关的细节也相继被曝出。</w:t>
      </w:r>
    </w:p>
    <w:p>
      <w:r>
        <w:t>WXC2945</w:t>
        <w:br/>
      </w:r>
    </w:p>
    <w:p>
      <w:r>
        <w:t>浙江地方台的《1818黄金眼》，堪称广大网友的“快乐之源”。不仅让“天德池”等故事走红网络，还捧红了“小吴”这样的普通人。近期社长又发现了一个宝藏相亲类节目——浙江地方台的《相亲才会赢》。抱着好奇的态度进去看了看，发现，这简直是快乐喷泉。里面的故事，能让人笑上三天。挑几个有代表性的人物，给大家介绍一下。小汪是一名28岁的园林工作人员，年薪6万。还没等出门相亲，他的妈妈便说：没人能看得上你这样的。正当我好奇，为什么亲妈说这种话（虽然平常这样说才是亲妈），小汪接下来的种种表现，给了答案。相亲的地点在咖啡厅，主持人暗示小汪主动给女方加糖。(image)《相亲才会赢》节目截图小汪出口一句：我觉得这应该是女孩子干的吧。送分题答成送命题。接着往下聊。小汪说，他不能接受穿高跟鞋的女孩子。因为高跟鞋相当于女强人。社长：？？？？(image)《相亲才会赢》节目截图（下同）他还说，自己的妻子不带出去，上进心也不要太高，一个月两三千块钱的工资就可以。(image)《相亲才会赢》节目截图说出这样话的小汪是潜力股吗？只知道现在的工作，是他妈妈帮物色的。手头缺钱，就和家里人要。快30岁了，日常补漏靠家人。(image)《相亲才会赢》节目截图“如果老本吃完了呢？你的父母也快退休了。”主持人问。“那都有养老保险。”这次的男主人公姓马，985大学硕士。在相亲之前，主持人来到他家。谈到自己的儿子，妈妈滔滔不绝。(image)《相亲才会赢》节目截图学历高、工作好、还孝顺，给爸爸妈妈买手机、买衣服……谁要是找到了儿子，这个人就是一个天大的福气。那对于相亲对象有什么要求呢？小马和他爸爸倒是不多。妈妈的……就一套一套了：要一辈子喜欢我儿子；要真心对我儿子好，不要变心；要漂亮的；要学历跟我们差不多的，学历低的我们不要……Emmmm……毕竟是一个“天大的福气”。见到相亲对象时，小马还没和对方聊几句，妈妈先上来发问了。“你家里有没有别的兄弟姐妹啊？”女孩家中有一个姐姐。“嫁了吗？老公是不是入赘？”入赘的我们可不要。(image)《相亲才会赢》节目截图拼命“推销”儿子自不必说。(image)《相亲才会赢》节目截图临走之时，还执意要给女孩子照一张照片。女方自然被吓跑了。(image)和下一位女孩见面，小马要求去滑滑梯！？/《相亲才会赢》节目截图小周是前几年上节目的女青年。她的择偶标准很简单，一定要是富二代。根据某网站红娘对她的评估，她可以嫁一个2000万资产的富二代。但她更愿意要一个5000万以上资产的。(image)《相亲才会赢》节目截图而她自己的条件呢？倒也算殷实之家：爸爸是国企员工，妈妈是大学宿舍阿姨。小周说，自己最大的优点是人格独立。为了嫁给富豪，她上过很多国际礼仪班提高自己，并且对人生有详细的规划。尽管过程中也有失误。(image)《相亲才会赢》节目截图说起非要嫁富二代的理由，她这样回答：如果不嫁给富二代，自己的灵魂都会被浪费掉的。(image)《相亲才会赢》节目截图富二代还不能是一般的富二代。有一位相亲对象，提到自己的大学学历，立刻被嫌弃了。(image)《相亲才会赢》节目截图退一万步，找不到富二代怎么办？她会选择报考研究生，并且朝着娱乐圈明星方向发展。“看到很多明星的素颜照，我觉得我很不甘心。”(image)《相亲才会赢》节目截图临到节目结束，小周仍没有相亲成功。她埋怨起了主持人。她觉得每次相亲男方都是先看到主持人，并且笑脸相迎，感觉主持人一直在抢镜，让男方不喜欢自己。(image)《相亲才会赢》节目截图（下同）小吴号称本科毕业于巴黎第一大学，在国外生活多年，现在跟着家族企业做红酒生意。虽然主持人在他的家里没发现一件和国外有关的物件。想看看毕业证书，小吴支支吾吾，说没有放在家里，“好像”放在了行李箱里。他的护照，没有去国外的签证记录。小吴解释这是一本新护照，旧的已经扔掉。(image)居委会的工作人员说，小吴以前在国外玩过赛车，是一名赛车高手。但当主持人问到小吴时，他说自己只是碰过，并没有真正玩过。继续追问下去，小吴说自己断过腿，对赛车有心理阴影，不要再问了。第一个相亲对象，是一名同样做红酒生意的女生。主持人让两位谈一些和红酒相关的话题。小吴只能半天说出一个“拉斐尔”红酒。(image)换一个问题，有人问什么是AOC，小吴瞬间懵了。(image)还是女生告诉他，AOC代表法定产区。小吴为自己辩解：反正我也不是很伶牙俐齿嘛。主持人接着测验一下小吴的法语水平，发现他一问三不知，连大学地址都说不明白。小吴要给自己国外的父亲打电话，证明自己经历的真实性。但是拨通的电话“未开通港澳台及国际业务”。(image)各种信息对不上号，连他自己都恼羞成怒。到最后他还嘟囔着“再给爸爸打个电话”，尽管电话仍“未开通港澳台及国际业务”。众多中国式的相亲，似乎总蕴藏着许多笑点。妈宝、大男子主义、嫁土豪……种种哭笑不得的现象背后，反应了普通人的恋爱悲伤：我们都在找一个够不到的人。相亲的光怪陆离，在现实中同样让人无奈。摄影师郭盈光去了上海人民公园的相亲角，给自己相亲，并把经历拍成视频。她给自己做了一份相亲广告，背后藏着一个隐形摄像机。海归女、艺术家、伦敦大学硕士毕业，这些头衔看上去星光熠熠。“美中不足”的是34岁“大龄”。(image)郭盈光的相亲介绍 / 一条一群给孩子相亲的叔叔阿姨笑咪咪地问：小姑娘，蛮漂亮的，多大啦？郭盈光回：34岁。听了这话，一群人咋咋舌：哦，勇气可嘉。另一位阿姨说：（你在）我们上海叫郊区房。(image)一条视频截图何为“郊区房”？卖不上价嘛。郭盈光撑到5分钟，就有点受不了。因为无数人在以一种急迫又惋惜的语气对你说：你完了。自己的年龄，成为一个被人同情和怜悯的缺陷。自己的婚事，无数外人争着来为你做主支招。郭盈光说：我并不反对婚姻，我反对的是一种衡量幸福的标准。(image)一条 视频截图随后，她拍摄了一组有关中国式相亲的国际获奖作品。获奖后，她说家人再不催婚了。不是理解了她，而是怕被她拍到作品里去。现在，很多长辈衡量未婚女性价值之一的，依旧是年龄。这能解释，在相亲价目表上，为什么女博士要远低于硕士本科。(image)相亲价目表 / 凤凰weekly这样一张量化的表格，高低之间，充斥着无数具象标准。最近，家在新一线城市的表弟托人给自己介绍对象。见了几个相亲对象后，意气风发的表弟回来了，开始长吁短叹。“月收入8k以下不考虑，本科（一本）以下不考虑，抽烟喝酒不考虑，发量少不考虑，睡觉打呼不考虑……”表弟照了照镜子，扪心自问自己难道真的这么入不了姑娘的眼？后来，听介绍人透露，姑娘只是介意没房，随便找个托词。我好奇：“那姑娘有买房的打算吗？”“哎，这你就不懂了，只有没房的，才会必须要求有房。家里但凡有两套房的，谁还在乎这个呀？”在相亲上，男性拥有房产这件事的重要性，丈母娘们心里向来有一把小算盘。如果，硬件条件要是实在达不到，怎么办？你就要小心被坑蒙拐骗。送的包、口红、香水，可能是假的……“一米七八”、“特结实一小伙子”；见了面，可能发现他是165的身高，体重200……用租来的豪车带你兜风，邀请你去朋友的别墅玩，动不动就说我爸/爷爷/叔叔/阿姨有多厉害……为了找个对象，这些神操作不胜枚举。明码标价真的能换来幸福吗？不一定。当你走进相亲角，这边说：我们家孩子985毕业，那边说：我家的工作稳定，还有人说：我家的车房不缺。越来越多的人愿意在找到另一半之前，就明确规定出自己对另一半的物质要求。我希望我的对象能自备嫁妆，20w以上吧至少；我想要对方家里有很多套房子；我希望对方父母能为我们在北京付首付……婚姻变成交易，男女双方各有心思。(image)日本富士电视台女性征婚特辑截图日本电视台的女性征婚专辑，一位29岁的护校学生，开出年薪约61万人民币（换算后）的择偶条件，被日本网友疯狂吐槽。以金钱为导向的婚恋观正在深刻地改变着年轻人。自己不具备的物质条件，他们总希望能靠另一半得到。有人说，这正是缺乏安全感的表现。他们渴望通过物质的富足，带给自己内心的安全。只是，将未来的安全感和希望寄托给别人，这是不平等的恋爱关系。你所侥幸得到的温暖，完全来自于别人的施舍。用钱能买到很多东西，可是买不到感情。那些以金钱为名，实则满足自己欲望的“爱”，又能走多远呢？在寻找幸福的路上，时评家哈洛德·柯依瑟尔说：“所谓的真爱则是欣赏对方的优雅气质和人格价值，他爱的是对方的灵魂。“(image)</w:t>
      </w:r>
    </w:p>
    <w:p>
      <w:r>
        <w:t>WXC2946</w:t>
        <w:br/>
      </w:r>
    </w:p>
    <w:p>
      <w:r>
        <w:t>(image)11月5日，首届中国国际进口博览会开幕式在上海举行，习近平发表了主旨演讲。近五千字的讲话，信息量很大。10个数字带你快速读懂。中国国际进口博览会，是迄今为止世界上第一个以进口为主题的国家级展会，是国际贸易发展史上一大创举。举办中国国际进口博览会，是中国着眼于推动新一轮高水平对外开放作出的重大决策，是中国主动向世界开放市场的重大举措。这体现了中国支持多边贸易体制、推动发展自由贸易的一贯立场，是中国推动建设开放型世界经济、支持经济全球化的实际行动。经济全球化是不可逆转的历史大势，为世界经济发展提供了强劲动力。说其是历史大势，就是其发展是不依人的意志为转移的。人类可以认识、顺应、运用历史规律，但无法阻止历史规律发生作用。历史大势必将浩荡前行。各国应该坚持开放融通，拓展互利合作空间各国应该坚持开放的政策取向，旗帜鲜明反对保护主义、单边主义，提升多边和双边开放水平，推动各国经济联动融通，共同建设开放型世界经济。各国应该坚持创新引领，加快新旧动能转换各国应该把握新一轮科技革命和产业变革带来的机遇，加强数字经济、人工智能、纳米技术等前沿领域合作，共同打造新技术、新产业、新业态、新模式。各国应该坚持包容普惠，推动各国共同发展各国应该超越差异和分歧，发挥各自优势，推动包容发展，携手应对全人类共同面临的风险和挑战，落实2030年可持续发展议程，减少全球发展不平衡，推动经济全球化朝着更加开放、包容、普惠、平衡、共赢的方向发展，让各国人民共享经济全球化和世界经济增长成果。(image)中国推动更高水平开放的脚步不会停滞！中国推动建设开放型世界经济的脚步不会停滞！中国推动构建人类命运共同体的脚步不会停滞！中国将始终是全球共同开放的重要推动者，中国将始终是世界经济增长的稳定动力源，中国将始终是各国拓展商机的活力大市场，中国将始终是全球治理改革的积极贡献者！第一，激发进口潜力中国将顺应国内消费升级趋势，采取更加积极有效的政策措施，促进居民收入增加、消费能力增强，培育中高端消费新增长点，持续释放国内市场潜力，扩大进口空间。第二，持续放宽市场准入中国正在稳步扩大金融业开放，持续推进服务业开放，深化农业、采矿业、制造业开放，加快电信、教育、医疗、文化等领域开放进程，特别是外国投资者关注、国内市场缺口较大的教育、医疗等领域也将放宽外资股比限制。第三，营造国际一流营商环境中国将加快出台外商投资法规，完善公开、透明的涉外法律体系，全面深入实施准入前国民待遇加负面清单管理制度。中国将尊重国际营商惯例，对在中国境内注册的各类企业一视同仁、平等对待。第四，打造对外开放新高地中国将支持自由贸易试验区深化改革创新，持续深化差别化探索，加大压力测试，发挥自由贸易试验区改革开放试验田作用。第五，推动多边和双边合作深入发展中国一贯主张，坚定维护世界贸易组织规则，支持对世界贸易组织进行必要改革，共同捍卫多边贸易体制。中国愿推动早日达成区域全面经济伙伴关系协定，加快推进中欧投资协定谈判，加快中日韩自由贸易区谈判进程。一是将增设中国上海自由贸易试验区的新片区，鼓励和支持上海在推进投资和贸易自由化便利化方面大胆创新探索，为全国积累更多可复制可推广经验。二是将在上海证券交易所设立科创板并试点注册制，支持上海国际金融中心和科技创新中心建设，不断完善资本市场基础制度。三是将支持长江三角洲区域一体化发展并上升为国家战略，着力落实新发展理念，构建现代化经济体系，推进更高起点的深化改革和更高层次的对外开放，同“一带一路”建设、京津冀协同发展、长江经济带发展、粤港澳大湾区建设相互配合，完善中国改革开放空间布局。中国经济是一片大海，而不是一个小池塘。大海有风平浪静之时，也有风狂雨骤之时。没有风狂雨骤，那就不是大海了。狂风骤雨可以掀翻小池塘，但不能掀翻大海。经历了无数次狂风骤雨，大海依旧在那儿！经历了5000多年的艰难困苦，中国依旧在那儿！面向未来，中国将永远在这儿！中国经济发展健康稳定的基本面没有改变，支撑高质量发展的生产要素条件没有改变，长期稳中向好的总体势头没有改变。只要我们保持战略定力，全面深化改革开放，深化供给侧结构性改革，下大气力解决存在的突出矛盾和问题，中国经济就一定能加快转入高质量发展轨道，中国人民就一定能战胜前进道路上的一切困难挑战，中国就一定能迎来更加光明的发展前景。</w:t>
      </w:r>
    </w:p>
    <w:p>
      <w:r>
        <w:t>WXC2947</w:t>
        <w:br/>
      </w:r>
    </w:p>
    <w:p>
      <w:r>
        <w:t>(image)徐静蕾近年来十分低调，极少出现在公众视野之中，但昨日，徐静蕾发的一条微博却引来了一阵讨论热潮。因为实在是太罕见了！内容是这样的：“九年多以来，我时常有病，你永远有药。”我天，这难道不是在公开表白黄立行吗？在朋友刘春评论“黄药师”的时候，徐静蕾还大方回复：哈哈哈哈哈哈。再一次证明这条微博就是对男友九年来的陪伴表示感谢啊！甚至还有网友评论：“啊啊啊啊啊太甜了吧，鸡毛女士你必须永幸福呀”，徐静蕾也回复：“Iam trying to”，简直是甜！齁！了！(image)一直以来，徐静蕾都是娱乐圈内被公认为才女，不仅能演戏，还能编剧、导演。2010年由徐静蕾自导自演的电影《杜拉拉升职记》上映后，不仅口碑爆棚，而且还创下了相当不错的票房成绩，最终徐静蕾凭借这部影片成为大陆首个票房破亿的女导演。(image)同时，这部戏也让徐静蕾和片中男主角黄立行因戏结缘，戏外也传起了绯闻。一年后两人更是再度合作《亲密敌人》，此后两人恋爱的迹象越来越明显。多年来，外界一直传闻徐静蕾和黄立行早已“在一起”，但徐静蕾一直没有承认另一半究竟是谁。在之前接受采访时，徐静蕾称并不想通过婚姻证明自己的爱情，也不需要让一纸婚书让自己变得有安全感。(image)2014年8月，徐静蕾却改口对记者说起：“五年没红过脸更没吵过架，也算是不得了了吧。对的人，就是让你变得更好的人”。算是默认已经和黄立行在一起五年。(image)而这次微博公开示爱，是两人在一起九年来的第一次。此番表白如此高调，难道是好事将近？要知道，徐静蕾黄立行同岁，今年都已经44岁，两人相恋近十年也是时候办喜事啦！(image)不过像徐静蕾这么酷的女人，结不结婚对她来说也没什么大不了的吧。手机淘宝搜索“谈资红包”，抢淘宝双十一通用现金红包，每天3次，最高1111元。</w:t>
      </w:r>
    </w:p>
    <w:p>
      <w:r>
        <w:t>WXC2948</w:t>
        <w:br/>
      </w:r>
    </w:p>
    <w:p>
      <w:r>
        <w:t>(image)卡舒吉。图片来源：视觉中国继土耳其总统埃尔多安指责杀害沙特阿拉伯记者卡舒吉的命令来自沙特“最高层”后，土耳其媒体援引知情官员说法称卡舒吉遭分尸后被装进五个行李箱中，以运出沙特领馆。据半岛电视台11月4日报道，土耳其亲政府的《沙巴日报》周日指出，不愿意透露姓名的官员表示，卡舒吉10月2日进入领馆被勒死分尸后，他的遗体被放进五个行李箱，运到了领馆附近的沙特驻伊斯坦布尔总领事官邸。此前土耳其调查人员对总领事官邸内的一口井进行搜查，怀疑卡舒吉的尸体被埋入井中。本月2日，埃尔多安的顾问阿克塔伊表示，卡舒吉的遗体最终被酸性物质溶解，而分尸也是为了能尽快溶解尸体。最新透露信息的官员称，沙特的15人“暗杀小队”中有三人是关键人物，包括沙特王储穆罕默德·本·萨勒曼的随行人员、情报官员穆特雷布（MaherAbdulaziz Mutreb）。此前，土耳其媒体公布了一系列监控视频照片，照片显示穆特雷布于10月2日上午进入沙特领馆，后分别出现在沙特驻伊斯坦布尔总领事官邸外和机场。穆特雷布曾担任沙特驻伦敦使馆的一等秘书，是沙特王储私人安保团队的成员，经常随沙特王储出行。另一位关键人物是沙特法医科学委员会的负责人哈拉比（Thaaral-Harbi）。哈拉比因护卫沙特王储在吉达的宫殿有功，于去年被晋升为沙特皇家卫队中尉。土耳其媒体此番透露的信息正吻合了埃尔多安周五在美国媒体上的表态。埃尔多安在《华盛顿邮报》的专栏文章中称杀害卡舒吉的命令来自沙特政府“最高层”。但埃尔多安同时在文章中指出，他决不相信沙特国王萨勒曼下令执行谋杀，“因此我没有理由相信卡舒吉的遇害反映了沙特的官方政策”。埃尔多安同时对沙特驻伊斯坦布尔总领事奥塔比表示不满，称奥塔比“亲口对媒体撒谎，事发后马上逃离了土耳其”。他还指责上周前往伊斯坦布尔的沙特总检察长莫吉布，称其拒绝与土耳其方面合作，“甚至连对最简单问题的回应都让人很恼火”。沙特与土耳其的联合调查行动仍进展缓慢，截至目前，土耳其调查人员还未发现卡舒吉的尸体。</w:t>
      </w:r>
    </w:p>
    <w:p>
      <w:r>
        <w:t>WXC2949</w:t>
        <w:br/>
      </w:r>
    </w:p>
    <w:p>
      <w:r>
        <w:t>(image)(image)部署在阿富汗的国民兵军官、犹他州北奥格登市市长泰勒，日前在阿富汗首都喀布尔遇袭丧生。(美联社)当局说，部署在阿富汗的国民兵军官、犹他州北奥格登市(North Ogden)市长泰勒(BrentTaylor)，日前在阿富汗首都喀布尔执勤时，遇袭丧生。泰勒3日在阿富汗首都喀布尔徒步巡逻时，突然遭一名阿富汗士兵开枪打死，攻击者随即被其他阿富汗士兵击毙；美军官员指出，这起事件中有另一名国民兵也中弹受伤，现正接受治疗。犹他州州长赫伯特(GaryHerbert)3日晚在声明表示，他对泰勒去世的消息感到难过，并「因这位勇敢无私的战士所提供的服务及最终牺牲而大感自愧不如。」副州长考克斯(Spencer J.Cox)在其脸书(Facebook)页面上说：「这是个令人震撼的消息，我痛恨接到这个消息，无法用言语来形容。我爱泰勒市长、他的好妻子珍妮(Jennie)及他七个可爱的孩子，犹他州今天为他们哭泣，这场战争再次让我们损失了这一代中最优秀的人，我们必须扶持他的家人。」(image)图为泰勒市长、他的妻子珍妮及七个可爱的孩子。(截自推特)今年1月，39岁的泰勒随同犹他州国民兵被调派到阿富汗，执行为期12个月的部署任务。泰勒是国民兵军官，先前曾两度到伊拉克及一次至阿富汗执行部署任务。泰勒在今年1月出发时告诉媒体，作为一名情报人员，他会被分配到一个顾问小组服务，训练阿富汗突击队人员。他说：「目前，我的经验和技能有需要为国家在阿富汗的长期战争中服务，川普总统已下令增兵，新战略的部分重点是扩大阿富汗突击队的能力。」(image)泰勒在2013年成为北奥格登市市长，该市位于盐湖城以北46哩，约有1万7000居民。据报在1月中泰勒启程当天，北奥格登市警方护送泰勒及其家人游行全市，途中数以千计居民在街上列队送行。泰勒令人意想不到地死亡，遗下七个孩子和妻子珍妮，并引发犹他州的民众3日晚在社交媒体上发言悼念他。泰勒上月在结婚15周年时，在其脸书页面上发表赞扬妻子的贴文。他说，她是个女超人，生育和抚养七个孩子，及四次被派到伊拉克和阿富汗。(image)部署在阿富汗的国民兵军官、犹他州北奥格登市市长泰勒(左)，日前在阿富汗首都喀布尔遇袭丧生。(取材自脸书)(image)犹他州州长赫伯特4日就北奥格登市市长泰勒在阿富汗首都喀布尔遇袭丧生事件，召开记者会。(美联社)</w:t>
      </w:r>
    </w:p>
    <w:p>
      <w:r>
        <w:t>WXC2950</w:t>
        <w:br/>
      </w:r>
    </w:p>
    <w:p>
      <w:r>
        <w:t xml:space="preserve">(image)蕾哈娜（图：Getty）海外网11月5日电美国总统特朗普日前在佛州首府塔拉哈西举办政治集会，一位美媒记者在社交平台上爆料，现场放了蕾哈娜的歌《请不要让音乐停止》（PleaseDon’t Stop the Music），引起热议。事后，蕾哈娜回复称，绝不会再让自己的歌曲在特朗普的集会上播放。据美国《国会山报》报道，《华盛顿邮报》记者菲利普4日在推特上发文称，蕾哈娜的歌正在特朗普集会的场馆里播放，特朗普的助手们将免费T恤扔向人群，像棒球比赛一样。“这种事不会太久”，蕾哈娜随后转发了这则推文并回复，“我和我的人永远不会参加其中任何一场‘悲惨集会’”。蕾哈娜一直是一位直言不讳的民主党支持者，在佛州州长的竞选中，她支持民主党参选人安德鲁⋅吉伦。报道称，蕾哈娜也不是第一位反对特朗普在政治集会中播放自己歌曲的音乐人。(image)罗斯（图：Getty）“枪炮与玫瑰”乐队主唱艾克索⋅罗斯日前也向特朗普“开炮”，他指责特朗普在集会上播放了乐队的音乐，并表示乐队早就针对此事正式提出过要求。“很不幸，特朗普的竞选活动正利用各个场地表演许可上的漏洞”，罗斯表示，这些许可不是为了这种疯狂的政治目的。与蕾哈娜一样，罗斯同样支持民主党，就在上周他曾呼吁民众投票给民主党。特朗普的政治集会播放“未授权歌曲”可谓惊动了娱乐圈，除了蕾哈娜和罗斯，“空中铁匠”乐队主唱史蒂芬⋅泰勒、重金属乐队“扭曲姊妹”、英国歌手艾尔顿⋅约翰等都相继发声表示不满。　　</w:t>
      </w:r>
    </w:p>
    <w:p>
      <w:r>
        <w:t>WXC2951</w:t>
        <w:br/>
      </w:r>
    </w:p>
    <w:p>
      <w:r>
        <w:t>(image)具有千亿资产的国企西安高新控股公司，爆出了一个大新闻，新闻里有三个美女，劲爆得紧。一个是新上任的董事长，84年出生的，此前只有人才市场的工作经验，两个新董事，一个是三本毕业，入职不到半年的93年美女，另一个更吓人，去年刚刚大学毕业的95后。三位看来都是坐直升飞机，不，直接从天界下凡的，如果是人的话，小小年纪，要经验没经验，要阅历没阅历，一下子就变成偌大的国企的董事和董事长，似乎，累死我，也想不明白怎么回事。网络时代，总有人把百思不得其解，说成百思不得其姐，这一回，还真的该叫姐，这几个姐，真让人丈二和尚摸不着头脑。事情被曝光之后，据说这家国企的主管部门做了调查，做出了回应，说是经过调查，此番人事任命，“未发现影响公司正常运营的社会关系”。我们非常正当，白璧无瑕，请若干咸吃萝卜淡操心的人们，回家洗洗睡吧。然而，依我这样的笨人的理解，既然人家对这项人事任命有了疑问，你做了调查，回应的时候，怎么也得说说这三位如此神通广大的美女，是何方神圣。是王母娘娘麾下的仙女呢，还是某个山洞里的妖精。什么叫做“未影响公司正常运营的社会关系”？那么，影响公司正常运营的关系，是什么样的关系？街上打架流氓大亨的女儿，还是歌厅里老鸨的干妹子？说实在的，你们这样解释，还不如装死不解释，这样一说，我这样的笨人，就会不由自主地往坏了想，觉得这三位美女，分明就是某些大人物家的千金。这样的千金，进了公司，无论做董事长还是董事，当然不会影响公司的正常运营，反正也不用她们干事（人家可能也不屑于干事），单利用她们的令尊或者令慈大人的影响力就足够了。人家办不成的事儿，她们能办成，人家跑不下来的批文，她们能拿下。这么多年，这样的事儿，我们见得多了。哪个有点模样的公司，不安排几个少爷和小姐，拿干薪，拿干股就好，不用他们操心公司的运营。所以，人家解释的很恰如其分：未发现影响公司正常运营的社会关系。里面的内涵，你们去猜吧。反过来，如果这三位美女，真的有职有权，这事儿可就更大了，那意思就是说，反正是国企，无论怎么折腾，都没有关系。反正，只要大人物高兴，就好。具有中国特色的特权，裙带关系，其运行，往往非常微妙，就算被发现了，想要查处，也非常困难。因为，即便是国企，公司的正常运营，也需要裙带，没有裙带，好些事儿，似乎就无论如何都办不明白。一个人的价值，有的时候，不在于你的本事，而在你是谁生的。西安人办事，就是办不明白，这样的事儿，在桌子底下放着就行了，怎么能露出来呢？如果是上市公司，非露不可，那就得把这几个人隐去。一旦被人家发现而且曝光了，这事就不好办了。再莫名其妙地解释，说两句像江湖隐语似的话，那就等于用了聚光器，活生生把人们的目光，都聚焦在你们的身上。用不了几天，说不定会把有关部门也招来，到了那个时候，麻烦可就不是一般的大了。</w:t>
      </w:r>
    </w:p>
    <w:p>
      <w:r>
        <w:t>WXC2952</w:t>
        <w:br/>
      </w:r>
    </w:p>
    <w:p>
      <w:r>
        <w:br/>
        <w:t xml:space="preserve">    </w:t>
        <w:tab/>
        <w:t xml:space="preserve">    </w:t>
        <w:tab/>
        <w:t>据CBS报道。在严苛的移民政策下，2018财年遭递解的移民人数创新高。许多移民权益人士称，情况已达到川普政府近两年来反移民措施的高峰。9月30日是美国政府2018财年的截止日。根据雪城大学“政府档案交流中心”（TRAC）通过“信息自由法案”从国土安全部获得了数据显示，截至本财年中止，移民局官员已发出28万7741个新递解令。这是该机构于1992年开始追踪递解令以来，其数量最多的一次。纽约移民联盟法务主任麦可勒(CamilleMackler)在接受CBS采访时说：“这是我们预料之中的事情。他们一直在逮捕所有人并希望将更多的人驱逐出境。”根据TRAC的数据，最常见的递解理由是“未经审查入境”，占新近被递解者的42.5％。麦可勒说，所有居住在美国的、未向移民官员报告的无证人员都处于可被递解的风险之中。除此之外，仅有超过5％的新递解令申请是基于严重重罪指控，1.3％是基于可能的恐怖主义关系。从遭递解对象的国籍来看，来自墨西哥的移民最多，占新近递解者的约26％，即7万3339人。而来自危地马拉、萨尔瓦多和洪都拉斯遭递解的移民，占近半递解申请，即13万667个案。这些国家移民亦是受本国暴力和经济困难影响、在墨西哥境内向美国边境推进的大篷车移民的主要来源。TRAC还报告称，德州法院颁发的递解令最多，截至9月30日，他们在一年内发出了6万431个新命令。自2008年以来，德州法院在递解令数量上全美领先。麦可勒说，递解申请增加是因为更严格的执法政策，而非移民人数增加。他进一步解释称，在其执政的第一周，川普总统发布了13768号行政命令，这一措施扩大了递解范围，全美无证移民几乎都可被递解出境。该命令于2017年1月25日签署，授权移民官员“采用一切合法手段执行美国移民法”。而纽约移民律师曼切洛(LuisMancheno)说，川普禁止庇护城市的行政命令，也扩大了递解标准，此举有效地摧毁了自1996年以来实施的“先后次序制度”，但该行政令后被判违宪。</w:t>
        <w:br/>
        <w:t xml:space="preserve">    </w:t>
        <w:tab/>
        <w:t xml:space="preserve">    </w:t>
      </w:r>
    </w:p>
    <w:p>
      <w:r>
        <w:t>WXC2953</w:t>
        <w:br/>
      </w:r>
    </w:p>
    <w:p>
      <w:r>
        <w:t>2018年的美国中期选举，罕见地成为全球最为关注的国际政治事件。不过这一次并不是因为美国的强大，而是因为其历史上空前而未必是绝后的特朗普。特朗普两年来把全球搞得乌烟瘴气、心惊肉跳的“丰功伟绩”本文不再赘述，而是直接分析他是否能够再次创造难以置信的奇迹，在没有任何历史性事件助功的情况下，一举打破美国的选举铁律。虽然和全球绝大多数人一样，我也希望特朗普中期选举惨败，但学者的客观性要求却不得不使我说出自己也不愿意接受的结论：特朗普这个美国文明和政治制度所打造出来的“奇葩”，还是有可能再次令全球失望、震惊和大跌眼镜的。(image)诸多民主党手中的参议院席位将重新选举特朗普绝不是偶然的个人现象，他是西方文明和时代演进到今天的必然产物。如果我们研究特朗普家族史，可能会发出这样的感叹：假如特朗普偷渡到美国的爷爷第一次返回家乡要求定居而不被当地官员拒绝时，假如特朗普不是因为一个突发事件而没有按计划和高级助手一起乘坐后来坠毁的直升飞机时，历史就会被改写。这其实是一厢情愿，没有特朗普也会有“特没普”，这实是历史的必然。每个人都是给定历史的产物，也没有人能够超越历史条件。具体到现在，产生特朗普的时代因素有二。一是全球化、自动化和经济金融化对西方全面的冲击。它导致的最重要经济后果就是中产阶级的萎缩。苹果手机是美国发明的，但却在第三世界生产，只有少数精英是获益者。自动化和经济金融化也是同样的结果。于是整个西方最富阶层和最穷阶层加起来超过50%，过去占主导地位的中产阶级成为绝对少数。经济的变化必然产生重大的政治效应：没有中产阶级就没有所谓的“西式民主”，它不仅直接撼动了西方社会的稳定和理性，更直接威胁到传统的西式民主制度的运作。于是政治极端化：对立双方日益无法妥协、极端政治势力迅速崛起就成为了西方——不管是欧洲还是美国——的常态。特朗普这样一个如此极端、如此反传统、如此肆无忌惮挑战和否定西方价值观的政治素人能够成为美国总统，这是最根本的原因。二是随着经济发展，整个西方生育率迅速下降。早已经大大低于种族传承所必须的一个家庭至少要有2.11个孩子的底线。与此同时，其他非白人种族生育率依然保持高位。对于欧美传统白人而言，他们成为少数民族或者消失已经不是理论问题，而是一个迫在眉睫的现实危机。按照目前发展的速度，39年后法国将成为一个伊斯兰共和国。而在荷兰，50%的新生婴儿来自穆斯林家庭。十五年后，一半荷兰人口将是穆斯林。在比利时，25%的人口已经是穆斯林，50%的新生婴儿来自穆斯林家庭。在德国，联邦统计办公室说，到2050年，德国将成为一个伊斯兰国家。美国尽管还没有到欧洲那样的严重程度，但根据根据美国人口调查局预测，非拉美裔的白人比例2050年将降至46%。面对种族危机，西方极右势力全面崛起，并日益赢得越来越多选民的支持。正如最近法国总统马克龙所公开承认的：“极右势力的回归不仅发生在德国，而是一个欧洲现象”。而特朗普高举美国优先、反全球化、反自由贸易和排外主义四面大旗，赢得了方方面面的支持：不仅是底层较少受教育的“可怜的”群体，也有众多精英。2016年我参加共和党全国代表大会，整个会场找不到一个黑人，在我随机的交流中，支持特朗普的人来自各个阶层，包括哈佛大学的教授----而且竟然是一位女教授（之所以如此强调此教授的性别，是因为特朗普臭名昭著的女性立场）。可以说正是因为特朗普了解民众的焦虑，掌握民众的情绪，利用了民众的不满和恐惧，才一举打造了二十一世纪美国也是人类历史上最大的黑天鹅事件。两年过去了，上述时代背景并没有发生变化，相反仍然在持续恶化中。这个原因当然不是特朗普执政无力，而是因为这是时代潮流，谁也不可能改变。谁能逆转发展了数百年的全球化？谁能逆转自动化这种科技进步？谁能逆转经济金融化这一发展趋势？谁能改变西方传统种族的生育观念？谁能限制或者剥夺非传统白人的生育权力？这就是特朗普能够赢得选举的最根本的原因。我们知道，特朗普赢得总统大选是险胜，普选票还低于希拉里。因为总统大选投票率比较高，不仅有民主、共和两党的支持者，还有许多中间选民，甚至对政治不感兴趣的群体。但中期选举不同，投票率往往比总统大选低二十个百分点，平均约在40%左右。更重要的是，参与的选民多为民主、共和两党的核心支持者。过去之所以执政党往往输掉中期选举，很多情况通常是执政党的选民较少出来投票，因此在野党控制国会的几率在中期选举通常较高。中期选举的这个特点就令特朗普有了再度创造令人恐惧的奇迹的机会。因为自他入主白宫以来，虽然左派和自由派对其口诛笔伐，还有封口门、通俄门调查，但其在共和党支持者心中的地位丝毫没有撼动：多次调查表明，高达87%的共和党人支持特朗普。这种支持，主要是理念的认同和共鸣，自然就远远超越那些封口费花边新闻、通俄门等政治斗争色彩浓厚的事件。我2016年两度赴美观选，印象最深刻的就是特朗普支持者的狂热和超出合理限度的崇拜。特朗普投票前最后一场造势活动凌晨一点才结束，而那时门外等着入场的支持者还排着长队！其场面实在令人震撼。我在西方生活近二十年，到过多个国家和台湾地区观察选举，这样的场面也仅在美国一遇。所以，这一次中期选举，让更多的共和党支持者出来投票对特朗普并不是难事。目前来看，特朗普在激发选民投票热情上更为老练。他每隔几天就去参加一次助选集会，而且次次都诉诸仇恨或恐惧：如果他失败了，民主党就会变天，他们将失去这两年所有的成果。而且他的运气也比较好，一个向美国挺进的中美洲移民大军也给了他重打移民牌、强化反移民的机会。事实上，虽然这支移民大军离美国还远在1000公里之遥，但特朗普已经大做文章，强化恐惧，并把大量美军调到边境线，甚至暗示如果军队被石块攻击，可以对他们开枪。(image)美军正在边境部署带有倒刺的铁丝网以阻挡中美洲移民 图源：社交媒体研究政治学的都明白，最有效的催票手段只有两个：要么诉诸仇恨，要么诉诸利益。特朗普可谓双管齐下（当年中国共产党打天下一个简单的口号“打土豪，分田地”就集中了全部的政治学要义）。不过，特朗普的激发效果有点超出想象，甚至出现了其支持者给民主党最重要人物如奥巴马、希拉里、拜登、索罗斯家里寄炸弹包裹的程度！这固然体现了今天美国政治的极端化和不可妥协，已经到了要肉体消灭的高度，更重要的是对中期选举有何影响。当然，如果反特朗普势力也能有效激发民主党基本盘以及中间选民出来投票，结果也确实很难讲。这就看仇视与拥戴谁更有动员能力了。不过民主党的支持者有一个先天不足：即社会底层的比例很高，尤其是刚入籍的外来移民。任何国家的投票实践都表明，生活水平愈低的群体，投票率越低。从传统政治角度，特朗普所做的一切都是政治自杀。但他却一路高歌猛进，笑到最后。其原因就在于网红政治时代的到来和他个人特质的有效结合。在电视和报纸传统媒体时代，政治素人根本没有表达机会，自然也没有办法对选民产生影响。但在互联网时代，和网民互动的成本几乎为零。只要你能博眼球，能引起争议，就有了知名度。特别是在信息爆炸时代、求新求变时代，传统政治人物谨言慎行的风格越来越令人厌恶，那种不讲道理、激进、偏激、处处说错话、挑战传统的政治人物反而更易引起关注和轰动。可以说越无赖越能打动平民。西方民主制度在互联网面前正面临着感性打败理性的严重挑战。由于长期的政治历练，这种网红品质在传统政治人物中根本不可能存在，而只有特朗普这样的人物才可能具备。所以特朗普就靠一个推特打败了所有媒体。这也是采用西方制度的国家和地区频频出现政治素人的原因。比如台湾的柯P现象，以及现在靠着网络荤素不忌直播红遍台湾、就要直取高雄市长大位的韩国瑜。当然，执政后特朗普的表现也完全不同于传统政客。他竟然试图把选举时无厘头、随意的承诺一个个兑现！虽然这给美国的国际形象、美国的软硬实力造成巨大破坏，但在其支持者看来，特朗普拥有传统政客所没有的宝贵品质：诚实。英语就有一个谚语：总统的诚实——意指毫无诚信可言。法国政治老狐狸享利·依格（HenriQueuille）曾坦言：“承诺只是愿听者的事”，和承诺者无关。算是一语道出西方民主政治的实质。（《五月爱丽舍宫》，第66页）但特朗普却不顾一切地去做了。应该说，传统政治人物也知道承诺的严肃性和诚实的重要性，但选举时面对感性的众多选民，你要不撒谎，不给出许多做不到的承诺怎么能胜选呢？这也算是西式民主制度“逼良为娼”吧。但等到胜选，政治人物的责任感和现实政治又迫使他们不得不食言。虽然政治学者能明白他们的苦衷，也赞同他们胜选后为了国家和民族的责任不得不冒着代价失信于民，但在民众看来，传统政客就是一群骗选票的政治骗子。现在美国政坛终于有了一个诚实讲诚信的特朗普，怎能不赢得民众的支持？应该说美国自从奥巴马时代恢复增长，一直持续到现在。特朗普运气好也罢，他的执政有效也罢，或者经济发展和政治决策有时间差也罢，至少这个势头一直保持到现在。大家的收入提高了，名义上失业率也下降了（已到1969年以来的最低点），更重要的是贸易战的后果还没有真正显现，对于许多不关心政治的普通选民而言，这就足够了。至于特朗普的政治不正确，只有那些真正热衷政治的少数群体才关心。从这个角度来讲，反特朗普势力提高投票率的目的很可能失败，从而令特朗普再度成为赢家。当然从专业角度来讲，美国这一轮的经济增长是无效的，甚至是危险的。因为按常规，一个国家只要经济增长，财政赤字会下降，国家债务会减少。而不仅仅是失业率下降和收入提高。克林顿时期就是如此。但这一次伴随美国经济增长的是债务以更快的速度增长。奥巴马上任时美国国家债务是十万亿美元，到现在已经超过二十万亿美元，占GDP的比重早就超过100%。根据欧盟的规定，超过70%就易发生经济危机。美国经济增长已经接近过热，但财政赤字占GDP的总量超过4%（特朗普首个财政年度赤字高达7820亿美元），欧盟规定必须低于3%。所以这一次的美国经济增长，要么是无效的——试想经济高速增长财政赤字都高达4%，那么经济下滑时呢？要么是靠借债实现的。但这些对于只看眼前的选民而言毫无意义，丝毫不影响他们的获得感，也影响不了他们对特朗普的支持。这大概就是大众普选民主内生性的必然的弊端。这个诞生于美国的政治术语，是指以不公平的选区边界划分方法操纵选举，致使投票结果有利于某方。这个政治术语源自1812年美国马萨诸塞州州长埃尔布里奇·杰里（ElbridgeThomas Gerry）将某一选区划分成不寻常的形状，以让民主共和党得胜。当时被重划的选区中，有一选区形状特别怪异，有如蝾螈（salamander，一种长得像蜥蜴的两栖动物），杰里的政敌于是将其姓氏（Gerry）与蝾螈的字尾（mander）组合成“gerrymandering”（杰里蝾螈），用来影射为照顾党派利益，不公平划分选区的方式，此后沿用于世。虽然美国最高法院在1985年裁决该做法违宪，此后各州的众议院选区划分须以人口比例作分配，每十年的人口普查决定州的选区数目。尽管如此，谁能控制州议会，谁就能主导选区的划分，这其中自然有法律无法涵盖的诸多细节。众所周知，魔鬼就在细节。直到今天，许多国家和地区仍然在使用“杰里蝾螈”。比如台湾2016年上台后就主导2020年选区重划方案，民主进步党占有优势的台南市选区增为6席，并打破原县市界，将国民党票源的东区拆分编进2个选区，从而化解国民党的选票优势。美国2010年大选，共和党大胜，控制了多数州的议会，自然也就按照党派利益去划分选区。特朗普今天就成为受益者。而且只要共和党再次获胜，2020年又一次人口普查后，共和党又可以按照自己的意愿去划分选区。当然美国拿不上亮丽民主台面的伎俩还有很多。比如今年共和党主政的佐治亚州，竞选州长的现任州务卿布莱恩·肯普，竟然取消了5万3千个选民登记。理由也居然是这些选民登记存在错误，比如邮政编码不确切等。而真正的原因则是这些人大多是黑人，肯普的竞争对手民主党人艾布拉姆斯是一位黑人。至于美国最高法院今年决定各州有权取消经常不投票人的投票权，这就大大有利于减少中间选民的影响，对特朗普来说自然是一大利好。如果特朗普赢得中期选举，其意义确实非同凡响。这表明他的连任几乎没有悬念。事实上今年10月初CNN委托独立民调机构SSRS所做的调查显示，46%的美国人认为特朗普将连任成功。要知道奥巴马上任两年后所做同样的民调，只有44%的人认为奥巴马可以连任。克林顿上任两年后只有24%的人认为他会连任。从政治学的角度讲，它不仅意味着西方民主制度已经丧失了纠错能力，更重要的是面对时代潮流：互联网、全球化、科技进步、种族消长，它已经无力适应。西方民主制度将以更快的速度失去人心——其严重性超过英国脱欧和特朗普当选，那个时候还可以理解为偶然性例外，现在则是必然。从国际政治的角度，世界将进入一个更加混乱甚至黑暗的时代——美国毕竟有很大的外溢效应，墨西哥和巴西都步特朗普后尘，选出极端民粹人物。从地缘政治角度，中国和欧盟或许会联手成为领导世界的新核心，以制衡自我孤立、自我优先、威胁世界的美国。世界大变局正向我们走来。</w:t>
      </w:r>
    </w:p>
    <w:p>
      <w:r>
        <w:t>WXC2954</w:t>
        <w:br/>
      </w:r>
    </w:p>
    <w:p>
      <w:r>
        <w:br/>
        <w:t xml:space="preserve">    </w:t>
        <w:tab/>
        <w:t xml:space="preserve">    </w:t>
        <w:tab/>
        <w:t>十多年前，我在空军服役，基地在内蒙。一天，我接到上级指派，前往呼和浩特，做空军招飞的“政审”工作。那段经历，有些插曲，至今难忘。我相信，这些记忆不仅仅属于个人，也可能属于一个时代，或者说一个世界在人心灵深处的烙印。死人也要审01呼和浩特当时2000人报考空军飞行员，经过第一轮初检，剩余80人进入复检，复检后仅留8人，进入政审环节。我只是普通干事，最终下决定的人不是自己，但是也深知手上掌握着“生杀予夺”的权力，所以一点不敢马虎。首先，要核查直系三代、旁系两代、主要社会关系成员，重点弄清考生报考动机、有无犯罪记录以及是否参与邪教等有害功法组织。结论要写上“政治清白”或"政治清楚"，别看只有一字之差，却有天壤之别，前者代表一点没问题，后者你懂的。政审严格到什么程度？除开七大姑八大姨，死人都要审。记得一位考生讲过他爷爷去世了，是上山采药，不慎摔死。证据没法写清楚，政审材料怎么说明死因，一下难住我，最终写上“病故”，才算完事。身份被质疑02刚到地方开展工作，不全是顺风顺水。我和其中一位考生家长前往派出所，调取考生家族成员信息，查看是否有刑事处罚、劳动教养、收容教育、行政拘留等。以前这里可能发生过假冒军人的情况，一位值班民警对我的身份直接提出了质疑，即便我穿着军装、带有军官证和招飞部门的介绍信。“这才是4月，不是招生季，我也没收到上级通知说有空军政审工作人员会来。”我只能向招飞部门反映，上级于是给当地公安厅联络，后者次日给呼和浩特市局发了传真。苦等10分钟后，市公安局一位领导确认了我身份，并许诺派人派车陪同我前往派出所调取相关资料，还放话：“谁为难政审工作人员，我就为难谁。”警局的“客气"，其实不完全是权力因素，还有就是，一个地方如果最终有人被选上空军飞行员，那荣光不只属于家庭个体。海外关系清白03一个考生，其叔叔在加拿大定居。按照早前规矩的话，不用细问，只要政审材料上说明有海外关系，肯定会被pass掉的。但是，那些年国家领导倡导“以人为本”，具体到招飞政审，只要海外关系不复杂，主要看“现实表现”。去加拿大当面核查是不可能的，成本太高，只能函调，请中国驻外外使馆协助。对方知道后很恼火，说我都不在内蒙了，自己清白与否跟中国有啥关系？因为如果有军方公章的函件调查他，可能会对他在加大拿大的生活造成不便。考生家长情急之下出个馊主意，讲李干事，要不我们出具一份材料，说明跟孩子叔叔断绝关系？我说没必要，有点过了。最后，他们苦口婆心，劝服了孩子的叔叔，将政审材料平邮给他个人，请他予以填写，并找驻外机构盖了章。两千红包被拒04内蒙面积有118万平方千米 ，几乎相当于6个湖南，而人口只有湖南的1/3。作为一个湖南人，我在呼和浩特开很多眼。因为有个考生家长是牧民，那天带我去他们家，我问他家有几亩地和几只羊是他们家的。他手一挥回答说，这都是我们的。我一看，差不多300亩草地，以及四五百头牛羊。惊得我下巴都快要掉下，当真感受到一个地方地大人少。在我离开时，他们硬要塞2000元红包，我也不敢收，尽管我的差旅费很低。即便今后的岁月里，面对红包，我仍然胆小如鼠。诚实特别重要05我考察考生是否被开除学籍或团籍过，跟同学关系等时，大多都会描述考生现实表现优秀。从这一点上来说，中国人“成人之美”的优良传统得到充分发挥。不过，仍有好大喜功的家长，逢人就说，自己孩子当上战斗机飞行员，你看上头都派人来政审了。有家长说自己有信上帝的，一个周做一两次礼拜，但孩子不信。听其他人说这可能对孩子前途有影响，后来又补充说明自己是不太信，每周只做一次礼拜。有个家长隐瞒旁系亲属的，经查，发现实际有个舅舅被拘留过。不管怎样，我都会反复提醒家长，诚实特别重要，何况这只是政审阶段，即便政审没任何问题，接下来还有高考，以及定选，任何一关都不是容易的。事实证明，我说的都是有依据的、克制的。当年，整个呼和浩特市，全军覆没，无一被招为空军飞行员。</w:t>
        <w:br/>
        <w:t xml:space="preserve">    </w:t>
        <w:tab/>
        <w:t xml:space="preserve">    </w:t>
      </w:r>
    </w:p>
    <w:p>
      <w:r>
        <w:t>WXC2955</w:t>
        <w:br/>
      </w:r>
    </w:p>
    <w:p>
      <w:r>
        <w:t xml:space="preserve">(image)图片来源：视觉中国　　原标题：熟悉的味道！和共享单车一样的泡沫，正在美国上演　　从第一次出现到“颜色不够用”，再到首家平台退出市场，共享单车从繁荣到没落的整个过程，前后不到2年时间。　　不要以为只有国内才会出现这样的共享经济泡沫，在太平洋彼岸美国，同样的共享经济创业故事正在如火如荼上演——只不过这次的主角，从单车变成了“滑板车”。　　为什么是电动滑板车？　　就在国内的共享单车行业逐渐走入低谷时，大洋彼岸的硅谷，共享电动滑板车（electricscooter）却方兴未艾，成为今年以来资本市场的风口和媒体讨论的热点。　　据Techweb的描述，大约从今年三月份开始，如果你走在美国旧金山、洛杉矶或者华盛顿街头，会发现有不少电动滑板车散落在市中心的各种角落，还有不少人踩着这些滑板车在街道穿行。　　这些电动滑板车和中国的共享单车一样，是可以随用随停的公用产品。使用它们和使用共享单车一样简单：下载App，解锁滑板车，用完以后再锁上，用App确认计费就可以了。　　这类电动滑板车计费在美国也算便宜：以Bird滑板车为例，起步价1美元，每分钟使用收15美分，比Uber便宜了不少。(image)Bird的电动滑板（图片来源：东方IC）　　　　共享滑板车结构非常简单，一个带有车把的两轮滑板，最高能以24公里/小时的速度行驶，比起自行车，它更适合穿商务装的人士和穿裙子的女士。同时，穿着连帽衫，背着背包，再踩着滑板车，这样似乎更符合硅谷极客的形象。而且成年人踩上滑板车，或许还会有“重回童年”的感觉　　按Bird创始人TravisVanderZanden的说法，他选择做共享电动滑板车“不仅是因为它是最实用的交通方式，也是因为它会让人们想起自己小时候。”　　迅速成为资本新宠儿　　现在最火的两家滑板车创业公司当属Bird和Lime。同样来自加州、同样成立于2017年、同样有明星投资机构加持、同样迅速长成为独角兽......就像当初的摩拜和ofo，这两家企业难免被人拿来比较。　　去年才成立的Bird公司，其发展速度简直可以用光速来形容。今年5月，Bird的估值就达到了10亿美元。而达成这一“成就”，Facebook、Lyft也用了2-3年，Bird只用了1年3个月。　　今年6月29日，Bird拿下红杉资本领投的新一轮3亿美元的融资后，估值达到20亿美元。　　要知道，这是Bird短短几个月内第二次融资，其估值从5月底的10亿美元飙升至6月底的20亿美元，一个月就翻了一倍！而这个数字在今年3月还仅为3亿美元。　　公开资料显示，Bird公司创始人TravisVanderZanden曾在Uber和Lyft任高级主管。2013年，Travis加入Lyft任COO，但是一年之后，他就转投到Uber门下。　　Lime Bike是两位华人Brad Bao和Toby Sun创立的公司，其中BradBao曾任腾讯美国总经理。这家初创企业早先类似摩拜和ofo，推出单车，后来才推出共享滑板车。(image)巴黎街头的Lime（图片来源：东方IC）　　据虎嗅网，和Bird一样，Lime融资也十分频繁。从创立到现在的一年半里，Lime已经融资5轮，而且每次间隔越来越短：从1200万美元、到5000万、7000万，再到3亿美元，一年内实现融资“四连跳”。　　Lime创始人之一EuwynPoon曾在采访中表示，去年他在北京和上海待过一段时间，看到共享单车在中国市场的成功，受此启发，才创立了Lime。　　就和当初中国的共享单车潮一样，除了这两家“巨头”，欧美不同地方迅速跟风出现各种各样的共享电动滑板车平台。　　据英国金融时报报道，仅过去两个月，总部位于墨西哥的Grin就筹集了4500万美元，巴西的Yellow筹集了6300万美元，投资者表示还有十几家初创企业正试图在欧洲、拉丁美洲和亚洲各地筹集资金。此外，总部位于爱沙尼亚的叫车公司Taxify在巴黎推出了自己的滑板车子公司Bolt。　　这些共享滑板车公司使用的是跟Bird和Lime一样的滑板车，由中国的赛格威-纳恩博公司(Segway-Ninebot)制造。　　遇到和共享单车相同的问题　　其实一开始，很多美国人还是欢迎这些电动滑板车的，因为这是一种廉价方便的交通方式，能减少对汽车的依赖，也能缓解交通堵塞和环境污染问题。　　但是后来，共享单车在中国遭遇的问题，在美国的共享电动滑板车一个也没逃过去。　　之前共享单车大规模投放时，收到了大量有关“影响市容市貌”的批评，大量的共享单车堆积也会堵塞交通，比如占据了地铁出入口有限的空地；给城市管理带来额外负担。共享滑板车同样如此，比如旧金山的居民就开始抱怨，“它们已经淹没了大街小巷”。　　和共享单车一样，共享滑板车首选人口稠密的一二线都市作为突破口，这样才可能获得高频率使用次数，降低闲置率。但这些城市往往交通拥挤、公共空间稀缺，滑板车却在“挤占”本就空间有限的人行道和路边空地，惹来不满在所难免。　　滑板车的安全也受到了质疑，据华盛顿邮报报道，9月，一名20岁的年轻男子在华盛顿骑行共享滑板车时，被一辆汽车撞倒拖行，伤重不治。同月，达拉斯一名男青年从共享滑板车上摔倒后呼叫了Lyft来接他，司机到达后发现该男子已经身亡，滑板车则在不远处成了碎片，期间发生了什么不得而知。据统计，和滑板车有关的急诊事故发生率，近期飙升了161%(image)巴黎街头的Lime（图片来源：东方IC）　　由于共享滑板车的主要供应商只有来自中国的Segway-Ninebot（赛格威·纳恩伯）一家，在共享滑板车公司纷纷跟风成立的情况下，滑板车的供应也面临严峻挑战。根据Scootermap的报道，目前全美共享滑板车投放总量超过6万台，每天总骑行次数可能在24万次左右，而且这些数字还在迅速攀升。　　除了生产力不足，电动滑板车的成本高昂，且磨损速度也超出预期。根据TheInformation的数据，每辆滑板车的价格在300美元到400美元，远超共享单车。由于不停地被使用，很多滑板车使用寿命往往就只有几个月，然后就得换新。此外，被偷被破坏或者零部件（尤其是电池）磨损，都给供应商带来了巨大压力。　　此外，政府的监管政策也给共享滑板车平台带来了巨大的压力。由于不满共享滑板车占用街道空间，旧金山政府开始引入牌照制。 </w:t>
      </w:r>
    </w:p>
    <w:p>
      <w:r>
        <w:t>WXC2956</w:t>
        <w:br/>
      </w:r>
    </w:p>
    <w:p>
      <w:r>
        <w:t>“他把头上的Hoodie放了下来，然后对我露牙一笑！”“他说，你今晚死定了，然后就从衣服下面抽出了一把尖刀！”在澳华人学生小艾如此回忆那晚惊心动魄的场面。在那场争斗中，T某手拿尖刀，猛得劈向小艾腹部，顿时划出一道40多公分长的口子，血流一地。紧接着，T某又向小艾的喉咙猛刺，小艾双手也被划伤。丧心病狂的T某一边追赶小艾一边喊着，“跪下来求饶吧！”小艾大喊求救，最后保安报警，才救小艾于水火之中。因为这件事，小艾腹部、手臂、手指严重受伤：“医生说我的手可能回不到以前了”；本可以今年毕业的他，学业也不得不顺延一学期。(image)小艾和T某缘何结怨？T某为何对其下此重手？其实，事情的起因是再寻常不过的套路：小艾、小艾心仪女孩小唯、朋友小诺、T某曾在一家酒吧喝酒。因为T某和小唯、小诺同住一栋楼，顺便送两个女孩子回家。结果，据小唯透露，T某趁机对小唯非礼。小艾在微信上的过问引发了T某的不爽。之后，小艾送小唯、小诺回家被T某约见面，就发生了上文中惨烈的一幕。T某人格或心理是否有问题我们暂且不论，但不得不说，小艾他们和这样的人来往，是有些“交友不慎”啊！留学生远在海外，人生地不熟，又面临学业、生活等各方面的压力，朋友的作用就显得至关重要。如若“交友不慎”，往往令留学生们“赔了夫人又折兵。”〖高中留学生被骗60万〗2001年，小何在高中还没毕业时，就到了新西兰，就读于奥克兰一所高中。为了上学方便，他花2.7万美元买了辆汽车。后来认识了李某。李某在新西兰5年了，对各方面情况比较了解，小何感觉和他投缘，还把车借给他。后来，两人老因为琐事发生争执，李某还威胁小何把车卖给他。小何害怕，只得把车转让给李，但李“两个月后付账”的承诺却一直不兑现。小何的几句催款，换来的是李某等一伙人的痛打。(image)后来，小何又认识了张某，却又在张某那栽了跟头。小何因为疏忽，忘记帮张某到汽车典当行交利息，致使张某车辆被拖走，张某向小何索赔20万人民币，还阻止他去大学报到。再后来，小何听朋友陈某说，可以帮忙联系中介办理居留权，前提是先交付3万元纽币定金（约合人民币15万），小何把定金连同护照一起交给陈某，最后“居留权”没着落，陈某也蒸发了。面对小何的遭遇，小侨竟然不知道该说什么了！〖留学生国外盗窃被遣返〗2007年，王某到日本留学。初到日本时，王某学习很用功，对周围一切都充满了好奇。但因为远离父母，与周围人语言又不通，王某渐渐感到了孤独，所以就进网吧寻找精神寄托，不幸认识了一些狐朋狗友。王某整日跟着他们吃喝玩乐，因为父母寄给的生活费不够用，就在狐朋狗友的引诱下开始了偷盗。从自行车到摩托车，偷盗越来越大。终于在2009年因为入室盗窃被警方抓获，判刑3年。王某追悔莫及，在狱中积极改造，最终被减刑半年后被日本警方遣返回国。(image)图文无关。其实，被骗、被遣返，在很多案例中都已经是“小事儿”了！想到因交友不慎，在英国被男友活活打死的XixiBi，以及轰动一时的“江歌”案，无一不在提醒着我们：交友不慎毁终身，一定要远离“垃圾人”！那么，“垃圾人”有哪些特点呢？这几种人，请远离：满身负能量。“近朱者赤，近墨者黑”。满身负能量的人，会令人感到压抑，甚至会把自己带入歧途。性格偏激、暴力倾向。这种人心情往往阴晴不定，与之过近交往，难免会伤及自身。行为不端，老投机取巧。无伤大雅的“小玩笑”或“小聪明”可以耍，但一旦触及法律底线，坚决排除。不断借钱或东西，有借不还。这种无底洞，自然要远离。口蜜腹剑，表里不一。尤其是女留学生在交往男朋友时，一定要对男生人品进行充分考核，口蜜腹剑、表里不一的人无论如何都不能要。当然，以上概括不尽全面，每个人也不可能练就一双“火眼金睛”，但却可以在相处发现后及时恰当止损：三十六计走为上计，同时避免与他们发生过多接触或正面冲突。如果发现苗头不对，更要及时寻求法律或警察的帮助，毕竟有时候和某些人是讲不通道理的。</w:t>
      </w:r>
    </w:p>
    <w:p>
      <w:r>
        <w:t>WXC2957</w:t>
        <w:br/>
      </w:r>
    </w:p>
    <w:p>
      <w:r>
        <w:t>(image)近日，刘涛的综艺开播引起关注，此次，除了她和老公王珂秀恩爱的桥段，大家讨论最多的要属刘涛的穿着。节目中，温柔贤惠的老板娘刘涛带来各种温暖舒适的秋日look，但是毛衣的图案无论是颜色还是拼接都被吐槽透着一股老气。此前，她的节目中的装扮十分少女，戴着粉色熊帽子很是可爱。(image)(image)然而在新一期节目中，刘涛穿的这款撞色长款大衣十分修身，双排扣设计十分洋气，大翻领和垫肩很复古有八九十年代的感觉，只是这个色彩的搭配十分显老气，全靠老板娘颜值撑啊。(image)还有这件衣服，复古的民族风图案，特别妈妈们人手必备的一套法兰绒睡衣，保暖又花哨，一时之间还真分不清这是刘涛特意准备的时尚look还是真的睡衣了。(image)(image)(image)网友们不禁吐槽，刘涛的衣品是又崩了吗？(image)(image)回顾刘涛之前的穿衣，这已经不是第一次被吐槽，对于时好时坏的衣品，网友觉得刘涛全靠颜值来撑着。亮眼的颜色，人群中真的超级扎眼，涛姐，你赢了！</w:t>
      </w:r>
    </w:p>
    <w:p>
      <w:r>
        <w:t>WXC2958</w:t>
        <w:br/>
      </w:r>
    </w:p>
    <w:p>
      <w:r>
        <w:t>前两天一只小熊跟着妈妈爬雪山的小视频刷了屏(image)一开始很多人都被这段视频感动到了“熊孩子太有毅力了！”因为从画面上看小熊虽然不停向下滑落最后却还是坚持着爬上了山顶和焦急等待它的妈妈团聚(image)然而阿尔伯塔大学灰熊研究者Clayton T. Lamb却说“如果是非人为干扰的画面记录确实很感人然而我想说的是这段视频的无人机拍摄者根本是在用动物们的生命在冒险”(image)“因为正常情况下熊妈妈是不会带幼崽攀爬如此危险的悬崖的很有可能是因为无人机近距离拍摄感受到头顶存在威胁的熊妈妈才会慌不择路地带孩子逃走”(image)而小熊跌得最惨的时刻是在视频44秒左右当时小熊眼见着就要爬到山顶了熊妈妈却突然冲着孩子猛挥了一爪(image)“母熊攀爬时就不时焦虑地看镜头方向在小熊靠近山顶时镜头突然拉近肯定伴随着无人机的靠拢母熊很可能把这当成是一种攻击行为这才会推开熊宝宝以保护它”(image)然而这一推开却让小熊持续下坠几乎要跌至崖底…(image)(image)所幸顽强的小熊最后依然挣扎着生存了下来…网友都说：“知道真相后太心疼熊宝宝了无人机拍摄者必须道歉！”(image)其实这已经不是拍摄者第一次为了得到“更好的拍摄效果”而拿动物们的生命在冒险了(image)很多看似温暖有趣的画面背后都隐藏着拍摄者不择手段的残忍…(image)印尼摄影师 Penkdix Palme摆拍青蛙的照片或许大家都见过了(image)一开始Palme宣称自己是在后院里发现青蛙在叶子下躲雨近半小时才“幸运地拍下了这些珍贵的照片”然而青蛙是不怕雨的叶子也被发现是被人为插上去的(image)可怜的小青蛙不仅要被固定在那里半个多小时腿部大量的渗血也明显是受到了外力的扭伤“被不知情者觉得很治愈的它身体和心都一定很痛吧”(image)曾在《国家地理》获奖的雨中蜻蜓图看似无比唯美的画面背后也是将动物折磨致死的摆拍(image)有人举报发现拍摄者 Shikhei Goh先是将蜻蜓固定在树枝上然后从不同角度喷水才获得如此“惊艳的拍摄效果”(image)至于怎么固定？用鱼线，细绳，钉子…后期再P掉…(image)(image)照片里的它们被当成牵线木偶一样摆出正常状态下根本不可能的姿势(image)这样残忍的操作使活生生的动物四肢被撕扯到惨不忍睹(image)(image)却被拍摄者称为“很有灵性的自然抓拍”(image)(image)或者直接用强力胶水粘住然后再往它们身上各种堆东西(image)(image)即使这样可能会让它们死掉或者被折磨到奄奄一息四肢失去知觉…(image)(image)有印尼摄影师在被揭穿后自己也承认“拍摄过程中确实有很多动物死掉了”(image)原本需要喂食的雌鸟都应该生活在巢里被好好呵护(image)但因为鸟巢经常会遮挡镜头捕捉(image)某些无良摄影师不惜把雌鸟从窝里抓出来用钉子或细绳它们固定在树枝上(image)这残忍的一切只是为了拍摄“背景干净的温馨喂食画面”等到鸟儿们被摆拍完基本就被折腾废了…(image)(image)至于像无人机一样追着小熊拍摄这种情况也发生过很多人为的惨剧(image)(image)有的拍摄者为了拍到鸟儿展翅飞翔的画面就狂撵着鸟飞(image)即使看到它们因为体力透支而死亡也没有丝毫怜悯之心(image)在美国明尼苏达州甚至出现了野生动物摄影基地摄影基地把野生动物当成摇钱树用铁链绑起来凹造型供摄影师拍摄“这里都是明码标价拍摄一群狼吃一头鹿的人均费用，是425美元”(image)“省时省力以假乱真”摄影师花半小时拍张摆拍照回去还卖给人家说“这是我在野外蹲守四个星期拍出来的”(image)“因为生意特别火爆钱赚得多动物死了一批就随时换新的”(image)拍摄野生动物原本是一个值得尊敬的职业需要摄影师耗费大量心血在严酷的环境里蹲守用不打扰的态度去记录真实(image)如今却成了某些无良摄影师追名逐利的工具变成了流着血的生意(image)真心希望喜欢拍摄动物的人都能先学会保护动物对每一个小生命都存有敬畏之心否则看起来再“美好”的画面都只会让人不齿和心寒(image)</w:t>
      </w:r>
    </w:p>
    <w:p>
      <w:r>
        <w:t>WXC2959</w:t>
        <w:br/>
      </w:r>
    </w:p>
    <w:p>
      <w:r>
        <w:t>原标题：韩国向朝鲜空运200吨济州柑橘作为2吨松茸的回礼(image)青瓦台发言人金宜谦【环球网报道记者丁洁芸】青瓦台11日消息称，韩国当天向朝鲜空运200吨济州柑橘，作为此前收到朝方2吨松茸的回礼。韩联社称，青瓦台发言人金宜谦在当天发给记者的信息中称：“今天早晨，我军机载济州柑橘从济州机场出发，前往平壤顺安机场。”韩国统一部次官千海城和青瓦台统一政策秘书官徐浩(音)随军机一同前往平壤。金宜谦解释称，此举是在总统文在寅的指示下，作为此前收到朝方2吨松茸的回礼。选择柑橘是考虑到这是朝鲜人民平常不太容易吃到的南边(韩国)水果，加上现在又应季。(image)资料图：金正恩所赠松茸报道称，200吨柑橘被分装在2万个箱子中，10公斤一箱，会在11日和12日两天时间分四次被运往平壤。报道还透露，韩方每次运送都将出动4架C-130运输机。11日上午出发的4架运输机将于韩国时间上午10时抵达平壤，并于下午1时返回韩国。9月朝韩领导人会晤时，朝鲜国务委员会委员长金正恩向韩方赠送2吨松茸，作为未能参加离散家属团聚活动的韩方离散家属的中秋礼物。韩国政府将松茸赠送给约4000名高龄离散家属，每人可分得500克。此外，朝鲜在2000年和2007年时任韩国总统金大中和卢武铉访朝时，也曾送过松茸作为礼物。</w:t>
      </w:r>
    </w:p>
    <w:p>
      <w:r>
        <w:t>WXC2960</w:t>
        <w:br/>
      </w:r>
    </w:p>
    <w:p>
      <w:r>
        <w:t>原标题：美国加州山火延烧警方：遇难人数上升至23人11月11日电据外媒报道，美国北加州警方消息称，搜救队员又找到了14具遇难者遗体，截至目前，山火已经导致至少23人遇难。加州北部小镇天堂镇当地时间8日早上开始起火，在大风“助威”下，Camp山火的火势迅速蔓延。这个拥有2.7万居民的小镇到了9日已成为一片焦土。截至当地时间10日早上，Camp山火的过火面积已经达到10万英亩，目前有20%的面积得到控制。此前消息称，至少有9人在天堂镇的山火中遇难。而根据法新社的最新报道，10日，救援人员在天堂镇的房屋废墟之中，又找到了新的遇难者遗体。8日下午，南加州文图拉县又爆发Woolsey山火，它迅速蔓延至刚刚发生枪击案的千橡树市，并在9日翻过圣莫妮卡山，在强风的助力下向海边蔓延。此外，文图拉县的圣罗莎山还爆发了另一小型山火，但它已得到控制。当地时间9日晚，美国总统特朗普批准加州进入紧急状态，并提供联邦拨款协助救灾。</w:t>
      </w:r>
    </w:p>
    <w:p>
      <w:r>
        <w:t>WXC2961</w:t>
        <w:br/>
      </w:r>
    </w:p>
    <w:p>
      <w:r>
        <w:t>【环球网综合报道】美国总统特朗普10日因小雨不断及低云笼罩无法搭乘直升机，临时取消造访一战阵亡美军公墓行程。此举在社交媒体上招致广泛批评，有网友暗批其是担心弄乱头发，还有人贴出奥巴马、普京雨中活动照加以讽刺。英国路透社11日报道称，特朗普日前赴法国出席纪念第一次世界大战结束100周年活动，并原定于10日与夫人梅拉尼娅一同搭直升机飞往美军一战士兵公墓。不过，白宫之后发表声明称：“由于天气不佳导致行程安排和后勤支援困难，特朗普总统和第一夫人已取消前往美军公墓及纪念碑的行程。”特朗普改派白宫幕僚长凯利和美国参谋长联席会议主席邓福德军代替他前往当地。特朗普这个最后时刻做出的的取消决定引发了社交媒体和英美一些官员的广泛批评，英国前首相丘吉尔的外孙，英国国会议员索姆斯(Nicholas Soames)表示，特朗普是在羞辱美国军人。(image)索姆斯：他们死的时候面向的是敌人。但这位可怜的、不称职的特朗普总统居然由于天气差就不向他们致敬了。#他不配代表他伟大的国家曾在美国前总统奥巴马手下担任国家安全顾问的本•罗兹(Ben Rhodes)表示，恶劣天气的原因根本站不住脚。(image)罗兹：我帮助策划了奥巴马总统8年的行程。我们总会有一套雨天的备案，总是。还有一些网友则贴出了前总统奥巴马和俄罗斯总统普京冒雨参加活动的照片。(image)“Nan Tucket”发了一张奥巴马雨中演讲的图，配文称：一个好的，杰出的总统不会(因为下雨)取消。(image)网友Scott：他也不害怕下雨。并配图俄总统普京冒大雨参加活动。(image)还有网友贴出他人帮特朗普整理头发的照片，暗批其是担心弄乱头发。</w:t>
      </w:r>
    </w:p>
    <w:p>
      <w:r>
        <w:t>WXC2962</w:t>
        <w:br/>
      </w:r>
    </w:p>
    <w:p>
      <w:r>
        <w:t>原标题：1207亿！天猫双11八小时成交超2016全天：比去年快五小时双十一购物狂欢节战鼓擂响，11月11日早间消息，上午08点08分52秒，天猫双11成交额超过1207亿，打破2016年天猫双11全天成交额纪录。同时，2017年达到同一成交额则用时13小时09分49秒，等于比去年再快5小时。以下是天猫官方公布的捷报：21秒破10亿，比去年再快7秒；2分05秒破百亿，比去年用时短了近1分钟；4分20秒破191亿，超越2012年全天成交总额，比去年快了1分半；前1小时成交总额比去年多了约100亿元；仅用1小时16分37秒，成交总额突破912亿元，已超过2015年双11全天成交额；成交总额破千亿更是只用了1小时47分26秒，比去年快了7个多小时。阿里巴巴集团CEO张勇认为：“商业世界和消费生活经历的新高度，在未来都会习以为常。”纪录本身并不重要，重要的是纪录背后展现的未来图景：阿里巴巴商业操作系统为消费者创造了更美好的体验，让品牌、企业看到了中国新商业的巨大能量。(image)</w:t>
      </w:r>
    </w:p>
    <w:p>
      <w:r>
        <w:t>WXC2963</w:t>
        <w:br/>
      </w:r>
    </w:p>
    <w:p>
      <w:r>
        <w:t xml:space="preserve">(image)拆解后的iPhone XS系列手机凤凰网科技讯北京时间11月11日消息，知名苹果分析师郭明錤周六发布报告称，苹果公司将在明年下半年推出新一代iPhone，基本弃用首次在iPhoneX使用的液晶聚合物(LCP)天线技术，换用改性聚酰亚胺(MPI)天线技术，这应该能够改善成本和生产良率。天风国际证券分析师郭明錤在一份研究报告中称：“我们预计，MPI将取代LCP成为2019年下半年新推出iPhone系列机型的主流天线技术。”郭明錤称，改用MPI天线技术将有助于苹果在零部件采购上从LCP材料供应商那里获得更高议价权，提高生产流程的可靠性，而且基板的更加坚固能够让新的柔性印刷电路板(FPCB)引入更容易，相应地提高了提高良率。“今年下半年新推出的iPhone系列机型(XSMax、XS以及XR)总共使用了6根天线，”郭明錤称，“我们预计，2019年的新IPhone机型(新6.5英寸OLED屏版、5.8英寸OLED屏版以及6.1英寸液晶屏版)将采用4根MPI天线，2根LCP天线。”他指出，2019年款新iPhone机型采用的2根LCP天线将由日本供应商独家供货，因为日本供应商的垂直整合能力更强。郭明錤称，转用MPI天线还可能会把苹果的供应商数量从现在的2家扩大到5家。过去几年，苹果已采取多项措施扩大零部件供应商数量，这不但能够提高苹果的议价权，还能确保在特定供应商出现生产问题时重要零部件的供应不会中断。天线的材料和设计本身就很复杂，美国处于发展初期的5G部署需求的波动让它的供应变得更具挑战。郭明錤指出，LCP和MPI天线仍会同时被使用，低端手机仍会继续使用传统聚酰亚胺天线技术，可能会在向5G过渡时转用MPI材料的变种。LCP是一种低成本的有机柔性基板，具备了一些独特的电气性能，这使得它非常适合天线使用。它在整个射频频段的表现稳定，损失很小，适用于毫米波技术(5G应用)。同时，它的热膨胀系数很低，在所有温度环境下表现稳定。这些设计属性令它适用于一系列应用，从射频识别标签到手机。和聚酰亚胺等传统材料相比，LCP具备了许多运行优势，包括更出色的频率衰减性能、热力性能和防潮性。这种基板正适合苹果，后者这些年来推出的便携产品越来越复杂，高度依赖快速、稳定的数据通道。LCP还可以被用于其它设备中，可能会被应用到USB3.2规范中或者Thunderbolt技术的迭代中。(编译/箫雨) </w:t>
      </w:r>
    </w:p>
    <w:p>
      <w:r>
        <w:t>WXC2964</w:t>
        <w:br/>
      </w:r>
    </w:p>
    <w:p>
      <w:r>
        <w:t>(image)第27届中国金鸡百花电影节10日晚闭幕，在最受关注的第34届大众电影百花奖获奖名单中，《红海行动》成为最大赢家，获得最佳故事片、最佳导演等5个奖项，吴京以《战狼2》获封影帝，开心的吴京表示自己有个主持人老婆，“此时不撒狗粮，更待何时？”他还透露自己手术后还在恢复期，希望将来身体条件能允许拍一部古装功夫片。别看吴京拍电影时挺严肃的，其实现实中很可爱。十一月十日，吴京发了一条动态将网友的吐槽重复了一遍并询问：这么才能给点新鲜感，在线等。(image)牛刀小试，一位粉丝先用某拍照软件加上胡须萌妹的特效，问吴京惊不惊喜、意不意外。谁知京哥这一次是彻底的放飞自我，竟回复以"很保守"！很明显这个尺度还不够，无异于是对全网的挑衅，网友们的脑洞就这样打开了！(image)作为贤内助，谢楠也解释着说京哥走天下基本一件衣服一双鞋一个pose一张片儿，争取不犯二，苍白的解释还不如一张图来得实在。为了准确传达京哥的下限，京嫂还特地发了一张做示范：我在这儿蹲着能收到表情包吗？说着发了一张名为"京疲力尽"的照片，还翻译成日文挡住双眼。(image)先发一张口味最轻的"吴京打采"，将京哥苍白的表情P到长发女生脸上，居然意外的有点好看，这么肥四？这么漂亮的京哥没见过吧！(image)还有一张P上了潇洒长发，长袍飘飘，战国君主风跃然纸上，低端写着"王成霸业，等你来屠"。战国养成游戏如果吴京去代言，舟舟肯定去玩！(image)老师常常教我们要换个角度看待问题，同样的原理，换个角度就有新鲜感了，说着就把京哥发的图给倒转了过来。网友吐槽：倒…倒挂京钩！wuli网友的脑洞果然厉害。(image)创意满分又口味最重的就是"京液"，结合时下最火热的电影《毒液》，把人类脸换成吴京，堪称天作之合！(image)恶搞有多有趣，从评论的数量就能看出，网友们的佩服铺天盖地：就服你！现在的网友什么都不会，恶搞起来一个比一个牛！(image)京哥掀起的这阵波澜，估计短时间内不会平息。从评论增速来看，网友们很明显还没玩够，坐等更多的表情包……百花奖颁奖典礼中吴京获得新科影帝奖，有意思的是晚上吴京拉着黄晓明、张翰、赵薇一起摆出了自己的经典pose，并配文二字：走起！网友称吴京这是自己在cos自己呢！(image)小伙伴们都超配合的，与吴京的动作非常一致……以后大家再见到吴京，就摆出这个动作打招呼好了！黄晓明还调皮地把自己的手放在了吴京的手掌上，难道你俩才是真爱？(image)张翰留言祝贺京哥斩获大奖，并说“战狼最棒”！张翰也是这部电影的一个成员，一定充满了自豪感！其实舟舟觉得这个动作很帅气呀，温婉、绅士、气质和气场兼具，为吴京打call！再次恭喜京哥拿下影帝！(image)</w:t>
      </w:r>
    </w:p>
    <w:p>
      <w:r>
        <w:t>WXC2965</w:t>
        <w:br/>
      </w:r>
    </w:p>
    <w:p>
      <w:r>
        <w:t>有女儿的妈妈都知道，养一个女儿的日常虽然有的时候心累，但是却非常的有趣，女儿和妈妈的性别是相同的，心也是相通的，很多妈妈都希望孩子像个公主一样美美哒，在很多妈妈的认知里都觉得，自己不打扮可以，但是女儿一定要打扮的很漂亮，这样女儿才会更自信。但给女儿过度打扮，往往很容易伤到孩子。(image)女儿五岁患上妇科病，竟是妈妈太爱美惹的祸小婷的女儿今年五岁了，小婷是一个特别时尚的辣妈，平时也非常喜欢打扮自己的女儿，小婷经常在网上给孩子买各种各样的公主裙和连体袜，孩子上幼儿园每天穿的不一样，小婷甚平时还会给孩子画淡妆，做头发，平时带着孩子出门，女儿经常被路人夸漂亮，甚至还有人给孩子录短视频传到网上，小婷甚至想过孩子以后会不会成为童星。(image)但没等到孩子当童星，小婷就发现孩子总是摩擦双腿，一开始小婷以为孩子早熟了，后来发现孩子的内裤时常的不干净，带着孩子到医院检查才知道孩子竟然患上了妇科病，小婷非常的疑惑，因为孩子才五岁，医生表示很可能是孩子穿的裤子太紧了，而且料子不好不透气，小婷才意识到孩子经常说穿着不舒服，她以为孩子是不听话才这样说的，后悔不已。给小孩子选衣服，这几个因素才是关键1. 材料：以纯棉为主很多好看的衣服大多不是纯棉的，这样的衣服孩子穿上衣服好看但不舒服，也不透气，尤其是孩子的贴身衣物，一定要选择纯棉的。(image)2. 松紧度：以宽松为主在给孩子选择衣物时，尤其是孩子的裤子，一定要选择宽松点的，很多妈妈觉得家里是女孩子就不需要宽松了，但其实并不是这样的，女孩子也需要宽松透气的，不然私处很容易滋生细菌。3. 品牌：正规厂商生产很多宝妈在孩子的衣服选择上，一味的追求美观度或是标新立异，却忽略了对衣服生产厂商的要求，孩子穿的衣服如果并非正规厂商生产，甚至有刺鼻气味，这种衣服里面通常含有很多的有害物质，穿在身上每天都在威胁孩子的健康。在孩子对自己穿什么没有太多想法的时候，家长虽然可以做主，但是家长不应该因为自己的虚荣心而把美观度放在上首位，第一考虑的应该是孩子穿的是否舒服，对身体是不是没害处，这才是真正的对孩子好。</w:t>
      </w:r>
    </w:p>
    <w:p>
      <w:r>
        <w:t>WXC2966</w:t>
        <w:br/>
      </w:r>
    </w:p>
    <w:p>
      <w:r>
        <w:br/>
        <w:t xml:space="preserve">    </w:t>
        <w:tab/>
        <w:t xml:space="preserve">    </w:t>
        <w:tab/>
        <w:t xml:space="preserve">　在网上搭建平台销售价格虚高的商品，打着购买商品可以兑换公司原始股的旗号，诱骗他人发展下线。11月9日上午，河池市公安局召开新闻发布会，通报了该局侦破的“1·06”特大网络传销案案情，该案涉及全国10个省（区）、市4万余人，涉及资金23亿元，抓获以赵某辉为首的犯罪嫌疑人32人。　　(image)　　▲在河池公安局大院摆放的涉案车辆。　　以空壳公司原始股诱人入局　　今年年初，河池警方在开展“2018净网行动”中，发现河池南丹、都安、天峨等地有人参与湖南御中原健康产业有限公司、南阳御中原健康产业有限公司涉嫌组织、领导的网络传销活动，于是立即立案侦查。　　经查，御中原公司赵某辉等人在某平台搭建网站，直销各类茶、酒、口服液等比市面同类产品价格虚高的 15种套餐商品，宣称在平台购买商品可以获得返利，还可以兑换九州沃顿公司原始股的消费积分，以此为名诱骗他人发展下线。　　“通过我们的调查，发现河池在御中原网站注册的会员有 500 多人，涉案金额有 300多万元。整个广西注册的有1.1万多人，涉案金额高达7.2亿。”河池市公安局经侦支队支队长黄仲军介绍，在该公司平台出售的商品，有的甚至超过正常价值几十倍，“一瓶市场价格为30元的蓝莓汁，在该平台能卖到 1888元，一床棉被甚至能卖到 5万元的高价。”不过，这些商品大都为三无产品或者假冒伪劣产品，“入会的人都是奔着原始股去的，商品有没有无所谓。”但经警方调查，该团伙声称可兑换原始股的九州沃顿公司，实则是一个空壳公司。　　黄仲军透露，会员在该平台注册充值后，会在该平台得到与缴纳的注册资金等额的虚拟货币“奖金币”。“奖金币”可以在平台购买商品，也可以在会员之间流通，每发展一名注册会员，便会消耗一部分“奖金币”，同时可以从平台获取返利。“奖金币”只能在每月的1日和15日提现，且超过100万元就不能提现，这时便需要发展更多的会员来消耗自己手中的“奖金币”。　　按投资金额划分等级　　警方进一步调查发现，上述两家公司实际控制人为赵某辉，高管刘某东、王某燕协助赵某辉组织策划各种活动，并操纵资金和管理财务，李某某、谢某、田某、李某、谢某等8 人为组织体系骨干。在其网站链接平台上注册的会员分为7个等级，根据推荐人关系，以“金字塔”式结构发展出162个层级。　　“注册 1000 元可以成为普通会员，注册 50万元可以成为最高级会员。”黄仲军告诉记者，该传销团伙以个人投资金额的多少来划分等级，注册资金从1000 元至 50万元不等。之后，团伙头目认为资金聚敛资金速度慢，直接将入会门槛提高到万元。　　(image)　　▲团伙广西一号头目李某某被抓。 警方供图　　团伙头目新房入伙当天被抓　　经过历时 3个月的侦查，公安机关掌握了赵某辉等人组织、领导传销犯罪的相关证据。今年4月24日至26日，在自治区公安厅的统一指挥下，河池警方组织260 余名警力奔赴湖南、河南、浙江、黑龙江、上海、重庆等十个省（区）市对“御中原”特大网络传销案嫌疑人实施抓捕，共抓获犯罪嫌疑人32 人，查处涉案窝点12处，暂扣涉案车辆8辆及涉案物品一批。　　值得一提的是，该团伙三号头目刘某东落网当天，正是其欢庆乔迁新居的日子。据了解，刘某东花了1000多万元在河北秦皇岛购买了一套海景别墅，她特地喊了20多人来庆祝，没想到还未入新房，便身陷班房。　　10 月 16日，随着最后一名主要犯罪嫌疑人陈某平在江苏无锡落网，公安部督办的、河池市建市以来最大的“御中原”特大网络传销案成功告破。截至目前，警方冻结涉案银行账户229个，冻结涉案资金、有价证券2亿多元。　　目前，该案已移送起诉 21 人、刑事拘留 1 人，其他涉案人员被予以取保候审或监视居住。案件在进一步审理中。</w:t>
        <w:br/>
        <w:t xml:space="preserve">    </w:t>
        <w:tab/>
        <w:t xml:space="preserve">    </w:t>
      </w:r>
    </w:p>
    <w:p>
      <w:r>
        <w:t>WXC2967</w:t>
        <w:br/>
      </w:r>
    </w:p>
    <w:p>
      <w:r>
        <w:t xml:space="preserve">(image)　　当地时间2018年11月9日，美国加州马里布山火肆虐。自本周三开始，加州多地发生山火，火势蔓延迅猛，数万人被迫撤离，数以万计的房屋被烧毁。据排查，营地篝火是此次火灾的起因，大风和干燥天气推波助澜，目前，约两千万人处于火灾的红色警报之中，加州政府正在积极展开救援。　　(image)　　此次山火肆虐，LadyGaga、小甜甜布兰妮、金·卡戴珊等名人的豪宅以及HBO经典剧《西部世界》的片场都未能“幸免于难”。这其中Gaga在马里布的价值2400万的豪宅被波及，保险公司将赔偿除了房子价值外的额外75%房价比例赔偿金共计4200万美元。图为LadyGaga豪宅。(image)　　大火肆虐烧毁豪宅无数。　　(image)　　大火肆虐烧毁豪宅无数。　　(image)　　大火肆虐。　　(image)　　记者拍摄。　　(image)　　大火肆虐。　　(image)　　救火中。　　(image)　　浓烟笼罩加州上空。　　(image)　　火后。　　(image)　　LadyGaga豪宅在大火中。　　(image)　　LadyGaga豪宅昔日模样。　　(image)　　LadyGaga豪宅昔日模样。　　(image)　　LadyGaga豪宅内景。　　(image)　　LadyGaga豪宅内景。　　(image)　　据外媒最新消息报道，LadyGaga位于马里布附近价值2400万的豪宅并未受到这次美国加州大火的影响，消防员们已经扑灭了周边的火，连豪宅外养的鸡都安然无恙。Gaga本人也在社交网站发声，感谢所有参与救火的人员。此前，Lady Gaga也连发数条推文，称自己已经从家中提前撤离，并表示为失去家园的人们感到悲伤。　　(image)　　Gaga家中的鸡。  </w:t>
      </w:r>
    </w:p>
    <w:p>
      <w:r>
        <w:t>WXC2968</w:t>
        <w:br/>
      </w:r>
    </w:p>
    <w:p>
      <w:r>
        <w:t xml:space="preserve">今天小编要向大家介绍的这栋环球第一豪宅——亿万富翁大厦（Billionaire）。它坐落在美国洛杉矶的贝勒航空公路924号。(image)由著名豪宅开发商布鲁斯·马科夫斯基BruceMakowsky设计并打造，它的前身是好莱坞明星朱迪·加兰的私家室庐。2012年时，马科夫斯基以790万美元的价钱买下这处地产，并耗费5年光阴重新建成为了这座豪宅。这也是推出过多栋豪宅的他自称为有生以来最伟大的杰作。2017年1月，建成后的亿万富翁大厦正式对外上市贩卖，据估值，该豪宅的上市值为2.5亿美元（约17.2亿人民币），这座天价别墅刚上市就革新了美国豪宅的售价记载，它超出了佛罗里达州代价1.9亿美元的双子座豪宅，成为迄今为止全美最为昂贵的豪宅。(image)马科夫斯基曾是一名自创时尚包饰品牌的设计师，与妻子创立了一家名下拥有多个奢侈品牌的旗舰公司，在2008年将公司及股权出售后，有着30余年设计经验的他把目光投向了房地产项目上，正式开启了豪宅设计之路...(image)作为马科夫斯基第9个、也是他设计打造过最大最奢华的作品，这栋豪宅被他形容为富豪的“终极梦想之家”，在最初确立这个项目的打造计划时，马科夫斯基就表明了设计的方向和初衷：“我不明白为什么他们（指富豪们）愿意花2-3亿美元在游艇上，每年都只是在上面待几个星期，他们也愿意花上千万美元在私人飞机上，但他们住的房子却也只值个几千万美元。所以我要建造最华丽、气派的豪宅，就像把巨型游艇的奢华设计带到陆地上，让人享受这种家的感觉。”(image)马科夫斯基在2017年接受采访时，曾自豪地表示这栋豪宅甚至该被列为“世界第八大奇观”，因为他几乎是倾尽家财，不打预算地将最好的建筑材料、艺术品、智能科技家居等投进其中，还配上了名车及专业管家等。全宅涵盖2间主人套房、10间超大贵宾套房、21间豪华浴室、3个美食厨房、5间酒吧、2个品藏丰富的酒窖……最令人发指的是，既然还有一间房是专门用来放！糖！果！的！你没听错，就是糖果，而且是价值20万美金的糖果。(image)他本人为了把这个项目做到极致，在设计和建造期间真的是全副身心扑了进去：“过去4年我都留在这栋豪宅里，监督着250名工人逐寸打造它。我真的非常喜欢这个房子，说到要将它出售我还真有点舍不得。不过我还是乐于见到其他买家像我一样喜欢这个房子，并享受住在里面的感觉。”当记者问到房子是否一点瑕疵都没有的时候，他笑着回答道：“有人和我说，要是这栋房子里的环控系统（控制室内温度及灯光的系统）能移动太阳的话就终极完美了，那样他就会立马签支票把它买下，但可惜这里的环控系统没有办法控制太阳啊...”(image)听完马科夫斯基的这番吹捧后，是不是更好奇这栋天价豪宅的内部到底有多奢华呢？不用急，最近全美明星房产经纪人Ryan Serhant就专门进去探访拍摄了一波...视频一开场，Ryan及拍摄人员首先来到豪宅的所在地——贝勒航空公路924号，在另一位房产经纪人ShawnElliott的带领下，他们进入到了房子的内部。(image)通过专门的介绍得知——这栋豪宅共有四层，每层都用心设计将室内和户外完美衔接，同时它也是全球唯一一套采用八种独特设计元素的宅邸。它的占地面积达38000平方英尺（约3530平方米），外加17000平方英尺（约1579平方米）的娱乐平台。整栋房子总共有12个卧室，其中包括2间主卧套房以及10间超大VIP贵宾套房。尽管每一个房间都风格不一，但都是极其高端奢华的设计...(image)(image)(image)就连豪华浴室都多达21个，可以说是非常便利了...而且每个浴室里的洗手盆都是用一整块黑水晶打磨而成，每一个的价值就高达300000美元（折合207万人民币）！(image)室内的各种功能室更是多到令人瞠目结舌，比如3个设施非常齐全的厨房...(image)遍布多个角落而且风景极佳的餐厅及休息厅...(image)(image)(image)(image)(image)连接着餐厅的还有5个调酒吧台...(image)在休闲娱乐方面，则配备有1间附带按摩功能的水疗室...(image)一间可容纳40人的4K杜比全景声的家庭影院...(image)影院内除了最先进的投影及音响设备外，座椅上也是花了不少功夫...(image)还有一间装饰优雅的ktv包间...(image)以及在底层的娱乐室，旁边还是一面能令无数孩子痴迷的糖果墙...(image)房子的运动功能方面同样是毫不逊色，比如这个85英尺（约25米）长的玻璃马赛克无边泳池...(image)泳池旁的休息场所亦是不少，除了晒太阳浴用的躺椅外，还有可用于观景闲聊的休闲座椅，坐这里可将大半个洛杉矶壮阔的全景尽收眼底，光这样就是一种享受啊...(image)泳池前端还有一个能自动升降的户外超大液压影视屏，游泳累了，按个按钮，一个像电影院屏幕那么大的电视缓缓升起来....让你躺着隔着泳池看电视。(image)室外的运动场地，还包括一个小型高尔夫球场...(image)再到室内的运动场所，则是一个设施齐全的高级健身房...(image)还有一个四球道的保龄球馆...(image)要说富豪的生活，那肯定是少不了收藏方面的喜好，设计之初也是考虑到了这一点，因此房子里还有两间存满了各种名牌香槟及美酒的现代酒窖...(image)还有摆放着总价值3000万美元（折合2亿人民币）的豪车的汽车收藏室...(image)汽车收藏室旁还有一个宽敞无比的休息室...(image)除此之外，整间屋子里更是有超过100件精美名家艺术品点缀其中，就好比这个以抛光不锈钢制的莱卡相机艺术装置...(image)客厅里随便一块摆设的石头都是用名贵石材打磨成的LV箱包模样...(image)以及私人收藏室里用名贵石材打造而成的包包...(image)各种特别的装饰艺术品...(image)就连连通楼层之间的楼梯都是花了大功夫设计打造而成的...(image)位于顶楼提供给房屋主人使用的书房，不管是内部装饰还是窗外的景观都是极佳啊...(image)最关键的是，就在书房旁边便是直升机停机坪，万一有危险来袭房屋主人可以第一时间直达直升机处！(image)直升机↓↓(image)房产经纪人Shawn还特地表示，房子内的收藏汽车以及这架崭新的直升机都是附赠品，就连已经配备好的7名专业管家和保全人员也是服务未来房屋主人的，也就是说，买下这栋豪宅即可拥有刚才看到所有的这些及周全的服务...(image)......贫穷没有限制我的想象力，我只是不敢去想象.. </w:t>
      </w:r>
    </w:p>
    <w:p>
      <w:r>
        <w:t>WXC2969</w:t>
        <w:br/>
      </w:r>
    </w:p>
    <w:p>
      <w:r>
        <w:br/>
        <w:t xml:space="preserve">    </w:t>
        <w:tab/>
        <w:t xml:space="preserve">    </w:t>
        <w:tab/>
        <w:t>导读：一年一度的“双十一”又到来了，你是否也准备着今晚开始“剁手”买买买了？你购买的是只是生活所需的东西，还是因为打折而购买了许多在你预期之外的东西？你所秉持的是怎样的消费观呢？今天分享这篇文章，介绍的是日本的第四消费时代，或许对于我们的消费观会有一点的启示。文中讲到：随着时代的发展，人的价值观已经发生变化，幸福也呈现出不同的形态，物质的满足，已不是幸福的最高体现，人们更多地追求简约的自我，享受精神的愉悦。这种自由选择幸福的消费模式，才是第四消费时代的真谛。来源丨静说日本（ID:jingshuoriben）已授权作者丨徐静波(image)图片来源 / 新华社早上起来，我泡了一壶茶，静静地看一本书，叫《第四消费时代》，这本书是日本社会学家三浦展写的，他早年写过一本《下流社会》，说日本经过泡沫经济崩溃的打击，日本中流阶层已经崩溃，开始进入“下流社会”。三浦先生出生于1958年，今年刚好60岁。他毕业于日本最著名的商科大学——一桥大学社会学部，后来成为市场营销信息杂志《穿越》(ACROSS)的主编。1990年，他进入三菱综合研究所工作，后来辞职自己成立了一个文化研究所。一直致力于在研究世代、家庭、消费以及城市问题等基础上，提出社会改造新方案。他写的书不少，其中畅销书《下流社会》、《简约一族的叛乱》、《爱国消费》、《今后郊外的去向》等。《第四消费时代》是在2012年就出版了。我昨天下班回家的路上，经过一家旧书店，发现了这一本书。我觉得，三浦先生对于社会的分析与前景的展望，有着独到的见解。譬如，他认为，新时代的消费理念，已经从崇尚时尚、奢侈品，经历注重质量和舒适度，进而过渡到回归内心的满足感、平和的心态、地方的传统特色、人与人之间的纽带上来。也就是说，日本已经告别了追求名牌和奢侈品的时代，开始进入了个性化、简约化、精神化的消费时代。三浦先生的话，让我想起了LV包包的故事。日本是在2000年前后开始出现LV的热潮，那时候，LV成了东京街头的一道最亮丽的时尚风景，日本女性几乎到了人人拥有的地步。1日本女性为什么曾如此崇拜LV包呢？(image)图片来源 / 图虫日本时尚大师福田玲奈曾经这样给我解释过，她说，在欧洲的名牌包当中，LV的品牌的价格是最高的，所以，如果想买个名牌包的话，许多人的第一选择，就会去选择LV的包。第二个原因，是一种从众心理在作怪，当你的朋友，你的同事大家都去买了LV包到时候，你如果没有的话，那么，你就会显得与大家格格不入，同时大家也会觉得，你没钱买不起这个包。那为什么会在2000年前后，日本社会出现了这么一种狂买LV包的热潮呢？福田女士还给我解释说，日本的泡沫经济是在1990年后崩溃的，泡沫经济的崩溃，给日本社会和日本人的生活与精神世界带来了极大的冲击，大家一下子看不到希望。所以经过十多年的萧条以后，日本不少的女性感受到一种很大的压抑，觉得自己的努力需要得到一种自我的肯定，于是，觉得花一笔大钱去买一个自己喜爱的名包，也是对自己辛苦的一种奖励。但是，日本社会的这种LV的热潮，仅仅持续了大概5年左右。因为当一种东西成为人人拥有的泛滥品的时候，它就变得不值钱。所以日本街头在进入二十一世纪之后，LV包突然消失了。如果你现在还拎着一个LV包在逛街的话，那么很有可能会被当成乡下人，或者外国人。因为LV包在日本，已经被打上了一种暴发户的印记。三浦先生在《第四消费时代》一书中，把LV的热潮，归类于第三消费时代。三浦先生认为，第一消费时代是从大正时代起到二战前（1912-1945年），当时，经过明治维新运动，日本全面引进西方的政治、文化、教育、社会和军事制度，使得西方化的商业社会也逐步形成，日本开始有了电灯、百货公司、剧院、写字楼、公寓，街上经常可以看到打扮时尚的“摩登女郎”。同时，城市化开始涌现，人口向东京、大阪、横滨等大城市流动，近代都市化呈现雏形。这一种西洋式的生活形态，被认为是时代进步的象征。2日本第二消费时代和第三消费时代分别有什么特征？(image)图片来源 / 新华社那么，从战后到1974年的中东石油危机，这30年的时间，是日本的第二消费时代。这个时代有什么特征呢？首先是日本进入了经济高速发展时期。电冰箱、洗衣机、电视机等家用电器开始进入普通百姓家庭。新干线奔跑在东京与大阪之间。百姓生活经历了“从无到有”的转变，消费需求是大众化、标准化，你家有，我家也必须有，不能落后。这一消费时代的另一个特征，就是“以大为好”，彩电要买更大的、房子要买更大的、车子要买更贵的。大家觉得，拥有比别人更大的商品就更有幸福感。正是这一种“能买东西就是有钱的象征”的意识作怪，促使日本连续18年，GDP增长率保持在9%以上。第三消费时代是追求个性的时代，人们对标准化的、重量不重质的消费观念嗤之以鼻，希望通过购买特色商品体现与众不同的自我。这一个时期，是从1975年到2004年的30年。第三时代的消费有一个很有趣的特征，那就是推崇商品的个体拥有和多种拥有。譬如说，日本在第二消费时代，家家户户就已经普及了电视机。面对市场的饱和，家电公司想出了一个办法，那就是同样商品的个体拥有，鼓吹电视机应该“一人一台、一房一台”。而汽车公司也打出了这样的口号：爸爸打高尔夫球开的汽车，和妈妈去超市买菜的汽车不能说一种风格。精工手表是日本最有代表性的钟表公司，它有一句很诱人的广告语：（既然每天都要换衣服）难道手表就不用换着戴吗？”这则广告推出后，许多人想想也是，不同的场合，要穿不同的衣服，也应该佩戴不同的手表。商家的这一种鼓动，成功地点燃了人们的消费欲望之火。比起实用性，大家更加讲究附加在商品上的“感性”和“附加价值”，因此，追求名牌也成为这个时代的重要特征。购买LV包的热潮，就是在这一时代产生了。第三消费时代是“高度消费时代”，在这个时代里，日本实现了二战以来的梦想：“身在日本，享受西方一流国家的物质生活。”强烈的物质欲望，催生了诸多的虚荣性消费，拥有比他人更贵重、更稀有的物品，以吸引人们羡慕的眼光与美丽的恭维，满足自己的虚荣感，成了这一消费时代的又一大特征。3第四消费时代日本年轻人不买房不买车，只买一台手机(image)图片来源 / 图虫日本的第四消费时代，是从2005年开始出现的。这一时代的出现，有一个很重要的社会基础，那就是，没有经历过泡沫经济的“平成一代”（90后）年轻人开始走入社会。在他们的成长岁月里，日本泡沫经济崩溃，整个日本经济都是处在超低空飞行的状态，他们不知道父辈们曾经大把花钱，彻夜沉醉于银座与新宿歌舞伎町的生活，总是感觉家里的开支处于一种“刚好平衡”的勉强状态。另一方面，过去几十年带来的经济高速发展，使得家里该有的都有了，那种“好想要”的欲望越来越弱。2005年之后，日本进入了互联网信息时代。人与人之间的交流，不再通过书信与电话，而是通过手机短信、Facebook、LINE（日本版微信）等工具进行频繁的交流。以前人们约会，总感觉需要电话、邮件联系，但是，进入互联网信息时代之后，可以实现瞬间联络，而且个人的文字信息和照片、视频等，均可以实现与他人的共享，由此，人们获得幸福感的思维方式发生了变化：发现原来与别人建立一种交流关系是那么快乐的事情。第四消费时代的一大特征，就是大家开始感到把大量的金钱花在与人攀比的消费上，真是没有意义。更多的人渴望是把消费用于购买“美好的时光”。最有代表性的消费方式是，东京银座和六本木、新宿等商业区，涌现了大量的站立式餐厅，大家各自买上一杯生啤，围着一个红酒桶喝酒聊天。许多人认识到，比起物质，人与人之间的连接感会带来更大且持续的满足感。2017年，日本出版了一本漫画书《东京白日梦女》，这本书对于90后的消费倾向的变化进行了细腻的描述。漫画故事中，伦子是个不出名的小编剧，阿香经营着一家美甲店，小雪在父亲开的居酒屋里当厨娘。她们三人都是一个地方小城的高中同学，因为向往大城市的生活，毕业后一起来到东京谋生。不知不觉从20出头活到了33岁，结果一个人都没能如愿结婚。虽然备受打击，但是她们依然怀抱白日之梦一天天地生活着。因为，十几年间没有断过的闺蜜聚会，始终是她们最快乐的时光。原先聚会时，她们总喜欢把自己打扮得漂漂亮亮，走进高级精致的意大利餐厅，点一杯当时最流行的血橙桑格利亚，或者品尝自己都不知道名称的葡萄酒，去努力地表现一种“高级白领”的优雅，美其名曰“对自己的投资”。但是过了30岁，她们的想法发生了改变，开始远离意大利餐厅，而钻进了路边低矮的庶民居酒屋，喝着日本酒，吃着口味很重的猪肝鸡肠。她们觉得，居酒屋的价格比意大利餐厅便宜，不需要装出优雅，可以大声说话，还能享受微醺的快感。这三个女人消费观念的变化，折射出了日本整个时代的变化。4(image)图片来源 / 图虫最近几年，日本人开始崇尚一种“简约生活”，而积极推崇这一生活的，是一位家庭主妇，名叫“山下英子”，她写了一本书，叫《断舍离》，山下英子在书中号召大家把家里半年以上不碰的东西统统扔掉，留下天天必须使用的东西。“简约生活”并不是为了厉行节约而刻意忍耐，而是有意识地选择生活。把原先消耗在物质上的时间和金钱，投入到积累人生体验和丰富感受上，不重视物质攀比，而是享受个人生活的安心感和余量感，收获精神层面的富足。不少年轻人愿意离开大都市，前往农村海岛去过一种田园生活，便是这一种富足的表现。在第四消费时代，日本年轻人不买房不买车，只买一台手机。日本消费指数一直处于低迷状态，似乎进入了一个“无欲社会”。但是，日本国民的生活幸福感是否因为物质的不满足而低下呢？我们来看看日本内阁府8月24日发表的一份调查报告显示，日本有74.7%国民对于目前的生活感到满意，这一调查结果是1963年以来的最高纪录，也超过了去年0.8个百分点,连续2年刷新了历史最高水平。这说明，随着时代的发展，人的价值观已经发生变化，幸福也呈现出不同的形态，物质的满足，已不是幸福的最高体现，人们更多地追求简约的自我，享受精神的愉悦。这种自由选择幸福的消费模式，才是第四消费时代的真谛</w:t>
        <w:br/>
        <w:t xml:space="preserve">    </w:t>
        <w:tab/>
        <w:t xml:space="preserve">    </w:t>
      </w:r>
    </w:p>
    <w:p>
      <w:r>
        <w:t>WXC2970</w:t>
        <w:br/>
      </w:r>
    </w:p>
    <w:p>
      <w:r>
        <w:t xml:space="preserve">(image)美国总统特朗普（图源：视觉中国）海外网11月5日电美国总统特朗普近日在向沙特阿拉伯进行军售的问题上饱受争议。对于沙特领导的联军在也门使用美国产的武器炸死平民一事，美国总统特朗普在接受采访时表示，该事件是由于袭击者“不会正确使用武器”。据英国《卫报》报道，周日（4日）晚，特朗普接受美媒Axios的采访，在被问及是否为沙特联军使用美国炸弹杀害也门平民一事而感到困扰时，特朗普回应称这起袭击是一场“恐怖秀”，并说此事“并没有给他带来足够大的困扰”。他还将这起袭击的最根本的原因归结为使用者的失误。(image)当地居民为爆炸中遇难的儿童举行葬礼。（图源：视觉中国）“基本上是因为那些不知道如何使用武器的人，这很可怕”，特朗普在谈及8月份发生在也门发生的校车遇袭事件时说，“我会和沙特人好好谈谈，但是我肯定不会让那些不知道如何使用武器的人向载着孩子公交车射击”。(image)卡舒吉（图源：视觉中国）此外，自从沙特记者卡舒吉被杀事件曝光后，国际社会要求美国停止向沙特出售武器的呼声也越来越高。在卡舒吉失踪后的几周里，特朗普曾表示不满意沙特方面对于此案的解释，“我并不满意我所听到的，但我不想失去（沙特）的所有投资，我不想失去一百万个工作岗位和1100万美元”，特朗普对记者说，“我不喜欢阻止大量资金流入我们的国家”。据海外网此前报道，当地时间8月9日，沙特阿拉伯联军在一次空袭中袭击了也门北部的一辆校车，至少51人在袭击中丧生，其中包括40名儿童，这些儿童大多数年龄在6岁到11岁之间。沙特阿拉伯联军使用的弹药来自美国国务院批准的对外军售。造成这起空袭的武器是重达500磅（227公斤）的激光制导MK82炸弹，由美国最大的国防承包商洛克希德⋅马丁公司生产。迫于国际社会的不断施压，9月，沙特为首的联军在也门承认对校车的袭击是不正当的。随着空袭校车事件的调查展开，诸多观察员和团体越来越关注“美国是否应该承担道德责任”的相关话题。美方对此虽坚称“清白”，并强调该联盟正与胡塞反叛分子作斗争，但美媒却强调，美方确实通过数十亿美元的军售，向沙特阿拉伯方面提供了军事技术和情报支持。　　</w:t>
      </w:r>
    </w:p>
    <w:p>
      <w:r>
        <w:t>WXC2971</w:t>
        <w:br/>
      </w:r>
    </w:p>
    <w:p>
      <w:r>
        <w:t>(image)特朗普夫妇抵达匹兹堡为犹太教堂枪案死者哀悼 近日，美国宾夕法尼亚州匹兹堡市的一座教堂附近发生枪击案，造成11人死亡，6人受伤。事件发生后，特朗普给匹兹堡市长佩杜托去电，表示关切和慰问，这本是一件好事，但随后特朗普说枪击案的发生是由于死刑法不够严厉，市长表示这让他难以接受，很快就结束了彼此间的对话。据《国会山报》报道，佩杜托在接受《华盛顿邮报》采访时称，10月发生在匹兹堡市的枪击案，是美国历史上对犹太人最致命的袭击事件。佩杜托说，在接到总统的慰问电话时，他正在当地的犹太教堂外面。佩杜托表示，特朗普在电话中向受害者及其家属表示慰问，并发誓会向他提供所需的任何帮助。但是随后，特朗普就开始讨论要提出更严厉的死刑法来阻止大规模枪杀案的发生，这让佩杜托感到震惊，他不知该如何做出回应。在佩杜托看来，现在谈论死刑没什么用，它既不能阻止这一起枪击案的发生，也不能将遇难者带回来。“在那之后，我就很快结束了和他的对话，”佩杜托表示。他还补充道，整个对话只持续了大约三分钟。据了解，在枪击事件发生后，特朗普和夫人梅拉尼娅还在10月30日下午到匹兹堡市访问，但佩杜托拒绝和其会面。佩杜托表示，他此前和特朗普沟通过，希望其能推迟到匹兹堡的访问，以免和受害者的葬礼日期重叠。他说：“这本来就可以避免，他完全可以选择去大屠杀博物馆敬献花圈，或者成立一个基金以纪念在这事件中失去生命的11人。”此外，特朗普在到访当天，还遇到了当地数百名抗议的民众。还有超8万人通过当地的社会组织签署请愿书，告诉特朗普匹兹堡并不欢迎他。</w:t>
      </w:r>
    </w:p>
    <w:p>
      <w:r>
        <w:t>WXC2972</w:t>
        <w:br/>
      </w:r>
    </w:p>
    <w:p>
      <w:r>
        <w:t>(image)现场空了的椅子（图源：中评社）(image)原标题：蔡英文辅选喊话声嘶力竭 台民众摞起椅子成群离场海外网11月11日电 蔡英文再次为民进党人站台拉票，尴尬的是，台民众这次又用实际行动狠狠“打脸”了这位台湾地区领导人。据香港中评社报道，11月10日，蔡英文二度来到桃园为郑文灿拉票，提醒桃园人，千万不要大意，不要掉以轻心，一定要让郑文灿高票当选，不要让他孤单。尴尬的是，台下民众却不怎么给面子。蔡英文在台上喊话喊得声嘶力竭，台下民众却纷纷摞起椅子成群结队离去。(image)台民众摞起椅子准备离去（图源：中评社）报道称，这次客家后援会成立会场，地点选在开放式的户外公园广场，当蔡英文走上舞台，背后大型看板打出“冻蒜”，蔡英文与郑文灿夫妻手拉手，舞台音响营造胜选气势，然而台下却陆续有人成群结队地离开。主办单位准备的上万张塑胶椅，后面已空了大半，还有椅子被直接摞起来，比人还高。蔡英文虽然在台上喊得声嘶力竭，但台下民众却纷纷离席而去，很不给她面子。中评社表示，可以发现，现场离开的这些人并非个人行动，而是一群人的移动，他们在离开时连“哪个区哪个里”的集合牌也一并带走了，根本不顾台上蔡英文声嘶力竭喊话，依旧准备离席回去。(image)离开的台湾民众（图源：中评社）据悉，蔡英文10月底第一次到桃园替郑文灿站台时就曾遇到这种尴尬情况。蔡英文被邀站台，本来是为了拉选票，但尴尬的是，只要蔡英文开始致词讲话，台下人就纷纷站起并陆续离去，只留给蔡英文一片空空的座椅。台湾地区“九合一”选举在即，民进党与国民党纷纷举办选举造势活动，然而，台当局领导人蔡英文却成了“票房毒药”。有台媒称，蔡英文辅选效果已大不如4年前，站台次数越多，候选人的民调支持度反而越低。对此，民进党前“立委”林浊水就曾直言希望蔡别南下辅选，以免造成反效果。陈水扁更透露，不少民进党候选人在与蔡英文做“切割”，民进党的候选人心里不太希望蔡英文密集到选区内辅选，但没人敢讲太明白。</w:t>
      </w:r>
    </w:p>
    <w:p>
      <w:r>
        <w:t>WXC2973</w:t>
        <w:br/>
      </w:r>
    </w:p>
    <w:p>
      <w:r>
        <w:br/>
        <w:t xml:space="preserve">    </w:t>
        <w:tab/>
        <w:t xml:space="preserve">    </w:t>
        <w:tab/>
        <w:t>原标题：冯小刚被两人搀着走路，网友： 虚了这几天和健康有关的话题突然多了起来，大家开始把关注点放在身体健康上。都知道冯小刚身体有点不好，这几天微博上有个冯小刚回家祭祖的视频，突然引起了网友的议论。视频里的冯小刚被一群人围着，前面有一堆人举着话筒和摄像头对着冯小刚拍摄，说是回家祭祖，但是怎么会有人跟着拍摄呢，也是很奇怪了。而视频里的冯小刚穿着红色的皮衣，戴着帽子，走路好像不是很方便，还被两个人搀扶着走路，网友们看到都不敢相信，纷纷疑问冯小刚的身体怎么会这么差了？一度觉得冯小刚的身子是虚了。尤其到了祭祖跪拜的时候，冯小刚还是被人扶着跪的，就和他身旁的老人一样，行动很是不方便了。看到这个视频不免让人唏嘘，在大家的印象里冯小刚的身体还是挺好的，突然就走路不方便了，很多人还是有点难以相信的。以前就听说冯小刚脸上长白斑，据说后来得到了控制，但是看到冯小刚的真人后，大家才发觉那是误传。徐帆也在采访里说过，冯小刚总是要忙着拍戏要应酬，也戒不了酒，才导致这个病一直好不了的。虽然徐帆对冯小刚的病情很是担忧，但是冯小刚自己好像并不把这个病当病，微博上也回应过这件事。他说有很多网友会给他贡献一些祖传秘方，对大家的好意他都一并心领了，可是这病在他看来并不会危及生命，还打趣的说就算治好了，自己也不会变成黄晓明。话说是这样的，但从很多人的观察来看，冯小刚的身体是不如从前了。前段时间崔永元的事情出来后，有网友偶遇了冯小刚，说冯小刚样貌变化大，变得又黑又瘦，精神大不如从前。冯小刚自己不在意，徐帆估计是担心得不得了，翻看徐帆的微博，上面发的全是一些修炼自己心境的微博。微博在今年就没更了，但是去年的微博上都是发的和修炼心境有关的。还会转发一些让自己平心静气的心灵鸡汤，以及一些大慈大悲的佛系微博。所以徐帆为冯小刚也是每日都在担心啊，感觉冯小刚还是去治疗一下的好，有个健康的身体才是最重要的。</w:t>
        <w:br/>
        <w:t xml:space="preserve">    </w:t>
        <w:tab/>
        <w:t xml:space="preserve">    </w:t>
      </w:r>
    </w:p>
    <w:p>
      <w:r>
        <w:t>WXC2974</w:t>
        <w:br/>
      </w:r>
    </w:p>
    <w:p>
      <w:r>
        <w:br/>
        <w:t xml:space="preserve">    </w:t>
        <w:tab/>
        <w:t xml:space="preserve">    </w:t>
        <w:tab/>
        <w:t>让子女取得美国国籍，美国总统特朗普日前出席公开活动时亦形容情况「疯狂」，他更批评中国一直反对美国，甚至一直想着与美国开战，同时却将妻子、子女推到美国，反问现场的支持者「有没有人认为这是合理的」，推销他提出的取消「出生公民权」（birthrightcitizenship）。特朗普这段讲话，在社交媒体上广传。特朗普上周四（1日）在密苏里州哥伦比亚市出席中期选举造势活动时，谈及取消「出生公民权」。他特别点出中国孕妇在美国产子的严重性。他向在场的支持者说中国孕妇到美国产子的数字最多，说「你可能会觉得意外，不是南美洲，而是中国，让人疯狂。特朗普说：「试想想，你是我们国家的敌人，你的将军一直想着开战，独裁者一直对抗着我们，但独裁者的妻子及子女却在美国的土地上······恭喜你们，你们的子女都是美国公民，有没有人认为这是合理？」美国人口普查局（CensusBureau）的数据推算，2016年全美400万名新生婴儿中，约有6%、即25万名婴儿的父母属于无证移民，而全国500万名18岁以下儿童，同住的父母之当中，至少一人属于无证移民。「出生公民权」（birthrightcitizenship），早在1868年已经写入《宪法》第14修正案，任何在美国出生或归化美国，并且受到美国司法制度监察的人，都可以自然成为美国公民。美国The Hill网站</w:t>
        <w:br/>
        <w:t xml:space="preserve">    </w:t>
        <w:tab/>
        <w:t xml:space="preserve">    </w:t>
      </w:r>
    </w:p>
    <w:p>
      <w:r>
        <w:t>WXC2975</w:t>
        <w:br/>
      </w:r>
    </w:p>
    <w:p>
      <w:r>
        <w:br/>
        <w:t xml:space="preserve">    </w:t>
        <w:tab/>
        <w:t xml:space="preserve">    </w:t>
        <w:tab/>
        <w:t>（原标题：土耳其女外交官被紧急召回 因她穿了这件衣服(图)）海外网11月5日电 土耳其驻乌干达的女外交官亚乌扎尔普因在一次活动中打扮成了希腊神话中“史上最漂亮的女人”海伦，而被土耳其政府召回。据法国《巴黎人报》报道，当地时间10月29日，在土耳其共和国成立纪念日当天，这名土耳其驻乌干达的女大使亚乌扎尔普（SedefYavuzalp）打扮成一名希腊神话人物的样子参加活动。她的装扮引发了土耳其国内一些民族主义者的震惊，因为希腊对于他们来说，是“世世代代的敌人”。亚乌扎尔普的这身装扮刚出现在网络上时，就引发了网友热议，有人表示她这是在致敬罗马帝国，还有一些人则认为这身打扮来自希腊神话。而她本人则稍后证实称，她的这身衣服参考的是古希腊神话故事“特洛伊战争”中的海伦。海伦号称“史上最漂亮的女人”，当时希腊军队曾以争夺海伦为由，发起了针对特洛伊城的长达十年的攻城战。活动中，女大使身边的一名负责人则打扮成了宙斯，在希腊神话中，宙斯是海伦的父亲。据悉，土耳其共和国旅游文化部曾宣布今年为“特洛伊年”，这位女大使也为自己辩护称，她是在为“特洛伊年”进行宣传。土耳其外长恰武什奥卢对此事发布推特表示，“我们发现了这张照片之后，就立刻召回了这位女大使，并且对此事展开了调查”。</w:t>
        <w:br/>
        <w:t xml:space="preserve">    </w:t>
        <w:tab/>
        <w:t xml:space="preserve">    </w:t>
      </w:r>
    </w:p>
    <w:p>
      <w:r>
        <w:t>WXC2976</w:t>
        <w:br/>
      </w:r>
    </w:p>
    <w:p>
      <w:r>
        <w:t>对广大80后、90后而言，周末最为吸睛的新闻，莫过于“千亿国企的年轻董事”了。看到同龄人已身居如此“高位”，正在忙着给“双十一”囤货的岛友们，想必心里和经济ke一样五味杂陈。11月4日，西安高新区财政局作出最新回应：高新区纪工委已经介入，正在调查广大网友质疑的该三人担任西安高新控股董事长、董事的年龄、学历、资格和社会背景是否合规，以及该局工作人员是否存在违纪违规问题，一旦发现存在违纪违规情况，将严肃处理。此外，西安高新区财政局已决定对该三人停职并启动相关法律程序。(image)经济Ke还注意到，除上面所说李甜、赵雪莹、朱玥三人外，西安高新控股有限公司还有4名董事，均为“80后”。其中最大的1981年生人，最小的1989年生人。四人均从2017年11月15日起任西安高新控股董事。(image)一家总资产超过千亿元的国企，高管却是一水的80后、90后，有何“隐情”？在调查真相水落石出之前，这几个年轻高管的“上位”和“下台”尚是迷雾。但清晰可见的是，此事折射出当下国企改革中行政和市场的边界依然模糊，国企公司法人治理结构的完善之路依然漫漫。“影子”高管舆论漩涡中的李甜、赵雪莹、朱玥三人分别出生于1984年、1993年、1995年。此前李甜为西安高新控股法定代表人、董事长兼总经理，赵雪莹、朱玥均为董事。公开资料显示，西安高新控股成立于2003年10月，注册资本11.3亿元，其中西安高新技术产业开发区管理委员会占出资总额70%，西安高新技术产业开发区科技投资服务中心占出资额30%，由高新区财政局负责管理。截至2018年6月底，高新控股公司总资产1270亿元，净资产403亿元。(image)三位年轻人是否拥有担纲一家大型国企的能力，经济Ke不敢妄加评测。毕竟别小看80后，80后最大的也38岁了，最小的也快30岁了。也别小看本科毕业什么的，毕竟像比尔盖茨这样从大学辍学创业，成为世界首富的例子太过励志。?但即便如盖茨这样万里挑一的人物，走入社会的相当长时间里也是以技术天才示人，并未展示出太多管理天赋。反观西安高新最年轻的一位董事，95年生人，大学毕业仅一年，显然不太可能凭借太多工作资历或管理经验身居高位。引爆舆论的，自然是对这些年轻人们“背景”的猜测。如很多网友下意识般质疑的那样，也许是因为“背后有人”，让他们年纪轻轻坐上了这样的岗位。一位网友的评论颇为抢眼，“同样的年龄，我们还在起跑线上，人家已经到终点了。”对此，西安高新区管委会声明称，本次舆论关注的李甜等3人，并无特殊家庭背景，整个任职过程中并没有发现有打招呼等违纪违规现象。此外管委会还特意“曝光”了这三位高管的待遇情况。“李甜目前月工资4351元，朱玥目前月工资3600元，赵雪莹目前月工资4200元，在任职前后薪资无变化。”(image)四千多元的月薪，管理过千亿资产的公司，这画面反差太大，让群众不忍直视。毕竟，如果这几个人真的才能出众，三四千块的月工资，诚然有点“薪不配位”。显然，最合理的一种解释是，这是一群“影子”高管。陕西当地知情人士对媒体这样表示，“西安有些事业编的领导，按规定不能继续担任公司董事等领导职务，由于‘干部青黄不接’，所以就安排了若干年轻人在台前代为履职。实际这些新任职高管没有任何控制力和履职能力，说穿了就是‘影子’，西安高新控股的实际控制人是高新区财政局。”这就比较清晰了：在各种文件要求“行政官员不能兼任高管”下，官员让出位置，让企业的几名小年轻去挂名高管，既能保证企业的运营实际控制权还是在官员手中，保证企业运营方向，又能符合上级规定，岂不是一举多得？问题但这样的“合理”其实掩盖了更大程度的“不合理”。既然这是一家名字中有“控股”、“有限责任公司”的企业，就说明这家公司应该是符合《公司法》规定、并且朝向完善法人治理结构迈进的公司。如果仅仅为了行政合规，就让千亿规模的公司找几个“挂名”、“影子”高管，显然是太把国企当儿戏了。为啥？既然董事长、总经理、董事都可以“挂名”，那该公司的董事会是干嘛用的？拿来看吗？公司里的文件、政策，董事长、总经理总是有签名权的吧，难道也只是“挂名”为之？那这个公司的治理程序就真的只是“走程序”了。再往坏的一步想，如果是“挂名”，从法律意义上，这几位年轻高管“有权必有责”，有了签字权，就一定要承担相应的法律责任；万一出了问题怎么办？追谁的责？是追形式上的“董事长”的责任，还是追背后实际控制人的责任？万一在公司的具体项目运作中，听命于背后实际控制人的名义“高管”签了字、输送了利益，承担责任的是谁？此事曝光后，西安高新区财政局已决定对该三人停职并启动相关法律程序。该局在对外公告中写到：“在选用企业管理人员的方法上，我们还存在不科学、不完善等问题，我们诚恳接受网友及社会各界的监督，加强对企业的监管，进一步修订完善相关制度。”已经有人为此付出代价。5日凌晨，西安高新区管委会就“国企任用年轻高管”一事发布声明称，高新区财政局违反管委会国有企业管理人员任用的相关规定，擅自变更企业法人代表及董事，经研究决定免去王进杰同志西安高新区财政局局长职务。(image)边界故事在一年前还是另一个版本。2017年10月的西安高新管理层名单显示，当时高层人员均拥有丰富的工作履历。时任西安高新的董事长、总经理为阎玲，1970年5月出生，历任西安高新区创业园发展中心综合管理部经理、西安高新区创业园发展中心副主任、西安高新区创业园发展中心主任。在董事、监事及高级管理团队的众多人员中，年纪最大的是肖萍，1957年2月出生，为高级会计师、高级经济师，历任西安高新区管委会财政局副局长。当时担任西安高新控股有限公司职工监事。年纪最轻的是宋琦，其1980年1月出生，为公司董事。历任西安高新区管委会办公室副主任、投资促进三局副局长(副处级)、西安高新区创业园发展中心主任，西安创新融资担保有限公司董事长兼法定代表人。他们的履历中都有条清晰的印记，那就是“官商不分”、“政企交错”。(image) 图片来源：视觉中国这背后的逻辑非常简单。一方面，拥有行政级别的官员去兼任国企高管，事实上主要来自自上而下的行政任命，而非市场化的选聘；另一方面，作为高管和企业经理人，往往领取的又是市场行情之下的高额薪酬。说得再通俗一点，享受局长的级别，拿着董事长的待遇，在二者之间无缝切换，既能“两头通吃”又能“两头避险”。国企行政化带来的弊端有哪些？九三学社中央曾进行过一次调研：“身在曹营心在汉”，管理者身处企业，却有行政级别；企业是跳板、前程靠升官；关云长的关系、归属都不在曹营，难以全心全意为曹操卖命；干好干坏一个样，高管薪酬主要依据的是“有关规定”，与企业的效益和发展关联度不高；“做一天和尚撞一天钟”，高管既是干部，就要定期交流，无心对企业进行长期规划，更无法把企业发展视为自己的事业。必须正视到，当下国有企业改革已进入攻坚期，在广大国企正在进行公司化管理、去“行政化”的当下，行政公职人员却仍然在国有企业兼职，这种“亦官亦商”的现象不仅与市场化的国企改革方向背道而驰，而且严重有悖公平和效率，使完善法人治理结构成为一句空谈。事实上在此轮国企改革中，决策层早已意识到并明确，必须充分厘清央企、国企高管身上的官商界限，真正让行政的归行政，市场的归市场。上月召开的全国国有企业改革座谈会上，高层再次定调：突出抓好市场化经营机制。要推行经理层任期制和契约化管理，按照“市场化选聘、契约化管理、差异化薪酬、市场化退出”原则，建立职业经理人制度。这不但呼应了目前国有企业改革过程中的核心命题，更对国企高管的选、聘、用提出了明确要求。在实操层面，各地国企中大量的例子已经证明，市场化选聘国企高管，是激活国企改革一池春水、完善法人治理结构的有效抓手。(image)道理非常简单。随着市场化改革的深入，国有企业要在激烈的市场竞争中生存发展，就必须有来自市场、精通市场的经营管理人才。而市场化选聘出的高管不再有“干部身份”，“能上能下、能进能出”，无形中为国有企业做大做强提供了有竞争力的高端人才。同样是在西安，据《陕西日报》日前消息，已有4户国有企业开展了董事会市场化选聘经理层人员工作，3户企业完善了外部董事选派工作。在别处，据经济ke了解，也有类似于西安高新控股有限公司的国企早早完成了公司化，比如北京中关村科学城建设股份有限公司和重庆的几大城投公司，都早就完成了公司化改制，从机制上规避了类似情形的发生。对西安高新而言，此次站在风口浪尖其实也源自他们的“自我换血”。西安高新区财政局官方表示：近期，高新控股公司按照事业单位员工不得在企业兼职的要求，分步对原董事、监事等公司管理人员进行了临时调整，共指派包括李甜等3人在内的10名董事及监事为高新控股管理人员，其身份均为高新区会计核算中心企业身份的工作人员。只是手法略显业余，新高管们太过年轻，连吃瓜群众都看不下去了。也许对古城西安而言，不仅应具备成为“抖音之城”这样的创新魄力，更应探索出破除体制机制障碍的改革勇气。几个平庸的年轻人是怎么当上千亿国企掌舵人的？在操作中，这个制度很容易产生异化。一些人通过建立傀儡董事会，暗中对企业进行实际控制就是其中一例。</w:t>
      </w:r>
    </w:p>
    <w:p>
      <w:r>
        <w:t>WXC2977</w:t>
        <w:br/>
      </w:r>
    </w:p>
    <w:p>
      <w:r>
        <w:br/>
        <w:t xml:space="preserve">    </w:t>
        <w:tab/>
        <w:t xml:space="preserve">    </w:t>
        <w:tab/>
        <w:t>国家主席习近平夫人、世界卫生组织结核病和艾滋病防治亲善大使彭丽媛5日在上海会见美国盖茨基金会联席主席比尔·盖茨。彭丽媛说，当前，中国致力于健康中国建设，实施精准扶贫，防止因病致贫、因病返贫，并积极参与全球卫生事业和健康治理。我们支持盖茨基金会继续同中方加强双方和三方合作，包括提高中国卫生人才能力建设和全球卫生专业队伍储备。11月5日，国家主席习近平夫人、世界卫生组织结核病和艾滋病防治亲善大使彭丽媛在上海会见美国盖茨基金会联席主席比尔·盖茨。 新华社记者谢环驰 摄新华社上海11月5日电　国家主席习近平夫人、世界卫生组织结核病和艾滋病防治亲善大使彭丽媛5日在上海会见美国盖茨基金会联席主席比尔·盖茨。彭丽媛表示，长期以来，盖茨基金会大力投入发展减贫、医疗卫生等事业，并同中国有关部门保持良好关系，在艾滋病防控、健康扶贫、全球卫生能力建设等领域开展了富有成效的合作。彭丽媛说，当前，中国致力于健康中国建设，实施精准扶贫，防止因病致贫、因病返贫，并积极参与全球卫生事业和健康治理。我们支持盖茨基金会继续同中方加强双方和三方合作，包括提高中国卫生人才能力建设和全球卫生专业队伍储备。11月5日，国家主席习近平夫人、世界卫生组织结核病和艾滋病防治亲善大使彭丽媛在上海会见美国盖茨基金会联席主席比尔·盖茨。 新华社记者谢环驰 摄盖茨祝贺首届中国国际进口博览会成功开幕。盖茨说，习近平主席今天上午在开幕式上的主旨演讲令人振奋。在当今复杂国际环境下，中国秉持开放包容和互利共赢精神同各国加强合作尤显难能可贵。人类在卫生健康领域正面临全球性挑战。我高度赞扬中国在发展减贫领域取得的巨大成就以及为促进世界卫生健康事业做出的杰出贡献。盖茨基金会愿继续加强同中方在上述领域的合作。</w:t>
        <w:br/>
        <w:t xml:space="preserve">    </w:t>
        <w:tab/>
        <w:t xml:space="preserve">    </w:t>
      </w:r>
    </w:p>
    <w:p>
      <w:r>
        <w:t>WXC2978</w:t>
        <w:br/>
      </w:r>
    </w:p>
    <w:p>
      <w:r>
        <w:t>李咏，真的没有再回来被称作中国主持界“最长的脸”，主持过《幸运52》和《非常6＋1》的央视节目主持人，那个插科打诨陪我们消磨时光的李咏老师，走了。(image)消息一出，瞬间登上各大平台热搜。(image)李咏最后一次在正式露面，是在2017年12月的“2018爱奇艺尖叫之夜”，那时候他应该已经重病缠身了，但在舞台上完全看不出有任何不适，仍然是妙语连珠激情四溢，敬业精神可见一斑。(image)到目前为止，李咏身患哪种癌症，在美国治疗的过程都没有披露。有槽公众号从纽约房地产网站查到了一些信息，从中可以大致了解下李咏在海外是如何与病魔做斗争的——从这些信息中，我们可以看出李咏真的是一个非常细致、坦荡的人，处理身后事一丝不乱，令人敬佩。公开信息可以查到，李咏夫妇在纽约一共购买了两套房产，都是公寓，一个在10层，一个在14层。(image)(image)这个公寓的全名叫50联合国广场，一共43层，2008年落成，是曼哈顿中心的高档公寓，毗邻洛克菲勒大厦和帝国大厦，所有的房间都有宽阔的海景景观。(image)美国房地产网站Zillow可以查到这两间公寓的大致情况。其中14层是一个较小的单位，106平方米，李咏的买入价格是234万美元。10层是一个较大的单位，150平米，Zillow的估价是360万美元。2015年4月李咏买入了10层的单位，卖家是一个名为G-Z10 Unp RealtyLLC的房地产公司。2017年11月，李咏从同一家公司手里再次买入14层的单位。可以推测，在2015年甚至更早的时候，李咏可能就已经检测出了身体有问题，来纽约诊断并买房。2015年的时候，李咏在录制节目过程中突发不适现场呕吐，还被著名娱记卓伟质疑吸毒，从这里就能看到李咏患癌的端倪了，同年哈文也从央视辞职。(image)李咏夫妻在离职后自己创办节目制作公司，在2016年制作了《偶像就该酱婶》节目，但在2017年，哈文低调将其解散，可见在2017年，李咏病情的恶化已经相当严重，一家人无暇顾及事业，完全以李咏的身体为重。(image)到了2018年6月，李咏的身体已经支持不住了，他开始准备身后之事，首先将10层的单位转给哈文。(image)同年8月13日，在首都机场，媒体拍到李咏一家三口。不同于哈文穿着短袖上衣，女儿更是短衣短裤，李咏穿了一件白色长袖T恤外面还加了一个格子外套。让人稍稍安慰的是，此时李咏步伐仍然稳健，也可以自己背包，这让人们推测他在最后没有受太大的折磨。(image)9月11日，李咏又将14层的单位转给了哈文，应该是在做最后的打算了。读到这份公开的文件，我们能看到的是李咏在最后时刻的镇定，与对妻子、孩子深沉的爱与留恋——他真的是努力让家人得到了最好的照顾，把一切身外事都安排好了。(image)不出意外的话，李咏有很大可能在纽约的纪念斯隆凯特琳医院治疗，这是全世界最好的癌症治疗中心之一。但即便如此，还是无法留住他的才华，但观众们记住了他永远的笑脸和对舞台的热爱。当地时间10月28日10点，李咏的葬礼在纽约麦迪逊大道的坎贝尔殡仪馆举行，家人为最后他送行。(image)但就在今天前，这样一个带给过我们欢乐的人，去世前一直在遭受着网络暴力。(image)(image)他们站在道德高处指责李咏——滚去美国，永远别回来。不知道李咏会不会去看这些内容，不敢想象一边与癌症抗争，一边承受着这些网络暴力的他是怎么过来的。现在他真的没有回来，这些人开心了吗？会不会有一丝自责和愧疚呢？或许不会吧，造谣是为了流量，为了流量，这些人今天会变成李咏的忠实粉丝，去怀念李咏，去批斗那些说李咏全家移民的人。造谣的人连一句道歉都没有，摇身一变成了粉丝，这是真正的杀人不见血，但没有一个人觉得自己是凶手。(image)在这些网友中，前一阵子还有人在发布李咏移民的新闻，愤愤不平，称其“捞够了，就走了”，也有人跟着“吸毒”风波，在传播李咏吸毒的新闻。(image)如果没有今天李咏离开的新闻传出，是不是有些人会变本加厉的去谩骂和诋毁？(image)(image)面对网络的争议，李咏和哈文并没有做太多的解释，只是简单的回复了“木有”(image)(image)(image)不知道什么时候开始，越来越多的人喜欢以最坏的恶意揣测别人。就在前一段时间还谴责李咏移民不爱国的网友们，在知道真相后，不知道现在是什么心情？是否欠李咏一个道歉？(image)李咏就算真移民美国了，难道就该被国人唾骂吗？当然不该。中国每年都有数以万计的人留学或移民美国，我有很多同学都在美国拿了绿卡或护照，杨振宁、李政道都曾经移民美国，一个人移民或不移民，是他对于自己生活做出的选择，这选择可能基于学术环境，可能基于工作机遇，可能是人家觉得美国护照旅游方便，甚至可能是单纯的爱吃西餐，但无论如何，一个成年人对于自己生活的选择都没什么好黑的，谁黑谁就是王八蛋。作为我个人，我至今都是中国国籍，拿的也是中国护照，我做出这选择的原因是咱们国家现在越来越强大了，我认为在中国生活与工作，无论便利程度（如外卖和高铁）还是时代机遇都要比国外来得好，另外我在国外长驻过，知道就算真改了国籍移了民，侨居生活中还是会遭遇各种不平等待遇，毕竟那是别人的土地，所以还不如呆在我的老家中国舒服。这一切，都是我基于现实做出的务实选择，我并不觉得自己更高尚或更卑微，这就好比有人爱吃西瓜，有人爱吃葡萄，个人喜好而已。退一万步讲，一个人移民海外了，难道就代表不爱国吗？当然不是，我们的国父孙中山就曾经长期侨居在美国，还曾经取得了美国国籍，但孙先生不但爱国，还完成了建国大业。所以两年前那个造谣的王八蛋犯下的是双重罪孽，首先毫无疑问的就是造谣，其次他造谣的逻辑出发点显示造谣者的三观极为不正。而这种“谣言”能够蛊惑人心，说明我们周围很多人三观都有问题。当年那些跟风喷李咏的网络暴民，虽然打着爱国的旗号，但内心却是最卑微、最低贱、最没有民族自豪感的人，他们内心深处觉得移民美国是件天大的好事，拥有美国国籍的人便高人一等，所以他们看见身边同胞拿了美国国籍，便产生了由衷的羡慕、嫉妒、恨。真正的爱国者，是像孙先生那样生逢乱世移民海外却不忘祖国的人，或是现在身处太平盛世，因为内心由衷的民族自豪感而留在祖国奋斗的人，绝不是那些只会乱喷和砸车的跳梁小丑。我想起了鲁迅那篇《药》的结局，革命者夏瑜遇害，母亲为他上坟时却反复喃喃道：“瑜儿，他们都冤枉了你...”这和今天李咏的遭遇是何其相似，莫说李咏没有移民，就算他当真移民美国了，也轮不到网络暴民来喷，更犯不着那些善良群众为他鸣冤，所言之事非枉，何冤之有？我们总说鲁迅笔下很多人物复活了，殊不知很多复活的魔鬼其实就在你我身边，现在是时候再用猛药治一治这帮网络暴民了！</w:t>
      </w:r>
    </w:p>
    <w:p>
      <w:r>
        <w:t>WXC2979</w:t>
        <w:br/>
      </w:r>
    </w:p>
    <w:p>
      <w:r>
        <w:br/>
        <w:t xml:space="preserve">    </w:t>
        <w:tab/>
        <w:t xml:space="preserve">    </w:t>
        <w:tab/>
        <w:t xml:space="preserve">(image) </w:t>
        <w:br/>
        <w:t xml:space="preserve">    </w:t>
        <w:tab/>
        <w:t xml:space="preserve">    </w:t>
      </w:r>
    </w:p>
    <w:p>
      <w:r>
        <w:t>WXC2980</w:t>
        <w:br/>
      </w:r>
    </w:p>
    <w:p>
      <w:r>
        <w:br/>
        <w:t xml:space="preserve">    </w:t>
        <w:tab/>
        <w:t xml:space="preserve">    </w:t>
        <w:tab/>
        <w:t xml:space="preserve">(image) </w:t>
        <w:br/>
        <w:t xml:space="preserve">    </w:t>
        <w:tab/>
        <w:t xml:space="preserve">    </w:t>
      </w:r>
    </w:p>
    <w:p>
      <w:r>
        <w:t>WXC2981</w:t>
        <w:br/>
      </w:r>
    </w:p>
    <w:p>
      <w:r>
        <w:t>中国音乐人徒有琴制作的歌曲《天朝渣男图鉴》近日在中国网络上热传。歌曲中6位自称“天朝渣男资深体验者”的女性，分别讲述了自己因无法忍受男友劣行而顿起杀心的故事。歌名中，“天朝”是对“中国”的戏称，略带嘲讽的意味；“渣男”则是一个中文网络流行语，泛指人品差，如自私、不负责任、玩弄感情的男性。歌曲在网友中引发讨论，有人称赞，有人批评。创作者还被中国网约车平台“滴滴出行”的所在公司投诉，理由是“侵犯商标权”。歌曲随后在多个平台被下架。</w:t>
      </w:r>
    </w:p>
    <w:p>
      <w:r>
        <w:t>WXC2982</w:t>
        <w:br/>
      </w:r>
    </w:p>
    <w:p>
      <w:r>
        <w:br/>
        <w:t xml:space="preserve">    </w:t>
        <w:tab/>
        <w:t xml:space="preserve">    </w:t>
        <w:tab/>
        <w:t>(image)习近平2018年11月5日在进口博览会上致开幕词（路透社）华盛顿 —中国当局在高喊“改革开放”几十年后，再度保证会向世界开放市场，与世界“共享”经济发展的成果。面对来自世界数以百计的政府和工商界的领袖，中国国家主席习近平星期一（2018年11月5日）在首届中国进口博览会上的开幕式上说，中国真诚向世界开放市场，并作出了一系列承诺，包括降低关税、给予外国企业国民待遇，保护他们的合法权益，保护外国企业的知识产权，严惩侵犯知识产权的行为。长期以来，北京一直在作出这些承诺，但是在中国经营的外国企业在市场准入、知识产权、法律法规等诸多方面依然面临艰难挑战。很多外国公司认为，中国的监管机构仍然试图把他们挤出有前景的产业，外国公司还面临被要求转移技术的压力。美联社报道说，在上海的美国商会主席肯尼斯·杰瑞特在一封电邮中表示：“除非这场盛大的活动在中国的贸易做法中能相应做到有实质意义和可衡量的改变，否则对美国以及其他外国的公司来说得不到什么成果。”北京称，进口博览会是中国主动向世界开放市场的重大举措。但是，作为世界贸易组织的成员国，中国有义务依照相关规则开放市场。包括俄罗斯和巴基斯坦在内的大约17个国家的元首或政府总理预计将出席11月5日至10日在上海举行的这次博览会和相关论坛，但是迄今为止还没有主要西方国家领导人出席的消息，美国预计也不会派高级官员参加活动。</w:t>
        <w:br/>
        <w:t xml:space="preserve">    </w:t>
        <w:tab/>
        <w:t xml:space="preserve">    </w:t>
      </w:r>
    </w:p>
    <w:p>
      <w:r>
        <w:t>WXC2983</w:t>
        <w:br/>
      </w:r>
    </w:p>
    <w:p>
      <w:r>
        <w:br/>
        <w:t xml:space="preserve">    </w:t>
        <w:tab/>
        <w:t xml:space="preserve">    </w:t>
        <w:tab/>
        <w:t>美国中期选举进入白热化。在选举前的最后一个周末，两党都倾尽全力，积极拉票。就在这个周末，美国一档热门综艺节目专门请来嘉宾，diss了几位参与中期选举的候选人，其中就包括一位在阿富汗战争中失去一只眼睛的共和党候选人、前海豹突击队老兵（电视剧）克伦肖（DanCrenshaw）。吐槽负伤老兵，网友们怒了，纷纷谴责称，开这样的玩笑“没品”且“恶心”。据“今日美国”4日报道，上周六，美国综艺节目“周六夜现场”（Saturday NightLive，简称SNL）请来常驻嘉宾皮特•戴维森（PeteDavidson）。在讽刺新闻环节，主持人要求他说出对几个中期选举候选人的“第一印象”。当屏幕上出现克伦肖的照片时，戴维森笑着嘲讽道，“说出来可能吓你一大跳，人家可是得克萨斯州国会议员候选人，才不是色情电影里的职业杀手呢。不好意思，我知道他其实是在战争中失去了眼睛之类的。”(image)图源：克伦肖个人网站克伦肖目前正在竞选得州第二国会选区代表。他的个人网站介绍称，2012年他在阿富汗执行任务期间，被易爆装置击中，失去了右眼，左眼严重受损。经过手术，他的左眼视力恢复。后来，他在2014年和2016年又执行了两次海外任务。除了克伦肖之外，戴维森还在节目中调侃了共和党候选人里克•斯科特（Rick Scott）、彼得•金（PeterKing）、彭斯（Greg Pence），以及民主党候选人科莫（AndrewCuomo）。在吐槽科莫时，戴维森特别提到，“这是个民主党人，我是很公平的。”(image)戴维森（左）正在节目中“评价”老兵克伦肖（右）  YouTube视频截图被戴维森嘲讽之后，克伦肖本人在推特上做出回应。“有一条很好的生活准则：人不犯我，我不犯人。话虽如此，我希望美国全国广播公司的‘周六夜现场’节目认识到，老兵受的伤不应该被当成笑料。”戴维森对老兵克伦肖的嘲讽让网友们印象深刻，并纷纷表示，这个笑话讲得既“没品”又“恶心”。连同样被戴维森嘲笑的纽约州共和党众议员彼得•金都为老兵“打抱不平”。他在推特中写道：“‘周六夜现场’的喜剧演员戴维森嘲讽共和党人克伦肖戴眼罩，这一行为非常可耻。作为海豹突击队的一员，他在战斗中失去了一只眼睛。美国全国广播公司开人的标准是什么？侮辱受伤老兵是政治正确吗？！？（戴维森也侮辱了我，谁在意呢？！）”此外，美国共和党全国委员会（NRCC）也发布了一份措辞严厉的声明“回击”戴维森，声明中更是提到戴维森和其前女友A妹——爱莉安娜•格兰德（ArianaGrande）关系破裂一事。“虽然你被你那个流行歌手女朋友甩了，但这不能成为你喷英雄的借口。这位受人尊敬的战斗英雄是在为国效力时失去了一只眼睛。”共和党全国委员会发言人杰克（JackPandol）在声明中称，“戴维森和美国全国广播公司应该立刻向克伦肖道歉，向数百万周末收看节目的老兵和他们的家人道歉——因为他们没有笑。”已故战争英雄约翰•麦凯恩（JohnMcCain）的女儿梅根•麦凯恩称，戴维森的嘲讽对老兵、老兵家人以及现役军人来说，都是令人难以置信的冒犯。“周六夜现场”应该做的更好。网友们在谴责戴维森的同时，也将矛头指向了美国全国广播公司和“周六夜现场”节目，称节目质量触底，以后不会再看。</w:t>
        <w:br/>
        <w:t xml:space="preserve">    </w:t>
        <w:tab/>
        <w:t xml:space="preserve">    </w:t>
      </w:r>
    </w:p>
    <w:p>
      <w:r>
        <w:t>WXC2984</w:t>
        <w:br/>
      </w:r>
    </w:p>
    <w:p>
      <w:r>
        <w:br/>
        <w:t xml:space="preserve">    </w:t>
        <w:tab/>
        <w:t xml:space="preserve">    </w:t>
        <w:tab/>
        <w:t>2018年的美国中期选举，罕见地成为全球最为关注的国际政治事件。不过这一次并不是因为美国的强大，而是因为其历史上空前而未必是绝后的特朗普。特朗普两年来把全球搞得乌烟瘴气、心惊肉跳的“丰功伟绩”本文不再赘述，而是直接分析他是否能够再次创造难以置信的奇迹，在没有任何历史性事件助功的情况下，一举打破美国的选举铁律。虽然和全球绝大多数人一样，我也希望特朗普中期选举惨败，但学者的客观性要求却不得不使我说出自己也不愿意接受的结论：特朗普这个美国文明和政治制度所打造出来的“奇葩”，还是有可能再次令全球失望、震惊和大跌眼镜的。特朗普绝不是偶然的个人现象，他是西方文明和时代演进到今天的必然产物。如果我们研究特朗普家族史，可能会发出这样的感叹：假如特朗普偷渡到美国的爷爷第一次返回家乡要求定居而不被当地官员拒绝时，假如特朗普不是因为一个突发事件而没有按计划和高级助手一起乘坐后来坠毁的直升飞机时，历史就会被改写。这其实是一厢情愿，没有特朗普也会有“特没普”，这实是历史的必然。每个人都是给定历史的产物，也没有人能够超越历史条件。具体到现在，产生特朗普的时代因素有二。一是全球化、自动化和经济金融化对西方全面的冲击。它导致的最重要经济后果就是中产阶级的萎缩。苹果手机是美国发明的，但却在第三世界生产，只有少数精英是获益者。自动化和经济金融化也是同样的结果。于是整个西方最富阶层和最穷阶层加起来超过50%，过去占主导地位的中产阶级成为绝对少数。经济的变化必然产生重大的政治效应：没有中产阶级就没有所谓的“西式民主”，它不仅直接撼动了西方社会的稳定和理性，更直接威胁到传统的西式民主制度的运作。于是政治极端化：对立双方日益无法妥协、极端政治势力迅速崛起就成为了西方——不管是欧洲还是美国——的常态。特朗普这样一个如此极端、如此反传统、如此肆无忌惮挑战和否定西方价值观的政治素人能够成为美国总统，这是最根本的原因。二是随着经济发展，整个西方生育率迅速下降。早已经大大低于种族传承所必须的一个家庭至少要有2.11个孩子的底线。与此同时，其他非白人种族生育率依然保持高位。对于欧美传统白人而言，他们成为少数民族或者消失已经不是理论问题，而是一个迫在眉睫的现实危机。按照目前发展的速度，39年后法国将成为一个伊斯兰共和国。而在荷兰，50%的新生婴儿来自穆斯林家庭。十五年后，一半荷兰人口将是穆斯林。在比利时，25%的人口已经是穆斯林，50%的新生婴儿来自穆斯林家庭。在德国，联邦统计办公室说，到2050年，德国将成为一个伊斯兰国家。美国尽管还没有到欧洲那样的严重程度，但根据根据美国人口调查局预测，非拉美裔的白人比例2050年将降至46%。面对种族危机，西方极右势力全面崛起，并日益赢得越来越多选民的支持。正如最近法国总统马克龙所公开承认的：“极右势力的回归不仅发生在德国，而是一个欧洲现象”。而特朗普高举美国优先、反全球化、反自由贸易和排外主义四面大旗，赢得了方方面面的支持：不仅是底层较少受教育的“可怜的”群体，也有众多精英。2016年我参加共和党全国代表大会，整个会场找不到一个黑人，在我随机的交流中，支持特朗普的人来自各个阶层，包括哈佛大学的教授----而且竟然是一位女教授（之所以如此强调此教授的性别，是因为特朗普臭名昭著的女性立场）。可以说正是因为特朗普了解民众的焦虑，掌握民众的情绪，利用了民众的不满和恐惧，才一举打造了二十一世纪美国也是人类历史上最大的黑天鹅事件。两年过去了，上述时代背景并没有发生变化，相反仍然在持续恶化中。这个原因当然不是特朗普执政无力，而是因为这是时代潮流，谁也不可能改变。谁能逆转发展了数百年的全球化？谁能逆转自动化这种科技进步？谁能逆转经济金融化这一发展趋势？谁能改变西方传统种族的生育观念？谁能限制或者剥夺非传统白人的生育权力？这就是特朗普能够赢得选举的最根本的原因。我们知道，特朗普赢得总统大选是险胜，普选票还低于希拉里。因为总统大选投票率比较高，不仅有民主、共和两党的支持者，还有许多中间选民，甚至对政治不感兴趣的群体。但中期选举不同，投票率往往比总统大选低二十个百分点，平均约在40%左右。更重要的是，参与的选民多为民主、共和两党的核心支持者。过去之所以执政党往往输掉中期选举，很多情况通常是执政党的选民较少出来投票，因此在野党控制国会的几率在中期选举通常较高。中期选举的这个特点就令特朗普有了再度创造令人恐惧的奇迹的机会。因为自他入主白宫以来，虽然左派和自由派对其口诛笔伐，还有封口门、通俄门调查，但其在共和党支持者心中的地位丝毫没有撼动：多次调查表明，高达87%的共和党人支持特朗普。这种支持，主要是理念的认同和共鸣，自然就远远超越那些封口费花边新闻、通俄门等政治斗争色彩浓厚的事件。我2016年两度赴美观选，印象最深刻的就是特朗普支持者的狂热和超出合理限度的崇拜。特朗普投票前最后一场造势活动凌晨一点才结束，而那时门外等着入场的支持者还排着长队！其场面实在令人震撼。我在西方生活近二十年，到过多个国家和台湾地区观察选举，这样的场面也仅在美国一遇。所以，这一次中期选举，让更多的共和党支持者出来投票对特朗普并不是难事。目前来看，特朗普在激发选民投票热情上更为老练。他每隔几天就去参加一次助选集会，而且次次都诉诸仇恨或恐惧：如果他失败了，民主党就会变天，他们将失去这两年所有的成果。而且他的运气也比较好，一个向美国挺进的中美洲移民大军也给了他重打移民牌、强化反移民的机会。事实上，虽然这支移民大军离美国还远在1000公里之遥，但特朗普已经大做文章，强化恐惧，并把大量美军调到边境线，甚至暗示如果军队被石块攻击，可以对他们开枪。研究政治学的都明白，最有效的催票手段只有两个：要么诉诸仇恨，要么诉诸利益。特朗普可谓双管齐下（当年中国共产党打天下一个简单的口号“打土豪，分田地”就集中了全部的政治学要义）。不过，特朗普的激发效果有点超出想象，甚至出现了其支持者给民主党最重要人物如奥巴马、希拉里、拜登、索罗斯家里寄炸弹包裹的程度！这固然体现了今天美国政治的极端化和不可妥协，已经到了要肉体消灭的高度，更重要的是对中期选举有何影响。当然，如果反特朗普势力也能有效激发民主党基本盘以及中间选民出来投票，结果也确实很难讲。这就看仇视与拥戴谁更有动员能力了。不过民主党的支持者有一个先天不足：即社会底层的比例很高，尤其是刚入籍的外来移民。任何国家的投票实践都表明，生活水平愈低的群体，投票率越低。从传统政治角度，特朗普所做的一切都是政治自杀。但他却一路高歌猛进，笑到最后。其原因就在于网红政治时代的到来和他个人特质的有效结合。在电视和报纸传统媒体时代，政治素人根本没有表达机会，自然也没有办法对选民产生影响。但在互联网时代，和网民互动的成本几乎为零。只要你能博眼球，能引起争议，就有了知名度。特别是在信息爆炸时代、求新求变时代，传统政治人物谨言慎行的风格越来越令人厌恶，那种不讲道理、激进、偏激、处处说错话、挑战传统的政治人物反而更易引起关注和轰动。可以说越无赖越能打动平民。西方民主制度在互联网面前正面临着感性打败理性的严重挑战。由于长期的政治历练，这种网红品质在传统政治人物中根本不可能存在，而只有特朗普这样的人物才可能具备。所以特朗普就靠一个推特打败了所有媒体。这也是采用西方制度的国家和地区频频出现政治素人的原因。比如台湾的柯P现象，以及现在靠着网络荤素不忌直播红遍台湾、就要直取高雄市长大位的韩国瑜。当然，执政后特朗普的表现也完全不同于传统政客。他竟然试图把选举时无厘头、随意的承诺一个个兑现！虽然这给美国的国际形象、美国的软硬实力造成巨大破坏，但在其支持者看来，特朗普拥有传统政客所没有的宝贵品质：诚实。英语就有一个谚语：总统的诚实——意指毫无诚信可言。法国政治老狐狸享利·依格（HenriQueuille）曾坦言：“承诺只是愿听者的事”，和承诺者无关。算是一语道出西方民主政治的实质。（《五月爱丽舍宫》，第66页）但特朗普却不顾一切地去做了。应该说，传统政治人物也知道承诺的严肃性和诚实的重要性，但选举时面对感性的众多选民，你要不撒谎，不给出许多做不到的承诺怎么能胜选呢？这也算是西式民主制度“逼良为娼”吧。但等到胜选，政治人物的责任感和现实政治又迫使他们不得不食言。虽然政治学者能明白他们的苦衷，也赞同他们胜选后为了国家和民族的责任不得不冒着代价失信于民，但在民众看来，传统政客就是一群骗选票的政治骗子。现在美国政坛终于有了一个诚实讲诚信的特朗普，怎能不赢得民众的支持？应该说美国自从奥巴马时代恢复增长，一直持续到现在。特朗普运气好也罢，他的执政有效也罢，或者经济发展和政治决策有时间差也罢，至少这个势头一直保持到现在。大家的收入提高了，名义上失业率也下降了（已到1969年以来的最低点），更重要的是贸易战的后果还没有真正显现，对于许多不关心政治的普通选民而言，这就足够了。至于特朗普的政治不正确，只有那些真正热衷政治的少数群体才关心。从这个角度来讲，反特朗普势力提高投票率的目的很可能失败，从而令特朗普再度成为赢家。当然从专业角度来讲，美国这一轮的经济增长是无效的，甚至是危险的。因为按常规，一个国家只要经济增长，财政赤字会下降，国家债务会减少。而不仅仅是失业率下降和收入提高。克林顿时期就是如此。但这一次伴随美国经济增长的是债务以更快的速度增长。奥巴马上任时美国国家债务是十万亿美元，到现在已经超过二十万亿美元，占GDP的比重早就超过100%。根据欧盟的规定，超过70%就易发生经济危机。美国经济增长已经接近过热，但财政赤字占GDP的总量超过4%（特朗普首个财政年度赤字高达7820亿美元），欧盟规定必须低于3%。所以这一次的美国经济增长，要么是无效的——试想经济高速增长财政赤字都高达4%，那么经济下滑时呢？要么是靠借债实现的。但这些对于只看眼前的选民而言毫无意义，丝毫不影响他们的获得感，也影响不了他们对特朗普的支持。这大概就是大众普选民主内生性的必然的弊端。这个诞生于美国的政治术语，是指以不公平的选区边界划分方法操纵选举，致使投票结果有利于某方。这个政治术语源自1812年美国马萨诸塞州州长埃尔布里奇·杰里（ElbridgeThomas Gerry）将某一选区划分成不寻常的形状，以让民主共和党得胜。当时被重划的选区中，有一选区形状特别怪异，有如蝾螈（salamander，一种长得像蜥蜴的两栖动物），杰里的政敌于是将其姓氏（Gerry）与蝾螈的字尾（mander）组合成“gerrymandering”（杰里蝾螈），用来影射为照顾党派利益，不公平划分选区的方式，此后沿用于世。虽然美国最高法院在1985年裁决该做法违宪，此后各州的众议院选区划分须以人口比例作分配，每十年的人口普查决定州的选区数目。尽管如此，谁能控制州议会，谁就能主导选区的划分，这其中自然有法律无法涵盖的诸多细节。众所周知，魔鬼就在细节。直到今天，许多国家和地区仍然在使用“杰里蝾螈”。比如台湾2016年上台后就主导2020年选区重划方案，民主进步党占有优势的台南市选区增为6席，并打破原县市界，将国民党票源的东区拆分编进2个选区，从而化解国民党的选票优势。美国2010年大选，共和党大胜，控制了多数州的议会，自然也就按照党派利益去划分选区。特朗普今天就成为受益者。而且只要共和党再次获胜，2020年又一次人口普查后，共和党又可以按照自己的意愿去划分选区。当然美国拿不上亮丽民主台面的伎俩还有很多。比如今年共和党主政的佐治亚州，竞选州长的现任州务卿布莱恩·肯普，竟然取消了5万3千个选民登记。理由也居然是这些选民登记存在错误，比如邮政编码不确切等。而真正的原因则是这些人大多是黑人，肯普的竞争对手民主党人艾布拉姆斯是一位黑人。至于美国最高法院今年决定各州有权取消经常不投票人的投票权，这就大大有利于减少中间选民的影响，对特朗普来说自然是一大利好。如果特朗普赢得中期选举，其意义确实非同凡响。这表明他的连任几乎没有悬念。事实上今年10月初CNN委托独立民调机构SSRS所做的调查显示，46%的美国人认为特朗普将连任成功。要知道奥巴马上任两年后所做同样的民调，只有44%的人认为奥巴马可以连任。克林顿上任两年后只有24%的人认为他会连任。从政治学的角度讲，它不仅意味着西方民主制度已经丧失了纠错能力，更重要的是面对时代潮流：互联网、全球化、科技进步、种族消长，它已经无力适应。西方民主制度将以更快的速度失去人心——其严重性超过英国脱欧和特朗普当选，那个时候还可以理解为偶然性例外，现在则是必然。从国际政治的角度，世界将进入一个更加混乱甚至黑暗的时代——美国毕竟有很大的外溢效应，墨西哥和巴西都步特朗普后尘，选出极端民粹人物。从地缘政治角度，中国和欧盟或许会联手成为领导世界的新核心，以制衡自我孤立、自我优先、威胁世界的美国。世界大变局正向我们走来。【文/ 观察者网专栏作者 宋鲁郑】</w:t>
        <w:br/>
        <w:t xml:space="preserve">    </w:t>
        <w:tab/>
        <w:t xml:space="preserve">    </w:t>
      </w:r>
    </w:p>
    <w:p>
      <w:r>
        <w:t>WXC2985</w:t>
        <w:br/>
      </w:r>
    </w:p>
    <w:p>
      <w:r>
        <w:br/>
        <w:t xml:space="preserve">    </w:t>
        <w:tab/>
        <w:t xml:space="preserve">    </w:t>
        <w:tab/>
        <w:t>美国司法部宣布，中国男子秦舒仁（音译，ShurenQin）于6月21日被捕，涉嫌诈欺、走私、洗钱、使公务员登载不实等罪嫌，将美国军用设备卖给中国人民解放军，被麻州检察官起诉，数罪并罚最高可囚70年、250万美元罚金，约台币7651万元。美国司法部2日在官网发布新闻稿，控诉中国男子秦舒仁于2014年成为美国的合法永久居民，但在中国经营海运业务，并直接与解放军有实际往来，还接受中国军方指派任务，对西北工业大学军事研究所（NWPU）输出反潜战军备，该大学为中国军用研究机构，2001年就被美国商务部列入拒绝往来清单。起诉书写道，秦舒仁在2016年12月至2017年7月，在没有美方核可的情况下，向该大学密输用于探测、监测水下声音的"水听器"，数量至少60个，还对美国政府隐瞒客户身分，呈报伪造资料以顺利出口，并从中国银行帐户转帐超过10万美元（约台币306万元）到美国银行洗钱，让非法出口计画得以有资金进行。起诉书提到，欲成为美国合法的永久居民，必须不具备"从事出口管制违规或其他非法活动"的条件，但秦舒仁早于2012年就有此违法事蹟，透过诈欺的方式骗取美国居留资格，且数度在访谈中对政府官员隐瞒出口资讯，绝口不提出口行为与解放军有关。美国麻州检察官办公室表示，他因上开情事涉及"密谋侵犯美国出口"、"签证诈欺"、"密谋诈欺政府"、"虚假陈述"、"洗钱"、"走私"，数罪并罚可判70年有期徒刑，连带处罚250万美元罚金。</w:t>
        <w:br/>
        <w:t xml:space="preserve">    </w:t>
        <w:tab/>
        <w:t xml:space="preserve">    </w:t>
      </w:r>
    </w:p>
    <w:p>
      <w:r>
        <w:t>WXC2986</w:t>
        <w:br/>
      </w:r>
    </w:p>
    <w:p>
      <w:r>
        <w:br/>
        <w:t xml:space="preserve">    </w:t>
        <w:tab/>
        <w:t xml:space="preserve">    </w:t>
        <w:tab/>
        <w:t>美中两国军舰今年9月在南中国海险些相撞，新曝光的视频和音频资料显示，中国军舰警告美舰如继续航行将“自行承担后果”。据香港英文媒体《南华早报》从英国国防部获得的一份文件显示，中国船只警告美舰称对方正在危险航线上，并发出警告称：“如果你不更改方向，你们将自行承担后果。”美舰回答：“我们在进行无害航行。”在同时曝光的一份视频资料中，画面外有一名美国海军水手说，中国军舰在“试图驱赶我们离开”。中国官方的环球时报星期一的报道说，这是“我170舰海上拼刺刀”。学者比尔·海顿（BillHayton）对《南华早报》表示，中国的行为可能是有意想“提升对抗的层次”。供职于伦敦的智库查塔姆研究所的海顿说：“据我所知，这是我们首次看到用这样的语言对美国军舰进行直接威胁。”今年9月30日，美国的迪凯特号驱逐舰在南中国海的斯普拉特里群岛（中国称南沙群岛）开展“自由航行”任务时与一艘中国军舰险些相撞。当时中国军舰逼近美舰，两舰一度只差41米的距离，后美国军舰改变航向避免碰撞。美国有线电视新闻网CNN上星期六的一篇报道说，根据他们得到的美国军方统计，自从2016年以来，美国海军在太平洋上曾遭遇中国军方18次不安全和或不专业的接触。南华早报／美国之音</w:t>
        <w:br/>
        <w:t xml:space="preserve">    </w:t>
        <w:tab/>
        <w:t xml:space="preserve">    </w:t>
      </w:r>
    </w:p>
    <w:p>
      <w:r>
        <w:t>WXC2987</w:t>
        <w:br/>
      </w:r>
    </w:p>
    <w:p>
      <w:r>
        <w:t>北京当局把拉动经济增长的宝仍旧押在基础实施建设上。　　随着经济下滑的速度加快，北京当局把拉动经济增长的宝仍旧押在基础实施建设（基建）上，日前中国国务院办公厅印发的基建文件里，“加快”一词出现23次，凸显中国经济之难。并且，用投资基建拉动经济增长的方式早已饱受诟病。 　　(image)日前，中共国务院办公厅发布《关于保持基础设施领域补短板力度的指导意见》，强调进一步增强基础设施，并提出在铁路、公路、水运、机场、水利等九大重点领域加快基础设施建设。　　“加快”一词在公布的文件全文中出现23次，凸显北京当局的急迫心情：“加快推进已纳入规划的重大项目”、“加快项目审核进度”、“加快推进前期工作，推动项目尽早开工建设”……　　而在10月31日，习近平主持召开政治局会议商讨经济对策。会议称，当前中国经济下行压力加大，部分企业经营困难较多，长期积累的风险隐患有所暴露。对此要高度重视，增强预见性，及时采取对策。　　并且，“实施好积极的财政政策和稳健的货币政策，做好稳就业、稳金融、稳外贸、稳外资、稳投资、稳预期工作，有效应对外部经济环境变化，确保经济平稳运行。”　　野村国际（香港）有限公司董事总经理、中国首席经济学家陆挺认为，中共政治局会议提到经济下行压力加大，这个表述是上次会议没有的，挑战会在明年上半年。今年四季度下行压力也会大一些但不会是最艰苦的。明年春季经济下行压力会是最大的。　　追溯当局发布的消息可以看到，进入第四季度以来，北京当局就已释放出基建要加速推进的信号。近期，中国国家发改委已密集批复多个高铁和特高压项目，涉及总投资规模超千亿元人民币。　　只是在中国防风险去杠杆的大背景下，基建需要的庞大资金从哪来？　　上述文件提出，加大金融支持力度，对已签订借款合同的必要在建项目，金融机构可在依法合规和切实有效防范风险的前提下继续保障融资，对有一定收益或稳定盈利模式的在建项目优先给予信贷支持。鼓励通过发行公司信用类债券、转为合规的政府和社会资本合作（PPP）等市场化方式开展后续融资。　　但是，用投资基建拉动经济增长的方式早已饱受诟病，投资早已不是中国经济的最大发动机，其与GDP之间的关系已经出现逆转。　　9月17日，中国前首富、娃哈哈集团有限公司董事长兼总经理宗庆后，在2018中国发展高层论坛专题研讨会上演讲，发表了对现下经济热点问题的看法，同时他还表示，个税5,000起征点依然太低，工薪阶层基本不征个税消费才拉动得起来。“下一步必须要提高老百姓的收入，拉动经济的发展。”　　宗庆后认为，政府不应该再去扩大基建规模，现在机场越建越大，有的房子拆了再建，挖了再修，就在创造GDP，把钱都浪费掉了。要减少基建投资，把财政的收入用在老百姓上、民生上。　　宗庆后认为，自己辛辛苦苦加班生产出来的产品，因为消费不足，在国内的市场无法消化，最后低价出口到发达国家，关键是“出口了人家还不卖产品给我们”。　　“政府（应该）反思一下，如果把员工、老百姓的收入提高了，大家都有钱消费自己的产品，也不用过度出口来拉动经济，也不会在世界上发生贸易摩擦。”宗庆后说。</w:t>
      </w:r>
    </w:p>
    <w:p>
      <w:r>
        <w:t>WXC2988</w:t>
        <w:br/>
      </w:r>
    </w:p>
    <w:p>
      <w:r>
        <w:br/>
        <w:t xml:space="preserve">    </w:t>
        <w:tab/>
        <w:t xml:space="preserve">    </w:t>
        <w:tab/>
        <w:t>（法广RFI旧金山特约记者王山）11月6日是美国中期选举投票日，在这一天到来前的一个星期，共和、民主两党候选人都卯足了劲做最后冲刺。共和党总统特朗普和副总统彭斯、民主党前总统奥巴马和前副总统拜登，奔走于各州为本党参选人助选。美国媒体纷纷发表选情分析：大多数媒体预测共和党将输掉众议院；就连特朗普总统也说，共和党将失掉众议院的控制权。共和党真的会在中期选举中输掉众议院吗？特朗普的话不足为凭，可看做选举中使用的哀兵策略，目的是想激发更多的共和党支持者出来投票。媒体的预测却并非空穴来风。这次中期选举，将改选国会众议院全部435个议席。目前共和党占235席，民主党占193席。参议院将改选100席中35席，目前共和党占51席，民主党占48席。同时美国的50个州，有36个州将改选州长。媒体预测：参议院改选，共和党可保住多数党地位；问题在众议院，民主党只要多赢23席，就能夺得众议院控制权，《纽约时报》说，民主党这次可望拿下35席，超出重掌众院所需的23席。选前传出的消息对共和党不利：已有36位共和党现任众议员放弃连任，他们不是退休，就是改选其他公职，剩下199位竞选连任的共和党众议员，只有3位无需面对民主党挑战者；反观民主党，在40个选区几乎没有对手，还没投票，民主党已稳拿40席。每届总统任期的一半，便要举行中期选举，中期选举被视为选民对现任总统政绩的评判，往往对执政党不利。目前共和党入主白宫，控制国会两院，最高法院大法官保守派多于自由派，选民不乐见某一党完全执政的现象，会把票投给反对党。如果共和党输掉众议院，那会是什么样的情形呢？简而言之：特朗普两年来实施的大部分政策将受到众议院的否定，包括减税、退出《巴黎气候协定》、解禁石油煤炭开采、禁止极端伊斯兰国家穆斯林入境、遣送和堵截非法移民、废除奥巴马健保、退出有害美国的国际多边贸易协议，等等；特朗普今后将要实施的各项政策的立法程序也要遭遇众议院的否定和阻挠；而且民主党控制的新一届国会众议院，首先会把弹劾特朗普提上议程。不变的则是：对中国开打贸易战和全面反击共产中国对美国的侵害，因为那是共和、民主两党达成的共识。那么今年的中期选举是否会有另一种可能呢？《华盛顿邮报》指出：在6日中期选举投票日前的最后周末，选战笼罩在不确定性中，民主党最终能拿下众议院多少席次，仍不明朗。不明朗就是民主党未必如愿获胜。历届中期选举经验证明，经济的好坏会对选举结果产生重要影响。特朗普上台以来，美国经济蒸蒸日上，联邦政府公布的最新数据显示，全美10月新增25万个工作岗位，失业率降到50年来最低的3.7%，全年时薪上升3.1%，是2009年来最高升幅。经济形势大好，会让一些反对特朗普和共和党的选民决定投票给谁时左右为难。近来，特朗普对中美洲“大篷车移民”冲击美国采取强硬拒绝的立场，和废除“出生公民权”的宣示，也深得许多美国选民的支持，一些州的民众自动带枪前往美墨边境阻截“大篷车移民”，为过去少有的举动。长期困扰美国的非法移民问题，到了共和党特朗普执政才有解决的希望，要是因中期选举使这一希望破灭，那么选民投票时就不能不考虑再三。美国有着强大的左派媒体和左派学界，美国有庞大的利益团体，他们支持民主党并影响选民的投票意向。但左派与利益团体，面对共和党特朗普执政两年来，一项一项的兑现“美国优先”和“让美国再次伟大”的承诺，投下反对票，也不会没有内心的挣扎。一切到11月6日便将见分晓。美国中期选举，共和党一旦输掉众议院，那么特朗普总统就成为“跛脚鸭”，未来“美国优先”和“让美国再次伟大”，就由跛脚鸭总统来领导了。这是美国选民的选择，民主政治就是这样。</w:t>
        <w:br/>
        <w:t xml:space="preserve">    </w:t>
        <w:tab/>
        <w:t xml:space="preserve">    </w:t>
      </w:r>
    </w:p>
    <w:p>
      <w:r>
        <w:t>WXC2989</w:t>
        <w:br/>
      </w:r>
    </w:p>
    <w:p>
      <w:r>
        <w:br/>
        <w:t xml:space="preserve">    </w:t>
        <w:tab/>
        <w:t xml:space="preserve">    </w:t>
        <w:tab/>
        <w:t>中国最牛私家园林，耗资2.5亿，烂尾14年却还美的惊艳！墨荷园位于合肥市西二环路与北二环路交岔口，占地210亩，耗资2.5亿元。园内有假山、池水和翠障。（来源媒体:和讯网）之所以取名“墨荷园是因为“墨”代表中国古文化，“荷”代表佛教文化。这里有世界上最长的长廊，长约6000多米，而颐和园的长廊只有3000多米。（来源媒体:和讯网）整个园林仿的是明末清初的风格，再结合徽州民居造型，还种植了很多果树和造景树，绿化很好。（来源媒体:和讯网）投资者曾宣称要将该园打造成集园林文化、旅游文化、佛教文化、戏曲文化、美食文化为一体的私家古典园林。（来源媒体:和讯网）然而14年过去了，这座园林仍未完工。据悉，造成这座园林烂尾的原因是资金链断裂，开发商还欠了工人几千万的工程款。（来源媒体:和讯网）听闻，如今墨荷园的西边和北边的地皮已经被出售，北端正在建二三十层的高楼，还存有假山石和石雕在被卖的的地皮上。（来源媒体:和讯网）【延伸阅读•实拍上海烂尾楼：在雾中耸立 孤寂神秘】位于上海百联中环广场东侧的烂尾项目，由三幢高层商办楼及二幢五层商业裙房组成，记者辗转进入项目内部，发现工地内没有任何工人，整个工程已经完全停工。（来源媒体:东方IC）图为仓库。墙上写有“防火防盗，注意安全。”标识。烂尾楼雾中耸立孤寂神秘。工地内没有任何工人。</w:t>
        <w:br/>
        <w:t xml:space="preserve">    </w:t>
        <w:tab/>
        <w:t xml:space="preserve">    </w:t>
      </w:r>
    </w:p>
    <w:p>
      <w:r>
        <w:t>WXC2990</w:t>
        <w:br/>
      </w:r>
    </w:p>
    <w:p>
      <w:r>
        <w:br/>
        <w:t xml:space="preserve">    </w:t>
        <w:tab/>
        <w:t xml:space="preserve">    </w:t>
        <w:tab/>
        <w:t>这是全世界第一个只关注进口的国家级展会。中国国家主席习近平在开幕式上，毫无意外的再次以自由贸易捍卫者的身份示人。从他的讲话以及开幕式嘉宾发言的顺序安排上，都有一些隐性信息耐人寻味。  （德国之声中文网）“世界上的有识之士都认识到，经济全球化是不可逆转的历史大势，为世界经济发展提供了强劲动力。说其是历史大势，就是其发展是不依人的意志为转移的。人类可以认识、顺应、运用历史规律，但无法阻止历史规律发生作用。历史大势必将浩荡前行。”中国国家主席习近平以这样的表态开启了他在进博会上的发言。虽然没有明确点名，但这句话是针对特朗普领导的美国政府所说，针对性再清楚不过。在中美贸易战愈演愈烈，似乎僵局无解的背景下，中国再次倾一国之力创造了世界上的又一个“第一”-第一个在国家层面上只关注进口贸易的商品贸易博览会。从组织、安保级别来讲，这次上海国际进口博览会的级别堪比当年的奥运会和世博会。而美国政府作为此次进博会最重要的针对对象之一，没有派出高层政治代表出席。只是在博览会举办前，通过驻华使馆的一位发言人公开表态称：“中国必须奉行必要的改革，结束不公平而且还会损害全球经济的贸易政策。”“死胡同”和“手电筒”对此，习近平11月5日在进博会开幕式演讲中藉由大量措辞予以回应：“经济全球化深入发展的今天，弱肉强食、赢者通吃是一条越走越窄的死胡同，包容普惠、互利共赢才是越走越宽的人间正道。”面对包括美国和欧盟在内的国际投资方对中国营商环境不断提出的批评。习近平表示：“营商环境只有更好，没有最好。各国都应该努力改进自己的营商环境，解决自身存在的问题，不能总是粉饰自己、指责他人，不能像手电筒那样只照他人、不照自己。”同时习近平做出承诺：“中国开放的大门不会关闭，只会越开越大。”开出45兆美元支票习近平随后在他的讲话中，提出了中国继续扩大改革开放的具体内容。包括主动扩大进口，进一步降低关税；持续放宽市场准入，减少投资限制，特别是外国投资者关注、中国国内市场缺口较大的教育、医疗等领域也将放宽外资股比限制。他还开出未来15年的支票：中国将进口商品逾30兆美元，进口服务逾10兆美元。另外习近平承诺中国将尊重国际营商惯例，对在中国境内注册的各类企业一视同仁、平等对待。在发挥自由贸易试验区改革开放试验田作用方面，中国将研究提出海南分步骤、分阶段建设自由贸易港的政策和制度体系。但是在讲话中，习近平没有具体指出将推出哪些法规政策保障上述措施的实际执行。他在演讲中还用新的比喻反驳了看衰中国经济发展前景的声音。“对中国经济发展前景，大家完全可以抱着乐观态度。”尽管在中美贸易战中不断陷入被动；实体经济发展不断遭遇瓶颈；国内房地产和金融市场不断震荡下行；外币资本外流和人民币贬值压力不断增加的情况下。习近平还是用“一片大海”来形容中国经济，表示：“中国经济是一片大海，而不是一个小池塘。大海有风平浪静之时，也有风狂雨骤之时。没有风狂雨骤，那就不是大海了。狂风骤雨可以掀翻小池塘，但不能掀翻大海。”对于包括《人民日报》在内的中国官媒来说，习近平的此番表态已经成为“金句”。多米尼加地位直升做给台湾看？习近平讲话结束后，谁第二个登台发表演讲的顺序安排也是此次进博会开幕式上的另一大“隐语”。结果，登台的不是的俄罗斯总理梅德韦杰夫，不是国际货币基金组织(IMF) 总裁拉加德，也不是世界银行行长金墉，而是刚刚与台湾断交不久的多米尼加共和国总统梅迪纳。今年5月，中国大陆再次在与台湾的外交争夺战中出手，令台湾又失去一个邦交国。多米尼加共和国宣布与台湾断绝保持了77年的外交关系，并与中国大陆建交。梅迪纳在进博会开幕式的演讲中，也再一次肯定了与中国建交的这一决定，强调在与中国正式建交前，多米尼加共和国和中国的贸易额就已经达到了一定规模。</w:t>
        <w:br/>
        <w:t xml:space="preserve">    </w:t>
        <w:tab/>
        <w:t xml:space="preserve">    </w:t>
      </w:r>
    </w:p>
    <w:p>
      <w:r>
        <w:t>WXC2991</w:t>
        <w:br/>
      </w:r>
    </w:p>
    <w:p>
      <w:r>
        <w:t xml:space="preserve">俗话说，不为用户省钱的双十一，缺少最基本的真诚！中国电信CTExcel立志做到不光让您省钱，还带着您的TA一起省！无论是您的爱人，家人，朋友，(image)美国东部时间11月9日中国电信CTExcel邀你开启优惠狂欢季！$19，$29，$39，$49四款套餐均参与活动，两个同价套餐，一个免费；两个异价套餐，便宜的免费。支持中美免费寄送。(image)等等！一年一度的双十一优惠怎么能仅限于此？怕您等不及，我们特意提前为您带来了双十一热场大礼包！可谓是下了血本啦！ 为的中国电信CTExcel美国通讯套餐，最低$19起，最高包含8GB的4GLTE高速流量。套餐亮点：7*24中英文电话、微信客服。用中文沟通，即时高效解决问题 最懂海外华人的功能及服务，加上极有竞争力的价格，中国电信CTExcel是您物超所值的选择！ </w:t>
      </w:r>
    </w:p>
    <w:p>
      <w:r>
        <w:t>WXC2992</w:t>
        <w:br/>
      </w:r>
    </w:p>
    <w:p>
      <w:r>
        <w:br/>
        <w:t xml:space="preserve">    </w:t>
        <w:tab/>
        <w:t xml:space="preserve">    </w:t>
        <w:tab/>
        <w:t>美国国会期中选举将于周二进行，投资者试图找到预测选举结果并据此获利的最佳途径。过去两年民主党在华府没有获得政治实权，在期中选举中有很大希望赢得众议院控制权，而共和党有望维持在参议院的优势。以下是分析师、策略师和交易员的一些想法：1：逢低买入美元如果因为选举结果，美元兑其他货币下跌，花旗集团认为应当买入美元。“期中选举的结果可能不像一些投资人担心的那样，成为美元走势的重大转折点，”花旗分析师ToddElmer在报告中写道。从历史来看，期中选举结果与美元走势没有很强的关联，因此即使民主党在众议院取得胜利，也不大可能阻挠美元的涨势。2：即使国会分裂，FAANG股价仍可能下跌纽约Bruderman资产管理的首席市场策略师Oliver  Pursche表示，在国会分裂的情况下，有一项政策动议却看起来有可能通过，那就是加强对社交媒体的监管。“这个领域特朗普政府和民主党的看法一致，”他说。“我们预计2019年这种情况就可能出现。”如果发生了这种情况，今年已面临更大压力的Facebook、推特和Alphabet股价可能进一步下跌。3：买入建筑类股加州Pence  WealthManagement投资长Dryden  Pence希望买入建筑相关股票，因他预计作为特朗普议程项目之一的基建提案，无论哪个政党控制国会都将获得通过。他称，“对于基建行业来说，关于选举最重要的事情是选举终将过去。”Pence青睐的基建股票，包括United  RentalsInc (URI.N)、 AECOM (ACM.N)、 Jacobs Engineering GroupInc  (JEC.N) 和Vulcan Materials Co (VMC.N)。4：预计民主党胜出而买入房地产投资信托(REITS)不动产管理公司CenterSquare  InvestmentManagement的首席投资策略师Scott  Crowe称，如果民主党控制了众议院，可能暗示在2020年总统大选前减税或特朗普基建提案的终结。如果真是这样，将利好于10年期公债，“10年期公债收益率下降对于房地产投资信托(REITS)则是好消息。”5：买入机械类股Stifel分析师认为，如果民主党赢得众议院的控制权，特朗普很快就会在众议院就任时提出“高速公路议案”，从而可能导致政治嫌隙加大；但特朗普还可能打为人民谋福利的仁义牌，提出一项交通议案，让卡特彼勒(Caterpillar)  (CAT.N)和迪尔(Deere)(DE.N)受益。6：减持新兴市场资产摩根士丹利分析师在研究报告中写道，那些因预期民意将进一步倒向共和党而布仓的人士，应当为新兴市场疲软做好准备。“美元可能走强，以及贸易争端或进一步升级的余地可能更多，将可能打压新兴市场的风险胃纳。虽然估值较低可能保护新兴市场的部分资产，但我们认为，由于贸易联系和之前大量资金流入股市，亚洲仍将面临风险。我们的全球新兴市场策略团队建议做空韩元、坡元、台币，而菲律宾披索、印度卢比和印尼卢比也比较脆弱。”7：预计波动性将下降一些投资策略师预计，美国期中选举后，波动性将下降，因届时至少有一个目前市场面临的不确定性将被消除，不管选举结果如何，交易员要担心的问题都将变少。德意志银行驻纽约的股票策略师Parag Thatte表示：“我们的交易团队认为，现在押注选举后波动性下降是一个很好的交易。”8：预计生物技术类股将下挫瑞银财富管理的分析师表示，如果民主党赢得众议院的控制权，共和党继续保持对参议院的控制权，那么总统和国会能达成共识的领域可能包括药品价格管控和基础设施支出；前者可能打压大型制药、甚至是生物技术类股下挫，或者限制它们的涨幅，而后者可能提振工程、建筑和建材类股。9：不相信民意调查BMO Capital Markets三位分析师Jon Hill、Ian Lyngen和BenJeffery近期在报告中写道，他们的很多客户都对国会选举的相关政治民调表示怀疑。这样的怀疑表明，当前估值并不完全反映民调预期，如果民主党掌控众议院，美国公债收益率还是有可能下跌。这几位分析师还写道，民调中的潜在错误可能不一定就是偏向于共和党，要考虑到民主党取得比当前预估更大胜利的可能性。10：以不变应万变“在我们看来，投资者应当避免单纯基于对选举结果的担忧或揣测来做出投资调整，”Wells Fargo InvestmentInstitute的分析师们称。他们说，对投资者来讲，更重要的是维持并遵循较长期投资计划，静候国会方面的行动迹象。</w:t>
        <w:br/>
        <w:t xml:space="preserve">    </w:t>
        <w:tab/>
        <w:t xml:space="preserve">    </w:t>
      </w:r>
    </w:p>
    <w:p>
      <w:r>
        <w:t>WXC2993</w:t>
        <w:br/>
      </w:r>
    </w:p>
    <w:p>
      <w:r>
        <w:br/>
        <w:t xml:space="preserve">    </w:t>
        <w:tab/>
        <w:t xml:space="preserve">    </w:t>
        <w:tab/>
        <w:t>中国女星范冰冰遭北京重罚后，崔永元并未停止对其的爆料。近日，崔永元自爆手握彻底扳倒范冰冰的惊天证据。综合媒体10月5日消息，近日，有网友发表微博称，崔永元恶心，只敢向最没势力的女演员发难，陷害她独自背锅。对此，崔永元转发上述网友微博截图，并表示难以忍受范冰冰水军骚扰，喊话范冰冰出来道歉。崔永元表示：“我不知道这是不是范冰冰的妈还是粉丝。第一，范冰冰还欠着我的道歉，第二，你说的所有的关于我的烂话都是造谣，是方骗子、黄大娘、司马夹头和三鸡揑造并散布多次的。它们将承担法律责任，加上你吗？”此外，崔永元称将追打范冰冰。“我认为有必要给范的水军泼泼冷水，还有一份数额巨大的合同我还没亮出来。别苍蝇一样围着乱转，再转合同就转岀来了。我最烦的就是水军，我从不用水军，一次都没有，就这么硬气!”他说。遭崔永元举报，范冰冰遭当局重罚，其本人的动态引发关注。10月29日，有网友晒出范冰冰公开叫卖二手衣物，都是范冰冰穿了一次或者没穿的上衣、裤子和靴子等。通过网上曝光的图片显示，这些衣服最贵的要6,000多元人民币（1元人民币约合0.1438美元），最便宜的也得2,000多元人民币，而标注的原价都要上万元。范冰冰此举被指与巨额罚款有关，另有消息指出，范冰冰将于2019年2月2日与男友李晨结婚。目前，消息是否属实尚未得知，崔永元此番追打，或将掀起新一轮舆论风波。</w:t>
        <w:br/>
        <w:t xml:space="preserve">    </w:t>
        <w:tab/>
        <w:t xml:space="preserve">    </w:t>
      </w:r>
    </w:p>
    <w:p>
      <w:r>
        <w:t>WXC2994</w:t>
        <w:br/>
      </w:r>
    </w:p>
    <w:p>
      <w:r>
        <w:br/>
        <w:t xml:space="preserve">    </w:t>
        <w:tab/>
        <w:t xml:space="preserve">   </w:t>
        <w:tab/>
        <w:tab/>
        <w:t xml:space="preserve"> </w:t>
        <w:br/>
        <w:t xml:space="preserve">    </w:t>
        <w:tab/>
        <w:t>蓝洁瑛3日被发现倒毙在赤柱住所，结束坎坷的一生，观众纷纷怀念起她在影视作品中曾塑造过的角色，有网友翻出蓝洁瑛在刚入行时曾访问邓丽君的珍贵影像，网友看完后感叹：“两个漂亮的女人，最后下场完全不一样，但都是红颜薄命。”蓝洁瑛在1983年加入香港无线艺训班，同年6月就幸运成为《K-100》主持人。当年邓丽君已是出道15年的前辈，影片中不难看出刚出道的蓝洁瑛访问邓丽君看起来有点紧张，但整体表现依然不俗。节目中主要聊邓丽君的广东话为什么会说得这么好，邓丽君很谦虚地说：“我的广东话一般般啊。我本来就很喜欢语言的，十几年前第一次来香港的时候，广东话就很需要的。慢慢和朋友聊天啊学啊。”而且她还无师自通，只是听朋友讲，就慢慢学会了。邓丽君也提到，身边已有很多朋友都结婚生子，但她还是小姑独处。随后也说：“其实在事业方面已经相当满足了。”许多网友看完感触良多：都是红颜薄命的女人。节目里这两位美女交谈起来轻声细语，气氛融洽，但如今看来不禁让人唏嘘，她们都曾感叹自己孑然一身，而如今也都告别了红尘。</w:t>
        <w:br/>
        <w:t xml:space="preserve">    </w:t>
        <w:tab/>
        <w:br/>
        <w:t xml:space="preserve">    </w:t>
        <w:tab/>
        <w:t xml:space="preserve">    </w:t>
      </w:r>
    </w:p>
    <w:p>
      <w:r>
        <w:t>WXC2995</w:t>
        <w:br/>
      </w:r>
    </w:p>
    <w:p>
      <w:r>
        <w:br/>
        <w:t xml:space="preserve">    </w:t>
        <w:tab/>
        <w:t xml:space="preserve">    </w:t>
        <w:tab/>
        <w:t>在这个周末，万锦市太古广场附近的华人聚居区，发生了一起幼儿惨遭折叠式躺椅（recliner，下图）夹死的悲剧。这起案件再度给广大家长们警示：在购买家具的时候不能只考虑舒适性、时尚和美观，切记安全性才是最重要的。据本地英文媒体《多伦多星报》报道，这起案件发生于上周六（11月3日），地点是万锦市Kennedy和Steels附近的一处民宅。约克区警方发言人说，他们是当晚9点左右接到报案的。赶到现场一看，发现一名年仅两岁的男童被一具折叠式躺椅（recliner）夹住（crushed），身受重伤。急救人员紧急将该男孩送往多伦多病童医院抢救，然而不幸的是，由于伤势过重，男孩没能再苏醒。警方发言人没有透露案情的细节，以及受害人的族裔背景，只是表示从初步调查来看，这起案件应是一宗事故。这起案件，再度给广大家长们警示：千万留意家具可能给孩童带来的潜在危险。对大人来说很安全的家具，对小孩来便可能引发致命的事故。据早前报道，美国医学杂志《儿科》上的一则研究报告指出，最容易给孩童造成危险的室内家具有：- 有外角的低矮家具（1.6米或以下，例如茶几）- 容易向前倾翻的家具（如五斗柜和书架）- 设有弹簧等机关的家具（如折叠式躺椅）- 附带有绳子的家具（如带有拉绳的百叶窗）等等。当家里有这些家具的时候，应当及时做安全处理，例如将茶几外角行倒圆，将书架或五斗橱固定在墙壁上等等。如果家里有年幼孩童，则应在购买家具的时候记得不能只考虑时尚和美观，安全性才是最重要的。</w:t>
        <w:br/>
        <w:t xml:space="preserve">    </w:t>
        <w:tab/>
        <w:t xml:space="preserve">    </w:t>
      </w:r>
    </w:p>
    <w:p>
      <w:r>
        <w:t>WXC2996</w:t>
        <w:br/>
      </w:r>
    </w:p>
    <w:p>
      <w:r>
        <w:br/>
        <w:t xml:space="preserve">    </w:t>
        <w:tab/>
        <w:t xml:space="preserve">    </w:t>
        <w:tab/>
        <w:br/>
        <w:t xml:space="preserve">    </w:t>
        <w:tab/>
        <w:t xml:space="preserve">    </w:t>
      </w:r>
    </w:p>
    <w:p>
      <w:r>
        <w:t>WXC2997</w:t>
        <w:br/>
      </w:r>
    </w:p>
    <w:p>
      <w:r>
        <w:br/>
        <w:t xml:space="preserve">    </w:t>
        <w:tab/>
        <w:t xml:space="preserve">   </w:t>
        <w:tab/>
        <w:tab/>
        <w:t xml:space="preserve"> </w:t>
        <w:br/>
        <w:t xml:space="preserve">    </w:t>
        <w:tab/>
        <w:br/>
        <w:t xml:space="preserve">    </w:t>
        <w:tab/>
        <w:br/>
        <w:t xml:space="preserve">    </w:t>
        <w:tab/>
        <w:t xml:space="preserve">    </w:t>
      </w:r>
    </w:p>
    <w:p>
      <w:r>
        <w:t>WXC2998</w:t>
        <w:br/>
      </w:r>
    </w:p>
    <w:p>
      <w:r>
        <w:br/>
        <w:t xml:space="preserve">    </w:t>
        <w:tab/>
        <w:t xml:space="preserve">   </w:t>
        <w:tab/>
        <w:tab/>
        <w:t xml:space="preserve"> </w:t>
        <w:br/>
        <w:t xml:space="preserve">    </w:t>
        <w:tab/>
        <w:t>面对竞争激烈的住房市场以及竞争对手家得宝，家居装饰连锁店Lowe's5日宣布关闭美国和加拿大51家表现不佳的门市。图为Lowe's位在芝加哥门市。Getty Images面对竞争激烈的住房市场以及竞争对手家得宝(HomeDepot)，家居装饰连锁店Lowe's周一(5日)宣布关闭美国和加拿大51家表现不佳的门市。Lowe's没有详细说明随之而来的劳工失业情况，关闭的门市包括位在曼哈顿的百老汇和切尔西等高阶店面，之前该公司已关闭了加州99家OrchardSupply商店。最近几季由于北美漫长冬季的影响，Lowe's一直在努力寻求追赶长期产业领导者家得宝，家得宝每家店面的平均销售额几乎是Lowe's的两倍。此外迹象显示，美国人在住房方面的支出较少，因为价格和需求在七年的房屋建筑热潮后达到峰值。Lowe's表示，“在过去几个月进行战略性重新评估工作后得出了这项决定......我们计画每年继续评估投资组合中的所有业务和要素。”虽然Lowe's的规模较小，不太容易受到亚马逊和其他网络零售商的影响，但在传统零售商也面对更大的网购竞争时，关闭门市是必然的结果。新任CEO埃里森(MarvinEllison)在7月接任后开始进行重组，并表示正在审视房产投资组合，承诺取消销售不佳的产品并结束失败的投资。OrchardSupply连锁店的倒闭使该公司损失了3.9亿元至4.75亿元。Lowe's表示5日的公告将影响获利每股28分至34分，即3亿元至3.65亿元的税前费用。该公司在美国经营约1800家店面，在加拿大有300家，该公司预计将于2月完成关闭，但一些美国店面将立即关闭。美国关闭的20个地区遍布纽约州、德州和加州，其中加拿大的31个地点和两家工厂也关闭。大多数受影响的美国店面距另一家商店不到10英里。该公司股价对此无动于衷。瑞士信贷分析师席格曼(SethSigman)表示，“这是提高产业链生产力的积极作法，”“也就是说，我们会继续观察现有店面是否在推动销售额成长能取得进一步进展，并监督实现这一目标所需的投资。”亚马逊5日表示，它将提供无条件免费送货，这是在购物季中首见，让与沃尔玛和其他竞争对手的圣诞购物热潮竞争加速升温。这项仅限美国本土的促销活动将自5日起生效，取消了非亚马逊Prime会员必须达到最低25元门槛才获得免费送货的规定。这笔交易将持续到亚马逊无法在圣诞节前及时免费送达为止，这通常需要五到八个工作日。这项宣布可以协助亚马逊维持其快速的销售增长。这家全球最大网络零售商的股票上月遭受重创，因该公司预计本季销售成长将成至少2016年初以来最慢。本季通常是亚马逊销售额最大的单季。亚马逊在2017年5月将最低免运门槛由35元降至25元。这项宣布将给沃尔玛和Target带来压力，近年来，他们凭借两天免费送货服务拉近了与亚马逊间的领先优势。虽然沃尔玛在购物季维持35元的订单门槛，但Target已经宣布取消了12月22日前的最低金额限制。分析师估计，超过一半的美国家庭都是Prime会员。Prime会员制仍是亚马逊业务的基石，因为购物者一旦支付了119美元的年费，就会自该零售商购买更多产品。优惠包括当日送货和影音串流。而亚马逊现在将触角伸向会员以外的大众，希望其品牌和更广泛的选择能另辟蹊径。其免费送货商品高达数亿件，远高于Target的数十万件。然而，Target却能承诺更快速地送货。目前尚不清楚小额消费品的免费送货是否会影响亚马逊的净收入，上个月该公司宣称已提高了送货效率。根据财报，亚马逊从2015年到2017年的送货成本几乎翻了一倍，达到217亿元。</w:t>
        <w:br/>
        <w:t xml:space="preserve">    </w:t>
        <w:tab/>
        <w:br/>
        <w:t xml:space="preserve">    </w:t>
        <w:tab/>
        <w:t xml:space="preserve">    </w:t>
      </w:r>
    </w:p>
    <w:p>
      <w:r>
        <w:t>WXC2999</w:t>
        <w:br/>
      </w:r>
    </w:p>
    <w:p>
      <w:r>
        <w:br/>
        <w:t xml:space="preserve">    </w:t>
        <w:tab/>
        <w:t xml:space="preserve">    </w:t>
        <w:tab/>
        <w:t>距离万圣节已经过去几天的时间了，大家有没有好好检查孩子们要来的糖果呢?毕竟往年经常发生糖果中藏针或者毒糖果的事情…最近，彼得堡一位妈妈表示，在自家孩子要来的糖果中发现了刀!片!据这位妈妈AmandaCrowley表示，当天她拿起一个孩子要来的糖果，由于事先完全没想到会发生糖里有刀片这样的事，便没有检查糖果和包装，直接放进了嘴里。刚开始的时候她也并没有察觉到糖里面有什么东西。但是后面，越嚼越发现里面有个硬硬的东西。之后，Amanda把糖果从口中取出，着实吓了一跳!因为汤里面有个刀片。这种刀片是一种类似于卷笔刀里面的那种刀片，比较细长，应该是竖着插进糖果中的。Amanda很庆幸，是她吃到了这块含有刀片的糖而不是她的孩子。目前警方已经介入调查。最后，Amanda提醒各位父母，一定要小心检查糖果中是否有其他异物。</w:t>
        <w:br/>
        <w:t xml:space="preserve">    </w:t>
        <w:tab/>
        <w:t xml:space="preserve">    </w:t>
      </w:r>
    </w:p>
    <w:p>
      <w:r>
        <w:t>WXC3000</w:t>
        <w:br/>
      </w:r>
    </w:p>
    <w:p>
      <w:r>
        <w:br/>
        <w:t xml:space="preserve">    </w:t>
        <w:tab/>
        <w:t xml:space="preserve">    </w:t>
        <w:tab/>
        <w:t>贸易战不断升级，出于对美国加征关税的担忧，香港特别行政区政务司司长张建宗指出，中国大陆或通过香港给美国发出寻找贸易战共识的信号。综合媒体11月5日报道，报道称，张建宗指出，在美国发动对华贸易战条件下，香港或争取与美国直接谈判。香港对美国针对从香港运出商品增加关税感到忧虑。他对美国的贸易保护主义措施进行了激烈批评，认为是在国际自由贸易中“向后退了一大步”。俄罗斯卫星通讯社报道，俄现代发展研究所专家马斯列尼科夫（NikitaMaslennikov）表示，香港是全世界进入中国大陆的金融窗口。所有进出大陆的知名商品，都通过香港进行。因此，如果出现某种停顿，那么香港经济将首先遭到重创，将停止完成窗口功能。而这一功能是解决中国经济问题的某种保险方式。如果出现香港无法完成任务的情形，那么全球经济和金融体系将面临严重的风险。马斯列尼科夫表示，在美国中期选举和二十国集团（G20）领导人峰会之前，香港提出与美国直接谈判的可能性。这表明，就此问题可能已与中国大陆提前进行了磋商。马斯列尼科夫指出，“香港官员的看法，应被看成是中国人对金融体系越来越脆弱的忧虑的信号，他们准备做出可接受的让步。”马斯列尼科夫称，太平洋两岸的贸易战将使美国年末前失去0.5%的GDP，而中国大约将失去1%。不排除，2019年第四季度初可能重启2008年的世界金融危机。</w:t>
        <w:br/>
        <w:t xml:space="preserve">    </w:t>
        <w:tab/>
        <w:t xml:space="preserve">    </w:t>
      </w:r>
    </w:p>
    <w:p>
      <w:r>
        <w:t>WXC3001</w:t>
        <w:br/>
      </w:r>
    </w:p>
    <w:p>
      <w:r>
        <w:t xml:space="preserve">(image)特朗普11月4日在田纳西拉票 路透社Jonathan Ernst供图美国选民将在当地时间11月6日开始对众议院435个席位进行两年一次的选举，对参议院100个席位当中的35席进行六年一次的选举，同时选举50个州长当中的36个。美国总统特朗普对共和党阵营信心满满，以美国经济健康状况良好的缔造人自居，同时对中美洲国家非法移民抬高了禁止入境的声调，表示自己是“反对非法移民的坚强壁垒”。就像美国上一次大选前夕一样，特朗普日前加快了拉票的步伐，周日晚间他在田纳西举行了本周末他的第四场集会，呼吁民众去投票。特朗普对支持者表示，民主党的声音已经几乎要听不到了，而副总统彭斯则认为，民主党的蓝色大潮，将会撞上共和党的红色高墙之上。民主党人士则紧锣密鼓地筹备捍卫奥巴马当政时期的健康系统改革，同时谴责特朗普上任以来展现的种种“歧视和欺骗性质言论”，希望后悔在2016年投票个特朗普的温和派共和党人和城市外围居民能够给民主党阵营投票。自从希拉里-克林顿在大选当中败北之后，民主党便失去了领头人，因此目前民主党人更多的是在拉票的时候提及前总统奥巴马。根据以往的经验，除了小布什在2002年的那一次之外，美国执政党通常都无法赢得中期选举。根据上周日华盛顿邮报刊登的民调，美国众议院当中，民主党人支持率有50%，共和党人支持率为43%。参议员方面，共和党人则更占上风，但是目前很难给出具有风向标意义的百分比。美国有可能在2019年1月3日出现一个非常分化的议会，这将对法令推行产生极大的阻碍。中期选举倒计时 是什么引爆美国社会焦虑美国国会中期选举已经进入最后的倒计时，根据美国的最新民调，仍有更多选民表示将在众议院选举中投票给民主党候选人，但是两党支持率的差距有所缩小。美国广播公司（ABC）和《华盛顿邮报》的民调显示两党支持率为52%和44%，而美国全国广播公司（NBC）和《华尔街日报》公布的民调则差距更小，两党支持率为50%和43%。选情仍旧竞争激烈，而同时选举前的两周，纽约、亚特兰大、匹兹堡等地因为15个不明包裹和一场枪击惨案而被恐惧笼罩，包括美国前总统奥巴马（Barack  Obama）在内的“特朗普政敌”遭到人身威胁，引发恐慌。紧接着，10月27日美国匹兹堡市一座犹太教堂发生恶性枪击事件，造成11人死亡，6人受伤，被美媒称作美国历史上对犹太人实施的最为血腥的暴力事件。11月6日即将到来，全美对于国会选举以及美国政治未来的极度焦虑，这种焦虑不仅弥漫民间，成为了极端分子犯罪的背后动机，也正在深刻影响着国会两党和白宫。 </w:t>
      </w:r>
    </w:p>
    <w:p>
      <w:r>
        <w:t>WXC3002</w:t>
        <w:br/>
      </w:r>
    </w:p>
    <w:p>
      <w:r>
        <w:br/>
        <w:t xml:space="preserve">    </w:t>
        <w:tab/>
        <w:t xml:space="preserve">    </w:t>
        <w:tab/>
        <w:t>【侨报网综合报道】综合媒体报道，周五，特朗普对习特会施放了一些积极信号，称他有信心在即将到来的会谈上与习近平主席达成贸易协议。他在离开白宫、前往外州参加竞选集会前告诉记者，“我认为我们将会与中国达成协议。”特朗普证实，他将在G20峰会上与中国国家主席习近平共进晚餐，这将是两国贸易争端升级以来他们的首次会晤，届时两位领导人将试图解决美中不断升级的贸易争端。特朗普补充说，中国经济因为美国的关税措施而下滑，现在是中国急切想要达成协议，因此相信应该可以和中国达成对大家都非常公平，对美国好的“公平协议”。“我们越来越接近做成一些事情了。”总统说，“他们非常希望达成协议。”他还警告称，现在对中国2500亿美元商品加征的关税只是“前哨站”，若“习特会”未能达成协议，美国将对另外2670亿美元商品加征25%的关税。据彭博社报道，四名知情人士透露，特朗普希望在11月底于阿根廷举行的G20峰会上与中国就贸易问题达成协议，并已经要求美国主要官员开始起草可能的条款。知情人士称，特朗普已要求高官让他们的工作人员起草一份潜在协议，在不断升级的贸易摩擦中传出缓和信号。知情人士还表示，已有多家机构参与了协议的起草。不过要注意的是，彭博社本周一报道说，美国已经在作准备，万一特朗普和中国国家主席在11月G20的会晤中未能调和目前的贸易争端，则会在12月对剩余从中国进口商品加征关税。同日，特朗普接受福克斯电视台“英格拉姆角度”（IngrahamAngle）节目专访时表示，“我认为我们将与中国达成很好的协议，必须要很好。”采访中，特朗普再次重申，他想现在达成协议，但中国尚未做好准备。他曾表示，美中之间拥有超过5000亿美元贸易逆差，“所以他们很不愿意达成这笔交易，因为他们已经享受了太长时间的好处。” 面对日益激烈的贸易争端，美中两国首脑希望通过面对面会晤化解分歧。白宫上周称，“特习会”将在11月30日至12月1日的G20峰会期间举行。会谈仍处于规划阶段。 中国外交部发言人陆慷在周二举行的例行记者会上证实，中美双方确实就两国首脑在G20期间会晤相关事宜保持着沟通。 11月1日上午，中国国家主席习近平应约同美国总统特朗普通电话。通话过后，特朗普发表推特称：“刚刚和中国国家主席习近平进行了一场很好的长对话。我们谈到了许多话题，重点谈了贸易。这些讨论进行得不错，而且阿根廷G20峰会期间（我们的）会见已经做了安排。也就朝鲜问题进行了很好的讨论！”（完）</w:t>
        <w:br/>
        <w:t xml:space="preserve">    </w:t>
        <w:tab/>
        <w:t xml:space="preserve">    </w:t>
      </w:r>
    </w:p>
    <w:p>
      <w:r>
        <w:t>WXC3003</w:t>
        <w:br/>
      </w:r>
    </w:p>
    <w:p>
      <w:r>
        <w:br/>
        <w:t xml:space="preserve">    </w:t>
        <w:tab/>
        <w:t xml:space="preserve">    </w:t>
        <w:tab/>
        <w:t>大家非常熟悉的《阿甘正传》讲述了有智商障碍的主人公阿甘，，达成美国梦的故事。电影中有一部分，讲的是他参加越战，再一次凭借自己奇迹般的运气从枪林弹雨中幸存。(image)电影刻意回避了一个问题，那就是阿甘作为一个智商比常人低很多的人，——士兵的智商被要求在80以上。而阿甘的智商，则。(image)相似的看似与事实矛盾的情节，也在《全金属蛋壳》中出现：一个低智商的新兵蛋子在越战时期应征入伍，最后成为了一个冷血杀手。(image)图：《全金属蛋壳》当然，你可以说这是电影艺术创作，不用深究。但这些越战电影，就仿佛是在禁忌的边缘，暗示着观众些什么。如果我告诉你，这些电影其实是基于史实，像阿甘这样低智商的士兵是真实存在的呢？(image)时间是1964年。美国总统约翰逊刚刚决定派出地面部队，直接大规模干预越南内战。美国的越南战争，开始了。而此时摆在美国国防部长麦克纳马拉面前的，是一个：上哪儿找那么多年轻男性，去一个陌生的国家打仗、赴死呢？(image)图：时任美国国防部长麦克纳马拉，越南战争的总指挥根据美国征兵规则，大学生、有孩子的父亲可以免服兵役。结果美国大学生数量激增、上不了大学的人就拼命结婚。而找不到伴侣的，就只好装疯、自残，无所不用其极。(image)图：美国大学生数量在60年代激增国防部最后决定降低征兵要求，逼迫那些智商低于常人的“阿甘”也加入军队。这个项目叫做，意为每年都要强征超过十万名有智力障碍的士兵。国防部部长麦克纳马拉面对媒体是这么说的：十万人计划是为了拯救这些智商低下的人。这些人现在多半生活在美国各大城市的贫民窟内。军队可以教他们生活的本领，提高他们的智商，让他们为社会所用。(image)图：全金属弹壳在越南战争期间，十万人计划一共招募到了35万士兵。这些低智商的士兵被分配到了军队的各个部门，与普通士兵一同训练，一同参战。他们被战友统一称为：。这些智力有障碍的士兵到达新兵训练营后，不出所料地什么也学不会。心理学家N. GregoryHamilton是一名越战老兵，他的书《麦克纳马拉的傻子》曾经回忆自己在新兵训练营中目睹的无数哭笑不得的场景：(image)(image)无数头脑清醒的指挥官都向上反映：。但那时美军的缺人问题已经到了非常严重的地步，想放走一个人都不行！就这样，大部分通过十万人计划招募的“阿甘”，都被送往了越南。他们就像赶鸭子上架一样，不知道越南是什么，甚至不知道“战争”是什么…到战争结束的时候，。他们的伤亡率是别的士兵的三倍。而且这一切都是无谓的伤亡，因为他们根本无法有效战斗。(image)那个时候很多美国将军有这样的想法：他们不需要士兵有多聪明，只要可以服从命令就可以了。但越战的经验证明了：战争非常考验士兵的智力，你必须反应迅速，懂得如何使用各项装备，如何与队友交流配合…(image)这6000战死的士兵中，有一位名叫RobertBromo。从小到大，所有人都知道他比别人慢，但这种不同并不妨碍他有着幸福的生活。直到十万人计划把他强行征召。他的父母家人、亲戚姐妹、乃至上级军官都不停地向上反映：他不能打仗，他会害死自己…他最后还是死在了越南。这让他的家人陷入了无尽的痛苦和愤怒：为什么有钱有势的人可以通过各种办法免服兵役，让Robert替他们打这场他们想仗。(image)除了自己身处险境以外，这些智力低下的士兵还极大地拖累了队友。根据一名美老兵的描述：在实战中，如果我们队里有一个智商低下的队友，我们必须时刻防着他不被他误射，而在交战时，我们必须时刻保护他的安全。想象一下派五岁小孩拿着武器上战场，这就是十万人计划所做的事情。(image)《麦克纳马拉的傻子》就记录过这样一件事：曾经有一名低智商的士兵在越南站岗，这时一位军官返回营地。这时士兵应当检查军官的身份，然后放行。但这位士兵不知道出于什么原因，可能是。当晚，愤怒的战友谋杀了他。他的尸体，以及凶手至今都没有被找到...(image)在《阿甘正传》中，阿甘到达军营后说，他觉得在军营中生活特别简单：。军官让做什么就做什么。阿甘从战场上回来，成了英雄，但。(image)他们被推上完全应付不了的战场，从开始就没有回来的希望。在越南战争之后，十万人计划终止。但这十万冤魂之后，战争机器还在轰鸣，还有无数和一样懵懂的年轻人被推进炮火硝烟。无人阻止，但他本不应死在那里。(image)图：2008年的一篇新闻“他本不应该去伊拉克”，一名智力低下的士兵在伊拉克战死，他在军队里的外号就叫做：弗罗斯特·甘</w:t>
        <w:br/>
        <w:t xml:space="preserve">    </w:t>
        <w:tab/>
        <w:t xml:space="preserve">    </w:t>
      </w:r>
    </w:p>
    <w:p>
      <w:r>
        <w:t>WXC3004</w:t>
        <w:br/>
      </w:r>
    </w:p>
    <w:p>
      <w:r>
        <w:br/>
        <w:t xml:space="preserve">    </w:t>
        <w:tab/>
        <w:t xml:space="preserve">    </w:t>
        <w:tab/>
        <w:t>为期6日的中国国际进口博览会明（5）日将于上海开幕，预计将会有逾3000家跨国企业参加，而中国领导人习近平也将做开场演讲，但邻近会场的沪松公路却发生化学车爆炸事件，引发外界联想。综合外媒报导，上海市因习近平将于5日到来，近日内提高维安层级，但沪松公路在1日晚间6点25分，1辆满载化学物品的货车行经高架桥路段爆炸起火，勐烈火势在几公里外均清晰可见，火势于45分钟后顺利扑灭，当地公安部门的报告指出「没有人员伤亡」，并无提到化学车驾驶员。恰逢习近平明日将出席在上海举办的国际进口博览会，此次事件因而引发揣测；习近平本月1日对美国总统川普提到，该博览会显示了中方增加进口、扩大开放的积极意愿。经统计将有约180家美国企业与会，但美方政府并无对此派遣任何官员前去同乐。</w:t>
        <w:br/>
        <w:t xml:space="preserve">    </w:t>
        <w:tab/>
        <w:t xml:space="preserve">    </w:t>
      </w:r>
    </w:p>
    <w:p>
      <w:r>
        <w:t>WXC3005</w:t>
        <w:br/>
      </w:r>
    </w:p>
    <w:p>
      <w:r>
        <w:br/>
        <w:t xml:space="preserve">    </w:t>
        <w:tab/>
        <w:t xml:space="preserve">    </w:t>
        <w:tab/>
        <w:t>【侨报记者剑心11月4日洛杉矶报道】在中美洲大篷车移民中，只有其中一小部分人正在向美墨边境挺进。美军规划部门预测，这是因为超过7,000多名现役军人被派往那里，阻止他们进入美国。据《独立报》（INDEPENDENT）报道，特朗普总统表示大篷车移民对美国国家安全构成严重威胁，并说“入侵者”快要到达美国边境。《新闻周刊》（Newsweek）上周四获得并发布的一份报告称，根据军方的规划文件，在穿越墨西哥的约7,000名移民中，大概只有20%的人会抵达边境。如果军方的评估数据是准确的，那么就意味着部署在边境美军将以5倍的规模应对这部分将会来犯的“入侵者”。据该项报告在10月27日指出，大篷车移民不太可能在2至4周内到达边境。“从过往的趋势来看，估计只会有一小部分移民可能到达边境。”该报告称，代号为“忠实爱国者行动”（OperationFaithful Patriot）这项任务，是由美军北方司令部的一个分区负责。《华盛顿邮报》记者在与军方官员交谈后表示，军方对该项报告的准确性没有表示异议，但拒绝解释有关内容。特朗普在上周二的中期选举之前，抓住移民作为他的主要竞选主题，声称大篷车移民由“身份不明的中东人”，恶魔般的罪犯和“非常野蛮的斗士”组成。特朗普还坚称，这批北漂的人数远超过美墨两国官员估计的数字。国土安全部的官员表示，已在大篷车中发现了270名有“犯罪记录的人，包括已知的帮派成员。”国安部在一份声明中还表示，其中来自20个国家的外国人都属于这帮人。军方规划部门认为，最有可能出现的情况是，大篷车移民规模将会持续缩小。特朗普总统近日表示，将派遣多达15,000名士兵到边境防守大篷车移民。这项部署恐是一个世纪来，在和平时期现役美军调往边境规模最大的一次。</w:t>
        <w:br/>
        <w:t xml:space="preserve">    </w:t>
        <w:tab/>
        <w:t xml:space="preserve">    </w:t>
      </w:r>
    </w:p>
    <w:p>
      <w:r>
        <w:t>WXC3006</w:t>
        <w:br/>
      </w:r>
    </w:p>
    <w:p>
      <w:r>
        <w:br/>
        <w:t xml:space="preserve">    </w:t>
        <w:tab/>
        <w:t xml:space="preserve">    </w:t>
        <w:tab/>
        <w:t>坐拥硅谷的旧金山，房价和租金水平在全美楼市中傲视群雄，但硅谷的精英和白领们都为此付出了代价。高房价和高租金迫使居住需求外溢，越来越多的工薪阶层要付出3小时以上的通勤时间，越来越多的科技巨头高管们乘坐私人飞机上班，渐渐地天空也开始堵了。9月以来，旧金山楼市增长见顶的迹象越发明显。湾区的房屋销售数量同比大降19%，创下2007年以来最冷清的9月。无独有偶，同处于加州的圣地亚哥，房屋销售量下滑17.5％，为11年来的最低水平。阳光明媚的加州被楼市下行的悲观预期所笼罩。9月旧金山湾区的房价中位数达到81.5万美元，同比增长9.3%，这样的涨势还能维持多久？旧金山的房价水平在全美楼市中处于什么地位？根据Zillow统计，2018年9月，全美住宅成交总价的中位数约为22万美元，同比去年上涨了7.6%；拥有众多科技巨头的旧金山，住宅成交总价的中位数高达92万美元，同比去年上涨9.8%。(image) 旧金山湾区涵盖Alameda、Contra Costa、Marin、Napa、Santa Clara、SanFrancisco、San Mateo、Solano和Sonoma9个县。其中SanMateo领涨，房价中位数高达139万美元，同比去年上涨了14.4%。(image)Zillow统计还显示，2018年上半年房屋增值率方面，旧金山为11%，与上涨15%的拉斯维加斯、11.6%的达拉斯和11.4%的西雅图同处于不动产增值的第一梯队。与此同时，旧金山的租金水平也直上云霄。2018年9月全美租屋价格中位数为1440元，旧金山的租屋价格中位数高达3399美元。房价及租金水平之高，以至于硅谷的精英人士也面临着沉重的居住支出压力。根据zillow在2018年上半年的统计，旧金山居民收入的44.9%用于支付按揭贷款。同为一线楼市，西雅图的数据是28.6%，纽约的水平是27.9%。(image)相比房奴，旧金山的租户也不轻松。房租支出占居民收入的比例高达39.2%，这已经是历史新高。相比之下，纽约是37%，西雅图是30%左右。(image)美国抵押贷款银行家协会（MBA）10月17日的月度报告显示，美国30年期抵押贷款平均利率上升至2011年2月以来的最高水平，达到5.10%。Zillow高级经济学家亚伦·特拉萨斯在报告中表示，抵押贷款利率出现明显的上升趋势，意味着人们普遍负担得起的抵押贷款利率时代就要走到历史终点。尤其是在房价水平高企的旧金山，按揭贷款抬升的生活支出成本甚至透支了科技公司发展带来的工资收入增长。当地，全年收入是11.7万美元（约合78万元人民币）的家庭，仍然要被划入“低收入”类。硅谷的居民和雇员饱受高房价、高租金之苦。高昂的居住成本没有阻止年轻人涌入硅谷求职，为了让高工资名副其实，他们选择付出更多的通勤时间。旧金山市中心的房价中位数在90美元到120万美元中间不等，而三小时公共交通车程之外的斯托克顿则只需要26万美元。科技巨头的高管们另有出路，他们住在郊区，乘坐私人飞机上班。只不过，现在硅谷不仅地上堵，天上也堵。为了起降安全，私人飞机都要排队升空。最终，即使你能开飞机上班，单程通勤时间也会超过50分钟。(image) 旧金山楼市是加州房地产市场的缩影。(image)Zillow发布的9月全美城市房价中位数排行榜上，前十名中有五个来自加州，圣何塞、旧金山、洛杉矶和圣迭戈占据前四。然而，在全美景气指数最高的房地产市场，这一轮长达6年的上涨周期面临结束。美元进入加息周期，住房按揭贷款利率上升带来的最直接影响是购房成本的上升，随之而来的是楼市成交量的下降。9月加州圣地亚哥的房屋销售量下滑17.5％，至11年来的最低水平，根据房产分析公司CoreLogic的数据，9月，该县共售出2942套房屋，低于去年3568套的水平。这是自金融危机爆发以来的最低迷的9月，2007年9月的销售量为2152。同时，9月，科技巨头扎堆的旧金山湾区的房屋销量同比大降19%，创下2007年以来最冷清的9月。CoreLogic分析师AndrewLePage表示，购买中位数房价的家庭所需要支付的本息同比增长了21%，原因是按揭贷款利率在同期增加了约0.8个百分点。(image)另一个楼市下行的信号是租金增长的放缓。Zillow发布的9月份房租价格中位数显示，圣何塞和旧金山的租金出现了同比小幅下滑，圣迭戈则止住了上涨态势。更令人担心的行情是，成交量下跌的同时，库存水平出现了大幅增长。截止9月，旧金山的楼市库存是4400余套，年增长率高达40.5%；圣迭戈的库存是6600套，年增长率高达47.1%。考虑到新建住宅数量的负增长，这些库存主要来自二手房市场，一定程度上反映了业主挂牌出售房产的普遍性和集中性。回顾历史上多次楼市泡沫的形成和破灭，房地产市场大致要经历三个阶段：旧金山、圣迭戈和圣何塞的楼市似乎正从第二阶段向第三阶段过度，阳光明媚的加州房地产市场被楼市下行的阴云所笼罩。更高水平的薪资上涨可能促使旧金山等楼市实现软着陆，甚至在短期的萎靡后再次反弹向上，这有赖于初创科技公司的大量入驻和业绩指数级成长。但不幸的现实在于，评估机构Savills针对全球范围内22个城市的调查显示，包括旧金山、香港在内的生活成本高企的城市，已经不再适合于创业，硅谷的科技精英正在向新兴市场的创业城市外溢，比如吉隆坡、新加坡和北京。(image)综合人口统计和房价统计的结果，楼市见顶的旧金山面临着另一种尴尬的衰退：2016年，每1000位25至29岁的女性中，仅诞生27.4名新生儿，在全美所有城市中排名最低。Zillow的调查显示，房价中位数越高，新生儿诞生率越低。短期内遭遇租金增长放缓、住宅成交量下滑，中长期面临就业人口外溢、出生率持续低迷，旧金山所代表的加州楼市可能真的快支撑不住了。</w:t>
        <w:br/>
        <w:t xml:space="preserve">    </w:t>
        <w:tab/>
        <w:t xml:space="preserve">    </w:t>
      </w:r>
    </w:p>
    <w:p>
      <w:r>
        <w:t>WXC3007</w:t>
        <w:br/>
      </w:r>
    </w:p>
    <w:p>
      <w:r>
        <w:br/>
        <w:t xml:space="preserve">    </w:t>
        <w:tab/>
        <w:t xml:space="preserve">    </w:t>
        <w:tab/>
        <w:t>【环球网综合报道 记者赵衍龙】美国中期选举已进入倒数计时阶段，考虑2020年角逐总统的纽约前市长、亿万富翁布隆伯格周日(4日)砸下500万美元打全国广告，除了鼓励选民周二投票支持民主党候选人外，还提出与美国总统特朗普抗衡的中间派政治理念。台湾“中时电子报”5日援引《华盛顿邮报》消息，在两分钟的电视广告中，布隆伯格站在美国国旗前宣扬个人理念，而广告则在星期天率先在美国哥伦比亚广播公司新闻网(CBS)的《60分钟》节目播出，周一晚接着在全国新闻网与微软全国广播公司(MSNBC)及美国有线电视新闻网(CNN)播出。现年76岁的布隆伯格在广告中形容自己是稳重、经验丰富的政府圈以外的人，对特朗普的行为和议程感到震惊，并对层出不穷的政治暴力和特朗普加强火力炮轰中美洲移民感到忧心。布隆伯格批评特朗普政府的“吶喊与歇斯底里”，还有特朗普对移民的尖锐指责及危言耸听。布隆伯格说，美国人既不天真，也不冷酷，美国虽是个移民国家，但同时也能保护边界。布隆伯格说，美国陷入严重分裂，而特朗普和共和党让这分裂进一步加剧，这使美国窒碍不前，而他不愿坐视不理与默默接受。《华盛顿邮报》报道称，这则广告由独立美国政治行动委员会(Independence USAPAC)出资制作，该委员会由彭博(Bloomberg)资助。布隆伯格曾是民主党人，2001年成为共和党人，后来又于2007年成为无党派人士。今年10月10日，布隆伯格宣布再次登记成为民主党人。据《时代周报》此前报道，在接受德国《明镜周刊》采访时，布隆伯格抨击了特朗普关于财富的说法，对特朗普的政绩颇有不满。《时代周报》还称，布隆伯格的资产价值高达509亿美元，在2018年度亿万富翁排行榜中位列全球第11位，远远超过特朗普的31亿美元。这个横跨金融与媒体行业、创建了彭博帝国、当过纽约市长的商业大亨如果参选，将完全不需要举行募捐活动;而一旦当选，他将是美国史上最高龄、也是最富有的总统。</w:t>
        <w:br/>
        <w:t xml:space="preserve">    </w:t>
        <w:tab/>
        <w:t xml:space="preserve">    </w:t>
      </w:r>
    </w:p>
    <w:p>
      <w:r>
        <w:t>WXC3008</w:t>
        <w:br/>
      </w:r>
    </w:p>
    <w:p>
      <w:r>
        <w:br/>
        <w:t xml:space="preserve">    </w:t>
        <w:tab/>
        <w:t xml:space="preserve">    </w:t>
        <w:tab/>
        <w:t>中美贸易战持续至今，中国举行首届国际进口博览会更加受到瞩目。北京时间11月5日，中国国际进口博览会在上海召开，中国国家主席习近平在开幕式中致辞。习近平在致辞中提到，“经历了5,000多年的艰难困苦，中国依旧在这儿！面向未来，中国将永远在这儿！”(image)习近平在中国首届进口博览会开幕式上发表演讲（图源：新华社）韩国《亚洲经济》11月5日报道称，习近平当天的演讲内容令全世界瞩目，因为这次的演讲可能会成为中美贸易战一个新的分水岭。部分人士分析称，在美国中期选举前，习近平的演讲中可能会包含让特朗普（DonaldTrump）满意的信息。从今天演讲的内容来看，习近平似乎是考虑到美国，没有提及中国的“抗战意志”，从习近平演讲中“模棱两可的态度”来看，贸易战的方向更加的不确定。报道中指出，习近平在演讲开头说道“2017年5月，我宣布中国将从2018年起举办中国国际进口博览会。经过一年多筹备，在各方大力支持下，现在，首届中国国际进口博览会正式开幕了！”这句话可能是为了强调贸易战爆发以后，中国没能抵抗住美国的压迫，进而要大规模扩大进口，除此之外还表达出中国要更积极的对外开放。贸易战爆发初期开始，中国似乎部分接受了美国抛出的“牌”，但并没有采取期待两国重启协商的前瞻性措施。反而在此次的演讲中有几次提及要与美国对抗的言辞。“中国经济是一片大海，而不是一个小池塘。大海有风平浪静之时，也有风狂雨骤之时。没有风狂雨骤，那就不是大海了。狂风骤雨可以掀翻小池塘，但不能掀翻大海。经历了无数次狂风骤雨，大海依旧在那儿！”该报道强调，习近平在讲到这部分内容时面带微笑，显示出一副游刃有余之态。“前三季度，中国国内生产总值增长6.7%，其中第三季度增长6.5%，符合预期目标。”这句话被解释为中国没有要向美国低头的意思，中美贸易协商可能会一直“步履维艰”。现在大家要把视线集中在美国的中期选举，因为特朗普政府在此次中期选举中的成绩单可能会再次晃动贸易战的版图。</w:t>
        <w:br/>
        <w:t xml:space="preserve">    </w:t>
        <w:tab/>
        <w:t xml:space="preserve">    </w:t>
      </w:r>
    </w:p>
    <w:p>
      <w:r>
        <w:t>WXC3009</w:t>
        <w:br/>
      </w:r>
    </w:p>
    <w:p>
      <w:r>
        <w:br/>
        <w:t xml:space="preserve">    </w:t>
        <w:tab/>
        <w:t xml:space="preserve">    </w:t>
        <w:tab/>
        <w:t>(image) 作者：北洋君 来源：北洋之家（id：bypm2016）他曾是清华附中全能男神，却跌下神坛沦为废人、三次自杀未遂…他用了整整38年，再次如同神一般，救赎了自己，救赎了他人！你也许看过他写的《我与地坛》，却没有看过他被命运摁在轮椅上，也依然精神傲立！有人说，在中国，能读懂他的人，都不是一般人，你的阅历越广，越能读得懂他！倘若你觉得人生幸运，那么，你应该读读史铁生。倘若你觉得人生充满不幸，那么，你更一定要读读史铁生！1951年1月4日，史铁生出生于北京，中学就读于清华附中。他是千里挑一的顶尖学生。(image) 他不但作文写得好，还会朗诵，他喜欢物理，懂无线电。他还是个运动健将，乒乓球、排球、篮球样样精通，尤其擅长80米跨栏，他跑起来像刚出斗兽场的野牛，只要有他参加的比赛，一冲就是第一名。他想上清华大学，读理工科。假如没有后来这么大的人生曲折，他也许会成为一个建筑设计师，或者物理学教授，或者工程师。命运跟他，开了个残酷的玩笑，而且是一个接着一个……16岁时，他初中毕业，却正逢“文革”而中断学业。18岁那年，史铁生去陕北延川县关家庄插队。住在窑洞里，陕北的冬天，窑洞冷得像冰窟窿，史铁生就用大衣裹着脑袋，身体蜷成一团。碰到下雨下雪，就钻进牛棚，牛棚里尽是粪尿，连打盹的地方也没有。20岁那年，史铁生在山里放牛，遭遇暴雨和冰雹，无处可躲。沟沟壑壑的黄土高原上，只剩下暴雨中的史铁生和一头老牛。雨停了，史铁生大病一场。他以为自己的身体强壮，扛一扛就过去了。结果，命运跟他开了一个巨大的玩笑，他站不起来了，他跟医生大吼：你不治好我，我拿菜刀劈了你。一年多后，离开医院时，他已经下肢彻底瘫痪，只能由爸爸用轮椅推着回家。而命运给他的苦难才刚刚开始。1980年，他又得了肾病，医生说：他一生只能插着尿管，带着尿壶，而且身上永远都会沾着尿味。这样的活不如死，他不想成为家庭的负担。他曾三次自杀，但都未遂。史铁生的妹妹史岚回忆道：“我亲眼看见他把一整瓶药一口吞下，然后疼得在床上打滚，看见他一把摸向电源，全院电灯瞬间熄灭，才知道什么是真正的恐惧和绝望。”医院已经明确表示没救了，母亲却还到处找大夫，打听偏方，史铁生的脾气变得暴怒无常，望着天上北归的雁阵，他会突然砸碎面前的玻璃，听到李谷一甜美的歌声，会猛地把手边的东西摔向墙壁。而这时，他的母亲，就会悄悄地躲出去，在他看不到的地方偷偷听着动静，当一切恢复沉寂，她又悄悄地进来，眼边红红的，看着他……他经常发了疯一样地离开家，独自去附近的地坛待上大半天，从园子回来又什么话都不说。他一心以为自己，是世上最不幸的一个，却不知道儿子的不幸，在母亲那儿是要加倍的。母亲知道他心中苦闷，所以从来不拦着他去地坛.(image) 有一天，母亲带着央求般的神色说：北海的菊花开了，我推着你去看看吧？他一直不知道，母亲患有严重的肝病，邻居把她抬上急救车时，她还在大口地吐着鲜血。母亲走的时候才49岁，还那么年轻，那么美……(image) 母亲去世后，他的天又塌了一次，他也终于明白，要么好好活着，要么立马死。纵有一万种选择去死的理由，但死却是一件，无须着急去做的事，是一件无论怎样耽搁，也不会错过了的事，一个必然会降临的节日。从此，他心中有了一个动力，那就是：让天堂的母亲感到骄傲。史铁生，这个被命运一次次捉弄的年轻人，也和每个青年人一样，因不解而痛苦，因疯狂而沉沦，但最终，他将无法展翅的悲戚淬炼成对生活轰轰烈烈的热爱。他选择了活着，选择了走文学之路，来救赎自己。(image) 母亲走后，他更经常去地坛。史铁生说：“在人口密聚的城市里，有这样一个宁静的去处，像是上帝的苦心安排。”史铁生的车轮压过地坛的每一米草地。他带着书，读一段，摇一段，有想法了马上停下，摇着走时可能又有更好的想法。他渐渐带上了本子和笔，到园子的角落偷偷地写文章。他的《我与地坛》被公认为，中国近50年来最优秀的散文之一。有人甚至说：到北京可以不去长城，不去十三陵，但一定要去看一看地坛。(image) 他开始一边写作，一边找工作，在仿古家具上画画，每天就摇着轮椅到街道工厂去上班。每月挣十几元钱贴补家用。他住在北京一个大杂院的最里边，从院门到屋门，轮椅得走过几十米坑洼不平的土路，一不小心，轮椅就要翻车。1979年，在西北大学中文系办的刊物《希望》上，史铁生第一次发表小说《爱情的命运》，开始用纸笔在报刊上碰撞开一条路。也为自己的爱情，打开了一扇窗……(image) 一把轮椅，让他度过了绝望狂躁的青年，也使他参悟透，多变无常的人生。也让这个有着火爆脾气的年轻人，安静了下来，愈发积极和乐观……得了尿毒症之后，他甚至调侃自己：“起落架（两条腿）和发动机（两个肾）一起失灵。”(image)他很少闷闷不乐、敏感、古怪，他笑起来小眼睛眯成一条缝，有时还透着几分孩子般的狡猾，像是对某个恶作剧彼此心照不宣似的。你绝不可能在他那个年龄的其他作家的脸上看到那么单纯而又灿烂的笑。他的小屋只有六七平方米，朋友们去看他，他异常开朗，聊起天来滔滔不绝。文学，体育，历史，旅游，天南海北，无所不聊。尤其爱聊吃的：“羊肉还是牛街的好！酱牛肉还是白纸坊的地道！”只要好玩的事，好吃的东西，他都为之痴迷。作家王安忆第一次去看他，以为他会讲述人生无常，结果他从头到尾，聊的都是饺子。(image) 还有一次几个朋友去看他，赶上饭点，他拉着他们说：“都别走，我给大家伙儿做饭。”然后就坐在轮椅上，撸起袖子开始炒菜。一边炒一边和大家有说有笑。那顿饭，几个朋友都吃得泪流满面。原来，命运可摧残一切光鲜皮囊，却杀不死坚强乐观的灵魂。真正的强者不是没有眼泪，而是能含着眼泪依然奔跑。他从未曾奢求过爱情，而爱情却悄然而至了。她叫陈希米，比他小10岁，右腿有轻微的残疾，她还是西北大学中文系主办刊物《希望》编辑部骨干！因为太喜欢他的文章，她便和他通信，他们之间写了上百封信后，1989年，两人初次见面了，他们像是相识多年的故人！他对陈希米说的第一句话就是： “你正是我想象的样子。”在此后二十年的婚姻里，陈希米成了他的双腿，两人相濡以沫，日子清贫艰苦，却过得有滋有味。他对她说： 你来了黑夜才听懂期待，你来了白昼才看破樊篱。她对他说：我是铁生的妻子，所以才要做更好的陈希米。陈希米推着史铁生去看电影，去找史铁生爱吃的小馆子，史铁生给陈希米念叶芝的《当你老了》。两人共读一本书，史铁生读得快一点，陈希米就要他讲，他还故意卖关子：“那你给我做顿炸酱面，我就告诉你。”他们的生活真的很幸福，不是给别人看的那种幸福。生活的幸福美满，让他有了源源不尽的创作灵感。他们遇到了，就是遇见了另一个自己。两人并肩站在世界的同一边，再一起往前走。一起战胜生活的困苦， 一起战胜病痛的折磨！(image)他是真的不惧怕死亡，面对死亡，他这样写道：快乐并且有所作为地再活上几十年，而非自暴自弃地去等那最后一刻……把疾病交给医生，把命运交给上帝，把快乐和勇气留给自己。史铁生爱看体育比赛，尤其是跑步和足球。最爱刘易斯，说愿意不惜一切代价，下辈子有个像他一样健美的躯体。直到刘易斯在奥运会上输给约翰逊，史铁生明白：“上帝在所有人的欲望前面设下永恒的距离，公平地给每一个人以局限。如果不能在超越自我局限的无尽路途上去理解幸福，那么史铁生的不能跑与刘易斯的不能跑得更快就完全等同，都是沮丧与痛苦的根源。”(image) 在史铁生刚刚得到幸福的爱情时，命运又给了他重重一击。他尿毒症越发严重，肾干得像核桃。史铁生一个星期三天都在医院透析，每次透析4个半小时，他躺在病床上，看殷红的血在体外循环过滤，再循环，再过滤，血一圈一圈又重新回到身体里。这样的日常，他整整过了12年！直到动脉、静脉点隆起成蚯蚓状……熟悉他的护士都说：“你的名字真没取错，你的命比铁都硬。”他的身体，被上帝的手摁着坐了下来，但他的精神，却超乎常人地坚强站立起来！在病痛折磨的“间隙”里，史铁生创作了20部短篇小说、6部中篇小说、2部长篇小说、18部随笔散文、2部电影剧本……(image) 他的每一张照片上都是灿烂地笑，仿佛苦难从未降临在他的身上然而，那样的一天终究是来了！那是2010年的最后一天，12月31日，他做完透析回家，突然感觉头部剧痛，等被送到医院时，突发脑溢血他已经昏迷了。送到医院后，陈希米扶着他的头，像平常在家里一样，淡淡地说：“没事了”，“你别动。”旁边懂医的人劝她：别弄了，他没有意识了。陈希米没听到一样，继续扶着说。(image) 晚上九点多，他的老朋友、医生凌锋赶来，轻轻翻开史铁生的眼皮，发现瞳孔已经渐渐放大。陈希米签了停止治疗的同意书，还要签一叠器官捐献同意书。史铁生的遗愿是：把能用的器官都捐了。(image) 2010年12月31日3时46分，史铁生在武警总医院停止了心跳呼吸，表情轻柔而安祥，“像睡着了一样”。所有医护人员走向他，三鞠躬。开始肝脏移植手术，肝脏被飞驰运往天津。9个小时后，史铁生的肝脏在另一人的身体里苏醒。根据其生前遗愿，他的脊椎、大脑捐给医学研究……他留有遗嘱，身后不送花圈，他曾不止一次说过，死亡，是他的节日！四天后，在他六十岁生日那天，几百人来到798艺术区，召开了追思会。(image)这是一场“与铁生最后的聚会”，两天前，史铁生遗体在北京八宝山火化，同样没有哀乐和花圈，朋友们把鲜花撒在史铁生身上。这一天，陈希米裹着粉色大披巾，彩色的水钻花朵型发夹，把头发高高别起。她微笑着讲，最喜欢朋友聚会的史铁生，这次终于不用因身体支持不住先撤了。“他这次有的是时间和力气，和我们尽兴。”(image) 发给朋友的邀请短信上，陈希米要求大家：一不带花圈、挽联，二可带漂亮鲜花，三要穿漂亮衣服。张海迪穿着漂亮的大衣和靴子来了，带着60朵红玫瑰扎成的心型花束。铁凝带着一大篮红透的樱桃，还有人带来了超大的生日蛋糕，上面用奶油画着大大的“60”和“铁生走好”。所有的人都带着微笑，就像他还在，与他畅谈着，与他一起大笑着……(image) (image)屏幕上放起了史铁生自己拍的视频：陈希米在院子里拄着单拐。史铁生说：“往上走，一直往上走”陈希米转回头，眼睛笑得弯弯的……(image) 史铁生最喜欢的外甥小水走上台说：不用悲伤，他已经说过很多次，这个是他的节日……(image) 他是这般热爱着生活，他走了，而这份爱还在继续。陈希米总是随身带着他的骨灰，以前他坐轮椅时常跟她说：很想念坐火车的感觉。她就带着他的骨灰，去坐火车一路向南。他还曾对陈希米说喜欢德国，她就带着他的骨灰一起去了德国。在德国小镇罗腾堡，她长久地驻足，在露天广场的那一刻，她感受到了，他就坐在电动轮椅上，还是穿着那件蓝色的风衣，就在她的身边，也在这样看着……(image) 到了夜晚，她总是会想起他，想起他的身影，想起他的话语，想起他的一切。她时常看着他的照片喃喃自语：别忘了，你说过的下辈子还要娶我，还要娶我……(image) 生活就是这样，真正的强者不会因为某件事而壮烈死去，而会因为某件事兴高采烈、认真地活着。他生前常说：”我常感恩于自己的命运，人的命就像这琴弦，拉紧了才能弹好，弹好了就够了，我尽力了，所以没有遗憾。”作家何立伟说：“史铁生就像一座佛，参透了生死、贫富和一切欲望。”(image)命运从来可以摧残一切光鲜皮囊，却杀不死坚强灵魂。他一生只活了59岁，在残疾病痛中过了38年，就是这样一个几乎一生坐在轮椅上的人，却比很多站立的人身影更长，灵魂更高。他的写作与生命完全连在了一起，用残缺的身体，说出了最为健全而丰满的思想。他体验到的是生命的苦难，表达出的却是存在的明朗和欢乐，他睿智的言辞，照亮的反而是我们日益幽暗的内心……(image) 史铁生用他短暂却炙热的一生，告诉我们所有人：史铁生虽然走了，但早已化作天上星辰，照亮人间之路。读史铁生，阅历越广，越懂他的旷达。挫折越多，越懂得他的坚强。苦难越深，越懂得他的乐观……相信每一位读到史铁生故事的人，都是一次心灵的救赎！</w:t>
        <w:br/>
        <w:t xml:space="preserve">    </w:t>
        <w:tab/>
        <w:t xml:space="preserve">    </w:t>
      </w:r>
    </w:p>
    <w:p>
      <w:r>
        <w:t>WXC3010</w:t>
        <w:br/>
      </w:r>
    </w:p>
    <w:p>
      <w:r>
        <w:br/>
        <w:t xml:space="preserve">    </w:t>
        <w:tab/>
        <w:t xml:space="preserve">    </w:t>
        <w:tab/>
        <w:t>(image)当地时间2018年11月4日，美国得克萨斯州厄尔巴索，移民在边境桥上露营等待申请庇护。(image)(image)(image)当地时间2018年11月4日，美国得克萨斯州厄尔巴索，移民在边境桥上露营等待申请庇护。</w:t>
        <w:br/>
        <w:t xml:space="preserve">    </w:t>
        <w:tab/>
        <w:t xml:space="preserve">    </w:t>
      </w:r>
    </w:p>
    <w:p>
      <w:r>
        <w:t>WXC3011</w:t>
        <w:br/>
      </w:r>
    </w:p>
    <w:p>
      <w:r>
        <w:br/>
        <w:t xml:space="preserve">    </w:t>
        <w:tab/>
        <w:t xml:space="preserve">    </w:t>
        <w:tab/>
        <w:t>中国前国务院总理朱镕基近一个月来非常罕见地多次亮相官方报道中，相关新闻也备受中国网友的关注。北京时间11月2日，据香港中联办官网消息，中共中央总书记、中国国家主席习近平以及诸多现任或退休中共高层对查良镛（金庸）的逝世表示哀悼，对其亲属表示慰问。在官方报道中，朱镕基也对金庸去世表示哀悼，并向其亲属表示慰问。这是朱镕基近期多次出现在官方报道中的其中一次，而朱镕基在近期官方报道中着墨颇多，这在已退休的中共高层中实属罕见。据中国媒体10月16日报道，清华大学经济管理学院顾问委员会于北京时间10月11日召开会议，今年90岁的中国前总理、清大经管学院创院院长朱镕基亮相，与历任院长合影留念。随后，10月12日，朱镕基及夫人劳安会见参加清华大学经济管理学院顾问委员会2018年会议的顾问委员。此次会见更是高规格，中共中央政治局委员、中国国务院副总理孙春兰，中国国务院原副总理刘延东、马凯，中国政协原副主席陈元等人一同参与了会见。而且朱镕基老部下、中国国家副主席王岐山也参与了相关活动。10月18日，年近90岁高龄的朱镕基拜访其老领导、中国人民大学前校长袁宝华。朱镕基10月23日90岁生日到来之际，中国官方再一次出现相关报道。中共喉舌《人民日报》主管主办的《环球人物》杂志于10月19日刊文《致敬朱镕基》向这位国家前总理祝贺，“健康长寿，乐享天伦。”公开资料显示，朱镕基曾在文革中被打倒，与十一届三中全会平反，随后，朱镕基调任国家经委。1988年4月，朱镕基出任上海市市长，1989年8月兼任中共上海市委书记。1991年4月，朱镕基赴京担任中国国务院副总理，1992年10月，朱镕基当选为中共中央政治局常委，进入中共最高领导层。1993年3月，朱镕基被任命为排名第一的中共国务院副总理，同年6月，兼任中国人民银行行长，一直兼任至1995年6月。1998年3月，朱镕基出任国务院总理，2003年3月，朱镕基卸任国务院总理。退休后他很少在公众场合露面。</w:t>
        <w:br/>
        <w:t xml:space="preserve">    </w:t>
        <w:tab/>
        <w:t xml:space="preserve">    </w:t>
      </w:r>
    </w:p>
    <w:p>
      <w:r>
        <w:t>WXC3012</w:t>
        <w:br/>
      </w:r>
    </w:p>
    <w:p>
      <w:r>
        <w:t xml:space="preserve">　　当地时间2018年11月2日，法国图卢兹，法国街头戏剧公司La Machine在当地举办名为“Le Gardien duTemple”的展出表演，半人半牛怪弥诺陶洛斯和蜘蛛机械怪兽亮相，吸引大批民众围观。　　　　图为半人半牛怪弥诺陶洛斯。　　　　图为半人半牛怪弥诺陶洛斯。　　　　图为蜘蛛机械怪兽。　　　　图为蜘蛛机械怪兽。　　　　图为蜘蛛机械怪兽。</w:t>
      </w:r>
    </w:p>
    <w:p>
      <w:r>
        <w:t>WXC3013</w:t>
        <w:br/>
      </w:r>
    </w:p>
    <w:p>
      <w:r>
        <w:t>2018年11月3日18:30，如果你没有被“IG是冠军”的消息淹没，那么恭喜你，可能真的老了。呐喊着IG牛X的年轻人们在俱乐部、酒吧、电脑前喜极而泣，微博客户端再度瘫痪。朋友圈里年轻人真情实感的喜悦和激动的祝福呈刷屏之势，夹杂着些许不那么甘心、假装自己还知道IG是什么的“老年人”的微弱挣扎。(image)(image)《英雄联盟》(简称LOL)是一款英雄对战MOBA（多人在线战术竞技）网游。游戏里拥有数百个英雄，作为一名召唤师，玩家可以选择不同的英雄出战，运用战略获取胜利。自2011年在国服发行开始，以不可思议的速度席卷全国，新的游戏层出不穷，但它从未过气。(image)2018年8月，在雅加达亚运会上英雄联盟表演赛上，中国队战胜韩国队，创造历史，斩获首届亚运会电竞项目金牌。电竞选手“不务正业”、“网瘾少年”的标签，终于慢慢被淡化了。去年10月29日，英雄联盟第七赛季（s7）全球总决赛在北京开幕。氛围分外尴尬，因为就在自己的家门口，在见证过无数中国运动员荣光时刻的鸟巢里，正在争夺冠军的，是两只韩国队伍。这已经是LCK（英雄联盟韩国地区顶级联赛）统治这一项目的第五个年头。不少提前买好了决赛门票的粉丝心灰意冷，干脆直播手撕门票。那恐怕是许多人心中，笼罩中国电竞的阴影最重的时刻。(image)今年IG夺冠，为什么会在年轻群体引起如此强烈的反应？因为IG的夺冠历程，真的太太太太太热血了。八年了，LPL（中国大陆英雄联盟职业联赛）的第一个全球总决赛冠军，属于IG，一支从赛前到挺进四强之后都不曾被看好的队伍。七年征程，圆梦此刻。含泪夺冠，痛失亚军。今年赛前，业内和粉丝更看好的是被称为“天之骄子”的一号种子队伍RNG战队。几乎所有的光芒都集中在RNG身上，但这支队伍却输给了自己的浪和傲慢，在釜山四强赛早早翻了车。总决赛上，竟然没有一支韩国队伍，IG要对阵的是老牌欧美劲旅FNC。突然之间，大家看到了IG。它是亚洲最后的希望。尽管西方的战队、主持、解说，都一致认为FNC的赢面更大。(image)最终，3:0。这缕最后的光芒，在仁川的巅峰闪耀。在这个压制了LPL五年的大本营，IG以碾压之势拿下冠军。2017年夏季赛，IG选手Rookie接受采访时，说自己梦见IG拿冠军了。一年多以后的今天，他们终于做到了，那枚闪闪发亮的冠军戒指，从此在LOL的历史上留下了属于他们的名字——InvictusGaming。(image)英雄联盟官方供图。提起IG，再也不会只想到“那是王思聪的队伍”。他们书写了历史，从此LPL再也不是无冠赛区。2017年，当RNG苦战五局落败韩国战队SKT之时，有人说“青春落幕了”。中国电竞一直在等待着一个圆满。现在，这个圆满来了。那些不被理解的少年，曾经默默承受过怪异的眼神、质疑的声音、莫名的指摘和偏见，此刻，他们的曾经和现在得到了正名。无论年龄、性别、地区，电竞粉丝们会记住这一夜，它将被写入中国电竞的历史。套用游戏中亚索那句为人熟知的台词：我将遵循此道,直至终结。(image)</w:t>
      </w:r>
    </w:p>
    <w:p>
      <w:r>
        <w:t>WXC3014</w:t>
        <w:br/>
      </w:r>
    </w:p>
    <w:p>
      <w:r>
        <w:t>“我的飞机甫一降落在上海浦东机场，纪录片的拍摄就正式开始了。”10月的一天，91岁的美国老人莉莲·威伦斯经过20个小时长途飞行，抵达上海。比起拍摄纪录片，更让她兴奋的是将与半个世纪前老上海的人生轨迹重合。(image)莉莲·威伦斯在华盛顿家中接受采访。（新华社记者金悦磊摄）尽管父母来自俄国、本人大半生在美国生活，威伦斯却始终觉得，这座遥远的东方都会才是自己的第一故乡。这里曾庇护了当时无国可依的她。她想让更多人知道像她一样的避难者故事。租界之外 另一个“中国人的上海”一本回忆录，成为威伦斯重访上海的“车票”。威伦斯的回忆录Stateless inShanghai（直译为“一个无国籍的人在上海”）2010年出版。由南京大学刘握宇翻译的中译本《一个犹太人的上海记忆（1927-1952）》今年初出版。一部以她为主角的纪录片正在制作之中。从日据时期到新中国成立，威伦斯在上海出生，也在上海度过了自己人生最初的25年。就在刚刚过去的这个10月，年过九旬的她不仅面向镜头讲述了自己避难老上海的回忆，还重新走访了她生活过的地方——公寓、学校、小时候玩耍过的复兴公园、经常光顾的电影院……(image)莉莲·威伦斯的父亲和母亲。（翻拍自回忆录）为了逃离当时俄国国内动荡的局势，威伦斯的父亲和母亲分别从自己的家乡辗转逃到中国东北，又都在1920年南下抵达上海。他们在上海相识、相恋、成家。1927年8月，时局动荡中，威伦斯出生了。由于“无国籍”的身份，威伦斯一家在上海的活动区域几乎就被限定在了狭小的租界内。威伦斯说，即便是在上海被日本占领之后，他们在法租界的生活也更像是生活在一个欧洲泡沫里：她就读法国学校，没有学过中文，只会一些简单的上海方言，跟家里的当地“阿妈”交流用的是“洋泾浜英语”，社交圈子也大多是在上海生活的欧洲人。(image)莉莲·威伦斯13岁时留影。（翻拍自回忆录）直到她快6岁时，母亲才允许她陪着“阿妈”上街买东西，另一个“中国人的上海”在她面前徐徐展开：那里既有十里洋场、歌舞升平的风光，也有战火弥漫、民不聊生的惨景，街头随处可见乞丐、黄包车夫……战争的沉重感让无国可依的她感同身受，更让她珍视避难上海的平安。很多犹太人也不知道这段历史威伦斯1952年移民美国，曾在波士顿学院和麻省理工学院任教，上世纪80年代初退休后搬到了首都华盛顿居住。她愈发意识到，是时候记录关于东方故乡的一切了。关于老上海的回忆录一写就是5年。近年来，威伦斯还频频在大学、读书俱乐部举办讲座、发表演讲，讲述关于老上海和上海犹太难民的故事。她希望凭借自己的学术经验传播好这些故事，让更多的人了解那段不为外界熟知的历史。(image)莉莲·威伦斯回忆录中文译本的封面。威伦斯说，二战时期因其“自由港”的特殊地位，上海成为大批中欧、东欧犹太难民的落脚点和聚居地。如今很多人可能知道为逃避纳粹迫害而来到上海的欧洲犹太难民，但对来自俄国的犹太难民知之甚少。十九世纪末到二十世纪初，因沙俄反犹，大批俄国犹太人移居中国东北，部分后又辗转到上海。她说，很多听众在听完她的讲述后给予了积极反馈，连很多犹太裔听众也十分感慨，他们之前对她讲述的历史闻所未闻。她期待中文译本能让更多中文读者了解这段往事。要是我是中国人 我也会非常自豪(image)图为莉莲·威伦斯华盛顿家中的中式家具。（新华社记者金悦磊摄）走进威伦斯位于华盛顿的家中，仿佛回到中国。中式对联、水墨国画、中国结、算盘、木刻画……而上海家中用过的中式家具，也跟随她一路漂洋过海到美国，如今依然摆在客厅最显眼处。客厅墙上还挂着几幅展现上海外滩历史变迁的照片和画作。(image)图为莉莲·威伦斯华盛顿家中。（新华社记者金悦磊摄）1996年，心心念念了近半个世纪后，威伦斯第一次重访上海，惊叹于眼前这座现代化都市。2015年，最近一次故地重游中，日新月异的一切更让她感到“头晕目眩”：鳞次栉比的摩天大楼、各式风味美食餐厅和咖啡店、高档时装店，还有衣着摩登的市民。“当我1951年离开中国时，我从未想到中国有一天会成为世界第二大经济体……要是我是中国人，我也会为此感到非常自豪。”</w:t>
      </w:r>
    </w:p>
    <w:p>
      <w:r>
        <w:t>WXC3015</w:t>
        <w:br/>
      </w:r>
    </w:p>
    <w:p>
      <w:r>
        <w:br/>
        <w:t xml:space="preserve">    </w:t>
        <w:tab/>
        <w:t xml:space="preserve">    </w:t>
        <w:tab/>
        <w:t>美国总统特朗普近来一再表示，要废除非美国公民在美国所生孩子获得美国公民身份的“出生公民权”。他指出：“出生公民权”儿童，享受美国公民的权力和福利，为此美国每年要花费数十亿美元，这对美国不公平。他并指出：“出生公民权”甚至催生了一个叫‘生育旅游’的产业。近些年外国人在美国生了多少孩子？据媒体公布的不完全统计显示：美国现有407.6万名“出生公民权”儿童。这些儿童出生后多数被父母带回本国，但继续领取美国的福利，长到21岁便可申请父母来美，成为永久居民和公民。来美产子成为一项产业，最典型的是美国华人在美国各地为中国产妇开办的数百间“月子中心”。“月子中心”为中国产妇取得美国政府提供给低收入者的免费生产和育儿待遇，中国产妇产后抱着成为美国公民的婴儿一走了之，留下数千元的账单由美国纳税人支付。因此来美生子的中国产妇年年络绎不绝，“月子中心”越办越多。“出生公民权”源于1868年生效的美国宪法第十四修正案，该修正案第一款规定：“在合众国出生或归化于合众国并受其管辖的人，均为合众国和他所居住的州的公民。”宪法第十四修正案已经施行150年，特朗普想废除它，难度很大。然而特朗普在推特上发文称：所谓“受其管辖”这几个字，并没有被第十四修正案涵盖，许多法律学者认同这点。</w:t>
        <w:br/>
        <w:t xml:space="preserve">    </w:t>
        <w:tab/>
        <w:t xml:space="preserve">    </w:t>
      </w:r>
    </w:p>
    <w:p>
      <w:r>
        <w:t>WXC3016</w:t>
        <w:br/>
      </w:r>
    </w:p>
    <w:p>
      <w:r>
        <w:t>(image)右为程男与陈正南儿子合照。图／翻摄自程男脸书角头陈正南今年5月因涉嫌恐吓及暴力讨债，遭人连开17枪致死，而陈正南死后不到半年，他年仅30岁的"拜把兄弟"程姓男子上位，程男甚至在脸书写下"后面的事我们来接手"，不过警方1日攻坚时，发现程男与陈正南的妻小同居，程男被逮的过程相当冷静，并把脖子上的金项鍊、金手环交给陈妻，要对方保重，程男同时也向警方坦承，过去陈正南所犯下的罪，自己都有参与。警方今年初扫黑的重点放在地方角头陈正南身上，陈正南作风凶狠冲动，曾为了替小弟出气，痛殴里长，他的一举一动早已被警方锁定，原先警方打算以涉嫌组织犯罪逮捕陈正南，不料今年5月时，陈正南因债务纠纷谈判失败，遭人连轰17枪毙命。据《自由时报》报导，陈正南死后，其组织并未因此瓦解，陈正南国中的拜把兄弟程姓男子在陈正南过世后PO文，要大哥一路好走，并誓言"后面的是我们来接手"，没想到贴文却引起警方注意，立刻将扫黑目标转到程男身上。程男在公祭时，还特别请殡葬业者做纸煳步枪、防弹背心等，事后在脸书写道"咱上下一起打拼"，高调贴文被警方锁定，眼见时机成熟，因此警方1日持票攻坚程男家，被攻破时，程男立刻乖乖就范，甚至拜讬警方小声一点，才发现程男原来跟陈正南的妻小同居。此外，警方在程男的住处发现菜刀、甩棍与木刀、木剑，以及讨债用的和解书，程男自知已无路可退，便将脖子上的金饰交给陈妻，要她好好保重，并向警方坦承陈正南过去所犯下的组织犯罪案自己皆有参与。讯后，警方将程男依组织犯罪条例移送法办，检方认为程男有逃亡、串证之虞声押获准。</w:t>
      </w:r>
    </w:p>
    <w:p>
      <w:r>
        <w:t>WXC3017</w:t>
        <w:br/>
      </w:r>
    </w:p>
    <w:p>
      <w:r>
        <w:t>(image)下周二就是中期选举日，选举已经成为美国上下街头巷尾最热门的话题。最近，因主演《疯狂亚洲富豪》而大红大紫的华裔女星ConstanceWu（吴恬敏）和影片另一位主演Jimmy O.Yang（欧阳万成）拍摄了一部号召亚裔出来投票的宣传短片，有点搞笑但揭示了一个严肃的话题：亚裔在美国的投票率向来偏低。他们诙谐地比喻，亚裔投票率如果用考分来算的话相当于得“B-”或“C+”，要挨爸妈骂的，言外之意，亚裔如果象重视考试成绩那样重视投票权就好了。记得多年前入籍的时候，移民局发了一个小册子，标题好像是《欢迎新美国公民》，其中一章讲到作为公民应如何参与政治，现在还记得非常清楚：第一，投票；第二，助选；第三，参选。近年来，在美华人越来越多地关心和参与政治，在社交媒体上政治话题往往会引发激烈的争辩，有时一言不合就造成多年的亲朋好友反目成仇。即便如此，华人的投票率还是很低。作为少数族裔的美国华人，只有投票才能体现我们的存在，才能发出我们的声音。助选——志愿者是最可爱的人在美国作为志愿者加入到具体的选举中去是怎样的体验？我们采访了几位活跃的华人社区人士。热心义工Nianhong，不辞辛苦扫街拉票(image)Nihong（左）和当地年轻义工在一起。Nianhong是弗吉尼亚州VirginiaBeach一位非常活跃的社区人士。他不仅活跃在华人圈子里，更是与主流各个族裔的社区都保持密切的关系。在去年陈建生老人被小区保安无辜枪杀一案中他曾四处奔波，帮助受害者家属，在起诉凶嫌的过程中起了很大作用。今年中期选举中他坚定地支持民主党候选人Elaine Luria挑战现任的共和党联邦众议员Scott Taylor。这个议席的争夺是民主党能否在众议院翻蓝的重要一战，Nianhong和当地的义工们在做最后的努力，牺牲所有周末休息时间，挨家挨户扫街拜票。(image)Nihong在为支持的候选人Elaine Luria扫街拜票。他在接受采访时说：“中期选举只是开始，选举结束后他还要继续做选民登记的义工，华人社区每多一人成为注册选民，华人的声音就大一分。”出钱出力的Jason，本州外州持续捐款Jason是一位居住在加州的软件从业人员，他除了积极鼓励周围的人参选和宣传候选人以外，还热心捐款支持多位候选人，曾给加州候选人KamalaHarris捐款，并跨州为亚利桑那州的印度裔民主党人HiralTipirneni捐助，一段时间以来坚持每周给德州候选人Beto捐款。他说：“我们因向往美国精神和美国价值而来，美国是世界的旗帜和希望，不能任由特朗普毁坏，那将是整个世界的损失。身为新移民，不能不起来反对反移民的政治人物和政党，这事关我们能否成为美国的有机组成，能否在此安居乐业。”在苹果的故乡，有一群执着的义工和利益集团抗争(image)Better Cupertino（更好的库市）组织的义工们。在加州的旧金山湾区有一座很小的城市名叫Cupertino（库市），但她名气很大，因为她是苹果公司总部所在地。根据2010年人口普查的结果，这个仅有6万多居民的小城亚裔比例高达63.3%，其中华裔比例为28.1%，是美国华裔比例最高的城市之一。旧金山湾区是美国高科技业最为发达的地区，又被称为硅谷，Cupertino除了“苹果故乡”的称号，还有一个“硅谷心脏”的称号。Cupertino学区也是硅谷地区最好的学区之一，加上“硅谷心脏”的吸引力，Cupertino承受着巨大的人口、教育资源和交通压力。当地市政府、开发商和社区居民之间对城市如何发展产生了严重的矛盾。这时有一群当地的华人志愿者成立了一个名叫BetterCupertino（更好的库市）的组织为社区居民争取利益。(image)义工们在收集公投签名。Minna原先是一名电路设计工程师，在Cupertino居住了7年的她是BetterCupertino组织的热心志愿者之一，下面是对Minna的采访节选：Q：请介绍一下Better Cupertino组织的来历。A：2014年底大家第一次听说Cupertino要修改城建整体计划，市府有意引入大规模高密度建筑建设计划。Cupertino面临交通阻塞，学校拥挤等一系列问题，我们希望与市府沟通，敦促市府官员倾听居民呼声，在城市发展和居民生活质量间找到平衡。Q：请大概介绍一下你们目前推动的公投，和你们所做的事情和诉求。A：今年10月份我们推动的公投(Referendum)是针对9月19日市府通过的Vallco特殊计划（Tier 2plan）。这种针对市府已经通过的提案的反对公投的门槛很高，必须在一个月内收集到10%本地选民签名，所以时效性非常强，收集签名难度也更大。振奋人心的结果是，反对公投活动在不到一周的时间内召集到将近100名各族裔义工。经过协同努力，才20天的时间，就收集到了超过4000人的签名，此项反对公投将被放到下一次选举的选票上。所以，今年市府通过的Vallco特殊计划将被冻结，等待未来公投决定。Q：Cupertino地方选举中的市议员候选人中你们支持和反对谁？和目前你们推动的公投有什么关系？A：在推动公投大获成功之后，另一个重中之重就是Cupertino市议员选举。我们支持的三名市议员分别是Darcy Paul, LiangChao, JonWilley。他们如果当选，将会代表民意，真正负担起市府应尽的责任，对市民负责，对开发商进行监督规范，而不是对开发商俯首听命。希望市民能认清事实，把美好Cupertino未来交给代表市民呼声还是代表开发商利益集团手里取决于你手中的一票。在硅谷，反对10号提案的义工们也在做最后冲刺(image)反对加州10号提案的义工们。同在硅谷，另外还有一群志愿者也在为下周二的中期选举做最后的冲刺。他们反对加州第10号提案。我们采访了其中一位领头人贺全。Q：请简单介绍一下您的背景和您参与的反对加州10号提案的活动。A：我原来是软件工程师，现在是资深财务规划师；是湾区屋主联盟的董事，湾区华人协会的执行委员；在加州圣荷西市常青屯(Evergreen)居住，做些社区的义工。Q：你们为什么要反对加州10号提案？A：加州的第10号提案，它的名称为：可负担房屋法案(Affordable HousingAct)。10号提案的核心是废除科斯塔·霍金斯法案（Costa-Hawkins Rental HousingAct），放开地方政府制定管制房屋租赁市场条例的限制。它的名称有很强的欺骗性，若是只读提案的标题，还真会给它投赞成票。但要是仔细剖析，结合我们的切身体验，你就会发现10号提案是用错误的药方来治疗目前加州房屋租赁市场的病症，会迫使房东退出这个行业，会吓阻建筑商建新屋的意愿，进而使房源枯渴，也使租客无房可租。它会损害整个出租房屋这个行业，不只是损害房东利益，更损害租客利益，损害房屋市场的平衡稳定发展。因此，我们得出结论：我们必须反对第10号提案。Q：具体你们做了哪些事情抵制10号提案？A：我们有好几个几百人的微信大群，大家讨论10号提案，联系更多的人加入到反对10号提案的队伍里来。同时我们走出微信群，在电台、电视台发声，到各个显眼的地方插宣传牌。也有人组织募捐在媒体上打广告反对10号提案。从上面几位社区志愿者的助选经历可以看出，助选不光是帮助一些候选人，也可以是反对一些候选人，也可以是推动公投提案等等。这些义工是真正推动选举的蚂蚁雄兵，无名英雄，他们是最可爱的人。参选——走向政治舞台的中心参与政治的第三个阶段或者说境界就是自己参选，是直接踏上政治舞台，施展政治和领导才华的好机会。虽然美国国会里已经有数位华裔国会议员，但至今还没出现过一位国会议员是来自中国大陆的第一代移民。将来的中国大陆第一代移民国会议员有可能是出自下面这些敢于踏上政治舞台的勇敢者。从基层的学区委员、市议员到州议员，再到国会议员是绝大部分美国公职人员的必由之路。在这次中期选举中涌现出一大批参选各地基层民选官员职位华人第一代移民，下面是我们对其中几位的采访节选：刘莹——为了我们的下一代(image)刘莹，加州Los Altos学区委员候选人Q：我在我们家收到的选票上看到您的名字，也收到了您的竞选材料。非常高兴能采访我们当地的作为第一代华人新移民参选公职的候选人。请您再介绍一下您参选的职位和您的背景。A：我90年代后期本科毕业后来美，曾在大学教授中文，后申请到密西根州立大学商学院的奖学金读MBA。2000年毕业后加入苹果公司，幸运地赶上了苹果从衰落到辉煌的发展机遇，同时也经历了各种挑战，08年成为当时全公司为数不多的华人资深总监，管理产品运营并兼职负责企业社区关系。2011年生了第一个孩子后就萌生了回归家庭和转换事业轨道的想法。2012年正式离开苹果，有了时间和精力做自己想做的事情：生了老二，组了团队做了一个自己理想中的旅游行程规划软件。结婚21年，两个女儿，大的7岁在BullisCharter School（注：当地的一所“特许学校”），老二4岁。表面上看好像我的生活已经比较安逸了，但我还是闲不住，参加孩子学习的各种活动和做义工，在Boys and Girls Club ofSilicon Valley（硅谷男孩女孩俱乐部）也做过董事，参加了Los Altos Hill EducationCommittee（Los Altos Hill教育委员会）。今年做出了一个更大的决定：参加竞选LosAltos学区委员，希望有机会更多回馈社会。学区委员的主要责任将是制定学区的各项政策和课程设置的方向，审议和通过学区预算和开支，校舍新增改造或处置的政策制定和费用监督，教师工会合同和学区负责人的任命等等。虽然是个基层的公职人员，但也对整个学区、学校和孩子们担负着很重的责任。(image)Q：您对Los Altos学区内华人家长和孩子有什么话要讲？A：说两点吧，一个是价值观，一个是教育理念。从默默无闻到出来选举，我对美国社会有了很多新的认识，遇到了很多无私帮助我的热心人，很多事情让我感动。有位志愿者报上看到关于我的报道，辗转找到我并提供帮助。还有一位从未见过面的志愿者，孩子还未到入学年龄又身怀有孕却每天帮我扫街拜票。我所在地区的市长、前市长带病参加活动，有时深夜给我打电话或发邮件支持我。我的竞选团队做了大量幕后工作。竞选的经历，让我看到了美国社会是由许多社区志愿者长期的奉献才推动发展起来的。The happiness doesn’t resultfrom what we get but from what we give（幸福并非来自得到，而是来自给予），对我来说不再是一句口号。虽然看到政治的阴暗面，但我更是深深体会到美国的民主是以完备的法律和道德底线为基础的。在教育理念上，我希望从人生的目标来看这个问题，而不是目光短浅只关注学校的选择或者职业的选择。人的成功不在于拥有多少财富和名利，成功首先是要有快乐的人生，快乐来自于健康的身体，和谐的家庭，经济的独立，可以信赖的朋友圈，和受到认可的社会价值。我希望我们的下一代都是快乐，身心健康和全面发展，并有机会发挥自己价值的人。当然我也希望我们的社区里能够有更多华人出来参政议政，我也就算是抛砖引玉吧。邵阳——一直有一颗回报社会的心(image)邵阳，加州Fremont市议员候选人。Q：请您再介绍一下您参选的职位和您的背景。A：我出生于中国大陆的安徽合肥。中国科技大学本科毕业后赴美留学，在获得哈佛大学化学博士后来旧金山湾区服务于本地生物科技医药界逾20年。2014年我以多年服务社区的经验和口碑参选佛利蒙联合学区教育委员，获得该市广大选民的支持，成为北加州第一位中国大陆背景的民选官员。2018年底，我的学区教育委员会主席一职将任期结束。届时佛利蒙市市议会也将分区选举，并在我居住的第四选区首次设立市议员席位。我决定竞选该席位。(image)Q：是什么原因促使您决定参选这个职位？A：我自从在哈佛大学深造的时候就一直有一颗回报社会，服务他人的心。二十多年来，我一直义务献血，累计已达17,000cc，相当于我体内血液的三倍多。我决定竞选该席位，也是希望运用我在学区委员任上所培养的管理和议政能力，与市政府合作所积累的经验以及在社区建立的广泛人脉资源，加入市议会，切实改善该市的住宅开发、招商引资、社区治安、交通拥堵和可负担住房建设，并为学区建设提供合作与支持。Q：您对其他打算从政的第一代华人新移民有什么建议和忠告？A：我鼓励打算从政的第一代华人新移民首先要关心发生在自己身边大大小小的政治议题，并且参与社区或学区里的义工服务，长期扎根基层，从而了解当地居民的需要，积累服务的经验，找到自己的特长和热情所在，建立人脉和口碑。我也鼓励华人选民们积极用手中神圣的一票表达自己的心声，体现华人的政治力量。孙晓光——服务社区20年始终如一(image)孙晓光（右一），加州Fremont联合高中学区董事候选人。Q：请您介绍一下您参选的职位和您的背景。A：FUHSD（Fremont联合高中学区）是美国最好的公立高中学区之一，人口大约20万，包括六个硅谷的城市和五所高中。华人比例占20%，学生中华裔占35%。今年有六个候选人竞争三个空位，前三位高票者当选。我是唯一的华裔候选人。我有相对完美的教育背景，广泛的政治联系和坚实的社区领导经历是我当选的基本条件：本科在中国人民大学读统计和城市规划，研究生是宾夕法尼亚大学读经济学，来到西部读法律并在斯坦福大学的胡佛研究所做台湾土地制度变革的研究。过去二十年，参与了几乎所有的华裔基本公平民权有关的运动，和其它族裔的社区领袖及民选官员保持长期沟通和友谊。我义务担任社区领导职务包括城市规划委员会委员和两任主席，扶轮社董事会董事，历史协会主席和全美亚裔筹款行动委员会执行长。Q：您曾多次参选地方公职，您对其他打算从政的第一代华人新移民有什么建议和忠告。A：我希望自己是可以带领所有愿意为社会和人类带来进步的年轻人和任何年龄的华裔共同努力并建立长期目标：我们在美国享受的自由和权利不是应得的，而是全体美国人民包括其它少数族裔帮助我们铺垫的道路，我们要珍惜和感恩。身体力行，为社区所有的居民做出独立，公正的教育政策，培养有同情心的华裔和所有青少年。张迎潮——规划西温莎未来蓝图(image)张迎潮，新泽西州西温莎镇议员候选人Q：能介绍一下您参选的职位和您的背景吗？A：我参选的位置是西温莎镇议员 West Windsor TownshipCouncil。西温莎在新泽西中部，与普林斯顿镇接壤。我本人物理博士，转做信息产业，做了十几年的技术销售工作。在西温莎居住了十八年，基本一直在做社区服务，包括当地社区的童子军、艺术中心，华人社区的中文学校、华人协会等等。2013年选举当地学区委员没有成功，2014年再选，得到当地华人极大支持，一举成功。三年任期，去年参选西温莎议员选举，三人团队以不到5% 的微弱劣势落选。今年一人再次参选，成功希望比较大。Q：您在这次竞选过程中遇到什么困难？有没有什么故事可以分享给读者？A：一个挑战是有华人送给选民恶意中伤的匿名信。第二个挑战是接近选举后期，现任市长开始公开强烈支持他扶持的候选人，在脸书上组织对我攻击。第三个挑战是今年三个候选人当中两位是来自大陆的华人，第三位是印度人，只有一个位置，两位华人会相互分票。Q：您对其他打算从政的第一代华人新移民有什么建议和忠告？A：第一步是参与，从做志愿者开始，脚踏实地地服务社区、积攒人脉。如果决定参选，需要建立团队，大家一起出谋划策，各司其责，共同努力，才可能成功。顾泓彬——过来人怎么说？(image)顾泓彬（右一），北卡罗来纳大学教堂山市议会议员，北卡第一位成功竞选公职的华裔。Q：请介绍一下您的背景和目前担任的职位？A：我1995年来北卡罗来纳大学教堂山分校（UNC-ChapelHill）心理系读研究生。5年后获统计学硕士和数量心理学博士学位，随即在北卡罗来纳大学医学院精神科从事有关儿童自闭症等临床研究。我热心参与社区活动，曾组织过多项教堂山市的大型文化节活动，并在市环境保护可持续性发展委员会服务。去年参与了教堂山市议会选举，并以最高票当选教堂山市议会议员。利益于全体华人的共同努力，我成为北卡罗莱纳州第一位成功竞选公职的华裔。Q：您对现在正在积极参选的全美各地的第一代华人新移民候选人有什么建议和忠告？A：我认为华人参政议政的热情表明华裔在美国社会的数量和影响达到一个关键的转折点 。华裔的自我意识开始觉醒，不再满足于被决定和被接受的状态，从而能主动为自己的利益抗争和为孩子的未来发声，这些都是有积极意义的。另一方面，为了使参政议政的努力更有成效，华人在语言、文化、法律、历史等等方面都有很多需要学习和适应的地方。我非常鼓励华人积极参与社会和各种公益活动，从中了解美国社会和政府运作方式，和不同的族裔建立交流联络，也为如何直接服务和影响美国社会找到自己的切入点。这个过程有挑战性，但也非常值得我们很多人去共同努力，因为它不仅历练了我们自己，也为下一代华裔在美国拥有更广阔的发展空间铺平道路。(image)投票，助选和参选，都是我们美国梦的一部分，都是为了我们作为少数族裔的华人在美国争得一份平等和尊严，在目前高度分裂的美国，成为部落化的美国，正在进行着所谓的“文化战争”的美国，弥漫着仇视外来者的美国，第一代中国大陆新移民能够积极走上政治舞台，是最有力的保护自己的方法。</w:t>
      </w:r>
    </w:p>
    <w:p>
      <w:r>
        <w:t>WXC3018</w:t>
        <w:br/>
      </w:r>
    </w:p>
    <w:p>
      <w:r>
        <w:t>11月第一天，江西省纪委监委通报，江西广播电视台原党委委员、副台长张晓建接受审查调查。(image)2个月前，他的老同事、老下属江西广播电视台党委委员、副台长李建国于9月4日被通报接受审查调查。两人共事20多年，而且，张晓建落马时，已经退休4年多。张晓建1956年出生，今年62岁。他2014年7月退休，距今已经4年多。1976年，张晓建从部队退役前往南昌工作，在无线电厂做工人，期间他在江西大学学习。1980年2月开始，他前往江西电视台工作，一直到退休。张晓建在电视台供职时间最长的职位是广告部主任，从1995年1月至2012年4月，他一直担任该职务。在这期间，他先后同时担任台长助理、副台长，2004年出任电视台党组成员、副台长，但广告部主任的职务一直由他兼任。直到2012年4月，江西人民广播电台和江西电视台合并，他不再担任广告部主任，而是直接出任江西广播电视台党委委员、副台长、江西省广播电视网络传输有限公司董事长。而早于张晓建2个月落马的李建国早期是张晓建下属，他相对年轻，1965年出生，今年53岁。(image)2001年，张晓建从电视台台长助理位置上升任副台长，李建国接班出任台长助理。2年后，李建国也跻身电视台副台长，自此之后，两人步伐一致，都在2004年出任电视台党组成员、副台长，2012年出任合并后的江西广播电视台党委委员、副台长。而如今，李建国落马2个月后，已经退休4年的老同事也被通报落马。今年以来，被通报接受审查调查的省级电视台领导中，张晓建是第四个。前三个分别是8月21日被通报的内蒙古广播电视台党委书记、台长，内蒙古自治区党委候补委员赵春涛；9月4日被通报的江西广播电视台党委委员、副台长李建国；以及10月17日被通报的湖南广播电视台党委委员、副台长黄伟。除此之外，今年6月5日，四川省纪委监委消息，四川广播电视台原党委副书记、副台长钟叙昭被开除党籍，按规定取消其享受的待遇。钟叙昭是去年12月28日被通报接受审查，他在2015年6月退休，与刚刚落马的张晓建一样，都是退休后落马。总的来说，今年已有7位省级电视台领导有违纪违法相关消息被通报。前文提及，今年以来，电视台领导接受审查调查的有一位是湖南广播电视台党委委员、副台长黄伟。湖南台领导落马最初引起关注是2016年7月，时任湖南广播电视台党委委员、副台长罗毅接受调查，同年10月，罗毅被双开。2017年7月，罗毅被提起公诉，今年6月1日，罗毅以贪污罪、受贿罪被判处有期徒刑五年六个月。(image)△罗毅2017年2月17日至4月18日，湖南省委第一巡视组对湖南广播电视台开展了巡视“回头看”。5月24日，省委巡视组向电视台党委反馈了巡视意见。8月，湖南台党委公布巡视整改情况通报。通报中提及，针对巡视组提出的“对群众集中反映党委委员、副台长罗毅的问题重视不够，对罗毅案举一反三和警示教育不够”问题做出整改，在全台开展了《党员领导干部要预防“四种病”》为主题的罗毅案件反思廉政警示教育活动，预防四种“病”，即：预防理想信念上的“软骨病”；预防滥用职权上的“老板病”；预防廉洁自律上的“贪腐病”；预防选人用人上的“关系病”。同时，组织全台副处以上干部集体观看了警示教育片《迷失》，以案为戒，从思想上清除罗毅流毒。如今，副台长罗毅落马2年多后，湖南台又有副台长落马。值得一说的是，广播电视台的问题越来越多地受到各省重视。上月末，中央纪委国家监委网站从25日至31日陆续公布十九届中央第一轮巡视整改进展情况，其中好几个省份的通报中都提及电视台的问题。湖南省在通报中提到，针对党对意识形态工作领导弱化的问题采取相应整改措施，其中，湖南广播电视台制定《关于坚持新闻立台防止过度娱乐化问题的若干规定》，调整黄金时段和周末晚间编排，增加《我爱你中国》《我的青春在丝路》《让世界听见中国的新时代》等优秀新闻专题、公益类节目和公益广告播出量。山东省也是对于落实意识形态工作责任制不到位问题做出整改，其中，要重点对广播电视、网络媒体、报纸期刊、社科阵地等意识形态领域阵地，开展全面梳理排查。加强对典型案例的查处力度，对个别地方广播电视台违法违规问题进行“回头看”，严厉打击违规出租转让频道频率、违规播出虚假违法广告等问题，严肃处理违规办刊等问题。江苏省通报中提及会严肃处理南京电视台安全播出责任事故，督促制定和完善规章制度。</w:t>
      </w:r>
    </w:p>
    <w:p>
      <w:r>
        <w:t>WXC3019</w:t>
        <w:br/>
      </w:r>
    </w:p>
    <w:p>
      <w:r>
        <w:t>11月6日举行的美国中期选举，是美国两党政治“驴象之争”的大秀场，国会参众两院大量席位将会改选，产生新一届（116届）国会。目前看来，特朗普所在的共和党极有可能丢掉众议院控制权，这么一来，任性的特朗普可就“跛脚”了。(image)大选时承诺的“中产阶级减税”为特朗普赢得了大波选票，不过此举一直遭到民主党人的反对，一旦新一届国会众议院被民主党掌控，那特朗普接下来的减税措施，怕是要凉凉咯。更新公路铁路等基础设施方面，两党的扯皮大概率要延续到下一届国会了，毕竟更新基础设施需要政府拨款，而在特朗普的减税政策下，美国政府本来收入就变少了，再加大开支，怕是要扛不住。(image)特朗普一直吐槽美国的基础设施看起来像是第三世界。但如果更新基建就需要政府举债，一方面，特朗普已经推行了一轮减税，政府收入已经减少了；另一方面美联储加息，限制了政府的偿还能力，如果举债过多，众议院在拨款支出上的压力就将更大，民主党一定会更有理由拒绝为特朗普政府的支出项目买单。不怕神一样的“敌人”，就怕不给力的队友。被特朗普提名的保守派大法官--卡瓦诺，似乎有些不太给力。(image)自女教授Christin BlaseyFord实名举报大法官性侵后，民主党人士抓住机会炮轰卡瓦诺，一旦民主党掌握了众议院，或许会对卡瓦诺进行全面调查，并有可能发起弹劾。(image)信息来源：综合公开报道整理</w:t>
      </w:r>
    </w:p>
    <w:p>
      <w:r>
        <w:t>WXC3020</w:t>
        <w:br/>
      </w:r>
    </w:p>
    <w:p>
      <w:r>
        <w:br/>
        <w:t xml:space="preserve">    </w:t>
        <w:tab/>
        <w:t xml:space="preserve">    </w:t>
        <w:tab/>
        <w:t>很多人都认为，一般的极右翼极端分子主要仇视少数族裔和移民，喜欢鼓吹白人至上。可实际上，如今越来越多的极右翼分子明显表现出了仇视女性的特征。这是一种很怕的倾向，因为每多仇视一种人群，他们对社会造成的伤害就更深一层。最典型的案例就是前两天发生在美国佛罗里达州塔拉哈西一家瑜伽馆里的枪杀事件。案发过程并不复杂，但是结果惨烈。40岁的斯科特·保罗·贝尔勒（Scott PaulBeierle）持枪冲进一家瑜伽馆，对里面的学员开枪。最终导致两名女性身亡，5人重伤，他自己随后自杀身亡。两名死者一位是20多岁的佛罗里达州立大学学生，一位是60多岁的该校工作人员。为什么他会突然冲进瑜伽馆行凶呢？事后美国媒体陆续报道了这名凶手的情况。他此次袭击应该是专门针对女性的，因为这已经不是他第一次针对女性下手。法庭记录显示，2016年，贝尔勒被警方以殴打罪名起诉，原因是他在一处公寓综合泳池里拍打并抓了一名女子的臀部。记录显示，在贝尔勒遵循暂缓起诉协议的条件下，这些指控最终被撤销。2012年，贝尔勒还因在大学食堂袭击一名女性臀部以殴打罪被指控。2014年，他在YouTube上发布过一些列的视频，根据这些视频内容基本可以判断出他属于仇视女性的极右翼分子。因为他通过视频抨击女性、少数族裔、同性恋和警察。在一段视频中，他还专门把自己比作22岁的埃利奥特·罗杰，这个罗杰曾在加州大学圣巴巴拉分校附近枪杀了6名学生，打伤了10余人，之后于2014年自杀。罗杰称自己是“非自愿独身主义”。（就是不自愿的单身者）换句话说，可能性最大的情况就是，作为一名仇视少数族裔、同性恋群体的极右分子，贝尔勒因为长期单身所以也仇恨女性，于是选择了一家瑜伽馆专门对女性进行凶残报复。在目前的极右翼人群中，对女性的仇恨似乎愈演愈烈。典型案例还有巴西新当选的总统博尔索纳罗。他在竞选期间，就发表了大量歧视女性的言论。比如，“我有五个孩子，四个是男孩，到了第五个，我有一丝的软弱，然后就生了一个女儿。”“该死的，这个女人戴了一个戒指，她很快就会怀孕，她将休六个月产假…谁来支付账单？”可现实告诉我们，针对女性的仇恨往往会带来很大的伤害。1989年12月6日，是加拿大蒙特利尔工程学院期中考试的前一天，在学校里上课的学生不是很多。25岁的马克·勒平（MarcLépine）带着半自动步枪和猎刀进入学校后，看了几间教室，直接上到2楼，挑选了最大的一间教室B311。在进教室之前，他打开了手里的袋子，取出里面的一把装满了子弹的步枪，在教授和学生惊讶的目光中，马克·勒平要求教室里面的人按性别分开站好，开始并没有人按照他说的去做，直到枪手对着天花板开了一枪，人群开始慌乱，随后有大约50名男性站到了教室的左边，9名女生站在了右边。马克·勒平要求所有的男性离开教室，在枪口的威胁下，所有的男生和教授乖乖照做，随后他问剩下的女生们：你知道我为什么会来这里么？当有人说不知道以后，他说：我是在向女权主义者宣战。这时，一名女生说：我们并不是女权主义者，我们只是普通的学生，我们没有任何要反对男性的意思。马克·勒平听后说道，你们是女生，未来你们要成为工程师，那么就是一群女权主义者，而我最恨的，就是女权......话音未落，他当着所有人的面，像这名女生胸部开枪，并迅速从左到右向所有的女生射去，很快，当场九人全部身亡，另外三人身受重伤，在离开这间教室之前，他还在一个女生的作业本上写上Shit。马克·勒平来到学校餐厅后，一路上对看见的学生开枪，他的目标全部是女性。这时学校餐厅里面聚集了上百名学生，杀红了眼的马克·勒平开始对所有人无差别扫射，不再遵从之前只杀女性的规则，从餐厅出来以后，他进入另一间教室，枪杀了两名企图逃跑的女生，这时距离他发动攻击已经超过了20分钟，他打伤了在讲台上的一名女生以后，用随身带的一把猎刀将她捅死，随后自杀。最终，马克·勒平枪杀了14名女性，射伤10名女性和4名男性。这一事件被称为“蒙特利尔工程学院大屠杀 École Polytechniquemassacre”，也是加拿大历史上最惨烈的枪击案。据了解，马克·勒平的母亲是法裔加拿大人，父亲是阿尔及利亚人。曾受父亲虐待的马克·勒平在遗书中表明了他的政治动机：他认为女权主义毁了他的生活。他还留下了一封女权主义者的魁北克女性名单，清晰表达了杀死她们的愿望。不少专家都对事件进行了不同不同方向的解读，有人认为这是一场反女权主义的攻击，也有人认为这是主流社会对移民群体孤立而导致悲剧。但不管怎么说，这都是仇恨女性造成的悲剧。所以，作为一个文明的现代人，我们应该始终平等宽容的对待所有人。否则人人都可能成为受害者。</w:t>
        <w:br/>
        <w:t xml:space="preserve">    </w:t>
        <w:tab/>
        <w:t xml:space="preserve">    </w:t>
      </w:r>
    </w:p>
    <w:p>
      <w:r>
        <w:t>WXC3021</w:t>
        <w:br/>
      </w:r>
    </w:p>
    <w:p>
      <w:r>
        <w:t>(image)若说，孤独是全人类的命题。那么孤独地死去，则是全人类都不想面对的事。——度公子2010年，日本东京足立区发现一具111岁的男性干尸，引发全国震惊。据统计，一年间，这类身份不明的自杀者竟然高达32000例，他们被统称为“无缘死”。(image)多半是退休后，脱离社会，长期独自生活，直至孤独离世，死后很难被人知晓，尸体也无人认领。日本NHK电视台走访了全国，推出纪录片《无缘社会》。一位记者说：“现在，我是怀着吊唁这些死者的心情在进行采访的。"这些无人知晓的死者，生前和我们一样，都是勤勤恳恳活着的众生一员。01第一个受访者是露宿公园的石田君。50岁那年，失去了劳务派遣工作，被人从公司宿舍赶了出来，从此过上了流浪的生活。隆冬时分，无处可去，也只能夜宿在东京市中心的某公园长凳上。入夜越来越冷，他就起身不停地走，脚上的鞋子早已开口。为了不让自己冻僵，只能露着早已冻得乌青的脚趾继续走。石田君并非浑浑噩噩、游手好闲一族，事实上，他一直很努力。(image)“我已经没有钱和时间了，流浪在外，体力也会衰退。明天又得开始找工作了，不管什么地方，只要有工作，我都会二话不说立刻去干的。”工作人员建议他去申请一份救济，他明确拒绝了。“我才51岁，还能工作。”然而，现实是残酷的。早上捡到一份报纸，石田君打了上面的招聘电话，刚说完年纪，对方就婉拒了，连面试的机会都没给他。摄制组结束时，工作人员请他饱餐了一顿，石田君积极地说：“又能精神满满地继续找工作啦。几天后，摄制组再回到公园时，并没有再遇见石田君，找寻了一圈附近的街区，都没有那个流浪的身影。石田君，到底是死是活，没有人知道。在这个隆冬，冻死一个人，和死去一只饥饿的鸟，一样容易。政府公告上，每天都在更新大量的“无缘死者”，关于他们的叙述也只有性别、服装、随身物品这些表征。无愿死者们根本无从认起，更可怖的是，或许根本无人辨认他们。(image)022009年3月，又一个独居老人，独自死在了出租屋。邻居发现他时，老人仍旧垂头坐着，正对着开着的电视，头顶的灯还照常亮着。如果从背面看，谁也不知道他已经死亡五天了。当摄制组去之前，甚至没有人知道他的姓名。(image)邻居帮忙从家中搜寻蛛丝马迹。在空荡荡的房间找出一张泛黄的房契，原来死者叫小林昭利。(image)在东拼西凑的信息中，得知小林先生生前在附近一家饮食中心工作。到了那儿，前同事却告知自从退休后，就几乎不联系了。只知道孤身一人在东京打拼的小林，一直都很寂寞。(image)从公司翻出他当年入职的简历，查找到小林先生的老家，秋田。(image)赶往秋田老家后，小林的身世又揭开了一层面纱。父母双双离世的小林，早已在故乡没了归处。祖屋土地也转让他人，就连同学会也再也回来参加过。(image)当年同窗的大叔遗憾地说：“同学会上早已不谈起多年未归的小林了。”(image)他的名字如今静静躺在同学花名簿上，却在消息不明者之列。(image)在人世孑然一身的小林，生前将双亲的灵牌都安放在寺庙，每个月都会按时交钱，尽心供奉。(image)哪怕退休后，做临时工贴补生活，也没断了这份孝心。父母即故乡，他始终是想回到父母身边的吧。而今，赫然离世的小林，不仅没能回到故乡，还在死后埋在了东京的一处无主墓地。如果不是拍摄纪录片，他在世间的痕迹将被抹除得一干二净。(image)毕竟，死后见诸报端不过短短十行字。“户口，住址、姓名不详的男性，随身物品，现金十万零九百八十三日元。银行存折两本。”(image)03无独有偶，一个月后，在东京当出租车司机的常山先生以同样的方式被人发现。(image)情况稍好的是，摄制组最终联系到了他的两位亲属，一位是远房叔父，一位是亲生哥哥。叔父表示，由于姓氏不同，不便将常山先生收纳祖墓。(image)而亲生哥哥则由于经济困难，也无法接收弟弟遗体。在征得亲属同意后，医院只能将其遗体捐献给了医学生解剖实习用。(image)至此，常山先生就在世界上彻底消失了。他有了新的称呼——“683”号，是医学院分配给他的遗体编号。(image)将来，常山先生将和小林先生一样，被埋入东京的无主墓地。明明有亲属，却也无法妥善包管死者的身后事，只能交由政府按照“无缘死者”处理，这在过去的传统社会简直不可想象。现代社会人际关系逐渐淡漠，原本紧密的血缘之亲，其功能也不如以前。而这几乎是全世界的通病，一座城市、一个社会的发达程度，往往与其人情的厚度呈反比。04众所周知，日本人几乎是最怕麻烦别人的民族，所以很多独居者在经济允许的情况下，早早搬进敬老院。高野先生退休前是一名银行职员。(image)42年兢兢业业跑业务，收纳了满满几大盒名片，这是他积攒大半生的荣耀。(image)年轻时，他是个十足的工作狂，为了业务四处奔波，吃饭、睡眠都极其不规律，40多岁时，身体几乎就彻底垮掉了。如今在这里，每天有人配送他的糖尿病专用饮食，餐前还要先服用几粒抗抑郁药，为了抵抗早年工作时，压力太大患上的抑郁症。(image)视工作为人生首要目标的高野，直到退休后，才意识到家庭的重要。可那时，不堪忍受的妻子已经提出了离婚，同时带走了孩子。(image)在停止工作后，生活出现了巨大的空缺，又无人陪伴，他只好住进了敬老院。随身带着，视若珍宝的是儿子修学旅行时给他带回的礼物。(image)退休后，他还特意去拜见了父母的灵牌，这是双亲过世后，他第一次想到来这里。当生活只剩下孤寂时，有回在路边，高野看到一对老夫妇相依偎着吹竖笛，他潸然泪下。(image)年轻时，为了工作，亲人家庭都不要。柜子里几大盒名片，看似热闹的人际，转眼间，在退休后，就成了一堆废纸。高野懊恼地说：“现在想想多可笑啊，阖家团圆、天伦之乐，明明是向往的生活啊。”05另一位离异男性，也出现在“无缘死者”的名单。(image)他叫木下敬二，名字是离异后才改的，所谓“敬二”，是鼓励自己重新来过第二人生。木下先生与妻子离婚，被迫与两个女儿分离，当得知女儿在一场车祸中意外去世后，他搬进东京一所公寓里，背靠一家幼儿园。(image)那时，木下先生整日闭门不出，活得死气沉沉。直到幼儿园园长的女儿出现，9岁的智子因为好久没见到邻居叔叔，就带着妹妹踩过屋檐去探望他。(image)木下先生的生活因为两个孩子的参与，有了新的曙光。从那天起，两个孩子的成为了木下先生重要的陪伴，他逐渐从离异、丧女的阴影中摆脱出来。多年后，临终前，他交给智子一本相册，上面都是他所拍摄的两姐妹。在相册的扉页上，他写道：“眼睛叔叔写给智子的话，来到东京后的一段时间，每天面对房里的墙壁，感到非常寂寞。幸亏你们两个经常来玩，热热闹闹的，我十分高兴。作为回报，我做了这个相册感谢你们。”偌大的城市，角角落落里都是孤独的人。有时候以为自己在深渊，其实只不过暂时的黑暗。06离异可能导致心理缺失，由此走上“无缘死”的悲剧。一生未婚的“生涯未婚”，在“无缘死”的人群中，占比更高。(image)若山女士在40岁时，终于买上了自己的公寓。父亲去世后，她和母亲相依为命，还在医院当护士。(image)日复一日，终身大事就这么被耽搁过去了。年纪越来越大，对爱情、婚姻的希冀，也逐渐转为了对死亡的担忧。几年前，罹患癌症，手术后，身体虚弱不能常出门，她就在冰箱里备上了三个月的充足食物。(image)后来哪怕身体恢复了，这个习惯也改不掉了。独居一人的安全感，来自满冰箱的充足食物。她的精神伴侣是一排毛绒玩具，都是病人送的礼物。退休后，若山女士把它们都摆放了出来，每年还会给他们重新更换一次外包装，她还立下遗嘱，希望它们在死后能够继续陪着自己。(image)关于后事，她已经操办好了，是东京的一处合并墓地，约莫有四百人葬在那里，“在天堂不想太寂寞了。”(image)“我一个人这样孤独地生活过来，在那边认识很多人就最好了，去了那个世界也想做同样的工作。”(image)而现在活着的若山女士，唯一的担忧的是“我死在这，化成白骨，就算有电话打来，也不知道我死在这儿了。”07这样的担忧，真实发生在了另一所公寓。同样是“生涯未婚”的馆进先生，还没来得及预约后事，就死在了公寓。(image)在这所密闭的公寓里，他的尸体孤独地停留了一个月。房间里晾好衣服，冰箱里分装好的食物，无不显示他的离世，有多突然。工作人员前去打扫时，发现电话里有多通未回复的留言，都是远在北海道的姐姐打来问候的。(image)(image) (image)姐姐想要给他寄来食物，从寄前问候，到无人接收被退回。姐姐面对的都是电话那段空荡荡的回应，和明明就在房间却毫无感知的弟弟。姐弟俩十多年没有见面了，印象中唯一一次弟弟主动打电话，也已经遥远得记不起日期了，他难得感性地说：“突然很想听听姐姐声音呢。”没有伴侣的馆进先生，在这世上唯一的牵挂，恐怕就剩远在他乡的姐姐了。那次，挂电话前，馆进先生对姐姐说的最后一句话是“再见了。”08随着年轻人结婚意愿的走低，“生涯未婚”的人数还会上涨。预计2030年，日本社会，每四名女性中，就会有一位“生涯未婚”；而男性，则是每三名有一位“生涯未婚”。(image)这样意味着将来会有更多的“无缘死”发生。日本社会现已衍生出相关服务业，譬如帮助政府替“无缘死”死者打扫房间、整理遗物，将骨灰寄给家人，或者无主墓地，这样的公司几年间就出现了三十多家。另一项，为生者服务的NPO，许多人退休前都会来办理，甚至年轻人参与的趋势也逐年增多。(image)生死皆大事，无论身份、地位、阶级。最后NHK电视台将这些“无缘死者”拍成了纪录片《无缘社会》。摄制组说：“釆访的困难程度前所未有，因为这些案件是连警察都中途放弃确认死者身份的悬案。可是当采访到后来死者身份渐渐明朗时，我们才发现，他们几乎都是和我们一样的人。”09《无缘社会》虽然拍摄的是日本社会的问题，但对我国依旧有不容忽视的警示作用。这些年，日本被贴上“人口老龄化”“低欲望社会”“不婚社会”等标签，生育、死亡危机的背后，是人与社会、人与人之间关系的失落。中国社会也不例外。人口出生率的逐年降低、离婚率的爆发式增长等，人与人之间的联系从未有当下如此松散。费孝通先生在《乡土中国》中，将中国社会比作“人情社会”。这是五千年的文明决定的，但随着互联网普及、工业化进程加快，传统观念在很多地方已经出现崩塌。或许尚未这么明显，但是显然不加引导，日本社会的今天，将是我们的明天。事实上，这几年丧文化的大行其道，在一定程度上，就已经露出这种危机的先兆。当社会无法改变一部分人的生育愿望、生存方式时，如何安排独居群体体面地结束人生的最后时刻，是最为社会体现文明高度的一件事。无缘社会，如果终将到来，只愿人生走到终途时，能够被有尊严地对待。(image)</w:t>
      </w:r>
    </w:p>
    <w:p>
      <w:r>
        <w:t>WXC3022</w:t>
        <w:br/>
      </w:r>
    </w:p>
    <w:p>
      <w:r>
        <w:t>近日，在纽约举行的维密大秀试装正如火如荼举行。(image) 维密新宠儿又被称精灵超模的Duckie Thot身穿淡粉色西装亮相维密总部大楼试装。(image)Duckie Thot在面试时就因为其肤色长相等引起了很大的热议，也成为今年维密呼声最高的新人之一。(image)Duckie Thot于1995年出生，今年23岁，是南苏丹和澳大利亚的混血儿。(image)她五官非常精致，浓眉大眼，身材比例超好，长腿逆天，被赞是现实版芭比娃娃一样，非常特别。(image)她17岁进入模特行业，但是却遭到很多人的嘲笑。因为受不了网友的嘲笑，她一度退出模特行业休息了2年时间。(image)后来在一位维密评委的鼓励下，慢慢走出困境，而今她已经成为模特界的新宠。图为她在今年9月30日在巴黎举行的2019春夏巴黎时装周为LOREAL品牌秀场走秀。(image)粉色西服、粉色短裙和白色短靴与她黑黝黝的肌肤形成鲜明对比。网友评论：身材是无可厚非的赞，但就是看不清脸。(image)</w:t>
      </w:r>
    </w:p>
    <w:p>
      <w:r>
        <w:t>WXC3023</w:t>
        <w:br/>
      </w:r>
    </w:p>
    <w:p>
      <w:r>
        <w:t xml:space="preserve">有一家科技巨头，在A股上市仅三个月，就抛出了108亿的增发预案。不仅如此，这家公司已经办理了90笔股票质押，合计质押51.21亿股，占公司总股本的75.7%，大股东更是手中的33亿股满仓质押。与天量的融资比起来，这家公司的分红就像一个笑话。2018年公司放出了10派0.027元的分红预案，分红率只有万分之一，让投资者心碎一地。导语如此高的质押比例和股权市值，让360和周鸿祎都处于极为危险的境地。一旦360的股票暴跌至“平仓线”以下，那就有可能会被质押方强制平仓，不仅公司控制权恐遭易主，其经营发展更是会受到致命打击。一度高达4400亿市值的360，一旦赴了乐视的前车之鉴，后果相比乐视只怕是更加不可控。作者| 王琪还记得今年年初，红衣教主在在朋友圈里的那句感慨吗？(image)当时，网友们纷纷感叹：“教主，把你人生无能的经验传授给我们好吗”？很多人调侃，“人生失败周鸿祎”终于和“不知妻美刘强东，普通家庭马化腾，悔创阿里杰克马，一无所有王健林……”站在了一起。但是文字背后满满的失落感，还是引来了众人疑惑。对于以“颠覆者”角色出现在大众面前，一向怼天怼地怼空气、从来不会服输的红衣大炮来说，这真的是一句非常反常的感叹。直到现在，我们才终于明白，老周的这句感慨不是矫情，而是真的心酸。上千亿的股票质押在别人手里，而且即将爆仓。在波云诡谲的资本市场面前，倔强的红衣主教也不得不屈服。(image)登陆A股，身家翻了五倍一直以来，A股缺乏高成长性的一线互联网公司概念股，以至于乐视、暴风在创业板都获得了极高估值。这样的背景下，在大洋彼岸自认为被严重低估的中概股们纷纷有回归故里的念头，这其中就包括周鸿祎和他的奇虎360。在当年私有化提案中，周鸿祎表示，360在美股80亿美元的市值，并未充分体现360的公司价值。私有化需要上百亿美元的资金。360花了一年多的时间，找到了由38名投资方组成的私有化财团，并抵押了包括“360”商标、总部大楼、股权在内的一切可以抵押的东西，从招商银行等六家银行借款30亿美元（201亿人民币）。相应的代价是，在360上市后，其控股股东需将持有的公司股份质押给招商银行。为了回归A股而进行的这场“豪赌”，成为后来悬在360头上的一颗定时炸弹。经过一系列资本运作之后，今年2月28日，360终于在上海证券交易所借壳上市，实现了周鸿祎多年以来的梦想。“新360”以每股65.67元开盘，市值一度高达4440亿，相比于私有化前的93亿美元，足足增长了六倍。其市值一度超过了京东，接近百度，是顺丰和网易的两倍。(image)敲钟的那一刻，红衣教主满脸笑容，风光无两，那无疑是他商业生涯中的最荣耀的时候。在那天，他的身家达到了1001亿元人民币，一举超越了身家880亿元人民币的李彦宏，位列中国富豪榜第12位。而在360上市前，周鸿祎身价不过200亿元，一年不到，翻了5倍之多。不过，太过容易的财富，来的快，去的也快。在PC互联网时代，360曾一度被视为BAT最有力的挑战者。但是近年来，随着移动互联网的崛起，360长期主打的360安全卫士、360浏览器与360搜索等PC端产品市场占有率出现大幅下滑，而移动端的360手机助手也遭到小米、华为等手机预装软件围剿。360在移动互联网时代始终没有出现杀手级的产品，逐渐成为没落贵族的代名词。如果把BAT定义为互联网的第一梯队，京东、滴滴、新美大与今日头条为第二梯队，那么PC端衰退，移动端乏力的奇虎360已经成为一家三流的互联网企业。(image)从2016年3月30日确定私有化，到2018年2月28日回归A股完成更名，在不到两年的时间内，360的业务没有实质性好转，甚至还有所衰退，但市值却出现了近6倍的增长，令人匪夷所思。出来混，总是要还的，虚高的股价和估值很快就被市场杀回了原型。敲完钟的“新360”，很快在震荡下跌中迎来了自己在A股生涯的第一个跌停，盘中市值蒸发了接近600亿。这只是一个开始，等待周鸿祎和他的“新360”的，是至今也看不到头的漫漫熊途。从3月份开始，360股价一路下跌，从刚上市时的65.67，跌倒了现在的21.47，半年多的时间跌去大半。其总市值也从刚上市时的4440亿，跌到了如今的1452亿，蒸发了整整3000亿。(image)周鸿祎的360，带着全国股民坐了一个360度的过山车。高位接盘的股民，损失惨重，血流成河。比360股民更惨的，恐怕只有长春长生的股民了。当然，红衣教主的日子也不好过。理论上来讲，360已经不属于周鸿祎了今年以来，上市公司大股东的股权质押危机集中爆发，360是其中最突出的一个。在年初上市后不久，360的控股股东履行承诺，将其全部持有的公司股份全部质押给招商银行，总市值约1590亿元。今年8月份，360又进行了第二次股权质押。至此，其被质押的股权总市值，达到1707亿元，位列A股第一，是唯一一家质押股权总市值超过千亿的企业，超过第二名三安光电十倍有余。　　(image)质押股权市值前十名上市企业通过大规模的股权质押进行变相融资，最后欠款还不上导致爆仓、被质押机构冻结股份，外加一系列理不清股权官司的不在少数，最典型的例子就是贾跃亭和他的乐视。2013年以来，贾跃亭一共办理过34笔股权质押，其中已经明确解押的仅有15笔，还有19笔质押已经无法解除。最大的一笔发生在2015年10月27日，贾跃亭将其持有的5.07亿股进行了质押，套现金额近百亿。(image)相比之下，360股权质押的比例和市值，比起乐视有过之而无不及。这让360和周鸿祎都处于极为危险的境地。一旦360的股票暴跌至“平仓线”以下，那就有可能会被质押方强制平仓，不仅公司控制权恐遭易主，其经营发展更是会受到致命打击。一度高达4400亿市值的360，一旦赴了乐视的前车之鉴，后果相比乐视只怕是更加不可控。那么，360股票质押的平仓线是多少呢？我们可以做一个简单的推算，360质押的股票为限售股，一般限售股的折扣率是30%，预警线是160%，平仓线是140%。根据360股票质押时的基准价53.91元，可以测算出质押时的放款价是16.1元，实际融资额为529亿元，预警线是25.7元，平仓线是22.5元。而截止到10月30号，360的股价跌到了21.47元。不仅早已低于预警线，而且跌破了平仓线。当然，即使跌破了平仓线，360也不会马上被爆仓。因为按照3月12日证监会公布的股权质押新规，大额的股权质押一旦出了问题，质押方不能立刻处置，而是要积极与客户沟通协商解决。再加上质押方招商银行是参与了360私有化的38家投资方之一，会给予周鸿祎更多的空间来灵活处理。但是从理论上来讲，360已经不属于周鸿祎了。在新书《颠覆者：周鸿祎自传》中，周鸿祎曾经这样描述回归A股时内心的波澜：“我知道，私有化一旦启动，再艰难也必须完成。这如同在战场上，你的枪膛里只有一颗子弹，你需要一击而中。这就像我职业生涯里的又一场前途未卜的豪赌。”如今，这场豪赌即将谢幕。从迫不及待、不惜一切代价回家，到股价遭遇腰斩、股票接近爆仓的尴尬，经过这半年的大起大落，不知如今红衣教主的心里是何滋味？　　</w:t>
      </w:r>
    </w:p>
    <w:p>
      <w:r>
        <w:t>WXC3024</w:t>
        <w:br/>
      </w:r>
    </w:p>
    <w:p>
      <w:r>
        <w:t>近日，中国领事服务网日前发布一则“提醒旅美中国公民注意美国执法部门，查验入、出境旅客电子设备”的公告：今年以来多名赴美的中国公民反映，在入美境时所携手机、电脑等个人电子设备被美边境海关执法人员检查。驻芝加哥中国领事馆等机构均发出提醒，其实不仅是美东地区，洛杉矶国际机场（LAX）为全美数一数二客流量大的机场，这样的事情也绝对不会少。(image)其微信公号“领事直通车”也发出提醒：(image)外交部的提醒非常重要，此前已经发生过多起相关事件。脸书上一句话，中国女留学生被脱衣搜身！立即遣返！微博名为“高宇仁”的女留学生从广州搭乘飞机回美国，到达洛杉矶机场过海关时，她被要求交出手机，并被带到了小黑屋。随后，两名女警官把她的行李全部仔细翻出来检查，并命令她脱到只剩贴身衣物，接受搜身！半小时后，一名男警官开始对她进行盘问。扣押审讯期间，她的手机被没收，锁屏密码被要走，所有的聊天记录都被打印出来。警官向女生出示了两张照片，就是该女生在社交网站Facebook上的聊天截图。那是一年前，一位墨西哥朋友想来洛杉矶拜访她，她就约了在当时帮忙的朋友公司附近见面。其中一句“在朋友公司帮忙”，被海关认定为在美国非法打工，然后宣布她即刻被遣返，立即取消她的5年学生签，并且5年内不得以任何方式返回美国。(image)还有一位中国女留学生因为大半年前在微信聊天中，向朋友透露“我不喜欢这个学校，只是临时挂一下身份”，没想到这段久远的聊天纪录，竟然在入境美国时被海关看到，被盘问三个多小时后，立即就被遣返回中国。(image)爸爸带女儿去美国见妈妈，洛杉矶海关发现其和妻子的微信聊天对话中有在美国买房、女儿在美国上学等信息，于是被认为有移民倾向，当场遣返，而且父女俩五年内不得入境美国。(image)美国海关无需搜查令，就有权审查你的行李、电子设备里的内容。曾在机场工作的梁先生表示，被带入小黑屋的旅客每天都有，进入小黑屋的留学生可能英文程度不好，有50%会被查电子设备，普通旅客机率更高达70%至80%。梁先生在洛杉矶国际机场工作两年，专门服务中国赴美的旅客值机、接机、登机等地勤工作，如果遇到不谙英文的旅客被带入小黑屋，他们也会充当海关（CBP）的翻译，因此他清楚小黑屋里发生的不少故事。他说，从入职开始海关就严查电子设备，他形容小黑屋里被查手机的人数，“每天必定有N个人被查”。(image)他说，旅客入境时，海关会根据旅客的应答和表现判断是否需要二次审查，譬如海关会问：来美国干什么？来几天？是否有行程安排等？旅行目的是否与签证类别相符等。如果旅客此时很紧张，应答明显可疑，就极有可能被带入小黑屋。平均每天进入小黑屋的人数有没有统计？或是非常随机抽查？梁先生说，他曾问过美国海关同样问题，海关回答“没有特定的目标和数量”。其实小黑屋并不黑，只是一个用来做二次审查的屋子，遇到再次审查都会让进入的人都会觉得不安，因此被人们俗称“小黑屋”，这个屋子大约有50个位置，就在TomBradley国际航厦（TBIT）。海关都很精明，查社交媒体工具、相册、搜索关键字等，都是他们审查电子设备的方法。并非每个进入小黑屋的旅客都会被遣返，但如果被发现要打工、想移民、留学生找人代考，不想上学的情况，基本上是“必死无疑”，绝对会被遣返。(image)譬如他之前帮助过一位持旅游签证的旅客要在美国待三、四个月，海关询问这么长时间，要做些什么？以及在美国是否有亲戚朋友等问题。这位旅客隐瞒情况，表示在美国没有亲戚朋友，还要去加拿大、墨西哥旅游，总之行程安排非常不妥。结果在一旁盘查旅客手机的海关发现，这位旅客早已在社交媒体上和别人说好是来工作的，结果这名旅客直接被遣返。不少旅客担心，如果海关要查电子设备，不如一早在入境前就将资讯清空，这样海关就查不出来了。虽然海关不会把已删文件恢复，但若看到清空的聊天对话框，干净得可疑，更是会严加盘问。</w:t>
      </w:r>
    </w:p>
    <w:p>
      <w:r>
        <w:t>WXC3025</w:t>
        <w:br/>
      </w:r>
    </w:p>
    <w:p>
      <w:r>
        <w:t>(image)◆围绕高房价，实际上已经形成了庞大的既得利益群体。时隔二十年，香港再一次向楼市动刀！只是这一次，素有“民间特首”之称的刘德华，成为香港反对派第一个想要打倒的对象。10月初，刘德华作为旁白出现在团结香港基金的一段宣传短片《让下一代看见》中，倡议在香港东大峪填海造地，解决下一代的住房问题。(image)视频直击港人最敏感的一条神经——住房。香港楼价高、房租贵，50平米普通户型要价也在450万人民币左右，所谓“千尺豪宅”，也不过90平米左右。(image)“香港曾经走的很快，但近年外面世界也都越走越快，当全世界都向前走的时候，我们香港又在做什么？”“买不了房子，租不起楼……”“如果香港能出现一大片全新的土地······这些基层市民改善生活，就不用等那么久。新的空间可以用来创业，让更多的年轻人找到就业的机会······”“如果要长远纾缓住房问题，「东大屿人工岛」看起来比较可取·····只要值得做，就应该抓紧机会，马上做，缩短等候的时间···你想下一代，见到一个什么样的香港？”反对派的怒火瞬间被点燃，来自议员、环保人士、有房中产的谩骂和攻击扑面而来。一位人人尊敬的天王巨星，一夜之间仿佛变成了“卖港罪人”。　　(image)视频发布一周后，香港特首林郑月娥发表《施政报告》，其中就提到填海造岛的“明日大屿”计划，以应对房价居高不下、房屋供不应求的问题。同时，也为刘德华遭受到的谩骂打抱不平！林特首略带伤感地说：刘先生敢于表达自己意见，值得敬佩，他没有任何错误，我们只不过是想为香港下一代做点事情！一场香港政府与既得利益者的对抗，终于又一次被活生生地推到了阳光之下。只是这一次的焦点，是香港政府的“填海造陆”计划！填海造陆，碰了谁的利益？　　(image)反对港府填海造陆计划的声音认为，填海工程破坏生态、亏空香港的积蓄。然而，据联合早报和观察者网的报道：这个“明日大屿”填海计划将发展1700公顷人工岛，可望容纳26万至40多万住屋单位，供70万至110万人口居住，其中七成为公营房屋，可以解决香港1/8人口的居住问题。而且，在建设期间，最多可以给香港提供34万个工作岗位。冠冕堂皇的理由下，掩饰的是既得利益者丑陋的内心。反对派真正害怕的，是新增的这40万住屋单位，带来的房价下跌。(image)当今的香港，土地开发率约在24%左右，全香港七百多万人的起居生活，就集中在现在这四分之一不到的土地上。(image)（香港住宅楼）每平方公里人口密度超过27000人，远远高于新加坡和首尔。带来的结果就是，逼近20万一平米的房价！(image)（香港的人均居住面积）(image)（全球房价泡沫指数排名）美国城市规划咨询机构Demographia发布的《全球房价负担能力调查2018》显示，在全球92座城市中，香港连续第八次成为全球房价最难负担的城市。(image)　　（2017年全球房价最难负担的10个城市。来源：《全球房价负担能力调查2018》）既得利益者对房价的深度绑架已经将整个香港社会推入泥潭，寸步难行。几乎停滞的土地开发，与全球最贵的房价，造就了当下进退两难的香港。(image)这是与深圳福田口岸隔河相望的香港落马洲！但是光看照片，你能分得清哪里是香港，哪里是深圳么？为了下一代，他们向楼市动刀！据统计，香港全境住宅用地不足18%，人均居住面积全世界倒数。一套超过50平米的房子就是豪宅了，市场售价超过500万。更有几十万人居住在逼仄的劏房之中。所谓的“劏房”，一般是把原本属于一个居住单位的房子，分割成两个或以上的独立房间。每个小房间的面积从三四平米到一二十平米不等，每个月租金却高达三千到四千港币。(image)出生在劏房的那些穷人的孩子，整个童年都将居住在只有几平米的笼子里。而那些被房价榨干灵魂的年轻人，看到的只有绝望。年轻人失去了向上的动力，整个香港变得死气沉沉。(image)正是看到了这种现状，刘德华和特首林郑月娥才坚信，即使填海造地会遭到大批的反对，但为了下一代更好的生活，也应该坚持下去。目前香港贫穷家庭数目高达53万户，当中30万户属于在职贫穷家庭，贫穷人口超过130万人，而目前香港的总人口是740多万。把香港替换为内地，其实也很像内地楼市跟着香港学了二十年。高企的房价，会让人产生一种错觉：如今的内地，像极了十多年前的香港，一个被楼市绑架的地方。随着国家定调“房住不炒”，并持续执行严格的楼市调控政策：租售同权、增加公租房供应、商讨取消商品房预售制、整治地产乱象、大力减税……越来越多的迹象表明，内地楼市正在抛弃香港的发展模式。因为，掏光六个钱包的年轻人和香港的那些年轻人并没有什么不同；而前一段时间因为房价下跌打砸售楼处的人，和那些反对填海工程的香港人更是没有什么区别。被高房价绑架的社会，同样很难有创新和发展。当大家为了活下去都已拼尽全力的时候，谁还会有余力抬头看向远方？(image)</w:t>
      </w:r>
    </w:p>
    <w:p>
      <w:r>
        <w:t>WXC3026</w:t>
        <w:br/>
      </w:r>
    </w:p>
    <w:p>
      <w:r>
        <w:t>这种病被称“沉默的杀手”，我国2.1亿人有患病风险！最近，关于骨质疏松症的新闻，引起了很多人的关注和重视。骨质疏松症是最常见的骨骼慢性疾病，其发病率在所有常见病中排在第六位。据目前最新数据显示，(image)由于早期症状不明显，患者常常在遭遇由骨质疏松引起的骨折后才被确诊。确诊后，患者又面临着残疾或并发症致死的风险。对于这种致残率及死亡率比较高的疾病，我们该怎样确定自己是否有患病风险？又该如何防治呢？今天就带大家来了解下。世界卫生组织（WHO）于1994年定义“骨质疏松症”：(image)许多骨质疏松患者早期常无明显的症状，往往在骨折发生后经X线或骨密度检查时才发现有骨质疏松。骨质疏松症最典型的临床表现有以下几种：1、周身疼痛：是原发性骨质疏松症最常见的症状，以腰背痛多见，占疼痛患者中的70%～80%。2、身高变低、驼背：多在疼痛后出现。(image)3、脆性骨折：是退行性骨质疏松症最常见和最严重的并发症。4、呼吸功能下降：胸、腰椎压缩性骨折，脊椎后弯，胸廓畸形的患者可出现胸闷、气短、呼吸困难等症状。骨质疏松症患者常在轻微外力下发生骨折，多在家里卫生间或厨房滑倒引起，有些严重者打喷嚏或咳嗽时，即可导致胸椎、腰椎或肋骨骨折。(image)老年人一旦发生骨折，可引发或加重心脑血管疾病，导致肺部感染、褥疮等多种并发症，严重危害了老年人的健康，甚至会危及生命。脊柱骨折会导致驼背畸形，髋部骨折会导致生活不能自理，患者的生活质量明显下降。(image)骨质疏松症及骨质疏松性骨折的治疗和护理需要投入巨大的人力和物力，费用高昂，给患者及其家庭和社会都带来较大的经济负担。青少年时期充足的钙和维生素D的摄入与成年期的骨峰值直接相关。如果缺少维生素D和维生素K，吃的钙其实都白补了。维生素D缺乏会影响钙和磷的吸收，使骨基质矿化受损。长期蛋白质缺乏也会导致骨基质蛋白合成不足，新骨生成落后，若同时存在钙缺乏，骨质疏松症会提前出现。(image)人的骨量在35岁左右达到高峰，之后会随着年龄的增长加速流失。女性在50岁左右，卵巢功能开始衰退，雌激素缺乏，而男性在60岁左右，睾酮水平出现下降。女性骨质疏松的风险大于男性。年轻时期峰值骨密度的高低、绝经后或老年时期骨量流失的速度，以及骨质疏松症及骨质疏松性骨折的发生风险均与遗传因素相关。不同种族人群骨质疏松症及骨折的发病率存在差异，骨质疏松高发于白人，其次为亚洲人，黑人较少。(image)老年人激素水平下降、活动减少、力学刺激少，肌肉萎缩，骨量也相应减少。罹患脑卒中等慢性病需长期卧床者，骨量丢失得更快，更容易发生骨质疏松。最容易引起骨质疏松症的药物是长期服用糖皮质激素者，激素可直接抑制骨形成，同时可降低肠道对钙的吸收率，并加速蛋白质分解代谢。此外，内分泌代谢疾病、营养代谢性疾病、肝肾功能不全、类风湿关节炎等患者易发生骨质疏松。吸烟、饮酒、缺乏户外活动等不良生活习惯，也是导致骨质疏松症的危险因素。1、骨密度检测是早发现骨质疏松症的“金标准”，即使每年只有下降1%也能监测到。2、目前尚无绝对有效、安全的方法使疏松后的骨骼完全恢复正常，因此，提早预防是延缓骨质疏松发展的最好方法。趁身体健康时，我们就要注意均衡膳食、合理营养、适度运动、戒烟限酒、常晒太阳等。(image)3、被诊断了骨质疏松症的患者，需及时就医听从医嘱，配合药物治疗。</w:t>
      </w:r>
    </w:p>
    <w:p>
      <w:r>
        <w:t>WXC3027</w:t>
        <w:br/>
      </w:r>
    </w:p>
    <w:p>
      <w:r>
        <w:t>减轻外界压力最好的方法可能就是转移焦点。(image)距离卡舒吉在沙特驻土耳其领馆遇害已经1个月，眼看就要大事化小小事化了，最着急的除了他的家人，还有就是土耳其。埃尔多安生怕降温过快，土耳其方面因此持续加码，不断曝光沙特方面的罪行。如卡舒吉在10月2日进入沙特驻伊斯坦布尔总领馆之后，很快被勒死，随后沙特特工肢解了他的尸体，并藏匿残骸。土耳其此前断定此案经过长期预谋，暗杀的决定就是由沙特高层决定，极有可能就是王储萨勒曼。从种种细节来看，没有足够有力量的人物下达指令，沙特方面不可能做出这等令人发指的事。而被逮捕的18名疑犯里，有数人是萨勒曼的亲信。对于沙特方面声称“可以到沙特来审问18名嫌犯”的回应，土耳其认为很难与沙特进行司法合作。土耳其对沙特的倒打一耙感到愤怒，完全否认卡舒吉一案获得安卡拉的默许。按理说，沙特的小辫攥在土耳其手里，不该如此嚣张。可沙特的反应明显在炫耀“我背后有人”，流露出一种无所谓的态度。现在的状况似乎是土耳其在无理取闹。(image)受到这种刺激，埃尔多安也忍无可忍，在11月2日直接把矛头对准沙特王储萨勒曼本人，还公开了最新资料：沙特暗杀小组在执行完任务后，不仅肢解遗体，还对其进行了溶解。而土耳其方面不惜撕破脸公开这些证据，目的也不是要为遇害者讨个说法。因为众所周知的是，萨勒曼与特朗普的女婿库什纳的关系非常密切。土耳其想把火引到白宫，不断公开手里的证据，就是想得到理想的价码。可埃尔多安忽略了一个重要因素，虽然自以为手握把柄，但惯于敲诈勒索别人的特朗普却绝不接受自己遭到敲诈勒索。埃尔多安这次是小混混碰到了大无赖。可以说，白宫丝毫没把土耳其方面放在眼里，用了2个方法就把埃尔多安晾在一边。第一，白宫激化中东的另一大矛盾，使得伊朗问题抢去了风头。当地时间11月2日，白宫宣布将于11月5日恢复对伊朗的所有制裁。为了迫使伊朗尽快服软，美方还强调这次祭出的是“史上最严厉制裁”，涉及伊朗的金融、能源与航运等重要部门。伊朗大约700架公司实体和个人被列入制裁名单。美国国务卿蓬佩奥和财长姆努钦用一种无赖的口吻威胁道：除非伊朗达到要求，否则制裁会一直进行下去。而美方开出的条件可谓是漫天要价，包括停止研发核导、退出叙利亚、永远不再支持所谓的恐怖主义等等。毫无意外，伊朗方面断然拒绝了美方的要求。德黑兰强硬表态：美国永远无法通过制裁来达到目的，况且华盛顿也无法执行这些措施，即使在遭受制裁的情况下，我们也有能力处理好自己的经济事务。德法英与欧盟也反对特朗普对伊朗的惩罚，第一时间就表示“非常遗憾”，并声称会保护那些与伊朗进行正常往来的欧洲公司。而据美媒报道，在做出相应保证之后（譬如减少从伊朗进口原油），包括日本、印度、韩国在内的一些友好国家已经获得豁免。而伊朗原油的最大买家是否包括在名单之内还是未知数，相关磋商正在进行。但能够明确的是，欧盟并不在豁免之列。现在一向标榜正义与公理的欧盟恐怕也没时间理会卡舒吉一案，先保住眼前利益才是最急迫的事情。第二，美国内部的注意力被更急迫的“威胁”所吸引。为了中期选举，特朗普频下猛料，最近反复表示要废除“出生公民权”，即废除那些非美国公民在美国所生子女所天然享受的公民权。特朗普直接把这种现象与很多美国人在福利方面受损联系起来，激发很多美国人的被剥夺感。150年前，根据宪法第十四修正案，在合众国出生即享有公民权。而白宫认为，还必须加上“实际管辖”这一条件。除此之外，特朗普还警告美墨边境的“大篷车移民”不要试图诉诸暴力，否则恐怕会引起不愉快的事情。而为了阻止这支庞大移民队伍，在本周末大概会有7000名美国武装人员被部署到边境，以挡住非法移民。现在民众最关注的恐怕是到底会不会开枪。身边的事情远比天边的事情更能吸引民众注意力，毕竟这关系到切身利益。第一，白宫激化中东的另一大矛盾，使得伊朗问题抢去了风头。当地时间11月2日，白宫宣布将于11月5日恢复对伊朗的所有制裁。为了迫使伊朗尽快服软，美方还强调这次祭出的是“史上最严厉制裁”，涉及伊朗的金融、能源与航运等重要部门。伊朗大约700架公司实体和个人被列入制裁名单。美国国务卿蓬佩奥和财长姆努钦用一种无赖的口吻威胁道：除非伊朗达到要求，否则制裁会一直进行下去。而美方开出的条件可谓是漫天要价，包括停止研发核导、退出叙利亚、永远不再支持所谓的恐怖主义等等。毫无意外，伊朗方面断然拒绝了美方的要求。德黑兰强硬表态：美国永远无法通过制裁来达到目的，况且华盛顿也无法执行这些措施，即使在遭受制裁的情况下，我们也有能力处理好自己的经济事务。德法英与欧盟也反对特朗普对伊朗的惩罚，第一时间就表示“非常遗憾”，并声称会保护那些与伊朗进行正常往来的欧洲公司。而据美媒报道，在做出相应保证之后（譬如减少从伊朗进口原油），包括日本、印度、韩国在内的一些友好国家已经获得豁免。而伊朗原油的最大买家是否包括在名单之内还是未知数，相关磋商正在进行。但能够明确的是，欧盟并不在豁免之列。现在一向标榜正义与公理的欧盟恐怕也没时间理会卡舒吉一案，先保住眼前利益才是最急迫的事情。第二，美国内部的注意力被更急迫的“威胁”所吸引。为了中期选举，特朗普频下猛料，最近反复表示要废除“出生公民权”，即废除那些非美国公民在美国所生子女所天然享受的公民权。特朗普直接把这种现象与很多美国人在福利方面受损联系起来，激发很多美国人的被剥夺感。150年前，根据宪法第十四修正案，在合众国出生即享有公民权。而白宫认为，还必须加上“实际管辖”这一条件。除此之外，特朗普还警告美墨边境的“大篷车移民”不要试图诉诸暴力，否则恐怕会引起不愉快的事情。而为了阻止这支庞大移民队伍，在本周末大概会有7000名美国武装人员被部署到边境，以挡住非法移民。现在民众最关注的恐怕是到底会不会开枪。身边的事情远比天边的事情更能吸引民众注意力，毕竟这关系到切身利益。第一，白宫激化中东的另一大矛盾，使得伊朗问题抢去了风头。当地时间11月2日，白宫宣布将于11月5日恢复对伊朗的所有制裁。为了迫使伊朗尽快服软，美方还强调这次祭出的是“史上最严厉制裁”，涉及伊朗的金融、能源与航运等重要部门。伊朗大约700架公司实体和个人被列入制裁名单。美国国务卿蓬佩奥和财长姆努钦用一种无赖的口吻威胁道：除非伊朗达到要求，否则制裁会一直进行下去。而美方开出的条件可谓是漫天要价，包括停止研发核导、退出叙利亚、永远不再支持所谓的恐怖主义等等。毫无意外，伊朗方面断然拒绝了美方的要求。德黑兰强硬表态：美国永远无法通过制裁来达到目的，况且华盛顿也无法执行这些措施，即使在遭受制裁的情况下，我们也有能力处理好自己的经济事务。德法英与欧盟也反对特朗普对伊朗的惩罚，第一时间就表示“非常遗憾”，并声称会保护那些与伊朗进行正常往来的欧洲公司。而据美媒报道，在做出相应保证之后（譬如减少从伊朗进口原油），包括日本、印度、韩国在内的一些友好国家已经获得豁免。而伊朗原油的最大买家是否包括在名单之内还是未知数，相关磋商正在进行。但能够明确的是，欧盟并不在豁免之列。现在一向标榜正义与公理的欧盟恐怕也没时间理会卡舒吉一案，先保住眼前利益才是最急迫的事情。第二，美国内部的注意力被更急迫的“威胁”所吸引。为了中期选举，特朗普频下猛料，最近反复表示要废除“出生公民权”，即废除那些非美国公民在美国所生子女所天然享受的公民权。特朗普直接把这种现象与很多美国人在福利方面受损联系起来，激发很多美国人的被剥夺感。150年前，根据宪法第十四修正案，在合众国出生即享有公民权。而白宫认为，还必须加上“实际管辖”这一条件。除此之外，特朗普还警告美墨边境的“大篷车移民”不要试图诉诸暴力，否则恐怕会引起不愉快的事情。而为了阻止这支庞大移民队伍，在本周末大概会有7000名美国武装人员被部署到边境，以挡住非法移民。现在民众最关注的恐怕是到底会不会开枪。身边的事情远比天边的事情更能吸引民众注意力，毕竟这关系到切身利益。第一，白宫激化中东的另一大矛盾，使得伊朗问题抢去了风头。当地时间11月2日，白宫宣布将于11月5日恢复对伊朗的所有制裁。为了迫使伊朗尽快服软，美方还强调这次祭出的是“史上最严厉制裁”，涉及伊朗的金融、能源与航运等重要部门。伊朗大约700架公司实体和个人被列入制裁名单。美国国务卿蓬佩奥和财长姆努钦用一种无赖的口吻威胁道：除非伊朗达到要求，否则制裁会一直进行下去。而美方开出的条件可谓是漫天要价，包括停止研发核导、退出叙利亚、永远不再支持所谓的恐怖主义等等。毫无意外，伊朗方面断然拒绝了美方的要求。德黑兰强硬表态：美国永远无法通过制裁来达到目的，况且华盛顿也无法执行这些措施，即使在遭受制裁的情况下，我们也有能力处理好自己的经济事务。德法英与欧盟也反对特朗普对伊朗的惩罚，第一时间就表示“非常遗憾”，并声称会保护那些与伊朗进行正常往来的欧洲公司。而据美媒报道，在做出相应保证之后（譬如减少从伊朗进口原油），包括日本、印度、韩国在内的一些友好国家已经获得豁免。而伊朗原油的最大买家是否包括在名单之内还是未知数，相关磋商正在进行。但能够明确的是，欧盟并不在豁免之列。现在一向标榜正义与公理的欧盟恐怕也没时间理会卡舒吉一案，先保住眼前利益才是最急迫的事情。第二，美国内部的注意力被更急迫的“威胁”所吸引。为了中期选举，特朗普频下猛料，最近反复表示要废除“出生公民权”，即废除那些非美国公民在美国所生子女所天然享受的公民权。特朗普直接把这种现象与很多美国人在福利方面受损联系起来，激发很多美国人的被剥夺感。150年前，根据宪法第十四修正案，在合众国出生即享有公民权。而白宫认为，还必须加上“实际管辖”这一条件。除此之外，特朗普还警告美墨边境的“大篷车移民”不要试图诉诸暴力，否则恐怕会引起不愉快的事情。而为了阻止这支庞大移民队伍，在本周末大概会有7000名美国武装人员被部署到边境，以挡住非法移民。现在民众最关注的恐怕是到底会不会开枪。身边的事情远比天边的事情更能吸引民众注意力，毕竟这关系到切身利益。　　(image)况且，时间已经过去1个月，再耸人听闻的事情也会让人产生疲劳感。对土耳其来说，想借卡舒吉一事来谋取利益，本身就走了歪路和邪路。这或许也是土耳其的秉性使然，总想着发笔不义之财，当年无理阻挠某大国的航母通过海峡就是这么个心理。可事情发展到这个地步，沙特和美国都不搭理埃尔多安，土耳其反而自讨没趣，还不如一开始就坚守正义，替卡舒吉找回公道，反而能够获得尊重。美方根本不吃土耳其这一套，因为华盛顿手里握着太多筹码，埃尔多安根本不是对手。这也证明，在国际社会的游戏规则里，实力是第一位，所谓的公理、正义、个人权利等等，不过都是工具。只要有足够的实力，就能让黑煤球变白。西方主导的国家秩序就是如此荒谬与虚伪。（完）</w:t>
      </w:r>
    </w:p>
    <w:p>
      <w:r>
        <w:t>WXC3028</w:t>
        <w:br/>
      </w:r>
    </w:p>
    <w:p>
      <w:r>
        <w:t>(image)11月3日晚，有网友发文称在上海思南公馆偶遇到张雨绮与前夫袁巴元。根据该网友的照片，张、袁二人正手挽着手逛街，看上去悠闲自在，关系融洽。据悉，张雨绮夫妇于9月26日被曝持刀发生争执；27日，两人宣布协议离婚。(image)网友偶遇张雨绮与前夫袁巴元。(image)张、袁二人正手挽着手逛街，看上去悠闲自在，关系融洽。(image)网友发文称在上海思南公馆偶遇到张雨绮与前夫袁巴元。(image)网友发文称在上海思南公馆偶遇到张雨绮与前夫袁巴元。(image)张雨绮与前夫袁巴元。</w:t>
      </w:r>
    </w:p>
    <w:p>
      <w:r>
        <w:t>WXC3029</w:t>
        <w:br/>
      </w:r>
    </w:p>
    <w:p>
      <w:r>
        <w:t>2018年是改革开放40周年。中国40年的时光变迁，你经历了多少？1983年，从北京到杭州，绿皮火车要跑26小时，如今，高铁只需4个多小时。到2018年初，中国高铁运营里程达到2.5万公里，动车组累计发送旅客突破70亿人次。(image)1980年，北京第一家个体户饭馆--悦宾饭馆开业，食客、记者、老外络绎不绝。到2017年底，我国外卖用户超过1.5亿，外卖经济产业规模近2000亿、从业人员近700万。人们足不出户，动动手指就能尝遍天下美食。(image)1985年，我们人均住房面积为2至4平方米。曾经狭小的筒子楼，堆满了煤气罐，电线裸露、墙皮剥落。2016年，据国家统计局数据显示，我国城镇居民人均住房建筑面积已增至36.6平方米。(image)曾经，一家人乘着一辆“二八”自行车出门，这是家家户户必不可少的交通工具。截止2018年9月，我国机动车保有量达3.22亿辆，机动车驾驶人达4.03亿人，私家车日渐普及。(image)70年代，义乌货郎手摇拨浪鼓，走街串巷，用敲糖换鸡毛。2017年，中国网络零售额达7万亿万，约占全球的50%。全球电子商务企业前10位中，中国企业占据四席。(image)80年代，上海孩子有一首童谣：“黄浦江边有个烂泥渡，行人路过，没有好衣裤······”2017年，浦东经济总量跃升至9651亿元，居民人均可支配收入2017年已超过6万元。从后卫到前锋，浦东成为改革开放的领跑者。(image)1987年，广州开通了我国第一个TACS模拟蜂窝移动电话系统，“大哥大”成为时髦的象征。截至2017年底，我国移动电话用户普及率达102.5部/百人，手机在每个人的工作生活中扮演重要角色。(image)1978年春，27万人走进大学校园，成为恢复高考后的第一批大学生。2018年。全国高考考生人数为975万。“00后”成为主力。40年来。高考考试内容、形式及录取形式不断改变和完善，成为普通孩子改变命运的契机。(image)90年代，我国第一代打工者，从农村涌向城市。2017年末，我国城镇常住人口达到8.1亿人，比1978年末增加6.4亿人，常住人口城镇化率达到58.52%。(image)这40年，是国的40年，是家的40年，更是每个人为美好生活奋斗的40年。我们亲眼见证了祖国的改革开放，我们真真切切地享受到了太平盛世的成果。我们虽在不同的岗位，却一样有着为祖国繁荣发展添砖加瓦而努力的中国心。为中国点赞！</w:t>
      </w:r>
    </w:p>
    <w:p>
      <w:r>
        <w:t>WXC3030</w:t>
        <w:br/>
      </w:r>
    </w:p>
    <w:p>
      <w:r>
        <w:t>大变局开始！接下来这一周，将是改变世界的一周(image)1972年2月21日至28日，美国总统尼克松历史性访华，举世震惊，中美迅速和解，携手对付苏联，冷战格局彻底改写，这也被称为“改变世界的一周”。接下来一周，又是一个撼动世界格局的一周。至少三件大事：矛盾在空前激化，战争甚至都可能一触即发；中国欢迎万国客商，美国政治版图则在发生重大而深远的变化。国际政治，就是这样精彩啊，有时节奏快得让你眼花缭乱。先说第一件大事：靴子终于落地，特朗普终于下狠手，他宣布，从11月5日起，恢复对伊朗实施全面制裁。特朗普甚至亲自刊登了一幅海报，一身型男装扮的他，看似杀出迷雾般战场，上面是大写的英文字：。这模仿的是HBO热门大戏《权力游戏》的造型。弄得HBO赶紧发声明：。HBO，你的政治觉悟太不高了，当心特朗普发推特骂你。(image)特朗普感觉很不错，他制裁中最具杀伤力的，就是禁止伊朗石油出口。按照特朗普今年6月的表态，这一次，就是要将“”。但作为一种策略，按照媒体披露的信息，美国还是决定给予8个国家和地区临时豁免权，但前提是这些经济体必须大幅削减进口伊朗石油数量。据媒体披露，其中七个国家是：，还有一个实体，可能是中国的台湾地区。(image)让人大跌眼镜的是，欧盟三大国——德国、法国、英国，都不在豁免名单之列，特朗普应该是故意羞辱这几个国家，管你是不是盟国，不顺从我那就是对手。这么六亲不认，欧盟群情激奋，欧盟和德英法三国发表联合声明，发誓要保护和伊朗正常贸易的欧洲企业。因为按照美国的一贯做法，如果欧洲企业敢继续和伊朗做生意，那美国就制裁这些企业。想一想中兴，大家就知道后果。美国和欧盟的关系在激化。中国也不能掉以轻心，毕竟，美国的做法，事实上也威胁到了中国的能源安全。还有伊朗，美国正在扼杀伊朗经济，坐以待毙应该也不是伊朗的性格，那只能反击。这包括在军事上的较量，对美国目标下手。伊朗毕竟也是中东大国，一场血雨腥风正在酝酿中。(image)第二件大事，就在美国对伊朗下狠手的同一天，首届中国进博会，也是全世界第一个进博会，将在上海滩盛大召开。肯定很盛大，可以说是万商云集。这也是今年中国最后一场主场重大外交活动了。来的贵客包括：捷克总统泽曼、古巴国务委员会主席兼部长会议主席迪亚斯-卡内尔、多米尼加总统梅迪纳、肯尼亚总统肯雅塔、立陶宛总统格里包斯凯特、巴拿马总统巴雷拉、萨尔瓦多总统桑切斯、瑞士联邦主席贝尔塞、库克群岛总理普纳、克罗地亚总理普连科维奇、埃及总理马德布利、匈牙利总理欧尔班、格鲁吉亚总理巴赫塔泽、老挝总理通伦、马耳他总理穆斯卡特、巴基斯坦总理伊姆兰·汗、俄罗斯总理梅德韦杰夫、越南总理阮春福等。有俄罗斯、越南老朋友，还有巴拿马、萨尔瓦多等新朋友。当然，第三世界好兄弟更多一些。毕竟，中国的一个口号就是，让世界搭中国经济的快车、便车。想搭车的，还有很多美国企业。虽然此前美国官员公开宣称，美国政府不参加，但美国企业报名很积极，据中国商务部统计，共有近180家美企报名参加企业展，参展企业数量位列第三。以至于不久前，特朗普给中国领导人打来电话，有一句话也是这样说：不仅支持，美国企业还要积极参加。谁会拒绝赚钱的好机会？放在中美贸易战的大背景下，中国举办进博会，也是向世界展示自己的开放态度，欢迎全世界来做生意，既有小生意，更有大生意，可以做成很多个小目标。看进博会官网，已经让客商为明年展位报名了。按照官方的数据，未来15年，中国将进口24万亿美元的商品。这是任何一个企业都想分一杯羹的天文数字。毫无疑问，进博会将成为外国客商进入中国的黄金舞台，成为上海摊上的一道靓丽风景，也是中国主场外交的一个重要组成部分。(image)第三件大事，也是特朗普最近正忙碌的事情，11月6日，美国将改选全部众议院席位和三分之一参议院席位，以及30多个州长和地方官员职位。这是对特朗普政府两年政绩的一次期中大考，将决定着美国政治版图的重新划分。输掉中期选举的总统，在美国政坛有一个专门术语：，因为国会控制在反对党手中，总统权力虽大，但处处受到掣肘，就仿佛坏了一只脚的跛脚鸭了。特朗普正在做最后的抗争，按照美国媒体的说法，70多岁的他，比以往任何一个总统更卖力，今天为这个众议员站台，明天为那个参议员拉票，还在推特上不断制造火爆话题点燃选民情绪，但种种迹象表明，共和党的前景真不容乐观。民主党将很可能卷土重来，重新掌握众议院。在参议院方面，双方正陷入一场苦战。按特朗普好斗的个性，他肯定不甘心成为跛脚鸭，那意味着美国政治斗争最激烈最精彩的时候就要开始了。看吧，中期选举是美国的内政，但外交又是内政的继续，更何况美国是世界唯一超级大国，中期选举结果，必然会对世界格局带来重大影响。(image)今天周末，马上还要去工作，也不想长篇大论，几句话结束这篇文章。第一句：伊朗曾经是美国的密友，后来反目成仇成了美国的噩梦，奥巴马费尽九牛二虎之力，终于签订了伊朗核协议，但特朗普上台后立马撕毁。甚至，美国现在几乎都跟欧洲三大国翻脸，盟友变成了对手。但为了石油，不管是美国跟班的日本韩国，还是和美国关系暧昧的印度，更别提中国，还是需要伊朗的石油。把伊朗逼急了，应该也有美国一壶喝的吧！第二句：什么是政治？政治就是把敌人的人搞得少少的，把自己的人搞得多多的！团结一切可以团结的人，争取一切可以争取的力量。所以，进博会大门敞开，欢迎万国客商。当然，对中国来说，办好自己的事情，让百姓能安心吃瓜，比什么都更重要。如此，自然更近悦远来。第三句：不想多说了，国际上一个又一个事例都说明，</w:t>
      </w:r>
    </w:p>
    <w:p>
      <w:r>
        <w:t>WXC3031</w:t>
        <w:br/>
      </w:r>
    </w:p>
    <w:p>
      <w:r>
        <w:t>35岁的卡特里娜·克劳斯是美国密苏里州一所中学的老师，但这位老师却因和男学生发生不正当关系遭到了指控，目前已经被关押收监。(image)图为卡特里娜。据《每日邮报》报道，卡特里娜不仅是已婚女性，同时还是两个孩子的母亲。她在任教期间曾多次与未成年男学生约会，他们为了避人耳目甚至会把约会地点选在公墓。但警方最终根据其他学生的指控获知了卡特里娜的犯罪细节，并将其逮捕。一起来看一下卡特里娜都干了些什么……2018年4月，警方第一次注意到卡特里娜在骚扰她的学生。当时她正在斯凯勒县高中担任代课老师，卡特里娜把一名17岁的男学生当成了自己的“狩猎目标”。据这位男生讲述，卡特里娜通过社交媒体不断给他留言，甚至向他发送一些裸体图片和色情信息。(image)图为卡特里娜和丈夫在一起。对卡特里娜的调查就此展开，基于其他学生的指控，警方发现了一个更加令人惊讶的事实：早在2017年6月，她就与一名14岁的男生有染了。那段不正当关系从2017年6月一直持续到10月，在他们维持不正当关系期间，男孩还过了生日变成了15岁。据这位年幼的受害者讲述，在他和卡特里娜相处的几个月时间里，他们一共发生了6次关系，其中有一次是在斯凯勒县的Cone公墓。这名未成年受害者的名字没有被透露，但卡特里娜的行为已经构成了严重的犯罪。目前，卡特里娜已经被关押， 她的保释金是1.5万美元。(image)在美国已经不止一次出现老师和学生的丑闻了，为人师表竟藐视法律侵害未成年人，这些“兽师”终将得到应有的惩罚。网友们对此也纷纷发表看法，网友D0000000d60说：“为什么现在总是女老师做这些事？到底发生了什么？”网友SayieSayer说：“总是那些已婚妇女……”网友keith L说：“她有大麻烦了！”</w:t>
      </w:r>
    </w:p>
    <w:p>
      <w:r>
        <w:t>WXC3032</w:t>
        <w:br/>
      </w:r>
    </w:p>
    <w:p>
      <w:r>
        <w:t>(image)一架俄罗斯反潜战机图-142低空飞越北约国家舰艇。（图源：今日俄罗斯）随着北约三叉戟军演在挪威附近如火如荼地开展，当地时间周五（2日），一架俄罗斯反潜战机图-142低空飞越正在参加军演的北约国家舰艇，令在场的美军措手不及。莫斯科方面则表示，这是例行飞行。综合今日俄罗斯、新华英文网报道，这架图-142反潜战机出现时，美国第六舰队旗舰“惠特尼山”号上的美军正忙着拍合影。“这是一架远程海上巡逻侦察机。”一位美军感慨道。美国军事网站《防务新闻》称，这位美军看到俄罗斯图-142时，被深深吸引住，这是他第一次近距离看俄图-142现场飞行。俄罗斯国防部方面后来证实，俄罗斯两架图-142反潜战机于2日在挪威海的中立海域上空飞行了12小时，随后成功返回俄罗斯中北部沃格格达地区军事基地。俄国防部称，俄罗斯海军所有的飞行都严格按照国际空域使用规则且不违反其它国家边界的情况下进行。与此同时，俄国防部在一份新闻稿中说，俄罗斯北方舰队的重型核导弹新杨建“彼得大帝”于周六（3日）进入巴伦支海执行作战训练任务。新闻稿指出，这艘巡洋舰将进行一系列反潜和防空演习，并使用实用武器进行战斗训练。北约三叉戟军演于10月25日至11月7日在挪威举行，来自29个国家的大约5万名士兵/250架飞机、65艘船舰以及多达1万辆军车参加此次演习。这次演习是近年来俄罗斯边境附近规模最大的演习。图-142是苏联时期生产的涡轮螺旋的反潜战机，目前列装于太平洋舰队和北方舰队。图-142还是苏联在图-95MS战略轰炸机基础上改装的海上巡逻机，该机除了执行类似P-3C的海上巡逻任务，是俄重要的电子侦察平台。图-142拥有4台功率高达10000KW以上的涡桨发动机，其在更新换代升级之后选择了采用主/被动声制导技术的ATR-2E和ATR-3轻型声导反潜鱼雷，该型鱼雷重量约为0.6T，战斗部重量76KG，拥有3.4KM的射程及60节的高航速，能够打击在500米深水中高速航行的潜艇。相对比美军P-3C猎户座巡逻机而言，图-142的巡航能力及飞行速度都更为出色，其可以携带的武器及电子设备也更加多样。</w:t>
      </w:r>
    </w:p>
    <w:p>
      <w:r>
        <w:t>WXC3033</w:t>
        <w:br/>
      </w:r>
    </w:p>
    <w:p>
      <w:r>
        <w:t>10月28日上午10点左右，重庆市万州区一辆公交车与小轿车发生碰撞，公交车从万州长江二桥冲下，坠入江中，一车乘客凶多吉少，生死未卜。事故发生后，举国关注！而一张拍摄于事故现场的图片更是一瞬间传遍全网，驾驶小轿车的女司机事故发生后蹲坐在路边痛苦的形象更像一个导火索，彻底引爆的舆论。(image)部分网友甚至就单单根据这张现场图片，大胆构想了事故发生的瞬间：(image)不久后，多家媒体、自媒体更是直接笃定的报道了事件原因：系“”。(image)(image)(image)(image)(image)一时之间，“”瞬间被！(image)部分网友直接使用一些非常恶毒的语言破口大骂！(image)(image)(image)而此时，部分自媒体出稿速度之快，节奏之准，选题之狠，在此群情激奋之时更是显得无比扎眼。(image)诚然，倘若事故真如“开头一张图，剩下全靠编”的结局一样还好，可这明明是一重特大事故，但当某些媒体、自媒体不经“现场确认、实地调查采访、多方信源取证”就单凭部分言论，直接把新闻出了，真是带了一波好节奏！随着警方的调查，一切才水落石出：。(image)(image)前一秒还被舆论“凌迟”的女司机，一转眼成为人人排队向她道歉的对象。(image)女司机的丈夫熊某在接受采访时表示：(image)事故发生原因究竟因为什么，现在还没有官方消息，但就在昨日晚间23时28分，坠入长江的万州22路公交车被打捞出水，而公交车的黑匣子（行车数据记录仪），也在昨日凌晨打捞出水。(image)一切事实的真相即将水落石出！但“女司机”这些天受的委屈却无法抹去……差一点，这些偏见和不实报道就要了一位“女司机”的命。一直以来，很多人都对“女司机”抱以偏见，甚至将“女司机”与“马路杀手”划等号。(image)据一项调查统计，在2016年全年，杭州市男司机发生交通事故的概率是女司机的6倍，南京市为2.4倍，而济南则是3.71倍。从三城统计结果来看，男司机发生交通事故的概率大于女司机。而且。如果非要说女司机驾驶技术比男司机差，但我想说的是： (image)偏见来源于什么？不外乎是源于那些一发生交通事故，就让女性因为性别，被冠上“马路杀手”的日常社会新闻和舆论。(image)(image)段子手曾经曰：。长此以往，会逐渐起到心理暗示：。但大家对男司机作恶却不会有任何印象，久而久之，大家就把“女司机”下意识的统称为“马路杀手”。下图是同一个记者写的稿件，男司机违法行为直接用车辆类型代替，女司机就必定把性别标注出来。(image)甚至在很多大城市，竟然出现了女性专用的停车位，比普通的车位更长、更宽、离出口更近、颜色都刷成粉色而且还印上图标！(image)在这样的环境下，女司机们的压力可想而知，甚至还有很多人都觉得女司机没有什么必要就不要开车上路了，对自己对他人都没什么好处，还老出事故，损人不利己，开车这种事还是交给男人吧。但是，你有没有想过，这些女性中大多是需要接送孩子的母亲、需要回家探望父母的女儿、需要跨过大半个市区为事业打拼的上班族……当然，很多女性开车也存在很多必须改正的问题，比如……(image)但女性开车也有很多优点，比如开车心细、不超车、系安全带、睡眠充足等，这些反而是男司机们所欠缺的。(image)而且据统计显示新手女司机确实易出事故，但成熟女司机反而是最安全的驾驶群体。。每个有驾驶能力的人都应当享有驾驶的权利。但为什么一出事故，只要有女司机存在，女司机就会被拉出来“鞭尸”呢？这和商朝覆灭了怪妲己、唐朝完蛋了怪杨贵妃一样，</w:t>
      </w:r>
    </w:p>
    <w:p>
      <w:r>
        <w:t>WXC3034</w:t>
        <w:br/>
      </w:r>
    </w:p>
    <w:p>
      <w:r>
        <w:t>话说，我们国宝滚滚的繁殖不易已经是世界范围内人所共知的事实了，尤其是人工圈养的滚滚，“发情难”，“配种难”，“幼体存活难”....这些都是饲养员们永远头疼无比的难题...(image)即便在经验丰富的中国大熊猫繁育基地，每一个小滚滚诞生并存活下来，都是值得奔走相告的大喜事，而旅居国外的滚滚，如果能成功繁育出下一代，那简直是就要普天同庆了….这并不是夸张，一些历史数据很能说明问题，1936-1945年间有14只大熊猫被运出国门，伦敦动物园一地便获得5只，但却没有一例繁殖成功…1961年第一只圈养环境下大熊猫在北京出生，因为温度调节不当，数天后便死去了...1972年，中国赠与美国的一对大熊猫花了5年才首次怀孕，之后的10年里，他俩产下的5只幼崽，却全部夭折….即便在近些年，滚滚的繁育已经积累了足够的经验，依旧不是一件容易的事，世界各地的动物园仍时不时传出新生滚滚夭折的消息。(image)最轰动的，莫过于2012年日本东京上野动物园的真真，产下的幼崽出生不久后死亡，园长一把鼻涕一把泪地向公众道歉….不过，在租借到国外的滚滚里面，也有大获成功的，美国的圣迭戈动物园，就有一位高产熊猫母亲，27岁的大熊猫白云，迄今为止，她已经在美国生了6胎宝宝，且全部顺利存活….(image)最近一篇报道披露了圣迭戈动物园繁育熊猫宝宝背后的故事，其中的历程无比艰辛，一路走来，也是不易….1996年，野生大熊猫保护工程正式启动，当时，野外的大熊猫数量已经不足1000只，要扩大种群野生种群数量，人工繁育几乎是唯一选择，当时，中外专家们的一致想法是，先人工繁育出一部分大熊猫，之后再设法将它们放归到野外，补充野生种群的数量…而这个工程的第一步人工繁育，需要动物专家们承担起这艰巨任务，不仅仅是中国本土的大熊猫基地，许多国外的动物专家也加入了进来，美国圣迭戈动物园，便是这项工程的重要参与者。这一年，圣迭戈动物园和中国签订协议，租借两只大熊猫赴美，雌性大熊猫白云和雄性大熊猫石石….(image)它们，不仅仅是作为圣迭戈动物园吸引游客的动物明星，同时也承担着为大熊猫人工繁育积累经验的光荣使命。圣迭戈动物园满怀期待，希望白云和石石能繁育出小滚滚，同时，动物园的专家们也能借此研究出熊猫配种的秘密，包括生育能力，怎样选择配偶，怎样提升幼崽的存活率….石石是只野生雄性大熊猫，是1992在汶川被一位当地村民发现的，当时石石受了伤，背部和肢体都有创伤，于是被转移到卧龙中心接受救治，救治痊愈之后留在了卧龙，石石被救治时已经成年了，只是出生不详，专家们推断它出生在1980年。(image)旅美大熊猫石石1996年，自从石石被选为白云的配偶，圣迭戈动物园的专家们也对它们寄予了厚望，然而，令老美们万万没想到的是，这对“包办婚姻”的滚滚，竟会让他们在往后的7年里都操碎了心…就选择配偶来说，人工圈养下的滚滚们，实在算不上幸福，要知道，野外的大熊猫有大片的领地，它们平时独居、不触犯他人领地，到了繁殖期的时候会聚到一起实行群婚制，雌性大熊猫首先释放出发情期的独特气味，气味会吸引到附近的雄性大熊猫，然后几只雄性会相互竞争和雌性大熊猫交配，同时，雄性和雌性也都可与多个异性交配，恋爱方式那是相当滴自由…然鹅，圈养之后，大熊猫大多只能生活在狭小的笼子里，许多动物园又条件限制只能养一对，不得抑郁症就不错了，还要被逼着跟“包办婚姻对象”生娃，这着实有点勉为其难….(image)到了圣迭戈之后，工作人员为它们准备好了各自的房间，房间是分开的，从温度到通风都做了精心设计，每隔一段时间就给白云和石石交换一次房间，为的是让它们从彼此在各自区域留下的尿液和粪便里获得信息素，就像大熊猫在野外交配前经历过的一样，一开始看起来，似乎一切进展顺利….白云似乎对石石的气味很有好感，监控器白云有发情的迹象，已经做好了交配准备。于是，专家们便安排白云和石石见面，把它们放到一起….(image)然鹅，大家却惊奇地发现，石石却似乎对白云一点兴趣都没有，圣迭戈动物园的专家Owen回忆当时的情形：“石石连一丁点儿兴趣都没有，他只专注于吃和睡，并且，对白云不断靠近去撩他表现得非常反感….”然而那时候，因为全世界的专家对大熊猫交配的知识储备都不是太多，专家们没有一个人知道石石不肯交配的原因，更不理解它为啥完全没有兴趣….雌性大熊猫一年里的发情期就那么几天，错过了，只能等下一年…今年没动静，那就耐心等明年吧…万万没想到，第二年，大家做了充足的准备，换来的又是一场空等，白云在旁边不安地走动，石石依然该吃吃，该睡睡，毫无性趣….第三年，依旧是老样子….就这样，白白蹉跎了好几年，生娃的事儿连个影儿都看不到，圣迭戈的老美专家们再也坐不住了，大家坐下来一遍又一遍地分析录像，各种讨论，推测，终于，大家得出结论认为....石石的鼻子很可能完全没有get到白云留下的尿液和粪便中的信息素，它压根就不知道白云想和它啪啪…(image)一位了解石石之前经历的专家提出看法：“在被救治之前，它在野外经历了凶悍的搏斗，最后又进行了多次外科手术修复创伤，它的末梢神经很可能变得迟钝了。”于是，给石石做完核磁共振检查后发现，石石接受性交流信息素的末梢神经损坏已经非常严重了….大家失望地得出结论，经历了野外创伤的石石，已经没法繁育后代了。1999年，在指望白云和石石自然繁育后代失败的无奈情形下，圣迭戈动物园只好决定，采用人工授精的办法繁育….专家们再一次做了精心的准备，取了石石的精子注入白云体内，对于这个下策，很多人也没有把握…万万没想到的是，这一次，圣迭戈动物园迎来了意外的惊喜，白云终于怀上了宝宝，不久之后，它顺利产下了第一个雌性大熊猫宝宝——华美！(image)华美的诞生是一个里程碑式的事件，它是在美国第一只出生后顺利存活的大熊猫…华美诞生，成了当年圣迭戈乃至全美人民普天同庆的大事，从市长到专家再到普通市民，都无不欢呼雀跃….(image)狂欢过后，圣迭戈动物园熊猫研究中心的专家们却无比惭愧…他们曾经担负起研究熊猫交配繁育的任务，几年过去了，中国的专家同行问起来，他们依旧一问三不知（毕竟石石不肯恋爱生娃）….想来想去，老美专家们为了熊猫保护工程的研究任务，只好决定，把石石换回中国，让另一只能够正常交配的雄性大熊猫来替代它….跟中国商量之后，中国方面很多给予了肯定的答复，于是Swaisgood博士，圣迭戈研究项目的老大亲自奔赴成都挑选替代石石的熊猫。还顺便在大熊猫的野外栖息地进行了长时间地研究，他发现了一个重要的现象：雌性大熊猫会更青睐那些更高处留下的雄性大熊猫的气味标记（如树干上的尿液）！他分析研究后得出结论，气味标记的位置越高，意味着这只雄性大熊猫越高大强壮，而雌性大熊猫往往会选择更高大强壮的熊猫，气味的标记就是一种甄别方式….知道了这个方法，选择雄熊猫就能有针对性了。Swaisgood博士观察了很多雄性大熊猫后认定，一只名叫高高的小个子雄性大熊猫，一定能赢得白云的青睐，因为它非常聪明，虽然长得小，但是他能想办法把尿液涂到很高的地方。高高经常把尿涂在前爪上，然后尽量直立起来，涂到更高地方 －。－(image)Swaisgood博士如获至宝，他很快做了决定，高高于是就这样到了圣迭戈。和Swaisgood博士预想的一样，这一次虽然也是“包办婚姻”，却是有针对性的，挑选出了白云最可能喜欢的雄性大熊猫。经过一番试探，熟悉，两只滚滚总算开始恋爱了，大家欣喜地等待它们交配时，却又出现了一个新的问题：姿势不协调…原来，高高的个头儿太小了，调整了很久，都没法跟白云顺利完成交配….专家们围坐在监控器前心急如焚，要知道，白云的发情期就那么几天，这一次错过，又得等上一年，他们最大的盼望，就是白云和高高能自己调整好姿势….这一次，幸运之神终于青睐了圣迭戈动物园，白云是个非常有耐心的妹子，它终于意识到高高身形娇小，于是它主动趴在地上，让高高顺利调整好姿势，完成了交配….(image)就这样，历经波折的圣迭戈动物园，终于迎来了熊猫宝宝诞生的黄金时代，几年内，白云和高高连续繁育出了5只大熊猫宝宝，全部顺利存活！2003年，白云和高高生下了它们的第一个宝宝美生，(image)2005年，生下了苏琳…(image)2007年，生下珍珍，(image)2009年，生下云子...(image)2012年，生下小礼物….(image)后来，三口之家的白云，高高，小礼物生活在圣迭戈动物园（其余的熊猫宝宝在年满3岁之后陆续回了中国）…(image)回顾为了繁育大熊猫走过的艰辛，Owen不禁感慨万千，“中国的同行们给了我们很多意见，帮了很大的忙。我们也和其他过国家的团队相互交流，最终才攻克了一个一个难题…”当然，圣迭戈动物园也对熊猫繁育作出了自己应有的贡献，他们总结出了很多宝贵的经验以及一套完整的繁育模式，圣迭戈的营养学家经过分析，改进奶嘴的设计，让奶嘴更适合滚滚宝宝吸食，这对于全世界的饲养员人工喂养熊猫宝宝（熊猫妈妈生下双胞胎通常会丢掉一个，另一个就需要人工喂养）都有极大的帮助….圣迭戈把这些宝贵的经验，统统分享给了中国和全世界拥有滚滚的动物园…圣迭戈的专家们表示，对于大熊猫保护工程的参与，他们不会停止，未来会更多参与到大熊猫栖息地的“放归野化”项目中去，毕竟，滚滚是全世界人民都无比喜爱的小可爱呀。Ref：https://www.latimes.com/science/sciencenow/la-sci-sn-panda-breeding-research-20181101-story.html--------------------------------------高贵冷艳过路人：上次成都的活动都没去看熊猫，怨念。枫飒颯：高高 刚刚回国了受受受受你家小受：有生之年是养不到熊猫宝宝了甜酒蛋123：白云和高高真是天生一对沉浸在悲伤中无法自拔：高高回来了，高高心脏病挺严重的。希望高高一切安好。Amcat_：谁让这是我们中国的国宝那纯属虚构zhang：高高是野外救助的，后来养了半年把它放归，有自己跑回来了！半个耳朵缺失，身材确实小小的，脸也很圆，不像是成年大熊猫。最近几天已经回国了哟！十二月十九号：存活率不高，也可能是它们自己把自己玩成了珍稀动物(image)</w:t>
      </w:r>
    </w:p>
    <w:p>
      <w:r>
        <w:t>WXC3035</w:t>
        <w:br/>
      </w:r>
    </w:p>
    <w:p>
      <w:r>
        <w:t>(image)“人走了，就不再遭那个罪了。”11月1日，山西一农村，88岁陈琪芳注视着老伴的遗像，神情变得沮丧起来。陈琪芳的老伴王厚谱因为年老体衰早年患上了肺气肿，住院吃药全靠儿子。然而，去年肺气肿病重，考虑到儿子年过六旬，加上适婚的孙子还没娶下媳妇，王厚谱不愿再和儿子伸手要钱治疗。一次病重得呼吸不上来，一头栽在水缸里，从此再也没醒过来。(image)陈琪芳生于上世纪30年代贫穷落后的旧社会，18岁时，父母做主给他介绍了同村憨厚老实的小伙子王厚谱。王厚谱务农是一把好手，除此之外他还会一门“木工活”。因此，和普通人家相比，一家人的吃穿不是很发愁，婚后不久就生下了一儿两女。(image)有了儿女，夫妇俩日子过得更加有“奔头”。1978年，陈琪芳夫妇用多年攒下的200元钱给20岁的儿子娶下媳妇，并且把两个小女儿也相继出嫁。“当父母的任务都完成了，身上担子轻松了一大截。”后来儿媳妇也生下娃娃，看着孙子们相继长大，陈琪芳夫妇商量把家里的6亩土地全部给了儿子耕种。(image)为了不给儿子增加经济负担，王厚谱平时帮村里人做小板凳和木工赚点零花钱。然而，去年，89岁的王厚谱因肺气肿病重，去医院治疗就花了一万多。“孙子还没娶下媳妇，买房买车攒彩礼没个几十万下不来，家里处处都要开销。”陈琪芳说，老伴不舍得花儿子的钱，就提前出院了。(image)出院后，儿子每月都会专门去城里指定的药店为父亲备全止咳和治疗肺气肿的药物，陈琪芳负责在家伺候老伴。一天，王厚谱趁着儿子都不在家，嘱咐妻子陈琪芳去菜店里买点西红柿，陈琪芳心里没多在意，买完回到家发现老伴一头栽在水缸里，她喊来邻居帮忙，但老伴已经离她而去。(image)“人走了就不受罪了。”陈琪芳知道老伴是因为肺气肿病重，呼吸不上气来，不愿拖累儿子才走的。丈夫去世后，儿子满是自责和愧疚。“不是你不孝顺，而是实在没能力为他治病。”陈琪芳也能理解儿子的难处，经常开导儿子。毕竟儿子年纪都60岁了，家里孙子还没结婚，所有的负担都压在儿子的身上。</w:t>
      </w:r>
    </w:p>
    <w:p>
      <w:r>
        <w:t>WXC3036</w:t>
        <w:br/>
      </w:r>
    </w:p>
    <w:p>
      <w:r>
        <w:t>近日，网上出现一则传闻：这是怎么一回事儿？戳视频↓↓↓重庆南岸区的黎先生开了一间店铺，专营各种锁具，进货发货，大部分都使用微信支付。一个微信号有一年20万的额度限制，黎先生便又申请了一个微信号。因为是用同一张身份证申请，新账号依旧存在限额的问题，黎先生用新微信号收了几笔货款后，从2015年开始，就没有再继续使用了。(image)黎先生说，这个新账号因为收过几笔款，里面大概有几百块钱，自己最近想将里面的钱提现，却发现因为长期没有登录，该账号已被腾讯公司“回收”了，里面的钱自然也就提不出来了。发现微信号被“回收”，黎先生连着几天在工作时段拨打了腾讯公司微信支付的专项客服电话，但人工客服一直线路忙。(image)(image)后来，黎先生按照提示操作，想要激活账号，但发现没有用。这可如何是好？11月2日，微信安全中心对黎先生的遭遇作出回应：黎先生的微信账号由于长期不登录，被置于了账号保护状态，按照登录页面自助操作即可恢复正常使用账号。但是他在自助解封操作时失败，所以无法登录，并不是传言中的账号被回收。账号保护状态 ≠账号被回收。最终，经过身份确认，微信客服帮助黎先生恢复了账号。账号保护状态是指当用户长期不登录，账号自动被置于保护状态，以防被盗号，通过解封流程后即可恢复正常使用。处于保护状态的微信账号，用户可以登录微信账户对零钱进行提现，腾讯不会扣押这部分钱。账号回收是指微信号新注册后，在一段时间内（一般是数月）没有登录使用，同时也没有财产，那么这个号很大概率会进入回收流程，节省资源消耗。如果账号里面有财产，是不会进入回收流程的。即使微信账号因用户违规操作被封号后，如果微信账号里面有财产（包括零钱/理财通等），用户也可以通过专门的临时登录机制（有自助的流程，也有客服流程）登录到微信上，进行提现、提取理财通等操作。如果用户主动注销微信支付账户，需要先进行如下操作：将零钱余额提现，转出或消费无未完成的交易（如未完成的红包交易）微粒贷中借款已还清自动扣费业务已解除理财资金已赎回微信支付账户注册满15天</w:t>
      </w:r>
    </w:p>
    <w:p>
      <w:r>
        <w:t>WXC3037</w:t>
        <w:br/>
      </w:r>
    </w:p>
    <w:p>
      <w:r>
        <w:t>(image)现场10月18日上午，据北京市高院官方微信消息，宋喆、修雨乐职务侵占案在北京朝阳法院一审宣判。被告人宋喆、修雨乐因犯职务侵占罪，分别被判处有期徒刑六年、三年。新京报记者今天从知情人处获悉，因两人都不上诉，目前该判决生效。这意味着宋喆将被送到属地监狱服刑。本案中，法院经审理查明，被告人宋喆于2014年至2016年在王宝强(上海)影视文化工作室任职期间，利用担任总经理及王宝强经纪人的职务便利，单独或伙同被告人修雨乐，采用虚报演出、广告代言费的手段，侵占王宝强工作室演出、广告代言等业务款共计人民币232.5万元。其中，修雨乐参与侵占167.5万元。法院经审理认为，被告人宋喆身为公司人员，利用职务上的便利侵占单位财物；被告人修雨乐在宋喆犯罪过程中与之形成合意，为其提供帮助，构成宋喆的共犯。二人均构成职务侵占罪，且犯罪数额巨大，依法均应惩处。鉴于宋喆表示认罪，自愿退赔了全部赃款，挽回被害单位经济损失，依法对其酌予从轻处罚；修雨乐系从犯，且自愿退赔全部赃款，依法对其减轻处罚。在案扣押的232.5万元在判决生效后将依法发还王宝强工作室。</w:t>
      </w:r>
    </w:p>
    <w:p>
      <w:r>
        <w:t>WXC3038</w:t>
        <w:br/>
      </w:r>
    </w:p>
    <w:p>
      <w:r>
        <w:t>(image)</w:t>
      </w:r>
    </w:p>
    <w:p>
      <w:r>
        <w:t>WXC3039</w:t>
        <w:br/>
      </w:r>
    </w:p>
    <w:p>
      <w:r>
        <w:t>十年前，时任中国国务院副总理王岐山在美国国会用乐观的态度告诉美国人“（中美之间）没有什么贸易保护主义的情绪和危险。”十年之后，中美贸易战的阴云之下，曾经散布在中美政界对于两国关系的乐观情绪似乎已经不再存在，世界媒体的聚光灯下，满满的是世界两强之间要进行一场“决斗”的气氛。而曾经活跃在中美之间的“话事人”王岐山，也似乎因为他的职务——一个仅具有“仪式性”的国家副主席，将身影隐藏在了幕布之后。《华尔街日报》甚至曾经报道称今年5月，王岐山在北京中南海会晤美国商界人士时，否认自己是打理中美关系的负责人。但真正的“大佬”都不是真正坐在牌桌前的。或许，王岐山真如他所说，已经不是中美关系的“负责人“”。但是，作为习近平最坚定的政治盟友，以及中国政坛上拥有最多美国朋友的高官，王岐山一定是中美关系中的“关键先生”。(image)尽管不是站在第一线，但此次新加坡之行再次证明王岐山仍然是那个在中美关系中起到重要作用的人（图源：Reuters）王岐山将于下周访问新加坡，并出席首届中美新经济论坛并发表主题演讲。此次将王岐山上任以来第三次外访，更是他首次就中美关系在国际平台上阐述中方立场。外界普遍预期王岐山届时将会触及中美贸易战等议题，“打，奉陪到底；谈，大门敞开”，这是2018年4月4日，美国总统特朗普宣布对中国加征关税20天后，中国政府做出的首次正式回应。此后的白宫不断在对华加码，咄咄逼人，而北京则是延续了“打，奉陪到底；谈，大门敞开”，展现出一种不寻衅却也不屈服的姿态。在以往十余年的历次中美贸易摩擦中，大多以中方“忍气吞声”而告终。但是这次北京方面的应对显然较以往有所不同。例如在“贸易战”舆论最激烈的今夏，中国政府不断释放中国愿意持续改革开放的积极态度，中方不愿意打贸易战，因为在贸易战中没有赢家。但同时也不断释放“我们也不怕打贸易战，如果有人坚持要打贸易战，我们奉陪到底”的信号。中国这种“不屈服”令美国人感到意外，在他们以往的经验中，无论是日韩还是加墨，当美国要出手时，这些国家必然举出白旗，即便是“嘴硬”的欧盟，其企业也是乖乖听话的——中国这种“打与谈”并重的风格，也是中共从毛时代以来在内政外交问题处理方式上“辩证思维”的延续。而除了习近平以外，这种思维在王岐山身上也有着贴切的呈现。从踏入政坛开始，王岐山就有“救火队长”的称号，最典型的就是2003年SARS病毒肆虐北京期间，王岐山临危受命，由海南省委书记调任北京市长，负责处理危机并控制疫情，一经赴任，就签署“封城令”——对受“非典”感染的人员、场所依法实施隔离，切断传染途径，然后迅速用7天时间在小汤山建起一座防治SARS的专门医院。在他到任市长的第65天后，世界卫生组织宣布将北京从SARS病毒疫区名单中除名。当然，更让人印象深刻的，是在他2012年担任中纪委书记之后，立刻掀起声势浩大的反腐行动，并且毫不忌讳于外界“运动式”的评价，快刀斩乱麻，上不封顶，包括周永康、徐才厚、郭伯雄等在内一批“老虎”落马。曾经困扰中共多年的腐败问题，迅速得到了遏制。这种典型王岐山式“打，奉陪到底；谈，大门敞开”的方式更体现在他的外交生涯中。美国前财长保尔森曾回忆，2008年第四次战略经济对话期间，王岐山曾在美国遭遇美国议员在气候问题上向他发起的“挑战”，在保尔森的描述中，王岐山将这个“挑衅”变成了一场精彩的专题演讲，提出了中国面临的可持续发展两难，但却丝毫没有表现出那种出自本能的防御姿态，“与其说他在给美国的立法者上课，不如说他在向他们阐释一个棘手的问题”。这就是王岐山，当被问到非常刁钻的问题时，他喜欢把问题答复得像问题本身一样不同凡响。可以说，纵观他的执政履历，“直接、强势、当机立断、雷厉风行”构成了王岐山执政风格的关键词。今天，也许王岐山并未直接参与到中美谈判中，但是可以想见，一方面是中美贸易战，必定是现在中共政治局常委会议上，至关重要的议案；另一方面，已经有“第八常委”称呼，可以列席政治局常委会议，且对中美贸易十分熟稔的王岐山，怎么可能在这个议题上，没有发言权和决策权？按照中国政府的行事方式，若非中国高层发话，外交部、商务部等实操部门的发言人，断不会说出“奉陪到底”这四个字。而刘鹤作为一个在政坛根基甚浅，几乎没有“实战经验”的官员，也不会有这种大开大阖的政治表态。更直白地说，“奉陪到底”只会是习近平或者王岐山，这种有具体和美国打交道经验，同时也有足够政治魄力的政治家才能说出的话。</w:t>
      </w:r>
    </w:p>
    <w:p>
      <w:r>
        <w:t>WXC3040</w:t>
        <w:br/>
      </w:r>
    </w:p>
    <w:p>
      <w:r>
        <w:br/>
        <w:t xml:space="preserve">    </w:t>
        <w:tab/>
        <w:t xml:space="preserve">    </w:t>
        <w:tab/>
        <w:t>邮寄炸弹的嫌疑人落网了，但美国的可疑包裹恐慌还在继续……距离中期选举，也越来越近了。据美国福克斯新闻（Fox）当地时间10月29日报道，一份寄给美国有线电视新闻网（CNN）的可疑包裹，当天在亚特兰大市中心一家邮局被截获。目前尚不清楚这起事件是否与上周发现的其他包裹有关。CNN总裁杰夫·朱克在一份声明中说：“CNN中心没有紧急危险。”据《华盛顿邮报》此前消息，28日，俄罗斯驻美国大使馆附近也发现可疑包裹，不过警方检查后表示没有炸弹威胁。上周，“炸弹包裹”疑云笼罩美国。23日、24日，短短48小时，至少10份炸弹包裹寄给民主党政要或商界大佬，包括前总统奥巴马、前国务卿希拉里。CNN也收到炸弹包裹，其纽约分部所在的时代华纳大楼，在上周因可疑包裹紧急撤离2次。尽管今天“可疑包裹”再现，但是当地时间10月26日，“炸弹包裹”嫌疑人已经被捕。美国执法机构当天在东南部佛罗里达州逮捕一名涉嫌邮寄多个“炸弹包裹”的男子西泽·萨约克（CesarSayoc）。外媒介绍，萨约克本人是一名特朗普铁粉，其曾做过脱衣舞演员与职业摔跤手。</w:t>
        <w:br/>
        <w:t xml:space="preserve">    </w:t>
        <w:tab/>
        <w:t xml:space="preserve">    </w:t>
      </w:r>
    </w:p>
    <w:p>
      <w:r>
        <w:t>WXC3041</w:t>
        <w:br/>
      </w:r>
    </w:p>
    <w:p>
      <w:r>
        <w:t>英国一名年轻女子发现丈夫在外"偷腥"，此后被连刺46刀，入院数次手术才得以艰难捡回一条命。但令所有人意外的是，该女子出院后表示，愿意等被判入狱20的丈夫出来，然后两人重新开始。(image)据英国《每日邮报》2日报道，21岁的香农·巴纳德今年1月11日在其位于肯特郡的家中被刀刺伤，而袭击者正是她25岁的丈夫迈克尔·巴纳德。袭击发生两周前的一个晚上，香农因为生病早早上床睡觉，而她的丈夫迈克尔则趁机出门"偷腥"。不过，这场偷情随后被指控为强奸，但在迈克尔坚持称其为"激情性行为"之后，法院撤销了对他的指控。(image)迈克尔为了平息妻子的愤怒，向其写下"保证书"，称自己再也不会"偷腥"，会做"一个好人"。香农也接受了丈夫出轨的事实。不过两人之间的平静并没有维持太久。在接下来的几天里，香农和迈克尔爆发了多次"对峙和争吵"，导致了"紧张和情绪波动"。1月10日晚上，香农独自睡在了沙发上。第二天早上7点起床时，她听到迈克尔在和他父亲通电话。在迈克尔将电话递给她之后，她受到了持刀攻击。香农称，这把刀是厨房里用来切肉的，长约二三十厘米，而她的腹部最先受到攻击。"他刺伤我之后，我倒在地上，他父亲的电话还通着，我大叫'他拿着刀'。"据香农描述，她躺在地上后，迈克尔跪下继续用刀刺她的胸部和腹部，嘴里还叫着"你必须死"。最终，迈克尔的父母和叔叔赶到，阻止了他的疯狂行为。香农被送往医院，她全身被刺46刀，其中胸部被刺14刀，腹部被刺10刀，肺、肝、肠均不同程度受伤。经过17天的治疗，香农才得以"非常幸运地"活下来，但全身留下了大量不可恢复的疤痕。(image)尽管迈克尔本人胸部也有明显的伤口，并且一位精神科医生认为，事发时迈克尔因压力引发了突发的精神障碍。但法官认为，迈克尔有明显的杀人意图，判其杀人未遂罪成立，而且因为香农伤势严重，必须对迈克尔重罚。11月2日，迈克尔被判处20年监禁。(image)出乎所有人意料的是，香农在法庭上表示，她很爱迈克尔，已经原谅了他，也愿意等他20年刑满释放。"还是会在一起，和他一起过我们俩都想要的生活，建立家庭。"而且据法院称，自从迈克尔被捕后，香农每两周都会前去探视。</w:t>
      </w:r>
    </w:p>
    <w:p>
      <w:r>
        <w:t>WXC3042</w:t>
        <w:br/>
      </w:r>
    </w:p>
    <w:p>
      <w:r>
        <w:br/>
        <w:t xml:space="preserve">    </w:t>
        <w:tab/>
        <w:t xml:space="preserve">    </w:t>
        <w:tab/>
        <w:t>当地时间2018年10月28日，美国华盛顿，美国总统特朗普和“第一夫人”梅拉尼娅在白宫举办万圣节活动，给孩子们分发糖果，与孩子们亲切互动平易近人。</w:t>
        <w:br/>
        <w:t xml:space="preserve">    </w:t>
        <w:tab/>
        <w:t xml:space="preserve">    </w:t>
      </w:r>
    </w:p>
    <w:p>
      <w:r>
        <w:t>WXC3043</w:t>
        <w:br/>
      </w:r>
    </w:p>
    <w:p>
      <w:r>
        <w:br/>
        <w:t xml:space="preserve">    </w:t>
        <w:tab/>
        <w:t xml:space="preserve">    </w:t>
        <w:tab/>
        <w:t>北京时间10月30日，据中国央视报道，中国人大前副委员长、中国光大集团总公司名誉董事长、刘少奇妻子王光美胞兄王光英因病于2018年10月29日在北京逝世，享年100岁。公开资料显示，王光英1919年出生于中国北京西城区，1943年至至1956年任天津近代化学厂厂长，期间经历中共的“公私合营”。1956年至1980年，王光英先后任天津市工商联副主委兼秘书长、天津市政协副主席、河北省主委、天津市副主委、河北省副主委、天津市主委等职。1983年，王光英组建光大公司，并任中国光大集团董事长兼总经理、名誉董事长。此外，王光英还担任过中国第八届、九届全国人民代表大会常务委员会副委员长，中国政协第六届、七届全国委员会副主席，中国民建中央常务副主任，中华全国工商业联合会第五届、六届执行委员会副主席，第七届、八届执行委员会名誉主席等职务。据悉，王光英的父亲王治昌时任中华民国北洋政府的代理农商总长，王光英的母亲董洁如曾在中国抗日战争中多次掩护中共地下党，受到中共领导人刘少奇、周恩来的赞许。另外，王光英与中共领导人、原中国国家主席刘少奇的妻子王光美是一母同胞的亲兄妹。</w:t>
        <w:br/>
        <w:t xml:space="preserve">    </w:t>
        <w:tab/>
        <w:t xml:space="preserve">    </w:t>
      </w:r>
    </w:p>
    <w:p>
      <w:r>
        <w:t>WXC3044</w:t>
        <w:br/>
      </w:r>
    </w:p>
    <w:p>
      <w:r>
        <w:br/>
        <w:t xml:space="preserve">    </w:t>
        <w:tab/>
        <w:t xml:space="preserve">   </w:t>
        <w:tab/>
        <w:tab/>
        <w:t xml:space="preserve"> </w:t>
        <w:br/>
        <w:t xml:space="preserve">    </w:t>
        <w:tab/>
        <w:t>“在错的时间，遇到对的人”恋爱悲剧，就是威斯康辛州律师卡森(ChristopherCarson)的真实写照。去年，他在网上与中国女子杨芳娜(FionaYang，音译)一见钟情，时间刚好在川普政府宣布限缩合法移民名额之后，其中包括未婚妻与未婚夫的合法签证。为了与未婚妻聚首，卡森不惜为爱走天涯，紧急接到通知便立刻飞往位于广州的美国领事馆，处理杨芳娜的签证事宜。根据法院纪录，卡森急着把杨芳娜接到美国，也因为她胃疾必须开刀，已在密尔瓦基医院排定手术日期。不过，杨芳娜的签证仍未办成，如今卡森向联邦法院提告，要求法官下令移民当局重审杨芳娜的签证申请。50岁的卡森在诉状中说，美国驻广州领事馆人员“直截了当、武断且任性地”对杨芳娜说，她无法证明与卡森有真实的交往关系。32岁的杨芳娜在提供给法院的证词当中表示，当她说明与卡森是网上认识后，领事馆人员似乎一口咬定她资格不符，拒绝核发K-1非移民签证。卡森身为刑事辩护律师、曾在华府一智库的美国驻中国前大使手下负责对中贸易政策。他去年12月为杨芳娜开始申请签证时，曾写给给美国公民及移民服务局移民官员一封信，他在信中强调：“对于签证诈骗，我绝对不会轻易上当。”他在信中写道，虽然与杨芳娜订婚没多久，交往时间也不长，可是却深爱对方。卡森与杨芳娜是透过微信认识，透过短信与视讯通话联络。由于杨芳娜英语不太行，两人沟通也借助翻译软件。卡森在给移民官员的信中说：“我确信，我们还没真的碰面之前，就已经相爱了。”卡森专程飞到中国与杨芳娜见面，去年11月花了八天在一起，也与她的亲友见面，并以钻戒向她求婚成功，今年又三度前往中国看她。今年10月初，卡森收到杨芳娜签证遭拒的通知。他说，希望透过提告能向移民当局施压，让杨芳娜取得签证。</w:t>
        <w:br/>
        <w:t xml:space="preserve">    </w:t>
        <w:tab/>
        <w:br/>
        <w:t xml:space="preserve">    </w:t>
        <w:tab/>
        <w:t xml:space="preserve">    </w:t>
      </w:r>
    </w:p>
    <w:p>
      <w:r>
        <w:t>WXC3045</w:t>
        <w:br/>
      </w:r>
    </w:p>
    <w:p>
      <w:r>
        <w:br/>
        <w:t xml:space="preserve">    </w:t>
        <w:tab/>
        <w:t xml:space="preserve">    </w:t>
        <w:tab/>
        <w:t>前护理员尼尔斯·赫格尔（ NielsHögel）因犯有德国战后最严重的系列谋杀罪被起诉。他涉嫌杀害100名病人。审判一开始被告便表示认罪。尼尔斯的作案动机始终是”想要证明自己的能力”。前医院护理员尼尔斯·赫格尔因涉嫌杀害100名患者坐上了被告席。现年41岁的被告在奥尔登堡地方法院开庭时承认，大部分指控是事实。德国检察院指控赫格尔在2000年至2005年期间一次次给奥尔登堡医院和德尔门豪尔斯特医院的患者注射药剂致死。仅其中的6个案例就足以将他判处终身监禁。检察长博尔曼（DanielaSchiereck-Bohlmann）在宣读起诉书时说，赫尔曼的作案动机低劣，做法阴险。他给病人注射了医生没有开的药物，造成病人死于并发症。之后他又试图重新恢复受害者的心脏跳动，但是很多次都没有成功。而其作案动机仅仅是出于无聊以及为了对同事进行报复。因有大量许多辅助被告和众多记者出庭，因此法院改换了审判地点。周二（10月28日）的庭审，总共超过120人的辅助原告并没有全部出庭，很多预留的座位空着。审判过程复杂且时间冗长，共有23名指定的证人和11位毒理学以及法律医学专家出庭作证。在庭审开始前，首席法官比尔曼（Sebastian Bührmann）请求所有人起立为受害人默哀一分钟。他说：”悼念死者对所有其亲属来说都是一个安慰。”比尔曼法官强调，不论是否是赫格尔造成他们的死亡，”我们都要竭尽全力调查个水落石出。”被告2005年夏天在一次给病人过量注射药物时被一名女同事当场发现，2008年因谋杀未遂获刑7年半。2015年，法院裁定尼尔斯蓄意向两名病人注入心脏药物而致其死亡，判处尼尔斯终身监禁。</w:t>
        <w:br/>
        <w:t xml:space="preserve">    </w:t>
        <w:tab/>
        <w:t xml:space="preserve">    </w:t>
      </w:r>
    </w:p>
    <w:p>
      <w:r>
        <w:t>WXC3046</w:t>
        <w:br/>
      </w:r>
    </w:p>
    <w:p>
      <w:r>
        <w:br/>
        <w:t xml:space="preserve">    </w:t>
        <w:tab/>
        <w:t xml:space="preserve">    </w:t>
        <w:tab/>
        <w:t>【医生被困塞班吐槽现实中没“战狼” 医院：多部门将约谈他】10月26日，@孙宏涛医生发博称，受台风影响，上千中国游客滞留塞班。给大使馆打电话基本不予理会，所谓“战狼”这样的事现实中不存在，这引发热议。29日，@中国医学科学院阜外医院通报：多部门将联合约谈孙洪涛，了解原委做出相应处理。</w:t>
        <w:br/>
        <w:t xml:space="preserve">    </w:t>
        <w:tab/>
        <w:t xml:space="preserve">    </w:t>
      </w:r>
    </w:p>
    <w:p>
      <w:r>
        <w:t>WXC3047</w:t>
        <w:br/>
      </w:r>
    </w:p>
    <w:p>
      <w:r>
        <w:br/>
        <w:t xml:space="preserve">    </w:t>
        <w:tab/>
        <w:t xml:space="preserve">    </w:t>
        <w:tab/>
        <w:t>特朗普10月29日表示，他认为有可能跟中国达成一项重大经贸交易。他同时也说，已准备好向中国商品征收数十亿美元的额外关税。据路透社今天发自上海的报道说，特朗普周一晚间接受福克斯新闻（FoxNews）采访时说，有可能与中国就贸易达成“重大交易”。他同时警告说，如果有必要，还准备对中国输美产品征收数十亿美元的额外关税。根据这个报道，特朗普说：我想，我们即将与中国达成（对美国来说）很棒的协议，必须要这样，因为是他们把我们国家掏空了。他补充说，我是立即就能达成（协议）。我只是说，他们还没准备好。特朗普政府上次对中国2500亿美元的输美商品加征了关税。昨晚他向Foxnews说，如果我们达不成协议，我准备再对中国2670亿美元的输美产品征税。据彭博社说，如果在11月底的20国集团峰会期间，特朗普与习近平谈不拢，那么特朗普就将在12月初，开始对中国输美产品征收新关税。法广RFI 古莉</w:t>
        <w:br/>
        <w:t xml:space="preserve">    </w:t>
        <w:tab/>
        <w:t xml:space="preserve">    </w:t>
      </w:r>
    </w:p>
    <w:p>
      <w:r>
        <w:t>WXC3048</w:t>
        <w:br/>
      </w:r>
    </w:p>
    <w:p>
      <w:r>
        <w:br/>
        <w:t xml:space="preserve">    </w:t>
        <w:tab/>
        <w:t xml:space="preserve">    </w:t>
        <w:tab/>
        <w:t>中国国家主席习近平的所谓“南巡”之旅，虽吊足了胃口，却草草收兵。博讯网中国中心驻京记者和博闻社亚太分社驻港记者，经过连日来的联合独家暗访，终于揭开了部分“不解之谜”。“为了习近平的此次’南巡’，中南海核心智囊和御用团队早已预先设计了多条路线和方案；”中南海知情者一开始就对博讯中国中心驻京记者侧面证实了。“但是在最后一刻，习近平本人亲自调整了原本已经确认的’路线图’，并且紧急下令取消了’南巡’期间的三大重要活动。”在记者的追问下，中南海知情者向其独家透露：“这三大重要活动包括习近平顺访澳门、与深圳市民共同登临莲花山和夜游广州珠江。”虽然笼罩着中美贸易战的浓浓迷雾，但中南海知情者对记者坚称：“习近平的此次’南巡’，与中美贸易战无关，但确实与纪念改革开放有关。”而之所以取消上述三大重要活动，中南海知情者表示：“粤港澳三地，不仅地形复杂，而且又联通大海，跨境维安压力很大，对习近平的出行安全构成严重威胁；为了确保万无一失，经过反复周密评估，中南海最高层，包括习近平本人在内，取消上述安排也在情理之中。”但在接受博闻社亚太分社驻港记者的暗访时，澳门特区政府一位强烈要求匿名的官员则表示：“原先确有听闻国家主席习近平在出席港珠澳大桥开通仪式后，可能会顺访澳门。”“但是突然取消，与刚刚发生的中联办高官跳楼事情，并无直接关系；但是或与多年以前曾经发生的香港富豪之子遭遇’绑架’事件有关。一度传闻，黑帮头目甚至扬言也要对’赌王’家族’下手’。”记者又独家获悉：“习近平当然最惧怕被’绑架’，甚至被’暗杀’；考虑到海上维安带来的巨大难度，和地处港澳，境内外黑帮容易联手又防不胜防，港珠澳大桥的开通仪式，也由原先安排在桥头，而移到了珠海边防大楼的室内举行。”记者得到的回答，却与中共官媒“口吐莲花”的所谓“回访”，截然不同——人到中年的陈生，每天都要往返于澳门和珠海，不无遗憾地表示：“既然是港珠澳大桥的开通仪式，为什么不在桥上举行；如果在室内举行，可能选在人民大会堂的澳门厅或者香港厅举行，会更有意义。习近平也根本没有必要千里迢迢跑这么远了。”深圳莲花山上，除了刮风下雨，每天都要登上山顶的退休老人张大爷说：“习近平’南巡’，不来莲花山说不过去；尽管即使来了，可能要’封山’，我也’选不上’陪他一起爬山，我还是觉得习近平应该来。”“珠江的夜景，确实比以前’靓’多了；”自出生起，一直居住在广州的李姓女士非常“自豪”，但是却颇为不解：“广州非常安全，珠江也非常安全，习近平夜游珠江，与民同乐是一件多好的事，不知道’习大大’，到底还有什么’可怕’的？”至发稿时，博闻社和博讯网纽约总部，一直未能成功联系粤港澳三地政府发言人，就相关问题置评。习近平的此次突然“南巡”，到底还有什么“猫腻”？是的，没错，“习大大”到底还有什么“可怕”的？“北上”和“南巡”之后，“习皇帝”即将“下江南”；世界又将看到一个“怎样”的习近平？</w:t>
        <w:br/>
        <w:t xml:space="preserve">    </w:t>
        <w:tab/>
        <w:t xml:space="preserve">    </w:t>
      </w:r>
    </w:p>
    <w:p>
      <w:r>
        <w:t>WXC3049</w:t>
        <w:br/>
      </w:r>
    </w:p>
    <w:p>
      <w:r>
        <w:t>(image)当地时间2018年10月29日，印尼一架编号为JT610的狮航飞机从雅加达飞往邦加槟港，起飞后在卡拉望地区附近坠海。印尼国家搜救局发言人表示，此次坠机事件无人生还。（图源：VCG）(image)印尼狮航空难坠海水域，遇难者遗物漂浮在海面上，令人揪心。（图源：VCG）(image)目前客机的部分残骸及个人物品被打捞出水，搜救人员也已发现数具遇难者遗体。搜救队正在搜寻飞机的沉没残骸，以及记录飞机最后时刻的飞行数据和驾驶舱语音记录。（图源：VCG）(image)据印尼国家搜救机构称，印尼狮航JT610航班29日在起飞13分钟后，大约在3,000英尺的高度与地面失去联系。这架飞机是从雅加达出发前往邦加槟港，于当地时间上午6时20分从雅加达苏加诺哈达机场出发，应该于当地时间7时20分抵达。（图源：VCG）(image)这架波音737Max8共载有189人，其中乘客181人（男性124人，女性54人，3名儿童），空乘8人（包括2名飞行员）。另据印尼方面消息称，机上有至少23人为印度尼西亚政府官员。（图源：VCG）(image)失事的波音737Max8型客机两个月前才交付使用，飞行时间仅800小时。这也是波音737MAX系列飞机自2017年投入运营以来，首次出现重大安全事故。波音发表声明称，对事件深表悲痛，已就事故调查提供技术支持。（图源：VCG）(image)坠机海域漂浮着遇难者的鞋子。（图源：VCG）(image)坠机海域漂浮着遇难者的服饰。（图源：VCG）(image)狮航是印尼最大的私营航空公司，也是东南亚第二大廉价航空公司。近年来狮航发生多起安全事故，此前因为安全问题，欧盟将包括狮航在内的多家印尼航司列入了禁飞黑名单。2016年，狮航才被移出了黑名单，允许飞往欧盟国家。（图源：VCG）(image)一名当地渔民在事故发生海域拍摄遇难者遗物。（图源：VCG）</w:t>
      </w:r>
    </w:p>
    <w:p>
      <w:r>
        <w:t>WXC3050</w:t>
        <w:br/>
      </w:r>
    </w:p>
    <w:p>
      <w:r>
        <w:t>德媒称，中国有句古话叫作：“鹬蚌相争，渔翁得利”，相应的德国谚语则是，两个人吵架，总会有第三个人暗笑。中美贸易战中也出现了偷笑的第三者。</w:t>
      </w:r>
    </w:p>
    <w:p>
      <w:r>
        <w:t>WXC3051</w:t>
        <w:br/>
      </w:r>
    </w:p>
    <w:p>
      <w:r>
        <w:br/>
        <w:t xml:space="preserve">    </w:t>
        <w:tab/>
        <w:t xml:space="preserve">    </w:t>
        <w:tab/>
        <w:t>新京报讯（记者徐邦印）11月4日，2018年纽约马拉松顺利结束，完赛人数达到52812人，创造了完赛人数最多的世界马拉松赛事纪录。其中有一位特殊跑者，她就是爱沙尼亚总统柯斯迪•卡留莱德，在两名美国特工的保护下，48岁的卡留莱德以4小时02分40秒的成绩完赛。据美国媒体报道，卡留莱德早就计划在访问美国期间参加纽约马拉松，为此她在今年进行了大量的训练，并参加了4场半程马拉松。在爱沙尼亚首都塔林举行的一场半程马拉松比赛中，卡留莱德曾以1小时50分完赛。为了确保参赛安全，美国特勤局专门安排了布雷曼、乌赫两位特工，陪着卡留莱德跑完全程。布雷曼、乌赫都是资深跑者，对于马拉松比赛非常熟悉，布雷曼至今跑了56场马拉松，乌赫也参加过28场。当然，考虑到种种因素，直到纽约马拉松开赛前4天，他们还不确定，是否会和卡留莱德一起参加比赛。“我们不仅要带能量胶和水，还要携带相关安全器具以及通讯设备。”布雷曼在接受采访时表示，为了完成这次任务，他和乌赫做了很多准备。最终，卡留莱德如期参赛，并以4小时02分40秒的成绩跑完全程，这一成绩在所有完赛跑者中排名第15394位。此外，今年的纽约马拉松共有22122名女性跑者完赛，卡留莱德的成绩排在第4004位，在同年龄段2990名完赛者中，卡留莱德排名第489位。“与这么多快乐的参赛者在终点庆祝，感觉太棒了。感谢纽约马拉松，感谢所有的志愿者以及为参赛者欢呼的观众。”从卡留莱德在社交媒体上的动态可以看出，这位48岁的女总统非常享受此次纽约马拉松的参赛经历。</w:t>
        <w:br/>
        <w:t xml:space="preserve">    </w:t>
        <w:tab/>
        <w:t xml:space="preserve">    </w:t>
      </w:r>
    </w:p>
    <w:p>
      <w:r>
        <w:t>WXC3052</w:t>
        <w:br/>
      </w:r>
    </w:p>
    <w:p>
      <w:r>
        <w:br/>
        <w:t xml:space="preserve">    </w:t>
        <w:tab/>
        <w:t xml:space="preserve">    </w:t>
        <w:tab/>
        <w:t>德国南部城市弗莱堡不久前发生的一起强奸案的案情尚未查清，右翼团体的支持者和反右翼人士已走上街头示威。8名男子因涉嫌轮奸一名18岁女性被拘留审查。  （德国之声中文网）周一（10月29日）晚间，两支示威游行队伍穿过弗莱堡市区。一场游行是右翼的选项党（AfD）发起的，据组织者称，参加者有300到500人。与之相对的示威有多个组织参与，旨在警告人们对面的集会是在利用一桩刑事犯罪案件大做文章。据警方称，后一场示威约有1500人参加。警察将两个阵营分隔开。选项党的游行队伍被指令改道，并多次停止不前，因为道路被反对方示威者阻挡。据目击者称，反右翼示威者一再试图阻挡选项党的游行，并与警察发生推搡。不过没有有人受伤或被逮捕的报道。选项党一方在市政厅前举行最终集会期间，所有通往市政厅广场的道路都被反右翼示威者封锁。因此在集会结束约40分钟后，人们才得以离开广场。晚上21点过后，双方的队伍逐渐散去。弗莱堡的无党派市长霍恩（MartinHorn）此前曾呼吁各方保持冷静。他对德新社表示："我希望示威活动平和进行，不要引发进一步的暴力和仇恨。对刑事犯罪分子和如此骇人的罪行，弗莱堡不会容忍。"他补充说，那些想利用刑事案件为工具达到政治目的的人，在弗莱堡也没有空间。根据警方报案记录，今年10月14日晚，一名18岁的女性从一家迪斯科舞厅出来后，遭到多名男性强奸。警方已逮捕了8名嫌疑人，其中有7名年龄在19岁到29岁之间的叙利亚人和一名25岁的德国人。一名警方发言人表示，对有关是否有更多作案人的猜测不予置评。巴符州内政部证实，对一名嫌疑人，在案发前已因另一起案件发出了逮捕令。虽然出于调查策略考虑尚未实施，但按计划即将执行。据受害者称，她在迪斯科舞厅和朋友聚会时，从一名陌生男子那里得到一杯饮料。午夜时分她和这名男子离开夜总会。她称饮料中被加了麻醉成分，让她后来失去了自卫能力。据这名女性描述，她在夜总会附近一处树丛里被多名男子强奸。警方发言人证实，在受害者血液里发现了兴奋剂成分。</w:t>
        <w:br/>
        <w:t xml:space="preserve">    </w:t>
        <w:tab/>
        <w:t xml:space="preserve">    </w:t>
      </w:r>
    </w:p>
    <w:p>
      <w:r>
        <w:t>WXC3053</w:t>
        <w:br/>
      </w:r>
    </w:p>
    <w:p>
      <w:r>
        <w:br/>
        <w:t xml:space="preserve">    </w:t>
        <w:tab/>
        <w:t xml:space="preserve">    </w:t>
        <w:tab/>
        <w:t>【编译/观察者网 童黎】非法墨西哥移民杀害警察、中美洲移民“大军”强闯边境、民主党快来接锅……特朗普阵营本想发广告给民主党定罪，不料这口大锅反扣到了自己头上，还被批“种族主义”。中期选举之争6日正式打响，这条广告却在“开战”前夕被NBC等众多平台停播，连特朗普“最喜爱”的福克斯也不例外。CNN则从一开始就拒绝播出这则争议广告。移民“大军”VS墨西哥杀警凶手据《纽约时报》当地时间11月5日报道，美国总统特朗普助选团推出的广告试图将民主党、一臭名昭著的杀人犯和计划寻求美国庇护的移民大篷车队联系起来，播放广告的NBC一夜之间被卷入争议，最终选择停播。华盛顿研究机构OpenSecrets.org数据显示，此次中期选举两党投入的资金超过50亿美元，堪称美国历史上“最烧钱”的一次非总统选举。NBC播出的争议广告时长为30秒，由特朗普团队买单制作。内容强调了由中美洲移民组成的大篷车队正穿越墨西哥，试图进入美国寻求庇护，最终引起了人们的担忧。“今日俄罗斯（RT）”指出，在福克斯新闻上周播放的广告片段中，大篷车队中的一名洪都拉斯移民告诉记者，他在被判谋杀未遂后逃离了洪都拉斯。广告片的另一名主角是路易斯·布拉克蒙特斯（LuisBracamontes）。他是一名非法入境美国的墨西哥移民，于2014年被控谋杀两名警察，后被判死刑。法庭上的他脸带微笑，表现得满不在乎，还称不后悔，计划杀死更多人。据报道，广告将墨西哥凶手和数千中美洲移民联系了起来，尽管布拉克蒙特斯并非因大篷车队而为人所熟知。视频还标注道：“像杀警凶手路易斯·布拉克蒙特斯这种危险的罪犯根本不在乎我们的法律。”都是民主党的错？其实…通过在NBC等平台投放广告等行动，特朗普团队在这条广告上炒足了话题。美媒指出，上周，特朗普就已在推特上公布了该广告的更长版本，总点击数已经超过650万，但被美媒挑出了一个错误：广告称，民主党放任布拉克蒙特斯“进入我们的国家”，还“让他留了下来”。报道称，事实上，该墨西哥移民曾在克林顿和小布什政府时期被驱逐出境，他俩分属民主党和共和党阵营，但布拉克蒙特斯又多次返回美国。“今日俄罗斯（RT）”还指出，布拉克蒙特斯上一次入境时的美国总统是共和党籍的小布什；在他上一次被捕后，也是共和党籍的时任亚利桑那州警长将他释放。据悉，简短版本没有关于民主党的字幕，但仍将移民和犯罪直接联系到了一起，这是特朗普团队反复使用的策略。《纽约时报》称，许多研究表明，移民不会导致犯罪率上升。选举前夕遭众平台停播，连福克斯也……报道称，批评人士谴责这则广告虚假且具有煽动性。NBC在收视率极高的“周日橄榄球之夜（Sunday NightFootball）”间隙播放了这条广告。广告播出后迅速招来了众多谴责，就连凭NBC情景喜剧《威尔和格蕾丝》中格蕾丝一角出名的黛博拉·梅辛（DebraMessing）也在推特上表示了抗议。NBC随后发布声明称，“经过进一步审查，我们意识到了这则广告透露出的冷漠，并决定尽快把它停播。”消息人士透露，NBC相关部门在播出前也曾评估过这条广告，但结论是符合该公司的指导方针。据报道，在保守派媒体福克斯新闻的中期选举报道中，移民大篷车队占了很大篇幅，但它也宣布，上周日决定停播这则广告。周一，Facebook删除了针对佛罗里达等关键选举战场用户的广告，因其违反了该公司“反对耸人听闻内容”的广告政策。但Facebook表示，用户仍能在自己的页面上分享广告视频。《纽约时报》认为，这些媒体的反应与CNN形成了鲜明对比——它直接拒绝播出广告时长更长的版本，称其是“种族主义”。上周，特朗普长子曾批评CNN拒绝播放这条广告。CNN官方推特公开回应说：“CNN已经在报道里说得很清楚，这条广告存在种族主义。当有机会靠播放这版广告赚钱时，我们拒绝了。”对于这场风波，周一，特朗普在登上“空军一号”前向记者表示并不知情：“你说的事情我不了解。我们投放了很多广告，从数据上看，它们肯定是有效的。”特朗普还反驳了针对该广告的投诉：“很多事情都有些冒犯。你们也经常提有攻击性的问题，所以，你们懂的。”特朗普对中美洲移民态度强硬。上周，他的一段话还被解读为：美军将向在边境投掷石块的移民开枪。特朗普随后对此否认，并称“会迅速逮捕那些人，关他们很长时间，并不意味着要开枪。”尽管如此，当尼日利亚军方遭人权组织指控杀害数十穆斯林抗议者后，却用特朗普言论为自己辩护，还在回应时表示“就是特朗普说的那么回事”。当地时间10月31日，特朗普透露，在美墨边境部署的军事人员可能多达1.5万人。他说，此举的目的是防止中美洲移民队伍借道墨西哥进入美国，美国将做好准备，“没有人会进来，我们不允许他们进来。”</w:t>
        <w:br/>
        <w:t xml:space="preserve">    </w:t>
        <w:tab/>
        <w:t xml:space="preserve">    </w:t>
      </w:r>
    </w:p>
    <w:p>
      <w:r>
        <w:t>WXC3054</w:t>
        <w:br/>
      </w:r>
    </w:p>
    <w:p>
      <w:r>
        <w:br/>
        <w:t xml:space="preserve">    </w:t>
        <w:tab/>
        <w:t xml:space="preserve">    </w:t>
        <w:tab/>
        <w:t>海外网11月6日电美国中期选举临近，除了民主党和共和党进入了拉票的最后阶段之外，还有一些民间团体和个人也借此机会发声。当地时间5日上午，有3名女子将一个巨大的横幅搬到纽约曼哈顿大桥上，并将其展开。然而横幅只露出了一个词：“投票”（VOTE），这3名女子就被纽约警察逮捕了。据美国ABC电视台报道，她们把一个亮粉色的巨大条幅搬上曼哈顿大桥并试图将其展开，但是纽约警方在条幅还未及展开的时候就将这3名女子逮捕了。这个条幅当时只露出了一个词：“投票”。警方表示她们涉嫌未经许可张贴布告而被法院传唤。她们的举动也引起了美国网友的注意，网友对她们褒贬不一，有人认为这是个“愚蠢的行为”。也有网友对她们的勇敢表示了肯定。有网友表示，她们冒着被抓的风险就为了说一句“投票”，这很奇怪。还有网友表示她们确实需要一个许可才行。这三名女子的年龄分别是26岁、33岁和37岁，她们来自一个以女权主义者弗洛林斯·肯尼迪( Florynce Kennedy)命名的组织，这个组织在一份声明中表示，整个巨型横幅就只有一个词：“投票”。这个组织称，他们恳请市民在中期选举日进行投票，“用你们最后的一丝能量为你的国家服务”。美国于11月6日举行中期选举，对众议院全部席位和参议院三分之一席位进行改选。美国两大主要政党，民主党和共和党也进入了最后的冲刺阶段。中期选举的重要程度不亚于大选，因为它的结果可以直接影响到特朗普之后两年，乃至未来的从政道路能否顺利。（海外网梁毅）</w:t>
        <w:br/>
        <w:t xml:space="preserve">    </w:t>
        <w:tab/>
        <w:t xml:space="preserve">    </w:t>
      </w:r>
    </w:p>
    <w:p>
      <w:r>
        <w:t>WXC3055</w:t>
        <w:br/>
      </w:r>
    </w:p>
    <w:p>
      <w:r>
        <w:br/>
        <w:t xml:space="preserve">    </w:t>
        <w:tab/>
        <w:t xml:space="preserve">   </w:t>
        <w:tab/>
        <w:tab/>
        <w:t xml:space="preserve"> </w:t>
        <w:br/>
        <w:t xml:space="preserve">    </w:t>
        <w:tab/>
        <w:t>尽管总统川普的存在感锐不可当，今年期中选举仍可见到充满个人魅力的候选人崛起。以下是国际媒体筛选值得关注的10位候选人：●欧凯秀（Alexandria Ocasio-Cortez）—自由派左翼的希望这位29岁的拉丁裔候选人2018年以雷霆万钧之势在美国政坛崛起，初试啼声打选战就迷倒众人，可能成为美国史上最年轻的国会议员。她提出明显的左派政见，包括全民享有联邦医疗保险（Medicare）、公立大专院校免学费，以及支持弹劾川普等。她曾担任侍者和教育人员，2016年总统选战期间效力于无党籍联邦参议员桑德斯（BernieSanders）阵营，如今她本人可能成为纽约州联邦众议员。●欧洛克（Beto O'Rourke）—前庞克乐手兼民主党死忠分子欧洛克总是卷起袖子，满头大汗发表慷慨激昂的选战演说。他8月在全国性政治舞台一举成名，强力捍卫美式足球员在演奏国歌时以单膝下跪方式抗议警察暴力执法的权利。有关这位46岁前庞克乐手的故事，迅速传遍各地。隶属民主党的他自2013年起担任德州联邦众议员，目前正试图转战联邦参议院，希望击败寻求连任的共和党对手克鲁兹（TedCruz）。欧洛克目前面临的挑战相当庞大，但已有部分人士看好他可能成为2020年或之后的总统大选候选人。●艾布兰（Stacey Abrams）和吉伦（Andrew Gillum）—非裔开拓者同属民主党的吉伦和艾布兰不论是否胜选，都会在美国史上留名。现年39岁的吉伦是佛罗里达州首位非裔州长提名人，44岁的艾布兰则是全美史上首位非裔女性州长提名人。艾布兰正在深深留下种族隔离印记的乔治亚州角逐州长宝座。最新民调显示，她的支持度只落后共和党对手坎普（BrianKemp）1个百分点。目前担任佛州首府塔拉哈西（Tallahassee）市长的吉伦，则小幅领先支持川普的共和党敌手迪尚特（RonDeSantis）。●麦莎利（Martha McSally）和席纳玛（Kyrsten Sinema）—女性先锋52岁的麦莎利是美军首位驾驶战机作战的女性。选战广告显示，她相当自豪“主动攻击敌人，还有建制派”。这位作风坚定的共和党联邦众议员获得川普支持，希望能成为亚利桑那州首位联邦女参议员。麦莎利的对手是年轻10岁的民主党联邦众议员席纳玛。后者是首位公开双性恋的联邦参议员候选人，青少年时期住在没有自来水和供电的废弃加油站。●迪尚特和史陶柏尔（Pete Stauber）—公开自称川普主义者在川普的超强存在感阴影下，各共和党候选人能吸引到的关注变少。不过在喧闹的造势大会中，许多人都曾在数以千计的支持者面前和川普同台，包括佛州州长候选人迪尚特在内。在一支疯传的幽默选战广告中，40岁的迪尚特鼓励仍在襁褓中的儿子，跟着他一起说出“让美国再度伟大”。他儿子穿着一件表达支持川普之意的婴儿连身衣。明尼苏达州的史陶柏尔可能成为今年期中选举中，少数能从民主党手里抢下联邦众议院席次的共和党候选人。这位52岁的警察和蔼可亲且行事沉稳，曾是高人气的曲棍球选手，他的政见着重川普统治下的美国经济成就。●欧玛（Ilhan Omar）—难民摇身变成议员欧玛似乎是九命怪猫。为了躲避索马里内战，她8岁时和家人一起逃亡。她以难民身分抵达美国，十多岁时来到明尼苏达州第一大城明尼阿波利斯（Minneapolis），后来成为州议会的民主党籍议员。现年36岁的她，可能在期中选举赢得联邦众议员席次，成为此次选举中两位当选联邦众议员的女穆斯林之一。另一位可望成为联邦众议员的女穆斯林，是42岁的巴勒斯坦裔移民特莱布（RashidaTlaib），在民主党票仓密西根州进行同额竞选。●郝尔奎斯特（Christine Hallquist）—跨性别候选人竞选佛蒙特州州长的民主党候选人郝尔奎斯特对媒体表示，她和选民沟通时，性别认同几乎不曾构成问题。她很可能缔造历史。若能击败寻求连任的史考特（PhilScott），郝尔奎斯特将成为美国史上首位跨性别州长。刻意和川普保持距离的史考特，是相对高人气的共和党员。</w:t>
        <w:br/>
        <w:t xml:space="preserve">    </w:t>
        <w:tab/>
        <w:br/>
        <w:t xml:space="preserve">    </w:t>
        <w:tab/>
        <w:t xml:space="preserve">    </w:t>
      </w:r>
    </w:p>
    <w:p>
      <w:r>
        <w:t>WXC3056</w:t>
        <w:br/>
      </w:r>
    </w:p>
    <w:p>
      <w:r>
        <w:br/>
        <w:t xml:space="preserve">    </w:t>
        <w:tab/>
        <w:t xml:space="preserve">    </w:t>
        <w:tab/>
        <w:t>海外网11月6日电 星期一、二还觉得困？看完这段视频，说不定就有工作动力了。近日，一段熊宝宝跟妈妈爬雪山的视频在网上火了，还牵动了数百万网友的心。从画面中可见，熊妈妈爬上山顶，等待半山腰的熊宝宝。而熊宝宝也希望紧跟妈妈的脚步，但由于雪山太滑，跌落了数次。每次快要抵达山顶时，都因为打滑突然向下坠，心急如焚的熊妈妈也只能在一旁等待。接连失败后，熊宝宝仍然坚持不懈地向上爬，最终登顶与妈妈汇合。英国《每日邮报》报道称，这段视频由一名俄罗斯男子于今年6月19日拍摄，拍摄地点在俄罗斯马加丹区域，经加拿大皇家地理学会成员发布后，在社交平台上被分享了数百万次。“好紧张!”视频前的网友屏住呼吸紧张地观望，还有人批评起了拍摄者，他们认为，如果不是有人用无人机拍摄熊宝宝，它就不会接连失败。“我必须看完视频，确定熊宝宝是不是爬上山顶了”，还有人调侃起熊妈妈的“育儿经”，“父母们都应该像熊妈妈一样，有的时候放手让孩子自己解决问题，即便他们滑倒并挣扎着”。更多的人则表示，“我们需要向熊宝宝学习，向前看，永不放弃”。“这是我见过最好的周一早上视频”，也有被熊宝宝感动的网友表示，从本周开始将保持这样永不放弃的精神，“如果我没猜错，熊妈妈就是让宝宝自己尝试，建立自己的意志”。看完视频的小编。</w:t>
        <w:br/>
        <w:t xml:space="preserve">    </w:t>
        <w:tab/>
        <w:t xml:space="preserve">    </w:t>
      </w:r>
    </w:p>
    <w:p>
      <w:r>
        <w:t>WXC3057</w:t>
        <w:br/>
      </w:r>
    </w:p>
    <w:p>
      <w:r>
        <w:br/>
        <w:t xml:space="preserve">    </w:t>
        <w:tab/>
        <w:t xml:space="preserve">    </w:t>
        <w:tab/>
        <w:t>据加拿大《星岛日报》报道，日前，加拿大本拿比一名华裔女子赢取上个月开彩的至多彩(LottoMax)其中一个百万加元大奖，与另一个安省中奖者各自获得50万加元奖金。居住在本拿比市的郑文彤(Min TongZheng，译音)形容，在获悉得奖一刻脑海一片空白。她打算运用获得的50万加元清还房屋按揭，以及更多与家人一起去旅游。</w:t>
        <w:br/>
        <w:t xml:space="preserve">    </w:t>
        <w:tab/>
        <w:t xml:space="preserve">    </w:t>
      </w:r>
    </w:p>
    <w:p>
      <w:r>
        <w:t>WXC3058</w:t>
        <w:br/>
      </w:r>
    </w:p>
    <w:p>
      <w:r>
        <w:br/>
        <w:t xml:space="preserve">    </w:t>
        <w:tab/>
        <w:t xml:space="preserve">    </w:t>
        <w:tab/>
        <w:t>梁洛施又双叒叕复出了。自从2011年2月公开与李泽楷宣布分手，她每次只要有些娱乐圈动向，都会打出“复出”的tag。2013年复出拍了张艾嘉的《念念》，2014年复出主持了金像奖，2015年复出宣传电影，(image)她似乎成了一个在娱乐圈内外游离的女星，间歇性复出刷脸，持续性蹲家带娃。(image)但这次有点不一样，复出阵仗搞得很大啊，微博、ins都恢复了更新，时不时发布些生活日常，(image)开始玩儿街拍，(image)出席时装周，(image)拍杂志，一出手就上了五大刊封面，(image)甚至今天刘嘉玲都帮她发微博宣传，一副全面出击、重回一线的姿态。(image)最意外的是，她居然上了《奇葩说》，这次小梁给自己的标签是，“曾经选择过，但不后悔的梁洛施”，(image)谈到早早做了妈妈，她很坚定表示，只要遇到爱的男人，早早为他生几个孩子都是值得的，(image)(image)还给自己打上了独立女性的标签，“做一个自信且独立的女人”。(image)额，好吧(image)(image)她的故事说特别也不甚特别，年少成名，19岁认识香港首富李嘉诚的小儿子李泽楷，接连为他生了三个儿子，最后却分手收场。(image)这场恋爱在某些人眼中是“很赚”的，虽然梁小姐极力否认从没收过李家的天价分手费，(image)但分手后，她名下多出来的古堡和游艇也确实存在，这。。算自信独立？(image)年纪轻轻给李家生孩子，没名没分也要生，说是真爱吗？也不见得。她拍《木乃伊3》时，杨紫琼很喜欢她，就把她介绍给来探班的李泽楷认识，两人年龄差了22岁，但迅速坠入爱河。(image)很多人不相信女友轮番换的李泽楷会那么轻易爱上梁洛施，他前任多是金融美女、律政佳人一类高知才女，居然换了口味爱上小学毕业的梁？(image)后来硝安法师出来爆料，梁洛施和梁妈曾找他帮忙转运，“和合二仙油”抹嘴唇，助人缘；“尸油”点眉心和舌头，有助于招桃花，(image)吃瓜群众恍然大悟，噢怪不得梁小姐能那么快拴住李泽楷的心，并生下大儿子，那为什么生完双胞胎之后又分开了呢？硝安法师又说，梁洛施和梁妈都不承认有请过法师这回事，说不认识对方，还拒不兑现之前说好帮法师盖庙的承诺，所以遭到反噬，好运终结。(image)这件事呢，不能说是完全的捕风捉影，因为梁洛施确实跟硝安法师有过合影，(image)后面发文澄清时，也有故意玩文字游戏的嫌疑。为什么说“苦求”而不是“求”？只说“从未拜鬼仔”，可龟仔是养的不是拜的。(image)曾经年少爱追梦，通过依附豪门获得金钱与资源，现在却想打着独立女性的旗号，洗清过去的一片狼藉？章子怡女儿小名叫什么你告诉我(image)(image)独立女性至少是自由的，可这两个字，30岁的梁洛施却几乎从来没有拥有过。其实梁洛施起点很高，12岁入行，跟英皇签了10年合约，英皇找来最好的老师唱歌跳舞，以及演戏和待人接物，13岁就在谢霆锋的MV里出镜，(image)16岁正式出道，英皇给了她最好的资源，找来当时刚因为《蓝色大门》走红的陈柏霖跟她搭档，作为男女主出演《虫不知》，还让阿娇给她当配角，(image)那时候梁洛施多灵啊，英皇都放话要把她培养成下一个张柏芝，(image)也很注重发展她的多样可塑性，《情癫大圣》里的红孩儿又帅又痞，跟上面完全两个形象。(image)之后又给了为她量身定做的电影《伊莎贝拉》，电影名干脆就是梁洛施的英文名，讲父女和解的故事，(image)以及跟杨丞琳合作的同性电影《刺青》，电影剧情很一般，但这部片极大开发了梁洛施“女生男相”带来的攻气。(image)那几年的梁洛施无疑是意气风发的，《伊莎贝拉》帮她拿到了2007年金像奖的最佳女主提名，还有葡萄牙波图国际电影节影后。(image)她的脸很适合大荧幕，一颦一笑自然又生动，英皇超开心，虽然耗时良久，但这颗冉冉上升的新星终于还是捧出来了。(image)但梁洛施不满意，她不喜欢被控制的生活。好朋友替她发声，说她自从12岁签了英皇之后没一天是开心的，当年英皇欺负她和妈妈没有文化，直接让她签了长达十年的不平等“卖身契”，(image)在英皇待了八年，假期时间从来不固定，尤其外公过世前她曾五度向公司请假，英皇就是不批，她才想到解约。(image)上次梁洛施闹脾气，英皇毫不犹豫把她雪藏了一年，她找到霍汶希央求很久才过关，这次硬气起来，当然是因为认识了李泽楷。李泽楷也不含糊，大手一挥甩出两亿多港币的违约费，成功把梁洛施赎出英皇，带她入住李家豪宅。(image)可是离开英皇，她就能得到自由吗？并没有。12岁之前，梁洛施在家里受妈妈控制，她其实也是私生女，爸爸是澳门颇有名望的葡萄牙籍贵公子，梁小姐半岁时他就去世了。(image)妈妈带着她和她同母异父的姐姐一起生活，工作辛苦、收入微薄，基本没工夫管她。她也很叛逆，不爱读书，小学被记过32次，初中只上了一年，就因为逃课太多被劝退了，所以最终只拿到小学文凭。(image)这样的生活当然是不自由的，所以她才12岁就偷偷跑去参加选秀，可之后又被英皇控制。19岁跟李泽楷在一起，李家对她的控制有增无减，那几年梁洛施除了生孩子，几乎没有其他消息。(image)即便跟李泽楷分手之后，她也依旧要被李家远程操控，不能拍港片、不能拍性感戏，不可以在外提到有关李家和儿子们的一切，(image)(image)分开几年了，有戏约找上梁洛施时，李泽楷还要求先帮她看剧本，只要他觉得这个角色不适合小梁，那小梁就拍不成。(image)据说今年国庆档大热的周润发电影《无双》就曾经找过梁洛施，但被李泽楷拒绝了。所以，怪不得今年梁洛施获准可以成立自己的工作室时，会忍不住在ins上欢呼自己终于得到自由了吧。(image)(image)这样的爱有什么意义呢，为了这样那样的目的，搭进去十几年的自由。而且，李泽楷真的爱她吗？如果真的那么爱她、在乎她，恐怕不会在摆拍这张照片时，自己坐着，反而让刚生完孩子的梁洛施站着吧(image)(image)她自己可能也是有感受到的，不然也不会在如晶阐述观点时哭得泣不成声。(image)跟李泽楷这段关系已经成为烙印在她身上的一个标志，去年她被拍到跟新欢甜蜜蜜，吃一顿饭亲吻33次，可之后也再没消息了。(image)不由得想到前几天刘强东性侵案的新进展，受害者反抗时刘曾对他说，（只要你从了我），你就可以成为邓文迪那样的女人，(image)按照案件发生后各个论坛上的言论，恐怕不止刘强东一个人这么想。但又是谁给他的自信，所有人都想成为邓文迪、奶茶妹妹、吴佩慈和梁洛施呢？不是谁都愿意成为财富的附庸的，有更多人更愿意拥有属于自己的自由人生。如果不是早早放弃学业，梁洛施也不会在《奇葩说》上被吊打得体无完肤，马东问她对人生赢家这种标签有什么看法，(image)她吭吭哧哧，说自己也有孤独时刻。(image)马东：那是什么样的场景呢？梁小姐：自己一个人，下雨天，吃汉堡。(image)(image)(image)OK，fine.(image)回顾梁洛施的这么些年，除了跟李家牵牵绊绊的暧昧故事和几部并不算优秀的电影，她的30岁还真没留下什么东西。只能说，梁小姐还有年轻作为资本，30岁重新出发，希望她能甩开桎梏，拥有真正属于自己的崭新开始吧。(image)</w:t>
        <w:br/>
        <w:t xml:space="preserve">    </w:t>
        <w:tab/>
        <w:t xml:space="preserve">    </w:t>
      </w:r>
    </w:p>
    <w:p>
      <w:r>
        <w:t>WXC3059</w:t>
        <w:br/>
      </w:r>
    </w:p>
    <w:p>
      <w:r>
        <w:t>日媒日前披露，日本首相安倍在访华期间曾与中国国家主席习近平谈及中美贸易战的问题。</w:t>
      </w:r>
    </w:p>
    <w:p>
      <w:r>
        <w:t>WXC3060</w:t>
        <w:br/>
      </w:r>
    </w:p>
    <w:p>
      <w:r>
        <w:br/>
        <w:t xml:space="preserve">    </w:t>
        <w:tab/>
        <w:t xml:space="preserve">    </w:t>
        <w:tab/>
        <w:t>【环球网综合报道】据英国《每日邮报》11月3日报道，日前，一名叫做阿列克西斯·阿吉拉尔(AlexisAguilar)的乘客在美国芝加哥拍摄到一段视频，显示了一个无家可归的移民家庭在火车车厢地板上睡觉令人心碎的惨状。这段视频随后在网上疯传，数百人为他们伸出援助之手，但这家人拒绝接受援助。这是一段在芝加哥通勤列车上拍摄的视频。在这段视频中，一个衣着单薄的小女孩脸朝下跪趴在地板上，光着脚丫。阿吉拉尔告诉《芝加哥论坛报》记者：“当我看到一个赤脚的女孩趴在(火车上)通道的地板上睡觉时，我的心都碎了。”她说，这个孩子的年龄在7到13岁之间，看起来好像没有洗过澡，脏兮兮的。乘客试图与这家的大人交谈，但他们不会说英语，西班牙语也不流利。这家的大人表示，由于最近的驱逐事件越来越多，他们离开了原来的住所。这段视频在社交媒体上疯传后，阿吉拉尔和其他几个好心人试图在经济上帮助这家人。社区成员通过众筹平台为他们筹集到超过1.4万美元(约合人民币9.6万元)的捐款，但这家人表示不会接受这笔钱。创建众筹页面的女士说，这家人的母亲决定和她的孩子一起离开当地，并切断与那些试图帮助他们的人的交流。她将在GoFundMe向所有捐赠的人发放退款。阿吉拉尔分享了众筹资金页面的最新信息。“我为这些孩子深感悲痛，因为他们在受苦受难。请继续为他们祈祷。”(实习编译：黄然冰审稿：朱盈库)</w:t>
        <w:br/>
        <w:t xml:space="preserve">    </w:t>
        <w:tab/>
        <w:t xml:space="preserve">    </w:t>
      </w:r>
    </w:p>
    <w:p>
      <w:r>
        <w:t>WXC3061</w:t>
        <w:br/>
      </w:r>
    </w:p>
    <w:p>
      <w:r>
        <w:br/>
        <w:t xml:space="preserve">    </w:t>
        <w:tab/>
        <w:t xml:space="preserve">    </w:t>
        <w:tab/>
        <w:t>据《太阳报》报道，现年43岁的英国妇产科医生VaishnavyLaxman之前在给一个妇女接生的时候把孩子的头给弄断了，导致脑袋被卡在母亲子宫里，最终婴儿不幸死亡。但现在这位医生在印度重新开始她的职业生涯，一些名人、模特以及经常光顾她所在的医院。据悉，VaishnavyLaxman曾经因操作不当，发生了一起严重的医疗事故。2014年，在Ninewells医院，这位医生没有给产妇进行剖腹产，反而当孩子的脚出来的时候，她用力去拉孩子的后腿，导致该产妇劳拉·加拉齐（LauraGallazzi）的孩子的头断了，然而令人震惊的是，这起医疗事故后，Vaishnavy Laxman仍然获准可以继续工作。在网上，Laxman博士表示，她是一位经验丰富的妇产科医生。产妇劳拉对这个说法强烈反对，她表示这位医生的新工作仿佛是一记耳光打在她的脸上：“她犯了错，可以得到原谅，可以通过练习提升自身专业水准继续工作，但我的生活却因为她的错误受到了无可挽回的伤害”Laxman于2016年加入印度一家医院，在那里她的工作得到了充分的认可。而且过去几年来，Laxman博士还拥有一批忠实的客户，一些名人、模特经常光顾她所在的医院。关于VaishnavyLaxman之前的那起医疗事故，现在还在调查中。检察官对产妇劳拉孩子的死亡进行刑事调查后，这位母亲随后将会见政府领导人，讨论死产婴儿的合法权利。</w:t>
        <w:br/>
        <w:t xml:space="preserve">    </w:t>
        <w:tab/>
        <w:t xml:space="preserve">    </w:t>
      </w:r>
    </w:p>
    <w:p>
      <w:r>
        <w:t>WXC3062</w:t>
        <w:br/>
      </w:r>
    </w:p>
    <w:p>
      <w:r>
        <w:br/>
        <w:t xml:space="preserve">    </w:t>
        <w:tab/>
        <w:t xml:space="preserve">    </w:t>
        <w:tab/>
        <w:t>【侨报记者逸清11月5日洛杉矶报道】美国总统唐纳德·特朗普(DonaldTrump)的政府周一要求美国最高法院允许其终止前总统巴拉克·奥巴马(BarackObama)提出的一项保护数千名没有合法身份居住在美国的年轻移民的计划。据路透社报道，在国会选举的前一天，特朗普严厉的反移民言论成为焦点。特朗普政府敦促最高法院驳回三项下级法院裁决，这些裁决阻止了特朗普结束“童年入境暂缓遣返”(DACA)的计划。这项政策保护了被称为“梦想者”并被驱逐出境的移民，并给他们提供了工作许可，尽管这不是获得公民身份的途径。在一份提交给法庭的文件中，总检察长诺埃尔·弗朗西斯科(NoelFrancisco)表示，最初的DACA政策是由奥巴马政府官员提出的，“尽管现行法律没有规定他们可以这么做”。他补充说，现在国土安全部改变方针是合法的。弗朗西斯科说，“显然，在国土安全部的权力范围内，应该制定国家移民执法的优先事项，并终止自由裁量的反移民法政策。”司法部的行动在程序上异乎寻常地咄咄逼人，要求法官们在联邦中级上诉法院对三项下级法院裁决做出裁决之前就采取行动。特朗普政府表示迫切需要做出最终裁决。如果最高法院同意审理此案，可能会在6月底前做出裁决。特朗普和他的保守派政治盟友把他在移民问题上的强硬政策作为周二中期选举前的一个关键问题。中期选举将决定他的共和党同僚能否继续控制国会。特朗普政府称，奥巴马绕过国会创建了DACA，超越了宪法赋予他的权力。DACA为大约70万年轻人提供保护，其中大部分是拉美裔人。</w:t>
        <w:br/>
        <w:t xml:space="preserve">    </w:t>
        <w:tab/>
        <w:t xml:space="preserve">    </w:t>
      </w:r>
    </w:p>
    <w:p>
      <w:r>
        <w:t>WXC3063</w:t>
        <w:br/>
      </w:r>
    </w:p>
    <w:p>
      <w:r>
        <w:t>2018年11月3日晚，余杭警方接群众报警称：余杭区仓前街道某小区有人打架。接警后，公安机关立即受理调查。经查，11月3日晚19时20分许，徐某（女，34岁）带着两个孩子（儿子6岁，女儿3岁）在余杭区仓前街道某小区散步时，遇到金某（男，31岁）和女友谢某某（女，24岁）在小区内遛狗（未拴狗绳）。期间，因金某小狗追逐徐某孩子，双方发生争执。金某随即将徐某推至轿车引擎盖上进行殴打。被群众劝开后，金某又上前对徐某进行殴打，并骑在徐某身上用拳头击打徐某，导致徐某受伤。目前，金某因涉嫌寻衅滋事罪，已被余杭警方依法刑事拘留，案件正在进一步侦办中。对公共场所发生的寻衅滋事违法犯罪行为，公安机关将持续加大打击力度，依法严惩不贷。杭州市公安局余杭区分局2018年11月6日11月3日晚，杭州西溪永乐城，一条没有牵狗绳的宠物狗朝徐女士6岁的儿子狂吠，为保护孩子，她用脚驱赶狗，结果遭狗主人殴打。此事经我们报道后，引发热议。(image)(image)(image)今天中午，余杭公安就此事件发布通报：(image)今天傍晚，余杭公安第二次发布了事件通报：(image)今天下午，我们的记者也去了现场，了解到了更多的事发经过。据小区南门附近易房地产的工作人员小王说，当时他在门口打电话，突然听到有争吵声，但具体在吵什么，没有留意。后来看到一个男子气冲冲地把一个女子按在车子的引擎盖上。男子的女朋友穿着灰色睡衣，站在一旁却并没有说什么。(image) 小王看不过去，就冲上前去拉男子，但根本拉不动，“两个人火气都很大，纠缠在一起，我差不多拉了两、三分钟。”(image) 这个时候，男子的女朋友也上来拉架。好不容易将两人拉开，男子又说了一句：“你身份证给我看一下啊，你们外地人干吗到余杭来，给我滚出余杭。”说完，男子回头往小区走了，而女子也准备离开现场。两人边走也边在对骂，小王说，他听到女子说了一句：“你这个狗跟人一样，素质都那么差……”小王劝好架，打算回店里打扫卫生。这个时候，隔壁另一家房产中介——都市房网的小盛刚好下班，看到男子又飞跑过来，把女子撂倒。小盛说，他看到男子搂着女子的脖子，把她放倒在地上，然后手按在女子的脖子和肩膀上，他看了很气愤，上前抓住男子衣襟：“你要打就跟我打。”(image) 男子这才松开手，女子说要报警。男子说要报警就报，然后就离开了。小盛说，男子说的那句“滚出余杭”的话，听了真是让人生气，但最不能让人接受的，还是一个男的居然还公然打女人。据记者了解，杭州西溪永乐城是2017年交付的，目前整个小区有近300户居民。住户们说，小区里养狗的人很多，平时见他们遛狗时，一些大型犬比如萨摩耶、金毛之类的，都会牵狗绳，但很多小狗都是不牵的，带它们出来溜达的，基本上是中老年人。</w:t>
      </w:r>
    </w:p>
    <w:p>
      <w:r>
        <w:t>WXC3064</w:t>
        <w:br/>
      </w:r>
    </w:p>
    <w:p>
      <w:r>
        <w:br/>
        <w:t xml:space="preserve">    </w:t>
        <w:tab/>
        <w:t xml:space="preserve">    </w:t>
        <w:tab/>
        <w:t>',</w:t>
        <w:br/>
        <w:t xml:space="preserve">    </w:t>
        <w:tab/>
        <w:t xml:space="preserve">    </w:t>
      </w:r>
    </w:p>
    <w:p>
      <w:r>
        <w:t>WXC3065</w:t>
        <w:br/>
      </w:r>
    </w:p>
    <w:p>
      <w:r>
        <w:t>(image)当地时间2018年10月30日，米金戈岛位于维多利亚湖，皮拉米德岛北部约1.8公里，属肯尼亚尼安萨。米金戈岛仅有一个足球场大小的一半，面积约2,000平方米，人口接近一千人。目前是世界上人口密度最大的地方。图为米金戈岛全景。（图源：VCG）(image)据悉，在最早期米金戈岛只有2人定居。在2004年的时候大批来自肯尼亚、乌干达和坦桑尼亚的渔民来到岛上。图为米金戈岛中的铁皮房子。（图源：VCG）(image)  之后因为米金戈岛的归属问题，乌干达和肯尼亚还发生过冲突，最终于2009年双方达成和解，由肯尼亚24名士兵和乌干达12名士兵共同驻守。图为米金戈岛的居民。（图源：VCG）(image)  在2009年的时候岛上只有131名居民，不到8年间增加了900人，也导致该岛成为世界上人口密度最大的地方。图为米金戈岛的妇女们坐在一起。（图源：VCG）(image)  这个岛屿周围的鱼类特别丰富，主要盛产尼罗河鲈鱼和罗非鱼。这些非洲渔民为了获得这里极其丰富的鱼类，所以才拼命往岛上挤。图为米金戈岛的渔民拖着捕获的尼罗河鲈鱼。（图源：VCG）(image)  从天空看米金戈岛，几乎看不出是一个岛屿，岛的表面被密密麻麻的铁皮小屋覆盖。图为米金戈岛中央新建的一面铁皮屋顶闪闪发光。（图源：VCG）(image)  岛上的房子无比的拥挤，集市时人们甚至无法从街道上通过。图为米金戈岛的一名男子在狭小的过道里使用手机。（图源：VCG）(image)岛上的居民主要以捕鱼为生，人们工作一周的收入相当于本地非洲人2至3个月的收入。图为米金戈岛上的渔民。（图源：VCG）(image)  一名渔民将一条尼罗河鲈鱼扔上岸。（图源：VCG）(image)米金戈岛的一处海鲜称重站。（图源：VCG）(image)米金戈岛渔民准备下海捕鱼。（图源：VCG）(image)  米金戈岛渔民准备渔网。（图源：VCG）(image)  米金戈岛的渔民将尼罗河鲈鱼称重后放入冷藏箱。（图源：VCG）(image)  米金戈岛的渔民将尼罗河鲈鱼称重后放入冷藏箱。（图源：VCG）(image)  米金戈岛的一名妇女清洗准备下菜的尼罗河鲈鱼。（图源：VCG）(image)  米金戈岛居民准备烹饪尼罗河鲈鱼。（图源：VCG）(image)米金戈岛上晾晒的尼罗河鲈鱼干。（图源：VCG）(image)米金戈岛一角。（图源：VCG）(image)米金戈岛的妇女烹制乌嘎里，乌嘎喱(Ugali)是当地的一种主食，是由玉米面加在水中煮成很浓稠的玉米糊糊，最后形成生面团状。（图源：VCG）(image)从尤金戈岛的肯尼亚海警基地望向米金戈岛。（图源：VCG）(image)不要看这个岛小，岛上可是有着4个小酒馆，几个妓院，一个警察局，还有一个药房。图为米金戈岛的一名女性拿着镜子走在狭窄的过道中。（图源：VCG）(image)米金戈岛的一名妇女打扫酒吧。（图源：VCG）(image)米金戈岛的一名妇女去岸边洗衣服。（图源：VCG）(image)一名妇女在岸边洗洗涮涮。（图源：VCG）(image)米金戈岛的一名妇女晾衣服。（图源：VCG）(image)一名坦桑尼亚渔民走在米金戈岛铁皮房的过道。（图源：VCG）(image)米金戈岛的妇女们互相编辫子。（图源：VCG）(image)据悉，离米金戈岛很近有一个大岛：尤金戈岛。为何他们宁愿挤在那么小的地方，也不愿意搬到尤金戈岛呢？据传说尤金戈岛是座“魔鬼之岛”，人们害怕带来灾难。无人敢涉足，更不要说搬到那里了！图为米金戈岛的一名妇女抱着孩子。（图源：VCG）</w:t>
      </w:r>
    </w:p>
    <w:p>
      <w:r>
        <w:t>WXC3066</w:t>
        <w:br/>
      </w:r>
    </w:p>
    <w:p>
      <w:r>
        <w:t xml:space="preserve">　　多伦多华人女中医提供“打飞机”性服务，连调查人员都被摸了丁丁…　　　　只要额外付出40刀，就可以在按摩结束后获得“快乐结局”哦~~　　　　最近，一名在列治文山开店的华人女中医将针灸按摩做成了帮人打飞机的色情服务……　　 　　这名女中医因此被吊销营业执照与从业资格，并被处以罚款7,500刀！　　根据安省中医及针灸师管理局聆讯委员会的裁决书，这名女医师被指控在去年5月8日曾经通过言语和行为对顾客进行性骚扰！　　而且，这名女医师还在未经允许的情况下向客人兜售生殖器官按摩的“特殊服务”，并索要40刀的“快乐结局”小费……　　 　　涉性按摩与索要“快乐结局”小费都是不符合行业规范的违规行为。　　此外，这名女中医还被指控没能保留从业要求的病人资料，诊疗时间等文本信息。　　调查人员惨遭毒手　　竟被当场挑逗性器官！　　据悉，这名女医师在2015年9月取得针灸与传统中医从业资格。之后在位于10 East WilmotStreet的Plaza内开设了“针灸”店。　　 　　 　　调查人员于2017年5月8日，前往这位医师就职的按摩店，进行了时长60分钟的按摩。　　 　　在这一过程中，女中医开始对调查人员进行挑逗，数次触碰到调查员的性器官，并且在没有经过同意的情况下强行脱掉了调查员的内裤。　　 　　这得是有多饥渴……　　而且，在“快乐结局”之后，当调查人员向其索要发票时，这名女中医还表示要额外索取20刀，并且向顾客表示可以开出针灸或者按摩的发票。　　 　　在调查员的要求下，这名女中医开出了针灸的票据，但实际上刚刚的服务却是按摩。　　对于检方的指控，这名女中医承认了自己的小动作，并与从业协会达成了事实协议。　　今年10月，安省中医及针灸师管理局聆讯委员会裁决，这位女医师的从业资格被吊销，并且被要求支付7,500刀的罚款。这位医师的行为已经被从业协会公开。</w:t>
      </w:r>
    </w:p>
    <w:p>
      <w:r>
        <w:t>WXC3067</w:t>
        <w:br/>
      </w:r>
    </w:p>
    <w:p>
      <w:r>
        <w:t>一年一度神仙打架的时候又到了？近日，这些大学生的“简历”让网友坐不住了...清华又将上演“神仙打架”近日，一份名单让网友“坐不住”了，有人竟说“又到一年一度神仙打架的时候了！”(image) (image)到底是怎么回事？先来介绍下背景：你听说过清华大学特等奖学金吗？清华大学特等奖学金于1989年设立，是学校授予在校学生的最高荣誉。该奖项每年奖励表现最突出的二十名在校学生，其中本科生十名，研究生十名。特等奖学金用以表彰全面发展、综合素质优秀；或者在某一方面具有突出表现或成绩，在学生中发挥良好的引领示范作用；或者对国家、社会、学校做出特殊贡献，为学校赢得荣誉或积极社会影响的学生。日前，经参评推荐、资格审查和初评评审，15名来自各院系的同学入围2018年清华大学本科生特等奖学金答辩会。一起来看他们的“简历”：(image) (image) (image) (image) (image) (image) (image) (image)(image) (image) (image) (image) (image) (image) (image)就是他们！本周四14点，这15名同学将在清华主楼后厅分享他们在学业发展、科研创新、社会服务、文艺体育、全球胜任力等方方面面的成长经历。曾经的那些“牛人”你还记得吗？还记得曾今轰动网络的这张成绩单吗？(image)15门课程100分、4门99分、1门98分！这是当时清华大学韩衍隽的成绩，据了解，该图出自2014年清华大学本科生特等奖学金答辩会。你还记得，2017年清华本科生特奖答辩会上，有哪些“牛人”让网友膜拜？一起来回顾下其中的几位：物理系胡耀文(image)清华物理系胡耀文本科科研横跨物理学三个完全不同的领域——量子信息、光子学和凝聚态理论计算。大三学年已位居全年级第一名，大三学年平均学分绩97.7分。所有物理课程均在94分以上的好成绩，所有物理课程的平均学分绩为98分，并取得了物理系最重要的四门必修课“四大力学”全满分的成果。(image)物理系王亚愚老师表示，胡耀文是清华物理系历史上第一位四大力学全满的学生，另一位四大力学满分的学生是中科大的庄小威，她现在是哈佛大学教授、美国科学院院士。(image) (image)他形容物理学家Cohen-Tannoudji的《量子力学》一书很漂亮，读起来跟小说一样让人上瘾，并把偶像的照片设为了桌面。电子工程系余天呈(image) (image)余天呈分享了自己三年里的三次成长——(image)曾经的他，三千米都跑不下来，引体向上成绩为0；后来，他跑了90次阳光长跑（要求为21次），引体向上拉到满分，并成为清华健美队成员（此处答辩现场有惊叹）。从身体到精神，力量训练三年如一日，他说，对待自己的身体，要坚定而从容，不可能在DDL前速成。(image) (image)计算机系沈天成(image) (image) (image)沈天成的学业发展是坚持不懈，逐梦不息的过程。2015年转系到计算机系，他实现从班级30到前三的逆袭。(image)学以致用，沈天成决心用计算引领未来，用计算造福祖国大地。他首次将迁移学习与健康计算结合，基于网络数据为用户的精神健康提供主动关怀。他希望结合网络数据、人工智能等技术，对中国网民的精神健康做深入工作。(image)沈天成是清华大学学生艺术团舞蹈队的骨干队员，向美而行的路上，每一次痛苦摔倒和精益求精都是自强不息的深刻理解；纵横赛场，他用小小的毽子打开运动的大门，在2016年同时打破单脚踢毽、双脚盘踢、三人踢毽三项校纪录，为做好计算机系学生会体协的工作，还把自己变成了学校赛事数据“行走的活字典”；参与社工，他始于热情，继于责任。(image) (image) (image)</w:t>
      </w:r>
    </w:p>
    <w:p>
      <w:r>
        <w:t>WXC3068</w:t>
        <w:br/>
      </w:r>
    </w:p>
    <w:p>
      <w:r>
        <w:t xml:space="preserve">(image)乔治亚州民主党州长候选人艾布兰陷入苦战。(image)佛州民主党州长候选人吉伦。美国期中选举6日登场，这场争夺国会掌控权的关键选战，已沦为一场赤裸裸的种族攻击选举，为美国自1960年代提倡公民权益以来罕见的景况。「华盛顿邮报」（WP）报导，乔治亚州的选民接到模仿脱口秀天后欧普拉（OprahWinfrey）的催票电话，将竞选成为美国第一位非裔女性州长的候选人艾布兰（StaceyAbrams）描述为「穷人的洁米玛姑妈（Aunt Jemima）」。AuntJemima是美国家喻户晓的松饼品牌，招牌商标是一名非裔女性。川普批艾布兰「不够格」，奥巴马则称艾布兰是最有经验也最够格候选人。毕业自耶鲁法学院的艾布兰曾任乔治亚州众议会少数党领袖，目前与想接棒共和党籍州长迪尔(Nathan Deal)的州务卿坎普(BrianKemp)陷入苦战。而在佛罗里达州，川普政府的农业部长帕度（Sonny Perdue）呼吁选民不要投给竞选成为佛州首位非裔州长的吉伦（AndrewGillum），说出有种族歧视意味的俚语：「这场选举该死的（cotton-pickin'）重要。」川普则骂39岁的吉伦是「小偷」。爱荷华州竞选连任的联邦众议员金恩（SteveKing）大言不惭表示，和德国纳粹有渊源的奥地利极右派政党倘若在美国会是共和党。一些共和党人在匹兹堡犹太会堂枪杀案后，赶紧和金恩划清界线。但金恩其他同样煽动性的言论却未引起太多批评。报导中表示，2016年总统大选证明候选人可借由炒作种族议题，顺利当选总统。如今期中选举在即，这场选战俨然将证明整个共和党能否和川普一样借由打种族牌，赢得选举。共和党民调策略专家艾瑞斯（WhitAyres）指出：「长期的风险显而易见。整个国家已变为更加多元，针对更多元的选民，必须端出更兼容并蓄的讯息。」挑衅言论的底线在哪，金恩恐怕是最具象征意义。身为8届联邦众议员，从政生涯大多借由炒作种族和仇外心理，不但获得奉行白人至上主义三K党领袖杜克（DavidDuke）的赞美。他曾阻挠把废奴运动人士杜伯曼（HarrietTubman）的肖像放在20美元钞票上，还在国会办公桌上插上邦联旗。金恩2017年曾推文说：「我们不能指望别人的小孩来复兴我们的文明。」过去的美国候选人竞选时，触及种族议题往往拐弯抹角。根据艾莫瑞大学（Emory University）政治学教授阿布拉莫维茨（AlanAbramowitz），这场选举看到的公然露骨攻击，恐怕是自1950和1960年代以来仅见。「这十分反常，已经脱离批评他人的观点。而是浓浓种族歧视的语言。从总统口中听到已令人瞠目结舌，如今蔓延至总统大选以外候选人，已经扩散至小圈圈以外。」和金恩同选区的民主党对手萧尔登（J.D.Scholten）说：「我觉得像是天上掉下来的礼物。」过去一周内，他已募集超过100万美元的资金，让这个川普在总统大选时领先27个百分点的选区顿时成为可望攻下的阵地。萧尔登说：「他给了我们胜选的每一个理由。我几乎觉得他是在讥讽我。就好像选举结束，我们一起喝啤酒，他对著我说：『J.D.我想输掉这席已经14年了，你终于帮我做到了。』」　　</w:t>
      </w:r>
    </w:p>
    <w:p>
      <w:r>
        <w:t>WXC3069</w:t>
        <w:br/>
      </w:r>
    </w:p>
    <w:p>
      <w:r>
        <w:t>据报道，台中花博会日前开幕，台湾三立电视台女主播张龄予担任开幕式主持人，并兼任翻译。台湾脸书粉丝团“翻译这档事”截取了一段花博会开幕式上，外宾致辞的视频片段。该粉丝团称，视频中，张龄予多次将语意翻错。例如，外宾说，你们非常努力，成功让花博纳入世界各地花园的展品。翻译内容却变成，“呃…就是…路上很多漂亮的树。”;外宾说，AIPH在世界各地大力提倡“植物的力量”，却被翻译成“我们是植物的世界冠军，超棒的。”(image)(image)该粉丝团将此称为“脸丢到国际上的‘口译’”，粉丝团表示，外宾发言一共“没有几句话”，翻译的却“惨不忍听”。翻译这样的表现，是不尊重外宾，把人家的发言当儿戏，不尊重口译专业这回事。该粉丝团还痛批，翻译嬉皮笑脸、带动欢乐气氛就够了吗？非常幼稚的态度。此事也引起了台湾网友热议。有台湾网友表示，“她以为在路边办流水席吗？”有网友痛批，“真的很丢脸”。还有网友对主持人的态度表示不满。有网友表示，台湾主播素质越来越越低。也有网友认为，错在主办单位。但有一些网友则表示，三立，不意外。事件发酵后，当事人张龄予对此进行了回应，她称，当天临时增加致词桥段，加上有时间控管压力，才没办法逐字精准翻译，而现场回音大，她也没办法听得很清楚，已经尽可能转述，坦言有不完美地方，会“检讨精进”。台中花博发言人陈文信也出面响应此事，他解释了当天现场情况，并称，仓促之下即席口译有失精准及稳重，主办单位深感抱歉，也将向会长表达歉意。</w:t>
      </w:r>
    </w:p>
    <w:p>
      <w:r>
        <w:t>WXC3070</w:t>
        <w:br/>
      </w:r>
    </w:p>
    <w:p>
      <w:r>
        <w:br/>
        <w:t xml:space="preserve">    </w:t>
        <w:tab/>
        <w:t xml:space="preserve">    </w:t>
        <w:tab/>
        <w:t>(image)2007年10月15日，在北京人民大会堂举行的第十七届中国共产党代表大会开幕式上，已故共产党领导人邓小平的儿子邓朴方坐在轮椅上。在中共今年纪念改革开放40周年之际，中共党报人民日报星期二发表改革开放的评论员文章，全文避提被外界称为改革开放“总设计师”的邓小平。而此前，中共总书记习近平近期南下广东重申“改革开放”，却毫无提及邓小平，引发外界质疑邓小平遭彻底边缘化。但同时，网上近日曝光邓小平之子邓朴方在中国残联内部讲话，重申邓小平改革遗志。讲话曝光时机引发外界关注。继中共领导人习近平在10月22日开始的“南巡”过程中在强调改革开放时避谈昔日“功臣”邓小平之后，中共喉舌人民日报10月30日发表“要以改革开放的眼光看待改革开放”的评论，也只字不提邓小平，但却多次引述习近平谈话，强调中共18大习近平掌权以来，一系列所谓“重大改革开放”。不过，就在习近平所谓“南巡”的同时，邓小平之子邓朴方的内部讲话被曝光，引发外界猜测邓朴方对邓小平在改革开放中的功绩高度肯定，是说给习近平听的。邓朴方在9月16日中国残联换届大会的讲话中说，赞扬邓小平等人开启的改革开放是一场“伟大革命”，强调要坚持长期处于社会主义初级阶段这一邓小平理论的重要组成部份。邓朴方还提醒。由于邓朴方身份特殊，他的内部讲话被广泛聚焦。有分析表示，在外界质疑目前的中共领导层是否继续坚持邓小平提出的改革开放，以及重新评价邓小平改革开放功绩之际，邓朴方的讲话意在维护邓小平“改革开放”的遗产，显示中共内部对坚持“改革开放”立场的分歧。</w:t>
        <w:br/>
        <w:t xml:space="preserve">    </w:t>
        <w:tab/>
        <w:t xml:space="preserve">    </w:t>
      </w:r>
    </w:p>
    <w:p>
      <w:r>
        <w:t>WXC3071</w:t>
        <w:br/>
      </w:r>
    </w:p>
    <w:p>
      <w:r>
        <w:t>中新经纬客户端11月7日电(董文博)7日，中国人民银行通过香港金管局正式在香港发行200亿元央行票据(以下简称“央票”)，其中3个月、1年期央票各100亿元，以荷兰式招标方式发行，招标标的为利率。央行上一次发行央票的时间是2013年6月20日，这意味着已经暂停5年的发行央票再度重启。(image)中国人民银行中新经纬王潮摄今年9月20日，央行和香港金管局签署《关于使用债务工具中央结算系统发行中国人民银行票据的合作备忘录》，双方一致认为，此举将丰富香港高信用等级人民币金融产品，完善香港人民币债券收益率曲线，支持香港离岸人民币业务发展。所谓央票，是央行调节基础货币的一项货币政策工具，与SLF、MLF、PSL等投放流动性的操作不同，央票则是主动收紧货币，回笼市场流动性。其本质是央行发行的债券，具有无风险、期限短、流动性强等特点。国家金融与发展实验室特聘研究员蔡浩日前接受中新经纬客户端(微信公众号：jwview)采访时表示，央行此举的目的主要是通过回收离岸人民币流动性的方式，提高离岸做空人民币的成本，也可以看作是人民币汇率逆周期调节的一种举措，“鉴于此次对港发行央票数量并不大，总共200亿元，因此，预计央行只是借此打开了调节窗口，以对离岸人民币空头形成威慑。”国金证券首席宏观分析师边泉水指出，从基本面上看，央行通过发行央票收回流动性进而提高离岸市场的拆借资金利率影响汇率，提高资金成本，遏制做空动机；情绪面上，通过发行离岸央票的方式管理资金价格，彰显央行稳定汇率的信心，进而稳定投资者预期。值得注意的是，央行此次发行央票不是在内地，而是在离岸市场香港，这也是中国央行货币政策工具首次“出海”。对此，交通银行首席经济学家连平认为，央行首次在香港离岸人民币市场发行央票，对于离岸人民币流动性管理是一种创新尝试，“过去离岸人民币流动性管理主要是通过香港金管局，现在央行也能直接参与离岸人民币流动性调节，将更好发挥对离岸人民币市场利率的引导作用。”央行货币政策委员会委员、清华大学金融与发展研究中心主任马骏接受媒体采访时指出，此次考虑在香港发行央票，意味着今后央行也可以通过发行央票来调节离岸人民币流动性，稳定市场预期，保持人民币汇率在合理均衡水平上的基本稳定。今年4月以来，受美元走强等因素影响，人民币兑美元出现被动贬值，近日更是在6.9关口附近徘徊，越来越多的声音争论人民币汇率是否会“破7”，甚至有观点认为，若人民币兑美元汇率突破7这个关口，便意味着跨境资金流动、进口、外储将产生不同程度震荡，200亿元央票的发行也被不少业内人士解读为央行出手“保7”。针对外汇市场的波动，央行、外汇局相关负责人前后多次喊话，中国有基础、有能力、有信心保持人民币汇率在合理均衡水平上的基本稳定。央行副行长、外汇局局长潘功胜特别表示，“对于那些试图做空人民币的势力，几年之前我们都交过手，彼此也非常熟悉，我想我们应该都记忆犹新。”(image)美元/人民币中间价走势来源：中国外汇交易中心恒丰银行研究院商业银行研究中心主任吴琦接受中新经纬客户端(微信公众号：jwview)采访时表示，7其实是一个很普通的点位，和6、6.5没有什么区别，只是市场普遍对于7这一关口有很强的情结。需要看到的是，人民币自身本就存在双向波动，在一定区间内波动是可以接受的。央行货币政策委员会委员刘世锦此前撰文指出，无论是人民币“破7论”还是“保7论”，都忽略了汇率均衡水平是动态的，重要的不是具体“点位”，关键是汇率机制要正确，只要机制正确，不怕“点位”不回来。连平日前接受中新经纬客户端(微信公众号：jwview)采访时也称，即使人民币兑美元汇率“破7”，也不意味着人民币进一步大幅贬值空间就此打开，相反说明人民币汇率短期波动已到达临界点，加之人民币年内已有较大幅度贬值，在此情况下留给人民币的贬值空间或已有限。多家机构认为，人民币仍面临一定的贬值压力，但从中期看人民币大幅贬值的概率不大，不必过度悲观。</w:t>
      </w:r>
    </w:p>
    <w:p>
      <w:r>
        <w:t>WXC3072</w:t>
        <w:br/>
      </w:r>
    </w:p>
    <w:p>
      <w:r>
        <w:t>(image)天有不测风云，人有旦夕祸福。即使你待在家中，甚至你正在家中祈祷平安，也有可能祸从天降，虽然这种可能性极小，但却真真切切的发生了。美国得克萨斯州休斯顿市的一名少女跪在家里卧室床边祈祷，就不幸被一颗室外射来的子弹击中。11月6日，遭遇了惊魂一刻的17岁的金伯利·门多萨告诉警方，这颗子弹擦着她的胳膊飞过，如果当时她的身体稍微挪动一下，很有可能被击中的位置就是心脏。“我感觉到了一些东西，我听到了砰的一声！我非常害怕，”门多萨向警方描述了她当时的心情。“我妈妈听到声音后，急忙跑了进来，打开灯后，看到了我身上的血迹。”这名高中学生当晚跪在黑暗中，祈祷上帝给予她力量，保佑她平安。当她听到“砰”的一声后，她感到手臂上非常的疼痛。“我没意识到发生了什么，”她说。“我的胳膊很疼。妈妈立即叫了救护车，并报了警。”据悉，这颗子弹从附近的公寓大楼里射出，伤了她的前臂。她说，现在我卧室墙上的一个弹孔时刻提醒着我有人在监视我。“但是，我感觉很棒，因为我知道上帝仍然伟大。他保佑了我。”警方说，如果这名少女当时没有跪下来，后果将不堪设想。目前，警方正在寻找开枪者。是意外还是故意，现在还不得而知。总之，不管你人在哪里，都要格外注意自己的安全。</w:t>
      </w:r>
    </w:p>
    <w:p>
      <w:r>
        <w:t>WXC3073</w:t>
        <w:br/>
      </w:r>
    </w:p>
    <w:p>
      <w:r>
        <w:br/>
        <w:t xml:space="preserve">    </w:t>
        <w:tab/>
        <w:t xml:space="preserve">    </w:t>
        <w:tab/>
        <w:t>当地时间30日，哈里王子与王妃梅根·马克尔到访新西兰北部城市奥克兰，在高架桥海港接见了众多粉丝，其中一个让梅根感到惊讶不已。据英国《每日快报》报道，当天，哈里夫妇在新西兰总理阿德恩陪同下，与当地市民见面。当梅根看到人群中的一个女子时，突然长大了嘴，激动不已，大喊着“我的天呢”，并上前拥抱了这名女粉丝汉娜·塞格尔。而汉娜也激动地哭了，表示没有料到梅根会在几千粉丝中认出她，并拥抱她。梅根接受了汉娜写给她信，表示会认真读，并感谢汉娜能和她保持联系。报道称，梅根和塞格尔曾是社交媒体Instagram上的网友，这是她们第一次见面。与哈里王子成婚后，梅根不得不关闭了账号。塞格尔说：“我们以前经常在网上聊天，梅根一直鼓励我要好好上完大学，并勇敢做自己。”塞格尔会询问梅根每天过的怎么样，梅根也会评论塞格尔贴出来的自拍照。20岁的塞格尔一直是梅根的忠实粉丝，她还在2015年为梅根在推特上制作了专页，并在页面描述中写道：“关于苏塞克斯公爵夫人梅根·马克尔的全部信息”。31日，哈里王子和梅根结束了为期16天的南太平洋之行，新西兰是他们此次访问的最后一站。这对皇室夫妇在本月早些时候已经宣布他们将迎来他们的第一个孩子，梅根预计将在2019年春天分娩。在新西兰期间，梅根因怀孕而显现的婴儿凸已经展示出来了。</w:t>
        <w:br/>
        <w:t xml:space="preserve">    </w:t>
        <w:tab/>
        <w:t xml:space="preserve">    </w:t>
      </w:r>
    </w:p>
    <w:p>
      <w:r>
        <w:t>WXC3074</w:t>
        <w:br/>
      </w:r>
    </w:p>
    <w:p>
      <w:r>
        <w:br/>
        <w:t xml:space="preserve">    </w:t>
        <w:tab/>
        <w:t xml:space="preserve">    </w:t>
        <w:tab/>
        <w:t>好友接受港媒采访时透露，金庸去世前与亲友视频，听着听着就含笑而逝，“全身一点异味都没有，一直很干净”。金庸儿子查传倜则在朋友圈悼念父亲，“有容乃大侠客情，无欲则刚论政坛，看破放下五蕴空，含笑驾鹤倚天飞”。《明报》10月31日发表文章，悼念已逝的《明报》创办人、笔名金庸的武侠小说泰斗查良鏞。文章表示，金庸昨日（30日）在家人陪伴下在养和医院离世，笑别人间，享年94岁。祖籍浙江海宁的金庸，到香港后既办报又写武侠小说，并撰写评论，脍炙人口的15部作品，拥有人数最多的中文读者群。曾任职《明报》与金庸有30年友情的作家陶杰透露，昨日下午4时，金庸在与亲友家人进行视频通话的过程中“含笑而逝”，而金庸家人也表示“走的很安详”。陶杰表示，前阵子前往探望时，金庸这两年已无法说话和书写，并伴有肾肺心脏等多种问题，思考也变得迟钝。但看上去没有病容，有人来到就会有笑容，与其说话也有回应。陶杰相信，金庸为香港留下了一个遗产，就是《明报》，也是对社会的贡献。1959年，金庸与沈宝新一起创办了明报集团。在早期清贫的状况下，明报的生存完全仰赖金庸的武侠作品连载。1960年代的香港，市民文化兴起，而武侠小说正好满足了民众旺盛的精神需求。金庸发现这个赚钱的行业，于是联络中学同学沈宝新筹备出版日报。《明报》第一年亏空很严重，销量只有区区一千份左右。《明报》老职员回忆：“查先生那时候真的很惨，下午工作倦了，叫一杯咖啡，也是跟查太太两人喝。”那时金庸住在尖沙咀，深夜下班时天星小轮已停航。金庸的好友、雇员，同为著名作家的倪匡曾说：“《明报》不倒闭，全靠金庸的武侠小说。”当时许多人为了看金庸武侠的连载，开始关注《明报》，加上沈宝新的经营手法，《明报》的广告业务稳步上升，终于开始盈利。金庸在《明报》白天写2000字左右的社论，晚上写5000字左右的武侠小说，坚持了二十余年。有相当长的一段时间，《明报》的读者并不知道，写武侠小说的“金庸”和写社论的“查良镛”是一个人。据说金庸在赶武侠连载时由于时间紧张，总编会命人守在金庸身旁，每当他写完一页纸，就赶快拿出去交付印刷。多亏金庸思维敏捷，每次写完无需复查修改，情节逻辑连贯，字数也恰好合适。1990年，金庸开始淡出“江湖”，《明报》则于1991年上市，同年转让给商人于品海，金庸则于1994年辞任《明报》名誉主席，此后多外出游历，阅读史籍，享受退休时光。《明报月刊》总编潘耀明表示，金庸退休后二人有经常见面，但近3年金庸身体欠佳，已很少联络。</w:t>
        <w:br/>
        <w:t xml:space="preserve">    </w:t>
        <w:tab/>
        <w:t xml:space="preserve">    </w:t>
      </w:r>
    </w:p>
    <w:p>
      <w:r>
        <w:t>WXC3075</w:t>
        <w:br/>
      </w:r>
    </w:p>
    <w:p>
      <w:r>
        <w:t>10年前的2008年，全球爆发了一场金融危机，经济开始衰退。然而，也是在2008年，南加州按摩行业悄然兴起。也许是看到国内经济不景气，也许是想闯出自己的一番天地，许多华人选择来美国打工。按摩师，也是许多华人来美后选择的第一个职业。然而，按摩行业也不是那么好做的。被老板压榨、被别人误解、身体不好、赚的钱越来越少….这名按摩师的自述，让我们看到了华人在美生活的不易。　(image)“没有身份, 只能做按摩了”今年31岁的cici（化名），在2012年的时候选择来美国，追逐她的美国梦。2012年，正是按摩师在美国被评为50大增长最快的职业之一的那一年。Cici，辽宁抚顺人，在2012年7月来到美国洛杉矶。(image)网络配图她说，来美国的原因很简单，当时cici和她的丈夫离婚了，心情不好，美国这边也有家人在，所以就想来美国看看有没有更大的可能性。在来美国之前，她是一名美甲师。(image)网络配图Cici说，来美国没有继续做美甲的原因是美甲师需要考证，作为一名没有身份的非法移民，她没有办法取得这些证件。无奈之下，她只好当起了按摩师。“按摩店的老板很多都是自己打工，攒到资金后再开店的，他们当中有相当部分人当初都是“黑”在美国的”。(image)因此，这些老板们也没有要求他们的员工有身份，或者是有工卡。“工作量很大, 干的都是力气活”按摩师的工作量很大。以cici为例，她通常都是早上9点上工，下班时间却是不定时的。“有时候早的话，九点半就能下班，有时候客人多的话，做到10点11点都很常有”。“每天大概有8-9个客人，看客人要求，一个客人时间大约在一小时或90分钟”，她说，有时候忙起来，连吃饭上厕所的时间都没有。(image)有些客人可能会要求按摩师帮她们多按两分钟，cici说，大部分按摩师都不计较这几分钟，客人满意就行了。也有会碰到脾气不好的客人，但都是少数，反正尽量满足客人，她能赚钱客人也能开心就好。“工资仅仅够生活, 身体还越来越差”按照行价，现在的按摩店做身体的话，一个小时通常是40刀，也有可能更贵。这是加州的价格。加州的价格是稍微贵一点的。(image)“加州这边已经饱和了，太多华人开按摩店，大家都在压价、在抢生意”。因此，cici现在是在夏威夷做按摩师。老板和员工通常都是四六分成。也就是说，做一个客人40刀，cici能分到16刀。小费方面，比较小气的客人可能就给5刀，大方的话，15刀到30刀都会有。综合下来， cici一个月大概能赚不到6000刀。(image)然而，这些钱仅仅够生活。“房租水电、吃饭、出行、保险、还有给家里人寄回去的生活费，基本上就没了”。Cici说，按摩店的老板是不会补贴任何生活上的东西的，所有的开支都需要自费。Cici有一个年迈的母亲还在国内，每个星期她们都会通一次视频。“她知道我在这边过得怎么样，我们都是对方的一个念想吧”。“我不想再干按摩了, 我想去上学”从2012年到现在，cici已经在按摩行业待了6年多。她说，如果可以重来，她还是会来美国，也还是会做按摩。但是，这6年当中，她为了生活、工作，到处奔波，按摩师更加是一个体力活，因此她身体也越来越差了。很多人都说，来美国后，虽然赚得少了，但是越活越开心。Cici说，“如果重来，我还是不想留在国内。至于赚不赚钱的，反正在哪都是生活嘛，能养活自己就好”。(image)在美生活不易“这行是地狱也是天堂”。她说，她不想再干按摩了。“有很多人攒了钱之后都会开一家按摩店，但是我不想，我已经做够这一行了”。“如果可以的话，再做一段时间按摩，我就会去上学。又或者是，我会换个行业，继续留在美国”。(image)除了cici，又有多少人的美国梦，是从小小的按摩店开始的呢？</w:t>
      </w:r>
    </w:p>
    <w:p>
      <w:r>
        <w:t>WXC3076</w:t>
        <w:br/>
      </w:r>
    </w:p>
    <w:p>
      <w:r>
        <w:br/>
        <w:t xml:space="preserve">    </w:t>
        <w:tab/>
        <w:t xml:space="preserve">    </w:t>
        <w:tab/>
        <w:t>随着美中两国相互威胁，实施越来越严厉的关税，全世界也在关注北京是否会转而利用其最有效的经济武器。这个武器涉及数字“7”。自四月中旬以来，中国的货币人民币一直在逐渐贬值，周二，人民币跌至十年来最低点。如果进一步贬值，人民币可能会跌至兑美元汇率7的重要心理关口以下。上一次，买进一美元需要7元人民币还是2008年5月，当时全世界正陷入金融危机。特朗普政府不喜欢中国货币走弱的情况。在他们看来，这会让中国出口商获得不公平的优势。在贸易争端中，货币可以是一个有力武器。但中国有着不让本国货币贬值的充分理由，而它似乎也已经在近几周内采取行动让人民币升值。货币可能会是有力武器，但同时它们又是一种钝器——此外，用货币作为武器可能也会搬起石头砸自己的脚。如果人民币兑美元跌破7，会怎么样？7这个数字本身不具有什么特别威胁。人民币兑美元汇率为7.002与兑美元为6.998的时候没什么大的差别。但突破7这个大关具有重大意义。这意味着中国准备好要让本国汇率进一步贬值。这将让中国的工厂老板在美国销售商品时获得优势。这还将破坏特朗普政府对超过2500亿美元中国制造商品征收的关税。这将对中国有何好处？假设你拥有一家制造草坪装饰品的中国工厂，向一家美国零售商销售大量粉色火烈鸟。每款产品的定价为一美元——他们可能会以高得多的价格在美国出售，但其中运输及仓储占了大部分。当人民币兑美元汇率为6时，这就等于销售额为6元人民币。但当人民币汇率跌至兑美元为7的时候，一美元的火烈鸟在销售额上就等于7元人民币。或者你也可以降价——比如从一美元降到85.7美分——销售额就仍然是原本的6元人民币。但你那些必须以美元交易的美国竞争对手为了能与之竞争，就得不情愿地降价。（现实世界中，情况要复杂得多。制造塑料火烈鸟所需的塑料和金属可能是以美元进口到中国的。但请耐心听我们解释。）人民币走弱还能有助于中国出口商击败特朗普总统的关税。目前，美国对多种抵达某个美国港口的中国商品征收约10%的关税。如果人民币下跌10%，关税基本上就失去了效力。是什么造成了人民币贬值？长期以来，一些美国及其他地方的政治人士一直在说中国操纵汇率，尽管华盛顿官员——包括特朗普政府内的官员——并没有做出正式的指责。但具体在这里，许多导致人民币疲软的因素都不在北京直接可控的范围内。中国金融体系由政府牢牢把控，这让该国领导人就人民币价值几何拥有大量控制权。官员们每日为人民币设下基准汇率，并且允许其价值在货币市场中在该水平上小幅上下波动。中国官员表示，每天的交易活动能有助于为第二天人民币汇率定价，但他们很少披露运作过程的细节。周二，北京将基准设为6.9574，仅比7强一点。在外汇市场上，数字越大，货币就越走弱。目前，交易员们正在给北京发出一条信息：人民币不应再贬值了。面对中国放缓的经济、暴跌的股市、脆弱的房地产市场及与美国似乎很棘手的贸易战，持有人民币的个人和公司愈发感到紧张不安。通货膨胀开始上升，上涨的物价也将让持有相关货币变得不那么具有吸引力。还有其他原因。自7月底以来，北京一直在试图通过让国家控制的银行业增加借贷、让人们能借到钱，来提振经济。这意味着市场上将流通更多人民币，会进一步削弱人民币币值。尽管中国还没有加息，华盛顿的美联储已经这么做了。这会引得更多人卖掉手中的人民币，买入美元。你会更愿意有一张利率为1.5%的人民币一年存单，还是利率为2.6%甚至更高的美元一年存单？人民币贬值是北京蓄意为之的吗？不见得。真要说有什么举措的话，北京反倒在试图阻止人民币贬值太快。要想抬高币值，中国有各种手段。一个选择就是按照美联储的做法，提高利率。这将让中国的家庭与公司有更多将资金留在中国的动力。但这个做法会提高在中国借贷的成本，尤其是在经济放缓的时候。北京可以通过购买提升人民币币值。就像其他东西一样，当变得更稀有的时候，人民币币值会升高。多亏了中国多年来管理货币的方式，中国已经积聚起了世界上最大的外汇储备——价值3万亿美元的资金，分别为美元、欧元、英镑、日元及其他货币。中国已经开始动用这笔资金。当中国央行上周公布其月份资产负债表时，表上显示出9月期间，外汇储备下降约200亿美元。“在一个月里卖出近200亿美元不会耗尽储备，”纽约的美国外交关系委员会(Council on ForeignRelations)经济学家布拉德·W·塞策(Brad W. Setser)表示。“但它确实表明了目前市场压力的方向。”更广泛的层面有什么风险？3年前，随着经济放缓，中国让人民币贬值，部分是为了帮中国工厂一把。当时金融世界受到震动，股市暴跌。就在中国官员匆忙为自己的行为作出解释的时候，个人和公司开始将自己的资金转出国外，而这些资金正是中国经济所需要的。一年后，为了支撑人民币，中国已经将外汇储备花掉了超过5000亿美元。中国后来收紧了对金融体系的控制，关掉了许多人们曾经用来将资金转出国外的渠道。如果贸易战恶化，中国可能会在货币方面考虑更加激进的措施。但历史表明，这么做是有代价的。</w:t>
        <w:br/>
        <w:t xml:space="preserve">    </w:t>
        <w:tab/>
        <w:t xml:space="preserve">    </w:t>
      </w:r>
    </w:p>
    <w:p>
      <w:r>
        <w:t>WXC3077</w:t>
        <w:br/>
      </w:r>
    </w:p>
    <w:p>
      <w:r>
        <w:br/>
        <w:t xml:space="preserve">    </w:t>
        <w:tab/>
        <w:t xml:space="preserve">   </w:t>
        <w:tab/>
        <w:tab/>
        <w:t xml:space="preserve"> </w:t>
        <w:br/>
        <w:t xml:space="preserve">    </w:t>
        <w:tab/>
        <w:t>总统川普30日宣布有意透过总统行政命令、废除美国宪法第14修正案中的出生公民权。前联邦民权委员李艳虹当天表示，如川普将这项政策付诸实行，与华人社区关系最为密切，不只是来美生育的华妇，尚包括大量持绿卡及H-1B工作签证的合法华裔居民。“第14修正案的产生就是来自华裔移民Wong KimArk于1898年向美国最高法院提出的移民上诉案，获肯定非公民在美出生子女，与其他美国出生者享平等的权利。”李艳虹说，120年前联邦最高法院的裁决成为宪法第14修正案。川普在移民政策上的新言论已引起移民社区恐慌，当天全美各移民服务组织已接到不少查询。30年来研究及参与移民改革运动的李艳虹说，法律界认为废除出生公民权的建议将受到法律挑战，但她希望大家不要忘记，川普任命新法官进入最高法院后，倾向支持川普的保守派法官已有五席居多数，有可能推翻美国法律。不少人认为近年大批中国妇人来美国生子，取得出生公民权就离开，替宝宝取得永久美国移民身分，是川普废除出生公民权原因之一。李艳虹说，有这可能，但如真正执行，受影响者并非只是这些妇人，而是全美人数众多的绿卡及持工作身分合法居美人士。川普说法，不是美国公民者在美国生育的婴儿就不能自动成为美国公民。李艳虹说，即使长年居美的绿卡夫妇，在美国产的婴儿也不能享公民权，工作签证居美者亦然。李艳虹分析说，这些美国出生的婴儿可能变成非法移民，又或在特殊情况下生活，直至父母替他们申领到绿卡，再等五年后，才合资格申请为公民。李艳虹说，婴儿不获出生公民权，将无法在美获得医疗保险，婴儿的医药费可能要父母付费，经济及身分各方面都受重大打击。川普提到要废除第14修正案。李艳虹说，就因为黄姓华裔透过法律抗争，上诉至联邦最高法院而胜诉。100多年前案中黄姓原告在加州出生却不获得公民权，最高法院裁决虽原告的华裔父母是移民，不是美国出生者，但子女只要在美国出生，就与其他美国出生者享有平等的身分与权利。</w:t>
        <w:br/>
        <w:t xml:space="preserve">    </w:t>
        <w:tab/>
        <w:br/>
        <w:t xml:space="preserve">    </w:t>
        <w:tab/>
        <w:t xml:space="preserve">    </w:t>
      </w:r>
    </w:p>
    <w:p>
      <w:r>
        <w:t>WXC3078</w:t>
        <w:br/>
      </w:r>
    </w:p>
    <w:p>
      <w:r>
        <w:br/>
        <w:t xml:space="preserve">    </w:t>
        <w:tab/>
        <w:t xml:space="preserve">    </w:t>
        <w:tab/>
        <w:t>10月30日，美国总统特朗普在接受媒体采访时再次语出惊人：他将签署行政令，推翻美国长期实施的“出生地原则”，彻底废除“落地国籍”。此言一出，无异于在全美乃至全世界舆论圈内投下一颗重磅炸弹，旋即引发了多方争议性的回应。而最为令人不解的是，面对美国联邦宪法第十四修正案中明确界定的“出生地原则”，特朗普难道不清楚他的一纸行政令将在第一时间因为所谓“违宪”指控而寸步难行吗？如果知道这个后果，特朗普又在打什么算盘呢？客观而言，虽然听起来颇为极端，但废除“落地国籍”在美国保守派阵营中早有风声，远非特朗普的突发奇想。在2018年国情咨文中关于移民政策的阐释中，特朗普政府公开反对了所谓的“连锁移民”，即基于亲属关系而产生了连锁反应，最终一个美国国籍可能爆裂为一家子移民进入美国。而这种彻底违背1965年《移民与国籍法》中关于“亲属移民”理念的做法，却无法遏制美国人口多元化的发展态势。换言之，面对着具有合法或者不合法省份的拉美裔等少数族裔的高生育率，美国白人将在未来数十年中失去多数地位的前景几乎已成定局。于是，一切问题的焦点就转向了1868年批准生效的美国联邦宪法第十四修正案，即出生在美国即为美国籍的刚性规定。如果彻底废除这一规定，不但可以拔掉保守派口中的吸引连锁式家庭移民的所谓“锚定婴儿”，而且也至少可以尽可能长地维持目前白人占据多数的优势地位。从这个意义上讲，特朗普的这番“奇谈怪论”在保守派中可谓是大有市场，只是以往在所谓“政治正确”和“违宪风险”的压力下，共和党政治人物未必敢于公开叫嚣。现如今，特朗普道破天机，说出了保守派很久都憋在心里、想说而不敢说的政见，这种“真性情”的表达显然会在中期选举中巩固共和党的基本盘。于是，也才有了像南卡州共和党籍国会参议员林赛·格莱厄姆这样马上高调宣称将在院会内提出同主题立法的亢奋回应。但从政治过程的客观现实看，特朗普如果真的签署这一行政令，将立即遭遇违宪起诉，进而也就全面进入司法程序，而且如此高争议的议题是极易闹到联邦最高法院的。虽然在卡瓦诺就位之后，联邦最高法院已完全确保了保守派占据优势的政治风向，但如此彻底颠覆联邦宪法修正案的行政令要得到支持也不并容易。而这或许才是特朗普希望看到的：在输掉国会众议院、进入“跛脚状态”之后，特朗普完全可以将“出生地原则”争议作为一个楔子议题，以此牢牢控制住保守派，特别是白人选民，甚至发起关于修改乃至推翻联邦宪法第十四条的全美政治运动，进而为自身在2020年的选举议程增加砝码。或者说，特朗普这一次又言不由衷了：他真正想要的其实是主导政治议程，废除“出生地原则”反而并不是第一位的目标。不可否认的是，即便假设这些保守派可以最终“拔掉”所谓的“锚定婴儿”，但具有美国国籍的合法人口在发展态势上，仍不可避免地要面对无多数族裔人口结构的前景。从这个意义上，任何政治人物，无论民主党还是共和党，如今应该做的是如何建构一个更加符合多元化结构的国家与政策体系，而非毫无意义的逆潮流而动。刁大明（中国人民大学国家发展与战略研究院研究员、国际关系学院副教授）</w:t>
        <w:br/>
        <w:t xml:space="preserve">    </w:t>
        <w:tab/>
        <w:t xml:space="preserve">    </w:t>
      </w:r>
    </w:p>
    <w:p>
      <w:r>
        <w:t>WXC3079</w:t>
        <w:br/>
      </w:r>
    </w:p>
    <w:p>
      <w:r>
        <w:br/>
        <w:t xml:space="preserve">    </w:t>
        <w:tab/>
        <w:t xml:space="preserve">   </w:t>
        <w:tab/>
        <w:tab/>
        <w:t xml:space="preserve"> </w:t>
        <w:br/>
        <w:t xml:space="preserve">    </w:t>
        <w:tab/>
        <w:t>金庸（本名查良镛）的四名子女都是第二任妻子朱玫所生，长子查传侠英年早逝，次子查传倜是著名食家，却曾在影音店盗窃；长女查传诗因童年发高烧导致双耳失聪，有指金庸以“小聋女”称呼她；幼女查传讷是画家，最受金庸疼爱。苹果日报报导，金庸长子查传侠年纪轻轻已能全文背诵《三字经》、《增广贤文》，14岁时更写出带有出世思想的文章。可惜1976年10月，查传侠在美国读大学时疑因与女友吵架而自缢身亡，当时他19岁，也有传是与金庸和前妻离婚有关。当时金庸亲自把儿子的骨灰带回香港，令他深受打击。据报导，次子查传倜长得最像金庸，小时候成绩不好，后来被父亲送到英国读书，回港后被安排到出版社工作。查传倜酷爱美食，师承美食家蔡澜，常为报章杂志写食评，自号“八袋弟子”，曾经营餐馆。2006年4月3日，44岁的查传倜在铜锣湾皇室堡HMV偷取价值115元的唱片，因盗窃罪被判罚500元。当时远在英国的金庸为儿子官司感担心，但查传倜认为只是件小事。报导说，金庸的长女查传诗貌美聪颖，当年内地文革波及香港，金庸带着妻子儿女到新加坡暂避，5岁的长女因发高烧导致双耳失聪。幼女查传讷毕业于树仁书院，曾开画展，丈夫是医师吴维昌，育有两女一子，家庭生活幸福。家族名人多 徐志摩是表兄金庸祖籍江西省婺源县。查家为当地名门望族，历朝历代大官辈出。明报报导，查氏家族近代亦有著名人物，例如台湾学术界著名人物、司法部长查良钊。祖上查继佐是文字狱“明史案”最早的告密者。海宁著名人物徐志摩是查良镛表兄。据报导，查良镛父亲查枢卿是地主，1950年代因反革命罪被处决，查家一共6兄弟姊妹，查良镛排行第二。1937年，查良镛考入浙江衢州一中，离开家乡海宁逾300年历史的大宅。1939年，15岁的他和同学编写指导学生升初中的参考书《给投考初中者》。此类书籍第一次在中国出版，亦是查良镛第一本出版的书。1941年日军攻到浙江，17岁的查良镛进入联合高中，因写壁报作品《阿丽丝漫游记》讽刺投降主义而被开除。1944年考入重庆国立政治大学外文系，因投诉国民党职业学生而被勒令退学，一度到中央图书馆工作，其间阅读大量书籍，建立良好文学根基，后转入苏州东吴大学（今苏州大学）学习国际法。</w:t>
        <w:br/>
        <w:t xml:space="preserve">    </w:t>
        <w:tab/>
        <w:br/>
        <w:t xml:space="preserve">    </w:t>
        <w:tab/>
        <w:t xml:space="preserve">    </w:t>
      </w:r>
    </w:p>
    <w:p>
      <w:r>
        <w:t>WXC3080</w:t>
        <w:br/>
      </w:r>
    </w:p>
    <w:p>
      <w:r>
        <w:br/>
        <w:t xml:space="preserve">    </w:t>
        <w:tab/>
        <w:t xml:space="preserve">   </w:t>
        <w:tab/>
        <w:tab/>
        <w:t xml:space="preserve"> </w:t>
        <w:br/>
        <w:t xml:space="preserve">    </w:t>
        <w:tab/>
        <w:t>圣盖博市警察局队长Fabian Valdez 于30日下午2时宣布，警方已逮捕造成祖孙双亡的肇事汽车车主、48岁的西裔嫌犯DennisAnthony Perez。Perez被提出重罪指控，包括先前犯下的两项驾车过失杀人重罪，以及这起致命车祸重罪。26日晚间9时35分，在圣盖博市Del Mar Ave与Live Oak street路口，59岁华裔祖母李梅玉（音译 MeiyuLi）推著坐在婴儿车里，仅一岁大的孙女Paisley Chen过街，就在走过四分之三的斑马线时，被急驶而来的一辆黑色ChevroletS-10皮卡车直接撞上，送医后不治身亡。Valdez表示，29日下午一名勇敢的民众通知圣盖博警局，表示知道发生在Del Mar Ave与Live OakStreet交口的车祸肇事逃逸驾驶者的所在地。据悉，这名报案者对嫌犯十分熟悉，但对嫌犯肇事逃逸行为不认同，愤而大义灭亲。圣盖博警员在车祸发生后48小时，被证人指引到可疑车辆所在地，接着利用证人提供的行车记录器影像进行比对，最终找到犯案车辆。Valdez表示，30日早上10时，圣盖博警员透过报案人指示，前往巴沙迪那市一栋医疗中心外埋伏，警员在Perez走出医疗中心后，直接将他上铐逮捕归案，30日下午已转往洛杉矶县监狱。Valdez表示，Perez曾犯下至少三起酒驾案件，但目前尚在调查嫌犯为何在医疗中心现身，以及车祸发生当下是否为酒驾或是有其他犯案动机。不过可以确定的是，嫌犯当下是超速驾驶。圣盖博警局局长GeneHarris表示，已于30日上午向受害者家属表达慰问，并告知嫌犯被逮捕到案的消息。他和圣盖博市政府官员也正在积极讨论，如何改善人行道安全性的问题，日后也会向大众发布结果。“警方目前已在案发路段，设置暂时交通号志牌，车辆驾驶人到路口应减速慢行。”</w:t>
        <w:br/>
        <w:t xml:space="preserve">    </w:t>
        <w:tab/>
        <w:br/>
        <w:t xml:space="preserve">    </w:t>
        <w:tab/>
        <w:t xml:space="preserve">    </w:t>
      </w:r>
    </w:p>
    <w:p>
      <w:r>
        <w:t>WXC3081</w:t>
        <w:br/>
      </w:r>
    </w:p>
    <w:p>
      <w:r>
        <w:t>来源／ 《文史月刊》2012年02期，原题《错杀了金庸的父亲查树勋》整理：赖晨 01“唐宋以来巨族，江南有数人家”2000年年初，金庸在其自传体散文《月云》中写道：“从山东来的军队打进了宜官的家乡，宜官的爸爸被判定是地主，欺压农民，处了死刑。宜官在香港哭了三天三晚，伤心了大半年，但他没有痛恨杀了他爸爸的军队。因为全中国处死的地主有上千上万，这是天翻地覆的大变。”“宜官”是金庸的小名，是他父亲查树勋（一说为查枢卿，又名查荷祥、查懋忠）给起的。金庸并不姓金，而是姓查，本名查良镛。“金庸”是他的笔名，由“镛”字一分为二而得。1924年2月，金庸出生在浙江省海宁县袁花镇。海宁查家在当地是数一数二的世家望族。在查家祠堂上，恭恭敬敬地悬挂着一副对联：“唐宋以来巨族，江南有数人家。”这是康熙皇帝亲笔为查家御书的一副对联。 (image) 在康熙御书旁边，记录着查家的功名榜，上面记载着几十位在各朝各代有功名的查氏族人，其中官至翰林的并不鲜见。在康熙一朝有两位，一是康熙的侍从大臣查升，二是翰林院编修、著名诗人查慎行；雍正时则有礼部侍郎查嗣庭（查慎行弟）。当时查家称为“一门七进士，叔侄五翰林”。金庸祖父查文清1886年考取进士，曾经在江苏丹阳任知县，后因政绩加同知衔，是海宁查家最后一位进士。其膝下除查树勋以外，还有两个儿子、两个女儿，是个大家庭。查树勋生于1897年，排行第三。其大哥是清朝的秀才，二哥是北大国文系的高材生。查文清因为丹阳教案被革除职务，回乡闲居。经过一番变故，到了金庸父亲这一代，查家已经衰落了。但瘦死的骆驼比马大，查文清死后，留下一些家宅和田地。到金庸出生那年，查家还有3600多亩土地，100多户佃农。查树勋是中国三大教会大学之一的震旦大学毕业生，受过西式教育，比较开明，属于那种过渡时代的“中西混杂”的人物。他不再恪守先辈从文的传统，一改而从商。22岁大学毕业后，他开始经营海宁的大来钱庄。抗战期间，大来钱庄毁于炮火，使他一度心灰意懒，无心再做生意。直到晚年，他才重整旗鼓，再度经营查家钱庄——义庄。 (image)02金庸之父查树勋将1000亩水田充当本族义田，周济宗亲，兴办教育查氏义庄始建于1825年，办理赡赈业务，周济宗亲，兴办教育。查氏将1000亩水田充当本族义田，查氏子孙将其视为祖产，请地方官将其另立户名，登记注册。这些义田是上好良田，旱涝保收。扣除赋税及损耗，一般每年可收租谷3500石，将其变卖成银元，再由管理人员买米，按月发给族人。每到秋收，查树勋视年成好坏，给佃农减租或免租。他还从义庄拿出一笔钱，兴办了龙头阁小学，作为龙山学堂的分部，孩子们均免费入学。本镇金竺庄有个穷秀才的儿子杨德举考取了震旦大学，穷秀才乐极生悲，激动之下竟然心脏病发作死亡。查树勋听说后，带着管家前往，买了一副上好棺材，从查氏田地中划出一方换来墓地，择日安葬了杨秀才，费用从义庄支付。几日后，他又让人送给杨德举一笔钱，作为其学费。1914年，查树勋娶19岁的徐禄为妻，徐禄是大诗人徐志摩的堂姑母，即徐禄是徐志摩之父徐申如的堂妹。徐禄读过私塾，不仅知书达理，喜弄诗文，而且思想开明，作风民主。闲暇时，她总是手不释卷，研读把玩，读书成为其怡情消遣的方式。查树勋与徐禄感情甚笃，先后生下五子二女（即良铿、良镛、良浩、良栋、良钰五子，良绣、良璇二女），金庸是老二。1937年，日军侵入江南，他的家乡惨遭轰炸，查树勋夫妇带着全家逃难，徐禄得急性痢疾病亡。当时，13岁的金庸尚在嘉兴读书。金庸的继母名叫顾秀英。11岁时，顾秀英押给查家当丫环，起先伺候金庸的祖母。徐禄病亡满3年后的1940年，查树勋续弦再娶，小他17岁的顾秀英便做了他的新妻子，先后生下良铖、良楠、良斌、良根四子和良琪、良珉二女。顾秀英是位贤妻良母，对丈夫唯谨唯慎，处处谦让；对前房和亲生的儿女，没有亲疏之别，给予同等的母爱。解放初，查树勋早逝。1958年，在无粮无柴的岁月里，她卖掉了所住的两间老房以维持生计，不料被诬以“地主婆要反攻倒算”的罪名，遭受了三日三夜的毒打。回到家，她对儿女们说：“什么苦我都能忍受，只盼着养大你们，有书念，对得起你们早死的父亲。”顾秀英于1989年去世，享年77岁。查树勋对金庸相当怜爱，同时对他给予厚望。有一年圣诞节，他送给小金庸一本查尔斯·狄更斯的著作《圣诞颂歌》作为圣诞礼物。此书讲的是一个冷酷的守财奴的故事。在一个圣诞之夜，守财奴史克鲁奇遇到了从前与他合伙的一个死者的鬼魂，鬼魂告诉他，将有三个圣诞精灵带他外出游历，接下来就开始讲述他的这三次游历。这个故事深深地吸引了小金庸，直到成年，他还把此书带到身边，每当圣诞夜就拿出来读上几页。查树勋看到儿子一天到晚看书，不喜欢运动游戏，体质羸弱，很担心，便常带他去野游，带他放风筝、骑自行车。但金庸对这些兴趣不大，只是敷衍了事。无奈之下，查树勋想到了妹妹查玉芳，她爱好舞剑，便将金庸交给她管教。查玉芳常和天南海北的女侠聚会，金庸耳染目濡，也喜欢起武侠小说。他后来所写的众多武侠小说中，那众多女侠展示的那些剑式名称，很多是听姑妈和她的侠友们讲的。 (image)03邓小平会见金庸，向金庸道歉，微笑着说：“团结起来向前看！”新中国成立初期，一场“镇反”运动在全国轰轰烈烈地展开，“杀、关、管”三管齐下。由于杀人批准权力下放，有的地方出现了乱捕乱杀现象。查树勋因为儿子在香港，自然被扣上有“海外关系”的帽子，连同不法地主罪名一并审查。不久，查树勋被列入“管”的名单。1951年1月后，从上到下捕杀反革命分子的进度加快，他被升格为“关”的对象。镇压人员组织村里人揭发其罪行，可他一贯行善积德，对村民友好，且年年资助穷人，所以没有一个人控诉他。最后邻村一个残匪揭发他窝藏枪支。于是，他进入“杀”的名单。给他罗织的罪名有抗粮、窝藏土匪、图谋杀害干部等。其实，“抗粮”是谬误。新中国成立后，人民政府征收公粮，因为粮食在佃农手里，佃农自己交了，查树勋家所交的粮就少了。至于“窝藏土匪”，指的是顾秀英弟弟（浙南山区残匪）曾在其家躲藏了几天。“图谋杀害干部”指的是那支手枪招来的莫须有的罪名。 (image)许多年后，金庸大妹查良琇说出了那支手枪的真相：继母顾秀英弟弟在1949年新中国成立前夕，将一支手枪偷偷藏在姐姐家后院的粮库内。这事查树勋夫妇并不知晓，压根就没见过。不料，顾秀英弟弟把此事泄露给自己的同道。1951年4月26日，查树勋被从监狱里拉出来，对照姓名、照片后，不换衣服，不赏酒饭，五花大绑甩上刑车，即开向袁花镇查树勋所办的龙头阁小学的操场。到达操场后，4人一批，立即枪毙。金庸继母事后才知道消息，强忍泪水来收尸，只见丈夫横尸操场边的田埂上，身下一滩血。妻儿们把遗体拉回家，连夜掩埋，不敢留有坟头。顾秀英坚信丈夫是无辜的，在丈夫死后的30多年里，多方申诉，为其平反而奔走。1981年7月18日，邓小平会见金庸，向金庸道歉，微笑着说：“团结起来向前看！”金庸点点头，说：“人入黄泉不能复生，算了吧！”邓小平接见金庸之后，浙江省海宁县委、县政府与嘉兴市委统战部、市侨办联合组织调查组，对金庸之父查树勋的案件进行了复查，发现是件错案冤案，遂由海宁县人民法院撤销原判，宣告查树勋无罪，给予平反昭雪。1985年7月23日海宁县人民法院就查树勋重判案的《刑事判决书》云：“原判认定查树勋在解放后抗粮不交，窝藏士匪，图谋杀害干部以及造谣破坏等罪行，均失实。至于藏匿枪支一节，情节上与原判的认定有很大出入。本庭认为，原判认定查树勋不法地主罪的事实不能成立，判处查树勋死刑属错杀。经本院审判委员会讨论，判决如下：撤销海宁县人民法庭一九五一年四月二十六日第134号刑事判决，告查树勋无罪。 精选留言 221胡子 局外人除了叹气还能说什么 174知远 好一个“团结起来向前看” 164Apple 唉！人间惨剧！得忍住多大的悲伤才能平静的说出来。 115熹微 海宁查家真的是世家大族 88A1:跑者.无疆 终于明白先生创作的高峰期了，《书剑恩仇录》 1955年《碧血剑》 1956年《射雕英雄传》 1957年—1959年《雪山飞狐》 1959年《神雕侠侣》 1959年—1961年《飞狐外传》 1960年—1961年《白马啸西风》 1961年，附在《雪山飞狐》之后的中篇小说《倚天屠龙记》 1961年《鸳鸯刀》 1961年，附在《雪山飞狐》之后的中篇小说《连城诀》 1963年，又名《素心剑》《天龙八部》 1963年—1966年《侠客行》 1965年《笑傲江湖》 1967年《鹿鼎记》 1969年—1972年《越女剑》 1970年，附在《侠客行》之后的短篇小说 78Mr.这天下，功夫最高的，是时间。你瞧这些白云聚了又散，散了又聚，人生离合，亦复如斯。75赵笨笨父亲被杀后，他再也没有回过故乡。1950年，外交部部长乔冠华邀请查良镛来外交部任职，但补充了一句你是地主家庭出生要先去学习，这时候二十六岁的穿着格子衬衫已经辞职的年轻小伙想了下，决定不去了就又回大公报上班了。那一想太重要了，否则绝对没有飞雪连天射白鹿，也没有了笑书神侠倚碧鸳了！ 61哈哈 无罪又如何？无罪就能被杀希望再也不要发生了 55木一·多脉青冈 历史过去，留给后人的只有一声叹息。 45赵笨笨 27岁时父亲被冤杀，52岁时19岁的儿子自杀，青年丧父中年丧子，另外还有结婚6年的第一任妻子给带了绿帽子。查大侠的这一生也是快意了江湖的恩恩怨怨以及爱恨情仇，真正的侠之大者！ 41关关的博客团结起来向前看最好，以前的事无法去追究。罪有应得也好，冤假错案也好。没有深究必要，毕竟建国初期情况特殊，乱世重典无错。36侧面虎 历史不能忘记31　green金庸谈他父亲的死：“从山东来的军队打进了宜官的家乡，宜官的爸爸被判定是地主，欺压农民，处了死刑。宜官在香港哭了三天三晚，伤心了大半年，但他没有痛恨杀了他爸爸的军队。因为全中国处死的地主有上千、上万，这是天翻地覆的大变乱。在宜官心底，他常常想到全嫂与月云在井栏边分别的那晚情景，全中国的地主几千年来不断迫得穷人家骨肉分离、妻离子散，千千万万的月云偶然吃到一条糖年糕就感激不尽，她常常吃不饱饭，挨饿挨得面黄肌瘦，在地主家里战战兢兢，经常担惊受怕，那时她还只十岁不到，她说宁可不吃饭，也要睡在爸爸妈妈脚边，然而没有可能。宜官想到时常常会掉眼泪，这样的生活必须改变。他爸爸的田地是祖上传下来的，他爸爸、妈妈自己没有做坏事，没有欺压旁人，然而不自觉的依照祖上传下来的制度和方式做事，自己过得很舒服，忍令别人挨饿吃苦，而无动于衷”。（摘自金庸散文《月云》）29长离 《要裤子不要核子》——查良镛 金庸先生文学成就是举世瞩目的，但最好不要从其他角度去解构金庸先生了。26公民人类什么时候能够真正把权力关进笼子，民众才有可能免受涂炭。否则，再铿锵的宣誓、再英明的决策、再精致的文件都避免不了人吃人、人整人的恶果！人们看到的不过是代际不同的形式罢了。 23小小良驹_ “一门七进士，叔侄五翰林”突然想到“一门七进士进士，父子三探花”此番前去，再无大侠···22光影 可以申请国家赔偿21月哎，那时候太乱了，我记得小时候听爷爷说，我们家是外来的，到了村里后，兢兢业业，靠着努力盖了好多房子，家里也好多粮食，那时候人们粮食少，村里好多坏人就集结起来，抢了粮食，烧了房子，真真是唏嘘，人心这东西。21林@杰 林杰 金庸仙寝九秩四终庸则居中方大雅！金无足赤柔克刚！天龙八部缘恩仇！射雕一箭锁命喉！寿牵九秩山论剑！学富五车海激流！著作等身书为径！渊博薮累践仙踪！18董律师 一声叹息17李竞@Focusing 只需告知家属杀错了就可以了，无人为此负责，因此有了后面更多的悲剧17小皮 还是有勇气的16叶菁 希望悲剧不要重演14纸飞机论跟热点+夺目标题，我只服小编13田華（孟軒）时间可以消磨一切，包括中国的那句老话：杀父之仇，不共戴天。13玉华生命科技 阿霞 时代造就的故事11summer-shen金庸说：人入黄泉不能复生，算了吧。看到这个我不禁泪目，父亲的冤屈，即使伸冤了又如何，人都没了，一切都是枉然，只能算了11翡冷翠 人生在世，沧海桑田。洁浊己心，且付残漏。10尼采说康德 建议小编 把查家的发迹史写出来已经为什么姓查9无名大家族也如风波中一小舟，随社会漂流浮沉，兴败荣辱的滋味，即便如我等局外人亦扼腕悲叹，更何况查家人！想来一场场革命一场场动乱不止，是非功过我们无以置评，单是亲人离散，感情疏离，文化之脉遭割断，传统之根被铲绝，即令有良知的国人心痛不已。愿我中华再无政治纷争，愿我国人摒弃私见和所谓主义，爱我们的国家，爱我们的传统，若此，幸甚！ 7CC &amp; AUDI 想起了沙特那位老记，人被王室杀了，王室召见家属表示慰问······ 7进化与完善的小芽坯不必泄气，持剑论华山，良镛说的，记住就行了，毕竟剑客侠客诸多，无须强叙。一一道来，自然规律。6JACK 这事金庸放下了，千万个金庸都放下了，悲剧却一次又一次重复发生。</w:t>
      </w:r>
    </w:p>
    <w:p>
      <w:r>
        <w:t>WXC3082</w:t>
        <w:br/>
      </w:r>
    </w:p>
    <w:p>
      <w:r>
        <w:t xml:space="preserve">在美国生活的你，是否对现在用的手机套餐有所不满？想要独立自由，用预付套餐（prepaid plan），怎奈价格太高，每月看着账单都觉得心疼。想要省钱省事，组队了家庭套餐（family plan），便宜了不少但是因为成员之间矛盾纠纷更心累。更别说还有各种让人眼花缭乱的手续费：手机卡费、激活费、高额restocking fee……和低效的英文客服，等了十多分钟，结果等来口音根本听不懂的人工客服。(image) 为的中国电信CTExcel美国通讯套餐，最低$19起，最高包含8GB的4GLTE高速流量。套餐亮点：(image)  (image)(image)(image)(image)(image)最懂海外华人的功能及服务，加上极有竞争力的价格，中国电信CTExcel是您物超所值的选择！(image)无限流量、无限国际通话、无限全球短信任你发。。再也不用再担心国内亲人不会打国际电话，不用再郁闷国内的账号验证码接不着，美国境内电话粥随你煲，中国电信CTExcel一卡双号让您轻松享受双国生活。美国境内免费邮寄，更有中英双语客服随时恭候，轻松沟通，快来加入吧！只要您9月6日12:00 am EST - 10月31日23:59 pmEST期间非中国电信CTExcel用户，并携其他运营商的号码转网至中国电信CTExcel，那么你就能享受转网两个月（即60天）的免费。三步即可轻松转到CTExcel：第一步：购买手机卡和套餐， 选择一款套餐。第二步：联系原运营商获取account number和pin code，用于激活手机卡。第三步：收到手机卡后用卡上的ICCID、卡套上的激活码及account number、pincode激活手机卡，选择“保留原手机号”。激活的手机卡在12小时内即可生效，不会影响工作和生活。获取之后轻松三步便可完成转网，省掉两个月电话资费！(image)这个10月，金九银十最不能错过的Deal就是它，和不满意又贵的运营商说再见，和实惠又贴心的中国电信CTExcel HighFive吧！未来，你值得拥有更懂你的通信运营商~(image)  </w:t>
      </w:r>
    </w:p>
    <w:p>
      <w:r>
        <w:t>WXC3083</w:t>
        <w:br/>
      </w:r>
    </w:p>
    <w:p>
      <w:r>
        <w:br/>
        <w:t xml:space="preserve">    </w:t>
        <w:tab/>
        <w:t xml:space="preserve">    </w:t>
        <w:tab/>
        <w:t>“摇滚教父”崔健已经鲜有公开露脸，偶尔才能在一些音乐节上看到他的身影。其实私底下崔健的小日子过得还挺逍遥自在，日前有媒体拍到他带着小女友与友人聚餐。当晚崔健戴着标志性的棒球帽，身穿灰色T恤，脸明显胖了一圈。而其小女友身材姣好，她穿着白色T恤、戴着一对硕大的耳环，打扮青春靓丽。众人围坐在一起聊天，不时发出一阵阵笑声。看来小女友已经彻底融入了崔健的朋友圈。饭毕，与友人告别后，崔健与小女友散步回家。只见崔健霸道总裁上身，一手搂住女友的脖子。两人保持这样爱意满满的姿势走了许久，一度惹来旁人侧目。直到后来有粉丝上前要求合照，崔健才把手从女友肩上拿下来。据悉崔健的女友叫黄幻，出生于1989年，比崔健小了28岁，比崔健女儿仅大4岁（崔健曾和一位姓赵的美籍华人结婚并生育了一个女儿）。黄幻毕业于北京舞蹈学院音乐剧专业，2004年出演数字电影《危险少女》出道，2006年在崔健导演的短片中担任女主角，相信二人就是从那时开始相识相恋的。对于这段相差28岁的父女恋，黄幻曾表示她和崔健之间确实存在着代沟，但同时二人有着共同的爱好，且她对崔健有着发自内心的崇拜，因此年龄对于他们而言并非问题。事实上崔健在摇滚怒汉的外表下也隐藏着一颗细腻的心，他多次被拍到陪黄幻逛街，更被形容为“摇滚大哥变身小跟班”。有报道称崔健与黄幻已经同居11年，但一直没有结婚。不过，能看得出二人的感情非常甜蜜，所以才不需要一纸婚书来证明吧！</w:t>
        <w:br/>
        <w:t xml:space="preserve">    </w:t>
        <w:tab/>
        <w:t xml:space="preserve">    </w:t>
      </w:r>
    </w:p>
    <w:p>
      <w:r>
        <w:t>WXC3084</w:t>
        <w:br/>
      </w:r>
    </w:p>
    <w:p>
      <w:r>
        <w:br/>
        <w:t xml:space="preserve">    </w:t>
        <w:tab/>
        <w:t xml:space="preserve">    </w:t>
        <w:tab/>
        <w:t>（法广RFI旧金山特约王山）来自洪都拉斯等中美洲国家的移民乘坐“大篷车”进入墨西哥后，正向美国逼近，预计本周末便可抵达美墨边境。边境守卫人员与移民局官员，已集结待命；特朗普总统命令5200名军人前往边境执行堵截任务；与此同时，一批携带枪支的美国民众也正向边境集结，他们准备与军人一道，堵截“大篷车移民”进入美国。大批民众带枪抵达美墨边境与军队一起堵截“大篷车移民”"据悉这批志愿者约有2000人。一位志愿者告诉记者，他们先期抵达边境，为的是便于安排后到的志愿者。得克萨斯州民兵组织主席麦高利（ShannonMcGauley）表示，他已在得克萨斯州边境处的3个地点部署了志愿者民兵，未来几天陆续有人抵达那里。至少有7500名“大篷车移民”目前正向美国进发。墨西哥政府希望这批人留在墨西哥，并允诺向他们提供生活资助，但遭到拒绝。“大篷车移民”高喊“我们唯一的目的地是美国”、“是的，我们能做到”等口号，继续前进。《纽约时报》与CNN等媒体报道说：特朗普总统对这批“大篷车移民”态度越来越强硬。特朗普发推文写道：“请你们回去，你们无法获准入境。这是对我们国家的入侵，我们军队正等着你们。”报导说：调遣军队是特朗普对策的第一步，他还考虑下达行政命令，停止所有中美洲人入境，寻求庇护者也包括在内。</w:t>
        <w:br/>
        <w:t xml:space="preserve">    </w:t>
        <w:tab/>
        <w:t xml:space="preserve">    </w:t>
      </w:r>
    </w:p>
    <w:p>
      <w:r>
        <w:t>WXC3085</w:t>
        <w:br/>
      </w:r>
    </w:p>
    <w:p>
      <w:r>
        <w:br/>
        <w:t xml:space="preserve">    </w:t>
        <w:tab/>
        <w:t xml:space="preserve">   </w:t>
        <w:tab/>
        <w:tab/>
        <w:t xml:space="preserve"> </w:t>
        <w:br/>
        <w:t xml:space="preserve">    </w:t>
        <w:tab/>
        <w:t>加州政府稽核发现，加州白卡（Medi-Cal）在四年内，为或许没有资格接受白卡的民众“白”花40亿元，包括死人在内。加州目前有1310万人使用白卡，约为总人口的三分之一。单身成年人年收入必须低于1万6754元才有资格使用白卡。通常由县府工作人员决定民众是否有资格使用白卡，然后把相关讯息送交州府，但这些讯息并非总是一致。30日公布的稽核结果显示，州府系统中有45万3000名白卡受益人并不在各县的名单内，这说明他们实际上或许没有资格使用白卡。他们有可能已经身故、搬家或挣到更多收入，不再能够享受白卡待遇。尽管如此，加州健保局已在2014年至2017期间，为这些不合格的病人向他们的保险公司和医师支付40亿元。而57%的州府白卡受益人和各县受益人名单不一致的情况，已经存在超过两年之久。举例而言，洛杉矶县一位居民2013年12月已经去世，但州府直至今年8月一直都按月向该受益人的白卡保险帐户付款，州府最终为已无需接受白卡服务的此人支付38万3000元。此次稽核还发现，各县系统中有5万4000名有资格使用白卡民众的名单却未纳入州府系统，这或许使他们有困难享受本有资格接受的服务，或被迫推迟使用白卡。稽核人员建议，加州健保局在今年底前采用改良的系统，明年6月前更正所有的错付款项。加州健保局肯定这项建议，不过表示难以在稽核人员提出的时间期限内完成指定任务。</w:t>
        <w:br/>
        <w:t xml:space="preserve">    </w:t>
        <w:tab/>
        <w:br/>
        <w:t xml:space="preserve">    </w:t>
        <w:tab/>
        <w:t xml:space="preserve">    </w:t>
      </w:r>
    </w:p>
    <w:p>
      <w:r>
        <w:t>WXC3086</w:t>
        <w:br/>
      </w:r>
    </w:p>
    <w:p>
      <w:r>
        <w:t>(image)北京时间2018年10月30日，传来金庸逝世的消息，令人唏嘘感慨的是，金庸的“梦中情人”夏梦仙逝是在2016年10月30日。两年后的10月30日，大侠与夏梦的忌日都一样，也许冥冥之中也印证一种别样的深情吧。图为主持人曹可凡在网络上发布的金庸和夏梦（右）合影。（图源：@可凡倾听）(image)夏梦被称为“中国的赫本”。她是一代传奇女星、香港公认的西施、金庸大侠的梦中情人，因为，她是让金庸痴情苦恋了大半辈子的女人，无奈化为一个终身怀念的梦。图为年轻时风华绝代的香港女星夏梦。（图源：@可凡倾听）(image)夏梦是金庸笔下的小龙女、王语嫣等人的原型。金庸曾说：“西施怎样美丽，谁也没见过，我想她应该像夏梦才名不虚传。”图为金庸和当年的夏梦。（图源：VCG） (image)夏梦1933年2月16日出生于上海的一个文艺家庭，原名杨濛。1947年，夏梦随家人迁居香港，就读于玛利诺女书院，还和父母一样热衷戏剧表演，尤爱莎士比亚，取“仲夏夜之梦”，又因夏天加入长城电影，可以圆梦，遂艺名“夏梦”。1950年入香港长城电影制片有限公司。（图源：@可凡倾听） (image)在长城电影出演第一部作品《禁婚记》时，18岁的夏梦演活了片中妻子的角色，该片一举获得当年的中国港片票房冠军，并蜚声新加坡、泰国和越南。此后，《娘惹》、《白日梦》、《孽海花》等。夏梦一生主演了近40部影片，红遍香江、南洋，曾经受到毛泽东、周恩来的接见。（图源：VCG） (image)在上世纪50到60年代期间，夏梦是当时香港最大的左派电影公司长城公司的当家头牌，与石慧、陈思思并称为“长城三公主”，夏梦居长，号称“长城大公主”。（图源：秀美网） (image)夏梦外形艳而不媚，贞静平和，娴雅大方，兼之一米七的高挑身材，有“上帝的杰作”之美誉，是有口皆碑、大名鼎鼎的“梦美人”，在香港演艺圈里有“西施”之称。正因如此，才使金庸爱慕不已，倾心拜倒。金庸完全被她迷住了。他曾说：“生活中的夏梦真美，其艳光照得我为之目眩；银幕上的夏梦更美，明星的风采观之就使我加快心跳，魂儿为之勾去。”（图源：@可凡倾听） (image)夏梦究竟有多美？从她早年的照片中，我们不难看出她的惊艳。而现在人更多知道夏梦，是通过金庸，众所周知夏梦是金庸梦中情人，很多金庸小说中完美的女主都是夏梦的化身。（图源：VCG） (image)据金庸的一位挚友说：他爱夏梦爱得如痴如醉。每当人们提起夏梦的名字，他的脑海里总会出现一幅画面：仲夏月夜，一轮如水晶如温玉一样皎洁的圆月，挂在天鹅绒般湛蓝色的夜幕上，空气中可以闻得到淡淡的、带一点甜味的桂花香。那是他的仲夏夜之梦，这个梦总是和一个名叫“夏梦”的香港女明星纠缠在一起。（图源：VCG） (image)1957年，金庸加盟新组建的以夏梦为当家花旦的香港“长城电影制片公司”。金庸当时已经是名满香江的大才子，为什么要加盟长城影片公司，屈就去当个编剧呢？原来“醉翁之意不在酒”，他完全是为了接近夏梦而去的，为能天天见到在同一公司。据说，苦于在生活中难以见到夏梦，金庸不得已才想到了“加盟”这个绝招。金庸还开玩笑说：“当年唐伯虎爱上了一个豪门的丫环秋香，为了接近她，不惜卖身为奴入豪门，我金庸与之相比还差得远呢！”（图源：VCG） (image)当时33岁的金庸，由于能够长期与24岁的夏梦在一起工作，时时都能与之见面或交谈，佳人的一颦一笑都使他狂喜不已，心潮澎湃。深陷情网的他神魂颠倒，痴迷日增而忘乎所以。（图源：VCG） (image)据说当时金庸到了长城影片公司之后，取了个艺名叫做“林欢”。为博得夏梦的欢心，他在工作上极其卖力。短短3年就先后创作了《绝代佳人》、《兰花花》、《不要离开我》、《三恋》、《小鸽子姑娘》、《午夜琴声》等电影剧本，可谓是多产编剧了。后来他又学习导演，他既有才气又肯下工夫，于是不久便与人合作导演了影片《有女怀春》、《王老虎抢亲》等影片。他在工作上的出色成绩，得到了夏梦的称赞。还为夏梦量身定制了一系列剧本，后来还亲自当了导演。图为夏梦有着清新的笑颜，良好的教养，她不仅在银幕内外的风度令人倾倒，而且语通中外，学及古今，博览群书。（图源：@可凡倾听） (image)但使金庸极其苦恼的是：他对夏梦的爱是可望而不可及的。他虽满腔痴情，苦苦相恋，却难于实现自己的愿望，其根本原因在于夏梦早已名花有主。夏梦在21岁时就与林葆诚结婚了。林葆诚是上海圣约翰大学的学生，虽是从商，却对艺术有着浓厚的兴趣。他是个电影迷，特别爱看夏梦主演的影片。但当时的金庸对夏梦已是极难“慧剑断情丝”了，但也不能显山露水地去表示什么有时候，他实在憋不住了，或委婉含蓄地暗示几句，或旁敲侧击地说上一番。夏梦心里自然明白是怎么一回事。但她不可能再接受他的爱，就采取一种非常友好的态度对待他，这已经给了金庸极大的安慰。（图源：@可凡倾听） (image)据说金庸与夏梦最难忘的一幕，也许是一个夜晚在咖啡店的幽会。这是他们仅有的一次幽会，是金庸主动，而夏梦也例外地答应了。在咖啡店幽幽的烛光和柔柔的音乐中，两人四目相对，不时频频举杯，那种诗意的氛围及浪漫的情调，实在令人陶醉销魂。金庸再也抑制不住激情，趁着几分酒意，倾吐出了深藏多年的爱慕之情。夏梦听了极为感动，她含泪对金庸说，她非常敬重他的人品、欣赏他的才华，只可惜他的“爱使”迟到了一步，只能感叹“恨不相逢未嫁时”了，并说以她的为人，是绝不愿去伤害夫君的，请求他能格外原谅她。最后她深情地说：“今生今世难偿此愿，也许来生来世还有机会。”从此之后，金庸只好幽闭心曲，把夏梦当作苦心依恋的“梦中情人”。（图源：@可凡倾听） (image)1959年，金庸带着情感的失意和无奈离开了长城影片公司，去创办他的《明报》，并致力于写作他的武侠小说了。金庸对夏梦的“藕断丝连”还表现在他创作的武侠小说中，他在那里深深寄托着对夏梦的爱。细心的读者都不难看出，这个当年差一点没把金大侠的“魂儿为之勾去”的“梦美人”。在金庸大侠的武侠世界里，处处都可以觅到她的倩影：《神雕侠侣》中冰清玉洁的小龙女、《射雕英雄传》里冰雪聪明的黄蓉、《天龙八部》中貌若天仙的神仙姐姐王语嫣……痴情的金大侠早已把他对梦中情人的相思之情融进了他的作品里，使夏梦的艺术生命在另一个领域里得以延续。（图源：VCG） (image)中国著名已故女作家三毛说过：“金庸小说的特殊之处，就在于其写出了一个人类至今仍捉摸不透的、既可让人上天堂又可让人下地狱的‘情’字。而不了解金庸与夏梦的这一段情，就不会读懂他在小说中‘情缘’的描写。”金庸将对夏梦的痴爱化为笔下的人物，黄蓉的聪明机灵，小龙女的遥不可及，无不含着对夏梦的感情。（图源：@可凡倾听）(image)在金庸遇到夏梦时，金庸已是人夫，夏梦已为人妻。夏梦曾对金庸说：“今生今世难偿此愿，也许来生来世还有机会”。据公开信息，金庸1948年与第一任妻子杜治芬结婚，后离婚。1953年再娶，第二任妻子名为朱玫，新闻记者出身，生二子二女。图为金庸与第一任妻子杜治芬。（图源：VCG）(image)1976年，金庸与朱玫感情破裂，主动提出离婚，并娶年轻二十九年的林乐怡为妻。图为金庸与第三任妻子林乐怡（左）。（图源：VCG）(image)1967年，夏梦在最美丽的年华告别银幕，移居海外。她是后来许多香港明星心目中的“大明星”。2014年是夏梦从影65周年，这位生于上海的“明星中的明星”回到上海，和老友影迷共同庆祝。图为2014年4月16日，夏梦出席第四届北京国际电影节开幕红毯。（图源：VCG）(image)1969年夏梦从加拿大返港，当时是香港电影新浪潮的年代，她虽然已经不在幕前演出多年，但夏梦以电影监制的身份投资拍摄了《投奔怒海》和《似水流年》等名片，成就了另一个电影传奇。据了解，在夏梦首次担任监制的荧幕作品就是电影《投奔怒海》，当时她推荐刘德华主演，更因此让刘德华提名第二届香港电影金像奖最佳新演员奖，从此星路坦途。2016年夏梦离世，刘德华悼念夏梦时表示：“（夏梦）是在我生命中不能忘记的一个贵人，她选择了我，改变了我的命运，看她一生如电影般的神奇，照亮了银幕前后！梦姐，永远记得您。”（图源：@鲁豫有约）(image)金庸也曾向夏梦表明过爱意，虽然夏梦极为感动，但是这份爱慕迟到了，“恨不相逢未嫁时”也就成了金庸老先生一生的遗憾。对于金庸的爱慕，多年后，已是82岁高龄的夏梦只用了“我和金庸，其实不如不说”这几个字回应。图为2016年11月3日，中国著名主持人陈鲁豫采访夏梦的画面。（图源：@鲁豫有约）(image)2016年10月30日，夏梦去世，享年83岁。2018年10月30日，金庸也离去了，享年94岁。才子佳人在相隔两年的同一天里去世，这是巧合吗？我想来世，他们定能完成今生未了的情缘。图为鲁豫采访夏梦的画面，夏梦也回应了金庸这些年对自己的感情。（图源：@鲁豫有约）</w:t>
      </w:r>
    </w:p>
    <w:p>
      <w:r>
        <w:t>WXC3087</w:t>
        <w:br/>
      </w:r>
    </w:p>
    <w:p>
      <w:r>
        <w:t>工会——这个在中国颇为陌生的组织，在10月末刚刚召开了一次重要的会议。作为掌握中国最高权力的习近平，于10月29日“率领”中共五个核心部门的第一负责人，同中国全国总工会“新一届领导班子成员”进行了一次集体谈话。而这场看似平淡的讲话背后，信息颇多。首先中共最高领导人同“工会”这个特殊组织的领导成员用“谈话”的形式进行沟通，并非首次，是中共的惯例。2003年，2008年，胡锦涛都曾进行过此类谈话，2013年习近平成为中共总书记后不久也曾同“总工会”新一届领导班子谈话。但是惯例之中亦有不寻常，表现在跟随胡、习的中共高层身上。(image)8月深圳佳士工人维权运动中，中国工会的身影“消失不见”（图源：Reuters）根据中国媒体报道，2003年，同胡锦涛一起出席的是时任中共中央政治局委员刘云山（中宣部部长），周永康（公安部部长），贺国强（中组部部长），中共中央政治局候补委员王刚（中办主任），中共中央书记处书记徐才厚、何勇（中纪委副书记）。2008年，再度追随胡锦涛出席的该座谈会的是刘云山（中宣部部长），李源潮（中组部部长），何勇（中共中央书记处书记、中央纪委副书记），令计划（中办主任），王沪宁（中共中央书记处书记、中央政策研究室主任）。2013年跟随习近平的出席高层名单是刘云山（中共中央党校校长），李源潮（中国国家副主席）、栗战书（中办主任）、杨晶（中国国务院秘书长）。2018年此次出现的中共高层是丁薛祥（中办主任），杨晓渡（中纪委副书记），陈希（中组部部长），郭声琨（政法委书记），黄坤明（中宣部部长）。对比可以发现，四次陪同中共总书记出席该场合的高层名单中，中宣部部长，中组部部长，中办主任都是例行配置。只有2013年习近平第一次任内的陪同名单略显特别，这或许与当时中共刚刚结束完十九大，很多人事调整仍然没有到位有关。但是相比此前三届，2018年陪同习近平的名单显得更有规划性——中宣、中组、中纪委、政法委、中办五大核心中枢系统都有代表参加。这种陪同名单中的“规划性”，一直被认为是中共政治的特色之一。尤其特别的是，中共政法委系统也有参与此次同总工会谈话，而这种情况只在2003年出现过一次，当时任中国公安部部长的周永康参与了“工会系统”的座谈会，被认为释放了强势维稳的信号。有北京观察人士认为，郭声琨以政法委书记的身份出席该座谈会，与周永康时代并不相同，中共在对工人群体的治理中，很显然不是在用单调、强硬“公安维稳”，而是更加全面的代表公检法的社会治理思维去思考。如果对比习近平讲话和胡锦涛时代讲话的文本，并未能见到让人眼前一亮的新意，仍然充斥着中国官僚化的表述。尽管如此，还是能捕捉到习近平对于中国总工会的工作有所不满——他要求中国工会“坚决防止“四风”特别是形式主义、官僚主义”。</w:t>
      </w:r>
    </w:p>
    <w:p>
      <w:r>
        <w:t>WXC3088</w:t>
        <w:br/>
      </w:r>
    </w:p>
    <w:p>
      <w:r>
        <w:t>美国总统特朗普在宣佈unfriended中国国家主席习近平后，又发出最后通牒。彭博通讯社引述美国官员表示，如果下月中美元首在阿根廷会面仍未能消除贸易矛盾，美方计划最快在12月初宣佈对所有剩余的中国商品加征关税。中国外交部的回应已没有早前等量报复、以牙还牙的慷慨激昂，只说美方有诚意就和中方好好谈，这样说对中方不会产生任何威胁。面对特朗普赤裸裸的威胁，中国难得没有暴跳如雷。美国3月宣佈第一波加征关税方案时，中国外交部痛斥美方夜郎自大、错判形势，低估了为其任性妄为必须付出的代价。6月，习近平会见欧美跨国公司巨头时更亲自放话：“西方有个说法，如果别人打你左脸，你要把右脸也伸过去。在我们的文化，我们会以牙还牙。“中国外交部发言人耿爽后来也在回应美国的威胁时说：“中国不是吓大的，中方有能力、有信心维护中国人民的利益。“中共自以为不是吓大的，而是伟大、光荣、正确的，但随着美国一波又一波的加征关税、制裁中国科技公司、制裁中央军委装备发展部和部长李尚福，中国政治、经济乱象频生，党内外对习近平及其亲信的不满骤然爆发，权斗、政变传闻甚嚣尘上，定于一尊的造神宣传未能延续。在美国宣佈对中国2,000亿商品加征关税后，中国已无法针对等额美国货加征关税，于是换了一种说法，声称不屑以牙还牙了。中共是不会承认被吓退了的。中国外长王毅9月在联合国大会上仍宣称，中国在贸易争议上“不接受讹诈，更不惧怕施压“。可笑的是，中共还是没有跟上华府的节奏。特朗普那时怒批中国干预美国中期选举，公开宣佈与习近平没朋友可做了。中国官媒《中国日报》在美国艾奥瓦州《得梅因纪事报》刊登四版反特朗普广告，这还是贸易争端问题吗？其实，特朗普一直挺给习近平面子，不时宣扬两人的友谊，甚至在启动贸易战后还不顾国会议员的反对放生中兴公司。但是，习近平藉邀金正恩访华掣肘美朝核谈、否决刘鹤访美达成的解决贸赤问题协议，终让特朗普呻笨，直至unfriended习近平。中共和习近平一再错过与美国、与特朗普和解的机会，一方面是死要面子活受罪，宁可在博鰲论坛宣佈一系列开放措施，也不愿在中美谈判时直接让步，另一方面是既然立下引领全球治理体系改革的鸿鹄之志，当然不接受美方主导的谈判，宁可推翻刘鹤在美国达成的停战协议，转而要人民共克时艰。特朗普随意退群，习近平以为执到宝，可以接任群主。但特朗普转身另建美加墨自贸群、美欧自贸群，把中国撇在群外。习近平可以到中东大撒币，在北京玩非洲万邦来朝，且不说群组的份量，仅是特朗普新建的群都符合其美国优先的政策，而挤进习近平群的多是乞丐国王，已是优劣分明。至于习近平下月初要到上海出席首届进口博览会，再玩八方来仪，特朗普更不奉陪不给面子，连一个高级官员都不派。如果中美的矛盾只在于贸易赤字问题，相信结果会一如中共所设想的，中国让利，特朗普也会见好就收。问题是，习近平把解决中美贸易争端视为彰显其国际、国内权力的踏脚石，既容不得美方、特朗普的咄咄逼人，也容不得国内鸽派的和解主张，只想着以牙还牙的痛快，浑不知没有对等报复的贸易额、科技实力、国际关系，结果是骑虎难下，只能坐等美国人民在中期选举中教训特朗普。</w:t>
      </w:r>
    </w:p>
    <w:p>
      <w:r>
        <w:t>WXC3089</w:t>
        <w:br/>
      </w:r>
    </w:p>
    <w:p>
      <w:r>
        <w:br/>
        <w:t xml:space="preserve">    </w:t>
        <w:tab/>
        <w:t xml:space="preserve">   </w:t>
        <w:tab/>
        <w:tab/>
        <w:t xml:space="preserve"> </w:t>
        <w:br/>
        <w:t xml:space="preserve">    </w:t>
        <w:tab/>
        <w:t>前任美国驻中国大使、现任美国驻俄罗斯大使洪博培(Jon Huntsman)的次女艾比‧杭兹曼(AbbyHuntsman)在她主持的美国广播公司(ABC)晨间谈话节目“观点”(TheView)中证实，父亲被诊断出有皮肤癌之后，日前已经接受治疗，而父亲患病消息对她来说，仿佛一记警讯。犹他州媒体“沙漠新闻报”(The DeseretNews)1日在报导中抢先披露洪博培患皮肤癌消息之后，他的女儿艾比‧杭兹曼旋即在“观点”节目中证实父亲的病况。她说，听闻父亲的癌症诊断之后，她第一个打电话求助的对象，就是已故共和党亚历桑纳州联邦众议员马侃(JohnMcCain)的女儿梅根‧马侃(Meghan McCain)。马侃今年8月25日因脑癌病逝于亚利桑纳州家中，享寿81岁。洪博培接受“沙漠新闻报”专访时透露，他被诊断出一期皮肤癌，由于即早发现，医生对于病情感到乐观。报导中指出，医师对洪博培动手术移除了两颗痣，部位分别在他的腿上及耳后。艾比‧杭兹曼在“观点”节目中说：“我是爸爸的宝贝女儿，他是我生命中的榜样。”她也说：“我们在世上最珍爱的莫过于家人，因此要好好爱护你爱的人，而且要做健康检查。”她也说，父亲原本不想把癌症的诊断结果告诉家人。艾比‧杭兹曼表示，两周之前，她也接受与父亲类似的手术，移除了一颗出现类似问题的痣。</w:t>
        <w:br/>
        <w:t xml:space="preserve">    </w:t>
        <w:tab/>
        <w:br/>
        <w:t xml:space="preserve">    </w:t>
        <w:tab/>
        <w:t xml:space="preserve">    </w:t>
      </w:r>
    </w:p>
    <w:p>
      <w:r>
        <w:t>WXC3090</w:t>
        <w:br/>
      </w:r>
    </w:p>
    <w:p>
      <w:r>
        <w:br/>
        <w:t xml:space="preserve">    </w:t>
        <w:tab/>
        <w:t xml:space="preserve">    </w:t>
        <w:tab/>
        <w:t>每个人的衣柜里都需要一件完美的红色礼服。不管它是长是短，红色连衣裙都是最好的贴身陪伴。随着我们离圣诞节越来越近，没有什么比一件红色的小礼服更让你觉得有节日的气氛了。当凯特在加拿大参加皇家之旅时，她为这个场合穿了这件惊艳的礼服。这位皇室时尚明星经常穿这件礼服，但这可能是她迄今为止最华丽的红色礼服。丹麦王储妃玛丽。皇太子妃玛丽知道一件漂亮的红裙子是新年晚会的完美选择。这件深红色的礼服搭配了一顶闪闪发光的头冠和枝形吊灯型耳环，十分华丽。在蒙特卡洛体育俱乐部举行的一年一度的玫瑰舞会上，碧翠斯·博罗米欧带着她的爱人皮埃尔·卡西拉吉来到这里，我们无法想象她是多么的迷人。2016年，当尤金妮公主(PrincessEugenie)走出家门庆祝女王90岁生日时，她穿了一件漂亮的红色连衣裙，我们都对她点头表示赞美——这是年轻公主的经典造型。2004年，在布莱恩公园举行的奥林巴斯时装周上，安德鲁王子的前妻约克公爵夫人莎拉穿着红色的礼服裙走t台，十分美艳。莱蒂齐亚王后是正红色的超级粉丝，她的皮肤晒得黝黑。这位西班牙皇室成员选择了她最喜欢的设计师之一卡罗琳娜·埃雷拉(CarolinaHerrera)，并搭配了一双裸色高跟鞋和一对红宝石和钻石耳环。</w:t>
        <w:br/>
        <w:t xml:space="preserve">    </w:t>
        <w:tab/>
        <w:t xml:space="preserve">    </w:t>
      </w:r>
    </w:p>
    <w:p>
      <w:r>
        <w:t>WXC3091</w:t>
        <w:br/>
      </w:r>
    </w:p>
    <w:p>
      <w:r>
        <w:br/>
        <w:t xml:space="preserve">    </w:t>
        <w:tab/>
        <w:t xml:space="preserve">    </w:t>
        <w:tab/>
        <w:t>随着中美洲国家移民组成的数千人“移民大篷车队”正穿过墨西哥向美墨边境挺进，美国国防部29日已表示将在美墨边境部署5200名现役军人，防止这些移民非法进入美国。军人们还没派遣到位，新一波“移民”大军又出现了。尽管墨西哥在南部边境派出大量警力，但这支由成百上千人组成的“移民大篷车队”在29日却跨河涌入墨西哥，向着他们的最终目标美国前进。</w:t>
        <w:br/>
        <w:t xml:space="preserve">    </w:t>
        <w:tab/>
        <w:t xml:space="preserve">    </w:t>
      </w:r>
    </w:p>
    <w:p>
      <w:r>
        <w:t>WXC3092</w:t>
        <w:br/>
      </w:r>
    </w:p>
    <w:p>
      <w:r>
        <w:br/>
        <w:t xml:space="preserve">    </w:t>
        <w:tab/>
        <w:t xml:space="preserve">   </w:t>
        <w:tab/>
        <w:tab/>
        <w:t xml:space="preserve"> </w:t>
        <w:br/>
        <w:t xml:space="preserve">    </w:t>
        <w:tab/>
        <w:t>期中选举下周登场，综合相关民调与讯息，若共和党想成功保住在国会参众两院的多数优势，可观察六大关键选战的结果；而就整体选情而研，参院控制权大致可由十州决定，众院是否会变天，将受到20个选区的影响。在共和党能否继续掌控国会的六大关键选战，遍及德州、密苏里、北达科他、印第安纳、亚利桑纳和佛罗里达州；其中参院改选最受瞩目的战役在德州，由代表民主党的现任联邦众议员欧路克(BetoO'Rouke)，挑战声望颇佳的共和党联邦参议员克鲁兹(Ted Cruz)。民主党在参院并非没有弱点，其中之一就是连任两届、选情不佳的密苏里州现任联邦参议员麦卡斯基尔(ClaireMcCaskill)；若共和党人在密州、北达科他州或印第安纳州，拿下任何一席联邦参议员，就可望保住在参院的多数优势。民主党人在佛罗里达州的两大挑战，包括能否挤下现任联邦众议员古比罗(Carlos Curbelo)，以及塔拉哈西市长吉勒姆(AndrewGillum)能否成为佛州首位非裔州长。另外，亚利桑纳州的第二选区、 明尼苏达州两席联邦众议员改选，都是全美少见的两党几乎势均力敌。●参院控制权 由这10州决定据新闻网站Vox分析，参院控制权估计将由十州决定，10位民主党议员将在川普总统2016年获胜的州竞选，挑战当今共和党以51席对49席占多数的局面。民调分析，民主党议员仍须在多数州获胜，包括西维吉尼亚、北达科他、密苏里、蒙大拿、印第安纳和佛州，并从共和党手中夺下内华达、亚利桑纳，或是田纳西或德州，这样才能取得51席的优势。●众院变天否 看20个摇摆州估计民主党要赢得23个联邦众院席次，才能拿下众院；众院掌控权之争选情紧绷，但共和党也不一定会输。众院共有435席，目前共和党235席，民主党193席，其中7席无投票权，单一政党掌控218席以上为多数党；民主党至少需要夺回22席，才能“惊险”取得多数；分析师多预测，民主党要拿下23或24席才能稳坐多数党大位。保守派媒体“布莱巴特新闻”(BreitbartNews)预测，民主党可能稳拿209席，共和党206席；若想成为众院多数，共和党必须在20个关键摇摆州拿下12席，其中纽约和明尼苏达各三个选区；加州、佛罗里达、俄亥俄、德州和宾州则各有两个选区；肯塔基、北卡罗来纳、新泽西和维吉尼亚各一个选区。距事关国会政党席次的期中选举投票不到一周，两党都积极催票，目前多数民调指出，民主党可望拿下众院，共和党仍保有参院，但不到开票时分，仍难预料。图为川普总统今年1月在国会提出国情咨文。(美联社)</w:t>
        <w:br/>
        <w:t xml:space="preserve">    </w:t>
        <w:tab/>
        <w:br/>
        <w:t xml:space="preserve">    </w:t>
        <w:tab/>
        <w:t xml:space="preserve">    </w:t>
      </w:r>
    </w:p>
    <w:p>
      <w:r>
        <w:t>WXC3093</w:t>
        <w:br/>
      </w:r>
    </w:p>
    <w:p>
      <w:r>
        <w:br/>
        <w:t xml:space="preserve">    </w:t>
        <w:tab/>
        <w:t xml:space="preserve">    </w:t>
        <w:tab/>
        <w:t>(image)淫魔制片哈维温斯坦恶行连环爆，早已身败名裂，却仍坚称无辜。图／路透资料照片(image)潘妮洛普克鲁兹的好莱坞事业也和淫魔制片脱不了关系？图／欧新社资料照片欧美演艺圈讨伐淫魔色狼的行动已经满一年，最恶名昭彰的“英伦情人”、“心灵捕手”金奖制片哈维温斯坦，仍然不断有新的惊人淫行被揭露。媒体报导他曾经逼迫一位才16岁、还是处子之身的女模特儿发生性关系，并威吓对方如果不顺从，以后别想在好莱坞发展，最后他把裤子脱下，硬是拉着女模的手碰触自己的性器官，要她为他手淫，一面还表示若不是自己力捧，葛妮丝派楚、潘妮洛普克鲁兹都休想在美国影坛大红大紫。哈维一度在好莱坞权倾一时，专擅奥斯卡造势，葛妮丝派楚、梅莉史翠普、柯林佛斯、茱丽叶毕诺许等都靠他的强势行销勇夺小金人，梅莉还曾经在得奖致辞时拿上帝来比拟哈维，不过哈维的淫行接连爆发后，她立刻撇清。由于哈维权势大又记仇，许多年轻女星不敢拒绝他，一一沦为受害者。这位不透露名字的16岁女模，被他以“洽谈合作”为由骗进他的房内，最后选择拒绝，却也从此在影坛消失。对此，哈维的律师团队再度表示：“纯属虚构。”(image)葛妮丝派楚曾被好莱坞最淫乱的制片捧上影后宝座。图／欧新社资料照片</w:t>
        <w:br/>
        <w:t xml:space="preserve">    </w:t>
        <w:tab/>
        <w:t xml:space="preserve">    </w:t>
      </w:r>
    </w:p>
    <w:p>
      <w:r>
        <w:t>WXC3094</w:t>
        <w:br/>
      </w:r>
    </w:p>
    <w:p>
      <w:r>
        <w:br/>
        <w:t xml:space="preserve">    </w:t>
        <w:tab/>
        <w:t xml:space="preserve">    </w:t>
        <w:tab/>
        <w:t>美国加州大学洛杉矶分校的一项新研究表明，饮食干预可以帮助杀死癌细胞。小鼠模型研究显示，患白血病的肥胖小鼠在化疗前将食物由高脂饮食改为低脂饮食后，其预后明显改善，存活率也显著提高。急性淋巴细胞白血病是最常见的一种儿童癌症。有研究发现，在患有这种癌症的儿童中，有三分之一的儿童在诊断出癌症时超重或肥胖，他们进行化疗的效果相对较差，化疗后的复发率也比正常体重儿童要高出50%。很明显，肥胖不利于白血病的治疗，但这种状况是否可以通过减肥而改善？让孩子节食是否有用？这些问题尚未得到科学研究的证实。为寻找上述问题的答案，加州大学洛杉矶分校史蒂文·密特尔曼博士领导的研究小组在小鼠身上进行了测试。他们将长春新碱（一种抗肿瘤药）用于治疗患有白血病的肥胖和非肥胖小鼠，并对小鼠的饮食进行了调整。结果发现，如果在开始化疗前将肥胖小鼠的饮食从高脂改为低脂饮食，小鼠的预后会显著改善，其存活率也显著提高。低脂饮食组的小鼠存活率是高脂饮食组小鼠的5倍。密特尔曼指出，他们的研究表明，饮食干预或可以帮助杀死白血病患者的癌细胞，一些饮食习惯的简单改变就可能提高患者的存活率，这一发现令人振奋。目前，该研究小组已开始进行人体试验，测试饮食干预对患白血病儿童化疗效果的影响。</w:t>
        <w:br/>
        <w:t xml:space="preserve">    </w:t>
        <w:tab/>
        <w:t xml:space="preserve">    </w:t>
      </w:r>
    </w:p>
    <w:p>
      <w:r>
        <w:t>WXC3095</w:t>
        <w:br/>
      </w:r>
    </w:p>
    <w:p>
      <w:r>
        <w:br/>
        <w:t xml:space="preserve">    </w:t>
        <w:tab/>
        <w:t xml:space="preserve">    </w:t>
        <w:tab/>
        <w:t xml:space="preserve">　苹果更新了过时和停产产品的列表，iPhone 5 在美国地区被列为‘过时产品’（VintageProduct），在美国以外的地区被列为‘停产产品’（Obsolete Product）。(image)按照苹果的规定，停产 5 年内的苹果产品，才可以在苹果维修中心获得维修服务和取得零件。这就是说，如果你手上的 iPhone 5坏了，只有美国加州的用户还能获得来自苹果官方以及授权运营商的维修服务，不过这个维修服务也是很有限的。过时产品是指停产超过 5 年，但未满 7年的产品。除了像美国加州、土耳其这些特定地区的特定产品，苹果是不会给过时产品提供硬件维修服务的。停产产品则是指已经停产超过 7 年的产品。过时和停产之分，仅适用于美国加州和土耳其。在中国大陆的话，就看是否停产够 5年即可。当然了，如果苹果停止提供维修服务，我们还有华强北。(image)iPhone 5 在 2012 年 9 月份发布，作为乔布斯逝世后发布的第一款 iPhone，当时人们对它有着很高的心理预期。由于这款手机亮相时给人们带来的惊喜，远远不及上一代的 iPhone 4s，这让 iPhone 5一直在上一代产品的阴影里。发布后，屏幕重影、气泡、黄屏，‘掉漆门’这些缺陷，让 iPhone 5一直面对排山倒海般的质疑和批评。如果摒弃被高估的预期，iPhone 5 也是有突破的，它比 iPhone 4s 更轻、更薄，有着全新的 4 英寸显示屏。(image)iPhone 5 的显示屏采用了当时领先的内嵌触控技术，也就是‘In-Cell技术’，通过将触控面板嵌入在液晶像素中，让像素既显示图像，同时又是触感电极。这个技术和工艺，在结构上让 iPhone 5 的屏幕变得更薄，使得手机整体设计获得明显的优化，比上一代 iPhone 4s 薄了1.7mm。同时手机屏幕的透光率也获得了提升，让用户在阳光直射的户外可能更清晰看到屏幕的内容。iPhone 5 当时备受吐槽的就是喇叭孔和后背的三段式设计。(image)然而，iPhone 5 那个大圆孔阵列 +内侧金属编织网的喇叭孔设计，是为了保证声音外放效果以及保证底部中框结构强度。当然了，要理解为‘妥协’也可以。(image)三段式主要是为了更好地放置‘天线’，让手机可以更好地接收和发出信号。这个后背后来成为 iPhone 非常经典的外观设计。(image)iPhone 5 还让我们开始关注手机摄像头。它采用蓝宝石镜片，支持拍摄 0-240 度的全景照片，视频拍摄加入了防抖，可以识别多达10 张面孔。事实上，iPhone 5 是在 2010年立项的。在产品发布后，有知情人士向媒体表示，苹果公司现有的绝大部分决策甚至产品都有乔布斯的影子，因此这部手机是乔布斯参与设计并详细指导的最后一款iPhone。</w:t>
        <w:br/>
        <w:t xml:space="preserve">    </w:t>
        <w:tab/>
        <w:t xml:space="preserve">    </w:t>
      </w:r>
    </w:p>
    <w:p>
      <w:r>
        <w:t>WXC3096</w:t>
        <w:br/>
      </w:r>
    </w:p>
    <w:p>
      <w:r>
        <w:br/>
        <w:t xml:space="preserve">    </w:t>
        <w:tab/>
        <w:t xml:space="preserve">    </w:t>
        <w:tab/>
        <w:t>眼看美国期中选举就在下周，习近平跟特朗普也快见面。美国国务卿蓬佩奥表示，美国正在用各种方法努力“说服中国在商业上表现得像一个正常国家”。  (德国之声中文网)美国国务卿蓬佩奥在周三(10月31日)表示，美国正在用各种方法努力“说服中国在商业上表现得像一个正常国家”。当天适逢美国司法部起诉了十名涉嫌窃取美国航太技术的中国人，其中有两名嫌犯是江苏省国安厅的情报人员。蓬佩奥在广播节目的访谈中说，中国窃取智慧财产的做法“不妥当”，而且“与世界强权的形象不相称”。他说，长期而言，中国很可能是美国最大的国安威胁，特朗普政府正在全面抵制。“我们持续抵制中国的影响力，这次芯片的事情只是冰山一角。”他指的是近日美国宣称国安考量，禁止半导体厂商供应原件给福建晋华芯片公司。“美国政府从各种面向，试图说服中国在商业上要表现得像一个正常的国家，尊重国际法的规范。”中美之间纷争不断，其中一个最大的矛盾是一报还一报的贸易战。除了之前已经互相对彼此价值几百亿美元的商品课关税之外，美国现在也放出风声，如果这个月特朗普和习近平见面再没有实质进展，就要对所有中国商品课税，影响范围扩及2570亿美金。十月初，美国副总统彭斯对中国的批评也扩散开来。他批评中国恶意中伤特朗普，以干扰美国期中选举，还在南海进行各种鲁莽的军事行动。虽然彭斯的演讲转发文很快就被中国删减或屏蔽，中国官媒频频撰文反驳，反而引发话题。政治协商决定关税未来周一，彭博新闻社报导，特朗普团队正在考虑，假如特朗普跟习近平在G20峰会期间没有谈成共识，就会宣布对所有中国商品加征关税。白宫首席经济家库德洛(Larry Kudlow)表示:“课征关税与否是由政治协商决定，而不是死板的时间表。如果对谈顺利，情况就会好转。不顺利的话，就可能恶化。”特朗普接受Fox News采访时，并没有特别提到什么情况下会取消关税，但是他说他期待跟中国谈出一份好协议。罗法/杨威廉 (路透社)</w:t>
        <w:br/>
        <w:t xml:space="preserve">    </w:t>
        <w:tab/>
        <w:t xml:space="preserve">    </w:t>
      </w:r>
    </w:p>
    <w:p>
      <w:r>
        <w:t>WXC3097</w:t>
        <w:br/>
      </w:r>
    </w:p>
    <w:p>
      <w:r>
        <w:br/>
        <w:t xml:space="preserve">    </w:t>
        <w:tab/>
        <w:t xml:space="preserve">    </w:t>
        <w:tab/>
        <w:t>隔夜美元指数走强令非美元货币承压。11月1日，离岸人民币对美元跌破6.98，刷新去年以来新低。人民币汇率中间价下调72点，报6.9646。目前，人民币汇率中间价已较年初贬值7%。针对市场对人民币是否会“破7”、汇率是否存在高估、人民币国际化是否会受影响、中国经济的基本面能否支撑汇率维持在7以内等话题，观察者网专访多位经济、金融界专家，请他们长期发展的角度，分析人民币汇率“破7”问题。今天刊发的是系列访谈的第二篇，感谢中国社科院学部委员、前央行货币政策委员会委员余永定接受采访。【采访/观察者网 奕含】不干预人民币破7预期，这是一个机会观察者网：10月31日，人民币离岸、在岸汇率跌至6.98，外界对何时破7议论纷纷。对此，您怎么看？目前的情况下，人民币会破7吗？余永定：我觉得有可能破7。因为从国际收支平衡状况和和市场情绪来看，人民币存在一定的贬值压力。而这种压力是否会导致实际贬值，则最后取决于央行是否出手干预。应该强调，当前市场上并不存在由经济基本面（如经常项目逆差、长期投资逆差等）决定的人民币贬值的明显压力。而央行自2017年以来就已经基本停止对汇率市场的常态化干预。在市场担忧破7的情况下央行依然不干预，就向市场昭示了完成汇率决定机制改革的决心。这是一个难得的具有重要意义且风险很小的事情。我想央行应该不会放弃这个机会。观察者网：现在市场上对人民币议论很多，有人把当下人民币的表现称为“人民币在7附近思考”，您怎么看这种说法？您认为应该采取什么措施来缓解市场的焦虑。余永定：我不知道6.99和7有何区别，为什么不在6.99附近焦虑而在7附近焦虑完全是一种心理问题（对整数的偏好？），而同经济基本面没有任何关系。市场的真正问题大概是：在人民币汇率存在贬值压力的情况下，央行会不会干预？如果破7，市场大概会认为人民币还有进一步贬值的空间；如果现在不破7，市场大概会认为在相当一段时间内，人民币不会进一步贬值。这种“人民币在7附近思考”实际上只不过是对央行意图的猜测。消除这种焦虑的措施非常简单：1.央行什么也不说，让人民币破7；2.央行表明，将继续维持过去一年多以来的不干预政策。这样一来，焦虑自然就消失了。任何资产价格发生变动，都有好与坏两方面影响。在当前情况下，在短期内人民币贬值对实体经济是有好处的，对经济总体而言也是利大于弊。另一方面，人民币并不具备长期大规模贬值的基础，我们也不打算把人民币汇率作为贸易战的一种手段。人民币汇率最近的波动是非常正常的，不变才是不正常的。如果汇率始终守住一个点位，到6.99就不敢到7，不能被击破，这反倒是不正常。如果有贬值压力，却迟迟不让破7，实际是授人以柄，向人家表明中国在操纵汇率。虽然从实用主义立场出发，美国欢迎这种不让人民币贬值的“操纵”，但“操纵”的帽子是会扣到你头上的。让人民币汇率破7，向世界昭示中国的汇率制度已经过渡到浮动汇率制度。将来无论人民币升值还是贬值，国际市场都将接受，美国也将难以用操纵汇率为借口向中国发难。对媒体来说，不要夸大破7或者不破7的重要性。我们现在的重心应该在实体经济增长的情况。我认为，就当前的形势而言，股市的稳定更重要。如果股市再继续下跌，这对中国经济将很不利。人们焦虑股市，考虑如何让股市稳定下来，这是合理的；对人民币汇率贬值完全不应有什么焦虑之感。如果，从个人或企业的角度来看，人民币贬值将带来某种损失，则这些个人和企业完全可以采取相应避险措施。如果连小幅贬值都担心，人民币就不可能国际化观察者网：货币贬值往往会影响到货币国际化进程。对人民币而言，近期贬值是否也会影响人民币国际化进程？余永定：这点小小的贬值幅度不会影响到人民币国际化进程。现在人民币汇率6.97，贬值到7，这零点零几的变化就会影响到人民币国际化？如果如此小幅度的变化都会影响到人民币国际化，那就不要谈人民币国际化了，根本不可能国际化。当然，人民币如果一路贬值到8、9，那的确会影响到人民币国际化，但目前的情况完全不是如此。目前人民币兑美元汇率水平同经济基本面的表现是比较一致的，偏离幅度不大。这一点可以参照国际收支状况（特别是经常项目差额）、长期资本流动、外汇市场交易量、经济增长状况等，我们的经常项目基本是平衡的，我国国际收支大体平衡。这些都意味着中国经济的基本面不支持人民币大幅度贬值。此外，我们可以看看美元的波动情况。美元经常大幅度贬值。在1980年代初，美元指数高达160多，在金融危机前夕贬值到70多。这样的变化，仍没有动摇美元作为国际储备货币的地位。一国货币能否成为国际储备货币，外国是否愿意持有，关键不在于其是否会贬值，而在于该国的经济、政治、科技、军事实力、其国际信誉、开放程度、增长潜力，在于该国采取的经济、金融、货币政策是否得当，而不在于汇率一时一地的贬值或升值。当然，一种持续贬值的货币是无法成为国际储备货币的。人民币是否能国际化不是中国一厢情愿的事。其他国家愿意用，咱们就创造条件，让人民币作为计价手段、结算手段、储备手段，但没有必要采取任何特殊的政策来引诱他人使用人民币。如果中国经济稳定发展，对外贸易顺畅，金融体系是健康的，外界自然愿意使用人民币。当然，人民币也不能长期贬值，否则别人也不会使用。像现在只是小幅波动，就没有问题。观察者网：本轮人民币汇率贬值，与美元指数升高直接有关。除人民币外，其他国家货币也出现不同幅度的贬值，新兴市场国家表现尤其显著。相对其他货币贬值，人民币表现坚挺。在您看来，这种情况是否会让更多国家乐于接纳人民币？余永定：当然。相对其他发展中国家货币而言，人民币走势是升值。中国是世界第二大经济体，拥有全世界最多的外汇储备，中国经济增速还是相当高的。人民币是除了美元、欧元之外，最受世界欢迎的货币之一。其他发展中国家的货币和人民币根本没法比。我们自己不必过多强调国际化，人民币国际化是个自然的过程。美元自己“作死”，特朗普今天制裁这个国家，明天制裁另一个国家，和全世界打贸易战，而动用美元霸权地位实现自己的目的。美国滥用美元的国际储备货币地位进行贸易战、金融战是自毁前途。人民币什么时候能否取代美元够成为国际储备货币则很大程度上美元国际储备货币的地位是否会发生动摇。特朗普的一些列行为大大损害了美元的国际信用，这就为人民币国际化创造了一些重要机会，中国自然应该抓住这些机会。日前，日本同中国签订货币互换协议就是一件大好事。如果没有美国的“推动”，中日关系的改善和货币互换协议的签订就可能更困难些。坚持必要的资本管制就行，不能当“汇率保姆”观察者网：2015年“8·11”汇改后，人民币出现过多轮贬值，主要集中在2015年下半年到2017年初。本轮人民币贬值和上一轮贬值的情形是否有相似之处？余永定：不一样，当时的形势比现在严重得多。2012年以后的官方政策是加速人民币在资本项目下的自由兑换。在当时的政策气氛下，资本跨境流动管理是很不到位的。大规模的资本外流造成了很大的人民币贬值压力。贬值预期和贬值相互作用，形成恶性循环。现在不是这样，央行加强了资本管制，人民币贬值的压力远没有当初那么强。当时是恐慌现在仅仅是焦虑，情况是很不同的。当时的普遍看法是如果让人民币贬值，人民币就会大幅度贬值，以至失去控制，结果我们动用了1万亿的外汇储备来稳定汇率。维持人民币汇率稳定，有助于外贸的正常发展，我没有异议，但不能动用那么多外汇储备来保汇率。不能因为要人为维持汇率稳定就牺牲大量的外汇储备。外汇储备一下子减少1万亿，这在国际上前所未有，而且根本不是所谓“藏汇于民”，相当大部分外汇是兑换给外逃资本了。就中国目前的制度安排来看，其他错误可以弥补，钱跑到国外就很难回来了。观察者网：听您的评价，是否认为这轮汇率贬值，央行应对比较得当呢？余永定：是的，特别是央行停止了常态化干预，同时也加强了资本管制。所谓加强资本管制，并非新增资本管制政策或撤销过去的外汇政策，而只是严格执行过去已有的政策。央行到目前为止做得很不错，希望他们坚持做下去。观察者网：对于我国的汇率机制，您始终希望人民币能够尽早实现自由浮动。面对本轮人民币下挫，您是否还持有这种态度？如果人民币实现自由浮动，会有什么好处？余永定：对，我一直就持这种观点。早在2003年，我就赞成人民币和美元脱钩，不要盯着美元。2005年脱钩之后，我赞成加大人民币汇率的浮动区间。到了2015年，我开始主张干脆让人民币实现自由浮动，现在依旧这么认为。人民币汇率波动的确会对企业经营造成影响，但市场存在大量的衍生金融工具，企业可以利用这种衍生工具来避险。企业不能把所有风险都推给国家，也就是说，出口企业的风险不能转嫁给老百姓。企业应该花点钱，做套期保值，自己努力做到收益稳定。对出口企业来说，这是企业应该要做的事。否则央行就成了保姆，什么风险都承担，企业没有积极性去做套期保值，金融机构也没法发展这种金融产品。所以说，我们关注的重点在于既要稳定金融，又要保持经济增长。现在股市问题比较大，应该把更多精力放在这里。只要我们还坚持必要的资本管制，人民币汇率就没有什么危险，对汇市不必过于担心。观察者网：汇率对外贸有直接影响。今年前三季度我国外贸数据表现不错，进出口保持较快增长。这和最近一段时间人民币贬值有关吗？余永定：外贸数据表现不错有可能两个原因：一是人民币贬值。尽管受贸易摩擦影响，出口受阻，但人民币贬值是有利于出口的，抵消了一部分外贸压力。第二是企业提前出口。国内企业选择在美国加征关税之前或刚刚加征关税之际，完成订单出货。这导致外贸出现短期较快增长。至于哪个因素影响更大，还有待观察，以后外贸表现如何，就难说了。贸易摩擦的影响还没有完全显现。人民币贬值对出口肯定有好处，但我们强调不能把人民币贬值作为应对贸易摩擦的手段，不会因为出口少了，就大量贬值。汇率是一种市场调节机制。如果供求关系发生变化，买家对其他国家商品的需求增加，对我们国家商品需求减少，人民币就自然会贬值，这种贬值是市场供求关系变化的结果。但我们不应该通过干预引导人民币贬值。竞争性贬值对谁都没有好处。当然，浮动汇率制度不排除干预，但这种干预是为了熨平过度的波动而不是试图扭转汇率的变动趋势。人民币贬值将导致用人民币买美元的价格上升，这时候贬值本身也能够抑制资本外流。当然，资本流动不同于一般的商品流动。作为一种金融资产，“追涨杀跌”导致的“过度调整”是可能的。这也是需要对跨境资本进行管理的重要原因。坚持对跨境资本的必要管理，严格执行现有外汇管制的规章制度。比如：我国规定每人每年度有5万美元的购汇额度限制。规定了是5万美元，就不能轻易减到3万美元，也不能放开不管。像有的老板采取办法，找员工借身份证，以员工名义，每人兑换5万美元，这是违法的。尤其是拿兑换的美元出国买豪宅。通过单个人换汇，是不可能拿到那么多美元去买豪宅的。我说的严格管制，就是管制这些非法的资本流动。人民币汇率长期稳定偏软，迟早会成强势货币观察者网：从长期来看，结合中国的经济面，您判断人民币将升值还是贬值？余永定：我认为今后一段时间，人民币升值的势头会减弱，但不会大幅度下跌。就像日元兑美元，最低到过360，后来升值到79，这是升值过程。后来日元贬值，达到100、110、140，然后又回调。汇率呈现出双边波动，基本保持稳定。我想人民币以后也会进入这么一个过程。原来是升值，到了2015年开始跌，到了2017年又开始涨，2018年再度出现下跌。这说明人民币已经进入了双向波动的过程。目前由于贸易摩擦升级，人民币可能会在一定时间出现贬值，但到了一定时候，还会出现升值。从中国的基本面、国际收支状况、经济增长状况来看，人民币没有大幅度贬值的基础。更何况央行已经大大加强和改善了对跨境资本流动的管理，对人民币大幅度贬值的担心是没有必要的。而且就算我们想要人民币大幅贬值，也难以做到。因为人民币兑美元大幅贬值，就意味着美元兑人民币要大幅升值，特朗普对此是不会坐视不管的，美国定会采取相应的措施，抑制人民币兑美元的贬值。虽然美国政府对汇率基本不干预（财政部可以动用外汇稳定基金（ESF）进行干预），但通过间接方式进行干预的手段还是很多。因此，今后人民币汇率基本上是双向波动，但是不会像2003年到2014年长时间、大幅度、持续的升值，单边上升阶段已经过去了。从短期看，人民币汇率无法预测；长期看，在相当一段时间保持基本稳定，但可能偏软。但从更长期看，无论如何，人民币将是一种强势货币。观察者网：好的，感谢余老师接受采访。</w:t>
        <w:br/>
        <w:t xml:space="preserve">    </w:t>
        <w:tab/>
        <w:t xml:space="preserve">    </w:t>
      </w:r>
    </w:p>
    <w:p>
      <w:r>
        <w:t>WXC3098</w:t>
        <w:br/>
      </w:r>
    </w:p>
    <w:p>
      <w:r>
        <w:t>(image)蓝洁瑛据香港媒体报道，3日凌晨零时许，赤柱马坑郫良马楼，一名姓雷姓女子(54岁)报警，指其蓝姓女友人(55岁)的住所没有人应门，并且传出异味及噪音。消防接报破门入屋，发现女事主倒卧地上，现场被证实死亡。初步调查相信事件没有可疑， 死因有待验尸后确定。据消息指出，死者为前无线艺员蓝洁瑛。(image)蓝洁瑛影迷会发文蓝洁瑛影迷会已发文悼念，并称“不是据传，就是事实，走得很安详”。据资料，蓝洁瑛于1983年格致书院毕业后，投考无线电视艺员训练班第十二期, 同期者还有刘嘉玲、吴君如、刘青云、曾华倩等。毕业后获无线力捧，先在《K-100》、 《430航天飞机》任主持，后演出无线多部连续剧的女主角，有“靓绝五台山”美誉。于1986年尾， 蓝洁瑛因一次剧集外景迟到，无线高层将她第二次雪藏，不再给她工作。1987年初，合约期满后，蓝洁瑛离巢无线。1988年，蓝洁瑛重返无线，演出多部出色剧集。其中于重头剧《义不容情》中特别演出梅芬芳一角，令她奠定演技派地位。1992年， 蓝洁瑛出演无线25周年台庆剧《大时代》,  演技再获观众赞赏，于壹电视大奖获选十大电视艺人。1995年，蓝洁瑛所演出之周星驰电影《大话西游》在香港上映，蓝于片中饰演“蜘蛛精”春三十娘一角。这亦是蓝之电影代表作，该片上映后不久，蓝逐渐淡出娱乐圈。其后数年生活重心主要为修读佛法。(image)蓝洁瑛1990年代, 蓝洁瑛曾与梅艳芳、刘嘉玲、曾华倩、上山诗钠、吴君如、罗美薇、邱淑贞及张曼玉感情要好，被黄霈戏称为“九龙女”。1998年9月，蓝洁瑛在香港浅水湾道驾车失事翻侧，手部受伤及颈部受震荡，被送到东区医院接受治疗。其后的十余年间，蓝洁瑛便不停传出受到精神困扰，病情反复。后因长期缺乏工作，蓝洁瑛于2005年申请破产。多年来备受狗仔队骚扰的蓝洁瑛于2015年5月罕有的接受香港Now宽带电视访问，节目为now TV102台的《102观星总部》。节目中蓝洁瑛思路清晰、容光焕发，并无异常。</w:t>
      </w:r>
    </w:p>
    <w:p>
      <w:r>
        <w:t>WXC3099</w:t>
        <w:br/>
      </w:r>
    </w:p>
    <w:p>
      <w:r>
        <w:t>(image)路透社报道截图。【环球网报道 记者赵建东】美国政府2日宣布将全面恢复对伊朗的制裁。多家外媒称，恢复对伊朗制裁后，多达700个伊朗实体及个人登上了特朗普政府的制裁黑名单。美国国务卿蓬佩奥表示，此次对伊朗制裁，8个国家将被豁免，可以继续进口伊朗石油。据路透社报道，伊朗外交部发言人巴赫拉姆·卡西米2日对国家电视台表示，伊朗方面对美国重新实施的制裁并没有感到担忧。“美国将无法对我们伟大而勇敢的国家采取任何(有效)措施，我们拥有管理国家经济事务的知识和能力”，发言人还说，“通过这些制裁，美国能够实现其经济目标的可能性非常小，而且想通过制裁实现其政治目标的企图也不会得逞的。”法新社报道称，法国，德国，英国和欧盟11月2日联合谴责美国将全面恢复对伊朗的制裁，并誓言要保护与德黑兰开展“合法”业务的欧洲公司。“我们对美国重新实施的制裁措施感到非常遗憾，”欧盟国家的声明表示，“我们的目标是保护与伊朗进行合法商业贸易的欧洲公司，欧洲国家将寻求维持与伊朗的金融渠道运作，并确保伊朗继续出口石油和天然气。”美国宣布将于下周一重启对伊朗制裁，但也表示，有8个国家将被豁免，可以继续进口伊朗石油。这8个国家的名单将于周一公布。土耳其能源部长说，土耳其将被豁免。美媒称，韩国、日本和印度也在这8个豁免国中。(image)特朗普发推“制裁将于11月5日到来”。就在美国政府宣布将全面恢复对伊朗制裁之后，美国总统特朗普也发了一条与之相关的推特。</w:t>
      </w:r>
    </w:p>
    <w:p>
      <w:r>
        <w:t>WXC3100</w:t>
        <w:br/>
      </w:r>
    </w:p>
    <w:p>
      <w:r>
        <w:t>“182米高，造价30亿元（人民币），近10万吨混凝土和钢、能够抵抗强风、承受6.5级地震……”这些词句都是用来描述世界最高雕像“团结雕像”。这尊雕像于10月31日在印度古吉拉特邦正式完工，印度总理莫迪亲自出席节目仪式。据英国《卫报》报道，这座雕像“站”在萨尔达萨罗瓦尔大坝，为纪念印度独立运动领导人萨达尔·帕特尔而修建，这位“伟人”也被印度当地人称为“印度钢铁侠”。(image)(image)塑像建造耗时近4年、建造成本约为299亿卢比（近30亿元人民币）。在揭幕式上，军机和直升机飞过雕像并撒“鲜花雨”进行庆祝。(image)报道称，莫迪在揭幕仪式上的致辞中提到帕特尔作为印度独立先驱为国家、民族所作出的不朽贡献。他说：“帕特尔生前希望印度成为强大包容的国家”，“现在的印度正以其独特的方式与世界对话，且正成为军事和经济强国。”然而，大喜日子却夹杂着不和谐的声音。在雕像揭幕仪式前夕，印度地方政府在方圆10公里部署了5000多名警察，严防当地民众进行抗议。这背后是因兴建雕像而被迫迁移的愤怒民众对政府的诉求：希望得到相应的补偿。(image)虽然古吉拉特邦政府曾就搬迁安置工作表示，为了让当地家庭给雕像“腾地”，已经给185个家庭相应的补偿，还给了他们475公顷的新土地。但当地民众显然并不买账，有活动组织者声称要在揭幕仪式前到雕像周边举行抗议。香港《南华早报》刊文称，在揭幕仪式上莫迪说，这座雕像的高度相当于纽约自由女神像的两倍，是对“所有质疑印度存在的人的回答”,“我将这尊团结雕像献给国家，所有印度人都会记住这一天。”(image)报道称，雕像将于11月3日向公众开放，参观门票的网上预定已经开启，游客花350卢比（约合33元人民币）就能乘电梯登上153米高的观景台，印度当局预计每天能吸引1.5万名游客。在雕像周围还会建酒店、休闲中心等设施，莫迪希望这里促进当地旅游业发展的一个重要景点。“团结雕像”还曾因涉及“中国制造”而引发印度国内争论。由于印度青铜铸造工艺难以支撑如此高大的雕像的建造工程，因此雕像的主体结构是由一家中国江西的公司协助完成。(image)此前印度反对党国大党主席指责莫迪政府使用来自中国的原材料和工人，让印度人丢失了工作机会，“欺骗了印度人民”。而莫迪则反驳称国大党散布谎言，误导人民。《印度时报》援引当地政府官员的话说，这是令全世界关注的一个大项目，因此需要国际供应商来共同完成，但整个项目的核心部分都是在印度完成的。有趣的是，虽然这座“团结雕像”打破了此前中国河南鲁山大佛像保持的世界第一高纪录，但预计三年后“世界最高雕像”的称号就会被印度在孟买海岸筹备建造的212米高“勇士国王”雕像抢走。(image)</w:t>
      </w:r>
    </w:p>
    <w:p>
      <w:r>
        <w:t>WXC3101</w:t>
        <w:br/>
      </w:r>
    </w:p>
    <w:p>
      <w:r>
        <w:br/>
        <w:t xml:space="preserve">    </w:t>
        <w:tab/>
        <w:t xml:space="preserve">    </w:t>
        <w:tab/>
        <w:t>11月2日消息，自2015年也门冲突爆发以来，也门的国内生产总值下降了一半，60万个工作机会丧失,超过80%的也门人目前生活在贫困线以下。图为10月1日，一位极度营养不良的男童坐在阿斯拉姆健康中心的病床上。10月，联合国负责人道主义事务的副秘书长洛科克警告说，一场迫在眉睫的特大饥荒将席卷也门，估计面临饥荒的人口将达到1400万，约占全国总人口的一半。图为ahiaHussein的孩子们坐在一盆子发霉的面包前。平日里，Hussein的妻子会收集硬硬的面包碎料，很多都是发霉了的，拿回家后用水和盐混合搅拌，成为四个孩子的餐食。由于内战经年,数以百万计的也门人靠食品救援生存,但救援仅仅能够保证这些人活命，他们的免疫系统面临崩溃，很容易罹患营养不良症、霍乱或其他疾病。图为1岁2个月的女童Amtal-Malik Qasim在接受治疗中大哭。造成这一危急局面的原因是荷台达战事和也门国内经济形势的恶化。6月中旬以来,荷台达战事已导致57万人流离失所。图为营养不良治疗中心。</w:t>
        <w:br/>
        <w:t xml:space="preserve">    </w:t>
        <w:tab/>
        <w:t xml:space="preserve">    </w:t>
      </w:r>
    </w:p>
    <w:p>
      <w:r>
        <w:t>WXC3102</w:t>
        <w:br/>
      </w:r>
    </w:p>
    <w:p>
      <w:r>
        <w:t>(image)张国立作为演艺圈里的老戏骨，他从影以来给观众们带来了很多优秀的作品，不仅如此，妻子邓婕也是一个实力派演员，她的代表作也并不少，他们夫妻俩都是圈内比较受人尊敬的前辈，可是张国立近日却被外界吐槽“老实人都是装的”，就连婚姻也出现了一点问题。(image)都知道邓婕是张国立的第二任妻子，当时为了和邓婕结婚张国立和前妻罗秀春离婚，这正因为这件事，婚后邓婕却一直不讨好张默，后妈这个角色做的很辛苦。61岁的邓婕也被张国立要求俩人不生孩子，有张默一个儿子就够了。然而不生孩子邓婕就忍了。(image)之前张国立和袁立在拍《纪晓岚》的时候，俩人在拍摄现场传出绯闻，在片场呆的久了俩人也产生了感情，张国立婚内出轨被发现，从那之后袁立就被冠上了“第三者”的名号，然而他们俩这件事整个片场都知道了，很快就被传到了邓婕的耳朵里面，结果邓婕气不打一处来，直接奔进片场找到袁立直接往脸上打了一巴掌。(image)俩人发现事情败露，无力反驳只好默认了此事。庆幸的是张国立及时认错，与袁立断了关系回归了家庭，如今这件事再次被翻出，是因为最近这段时间，袁立经常在微博中曝光某一线女星等娱乐圈里面的黑料，成为当下关注的焦点，所以她之前与张国立之间的“婚外恋”再次被扒出。后来有网友评论说到，袁立天天报道娱乐圈水深，侧面打击女明星，可却忘了自己也有一些不为人知的过往。娱乐圈水浑不假，但谁能保证自己从出道以来就是清清白白的呢?</w:t>
      </w:r>
    </w:p>
    <w:p>
      <w:r>
        <w:t>WXC3103</w:t>
        <w:br/>
      </w:r>
    </w:p>
    <w:p>
      <w:r>
        <w:br/>
        <w:t xml:space="preserve">    </w:t>
        <w:tab/>
        <w:t xml:space="preserve">    </w:t>
        <w:tab/>
        <w:t>在美中关系紧张的背景下，美国朝野对中国通过“锐实力”的方式渗透美国高度警惕。孔子学院由此成为关注的焦点之一。位于波士顿的塔夫茨大学10月份接连召开两场开门会议，审议该校孔子学院去留，受到该校师生和社会人士的热议。这两场开门会议，有很热烈的争论。一直紧密跟踪美国高校孔子学院情况的“西藏行动中心”（Tibet ActionInstitute）主任拉珍・哲彤（Lhadon Tethong）女士见证了会议热烈的现场，“我对这些背景不同的学生感到很惊喜，他们真的是为了维护学术自由和人权，他们也讲到让中国政府卷入进来，不仅会损害大学的声誉，而且会降低他们的教育质量。”中国著名维权人士、广州“三君子”之一的王清营，在现场反对孔子学院续约。他以亲身经历说明了中国学术自由的现状，“我是为了证明中国共产党是一个什么样的政权。我说了两点，第一点是我签了《零八宪章》，在学校里将了一些六四的事情，然后学校把我开除掉。第二件事情就是传播吉恩・夏普的书，然后被判刑坐牢。”王清营提到的吉恩・夏普教授在西方世界被誉为“非暴力抗争理论大师”，已于今年初过世。夏普教授与塔夫茨大学有长期的学术交往，经常到该校的弗莱彻法律外交学院发表演说或上课，是该校师生熟悉的人物。同在现场的前中国律师蓝阳观察到这个名字在现场引起了反响，“这个评审委员会的人还是非常关注地在听，而且我看到，特别是提到吉恩・夏普博士的时候，王清营因为散发吉恩・夏普博士的书籍，被逮捕、受酷刑，从他们的表情可以看出来，还有包括学生们的反应，是很受震撼的。”王清营的观点遭到一位中国留学生的反驳。“他说，我知道很多人不喜欢中国政府，可是中国还有很多其他方面是可以了解的。其实也不光是他，还有其他几个学生一起，就是说，这些都是政治上的事情，我们今天是在讨论这个孔子学院是不是要继续下去。”塔夫茨大学是美国最重要的培养外交官的精英大学之一。该校于2015年与中国的北京师范大学共建了孔子学院，目前的合同将于明年6月到期。今年初，塔夫茨大学所在选区的国会众议员塞斯・穆尔顿（Congressman SethMoulton）致信塔夫茨大学和麻萨诸塞州大学波士顿分校，呼吁两所大学断绝与孔子学院的联系，因为孔子学院被认为在美国校园里推广言论审查。华盛顿智库“对话中国”创办人、六四学运领袖王丹近来致力于敦促塔夫茨大学取消孔子学院，“我正好认识塔夫茨大学的一些教授，他们给我说过，他们认为塔夫茨大学孔子学院的一些做法是违法学术自由的。前几天我给塔夫茨大学孔子学院写信，希望能够去那里讲中国问题，但到目前都没有任何回复。”但校园里不乏教授和学生认为，孔子学院所传授的中国语言和文化仍然是有价值的。该校的经典文学副教授斯蒂芬・ 赫希（StevenHirsch）今年3月在接受学校报纸采访时透露，校方已经改组了孔子学院的管理团队，美方占主导地位，不用太担心中国的影响。近年以来，美国大学对孔子学院以及与中国大学的合作项目逐渐采取警惕的姿态。就在10月份，美国常春藤盟校之一康奈尔大学，因不满他们的合作方中国人民大学侵犯学生的言论和学术自由，宣布暂停与这所学校的学术合作项目。塔夫茨大学目前仍在审议孔子学院是否续约的问题。校方将于12月作出决定。本台记者联系上校方公关部门主任帕特里克・柯林斯（PatrickCollins），但到截稿时为止，他并没有回答记者提出的问题。</w:t>
        <w:br/>
        <w:t xml:space="preserve">    </w:t>
        <w:tab/>
        <w:t xml:space="preserve">    </w:t>
      </w:r>
    </w:p>
    <w:p>
      <w:r>
        <w:t>WXC3104</w:t>
        <w:br/>
      </w:r>
    </w:p>
    <w:p>
      <w:r>
        <w:t xml:space="preserve">10月28日，重庆万州一公交车坠江。第一批下水打捞的潜水员回忆：下水后看到车只剩一个壳子，车顶掉在里面，把人压住。作业时，他们心里在默念：“亲人在等你们，水下太冷，我带你们回家…”打捞到一名3岁小孩遗体时，一名潜水员当场痛哭…10月28日上午10时许，重庆市万州区长江二桥上，一辆22路公交车与一辆小轿车相撞后，公交车坠入江中。南都记者从重庆市万州区委宣传部获悉，据车内黑匣子监控视频显示，公交车坠江系乘客与司机激烈争执互殴，导致车辆失控。乘客刘某和驾驶员冉某之间的互殴行为，造成车辆失控，致使车辆与对向正常行驶的小轿车撞击后坠江，造成重大人员伤亡，两人的行为严重危害公共安全，已触犯《刑法》第一百一十五条之规定，涉嫌犯罪。据万州区委宣传部介绍，公安机关对22路公交车行进路线的36个站点进行全面排查，通过走访事发前两站（南山岔路口站、回澜塔站）下车的4名乘客，均证实当时车内有一名中等身材、着浅蓝色牛仔衣的女乘客，因错过下车地点与驾驶员发生争吵。经进一步调查，该女乘客系刘某（48岁，万州区人）。综合前期调查走访情况，与提取到的车辆内部视频监控相互印证，还原事发当时情况。据悉，10月28日凌晨5时1分，公交公司早班车驾驶员冉某（男，42岁，万州区人）离家上班，5时50分驾驶22路公交车在起始站万达广场发车，沿22路公交车路线正常行驶。事发时系冉某第3趟发车。(image)女乘客用手机击打司机头部。来源：公安部门公布车内监控视频截图9时35分，乘客刘某在龙都广场四季花城站上车，其目的地为壹号家居馆站。由于道路维修改道，22路公交车不再行经壹号家居馆站。当车行至南滨公园站时，驾驶员冉某提醒到壹号家居馆的乘客在此站下车，刘某未下车。当车继续行驶途中，刘某发现车辆已过自己的目的地站，要求下车，但该处无公交车站，驾驶员冉某未停车。10时3分32秒，刘某从座位起身走到正在驾驶的冉某右后侧，靠在冉某旁边的扶手立柱上指责冉某，冉某多次转头与刘某解释、争吵，双方争执逐步升级，并相互有攻击性语言。(image)司机右手离开方向盘回击女乘客。来源：公安部门公布车内监控视频截图10时8分49秒，当车行驶至万州长江二桥距南桥头348米处时，刘某右手持手机击向冉某头部右侧，10时8分50秒，冉某右手放开方向盘还击，侧身挥拳击中刘某颈部。随后，刘某再次用手机击打冉某肩部，冉某用右手格挡并抓住刘某右上臂。10时8分51秒，冉某收回右手并用右手往左侧急打方向（车辆时速为51公里），导致车辆失控向左偏离越过中心实线，与对向正常行驶的红色小轿车（车辆时速为58公里）相撞后，冲上路沿、撞断护栏坠入江中。(image)公交车失控坠江瞬间。来源：路过车辆行车记录仪视频截图据万州区委宣传部介绍，对驾驶员冉某事发前几日生活轨迹调查，其行为无异常。事发前一晚，驾驶员冉某与父母一起用晚餐，未饮酒，21时许回到自己房间，精神情况正常。事发时天气晴朗，事发路段平整，无坑洼及障碍物，行车视线良好。车辆打捞上岸后，经重庆市鑫道交通事故司法鉴定所鉴定，事发前车辆灯光信号、转向及制动有效，传动及行驶系统技术状况正常，排除因故障导致车辆失控的因素。根据调查事实，乘客刘某在乘坐公交车过程中，与正在驾车行驶中的公交车驾驶员冉某发生争吵，两次持手机攻击正在驾驶的公交车驾驶员冉某，实施危害车辆行驶安全的行为，严重危害车辆行驶安全。(image)公交车打捞出水瞬间。来源：交通运输部冉某作为公交车驾驶人员，在驾驶公交车行进中，与乘客刘某发生争吵，遭遇刘某攻击后，应当认识到还击及抓扯行为会严重危害车辆行驶安全，但未采取有效措施确保行车安全，将右手放开方向盘还击刘某，后又用右手格挡刘某的攻击，并与刘某抓扯，其行为严重违反公交车驾驶人职业规定。(image)公交车打捞出水瞬间。来源：万州区委宣传部乘客刘某和驾驶员冉某之间的互殴行为，造成车辆失控，致使车辆与对向正常行驶的小轿车撞击后坠江，造成重大人员伤亡。因此，乘客刘某和驾驶员冉某的互殴行为与危害后果具有刑法意义上的因果关系，两人的行为严重危害公共安全，已触犯《刑法》第一百一十五条之规定，涉嫌犯罪。事故发生后，现场指挥部组织70余艘专业打捞船只，蛙人救援队、水下机器人、吊船等专业力量围绕公交车坠江水域全面开展搜救打捞工作。事发后，通过细致调查摸排，明确15名驾乘人员身份。同时克服水域情况复杂、水深70余米等实际困难，先后打捞出13名遇难者遗体并确认身份。精确定位坠江车辆位置，于10月31日23时28分将坠江公交车打捞上岸。目前，善后工作正有序开展。重庆万州公交车坠江，交通运输部上海打捞局派出10批专业人员下水。第一批潜水员回忆，下水后看到车只剩一个壳子，车顶掉在里面把人压住。作业时他们心里默念“亲人在等着你们，水下太冷，带你们回家”。 </w:t>
      </w:r>
    </w:p>
    <w:p>
      <w:r>
        <w:t>WXC3105</w:t>
        <w:br/>
      </w:r>
    </w:p>
    <w:p>
      <w:r>
        <w:t>11月6日美国中期选举投票日在即，两党在最后冲刺阶段至少有一个目标是一致的——吸引自家支持者出门投票。谁更能激发基本盘的投票热情，谁的胜算更大。(image)10月20日，美国总统特朗普（左）在内华达州参加集会活动后对记者讲话。新华社/路透吸引选民自然还是靠选民所关心的议题。美国两党政治极化和选民立场的严重对立，恰恰也体现在双方截然不同的“优先选项”上。多项相关民调结果表明，这种对立已经到了不是争论应当如何解决美国的“优先关切”，而是争论哪些问题应该成为美国的“优先关切”的程度。两党选民对“什么才是美国的大事”看法迥异，两党优先事项也因此截然不同。皮尤研究中心10月一项民调针对中期选举设计了18个选民关心的问题，结果多数民主党选民认为其中13个是“非常大的问题”，但多数共和党选民只认为其中5个是“非常大的问题”。具体来看，控枪问题上，八成民主党选民认为枪支暴力对美国是大问题，但在共和党选民中，持这一观点的只占四分之一。环境问题上，72％民主党选民认为气候变化是大问题，而共和党选民中只有11%这样想。在非法移民问题上，75%共和党选民认为这是大问题，但只有19%民主党选民这样认为。(image)2017年6月27日，一名女子在美国华盛顿国会山抗议医改法案。新华社记者殷博古摄另据公共宗教研究所10月29日发布的《党派极化主导特朗普时代》调查报告，随着中期选举迫近，民主党选民在投票中优先考虑的是医保费用、贫富差距扩大、控枪和种族不平等；共和党选民优先考虑的是经济、国家安全和移民问题。双方的“优先关切”基本没重叠。不仅如此，两党选民还都高度不看好对方阵营。报告显示，九成民主党选民对共和党看法负面；而共和党选民中，反感民主党的也高达87％。看起来，寻找共识真不容易。(image)即便针对同一关切，双方立场也呈现尖锐对立。以移民问题为例，近八成共和党选民支持严控合法移民数量，而只有三分之一民主党选民赞同这一点。近八成民主党选民认为移民凭其聪颖勤奋增强了美国实力，而超六成共和党选民认为移民威胁美国价值观，还夺走了美国人的工作、住房和医保。针对正卖力为共和党阵营助选的总统特朗普，民调结果显示，两党选民对特朗普看法始终趋于两极：逾八成共和党选民对特朗普看法积极，而持负面看法的民主党选民则在八成上下徘徊。分析人士认为，对特朗普的个人观感，也对此次中期选举选民的投票意愿有着不可忽视的影响。中期选举选的不是总统。选举国会议员时，选民可能会考虑“美国的大事”；在州长、州立法机构和地方选举中，选民更多考虑的是“地方的大事”。这两者之间，往往会有不小的区别。(image)2月15日，在美国佛罗里达州帕克兰市，人们手举蜡烛参加为悼念校园枪击案遇难者举行的守夜活动。比如，在年初遭受校园枪击案重创的佛罗里达州，控枪是格外突出的话题。而在南北战争打响第一枪的南卡罗来纳州，医保、移民、种族矛盾等都是民众关注重点。东北部新英格兰地区的佛蒙特州又是另一种画风，州长候选人辩论话题很大一部分集中在环保、能源及各种民生主张上。有意思的是，在这个以进步主义政治著称的小州，总统选举中通常支持民主党总统候选人，而州长选举中多数情况下却是共和党候选人胜出。这次从电视辩论和现有民调结果来看，不出意外仍将如此。(image)前总统奥巴马近期为民主党阵营助选拉票时屡屡说起投票的重要性，说到底，也是因为民主党若真想在国会翻盘、掀起“蓝色浪潮”，靠的还是民主党选民肯出来投票。据统计，美国中期选举投票率，通常会比总统选举年份低15至25个百分点。近几十年来，中期选举投票率一直低迷，2014年中期选举的投票率为36.6%，创了二战后新低。让民主党人更介怀的是，在历次中期选举，共和党选民投票率往往都高于民主党。佛蒙特大学政治学教授加里森·尼尔森在接受新华社记者采访时说，历来美国中期选举时，老年男性白人投票意愿较高，女性和少数族裔投票意愿相对较弱。而前者多数是共和党选民，后者多数属于民主党基本盘。对于今年中期选举投票率的预期，目前美国媒体各种说法都有，各州情况也大不相同。有民调专家预测投票率或创1970年以来新高，也有民调专家预测投票率就算升高，也不会与往年有太大不同。无论如何，有几个趋势值得注意：一是选择提前投票的选民大为增加，这意味着，意外突发事件制造的“十月惊奇”效应会有所削弱；二是30岁以下年轻人和女性的投票热情显著增加，这对于民主党阵营或许是一个好消息。民调显示，今年非裔女性投票热情尤其高涨，甚至已接近历来投票意愿最高的老年白人男性群体。在受过大学教育的白人中，男性与女性的投票意向出现很大分化，其中女性大比例转向民主党，而多数男性继续支持共和党。选民关心怎样的问题，对选举结果究竟有多重要？《华尔街日报》10月31日一篇文章分析说，2016年总统选举中，民主党总统候选人希拉里失败的一个重要原因，恰恰在于其团队的竞选策略过于专注攻击特朗普性格、品行上的弱点，但大量选民依然更看重候选人的政策主张到底是不是回应了他们最关心的问题，导致大批“奥巴马选民”转投特朗普。(image)5月4日，在美国华盛顿，美国总统特朗普在《美国医保法》草案通过后发表讲话。新华社/路透文章说，如果民主党不能从中吸取教训，还要继续把当初大选失败归咎于所谓俄罗斯干预总统选举、“另类右翼”集结的白人民族主义浪潮等因素，还要在中期选举中继续专注于特朗普的推特而不是选民关心的问题，就还可能重蹈覆辙。从目前一些候选人的竞选策略看，民主党似乎已经意识到了这个问题，但策略“纠偏”的效果还有待在中期选举中检验。</w:t>
      </w:r>
    </w:p>
    <w:p>
      <w:r>
        <w:t>WXC3106</w:t>
        <w:br/>
      </w:r>
    </w:p>
    <w:p>
      <w:r>
        <w:t>首届中国国际进口博览会将于5日开幕。这场全球首个以进口为主题的国家级展会汇聚了不少国际最前沿的新产品、新技术，其中九“最”备受关注。(image)本届展会最大展品“金牛座”龙门铣。张亨伟 摄这是本届进博会最大展品，长20米、宽10米、高8米，占地面积200平方米，重量约200吨，可以加工各种复杂零件，在航空航天、汽车等行业均可使用。虽然这个“巨人”价格高达200多万欧元，但已有买家有心“剁手”。医疗器械和医疗保健展区将展出世界最小的心脏起搏器。该起搏器重量只有2克，像一颗维生素胶囊，大约相当于传统起搏器的十分之一。本届博览会期间最靓的展品非钻石鞋莫属。这是全球第一双粉钻高跟鞋，镶满10000颗粉钻，价值3000万元(人民币，下同)。(image)这架价值2亿的意大利莱奥纳多直升机AW189，将完成它的中国首秀。张亨伟 摄意大利莱昂纳多直升机AW189价值2亿元，将在进博会上首次掀起“盖头”。(image)11月2日，距离首届中国进口博览会开幕还有3天，各场馆布展进入尾声阶段。当日，汽车馆内除明星展品“会飞的汽车”仍保持神秘外，其他展品已基本亮相。张亨伟摄在汽车展区，不少国际最尖端、最具代表性的产品将闪亮登场。其中，斯洛伐克企业研发的全球第一款会飞的汽车可能是最酷炫的车型，据称价格高达120—150万欧元。意大利知名时尚眼镜品牌纳尼尼将在进博会上首次展示一款可“直立行走”、会“跳舞”的“变形金刚”眼镜。这款眼镜的镜片、镜架、镜腿都可以实现360度的任意旋转和折叠，变身成一副9毫米尺寸大小的眼镜。纳尼尼公司高管称，这是该公司专为中国市场定制的新作。(image)资料图：巨幅吉祥物“进宝”笑迎宾客。汤彦俊 摄乐高集团以进博会吉祥物“进宝”为原型，设计了一面超过7平方米的颗粒版“进宝”墙。这面墙共用了11.2万块乐高颗粒积木，8个人足足拼了4天才完成。(image)智能及高端装备展区的展品已已基本就位，静等开幕。张亨伟 摄SVH仿人五指机械手可能是本届进博会上最“心灵手巧”的展品。这款机械手尺寸、外形和灵活性与人手相似程度极高，曾在德国汉诺威工业博览会上与德国总理默克尔“握手”。凭借带有9个驱动器的运动指骨和富有弹性的表面，它不仅能拿钥匙开锁，就连捡起一根针这种精细活儿也能胜任。来自芬兰的生物概念车Biofore是本届进博会“报到”最早的进境展品。距进博会还有55天的时候，这款环保车就已经运抵上海。车身使用的不是钢铁，而是木塑复合材料；控台、座椅、地板都是生物复合材料，燃油用的也是生物柴油。与化石燃料相比，可减少80%的温室气体排放。</w:t>
      </w:r>
    </w:p>
    <w:p>
      <w:r>
        <w:t>WXC3107</w:t>
        <w:br/>
      </w:r>
    </w:p>
    <w:p>
      <w:r>
        <w:t>话说，近年来逐渐兴起的民宿风，因其多样的风格及温馨感受到了众多年轻人的追捧，许多年轻游客在外出旅行时不喜欢住在单调乏味的酒店房间，民宿便毫无疑问地成为了他们的首选，这一点让不少生意人看到了商机，因此民宿租赁网站和软件随之层出不穷，租客数量的愈发增多，也让很多家里有空置房源的人有了这种想法反正家里房间空着也是空着，倒不如收拾打扫一下租出去还能赚点小钱～但最近美国德克萨斯州一位房东妹子的租房经历，吓坏了不少网友...(image)妹子名叫Alavia Khawaja，和姐姐住在一套三房的公寓里，不久前，思想较为开放的她和姐姐商量好把剩余空置的那个房间收拾出来并在一款热门的民宿租赁软件上po出租房信息，其实在几个月来愉快的租房经历，都给Alavia妹子和姐姐留下了不错的印象，直到最近租给一位用户名为Leonard Jackson的男性租客时，差点让她因此丢掉了性命，Alavia妹子特地把这段经历分享到了推特上，告诫人们在出租房源前一定得先深思熟虑一番啊...我在民宿租赁APP上出租我公寓里的一个房间，有一个客人入住了。一开始一切都很正常，但当我回家时却发现那位入住的男客人正在打扫我的公寓。他撬开了我房间的门锁，还扔掉了我所有男性朋友的照片，甚至翻遍了我的衣橱...(image)我当面质问他，他却矢口否认了所做的这一切。于是我直接把他赶了出去，结果他竟然厚颜无耻地要求我把租金还给他。一个小时后，我又发现他偷了我大约500美金（折合3447元人民币的现金，因此我立即联系了这个APP的客服。(image)要只是家里被弄乱了都还算好的，也只能怨自己倒霉碰上了个恶心人的租客，但偷钱可是违法的，因此Alavia妹子毫不犹豫地选择了报警，却没想到...我报了警，并配合录取了口供。但警方表示找不到那个人的犯罪记录，这也就意味着他们根本就没把我说的话当回事儿。(image)接着那个男的开始发短信给我，我直接选择忽视不理。结果，他又在软件上给我发了一条信息。(image)　Leonard：今天是我在这所房子里的最后一天，你能过来陪我吗？我可以接你过来还能送你回去。没什么好担心的。　(image)偷了钱还敢反过头来骚扰一番，这简直就是赤果果的挑衅啊！这怎么能忍？于是Alavia妹子只好又打电话向警方说了这回事儿...我再次打电话给警察，侦探告诉我说那个男的最近因为伤害一个孩子而被逮捕过。然而警方还是什么都做不了，除非那个男的自己承认偷了我的东西。随后我又给APP客服那边打了电话，但也没有得到任何的消息。(image)由于警方和软件那边都对我没有任何的帮助，所以我决定回复他的短信，他也立即就回复了我。(image)警方和软件方的无视让Alavia妹子感到十分气愤，因此她打算亲自为自己讨回公道，她希望通过与那名男子聊天，慢慢引导或哄骗他说出自己偷钱的犯罪事实...(image)(image)结果她发现不管自己怎么引导或要求这名男子承认自己罪行，都徒劳无功，对方在聊天过程中不是在胡言乱语糊弄她，就是在想尽办法用言语挑逗她...(image)(image)截至目前为止，唯一可以确定的一点是这名男子正在过来她家的路上，Alavia妹子冥冥中感觉到他对自己的安全造成了威胁，因此立马又致电警察...因为他告诉我他已经在过来的路上了，所以我又给警局打了电话，但他们还是表示无能为力。警察还告诉我说，一旦看到他时我就应该拨打911报警。(image)于是我把车停在小区对面，在那里我可以看到我公寓的门口。这期间他还在给我发些乱七八糟的短信，什么最好不要有人在那里、浴室会更干净以及我需要避孕套之类的...(image)果不其然，那名男子在不久后便来到了Alavia所住的公寓前，她并没有过去阻止他试图进入公寓的行为，而是选择直接报警让警察过来抓他个现行...他一出现在我视野里时，我立马就报警了。警察过来后以非法入侵罪逮捕了他，并在他身上搜出了三把手枪！！！警察们向我保证这些罪证够他在拘留所里待上一段时间了，结果没想到他在24小时后就被释放了...　　(image)结果令她没想到的是，那名男子并没有像警察所说的那样要被关上一段时间，反而在事发的第二天就从拘留所释放出来了，而且警方也没有把这件事告诉作为受害者的Alavia妹子...他在拘留所里给我打了四次电话。直到他在软件上给我发信息时，我才明白他是被放出来了。警察竟然也没有告诉我，他们可真是太忙了。(image)警方依然选择无视，软件方也只是敷衍了事，一切像是又回到了一开始的起点，然而Alavia妹子也没有任何其他的处理方法了，只能把这次经历引以为戒吧...我把这一切都向民宿软件进行了反馈。他们花了大概两周的时间来解决这个问题，结果只在昨天删除了他的个人资料。这完全就是垃圾服务，我很有可能会因为这件事被谋杀的！！以此也算是给所有民宿软件使用者敲响了警钟吧...(image)如今曾经带着三把手枪过来找Alavia妹子的那名男子不知去向，甚至可能某一天就会神不知鬼不觉地潜进她家里，经历了这一切后，她在想起当时回家发现家里被翻乱的那一幕都后怕...如果我在和他进行对峙时没有我朋友在场的话，鬼知道会发生什么事...(image)人心叵测，招租须谨慎啊...</w:t>
      </w:r>
    </w:p>
    <w:p>
      <w:r>
        <w:t>WXC3108</w:t>
        <w:br/>
      </w:r>
    </w:p>
    <w:p>
      <w:r>
        <w:t>大千世界真是无奇不有。洗澡，是人们日常生活中的一项活动，没什么好奇怪的，但是偏偏有人在浴缸中洗澡后就“无法自拔”---无法从浴缸里出来，竟然一泡就是5天，最后还是靠警察救援才从浴缸出来，你说奇不奇怪？(image)(image)(image)(image)(image)艾莉森·吉布森是美国密歇根州切萨宁的一个居民，10月15日，她像往常一样进浴缸洗澡，但是在洗完澡后却出不来了---她说，“因为（扶手）在我身后，我无法让自己转过身去抓住它。”这真是一个奇特的现象，艾莉森·吉布森年仅54岁，身体也健康，也并没有患有什么影响肢体运动的疾病，只是这次坐进浴缸的时候与往常的位置相反---以往她坐进浴缸的时候都是面对扶手的，但这次背对着扶手，结果就“无法触及”扶手，因此就无法出浴缸。不得不说，此情此景有点难以理解，因为对常人来说，这似乎并没有什么困难的---再怎么着，也能从浴缸里出来吧？但是艾莉森·吉布森偏偏就这样被困在浴缸中长达5天，有点匪夷所思。有人问，为何不打电话？艾莉森·吉布森说了，她的手机在另一个房间里，这5天中她也听到了几次手机响，但无法接听。那么，她是如何熬过这5天的呢？原来，她冷的时候就打开热水，这样虽然浪费点热水，但倒是能保持温度；渴了她就喝点洗澡水，虽然有些恶心，但总不会渴死。那么，最后警察怎么知道的呢？原来，邮递员每天都来给她家投递邮件，发现她家邮件已经好几天没人收，就感到有些不对劲，直到10月19日上午11时左右，这名邮递员终于将此事告诉了艾莉森·吉布森的邻居。邻居们就开始敲她家门，艾莉森·吉布森听到后急忙大声呼救。邻居们这才拨打了报警电话911。切萨宁警察局局长斯泰西·威尔伯恩和另一名女警员赶来，由于门锁着无法打开，就从窗户跳了进去，才将艾莉森·吉布森“从浴缸里解救出来”。艾莉森·吉布森随后被送进医院观察了4天。她虽然在浴缸中泡了5天，但由于没有失温、没有脱水，只是有点饿，身体总体状况良好，因此观察了4天后也就回家了。这次澡洗得的确有点长，斯泰西·威尔伯恩说，她家的浴室内充满了水气，天花板都在滴水，阴暗的门缝里都长出了霉菌。这件事有点哭笑不得，但是有些人偏偏就是“有点笨”，不过笨到这种程度的也的确稀有。好在她还算幸运，邮递员很警惕，如若不然，不知她还要在浴缸中泡多久。艾莉森·吉布森在这件事后唯一想法就是，尽快安装“步入式浴缸”。</w:t>
      </w:r>
    </w:p>
    <w:p>
      <w:r>
        <w:t>WXC3109</w:t>
        <w:br/>
      </w:r>
    </w:p>
    <w:p>
      <w:r>
        <w:t>A股“春天论”，今天看绝非空穴来风。(image)在证监会主席刘士余说出那番“春天不远”的言论后，今天，分管这项工作的国务院副总理刘鹤，中国人民银行行长易纲，中国银保监会主席郭树清，包括刘士余本人在内，罕见就中国股市发表看法，所释放的“救市”信号明显。市场随即出现久违的大涨，沪指一举收复2500点，截至收盘，沪指涨2.58%，创业板指大涨涨3.72%。这个不管是不是外界渴盼的“春天”，至少，管理层监管层的思维已然转变，投资者的心理预期也正在发生变化。这个过程，本身就很有意思。上周日“春天论”一出场，就被段子手们戏弄了一把：有人查了老黄历说，“2019年无春”。还有人分析多年规律称，从时间节点看，A股的“春天”比“冬天”还要冷。言外之意，眼下并非是最坏的。这显然，偏离证监会的本意。在那场“15位投资者代表”参加的座谈会，据说是刘士余履职证监会主席以来首次与一线投资者集中进行面对面座谈，不过，市场很快就用脚投了票，甚至有些简单粗暴。在“春天论”放出后连跌4天，周四直接跌破2500点关口。业内人士认为，光靠喊话涨，证监会层次的级别如今尚欠份量。有预期是好的，接下来就是如何逐一实现预期。或许，管理层监管层也意识到这个问题所在。弦外之音，主要是向外界传递这么几层意思：A股应该可以而且能够表现得更好，A股将迎来更多入市资金，平仓不能任性，民营企业融资环境将更宽松。能理解这种打气之举。这也侧面印证了那番“春天论”。毕竟到今天，全球主要股市中，A股估值仅高于韩国和巴基斯坦。与美国股市相比，简直天壤之别，从标准普尔500指数角度来看，美国股市在过去10年里上涨了4倍。有人从专业角度分析说，A股市场证券、多元金融、传媒、造纸、零售五大行业估值已经创下历史最低水平，市场信心之弱可见一斑。可消息发布后，沪深两市依旧低开，最低点到了2449.20点，市场依旧在犹豫。从2015年那次股灾以来，影响市场的因素很多，但归纳起来倒也简单：忽悠和无视。试举一二，比如说“4500点以下不减持”，比如说，“4000点才是A股牛市的开端”，还比如说“4000点以后不发新股”。最近的例子，便是独角兽工业富联创纪录IPO破发。重要的是，经历几轮救市，依旧难挡市场颓废之势，一个个心理关口，接连被击破。冰冻三尺非一日之寒。信心，既然不是在一天内失去的。信心，自然也就难以在一天内建立。一句话，要涨，需要强有力的举措。要涨，更要靠真金白银说话。从官方披露的刘鹤接受采访的相关内容看，都是当前经济金融的热点问题。在促进股市健康发展方面，政府主要给出五大举措，涵盖稳定市场、市场基本制度改革、鼓励市场长期资金来源、促进国企改革和民企发展，以及扩大开放等方面。对民营企业方面，主要强调“四个必须”，包括必须坚持基本经济制度、必须高度重视中小微企业当前面临的暂时困难、必须进一步深化研究在减轻税费负担等方面支持中小微企业发展的政策措施。讨论春天在哪里，当下最需要解决的是A股的底在哪里。止跌，才能谈春天。对技术派来说，在一次次“失手”后，不少人干脆放弃研判，宣布无计可施。现在只剩下一条路，那就是投资者心中的底，在哪里？当务之急，是需要改变人们的心理预期。从今天大佬喊话看，对股市还是有实质性影响的，一是力挽狂澜，在沪综指创近四年新低后，终于止跌。大盘最终收升2.58%，创近两个半月最大单日涨幅。二是极大提振市场信心，减少投资者抛售意愿。此前大家对股市已失去信心，大多投资者退场观望。“春色满园关不住，一枝红杏出墙来。”古人的道理很浅显，如果真正进入春天，是关不住的。观察中国股市的春天，那就看A股这枝红杏，何时出墙来。</w:t>
      </w:r>
    </w:p>
    <w:p>
      <w:r>
        <w:t>WXC3110</w:t>
        <w:br/>
      </w:r>
    </w:p>
    <w:p>
      <w:r>
        <w:br/>
        <w:t xml:space="preserve">    </w:t>
        <w:tab/>
        <w:t xml:space="preserve">   </w:t>
        <w:tab/>
        <w:tab/>
        <w:t xml:space="preserve"> </w:t>
        <w:br/>
        <w:t xml:space="preserve">    </w:t>
        <w:tab/>
        <w:t>中国国家主席习近平5日上午在上海说，营商环境只有更好，没有最好。各国都应该努力改进自己的营商环境，解决自身存在的问题，不能总是粉饰自己、指责他人，不能像手电筒那样只照他人、不照自己。首届中国国际进口博览会开幕式5日上午在上海举行，中国国家主席习近平在开幕式上发表演讲，他表示，“中国开放的大门不会关闭，只会越开越大”。他说，当前经济保护及单边主义抬头，但中国将坚定开放合作迎接挑战，隐约就美中贸易战表态。他表示，中国开放的大门不会关闭，只会越开越大，预计未来15年，中国进口商品和服务将分别超过30兆美元和10兆美元；他承诺将进一步降低关税，持续放宽市场准入。他在谈到贸易战时说，弱肉强食、赢者通吃是一条越走越窄的死胡同。他还以“手电筒”作为比喻，称“各国都应该努力改进自己的营商环境，解决自身存在的问题，不能总是粉饰自己、指责他人，不能像手电筒那样只照他人、不照自己”，颇有暗讽美方意味。习近平说，CIIE是全球第一个以进口为主题的国家级博览会，中方欲借此推动对外开放决策和中国主动向世界开放市场的重大举措。他说，中国将持续放宽市场准入。今年4月他宣布的放宽市场准入各项举措，目前已基本落地。中国已进一步精简外商投资准入负面清单，减少投资限制，提升投资自由化水平。正在扩大金融业开放，推进服务业开放，深化农业、采矿业、制造业开放，加快电信、教育、医疗、文化等领域开放进程，尤其外国投资者关注、国内市场缺口较大的教育、医疗等领域也将放宽外资股比限制。他说，这体现中国支持多边贸易体制、推动发展自由贸易的一贯立场；他话锋一转说道，当今世界经济保护主义、单边主义抬头，经济全球化遭遇波折、多边主义和自由贸易体制受冲击，不确定因素和风险加剧。他说，“经济全球化为不可逆的历史大势”，中国将坚定开放合作信心，共同应对挑战，同时宣布五项放宽外资进入并开放市场的政策。他并表示，中国将加快公布外商投资法规，完善公开、透明的涉外法律体系，全面深入实施准入前国民待遇加负面清单管理制度。中国将尊重国际营商惯例，对在中国境内注册的各类企业一视同仁、平等对待。中国将保护外资企业合法权益，坚决依法惩处侵犯外商合法权益特别是侵犯知识产权行为，提高知识产权审查质量和审查效率，引入惩罚性赔偿制度，显著提高违法成本。习近平在谈话中也坦承中国经济发展遇到了突出矛盾和问题，不确定性上升，企业经营困难增多，风险挑战增大。俄罗斯、瑞士、巴基斯坦等18个国家领导人5日出席中国首届国际进口博览会开幕式。此次为期六天的进口博览会，是世界上首个以进口为主题的国家级展会。背后凸显的意义，正是中国与欧美国家贸易摩擦加剧，尤其中美贸易战火下，必须要主动扩大进口，以缓解贸易摩擦，拉近贸易平衡。3600多家各国企业参加CIIE，其中美国企业180家，居参展国家第三位。但美国官方缺席，显示两国贸易战要偃旗息鼓，还有一段长路要走。中国商务部官员则说，“中国愿意扩大采购进口，确实对美企有吸引力”。</w:t>
        <w:br/>
        <w:t xml:space="preserve">    </w:t>
        <w:tab/>
        <w:br/>
        <w:t xml:space="preserve">    </w:t>
        <w:tab/>
        <w:t xml:space="preserve">    </w:t>
      </w:r>
    </w:p>
    <w:p>
      <w:r>
        <w:t>WXC3111</w:t>
        <w:br/>
      </w:r>
    </w:p>
    <w:p>
      <w:r>
        <w:br/>
        <w:t xml:space="preserve">    </w:t>
        <w:tab/>
        <w:t xml:space="preserve">    </w:t>
        <w:tab/>
        <w:t>原标题：中国针灸被纳入美国医保？对不起……昨天，一则宣称“中国针灸将被纳入美国医保”的消息，成为了中国网络上最热门的一个话题。其中，不少网友都为中国的传统医学能够走出国门——更得到美国这样的西方大国的认可，而感到兴奋。然而，耿直哥却核实发现，这件事其实【并不是大家以为的那样】……首先，根据中国国内多家媒体昨天的报道，这美国总统特朗普于今年10月24日签署了一个名为“H.R.6”的法案，这个法案则提到将把中医针灸纳入美国基本医保。(image)      可耿直哥和同事们仔细核对了这份法案的文件后发现，这个被国内媒体描述成要将中医针灸纳入美国医保的“H.R.6法案”所真正关注的，其实是破解鸦片类精神药物在美国被严重滥用的问题。当然，由于鸦片类药物的滥用本身与美国人多发的急性或慢性（周期性）病痛有关，所以法案一方面提出要减少和控制鸦片类药物的获取和供应，另一方面则表示要增加其他可以缓解病痛的办法。那么在这一大前提下，法案进一步提出了要【评估】针灸和保健按摩等一系列潜在可代替鸦片类药物的止痛服务。(image)不过，尽管法案中是有涉及“针灸”的内容，“针灸”在这份总共250页的法案文件中其实只出现了【一次】……(image)(image)具体来说，“针灸”唯一出现的部分是法案的第105页。该部分讲的是美国卫生及公共服务部需要在法案生效后1年内撰写一份报告，而报告的其中一个内容是对“针灸”和“保健按摩”等缓解疼痛的“服务”进行“价格与疗效”的【评估】，以决定他们是否可以纳入美国的基本医保。(image)这样看来，在这份法案中，中医针灸其实只是一个被“一笔带过”的“配角”，其地位与“保健按摩”相当，是一种仅仅用来缓解病痛的医疗服务，而且疗效如何以及能否被纳入美国医保，还有待考察。那么，这也就与国内媒体所报道的“中医针灸将被纳入美国医保”的说法、以及大家所以为的中医得到了美国的广泛认可，相去甚远了……(image)另一方面，中医针灸即将在美国面临的官方“评估”，恐怕也不会一路平坦。毕竟，从针灸在美国乃至西方医学界的发展来看，针灸的疗效和作用机制还存在着一些很激烈甚至对立的争论，就连中国国内的舆论场，近些年也可以经常看到类似的争议。其中针灸的支持者表示，大量案例证明针灸对于很多疾病的病痛有明显的缓解甚至治疗效果，即便机理不明也不能否认其效果；而反对者则指出有不少实验发现针灸更多是一种心理“安慰剂”，因为用针随机扎皮肤的比照实验也可能会产生同样的“减痛”效果，而且针灸的作用机理并不明确，无法进行科学的验证。(image)(image)至于一些对于针灸相对中立的看法和研究则认为，针灸在应对部分病症的病痛时可能有效（比如周期性背痛），但范围有限。至于针灸的机理仍需要进一步的科学研究。因此，不能说针灸无效，但也不能夸大针灸的效果。但这一“部分有效”的结论能否令针灸真正被纳入美国的医保，就很难说了。而美国一家专门关注针灸发展的网站“今日针灸”(AcupunctureToday.com)则介绍说，其实早在2003年时，美国的医保机构就评估过把针灸纳入美国医保的可能性，但最终未能通过，其原因正是“机理不明确”……(image)最后，虽然针灸会否被纳入美国医保还是一个十足的未知数，美国等一些西方国家为应对精神药物滥用问题而把眼光转向针灸等“非传统”方案的趋势，对中医的发展仍不失为一个良好的机遇。至于如何把握，就要看中医从业者的勤奋与智慧了。毕竟，有西方医学专家就表示，即便只是安慰剂效果，这也能宽慰患者，总比嗑药要好……</w:t>
        <w:br/>
        <w:t xml:space="preserve">    </w:t>
        <w:tab/>
        <w:t xml:space="preserve">    </w:t>
      </w:r>
    </w:p>
    <w:p>
      <w:r>
        <w:t>WXC3112</w:t>
        <w:br/>
      </w:r>
    </w:p>
    <w:p>
      <w:r>
        <w:t>美国国会中期选举已经进入最后的倒计时，根据美国的最新民调，仍有更多选民表示将在众议院选举中投票给民主党候选人，但是两党支持率的差距有所缩小。美国广播公司（ABC）和《华盛顿邮报》的民调显示两党支持率为52%和44%，而美国全国广播公司（NBCA）和《华尔街日报》公布的民调则差距更小，两党支持率为50%和43%。选情仍旧竞争激烈，而同时选举前的两周，纽约、亚特兰大、匹兹堡等地因为15个不明包裹和一场枪击惨案而被恐惧笼罩，包括美国前总统奥巴马（BarackObama）在内的“特朗普政敌”遭到人身威胁，引发恐慌。紧接着，10月27日美国匹兹堡市一座犹太教堂发生恶性枪击事件，造成11人死亡，6人受伤，被美媒称作美国历史上对犹太人实施的最为血腥的暴力事件。11月6日即将到来，全美对于国会选举以及美国政治未来的极度焦虑，这种焦虑不仅弥漫民间，成为了极端分子犯罪的背后动机，也正在深刻影响着国会两党和白宫。(image)中期选举投票已经开始，美国总统特朗普加紧召开集会（图源：VCG）对于民主党和美国的自由派来说，2016年的大选是一次极其惨烈的失败。被他们视为民粹主义、极右翼政治运动代表的特朗普，连同执掌国会参议两院的共和党，可以说在两年以来实现了美国政治向右“急转弯”。可以说，特朗普政府和共和党几乎已经摧毁了奥巴马（BarackObama）时代自由派所珍视的所有政治遗产，在全民医疗、教育公平、环境保护和应对全球变暖等问题上，白宫的做法在自由派看来是彻底的“倒行逆施”。如果这种形势继续下去，随着白宫实现政治目标，逐渐扭转美国舆论以自由派为主流的状况，美国自由派担心将完全失去政治上的话语权。近几个月，自由派支持者们已经多次把共和党和白宫人士“请出”饭馆，或是当面对质，对象包括参议员科鲁兹（TedCruz）和白宫发言人桑德斯（SarahSanders）。抗议者在共和党参议员的办公室从未断绝，多次在国会的走廊、电梯无所不用其极的“围堵”共和党议员，甚至被共和党批作是“暴徒行为”（MobBehavior）。(image)自由派对共和党以及保守派的抗议正愈演愈烈 （图源：VCG）自由派舆论已经由2016年之后，最开始的震惊，到反思，变成面对中期选举时的恐慌。如美国有线电视新闻网（CNN）10月赫然写出《特朗普主义正在赢得胜利，而这是可怕的一幕》（Trumpismis winning, and it'sterrifying），并且超前对2020年美国大选进行民意调查，还得出特朗普大概率胜选的结论，似乎在警示自由派对反抗不能放松一丝一毫。在这个时间点，自由派媒体既不肯放过关于特朗普的任何新动向，加紧批判；又不敢再过分相信民调的结果，对民主党的态度多为“他们还是可能搞砸”；美国舆论每时每刻都在担忧美国的国运，民众的权益，以至于“自由世界”的未来，而中选成为了他们最大，或许是最后的希望。从现在共和党掌控白宫和国会两院的情况来看，保守派本不应该比自由派更焦虑，而事实并非如此。從2011年茶黨運動開始，共和党便逐漸轉向偏激，這兩年更是「全力向右」，较为温和的保守势力在特朗普的作用下不断削弱，共和党中很多人顺势接受了特朗普极端偏激的作风，而另一部分则黯然离场。无论是否被“特朗普化”，保守派在美国政治的大潮下都很被动。从争执不断、丑闻频发的白宫，我们对保守派的矛盾纠结可略知一二。10月下旬，被称作“战争鹰派”的国家安全顾问博尔顿（JohnBolton）被曝出和白宫幕僚长凯利（JohnKelly）因为非法移民政策问题而发生激烈争吵，据称二人粗口层出。白宫无论在贸易、移民还是外交政策上，以凯利为代表的偏建制的保守派，不断受到以博尔顿为代表的较为偏激的强硬派的冲击。而特朗普似乎对属下的矛盾喜闻乐见，在他看来这种竞争然而令他的地位凸显。</w:t>
      </w:r>
    </w:p>
    <w:p>
      <w:r>
        <w:t>WXC3113</w:t>
        <w:br/>
      </w:r>
    </w:p>
    <w:p>
      <w:r>
        <w:br/>
        <w:t xml:space="preserve">    </w:t>
        <w:tab/>
        <w:t xml:space="preserve">    </w:t>
        <w:tab/>
        <w:t>崔永元作为中国传媒大学的教授，一直在学校都受到欢迎，不仅在学校开“崔永元真面”，甚至受到死亡威胁时，还获得学校的公开支持。北京时间11月4日，中国传媒大学举办第十届学生记者节晚会，崔永元现身并接受主持人的采访，甚至说出“因为我，有今天，没明天。”中国传媒大学也在稍晚时候贴出崔永元照片，和一些支持崔永元的部分截图，再次力挺崔永元。通过网上曝光的视频显示，崔永元首先讲到了“崔永元真面”，并表示要设立类似奖助学金，支持学生和老师。最后，崔永元讲到自己受到死亡威胁，而且不止来自一个方向的死亡威胁。他表示，哪怕这是自己最后一次露面，但他不后悔，这辈子该经历的不该经历的，都经历过，值了。主持人李小萌也表示，谢谢你的“遗言”（留言）。或许这只是个玩笑话，但能看出崔永元的无奈。11月5日凌晨，崔永元也发微博谈到此事，他指出参加学校的记者节，上台和师弟师妹们交流。“我说，在学校，老师什么都教会我们了，就是没教我如何面对死亡的威胁……我希望我死了，也是传媒大学的骄傲！我听到师弟师妹大声冲我喊：加油！”据悉，这是崔永元首次在公开场合说出类似“遗言”的话。此前，网上甚至还出现过一篇以崔永元口吻写给孩子的一封遗书，不过真假难辨。</w:t>
        <w:br/>
        <w:t xml:space="preserve">    </w:t>
        <w:tab/>
        <w:t xml:space="preserve">    </w:t>
      </w:r>
    </w:p>
    <w:p>
      <w:r>
        <w:t>WXC3114</w:t>
        <w:br/>
      </w:r>
    </w:p>
    <w:p>
      <w:r>
        <w:t>近日，有网友在北京圆明园遗址公园偶遇了许久没有露面的窦唯。当天窦唯身穿蓝黑色外套，戴着翻盖墨镜，一身穿着简单随意。(image)窦唯在场馆工作人员的带领下参观游览，全神贯注地听着旁人的讲解，表情看上去认真严肃。(image) 此次现身窦唯依旧一副胡子拉碴不修边幅的模样，衣着简单随意，早已秃顶的他明亮的大脑门很是抢眼，一头长发凌乱毛躁，看上去像是许久没有打理过。明明才49岁的他，如今却沧桑得像是个六十多岁的老人。(image)(image) 这几年窦唯一直生活得非常低调，几乎不在媒体面前露面，像一个隐士一样，行踪更是漂浮不定。(image) 但一直陆续有人偶遇窦唯，或是在地铁上，或是骑电瓶车在北京街头。但每次遇到的窦唯几乎都是打扮朴素不拘一格，头发稀疏，身材发福。(image)(image)(image)前不久正有网友在安徽宣城查济古村偶遇了窦唯，当时他头发凌乱衣着不堪地坐在街边的水泥台阶上。(image)(image)</w:t>
      </w:r>
    </w:p>
    <w:p>
      <w:r>
        <w:t>WXC3115</w:t>
        <w:br/>
      </w:r>
    </w:p>
    <w:p>
      <w:r>
        <w:t>攸关川普总统是否提前跛鸭和两年后能否连任的期中选举，明（6）日投票。川普除卯劲助选外，上周出人意料藉与中国国家主席习近平通话，释出两国贸易战可能休兵的信息。然而，由于美中贸易战涉及两国战略竞争的深层次问题，中国对美国的要求短期内不可能让步，因此川普的宣示与其说是市场利多，不如说是为了拉抬选情而放出的烟幕弹。美中贸易战固然可能通过“川习会”暂时纾缓，但若要休兵，恐还得再经一番惨烈的实力较量。对贸易战，川普曾夸下海口，指“是好事，很容易赢”。但美中打到现在，美国民众不仅没有看到赢的迹象，反而看到国内消费品价格变贵；另一方面，美国原卖往中国的大豆、玉米等农产品销路顿失，农民被迫计画明年减少种植面积。美国距川普减少贸易赤字的目标似乎逾来逾远。据商务部2日公布数据，今年前三季美国对中贸易逆差继续飙升至新高，达3010亿美元，比去年同期增加10%。目前美国对中国贸易逆差，相当于对欧盟的三倍、对日本的六倍。期中选举来临，川普贸易上拿不出帐面上的成绩，如何让两年前因深信他能带来生意、带来工作机会的中西部“铁锈带”各州选民，今年选票还能投得下去？川普和他的鹰派幕僚深知，对中贸易战正进入关键时刻，不会一蹴而就，也不能半途而废，现在美中两国就看谁先眨眼、先认怂。川普没法要求受贸易战打击而失望的选民再忍下去，只好营造一个贸易战可能有解的假象，通过安排与习近平通话，给选民画一个大饼，安抚选民，给他们一点盼望，让他们相信本月底布宜诺斯艾利斯“川习会”后，美国就会跟中国有一个“很好的交易”。至于届时是否果真如此，已不重要，因为那时期中选举已过。川普的意图，在美、中两国都被不少人看破。因为首先，两国目前根本没有就贸易战达成协议的气氛。就在川普透过推特宣布与习近平进行“长时间、非常好的交谈”，释出两国关系回暖的积极信号后仅数小时，司法部长塞辛斯就高调宣布，打击中国针对美国的经济贸易间谍活动，起诉中国国有企业福建晋华集成电路有限公司，晋华俨然成为“中兴第二”。结合副总统潘斯上月初在哈德逊研究所有关中国议题的演讲，就可看出，美中贸易摩擦比美国与其他贸易伙伴的摩擦要复杂得多，因为两国已进入激烈战略竞争，甚至“新冷战”；川普首席经济顾问库德洛2日干脆否认川普曾要求官员拟订与中国可能的贸易协议，贸易代表赖海哲也反对此时此刻与中国达成任何贸易协议。其次，美中贸易战的起因是美国认为中国占美国便宜，因此提出除消除贸易不平衡外，还要求北京停止“中国制造2025”产业政策和对国企补贴，以及中止强制美国企业技术转移、停止窃取美国智慧财产，这些都牵涉到结构性改变，也涉及中国长期经济政策，中方不但不会轻易让步，反而会认为是美国为遏阻中国发展，“霸凌”中国。这些问题，不可能通过一次会晤和一场晚宴，就取得重大突破。第三，除非川普为了达成一个貌似可让他宣称“胜利”的协议，而按照中国总理李克强日前在北京会见美国国会代表团时提议的“双方各退一步”，那美国得到的也不会是一个“很好的协议”。这样的协议即使草草签署，川普将来也会因为觉得吃了亏而反悔。鉴于过去川普翻脸如翻书的前科，中国有不少专家表达类似的担忧。因此即使川、习两人本月底G20峰会就贸易问题深入交谈，也可能只是为恢复各层级官员谈判而起个头，能让贸易战不再扩大就善莫大焉。具体说来，川、习可能同意在双方恢复谈判期间，贸易战短暂休兵（TemporaryTruce），即美国不在明年1月1日起，对2000亿元进口中国商品的关税提高至25%，也暂不额外加征中国2670亿元进口商品关税，而不是取消目前已加征的关税。库德洛2日就坦承，即使两国元首有休兵的意愿，也将是“漫长而艰难的过程”。川普或许比任何人更希望与中国就贸易问题达成协议，“贸易战”对他来说只是手段，是他向中国施压的“交易的艺术”。但绝不可为达成协议而操之过急，因为就像他上月29日对福斯新闻所说的：“中国还没有准备好”。</w:t>
      </w:r>
    </w:p>
    <w:p>
      <w:r>
        <w:t>WXC3116</w:t>
        <w:br/>
      </w:r>
    </w:p>
    <w:p>
      <w:r>
        <w:br/>
        <w:t xml:space="preserve">    </w:t>
        <w:tab/>
        <w:t xml:space="preserve">    </w:t>
        <w:tab/>
        <w:br/>
        <w:t xml:space="preserve">    </w:t>
        <w:tab/>
        <w:t xml:space="preserve">    </w:t>
      </w:r>
    </w:p>
    <w:p>
      <w:r>
        <w:t>WXC3117</w:t>
        <w:br/>
      </w:r>
    </w:p>
    <w:p>
      <w:r>
        <w:t>【文/观察者网 徐乾昂】拉美“移民大军”不仅将引来1.5万美军驻守边疆，同时，美国人对独立战争的记忆也被唤醒。据美国新闻网站Daily Beast11月4日报道，美军一份内部报告显示，美墨边境近日将有一波约200人规模的民兵集结。他们自带武器装备、干粮帐篷，自喻“爱国者”，为的就是阻止“移民大篷车”前进。报告还提醒“正规军”：要小心这波民兵“偷窃武器”。民兵组织曾在美国独立战争中为打败英军做出了巨大贡献。对于这次集结，他们说：“我们曾证明过自己，我们会再次证明一次。”(image)有关民兵组织的动向，最早在当地时间10月30日由美军在给五角大楼做汇报时透露的。这份报告战术色彩浓厚：里面对美国西南边境防线上的“4个入境点”进行了分析，称“移民大军”可能会选择此地进行突破。报告着重提醒，美军若在此进行活动时，很可能会撞上民兵组织成员，同时，报告称以往边境地区存在针对移民的“游行示威行为”，但报告并未对这群民兵进行详细描述。消息一出，《华盛顿邮报》3日前往美国得克萨斯州，采访了当地民兵组织的一位头目，对方证实了这个消息：“我们已经有100名志愿者正在路上，估计还会有更多。我们会对现场情况进行观察、汇报，以及尽可能提供我们的帮助。”“我们曾证明过自己，我们将再证明一次，”他说。问及大概会有多少人参与，这位民兵头目回答：“具体数字我不清楚，过去一周内我的手机快被打爆了。”另一个名叫“得州边境志愿者”的组织则表示，不准备招募外来者外来者。该组织有300名成员，大多是农场主，常常自带武器、夜视仪等装备拦截一些“走野路”的移民。“我们也准备行动，”该组织领导者威克斯（MichaelVickers）称，“只要8小时内，我就可以召集100位志愿者。”(image)美国总统特朗普上周已经在边境派遣了5200名美军士兵，并计划将总人数扩充至1.5万人。但根据CBS早前的报道，由于总统仍未宣布美国进入“紧急状态”，(image)一位边境警卫队成员受访时也表示，“我们过去经常看到过这些民兵，”(image)美国《国家利益》杂志曾介绍，早在美国独立前，北美13州就建立了民兵武装，在独立战争中为打败英军做出了巨大贡献。联邦政府建立后，民兵逐渐被国民警卫队取代，后者又在21世纪初被联邦政府接管。如今民兵地位被削弱，但仍受到宪法保护。大部分持“邦联”观点的民兵，和联邦政府依旧。尤其是近几年美国政坛右翼思潮涌动，民兵组织的存在感愈发突出。《新闻周刊》称，究其原因，是其在“控枪”、“白人权益”、“移民政策”等问题上的理解，和近年来美国右翼政客观点相近。(image)</w:t>
      </w:r>
    </w:p>
    <w:p>
      <w:r>
        <w:t>WXC3118</w:t>
        <w:br/>
      </w:r>
    </w:p>
    <w:p>
      <w:r>
        <w:t xml:space="preserve">一提到德国人，你脑海里的印象是什么？严谨、勤奋认真、整洁守法等形容词都会蹦出来。德国人是一个讲究秩序的民族，任何事情都会安排得井井有条，办事认真仔细，责任心极强，没有一点敷衍了事的态度那是在世界出名的，估计除了日本人能有的一拼了。如果你能参观下德国人的厨房，真的会被它震撼到！难不成他们每个人都是处女座吧。(image)看着这琳琅满目又排列工整的厨房工具，被分门别类的摆放整齐，收纳分类非常的明确，给人一目了然的感觉，做一顿饭真的要这么精细吗？(image)德国主妇在厨房里不是做饭，简直就是做化学实验，温度计、量杯、计时器一应俱全！再加上厨具刀具森然排列,俨然一个兵器库....咱们中国人在这样的厨房里估计都不会做菜了吧，这还怎么任意发挥啊，做菜的乐趣瞬间都没有了。(image)严谨的德国人对形色都要求严格，都有一定的专属工具，比如说这个烹饪勺铲六件套，每一类都要分清楚！(image)当然德国人在厨房除了严谨的收纳划分外，在实用性上也是做到极致，像这个自动排水碗架，把碗筷分类，然后用斜坡的方式把刚洗完的水过滤出来，简直就是神器啊，看完好想买！(image)这个是切水果的神奇工具，不仅切出来的赶紧又漂亮，而且还不费事！(image)自带清洁剂的海绵，这个设计简直不要太巧妙。(image)这个水槽架也是好用到不行，感觉德国的设计总是以人为本，从人们的需求出发，只用小创意就让人生活更加便利！(image) </w:t>
      </w:r>
    </w:p>
    <w:p>
      <w:r>
        <w:t>WXC3119</w:t>
        <w:br/>
      </w:r>
    </w:p>
    <w:p>
      <w:r>
        <w:t xml:space="preserve">(image)“乱港派”围堵内地游客团（大公报）海外网11月11日电据港媒报道，“乱港派”成员10日借“监察”之名，到东涌港铁站外围堵内地游客团，不但引起冲突，还使内地女领队吓到大哭。香港学者痛斥“反对派”的野蛮行为损害香港形象。据《大公报》11日报道，港珠澳大桥通车带来连串的旅游和经济效应，香港特区政府也针对东涌游客量实施了有效分流疏导措施，然而，有“乱港派”却妄图借机出位。《大公报》称，多次在不同地区煽动针对内地游客，并鼓吹“港独”和“台独”的“新民主同盟”荃湾区议员谭凯邦，与“葵青知事簿”发起人张文龙等10日发起所谓的“公民监察”行动，到东涌港铁站外B6巴士总站围堵内地旅行团，并斥责一名表明有“地接”的年轻女领队，十多分钟仍不放行，导致女领队一度情绪激动而大喊，最终在警察护送下登上巴士离开。(image)内地女领队被吓哭，警察护送下离开（星岛网）“文汇网”称，根据相关条例，内地旅游团到港后需要有本地导游接待，否则涉嫌违规。特区警方已经加派警员向抵港的内地旅行团查问，并登记领队及导游资料，东涌也有不少警员维持秩序，截查部分内地导游的证件。香港警察公共关系科也表示，会调配适当人手，以维持公共秩序，保障公众安全。然而，“乱港派”成员却越过警方的工作，自行以“监察违规内地旅游团”为由围堵内地游客，与有本地导游接待的领队产生冲突。还扬言，11日会发起所谓“光复东涌”行动，将行动升级，预计有20人至30人参与。(image)“新民主同盟”荃湾区议员谭凯邦（星岛网）身兼离岛区议员的民建联立法会议员周浩鼎到场了解有关情况，也被围攻指骂，要由警员陪同离开。一直主动协助跟进东涌客流情况的周浩鼎表示，客流情况确实需要有效疏通，但围堵“狙击”游客的行为极具挑动及滋扰性，无助解决问题，令人不能接受。香港特区全国人大代表、香港中旅国际投资有限公司副主席卢瑞安指出，港珠澳大桥开通作为新事物受到两地人民欢迎，是很正常的事，政府及业界已就东涌游客集中的问题采取措施，相信会逐步缓解情况。他狠批“反对派”动辄就使用野蛮暴力进行恐吓，不仅会损害香港“好客之都”的形象，更可能令两地因高铁及港珠澳大桥而进一步拉近的关系遭到破坏，质疑有关行为怀有强烈政治目的，建议警方及时制止。  </w:t>
      </w:r>
    </w:p>
    <w:p>
      <w:r>
        <w:t>WXC3120</w:t>
        <w:br/>
      </w:r>
    </w:p>
    <w:p>
      <w:r>
        <w:t xml:space="preserve"> 公积金新政后，买房者观望情绪比较严重。就像这边刚成交的一套57平的两居，7月挂牌价是750万，720万时房主没卖，现在的成交价是670万。房产经纪人李强说，我最近一个月的带看量只有六七个，很多同事熬不住回老家了。无论是稳定已久的一线城市，还是曾经火爆的二线城市，以及红极一时的三线城市，都开始潮水褪去。双11临近，北京的部分新楼盘也趁机开始打折促销。中国证券报记者近日走访北京地区多个楼盘发现，面临库存压力的北京楼市，进入10月后明显加快了促销力度：限时特价房、总价折扣、减配精装修改毛坯、甚至买房赠送豪车等促销手段层出不穷。此外，二手房市场降温明显，10月以来成交均价出现实质性下跌。北京二手房市场降温明显。11月9日，在西城月坛区域某链家门店，店里冷冷清清，没有一个客户。房产经纪人李强向中国证券报记者介绍，目前月坛区域二手房均价在11.5万-12万元/平米，今年3-5月均价曾上涨到13万元/平米左右，目前下降了约10%。公积金新政后，买房者观望情绪比较严重。就像这边刚成交的一套57平的两居，7月挂牌价是750万，720万时房主没卖，现在的成交价是670万。李强说，我最近一个月的带看量只有六七个，很多同事熬不住回老家了。李强提供的数据显示，2018年6月开始，月坛商圈成交量逐月下降，9月成交了4套，而10月只成交了3套。此外，中国证券报记者还走访了位于天通苑、回龙观等五环外的房屋中介。发现近期降价力度较大，且待出售二手房源十分充足。位于天通苑附近的某我爱我家店面工作人员向记者表示，天通苑房源很多，基本都在5万元/平以内，二居室在4万元/平米左右。单价3万元以下的大户型源很多，面积都在150平米以上，只要能接受得了塔楼结构。回龙观、天通苑很多是经济适用房性质，只有部分转成了商品房。经济适用房要多交三十几万的税，除了报价，还要看房屋性质。店面人员坦言，最近卖的多，买的少。去年3.17调控前，二居室报价在6万元以上，今年6月也得4.5万元以上，现在算下来也就4.2万元。店面人员指着一套报价360万元、86平米的两居室极力推荐道。(image)受新房市场限竞房大量上市冲击，10月以来北京二手房成交均价出现了实质性下跌。贝壳研究院数据显示，10月二手房销量环比跌幅达四成，创今年2月以来近8个月销量新低。10月北京全市二手房成交均价为61103元/平方米，环比下跌1.2%，连续两个月环比下跌，在城四区占比回升的基础上，北京均价的下跌是实质性松动。此外，11月第1周，北京二手住宅链家成交均价5.97万元/平米，环比跌幅达2.8%，是2018年以来剔除受节日、政策等因素影响之外的周度跌幅最大值。直击现场：新房花式促销不断11月9日，中国证券报记者来到位于朝阳区肖庄附近的一处新楼盘，售楼处看房的人很少，样板间里的人也寥寥无几。这个定位高端楼盘的项目，单价为7.9万元/平米，户型从86-160平米不等。该楼盘8月开盘，至今仍在大力度宣传，并声称有9.9折9.7折之间不等的折扣。售楼处销售人员表示，总价1000万以上、137平米以上的户型有折扣。一次性交全款有9.7折，15天内交齐。一次性交全款的40%，有9.9折优惠。若不是楼市低迷，这种高端项目早就没有房子了。售楼处门可罗雀(image)而被认为低于市场价的限竞房，由于下半年大量入市，项目去化率不甚理想，也推出了9.9折等促销活动。甚至还有房产机构推出双11光盘节，包括万科、保利、中粮、远洋、招商在内的多家大型品牌房企的部分在京楼盘均有参与。截至目前，该活动已吸引到数百组意向客户，150余套优惠房源有部分已被认购。(image)中国证券报记者了解到，新楼盘别墅项目降价力度较大。主要由于总价较高，对开发商回款而言，更有优势。据专营高端别墅业务的豪宅网CEO刘军介绍，双十一期间，北京的高端别墅也是折扣惊人，以大量新盘聚集的昌平奥北别墅区为例，目前的促销折扣力度从10%-37%不等。刘军认为，折扣力度主要与项目和开发商的需求有关，有的项目在顺销阶段，借助双十一促销，一般折扣在10%左右。而有的项目临近清盘或者年底回款任务较大，就会折扣力度巨大，给出20%以上的折扣。目前的新盘促销很多是年底回款、年底冲业绩的特殊需求导致。随着今年大量限竞房入市，北京市场供求关系正在发生逆转。供给方面，中原地产研究中心统计数据显示，截至日前，北京年内商品房住宅供应套数已经达到了32635套，这也是最近3年第一次超过3万套。而2017年同期住宅供应量只有20269套，年内供应量同比上涨幅度达到了61%。诸葛找房首席分析师陈雷表示，近期新房供应加速，但市场观望情绪较浓。9月公积金政策调整后，市场购买力尤其是首置刚需购买力被进一步削弱，市场遇冷较为明显。中原地产首席分析师张大伟分析认为，随着后续供应量的继续上升，去化难度加大，区位属性不好的限竞房有可能开始价格战。除北京外，上海、广州、深圳等一线城市房价从8月开始也都出现了转折。据国家统计局发布的数据，8月，15个一线和热点二线城市新房价格环比首次全面停涨，二三线城市新房价格环比涨幅均明显回落。易居研究院的数据显示，今年10月，北京、深圳等10个城市二手房成交量为3.9万套，刨除春节异动月份，创下48个月以来的新低。其中，北京与深圳的二手房成交套数分别环比下滑42%和24%。多个城市的房地产市场出现冲高回落，房价调整开始从点蔓延到区域，热点城市房价逐渐下行，购买力很难再支撑市场继续走高。中原地产分析师张大伟表示，热点城市进入卖不完的时代，包括北京、上海、杭州、南京、温州、宁波等城市，库存均出现环比上升，除少数热点刚需项目外，去化率快速下行。针对后续走势，陈雷预测，供求双方一直在变化，部分一线城市新增住房供应大于当月成交，是由于近期限竞房集中入市造成，部分需求萎缩是调控导致。未来趋势为政策稳定市场，市场若发生变化，会有相应幅度的政策进行稳定和调控。 </w:t>
      </w:r>
    </w:p>
    <w:p>
      <w:r>
        <w:t>WXC3121</w:t>
        <w:br/>
      </w:r>
    </w:p>
    <w:p>
      <w:r>
        <w:t>(image)原标题：从服务员到美国史上最年轻女议员，吃得土中土，方为人上人！听说，双十一奋战过后，今天你已经成为了优秀的吃土青年(image)表急，今天然然要讲一个纯正的吃土少女。出身草根、遭遇家庭变故、打工还债的她，可以说一直在吃苦。但谁能想到，走上人生巅峰的她， 依然还是在吃土！可谓是吃得土中土，方为人上人啊~要知道，代表民主党击败了共和党籍对手巴帕斯，和其他竞选人不同，寇蒂兹几乎没有任何从政经验，从出身”草根”到创造历史，她的故事堪称是一部励志大片。(image)说起她的经历，美国脱口秀主持人吉米金摩（Jimmy Kimmel） 曾以扣人心弦语气这样评价她：1989年，寇蒂兹出生在纽约Bronx区的一个波多黎各家庭，父亲是建筑师，母亲是家庭主妇。(image)父亲和寇蒂兹为了让她获得更好的教育，父母凑钱在富裕的好学区买了套小公寓。在这所白人占多少的好学校中，寇蒂兹是为数不多的有色人种，但她一心专于学业，高中毕业后，成功考入波士顿大学攻读生物化学，随后转入经济与国际关系专业。(image)然而，大二那年， 不幸降临了。年仅48岁的父亲因肺癌突然去世，失去了家庭栋梁，母亲开始做起了清洁工、开校车赚钱，家中的房子因欠债面临被拍卖。毕业后，为了继续挣钱还债，她开始做餐馆和酒吧服务员。这段贫穷的经历给了她强大的动力，改变自己。(image)在上大学打工的期间，寇蒂兹经常参与政治活动，她曾参与民主党总统候选人桑德斯的竞选活动，负责联系场地，做上门拜访等等。桑德斯竞选失败后，他团队中组建了一个Brand NewCongress（B.N.C）的组织，希望推选代表桑德斯精神、有潜力参选两院的候选人。寇蒂兹的弟弟替她向B.N.C投了一份简历。她的年龄、性别、种族背景和参于政治活动的经历吸引了B.N.C的关注，决定对她进行培训，参加竞选。(image)一开始，毫无从政经验、竞选资金仅有约20万美元的她一直并不被外界看好，对手更没怎么把她放在眼里。今年6月，寇蒂兹开始了政治生涯第一场交锋，对手是。(image)《纽约时报》当时这样描述：“面对这个黄毛丫头，三次候选人辩论，克劳里有两次都没到场。在竞选影片中，寇蒂兹这样说道。(image)克劳里显然轻敌了，寇蒂兹一直在默默努力，凭着之前参与桑德斯选举的上门拜访经验，她一个一个电话，一家一家拜访地拿下阵地。她还发起草根活动， 访问了美墨边境，坚称要废除移民和海关执法局，并且呼吁建立全民医疗保险、公立学院。事事亲力亲为、竞选目标明确的她，博得了很多民众的支持。(image)要知道，克劳利的竞选资金超过300万美元，是寇蒂兹的10倍还多。而随后的中期选举上，她击败了共和党籍对手巴帕斯，代表纽约第14区出现在华盛顿特区，出任美国历史上最年轻的国会女议员。在竞选的一年间，寇蒂兹的团队打了17万个电话，拜访了12万户人家，发出了12万条短信。许多人认为，寇蒂兹的成功来自于她鼓动了许多以前不参与投票人都来为她投票。(image)不过，尽管寇蒂兹已经成功当选，但刚毕业的她依然“很穷”，甚至交不起房租。(image)她表示，在正式成为众议员前，自己将有3个月时间没有工资。眼下，租房问题成为了一个困扰。。。“我怎么才能租到一套公寓呢？这些小事情都是真实存在的问题。”(image)此前，她接受《时尚》杂志的采访时表示，纽约第14区是纽约市最后一个工人阶级国会选区之一，这些社区的生活成本正迅速上升。她表示，在过去三年左右的时间里，纽约市一套两居室公寓的中间价上涨了80%，但是收入不会增加80%来补足。结果造成一直居住在那里的居民流离失所。寇蒂兹的情况对全国各地的美国人来说都是一个现实的问题。看来，房价是个困扰所有大城市青年的痛，普通青年即便是当了议员，还是要吃土啊！！！(image)无论如何，尽管初出茅庐、一身债务，这个年轻的姑娘却用自己的努力撼动了美国政坛，也为自己改写了命运，实现了梦想(image)</w:t>
      </w:r>
    </w:p>
    <w:p>
      <w:r>
        <w:t>WXC3122</w:t>
        <w:br/>
      </w:r>
    </w:p>
    <w:p>
      <w:r>
        <w:t>期关于范冰冰与李晨将要移民美国的消息在网上流传，而对于这一消息进行指认的无疑是邵小珊，而他也在微博当中明确指认出自己已经查看过其记录并实时认证范冰冰，李晨将移民美国。很多网友纷纷调侃道：离开了就别再回来了。　　　　相信很多熟悉邵小珊的小伙伴们都知道，它可以称得上是在最近的娱乐圈当中与范冰冰结怨最深的女演员了。而对于这一次结怨的原因也非常的简单，据说当时是因为邵小珊在一部电影《夜宴》当中作为章子怡的裸替而被大家所熟知。也正是因为这一次的裸替事件，让她的生活异常的糟糕。而产生这一现象的原因就在于范冰冰把邵小珊介绍给了冯小刚和王中磊。而后续关于裸体事件的一系列爆发，也让他认为范冰冰就是毁其一生的人。　　而在网上邵小珊也曾多次的炮轰过范冰冰，认为她是一名没有演技，只靠着话题而出名的。最近在一次视频短片当中，她也曾提及到范冰冰和李晨改变国籍的书面报告。并在文章当中时承认最近的一段时间里面，他一直在关注着范冰冰和李晨国际的问题，直到最近才给出了明确的消息。关于他们两个人之间的事情，现如今已经开始渐渐的消散下去，而本次邵小珊在一次实锤认证，他两个即将移民美国的时间在网上开始流传。　　对此她曾在视频当中直言道，对于这件事情及高层管理人员认为这件事情不是一大事张扬。然后可能是因为他放不下与范冰冰之间的恩怨吧，本次事件最终实锤认证，范冰冰与李晨将要移民美国。很多网友在看到这条消息后，纷纷留言道，离开了就别再回来了。其实对于这一段时间来说，范冰冰在演员的道路上面确实是备受大家争议的，而对于她要移民美国这件事情的话，虽然邵小珊给出了实锤的报道，但是相信无风不起浪，应该还会有后续的事件发生吧。</w:t>
      </w:r>
    </w:p>
    <w:p>
      <w:r>
        <w:t>WXC3123</w:t>
        <w:br/>
      </w:r>
    </w:p>
    <w:p>
      <w:r>
        <w:t xml:space="preserve">(image)上图：御制蓝绸捻金银绣金龙十二章吉服袍中国清朝时期，由于各种原因导致许多文物流失海外。近年来，在国外一些拍卖会上我们经常能够看到很多中国文物，对于中国人来说这是一个很大的遗憾。近日，清朝乾隆穿过的一件龙袍被英国人拿来拍卖，最终以46万英镑（约合人民币415万）成交。(image)据悉，这件龙袍被称为“御制蓝绸捻金银绣金龙十二章吉服袍”。它的时间可以追溯到1711年到1799年。所谓吉服也就是说不是皇帝日常穿的衣服，这件衣服只是乾隆在祈雨的时候穿。(image)龙袍长度为56英寸（约142厘米），上面绣着九条龙，看起来非常逼真。十二章纹指的是日、月、星辰、群山、龙、华虫、宗彝、藻、火、粉米、黼、黻，从隋朝开始由皇帝使用，象征着天子的品德。(image)上图：Offley Shore 准将据悉，这件龙袍于1912年由一名英国准将 Offley Shore 从北京带回英国，之后一直成为了家族的传家宝。(image)邦瀚斯拍卖行负责中国艺术品的专家表示：“这件衣服非常罕见，历史上只出现过一件类似的，最终卖出了19万英镑（约合人民币171万元）。”“目前，古董在中国市场不是很畅销，但是我相信这件古董肯定能受到欢迎。”(image)龙袍的最初的估价为15万英镑（约合人民币135万），起拍价为7.5万英镑（约合人民币68万）。11月8日，在伦敦，经过23次的叫价最终拍出了46万英镑（约合人民币415万）的高价，是估价的三倍多，而买家为中国人。  </w:t>
      </w:r>
    </w:p>
    <w:p>
      <w:r>
        <w:t>WXC3124</w:t>
        <w:br/>
      </w:r>
    </w:p>
    <w:p>
      <w:r>
        <w:t xml:space="preserve">(image)女子承认袭击男友，已被警方拘留。（图源：富士电视台）海外网11月11日电当地时间9日，一名驻守日本横田空军基地的美军军人与其日籍女友发生争执，被对方用刀插颈，因失血过多不治身亡。女方承认罪行，目前已被东京警方拘留。据日本富士电视台报道，事发于日本横田基地附近、东京都立川市的一幢住宅内，一位27岁的日本女子与一名年约30岁的驻日美军军人于当晚（9日）8时发生口角，该名女子用刀刺向男友右颈。在场众人齐心协力制服了这名女子，并拨打电话报警。警察到达后，发现受害者脖子右侧被刺伤流血不止，早已不省人事，虽被紧急送往医院治疗，但最后仍因失血过多，被宣告死亡。日本富士电视台报道称，该名女子表示，他们最近一直都在吵架，因为这位军人想和她分手。一位邻居告诉警方，事件发生前，他还听到屋里有一男一女在十分激烈地争吵。10日，驻日美军发声明证实，一名来自空军部队的军人因伤势严重，于基地外死亡，但内容未有提及遇害者姓名及年龄。 </w:t>
      </w:r>
    </w:p>
    <w:p>
      <w:r>
        <w:t>WXC3125</w:t>
        <w:br/>
      </w:r>
    </w:p>
    <w:p>
      <w:r>
        <w:t xml:space="preserve">(image)11月10日，网传重庆江津区一栋5层高“大楼”在江上被两艘船推行“搬家”。据北青报消息，江津区海事部门工作人员称，该“大楼”系一艘餐饮船，因为政策原因，在10日由两艘驳船护航下进行搬迁。10日，一段题为“真正的搬家，重庆这座城市仿佛和我们不是一个次元的”的视频在网上引发热议。(image)视频中，一座5层高的“大楼”被两艘驳船推着，沿着江中心前行。不少网友看到这一幕都啧啧称奇：这到底是动产还是不动产？(image)(image)(image)(image)(image)(image)评论里的重庆人赶紧科普：这不是搬家！我们重庆还没有这么玄幻！(image)(image)(image)(image)据北青报10日报道，江津区海事部门证实了网友的说法，这确实不是搬家，该“大楼”系一艘名为“印象江津”的餐饮船，因政策原因，在10日由两艘驳船护航下进行搬迁。(image)今年7月，江津区人民政府新闻办公室曾发文称，按照《重庆市人民政府办公厅关于印发重庆市餐饮船舶污染专项整治工作方案的通知》统一安排部署，区政府对全区长江流域餐饮船舶进行专项整治，取缔“印象江津”等8艘餐饮船舶并进行整治。11月7日，重庆当地媒体报道称，印象江津餐饮船已完成转让手续，将被迁移到外地。据当地媒体介绍，印象江津餐饮船体型庞大且没有动力，只能靠拖移，海事部门因此对拖移的安全性进行了评估。另据澎湃新闻消息，重庆海事局江津海事处工作人员称，“印象江津”的搬迁计划还没完成，目前仍在往下游走。(image)虽说不是搬家，但外地的网友们仍然觉得，重庆真的很神奇了……(image)(image)(image)(image)(image)(image)  </w:t>
      </w:r>
    </w:p>
    <w:p>
      <w:r>
        <w:t>WXC3126</w:t>
        <w:br/>
      </w:r>
    </w:p>
    <w:p>
      <w:r>
        <w:t xml:space="preserve">(image)路透社近期刊文称，在中美贸易战背景下，大多数美国公司都将眼光投向别处，以避免关税威胁，而世界最大的石油天然气上市公司却转而与北京做起了生意。文章称，埃克森美孚公司将赌注下在了中国猛增的液化天然气需求上，将建设首个设在中国的储运公司。(image)据埃克森美孚公司方面称，其天然气战略实行双管齐下的方式：在巴布亚新几内亚和莫桑比克等地增加超冷却天然气产量，同时通过在中国开设首个进口和储运中心来创造中国对这些产品的需求。文章称，这种方式将“确保几十年里我们的液化天然气能有稳定的销路”。一位不愿透露姓名的公司经理说，该公司今年的最重要政策目标之一就是建立中国客户名单。“中国的天然气需求增长很快，目前进口年增长超过10%，这是由于政府的气化项目，以及石化等工业领域的需求增长。”这位经理说。文章称，酝酿多年的这一战略还可以带来额外的好处：帮助埃克森美孚避开全球贸易战。埃克森美孚在巴布亚新几内亚和莫桑比克的大规模液化天然气项目不用承担中国为应对中美贸易战而对美国天然气实施的10%的关税。文章称，埃克森美孚是在贸易争议下继续推进在中国业务的美国大公司之一，而且它并非异类。美国和欧洲汽车制造商都在中国开设或扩建工厂，以避免高额关税和运输成本。特斯拉公司最近就在上海买下了一块场地用作汽车和电池制造厂房。文章称，比起面临关税和更高运输成本的美国对手的出口产品，埃克森美孚的亚洲和非洲公司的液化天然气就有了成本上的优势，而中国对这些项目的支持也驳斥了美国政府有关中国封闭市场的指责。文章指出，增加液化天然气产量以及在世界增长最快的液化天然气市场设立接收站，是埃克森美孚公司首席执行官达伦·伍兹为让公司摆脱股价7年来表现平平的收益惯性而迈出的一步。9月，在广东省批准埃克森美孚公司建设液化天然气接收站和化工综合体项目后，伍兹与中国领导人举行了会谈。自去年担任首席执行官以来，伍兹让公司采取了更为冒险的举措。他对液化天然气项目的时间安排非常关键。据北京一家能源咨询公司预测，明年，中国就将成为世界最大的天然气进口国，到2020年，其液化天然气进口预计将比去年的3810万吨增加70%。文章称，中国在2017年实施了一项庞大的计划，要将数百万家庭和工厂从用煤炭发电和取暖改为使用天然气，这是为了治理城市的雾霾。这一变化给2014年到2017年间一直面临价格下跌的液化天然气行业注入了新活力，而此前许多能源公司都被迫推迟了液化项目。  </w:t>
      </w:r>
    </w:p>
    <w:p>
      <w:r>
        <w:t>WXC3127</w:t>
        <w:br/>
      </w:r>
    </w:p>
    <w:p>
      <w:r>
        <w:t>又一年维密大秀即将开始，各家媒体早已将镜头对准了将要登台的模特们。一个多月前，“维密面试现场”就登上了热搜。“大长腿”相关话题迅速刷爆了微博、朋友圈。(image)(image)图片来源：微博看得多了，不细心的网友也能发现，这些拥有精致脸庞、细腰长腿的超模们，大多有一个共同点：平胸。大牌T台上，“一马平川”的身影也越来越多。以往常被人调侃的平胸，如今在时尚圈，却正受追捧。1超模圈平胸当道许多时候，人们对好身材的评判标准，是“腰细腿长”和“前凸后翘”。可越来越多 “腰细腿长” 的中国超模登上国际舞台，不少人发现，她们并不怎么“凸”。无论是被《纽约时报》称为“中国第一超模”的刘雯、“一摔成名”后仍担任了维密中国天使的奚梦瑶，还是第一位登上法国版《Vogue》封面的亚洲超模杜鹃，无一例外，都是“微乳”界的一员。2006年，模特圈的中性风潮还未盛起，站在丰满模特旁边的杜鹃就直言：“大胸在我身上是不好看的。”(image)VogueKorea选出的五张最有代表性面孔 / models.com而这些年，米兰、巴黎时装周上的中性却又不失性感的身材，越来越多。法国超模Aymeline Valade，五官线条硬朗，极具中性优雅气质。(image)Aymeline Valade / 视觉中国新锐澳洲模特Julia Nobis，风格多样，可帅气，可柔美，这让她受到了各大品牌的青睐。(image)Julia Nobis / 视觉中国英国演员Tuppence Middleton也觉得：“不是大胸才能性感”。(image)Tuppence Middleton / 视觉中国“胸部太大”，在一些秀场超模和荧幕美人那里，甚至成为了一份烦恼。瑞典模特Ulrika Jonsson在众多人选择隆胸时，选择做手术减少胸围：“我再不能忍受它们了”。“贝嫂”（Victoria Beckham）曾经在《Vogue》坦言，自己非常后悔年轻时候的隆胸行为。2009年，她选择了拆除掉了人工胸部。(image)“贝嫂” Victoria?Beckham / 视觉中国面对中性优雅的时尚达人，不少大胸女孩哀嚎：“我也想要酷酷地穿衬衫”。因胸小被频频吐槽的周冬雨，在“平胸的姑娘有什么优势”的问题下回答：“平胸没什么不好的，演戏的时候上山下海跳崖的没什么累赘”。(image)图片来源：知乎似乎如今，真的是一个“平胸当道”的年代。“穿个T恤图案撑变形”的大胸群体在国际T台上逐渐消失，“吃多了肚子比胸还大”的微乳群体被推到时尚荧幕前端。大牌，也都青睐又高又瘦但没胸的超模，这是为什么？2“千变万化”的时尚时尚这种东西，往往“五时花六时变”，一时流行男性穿短裤，一时又会流行起女性穿西装。人们对于“胸”的喜好，更是摇摆不定。五六个世纪以前，西方上层妇女们想方设法束腰来展露胸部曲线，连部分男士服装也加入了束腰的元素。踏入二十世纪五十年代， S身材的玛丽莲·梦露，成了大众女神，压裙底露胸口的标准姿势成了经典。可到了六十年代，出现了一个红极一时的时尚圈模特Twiggy，17岁、只有五尺五寸、身材瘦小。她开创了“瘦即是美”的风潮，无辜大眼加上中性短发，成为了1966年的标志脸。(image)Twiggy / harpersbazaar这种“雌雄同体”直线身材的出现，像是一场模特圈的革命，瞬间风靡了整个欧美。80年代，健美身材出现，大众的审美喜好开始从瘦骨嶙峋，向阳光活力的健康身材转变。(image)旧年代VOGUE / huffingtonpost再后来，时尚圈又兴起一股名为“海洛因时尚”的病态美学风潮。“以瘦为美”的审美爱好一直延续至今，在“极瘦”标准下，不少模特吃尽苦头。超模安娜疯狂瘦身，得了厌食症。乌拉圭模特罗伊斯艾尔拉莫斯坚持了三个月的沙拉蔬菜进食，最终在T台上倒下。为此，不少国家针对模特制定了一些议案，太瘦的模特禁止登上T台。但不管怎样，高、瘦，最终还是成为了T台上最常见的模特身材。3超模们“一马平川”甲方爸爸也有功劳现今的超模们，大多数确实都是又高又瘦。但是为什么普遍“胸膛平平”，和超模界的甲方爸爸——设计师与品牌方，也有重要联系。别不信，胸太大还真的会被设计师嫌弃。英国超级名模Jourdan Dunn代言了无数大牌，同样，也走过不少高端名牌的时装展。(image)Jourdan Dunn / 视觉中国可是，这位曾在全球男女最美脸蛋榜上排名第一的世界名模，在2013年因为“胸太大”，被某奢侈品牌“放弃”了。(image)因为胸部原因被炒的Jourdan Dunn发推“哭诉” / Twitter@missjordandunn同样为模特的Samantha Rollinson评论道：“我总是因为我的大胸被取消！哈哈！”在《天桥骄子》（project runaway）第九季里面，设计师面对普通妇女的时候，说了一句“大胸对我来说是一种麻烦”。在他的理想状态下：女人的身体线条由锐角组成，且完全沉默，不会对她要穿的衣服有任何意见。对于设计师来说，模特是他们的衣架子。他们选择前不凸后不翘的小孩身材，是因为他们认为“衣服挂在这样的身上更好”。由于总是使用瘦扁的“小孩”身材的模特，Armani（阿玛尼）曾饱受质疑。但Armani很淡定：“不是不喜欢大胸，也不是认为扁平身材比较吸引人，只不过，衣服的设计更容易在平胸身上得到展现”。(image)2016年11月30日，维多利亚的秘密内衣秀 / 视觉中国《Harper's Bazaar》的特约资深美容编辑HannahBetts拥有着32E的傲人身材。但一名奢侈品牌的裁缝在她胸前一边比划，一边有点轻蔑：“这一点也不适合我们”。《Vogue》的时尚总监Lucinda Chambers直白地表明：女孩们的傲人胸部将会在秀场更加吃不开；为了不本末倒置，有效展示出服装的美感，设计师也只能“逼”超模们委屈一下了。此外，中性身材的使用还跟品牌形象有关。设计师Saint Laurent的女装，从大量的男装中借鉴风格，他表示“品牌解放了女性，我赋予了她们权利”。(image)2019SS巴黎时装周 / NowfashionGivenchy 2019春夏系列主题为“I Am Your Mirror（我是你的镜子）”。柔化了男女的性别界限，认为男女在面对镜子的时候，虽映照彼此却又各自独立。千差万别的品牌诉求，迥异的品牌风格，也决定着穿上他们衣服的模特是怎样的身材。当然，不是所有走上T台的模特都是“一马平川”。(image)Behati Brinsloo（左）、Erin Heatherton（中）和Hilary Rhoda（右）秀场对比图 /dailymail.co.uk(image)Karlie Kloss（左）和Lily Aldridge（右）秀场对比图 / dailymail.co.uk维密的秀场上，有些女性的曲线形状就被表现得十分丰腴性感。不过，多数T台上尽显深邃乳沟的超模们，有不少走下T台，没了内衣的修饰，依然会瞬间变回直板身材。毕竟想上T台，平胸还能抢救，胸大“约束”起来就难得多了~4平胸真的没关系尽管如今超模大都是平胸，很多人也认为“平胸好穿搭衣服”、“平胸是高级身材”。但也有人会质疑：普通人平胸身材真的无所谓吗？Dr Felix在全美展开了一项“异性身上最吸引人部分”的调查，男性受访者数据显示：46%的人认为女性的脸最具吸引力，18%的人认为是臀部，选择胸部的只占了8%。(image)TheMost Attractive Body Parts Survey / Male and Female??DrFelix女性受访者的数据呈现出了相反的画面，女性似乎更关心男性脖子以下的部分：24%的女性认为男性的胸部最具吸引力，其次是头发和手臂，脸只占据了2%。男性更看重女性的脸，女性则更看重男性的身材。(image)TheMost Attractive Body Parts Survey / Male and Female??DrFelix超模是服装表演的一部分，需要表达的更多是时装本身的艺术性，并不需要迎合主流口味。作家Marilyn Yalom在书中提到：“胸部，在婴儿眼中是食物，在男人眼中是性，在医生眼中是疾病，在商人眼中是金钱。”每个人都有自己的看法，对于不必秀场上潇洒行走的我们而言，胸围的大小，不该是自卑的理由。别人的审美标准，也从来不应该是用来苛求自己的“尺子”。正如周冬雨所言：“喜欢你的人，一定不是因为你的身材，一定喜欢的是你这个人。”身材也许会成为一个人的光环之一，但如果没有，你还可以拥有热心、善良、开朗、优雅、自信……这些“闪光点”同样迷人。无论胸大胸小，合理的锻炼、穿搭下都各有各的美。参考资料：[1] How small-breasted actresses are hittingthe big time[Z].EMILYFAIRBAIRN. THESUN, 2016-04-06.[2] Project Runway: Olivier Hates Boobs,Women Who Talk[Z].CHRISTINA UTICONE. HoustonPress, 2011-09-16.[3] Why does fashion ignore big breasts?[Z]. The Guardian,2015-08-13.[4] Giorgio Armani: Empire of the Senses[M]. John Potvin Ashgate.Routledge, 2017-07-05.[5] Why fashion has banished the bosom[Z]. HANNAH BETTS.Telegraph.co.uk, 2008-03-26.[6] The Most Attractive Body Parts Survey –Male and Female[R]. DrFelix.[7] There’s Been A Big Survey On Breast SizesAnd The Results AreIn[Z]. Patrick Hulbert. LADBIBLE, 2017-03-04.[8] 镜中美学：解语Givenchy雌雄同体的暧昧意象[Z]. QuentiLu, Shaolin Hsu.HarperBazaar, 2018-10-04.[9]杨钰婷.浅谈时装模特身材标准的变化——以人为本，崇尚自然[J].大众文艺,2015,(12):271.DOI:10.3969/j.issn.1007-5828.2015.12.216.</w:t>
      </w:r>
    </w:p>
    <w:p>
      <w:r>
        <w:t>WXC3128</w:t>
        <w:br/>
      </w:r>
    </w:p>
    <w:p>
      <w:r>
        <w:br/>
        <w:t xml:space="preserve">    </w:t>
        <w:tab/>
        <w:t xml:space="preserve">    </w:t>
        <w:tab/>
        <w:t>你还记得2014年的自己吗。对于生活在一百年前的男男女女，1918年11月11日，是战争结束的日子。从1914年开始，这场世界大战已经持续了4年3个月零14天。在无数4-8岁的孩子的童年里，战争已经成为常态。(image)图：1918年安特卫普市民庆祝战争结束第一次世界大战的惨烈超过了所有参战国的预期。在战前，英法德各国人民都对战争有着不切实际的幻想：扛枪杀敌，建功立业，成为英雄。战争对那个时期的人来说，就是挂在博物馆里精致的油画。(image)图：协约国宣传画中的一战但可怕的工业化战争击碎了所有人的幻想。停战与其说是协约国的胜利，不如说是因为所有国家军队的士气都不足以继续战争。从战争的第二年起，各国军队的士气都在直线下降，他们开始疑问：为什么我们要为贵族和富人送死？德国和俄国的士兵率先开始抗命。在基尔港，德国水兵公然抗拒了最高指挥部下达的出击指令，因为他们知道与英国舰队的决战无异于送死。庞大的德国海军一夜之间就溃散了。(image)图：兵变的德国士兵而在俄国，前线战事的恶化激起了革命。苏维埃俄国在1917年成立，彻底退出了战争。(image)哗变问题在战胜国中间也异常严重：英法在1918年都急于结束战争，因为他们都明白，战争每进行一天，自己就离革命的危险越近。在一战战后，劫后余生的生还者终于得以回家，但也有更多人不得不离开自己的家园。战前的奥地利-匈牙利帝国是一个多民族融合的国家，战败让整个帝国分崩离析：匈牙利人、捷克人、斯拉夫人都争相建立起了自己的国家。(image)图：战前的维也纳是欧洲最大的城市之一但问题是，民族的界线从来都不是明确的。当各个民族被强行在地图上分开，民族大迁徙就变的不可避免。民族混居的大帝国逐渐变成了单一民族的小国家。在布达佩斯、布拉格和维也纳，这些战前欣欣向荣的大城市里，民族成分都是多元化的，不同民族的市民在帝国政府管理下相安无事。但当匈牙利、捷克、和奥地利宣布这些城市成为它们各自国家的首都后，数十万德意志人被迫迁出了他们世代生活的城市。(image)图：战前的奥匈帝国，每一种颜色都是一个民族中欧的一座城市：普莱斯堡，在1918年前是一座以德意志人为主的城市。直到捷克斯洛伐克军队的到来强行驱逐了住在这里的德意志人和匈牙利人。这座城市随后被更名为布拉迪斯拉法，成为了斯洛伐克的首府。今天这座城市的人口里90%是斯洛伐克人。(image)图：普莱斯堡（布拉迪斯拉法）而这场人口大迁徙中最悲惨的应该是匈牙利：大片土地被划给了南斯拉夫、罗马尼亚、乌克兰、以及斯洛伐克。特里亚农协议的签订，让匈牙利丧失了超过72%的领土。无数匈牙利人在这些新国家中成为了边缘民族，不得不变卖家产，背井离乡。(image)但好消息是，至少战争结束了不是吗？在西欧可能是这样，但对世界其他部分，战争仍然在继续,人们还在不断死去。在革命后的俄国，布尔什维克正忙着与多国支持的白军内战。(image)那些沙皇俄国统治下的少数族裔地区：波兰、乌克兰、白俄罗斯、和立陶宛，纷纷宣布独立，组织军队保卫自己的国家。但滑稽的是，这些新国家的敌人不是别人，就是一同独立的别的新兴国家。乌克兰同时和周边五个国家进行着战争，想要尽可能扩大自己新建国家的领土。(image)图：新建立的乌克兰共和国的军队。他们随后会被并入苏联在土耳其，希腊的军队已经进驻了安纳托利亚半岛，他们将会和凯末尔的新土耳其军队争夺君士坦丁堡…(image)图：凯末尔视察军队在一战刚刚开始的时候，所有人都觉得这将是结束一切战争的战争。但事实上，它成为了20世纪所有纷争的源头 ：《巴黎和约》里对德国严厉的处分，埋下了20年后复仇的种子;英法在战后的中东轻率地划分了各自的势力范围，这些线条成为了今天中东各国的国界线，让中东至今仍然战火纷飞;甚至远在东方的中国也感受到了一战的影响：巴黎和会上列强忽视中国要求，把青岛转让给了日本。消息传到国内，激发了五四运动，乃至中国共产党的建立;(image)第一次世界大战是如此深刻地影响了世界局势，以至于它其中每一个细节都对日后的世界有着重大意义：1918年，就在战争结束的前夕，一位英国士兵HenryTandey看到了一个德国士兵在战场上徘徊。两人对视，Tandey看到对方受了伤，甚至没有力气举起自己的步枪。(image)Tandey最后选择不射击。这名德国士兵看到他放下步枪，也点头表示感谢。1938年，希特勒曾经向英国首相讲述了这个故事，并表示自己就是故事里那个大难不死的的德国士兵。他在第二年发起了另一场世界大战。不管怎么样，从一战硝烟毒气和堑壕中走出来的，是一个崭新的的现代世界。(image)图：美国庆祝一战胜利那些曾经横跨欧洲的帝国：德国、俄国、奥地利和土耳其都在革命中覆灭。君君臣臣的封建观念在欧洲彻底死去。曾经叱咤欧陆的王室贵族：罗曼诺夫、哈布斯堡、霍亨佐伦，都被革命逐出了自己的祖国。他们中有些凭借祖上的家底在纽约和巴黎过着灯红酒绿的生活，有些则死在了革命者的枪炮之下；(image)图：沙皇亚历山大二世被杀在科技方面，坦克飞机和汽车第一次被大规模应用在了战争之中。战后，民用汽车工业大举发展，现代民航公司开始用飞机运载乘客；科学家们则找到了原子裂变的原理，他们开始研究如何把它们变成武器；(image)政治上，法西斯思想开始在意大利、德国、和日本变得流行…(image)当然，这一切都是后话。1918年11月11日，德军将领与英法两国在前线的一列车厢内签订了停战协议，约定当日11点停战，战争正式结束。对战胜国来说，这是四年苦难换来的果实。那些在一百年前欢庆胜利的国家，他们看到了新世界的曙光，对未来充满了憧憬和抱负。而黑暗的东西也就藏在曙光的阴影之中。(image)</w:t>
        <w:br/>
        <w:t xml:space="preserve">    </w:t>
        <w:tab/>
        <w:t xml:space="preserve">    </w:t>
      </w:r>
    </w:p>
    <w:p>
      <w:r>
        <w:t>WXC3129</w:t>
        <w:br/>
      </w:r>
    </w:p>
    <w:p>
      <w:r>
        <w:t xml:space="preserve">　中国央视前名嘴崔永元在爆料该国娱乐圈涉税丑闻的同时，亦不断就转基因问题向高层“发难”。　　　(image)　　崔永元反转基因，获得不少民众的支持　　北京时间10月11日，被指是崔永元“小号”的“小崔读书汇”微博连续发文，就转基因问题批评中国涉农业机构。　　崔永元不仅称“农业部是最最孙子的地方，现在专吃非转基因”，“农业部不允许非转基因食品标注”，“农业部特供基地在新疆，全是有机的，现在严管，不敢了。不承认以前有。”　　崔永元还讽刺中国原农业部副部长张桃林，后者称现在对转基因的监管已做到了县一级。“这家伙就是个骗子”，崔永元说。　　尽管中国社会对转基因存在非常大的争论，但中共总书记习近平早在2013年12月23日就在“中央农村工作会议”上表态，作为新技术、新产业，对转基因有争议、有疑虑属正常。　　但对于转基因问题，习近平强调，一是确保安全，二是自主创新。在研究上要大胆，在推广上要慎重。“占领转基因技术制高点，不能把转基因农产品市场都让外国大公司占领了。”随后的中国原农业部称，中国对转基因技术的支持是坚定的，在转基因技术应有一席之地，抢占制高点。　　不过，对于崔永元的举动，中国舆论场出现两种泾渭分明的态度，一种是坚定的支持，认为崔永元是在民众谋福利；但另一种则反对崔永元的盲目反对新技术。</w:t>
      </w:r>
    </w:p>
    <w:p>
      <w:r>
        <w:t>WXC3130</w:t>
        <w:br/>
      </w:r>
    </w:p>
    <w:p>
      <w:r>
        <w:t>原标题：沙特记者卡舒吉死前最后一句话曝光：我要窒息了(image)卡舒吉海外网11月11日电 沙特记者卡舒吉（JamalKhashoggi）遇害案，在国际社会引起轩然大波。土耳其媒体11日透露了卡舒吉遇害案相关录音的部分内容，卡舒吉死前的最后一句话也被曝光。综合半岛电视台与塔斯尼姆通讯社等媒体报道，土耳其《沙巴日报》（the Daily Sabah）调查部门负责人纳齐夫·卡拉曼（NazifKaraman）10日称，土耳其当局手握的录音显示，卡舒吉是被一个袋子勒住头部窒息而死的，这些录音记录了这位遇难记者生命中的最后时刻。卡拉曼称，卡舒吉在生命的最后时刻曾乞求杀手不要杀害自己，他的最后一句话是“我快窒息了，把这个袋子从我头上拿走，我患有幽闭恐惧症”。整个行凶过程持续七分钟。卡拉曼还援引土耳其情报官员提供的消息称，由15人组成的“暗杀小组”花了15分钟来肢解卡舒吉的尸体。为了防止他的血溅到地板上，“暗杀小组”还在房间里把塑料袋摊开。事后，涉事沙特法医将被肢解的尸体放到5个大袋子里，并转移到沙特领事馆的一辆车上。不过，关于卡舒吉的尸体究竟是怎样被处理的，目前众说纷纭。有土耳其媒体10日报道称，分析沙特领事馆下水道的样本后，土耳其调查人员发现有强酸的痕迹，因此调查人员相信卡舒吉被溶尸后，化为“液体”经下水道冲走。卡拉曼也没有详细说明关于“暗杀小组”如何处理掉遗体的细节，但他表示，“暗杀小组”为此专门带了一些工具和设备到土耳其。他还预告，《沙巴日报》将在未来一段时间内公布录音的详细信息。11月10日，土耳其总统埃尔多安宣布，土方已将卡舒吉遇害案相关录音交给沙特、美国、德国、法国和英国。埃尔多安当天在发表电视讲话时说，“毫无疑问”，沙特派往伊斯坦布尔的15人行动小组知道谁杀害了卡舒吉以及遗体的去向。卡舒吉遇害前为《华盛顿邮报》等多家媒体供稿，于10月2日进入沙特驻伊斯坦布尔领事馆办理结婚相关手续后再也没有出来。沙特已承认卡舒吉死于“谋杀”。伊斯坦布尔首席检察官办公室上月底宣布，卡舒吉在沙特领事馆内遇害后遗体随即遭肢解。（海外网杨佳）</w:t>
      </w:r>
    </w:p>
    <w:p>
      <w:r>
        <w:t>WXC3131</w:t>
        <w:br/>
      </w:r>
    </w:p>
    <w:p>
      <w:r>
        <w:t>(image)【厉害了！19岁游泳小将李朱濠一人挑落7位日本选手！】昨天，国际泳联游泳世界杯东京站第二个比赛日，中国游泳队队员@李朱濠在200米蝶泳决赛中，一人被七位日本选手包围，最终却突出重围夺冠，以1分50秒92摘金。赛后李朱濠在个人微博上表示，“1v7，可能是觉得我比较耐打吧”。(image)(image)</w:t>
      </w:r>
    </w:p>
    <w:p>
      <w:r>
        <w:t>WXC3132</w:t>
        <w:br/>
      </w:r>
    </w:p>
    <w:p>
      <w:r>
        <w:br/>
        <w:t xml:space="preserve">    </w:t>
        <w:tab/>
        <w:t xml:space="preserve">    </w:t>
        <w:tab/>
        <w:t>中国女星范冰冰因逃税风波神隐一段时间，在消失第135天后被拍到现身北京首都机场，媒体报导，有粉丝近日晒出她9月庆生的照片，被一堆人簇拥，她捧着花笑容满面，气色也看起来相当好，但照片究竟是否为旧照难以定论。范冰冰风波不断，传出卖二手衣筹款，又被爆曾介入男星陆毅的婚姻，之前也被爆料明年2月2日将和男友李晨结婚，随后接会退出演艺圈，不过对于诸多传闻，本人和经纪人始终都没回应。</w:t>
        <w:br/>
        <w:t xml:space="preserve">    </w:t>
        <w:tab/>
        <w:t xml:space="preserve">    </w:t>
      </w:r>
    </w:p>
    <w:p>
      <w:r>
        <w:t>WXC3133</w:t>
        <w:br/>
      </w:r>
    </w:p>
    <w:p>
      <w:r>
        <w:t xml:space="preserve">(image)　　当地时间10日，埃及文物部长哈立德·阿纳尼在首都开罗以南约30公里处的塞加拉古墓群发掘现场宣布，埃及考古队在此地新发现7座法老墓葬，有大量文物和被制作成为木乃伊的动物标本出土。　　(image)　　塞加拉古墓群是埃及大型考古遗址，其中包括距今约4650年的最古老的阶梯金字塔。这一地区的金字塔中埋葬着已逝去的法老及其家人、将领和神圣动物等。纳尼透露，这7座墓葬包括3个新王国时期墓葬和4个古王国时期墓葬，是埃及考古队在对阶梯金字塔东北侧的乌塞尔卡夫金字塔石质边缘进行挖掘时发现的。新发现的墓室保存完好，考古人员正加紧对墓室内的木乃伊、雕塑等文物进行挖掘和修复。在考古现场，埃及最高文物委员会秘书长穆斯塔法·瓦齐里还宣布，埃及考古队首次成功挖掘出被制作成为木乃伊的圣甲虫。 </w:t>
      </w:r>
    </w:p>
    <w:p>
      <w:r>
        <w:t>WXC3134</w:t>
        <w:br/>
      </w:r>
    </w:p>
    <w:p>
      <w:r>
        <w:br/>
        <w:t xml:space="preserve">    </w:t>
        <w:tab/>
        <w:t xml:space="preserve">    </w:t>
        <w:tab/>
        <w:t>王宝强跟马蓉的离婚官司直到今年才结束。近期，传来王宝强与新女友杨采熙即将大婚。据圈内知情人土透露，两个人已经认识好几年了，杨采熙就一直默默的陪伴着王宝强。这份感情也是令人佩服。王宝强马蓉这对夫妻曾经人人艳羡，一个负责赚钱养家，一个负责美貌如花，还有一儿一女，尤其是马蓉曾让多少女人羡慕嫉妒恨，王宝强把他宠上天，不仅把家中所有房产证名子填的是马蓉及其父母名字，所有银行卡都归马蓉管。王宝强挣的每分钱都交给老婆，一个女人这辈子最想得到的无非就是一个既能赚钱养家，又能对她专情、疼她爱她把她宠上天的男人！马蓉得到了，可是她却不知足，王宝强在外拼命赚钱，她却在家和王宝强经济人宋喆风流快活，让王宝强成为史上最绿绿帽王！最为恶毒的是在王宝强宣布离婚后，迅速转移所有财产，一个女人如果贪得无厌，最后就会连本带利失去。王宝强在一次访谈节目中透露出当年为什么和马蓉结婚。他说和马蓉结婚是一见钟情，因为心跳。而且还表示当时马蓉对自己讲了很多甜言蜜语，他的脑子都被冲昏了，所以才很快就结婚了。对此网友们纷纷质疑难道马蓉当时用的是美人计吗？难怪马蓉如今经常讽刺王宝强没有文化。还经常在微博上讽刺王宝强找人跟拍自己。讽刺他“多花时间看书充实自己，争取别领金扫帚奖。”赢了官司的他最近也是心情大好，好久没有出现过任何消息的他，今天竟然出山了。随身陪同的还有一个女伴，二人一起领着宝强的孩子去看话剧。一家四口一起去看冰上天鹅湖，被网友偶遇拍下视频发到网上。一时间微博热搜爆了炸，很多人都在猜测这个女人到底是谁？而且视频中的女子还顺势牵着女儿的手，所有的动作都显的那么熟悉，让人不禁产生了怀疑，宝宝这是有了新恋情？新恋情对象就是杨采熙，她不仅是一名主持人，还是名模。然而视频的最后应该就证实了这一点。几人外出后先是一同回到了王宝强的工作室，接着便不见了他的女儿。随后一直都是宝宝和儿子还有该女子在工作室门口活动，甚至这名女子还蹲下身子和他的儿子王子豪一起逗狗。这样融洽的相处，真的让人感觉到了恋爱的味道。之后三人一起回到了王宝强的家，一进屋，女子就将找来了一套家居服换上，换好后便随着王宝强一起在小区里散步。散完步后二人再次一同回到家中，之后便再也没有出来过。对于宝宝的这段新恋情，相关记者也是第一时间向他的经纪人求证。但却也是一句不清楚而无法得到回应。　　好事成双，王宝强不仅有了女友而且二人好事将近，有知情人透漏王宝强娶妻在即，律师也把婚礼现场曝光了，那就是欧洲约克大教堂，曾经周杰伦和昆凌结婚的地方，那里美丽又神圣，据说每年去往那里结婚的大佬们很多，都是为了能在那里得到祝福，这样就可以永远不分开。也许王宝强通过马蓉这件事情才这么希望和杨采煕不要在离婚，所以即使花费很高也愿意前往结婚。但是王宝强没有想到马蓉是不会放过他的，马蓉得知王宝强要结婚的事情，根本坐不住了，连忙在微博发出十年错付，自己问心无愧的文章，似乎想要告诉王宝强休想抛弃她，但是无论马蓉怎么样哭喊或者威胁王宝强都没有理会他。这次王宝强大婚得到了网友的祝福，希望婚礼早点举行一切顺利，早生贵子。马蓉得知后，却发文百般讽刺，还曾爆出打击王宝强新女友不配做孩子的后妈，我才是最好的妈妈，网友唏嘘不已，你是最好的妈妈为何还要选择出轨还要坑害自己丈夫的财产。</w:t>
        <w:br/>
        <w:t xml:space="preserve">    </w:t>
        <w:tab/>
        <w:t xml:space="preserve">    </w:t>
      </w:r>
    </w:p>
    <w:p>
      <w:r>
        <w:t>WXC3135</w:t>
        <w:br/>
      </w:r>
    </w:p>
    <w:p>
      <w:r>
        <w:br/>
        <w:t xml:space="preserve">    </w:t>
        <w:tab/>
        <w:t xml:space="preserve">    </w:t>
        <w:tab/>
        <w:t xml:space="preserve">(image) </w:t>
        <w:br/>
        <w:t xml:space="preserve">    </w:t>
        <w:tab/>
        <w:t xml:space="preserve">    </w:t>
      </w:r>
    </w:p>
    <w:p>
      <w:r>
        <w:t>WXC3136</w:t>
        <w:br/>
      </w:r>
    </w:p>
    <w:p>
      <w:r>
        <w:t>(image)白人女子黄珍妮年轻时照片。(记者启铬／翻摄)(image)黄美华一家全家福照片。(记者启铬／翻摄)影音来源：记者启铬 河滨保卫中国城委员会及支持者10日举办一次不寻常的追思会，悼念近日过世的白人女性黄珍妮（Jean Hoffman Wong)。上世纪50年代黄珍妮与华裔青年黄约翰（John Wong)相爱，遭到有极强种族倾向的父母反对，并与女儿断绝关系，直到黄珍妮去世也不相往来。黄珍妮的女儿黄美华（ Deborah Wong)是追思会的主要发起者，她一直试图联络外祖父母的亲友，均遭拒绝。黄美华说，她曾在上世纪80年代到父亲祖籍中国广东台山寻根，受到父亲的亲属们热烈欢迎。虽然仅停留五天但终生难忘。(image)黄珍妮(左二)与黄约翰(右二)婚礼照片。(记者启铬／翻摄) 据黄美华介绍，母亲黄珍妮于2018年9月13日过世，享年83岁。父亲在2000年已去世。父亲祖籍中国广东台山，出生在美国。1950年代他们在纽约水牛城大学读书时相识并相爱。由于当时白人家庭不与黄种人通婚，观念根深柢固，母亲爱上华人，但遭到家里及亲友激烈反对，并要求立即断绝关系，找个白人男友。但母亲对爱情非常忠贞，宁可离家出走也要和自己心爱的人在一起，从此与她的家庭断绝往来。(image)黄珍妮(右)与黄约翰(左)结婚时图片。(记者启铬／翻摄) 黄美华说，父母交往两年后结婚，娘家也没有亲友出席婚礼。但母亲从不后悔自己的选择。后来母亲因病无法生育，就领养了一名华裔男童孤儿，成为黄美华的弟弟，目前也生活在美国。黄美华说，母亲一直在图书馆工作，性格开朗热爱公益，对女儿从事任何自己想要做的事情都给予全力支持。父亲去世后，母亲从美东搬迁到河滨市与女儿同住。黄美华从密西根大学毕业，在河滨加州大学音乐系任教授，也担任过系主任，参与河滨保卫中国城委员会维权活动，是发起保卫中国城活动主要成员之一。(image)黄美华手捧父母生前照片，照片中小女孩是黄美华孩童时，华裔男童是她父母领养的，成为她的弟弟。(记者启铬／摄影) 黄美华说，母亲当时爱上父亲并矢志不渝，主要还是觉得双方志趣相投，喜欢旅游、性格开朗。结婚以后，母亲一直试图联络家人及亲属，但都遭到拒绝。黄美华后来也想联络母亲家族的亲友，一直未得到回应。可见外祖父母对这椿婚姻不能原谅。不过黄美华在1989年到父亲祖籍广东台山探望，获得乡亲热情欢迎，她流下感动泪水，虽然停留时间不足一周，但永远难忘。在追思会上，大家缅怀奇女子黄珍妮生前点点滴滴，助人为乐、爱做社区义工、乐观豁达，令所有人都感动，希望她在天堂更幸福美好。(image)黄珍妮生前过生日照片。(记者启铬／摄影)(image)追思会现场。(记者启铬／摄影)(image)黄珍妮(左二)与黄约翰(右二)婚礼照片。(记者启铬／翻摄)</w:t>
      </w:r>
    </w:p>
    <w:p>
      <w:r>
        <w:t>WXC3137</w:t>
        <w:br/>
      </w:r>
    </w:p>
    <w:p>
      <w:r>
        <w:t>历时6天的首届中国国家进口博览会（北京时间11月5日至10日）闭幕，期间，作为筹备委员会主任委员的胡春华，不仅主持开幕式，还参加中俄总理定期会晤委员会第22次会议，坐实“中俄总理定期会晤委员会中方主席”新头衔。作为中国国务院现任副总理中唯一的“60后”官员，1963年出生的胡春华仕途走向一直备受关注。从今年3人正式上任至今，外界一度有声音称，胡春华在几位副总理中，其重要性不仅低于常务副总理韩正（1955年出生），也低于身兼财经办主任的刘鹤（1952年）。甚至有说法称，胡春华和另一名女性副总理孙春兰成（1950年出生）虚有副总理头衔，已经被边缘化。果真如此么？北京时间2018年3月19日，中国国务院4名副总理19日出炉，韩正、孙春兰、胡春华、刘鹤成为连任总理李克强的新副手。</w:t>
      </w:r>
    </w:p>
    <w:p>
      <w:r>
        <w:t>WXC3138</w:t>
        <w:br/>
      </w:r>
    </w:p>
    <w:p>
      <w:r>
        <w:br/>
        <w:t xml:space="preserve">    </w:t>
        <w:tab/>
        <w:t xml:space="preserve">    </w:t>
        <w:tab/>
        <w:t>北京时间11月9日，中国媒体称，互联网巨头阿里巴巴出重金，收购便利店品牌喜士多20%至25%的股权。综合媒体11月11日报道，对于上述传闻，阿里巴巴方面回应，对市场传言不做评论。据称，喜士多便利连锁店目前已有近1,000家的店面。有分析认为，继拿下超市大润发、联发超市等后，马云执掌的阿里巴巴正式杀入连锁便利店领域。而中国多个自媒体称，马云的举动，成为电商平台京东集团和深陷性侵案的刘强东“最担心的事”。毕竟，刘强东曾在2017年宣布百万便利店计划。但如今，因种种负面丑闻，该计划并未达成，且又迎来重量级对手。11月6日，马云等互联网巨头大老现身乌镇。与马云和其他大老“谈笑风生”不同，刘强东再一次缺席互联网大会开幕等如此高端场合。马云和刘强东历来是死对头，在2017年的互联网大会上，刘强东“开炮”猛轰马云“为富不仁”。近期，刘强东涉性侵案出现新进展。11月2日，美国明尼苏达州报纸《Star Tribune》官网刊文曝光刘强东涉性侵案诸多细节。报道称，刘强东在性侵受害者时，遭到多次反抗，但仍得逞。期间，刘强东甚至以成为西方社交名媛邓文迪那样的人为诱惑，试图蛊惑受害者。</w:t>
        <w:br/>
        <w:t xml:space="preserve">    </w:t>
        <w:tab/>
        <w:t xml:space="preserve">    </w:t>
      </w:r>
    </w:p>
    <w:p>
      <w:r>
        <w:t>WXC3139</w:t>
        <w:br/>
      </w:r>
    </w:p>
    <w:p>
      <w:r>
        <w:t xml:space="preserve">　对于金属冶炼，自然是一个相对复杂的化学转化过程。在过去的一百年里，人类开始学习金属冶炼技术。总之，他们通过研究金属化合物的特性和判断被冶炼金属的活性，设计了一种合适的冶炼方法。　　由此可见，对于不同的金属，由于活性的不同，自然有不同的冶炼方法，主要分为热还原法、氧化还原法和电解法。从这些复杂的方法，我们可以看出，金属冶炼是一个更复杂的过程。例如，在氯化铜中，如何降低铜离子是利用金属的冶金规律，这根本不是一件简单的事。　　(image)　　所以在古代，地球上没有金属冶炼技术。这就是说，很久以前，地球上还没有冶炼过的金属材料。这是目前非常矛盾的情况，因为英国《每日邮报》报道了30万年前的一片铝合金。&lt;/&gt;　　首先，从时间上看，30万年是一个很老的时代，甚至夸张地说，当时地球上还没有科技，而报道中的铝合金是为了使科学家有高度的怀疑，原来的铝合金是来自古罗马尼亚城市河泥中，然后负责清理的。　　里河的泥巴工程队并不打算发现它只是在打捞时用黑色的泥包起来的，在清除黑泥之后，建筑工人们都很兴奋，因为他们认为它可能是古董，因为它的表面会发出光。　　(image)　　(image)　　(image)　　所以他们决定把材料送到研究所，但经过详细的分析，专家们得出了一个意想不到的结论：这是30万年前的铝合金，里面有24种金属混合物，其中铝含量高达90%。　　这样的结果，不仅使施工队伍的人员感到难以置信，连专家都有类似的感受，完全与人类科技的发展存在着强烈的矛盾。　　首先，30万年前，人类不可能掌握制造铝合金的方法，也就是说，使用金属的可能性几乎为零。在那个落后的时代，这种技术是不可能出现的。第二，有12种金属混合在内部，这是一个困难的冶炼过程中21世纪，它已经发生30万年前，这显然使科学家难以解释。　　(image)　　第三，铝含量高达90%。这表明，在制造这种合金时，只要金属成分是铝，它就与地球上飞机、舰船的主要材料和许多高科技产品有很大的相似性。如果这种铝合金出现在30万年前，那一定是。符合当前的高科技。根据以上三点分析，这种铝含量90%的合金材料，在当时最大的可能不是人类所能制造的，而是来自先进的外星文明。极有可能不明飞行物的成分留在罗马尼亚古老的河流中，沉寂了30万年。金属光泽没有丧失，终于被人类发现。</w:t>
      </w:r>
    </w:p>
    <w:p>
      <w:r>
        <w:t>WXC3140</w:t>
        <w:br/>
      </w:r>
    </w:p>
    <w:p>
      <w:r>
        <w:t xml:space="preserve">(image)　　据@央视新闻12日消息，北京时间今天上午，中国短道速滑名将武大靖在短道速滑世界杯盐湖城站男子500米决赛中，以39.505秒的成绩夺得冠军，不仅实现赛季三连冠，并一举打破了自己在平昌冬奥会上创造的39秒584的世界纪录。　　(image)　　据中新网报道，今天的男子500米决赛，入围A组决赛的五位选手除了武大靖之外，还包括韩国选手林孝俊、匈牙利选手刘少昂、哈萨克斯坦选手尼基沙和加拿大老将查尔斯·哈梅林。　　武大靖从内道出发，出发的时候就滑到最前面，之后一直处于领先位置，身后的韩国选手林孝俊数次试图超越均未能成功。　　(image)　　(image)　　最终，武大靖以39.505秒的成绩夺得冠军，完成世界杯该项目的三连冠，并再次打破了世界纪录。武大靖上一次打破世界纪录是在今年2月份的平昌冬奥会，当时，他以39秒584的成绩打破了由美国名将塞尔斯基于2012年创造的世界纪录。　　赛后，武大靖在社交媒体上晒出自己的照片及奖牌，并感慨称39秒505，是速度，也是一种信念，这又将是一个全新的开始。　　(image)　　腾讯体育称，现在可以毫不夸张的说，只要武大靖站上500米赛道的那一刻，比赛就失去了悬念对于如今只有24岁的武大靖来说，按照他目前的上升势头来看，在未来很长一段时间内，他将会继续统治着短道速滑男子500米项目。现在的武大靖，无论是从出发技术和反应，还是对于线路上的控制，都算得上是世界第一人，再加上武大靖的绝对速度并不差，这就更加确保了他在500米项目上的优势地位。现阶段在男子短道速滑项目上，真的很难找到第二个人与他相抗衡。　　网友们得知消息也十分激动，纷纷点赞并感叹，中国威武，速滑唯武！　　(image)　　(image)　　(image) </w:t>
      </w:r>
    </w:p>
    <w:p>
      <w:r>
        <w:t>WXC3141</w:t>
        <w:br/>
      </w:r>
    </w:p>
    <w:p>
      <w:r>
        <w:t xml:space="preserve">　　世界最冷城市：两月没太阳，上厕所用木棍，吃生肉喝动物血来暖身!诺里尔斯克是俄罗斯克拉斯诺亚尔斯克边疆区的一个城市，这里冬季平均温度在零下50度，最低温可达到零下70度。诺里尔斯克是世界上最冷的城市，生活条件极端恶劣。一年里就有130天是大暴雪的天气。　　　　诺里尔斯克位于泰梅尔半岛上，去那里只能坐船或者飞机，没有火车可以到达。而且这里一年中有两个月是看不到太阳，大家只能在漆黑中生活。　　　　一到冬季大家都不出门，因为出去太久脸就会被冻伤。国家为了补偿这些在恶劣环境中工作的人们，特别准许当地人在45岁就可以退休养老，而且一年可以休假90天，不分任何职业，一视同仁。生活在此的居民因此产生焦虑、嗜睡等后遗症。　　　　汽车必须全天保持运作状态，否则你一旦停下，就很可能再也无法使用得上。汽车长期停在室外还有可能面临的是全部被冰块覆盖。　　　　如果非要启动汽车的话，只能用火把车外冰块弄融化，还需要利用喷灯加热汽车底盘的管道，才有可能启动汽车。因此出门开车就要准备几个小时才能开上车。　　　　而雪橇则是出行最为方便的交通工具。作为极寒的天气，最怕遇到有人离去，埋葬棺材的墓穴就要挖3天才能挖个小洞。　　　　晾晒的衣服在外面直接冻干，脏的衣服不需要仔细洗，在室外放几天就能很干净。　　　　虽然环境恶劣，但是当地人的寿命都很长，100岁以上的老人比比皆是。在当地人们喜欢吃生肉，喝动物血，觉得这样取暖快。居民大部分都没有见过液态的牛奶，商店里卖的都是象牙色的一块块牛奶冰坨。　　　　动物皮在当地也是必需品。因此在村子常年能看到动物皮在晾晒。　　　　当地的饮食主要是以鹿肉和鱼肉为主。刚从冰窖底下抓的鱼直接扔在地面一会就冷冻了。不需要冰箱。图为一个女商人直接拿着兔子在空气中不一会儿就冷冻成型了。　　　　出门必须要包装的严严实实，在室外呆上十分钟，眼睫毛就会被冻住，眼睛必须不停的眨，才能保证眼睛不会被冻住看不见路。　　　　村子的厕所在屋外，村民上个厕所必须带棍子，因为很可能时间过长纸巾也无法擦拭。虽然生活有诸多不便，但居民们都表示喜欢这儿，这儿的口气最新鲜，一点臭味也没有。</w:t>
      </w:r>
    </w:p>
    <w:p>
      <w:r>
        <w:t>WXC3142</w:t>
        <w:br/>
      </w:r>
    </w:p>
    <w:p>
      <w:r>
        <w:t xml:space="preserve">　　据央视新闻客户端11月12日报道，中科院等离子体所今天发布消息，我国大科学装置“人造太阳”日前取得重大突破，实现加热功率超过10兆瓦，等离子体储能增加到300千焦，等离子体中心电子温度首次达到1亿度，获得的多项实验参数接近未来聚变堆稳态运行模式所需要的物理条件，朝着未来聚变堆实验运行迈出了关键一步，也为人类开发利用核聚变清洁能源奠定了重要的技术基础。　　　　图/“人造太阳”大科学装置 本文配图均来自央视新闻客户端　　　　图/“人造太阳”大科学装置　　东方超环（EAST）是等离子体所自主设计、研制并拥有完全知识产权的磁约束核聚变实验装置，是世界上第一个非圆截面全超导托卡马克，也是我国第四代核聚变实验装置，它的科学目标是让海水中大量存在的氘和氚在高温条件下，像太阳一样发生核聚变，为人类提供源源不断的清洁能源，所以也被称为“人造太阳”。该大科学装置瞄准未来聚变能商用目标的关键科学问题，近年来在高性能、稳态、长脉冲等离子体研究方面取得了多项原创性成果。　　　　图/“人造太阳”大科学装置　　　　图/2018年度EAST实现的1亿度等离子体放电　　2018年度EAST物理实验持续经历4个多月，物理实验面向未来聚变堆先进稳态运行模式的发展和长脉冲运行下的关键科学技术问题，重点开展了高功率加热下堆芯物理机制研究的系列实验。通过优化稳态射频波等多种加热技术在高参数条件下的耦合与电流驱动、等离子体先进控制等，结合理论与数值模拟，实现加热功率超过10兆瓦，等离子体储能增加到300千焦；在电子回旋与低杂波协同加热下，等离子体中心电子温度达到1亿度，并有效拓展了适应于聚变堆高性能等离子体稳态高约束模式的运行区间，实现了高约束、高密度、高比压的完全非感应先进稳态运行模式，获得的归一化参数接近未来聚变堆稳态运行模式所需要的物理条件。EAST取得的这些实验成果为未来国际热核聚变实验堆运行和正在进行的中国聚变工程实验堆CFETR工程和物理设计提供了重要的实验依据与科学支持。</w:t>
      </w:r>
    </w:p>
    <w:p>
      <w:r>
        <w:t>WXC3143</w:t>
        <w:br/>
      </w:r>
    </w:p>
    <w:p>
      <w:r>
        <w:br/>
        <w:t xml:space="preserve">    </w:t>
        <w:tab/>
        <w:t xml:space="preserve">   </w:t>
        <w:tab/>
        <w:tab/>
        <w:t xml:space="preserve"> </w:t>
        <w:br/>
        <w:t xml:space="preserve">    </w:t>
        <w:tab/>
        <w:t>期中选举在即，各地出现关于蓝、红、紫与有着保护色浪潮的话题，这些浪潮能否支持候选人当选；美国广播公司(abc)归纳以下五大关键议题。●川普总统此次选举是对非典型总统的首场全国公投；川普打破传统，四处宣传造势，宛如他的名字印在选票上；这是一场在分化国家中举行的对川普公投，结果将决定川普剩余任期是否顺遂且攸关他能否连任。●创造历史创新高的女性候选人角逐参众两院，位居梅森-迪克森线的三个南方州可能选出美国首位非裔州长。乔治亚州可能出现首位非裔女性州长，爱达荷州或许会有首位原住民女性州长，佛蒙特州则可能选出首位来自主要政党的跨性别州长。除了女性候选人大增，跨性别认同(LGBT)候选人的人数也创新高，这反映新一代的人口与文化变迁。●粉红浪潮女性候选人正改变政治版图，当前众院435席中有84名女性，而今选票上有239名女性角逐众院；多数女性候选人隶属民主党，她们参选的动机是川普当政且欲撤销“可负担健保”(ACA)。●健保措施健康照护是每次选举都由两党刻意提出讨论的议题，欧记健保2010年协助民主党掌握众院，今日在密苏里、西维吉尼亚和北达科塔州寻求连任的民主党享有保护ACA的既成优势；相较之下，矢言废除ACA的共和党则因未履行承诺而受挫。●边境川普早前拆散非法移民家庭得措施重挫选情，他持续宣布废除属地主义等排外措施，且不愿缓和移民政策语调。民主党把握机会，推出“裁撤移民及海关执法局”(#AbolishICE运动)；共和党等对手则抨击民主党希望开放国境。两党此次都未把移民当做选战焦点，但此议题将在选后重回镁光灯焦点；无论哪一党掌握众院，川普的筑墙预算案都将在众院跛脚前行。</w:t>
        <w:br/>
        <w:t xml:space="preserve">    </w:t>
        <w:tab/>
        <w:br/>
        <w:t xml:space="preserve">    </w:t>
        <w:tab/>
        <w:t xml:space="preserve">    </w:t>
      </w:r>
    </w:p>
    <w:p>
      <w:r>
        <w:t>WXC3144</w:t>
        <w:br/>
      </w:r>
    </w:p>
    <w:p>
      <w:r>
        <w:t xml:space="preserve"> 　　14岁开始养家，靠着做淘宝模特的收入，她如今已经买了6套房子。　　　1986年，安天天出生在山西太原，小时候父母便离异，她和父亲相依为命。到初中时，她就有了170的身高。“一个邻居姐姐是做模特的，当时有一个场子需要帮忙临时充个数，我就去了。”安天天说，那次她站了3个小时，最后拿到20块钱，“真的很开心”。　　　　就这样，她阴差阳错进了模特这一行。每个周末，有需要帮忙的场子她都会去，赚到的钱全部上交给爸爸。初三开始，她除了要忙学业，还要养家——她和父亲相依为命的小家。后来，安天天参加了CCTV模特大赛。“为什么要参赛呢？因为想体验一下五星级酒店是什么样。”安天天说，这对当时每天吃咸菜面条的她来说有很大的诱惑力。最后，她拼全力比赛，拿到了第四名的成绩，也住上了五星级酒店。　　　　按照正常的情况，安天天会在职业模特路上继续走下去。转折发生在2015年，那一年她爸爸不幸离世。失去了唯一的依靠后，安天天一蹶不振，失去了奋斗的方向：“我拼命挣钱就是为了能在北京买套房，给爸爸找个伴。”　　　　那之后，杭州一个淘宝店家让她去拍妈妈装，刚开始她十分抗拒：难道我已经到了拍妈妈装的年龄了吗？但淘宝店老板很真诚，一次又一次给她打电话劝说，最后她实在不好意思拒绝，就去杭州试镜。　　　　学习化妆、练习动作，每天穿高跟鞋站23个小时，一个小时用来吃两顿饭，3天休息一次，高强度的训练后，加上本身扎实的基本功，安天天很快成为妈妈装行业的领头人物。随着淘宝服饰行业上新频率的加快，淘宝模特的节奏也越来越快。安天天合作的几个商家几乎每周都有拍摄。很多时候，她一天要跑两个影棚：早6点天蒙蒙亮开始化妆，一秒钟两个动作，一天拍近2000件衣服，在车里休息是经常的事情。　　　　利用摄影师休息的间隙，她也会小憩一会，不过腿也要放的比头高，她说这样可以保持身形，每天穿高跟鞋站的时间太久，腿易肿胀，这是消除肿胀的绝佳办法。“没有人能随随便便成功，镜头背后的努力更重要。”安天天说。如今，靠着自己辛苦的努力，她已经在杭州、太原等几个城市买了6套房子。拍摄的前天，安天天刚在阿里拍卖拍下一套房子。</w:t>
      </w:r>
    </w:p>
    <w:p>
      <w:r>
        <w:t>WXC3145</w:t>
        <w:br/>
      </w:r>
    </w:p>
    <w:p>
      <w:r>
        <w:br/>
        <w:t xml:space="preserve">    </w:t>
        <w:tab/>
        <w:t xml:space="preserve">   </w:t>
        <w:tab/>
        <w:tab/>
        <w:t xml:space="preserve"> </w:t>
        <w:br/>
        <w:t xml:space="preserve">    </w:t>
        <w:tab/>
        <w:t>被普遍视为“川普主义”(Trumpism)公投的期中选举6日将登场，川普总统在选前最后一个周末，全力为共和党联邦参议员和州长候选人助选，又似乎刻意与共和党众议员候选人保持距离；他并强调，若让民主党的“激进反抗势力”控制国会，他的施政将前功尽弃。美联社报导，川普4日前往乔治亚、田纳西州造势前表示，共和党选民的热情，是他前所未见，但他对共和党候选人赢得众院主控权的期望似乎不高。川普说：“我想我们在众院会表现得不错，但是你们都很清楚，我的主要重心放在参院，我想我们在参院会表现得极好。”川普的谈话明显表露出，他认为共和党再度取得众院主控权，愈来愈不乐观。在选前最后关头，川普前往助阵的都是传统共和党州。他刻意激起选民对于民主党掌控国会的恐惧，刺激满于现状的共和党人前往投票。川普在乔州马康市造势集会说：“你们想眼睁睁看着乔治亚州的繁荣告终？只管投票给民主党。”他所指的恶兆，是极左组织“反法西斯主义”（Antifa），和向美墨边界挺进的中美洲移民“大篷车队”。川普为乔州共和党州长候选人坎普拉抬声势，他说：“这是非常重要的选举，即使不像2016年选举一样重要。”川普也到田州查大努嘉，为参议员候选人玛莎‧布莱克本助阵，他表示，两州选民的热情无与伦比，他说：“我从未看到选民情绪如此高昂，也许2016年总统大选也曾如此。”他并反驳，这次选举是对他执政的公民投票，他还驳斥，民主党重掌众院即是反对他及其政策的说法。川普说：“我不认为这次选举是针对我的选举。”但他接着表示，他在六、七个参议员竞选中的助选，对选情“已造成极大影响”。川普上月接受美联社访问时曾表示，他不愿为共和党在民调中落后承担责任。然而，媒体指出，川普在最后几天为共和党国会议员候选人大力奔走，有如他的总统施政岌岌可危，事实虽不中亦不远矣。川普4日说，如果“激进的反抗势力”掌权，“他们会立刻采取行动，扭转美国的前进脚步，将我们的政绩全部抺煞”。他指出，从减税、放宽法规，到限制移民，民主党国会议员都会想方设法扭转乾坤，他说，民主党国会议员将“向美国经济和未来，扔掷出一个巨大的毁灭铁球”。今年提前投票人数已逾3300万人，远超过往年，显示两党对期中选举的投入程度。华盛顿邮报指出，川普上任两年至今引发的政治波动，将在期中选举投票日达到最高峰；选民将自2016年以来，首次评判“川普主义”究竟是历史性畸形产物，或是现代美国的反映。</w:t>
        <w:br/>
        <w:t xml:space="preserve">    </w:t>
        <w:tab/>
        <w:br/>
        <w:t xml:space="preserve">    </w:t>
        <w:tab/>
        <w:t xml:space="preserve">    </w:t>
      </w:r>
    </w:p>
    <w:p>
      <w:r>
        <w:t>WXC3146</w:t>
        <w:br/>
      </w:r>
    </w:p>
    <w:p>
      <w:r>
        <w:br/>
        <w:t xml:space="preserve">    </w:t>
        <w:tab/>
        <w:t xml:space="preserve">    </w:t>
        <w:tab/>
        <w:t>关于习近平思想的狂热宣传似乎让中共党内不少人也看不下去了，现在有亲官方的舆论出来叹息，指习思想宣传不可谓不多，却又没有几个人能说清道明。认为习思想被降格，让习思想变成了一个筐，什么都可以往里面装。而常委王沪宁，北京市委书记蔡奇、中宣部长黄坤明被指助长了这一现象。亲北京的多维网4日刊载的“习近平思想正在被掏空”似乎传达着某种气候。该文发问，“为何大张旗鼓、铺天盖地的’推广‘不仅没有喊来人们对于’习近平思想‘的认知与理解，反倒加剧了各方的反感与排拒”。该文称“多数表态和发声往往将习近平思想捧得很高”，比如常委王沪宁的习思想“是当代中国马克思主义”，北京市委书记蔡奇要把习思想作为“案头卷、工具书、座右铭”，中宣部长黄坤明的习思想“是新时代共产党人的思想旗帜”，中央党校韩庆祥被把习思想称之为“新飞跃”“新话语”“新贡献”之论，连篇累牍，“在实践层面却没有多少可操作性”。有些中共主管宣传官员、党报官媒”头脑僵化，远远没有现代化“，不遗余力推出『“平”语近人习近平总书记用典』、『习近平谈治国理政』、『习近平的七年知青岁月』，宣传这些书籍如何做世界范围内大卖造势，可是“收效却甚微，有时候甚至起到了反作用”。文章反讽习近平亲信蔡奇，对如何学习好习近平思想做过阐述，比如要强化战略思维，走好群众路线，“可具体到操作层面，却是清理低端人口时的’刺刀见红、’真刀真枪，‘敢于硬碰硬‘‘战略思维何在？群众路线又从何谈起？‘”文章批评习近平思想进高校，各大高校纷纷成立学习习思想研究会，国家社会科学基金项目顺势而为，2018年许多年度课题都是关于习近平思想及“新时代’下的学科研究，最为典型的是陕西社科类推出的”梁家河大学问“，”很快成为世界舆论嘲讽、调侃的对象“。文章称，宣传机器传播习思想不可谓不努力，”可越是宣传，越是离地，越是让人反感。慢慢地，习近平思想成了一个筐，什么都可以往里装。“文章还指拥有海量受众群体的“今日头条“被要求整改了，道歉信还要写上”四个意识“淡薄，”社会主义核心价值观缺失“；一些互联网巨头，也在当局授意下“不得不时不时通过党报官媒表忠心，为习近平思想的高瞻远瞩鼓与呼”。”“为习近平思想戴高帽、吹吹牛皮，越来越多的机构和高校将研究习近平思想当作政治服务或是获得国家社科基金的捷径”。亲北京的文章属“忠心劝谏”，批评“大臣”们把事情做歪了，耽搁了“皇帝”的大事，全力腾开了习近平，好像习近平对这些官员们的“胡作非为‘一无所知似的。并指责党的官员们帮倒忙，结果“让越来越多的人笃定，习近平就是在搞个人崇拜，中国正在重新回到毛时代文革的老路”。但是忘了一句老话，“上有所好，下必甚焉”，问题的源头还不是出在习主席本人身上？该网还有另一篇文章指，最近习近平思想的多个部分已悄然“降格”为“重要表述”，据称，在中共的理论话语体系中，思想与重要表述是两个不同级别的表述。在中共理论宣传中，“只有重要论述上升为思想这样的单向流动，极少见由思想降格为重要表述的”。该网指，习近平多个思想被降格，比如中共另一个常委汪洋10月25日在北京召开的中国和平统一促进会成立30周年大会上就把之前“以习近平总书记对台工作重要思想引领新时代对台工作”，变成“认真学习领会习近平总书记关于对台工作的重要表述”，另外，“习近平新闻舆论思想”也被“习近平新闻舆论重要表述”取代。也许，习近平思想的说法太泛滥，分支太多，比如有习近平法治思想、强国战略思想、青年工作思想、教育思想、强军思想、体育思想、文化思想等等，不一而足。该文称，习思想的“降格”，或许正是维护习近平权威之举。</w:t>
        <w:br/>
        <w:t xml:space="preserve">    </w:t>
        <w:tab/>
        <w:t xml:space="preserve">    </w:t>
      </w:r>
    </w:p>
    <w:p>
      <w:r>
        <w:t>WXC3147</w:t>
        <w:br/>
      </w:r>
    </w:p>
    <w:p>
      <w:r>
        <w:br/>
        <w:t xml:space="preserve">    </w:t>
        <w:tab/>
        <w:t xml:space="preserve">    </w:t>
        <w:tab/>
        <w:t>2018年的美国中期选举，罕见地成为全球最为关注的国际政治事件。不过这一次并不是因为美国的强大，而是因为其历史上空前而未必是绝后的特朗普。特朗普两年来把全球搞得乌烟瘴气、心惊肉跳的“丰功伟绩”本文不再赘述，而是直接分析他是否能够再次创造难以置信的奇迹，在没有任何历史性事件助功的情况下，一举打破美国的选举铁律。虽然和全球绝大多数人一样，我也希望特朗普中期选举惨败，但学者的客观性要求却不得不使我说出自己也不愿意接受的结论：特朗普这个美国文明和政治制度所打造出来的“奇葩”，还是有可能再次令全球失望、震惊和大跌眼镜的。美国中期选举：五大因素令川普再创奇迹诸多民主党手中的参议院席位将重新选举首要的，诞生特朗普的时代背景依然存在。特朗普绝不是偶然的个人现象，他是西方文明和时代演进到今天的必然产物。如果我们研究特朗普家族史，可能会发出这样的感叹：假如特朗普偷渡到美国的爷爷第一次返回家乡要求定居而不被当地官员拒绝时，假如特朗普不是因为一个突发事件而没有按计划和高级助手一起乘坐后来坠毁的直升飞机时，历史就会被改写。这其实是一厢情愿，没有特朗普也会有“特没普”，这实是历史的必然。每个人都是给定历史的产物，也没有人能够超越历史条件。具体到现在，产生特朗普的时代因素有二。一是全球化、自动化和经济金融化对西方全面的冲击。它导致的最重要经济后果就是中产阶级的萎缩。苹果手机是美国发明的，但却在第三世界生产，只有少数精英是获益者。自动化和经济金融化也是同样的结果。于是整个西方最富阶层和最穷阶层加起来超过50%，过去占主导地位的中产阶级成为绝对少数。经济的变化必然产生重大的政治效应：没有中产阶级就没有所谓的“西式民主”，它不仅直接撼动了西方社会的稳定和理性，更直接威胁到传统的西式民主制度的运作。于是政治极端化：对立双方日益无法妥协、极端政治势力迅速崛起就成为了西方——不管是欧洲还是美国——的常态。特朗普这样一个如此极端、如此反传统、如此肆无忌惮挑战和否定西方价值观的政治素人能够成为美国总统，这是最根本的原因。二是随着经济发展，整个西方生育率迅速下降。早已经大大低于种族传承所必须的一个家庭至少要有2.11个孩子的底线。与此同时，其他非白人种族生育率依然保持高位。对于欧美传统白人而言，他们成为少数民族或者消失已经不是理论问题，而是一个迫在眉睫的现实危机。按照目前发展的速度，39年后法国将成为一个伊斯兰共和国。而在荷兰，50%的新生婴儿来自穆斯林家庭。十五年后，一半荷兰人口将是穆斯林。在比利时，25%的人口已经是穆斯林，50%的新生婴儿来自穆斯林家庭。在德国，联邦统计办公室说，到2050年，德国将成为一个伊斯兰国家。美国尽管还没有到欧洲那样的严重程度，但根据根据美国人口调查局预测，非拉美裔的白人比例2050年将降至46%。面对种族危机，西方极右势力全面崛起，并日益赢得越来越多选民的支持。正如最近法国总统马克龙所公开承认的：“极右势力的回归不仅发生在德国，而是一个欧洲现象”。而特朗普高举美国优先、反全球化、反自由贸易和排外主义四面大旗，赢得了方方面面的支持：不仅是底层较少受教育的“可怜的”群体，也有众多精英。2016年我参加共和党全国代表大会，整个会场找不到一个黑人，在我随机的交流中，支持特朗普的人来自各个阶层，包括哈佛大学的教授----而且竟然是一位女教授（之所以如此强调此教授的性别，是因为特朗普臭名昭著的女性立场）。可以说正是因为特朗普了解民众的焦虑，掌握民众的情绪，利用了民众的不满和恐惧，才一举打造了二十一世纪美国也是人类历史上最大的黑天鹅事件。两年过去了，上述时代背景并没有发生变化，相反仍然在持续恶化中。这个原因当然不是特朗普执政无力，而是因为这是时代潮流，谁也不可能改变。谁能逆转发展了数百年的全球化？谁能逆转自动化这种科技进步？谁能逆转经济金融化这一发展趋势？谁能改变西方传统种族的生育观念？谁能限制或者剥夺非传统白人的生育权力？这就是特朗普能够赢得选举的最根本的原因。第二，中期选举的特点决定了特朗普获胜的机会颇大。我们知道，特朗普赢得总统大选是险胜，普选票还低于希拉里。因为总统大选投票率比较高，不仅有民主、共和两党的支持者，还有许多中间选民，甚至对政治不感兴趣的群体。但中期选举不同，投票率往往比总统大选低二十个百分点，平均约在40%左右。更重要的是，参与的选民多为民主、共和两党的核心支持者。过去之所以执政党往往输掉中期选举，很多情况通常是执政党的选民较少出来投票，因此在野党控制国会的几率在中期选举通常较高。中期选举的这个特点就令特朗普有了再度创造令人恐惧的奇迹的机会。因为自他入主白宫以来，虽然左派和自由派对其口诛笔伐，还有封口门、通俄门调查，但其在共和党支持者心中的地位丝毫没有撼动：多次调查表明，高达87%的共和党人支持特朗普。这种支持，主要是理念的认同和共鸣，自然就远远超越那些封口费花边新闻、通俄门等政治斗争色彩浓厚的事件。我2016年两度赴美观选，印象最深刻的就是特朗普支持者的狂热和超出合理限度的崇拜。特朗普投票前最后一场造势活动凌晨一点才结束，而那时门外等着入场的支持者还排着长队！其场面实在令人震撼。我在西方生活近二十年，到过多个国家和台湾地区观察选举，这样的场面也仅在美国一遇。所以，这一次中期选举，让更多的共和党支持者出来投票对特朗普并不是难事。目前来看，特朗普在激发选民投票热情上更为老练。他每隔几天就去参加一次助选集会，而且次次都诉诸仇恨或恐惧：如果他失败了，民主党就会变天，他们将失去这两年所有的成果。而且他的运气也比较好，一个向美国挺进的中美洲移民大军也给了他重打移民牌、强化反移民的机会。事实上，虽然这支移民大军离美国还远在1000公里之遥，但特朗普已经大做文章，强化恐惧，并把大量美军调到边境线，甚至暗示如果军队被石块攻击，可以对他们开枪。美国中期选举：五大因素令川普再创奇迹美军正在边境部署带有倒刺的铁丝网以阻挡中美洲移民 图源：社交媒体研究政治学的都明白，最有效的催票手段只有两个：要么诉诸仇恨，要么诉诸利益。特朗普可谓双管齐下（当年中国共产党打天下一个简单的口号“打土豪，分田地”就集中了全部的政治学要义）。不过，特朗普的激发效果有点超出想象，甚至出现了其支持者给民主党最重要人物如奥巴马、希拉里、拜登、索罗斯家里寄炸弹包裹的程度！这固然体现了今天美国政治的极端化和不可妥协，已经到了要肉体消灭的高度，更重要的是对中期选举有何影响。当然，如果反特朗普势力也能有效激发民主党基本盘以及中间选民出来投票，结果也确实很难讲。这就看仇视与拥戴谁更有动员能力了。不过民主党的支持者有一个先天不足：即社会底层的比例很高，尤其是刚入籍的外来移民。任何国家的投票实践都表明，生活水平愈低的群体，投票率越低。第三，网红政治时代与特朗普个人特质的结合。从传统政治角度，特朗普所做的一切都是政治自杀。但他却一路高歌猛进，笑到最后。其原因就在于网红政治时代的到来和他个人特质的有效结合。在电视和报纸传统媒体时代，政治素人根本没有表达机会，自然也没有办法对选民产生影响。但在互联网时代，和网民互动的成本几乎为零。只要你能博眼球，能引起争议，就有了知名度。特别是在信息爆炸时代、求新求变时代，传统政治人物谨言慎行的风格越来越令人厌恶，那种不讲道理、激进、偏激、处处说错话、挑战传统的政治人物反而更易引起关注和轰动。可以说越无赖越能打动平民。西方民主制度在互联网面前正面临着感性打败理性的严重挑战。由于长期的政治历练，这种网红品质在传统政治人物中根本不可能存在，而只有特朗普这样的人物才可能具备。所以特朗普就靠一个推特打败了所有媒体。这也是采用西方制度的国家和地区频频出现政治素人的原因。比如台湾的柯P现象，以及现在靠着网络荤素不忌直播红遍台湾、就要直取高雄市长大位的韩国瑜。当然，执政后特朗普的表现也完全不同于传统政客。他竟然试图把选举时无厘头、随意的承诺一个个兑现！虽然这给美国的国际形象、美国的软硬实力造成巨大破坏，但在其支持者看来，特朗普拥有传统政客所没有的宝贵品质：诚实。英语就有一个谚语：总统的诚实——意指毫无诚信可言。法国政治老狐狸享利·依格（HenriQueuille）曾坦言：“承诺只是愿听者的事”，和承诺者无关。算是一语道出西方民主政治的实质。（《五月爱丽舍宫》，第66页）但特朗普却不顾一切地去做了。应该说，传统政治人物也知道承诺的严肃性和诚实的重要性，但选举时面对感性的众多选民，你要不撒谎，不给出许多做不到的承诺怎么能胜选呢？这也算是西式民主制度“逼良为娼”吧。但等到胜选，政治人物的责任感和现实政治又迫使他们不得不食言。虽然政治学者能明白他们的苦衷，也赞同他们胜选后为了国家和民族的责任不得不冒着代价失信于民，但在民众看来，传统政客就是一群骗选票的政治骗子。现在美国政坛终于有了一个诚实讲诚信的特朗普，怎能不赢得民众的支持？第四个因素则是经济发展。应该说美国自从奥巴马时代恢复增长，一直持续到现在。特朗普运气好也罢，他的执政有效也罢，或者经济发展和政治决策有时间差也罢，至少这个势头一直保持到现在。大家的收入提高了，名义上失业率也下降了（已到1969年以来的最低点），更重要的是贸易战的后果还没有真正显现，对于许多不关心政治的普通选民而言，这就足够了。至于特朗普的政治不正确，只有那些真正热衷政治的少数群体才关心。从这个角度来讲，反特朗普势力提高投票率的目的很可能失败，从而令特朗普再度成为赢家。当然从专业角度来讲，美国这一轮的经济增长是无效的，甚至是危险的。因为按常规，一个国家只要经济增长，财政赤字会下降，国家债务会减少。而不仅仅是失业率下降和收入提高。克林顿时期就是如此。但这一次伴随美国经济增长的是债务以更快的速度增长。奥巴马上任时美国国家债务是十万亿美元，到现在已经超过二十万亿美元，占GDP的比重早就超过100%。根据欧盟的规定，超过70%就易发生经济危机。美国经济增长已经接近过热，但财政赤字占GDP的总量超过4%（特朗普首个财政年度赤字高达7820亿美元），欧盟规定必须低于3%。所以这一次的美国经济增长，要么是无效的——试想经济高速增长财政赤字都高达4%，那么经济下滑时呢？要么是靠借债实现的。但这些对于只看眼前的选民而言毫无意义，丝毫不影响他们的获得感，也影响不了他们对特朗普的支持。这大概就是大众普选民主内生性的必然的弊端。最后一个因素则是美国著名的政治现象：杰里蝾螈。这个诞生于美国的政治术语，是指以不公平的选区边界划分方法操纵选举，致使投票结果有利于某方。这个政治术语源自1812年美国马萨诸塞州州长埃尔布里奇·杰里（ElbridgeThomas Gerry）将某一选区划分成不寻常的形状，以让民主共和党得胜。当时被重划的选区中，有一选区形状特别怪异，有如蝾螈（salamander，一种长得像蜥蜴的两栖动物），杰里的政敌于是将其姓氏（Gerry）与蝾螈的字尾（mander）组合成“gerrymandering”（杰里蝾螈），用来影射为照顾党派利益，不公平划分选区的方式，此后沿用于世。虽然美国最高法院在1985年裁决该做法违宪，此后各州的众议院选区划分须以人口比例作分配，每十年的人口普查决定州的选区数目。尽管如此，谁能控制州议会，谁就能主导选区的划分，这其中自然有法律无法涵盖的诸多细节。众所周知，魔鬼就在细节。直到今天，许多国家和地区仍然在使用“杰里蝾螈”。比如台湾2016年上台后就主导2020年选区重划方案，民主进步党占有优势的台南市选区增为6席，并打破原县市界，将国民党票源的东区拆分编进2个选区，从而化解国民党的选票优势。美国2010年大选，共和党大胜，控制了多数州的议会，自然也就按照党派利益去划分选区。特朗普今天就成为受益者。而且只要共和党再次获胜，2020年又一次人口普查后，共和党又可以按照自己的意愿去划分选区。当然美国拿不上亮丽民主台面的伎俩还有很多。比如今年共和党主政的佐治亚州，竞选州长的现任州务卿布莱恩·肯普，竟然取消了5万3千个选民登记。理由也居然是这些选民登记存在错误，比如邮政编码不确切等。而真正的原因则是这些人大多是黑人，肯普的竞争对手民主党人艾布拉姆斯是一位黑人。至于美国最高法院今年决定各州有权取消经常不投票人的投票权，这就大大有利于减少中间选民的影响，对特朗普来说自然是一大利好。如果特朗普赢得中期选举，其意义确实非同凡响。这表明他的连任几乎没有悬念。事实上今年10月初CNN委托独立民调机构SSRS所做的调查显示，46%的美国人认为特朗普将连任成功。要知道奥巴马上任两年后所做同样的民调，只有44%的人认为奥巴马可以连任。克林顿上任两年后只有24%的人认为他会连任。从政治学的角度讲，它不仅意味着西方民主制度已经丧失了纠错能力，更重要的是面对时代潮流：互联网、全球化、科技进步、种族消长，它已经无力适应。西方民主制度将以更快的速度失去人心——其严重性超过英国脱欧和特朗普当选，那个时候还可以理解为偶然性例外，现在则是必然。从国际政治的角度，世界将进入一个更加混乱甚至黑暗的时代——美国毕竟有很大的外溢效应，墨西哥和巴西都步特朗普后尘，选出极端民粹人物。从地缘政治角度，中国和欧盟或许会联手成为领导世界的新核心，以制衡自我孤立、自我优先、威胁世界的美国。世界大变局正向我们走来。</w:t>
        <w:br/>
        <w:t xml:space="preserve">    </w:t>
        <w:tab/>
        <w:t xml:space="preserve">    </w:t>
      </w:r>
    </w:p>
    <w:p>
      <w:r>
        <w:t>WXC3148</w:t>
        <w:br/>
      </w:r>
    </w:p>
    <w:p>
      <w:r>
        <w:br/>
        <w:t xml:space="preserve">    </w:t>
        <w:tab/>
        <w:t xml:space="preserve">    </w:t>
        <w:tab/>
        <w:t>​美国中期选举将在11月6日进行投票，各方估计多个州的众议院与参议院议席将展开激烈竞争。例如，在传统的共和党州田纳西，共和党候选人面临民主党的有力挑战。是否能激励足够多的年轻选民上街投票，成为民主党能否挑战成功的重要因素。泰勒·斯威夫特，这位在Instagram上坐拥1.1亿粉丝的当红歌星，10月8日首次公开表达自己的政治立场，抨击现任田纳西州共和党竞选人玛莎·布莱克本，支持她的竞选对手，民主党候选人菲尔·布雷德森。她号召年轻民众、特别是过去两年刚满18岁的公民登记为选民踊跃投票。在美国，明星公开表达政见并不是什么稀奇的事情，但霉霉的“政治出柜”却让特朗普的支持者们如遭晴天霹雳，在特朗普支持者集中的讨论网站4chan“政治不正确”（PoliticallyIncorrect）板块上，网友们纷纷表达自己的失望、困惑与不满，大骂霉霉是叛徒，是白人的叛徒。为何一位长期以来替女性，LGBT群体发声，与肯尼迪家族成员约会过的女歌手会成为4Chan特朗普支持者的女神？这其实是一个4chan长久以来的传说：霉霉是4chan的一份子。其实4chan并非一直善待霉霉，曾经她也是4chan黑客们的受害者，2012年时，PapaJohn’s在脸书发起投票，让网友们选出邀请霉霉免费演出的学校，4chan的黑客们操纵网络投票，让霉霉去波士顿一所听障儿童学校进行演出。但到了2013年，一位网友通过对比泰勒·斯威夫特的社媒活动与4chan/b/板上的贴文，发现在2011年间，泰特·斯威夫特曾在4chan上发布自己的自拍照，求网友哄自己开心，还曾征集过新猫咪的名字。他将这些信息整理为一张图片，发布在了4chan的/b/版上。(image)网友对霉霉发帖纪录的考证 来源：4chan网站虽然/b/版绝大多数用户都是匿名发帖，这些证据也并不够确凿，无法证实霉霉确实光顾过4chan。但在这个以阴谋论原产地著称的讨论网站上，这种明星也会逛4chan，会来到这个被某些人称为“AnusofInternet”（互联网肛门）的地方的情形，还是让很多认为被抛弃在网络阴暗角落中的网友们大受感动，让霉霉在4chan获得了众多的粉丝。泰特·斯威夫特民谣歌手出身，常驻民谣之乡田纳西州纳什维尔，又是金发碧眼的完美白人女性形象，成了4chan白人至上主义者的理想形象，搭配着法西斯德国时期言论的霉霉meme层出不穷，在2016年大选后更是有了霉霉投票给特朗普的传闻，更让霉霉一跃成为4chan政治板块上的宠儿，甚至称之为“雅利安女神”（AryanGoddess）。(image)被修改搭配法西斯言论与纳粹军服的霉霉 来源：网络虽然霉霉公开支持民主党候选人的行为让支持特朗普的4chan网友们很不开心，但在当下政府泄密频传，右翼QAnon阴谋论（这个阴谋论称有一个代号Q的政府高层官员，在4chan和8chan等特朗普支持者的阵地上曝光“深层政府DeepState”的邪恶行为）风行，很多人不敢公开自己政治立场的环境下，4chan的网友很快也找到了一个自我安慰的解释：霉霉其实通过公开自己对民主党的支持，来帮共和党的大忙。这个奇怪的逻辑如果能说得通，首先需要民众对霉霉本人或其政治倾向感到反感，但放在受到年轻人普遍欢迎的霉霉身上，恐怕难以成立。在美国的政治活动中，明星的支持一直都扮演着重要的角色，政客可以借助明星的名气，快速的接触到大量平日对政治并不感兴趣的选民；而对于明星，尤其是在当下三句离不开政治的美国，为政客站台更能容易稳固自己的粉丝群体，也成了一件有商业价值的事情。2018年4月，在说唱歌手侃爷在推特上表达对特朗普的支持后，他的时尚品牌Yeezy并没有像人们预期的遇冷，在网购商店Grailed上，Yeezy的销量上涨了15%，搜索提升了40%，甚至扭转了Yeezy的颓势。所以在当下，越来越多的明星在选举中主动为政客摇旗呐喊。那明星们在选举中的影响力究竟有多大？Donald P. Green和RonShachar通过研究1972到1976年的选举发现，投票是一种习惯养成的行为，投过票的人更有可能在之后继续参与投票。而明星的支持的重要性也在于激发新的选民。不过研究发现，年轻人更倾向于倾听家人和朋友的意见，而不是将明星作为政治信息的来源。但年轻人相信明星会对人们的思维方式产生影响，明星常常鼓励年轻人寻求更多信息并参与其中，不太了解政治的人更有可能投票支持由名人支持的政党。中佛罗里达大学的政治学教授AubreyJewett的研究也认为，明星激活的粉丝群体本身倾向于特定的议题或者政客，明星由此成为政客与特定的选民人群之间的桥梁。种族和性别也会影响选民接受明星立场的程度。非裔美国人和高加索裔美国人选民更可能依赖家人和朋友。而亚裔美国人和西班牙裔选民更有可能信任政治家或利益集团。此外，无论文化背景如何，男性比起女性，认为明星的影响力更大。所以针对政客需要拓展或稳固的选民群体，选择给予支持的明星十分关键。奥巴马在2008年初选获得奥普拉的站台就是十分成功的案例，被认为彻底激活了奥巴马最核心的黑人选民盘，多出来的超过200万张黑人选票奥普拉功不可没。研究认为奥普拉在2008年民主党初选中为奥巴马增加了约100万张选票。但选择错误的明星也会带来负面的影响。民调机构Morning Consult2018年3月的民调显示，一些明星反而会降低选民的支持，某些明星如侃爷或者苏珊·萨兰登这样有明显政治倾向的名人，会降低立场不同选民的积极性；金·卡戴珊的政治支持则会降低所有选民的积极性，名声狼藉的卡戴珊家族让选民也退避三尺。(image)(image)不同名人对选民支持度的负面与正面影响 来源：Morning Consult相比平常大部分时间都待在好莱坞的影视明星和长期奔波在赛场上的体育明星，常年在巡演路上的歌星有更多的机会与民众进行接触，结合易于流传的传播介质——歌曲，对政治的影响更是不可小觑。无论是约翰·列侬反越战的GivePeace A Chance还是成为民权运动代表民谣的We shallovercome，音乐激励着一代又一代的年轻人走向街头，抒发自己的政治理想。在霉霉发布Ins之后的24小时内，有6万5千人登录霉霉推荐的选民注册网站Vote.org进行选民注册，而9月份Vote.org在全国共注册新选民190178名。之后，霉霉两次再度发布Ins呼吁选民积极注册参与投票。(image)如今在田纳西州，根据预测，共和党候选人玛莎·布莱克本和民主党候选人菲尔·布雷德森的得票率差为5.5%。若以模型推断的总投票数205万张计算，两人票数差距大概在11万张。霉霉是否能只手扭转选举结果，只能等待一天之后的投票见分晓。(image)选举结果预测网站538关于田纳西州参议院席位竞选结果的数据截图世界说​丁秋实</w:t>
        <w:br/>
        <w:t xml:space="preserve">    </w:t>
        <w:tab/>
        <w:t xml:space="preserve">    </w:t>
      </w:r>
    </w:p>
    <w:p>
      <w:r>
        <w:t>WXC3149</w:t>
        <w:br/>
      </w:r>
    </w:p>
    <w:p>
      <w:r>
        <w:br/>
        <w:t xml:space="preserve">    </w:t>
        <w:tab/>
        <w:t xml:space="preserve">    </w:t>
        <w:tab/>
        <w:t>今天一条微信聊天记录上了微博热搜，看到的人，都几乎气炸了。截图是来自几个艾滋病人的，但和普通艾滋病人不同，这几个人却走上了报复社会的的邪路。为了感染更多的人，他们疯狂用各种社交软件约姑娘，肆意传播艾滋病。截图在下面，看了令人发指……据说，有关部门已经对截图对话里的情况展开了调查。期待尽快将这种人渣绳之以法。诱使强迫他人感染艾滋病，几乎等同于谋杀。而更可怕的是，这种人还屡屡得手，甚至很多被他们约上之后感染了艾滋病的女孩，可能根本不知道自己已经感染了，这是最让人担忧的。记得几个月前的一天微博首页被一条视频刷屏了，一个女孩赤身蹲在地上，怀里抱着一条毯子，抬头问视频的拍摄者：“你真的有艾滋吗？”随即拍摄视频的男人说：“真的啊，我骗你干嘛？我只是中期，不会传染的。”女孩随即情绪崩溃，用力锤了两下墙：“你有艾滋还找我？！”视频一出，网上一片骂声。但由于某种原因，这条视频已经被删除。视频当然会随着删除淡出网友的视野，到了明天就会有新的热点出现。但，我们不得不意识到，关于艾滋病，公众不仅知之甚少，甚至还存在很大程度的误解。艾滋病确实是一种严重传染病，但其实它真的没有我们想象中那么可怕，当然也并不是所谓的“脏病”。艾滋病的全称是”获得性免疫缺陷综合症（AIDS）”，是由一种人类免疫缺陷病毒HIV导致的，它的主要传播途径是：母婴垂直传播、输血传播以及性。其实我们在从小收到的教育以及每年艾滋病日的宣传中就应该知道这些基本的常识。（正常交往真的没有问题）社会上之所以对艾滋病有妖魔化的误解，很大概率是因为它跟“性”沾边，反正在很多人看来，性完全是禁忌话题，淫乱肮脏不成体统的。视频中的女孩也是因为跟患有艾滋病的人“为爱鼓掌”才崩溃的怀疑自己可能会感染艾滋病的。不得不说，当代人渣越来越多了。不管是约pao还是谈恋爱，刻意隐瞒自己患有艾滋病，然后进行无套啪啪啪，甚至还有渣男在啪到一半悄悄摘下安全套，让女方在毫不知情的情况下进行高危性行为。小编不知道这些刻意隐瞒的人到底抱着怎样的心理——是报复社会抑或是抱着我不好过那不如顺便拉几个垫背的阴暗思想。但我清楚明白的知道，这样恶意传播的行为并非不需要付出代价，如果情节严重甚至可以被起诉。根据《艾滋病防治条例》第三十八条规定，艾滋病病毒感染者和艾滋病病人应当履行下列义务：    （一）接受疾病预防控制机构或者出入境检验检疫机构的流行病学调查和指导；    （二）将感染或者发病的事实及时告知与其有性关系者；    （三）就医时，将感染或者发病的事实如实告知接诊医生；    （四）采取必要的防护措施，防止感染他人。艾滋病病毒感染者和艾滋病病人不得以任何方式故意传播艾滋病。第六十二条规定：艾滋病病毒感染者或者艾滋病病人故意传播艾滋病的，依法承担民事赔偿责任；构成犯罪的，依法追究刑事责任。虽然现在关于恶意传播艾滋病还没有直接针对性的法律规定，但在理论界有几种观点：以传播性病罪定罪处罚；定故意杀人罪；定故意伤害罪；定过失致人死亡罪；定过失致人重伤罪；定以其他方法危害公共安全罪。所以如果真的情况严重，被恶意传播的姑娘和小伙子们，千万记得起诉那些人渣，在最大限度内捍卫自己的权益。既然都说恶意传播的是人渣了，那么类似于“我是艾滋病中期，不会传染”，这样的渣言渣语要不要相信呢？这种人渣的话，千万不要相信！当你不小心进行了高危行为，比如像视频中的女孩子一样，被人恶意传播了，先不要惊慌或者浪费时间指纹对方这么做良心真的不会痛吗，而是应该马上立刻去医院买阻断药。其实，艾滋病阻断药和抗病毒药是一类药，而治疗应在暴露后72小时内开始，原则是越早越好。1-2小时内服用药物，效果最佳。超过72小时，阻断药物的效力降低，艾滋病阻断的成功率降低。（最重要的是及时治疗）当然，现阶段在性传播这条通道中，戴套仍然是最有效的防艾途径。禁欲咱就不说了，毕竟这条路不太现实……说到这里，我觉得有必要为一些艾滋病毒携带者鸣不平一下。并非所有艾滋病毒携带者都是因为“乱性”而感染上艾滋的，很多人是因为各种天灾人祸，甚至是医院的过失，不幸得上的。前阵子英国就爆出来因为进口了被艾滋感染的美国血液制品，导致7500人感染艾滋病毒。大家听过很多在不规范小诊所里就医，染病的故事。但这是在大家最信赖的公费医疗体系内看医生，居然会染上艾滋病?这个消息一传出，举国震惊。就在昨天，一项针对英国NHS（国民保健署），相当于咱们国家的医保系统，的调查开始了。为什么要进行这样的调查呢？是因为英国之前爆出的一桩重大医疗丑闻：从上世纪七十年代开始，数千人因为在NHS接受输血治疗而感染艾滋病、丙型肝炎！据一些媒体报道，因NHS过失感染疾病死亡的总数已经超过2900人。这场医疗事故波及范围之广、受害人数之多，史无前例。自从这个消息被爆出后，不仅引起了民间的强烈不满，英国首相特蕾莎·梅也在去年要求进行事故调查和问责。无独有偶，日本也发生过近千名接种了被艾滋病毒污染的乙肝疫苗而得上艾滋病的悲剧。1996年，日本生产的乙肝疫苗中，因为使用了艾滋病和肝炎患者的血清作为原料，致使部分接种疫苗的人患病。17年前，北海道5名乙肝感染者将厚生省告上了法庭，他们认为自己感染乙肝是小时候接种疫苗时感染的。2011年1月底，迫使厚生省对所有原告进行赔偿。赔偿总金额达3.2万亿日元（约合390亿美元），这成了日本历史上涉及人数、金额最多的国家赔偿案。一个可怕的事实是，的确存在一些自暴自弃的艾滋病毒携带者。当一些人感染了艾滋病之后，心态失衡了，产生了报复社会的念头，而进而主动传播病毒。比如2004年的那个故事，那年《商旅报》收到一封可怕的来信。信是一个三陪女写的，她自述自己在18岁那年和男友相处后发现自己感染了艾滋病毒。她那个渣男男友消失前，给她打了一个电话：“我有艾滋，你也去查查吧。”她去做了检查，结果让她立刻精神崩溃。她觉得天塌下来一般。愤怒、悔恨、难过、委屈，她最后失去了理智，把所有的怨恨，转到了整个社会上。结果后来的三年，她频繁在海口不停“接客”，传播艾滋病毒，导致300多人感染。最终她的生命也渐渐被病毒耗尽，皮肤溃烂，脏器衰竭，她决定投海自尽。在信的末尾，她写：“当你们看到我写的这封信时，也许我已经离开人世，我想这才是我的真正归宿，我觉得这个世界最让我对不住的还是我妈妈，她也许没有想到含辛茹苦抚养的女儿最终竟然是这样一种结局……”“……请原谅女儿的不孝，妈妈！女儿即将投入大海的怀抱。如果能有来生，女儿将做牛做马来报答您！”她是悲惨的，不幸的，但也是可气可恨的。很多人在极度绝望的时候，是无法保持理智的。道德在生死面前如一缕蜉蝣细丝。我们只能格外注意，洁身自好，提高警惕意识了。不让悲剧一再重演。最后，小编想说，就算不幸感染了艾滋病也不要恐慌，不要放弃自己，更加不要带着要死一起死的心理去报复社会，不但损人不利已，还毫无意义。虽然目前艾滋病疫苗的研发还暂无成功案例，但按照科学家的研究，现有药物能助患者维持20余年正常生活，如果在适当的时间接受理想的治疗，并且坚持按照医生的要求进行服药和定期体检，一个HIV感染者是可以拥有一个正常人的寿命的。而根据BBC报道，2016年的一项研究发现，只要有效治疗，病毒携带者即便通过性交也不会传染病毒。更何况，医学还在发展，只要多坚持一天，治愈的可能就多一分。</w:t>
        <w:br/>
        <w:t xml:space="preserve">    </w:t>
        <w:tab/>
        <w:t xml:space="preserve">    </w:t>
      </w:r>
    </w:p>
    <w:p>
      <w:r>
        <w:t>WXC3150</w:t>
        <w:br/>
      </w:r>
    </w:p>
    <w:p>
      <w:r>
        <w:br/>
        <w:t xml:space="preserve">    </w:t>
        <w:tab/>
        <w:t xml:space="preserve">   </w:t>
        <w:tab/>
        <w:tab/>
        <w:t xml:space="preserve"> </w:t>
        <w:br/>
        <w:t xml:space="preserve">    </w:t>
        <w:tab/>
        <w:t>罗兰冈可利马（ColimaRd.)路上一个商场4日凌晨发生火灾，烧毁多个商家，其中一家是兽医诊所，有六只宠物被烧死。据暸解该商场房东是韩裔，商场内有至少三家华资商家，但未受到损失。该场火灾未造成任何伤亡，但导致数十万元损失，当局目前正在调查起火原因。发生火灾的商场在可利马路18700号街区，位于富乐顿路(Fullerton Rd.)和诺嘉雷斯街( NogalesStreet）之间，周边韩资商家较多，距离移动屋社区较近。火灾发生在4日凌晨4时许，当时商场内的商家尚未营业，很多商家并不知道发生火灾。一家烧烤店华裔业者表示，原来准备餐馆开门，到广场后才知道发生火灾，但因为输水管限制用水，无法营业，损失千余元。</w:t>
        <w:br/>
        <w:t xml:space="preserve">    </w:t>
        <w:tab/>
        <w:br/>
        <w:t xml:space="preserve">    </w:t>
        <w:tab/>
        <w:t xml:space="preserve">    </w:t>
      </w:r>
    </w:p>
    <w:p>
      <w:r>
        <w:t>WXC3151</w:t>
        <w:br/>
      </w:r>
    </w:p>
    <w:p>
      <w:r>
        <w:t>(image)海外网11月6日电 据美国纽约警方消息，一名22岁的华裔女大学生日前在曼哈顿豪华公寓内离奇死亡，身上现多处伤口。据美国纽约每日新闻网报道，纽约警局周一（11月5日）发布消息称，日前发现一名女子在曼哈顿切尔西一幢豪华公寓楼死亡，该女子的身份目前已确定为现年22岁的华裔女大学生黄英（YingHuang ，音译）。报道称，上周四（11月1日）下午，警方发现黄英在位于西31街靠近第九大道的豪华公寓（TheEugene）54层内死亡。根据警方的说法，警方是在公寓的浴缸中发现黄英。被发现时，她的淋浴篮也浮在水中。警方称目前还不能确定她的死因。从大楼内的监控摄像处可以看到，事发前几小时，黄英及其前男友进入大楼。消息人士透露，当时黄英已经喝醉，而这名来自皇后区的22岁男生则被目击拖拽着黄某上楼。消息人士称，黄英前男友曾因她给其他男子发短信而感到生气，但警方表示并不能因此认定其为嫌犯。报道指出，该男子曾打电话报警，称“担心有事情会发生”。而警方在赶到公寓后发现了一些打斗的痕迹。此外，有迹象表明黄某的身体多处受到创伤。黄英的父母已从中国动身赶赴纽约，以协助警方了解案件情况。</w:t>
      </w:r>
    </w:p>
    <w:p>
      <w:r>
        <w:t>WXC3152</w:t>
        <w:br/>
      </w:r>
    </w:p>
    <w:p>
      <w:r>
        <w:br/>
        <w:t xml:space="preserve">    </w:t>
        <w:tab/>
        <w:t xml:space="preserve">   </w:t>
        <w:tab/>
        <w:tab/>
        <w:t xml:space="preserve"> </w:t>
        <w:br/>
        <w:t xml:space="preserve">    </w:t>
        <w:tab/>
        <w:t>韩国海兵队(海军陆战队)和美国陆战队5日起在韩国东南部的庆尚北道浦项地区进行两周的陆战队多兵种联合演习(KMEP)。此外，美国、日本及加拿大在西太平洋举行“利剑”军事演习，也自3日起进行，这是在日本及周边地区举行的迄今为止规模最大的军事演习，分析人士指演习剑指钓鱼台，旨在震慑中国。韩国韩联社报导，韩国海军陆战队和驻扎在冲绳的美国陆战队第三远征军将参加此次联合军事演习，参与部队约500人，韩国两栖突击舟车(或载具，KAAV)等装备也将参加。韩美陆战队联合演习自今年5月后暂停至今，是为了朝鲜半岛非核化与建立永久和平机制的外交努力而提供军事上的配合。报导说，韩美军方原计画自2017年10月至2018年9月进行19次陆战队联演，今年6月双方宣布暂停陆战队联演后，取消了八次演习，只进行11次演习。韩美原定今年12月进行的“警戒王牌”(VigilantAce)联合空中演习被搁置，但陆战队联合演习重启，是因为这两项演习的规模不同。“警戒王牌”是动用美国匿踪战机等韩美数百架军机的大规模联演，很可能刺激北韩，但韩美陆战队演习低调、规模小，不易刺激北韩，韩国军方计画不照惯例向媒体公开演习场面。另据“美国之音”报导，美国、日本及加拿大3日在西太平洋举行“利剑”军事演习。三国共有5万7000名官兵参加，大大超过上一次2016年1万1000名军人的规模。此外，加拿大皇家海军也第一次派遣两艘军舰参加“利剑”军演。演习课目包括模拟空战、两栖登陆以及弹道飞弹防御操练。日本自卫队此次出动的4万7000人，为日本自卫队全部员额的五分之一。</w:t>
        <w:br/>
        <w:t xml:space="preserve">    </w:t>
        <w:tab/>
        <w:br/>
        <w:t xml:space="preserve">    </w:t>
        <w:tab/>
        <w:t xml:space="preserve">    </w:t>
      </w:r>
    </w:p>
    <w:p>
      <w:r>
        <w:t>WXC3153</w:t>
        <w:br/>
      </w:r>
    </w:p>
    <w:p>
      <w:r>
        <w:t>科研人员的收入应该有多少，大概是现在互联网上最热的话题之一。10月末，一篇《验收在即，“中国天眼”10万年薪难觅驻地科研人员》的文章在社交媒体刷屏，网友的看法几乎达成一致：这样要求这样的待遇，招不到人挺正常。更有人开玩笑，这是逼人去给三体发信号呀！(image)在众多吐槽的评论中，“网红”、“明星”也成了众矢之的，不少网友把他们动辄十万百万的收入，与科研人员的微薄薪资相比，替科研人员鸣不平。(image)(image)(image)(image)面对这样大的收入差异，科研人员心里是怎么想的呢？最近的一期《超级演说家2018》，请来了一位有十多年基础物理科研经验的演讲者，我们不妨从他的言语中，探听一下科研人员的心声。(image)他叫徐吉磊，是中国科学院高能物理研究所的一名研究员，也是大亚湾中微子实验和江门中微子实验的工作人员。其中，大亚湾中微子实验是中国基础科学领域目前最大的国际合作项目，由中国、美国领导和俄罗斯、捷克及中国香港与中国台湾科学家共同参与。其2006年立项，2007年10月动工，2011年年中逐步完成探测器的建造与安装。整个实验建有总长3公里的隧道和3个地下实验大厅，3个实验大厅共放置8台中微子探测器，每台探测器高5米、直径5米、重110吨，均置于10米深的水池中。2012年美国《科学》杂志评出十大科技进展 ， 大亚湾中微子合作项目位列其中。(image)2015年11月，徐吉磊所在的科研组对中微子的研究取得了巨大进展，获得了“基础物理突破奖”。虽然演讲中徐博士对这段荣誉的几句话带过，但他们所做的事情却并非这么简单，一位美国的物理泰斗在评价获奖的大亚湾中微子实验项目时说：这是中国有史以来在物理学上最大的贡献。“突破奖”颁奖仪式在美国加州圣何塞举行，中国科学家王贻芳作为大亚湾中微子项目的首席科学家出席领奖，这是中国科学家首次获得该奖项。(image)值得一提的是，“突破奖”还有着目前全世界科学领域里最高额的奖金，高达300万美元，超出诺贝尔奖的奖金两倍有余，是名副其实的“第一巨奖”。“突破奖”给科研组所有人带来极大精神满足的同时，还意味着丰厚的物质奖励。这一次，王贻芳团队与其他4个团队一起，均分了这笔奖金。但是，在这一天来临前的相当长的时间内，基础科研人员的工作，可以说是“用爱发电”。徐吉磊透露，他们的工资刚刚脱离了贫困，勉强达到了温饱。与这份惊喜相比，他们更熟悉的是难以用语言来表达的困窘。有一次在火车上，徐吉磊和对面的人聊天，对方知道他是博士的时候，对他敬意有加，但当谈到收入的时候，但是对方却死活不肯相信，“我又不向你借钱，你装什么寒酸呀？”对方的话让徐吉磊哭笑不得。(image)就在这次FAST招聘难题公开前几天，中国科协发布了《第四次全国科技工作者状况调查报告》，报告中有一个值得关注的数据是，过去几年科研人员收入增加但收入满意度持续下降。2016年科技工作者平均年收入为90985.5元，比2012年增长了22.7%，但对自身收入在当地相对地位的判断呈持续下降趋势。33.5%的科技工作者和认为压力主要来源于经济收入。这一反差的主要原因可能是收入增长率不及同期其他行业人员平均工资的增幅，或是收入增长率无法赶上房价、消费品价格的增长率。收入微薄，但研究工作却不能有半点马虎。为了节约经费，在工作中，他们能坐公交肯定不打的，能喝矿泉水，绝对不喝可乐。此外，还要花大量的时间精力去不断优化，力争在保证科研质量的前提下，做到最省钱。(image)“徐吉磊们”要得实在不多，只是希望家人的生活水平能够得到保障，让自己没有后顾之忧地投入到科研事业中。这并非是淡泊名利，而是他们有着自己的一套名利观，那就是把国家利益放在最高位置，把追求科学真理，追求宇宙奥秘作为自己的人生目标。已故的FAST主持人南仁东，就是科研界的楷模。当年，他舍弃了国外优厚的待遇，回国参加FAST项目，在及其艰苦的条件下，一举把中国的射电天文望远镜提高到世界一流水平。(image)两弹的元勋里，大国的功臣中，还有很多像他先贤，在祖国需要的时候站了出来，那些所谓的困窘，对他们而言，只是肩膀上的几粒尘埃而已，轻轻一弹也就掉了，他们在用自己的生命拥抱科研。这就是科研工作者，这就是很多人不理解，为什么他们能忍得住清贫，耐得住寂寞的原因。秉持着代代相传的信念、情怀，科研工作者克服了种种困难，在有限的条件下，出色地完成各种实验。施普格林自然集团大中华区总裁刘珺2016年在接受媒体采访时曾表示，很多人立志做科学家最大的初衷都不是要发财，而是对科学有恒久的好奇心。正因如此，更不能让怀有梦想的科研人员认为，如果将科研作为事业，就可能在收入和生活上作出巨大牺牲。否则，用爱供养的事业，能够坚持多久？特别当徐吉磊，一个科研人员，他的孩子对他说，长大想当明星的时候。曾几何时，小孩子口中的理想是当宇航员，当科学家，但今天，在光鲜亮丽的外表，高昂的收入，闪耀的光环的吸引下，当明星成了很多人的梦想。根据《QQ浏览器大数据：谁都无法代表95后》显示，54%的受访者渴望当网红，排在其后的是配音员、化妆师、Coser（专业角色扮演者）、游戏测评师等职业。(image)在闹出“年薪十万招科研”的新闻时，网友感慨“戏子误国”。那么，这口锅“戏子”就背定了吗？现场的嘉宾李林发出了另外一种声音：在人们说搞基础物理的科研人员生活清贫时，许多搞基础性表演的人同样过得很艰难。除了物质上的匮乏，他们还要承受他人对“戏子”的刻板印象。(image)也就是说，明星收入对应的是顶级科学家，普通表演艺术工作者对应的才是基础科研工作人员。与其一棒子打死“戏子”，或许更应该多思考如何让劳动与收入更加匹配。毕竟，科研与文艺并非是矛盾冲突的，相反，二者相辅相成。科研推动生活水平的提升，文艺丰富人们的精神享受。科学跟艺术两翼齐飞是最理想的状态，舞台上的艺术家万众瞩目，整天把自己关在实验室里，默默研究宇宙奥秘，一点点推动人类文明进步的人，也不会被世人忽略。这一条，其实也未必不能期许。(image)</w:t>
      </w:r>
    </w:p>
    <w:p>
      <w:r>
        <w:t>WXC3154</w:t>
        <w:br/>
      </w:r>
    </w:p>
    <w:p>
      <w:r>
        <w:t>前几天，一位朋友给我转来一则新闻，说是让我好好瞧瞧现在的80后、90后已经有多厉害了。我打开新闻一看，原来是资产1200多亿的国企西安高新控股任命了几位新高管，一位80后出任了新董事长，而两位刚毕业不久的90后则担任了董事。我正要感叹现在的国有企业执行干部年轻化实在到位，谁知这几位高管已被停职的消息马上传来——这出“励志剧”就这样反转了。我翻看了一下朋友圈里大家对这件事的评价，发现人们的关注焦点基本都集中在几位来去匆匆的高管的年龄以及家庭背景上。有的朋友评论说，“嘴上没毛，办事不牢。企业怎么能用娃娃高管？”而另一些朋友则说：“这几位肯定都是官二代，去捞油水的！”(image)这些朋友的评论虽然犀利，但并没有说到点子上。俗话说，自古英雄出少年，且不说历史上早有“甘罗十二为丞相，解缙十四站朝堂”的典故，即使现在，民营企业中二三十岁接棒家族企业的事例也不少。从这个角度看，让年轻人来出任高管本身其实并无不妥。至于家庭背景，则更不应该成为决定一个人能否出任企业高管的因素。只要能力强、资历够，能管好企业，那么即使是富二代，当个企业高管也不是什么问题。真正的问题在于，这几位高管的产生，到底是不是合法合规，他们的资历是不是达到了管理企业的要求。既然西安高新是国企，我就查了一下西安对国企高管任命的相关规定。根据西安市颁布的《国有企业领导人员管理暂行办法》，出任国企领导人员应当具备的资格包括：“具有在大中型企业中层及其以上管理岗位任职的经历，或具有在相应层次国家机关、事业单位中层及其以上岗位任职的经历。”而根据网上公布的简历，这几位新高管的资历显然并不符合这些要求。事实上，从简历上看，这几位高管的履历不仅算不得优秀，甚至可以说有些过于平庸，平庸到无论如何都无法让人相信其可以管理好一家千亿国企。那么，这几个履历普通的年轻人究竟是怎么当上千亿国企的掌舵人呢？一种猜想认为，这几位高管背后肯定有背景，是依靠家庭或者社会关系上位的。但从现有的信息看，这种猜想似乎并不太成立。一个证据是，根据西安高新的通报，几位高管在任职前后，薪酬并没有变化，只有三四千元，这似乎和关系户上位捞好处的惯例并不相符。另一个证据更为直接：西安高新区管委会的官方通报显示，李甜等3人并无特殊家庭背景。尽管这只是当地官方的“一面之词”，但从几位高管的平庸简历来看，也很难让人相信他们可能有背景。——如果是纯心要安排关系户上位，那么这简历上的功夫至少要做得更好些吧？既然不像是关系户，这几位年轻人到底又是什么来头呢？在我看来，他们更像是几个“临时工”。这一点，我们可以从西安高新的股本结构上窥得一些端倪。根据网上公布的消息，西安高新由西安高新技术产业开发区管理委员会和西安高新技术产业开发区科技投资服务中心占出资额30%，由高新区财政局负责管理。按照常规，出资人会选择董事作为自己的代表参与或监督企业的管理。如果出资人是非国有企业，那这个非常容易操作，在企业员工中挑选一位就可以了。但是，如果像西安高新这样，所有出资人都是政府和事业单位，那么问题就复杂了。(image)▲图文无关。 图片来源：视觉中国首先，这些单位不能以法人的身份出任股东，因为我国《公司法》中规定企业的董事只能由自然人担任。其次，由出资人挑选本单位员工作为董事也不合适，因为这违反了“企事分离”、事业单位员工不得在企业兼职的规定。但是，企业的高管总归还是要有人当的，于是年轻人就被作为“傀儡”推上了前台。至于在这样的“傀儡”董事、“傀儡”董事长背后，还隐藏着怎样的内情，是不是有幕后人物对他们在进行操控？对于这一点，我们还不得而知。不过，这种随意任命国企高管的做法本身就是一种不严肃，它不仅违反了国企高管选拔规则，也是对国有资产管理经营的不负责任。国有企业的治理问题一直是我国经济中的一项重大难题。所谓国有企业，顾名思义，它的所有权是国家的，是公众的。但是国家和公众都不能直接对企业运作进行管理，而只能任命代理人对其进行管理。从这个意义上讲，国企的高管就是国家和公众的代理人。在这个过程中，就产生了一个“委托-代理”问题——作为委托人，国家和公众希望企业更好地创造价值，为国为民服务，而作为代理人的企业管理者关心的则更多是自己的福利。如何在国企的委托人事实上缺位的情况下，监管好代理人，让其行为更符合委托人利益？关于这点，我国已经进行过了很多探索。“企事分离”就是其中之一。这种做法的本意是让国有事业单位避免对企业过度干预，通过竞争性的市场来让国企实现好其目标。但是，在操作中，这个制度很容易产生异化。一些人通过建立傀儡董事会，暗中对企业进行实际控制就是其中一例。当前，我国国有企业已经从传统的管人、管资产转向了管资本。在“竞争中性”原则的前提下，国有企业应当按照市场竞争的规则来管理和经营。对于大型的国企，应当和非国有企业一样建立完善的高管选拔机制，引进职业经理人制度，让德才兼备的能人上岗。只有这样，才能确保国有企业在公平竞争的市场环境中不断壮大。这种空降年轻高管的闹剧，希望不要再有第二次！</w:t>
      </w:r>
    </w:p>
    <w:p>
      <w:r>
        <w:t>WXC3155</w:t>
        <w:br/>
      </w:r>
    </w:p>
    <w:p>
      <w:r>
        <w:t>美国国会中期选举的结果其实已经揭晓了，只不过还埋藏在二十七个州已经完成提前投票的和数百万已经邮寄的选票中。现在，主流媒体和机构的各种民调数据已经很清晰地指向了一个结果：共和党必定赢得参议院多数党地位，而且优势地位将会扩大到最少54席（目前51席）；在众议院，共和党和民主党的争夺已经白热化，民主党赢得众议院的可能性稍微大一些。一贯倾向于民主党的民意调查网站538.com预计民主党有80%的可能性赢得众议院。所以现在很多的左翼政治评论家已经在描绘下一届民主党掌握的众议院对特朗普政府展开的各种调查。在国际上，不少政府也指望未来民主党国会能给特朗普政府施政造成阻力。然而，这些所谓的民调权威机构却在重复着他们在2016年大选中犯的错误，他们还在用过时的投票模型，过分地依靠各种具有政治倾向的民调数据得出结论。就比如说这个大名鼎鼎的538.com，在2016年大选前一天还预测希拉里有91%的胜算。这里需要说明的是，我们不能因此就错误地认为民调数据是不靠谱的。美国民调的原始数据还是相当可靠的，在实事求是，选用正确分析模型的前提下，美国民调的原始数据依然是解读选举结果的绝好资源。例如在2016年大选中，俄亥俄州的民调数据显示，民主党领先共和党4个百分点。如果我们用放大镜仔细研究民调数据，就会发现被抽查的选民是37%民主党、28%共和党和35%的中间选民。之所以这样抽样是因为在2012年大选中，俄亥俄州按照党派的投票比例就是这样的。可是，我们看到的实际投票结果是共和党人赢得了超过8%的选票，和民调结果有着12-13%的差距。这些差距的产生是因为共和党人投票热情高涨而民主党人对希拉里没有投票热情，外加中间选民一边倒地支持特朗普。如果当时的民调机构能使用正确的选民构成模型，还是能得出正确结论的。(image)为了尽量准确地判断这次中期选举的结果，我们在一个月以前开始追踪各种民调资源以及更加准确的提前投票数据。在美国二十七个州都有提前投票制度，提前投票数据更新往往比民调数据更加准确。我们的结论是：共和党将保持参议院控制权。说细致一点就是，共和党将会守住现有的所有议席，其中亚利桑那、田纳西、德克萨斯、内华达这四个本来被认为可能变蓝的席位统统是安全的，这些州的共和党已经扩大了稳定的领先优势。在这个基础上，共和党基本上会稳稳地获得如下民主党占据的议席：北达克他、密苏里、印第安纳、佛罗里达和蒙大拿州。这样共和党在参议院的领先优势将扩大为56:44。不仅如此，共和党参议院候选人在下列州也可能会制造惊喜：新泽西、西维吉尼亚、威斯康星、密歇根以及明尼苏达。其中威斯康星、密歇根和明尼苏达是老工业和农业基地，在特朗普政府的重新谈判贸易和税改法案中获利最多。尤其值得关注的是新泽西州，该州已经有超多40年没有一位共和党参议员了，这次之所以共和党有希望破纪录是因为现任参议员曾经被FBI指控十八项腐败罪名并被参议院纪律操守委员会要求退还涉案赃款。参议院的预测是相当简单的，我们用主流民调结果就可以得出结论。而众议院的预测就困难一些了。下面是现在主流民调总结的众议院选举形势图。其中每个“XX99”代表所在州的选区。例如KY6就代表肯塔基州第六选区众议员选举。红色代表现在的议员是共和党。如果一个红色的选区出现在民主党一侧，说明这次中期选举该席位会改变党派。看懂这张图后，你会发现共和党在众议院面临的将是一场硬仗。(image)在九月初，共和党全国委员会决定，切断VA10（弗吉尼亚州第十选举）的选举资助为其他的共和党人节省宝贵的经费。该议员comstock已经落后挑战者超过十三个百分点。可是在短短一个月以后，民调的缺口急剧缩小，两天以前的主流民调显示，Comstock和对手打平。(image)这仅仅是众议院选举的一个缩影，在过去的一个月里，我们观察到共和党候选人的支持率普遍有了大幅增长。特朗普总统在德克萨斯的造势大会上说，共和党人进入十月以来的投票热情来自于卡瓦诺法官遭到的不公平待遇，向美国边界进军的非法移民，和日益巩固的经济。一句话总结，这次选举是一次共和党常识和民主党乌托邦的对决。直到九月底十月初，共和党人的支持率都徘徊不前，可是卡瓦诺法官提名战和洪都拉斯非法移民硬闯边界的行为彻底唤醒了共和党选民的投票热情。按照现有的美国移民法，任何人哪怕是十恶不赦的罪犯，只要踏足美国领土，移民官员也不能立刻将其逮捕遣返，而是立刻释放。这就是臭名昭著的catchandrelease。当洪都拉斯非法移民闯关的时候，美国移民局只能把他们登记造册，然后释放进入美国。这不仅让美国人愤怒，也让那些在美国苦苦等待移民身份调整的合法移民愤怒。特朗普政府几次试图修改移民法，但由于民主党的激烈反对，一直没有做成。很多评论家也把这次选举归结为对民主党长期开放边界政策的清算。其实预测众议院选举结果，有两个重要的指标：那就是选民对于两党的支持率和提前投票的两党力量对比。两党支持率（genericballot）是指在全国选民中调查投票意向。基本上说，民主党需要赢得超过8%的支持率才能赢得众议院的多数。这是因为很多民主党选区在人口稠密的城市中心。而共和党的选区在广大的中产阶级社区和广袤的农村。由于人口密度差异，共和党可以在支持率上落后却占据更多席位。截止目前为止，两党支持率是这样的：(image)从表面的数据看，现在民主党支持率正好在临界点上。这里需要指出的是，当我们仔细分析这些民调，就会发现两个重要问题。第一，这些民调普遍假设在65岁以上公民中，民主党的领先超过18个百分点，因为在2016选举中该年龄组的选民一边倒支持特朗普。第二，主流民调中假设白人选民会更加倾向共和党。这一点本身没有错，错就错在主流民调模型认为多出的支持率仅有1%。这同样是一个不合理的假设，因为在2016大选中，白人选民以59:37支持共和党。所以，我们只能说主流媒体民调原始数据准确，但是民调结论荒谬。民主党绝对不可能达到8%的支持率，也就是说民主党想赢得众议院的可能性其实微乎其微。我们得出这样的结论还有一个重要的数据支撑。那就是27个州的提前投票数据。从历史经验看，共和党人在提前投票中从来都占不到便宜，基本上都是提前投票中民主党领先而选举日共和党赶超。可是，今年的提前投票却让民主党大跌眼镜。美国全国广播公司数据显示，共和党选民在关键州提前投票中展现了远超预期的表现。(image)连共和党分析师都慨叹，共和党人从来都抱怨在提前投票中落后，这次居然除内华达以外全面领先与民主党。虽然内达华这次提前投票还是落后于民主党，但是和2016年大选相比，提前投票的共和党选民在所有选民中的比例已经增长了3%。我们看到的是异常激动的共和党基本盘。针对这样的数据，特朗普铁杆支持者班农说民调中根本没有采访那些特朗普总统的基本盘，他们还在用过时的选民组成模型来预测。(image)就连一直憧憬拿回众议院的前民主党总统候选人桑德斯，也在警告民主党人，不要把所谓的“蓝潮”当真。(image)做出类似评论的还有民主党全国委员会主席汤姆·佩雷斯：(image)虽然班农和桑德斯的评论目的可能不一样，但是他们都清楚地看到了一个现象，那就是所谓民主党卷土重来拿回国会的可能性已经消失殆尽。这次中期选举以后，如果我们的预测准确，共和党将会在未来很长的时间内掌握立法、行政、司法三个重要部门。民主党这次失败后，党内必定出现分裂，温和派民主党和激进左翼民主党将会内斗不止。对此，特朗普政府当然乐见其成。没有了民主党人掣肘，特朗普政府在移民、教育、基础设施、贸易、中产阶级减税等方面将顺风顺水，无可阻挡。国际上很多指望民主党众议院平衡特朗普政府的投机期望也会随中期选举结束而破灭。</w:t>
      </w:r>
    </w:p>
    <w:p>
      <w:r>
        <w:t>WXC3156</w:t>
        <w:br/>
      </w:r>
    </w:p>
    <w:p>
      <w:r>
        <w:t>父母在，家才有意义，人生还有根基，心灵还有归宿。子欲养而亲不待，这是生命中最深的悲哀。当父母还健在，我们能做些什么呢？下面这支短片中主人公的孝举，值得每个人看一看。短片描绘了一位患有老年痴呆症的母亲，和她儿子之间浓厚的感情。作为一名教师，他有些特别。他将患病的母亲带来了学校，坐在教室最后一排。(image)这让孩子们在上课的时候很容易分心，对此家长们颇有微词。(image)“即使再值得同情，但这是学校，不是老师自己家！”(image)“天天把妈妈带到课上，孩子们怎么可能集中精神学习？”(image)“为什么不直接请个保姆帮忙照看呢？”(image)校长迫于家长们的抗议，不得不找老师谈话。不料，他母亲突然走失了，正准备回家的学生们全部自发地帮忙寻找奶奶。(image)这时众多家长才发现，老师对母亲的悉心照顾，在潜移默化中教会了孩子们懂得感恩与回报。“要是我长大了，我一定会给妈妈开车”。孩子们用自己的方式，回馈着父母对他们的爱。(image)(image)老师的孝心令我们深受感动的同时，也懂得了：这是来自泰国正大集团的一则广告，广告以感恩为主题，希望借此向社会传递正能量，。嗯~有一种走心，叫做泰国广告。百善孝为先，对父母来说，他们并不需要什么，他们只需最简单的陪伴。</w:t>
      </w:r>
    </w:p>
    <w:p>
      <w:r>
        <w:t>WXC3157</w:t>
        <w:br/>
      </w:r>
    </w:p>
    <w:p>
      <w:r>
        <w:t>近日，汪小菲和大S以帅气酷黑造型出席杂志活动，两人都穿着西装，非常正式。和老公甜蜜现身的大S看上去状态不错，双腿纤细，可上半身还有些肿，难道是那个垫肩的问题？活动中，记者问汪小菲给大S这次造型打多少分，他为了“保命”给老婆打了满分，说她穿什么都好看。(image)其实，这西装外套是汪小菲网购送给大S的，怪不得他会给满分，而大S也表示非常满意这件外套，甚至还笑说“就是要跟老公组一对黑西装情侣”。(image)有网友发现汪小菲的母亲张兰非常喜欢穿垫肩的西装外套，难道汪小菲经常看到妈妈穿，审美受到影响，所以才送一套给老婆？(image)夫妻生活在一起时间长了，在外人眼里会觉得越来越像，而大S却越来越“接近”自己的婆婆张兰，尤其穿上一样垫肩的外套，两人都气场十足。(image)事实上，大S跟张兰性格很像，两人都很强势，做事情专注，而且闲不下来。说到张兰，很多人都知道她是女强人，事业成功，可她在国外留学那段时间过得非常辛苦，本来她可以留在北京有一份铁饭碗工作，可她不甘留在国内，想追寻自己的梦想，只身一人去了加拿大，每天不停打工赚钱，这就是她后来回国创业的资金。“我还从来没想过失败这两个字，心里认输了才是失败，我从没输过”这句话出自张兰，她对自己认定的事情非常执着。(image)大S也是如此，她以前有外号“拼命三娘”，做什么事情都要做到最好，虽然她外表看上去甜美，实际非常有个性，甚至要求自己处处完美，必须要瘦，必须要白，必须要长头发，还要时时刻刻保持美丽。(image)大S对自己非常狠，在年轻的时候为了减肥吃一个月的香蕉，每天只吃一根香蕉，她表示非常痛苦，但她还是坚持了3个星期，结果只瘦了三斤，她才放弃。生完小孩后，营养师给她开的食谱，她都全部减半来要求自己。(image)汪小菲会爱上大S，除了因为外貌有点像之外，相信他是在对方身上看到了自己妈妈的影子。前段时间，汪小菲与大S一起上小S的节目受访，小S问一道“送命题”——如果大S跟张兰一起掉河里，汪小菲救谁？汪小菲毫不犹豫选择了妈妈，他的理由是“妈妈养大他一点都不容易，做儿子的要懂得孝顺”。当着大S的面，汪小菲都不愿意圆滑一些应对，可见他对母亲的爱有多深沉。(image)另外，汪小菲在自传《生于1981》里面也花了很多笔墨来描述母亲，在他的口中张兰是一个吃苦耐劳无所不能的坚强女性，是他心目中的“神奇女侠”。当年，张兰拿着从外国赚的创业基金，跟自己弟弟一起做餐饮，生意越做越大，开了三家餐馆，可是汪小菲的舅舅却被坏人盯上了，他是餐馆的财务，每个月要存钱到银行，结果遇到劫匪被对方杀害。汪小菲说，其实劫匪的对象是张兰，但那段时间张兰不在北京，所以劫匪就将目标锁定了张兰弟弟。(image)弟弟遇害，张兰无心经营生意，将三家餐馆全部卖掉，用来半年时间来追查杀害弟弟的凶手。对于汪小菲而言，妈妈是女英雄，她独立而强大，而且有情有义……这些同样也是大S的优点。大S在朋友口中就是一个见义勇为的人，她会因为听到民居有小孩子的哭声而冲进去质问别人是否家暴，不管对方是什么身份……她身上的闪光点跟张兰相似。(image)也许，在汪小菲眼中，大S就是张兰的化身，让老婆穿上妈妈的西装“同款”，暴露了他的小心思。</w:t>
      </w:r>
    </w:p>
    <w:p>
      <w:r>
        <w:t>WXC3158</w:t>
        <w:br/>
      </w:r>
    </w:p>
    <w:p>
      <w:r>
        <w:t>美国中期选举定于6日举行投票。分析人士认为，此次选举意义重大：其一，将重绘共和、民主两党在联邦、州和地方层面的大部分政治版图；其二，将对特朗普政府执政前景和政策走向产生重要影响；其三，将反映美国政治极化和社会分裂趋势的演进方向。(image)今年中期选举将改选美国国会众议院的全部435席、参议院100席中的35席、全美50州中36州的州长、美国3处海外领土的总督、全美99个州立法机构中87个立法机构的总计6600多个席位，以及华盛顿哥伦比亚特区、旧金山、芝加哥等重要城市的市长。其中，国会参众两院的改选最受瞩目，乃两党争夺焦点。综合最新民调来看，参议院选情较为明朗，共和党有较大概率能保住参议院多数党地位。众议院选情较为胶着，但总体上民主党有较大概率夺得众议院多数党地位。(image)要成为众议院多数党，需要至少赢得218个议席。对民主党而言，这意味着需要新增至少23席。无党派独立选举分析机构“库克政治报告”11月1日预测，民主党将在众议院新增30至40席，高于此前新增25至35席的预期。但前国会众议院议长、共和党人纽特·金里奇认为，民主党的“蓝色浪潮”在抵岸前已经破碎，众议院争夺战对两党都是一场硬仗，不到计票结果出炉谁也没有必胜把握。美国民众有偏好“平衡政府”的传统，即不希望由同一政党同时掌控白宫和国会两院。如果中期选举后出现共和党掌控参议院、民主党掌控众议院的局面，特朗普政府将不得不面对“分裂国会”的制衡，施政能力将大打折扣。在美国地方政治版图中，过去10年，共和党积累了“历史性优势”。此次中期选举的一个重要看点是，民主党在州级选举中的“逆袭”能取得多大成果。目前，全美50州中约三分之二由共和党籍州长主政。共和党还凭借在众多州立法机构中的多数党地位，使得国会选区的重划有利于共和党。但全美公共广播电台2日预测，此次中期选举，民主党有可能夺取逾10个州长职位，有一定机会使全美民主党籍州长总数反超共和党，并可能创造美国选举史上的一些新纪录：例如佐治亚州可能产生美国第一位非洲裔女州长；佛罗里达州可能出现该州第一位非洲裔州长；科罗拉多州可能产生美国第一位公开同性恋身份的州长。此次中期选举，改选的州立法机构席位总计超过6600个，其结果对美国政治的影响不容小觑。州立法机构的多数党不仅主导本州医保、教育、税收、劳工权利等领域的立法和政策走向，而且将主持每十年一次的本州国会选区重新划分。此次中期选举的结果，以及更为关键的2020年大选中的州级选举结果，将决定2020年人口普查后国会选区重划的主导权，从而直接影响其后十年间总统选举与国会众议院议席的归属。这正是美国联邦与地方政治环环相扣之处。中期选举不选总统，但从两党预选开锣到选战最后冲刺，总统特朗普一直是共和党选战的核心。选战最后一周，特朗普5天内穿梭8州，参加了11场竞选集会，并祭出计划取消“出生公民权”等更加强硬而富有争议的反移民组合拳。但这些举动在动员共和党票仓的同时，很可能也会刺激更多民主党选民。此次中期选举竞选期间，围绕医保、移民、控枪、种族、贫富、大法官任命等热点问题，特朗普的争议言论以及他与美国主流媒体之间的口水战，加剧了两党对立和社会分裂。(image)多项民调显示，两党选民对特朗普言行的两极化观感将拉升此次中期选举投票率，从而对选举结果产生重要影响。特朗普上月在密西西比州一个竞选集会上说：“选票上没我，但我在选票上，因为这也是关于我的一场公投……我要你们投票，就好像我在选票上。”分析人士认为，此次中期选举的结果将反映美国两党政治的极化效应，也可以从中观察两党温和派力量在政治格局中地位的演变态势，以及独立选民和两党温和派选民的动向与影响力。</w:t>
      </w:r>
    </w:p>
    <w:p>
      <w:r>
        <w:t>WXC3159</w:t>
        <w:br/>
      </w:r>
    </w:p>
    <w:p>
      <w:r>
        <w:t>一块面积约300平方公里（相当于中国内地一个中等规模县的面积）的冰山，从南极松岛冰川（Pine IslandGlacier）中崩落。这个过程仅用了一个月的时间。10月29日，荷兰代尔夫特理工大学地理与遥感学院助理教授莱尔米（StefLhermitte）在社交媒体上发布消息称，一块预计编号为B-46的大型冰山可能要从松岛冰川脱离。截止11月2日，B-46已完全从冰川分离，并正在碎裂成小块。(image)11月2日，卫星图显示B46冰山正在碎裂成小块。松岛冰川是一条位于南极洲西部的大型冰川，面积约16万平方公里，与河南省面积相当。同时，松岛冰川是地球上融化速度最快的冰川，其融化的冰量约占南极洲冰损失的25%，又被称之为“南极的软肋”。松岛冰川从上世纪40年代开始融化消退，70年代中期以后，融化速度逐年加快。2013年，科学家曾观测到该冰川海岸附近的裂痕，该裂痕在两年后（2015年7月末）崩落出一个面积约582平方公里的冰山。但此次松岛冰川崩落事件时间要短得多。根据莱尔米教授事后分析，冰棚的裂缝在9月末形成。他原本估计冰山将在数周或者数月时间内分裂出去，而冰山实际崩落的速度比他预估的要快。(image)冰棚又称冰架，是指冰川在流入海的过程中，在出海口累积成的巨大浮冰层，其前缘会崩落成冰山。这原本是个自然循环的过程。但据莱尔米教授的观测，2013年以来，该冰川的崩落事件频率明显增加，崩落的量已经超过了新冰形成的量，崩落区在不断向内陆延伸。松岛冰川作为世界上萎缩速度最快的冰川，近年来一直是科学界关注的重点。据英国自然环境研究理事会iStar南极冰川项目公布的消息，近15年来，松岛冰川以每年1米的速度变薄，是全球海平面上升最大的贡献者。但是究竟是什么原因导致松岛冰川加速萎缩，还有待进一步研究。美国俄亥俄州立大学的气候研究中心教授伊恩·霍瓦特（IanHowat）曾对媒体表示，学界已普遍认同松岛冰川所在的南极西部冰盖终将完全融化。目前，科学家已将研究重点转向“何时融化”这个更为致命的问题。</w:t>
      </w:r>
    </w:p>
    <w:p>
      <w:r>
        <w:t>WXC3160</w:t>
        <w:br/>
      </w:r>
    </w:p>
    <w:p>
      <w:r>
        <w:t>“肯塔基想要和中国做生意。”11月6日，美国肯塔基州州长马修·贝文（MatthewG.Bevin）在上海举行的智能科技与产业国际合作论坛上表示。“肯塔基州有500多家跨国企业，只有包括海尔在内的8家来自中国，这还不够。在接下去的几天内，也许我们会有机会。”不过，贝文很有耐心：“我们寻求的是长期而强有力的合作，能一代代保持下去的伙伴关系。”中国目前是肯塔基州的前五大贸易伙伴之一，肯塔基州2017年的对华出口额增长了60％，达到近30亿美元的历史最高水平。贝文认为，中国和美国互为重要的贸易伙伴，两国又是世界上最主要的两个经济体，双方利益攸关。虽然国家之间有着不同层面的差异，但是全球化趋势使交流合作不断深化，中美两国未来的关系需要时间慢慢培养。未来肯塔基州计划发展成为美国科技制造业的中心，着力融合发展工业、科技、制造业，成为美国经济增长最快的州。(image)肯塔基州州长马修·贝文（Matthew G.Bevin）论坛作为首届中国国际进口博览会智能科技与产业领域唯一论坛，由中华人民共和国工业和信息化部、江苏省人民政府主办，中国电子学会、中国电子信息行业联合会、江苏省商务厅、江苏省工业和信息化厅承办。工业和信息化部部长苗圩在致辞中指出，中国政府高度重视人工智能的发展。工业和信息化部先后出台《促进新一代人工智能产业发展三年行动计划》等政策措施，推动人工智能产业快速发展、融合应用不断深化、产业生态持续完善。围绕人工智能领域国际合作提出三点建议：一是共创智能产业新业态，开展多层次的国际交流合作，培育新技术、新产品、新模式、新业态。二是共筑数字经济新空间，以人工智能技术构建数据驱动、人机协同、跨界融合、共创分享的智能经济形态。三是共建智能发展新秩序，面对人工智能带来的风险和挑战，国际社会应团结协作、共同应对，构建规范有序、安全健康的智能产业发展新秩序。(image)工业和信息化部部长苗圩中国电子信息行业联合会会长王旭东在致辞中表示，智能科技产业是当前创新最活跃，技术渗透性最强，国际合作紧密的领域之一。世界经济加速向以网络信息产业为重要内容的经济活动转变，各方要加强信息基础设施建设，深化技术融合创新，推动互联网大数据、人工智能与实体经济的深度融合。经济全球化是大趋势，任何单边主义贸易保护主义都不符合世界经济发展潮流，各方要坚持创新驱动和开放共享的理念，深化国际交流合作，使智能科技和产品更好地服务经济社会发展，造福各国人民。美中贸易全国委员会会长克雷格·艾伦（CraigAllen）在会上发表《合作倡议》，他回忆道：“二十年前，当中国准备加入WTO的时候，美国还在想，能从中国进口什么呢？反正不会是制造品。如今，中国已经是世界第一大制造生产国和第一大贸易国家，取得了非常大的成就。这要归功于中国政府对于宏观环境的优良管控，中国工人阶层和中国企业的辛勤劳动。”艾伦认为，美中双方的合作涉及几十个行业，两国之间的合作实现了两国更快的经济及行业发展。在美国很多州非常欢迎中国车企对美国车企进行投资，“其实，中国在任何领域的投资，美国都欢迎。美国企业非常欢迎中国在包括知识产权的保护、取消资本束缚、强制合资企业、通关便利化、电信行业及电商自由化以及更好地执行WTO的法律法规方面做出的努力。希望未来开放、合作成为两国发展的共同目标，期待习近平主席和特朗普总统在G20峰会上的重要发言，他们的态度也将会为世界所瞩目。”</w:t>
      </w:r>
    </w:p>
    <w:p>
      <w:r>
        <w:t>WXC3161</w:t>
        <w:br/>
      </w:r>
    </w:p>
    <w:p>
      <w:r>
        <w:t>(image)从美东时间6点开始，印第安纳、肯塔基、佛罗里达等州的中期选举投票站开始陆续关闭，计票结果也将陆续出炉。纽约州将在美东时间9点截止投票，美国中文网将为您实时更新中期选举的投票结果。在摇摆选区方面，据美联社预测，共和党人迈克·布劳恩击败现任唐纳利赢下印第安纳州参议员，民主党人多利民主党人梅南德斯保住新泽西州参议员席位，共和党人安迪·巴赢下肯塔基州国会第6选区众议员席位。(image)共和党人布劳恩赢下印第安纳州参议员席位(image)共和党人巴（左）战胜民主党人麦克加斯赢下肯塔基州第6选区众议员据美联社预测，普利兹克帮助民主党夺回伊州州长，民主党人库默连任纽约州州长，共和党人查理·贝克已经成功连任麻州州长，共和党籍华裔参选人冯伟杰挑战罗德岛州州长失败。(image)冯伟杰在2018中期选举中，全部435名众议员席位、26名民主党参议员和9名共和党参议员将面临换届，此外有36个州举行州长选举，各个州还有一些政策将通过普选表决。在华裔参选人方面，国会3名现任众议员孟昭文、赵美心和刘云平或者是没有挑战者，或者是挑战者不具威胁，三人连任几乎没有悬念。但在州一级，一些华裔参选人仍面临激烈挑战。今年的中期选举也被认为是对总统川普执政两年各项政策主张和言论的一次公投，最受关注的无疑是民主党能否在选举中夺回对国会，至少是对众院的控制。而一旦民主党重新成为众院多数党，川普的执政和推动立法议程等会带去更大的难度。</w:t>
      </w:r>
    </w:p>
    <w:p>
      <w:r>
        <w:t>WXC3162</w:t>
        <w:br/>
      </w:r>
    </w:p>
    <w:p>
      <w:r>
        <w:t>最近唐嫣怒刷一波热搜，因为一生只有一次的浪漫婚礼，她自己非常注重，我们这些吃瓜群众也非常期待。所以每每工作室晒出婚礼上的九宫格，大家就会跟着激动一次，然后感慨一句新娘好美啊，婚礼的场地好美啊……除了羡慕还是羡慕，相信无数女孩儿都梦想着要一个这样梦幻的婚礼吧！(image)可爱的是，唐嫣从奥地利维也纳办完婚礼回来之后，居然跑去追星了。她和自己的伴娘王冠一起去看断眉的演唱会，不少网友感慨原来明星也追星呀！真是佩服粉丝，唐嫣戴着帽子和口罩，都打扮成这样了，居然都能认出来，戴着蝴蝶结发箍的糖糖还是那么少女，正如郭晓婷所说的，唐嫣喜欢一切粉红色的东西。(image)据说罗晋也有陪同，只不过坐在了唐嫣的身后，怕坐在同一排太惹人注目，看来是真的想要低调。不知道这个穿黑色衣服的帅哥是不是罗晋。(image)近日，唐嫣又在机场被偶遇了。粉丝们围着唐嫣在那里拍视频，突然一个小女孩儿楚楚可怜地问道：有喜糖吗？就好像受了很大的委屈一样，真是太可爱了。听到这句话的唐嫣立马抬起了头看看是“何方神圣”，然后忍不住露出了羞涩的笑容，简直太甜了。(image)喜糖肯定是没有的，有也不能给啊，不然大家全都围过来了，更重要的是万一又上热搜了怎么办？虽然要宠粉，但是糖糖是个低调的人，并不想总是上热搜。(image)(image)虽然婚礼举办了已经有一个星期了，但是唐嫣依然好心情不减，沉浸在幸福和甜蜜当中。(image)唐嫣长得瘦，个子高，真是穿什么都是美美哒！这一身毛衣配裙子就很漂亮哦！(image)不过唐嫣全程都没有说话，有道是“言多必失”嘛！据悉她这是在上海的机场，正准备飞往北京。婚后没有去度蜜月，又开始忙工作了，我们可等着怀孕的好消息呢！(image)(image)(image)唐嫣祖籍是宁波的，但出生和成长在上海，是个不折不扣的上海姑娘。而罗晋是江西宜春人。据悉罗晋把房子卖在了上海，而且还和丈母娘、老丈人不仅一个小区，还是同一栋楼，楼下都还贴着喜字呢！昨天两人还被拍到十指相扣一起过马路，非常恩爱。(image)每次节目里提到罗晋，唐嫣都会笑得很幸福，祝福夫妻俩白头偕老，携手共度余生哦！</w:t>
      </w:r>
    </w:p>
    <w:p>
      <w:r>
        <w:t>WXC3163</w:t>
        <w:br/>
      </w:r>
    </w:p>
    <w:p>
      <w:r>
        <w:t>话说，在贸易全球化的时代，许多头脑精明的中国商人选择走出国门将生意做到国外，开拓海外市场。但有些人在走出国门时却会或多或少的将一些不好的习惯一块带出国外。近日一位在非洲国家肯尼亚的中国店主就因为“说错一句话”遭到了一位黑人壮汉的拉扯和暴打。(image)在一段被国外网友疯狂点击33万次的病毒视频中，一位在肯尼亚经商的中国籍店主在自己经营的商店内被一个体型健硕的黑人男子疯狂拖拽并殴打，而事件的起因是被打店主称呼该黑人男子为“nugu”。有外媒报道称，“nugu”一词在肯尼亚当地语言中有“猴子”或“狒狒”的意思。这段被疯传的视频最先由一位昵称为“instablog9ja”的网友上传到了社交媒体上，随后便引来众多网友的围观和讨论。有网友盛赞视频中的黑人壮汉给不懂礼貌的店主上了人生宝贵的一刻，但也有人认为黑人壮汉的反应太过激了，他打人的行为更是不可取。“这是我一生中看到过的最好的反歧视的视频”，一位网友评论道。“那一巴掌简直能打出一团火，我不得不检查我自己的脸颊”，另一位网友评论道。不过也有网友认为：“这个黑人男子的行为有点过激了。”报道称，这不是第一次中国籍男子因为叫黑人“猴子”引发媒体关注，今年九月份一个名叫刘嘉琦（LiuJiaqi音）的男子就因为称呼黑人为“猴子”登上媒体头条，事后在舆论的压力下，刘嘉琦还被肯尼亚方面驱逐出境。</w:t>
      </w:r>
    </w:p>
    <w:p>
      <w:r>
        <w:t>WXC3164</w:t>
        <w:br/>
      </w:r>
    </w:p>
    <w:p>
      <w:r>
        <w:t>聊起美食，身为中国人当然以中国菜为豪。五千年细煮慢炖出的不仅是八大菜系，素有四大风味的中国菜还有源远流长的美食文化，以至于问好寒暄都以“你吃了吗？”打头阵，对食物的眷念，还有谁还能比得过我大中国。但突然有一天，日本料理崛起，来得措手不及。2014年，国际乐施会发布了一项针对全球民众的调查，结果显示：在全球600多种不同食物中，舌尖上的中国因为食品安全问题排名世界57位。2012年版本《米其林指南》，日本取代法国成为世界上米其林三星餐馆最多的国家，成为获誉世界的美食之都，而直到今天，中国内陆的米其林才刚刚登陆上海。就凭这些数据，你说中国美食输给了日本？不，我不相信。但仔细一想，似乎又不无道理。毕竟说起食品，脑海中冒出来的新闻多少有那么点让人担忧。……而这个时候，我们看到的日料又是这样的。(image)纪录片《松下奈绪 四季的飨宴 京都料理》料理截图首先，好食材才能做出好味道。从最基础一环食材上而言，你不得不承认，食品安全问题是这起跑线上的绊脚石。日本因牛肉问题，曾不惜和自己的主子美国翻脸。为了生产昂贵的神户牛肉，神户牛每天只喝札幌啤酒，听古典音乐，并享受专人按摩，这样才能产出入口即化、绝不塞牙的牛肉。难道日本就没有食品安全问题？总有人为钱走险，总有人为钱不负责任。如1955年森永牛奶砒霜中毒事件、1968年米糠油症事件，以及毒大米、放射性牛饲料等食品问题也存在于日本。但前两个事件直接促进了日本食品安全立法的诞生，疯牛病之后则建立了检测体制，追踪全日本国产牛肉的流通。目前这种体制还运用在蔬菜上，你可以通过手机扫描蔬菜标签上的二维码，查询到它的品种、种植方法，甚至查询到栽培者。相较日本采取的集约化管理方式和完善的食品安全体制，我国在食材安全上，还有不少路程。————————到美食制作环节，总的来说，日料是消极的烹饪方式，加工少，一切美味都依赖于原材料。而中餐，则是积极的，它有多种制作方式和配料，可以让简单的豆腐有千百种味道。中国菜重加工后的味道。有炒、蒸、煮、煎、烤、腌制，等等制作方式，把多种食料混合在一起，快速加热，使食物味觉得以中和提升，让单一的味道变得丰富多彩。在湖南湘西，家家户户将肉类腌制、熏烤，制成特色腊肉与腊肠；而同样的肉类到了大西北，又通过自然风干，形成有嚼劲的肉干。相比之下，日料的精髓则是食材的原味、美味，就像日本料理家神田裕行的烹调哲学，“真味就是淡味”，所有做法都在凸显食材，因此必须以最严苛的条件挑选最佳食材，完全掌握食材产地、种植法、捕鱼法、离水时间、冷藏过程等每一步骤，以求精准呈现食材最佳风味。(image)看过《深夜食堂》的人，会对“猫饭”念念不忘。看似简单的白米饭上覆盖着纤薄透亮、木屑似的薄片。然而这个像木屑的薄片又称柴花鱼，是用煮熟后历时一个月、多次烟熏烘焙的上好鲣鱼刨制而成的。追究这两者的差异，引用日本美食家北大路鲁山人在《中国料理与京都料理》种的一段：中国料理之所以发达，是因为它不仅仅只停留在追求食道之乐趣这一层面，另一个成为推动其发展、发达的原因是食物的不足。例如鳜鱼，在日本比中国鲜美得多，这一点上，似乎离海越近，料理就越不发达，也就是说，海边食材丰富，不用再料理上下功夫。而中国料理往往会用我们意想不到的东西作为食材，例如蟾蜍。不得不承认有一定道理，一方面古代、近代中国相较其他国家，人口较多。并且经历长时间战争，造成人均食物资源少。另一方面，近现代之前，国人主要集中在内陆活动，食物的新鲜度不足，所以开发各种食物加工措施，保存味道。但随着中国人口迁移，沿海城市发展，对食物制作方式也在发生变化。(image)纪录片《舌尖上的中国2》截图对美食排位，这是西方人爱干的事情。自然是符合西方人的口味。除了重口味的菜色，其实中国也是注重选料的，精刀工的鲁菜、清炒浅煮的粤菜、原汁原味的扬州菜，西方人对中国美食的辛辣、重加工的刻板印象也影响了中国美食在世界的排位。(image)纪录片《舌尖上的中国》里重庆火锅————————说到视觉，无论是日料还是中餐，摆盘都很有讲究。日料的本质在于和食材对话，不断对话，一次不能做到满，要留有余白。日本料理家神田裕行认为：“日本料理是中国水墨画，是余白之美。”(image)纪录片《寿司之神》里鲔鱼刺身截图而中餐的艺术在于“和”，主要考究的是食材之间的色彩搭配和谐以及形状之美。相对于日料摆盘的留白，中餐更偏向于“满”，用画来比喻，就是浓墨重彩的油画。从某种意义上来说，“色”是中国饮食的呈现特点。(image)纪录片《舌尖上的中国》里绍兴菜摆盘截图厨师给予食物第二道生命。日本厨师的钻研精神可谓他处难寻，这个精神在一部关于米其林三星餐厅主厨小野二郎的纪录片《寿司之神》里，被多次提到。(image)日本首相宴请奥巴马的主厨小野二郎：“我就是爱捏寿司，这就是职人精神。”一位在日本的朋友说，他认识一家东京牛排料理馆的厨师，一生未婚，只为了不断研究出更好的牛排料理。这正如小野二郎屡次提及的：“一旦你决定好职业，你必须全心投入工作之中，你必须爱自己的工作，你必须穷尽一生磨炼技能，这就是成功的秘诀。”无可否认日本人的钻研精神，或许日料与中餐差异，在于一个研究如何做精，一个研究如何做大。————————你若说日料与中餐用餐环境有很大差别。但萝卜青菜各有不同。(image)有人用这张图来形容日料环境与中餐环境。哥们义气，江湖大众，以及市井味道，中餐环境那是更具优势。你说你要曲高和寡，要情怀意境，日料的苛刻服务以及与大自然相契合的环境更匹配。但你也不能说，中餐的淮扬菜、杭帮菜、粤菜里面没有这样的意境。毕竟小桥流水、流觞曲水还是国人曾玩剩的。————————意大利美食，曾经几经起伏。无论日料、中餐，还是其他国家的美食，在世界的排名地位，多少有经济因素在作祟，随着中国的发展，或许二十年后，美食地位一跃而上也不无可能。</w:t>
      </w:r>
    </w:p>
    <w:p>
      <w:r>
        <w:t>WXC3165</w:t>
        <w:br/>
      </w:r>
    </w:p>
    <w:p>
      <w:r>
        <w:t>香港楼市狂潮持续10余年，土地房屋问题一直备受关注。近来虽然受美国加息和中国内地经济环境影响，香港房地产二手市场吹淡风，但对普通港人来讲，要在寸土寸钻的香港购买一处安家小窝仍是难如登天。11月4日港媒《香港01》联同公屋联会发表“香港楼奴指数调查”，结果显示整体楼奴指数为45.5分。据估算港人若要购买首套住房，每月需要储蓄1.3万港币（1港币约合0.125美元）长达11年，才足够支付200万港币首期款。此外，民调同时询问无计划置业受访者对储首期（缴首付款）的看法，当中5成半的受访者认同“无论如何都储不到首期”，在30至39岁的年龄群组中，高达61.3%的受访者认同这一观点。(image)繁华夜景背后，普通港人的生活并不容易（图源：VCG）买房不易，租房更难。根据该项调查，香港租户受访者的月租负担约占家庭月收入29.3%。（若以三口之家月收入约6万港币来计算，大约需要2万港币用于房租支出，这与香港市面约50平方米单位的月租叫价大致相仿。）港媒称，这一数据直逼国际指标“红线”：联合国曾订立指标，一个地区收入最低的40%家庭，住屋支出不应超出家庭收入的30%。在节节攀升的房价压力下，港人买房的两种趋势在近年来越发明显。一是购买小户型，二是北上置业。无论在中国内地还是香港，小户型住房都是不少“上车客”的入市首选。然而70平方米的内地小户型，在香港已经算是普通住宅的奢华级别。香港迷你户型往往只有10至20平方米不等。由于小户型相对总价低、易脱手，无论自住或投资都是上佳之选，故近年来开发商为吸客，在香港推出的户型越来越小。仲量联行2018年8月发布的《住宅销售市场》报告指，2018至2020年香港将有约3300个实用不大于200方呎（20平方米）的“纳米”住房单位落成。这一数据较2015至2017年的同类住房供应量显著增加35%。多间港媒均引述报告称，愉景湾1a/1b区新发展项目最小的住房单位实用面积竟然低于90方呎（9平方米），挑战全港“纳米楼”面积新低。不足10平方米的居住环境实在令人难以承受，尽管总价低，但这类超级迷你单位往往也难受真正买家青睐。相对于香港，东莞、佛山、珠海等广东省二三线城市成为房价洼地，且环境适合养老，交通十分便利。故此，这些大湾区内地城市也成为港人购房热门区域，地产中介不时推出北上看房团招揽生意。然而，无论是加推小户型还是北上买房，都无法从根本上解决香港的土地房屋供应问题，也不是多数港人愿意接受的上上之选。故此，为增加房屋及土地供应，特首林郑月娥在任内第二份施政报告中推出名为“明日大屿”的大规模填海计划。但由于香港社会各阶层矛盾积怨已深，各方利益难以调和，计划一经推出便遭遇不少阻滞。香港的土地房屋问题要寻得最佳解决方案，令普通港人摆脱楼奴命运，恐怕仍是长路漫漫。</w:t>
      </w:r>
    </w:p>
    <w:p>
      <w:r>
        <w:t>WXC3166</w:t>
        <w:br/>
      </w:r>
    </w:p>
    <w:p>
      <w:r>
        <w:t>(image)王岐山（资料图）国家副主席王岐山11月6日早上在新加坡表示，中美经贸合作是压舱石和推进器，中方愿与美方展开磋商，推动经贸问题达成双方都可以接受的解决方案。王岐山是在新加坡外访期间出席彭博创新经济论坛时做出上述表述。王岐山称，世界各国各具优势，经济全球化是历史潮流，尽管会经历迂回曲折，设置壁垒不会解决自身问题。王岐山表示，当前世界面临的重大问题都需要中美紧密合作。中国坚定的认为，中美合则两利，斗则两伤，并且直接影响着全球的发展和稳定。</w:t>
      </w:r>
    </w:p>
    <w:p>
      <w:r>
        <w:t>WXC3167</w:t>
        <w:br/>
      </w:r>
    </w:p>
    <w:p>
      <w:r>
        <w:t>第五届世界互联网大会将于11月7日至9日召开，来自世界各地1500多位嘉宾将齐聚乌镇，除了可以漫步在青石板路感受江南水乡的浓浓秋意之外，还可以和推动世界进步的大佬们谈一谈互联网，在精彩的论坛和互联网之光展厅中感受世界的变化。6日，马云、周鸿祎、纳·措恩维等中外嘉宾陆续抵达乌镇，共赴世界互联网大会“五年之约”。快来看看拍者君的小伙伴都拍到了哪些些大咖吧~大 咖 特 辑（排名不分先后）马云阿里巴巴集团董事局主席11月6日，马云抵达乌镇，拍者君小伙伴昨天还在虹桥国际经贸论坛上看到马云的身影。摄影 / 新京报记者侯少卿(image)周鸿祎奇虎360公司董事长11月6日，周鸿祎抵达乌镇，入住酒店。据随行人员说，他减肥已经减了30斤，还在进行“轻断食”中。 摄影 / 新京报记者尹亚飞(image)(image)维纳·措恩德国互联网之父11月6日，维纳·措恩抵达乌镇。摄影 / 新京报记者侯少卿(image)雷军小米公司创始人、董事长兼首席执行官11月6日，雷军抵达乌镇，入住酒店。摄影 / 新京报记者尹亚飞(image)(image)丁磊网易创始人、董事局主席兼首席执行官11月6日，丁磊抵达乌镇。对于新京报记者今年是否会带猪肉的提问，丁磊微笑回应称不回答。摄影 / 新京报记者尹亚飞(image)(image)张一鸣北京字节跳动创始人兼首席执行官11月6日，张一鸣抵达乌镇。摄影 / 新京报记者王飞（上）、彭子洋（下）(image)(image)肖卡特·阿齐兹巴基斯坦前总理11月6日，肖卡特·阿齐兹抵达乌镇。摄影 / 新京报记者侯少卿(image)容永康亚马逊全球副总裁11月6日，容永康抵达乌镇。摄影 / 新京报记者尹亚飞(image)程维滴滴出行创始人兼首席执行官11月6日，程维抵达乌镇。摄影 / 新京报记者王飞（上）、彭子洋（下）(image)(image)张朝阳搜狐董事局主席兼首席执行官11月6日，张朝阳 抵达入住酒店。摄影 / 新京报记者尹亚飞(image)(image)法迪·切哈德世界经济论坛执行主席高级顾问11月6日，法迪·切哈德抵达乌镇。摄影 / 新京报记者侯少卿(image)朱啸虎金沙江创投董事总经理11月6日，朱啸虎抵达乌镇。摄影 / 新京报记者王飞（上）、王贵彬（下）(image)(image)唐毅印象笔记中国首席执行官11月6日，唐毅抵达乌镇并接受新京报记者采访。摄影 / 新京报记者王飞(image)周源知乎创始人兼首席执行官11月6日，周源抵达乌镇。 摄影 / 新京报记者尹亚飞(image)王文京用友集团董事长11月6日，王文京（右一）抵达乌镇。摄影 / 新京报记者王飞（上）、侯少卿（下）(image)(image)龚克南开原校长11月6日，龚克接受新京报采访。摄影 / 新京报记者侯少卿(image)Whitfield Diffie2015年图灵奖得主11月6日，菲尔德·迪菲抵达乌镇。摄影 / 新京报记者尹亚飞（上）、彭子洋（下）(image)(image)尤金·卡巴斯基卡巴斯基实验室创始人和主席11月6日，尤金·卡巴斯基（中）抵达乌镇。摄影 / 新京报记者侯少卿(image)比尔·罗斯科英国皇家工程院院士11月6日，比尔·罗斯科抵达乌镇。摄影 / 新京报记者侯少卿(image)莱昂尼德·托多洛夫亚太地区顶级域名协会总经理11月6日，莱昂尼德·托多洛夫抵达乌镇。摄影 / 新京报记者侯少卿(image)</w:t>
      </w:r>
    </w:p>
    <w:p>
      <w:r>
        <w:t>WXC3168</w:t>
        <w:br/>
      </w:r>
    </w:p>
    <w:p>
      <w:r>
        <w:t>(image)图/俄罗斯卫星通讯社原标题：俄罗斯证实国际空间站1台电脑死机：不换，重启就行海外网11月7日电据俄罗斯卫星通讯社6日报道，俄罗斯航天集团在其官网发布消息证实，国际空间站俄罗斯舱段的一台电脑出现故障，但不必更换。而为了保证与俄罗斯进步号货运飞船的安全对接，将于2018年11月8日对故障电脑重启。(image)图/俄罗斯卫星通讯社早前，有媒体援引非官方消息报道了此事。消息中说：“国际空间站3台计算机中的1台死机。必须重启，以使其恢复工作。”俄航天集团表示，这一故障不会对国际空间站的运行造成影响。按照标准作业图表，2台计算机就可以保障空间站长期飞行。(image)图/俄罗斯卫星通讯社在上个月11日，计划飞往国际空间站的俄罗斯“联盟MS-10”号载人飞船升空不久后，其飞船的“联盟-FG”运载火箭发生故障，俄罗斯宇航员阿列克谢?奥夫奇宁和美国宇航员尼克?黑格启动紧急逃生系统后，于哈萨克斯坦境内着陆。分管航天事务的俄副总理鲍里索夫当天表示，在此次事故调查清楚前，俄暂停所有载人航天发射。俄罗斯航天专家则表示，在此次事故中发射逃逸系统表现出色，但事故也反映出俄航天领域存在深层次危机。</w:t>
      </w:r>
    </w:p>
    <w:p>
      <w:r>
        <w:t>WXC3169</w:t>
        <w:br/>
      </w:r>
    </w:p>
    <w:p>
      <w:r>
        <w:t>(image)由于对美国政坛混乱状况的不满，今年的美国国会中期选举激发了更多的人站出来投票。82岁的老奶奶格雷西·卢·菲利普斯(Gracie LouPhillips)上周也投下了自己神圣的一票，这是她有生以来第一投票，但不幸的是在投票几天后她就去世了，还没来得及看到最终的选举结果。她把票投给共和党了呢？还是民主党？菲利普斯居住在得克萨斯州，她的家人说，她在提前投票回来后，还兴奋的跳了一会儿快步舞。82岁的她身患重病，正在过渡到临终关怀中心，出于自己的使命感，她决定要去参加投票。“我投了票！”她回到病床上，得意洋洋地举起拳头说道。据她家人说，菲利普斯此前曾觉得自己在行使自己的公民职责时感到矛盾，因为她认为她没有发言权。但是她的女婿杰夫·格里菲斯说她最近几年改变了主意，并在生病之前登记投票，然后患了肺炎和败血症。(image)这位老人临终前一直在医院里讨论选举。“她问：‘难道我没有办法投票吗？难道他们不让人们从医院投票吗？’这对她来说真的很重要，”格里菲斯说。上周四，菲利普斯来到议员附近教堂的投票站，她在车上等待着，工人们拿出了一张纸票，让她填写。当她完成填写时，周围的投票人员为她鼓掌欢呼，她还收到了一支纪念笔和一张纪念贴纸。“今天我投了票，”她自豪地说。然而，第二天早上，她的病情就恶化了。“她说至少我投了票，”她的女婿说。“这是她对我们说的最后一个连贯的事情之一。”11月5日早上，这位老人遗憾的离开了这个世界，她没能等到选举揭晓。“她非常自豪，”女婿格里菲斯说。“她想把沼泽地的水排干。她投了共和党人一票。她很开心。她一直说她最终于要投票了。”(image)菲利普斯的家人将这个老人的故事告诉了媒体，希望她能实现这个梦想，激励别人在未来的选举中投票。美国时间6日24时，中期选举投票全部结束，届时选举结果将揭晓，到底民主党和共和党谁能赢得胜利，让我们屏息以待。同时，我们也祝愿这位老奶奶一路走好，希望她的愿望能够实现。</w:t>
      </w:r>
    </w:p>
    <w:p>
      <w:r>
        <w:t>WXC3170</w:t>
        <w:br/>
      </w:r>
    </w:p>
    <w:p>
      <w:r>
        <w:t>(image)2018年11月6日消息，河南洛阳。考古人员10月初在洛阳发现一座西汉空心砖券大墓，年代初步判定为西汉中晚期。该墓出土的一件青铜壶里有大量液体，考古人员推测液体可能是西汉时期的美酒。(image)据介绍，该墓型制较为特殊，由墓道、主墓室、侧室、廊道、耳室、坠室6部分组成。工作人员已经清理出墓主人骨架一具，葬具为双棺，棺内陪葬有大量玉器。主墓室内发现大雁铜灯、铜镜、耳杯等随葬品，在北侧一耳室里发现了彩绘陶壶、铜盘、铜壶、铜炉、铜钵、铜盆等随葬品。(image)洛阳市文物考古研究院院长史家珍介绍，该西汉大墓出土的随葬品种类丰富且等级较高，其中，大雁铜灯在洛阳地区属首次被发现。“尤其是两件青铜壶，它们不仅体形较大，其中一件青铜壶内还有大量液体，推测有可能是西汉的美酒。”史家珍说。(image)此外，西汉大墓主墓室内随葬大量的玉璧、玉圭、玉玦、玉衣片等，这为研究西汉时期的葬玉文化提供了重要资料。</w:t>
      </w:r>
    </w:p>
    <w:p>
      <w:r>
        <w:t>WXC3171</w:t>
        <w:br/>
      </w:r>
    </w:p>
    <w:p>
      <w:r>
        <w:t xml:space="preserve">哥伦比亚北部沿海地区的一所中学里，一位女老师在课堂上提了一个外人看来瞠目结舌的问题：“男孩子们，你们中间有多少人把自己的’第一次’给了驴子？”(image)课堂里的男孩们齐刷刷举起了手，(image)老师接下来的话更加让人匪夷所思：“嗯，毕竟在这之后，你们的父亲才会允许你们找女朋友….”这不是什么荒诞的搞笑节目，而是在讲述哥伦比亚北部乡村的一个流传数代的传统——当地人认为，“和驴子XX”，是当地男孩必经的成人礼，一个没有和母驴XX过的男孩，不能最终和女人在一起…..(image)而这个惊世骇俗的传统，竟然是来自于一则古老又离奇的轶闻….相传很久以前，哥伦比亚沿海一个名叫San Antero的村子里，一位叫Juancho的年轻男子养了一头勤快的母驴，母驴每天为他驮着无比沉重的东西去市场上卖，还帮Juancho驮运行李。(image)Juancho对他的母驴无比感激，也无比宠爱，久而久之，他开始对自己的母驴产生了一种异样的感情，每天在出去干活之前，Juancho都会和自己的驴深情地吻上半个小时。之后，他对邻居表示，自从驴子被自己吻过之后，干活比以前卖力多了….(image)渐渐地，接吻已经不能满足Juancho对自家驴女友的“爱”，他开始想着突破禁忌，和自己的驴女友完成恋人之间才能做的事，不过，在他看来，自己对母驴的感情是“真爱”，不能像禽兽一样只为了释放肉欲，而是要有恋人般的“灵魂的交流”——也就是在做羞羞的事时，要有眼神的交流。然而，怎么想这都是不可能的吧-。-于是，Juancho想了一个办法，他去市场上买了一面镜子，把镜子挂到墙上，让自己的驴女友看着镜子，为他和Juancho走心的XX做好准备，之后，他绕到驴女友的身后，开始一边看着镜子里的驴女友一边XX，同时也命令驴女友从镜子里看着自己的眼睛….(image)就这样，Juancho和自己的驴女友完成了第一次灵魂的XX。从那以后，Juancho和自己的驴女友开始“爱”到不能自拔，他自豪地向外界宣称，母驴就是自己的女朋友，这还没算完，同时他还大力提倡，男人应该和驴子发生感情，成为“驴爱者”。为了宣扬这一伟大的“爱”，他还喊出了一句惊世骇俗的口号：“如果一个男人拒绝和驴子XX，他就会拒绝尊重自己的母亲…”(image)神奇的是，这件事一传十，十传百，Juancho不但没有在当地引起反感，反而成为了整个北方沿海地区许多乡村家庭争相效仿的榜样…从那以后，在很多有男孩的家庭，父母都会买回来一头母驴，喂养它照顾它，等男孩长到10多岁，父母便会鼓励男孩和母驴进行“禁忌之爱”……甚至到了后来，在哥伦比亚北方沿海地区的父母们眼中，家里的男孩和驴子XX，好过和同样未成年的女孩偷吃禁果….作为一个宗教氛围浓厚的天主教国家，理论上男人和女人在结婚之前是不能发生性关系的，然而，10多岁的男孩正值性发育期，又迫切地需要释放自己的压力，于是，“驴爱者”Juancho的带头行为，神奇地赢得了这些北方乡村父母们的赞同。父母们认为掌握性经验是有必要的，然而又不能违反“婚前和女孩发生关系”的宗教禁忌，于是，和母驴XX，积累“性经验”，便成了这些北方沿海乡村家庭的一条“聪明的策略”….就这样，在父母的默许和鼓励下，很多北方沿海农村的哥伦比亚男孩，就这样把自己的“第一次”献给了家里的母驴。(image)然而，这样的“禁忌之爱”带来的也有很多困扰：不少男孩因此陷入“人驴之爱”无法自拔，反而对正常的人类性交彻底没了兴趣。于是，和其他学校男孩聚在一起炫耀自己泡妞的场景不同，这一地区的学校里常常是这样的奇景，：“他很厉害，14岁就XX了好几头驴子…”“XXX更强，现在已经有了20个驴子女友。”(image)外国人看来这简直是一堆又污又重口的玩笑，一般人不会相信是真的，但在哥伦比亚人自己看来，这已经是北部沿海乡村里司空见惯的传统….如今，北部沿海乡村的居民眼中，“和驴XX”不仅是传统文化的一部分，还有很多其他的“好处”：首先，“和驴XX”能让发育期的男孩们弟弟变大，很多当地医生在接受采访时就表示，如果觉得自己“那方面”不行，可以去XX一头驴改善性能力。其次，“和驴XX”能为婚后的生活积累经验….很多北部沿海乡村的男人们相信，如果自己能满足母驴，结婚后一定能很好地满足妻子。然后，他们还觉得，跟驴女友谈恋爱更省心，毕竟“不用给她买衣服买鞋子”……(image)再次，这些地区的父母们还坚信，男孩们从小和母驴XX有助于防止他们变成同性恋，能为婚姻带来好运….“和驴XX”作为一项文化传统就这样被保留了下来，每一年，当地都有一个特别的节日，庆祝人们对驴的“特殊的爱”，每逢过节，当地的男男女女聚在一起，为一些母驴盛装打扮起来，仿佛待嫁的新娘，然后，所有人围着母驴载歌载舞庆祝节日，而在庆典过后，这些盛装打扮的“驴新娘”们，很快就被一抢而空....(image)不过这项传统并不是像那个古老的传说中那样“百利而无一害”的。因为久而久之，“母驴”也成了当地人婚姻稳定的巨大障碍之一….虽然“和驴XX”是当地男人们年少时被鼓励的行为，然而，在很多人成年之后，依然抑制不住对母驴的“禁忌之爱”，开始背着妻子和“驴小三”偷情。甚至有不少男人公开承认，自己爱母驴胜过爱妻子….一名男子在介绍采访时表示，他已经婚内出轨了100次，出轨的对象都是驴小三。不过很不幸，他一次在回家路上“强行出轨”一头母驴时，被妻子当场抓了现行，最后惨淡地离婚收场…近些年来，随着信息传播的发达，哥伦比亚国内对此也有了越来越多批评的声音，对于外界的批评，当地人依然坚持着自己的观点：“这是我们的文化传统，理应得到尊重…”(image)好吧....可是母驴又做错了什么啊喂！ </w:t>
      </w:r>
    </w:p>
    <w:p>
      <w:r>
        <w:t>WXC3172</w:t>
        <w:br/>
      </w:r>
    </w:p>
    <w:p>
      <w:r>
        <w:t>发现一个奇怪的现象，每到凌晨总有一些人突然在朋友圈活跃。他们出现在不同的地点：家中的柔软大床上的她分享了一首温柔情歌。在外社交的他，晒出了一张灯红酒绿的朋友合照。刚刚成为新手爸爸的他，分享了他加班的一幕。" 熬夜让我拥有比别人更长的一天，熬夜让我快乐。" 现代人的忙碌让他们把加班，熬夜，当做习以为常。(image)生活的快乐？哪有什么快乐呀。那个第二天靠咖啡续命的你快乐吗？那个看见泡面就想吐的你快乐吗？那个说忙完要放个长假睡上三天三夜的你……无休止的忙碌，你是不是忘了自己最想要的生活，忘了自己可以拥有怎样的人生？(image)(image)" 其实我不想熬夜，我想做个养生女孩 "现在，如果给你机会，你想不想换一种生活。我做广告业，以前以能加班为荣，号称自己天天996，早九点上班晚九点下班一周六天无压力，忙起项目来更是每天面对凌晨一两点的北京。但最近，感觉自己熬夜之后真的很疲惫。看着自己后退的发际线，已经用起来的生发液也不能填补我内心的恐慌。(image)每天看到因为过劳，生病猝死的新闻。中年男人，本该在一个为爱奋斗的年纪，却猝然离世，他说年轻的时候拼命，想要以后享福，却忘了最该照顾的是当下的自己。我现在恨不得出入都抱着保温杯，天天都用养生壶煮个枸杞银耳。以前过冬，妈妈三令五申才会记得穿起来的秋裤，最近我已经自己准备上了。有时候不得不为工作熬夜，之后也一定会给自己一个休息的时间。身体是本钱，但总有花光的一天。钱，哪有健康重要。(image)" 我不想回到家还忙忙碌碌，我想懒得理直气壮 "总说有时间了要做什么，其实有时间了我只想在家没有计划，没有必须要做的事情，好好休息一天。每天我能想到工作忙了一天，一想到回到家要做一堆事情，瞬间下班的热情都能下降。上次出差之后的行李还没有整理，家里养了宠物，卫生保持想都不要想，回去又要大扫除。一个人在外什么都要自己动手。其实我真的很懒，休息日只想刷剧，吃吃喝喝。如果可以，我不想成为家里的人形扫地机器人。(image)我想要的生活是什么样？大概就是李诞在向往的生活中的样子。懒得理直气壮，懒得理所当然。(image)" 其实，我享受做饭的时光 "作为一个工作党，我一天的食谱是这样的：睡过早餐，午餐公司点外卖，加班点外卖，回到家宵夜继续外卖。平时总被劝说：少吃点外卖吧，不健康不卫生对身体不好，我当然知道。但是有时候现实让人无力。我不想每天加班，吃外卖，我享受做饭。有时候会看美食频道，大厨们慢慢熬煮一锅高汤，或者做着摆盘都精致的大餐，偷偷记下食谱。但现实是，大多时间我能够用到的食谱只有" 十分钟快手午餐 " 之类的。(image)偶尔约朋友一起在家中聚餐，大家吃惯了外卖的胃突然被家里的美食宠爱，每个人都在餐桌上大发感慨：如果可以自己做饭，谁要吃外卖。附近能吃的外卖在几年时间里已经点了个遍，早就索然无味。其实，谁不喜欢看到一个蛋糕出炉，谁会不喜欢看到大家吃到美食后的满足。但感觉现在过得太忙碌，每天都是填饱肚子了事。而且一想到要做饭，才发现厨房里什么都缺，连个烤箱都没有。从头开始添置又是不小的一笔花销，无奈只能继续和外卖为伍。(image)" 要选择自己想要的生活方式，很贵的。" 当下的年轻人总是如此断言。佛系养生，懒癌晚期，美食家……人人都在追逐成功，但我更想成为这样的人，想拥有让自己舒服的生活。其实，你缺的不是金钱，而是一个灵感，一个机会，一把开启另一扇大门的钥匙。你有时候会不会想，那个被工作填满生活，每天闷头工作的你，真的是你想成为的人吗？小时候老师总会出作文题——你长大后想成为怎样的人。那时候大家的回答总是五花八门。后来我们变成了千篇一律的大人，却失去了自己的标签。人间百态，每个人都有自己的生活方式。你要选中只属于你的那一种。(image)黑科技达人，对于一切有科技感的东西如痴如醉。(image)处女星人，严重洁癖，非常爱干净，家中常备吸尘器、扫地机器人、洗碗机。(image)如果是家里有矿的，沉迷各种高端，不止自己的一身行头要高端，家里的电器更是不能落后。(image)理智消费派，在各种活动的混战中，理智挑选着自己最需要的，在各种打折中精密计算着性价比，只买对的，不买贵的。(image)美食家，热爱 get 各种厨房用品，什么都可以将就，自己的胃不能将就。(image)精致的猪猪女孩，最爱美容护肤，精致妆容是她们的小确幸。(image) 饭圈女孩的快乐来自电脑那头，手机那端的爱豆，舔屏刷剧看电视是她们的日常。(image)颜控，家中的每一样物品务必好看。(image)肥宅快乐族，吃吃喝喝宅在家就是他们的终极理想，很不励志，但很一旦感受到其中的乐趣就很难放弃。(image)你呢，你是哪一种人，你向往着哪一种生活方式？</w:t>
      </w:r>
    </w:p>
    <w:p>
      <w:r>
        <w:t>WXC3173</w:t>
        <w:br/>
      </w:r>
    </w:p>
    <w:p>
      <w:r>
        <w:t xml:space="preserve">(image)她回眸的一眼，便让我深陷其中。那一天开始，我就知道她就是我一直等的那个人。(image)这组作品是米拍摄影师@三月白梦人拍摄的。人物的肤色偏暖，背景偏深色系。让模特更加吸人眼球。(image)硬纱是拍摄的一个很好的工具，可以让画面更有切割的感觉。(image)枯萎的玫瑰代表着逝去的爱情，曾经的山盟海誓都成为了过去式。爱情就像她手中的玫瑰花，盛开的时候，完美无瑕。但再美的花也有枯萎的一天。(image)其实这套照片就是想表现一位失恋的女人，男人在追求她的时候，可能说尽了甜言蜜语，而抛弃她后，也只会留她独自悲伤。(image)硬纱代表着她脆弱的防御。失恋中的女人脆弱，敏感，很容易就会受到二次伤害。(image)但是不管她在爱情中受到再深的伤害，她也不会轻易的放弃，她会紧紧握住手里枯萎的玫瑰，直至手里的鲜血从指缝中滴下。(image)放手那天迟早都会到来，但是她可能早已伤痕累累。(image) </w:t>
      </w:r>
    </w:p>
    <w:p>
      <w:r>
        <w:t>WXC3174</w:t>
        <w:br/>
      </w:r>
    </w:p>
    <w:p>
      <w:r>
        <w:t>(image)当年乡村音乐出道的原创歌手，四处巡演的北美小清新掌门人泰勒斯威夫特，原本被粉丝称为TS或小美女，但早年她只要一发新专辑单曲在歌曲榜单上，就会“生不逢时，”被一直压在第二位，被中国区粉丝戏称为“霉女”，后来大家也称她为“霉霉”。(image)图源：Pinterest日报君可以说是“霉霉”早年的粉丝了，歌曲里都是小女生的心思，也是霉霉让不少留学生喜欢上了美国文化。而现在的“霉霉”，早就在经过多年努力后，成为世界流行天后，并且成功转型，每年演唱会只要开票就会立刻售磬，一票难求！(image)图源：TIME可是，人怕出名猪怕壮啊，我们的泰勒粉丝遍布全球，疯狂粉丝也顺势涨了不少啊，像下面这位粉丝做出的事情，就比较可怕了。过去两年，泰勒饱受一名名为艾瑞克（Eric Swarbrick）的疯狂粉丝的骚扰，他在过去两年来频频写信骚扰泰勒。(image)图源：meaww.com如果，只是写情书手信什么的，也还没有那么可怕。可是，艾瑞克发的都是恐吓信啊！“我想强奸你，这就是为何我这么讨厌泰勒，这样她才能知道我是她的灵魂伴侣”（“I want to rape Taylor Swift. This is why I hate Taylor herself …This is how I know I am Taylor’s soulmate.”）“我会毫不犹豫地杀了她！你（泰勒）本人，律师和法律都不能逆转此事，千万记住我”（“I will not hesitate to kill her … and there’s nothing you, yourlawyers, or the law will be about to do about it. Remember who Iam.”）泰勒表示看了这些信件，深感压力、恐惧与焦虑，就怕疯狂粉丝真的会做出失控行为；之后，泰勒只好透过律师向法院申请求助，而法庭收到提交文件后，也发出禁止令，在法律上禁止该名粉丝靠近泰勒。可惜的是，这样的变态“我霉”可不是第一次碰见了。(image)图源：Spin2016年12月，29岁的加法尔（MohammedJaffar）到泰勒的家中，狂按电铃要求见偶像。他在向偶像表白被拒绝后就一直跟踪泰勒，在数次被警告后，加法尔依然不依不饶，被警察抓到过4次。甚至，他曾经在泰勒的家门前，狂按了1小时的门铃，但后来并没有见到偶像，因此隔天他又再次现身，按了45分钟的门铃。(image)图源：Page Six2017年2月6日，他闯入泰勒居住的公寓大楼，监视器拍到加法尔在泰勒的顶楼豪宅外的走廊徘徊，甚至还有一次是在深夜出现在该栋大楼的屋顶上，当时他声称自己只是想见泰勒一面。加法尔还打电话到给泰勒的经纪公司，在短短两星期内打了59通电话。这些事情，换了正常人都要崩溃吧！泰勒不堪其扰，最后报警处理，加法尔因跟踪以及非法入侵遭到逮捕，法院也同样发出禁止令，禁止他再次接近泰勒(image)说起来各种疯狂粉丝的不理智行为，真的是不少。比较让人痛惜的一次，是2009年迈克尔·杰克逊去世后，引发了全球范围内12名粉丝为之自杀的事件。(image)图源：Michael Jackson Fan Page国内的，大家比较熟悉的明星如韩雪，也曾遭到过疯狂粉丝骚扰。(image)图源：优酷(image)图源：新浪还有中国最有名的疯狂粉丝 -- 杨丽娟。(image)图源：中国时尚网杨丽娟从16岁开始痴迷香港歌手刘德华。一开始她辍学、工作、不交朋友。杨丽娟的父母劝阻无效后，杨丽娟父亲开始卖房卖肾以筹资供她多次赴港及赴京寻见刘德华。2007年3月22日，曾经赴香港参与刘德华歌友会，实现生平夙愿。(image)图源：新浪不过，其父最后由于杨丽娟的“追星”行为而在2007年跳海身亡。杨丽娟和其母亲向刘德华索赔并起诉了刘德华，当然最终结果是以败诉收场。(image)中国网日报君真的是忍不住了：刘德华做错了什么？？？但是刘德华在后来的采访中，还是呼吁大家不要再去指责杨丽娟，而是多多的给予她关心，不要再让她陷入公众中的舆论指责之中，刘德华的为人让日报君真是瞬间路人转粉。而说到史上留名的疯狂粉丝，那可能下面这位是最恐怖的。(image)1980年12月8日晚，摇滚史上最著名的明星，前披头士的主唱约翰·列侬被“粉丝”枪击谋杀。(image)图源：Imgur（杀手跟踪了他三天）约翰·列侬身中四弹倒在了纽约曼哈顿区的达科塔公寓血泊里，卒时年仅40岁，引起举世震惊。(image)图源：NY Daily News凶手马克·大卫·查普曼(Mark David Chapman)用0.38口径左轮手枪，向列农开了5枪。前两发打中了列侬的背部，让他身子转了半圈，接着的两枪打中了他的肩膀，最后一枪没有射中。列侬的妻子小野洋子当时抱着他的头，痛苦地大叫：“他中枪了！他中枪了！救命！”(image)图源：NY Daily News查普曼开枪后并没有逃跑，而是呆立了一会，接着开始胡乱翻着美国作家塞林格的《麦田里的守望者》。达科塔公寓的看门人对这位暗杀者大叫：“你知道你刚才干了什么吗？”"我杀了约翰·列侬。"查普曼异常平静地回答道。接到报警，纽约警署的警官史蒂夫最先到达案发现场，逮捕了查普曼。后经查证，查普曼患有严重的精神分裂，正是他的疯狂导致了枪击的发生。(image)图源：NY Daily News后经调查，大众才知道，在专辑《DoubleFantasy》发行前，列侬当年10月来到纽约时，查普曼就曾试图谋杀列侬，但他改变主意后回家了。而当查普曼又一次在纽约的一次活动上见到列侬时，与一般兴高采烈的粉丝不同，他沉默地递给列侬一张《DoubleFantasy》唱片，后者满足了他的签名要求。当时列侬在签完后问：“这是你全部的要求吗？”查普曼微笑着点头，而列侬身边的摄影师也意外留下了查普曼和列侬的合影。而后不久，就发生了这起惨案。(image)图源：传送门之后，查普曼被判20年监禁，自2000年起获得假释资格。然而，截至2015年，他的假释申请已被拒绝8次，他目前仍在纽约州温德监狱服刑。2004年，查普曼在接受法院假释委员会的讯问时首次"透露"了他杀害约翰·列侬的原始动机 -- 为了出名：“我的行为只是为了要引起公众的注意。”(image)图源：豆瓣日报君表示，这个说法不止是难以理解，简直是令人发指。(image)图源：MSNBC.com约翰·列侬不止是歌手，他发起和参与的大量反战和平运动，影响远远超越了音乐。他被评论家称为“创作出了歌曲中的那些为了人类处境、描述人类处境、面向人类处境的自我剖析”，他的逝去是全人类的遗憾。(image)图源：Vulture而说完了这么多疯狂粉丝的故事，日报君只是想告诉大家：每个人都有自己的偶像、爱豆，也许正因为这些榜样的存在，我们的生活才会有更多的乐趣和幸福，才更有向上走的动力。但是作为一名理智的粉丝，不应该让乐趣成为荒废放纵生活的借口，眼里只有精神中的偶像，却看不见现实里自我存在的意义。每个人的人生都只有一次，与其为TA痴狂，不如因TA改变，成为更好的自己。“在那些失意落寞的日夜里他曾给过我动力和希望，也激励我更加向上。这些美好的回忆啊，能在多年之后想起来会心一笑，能骄傲地说：我是TA的粉丝。”</w:t>
      </w:r>
    </w:p>
    <w:p>
      <w:r>
        <w:t>WXC3175</w:t>
        <w:br/>
      </w:r>
    </w:p>
    <w:p>
      <w:r>
        <w:t>(image)英国时间11月6日，戴安娜王妃生前写下的一封绝笔信流出，字里行间充满了令人心碎话语，慨叹着破碎的婚姻对一个女人而言能够带来多大的伤害，并告诫广大女性要谨慎选择进入一段婚姻。据了解，此信是戴妃给一位深受婚姻折磨的女性的回信。(image)1995年，戴妃偶然收到一名女子寄来的信件，信中详细记录着婚姻生活中让她喘不过气的点点滴滴。同样处在婚姻挣扎期的戴安娜看到如此撕心裂肺的话语，情绪异常激动，提笔为该女子写了回信。引起戴妃情绪波动的这名女子名叫Erika，戴妃写道：(image)“亲爱的Erika，我已经收到你的信并仔细阅读，我为你的境遇感到深切担忧，但也希望给你一点鼓励，用我力所能及的方式。”“我相信，你心中一定有千万种痛楚难以言表，你面对破裂的婚姻产生的回避情绪其实也是人之常情。任何一个和你有相同经历、深受过痛苦折磨的人，都会有同样的应对方式。”“在你的信的字里行间，我仿佛看到一位女士正徘徊在自尊消亡的边缘。那些你曾受过的苦难，不管是精神上的还是身体上的，都一点点吞噬着你生而为人的信仰。”(image)“我完全能想象到，在这样的情况下你还能提笔写信给我，需要多么大的勇气。每一次回顾受过的那些伤害，无疑是在你尚未痊愈的伤口上撒盐。但我坚信，这样的勇气也能支持你走完这条阴暗的隧道，最终通向光明的未来。”“我会一直挂念着你，坚持住，Erika！戴安娜爱你！”这封回信的时间仅在戴安娜接受BBC全景访谈的几天后，在该访谈中，戴安娜刚刚透露了她和查尔斯王子不成功婚姻的种种细节。(image)她将自己的婚姻描述为“三角关系”，直指查尔斯和卡米拉的婚外情。以及吐露了这种莫名其妙的“三角关系”给自己带来了多大的创伤。(image)戴妃的回信曝光后，一位英国皇室收藏家收入了Erika当年给戴妃写的信，并在Julien'sAuctions进行公开拍卖，售价为4000英镑。关于Erika到底是谁，目前还未能得知更多的信息。但据已经见过信件原件的Julien'sAuctions工作人员表示，“Erika也就是一名深受婚姻折磨的普通民众，她写信给戴安娜是为了寻求一些支持，因为当时的戴安娜也面临着同样的问题。”(image)“戴安娜是个非常亲切又有爱心的人，尽管她自己也在挣扎中，但还是尽其所能为受伤的Erika提供支持和鼓励。不难看出，戴妃的回信不只是在说Erika的事，也是在为自己求得一份向前看的希望！”</w:t>
      </w:r>
    </w:p>
    <w:p>
      <w:r>
        <w:t>WXC3176</w:t>
        <w:br/>
      </w:r>
    </w:p>
    <w:p>
      <w:r>
        <w:t xml:space="preserve">美国中期选举于当地时间周二（6日）早上6时正式开始投票，选举结果将影响总统特朗普余下约2年的施政，以及2020年大选。投票还在继续，福克斯新闻（Fox News）已经根据模型推演预测，民主党时隔8年将重新夺众议院。(image)不过截至目前，共和党已经拿下参议院半数席位（50席），继续控制该院已无悬念。(image)截至发稿，共和党已经获得参议院半数席位。 </w:t>
      </w:r>
    </w:p>
    <w:p>
      <w:r>
        <w:t>WXC3177</w:t>
        <w:br/>
      </w:r>
    </w:p>
    <w:p>
      <w:r>
        <w:t>(image)2018年11月6日，缅因州奥本市，一名选举官员将一张“我今天投票了”的贴纸交给一名在中期选举中投票的妇女。华盛顿 — 美国东部地区周二中期选举投票接近尾声，目前民主党赢得或领先几个关键的竞选，这可能改变华盛顿的权力格局。民主党在维吉尼亚州赢得了当晚首场重大胜利，检察官、州参议员詹妮弗·韦克斯顿击败了共和党现任众议员芭芭拉·康斯托克。之前人们就预计康斯托克会输掉选举，但她的失败可能表明民主党取得了更广泛的成功，尤其是在郊区，那里的民意调查显示，女性强烈支持民主党候选人。在佛罗里达州，民主党人、前美国卫生与公众服务部部长唐娜•沙拉拉击败了共和党人玛丽亚·萨拉查，填补了退休的佛州资深共和党众议员罗斯·雷提南的席位。目前民主党还需要从共和党手中抢过21个席位，才能夺回众议院的控制权。​预计，共和党将维持参议院的控制权。在印第安纳州，共和党从民主党扳回一城，媒体正式预测，共和党挑战者麦克·布朗击败了现任民主党参议员乔·唐纳利。在佛罗里达州，现任民主党参议员比尔·纳尔逊也略微落后于共和党挑战者、前州长里克·斯科特，不过双方票数目前仍非常接近。在这次中期选举中，众议院所有435个席位都要改选，100个参议院席位中35席需要改选。选民们还要选举州和地方官员以及回答一些公投议题。据报道，选民投票率很高，过去一个星期来，提前投票的选民已创下纪录。特朗普总统的名字并不在选票上。但全美各地很多选民都把这次选举认为是特朗普执政头两年的公投。美国大部分州的投票站都已关闭，蒙大拿、内华达、犹他、爱奥华、爱达荷五个州的投票站刚刚关闭。随后，西部的俄勒冈州、华盛顿州和加利福尼亚州以及夏威夷州也将关闭，阿拉斯加州的投票站将最后关闭。选前民调显示，民主党选民最关心的是健保和经济，而共和党人主要关心移民问题。特朗普把移民作为他竞选演说的中心议题，希望能够打动举棋未定的选民。</w:t>
      </w:r>
    </w:p>
    <w:p>
      <w:r>
        <w:t>WXC3178</w:t>
        <w:br/>
      </w:r>
    </w:p>
    <w:p>
      <w:r>
        <w:t>(image)欧玛两位穆斯林女性均有望荣获这一殊荣，她们分别是角逐密歇根州众议员的特莱布（RashidaTlaib）和在明尼苏达州竞选的欧玛（Ilhan Omar）。若欧玛当选，她还将成为首位带希賈布（hijab）这一传统穆斯林的装扮进入国会的索马里籍议员。特莱布若当选，她将成为首位巴勒斯坦籍国会议员。(image)金映玉越来越多的亚裔候选人也在创造历史。两位韩裔女性有望摘得首位韩裔女议员的头衔，包括共和党籍众议院候选人金映玉（YoungKim）和宾州共和党籍众议院候选人金佩尔（PearlKim，音译）。美国目前并无韩裔国会议员，民主党籍的韩裔男性候选人金安迪（AndyKim，音译）今年在新泽西州角逐国会众议员一职。(image)阿布拉姆斯阿布拉姆斯(StaceyAbrams)正努力在佐治亚州竞选中成为美国第一位非裔女性州长。代表民主党的她也曾是该州的立法委员，并且是佐治亚历史上首位赢得多数党州长提名的女性。(image)赫尔奎斯特代表民主党参选佛蒙特州州长的赫尔奎斯特（ChristineHallquist）若获胜，她将获得美国首位公开跨性别州长的头衔。但据Gravis公司10月所做的民调显示，目前霍尔奎斯特支持率仍落后共和党对手斯考特（PhilScott）10个百分点。(image)乔登原住民候选人也有望创造历史。代表民主党参选爱达荷州州长的乔登（PauletteJordan）面临一场艰难的选战，她的共和党对手是爱达荷州副州长李特（BradLittle）。乔登若当选无疑将改写美国历史，成为首位原住民州长。此外，另外两名竞选国会议席的原住民候选人也都是民主党人。她们分别是竞选堪萨斯州议席的戴维斯（ShariceDavids）和竞选新墨西哥州议席的哈兰德（Deb Haaland）虽然美国出产过多位女州长，但有4个州从来都是男性州长掌权，4名女性候选人有望创造这些州的历史。除上述的爱达荷州的乔登和佐治亚州的阿布拉姆斯外，缅因州州长候选人米尔斯（JanetMills）目前在选战中占据上风，南达科塔州共和党参选人诺厄姆（Kristi Noem）也略微领先对手。新墨西哥州共和党籍女州长马丁内兹（Susana Martinez）的继任者也有望是一名女性，她是民主党候选人格里珊（MichelleLujan Grisham）。格里珊若当选，新墨西哥州将成为美国历史上第一个一州连续选出两位女州长的地方。(image)众议员波利斯（JaredPolis）最初被选入国会时已创造了历史，成为美国首位公开的同性恋议员。他在今年的中期选举中将挑战科罗拉多州长一职吗。他若成功当选，将成为美国历史上首位已公开出柜的男同性恋州长。(image)竞选纽约州众议员的民主党候选人寇蒂兹（AlexandriaOcasio-Cortez）只有28岁，她首次参政便在党内初选时击败了在国会任职多年的克劳利（JosephCrowley），拿下该区民主党的提名。如今没有共和党竞争者，她几乎百分之百将成为历史上最年轻的女性国会议员。近代“最年轻议员”称号的保持者是共和党众议员斯泰法尼克（EliseStefanik），他在2014年入选国会时30岁。但美国历史上最年轻议员是克莱伯恩（ColeClaiborne）。他于1797年参选时22岁，虽然未达到宪法要求年满25岁才能参政的标准，但他仍然继续任职。</w:t>
      </w:r>
    </w:p>
    <w:p>
      <w:r>
        <w:t>WXC3179</w:t>
        <w:br/>
      </w:r>
    </w:p>
    <w:p>
      <w:r>
        <w:t>怀着对台湾的美好憧憬，60名斯里兰卡大学生去年底远赴重洋来到台湾，一心期望圆自己的留学梦。但等待他们的却是满地鸡笼、散发阵阵恶臭的屠宰场。 (image)“我很后悔来台湾读书，再也不相信台湾人了。”据台湾《联合报》11月6日报道，斯里兰卡20岁的大学生罗杰（化名）原本在斯国读大二，去年底，台湾康宁大学的“高层”、旅行社人员和斯国政府官员一行人，拿着精美宣传材料到他家乡的高中举办宣讲会。当时，一名康宁“高层”对学生们说“，让罗杰心生向往，放弃原来的学业来到台湾。他在家乡时，想象台湾是很美好的地方，大学也比斯里兰卡好。(image)康宁大学“高层”、旅行社人员和斯里兰卡官员在斯国高中宣讲  图自“联合新闻网”去年底，60名斯里兰卡学生拿着观光签证赴台。到台湾后，有人去了台南，有人去了台北，罗杰是到台北的那批。一开始他没上学，而是在食品工厂工作，一个月工作20多天，但一个多月后就被抓到非法打工。康宁校方去年12月把他们迁到台南校区，分散各系与台湾学生一起上课。罗杰说，到台南后，起初由一名里长帮忙介绍工作，包括屠宰场、食品工厂等，他受不了屠宰场的血腥环境，做一天就做不下去。无奈的是，中介的一句让人生地不熟的斯里兰卡学生，只能乖乖听命。半年来，罗杰换了4份工作，他说：“我觉得自己不是学生，是劳工。”而当时更让人无法接受的是，学生们打工赚的钱也被克扣。“当时说好每月22K（约合人民币5000元），结果只领到6000至8000元（约合人民币1350至1800元）”，罗杰说，里长跟他们说，，导致他们欠学校两学期4万元（约合人民币9000元）的学费，“这笔钱相当于我父亲4个月的薪水。”报道称，现在康宁大学准备关闭台南校区，斯里兰卡学生孤立无援，当初引入他们的中介不知去向，学校接洽的老师也已离职。罗杰说，同学当中，有人希望留下来求学，也有人想回国，但“我想回家，看不到未来，”罗杰说，每天上夜班工作太累，白天根本无法去上课。他也对台湾很失望，称不会再推荐任何一名斯里兰卡学生去台湾读书。据台湾“中央社”报道，针对此事，台教育主管部门“高教司长”朱俊彰6日回应称，事件应是“个案”。该部门去年11月就接获斯里兰卡学生的投诉，立即接手处理。12月到康宁大学实地访视后，已要求学校立刻安排学生回学校上课，并断绝学生与中介的接触，避免再被骚扰。(image)康宁大学  图自台湾“中央社”此外，台教育主管部门认为康宁大学内控有很大问题，已停止其招收境外学生名额，并减扣其2019年招生名额和私校奖补助款。至于当初招进来的60名斯国学生，台湾地区高校密度全球居首，近年来，少子化对台湾大专院校、尤其是排名靠后的私立院校带来的招生困境愈发凸显，康宁大学就是其中一例。2008年，在该校尚为“立德大学”时，曾以创下当年台湾最低录取分数记录，“7分上大学”一度成为两岸热门话题。今年10月，因台南校区招生未达预期，《联合晚报》指出，学校招不到学生加上企业缺工，，让私立院校沦为人力中介诈骗东南亚学生来台打黑工的通道，而学校得知有中介愿意帮忙找学生也自然高兴。《中国时报》则认为，蔡英文上台后积极推动“新南向政策”，来自“新南向”国家的学生因此激增，但</w:t>
      </w:r>
    </w:p>
    <w:p>
      <w:r>
        <w:t>WXC3180</w:t>
        <w:br/>
      </w:r>
    </w:p>
    <w:p>
      <w:r>
        <w:t>在中期选举竞选活动的最后几周几乎每天都在疲于奔命的总统，今天将和家人和朋友一起，在家观看关键几场的竞选结果。据MSN新闻报道，在竞选活动的最后六天，总统在竞选季的主场时间表几乎排的满满当当，他参加了包括在8个州的11次集会中。星期一，总统进行了最后的闪电战，在三个州分别参加了三场参议院和州长候选人的竞选集会。“在过去的几周，总统参加了8个州和11次集会后为共和党候选人站台拉票。今天（周二）总统将通过电话的方式，他密切观察国会，参议院和州长竞选的情况，”白宫新闻秘书赫卡比桑德斯（SarahElizabeth Huckabee Sanders）在一份声明中说。“今天晚些时候，总统和第一夫人邀请了家人和朋友在他们的住所，一起观看选举结果。”(image)在周一密苏里的竞选集会上，特朗普与白宫新闻秘书桑德斯短暂露面。（图片来源：美联社）大多数民意调查都预测，虽然共和党人可能会在参议院保留多数席位，但众议院仍有可能落入民主党手中，如果是这个结果那么周二的选举就符合了历史惯例。特朗普大张旗鼓的参加了中期选举的竞选活动，以推动他的选民参加投票。“在某种程度上，我也是一个参选人，”特朗普在周一与支持者的电话会议上说。“无论我们是否这么想，媒体都认为这是对我和我的政府的一场公投。”特朗普在竞选活动的后期，将议题集中在了非法移民问题，以及他执政后出现的强劲经济和就业增长的信号。据报道，众议院共和党人在竞选活动的最后几天希望总统尽量避免过于严厉的移民言论，以免疏远郊区的选民，这对共和党保留对众议院的控制权有着重要的影响。在竞选活动的最后几天，特朗普似乎也开始为自己搭台阶下，以防共和党人在中期表现不佳，他有意暗示选举可能存在舞弊。他周一警告说，他已经提醒执法部门对“非法投票”保持高度警惕。尽管证据表明“投票作假”极为罕见。美国司法部周一公布了一份19个州的35个司法管辖区名单，将部署监督人员以确保选民和投票程序“遵守联邦投票权法律”。</w:t>
      </w:r>
    </w:p>
    <w:p>
      <w:r>
        <w:t>WXC3181</w:t>
        <w:br/>
      </w:r>
    </w:p>
    <w:p>
      <w:r>
        <w:t>好大一个瓜！今天早上，炎亚纶被台媒曝光连环劈腿3个男生？？？(image)amazing！……要知道小妹印象中的炎亚纶，还是飞轮海时期的那个乖乖少年啊(image)根据台媒的报道，炎亚纶同时和3名男生交往（A、B、C），而且3名男生彼此不知情，直到这一次事件的爆出……(image)A男的说法是这样的，和炎亚纶认识是因为自己失恋后心情郁闷，而炎亚纶主动发私信去关心他。于是聊着聊着，逐渐生情。(image)期间，炎亚纶也做了很多让A男感动的事情：比如A男在哪儿，炎亚纶就在哪儿↓(image)带着A男出席演艺圈友人聚会↓(image)帮A男付房租、带礼物，出个国也要黏在一起约会↓(image)炎亚纶还经常把「宝贝」二字挂在嘴上↓(image)更别说时不时的真情告白啦！「在多年的经验下我更希望我们可以一步步的走稳，一步步的互相扶持成長，一定会遇到困难一定会需要沟通」「我相信爱情里有长久有真诚，即使我也曾经被爱情欺骗，曾经因为想相信爱情而受伤」「我想要你是我的另一半，我的男朋友，我的好朋友，我的情人，我也期待未来我们可以成为家人，不知道你愿不愿意？」简直可以出一本《渣男语录》了(image)在这样的猛烈攻势下，换谁谁都抗拒不了吧？A男也是。两人交往了一年多，期间留下了许多甜蜜蜜的合照↓(image)A男甚至还觉得，不能公开也没关系啦，反正能一生厮守就好！(image)然鹅…… 当时有多甜蜜，现在就有多痛苦今年8月起，A男觉得炎亚纶越来越冷淡，甚至还玩失踪。(image)结果嘞？A男在网络上发现了B男的照片↓(image)不止一个人哦，还有C男的照片↓(image)背景一对比，巧了！都是在炎亚纶的房间。。。(image)A男拿着证据去质问，结果炎亚纶说只是朋友？？？(image)EXO ME？？请对着这张照片，再说一遍？？(image)男人无情起来，也是很无情了。炎亚纶一边十分决绝地跟A男说，「你想分手就分手吧！」「你好好的过你自己的生活！」(image)一方面却约上了B男一起去上海工作↓(image)而对比一下炎亚纶和A、B、C的交往时间，竟然是有重合的……(image)更要命的是，3个男生都以为自己是正宫，结果嘞？ 炎亚纶对他们说过一模一样的话，做过一模一样的事(image)本以为自己是独一无二的，没想到只是渔场中的一条鱼罢了……而炎亚纶追求的手法也很套路，社交媒体认识→嘘寒问暖→态度要诚恳、行为要偶像剧……各位兄弟姐妹们，擦亮眼睛了！(image)这一个大瓜吃下来，小妹也只想说——(image)被媒体曝光以后，炎亚纶的回应——只是互动！(image)就在刚刚，炎亚纶的经纪公司发声明否认了！(image)经纪人同样表示——这都是移花接木！(image)到底是不是互动，是不是移花接木，大家自行判断吧而与小妹一样不能接受今天这个大瓜的，还有一起听飞轮海长大的朋友们……(image)毕竟当时由炎亚纶、吴尊、汪东城、辰亦儒组成的飞轮海，也曾惊艳过岁月……(image)但随着吴尊宣布单飞，四个成员各自发展，到现在也只剩一声叹息了吧。小妹还记得最早认识炎亚纶，是2004年他被经纪人挖掘客串了电视剧《安室爱美惠》。虽然皮肤略黑，造型也老气，但能看出底子还不错~(image)次年，他一口气出演了两部热门剧《恶作剧之吻》和《终极一班》。换了发型后的炎亚纶，一股可爱小清新的气质扑面而来，辨识度非常高~(image)(image)加入飞轮海以后，炎亚纶的定位是“羞涩惹人怜爱的稚气少年”。眼睛虽然不大，但特别深邃，且自带忧郁气质，一个眼神就能掳获你的心。还自带肉肉的圆脸，很能勾起人的保护欲。(image)而随着飞轮海的解散、台剧的衰落，炎亚纶在大陆的人气开始下滑。小妹都不知道他最近这些年在干嘛……再回首，这张脸已经不是小妹记忆中的那张脸了。前方高能10连击，做好心理准备：(image)(image)(image)(image)(image)(image)(image)(image)(image)(image)你们真的不用质疑，这些确实都是炎亚纶！！！ 又萌又可爱的气质也消失了……不知在哪学会了卖弄骚气(image)质疑他整容的声音汹涌而来，昔日队友汪东城还口误过。(image)即便如此，炎亚纶似乎一直是听不见听不见听不见。忍无可忍时出来回应，也坚称是瘦了7公斤的缘故。(image)而除了变脸之外，这几年关于他的性取向，也成了疑云……炎亚纶和汪东城决裂，是因为追求被拒绝？(image)这段故事甚至成为了《浪费》的原型？？(image)(image)而最近一点的，炎亚纶还和阿本传出过7年恋情……(image)(image)性取向本无关对错，但如果连环劈腿3个男生，“渣男“二字都不足以形容他了……谁又能想到，当初火爆一时的台剧小生、男团成员，现在给大家留下的印象也这么不堪了呢……对此，小妹我只能说：岁月真是把杀猪刀，刀刀毁你心头好……(image)</w:t>
      </w:r>
    </w:p>
    <w:p>
      <w:r>
        <w:t>WXC3182</w:t>
        <w:br/>
      </w:r>
    </w:p>
    <w:p>
      <w:r>
        <w:t>(image)29岁的民主党籍候选人欧加修－寇蒂兹当选纽约州第14选区联邦众议员，成为史上最年轻的美国女性国会议员当选人。（图取自www.facebook.com/Ocasio2018）</w:t>
      </w:r>
    </w:p>
    <w:p>
      <w:r>
        <w:t>WXC3183</w:t>
        <w:br/>
      </w:r>
    </w:p>
    <w:p>
      <w:r>
        <w:br/>
        <w:t xml:space="preserve">    </w:t>
        <w:tab/>
        <w:t xml:space="preserve">    </w:t>
        <w:tab/>
        <w:t>海外网11月14日电截至当地时间13日，美国加利福尼亚州两场大火共造成50人死亡，200多人失踪，其中伍尔西山火造成2人死亡，“营火”中死亡的人数高达48人，搜救人员正在利用寻尸犬和快速DNA检测等方式寻找遇难者遗体。两大山火侵袭后，灾区出现了旅馆哄抬价格和劫掠等乱象。据台湾联合新闻网报道，洛杉矶的居民在收到撤离通知后，纷纷撤离至邻近城市，不料邻近城市的旅馆趁机涨价。家住伍德兰的施先生说，当地一家豪华酒店的要价达到400美元，而平时只要100美元，他最终找到一家普通旅馆住了两晚后返回家中，而每晚的价格也居然涨到了180美元。由于火险自付额度为1000美元，因此，旅馆费必须自己承担。另据英国《卫报》报道，加州巴特县警长办公室称，已经逮捕了6名涉嫌在“营火”受灾区抢劫、偷盗撤离区居民财产的嫌疑犯。其中两名重罪犯杰森和迈克尔进入撤离区域后抢劫了攻击性武器，包括全自动手枪和弹药，以及汽车。巴特县警长亨尼表示，将对在撤离区域触犯法律、占那些流离失所的穷人便宜的行为进行严惩。“我们会阻止你，调查你，直到把你送进监狱。”亨尼还称，巴特县的检查官正在询问撤离居民是否遇到价格欺诈。“我认为价格欺诈者的行为等同于抢劫。”报道称，受大火影响，目前约有5.2万人被迫离开了家园。“营火”烧毁了超过7600栋建筑，过火面积超过195平方英里（约合75.7万亩）；伍尔西山火烧毁了435栋房子，过火面积超过96314英亩（约58.5万亩）。</w:t>
        <w:br/>
        <w:t xml:space="preserve">    </w:t>
        <w:tab/>
        <w:t xml:space="preserve">    </w:t>
      </w:r>
    </w:p>
    <w:p>
      <w:r>
        <w:t>WXC3184</w:t>
        <w:br/>
      </w:r>
    </w:p>
    <w:p>
      <w:r>
        <w:br/>
        <w:t xml:space="preserve">    </w:t>
        <w:tab/>
        <w:t xml:space="preserve">    </w:t>
        <w:tab/>
        <w:t>摘要：英国的查尔斯王子14日将迎来自己70岁的生日，克拉伦斯宫(查尔斯王子官邸）日前也发布了2张查尔斯和他的儿子及孙辈在一起的家庭照。英国的查尔斯王子14日将迎来自己70岁的生日，克拉伦斯宫(查尔斯王子官邸）日前也发布了2张查尔斯和他的儿子及孙辈在一起的家庭照，祖孙3代人十分亲密，场面温馨。据英国《每日快报》报道，这2张照片是在克拉伦斯宫的花园内拍摄的。其中一张较为正式，另一张似乎是在王室成员们没有意识到的情况下按下的快门。从照片中可以看到，查尔斯王子和妻子卡米拉坐在一张长椅上，5岁的乔治小王子坐在查尔斯的腿上，而3岁的夏洛特小公主则显得很独立，她选择坐在椅子上，靠在卡米拉身边。在他们身后分别是威廉王子夫妇和哈里王子夫妇。值得注意的是，凯特王妃的怀里还抱着今年4月刚出生的路易斯王子，而哈里王子则是搂着妻子梅根，一家人都笑得分外开心。除了照片中可以看到的3个孙辈，2019年春天，随着哈利和梅根将迎来他们的第一个孩子，查尔斯也将再次成为祖父。这位英国王位继承人此前曾多次表示，自己很期待再次迎来一个孙子或是孙女。查尔斯出生于1948年11月14日，是英国女王伊丽莎白二世和丈夫菲利普亲王的长子，1958年被封为威尔士亲王，在伊丽莎白二世创下在位时间最长纪录的同时，查尔斯也创下了英国历史上最长储君的纪录。为进行庆祝，英国BBC电视台制作了一部名为《王子、继承人和儿子：70岁的查尔斯》的60分钟纪录片，采访了查尔斯、他的妻子卡米拉以及威廉和哈里王子等王室成员。查尔斯王子每周工作7天，他忙碌的时间表似乎也让自己的儿子不是很满意。“他确实需要放慢脚步，这是个连吃晚饭的时间都相当晚的人，”哈里这样说，并建议他的父亲“早点吃饭”，并“保持乐观的情绪”。威廉则透露，他希望父亲可以花更多的时间和孙子孙女一起度过。“这是我正在努力做的事，让他有更多时间（和孙子孙女待在一起）”，威廉说。</w:t>
        <w:br/>
        <w:t xml:space="preserve">    </w:t>
        <w:tab/>
        <w:t xml:space="preserve">    </w:t>
      </w:r>
    </w:p>
    <w:p>
      <w:r>
        <w:t>WXC3185</w:t>
        <w:br/>
      </w:r>
    </w:p>
    <w:p>
      <w:r>
        <w:t>(image)特朗普的最大目标就是保住参议院（图源：VCG）(image)佩洛西将成为下届国会众议院议长（图源：VCG）11月6日晚19时开始，美国2018年中期选举各个州的投票站陆续关闭。从目前的投票结果来看，今年中期选举的投票率超过2014年，甚至可能达到几十年来最高水平。共和党轻松保住参议院控制权，并扩大优势。民主党在州长选举方面，从共和党手中夺回个别州。民主党轻松夺回众议院控制权。这也是8年来民主党首次夺得众议院控制权。《纽约时报》说，华盛顿“一党统治”终结。值得注意的是，民主党女性众议员有所增加。州长当中，民主党女性州长也是亮点。另外，特朗普（DonaldTrump）支持的党内候选人反而在州长、参议院及众议院选举中有所斩获。在众议院当中，此前曾在移民问题上积极发声反对特朗普的共和党人，6人选择退休，10多名或许因中选失败而离开国会。而且，随着众议院议长瑞恩（Paul Ryan）、共和党参议员考克（Bob Corker）以及弗雷克（JeffFlake）宣布退休、麦凯恩（JohnMcCain）去世后，一大批特朗普的党内批评者正在离开国会，或者选择沉默。即便是格雷厄姆（LindseyGraham），在特朗普将卡瓦纳（BrettKavanaugh）送入高法后，也软化了对特朗普的反对立场。此次中选，特朗普支持的多位参议员候选人胜出。曾经在桑德斯竞选团队担任志愿者、从未担任过任何公职的纽约州联邦众议员女性候选人奥卡西奥科特兹（AlexandriaOcasio-Cortez）轻松击败共和党对手，赢得选举。奥卡西奥科特兹支持的民主社会主义政策，连日来是特朗普推特攻击的目标。保住了参议院，意味着特朗普有望继续在联邦司法、尤其是高法等层面，巩固保守派势力。但丢掉了众议院，特朗普在今后两年极有可能面临很多立法议程上的阻隔。尚未终止的通俄门调查以及围绕特朗普本人及其家人的商业利益调查，也有可能继续下去。众议院一旦启动弹劾，无论在参议院成功与否，都会搅乱未来两年共和党政府的施政进程。以下是关键几场选举的投票结果：11月6日晚24时，共和党在参议院拿下49席、众议院结果尚未公布之际，特朗普便发布推特，宣布这是一场“巨大胜利”。佛州联邦参议员选举，民主党联邦参议员纳尔逊（Bill Nelson）败给佛州州长斯考特（RickScott），这也意味着佛州依然是中选和大选当中名副其实的“摇摆州”。斯考特这位老牌共和党人实现了由州长到联邦参议员的政治生涯的转变。参院外交委员会主席、民主党联邦参议员梅南德兹（BobMenendez）赢得新泽西州联邦参议员选举。这意味着共和党挑战这一深蓝州席位的尝试失败。梅南德兹今夏选情一度告急，共和党籍企业家哈金（RobertHugin）挑战失败。西维吉尼亚州民主党参议员曼钦（Joe Manchin）保住席位，赢得连任，共和党挑战失败。共和党方面：特朗普极力助选的科鲁兹（Ted Cruz）击败民主党对手，保住参议院席位。共和党籍州检察长霍利（Josh Hawley）击败寻求连任的65岁民主党籍联邦参议员麦卡斯基尔（ClaireMcCaskill）。特朗普赢得大选后，麦卡斯基尔被认为是最脆弱的民主党参议员席位。特朗普支持的商人布朗（Mike Braun）击败现任民主党参议员唐那利（JoeDonnelly），赢得印第安纳州联邦参议员席位。这意味着共和党保住参议院的可能性大增。特朗普曾访问该州，大力为布朗助选。特朗普支持的共和党人玛莎（Marsha Blackburn）击败前田纳西州长、民主党人布雷德森（PhilBredesen），赢得该州联邦参议员席位。玛莎将接替宣布退休的参议员考克（Bob Corker）。考克是特朗普的批评者之一。民主党女性候选人韦克斯顿（Jennifer T. Wexton）击败现任共和党众议员科姆斯托克（BarbaraComstock），赢得弗吉尼亚州第10国会选举联邦众议员。美国前总统奥巴马（BarackObama）支持的佛州民主党人鲍威尔（DebbieMucarsel-Powell）击败共和党对手，赢得该州第26国会选举众议员席位。鲍威尔被称为民主党新星。(image)出口民调显示，此次中期选举就是一次针对特朗普的民意公投（图源：Reuters）纽约州联邦众议员女性候选人奥卡西奥科特兹（Alexandria Ocasio-Cortez）轻松击败共和党对手，赢得选举。波士顿市议员、民主党女性候选人普斯利（Ayanna Pressley）击败共和党对手，成为马萨诸塞州第七届国会选区众议员。特朗普支持的田纳西州州参议员格林（MarkGreen）击败民主党对手，赢得该州第七选区国会众议员。格林曾是特朗普属意的陆军部长人选。截止11月7日凌晨3时，民主党控制的州将达到20个，共和党则控制25个州长席位。伊利诺州州长民主党籍候选人普利兹克（J.B. Pritzker）赢得该州州长选举，击败现任共和党籍州长朗纳（BruceRauner）。朗纳有可能是美国历史上最富有的州长。女性民主党候选人凯利（Laura Kelly）赢得堪萨斯州州长选举。参议院前民主党领袖惠特默（Gretchen Whitmer）赢得密歇根州州长选举。民主党州长再增一位女性。希拉里（HillaryClinton）2016年曾输掉该州。美国妇女与政治研究中心（CAWP）数据显示，此次中选角逐国会和州长席位的女性候选人高达173位，而之前的记录是167人。其中11位女性获得州长提名，达到历史最高点。(image)2018年中期选举投票率增加更有利于民主党（图源：VCG）根据ABC/华盛顿邮报11月民调显示，虽然特朗普在全国的支持率由8月的36%上升至41%，但共和党在众议院的支持率为42%，落后于民主党的53%。其中主要原因是女性对民主党的支持率大增，高达59%。另外NBC/华尔街日报针对女性选民的民调显示，58%的女性支持民主党控制国会，只有33%的女性支持共和党控制国会。基本上郊区女性选民开始更多地靠向民主党。共和党人当前控制全国2/3的州长席位，36个州长席位改选，其中2/3由共和党人控制。过去10年，共和党州长占据半壁江山，通过选区划分，极大地扩大了保守地盘，巩固了共和党的政治选举优势。民主党人希望尽可能多地夺回几个州长席位，尤其是中西部五个红色州以及佛罗里达州和佐治亚州。因为此次胜出的州长将影响2021年国会选区的划分，进而影响2022年选情。从各候选人投放的广告来看，特朗普因素、移民、医疗和身份政治依然是主题。支持共和党的选民更侧重经济和税改，支持民主党的选民更关注医疗和移民问题。根据美国人口数据，2016年大选当中因年龄限制无法投票的800万年轻选民，在此次都有权投票，但关键看投票率。塔夫茨大学(TuftsUniversity)研究表明，18至24岁的年轻选民当中，只有34%的人“极有可能”投票，这一数据近年一直在攀升。此次中选，两党温和派候选人的生存空间被压缩。如果温和派候选人被打压，那么美国政治极化的斗争只会越来越严重。特朗普的个人因素，以及他和左派媒体的对立，都会进一步撕裂美国社会。两党政治极化斗争加剧，美国内政议题设置和外交政策趋势，都将受到影响。</w:t>
      </w:r>
    </w:p>
    <w:p>
      <w:r>
        <w:t>WXC3186</w:t>
        <w:br/>
      </w:r>
    </w:p>
    <w:p>
      <w:r>
        <w:br/>
        <w:t xml:space="preserve">    </w:t>
        <w:tab/>
        <w:t xml:space="preserve">    </w:t>
        <w:tab/>
        <w:t>“今天在这样的一个场合，我要更多说几句招商的话。中国是新加坡最大的贸易伙伴，新加坡是中国第一大新增外资来源国。‘众人拾柴火焰高’，中国欢迎新加坡工商界更多来华投资。”李克强总理讲到这里，又用英文重复了一遍：“moreand more investment（越来越多的投资）。”会场响起一片热烈的掌声。当地时间11月13日上午，李克强总理在“新加坡讲座”发表主旨演讲并回答现场提问。这是新加坡最高层次的学术研讨场所之一，听众为500多名新加坡政界、工商界和学界名流。“我此次访问是为推动中新关系再上新台阶而来。”李克强开门见山表示。李克强说，40年前，邓小平先生访问新加坡，也就在那一年，中国开启了改革开放的进程。40年来，中国改革开放进程中借鉴了不少新加坡的成功经验，新加坡也通过深度参与中国改革开放获益良多。李克强说，建立开放型经济，使中国经济更加深度融合于世界经济，不仅是中国未来的发展方向，也是中国深信不疑的发展理念。“中国的开放永远不会停步，开放的大门会越开越大，中国的改革将会继续深化，更大力度地简政、减税、减费，并为中外各类所有制企业提供一视同仁、公平竞争、不断优化的营商环境。”李克强说，“我们欢迎新加坡抓住中国新一轮开放带来的机遇，与中国共同推动中新务实合作不断升级。”“中国将继续扩大开放，不仅是在新加坡很有优势的服务业领域，还包括基础工业领域，目前已有欧美大企业在中国独资建立大型石化企业，希望新加坡及其他东盟国家抓住这一巨大商机。”李克强说。“我在这里特别强调，我们打造的营商环境是市场化、法治化、国际化的营商环境。”李克强再次重申，“如果你们在中国投资遇到营商环境不公正待遇，可以向我们今天在座的部长提出来，或者直接向我投诉。”“无论是昨天与李显龙总理的会谈还是今天的演讲，你们提出的问题我都回应了。但我此时只有一个关切，就是more and moreinvestment。（越来越多的投资。）”李克强说。“We welcome more investment from Singapore toChina.（我们欢迎新加坡更多对华投资。）”李克强的这一演讲结语，再次引发现场热烈的掌声。李克强总理出席新加坡工商界欢迎晚宴并致辞前，新加坡工商联合总会主席张松声提出了一个小请求：希望李克强总理发表致辞时能够“不用讲稿”。“我回答‘客随主便’！我本人也希望以此表达对你们的尊重：那就不用讲稿，用‘心’讲话。”李克强总理的开场白引发现场一片笑声和掌声。此场景发生在当地时间11月13日晚，李克强在新加坡出席新加坡工商联合总会和中华总商会联合举办的欢迎晚宴并致辞。来自新加坡工商界千余人出席活动。即兴演讲妙解“新加坡”“我认为中国人对新加坡这个名词的汉语翻译是富有诚意的：‘新’代表着永远在创新，‘加’意味着永远做加法，‘坡’则寓意着当中新两国在国际和地区事务中遇到困难时，我们会携手爬坡攻坚，一定能够战胜困难。”李克强总理即兴对“新加坡”的妙解，再次赢得现场热烈的笑声和掌声。李克强说，大家回顾中新关系历史都会提到40年前，邓小平先生访问新加坡，也就在那一年，中国开启了改革开放的进程。40年来，新加坡工商界人士积极参与中国改革开放进程和现代化建设，中新获得了双赢，我对此表示诚挚的谢意和敬意。“中新关系的发展是没有止境的，中新双方的合作是全面的，而且是不断创新的。”李克强说。我们欢迎新加坡更多的对华投资在当天上午的演讲中李克强对新加坡工商界发出热情邀请：欢迎你们来华带来“越来越多的投资”。当晚他再次重申：“我们欢迎新加坡更多的对华投资，如果有更多的新加坡企业家和商人到中国投资兴业，我们一定会取得新的更多共赢。”他说，中国政府承诺将继续简政、减税、降费，为中外企业打造一视同仁、公平竞争的营商环境。欢迎各国企业做中国的“长期投资者”“中国政府不会用强刺激的办法去刺激经济，而是会用强有力的改革去激发市场活力。”李克强说，“中国决不会走靠人民币贬值刺激出口的路，人民币汇率将会保持在合理均衡水平上的基本稳定。”中国总理强调，当前中国经济总体运行平稳，保持在合理区间。虽然国际环境发生明显变化，中国经济也面临一定下行压力，但长期向好的基本面不会改变。他说：“我相信，真正要做大企业、做好企业的人一定会是一个长期投资者。中国会继续扩大开放、深化改革，不断营造可预期、有稳定收益、有利于长期投资的市场环境。”“欢迎包括新加坡在内的各国企业把握机遇、抢占先机，不断扩大对华投资，做中国的‘长期投资者’。”李克强的致辞结束语，将欢迎晚宴气氛推向高潮。</w:t>
        <w:br/>
        <w:t xml:space="preserve">    </w:t>
        <w:tab/>
        <w:t xml:space="preserve">    </w:t>
      </w:r>
    </w:p>
    <w:p>
      <w:r>
        <w:t>WXC3187</w:t>
        <w:br/>
      </w:r>
    </w:p>
    <w:p>
      <w:r>
        <w:br/>
        <w:t xml:space="preserve">    </w:t>
        <w:tab/>
        <w:t xml:space="preserve">    </w:t>
        <w:tab/>
        <w:t>特朗普去巴黎会了欧洲盟友，没成想把欧美关系越搞越僵。据德国之声网站11月14日报道称，美国东部时间13日凌晨3点50分起，特朗普在推特连发五条信息抨击法国总统马克龙提议欧洲自组军队的想法。他嘲讽法国在两次世界大战中皆为德国的手下败将：“埃马纽埃尔·马克龙建议建立自己的军队来保护欧洲免受侵害。但是在第一次世界大战和第二次世界大战中是德国——法国结果怎么样了？他们在美国出现之前开始在巴黎学德语了。到底付不付北约费用！”特朗普还提到如今马克龙的支持率只有26%，法国失业率近10%。媒体认为，特朗普的这番推特攻势，主要针对马克龙再次提出组建“欧洲军队”的提议。据悉，11月6日在巴黎举行的第一次世界大战结束100周年纪念活动上，马克龙再次呼吁打造“欧洲军队”，并明确表示是为了防范俄罗斯和美国。马克龙提出的建议获得了默克尔的支持。对于特朗普这种近乎侮辱的抨击，爱丽舍宫表示不予置评。不光是言语侮辱，美国还继续对盟友挥舞关税大棒。据美媒披露，美国商务部12日已将一份是否实施25%进口汽车关税及其对国家安全潜在威胁的评估报告和建议提交给白宫，特朗普将和团队就此进行商讨，以确定下一步行动。若美国向进口汽车征收高达25%的关税，将给欧洲汽车行业乃至整个欧洲经济带来严重冲击。舆论普遍认为，欧美之间的裂痕已经进一步加深，二者关系正发生深刻变化。甚至有声音认为，欧洲可能与美国分道扬镳。中国国际问题研究院欧洲所学者吴妍对参考消息网记者说，如今欧美关系虽出现裂痕，但实际正处于一个再平衡的阶段。吴妍提到，欧美间的裂痕早在奥巴马时期就已显现，但由于如今特朗普个人执政风格的原因，导致在其上任后这种裂痕以一种更加激进的方式呈现了出来。此后在许多问题上，频频出现欧美双方针锋相对的情况。舆论指出，自特朗普上任以来，欧洲已在多个场合发声呼吁提高防务自主性。英国脱欧后，欧盟更加需要独立的军事防务能力。但是欧盟国家对成立“欧洲军队”态度始终不一，这成为其最大现实障碍。吴妍表示，马克龙提出的打造“欧洲军队”的概念虽然利于欧洲自身的发展，但由于各方面的限制，军队建设的道路会很漫长。同时，欧洲在安保防务方面对美国的依赖也无法在短时间内消除。吴妍认为，如今美国承担了北约绝大部分的军费支出，并借此为由不断向欧洲国家施压。同时，美国也一直试图在贸易方面扭转对欧逆差的局面。欧美关系如今处于再平衡的阶段，作为西方同盟中最重要的两方，如果未来能够再次找到共同利益，达成一致意见，同盟关系或许也会重新向好。</w:t>
        <w:br/>
        <w:t xml:space="preserve">    </w:t>
        <w:tab/>
        <w:t xml:space="preserve">    </w:t>
      </w:r>
    </w:p>
    <w:p>
      <w:r>
        <w:t>WXC3188</w:t>
        <w:br/>
      </w:r>
    </w:p>
    <w:p>
      <w:r>
        <w:br/>
        <w:t xml:space="preserve">    </w:t>
        <w:tab/>
        <w:t xml:space="preserve">    </w:t>
        <w:tab/>
        <w:t>报告指，上海未成年人多才多艺逾六成有出国出境经历上海市精神文明建设委员会办公室和上海社会科学院社会学研究所14日在上海发布的“新一轮上海未成年人成长发展指数”显示，上海未成年人多才多艺，超过九成有自己的特长爱好；具有广阔国际视野；逾六成未成年人有出国出境经历；具有较强创新能力，绝大多数能接受新的科学技术和生活方式。“上海未成年人成长发展指数”以未成年人为评估对象，内容主要包括品德发展、学习能力、身体成长、心理健康、综合素养和劳动实践这六大部分。“上海未成年人成长环境指数”以未成年人的成长环境为评估对象，内容主要包括学校育人、学校生活、家庭生活、家庭支持、文化环境和社区环境这六大部分。指数值由每项评估内容加总，再经标准化计算后得出，分值区间为0-1分。2017年底至2018年初，上海市精神文明建设委员会办公室和上海社科院社会学所联合在沪开展了“上海未成年人成长发展状况调研”，调查在16个区开展，覆盖小学、初中和高中阶段学校，最后获得有效未成年人卷7653份，有效家长卷7804份。本次发布的指数显示，2017上海未成年人成长发展指数为0.82分，比2015年提高0.01分；上海未成年人成长环境指数为0.80分。调查显示，上海的未成年人具有较广阔的国际视野。从出国出境的经历来看，有60.6%的未成年人表示自己有过出国出境的经历，其中出国出境1至3次的占比35.2%，4至6次的占比13.5%，7至9次的占比3.5%，8.4%的未成年人出国出境次数在10次及以上。上海未成年人出国出境的地方排在前十位的是香港、日本、泰国、澳门、韩国、台湾、美国、新加坡、马来西亚和英国，在有过出国出境经历的未成年人中，有53.2%去过香港，43.1%去过日本，33.0%去过泰国。调查表明，超过九成的上海未成年人有自己的特长爱好，其中，有1项特长爱好的占比24.4%，有2项特长爱好的占比28.8%，有3项及以上特长爱好的占比37.5%。从未成年人具体擅长或爱好的艺术或科技类活动来看，分布较广泛，其中排在前三位的是绘画、器乐和乐高拼搭，选择比例分别为50.3%、37.2%和36.5%。其他诸如棋类、声乐、剪纸泥塑、舞蹈、书法、船模、航模、车模、机器人、演讲以及戏剧影视表演也获得部分未成年人的青睐。从调查情况看，上海未成年人具有较强创新能力，绝大多数未成年人能接受新的科学技术和生活方式；上海未成年人也具有较强科学素养，近六成未成年人对科学有较浓厚的兴趣，并能付诸实践；他们具有社会责任感，近八成未成年人拥有积极参与社会建设的意愿，对于未来从事工作的价值取向，上海未成年人的选择排在首位的是“个人志向兴趣”，紧随其后的是“收入待遇”和“工作稳定”。不过，调查也发现，上海未成年人学业压力大，年级越高，作业时间越长，认为学习快乐有趣的比例越低；大多数未成年人存在睡眠不足、体锻不足和闲暇不足的问题。值得关注的是，上海部分未成年人有焦虑感，未成年人的焦虑感随年级的上升而上升。其中，10.1%的小学生、20.4%的初中生和23.1%的高中生会经常感到紧张或焦虑，33.3%的小学生、40.2%的初中生和46.5%的高中生有时会感到紧张或焦虑。未成年人的焦虑感随着年级的上升而上升。从未成年人心理压力大时的应对方式来看，中学生和小学生有一定差别。其中，高中生和初中生最常用的应对方式为“向同学朋友求助”“自我发泄，如发脾气、哭、摔东西、大吃一顿等”和“闷在心里，自己忍受”，高中生的选择比例分别为52.4%、48.9%和41.9%，初中生的选择比例分别为48.3%、44.3%和42.9%。小学生最常用的应对方式则有所不同，小学生最常用的两种应对方式为“向家人求助”和“向同学朋友求助”，选择比例分别为60.8%和43.5%。可见，在心理压力的应对上，小学生更多依靠家长和同学，中学生则更多依靠同学和自己。</w:t>
        <w:br/>
        <w:t xml:space="preserve">    </w:t>
        <w:tab/>
        <w:t xml:space="preserve">    </w:t>
      </w:r>
    </w:p>
    <w:p>
      <w:r>
        <w:t>WXC3189</w:t>
        <w:br/>
      </w:r>
    </w:p>
    <w:p>
      <w:r>
        <w:br/>
        <w:t xml:space="preserve">    </w:t>
        <w:tab/>
        <w:t xml:space="preserve">    </w:t>
        <w:tab/>
        <w:t>中新网11月14日电据中央纪委国家监委网站消息，2018年11月14日，在中央反腐败协调小组国际追逃追赃工作办公室统筹协调下，经中美两国执法部门通力协作，外逃美国的职务侵占犯罪嫌疑人郑泉官被强制遣返回国。郑泉官，男，1957年生，湖南省怀化市富达房地产有限公司总经理，涉嫌利用职务便利侵占公司财产2800余万元，2015年潜逃美国。我公安机关成立工作专班，迅速查明郑泉官涉嫌职务侵占犯罪事实，并开展对外协作，提请国际刑警组织发布红色通缉令。郑泉官被强制遣返是中美合作开展追逃的成功实践，也是继中国银行开平支行案主犯之一许超凡被遣返回国后中美执法合作的新成果。今年以来，中美两国执法部门积极落实两国领导人达成的政治共识，进一步加强沟通协作，中美追逃追赃合作取得积极成效。中央追逃办负责人表示，党的十八大以来，以习近平同志为核心的党中央坚持有逃必追、一追到底，加强反腐败综合执法国际协作。我们将进一步加大与美国和其他国家合作力度，织牢织密追逃追赃天网，坚决把外逃犯罪分子缉拿归案、绳之以法。</w:t>
        <w:br/>
        <w:t xml:space="preserve">    </w:t>
        <w:tab/>
        <w:t xml:space="preserve">    </w:t>
      </w:r>
    </w:p>
    <w:p>
      <w:r>
        <w:t>WXC3190</w:t>
        <w:br/>
      </w:r>
    </w:p>
    <w:p>
      <w:r>
        <w:br/>
        <w:t xml:space="preserve">    </w:t>
        <w:tab/>
        <w:t xml:space="preserve">    </w:t>
        <w:tab/>
        <w:t>“费加洛报”报导，一战历史纪念馆取得三万张无名死者的照片，综合所有人的脸，合成出一张“战争中的人类”的照片。(版权为一战历史纪念馆)为配合第一次世界大战停战百年纪念，法国一战历史纪念馆取得三万张在一战战场上丧生的无名死者，不分性别、国籍或敌我阵营，透过技术合成出一张年轻人的脸庞。1914年到1918年的第一次世界大战约造成1860万人丧生，包括军人及平民。在战场上，很多死者身分难以辨识，最终成了无名尸，只留下照片和随身的杂物。“费加洛报”（LeFigaro）报导，为配合一战停战百年纪念活动，位于法国北部索姆省（Somme）的一战历史纪念馆（Historial de laGrande Guerre）取得3万张无名死者的照片，综合所有人的脸，合成出一张“战争中的人类”的照片。根据报导，这项计画由广告公司Fred &amp;Farid赞助，与一战历史纪念馆合作，完成照片合成后，已于停战百年纪念活动前送给总统马克宏（Emmanuel Macron）。有赖于影像变形（morphing）技术和特别为此计画设计的算法，最后合成出来的脸融合了3万名一战无名死者的容貌，这些人有男有女，不分国籍；有的来自同盟国，有的出身协约国；有的是战场护理人员，有的是士兵或飞行员。这张合成脸看起来很年轻，面容安详，眼神温和，人中有淡淡胡髭。Fred &amp; Farid总裁哈雅尔（FredRaillard）说，这张脸是战争中的人类的合成肖像，很美也很有深度，他第一次看到，内心就深受触动。虽然这项计画是为纪念战场上的无名死者，但报导提到，这张合成照片与巴黎凯旋门下的无名烈士墓并无关系。无名烈士墓设立于1920年11月11日，墓前点着永恒不灭的火燄，用以纪念所有为法国战死的军人。一战历史纪念馆馆长佛兰斯华（HerveFrancois）说，无名烈士是神圣的，那是国家为所有在战场上尸骨无存的无名战士的象征性哀悼。报导引述一战历史学者普洛斯特（AntoineProst）的说法表示，一战后，被悼念的对象主要是军人，但在后来的战争中，平民也死伤惨重，纪念活动就从军人扩及到一般罹难者，甚至可以说军人也被视为与平民一样的罹难者，现在的趋势是和解，因此纪念活动也是要让过去的敌对方更亲近。</w:t>
        <w:br/>
        <w:t xml:space="preserve">    </w:t>
        <w:tab/>
        <w:t xml:space="preserve">    </w:t>
      </w:r>
    </w:p>
    <w:p>
      <w:r>
        <w:t>WXC3191</w:t>
        <w:br/>
      </w:r>
    </w:p>
    <w:p>
      <w:r>
        <w:br/>
        <w:t xml:space="preserve">    </w:t>
        <w:tab/>
        <w:t xml:space="preserve">    </w:t>
        <w:tab/>
        <w:t>（法广RFI安德烈）王岐山“复出“担任国家副主席做了一段礼仪性质的工作后，最近的表现让人联想到他的“救火队长”的称号。11月6日，他前往新加坡出席彭博经济论坛，就中美关系发表谈话。见到老朋友基辛格、保尔森；回到北京后，习近平与基辛格会晤后，他再次与其见面。续谈“中美合则两利，分则两伤”。北京为什么这么重视基辛格？亡羊补牢，尤为晚矣？形势对中方更加不利特朗普中期选举失去众议院后，形势对北京不是更好，而是更坏。特朗普中期选举失去了众议院，参院还多赢了几席。官媒『环球时报』没有把握住美国两党政治的要领，第一时间标题“特朗普输了”，稍后，新华社标题改为“特朗普没赢”，稍微温和一点，大约感觉到形势有点不对。民主党赢了众议院，南希当上议长，对北京说不定更坏。所有的观察家注意到，美国两党对中国问题存在着高度共识。特朗普失去一翼后，有可能对北京更为不利，金融时报“要小心被逼到墙角的特朗普”一文预测，特朗普在本月20国集团与习近平会晤时，他可能会同意休战，但休战不太可能持久。特朗普对中国施加的压力越大，习近平就越会寸土不让。这就形成了两党一致认为要对中国采取更强硬态度的反常效果。周二晚上的选举结果还会加剧这一趋势。11月9日，美国总统特朗普助理、经济学家纳瓦罗在华盛顿举办的经济安全和国家安全讨论会上说出一句这样的话，无法信任中国。他说，因为中国过去从不遵守和美国的协议，所以即使双方达成贸易协议，美国也很难相信这个会认真执行。的确，16年前，前总理朱镕基为加入世贸组织而果断地向美国作出多项承诺，十六年后，这些承诺都没有实行。中国这次再答应一次，会不会让人家联想到这是当年的朱镕基再现。老朋友的看法也变了就连中国的“老朋友”也失去了耐心。美国前财长保尔森出席新加坡彭博创新经济论坛表示，一道“经济铁幕”正在美中之间落下。保尔森有一段话说得其实跟特朗普助理纳瓦罗近似，他说美国帮助中国加入了世贸，可是中国“在加入世贸17年之后，在很多领域，还是没有对外资开放”，“美国对华态度变得强硬，部分是因为中国对外资开放不足导致的”。中国的不开放还表现在，对外国投资者进行合资和股权比例限制；对外商投资在技术标准、政府补贴、办理许可证、管制等方面实施非关税壁垒、强迫外企帮助中国在技术、知识、商业流程等方面取得进展，将外国技术“加工变成”中国的技术等等。保尔森相信中国的行为和未能开放，导致在美国产生对抗中国的观点，在过去五年来，中国传递的信息是，共产党命令一切，党支部成为对国企和民企的监督工具，而不是由董事会监督，私营企业必须支持国家的战略目标，而不一定是市场或商业目标。保尔森与江泽民、胡锦涛、习近平都有交往，与朱镕基、王岐山、周小川等中国政府主管经济事务的官员交情颇深。保尔森在这个会上还说，“美国民主和共和两党在对中国问题上看法一致。两党虽然在其他所有问题上看法都不一致，但对中国的负面看法高度一致。”王岐山五日内两见基辛格的目的王岐山新加坡参加经济论坛，6日在会上见到基辛格，见到保尔森，王岐山发言时称，中美经贸合作是压舱石和推进器，中方愿与美方展开磋商，推动经贸问题达成双方都可以接受的方案，王岐山还表示，中美合则两利，斗则两伤。基辛格同毛泽东、邓小平、江泽民、胡锦涛、习近平五位中共领导人有过亲密的交往。到北京访问不下百余次，这次再到北京，先是习近平接见，习强调中美要准确判断彼此的战略意图。应有高度的战略性理解，意思里包含警告，特朗普别误判，误判对我固然不好，对你损失也很大。11月10日，王岐山第二见基辛格。说些什么呢？还是让美国领导人认清大势，不要乱来。官方消息称，王岐山说，“中美建交近40年来，两国关系历经风雨，但总体向前”，然后希望“妥善管控分歧，探索新形势下两国相处之道”，相处得不太好，管控谈不上，有点失控，希望“推动中美关系在下一个40年取得更大发展”。王岐山的语气温和，劝说的姿态，他清楚，跟美国玩横，行不通，但是，他这个救火队长向基辛格说这些，能管用吗？基辛格博士对美国政坛还存在一点影响吗？王岐山6日在新加坡说，“中美两国合则两利、斗则两伤”，王岐山那次把中方的目的表达得更清楚：“中方愿与美方就双方关切问题开展磋商，推动经贸问题达成双方都能接受的方案”。这是明显的愿意与美国妥协的语气，之前，特朗普曾说过“中方非常愿意与我们达成协议”，大约是留了一手，没有说出时间表。基辛格那次讲话很含蓄，但有几点表达得很清楚，他告诫中国领导人，“中国需要超越自己的旧制度，才能成为引领亚洲的大国；”，其次，现在美中关系正在从合作转为对抗；第三，美中两国应该知道冲突的后果，世界将因此出现打乱。第一条说的其实很尖锐，熟读托克维尔的王岐山应该知道“旧制度”的含义，后面两天虽然美中美中，其实恐怕是说给习近平听的。美国副总统彭斯有关中国的那篇严厉的发言北京可能听不进去，老朋友的话总能听得进去，王岐山也许听进去了老朋友的话，现在，靠“老朋友”“老熟人”那一套传统运作，在行事果断，发推如电的特朗普面前，恐怕都已经过时了，中美要真的改善关系，中国就要实现诺言，真正地改革开放，实行市场经济，习近平能做得到吗？奇怪的是，王岐山那次出席新加坡会议，说出一番“语重心长”的话：“我一生伴随着不断从成长到成熟，特别保持着一种冷静和清醒，听到好话的时候，担心是捧杀，听到坏话的时候，我倒无所谓，那叫棒杀···.“在这样公开的场合说这样比较私人性质的话比较奇怪，王岐山预感到了什么？</w:t>
        <w:br/>
        <w:t xml:space="preserve">    </w:t>
        <w:tab/>
        <w:t xml:space="preserve">    </w:t>
      </w:r>
    </w:p>
    <w:p>
      <w:r>
        <w:t>WXC3192</w:t>
        <w:br/>
      </w:r>
    </w:p>
    <w:p>
      <w:r>
        <w:t>墨西哥一位议员在国会开会时当得知自己女儿被黑帮成员杀害的消息后当场情绪崩溃，该国暴力犯罪问题或积重难返。</w:t>
      </w:r>
    </w:p>
    <w:p>
      <w:r>
        <w:t>WXC3193</w:t>
        <w:br/>
      </w:r>
    </w:p>
    <w:p>
      <w:r>
        <w:br/>
        <w:t xml:space="preserve">    </w:t>
        <w:tab/>
        <w:t xml:space="preserve">    </w:t>
        <w:tab/>
        <w:t>白宫10日公布，川普总统16日将首度颁发象征平民最高荣誉的“总统自由奖章”( Presidential Medal ofFreedom)给七位对国家安全、文化、体育或其他方面有贡献的人，包括已故的“猫王”艾维斯．普里斯莱（ElvisPresley）和职棒传奇人物贝比．鲁斯(Babe Ruth) 。不过，共和党大金主、拉斯维加斯赌场大亨艾德森（SheldonAdelson）的妻子米莉安．艾德森（Miriam Adelson）也名列其中，在社群媒体引起议论纷纷。英国独立报报导，在甫落幕的美国期中选举，艾德森夫妇总共捐给共和党政治行动委员会超过1.12亿美元，其中捐给参院领袖基金会2500万美元，捐给众院领袖基金会4000万美元。根据华盛顿邮报报导，艾德森夫妇至少捐了8700万美元给共和党候选人。虽然媒体报导的捐款金额有差距，但艾德森都不愧为共和党最大金主。白宫表示，身为医生的米莉安．艾德森获颁自由奖章的理由是她对毒瘾的研究，以及她成立的艾德森医学研究基金会对疾病研究和对抗毒瘾有贡献，她也支持犹太组织、以色列的学生、军人和退伍军人。川普颁给米莉安．艾德森自由奖章，引起有关她是否够资格的质疑，更有网友质疑川普2020年竞选连任，还得靠艾德森的捐款。网友荷曼（JamesHohmann）推文：“川普把象征平民最高荣誉的总统自由奖章颁给艾德森的妻子米莉安。他将靠艾德森的钱竞选连任，颁这个奖章比让金主睡在林肯卧室还糟？”　其他受奖者包括参议院共和党任期最长的犹他州参议员哈契（Orrin G.Hatch）、2016年猝逝的最高法院保守派大法官史卡利亚（AntoninScalia）、由NFL名人堂最佳防守球员摇身成为明尼苏达州最高法院首位黑人法官的阿伦．佩奇（Alan C.Page）、名人堂四分卫和越战退役军人罗格．史多巴赫（Roger Staubach）。</w:t>
        <w:br/>
        <w:t xml:space="preserve">    </w:t>
        <w:tab/>
        <w:t xml:space="preserve">    </w:t>
      </w:r>
    </w:p>
    <w:p>
      <w:r>
        <w:t>WXC3194</w:t>
        <w:br/>
      </w:r>
    </w:p>
    <w:p>
      <w:r>
        <w:br/>
        <w:t xml:space="preserve">    </w:t>
        <w:tab/>
        <w:t xml:space="preserve">    </w:t>
        <w:tab/>
        <w:t>（法广RFI小山）中美举行安全战略对话之际，美国纽约时报发表文章，警告中美两国贸易争端恶化两国关系，对中美在南海降温起反面作用。北京和华盛顿之间的对抗主要集中在中国对几乎整个南海的领土主张以及美国挑战它的企图。双方的立场都如此坚定，以至于任何化解或避免对抗的妥协行为似乎都不太可能恐致冲突升级。据纽约时报报道，今年9月，美国驱逐舰“迪凯特号”与一艘中国军舰在南海险些相撞。两国海军没有就防止冲突升级的基本行为准则达成协议。中国军舰先是在远处警告美国驱逐舰正走在南海的一条“危险航道”上。然后，它快速逼近，双方的距离近到了危险的程度。在气氛高度紧张的几分钟里，冲突似乎一触即发。美国军舰“迪凯特号”(Decatur)拉响了汽笛。中国人没有理会。相反，中国军舰准备抛下大型减震垫来保护自己的船。其中一名美国水兵说，他们“想把我们挤开”。报道据一名以匿名为条件详述此次事件的美国高级官员称，9月的那个清晨，在那片风平浪静的热带水域，“迪凯特号”向右急转舵，避免了一场灾难的发生它可能会严重损坏双方的船只，导致两边的人员出现伤亡，令两个核大国陷入一场国际危机。两艘军舰之间的距离不到45码（约合41米），这是美国海军对中国在南海的军事集结提出质疑以来，双方最险的一次接触。9月30日的冲突凸显出美国指挥官所担心的，即在这条存在争议的航道上，双方对峙进入了一个危险的新阶段，但在这个阶段，甚至没有就防止冲突升级的基本行为准则达成冷战式协议。澳大利亚国立大学(Australian National University)南海问题专家布伦丹·泰勒(BrendanTaylor)表示：“在亚洲紧张形势一触即发的地方，正在展开一场懦夫博弈。”他认为，“冲突发生只是时间问题，”泰勒说。他还认为这样的事件存在升级变成更大危机的可能。报道说，美国国防部长吉姆·马蒂斯和中国国防部长魏凤和周五在华盛顿举行会晤，讨论缓和南海的紧张局势。但双方似乎都不准备做出让步。贸易战以及美国副总统迈克·彭斯(MikePence)上月在一次演讲中宣布美国将对中国采取更强硬立场，都不利于双方采取行动缓和围绕该航道的紧张局势。尽管存在风险，但双方似乎都不准备做出让步。美国海军作战部长约翰·M·理查森上将(Adm. John M.Richardson)在9月的虚惊一场后警告，美中“将在公海更加频繁地相遇。”特朗普政府去年要求海军对中国的领土主张采取更多行动，并更频繁地派遣军舰前往中国建造的人工岛附近海域，这些人工岛有机库、跑道、深水港，最近还部署了近程导弹。华盛顿最近还要求盟国提供军舰参与这项任务。“为了应对这种情况，我认为中国将不得不采取必要的措施，增加美国及其他有关国家做出这种挑衅行为的代价，”位于海口的中国南海研究院院长吴士存说；他的话往往反映中国海军的观点。“否则，挑衅方的行动指挥更加频繁、更加肆无忌惮。”然而，与迪凯特驱逐舰几近相撞表明了双方兵戈相见的危险性。报道说，事件发生时，载有300名船员的迪凯特驱逐舰正在南薰礁12海里内航行，这是中国自2014年扩大并武装的这片海域里的两座露头。载有相似数量海员的中国驱逐舰“兰州”号从它后面加速并超过了它。纽约时报说，关于事情经过的描述是基于对美国官员的采访，以及英国国防部向南华早报(South China MorningPost)发布的视频，美国国防官员称该视频是真实的。随着中国部署更多的飞机和船只来挑战美国在该地区的主导地位，这种近距离接触可能会变得更加频繁。美国方面表示，去年太平洋地区的美中船只及飞机在空中及海上发生了18起不安全事件，比往年略有增加。2016年，一位美国海军军官在位于南海的“钱塞勒斯维尔”号导弹巡洋舰上。中国对几乎整个海域都提出了领土主张。分析人士说，中国和美国在南海地区缺乏关于游戏规则的协议会增加发生致命事故的风险。2001年，中国一架战斗机和美国一架EP-3侦察机在海南岛附近相撞，造成一名中国飞行员死亡，两国关系因此恶化了数月。两国政府后来同意设置一条军方热线来处理此类事故，但这一渠道并不完全有效。在冷战期间，华盛顿和莫斯科遵循“海上事故协定”(Incidents at SeaAgreement)，或多或少管理了两国海军的运作方式。但美国与中国间的海军竞赛是不同的。当时，莫斯科和华盛顿希望确保公海航行自由，以使两个国家都能追求其全球利益。据纽约时报说，然而，北京和华盛顿之间的对抗主要集中在中国对几乎整个南海的领土主张以及美国挑战它的企图。双方的立场都如此坚定，以至于任何化解或避免对抗的妥协行为似乎都不太可能。迪凯特驱逐舰的使命是指出公海向所有人开放，中国声称为主权领土的12海里区域不符合国际法。中国人认为，海牙常设仲裁法院(PermanentCourt of Arbitration)于2016年定义的国际法不适用。2014年，美国和中国以及其他国家签署了《海上意外相遇规则》(Code for Unplanned Encounters atSea)，该准则效仿了早期与苏联签订的协议的各个方面，并阐明了对抗相关条款。但新加坡拉惹勒南国际研究学院(Rajaratnam School of InternationalStudies)的海事专家高瑞连(CollinKoh)表示，该守则是自愿的，并没有解决领海的基本问题以及谁可以去哪里的问题。他认为，“这更像是绅士的协议。”上周，理查森敦促中国“恢复对共识准则的一贯遵守”，他说这将“尽量减少导致局部事件和潜在升级的误判的可能性”。事实上，他是在要求中国船只不再充当南海的领主。70年来，美国在太平洋掌握着无可争议的权力，现在它担心其船舰和船员处于守势，这令对抗的感觉进一步增强。今年5月，美国印度太平洋司令部司令菲利普·S·戴维森(Philip S.Davidson)向国会表示，中国“有能力在除了与美国开战外的任何情况下控制南海”。这导致了对海军战略和支出优先事项的重新评估。特朗普政府在推动海军在南海做更多事情的同时却在减少投入，而中国的投入在增加。2017年，中国拥有317艘战舰和潜艇，而美国海军拥有283艘。虽然有60%的海军在太平洋，但总体力量较小，意味着在中国周边地区部署的兵力也会较少。一位美国军方高级官员称，五角大楼的一项预测显示，到2025年，中国军方的战斗机将增加30%，航空母舰将从目前的两艘增加到四艘。该预测称，预计中国还将拥有更多的导弹驱逐舰、先进的海底战斗系统和超音速导弹。太平洋舰队情报和信息部门主任戴尔·F·里利奇(Dale F.Rielage)撰写的题为《我们如何输掉太平洋战争》的虚构叙述，反映了美国对北京的海军现代化的担忧，该文在一份海军官方期刊上发表。文章描绘了美国海军在太平洋地区可能出现的黑暗结局。纽约时报说，作者以2025年的军事调度形式撰写此文，哀叹海军如何被迫“拆用飞机、部件和人员”，并怀疑它是否能够“爬”回西太平洋。</w:t>
        <w:br/>
        <w:t xml:space="preserve">    </w:t>
        <w:tab/>
        <w:t xml:space="preserve">    </w:t>
      </w:r>
    </w:p>
    <w:p>
      <w:r>
        <w:t>WXC3195</w:t>
        <w:br/>
      </w:r>
    </w:p>
    <w:p>
      <w:r>
        <w:t>11月7日，美国中期选举落幕，特朗普在众议院“翻船”。中美贸易战已经变成“持久战”，可是特朗普却什么都没得到。美国似乎从来没有遇到过像中国这样的对手。中国政府宁愿承受来自经济上的损失，也不愿意在贸易政策和货币、金融政策上作出妥协。中国不仅没有增大美国国债的认购，也不愿继续用辛辛苦苦赚来的数万亿美元的一半或者三分之一，重新“还给”美国，进行金融和房地产投资，或者全面开放资本市场任由资本回流美国。相反，中国正在非洲加紧投资、在伊朗购买石油，以及从欧盟合作引进尖端技术，并且在中国国内展开了以“去杠杆”为主题的“金融监管”改革。这些无疑都大大违背了美国预期。特朗普希望用贸易战重塑世界贸易格局、让资本回流美国的目的显然没有成功。下一步美国金融集团是否将“赤膊上阵”？一场更为直接针对人民币的中美“金融战”正在拉开序幕。</w:t>
      </w:r>
    </w:p>
    <w:p>
      <w:r>
        <w:t>WXC3196</w:t>
        <w:br/>
      </w:r>
    </w:p>
    <w:p>
      <w:r>
        <w:t>继重庆市日前宣布2019年高考（大学入学考试）将采取政审制度后，福建省9日也宣布跟进，明订“反对宪法基本原则”及“参加邪教组织”者不得应考，再度引起中国民间譁然。由于中共重庆市委书记陈敏尔被认为是总书记习近平的嫡系人马，而福建省则是习近平曾任职长达17年的所在，使这两地先后对高考采取政审制度的作法，引起外界揣测。美国之音（VOA）中文网报导，福建教育考试院9日公告，日后要对高考考生进行“思想政治品德考核”，对考生的政治态度和道德品德作出全面鉴定。公告还明订，“有反对宪法所确定的基本原则的言行或参加邪教组织，情节严重的”，不得参加高考。就在上周，重庆日报披露重庆市官方宣布2019年高考将采取政审制度，凡是反对“四项基本原则”（坚持社会主义道路、坚持人民民主专政、坚持共产党的领导、坚持马列主义毛泽东思想）及“道德品质恶劣”者，不得参加高考。在舆情譁然，批评重庆市大开时代倒车的情况下，重庆市相关单位先是声称“媒体记者理解错误”，之后又说所谓“政审”是“思想政治考核”，并非一般观念中的“政审”。福建、重庆接连宣布高考政审后，遭到不少中国网民的抨击，批评最多的莫过于“开倒车”，直指文化大革命过后，中共在1977年恢复高考以来，从未像今天这样走回头路。日前一篇题为“政审你大爷”的文章便强烈批评高考政审的作法。内容提到，“这国很多政策荒谬绝伦”，“收税时从来不觉得我们道德品质恶劣，不要我们的肮脏钱。凭啥到了我们的孩子考大学的时候，就嫌弃我们的孩子道德品质恶劣，不让报名考大学了呢”。</w:t>
      </w:r>
    </w:p>
    <w:p>
      <w:r>
        <w:t>WXC3197</w:t>
        <w:br/>
      </w:r>
    </w:p>
    <w:p>
      <w:r>
        <w:br/>
        <w:t xml:space="preserve">    </w:t>
        <w:tab/>
        <w:t xml:space="preserve">   </w:t>
        <w:tab/>
        <w:tab/>
        <w:t xml:space="preserve"> </w:t>
        <w:br/>
        <w:t xml:space="preserve">    </w:t>
        <w:tab/>
        <w:t>北加南加两场山火，死亡人数至10日晚间暴增到至少25人。北加山火前天已传至少九死，美联社引述一名北加州警长的话报导，又发现14具尸体，使得北加罹难人数已达23人。南加山火则发现两具尸体；两场山火至少已夺走25条命。南加伍尔西林火(WoolseyFire)10日延烧7万英亩，不仅夺走两条人命，另有超过100人失踪、25万人撤离；此次林火堪称史上最具破坏力山火，川普总统警告，若不改善森林管理，别想拿联邦拨款。伍尔西林火8日下午自洛杉矶郊区西米谷(SimiValley)附近开始，迅速延烧至周遭社区，居民仓皇逃生；火势影响范围自9日下午扩大一倍，到了10日，林火向高级海滨小镇马里布(Malibu)、西湖村(WestlakeVillage )和西湖村(Westlake Village)等多个方向扩散，威胁西米谷、西冈(WestHills)和多个万杜拉郡(Ventura County)社区。消防人员彻夜抢救马里布南加州沛普丹大学(PepperdineUniversity)的数百名师生；校方与消防人员采取地面与空中预防措施，避免灾情扩大；许多师生在图书馆等多栋建筑中避难。洛杉矶县消防局长欧斯比(DarylOsby)说：“这是此区连续第六年干旱，消防员面临极度艰困的火灾情况，许多人从未见过这番场景。”在名人聚居的马里布镇，女神卡卡(Lady Gaga)、金卡达夏(Kim Kardashian)等人被迫撤离。洛县警局官员说，穆赫兰公路(Mulholland Highway)9日下午发现两名死者，调查人员直到10日才得以前往案发现场。万杜拉郡区长琳达‧帕克斯(LindaParks)的辖区涵盖日前发生枪击案、造成13人死亡的“边界线酒吧与烧烤店”(Borderline Bar andGrill)，她说：“社区最近发生许多悲剧，我们不愿更多人无辜牺牲，请听从当局指示撤离。”伍尔西林火受到强风助长快速延烧，风势10日稍减，但圣塔安那(Santa Ana)11日会再起风。川普已核准加州进入紧急状态，但10日抨击加州差劲的预测及林区管理政策造成野火频传。川普推文写道，“除了预测管理系统很糟之外，加州大规模、致命且代价高昂的林火没有理由发生，每年拨数十亿元仍夺走这么多条性命，全都归因预测系统管理不善；现在就要解决办法，否则别想再拿联邦补助！”川普屡次扬言砍联邦补助，但都未说明细节；加州官员忽略川普的批评，称他只是操弄政治。</w:t>
        <w:br/>
        <w:t xml:space="preserve">    </w:t>
        <w:tab/>
        <w:br/>
        <w:t xml:space="preserve">    </w:t>
        <w:tab/>
        <w:t xml:space="preserve">    </w:t>
      </w:r>
    </w:p>
    <w:p>
      <w:r>
        <w:t>WXC3198</w:t>
        <w:br/>
      </w:r>
    </w:p>
    <w:p>
      <w:r>
        <w:br/>
        <w:t xml:space="preserve">    </w:t>
        <w:tab/>
        <w:t xml:space="preserve">    </w:t>
        <w:tab/>
        <w:t xml:space="preserve">(image) </w:t>
        <w:br/>
        <w:t xml:space="preserve">    </w:t>
        <w:tab/>
        <w:t xml:space="preserve">    </w:t>
      </w:r>
    </w:p>
    <w:p>
      <w:r>
        <w:t>WXC3199</w:t>
        <w:br/>
      </w:r>
    </w:p>
    <w:p>
      <w:r>
        <w:t>(image)2018年11月11日，单身男女青年在参加杭州万人相亲大会。(image)家长在为自个的孩子寻找相亲的对象。(image)正在相亲的青年男女。(image)现场图。(image)相亲大会现场的年轻女子。(image)硕博专场相亲会。</w:t>
      </w:r>
    </w:p>
    <w:p>
      <w:r>
        <w:t>WXC3200</w:t>
        <w:br/>
      </w:r>
    </w:p>
    <w:p>
      <w:r>
        <w:t>在娱乐圈中有很多令人羡慕的夫妻，他们不管是从外貌上还是身份上，看起来都是很相配，而且展现给观众们看到的日常都是甜甜甜，隔着屏幕都能够感觉得到恋爱的气息。还有的即使结了婚之后，也还是像谈恋爱一样的恩爱甜蜜，这样的限制都被称作娱乐圈中的“模范夫妻”。(image)但是很多人都忘记了，在这个基础上的他们本身的身份就是艺人，即使是为了自己的公众形象，有些东西也是需要作秀的。究竟他们的婚姻生活是不是真的幸福，这样的事情也只有当事人才最清楚。(image)杨颖和黄晓明在一些粉丝的眼里，应该也算得上是“模范夫妻”的代表吧，那时候他们的婚礼可是轰动了整个娱乐圈的，好歹也是黄晓明花巨资举办的。两个人刚在一起的时候其实并不被人看好，毕竟杨颖那个时候连小明星都还算不上，人气也不怎么样，而那个时候的黄晓明已经跻身一线了。(image)然而两个人在婚后的生活似乎还是很幸福的，黄晓明也是圈内出了名的“宠妻狂魔”，这也是让很多人都很羡慕杨颖，既然这么宠爱的话，那么家里的财政大权似乎已经定下了是归杨颖主管的了。但是黄晓明曾经在节目上透露说，财政一直都是自己的妈妈在管，因为他会觉得这样更有安全感。(image)那也难怪杨颖会这么快就复出了，连坐月子的事情都顾不上。除了担心时间长了会被观众遗忘，会被别人代替，还有的就是担心自己的财政问题吧。毕竟结婚之后经济归婆婆管什么的，这不就是间接相当于是各过各的了吗？就像颖儿和付辛博一样，AA制的夫妻生活本身并没有什么错，可要是斤斤计较到不留情面的话，那样还是夫妻吗？难道很多事情在媒体面前都是做做样子吗？</w:t>
      </w:r>
    </w:p>
    <w:p>
      <w:r>
        <w:t>WXC3201</w:t>
        <w:br/>
      </w:r>
    </w:p>
    <w:p>
      <w:r>
        <w:br/>
        <w:t xml:space="preserve">    </w:t>
        <w:tab/>
        <w:t xml:space="preserve">    </w:t>
        <w:tab/>
        <w:t>【编译/观察者网 童黎】“我想用自己的双眼看看法国人如何庆祝……各种肤色的人手牵手走在一起，高歌，欢呼。”11日的一战结束100周年纪念仪式上，一名少女用中文朗读了中国劳工在停战当天写下的句子，一瞬间梦回百年。当地时间11月11日上午11时，纪念一战结束100周年官方仪式在巴黎凯旋门正式开始，法国总统马克龙、美国总统特朗普、俄罗斯总统普京、德国总理默克尔、土耳其总统埃尔多安等政要出席了此次纪念活动。据美联社报道，纪念仪式上，八名出生于21世纪的青少年阅读了几封信件和便条。它们的共同点是，都写于一战士兵停止流血的日子——1918年11月11日。一百年后，他们的话语仍能穿透人心。信中写下了前线战士们的欣喜，中国劳工对战争结束的感叹，以及一位女子对与参战爱人重逢的心愿。据报道，英国皇家骑兵炮兵部队军官查尔斯·内维尔（CharlesNeville）写道：“亲爱的爸妈，今天真是个好日子。我们在上午九点半收到了停战的消息……”100年前，中国劳工顾兴庆（音译，GuXinggqing）在诺曼底鲁昂的仓库工作。100年后，一名少女用中文朗读了他当时写下的句子（）：法国女子丹尼斯·布鲁勒（Denise Bruller）向未婚夫倾诉自己的狂喜：在青少年的朗读声中，一些画面跃然眼前，仿佛回到了100年前。据新华网此前报道，时值第一次世界大战结束100周年，《法国一战华工的故事》10月25日在巴黎举行新书发布会。该书作者、旅法作家叶星球当天在新书发布会上说，一战期间，总计约14万华工被法国和英国招募至欧洲战场，留下许多可歌可泣的事迹。法国总统马克龙曾向一战赴法华工致敬，表示“在这苦难的时刻，他们是我们的兄弟。”据叶星球介绍，一战结束后，许多华工留在法国生活，成为法国最早一批华侨华人。有法国地方官员表示，一些留法华工是融入法国社会的典范，成为当地的骄傲。</w:t>
        <w:br/>
        <w:t xml:space="preserve">    </w:t>
        <w:tab/>
        <w:t xml:space="preserve">    </w:t>
      </w:r>
    </w:p>
    <w:p>
      <w:r>
        <w:t>WXC3202</w:t>
        <w:br/>
      </w:r>
    </w:p>
    <w:p>
      <w:r>
        <w:t>(image)谈到世界美食中餐如果第二没人敢做第一……听着就想流口水(image)这些接地气的餐饮“巨头”已经成为绝大多数中国人最熟悉的生活符号之一但你有没有想过这些街头巷尾的品牌在美国纽约的第八大道上一间刚开业不久的小餐馆生意异常火爆餐馆门口牌子上写着四个汉字——沙县小吃制作工艺渊源传自古中原一带民俗距今有1000多年历史这家刚开业一个月的沙县小吃即使在非高峰期也是座无虚席更不用说忙的时候出纳机大约(image)开业第一天镇店之王“柳叶眉”蒸饺保守估计(image)餐厅菜单主打沙县小吃的“四大金刚”一份拌面3美元蒸饺5.99美元（约42元人民币）与麦当劳、肯德基等美式快餐价位相当(image)来自福州的郑女士说：故乡的小吃能在美国的家附近开店真是太棒了这儿的菜品做得特别真(image)不只是美国来自中原的沙县小吃还分别进驻了日本和葡萄牙沙县小吃葡萄牙波尔多店经理吴绍华说(image)街头小店摇身一变成了其他国家的“中高端外国餐厅”这背后是国人满满的自豪感(image)2017年国内知名兰州拉面老字号日本的首家分店在东京神保町正式开业(image)面对拉面市场趋于饱和、竞争激烈的日本餐饮业作为新面孔的兰州拉面日本民众排起长队只为一饱口福(image)值得注意的是这家爆红的拉面店是一名日本人开的这么正宗兰州牛肉面(image)店主清野烈1997年去北京留学时就爱上了兰州牛肉面毕业后回到日本工作对它的味道念念不忘却苦于日本竟然找不到一家正宗的兰州牛肉面馆(image)于是清野决定将这一美味带回日本不仅可以让更多人品尝更是一个商机(image)他抱着对兰州牛肉面的满腔热情和诚意多次从日本飞到当地向面馆协商恳求才终于被破格收为学徒往返两国经过数月修行他终于做出来了和师傅做的味道完全一样的面条(image)很多日本美食博主也在网上给出好评美食博主asobuneko评价：  纽约中城的范德比尔特美食集市是周边上班族午饭时间的好去处入口处一家有中文招牌的摊位前常常排起长队这家卖的是一种在美国略显“非主流”但在中国却家喻户晓的小吃——(image)“老金煎饼”的老板老金名叫布赖恩·戈德堡中文名金伯亮是个土生土长的纽约人1977年出生的他最早在波士顿上大学时就学习中文(image)“我在中国的时候特别喜欢吃煎饼想怎么吃就怎么吃但我回到美国之后就吃不到了波士顿没有，纽约没有当时在哪儿都找不到那怎么办呢？(image)起初老金决定在香港开煎饼铺然后用了几个月时间但香港不是老金的归宿他要回到纽约(image)“两年前，我搬回纽约然后全心全意、一门心思投入到老金煎饼。”老金根据美国人的口味对煎饼进行了改良(image)在经过大量试验之后老金锁定了烤鸭、醉鸡等几种口味的肉他说，现在最热销的就是烤鸭味煎饼和原味煎饼据说(image)让我们一起祝福他这么爱中餐的人运气一定不会差(image)去年被国外媒体热炒的也在美国落地了(image)在国内基本不会超过20平米的黄焖鸡到了美国立刻扩大到(image)不过与国内一样整家餐厅都只供应黄焖鸡这一道菜(image)这碗在美国卖到9.9刀的鸡在远走他乡之后不仅有了自己的精致海报(image)还有了自己的logo可文艺可正经(image)(image)最重要的要是来晚了对不起，明儿您请早！(image)网友们表示在我们吃了那么多年外国炸鸡（肯德基、麦当劳...）之后”(image)总结一下即使是简单的街头美味也蕴含着我美食大国的智慧和骄傲希望中餐在世界各地落地生根，开花结果把中国的饮食文化带到每一个角落</w:t>
      </w:r>
    </w:p>
    <w:p>
      <w:r>
        <w:t>WXC3203</w:t>
        <w:br/>
      </w:r>
    </w:p>
    <w:p>
      <w:r>
        <w:t xml:space="preserve">再过几小时，就是11月11号了。这个日期会先让你先想起“单身节”还是“购物节”？对阿里来说，这不是一个问题。走到第十年的天猫已经对这场盛会熟能生巧。此刻，天猫“双十一”晚会正在两大卫视同步播出。(image)(image)“双11晚会”也悄然登上微博热搜榜。(image)提前放出的晚会节目单显示，这场狂欢夜不仅有国内外知名歌手，还有合唱团、马戏团表演等。(image)晚会开场后，不少网友却有些失望。极限挑战和奔跑吧的成员们出来，原来晚会又采用了红蓝战队PK的方式。这一套不是去年各种晚会用过的吗？不过，晚会也有不少亮点。开场的易烊千玺，(image)“小天使”容音扮演者秦岚献唱《白月光》，(image)(image)最最给人惊喜的大概是这位的出现。(image)渡边直美！她的表演让不少网友惊叹，让日本女明星中文唱跳《舞娘》，厉害了双十一晚会。(image)(image)(image)(image)渡边直美是日本搞笑女艺人、演员，生于中国台湾。在社交媒体上很受欢迎。果然，她一出场，很快就有网友发文：(image) (image)(image)然而，主持人程雷一句话却引网友质疑。据悉在渡边直美表演结束后，主持人调侃道“你怎么都买吃的啊？想成为下一个渡边直美吗？”，程雷这句话被指嘲讽渡边直美的身材，不懂得尊重别人。(image)(image)这场晚会在上海梅奔中心举行，观察者网的小伙伴们也已经奔赴会场，为大家带来了第一手的场内照片。入场的大门依旧是天猫造型，顶个了10，十周年之意。(image)天猫的猫头元素装饰在现场随处可见。(image)今年的会场有点时尚科技感，会场内展示双11十年的展板，颇有点科技馆的味道。(image)(image)活动现场的各个分区更是花了心思设计，要厨房有厨房、要卧室有卧室。前线的小伙伴不禁感慨：“这是个会场吗？这是宜家吧？”(image)(image)(image)(image)(image)说起来，今年是“双11”走入我们生活的第10年。十年前，11月11日还只是“光棍节”促销活动，如今，双十一已经变成全民狂欢的盛会。(image) (image) 而今年，双十一虽然还在路上，消费者们却已经展现出了强大的购买力。截至本月5日，双11预售成交已有33个品牌叩响“亿元俱乐部”的大门。刚刚，不少网友晒出了自己的能量兑换红包（今年天猫的玩法之一，100能量兑换1元）。还有人高达1000多元红包！(image)不剁手都不行了！ 再看看商家们……你的手机是不是也被这些短信塞满了？(image)(image)看着这么拼的买家和卖家……你猜明天的成交额又会是多少呢？   </w:t>
      </w:r>
    </w:p>
    <w:p>
      <w:r>
        <w:t>WXC3204</w:t>
        <w:br/>
      </w:r>
    </w:p>
    <w:p>
      <w:r>
        <w:t>原标题：李小琳的新头衔11月3日至4日，由陶行知教育基金会、行知丝路研究院等单位举办的“行知丝路研究院成立、陶行知国际教育基金成立暨国学智慧与大健康善行峰会”在河北廊坊举行。“政事儿”（微信ID：xjbzse）注意到，此次峰会上，李小琳以陶行知国际教育基金管理委员会主席、行知丝路研究院校长的身份出席。现场她作了致辞，并为专家学者颁发了特邀聘书。(image)现场，陶行知国际教育基金管理委员会秘书长、行知丝路研究院秘书长王景弘，陶行知教育基金会会长崔祖瑛，上海交通大学党委副书记周承，北京外国语大学党委常委、副校长贾德忠，中国人民大学丝路学院执行院长朱信凯等分别致辞。李小琳在致辞最后说道：我以35年完成了电力行业光荣使命，记得离开那天曾感言，“明天，又是新的美好的一天。愿我们每一个人都能活出自己的生命的精彩，愿今生能和大家一起为我们的美丽中国，人人健康尽绵薄之力！”今天，发起成立行知丝路研究院正是实现这一心愿迈出的第一步，研究院是一个为传承中华文明，服务社会大众的教育平台，愿与大家一起，共同为实现“美丽中国、教育兴邦、人人健康”的目标而努力。她以一首诗词作结：《浪淘沙·丝路心语》，“登临第一城，知行（且）从容。莲花紫气教化中。最是当年发心处，无问西东。聚散亦匆匆，丝路（又）交融。今日花胜（盛）去日红。可喜天地人更好，心与君同。”这是李小琳首次以“陶行知国际教育基金管理委员会主席、行知丝路研究院校长”的身份亮相。据行知丝路研究院官网介绍：该研究院由陶行知国际教育基金主席李小琳女士发起倡议成立并兼任校长，与上海交通大学、中国人民大学、北京中医药大学、北京外国语大学、《百年巨匠》制片方等合作，覆盖国际研学旅行交流、国际青年人才培养、企业咨询等领域。陶行知国际教育基金的主要业务范围为国际商学培训、交流合作办学等。该基金会主席为李小琳。行知丝路研究院筹建于今年4月。4月24日、28日，李小琳先后赴中国人民大学、上海交通大学，就合作事宜进行了讨论交流。(image)在行知丝路研究院网站“校长寄语”一栏中，有李小琳毛笔楷书的的四句诗：“静修慈海承大爱，水深无形念素心。深德智泉不觉处，流云潺潺看古今。”(image)“政事儿”（微信ID：xjbzse）注意到，今年5月，李小琳告别大唐集团。此后，她分别以丝路规划研究中心常务副理事长、《百年巨匠》总策划等身份出席多个活动。“政事儿”（微信ID：xjbzse）撰稿/许腾飞校对：陆爱英</w:t>
      </w:r>
    </w:p>
    <w:p>
      <w:r>
        <w:t>WXC3205</w:t>
        <w:br/>
      </w:r>
    </w:p>
    <w:p>
      <w:r>
        <w:t>英国政府在告知一名95岁的二战老兵"你活太久了"之后，拒绝为其继续提供医保，并且过分地要求老人将唯一的住房出售，用以支付他的治疗费用。(image)(image)据英国《每日邮报》11月10日报道，95岁的鲍勃·佛罗斯特出生在伦敦北部的卡姆登，二战期间曾服役于英国皇家空军。1942年9月，他所乘坐的轰炸机在德国埃森镇被击落。落地后，他谎称自己是一个叫"罗伯特·西蒙斯"的海员，并以此逃过了纳粹的抓捕。在比利时和法国的帮助下，当年10月，他穿过比利牛斯山脉抵达马德里，通过英国驻西班牙大使馆获救。(image)(image)二战结束后，佛罗斯特和比他小一岁的米尔德里德·舒茨结婚，并收养了两个孩子。佛罗斯特随后在肯特郡担任一所学校的校长。(image)今年3月，佛罗斯特摔倒入院治疗。因伤情严重，他在疗养中心接受了"临终关怀"服务。出乎所有人意料的是，佛罗斯特成功熬过了两次肺炎和肾结石，脱离了生命危险。不过，此后的遭遇令佛罗斯特倍感心寒。他没想到的是，英国国家医疗服务系统通知他，将停止为他的治疗费用买单。佛罗斯特说，"英国国家医疗服务系统说，我活太久了，他们将停止对我的医疗出资。""这真的是一场致命打击，他们真的这么做了。我本来就没有很多的退休金，退休金也没有根据生活成本有所调整，所以我很拮据。"(image)佛罗斯特的治疗费用将被转到肯特郡议会下属的社会服务部门，这意味着他必须要为自己的庞大的治疗费用买单。佛罗斯特被告知，他必须要卖掉房子以支付每个月高达5000英镑的疗养院的费用。而佛罗斯特在肯特郡的一套两居式住宅是他唯一的资产，也是他奋斗了一辈子的心血。"我们从来都不富裕"，"我从来都不是贪婪的人，但我为了房子努力工作，我希望能将它传承下去。"佛罗斯特表示，他一生都在为房子努力，是因为他希望有东西可以留给孩子，"但现在他们把一切都拿走了"。据他的妻子米尔德里德称，这座房子价值30万英镑（约合人民币270万元）。(image)11月10日，为佛罗斯特众筹的项目出现在网络后，短短几小时就收到了大约18000英镑（约合人民币16万元）的善款，这笔费用将用于佛罗斯特在疗养院的费用。肯特郡议会表示，目前，佛罗斯特的费用仍由英国国家医疗服务系统承担，但他转入肯特郡议会下属的社会服务部门后，必须接受评估，以确定他是否有资格获得资金支持。评估的标准包括收入、存款和资产，"如果有人花费超过23250英镑，那么这个人就需要自筹资金。低于这个标准的部分，地方议会可以资助部分费用。"</w:t>
      </w:r>
    </w:p>
    <w:p>
      <w:r>
        <w:t>WXC3206</w:t>
        <w:br/>
      </w:r>
    </w:p>
    <w:p>
      <w:r>
        <w:br/>
        <w:t xml:space="preserve">    </w:t>
        <w:tab/>
        <w:t xml:space="preserve">    </w:t>
        <w:tab/>
        <w:t xml:space="preserve">　　据英国广播公司（BBC）11日报道，美国加州山火越烧越猛，目前已造成25人遇难，25万人紧急撤离，数10人失踪。美国总统特朗普斥责加州森林管理非常“糟糕”，要求当地政府及时补救，否则就停止拨款。　　当地消防部门官员警告，消防人员与山火进行了数天的斗争，然而，由于风势不断改变，目前山火仍未受控，炎热、干燥和多风的天气导致火势蔓延。　　目前，投入救火的数千名消防队员暂时放弃救火，转而全力协助撤离民众。美联社称，本次山火异常凶猛，很可能会成为100多年以来加州最具破坏力的山火。　　自8日以来，南加州和北加州共遭遇了三场山火。北加州的“凯姆普山火”（Camp Fire）、南加州的“希尔山火”（HillFire）和“伍尔西山火”（Woolsey Fire）。　　北加州布尤特县的天堂镇是重灾区。当地时间8日早上，天堂镇开始起火。到9日晚，山火基本上把这个曾经居住2.7万人的美丽小镇变成了废墟，6453栋住宅、260多栋商业建筑全部被毁。已有9人不幸死亡，还有数十人下落不明。　　“整个城镇在24小时内被夷为平地，这太夸张了。”一名警官在谈及天堂镇的破坏程度时说。法新社报道称，大火之后的天堂镇是“地狱般的鬼城”。　　从天堂镇逃出来的中学老师马克•凯斯勒说，到处浓烟滚滚，大中午天空就黑了下来，天上降下好多烟灰，接着就是一片火海。“我从未经历过战争，但这就像是打仗，我们在没有接到预警的情况下受到了攻击。”　　8日下午，南加州文图拉县又爆发“伍尔西山火”，并迅速蔓延至该县的千橡树市。千橡树市7日半夜刚发生了一起枪击案，包括枪手在内的13人殒命；8日又遭无情山火来袭，当地居民被迫离开家园。　　9日，山火翻过圣莫妮卡山，在强风的助力下向海边蔓延。洛杉矶附近的海滨城市马里布（Malibu）接到全城撤离的命令，大约1.2万名居民被紧急疏散。　　马里布以名人海滩豪宅而闻名，居住在这里的的美国明星们也纷纷紧急离开。电视名人金•卡戴珊和坎耶•韦斯特提前从家中撤离。美国流行女歌手LadyGaga在社交账号上发布了一段视频，称自己9日已从马里布的家中撤离出来，且还展示了其身后浓烟滚滚的画面。　　撤离后，Lady Gaga还在推特上发文称，“心系今天遭受这场恶劣大火的每一个人，同样为失去家园或亲人而感到悲伤。我和你们很多人一样都坐在这里，想着我的家是否会突然被大火淹没。我们现在能做的就是一起祈祷和为对方祈祷。上帝保佑。”　　随后她又发文感谢消防员与警察，称“你们是真正的英雄”。　　由于加州北部和南部三场山火异常猛烈，代理州长加文•纽森（vinNewsom）宣布，布尤特县文图拉县和洛杉矶县全部进入紧急状态。　　当地时间9日晚，白宫发布消息称，特朗普宣布，由于森林火灾迅速蔓延，加利福尼亚州进入紧急状态。　　同时，特朗普也指责了加州的森林管理不善。特朗普表示，“加利福尼亚没有理由发生这种大规模的、致命的和损失惨重的森林大火，除非森林管理非常糟糕。”他要求当地政府及时补救，否则联邦政府会停止拨款。　　针对加州大火，特朗普11日再次发布推特敦促当地居民撤离，“加州山火正在非常非常快的蔓延（有时甚至每分钟蔓延80到100英亩）。如果人们不迅速撤离，会有被山火吞噬的风险。请听从国家和地方官员的疏散命令。”</w:t>
        <w:br/>
        <w:t xml:space="preserve">    </w:t>
        <w:tab/>
        <w:t xml:space="preserve">    </w:t>
      </w:r>
    </w:p>
    <w:p>
      <w:r>
        <w:t>WXC3207</w:t>
        <w:br/>
      </w:r>
    </w:p>
    <w:p>
      <w:r>
        <w:t>【编译/观察者网 童黎】白宫被批“诬陷”CNN记者“碰了女实习生”，一档美国脱口秀“挺身而出”，力求教会白宫怎样制作“证据”，就差隔空喊话：白宫，只能帮你到这儿了！(image)据美国《纽约时报》当地时间11月9日报道，8日，CBS脱口秀节目《深夜秀》（Late Show with StephenColbert，又被称作《扣扣熊晚间秀》）主持人斯蒂芬•科尔伯特（StephenColbert）尖锐批评了白宫新闻秘书桑德斯，称后者当天发布了一段被“篡改”后的视频。视频中，CNN记者吉姆·阿科斯塔（Jim Acosta）在新闻发布会上拒绝将话筒交给一名白宫女实习生。报道称，有人处理了这段视频，加速了一些画面，导致观众会错以为阿科斯塔粗暴地推了女实习生。(image)科尔伯特在节目上说，但《深夜秀》不只打口水战而已，他们亲自下场制作了恶搞视频，证明CNN记者是怎么“欺压”女实习生的……比如气到把话筒扔掉，两人开始“互殴”。(image)比如用刀具吓得实习生举手投降。(image)一不留神就玩起了拇指大战。(image)上脚踢可还行？(image)”实习生”拿到“饲料（intern feed）”后松开了抓住话筒的手，“阿科斯塔”绳子一扯，箱子一掉，拜拜了您嘞~(image)看视频的美国网民也脑洞大开，提议为啥不用光剑？(image)(image)还有人关心拇指大战的结局……(image)甚至反称实习生“攻击”了阿科斯塔，认为当有人想从他手中夺走麦克风时，阿科斯塔的反应是正常的。(image)据观察者网此前报道，特朗普日前在新闻发布会上与CNN记者阿科斯塔“斗嘴”，白宫随后宣布吊销阿科斯塔的“通行证”，引发轩然大波。白宫新闻秘书桑德斯给出的理由是，当白宫女实习生试图从阿科斯塔手中拿走话筒时，后者“碰了”她，并上传了视频作为“证据”。但多家外媒指出，白宫方面给出的视频和原始版本有差异，不仅是无声的，而且“被剪辑过”。据报道，引起风波的“剪辑后”视频最先由InfoWars网站特约编辑保罗•沃森（Paul JosephWatson）放出。InfoWars是美国极右翼媒体，由特朗普的铁杆粉丝亚历克斯•琼斯（AlexJones）创办，以宣扬阴谋论著称，屡次遭脸书、YouTube等平台封禁。沃森则否认篡改视频，称自己只是并没有“加速”视频，只是“放大了”。</w:t>
      </w:r>
    </w:p>
    <w:p>
      <w:r>
        <w:t>WXC3208</w:t>
        <w:br/>
      </w:r>
    </w:p>
    <w:p>
      <w:r>
        <w:br/>
        <w:t xml:space="preserve">    </w:t>
        <w:tab/>
        <w:t xml:space="preserve">   </w:t>
        <w:tab/>
        <w:tab/>
        <w:t xml:space="preserve"> </w:t>
        <w:br/>
        <w:t xml:space="preserve">    </w:t>
        <w:tab/>
        <w:t>马里布（Malibu）邻近地区9日遭受Woolsey大火威胁，沛普丹大学（Pepperdine  University)  马里布校区接获紧急疏离通知，有的学生一早就离开校区，大约有700至1000名在校住宿生应学校要求，带着家当转移到学校的体育馆、图书馆，不少华生乾脆躺在椅子上睡觉过夜。沛普丹大学官方脸书指出，自山火持续从北往南蔓延，学校时刻关注火势情况。9日晚间11时，大火已蔓延至学校山区，停在山区的几辆轿车被大火吞噬，所幸学校建筑物未受波及。过去多次受灾的沛普丹大学，依旧使用"Shelter-in-place"（就地住宿）的方法，师生聚集在一处过夜确保安全。直到10日上午8时，校园附近的火焰已被扑灭，学校才解除"就地住宿"令。来自台湾的留学生潘同学表示，学校的宿舍在山区，体育馆、图书馆离海边较近，9日因受大火威胁而被要求撤离，但校方选择"就地住宿"，将住校学生聚集在体育馆。住宿舍的潘同学因自己有车，当天早上选择离开校区。但有几位朋友选择留在校区，听从学校指令。潘同学"很怕大火烧到学校，非常担心朋友安全"，因此时刻与朋友保持联络。他表示，9日上午得到撤离消息，自己便开着车离开校园，原本30分钟的车程，却因为101公路大塞车，花费三小时才抵达圣塔摩尼卡。潘同学说，早上离开时，火势还未烧到海边，直到离开后，却发现大火已经烧到海岸公路，校园附近都是红火，海岸公路被封锁，留在校区的朋友"想出来也出不来"。目前校园内佈满"烧金纸"的味道，让留校生相当难受。随着沛普丹大学10日早晨解禁，在学校过夜的同学们受不了浓烟味，纷纷离开校区。沛普丹大学已发布消息表示，在13日之前全面停课。</w:t>
        <w:br/>
        <w:t xml:space="preserve">    </w:t>
        <w:tab/>
        <w:br/>
        <w:t xml:space="preserve">    </w:t>
        <w:tab/>
        <w:t xml:space="preserve">    </w:t>
      </w:r>
    </w:p>
    <w:p>
      <w:r>
        <w:t>WXC3209</w:t>
        <w:br/>
      </w:r>
    </w:p>
    <w:p>
      <w:r>
        <w:br/>
        <w:t xml:space="preserve">    </w:t>
        <w:tab/>
        <w:t xml:space="preserve">    </w:t>
        <w:tab/>
        <w:t>“这人怎么睡着了？”人群中，不知谁喊了一声。周菊梅回头，发现丈夫贺香槐侧身躺在地上，手捂着胸口，嘴角有白色泡沫吐出。她心一慌，立马蹲下去抱住丈夫，一手托着头，一手摸他的脸，声音发颤，边哭边叫他小名。几十个人围着他们，有人打120，有人报警，有人让她掐丈夫人中，她仿佛失了神志，机械地照做，只感觉说话声不断传来。10多分钟后，救护车到。医生把脉后说，没心跳了。9月6日晚8点40分许，湖南长沙水岸世景小区，一场因广场舞引发的争吵，带走了一条44岁的生命。(image)水岸世景小区东门  本文图片均为澎湃新闻记者 朱莹  图争吵那天是开学第一周的星期四，天气不那么热。入夜后，小区唯一的广场热闹了起来。小孩子踩着滑板车穿来穿去，老人坐在椅子上唠嗑，年轻的妈妈们陪着孩子玩。7点半左右，音乐声响，十几位五六十岁的老人，跟随音乐声跳起舞来，人群一下子更热闹了。嬉戏声，说话声，音乐声，混杂在一起，不断向距离广场几米远的6栋传去。(image)从周菊梅家阳台可以清楚看到小区广场，相距仅几米远。贺香槐站在二楼阳台上，看着楼下热闹的景象，对妻子周菊梅说：“你不是周一才打过市民服务热线吗？怎么声音还是这么大。”上五年级的儿子在房间做作业，窗户正对着广场，说“好吵”，贺香槐便陪他到稍远点的客厅餐桌上做。儿子依旧分心，他有些急，对妻子重复了几遍：“声音越来越大，你看小孩子怎么做作业？”周菊梅下楼，穿过广场，到广场正对面10余米处的小区东门找保安，让帮忙把跳舞音响的声音调小点。保安调小后，人刚走，声音又被调大。周菊梅在一旁看了六七分钟，然后走上前说“麻烦你们把声音调小一点”，有人回“声音小了听不到”。她伸手去调，“小孩子要搞学习，你们这样子太过分了。”刚调小，两只手同时伸来将声音调大。七八个跳舞的人围过来，你一言我一句说了起来，“在小区里面跳怎么过分了？”“那你在家不要放电视啊”……争执中，周菊梅回头看了眼，发现丈夫站在阳台上看。几分钟后，贺香槐下楼，把她往身后拉了下，语气急促地对跳舞的人说：“人家叫你关小一点，就是叫你们不跳也不过分，我还没叫你们不跳。”跳舞的人将两人分开围着。2栋业主陈丽华站在贺香槐后面，听到跳舞的人话说的有些重，“这是公共区域，你就买个别墅出去住啦”“这里不能跳，那你安排个地方给我们跳”……3栋业主曾明辉刚好下班回家路过，看到跳舞的人用手指着贺香槐，说话声音很大，话有些难听，但没有肢体接触。贺香槐说不赢，情绪激动，转身跑了回去。两分钟后，一手拿一个空啤酒瓶急匆匆地下来了。曾明辉以为他要砸瓶子，上前劝止，说要报警，把他抓去坐牢。贺香槐赌气地说：“你抓撒，我愿意去坐牢。”保安陈文将酒瓶接过去，扔到10米外的垃圾桶。一位跳舞的人说了句：“小孩子那么吵，你怎么不去捂住他们的嘴巴？”贺香槐气急：“我跟你们没法说了。”说完，他感觉头痛，坐到广场中间的喷泉边，猝然倒地。陈丽华记得，贺香槐倒地后，跳舞的人还在说“有病就不要下来啊”“你自己只有这么长的寿命”……她劝他们“这样说要不得，他出大事了你们要负责的”。有人回：“跟我有什么关系，那是他命短。”参与跳舞的何萍描述的则是另一番景象：事发当晚，广场上人很多，音乐声很小，被其他声音盖过。保安调小后，他们还和保安开玩笑“我们两人来跳舞，你听得到声音吗”，保安说“听不到没办法，小孩子要读书”。周菊梅一下来就把音响关掉，不准他们跳舞，让他们到外面跳，他们说外面没地方。贺香槐下楼后，用手指着他们说不许你们在这里跳，之后跑回家拿来酒瓶，他们以为贺要砸人，就都跑了。何萍否认和贺家人发生争吵，也没有围攻他们，“跳舞的人都是在讲道理，旁边看舞的还是说了的。”救护车上，医生告诉周菊梅，贺香槐是心源性猝死。20年前，24年的贺香槐在打球时突感胸闷，倒了下去，被人急救后送往医院，做了心脏搭桥手术。之后每天吃一颗抗血凝的药，每年复查显示恢复得很好，只是不能受刺激和干重体力活。周菊梅记忆里，丈夫身体像正常人一样，20年没有病发。他酷爱运动，足球、篮球、乒乓球都会玩，以前还是厂里篮球赛的主力，兵乓球赛拿过第三名。倒地前的暑假，他还每天晚上带着孩子打球。凌晨两三点，周菊梅从医院回到家，蜷缩在沙发上，强忍着不敢哭。黑夜漫长。(image)周菊梅和丈夫合影“魔咒”安葬那天下着小雨，是贺香槐最喜欢的天气。过去两年，贺家人饱受楼下广场舞声音的困扰，最期盼的就是下雨天。贺香槐有三个姐姐两个妹妹，三姐和两个妹妹都在长沙安家。2015年9月，为了女儿有更好的教育，贺香槐将她从江西吉安市永新县老家，转学到长沙市松雅湖中学读初一，住在小妹开的培训班。第二年4月，为了照顾女儿，周菊梅辞掉东莞玩具厂的行政工作，借住在水岸世景1栋小妹家，同时在小区谋了份收费员的工作。水岸世景小区是典型的学区房，对面为松雅湖中学，周围三公里范围内，遍布一二十所中小学和幼儿园。小区占地面积26977平方米，有6栋，每栋34层，总共1000多户。布局上采用围合式建筑，左右两边各三栋，栋间隔仅几十米，中间为绿化带、游乐设施，以及一个100多平米的圆形活动广场。想着小儿子还在老家上学，父母都70多岁了，周菊梅和丈夫考虑，将儿子和父母一起接来。那时刚好6栋2楼唯一一套尾房出售。周菊梅担心楼层低会吵，但周边小区房价至少得七八千，负担不起。权衡之下，两人找亲戚借钱买下了这套87平米、总价43万的房子。2016年8月，儿子、父母从老家过来，一起住进新房。10月，周菊梅到一家建筑公司做仓库管理，一个月工资3000多。第二年4月，贺香槐辞掉东莞机械制造厂的工作，来长沙一家汽车配件厂做行政，转正后工资4400元。两人计划着，三五年还完账，侍奉老人，然后将两个孩子送上大学。生活看起来充满希望，却未料，楼下每晚响起的音乐“魔咒”，将希望渐渐碾碎。(image)6栋一出门即为小区广场，中间2楼为周菊梅家。刚入住时，周菊梅就发现，小区广场距离家里只有几米远，隔音很差，楼下说话声听得一清二楚。每天上午和晚上的广场舞音乐比电视声音还大，“就像在屋里放一样”。她向物业反映了不下十次，每次，保安会劝跳舞的人将声音调小，跳舞的人也会听。但没过两天，声音又大了。她也跟物业和跳舞的人提议过，买个噪音测试仪，一旦音乐声超过标准分贝，就自己调小，但没人买。无奈，她只能让女儿在托管班完成作业后再回家，儿子则到客厅做作业，老人看电视只能声音调到最小或者静音。去年下半年，有一次晚上八点多下班回家，周菊梅看到跳舞的人围在一起，说一个男的觉得跳舞声音太大，砸了啤酒瓶。回家后，她才知道砸瓶的正是丈夫，他说“太气人了，跟他们讲也不听”。何萍那天也在跳舞，她记得贺香槐一句没说就把酒瓶砸地上，碎片溅到她脚下，跳舞的人都被吓到了。贺立马跑回去，保安报警后民警来敲他家门，没人开。周菊梅说，自己和丈夫都不是无理取闹的人，放假时楼下跳舞，从来不会说，只有影响到孩子做作业了才会去交涉。今年上半年，女儿面临中考，婆婆查出患有肝癌，周菊梅和婆婆都下楼劝说过，打过市民服务热线投诉，都无果。暑假时，为了避开广场舞，每天晚饭后一家人到松雅湖公园散步、打球，白天再指导孩子做作业。吴雪林理解贺家人的心情。她家在2栋低层，距离广场也很近。读初中的儿子经常向她抱怨“外面跳舞声音好大，作业做不进去”。她把家里的窗、窗帘、门全都关得密密实实，用几个手机号换着给物业投诉，也当面跟跳舞的人反映过，甚至报过警，都没什么效果。6栋3楼业主饶慧说，儿子房间正对着广场，也抱怨过外面声音吵，只能戴着耳机玩电脑。侄女原想在6栋买房，因为广场舞声音太大而作罢。小区物业服务中心项目经理周晓波表示，《中华人民共和国物权法》《物业条例管理》等法律法规以及小区《管理公约》都未规定，小区内不能跳广场舞，物业公司只能进行劝导、制止，然后上报社区，没权力取缔。长沙县星沙街道望仙桥社区彭姓主任则说，辖区内有13个小区，经常接到居民投诉广场舞噪音问题，水岸世景小区也有人投诉过，社区工作人员也曾上门劝导，但没人听。跳广场舞的人何萍的一天通常是这样的：早上六七点起床做早饭，帮孙女洗漱喂饭，之后坐四站公交车送她到幼儿园，回家后做中饭，打扫卫生，下午三点出门接孙女，五六点到家后做晚饭，喂完孙女后出门散步。孙女允许的情况下，她可以去广场跳舞。53岁的她，一辈子在衡阳农村种地，丈夫在广州建筑工地打工，儿女大学毕业后都在长沙工作。儿子打拼两三年后贷款买房，总共50多万，每月还房贷2000多元。2013年，孙女诞生，一家人住进2栋高层87平米的新房。年轻时农活干得苦，何萍腰和颈椎不好，儿子不放心她一个人在老家，便让她来长沙带孙女。她发现，小区里和自己一样、从长沙周边农村来城里帮忙带孩子的婆婆有很多。每天，他们的生活围绕着孩子转，只在晚上儿女在家时，才得片刻休憩。他们喜欢跳舞，有的上午十点左右跳一个小时，有的晚上7点多跳到九点左右，最多的时候有十几个人，一人出15块买来音响。跳的大多是简单的舞，没专人教，谁在网上学了新舞，就站前面带一下，其他人跟着学。没人组织，没统一服装，不参加比赛，更像是自娱自乐热闹下。何萍曾做过医疗健身操，每天重复同一套动作，做了快一年，觉得“没味”。孙女小的时候，她带着她看别人跳舞，去年孙女上幼儿园了，她开始跟着跳。儿子、女儿也都支持她，看到好的歌会发给她。通常，一晚上放四五首流行歌，有时一个月还学不会一个。歌声时大时小，“有时‘咚咚’声音突然很大，你不可能一下一下去调吧？”52岁的陈丽华也跳过几年舞，去年学做操后跳的少了。在她印象中，跳舞人员比较固定，但也有流动。广场是小区内唯一的公共活动空间，音响一放，小孩子就“特别集中特别吵”。有时声音调小了，孩子一吵，听不到，就又调大了。因为声音问题，他们和业主吵过几次。去年贺香槐砸瓶后，跳舞的人找到保安，希望物业在一栋门口的空地或沿街商铺门口腾出两个停车位，让他们跳舞，保安说没这个权力，让他们找开发商，无果。(image)小区外面商铺门口停满了车，没地方跳舞。小区东门出门左侧约100米处有一块宽广的草坪和一个足球场。跳舞者曾想到草坪上跳，但草坪起伏不平，管理者不让；去足球场，里面有人打球，他们担心被砸到。陈丽华说，小区附近一所小学旁的操场可以跳，约1.2公里远的松雅湖国际友谊林也可以，但跳舞婆婆有的还要带孙子，觉得不方便，小区里安全些。争吵与劝说持续拉锯，直到9月6号意外发生。谁来负责？贺香槐被入葬在下岭公墓。因为只有44岁，又是非正常死亡，进不了家门。公墓在山里，四周松树杉树环绕，野花遍地。“他到那里就安静了。”周菊梅说。同样安静的还有小区。事发后，贺家人找物业协商未果，在贺香槐倒下的地方点香烛、烧纸钱；在小区门口和广场上挂上白色横幅，写着“还我丈夫，还我儿子”；还请道士来家中做法，在阳台上挂上两面镜子辟邪。一些业主觉得晦气，不敢再去广场，也不从广场旁的东门出去，绕道旁边1栋的大门。也有一些同情他家的遭遇，建议她闹一场，“长沙人怕傲脾气”。“现在安安静静的没有跳舞声，这就是我想要的生活。”吴雪林没想到困扰自家两年多的广场舞噪音，以如此方式收声。楼下安静了，但她还是习惯性地把窗帘全拉上。3栋6楼业主王晨晨以前也跳过舞，还教过几次，事发那天她不在，知道贺去世后，她“紧张得要死”，“还是心里过意不去，有阴影”。何萍是在第二天送孙女上学回来后听说贺死了的，她心里麻麻的，不敢再去跳舞，担心被贺家人报复，“在后面砸我们的头”。其他跳舞者，有的回了老家，有的去了其他子女那儿，有的到周边小区去跳。何萍也去别的小区看过，觉得他们动作精致，自己学不来，不好意思跟着跳，看几分钟就走了。她觉得跳舞的人并没有责任，“你如果有病，吵不得，你应该贴个通告出来，或者跟保安说一声。你没贴一次通告，我们晓得你是不是有病呢？”周菊梅说，丈夫自尊心强，不希望别人知道他有心脏病，衣服领子低了，都会带个玉佩挡住胸口六七寸长的伤疤。她反问，“我不可能说我老公有心脏病，到处去张扬吧？”另一名当日跳舞的人也认为，跳舞声音不大，时间也不长，“他老婆不让他下来，不也没事？都是他自己家造成的。”何萍说，跳舞的基本都是农村的，没什么钱，捐款的话可能有人捐，但赔偿肯定不愿意。自己平时连二三十块的菜钱都舍不得，几百块钱更没法赔。她反复地说：“我们老人家哪有钱赔啊。”“要是自家出了这样的事，你看他们还会这样说不？”陈丽华说，出事后跳舞的人都在逃避，很多不在小区住了。她觉得他们应该负些责任，自己以前跳过舞，也愿意出钱，但没人牵头。“每个人都是自私的。”她叹了口气。“一切都成泡影”10月的长沙，几场雨后，愈发清寒。(image)小区广场小区里行人寥寥，周菊梅从广场走过，总会忍不住停下。痛苦、悲愤、无助，不断撕扯着她。她开始借助酒精来麻痹自己，每晚喝些小酒才能入睡。梦里，贺香槐对她说，我洗完澡就走了，她说等等我，怎么也追不上。两人相识17年，双方父亲是小学同学，家在江西吉安市不同的县。周菊梅有5兄妹，她排行老四，父亲是林场森工，母亲身体不好没有工作。从林业技校毕业后，她进林场干了一年，之后去东莞一家厂里做行政。贺香槐比周菊梅大4岁，是家中独子，排行老四。父亲做过村队长、乡镇山林规划负责人，后在家务农，母亲帮人接生。大专毕业后，他到东莞机械厂做关务。2003年，两人结婚，年底生下女儿贺晓琳，四年后生下儿子贺晓勇。婚后夫妇俩在外打工，父母在家带孩子，过年时才一家团聚。在周菊梅眼中，丈夫性格内向又有些小幽默，文质彬彬，不善表达，再生气也不会大吼大叫，在孩子面前也有些不苟言笑。来长沙后，才跟孩子亲近起来。他爱运动，爱看书，卧室书架上，一半是他的书，朋友圈和QQ空间里，经常会发些记录生活或是鼓励孩子的话。女儿卧室墙上，至今还贴着他手写的龙应台给儿子的鼓励：“孩子我要求你读书用功，不是因为我要你跟别人比成绩，而是因为我希望你将来会拥有选择的权利，选择有意义有时间的工作，而不是被迫谋生……”另一张纸上，他写下年份和孩子们上学的时间表，2025年女儿大学毕业，2029年儿子大学毕业……(image)女儿卧室墙上，还贴有贺香槐写下的时间表。他期待着，儿子上大学后，和妻子回老家种点花种点菜。“现在这一切都成了泡影。”周菊梅哽咽起来。10月11日晚，记者来到贺家时，周菊梅正在厨房洗碗，贺父一个人在客厅沙发上坐着，贺晓勇在房间写作业。房子干净而朴素，有种说不出的清冷。从阳台往下望，广场上灯光灰暗，零星几个人影。偶有小孩子的尖叫声传来，清晰刺耳。周菊梅说，“这还算好的，之前广场舞声音更大。”(image)事发后，小区广场安静了许多。悲痛将这个家庭压得喘不过气。贺父跟老家朋友打电话，开口第一句就是“你知道吗？我现在很惨。”15岁的贺晓琳仿佛一夜间长大，不再爱偷懒，放假后，她会主动帮妈妈洗碗、找她说话。在学校，她经常睡不着，周菊梅安慰她不要想爸爸，“想哭的话，回来后在妈妈怀里哭”。贺晓勇对爸爸印象最深的是几年前，他和姐姐第一次坐火车去东莞过暑假，四个人睡一个小小的房间。爸爸会陪他下围棋、打篮球、踢足球，爸爸赢了他就耍赖哭。而今，他不再撒娇，会挽着妈妈的手，说“妈妈你不要怕，我会保护你的”。周菊梅开始经常感觉耳鸣、精神恍惚，好几次闯了红灯，车子开到身边才反应过来。有一次下班后在路上走，想着以后的人生就像下班一样，只能一个人走，她用手捂住嘴和脸，拼命憋住没让自己哭出来。10月28日，听说小区里上午又有几个人在跳舞，她气得把头发剪掉。她记得，人生第一次决心留长发是认识丈夫的时候，丈夫不在了，她也不想留了。(image)想到去世的丈夫，周菊梅崩溃落泪。维权之困9月13日，贺家人和小区物业公司签订协议，物业出于“人道主义关怀”，资助他家8万元，望仙桥社区资助2万元。但周菊梅心里依旧有根刺。她觉得丈夫是被跳舞的人刺激到才会倒地，事发至今，却没一个人向她道歉，她咽不下这口气，想为丈夫讨个公道，“我怕小孩懂事后说，妈妈，爸爸是因为这样的事走的，你都不为他讨个公道？”起初，她想找长沙县法律援助中心的律师起诉跳舞者，对方要求先提供派出所出具的案件笔录资料，而获取这些资料，需要由代理律师出面申请。事情陷入尴尬的死结，她只能重金请社会律师。每天要上班、照顾孩子，精力、财力上都有些顾不上。贺家姐妹也劝她，打官司周期长，不一定能获得赔偿，对她也是一种折磨。她想找跳舞者私下调解，但一个人也不认识，事发现场灯光很暗，监控也损坏了，她记不清谁的脸。听说广场舞的组织者是松雅湖中学的一位何姓老师，10月15日一大早，她跑到校长办公室，想找出这位老师，结果发现找错人了。她像被霜打过般，脸色煞白，弯身向那位老师道歉。对方态度坚决地说“我要是有事就找你”。伤痛瞬间被戳到，“她都知道要找我，我都不知道要找谁！”她两只手攥成拳紧握着，身子发抖，崩溃大哭，重复着：“你们把事情真相告诉我！”10月19日，周菊梅和湖南清源律所律师孙强到长沙县公安局调取案件笔录。星沙派出所将案件定性为民事纠纷，后续不再介入。警方向她提供了包括保安、路人、目击者等在内的6份笔录，但没有参与跳舞的人——警方告诉她没有找到当天的跳舞者。找不到“被告人”，起诉难以为继，周菊梅感到绝望。《中国广场舞行业研究报告》显示，2015年全国广场舞人数约为8000万-1亿人。近些年，因广场舞引发的纷争不断，甚至升级为鸣枪、放藏獒、泼粪等冲突。《环境噪声污染防治法》和《治安管理处罚法》规定，制造噪声干扰他人正常生活的，处警告或罚款。广西、合肥等地区也相继出台了规范广场舞的法规，比如《广西壮族自治区环境保护条例》明确禁止夜间（晚上10时至次日早晨6时）在居民住宅区、广场等区域开展使用乐器或者扬声设备的唱歌、跳舞等活动。北京康达律师事务所律师韩骁解释说，广场舞音响超出法定分贝造成噪音污染，跳舞居民涉嫌违法，居民可通过交涉、投诉、报警等方式维权；如果投诉找不到相关责任主体，可寻找小区内知情证人、请求物业调取监控以及向街道办、公安机关求助，确定责任主体后进行追诉。但维权之路往往并不平顺。周菊梅说，起诉跳舞者，希望丈夫的死能引起社会的重视，推动广场舞相关法律法规的完善。“这个事情没解决，我无法开始新的生活。”她常常会想起7月11日清晨，站在老家三楼阳台上，看到薄雾中，太阳正从远方村庄的屋顶上升起。贺香槐走到她身边，说“十年后，我就天天陪你站在这里看日出。”她笑着说：“好啊，到时候你不要说不回来。”她知道，这一天等不到了。（应受访者要求，贺晓琳、贺晓勇及小区业主均为化名）</w:t>
        <w:br/>
        <w:t xml:space="preserve">    </w:t>
        <w:tab/>
        <w:t xml:space="preserve">    </w:t>
      </w:r>
    </w:p>
    <w:p>
      <w:r>
        <w:t>WXC3210</w:t>
        <w:br/>
      </w:r>
    </w:p>
    <w:p>
      <w:r>
        <w:br/>
        <w:t xml:space="preserve">    </w:t>
        <w:tab/>
        <w:t xml:space="preserve">    </w:t>
        <w:tab/>
        <w:t>中国是肯尼亚最大的贸易伙伴，中国贷款占肯尼亚外债四成。不过有专家指出，肯尼亚政府的开支过度以及腐败也是该国债台高筑的重要因素。德语媒体还关注澳大利亚国家与联邦州在对华立场上的分歧。  （德国之声中文网）《日报》题为"肯尼亚中国热的阴影"的一篇文章写道："在肯尼亚首都的一家超市，一男一女在抱怨物价。'我得买油，也想吃顿米饭。但加在一起，这个星期我们付不起'，男子说道。女子点点头，训斥说：'什么都贵。都是中国人的错。'"许多肯尼亚人抱怨生活成本升高。汽油提价，导致公共交通、食品运输涨价。……肯尼亚政府还大幅提高了税率。""肯尼亚的外债负担约250亿欧元，其中近100亿是欠中国。非洲国家中，只是安哥拉和埃塞俄比亚欠中国的债更高。非洲目前总计欠中国外债约1400亿欧元。"文章接着写道，一名在肯尼亚生活的德国分析师指出，总统肯雅塔2013年上任以来，累积了大量财政赤字。此外，国家财政至少三成因腐败而流失，尽管如此，中国在肯尼亚还是不受好评："中国人修建马路、港口、桥梁、大型建筑和铁路--都是用贷款。中国是肯尼亚最大的贸易伙伴，但肯尼亚对中国的贸易逆差在增加。本周访问上海时，肯雅塔总统呼吁中国市场对非洲出口商开放，以及中国企业在肯尼亚创造更多就业岗位。"肯尼亚对中国的债务三分之一来自于472公里长的连接内罗毕与港口城市蒙巴萨的铁路，耗资33亿欧元，是总统肯雅塔的政绩工程。中国出资九成并修建，2027年将投入运营。"文章指出，一位肯尼亚经济学者表示，不应有"恐华症"，并引述数据称，私人出资者给肯尼亚带来更大的不利。私人贷款占肯尼亚外债的近三分之一，但其利息却占到总利息支出的55%。文章写道："肯尼亚有4600万人口，官方称11%失业，实际上，还有数百万人没有固定工作、收入很低。他们看到中国人获得自己想要的工作许可，而自己的国家还要还债。……肯尼亚经济学者维尔（AnzetseWere）说：'人们对于政府是否尽责的忧虑，应当成为有关债务负担讨论的中心。'"《法兰克福汇报》题为"中国分裂澳大利亚政界"的文章写道："中国得以在澳大利亚国家与州政府之间打下楔子。澳大利亚作为整体决定不参与中国的全球基建动议新丝绸之路。维多利亚州则主动迈出一步。如果维多利亚与中国达成协定，那将是首个联邦州加入一带一路动议。"</w:t>
        <w:br/>
        <w:t xml:space="preserve">    </w:t>
        <w:tab/>
        <w:t xml:space="preserve">    </w:t>
      </w:r>
    </w:p>
    <w:p>
      <w:r>
        <w:t>WXC3211</w:t>
        <w:br/>
      </w:r>
    </w:p>
    <w:p>
      <w:r>
        <w:t xml:space="preserve">　台湾公视10日举行台北市长候选人电视辩论会，5位候选人首次全部到齐，争取连任的台北市长柯文哲不出预料遭蓝绿候选人“围攻”，而无党籍候选人吴蕚洋却因为多次离题推销“蜂蜜柠檬水”，意外成为网友讨论的焦点。　　</w:t>
      </w:r>
    </w:p>
    <w:p>
      <w:r>
        <w:t>WXC3212</w:t>
        <w:br/>
      </w:r>
    </w:p>
    <w:p>
      <w:r>
        <w:br/>
        <w:t xml:space="preserve">    </w:t>
        <w:tab/>
        <w:t xml:space="preserve">    </w:t>
        <w:tab/>
        <w:t>11月7日，某杂志时装电影盛典在北京举行。照片中，周迅、赵薇、angelababy、姚晨、杨幂、唐嫣、周冬雨、马思纯大小花旦世纪同框。黄晓明、刘昊然、易烊千玺、翟天临合影飙帅。周迅、赵薇、angelababy、姚晨、杨幂、唐嫣、周冬雨、马思纯大小花旦世纪同框。黄晓明、刘昊然、易烊千玺、翟天临合影飙帅。</w:t>
        <w:br/>
        <w:t xml:space="preserve">    </w:t>
        <w:tab/>
        <w:t xml:space="preserve">    </w:t>
      </w:r>
    </w:p>
    <w:p>
      <w:r>
        <w:t>WXC3213</w:t>
        <w:br/>
      </w:r>
    </w:p>
    <w:p>
      <w:r>
        <w:br/>
        <w:t xml:space="preserve">    </w:t>
        <w:tab/>
        <w:t xml:space="preserve">    </w:t>
        <w:tab/>
        <w:t>北京时间11月8日，中国农业农村部举行发布会，披露该国返乡下乡的创业创新情况。　中国农业农村部乡村产业发展司司长曾衍德说，返乡下乡创业创新人员达740万，其中非农创业人员达到300万。官方称，上述人员包括农民工、大学生、退役军人和科技人员，平均年龄40岁，高中以上学历占40%。该博主称，明明是大规模失业，却偏说返乡创业，“你当民工是傻子？”不过，查询显示，并没有任何权威的数据显示，中国上半年倒闭504万家企业。而网络残留的痕迹只显示，“网易披露，上半年倒闭企业504万家，下半年呢？”虽然数据有夸大的嫌疑，但一系列因素，尤其是受中美贸易战的冲击，中国经济，特别是民营经济的发展的确受到影响。这也为舆论热炒“民营经济立场论”“国进民退”提供土壤。随后，中共高层频繁为民营经济背书。</w:t>
        <w:br/>
        <w:t xml:space="preserve">    </w:t>
        <w:tab/>
        <w:t xml:space="preserve">    </w:t>
      </w:r>
    </w:p>
    <w:p>
      <w:r>
        <w:t>WXC3214</w:t>
        <w:br/>
      </w:r>
    </w:p>
    <w:p>
      <w:r>
        <w:br/>
        <w:t xml:space="preserve">    </w:t>
        <w:tab/>
        <w:t xml:space="preserve">    </w:t>
        <w:tab/>
        <w:t>原标题：特朗普不满：日本光在美国卖车却不买车，不公平海外网11月8日电据日本共同社报道，美国总统特朗普7日在记者会上表示，要更加重视日本对美国出口汽车呈贸易顺差这一问题。他再次对此表示了不满：“这对美国不公平。”特朗普希望就两国通商问题在议会上进一步讨论。在记者会上，一位日本记者问及贸易问题时，特朗普表示：“我一直告诉安倍，在贸易问题上，日本对待美国的方式不公平。他们以很低的关税向我们出口了数百万辆汽车，却不买我们的车。”他要求调整国外对美投资扩大产生的不均衡等问题。据报道，2017年日本对美国出口了174万辆汽车，占日本整体汽车出口的37％，按地区划分，对美出口量最多。同时对美出口也占到日本国内汽车产量的18％。丰田汽车每年对美出口70万辆高档车“雷克萨斯”等，日产汽车也对美出口30多万辆高档品牌汽车“英菲尼迪”等。人民网此前报道，特朗普早在今年4月，就对于造成对日贸易逆差的汽车这一主要原因表示出强烈不满：“美国对日本存在巨额贸易逆差”。在今年上半年，特朗普在发布基于美国《贸易拓展法》第232条款启动调查之前，通过推特预告称：“对美国汽车产业工人来说马上就有重大消息”。这对日本的对外贸易负责人来说无异于晴天霹雳。特朗普政府如果以第232条款为依据决定对汽车征收高关税，会给日本汽车产业界带来沉重打击。对日本厂商来说，美国是重要的“摇钱树”市场，美国市场的销售情况会影响到公司业绩。今年5月，日本国民民主党联合党首玉木雄一郎就美政府的进口限制措施称“是对日本经济的严重打击”。日本首相安倍晋三也回应称，日本的汽车制造商对在美国国内创造就业岗位作出了贡献。关于贸易措施，必须符合制定自由贸易规则的世界贸易组织（WTO）协定。</w:t>
        <w:br/>
        <w:t xml:space="preserve">    </w:t>
        <w:tab/>
        <w:t xml:space="preserve">    </w:t>
      </w:r>
    </w:p>
    <w:p>
      <w:r>
        <w:t>WXC3215</w:t>
        <w:br/>
      </w:r>
    </w:p>
    <w:p>
      <w:r>
        <w:br/>
        <w:t xml:space="preserve">    </w:t>
        <w:tab/>
        <w:t xml:space="preserve">    </w:t>
        <w:tab/>
        <w:t>编者按：在2016年美国总统大选中，支持特朗普（DonaldTrump，又译川普）的华裔移民透过微信联络，在网络和竞选活动中高调表达对特朗普的支持，被称为“川粉”。华人“川粉”的出现，颠覆了过去在美华人不关心政治的传统刻板印象。此现象群体的形成、以及他们的思维方式和政治诉求都颇受关注。本周美国中期选举，华人川粉的微信群依然人声鼎沸，拥戴特朗普所属的共和党。活跃在微信言论圈的休斯顿华人解滨，常在有超过五万人订阅关注的微信公众号“美国华人之声”撰文，堪称“川粉”中的意见领袖。他1987年到美国德克萨斯州学习工程物理，从此扎根。以下是BBC中文整理的解滨自述内容节选，不代表BBC中文观点。我从1987年到美国留学后一直生活在这里，这三十多年来感觉美国社会一个明显变化是：政治正确过头了。克林顿当总统时，有一个电视节目在街上采访民众，问共和党和民主党区别在哪里，很多人都答不上来，两党当时的立场没有现在这么极端和敌对。我在十年前投票给奥巴马，但近年来越来越觉得，民主党在一些议题上过了头。例如"厕所问题"，奥巴马政府允许人们按照自我认同的性别去选择该上的洗手间。一个男孩子如果自我认同是女孩，就可以去上女厕所，这不是胡闹吗？另外，民主党把同性婚姻加入了加州学校的教材，宣扬同性婚姻的好处，我认为不该向孩子宣传。（编注：2012年，美国加利福利亚州立法规定社会科学教材纳入LGBT平权运动史。）我对共和党的一些政策也有不满意，例如环保、反堕胎的政策。但总的来说，我认为如今的共和党比民主党更有常识，于是我在2016年投票给特朗普。特朗普上任两年多，我依然坚决支持他。我最认同他的三项政策，首先是关于华裔孩子遭遇常春藤大学歧视的问题。华人小孩面临的压力比其他族裔的孩子要大得多，同样的考分，华人被录取的可能性比其他族裔要低。我有两个孩子在上高中，我没有期望他们一定要上常春藤大学，但很多各方面都优秀的华人小孩的确在申请大学时感到了歧视。特朗普上台之后，一是取消了奥巴马政府立下的招生录取要看肤色的行政命令（编注：指奥巴马政府立下的鼓励美国高校把种族列入招生考量的指导原则），二是要求司法部调查哈佛、耶鲁等常春藤大学在录取过程中歧视亚裔的指控。对于特朗普的政策，不只我个人很高兴，很多华人都感到欢欣鼓舞。图片版权GETTY IMAGESImagecaption特朗普要求司法部调查哈佛、耶鲁等常春藤大学在录取过程中歧视亚裔的指控，在华人群体中引起了两极化的反应。第二，特朗普把经济建设得好。在他上任头一年经济势头猛，也许部分是由于奥巴马经济政策的延后影响。但第二年经济持续向好，失业率是49年来最低的，可见是特朗普的经济政策确实奏效，尤其是减税政策减轻了公司的负担。坦白说，减税对我个人来说并没有太多的好处，但减税政策对于整个经济来说是良好的刺激，我感觉到我的雇主生意越来越稳定了，我在工作中也觉得更有安全感了。美国没有像中国那样出口退税的政策，美国企业如果税负持续高涨，很难与其他国家竞争，所以必须要给企业松绑。我并不担心减税会让美国政府的收入减少，真正让我担心的是政府收入的浪费。美国给穷人包括住房、医疗、食品上的福利，但都没有惠及我们中产家庭，反倒是养了一部分没有积极就业的懒人。第三，我认可特朗普打击非法移民的强硬立场。拿特朗普最近提出的取消出生公民权一事来说，他针对的是非法移民的小孩。在著名的黄金德案中，最高法院判定早期华裔二代移民黄金德出生在美国，能获得公民权，但他的父母是合法来美的。现在这个判例被用在许多非法移民在美国生育的小孩身上。我认为这个判例被扩大化了，在法理上应有探讨的空间。我不认同让（非法移民）母子骨肉分离的残忍做法，但这也是一种无奈之举。美国是法治国家，如今许多前往美国的“难民”并不是真正的难民，而是经济移民。他们因本国的经济、社会治安不好，为福利而移民到美国。这些“难民”跟我们这代移民来美的华人经历不一样，我们当时必须通过勤奋工作来养活自己和家人。而100多年前的华人劳工更是困难，他们在美国修铁路、做苦工，谁给他们福利？现在“难民”们到了美国之后，他们的小孩上学、生活津贴、卫生福利，这都需要花纳税人的钱。虽然特朗普驱逐非法移民的立场强硬，但必须承认，从客观数据上来说，他还没有达到奥巴马政府的强度。（编注：奥巴马八年任内驱逐了约500万无证移民，主要针对有重罪记录的无证移民。根据美国移民政策研究所的报告，特朗普政府在2017年驱逐的无证移民人数，约为奥巴马政府驱逐高峰年时的一半。）我不喜欢特朗普在推特上一些偏激的发言，我希望他圆滑一点、可以学得稍微政治正确一点。但做事直率是他的优点，他做了之前很多总统想做但没敢做的事。例如他下令把美国大使馆搬到耶路撒冷，其实之前几任的美国总统都有作此考虑，但只有特朗普做到了。我期望特朗普在接下来两年的任期中，能够争取再提名最高法院保守派大法官。共和党要保有国会的优势，才能在最高法院再有空缺时，通过保守派法官的提名。我认为特朗普启动贸易战、削减巨大的美中贸易逆差是正确的，这无论对美国还是对中国都有好处。由于中国在加入世贸组织时许下的承诺大多没有兑现，中国相比美国拥有不公平的竞争优势。例如，在中国钢铁公司的紧逼之下，很多美国的钢铁公司已经垮掉了，美国本土已经无法生产某些钢铁产品了，如今美国必须要及时保护本土的技术和产业。即使美国是民主党执政，恐怕也迟早要与中国开展贸易战。目前的贸易战可以促进中国深化改革，建立更完备和合理的经济体系，才能实现真正的崛起。如果通过贸易战，中美最终能达成新的贸易协议，那美国出口到中国的商品关税会降低，商品价格就会比现在的低廉，中国老百姓最终可以受惠。虽说特朗普上台后中美关系紧张，这两年我并没有在美国感觉到针对华人的歧视。美国要取消所有中国留学生签证的传闻，也并没有成为事实。真正的歧视是在大学招生的过程中，这是每个美国华人家庭都能感受到的。</w:t>
        <w:br/>
        <w:t xml:space="preserve">    </w:t>
        <w:tab/>
        <w:t xml:space="preserve">    </w:t>
      </w:r>
    </w:p>
    <w:p>
      <w:r>
        <w:t>WXC3216</w:t>
        <w:br/>
      </w:r>
    </w:p>
    <w:p>
      <w:r>
        <w:br/>
        <w:t xml:space="preserve">    </w:t>
        <w:tab/>
        <w:t xml:space="preserve">    </w:t>
        <w:tab/>
        <w:t>英国王储查尔斯王子下周将迎来70岁的生日。为表示庆祝，英国BBC电视台制作了一部名为《王子、继承人（电视剧）和儿子：70岁的查尔斯》的60分钟纪录片，采访了查尔斯、他的妻子卡米拉以及威廉和哈里王子等王室成员。采访卡米拉时，这位康沃尔公爵夫人也谈到了关于王位继承的一些看法。据英国《每日快报》报道，就查尔斯未来将接替伊丽莎白二世成为英国国王一事，制片人波德卡特询问卡米拉，是否认为自己丈夫“肩膀上的负担相当重”，卡米拉表示，查尔斯并没有为自己的命运感到压力，而是相当放松。“不，我不这么认为，”卡米拉回应称，“他的命运将会到来，他总是知道这一点（未来将继承英国王位），我认为这根本不会对他造成压力。”当被问及查尔斯王子是否曾提到过继承王位的话题时，卡米拉则称：“呃，他并没有谈及太多，没有。这只是一件将在未来发生的事情。”与卡米拉一样，查尔斯的儿子哈里王子和威廉王子也接受了纪录片制作人的采访，讲述了他们对父亲工作和生活的看法。由于查尔斯王子每周工作7天，他忙碌的时间表似乎也让自己的儿子不是很满意。“他确实需要放慢脚步，这是个连吃晚饭的时间都相当晚的人，”哈里这样说，并建议他的父亲“早点吃饭”，并且“保持乐观的情绪”。威廉则透露，他希望父亲可以花更多的时间和孙子孙女一起度过。“这是我正在努力做的事，让他有更多时间（和孙子孙女待在一起）”，威廉说。查尔斯出生于1948年11月14日，是英国女王伊丽莎白二世和丈夫菲利普亲王的长子，1958年被封为威尔士亲王，在伊丽莎白二世创下在位时间最长纪录的同时，查尔斯也创下了英国历史上最长储君的纪录。2018年4月，英联邦政府首脑会议发表声明，称查尔斯已获批准，将成为下一任英联邦元首，但声明未明确说明查尔斯将从何时起担任英联邦元首。</w:t>
        <w:br/>
        <w:t xml:space="preserve">    </w:t>
        <w:tab/>
        <w:t xml:space="preserve">    </w:t>
      </w:r>
    </w:p>
    <w:p>
      <w:r>
        <w:t>WXC3217</w:t>
        <w:br/>
      </w:r>
    </w:p>
    <w:p>
      <w:r>
        <w:t>(image)英媒称，中国积极用“资金与物质援助”拓展在中美国家的影响力，而这个或许在某种程度上会进一步刺激到美国。</w:t>
      </w:r>
    </w:p>
    <w:p>
      <w:r>
        <w:t>WXC3218</w:t>
        <w:br/>
      </w:r>
    </w:p>
    <w:p>
      <w:r>
        <w:br/>
        <w:t xml:space="preserve">    </w:t>
        <w:tab/>
        <w:t xml:space="preserve">    </w:t>
        <w:tab/>
        <w:t>新华社北京11月8日电（记者李忠发）国家主席习近平8日在人民大会堂会见美国前国务卿基辛格。　　习近平指出，基辛格博士是中国人民的老朋友，为中美关系发展作出了历史性贡献，我们对此不会忘记。40多年来，中美关系历经风雨和坎坷，但总体保持稳定前行。当今世界正面临百年未有之大变局，国际社会普遍期待着中美关系继续沿着正确的方向向前发展。我和特朗普总统约定在阿根廷二十国集团峰会期间会晤，双方可以就共同关心的问题深入交换意见。　　(image)习近平强调，中美双方对彼此的战略意图要有准确的判断。一段时间以来，美国国内涉华消极声音增多，值得关注。中国坚持走和平发展道路，仍然致力于发展不冲突不对抗、相互尊重、合作共赢的中美关系，愿同美方在平等互利基础上，本着互谅互让的精神，通过友好协商妥善解决两国关系发展中出现的问题。同时，美方也应尊重中方按照自己选择的道路发展的权利和合理权益，同中方相向而行，共同维护中美关系的健康稳定发展。　　基辛格表示，很高兴在美中关系步入新阶段的重要时刻再次来华并见到习近平主席。在过去的几十年岁月中，我多次访华，亲眼见证了中国的发展。当前形势下，美中合作对世界和平与繁荣至关重要。我高度评价中方为此所作努力。发展美中关系需要战略思维和远见，美中双方要更好地相互理解，加强战略沟通，不断扩大共同利益，妥善管控分歧，向世人表明美中共同利益远远大于分歧。希望特朗普总统和习近平主席即将在阿根廷二十国集团峰会期间举行的会晤顺利成功。　　王毅参加会见。</w:t>
        <w:br/>
        <w:t xml:space="preserve">    </w:t>
        <w:tab/>
        <w:t xml:space="preserve">    </w:t>
      </w:r>
    </w:p>
    <w:p>
      <w:r>
        <w:t>WXC3219</w:t>
        <w:br/>
      </w:r>
    </w:p>
    <w:p>
      <w:r>
        <w:br/>
        <w:t xml:space="preserve">    </w:t>
        <w:tab/>
        <w:t xml:space="preserve">    </w:t>
        <w:tab/>
        <w:t>寻求连任的美国佛罗里达州民主党籍联邦参议员尼尔森（BillNelson），昨天期中选举似以不到0.5个百分点的差距败给共和党籍对手史考特（Rick Scott）后，今天要求重新计票。尼尔森与史考特的对决是美国备受瞩目的选战之一。佛州现任州长史考特转战联邦参议员，对连任3届的现任联邦参议员尼尔森形成强力挑战。根据「纽约时报」，截至美东时间7日晚间9时14分，根据99%选区开票结果，史考特仅比尼尔森领先0.4个百分点。尼尔森阵营代表律师艾里亚斯（MarcElias）说：「还有可观数量的选票尚未统计，而且鉴于佛罗里州的规模，我们认为选举结果不明朗，必须重计。」尼尔森阵营声明说，史考特昨天「过早」宣称胜选，且引述媒体报导说有投票问题和其他违规情事。声明说，候选人得票差距不到0.5个百分点，州法规定必须重新计票。</w:t>
        <w:br/>
        <w:t xml:space="preserve">    </w:t>
        <w:tab/>
        <w:t xml:space="preserve">    </w:t>
      </w:r>
    </w:p>
    <w:p>
      <w:r>
        <w:t>WXC3220</w:t>
        <w:br/>
      </w:r>
    </w:p>
    <w:p>
      <w:r>
        <w:br/>
        <w:t xml:space="preserve">    </w:t>
        <w:tab/>
        <w:t xml:space="preserve">    </w:t>
        <w:tab/>
        <w:t>来自荷兰的拉特班德（Emile Ratelband）向法院提出声请，想要将自己的年龄减去20岁。荷兰一名男性向法院提出声请，想要将自己的年龄减去20岁，因为他希望藉此增加他在工作和爱情上的前景。这起史无前例的案件发生在荷兰，拉特班德（EmileRatelband）告诉一名法官，他想要把生日往后挪20年，改至1969年3月11日。这名专攻「自我觉察」训练的人生教练表示，由于他的年事已高，自觉受到歧视，并说儘管他不需要约会应用程式，但他的年龄使得择偶受限。拉特班德今天告诉记者：「我觉得自己比生理年龄还年轻，我是年轻人，我可以追到所有女生，不过当我告诉她们我69岁后就没辙了。」「我觉得自己年轻，身材健壮，我想要在法律上得到认可，由于我的年龄，我感觉受伤、委屈且被歧视。」这名单亲爸爸5日告诉法官，他的请求是「合法的」，他将这个法律补救措施与那些要求变更性别的人相提并论。他说：「今天我们可以选择工作、性别、政治和性倾向。我们甚至有权利改名。因而，为什麽我们没有权利改年龄？」拉特班德表示，根据他的医师，他的生理年龄介于40岁至45岁间。法院将于4週内做出裁决。</w:t>
        <w:br/>
        <w:t xml:space="preserve">    </w:t>
        <w:tab/>
        <w:t xml:space="preserve">    </w:t>
      </w:r>
    </w:p>
    <w:p>
      <w:r>
        <w:t>WXC3221</w:t>
        <w:br/>
      </w:r>
    </w:p>
    <w:p>
      <w:r>
        <w:br/>
        <w:t xml:space="preserve">    </w:t>
        <w:tab/>
        <w:t xml:space="preserve">   </w:t>
        <w:tab/>
        <w:tab/>
        <w:t xml:space="preserve"> </w:t>
        <w:br/>
        <w:t xml:space="preserve">    </w:t>
        <w:tab/>
        <w:t>千橡镇枪击惨案枪手Ian DavidLong导致12人身亡后开枪自杀，关于枪手的背景很多人都很好奇，是什么原因导致他大开杀戒？Long住在范杜拉县NewburyPark的一处民宅里，他和母亲一起住。根据CBS2报导，当地邻居表示，Long曾经在海军陆战队服役，曾是机枪手，2008年到2011年期间曾经在阿富汗待过。他在今年4月和警方曾经发生过冲突，情绪激动，此后心理医师曾和其面谈过，评估其精神状况。枪手肆业与北岭州大（Cal StateNorthridge），该学校8日发声明表示对这次悲剧的受害者和家庭的慰问。北岭州大校长DianneHarrison表示，枪手是2013年至2016年期间曾在学校学习运动训练课程，但是没有毕业。北岭州大对这起惨剧表示震惊，同时也对死者家属和受害者表示哀悼，很多社区民众都被这起惨剧所影响。任何人想寻求学校的帮助都可拨打电话(818) 677-2366 。沛普丹大学（PepperdineUniversity)学生也有人在案发现场，学校8日表示，学校有几名学生当晚在案发餐厅酒吧内，但目前还不确定是否有学生受伤或者死亡。学校在密切关注此事进展。学校8日没有停课，不过学校允许学校如果受此事影响，可请假。学校将于8日中午在SmothersTheatre举办祈祷活动。千橡镇也将在8日晚上6时举办守夜活动，千橡镇市长Andrew Fox提供了www.VCCF.org网站让大家为受害者捐款。</w:t>
        <w:br/>
        <w:t xml:space="preserve">    </w:t>
        <w:tab/>
        <w:br/>
        <w:t xml:space="preserve">    </w:t>
        <w:tab/>
        <w:t xml:space="preserve">    </w:t>
      </w:r>
    </w:p>
    <w:p>
      <w:r>
        <w:t>WXC3222</w:t>
        <w:br/>
      </w:r>
    </w:p>
    <w:p>
      <w:r>
        <w:br/>
        <w:t xml:space="preserve">    </w:t>
        <w:tab/>
        <w:t xml:space="preserve">   </w:t>
        <w:tab/>
        <w:tab/>
        <w:t xml:space="preserve"> </w:t>
        <w:br/>
        <w:t xml:space="preserve">    </w:t>
        <w:tab/>
        <w:t>全国四个州在期中选举表决了大麻合法化法案，密西根和北达科他州是休闲用大麻合法，密苏里和犹他州是医用大麻合法，结果密西根、密苏里和犹他州的法案过关，北达科他州以60比40被拒。全国已有九个州规定休闲用大麻合法，药用大麻合法是31个州，经过四个州的公投，休闲用大麻合法的州增至10个，药用合法增加到33个。民主党赢得众院和在许多州的州长选举中获胜，使大麻合法化的支持者受到鼓舞，认为将有助于改革大麻法规，在全国掀起大麻合法化的绿潮。密西根州的休闲用大麻合法化以56比44通过，使密州成为中西部第一个休闲用大麻合法的州，成年人可拥有和种植大麻，也为今后对大麻课税和销售的管理铺平道路。密苏里和犹他州的医用大麻合法法案过关后，全国仍无法律规定医用大麻合法的州降至17个。密西根州的休闲用大麻合法法案规定，21岁以上的成年人均可使用和持有大麻，最近的调查显示，逾半数密州选民支持休闲用大麻合法。在通过医用大麻合法化的犹他州，州长赫伯特在投票曾表示，如果大麻合法化的建议被选民拒绝，他将要求州议会提出医用大麻合法的法案。司法部没有评论大麻合法化在三个州过关，但主张大麻合法的组织认为，大麻合法化是长期趋势。费城的大麻律师墨菲表示，三州6日的公投结果显示，尽管大麻合法化与联邦法律冲突，但改革大麻法规的绿潮将继续在全国兴起。司法部今年1月废除了欧巴马政府容忍大麻在许多州合法的政策，即将担任众院多数党领袖的民主党国会众议员南西·波洛西曾表示，欧巴马时代保护大麻合法化的政策应当恢复。</w:t>
        <w:br/>
        <w:t xml:space="preserve">    </w:t>
        <w:tab/>
        <w:br/>
        <w:t xml:space="preserve">    </w:t>
        <w:tab/>
        <w:t xml:space="preserve">    </w:t>
      </w:r>
    </w:p>
    <w:p>
      <w:r>
        <w:t>WXC3223</w:t>
        <w:br/>
      </w:r>
    </w:p>
    <w:p>
      <w:r>
        <w:br/>
        <w:t xml:space="preserve">    </w:t>
        <w:tab/>
        <w:t xml:space="preserve">   </w:t>
        <w:tab/>
        <w:tab/>
        <w:t xml:space="preserve"> </w:t>
        <w:br/>
        <w:t xml:space="preserve">    </w:t>
        <w:tab/>
        <w:t>山景城市6日的选举，通过了“P提案”，这项提案规定，向市内公司征税，每名雇员须缴9元至149元税款，视公司雇员人数而定；由于Google是山景城最大雇主，因此此税被称为“Google人头税”。(GettyImages)硅谷山景城市7成选民，投票通过了向市内公司征“人头税”的“P提案”。这项提案规定，公司须为雇员缴税，每名雇员被征9至149元的税款，税款视公司的规模而定。这项征税措施，每年可筹到600万元，Google是全市最大雇主，每年缴税330万，占了全部税款的56%，所以这项征税措施被人称为“Google人头税”。这项征税措施将于2020年起生效。“Google人头税”备受关注，硅谷、旧金山和西雅图等都密切注视，因为这项征税措施可能影响到其他大科技公司，成为地方政府征税的对象，因此“Google人头税”可能开创向大公司征税的潮流。旧金山6日的选举也通过了向大公司征税的“C提案”，征得的税款将用作治理游民的经费。“Google人头税”征得的税款，则主要用来改善交通的经费。除了游民和交通，硅谷和旧金山都有严重的房屋短缺问题，因此地方政府极可能向大公司下手，以公投的方式，由选民通过公投，逼使大公司为这些市政府问题作出贡献。在山景城，Google对P提案一直没有表态，没有表示支持，也可能不敢反对，因为担心会引起民众的反感。在旧金山，这个城市的最大雇主Salesforce，却一反商界向来反加税的惯例，一早就跳出来，大力支持C提案。创办人兼CEO班尼欧夫还说，Salesforce每年须为此付出1000万元的税款。</w:t>
        <w:br/>
        <w:t xml:space="preserve">    </w:t>
        <w:tab/>
        <w:br/>
        <w:t xml:space="preserve">    </w:t>
        <w:tab/>
        <w:t xml:space="preserve">    </w:t>
      </w:r>
    </w:p>
    <w:p>
      <w:r>
        <w:t>WXC3224</w:t>
        <w:br/>
      </w:r>
    </w:p>
    <w:p>
      <w:r>
        <w:br/>
        <w:t xml:space="preserve">    </w:t>
        <w:tab/>
        <w:t xml:space="preserve">   </w:t>
        <w:tab/>
        <w:tab/>
        <w:t xml:space="preserve"> </w:t>
        <w:br/>
        <w:t xml:space="preserve">    </w:t>
        <w:tab/>
        <w:t>在期中选举使得国会参众两院分由两党控制后，川普总统7日表示希望两党能合作，让美国的就业和经济能持续发发展；今日美国报(USAToday)的报导分析，民主党掌控众院后，对美国人的荷包可能产生以下影响：民主党重掌众院可能阻挠共和党扩大暂时税改及原定明年施行的拨款计画；川普7日表示，将与民主党协商提高企业税以承担中产阶级的减税措施。川普在意的议题还包括健康照护系统、“可负担健保法”(Affordable CareAct，又称欧记健保)，以及管控处方药价；共和党希望限缩联邦医疗保险(Medicare)、社安福利及医疗补助计画(Medicaid)等权益方案。华盛顿的非政党组织“城市布鲁金斯税收政策中心”(Urban-Brookings Tax PolicyCenter)共同主任盖尔(WilliamGale)说：“两党在部分议题上有些重叠立场，但任何妥协都需要信任，而我不认为他们现在有任何信任基础。”整体来看，强劲经济势态将持续，但明年的成长预料趋缓，失业率可能再降一些，股市仍难以预料；贸易僵局短期内不会解决，全球成长的焦虑仍存。普华永道会计师事务所(PwC)华盛顿全国税务服务(Washington National TaxServices)总经理梅斯(Janice Mays)说，毕竟“仍是同一位总统。”民主党未能掌握参院，加上白宫有川普坐镇，民主党众议员无法推动自己的法案，他们很可能以通过多数法案为要务。在税务政策方面，川普上周起谈论对中产阶级减税10%，7日则提到希望广泛纳入去年铩羽而归的企业减税并行。他说：“如果共和党想到关于税改的好点子，我很乐意做些微调。”此外，川普可能提议税改绑基础建设，包括修路筑桥、改善水道及机场等。川普7日在白宫记者会上，也预期两党可在基础建设、医疗照护等方面进行合作。他说：“我们在基础建设方面有许多共同看法。”</w:t>
        <w:br/>
        <w:t xml:space="preserve">    </w:t>
        <w:tab/>
        <w:br/>
        <w:t xml:space="preserve">    </w:t>
        <w:tab/>
        <w:t xml:space="preserve">    </w:t>
      </w:r>
    </w:p>
    <w:p>
      <w:r>
        <w:t>WXC3225</w:t>
        <w:br/>
      </w:r>
    </w:p>
    <w:p>
      <w:r>
        <w:br/>
        <w:t xml:space="preserve">    </w:t>
        <w:tab/>
        <w:t xml:space="preserve">    </w:t>
        <w:tab/>
        <w:t>(image)最终结果水落石出。一场期中考试后，民主党如愿夺回了对众议院的控制权；但特朗普也在推特上宣布：今晚，取得巨大成功，感谢所有人！夜已经很深，忙了一天的军国大事后，作为推特驻白宫首席记者的特朗普，仍旧奋战在引导美国舆论的第一线。他随后还转发了一位评论家的感叹：特朗普真是一位魔法师。发完，应该已经是后半夜了。这边，民主党宣称，取得了历史性胜利；那边，特朗普很兴奋，说自己取得了成功。很多吃瓜群众都糊涂了，怎么弄得是共赢似的，究竟，谁才是真正的胜利者？最近工作太忙，每天起早贪黑累得脸上都要长包，就不长篇累牍了。其实，答案，就在下面这张CNN的美国政治地图里。(image)几个观察点吧：看点一，这是一张众议院席位分布图，红色代表共和党，蓝色代表民主党。民主党确实赢得了众议院选举。但从面积看，共和党地盘显然更大。只是人口最多、最繁华的地方，都在民主党手中。共和党占据的是最广大的农村地区。所以，这是一个分裂的美国，有时，也要理解特朗普和他的支持者的愤怒……看点二，特朗普之所以认为赢了，是因为执政党输掉中期选举也算是常态，这就是美国政坛的“钟摆效应”。这次只是共和党没创造奇迹罢了。要知道，克林顿时，期中考试的众议院选举，最多输了50多席；奥巴马时更输了60多席，特朗普这次只输了30来席。而且共和党在参议院的席位还增加了。所以，特朗普当然不认为自己输了，他在推特上还炫耀：在过去105年中，只有5位现任总统在参议院期中考试中取得胜利。看点三，民主党没有掀起“蓝色浪潮”，但毕竟拿下了众议院，用新华社的报道的话说：美国国会将再度进入“分裂”时代。而且，现任民主党领袖佩洛西已经公开表示，新一届国会，肯定要对白宫进行制衡。接下来，民主党肯定会在很多问题上杯葛，进而引发更多政治僵局，包括不拨预算导致政府关门。白宫也不排除进行政府改组加以应对，那意味着一些部长职位将出现更迭。最新的消息，美国司法部长塞申斯已经辞职了。看点四，最大赢家，则是华尔街。第二天纽约三大股指都暴涨了2%多，理由很简单，政治不确定性消除了，是福是祸就是它了。暴涨最大版块之一就是医药股，因为民主党制衡，白宫不大可能废掉奥巴马医疗法案了。至于弹he特朗普，民主党在众议院虽拥有优势，但参议院掌握在共和党手里，基本没戏了。而且，特朗普已公开表示，如果民主党还继续调查，他将摆出“战斗姿势”。以他的好斗个性，反正接下来几年，美国政坛有的是好戏看了。看点五，很多人肯定也会问，这对中美关系会带来什么影响？昨天，外交部发言人华春莹回答得很有艺术性：这是美国内政，我不作评论。但中美双方对保持健康稳定的中美关系是有共识的，这也是美国国内各界有识之士的共识。(image)这里面的内涵，相信你也是懂的。一句话：这是美国内政，政坛重新分化组合；更大的变局，或许也才刚刚开始。</w:t>
        <w:br/>
        <w:t xml:space="preserve">    </w:t>
        <w:tab/>
        <w:t xml:space="preserve">    </w:t>
      </w:r>
    </w:p>
    <w:p>
      <w:r>
        <w:t>WXC3226</w:t>
        <w:br/>
      </w:r>
    </w:p>
    <w:p>
      <w:r>
        <w:br/>
        <w:t xml:space="preserve">    </w:t>
        <w:tab/>
        <w:t xml:space="preserve">    </w:t>
        <w:tab/>
        <w:t>2018年11月8日消息，2005年夏天，来自美国路易斯安那州巴吞鲁日的JessicaNewsom还是一名大学生，20岁的Jessica大学放假后回到父母的家中。当Jessica走进父亲Jeff的房间，她不仅在房角发现了假发（当时她以为是父亲的万圣节装束），还发现了一个标注为黄体酮的瓶子。这些发现把Jessica吓坏了，她立马给男友打了个电话。几小时后，父亲Jeff回到家中，让Jessica坐下来，并跟她解释了这一切。父亲告诉Jessica，他，以及和他同样的人，他们喜欢扮成女人，这是他们从小就喜欢做的事。Jeff还说，只要有可能，他们就会试穿Jessica妈妈的裙子（一般是在Jessica的妈妈不在家的时候），还会在家里走来走去。Jeff现在喜欢别人叫他一个更女性的名字——Julie（朱莉），而且他选择了完全变性。Jessica花了几个月的时间来消化这些冲击。现在，Jessica两岁的儿子Clark把Julie（从前的Jeff）叫“奶奶”，而Jessica对以前的父亲，会直呼其名。这个家庭后来接受了Jeff变性的事实，在那之后，Jessica甚至还支持了“父亲”的变装夜表演。</w:t>
        <w:br/>
        <w:t xml:space="preserve">    </w:t>
        <w:tab/>
        <w:t xml:space="preserve">    </w:t>
      </w:r>
    </w:p>
    <w:p>
      <w:r>
        <w:t>WXC3227</w:t>
        <w:br/>
      </w:r>
    </w:p>
    <w:p>
      <w:r>
        <w:br/>
        <w:t xml:space="preserve">    </w:t>
        <w:tab/>
        <w:t xml:space="preserve">    </w:t>
        <w:tab/>
        <w:t>据美联社报道，当地时间8日，美国联邦大陪审团正式起诉密苏里州游船倾覆事故的涉案船长。当地时间7月19日晚上，美国密苏里州泰布尔罗克湖一艘水陆两栖游船遭遇强风暴，发生倾覆沉没事故，造成17人死亡，其余14人获救。死者中有1名船员。起诉书显示，51岁的船长Kenneth Scott McKee面临17项指控，如行为不当、过失或玩忽职守等。具体指控包括：在驶入泰布尔罗克湖前后，未能正确评估当时天气情况；在遇到海浪撞击时，未能告诉乘客使用救生设备，或提醒乘客准备弃船；事发后，未能加快速度驶向最近的海岸；船上的安全出口被堵住等等。据早前报道，美国国家气象局气象学家史蒂夫林登伯格称，事发当天晚上，气象部门对泰布尔罗克湖所在的布兰森地区发布严重雷雨警告。林登伯格说，当地的风速超过每小时60英里(约97公里)。</w:t>
        <w:br/>
        <w:t xml:space="preserve">    </w:t>
        <w:tab/>
        <w:t xml:space="preserve">    </w:t>
      </w:r>
    </w:p>
    <w:p>
      <w:r>
        <w:t>WXC3228</w:t>
        <w:br/>
      </w:r>
    </w:p>
    <w:p>
      <w:r>
        <w:br/>
        <w:t xml:space="preserve">    </w:t>
        <w:tab/>
        <w:t xml:space="preserve">    </w:t>
        <w:tab/>
        <w:t>海外网11月9日电 最近，一架从美国洛杉矶飞往韩国仁川的大航航空客机（KE012），在高空上演了惊魂一幕。据韩国YTN电视台报道，这架客机计划在当地时间7日凌晨5点左右抵达仁川机场。出人意外的是，飞机刚刚起飞，32岁的韩裔美籍男乘客A某突然开始尖叫，还不断砸自己的脑袋。乘务员上前劝阻后，A某暂时恢复了平静。随后，他不仅开始自言自语，还动手敲机舱，甚至怒斥威胁乘务员，让周围的乘客吓得不轻。而就在客机快要着陆时，A某直接拿起平板电脑，把机舱玻璃给砸碎了。据报道，事发前A某曾向乘务员要酒喝，但乘务员认为他举止古怪，拒绝提供。幸运的是，最终客机平安着陆，而闹事的男乘客，也因涉嫌在飞机内制造骚乱，被机场警察带走调查。警方表示，A某没有检出服用毒品或酗酒，但因为他精神状况十分不稳定，所以决定在通知其家属后再做调查。大韩航空公司则表示，考虑将闹事乘客拉入黑名单。</w:t>
        <w:br/>
        <w:t xml:space="preserve">    </w:t>
        <w:tab/>
        <w:t xml:space="preserve">    </w:t>
      </w:r>
    </w:p>
    <w:p>
      <w:r>
        <w:t>WXC3229</w:t>
        <w:br/>
      </w:r>
    </w:p>
    <w:p>
      <w:r>
        <w:br/>
        <w:t xml:space="preserve">    </w:t>
        <w:tab/>
        <w:t xml:space="preserve">   </w:t>
        <w:tab/>
        <w:tab/>
        <w:t xml:space="preserve"> </w:t>
        <w:br/>
        <w:t xml:space="preserve">    </w:t>
        <w:tab/>
        <w:t>南加洛杉矶郊区千橡镇（Thousand Oaks）夜店Borderline Bar andGrill昨晚惊传枪击，造成至少13人死亡，其中包括一名驰赴现场的警察和行凶的白人枪手。洛杉矶时报报导，一名华裔女大学生王内莉(音译，NellieWong)当晚在现场与朋友庆祝21岁生日，所幸逃过一劫。这名华裔女大生受访时表示，她当时独自坐在夜店吧台，听到枪响时，打算躲在吧台椅下，起身时却摔倒、擦伤膝盖。当她抬头时，看到了枪手。“幸好他(枪手)完全没看到我。我马上停止所有动作，停止呼吸。我的心跳非常快。”根据洛杉矶时报，王内莉当晚由警方护送离开夜店，过了一段时间才和她的朋友团聚。</w:t>
        <w:br/>
        <w:t xml:space="preserve">    </w:t>
        <w:tab/>
        <w:br/>
        <w:t xml:space="preserve">    </w:t>
        <w:tab/>
        <w:t xml:space="preserve">    </w:t>
      </w:r>
    </w:p>
    <w:p>
      <w:r>
        <w:t>WXC3230</w:t>
        <w:br/>
      </w:r>
    </w:p>
    <w:p>
      <w:r>
        <w:br/>
        <w:t xml:space="preserve">    </w:t>
        <w:tab/>
        <w:t xml:space="preserve">    </w:t>
        <w:tab/>
        <w:t>中选后的第一天，特朗普并开除了司法部长并继续和自由派媒体开战2018年中期选举过后，美国总统特朗普重心将放在2020年连任竞选。民主党并没有迎来媒体所说的“蓝潮”。至于共和党丢掉众议院，共和党似乎并没有怪特朗普，毕竟他们扩大了在参议院的优势。11月7日，特朗普在记者会上明确表示，那些输掉选举的共和党人，并没有支持自己，或寻求自己的支持。这句话言外之意就是自己支持的共和党人绝大多数都赢得了州长或国会选举。的确如此。有数据统计，在特朗普支持的60多位党内候选人当中，超过一半赢得了选举。共和党人不仅保住了参议院，而且还空前扩大了席位优势。特朗普因此宣称此次中选是一个“巨大的成功”。而从参议院的选举来看，特朗普在中选前奔走的关键几个州联邦参议员席位，都收入了共和党囊中。这种策略似乎在印第安纳和田纳西取得了成效。这一定程度上帮助共和党赢得了参议院的选举。特朗普党内地位得以巩固即将成功进入联邦参议院的印第安纳州共和党人布朗（Mike Braun），密苏里州的霍利（JoshHawley）以及北达科他州的克莱默（KevinCramer），基本上都是打着特朗普的旗号竞选，也得到了特朗普的强力助选。所以，特朗普对参议员候选人的助选，是很成功的。特朗普因此也巩固了自己在党内的地位，共和党似乎更加“特朗普化”。《华盛顿邮邮报》一篇文章所说，共和党已经转变为特朗普风格的党。从特朗普助选的过程和结果来看，他依然延续了巩固核心选民的做法。这尤其体现在最后两周特朗普不顾党内建制派领袖反对，聚焦非法移民问题。而在共和党州长、参议院、众议院席位初选中，特朗普支持的37人当中有35人胜出，导致传统党内建制体系当中温和派逐渐被边缘化，共和党更加向右转。对于那些认为示好特朗普有助于自己选情的共和党人，他们几乎都会高调支持特朗普的政策。在红色州，共和党候选人更强调特朗普因素，尤其是那些特朗普以较大优势赢得的州。他们的竞选广告给选民释放的信息是：今天投我一票，明天特朗普总统就能来到你我的身边，举行集会，关心你的诉求。在一些共和党战略师看来，特朗普政治集会是红色州共和党竞选人的加分项。特朗普并不没有成为共和党的竞选“毒药”。罗姆尼赢得犹他州联邦参议员席位后能否接过麦凯恩的大旗，继续发声制衡特朗普？在州长选举中，特朗普支持了一些建制派不看好的候选人，反而赢得了初选。比如佛州、佐治亚州、密歇根州、堪萨斯州。尤其是佛州，特朗普支持的德桑提斯（RonDeSantis）击败了传统建制派眼中的不败者普特南（Adam Putnam），基本上奠定了特朗普在共和党中的地位。打着反对非法移民的口号，特朗普的支持者赢得了乔治亚州、佛罗里达州、俄亥俄州和艾奥瓦州州长的席位。这为特朗普在2020年大选中获得两州支持打下了基础。党内谁来制衡特朗普共和党更加“特朗普化”，意味着民主党的反对力量可能更强大。但是，如果党内没有能够制衡特朗普的话，特朗普主导下的共和党只会加大同民主党的极化斗争，强推更多保守主义议程。甚至共和党有可能偏离数十年来秉承的财政、社会和国家安全保守主义。随着众议院议长瑞恩（Paul Ryan）、资深共和党参议员考克（Bob Corker）以及弗雷克（JeffFlake）宣布退休、麦凯恩（JohnMcCain）去世后，一大批特朗普的党内批评者正在离开国会，或者选择沉默。即便是格雷厄姆（LindseyGraham），在特朗普将卡瓦纳（Brett Kavanaugh）送入高法后，也软化了对特朗普的反对立场。11月7日，格雷厄姆说，没有特朗普，就没有今日共和党的成功。相反，一些人正在借特朗普在党内积累的威望谋求权位。众议院共和党人麦卡锡（Kevin McCarthy)是特朗普的强力支持者，此人观点极端，并不受建制派的青睐。瑞恩宣布退休后，他就跃跃欲试，想要竞选议长一职。中期选举后的第二天，麦卡锡宣布，将在党内竞选众议院少数党领袖一职。而且，在众议院当中，此前曾在移民问题上积极发声反对特朗普的共和党人，6人选择退休，10多名或许因中选失败而离开国会。此次共和党丢掉众议院后，并没有共和党站出来，将问题追究于特朗普。当然，只有极个别议员将问题归因于特朗普在选举最后时刻打非法移民牌。可以说，特朗普暂时将共和党人带入了他的轨道，更多地体现“特朗普化”。和他2016年独立且不同于共和党人的竞选形象不同，今年的特朗普助选更多体现并宣传了一系列共和党保守政策。特朗普这样做的最大目的就是为了稳住自己的选民基本盘，同时为共和党国会候选人拉票。前共和党总统候选人罗姆尼（MittRomney）赢得犹他州联邦参议员席位。但目前尚不确定，罗姆尼是否会成为麦凯恩那样秉持保守传统价值观、反对特朗普的党内人物。弗雷克11月7日在《华盛顿邮报》撰文称，共和党当前面临的最大问题是如何绕过对特朗普的“个人崇拜”，以更加连贯的方式推行保守价值观。</w:t>
        <w:br/>
        <w:t xml:space="preserve">    </w:t>
        <w:tab/>
        <w:t xml:space="preserve">    </w:t>
      </w:r>
    </w:p>
    <w:p>
      <w:r>
        <w:t>WXC3231</w:t>
        <w:br/>
      </w:r>
    </w:p>
    <w:p>
      <w:r>
        <w:br/>
        <w:t xml:space="preserve">    </w:t>
        <w:tab/>
        <w:t xml:space="preserve">    </w:t>
        <w:tab/>
        <w:t>美国经济连续两个季度保持乐观增长。然而，有三个领域引起了越来越多的关注。FXStreet分析师YohayElam周四（11月8日）撰文指出，美联储仍持鹰派立场，但迟早会做出反应。有三个理由值得担忧：1）更令人担忧的住房指标美国经济中最令人担忧的领域是住房。新房和二手房的销售已经苦苦挣扎了一段时间。在几个热门城市房价快速上涨后，房价上涨在放缓。然而，最令人不安的数字更令人惊讶：抵押贷款申请达到了自2000年以来的最低水平。抵押贷款利率已达到2010年以来的最高水平，这可以部分解释这种现象。美国最大的银行之一富国银行(53.145,-0.01,-0.01%)的住房抵押贷款申请同比下降22%。房地产投资也连续三个季度下降。此外，高利率和高房价也是原因之一，但移民劳动力短缺、关税等因素导致的成本上升等因素也在起作用。2）减税不会引发投资，也不会引发增长热潮特朗普政府的主要立法成就是减税。减税与增加支出同时进行。我们已经知道，结果是预算赤字激增，所以减税不会为他们自己买单。对经济增长的影响如何？根据各种估计，2018年，减税对GDP年增长率的贡献将达到0.6-0.8%。不过，据彼得森国际经济研究所（PetersonInstitute）的Jason Furman和KarenDynan说，这可能只带来暂时性的影响，预计2019年投入将减少至0.3%。此外，美国国家商业经济协会（NABE）对116家企业进行了调查，结果显示只有12%的企业表示会因为减税而增加投资。3）贸易关税的滞后效应美国对欧盟和其他贸易伙伴征收的关税是增长故事的一部分，但也有理由感到担忧。展望未来，ISM前瞻性采购经理人指数（PMI）仍保持乐观。然而，各部门的企业都提到贸易造成了不确定性并产生了不利影响。美联储的褐皮书也包含了这些担忧。美联储可能觉醒，美元可能下跌迄今为止，世界上最强大的央行对经济相当乐观。美联储主席鲍威尔在决议后召开的新闻发布会上以“经济运行良好”开头。不过，尽管美联储目前的构成存在乐观情绪和鹰派倾向，但它也依赖于数据。鲍威尔将于12月主持加息，这将是2018年的第四次加息。根据最新的点阵图显示，2019年还会有三次加息。高盛(231.45,0.17,0.07%)预计明年还会有更多加息。但如果基础数据继续发出警告信号，埃克勒斯大楼的官员可能会重新考虑。当对美联储的这一押注被付诸行动时，美元今年的走势可能更接近2017年，而不是2018年。2017年，美元指数开于102.40，最高触及103.81，随后大幅下挫，最低触及91.02，年线收于92.28。</w:t>
        <w:br/>
        <w:t xml:space="preserve">    </w:t>
        <w:tab/>
        <w:t xml:space="preserve">    </w:t>
      </w:r>
    </w:p>
    <w:p>
      <w:r>
        <w:t>WXC3232</w:t>
        <w:br/>
      </w:r>
    </w:p>
    <w:p>
      <w:r>
        <w:br/>
        <w:t xml:space="preserve">    </w:t>
        <w:tab/>
        <w:t xml:space="preserve">    </w:t>
        <w:tab/>
        <w:t>据美联社报道，美国总统特朗普当地时间8日下令白宫和所有公共场所、所有军事驻地和海军基地、所有联邦海军舰艇降半旗3天，以哀悼加利福尼亚州文图拉县酒吧枪击案的遇难者。同时降半旗的还有美国所有驻外大使馆、公使馆及领事馆。当地时间7日晚，文图拉县一家酒吧发生枪击事件，造成包括枪手和一名警官在内至少13人死亡，另有至少10人受伤。随后，文图拉县警长杰夫·迪安证实，作案枪手名叫伊恩·戴维·朗（Ian DavidLong），今年28岁，曾在海军陆战队服役过大约4年半。事后他已饮弹自尽，其动机尚不明确。警长还说，枪手用的是一支合法购买的格洛克21半自动手枪（45口径）。通常可以填装10发子弹。而这次作案，枪手多带了一个弹匣。据报道，事发时，酒吧正在举行每周一次的“大学之夜”主题活动。听到枪声后，数百人慌忙逃出窗户。</w:t>
        <w:br/>
        <w:t xml:space="preserve">    </w:t>
        <w:tab/>
        <w:t xml:space="preserve">    </w:t>
      </w:r>
    </w:p>
    <w:p>
      <w:r>
        <w:t>WXC3233</w:t>
        <w:br/>
      </w:r>
    </w:p>
    <w:p>
      <w:r>
        <w:br/>
        <w:t xml:space="preserve">    </w:t>
        <w:tab/>
        <w:t xml:space="preserve">    </w:t>
        <w:tab/>
        <w:t>中国日报网11月8日电（高琳琳）在中国，鸳鸯算是一种比较常见的鸟类，而在美国就比较难见到了。前一阵子，一只色彩艳丽的鸳鸯频繁出现在纽约曼哈顿的中央公园，让很多人惊奇不已。然而，这只不知道从哪里来的鸳鸯如今却神秘失踪了，这可急坏了不少人。据英国《每日邮报》网站11月9日报道，因为这件事，推特网友已经炸开了锅。很多人在推特上发帖说：“这只鸭子可是2018年唯一的一样好东西，现在就这么没了？！”有脾气比较火爆的人表示，如果发现有谁把这只鸳鸯偷走了，就把他扔到受污染的哈德逊河里。还有人说，自己之前所经历的最糟糕的事情是短暂性精神失常，但现在鸳鸯不见了才是最糟糕的，诅咒“抓走它或者试图伤害它的人，事事不顺”。虽然很多人认为是有人把鸳鸯抓走了，还对肇事者进行了威胁，但公园管理部门却表示，这只鸳鸯很可能是又迁徙到别的地方了。管理部门还特意发表了一份声明称，虽然他们没有追寻这只鸳鸯的行踪，但是它之前看起来很健康，而且经常在公园的水域里活动。“我们现在不清楚它的确切位置……几乎所有的鸭子都会进行季节性的迁徙。很高兴它能光临我们的公园，但要记住，它可能会在某个时候离开纽约，到更暖和的地方去。”在推特上，一个专门观察中央公园鸟类活动的账户显示，这只鸳鸯最初是在10月10日被发现的。上周，在消失了几个星期之后，它又重新出现在公园西南角靠近第59大街和第五大道的池塘里。自此之后，每天都有不少纽约当地人和游客来到池塘，就为一睹这只知名鸳鸯的风采。至于它是怎么来到纽约的，至今还是个谜。不过，有一些人注意到它应该是会飞的，所以有可能是从附近其他城市飞过来的。还有一些鸟类观察者说，这只鸳鸯很可能之前经常在哈德逊河活动。从一些照片上能够看到，鸳鸯的右腿上缠着一个橡皮圈，因此它很可能是某人家里养的宠物。不过，根据纽约市的规定，个人饲养鸳鸯属于违法行为。</w:t>
        <w:br/>
        <w:t xml:space="preserve">    </w:t>
        <w:tab/>
        <w:t xml:space="preserve">    </w:t>
      </w:r>
    </w:p>
    <w:p>
      <w:r>
        <w:t>WXC3234</w:t>
        <w:br/>
      </w:r>
    </w:p>
    <w:p>
      <w:r>
        <w:br/>
        <w:t xml:space="preserve">    </w:t>
        <w:tab/>
        <w:t xml:space="preserve">    </w:t>
        <w:tab/>
        <w:t>女星吴佩慈一向是娱乐版和金融版的话题人物。每次一出新闻，娱乐圈人士都在围观，生了三个娃的单亲妈妈啥时嫁入豪门？而金融界人士则在查探：吴佩慈背后的男人、金融掮客纪晓波有了新动静？日前又传出重磅消息，10月5日纪晓波因涉嫌洗黑钱被抓，吴佩慈再次上热搜！(image)尽管吴佩慈随后称，晚间刚刚和纪晓波一起吃过饭，并回怼媒体：“神经！都没法理，真的有人闹不停，很烦。”还表示已经正式起诉！(image) 但所谓的百亿富豪、金融掮客的神秘发家史仍引起了不少小伙伴的关注。这两年，娱乐圈和金融圈可谓是水乳交融，金融圈贡献了明星不可不说的那些事儿，娱乐业则向民众普及了金融知识。吴佩慈，虽然名气不怎么大，但却同时横跨娱乐金融两大圈子，成为焦点人物。与此同时，吴佩慈那个传说中的富豪男友更是引起了金融圈人士的关注。因为这个出生于黑龙江省，据说是小学学历的神秘富豪与金融圈有着千丝万缕的关系。纪晓波到底是何方神圣？金妹儿先上天眼查，结果搜索“纪晓波 黑龙江省”这两个关键词跳出来的则是：(image) 怎么看都和追女明星的百亿金融富豪画风不搭，估计不是一个人。金妹儿又搜了纪晓波母亲崔丽杰，没有任何信息。既然号称百亿富豪，那肯定是能上富豪榜的。金妹儿又查了福布斯、胡润等知名富豪榜，皆不见纪晓波和崔丽杰的名字。不过，有媒体报道，在2015年全球富豪榜上，崔丽杰排名第1741位。2016年初，她以19亿美元身家首次打入香港50大富豪榜，排名第35位。大伙儿晓得崔丽杰是因为她和奥巴马合影~(image) 想想微商花个几万也能和奥巴马合影，估计也没法说明啥~再看看纪晓波，百度对其简介是这样的：(image)金妹儿在香港特别行政区政府公司注册处官网搜了下香港融汇资本有限公司，亦没得到信息，但既然是挂名为资本公司，那肯定还是有相关运作的。(image) 而纪晓波能够确认的、在资本市场亮相的是2011年:纪晓波接手后，原本在0.01港元徘徊的天行国际开始兴风作浪，几年时间，从不足1港元涨到最高40港元，再暴跌至2港元左右。。这简直就是方便搞事的的股票啊~值得关注的是，2014年7月8日佳元投资从股东名单中“消失”，而在几个月之前，天行国际股价从巅峰下跌。(image) 而纪晓波母亲崔丽杰控制的Inventive StarLimited则在2013年11月14日收购了香港仙股——第一天然食品（2014年更名为博华太平洋）3419万股，并合计持有75.01%股份。从目前各路消息可以看出，崔丽杰通过博华太平洋控制了澳门赌场恒升和美国塞班岛。在崔丽杰取得控制权三个月后，第一天然食品就收购了恒升（股东是崔丽杰的妹妹崔丽梅）。而恒升的实际掌控者就是纪晓波家族，有媒体说，2011年，恒升就开始营业了。除了赌场，投资美国塞班岛是博华太平洋的另一张牌。2014年8月，博华太平洋成功拍下了塞班岛唯一的一张赌场牌照，牌照期限长达40年。按照要求，博华太平洋预计将投资至少31亿美元，在当地兴建博华塞班度假村酒店“博华皇宫·塞班”项目，并向当地政府支付每年1500万美元的赌场牌照费。今年开幕的就有一家八星级酒店，号称全球最豪华酒店。而吴佩慈为此颇费心思，不遗余力地投入到塞班岛宣传中。(image) 而纪晓波对吴佩慈也极为大方。大伙儿现在清楚了吧，纪晓波家族主要资产是赌场，豪宅，还有资本运作平台等等，注意，资本运作平台的两家港股现在都是不足一毛港元的仙股。众所周知，，而且，博华太平洋还有境外赌场（塞班），最新财报显示，2018年中期，博华太平洋的贵宾博彩收益相当的不错：(image) 注意，这个应收账款是很微妙滴~而香港仙股，老司机都晓得，。~所以网上猜测，纪晓波洗了5000亿黑钱被捕，并不是无的放矢。大千世界无奇不有。这几年，小伙伴们总是会听见有这么一类传奇人物：出生于山野之家，学历水平低，一向默默无闻，但突然天赋异禀小宇宙爆发，摇身变成神秘富豪，出入皆明星大佬社会名流。当大伙儿去百度时，找不到啥干货，一些特定年份基本是空白，更是蒙上了一层神秘色彩。每当中国出现一个富豪，万能的网友们都会把裤子都扒出来。不说创业过程中的点滴、贵人、各路天使资金啥的，就连马云的学英语往事、李彦宏的桃色事件、刘强东的把妹过程都统统逃不过！但偏偏一些神秘富豪找不到任何发家痕迹。纪晓波算一个（如果不是和吴佩慈扯一起，他估计能潜伏的更久），赵薇的新加坡富豪老公黄有龙算一个，之前被抓的济州岛酒店赌场大亨仰智慧也是一个。如果是其他行业都还好的，但偏偏都是赌场、金融等行业。这两个行业要么非富即贵，要么有强大的人脉资金和关系，不然，一般人是玩不动的。以纪晓波为例，有媒体扒出，他家在2011年就在澳门开了赌场中介人公司，他和母亲崔丽杰早前通过放贷、投资房地产和典当行等快速致富，并在2009年前后成为了澳门的新移民，而纪晓波是初中学历。(image) 戏剧的是，，学历嘛，仰智慧据说是初中学历，黄有龙这百度显示是EMBA(高级管理人员工商管理硕士)，但媒体扒出他15岁就出来了，在龙塘小学读过书。在小说里，穷小子走上人生高峰，不外乎是获得神秘遗产，要么就是被某个神秘大佬看中当接班人，要么就是被美女大佬看上。而在现实中，和更容易现实这个梦想。而要当一名成功的金融掮客，啥财务知识、金融知识都是浮云，最主要的是要有人脉！，比如银行行长、又如刚刚被抓的某国企掌门人~吴佩慈怒斥的所谓“不实报道”，就专门提到这事：(image) 要知道，这些金融掮客过手的资金都是百亿千亿，自己从中间抽取的中介费、服务费、利差费用也能上亿。所以说，白手套的，大伙儿更熟了。毕竟，总有那么一些人士，想去闯闯商界、搞搞金融，但碍于身份，不便于露面，就找个代理人专门打理这些事~也就是俗称的“马仔”~好了，先告一段落。吴佩慈这几年据说一直住在香港的四季酒店。看过《人民的名义》的小伙伴们都清楚，香港四季酒店成为多数富豪们避风港，他们在此遥控生意，指点江山、探听消息，交换情报。(image) 富豪，掮客，明星……在四季酒店里融会贯通，独成一景，上演了一幕又一幕名利场大戏。</w:t>
        <w:br/>
        <w:t xml:space="preserve">    </w:t>
        <w:tab/>
        <w:t xml:space="preserve">    </w:t>
      </w:r>
    </w:p>
    <w:p>
      <w:r>
        <w:t>WXC3235</w:t>
        <w:br/>
      </w:r>
    </w:p>
    <w:p>
      <w:r>
        <w:br/>
        <w:t xml:space="preserve">    </w:t>
        <w:tab/>
        <w:t xml:space="preserve">    </w:t>
        <w:tab/>
        <w:t>中国承诺利用他的消费大军在今后大约十年的时间里大幅度增加进口，这项承诺的目的包括平息外界对中国贸易顺差和不公平贸易做法的抱怨。不过分析人士认为，中国日益增长的家庭债务、经济放缓和货币疲软，再加上跟美国的贸易紧张局势，可能会让这一努力复杂化。中国国家主席习近平星期一（11月5日）在上海举行的中国首届进口博览会上讲话时承诺，推动进口和消费升级（包括消费者对价格昂贵优质产品的需要）。具体目标是，在今后15年进口40万亿美元的货物和服务，相当于年进口2.67万亿美元，去年的进口额是2.3万亿美元。习近平说：“中国将顺应国内消费升级趋势，采取更加积极有效的政策措施，促进居民收入增加，消费能力增强，培育中高端消费新增长点，持续释放国内市场潜力，扩大进口空间。”不过美国南卡罗莱纳大学营销学副教授谢田认为，由于美中贸易战预计会伤及中国的出口和外汇储备，中国国内消费者反而会追求消费降级。谢田说：“外汇储备减少就是我们现在看到中国购买外国产品的能力削弱。我们现在看到中国出现的情况是，消费降级。白领阶层、中产阶级实际上是准备过苦日子了。”中国国务院发展研究中心副主任王一鸣稍早的估计是，如果美国最终对所有从中国进口的产品征收25%的关税，中国的国内生产总值（GDP）将有可能收缩1.5个百分点。美国总统特朗普跟中国国家主席习近平利用本月底出席20国集团峰会的场合举行的会晤，将成为决定是否对所有进口自中国的商品征收关税的重要因素。除了经济增长因素之外，也有经济学家警告说，出口减少会导致数百万中国人丢掉工作。谢田还说，由于房产价格飙升，中国消费者还要承受巨大的通胀压力，而官方的通胀率似乎并没有考虑进房价飙升的因素。据上海麦肯锡大中华消费者和零售部负责人泽佩达（DanielZipser）认为，房产价格已经在家庭债务中占了很大比例，而且中国人的平均债务超过了他们的年收入。泽佩达说，我们看到中国的消费，特别是个人可支配开支，在经历了今年上半年的强劲增长之后，第三季度出现两位数的突然下降，是20年里最糟糕的情况。不过泽佩达补充说，这并没有阻止消费者支出。他说：“人们仍然在高消费。然而，导致三季度消费急剧下降的原因是人们在某些类别的开支减少了，比如鉴于整体的经济焦虑，人们对买车等方面的消费表现观望和犹豫。”尽管消费者没有受到贸易战的直接影响，但是有关这方面的讨论以及中国股市过去一年的暴跌，都助长了这种经济焦虑。泽佩达说，接下来的6到9个月消费有可能更加疲软，不过他对今后两年中国消费市场的健康状况充满信心。尽管如此，根据长江商学院编制的10月份商业环境指数为41.4，是迄今最糟糕的数据。长江商学院星期三（11月7日）在媒体声明中说，虽然这一指数的环比数据并没有急剧下降，不过中国经商环境的恶化表明大多数抽样企业，其中包括极具竞争力的企业，对他们今后6个月的前景持悲观态度。泽佩达认为，从地理区域看，除了一线城市之外的那些城市，居民收入不景气，他们明显会减少支出，但在北京、上海等一线城市，那里的消费需求依然强劲。然而，谢田对中国经济的展望并不那么乐观。他说，不断疲软的中国货币正在增加企业的经营压力，以偿还他们的外币贷款。总之，中国跟美国的贸易摩擦缓解之前，它的经济放缓、货币疲软以及家庭和企业不断增加的债务，对中国来说不是好的兆头。</w:t>
        <w:br/>
        <w:t xml:space="preserve">    </w:t>
        <w:tab/>
        <w:t xml:space="preserve">    </w:t>
      </w:r>
    </w:p>
    <w:p>
      <w:r>
        <w:t>WXC3236</w:t>
        <w:br/>
      </w:r>
    </w:p>
    <w:p>
      <w:r>
        <w:br/>
        <w:t xml:space="preserve">    </w:t>
        <w:tab/>
        <w:t xml:space="preserve">    </w:t>
        <w:tab/>
        <w:t>海外网11月8日电出行选择廉航时，行李托运可能需要交额外的费用，如何做到既省钱又能带上足够的行李出行？近日，一名英国男子突发奇想，将自己的外套改造成了行李箱，穿在身上，既方便也省去了行李托运费。据台湾联合新闻网报道，为避免行李托运增加的飞行支出，来自英国的李·西米诺（LeeCimino）将一件大衣拿去让裁缝进行修改，在衣服的内里缝上了大大小小的收纳袋，甚至连夹链袋、洗衣袋都用上了，就是为了把随身物品全部“穿”在身上。英国《太阳报》报道称，经过改造的大衣里装了裤子、鞋、T恤、针织衫、短裤、袜子、毛巾以及洗漱用品。西米诺表示，穿着这件大衣出行还很舒适，他从曼彻斯特机场登上飞机，飞抵北爱尔兰，一路畅行无阻。“这么做并没有违反航空公司的规定”，西米诺说。西米诺将整个过程拍成了视频上传至脸书，他的省钱妙招也赢得了不少网友的好评。据了解，廉价航空托运行李大多要另外收费，但通常会提供给乘客一定额度的免费手提行李，然而西米诺所搭乘的瑞安航空近日取消了这项福利。瑞安航空是欧洲最大廉航，该航空公司日前宣布自本月（11月）起，乘客只能携带可放进前面座位下方空间的随身小包或电脑包，超过尺寸的行李若要带上飞机，须事先加价6英镑（约合人民币55元）订购“优先登机”，但限量95个名额，超过此数量的行李只能办理托运，10公斤以下收费8英镑（约合人民币73元），20公斤收费25英镑（约合人民币227元）。对于出台严格的行李政策引发的质疑，瑞安航空表示，这是为了减少因处理过多行李导致航班延误的情况，鼓励旅客轻装出游，既省钱又兼顾环保。（海外网张敏）</w:t>
        <w:br/>
        <w:t xml:space="preserve">    </w:t>
        <w:tab/>
        <w:t xml:space="preserve">    </w:t>
      </w:r>
    </w:p>
    <w:p>
      <w:r>
        <w:t>WXC3237</w:t>
        <w:br/>
      </w:r>
    </w:p>
    <w:p>
      <w:r>
        <w:br/>
        <w:t xml:space="preserve">    </w:t>
        <w:tab/>
        <w:t xml:space="preserve">    </w:t>
        <w:tab/>
        <w:br/>
        <w:t xml:space="preserve">    </w:t>
        <w:tab/>
        <w:t xml:space="preserve">    </w:t>
      </w:r>
    </w:p>
    <w:p>
      <w:r>
        <w:t>WXC3238</w:t>
        <w:br/>
      </w:r>
    </w:p>
    <w:p>
      <w:r>
        <w:br/>
        <w:t xml:space="preserve">    </w:t>
        <w:tab/>
        <w:t xml:space="preserve">    </w:t>
        <w:tab/>
        <w:t>近日，中国社交网络平台流出多段澳门赌场冲突的影片，片中双方拳来拳往，互相殴斗，场面激烈。据了解，澳门警方在事件中拘捕了四名内地男子，怀疑双方早已积怨，这次冤家路窄，最终引发大战。短片显示，最少六名男子于赌厅发生殴斗，众人拳来脚往，其间又撞向赌厅台凳及萤幕，目击者纷纷拍下片段。其后有片段又拍得怀疑涉事男子被保安制服。澳门警方证实，当地时间11月7日凌晨2时接获通知后到现场，成功截获4名内地男子。据澳门警方初步了解案情，案中分别姓杨及姓陈疑犯，于10月底向一名姓陈受害人放高利贷，受害人输光贷款后，被带到酒店禁锢，但在禁锢期间成功逃走。受害人7日早晨与友人在赌场内再遇上两名疑犯，双方就上述高利贷案发生口角，继而动武，从而揭发本案。司警现时已对上述案件进行调查。</w:t>
        <w:br/>
        <w:t xml:space="preserve">    </w:t>
        <w:tab/>
        <w:t xml:space="preserve">    </w:t>
      </w:r>
    </w:p>
    <w:p>
      <w:r>
        <w:t>WXC3239</w:t>
        <w:br/>
      </w:r>
    </w:p>
    <w:p>
      <w:r>
        <w:br/>
        <w:t xml:space="preserve">    </w:t>
        <w:tab/>
        <w:t xml:space="preserve">    </w:t>
        <w:tab/>
        <w:t>昨天是吴亦凡的生日。(image)可28岁生日这天，吴亦凡过得并不怎么好…吴亦凡粉丝在池子微博留言劝池子善良，反被池子回怼了↓(image)为了吴亦凡看清自己的水平粉丝别刷榜了……池子可真敢说啊……(image)(image)还有池子粉丝表示偶像行为跟粉丝无关hhhh↓(image)吴亦凡粉丝到底做了什么让池子这么点名硬刚呢？在ITunes美国单曲榜上，Kris Wu占据了1-3和5-6名，中间夹着一个刚发了新单的欧美天后A妹↓(image)专辑榜上也是牢牢占据第一名↓(image)吴亦凡的这波上榜让美国人一脸懵X，导致在推特上Kris的联想词是who，Kris who？(image)国外网友也感叹吴亦凡到底是怎么回事↓(image)根据爆料，吴亦凡占据北美榜单是粉丝们使劲打call的成果。比如粉丝团集资↓(image)充会员购买付费专辑↓(image)将专辑拆分成单曲购买↓(image)外网平台刷热度↓(image)有组织、有计划地粉丝刷榜，有点看呆了……因为榜单大量注水、A妹成绩不佳，A妹经纪人直接在社交媒体上diss灌水的事情↓(image)网友们自然将A妹经纪人diss的对象联想到了吴亦凡。接着，A妹经纪人删除了这条动态，并澄清自己并不认识Kris Wu，还祝贺他的成绩↓(image)对于粉丝在国外刷榜，有知乎大神po出了自己的观点，认为粉丝刷榜十分不合理↓(image)由于大量水军注入榜单，吴亦凡的新专辑在美区下架了↓(image)(image)A妹在榜单上重回第一↓(image)在单曲榜单上已经找不到吴亦凡的任何一首歌了。(image)专辑榜上也被其他歌手的新专代替了第一的位置↓(image)A妹经纪人在社交平台上表示喜大普奔↓(image)而A妹本人还点赞了网友diss吴亦凡的推文↓大意是说吴亦凡的歌因为刷榜被iTunes全部下架了，视频有嘲笑吴亦凡flop的意思。(image)吴亦凡粉丝刷榜被清空在国外被群嘲了，在国内也没少被嘲笑↓(image)(image)话说回来，敢公开在微博上diss吴亦凡的池子也不是第一次了↓九月份的时候，吴亦凡在《新说唱》上唱了一首《Young OG》。池子在微博上公开diss吴亦凡脸大，把“新生代老炮”的名字往自己头上按↓(image)在新一季的《吐槽大会》上，池子借着吐槽MC热狗直接把“新生代老炮”带出了场↓(image)(image)(image)(image)(image)(image)之前池子在微博公开说吴亦凡的说唱“我觉得不行”↓(image)这一波diss也借着其他艺人的吐槽上了《吐槽大会》↓(image)(image)(image)(image)(image)(image)(image)让吴亦凡这个生日过得不怎么安稳的还有他自己。生日这天，吴亦凡在国外参加了某时尚活动。外网爆出来的图片是这样子的↓(image)(image)中分碎发、太阳镜、粗链子、大红衬衣，还没刮胡子……这个造型在网上迎来一片差评↓(image)有人发现吴亦凡的造型竟然和多年前的QQ秀一模一样……(image)给QQ秀充钱了？(image)被明星公开diss、粉丝刷榜被群嘲，造型还被吐槽丑，吴亦凡这个生日过得不是一般的心塞啊！</w:t>
        <w:br/>
        <w:t xml:space="preserve">    </w:t>
        <w:tab/>
        <w:t xml:space="preserve">    </w:t>
      </w:r>
    </w:p>
    <w:p>
      <w:r>
        <w:t>WXC3240</w:t>
        <w:br/>
      </w:r>
    </w:p>
    <w:p>
      <w:r>
        <w:br/>
        <w:t xml:space="preserve">    </w:t>
        <w:tab/>
        <w:t xml:space="preserve">    </w:t>
        <w:tab/>
        <w:t>常年关注娱乐圈、时尚圈或体育圈的小伙伴们，或多或少都听说过卡戴珊三姐妹！没错，就是那三位颜值很高、身材很好、超级有钱，当然绯闻也不少的卡戴珊三姐妹。每次只要有她们出现的场合，肯定都是全场焦点。而在英国，其实也有三位家喻户晓的亲姐妹，她们各个方面都不输卡戴珊三姐妹，有些方面甚至更出色，她们就是Manners三姐妹。在英国皇室中，Duke of Rutland伯爵家的三个女儿Alice Manners（23岁）、ElizaManners（21岁）和Violet Manners（25岁），因为天生貌美，住在奢华的贝尔沃城堡（BelvoirCastle）中，过着金光闪闪的生活，还经常在社交媒体上晒出奢靡生活，三姐妹被称为英国版卡黛珊家族（EnglishKardashians）。不过比起卡戴珊姐妹，她们的才华似乎更胜一筹。大女儿Lady VioletManners经营着自己的营销和品牌战略咨询公司；二女儿Lady Alice Manners毕业于CondéNast时装与设计学院，替英国每日电讯报写专栏，还担任Selfridges购物网站的采购；三女儿Lady ElizaManners刚刚毕业于Newcastle University大学，学习唱歌和表演。真·白富美无疑了！不过最让家居君感兴趣的，还是最近曝光的三姐妹家的豪宅——贝尔沃城堡，在英国BBC第四频道的《菲尔·斯宾塞的豪宅》节目中，英国房地产专家菲尔·斯宾塞(PhilSpencer)就带大家一睹了城堡内的风采，可以说用浪漫庄严、富丽堂皇八个字形容毫不夸张。在节目中，三姐妹的母亲第11代公爵夫人EmmaManners透露，她每年都要花费50万英镑（约454万人民币）对城堡进行维修。嗯，也就是说它每年的维修费都够大家在一线城市买套大house了。不过，因为贝尔沃庄园实在太大了，共占地15000英亩（约9105亩），所以有大部分地方目前已经规划成了酒店、婚礼场地以旅游景点，而这些收入也足够用来支付城堡的维修费用了，不过毕竟是私宅，所以城堡也只选择小部分时间对外开放。听完家居君介绍这么多，大家是不是很想了解Manners三姐妹的故事，并且一睹贝尔沃城堡的风采呢？英国皇室从来不乏帅哥美女。而在众多皇室成员中，Duke of Rutland伯爵家的三个女儿AliceManners（23岁）、Eliza Manners（21岁）和Violet Manners（25岁），尤为亮眼！（来源媒体:英伦房产圈,眼见　责任编辑:袁非凡_NOG10685）因为古堡的历史感和精致造型，让很多人都对古堡有一种向往的情结，尤其是女性朋友，毕竟，童话里的公主，都是住在城堡里的。这不，前阵子公布的2018全球最受欢迎的10套房产中，就有4套都是古堡，当然价值也是不菲，基本都是几百万英镑一套。不过这10套房产中，也有的房产价格就非常亲民，其中位于美国的一套三室别墅只要190577英镑，约170万人民币，赶紧来围观下。</w:t>
        <w:br/>
        <w:t xml:space="preserve">    </w:t>
        <w:tab/>
        <w:t xml:space="preserve">    </w:t>
      </w:r>
    </w:p>
    <w:p>
      <w:r>
        <w:t>WXC3241</w:t>
        <w:br/>
      </w:r>
    </w:p>
    <w:p>
      <w:r>
        <w:br/>
        <w:t xml:space="preserve">    </w:t>
        <w:tab/>
        <w:t xml:space="preserve">    </w:t>
        <w:tab/>
        <w:t>周三下午，“烽火戏诸侯”的马斯克，交出了担任14年之久的特斯拉董事长职务（仍然是董事和CEO），名不见经传的特斯拉独立董事RobynDenholm 接任，任命即刻生效。她将于11月13日走马上任。特斯拉在声明中表示，在交接期间，马斯克将是Robyn Denholm的“顾问”，为她提供任何所需的支持；RobynDenholm将暂时卸任特斯拉审计委员主席一职，直到从澳洲电信——Telstra离职。RobynDenholm2014年出任特斯拉独立董事，并担任审计委员会主席和薪酬委员会成员。现年55岁的她，拥有悉尼大学经济学学士学位和新南威尔士大学商业硕士学位，同时也是澳新特许会计师公会会员，财务是她的专长之一。Robyn Denholm自己在博客上也表示，“期待帮助马斯克和特斯拉团队实现可持续盈利，维护股东的长远价值”。同时，RobynDenholm 也算是一位“特斯拉粉”。她在2014年就购买了自己第一辆特斯拉，后来陆续增加到三辆。Robyn Denholm履历相当丰富多彩，横跨汽车、能源和网络通讯等行业。她的职业生涯的早期就是在汽车巨头——丰田度过。1989年-1996年，她曾在丰田澳大利亚子公司工作七年，担任财务主管等职务。她也是特斯拉董事会中唯一一位拥有在其它大型汽车集团工作经验的高管。从丰田跳槽后，她在信息和技术服务公司Sun Microsystems（太远计算机系统公司）任职近10年。该公司后被甲骨文收购。2007年8月，Robyn Denholm进入网络通讯设备公司Juniper NetworksInc．，曾担任执行副总裁、CFO和COO，一干也是10年。Networks创立于1996年2月，主要供应IP网络及资讯安全解决方案。JuniperNetworks与爱立信、朗讯及西门子共同合作开发IP/MPLS网络解决方案以提供给客户。2016年4月至2017年4月，Robyn Denholm是瑞士机器人、能源和自动化技术公司ABBLtd．的董事。2018年，该公司在财富世界500强中排名第314位，已连续位列该榜单23年。今年10月1日，RobynDenholm由澳大利亚最大电信公司——澳洲电讯（Telstra）的首席运营官（COO），转任该公司首席财务官（CFO）和战略主管，正准备她在该公司推动关键性变革之际，9月底马斯克和SEC达成和解，此后三年不得担任特斯拉董事长。特斯拉必须在45天内物色新的董事长。（澳洲电讯这家通信巨头曾分别获得泡泡网、汽车之家等网站的多数股权。汽车之家2016年被出售给中国平安，引发了创始人李想和前CEO 秦致的集体出走。）11月8日，特斯拉宣布RobynDenholm接替马斯克成为14年来的新董事长，11月13日走马上任，明年5月完成交接后将成为特斯拉全职董事长。虽然换了董事长，但目前特斯拉的董事会格局依旧以马斯克为中心。彭博社称，特斯拉的九人董事会依旧主要由忠于马斯克的人马构成（八位现任非执行董事中有五位与马斯克先生有专业或个人关系），包括马斯克的兄弟Kimbal，缺乏独立性，因此长期以来受到公司治理专家的抨击。美国证券交易委员会（SEC）要求，特斯拉在年底前增加两名独立董事。尽管新增两名独董，但若如彭博所说，马斯克依旧掌握着特斯拉董事会的多数。那么，RobynDenholm仅仅是SEC对马斯克三年禁令的替代品，还是将对特斯拉三顾茅庐请来，希望在经营方针上引入新思路？不过，至少可以确定的是，依旧当人CEO和董事的马斯克，依然会大权在握，依然是特斯拉的灵魂人物。不过，考虑到保护特斯拉的“马斯克基因”，和保证中小投资者的利益，Robyn Denholm可能是兼顾这两方面的最佳人选。</w:t>
        <w:br/>
        <w:t xml:space="preserve">    </w:t>
        <w:tab/>
        <w:t xml:space="preserve">    </w:t>
      </w:r>
    </w:p>
    <w:p>
      <w:r>
        <w:t>WXC3242</w:t>
        <w:br/>
      </w:r>
    </w:p>
    <w:p>
      <w:r>
        <w:br/>
        <w:t xml:space="preserve">    </w:t>
        <w:tab/>
        <w:t xml:space="preserve">    </w:t>
        <w:tab/>
        <w:t>这是一篇来自《Vox》的文章，原文“为什么硅谷十几年没有新的巨无霸企业崛起？”，提出了一个令人深省的话题。文章给出了答案：通过频繁的收购，无数创新企业被扼杀在摇篮中。对于不从者，通过类似“抄袭”的方式，拉高门槛。看看BAT的一系列做法，何尝不是如此呢？详见：硅谷曾被认为时这么一个地方：几个人在车库或宿舍就能创办出改变世界的公司。上世纪70年代出现的苹果和微软、80年代的美国在线(AOL)、90年代的亚马逊(Amazon)、雅虎(Yahoo)和谷歌、以及2000年的Facebook都是如此。但2010年后初创公司的正步入其寒冬，当然，人们仍在创业。但最后一个真正成功的科技初创公司Facebook已经有13年的历史了。请看来自《Vox》的文章：直到去年，Uber似乎注定要成为硅谷最新的科技巨头。但现在，Uber的CEO被迫辞职，公司的未来岌岌可危。在过去10年里创立的其他科技公司似乎都不在同一级别。Airbnb是继优步之后美国最有价值的科技初创公司，市值310亿美元，约为Facebook市值的7%。而其他的初创公司——比如Snap、Square和Slack——价值要低得多。到底发生了什么？在最近一次硅谷之行中，我向几位技术高管和初创企业投资者提出了这个问题。硅谷公司Social Capital的投资者Jay Zaveri说:“当我看到上世纪90年代的谷歌和亚马逊时，我感觉就像是哥伦布(Columbus)和瓦斯科达伽马(Vasco daGama)第一次驶出葡萄牙。”Zaveri暗示，早期的互联网先驱们抓住了“唾手可得的果实”，占据了搜索、社交网络和电子商务等利润丰厚的商机。等到Pinterest和BlueApron等后来者相继出现的时候，选择已经变得越来越少了。但是其他人告诉我还有更多的内幕。如今的科技巨头已经变得更加精明，能够预测对他们的统治地位造成的威胁并抢占先机。他们通过在新市场大张旗鼓的扩张和收购规模相对较小的潜在竞争对手来实现这一点。一些批评人士说，他们在控制和锁定互联网基础设施的关键部分方面做得更好，关闭了早期互联网公司用来进入大众市场的道路。其结果是，这个曾经以流动率闻名的行业开始变得像传统的寡头垄断行业——由少数几家大公司主导，它们在该行业的霸主地位看上去越来越稳固。硅谷的每个人都知道数字设备公司(Digital Equipment Corporation)、太阳微系统公司(SunMicrosystems)、美国在线(AOL)和雅虎(Yahoo)等曾经辉煌的公司的故事，这些公司都曾因重大技术转变而倒闭。风险投资家PhinBarnes告诉我，今天的科技巨头们已经仔细研究了他们的错误，并决心不再重蹈覆辙。Barnes告诉我，如今的科技巨头——Facebook、亚马逊(Amazon)、谷歌和微软(Microsoft)——的管理团队“更善于理解存在风险”。对Facebook来说，第一个重大考验是智能手机的推出。Facebook一开始只是一个桌面网站，通过转向移动设备，该公司可能很容易像雅虎一样被打个措手不及。但扎克伯格意识到了触屏移动设备的重要性，并敦促他的工程师将移动应用程序作为公司的首要任务。扎克伯格还进行了疯狂的收购，收购了一些似乎在移动设备上有庞大用户基础的公司。2012年，他以10亿美元收购了只有少数员工的Instagram。两年后，他以190亿美元收购了即时通讯初创公司WhatsApp。扎克伯格遵循的是谷歌开创的模式。2006年，谷歌斥资16.5亿美元收购了YouTube，该网站已成长最受欢迎的网站之一。最重要的是，谷歌在2005年收购了一家名不见经传的移动软件公司Android，为谷歌最终主导智能手机操作系统奠定了基础。事实证明，这些收购意义重大。一项排名显示，WhatsApp和YouTube是仅次于Facebook的互联网最大社交网络。如果你忽略中国网站，Instagram将是下一个上榜的网站。如果这些公司保持独立，它们很容易成为谷歌和Facebook的主要竞争对手。相反的，他们成为了谷歌和Facebook帝国的又一部分。亚马逊也采取了类似的策略。2009年，该公司收购了在线鞋店Zappos，次年又收购了Quidsi，后者是一家为新父母开设的热门网站Diapers.com的开发商。并不是每一家科技初创企业都接受巨头的收购要约。例如，Snapchat首席执行官埃文•斯皮格尔(EvanSpiegel)在2013年拒绝了马克•扎克伯格 30亿美元的收购要约，然后在2017年将其更名为Snap的公司上市。作为回应，Facebook建立了自己版本的Snapchat功能。facebook旗下的Instagram去年推出了自己版本的Snapchat热门故事功能，不到6个月，Instagram的每日用户数量就超过了Snapchat本身。Instagram还推出了Snapchat的一款镜头，可以让人们拍下异想天开的兔耳自拍和狗耳自拍。对来自Instagram的竞争的担忧给Snap的股价带来了下行压力。Yelp首席执行官杰里米•斯托普尔曼(JeremyStoppelman)拒绝了谷歌和雅虎的收购要约，于2012年将该公司上市。作为回应，谷歌开发了自己的本地评论服务。在Stoppelman看来，谷歌利用其在搜索市场的主导地位，为其本地评论产品提供了不公平的优势。Stoppleman在6月份的一次采访中告诉我:“谷歌开始重新布局，并开始自动隐藏搜索结果。”Yelp的页面开始在谷歌的搜索结果中显得更低，这使得Yelp更难吸引新用户。Yelp在美国已经很受欢迎，能够蓬勃发展，但Stoppelman认为谷歌的策略阻碍了Yelp的海外扩张。而激烈竞争的威胁可能会成为独立初创企业被收购的强大诱因。Diapers.com背后的Quidsi最初拒绝了亚马逊的提议。作为回应，亚马逊大幅降低了自己的尿布价格。《商业周刊》(Businessweek)的布拉德•斯通(BradStone)写道:“Quidsi的高管们以他们对运费的了解，计入了宝洁(Procter &amp;Gamble)的批发价格，并计算出，仅在尿布类别上，亚马逊在3个月内就有可能亏损1亿美元。”作为一家有风险投资支持的初创公司，Quidsi无法承受这样的损失，因此该公司最终在2010年将产品卖给了亚马逊。雅虎(Yahoo)、eBay、谷歌和Facebook等典型的互联网初创企业能够以少量资金启动，并在几年内实现盈利。“马克·扎克伯格在Facebook上拥有巨大的优势，因为普通人建立公司的压力被他以玩弄创意的轻松所取代，”该公司的投资者迈克·梅普尔斯(MikeMaples)说。到2004年扎克伯格创办Facebook时，运营一个网站的成本并不高——即便是拥有数百万用户的网站。因此，扎克伯格能够迅速实现盈利，随着Facebook的持续增长，该网站获得了大量盈利，为公司提供大量资金用于收购或创新。但近年来情况有所不同。由于投资者已经意识到占主导地位的科技公司能够获得更多的利润，他们愿意投入更多的资源，以确保他们的初创企业是市场的主导者。具有讽刺意味的是，这使得任何人都更难实现盈利。这就是拼车市场的情况。Uber和Lyft在拼车市场展开了一场历时多年的价格战，Uber及其规模较小的竞争对手为此付出了数十亿美元的代价。在食品交付等市场也出现了类似的情况。在这些市场，企业已经花费了数百万美元来吸引顾客。另一个变化是：现有的科技公司越来越多地控制初创公司用于接触用户的平台。Yelp的Stoppelman告诉我:“Facebook的发展是这样的:‘给我你的邮箱地址，我就会发邮件邀请你的朋友去Facebook试试。’”“Facebook是否允许在我们自己的平台上使用它？ 一定不行。他们说：每次支付4美元，他们才会帮助Yelp一次获得一个用户，并在这个过程中他们可以赚很多钱。”因此，尽管建立在线服务的技术成本比以往任何时候都要低，但企业花费数百万美元在广告上，让自己的应用程序或服务面向潜在用户，已经变得很常见。其中很大一部分资金流向了谷歌和Facebook。所有这些批评都有一定道理，但重要的是不要夸大它们。因为尽管现代初创公司面临诸多挑战，但毫无疑问，拥有真正革命性的大众市场产品的初创公司，终将会找走到顾客面前。几个月前，互联网以Juicero的损失为代价获得了很多乐趣。Juicero是一家初创公司，销售的是一款价格过高的榨汁机。这种为超级富豪设计的小玩意获得了投资，这一事实似乎表明，投资者正努力开发更具大众市场吸引力的产品。（译指禅注：Juicero号称生产冷压榨汁机，一时风光无限获得四方投资，最后被揭露是一家具有喜剧天赋的大忽悠公司）Juicero就是一个极端的例子。但是，即使是最近拥有很多主流产品的互联网初创公司，像Snap、Square和Pinterest，也不太可能像苹果、亚马逊和谷歌早期那样具有革命性。这种事以前发生过：在20世纪50年代、60年代和70年代，半导体制造业出现了一次创新大爆发。但最终，市场稳定下来，少数几家大公司——英特尔(Intel)、三星(Samsung)和高通(Qualcomm)——主导了市场。“硅谷”的创新并没有停止;它只是转移到硅芯片以外的市场。上世纪80年代，微软(Microsoft)、Adobe(Adobe)和Intuit等大公司成立，为个人电脑开发软件。和英特尔一样，这些公司仍然能赚到很多钱，但在今天，桌面PC软件初创公司的空间并不大。在应用程序和在线服务方面，我们可能也会遇到类似的问题。网络浏览器或智能手机能做的事情只有这么多，也许谷歌、Facebook和Snap等公司已经锁定了最重要的市场。当然，这并不意味着硅谷的创新会停止。但它看起来可能与我们过去20年看到的创新有很大不同。以特斯拉为例。在某些方面，它是典型的硅谷公司。该公司总部位于帕洛阿尔托(PaloAlto)，雇佣了大批程序员来设计从触摸屏界面到自动驾驶软件的所有东西。但在其他方面，特斯拉代表着一种与硅谷标准的背离。当苹果在中国生产iphone时，特斯拉却在加州弗里蒙特运营汽车工厂。在Uber和Airbnb都避免拥有汽车和房子的地方，特斯拉却花了数十亿美元在一家电池工厂上。因此，即使像谷歌、Facebook和亚马逊这样的老牌企业继续主导在线服务市场，但这并不意味着它们将在更大范围内保持技术创新的领先地位。相反，创新可能会朝着截然不同的方向转变——例如，向电动汽车和无人机送货，而不是智能手机应用。我们已经习惯于认为硅谷、互联网和创新是可以互换的，但下一波的创新浪潮可能与我们的习惯截然不同。</w:t>
        <w:br/>
        <w:t xml:space="preserve">    </w:t>
        <w:tab/>
        <w:t xml:space="preserve">    </w:t>
      </w:r>
    </w:p>
    <w:p>
      <w:r>
        <w:t>WXC3243</w:t>
        <w:br/>
      </w:r>
    </w:p>
    <w:p>
      <w:r>
        <w:br/>
        <w:t xml:space="preserve">    </w:t>
        <w:tab/>
        <w:t xml:space="preserve">    </w:t>
        <w:tab/>
        <w:t>38岁的华人警察Sam Sun走了。       多伦多警方昨天发出推特消息：      38岁离世应算英年早逝，此前有消息证明，随后一直在家中休养。       据《太阳报》报道，多伦多警察协会会长MikeMcCormack表示，孙警官在2018年10月底时参与了一起追捕疑犯的行动，行动过程中跌倒摔伤，当时过去一周一直因工伤在家中休养，却不料周二传出噩耗。      Mike称，每一个认识孙警官的同僚们，都对他的工作态度和人品称颂不已，事实上他多年来也确实是百分百投入工作，几乎没有因为私事请假的时候。       孙警官的同事，另一位和他相识多年的华人警察也证明了这一点，他说孙警官是在很小的时候随家人一起从中国移民加拿大，他为人善良，能讲非常流利的普通话，一直尽心为社区服务，工作中极度敬业，是同事、朋友眼中的大好人，38岁就突然去世，让人感到非常意外和伤心。       不过，有华人医生看过此消息后表示，孙警官去世前那次追凶时的摔倒可能是导致死亡的最大原因。因为目前没有消息显示他摔倒时的姿势，但有医学常识的人都知道，如果只是摔伤手臂，是不可能危及生命的，但如果是摔到颈椎以上的部位，就非常危险。比如碰到头部，当时没有什么症状，但可能会导致颅内小出血或渗血，时间一长颅内出血会导致死亡，而孙警官摔伤后刚好出现了头痛的症状。       无论是什么原因，38岁英年早逝，都是令人无比痛心和遗憾。       年轻的生命已经逝去，愿逝者安息，生者坚强。       其实，一直以来无论哪个国家，警察都被认为高危行业，加拿大全国各地的警察每天都在面对社区一些最危险的情况，数据显示，自1975年以来，。联邦统计局则在2010年时发布过一项研究结果，显示除了出租车司机外，警察是另一项最有可能在工作岗位殉职的职业。加拿大警察和维和人员纪念馆（The Canadian Police And Peace OfficersMemorial）数据库，几乎包含了所有执法人员在执勤时死亡的统计数据。 该数据显示，自1975年以来，其中，也就是 88人在车祸中丧生；在偏远地区执行运输或监视行动期间，飞机坠毁导致29人死亡；也有3人在训练期间遇难。在凶杀案当中，有超过83％的警察是被人枪杀。       研究还发现，只有三分一人有机会在死前拔枪或开枪。             近年来，华人从警比率越来越高，而良好的专业素养和多文化、多语言的背景也让华人警察深受赞誉。      就在今年3月23日，一名华裔警察面对疑似持枪的凶嫌时，最终一枪未发生擒凶嫌，此事引起美加地区网民广泛讨论，英国广播公司（BBC）报导标题更是直言，加拿大警察的镇静，"让美国惊呆了"。      制伏凶嫌的是一名华裔警员肯尼斯‧林，当天他只身面对暴徒，冷静镇定，未贸然向凶嫌开枪，使警方有机会留下活口侦询凶嫌动机。      加国专家指称，林姓警员的应对过程堪为教科书范例。据香港媒体报导，43岁的林警官为香港移民第二代，父亲曾任香港辅警。他本人则是在担任电脑工程师十余年后才转入警界。许多美加民众都在问，为何凶嫌未遭警察当场击毙，而这跟美国近年常发生的警察枪杀手无寸铁民众事件形成强烈对比。社交媒体上，一些人也大赞该名警察"克制"，越南裔小説家阮越清说，林警员的处理方式，跟美国一些警察的行为有着鲜明对比，在加拿大，警察没有开枪就逮捕凶嫌，好像大家并没有太惊讶，"但如果此事发生在美国"，恐怕就不是这么回事了。甚至有黑人民众说，在美国，曾发生黑人在自家后院拿着手机喝咖啡，却被警员以为是持枪而遭误杀事件。      加国卑诗省西门菲莎大学犯罪学家培伦特说："研究显示，加拿大警方不愿意使用致命武力。多年来针对警方开枪数据进行的分析显示，跟美国警察相比，加拿大警察的人均开枪次数远低于美国警察，但像美国警察一样，他们在保护公众方面也冒了很多风险。"</w:t>
        <w:br/>
        <w:t xml:space="preserve">    </w:t>
        <w:tab/>
        <w:t xml:space="preserve">    </w:t>
      </w:r>
    </w:p>
    <w:p>
      <w:r>
        <w:t>WXC3244</w:t>
        <w:br/>
      </w:r>
    </w:p>
    <w:p>
      <w:r>
        <w:t>(image)日前，网路上传出一段视频显示，在大陆某地沿路都是吐血的病死猪横倒在地上，场景恐怖。非洲猪瘟疫情已肆虐大半个中国，疫情疑似已失控。日前，网路上传出一段视频显示，在大陆某地沿路都是吐血的病死猪横倒在地上，场景恐怖。但视频中未见有卫生防疫人员在现场处理，而且当地居民也在死猪旁边随意行走，引发外界对中共防控猪瘟疫情情况的担忧。苹果日报11月8日报导，在大陆网路上流传的一段视频显示，有民众开车行驶在路上，但沿路都是病死猪的尸体，每隔数公尺就有数只病死猪，有些死猪嘴边还流出大摊血渍。影片没有标示拍摄的时间和地点。</w:t>
      </w:r>
    </w:p>
    <w:p>
      <w:r>
        <w:t>WXC3245</w:t>
        <w:br/>
      </w:r>
    </w:p>
    <w:p>
      <w:r>
        <w:t>(image)现年19岁的马龙·马丁内斯是一名生活在多米尼加的美国公民，同时也是一位“官二代”，他的母亲马林是当地护照机构官员，更是地位颇高的市长候选人。在母亲的荫庇下，生活富足的马龙平日嚣张跋扈。(image)艾米丽2017年8月23日，马龙年仅16岁的女友艾米丽突然宣告失踪，由于马林身份特殊，当地警方对失踪案非常重视，媒体还对马龙进行了采访，当时马龙面对镜头表示：希望艾米丽能尽快回家。但令人意想不到的是，警方几日后找到的却是艾米丽的遗体，她被塞进行李箱中抛尸荒野，死前已怀有五个月身孕。随后的调查显示，艾米丽的身体遭利器刺穿，头部遭重击，种种迹象和证据显示，凶手正是艾米丽的男友、未出生孩子的父亲马龙！而马龙的母亲马林是知情人，同时也是参与者。(image)马龙和穿着防弹衣出庭的马林在漫长的审理过后，法官认为：“马龙犯有‘实施堕胎’、‘谋杀’罪；马龙的母亲马林则犯有‘绑架未成年人和藏匿尸体’罪，应该对两人做出30年监禁和5年监禁的判决结果”。11月7日，多米尼加共和国杜特尔特省地方法庭正式宣布：判处现年19岁的美国公民马龙·马丁内斯30年监禁，马林·马丁内斯5年监禁。但上述判决结果引发了当地人的不满，数以百计的民众从各处聚集表示抗议，他们焚烧轮胎，向警方和军方投掷石块，要求重新审理，为惨遭杀害的16岁女孩艾米丽·佩格里奥伸冤。(image)据知情人介绍，当地人对“从轻发落”的判决结果感到愤怒，他们走上街头抗议，当局则出动警察和军队以应对抗议活动，抗议者点燃了作为路障的轮胎，还向警察投掷石块，警方则使用了催泪弹作为回击。(image)法院的判决也令艾米丽的父母愤怒不已，他们认为判决明显受到了马林社会地位和马龙美国国籍的影响，这无论对艾米丽还是多米尼加的普通民众而言都是极为不公平的。艾米丽的律师也抨击了法官的判决结果，他说：“出现这样的结果，多米尼加共和国将继续是‘垃圾’”。然而，马龙的律师却表示“法官判决过重”，因此将继续上诉。</w:t>
      </w:r>
    </w:p>
    <w:p>
      <w:r>
        <w:t>WXC3246</w:t>
        <w:br/>
      </w:r>
    </w:p>
    <w:p>
      <w:r>
        <w:t>(image)20几岁，对于全世界的人来说都是人生中重要的10年。“洋知乎”Quora上面有一个热门问题叫：20几岁的人最该学也最难学的是什么？小编给大家筛选出了好评的回答，总结了6点，希望能在这重要的人生节点帮到大家。1、以后的人生并不是单线竞争总会有比你聪明，比你好看，比你更擅长社交的人，到处都是比你好的人。事实上，许多人的确名副其实。开心点，你要学着接受自己和自己的缺点。高中时的生活是「总分衡量一切」，但以后的生活完全不是这样，不会再有一个统一的标准来衡量所有人了。每个人都存在差异，就像每份工作都需要不同的人、需要他们拥有不同的技能和性格。那种「把身边所有人」都比下去的做法既不经济也不实际，你该做的是认清自己擅长什么、不擅长什么，然后找到那些恰好需要你的人，并和他们合作。(image)2、重新认识金钱&amp;人际关系别太理想主义，钱就等于机会，所以钱很重要。人际关系和权力更重要。国内的教育让许多人对知识有了一种病态的尊重，把它看成了用来兑换优待的点券。但单纯的知识是没有价值的，「知识」加上「运用它的机会」才能产生价值，而衡量这个价值的标准就是「经济收益」+「社会地位」。所以不要「视金钱如粪土」，也不要「自责铜臭满身」，金钱是最无偏见的衡量标准。(image)3、你的生活终究是自己一个人的友谊不是永远的。即使在最长久的朋友之间，社会地位和经济状况也会造成你们之间的分歧和关系紧张。每个人都是为自己而活的，人生这条道路最终必然是孤单的。会因为找到有共同语言的同伴而高兴，但他们毕竟不是你，他们也有自己的生活和自己才能解决的问题。任何关系都不可能永久，所以就尊重彼此的独立性吧。(image)4、父母可能没做对，但他们努力了你的父母基本上是放弃了他们的自由来把你养大的，他们值得你的认可。这一点你应该很清楚，因为你现在仅仅做一份工作（或学业）就已经忙得焦头烂额。不是每对父母都为养儿育女做好了充分的准备，就像没有人为自己的人生做好了准备。他们可能做了很多错事，但他们是在努力做这些事情。你可以不认可他们的想法和做法，但请认可他们的努力，这才是对话的开始；将心比心，你也不喜欢别人只拿结果评判你。(image)5、总会有新问题成年人的生活是飘忽不定的。还记得你曾经想30岁的时候你就能完全搞定自己的生活吗？不会的，不管是事业、情感还是价值观，你始终都会质疑自己到底有没有做出对的选择，而且将一直面对自己的遗憾。你会发现「一劳永逸」是不可能的，未来会不断折叠，你自己在不断变化。你的需求会变，你面对的问题也会变，你需要培养自己「认清问题、接受问题、解决问题」的能力。(image)6、大脑很重要，身体同样重要新陈代谢会越来越慢。大部分人身体的转折点会出现在25岁，之后就会一步步走向衰老，而且随着新陈代谢越来越慢，你的身体会更容易堆积脂肪。而如果你缺乏运动、生活不规律，这个时间点可能会更早；反之则会更晚，并且衰老速度更慢。最后，一定要叮嘱几句：20几岁的时候，是身体最好的一段时间。在这段时间内，料理好自己的身体，多学点其他的技能，一定会让你受益终身。</w:t>
      </w:r>
    </w:p>
    <w:p>
      <w:r>
        <w:t>WXC3247</w:t>
        <w:br/>
      </w:r>
    </w:p>
    <w:p>
      <w:r>
        <w:t>陪孩子写作业可能成了当代父母的第一大苦差：孩子坐不住，作业难度大，简直吃力不讨好，一旦老师布置的哪项任务没有执行妥当，还可能被老师在家长群里“公开处刑”。(image) 相信看过新闻的各位朋友都知道，家长群是个什么虎踞龙盘、风云诡谲的地方。每个家长群都是一个微缩的小社会。如果你因为自己辅导不利被点名批评了，你让孩子在学校可咋做人？你为孩子考虑过吗？于是，在重压之下，一位父亲首先在朋友圈po出了如下自白，一表“嫁女”之心，希望早日脱离课后辅导的苦海：(image) 其余家长纷纷跟风：(image)(image)(image)不知道这些朋友圈内容有没有引起各位的不适。但沸腾君（ID:xjb-feiteng）这双慧眼，已经看到了其背后的用意。你以为他们只是在抱怨？Naive！（注：以下两点皆为脑洞，若有误解，概不负责。）——1.这些朋友圈看似是在诉说为父母的苦闷、“孩子带不动”了的甩锅心理，其实内核就是普通的炫富帖。这些心急的“老丈人”们多半承诺有车有房，豪华嫁妆，不要彩礼，酒席帮忙——可谓是现代婚恋市场中的“顶配”，真是展露自己为娃护航的雄厚财力呢。2.这类朋友圈能火，其实也夹带着晒娃者的“私货”。宝宝做作业的认真样子太可爱了偷偷拍下但没正当理由发朋友圈怎么办？啊，“嫁女”模板来了，复制文字加照片，一键发送。不过，还真有不解风情的人跳出来说：我来辅导，每天雷打不动三四个小时，请问车房能现在过户吗？但这位“女婿”，你可清醒一点，你知道现在小学生的作业都是什么难度吗？待我沸腾君做完这套高数，就去做家教。□ 葛书润（大学生）。</w:t>
      </w:r>
    </w:p>
    <w:p>
      <w:r>
        <w:t>WXC3248</w:t>
        <w:br/>
      </w:r>
    </w:p>
    <w:p>
      <w:r>
        <w:t>英国在2015年2月进行了该国首例机器人心瓣修复手术，结果现场大乱：机器人把病人的心脏“放错位置”，还戳穿大动脉；机械臂“乱动”打到医生的手；医生之间的交流全靠“吼”，因为机器人主机发出的声音过于嘈杂……结果，这位病人在手术不久后就去世了。据《每日邮报》、《每日电讯报》消息，自本月5日起，这场手术的主刀医师和其助手被英国纽卡斯尔市政府传唤，展开为期5天的听证调查。而从医生口中还原出的当时场景来看，机器人“暴走”的背后，可能还有人为因素。“还没学会走路，就想着要跑步”主刀医师纳伊尔（SukumaranNair）表示，自己曾错过两次机器人手术培训课程，其中一次是因为自己还有另一台手术太忙，抽不了身。“准备不足，我就像是还没学会走路，就想着要跑步一样。”(image)纳伊尔 图自每日邮报而当天是他本人第一次使用该型号的机器人进行心瓣手术。这台手术在当时，也是英国国内首台机器人心瓣修复手术。当天的手术中，医生间的交流原本是通过话筒进行，但由于机器人主机发出“刺耳”的声音，很难进行沟通。当时他发现机器人把病人的心脏“放错位置”后，必须向其助手佩莱（ThaseePillay）大叫才行。他随后还看到机械臂“乱碰”助理医生的手，当场又一次大叫。(image)现场示意图 图自约翰·霍普金斯医学院结果，机器人把病人的大动脉戳破，血溅到机器人的摄像头上，导致这台机器“失明”。这时，纳伊尔准备向在场的2位医用机器人专家（往往会在手术室内监控机器人的情况）求助。但他一抬头，发现两人“不见了”。随后调查发现，这两人当时已经离开手术室，称“不想打扰医生工作”。纳伊尔最初觉得“他们可能是去喝咖啡休息了”，但其实两人已经回家。医生不得不关掉机器，开始亲手操刀修复病人的动脉。但当时病人的心跳已经“相当微弱”。手术结束后不到1周，病人就在医院去世。纳伊尔说，从那次事件以后自己主刀的手术再也没有使用过机器人。本次听证调查预计在当地时间9日结束。“由于技术垄断，美国一台1000万，到了国内翻倍”手术机器人存在一定的风险。美国食品药品监管局2015年数据显示，自2000年至2013年间，在机器人手术中致死的患者已达144人。究其原因，包括“机器人短路走火”、“零件掉入人体体内”等。(image)但事故中那台机器人型号为“达芬奇”。据《福布斯》新闻网称，这是目前市面上“最成功的手术机器人”。(image)“达芬奇”手术机器人“达芬奇”目前已经发展到第四代，最早在2000年获美国食品药品监管局的认可。截至2018年10月，全球已有4000多台“达芬奇”手术系统在临床使用，有超过500万的患者受益于这一技术。2012年，英国的医生首次使用“达芬奇”完成了一台心脏修复手术。今年10月，伦敦一家医院还用“达芬奇”进行了一场8小时的直肠癌手术。《每日邮报》称，患者术后还比人工手术后康复快。目前在中国大陆已经有70多台“达芬奇”手术系统在临床使用，香港地区有10台在使用，共完成手术近10万例。其中在2016年，中国大陆使用“达芬奇”单台最多完成手术数量达到了888例。《上海科技报》报道称，上海健康医学院医疗器械学院张培茗副教授曾在今年4月表示，“达芬奇”机器人并非十全十美，手术机器人有一些非常显著的缺点，比如没有触觉反馈，医生无法感知；机器人替代医生会增加患者的紧张感；医护人员需要更多专业的培训等等。国际公认的医疗机器人标准尚未建立，目前有两个国际小组在进行研究，而中国的标准制定才刚刚起步。他指出，中国还需重视发展手术机器人技术，“由于技术垄断，在美国销售价为1000万人民币的‘达芬奇’机器人，到了中国的售价变成了2000万元一台。”</w:t>
      </w:r>
    </w:p>
    <w:p>
      <w:r>
        <w:t>WXC3249</w:t>
        <w:br/>
      </w:r>
    </w:p>
    <w:p>
      <w:r>
        <w:t>韩国媒体又“辱华”了？7日，韩国主流媒体韩联社的一篇报道被中国网友“盯上了”。在这篇名为《韩国火鸡面成中国海淘族最爱韩食》的报道中，一张配图引发争议。配图显示，一位戴着圆顶瓜棱帽、留着长辫子、身着马褂、脚穿布鞋的人在推着满载各种化妆品等商品的购物车行走。(image)韩联社报道配图而为了表明身份，韩媒还给购物车贴上了韩国国旗，而推车人的帽子上则写有一个“中”字。在图片背景中，大大的中韩两国国旗分列两旁，下方则是一个个网购页面。一篇面向中国市场的报道中，却出现了与当今中国人形象严重不符的配图——信息在网上传开后，很快因内容暗含的偏见而让中国网友感到不适，进而引发愤怒和声讨。“中国几千年历史，告别清朝一百多年，已经是世界第二大经济体，没想到在韩国媒体眼里，仍逃不脱一根辫子的形象，真是可悲！”有网友在微博上如此悲愤地写道。(image)韩媒涉嫌“辱华”，这样的事已不是第一次发生随着“双11”临近，中国消费者的购物热情逐步升高，众商家更是摩拳擦掌，准备大干一场。韩国厂商当然不愿错失良机，纷纷对韩货在中国市场的销售情况进行调查统计。正是在这样的背景下，韩联社出炉了这篇引发争议的报道。报道称，根据韩国农水产食品流通公社7日发布的报告，韩国多种食品在中国各大海淘网购平台上广受欢迎，跻身榜单前列。“韩国厂商应通过系统的调研更深刻地了解中国市场，制定更有效的经营策略。”报告提出了这样的建议。但就是这么一条原本致力于“讨好”中国市场的消息，却因一张令人不适的配图引发轩然大波。“我就纳了闷了，韩国媒体对中国为什么有这么大的恶意？”微博上一位有500多万粉丝的用户如此质问道。他表示，中国不仅没有欺负韩国，而且中国游客和追星族等还为韩国经济贡献很多，那么，“为什么韩国要一次次伤害侮辱中国呢？”(image)而“一次次”这个词也在提醒读者，其实就在上个月，韩国一档综艺节目刚刚因为涉嫌辱华引发风波。10月5日，韩国娱乐公司YG与美国奈飞公司（Netflix）联手打造的情景喜剧《YG战资》上映，片中出现了多处辱华剧情。例如，片中使用的中国地图残缺，大部分领土缺失，而节目主角把去中国称为“崇高的牺牲”。不仅如此，节目中还出现了两位清朝人打扮的所谓“私人保镖”，他们在被捕后用中文说：“我是猪。”(image)《YG战资》节目截图该片上映后，在中国引发激烈反应。在舆论压力下，YG社长梁铉锡在社交媒体上公开道歉。(image)YG社长道歉声明截图但中国网友对这份敷衍的、写在备忘录上的简短道歉并不买账，指出其不应仅向中国的粉丝道歉，而应该向全体中国人道歉。更为过分的是，事发一个月后，网友们并没有等来更为正式的道歉，反而发现，梁铉锡甚至已经把之前那份道歉悄悄删掉了。辱华节目源于外媒对华刻板印象值得一提的是，面对YG方面从肆意辱华到撤回道歉等一系列冒犯行为，韩国网友选择和愤怒的中国网友们站在了一起。在韩媒相关报道下，绝大部分韩国网友表示了“愤怒”，评论中也充满了对节目制作组的不满。(image)正如韩国网友所说，如果可以做到换位思考，很多节目中的辱华情节也许本可以被避免，但问题在于：当某种刻板印象已经形成并根深蒂固，换位思考恐怕会变得非常困难。事实上，至今仍对华抱持刻板印象的，并非只有韩国的媒体。读者应该还记得，就在一个多月前，瑞典电视台“瑞典新闻”节目中，主持人罗恩达尔发表了恶毒侮辱攻击中国和中国人的言论。而该节目配合播发的一段视频更是令人咋舌：在一张写有“禁止大便”的告示牌上，画有一个正在蹲着大便的小人，这个人同时端着碗在用筷子吃饭，而他的头上，戴了一顶斗笠。(image)“瑞典新闻”节目截图耐人寻味的是，在多起辱华事件中，“斗笠”都成为了具有象征性的元素。去年9月，加拿大安大略省一家公司开发的一款名为“肮脏的中餐馆”的游戏中，餐馆老板的“人设”贪婪且邪恶，而餐馆服务生则头戴斗笠。(image)游戏截图随后中国驻多伦多总领馆发出强烈谴责，要求该公司立即停止开发、出售并从网上移除该游戏，公开正式道歉。安大略省省长韦恩也发表声明称，安大略不容种族歧视，这款游戏不代表当地市民的价值观。而小锐也查阅发现，近年来发生的多起辱华事件中，除了斗笠，“辫子”和“眯眯眼”也都是常见元素。例如在西班牙电视五台曾于2013年至2014年间多次播放的辱华节目中，这些元素都被进行了夸张处理。在中国驻西班牙大使馆提出交涉后，西班牙电视五台的母公司对此进行了道歉。“我们能够主动改变的只有我们自己”一个不容忽视的现象是，每当外媒因播出辱华节目而被谴责时，他们的辩解中总是会出现类似于“你不理解我”的论调。西班牙电视五台母公司在道歉时解释称：“剧中人物的观点不代表我们的编辑原则，恰恰相反，我们是希望通过小丑化这一人物来批评某种思想。”加拿大“肮脏的中餐馆”游戏的开发者也曾在网上发表声明称，游戏内容以讽刺和喜剧为主，并未刻意影射中国文化。(image)游戏开发者声明截图而不久前的瑞典电视台更是“反咬一口”，称中国人不懂瑞典语言，也不懂“瑞典式幽默”。然而，极力诡辩的话术也好，冠冕堂皇的“文化差异”也罢，都无法掩盖这样一个事实：这个世界充满着傲慢与偏见，随着时间的行进，有些会渐渐消失，但另外一些，或许会愈加强大而顽固。在北京师范大学新闻传播学院执行院长喻国明看来，随着国际地位的提升，中国正受到外界越来越多的关注，而在此过程中，有些外媒描述中国的方式可能会引起国人不适，这一点或无法避免。而另外一方面，这样的事实也在提醒着我们，面对文明世界中仍愚昧、丑陋的那部分，除了无谓的愤怒，我们能做的也许还有更多……“目前我国在信息和文化领域对国外的影响力，与经济和政治领域的影响力还不成正比。这就需要国家在对外传播方面改进方法，寻求“软着陆”的话语表达空间。作为一个大国，把自己做好做强的同时，也要让中国声音更好地传播并影响国际社会。”喻国明告诉小锐。与此同时，喻国明认为，面对由文化偏见或交往不够而产生的刻板成见，以及由此导致的低层次的丑化，中国人也需要逐步培育大国心态，“没有必要过度不爽”。“我们能够主动改变的只有我们自己，通过改变我们自己，才能影响和改变别人对我们的印象和态度。”喻国明说。</w:t>
      </w:r>
    </w:p>
    <w:p>
      <w:r>
        <w:t>WXC3250</w:t>
        <w:br/>
      </w:r>
    </w:p>
    <w:p>
      <w:r>
        <w:t>澳洲人喜欢看“黄片”。每年，都会给Pornhub带来可观的点击量。尽管人口较少，但按照来自澳洲的IP地址计算，澳洲是该网站上第7活跃的国家。(image)据LifeHacker网站报道，Pornhub的数据科学家们已经深入研究了这些数据，看看澳洲人的“口味”与“偏好”。澳洲人实际上在Pornhub的一些关键指标上击败了全世界。访问Pornhub网站的澳洲人，25%是女性，而世界平均比例为23%。访问时长为9分24秒，而世界平均时间是9分7秒。(image)澳洲人最喜欢看“黄片”的日子是周一，而周五的访问量则最少。在晚上10点到11点之间是观看高峰，搜索最多的是“女同性恋”视频。真正值得注意的是，澳洲人在Pornhub上排名靠前的搜索项，完全没有任何与国籍相关的搜索。在其他大多数国家，这种类型的搜索往往排名很高。比如意大利人爱搜索“意大利”，法国人爱搜索“法国”。在澳洲的排名中“亚洲人”确实排在第4位，但很明显，大多澳洲人对观看自己同胞的“表演”并不太感兴趣。相反，像“女同性恋”、“继母（stepmom）”和“青少年”这样的搜索词分别排在第一至第3位。注意，这里的“继母”，澳洲人使用了美式拼写。“Hentai”和“卡通”搜索在澳洲也很受欢迎，分别排名第2和第12位。澳洲人也热衷于澳洲的色情明星。相反，他们都在搜索金·卡戴珊、米娅·哈利法（Mia Khalifa）和丽莎·安（LisaAnn）。(image)澳洲是一个运动狂的国家，研究发现，在大型体育赛事期间，流量实际上有所下降。澳洲也是一个热爱度假的国家，喜欢户外活动，因此，在假期期间，浏览量也变少。各州的情况Pornhub研究中最有趣的部分是每个州的数据研究。比如在新州，悉尼人在Pornhub上平均浏览时间为9分21秒，搜索最多的是“女同性恋”、“继母”、“按摩”、“卡通”和“继姐”的一切。(image)值得一提的是，悉尼搜索的唯一不同是，“亚洲人”搜索排名第2位。以下是其他各州的情况：(image)(image)(image)(image)(image)（图片来源：LifeHacker）</w:t>
      </w:r>
    </w:p>
    <w:p>
      <w:r>
        <w:t>WXC3251</w:t>
        <w:br/>
      </w:r>
    </w:p>
    <w:p>
      <w:r>
        <w:t>11月6日中午，人民日报新闻战线杂志原总编胡欣坠楼身亡，多个消息源确认系自杀。据知情人士称，胡欣生前患有抑郁症。(image)胡欣一直被业内人士誉为善于“沉下去”的出色编辑，总是以优雅的姿态处世，为人和善，工作尽责，言谈知性，让人很难联想到“抑郁症”。然而，在漫长职业生涯中积累的焦灼、忧郁终于将她压垮。抑郁症，已经像挥之不去的梦魇侵入现代人的空间。一边微笑，一边抑郁，成为了现代人的必修课。那个跟你聊天聊飞了的同事，可能就是“一天会想十几次自杀”的“微笑抑郁者”。01以媒体人为例，大家都认为媒体是个光鲜的行业，媒体人看着个个八面玲珑，侃侃而谈。但媒体人患抑郁的比例其实相当高。大家刚知道崔永元患有重度抑郁的时候都很惊讶，那么风趣诙谐的小崔怎么会“想不开”？而正是做媒体的高强度和体制内的压力让崔永元得了抑郁症。他曾经说过，那时候经常自己回到家里就把头往墙上撞，同时骂自己是没用的人。(image)崔永元在父母的陪伴下，全面强化地开始进行治疗，直到2006年时，崔永元的病症得到缓解康复。崔永元算是积极自救的成功案例。还有很多媒体人就这么被抑郁症拉向万劫不复的深渊。2016年，21世纪报系总经理刘建东在南方报社大院坠楼身亡。2016年7月，化名宫铃的台湾资深媒体人，因为抑郁症离世。(image)2015年，《南方周末》前资深调查记者朝格图因抑郁跳楼自杀身亡。(image)2014年，从4月28日到5月8日的短短10天时间里，竟有4位重量级媒体人因为抑郁自杀离世。(image)新华社安徽分社总编辑宋斌、杭州《都市快报》副总编辑徐行、湖南湘乡市广播电视台副台长贺卫星上吊、深圳报业集团晶报广告部总经理张敬武。那个得抑郁的人，可能就是身边看着最乐呵，最懂事的开心果。02去年，在一档综艺节目上，黄晓明、刘烨等嘉宾在专业医生的指导下，进行了一次沙盘心理测试。节目的初衷是呼吁更多人关注、重视心理健康问题。而让观众们感到惊讶的是，在一众明星里，心理状况最让人担忧的，竟是一年接下40多档节目，永远在镜头前搞笑、搞怪的薛之谦。(image)医生直言，这个在大家眼中“用生命在搞笑”的“段子手”其实是个“孤独的奋斗者”，时常压抑着自己的低落和不安，用搞笑掩盖内心的伤痛。薛之谦本人也坦言，自己确实存在抑郁倾向，最严重时甚至有过跳楼的念头。在生活节奏快、压力大的今天，有类似困扰的不仅仅是聚光灯下的明星，还有许许多多努力生活的普通人。就在去年2月，一位在美国加州大学读大三的中国女留学生就因抑郁症在宿舍自杀，年仅20岁。直到她离去后，家人、好友依然感到难以置信：在他们的印象里，这是个成绩优异，爱好众多，社交广泛的女孩——在她Facebook的个人主页上，每一张照片中的她，都笑得十分灿烂。这是一群“隐形”的病人。和人们印象中那些终日愁眉不展，看上去疲惫憔悴的抑郁症患者不同，他们隐没在现代都市的繁忙与喧嚣之中，每天笑脸迎人，仿佛一切如常。但没有人知道，在笑容的背后，他们正在与那个黑暗压抑、痛苦不堪的自己，进行着怎样的缠斗。人们给这种状态起了一个名字：“微笑抑郁”。03微笑抑郁者的笑容其实是一种防御机制：他们当中，有人是因为对自身的心理问题感到羞耻；有人是因为拒绝承认自己的抑郁情绪；也有人是因为不愿成为别人的负担——所以，他们选择隐瞒自己的真实感受，将微笑当成自己的面具，希望能够维护自己“强大”的形象，独自解决问题。尤其是性格内向者、不允许自己在任何领域失败的完美主义者和一贯以乐观形象出现在人们面前的“幽默者”更容易表现出微笑抑郁的倾向。许多微笑抑郁者在病情十分严重的情况下仍然笑得出来，有时是出于职业性质的需要——比如空姐、白领中的患者，尽管内心极度痛苦，但职业性的微笑已经成为他们的习惯。表面上有笑容，但那种笑和发自内心的喜悦的笑容是两回事，他们更多是无奈的苦笑。(image)最可怕的是，他们中的大部分会选择独自一人默默承受，当承受不了奔溃之时，往往会走向极端。抑郁症是病，微笑抑郁症也是病，这和普通的郁闷心烦找朋友聊聊天就能好是两个概念。是病，就得去医院看，就得接受专业治疗。成年人的奔溃，不要再静悄悄。关注自己和家人的心理动态，早预防早治疗才是王道。</w:t>
      </w:r>
    </w:p>
    <w:p>
      <w:r>
        <w:t>WXC3252</w:t>
        <w:br/>
      </w:r>
    </w:p>
    <w:p>
      <w:r>
        <w:t>在很多国人的印象里，蓝领工人的形象就是：满手尘土，每天从早到晚干体力活，回到家就是看看电视，没有什么爱好，不懂欣赏艺术，五大三粗…(image)所以很多父母不希望子女未来从事这一职业。(image)然而，很多人来到澳洲后，却发现这里的蓝领，好像有些，不太一样……前段时间，澳洲一位蓝领小哥火了，只因为他下班路过商场时，坐下来弹了一下大厅的钢琴。他的外套和裤子褶皱不堪，还沾着从工地带出的尘土，脚上的工地靴也十分破旧。看上去和一尘不染的钢琴以及光鲜锃亮的商场格格不入。。(image)可是他却毫不在意旁人的眼光，手指在钢琴键上悦动，一脸怡然自得……(image)不少围观的人拍了视频传上网络，使他瞬间成为网红！近日，澳洲妈妈Sheree被邀请参加在美国举办的砌砖世界大赛，据预测她将有可能创造历史成为第一位夺得该冠军的女性。(image)她还在接受采访时说到，希望自己的孩子能够子承母业……因为收入真的很高！Sheree Canham 她曾在上学期间就利用假期时间和她的父亲一起砌砖。高中毕业之后，她的父亲曾询问愿意当砌砖工学徒吗？Sheree当时还是犹豫的，因为基本上都是男人们在干这个活，她觉得有点可怕。她接受采访时说道：“当时，许多人也会觉得很奇怪，‘女孩怎能干这活’。”为了证明自己可以干好这一工作，她付出了比别人更多的努力与汗水。功夫不负有心人，她一个女人照样可以在男人砌砖领域里创造一片天地！如今，她是唯一一个被邀请参加美国举办的世界砌砖比赛的女性选手，而且她每小时可以砌砖600多块，很有可能会夺得该赛事的冠军。曾一度怀疑自己能否胜任这一行业的Sheree，没有想到一干就是14年之久。她还因为砌砖遇到了自己的姻缘，成功地把自己的学徒变成了老公。(image)现在，她有了自己的幸福家庭，还有了三个可爱的儿女！总之因砌砖，她获得了高额的稳定收入、圆满的爱情、幸福的家庭！如今，她想把自己的技艺传承给她的孩子们，希望子承母业，孩子们长大后也成为砌砖工。(image)对，这位妈妈不是想着挣钱供儿女上大学，而是希望儿女以后砌砖！悉尼一位水管工，边安装花洒边用美声唱《今夜无人入眠》的视频火了。主人公叫Dylan，对于自己的走红，他表示很意外。靠歌喉赢得一大票粉丝后，有人问Dylan想不想当歌手，但Dylan却表示现在不会辞职！(image)“毕竟水管工在澳洲薪资很高，如果唱歌能挣得更多我才会考虑”。难道修水管能比当明星挣得多？？？难道砌砖能比大学生挣得多？对啊……因为在澳洲，薪水最高的人群，正是这样的蓝领！他们不仅赚钱多身怀绝技，而且艺术修养也非常高！而这些优点，其实还要归功于大土澳独特的环境~澳洲地广人稀，劳动力严重不足，而一般蓝领的工作又是体力活，大家都不爱干。所以自然造成了供不应求的局面，这样一来，蓝领的工资也水涨船高，很多职业的薪水，已经超过了白领。今天就借着上面三位典型的蓝领，来带大家看看澳洲蓝领的生活有滋润吧~首先说说建筑行业，最近几年澳洲的房价大涨刚建好的房子，眨眼就没了，所以政府每年都会出台很多建筑计划，不停地修盖新房子。(image)可计划是有了，愿意来干活的人却很少。于是政府不得不提高待遇，像建筑行业的平均年薪在今年已经达到了10万澳元！(image)像砖瓦工，平时主要的工作就是搬砖砌墙。这事对于南翔技术学校的学子们来说，简直是小菜一碟，不费吹灰之力。(image)可是在澳洲，早在2015年的时候搬一块砖头就能挣1澳币，一个优秀的砖瓦匠一天能铺1500块砖头，一天就是1500澳币……而普通砖瓦匠的周薪也有4000澳元，而且每周仅需工作4天！蓝翔学子们，你们来澳洲分分钟就能买一套悉尼市区的房子了！(image)除了工资高，这边蓝领的工作环境也是数一数二的在中国，砖是这样搬的(image)而在澳洲，“搬砖是体力活？不存在的。”(image)除了砖瓦匠之外，建筑行业的另一个翘楚——木匠，也是很赚钱的。(image)澳媒曾经报道过，一名维州政府政策咨询师妹子，果断放弃了自己在政府公务员养尊处优的工作，而选择去做了木工！为啥？因为木工的收入是她在政府工作时收入的2倍多。如今，她一年的收入超过12万澳币！年薪合人民币62万！(image)建筑行业说完了，接着就是矿业…说到矿业，大多数人想到的都是煤老板拖欠工资、矿难、爆炸.......(image)(image) 可是在澳洲，前几年的时候矿业可是大热，不仅赚钱多！每年能赚11万(image)而且还安全！翻遍新闻，都很难找到矿场的安全事故。(image)另外这个行业也吸引了不少妹子，下面这个25岁的澳洲小妞曾是一位模特，然而她却选择从舞台上退出，钻进了挖掘机～现在，年薪13万澳币的她已经坐拥三套房产…(image)搬砖的，挖煤的，当然也不能忘记砍树的。在澳洲，树不能随便坎，必须要先向政府申请才可以，而一般人又不会坎，所以只能选择找伐木工。(image)因此，澳洲伐木工都成了香饽饽，工资超级高，据曾经做过伐木工的华人爆料，他们一棵树最高能砍出15000澳币…(image)而平时一棵树的报价也是在400到700澳币之间！而如果要把树的根一起挖走的话，还要额外再收费300澳币…说完室外的，说说室内的水管工吧，和咱们国内不同的是，澳洲的水管工可是很多人向往的工作…你印象里水管工都是这样工作的：(image)可真实情况是人家绝大多数的活都能在10分钟之内轻易解决，So Easy~(image)而且，做澳洲水管工，简直就是巨富！一般上门随便拧两颗螺丝钉就是200-300澳币！而他们的年薪在15万澳币左右，是平均澳洲收入的两倍多…所以视频里的小哥虽然是个工人，可却是名副其实有才的高富帅呀……蓝领在澳洲除了赚得多，他们的社会地位也很高。像文章一开头提到的，那位满身尘土，看着比较“邋遢”的民工小哥，走进高档的商场，坐在琴行的展示品上演奏，却没有一个人前来制止，没有一个人嫌弃，反而所有人都驻足静静地听完了他的演奏。因为大家并没有因为他的职业，他的工作而觉得他就低人一等。澳洲人觉得，每个人都在自己的岗位上付出了自己的努力，那么他就应该得到应得的报酬，获得同样的尊重。(image)在他们眼里，国家总理和理发师也是平等的，没有谁更高贵一说。澳洲前女总理吉拉德，他的老公就是个理发师。(image)在澳洲，最普通工人小哥也可以弹出最动听的琴声，最普通的人，也可以追求属于自己的梦想。因为这里自由平等，劳有所得，只要你肯努力，肯奋斗，即使你没有身份，没有背景，你依然可以享受到生活中的诗与远方。大概，这也是为什么澳洲成为了世界最宜居的国家之一的原因吧。</w:t>
      </w:r>
    </w:p>
    <w:p>
      <w:r>
        <w:t>WXC3253</w:t>
        <w:br/>
      </w:r>
    </w:p>
    <w:p>
      <w:r>
        <w:t>墨尔本一家餐厅在餐桌上铺满了一层一层的新鲜草皮充当“桌布”，遭到了大量网友的嘲笑和抨击。(image)据《每日邮报》报道，在墨尔本，Grill'd的一家分店在桌子上铺满了青草，上面摆放着就餐者的食物和饮料。然而，这个被认为是昙花一现的噱头却遭到了社交媒体用户的抨击，许多人质疑在草坪上吃饭的卫生问题。另一些网友哀求道，他们只是想在正常的桌子上吃东西，仅此而已。还有一些人质疑：“你怎么能在这么不平整的表面上放好苏打水？”当这张新奇的餐厅“桌布”照片上传至Reddit和Instagram上之后，社交媒体用户纷纷开始批评餐厅的独特想法。(image)（图片来源：《每日邮报》）最先吐槽的一名网友说，看到这些草皮桌子“激起了”他们的愤怒，“墨尔本！你到底怎么了？我们懂了，你们是澳大利亚的智力领军者，拥有自我满足的资本主义道德观”。“但是，桌子上的草皮究竟是为了证明什么鬼东西？这卫生吗？”这家连锁餐厅显然是受到部分狂热情绪的影响后才这么做的，该餐厅甚至还询问当地的食客是否愿意来这里“割草”，并称以此可以换取免费的汉堡。</w:t>
      </w:r>
    </w:p>
    <w:p>
      <w:r>
        <w:t>WXC3254</w:t>
        <w:br/>
      </w:r>
    </w:p>
    <w:p>
      <w:r>
        <w:br/>
        <w:t xml:space="preserve">    </w:t>
        <w:tab/>
        <w:t xml:space="preserve">    </w:t>
        <w:tab/>
        <w:t>爸妈操刀装修以后，我家的画风就不对了……爸妈审美最近，一段装修视频火了视频名为：斥巨资花钱装修新房却被爸妈装成了公共房(image)让我们来感受一下人间真情进门，洗手间请认准方向(image)方便完，请节约用水(image)公厕标配、节约用水标志网友戏称：(image)另外，还有一项家庭顶配透明观景电梯移动观景不是梦(image)(image)本来还想吐槽掐指一算应该是家里有矿(image)(image)(image)五彩节能灯一开灯我就想蹦迪(image)应有尽有在家也有KTV的感觉确认过眼神，是个讲究人(image)虽然只有短短几十秒涵盖的全是精华！今天是一个深刻的课题“父母的装修审美”谜一样的审美搭配上绝对的家庭话语权于是年度最潮最in的装修就此诞生了(image)以下案例都是网友的真实体验【在家蹦迪之灯光系列篇】父母对于灯光的执着是你想象不到的灯只有一个颜色？那哪行！(image)我妈就更厉害了整了个变色灯地方再大点就可以在家蹦个养生迪了(image)喜欢刺激的话我建议你装个这个激情马桶，在线蹲坑2018我们不再低调(image)一灯切换4种颜色！这色调，不洗个脚推个背保个健都可惜了(image)(image)【公共空间借鉴系列】有父母在玄关处装了个银行门口的那种电动感应门(image)和下面这位盆友家里遥相呼应欢迎光临欢迎再次光临(image)老爸你是去商场偷了一个垃圾桶回来吗(image)亲爸说给我买了个耐用的办公桌(image)我是造了什么孽回家还要面对同款办公桌(image)祭出我爸设计的热带雨林客厅才气都要溢出来了！(image)装上滚轮的餐桌与众不同(image)【妈妈主导家庭地位之蕾丝篇】感受一下蕾丝马桶今天也是个精致的拉屎女孩(image)(image)网友：对不起我的PP配不上这么尊贵的马桶(image)我妈(image)(image)我家空调婚纱都穿好了(image)我还单身呢(image)(image)我家饮水机也要出嫁了让我们恭喜她！(image)不好意思我们公司的饮水机刚刚礼成(image)小孩都已经这么大了(image)家里每个开关都是这样子的试问哪个妈妈没有一颗少女心呢？(image)我家垃圾桶(image)经过爸妈的一番布置家里的空调马桶垃圾桶穿得都比我好看(image)【执迷不悟之厕所死最惨篇】每次坐马桶上都有种皇帝上早朝的感觉上个厕所都上出仪式感了(image)(image)家里有个可以联络感情的厕所有空一起拉屎？(image)曲径通幽处尽头是蹲坑(image)别说了看我家卫生间推开门的一刹那我尿都憋回去了(image)我妈把汗蒸房买回家了在家也能蒸出快感(image)我爸给快出生的外孙买的熊猫莲蓬头(image)让我们猜测一下莲蓬头的内心：虽然我满脸麻子但是我嫩的出水(image)打扰了我舅舅家的厕所定制瓷砖(image)这波操作……(image)设计师们你们看看还能有救嘛？</w:t>
        <w:br/>
        <w:t xml:space="preserve">    </w:t>
        <w:tab/>
        <w:t xml:space="preserve">    </w:t>
      </w:r>
    </w:p>
    <w:p>
      <w:r>
        <w:t>WXC3255</w:t>
        <w:br/>
      </w:r>
    </w:p>
    <w:p>
      <w:r>
        <w:t>吴承恩在《西游记》中写道：“自古红颜多薄命，恹恹无语对东风"2018年11月3日，被势力的港媒封为“香港四大癫王”之一的蓝洁瑛去世，她的人生际遇正印证了这句话。“癫王”虽去，但香港依然上演着无数“疯女人”的故事——这其中，吴绮莉是全港最爱群嘲的一位，她的故事，也最为人所津津乐道的。(image)因面容姣好、身材出挑，吴绮莉在读高中时便被星探相中，1990年，高中毕业的吴绮莉参加了亚洲小姐选举，并一举夺得当年亚姐桂冠，巧合的是，当年一同参选亚姐的，还有同被港媒封为“四大癫王”之一的陈宝莲。(image)吴绮莉出身富裕家庭，其父母的婚姻是父母之命媒妁之言的结果，二人之间并无感情，用吴绮莉母亲郑黎明女士的话来说就是，自己并不爱她的父亲，两人是因为家里关系才结婚。一岁时，吴绮莉父母就离婚了，而她因为长得像父亲一直不被母亲待见，母亲曾对她说：“还好你是女孩，你要是个男孩，我不会要你。”母亲甚至还这么辱骂过她：“你做鸡都没人要。”吴绮莉从小就听着这样的话长大。(image)某种程度上，吴绮莉的命运便是母亲命运的轮回——母亲是单亲妈妈，吴绮莉亦如是，从小到大，吴绮莉都是在母亲的控制中长大，而“小龙女”吴卓林，亦从小在吴绮莉的控制中长大。郑黎明对待吴绮莉的态度，更若有似无地影响了吴绮莉往后的人生。(image)母亲与父亲离婚后，就抛下吴绮莉去赚钱了——母亲郑黎明是任职于地产界的女强人，参与过国内多个大型建设，同时还是香港国贸咨询有限公司的董事。有传当年吴绮莉能够在亚洲小姐选举里夺冠，也是由于母亲的亲戚在亚视当高层的原因。1995年，郑黎明还送了吴绮莉一套价值三千万的半山豪宅。(image)头顶着“亚洲小姐冠军”的光环出道，1991年，吴绮莉先后参演了《中环英雄》、《胜者为王》，后又跟叶童、张敏、叶玉卿等实力演员合作了《92应召女郎》。但由于吴绮莉是富家小姐，从小娇生惯养，据传她纪律性很差，拍戏常常迟到早退，并且想来就来，想走就走，再加上有亚视高层的关系，更是嚣张跋扈，在亚视员工中口碑特别差，屡遭投诉，为了平定民心，亚视决定将她雪藏。(image)左二吴绮莉但在被雪藏的这段时间里，吴绮莉的花边新闻没有一天停下来过。吴绮莉出道前本有个正牌男友，但1992年，这位正牌男友遭到不明人士泼硫酸而毁容，两人便分手了。接下来的两段绯闻里，都与梅艳芳有着丝丝缕缕的关系。1994年，吴绮莉出国旅游，与梅艳芳旧爱林国斌在飞机上一见钟情，二人在飞机上眉目传情，卿卿我我，丝毫不顾他人目光。1996年，吴绮莉因出演电视剧《黄飞鸿新传》而结识了当时正与梅艳芳热恋的赵文卓。当时绯闻满天飞，有传二人经常一起吃饭，拍戏休息期间也总喜欢到无人之处说悄悄话。本来报道指出赵文卓与梅艳芳有步入婚姻殿堂的打算，但到最后，二人却因吴绮莉与赵文卓的绯闻而分手。(image)一时间，吴绮莉成为街头巷尾人人议论的对象，事后，梅艳芳谈及自己与赵文卓的恋情，表示二人因“一场误会”而分手，成了终身遗憾，算是默认恋情告吹与吴绮莉有关。(image)后来，吴绮莉又与叶玉卿的侄子叶崇仁走到了一起，只是最后还是以分手告终。也有传闻说是由于吴绮莉妈妈强烈反对吴绮莉结婚，两人才没能修成正果。直到1998年，吴绮莉宿命般的失控人生，才由此开了头——1998年，是改变吴绮莉命运轨迹的一年。这一年，她正式加入TVB；这一年，吴绮莉与成龙定情。(image)八卦消息盛传吴绮莉与成龙定情于1998年 “爱立信三菱成龙慈善杯”现常 (image)当时已婚已育声名在外的成龙大哥，对吴绮莉穷追不舍，费心费力，为了博取年轻美人的芳心，真可谓呵护备至，殷勤献尽：(image)(image)“他不是每周如此，是每天如此。他虽有家室，却是一匹被放养的野狼，几乎从来不用回家，圣诞节、中秋节几乎大大小小节日在吴小姐家里和她一起度过。”但这一切，在1999年吴绮莉怀了“龙胎”以后消失殆荆吴绮莉怀孕后并没有躲起来，而是让这件事迅速发展成全港最大的新闻。1999年11月，《东方日报》爆料，有人拥有吴绮莉与成龙对话的录音，内容足以证明吴绮莉腹中的孩子是成龙的。(image)吴绮莉信了成龙有真心，高估了“爱”这个字，也高估了自己在成龙心目中的地位，加吴绮莉之性格刚烈，不顾一切都要把小龙女生下来。成龙甚至连电话号码都换了，为的就是极尽所能躲开吴绮莉。当时的吴绮莉在港媒眼中疯没疯我们不知道，但她在成龙眼里已经疯了。成龙认为吴绮莉是在设计他，陷害他，在成龙的世界里，无怨无悔才是爱他，他不能容忍自己被任何一个女人牵制——为此成龙曾经说过：“如果一个女人怀了我的孩子，却为了我着想，一个人偷偷跑去柬埔寨，我会对这个女人感到愧疚，也会为了她的顾全大局竖起大拇指，一个躲起来的女人跟一个威胁你的女人，你会选哪一个。”毕竟成龙的正室林凤娇，堂堂一名台湾影后，在正当红时推掉所有工作去美国秘密生下房祖名，为成龙隐婚十数年才被成龙公开承认身份的。(image)不多久，成龙出于压力，不得已在新闻发布会上表示“我犯了全天下男人都会犯的错”，并发誓永远不认吴绮莉和吴卓林这对母女，随后便飞往美国向正室负荆请罪。(image)“小龙女”吴卓林出生后不多久，吴绮莉不堪压力，带着吴卓林移居上海与母亲郑黎明一同生活。因为童年缺爱，吴绮莉尽其所能给到吴卓林一切最好的，乃至让吴卓林在有母亲陪伴的环境下长大。小龙女九岁前，吴绮莉每天早上抱着她上厕所；小龙女在上海上学期间，吴绮莉每天坚持从上海西郊的豪宅乘坐私家车前往位于浦东机场附近的国际学校接送女儿，一来一回4小时，风雨不改。(image)她没有再婚，甚至连一点绯闻都没有，全副心思扑在小龙女身上。十多年来，她没有因为养育小龙女而找成龙要过一分一毫，为了钱，她可以受尽母亲羞辱。自己的积蓄用完了，只能靠母亲的设施来生活，母亲心情不好时，便把钱扔到地上，让她跪着一张一张捡起来，她说过：“女儿就在一边眼睁睁地看着……那我没办法，我只能捡，因为我要付很多小孩子的费用。我家里地上都是大理石，真的是让我从厅里跪到房间。我那几年的日子就是这么过的。”(image)一方面她对小龙女各种宠溺，另一方面，她对小龙女的教育，却沿袭了她母亲的那一套——对吴卓林实行棍棒教育，甚至还用皮带抽打女儿的大腿和屁股。(image)她曾向媒体提到：“晚上11点必须睡觉，如果过了晚上11点，催了好几遍都不睡觉，我说好你不要睡了，我真的的会让她开着灯熬通宵，拿了很厚的纸，让她在那写‘我不睡’，我也不睡，（只要她）停下来就打……写到第二天早上5点多。”小龙女在学校里遭受校园暴力，吴绮莉一律不知情。(image)吴卓林甚至自残，手上有三十多条割腕的疤痕，也被吴绮莉轻描淡写地描述，“我真的不知道原因，可能现在小朋友流行（割腕）。”(image)直至近几年小龙女青春叛逆期做出不少出格的事，譬如因为吴绮莉酗酒，吴卓林报警谎称妈妈虐打自己，但警察验伤发现她身上没有任何伤口，反倒是警方在吴绮莉房间搜到了大麻，以致吴绮莉蹲了一星期监狱。后来吴卓林表示不想妈妈碰这些东西才报的警。(image)甚至后来离家出走，远走加拿大，还在网上寻父，吴绮莉才意识到问题。但种种矛盾都被港媒大肆报道为“吴绮莉与吴卓林精神有问题”，终于，这对母女，尤其吴绮莉，成了全港群嘲的疯女人，而男主角成龙，生活、事业依然顺风顺水。港人恨不得吴卓林再生事端，吴绮莉愈发窘迫抓狂，群众愈发高兴。(image)吴绮莉注定是一位具有悲剧色彩的女性，与其说她疯，不如说她有着难能可贵的女性的烈。至于嘲笑她是“疯女人”的人，也许才是真的疯了。(image)</w:t>
      </w:r>
    </w:p>
    <w:p>
      <w:r>
        <w:t>WXC3256</w:t>
        <w:br/>
      </w:r>
    </w:p>
    <w:p>
      <w:r>
        <w:t xml:space="preserve">崔永元自从公开揭发范冰冰偷逃税事件后，一直遭受很大的阻力。(image)就在10月份，还有三男一女闯进崔永元在中传的办公楼大吵大闹，扬言要见崔永元。其中一位自称叫王晶的人因没有预约遭到崔永元工作人员制止，之后便开始歇斯底里大喊大叫。(image)(image)他自称是北师大教授，两个女儿都是北大硕士。不过次日北师大就发文辟谣，称北师大在籍教师里面根本没有叫做王晶的人。(image)(image)有网友爆料该男子用名王伯安，其真名叫做王如泰，在北京开办一家教育机构，最初的微博名字是“为了崔脊梁”，他曾在微博内公开发文表示找崔永元是为了给电影《大轰炸》导演萧锋出气。(image)王伯安分享与太太一起和萧锋的合影。在他的微博中，不时大赞自己的太太是个美人儿。(image)(image)此后，王伯安接连发布向崔永元挑衅的微博，他不时转换人格，时而挖苦，时而诅咒，堪称戏精中的战斗机。在被识破是冒充北师大教授之后，他则表示自己是台北师大教授，简称北师大教授。还和妻子一起录制视频道歉。(image)本月6日，王伯安更改微博名为“知识分子王伯安”并发文向网友求救，称他的太太在深夜的时候被带走，盘问了5个多小时。(image)(image)此后王伯安清空微博，只留下6个字：他赢了，我输了。(image)王伯安改名之后，微博上又出现了一个叫做“为了崔脊梁”的微博名，发表的也是和王伯安语言风格类似的内容。有人认为这是王伯安的微博小号，不过也有网友认为是恶意抢注。(image)对此，有崔永元的大V粉丝联系到了王伯安在北大读研究生的女儿，他的女儿也给予了回应，证实“为了崔脊梁”是冒充的。(image)王伯安女儿表示，自己并不是想要为父亲辩解，但自己确实知道得比较晚。而且和父亲平日里交集比较少，之前曾试图阻止他的行为，不过都是徒劳。同时，王伯安女儿表示父亲已经将微博清空，也没有再发表类似言论，目前网上出现的“为了崔脊梁”他也不知道是谁，但肯定不是他的父亲。(image)对此，很多网友认为王伯安的女儿回答得很诚恳，大家不要为难一个孩子了。还有网友表示，希望女儿不要受到爸爸的影响而学坏。对此，你怎么看呢？(image)(image)  </w:t>
      </w:r>
    </w:p>
    <w:p>
      <w:r>
        <w:t>WXC3257</w:t>
        <w:br/>
      </w:r>
    </w:p>
    <w:p>
      <w:r>
        <w:br/>
        <w:t xml:space="preserve">    </w:t>
        <w:tab/>
        <w:t xml:space="preserve">    </w:t>
        <w:tab/>
        <w:t>据台媒11月12日报道，民进党高雄市长候选人陈其迈11日回防大旗美地区，宣称现场破3万人。不料，活动尾声高歌《伊是咱的宝贝》后，还没宣布晚会结束，支持者就纷纷求去，主持人民进党“立委”邱议莹以悲情带哭腔喊：“拜托大家，咱还没有结束”，一连讲三次“大家不要离开”，但民众不留面子，散的散，走的走，只剩台前稀稀落落的死忠粉丝喊“冻蒜”。(image)正在离开的民众视频截图中后段支持者在晚会结束前就快速离开，工作人员火速收拾红色椅子堆迭在一起，台前仍有一群死忠支持者留到最后，在主持人李昆泽、邱议莹带领下齐声喊“冻蒜”，陈其迈与台湾地区副领导人牵手鞠躬感谢支持者，最后下了舞台，穿越人群致意，但人几乎已经走光光。(image)少数死忠粉丝在台下喊“冻蒜”对此，台湾网民直击到现场一堆便当及一辆辆游览车，嘲讽“便当吃完就要走了”，“游览车司机超时要加钱！”、“不知道那里动员来的，阿公阿嬷要早点回家休息了”、“不错了啦！边走还边挥旗子说再见”、“可怜的是附近的商家，本以为可以大赚一笔，淮备了一堆东西，结果⋯⋯”“都是议莹的错”。(image)竞选晚会现场的便当图片来自台媒虽说邱议莹哭喊支持者“不要走”，但陈其迈竞选办公室总协调陈启昱等人却认为竞选晚会很成功，对胜选充满信心。据中评社报道，陈其迈竞选办公室总协调陈启昱、总干事召集人刘世芳、发言人林莹蓉于造势晚会结束后随即在高雄市区陈其迈市民总部召开记者会表示，这是一场非常成功的造势，感谢支持者站出来力挺，团队对胜选充满信心。(image)刘世芳（右一）等人晚间8点随即召开记者会表示对胜选有浓厚信心图片来自港媒陈启昱强调，这场造势活动的意义在于，支持者都是“自动自发”从大旗美地区，甚至专程从市区开车来支持的。当中有很高比例都是拥有投票权的市民，和韩国瑜美浓造势充满由外地前来驰援的“反年改”人士完全不同。(image)与陈启昱说的不同的是，台湾网民排到最多的不是私家车而是一辆辆游览车图片来自台媒刘世芳表示，下午的“旗美大团结”造势是今天（11日）台湾网络上搜寻热度最高的议题，显示在公办政见发表会之后，不仅支持者持续回流，也争取到更多市民的支持。就在今天造势活动最热闹的时候，台湾竞争力论坛表示要发布高雄市长最新民调，他强调，台湾竞争力论坛不仅曾经做过柯文哲和连胜文平盘的民调，甚至也持续发布台湾有高达六成五以上民众认为自己是中国人的“荒谬民调”。刘世芳呼吁高雄市民，“心头抓乎定”，不要受到不实民调的影响。陈启昱补充，到在高雄有“得三山者得天下”的说法，他也表示根据内部评估，陈其迈在大旗山、大冈山地区都稳定领先韩国瑜，凤山则是五五波，原市区也是五分五分，双方的拉扯非常激烈，选情相当紧绷。他也提到，民调封关在即，因此接下来两天一定会有很多民调跑出来打击我们，他呼吁支持者延续政见发表会后对陈其迈的信心跟今天“旗美大团结”的高昂气势，11月24号票票入箱，让陈其迈顺利当选市长</w:t>
        <w:br/>
        <w:t xml:space="preserve">    </w:t>
        <w:tab/>
        <w:t xml:space="preserve">    </w:t>
      </w:r>
    </w:p>
    <w:p>
      <w:r>
        <w:t>WXC3258</w:t>
        <w:br/>
      </w:r>
    </w:p>
    <w:p>
      <w:r>
        <w:t>原标题：默克尔被错认成马克龙夫人 忙澄清：我是德国总理！海外网11月12日消息，近日，德国总理默克尔在法国巴黎参加一战停战百年纪念活动时，被一位法国老人错认成了法国总统马克龙的夫人，默克尔哭笑不得，急忙做出澄清，称自己是德国总理。据法国媒体“franceinfo”报道，当地时间11日，德国总理默克尔与法国总统马克龙一同出席一战停战百年纪念活动，在与一位101岁的老人进行交流时，老人将默克尔错认成了马克龙的夫人。马克龙与这位老人握手时，老人特别兴奋，她说：“马克龙总统，这太不可思议了，我能和您握手，简直太棒了，”接着老人又向站在马克龙旁边的默克尔询问，“您是马克龙夫人吧”，默克尔赶紧向她解释，“我是德国总理”，老人没有听清楚，默克尔反复说了两遍，还用法语做了解释。11月11日是一战结束100周年纪念日，包括美国总统特朗普、俄罗斯总统普京、法国总统马克龙、德国总理默克尔在内的多国领导人都在巴黎出席了一战停战百年纪念活动。</w:t>
      </w:r>
    </w:p>
    <w:p>
      <w:r>
        <w:t>WXC3259</w:t>
        <w:br/>
      </w:r>
    </w:p>
    <w:p>
      <w:r>
        <w:t xml:space="preserve"> 安徽宿州网友快乐帆头日前发布微博称，自己今年18岁，从小学起，她被表哥马某性侵猥亵长达六年时间，家里人一直告诉我得饶人处且饶人。安徽省宿州市公安局官方微博宿州公安在线11月8日转发前述微博，并公开回复称，反应情况已收到，已和当事人取得联系，安排调查核实处理。(image)(image)11月8日，新浪微博宿州公安在线对女孩反映的情况做出回应。 微博截图宿州公安在线贴出了与当事人微博私信对话的截图。在对话中，警方请该网友尽快报案，民警将立即展开调查。11月12日上午，安徽省宿州市南关派出所值班民警告诉澎湃新闻，11月8日下午，他们接到了该网友的报警，目前已给当事人做了笔录，案件正在调查中。网友快乐帆头告诉澎湃新闻，家人现在也支持她报警保护自己。她发布前述微博后，很多网友留言支持、鼓励，但同时，也有很多网友肆意谩骂。此前快乐帆头在微博指控同住一小区的表哥马某曾对自己做出猥亵性侵举动，给她造成很大的心理阴影，并为此反复自残，患上抑郁症焦虑症，甚至多次自杀，他是始作俑者。快乐帆头在微博发布的诊疗记录显示，2017年12月11日，她因急性药物中毒和抑郁症入院治疗，2017年12月13日出院。宿州警方未透露是否已给马某作笔录。澎湃新闻未能联系到马某置评。</w:t>
      </w:r>
    </w:p>
    <w:p>
      <w:r>
        <w:t>WXC3260</w:t>
        <w:br/>
      </w:r>
    </w:p>
    <w:p>
      <w:r>
        <w:br/>
        <w:t xml:space="preserve">    </w:t>
        <w:tab/>
        <w:t xml:space="preserve">    </w:t>
        <w:tab/>
        <w:t>一年一度的双11终于过去了……请问你的余额还好吗？？？(image)超过2000亿的买卖，有多少是你贡献的呢？(image)你是剁手给自己提升生活水平，还是给家人朋友买礼物了呢？当然……小妹的朋友就给小妹买了一份礼物，听说是某牌子的育发液……(image)这位朋友对小妹的发量可能有点过度担心吧……那么，如果说到娱乐圈的送礼神人，你萌第一个会想到谁？？？他和他的心形石头，不能没有姓名——(image)还记得李晨和张馨予刚刚确定关系的时候，张馨予在微博晒出一颗心形石头：这颗心，是他偶然在一个地方发现捡回来的。一个天然的石头心，经历了多少风沙和碰撞，变成了这个形状。但愿像这颗心一样，坚固而经得住一切考验，但愿不再玻璃心。(image)有点浪漫？没多久，李晨遭到了前女友迪丽娜尔的一记重锤↓(image)万万没想到，与李晨合作过电视剧的刘芸也收到过心形石头……(image)真的不是批发的吗……不仅是各任女友人手一份，李晨也会送给妈妈。(image)年纪小的宝宝可能不知道，当时淘宝上还出了“泡妞利器”李晨同款石头↓(image)到现在也能搜到一堆李晨同款石头，比当时样式更多、更精美了↓(image)史称《石头记》↓(image)(image)还记得小妹之前每期必追的《心动的信号》……最后几期时，奥斯卡在与刘泽煊的竞争中，迎来了与向天歌的最后一次约会。他给向天歌准备了一份礼物↓(image)(image)(image)(image)一个从垃圾桶里捡回来的玻璃瓶↓(image)里面装满了各种颜色的千纸鹤。(image)里面还有可以发光的小灯泡，嵌着两人的合照。(image)奥斯卡说是自己做的，向天歌觉得很漂亮。(image)然而这个礼物被吐槽了……醒醒！都8102年了，小学生、初中生都不这样追女孩子了(image)(image)(image)所以你们有在现实生活中，收到过收到过类似这样有点有（sha）趣（diao）的礼物吗？(image)昨天，小妹和很多位朋友聊了聊，一起分享了这些哭笑不得，又让人无从吐槽的礼物们。注孤生不是没有理由的@skyhn男朋友出国回来，问我需要带什么，我随口说了句实用的礼物最好。结果...他给我带了一双水晶拖鞋卡片上还写着——穿上这双水晶鞋，做我的公主打开的那一瞬间...mmp的水晶鞋，人生这条路我还是自己走吧...(image)@LHFGY收到过前男友送的一千块渣狗拼图...现在最后悔的事——没有在他劈腿前，拼完裱起来给他看。(image)@jiugnmu大学时候的男朋友，每次过生日不知道该送我什么。第一年送了500Q币，被我爆骂一周第二年往我的校园卡里500块钱（当时我们的校园卡只能借书和去澡堂洗澡） 第三年又给我充了1000块的话费... OK大哥，算我输了(image)@aa不是啊啊异地前男友被我发现他给前女友买了一堆吃的，我十分生气...于是他偷偷问了舍友我的地址，买了一箱X只松鼠零食大礼包寄过来。一查——刚好满199-100(image)@gyangjji曾经有一位土豪追求我，送给我fendi全套钥匙扣挂饰。一个5000多块，也无法阻止我绝望心情的礼物...随便找了几张图，让大家感受下我对豪门审美的心理阴影。(image)@矫情的店小二我前男友喜欢瓷片。当初捡遍了北京城墙边的瓷片，送我当情人节礼物当我打开礼物锦盒的那一刻，从满眼欣喜，到满眼惊恐…只用了不到一秒钟。(image)@花开多年初恋男友，在我生日的时候，送了我兰蔻的盒子装着的增高鞋垫他192，我155...什么最萌身高差，全都是骗人的！(image)@挖掘姬那时候刚毕业，两个人一起在大城市打拼。有一次他给我准备了惊喜——一锅玫瑰花。后来啊，他考上了老家的公务员回家相亲。大概快结婚了吧，到时候让同学送他一锅百合，祝他们百年好合吧(image)@N大一生日那天，我的一个追求者送我的体重秤？？？我的生日，他的祭日！(image)@他叫阿凡提刚实习的时候有个男的想追我，节假日的时候送给我一个礼盒，里面是排成心形的粉红色的花。也许大家会觉得浪漫吧？可是，那花是纸折的，而且这个节是清明节(image)又沙雕又浪漫是咋回事@fanmdgm高中时候的男朋友，从高一到高三，每个假期都会给我带点特殊纪念品...那时候，我拥有了瓶装版的——美国粉红沙、泰国海水、巴厘岛石头、日本温泉走到哪儿都想着我的他，后来还是没有了后来...不过，那些礼物我至今收藏在家里。(image)@ ssss在书店和男朋友说，这个圣诞树蛮好看的。以为他开玩笑，说要送给我...结果这个傻逼，下午真买了个圣诞树放在教室后面…又一路接受路人洗礼，帮我扛回了家(image)@小小小笑暗恋我的对象是个不知道怎么送礼物的直男...有一次送了我一个半米长的盒子，我激动的打开这个超大号惊喜，发现一层层的泡沫里面居然装了——安眠茶可洗澡可泡茶的干玫瑰花一大袋红糖那一刻，我感受到室友投来的...同情的目光据我所知，他到现在都没有女朋友...(image)@吃可爱多长大的我那年我生日，邀请了很多朋友来家里开生日party，我男朋友扛了一个大衣架，在所有人的注视下进门。他说这个礼物意义非凡，“因为送衣架代表我挂住你（我挂住你粤语意思：我想你）”，然后就跪地求婚，掏出了戒指...在大家的起哄声中，我竟一时不知道该不该答应(image)@爱吃鸡的小王同学前两天过生日， 男朋友知道我酷爱吃鸡，所以送了我空投箱和吉利服，并且强制要求我拍个舔空投的买家秀视频。哦对，他还特意在空投箱里放了一盒寿桃儿，祝我22岁大寿快乐@夕阳武士去年和我老公去郊区过周末，第二天他起得特别早，我就在床上各种幻想：他怎么还不叫我，是不是去给我做早饭啦？到了中午我起床出门，看到他一个人守炭盆，脸上还被炭灰弄得脏兮兮的，炭盆里面煤炭熊熊燃烧。然后他看到我说：老婆你看！我怕你冷，所以我给你烧了一盆火！@仙女本人之前的美籍法裔男朋友在学中文，他知道我喜欢周杰伦，就会比较多地听周董的歌，也很细心研究歌词。快到我生日时，他问我想要什么。我说，你不是知道我喜欢周董嘛，那你想想该送什么啊。于是我收到了来自远方的一张照片和一片快腐烂的树叶，照片背面写着——“礼物不需挑最贵，只要香榭的落叶”。然后，圣诞节前，他就变成了前男友。虽然跟这次送礼物没关系，但是文化差异真的是跨不过去的鸿沟@如意猫在我生日时，曾经有一个直男送我一只老母鸡补身体，后来我TM还嫁给这直男了。目前结婚12年，孩子12岁。(image)@一个蝴蝶结中学过生日时，我曾经收到一张A4白纸，上面粘满了大白兔奶糖。等我把糖都取下来，发现纸上面是用双面胶拼的一个“猪”字…当时我真的哭笑不得，不过毕业之后再也没有像这样可爱的男生了。(image)@女装大佬张笨笨有些小姐姐喜欢带那种贴着脖子的项链，然后我男朋友看见后觉得好看，也给我买了一个——狗项圈(image)X宝爆款基本都是雷@萍儿－翻车鱼想要蓝牙音乐盒，结果收到了这个↓(image)重点来了，你知道这个音乐盒的广告词是什么吗？——“女生看见就哭了”。我就问问你，这么个玩意儿哪个女生看了不想哭？？(image)@粉嫩小阔耐过生日的时候，男朋友X宝了非洲佣兵拿着枪给我录制视频祝福。他喊一句，佣兵跟着喊一句，最后喊完向天上开了三枪的那种……对了，加三枪只要90块(image)@意中猪我朋友送了我一个周杰伦抱枕，朋友把昆凌的头抠了p成了我的……当时，我的笑声穿透了整个肯德基。(image)@甜花乱坠我快过生日了，然后我高中同学没有打招呼就买了一个礼物。她一直说，给我买了个超级好玩的东西……结果是这个↓(image)我戴着出去一定是沙河最亮的崽，挤地铁的时候妈妈再也不用担心我把头挤掉了@你若是酒我朋友的闺蜜送了她一个尖叫鸡作为生日礼物。后来……我朋友妈妈每天拿尖叫鸡喊她起床(image)@烟花沼泽朋友生日的时候，异地恋男友送了一张她出生当天的报纸，让她感动不已，每次都和我们炫耀。直到有一次聚会时，有人告诉她，在X宝上10块钱可以定制，还包邮……(image)@于晓娇和我对象订婚以后，有次他花了几百块送我了一本木头做的书，就一页……里面刻着一些情话，收到礼物我哭笑不得。后来结婚了，我老公还惦记着那本书，说很珍贵让我保存好(image)@热心市民。今年我生日，男票打电话告诉我在家里给我准备了一个炒鸡惊喜，我着急忙慌的打车赶回家，打开门……发现了一束蓝色的肥皂花。(image)我：？？？？？(image)@秋风潇潇两元店里的好老婆证。(image)@事事休初中毕业的时候，一个男生和我表白，还送了一个礼物。打开一看，一个自带底座的透明玻璃苹果，打开开关后还会闪七色光。。。(image)@佩奇女孩收到过男朋友送的一朵金黄色的、不知道什么做的玫瑰花。他说，永不会凋谢、也不用浇水，代表永恒的爱……(image)我的沙雕朋友们@朕略萌朋友留学回来从日本来看我，带来了一瓶日本的pm2.5低于10的空气……不是网上买的那种，真的是一个破玻璃瓶在空中挥了一下的那种我是不是被骗了？(image)@还不知道叫什么年会同事互相赠送礼物。男同事庆幸没有收到女性专用的香水口红，结果在众人羡慕的眼光中打开最大的箱子——装满了加长版夜用卫生巾。@墨小之我（男生）收到过卫生巾形状的软糖……他们一边祝我生日快乐一边把一包卫生巾送我手上，我也很淡定地接过来，吃了一口……其实内心慌的一批，根本不知道是什么。(image)@指尖流沙初中时曾收到朋友送的芭比娃娃，但是芭比娃娃没有衣服，我以为是店家忘记给娃娃穿上衣服了，还去声讨了一番。后来过了好多年，朋友才告诉我：当时的零花钱不够，只买得起裸娃……(image)@文艺范儿青年初中的时候有个朋友，谁过生日她都送舒肤佳香皂，每次送的味道还不一样，说的是要收到礼物的人记住属于和她的专属友谊味道。我印象十分深刻，曾经收到过菊花味道的香皂。而另外一个男生，收到的是一盒粉色的现在大家和她已经断交很久了，也不知道她找没找到能接受她专属友谊味道的新朋友。    @时光瘦了我一个朋友高考落榜了，为了安慰他抚平他的心情，大家众筹了好几套五年高考三年模拟。(image)@不许出剪刀我圈有个杰迷去年因为工作忙一直没看成演唱会，他朋友为了帮他弥补遗憾，送了他周杰伦2017年北上广场次的三张票根。(image)@句句陛下一个玩得特别好的哥们，人巨抠！有一年过生日他说送我个大礼，要送我千千万万甜蜜的祝福~我满怀期待的打开礼品盒——两包白砂糖。(image)@夜眠七尺同学送了一个神经病自诊指南给我，放地上都嫌占地方。(image)有的礼物看似沙雕，藏着的又何尝不是一个送礼人的心意和小心翼翼呢……而你，又有哪些故事来和小妹共享</w:t>
        <w:br/>
        <w:t xml:space="preserve">    </w:t>
        <w:tab/>
        <w:t xml:space="preserve">    </w:t>
      </w:r>
    </w:p>
    <w:p>
      <w:r>
        <w:t>WXC3261</w:t>
        <w:br/>
      </w:r>
    </w:p>
    <w:p>
      <w:r>
        <w:t xml:space="preserve">说到孙红雷，相信大家一定都十分熟悉了，1970年出生的他，因为在1999年参演了张艺谋的《我的父亲母亲》走进了大众的视线。出生在东北的他身材高大、颜值不高，却又吸粉无数，凭借着自己独特的魅力让人对他过目不忘。(image)这两年中，大家对孙红雷最为熟悉的相信就是《极限挑战》了吧，这档云集了黄渤、罗志祥、黄磊、王迅、张艺兴的真人秀综艺中中，孙红雷更是开启了“孙三岁”模式，在节目中他逗趣十足，笑料百出，仿佛他就是天生为综艺而生。在节目期间他还流露出自己暖心的一面，在影视中演惯高冷严肃角色的他，让人在他高冷的面庞下重新认识一个暖心逗趣的他。(image)其实孙红雷的成功之路是布满荆棘的，他出生在哈尔滨一个非常普通的家庭，他从小没有父亲，都是由她母亲一手带大，因为没有读书她的母亲只能在街上捡一些罐子纸皮来维持生活。在1995年时孙红雷去报考中央戏剧学院，刚去的时候只有表演音乐班有名额，音乐表演对身形要求非常的高，那一个月孙红雷就疯狂减肥36斤，再次去北京考试时她的母亲陪着一起去，最后孙红雷从700多名考生中脱颖而出，成为唯一录取的一人。为了庆祝儿子考上中戏，他的母亲就花了好几百块钱请了他身边几个朋友吃了一顿饭，在回去时为了省一点车费竟然坐了十几个小时的硬座。(image)所谓“寒门出贵子”，孙红雷小时候的家境不好，所以他要比正常人努力的多，她母亲一直是影响大最大的人，孙红雷一直心怀感恩，在一次领奖中，孙红雷的获奖感言第一句就是：“感谢我那在天堂的母亲”。(image)不得不说这几年中孙红雷的发展都非常的好，成名以来他也接了不少广告，最让人印象深刻的应该就是“瓜子”二手车的广告了吧，“没有中间商赚差价，成交量遥遥领先”这广告语，看了着实让人非常的眼红，加上又是由孙红雷代言的，此广告一投放到市场就取得不错的回响。而事实中，车子不仅没有变便宜，价格也是在一直升高。所以很多气愤的人就把孙红雷代言的二手车平台给告上了法庭！(image)虽然他们告的是平台，但是身为代言人的孙红雷自然是脱不了干系的，如果原告胜诉的话，广告商就要面临着3到5亿的罚款，而平台投入广告也有十几个亿，孙红雷作为直接的受益人，将面临着3至5倍的罚款，粗略算一下可是高达30亿，高的吓人。明明是平台打虚假广告，不想让孙红雷背了这个锅，看来“颜王”这次也是被坑得不轻呐！(image)很多商家会借着明星的效益大放广告，其实明星在代言广告的时候还是要了解产品的真实性和安全性的，不然最后被坑惨的还是我们这些老百姓呢！像成龙大哥就做了一个很好的榜样，在代言“霸王”洗发水的时候，可是亲身试验拿回去洗了一个月，发现效果不错才接受了代言。 </w:t>
      </w:r>
    </w:p>
    <w:p>
      <w:r>
        <w:t>WXC3262</w:t>
        <w:br/>
      </w:r>
    </w:p>
    <w:p>
      <w:r>
        <w:br/>
        <w:t xml:space="preserve">    </w:t>
        <w:tab/>
        <w:t xml:space="preserve">    </w:t>
        <w:tab/>
        <w:t>（原标题：19岁情侣带2娃自驾 沙漠抛锚走不到5公里全热死）澳大利亚中部爱丽丝泉(AliceSprings)西北500公里一处偏远的道路上，发现了一对19岁情侣、一名3岁女童和一名12岁男孩的尸体。经过警方调查发现，这4人开车到此处时，车辆没油又爆胎。因地处偏远手机没信号，他们只好下车行走，想要徒步到达18公里远的一处社区，却因气温过高，在走了不到5公里的距离时死亡。(image)(image)据报道，4人准备自驾到威洛拉(Willowra)找家人，途经一处偏远的公路时，因为车子汽油耗尽，轮胎又爆胎，而且所处地区实在是太偏远，手机根本收不到信号，没办法求救，最后，只好下车徒步行走。(image)(image)该地区的气温大约在40℃左右，温度十分高，4人走了不到5公里就因体温过高还有饥饿的原因死在路边。有路人在当地时间11月7日发现了19岁情侣与3岁女童的尸体，另一名12岁男孩的尸体一直到9日才在距离其他尸体120米的地方被找到。(image)当地警长裘帝(JodyNobbs)表示，这4人所驾驶的车辆在4.5公里外被发现，不仅轮胎没气，而且车子里也没油了，车里还有一些水和剩余的食物。小男孩的尸体较晚被发现是因为当地地形的问题。虽然120米听起来一点也不长，但是在崎岖、遥远、宽阔的地方，要找到人是有一点难度的。(image)目前，警方不排除车内还载有其他人的可能性，会继续在附近进行搜查作业。警方呼吁，大家开车经过偏远地带时，一定要确保车子状态良好，有足够的燃料、物资、水和急救箱，并且要让家人知道你的行程、预计出发的时间、到达时间等信息。</w:t>
        <w:br/>
        <w:t xml:space="preserve">    </w:t>
        <w:tab/>
        <w:t xml:space="preserve">    </w:t>
      </w:r>
    </w:p>
    <w:p>
      <w:r>
        <w:t>WXC3263</w:t>
        <w:br/>
      </w:r>
    </w:p>
    <w:p>
      <w:r>
        <w:t>(image)近日，香港女星蓝洁瑛已经走完了人生中的最后一程，除了有艺人同胞的帮助和见证，还吸引了很多老影迷朋友的献花和致敬。不过关于蓝洁瑛身前的遭遇，很多粉丝依然是心有余悸，关于蓝洁瑛和曾志伟的事情，虽然现在人已经不在了，但是在没有真相之前，依然是没有办法平息观众的情绪。(image)曾志伟在近日也曝出了一个出行的视频，可能就是一次普通的饭局，但是却有保镖层层包围，在过斑马线的时候把周围的其他行人赶到了斑马线的两侧，这样的行为引起了网友极大的不满，之言“马路是你家的？”这是曾志伟在蓝洁瑛逝世之后的首次现身，没想到却引发了这么多的非议。在饭局上，曾志伟倒是显的比较轻松，和朋友有说有笑，不停的和朋友聊着什么，对于好吃的东西还竖起大拇指表示点赞，似乎完全没有理会到蓝洁瑛逝世的事情，也没有理会网友在网上的评论，虽然现场没有发生不愉快的事情，不过也不知道是不是曾志伟带的保镖够多呢。(image)其实明星到店里这次，这样的高调出现在公众的场合，的确是会引起网友的不适，恰逢蓝洁瑛刚逝世处在风口浪尖上，只能说曾志伟还是小心点吧。(image)虽然曾志伟曾经发表过正式的回应否认了自己性侵蓝洁瑛的事情，而且还表示自己是最后一次回应此事，女儿曾宝仪也对于此事发表了自己的看法，但是很显然这样的回应在现在看来效果并不是很大。(image)而另一边，曾志伟的微博也遭到了攻陷，虽然没有新的微博发出，但是在他最近一条微博下面，却有了6万多条评论，当然这其中是负面的更多。(image)有很多的网友都是发表了自己的言论，不过似乎在之前的很多已经被曾志伟删除了，所以被网友解读为心虚，但是很显然热评是删不过来的，知道这回事的人真的是太多了，一石激起千层浪。(image)还有人直接放出了删评论的证据，之前点赞的微博已经被删除了，所以曾志伟被炮轰显然还是有些心虚的。(image)不管结果如何，蓝洁瑛的死都没有办法挽回，只能希望逝者安息，生者给个真相吧。</w:t>
      </w:r>
    </w:p>
    <w:p>
      <w:r>
        <w:t>WXC3264</w:t>
        <w:br/>
      </w:r>
    </w:p>
    <w:p>
      <w:r>
        <w:t xml:space="preserve">　一战停战100周年，法国政府于双11在巴黎凯旋门前隆重举行纪念仪式，约70位世界领导人冒雨参加活动。　　正当法国总统马克龙在这一庄严典礼上激情发表演讲时，特朗普发现，旁边的摩洛哥国王穆罕默德六世“坚持不住”，睡过去了......　　(image)　　特朗普送给摩洛哥国王一记“眼神杀” 视频截图　　发现摩洛哥国王睡着了的特朗普，眉头微皱，若有所思地看了国王一眼。而坐在他和国王中间的美国第一夫人梅拉尼娅，全程面无表情、腰杆挺直、目视前方，丝毫没受到影响。　　特朗普的表情承包了网友们的笑点，这是“教导主任的凝视”......　　(image)　　微博网友评论截图 下同　　(image)　　(image)　　“这个镜头的故事性很强了。”　　(image)　　(image)　　(image)　　(image)　　(image)　　还有网友找到了新亮点，比如.......特朗普旁边的默克尔看起来也是困得不行。　　(image)　　(image)　　第一次世界大战主要战场在欧洲，是二战之前人类历史上破坏性最强、波及面最广的战争。1918年11月11日，法、英等协约国阵营与德国签署停战协定，意味一战结束。　　当天法国总统马克龙在讲话中呼吁各国铭记战争的惨痛教训，始终将和平放在首要位置，避免历史悲剧重演。</w:t>
      </w:r>
    </w:p>
    <w:p>
      <w:r>
        <w:t>WXC3265</w:t>
        <w:br/>
      </w:r>
    </w:p>
    <w:p>
      <w:r>
        <w:t>今年中国航展的闭幕式恰逢空军节，歼-20的表现跟以往不太一样，令人印象深刻。中国空军自主研制的新一代隐形战机歼-20四机编队首次公开亮相，开弹舱展示导弹彰显强大战力，一系列高难度战术机动引发现场阵阵惊呼，这也是为人民空军69岁生日献上一份特殊的礼物。期间，外界一直在猜测，歼-20的弹舱是何种布局，能够挂载多少导弹，具体挂载何种弹型？昨天，两架歼-20用实际行动回答了这个疑问。(image)一、歼-20四机编队掠过上空 这是实战标志！有分析认为，首先是4机编队，这是前所未有公开露面的编队形式，而且在表演过程中史无前例的打开了弹仓。在低空加力盘旋中打开弹仓，这是一个非常考验功力的动作。如果一般的飞机包括对自己的技术以及挂弹，包括弹舱结构没有充分的信心，不可能在这种状态下打开弹仓，也说明目前歼-20已经形成了实战状态。(image)二、歼-20展现两种挂单方案 200千米范围内难逢敌手歼-20公开展示的两种挂弹方案，让观众可以清晰看到，在弹仓内部有四枚霹雳系列的中程拦射导弹，在外侧裸弹挂装了两枚近距离格斗导弹，这样的六枚导弹形成了长短结合，远近一体的布局方式，这种方式在今后实战中有非常好的实战价值。有分析认为，这次歼-20展示的两种导弹的型号极有可能是霹雳-10E近距格斗空空导弹，和霹雳-15中距空空导弹。(image)在2016年中国航展上，霹雳-10E导弹作为歼-10战机的配套导弹进行了室外展示，随后军迷们就从网上曝光的图片中了解到，霹雳-10E作为中国新一代近距格斗空空导弹，首要的装备对象是歼-20。而对于装备在主弹舱内的中距空空导弹，此前有猜测认为是霹雳-12，毕竟这款导弹令中国中距空空导弹首次追上了世界先进水平。但随后，同样是网上图片显示，真正占据歼20主弹舱的导弹是更新的霹雳-15导弹，这款导弹的很多性能在世界上独一无二。(image)已有数据显示，霹雳-15是一款专门为装备歼20研发的新一代主动雷达制导的中距空空导弹，未来将取代霹雳-12装备中国空军。霹雳-15相比霹雳-12，射程由霹雳-12的100千米增至150到200千米。美国太平洋空军司令霍克•卡莱尔早在2015年就表示“中国的霹雳-15让我们几乎所有导弹都过时了，我们必须抓紧研发新弹药”。(image)因此，尽管此次歼-20的主弹舱中仅装备四枚中距弹，比F-22战机少两枚，但歼-20的中距空战打击范围比F-22装备的AIM-120D导弹射程为远了50到80千米。歼-20在与F-22进行空战时能打得更远，在选择发射阵位时更加游刃有余。霹雳-15的超远射程已具备在战敌机防御范围之外，摧毁对敌方大型预警机、电子侦察机的能力。更重要的是，中国还将这款远程导弹整合到了歼-20的弹舱内，无需外挂，令战机的隐身性能受损。所以两种武器显示了歼-20完备的、完整的空中格斗能力。(image)三、歼-20对战优势逐步形成 亚太上空将难逢敌手相比此前霹雳-15在“2002”号歼-20原型机上的首次亮相，此次歼-20弹舱内挂载的霹雳-15采用了空军现役空空导弹标准的蓝白涂装，这表明霹雳-15已列装服役，目前已批量列装歼-20部队，与霹雳-10E一起使歼-20具备了完整的空空作战能力。结合此次歼-20部队在航展上分别以三机、四机编队进行飞行表演，几乎可以认为，歼-20正在逐步完成初始战斗力阶段，正在逐渐形成成体系，成编制的全面战斗力。(image)今后面对敌方的各种隐身飞机，包括各种作战飞机，歼-20优势正在逐步形成。所以在11月11号中国航展的最后一天，给了我们分外的惊喜！歼-20的实战能力已经形成，并且在公开场合已经露出了锋利的牙齿，对于形成作战能力具有标志性的功能，所以今年的11月11号一定是人民空军史上的一个里程碑。</w:t>
      </w:r>
    </w:p>
    <w:p>
      <w:r>
        <w:t>WXC3266</w:t>
        <w:br/>
      </w:r>
    </w:p>
    <w:p>
      <w:r>
        <w:br/>
        <w:t xml:space="preserve">    </w:t>
        <w:tab/>
        <w:t xml:space="preserve">    </w:t>
        <w:tab/>
        <w:t>去年5月，美国总统川普在夫人梅兰妮亚（右）、女儿伊凡卡（左）及女婿库许纳的陪同下，到梵蒂冈觐见教宗方济各（中）。（美联社）纽约时报报导，白宫第一夫人与第一千金的“宫廷斗争”一直暗潮汹涌，美国总统川普的长女、资深白宫顾问伊凡卡，经常与继母、川普的现任妻子梅兰妮亚互别苗头，两人争相展示自己能影响政策，而且在正面新闻曝光度方面也互相较量。梅兰妮亚10月独自出访非洲五天，访问加纳、马拉威、肯尼亚和埃及共四国。纽时说，数月前，梅兰妮亚的幕僚长在幕僚会议上宣布梅兰妮亚将首次单独出访时，伊凡卡的幕僚发来消息：伊凡卡也准备出访非洲，只不过还没宣布。梅兰妮亚的非洲行获得许多正面报导，最后以美国广播公司（ABC）在非洲独家专访她，画下亮丽的句点。没多久，伊凡卡就宣布，将与共和党籍南卡罗莱纳州联邦参议员、川普的忠实盟友葛雷姆，共同访问非洲，时间暂定明年一月。48岁的梅兰妮亚，自从去年搬进白宫以来，从未与伊凡卡共同举办活动，两人也鲜少一起露面。梅兰妮亚不喜经常曝光，37岁的伊凡卡则是从川普入主白宫开始，就极力成为顾问和决策者。白宫幕僚原本打算把伊凡卡的办公室设在白宫东厢，这是第一夫人的传统领域，但消息传出后，伊凡卡强烈要求在总统及其幕僚所在的西厢办公。今年稍早，梅兰妮亚公开表明她对川普政府拆散非法移民家庭的政策感到不舒服，并亲自访问美墨边界几次。伊凡卡也关注这个问题，但用了不同的方式：川普告诉国会议员，伊凡卡要他改变政策。俄亥俄大学历史教授凯瑟琳‧杰利森研究美国第一夫人，她说，第一夫人和第一千金争相影响决策的例子非常罕见，最接近的例子是已故总统罗斯福的夫人爱莲娜与罗斯福的母亲萨拉，“两人都对罗斯福很有影响力”。梅兰妮亚访问非洲时，第一夫人办公室要求白宫西厢新闻人员协助撰稿、摄影，呈现她的访问成果，其中一张广为流传的照片是，她在加纳温柔抱着一个小孩。不过两天后，伊凡卡在自己的Instagram帐号上传一段白宫人员拍摄的影片，影片最后是伊凡卡到飓风灾区北卡罗莱纳州探视时，抱着一个非裔小孩，与梅兰妮亚别苗头的意味明显。消息人士说，这件事惊动白宫幕僚长凯利，凯利曾为此找伊凡卡的幕僚“谈一谈”。</w:t>
        <w:br/>
        <w:t xml:space="preserve">    </w:t>
        <w:tab/>
        <w:t xml:space="preserve">    </w:t>
      </w:r>
    </w:p>
    <w:p>
      <w:r>
        <w:t>WXC3267</w:t>
        <w:br/>
      </w:r>
    </w:p>
    <w:p>
      <w:r>
        <w:t xml:space="preserve">(image)移民大军排队等乘专列。（图源：美联社）原标题：场面壮观！中美洲移民大军再壮大 乘专列一路北上海外网11月12日电在中美洲，浩浩荡荡的移民大军正在穿过墨西哥，向美墨边境挺进。这支大篷车队伍于一个多月前从洪都拉斯等中美洲国家出发，希望经墨西哥前往美国。随着一路上不断有人加入，仅主要车队人数就已壮大至6531人。英媒称，预计这一数据将持续增加。据英国《每日邮报》报道，移民大军目前已经抵达墨西哥中部，当地官员不仅给他们提供了安置场所，还为他们提供北上的“顺风车”。在过境墨西哥途中，移民大军还搭乘专列北上，场面相当壮观。报道称，当地时间周六（10日）晚，移民大军在墨西哥中部克雷塔罗州首府克雷塔罗市三个避难所度过一夜，翌日又开启了前往伊拉帕托的行程。克雷塔罗政府在官推上称，周五（9日）至周六期间，已有6531位移民通过该州，其中5771人于周日（11日）早上离开。(image)中美洲移民大军不断壮大。（图源：美联社）报道指出，过境克雷塔罗州期间，墨西哥警方为移民车队安排了北上的卡车。而此前一天，墨西哥政府还安排专列，将移民送离首都墨西哥城。这趟18节车厢的专列，载着移民一路北上，开过124英里，抵达克雷塔罗市。除了避难场所和物质支援，墨西哥政府还向部分移民提供了临时身份证和工作签证。墨西哥政府表示，已向部分个人和家庭发放了2697张临时签证，拿到临时签证后，移民有45天时间申请获得更永久的身份。不过，大多数移民仍誓言将继续向美国挺进。不少移民说，之所以坚持北上，主要是为了逃离长期以来在洪都拉斯、危地马拉、萨尔瓦多以及尼加拉瓜等中美洲遭受的贫困、帮派暴力以及政治动荡。(image)中美洲移民大军不断壮大。（图源：美联社）此前，据墨西哥媒体报道，目前还有数以千计的中美洲人，在濒临墨西哥湾的韦拉克鲁斯州、中部普埃布拉州和南部恰帕斯州成群结队地移动。而在墨西哥城距离美国得克萨斯州边境口岸约805公里处，美国总统特朗普已派出数千名军人驻守，并表明会在必要时关闭边界。特朗普也向墨西哥施压，要求该国阻止移民向美国挺进。  </w:t>
      </w:r>
    </w:p>
    <w:p>
      <w:r>
        <w:t>WXC3268</w:t>
        <w:br/>
      </w:r>
    </w:p>
    <w:p>
      <w:r>
        <w:br/>
        <w:t xml:space="preserve">    </w:t>
        <w:tab/>
        <w:t xml:space="preserve">   </w:t>
        <w:tab/>
        <w:tab/>
        <w:t xml:space="preserve"> </w:t>
        <w:br/>
        <w:t xml:space="preserve">    </w:t>
        <w:tab/>
        <w:t>阴雨绵绵的巴黎并未浇熄第一夫人们展现衣Q的热情，美国第一夫人梅兰妮亚‧川普(MelaniaTrump)以一袭优雅的灰色百褶裙连身裙惊艳全场，气势慑人。48岁的梅兰妮亚抵达在巴黎凯旋门(Arc de Triomphe)举行的第一次世界大战百年停战纪念日(ArmisticeDay)仪式会场时，身穿一袭蝴蝶领结、腰间以细带修饰的铁灰色洋装，她时尚地披着同色系风衣，展现高衣Q。法国第一夫人碧姬‧马克宏(BrigitteMacron)身为东道主也不落人后，身穿白色大领衬衫和军绿西装外套，搭配黑色裤装展现俐落身段。碧姬不让众第一夫人专美于前，一口气换三套服饰；她早上在总统府穿着白衬衫与银釦黑色长版大衣，搭配黑裤迎接外宾；接着换上黑底及深灰、白、棕色皮革条纹配色的夹克，出席在凯旋门举行的纪念仪式；到了中午时分又换上军绿西装外套出席在凡尔赛宫举行的午宴。摩纳哥王妃夏琳(PrincessCharlene)10日以全黑的套装打扮，配合夫婿亚伯特国王的深蓝裤装，出席10日于巴黎奥塞美术馆(Museed'Orsay)举行的国宴；她翌日换上一袭灰色格纹长版大衣，搭配夸张的黑色大蝴蝶结与众夫人较劲。</w:t>
        <w:br/>
        <w:t xml:space="preserve">    </w:t>
        <w:tab/>
        <w:br/>
        <w:t xml:space="preserve">    </w:t>
        <w:tab/>
        <w:t xml:space="preserve">    </w:t>
      </w:r>
    </w:p>
    <w:p>
      <w:r>
        <w:t>WXC3269</w:t>
        <w:br/>
      </w:r>
    </w:p>
    <w:p>
      <w:r>
        <w:br/>
        <w:t xml:space="preserve">    </w:t>
        <w:tab/>
        <w:t xml:space="preserve">    </w:t>
        <w:tab/>
        <w:t>又一AV女优宣布引退。24岁日本H奶AV女优吉川爱美(吉川あいみ)日前突然在个人IG上发表引退宣言，结束6年女优生涯，令许多粉丝相当错愕！吉川爱美甚至在文中爆料，自己因为接拍AV身心都出现了状况，每次拍摄前都有想跑厕所，也因为自己目前酒店的工作还算稳定，所以决定在今年12月31日结束AV工作。吉川爱美还表示，自己因为学生时期没有认真读书，为了赚钱才走上拍AV一途，自己也相当后悔，奉劝现在还在就读的莘莘学子好好念书，免得步入像她一样的路程。《苹果》曾在今年7月专访过吉川爱美，当时她就透露，国二时就被父母抛弃，离家后在育幼院长大，15岁时离开育幼院靠自己的力量过活，因为急需要钱，所以才下海拍AV。</w:t>
        <w:br/>
        <w:t xml:space="preserve">    </w:t>
        <w:tab/>
        <w:t xml:space="preserve">    </w:t>
      </w:r>
    </w:p>
    <w:p>
      <w:r>
        <w:t>WXC3270</w:t>
        <w:br/>
      </w:r>
    </w:p>
    <w:p>
      <w:r>
        <w:br/>
        <w:t xml:space="preserve">    </w:t>
        <w:tab/>
        <w:t xml:space="preserve">    </w:t>
        <w:tab/>
        <w:t>前些天，朋友圈已经被李咏因癌症去世的消息刷屏，心痛着银屏上陪伴我们的主持人，就这样离开了。一时间，所有的群，大家似乎都在讨论和癌症相关的话题。我也转发给老李，附加了一句，老李和大多数中国男人一样，永远抱着生活必须先苦后甜，今天的苦逼是为了明天的幸福这样的念想支撑着，一次次加班，一次次外派，如今常驻北京，离开家庭，过着和老婆孩子分离的生活。夏天我去北京探望他，发现，拿着几百万年薪的他，蜗居在北京一个小破出租屋里，冰箱里全部是发霉的菜，因为长期熬夜加班，头顶也快秃了。北京的夏天接近40度的气温，他还盖着冬天的被褥，原因是，反正将就着，也不是自己的家。我气得二话不说 就去超市给他买了新的空调被，给他买了新鲜的蔬菜水果酸奶果汁填满冰箱，做了丰盛的饭菜，我说：前段时间，晓松去趟北欧，回来写了篇文章，题目是“在丹麦和瑞典待久了，我越来越觉得，这两个国家真的很有意思。这里的人不聊金钱，不聊地位，也不聊你读过什么名校。“高晓松坦言：”到了北欧没几天，我居然都不太敢跟人说话了，因为我觉得自己的内心很丑陋，很粗鄙，我每天琢磨的都是如何在一个竞争激烈的社会里跟人钩心斗角，跟北欧人的境界实在是差太远了。“晓松说，在丹麦，人们出行就是骑一辆自行车，在瑞典，人们出行就是开一条小船。在美国，一个人如果有一艘游艇，大家都觉得他特别厉害，但在瑞典，几乎人人都有一条小船，大家开着小船看看落日，钓钓鱼，船上也没有什么先进的设备，自己动手解缆绳，启动发动机，把船开出去，过着非常安逸、与世无争的日子。想想北欧人幸福的生活，再看看中国不断攀升的癌症率，反思一下，生活的初衷究竟是什么？我们为什么离健康和幸福越来越远？李咏得癌症，是和他长期得压力有关，还是生活习惯相关？不要说社会名人，中国每一个中年老百姓每天睁开眼就是压力，工作、家庭、孩子、车子。繁忙的工作和生活根本就没有停下来喘息的片刻。有些人说，这都是穷惹的祸，等我有钱，我还用过这种生活吗？真的是如此么？前段时间和一个整形医生吃饭聊天，他说他最近失眠特别厉害，整个人焦虑得快要发疯了。我诧异，以他年薪上千万得收入，焦虑个什么，他说：哎呀，你搞不清楚，没钱用啊，你给我十个亿，我就能睡得着了。对比之下，北欧国家没有高楼大厦，人们穿着朴素，开着旧车，吃着简单的食物，每天晚上七点以后街上就静悄悄地，没有灯红酒绿的夜生活，也没有超级奢华的消费刺激着人的神经。北欧人的不攀比不讲排场，只关注当下，用极简的生活理念享受着美好的当下，高晓松发现自己的名气和才气在那儿完全排不上用场。在北欧，你穿爱玛仕或者穿优衣库，他们都不会有羡慕或者鄙视的目光。他们只会关心自己今天穿得舒适与否。北欧国家人少地多，但道路却明显比德国要窄。在城市里，直道很少，大多是小巷。当地人开的私家车也都以小为特征，很多人则干脆骑自行车上下班，环保对他们不仅是一种时尚，更是一种高尚。当我们内心的欲望值越来越高，物质的攀比心越来越高，幸福就开始离我们越来越远。开豪车，住大房子，读名校，到底是我们的实际需求，还是因为怕被人看不起而使得自己的物质攀比欲望在不断的攀升。那么，我们离真实的自己有多远？到底我们穿给别人看让别人知道我们有钱或者很有品味，还是我们吃给别人看让别人知道我们有钱或者很有品味？我们住大房子开豪车到底是为了让别人看我们觉得很成功，我们的一切都在演一个成功者还是在真正做自己？我们正在失去了自我的同时更失去了真正的幸福。有一次我们做读书会，当问到慢友，你拿什么来宠爱自己，很多人回答，当然是去shopping 买买买，吃吃吃。在中国高速经济发展的大环境，无论是外部环境还是网络环境都不断地刺激人们的消费和购买欲。网红店打卡趋之若鹜，双11爆发式购买。日本人曾经在一篇报道里分析过中国人消费欲强盛的最大原因：相比之下，北欧苛刻的天然环境，使节约的习惯成了必须：饭不能不吃，但不必太好；钱不能没有，但不必太多。七八十岁的老太太，米色风衣、呢裙、淑女皮鞋、英国女王式的头巾，气质优雅地走在街上，也是一道美丽的风景。一位瑞典服装设计师这么解释：“我们从来不会把钱大把地花在时装上，实用和节俭是美德。在瑞典人眼里，服装是用来穿的，必须拥有，不用鲜艳奇异，或许有点单调，却让人放得开。每天都有星期五那种休闲的感觉，每个人都能更放松。”所以大可不必太在意一时一变的潮流，也不必计较所谓名牌，去购买发自内心真正喜欢、合适并且需要的东西!瑞典还拥有巨大的二手市场，每个人都有机会淘到价廉物美的用品。从不多见的瓷器到设计经典，不一而足。你可能要钻进一堆 “破烂”里，但这就是体验：到设计商店买几件物品是容易的事；而在布满灰尘的旧物堆里寻得几件宝贝，就需要眼力、决心与耐心。巷尾街头遇到朋友，咖啡馆是首选。一杯咖啡15克朗，就是一杯浓郁可口的卡布奇诺，也不过25克朗左右。这样，沐浴着太阳，大半天的时间就可以和朋友舒服惬意地打发掉了。“没有什么比健康更快乐的了，虽然他们在生病之前，并不觉得那是最大的快乐。”有多少人，一边熬着最久的夜，一边敷着最贵的面膜；有多少人，一边收藏养生指南，一边拼命加班到深夜；有多少人，一边天天酒局夜夜买醉，一边往杯子里放枸杞；……嘴上说着养生，身体却在“轻生”。这应该是中国人的常态，很多人，白天还嚷嚷着健康生活远离癌症，一到晚上拿着手机根本放不开，一刷就是到凌晨。北欧人为了节约更多的时间享受生活，必然要提高工作效率。为了更高效，北欧人总是绞尽脑汁地思考如何创新，如何把更多的工作交给机器，而让自己投入到美好的生活中。瑞典试行6小时的工作制，鼓励工作中的人有自己的业余爱好来平衡身心。当我们压力过大，杏仁核就会令人进入 “战斗或逃跑模式”（fight– or – flight mode），不断分泌肾上腺素。阅读，踢球、手工活、弹钢琴、画画、饭后散步……这些都是北欧人自我休整、充电的方式。越经常这样做，越能感受到它的好处，不仅工作效率提高了，生活的习惯变得规律，幸福感也倍增。网上有这么一个段子：为什么说父爱如山，意思就是当爹的就像座山在那矗着一动不动。中国家庭，大部分都是“丧偶式婚姻，丧偶式育儿“。多少父亲借着以工作，应酬，朋友聚会为理由不带孩子，即使在家，也是端坐如山，完全不插手带孩子的事。我们先不用责任来约束任何人，单从健康的角度，而在瑞典街头，你可以很容易就看到一手推着婴儿车，另一只手举着咖啡杯的男人。他们被称为男人们约伴遛娃，很和谐有没有？！家庭中的夫妻关系，需要面对的巨大挑战期，大都是在孩子初降临时。那也是离婚念头的高发期。这种两性关系平等与平衡的认知，基于一个出发点：下班回家的第一件事，就是和家人一起度过不开电视机的“家庭时间”。例如父亲宁可选择凌晨3点钟去加班，家里至少还有母亲可以陪小孩吃早餐，父亲也只损失早餐的 1小时相聚。一位叫Fredrik的爸爸说：“我一天不看见我的孩子，不给他讲故事，不在他的小额头上亲一下，我就什么都做不了。如果错过了孩子叫第一声‘爸爸’，我可能恨不得撞墙。”他们认为，最好的时光就是孩子们在睡觉之前爬上膝盖，向自己要一个拥抱。这种时候，他们觉得自己非常有成就感，非常幸福。没有幸福，没有健康，那些所谓的物质和金钱，又有何意义。北欧人经常挂在嘴边的一个词就是“生活品质”。中国人总以为，有钱才可以买的来生活品质。然而，生活品质不是用昂贵的东西堆砌出来的物质，而是通过观察、感受、体验、实践，而演变出的一种生活态度。“全日本最会生活的男人”松浦弥太郎认为：“最好的用钱之道，是把钱浪费在丰富个人体验和感受上。”因为钱是可以储存的，而时间是不能储存的，你怎么花时间，决定了你一生的生活质量。()</w:t>
        <w:br/>
        <w:t xml:space="preserve">    </w:t>
        <w:tab/>
        <w:t xml:space="preserve">    </w:t>
      </w:r>
    </w:p>
    <w:p>
      <w:r>
        <w:t>WXC3271</w:t>
        <w:br/>
      </w:r>
    </w:p>
    <w:p>
      <w:r>
        <w:t>福建泉州泉港区近日发生一起影响巨大的生态破坏事件。福建东港石油化工实业有限公司在装卸过程中，将近7吨的有毒物质“碳九”泄漏至海中。事发后，官方试图隐瞒事件，严格控制媒体及网络，并发布与当地不相符的“虚假信息”，引发民怨四起。当地统战部门9日又给“乡贤”发出公开信，希望可以为舆论降温。 　　(image)11月4日，“碳九”发生泄漏以后，网络上传出事发地多名村民住进医院，天空中弥漫着一股怪味，死鱼虾遍地，小学生呕吐不适等现象。但泉州官方却一直将消息掩盖。直到11月8日，大陆《新京报》报导此事，迅速在微博登上热搜并刷屏，泉州市民才知晓发生了“碳九泄漏”，在这期间，很多渔民以为泄漏只是油污，直接上手去捞，导致有人住进了ICU，更多市民都被蒙在鼓里。截至11月8日，中共党媒《人民日报》表示，疑似因碳九入院的民众已有52人。　　事件曝光后，官方第一时间平息舆论称清理工作已经基本完成，当地空气与水质均符合正常标准，引发了大量的质疑。微博还有网民上传了泉州当地媒体记者报导空气质量良好时被村民现场指责报导假新闻。　　接下来的几天更多细节被一一曝光在公众面前，如涉事公司的码头存在没有经过官方批准便投入使用的现象；事故发生后，民众报警环保局公安局海事局互相推诿责任等。于是泉州官方不得不再次“灭火”。　　11月9日，中共泉港区党委统战部对泉港区在外“乡贤”发出的公开信。信中说，目前当局监察空气、海水的污染情况后，发现已恢复正常，当地也启动赔偿程序，将事件影响降到最低。当局希望在外的乡贤“理解和支持区委、区政府工作，客观理性看待这宗事件”，除了不信、不传谣言，还要向亲朋好友宣传及解释。　　此轮中共统战部门出马将控制舆论的希望寄托在“乡贤”身上，颇有些欲盖弥彰的味道，也引发了民众强烈不满。一些网民在海外社交媒体twitter上说，“不想着怎样减轻百姓的痛苦，只想着维护自己的名声和利益”、“谁生活在这样的环境下也不能无动于衷”、“乡贤也有亲人，乡贤的后辈可能戴着口罩坐在教室里，亲人可能还在医院，人命关天下，乡贤也是人！”　　11月4日发生“碳九泄漏”危害虽大，但也仅是涉事公司不小心造成的。如果信息公开，政府告知泄漏后果指导民众最大限度避害，损失定会比现在要小得多。但泉州当局在事故发生后，采用的是中共一贯的处理方式：通报内容简单且避重就轻，未强调泄漏物的致害后果，也没有任何风险提示。　　当地政府以及官员没有及时采取紧急处理措施让渔民远离污染物也暴露了中共官员在公共安全事件方面的不专业性。　　正因为中共官员有着“不专业”的通病，导致“中国式人祸”屡屡发生。如2015年的“天津大爆炸”、山东“寿光泄洪”事件等。　　有媒体引用观点指，每次出现公共安全事件后，中共官员却是“被动”应对，这种处理方法显然是本末倒置。在危及公共安全事件上，中共政府和官员陷入一种“诟病”，缺乏处理此类问题的专业性和及时性，引起民众质疑与猜疑，实事求是的及时“通报”似乎成了一件难题。</w:t>
      </w:r>
    </w:p>
    <w:p>
      <w:r>
        <w:t>WXC3272</w:t>
        <w:br/>
      </w:r>
    </w:p>
    <w:p>
      <w:r>
        <w:br/>
        <w:t xml:space="preserve">    </w:t>
        <w:tab/>
        <w:t xml:space="preserve">    </w:t>
        <w:tab/>
        <w:t>中国强势回应涉新疆议题，令西方舆论非常不适应。(image)James Palmer对着镜头流泪，但是否真正伤心不得而知北京时间11月12日，中国网媒观察者网称，10月29日，美国《外交政策》杂志资深编辑、记者JamesPalmer对着镜头痛哭流涕，说“我在新疆的线人一个一个都消失了”。在不到5分钟的视频中，JamesPalmer说，数月前，有人警告他不要随意接触在新疆的那些地下线人，否认会把他们至于非常不安全的境地。他说自己当时没有太在意，现在他发现线人们一个一个都联系不上了。JamesPalmer被称是《外交政策》杂志知名的“反华派”，而且还写过一本专著，叫《毛泽东之死：唐山大地震与新中国的诞生》。有美国网友称，James Palmer是美国情报机构CIA的工作人员，视频中的表现“太差了”。针对西方媒体热炒所谓“再教育营”，中国公开了新疆教育培训中心内景，并称在过去的20多个月里，新疆已没有发生过暴恐事件。对此，中国网友将功劳归功于新疆维吾尔自治区党委书记陈全国，和在一线的新疆工作人员。</w:t>
        <w:br/>
        <w:t xml:space="preserve">    </w:t>
        <w:tab/>
        <w:t xml:space="preserve">    </w:t>
      </w:r>
    </w:p>
    <w:p>
      <w:r>
        <w:t>WXC3273</w:t>
        <w:br/>
      </w:r>
    </w:p>
    <w:p>
      <w:r>
        <w:t>(image)当地时间11月12日，中国著名武侠小说家金庸（原名查良镛）的灵堂在香港殡仪馆设立，马云、黄晓明、张纪中、倪匡、蔡澜等各界人士现身殡仪馆致祭。中国著名武侠小说家、《明报》创办人金庸于2018年11月30日与世长辞，享年94岁。11月12日，金庸丧礼以私人形式在香港殡仪馆举行。金庸灵堂以白色布置，遗照外铺满白花砌成心形，横匾写上“一览众生”四字，对联则是知名的“飞雪连天射白鹿笑书神侠倚碧鸳”，向金庸作出最后致敬。（图源：香港01）(image)阿里巴巴创办人马云出席金庸丧礼。据悉，马云及阿里巴巴与金庸有很深的渊源。两人不仅是中国浙江同乡，而且马云自称崇尚武侠，是金庸的铁杆粉丝，并且与金庸是忘年交。马云是金庸先生的粉丝，其花名“风清扬”是他最喜欢的武侠人物，出自金庸小说《笑傲江湖》。此外，马云的办公室叫“桃花岛”，会议室叫“光明顶”，洗手间叫“听雨轩”。（图源：香港01）(image)马云送的花圈11月12日中午时分就摆放在殡仪馆外，上面写着：“江湖一人，一人江湖”（图源：香港01）(image)中国领导人习近平、李克强和韩正等都致送花圈悼念。（图源：香港01）(image)金庸先生的葬礼在香港殡仪馆地下福海礼堂举办。（图源：网络）(image)金庸好友蔡澜（右一）、倪匡（右三）偕夫人（右二）到场。倪匡、蔡澜、黄沾和金庸先生并成为“香港四大才子”，如今“四大才子”只剩倪匡与蔡澜。（图源：香港01）(image)倪匡与太太相互搀扶出席金庸丧礼，虽然日前倪匡曾表示不会出席丧礼：人都走了，去有什么意思，但今天还是现身灵堂，可见还是想送老朋友送后一程。（图源：香港01）(image)蔡澜出现在金庸葬礼的现场。金庸曾说，蔡澜是他除了第三任妻子林乐怡之外与他结伴同游、一起经历过最长旅途的人。而蔡澜对金庸的评价也一向非常高。在一次接受采访时谈到“香港四大才子”的话题，蔡澜说：“我一直没有以才子自居，且我觉得我们老了，跟才子没什么关系。除金庸有一点才华外，我们都不是。”（图源：VCG）(image)金庸儿子查传倜在金庸丧礼上，表情凝重严肃。（图源：香港01）(image)香港殡仪馆外人头攒动，众人到场送别。（图源：网络）(image)参加丧礼的人员送绘制的金庸先生画像，送别金庸。（图源：网络）(image)到香港殡仪馆门前送别金庸先生的媒体人员及民众。（图源：网络） (image)张纪中出现在香港殡仪馆，送别金庸先生。（图源：网络）(image)据悉，张纪中曾担任根据电视剧《笑傲江湖》、《射雕英雄传》、《天龙八部》、《神雕侠侣》、《碧血剑》、《鹿鼎记》、《倚天屠龙记》、《侠客行》、《书剑恩仇录》的制片人，这些电视剧都是金庸小说所改编的。（图源：VCG） (image)十星影业为金庸先生所写的挽联。（图源：网络） (image)香港殡仪馆门前挤满了前来悼念金庸先生的民众，金庸先生的小说影响了一代甚至几代人。（图源：网络）(image)中国著名男演员黄晓明出席金庸先生的葬礼，黄晓明曾出演由金庸同名小说改编的电视剧《鹿鼎记》（2008年版）中的“韦小宝”和《神雕侠侣》（2006年版）中的“杨过”。（图源：VCG）(image)中国香港知名电影女演员钟楚红现身在金庸的葬礼上，钟楚红曾主演过金庸武侠小说改编的电影。（图源：VCG）(image)中国粤剧表演艺术家白雪仙参加完金庸设灵仪式后，被搀扶离场。（图源：VCG）(image)吕良伟黑衣肃穆现身金庸现身葬礼。（图源：VCG）(image)中国香港作家李纯恩现身金庸先生葬礼。（图源：VCG）(image)另外，香港文化博物馆也自12日下午起在馆内设立吊唁册，供市民前往签名或留言悼念金庸。（图源：VCG）(image)公众可在吊唁册上进行签署，完成吊唁后，每人可免费领取一本纪念册，派完即止。纪念册以相片纪念为主。（图源：VCG）</w:t>
      </w:r>
    </w:p>
    <w:p>
      <w:r>
        <w:t>WXC3274</w:t>
        <w:br/>
      </w:r>
    </w:p>
    <w:p>
      <w:r>
        <w:br/>
        <w:t xml:space="preserve">    </w:t>
        <w:tab/>
        <w:t xml:space="preserve">    </w:t>
        <w:tab/>
        <w:br/>
        <w:t xml:space="preserve">    </w:t>
        <w:tab/>
        <w:t xml:space="preserve">    </w:t>
      </w:r>
    </w:p>
    <w:p>
      <w:r>
        <w:t>WXC3275</w:t>
        <w:br/>
      </w:r>
    </w:p>
    <w:p>
      <w:r>
        <w:br/>
        <w:t xml:space="preserve">    </w:t>
        <w:tab/>
        <w:t xml:space="preserve">    </w:t>
        <w:tab/>
        <w:t>还记得去年《演员的诞生》中获得章子怡力挺的周一围吗？自从夺得节目冠军后，他不仅让更多人认识并喜欢上了他，资源也变得好了起来。就当人们以为周一围终于要火了时，他却因为采访中的一段话，成为了“油腻直男癌”的先锋代表。在最近的一次访谈节目中，鲁豫问周一围，是否会因同是演员的关系，与妻子朱丹轮流去拍戏、照顾孩子。然而周一围却答非所问：这句话听得鲁豫一惊，一时竟不知该接什么话，“这有点太……”可周一围却并未觉得不妥，耸了耸肩便打断了鲁豫，笑着说，谁能把眼前这个自以为是的油腻男，跟电影《我不是药神》中倚着车门的帅气警官联系到一起去呢？事实上，这已经不是周一围第一次在公开场合，表示自己对朱丹演戏能力的“不屑”。早在他还没大火之前，就曾在一次访谈节目中谈起自己拒绝与朱丹合作的经历。当时主持人问他是怕朱丹“拖后腿”，还是拒绝情侣合作，没想到周一围不假思索地直说。未曾料到周一围作此回答的主持人，也像鲁豫一样不知该如何是好，拼命找补“你是在开玩笑吧”；结果周一围一连两句，去肯定朱丹“不专业”这一点。虽然在否定了朱丹的能力后，他也说是“不希望她受这样的委屈”，舍不得她吃苦；可在公开场合数度攻击自己的妻子，这样真的好吗？鲁豫为了给周一围圆场，特意说是不是朱丹有着主持人的身份，所以不在乎丈夫对自己演技的评价。周一围却并不遮掩，说朱丹不仅介意，还曾暗自较劲，后来却承认了自己的“不行”。然而事实真的是这样吗？朱丹曾在访谈节目中谈起自己与周一围相识的故事，在《绣春刀》片场，因为一分钟打戏而拼命练习好几天的她，引起了周一围的注意。虽然是半路出家的演员，朱丹对演戏的热爱与坚持，连剧组的工作人员都看得出来，忍不住夸赞她的敬业。可作为丈夫的周一围，不仅不支持帮助妻子热衷且在意的事业，还当众泼她冷水：这般种种，连路人看了都会忍不住质疑：这些年来，外界对于朱丹周一围的婚姻有诸多猜测质疑。不管是在公开场合还是私人微博，周一围都鲜少提起朱丹，所以他们经常被传“婚姻不和”。对于这一点，周一围有着自己的一番说辞：于是，我们在周一围的微博上，看到了一个热衷于晒自己的“神秘”周一围。他说希望自己“一定要有自己的隐私”，如果某个部分找不到空间，“就干脆切割”。好吧，不和老婆互动、不秀恩爱，这都没什么，毕竟相爱未必要表现在镜头前，更不是非要“秀”给大众看的。然而，正是这样不喜欢被关注的周一围，却在微博上和别的女明星互动得不亦乐乎，把自己的清高都抛到了脑后。如果说，这些互动都是出于工作需要或礼貌客气，都是情由所原，周一围不喜欢暴露私生活的心情，我们也可以理解；可是《演员的诞生》决赛后，周一围在微博写了洋洋洒洒一整篇感慨，谢了一大堆人，唯独不提朱丹；甚至面对朱丹的动情表白，他也无动于衷，未做任何表示。当时的微博一发出，就有很多网友看不过去，纷纷表示：作为男人，感谢一下为你默默付出的太太，这才是身为另一半的责任吧！可是在周一围这里，这都是行不通的，他不仅自己不秀恩爱，还不愿朱丹分享，不然她就要接受他的“教育”。不难发现，周一围对朱丹以外的人保持着自己的绅士风度，微博上更是一副仿佛自己没结婚的人设，这TM是什么鬼逻辑？！其实，一个演员和观众保持距离，保持神秘，对于演员来说是一件好事。可是周一围一边嘴上说着想踏实演戏不关注个人生活老婆孩子，一边却频频参加各种综艺活动，甚至还接了奶粉广告演好爸爸。可现实中的他，是怎样做爸爸的呢？朱丹生下了他们的孩子，很多朋友都在朱丹微博底下留言祝福，周一围却只在自己的微博发了个微笑脸表情，就连点赞也是点的别人转发的微博：孩子出生后的一次访谈中，主持人问他，“男人做了父亲是不是有所成长，更有责任感，也更明白自己是为了什么而工作”。周一围却面带微笑地说，主持人很是疑惑，问孩子没有给他带来什么变化吗，他很是轻松地说主持人说如果没有任何变化，是不是证明你这个父亲当得不太合格；没想到周一围竟毫不避讳地说，主持人又问，“孩子这么小，还不到两个月，你就这么奔波、这么忙，这是无奈之举吗，还是两个人都接受了？”其实他的意思很简单，就是没有时间去照顾家庭，自己的演艺事业需要照顾，家庭需要牺牲。能把父亲不带孩子、不陪伴妻子、不照顾家庭，这样的话说得这么冠冕堂皇，我不知道周一围究竟是怎么想的。我们只知道，当周一围还在阳春白雪的时候，是朱丹一个人辛苦地照顾着孩子，因为太过疲劳引发了炎症，并未放下自己事业心的她，也一直在努力寻找工作与孩子之间的平衡。在很多人对周一围朱丹的婚姻提出质疑后，周一围一如既往地保持着自己的沉默做派，反而是朱丹一次次下场回应“我们好着呢”：知乎有个很火的题目叫，有好几个高票的答案都提到了女人需要男人在公众场合的认可度这个问题。因为很爱对方，因为心常感不安，所以在所有社交软件上向外输出信息：我们没有资格去对别人的婚姻评述幸福与否，毕竟婚姻是“你之砒霜，我之蜜糖”的一回事，过得好不好朱丹冷暖自知；我们不知道周一围究竟对朱丹有几分爱，但我们可以看出来，他绝对有足够地爱自己。不认可朱丹的演技，却对自己有绝对的自信，能不能火完全取决于自己的选择。可是，“看不上”朱丹的周一围，最终还是在自己的戏里栽了跟头。信誓旦旦说着绝不演玛丽苏剧的他，却在与Angelababy合作的《创业时代》里，献出了史上最油腻尴尬的表演：喜提豆瓣3.4评分，不知道这是否有违周一围“艺术家”的初心……鲁豫在采访周一围时提到：“做艺术是要飘一点的”，不知道周一围在“飘”的路上会发展成什么样？可是我想，如果朱丹要是一直工作的话，现在还会是妥妥的主持“一姐”。为什么有些男士对太太的事业持一种蔑视的态度？为什么没人愿意承认，在男方心目中，事业打拼比自己的家庭更重要？不管怎样，夫妻间相处的基础是尊重，在外贬低妻子，并不会抬高自己，只会更贬低你自己。思想的改变至少需要几代人的交替更迭，而行动的改变却只需要一瞬间：如果你是男孩，那么请正视女性的付出与努力，给予她们充分的肯定与尊重；如果你是女孩，那么请你争气一点，别在爱的路上，遗忘了自己的梦想。</w:t>
        <w:br/>
        <w:t xml:space="preserve">    </w:t>
        <w:tab/>
        <w:t xml:space="preserve">    </w:t>
      </w:r>
    </w:p>
    <w:p>
      <w:r>
        <w:t>WXC3276</w:t>
        <w:br/>
      </w:r>
    </w:p>
    <w:p>
      <w:r>
        <w:br/>
        <w:t xml:space="preserve">    </w:t>
        <w:tab/>
        <w:t xml:space="preserve">    </w:t>
        <w:tab/>
        <w:br/>
        <w:t xml:space="preserve">    </w:t>
        <w:tab/>
        <w:t xml:space="preserve">    </w:t>
      </w:r>
    </w:p>
    <w:p>
      <w:r>
        <w:t>WXC3277</w:t>
        <w:br/>
      </w:r>
    </w:p>
    <w:p>
      <w:r>
        <w:br/>
        <w:t xml:space="preserve">    </w:t>
        <w:tab/>
        <w:t xml:space="preserve">    </w:t>
        <w:tab/>
        <w:t xml:space="preserve">(image) </w:t>
        <w:br/>
        <w:t xml:space="preserve">    </w:t>
        <w:tab/>
        <w:t xml:space="preserve">    </w:t>
      </w:r>
    </w:p>
    <w:p>
      <w:r>
        <w:t>WXC3278</w:t>
        <w:br/>
      </w:r>
    </w:p>
    <w:p>
      <w:r>
        <w:br/>
        <w:t xml:space="preserve">    </w:t>
        <w:tab/>
        <w:t xml:space="preserve">    </w:t>
        <w:tab/>
        <w:t xml:space="preserve">　　网易娱乐11月12日报道 11月12日，金马奖评审团记者会在台北举行。媒体询问巩俐四年前对金马奖有点微词，睽违四年再参加金马，心境上有何转变？巩俐笑说：“私下有机会你看到我的时候，我再慢慢跟你聊，这很长，我很荣幸来参加金马奖。”随后有记者再追问，巩俐再回：“不要耽误大家时间，要尊重所有电影人，尊重所有影片，几年以前的事，以后可以慢慢聊。”　　据悉，巩俐四年前以《归来》首度角逐金马影后，却输给演员陈湘琪，与影后擦身而过的她当时透过经纪人曾敬超批评金马奖不公、不专业，表明不会再来了，如今她获李安邀请担任主席，对于四年前炮轰金马，她仅笑说：“私下有机会你看到我的时候，我再慢慢跟你聊，这很长，总之我很荣幸来参加金马奖。”避谈当年往事。</w:t>
        <w:br/>
        <w:t xml:space="preserve">    </w:t>
        <w:tab/>
        <w:t xml:space="preserve">    </w:t>
      </w:r>
    </w:p>
    <w:p>
      <w:r>
        <w:t>WXC3279</w:t>
        <w:br/>
      </w:r>
    </w:p>
    <w:p>
      <w:r>
        <w:br/>
        <w:t xml:space="preserve">    </w:t>
        <w:tab/>
        <w:t xml:space="preserve">    </w:t>
        <w:tab/>
        <w:t>纽西兰一名18个月大男婴日前被父母带到海边露营，趁父母睡觉时跑到海裡，脸朝下漂浮，所幸被一名渔夫即时发现获救。澳洲广播公司（ABC News）报导，纽西兰渔夫哈特（Gus Hutt）最近在纽西兰北岛玛塔塔海滩（MatataBeach）钓鱼，忽然间看到海上有一个人影在漂浮，一开始以为只是洋娃娃，直到听到微弱尖叫声，才意识到这个小小身影是婴儿，赶紧将他拉上岸。哈特告诉当地媒体，「我还以为他是一个洋娃娃，他的脸看起来像是瓷器，短髮全被浸湿，但随后他发出咿啊声，我想『天哪，这是一个婴儿，他还活着！』」。哈特表示，他发现这个男婴纯粹是运气，因为当天他才决定在那个地点钓鱼，与平时的位置不同。「他（男婴）当时正以稳定速度漂走，如果我不在那裡，或是晚一分钟到，可能不会发现他」。哈特的妻子事后通报附近露营区工作人员，得知营区只有一对夫妻带着婴儿。这名18个月大的婴儿应该是趁父母还在睡觉时跑到海边。婴儿的父母得知孩子安全无虞后鬆了一口气，并向孩子的救命恩人哈特致谢。当地警方证实接获报案，并透露该婴儿状况无大碍，但仍送到医院检查。</w:t>
        <w:br/>
        <w:t xml:space="preserve">    </w:t>
        <w:tab/>
        <w:t xml:space="preserve">    </w:t>
      </w:r>
    </w:p>
    <w:p>
      <w:r>
        <w:t>WXC3280</w:t>
        <w:br/>
      </w:r>
    </w:p>
    <w:p>
      <w:r>
        <w:br/>
        <w:t xml:space="preserve">    </w:t>
        <w:tab/>
        <w:t xml:space="preserve">    </w:t>
        <w:tab/>
        <w:t xml:space="preserve">　经过一夜的剁手撒钱大抢购，北方人变成了北荒人，南方人变成了没有钱￥的南方人。　　双十一的过完，热度也有增无减。　　听说，今天有很多人后悔了。　　你的双十一后遗症来了吗？　　这大概就是传说中的，晚上容易做冲动的事，到了白天就清醒了……　　成交2135亿！阿里CEO说不为数字而做　　2018天猫双11这一天的总成交额又创新高，达2135亿元。　　这个成交额让很多人惊讶不已，有人问你们是在天猫上买车买房了吗？　　今天，全国各地剁手排行榜也出来了。　　全国最会买的前十省份：广东；浙江；江苏；上海；北京；山东；四川；河南；湖北；福建。　　成交前十城市：上海；北京；杭州；广州；深圳；成都；重庆；武汉；苏州；南京。　　天猫双11全球狂欢节期间，阿里巴巴集团CEO张勇接受媒体采访时表示，对于实时大屏反映的数字（成交额）很谨慎，“只有经过数字化改造，并且由线上驱动的才算在里面，这才是真正的双11，而不是把线下流水计入，这没有意义”。　　张勇表示，整个双11，我们不是为了数字而做，而是为了创造一个节日而做，然后利用这个节日做驱动器，驱动产业变革，走向数字化。　　但是网友却说……　　淘宝退款崩了上热搜，网友评论亮了！　　由于天猫双十一规则限制，当天购买的东西不能退款，到了今天0点，昨天血拼的人又开始忙了……　　不少人发现，抢货的时候没崩，退款的时候居然崩了！　　为啥大家都在退货，网友评论亮了！　　有网友说还没来得及退款，商家就已经发货了，总算知道为啥商家效率这么高了。　　有人说了实话：　　想象要吃土的日子，一大波后遗症来了，看到淘宝账单，总是有一股淡淡的忧伤：　　有人为“剁手”推迟手术，值得吗？　　10日晚上，浙江医院急诊科孙医生发了条朋友圈：病人急性阑尾炎，不愿意马上手术，要求择期，why？　　病人说： “医生，还有几个小时就要双11了，现在手术了购物车怎么办？”　　孙医生说，在检查过程中，女患者却不断地问孙医生：病情严不严重？需不需要马上做手术的？一问原因，原来她是怕如果这个时候手术，会错过双十一购物。　　孙医生告诉她，做不做手术要看感染控制的情况，不要紧张，就算做手术，阑尾炎手术也只是个小手术，很快就能完成的。这位女患者听完孙医生的话，松了一口气，开玩笑说，这样晚上就能先“剁手”了。　　还有这种操作？为了这一波剁手也太拼了！有网友留言表示，这是拿生命在淘宝，值得吗？</w:t>
        <w:br/>
        <w:t xml:space="preserve">    </w:t>
        <w:tab/>
        <w:t xml:space="preserve">    </w:t>
      </w:r>
    </w:p>
    <w:p>
      <w:r>
        <w:t>WXC3281</w:t>
        <w:br/>
      </w:r>
    </w:p>
    <w:p>
      <w:r>
        <w:br/>
        <w:t xml:space="preserve">    </w:t>
        <w:tab/>
        <w:t xml:space="preserve">    </w:t>
        <w:tab/>
        <w:t>美国加州三处野火延烧多日，旧金山消防局局长奥斯比（DarylOsby）11日在记者会上表示，气候变迁无疑是加州历来最严重野火的原因之一。气候专家也直指气候变迁是造成野火的主因。奥斯比表示：“事实上如果你看看加州的情况，全加州正在上演气候挑战，在可预见的未来还会继续存在。”野火季节始于初夏，已连两年打破纪录。加州州长布朗（Jerry Brown）表示，大火已成新常态。加利福尼亚大学旧金山气候科学中心研究人员史文（DanielSwain）指出，综观一切可能性，气候变迁助长了这种情况。他在推特上分析目前加州野火的原因，以及气候变迁如何促成野火。史文解释，虽然气候变迁本身无法点燃野火却扮演重要角色。加州夏季变得越来越热，秋季也变得更暖更干。尽管特定年份的确切干燥程度并不固定，但春季和秋季的降雨量却逐渐减少，这是气候变迁可推断的结果。最后就是加州开始迎来内陆强风时，干燥的植被就成了一触即发的易繎物，强风构成野火快速蔓延的现成条件。都市发展更是加重加州面临野火的风险。史文表示，野生大火的威胁与日俱增，气候变迁则是扩大威胁的帮凶。值得注意的是，根据研究人员，气候变迁似乎未增加野火的频率，而是让野火烧得更旺蔓延更快。气候变迁起了关键作用，使加州温度和干燥程度渐增，也让所有植物更易燃烧。</w:t>
        <w:br/>
        <w:t xml:space="preserve">    </w:t>
        <w:tab/>
        <w:t xml:space="preserve">    </w:t>
      </w:r>
    </w:p>
    <w:p>
      <w:r>
        <w:t>WXC3282</w:t>
        <w:br/>
      </w:r>
    </w:p>
    <w:p>
      <w:r>
        <w:t xml:space="preserve">曾担任美国总统的奥巴马的夫人米歇尔的回忆录即将出版上市。在书中，米歇尔对现任美国总统特朗普发起强烈抨击。对此，特朗普也以强硬的态度进行了回应。NHK11月12日报道，特朗普（Donald Trump）曾以奥巴马（BarackObama）出生在肯尼亚为由，公开表示奥巴马不具备担任美国总统的资格。对此，米歇尔（Michelle LaVaughnObama）在回忆录中予以了严厉抨击，声称对这一说法绝不容忍。 </w:t>
      </w:r>
    </w:p>
    <w:p>
      <w:r>
        <w:t>WXC3283</w:t>
        <w:br/>
      </w:r>
    </w:p>
    <w:p>
      <w:r>
        <w:br/>
        <w:t xml:space="preserve">    </w:t>
        <w:tab/>
        <w:t xml:space="preserve">    </w:t>
        <w:tab/>
        <w:t xml:space="preserve">(image) </w:t>
        <w:br/>
        <w:t xml:space="preserve">    </w:t>
        <w:tab/>
        <w:t xml:space="preserve">    </w:t>
      </w:r>
    </w:p>
    <w:p>
      <w:r>
        <w:t>WXC3284</w:t>
        <w:br/>
      </w:r>
    </w:p>
    <w:p>
      <w:r>
        <w:br/>
        <w:t xml:space="preserve">    </w:t>
        <w:tab/>
        <w:t xml:space="preserve">    </w:t>
        <w:tab/>
        <w:t>新京报讯（记者滕朝）美国当地时间11月9日清晨，加利福尼亚州南部文图拉郡等地发生山火，很多地方房屋被毁，高速公路封闭，居民紧急疏散。这场大火也烧到了马里布豪宅区附近，许多好莱坞名人的房屋受到威胁，有的已经被烧毁。(image)杰拉德·巴特勒在社交平台上发布家中被烧后的照片。美国当地时间11月11日，曾主演《300勇士》《守法公民》《全球风暴》的演员杰拉德·巴特勒在社交平台上发布了一张其马里布市家中的照片，照片中他的家被大火烧成一片废墟，包括一辆豪车。他还在社交平台写道：“撤离完之后我又回到了马里布的家，穿越加州这一路真的太令人心碎了。一如既往地受到消防员的勇气和牺牲精神的鼓舞，谢谢你们。如果可以的话，请大家多多支持这些勇敢的人们。”在这场大火中，除了杰拉德·巴特勒的家被毁之外，《奇异博士》导演斯科特·德瑞克森的家，曾经拍摄过《西部世界》第一季和第二季的派拉蒙牧场；美国广播公司《单身汉》和《单身女郎》的拍摄地AgouraHills大宅等也都被山火吞噬。(image)导演“陀螺”的珍贵收藏。也有一些幸运儿的豪宅在这场大火中保住了。《水形物语》导演“陀螺”吉尔莫·德尔·托罗通过社交平台向大家报平安，房子没有大碍，只是有一些烟雾上的损害，否则会给这座装满了珍贵收藏的“私人博物馆”带来不可估量的损失。此前，托罗还开车回去取了几个笔记本和一个装着两张照片、五本书及一些小东西的手提箱。Lady Gaga位于马里布的豪宅也因为消防员们及时扑灭了周边的大火，保住了豪宅，连豪宅外面养的鸡都安然无恙。据悉，目前这场大火已经得到了10%的控制，在一些火灾地区，疏散命令正在被解除，但全州死亡人数现在已达到25人，将成为其历史上最严重的火灾。</w:t>
        <w:br/>
        <w:t xml:space="preserve">    </w:t>
        <w:tab/>
        <w:t xml:space="preserve">    </w:t>
      </w:r>
    </w:p>
    <w:p>
      <w:r>
        <w:t>WXC3285</w:t>
        <w:br/>
      </w:r>
    </w:p>
    <w:p>
      <w:r>
        <w:br/>
        <w:t xml:space="preserve">    </w:t>
        <w:tab/>
        <w:t xml:space="preserve">    </w:t>
        <w:tab/>
        <w:t>澳洲昆士兰省9月发生草莓藏针案后，各地区也开始连环爆出水果藏针事件，引起民众恐慌。昆士兰警方11日下午宣布已逮捕一名50岁女嫌犯。英国独立报报导，9月发生藏针案后，昆士兰警方和多个政府展开全国缉凶行动，经过繁复调查后，这名50岁女嫌犯在11日被控7项污染商品罪名，面临最高10年刑期。这名妇女将于今日（12日）在布里斯班地方法院出庭。9月发生一名澳洲男子在吃下草莓后，因胃部疼痛到医院治疗，结果发现是因为草莓内藏针，随后又发生多起类似案件。这起水果藏针事件因而爆发开来，引起民众恐慌，拒买草莓，导致数吨的草莓被丢弃和浪费，威胁产业的未来。对此，昆士兰省政府在事件发生后，不只公告高额报案奖金10万澳元（约7万2000美元），澳洲政府也火速立法，针对类似犯罪行为，提高惩罚刑期。昆士兰省侦缉督察长瓦克尔（JonWacker）11日在声明中表示：“这是一起重大且史无前例的警察侦办调查行动，历经相当繁复的调查过程。”他接着说，昆士兰警方已掌握相当充分的证据，足以确定将嫌犯绳之以法。不过，警方并未公布这名妇女的身分，以及她犯案的背后动机。</w:t>
        <w:br/>
        <w:t xml:space="preserve">    </w:t>
        <w:tab/>
        <w:t xml:space="preserve">    </w:t>
      </w:r>
    </w:p>
    <w:p>
      <w:r>
        <w:t>WXC3286</w:t>
        <w:br/>
      </w:r>
    </w:p>
    <w:p>
      <w:r>
        <w:br/>
        <w:t xml:space="preserve">    </w:t>
        <w:tab/>
        <w:t xml:space="preserve">    </w:t>
        <w:tab/>
        <w:t>原标题：火了！中国的这个“主播”引起了全球关注新华社北京11月12日电（记者陈倩冯松龄）新华社联合搜狗近日在第五届世界互联网大会上发布全球首个合成新闻主播——“AI合成主播”。几天来，全球媒体纷纷予以持续关注，路透社、BBC、CNN等数十家海外权威媒体以文字、视频等方式进行了大篇幅报道。(image)《参考消息》援引外媒报道称，中国的新闻主播可能面临一些新的竞争——人工智能机器人在播报新闻时可以模仿人的面部表情和举止。除此之外，《泰晤士报》、福克斯新闻、今日俄罗斯电视台、法兰西24电视台、《新闻周刊》、《洛杉矶时报》、美国国家公共电台等媒体也进行了报道。自11月7日“横空出世”，“AI合成主播”受到业内关注，引发众多讨论。路透社报道称，这个AI主播是以中国新闻主播邱浩为原型的，它身穿黑西装打着领带。这是中国旨在提升其在人工智能技术方面能力努力的一部分。英国《独立报》网站则称，新华社的AI主播是一位栩栩如生的数字化播报员，可以通过模仿真人主播的形象和声音朗读文本内容。在受到赞许的同时，有些媒体认为“AI合成主播”还需要进一步完善。美国《赫芬顿邮报》网站称，新华社似乎知道AI主播是需要不断完善的，正如AI主播在其首次播报中所强调的那样。它说：“作为一名正在研发中的人工智能新闻主播，我知道我需要改进的还有很多。谢谢。”英国谢菲尔德大学人工智能和机器人学荣誉教授诺埃尔·夏基表示，AI主播是一个不错的尝试，今后我们会看到它不断改进。目前，“AI合成主播”已经在新华社正式上岗，已被运用到进博会、世界互联网大会等重要新闻事件，以及突发、科技、社会、文化等各领域的新闻报道。“AI合成主播”视频在新华社中英文客户端、新华社微信公众号、中国新华新闻电视网（CNC）、新华视点微博、新华社中国网事微博、新华社“微悦读”小程序等平台上播发后，引发网友持续关注。尤其是结合新华社客户端“现场新闻”报道，将“AI合成主播”与短视频一体化生产制作，呈现了令人耳目一新的新闻短视频。（新华社客户端报道）</w:t>
        <w:br/>
        <w:t xml:space="preserve">    </w:t>
        <w:tab/>
        <w:t xml:space="preserve">    </w:t>
      </w:r>
    </w:p>
    <w:p>
      <w:r>
        <w:t>WXC3287</w:t>
        <w:br/>
      </w:r>
    </w:p>
    <w:p>
      <w:r>
        <w:br/>
        <w:t xml:space="preserve">    </w:t>
        <w:tab/>
        <w:t xml:space="preserve">    </w:t>
        <w:tab/>
        <w:t xml:space="preserve">(image) </w:t>
        <w:br/>
        <w:t xml:space="preserve">    </w:t>
        <w:tab/>
        <w:t xml:space="preserve">    </w:t>
      </w:r>
    </w:p>
    <w:p>
      <w:r>
        <w:t>WXC3288</w:t>
        <w:br/>
      </w:r>
    </w:p>
    <w:p>
      <w:r>
        <w:br/>
        <w:t xml:space="preserve">    </w:t>
        <w:tab/>
        <w:t xml:space="preserve">   </w:t>
        <w:tab/>
        <w:tab/>
        <w:t xml:space="preserve"> </w:t>
        <w:br/>
        <w:t xml:space="preserve">    </w:t>
        <w:tab/>
        <w:t>北加州野火延烧太快，消防员在祝融肆虐的最初24小时，只能救人，来不及灭火；消防员佩克(CaseyPeck)说，“我从未如此奋力祷告。”大火8日烧过内华达山脉(SierraNevada)天堂镇(Paradise)，佩克的消防车困在数十辆汽车与人群间动弹不得，炽热熔化了车上的漆和水管，摧毁设计得以承受900℉高温的释压阀，一旁车辆无一幸免。四名逃出着火车辆的人们拍打消防车车门，佩克把他们拉进车内，包括一名裤管着火的护士；多名消防员将防火毯压在车窗上抵御高温，等待火风暴平息。佩克10日说：“信仰，我想此生从未如此奋力祷告。”这场大火影响2万7000人，截至11日至少造成全州31人死亡，火势延烧迅速，在头24小时内几乎无法救火，只能救人；人们眼睁睁地看着天堂遭火舌吞没，这与消防员平时的日常工作不同。加州森林防火厅(Cal Fire)布特县(Butte County)队长李德(DarrenRead)对消防员演讲时说：“我们只有很短暂的时间能够抢救社区居民，人们受困房内、车内。”被誉为天堂消防局长的李德说话时，数度停顿整理情绪，他接着说：“你们拯救了社区数以千人的性命，这是非常英勇的表现。”加州森林防火厅官员匹斯尼尼(JackPiccinini)提醒消防员留意“情绪疲劳”，称许多人在连串野火中失去家园，“大受打击”；他说：“去年迄今，你们目睹社区遭逢惨重损失，不只房产受损、人员伤亡，就连打火弟兄也有伤亡。”国际消防员协会(IAFF)现役消防员代表艾鲍达拉(TimAboudara)表示，至少36名消防员的家毁于祝融，其中大多数位于天堂地区，数十栋房屋全毁。另有至少三名消防员位于南加州西米谷(SimiValley)的房子受损，南加火这场大火影响逾110个家庭和75只宠物，但他们全数安全逃生。艾鲍达拉说，每次消防员居住的社区发生严重大火，消防员感触最深也满怀愧疚与关切；IAFF对受影响的消防员提供金融及情绪协助。在内华达市加州森林防火厅服役18年的消防员薛利(ThorShirley)说，他从未见过这么惨重的山火，他的小队来回奔波，总共救了14人，包括卧病在床的病患、医护人员和警察。薛利说：“你只能保护性命，这很挫折，因为你想同时拯救财产与性命，你只能根据情况调整，救人要紧。”</w:t>
        <w:br/>
        <w:t xml:space="preserve">    </w:t>
        <w:tab/>
        <w:br/>
        <w:t xml:space="preserve">    </w:t>
        <w:tab/>
        <w:t xml:space="preserve">    </w:t>
      </w:r>
    </w:p>
    <w:p>
      <w:r>
        <w:t>WXC3289</w:t>
        <w:br/>
      </w:r>
    </w:p>
    <w:p>
      <w:r>
        <w:br/>
        <w:t xml:space="preserve">    </w:t>
        <w:tab/>
        <w:t xml:space="preserve">    </w:t>
        <w:tab/>
        <w:t>演员“限薪令”终于落地。11月9日，国家广播电视总局（以下简称“广电总局”）在网站公布了《关于进一步加强广播电视和网络视听文艺节目管理的通知》（以下简称《通知》），遏制影视圈追星炒星的不良倾向，严格控制综艺节目嘉宾片酬，加大网络剧治理力度。今年以来，广电总局对影视圈不良作风的整治力度不断加强。不过，有制片人告诉《证券日报》记者，有明星明确提出不降薪，要求对损失换一种方式补偿。不过，也有上市公司董秘否认这一说法，认为违规操作不现实。在《证券日报》记者采访过程中，有不少声音认为，加强监督的同时，也应该建立完善透明的演员市场环境，提高市场流通，增强新演员的就业机会，给行业注入“活水”。在薪酬方面，《通知》规定，各电视上星综合频道19：30至22：30播出的综艺节目要提前向总局报备嘉宾姓名、片酬、成本占比等信息，每个节目全部嘉宾总片酬不得超过节目总成本的40%，主要嘉宾片酬不得超过嘉宾总片酬的70%。具体到电视剧而言，每部电视剧网络剧（含网络电影）全部演员片酬不超过制作总成本的40%，其中主要演员不超过总片酬的70%。如果出现全部演员总片酬超过制作总成本40%的情况，制作机构需向所属协会（中广联制片委员会、电视剧制作产业协会或中国网络视听节目服务协会）及中广联演员委员会进行备案并说明情况。值得一提的是，《通知》还提出惩罚措施，如果制作机构无正当理由或隐瞒不报嘉宾薪酬情况，一经查实，由所属协会上报国家广播电视总局，视情况依法采取暂停直至永久取消剧目播出、制作资质等处罚措施。可谓是一记重拳。明星高片酬从本质上反映出的是供需关系的不平衡。从公开资料来看，近几年明星的薪酬飞涨，已经成为行业顽疾，严重影响制片成本。根据领骥影视年报披露，钟汉良主演《一路繁花相送》，2016年时片酬就达到5000万元，单集片酬高达166万元。而该片豆瓣评分4.5分，仅7000余人参与评论。类似的例子不胜枚举，根据新丽传媒的招股说明书披露，2016年支付给天津欣喜相逢文化传播有限公司（女主周迅方）的《如懿传》剧组劳务费用为5350万元，支付给东阳横店连俊杰影视文化工作室（男主霍建华方）的劳务费用为5072万元。这意味着仅两位主演的公开片酬占总制作成本的比例接近35%。今年市场传出“限薪令”后，有媒体报道，因参与综艺节目《中餐厅》薪酬超标，赵薇、舒淇退回4000万元。顶级明星供求紧张的问题不消除，影视行业融资难的困难不解决，就难以从根本上改变演员薪酬现状。一位券商分析师在接受《证券日报》记者采访时表示，影视行业的制作周期长，现金流紧张，在一部剧立项时就要先拿到一部分预售费用。可是购剧平台如何衡量这部作品的价值呢？只有看演员、导演的知名度，导致作品估值唯明星论的趋势愈演愈烈，因此制作方不得不依赖明星，他进一步表示，“为的不是收视率，而是将这部剧卖个好价钱”。因此，名气大、演技差的演员也通告不断。有不愿具名的资深制片人在接受《证券日报》记者采访时透露，“限薪令”传出后，有的明星根本没降价，要求公司换个名目进行补偿，更有甚者要求通过境外银行转账。对此，某影视公司董秘表示，还未听说有海外汇款的情况，这种要求也很难操作，一方面，上市公司的财务透明规范，大笔支出明细都要经过审计；另一方面，现在出海政策收紧，想通过境外银行从操作上来说就不可行。但是，他也承认，对制作方而言，并不希望支出巨额的成本，但却又不得不依赖于明星所带来的热度。“行业整顿还是需要官方干预，不能任由行业野蛮生长，目前寄希望于‘限薪令’可以长期严格执行，降低成本为大家带来喘息的机会。”他表示。</w:t>
        <w:br/>
        <w:t xml:space="preserve">    </w:t>
        <w:tab/>
        <w:t xml:space="preserve">    </w:t>
      </w:r>
    </w:p>
    <w:p>
      <w:r>
        <w:t>WXC3290</w:t>
        <w:br/>
      </w:r>
    </w:p>
    <w:p>
      <w:r>
        <w:br/>
        <w:t xml:space="preserve">    </w:t>
        <w:tab/>
        <w:t xml:space="preserve">    </w:t>
        <w:tab/>
        <w:t>克林顿夫妇的前顾问爆料称，希拉里•克林顿将在2020年再次竞选总统：“希拉里4.0版本正在路上。” 　　美国《国会山报》(The Hill)11日报道称，克林顿夫妇的前顾问马克•佩恩(MarkPenn)与前民主党曼哈顿区主席、纽约市议会主席安德鲁•斯坦(AndrewStein)联合为《华尔街日报》撰写了周日的专栏文章。文章中称：“希拉里不会让两次令人震惊的失败阻碍她进入白宫的脚步。”　　他们表示，希拉里不会因为2016年在大选中“屈辱地败给特朗普”而结束她的政治生涯，她有两年时间回顾上次大选时出了什么问题，并就此制定战略。　　“人们会看到她现在是一个强大的、左倾的、完全属于民主党的人，也是一个有勇气、有经验、有钢铁般的决心击败特朗普的人。”他们评论道。　　报道称，这位前民主党总统候选人上个月为2020年可能的竞选敞开了大门。希拉里曾表示，尽管她不想竞选，但“我想成为总统。”　　但据佩恩和斯坦称，人们不应该过多关注“我不会竞选”的声明。　　“克林顿夫人知道克林顿先生和奥巴马都曾宣称他们不参加竞选，但最后他们却参加了。”他们称，“她可能会跳过爱荷华州的选举，随后再参加竞选。但请放心，不管怎么说，希拉里4.0已经在路上了。”</w:t>
        <w:br/>
        <w:t xml:space="preserve">    </w:t>
        <w:tab/>
        <w:t xml:space="preserve">    </w:t>
      </w:r>
    </w:p>
    <w:p>
      <w:r>
        <w:t>WXC3291</w:t>
        <w:br/>
      </w:r>
    </w:p>
    <w:p>
      <w:r>
        <w:t>【文/观察者网 徐蕾】当地时间11月11日，巴黎，小雨，俄罗斯总统普京对美国总统特朗普竖起了大拇指！(image)据英国《卫报》消息，当地时间11月11日，几十位世界领导人聚集在巴黎市中心的凯旋门，纪念在100年前第一次世界大战中丧生的800多万人。当天，法国总统马克龙、德国总理默克尔与多国领袖冒雨步行抵达场地，但特朗普与普京迟到了。报道称，其他领导人在雨中步行时，特朗普乘着豪华轿车前来。普京最后赶来，媒体捕捉到了这样的画面：普京与默克尔握手后，又亲切与特朗普、美国第一夫人梅拉尼娅握手。(image)握手期间普京竖起的大拇指十分亮眼：(image)而见到普京时，特朗普的微笑脸也是十分突出，与身边的其他人形成了鲜明的对比：(image)美国《时代》周刊表示，特朗普见到普京时露出了微笑，这在马克龙和默克尔相对严肃的面孔中显得尤为突出。特朗普和普京的互相问候更像是老朋友，而不是相互竞争的世界领导人。而《卫报》则调侃道，普京向特朗普竖大拇指是因为他冒雨出席了活动。前一天（10日），特朗普因为小雨取消出席悼念一战阵亡美军的行程，遭到了不少批评。(image)不过，就算普京与特朗普两人互动友好，他们还是没能在巴黎举行单独会晤，午餐会上也因主办方临时的换座位，而只能面对面坐着。可是尽管两人隔着一张桌子的距离，还是有媒体注意到德国政府官网发布的一张照片，坐在普京斜对面的特朗普，似乎对普京眨了个眼：(image)俄罗斯记者德米特里·斯米尔诺夫在自己的推特上幽默地写道，“如果你处于压力之下，你就会不自觉地眨眼睛”。</w:t>
      </w:r>
    </w:p>
    <w:p>
      <w:r>
        <w:t>WXC3292</w:t>
        <w:br/>
      </w:r>
    </w:p>
    <w:p>
      <w:r>
        <w:br/>
        <w:t xml:space="preserve">    </w:t>
        <w:tab/>
        <w:t xml:space="preserve">   </w:t>
        <w:tab/>
        <w:tab/>
        <w:t xml:space="preserve"> </w:t>
        <w:br/>
        <w:t xml:space="preserve">    </w:t>
        <w:tab/>
        <w:t>屋仑亚健社董事蔡芸（WendyCai）说，有四位持绿卡的华人曾享受过医保等福利，因担心成“公共负担”，政府秋后算账，索性放弃绿卡回中国。（记者刘先进／摄影）屋仑亚健社董事蔡芸（Wendy Cai）11日表示，川普推出有关“公共负担”（PublicCharge）新拟定条例正在公众评论期，虽规定只针对绿卡申请者，且并未通过，但最近有至少四位持绿卡的华人，此前曾享受过医保等福利，因担心政府秋后算帐，害怕罚款、坐牢或被驱逐，索性放弃绿卡回去中国。“公共负担”新定义涵盖很多福利，除了现有的现金援助（SSI和TANF）和长期护理，还包括Medi-Cal，CalFresh，Medicare D部分低收入补贴（处方药），住房援助，如公共住房或第八条款住房选择券计画（Section 8 housingchoice voucher program）。蔡芸表示，公共负担定义扩大，社区弥漫恐慌气氛。据她了解，至少有30多位华人不敢去看病。一位患精神疾病、身分为公民的华人，本来每个月应到亚健社看医生、接受心理辅导，因担心政府追查，干脆不去医院。她得知后数次劝说，还希望和该华人到公园散散心，但对方还是拒绝。有华人此前用过某些公共福利，尽管子女为公民，也要求孩子不准吃学校的免费午餐，改成自己带饭到学校吃，孩子急得哭闹不停。蔡芸说，有四位华人因公共负担问题而放弃绿卡回国。其中一位是亚健社的患者，曾回国休假三个月，回来发现收入不符合申请医疗白卡（Medi-Cal）要求，银行帐户也有3000多元，所以没申请新卡。得知公共负担新规后，担心再追究之前使用的医疗福利，害怕有罚款、坐牢或驱逐等后果，所以在8月底卖掉房子、举家回国。“直到他回国，我才得知，虽然也透过网络劝说，但无济于事。也许回国有其他原因，但公共负担是其中最关键的。”蔡芸表示，她接触的华人不少没入籍。但今年以来，考虑入籍的人增长近70%。虽然有的华人英文不好，也在想方设法学习，“入籍了再剥夺身份就难很多。”她分析说，目前有关公共负担的条文只是建议，并非法律，针对的也只是申请绿卡的华人，所以绿卡持有者或公民并无须担心，“政府在12月9日前还要接受公众评论，建议华人都可以到网站https://www.regulations.gov/document?D=USCIS-2010-0012-0001去评论反对，让政府知道民众声音，谨慎立法。”她说，如今微信上有很多有关移民政策的新闻是以讹传讹，夸大事实，用耸人听闻的标题赢取点击率，“华人朋友不可轻信，可以多看看主流媒体报导，还是要以政府公开发布为准。”</w:t>
        <w:br/>
        <w:t xml:space="preserve">    </w:t>
        <w:tab/>
        <w:br/>
        <w:t xml:space="preserve">    </w:t>
        <w:tab/>
        <w:t xml:space="preserve">    </w:t>
      </w:r>
    </w:p>
    <w:p>
      <w:r>
        <w:t>WXC3293</w:t>
        <w:br/>
      </w:r>
    </w:p>
    <w:p>
      <w:r>
        <w:br/>
        <w:t xml:space="preserve">    </w:t>
        <w:tab/>
        <w:t xml:space="preserve">    </w:t>
        <w:tab/>
        <w:t>（法广RFI 安德烈）世界政要周日齐聚巴黎纪念一战终结一个世纪。美国总统特朗普、加拿大总理特鲁多、俄罗斯总统普京，德国总理默克尔，联合国秘书长古特雷斯等七十多国的领袖在场，中国国家主席习近平缺席。有些读者询问原因，一战跟中国无关？也许只有中国外交部才能回答这个问题。一战终结后，被视为属于协约国一边的中国，自然被归于战胜国一方，然而一战终结后签署的『凡尔赛和约』把青岛从德国殖民者手上划分给另外一个新起的列强日本，次年北京爆发了五四运动。那段历史，给中国留下耻辱的集体记忆。远离欧洲战场，中国人以另外一种形式参加了一战。一战中，十四万中国劳工前来法国北方前线，为英法军队付出巨大牺牲。他们在法国北方，抬担架，掩死尸，送补给，修铁路，修公路，许多人为之付出了生命。欧洲也是很久以后才认识到中国人在一战所付出的不可磨灭的贡献。今天，一些欧洲舆论批评对中国人民所作的贡献迟到的承认和感恩。在这个宗旨为和平的纪念活动上，付出巨大牺牲的战胜国之一法国、240万法英军人战死在法国北方。法国自然有理由担当终战百周年的东道。在纪念仪式上，马克龙为世界的开放，为多边主义辩护；发动侵略战争的战败国德国，一战有200万军人丧生。德国总理默克尔周六前来法国参加系列纪念，并主持周日开办的“和平论坛”。她的在场强化了历史象征。百年后，马卡龙默克尔在当年先是一战终战时法德签署终战协议、继而在1940年又成为法国维希政府与纳粹德国被迫签署停战协议的同一个贡比涅森林拥抱。许多亚洲的、非洲国家的领袖来了，土耳其总统埃尔多安也在场，现代土耳其从一战崩溃的奥斯曼帝国脱胎而来。稍早些时候，英国首相特蕾莎梅视察了法国北方战场，同法军一样，英军在一战牺牲巨大。欧洲的，亚洲的，美洲的，非洲的领袖们，在巴黎凯旋门，在庄严肃穆的礼仪中，反思那场惨无人道的战争，为世界和平祈祷。大提琴手马友友拉起来巴赫萨拉邦德舞曲，数位中学生随后朗读了一战见证人留下的文字。有观者说，习近平缺席如此重大的历史场合，给人的感觉中国很遥远，一战跟中国完全没有关系一样。有关如何对待近代两次世界大战的历史，中国似乎跟世界有点脱节。前些年，中国举行抗战六十周年盛大纪念活动，那场战争属于二战的一部分。根据官媒新华社报道：“２０１５年９月３日，中国将以最高的国家典礼，纪念中国人民抗日战争暨世界反法西斯战争胜利７０周年。”但一个如此盛大的纪念场合，30个外国国领导人中，包括俄罗斯总统普京和韩国总统朴槿惠，西方国家领袖几乎无人参加。学者何清涟发推评论：“当真是环球不同凉热。今天各国首脑云集法国，记念一战终战一百周年，主题是和平、团结、联合(力保欧盟一统)，最重要的经验是一、二战教训：没有一个国家是孤立的(美国必须与世界站在一起)。中国未来的政治诉求是要分裂成八百诸侯，各自孤立，与世界经验相反。”</w:t>
        <w:br/>
        <w:t xml:space="preserve">    </w:t>
        <w:tab/>
        <w:t xml:space="preserve">    </w:t>
      </w:r>
    </w:p>
    <w:p>
      <w:r>
        <w:t>WXC3294</w:t>
        <w:br/>
      </w:r>
    </w:p>
    <w:p>
      <w:r>
        <w:br/>
        <w:t xml:space="preserve">    </w:t>
        <w:tab/>
        <w:t xml:space="preserve">    </w:t>
        <w:tab/>
        <w:t>这个精致的女孩名叫Kawita，来自泰国，是一名行为视觉艺术家。她的父亲是泰国人尽皆知的电影业大亨，家庭成员里大多是律师、法官，Kawita从小就过着养尊处优的富家女生活。但她的作品却满是苦涩和折磨，像一颗糖衣炮弹！在色彩缤纷的背景前，她将自己的身体变成一个又一个劳动工具，扫把、扁担、秤……，用自虐般扭曲的姿势，不断地在镜头前重复劳动工作，并且让母亲为她拍摄记录全过程。Kawita的青少年时期是在澳大利亚度过的，大学毕业之后她回到泰国，发现在亚洲国家，女性的地位仍然如此低下——她们被强迫去做很多社会认为女性应该承担的工作，比如洗衣服、买菜做饭、照顾男性等。从2012年开始，她花了6年时间用这种方式质疑这个依然把女性当做廉价劳动力的社会，并引发我们思考，凡是女性，就必须逆来顺受吗？Kawita小时候在曼谷长大，但青少年时期是在澳大利亚度过的。18岁的时候，她的父亲去世了，那时候的她正在墨尔本皇家理工大学学习艺术。于是Kawita决定大学一毕业就回到泰国，陪伴我的母亲和家人。2011年Kawita回到泰国，没想到受到了很强烈的文化冲击，她感觉到竟然无法作为一名泰国女性融入社会。经济和科技的发展，并没有能让女性从家庭关系中的从属地位中解脱出一丝一毫，有很多条条框框在定义着泰国女人，家务活就是其一，在无尽地消耗我们的时间和精力。很多劳动是社会认为必须由女性来做的——打扫卫生、洗衣做饭、照顾男性等等。我们被当做工具一样，使唤来使唤去。于是从2011年起，Kawita开始了《工具》系列的创作。她把自己的身体变成工具，一遍遍重复劳动，并请母亲用摄影机记录下来。我可以是一只扫把、一块湿抹布、一个簸箕，任何你能想到的家务活里的工具。在《洗衣筐》里，我是“脏衣服”，不停地往筐子里掉，这种黑色幽默是我的表现性质。在《正义之秤》里，Kawita用单杠支撑着腹部，脖子和脚踝各吊着一个菜篮，不停地被投入蔬菜，而我要努力保持平衡，双脚被勒得生疼。而在这期间，母亲其实是Kawita的助手，她负责所有视频和平面的拍摄。每次拍摄过程中，Kawita都希望能够突破自己的生理极限，但她母亲眼睁睁看着Kawita受苦，有时候也不得不叫停。在《削冰器》里，Kawita需要把整张脸嵌入冰块里，刀片离Kawita的脸很近，恐惧感是直面而来的。十秒钟后，Kawita的嘴唇和下巴已经开始麻木了，妈妈说：“可以了，我拍到画面了，停止吧！”但Kawita没听她的，我开始说服自己真正地成为一件物品、一个工具，有趣的是，痛苦只在第一分钟内，四五分钟过去了，Kawita的恐惧感和生理疼痛逐渐消失：”我不再是我自己，我变成了作品里的工具。“这是一个冥想的过程，我通过挑战身体的忍耐极限来放空头脑。还有一次Kawita在身上悬挂的东西太重了，一没控制好平衡，Kawita从二楼平台摔了下去，自那以后我袋就时常会晕眩。至于拍摄这些东西，Kawita认为这反应了女性在泰国的地位——作为一个女人，在作品里完全被物化了，失去了鲜活的生命，变成了冷冰冰的工具。我的曾祖父是个有权有势的人，有四位太太，每一位太太都为他承担了不同的角色和任务。虽然泰国早已不是一夫多妻制，但这种“物化女性”的思想仍然在社会每一个角落蔓延。她还想通过自己的作品，表现人们对于劳动的态度。”我的父亲是位德高望重的电影产业工作者，举办了多次曼谷电影节。他对家人疼爱有加，对自己却无比严苛。24小时里，他可以说23小时都在工作。在我18岁的时候，他就因为过度劳累而去世了。他去世前拉着我的手说：“这棵树一直在我们家吗？我怎么从来没发现它这么美！”他的一生都在寻找快乐，但快乐对于他意味着成功、金钱、地位和名望。所以他要无止境地劳动，但欲望是没有尽头的，却能让他对身边美好的事物视而不见。”于是，Kawita就将人们这种不知停歇的劳动状态，一五一十地反映在自己的作品里。而在日积月累的呈现中，Kawita也渐渐领悟到：“当我把自己的极限推得越来越远，我反而能在表演过程中获得很大的力量，一种由疼痛转化而来的巨大力量”。也许，是艺术帮助她找到了更坚强的自己，以及在遵循传统之外，关于生命更真实的意义。而在Kawita看来，如果自己的作品能够引发人们一丝丝的思考，她就心满意足了。</w:t>
        <w:br/>
        <w:t xml:space="preserve">    </w:t>
        <w:tab/>
        <w:t xml:space="preserve">    </w:t>
      </w:r>
    </w:p>
    <w:p>
      <w:r>
        <w:t>WXC3295</w:t>
        <w:br/>
      </w:r>
    </w:p>
    <w:p>
      <w:r>
        <w:br/>
        <w:t xml:space="preserve">    </w:t>
        <w:tab/>
        <w:t xml:space="preserve">    </w:t>
        <w:tab/>
        <w:t>联合国11月6日表示，从今年1月至今，试图搭船跨越地中海到达欧洲的移民，已有超过2000人葬身在大海之中。意大利传媒日前报道，美国海军一艘舰只今年6月于地中海航行期间，明知附近有载有116名难民的船只快要沉没，仍没有派人施救，事后更推搪称“这不是我们的职责”。西西里岛检察人员正调查事件。难民船由利比亚出发前往欧洲，惟在地中海遇险，船上大部分人来自撒哈拉沙漠以南的非洲地区。有生还者指，当时特伦顿号就在附近，清楚看到美国国旗，但当他们尝试游近舰只求援时，它非但没有施以援手，更转向驶离现场，难民足足用了一小时来吸引舰只注意。当难民船沉没后半小时，特伦顿号才折返救人，惜为时已晚，最终有76人丧生，只有42人生还。有难民指当时海浪非常大，船只不久开始入水，一名男子因事件痛失怀孕的妻子。美军否认特伦顿号当时在事发现场，有人质问美军人员为何没有第一时间救人，当局称那不是本身的职责。意大利《共和报》得到一艘希腊商船跟特伦顿号当时的对话录音，可听到一把美国人的声音表示︰“我们有其他工作要做，不能在今次事件提供协助。”该希腊商船于是介入，协助救人。</w:t>
        <w:br/>
        <w:t xml:space="preserve">    </w:t>
        <w:tab/>
        <w:t xml:space="preserve">    </w:t>
      </w:r>
    </w:p>
    <w:p>
      <w:r>
        <w:t>WXC3296</w:t>
        <w:br/>
      </w:r>
    </w:p>
    <w:p>
      <w:r>
        <w:br/>
        <w:t xml:space="preserve">    </w:t>
        <w:tab/>
        <w:t xml:space="preserve">    </w:t>
        <w:tab/>
        <w:t>（原标题：大连版“白银案”：连环杀人嫌犯的23年遁逃人生）过去的十多年里，杨贵喜曾是圈子里小有名气的明星。他卖鞋、跑马拉松、当教练收徒弟，甚至接受过当地电视台和央视记者的采访。有人感慨：“怎么也没想到身边就藏着杀人犯，这是潜伏的定时炸弹啊。”10月10日上午11点多，营口市鲅鱼圈区的一家体育用品商店里，54岁的老板杨贵喜被几位前来“买鞋”的男子扑倒，戴上了手铐。几分钟前，几个陌生男子来买鞋，开口就是100双。老板娘张霞（化名）看到，杨贵喜闻声从里面的房间走出来，突然就被几个人控制住。张霞愣在一边，只听到一句“警察”。当时，隔壁餐馆的老板刘鹤（化名）看到邻居门前聚了一群人，没一会儿，一个人被推着出来：头上套着黑头套，双手被手铐铐在背后。刘鹤一眼就认出那是杨贵喜，他身上还穿着平时健身用的黑色紧身裤。他被推到车上，辽B，大连的车牌号。11月1日，大连市公安局官方微信号“大连公安”发布文章称，1994到1995年期间，杨贵喜曾在大连庄河连续强奸杀害4名女性，并对犯罪事实供认不讳。杨贵喜的落网，在鲅鱼圈的“跑马”圈里引起了震动。过去的十多年里，杨贵喜曾是圈子里小有名气的明星。他卖鞋、跑马拉松、当教练收徒弟，甚至接受过当地电视台和央视记者的采访。有人感慨：“怎么也没想到身边就藏着杀人犯，这是潜伏的定时炸弹啊。”而在130公里外的庄河，大多数人对20多年前的系列惨案没有了记忆，一代人长大，一代人老去，城市飞速发展的脚步很快把九十年代的恐惧甩到身后，尘封起来。11月初，杨贵喜落网的新闻在辽宁台的晚间新闻栏目播出，72岁的庄河人老许和老伴坐在家里看电视，互相感慨了几句“太没人性了”，关掉电视睡了。老许当时并没有立刻对上号，23年前被杀害的四个女性之一，就是他车间里的姑娘小仲。1995年，老许在大连绒织印染厂工作。他是织布车间的书记，小仲是车间工人，那一年31岁，负责装纬，辅助织工织布。大连绒织印染厂当时是庄河最大的工厂，容纳了2000余个员工，被当地人简称为“棉织厂”，是挤破头的国营单位。在各个分厂里，织布分厂最大，拥有一半以上的员工；在织布分厂，织布车间最重要，有将近500工人。小仲属于普普通通的多数人，工作一般，长相一般，身材一般，如果不是意外发生，几乎很难被记住名字。那一年的9月2日，小仲上晚班，工作从下午4点开始，到夜里12点结束。这种三班倒的工作相对辛苦，很多城里的姑娘不愿干，就从农村招临时工过来，她们“肯吃苦、不偷懒”。小仲在距离工厂1.5公里左右的地方租了一间平房，一家人生活在一起，有一个八九岁的孩子。悲剧发生在下班路上。没有目击者，人们只知道第二天一早，有人在高粱地里发现了小仲的尸体，那是去工厂的必经之路，土路，没有灯，庄稼长得比人还高。消息很快传遍工厂。以前厂里没出过事，一派安生；小仲被害后，一度人心惶惶，“下夜班的能不走的就不走了，在厂里找地方猫到天亮。”老许们并不知道的是，小仲之死并非孤案，在1994年8月13日、1995年8月3日和11月1日，21岁女孩于某、18岁饭店服务员张某和20岁的大学生于某接连被强奸杀害。市民老吴记得，当时的传言很多，真真假假分不清。有人猜测是受害者的未婚夫作案，或是在外惹了什么仇家。老吴1978年从部队退役，到庄河农机厂保卫科工作。“都知道有人被杀了，但是搞不清楚是为什么。当时别说女同志，男同志都害怕。”整个庄河笼罩在阴郁中。老吴出门上班前会反复嘱咐爱人，不管谁来敲门都不许开；家长们都叮嘱孩子，放学后除了父母别人谁来领都不许走；学校的下课时间被提前，不允许天黑之后放学，并且交通队会派人在校门口护送学生；收音机也在时常广播：上下班、上下学都要注意安全，尽量不要单独出行……小仲尸体被发现的地方，如今高粱地被修成了路，棉织厂变成了新小区，案发地附近的公厕也被拆除了。新京报记者王双兴摄23年后，《大连日报》刊登了连环杀人案嫌疑人杨贵喜落网的消息，老许指着报纸上的“仲某，31岁”不停重复：“是这个，是这个，我们车间的。”念到嫌疑人信息，一旁的老伴拍腿：“哎呀妈呀，就是电视播的那个，精瘦，高个儿，在鲅鱼圈卖体育用品，还跑马拉松呢。”张霞也曾是庄河棉织厂的工人，三班倒，忙于工作，和男朋友不常见面。她的男朋友就是杨贵喜。张霞回忆，自己和杨贵喜相识于1994年，因为两个人都喜欢健身，就走到了一起。张霞说，杨贵喜此前有过一段婚姻，也曾被判刑，据她了解，是1987年在老家吉林白城，杨贵喜因为抢劫入狱，1991年保外就医。但她“不过问他的过去，只要以后好好过日子就行”。按警方通报，1994年到1995年期间，是杨贵喜频繁做案的时候。张霞称并没有发现杨贵喜有什么异常。她回忆，那段时间，她在棉织厂工作，杨贵喜辗转于庄河各地卖货，卖过红小豆，也卖过苹果，但都不怎么赚钱。杨贵喜的弟弟杨贵昌（化名）告诉新京报记者，记不清是九几年了，杨贵喜偷偷离开了家，没有人知道他去了哪。杨家兄弟姐妹九个，杨贵喜排行老四，在后来的二十多年时间里，他和家人没有什么接触。张霞说，1996年，她的厂子“黄了”，自己和杨贵喜一起离开庄河，到海城等地打工。2004年，CBA辽宁队主场设在鲅鱼圈，杨贵喜喜欢篮球，两人到鲅鱼圈看比赛，之后留在了那里。从地图上看，辽东半岛像一把剑刺入黄渤海中，而营口和庄河便位于两端的刀刃上，一东一西，各自临海。从庄河到营口鲅鱼圈没有火车，只有一班汽车。每天早晨七点，蓝色的大巴离开鲅鱼圈，迎着太阳朝东走，沿着蜿蜒山路行驶130公里左右，抵达庄河；下午一点多，再从庄河折返，朝西走依然迎着太阳，气喘吁吁回到鲅鱼圈。在鲅鱼圈，像杨贵喜一样的外来者并不稀奇。这里原本是一个小渔村，1984年成为营口市辖区，1992年设立国家级经济技术开发区。年轻的港口城市成长迅速，异乡人和新的楼宇一起扎根，据当地人估计，在鲅鱼圈，外地人总数甚至超过本地人。为了谋生，杨贵喜和张霞倒卖过CBA门票，也做过瓜子、海鲜生意，直到2016年5月，有了自己的店铺，销售体育用品。杨贵喜和张霞经营的体育用品商店。11月5日，店铺已经关门。新京报记者王双兴摄?店铺是小区底商，离鲅鱼圈世纪广场不远，临街，夹在一众商店、菜店和药房中间，年租金1.3万，65.5平米的空间被隔成几块，分别用作店铺、卧室和厨房。杨贵喜落网后，人们自然而然地想起两年前的“白银杀人案”：连环杀人，手段残忍，嫌疑人逍遥法外20余年，警方最终依靠科技力量发现嫌犯。甚至有媒体把杨贵喜案称为“大连版‘白银案’”。但与白银案嫌疑人高承勇的隐匿人生不同，杨贵喜要高调许多。人们对他的过往所知甚少，相熟的人知道他来自吉林，更多人甚至不知道他的真名。但提到“龙哥”，几乎在世纪广场遇到的每个人都知道。张霞回忆，刚到鲅鱼圈时的杨贵喜留着长发，身材削瘦，有胸肌。杨觉得自己的长相酷似李小龙，也就以“李小龙”自称，久而久之，大家开始叫他“龙哥”。他喜欢长跑，先后参加过哈尔滨、北京、秦皇岛、盘锦等各地的马拉松比赛，并把证书和照片发布到网上。在网上，还能搜到杨贵喜的一些信息，比如他曾获2004年海城市第四届全民运动会镇区男子组5000米第一名，2015年盘锦马拉松，他的半程成绩是1小时45分51秒。2015年，杨贵喜在QQ空间宣布成立培训班，自称总教练李小龙，培训内容包括篮球、长跑、武术、散打以及女子防身术。同一年，他开始在社交媒体上活跃起来，几乎每天都发布几条动态，包括马拉松通知、跑步照片等等。在社交媒体里，他的名头是总教练李小龙、国家一级社会体育指导员、马拉松爱好者、鲅鱼圈长跑俱乐部组织者。每天早晨六点，杨贵喜都会出现在世纪广场上，嫩绿色的运动服在人群里格外显眼。他有五六个队员，大家经常一起训练，他们会举着写有“龙哥”字样的红旗，在广场上一圈一圈地跑。杨贵喜边跑边吹口哨，有时则举起手机，拍小视频发到朋友圈里。2018年6月1日，鲅鱼圈国际马拉松开幕前，杨贵喜还出现在了当地电视台的新闻节目里，对他的介绍是“国家一级教练，职业中长跑运动员，2004年退役后定居鲅鱼圈”。他以马拉松爱好者、跑步技术传授者的身份接受采访：“不管以后我是跑还是不跑，所有的技术我会毫无保留地传承（传授）给大家，不是说非得有多大成绩，让他们能有马拉松精神，能超越自我、提高自己，达到自己的潜能挖掘出来，这是我教练应该做到的。”6月3日马拉松当天，杨贵喜接受央视记者的采访，还把合影发布到了微博上。初冬的辽宁，银杏树掉一地金黄。每天晚上，鲅鱼圈世纪广场的角落里，四处散落着跳广场舞、踢毽球、练太极拳的市民，最显眼的是四个“走步”的队伍，那是自发组织的“快乐健步行”活动，每个队伍两百余人，19点，音乐响起，上千人开始有节奏地迈着步子行进，占据了广场的大部分空间。落网前，杨贵喜也是队伍中的一员，他属于“户外徒步红队”，在队友们的印象中，他热心，经常帮忙组织队伍集合，偶尔还负责拉音响。队友王伟（化名）说，杨贵喜活跃在广场上，主要是为了卖鞋。起初，他会在走步前把运动鞋摆出来，等到大家开始走步了就收起来。后来生意慢慢有了起色，他把“摆摊”变成了“推销”，每天走上几圈就下来，拿着一叠名片开始四处发。杨贵喜嗓门高，能说会道，“我的鞋好，舒服，还不贵”，广场上的很多人都在他那里买过鞋。“买谁的鞋也是买，而且他老婆有心脏病，整天病恹恹的，挺可怜的，大伙都照顾他生意。”王伟说。他脚上穿着的蓝色运动鞋就是从杨贵喜那里买来的，200块，穿两年了。一位和杨贵喜相熟的跑友说，杨贵喜张扬、咋咋呼呼，乐于表现自己，希望得到大家的关注，爱吹嘘自己参加过多少比赛、带过多少徒弟、每天跑多少公里。落网的消息传来后，他推测，“他可能在用这种方法掩饰心里面那种空虚。”也有人觉得杨贵喜热心、热情。有时，杨贵喜看到有人在广场上跑步，便主动过去“传授技巧”，比如怎么保护膝盖、怎么调整呼吸、用什么姿势跑步不容易累。但在张霞眼中，杨贵喜有两副面孔。在外面，对外人热情似火，显得乐观开朗，但回到家，就暴露出性情古怪的一面。张霞说，杨贵喜1964年生人，比自己大9岁。原以为年纪大的老公会疼人，但是“他从来不会疼我”。杨贵喜脾气不好，爱发火，“不大点儿小事他也发火，有时吃饭不许说话，有时菜不爱吃立刻变脸，无缘无故莫名其妙。”张霞对婚姻生活最大、最美好的设想就是：两个人一起下班，一起做饭，一起洗碗，一起散步，一起唠嗑，但这些杨贵喜都不会和她一起做。“我和他有点不像一家人，没有那种亲情感，他在外面对别人很热情，但是回到家对我就换了一张脸。”隔壁餐馆的老板刘鹤不止一次看到张霞坐在房后的小广场边哭。刘鹤也见过杨贵喜脾气暴躁的时候。“有一次他带一个十五六岁的小孩训练，因为孩子把鞋带记错了，他站在那儿骂了半天。”刘鹤说，“有时候小学放学后，小孩在小区里玩，动静大了，他就冲他们吼‘赶紧给我滚’。”在刘鹤眼中，杨贵喜喜欢和异性搭讪，在公共场合聊女性生理期，有一次，一个20多岁的姑娘在和刘鹤妻子闲聊时抱怨，在路上遇到杨贵喜时，对方言语轻佻：“老妹儿你长得挺漂亮。”刘鹤说，杨贵喜54岁，比女孩父亲的年纪还大。如今的庄河，城市范围正一圈一圈地扩大，不断有新的楼市开盘，公安局和政府迁了新址。遇害女工小仲工作过的棉织厂也被夷为平地，新建起的小区叫东方水岸，有欧式的楼顶和明亮的窗子。23年，一代人老去的时间。庄河市公安局的办案民警一茬一茬地换，很多人已经调职甚至退休；刑警大队也先后换了5任大队长，但在公安局内部，这桩“悬案”也像接力棒一样不断传递，警方一直没有放弃侦破的努力。老许回忆，去年春天，还有警察到棉织厂家属楼找到他，了解当年的情况。对方说，“（案子）现在有点儿头绪了。”据大连警方发布的文章，1994年8月13日，第一起案子发生后，民警在现场勘验时发现了一枚变形指纹，系犯罪嫌疑人所留。随后，警方依托这枚指纹进行调查走访，先后摸排比对五千余人次，但始终未能发现可疑踪迹。之后的一年里，18岁的饭店服务员、31岁的纺织女工仲某、20岁的大学生于某接连被人强奸杀害。警方根据对犯罪嫌疑人的侵害目标、作案手段和作案特点分析，以及对相关物证的检验，得出四起案件为同一犯罪嫌疑人所为的结论。但因为认定和揭露犯罪嫌疑人的线索有限，案件始终没有取得突破性进展。直至今年7月份，在公安部组织的指纹命案积案集中比对专项行动中，市公安局刑侦支队民警将23年前庄河命案现场提取的变形指纹进行重新校对、修正，从全国范围内进行筛查。10月8日，得到重要线索：营口市鲅鱼圈区的一名体育用品商店老板杨某具有重大作案嫌疑。杨某到案后，民警提取了杨某的生物物证，证实其为当年的犯罪嫌疑人。在讯问过程中，杨某起初申辩自己无辜，但最终对其在1993年从吉林省白城市来到庄河市打工期间，连续强奸杀害4名女性的犯罪事实供认不讳。张霞说，在一起24年，两个人始终没有领证。“一开始他说身份证过期了，一直都没回老家办。”杨贵喜落网后，张霞一个人难以将店铺支撑下去，于是在八开纸上印了“清仓甩卖”，贴到门口的玻璃上。11月6日，张霞重又回到出租屋，清扫垃圾，店铺将在第二天转租出去。不到一个月的时间，她瘦了十来斤。前不久，张霞接到杨贵喜打来的电话，话不多，声音平静，告诉她，“把店盘出去吧。”杨在徒步队的朋友也接到了他的电话，说了句“多照顾嫂子，龙哥折了”。鲅鱼圈世纪广场，徒步队的音响照常在晚上七点钟响起，大家从杨贵喜那里买来的运动鞋，在人群里若隐若现。立冬了，风往衣服里灌。微信群里，依然有人在发和杨贵喜相关的消息。链接点开，是他指认现场的视频，杨贵喜穿着被带走时没来得及换的紧身运动裤，蹙着眉，伸手指向路边的玉米地……</w:t>
        <w:br/>
        <w:t xml:space="preserve">    </w:t>
        <w:tab/>
        <w:t xml:space="preserve">    </w:t>
      </w:r>
    </w:p>
    <w:p>
      <w:r>
        <w:t>WXC3297</w:t>
        <w:br/>
      </w:r>
    </w:p>
    <w:p>
      <w:r>
        <w:t xml:space="preserve">(image)美国八卦娱乐网站《TMZ》报道指，Marvel漫画创办人史丹李（Stan Lee）周一（12日）逝世，终年95岁。据报道，救护车周一早上接报前往史丹李位于荷里活山（HollywoodHills）的住所，随即送院。他的女儿J.C.后来透露，父亲已不幸离世。史丹李近年健康转差，饱受肺炎所困扰，视力也出现问题。 (image)▼史丹·李（Stan Lee）客串过的角色何其多 </w:t>
      </w:r>
    </w:p>
    <w:p>
      <w:r>
        <w:t>WXC3298</w:t>
        <w:br/>
      </w:r>
    </w:p>
    <w:p>
      <w:r>
        <w:br/>
        <w:t xml:space="preserve">    </w:t>
        <w:tab/>
        <w:t xml:space="preserve">   </w:t>
        <w:tab/>
        <w:tab/>
        <w:t xml:space="preserve"> </w:t>
        <w:br/>
        <w:t xml:space="preserve">    </w:t>
        <w:tab/>
        <w:t>川普总统7日表示，“中国已经放弃2025计画，因为我发现这个计画很放肆（insulting）。我对他们说这很冒犯，这意味到2025年他们会在经济上称霸全球。我说这不会发生。”川普讲这番话，是在与中国国家主席习近平通话一周之后，他说中国已放弃“中国制造2025”时，文法用过去式，似乎暗示他已获得习近平承诺。但“中国制造2025”是习近平所谓“新时代”的一项重要国策，不可能放弃，充其量碍于美国强烈反应，“只做不说、改头换面”而已，川普切不可沾沾自喜。“中国制造2025”是习近平执政后，国务院总理李克强于2015年针对中国经济十年发展战略提出，即用十年时间，让中国从“制造大国”跃升为“制造强国”，摆脱对外国高科技依赖，引领世界高科技产业。习近平去年10月在中共19大报告中，更进一步提出2035年实现现代化的目标。一个国家要升级自己的产业，外国本不该干涉。但中国实施这一政策，一方面靠国家资本主义，以补贴手段让国有企业获得优势，与外国企业不公平竞争，另一方面强迫在中国经营的外资企业转移技术，侵犯美国等发达国家的智慧财产权，导致近年来饱受德国、美国和日本等批评。“中国制造2025”也是美中两国去年以来贸易谈判的最棘手障碍。美国宣布对中国进口产品加征关税时，就直言不讳指明，被加税的很多产品都与“中国制造2025”有关。而针对川普所指“中国已放弃2025计画”说法，中国外交部发言人一改贸易战以来对川普冷嘲热讽态度，罕见未作回应。迹象显示，中国官媒自6月以来已刻意淡化对这一计画的宣传。中国固然可能为求与美国达成贸易谈判，而采权宜之计，暂缓推进“中国制造2025”，但更大可能只是降低对“中国制造2025”的宣传，换一种提法而已；中国为发展半导体、机器人、人工智能和航空技术等已投入钜资，放弃计画恐怕不易，也让习近平脸上无光。鉴于高调推进这一计画已让中国尝到苦头，国营电信设备大厂中兴通讯被美国制裁，福建晋华集成电路公司被美国司法部起诉，都显示川普政府的决心，迫使中国不得隐藏锋芒。尽管川普团队或许认为，美国的确有能力阻挡“中国制造2025”实施，但如果只是像现在加征25%关税，而不采取更强有力措施，例如以进口配额反制国家补贴、对使用盗窃智慧产权或被迫转让的技术的公司进行国际金融制裁，中国不可能轻易就范。再说，即使习近平向川普亲口承诺放弃“中国制造2025”，美国又如何核实？现实的困难是，尽管美国政府不断接到在中国经营的美国公司投诉北京当局强迫他们转移技术，但要让美国企业出面公开指责中国盗窃知慧产权仍很困难。当中国外交部发言人肆无忌惮地问美国“要证据”时，川普政府感到很无奈。当然，习近平如果真的愿意向川普作此“让步”，是因中美贸易战发生后，中国经济明显放缓，增速为近十年最低。而且假如美国已对2500亿美元中国商品加征关税的基础上，再对其余2670亿美元商品实施关税制裁，中国经济将面临不可承受之重。近日习近平和国家副主席王岐山分别利用多种场合，表达愿与美国达成“双方可接受的贸易协议”意愿。言外之意，中国愿意让步。但习近平必须明白，川普的政策是典型的结果导向型（results-oriented）现实主义政策，不管对方如何讲得天花乱坠，海誓山盟，也不管对方摆出什么姿态，动员什么人游说，他只要看不到好结果，照样会翻脸。中国也必须明白，美国维持世界第一的决心坚如磐石，期中选举后没有丝毫变化，而且美国也作好了为此而战的准备，即使两败俱伤，也在所不惜。习近平过早放弃邓小平的“韬光养晦”策略，暴露欲取代美国的野心，引起美国警觉。他现在正为此付出高昂代价。因此北京若试图以缓兵之计，在“中国制造2025”计画上忽悠川普，最好三思而行。月底川、习在G20峰会会面，是两人“交心”的难得机会，尽管不能奢望让美中关系变好，但至少可尝试不让两国关系更恶化。可以预料，“川习会”不可能成为美中贸易战的终点，但若能达成协商框架，让两国官员继续谈判，就可谓不虚此行。</w:t>
        <w:br/>
        <w:t xml:space="preserve">    </w:t>
        <w:tab/>
        <w:br/>
        <w:t xml:space="preserve">    </w:t>
        <w:tab/>
        <w:t xml:space="preserve">    </w:t>
      </w:r>
    </w:p>
    <w:p>
      <w:r>
        <w:t>WXC3299</w:t>
        <w:br/>
      </w:r>
    </w:p>
    <w:p>
      <w:r>
        <w:br/>
        <w:t xml:space="preserve">    </w:t>
        <w:tab/>
        <w:t xml:space="preserve">   </w:t>
        <w:tab/>
        <w:tab/>
        <w:t xml:space="preserve"> </w:t>
        <w:br/>
        <w:t xml:space="preserve">    </w:t>
        <w:tab/>
        <w:t>这个周末南加州的一起巨大山火，逼得很多好莱坞名人纷纷撤离，大家才知道，原来这么多有钱明星是住在马里布以南、被群山环绕的卡拉巴萨斯市(Calabasas)附近。为何那麽多明星还愿意在这个荒郊野岭买豪宅？这个地方又怎么成为了好莱坞众多名人的聚集地？最近的山火新闻中，提到的卡戴珊（Kim Kardashian）一家和LadyGaga等名人撤离，豪宅遭受威胁。其实，这里提到的很多名人所住的豪宅并不是在马里布，而是在马里布以北的卡拉巴萨斯市及旁边一个非常低调的小城市--“隐藏谷”（HiddenHills）。“隐藏谷”与卡拉巴萨斯市虽然是两个不同城市，但几乎一样的受到明星欢迎，卡戴珊的母亲Kris Jenner、养父特琳詹纳(Caitlyn Jenner) 、妹妹KylieJenner还有贾斯汀比伯，都住在这里。这两个城市人口加起来才2万多人，每个房子之间距离很大，有充足的土地可建豪宅，给明星提供人口密度很低的环境，可以安静生活。这两个城市距离马里布其实有30分钟车程。也正是这块地方，在这次的山火中受到严重波及。很多明星选择这里定居，是因为大部分住宅区都是有门卫看守！“隐藏谷”这个城市本身就有一个大门，整个城市都在保安的监视中，不是这的居民根本进不去。这样的隐蔽性才得以吸引越来越名人前来买房，住户85%都是明星。这里比好莱坞、比佛利山低调很多，游客和狗仔都无法进入，更不会出现好莱坞的观光巴士！所以，那些在好莱坞星光大道上的所谓“明星住宅观光之旅”，其实都是带游客去看“过去”的明星住宅，那些住宅主人有的过世，有的早就搬走了。真正依然住着明星的根本不在其中。当然，不排除依然少部分有钱人确实住在比佛利山。这次南加州的山火，一下让大家都了解到谁住在卡拉巴萨斯市一带！因为很多名人自己纷纷发推特亮出了山火图片。除了卡戴珊和詹纳一家，还包括LadyGaga、威尔史密斯、马丁辛(Martin Sheen)、去年因“水形物语”获奥斯卡最佳导演的吉勒莫戴托罗（Guillermo delToro）、亿万富翁美妆博主Jeffree Star等。其中导演吉勒莫戴托罗的住宅，因收藏有他几十年来珍藏的各种怪兽模型、玩具，备受影迷们关注。因为这些里面的收藏品他根本没来得及搬走。如果一旦被烧毁，将是一笔巨大损失。好在截至11日，吉勒莫戴托罗发推特说，警方告诉他，他的房子只外面受到烟熏，内部没有损伤。美妆博主JeffreeStar及卡戴珊一家的豪宅里则均收藏有众多价值连城的名牌包。不过，明星们纷纷表示还是保命重要，其他只好听天由命。安洁琳娜裘莉（AngelinaJolie）和麦莉（Miley Cyrus）则原本也住在“隐藏谷”，但都在今年初卖掉房子，搬去其他地方，也算躲过一劫。</w:t>
        <w:br/>
        <w:t xml:space="preserve">    </w:t>
        <w:tab/>
        <w:br/>
        <w:t xml:space="preserve">    </w:t>
        <w:tab/>
        <w:t xml:space="preserve">    </w:t>
      </w:r>
    </w:p>
    <w:p>
      <w:r>
        <w:t>WXC3300</w:t>
        <w:br/>
      </w:r>
    </w:p>
    <w:p>
      <w:r>
        <w:br/>
        <w:t xml:space="preserve">    </w:t>
        <w:tab/>
        <w:t xml:space="preserve">    </w:t>
        <w:tab/>
        <w:t>中国官方发动新一波严控网路运动，此次针对自媒体。日前由中国央视和人民日报昭示国家网信办将对自媒体发动清理。中国央视历数中国自媒体6大罪状。中国官方报告20多天已查封近万个自媒体帐号。中央社今天报道说，中国持续加强管控网路。国家网信办今晚透过官网说，自10月20日针对自媒体展开专案整治行动以来，至今已全网处置（查封）9800多个自媒体帐号，并对微信、微博等自媒体平台提出严重警告。据中国国家网信办声称，被「处置」的自媒体帐号，有的「传播政治有害信息，恶意篡改党史国史、诋毁英雄人物、抹黑国家形象」；有的「制造谣言，传播虚假信息，充当『标题党』，以谣获利、以假吸睛，扰乱正常社会秩序」。中国国家网信办10月20日起会同有关部门查封的自媒体帐号，包括「唐纳德说」、「傅首尔」、「紫竹张先生」、「有束光」、「万能福利吧」、「野史秘闻」、「深夜视频」等较知名帐号。据官方消息，中国国家网信办日前还约谈腾讯微信、新浪微博等自媒体平台，对其「主体责任缺失，疏於管理，放任野蛮生长造成种种乱象，提出严重警告」。这两家平台的相关负责人则回应说，将「认真接受群众和舆论监督，自查自纠，积极整改，严格管理」。据中国国家网信办宣称，上述自媒体乱象「严重践踏法律法规的尊严，损害广大人民群众的利益，破坏良好网络舆论生态，社会反映强烈」。中央社说，中国国家网信办还扬言，下一步将继续加大「依法管网、依法治网」力度，对一些「屡教不改」和继续从事「危害社会、扰乱正常秩序」的自媒体违规行为「坚决从严查处，绝不姑息」。</w:t>
        <w:br/>
        <w:t xml:space="preserve">    </w:t>
        <w:tab/>
        <w:t xml:space="preserve">    </w:t>
      </w:r>
    </w:p>
    <w:p>
      <w:r>
        <w:t>WXC3301</w:t>
        <w:br/>
      </w:r>
    </w:p>
    <w:p>
      <w:r>
        <w:br/>
        <w:t xml:space="preserve">    </w:t>
        <w:tab/>
        <w:t xml:space="preserve">    </w:t>
        <w:tab/>
        <w:t>吴修铭表示，科技巨头面临的竞争很少，并且正在收购越来越多的公司。他说，控制他们的唯一方法是以违反反托拉斯法起诉他们，以创造更公平的竞争环境。反托拉斯法规定了商业公司的行为，以保持商业公司的诚实和公平，并终止垄断。像Facebook，亚马逊和谷歌这样的科技巨头几乎影响着我们日常生活中的每一个领域，从政治到隐私，他们只会越来越强大，因为他们的资产像滚雪球一样越来越大，竞争对手被迫退出。吴说，Facebook应该是第一个被解散的科技巨头，因为其用户规模之庞大，和越来越多的隐私丑闻。吴说，脸书几乎没有旗鼓相当的的竞争对手，手握大量的私人数据，与广告商打交道的方式也缺乏监管，有左右政治观点的倾向，并成为极端分子聚集的地方。司法部联邦贸易委员会或州可以认定Facebook在2014年收购WhatsApp和2012年收购Instagram是违反竞争法的公司合并。他在下周即将发表的《超限大的诅咒TheCurse ofBigness》一书中透露，控制Facebook，亚马逊和谷歌增长和扩张的唯一方法是提起反垄断诉讼。法院可以根据该法，裁定解散或拆解这家巨型社交网络公司。“Facebook是最令人担忧的。”在一个Vox的采访中他说道“应该拆解掉Facebook，这样一个庞然大物型的社交媒体公司的社会危害很明显，而必须作为一个整体保留它的好处并不是很清楚。”他说立法和监管机构在当年让Facebook收购Instagram时就犯下了错误，但由于当时硅谷科技公司带起的繁荣，以及社交网络不对其产品收费这一事实，政府采取了一种纵容的态度，他们还不知道并购的真正含义。“我当时在政府工作，我也要分担一些责任。我认为当时对硅谷有一种顺从的态度，你知道，他们是金鹅。他们重塑了经济，重塑了我们所知的商业模式。”吴说。“当Facebook收购Instagram时，没有人真的说过，哦，他们可是在买下他们最大的竞争对手，而购买最危险的竞争对手是违法的。人们说，哦，他们不收取任何费用，我们真的不明白这是如何运作的。”他补充道。然后，当Facebook以高达190亿美元的价格购买WhatsApp时，很明显他们正在买断广告竞争。吴说，WhatsApp和Facebook正在追逐相同的广告商，拥有垄断利润最终将使扎克伯格的公司受益。他警告说，美国正在经历第二个“镀金时代”，国家应该从过去汲取教训，并补充说“是时候在经济控制我们之前控制住经济结构了。”“如果我们让这几家再坚持40年，恐怕我们最终全社会只剩下谷歌和亚马逊两个公司了。如果我们不按照对IBM当年的作法那样搅一下局，我想我们会为此付出代价。”在里根政府执政期间，针对IBM的反垄断案持续了13年，最终没有得到判决，但它给这家在20世纪60年代中期占据主导市场份额的公司施加了压力。吴说没有IBM的诉讼，像苹果和微软这样的公司就没有崛起的机会。吴补充道，而且不仅仅是技术巨头需要被打破，制药业，有线电视，啤酒和化肥行业也需要分解。吴修铭出生于华盛顿，生长于瑞士巴塞尔及多伦多。他的父亲吴明达是台湾人，母亲吉莲·吴（GillianWu）则是英裔加拿大人。吴修铭现任哥伦比亚大学法学院法学教授，为媒体改革组织FreePress的前主席，并定期为《纽约客》撰写文章。他最为人所知的是，他在其论文《网路中立性、宽频歧视》（NetworkNeutrality, BroadbandDiscrimination）中首次提及“网路中立性”一词，并推广此一概念，进而导致2010年联邦网路中立性规则的通过。</w:t>
        <w:br/>
        <w:t xml:space="preserve">    </w:t>
        <w:tab/>
        <w:t xml:space="preserve">    </w:t>
      </w:r>
    </w:p>
    <w:p>
      <w:r>
        <w:t>WXC3302</w:t>
        <w:br/>
      </w:r>
    </w:p>
    <w:p>
      <w:r>
        <w:br/>
        <w:t xml:space="preserve">    </w:t>
        <w:tab/>
        <w:t xml:space="preserve">    </w:t>
        <w:tab/>
        <w:t>◆◆2019年奥氏健保常见问题◆◆一、健保申请日期和保费升降：新一年奥氏健保(ObamaCare)的登记窗口从2018年11月1日至2018年12月15日，生效期从2019年1月1日起。最多人选购的银级最便宜健保计划，2019年保费将比今年减少4%，这也是2010年奥氏健保实施以来，首次出现保费降低。而受到2019年取消罚款政策的影响，往年购买最低阶铜级保险的民众，可能因此退出健保而使保险公司成本提高，因此这类保险计划的新年度保费将调高6%。消费者在2019年的选择将增加，加入健保市场的保险公司增加23家，另有29家扩大作业范围。二、罚款条例：新税法从2019年起取消“个人强制投保”的罚款(Shared ResponsibilityPayment)，免罚条例将从2019年1月1日才开始生效，这意味着2018年未受保者仍需缴付罚款，每人695美元(儿童减半，每家庭不超过2,085美元)或家庭再调整收入(MAGI)2.5%，二者取其高者。三、强制投保：奥氏健保仍然有效，新税法废除了罚款并不代表废除了健保法案里“强制投保”的要求(The elimination of thepenaltiesdoes not technically remove the requirement to obtainhealthcarecoverage)。奥氏健保规定所有居住在美国超过30天的公民、绿卡持有者和合法在美的人士都必须拥有健保。没有政府或雇主提供医保的民众，可通过所在州的健保交易市场(Marketplace)，选择符合自己经济和健康状况购买最合适的健康保险。四、短期健保：政府在2019年推出新版“短期健保”(short-term healthinsurance)，将使用期从原有的三个月扩大到一年之外，民众还可选择续保长达三年。这项保险的保费比奥氏健保便宜很多，但相对保险范围较小，包括处方药、药物滥用或怀孕都不包括在内。这类保险并不是全新产品，之前主要是给予失业或家中突然有变故而失去健保的民众在“过渡期”购买使用。由于此类保险保费低廉，吸引许多年轻强壮的保户关注。不过，这项保险给付范围小，一旦生病时反而需要自行负担庞大医疗费用。五、2018年报税：保费抵免(Premium TaxCredit，8962表)政策仍然生效，符合条件的投保人仍可以享有该项税务优惠。纳税人可据健保市场寄来的1095-A表填写8962表，确认已提前支付的健保抵税额度。符合条件的群体为无法通过雇主或政府的计划受保并且收入在四倍联邦贫穷线(FederalPovertyLine，FPL)以下的群体(家庭人数为1人则48,560元，在此基础以每增加一口人限额增加17,280元类推)。纳税人应根据2018年实际调整后总收入计算出正确的保费与预估额进行比较，决算是否需要退税或补税。六、新税法对健保的影响：国税局近日发出通知Notice218-84，告知纳税人虽然新税法取消了“人头豁免”(PersonalExemptions)，但并不会影响8962表上受保人数和FPL的计算(Part I，line 1，Family Size和line4，Federal Poverty Line)。◆◆红蓝卡大变革◆◆美国医疗费用的高昂程度众所周知，如果在这里养老却没有医疗保险，那简直是让人不敢想像的事。虽然美国政府开办Medicare联邦医疗保险多时，但从老人保险制度而言，这并不完全是一般人想像中的“社会福利(SocialWelfare)”。【彼得会计师（律师）、王一瑶会计师】它和北欧国家由政府提供各项福利，照顾大大小小的所有需要不同；就连台湾“全民健保”的低保费与低自负额，对国力强大的美国政府而言，也是负担不起的沉重压力。红蓝卡(Medicare)是专门保障65岁及以上老人退休以后的一个医疗保险计划。某些65岁以下的人也可以符合资格得到红蓝卡，其中包括残障者、永久性肾衰竭以及肌萎缩性脊髓侧索硬化症(路葛雷克氏症)患者。这个计划协助支付医疗保健费用，但不包括所有的医疗费用或者多数长期护理费用。红蓝卡(Medicare)的资金，一部分来源于工作者及其雇主缴纳的税金，另一部分则来自每月从社会安全福利中扣除的保险费。即便联邦医疗保险的保障内容，不一定完全满足所有老人的需要，我们在求诊时也得支付一定比例的代价，可是这比完全靠自己可强上许多。而且各州还会对经济能力不够的老年人，设有特别的补助办法可供求助，所以大家一定要深入了解联邦医疗保险的保障内容。红蓝卡Part A目前在Part A部分，首要保障项目便是住院(HospitalCare)。根据美国社会安全局的规定，在“住院基准计算期”(BenefitPeriod)内，住院第1-60天的自付额度为1,316美元(就算住一天也是1,316美元)，超过的部分由联邦医疗保险负担；第61-90天，每天要自付329美元；超过90天后每天自付658美元。要留意的是，如果住院超过90天之后，会用到每个人一生中只有一次60天的“终身限额(Life time Reserveday)”额度。换言之：某一年住院150天(90＋60)，以后的每年就只能有90天的住院限额。而如今规定已更严格，“住院基准计算期”会由每次出院60天后重新开始计算，并且无上限(NoLimit)，这就表示每年的住院若非连续进行，你的$1,316元自付额要付出好几次。此外，Part A部分所保障的还有：［1］专业护理机构照料(Skilled Nursing Facility Care)；［2］非监护性或长期疗养的养老院照料(Nursing Home Care)；［3］临终安宁护理(Hospice)；［4］家庭医疗护理(Home Health Service)。红蓝卡Part B在PartB部分，主要项目则是医师(家庭医师、专科医师)门诊、门诊手术、检验。要特别注意的是，每年第一次看医生，得多交一笔自付额。这笔自付额从2016年的$166元，在2017年已调涨至$183元；之后每次看诊则需自负当次费用的20%，这个款项一般称作Co-Pay。至于其它项目则包括：［1］终生只有一次的“欢迎加入联邦医疗保险(Medicare)”免费体检，以后有每年一次的免费医疗评估(Wellness)。［2］仅限美国使用的救护车、急诊室(Ambulance services)；［3］特定预防检查：乳房X光摄影(Mammograms)、子宫颈抹片检查(Pap Tests)、骨质密度(BoneMass)、骨盆腔检查(Pelvic Exams)、摄护腺癌(Prostate Cancer)；［4］非常少数种类的处方药；［5］洗肾；［6］预防注射：流感(Flu Shot)、B型肝炎(Hepatitis B Shot)、炼球杆菌肺炎(PneumococcalShot)；［7］耐用医疗设备。“红蓝卡”对于数百万老年人来说，提供重要的医疗福利，不管是新加入这项保险的民众，或者原本就已加入，都必须注意从2019年起将会上路的五大改变：◆◆红蓝卡五大变革◆◆1.Part B保费调涨联邦医疗保险Part A包括医院看诊的项目，通常对于联邦医疗保险加保民众来说，是免费的，而PartB则与医师看诊及诊断有关，是有基本保费的。在2018年里，一般标准保费为每月134美元，但这个金额从明年起调高1.50美元，每月保费变成135.50美元。对于高收入族群来说，联邦医疗保险PartB保费则可能大幅增加。2.自付额也将提高2019年的联邦医疗保险PartB年度自付额(deductible)将为185美元，比2018年调高2美元。另外，联邦医疗保险PartA住院病人自付额在2019年将为1,364美元，比目前增加24美元。3.优惠计划调整投保期限从明年开始，参加联邦医疗保险优惠计划(MedicareAdvantage)的民众将可以选择退出、更改项目，或选择参加原本的联邦医疗保险，开放投保期限为1月1日至3月31日，与开放投保普通联邦医疗保险的期限不同。4.优惠计划扩大纳保范围联邦医疗保险优惠计划在明年起将提供生活支援服务，包括居家送餐、前往看病的接送服务，以及坡道、扶手等居家安全设备装置。另外，与日常生活有关的居家看护的费用也包括在内。5.远距医学计划将扩大远距医学(Telemedicine)计划也将有所改变。2019年起，患有末期肾脏疾病或接受中风治疗的患者，将可透过视讯与医师沟通。</w:t>
        <w:br/>
        <w:t xml:space="preserve">    </w:t>
        <w:tab/>
        <w:t xml:space="preserve">    </w:t>
      </w:r>
    </w:p>
    <w:p>
      <w:r>
        <w:t>WXC3303</w:t>
        <w:br/>
      </w:r>
    </w:p>
    <w:p>
      <w:r>
        <w:br/>
        <w:t xml:space="preserve">    </w:t>
        <w:tab/>
        <w:t xml:space="preserve">    </w:t>
        <w:tab/>
        <w:t>「菜单照片仅供参考」这句话在我们的人生当中就像常识一样，即使没有特别标注，也像存在店家跟客人间的默契一样，大家心里多少有底，除非真的差到太夸张才可能有客诉之类的问题发生。不过这世上存在的＂菜单照骗＂就诈欺程度来说也分成很多种，有像泡面包装那样＂仅供参考＂的例子，也有像接下来这位推主点的白饭一样……日本一网友发推表示自己去「烧肉屋田中商店」用餐，菜单上250日元的大碗白饭看起来份量还OK就直接点了一碗，等米饭送上来的时候，他惊呆了……菜单上长这样↓实际上长这样↓实物跟菜单比较起来，大概只有保留了「白饭＆海苔」的元素而已，虽然菜单上有说是高出碗的份量，但这根本是两碗的份量吧…网友们看到这个菜单照骗也傻眼一片，这对小鸟胃的人来说根本是浪费吧……「仿佛可以预见小鸟胃的人看到菜单照片想说这分量还好，然后点了之后就被端上来的米饭吓到说不出话来的景象。」「佛坛专用」「搞不好里面是空的」但其实里面是扎扎实实的白饭啦ww虽然实际上桌的饭量跟菜单上差很大，但至少不是来了超小碗那种会让人生气的诈欺方式就好啦～</w:t>
        <w:br/>
        <w:t xml:space="preserve">    </w:t>
        <w:tab/>
        <w:t xml:space="preserve">    </w:t>
      </w:r>
    </w:p>
    <w:p>
      <w:r>
        <w:t>WXC3304</w:t>
        <w:br/>
      </w:r>
    </w:p>
    <w:p>
      <w:r>
        <w:br/>
        <w:t xml:space="preserve">    </w:t>
        <w:tab/>
        <w:t xml:space="preserve">    </w:t>
        <w:tab/>
        <w:t>2018年6月3日，高考之前，中国河南省驻马店一所高中的毕业典礼上，学生打出的标语有“全村的希望”“青春张扬”“数我最强”。中国一系列官方文件显示，中国至少早在十几年前就在高校招生时恢复了毛泽东时代的政审，而且不仅限于大学本科生招生。翻查中国教育部官网，最早可以追溯到在2003年时中国政府就已规定，考生必须通过“思想政治品德考核”。教育部在当年的“普通高等学校招生工作的通知”规定考生必须建立电子档案，而该档案“是高等学校录取新生的主要依据。考生电子档案内容主要包括考生报名信息（含身份证号、思想政治品德考核鉴定或评语等”。该通知还规定，“思想政治品德考核主要是考核考生本人的现实表现”，“考生所在学校或单位（没有工作单位的考生由乡镇、街道办事处）应对考生的政治态度、思想品德作出全面鉴定，并对其真实性负责”。此后，中国教育部又在以后的多年里再次发出内容大致相同的通知。这些“红头文件”都大致规定，反对四项基本原则、参加邪教组织、反对宪法所确定的基本原则等等均属于思想政治品德考核不合格。而中国宪法基本原则的第一条是共产党领导。此外，不仅大学本科录取如此，中国教育部网站上还可以发现有关研究生和博士生考生也必须过政审这一关。在中国教育部最新发布的《2019年全国硕士研究生招生工作管理规定》中，思想政治素质被称为是“新生质量的重要工作环节”，对于思想品德考核不合格者不予录取。根据中国教育部历年来的多次通知，每个研究生招生单位都必须在面试环节要求考生提供政治审查表，在复试的同时组织思想政治工作部门、招生工作部门、导师与考生面谈，直接了解考生思想政治情况，全面审查其政治思想情况。在重庆官方的《重庆日报》本月初报道说高考政审不合格者不能参加后，这一消息立即引起了各界的强烈反弹。重庆市教育考试院后来又称将普通高校招生要求中对考生本人的“思想政治品德考核”表述为“政审”是不规范、不准确的。中国官媒目前的说法是，这是所谓的政务信息发布不够严谨。但是在中国研究生招生信息发布平台网站“考研网”上可以搜寻、下载到几十家中国大学的《政审表》原件。这些原件大都包括“政审”二字。其中一份湖北医药学院2019年硕士研究生招生章程说，“考生需在复试前提供《政审表》原件，思想政治素质和品德考核不合格者不予录取。”中国网络上流行的标准政治评语包括：“一年来，本人认真学习马列主义、毛泽东思想、邓小平理论和‘三个代表’重要思想”，“坚决拥护党的路线、方针、政策、坚持四项基本原则”，等等。写评语单位的范文语言则为：“XX同志在工作期间政治上积极向上,始终以优秀共产党员的标准严格要求自己,能与党中央保持高度一致”等等。除了升学高考外，中国的网上还可以搜寻到大量的教师，事业单位，公务员等等各种职业的招工政审表。</w:t>
        <w:br/>
        <w:t xml:space="preserve">    </w:t>
        <w:tab/>
        <w:t xml:space="preserve">    </w:t>
      </w:r>
    </w:p>
    <w:p>
      <w:r>
        <w:t>WXC3305</w:t>
        <w:br/>
      </w:r>
    </w:p>
    <w:p>
      <w:r>
        <w:t xml:space="preserve">现代快报讯从外观看，位于南京市汉中门大街某超市旁的SPA店与普通的店并无区别，但这家店里有10多名女技师，她们提供的不是正规服务，而是带色情的特殊服务。近日，南京建邺公安分局莫愁湖派出所突击检查了这家店，在包间内抓获3对衣衫不整的男女。目前，包括SPA店老板陈某在内的7人已被警方刑事拘留。△警方查处了一对正在从事色情交易的男女 警方供图11月1日下午4点多，莫愁湖派出所陈浩所长带领民警在事发SPA店附近处理一起突发事件，处理完事情后，陈浩注意到这家SPA店。凭着多年的工作经验，陈浩感觉这家店可能有问题，便与民警一起到店里突击检查。果然不出所料，民警在该店3个包间内查到3对男女，其中一名男子全身赤裸，垃圾桶里还有粘有精液的纸巾。在证据面前，他和“女技师”无话可说。在另一个包间内，“女技师”衣服脱得精光，男顾客还没有来得及脱衣服，便被抓了。情境图民警了解到，该店提供两种“服务”，价格分别是270元、360元，“服务”时长分别是40分钟、70分钟。通过梳理店内的收银流水，民警发现该店存在多笔交易纪录。民警调查后发现，该店除了老板陈某，还有一名股东李某，面对民警，李某声称他只是投资开店，对店内存在色情交易并不知情，但警方在查看了他和陈某的网上聊天记录后，戳穿了他的谎言。经查，该店有一个主管，负责管理，还有一个负责在网上拉客户的“营销经理”。另外还有两名服务员、收银员等，店内“女技师”有10多个。目前，陈某、李某等7人因涉嫌组织卖淫被警方刑事拘留，从事色情交易的男女被治安处罚。   </w:t>
      </w:r>
    </w:p>
    <w:p>
      <w:r>
        <w:t>WXC3306</w:t>
        <w:br/>
      </w:r>
    </w:p>
    <w:p>
      <w:r>
        <w:t>谢长廷（台媒）原标题：又刷存在感！谢长廷叫嚣：大陆凌霸我,骂我是汉奸海外网11月13日电昨日（12日），屡次被封台湾“助日代表”的谢长廷又出来刷存在感了。他声称自己遭到“言语凌霸”，“在网络上谩骂的都是大陆网民，因为骂的话一点基本素养都没有，把台湾糟蹋到极点。”对此，岛内网友称，“言而无信的老政客，你说这些有人信吗？是否要帮你录音？”据台湾“中央社”消息，谢长廷当日表示自己担任“驻日代表”两年多来，常遭网民谩骂、攻击，说他是“汉奸”“助日代表”和“倭奴”，而台湾人不会这样骂。对此，岛内网民纷纷表示，“骂你的都是台湾人”“言而无信的老政客，你说这些有人信吗？是否要帮你录音？”还有人总结了民进党常用的借口，“都是国民党的错，都是马英九卖台，都是大陆网民造谣，都是假新闻。”也有留言称，“要说起网络攻击，民进党是始祖。”“‘驻日代表’该做的事不做，老是关心这些选情，这样怎么胜任？”谢长廷多次被岛内网友痛批“媚日”，也竭尽全力“洗白”自己，于是多次把“锅”甩给大陆。如今看来，连岛内民众也早已识破其惯用伎俩。另据《中时电子报》消息，谢长廷11日发文称最讨厌两种人，“包括在日本犯罪的台湾人以及毒舌臭嘴一直丑化台湾的人。”对此，国民党文传会副主委洪孟楷直言，过去八年马英九执政时是谁每天开记者会骂当局？又是谁每天扯当局的后腿不愿意建设台湾？洪孟楷怒斥，台湾民众最讨厌的就是言而无信的政治动物，说要退出政坛却持续升官发财，这种人才让人看不起。</w:t>
      </w:r>
    </w:p>
    <w:p>
      <w:r>
        <w:t>WXC3307</w:t>
        <w:br/>
      </w:r>
    </w:p>
    <w:p>
      <w:r>
        <w:t xml:space="preserve">17世纪末，欧洲一批因宗教信仰不被接受而备受排挤迫害的新教信徒，历经千辛万苦远渡北美生活，从而在美国与加拿大衍生出与众不同的门诺会教派。几百年后的今天，这些主要来自德国、比利时与瑞士的门诺会信徒被美国人称为阿米什人，被提到最多的就是“阿米什人拒绝任何现代科技，以及女性平均生育7个小孩”。门诺会最早发源于瑞士兄弟会，创始人门诺·西蒙斯原先是荷兰罗马天主教分会主教，因理念不同另立宗派，在瑞士影响颇大。1710年兄弟会因是否融入世俗而决裂，拒绝与世俗过多接触的另一派因此被欧洲各国视为敌对，不得不改名阿米什人远走北美大陆。2010年美国政府宣布：阿米什人总数接近25万，其中95%都生活在美国宾夕法尼亚州，小部分在加拿大定居。阿米什人的生活极为简单，早期教义的极端规定对现今阿米什人的影响依然巨大，尤其对骄傲的抗拒和谦卑的提倡。在阿米什人眼里，任何以个人英雄主义为出发点的事例都应该被谴责，应放下自我主张与团体携手合作。这种拒绝与大社会交融的思维，在英雄主义至上的美国显得十分另类，再加上阿米什人拒绝节育措施，导致人口在过去的20年中增长了5倍之多，平均每个妇女都要生育7个小孩，种种因素堆积后，让美国人对阿米什人普遍持排挤态度。阿米什人为什么这么抗拒与世俗来往、甚至各个社区都有路障封锁呢？其中有被迫害的历史因素在内，至今仍在阿米什社区口口相传的一句话是“他们（非阿米什人）遵循竞争，最终引发战争”。所以，阿米什人拒绝现代化科技，因为使用节省劳力的机械后就会疏远邻居与团体；阿米什人还拒绝使用电力，因为引入电力就会有攀比虚荣心，比如有人买了冰箱而其他人却只能使用地窖。阿米什人拒绝世俗的观念从小就开始灌输，连初高级教育都被禁止，因为理论上的知识对全部以农业种植为生的阿米什人没有任何好处，反而会引起个人对物质的野心。种种观念都与美国提倡自立和培养竞争的价值观相反，阿米什人聚集区也因此成为美国境内最原始的社区，所有农业种植与生活方式都停留在19世纪水平，温饱有余小康不足的阶段。事实上，美国政府早在上个世纪60年代就希望阿米什人融入现代社会，但多次提议都被拒绝，不厌其烦的阿米什人最终做出“不加入美国政府任何形式的组织换取不用参军；不接受任何社会福利与外来援助换取不用纳税”的决定，以此来划分与美国人的区别。久而久之，阿米什社区的氛围反倒引起“厌世”美国人的青睐，尤其羡慕他们一栋房子一起建、所有运动一起玩的融洽。颇为有趣的是，阿米什人的性格多属偏执型，一旦认定就不会回头。他们不怕生活艰苦，不怕日常提水做饭使用缝纫机等等一切繁杂事务，却最怕社区内有人发出不同的声音，比如新帽子的帽檐太宽、新衣服的颜色太鲜艳，甚至种植新作物都会引起整个社区群起攻之。这也是阿米什人久而必分的主要原因，区区20多万人，却因矛盾分成数百个互不来往的社区。随着时间的推移，阿米什人从早期的完全拒绝变成如今有条件的融入社会，其中转变最大的两点是引入12伏电池和开放农产品市场。因为12伏电池不足以带动现代电器，却可以点亮低压灯泡；而开放市场则源自美国政府处于医疗的考虑，希望阿米什人可以种植更多有机原生态农产品增加收入，从而能支付病患的日常药物费用。 </w:t>
      </w:r>
    </w:p>
    <w:p>
      <w:r>
        <w:t>WXC3308</w:t>
        <w:br/>
      </w:r>
    </w:p>
    <w:p>
      <w:r>
        <w:br/>
        <w:t xml:space="preserve">    </w:t>
        <w:tab/>
        <w:t xml:space="preserve">    </w:t>
        <w:tab/>
        <w:t>今年的双十一，成交额一直在刷新记录，连天猫官微都发文表示：大家付款的速度太快，根本来不及作图！今天，#双十一成交额 2135亿元#也一直在热搜上挂着。双11当天，日本各大媒体也不淡定了，铺天盖地的对双11进行了报道。很多日本网友在看到关于双11的新闻后，也纷纷留言发表了自己的看法。就一句话，厉害。不知道从什么时候开始日本居然已经落后了。已经持续衰落30年的日本确实只有羡慕的份啊。其实在这超过2135亿元的成交金额中，日货也占了不少的比重，下面我们来看看双11的数据。根据天猫国际给出了单品TOP排行榜中，TOP10中有5个是日本品牌。在双11上半场中，（截止到11月11日12:00）进口商品成交金额排行榜中，日本就位列第一。图片来源：@天猫国际日本refa美容仪、花王纸尿裤、城野医生收敛水等单品，仅1小时就突破了千万成交。图片来源：@天猫国际销售额位列前十的进口品牌中，日本占了三个名额，分别是moony、KAO/花王、城野医生。图片来源：@天猫国际其实这些日本品牌在双11的销售额这么高，是早就可以预想到的，在11.11日到来之前，天猫国际就公布了各类预售品牌销售排行榜，在数码品牌中，前三都被日本包了，而且雅萌占了第一名和第三名。图片来源于：@天猫国际美妆预售品牌排行榜中，排第一的也是日本品牌。图片来源于：@天猫国际以及在个护、时尚、家居、母婴等分类中，也都能看到日本品牌上榜。图片来源于：@天猫国际另外要说一下优衣库，这次双11，优衣库在男装、女装行业都拿下第一名。优衣库官微在00:11的时候就发文表示35秒破亿！那么日本产品近年来为什么如此畅销呢？首先产品的人性化设计是“日本制造”的一个著名“标签”，日本很多品牌都注重用户体验，很多日常用品都会让人觉得很人性化又实用，所以很多人喜欢买日货。其次，日货的畅销得益于这个国家本身精确苛刻的生产要求。日本人觉得只有专注、踏实地做好一件物品，哪怕只是一枚螺丝钉，也能获得成功，这形成了一种独特的“匠人文化”。“匠人文化”下生产出高质量的产品会让人在使用的时候有一种安心感，这也是日货受热捧的原因所在。最后，有些日本产品质量好，价格却不算很贵，在大部分人能承受的范围内，性价比很高，所以很多人愿意买。近年来，中国人消费能力提高，日本品牌也越来越受到中国人的青睐，早在去年的时候，有一份关于日本旅游的调查，被问到「去日本旅游最想做什么？」的时候，有50.6%的人想去买买买。另外，随着网络购物的发展，有67.7%的受访者表示通过电商或者海淘购买过日本的产品，其中40%是因为“在日本旅游时购买过”而再次回购。从这点也能提现大家对日本产品品质的认可。大家前天的疯狂购买中有没有日本品牌呢？不管有没有买，相信要剁手的小伙伴们应该不少，和风娘也一样，从今天开始，吃土中……</w:t>
        <w:br/>
        <w:t xml:space="preserve">    </w:t>
        <w:tab/>
        <w:t xml:space="preserve">    </w:t>
      </w:r>
    </w:p>
    <w:p>
      <w:r>
        <w:t>WXC3309</w:t>
        <w:br/>
      </w:r>
    </w:p>
    <w:p>
      <w:r>
        <w:br/>
        <w:t xml:space="preserve">    </w:t>
        <w:tab/>
        <w:t xml:space="preserve">    </w:t>
        <w:tab/>
        <w:t>提起李泰伯这个名字，绝大多数人都会觉得陌生。但是如果你在网上搜索2010年北京的高考理科状元，李泰伯的名字就会充斥满整个屏幕。图源：精英说八年前，他以总分703的高分夺得了北京市理科状元的名号。然而除了状元的头衔，这些年来，李泰伯的身上还有另外一个挥之不去的身份，那就是“被美国11家知名大学拒绝的中国考试状元”。彼时的李泰伯是中国人民大学附属中学的高三学生。众所周知，人大附中是一所享誉中外的著名中学，曾多次荣登美国马里兰大学研究所公布的中国高中排行榜首的位置。图源：泰途教育李泰伯所在的人大附中一班可以说是人才济济，即使只是中学生，他们就已经斩获了各种比赛的奖牌，夺得了各大活动的头筹。李泰伯曾经是班里的班长、学校志愿者负责人，校学生会和年级学生会主席以及模拟联合国的主席，他参加过的社会活动不胜枚举。人大副的副校长沈献章更是评价他为德、才、貌集于一身的领袖级人才。图源：精英说在接受采访时，他的妈妈曾经表示，李泰伯的爱好十分广泛，音乐和美术都是他的爱好。身为学霸，学习成绩优秀是不用说的事实，在很多人的刻板印象中，学习好就一定意味着其他方面的缺失，但是李泰伯的经历却证明，他的确是一名全面发展的优秀学生。图源：搜狐高三时，他主动放弃了保送北大数学系的机会。“获得保送资格时，我对未来还没有清醒的规划，况且我觉得年轻人应该多经历些挑战，我也有信心接受挑战。”李泰伯曾经这样解释自己的选择。图源：精英说当时他的高考志愿填写了清华电子系，同时也报考了香港的两所大学，被港大录取后，校方还表示会提供李泰伯4年、约64万港币的奖学金。然而，八年前他申请11所美国著名大学时，却没有收获一封录取信。这让一些渴望制造舆论的媒体有了可乘之机，他们用各种各样的方式将李泰伯描述成一个“应试教育的失败产物”，甚至给他扣上“书呆子”的帽子。而他做过的各种各样的社会活动，被媒体解读成了为了“混简历”而做的事情。一个中国应试教育中不可多得的领袖式人才，却没能叩开一所美国高等学府的大门，这样的事情可以制造出一波又一波的舆论，中间多少混杂着一些嘲讽的气息。是的，如果李泰伯潜心学习不问窗外事，那么他就是媒体口中的“书呆子”；如果他在学习之余参加课外活动，那么就是为了“混简历”。媒体将一张一张标签随意地贴在了18岁的李泰伯身上。每一个有利于媒体制造舆论的细节都被无限放大，同时，媒体也没有给李泰伯任何解释的机会。图源：氧分子网但实际上，李泰伯的很多同学都曾经为他的经历做出过解释。李泰伯决定出国的时候已经进入了高二下学期，他的申请时间非常有限，与此同时，他所申请的11所学校包括哈佛耶鲁在内，都是世界上数一数二的名校，再加上他都只申请了全额奖学金，因此在这种情况下，被拒绝是很正常的事。图源：Wikipedia美国名校的本科本来每年就只接收少量国际生，而颁发奖学金给国际生，更是极其渺茫的几率。8年前的那场噩梦没有让李泰伯一蹶不振。如今，他正在攻读美国约翰·霍普金斯（John HopkinsUniversity）的医学-理学双博士学位。前不久，他更是刚刚在国际著名期刊《自然-方法学》上发表了第二篇文章。图源：Youtube在经历了被11所名校拒绝的挫折之后，李泰伯在清华大学学习了一年，大二赴港大学习，一年之后，当他询问麻省理工是否可以接受交换学生时，被校方邀请直接做转学申请。李泰伯顺利从港大转到MIT攻读电子工程和计算机双学位。在MIT读书期间，还去英国剑桥大学交换学习了一年。图源：微博对于李泰伯来说，这是他人生中至关重要的一年。在英国剑桥，他第一次穿上白大褂，在救死扶伤的第一线感受另一种职业所带来的冲击。他意识到计算机作为工具，可以为医疗事业带来无限可能。图源：微博2017年秋季，李泰伯在自己的微博账号上公布了约翰霍普金斯的录取通知书。他没有停下追求学术的脚步，而是在教育这条路上越走越远，将舆论的声音留在身后。他曾经面对过太多的质疑，被贴上过各种各样的标签，但是这些，对于一身白服的李泰伯来说，都显得不那么重要了。他知道自己将要去的地方，所以竭尽全力奔跑，不再计较曾经摔倒。</w:t>
        <w:br/>
        <w:t xml:space="preserve">    </w:t>
        <w:tab/>
        <w:t xml:space="preserve">    </w:t>
      </w:r>
    </w:p>
    <w:p>
      <w:r>
        <w:t>WXC3310</w:t>
        <w:br/>
      </w:r>
    </w:p>
    <w:p>
      <w:r>
        <w:br/>
        <w:t xml:space="preserve">    </w:t>
        <w:tab/>
        <w:t xml:space="preserve">    </w:t>
        <w:tab/>
        <w:t>飞到巴黎出席一战结束100周年纪念活动遭冷遇，特朗普回国后开始向马克龙“开火”还击。在最新的一条推特里，特朗普说道：“埃马纽埃尔·马克龙建议建立自己的军队来保护欧洲对抗美国、中国和俄罗斯。但是这是德国在第一次和第二次世界大战(WorldWars One &amp; Two，此处特朗普的用语并不标准，应该是World War I &amp; World WarII)时候的做法。难道这还没有教会法国怎样做人么？美国来之前，法国人正在巴黎学德语呢。(军费)交还是不交!”美国当地时间12日一大早，特朗普曾连发三条推特，对美国的贸易问题及大笔军费开支表示不满，要求欧洲国家要么向美国“支付军事保护费，或者就自己保护自己”。法国总统马克龙此前表示，他更愿意与美国总统特朗普“进行直接讨论”，而不是通过推特讨论外交。</w:t>
        <w:br/>
        <w:t xml:space="preserve">    </w:t>
        <w:tab/>
        <w:t xml:space="preserve">    </w:t>
      </w:r>
    </w:p>
    <w:p>
      <w:r>
        <w:t>WXC3311</w:t>
        <w:br/>
      </w:r>
    </w:p>
    <w:p>
      <w:r>
        <w:br/>
        <w:t xml:space="preserve">    </w:t>
        <w:tab/>
        <w:t xml:space="preserve">    </w:t>
        <w:tab/>
        <w:t>原标题：村民发现并上报可疑探测设备 受到国家安全机关表彰奖励据温州日报瓯网11月13日报道，近日，苍南县霞关镇瑶洞村村民杨某收到了一笔特殊的奖励，因及时发现并举报某可疑潜航探测器。昨天，温州市国家安全局相关负责人专程来到霞关，对为维护国家安全作出积极贡献行为的杨某进行了表彰及现金奖励。今年9月中旬，杨某发现一不明机器搁置在霞关镇北关岛沙滩上。杨某认为，该机器用途非常可疑，很有可能是用于水下探测的某种机器，于是立即上报。国家安全机关接获该线索后十分重视，即刻开展核查,将该潜航探测器原样取回并开展技术检测。经初步核实，该机器为加拿大某公司开发的潜航探测器，探测深度可达水下300~600米，机上可装备高清摄像机，承担水下目标搜索、调查、识别等任务。当前，我国反间谍形势严峻复杂，其中针对我国海洋水文环境的窃密装备日新月异。此类设备既能搜集我重要海域内各类环境数据，又能探测获取我国海军活动动向,实现近距离侦察和情报搜集任务。国家安全机关提醒，维护国家安全是每个公民应尽的义务。公民若发现可疑探测、监测器材设备，切勿擅自拆卸器材零部件，应及时向国家安全机关举报并原样移交。任何公民或组织发现有人涉嫌从事间谍行为、或掌握可疑间谍线索时,应立即通过以下途径向国家安全机关举报:1.拨打国家安全机关举报受理电话12339;2.通过互联网举报受理平台网站www.12339.gov.cn;3.通过国家安全人民防线组织向国家安全机关举报。国家安全机关对公民举报的有效线索,一经查实,将即予奖励。</w:t>
        <w:br/>
        <w:t xml:space="preserve">    </w:t>
        <w:tab/>
        <w:t xml:space="preserve">    </w:t>
      </w:r>
    </w:p>
    <w:p>
      <w:r>
        <w:t>WXC3312</w:t>
        <w:br/>
      </w:r>
    </w:p>
    <w:p>
      <w:r>
        <w:br/>
        <w:t xml:space="preserve">    </w:t>
        <w:tab/>
        <w:t xml:space="preserve">    </w:t>
        <w:tab/>
        <w:t>11日凌晨，目击者眼中的黑人“英雄”保安遭美国警察枪杀，此前他正用膝盖压住一名酒吧袭击者，等待警方的到来。不料却等来了死神，中枪时戴的帽子上还印有“安保”字样……熟悉死者的人透露，他生前不但在多家教堂演奏福音音乐，还梦想成为一名警察。据英国BBC当地时间11月12日援引官方和目击者报道，美国芝加哥郊区一酒吧的持械保安扣留了一名可疑带枪者，前者却被随后赶来的警察枪杀了。上周日（11日）凌晨4点左右，案发酒吧响起枪声，26岁黑人保安罗伯森（Jemel Roberson）追了上去。据报道，目击者哈里斯（AdamHarris）向媒体表示，合法持有枪支的罗伯森捉住了其中一名袭击者：“那名被杀保安抓住了一个人，然后一直用膝盖压住他。”哈里斯回忆说：“他就在那儿等着警察来。我猜想，警察到的时候可能以为他和歹徒是一伙的，他们把枪口对准他后打死了他。”据报道，目击者强调，“”验尸报告表明，罗伯森死于，并被判定为“他杀”。社交媒体上的图片显示，酒吧外一片混乱，目击者们都朝警察大喊大叫。哈里斯接受CBS采访时强调：“”据BBC报道，罗伯森的朋友们说，他是一名音乐家，但梦想加入警察队伍。芝加哥一教堂牧师希尔（Patricia Hill）向媒体评论道。认识罗伯森的人透露，除了出事酒吧的工作外，罗伯森还在附近几家教堂负责福音音乐的风琴演奏。另一名牧师也向媒体提出：“”据美媒报道，牧师亨特（MarvinHunter）称赞罗伯森是“一名正直的年轻人”，也是一名有前途的键盘手，作为一名9个月大孩子的父亲，他正在努力攒钱买一套新公寓。BBC消息，当地警方发言人回应称，涉事酒吧发生斗殴后导致4人中弹，他们接警后赶到了现场。此外，相关部门已经被要求展开调查，而包括罪犯在内的四名中枪人员并无生命危险。警方还发布声明表示，“警察到场后得知酒吧内有几人中了枪，一名警察遇到了一名持枪者，然后卷入了一场‘与警察有关’的枪击事件。”12日，为罗伯森在线募捐的丧葬费已经超过了12000美元（约合人民币83500元）。此外，律师已经代表罗伯森母亲提起诉讼，索偿100多万美元。他强调，罗伯森中枪时身穿黑衣，但戴的帽子上印有“安保”字样。据观察者网此前报道，9月，美国一名女警在下班回家时错进黑人屋主的房间，不但将黑人屋主当成了闯入者，还开枪打死了他。当地警方以过失杀人罪，申请逮捕这名女警。</w:t>
        <w:br/>
        <w:t xml:space="preserve">    </w:t>
        <w:tab/>
        <w:t xml:space="preserve">    </w:t>
      </w:r>
    </w:p>
    <w:p>
      <w:r>
        <w:t>WXC3313</w:t>
        <w:br/>
      </w:r>
    </w:p>
    <w:p>
      <w:r>
        <w:br/>
        <w:t xml:space="preserve">    </w:t>
        <w:tab/>
        <w:t xml:space="preserve">    </w:t>
        <w:tab/>
        <w:t>卡舒吉遇害一案尚未有定论，但不少人认为，在目前被拘捕的18名沙特嫌疑人背后，还有一双“黑手”，而此人正是沙特王储萨勒曼。11月12日，《纽约时报》刊文称，最新曝光的一段录音记录，又把萨勒曼向前推了一步。报道援引三名消息人士的话说，在卡舒吉被害后不久，“杀人小组”的一名成员用电话通知他的上级：“告诉你的老板（tell yourboss），特工们已经完成了他们的任务。”虽然电话没有提及萨勒曼的名字，但美国情报官员认为“你的老板”指的正是萨勒曼。据知情人士透露，拨打这通电话的穆特雷布（Maher AbdulazizMutreb），是此前被指进入领事馆等候卡舒吉的15名沙特人之一。观察者网此前报道，此人是沙特前外交官，与王储关系亲密，多次被拍到一同出行，或为其保镖。这通电话说的是阿拉伯语，土耳其情报官员告诉美国官员，他们认为穆特雷布是在与萨勒曼的一名助手通话，电话中，穆特雷布还说“事情已经办完了”。不过，要通过几句话来证明萨勒曼与此事有牵连是很难的。这一点无论是土耳其还是美国都心知肚明，后者指出，无论这段录音多具说服力，但仍不是萨勒曼与卡舒吉之死有关的确凿证据。他们举例称，即使穆特雷布认为杀人指令是王储下达的，他对此命令的来源也可能产生错误理解，毕竟萨勒曼在通话中没有被点名，因此无法确认穆特雷布所指之人是否是他。明年即将领导美国众议院情报委员会的加州民主党众议员亚当·希夫（Adam B.Schiff）也认为，调查人员不太可能收集到证据，证明王储与谋杀有着无可辩驳的关系。与此同时，沙特官员在周一的一份声明中再度否认王储“对卡舒吉之死有任何了解”。声明还指出，土耳其允许沙特情报部门官员听录音，但在录音中并没有听到“告诉你的老板”这句话。《纽约时报》认为，土耳其可能拥有多段录音，包括监听电话，土当局可能只是选择性地与一些国家分享录音。这段电话录音是上个月土耳其与美国中情局局长吉娜·哈斯佩尔（GinaHaspel）分享录音的一部分。当时哈斯佩尔为卡舒吉一案前往土耳其调查，不过土耳其不允许她将录音带回美国。亲信是“杀人小组”成员、资深顾问曾索要卡舒吉“狗头”、被特朗普点名“或参与其中”……越来越多的证据指向王储萨勒曼，认为他主导了谋杀卡舒吉。但另一方面，白宫却希望用“缺乏证据”继续维持与萨勒曼的关系。萨勒曼是沙特实际领导者，美国与沙特的盟友关系自然不必说，特朗普女婿和萨勒曼也有着深厚的情谊。卡舒吉一案仍在发酵。沙特计划几天后公布一份调查结果，土耳其则警告称，他们和西方国家也有录音记录，这可能会让沙特在发布调查结果前“三思而后行”。11月11日，美国国务院发布了一份措辞强硬的声明，发言人希瑟·诺尔特（HeatherNauert）指出：“国务卿强调，美国将会追究所有涉案人的责任，沙特必须同样如此。”《纽约时报》指出，尽管没有确凿的证据，但美国情报部门已经得出结论：只有萨勒曼王储才有可能下令刺杀卡舒吉。此外，缺乏证据也并不会妨碍情报界把卡舒吉死亡的责任推到萨勒曼身上。亚当·希夫指出，未来他负责众议院情报委员会的工作时，将调查卡舒吉遇害一事，并更广泛地审查沙特在中东的行动，包括在也门的军事行动。与此同时，希夫也认为，“特朗普和其家人已经对王储建立起了绝对依赖的关系，在他们看来，这种关系已经紧密到无法回头了。”美国官员透露，特朗普政府希望在制裁沙特的问题上采取一些较温和的措施，但随着明年1月新国会开张，民主党将主导众议院，预计也会在沙特问题上对特朗普政府施加更大压力。</w:t>
        <w:br/>
        <w:t xml:space="preserve">    </w:t>
        <w:tab/>
        <w:t xml:space="preserve">    </w:t>
      </w:r>
    </w:p>
    <w:p>
      <w:r>
        <w:t>WXC3314</w:t>
        <w:br/>
      </w:r>
    </w:p>
    <w:p>
      <w:r>
        <w:br/>
        <w:t xml:space="preserve">    </w:t>
        <w:tab/>
        <w:t xml:space="preserve">    </w:t>
        <w:tab/>
        <w:t>2018年11月13日外交部发言人华春莹主持例行记者会一、应马尔代夫共和国政府邀请，国家主席习近平特使、文化和旅游部部长雒树刚将于11月15日至19日赴马尔代夫出席马新任总统萨利赫就职典礼。二、中共中央政治局委员、中央书记处书记、中央政法委书记郭声琨将于11月14日至19日应邀赴俄罗斯举行中俄执法安全合作机制第五次会议并访问匈牙利。问：你能否确认中国国务院副总理刘鹤上周五与美国财长姆努钦通了电话？有消息称刘副总理准备赴华盛顿与美方进行经贸谈判，你能否证实？答：我可以向你确认的是，前不久，习近平主席与特朗普总统通了电话，双方都同意两国经济团队要加强接触，就双方关切的问题开展磋商，推动中美经贸问题达成一个双方都能接受的方案。至于双方经济团队接触的具体情况，请你向中国商务部门询问。问：联合国人权理事会国别人权审查工作组近日通过了中国参加第三轮国别人权审议的报告。你对这次审议有何评论?答：我们之前已经介绍过中国参加联合国人权理事会第三轮国别人权审议的情况，外交部副部长乐玉成、部长助理张军已分别就此接受了媒体采访。在这次审议中，中国代表团向会议提交了国家人权报告，全面介绍了中国在促进和保护人权方面取得的新成就、新进展，并宣布了30项在人权领域将采取的新举措。11月9日，联合国人权理事会会议一致通过了中国参加第三轮国别人权审议报告。报告内容总体客观、平衡，记录了各方在审议中提出的建议，涉及消除贫困、法治建设、创新发展、促进就业、保障民生、妇女儿童等特殊群体保护、宗教事务管理、反恐、气候变化和可持续发展、南南合作、人权教育、国家人权行动计划、反对人权双重标准、国际人权合作等方面内容。中方高度重视审议报告中的有关建议。我们感谢绝大多数国家代表作出的积极评价和给予中国的理解支持，将对这些建议进行认真、负责和深入研究，并在明年人权理事会核可报告时反馈意见。我想特别指出的是，此次审议中，150个联合国会员国报名发言，创造了国别人权审议纪录，其中120多个国家的代表都高度评价、充分肯定中国在促进和保护人权事业方面取得的的巨大成就，认为中国是“过去30年发展最快的国家”，书写了“生动的人权故事，对世界人权事业做出了重要贡献”。许多国家代表在发言中都支持中国选择符合自身国情的发展道路，赞赏中国为维护发展中国家人民利益发挥的重要作用，支持中国提出的人权主张，也表达了愿与中国加强交流、互学互鉴、共同发展的愿望。这充分表明，中国在人权领域取得的进步是实实在在的，中国坚持符合自身国情的人权发展道路和方向是正确的，中国为世界人权事业作出了重大贡献。此次审议前后及期间，也有个别西方国家罔顾事实，出于政治目的和意识形态偏见对中国进行攻击抹黑。我们敦促有关国家客观看待中国，尊重中国人民自主选择的政治制度和发展道路。我们坚决反对、也绝不接受任何国家、任何人出于政治目的企图借人权问题干涉中国内政、损害中国的主权和领土完整。中国将继续坚定沿着符合自身国情的发展道路走下去。问：昨天，中国和新加坡签署了《自由贸易协定升级议定书》，你如何看待中新此时签署该协定的意义?答：昨天，正在新加坡访问的李克强总理和新加坡总理李显龙共同见证签署了中新《自由贸易协定升级议定书》。对此，中国商务部国际经贸关系司负责人已专门作了详细的介绍和解读。这里我想再强调三点：第一，中新签署《自由贸易协定升级议定书》，将进一步发挥中新双边经贸合作潜力，丰富和充实中新与时俱进的全方位合作伙伴关系，树立规模差异巨大的国家间开展平等互利合作的典范。第二，双方在《自由贸易协定升级议定书》中首次纳入“一带一路”合作，强调“一带一路”倡议对于深化双方全方位合作、实现共同发展目标、建立和强化地区互联互通以及促进地区和平发展的重要意义，这将有助于进一步提升中国—东盟战略伙伴关系，推进东亚区域经济一体化进程。第三，中新签署《自贸协定升级议定书》，体现了中新双方以实际行动坚定支持自由贸易和经济全球化的积极态度和决心。我们愿意与包括新加坡在内的世界各国一道，继续维护以世界贸易组织为核心的多边贸易体制，促进贸易和投资自由化便利化，共同倡导开放、践行开放、坚持开放，建设开放型世界经济。问：据报道，11日，缅甸社会福利与救济安置部长温妙埃表示，缅方已做好近日从孟加拉国接收有关人员的准备。另据缅方发表的声明，中国等国为遣返过程提供了必要援助。请问中方对此有何评论?答：我们对缅孟双方为处理若开邦问题作出的积极努力和取得的积极进展表示欢迎。缅甸和孟加拉国都是中国的友好邻邦。中方一直积极做两国工作，推动双方通过对话协商妥善解决若开邦问题。大家应该还记得，今年6月和9月，王毅国务委员兼外长分别在北京和纽约主持中缅孟三方非正式会晤，就妥善解决若开邦问题达成了重要共识。11月9日，王毅国务委员在北京会见来华参加外交磋商的孟加拉国外秘哈克，双方再次重点就若开邦避乱民众遣返问题交换意见。我们高兴地看到，缅孟双方在处理若开邦问题上取得了重要进展，同意于近日启动首批避乱民众遣返工作。这将为处理这个复杂的历史问题创造一个好的开端，并为下一步遣返积累经验。中方相信缅孟双方完全有能力、有智慧妥善处理好这一问题，我们也愿意继续为此提供必要支持。我想指出，当前局面来之不易，希望国际社会珍惜目前解决若开邦问题所取得的积极进展，继续为促进缅孟双方对话、推动解决实际问题提供帮助。联合国专门机构也应为此发挥建设性作用。问：我们注意到，昨天，中国国务院官员就最近国际上比较关注的中国拟决定“解禁”犀牛角和虎骨的销售和使用作出表态，表示将推迟实施相关实施细则。有人觉得这是中国政府颁布相关通知引起国际社会批评后作出的反应。你对此有何评论？答：依法加强包括犀牛和虎在内的所有濒危物种的保护是中国政府的一贯立场。我们欢迎关注这方面问题的有关方面与中国主管部门保持沟通和交流，共同促进全球犀牛和虎得到更好保护。至于具体情况，建议你向中方有关主管部门询问。</w:t>
        <w:br/>
        <w:t xml:space="preserve">    </w:t>
        <w:tab/>
        <w:t xml:space="preserve">    </w:t>
      </w:r>
    </w:p>
    <w:p>
      <w:r>
        <w:t>WXC3315</w:t>
        <w:br/>
      </w:r>
    </w:p>
    <w:p>
      <w:r>
        <w:br/>
        <w:t xml:space="preserve">    </w:t>
        <w:tab/>
        <w:t xml:space="preserve">    </w:t>
        <w:tab/>
        <w:t>中国日报网11月13日电著名作家金庸10月30日在香港逝世，享年94岁。他的丧礼12日在香港殡仪馆举行，13日出殡。按照金庸生前意愿，丧礼以私人形式举行，不设公祭。据香港媒体13日报道，13日，金庸的遗体送往火化，但火化地点却不是一般公众火化场，而是大屿山宝莲禅寺海会灵塔。海会灵塔一般不开放给公众，只供寺庙中人及与宝莲寺有渊源的善信使用。13日早晨，海会灵塔的祭坛已准备就绪，凉亭两旁分别挂有写上“身如芭蕉心如莲花哲人远去百节疏通万窍玲珑天笔回归”的挽联，横幅则写上“查公良镛茶毘大典”。金庸灵柩运抵后，由宝莲寺高僧主持火化仪式，大约中午，金庸火化大典仪式开始，宝莲寺高僧等诵经，亲友逐一手持清香致意，高僧点燃一早选好的木柴，一代武侠大师化作一缕轻烟，缓缓上升，飘往天坛大佛方向，正如查良镛次子查传倜早前在微信的留言“看破放下五蕴空，含笑驾鹤倚天飞”。金庸的遗体火化后，骨灰将安放在海会灵塔骨灰坛内。</w:t>
        <w:br/>
        <w:t xml:space="preserve">    </w:t>
        <w:tab/>
        <w:t xml:space="preserve">    </w:t>
      </w:r>
    </w:p>
    <w:p>
      <w:r>
        <w:t>WXC3316</w:t>
        <w:br/>
      </w:r>
    </w:p>
    <w:p>
      <w:r>
        <w:br/>
        <w:t xml:space="preserve">    </w:t>
        <w:tab/>
        <w:t xml:space="preserve">    </w:t>
        <w:tab/>
        <w:t>11月13日报道，留学热潮由来已久，但海归境遇却今非昔比。2017年就有将近50万名的海归，惊人的数量必然带来整体含金量的下降，他们失去的是曾经无往不利的胜券，面临更多的是高不成低不就的尴尬。10月27日，北京，教育部留学服务中心主办的“2018秋季留学英才招聘会”吸引了4300多名海归留学生应聘，求职者拿着简历在会场外排起了长队。面对残酷的就业环境，海归们同样感受到很大的压力。10月27日，在“2018秋季留学英才招聘会”上，女生脱掉高跟鞋坐在会场边。现场也有很多提着行李箱专程从外地赶来的求职者。近年来，随着国内经济水平和教育水平的提高，出国留学的门槛大大降低，渠道也趋于多样化，其直接的结果就是留学人数剧增。根据教育部最新统计数据，国内2017年出国留学总人数突破60万大关，同年留学人员回国人数也达到了48.09万。层次水平上的良莠不齐，以及国内就业形势趋于严峻，让海归们不再如过去那样在人才市场上无往不利。10月31日，英国硕士毕业的宋海鹏开着车从河北涿州赶到北京参加面试，面试前他换上了后座上准备好的白衬衣和西装。他看着拥挤的车流说：“40岁的时候，我要拿着北京户口，背着房贷、车贷，幸福地堵在北京五环上。”宋海鹏曾经的理想职业是做一名体育记者，但现在，为了北京户口，他说做什么工作都可以。“父母为了我付出了很多，我也要为了女朋友和父母着想。”说到这，他年轻的脸庞流露出一丝复杂的情绪。在教育部直属事业单位2019年校园招聘北京大学宣讲会现场，20家教育部直属单位总共将会招聘140人。因为能解决北京户口，宋海鹏也来到了现场听宣讲，现场大厅挤满了前来应聘的学生。他们大多是来自清华和北大的硕士。宣讲会还没有结束，宋海鹏拿着手机对记者说：“我的岗位已经有471人投简历了。”正式投简历的时间还没有开始。10月9日，李子豪参加某互联网企业的第一轮面试。面试官抛出一个刁难的问题，他一时不知道如何回答。很多企业一方面想引入海归人才，同时也会仔细寻找他们身上的瑕疵。10月11日下班晚高峰，在北京大望路十字路口，张博原一身精致的穿着站在拥挤的人群中显得有些格格不入。张博原毕业于英国伦敦艺术学院，是个不折不扣的艺术弄潮儿，一身精致的英伦打扮加上一台莱卡相机是他出门的标配。3月份，他一人来京“北漂”，一边拍摄自己的作品集，一边寻找着合适的工作。回国后，他尝试着与国内的人打交道，在国外养成的独立习惯，让他对国内社交文化感到“接不上地气，水土不服”，找工作也几经碰壁。10月15日，北京上空雾霾重重，张博原被眼前的一景吸引，停下来拍了张照片。他很热爱摄影，一有时间就会出去拍照片。在这段找工作的日子中，留学养成自律习惯的张博原坚持跑步和锻炼，保持旺盛的精力和规律的作息。10月28日凌晨两点，常远参加完一场万圣节蹦迪派对后，又约着朋友在地下停车场聊天喝酒，开始了另一场afterparty。对于常远而言，出国的动因和“镀金”无关，他从一开始就是为了寻求新的表达和体验。当他看到欧洲大量的细节之后，价值观表层被重塑，心底的东西得到了印证，比如个人主义，比如喜欢自由，不喜欢功利的人生，不喜欢线性的人生等。10月26日，常远结束国际非政府组织“绿色和平”的面试后回到了住处，有些疲惫的他拿起了一瓶啤酒喝了起来。选择这个工作，是因为他认为自己的价值观是公共性的，而做的事情与之相呼应，钱少，但能给他带来意义和快乐。胡嘉玲欣赏法国演员朱丽叶·比诺什，喜欢她主演的电影《烈火情人》。胡嘉玲是一名自由导演，在巴黎ESEC电影学院学习导演四年之后，在2016年来到北京。自由是要付出代价的，她拿着微薄的收入蜗居在胡同里写剧本，剪片子。正如常远所说，如今的出国“镀金”，实质上是不能本质改变一个人的，但能根据自身的需求，设定一个目标来锻炼自己。有一天，他们会成长为自己梦想的那个人。</w:t>
        <w:br/>
        <w:t xml:space="preserve">    </w:t>
        <w:tab/>
        <w:t xml:space="preserve">    </w:t>
      </w:r>
    </w:p>
    <w:p>
      <w:r>
        <w:t>WXC3317</w:t>
        <w:br/>
      </w:r>
    </w:p>
    <w:p>
      <w:r>
        <w:br/>
        <w:t xml:space="preserve">    </w:t>
        <w:tab/>
        <w:t xml:space="preserve">    </w:t>
        <w:tab/>
        <w:t>台塑集团创办人王永庆三房长女、台塑企业管理中心常务委员王瑞华惊传婚变，与先生杨定一传出1个月前已离婚，杨也恐遭撤换3校董事长职位。台塑集团创办人王永庆有二子七女，除二房长女王贵云、二女儿王雪龄与小儿子王文祥，再加上三房小女儿王瑞容未曾婚姻触礁外，其他五名儿女都曾传出婚变。如今三房长女王瑞华惊爆与夫婿长庚生技董事长杨定一离异，加上之前第三代的王思涵与夫离异，王家“前驸马爷”的人数已达五位。王永庆元配王郭月兰由于未生育，将二房长子宏仁集团总裁王文洋视为亲生儿子，而王文洋因吕安妮事件选择离开台塑集团。二房长女为王贵云、夫婿陈彻已自南亚塑胶退休，次女王雪龄则与夫婿简明仁共同创办大众电脑集团；至于三女王雪红的前夫为区永禧，后来她与陈文琦共创威盛电子且结为夫妻，二房小儿子王文祥妻子则为范文华。三房二女儿王瑞瑜目前担任台塑生医董座，1993年与出身媒体的李宗昌结婚，不过在2008年离婚；三房三女儿王瑞慧担任长庚医院董事长，她于2004年与知名建筑师刘培森离婚；三房小女儿王瑞容夫婿则是知名设计师方国强。王永庆三房三位女儿王瑞华、王瑞瑜与王瑞慧都曾离婚外，二房长子王文洋女儿王思涵与夫婿黄健维虽谈了多年恋爱，但婚后却传出诸多不合，最终在今年2月签字离婚。</w:t>
        <w:br/>
        <w:t xml:space="preserve">    </w:t>
        <w:tab/>
        <w:t xml:space="preserve">    </w:t>
      </w:r>
    </w:p>
    <w:p>
      <w:r>
        <w:t>WXC3318</w:t>
        <w:br/>
      </w:r>
    </w:p>
    <w:p>
      <w:r>
        <w:br/>
        <w:t xml:space="preserve">    </w:t>
        <w:tab/>
        <w:t xml:space="preserve">   </w:t>
        <w:tab/>
        <w:tab/>
        <w:t xml:space="preserve"> </w:t>
        <w:br/>
        <w:t xml:space="preserve">    </w:t>
        <w:tab/>
        <w:t>前任第一夫人蜜雪儿‧欧巴马(MichelleObama)在自传新书“蜕变”(Becoming)里写道，川普一直散播有关欧巴马美国出生证明造假的谣言，导致她的家庭面临安全威胁。华盛顿邮报报导，前任第一夫人蜜雪儿‧欧巴马(MichelleObama)在自传新书“蜕变”(Becoming)里写道，川普一直散播有关欧巴马美国出生证明造假的谣言，导致她的家庭面临安全威胁，对此她说“永远不会原谅川普”。美国有线电视新闻网(CNN)9日报导，对于蜜雪儿‧欧巴马的批评，川普9日回应表示：“她写书赚很多钱，他们总是希望书里要有一些争议内容。”川普也说：“我也给拿一些争议内容做为回敬，我永远不会原谅欧巴马对我们美军的所做所为。军队遭到耗尽，我必须重新整顿。”他说，欧巴马对美军的行为，“让这个国家对所有人来说，都变得非常不安全。”华盛顿邮报报导，蜜雪儿‧欧巴马在“蜕变”书中指出，川普不断指称欧巴马并非出生于美国国土的谣言，导致她的家庭面临安全威胁。她表示，关于欧巴马并非在美国本土出生的谣言不但夸张，而且非常恶毒，显示偏执思考与仇外主义，如此手段非常危险，因为故意煽动疯狂民众。下周二将出版的这本新书中写道：“如果有精神状况不稳定的人，拿着一把装满子弹的枪，开车到华府，该怎么办？如果那个人盯上我们的女儿怎么办？”她也在这本长达426页的自传中写着：“川普大声疾呼的满口狂语，害我们家人因此面临危险。因为这点，我永远不会原谅他。”根据媒体报导，蜜雪儿‧欧巴马与川普曾经有过的面对互动极为少数，只有在川普刚刚赢得2016年大选过后，川普伉俪到白宫拜访欧巴马，蜜雪儿‧欧巴马与梅兰妮亚‧川普一起喝茶，聊到在白宫相夫教子的心情，蜜雪儿也向梅兰妮亚介绍了白宫东厢。另一次蜜雪儿‧欧巴马与川普的会面则是欧巴马卸任离开白宫的当天，当时欧巴马伉俪在白宫迎接川普伉俪。媒体报导指出，蜜雪儿‧欧巴马这次与书商签订的出书合约，利润非常可观，合约内容包括了她与欧巴马两人都将各自出版一本新书，6500万美元的酬劳必须必须预先缴付，欧巴马自传订于2019年发行。</w:t>
        <w:br/>
        <w:t xml:space="preserve">    </w:t>
        <w:tab/>
        <w:br/>
        <w:t xml:space="preserve">    </w:t>
        <w:tab/>
        <w:t xml:space="preserve">    </w:t>
      </w:r>
    </w:p>
    <w:p>
      <w:r>
        <w:t>WXC3319</w:t>
        <w:br/>
      </w:r>
    </w:p>
    <w:p>
      <w:r>
        <w:br/>
        <w:t xml:space="preserve">    </w:t>
        <w:tab/>
        <w:t xml:space="preserve">   </w:t>
        <w:tab/>
        <w:tab/>
        <w:t xml:space="preserve"> </w:t>
        <w:br/>
        <w:t xml:space="preserve">    </w:t>
        <w:tab/>
        <w:t>期中选举时，中资在爱阿华州报纸登广告，呼吁豆农注意贸易战的影响，投票结果，反对贸易战的候选人几乎全部落选。图为中资刊登的广告。(美联社)今次期中选举的结果显示，尽管受到贸易战带来在经济上的痛苦，但红州(共和党)选民仍继续用选票支持那些接受川普保护主义的共和党候选人。尽管民主党试图藉这个问题用来挑拨离间，但看来是无功而还。农业州的共和党候选人大都当选成功。民主党试图在不同程度上，将共和党对手与川普的征收钢、铝关税，以及美中贸易战画上等号，这些都与红州的经济息息相关，特别中国向美国的报复性措施，主要针对川普支持者所在的州，可是最终收效甚微，这个算盘打不响。从许多方面看，这次期中选举，无疑是考验川普以短期痛苦换取长期利益的说法。两年前曾协助川普竞选总统的前商务部官员布兰斯塔德(Eric Branstad)指出，现在证实人们愿意以一些短期的痛苦来实现长期目标。他又说，川普与墨西哥及加拿大达成“美墨加协议”的事实，让人们感觉到正在正确的方向前进。据有线电视新闻网(CNN)的民调显示，在北达科他州，种植大豆的农民在努力应对中国的报复性关税，但93%的共和党选民仍然支持川普在贸易问题上的立场，与全国共和党人平均水平相若。在全国范围内，只有不到三分一的选民表示受到川普贸易政策所伤害。纽约时报的选举结果及经济数据的分析指出，共和党在众院的农业选区表现强劲，在很大程度上限制了共和党在乡郊地区的损失。例如在北达科他，尽管农民因中国对大豆的需求急剧下降而经济受损，但从投票结果中几乎没察觉出来，支持关税贸易战的共和党候选人都当选，反而批评贸易战的民主党候选人都纷纷落选。由于川普在征收关税、贸易战等议题上没有招来政治上的抨击，也没成为选举议题，加上选后共和党反在参院增加了席次，使得川普对中国采取更强硬措施。布鲁金斯学院(Brookings Institution)研究员帕里拉(JosephParilla)认为，中国非常熟悉美国的内部政治，但若期望能在红州地区扩大选民对贸易战的焦虑，而怪罪川普总统或是共和党，明显看来会失望。</w:t>
        <w:br/>
        <w:t xml:space="preserve">    </w:t>
        <w:tab/>
        <w:br/>
        <w:t xml:space="preserve">    </w:t>
        <w:tab/>
        <w:t xml:space="preserve">    </w:t>
      </w:r>
    </w:p>
    <w:p>
      <w:r>
        <w:t>WXC3320</w:t>
        <w:br/>
      </w:r>
    </w:p>
    <w:p>
      <w:r>
        <w:br/>
        <w:t xml:space="preserve">    </w:t>
        <w:tab/>
        <w:t xml:space="preserve">    </w:t>
        <w:tab/>
        <w:t>星期二，阿德里亚娜·奥德恩（Adryana Aldeen）在达拉斯的一个投票站外徘徊。她举着一个牌子，上面写着“皮特·赛轩（PeteSessions）为国会服务”（Pete Sessions forCongress），还有一件T恤，上面写着“女拉丁裔人支持阿博特”（Latinas for Abbott）。据《今日美国》（USAToday）报道，30年前，奥德恩从墨西哥移民到美国。他没有让唐纳德·特朗普总统在非法移民问题上的严厉言辞阻碍共和党的胜利。“我相信国家的主权，”共和党活动人士、得州共和党拉美裔事务特别顾问奥德恩说。“这是一个移民国家，但我们需要为法治尽一切努力。”唐纳德·特朗普总统在2018年3月7日星期三于华盛顿举行的拉美联盟立法峰会（Latino Coalition LegislativeSummit）上发表讲话。（图片来源：美联社）周二，奥德恩加入了大量支持共和党的移民选民的行列，反过来支持特朗普，尽管在选举前，总统在移民问题上的立场存在争议。在过去的几个月里，特朗普发起了一项“零容忍”政策，导致移民儿童在边境与父母分离。他警告来自中美洲的移民大篷车，威胁要取消与生俱来的公民身份，并转发了一个种族歧视的视频将一名被定罪的凶手与移民和民主党联系起来。强硬的言辞似乎并没有赶走大量的移民选民。周二，根据选后民意调查显示，民主党获得了拉丁裔选票的68％，略高于希拉里·克林顿（HillaryClinton）在2016年赢得的66％，而共和党获得了30％的选票，略高于两年前特朗普获得的28％。选后民调显示，在周二的选举中，77%的亚裔选民支持民主党，23%的选民支持共和党。来自休斯顿的支持特朗普的共和党人维克多·桑切斯(VictorSanchez)表示，总统在边境安全问题上的强硬言论或在移民问题上的其他有争议立场，并没有让他感到不安。上个月在休斯顿举行的特朗普支持参议员特德·克鲁兹(TedCruz)的集会上，25岁的桑切斯(Sanchez)说，他很高兴看到来自墨西哥、古巴和其他国家的其他拉美裔人团结在总统和他的政策周围。“有成千上万的人，”桑切斯说。“他们可能有点害羞......但一旦他们去投票，他们就会为自己的良知投票。”</w:t>
        <w:br/>
        <w:t xml:space="preserve">    </w:t>
        <w:tab/>
        <w:t xml:space="preserve">    </w:t>
      </w:r>
    </w:p>
    <w:p>
      <w:r>
        <w:t>WXC3321</w:t>
        <w:br/>
      </w:r>
    </w:p>
    <w:p>
      <w:r>
        <w:br/>
        <w:t xml:space="preserve">    </w:t>
        <w:tab/>
        <w:t xml:space="preserve">    </w:t>
        <w:tab/>
        <w:t>据消息，特朗普向他人透露，他希望在2018年年底之前撤换商务部长罗斯（Wilbur  Ross），目前他青睐的替代人选是政府机构美国小企业管理局的局长LindaMcMahon、以及特朗普任命的海外私人投资公司（OPIC）的CEO  Ray Washburne。这不是媒体第一次传出特朗普可能撤换罗斯的消息。早在今年1月，华尔街见闻文章就提到，Axios援引多个消息人士的观点称，罗斯已经失去了特朗普的信任，而裂痕在半年前就出现了。Axios称，在特朗普担任总统6个月时的一系列会议上，他已经表达了对罗斯的不满。一位消息人士称，在一次会议上特朗普曾对罗斯说：“这些贸易协议糟透了……你对贸易的理解糟透了，你的这些协议约毫无用处。”</w:t>
        <w:br/>
        <w:t xml:space="preserve">    </w:t>
        <w:tab/>
        <w:t xml:space="preserve">    </w:t>
      </w:r>
    </w:p>
    <w:p>
      <w:r>
        <w:t>WXC3322</w:t>
        <w:br/>
      </w:r>
    </w:p>
    <w:p>
      <w:r>
        <w:br/>
        <w:t xml:space="preserve">    </w:t>
        <w:tab/>
        <w:t xml:space="preserve">    </w:t>
        <w:tab/>
        <w:t>从美国著名学府哈佛大学知情教授得知，中国国家主席习近平的独生女儿习明泽，2014年在哈佛大学心理学取得学士学位后，现在又返回母校攻读博士学位。消息没有获得中国官方证实或澄清。习近平独生女儿习明泽可能重返美国名校哈佛攻读博士，并指习明泽取曾外祖父姓改姓瞿。报道说，明镜新闻网创办人何频今日（9日）在"点点今天事"爆出，从美国著名学府哈佛大学知情教授得知，中国国家主席习近平的独生女儿习明泽，2014年在哈佛大学心理学取得学士学位后，现在又返回母校攻读博士学位，但未知是否深造心理学。据报道说，习明泽在美留学改名姓瞿，是其母彭丽媛所取，来自彭丽媛的外公姓氏。何频指，外传习近平上台后，下令中南海政要要把在美留学的子女全部召回国家不实，至少习明泽一直在2014年大学毕业后才回国，而中央警卫局有派人到哈佛大学为习明泽当保镖，美国联邦调查局（FBI）也曾派探员暗中保护。</w:t>
        <w:br/>
        <w:t xml:space="preserve">    </w:t>
        <w:tab/>
        <w:t xml:space="preserve">    </w:t>
      </w:r>
    </w:p>
    <w:p>
      <w:r>
        <w:t>WXC3323</w:t>
        <w:br/>
      </w:r>
    </w:p>
    <w:p>
      <w:r>
        <w:br/>
        <w:t xml:space="preserve">    </w:t>
        <w:tab/>
        <w:t xml:space="preserve">    </w:t>
        <w:tab/>
        <w:t>美国和中国今天举行高阶会谈，美国国防部长马提斯（JimMattis）与中国国防部长魏凤和及其他官员讨论如何降低双方军事紧张关系。马提斯在美中高阶会谈后的记者会指出：“经由坦率的讨论，我们寻求舒缓紧张关系的方式，维持我们通讯线路开通，以及降低误判风险。”此外，美国国务卿庞培欧（MikePompeo）表示，美国寻求与中国紧密关系，以协助处理北韩等议题，然而针对北京就宗教自由和南海方面的举动，彼此间仍存有疑虑。中共中央政治局委员杨洁篪在记者会表示，中国承诺以非对抗的方式与美国合作，且将持续改革之路。</w:t>
        <w:br/>
        <w:t xml:space="preserve">    </w:t>
        <w:tab/>
        <w:t xml:space="preserve">    </w:t>
      </w:r>
    </w:p>
    <w:p>
      <w:r>
        <w:t>WXC3324</w:t>
        <w:br/>
      </w:r>
    </w:p>
    <w:p>
      <w:r>
        <w:br/>
        <w:t xml:space="preserve">    </w:t>
        <w:tab/>
        <w:t xml:space="preserve">    </w:t>
        <w:tab/>
        <w:t>习近平急于把自己定位为“毛泽东之后更伟大的大一统者”，将邓小平及其之后的领导人置于一个经济转型的时代，之后是一个只有他才能达成的强大的新时代。  习近平一直在“窃取邓小平时代的政策。与此同时，也在贬低这位数十年来被誉为‘改革开放总设计师’的人。不过，关键是他还推翻了某些邓小平的遗产，这可能会限制他的影响力和使命感。”习近平最近一次“南巡”过程中，《人民日报》发表评论员文章《以改革开放的眼光看待改革开放》，解读习近平此次“南巡”过程中的“重要讲话”中的“重要论述”，申明了要对“改革开放”本身进行“改革”的态度。有外界媒体敏锐地观察到这一点，以《改革开放本身也需改革？习近平和邓朴方说法针锋相对》为题加以报道，但似乎并未引起外界其它媒体的特别关注。外部世界的媒体人和评论人们虽都注意到了习近平的是次“南巡”不但再没有到邓小平铜像向“改革开放的总设计师”献花，而且整个“南巡”过程中连邓小平的名字都故意回避，但却没有分析出习近平是次“南巡讲话”内容的中心思想是：对邓小平的既定改革开放政策和路线既不能再盲从，更不能再迷信。习近平这次“南巡”中讲出的一句很“意味深长”的话：“要以改革开放的眼光看待改革开放”。什么意思呢？意思就是要用他习近平的“新时代改革开放”去纠正甚至是否定过去的邓小平的“改革开放”。为了区别自己的“改革开放”与邓小平的“旧时代”的改革开放的本质不同，他习近平是次“南巡”特别发明了一个新口号，那就是“高举新时代改革开放的旗帜”。习近平此言一出，御用写作班子心领神会，在官媒撰文诠释说：“习总书记关于‘用改革开放的眼光看待改革开放’的观点，是和他一贯倡导的辩证唯物主义和历史唯物主义的世界观、方法论一脉相承的。对于新时代如何认识和深化改革开放具有重要指导意义。”“用改革开放的眼光看待改革开放，就是要用辩证和历史的观点看改革开放，而不能把改革开放的经验绝对化、教条化，特别是不能把改革开放简单理解为学习西方模式、市场化、私有化。而是要正确把握我国发展的阶段性特征和基本矛盾，克服各种经验主义、主观主义和形而上学，从对过去习惯做法的迷信、对国外模式的迷信中解放出来，才能找到解决问题的正确办法。”这里所谓的“过去”，就是相对于习近平口中的“新时代改革开放”而言的贯彻邓小平改革开放方针和政策的“旧时代”。正因为“新时代改革开放”和“旧时代”的改革开放不但不是一回事情，而且“新时代改革开放”的重要特征就是要对邓小平“旧时代”改革开放的相当一部分具体内容进行改革，  这就是为什么不但习近平在整个“南巡”过程中从来没有提到一次邓小平的名字，中共官媒体连篇累牍的评论员文章中也都完全回避了邓小平的名字和邓小平理论的提法  。可见如今的习近平打着改革的旗号事实上否定邓小平，与当年的邓小平一边高喊“坚持马列主义毛泽东思想”一边事实上彻底否定的毛泽东的作法如出一辙。其实，中共党内左派理论家们早在2015年即已经为习近平否定邓小平提供了“理论依据”，即所谓用《用辩证的观点看改革面临的重大关系》。该文发表于2015年16期《红旗文稿》。文章中说：当前我国基本国情的实际同改革开放初期已经有很大变化，一些过去行之有效的办法不一定符合现在的实际，经济体制改革的成功经验不一定符合其他领域的实际。只有坚持辩证唯物主义的世界观和方法论，正确把握我国发展的阶段性特征和基本矛盾，克服各种经验主义、主观主义和形而上学，从对过去习惯做法的迷信、对国外模式的迷信中解放出来，才能找到解决问题的正确办法。（所以要）辩证看待改革面临的重大关系，避免把改革开放的经验绝对化、教条化，让过去的经验束缚我们今天的实践。该文章一再强调“辩证法”理论中的所谓“否定之否定”，并举农村经济为例，大意是改革开放的重要内容之一包产到户针对的是此前的“统得太死”，但今天小农经济的弱势地位凸显，就更应该重视探索集体所有制有效实现形式，发展壮大集体经济。意思是现在是时候要恢复改革开放前，也就是毛泽东时代的“走集体化道路”了。如上为习近平事实上否定邓小平而提供的“辩证说”令笔者想起一篇遭中共官方理论刊物痛加挞伐的《被“辩证法”毒害的中国人》一文。文中说：一个无敌句式——你要辩证的看问题。无论你说啥观点，“辩证的看问题”都能将你轻易击败。有个笑话这样说：上课时，我放了一个屁——很普通的屁。既不很臭，当然也绝对不香。/可怕的是，教授正在讲辩证法。/“请你自己对这个屁作一下判断，”教授说，“它好还是不好？”/我只得说：“不好。”/“错了，”教授说，“任何事物都由矛盾组成，有它不好的一面，肯定有它好的一面。”这个笑话看起来很有趣。然而这真的是个笑话吗？君不见：当我们说民主是个好东西时，总有个故作老成的人充满智力优越感的说：你要辩证的看问题，民主不是万能的，民主有民主的缺陷……如上文章的作者很可能是联想到习近平上台之后针对党外党外大部分人对毛泽东的憎恶和“全盘否定”，一再要求用“辩证唯物主义和历史唯物主义”的观点“正解评价”毛泽东，就好比那课堂上正在讲授“辩证法”的哲学教授对屁的评价一样。当年邓小平之所以能够复出，是因为否定了所谓的“两个凡是”。现如今，习近平提出“以改革开放的眼光看待改革开放”口号之后，御用文人们立刻心领神会，解读得最后到位的是《破除思想僵化，深化改革开放——学习习近平“以改革开放的眼光看待改革开放”》一文。文中说：从矛盾论的角度，理解习总书记“以改革开放的眼光对待改革开放”，眼界就会豁然开朗。回到当下，当前的各类思想僵化有哪些？1，选择性的批评认识论意义上的“两个凡是”。把批评“凡是某某某说的，都是正确的，凡是某某某做出的决定，都要坚持”的“两个凡是”，特指毛泽东同志，不敢针对其他前任领导人和相关文件，在社会实践标准面前，人为制造思想禁区。2，不研究社会化大生产的新发展，对来自基层一线的科技创新、制度创新，对新情况、新矛盾不敏感，对公有制经济创新，对中国私营企业中的社会主义元素研究不足。3，把改革开放视作社会发展的充分条件，把不改革开放就不能进步，认识为只要改革开放就可以进步，避谈错误的改革开放也会导致社会的后退。放弃社会主义理论指导，纵容改革开放的盲目性。4，夸大市场作用，迷信市场自动均衡，对市场竞争引起的潜在经济危机缺乏警惕。例如对现实一切经济问题与经济危机的周期性的联系缺乏认识。5，在纠正曾经的阶级斗争标签化、庸俗化、概念化、扩大化的左倾倾向后，一朝被蛇咬，数十年怕井绳，不能正视公有制有丧失主体地位风险，贫富分化加剧后社会关系的变化。考虑社会现象，分析矛盾不从阶级现实出发，而是从观念出发，实际上形成一种政治忌讳、思想禁区。6，社会主义理论联系实际、联系群众开展研究滞后，例如对工人阶级的构成、对工人阶级与马克思主义的自发结合观察不够，缺乏对私营企业各阶层阶级的分析，对“万众创新”的小微企业的劳动性质理论上肯定不足，对巨富阶级阶层中企业家与资本家的理论区分不足。7，不能正视社会实践结果。习惯于屏蔽、淡化十一届三中全会以前的成就，把工作重点转移后的一些方针绝对化，神圣化。例如农村工作，从观念出发，夸大小岗村的典型意义。在扶贫中，忽视大寨、红旗渠的自力更生艰苦奋斗的精神财富，端着金饭碗要饭。8，习惯于权力真理观。从组织原则上应付多，从思想观念上学习、改变少，不善于把习近平、党中央的思想方针和本地区本单位实际结合起来，更不善于在追求真理和党性的统一中结合群众路线和客观变化，取得独立思考的自由。9，对群众路线认识不足。例如在出现大批贪污腐败司法案件的情况下，系统的依靠群众，认真总结防范措施方面有很大差距。10，思想僵化与脱离实际的官僚主义和空中楼阁学问有紧密联系，如某论坛的市场原教旨主义在官商学中的影响。该文章中还说：今天纪念改开放，首先要明确改革开放的初心就是发展社会主义。初心和现实的统一，就是要在改革开放中捍卫、重建公有制主体。要理直气壮的把强调“两个毫不动摇”作为重建公有制主体的基本方式。因此，在落实十九大精神和习近平系列讲话精神中，要解决实际问题，就要做到一系列的解放思想。一是要正视改革开放中实用主义，英雄史观的客观后果就是淡化、架空四项基本原则。在当下，也就是实质上淡化、不敢正视贫富分化现实中的阶级、阶级矛盾和阶级斗争。二是必须还原历史真相。对外开放建国以来从未停歇，打破封锁是从尼克松访华后的四三方案实现的。邓小平同志的“总设计”在相当程度上继承了毛泽东同志和周恩来同志的生前要做的事情。三、工作重点转移以来，成绩斐然，但恰恰出问题的根源就是没有很好的坚持斗争精神。十九大“伟大斗争”加群众路线以互联网等形式监督下的党建、法制方式，则很好地体现了这种革命斗争精神。四、坚持革命精神，永远必要。但不同于过去形而上学、形式主义的简单化，抓革命体现在指导思想和结果上，主体依然在生产力建设上，体现在在今天的一带一路，命运共同体建设所代表的社会化大生产。五、混改是公有制恢复主体的主要方式。不能以传统眼光看公私有，公有制恢复主体目前看有三种途径：1，是国家资本主义对垄断资本的控制、收编，如央行对网络支付的控制；2，共有共享的企业形式，可以向美国的同类企业学习，华为制度创新比较成功——变雇佣者为合伙人（电视剧）；3现有国企控股企业的制度创新，包括资产管理和员工岗位创业。总之，它只遏制化公为私，不以损害健康的民营经济为代价。六、既要看到混改股份制对现代生产力的容纳，又要清楚股份制弊病对公有制经济的污染和毒害，要通过为客户创造超额价值的企业文化、加强党建、依靠群众来抵御股份制按资分配对公有制的腐蚀，又要通过为客户创造超额价值的企业经营战略提高公有制经济的市场竞争力，扩大混合经济中公有制占比……。读罢如上《破除思想僵化，深化改革开放——学习习近平“以改革开放的眼光看待改革开放”》一文的主要内容，就不难看出原来习近平的所谓“深化改革开放”不但不是对邓小平改革开放政策路线的继承和发扬，而且要在邓小平否定毛泽东的基础上，对邓小平施以“否定之否定”。</w:t>
        <w:br/>
        <w:t xml:space="preserve">    </w:t>
        <w:tab/>
        <w:t xml:space="preserve">    </w:t>
      </w:r>
    </w:p>
    <w:p>
      <w:r>
        <w:t>WXC3325</w:t>
        <w:br/>
      </w:r>
    </w:p>
    <w:p>
      <w:r>
        <w:br/>
        <w:t xml:space="preserve">    </w:t>
        <w:tab/>
        <w:t xml:space="preserve">   </w:t>
        <w:tab/>
        <w:tab/>
        <w:t xml:space="preserve"> </w:t>
        <w:br/>
        <w:t xml:space="preserve">    </w:t>
        <w:tab/>
        <w:t>2015年涉嫌枪杀生父被捕控罪的前康乃尔大学华生谭查尔斯(CharlesTan，姓名皆为音译)，日前被检方再爆内幕，表示谭查尔斯的电话纪录显示，他在弑父前几周曾向康乃尔的同学兜售大麻和迷幻蘑菇。根据检方提交的法庭文件，谭查尔斯的手机纪录可证明，他曾于2015年1月收到从加州运来重达5磅、价值1万2000元的大麻，之后他将这些大麻卖给同学，一盎司200元；他还售卖迷幻蘑菇，以及一种叫做DMT的药物，这两种都是致幻毒品。检方在文件中指出，此前他们未能解锁谭查尔斯的手机，但今年稍早时检方取得搜索他及其母亲手机的搜查令，之后使用最新科技，耗时数周和上千元费用，终将手机解锁，从中获取以上信息。2015年2月9日晚，年仅19岁的谭查尔斯因枪杀父亲，在纽约上州罗彻斯特(Rochester)市郊的一座豪宅内被当地警方逮捕，控以一级谋杀罪名，但他拒绝认罪，案件进入陪审团程序；经近一年庭审，陪审团未能对其是否有罪达成一致结论，导致案件流审，随后法官当庭宣布谭查尔斯罪名不成立。但2017年9月，身为加拿大公民的谭查尔斯进入美国国境时再度被联邦移民及海关执法局(ICE)逮捕，检方指控其在2015年谭父被枪杀前几天就有购枪意图，并请大学兄弟会的师弟WhitneyKnickerbocker，帮他在科特兰(Cortland)的一家沃尔玛内购买了手枪，正是其父枪杀案中被使用的枪枝。今年6月，谭查尔斯改口承认自己在有弑父意图的情况下非法购枪，但仍拒绝承认谋杀父亲。谭查尔斯量刑时间定于本月19日；法庭文件显示，根据联邦量刑标准，谭查尔斯可能会面临25年监禁，其律师目前正在争取五年监禁时间。目前法院已收到谭查尔斯邻居、同学和朋友的多封求情信，一名邻居在信中说，她常看到谭查尔斯母亲胳膊上的伤痕，证明谭父谭凌(LingTan)的家暴行为，而且谭凌一旦生气，就会切断妻子的信用卡和电话。谭查尔斯于10月24日写给法官的信件中表示：“我只知道我妈妈总是被打，她不断告诉我父亲会杀死她，我觉得我没有其他选择，我必须要保护她。我没有完全消化整个事情的发展情况，或采取其他方式，我的行为是一时冲动，导致了一系列不成熟、不理智的决定。”但检方对此表示，谭查尔斯作为一名常春藤学校的学生、校队运动员、兄弟会主席，还在校内进行毒品交易，他足够成熟、聪明，知道自己行为的轻重，知道谋杀带来的后果，“这一谋杀不是一时冲动，他进行了详尽准备，一步步实现”。谭查尔斯为加拿大公民，服刑结束后很可能会被从美国递解出境。</w:t>
        <w:br/>
        <w:t xml:space="preserve">    </w:t>
        <w:tab/>
        <w:br/>
        <w:t xml:space="preserve">    </w:t>
        <w:tab/>
        <w:t xml:space="preserve">    </w:t>
      </w:r>
    </w:p>
    <w:p>
      <w:r>
        <w:t>WXC3326</w:t>
        <w:br/>
      </w:r>
    </w:p>
    <w:p>
      <w:r>
        <w:br/>
        <w:t xml:space="preserve">    </w:t>
        <w:tab/>
        <w:t xml:space="preserve">    </w:t>
        <w:tab/>
        <w:t>俄罗斯高级官员最近警告威胁中国，如果中国不出钱帮俄罗斯恢复西伯利亚的森林植被资源，俄罗斯将全面禁止向中国出口木材。西伯利亚和远东森林资源被大规模砍伐出口中国日益引起俄罗斯社会关注。部长警告：中国需要木材就应出钱帮俄恢复林业植被在11月7日上议院联邦委员会所举行的一次会议上，俄罗斯自然资源和生态部部长科贝尔金威胁说，中国是俄罗斯木材的主要出口市场，如果中国不配合俄罗斯在木材采伐领域整顿秩序和满足俄罗斯的要求，俄罗斯有可能全面禁止向中国出口木材。科贝尔金表示，他在会晤中国高官时警告说，中国现在需要木材，那就应该帮助俄罗斯重新恢复森林植被资源，中国应该自掏腰包出钱在俄罗斯境内为俄罗斯兴建10-20个树苗繁育设施，否则，至少可能暂时停止向中国出口木材。议长：林业充斥腐败和犯罪上议院联邦委员会主席马特维延科回应说，森林采伐和出口等相关领域充斥着腐败和犯罪，正像铁锈一样腐蚀着所有人。俄罗斯不应指望中国，而是应该自己采取更严厉的措施在相关领域整顿秩序。俄社会关注中国砍伐西伯利亚森林西伯利亚和远东的森林被大规模砍伐出口中国日益引起俄罗斯社会的关注甚至愤怒。最近几年特别是今年，俄罗斯社交媒体，以及许多地方媒体上出现了许多俄罗斯森林资源被滥砍滥伐的报道。有些报道批评说，中国公司在砍伐了西伯利亚和远东的森林后，只顾把木材运回中国。中国人并没有在当地光秃的林场重新种树，恢复那里的森林植被。大量的废弃木材被丢弃更遭致森林火灾发生。批评中国掠夺森林资源赚取暴利许多俄罗斯网友和博客作者批评说，中国掠夺和破环西伯利亚远东森林资源。中国不来俄罗斯投资建厂加工木材，中国廉价从俄罗斯购买木材在中国境内深加工后，中国制造的家具和其他木制品又反过来卖给俄罗斯人，中国从俄罗斯赚取暴利。俄罗斯相关网站上已经有多个请愿活动，同时要求停止向中国出口木材。在这些请愿活动中，签名人数最多的能达60多万人。靠林吃饭是唯一收入 中俄林业项目说多做少有俄罗斯媒体说，在俄罗斯的木材出口中，中国目前能占66%的份额。但在第一线从事森林采伐的都是俄罗斯人。许多林业公司也都由俄罗斯人所有。在西伯利亚和远东的许多地区，除了靠林吃饭外，当地居民没有其他任何收入来源，停止向中国出口木材，将严重打击当地居民的生计。一些严肃的分析报告和报道认为，许多中国公司除了贿赂当地官员购买相关许可证外，它们一般携带设备和技术人员对从俄罗斯人手中采购的原木初加工后再运回中国。此外，投资气候恶劣也使中国不愿意投资。双方在林业领域的一些合作项目有时谈了十多年也没有结果。中国在后贝加尔边疆区的一个独资木材加工项目虽然有当地政府支持，但因为被批评可能破坏生态环境，至今悬而未决。腐败和管理不善被中国利用莫斯科卡内基中心的一份报告说，在中国目前所进口的木材中，俄罗斯能占30%。虽然俄罗斯政府多年前依靠关税等经济手段试图刺激商界在俄罗斯境内更多投资设厂扩大木材加工，以便减少原木出口，但效果并不理想。腐败甚至波及到了俄罗斯海关等众多领域。木材出口商人能轻而易举购买到各种必需文件，在俄罗斯海关官员的眼皮下把木材运到中国。报告说，监管不严，对自己的森林资源不爱护和管理不善，再加上腐败，是俄罗斯林业领域面临的主要问题，而这些弱点都被中国利用。但俄罗斯社会一般都将怒火发泄到中国身上。报告还认为，中国林业公司和商人在俄罗斯的活动与在非洲非常相似，与中国的木材生意除了能给当地居民提供工作机会外，当地官员更因此赚得钵满盘满，但中国公司对森林砍伐的后果并不感兴趣。众多人从木材出口链条中获益来自伊尔库茨克的环保活动人士奥戈洛尼科夫说，伊尔库茨克州离中国不远，当地是俄罗斯向中国出口木材的主要基地，但问题也非常多。奥戈洛尼科夫：“有非常多的人都牵涉到了与中国的木材生意中，我无法说出具体数字，但我所认识的一些当地居民说，有非常多的人都从与中国木材生意中获益。”西伯利亚属于中国言论引俄关注与此同时，也有中国网民在中国互联网平台上撰文称西伯利亚本是中国领土，俄罗斯停止向中国出口木材只能伤害中国人感情。相关文章被俄罗斯官媒翻译成俄文发表后同样引起俄罗斯社会的关注。</w:t>
        <w:br/>
        <w:t xml:space="preserve">    </w:t>
        <w:tab/>
        <w:t xml:space="preserve">    </w:t>
      </w:r>
    </w:p>
    <w:p>
      <w:r>
        <w:t>WXC3327</w:t>
        <w:br/>
      </w:r>
    </w:p>
    <w:p>
      <w:r>
        <w:br/>
        <w:t xml:space="preserve">    </w:t>
        <w:tab/>
        <w:t xml:space="preserve">    </w:t>
        <w:tab/>
        <w:t>韩国《亚洲经济》11月9日报道，深陷性侵丑闻的中国京东董事局主席刘强东的地位正在动摇，中国国家主席习近平向全世界宣告中国对外开放意志的国际进口博览会上未见到刘强东的身影，有人质疑，这是不是因为“中国政府对刘强东看不上眼”。综合媒体11月9日报道，因为在美国涉嫌性侵案而被逮捕的刘强东接连缺席中国政府举办的主要活动。报道称，中国第二大电子交易企业京东代表中国主办中国第一届国际进口博览会的部分活动，进博会期间，以京东集团为主体将直接签约并采购总金额近1000亿人民币（1人民币约合0.1439美元）的进口品牌商品。即便如此“大手笔”，刘强东也没有出现在进博会。而另一场大会，11月7日至9日在中国浙江省乌镇举行的世界互联网大会上也没有看到刘强东的身影。除此之外，10月份，习近平与中国民营企业会面的场合以及之前在在上海举行的2018世界人工智能大会等主要活动上都没有看到刘强东出席。《亚洲经济》报道称，10月份，刘强东参加了英国王室的婚礼，部分观测指出，刘强东可能不讨中国政府的欢心，所以政府主要人士以及IT企业巨头会晤的场合才见不到刘强东的身影。报道最后指出，围绕刘强东的指责以及猜疑仍在进一步扩大。</w:t>
        <w:br/>
        <w:t xml:space="preserve">    </w:t>
        <w:tab/>
        <w:t xml:space="preserve">    </w:t>
      </w:r>
    </w:p>
    <w:p>
      <w:r>
        <w:t>WXC3328</w:t>
        <w:br/>
      </w:r>
    </w:p>
    <w:p>
      <w:r>
        <w:br/>
        <w:t xml:space="preserve">    </w:t>
        <w:tab/>
        <w:t xml:space="preserve">    </w:t>
        <w:tab/>
        <w:t>2018年的美国中期选举并未出现类似2016年的戏剧性转折。民主党如愿夺回众议院多数，打破了共和党同时控制总统宝座和两院多数的“一党独大”局面，也夺得了众议院发言人的席位；但民主党无人可用的困局并未得到改善，被认为有望获胜的的奥洛克（BetoO’Rouke）、吉伦（Andrew Gillum）等人未能战胜共和党对手，也未能成为团结全党的新兴领袖。在共和党方面，近期发生的卡瓦诺（BrettKavanugh）提名事件使得共和党投票热情高涨，成功阻击了部分媒体预言的“蓝潮”，同时整个党派愈发向特朗普靠拢。有关特朗普及其党羽的负面新闻提高了民主党投票率，却也令其支持者、以及整个共和党踊跃投票。对民主党而言，夺回众议院当然是阶段性成就，其政客在今后两年里能够在“通俄门”、退税记录等问题上攻击特朗普；然而众议院多数仍然难以解决无人可用的难题，民主党仍未推举出一位能够服众的领袖，其2020年总统竞选之路仍然障碍重重。当地时间2018年11月6日，美国华盛顿，民主党选举之夜集会举行，众议院民主党领袖佩洛西宣布民主党重新夺回对众议院的控制权，告诉支持者将恢复“对特朗普政府的制衡”。笔者认为，中期选举中展露出的新动向透露出以下几点可能影响2020总统选举的政治趋势。第一，美国选民的意识形态分歧将愈演愈烈，两党的“基本盘”即坚定支持者很难改变立场。第二，民主党急需一位具有动员能力、个人魅力的新领袖，否则奥巴马带来的“年龄断代”问题将持续成为其软肋，其内部的中间派和左派也难以团结。第三，共和党的“特朗普化”更加明显，无论特朗普取得何种政绩，他们的投票立场都难以改变；即使民主党获得众议院，稳健的支持者基本盘使得特朗普很难被弹劾，共和党也将继续阻挠穆勒（RobertMuller）针对特朗普的调查。三种情况对民主党的2020年选举有利，但三者难度均较大：第一，民主党出现全党一致支持的新领袖。第二，贸易战等政策在今后两年里对美国选民造成长期、结构性的损失。第三（不可能事件），美国竞选体制发生有利于城市选民的根本性改革。特朗普的支持率在中期选举中依然稳健，这可能令他通过总统令推进更多极端政策，尤其是反华政策；在中期选举之后一年里，为了利用共和党同时控制参议院和总统席位的优势，特朗普政府可能将针对中国的敌对政策扩展到更多领域。在美国两党反华情绪强烈的情况下，民共两党的彼此制衡直接影响中美关系的恶化速度和可控性；因此本文主要对民主党在中期选举中表现出的优势劣势，以及2020年竞选前景进行分析。稳固的基本盘与日益分裂的两党斗争CNN等美媒对选民的投票后调查透露出几点信息：第一，特朗普以及部分共和党高层的“丑闻”引起了媒体的广泛关注，同时激起了两党选民的政治参与热情。例如共和党提名的大法官人选卡瓦诺，此人受到性骚扰指控和民主党议员的质疑，但也使共和党团结一致；从参议院多数派领袖麦康奈尔（MitchMcConnell）在中期选举后表示，“卡瓦诺效应”使得共和党守住了关键的红州。MSNBC与7月进行的调查显示，民共两党的预期投票率为78%与68%，而在卡瓦诺事件后两党预期投票率均为80%。共和党支持者萨约克（CezarSayoc）在中期选举前两周因为对民主党政客进行炸弹威胁而遭到逮捕，但在两党政治参与热情空前高涨的前提下，该事件似乎并未产生明显的政治影响。美国媒体之所以会预期“蓝潮”，很大程度上是基于近期一系列对共和党不利的热点事件；然而投票结果证明，民主党并未在政治参与度上取得大幅优势。第二，两党支持者基本定型，两群体的政治观点、意识形态存在不可愈合的明显分歧，负面新闻对美国选民的影响日趋减少。由于特朗普在女性话题上屡屡制造负面新闻，美国女性选民中将近66%支持民主党；这一数字在选举前后调查中相对稳定，而卡瓦诺的性骚扰指控并未对其造成显著影响。此外45岁以下的年轻人，包括特朗普时代获得投票资格的新选民多数支持民主党，受到移民政策威胁的少数族裔也以民主党居多。与此同时，美国白人男性、老年人则更多支持共和党。两党的支持者群体缺乏交集和沟通，以年龄分层为例，特朗普的崛起使得许多家庭内部出现政治分歧，父子两代支持不同党派。更显著的事例是城乡分歧，从2016与2018年的选情地图可以看到美国国土“全线飘红”，而在红州里大多又出现红色农村包围蓝色城市的情况。由于城乡群体信息渠道不同，政策关注点不同，两党支持者的立场很难因为具体政策和新闻而转变。需要指出的是，虽然各群体的党派偏好有别，但美国社会普遍认为两党各有专长。在不分党派的政治调查中，共和党通常能在安全领域取得十数个百分点的优势，而民主党一般具有内政优势。这也是共和党在本次选举宣传中打移民牌的原因。第三，随着特朗普频繁制造争议话题，政治生活融入美国社会方方面面，传统上至关重要的“中间选民”开始淡化，两党转而强调党员投票率和政治参与度。在2016年总统选举之后，更多民主党人开始自发进行政治动员，特朗普则维持着稳定的支持者圈子。随着移民身份、税改和医改等社会话题受到广泛关注，更多的美国人“政治出柜”明确支持其中一党。政治学家普遍认为美国存在自由意志主义者（libertarian）这一中间派群体，其社会立场偏民主党，经济立场偏共和党，即“小政府和自由市场+社会平等和福利”。然而该意识形态的诉求本身就自相矛盾；随着特朗普时期种族主义、移民等问题矛盾激化，该群体的许多成员开始表露出或左或右的倾向。在最近的总统选举中，部分摇摆州开始稳定地导向一党，例如佛罗里达两次都是共和党胜出。这种趋势值得继续关注，而且有可能导致美国政治版图的巨大变化。第四，虽然民主党在民意调查中占据上风，民意优势却往往不能转化为竞选优势，这与美国的选举安排和各选民群体的自身性质有关。除了广为人知的选举人制度和“赢家通吃”规则外，其他规则也可能阻碍部分群体投票。例如选举往往发生在工作日，靠零工维生的城市低收入群体往往因此放弃投票。由于美国不同州采取不同版本的选票，电子投票机器也可能制造投票困难，而且往往成为“选票舞弊”争议的焦点。就群体自身而言，共和党支持者以乡村居多，对持枪权和基督教伦理格外重视，仅仅这两条就可能令大量红区选民无条件支持任何共和党提名。共和党选民高度依赖福克斯新闻网（FoxNews）的信息渠道，而民主党则缺乏强有力的动员机器。总体而言，民主党缺乏强力领袖和统一政治主张，下面一节将对此进行阐述。民主党内部的断层困境本次选举中，民主党涌现出一系列“破纪录”少数群体政客，如首位原住民女性议员、首位穆斯林女性议员、首位（公开的）同性恋州长等；在进步主义者看来，这些无疑是本次选举的突破。与此同时，29岁的拉美裔政客奥卡西奥-科泰兹（AlexandriaOcasio-Cortez）成功进入众议院，成为最年轻的女性议员，这将激励美国年轻人踊跃投票。问题是这些政客对于民主党整体选民而言未必具有吸引力，而且政治经验大多不充分，难以胜任在摇摆州逆转局面的大将之职。民主党政客中部分人选举表现优异，例如佛罗里达州的非洲裔竞选人安德鲁·吉伦只以极微弱优势输给对手德桑克蒂斯（49：50）；此外民主党也确实在部分选区，如衣阿华州取得突破。但纵观民主党此次选举，并没有“标志性胜利”和“新领袖”同时出现的事例。许多民主党竞选人，如奥洛克、吉伦和艾布拉姆斯（StaceyAbrams）均“惜败”给对手，这种表现很难成为整个党派的领袖；与许多乐观主义者的预测相反，美国选民并没有出现“蓝潮”，反而在佛罗里达等摇摆州形成了强有力的共和党选民群体。与此同时，虽然资深政客佩洛西（NancyPelosi）成为众议院发言人，并可能对特朗普的政策制造阻碍，但佩洛西年逾七旬，立场圆滑，和2016年的希拉里·克林顿一样缺乏朝气，难以成为台面上的领袖。在过去的两年里，共和党的参议院领袖麦康奈尔和政治明星特朗普形成了前台后台的良性搭配；而民主党的政治立场和党内纪律都相对松散，难以进行此类协作，例如2016年桑德斯和希拉里就未能形成组合。奥洛克等人不但未能成为政治新星，在2020年也面临与佩洛西的协调问题。奥巴马带来的“断层”问题仍然困扰着民主党。在2008年，奥巴马凭借年轻选民的踊跃支持战胜党内对手希拉里·克林顿，进而在总统选举中获胜，成为美国的政治明星。1961年出生的奥巴马和1947年出生的希拉里有着十余年的年代差距，因而产生了几个长久问题：第一，奥巴马具有非洲裔、高学历群体、移民后裔等背景，激发了少数族裔的强烈认同感，但也使得民主党在身份政治（identitypolitics）的道路上一去不复返。在种族多元化的美国社会，身份政治是必然和必要的政治议题；然而在中产阶级经济恶化、自媒体高度发达这两大背景下，这种政治运动造成右翼群体强烈反弹，使得共和党愈发团结。应该看到，随着特朗普推行更加严苛的移民政策，“另类右翼”在特朗普时期日益猖獗，身份牌对民主党团结少数族裔、提高投票率有利；然而奥巴马时期（2008-2016）的身份政治运动本身也造就了“另类右翼”的盛行，甚至间接推动了特朗普当选。第二，奥巴马的个人魅力和高学历使得年轻人、尤其是大学生踊跃参与政治。表面看来，年轻人以民主党居多，年轻人的参与对该党竞选有利；然而在实际选举中，这种政治热情可能造成稳健的“温和派”老牌政客失去支持。从美国的选区地图可以看到，民主党支持者大多聚集在城市区域，城市选民相互影响之下也可能形成积极投票的支持者群体，然而城市选民在美国选举中普遍缺乏话语权（under-represented）。在党内选举中，年轻人希望支持新锐政客，但这些人缺乏经验、立场激进，难以得到选民的广泛信任。在总统选举的实际考虑下，民主党高层可能推举更加稳健的政客领导全党，例如希拉里·克林顿、佩洛西等，但这些人可能造成年轻选民不参与投票。第三，美国两党的经济政策均偏向自由市场，整个国家有着根深蒂固的反共、反社会主义情结。在温和派不受信任的情况下，共和党可以推出一位极右翼团结全党，而民主党候选人稍微偏左都可能造成党内分裂，更无法选出一位具有标志性左翼立场的领袖人物。奥巴马于美国次贷危机爆发之际当选，其竞选口号强调“改变”，初期政策也具有反华尔街的左翼色彩，立即被共和党人称为“社会主义者”。在2010与2014两届中期选举中，多名民主党政客有意与奥巴马拉开距离，成为民主党内部分裂的关键事件。在2016年党内初选中，桑德斯提出类似社会民主主义的政策，强调福利、劳工保护和政府开支，立即招致了来自各方面的反对；除了自由市场的支持者外，美国也不具备实施社会民主主义政策的财政条件。与此同时，特朗普在当选以来屡次将“社会主义威胁”当做团结其支持者的政治动员工具，每次民主党方面涌现新的奥巴马、桑德斯，特朗普的支持者都会更加团结，大企业也会倒向特朗普。这种局面下，民主党内具备鲜明个人色彩的政客大多成为反共意识形态的受害者。第四，个人原因造成民主党未能弥合断层。参议院的领袖舒莫（Chuck Schumer）和沃伦（ElizabethWarren）都难堪大任，无法制止麦康奈尔的政治手腕，对2016年强推希拉里、疏远桑德斯也有责任。拜登（JoeBiden）具有丰富政治经验，也受到党内广泛支持，原本能够成为资深政客和新锐政客之间的关键协调人物；由于个人原因，拜登没有参加2016年总统选举，也失去了统合民主党的机会。而希拉里选择了技术官僚凯恩（TimKaine）为搭档，并没有试图争取桑德斯支持者，导致2016年民主党投票率较低，部分年轻人直接放弃投票。桑德斯本人长期作为独立参选人游离于民主党政客圈子之外；在中期选举之前，他更多对奥卡西奥等年轻政客表示支持，而这些人与他一样具有观点激进、缺乏经验的缺点。虽然他在民主党年轻选民中拥有巨大号召力，却难以弥合民主党的分裂局面。案例研究：民主党谁可出战？民主党方面的问题可被称为“群蛇无首”、“蜀中无大将”。按照笔者所见一位民主党活动家的说法，该党内可能有上千政客有意竞选总统，其中包括意欲卷土重来的希拉里·克林顿，但目前还没有出现能够与特朗普分庭抗礼的政治活动家。民主党可能需要找到一个类似特朗普和麦康奈尔的“新老”组合，并在桑德斯等人的左翼立场和希拉里、佩洛西等人的实用主义“温和”立场之间寻找共识。国内专家对于拜登、沃伦、佩洛西等老政客已有深入介绍，笔者将在本章里分析几位相对年轻、可能在2020年参与竞选总统（或竞选副总统）的政客，阐述民主党新政客的问题。举例而言，红州德克萨斯的众议员贝托·奥洛克对财力雄厚、经验丰富的科鲁兹形成了相当挑战（48：51小负），被认为是民主党内有可能参与2020总统竞选的人物之一。奥洛克具备几个特点：第一，此人出生于1972年（46岁），2012年成为众议员，具有从政议政的资历，但又足够年轻，能够与年轻选民交流。第二，此人具有出色的公众演说能力，在与科鲁兹的公开辩论中争取到观众支持，并且擅长与选民互动。第三，奥洛克在中期选举中采取了草根战术，不依赖政治行动委员会（PAC）进行筹款，而通过小额捐赠筹集资金。第四，奥洛克在经济上立场持中，属于民主党内的实用主义派，与共和党保持良性合作（但同样被科鲁兹称为社会主义者）。这些特征令人将其与2008年的奥巴马进行类比，也基本符合民主党支持者的期望。目前的问题是他未能上演奇迹，因此错过了成为民主党新领袖的机会。另一方面，纽约参议员克尔斯滕·吉利布兰德（KirstenGillibrand，另有中文名“陆天娜”）可以被视为2018年胜利者的代表，也是同时具备从政经验和公众知名度的民主党年轻政客之一。吉利布兰德现年51岁，相比起此前籍籍无名的奥洛克可谓经历丰富：她是希拉里·克林顿上任国务卿后填补空缺的纽约参议员，在社会议题上积极发声，并且与2014年入选时代杂志“100位最具影响力人物”。在特朗普身陷多起性丑闻、“MeToo”运动席卷各地的近两年，吉利布兰德成为抨击特朗普的领军人物之一。但除了女权主义外，此人在控枪、知识产权、人权（巴以问题）等方面表现同样积极，被美国媒体视作立场灵活、主要关注民意热点（poll-drivenissue）的“标准政客”。她曾于纽约州的右翼农村选区担任众议员，其间持保守主义政治立场，但在当选参议员后大幅左倾，并成为社会议题上的先锋人物。吉利布兰德被认为是2020年可能参选的政客之一，其选举模式与草根英雄奥洛克明显不同，但同样获得了较高的公众关注。与以上两人类似，许多民主党政客都试图在2020年一试身手。但是这些人大多缺乏党内声望，因此首先需要彼此竞争。对于这些政客而言，理想情况将是获得一位党内资深政客（桑德斯以外）的公开支持。民主党政客最有可能在经济政策上与对手进行妥协，而在社会话题上提倡宽容平等，避免在外交问题上过多表态，采取一种避重就轻的政治立场。无论是技术官僚还是民间活动家，这些民主党政客都缺乏在政治经济话题上的领导经验，因此政治表态有限。一旦在两党政策辩论中被迫直面这类话题，他们可能有意想不到的失分表现，这也使得他们的2020竞选之路充满悬念。此外还有一位并未参与中期选举、但曾经为民主党制造“奇迹”的非著名政客，同样可作为民主党政客的代表列入比较。蒙大拿州长布洛克（SteveBullock）在一个传统偏红的农业州连续两次胜选州长，被认为是一位具有丰富实战经验的民主党人。布洛克是少数真正做到“深入敌后”、“深入农村”、赢得郊区和农村选民支持的民主党政客之一，也是一位能够切实提出有效产业政策的政客。在2012年，他通过一系列扶持当地就业和产业的立法和财政主张当选州长；此后他在社会问题（如叙利亚难民、移民）上展示左派立场，但同时强调保障当地就业。他在2016年民主党大败时呼吁更多民主党人离开两岸大城市，并于本次中期选举中前往衣阿华等州为本党同志助阵。虽然被本党认为是一位“模范政客”，布洛克却很难获得2020年的总统提名，因为他知名度有限（曝光度低），又身为白人男性，无法获得民主党票仓的支持。此例也可展示实干派政客在美国选举中的困境，即使拥有才能，不具有知名度的地方领导也难以登上全国舞台。结尾总体而言，民主党成功夺回众议院后，特朗普面临两院分歧形成的跛脚鸭（Lameduck）局面。然而由于民主党方面缺乏与特朗普竞争的领军人物，特朗普的政策仍然可能极端化、其影响可能长期化。由于两院职能分工的区别，民主党控制众议院后，特朗普政府提出新法案的能力会受到限制。尽管如此，特朗普仍然可以通过总统令贯彻其政治主张，而且美国政治体制的特点决定了总统（公众人物）可以主导新议题；因此特朗普很可能继续激进的国内外政策。民主党采取的政策可能包括：保护穆勒的“通俄门”调查，同时利用传唤权（subpoena）在特朗普退税记录等问题上做文章；利用众议院多数在国内外问题，如贸易谈判上与共和党谈判；推动有利于民主党的立法草案等。然而在共和党掌控参议院，特朗普支持率相对稳定这两个前提下，民主党难以使用政府停摆和弹劾这两个“杀手锏”。在无法弹劾特朗普的情况下，对特朗普的调查很可能影响有限，而且共和党仍然具有阻挠穆勒进行调查的手段。中期选举后，佩洛西已经表示将在药品、监狱改革、劳工等问题上与共和党合作，这可能意味着民主党目前难以对特朗普进行牵制，不能也不愿阻碍特朗普的贸易战。2020年将是民主党真正面临“大考”的时刻，届时共和党将有更多参议院席位到期，民主党也将有机会继续竞争总统。但就像2010年之后的奥巴马，特朗普可能在跛脚鸭局面下继续执政六年。民主党将长期受困于年龄断层造成的党内分裂；即使特朗普在2020年失利，一个新的民粹领袖也将继续涌现，并继承他的政治立场。更多中国学者应该认识到，美国的敌对对华政策不只是霸主和挑战者的结构性矛盾，也是美国国内政治斗争的必然结果，是美国民粹主义多个极端议题当中的一个，与中国的意愿无关。虽然两院分裂的格局削弱了特朗普政府的行动力，在国内分歧难以解决、移民和税改等政策难以推进、自身面临弹劾风险的情况下，美国领导人仍将挑起国际斗争以转移视线。随着现实主义者逐渐被民粹取代，卢比奥（MarcoRubio）、桑德斯等政客也可能从两翼对中国展开抨击，而合作的声音会势单力孤。对于中国而言，首先需要警惕2019年潜在的军事冲突，随着美国经济风险显露，美国有可能在其他领域开辟战场。其次，我们需要坚持在国内提高人民生活水平、国际促进多边合作的政策，填补特朗普单边主义带来的话语权空缺，给美国的全球主义者、以及世界各国提供一种不同于美国的发展和共荣模式</w:t>
        <w:br/>
        <w:t xml:space="preserve">    </w:t>
        <w:tab/>
        <w:t xml:space="preserve">    </w:t>
      </w:r>
    </w:p>
    <w:p>
      <w:r>
        <w:t>WXC3329</w:t>
        <w:br/>
      </w:r>
    </w:p>
    <w:p>
      <w:r>
        <w:br/>
        <w:t xml:space="preserve">    </w:t>
        <w:tab/>
        <w:t xml:space="preserve">    </w:t>
        <w:tab/>
        <w:t>美国最近的一份调查显示，美国千禧一代与其父辈不同，很多年轻人甚至愿意生活在社会主义国家。对此，美媒感到十分焦虑。星期三（11月7日）是俄罗斯“十月革命”101周年纪念日。从2017年起，美国总统特朗普（DonaldTrump）将每年的这一天定为“全国共产主义受难者纪念日”。“在共产主义受难者纪念日这天，我们铭记一亿多被共产主义极权政权杀害和迫害的人，” 白宫在当天发表的书面声明中说。不过，据美国之音网站11月8日报道，美国一知名非政府组织近日出台的年度报告却指出，超过半数的美国年轻人希望生活在社会主义或共产党国家。总部设在华盛顿的“共产主义受难者基金会”和民调公司YouGov调查了2,100名不同世代的美国人，询问他们对社会主义和共产主义等问题的看法。结果显示，美国民众缺乏对社会主义或共产主义的深刻理解，千禧世代（25岁至35岁）尤为如此。美国千禧世代的人口达7,100万人，占人口比例最高。根据调查，不同世代的美国人中，大多数人仍然希望生活在资本主义社会，但在千禧世代中，社会主义是第一选择。52%的美国千禧世代希望生活在社会主义国家（46%），超过希望生活在资本主义国家（40%）的人。一小部分年轻人希望生活在法西斯主义社会，还6%的年轻人认为共产主义是最佳选择。流亡美国的中国民间学者王康说，这个调查结果让他有些惊讶，但细想下来也在情理之中。他对美国之音说，美国的左派对于冷战后的社会并不满意。千禧世代直接受到高等院校中这些师长一辈的影响。这些年轻人没有在共产极权制度下生活过，对于红色帝国造成的灾难、恐怖和文明崩溃无法感同身受。他说，“他们头脑中的社会主义不是前苏联，也不是中国，而是西方的一些民主社会。” 他还说，“这是一种历史的误会。”美国之音网站还表示，今年报告的另外一些发现也令人担忧，比如只有15%的美国人听说过中国政府对维吾尔族人的管理方式。此外，超过半数的千禧世代赞成在某种程度上限制言论自由。</w:t>
        <w:br/>
        <w:t xml:space="preserve">    </w:t>
        <w:tab/>
        <w:t xml:space="preserve">    </w:t>
      </w:r>
    </w:p>
    <w:p>
      <w:r>
        <w:t>WXC3330</w:t>
        <w:br/>
      </w:r>
    </w:p>
    <w:p>
      <w:r>
        <w:br/>
        <w:t xml:space="preserve">    </w:t>
        <w:tab/>
        <w:t xml:space="preserve">    </w:t>
        <w:tab/>
        <w:t>(image)凌晨4点，天空还布满繁星，在马路边露宿的中美洲移民已经收拾好行李，整装前行。开始时三三两两，很快便汇成一条乌泱泱的人流。他们几乎默不作声，毫不犹豫的迈步向前，这支庞大队伍的目标是北方，远在万里之外的美国。摄影：UesleiMarcelino/Rodrigo Abd/ Rebecca Blackwell 编辑：阿姜(image)5岁的洪都拉斯男孩阿多乃和8岁的哥哥丹泽尔还在睡梦中就被叫醒，妈妈格兰达紧紧牵着阿多乃的手，好友玛丽亚则拽着丹泽尔的T恤，以免他们在人群中走失。(image)今年33岁的格兰达是洪都拉斯人，他们母子三人10月14日从洪都拉斯出发，目的地是美国洛杉矶。尽管她对洛杉矶一无所知，但是她还是非常坚定地向往着那个完全陌生的城市，她说，那是我的梦想，是上帝指引我达到的地方。(image)从洪都拉斯到美国洛杉矶，要跨越危地马拉和墨西哥两个国家，行程约5000公里，中间要经历无数道关卡。如果幸运，他们可以搭上移民大篷车，否则就只能依靠两只脚徒步。(image)这支庞大的移民队伍大约有7000多人，多数来自洪都拉斯，另外还有萨尔瓦多人以及危地马拉人。早在他们由危地马拉进入墨西哥之前，美国总统特朗普已经发出警告，要求墨西哥警察严守边界，不要让移民借墨西哥北上。然而墨西哥面对如此庞大的群体也无力应付。在墨危边境的苏奇亚提河，一些移民为闯关，不顾生命危险，淌水渡过界河。摄影：SantiagoBilly(image)移民队伍浩浩荡荡，占据了一整条马路。(image)格兰达一家经过十几天的长途跋涉，终于抵达墨西哥。10月25日，母子三人还没来得及歇脚，便决定从墨西哥南部小镇马帕斯特佩克启程，前往墨西哥城镇皮希希亚潘。图为丹泽尔背着他的弟弟阿多乃，开心地走在路上，而兄弟俩的妈妈跟在他们的身后。(image)下一站皮希希亚潘距离马帕斯特佩克将近50公里，他们在炙热的阳光下行走，需要不断补充水分，累了就坐在路边休息。(image)他们一家已经12个小时没有吃过任何东西了，上一顿“大餐”是由马帕斯特佩克当地居民为移民捐献的米饭、豆子和鸡蛋。图为马帕斯特佩克的居民在临时营地为移民提供食物。(image)由于没有食物，体力不足，格兰达和她的儿子只能走走停停，不时躺下来休息。(image)幸运的时候，格兰达一家能搭上便车。但大多数时间，都只能步行。这一路上昼夜温差极大，条件艰苦。(image)只有少数人能坐上大卡车，他们一路上要经历各种磨难，而美国能否接纳他们，也是未知数。(image)经历了一天的长途跋涉，他们成功抵达皮希希亚潘。格兰达在临时营地里铺好床铺，准备休息。(image)格兰达在洪都拉斯的生活已经支离破碎。她18岁的时候，遭洪都拉斯黑帮Barrio-18的成员强奸并生下一名女孩。后来经历了两次痛苦的婚姻，第一任丈夫抛弃她逃到了美国；第二任丈夫，也就是丹泽尔和阿乃多的父亲，经常虐待他们母子三人。(image)格兰达靠着厨师、裁缝的工作，独力抚养两个孩子。当她听到移民大军的行动时，毫不犹豫就加入了。图为10月28日，格兰达和儿子在圣佩德罗塔帕纳特佩克合照留念。圣佩德罗塔帕纳特佩克是墨西哥南部瓦哈卡州的一个小镇。(image)格兰达和大儿子丹泽尔合影，丹泽尔可爱地吐着舌头。(image)尽管路途很苦很累，格兰达看着自己活泼可爱的儿子，还是露出了笑容。靠着慈善组织的帮助，她和众多洪都拉斯移民能够在遮风避雨的临时营地度过这个夜晚。(image)面对这支数千人的移民队伍，美国总统特朗普在推特中说，“请回去吧，美国不接收非法移民。”除了派遣上万人的部队严守美墨边境外，美国政府还考虑以国家安全为由，采取多种的行政与立法措施，限制移民寻求庇护的能力。这个看来几乎遥不可及的“美国梦”，让格兰达显得有些沮丧。(image)一名洪都拉斯男子扛着国旗，穿越墨西哥国境。对于这群数量庞大的洪都拉斯移民而言，前面是紧锁的大门，身后是回不去的家园，他们的命运将何去何从？</w:t>
        <w:br/>
        <w:t xml:space="preserve">    </w:t>
        <w:tab/>
        <w:t xml:space="preserve">    </w:t>
      </w:r>
    </w:p>
    <w:p>
      <w:r>
        <w:t>WXC3331</w:t>
        <w:br/>
      </w:r>
    </w:p>
    <w:p>
      <w:r>
        <w:br/>
        <w:t xml:space="preserve">    </w:t>
        <w:tab/>
        <w:t xml:space="preserve">    </w:t>
        <w:tab/>
        <w:t>富士康现在威斯康辛州的新工厂根本招不到足够的工人，可能不得不从中国派工程师和工人前往美国新工厂。特朗普总统上台后，不遗余力推动制造业回流，为了促成在美国本土设厂、用工，他对各个跨国公司是连哄带吓，甚至不惜对企业指名道姓来施压。美国劳动力成本高，也缺乏很多必要的配套产业和有技能的劳动力，但考虑到美国庞大的市场，很多国际巨头还是相应号召，表示要在美国开厂，甚至调整投资计划，将原本要设在其他国家的工厂转到美国。这些企业中，就包括以组装iPhone而闻名的富士康。去年夏天，富士康提出要耗资100亿美元在威斯康辛州新建一家10.5代LCD面板工厂，提供1.3万个就业机会。这让特朗普总统很是高兴，还亲自为开工仪式站台。威斯康辛州州政府和当地政府则给予了富士康超过30亿美元的税收优惠政策，条件是富士康必须实现招聘、工资和投资目标，才能获得该福利。如此高昂的补贴令人震惊，因为威斯康星以往为企业提供补贴，从没超过每个就业3.5万美元，富士康的补贴却高达每个就业23万美元。可当富士康在美启动大规模招工会时，才发现情况比它们预想的要糟糕。威斯康辛州是美国劳动力市场最紧俏的一个州，今年9月该州失业率为3.0%，是半个世纪以来的最低点，远低于3.7%的全国平均失业率。劳动力市场的变化，也使得原本计划招聘美国当地工程师和工人的富士康，很难在当地直接找到适合的人才。今年早些时候，富士康就曾考虑在威州周围区域招聘工人，来解决劳动力问题，但似乎效果不明显。没有办法，为了应对劳动力市场趋紧对招工带来的影响，据媒体报道，富士康考虑通过内部调派，把中国工程师派到美国，为威斯康辛州南部一座在建工厂补充人手。可一些中国工程师表示不想搬到威斯康星州。一是该州在中国缺乏知名度，二是天气寒冷。因此，最终会有多少中国工程师和工人来美国富士康，还是一个未知数。不过，富士康否认了有关其计划从中国调派工程师到美国威斯康星州工厂工作的报道。该公司表示，"我们的招聘优先事项仍然是威斯康星州，我们继续把重点放在雇用和培训威斯康星州各地的工人上，并将根据需要从美国其他地点招聘人员。"值得注意的是，有消息称，苹果新款手机iPhoneXS因为价格过高导致销量不及预期，苹果已对与其合作的代工商富士康砍掉10%的Phone XS、MAX订单，这或导致富士康裁员。对于富士康来说，将一些中国工程师和工人调到美国，或许真的不失为一个两全其美的办法。不过，特朗普总统和威斯康星州的官员会不会因此不爽，就需要郭老板斟酌权衡了。实际上，面对用工荒富士康除了从中国抽调人手，还有一个应对办法，就是用自动化(机器人)取代更多人工岗位。此前，富士康在中国一些代工工厂已经用上了该类机器人，包括富士康自行研发的Foxbot机器人，未来有可能降低富士康组装产品人力的成本，缓解"招工难"问题。富士康老板郭台铭甚至说，最多10年富士康将用机器人取代80%人力。同时，富士康还计划未来五年至少投资3亿美元在人工智能和工业互联领域，最终推行自动化计划。而有类似想法的不止富士康一家。根据研究机构ForresterResearch最新发布的《预测2019：自动化》和《预测2019：人工智能》，明年美国约有10%的工作岗位将被自动化取代，机器人流程自动化和人工智能将为超过40%的企业创造数字化的工人，10%的初创公司所雇佣的数字化员工将超过人工。可以肯定，我们将在美国的各个工厂中看到更多机器人的身影。</w:t>
        <w:br/>
        <w:t xml:space="preserve">    </w:t>
        <w:tab/>
        <w:t xml:space="preserve">    </w:t>
      </w:r>
    </w:p>
    <w:p>
      <w:r>
        <w:t>WXC3332</w:t>
        <w:br/>
      </w:r>
    </w:p>
    <w:p>
      <w:r>
        <w:br/>
        <w:t xml:space="preserve">    </w:t>
        <w:tab/>
        <w:t xml:space="preserve">    </w:t>
        <w:tab/>
        <w:t>俄罗斯列格努姆通讯社11月9日报道，俄罗斯莫斯科人文大学国际关系和外交学教研室主任普拉托什金（NikolayPlatoshkin）认为，如果中美之间冲突升级了，俄罗斯一定要站在华盛顿一方，因为北京将给俄带来更大的战略威胁。普拉托什金指出，如果发生对抗，俄应当站在美国一方，因为美国人是“柔弱的流氓”，他们不会同那些看起来就很强的国家发生战争。但是中国就不一样了。在1945年以后，中国还敢两次攻击苏联，这是前所未有的情况，因此在20世纪70年代苏联军队的70％不是位于欧洲，而是位于中国边境。专家说，鉴于中美之间的矛盾越来越多，对于俄罗斯来说最重要的就是尽可能回避冲突。专家还补充说，拿破仑（NapoleoneBuonaparte）曾经说过，中国正在熟睡，这很好，因为一旦他醒来，整个世界都将为之颤抖，最好不要让他醒来。全俄社会舆论研究中心此前开展的一项民意调查结果显示，在中美关系陷入紧张的局势下，较之单纯地支持某一方，多数俄罗斯人会选择采取中立的立场（53％）。民调显示，29％的俄罗斯公民表示会倾向于中方，即在同两国均发展的基础上谨慎地对中国表示支持，但不会参与冲突。4％的俄公民表示会公开支持中国，只有6％的人表示会或多或少地支持美方。专家分析称，尽管俄罗斯对中国的好感仍在，但是中国试图使俄罗斯“闭着眼睛出牌”也是不现实的，俄罗斯不会卷入别国的冲突。</w:t>
        <w:br/>
        <w:t xml:space="preserve">    </w:t>
        <w:tab/>
        <w:t xml:space="preserve">    </w:t>
      </w:r>
    </w:p>
    <w:p>
      <w:r>
        <w:t>WXC3333</w:t>
        <w:br/>
      </w:r>
    </w:p>
    <w:p>
      <w:r>
        <w:br/>
        <w:t xml:space="preserve">    </w:t>
        <w:tab/>
        <w:t xml:space="preserve">    </w:t>
        <w:tab/>
        <w:t>(image)昨晚，美国中期选举尘埃落定：共和党继续主导参议院，而众议院则被民主党重新控制。除了两党席位的争夺结果，这次中期选举也通过／否决了一些和湾区人民生活息息相关的议案。昨晚选举结果出炉后，民主党众议院领袖佩洛西在华盛顿发表「胜选演说」，表示美国将进入「新篇章」，民主党将有更强大的力量制衡川普政府。然而川普也于昨晚表示，这次选举是一次「历史性的胜利，共和党扩大了参议院席位，超出预期」。总之，红蓝双方的支持者都在庆祝胜利。而庆祝之馀，也不要忘记关注以下这些议案的投票结果。这六大结果将直接影响硅谷人的生活和切身利益。1.民主党人 Gavin Newsom 当选加州新州长(image)在选举中， 51 岁的现任加州副州长、民主党人 Gavin Newsom 以 59.3% 的高支持率战胜对手，成为第 40任加州州长。在竞选时， Newsom曾承诺促进加州落后的教育系统建设，更重视儿童的语言和基础教育；大兴土木，完善基础建设以解决加州住房难的问题；在一系列政策的製定上，贯彻自由平等的「加州精神」，「做出正确的选择」。可以预见，在 Newsom 这位加州新领袖的带领下，加州将继续在环境、移民、福利等问题上制衡特朗普政府。 在很多人看来， Newsom的当选意味着「加州没有丢掉自己的骄傲」。2. 对科技巨头出手，解决流浪汉问题(image)「劫富济贫」的旧金山市 C 号提案得到通过。旧金山市将向市内符合要求的企业额外徵收一笔营业税，用来解决越来越严重的流浪汉问题。这项提案要求，旧金山市内年收入总额超过 5000 万美元的企业缴纳总收入的 0.175％ 至 0.69％（依情况而定），年入超过 10亿美元的企业缴纳工资支出的 1.5% 。这笔钱将被用作流浪汉安置、再就业项目的基金。 未来的旧金山市容市貌应该会获得很大改善。3.冬令时间可能被取消(image)备受关注的 7 号议题高票通过。议题要求，加州立法机关採取行动，取消一年两次的时令变化，全年执行夏令时。没有了冬令时，虽然不用再一年两次的调整生物钟、调表以​​及给国内的父母解释自己变来变去的时差，但每年进入冬令时那天「多浪一小时」的快感也不存在了。此外，如果加州取消冬令时，那麽加州将与美国其他大多数执行冬令时的州割裂开来，计算时差更加麻烦，工作和交流也更加不便。目前，只有亚利桑那州、夏威夷、以及极少数美国岛屿地区不执行冬令时制。但是加州想要真正取消冬令时，还要在参众两院得到三分之二以上的讚成票，并且得到国会的同意。 这个过程可能并没有想像中那麽容易。4.在加州租房也许会更容易了(image)中期选举通过了 1 号议题。加州政府将投入一大笔钱解决加州（尤其是湾区）租房难租房贵的问题。之后，加州将发行 40 亿美元的债券。其中 30 亿美元用于建设、维护「普通人也租得起」的租赁用房，另外 10亿美元用于帮助退伍军人安家。 做梦也没想到，有朝一日或许在加州也能便宜租房。5.  12美分一加仑的燃油附加税还得交(image)饱受争议的 6 号提案竟然没有被通过！加州人还是要继续为每加仑油交 12 美分的燃油附加税。去年，加州州长 Jerry Brown 通过法规，把每加仑燃油的附加税提到了 12 美分。同时，这条法规还向每辆车每年徵收一笔注册费。Brown 称，这笔钱将被用来养护路桥，建设更完善的公共交通系统。其实，在推出之时，这条加税新规就受到了全加州人民和民主党内人士的反对，大家都以为能趁中期选举取消这笔额外的税费。但是没有。据维基百科数据显示，现在，加州的燃油税率在全国排第七高，加税后加州政府每年的税收能增加 52 亿美元。但加州的公共交通系统和高速路什麽样，我们也都看见了。总之，去别的州旅行，记得把油箱装满再回来。6. 在 Redwood City 和Santa Clara 购物更贵了Redwood City 的消费税从 8.75% 涨到了 9.25% 。Santa Clara 的消费税全部成长 0.125 美分。Redwood City 政府目前正遭遇严重的财政赤字。在法案说明中，政府称增加的税款将被用来保护居民的安全，保证 911系统快速响应，延长图书馆的开放时间，以及为市内儿童提供课后娱乐活动。这两项提案也因此得以高票通过最后……试图把加州分裂成三块的阴谋失败了！在投票结果中，细心的人也许会发现，为什麽所有的提案都有「通过」或「不通过」，只有 9 号提案人间蒸发了？因为 9 号提案直接被加州最高法院驳回了，没有进入公投环节……这条提案称，要把加州分裂为北加州、南加州、和加利福尼亚州。北加州将包括湾区、硅谷、萨克拉门托和州首府以北的县；南加州将包括弗雷斯诺和周围的农业社区，直到圣地牙哥和墨西哥边境；加利福尼亚包括从洛杉矶到蒙特利的沿海地带。最后，这条妄图分裂加州的提议被提前毙掉了。(image)对于这些新变化，你有什麽看法？</w:t>
        <w:br/>
        <w:t xml:space="preserve">    </w:t>
        <w:tab/>
        <w:t xml:space="preserve">    </w:t>
      </w:r>
    </w:p>
    <w:p>
      <w:r>
        <w:t>WXC3334</w:t>
        <w:br/>
      </w:r>
    </w:p>
    <w:p>
      <w:r>
        <w:br/>
        <w:t xml:space="preserve">    </w:t>
        <w:tab/>
        <w:t xml:space="preserve">    </w:t>
        <w:tab/>
        <w:t>美国加州北部和南部都发生严重的野火，消防人员周五（9日）在灾情最为严重、旧金山东北部的天堂镇（Paradise）一辆焚毁的车辆上，发现5具遗体。当局下令疏散近16万名居民。加州森林及防火局（CalFire）表示，当地北部和南部都发生山林大火，其中天堂镇的火场面积达到285平方公里，烧毁约2000幢建筑，另有1.5万栋房屋受到威胁，而5名死者的遗体都是在被焚毁的一辆车辆中发现。野火也导致大量烟雾漂向300公里外的旧金山湾区，影响空气品质，呼吁老人和小孩留在室内。此外，洛杉矶西北方也有另一场野火，目前火势正向南方的海岸城市马里布（Malibu）蔓延。加州今年7月底才刚经历史上最大型的「门多西诺複合野火」（Mendocino ComplexFire），被烧毁林木土地面积超过10个旧金山。当时消防部门花了约1.5个月的时间，才在9月18日完全扑灭火势。</w:t>
        <w:br/>
        <w:t xml:space="preserve">    </w:t>
        <w:tab/>
        <w:t xml:space="preserve">    </w:t>
      </w:r>
    </w:p>
    <w:p>
      <w:r>
        <w:t>WXC3335</w:t>
        <w:br/>
      </w:r>
    </w:p>
    <w:p>
      <w:r>
        <w:br/>
        <w:t xml:space="preserve">    </w:t>
        <w:tab/>
        <w:t xml:space="preserve">    </w:t>
        <w:tab/>
        <w:t>9号，特朗普经济顾问彼得·纳瓦罗猛烈抨击华尔街高管督促美中结束贸易纠纷的行为，称他们是试图向总统特朗普施加压力的“未注册的外国代理人”。“如果有协议，以及当达成协议时，它将依据特朗普总统的条件，而不是华尔街的条件，”纳瓦罗在华盛顿智库战略与国际研究中心发言时表示。在美中贸易问题上，纳瓦罗被认为持鹰派经济观点。在两国不断升级的贸易纠纷中，纳瓦罗一直鼓励特朗普要求中国做出结构性的改变，而非仅仅满足于让让中国多购买一些美国货。在会上，纳瓦罗将督促美中结束贸易纠纷的华尔街高管称为“未注册的外国代理人”，表示他们所做的只是削弱总统和他的谈判立场，不会有任何好处。“特朗普有勇气和智慧对抗全球主义精英，对抗世界上那些从事不公平贸易行为的国家，”他接着说，“特朗普在解决这些问题上做得非常出色，他不需要华尔街的帮助。他不需要高盛的帮助。”随着美中争端升级，多位华尔街高管与美中官员会面，敦促双方达成解决方案。周三，美国前财长、原高盛集团主席保尔森在新加坡发表讲话时警告，美国和中国之间正在竖起新的“经济铁幕”，破坏全球化的益处。纳瓦罗发表这番讲话之际，外界正期待特朗普与中国国家主席习近平本月底在G20峰会期间的会晤。这次会晤为两国缓和贸易紧张局势提供了机会。</w:t>
        <w:br/>
        <w:t xml:space="preserve">    </w:t>
        <w:tab/>
        <w:t xml:space="preserve">    </w:t>
      </w:r>
    </w:p>
    <w:p>
      <w:r>
        <w:t>WXC3336</w:t>
        <w:br/>
      </w:r>
    </w:p>
    <w:p>
      <w:r>
        <w:br/>
        <w:t xml:space="preserve">    </w:t>
        <w:tab/>
        <w:t xml:space="preserve">    </w:t>
        <w:tab/>
        <w:t>英国哈利王子与妻子梅根婚后经常风尘仆仆且不忘十指紧扣，怎知婚前曾有危机？！英国太阳报等媒体9日相继报导，英女王伊丽莎白二世得悉梅根不理职员劝阻，坚持想在婚礼上戴来历不明的绿宝石头冠时，曾告诫哈利王子不要太纵容未婚妻，表示“我选的，她就得戴”。调查记者乔布森（RichardJobson）新书披露，梅根当日与哈利前往白金汉宫挑选饰物时，看中一顶镶有绿宝石的头冠，但因王室职员无法完全肯定头冠配件的出处，担心有些配件可能来自俄国后，决定不外借。梅根很坚持，哈利知道梅根未能如愿后，与职员展开“激烈争论”。女王其后介入，向哈利表示：“梅根不可以想要什么就得到什么。她只可以得到我选给她的头冠。”梅根最终戴着玛丽王后头冠成婚。英女王也曾质疑梅根为何要戴头纱，因为这已经是她的第二段婚姻；而且认为梅根需留意自己对待职员的态度，以及要小心跟从王室礼节。另有王室消息人士透露，梅根与剑桥公爵夫人凯萨琳对待职员的态度截然不同，前者甚为“难搞”，而且要求很高。好在英女王与梅根似乎没有“隔夜仇”，两人同为爱狗之人，现在关系相当不错。</w:t>
        <w:br/>
        <w:t xml:space="preserve">    </w:t>
        <w:tab/>
        <w:t xml:space="preserve">    </w:t>
      </w:r>
    </w:p>
    <w:p>
      <w:r>
        <w:t>WXC3337</w:t>
        <w:br/>
      </w:r>
    </w:p>
    <w:p>
      <w:r>
        <w:t xml:space="preserve">(image)范冰冰深陷负评，早前在9月16日生日当天，为了避免引起不必要的麻烦，偷偷上线把自动生日提醒微博给删除了，而李晨当天上线数次却没有任何表示，两人的感情引起很大的热议，其实当时李晨也和范冰冰的想法一样，为了避免引起不必要的麻烦才没有在微博上发声送祝福，而是选择在朋友圈发文为范冰冰送祝福，时间点刚好卡在520，非常的用心，力破分手传闻。(image)除了李晨的520隔空祝福以外，虽然深陷负评一直没有公开露面，生日当天范冰冰依旧不忘庆生。11月9日晚，有粉丝晒出范冰冰生日当天和粉丝一起庆生的照片，照片中范冰冰被众人围在中间，笑容满面的她状态非常不错，当时范冰冰正遭受来自外界的各种猜测和质疑。(image)粉丝透露这两张庆生照是范冰冰生日当天，表妹发在某APP的。(image)照片中的背景中挂满了粉色的气球，粉色气球墙在去年生日，李晨求婚时就出现过，范冰冰整个人消瘦了不少，笑容满面的她手捧一大束玫瑰花，还不时嘟嘴卖萌扮可爱，完全没有受到外界负评的影响。(image)范冰冰生日后半个月，被多次拍到现身，李晨戏份杀青，也从美国回来，归国后的李晨同样选择了低调，一直没有露面，两人到现在都没有同框照流出。而外界关于范冰冰的种种传闻依旧不断，在粉丝晒出庆生照当天（11月9日），范冰冰的好友张钧甯出席华鼎奖颁奖典礼就被问到范冰冰的近况。(image)张钧甯透露一直都和范冰冰传简讯联系，至于有没有回音，张钧甯表示不方便透露，她表示：“希望范冰冰一切安好”。  </w:t>
      </w:r>
    </w:p>
    <w:p>
      <w:r>
        <w:t>WXC3338</w:t>
        <w:br/>
      </w:r>
    </w:p>
    <w:p>
      <w:r>
        <w:t xml:space="preserve">昨天，泰国一名男子在蹲马桶时，突然一条3米长的蟒蛇从马桶洞里窜出，将他咬伤，他徒手将蟒蛇从身上扯下。　　当时TerdsakKaewpangpan在泰国曼谷办公室里使用厕所，蟒蛇藏在马桶的U型管道内，并在Terdsak上厕所时，突然从马桶里窜出，并用尖牙狠狠咬住他的下体。　　(image)　　他痛苦嚎叫，同事们赶紧进来，发现蟒蛇紧紧咬住了他的下体，他徒手拼命将蟒蛇从下体上扯下。　　蟒蛇缩回了马桶内，男子下体血流如注，赶紧送医，最后下体缝了15针。　　(image)　　最后动物专家赶到，花了30分钟将蛇诱捕出来，并装入口袋放生野外。　　据报道，这条蟒蛇至少已经在马桶内躲了几个星期了。　　(image)　　(image)　　Terdsak说，他站起来时，突然赶紧下体一疼，他马上看到有条蟒蛇咬住了自己。于是他抓住蟒蛇的头，把它扯了下来，血撒的到处都是。　　他说，两个月前，他在这间办公室的另一个厕所里看到了一条蟒蛇，不过他没有意识到，厕所是相通的。如果足够小心，本可以避免这场悲剧。　　(image)　　两个月前，他们公司有员工发现蛇后，曾试图捕捉它，但是被它逃脱。于是他们停用了发现蛇的厕所，以为这样就可以避免悲剧。结果大家都没意识到蛇是会移动的，厕所之间是相通的。　　甚至事发当天的早上，老板还开玩笑地给大家说“上厕所小心蛇”。Terdsak说他现在会很小心了，他现在每次上厕所都很焦虑。 </w:t>
      </w:r>
    </w:p>
    <w:p>
      <w:r>
        <w:t>WXC3339</w:t>
        <w:br/>
      </w:r>
    </w:p>
    <w:p>
      <w:r>
        <w:t xml:space="preserve">　　11月2日，海南省海口市人民公园两棵已经枯死的降香黄檀经过网络拍卖，最终以1428.2万元的价格成交。　　(image)　　这两棵树近年来已经枯死，已于2017年6月被砍伐并截成了91段保存。拍卖所得的1428.2万元将全部上缴财政。　　这种树被称作海南黄花梨，是树木中的极品，既是一味药材，更是用来打造名贵家具、收藏品的高档原料，目前已经达到每市斤4000多元钱的价格。　　(image)　　现在，在海口市人民公园里还有12棵同样品种的树存活着，同样属于保护树种，已经用铁栅栏给围了起来，有人24小时进行看护。　　(image)　　附近一位大妈说，自己的老公以前做木工，加工过很多海南黄花梨，那时候，树根和一些边角料都是扔掉不要的，甚至一些村民还把原料拿来当柴火烧，哪知道现在会这么值钱。  </w:t>
      </w:r>
    </w:p>
    <w:p>
      <w:r>
        <w:t>WXC3340</w:t>
        <w:br/>
      </w:r>
    </w:p>
    <w:p>
      <w:r>
        <w:t xml:space="preserve">(image)中国华融资产管理股份有限公司（02799.HK，下称：华融公司）原董事长赖小民，涉案超过16亿元人民币，这还不包括他实际拥有的房产等其他贵重资产。　　2018年11月9日，两位接近赖小民案情的人士向经济观察报记者介绍了上述情况。　　其中一位亦向经济观察报记者表示，赖小民自2018年4月被调查以来，其交待和调查人员“挖掘梳理”出数以百计的“关系人”，“以赖小民案为导火索，金融系统的反腐现在才是开端。仅仅他交待的这些涉案事情和涉案人，以现有的力量，没有三年时间，难以办完。”　　1962年生于江西赣州瑞金的赖小民，在1979年考入江西财经学院（后更名为：江西财经大学）国民经济计划专业，1983年7月，毕业即进入中国人民银行工作。历任计划资金司中央资金处副处长、处长；计划资金司银行二处处长；信贷管理司副司长；监管二司副司长等职。　　2003年，中国银监会成立，赖小民转任银监会，历任银行监管二部副局级干部；北京银监局筹备组组长，北京银监局局长；银监会办公厅主任。　　2009年，赖小民离开监管系统，出任四大资产管理公司之一的华融公司党委副书记、总裁。2012年，升任党委书记、董事长。　　赖小民治下，华融公司资产进一步扩大，截至2017年末，总资产达人民币1.87万亿元；净资产达人民币1826亿元；2017年，实现净利润人民币266.0亿元。　　2018年4月17日晚，中央纪委国家监委宣布，赖小民“个人涉嫌严重违纪违法，目前正接受纪律审查和监察调查。”　　同年10月15日，中央纪委国家监委宣布对赖小民开除党籍、开除公职（即“双开”）的处分决定。　　此后，中国银保监会、中国人民银行等先后召开了赖小民案的警示教育大会。会议措辞严厉，称“赖小民案件性质极其恶劣、教训极为惨痛”，赖小民给“国有金融资产造成重大损失，危害国家金融安全和金融稳定，影响极其恶劣，触目惊心、教训深刻。”　　在10月15日，中央纪委国家监委宣布对赖小民“双开”的通报中亦提到，赖小民“与多名女性搞权色交易”等等。　　接近赖小民案调查的人士告诉经济观察报记者，与赖小民进行“权色交易”的女性，既包括欲求职于华融公司的普通女性，亦包括“大牌女明星”，“有女性求职者，会将自己大尺度的写真照附在简历中，递交给赖小民，彼此心照不宣。”　　11月7日，最高人民检察院通报，赖小民案件，已由国家监察委员会调查终结，移送检察机关审查起诉。经最高人民检察院指定管辖，由天津市人民检察院第二分院审查起诉。天津市人民检察院第二分院随即对赖小民作出逮捕决定。 </w:t>
      </w:r>
    </w:p>
    <w:p>
      <w:r>
        <w:t>WXC3341</w:t>
        <w:br/>
      </w:r>
    </w:p>
    <w:p>
      <w:r>
        <w:t>大家应该都知道了，这两天澳大利亚的外长佩恩正在咱们中国进行访问，一方面试图弥补近两年双方紧张的关系，一方面则谋求中澳两国进一步的合作。但与此同时，澳大利亚总理莫里森却宣布了一项被很多西方媒体认为是针对中国的决策……根据英国BBC的报道，这项决策便是澳大利亚将拿出一大笔钱去支援澳大利亚周边各南太平洋各岛国的发展，以进一步加强澳大利亚与这些近邻的关系。不过，在这家英国媒体看来，由于自2011年起中国已经在该地区投入了约13亿澳元支援这些岛国的基础设施建设，并成为了该地区除了澳大利亚这个“老大哥”外最大的援助国，所以澳大利亚突然拿出这么一笔高达20亿澳元的援助和贷款项目给南太平洋各岛国，明显是想回击中国在这个澳大利亚“后院”地区的与日俱增的影响力。(image)　　而且澳大利亚这笔20亿巨资的用途也将和中国的援助和贷款一样，会投入到这些岛国的交通、通讯以及能源等基础设施建设上去。当然，咱们中国可不想也没兴趣在该地区与澳大利亚争什么。BBC的报道也提到说，在会见了来访中国的澳大利亚外长佩恩后，中国外长王毅表示希望与澳大利亚合在太平洋地区增强合作，因为两国不是“对手”的关系。(image)　　只是令人无奈的是，西方媒体和一些澳大利亚媒体却总爱去编造和散播所谓的中国在入侵澳大利亚或是侵犯澳大利亚国家安全的恐华言论。澳大利亚国内的一些政治势力也格外喜欢炒作这种“中国威胁论”和煽动排华情绪。(image)（图为纽约时报的煽动）但话说回来，耿直哥倒觉得澳大利亚受这些言论影响去加大对太平洋岛国的关注和援助，倒也没什么不好。毕竟，在中国的投资到来之前，澳大利亚对这些自己的小邻居本来就是一副霸王的样子，虽然也会借钱给这些国家去发展，这些投资、援助和贷款也大多是有条件并且最终对澳大利亚自己的国家利益有利的。澳大利亚国内自己曾有调研指出，澳大利亚对于南太平洋区域岛国惯用的援助项目往往是以澳大利亚自己的商业利益为出发点去设计的，所以收益的往往也是澳大利亚自己的企业，并不会给被援助国本地的商业发展和社会参与带来什么提振作用，最终反而还会令这些国家对澳大利亚越发依赖。(image)（图为澳洲援助研究机构AidWatch曾经对澳大利亚在太平洋岛国的援助模式进行的分析报告）在前些年，这种对于澳大利亚援助的严重依赖，也令这些南太平洋岛国成了澳大利亚转移国内矛盾和问题的“垃圾倾泻厂”。比如澳大利亚为了不让难民进入自己的国家，就把这些难民都关到了在南太平洋岛国设立的难民营里。而诸如瑙鲁这种GDP十分依赖澳大利亚援助的国家，也只得接受给“老大哥”处理这些“人权麻烦”的工作。(image)（当地民众自然是反对的）但随着中国的投资和援助的到来，这些国家也有了敢和澳大利亚说不的资本。就说这次APEC的主办国【巴布亚新几内亚】吧。该国的马努斯岛在2014年的时候还是澳大利亚倾泻和关押难民的场所，当时英国卫报等西方左派媒体还曾撰文曝光说，这个小国在难民接受问题上没有自主权，经济上也依赖澳大利亚的拨款，所以只能听命于澳大利亚，默默承受着澳大利亚抛给自己的这个大麻烦。(image)（截图来自卫报的报道）可3年后的2017年，随着中国在该国的外援项目逐渐铺开，给该国的经济发展和基础设施建设带来了新的选择和机会的时候，巴布亚新几内亚终于在2017年时在难民问题上对澳大利亚说了“不”字。当时，澳大利亚智库“洛伊国际政策研究所”也曾撰文呼吁澳大利亚重新审视与巴布亚新几内亚的关系，认真对待该国的切实需求，而不要因为难民问题而把自己在该国的形象毁掉——尤其是在中国对该国的援助和帮助越发明显的时候。(image)（截图来自澳大利亚“洛伊国际政策研究所”的文章）此事也确实深深地刺激到了澳大利亚。所以，除了澳大利亚总理最新宣布将拿出20亿支援该地区发展外，澳大利亚已经主动掏了1.2亿澳元资助了巴布亚新几内亚部分APEC的项目——尽管该国的APEC场馆和配套公路已经都被中国人包了……同时，澳大利亚这两天还不仅宣布和巴布亚新几内亚将成为“永远的”安全伙伴，更迅速达成了在该国修建一个海军基地的协议，甚至这个决定连巴布亚新几内亚的议会都直接绕开了。当然，这个军事基地也很快被西方媒体和一些澳大利亚媒体视作是“对抗”中国的。(image)而根据路透社的报道，澳大利亚今年给该国的援助预算将创纪录地达到5.72亿澳元。(image)（截图来自路透社的报道）就连澳大利亚总理莫里森在宣布那20亿的南太平洋援助项目的时候，也承认澳大利亚之前一直以为自己在该地区的影响力是“理所当然”的，并承诺今后澳大利亚不会这样了。(image)（截图来自BBC的报道）所以，当路透社的两位澳大利亚籍的记者前两天用非常恶心的标题和报道抹黑中国在巴布亚新几内亚的投资，说我们给该国修建的公路“哪儿都去不了”，并污蔑我们令该国陷入债务危机的时候；耿直哥却认为我们在该国以及给该地区的投资和援助项目不仅带来了更多的发展机会和选择——更重要的是，我们还令澳大利亚不得不重新重视和尊重起自己的小兄弟了。(image)　　其实这样看来，中澳实际上已经在南太平洋地区进行着有益于该区域国家和人民利益的“合作”了。其中没有任何针对澳大利亚的动机的中国自然是坦荡和开放的，而澳方则多少有些“自己吓自己”和“自己逼自己”成分。有趣的是，澳大利亚国内目前反而有学者在呼吁政府不要盲目地去和中国在南太平洋“竞争”，原因是澳大利亚对该地区的重视往往是“拍脑门”式的，缺乏系统的设计和对中国的认知，结果只会浪费财力物力，还事倍功半。(image)　　但耿直哥还是澳大利亚能够认清现实，中国真没有要动你们所谓的“后院”的意思，我们只是希望能让中国的发展给更多地区的国家和人民带来福利，这其中既包括南太平洋的人民，也包括澳大利亚的人民。所以，携起手来一起干不好吗？(image)</w:t>
      </w:r>
    </w:p>
    <w:p>
      <w:r>
        <w:t>WXC3342</w:t>
        <w:br/>
      </w:r>
    </w:p>
    <w:p>
      <w:r>
        <w:br/>
        <w:t xml:space="preserve">    </w:t>
        <w:tab/>
        <w:t xml:space="preserve">    </w:t>
        <w:tab/>
        <w:t xml:space="preserve">　　一直以来，都有一种“跑步百利唯伤膝盖”的说法。经常跑步是否容易导致关节炎，也一直有争议。不过，国际上久负盛名的医学权威期刊美国《骨科与运动物理治疗杂志》曾发表文章，给这个争议话题下了个结论。《骨科与运动物理治疗杂志》指出，竞技跑步者的关节炎发生率为13.3%，久坐不动人群的关节炎发生率为10.2%，而健身跑步者的关节炎发生率仅为3.5%。过量和高强度的跑步可能会引发关节问题，但对于普通健身跑步的人来说，跑步是有利于关节健康的。(image)▲图片来源：《骨科与运动物理治疗杂志》健身跑步对膝盖健康有好处《骨科与运动物理治疗杂志》得出的这个结论，来自这一期的一篇荟萃研究——《系统性回顾与荟萃分析：健身跑步、竞技跑步与髋关节、膝关节骨性关节炎之间的联系》。荟萃分析是指科学家们系统、科学、全面地评估许多针对同一问题的研究论文，把那些质量不高或者不符合条件的研究去除掉，再将那些高质量的研究借助一定的统计学方法进行整合评估，最终得出科学的结论建议。这篇研究由一个美国、加拿大、西班牙和瑞士研究人员组成的研究团队负责，从25项总计12.581万人的研究中，选取了17项总计11.4829万人的研究进行了荟萃分析。研究发现，只有3.5%的健身跑步者有膝盖或者髋部的关节炎，不论男女都是这个数据。那些喜欢久坐或者不跑步的人，10.2%的人有膝盖或者髋部的关节炎。那些参加竞技跑步的人(包括经常参加竞技比赛和专业水平的运动员)，膝盖或者髋部关节炎的发生率稍稍比普通人高一点，但也不算特别高，为13.3%。研究人员指出，长年的健身跑步——10年，15年，甚至更久，是一项健康锻炼，对膝盖和髋部的健康有好处。久坐或者不跑步的人膝盖和髋部的关节炎风险将提高。而过量和高强度的跑步可能也会引发关节问题。(image)大多数关节炎与运动损伤相关浙医二院骨科专家戴雪松说，他看过了《骨科与运动物理治疗杂志》的这项最新研究，对结论很认同。戴雪松主任解释，很多人认为，跑步健身或多或少对膝关节有损伤，索性不运动，减少关节软骨磨损，以为这样就能保护关节。实际上，这是个误区。“打个比方，汽车并不是说停在车库里不开，就是对车子的爱护。而是要经常去使用它，如果长久不用，车子反而容易坏。”戴雪松说，人体的关节也是一样，经常运动，能让关节软骨经常受到适当的刺激，促进新陈代谢，这样关节滑液才能在关节内到处流动，起到润滑和提供营养的作用。相反，如果长期不运动，关节内的滑液无法充分流动，起不了润滑剂的作用，而且关节周围的肌肉组织会日渐萎缩。久而久之，关节就失去了保护，关节损伤的几率自然会增高。浙江省人民医院骨科主任毕擎也认同这个研究结论。他说，关节炎由多种因素引起，排除免疫系统和其它不明原因引起的关节炎(例如类风湿关节炎、强直性脊柱炎关节炎、绒毛结节性滑膜炎关节炎等)，大多数是与运动有密切相关。平时不运动的人突然活动(你偶尔跑一下，搬个东西什么的总需要吧)，骨骼、肌肉、韧带、软骨等结构的协调性和稳定性可能不足，往往容易造成运动损伤。经常跑步锻炼的人，只要不过度，对关节的血运、软骨、韧带和肌腱的营养都有帮助，相比较而已，关节损伤和关节炎的概率可能会低一点。(image)跑完步膝盖疼和关节炎有关吗？毕擎说，很多人跑步后膝盖疼痛，其实是平时锻炼太少，所以偶尔跑一下，髌前压力过大(髌骨即膝盖骨)，造成一定的酸胀和疼痛。这首先是一种关节水肿。如果不注意休息、保养，会造成关节损伤。浙医二院骨科医生吴浩波说，导致膝盖疼痛的原因有很多，比如半月板损伤、滑膜炎、髌腱炎、髌下脂肪垫炎等。跑步后膝盖疼痛，往往是因为运动强度超负荷，引起关节的软骨和半月板的损伤。“每个人膝关节的骨骼强度、肌肉力量、体重、下肢力线、髌骨高度等情况都不一样，所以对运动强度的耐受能力也不一样。如果一个人膝关节只能耐受20公里持续奔跑的运动量，却非要跑30公里，这样一来就容易造成膝关节损伤。”吴浩波说，当然，人体有一定的自我修复能力。轻微的疼痛和损伤，通过休息保养，自身会修复。不过，如果长期超负荷运动，膝关节的软骨来不及修复，日积月累就会积劳成疾，可能导致局灶性的软骨软化、破裂。软骨无法修复，就会引起关节退变，诱发膝关节炎。他说，适当的运动能让关节得到锻炼，关节的韧性、抗压能力都能得到提升。作为关节与运动损伤科的医生，吴浩波说对病人说得最多的一句话就是：关节一定是在运动中康复的。“我们建议关节损伤的患者出院后，一定要遵循医生的计划，按时进行适当的康复运动，在运动中恢复关节的功能，而不是单纯地躺在床上静养。如果回去后还是处于静止不动的状态，反而不利于恢复。”(image)减肥的女孩也最容易伤膝盖戴雪松说，他在门诊中，接诊到因为跑步锻炼过度而导致的膝关节损伤的病人，每个月都有10多例。而且有两个时间段这类病人比较集中。一个是在每年的春夏交替的时候，主要是一些想要减肥的女性。“每年到了这个时候，因为天气马上要热起来了，衣服也要穿得单薄。不少女孩子为了快速减肥，就会去健身房里拼命跑步，恨不得一夜之间把身上的赘肉甩掉。”戴雪松说，有些女性在跑步机上跑得时间很长，运动强度很大，结果伤了膝关节。另一个时间段是每年长跑赛事的前后，来就诊的主要是一些参赛者，以男性居多。这些患者往往是为了比赛做准备，锻炼过度，导致膝关节损伤。“其实对没有运动基础的普通人而言，并不适合那种运动强度非常大的跑步运动。一个人如果平时如果没有跑步运动的习惯，一下子剧烈运动，身体是难以负荷的，往往容易对膝关节造成损伤。”戴雪松说。(image)健身跑步要注意跑前热身和循序渐进浙江省立同德医院麻醉科医生薛迪富是圈子里出名的长跑达人，是“杭马永久号”最年轻的跑者。他说，自己跑步已经有10多年，跑过40场以上全马。“平时一周跑3-4天，膝盖不太有感觉。跑山或者跑完马拉松的时候，膝盖会有点酸、有点疼。我有时候还是比较追求成绩的。不过，我身边那些普通跑步锻炼的人都没事。”薛迪富说，跑前加强肌肉锻炼，跑后注意休息，可以有效避免和缓解膝盖疼痛。公司职员张源40岁，是二胎奶爸，隔一天跑一次步，每次跑1小时，10公里左右。一直都是这样，很有规律，坚持了五六年。他说，自己跑步纯粹是为了身体健康，很少参加比赛，所以速度也不快。“跑步习惯了。膝盖、关节什么的，都不疼的。那些膝盖疼的人，可能是刚开始跑的，运动姿势不对的，体重过大的，或者运动过量大的。”戴雪松提醒大家，对于普通人来说，跑步锻炼一定要遵循三个原则：1、锻炼前，一定要先进行热身；2、锻炼时要循序渐进，尤其是没有运动基础的人，不要想着在短期内达到过高的目标，要根据自身情况，设定符合自己的锻炼计划；3、无论在什么情况下，都要量力而为，千万不要超负荷锻炼。</w:t>
        <w:br/>
        <w:t xml:space="preserve">    </w:t>
        <w:tab/>
        <w:t xml:space="preserve">    </w:t>
      </w:r>
    </w:p>
    <w:p>
      <w:r>
        <w:t>WXC3343</w:t>
        <w:br/>
      </w:r>
    </w:p>
    <w:p>
      <w:r>
        <w:t>这个星期天，对于剁手族来说可是个重大的节日，双十一购物的狂欢，不仅是中国消费者的盛宴，眼下正在变成全球的狂欢节。但在热闹喧嚣的背后，全世界的消费者也有一个疑问，国际贸易形势不断变化，贸易壁垒、关税壁垒、消费者的购物需求能不能顺利完成？物美价廉的中国制造，还能顺畅买到吗？浙江义乌国际商贸城的一间店铺里，义乌国际商贸城商户张吉英正忙着给顾客介绍自家的新品雨伞。来自南美洲厄瓜多尔的哈维，第一次来到义乌，就被这里琳琅满目的雨伞吸引住了。乍一看只有两种颜色的雨伞，可一淋雨就会变得五彩斑斓，颇受小朋友喜欢。(image)△遇水变色的雨伞另一种雨伞收起来时和普通雨伞差不多大，可一打开就是一把椭圆形的大伞，可以同时为几个人遮风挡雨。(image)△可容纳多人的雨伞还有一种雨伞专为老人设计，伞柄带有一个手电筒，还能在危急时刻发出警报。各种新鲜样式的雨伞，让远道而来的哈维兴致勃勃，当场决定买一批回去试试。(image)△专为老人设计的雨伞刚刚送走哈维，店里又迎来了一批西班牙顾客。像这样的外国顾客，张吉英一天要接待10批左右。熟悉的老顾客只需要打个电话就能订货，进店的大部分是新客户。新加坡商人余婉君：我是从新加坡过来的，这次来义乌主要想找中高端品牌的伞。我觉得这里的伞花式很多，品种很多，所以打算订12000把。(image)△张吉英家的雨伞店雨伞店里上千种不同的雨伞全部是张吉英自家的工厂设计制造的。张吉英说，现在的伞都是时尚型的，不仅能遮风挡雨，而且每一款伞的功能也越来越多，为不同年龄的客户设计了不同的伞。(image)△义乌国际商贸城商户张吉英张吉英来自浙江绍兴，1997年就来到义乌做生意。秉承着浙商固有的勤奋、和气、敢闯的精神，她每天都会守着店铺，用微笑迎接每一位客户。当初来到义乌不久，张吉英就接到第一个外贸订单。不懂外语的她相继学习了英语和阿拉伯语，依靠薄利多销的模式，张吉英赚到了第一桶金。可微薄的利润却让她始终无法做出精品。2003年，张吉英开始转型，坚持手工做伞，严格把控质量，不断推陈出新开发的新型雨伞逐渐打响了品牌。产品由低端做到中高端，出厂单价也从五六元提高到了平均三十多元。(image)△张吉英家的雨伞义乌国际商贸城商户张吉英：每天工厂生产6到7千把雨伞，80%的雨伞卖到国外100多个国家。目前欧美国家比较多，比如意大利、法国、西班牙、马德里，而且一带一路沿线国家的客人非常多。(image)△义乌国际商贸城张吉英的伞店只是义乌国际商贸城的一个缩影。如今义乌国际商贸城拥有400多万平方米营业面积，7万多个商位，日客流量达20多万人次。义乌销售着170万余种的小商品，吸引着全球各地的商人。义乌的一款玩具无人机主要销往美洲、俄罗斯，它可以一边飞行一边在空中翻跟斗，非常吸引眼球。(image)△玩具无人机一家假花店铺装扮得非常唯美，每年的销量达上百万枝，其中80%都销往俄罗斯、日本、韩国等地。(image)△假花店铺一种产自深圳的新型液晶手写板，刚刚上市就受到了市场的热烈欢迎。手写板可以用手指或手写笔书写，一按删除键就可以清空屏幕，重新书写，非常适合儿童使用。来自中东的皮尔扎达对这个新鲜玩意很感兴趣，决定订4箱回去卖。(image)△新型液晶手写板皮尔扎达是阿富汗人，现在长期住在迪拜。皮尔扎达这次来中国已经一周了，打算订一些玩具和儿童用品卖到阿富汗和迪拜。皮尔扎达即将在几天后离开中国，他急着再多买一些商品回去。(image)△阿富汗商人皮尔扎达皮尔扎达是第一次来义乌，他每个商品订购得都不多，但却订了很多不同款式，打算根据回去后的销售情况再进行补货。货架上各种款式的玩具让皮尔扎达目不暇接，他在这家店订购了16款玩具，共计23箱。皮尔扎达说他一共买了30万美金的商品。如今的义乌，已经从“买全国、卖全国”，变成了“买全球，卖全球”。全世界的商品汇聚于此，又从这里走向世界。(image)△义乌国际商贸城张吉英的雨伞仓库位于义乌城郊。每天，仓库都忙着向海外发货。今天总共有十多辆车货，1000多件货送往西班牙俄罗斯等几个国家。(image)△张吉英家雨伞仓库下午四点半，当天的最后两车雨伞从仓库发出。半小时后，雨伞抵达外贸仓。工人们将雨伞送入仓库后，外贸公司的员工忙着开箱拍摄将用于海关报关的照片。张吉英这次卖到西班牙的雨伞共有306箱，它们将在宁波港出海，经过四十五天左右的时间送到西班牙客户的手上。出口商品的外贸仓，面积达2500平米，容量相当于30多个集装箱，全部用于商品出口。(image) △外贸仓2018年1月至9月，义乌市出口1934.81亿元，同比增长达14.54%，外贸总体形势良好。义乌市商务局副局长马洪天：义乌整体的外贸形势，呈现稳中向好的态势。市场采购是义乌最重要的出口方式，占比超过80%。对一带一路沿线国家出口超过50%，因为一带一路沿线国家在一带一路倡议下，义乌把开拓新的市场作为了一个重要的出口方向。半小时观察中国传统的商道，自古以来就是合作共赢、互惠互利。无论是中国电商平台，还是中国的生产企业，都在用热情和真诚积极服务着全球消费者。高效率的配送、充满创意的中国制造都成了国际市场的香饽饽。经济全球化是不可逆转的历史潮流，中国正在和越来越多的国家牵手，勉力前行。</w:t>
      </w:r>
    </w:p>
    <w:p>
      <w:r>
        <w:t>WXC3344</w:t>
        <w:br/>
      </w:r>
    </w:p>
    <w:p>
      <w:r>
        <w:t xml:space="preserve">作为台湾知名美妆综艺，《女人我最大》到今年已经连续播出16年了。很多台湾女艺人都在节目中分享自己的美妆秘诀以及爱用品，算是最早的种草节目了。阿美也是在这个节目中第一次知道了吴玟萱，这个被称为“不老美魔女”的女艺人。(image)吴玟萱在节目中打扮的偏芭比公主风，水晶甲、蕾丝裙、长睫毛这些标配她都有。明明看起来一副富家女的样子，但是吴玟萱的分享又非常的接地气，经常推荐一些便宜好用的东西，比如10块钱一大盒的假睫毛之类的。(image)除了这些反差萌，吴玟萱最吸睛的还是，今年已经46岁的她，不管颜值还是身材都保养的非！常！好！看起来顶多30岁的样子，跟儿子的合照也完全不像母子，而是姐弟的感觉。(image)因为长相太年轻，吴玟萱跟儿子一起出行还闹了乌龙，被媒体说搭上小鲜肉，有了新恋情，让吴玟萱也是哭笑不得。(image)吴玟萱从小就有个明星梦，念国中时还被星探发掘当了几年模特。后来又从模特转型演员，十几岁就开始拍戏并且赚到了人生第一个一百万。只不过家人希望她还是以学业为重，之后就跟着哥哥姐姐一起出国念书，远离了娱乐圈。(image)等到念完书回到台湾，又选择结婚生子，只不过这段婚姻只维持了不到三年。前夫吕珦容比她大8岁，家世不错。不过在和吴玟萱结婚前，曾经有过一段婚姻，在和前妻离婚后不久就娶了吴玟萱，也因此她一度被骂是小三。这段婚姻给吴玟萱带来了人生的重大挫折。婚后不到2年，夫妻二人就互相指责对方有外遇，之后协议离婚，儿子由二人共同抚养。除了前夫的指责，前夫的妈妈也声称手里有吴玟萱和别人的偷情录音，还指责吴玟萱在结婚期间挥霍无度，花掉了吕珦容上千万元。对于这些指控吴玟萱全部否认。(image)除此之外，吕珦容在结婚期间以吴玟萱的名义欠下了巨额债务，导致讨债集团上门骚扰，吴玟萱不得不偿还巨额债务，甚至因为不堪重负还患上了抑郁症跟厌食症。所幸因为经济问题，她也最终拿到了儿子安东尼的抚养权。为了还钱，吴玟萱开始疯狂接工作，圈内好友都说她“抢钱抢很凶”，上综艺节目卸妆、上直播卖货，所有工作几乎都不拒绝。而且她为人脑子很聪明，在《女人我最大》参加卸妆单元被评为素颜前三名后，火速出了自己的美容书，赚了不少钱。(image)那么辛苦赚的钱，却在2015年遭遇诈骗案，投资的178万人民币血本无归。吴玟萱离婚后，每月除了还房贷，还要支付儿子在美国的学习以及生活费用，单这一项每月花销就达到40万。诈骗集团利用她这一弱点，说投资的话会给家人带来更好的生活，吴玟萱才心动受骗。被骗后一度被打击到抑郁症再犯，需要靠营养针维持健康。(image)好在吴玟萱挺过了艰难时期，现在还发展了在内地的新事业，开了自己的淘宝美妆店。经常往返台湾内地，吴玟萱曾经晒照中秋前夕搭飞机，整个飞机上空无一人，结果竟然被网友酸飞机坐头等舱还抑郁症，气的吴玟萱分享了自己那些年的艰辛经历。(image)说起来，一个单身且漂亮的女人独自抚养儿子长大，总是很容易受到一些非议。保养得好也能成为别人攻击她的一个点。吴玟萱曾在微博分享保养秘籍引来酸评，她还在微博回击“如果你到了45岁，还能保持老吴这样的皮肤、身材甚至体力，再来批评我，不然请绕道。”(image)虽然已经离婚多年，安东尼也已经长大成人，但是吴玟萱依然过着单身的生活。她坦言不是没人追，只是还没遇到合适的。那阿美就祝福女神早日找到幸福吧 </w:t>
      </w:r>
    </w:p>
    <w:p>
      <w:r>
        <w:t>WXC3345</w:t>
        <w:br/>
      </w:r>
    </w:p>
    <w:p>
      <w:r>
        <w:t xml:space="preserve">　　随着美国中期选举谢幕、大选要至2020年底才举行，意味美国行政与立法中枢今后两年的政治光谱，大概可以确定－－简而言之是一个反华的国会，以及一个非主流的白宫。这也代表未来中美关系的不确定性增加，这一幕显然是以中共总书记习近平为首的领导层，绝对不欲看到的。　　(image)　　论意识形态，民主党比共和党有过之而无不及。历史已说明，自美国前总统尼克逊1972年历史性访问中国以来，向来都是共和党政府比较友华；至少共和党可在互有实利之下，与中国政府有对话空间，相反民主党往往坚持自由、人权等形而上的价值观，展示与中国决不妥协的姿态。　　民主党掌众院 恐变中美关系火药桶　　因此如今民主党重夺国会众议院的控制权，由其主导下，肯定不会出现一个对中国"温柔"的众院。　　事实上，如无意外，现年78岁、作为美国史上第一名女性众议院议长的民主党员佩洛西（Nancy  Pelosi），将再任众议院议长。佩洛西长年关注中国人权，经常批评中国当局，1989年六四事件发生后，她曾推动为六四流亡学生提供庇护的"中国学生保护法案"，2008年公开呼吁抵制北京奥运。　　佩洛西最近则多次要求美国政府在涉及新疆拘留营、西藏问题等人权问题上向中国施加压力。佩洛西任众院议长后，预料"反华议程"可以畅通无阻。　　不仅民主党，共和党的对华强硬派也纷纷在国会改选中胜出。其中，共和党参议院议员鲁比奥（Macro Rubio）与克鲁兹（TedCruz）是反华急先锋，两人都曾呼吁特朗普（Donald Trump）政府封杀华爲、中兴等中国高科技企业在美国的经营。　　在对华强硬派盘踞后，如果形容美国国会是中美关系火药桶，实在不为过份。　　非主流人物掌白宫 政策变数大　　至于白宫，今次中期选举间接地验证了特朗普的对华强硬路綫，得到民意的支持；因此可以预计，他的鹰派顾问团队不会有大幅调整，以延续遏制中国的对外工作理念。　　美国圣路易斯华盛顿大学东亚系副教授马钊投书英媒《BBC》指出，白宫高级顾问团队包含白宫幕僚长、白宫律师、国家安全顾问、白宫发言人、总统贸易顾问等12个高级别政策谘询顾问职位。　　马钊表示，目前这些顾问职位，不乏由政界新人、被美国主流政治势力排斥的边缘人物掌控；事实上，在"反精英"、"反建制"的召唤下，这些"边缘人"成为美国的权力中枢，更对美国的外交政策、全球治理、甚至美中关系，产生颠覆性的影响。　　未来两年  中美关系波动或更大　　例如，前白宫首席策士班农（Steve  Bannon）正是最突出的代表，他强烈抵制全球化、视中国为美国在全球地位的挑战者，如今班农离开白宫；在他之后，白宫却迎来了更多非主流人物，如鹰派的国家安全顾问波顿（John Bolton）、白宫贸易顾问纳瓦罗（Peter Navarro）等人，影响着美国政府的决策。　　特朗普身边的这些非主流人物，特点包括对中国不友善；同时出招无常，由他掌控行政中枢，令中美关系增添巨大变数。　　在这种格局下，习近平未来两年要面对的中美关系，势比过去两年复杂。但当然，中美角力双方都输，如再加上美国国内民生诉求一旦升温，特朗普又有没有机会放下针对中国大棒，把更多注意力回归内政、让中美角力实质降温，目前是未知之数。 </w:t>
      </w:r>
    </w:p>
    <w:p>
      <w:r>
        <w:t>WXC3346</w:t>
        <w:br/>
      </w:r>
    </w:p>
    <w:p>
      <w:r>
        <w:t xml:space="preserve">　厉害了，　　我的多伦多！　　根据《全球财富移民评论》(Global Wealth Migration Review)最近的一份报告：　　在报告中 多伦多 被正式列为　　世界上最富有的城市之一！　　而且还是 加拿大唯一一个　　跻身全球精英行列的城市！！　　而温哥华根本没有上榜！　　(image)　　(image)　　更厉害的是，在这次的排名中，北美一共只有5个城市上榜！多伦多排名世界第13，就是其中之一！　　其他四个分别是：纽约、旧金山湾区、洛杉矶和芝加哥。　　(image)　　根据这份报告，多伦多的财富总额达到了9440亿美元，相当于12430亿加元！而个人几乎不可能有这么多私人资本的....(image)　　为了解释巨额财富背后的原因，报告写道：　　多伦多是世界第九大股票交易所的所在地。主要行业包括金融服务、房地产、IT、媒体和电信。　　(image)　　多伦多排名世界第13，　　那世界上最富有的城市是哪里?　　当然是纽约啦！　　(image)　　根据统计，纽约的私人财富总和超过3万亿美元！接近 4万亿加元。　　(image)　　最后，来看一下世界上最富有的15个城市的名单↓　　1. New York　　2. London　　3. Tokyo　　4. San Francisco Bay Area　　5. Beijing　　6. Shanghai　　7. Los Angeles　　8. Hong Kong　　9. Sydney　　10. Singapore　　11. Chicago　　12. Mumbai　　13. Toronto　　14. Frankfurt　　15. Paris </w:t>
      </w:r>
    </w:p>
    <w:p>
      <w:r>
        <w:t>WXC3347</w:t>
        <w:br/>
      </w:r>
    </w:p>
    <w:p>
      <w:r>
        <w:t>(image)原标题：特朗普刚抵达法国就开炮：侮辱人啊，马克龙想建欧洲联军对付中美俄【文/观察者网李东尧】第一次世界大战停战100周年之际，多国领导人纷纷赴法出席纪念活动。当地时间11月9日晚间，美国总统特朗普刚刚乘机抵达法国，随即在推特上炮轰东道国领导人，称法国总统马克龙近日建议欧洲打造自己的军事力量，“非常无礼”。特朗普在推特上写道：“马克龙刚刚建议欧洲建立自己的军事力量，以保护他们免受来自中国、俄罗斯以及美国的威胁。”他紧接着批评说：“侮辱人啊，但也许欧洲应该首先支付他们在北约军费中的公平份额，美国可是在北约投入了太多。”(image)特朗普推特截图刚抵法国，特朗普便难掩怒火炮轰东道国领导人，这源于马克龙当地时间6日对媒体的一次公开表态。据《华尔街日报》报道，马克龙当天在法国欧洲第一电台（Europe 1radio）呼吁，欧洲应该打造一支真正的军队来减少对美国的国防依赖。“我们必须保护自己，免受中国、俄罗斯甚至美国的影响。”马克龙说。(image)据法新社报道，作为一位更紧密“欧洲一体化”的积极倡导者，马克龙当天强调，欧洲需要一支欧盟联合军事力量，这样能够摆脱对美国的依赖，尤其是在特朗普宣布将退出冷战时期所签署的《中导条约》之后。事实上，马克龙已经在践行自己的想法。据报道，目前，马克龙正在特别推动建立一支独立于北约的9国欧洲部队，该部队能够迅速发起联合军事行动，包括从战区撤离平民或自然灾害发生后协助救援。马克龙6日就已表态，直到3天后的9日，特朗普恰恰选择了自己刚抵法这一时间点炮轰马克龙……其是否要在11日由法国主办的一战停战纪念活动上继续扮演一位“搅局者”，值得关注。此次是特朗普与夫人梅拉尼娅第二次到访法国，2017年出席法国国庆阅兵式后，特朗普曾对阅兵称赞有加。此后马克龙访美时，两人互动也颇为“亲密”。不过，在贸易、北约军费等多项议题上，两人分歧一直存在法新社称，特朗普此次反应可能会加剧跨大西洋关系的紧张。周末，随着包括德国总理默克尔、俄总统普京等在内的70位各国领导人齐聚巴黎，纪念一战停战100周年，跨大西洋关系将成为外界关注的焦点。</w:t>
      </w:r>
    </w:p>
    <w:p>
      <w:r>
        <w:t>WXC3348</w:t>
        <w:br/>
      </w:r>
    </w:p>
    <w:p>
      <w:r>
        <w:t>(image)图片来源：俄罗斯卫星通讯社苏格兰男子想要拍一张秋日美景，没想到拍出了一张视错觉图，还在社交媒体上刷屏了。据俄罗斯卫星通讯社报道，45岁的米克·墨菲（MickMurphy）和11岁的女儿伊娃近日在苏格兰金洛赫利文村附近一个公园散步时，拍了一张秋景。(image)图片来源：俄罗斯卫星通讯社回家后重看照片时，伊娃突然发现照片上有只鹿。鹿的花色与周围环境融合得特别好，以至于很难发现。(image)图片来源：俄罗斯卫星通讯社米克将照片上传至社交网络，让网友来解开这一谜题。结果帖子在网上疯传，收获了很多点赞和评论。（海外网 姚凯红）</w:t>
      </w:r>
    </w:p>
    <w:p>
      <w:r>
        <w:t>WXC3349</w:t>
        <w:br/>
      </w:r>
    </w:p>
    <w:p>
      <w:r>
        <w:t>(image)(image)(image)示意图一名喝醉酒的女演员在高速上跳车，然后穿过高速公路，从护栏外跳了下去……这是在拍戏吗？不是。这真实的一幕，就发生在昨日凌晨的诸永高速公路上，还被程师傅碰到了。昨日（5日）凌晨一点左右，顺风车司机程师傅开车行驶到诸永高速往诸暨方向双峰附近时，车上有一位女乘客突然打开车门跳车，在高速公路上奔跑，随后人不知所踪。高速交警金华支队三大队接到程师傅的报警后，大队长徐锡忠，民警张超、徐济和朱高峰联合施救力量迅速赶到了现场。程师傅告诉民警，他们一行共四个人，车上的乘客都是拼车从宁波象山去东阳横店，彼此并不熟悉。“这位女乘客是晚上九点左右上车的，看上去20多岁，坐在后排右侧靠门边。一开始她也没什么异常，就是话比较多，一会说车里有蚊子，一会又说车里太热要开空调……”程师傅说，当他行驶到诸永高速双峰附近时，这名女乘客突然打开车门跳了下去，随后又在高速公路上跑了起来。“我当时也不知道她居然就跳下车了，一点都没有征兆。开着开着，突然发现她在右后排开车门，我这边车上的警报灯就亮了。我立马减速，然后她就跳下去了……”程师傅事后心有余悸地说，这一幕发生后，车上其他乘客都懵了。监控还原了事发当时的那一幕：一辆白色小车行驶到该路段，一边减速，一边右后侧车门打开着，一名女子从门处跳了下来，边上就是呼啸而过的大货车。这名女子随后穿过高速公路，从护栏外跳了下去……高速公路行车快，晚上能见度低，程师傅不敢随意追，只能继续往前开到就近出口的磐安再报警。“接到警情后，我们一边安排警力联合监控视频进行巡逻查找，一边在乘客下车点位进行重点排找。由于夜间能见度低，查找难度较大。”高速交警金华支队三大队徐队长说，经过紧张又耐心地寻找，他们最终在高速公路护栏外的边坡草堆中发现了她，“我们发现这名女乘客时，她突然变得情绪激动，爬上高速又在硬路肩上跑了起来。我们立即兵分几路，在确保安全的情况下，将她控制住。”女子看上去很年轻，大长腿搭配着长裙，很显身材。只是因为从车上跳车跌落地面，嘴角被磕破了，所以脸上有些血迹。让人啼笑皆非的是，直到民警将她扶上警车，这名女乘客还处于醉醺醺的状态，她一会说“要上厕所”，一会又说“有人要欺负我”。随后，女乘客被民警带到派出所进行醒酒。据了解，跳车女子姓周，平时是一名群众演员。当天下午，小周在象山喝了不少酒，因为第二天需要到横店赶场拍戏，晚上就准备从象山回到横店，于是打了辆顺风车。酒醒后的她不敢相信：自己在高速上做的这些危险又荒唐的事，如果不是交警及时处置，后果不堪设想。高速交警提醒，在高速公路上乘车和行车都应该避免醉酒出行、服用药物后出行，千万不要做出荒唐又悔恨终生的事。对于此类情况，情节严重或造成恶劣后果的，还将承担法律责任。</w:t>
      </w:r>
    </w:p>
    <w:p>
      <w:r>
        <w:t>WXC3350</w:t>
        <w:br/>
      </w:r>
    </w:p>
    <w:p>
      <w:r>
        <w:br/>
        <w:t xml:space="preserve">    </w:t>
        <w:tab/>
        <w:t xml:space="preserve">    </w:t>
        <w:tab/>
        <w:t>从5月到现在，萧亚轩已经有半年没出现在公众面前了。(image)3月时她取消了尾牙演出，原本定在17年底的新专辑也迟迟没发，巡回演唱会的批文已经送审，后来也叫停了。有消息说她得了怪病，常剧烈头痛、莫名发高烧，而且严重失声。5月时她更新动态说“非常谢谢所有在我身体不适时，给我支持的大家，我保证我会很快回来”。(image)之后她就又没了消息，连朋友的各种社交动态上也不见她的身影，传言越来越多，甚至有说她得了艾滋病的。一直到9月27日，她才发动态说，最强大的心脏有最多的伤疤。(image)虽然半年不在娱乐圈，但娱乐圈一直有她的新闻，除了撩汉技能满点，她的有钱也是让人直呼想不到，因为大家知道的萧亚轩是从小就在单亲家庭里长大，而且工作上一直很拼，连一些小县城的商演都很频繁的接。(image)(image)从小由妈妈带大的萧亚轩，直到2010年妈妈去世，她富二代的身份才被曝光。她妈妈叶秀玲是半导体公司元超国际的负责人，累积资产超过10亿。妈妈去世后，萧亚轩成了元超科技公司董事，持约50万股份，生前妈妈还给萧亚轩买下了一套价值8500万新台币的豪宅作为嫁妆。萧亚轩很喜欢狗，之前她发过一段家里狗狗的视频，虽然镜头只是照到了客厅的一部分，但也足以能看出她的家有多大多豪华了。(image)她在微博上也晒过在家里的图，大大的落地窗，开放式厨房，豪宅气息尽显。(image)(image)她其中的一只爱犬吉娃娃gemini，因为在她分手时也常伴左右，所以萧亚轩格外宠爱。她从国外回台北时，还给狗狗买了张500美元的商务舱机票。不仅如此，狗狗戴的项圈要11700块，提袋要7万块。(image)说到名牌包，女明星没有不爱的，萧亚轩当然也不例外。她唯一一次大规模晒包是在《苹果日报》，一共13个爱马仕、香奈儿包环绕在她身边。那时候还是08年，几个包加起来也有60万了。(image)而且平时跑通告时，6万多的铂金包就被她随意的放在地上，完全不怕弄脏。(image)(image)包里的东西很乱，她说这样才有惊喜，果然，随手一捞就发现，8000多块的卡地亚手环和一堆彩色发圈混在了一起。(image)好希望我收拾东西的时候也能有这种惊喜。14年情人节，萧亚轩还砸85万买了两个宝格丽戒指，因为两个一起戴才能构出5圈的澎湃效果。(image)(image)15年去巴黎时装周就准备了21套衣服，30双鞋，还搭配了价值超过1500万的爱马仕鳄鱼包和绝版的香奈儿珠宝。(image)除了看秀，她还说要抓紧时间逛街扫货，预计会带回一整个货柜的好物。(image)因为自己就足够有钱，所以萧亚轩交男朋友时根本不在乎对方有没有钱。富商刘特佐曾包下整个报纸版面向她告白(image)还砸下几千万在迪拜的亚特兰蒂斯酒店私人沙滩上，向萧亚轩求婚，当晚现场有漫天的烟花，乐手拉着小提琴，飞行伞护送珠宝降落。(image)(image)(image)萧亚轩非常感动，留下了眼泪，然后拒绝了他。因为她只把对方当弟弟。(image)萧亚轩的有钱和随意让人羡慕，但她也曾因为太爱花钱而被妈妈限制了消费。每月只能领10万台币零用钱(image)这可能就是她之前常常接商演的原因吧。不过就算是她被限制开销的时候，也从没有被包养或是其他不好的新闻传出来，多上些商演，赚些钱给自己花，再自由的和各种小鲜肉谈恋爱，不得不说，萧亚轩真的是潇洒小姐了</w:t>
        <w:br/>
        <w:t xml:space="preserve">    </w:t>
        <w:tab/>
        <w:t xml:space="preserve">    </w:t>
      </w:r>
    </w:p>
    <w:p>
      <w:r>
        <w:t>WXC3351</w:t>
        <w:br/>
      </w:r>
    </w:p>
    <w:p>
      <w:r>
        <w:br/>
        <w:t xml:space="preserve">    </w:t>
        <w:tab/>
        <w:t xml:space="preserve">    </w:t>
        <w:tab/>
        <w:t>做父母后，才知道养孩子的苦。终日在成人的世界里疲于奔命，还要强打起十二万分精神照顾孩子。早晚接送，饮食起居，作业功课，把这些完成，都费了九牛二虎之力。多少家长都感叹：什么玩手机、玩电脑，跟其它熊孩子出去野......这些杂七杂八的日常，没精力管，也管不了了。可你知道么？这些你司空见惯，不以为意的“小事”，很可能成为孩子成长的最大绊脚石。小侨郑重提醒华人家长：即日起，注意孩子的四种情况。不需横加干涉，但务必心中有数！已经有真实案例警示：它们致使部分孩子泥足深陷，甚至坠入深渊。自测！你家孩子身上，存在哪种情况？01一玩电脑就不停孩子能沉溺成啥样？dota、英雄联盟、王者荣耀、吃鸡……这些备受年轻人追捧的网络游戏，你听说过几个？又知不知道，自己的孩子到底在玩啥？眼下，网络游戏可谓风靡整个年轻一代。比如“吃鸡”游戏，原名《绝地求生》，是时下华人群体的游戏新宠，几乎每个人身边都不乏“吃鸡者”。再如，全球范围内的类似爆款游戏《堡垒之夜》，发布不到一年就吸引了1.25亿名玩家。据英媒报道，该游戏已在英国青少年中已出现成瘾之势，各界专家为此深感担忧。(image)资料图 杜洋 摄 图文无关小孩子玩玩游戏而已，有啥可担心的？心理学专家指出，沉溺于爆款游戏给青少年大脑造成的影响，类似酗酒和吸毒。不仅如此，形成“游戏瘾”后，更会导致他们在未来成长过程中，对其他事物也更易上瘾，比如毒品。几年前，就曾发生过一起震惊马来西亚华人社会的少年自杀案：时年16岁的华裔中学生叶伟聪终日沉迷网络游戏，一个凌晨，因不满父亲责骂，他竟将电脑电线缠在自己身上，随即打开电源触电身亡，实现了自己的最后夙愿———“誓死死在电脑旁”。叶伟聪家住吉隆坡市八打灵再也地区。就读初一时，他要求父亲为其购买电脑。升入初二后，他又以学习为由，申请安装了互联网。伟聪父亲回忆：“我儿子本来并没什么大问题，但从电脑联网开始，就性情大变，最高纪录一天上网18个小时，不愿冲凉也不肯吃饭，每天就只要他的电脑。我想趁学校假期带他去旅行，但他却以要玩电脑游戏而拒绝了。”此外，叶先生透露，往年小伟聪生日都会向家人要求生日礼物，但有了电脑后，却一反常态只字不提，表示只要有电脑他就满足了。事发当日凌晨，58岁的叶先生听到一声巨响，急忙跑到书房查看，发现儿子倒在电脑旁不醒人事，手上缠着一根长约1米的电线，手臂已呈紫青。叶先生马上将儿子送往医院急救，但经医生诊断，孩子已经不治。02拿起手机就不放孩子在跟谁聊天？今年7月，成都一个12岁的小女孩，一反往常，连着几天一到晚上，就跑进母亲房间，吵着要一起睡。她看起来很害怕，一直跟母亲说：“妈妈，我心跳得好厉害，整天都跳得好厉害。”母亲觉得孩子不是生病了那么简单。追问之下，女儿才说出，两年前她就一直在关注一款游戏，这几天她很害怕游戏里的人找上门杀了她。(image)到底是什么游戏，让小女孩觉得自己会被追杀？这款游戏叫“蓝鲸”。仅仅在去年，全球就有几百个青少年因为这款游戏自杀身亡。事实上，早在2016年，在俄国总统普京的亲自督战下，游戏创建者——被称为游荡在人间的恶魔菲利普·布德金被捕。遗憾的是，蓝鲸游戏并没有随着开发者的入狱而结束。它还在向全世界蔓延，甚至出现了升级版——MOMO。MOMO始于国外一款聊天软件。有网友发起了一项挑战，先鼓动你打电话给一个陌生号码，一旦你打给这个号码，就会有一只可怕的姑获鸟，跳出来跟你聊天。(image)(image)姑获鸟本身象征着恐怖与死亡。相传，它是难产而死的孕妇化作的妖怪，专在晚间活动，拐走别的小孩。披上羽毛是姑获鸟，卸下羽毛是女人。目前证实，阿根廷一个12岁的小女孩，已经在MOMO的威胁下自杀了。国内包括公安部在内的多家官媒，就此向家长发出警告。(image)03热衷参加聚会真的是玩闹而已？近日，一位艾滋病患者的报复式炫耀引起巨大的舆论风波。他在一个聊天群里，洋洋得意地分享，自己如何将艾滋成功传染给一名无辜的大二女孩。“这次不中就天理难容了”，他如此叫嚣道。据悉，该男子患病已到中期，无药可医。确认病情后，男子经设计，恶意导致40余位姑娘感染。(image)“我也是被人害的，早没啥心态了，能祸害一个是一个，等最后拉着她们陪我上路”，该男子说，“我传给她们，她们再去发酵别人，一传十十传百，想想就觉得满足”。2014年，在肯尼亚，一位19岁的女大学生参加一场party，与一名自己心仪的男士发生关系，因此感染艾滋。花一样的年纪，却被恶魔有心选中。这位女大学生的心态自此骤然转变，走上了报复社会的道路。她利用自己的年轻与美貌，成功感染了上百位异性，其中超三分之一是自己的大学同学，剩下的是已婚男士。而她的目标是2000人。年轻一辈观念越来越开放，这无可厚非。但前提是，孩子们需得有识人智慧，能够在鱼龙混杂的社会中保护自己。而给孩子打好“预防针”，做好相关知识的科普工作，是每个家长该尽到的责任。04毫无防备交友不是所有孩子都天真曾经在新西兰基督城上高中的新西兰华裔男孩Roger Lu，是个聪明可爱，热爱打羽毛球的少年。Roger在一片阳光的环境下成长，热情善良，一直以来都是父母的骄傲。可不知道怎么，Roger母亲Amy观察到，Roger陡然间变了一个人，混沌、懒惰，对任何事情提不起精神，对学习更完全丧失兴趣。(image)Roger 生前生活照原来，不知何时，Roger结识了几个新朋友，在他们的鼓动下尝试了“新玩意儿”。殊不知，那“新玩意儿”竟是大麻！短短时间内，从大麻到合成毒品，父母还没来得及反应，Roger已越陷越深。终于有一天，Amy发现了事实真相，她用尽所有方法，让儿子与吸毒的朋友断绝联系，帮助儿子摆脱毒品。然而一次又一次的失败，令Amy绝望不已：“他心里根本不想戒毒，他太沉迷了。我多次劝他，这些东西对身体非常不好，甚至会危害生命！”儿子却对说，“妈妈我就是想死啊”。万般无奈之下，母亲决定让儿子回中国戒毒。令人心碎的是，当Amy历尽艰难，终于让儿子上了回国班机，Roger在广州白云机场转机时，再次在厕所吸食毒品。这次吸食已经令他意识不清，整个人摇摇晃晃。警察和医生快速将其送往医院，但为时已晚。“他已经不再是一个人了，他像动物一样扭曲，一直尖叫，一直说自己看到幻觉，也认不出任何人。”医院里，Roger度过了人生最后48小时。(image)Roger母亲随着毒品种类不断翻新，冰毒、摇头丸、K粉等已和海洛因一样，归入传统毒品。而“奶茶”、“阿拉伯茶”、“跳跳糖”、“迷幻蘑菇”…这些令成人都防不胜防的毒品，已伪装成普通物品的样子，来到孩子们身边。以“奶茶”为例。这类新型毒品外形与备受孩子喜爱的奶茶极其相似，遇水即溶，甚至口味都一模一样。这类毒品迷惑性很强，毒品效果持续时间较长，与K粉和冰毒相似，使人极度亢奋，容易上瘾。在鼓励孩子多交朋友、勇于尝试外，你是否郑重与孩子谈过，哪些情况需要警惕，做啥事前要征得家长同意？(image)那么，华人家长到底该怎样做，才能令孩子成长中的自由快乐与身心健康，尽可能地达到平衡？第一，制定长期且清晰的规则。家长必须知道孩子在玩什么，并明确在哪玩、何时玩、玩多久。第二，关注孩子的心理变化。“小孩子家家有什么不开心的”，这是大多家长都存在的心理误区。有研究表明，监护失当很容易导致未成年人在虚拟世界轻信他人，依赖陌生人给的“存在感”和"幸福感"。第三，积极与孩子沟通。高质量地陪伴孩子，便是高度关注、有所回应。良好的亲子互动，不仅给予家长进一步了解孩子的机会，也为孩子提供了现实中的社交圈子。孩子成长无小事。如果您被提醒了此前忽略之事，请扩散给更多家长知悉。愿每个孩子，都在阳光下健康快乐地长大。</w:t>
        <w:br/>
        <w:t xml:space="preserve">    </w:t>
        <w:tab/>
        <w:t xml:space="preserve">    </w:t>
      </w:r>
    </w:p>
    <w:p>
      <w:r>
        <w:t>WXC3352</w:t>
        <w:br/>
      </w:r>
    </w:p>
    <w:p>
      <w:r>
        <w:br/>
        <w:t xml:space="preserve">    </w:t>
        <w:tab/>
        <w:t xml:space="preserve">    </w:t>
        <w:tab/>
        <w:t>(image)插画_迢迢(image)等待还是放弃？在这个贴吧里，有人每天坚持发帖倒计时，也有人默默淡出再也不出现。有人说她们是在浪费青春，也有人认为她们才是对忠于爱情的好姑娘……文 | 林子雅 编辑 | 胡雯雯(image)“有时候给你写信，写得多了点儿，请你不要烦，这是我唯一和你联系的方式。我想告诉你的是，你不是一个人在战斗，还有我在等着你。”2018年8月27日，距离男友出狱还有339天。当天凌晨一点，张琦终于把信写完了，打算天亮后寄往监狱。按照习惯，她把信纸的一角拍照发在“坐牢吧”论坛，并附带一张美颜自拍。照片里，这位22岁的湖北姑娘大眼睛，尖下巴，披着一头浅棕色长发，身上穿的是男友的白色T恤。(image)“穿上你的衣服，我都可以当成裙子啦！”张琦给照片配文时打趣说，似乎已经忘了几小时前和妈妈吵架时候的又哭又闹。信的称谓总会在男友名字前加上“亲爱的”，以一句“见信好”开头。张琦写给男友的信像是字迹工整的学生作业，没有半点潦草，信纸上还印有卡通和五颜六色的爱心图案。自从两年前男友因故意伤害罪被判处有期徒刑二年八个月起，像这样的信，张琦已经记不清写了多少封。“等一个人大概是会上瘾的。”那时候，等待的日子已经过去了647天。张琦认为，这样的信，她会一直写下去，直到男友出狱。但一个月后，张琦的帖子却再也没有了更新。“我不等了，他不值得。”1树洞中的同道中人几个月前，张琦在“坐牢吧”开了个帖子，“刑期有限，爱无限。不会放弃，等你归来”。打那以后，张琦几乎每天都上贴吧看看，在上面记录心情。“立秋了，八月份也马上要过去了，天气逐渐变凉。你不要和去年一样弄感冒啦，我不在的时候，你要自己照顾好你自己。”张琦的帖子像是在与狱中男友直接对话。(image)“坐牢吧”汇集了近两万名像张琦一样的姑娘，她们号称“坚强女人”，或等待丈夫，或等待男友。“等待”是这个贴吧的高频词汇，与之相关的贴子多达近48万篇，几乎占了总帖子数（93万多篇）的一半。“看到贴吧里有这么多姐妹都在一起等待，心里好像就没那么难过了。”吧里的姑娘们喜欢抱团取暖，不少用户的ID甚至都一模一样。随机搜索某一天的帖子，当天近180名发帖用户中，带有“等待”、“爱”、“归来”、“余生”、“团聚”字眼的ID超过了1/6。对姑娘们而言，“坐牢吧”像是一个可以敞开心扉的树洞。现实生活中，男友入狱的消息，她们中的很多甚至对好朋友都守口如瓶。而在这里，与男友甜蜜回忆的照片、聊天记录截图等都被“高清无码”地发布出来。“一个人要否定自己是特别不容易的，如果这个时候选择跟男朋友分开，其实等同于自我否定，放弃了过去的选择。”中国政法大学犯罪心理学研究教授马皑认为，从心理学上解释，姑娘们选择等待是可以理解的。“其实这是一种进步。首先，我们没有特别去标签化和污名化这些服刑人员，能够体现我们全社会的宽容。另外，情感的这把尺子是最最个人的，除了法律和道德上的这种标准，它没有统一的社会标准。女孩们的选择权越来越大了，她们可以做出这种选择，哪怕别人有各种各样的指责和担心。”“你家的什么罪呀？判了几年？”，吧里的成员总会以这样的问候开头。遇到“同道中人”，姑娘们往往会留下联系方式，私聊或者组群。张琦加入了其中一个名为“we are伐木累”的微信群，群成员来自全国各地，相同的是，她们的爱人都将在2019年出狱。聊天群里，姑娘们一边相互安慰，一边交流经验：有什么办法才能帮助减刑，怎样才可以高效地往监狱里面寄信寄钱，如何与未来婆婆搞好关系……群文件里还有她们从各种渠道搜集来的资源：《取保候审万能模板》、《诈骗罪辩护词》、《关于计分考核罪犯的规定》、《监狱考评奖罚办法》……“什么罪名呀？说出来我给你分析分析”，“合同诈骗一般要判三五年，严重的话要十年以上。”接触多了，原本对法律几乎毫不了解的张琦现在可以知道什么罪名大概会判多少年。但吧主何莹莹却几乎不加入任何群聊。何莹莹来自湖南，出生于1995年，和张琦同岁，但相比起后者，她需要等待的时间要长得多。两年前，何莹莹的男友因故意伤害罪致人死亡被捕，一审被判无期徒刑，后改判15年有期徒刑。男友被刑事拘留后，伤心却又无处诉说的她开始在“坐牢吧”发帖，随后当起了吧主。截至目前，何莹莹的帖子已经积累了2000多条回复贴。“我害怕寂寞却又喜欢独处”，何莹莹说，坚持累了就回贴吧看看，但她只看对象被判十年或十年以上的姑娘发的帖子。2“选择要等，你就不是正常人”父母不同意、朋友不理解……选择等待的姑娘们感受着来自各方的压力。“我妈说到死也不同意，今天又吵架了，我还被打了一巴掌，现在嘴巴都肿了。”父母不同意张琦等一个坐牢的男友，为这事隔三差五地吵架对这个家而言几乎是常态。(image)张琦的微信朋友圈19岁那年，张琦在湖北某一所院校的会计专业读大三。通过QQ，张琦认识了比她小半岁的男友。初次见面后，张琦被眼前这位幽默又懂得照顾人的浙江男生吸引了，俩人迅速确定了恋爱关系。直到现在，俩人异地恋期间往来的所有火车票，依然被这位心思细腻的姑娘完好无损地保存着。男友只有小学文化，但张琦似乎并不介意。经历过多次恋爱后，她更看重的是男友给予她的疼爱和安全感，“那是无人能及的。”(image)“他吃芒果过敏，但还是剥给我吃；我肚子饿想吃宵夜，他会大半夜跑去给我买；我生理期的时候他会给我冲糖水、洗衣服、做饭……”相比起从小把她寄养在爷爷奶奶家的父母，对张琦而言，男友带给她的更像是一个家。但相处时间长了，吵架似乎也不可避免。“有一次我们闹矛盾闹得厉害，我把他打伤了，他把我头打破了。”但张琦更愿意把那理解为恋人之间的“相爱相杀”，“就算他跟我吵架，但是他从来没有离开我。”但张琦的父母可不这么认为，“他们觉得，打女人的男人都好不到哪里去。他们说他脾气暴躁，满身纹身，并且还因为打架蹲过看守所，一直不同意我们在一起，现在坐牢了更觉得是败类。”张琦形容父母是固执又死板的从大山里走出来的70后。男友出事的那天，张琦待在看守所不肯离开，父亲当着所有亲戚的面下跪，让她回去，但张琦选择了男友。“当时我爸都哭了，但他是理解不了我们之间的感情的。”张琦形容自己是缺乏安全感的人，“我喜欢有人在乎我、重视我，可是我的爸妈从来没有认真和我交谈过，从来不会听听我的观念和想法，只会一味的苛责和辱骂，除了高音大嗓门的吼叫和棍棒的专横，他们好像什么都不会。”谈起对父母的不满，张琦几乎能说个不停。“这是一种补偿效应。父母的做法让她感到了少年时期的许多正常需要得不到满足，但是她在男朋友身上得到了明显的补偿，”马皑解释，“人的情感是建立在需要满足的基础上的。在物质层面上，父母可以给予，但这在整个需要结构当中是最低层次的，仅仅是生理需要的满足。像安全、尊重、爱、自我实现这些精神层面的需求，可能恰恰都是这个男朋友所给予的。”毫无疑问，相比起父母，张琦在情感上更倾向于男友。男友入狱、和父母关系跌至冰点、身边也没有要好的朋友，那段时间里，张琦痛苦又孤独，只好天天泡酒吧，抽烟、喝酒。“没有了目标也没有了追求，整个人变得无比颓废。上班、家里、酒吧三点一线，每天心情都不好。”在酒吧里，张琦认识了一群朋友，但令她没想到的是，这群人竟是彻头彻尾的骗子，不仅骗光她的存款，还害她受伤住院。无奈之下，张琦被父母接回湖北老家养伤。在此期间，父亲没收了她的身份证和钱，为的是防止她跑去浙江的监狱看望男友。“没有身份证，我连火车都坐不了。”被迫待在老家的七八个月里，张琦几乎每天以泪洗面。今年4月，绝望的张琦甚至想过自杀，她跑去跳楼，幸好被姐姐拉住了。当时情急之下，母亲同意她和男友在一起，但过了一阵子便反悔了，吵架的时候甚至把她绑在凳子上打。所有这些，张琦却从来没有写进信里。“不能写不好的，不然会被扣在狱警那里，会影响他改造。”男友入狱，选择等待的姑娘们像是自己被判刑了一样难受。张琦的痛苦，已经等待了三年的何莹莹几乎全都体会过。“没有什么办法可以让自己不难受，只有熬过去。我花了一年多的时间，都是自己开导自己。”起初，何莹莹将男友入狱的事情瞒着家人，但仅过去一个月，消息便传到了父母那里，何莹莹只好无奈承认。多次争吵后，妈妈拗不过她，便再也不管她的事情。男友被捕后三个多月，何莹莹在网上做了一次心理测试，屏幕上弹出一行字：“你的心累指数是500％，只有万念俱灰、心灰意冷才能概括你的内心感受。”那段时间里，何莹莹每天晚上都失眠，才刚满20岁头发就一把一把地变白了。马皑提醒，如果自我心理调节能力不够强，选择等待有可能会引发负面影响。“会有这样几个阶段，首先是封闭自己，封闭导致逃避，随之而来是社会交际圈变得越来越少，这会使人更依赖于内心深处的寄托；逃避又有可能导致抑郁，而抑郁状态一旦出现，并且持续一定时间，就会打乱内心的平静，引发价值观、世界观、人生观方面的变化，最后可能就是各种拒绝，不再愿意接受别人的帮助，也听不进去别人的建议。”“选择要等，你就不是正常人。”相比起刚20岁出头的何莹莹和张琦，谈起男友入狱的事情，30岁的谢茵给人的感觉更为冷静一些。谢茵28岁那年，男友因贩毒罪入狱，获刑四年多。“我就不明白了，爱情是生活的全部吗？”谢茵看不惯贴吧里那些号称爱情至上的姑娘。谢茵不确定自己会不会一直等下去，但至少两年多来，她一直在坚持。只是，她有时候也会害怕，男友在电话中答应出来就娶她当妻子的承诺能否兑现，会不会到时候都变了。马皑认为，谢茵所担心的问题是成立的，“它是属于无法预测而引起的高焦虑，她们的成本太高了。并且你投入的成本越高，你的焦虑感就越强。”“我男朋友爱玩，喜欢美女，性情不定。我也不知道他出来会不会珍惜我。”一分钟前还语气笃定地说非男友不嫁的张琦，谈起不能预知的未来，也一下子变得不肯定了起来。3“我感觉他更像是我儿子”七夕那天，通过一位前去探监的狱友妻子，谢茵得知，男友参与了仓室发生的打架事件。怕打架会影响男友减刑，紧张又焦虑的谢茵把监狱大厅、狱政科的电话打了个遍，同时不停地联系男友的父母，嘱咐他们去探监时要向监狱管教询问清楚。“我跟他妈妈聊天的时候，明显感觉他更像是我儿子。”谢茵哭笑不得地说。按照监狱法规定，亲属和监护人可以探监，亲属的会见一般限制为直系亲属。何莹莹从其他吧友那儿学到经验：让男友父母去村委会开“表妹证明”，再拿去公安局签字。凭借“表妹证明”，何莹莹每个月可以独自去探监一次，一次半小时。每次探监离开时，何莹莹都舍不得走，“感觉不能跟他呼吸同一片空气了。”此前有网友在何莹莹的帖子下留言：“你还年轻，别拿人生赌。”何莹莹气愤地回了一句：“你懂什么？”何莹莹把所有反对者都视为敌人。(image)(image)何莹莹和其他等待者的帖子何莹莹和男友算是早恋，13岁那年，俩人便在一起了。“这么多年了，这好像根本已经是亲情了。”恋爱多年，男友脸上的痣在什么位置、哪里有疤痕，甚至连男友的指甲片是什么样的，她都记得清清楚楚。“吃饭的时候想你吃的好吗？睡觉的时候想你睡得着吗?”何莹莹喜欢管男友叫“乖仔”，有时候睡觉梦见男友被电棒电到，何莹莹气得一下子从床上弹起来。怕男友在里面钱不够用受委屈，她就把工资攒下来，寄给男友。“咱们要振作起来，从身边的一点一滴小事做起，改变对自己的看法，找到适合自己的生存方式。出来以后我们首先自立自强，切记不能做肮脏的事情，靠自己的双手做事和赚钱。”怕男友因为申请假释没通过而心情低落，类似的话，张琦几乎每封信都写一遍，还把自己的照片也一并寄过去。但令她难过又焦虑的是，近几个月，男友都没给她回信，也没有通过亲情电话联系她，每个月寄往监狱的好几封信件似乎成了单向联系。4“我还等你吗？”何莹莹在贴吧的头像来自美国电影《监狱生活》，头像截图刚好是女主角劳拉问入狱的丈夫韦德“我还等你吗？”，韦德回答“我希望你等我”。“你决定还等吗？”姑娘们聊天时常常会这样问吧友，像是也为自己寻个答案。在姑娘们眼里，判断标准无非就几个：你还爱他吗？男朋友让你等他吗？判的时间长不长？你的年龄还等的起吗？父母那边闹得厉害不？你心里承受得住压力吗？“女的岁月不饶人，男人40岁还是宝贝呢。”遇到年龄稍大的姑娘，张琦会劝对方别等了，但她认为，自己和男友都还年轻，还有很多时间从头开始。男友入狱后近三年的时间里，何莹莹选择拒绝所有的追求者，不谈恋爱。“我想结婚，但如果新郎不是他，我都提不起结婚的劲头。”现在，何莹莹每天都想办法让自己忙起来了，似乎只有这样，心里才不会那么难受。与何莹莹不同，在男友入狱后，张琦尝试了一次新的恋爱。“我第一次去监狱看他的时候，他哭得稀里哗啦的，他骂我，让我滚，让我回去，不要等他了，去找个好点的男生。”男友坐牢期间，张琦遇到了一位喜欢的男生，但只谈了一个月就分手了，“新鲜感一过，就没有感觉了。一生遇见喜欢的人很多，但真心爱的只有一个。”在那以后，张琦相信，能够让她快乐的只有男友一个人，即便父母强烈反对，她也坚持到底。在湖北老家住了大半年后，张琦终于如愿到上海从事她喜欢的电商类工作。“我爸陪我去看了工作的单位，挺正规的，就放心了，把身份证还给我了。”张琦以前办理过“表姐证明”，她计划着，等工作安定下来，马上去看望男友。到上海没几天，张琦就迫不及待地预约探监时间，订好去杭州的火车票（张琦男友被关押在杭州的监狱）。而那个令她感到不满的父母的家，她再也不打算回去了，“这样的家不要也罢，离他们越远越好。”张琦原以为，再过300来天，一切将会变得不一样。距离预约的探监时间越来越近，张琦激动又高兴。为了赶上早上七点半的列车，9月23日那天，尽管生理期肚子疼得难受，张琦还是早早地起床了。但期盼已久的见面却令张琦失望透了。男友对她的到来爱理不理，认为她写信是在烦他，还说了一些令人生气的话。眼前性情大变的男友一下子浇灭了张琦满心的热情，“我感觉他很陌生”。回程路上，生气又难过的张琦坐在地铁站无助地哭了整整一小时。男友说的话，她一句都不想再提。“这是他第三次进去了，他上次进监狱，他前女友等了他两年，还为了他退学。现在我就是他前女友的翻版！他根本不知道珍惜，像他这种不知道感恩的人就该死，我非常恨他！”伤心又愤怒的张琦终于承认，男友其实并不是她之前形容的那么完美。此前，张琦所说的“男友因为打架进过看守所”，实际上是被她美化了的假象。公开的法院判决书显示，除了两年前因故意伤害罪入狱，早在2012年和2014年，张琦的男友就因犯聚众斗殴罪和抢劫罪获刑。“自从我见了他以后，我改变了之前执着的非他不嫁的想法，我觉得这一切都是那么虚伪和做作。”回去后，张琦把信件全撕了，像是在与过去告别。那一刻，她似乎也明白了为什么近来一直收不到男友的回信。张琦的帖子再也没有了更新，两年的等待宣告结束，但被问及以后和父母的关系时，张琦还是沉默不语。(image)张琦最后一次探监回来后发的帖子何莹莹还在坚持着。在她仅有的两名贴吧关注对象中，其中一位姑娘苦等八年（判刑11年，减刑3年）后终于修成正果，并育有一个女儿。何莹莹加了那位姑娘的微信，看见对方秀恩爱的朋友圈，她羡慕得不行。“他们终于可以执子之手、与子偕老了，他们能见面了，能拥抱了，能谈心了，能吵架了，能生孩子了，能过平凡安稳的日子了，能睡安安稳稳的觉了……”按照刑期，她的男友要2031年才能出狱。“未来的日子可怎么办啊？”不能探监的日子里，何莹莹就去监狱旁转一圈，喊几声男友的名字。现在，何莹莹在“坐牢吧”已经13级了，但她不知道，自己到底要在这个贴吧升到多少级，才能等到男友归来。（张琦、何莹莹、谢茵均为化名）</w:t>
        <w:br/>
        <w:t xml:space="preserve">    </w:t>
        <w:tab/>
        <w:t xml:space="preserve">    </w:t>
      </w:r>
    </w:p>
    <w:p>
      <w:r>
        <w:t>WXC3353</w:t>
        <w:br/>
      </w:r>
    </w:p>
    <w:p>
      <w:r>
        <w:t xml:space="preserve">美国经济正在蓬勃发展。共和党人认为，特朗普总统的减税政策功不可没，而民主党人则坚持应该全部归功于奥巴马。暂且先将争论搁置一边，可视化大数据网站图解Howmuch.net发现，美国经济形势好转是不争的事实，但并没有人们想象中的那么蓬勃。根据社会保障管理局（SSA）发布的数据，目前美国人的年薪中位数为30533美元。统计发现，13％的工作者收入在5千美元以下，近一半（48％）收入在3万美元以下。(image)年薪3万美元在美国生活是什么样的体验？ 听起来折合人民币约1.7万的月工资并不低，但是架不住美国高昂的生活开销。美国财经博客TheEconomic Collapse的分析师MichaelSnyder算了一笔账，在支付了房租、水电费、交通、保险费、饭费等必要生活成本之后，工资基本已经见底，这其中甚至还没有包括税费。由此可见，近一半的美国人只能勉强度日。毕竟3万美元只是略高于美国四口之家的贫困线——2.51万美元。但勉强能糊口的3万美元年薪者，并不能算是中产阶级。皮尤研究中心对美国中产阶级的定义是，家庭收入在全国收入中位数的三分之二到两倍的区间段。按照这个定义，2016年美国中产阶级的收入大约在3.9万美元至11.8万美元之间。对照这一标准，不难发现，中产阶级正在逐渐衰落。皮尤研究中心也曾在2016年的报告中指出这一点。需要注意的是，社会保障管理局统计的范围涵盖了所有工薪阶层，包括学生等兼职群体。兼职青年学生的工资不可避免地会拉低全职成年人的工资水平，2017年后者的平均值为61372美元。尽管如此，统计的结果也不容乐观。年薪在25万美元至5千万美元的美国人仅占1.4%，年薪在10万到25万之间的占8.2％。这些数字仅反映个人收入，而不是家庭收入。不过富人往往倾向于与同类人结婚，也就是说，位于金字塔顶端的人，可能比数字展现的更加富有，两极差距进一步拉大。这些数字代表了美国经济恢复时期之后的工资水平。虽然，现在该国宣称已经实现了充分就业，7月的失业率下降到20年来的最低点4%，但是工资一直没有有效增长。“美国人工资的涨幅跟不上飙升的日常支出。”经济困境报备项目（ Economic Hardship ReportingProject）的执行董事阿里萨·阔特在书中写道。这张图清晰地展现了美国人的薪资水平，并挑明了一个事实，大多数人并没有在工作中得到应有的回报。根据图表数据，一旦发生意外，大量劳动力很难从薪酬中匀出多余部分，将直接面临严重的财务危机。这样看来，他们虽然没有跻身进入中产阶级，但同样面临相类似的“收入陷进”，从而拉低社会整体对抗风险的能力。 </w:t>
      </w:r>
    </w:p>
    <w:p>
      <w:r>
        <w:t>WXC3354</w:t>
        <w:br/>
      </w:r>
    </w:p>
    <w:p>
      <w:r>
        <w:t>(image)金正恩与迪亚斯－卡内尔乘车巡视，牵手过头顶。（朝中社） (image)金正恩与迪亚斯－卡内尔热情相拥。（朝中社）原标题：亲如兄弟！金正恩与古巴领导人同车巡视牵手过头顶海外网11月5日电据朝中社5日报道，应朝鲜最高领导人金正恩的邀请，古巴国务委员会主席兼部长会议主席米格尔·迪亚斯－卡内尔·贝穆德斯4日乘专机抵达平壤，金正恩夫妇在机场热情迎接。(image)金正恩与迪亚斯－卡内尔热情握手。（朝中社）这是迪亚斯－卡内尔今年4月就任古巴新一届国家领导人以来首次访问朝鲜。也是古巴已故革命领导人菲德尔·卡斯特罗1986年访问平壤以来，时隔30多年古巴领导人首次访朝。(image)朝方人员向迪亚斯－卡内尔夫妇献上花束。（朝中社）现场照片显示，金正恩不仅与迪亚斯－卡内尔热情握手、相拥，还在一同乘车巡视平壤时，宛如兄弟般牵手举过头顶，赢得沿街数万群众的欢呼。朝中社说，金正恩同志和李雪主女士热情迎接迪亚斯－卡内尔同志和莉斯·奎斯塔女士。(image)金正恩同迪亚斯－卡内尔检阅仪仗队。（朝中社）金正恩对迪亚斯－卡内尔介绍到场迎候的朝鲜党和政府干部以及朝鲜人民军指挥成员。金正恩同古巴随行人员亲切问候。(image)金正恩同古巴随行人员亲切问候。（朝中社）机场为古巴领导人举行了盛大的欢迎仪式。在古巴国歌和朝鲜国歌奏乐声中，鸣放礼炮21响。(image)金正恩同迪亚斯－卡内尔检阅仪仗队。（朝中社）随后，金正恩同迪亚斯－卡内尔一起检阅朝鲜人民军仪仗队，并向热烈欢迎的朝鲜群众挥手答礼。(image)图为摩托车队（朝中社）迪亚斯－卡内尔乘坐的车队在摩托车队护卫下驶向住所。(image)数万市民夹道欢迎（朝中社）众多朝鲜市民、青少年学生和人民军官兵在首都大街和住宅窗边，热烈欢迎兄弟的古巴人民的友好使节。(image)金正恩与迪亚斯－卡内尔牵手过头顶。（朝中社）当朝鲜和古巴两国最高领导人乘坐的车队抵达百花园迎宾馆时，金正恩同志和李雪主女士亲自陪同迪亚斯－卡内尔同志和莉斯·奎斯塔女士前往住所，两对夫妇在住所亲切寒暄。当天下午，金正恩与迪亚斯-卡内尔举行了会谈。朝中社报道说，在会谈中，朝古双方就共同关心的重大问题和国际形势认真深入地交换了意见，并达成了共识。当天晚上，朝鲜方面还举行了欢迎宴会。</w:t>
      </w:r>
    </w:p>
    <w:p>
      <w:r>
        <w:t>WXC3355</w:t>
        <w:br/>
      </w:r>
    </w:p>
    <w:p>
      <w:r>
        <w:t>原标题:坐标长江三角洲！一个世界级的城市群呼之欲出...(image)今天（11月5日）上午，国家主席习近平在出席进博会开幕式的主旨演讲中宣布：增设中国上海自由贸易试验区的新片区；支持长江三角洲区域一体化发展并上升为国家战略。习近平表示，为了更好发挥上海等地区在对外开放中的重要作用，决定将增设中国上海自由贸易试验区的新片区，鼓励和支持上海在推进投资和贸易自由化便利化方面大胆创新探索，为全国积累更多可复制可推广的经验。(image)专家表示，上海自贸区是中国未来自贸试验区的一个发展方向，增设新的片区，意味着未来会有更多开放的领域落地，以及更大的空间来承载开放试验的任务。比如，金融、电信、教育、文化、医疗等这些领域，都需要不断地去深化试点，去进行新的探索，期望上海能够在这个新的试点任务当中承担更多的责任。(image)另外，长江三角洲区域一体化发展将上升为国家战略，着力落实新发展理念，构建现代化经济体系，推进更高起点的深化改革和更高层次的对外开放，同“一带一路”建设、京津冀协同发展、长江经济带发展、粤港澳大湾区建设相互配合，完善中国改革开放空间布局。专家表示，这意味着未来将在长江三角洲区域打造一个世界级的城市群。(image)事实上，以上海为中心的长江三角洲地带，已经成为中国经济最具活力的地区之一，而且它的经济体量也是十分巨大。把长江三角洲区域经济一体化上升为国家战略，这就将成为未来中国发展的一个非常重要的增长极，而这个增长极的引领和带动作用可能意义更大。</w:t>
      </w:r>
    </w:p>
    <w:p>
      <w:r>
        <w:t>WXC3356</w:t>
        <w:br/>
      </w:r>
    </w:p>
    <w:p>
      <w:r>
        <w:t>(image)上图：Aigali 的墓地已经去世许久的家人突然出现在你面前，你会怎么办？估计大部分人都会吓得不轻。近日，哈萨克斯坦一名男子被下葬以后突然出现，家人见到他以后吓得晕了过去。那么，这到底是怎么一回事呢？据英国镜报11月5日报道，63岁的 Aigali Supugaliev 来自哈萨克斯坦一个叫 Tomarly的村子。今年7月9日，Aigali 突然失踪，两个月以后，在他家附近发现了一具遗体。由于高度腐烂，而无法确定身份。通过DNA检测，这具遗体有99.92%的可能性是 Aigali。(image)于是，Aigali 被认定已经死亡，官方还给出了死亡证明。很快，Aigali 的兄弟 Esengali为他举办了一场葬礼并将其埋葬。然而最近，Aigali 却突然出现在家里。Esengali 说：“我的女儿Saule看到她的叔叔健康地回来以后，吓得晕了过去，差点心脏病发作。”“DNA检测被埋葬的人是我的兄弟，我们相信了这个结果并举办了葬礼。”“我们花了那么多钱和精力，这个被埋的人到底是谁？也许他的家人也在找他。”(image)上图：Aigali 抱着自己的墓碑自拍对于这一幕，Aigali 也是啼笑皆非，他还抱着自己的墓碑拍了一张自拍。Aigali表示，四个月前他遇到了一位农民，于是没有通知家人就去了一家农场工作。Aigali 的嫂子Aiman Supugalieva说：“他回来了，不过现在我们要起诉那些给出DNA检测结果的专家。”据当地媒体报道，检测过程中使用了找到的遗体的指甲，而专家Akmaral Zhubatyrova 说：“通过DNA检测，我们不能完全确定一个人的身份，毕竟其中还有0.08%的误差。”</w:t>
      </w:r>
    </w:p>
    <w:p>
      <w:r>
        <w:t>WXC3357</w:t>
        <w:br/>
      </w:r>
    </w:p>
    <w:p>
      <w:r>
        <w:t>君子爱财取之有道，但有些人为了钱总想走些歪门邪道，比如一对中年亚裔夫妇在异国他乡顺手牵羊，结果夫妻双双锒铛入狱，让人更想不到的是他们将钻石偷运出境的办法……(image)被抓捕回迪拜的夫妇综合外媒11月5日报道，10月22日当天一对40岁的亚裔夫妇涉嫌在迪拜一家珠宝店偷走了一颗3.27克拉、价值8.1万美元（约56万人民币）的钻石，最终遭到警方逮捕。当时，这对夫妇大摇大摆走进迪拜一家珠宝店，丈夫佯装要买钻石，但实则是给妻子偷盗钻石打掩护。(image)被偷走的钻石在店员耐心给丈夫讲解钻石质地以及价格时，妻子趁店员不备，打开柜台橱窗偷走了一颗重达3.27克拉、价值8.1万美元的钻石，并迅速藏入衣服内。随后，夫妇俩又大摇大摆地走出了珠宝店。(image)被监控抓拍下的男子成功得手后夫妇俩乔装打扮，随后立即乘飞机逃离迪拜，而且两人为掩人耳目躲避安检，妻子甚至将钻石吞入腹中将其带出迪拜。(image)作案女子将钻石吞进肚中原本夫妇俩打算走私这颗钻石以获得高额利润，就在两人沾沾自喜准备从印度孟买转乘飞机到香港时，国际刑警联合印度警方将两人逮捕，并将两人带回迪拜。这距离二人偷走钻石只过了20个小时，二人连钻石都没有捂热乎，就锒铛入狱。(image)作案男子在机场被拍到离开迪拜夫妇俩忙活了半天却是竹篮打水一场空。原来，珠宝店的监控录像将二人的作案过程全程记录下来，还有目击者看见妻子将偷来的钻石藏进衣服里，珠宝店也在钻石失窃后三小时报了警。(image)女子的X光片显示钻石在其胃里当地警方表示：“两名犯罪嫌疑人已经承认偷盗钻石，另外X光片也证实，钻石确实藏在女子体内，我们已经找来医生从女子体内取出钻石。”目前，警方还未公布对这对亚裔夫妇的姓名以及对他们作何处罚。不过，这对亚裔夫妇能想到把钻石吞进肚子里走私，也算是很勇敢的人才了……</w:t>
      </w:r>
    </w:p>
    <w:p>
      <w:r>
        <w:t>WXC3358</w:t>
        <w:br/>
      </w:r>
    </w:p>
    <w:p>
      <w:r>
        <w:t>据新华社11月5日报道，中国航天科技集团八院表示，已经正式启动“天河工程”卫星和火箭研制。“天河工程”卫星模型将在第十二届中国国际航空航天博览会（珠海航展）上首次亮相。(image)天河工程示意图（图片来源：知乎）据天河卫星总指挥刘伟亮介绍，“天河工程”配套的卫星火箭，将由中国航天航天科技集团八院总研制。计划在2020年完成“天河一号”卫星首批双星发射，进行“天河工程”的应用示范，最终于2022年完成六星组网建设。届时，三江源地区将实现每天24次的卫星监测重访能力，为构建“一带一路”水汽传输的“空中走廊”提供技术支撑。“天河工程”将通过“天河一号”组网卫星和地面实施系统，共同构建“天地一体”的空中水资源开发与应用总体作业格局。“天河一号”卫星将作为我国首个应用于空中水资源探测的专用卫星，为整体工程提供天基保障。据天河卫星总设计师朱维介绍，“天河一号”卫星为低轨低倾角卫星，采用八院SAST-ML1公用平台，配置微波温湿度计、降水测量雷达、云水探测仪等有效载荷，通过主动和被动多手段综合，实现高精度探测。其中，微波温湿度计可精准实现大气温度、湿度垂直分布的探测，捕获空中云水资源的分布情况；降水测量雷达可监测降水的三维分布；云水探测仪可获得三江源地区的大气云图和地表环境特征。中国科学家、青海大学校长王光谦院士的研究团队研究发现，大气边界层到对流层范围内存在稳定有序的水汽输送通道，可将其称为“天河理论”。在三江源地区的上空，存在着来自西印度洋、东印度洋、云贵高原、中亚等方向传输过来的水气通道，因此空中云资源有着巨大的开发潜力。(image)天河理论，红圈是我国东南地区，黑框是三江源地区，通过调控将西南的部分水汽由调往三江源进行降雨（图源：观察者网）依据“天河理论”，研究团队提出了“天河工程”。这是一项创新性空中水资源开发利用的专项工程，可以科学分析大气中的水物质分布与输送格局，采取新型人工干预技术，实现不同地域间空中水资源与地表水资源的调控利用。第十二届中国国际航空航天博览会将于11月6日至11日在珠海国际航展中心举行。中国航天科技集团八院此次参展的21项展品中，还包括我国首枚固液结合的“长征六号”甲新一代运载火箭、“风云”静止轨道微波探测气象卫星、轨道延寿飞行器等，将全面展示八院在弹箭星船器等领域的最新成就。</w:t>
      </w:r>
    </w:p>
    <w:p>
      <w:r>
        <w:t>WXC3359</w:t>
        <w:br/>
      </w:r>
    </w:p>
    <w:p>
      <w:r>
        <w:t>(image)黎明前妻乐基儿鲜少露面，近日现身公园孕肚颇为明显，被曝已经成功怀孕。(image)据港媒报道，当天上午十点钟左右，乐基儿牵着狗狗现身香港某海滨公园。(image)乐基儿做伸展运动，孕肚凸出。(image)乐基儿陪狗狗玩耍。(image)事后媒体联络乐基儿，向其求证是否已经怀孕，乐基儿也大方承认已经怀孕三个多月。(image)乐基儿还透露预产期大约是明年4、5月左右，但未公开宝宝性别。她还表示：“老公知道后好开心，因为大家第一次做人爹的妈咪，好Amazing！”</w:t>
      </w:r>
    </w:p>
    <w:p>
      <w:r>
        <w:t>WXC3360</w:t>
        <w:br/>
      </w:r>
    </w:p>
    <w:p>
      <w:r>
        <w:t>(image)法拉汗此行是在特朗普政府周一重新实施对伊制裁之前进行的。现年85岁的法拉汗在德黑兰大学法学院对学生发表讲话时表示，美国从来就不是一个民主国家，并在讲话结束时高喊美国去死、以色列去死。“今天，我警告美国政府，制裁伊朗是一个巨大的错误。”法拉汗指出，他相信美国正在密谋反对伊朗。他因于1995年10月16日在华盛顿组织黑人“百万人大进军”游行而扬名立万。(image)法拉汗此行恰逢1979年美国驻德黑兰大使馆被占领39周年，当时50多名美国外交官和平民被扣为人质444天。这一事件引发了伊斯兰革命，法拉汗告诉伊朗听众，美国黑人应该被视为革命者之一。法拉汗领导伊朗民众高呼“美国去死”的视频在美国再次引发了要求民主党领导人与这位有争议的人物保持距离的呼声。包括前总统奥巴马在内的几位知名民主党人曾与法拉汗互动或合影。借此机会，特朗普的儿子小唐纳德周一在推特上抨击民主党。“民主党什么时候会否认这个家伙?”小特朗普在推特上写道。哈佛大学法学教授艾伦·德肖维茨在推特上呼吁所有正派人谴责法拉汗。德肖维茨在《福克斯与朋友》节目中解释说:“纳粹用‘白蚁’这个词来灭绝犹太人，指责他们摧毁了世界上一切美好的东西。法拉汗也用这个词来形容犹太人。”(image)美国拉比博蒂奇也呼吁谴责法拉汗。他在推特上写道:“对法拉汗来说，这是一个新的低点。”“谁听说过一个美国人去外国高喊‘美国去死’?”“最近和他一起露面的克林顿、和他一起拍照的奥巴马在哪里?”法拉汗之前曾说过:“强大的犹太人是我的敌人”，“白人正在走下坡路”。“妇女游行”的联合创始人、支持巴勒斯坦的活动人士琳达·萨鲁尔多次赞扬法拉汗，并拒绝谴责他。另一位女性游行领袖特米卡?马洛里称他为“山羊”或“有史以来最伟大的人”，并在2015年为他的集会担任全国组织者。美国退出伊朗核协议不得人心，全面重启对伊朗制裁也不得人心，几乎所有国家都反对美国这么做，但美国依然我行我素。美国人法拉汗的口号很直接，也很接地气，或许正好反应了许多人对美国行径的心声。</w:t>
      </w:r>
    </w:p>
    <w:p>
      <w:r>
        <w:t>WXC3361</w:t>
        <w:br/>
      </w:r>
    </w:p>
    <w:p>
      <w:r>
        <w:t>在今日开始的第十二届中国国际航空航天博览会（简称“珠海航展”，下同），一款由中国电科集团第38研究所研制的JY-300无人预警机引发了广泛关注。那么，这种预警无人机在结构设计上有何独到之处，性能如何，又能够在未来空中战场上发挥怎样的作用呢？根据记者在现场的观察，从结构设计角度说，得益于成熟的机体、材料和小型化的相控阵雷达技术，JY-300无人预警机巧妙地实现了雷达天线与无人机的一体化，在无人机通常装载航电设备的机头部位采用了保型天线结构和智能蒙皮，安装了小型的固体有源相控阵雷达阵列，使得功能强大的相控阵雷达与无人机优美的流线型机体浑然一体。只有从无人机侧面的图示中，才可以清晰地看到其相控阵雷达的安装位置。相比于通常将伞形或条形雷达直接置于机体外部的有人操纵预警机，这种结构大大减少了雷达系统对飞机的气动性能、操纵性和稳定性的影响，减少了机体的飞控系统和地面驾驶控制人员的负担，(image)▲JY-300无人预警机良好的结构设计保证了这种无人机的稳定性和操作性，成熟的机体和先进的相控阵雷达技术则使其具有突出的预警监视能力。据在航展现场的、参与该型无人机研发的设计人员向记者介绍称，JY-300无人预警机全称为“JY-300空中无人预警监视系统”，航程超过1000公里，实用升限超过5000米，在陆地或海域上空对三代战机的探测预警距离约为50公里，在中低空范围内可对三代战机进行准确地探测。同时，测试显示，该型无人机也在复杂的气候条件和地形条件（如高原和山地等）的地区上空使用。对于其相对较小的机体而言，这已经是一个不俗的成绩。据设计人员透露，(image)▲JY-300无人预警机考虑到未来海空战场的体系化、空情复杂和作战主体多元的特征，这款无人预警机可以充分发挥其性能特点。设计人员告诉记者，基于这款无人预警机的探测距离和升限较小的性能指标，该型机将在空中战场的中低空前沿空域（约400公里以内）执行前出侦察任务。由于中低空的气象条件复杂，对空对地攻击也往往从这一空域通道进入，因此在这一空域部署更多中低空相控阵雷达的行动，将有效提高己方航空兵和防空兵的战场态势感知能力。同时，设计人员介绍称，JY-300无人预警机的成本相对较低，大约与国产彩虹-4无人机相当（据外媒猜测，彩虹-4的成本仅为三代战机成本的约20%），因此其部署数量和抗损失能力也远较对方的有人驾驶战机为高。(image)同时，根据中电科38所官方发布的资料，JY-300无人预警机还可以对海面舰船、舰载直升机和反舰导弹等目标进行长时间、远距离以及大范围的侦查监视。这种运用方式发挥了该型无人机航程远和可在中低空活动的性能优势，可在远洋舰艇编队中大量部署，执行长航时中低空巡逻任务。这将提升舰艇编队对海上中低空目标的探测能力不足的问题。此外，从无人机装备体系的建设发展来说，无人预警机的出现也弥补了国产无人机型号体系的短板，并为无人机在未来战场的运用提出了新的可能。此前国内研发的无人机绝大多数都是被用以对地面目标实施监视和打击任务的，可对空中或海上目标实施监控的无人机则一直“缺席”。作为世界首款无人预警机，JY-300的出现则有望使中国补上对空无人机预警平台的短板，并在未来的无人机技术竞逐中占据新的制高点。无人预警机的可部署数量大，且无人员损失之虞，如果其指挥控制能够与有人驾驶战机和防空系统有机结合，将使使用无人预警机的一方成为战场信息角逐的优胜者，助力其夺取制空权的行动。</w:t>
      </w:r>
    </w:p>
    <w:p>
      <w:r>
        <w:t>WXC3362</w:t>
        <w:br/>
      </w:r>
    </w:p>
    <w:p>
      <w:r>
        <w:t>一张张1米见方的大方纸上，密密麻麻标着一个城市的大街小巷、高楼平房。2007年开始，山西省晋中市紧急医疗救援中心的120调度员每人每年手绘一张城市地图，“”(image)梁瑞梅向记者展示近年来的部分手绘地图。新华社记者 王井怀 摄120调度员是一个计秒工作的岗位：“有的老年人说不清自家地址，有的外地人搞不清街道，还有人一着急啥都忘了。我们最怕弄不清病人的位置，救护车找不到人。”120调度科主任梁瑞梅说，“”2007年，晋中市紧急医疗救援中心成立，此前一直在医院当护士的梁瑞梅被调到新岗位。当时到岗的12人全是女同志，几乎都“只熟悉自己家门口和单位门口”。她们去书店买的地图太简略，关键时刻不能确定病人的详细地址。没办法，老大姐梁瑞梅领着一群小姐妹，她们白天记位置，晚上画地图。跑了整整半个月，第一张手绘地图完成了。这张地图上，详细地标明了各个单位、小区、街道，甚至小区内有几栋楼、多少住户、几个大门，哪个门能进车，写得清清楚楚。“小区保安把我当成贼了，”梁瑞梅笑着说，“我不得不带上单位的介绍信，盖上大红章！”(image)梁瑞梅2007年的第一张手绘地图（局部）。新华社记者 王井怀 摄2013年，刚上班一个月的寇晶独自一人跑了几条街道，认认真真画了一整天。她回到单位一看，“坏了，南北方向画反了。”年长她几岁的杜亚萍刚画地图时更“惨”，一个人跑到郊区的纺织机械厂，“那地方太大了，相当于一个小县城。我头一次去，把自己转丢了，出不来了！”“女同志本来方向感就差，手绘地图确实难为她们了。”晋中市紧急医疗救援中心张翼霄说，“不过，这更凸显了画地图的重要性。自己都能迷路，怎么准确定位病人的位置？”2008年，急救中心配备的调度指挥系统中有了电子地图，现在，系统中的地图不断更新。不过，10月下旬，梁瑞梅发现新更新的地图中有小纰漏。“网络地图上广安街是直通中都路的，实际上根本没通。救护车出警时，要是走这条路就麻烦了!”11年的坚持，让调度员们对整个城市的方方面面了解得门清。“”梁瑞梅说，救护车出警后，还能准确地告诉司机走哪条路，进哪个门，停在哪个楼门口。梁瑞梅说，</w:t>
      </w:r>
    </w:p>
    <w:p>
      <w:r>
        <w:t>WXC3363</w:t>
        <w:br/>
      </w:r>
    </w:p>
    <w:p>
      <w:r>
        <w:t>(image)图为美国海军发布的拦截视频。（推特）原标题：俄战机贴身拦截美侦察机美军晒 视频直呼：危险！海外网11月6日电据俄罗斯卫星网5日报道，美国海军发表声明称，一架美军EP-3白羊座侦察机在黑海国际领空飞行时，遭俄罗斯苏-27战机拦截。(image)视频截图美军称，俄罗斯战机直接从美军机前高速飞过，用“不安全的方式”进行拦截，“让美军飞行员和机上人员处在危险中”。美军还补充道，美军侦察机没有刺激到俄战机，而俄战机的拦截行动，导致侦察机机组人员产生震动。俄罗斯卫星网说，美军侦察机一直在俄罗斯北部和西部边境，以及叙利亚俄军基地附近执行一系列飞行任务。(image)图为苏-27战机（路透社）目前，俄罗斯国防部尚未作出回应。</w:t>
      </w:r>
    </w:p>
    <w:p>
      <w:r>
        <w:t>WXC3364</w:t>
        <w:br/>
      </w:r>
    </w:p>
    <w:p>
      <w:r>
        <w:t>2018年冬季日本螃蟹价格走高。《日本经济新闻》11月6日报道称，以北美和俄罗斯产为主力的雪蟹和帝王蟹的进口价格正创出历史新高。日本北海道产的红毛蟹也由于捕捞量减少，批发价在5年里涨至3倍。原因一方面在于海水变暖导致水产资源逐渐减少，另一方面是螃蟹在中国越来越受欢迎。(image)日本是仅次于美国的世界第2大蟹类消费国。在日本人经常吃的被称为“三大蟹”的雪蟹、帝王蟹和红毛蟹中，雪蟹和帝王蟹消费量的6成以上来自进口。(image)10月底在美国阿拉斯加展开的帝王蟹定价谈判结果是，2018年为每公斤5000日元(约合人民币305元)，比2017年上涨15%，刷新了最高价。这一价格与5年前相比上了6成。涨价是因为在海水变暖的影响下资源逐年减少，阿拉斯加的捕捞量配额比上年减少35%。受阿拉斯加的高价推动，另一个主要产地俄罗斯出产的帝王蟹也比上年提价2-3成。雪蟹价格在5年里翻了一番。2018年的阿拉斯加产为每公斤2100日元(约合人民币128元)，与创历史最高价的2-17年持平，俄罗斯产则比上年上涨2成。雪蟹是日本人最经常食用的蟹，在全球约8万吨总产量中，日本进口了2万吨。除了带壳的蟹足之外，还被用于回转寿司的配菜和奶油蟹肉可乐饼。北海道产的红毛蟹由于继2017年之后捕获量继续严重减少，创出了最高价。丰洲市场的批发价达到每公斤9000日元(约合人民币550元)左右，是5年前的3倍。此外，亚洲需求增加也推动了价格上涨。中国和韩国的进口量在4年里增至3倍。</w:t>
      </w:r>
    </w:p>
    <w:p>
      <w:r>
        <w:t>WXC3365</w:t>
        <w:br/>
      </w:r>
    </w:p>
    <w:p>
      <w:r>
        <w:t>这都是伊万卡惹的祸吗？美国一女子称“我愿意做任何事来让我整形像伊万卡·特朗普一样！”莎拉·施密特（SarahSchmidt）是一位技术分析师，34岁，与美国第一女儿伊万卡年龄相仿，不仅如此，她原本的脸型也与伊万卡有点相似---对，仅仅是有一点点相似，于是，(image)莎拉·施密特（Sarah Schmidt）(image)(image)伊万卡·特朗普莎拉·施密特说她一直非常欣赏伊万卡，在接受《内幕》采访时她说“她（伊万卡）很漂亮，泰然自若，很优雅。”在手术后，莎拉自信满满地说，“我绝对能成为我想要的伊万卡。”(image)(image)(image)其实，自从特朗普在2016年当选美国总统后，他的大女儿伊万卡就成为美国和世界瞩目的女人，由于其形象高雅、且表现出聪明和智慧，因此被许多人奉为“集智慧与美丽于一身的女神”，不但是许多男人心中的“倾国倾城女子”，而且是许多女人仰慕的“偶像”，仅在美国就有不少女子要整形成“另一个伊万卡”。得克萨斯州蒂凡妮·泰勒已经是3个孩子的母亲，但依然进行了隆胸、脸颊填充和鼻子整形手术，目的就是要让自己看起来像伊万卡。还有休斯敦36岁的珍妮·斯图尔特，她也因为欣赏伊万卡这位“优雅、漂亮”的女人，于是也进行整容，要成为和伊万卡一样优雅漂亮女人。自然，这些整容整形手术价格昂贵，蒂凡妮·泰勒就花费了大约60000美元（约合41.5万元人民币）；珍妮·斯图尔特花费了约30000美元（约合20.7万元人民币）。这倒是让一些美容诊所着实赚得盆满钵满。假如说伊万卡是“集智慧与美丽于一身的女神”，即便一些女人通过整容整形手术变得和伊万卡一样，那么智慧又怎么弥补呢？</w:t>
      </w:r>
    </w:p>
    <w:p>
      <w:r>
        <w:t>WXC3366</w:t>
        <w:br/>
      </w:r>
    </w:p>
    <w:p>
      <w:r>
        <w:t>预售、满减，精打细算掐点领券；短信、社交网络，优惠“爆仓”不胜其扰……今年的“双十一”购物节已经打响，兴奋地买预售、加购物车的你，是否也多了不少烦恼？一不留神就被虚假低价忽悠，买一件商品要集齐五六种优惠券，优惠短信轰炸手机被塞满促销信息……狂欢的购物节为何让人忧？“本来今年打算囤点辣椒面和油泼辣子，结果打开某旗舰店，生气了！”10月22日，豆瓣一网友发帖抱怨。截图显示，某品牌天猫旗舰店预售价格三袋55元的油泼辣子此前只售22．8元。一时间，网友纷纷跟帖，晒出“双十一”价格“不降反升”的商家。“9月份梳子两把160元，现在110元一把。”“点名某服装品牌女式羊绒衫，今年提前加了购物车，眼睁睁看着它从499元变成了599元！”……被网友点名的品牌包括美妆护肤、宠物食品、衣鞋箱包、日用品等品类，几乎涵盖了生活的方方面面，多家知名品牌旗舰店上榜。除了价格上升，今年“双十一”商家营销或还存在欺诈行为。微博网友“波比爱吃奥利奥”发帖称，某知名消毒液品牌“双十一”预售时悄悄“变脸”优惠限制，为此消费者们自发成立了维权群。据介绍，该产品10月20日零点开始预售，起初商家宣传前一分钟免定金，未标明其他限制条件；19日23：53分，宣传文案上出现了“限前2000名”缩小模糊的文字。20日零点一过，该品牌的促销文案迅速改变，“2000名限额变得清晰，字体变大”。“这种掐点篡改营销网页文案的方法，严重误导消费者。”网友张小姐表示，她曾就此向天猫、12315投诉。或许因为投诉者众多，此前在提出投诉要求后，客服会直接给退款通道。但随后，部分网友收到了拒绝提前退定金的通知，要求“双十一”当天付完尾款后再一并申请退款。有网友猜测，品牌此举是因为其开通退款通道后，预售量一度从20多万降至13万所致。中国消费者权益保护法学研究会副秘书长陈音江表示，先涨价再打折或降价，属于典型的价格欺诈行为。《侵害消费者权益行为处罚办法》规定，以虚假的“清仓价”“甩卖价”“最低价”“优惠价”或者其他欺骗性价格表示销售商品或者服务，属于欺诈行为。“亲爱的淘宝会员，您有双11超级红包等待抽取……”夜里1点，上海黄女士依然收到了“双十一”的短信广告。“从10月20日开始，就不停收到商家的‘双十一’广告，回复‘退订’是最近做得最多的事情。”离“双十一”到来尚有一周，但广告已先行“轰炸”好几轮。短信、电话、弹窗……促销广告以各种形式密集“攻占”消费者的视觉、听觉和信息获取的渠道空间，令不少人抱怨“不胜其烦”。“只要是购买过的商家，似乎都要给我发一条短信。最不解的是有一些旗舰店，我既没有买过商品也没有收藏关注，却依然收到了‘双十一’预售短信。”黄女士感到很纳闷，“到底是谁‘出卖’了我的手机信息？”在朋友圈，一条抱怨电脑浏览器“双十一”弹窗广告防不胜防的帖子引得好友纷纷表示“同病相怜”；打开微博输入“双十一广告”，网友对于铺天盖地、无孔不入的广告营销不断“吐槽”。“广告本身没有问题，它可以让买家与卖家间的信息屏障被打通，但是‘度’的把握确实值得商家去思考。”从事品牌营销的韩经理认为，一方面对于商家，“双十一”几乎是全年冲销量的最后一搏，势必会拿出不少预算来进行营销推广，预算大多也是年年加码；另一方面对于消费者，走过十年的“双十一”，人们对于它的热情与期待已难比当初，“加码的营销与渐褪的热情相撞，自然就有了‘疲惫感’。”天天都是购物节　没新意少诚意实惠也变味“双十一”和“618”全年不断档，“品牌节”和“品类节”轮番不停歇。在越来越密集的购物节背后，究竟是消费者得实惠还是商家享收益？“想买相机，就有‘相机节’；想看看烘焙，一搜，‘家装生活节’……国内这是天天过节呢。”从新加坡回国休假的彭小姐感叹。各类购物节层出不穷，对消费者的考验也越来越高。你需要眼观六路，搜集全所有的优惠券和购物红包，还得耳听八方，了解清楚节前节后的商品真实价格，同时还面临着24小时不停歇的优惠信息轰炸。电子商务研究中心法律权益部助理分析师蒙慧欣指出，不同的优惠方式玩法越复杂，对商家越有利。“复杂的规则可以将消费者一分为二：愿意费时了解的消费者可以节省开支，不愿研读的则原价购买，充分拉高了利润。此外，可以避免价格的绝对透明，还能转移注意力，让消费者忘记自己的心理价位。”蒙慧欣说。陈音江表示，消费者追求实惠，经营者追求利润，实属正常的交易心理。但经营者不能为了利润，简单粗暴地制造各种促销噱头，利用虚假促销手段欺骗消费者，或通过不诚信甚至违法的手段，损害消费者的合法权益。“与其成天琢磨各种促销花样，还不如把心思好好用在提升商品和服务质量上。”陈音江说。专家建议，商家应诚信守法经营，让购物节彻底告别不合理的低价倾销和虚假促销，同时也应当以更理性、规范的方式开展购物节，并实现线上线下的协调统一，达到分流目的。</w:t>
      </w:r>
    </w:p>
    <w:p>
      <w:r>
        <w:t>WXC3367</w:t>
        <w:br/>
      </w:r>
    </w:p>
    <w:p>
      <w:r>
        <w:t>(image)近日，英国宇航员提姆o皮克发布了一组太空视角下地球的绝美照片。(image)提姆称这样的美景令他这个宇航员都感到“不真实”。(image) 照片拍摄了从冒着烟的火山到令人目眩的极光美景。(image)都是大多数人也许穷极一生都无法亲临的景象。(image)即使是在国际空间站工作的提姆也说他被迷得“如痴如醉”。(image)影像是作为《国家地理》杂志130周年纪念版的一部分发布的，由皮克亲手编辑。(image)提姆是欧洲航天局的一位宇航员，在国际空间站执行了186天的任务，于2016年6月回到地球。(image)提姆说到在空间站的那段经历让他认识到“我们必须关注并保护我们赖以生存的环境，保护我们的星球”。</w:t>
      </w:r>
    </w:p>
    <w:p>
      <w:r>
        <w:t>WXC3368</w:t>
        <w:br/>
      </w:r>
    </w:p>
    <w:p>
      <w:r>
        <w:t>(image)大家好昨天A妹发了一首新单你可能觉得这是个屁大点事儿正好我给对欧美流行乐不熟的人普及一下A妹得过两座全美音乐奖，四个格莱美提名Instagram粉丝数全球第三绝B副球级巨星（享正球级待遇）(image)出道六年就出了三张专辑全部在发行当周空降Billboard冠军这次新单曲是突然放出的新专辑预热在流行音乐圈也算一颗炸弹了(image)果然，A妹的新单放出之后不出意外空降ITunes全球榜冠军(image)然而在美国ITunes榜上美国吃瓜群众发现A妹的新单卡在第四名死活上不去前三名后三名都是Kris Wu（吴亦凡）(image)美国群众吃瓜的下巴悬在了半空Kris Wu是谁？为什么ITunes美区前七名六个都是他？压住了A妹、Lady GAGA和皇后乐队！(image)以至于在推特输入Kris自动会联想出 Kris Who(image)远在大西洋那一侧的美国吃瓜佬不知道中国饭圈的厉害他们已经为了这一天准备几个月了几个比较大的粉丝站已经提前集资大几百万了(image)而这大几百万主要是用来做什么的呢？主要是买各大平台会员账号(image)这里给大家介绍一下中国饭圈出海宝典吃瓜群众心中比较有名的榜单有两个第一个是ITunes为了增强的国际影响力他们集中火力去做美国Itunes(image)其手段包括提前一个月买好Apple ID一首歌一首歌购买下载苹果限制每个账号每首歌只能买一次他们就用VPN切地点，账号不断的购买，删除，绕开反作弊系统(image)还有一些非常骚的操作比如说，这张新专辑发行五个小时屠尽ITunes北美榜单“国际影响力”爆表了(image)然而这张专辑是在北京时间中午12点发行的也就是美国东部时间的晚上12点(image)也就是说，半个美国在睡梦的五个小时里冲上了美国区第一名只能说兵法学得太好了。。。古有吕布乘夜袭徐州今有饭圈夜袭北美ITunes。。。(image)除了ITunes之外，Billboard Hot 100榜更权威它的算法也更加复杂收录了包括亚马逊、Apple Music、Spotify、YouTube以及150多个电台的播放、下载、购买情况得出一个综合指数当然再复杂的算法也阻挡不了汹汹饭圈逐个击破就完事儿了(image)比如对于Spotify这样的流媒体这些粉丝大量建立歌单单曲循环播放20遍然后清除缓存、换IP每天播六小时换下一个软件继续(image)对于各大电台去刷他们的社交媒体评论区点歌话术都已经准备好了复制粘贴就完事儿了(image)在这个过程中当然还要去控评比如把歌曲分享到各种社交媒体在推特刷屏增加热度(image)中国饭圈这套风林火山战法震惊了孤陋寡闻的美国人现在推特搜Chinese自动联想Chinese bots（中国水军）(image)以至于A妹经纪人发了一条推球球这些粉丝不要再灌水了(image)不过后来又出现了一条推称他根本不认识吴亦凡那条推也不是他发的(image)现在这两条推都找不到了但是第一条推的截图还挂在网上有人推测是因为A妹和吴亦凡都是环球音乐的(image)这种事情光在今年就发生好多次了国内饭圈控评打榜这套正大力走向世界之前蔡徐坤、张艺兴也有过类似的情况新歌登上ITunes美国榜首后遭到质疑(image)因为一直没有实质性的惩戒饭圈跨境刷榜行为愈演愈烈不过这次前十名占据七个的屠榜还是第一次见估计再这样下去，ITunes要改规则了吧(image)话说回来，面对来自外网的批评这些粉丝的回应是ITunes就是一个买上去的榜老子愿意给我的偶像花钱你管得着吗？(image)这里就体现出这帮人价值观之扭曲了ITunes榜是为了告诉大家在特定地区哪首歌受欢迎不是为了比哪家粉丝有钱限制地区和购买次数就是为了限制这种靠钱冲排名的行为(image)结果这帮粉丝关定位，删了再买靠作弊把爱豆拱上第一名回来反咬一口ITunes排行榜比的就是哪家粉丝有钱(image)更不要说这些人还去Spotify操控数据占据推特以及各大电台评论区这种非常明显的宣教式洗脑已经激发了外国人的反感和群嘲(image)(image)其中的带头大哥还大张旗鼓的把这种作弊美其名曰文化输出帮华人走向世界(image)下面还有一群人叫好这些人有没有搞清楚这种行为到底是给华人争光还是抹黑？(image)我给大家打个比方就知道了比如说周杰伦发了个新专辑然后你上网易云音乐、QQ音乐、微博发现热搜前十名都是印度歌手阿凯库里·猴亚猴奔(image)印度小将在各处评论区嗷嗷刷屏正当你纳闷这是什么玩意儿时这群印度饭圈粉丝开始吼了我们印度粉丝自己花钱打榜怎么了！！！你们周杰伦粉丝也来跟我们刚钱啊！！印度文化也要走向世界！！！你们是不是歧视我们印度明星！！！(image)那么问题来了你作为一个中国人假如看到这顿骚操作你会觉得印度流行文化真牛逼呢？还是觉得这帮人真的是脑子瓦特了啊？</w:t>
      </w:r>
    </w:p>
    <w:p>
      <w:r>
        <w:t>WXC3369</w:t>
        <w:br/>
      </w:r>
    </w:p>
    <w:p>
      <w:r>
        <w:t>今年维密大秀还有不到两天就要开始啦，梦幻文胸Fantasy Bra的归属都是秀前的一大亮点。今年FantasyBra花落维秘天使、瑞典超模Elsa Hosk~(image)Elsa Hosk今年的梦幻天使梦幻文胸（Dream Angels FantasyBra）造价100万美元，是历届以来价值最低的一款，内衣和身体链上镶嵌了超过2100颗施华洛世奇水晶和黄宝石，加上中间的钻整套内衣超过71克拉，花费930小时打造。(image)(image)(image)-虽然没有以往那么昂贵，但Elsa Hosk穿上的效果也是非常闪亮动人惹～她激动的把这称作“最好的礼物”，并感谢梦想成真~(image)(image)-Fantasy Bra诞生于1996年，是维密每年都会推出的天价胸罩，会由年度最红的天使超模佩戴。2017年的Fantasy Bra由天使LaisRibeiro佩戴，上面镶有钻石、黄色蓝宝石、蓝色托帕石以及18克拉黄金，总共6000多颗珍贵宝石，重达600多克拉，由珠宝商Mouawad花了350小时专门打造。价值：200万美金(image)(image)-2016年的Fantasy Bra，花落黑天使JasmineTookes。炫彩星空梦幻内衣手工镶嵌近9000颗珍贵宝石，如钻石与18K镶金祖母绿宝石等，总重逾450克拉，价值300万美金，耗时近700小时。(image)(image)-佩戴这款被称为“烟花”的梦幻胸罩的是天使超模LilyAldridge。据透露，胸罩由瑞典顶级珠宝品牌Mouawad设计制作，耗时685个小时，使用高达6,500枚宝石装饰，价值200万美元。(image)(image)-这是VS史上首次推出双生Fantasy Bra，每件价值200万美元。由Mouawad设计！取名DreamAngels。由最资深的两位签约天使超模Adriana Lima和Alessandra Ambrosio联手演绎。(image)(image)(image)-2013年由天使糖糖CandiceSwanepoel佩戴的皇家梦幻钻石内衣，由世界知名珠宝商Mouawad设计制作，一共耗费4200颗珠宝，中间镶嵌有52克拉梨形红宝石吊坠。价值高达1000万美元！8年来最贵~(image)(image)-繁花梦幻钻石内衣以花卉为设计灵感，5200多颗钻石、水晶镶嵌在18K玫瑰金和黄金上，再加上一颗12.5克拉和一颗20克拉的大钻石点缀其中，价值250万美元。由天使AlessandraAmbrosio演绎。(image)(image)-2011年1月刚刚产下儿子"小开花"的米兰达·可儿(Miranda Kerr) 在同年便穿上了维密大秀的FantasyBra——Fantasy Treasure Bra。(image)-这件价值超过250万美元的天价内衣，由英国伦敦珠宝商以两个超过8克拉的白色钻石和两个14克拉以上的黄钻为中心，搭配珍珠、黄水晶、和蓝宝石等超过3400颗珠宝打造而成，总宝石重量高达142克拉，可以说非常奢华哦！(image)(image)-2010年的维密大秀上，天使AdrianaLima)演绎的这款价值700万美元的内衣由3000颗小型切割的白钻、浅蓝色宝石及黄色水晶镶嵌在18K黄金架构上，外型简洁但细节精致，很衬大气的Lima。(image)(image)-2009年的Harlequin Fantasy Bra由MarisaMiller佩戴，而它的设计灵感来源于宫廷小丑的服饰花纹，这款Bra有5种不同的穿戴方式，中间有一颗16克拉心形切割的香槟钻，菱形几何图案由2350颗白色和香槟色的钻石拼成，一共150克拉，价值300万美元。(image)-这款内衣由AdrianaLima演绎，它由34颗红宝石及3575颗黑色钻石构成，其中两颗硕大的黑钻石重达100克拉，价值500万美元。(image)-设计灵感来源于圣诞的“假日梦幻钻石内衣”由SelitaEbanks演绎，价值450万美元，红色、绿色、白色三色钻石交叉镶嵌，生动绚丽。(image)-由超模卡罗莱娜·科库娃(Karolina Kurkova) 演绎的The Hearts onFire价值650万美元，用了超过2000颗、总共800克拉的拥有最完美车工的Hearts onFire钻石镶嵌而成，配有一个10克拉钻石的花卉造型胸针。整个文胸在灯光的照射下非常闪耀，华丽异常。(image)-女神GiseleBundchen性感演绎的这款璀璨性感梦幻钻石内衣由2900颗钻石、22颗红宝石以及一颗101克拉的钻石构成，18K金打造，价值1250万美元。(image)(image)-Tyra Banks)所穿戴的Heavenly "70"FantasyBra以天使的翅膀为原型，3000颗钻石铺在18K白金罩杯上，中间坠有一颗带着白金翅膀的70克拉梨形切割钻石，价值1000万。但最终这款FantasyBra并没有出现在秀场上。（因为那年没办秀）(image)-性感的镂空设计让维多利亚的秘密(Victoria's Secret) 2003年秀场上的这款Fantasy Bra获得了"TheVery Sexy"的称号，18K白金镶嵌超过6000颗的钻石、石榴石和紫水晶，下方的吊坠是一颗名为"ExcelsiorI"70克拉的梨形钻石，是当时世界上第二大的成品钻石，Bra价值1100万美元。值得一提的是，这也是Heidi第三次演绎FantasyBra，是维密演绎天价内衣最多的一位天使。(image)-年仅18岁的超模卡罗莱娜·科库娃(Karolina Kurkova) 演绎了2002年的FantasyBra，这也是维密秀场上穿戴天价内衣年纪最小的天使！The Star ofVictoria的设计灵感来源于玫瑰花，由1150颗红宝石组成玫瑰图案和1600颗祖母绿组成，构成了红花绿叶的图案，中间缀以巨大的梨型白钻，总价值约1000万美元。(image)-2001年的Fantasy Bra演绎者也是超模海蒂·克拉姆(Heidi Klum)。她穿着由1200颗斯里兰卡粉红色蓝宝石和90克拉的祖母绿切割钻石打造而成的The HeavenlyStar，非常闪耀的一款内衣，价值1250万美元。(image)-2000年，G神吉赛尔·邦辰(Gisele Bundchen) 演绎了当年的Fantasy Bra，名为The RedHot。由1300颗、总重300克拉的红宝石镶嵌在红色绸缎上，另有一条价值370万美元的纯金腰链，总价值达1500万美元，当时作为史上价值最昂贵的内衣载进了吉尼斯世界纪录。(image)(image)-TheMillennium的设计灵感来自于缀满繁星的夜空，整套内衣用了2000颗钻石和蓝宝石。这是维秘第一款1000万美元Bra，也是第一次为FantasyBra配有内裤。同时，这也是海蒂·克拉姆(Heidi Klum) 第一次拿到FantasyBra，之后她又为维密演绎了两次天价内衣。(image)-1998年演绎Fantasy Bra的性感名模是丹妮拉·普斯特娃(Daniela Pestova) ，她演绎的FantasyBra名为"The DreamAngel"，以白色蕾丝为底，坠上300克拉的白钻和77克拉的红宝石，组成的花朵图案的梦幻天使钻石内衣，价值500万美元。(image)-由Tyra Banks演绎，价值300万美元，简约却不失细节的Bra边边镶满钻石，中间一颗水滴形钻石光彩夺目。(image)-The Million Dollar Miracle是维密史上的第一款FantasyBra，价值约100万美元，由90年代传奇超模克劳蒂亚·雪佛(Claudia Schiffer) 演绎。(image)</w:t>
      </w:r>
    </w:p>
    <w:p>
      <w:r>
        <w:t>WXC3370</w:t>
        <w:br/>
      </w:r>
    </w:p>
    <w:p>
      <w:r>
        <w:t>(image)2011年，26个中国孩子来到美国匹兹堡的麦迪逊高中，4年的高中生活里，这些孩子发生了什么？最终去了哪里？美高生活又对他们产生了什么影响？美国教育资源丰富，是天堂，也是地狱，更是梦的故乡，关键在于你是否愿意付出努力、接受挑战、坚持下来。美国不相信眼泪和抱怨，不断踏入征途的小留学生，不知是否有这个思想准备？这篇文章对于国内送孩子出国的家长以及教育研究者，应该有所启示。作者：魏忠，上海海事大学副教授、博士；本文来源：财经网。........................................麦迪逊高中是美国匹兹堡一所天主私立高中，除了4所非宗教的私立高中外，在几十所私立学校中，算是最好的了。2009年开始，逐渐有华人的孩子通过各种途径来到这所学校，2011年，鼎盛时期学校的中国孩子达到26个；到2013年，9到12年级的中国学生数目减少到17人，按照新校长的说法，要将中国孩子的数目控制在15人以内。在4年内，当初26个中国孩子发生了什么？去了哪里？他们的发展路径又如何呢？(image)国内更多能够知道的是美国的素质教育、快乐教育、没完没了的假期、下午两点多就下学、多如牛毛的各种文体活动和比赛、美如画的校园、礼貌和尊重个性的教师、雨雪风霜的停课等等，然而当小留学生们开始美国高中留学的第一天，就会发现事实并不如想象那样美好。SophiaYou是一个漂亮的杭州女孩，自小喜欢画画和美术，自身带有很好的艺术范儿，美国私立学校严格的校服制度让她受不了，一年到头穿一样的衣服让这个女孩有点愤愤然。不穿校服，校车是不允许乘的，SophiaYou于是在鞋上动了脑筋，这一天，她穿了一双超出学校规定的颜色的鞋，上课铃响的时候，立刻被老修女请出了课堂，不仅如此，去拿鞋的两节课，算旷课。Wendy是个优秀的上海女孩儿，一次课堂小考试，BrainSun不知道的一道题，她给他看了一下答案，结果两个人同时得了零分，并被警告本学期若再有一次被发现，将被开除出校。为了这个零分，原本GPA3.9 的Wendy，用了一整个学期没完没了的熬夜，才把分数重新回到了Honor 。Gabriella Zheng和HunterWang是两个山西男孩儿，父母是煤矿老板，国内生意忙把孩子送到了美国。开学的第二个月，他们发现了体现领袖魅力的对象——身材瘦小但总出言不逊的BrainSun。BrainSun是广州来的男孩子，读9年级，身材瘦小、出手阔绰，被两位煤老板的孩子盯上了。原本能成为好朋友的三个人由于家境习惯的迥然不同，竟然酿成了一场大祸。Brain Sun是副部级实力派官员的孩子，从小娇生惯养，总是与人发生冲突。在开学的第四个月，不知何种原因，两个山西男孩把BrainSun绑到垃圾桶里呆了7个小时，美国警察直接从学校把煤矿老板的两个孩子带走，麦迪逊高中的老师直接把两个孩子送到纽约机场目送上飞机走人。Gabriella Zheng和HunterWang还没明白怎么回事，就连同他们带来的几十万美金结束了美国的故事，26个中国孩子非战斗性减员2人成了24人。(image)Brain Sun受了惊吓，再不敢住在为中国孩子专门准备的第三方住宿机构了，BrainSun的妈妈王女士赶到美国开始了陪读生活。王女士的父亲是将军，为王女士选择了现在副部级干部的夫婿，王女士从大学到博士、工作一直到访问学者、教授甚至内推，都是操作的结果，竟然一天都没有工作过就拿到了物理学的教授职称并且45岁退休（当然王女士也从来不敢回答孩子的物理学问题）。从小受到各种关系网关照的王女士，没想到关系网送来的留学指标，竟让自己如此费心，在陪伴孩子的一年时间里，下决心为孩子转到更好的高中。什么人到了美国，都要归零，况且英语和生活经验都极其儿科的王女士母子，在折腾了一年以后，王女士带着儿子悻悻地回到了中国，之后进了北京一所名高中就读，26名中国学生成了23名。相对来说，Lucas Wei和MarcusJiang家庭素质较高，两人的母亲都是教授。3年前，两位母亲来匹兹堡访学，分别把女孩子Lucas Wei和 男孩子MarcusJiang带到了美国。LucasWei的母亲是某大学副教授，父亲是软件工程师，在结束访问学者生涯一年后，母亲只得离开，父亲辞去工作来匹兹堡陪伴女儿读书，LucasWei成绩名列前茅。Marcus Jiang没有如此幸运，父母不忍放弃国内事业，陪读1年半后将他寄宿到美国家庭，连续8门课不及格，让MarcusJiang没有了选择。回到国内迎接高考是不可能的，留在高中希望更加渺茫。一个偶然的机会，MarcusJiang去了西雅图的一所社区两年制学校，16岁的年纪学习成绩一般，这也是最可行的选项了。如果2年内学习成绩上去，还有可能直接升入著名公立学校的高年级大学就读。就这样，26个孩子不到一年，减少到22人。(image)大多数美国高中是没有宿舍的，于是催生了专为中国学生准备的第三方住宿机构：一些中介和留学组织，将中国学生集中在一起住宿、作业辅导和生活管理。但是由于中国留学生住在一起，富二代、官二代、独生子女、青春期......这些名词放到一起的时候，问题便接踵而来。斯嘉丽老师最近决定没收中国孩子的计算器，原因在于，孩子们的计算器根本不是计算器，而是翻译器。在英国文学课上，孩子们的考试利器就是这个翻译器。同样，作业、考试和小组作业，各科的美国老师都会发现，不管是为了得到高分，还是为了混日子，中国孩子普遍对“抄袭”这件事不以为耻；相反，再差的美国孩子，即使作业从来不做，一般也不会抄袭。中国孩子在一起生活，“比富”成为令人头疼的事情。远在他乡的父母生怕孩子们受委屈，“再穷不能穷孩子”的思维使得这些少年一度成为匹兹堡一道风景：只去限量版的商店、餐馆聚餐无数，让很多孩子每个月的生活费达到数千美金。DanielLi是北京一家上市公司总裁的女儿，初中在英国度过，高尔夫球、英语极棒。为了获得一个男生的青睐，这个16岁的女孩的生日派对惊呆了很多美国同学：她花了数千美金邀请了所有的中国孩子，加长的汽车和订购的花篮把她打扮成公主模样。在DanielLi的带领下，22个中国学生迅速结成了8对情侣，当然没有结成更多的原因也很简单：“没有更多的中国男生了！”当然，也有女孩子喜欢ABC或者美国男孩子，那也只是单相思而已。BriannaZhou就曾经连续数周坐公交车“路过”一个美国男孩的家。高中生恋爱在美国是正常现象，但玩游戏整夜不眠，是住宿机构非常难处理的事情。青春期的学生住在一起，没有家长在身边，美国监护机构也不习惯管太多，于是就有了EvanQian 72小时沉迷游戏的记录产生。EvanQian，高挑帅气，父亲是武汉一家私营上市公司的董事长，妈妈是二房太太。在父亲的三房太太的6个子女中，他是唯一的男孩。因此父亲对他管教极其严格，而母亲却放纵和鼓励他从父亲那里得到更多的关照。双重性格的EvanQian于是沉迷于游戏世界，GPA只有1.9，被学校直接劝退。好在美国的教育资源丰富，Evan Qian最终获得了另外一所高中的Offer，后来读了洛杉矶一所社区学院，在那里，EvanQian不再玩游戏，而是玩汽车，经过几年磨练，深受父亲的欣赏，毕业后回到了父亲的公司，做上了董事长助理。(image)电视剧《陪读妈妈》除了生活在第三方住宿机构，很多学生还多了另一个选择：进入美国家庭。与几十年前对于华人的新奇不同的是，这些年的美国社会，对于亚裔兴趣并不浓厚了，这就带来一个问题：寄宿家庭寻找难度还是很大的。更大的问题在于，美国社会的单亲、吸毒、贫困问题，远超出中国人的想象，而肯接受中国孩子进入家庭往往是为了每月的1000美金，实在是好人家难寻。当初挑头要去寄宿家庭的DanielLi，万万没有想到，第一个单亲家庭妈妈在3个月内换了4个男朋友，而第二个寄宿家庭的“爸爸”，开始有点对她不对劲。DanielLi于是转学了。DanielLi一直是中国学生的风向标，她的这次转学，带来的是一个风潮，带走了匹兹堡的25个中国孩子和麦迪逊中学8位中国孩子。Brianna Zhou、Faith Wu、Kim Chu和QuincyZhu，这四个孩子住在华人家里，对外称亲戚，实际上是生存状态并不十分好的八竿子打不着的“朋友的朋友”。他们刚来的时候，普遍与住家关系较好，然而时间长了，很多矛盾就会出来。Brianna Zhou和 FaithWu这两个女孩儿基础太差，而非父母的监护人也不好多管，随着时间的消逝，两个女孩儿不仅乱花钱，更重要的是作业和学习成绩越来越差，最后跟不上课，而选择了一个很差的私立学校转学，这下，麦迪逊中学的高中女生一下子降到了20个以下。Kim Chu来自北京一所外国语中学附中，学习成绩还是不错的，然而到了美国后就开始追求爱情，让住宿家庭的亲戚毫无办法。QuincyZhu已经21岁了，不断的复习和准备出国，使得她大同学好几岁，毕竟很多同龄孩子都已经大学毕业了。她的住宿家庭是远方的一个“表舅妈”，不好多管，毕竟已经是成年人。后来她与住宿家庭的关系就闹僵了。(image)尽管有很多家长给孩子灌输了“要和美国人多交朋友”的理念，但时间长了，自然是中国孩子和中国孩子共同点多，便走到了一起。让中国孩子更加团结的是美国社会潜在的种族文化歧视。美国是一个开放包容的社会，少年人毫无芥蒂，成年人伪装很深，也就是青春期的时候，种族和文化的冲突最为严重。另外，当一群天主教徒把他们的孩子送到麦迪逊高中，希望得到纯正的宗教意识形态熏陶的时候。突然发现孩子身边是一群吵吵嚷嚷的中国学生，更让他们担心的是，这些学生中间很大部分学习还不错，这就很可能挤占将来的升学指标。随着中国学生的增加，学校校董会受到了捐款人和学生家长的巨大压力，也正是在这个压力下，很多学校减少了中国学生的招生。XavierZhang在上课时突然肚子疼得满地打滚，在任何一个中国学校，这种情况老师都会给予很大的关照，然而，课堂上的老师面无表情地让XavierZhang出去。在校医简单检查和打电话与监护留学机构沟通后，学校决定不允许Xavier Zhang离开学校回宿舍休息。而更让中国学生气愤的是，当第四节课Xavier Zhang重新回到课堂时，老师从上到下打量肚子疼的XavierZhang，突然发现这个学生的鞋穿错了，立刻给予扣分处理，并且当着全班同学的面说：“这样，也许会让你肚子舒服一些！”后来据我分析，美国教师做出以上举动很可能是基于：XavierZhang爱撒谎、通宵玩游戏、校医已经检查过了以及那堂课改检查的作业XavierZhang没有做。而孩子们不这样看，孩子们认为美国教师太没人性了！更让第三方住宿机构孩子们联合在一起的是越来越差的饮食。最开始，住宿机构聘请了一个中国厨师，然而，美国的卫生餐饮管理非常严格，这个被学生们认为“很烂”的中国厨师打铺盖走人了，来了更烂的美国厨师；2个月后，中国学生联手把这个美国厨师赶走了，换了一个“最烂” 的意大利裔厨师。学生们义愤填膺，将所有的食品扔进垃圾桶，厨房冰箱里的所有食品也扔进垃圾桶，把美国留学机构派来的中国管教揍了一顿，扬长而去，去中国餐厅吃饭去了。第三年过去，留下的小留学生们已经为数不多，到2013年，9到12年级的中国学生数目减少至17人，如果不计算新转入的学生，一半小学生已经流失。“是谁在宣传美国的中学很简单？”“是谁在说美国的学生很笨？”“是谁在杜撰美国的作业很简单？”这群孩子在我面前经常抱怨的就是这三句话。美国高考的SAT和ACT的数学基本上是中国的初中毕业生水平，所以给人一种误解：美国的数学以至整个学习都很简单。事实却是：美国的私立学校，如麦迪逊高中的大部分学生都学完了微积分和IB数学。美国的大学对于本土学生的SAT也许不那么看重，然而你修习课程的难度、你的志愿者和爱心体现、你的体育和特长、你的领导力，都不是一件容易捣糨糊的事情。更为重要的是，美国高中的作业不是标准化训练，每一次作业都是需要学生创新付出代价和努力才能完成的，这些作业所需的时间，是学生的天分和自我要求所决定的。Wendy的一个统计学作业，要求真实问卷100个不同样本的妇女对于化妆品的看法，然后用数学工具进行处理，时间是一回事，这种作业，基本上是中国管理类学生研究生的作业。周有光说过，世界上只有两种文化：地域文化和全球文化，美国是这样一片神奇的土地，来自全世界的人共同构成了世界的文化。各国青春期的少男少女们来到这里，带来浓厚的地域文化，最终融入共同的全球文化。让人高兴的是，最终剩下来的中国学生，毕业后都进入了美国不错的大学；而因各种原因离开了麦迪逊高中的其它留学生，有的去了社区学院、有的去了本科学院，等待他们的是更多的未知世界。美国教育资源丰富，是天堂、也是地狱。更是梦的故乡，关键在于你是否愿意付出努力、接受挑战、坚持下来。</w:t>
      </w:r>
    </w:p>
    <w:p>
      <w:r>
        <w:t>WXC3371</w:t>
        <w:br/>
      </w:r>
    </w:p>
    <w:p>
      <w:r>
        <w:t>男孩的祖父告诉亚利桑那州警方，上周六一名11岁的男孩开枪打死了他的祖母，然后开枪自杀。据CNN报道，马里科帕县(Maricopa County )警长办公室发言人华金·恩里奎兹(JoaquinEnriquez)上周日在一份声明中说，这名住在利奇菲尔德公园(LitchfieldPark)的男子告诉警探，他和65岁的妻子“整天让孙子打扫自己的房间，自己收拾东西，因为他对此很顽固”。这名祖父告诉调查人员，老夫妻坐在起居室的沙发上看电视。(image)发生悲剧的房子（图源：CNN视频新闻截图）恩里克兹说：“当他们在看电视的时候，孙子走到他们身后，用祖父的手枪朝(祖母)后脑勺开了一枪。”这名男子告诉警方，他追赶他的孙子，但随后返回帮助他的妻子。几秒钟后他又听到了一声枪响，看到他的孙子走了几步因从自己造成的枪伤倒下。祖父告诉警长办公室的调查人员，他找回了自己的枪，然后拨打了911。马里科帕县警长办公室表示，这名祖父告诉警探，他和他的妻子拥有孙子的全部监护权。“在这次调查的初步阶段，没有任何迹象表明孙子可能会伤害某人或他自己，并且在此事件之前没有理由担心。”恩里奎兹说，“这是正在进行的公开调查。”邻居们告诉CNN下属的KTVK，这家人一直很友好。“好的家庭。我认识那个孩子。我的意思是，他会骑着自行车，在附近玩耍。”其中一名邻居说，“我的意思是这是一个不错的社区，它真的很安静-——正如你所看到的——它只是一个悲剧性的、悲惨的事情。”</w:t>
      </w:r>
    </w:p>
    <w:p>
      <w:r>
        <w:t>WXC3372</w:t>
        <w:br/>
      </w:r>
    </w:p>
    <w:p>
      <w:r>
        <w:br/>
        <w:t xml:space="preserve">    </w:t>
        <w:tab/>
        <w:t xml:space="preserve">    </w:t>
        <w:tab/>
        <w:t>据彭博社报道，当地时间6日早上，95岁的美国前国务卿基辛格在新加坡举行的“彭博创新经济论坛”上表示，在中美两国避免产生更大冲突、摧毁当前世界秩序这方面，他感到“相当乐观（fairlyoptimistic）”。报道称，基辛格当天表示，中美贸易谈判代表应避免在细节问题上陷入僵局，并应先向对方解释正寻求实现哪些目标，以及能作出和不能作出哪些让步。基辛格提醒说，“如果世界秩序由美国和中国之间的持续冲突来定义，它迟早会有失控的风险”。“有些分歧是不可避免的，但目标必须是中美两国都认识到，它们之间的根本性冲突将破坏对当前世界秩序的希望”。不过基辛格认为中美避免更大冲突的目标是可以实现的，“事实上，我相当乐观地认为它会实现”。作为时任总统尼克松的国务卿——基辛格，在四十多年前曾促成尼克松访华，制定“联中抗苏”政策，在华被誉为“中国人民的老朋友”，此后一直担任美国总统顾问。在该论坛举办的前一天（5日），新加坡总理李显龙还在总统府设午宴款待了基辛格，并表示“他大老远前来，我很高兴他今天能抽空与我见面。”我外交部发言人陆慷2日曾表示，我国家副主席王岐山于11月5日至7日期间，应邀赴新加坡出席“2018年彭博创新经济论坛”，并对新加坡进行访问。</w:t>
        <w:br/>
        <w:t xml:space="preserve">    </w:t>
        <w:tab/>
        <w:t xml:space="preserve">    </w:t>
      </w:r>
    </w:p>
    <w:p>
      <w:r>
        <w:t>WXC3373</w:t>
        <w:br/>
      </w:r>
    </w:p>
    <w:p>
      <w:r>
        <w:t>国海关及边境保卫局（U.S. Customs and BorderProtection，简称CBP）11月2日发布公告称，美墨边境墙得州段的建造工作将于明年2月开始。根据这份公告，美国海关及边境保卫局与美国陆军工程兵部队（U.S. Army Corps ofEngineers）合作，于10月31日将一份价值1亿4500万美元的合同交予了SLS Co.Ltd公司，由后者负责在得州伊达尔戈县（Hidalgo County）的“里奥格兰德山谷”（Rio GrandeValley）建造一段长度为6英里的边境墙。(image)里奥格兰德山谷地带现有的一段美墨边境墙。（图源：AFP）这一工程包括一个强化型的水泥坝状墙体，并在水泥墙顶部加装高达18英尺的柱状护栏，同时，对这6英里范围内的植被进行清除，打造出一个纵深达150英尺的执法地带。执法地带里将配有侦察设备、灯光、视频监控设备，以及全天候的可以到达坝顶的执法通道。美国海关及边境保卫局在这份公告里还表示，里奥格兰德山谷一带的非法越境行为非常活跃，2017财年，在这一地带共抓捕13万7千名非法入境者，并缴获26万磅的大麻以及1192磅可卡因。公告中称，一旦这一边境墙完工，它将成为一道坚固的屏障以阻止非法入境行为，同时，依然会保留让周围居住者以及值法人员进出这一区域的水路通道。</w:t>
      </w:r>
    </w:p>
    <w:p>
      <w:r>
        <w:t>WXC3374</w:t>
        <w:br/>
      </w:r>
    </w:p>
    <w:p>
      <w:r>
        <w:br/>
        <w:t xml:space="preserve">    </w:t>
        <w:tab/>
        <w:t xml:space="preserve">    </w:t>
        <w:tab/>
        <w:t>11月6日报道，珠海，中国空间站核心舱亮相第十二届中国航展。中国空间站“天宫”核心舱首次公开亮相，这将是未来中国人探索宇宙、太空驻留的“宇宙之家”，预计将于2022年前后完成在轨建造，成为国家级太空实验室。难得一见，先睹为快！</w:t>
        <w:br/>
        <w:t xml:space="preserve">    </w:t>
        <w:tab/>
        <w:t xml:space="preserve">    </w:t>
      </w:r>
    </w:p>
    <w:p>
      <w:r>
        <w:t>WXC3375</w:t>
        <w:br/>
      </w:r>
    </w:p>
    <w:p>
      <w:r>
        <w:br/>
        <w:t xml:space="preserve">    </w:t>
        <w:tab/>
        <w:t xml:space="preserve">    </w:t>
        <w:tab/>
        <w:br/>
        <w:t xml:space="preserve">    </w:t>
        <w:tab/>
        <w:t xml:space="preserve">    </w:t>
      </w:r>
    </w:p>
    <w:p>
      <w:r>
        <w:t>WXC3376</w:t>
        <w:br/>
      </w:r>
    </w:p>
    <w:p>
      <w:r>
        <w:t>(image)刘强东与妻子章泽天露面，但京东集团创始人的脸色并不佳（图源：VCG）中国电商巨头京东集团创始人刘强东在美涉性侵案有新进展。而自案件始发以来，刘强东已“失声”60天，引发外界关注。综合媒体北京时间11月6日报道，11月2日，美国明尼苏达州报纸《Star Tribune》官网刊文曝光刘强东涉性侵案诸多细节。美媒援引消息人士的话称，刘强东在性侵受害者时，遭到多次反抗，但仍得逞。期间，刘强东甚至以成为西方社交名媛邓文迪那样的人为诱惑，试图蛊惑受害者。而中国自媒体则在11月4日刊文关注在过去60多天里，刘强东的行踪和京东集团的发展情况。文章称，60天来，除案发初期现身京东集团“正常开展工作”和10月中旬亮相英国王室婚礼，刘强东几乎所有重要场合都缺席：2018年世界人工智能大会，天津2018夏季达沃斯论坛，以及改革开放40年百名杰出民营企业家榜单。另外，随着事件的发酵，京东集团的股价也急转直下，持股机构数量也暴跌。2018年第二季度的持股机构达585家，而第三季度仅有100家。2018年，是刘强东一个特殊的年份。今年他45岁，章泽天25岁，京东成立20周年。这所有，都因为刘强东的沉默而变得沉默。京东创始人刘强东的个人头条号更新，停在了2018年8月30日上午10时52分。此后的一天晚上，以他为主角的一场夜宴，改变了他，从高调走向沉默。60天来，除案发初期现身京东集团“正常开展工作”和10月中旬亮相英国王室婚礼，几乎所有重要场合和荣誉刘强东都缺席了：2018世界人工智能大会没有他，天津2018夏季达沃斯论坛没有他，改革开放40年民营企业家百杰也没有他。期间，任志强点名批评刘强东“影响了企业的社会形象”；投资者们正在“抛售”京东；竞争对手拼多多势头不减；京东市值缩水近千亿元（1元人民币约合0.1452美元），刘强东个人财富蒸发290亿元。2018年，是刘强东一个特殊的年份。今年他45岁，章泽天25岁，京东成立20周年。这所有，都因为刘强东的沉默而变得沉默。一切突如其来。9月1日，暑假开学第一天，中国的小学生们和父母看完《开学第一课》带着复杂的心情进入梦乡，他们做梦也没想到刘强东因涉嫌性侵在美国被逮捕。就在人们谴责《开学第一课》呈鼎沸之际，刘强东被捕消息不胫而走、引爆舆论，救央视于口水之中。接连三天，京东连发三道声明，先称传言不实；再度声明却放弃了“未发现有任何不当行为”的表述；第三道声明则承认了刘强东涉嫌性侵，同时表示京东的日常运作不受影响，该声明仅在京东官方英文网站上发布。风口浪尖上，刘强东现身。9月4日上午，刘强东在京东总部与如意控股集团签署战略合作协议；下午，刘强东又出席长沙市政府与京东集团的合作协议签署仪式。此后，刘强东鲜见于公众场合，甚至缺席了9月下旬的两场重磅大会。9月17日，2018世界人工智能大会在上海开幕，互联网大佬如马云、马化腾、李彦宏、雷军等众星云集，京东方面称刘强东将缺席本次大会，但未说明具体原因；9月18日-20日，天津2018夏季达沃斯论坛上，依然没有刘强东的身影，而就在年初的2018冬季达沃斯论坛，刘强东携章泽天在达沃斯开专场会议、秀英文、宴宾客。9月21日，美国警方称已初步完成调查，接到举报、前往调查、逮捕拘留、涉嫌性侵、准许保释、未被控罪、回到中国，随后将案件移交检方。美国检方表示待审查所有证据后决定是否指控刘强东。至今，美国检方的“决定”仍未作出，称这是一个“棘手的案子”。为何棘手，有多棘手，美国检方未说明更多。“大炮”任志强对这件“棘手的案子”有自己的看法。10月11日，在天津举办的第十届智慧山·观峰讲坛上，任志强点名评价刘强东，“不管网传的事情真假对错，你影响了企业的社会形象。企业家要用善来化恶，而不是恶治恶，当一个企业正面形象变好的时候，企业才能在市场上站得住。”大洋彼岸的美国媒体，也在关注刘强东在那一夜到底发生了什么。11月2日晚10时36分，明尼苏达州发行量最大的报纸《StarTribune》官网，发表了一篇题为《明大学生告诉警察她恳求亿万富翁，“我不想那样做”》的报道，案件更多细节随之曝光。《StarTribune》援引消息人士称，事发当晚女大学生被要求参加一场晚宴，被灌酒至醉后该女生要求刘强东为其打一辆车回家。车来了，但她不知道这辆车是刘强东的，在她上车后，刘强东也上了车。行至途中，女生意识到车并未开往她回家的方向。女生要求下车，经过“反抗”，女生又回到车上，而后刘强东对其进行“身体接触”，“我乞求他停止，但她不听”。消息人士称，大约晚上11时，车停在明大附近的女子公寓大楼。女生下了车，刘强东跟在后；女生打开房门，刘强东依然跟在后。在公寓内，刘强东对女生说，她可以像中国出生的澳大利亚媒体高管鲁珀特·默多克的前妻邓文迪。经过公寓内的一番撕扯，“我被他睡了”，女生后来给她的朋友发微信说。对于《Star Tribune》上述报道，京东方面尚未进行回应，刘强东本人业已在社交媒体失声许久。明尼苏达大学发言人CaitlinHurley拒绝讨论这些指控，美国检方也仍未做出决定。另有媒体报道称，刘强东的代理律师JillBrisbois在近期的一份声明中说：“Richard坚持自己的清白，与调查充分合作，很快被警方释放，对他的旅行没有任何限制，也没有被要求保释。”“我们相信，一旦做出决定并向公众披露所有证据，他的清白就会显而易见。”时至今日，案子仍然扑朔迷离。案子没有结果，对周遭的影响却在持续。章泽天应该是最煎熬的一个。事发大半个月，外界都在猜测章泽天的处境。9月24日中秋节的晚上，“小天”在朋友圈首发声，“只要一家人在一起，便是圆满。祝愿中秋快乐！惟愿守得云开见月明”。案情并没有向“云开见月明”的方向发展。当天，路透社报道称，刘强东案的受害人在事发当晚与朋友的微信聊天被公开，聊天内容显示，刘强东强迫受害人与之发生性关系，并提到自己喝得非常醉、刘强东在车内开始摸她等细节。对此，刘强东的律师JillBrisbois表示，上述指控与刘强东方面希望在结案后披露的证据并不一致。朱军性骚扰案的当事人“弦子与她的朋友们”看到路透社的报道后，“气到发抖，太残忍了，真的太残忍了”。现在，朱军案已经开庭审理。其实，刘强东是带着老婆孩子去美国的，但章泽天在波士顿忙别的事情，尽管酒局当天赶了回来，不过因为舟车劳顿便直接回酒店休息了。结婚以来，夫妻二人如影随形，网上不乏章泽天以崇拜目光望向刘强东的同框照。10月10日，有网友晒出在伦敦街头疑似偶遇刘强东和章泽天的照片，两人一身休闲打扮，刘强东紧紧搂着奶茶妹妹的腰部。这是刘强东案发以来，夫妻二人首次被拍到同框。两天后，英女王孙女尤金妮公主大婚，刘强东携妻子章泽天现场盛装出席。一位不认识奶茶妹妹的英国网友在直播评论里说：“她是日本公主吗？”在中国网友看来，章泽天比日本公主漂亮了，虽然刘强东“根本不知道她漂亮不漂亮”。章泽天的Instagram上有大量她自己的照片，刘强东案发以来，她再也没有更新过ins。“泽强”沉默，京东在摸索。2018年初，京东股价冲到历史最高位50.68美元，为京东2018全年净利润实现转正开了一个好头。今年第一季度，京东实现净利润15.25亿美元。大好形势下，机构投资者却在抛售京东，京东股价也急转直下。2018年第二季度，京东的持股机构数量达到585家，为历年最高，到了第三季度，只剩下100家机构持股京东，持股总数从6.177亿锐减至2,576.501万股，持股比例从21.64%暴降至0.90%；新进机构只有10家，增持机构只有24家。最引人关注的是高瓴资本的扬长而去。6月，据格隆汇报道，和京东关系密切的高瓴资本在本季度大幅减持京东6亿美元，同时加仓9亿美元给阿里巴巴。高瓴资本是京东疯狂扩张的主要资本来源之一，高瓴在京东早期重金投资3亿美元，助其建立物流，随后又说服腾讯放弃自建电商，撮合京东和腾讯达成合作。京东到底做错了什么？显然不是因为京东CEO涉嫌性侵。有一个“马后炮”式的错误是，京东对“拼多多”的战略误判。主张“消费升级”的京东，看不上走“农村包围城市”的拼多多。36氪援引一位接近京东的人士称，刘强东曾在内部传递的态度是：拼多多不过是流量端的奇技淫巧，零售的核心依然是供应链和物流。尽管如此，京东还是推出了与拼多多模式差别不大的“京东拼购”，但却没有尝到“真香”的滋味，拼多多已经靠着“奇技淫巧”开垦了一大片下沉市场。7月26日，拼多多登陆纳斯达克，发行价19美元。上市首日，拼多多开盘暴涨40%，涨势维持了一整天，收于26.7美元，市值高达351亿美元，相当于京东当时市值的2/3。亡羊补牢，未为晚矣。毕竟京东的核心竞争优势——供应链和物流健康无虞，但靠“京东版拼多多”扭转2018年的颓势并不现实，转而打起别的算盘，尝试更多业务。引人瞩目的是京东宣布上线个人快递业务。京东从2007年开始自建物流体系，“烧钱”十余年，京东物流如今已建成庞大的物流网络，拥有数万人的配送员规模，基础优势明显。问题是，京东物流最初定位于B端，如今面向“通达系”、顺丰所在的C端市场，能否分得一杯羹还是一个未知数；一个好消息是，个人快递行业仍处于增长通道，京东此时染指个人快递业务不算太晚。对京东来说，个人快递业务是“对口专业”，而二手房业务算是“跨界”了。10月22日，在京东推出房产业务一周年之际，正式宣布与我爱我家合作上线二手房业务，表示未来双方将在二手房、租房、长租公寓等数据共享等领域进行合作。在此之前，京东已经与房产智能搜索引擎——诸葛找房达成了战略合作。房市不振的大背景下，二手房的市场潜力亟待开发，京东不想错过这块蛋糕。但这条“弯道”能否成为京东的利润增长点，尚待观察。最令人感到意外的，是京东进军私募类股权投资。中基协数据显示，一家名为京合都（东莞）股权投资管理有限公司的备案，引起行业的关注，因其背后有刘强东的身影。在此之前，京东的投资渠道主要是其旗下的投资公司，以及章泽天主要控制的家庭投资。天眼查信息显示，京合都股权投资的大股东为广东都市丽人实业有限公司，出资300万元，持有60%的股份；还有一个股东为宿迁辉远投资管理有限公司，持股20%。宿迁辉远正是京东集团旗下京东邦能投资的全资子公司，刘强东担任总经理。截至目前，刚完成备案不久的京合都尚未公布投资信息。2018年只剩下两个月，刘强东的案件走向，会进一步影响京东的未来吗？</w:t>
      </w:r>
    </w:p>
    <w:p>
      <w:r>
        <w:t>WXC3377</w:t>
        <w:br/>
      </w:r>
    </w:p>
    <w:p>
      <w:r>
        <w:br/>
        <w:t xml:space="preserve">    </w:t>
        <w:tab/>
        <w:t xml:space="preserve">    </w:t>
        <w:tab/>
        <w:t>6日上午，习近平来到位于上海市浦东新区陆家嘴的上海中心大厦，视察陆家嘴金融城党建服务中心，了解城市楼宇党建工作情况。央视网消息（新闻联播）：国家主席习近平5日在上海同出席首届中国国际进口博览会的外国领导人共同巡馆。中午，习近平同外国领导人一同步入国家贸易投资综合展展厅。他们边走边看，边看边谈，先后参观了匈牙利、埃及、英国、捷克、肯尼亚、萨尔瓦多、多米尼加、老挝、格鲁吉亚、越南、巴基斯坦、俄罗斯等国展区，了解各国经贸发展成就和特色优势产品。习近平和各国领导人通过视频欣赏了匈牙利的美丽风光、领略了埃及的悠久文明和现代发展规划，共同体验了英国馆炫酷时尚的裸眼3D视频。在捷克馆，泽曼总统用捷克产钢琴即兴演奏一曲，并邀请习近平品尝捷克啤酒。肯尼亚的鲜花、萨尔瓦多的咖啡、多米尼加的水果，琳琅满目的各国特色产品吸引中外领导人频频驻足。格鲁吉亚总理和越南总理亲自向习近平推介本国农产品和旅游项目。老挝馆的中老铁路项目沙盘和巴基斯坦馆的中巴经济走廊展板分别展现了中老、中巴共建“一带一路”、实现共同发展的美好愿景。在俄罗斯馆，习近平在梅德韦杰夫总理陪同下听取中俄在核电、天然气、飞机制造、地方交往等领域合作成就介绍，共同展望中俄合作的广阔前景。习近平饶有兴致地观看，并不时询问。习近平表示，各国展品种类繁多，各具特色。希望各方以参加中国国际进口博览会为契机，发现商机、加强合作，提高自身竞争力，通过对华出口优质产品，丰富中国市场，满足中国消费者日益增长的多元化需求，实现互利共赢。随后，习近平和各国领导人来到中国馆。中国馆以创新、协调、绿色、开放、共享的发展理念为主线，展示了中国改革开放巨大成就，体现共建“一带一路”为世界各国发展带来的新机遇。中外领导人一同观看展示中国发展新气象的视频。在创新发展单元，老挝和越南两国总理操控复兴号高铁体验舱模拟驾驶台，亲身感受以时速350公里飞驰的高铁带来的视觉和听觉冲击。俄罗斯总理梅德韦杰夫连连赞叹“太快了”。中国自主研制的C919型飞机引起各国领导人的浓厚兴趣。在协调发展单元，刚刚建成通车的港珠澳大桥模型吸引了大家的目光。习近平介绍说，大桥刚刚建成，就经受住了强台风的考验。动态版绿水青山图呈现出浙江省安吉县产业兴旺、生态宜居、乡风文明、治理有效的发展现状。习近平2005年就是在安吉首次提出了“绿水青山就是金山银山”的科学理念。在开放发展单元，各国领导人观看了展现中欧班列模拟动态运行的电子沙盘。习近平和各国领导人还共同巡视中国馆内的台湾、澳门和香港展区。各国领导人感谢中方作为东道主对各国参展给予的大力支持，称赞中国的发展成就，祝愿中国国际进口博览会取得圆满成功。他们表示，中国举办国际进口博览会充分展现了中方对外开放的包容姿态和负责任的大国担当。他们高度评价、深度认同习近平在开幕式上发表的主旨演讲，表示各国非常重视中国市场，普遍看好中国发展前景，愿深挖同中方合作潜力，推动双边贸易增长，促进世界自由贸易发展。国家贸易投资综合展是首届中国国际进口博览会的重要组成部分，共有82个国家、3个国际组织设立71个展台，展览面积约3万平方米。印度尼西亚、越南、巴基斯坦、南非、埃及、俄罗斯、英国、匈牙利、德国、加拿大、巴西、墨西哥等12个国家为主宾国。</w:t>
        <w:br/>
        <w:t xml:space="preserve">    </w:t>
        <w:tab/>
        <w:t xml:space="preserve">    </w:t>
      </w:r>
    </w:p>
    <w:p>
      <w:r>
        <w:t>WXC3378</w:t>
        <w:br/>
      </w:r>
    </w:p>
    <w:p>
      <w:r>
        <w:br/>
        <w:t xml:space="preserve">    </w:t>
        <w:tab/>
        <w:t xml:space="preserve">    </w:t>
        <w:tab/>
        <w:t>德国西部城市明斯特尔地区法庭6日开始审理一名现年94岁的前纳粹集中营警卫所涉“充当谋杀帮凶”案件。第二次世界大战结束70多年，德国加紧追究仍在世的前纳粹分子法律责任，哪怕他们已是风烛残年，无法服刑。检方说，德国对受害者和家属负有“道义”责任。据检方诉状，被告家住德国西部博尔肯地区，1942年6月至1944年9月在当时遭纳粹德国吞并的但泽自由市、现波兰城市格但斯克附近德国“施图特霍夫集中营”充任纳粹党卫军警卫，为纳粹处决多达上百名集中营所囚人员充当帮凶。被告当时年龄为18岁至20岁，不足刑事犯罪法定成年标准21岁，这起诉讼因而由少年法庭受理。检方没有公开被告姓名。德国《世界报》报道称呼他“约翰·R”，过去是园林景观建筑师，曾就职于北莱茵-威斯特伐利亚州政府机关。鉴于被告年龄，法庭每天庭审最多两个小时。检方说，被告“精神状况正常”，适合出庭。一旦定罪，被告最多可能获判15年监禁，但他的身体状况可能不适合服刑。检察官安德烈亚斯·戈伦德尔说，既然德国对谋杀罪没有追诉时效限制，检察机关有义务追究作恶者的法律责任，同时需要考虑“道义因素”，即“德国对当年纳粹罪行的受害者及其家属作出了承诺”。被告2017年被捕，坚称对集中营内屠杀恶行不知情。检方驳斥这种说法，认定警卫是集中营运行体系关键部分，“对屠杀手段心知肚明”。这是德国司法机关寻求将所有在世前纳粹分子绳之以法的最新案例。德国一家法院2011年作出里程碑式判决：法官认定曾在德军占领波兰时期所设索比布尔集中营充任警卫的约翰·德姆扬鲁克充当“纳粹杀人机器的齿轮”，成为纳粹屠杀犹太人的帮凶，判处他5年监禁。接受司法审理时，德姆扬鲁克91岁。他次年去世，上诉未决。参照这一判决先例，德国法院对曾在奥斯维辛集中营充任会计的奥斯卡·格伦宁和充任警卫的赖因霍尔德·汉宁作出有罪判决，两人获罪时同为94岁，入狱服刑前去世。德国检方另外起诉一名现年93岁的前施图特霍夫集中营警卫，被告是否适合出庭接受审理不得而知。历史资料记载，二次大战结束前，累计2.7万人在波兰境内纳粹集中营中丧生，一些死于毒气或毒药，一些遭枪毙，还有一些因为苦役或医疗条件恶劣而身体虚弱，最终冻死或饿死。据施图特霍夫博物馆资料，施图特霍夫集中营建于1939年，累计关押11万人，其中6.5万人死在集中营。历史学家彼得·舍特勒尔说，坚持让垂垂老矣的前纳粹分子接受司法审理背后有一个“重要的人道主义和法律理由”：“假如我们放过这一案件，等于为放过其他案件提供一个新借口。法治不应允许例外存在。”</w:t>
        <w:br/>
        <w:t xml:space="preserve">    </w:t>
        <w:tab/>
        <w:t xml:space="preserve">    </w:t>
      </w:r>
    </w:p>
    <w:p>
      <w:r>
        <w:t>WXC3379</w:t>
        <w:br/>
      </w:r>
    </w:p>
    <w:p>
      <w:r>
        <w:br/>
        <w:t xml:space="preserve">    </w:t>
        <w:tab/>
        <w:t xml:space="preserve">    </w:t>
        <w:tab/>
        <w:t>11月6日消息，据朝鲜《劳动新闻》消息，5日，正在朝鲜访问的古巴领导人迪亚斯-卡内尔应朝鲜最高领导人金正恩邀请，造访劳动党总部大楼，双方举行了会谈，并共进晚宴。金正恩对古巴领导人的访问表示欢迎，并说，古巴代表团此次访朝是显示朝古两国人民传统友情、信赖和友好团结的契机，也是对朝鲜人民正义事业的支持和声援的表现。</w:t>
        <w:br/>
        <w:t xml:space="preserve">    </w:t>
        <w:tab/>
        <w:t xml:space="preserve">    </w:t>
      </w:r>
    </w:p>
    <w:p>
      <w:r>
        <w:t>WXC3380</w:t>
        <w:br/>
      </w:r>
    </w:p>
    <w:p>
      <w:r>
        <w:br/>
        <w:t xml:space="preserve">    </w:t>
        <w:tab/>
        <w:t xml:space="preserve">    </w:t>
        <w:tab/>
        <w:t>11月6日消息，在上周的一次建国日使馆招待会上，土驻乌干达女外交官塞德夫·亚乌扎尔普因一身古希腊神话人物装扮在国内引发巨大争议。土耳其外交部11月3日宣布将其召回。据土耳其《每日晨报》报道，10月29日，正值土耳其共和国建国日，土驻乌干达大使馆当天举行招待会，前来参加的包括乌干达外长、议会议长以及旅游部长等人。事后，乌干达议会在社交媒体上发布了一组照片，照片中土驻乌干达大使亚乌扎尔普身着一件古希腊神话人物风格的礼服，一旁的助手也装扮奇特。亚乌扎尔普之后证实，这身服装是受古希腊神话故事中的海伦所启发设计的。海伦有着“人间最美女人”的称呼，在荷马笔下的神话故事“特洛伊战争”中，希腊军队曾以争夺海伦为由，发动了针对特洛伊城长达十年的攻城战。海伦的父亲则是“众神之王”宙斯。数百年来，土耳其民族与希腊民族之间有着不可调和的矛盾。亚乌扎尔普的装扮随即引发国内民族主义者“炮轰”。土耳其外长恰武什奥卢3日在推特上表示，“我们在发现照片后便立即展开调查，大使已被召回。”据土耳其国家广播电台（TRT）报道，2018年恰逢特洛伊考古遗址入选联合国教科文组织世界文化遗产名录20周年，土耳其共和国旅游文化部曾宣布今年为“特洛伊年”。对于为何要这身装扮，亚乌扎尔普为辩护说，她是在为“特洛伊年”做宣传。希腊与土耳其虽同为北约成员国且互为邻国，然而两国间关系一直紧张，上世纪70年代以来几次濒临战争边缘。两国既有历史恩怨、宗教矛盾，更有实际层面的领土纠纷和利益冲突。</w:t>
        <w:br/>
        <w:t xml:space="preserve">    </w:t>
        <w:tab/>
        <w:t xml:space="preserve">    </w:t>
      </w:r>
    </w:p>
    <w:p>
      <w:r>
        <w:t>WXC3381</w:t>
        <w:br/>
      </w:r>
    </w:p>
    <w:p>
      <w:r>
        <w:br/>
        <w:t xml:space="preserve">    </w:t>
        <w:tab/>
        <w:t xml:space="preserve">    </w:t>
        <w:tab/>
        <w:t>据外媒报道,5日，纽约警局发布消息称，当地时间11月1日,美国纽约一名华裔女大学生黄英（音译）在公寓的浴缸内被发现死亡，身上现多处伤，目前还不能确定其死因。有目击者称，事发前几小时，黄英被一男子拖拽着上楼，警方在公寓内发现打斗痕迹，但不能因此认定该男子为嫌犯。</w:t>
        <w:br/>
        <w:t xml:space="preserve">    </w:t>
        <w:tab/>
        <w:t xml:space="preserve">    </w:t>
      </w:r>
    </w:p>
    <w:p>
      <w:r>
        <w:t>WXC3382</w:t>
        <w:br/>
      </w:r>
    </w:p>
    <w:p>
      <w:r>
        <w:br/>
        <w:t xml:space="preserve">    </w:t>
        <w:tab/>
        <w:t xml:space="preserve">    </w:t>
        <w:tab/>
        <w:t>王岐山出席新经济论坛引发西媒关注，美企业大亨在介绍王岐山时称其是世界上最有影响力的政治人物，令王岐山感到吃惊。香港《南华早报》11月6日报道说，美国企业界大亨布隆伯格（MichaelBloomberg）在新加坡圣淘沙嘉佩乐酒店，出席首届彭博新经济论坛（Bloomberg New EconomyForum）时，大力称赞中国国家副主席王岐山，是中国与世界上“最有影响力的政治人物”。王岐山在在纽约前市长、彭博社创办人布隆伯格介绍自己后发言。王岐山在正式发言前脱稿说，布隆伯格在介绍自己时有很多溢美之词，自己“听到好话的时候，担心是捧杀。听到坏话的时候，我倒无所谓，那叫棒杀。”王岐山说：“我一生伴随着不断地从成长到成熟，特别保持着一种冷静和清醒。”他忆述，自己在美国曾说过：“有名的人、有钱的人，或者是帅哥靓女都会面对着捧杀和棒杀”，“所以做人啊，要保持这份冷静头脑是不容易的，因为经常有人被捧晕。”</w:t>
        <w:br/>
        <w:t xml:space="preserve">    </w:t>
        <w:tab/>
        <w:t xml:space="preserve">    </w:t>
      </w:r>
    </w:p>
    <w:p>
      <w:r>
        <w:t>WXC3383</w:t>
        <w:br/>
      </w:r>
    </w:p>
    <w:p>
      <w:r>
        <w:br/>
        <w:t xml:space="preserve">    </w:t>
        <w:tab/>
        <w:t xml:space="preserve">    </w:t>
        <w:tab/>
        <w:t>海外网11月6日消息，土耳其外交部长6日就沙特记者遇害案表示，一个15人组成的沙特“暗杀小组”一定是奉命谋杀，但他强调，下命令的并不是沙特国王萨勒曼。据路透社援引阿纳多卢通讯社消息，土耳其外交部长梅夫吕特·恰武什奥卢表示，沙特有责任告知土耳其遇害记者到底经历了什么。“这15名沙特人员并不是自己想要来土耳其的，他们是奉命行事。如果没有接到正式命令和许可，他们不可能做到从沙特飞过来杀死遇害记者。”土外长透露，记者遇害后，土耳其总统埃尔多安曾两次与沙特国王萨勒曼通话，他确信沙特国王不会下令杀人。11月2日，在卡舒吉遇害一个月之际，土耳其总统埃尔多安曾在《华盛顿邮报》上撰文称，“杀害卡舒吉”的指令来自沙特的“最高级别”。卡舒吉是美国《华盛顿邮报》的一名专栏作家，曾写文批评沙特政府。10月2日，卡舒吉进入沙特驻土耳其伊斯坦布尔市领事馆后“失踪”。沙特方面对事件真相的描述曾几度改口，还宣布逮捕18名沙特籍涉案嫌疑人。24日，沙特王储穆罕默德∙本∙萨勒曼形容该案件是“令人发指的”，并承诺将杀人凶手绳之以法。25日，沙特首度承认卡舒吉被杀“有预谋”。卡舒吉事件引发世界各国关注,各界说辞不一。土耳其检察官称,卡舒吉是在被勒死后肢解,其尸体被强酸溶解。而半岛电视台11月4日称，卡舒吉的尸体被肢解后，被装在5个行李箱内运出领馆。这些行李箱随后被带到距离领馆不远的沙特驻伊斯坦布尔总领事住所内。但至今，人们尚不清楚卡舒吉的尸体何在。</w:t>
        <w:br/>
        <w:t xml:space="preserve">    </w:t>
        <w:tab/>
        <w:t xml:space="preserve">    </w:t>
      </w:r>
    </w:p>
    <w:p>
      <w:r>
        <w:t>WXC3384</w:t>
        <w:br/>
      </w:r>
    </w:p>
    <w:p>
      <w:r>
        <w:br/>
        <w:t xml:space="preserve">    </w:t>
        <w:tab/>
        <w:t xml:space="preserve">    </w:t>
        <w:tab/>
        <w:t>新华社新加坡11月6日电当地时间11月6日上午，国家副主席王岐山应邀出席2018年创新经济论坛开幕式并致辞。致辞全文如下：顺应潮流，改革创新，共同发展——在2018年创新经济论坛开幕式上的致辞（2018年11月6日，新加坡）中华人民共和国副主席王岐山各位嘉宾：很高兴出席首届创新经济论坛。当前，世界政治经济正经历冷战结束以来最深刻的变革，具有国际影响力的大事频繁发生，充满了不确定性、不稳定性，面临很多挑战和机遇。我们正处在新的历史交汇期。面临维护世界经济稳定发展的挑战。近20年来，新兴经济体增长强劲，已成为世界经济增长的新动力，引发了国际产业格局和经贸关系的变化。当前世界经济的结构性矛盾依然突出，可持续增长的动能依然不足，新旧动能相互转换并不顺畅。面临世界人口变化的挑战。全球人口在持续增长，人口老龄化和年轻化在不同国家和地区同时呈现，发展中国家城市化加速，结构失衡问题严峻，人口和资源、环境矛盾尖锐，人口流动引发新的问题。面临气候变化的挑战。气候变化后果愈加凸显，加剧了饥饿、疾病和自然灾害，也助推冲突发生，对人类的生存和发展产生深入广泛持久的影响，威胁着地球这个人类共同的家园。面临科技发展对治理能力的挑战。以大数据、物联网、人工智能、量子信息、基因技术为代表的新技术革命蓬勃发展，但科学的发现和技术的进步从来都是“双刃剑”，人类的道德伦理、社会的安全稳定、各国的主权和秩序均会出现无法预测的难题。面临发展不平衡加剧的挑战。技术创新使地球变小，跨国公司在全球进行产业链布局以追求利润最大化。优化资源配置的同时，地区、行业之间的繁荣与衰落对比鲜明，“资本”和“国界”的矛盾凸显，收入分配差距加大。面临全球治理机制滞后的挑战。国际利益关系日益复杂，新技术和新经济发展日新月异，国际格局深度演变。现行全球治理体系滞后于经济全球化进程、跟不上科技发展的问题越来越突出。面临民粹思潮和单边主义抬头的挑战。经济全球化对传统政治经济社会和文化形成冲击，急剧的变化使一些国家社会内部发生撕裂，“左”和“右”的民粹思潮激化，均已表现在政治诉求之中，导致了反全球化的单边主义政策，严重影响了国际政治生态。挑战中孕育着机遇。新兴经济体的增长，为世界经济发展带来新动能和广阔市场；人口的变化和迁徙，正在促进全球资源和产业链重置；对气候变化的治理，正催生新的巨大投资机会；医学和生物科学的进步使人的医疗和健康突破了一个个新的界限。新技术、新市场为社会带来更多福祉；新思潮、新文化给我们何去何从更多启发；教育的普及和新传播方式，让更多人参与到公共问题的讨论之中，促进治理机制变革。人类对自身和世界的认知在不断拓展，通过和平发展、改革创新过上美好生活，我们拥有比前人更强大的能力。在快速变化的社会，我们要通过历史文化和哲学的思考，继承前人智慧、运用现代思维，精心把握好前进中的动态平衡。各位嘉宾：人类在前进中总会遇到各种挑战和机遇，应对的关键是要顺应潮流，把握大势，保持定力。要坚持推进人类和平与发展，为解决当前世界上各种难题营造条件。要尊重彼此选择的发展道路，增进了解、寻求共识，协商解决各种分歧。要从自身做起，通过改革开放创新，转变发展方式，改善收入分配，让发展成果真正惠及民众。自然的法则，有浪就必有回头浪。世界各国各具优势，合作基础深厚、前景广阔，经济全球化是历史潮流，虽然会经历迂回曲折，但终将向前。消极和愤懑不利于解决经济全球化中出现的问题。设置壁垒、挑起争端不会解决自身存在的问题，只会加剧全球市场动荡。经济全球化不是零和博弈。面对分歧和问题，只有在以规则为基础的国际秩序基础上，加强平等协商合作，才能构建更高层次的开放型世界经济。中国主张摒弃冷战思维和强权政治，相互尊重、同舟共济，推动经济全球化朝着更加开放、包容、普惠、平衡、共赢的方向发展，共同构建人类命运共同体。各位嘉宾：中国特色社会主义进入了新时代。历史、现实和未来紧密相连。了解中国的历史文化，才能理解中国选择的道路、理论、制度以及文化支撑。中国改革开放40年的巨大成就，离不开新中国成立以来近70年的艰苦奋斗；而要理解近70年的新中国历史，必然追溯到1840年。从被列强打倒的那一刻，不屈的中国人民就一直苦苦寻觅再次站起来、富起来、强起来。勤劳、智慧、节俭、勇敢、包容、开放是中华民族的基因，历经苦难和辉煌，铸就了5000多年连贯的中华文明，独特的历史文化决定了中国只能走有自己特色的道路。人类史上的复兴，是对有过辉煌的历史而言。中国社会主要矛盾已经转化为人民日益增长的美好生活需要和不平衡不充分的发展之间的矛盾，中国经济已由高速增长阶段转向高质量发展阶段。中国依然是一个发展中大国，将坚持立足于做好自己的事，统筹推进经济建设、政治建设、文化建设、社会建设和生态文明建设“五位一体”总体布局，践行新的发展理念。我们坚信，中国的未来会更平衡，更健康，更美好。内政决定外交。首届中国国际进口博览会昨天在上海开幕，中国国家主席习近平发表题为《共建创新包容的开放型世界经济》的重要演讲。中国将继续坚持对外开放的基本国策，不断释放市场魅力，为世界创造更多发展机会。中国将以共商共建共享为理念，推动共建“一带一路”，造福沿线国家人民。中国坚定支持多边贸易体制，将实行高水平的贸易和投资自由化便利化政策，支持对世贸组织进行必要改革，主张各国按照规则和共识妥善解决国际问题，坚决反对单边主义和贸易保护主义。在融入国际社会过程中，中国愿与世界各国不断增加对彼此历史和现实的了解，进而深化互信、互学互鉴、加强合作，携手把握机遇，共同应对挑战。当前世界面临的重大问题，都需要中美紧密合作。中国坚定地认为：中美合则两利、斗则两伤，并且直接影响着全球发展和稳定。在健康稳定发展的中美关系中，经贸合作依然是压舱石和推进器，本质是互利共赢。中国将继续保持冷静和清醒，坚持扩大开放，实现互利共赢。中美两国对扩大经贸合作都有良好愿望，中方愿与美方就双方关切问题展开磋商，推动经贸问题达成一个双方都能接受的方案。各位嘉宾：发现问题是为了解决问题，看到问题的同时也要看到成绩。在充满不确定性的世界中，经济全球化和多边主义的潮流是确定的。我希望，在论坛闭幕的时候，大家能对合作应对挑战、共同把握机遇形成共识，对世界经济的未来充满信心。最后，预祝本届论坛取得圆满成功！谢谢！</w:t>
        <w:br/>
        <w:t xml:space="preserve">    </w:t>
        <w:tab/>
        <w:t xml:space="preserve">    </w:t>
      </w:r>
    </w:p>
    <w:p>
      <w:r>
        <w:t>WXC3385</w:t>
        <w:br/>
      </w:r>
    </w:p>
    <w:p>
      <w:r>
        <w:br/>
        <w:t xml:space="preserve">    </w:t>
        <w:tab/>
        <w:t xml:space="preserve">    </w:t>
        <w:tab/>
        <w:t>中期选举是指在美国总统任期中间举行的选举，每4年一次。美国国会两院、州长以及地方行政、立法机构的部分席位面临改选。中期选举的结果却可能对本届总统余下任期的执政，甚至两年后的大选产生不小的影响。国会选举向来是美国中期选举“重头戏”。众议院有435个席位，众议员任期为2年，今年中期选举将全部改选。参议院有100席位，参议员任期6年，每2年改选三分之一，今年有35个席位面临改选。此外，美国50个州中有36个州将在今年改选州长。众议院争夺战(image)参众两院目前都由总统特朗普所在的共和党控制。但民主党认为，今年他们可以在众议院赢得多数席位，从而取得众议院的控制权。如果民主党的计划得以成真，他们将有权拒绝实施总统的很多计划，特朗普的很多行动都将会受限和推迟。众议院此次要全部改选435个席位，共和党和民主党目前分别手握235席和193席，另有7席空缺，此次两党中的一党须拿下至少218席才能夺得众议院控制权。参议院争夺战(image)目前由共和党控制的参议院也同样值得关注。此次选举将会角逐参议院100个席位中的35个。如果民主党想夺下参议院控制权，他们需要从共和党手中夺取两个席位。但今年只有9名共和党参议员的席位会改选，他们中的绝大多数可能将继续维持。执政党平均丢34个席位民意调查显示，目前民主党在很多方面领先。一些专家预测，今年可能会出现所谓的“浪潮选举”（waveelection），即在野的民主党会大获全胜。从历史上看，自美国内战以来，总统所在的政党在每次中期选举中，都平均会失去32个众议院席位和2个参议院席位。根据BBC的统计，自1934年以来的21次中期选举，执政党只有3次在众议院赢得更多席位，只有5次在参议院赢得更多席位。(image)特朗普目前的低支持率，也可能会影响民众对共和党候选人的支持，并激励民主党人。特朗普是现代最不受欢迎的总统之一。在特朗普任职期间，他的支持率一般都徘徊在40％左右。奥巴马在2010年中期选举时的支持率为45%，那一年民主党在众议院的中期选举中惨败。但也有人认为，由于美国经济向好，共和党的优势可能会继续维持。在特朗普执政期间，美国的薪资达到了九年来的最高水平，在截至9月的一年里上涨了2.8%，失业率也持续下降。大量共和党议员离开(image)美国国会议员的平均年龄是60岁，因此议员退休并不少见，但是今年有大量共和党议员退休则值得关注。今年有超过30名共和党议员宣布退休，其中许多已经辞职，一小部分受到性侵指控，还有一部分准备离开寻求其他民选职位。许多人离开的理由是过于浓厚的党派氛围以及特朗普。BBC指出，有研究表明现任议员候选人比挑战的新人更有可能获胜，部分原因是现任议员知名度更高，筹款能力也更强。因此，大量共和党议员离开对于民主党是个利好消息。女性候选人数创纪录此外，此次参加竞选的女性候选人数达到历史新高。大约1500寻求成为众议院民主党提名人，比上一次中期选举多500多人。其中获得民主党提名的候选人中，有198名为女性。女性候选人的大幅增加让一些专家预测，2018年可能会成为有一个“女性之年”，1992年的中期选举中女性议员数量增加了一倍。目前女性议员在国会中仅占20%，这种女性议员数量长期过低的现象一直以来被归结为女性竞选公职的意愿过低。但是希拉里•克林顿在2016年的总统大选中出人意料的输给了特朗普，这似乎激励了美国女性的参政热情。(image)</w:t>
        <w:br/>
        <w:t xml:space="preserve">    </w:t>
        <w:tab/>
        <w:t xml:space="preserve">    </w:t>
      </w:r>
    </w:p>
    <w:p>
      <w:r>
        <w:t>WXC3386</w:t>
        <w:br/>
      </w:r>
    </w:p>
    <w:p>
      <w:r>
        <w:br/>
        <w:t xml:space="preserve">    </w:t>
        <w:tab/>
        <w:t xml:space="preserve">    </w:t>
        <w:tab/>
        <w:t>就在刚刚青岛地铁1号线跨海段传来大消息：地铁1号线海底隧道顺利贯通！这可是国内首条地铁海底隧道也是国内最深的海底隧道和最长的地铁海底隧道(image)地铁一号线通往海底深处傅学军摄这是继胶州湾大桥、胶州湾公路隧道之后又一条连接青岛西海岸新区和主城区的过海大通道！(image)1号线开通运营后市民乘坐地铁通过胶州湾仅需6分钟青岛东西两岸市民出行将更加方便！最深！最长！地质复杂！(image)图为海底隧道贯通点。 傅学军摄最深：青岛地铁1号线海底隧道是目前国内最深的海底隧道，隧道海底区间线路纵坡呈“V”字形，最深处距离海平面约88米，隧道上方每平方厘米至少承受8.8公斤水压，相当于隧道每延米承受300辆小汽车的压力。最长：它也是国内最长的地铁海底隧道，全长8.1公里。隧道为单洞双线隧道，位于既有胶州湾公路隧道东侧约150米处，起自西海岸新区薛家岛瓦屋庄站，下穿胶州湾湾口海域后，经团岛到达贵州路站，是地铁1号线最重要的控制工程。(image)贯通后的海底隧道。  傅学军摄地质复杂：地铁1号线海底隧道工程地质复杂，存在海水突涌、围岩垮塌风险，海底隧道主要岩性为花岗岩、安山岩、凝灰岩，共穿越18条断裂破碎带，破碎带和海水直接连通，施工中极易发生坍塌、渗漏、突水，安全风险等级为Ⅰ级。目前工程进展和预计通车时间青岛地铁1号线共有明挖站21座，目前10座主体结构已封顶，10座正在进行主体结构施工。暗挖站16座（含明暗挖结合站）,目前1座车站主体结构已完成，15座车站正在进行二衬施工。(image)(image)地铁1号线车站空间一体化设计已基本完成，突出“斑斓青岛”“魅力青岛”沿线特色。过海段全长约8.1千米，目前已开挖贯通；二衬完成6389米，占总量的93%。1号线是青岛地铁轨道交通规划线网中的第一条线路，全长60公里，南起西海岸新区峨眉山路，北至城阳区东郭庄，串联起西海岸新区、市南区、市北区、李沧区、城阳区、即墨区六区，可与11条线路进行换乘，预计于2020年底开通，成为构建大青岛格局的动脉线路。最近这几天关于咱青岛地铁的好消息可是有不少来看看13号线、8号线、第二条海底隧道进展如何↓ ↓ ↓地铁13号线：通过“最后一次模拟考”11月4日，西海岸新区第一条地铁线路——青岛地铁13号线顺利通过试运营基本条件预检查，标志着地铁13号线通过了“考前最后一次模拟考试”，向年底开通试运营的目标再迈坚实一步。自9月1日开始，地铁13号线进入空载试运行阶段。截至目前，已经历了65天的试运行“跑图”。(image)地铁13号线列车与空载试运行同步，地铁13号线试运行前四个阶段的演练工作圆满完成，各项演练优秀率呈上升趋势，试运行演练工作取得阶段性成果。按照程序，为期三个月的空载试运行本月底结束。届时，13号线将迎来载客试运营前的最后一道关，即试运营基本条件评审。该评审最终通过后，方可开通试运营。地铁8号线：起始段盾构双线贯通地铁8号线胶州北站到胶东机场站区间盾构双线日前顺利贯通。至此，胶州北站到胶东镇站双线约20公里隧道已实现洞通。(image)地铁8号线全长约60公里，北起胶州北站，经青岛新机场、红岛高新区延伸至市南区的五四广场，是山东省新旧动能首批优选项目，也是目前全市地铁线路中唯一一条连接新机场的线路。截至目前，8号线18座车站已开工建设16座，其中3座车站完成主体结构施工，17个区间已开建16个，红岛火车站落客平台提前完工。第二条海底隧道正在进行前期研究工作(image)来源：青岛新闻网日前，青岛市规划局副局长滕军红在线下二次解答网友时表示，第二条海底隧道初步规划西端沿淮河路接入疏港高速，东端分别接入环湾大道、杭鞍高架，目前市有关部门正在进行二隧的前期研究工作。这三条地铁和第二条海底隧道开通后将有力助推西海岸新区和胶州市的发展腾飞青岛同城化进程将进一步加速青岛国际化都市生活品质将进一步提升！赶紧为咱青岛点赞吧！</w:t>
        <w:br/>
        <w:t xml:space="preserve">    </w:t>
        <w:tab/>
        <w:t xml:space="preserve">    </w:t>
      </w:r>
    </w:p>
    <w:p>
      <w:r>
        <w:t>WXC3387</w:t>
        <w:br/>
      </w:r>
    </w:p>
    <w:p>
      <w:r>
        <w:br/>
        <w:t xml:space="preserve">    </w:t>
        <w:tab/>
        <w:t xml:space="preserve">    </w:t>
        <w:tab/>
        <w:t>11月6日消息，印度南部泰米尔纳德邦举行了一年一度的十胜节。不过，当地民众庆祝节日的一幕却引发外媒关注。节日期间，大约5000名妇女和青少年排成一排、跪在地上，等待着牧师的鞭打。在外媒曝光的一段视频中可见，身着印度传统服装的牧师用鞭子和木头对妇女进行鞭打，直到被鞭打者无法忍受疼痛为止。而这个仪式的目的，竟然是为了治愈他们的疾病，并摆脱邪恶的精神。报道称，在这些被鞭打的妇女中，有的人担心她们被附身，有的人则深信这种仪式可以帮助她们治疗疾病。一位60岁的男子表示：“鞭打可以治愈疾病、带走痛苦和邪恶”。而年幼的14岁受访者则坚称，这个过程可以帮助她解决问题。当被问及这种行为是否是犯罪时，牧师则称，“是人们的信念将他们带来这里”。他还称，“如果没人来，我们也不会去他们的房子要求他们来接受鞭打”。</w:t>
        <w:br/>
        <w:t xml:space="preserve">    </w:t>
        <w:tab/>
        <w:t xml:space="preserve">    </w:t>
      </w:r>
    </w:p>
    <w:p>
      <w:r>
        <w:t>WXC3388</w:t>
        <w:br/>
      </w:r>
    </w:p>
    <w:p>
      <w:r>
        <w:br/>
        <w:t xml:space="preserve">    </w:t>
        <w:tab/>
        <w:t xml:space="preserve">    </w:t>
        <w:tab/>
        <w:t>前段时间，朝鲜电视台播放了中国电视剧《产科医生》，该剧受到朝鲜民众的热捧，饰演何晶医生的佟丽娅也在朝鲜家喻户晓。在该电视剧播放期间，一位朝鲜朋友还特地问记者，看没看过这部电视剧，一共是几集，最后结局是什么，何晶医生的爸爸是谁等。《产科医生》是2014年播出的一部中国医疗剧。佟丽娅在剧中饰演女主角产科医生何晶。同剧其他演员还有王耀庆、朱锐、张小磊等。在中国豆瓣影评网站上，该剧评分为6.6分（满分10分），不少中国观众认为“是国产剧中比较敬业的一部医疗剧”。除了《产科医生》，今年在朝鲜还播了另外两部中国电视剧——《三国演义》和《毛岸英》，但并未在朝鲜引起太大反响。在此之前，《渴望》、《潜伏》曾经在朝鲜掀起过热潮。上世纪90年代，《渴望》特别受朝鲜民众欢迎，2010年《潜伏》热播的时候朝鲜人也很喜欢。</w:t>
        <w:br/>
        <w:t xml:space="preserve">    </w:t>
        <w:tab/>
        <w:t xml:space="preserve">    </w:t>
      </w:r>
    </w:p>
    <w:p>
      <w:r>
        <w:t>WXC3389</w:t>
        <w:br/>
      </w:r>
    </w:p>
    <w:p>
      <w:r>
        <w:br/>
        <w:t xml:space="preserve">    </w:t>
        <w:tab/>
        <w:t xml:space="preserve">    </w:t>
        <w:tab/>
        <w:t>(image)原标题：跟特朗普唱反调？美上将称不打算阻止移民入境海外网11月6日电随着美国中期选举的到来，美国总统特朗普继续大打“反移民牌”。面对正在逼近美国的“移民大篷车队”，特朗普先是下令派数千名军人前往南部边境，还在推特上喊话称“我们的军队正等着”，以防范他所谓的移民“入侵”。但是美国参谋长联席会议主席邓福德5日却表态说美军士兵前往美墨边境，是去进行后勤支援的，“美国军方尚无计划采取实际行动阻止人们进入美国”。据美国CNN报道，美国参谋长联席会议主席邓福德（JosephDunford）周一（5日）表示，美国军方不会“参与阻止人们进入美国的实际任务”，他说，军队不会与即将逼近边境的移民接触。“美国军方尚不打算采取实际行动阻止人们进入美国”，邓福德在杜克大学的一次活动上说，“目前还没有计划让士兵接触移民，或者在国土安全部执行任务时进行增援”。邓福德说，国土安全部要求的是后勤支援，“所以现在你会看到一些士兵在那里搭铁丝网和加固入口”，军队则提供了“卡车和直升机支援，还有一些医疗支援”。(image)尽管特朗普此前在未经证实的情况下声称，这些中美洲移民里有“黑帮成员和一些非常坏的人”，他还在推特上喊话说“这是对我们国家的入侵，我们的军队正等着”。但据报道，大多数移民计划在抵达边境后，会按照法律程序申请庇护。“总统给我们一项法律命令：支持国土安全部”，邓福德说，“我们正在执行特朗普的命令，但不会对这个命令作出评价”。事实上，特朗普的派兵命令要花费不少钱。根据分析数据显示，特朗普下令派遣现役美军前往边境，再加上早些时候向南部边境部署国民警卫队，可能需要花费2亿至3亿美元。(image)近日，数千名中美洲移民组队向美国逼近一事引发轩然大波，美国总统特朗普为了阻止移民进入美国可谓是不遗余力。他先是在社交媒体上将此事称作“国家紧急事件”，随后又签署行政令以便迅速颁布法规，阻止所有中美洲国家的移民进入美国领土并寻求庇护。此外，他还将增派大量现役军人协助南部边境的安全行动，以应对即将到达美国的“大篷车移民”。然而，批评人士表示，特朗普对“移民大篷车”的反应过于夸张，认为其目的在于煽动公众对安全威胁的担忧，以便在中期选举时团结保守派，并且分散选民在医疗保健等核心问题上的注意力。据悉，这批规模庞大的“移民大篷车队”主要由洪都拉斯人组成，他们为了逃离贫困和帮派暴力离开自己的国家，徒步经过萨尔瓦多和危地马拉，穿越墨西哥，最终的目的是进入美国。</w:t>
        <w:br/>
        <w:t xml:space="preserve">    </w:t>
        <w:tab/>
        <w:t xml:space="preserve">    </w:t>
      </w:r>
    </w:p>
    <w:p>
      <w:r>
        <w:t>WXC3390</w:t>
        <w:br/>
      </w:r>
    </w:p>
    <w:p>
      <w:r>
        <w:t>(image)LIC是纽约市四个街区之一，据“纽约时报”报道，“纽约州提供了数亿美元的补贴”，以方便亚马逊进入。在竞标时，纽约州以长岛市“1300万平方英尺的一流房地产”，以及靠近机场、公交线路和文化机构作为卖点。今年1月，亚马逊宣布纽约市成为新总部的20个候选城市之一；就在本周，消息开始传出，说纽约是最终的竞争城市之一。但随着这些传闻出现了一些问题：25,000名亚马逊员工将住在哪里？亚马逊将在哪里建造一个面积多达500,000平方英尺的总部？长岛市近年来出现了大规模的住宅房地产热潮，2010年至2016年期间，该社区的住房存量增加了12,000多套公寓。但是，在改建后的仓库和新的区域内，还有大量的办公空间、新大楼(如TishmanSpeyer的Jacx，杰克逊大道上一座120万平方英尺的塔楼)、以及管道内开发项目。还有一些目前悬而未决的建设，例如花旗集团(Citigroup)的所在地法庭广场1号(One CourtSquare(以及该区最高的建筑)。集团将在2020年缩小规模，并留下大约100万平方英尺的空置空间。但是建于1990年的摩天大楼可能已经应付不了亚马逊目前的需求。滨水区有两个大型项目——一个由Plaxall Realty开发，另一个由TF Cornerstone开发 ——将为长岛市带来大约6,000套公寓，其中大部分是以低于市场价格的价格留给住户。亨特点南(Hunter's PointSouth)大型项目的第二阶段也将建成900套永久性价格合理的公寓。内陆的话，还有其他大型开发项目正在进行中或接近完工，包括Tishman Speyer开发的杰克逊公园(JacksonPark)，拥有1,800套公寓； Jerry Wolkoff开发的1,100套租赁公寓；SimonBaron开发的既有租赁也供共同居住的ALTA LIC，最近推出了近500个公寓。这只是冰山一角。所有迹象都表明房地产价格上涨。据“西雅图时报”报道，在西雅图，亚马逊是“该地区经济增长”的主因，是人口快速增长的驱动力之一，同时也是房屋成本自2012年以来上涨一倍的始作俑者。长岛市已成为皇后区最昂贵的社区：根据道格拉斯·埃利曼(DouglasElliman)最新的市场报告，长岛市西北区的租金中位数为3000美元/月。与此同时，公寓的中位数价格超过90万美元。根据亚马逊的说法，第二个总部的员工每年可能至少赚10万美元，这有助于推动价格进一步上涨。StreetEasy的高级经济学家Grant Long表示，今年皇后区的房价已经上涨了5%。“长岛市周边密度较低地区的房屋——如阳边(Sunnyside)，埃斯托利亚(Astoria)和绿点(Greenpoint)——从长远来看可能会发生最大的需求增长。”经济学家解释道。即便第二个总部规模缩小，房地产投机者仍可能涌入该地区，并开发出潜在的楼盘。长岛市有几条地铁线路，但只有7号线能去曼哈顿主要枢纽——如大中央车站42街或时代广场。7号线上的服务在高峰时段经常延误，这条地铁线已经“难以应对当前的乘客量。”加上25,000亚马逊员工，乘客们可能会遭遇通勤噩梦。7号线的现代化可能会带来一些缓解，这个项目已持续(并延迟)了好几年。但即使这可能还不够，正如我们之前报道的那样，“装备完善的7号线在高峰时段每小时只能运行两列火车，额外容量约为2500人。”(至少有渡轮？)现在说还为时过早，到目前为止，亚马逊甚至没有亲自证实入驻长岛市消息属实，只是纽约时报在说。但有一些值得注意的因素。白思豪政府最近宣布为长岛市提供1.8亿美元的投资策略，这个时机来的可疑，而目标是“在准备更可持续的未来时解决当今的需求”，该计划包括在法院广场附近建造一所新学校、修复邻里的下水道系统、增加防灾措施和升级停车场。即使有新的高层建筑和用来吸引亚马逊到LIC的新设施，长岛市仍然是一个收入中位数低于6万美元/年的社区。它也是全美最大的公屋QueensbridgeHouses的所在地。第二个总部的建设将对努力跟上大规模增长的领域产生巨大的、难以预测的影响。市议员Jimmy Van Bramer在一份声明中表示，“长岛市存在基础设施缺口。我们必须了解如此大型的入驻究竟会怎样影响住在周围社区的人们，必须听取当地社区意见。”</w:t>
      </w:r>
    </w:p>
    <w:p>
      <w:r>
        <w:t>WXC3391</w:t>
        <w:br/>
      </w:r>
    </w:p>
    <w:p>
      <w:r>
        <w:br/>
        <w:t xml:space="preserve">    </w:t>
        <w:tab/>
        <w:t xml:space="preserve">    </w:t>
        <w:tab/>
        <w:t>据微信公众号“比尔盖茨”（ID：gatesnotes）11月6日消息，本月6日至8日，比尔及梅琳达·盖茨基金会在北京举办“新世代厕所博览会”，比尔·盖茨在会上致辞。厕所，是人们对抗传染性疾病的重要战场之一，是事关全体人类健康与福祉的重要议题。过去的一个世纪，厕所的状况几乎没有大的改观。全球还有一半以上的人用不上安全的厕所，因而无法过上健康而富有成效的生活。想要在全球范围消除贫困这个顽疾，我们要用全新的方式来审视并最终解决全球卫生危机。比尔·盖茨讲厕所哦本文根据比尔·盖茨在新世代厕所博览会上的开幕致辞编译整理——很高兴再次来到中国。大家共聚在新世代厕所博览会，堪称恰逢其时。几十年来，中国在提高数亿人民的健康和卫生水平方面，取得了巨大成就。开展厕所革命，体现了中国加快安全卫生建设的决心。中国正面临推广创新的分散式卫生产品、惠及全球亿万民众的契机。虽然在座各位背景各异，来自企业、开发银行、学界、慈善等各个领域，但我们都为了一个共同的原因相聚在这里——全球还有一半以上的人用不上安全的厕所，因而无法过上健康而富有成效的生活。如果你来自于政府，你一定希望找到如何更好地处理人类粪便这个日益严峻的大问题，尤其是在城市里。如果你来自于企业，想必你已经意识到，随着技术的不断进步，如何满足45亿人安全用厕蕴含着巨大的商机。这么大的商机并不常有。11月6日至8日，比尔及梅琳达·盖茨基金会在北京举办“新世代厕所博览会”。你可能在想，这个烧杯里装的是什么？没错，是人的粪便。但这么点儿粪便就能携带两百万亿个轮状病毒、两百亿个贺氏菌和十万个寄生虫卵。在没有安全卫生设施的地方，环境中的病毒病菌则要多得多。正是这样或那样的病原体引发了腹泻、霍乱、伤寒等疾病，每年导致近五十万名五岁以下儿童死亡。不安全的卫生条件让本来承受能力就弱的国家背上了更加沉重的经济负担。根据估算，全球每年由于医疗成本增加、生产力降低和收入减少造成的经济损失高达2230亿美元。如果我们不就此采取行动，问题会更加严重。在未来几十年，人口增加、城镇化和水资源短缺等诸多因素，会导致非洲和亚洲那些卫生系统本已不堪重负的城市承受更大压力，由于卫生条件恶劣造成的贫病交加的恶性循环也将越来越难被打破。十年前，我决定停止在微软的全职工作，开始和梅琳达更加频繁地访问贫困国家，我从那时开始关注卫生问题。在我们到访的一些地方，孩子们在粪污遍地的路上玩耍，粪坑需要手工清掏，公共厕所臭到没人愿意使用，当地家庭饮用的水也受到粪便污染。这等贫困，我们见所未见，也鞭策着我们为此做些什么。一方面，人们不应该为了如厕这样基本又自然的需求每天忍受痛苦；另一方面，如果不能保障人人安全如厕，那么梅琳达和我所追求的挽救生命和改善生活的目标就无法实现。我们同时也意识到，想要在全球范围消除贫困这个顽疾，我们要用全新的方式来审视并最终解决全球卫生危机。2009年，我向一些科学家和工程师提出了这样一个问题：如何才能超越长期公认的厕所“黄金标准”，即水冲厕所、排水管道和污水处理厂这一套体系？我们能否采用更加经济的方法消灭病原体，满足城市快速发展的需求，又无需连接下水道，还能节省已经短缺的水资源和电力？有些人怀疑这行不通。我可以理解。如果某些方法已经根深蒂固，的确很难想象把它推倒重来，因为大家都有一种惯性本能。在我创业之初，大家觉得计算机只能是大公司和政府才能买得起的大型机，这是大家对计算机的认知惯性。但当时我们有一部分人并不这样认为。我们梦想着开发人人都能使用的个人电脑。很多人说我们疯了，但我们对此坚信不移，并找到更多志同道合之士。现在大家已经无法想象大型机时代的世界是什么样子。我相信在厕所领域也能实现同样的转变。正因如此，我们在过去七年投入了两亿多美元，与合作伙伴共同开发新一代无下水道连接的厕所技术。我们必须要攻克两大挑战。首先是让整个卫生服务链条上的粪便管理变得更容易，成本更低。这张图显示出这一问题的规模之大。在全球发展中国家，有62%的粪便没有得到安全管理。在有些城市里，情况要糟糕得多。以南非的一座城市为例，有97%的人类粪便未经处理。还有很多国家，这一比例甚至无法统计。有些未经处理的粪便在没有下水道连接的粪坑里长期存放，对居住地周围的地下水造成污染。有些被人工或抽粪车运走，还是被倾倒进附近的田地或水体中。还有一些虽然被收集到下水道系统中，却没有得到安全处理。联合国在2015年制定了可持续发展目标，希望人人都能用上安全管理的厕所，可我们还差得很远。为了解决这一问题，我们和合作伙伴一起开发了一个小型处理厂，能够处理从坑厕、化粪池和下水管道中收集的粪便和有机污泥。我们把它叫做万能处理器，它不仅能产生足够的电力支持自身运转，还可以放置到任何一个地方。它不仅能将人类粪便中的有害病原体杀死，还能将剩下的物质转化成有经济价值的产品，包括清洁的水、电力和肥料。第二个挑战是发明一种自成一体的新型厕所——能够杀死病原体，而且具有内置的微型处理设备。我们称之为“新世代厕所”。这种厕所综合采用了多种创新技术，实现人类粪便降解灭菌，产出清洁的水和固态物质。这些固态物质可用作肥料，或无须再做处理就可以在户外安全排放。对新世代厕所有需求的首先是学校、公寓楼和社区公共厕所等。随着这种支撑多户使用的新世代厕所日益普及，成本不断下降，还会产生适合单户家庭使用的新世代厕所。除了资源有限的发展中国家，发达国家也有民众想要或者需要这种离网式的家用厕所。我给大家展示一个适合家用的新世代厕所，它由瑞典工程技术公司赫博翎（Helbling）集团设计。此外，我们的合作伙伴们还开发了能控制臭味、分离尿液和固体、保护经期健康、处理液态物质等方面的突破性技术。不得不说，十年前，我无法想象自己会如此了解粪便。也绝对没有想到，我已经对在餐桌前畅谈厕所和粪污习以为常，以至于需要梅琳达来打断我。短短七年中取得的成就让我倍感兴奋。本次博览会首次展示了经过试点测试的全新厕所，它能够有效地收集、管理和处理人类粪便。各位在这里看到的技术是近二百年来厕所领域最大的进步。多亏了来自各地的大量工程师、科学家、企业和大学院校的全球协作，才让重新发明卫生系统成为可能。而且，我们在保证安全如厕的同时，还创造了数十亿美元的新商机。盖茨基金会从中发挥的作用是投资早期研发，为企业开辟道路，帮助其进行技术和产品的商业化，这反过来也在帮助实现我们的目标，可以说是实实在在的互利双赢。我们预计到2030年，仅仅是第一代的新世代厕所，每年就能在全球范围创造出60亿美元的商机。如果再算上万能处理器及相关产品和服务，分散式厕所的市场潜力会更大。正如所有的颠覆性技术一样，下一步要做的就是携手在座各位，合作推广技术。今天，我很高兴地告诉大家，已经有越来越多的企业下单购买新世代厕所和万能处理器。克莱尔、艾科森、SCG石化和EramScientific等公司已经推出了他们的首批新世代厕所产品，中国中车、Sedron Technologies和AnkurScientific也推出了他们的万能处理器产品。其他商业合作企业也会推出相应的配套技术产品，这些在芬美意公司的创新臭味控制产品基础上开发而来。目前共有20多家企业的创新型无下水道连接的卫生产品，已可供商业化。我们的新合作伙伴骊住集团之后会分享是他们是如何参与到这一行业中来的。这只是第一波新型卫生技术解决方案，未来会涌现出更多。然而，仅有企业制造和销售新产品的热情是不够的。我们还需要中央和地方政府创造有利环境，出台政策法规，鼓励创新卫生服务模式，推动政府与私营部门合作。让我备受鼓舞的是，在印度、南非、塞内加尔、孟加拉、尼泊尔等越来越多的国家，领导层开始重视用创新的方式实现厕所安全。中国开展了厕所革命，并且正在加速推进安全厕所建设，使其具备了率先启动无下水道厕所市场的潜力。值得注意的是，今天在博览会上发布产品的克莱尔、艾科森和中国中车这三个合作伙伴都是中国企业。这显示出中国有推进离网式厕所产业化的兴趣，而且不仅可以满足中国国内需求，还可以满足国际市场的需求。我们期待着中国尽快采纳无下水道卫生行业的最高标准——ISO30500，这有助于中国更快地树立在新一代厕所产业中的领导地位。全球金融和发展机构也对此作出了积极的响应。世界银行、亚洲开发银行和非洲开发银行宣布了新的承诺，有望为城市全覆盖卫生项目（CitywideInclusive Sanitation） 提供高达25亿美元的资金支持。这些承诺可以帮助生活在城市每一个角落——包括最贫困的社区的人们，获得安全管理的卫生服务，而且可以加快离网式卫生解决方案——正如我们今天在这里所展示的——在中低收入国家的普及。此外，联合国儿童基金会和法国国际开发署今天也宣布了新的战略和承诺，加快创新解决方案的落实。这些消息都很振奋人心。我们一直谨慎地思考慈善的作用，其中一项更适合我们去做的就是，帮助私营部门和政府部门降低采纳新技术的门槛和风险，这样就更具规模化地解决社会问题。我们在卫生领域也是本着同样的原则，投资于早期研发，这样其他人就能进一步开发、试点、推广和销售这些新的解决方案。盖茨基金会承诺再投资2亿美元用于持续研发，从而为贫困人口降低新型卫生产品的成本，并在新型无下水道卫生产品最能带来广泛影响的地区支持市场培育。我们目前正处在全球厕所革命的拐点。问题已经不是我们能否发明新一代的技术，而是我们能否尽快普及这类新型离网式解决方案。虽然我们无法准确预测需要多久，但我希望是分秒必争。谢谢大家！</w:t>
        <w:br/>
        <w:t xml:space="preserve">    </w:t>
        <w:tab/>
        <w:t xml:space="preserve">    </w:t>
      </w:r>
    </w:p>
    <w:p>
      <w:r>
        <w:t>WXC3392</w:t>
        <w:br/>
      </w:r>
    </w:p>
    <w:p>
      <w:r>
        <w:br/>
        <w:t xml:space="preserve">    </w:t>
        <w:tab/>
        <w:t xml:space="preserve">    </w:t>
        <w:tab/>
        <w:t>决定放弃清华梦的时候，身高1米85的保安谭超第一次觉得自己很脆弱。那是2011年，他第四次报考清华大学国际关系研究生，落榜了。收到面试成绩那天，他作出两个决定：第一，调剂到母校烟台大学，读完研究生再考博士。第二，读研的同时，租下一小片快递收发点，打零工糊口。第二个决定彻底改变了他的人生走向。8年里，四通一达和顺丰相继上市，他也从一个每天送10多件货的普通快递哥变成了网点老板、菜鸟驿站站长，每天的派件量都在1000单以上。他的博士梦也实现了。2016年，谭超考上了延边大学世界史专业的博士研究生，成了中国学历最高的快递员。这位博士快递哥赶上了快递行业的爆发式增长。十年来，中国成了世界上最能剁手和快递速度最快的国家。从2014年起，中国快递业务量连续4年世界第一。2017年，全国快递业务量完成了400.6亿件，快递业务收入近5000亿元。每秒钟都有1270个快递整装待发。包裹越来越多，送得却越来越快。去年天猫双11当天，全国商家发出快递数创下8.12亿包裹的天量纪录。但在一张智能物流骨干网的驱动下，包裹如水般快速流动。博士快递员的身份曾经带给谭超铺天盖地的质疑。但是他从来没像今天这样看好自己在做的事情。天猫双11正带来全球性的狂欢，站在商业链条最敏感的神经末梢上，他把快递抽象出和世界史相通的部分，“世界早晚连成一个整体，而快递，就是在消除距离。”文| 石川编辑| 周末图| 石川（除特殊标注外）1谭超的店距离烟台大学东门不到200米，这是国内离海最近的大学，夏天，常有学生图省事，直接穿着比基尼在宿舍和沙滩之间穿行。本科、研究生都在烟台大学读书的谭超很少有去海边的闲情，相当长一段时间里，他的梦想是考上清华大学，离开这里。从2007年本科毕业开始，谭超立志考清华大学的研究生，一连三年没考上，家在农村的父母扛不住了，俩人嘴上不言语，偷偷去买了两份商业养老保险。不小心看见保单之后，醉心学业的谭超开始真正操心生计。他做了俩月房产中介，一套房子也没卖出，复习倒是落下不少。于是改做保安，相对清闲，还能复习，守着烟台大学北门的收发室，谭超开始帮老师和同学们代收一两个快递。那是2011年，天猫双11已经迎来了第三个年头，可是对更多烟台人来说，那只是一个不太感冒的光棍节。老师和学生们最爱逛的是北门对面的烟大市场。网购？买件深圳的衣服要接近一周才能送到，根本等不及。借着代收快递的机会，谭超也第一次接触到了这种新鲜的购物方式。从没从网上买过东西的他决定“试验试验”，下单了一盒黑色的油性笔，几块钱，到了。第二单胆子大了些，再加点价，买个百十块钱的“大件”，也到了。这几份快递砸开了对网购的不确定和不信任，同样的东西，从网上买要便宜得多，谭超也从收快递中为自己谋了一份新营生——他成了中通的一名快递小哥。那时候，四通一达刚刚开始起步，烟台大学所在的莱山区，谭超供职的公司一共只有10个快递员。谭超经常一天只能送十几个件。一个快递挣一块五毛钱，如果不认路，一天甚至送不到三个件，收入不够饭钱。但是他发现，网上买来的衣服价格要比烟大市场低得多，质量也不错，有学生甚至在天猫双11的时候下单，买够一年用的洗衣液。后来，在辽宁卫视一档演讲节目的录制中，嘉宾问谭超为什么不全职念书。“我得先让父母妻子安心。”谭超说。更重要的是，彼时研究了三年国际关系的谭超，看到了快递行业的发展前景。他坚持认为未来世界将会连成一个整体，电商又是经济联通中重要的一环。那就坚持干吧，“就是它了”。成为世界史博士之后，谭超时常思索快递行业和所学专业的相通之处。他的判断没有错。从事快递行业7年后，今年3月，谭超接手了烟台大学快递点的申通、中通、天天、德邦等多家快递，派件量最高达到每天3000件。十年间，就连快递点的房租也水涨船高，从5000元一年涨到了5万元。这并不构成谭超的负担，他的收入已经超过了自己的大学老师。事实上，快递行业已经成为国民经济中的黑马，过去五年间，快递行业连续增长超过50%，今年9月份，全国快递服务企业业务量完成44.8亿件，平均下来，每天中国人都要发出1.5亿件快递，按照2017年末统计的13.9亿的人口规模，平均每9个人，每天就会收到一件快递。2快递行业的发展远远超出了谭超当年“能成”的预期。事实上，曾经梦想做大学教授的他，已经越来越从快递员身份中得到了另一种满足。2011年，考研的第四年，边送快递边复习的谭超终于通过了清华大学的分数线，却还是没能通过复试。他决定调剂回母校烟台大学读研，原本用来在复习期间糊口的送快递事业，却没有就此终止，反而做出了规模。谭超考察遍了学校附近所有的位置，磨到了一个合适的租位。在4号学生宿舍楼背面的综合商店，店主给他让出了一块十来平米的角落。这里紧挨着学生宿舍楼和教师公寓，距离东门和北门都不远，两边还有餐厅、超市和水房，人流量很大。这10平米成了谭超的第一个驿站。每天码好快递之后，他会用手机一条条编发短信通知同学来取件。谭超建立起了离烟台大学师生最近的快递网点。考研期间送快递远没有这么方便。10个快递员，每个人包的区片都不固定。今天刚送熟一个小区，明天又要跑另外几个地方。到了地头，要一份一份快递从头翻到尾，送件速度基本取决于运气好坏。谭超只有一辆摩托车，后来包裹增加到几十个，摩托放不下，才换成一辆电动三轮。每次送货上门，谭超都加紧脚步，担心楼下三轮车里的包裹被人顺手拿走。如果快递在楼上，他就每上一层楼，望一眼楼下的快递，像在商场里遛娃买衣服的妈。有一个雨天，路面一层水，出溜滑，赶上一个大下坡，车速过快的谭超没捏住闸，眼看离前面的大货车越来越近了，他只好试着往路边拐，冲进了道边的拆迁房。谭超的腿撞成了骨裂，三轮车也差点阵亡。谭超开始发短信通知同学上门取件，每条短信都要照着面单输入电话号码，他一个数字一个数字地敲到傍晚，一连用掉了几百张电话卡。2012年，每天的派件还是100来件，2013年，整体业务量翻倍，平均达到了200件。这是快递业务野蛮生长的年代，快递数量的变化最直观地从谭超的工作量上体现出来。2013年的天猫双11过后，最多一天派了400多件，谭超两口子一起上阵，还雇了5个人帮忙发短信。谭超早已从一介书生成长为最专业的快递小哥，蓝色冲锋衣，脚蹬运动鞋，打起包来，粗粗的手上下飞，三秒钟就能叠起一个纸箱子。尽管如此，他快递点的“运力”还是时常满足不了客户的需求。经常有客户打电话过来咨询快递进度，谭超才发现短信根本没有发过去，随意买来的电话卡，不间断发出的短信，抵达率只有百分之五六十。他只能加班加点地重新发一遍，电话卡也不能再用。有时，着急的同学亲自上门，跑到驿站来问快递的进度。当时烟台大学读大二的新疆姑娘古丽，来到海滨城市念书，饮食非常不习惯。父亲心疼女儿，每个月都会寄吃食过来。干果、熟羊肉和馕，沉甸甸的一包。那时候，如果一切顺利，把一个快件从新疆寄到烟台，也需要6天左右。为了让羊肉多保存些时间，古丽父亲使劲加盐，尽管如此，在夏天，哪怕在室外多放一天，肉也有坏掉的风险。包裹一寄出，古丽就天天来站点问：“今天我的馕来了吗？”“快递是商业链条最敏感的神经末梢。”谭超感慨，鸡零狗碎的小物件，因为快递耽搁一天，可能就会从幸福的相遇变成糟心的争吵。曾经有位客户拿着回家拆开的月饼来找谭超，当着他的面把一整盒月饼丢进垃圾桶。中秋节已经过去了好几天，月饼也有点发霉了。谭超现在想起来，也会觉得可惜。但很多快件送到站点的时候已经是中午，他发完短信可能已经是晚上，第二天再来取，生鲜食品确实不一定能保证新鲜。苦力送件、手写短信、等待漫长，这是他刚开始从业时抹不去的记忆。尽管如此，谭超和众多网民一样，购物习惯悄然改变着。谭超会上网购买一切能够买到的东西。小到一个螺丝刀，或者一个金刚钻的钻头——两块钱包邮。曾经最火爆的校内超市，连方便面销量都大大下降了。3一大部分方便面纸箱摞在谭超的快递站点里。纸质面单时代，快递公司要求快递信息要保留半年以上，方便查找。厚厚的手写面单堆在角落，用超市废弃的方便面纸箱攒着，一个一个地摞在墙边。2009年，天猫双11的物流订单只有26万单，到了2015年，这一天的数字已变为4.67亿单。指数级增长仍在继续，2016年的双11，包裹数是6.57亿，到了2017年，这个数字已经变成8.12亿单。10年之间，天猫双11这天的物流订单增长了3100多倍。谭超曾经明显感觉到，面单越攒越快了，他也曾自行研制过一套编码系统，方便从货架上找到快递。不过，从2013年起，就像他再也不在实体店买方便面一样，装满手写面单的方便面纸箱也从谭超的快递驿站消失了。2013年5月28日，马云宣布成立菜鸟网络，布局物流，希望让这个传统的行业，成为互联网、科技化的行业。一年后，菜鸟推出了标准化的公共电子面单平台，与各家快递公司和商家系统打通匹配，并向全行业开放免费申请接入。依托菜鸟电子面单，自动流水线代替分拣人员记住成千上百个路由方向，自动匹配快递的路径。一个馕饼要从新疆发到山东烟台，通过自动流水线智能分单，就能马上奔赴下一站，精准匹配到快递网点，快递小哥更方便完成最后1公里的服务。这是物流升级的历史，谭超完整见证了整个过程。在谭超的站点，山东省内和江浙沪地区的快件基本都会在次日到达，当天被取走，即便是新疆的馕饼，也只需要两三天就能发到校园。每年的双11，都是快递业态的终极考验。随着菜鸟智能物流骨干网的搭建，双11签收1亿件包裹所需的时间，已经从2013年的9天，一路缩短到2017年的2.8天。“行业正在史无前例的科技化进程中。”热衷于归纳总结的谭超博士相信，快递员在行业中的作用正在发生变化，曾经繁重的人工被技术代替，而快递员们将致力于细分市场的个性化服务，比如精确到分钟的送货，或者解决最后一公里的问题。今年双11，谭超的论文还没能开题，但他丝毫不担心爆仓的发生。像往常一样，今年将面临多少包裹，谭超已胸有成竹。如果人手不够，其他菜鸟驿站站点也可以调人过来帮忙。他和勤工俭学的同学们一样，已经提前进行了培训和考核。一大波包裹抵达前，整个系统已经做好了准备。只要安排好临时值班表，甚至不必像往年一样，忙碌到晚上11点。“双11时，所有剁手党最想见到的是我们啊。”博士快递哥坚信自己现在在做的事情，和港珠澳大桥开通一样重要。这个行业，和世界运行的基础和本质并无不同。“世界早晚连成一个整体，而快递就是在消除距离。”在这件事情上，马云和他的想法一致。就在今年5月，马云宣布阿里、菜鸟将再投千亿元，建设智能物流骨干网，目标指向“全球72小时、全国24小时必达”。就像他以前提到的，“以前你的土豆只能卖给邻居，现在只要一个手机，你就可以卖给全世界。”</w:t>
        <w:br/>
        <w:t xml:space="preserve">    </w:t>
        <w:tab/>
        <w:t xml:space="preserve">    </w:t>
      </w:r>
    </w:p>
    <w:p>
      <w:r>
        <w:t>WXC3393</w:t>
        <w:br/>
      </w:r>
    </w:p>
    <w:p>
      <w:r>
        <w:br/>
        <w:t xml:space="preserve">    </w:t>
        <w:tab/>
        <w:t xml:space="preserve">    </w:t>
        <w:tab/>
        <w:t>随着美国“期中考试”结束，向美进军的移民“大篷车”不走了。有人扔下了车，在墨西哥“就地消失”；有人则已经折返回家。(image)移民大篷车资料图《墨西哥太阳报》7日消息，约4500名洪图拉斯移民在历经1200公里的旅程后，选择在墨西哥逗留，有人已经放弃去美国的念头，表示(image)路透社称，有部分移民是被特朗普“边境1.5万增兵”的消息给“吓跑的”，“大部分人还是想去美国的”。但在墨西哥《先锋报》、《至上报》的报道中，移民大军内部在对“目的地的选择上”，出现了严重的分歧。有不少人表示，“哪儿有工作去哪里”，“墨西哥机会很多，我打算留在这里。”(image)约4500移民在墨西哥驻扎图自先锋报其中还有移民表示，《先锋报》指出，自11月3日起，7日就有80名移民扔下2辆大篷车，“就地消失”，截止目前总人数已达100人。(image)这令墨西哥当局很困扰，该国长期以来都是南美国家非法移民的“青睐之地”。如今这波移民大举“路过”墨西哥，令该地相关部门神经紧张。西班牙埃菲社采访了墨西哥移民部门的一位官员，对方表示，“这些人到底想不想继续北上，还是想留下来，最好能通知下我们。”目前有4500名移民在墨西哥城的一个体育场内扎营。对于最终去向，移民代表今天（7日）宣布，当地时间8日，移民代表将和墨西哥“准总统”奥夫拉多尔（刚在大选中获胜）会谈。(image)移民代表：请给我们48小时讨论一下图自至上报同时，有更多的移民已经折返回家。洪图拉斯总统赫尔南德斯6日宣布，部分“没有跟上大部队”的移民，在墨西哥南部边境地区被该国移民部门“拦截”，随后折返南下。墨西哥内政部门当天否认“遣返移民”一说，美国中期选举于6日举行，选举结果次日公布：民主党在众议院“扳回一城”。早前美国国内有“阴谋论者”、共和党政客指责，称这波移民是收到民主党势力资助后北上，但这个说法尚不能证实。</w:t>
        <w:br/>
        <w:t xml:space="preserve">    </w:t>
        <w:tab/>
        <w:t xml:space="preserve">    </w:t>
      </w:r>
    </w:p>
    <w:p>
      <w:r>
        <w:t>WXC3394</w:t>
        <w:br/>
      </w:r>
    </w:p>
    <w:p>
      <w:r>
        <w:br/>
        <w:t xml:space="preserve">    </w:t>
        <w:tab/>
        <w:t xml:space="preserve">    </w:t>
        <w:tab/>
        <w:t>在今天（7日）的外交部例行记者会上，有媒体问及中方对美国中期选举结果如何评论？外交部发言人华春莹回应，不对美国内政予以评论，但中美双方对保持健康稳定的中美关系是有共识的，这也是美国国内各界有识之士的共识。外交部发言人华春莹：保持中美关系健康稳定发展不仅符合中美两国和两国人民根本利益，也有利于亚太地区乃至整个世界的和平稳定与繁荣。我想这也是美国国内各界有识之士的共识，中方愿与美方共同努力，在相互尊重的基础上，妥善管控分歧，在互利互惠的基础上，拓展务实合作，推动中美关系能够沿着正确的方向不断地向前发展。</w:t>
        <w:br/>
        <w:t xml:space="preserve">    </w:t>
        <w:tab/>
        <w:t xml:space="preserve">    </w:t>
      </w:r>
    </w:p>
    <w:p>
      <w:r>
        <w:t>WXC3395</w:t>
        <w:br/>
      </w:r>
    </w:p>
    <w:p>
      <w:r>
        <w:t>我叫玛丽亚·卡德尔，我是维吾尔族，我的老公是汉族，他叫岳磊，我们俩人的故事充满艰辛曲折，同时也浪漫温馨。2018年8月3日，是我一生当中最难忘的一天，我们在众多亲朋好友的祝福中举办了复婚仪式。对，是复婚，你没有看错。我们的结合一度因为那些险恶用心的人刻意营造的阴霾而中断，但是当下新疆大地上一场思想解放运动和翻天覆地的变化给了我们重新走到一起的力量，也给了我讲出我们故事的勇气。(image)我和老公的复婚仪式我从小在维吾尔语学校上学，上中学时转学转到了一所汉语学校，在这里我认识了我未来的老公岳磊，他是我的同班同学，也是我的同桌，整个中学时期我们一起学习、一起玩耍，只要在一起就特别的开心。在遇到他之前，我从来没想过和汉族小伙谈恋爱，可是日久生情，爱情的种子终于发芽，我们相恋了。我偷偷地把我们俩的事告诉了我哥哥和弟弟，哥哥比我大三岁，弟弟比我小两岁，我们兄妹三人从小感情就特别好，无话不说，哥哥弟弟听说我们的事情后非常的支持我们。(image)我们的结婚证1994年，我考上了新疆医学院，岳磊上了哈密铁路技校，只要时间允许，每个周末他都会来乌鲁木齐看我。在当时的环境下，我们出去牵手逛街都会被人指指点点，在背后说三道四，每当遇到这种情况的时候我就感到非常害怕，以至于后来我们逛街、吃饭都不敢走在一起，都是他走在前面，我走在后面，只能偷偷的在一起，感觉非常辛苦。可尽管很辛苦，甜蜜的爱情又将我们紧紧拴在一起，我们常常彼此鼓励，爱情不分国界，婚姻不分民族，我们一定要坚持到底。我们就这样偷偷摸摸恋爱了三年，1997年，我毕业分配到了铁路医院工作，岳磊到了柳园机务段工作，直到这时我俩的事情也只有哥哥弟弟知道。对于以后的事情我不知道该怎么办，也不敢去想，那段时间，是我人生当中最痛苦的时候，每当夜深人静的时候，我常常独自一个人暗暗流泪，我一次次对自己说我们是不同的两个民族，我们不可能走到一起，放弃吧，放弃吧！可我的心又真真切切的告诉我，他真的是我一直渴望遇见的人，如果失去他，我的世界将从此没有阳光，没有快乐。也许正是共同经历了太多的磨难和煎熬，我和他的感情在彼此的包容理解中越来越深，谁也离不开谁。有一天，岳磊拉着我的手，轻轻抚摸着我的头发，对我说，我们去领证吧。当我听到这句话时，我看着他的眼睛反问：你疯了吗？你难道不知道维吾尔族是不能嫁给汉族的吗？”其实说这句话的时候我的心也一样在流血，那种生生的痛至今我都无法忘记。(image)到民政局拍结婚证证件照我一直压抑着内心的矛盾和冲突，同时又害怕身边少数民族朋友和亲戚知道后会疏远我们，如果父母知道了怎么办？亲戚朋友们怎么看我们的父母？爸爸妈妈能忍受别人在背后说三道四，指指点点吗？我不能为了我的爱这么自私。我心里矛盾极了，为什么维吾尔族就不能和汉族谈恋爱，不是说爱情是没有国界，没有民族之分吗？为什么我就不能和相爱的人正大光明的接受别人的祝福？为什么本来是一件美好的事情却被无形的枷锁牢牢束缚着，不，我要争取我的幸福，我的自由，再也不受这教族的捆绑！终于，我和岳磊决定向父母公布我们的恋情。他鼓起勇气带着我去见他的父母，他的父母在家里做了饭，我们一起坐下来吃饭聊天，可是他的父母仍然表示不同意我们俩在一起，还说你们不可能在一起的，你是维吾尔族，你们俩怎么可能生活在一起呢？我和岳磊一起坚定地说可以，我们俩一定能生活在一起，只要你们能同意我们将来肯定会很幸福的，说完我们就离开了。当晚我们拥在一起哭着说一定要坚持，一定不能放弃。三天后，我鼓起勇气把我爱上了一个汉族小伙子的事情偷偷告诉了妈妈，妈妈一句话也不说，静静地坐着，空气似乎在一瞬间凝固了，我低着头不敢看妈妈的脸。过了很久，妈妈轻轻地说，你先去忙，我和你爸爸商量一下吧。妈妈为了我们吃了不少苦，受了不少罪，我真不忍心让妈妈难受。(image)填写婚姻登记表第二天，妈妈把我俩的事告诉了爸爸，爸爸妈妈的第一反应就是如果同意我们的婚事的话，亲戚朋友们怎么看他们，会说些什么话？不同意的话，孩子们怎么办？看着父母为难，我和岳磊心里也很难过，为了能在一起，我们决定割腕殉情。这个举动让父母们看到我们为了爱可以不惜一切代价，他们被深深的震撼和感动了，便同意了让我俩在一起。我和岳磊听到了这个消息，心里特别激动，感到前所未有的幸福，第二天一早我们就到民政局门口排队，可就在排队领证的过程中，身边仍有人用异样的眼光打量我们，有的还指指点点。当工作人员将结婚证递给我们的时候，我们欣喜地拿着证书反复看着印在上面的两个名字，我们简直不敢相信这一切是真的。(image)幸福的一家人2000年11月25日，我和岳磊举办了婚礼，我们非常珍惜这来之不易的幸福，比别的夫妻更多了一份尊重、包容和理解，在相互的关爱和搀扶下下，牵手走过了幸福的时光。2001年11月8日，我们的女儿出生了，我们给女儿取名叫做岳丽莎，公公婆婆也非常喜欢这个外孙女，公公给女儿取了个小名叫格格，女儿的出生让我们一家人尽享幸福快乐。虽然我和岳磊走到了一起，组建了幸福的家庭，然而那片一直笼罩着我们的阴霾并没有散去。婚后，父母为了能让我们幸福，受了委屈都不给我们说，亲戚朋友们背后议论他们，过年过节家里冷冷清清，亲朋好友从不登门，这让爸爸妈妈非常的心酸。看着爸爸妈妈伤心委屈，我心里很疼，却不知道该怎么去安慰他们，我知道爸爸妈妈为了我们能幸福的生活承受了很多。为了减轻父母的压力，2005年，我和岳磊选择了离婚，因为只有这样才能摆脱那些流言蜚语。虽然我们在名义上离了婚，可是我们还是在一起生活，离婚是给那些说闲话的亲戚朋友们看的。离婚后我和女儿在外面租了个房子，白天我和女儿在出租房里，晚上没有人的时候，我和女儿就回到老公那里去和他团聚，等到天亮了我再和女儿离开。这种颠沛流离的日子让也女儿早早地就很懂事，记得她还只有三四岁的时候，晚上我们回家之前，女儿都会跑出门去像模像样的观察一番，然后叫到，妈妈妈妈，没有人了，我们快回家。日子就这样一天一天过去了，从我们选择离婚那天起，就一直过着这种见不得人的“地下生活”，这种提心吊胆的日子我不知道何时才是个头。让我欣慰的是，我们的小家就像是寒天冻地里的一个暖窝，我们一家三口温暖地相互依偎在一起，我们都很满足。(image)容颜易逝，青春不老幸福总是来的很突然，最近这一两年来，一场春风吹遍新疆大地，所过之处春暖花开，深刻地影响着新疆各族群众的日常与未来，新疆各族群众纷纷觉醒了，那些用心险恶的人刻意营造的阴霾被奋起的各族群众一扫而光，这种变化也给我和岳磊带来了新的希望。2018年初的一天，妈妈对我说，现在和以前不一样了。如今，爸爸妈妈看到，越来越多的年轻人们公开、自由地恋爱，民族、信仰、习俗不再是爱情和婚姻不可逾越的鸿沟。这些年，我和你爸爸看到你们为了我们，为了这个家付出太多，日子过得这么苦，我们觉得现在已经没有什么可以阻碍你们在一起了，你们复婚吧。这让我感到十分的意外，我没想到妈妈居然会主动提起这件事，这也更加地鼓舞了我们。2018年8月3日，在家人和朋友们的支持下，我和岳磊举办了盛大的复婚婚礼，婚礼特别的热闹，双方的亲戚朋友同事都来祝福我们，女儿也特别开心地在婚礼上为我们唱了一首歌，我们一家三口在礼台上紧紧地偎在一起，我们知道这一切来得太不易了。(image)我们一家人我们的新疆生活着众多不同民族的群众，在这片土地上我们繁衍生息，和睦共处，共同创造幸福生活有什么不对吗？可为什为总有人要破坏这份安宁和谐呢。幸而，新疆大地上这场轰轰烈烈的思想解放运动，一举打破了我们各族青年男女身上无形的枷锁，将无数像我和岳磊一样不敢大胆去爱的人，从陈规陋俗的桎梏里解救了出来，最近，我看到朋友圈里很多不同民族结合的爱情故事，我真为他们和我自己能够赶上这样一个新时代而赞叹，我由衷的祝福他们生活幸福，也祝福我自己。作者：玛丽亚·卡德尔，哈密市第二人民医院妇产科职工。</w:t>
      </w:r>
    </w:p>
    <w:p>
      <w:r>
        <w:t>WXC3396</w:t>
        <w:br/>
      </w:r>
    </w:p>
    <w:p>
      <w:r>
        <w:br/>
        <w:t xml:space="preserve">    </w:t>
        <w:tab/>
        <w:t xml:space="preserve">    </w:t>
        <w:tab/>
        <w:t>这两天有一个视频很火：一位熊妈妈带着小熊攀爬悬崖，由于年幼体弱，小熊跟不上妈妈的步伐，一次又一次地滑落，坚强的小熊没有放弃，而是在一次次跌倒、一次次振作后，终于凭借自己的力量，爬到了山顶！这本来是一个好故事，然而其中有。在视频的大约44秒处，当小熊快要爬上山顶的时候，母熊做出了一个看似莫名其妙的动作——。这一爪力度和摇晃幅度都太大，距离也太远，明显不是为了把小熊拉上来（而且熊掌也不能像人类那样拉手）。它当然没有打中，但却。(image)这个动作并不是毫无道理。阿尔伯塔大学灰熊研究者 Clayton Lamb 指出，这极大可能是因为。什么威胁呢？拍摄这一幕的。这个视频的拍摄者不明，但有很多迹象表明这是无人机所为（特别是，镜头视角出现了多次大幅度垂直升降）。Lamb指出，这个场景本身就很可疑了，小熊这么小，正常母亲不会带它攀爬如此困难的悬崖，除非迫不得已。(image)视频中母熊并不是专注地看着小熊，而是，明显在被吵闹的无人机干扰；而在小熊第一次即将爬到山顶时，镜头大幅度拉近，这肯定伴随着，大概出于这个原因她才会做出把小熊推开的举动。(image)而这当然远不是无人机第一次出现这种问题。不了解动物行为、缺乏相关训练的人随意使用无人机过近距离拍照，会，，，在多个层面影响野生动物的生存，而拍摄者自己毫不知情甚至乐在其中。大象极容易被无人机影响和干扰（可能是因为把无人机的嗡鸣声理解成了蜂群），以至于有些牧场主把无人机作为驱象装置；而2015年CurrentBiology一项针对美洲黑熊的研究发现，当无人机飞过时所有的熊都会心跳加速，极端情况下有一只黑熊的心跳从每分钟41拍骤增到每分钟162拍，1小时之后依然维持在120拍以上。(image)观察动物行为没有错。从动物行为里读出温馨故事也没有错——只要记住这故事是人的创造而不属于动物本身。但是，一位母亲在人类的骚扰下被迫涉险转移，连累孩子冒生命危险，还被其他人类当成是勇敢毅力温馨可爱的故事，这不管怎么说也太过讽刺了。</w:t>
        <w:br/>
        <w:t xml:space="preserve">    </w:t>
        <w:tab/>
        <w:t xml:space="preserve">    </w:t>
      </w:r>
    </w:p>
    <w:p>
      <w:r>
        <w:t>WXC3397</w:t>
        <w:br/>
      </w:r>
    </w:p>
    <w:p>
      <w:r>
        <w:br/>
        <w:t xml:space="preserve">    </w:t>
        <w:tab/>
        <w:t xml:space="preserve">    </w:t>
        <w:tab/>
        <w:t>11月6日，中国在瑞士日内瓦参加联合国人权理事会第三轮国别人权审议，中方自信回答赢得了数十个国家代表的现场祝贺，也有力驳斥了一些西方国家的无端指责。外交部发言人华春莹7日表示，中国代表团在审议中全景式回答了150个国家提出的300多个问题，以开放、坦诚、包容、合作的态度与各方进行了有益、富有建设性的对话。俄罗斯、南非、埃塞俄比亚等120多个国家踊跃发言，高度肯定中国发展成就，高度认同中国特色人权观，高度评价中国人权报告和中方代表团团长的主旨讲话，表示中国在保障人权和发展权、消除贫困等方面的经验和做法值得学习和借鉴。与此同时，也有个别西方国家把人权问题政治化，对中国的民族、宗教、司法等问题进行无端指责。对此，中国代表团列举大量事实和证据，予以了有力驳斥和必要澄清，强调人权状况好不好，最有发言权的是中国人民自己，任何国家都不能垄断民主和人权的定义和标准，更不能将自己的标准强加于人。新华网日内瓦11月6日消息，当天，中国在瑞士日内瓦参加联合国人权理事会第三轮国别人权审议，联合国150个国家在会上发言。外交部副部长乐玉成率政府代表团与会，常驻日内瓦代表俞建华、外交部部长助理张军参会。最高人民法院、统战部、公安部、司法部、国务院新闻办公室等有关单位和新疆、西藏自治区和香港、澳门特别行政区代表参加了审议。乐玉成作了题为“走中国特色人权发展道路，谱写中国人权事业新篇章”的主旨发言，全面介绍中国取得的发展成就，强调在以习近平同志为核心的党中央领导下，中国已经建立完备的人权保障体系，健全人民当家做主的制度体系，成为人权事业快速进步的国家。中国人权事业取得巨大成就，原因在于坚持走符合国情的发展道路，坚持以人民为中心的发展思想，坚持在发展中促进和保护人权，坚持全面依法治国的基本方略，坚持在改革开放中推进人权保障，形成了具有中国特色的人权理念和实践。据外交部网站11月6日消息，乐玉成在审议会上有力批驳所谓“中国压制言论自由”论调。他表示，世界上没有绝对的自由，言论自由也有“红线”，即不得违反法律，不得损害他人权利。中国有8亿网民，近1.2万种报纸期刊，每月微博活跃用户超过4亿，网民每天产生的信息量多达300亿条。可以说，中国拥有世界上最大的信息产生量，也拥有世界上最丰富最活跃的思想。这样的国家，还有人说没有言论自由，这是什么逻辑？难道只有允许煽动分裂、仇恨和恐怖极端主义的言论，才叫言论自由吗？审议中，俄罗斯、南非、巴基斯坦、古巴、柬埔寨等120多个国家踊跃发言，充分肯定中国在促进和保护人权事业方面取得的巨大成就，认为中国在减贫和促进经济社会文化权利等方面取得的进展具有重要意义，为各国的共同发展进步作出了重要贡献。中国代表团与各方进行了建设性的对话和交流。针对少数西方国家借人权问题对我国无端指责，代表团列举大量事实和依据，予以严正驳斥，坚决反对以人权为借口干涉我国内政、损害我国主权和领土完整。香港和澳门特区政府代表也就有关问题作出了回应。审议结束后，会场响起热烈掌声，许多发展中国家和西方国家代表向中国代表团表示祝贺。有关审议报告将提交9日召开的人权理事会全会通过。审议期间，国务院新闻办公室和驻日内瓦代表团共同举办了“新时代中国人权事业的发展”展览。出席国别人权审议会议的中国有关社会组织和团体也举办了“中国少数民族发展与人权进步”、“中国民间组织发展”等主题边会。5日，中国国务院新闻办公室和驻日内瓦代表团共同举办“新时代中国人权事业的发展”展览，乐玉成在开幕式致辞，他表示这次展览展示了中国发展进步的一幅幅画面，记载了人民享受和谐、幸福生活的一个个瞬间。从中可以看到：生存权和发展权取得巨大进步、两类人权得到平衡充分保障、国际人权交流掀开新的篇章。审议结束后，乐玉成对记者表示，中国代表团现场表现十分出色，十分自信，全景式回答了150个国家提出的300多个问题。我们之所以自信和自豪，是因为中国特色社会主义道路走对了，中国人权事业取得举世公认的成就。放眼当今世界，许多国家陷入战乱冲突、危机动荡、社会分裂，贫困加剧，政治闹剧不断。反观中国，在960多万平方公里的大地上，没有战乱，没有恐惧，没有颠沛流离。我们建成了世界上最大规模的教育体系、医疗体系、社保体系，人民幸福感、获得感、安全感不断增强。可以说中国建立了世界最大的人权保障工程，实现了史上最快的人权进步，对世界人权事业作出了重大贡献。乐玉成还表示，此次中方参加国别人权审议进程很顺利、很成功，没有意外，可以用“三个高度”来概括。一是高度肯定中国发展成就。150个国家报名发言，其中120多国对中国人权成就表示支持和赞赏，创下历史之最。普遍认为中国人权取得了历史性进步。二是高度认同中国特色人权观。认为中国人权观符合民意和时代精神，具有科学性、先进性、创新性。三是高度评价中国人权报告和代表团团长所作的主旨讲话。认为报告和讲话全面、客观、切合实际，是高质量的。专访全文链接据《联合国人权理事会》网站资料显示，国别人权审查（又称普遍定期审议，UPR）是一个独特的程序，涉及对所有联合国成员国的人权记录进行审议。普遍定期审议是一个由人权理事会主持并由国家主导的程序，每个国家借此机会公开其为改善国内人权状况而采取的行动及其履行人权义务的情况。作为人权理事会的一个重要特色：普遍定期审议旨在确保一视同仁地评估每个国家的人权状况。这一新机制的最终目标是改善各国的人权状况，并设法解决在任何地方发生的侵犯人权事件。这一普遍机制目前是独一无二的。2009年2月9日，中国接受联合国人权理事会第一轮国别人权审查。前中国联合国代表李保东表示，中国高度重视接受审议，成立了近30家立法、司法、行政部门组成的跨部门工作组，撰写《国家人权报告》。2月11日，联合国人权理事会工作组顺利通过中国人权审议报告，中国人权状况获得积极评价。2013年10月22日，中国接受联合国人权理事会第二轮国别人权审查。中国代表团团长、外交部特使吴海龙在发言中介绍中国过去四年在促进和保护人权方面所作努力，以及面临的困难和挑战。10月25日，联合国人权理事会工作组顺利通过中国人权的报告，多国人士积极评价中国人权成就。第三轮国别人权审查时间定在2018年11月6日上午9点至下午12点30分。中国交出了一份出色的人权答卷——乐玉成在我国参加第三轮国别人权审议后在日内瓦万国宫接受国内媒体专访一、问：刚刚，中国出席了联合国人权理事会国别人权审议。请问现场审议情况如何？答：刚才，联合国人权理事会对中国进行了第三轮国别人权审议。这是继2009年和2013年之后，联合国对中国人权状况的又一次例行综合考核。中国派出由近20家中央部委、新疆和西藏自治区、港澳特区政府代表组成的代表团参加现场互动。我们全面、系统介绍了自2013年参加上轮审议以来，中国在人权领域取得的巨大成就；阐述了新时代中国特色发展道路和人权观；明确了中国保障和促进人权的发展方向，并宣布了人权保障新举措。我们以开放、自信姿态回答了相关国家提出的问题和建议，彰显了一个负责任大国的自信与担当。150个国家在中国参加审议时报名发言，其中120多个国家明确支持中国。绝大多数国家认为中国此轮人权审议非常出色，给中国人权事业发展打了高分。审议进程十分顺利、有序，数十个国家代表在现场向中方表示祝贺和感谢。第一，中国交出了一份出色的人权答卷。广大发展中国家充分肯定中国在促进经社文权利、公民政治权利和发展权等各方面所取得的巨大成绩，赞叹中国是“过去30年发展最快的国家”，既创造了经济发展的伟大奇迹，也谱写了人权进步的宏大篇章。厄特、约旦、老挝、俄罗斯、乌兹别克斯坦等国纷纷表示，中国帮助7亿多人脱贫，既是中国减贫促人权的生动故事，也是中国对世界人权事业的重要贡献；中国始终保持民族团结和国家统一，有关政策举措值得借鉴；中国依法保障妇女、儿童、老年人、残疾人、少数民族等各项权益，确保人人得享人权，一个都不能少。西班牙、匈牙利、希腊等发达国家也表示，中国在减贫领域取得重要进展，在加强人权司法保障方面取得了积极进步，如严格落实罪刑法定、证据裁判、疑罪从无、非法证据排除等原则，建立了世界最大裁判文书网，用大数据、互联网等手段，加强司法的公正、公开和透明。同时，少数西方国家继续把人权问题政治化，大搞双重标准，甚至罔顾事实，干涉中国司法主权和内政，对中国的民族、宗教、司法等问题进行无端指责。对此，我们代表团进行了必要澄清和有力批驳。广大发展中国家指出，任何国家都不能垄断民主和人权的定义，反对西方将自身标准强加于人。得道多助，失道寡助。在审议过程中，面对绝大多数国家对中国人权事业的广泛肯定和赞赏，这些杂音显得很孤立、很无理。第二，中国人权理念得到广泛理解、认同和支持。中国提出的“以国情为基础、以人民为中心、以发展为要务、以法治为准绳、以开放为动力”的中国特色人权发展观，以及“没有安全何谈人权”、“发展是重要的人权”、“减贫促人权”、“合作促人权”等在会上引起强烈共鸣和广泛认同。绝大多数国家支持中国选择符合自身国情和人民需求的发展道路和人权保障模式，支持中国提出的恪守《联合国宪章》宗旨和原则、恪守国际法和公认的国际关系准则、尊重主权独立和完整、摒弃政治化和双重标准等国际人权合作的重要主张。朝鲜、斐济、古巴等国家表示，中国道路、理念和制度的独特优势日益凸显，拓展了发展中国家走向现代化的路径。黎巴嫩等国家还表示，希望学习借鉴中国在治国理政和人权保障方面的经验，分享中国发展红利。第三，中国人权新举措树立了积极自信的形象。中国政府一次性宣布采取30项人权保障新举措，涉及立法司法、消除贫困、卫生健康、环境保护、国际合作等十多个领域。领城之广、数量之多、力度之大，在中国参与联合国人权工作的历史中是前所未有的。比如，中方宣布未来5年每年向高专办捐款80万美元，用于支持发展中国家人权能力建设和促进发展权等工作，将制定法律援助法、个人信息保护法、新的刑法修正案、基本医疗卫生与健康促进法等系列举措，充分表明了中方在促进和保护人权方面积极自信的姿态，彰显了中国支持多边主义和联合国工作的负责任大国形象。这不但将有力促进中国人权进步，也对国际人权事业发展产生积极影响。我也注意到，在中国参加国别人权审议期间，反华分裂势力在万国宫外的大椅子广场上演了闹剧，我想强调，人权是一项崇高的事业，个别反华分裂势力打着人权的幌子造谣滋事，甚至在大椅子广场上演种种闹剧，政治用心十分险恶，严重玷污了人权的光环，我们对此强烈谴责。那些真心关心和支持人权发展的人们，不但不会相信他们那一套，而且十分反感。无论这些反华分裂势力上演什么样的闹剧，中国政府维护国家主权和领土完整的决心不会改变，中国人民对美好生活的向往不会改变，中华民族迈向伟大复兴的前进方向不会改变。二、问：通过你的介绍，我感到这次中国代表团出席审议会议很成功。你们作为参与者和亲历者有什么感受和体会？答：首先，我们为中国人权事业取得的伟大成就而深感骄傲和自豪。今年是中国改革开放40周年。40年来，中国坚持将人权普遍性与特殊性相结合，坚持民主和民生相促进，走出一条符合国情的中国特色人权发展道路。我们不断加强人权保障顶层设计，将尊重和保障人权确立为全面建成小康社会的重要目标；我们不断促进经济社会发展，实现了从贫困到温饱再到小康的历史性跨越；我们不断加强民主法治建设，全方位提升人权法治化保障水平；我们不断深化参与国际人权治理，推动建立公正、合理的国际人权体系。日前，习近平主席在首届中国国际进口博览会开幕式上发表重要演讲，重申中国将坚定不移奉行互利共赢的开放战略，宣布中国扩大开放新举措，再次彰显了我们全面深化改革开放的决心和信心。随着中国不断快速发展进步，中国人权保障也将迈上新台阶。第二，我们深感中国特色人权观极富科学性和先进性。促进和保护人权是个动态的历史进程。不同的文化传统、历史传承和基本国情，决定了各国必须走适合自己特点的人权发展道路，在不同的阶段确定优先发展方向和重点。而西方有些国家却逆时代潮流而动，固守冷战思维，在人权领域大搞对抗性、政治化和双重标准，整天拿着手电筒只照他人、不照自己，很不得人心。反观中国，我们坚持以人民为中心的发展思想，坚持在发展进程中促进和保护人权，坚持全面依法治国的基本方略，坚持将自身发展汇入世界发展大潮；我们尊重各国自主选择的人权发展道路，主张各国在平等和相互尊重的基础上开展国际人权交流与合作，加大重视发展中国家关注的经社文权利和发展权等人权，促进各类人权全面发展。中国人权观符合广大民意，反映时代要求，体现创新精神，也表达了广大发展中国家的心声，具有鲜明的中国特色和世界意义，其科学性和先进性日益得到彰显。第三，我们对本次国别审议会高度重视并精心准备。成立了跨部门协调机制，近30家政府单位和近40家非政府组织和学术机构参与。我们提交了2.3万余字的高质量《国家人权报告》，全景式展示中国人权事业成就。我们出版了《中国人权新成就（2012—2017》、人权法治保障、《在发展进程中促进和保护人权》等系列图书和文章，扩大公众对人权的认知和理解。我们同发展中国家和西方国家开展人权领域的对话，在平等和相互尊重的基础上交流互鉴，共同进步。针对150个国家现场提出的300多个问题，我们选取了有代表性的30个大类问题进行了回应，涵盖发展减贫、人权司法保障、言论和宗教自由、涉藏涉疆、减少死刑、国际人权合作等，展示了自信担当和建设性态度，受到各方高度评价。三、我注意到，极少数西方国家对涉疆问题说三道四，表达所谓关切。请问中国代表团是如何回应的？答：这次审议，多数西方国家还是能以理性、客观、尊重的姿态看待中国人权发展和进步的。同时，个别西方国家以意识形态划线，以人权为名，行干涉之实，对中国说三道四。我们予以严厉驳斥。针对个别西方国家就涉疆问题提出的所谓关切，我们强调，稳定是硬道理。这些年来，我们从反恐斗争和国际反恐合作中，积累了一些重要经验和启示，那就是预防为先、标本兼治。治病于未病，防患于未然，是防治恐怖主义的有效措施。新疆基于反恐斗争的需要，设立了教培机构，就是要通过教育帮助少数受极端主义侵蚀和影响的人，摆脱恐怖和极端思想，早日回归社会，防止他们成为恐怖主义的施暴者和受害者，而不是等这些人成为危害他人和社会的恐怖分子后，我们再去打击。这既是保障绝大多数人民的人权，同时对这些人也是一种挽救。这是新疆在反恐领城所做的积极有益探索，实际上也受到了西方一些国家去极端化做法的启示，如欧洲一些国家在中学开设反极端化课程、出台规定禁止穿戴蒙面罩袍、严密监控有极端思想的人等等。所以说，设立教培机构是一种预防性反恐举措，是中国为国际反恐斗争做出的又一新贡献。在涉疆问题上，最有发言权的是新疆各族人民。中国代表团有土生土长的新疆维族成员。他们结合亲身经历和感受表示，新疆老百姓最期待的是安宁、发展、和谐，最厌恶的是冲突、恐怖和贫困。普通百姓对职业技能教育培训措施拍手称快，认为早在恐怖主义刚刚冒头之时，就应该采取这样的果断措施。目前，新疆已连续22个月未发生暴力恐怖案件。今年1－9月，全疆接待境内外游客达到1．32亿人次，同比增长40%。恐怖主义藏身地小了，老百姓安身立命的空间大了。新疆一天比一天更安全、更稳定、更进步。最后我想强调，在人权问题上，没有最好，只有更好。面向未来，我们将深入贯彻习近平新时代中国特色社会主义思想，协调推进“五位一体”总体布局和“四个全面”战略布局，不断提高人民的获得感、幸福感和安全感，增强广大人民群众人权保障水平，从而为世界人权事业做出更大贡献。11月7日，外交部公开发布“中国参加联合国人权理事会第三轮国别人权审议时对外打出的系列人权保障新举措清单”：一、根据中国共产党第十九次全国代表大会制定的中国未来发展总体目标，结合实施“十三五规划”，确保到2020年整体消除绝对贫困现象、全面建成小康社会。二、积极落实《国家人权行动计划(2016-2020年)》，确保实现各项人权指标。三、全面总结认罪认罚从宽试点经验，修改刑事诉讼法，完善刑事案件认罪认罚从宽的程序规定，增加速裁程序，加强对当事人的权利保障。四、制定法律援助法，从法律层面解决法律援助工作面临的问题，使法律援助工作真正实现为民惠民便民的目的。五、制定新的刑法修正案，发挥好刑法在惩罚犯罪、保护人民、规范社会生活方面的引领功能和推动作用。六、继续推进刑事案件律师辩护全覆盖试点工作，切实加强刑事辩护工作，维护当事人的诉讼权利。七、制定个人信息保护法，保护公民隐私权。八、修改村民委员会组织法、城市居民委员会组织法，加强人民当家作主的制度保障。九、在北京、广州设立互联网法院，探索涉网案件诉讼规则，推进网络空间治理法治化。十、充分运用政法新媒体推进审判公开、检务公开、警务公开、狱务公开，切实保障人民对执法司法活动的知情权、参与权、表达权和监督权。十一、编纂民法典各分编，加强对公民民事权益的保障，特别是加大对人格权的保护。十二、制定基本医疗卫生与健康促进法，加强对公民健康权的保障。十三、修改未成年人保护法、老年人权益保障法，制定社会救助法，加强对特殊人群的保护。十四、推进实施《中国妇女发展纲要(2011-2020年)》和《中国儿童发展纲要(2011-2020年)》，保障妇儿权益。十五、修改体育法，推动体育事业发展，提高全民身体素质。十六、到2020年，在全国范围的乡镇(街道)和村(社区)普遍建成集宣传文化、科学普及、普法教育、体育健身等功能于一体的基层综合型公共文化设施和场所。十七、制定安全生产三年立法规划，加快制定或修订急需的法律法规标准，推动将极易导致重特大事故的违法行为列入刑法调整范围，严格规范安全生产领域监管执法。十八、实施土壤污染防治法，完善中国环境法律法规体系，推动土壤资源永续利用。十九、修订噪声污染防治法，保障人民群众“宁静”生活环境。二十、推进实施《“健康中国2030”规划纲要》《全民健身计划(2016-2020年)》《“十三五”卫生与健康规划》《“十三五”深化医药卫生体制改革规划》等规划纲要，更好地保障人民群众的健康权。二十一、继续在平等和相互尊重的基础上同有关西方国家和发展中国家开展人权对话与磋商。二十二、“中国-联合国和平与发展基金”等部分款项将用于支持发展中国家人权能力建设和促进发展权等工作。二十三、继续举办“北京人权论坛”和“南南人权论坛”等国际人权会议，为促进各国政府和民间开展人权交流合作提供平台。二十四、结合国际会议和学术交流等活动，邀请有关外国政要和驻华使节访问西藏等少数民族地区。二十五、邀请人权高专巴切莱特女士适时访华，并支持人权高专根据授权开展工作。二十六、加强同人权高专办沟通交流，在双方共同商定的领域开展合作，增进人员往来。二十七、未来5年，中方每年向高专办捐款80万美元，用于高专办实施在发展进程中保护人权、促进经社文权利和发展权、反对种族歧视、保障少数民族权利、国别人权审查、小岛国参与人权理事会活动等方面工作。二十八、邀请人权理事会发展权工作组主席适时访华。二十九、邀请人权理事会老年人权利问题独立专家适时访华。三十、邀请人权理事会残疾人权利问题特别报告员适时访华。</w:t>
        <w:br/>
        <w:t xml:space="preserve">    </w:t>
        <w:tab/>
        <w:t xml:space="preserve">    </w:t>
      </w:r>
    </w:p>
    <w:p>
      <w:r>
        <w:t>WXC3398</w:t>
        <w:br/>
      </w:r>
    </w:p>
    <w:p>
      <w:r>
        <w:br/>
        <w:t xml:space="preserve">    </w:t>
        <w:tab/>
        <w:t xml:space="preserve">    </w:t>
        <w:tab/>
        <w:t>美国中期选举，民主党时隔8年重新夺回众议院，共和党则保住了参议院。先不管美国总统特朗普在“期中考”成绩不佳的情况下依旧发推表示“获得巨大成功”，在美媒眼里，11月6日晚上和7日清晨，美国政治上有些历史正在被创造，有些群体正在崛起。据美国有线电视新闻网（CNN）当地时间11月7日报道，根据票数统计，可以看见女性和LGBT群体（女同性恋者、男同性恋者、双性恋者、跨性别者）都创下了历史。国会迎来了第一位原住民女性议员、穆斯林女性议员、西班牙裔女性议员、来自索马里的难民，也有首位公开的男同性恋者被选为州长。(image)据CNN报道，民主党人夏利斯·戴维斯（Sharice Davids）和哈兰德(DebHaaland)成为首次当选国会议员的美国原住民女性。戴维斯此前是一名律师和混合武术拳手，她自称是一名女同性恋，她在堪萨斯州击败共和党众议员凯文·约德(KevinYoder)。这也使她成为第一位公开承认自己是同性恋的堪萨斯州国会议员。而哈兰德则取代了新墨西哥州的民主党众议员格里沙姆（Michelle Lujan Grisham）。同时，国会也首次迎来2位穆斯林女议员。CNN称，创造这一记录的是密歇根州民主党人拉希达·特莱布(RashidaTlaib)和明尼苏达州民主党农民工党的伊尔汉·奥马尔(Ilhan Omar)。特莱布接替密歇根州民主党众议员约翰·科尼尔斯(John Conyers)，奥马尔接替明尼苏达州众议员凯斯·埃里森(KeithEllison)，埃里森曾是第一位当选为国会议员的穆斯林。而奥马尔不仅是美国国会中第一位穆斯林女性议员，也是(image)科罗拉多州民主党众议员贾里德·波利斯(JaredPolis)竞选州长获得成功，这意味着首位已公开表示自己是男同性恋国会议员，被选为州长。此前，双性恋者、俄勒冈州民主党州长凯特·布朗(KateBrown)是第一个公开承认自己是LGBT人群的州长。而前新泽西州州长吉姆·麦克格里维(JimMcGreevey)在卸任前曾公开表示自己是同性恋。这次竞选州长的LGBT候选人不少，波利斯是其中一位。来自田纳西州的众议员玛莎·布莱克本(Marsha Blackburn)战胜了前州长菲尔·布雷德森(PhilBredesen)，成为田纳西州第一位的女参议员。据悉，布莱克本是一位保守派，与特朗普关系密切。她在宣布参选的视频中曾放出豪言：“美国需要一场保守派的革命”。在得克萨斯州，CNN表示，维罗妮卡·埃斯科巴(VeronicaEscobar)赢得埃尔帕索附近国会选区的众议员席位，取代众议员贝托·奥罗克(Beto O’rourke)。另外一位取得成功的西班牙裔女性是参议员西尔维娅·加西亚（Sylvia Garcia）。(image)CNN表示，在2018年的中期选举中，参选的女性人数创下了新高，这些候选人得票数也破纪录，这标志着美国迈出了重要的一步。同时，这些女性候选人中，民主党占多数。</w:t>
        <w:br/>
        <w:t xml:space="preserve">    </w:t>
        <w:tab/>
        <w:t xml:space="preserve">    </w:t>
      </w:r>
    </w:p>
    <w:p>
      <w:r>
        <w:t>WXC3399</w:t>
        <w:br/>
      </w:r>
    </w:p>
    <w:p>
      <w:r>
        <w:br/>
        <w:t xml:space="preserve">    </w:t>
        <w:tab/>
        <w:t xml:space="preserve">    </w:t>
        <w:tab/>
        <w:t>10月29日，湖北咸宁一女乘客乘公交车坐过站，想免费搭返程公交回去，与司机发生口角争执，行驶途中推拉司机。据梨视频11月6日消息，事后该女子说：“我抢方向盘，难道司机没意识到危险？正常人都知道停车的。这是小事，每天都在发生。”据上游新闻报道，女乘客和司机的争执持续了一分多钟，当时车上只有他们两个人。视频显示，公交车正在正常行驶时，女乘客突然从座位走向驾驶位，将公交车司机右手拉拽起来，司机在座位上晃来晃去，险象环生；(image)第15秒时，司机把车停了下来；后52秒，两人依旧在争吵，期间还有拉拽。(image)监控显示，双方在公交车行驶途中拉拽时，车速在10公里/小时左右。咸宁市枫丹公交有限公司工作人员介绍，事情发生在咸宁一号桥附近的1路公交车上，当时车上并无其他乘客，司机处置妥当，并未引发交通事故。湖北省咸宁市一号桥派出所民警表示，此事是因买票引发的纠纷。女乘客说，因买票的事情，她和司机吵了起来。司机让其他乘客下车后，载着她沿反向行驶，“我不知道他要带我去哪里，我拉他就是想让停车。还好，当时车速较慢。”咸宁市一号桥派出所民警介绍，发生拉扯前，女乘客在另一辆1路车上因打电话坐过了站，司机让她坐别的车返回。接着，她上了视频中的1路公交车，司机让她买票，女乘客认为是坐过了站不愿买票，双方因此发生口角。公交司机让车上另外两名乘客下车后，关门反向行驶，准备带着女乘客去公司处理票务纠纷。但女乘客不愿前往，遂拉扯起公交司机，好在司机处置妥当，并未发生事故。“车停下后，司机报警了，我们协调后，女乘客赔了公交公司200块钱，毕竟耽误公交车运营了。我们批评教育了女乘客。”民警说，车票为1块5。据梨视频6日消息，当事女乘客对拍客说，当时，司机说她“不要脸”，她则反驳司机“素质低”、“人渣”，司机随后就将车门关了。“这是限制了我的人身自由，我就拉他。第一个我是奋力反抗，第二我很愤怒，我拉他拉得比较激烈。”女乘客表示，她拉扯之后，司机停了车，却没有开门，导致她无法离开：“如果你开门，我直接就奔下去了，我不会跟你去扯，我也不会等着警察来，难道我每天不上班不工作啊”。当拍客问有没有意识到司机开车时抢方向盘会有安全隐患时，该乘客显得很激动，她表示，“谁要他开车了，他可以立刻停止驾驶啊！”“我觉得正常的人，如果要顾及到他的安全，他会停。”(image)(image)女乘客还表示，这不是什么大事，每天都在发生，拉扯并不会造成什么安全隐患。(image)(image)这名女乘客还威胁拍客：“如果你再跟我搞，我就要你的命。”“你这样吧，你要多少钱，我给钱。”网友表示，这名女乘客的脑回路，真的是很清奇了……(image)(image)(image)(image)</w:t>
        <w:br/>
        <w:t xml:space="preserve">    </w:t>
        <w:tab/>
        <w:t xml:space="preserve">    </w:t>
      </w:r>
    </w:p>
    <w:p>
      <w:r>
        <w:t>WXC3400</w:t>
        <w:br/>
      </w:r>
    </w:p>
    <w:p>
      <w:r>
        <w:br/>
        <w:t xml:space="preserve">    </w:t>
        <w:tab/>
        <w:t xml:space="preserve">    </w:t>
        <w:tab/>
        <w:t>11月7日，“8.20”案在柳州市中级人民法院开庭审理，凶犯黄日朝作案细节曝光。这起案件因被告人黄日朝驾驶越野车在柳州市文昌大桥上冲撞多辆电动车，并持刀捅刺造成重大伤亡而备受关注。据黄日朝供述，事发前他还在他处杀死4人。54岁的黄日朝，是象州县寺村镇大井村人，案发前租住在柳州市广雅路。8月21日，黄日朝因涉嫌以危险方法危害公共安全罪、故意杀人罪被柳州市城中警方依法刑事拘留，8月24日被逮捕。柳州市人民检察院经过审查，向柳州市中级人民法院提起公诉，指控黄日朝犯以危险方法危害公共安全罪、故意杀人罪及侮辱、故意毁坏尸体罪。根据公诉机关的指控，黄日朝与女死者赵某曾系男女朋友关系，并同居多年。2018年3月，两人通过社区调解协议分手。但黄日朝对赵某怀恨在心，决意杀害赵某及其家人，之后通过跟踪确定赵某及其家人住处，并租赁车辆准备尖刀，预备作案。2018年8月20日上午7时许，黄日朝携带尖刀，驾驶租用的丰田牌越野车来到天山路南一巷铸造厂宿舍赵某及其女儿李某的租住处。7时40分许，黄日朝趁李某出门上班之机，持刀闯入屋内，对李某、赵某进行捅刺，直至二人死亡。此后，黄日朝使用特别残忍的手段侮辱、故意毁坏两尸体。作案后，黄日朝将刀尖已断的凶器留在现场，驾车离开。当日上午8时许，黄日朝驾车来到太平西街购买尖刀继续作案。当日上午9时40分许，黄日朝驾车来到鹿寨县磷铵化肥厂生活区持刀杀害了赵某的母亲邓某及赵的外甥何某。当日上午大约11时许，黄日朝驾车从鹿寨县返回柳州市区，驾车由东向西经过文昌大桥时，因急于赶往下一地点继续实施杀人计划，驾车驶入非机动车道超车，长距离连续冲撞多辆电动车，致所驾越野车被电动车卡住后方停下，黄日朝下车后又持刀连续捅刺过路群众，共造成3死11伤的严重后果。黄日朝承认自己原本的杀人计划是要连续杀害10人，其中还包括他的3个子女。公诉机关建议对黄日朝，数罪并罚，判处死刑，立即执行。庭审中，黄日朝表示认罪伏法，并向在文昌桥上遇害和受伤的人表示道歉。他说自己对不起他们，对不起社会，愿意认罪伏法。希望在被处以死刑后，捐献自己的器官。当日下午4时30分复庭，法官对该案作出一审判决：黄日朝犯故意杀人罪，判处死刑，剥夺政治权利终身；犯以危险方法危害公共安全罪，判处死刑，剥夺政治权利终身；犯侮辱、故意毁坏尸体罪，判处有期徒刑两年；数罪并罚，决定执行死刑，剥夺政治权利终身。宣判后，黄日朝表示服从判决，不上诉</w:t>
        <w:br/>
        <w:t xml:space="preserve">    </w:t>
        <w:tab/>
        <w:t xml:space="preserve">    </w:t>
      </w:r>
    </w:p>
    <w:p>
      <w:r>
        <w:t>WXC3401</w:t>
        <w:br/>
      </w:r>
    </w:p>
    <w:p>
      <w:r>
        <w:br/>
        <w:t xml:space="preserve">    </w:t>
        <w:tab/>
        <w:t xml:space="preserve">    </w:t>
        <w:tab/>
        <w:t>11月6日，京东物流宣布第一架全货机成功首航。下午三点，最近很少露面得京东集团创始人刘强东在个人微信朋友圈，称“京东物流第一架全货机今日成功首航！”。11月6日上午，京东物流宣布第一架全货机成功首航，据介绍，这将提升京津冀区域和珠三角区域之间的物流时效，满足商家与消费者对于高时效包裹的需求。京东集团副总裁、京东物流快运事业部负责人王辉表示，全货机的成功首航是京东物流发展历史上一座重要的里程碑。未来京东物流将持续推进航空战略，逐步构建24小时内一地发全国、中国48小时通达全球、其他国家当地48小时送达的物流网络。</w:t>
        <w:br/>
        <w:t xml:space="preserve">    </w:t>
        <w:tab/>
        <w:t xml:space="preserve">    </w:t>
      </w:r>
    </w:p>
    <w:p>
      <w:r>
        <w:t>WXC3402</w:t>
        <w:br/>
      </w:r>
    </w:p>
    <w:p>
      <w:r>
        <w:br/>
        <w:t xml:space="preserve">    </w:t>
        <w:tab/>
        <w:t xml:space="preserve">    </w:t>
        <w:tab/>
        <w:t>中国央视前主持人朱军猥亵案备受关注。近日，受害女主在沉寂多日后，发微博透露自己的现状。北京时间11月6日，朱军猥亵案受害女方弦子在其个人微博发布消息称：“上午工作到一半请假出来和律师开会，现在见完律师又要赶回去开剧本会，来回横跨三十公里路上就要三个小时，缺席工作必须向合作伙伴寻求谅解，这只是诉讼阶段中非常琐碎寻常的一件小事，但”小事”或许只是因为我的职业比较自由、同伴非常善良，知道“弦子最近很忙”。弦子还表示，她自己倒不辛苦，可确实看到身边有人因此影响了生活：有姐姐因为心理状态被学校要求休学、有九五年的妹妹为了应诉需要长期请假，不得不辞掉工作。即使官司打赢，受害者也不是赢家，灯光落下后，留给她们的，是他人即使伸出援手也无法解决的，千疮百孔的生活——“希望赢吗？/我们更希望它从未发生。弦子还称，自己为了案件进展，拖着行李箱奔跑在北京。</w:t>
        <w:br/>
        <w:t xml:space="preserve">    </w:t>
        <w:tab/>
        <w:t xml:space="preserve">    </w:t>
      </w:r>
    </w:p>
    <w:p>
      <w:r>
        <w:t>WXC3403</w:t>
        <w:br/>
      </w:r>
    </w:p>
    <w:p>
      <w:r>
        <w:br/>
        <w:t xml:space="preserve">    </w:t>
        <w:tab/>
        <w:t xml:space="preserve">    </w:t>
        <w:tab/>
        <w:t>据加拿大《明报》报道，加拿大京士顿皇后大学中国博士留学生毒杀同来自中国的前室友未遂案，当地时间2日在京士顿法庭举行判刑聆讯。由于被告主动认罪，因而可以不说明自己犯罪的动机，被告下毒害人的原因到底是什么。被告王某被警方控以4项罪名，当中包括包括严重伤人、刑事疏忽导致他人受伤、管理有毒化学物和持武器伤人等4项罪名，现今承认严重伤人和管理有毒化学物等2项控罪。案中受害人胡某出庭，斥凶手心理阴暗、谎话连篇且睚眦必报，为了一点小矛盾就要下毒杀人;辩护律师则强调被告王某学医优异，平时与大家相处和睦，并未提及犯罪动机。作案动机成谜受害人胡某与被告王某都是皇后大学一个聚合物纳米结构材料研究小组的同事，而且胡某与王某曾经共同租住在一起，但后来胡某称再也无法忍受王某，于是搬离。受害人已经成家，育有2个孩子。他从2016年起和王某一起分租房屋成为室友，据他称，王某曾经要求借用胡某的房间用来周末开派对，被胡某拒绝后，他趁胡某周末不在家，自行使用胡某的房间疯闹，结果把房间弄得一塌糊涂，过后还抵赖不认。“我警告他说要报警，他仍是既不承认又不否认。”受害人：他心理阴暗谎话连篇胡某认为，王某是一个心理阴暗、睚眦必报且谎话连篇的人，完全不能交朋友，于是在2017年3月搬离与王子杰合租的住所，两人从此就没有什么来往。2018年1月，胡某两次吃到被人下毒的食物，以致呕吐、腹痛、拉肚子和眩晕，直到半夜才疲惫不堪地睡着。两次事发时间间隔2周左右。当时他虽然闻到强烈的化学药剂味道，还以为是所买的食物变质，虽然后果严重，但都没有太在意。到了1月19日、22日和26日，胡某又发现自己的水杯中有浓烈的化学药剂味道，他不敢再喝，于26日当天向导师报告称可能被人下毒。导师授权胡某于29日在办公桌前安装小型摄录机，结果当天就拍摄到王某用针筒向胡某带来的食物和饮水中注射不明成分的黄色液体。胡某立即报案，把之前所吃过有化学药剂味道的食物一并上交。警察当天也将王某逮捕，但王某时坚持，他只是在恶作剧，所注射的液体是乙醇。化学剧毒催生肿瘤警方仔细化验之后，确定胡某的食物内被人投下了一种剧毒化学药剂，N亚硝基二甲胺，也叫N-二甲基亚硝胺。这种化学材料常被用于工业硫磺、橡胶促进剂、火箭燃料、杀虫药的制造，如果进入人体，会对人的肝和肾造成严重损害。这种物质如果是用于生物医学，则会被注射进作为试验品的小白鼠体内，用来催生肿瘤，以便用于癌症的研究。听到有毒物质的成分后，胡某说，“这是用来致癌的物质!直到4月中旬警方才查明毒性，但此时已经错过了对我治疗的最佳时机!我的肝部已经严重受损。”策略性认罪求轻判皇后大学和医学院已经有5年没有订购过这种物质，不知道王某是从什么渠道得来。但这种物质的制造并不复杂，完全可以自己配置出来。胡某认为，王某虽然主动认罪，但他根本没有诚意忏悔，只是策略性地想避过审判，获得从轻发落。胡某还表示，事情发生后，他的导师担心这起丑闻会影响到实验室的运作，以合约到期为由不再与胡某续约，令他4年博士后的研究化为乌有，只能离开研究工作，转去商业机构任职。对于胡某的指斥，王某聘请的律师格林斯潘向法官指出，胡某所说的许多内容都是未经证实的猜想和第三方转述，尤其是胡某所说的失去工作和发展的前途，和投毒案之间并无必然因果关系，因此恳请法官慎重考虑。下毒有预谋非冲动检控官奥布莱恩则向法官反复指出，王某的下毒行为，并非是在与胡某发生矛盾之后一时冲动的行为，而是有预谋、有准备且长时间、多次行动的结果。这样的案例在加拿大从未有过。“王某是一名化学专家，他知道他下的是什么毒，毒性有多强，剂量有多少，有没有可能造成他人死亡。但即使在通晓这些知识的情况下，他还是下毒，而且至少下毒5次，其剂量足以致死，那就是要置人于死地了，幸好受害人活了下来。”检方要求对王某判处7年刑期，而被告律师则求情轻判为4年。法官在总结中称，此案的案情非常罕见，他需要综合考虑控辩双方的意见，仔细权衡，因此要等到12月11日才能公布判刑决定。</w:t>
        <w:br/>
        <w:t xml:space="preserve">    </w:t>
        <w:tab/>
        <w:t xml:space="preserve">    </w:t>
      </w:r>
    </w:p>
    <w:p>
      <w:r>
        <w:t>WXC3404</w:t>
        <w:br/>
      </w:r>
    </w:p>
    <w:p>
      <w:r>
        <w:br/>
        <w:t xml:space="preserve">    </w:t>
        <w:tab/>
        <w:t xml:space="preserve">    </w:t>
        <w:tab/>
        <w:t>今天一大早，环环（ID：huanqiu-com） 在韩国官方媒体韩联社 中文网上看到了一张让人不太舒适的配图。↓(image)配图出现在《韩国火鸡面成中国海淘族最爱韩食》一文中。↓(image)中国的天猫双十一购物节马上就要来了，韩联社这篇应景文章本来主要讲的是中国海淘族在天猫国际、京东全球购、小红书上最喜欢的韩国食品是什么，并建议韩国厂商应通过系统的调研更深刻地了解中国市场，制定更有效的经销策略。根据韩国农水产食品流通公社（aT）7日发布的报告，4月份天猫国际在售的韩国食品超过500种，销量最多的是三洋火鸡面，随后依次是NoBrand芝士球、九日海苔、全南柚子茶、农心泡菜碗面。4月京东全球购在售韩国食品合计85种，以方便食品、巧克力、干果、咖啡等品类为主。火鸡面、蜂蜜黄油扁桃仁、柚子茶等热销品的评论上万。小红书在售的韩国食品有户外便携的休闲食品、固体饮料、方便食品等，各品类中的爆款分别是蜂蜜黄油扁桃仁、MarketO布朗尼、火鸡面。本章本身没什么好说的，但是，却配了文章开头这张图。(image)这张图同样出现在韩联社韩文版网站、韩国SBS电视台网站和韩国《中央日报》网站上。其中，SBS电视台网站和《中央日报》的报道还以大图形式放在醒目位置。↓(image)韩联社韩文版：韩国火鸡面成中国海淘族人气韩食(image)韩国SBS电视台：韩国火鸡面成中国海淘族人气韩食(image)韩国《中央日报》：在中国海淘人气最高的韩食品牌是？不知道你看了这张图什么感觉，环环马上就想到了上个月韩国综艺《YG战资》的辱华事件。当时，《YG战资》中不仅出现不完整的中国地图，节目组还让演员以清朝装束出镜，大呼“我是猪”，这些内容引起中国网友的极度反感与愤怒。(image)(image)后来，YG老板梁铉锡公开道歉才使得事件暂时平息。但有细心的网友5日发现，梁铉锡已在自己的社交媒体上悄悄删除了道歉道歉内容。韩国人似乎喜欢把中国人的形象定义成“清朝人”“梳着小辫”“眯缝眼”。(image)此外，这也不是韩联社第一次因为报道配图在中国引发争议了。2017年1月7日，韩联社被中国媒体曝光：自从2016年7月韩美两国正式对外宣布“萨德”入韩后，韩联社在半年间竟推出了8套有关“萨德”的配图，而画面背景竟然全部瞄准了中国的五星红旗。↓(image)环环经查阅发现，韩联社第一张“萨德”瞄准中国的五星红旗的配图发表于2016年8月10日。当天，韩联社刊发了一篇题为《美国防御局长明访韩谈“萨德”》的新闻。2017年1月8日，韩联社北京分社社长陈炳泰接受环环独家采访时称：这只是新闻背景，绝不是“瞄准中国”之意。而对于这可能引起中国民众的反感，陈炳泰说：会向韩联社总部反馈，以后在选用图片时将更加慎重。↓2017年1月18日，环环在检索韩联社中文网时注意到，自从媒体8日的报道刊出后，其网站涉及“萨德”关键词新闻的配图并未再出现五星红旗。(image)这次，你又怎么看？</w:t>
        <w:br/>
        <w:t xml:space="preserve">    </w:t>
        <w:tab/>
        <w:t xml:space="preserve">    </w:t>
      </w:r>
    </w:p>
    <w:p>
      <w:r>
        <w:t>WXC3405</w:t>
        <w:br/>
      </w:r>
    </w:p>
    <w:p>
      <w:r>
        <w:br/>
        <w:t xml:space="preserve">    </w:t>
        <w:tab/>
        <w:t xml:space="preserve">    </w:t>
        <w:tab/>
        <w:t>专家称，没有在中期选举中获胜的特朗普行为可能更加具有不确定性，表现更为咄咄逼人，将在国际事务中更加强硬，尤其对中国。据香港《南华早报》11月7日报道，专家称，美国中期选举结果对民主党可能是个好消息，但将给亚洲带来麻烦。著名政治学者布莱莫尔（Ian Bremmer）在彭博新经济论坛（Bloomberg New EconomyForum）的间隙接受采访时说，美国总统在政治谷底的处境下急于攀升的本能，意味着在共和党失去众议院控制权后，亚洲将面临直接的不确定性。作为欧亚集团（EurasiaGroup）创始人兼主席的布莱莫尔说，没有在中期选举中获胜的特朗普将更受困扰，行为可能更加具有不确定性，表现更为咄咄逼人，对世界其他国家来说都更加危险。虽然特朗普在对华贸易战中一直言辞激烈，但迄今为止，行动还算比较克制。但是随着中期选举结束后，特朗普发现他不得不要与众议院的民主党人争夺全国的关注度，这一切可能将发生改变。布莱莫尔说，特朗普将更加努力，以便让媒体报道他所希望报道的内容。可以想象特朗普将在国际事务中更加强硬，尤其对中国。截至发稿时，根据美国有线电视新闻网（CNN）最新计票结果，目前民主党已经获得众议院222个席位，超过了过半数所需的218席，共和党已获199席。参议院选举方面，共和党已获得过半数的51个席位，民主党获得45个席位。</w:t>
        <w:br/>
        <w:t xml:space="preserve">    </w:t>
        <w:tab/>
        <w:t xml:space="preserve">    </w:t>
      </w:r>
    </w:p>
    <w:p>
      <w:r>
        <w:t>WXC3406</w:t>
        <w:br/>
      </w:r>
    </w:p>
    <w:p>
      <w:r>
        <w:br/>
        <w:t xml:space="preserve">    </w:t>
        <w:tab/>
        <w:t xml:space="preserve">    </w:t>
        <w:tab/>
        <w:t>曾经靓绝五台山的蓝洁瑛于11月3日被发现在家中去世，结束了55年的坎坷人生，令人唏嘘不已。(image)(image)更揪心的是，蓝洁瑛生前独来独往，与亲人失联多年，其胞姐蓝洁卿在两天后才现身殓房认尸，见妹妹“最后一面”，而那时蓝洁瑛的尸体已经出现变化。(image)之前香港演艺人协会曾提出会协助安排蓝洁瑛的后事，不过遭到了蓝洁卿的婉拒。对此，不少网友猜测，蓝洁卿之所以会拒绝帮忙是因为曾志伟的缘故，曾志伟曾连任多届演艺人协会会长，直至前两年才卸任，但影响力依然存在。(image)而蓝洁瑛生前曾自曝遭到两位影坛大佬性侵，曾志伟被指是最大嫌疑人之一。虽然在今年1月，曾志伟发表了律师声明否认传闻，更特地召开了发布会澄清，但依然未能平息网友的质疑。(image)(image)(image)蓝洁瑛去世的消息传出后，大批网友涌到曾志伟微博下辱骂，指他是害死蓝洁瑛的凶手。(image)不过曾志伟并没有受到影响，11月5日还飞到台湾出席导演朱延平儿子的婚礼，更在台上大开玩笑，看起来心情不俗。(image)事实上，蓝洁瑛和曾志伟曾经颇为熟络，有人扒出二人昔日合照。从照片背景看应该是在一个生日派对上，曾志伟坐在中间被罗慧娟和另一女星用蛋糕抹脸，玩得十分开心。相比之下蓝洁瑛表现得较为腼腆，就坐在最边上微微地笑着，手里拿着一个装了蛋糕的碟子。(image)转折点似乎出现在1999年。当时有周刊报道蓝洁瑛的心理已出现问题，而曾志伟刚好和邓萃雯在新加坡拍摄电影《星愿》，于是便邀请蓝洁瑛去探班顺便散心。在当时的采访中，曾志伟称蓝洁瑛因父母去世受到打击情绪低落，经过此趟散心之旅后变得开心。不过邓萃雯的说法却刚好相反，她认为蓝洁瑛依然不开心，且更加钻牛角尖。(image)2013年刘嘉玲谈到蓝洁瑛时，也透露曾志伟是高人，只有他可以进入蓝洁瑛的世界。这句话后来被解读为刘嘉玲说漏了嘴，暗示曾志伟确实做了对不起蓝洁瑛的事。(image)究竟此事的真相是怎样，恐怕要等曾志伟自己出来交代才行。不管怎样，希望蓝洁瑛在另一个世界能活得开心，忘掉这辈子所有辛酸与痛苦！</w:t>
        <w:br/>
        <w:t xml:space="preserve">    </w:t>
        <w:tab/>
        <w:t xml:space="preserve">    </w:t>
      </w:r>
    </w:p>
    <w:p>
      <w:r>
        <w:t>WXC3407</w:t>
        <w:br/>
      </w:r>
    </w:p>
    <w:p>
      <w:r>
        <w:br/>
        <w:t xml:space="preserve">    </w:t>
        <w:tab/>
        <w:t xml:space="preserve">    </w:t>
        <w:tab/>
        <w:t>南京大学的梁莹为了给自己的学术历史洗白，“默默地”撤掉了所有曾经发表的中文论文。但是，这并不算是最“狠”的，因为——我们最近发现，有一场学术会议的主办方曾经同样“默默地”撤下1258篇稿！对，你没有看错。一场会议，撤了1258篇稿件。这是一个2011年由IEEE和上海大学联合主办的“2011电子商务与电子政务国际会议”。很多人都对IEEE很熟悉，它的中文名是“电气和电子工程师协会”，是一个国际性的电子技术与信息科学工程师的协会，被认为是“目前全球最大的非营利性专业技术学会”。不过，我们打算等会儿再说上面那个学术会议的事。因为——IEEE悄无声息撤回的，远远不只这次会议的论文！过去十年里，IEEE作为会议主办方一共撤回了7000多篇自己主办的会议的论文及摘要，而这些被撤稿件的作者几乎全部来自中国。记者从撤稿观察数据库里挖出了从2008年到2017年IEEE对于会议论文的撤稿情况，结果吓skr人。(image)总共撤回7263篇论文，其中6866篇来自中国。(image)Emmmm……谁能告诉我，2010年和2011年到底发生了什么？！于是，记者在海量的数据库信息中挖出了2010年和2011年被撤稿件中来自中国的论文情况，并吐血整理出以下图表：(image)2010年IEEE撤下的会议论文/摘要中来自中国的数量（数据来源：TheRetractionWatchDatabase）问题来了，2010年9月的这个高峰是什么？继续检索9月1日到9月6日，一切风平浪静，没有撤一篇稿。但这只是暴风雨之前的平静。这不，9月7日当天，IEEE撤下了455篇会议论文及摘要，其中有——20103rdInternationalConferenceonComputerScienceandInformationTechnology的348篇。之后的几天里又撤回了——2010InternationalConferenceonManagementandServiceScience的129篇。2010The2ndConferenceonEnvironmentalScienceandInformationApplicationTechnology的289篇。（请注意这三个会议，因为它们的名字之后还会出现）再看看2011年的情况：(image)2011年IEEE撤下的会议论文/摘要中来自中国的数量（数据来源：TheRetractionWatchDatabase）问题又来了，2011年6月份的这个高峰又是什么？记者接着检索，于是发现了本文开头说的那个会议——“2011InternationalConferenceonE-BusinessandE-Government”（2011电子商务与电子政务国际会议），6月份的峰值完全“仰仗”这场会议。根据十年的数据检索分析，记者整理出了撤稿量超过100篇的会议名单：(image)看见没有，之前让大家留意的三个会议都榜上有名了，排名在第5、9、11名。通过这个表格和之前检索的情况，我们得出以下结论：1、10年来IEEE撤回的7000多篇会议稿件中，这12场会议占了“半壁江山”。2、撤稿现象严重的会议集中在2010和2011年。3、12场国际会议的举办地都在中国。当然，到这里还不算完，我们还“深扒”了一下这些会议。比方说，排名第一的，也就是文章开篇提到的那个会议，它在“百度词条”中有这样的简介。(image)截图来源：百度百科注意红框框里的字，“在会议结束后两个月时间即完成EI全文核心检索，速度之快，震惊学术界，深得广大作者的赞扬与好评。”排名第二的会议，似乎不像排名第一的会议那样“深得广大作者的赞扬与好评”：(image)截图来源：百度百科排名第五的会议，在官方会议博客上作了自我介绍：(image)截图来源：ESIAT2010会议官方博客看来，能不能被EI收录，检索率有多高，是投稿人和会议主办方都很关心的事情呢！当然，我们也关注到了表格中反复的一个会议主办方的名字——国际计算机科学与信息技术协会：(image)截图来源：国际计算机科学与信息技术协会（IACSIT）官方网站对于不少中国投稿人来说，简介中的最后一句——“我们会议接收的论文将被发表在知名期刊上，并将被提交至主要的索引服务平台上用于检索”，可能是非常有吸引力的。在震惊和感叹之后，我们继续秉承了理性传统——为什么撤回的全是中国人的论文呢？为什么会出现这种情况呢？带着这些问题，我们采访了一些专家。采访过程中，大多数专家要求匿名。一位专家在拒绝接受采访后，说了一堆掏心窝子的大实话——(image)不过，尽管如此，我们还是听到了很多人的声音，其中也包括很多敢于直面问题、实名答疑的专家。问题一、为什么会议论文/摘要很容易出问题呢？匿名专家A：“和期刊相比的话，会议论文的发表时间会更快，审稿和修改没有那么严谨，会议论文通常只有一审，有些好的会议会有两审，但是期刊一般都是有两审甚至三审，而且期刊上的论文会更严谨一点，数量也少一些。期刊评审过程中有专门的编辑负责，所以质量一般来讲还是比较可控的，而且很多期刊都是经过时间检验的，比较成熟。而会议一般是针对有些热点问题，有些人一提议，就会开办一个会议，然后会议会成立组织程序委员会，通过程序委员会来审稿。如果程序委员不是那么严谨的话，就容易出现质量问题。”问题二、被撤会议论文为什么大多来自中国，这种现象说明了什么？中国科学院大学科学传播系教授李大光：“中国国际型会议的问题：现在会议有不好的趋势，办的越来越大，大指的是规模大、宣传的力度大、想起到的效果大，会议越大价值越低，我称它为‘合法的学术腐败’，耗资巨大却几乎无高价值的学术成果。”中国科学院地理科学与资源研究所研究员张百平：“有些所谓的刊物在糊弄中国人，除了证明中国人是傻瓜外，没有其他用处。能大量发文的都是烂刊。”匿名专家B：“这个现象说明了：急功近利（行政）+评审评估太多（行政）+高学术鉴赏力群体不足=数数评估=追求数量=科研失信。”匿名专家C：“发文章应是科学研究的自然描述，而不是利益所求，当变为利益后，出什么幺蛾子都不奇怪了。”问题三、IEEE对媒体表示，已成立了一个由员工和志愿者专家组成的委员会，作为会议材料的“守门人”，并提供额外的质量控制，那么，接下来中国该怎么做？中国科学院数学与系统科学研究院研究员冯琦：“如果国家在谈科研诚信，就该将那些喜欢造假的人清出科研队伍，因为造假的人不适合在科学和技术领域生活，造假的行为违背从事科研工作的人应当遵守的、最基本的、最理所当然的原则——实事求是。”匿名专家A：“以检索论文数为目的的会议，在前十年比较多。近年来，随着大家水平的提高，以及学术规范的加强，这样的会议已经少了很多。一般来说，评判会议的影响力大小，看论文的引用率、录取率、引用情况。论文的引用情况越好，录取率越低，说明这个会议的质量就比较高。但是，论文的录取数并不是这个会议的重要指标，反倒是很多质量高、影响力大的会议，论文数很少。需要说明的是，如果只是没有严格同行评议审稿过程而造成的撤稿，这和涉及抄袭、造假这些恶劣学术行为性质是不一样的。”李大光：“根据IEEE的回应，可以确定的是，这些论文不符合国际期刊的规范要求。这个可能跟期刊论文的剽窃抄袭还不是很一样。中国人在参加国际会议或发表国外期刊的时候，不太懂他们的规范和要求，有这样几个原因，第一，对国外会议论文期刊，了解的不是很多。第二，学生或研究人员受到的相关训练比较少。第三，论文中掺杂文化、政策的内容，典型的中国式表达会不符合国际会议投稿要求。谈到抄袭剽窃，其实大部分时候研究人员是无意的，他们以为自己在引用别人的内容，但由于不了解相关引用规范而犯了错，无论是有意还是无意，都需要加强学生和科研人员的学术规范的训练，接受国际语境下的论文表述方式训练，可以由学术刊物的老编辑、科学家，或对这个领域比较熟悉的科学传播工作者来培训。”今年5月，中共中央办公厅、国务院办公厅印发了《关于进一步加强科研诚信建设的若干意见》，提出建立终身追究制度，依法依规对严重违背科研诚信要求行为实行终身追究，一经发现，随时调查处理。(image)另外，10月23日，科技部等五部门还发文开展清理“唯论文、唯职称、唯学历、唯奖项”专项行动。这次发现的这么多情况，我们的相关部门会怎么处理呢？我们会持续关注……Science报告地址：http://www.sciencemag.org/news/2018/10/what-massive-database-retracted-papers-reveals-about-science-publishing-s-death-penalty数据库地址：http://retractiondatabase.org/拓展阅读施普林格•自然集团总编辑：论文撤稿是科学进程的一部分“我认为撤稿是科学进程的一部分。很多问题论文只能在发表后被发现，这时候必然会发生撤稿现象。”——菲利普•坎贝尔《自然》总编辑文| 赵广立本文转载自《中国科学报》旗下微信公众号“科学网”（ID：sciencenet-cas），原文首发于2018年11月4日，原文有删减，不代表瞭望智库观点。1谈造假论文被撤：撤稿现象“必然发生”问：你是否愿意评价一下近期哈佛大学的“撤稿门”事件？《自然》会在什么情况下要求撤稿？学术出版物会采取哪些措施最大限度地规避类似事情的发生？菲利普•坎贝尔：我就不评价具体的事件了，但是我确实可以就撤稿这些问题来发表一下评论。对于《自然》而言，我们一发现稿件中存在不正确的情况，我们就会撤稿——我认为这是科学进程的一部分。实际上就撤稿而论，只有50%的可能是因为存在学术上的行为不端，但是也有很多是由于非常诚实的原因需要撤稿。对于这些撤稿我们会很乐意遵命，对于那些由于不诚实的原因而出现撤稿的情况，我们也很庆幸能够把稿件撤掉。因为对于科学期刊而言，我们要纠正这些记录，而不是专注于去寻找在相关的事件中该指责谁。您还问到我们来去做些什么来减少撤稿的这种现象？应该说这是非常困难的。因为实际上很多时候只有在论文发表之后，很多其他科学家会试着重复他所做的实验，在他们得不到相应的实验的结果、意识到这个实验无法复制的时候，我们可能才发现当时的论文可能有问题。对于记者编辑或者是同行评议者来说，他们实际上只能信任作者在自己论文中所描述的内容。在这种情况下，很多时候只有在先发表之后，在后来的事态发展中意识到当时可能会有问题，也就是说，必然会发生撤稿这种现象。我想也许有一个办法可以减少这种情况发生的几率，那就是我们期刊会继续坚持要求作者在自己的论文中全面的描述和披露自己工作的情况，因为如果作者能够这样做的话，那就有很大的可能降低他们隐藏欺诈行为或者是欺瞒情况的机会。问：说到同行评议，发展中国家的同行评议者好像很少。菲利普•坎贝尔：我们会通过参加学术会议、拜访实验室、听取学术报告等途径寻找更多的同行评议者。我们要亲眼看到这些科学家，同时我们还要和他们进行交流。并且，要听到别人提起这些学者和科学家。现在发表的论文越来越多，一旦找到新的同行评议者，我们就会寻求他们的帮助。至于同行评议者的数量，的确在不同国家之间存在着某种不平衡，我们也致力于改变这一状况，但我们目前只能做我们现在能做的。问：9月《自然》发表了一份报告，称有数千名作者大概每5天就会发表一份论文，其中有不少来自中国。对此你有什么评论？菲利普•坎贝尔：我看到了相关的报告。我不知道他们是怎么做到这一点的。我们确实在审稿过程中尽量地确认作者——那些为论文做出了贡献的署名作者。你说到的情况，也许是有一些人只是在别人的论文上加了一个名字。我们在尽力避免这种情况。现在我不知道这份报告里提到的人有没有《自然》的作者，但是，这个事情确实需要研究和调查，那些涉及到的大学也应该采取措施展开调查。问：如何避免类似的学术不端或造假？菲利普•坎贝尔：对于学术不端，只能是我们在任何时候发现或者是接到了相关的信息就要立刻采取行动。（对于学术不端）有的时候审稿人会在发表前发现问题，有时候是有人在发表后发现有问题。但无论任何情况，我们都会去联系作者或者作者所在单位，看看发生了什么。假如真的发生了学术不端行为，我们会采取行动，比如说在情节严重的情况下要求撤稿。2谈创新和创业：青年科学家应该想做什么就做什么问：许多青年科学家更愿意将主要的精力放在论文发表上，不太愿意对科研成果进行转化，你对这个现象有何看法？于青年科学家而言，是否应平衡发表学术论文和转化科研成果的关系？菲利普•坎贝尔：我想说，青年科学家应该想做什么就做什么。有些青年科学家希望了解这个世界是如何运转的，想增进这方面的知识，这些的科学家得到了很大的支持，包括捐助者、科学界内部的支持；还有一些青年科学家愿意帮助开发出产品或者是创始公司，来实现让我们的世界更健康、更公平、环境上更可持续这样的目标，但是他们得到的支持并不多。我认为现在学术系统要作出调整，为各种各样的青年科学家都提供支持。有些青年科学家开展这样的工作没有得到充分的尊重，这种情况是需要改变的。我鼓励研究人员做自己想做的研究，走他们的大脑带着他们要走的路——这种激情是非常重要的，不管他（她）想解决根本性的问题，还是一个具体的实际问题，如果他足够好，只要他有激情就能够做到。不过，身为学术界的一分子，青年科学家确实也需要发表论文，用论文的形式来与世界沟通其研究成果。问：中国在科研投入和科研产出方面已经位居全球前二，但我们仍深觉在很多领域与最先进水平相比有很大差距。你怎么评价中国的科研现状和水平？菲利普•坎贝尔：我和中国打了20年的交道了，曾经多次到访中国，也多次对中国政府在科技领域的投入力度和持久持续程度感到印象深刻。我认为所有的努力都会有回报，在那些竞争最为激烈的科学领域也是如此。如果你看一看《自然》学术期刊发表的文章，10年前可能一年只有四五篇来自中国科学家的论文，但如今一年甚至达到上百篇。因此我没有理由不认为这种情况会继续发展下去，中国的科研水平（的影响）会继续扩大和深入。3谈《自然》总编辑记忆：对发现外星生命充满期待问：带领《自然》杂志22年，你认为你所带来的最大改变是什么？菲利普•坎贝尔：我认为最大的改变是，《自然》作为“杂志”的这部分属性，在规模上大大地扩大了、增长了。在我刚刚成为《自然》总编辑的时候，它作为杂志的内容是非常有限的，而且多集中在关注科学政策。现在，《自然》有大量其他的内容，包括观点和新闻报道。对于读者来说，能意识到《自然》也是一份杂志也是非常重要的，至少和它作为期刊的份量一样重。而且，现在我们允许在《自然》内部来推动这些变化，比如我们推动更可靠性的科学、推动更好的管理和对待青年科学家，这些都是我们现在在做的一些工作。此外，作为学术期刊，《自然》现在所发表的领域比过去也扩大了许多，以前没有发表过论文的领域现在也发表过了，比如有机化学、社会科学、高能物理等。从这个意义上来讲，《自然》作为学术期刊的这部分也扩大了。问：在22年的《自然》总编辑岗位上，以及近期最让你感到兴奋的自然科学领域的突破有哪些？最近一个让你感到有吸引力的互联网产品是什么？菲利普•坎贝尔：我说过《自然》既是一本学术期刊，同时也是一份杂志。在这两个方面我都有特别的记忆。克隆羊“多莉”是一个很好的例子。那时候我才刚任职《自然》总编辑没多久，当时这个事情让我们非常吃惊。当然，对于研究人员来说，他们并不觉得如此。但之后所发生的一切，包括围绕克隆羊的种种辩论，让大家都很吃惊。此后的“人类基因组计划”也令我非常兴奋，还有包括后来在印尼发现的弗洛勒斯人。有很多预料以外的事情发生，这些也给我留下了非常深刻的印象。至于近期有什么让我感到兴奋的领域，我认为是地外行星的发现。此前我们只知道地球这样一个行星，并不知道围绕其他恒星运转的行星，但是现在我们知道有数十亿、上百亿这样的行星。我特别希望将来能够在这样一个地外行星上发现生命。也许，他们并不是能够和我们直接进行沟通的智慧生命，但至少或许能够在某一个行星的大气中发现一些迹象，表明这个行星上可能存在着一些微生物或者是其他某种类型的生命，想到这一点会让我非常的兴奋。在互联网领域，我认为维基百科是一个特别巨大的成就，它对我有很大的影响。在科学的各个领域，维基百科给人们提供了一个巨大的知识宝库，这不仅仅对我个人来说如此，其实对于所有人来说都是如此，它使知识非常广泛并可获得。</w:t>
        <w:br/>
        <w:t xml:space="preserve">    </w:t>
        <w:tab/>
        <w:t xml:space="preserve">    </w:t>
      </w:r>
    </w:p>
    <w:p>
      <w:r>
        <w:t>WXC3408</w:t>
        <w:br/>
      </w:r>
    </w:p>
    <w:p>
      <w:r>
        <w:br/>
        <w:t xml:space="preserve">    </w:t>
        <w:tab/>
        <w:t xml:space="preserve">    </w:t>
        <w:tab/>
        <w:t>新华社华盛顿11月7日报道，美国中期选举国会参众两院投票结果6日陆续出炉，两党各自欢呼“重大胜利”。民主党时隔8年之后重夺众议院多数党地位，而共和党则巩固了参议院多数党地位。分析人士认为，此次中期选举令美国政治重新洗牌。新的两党政治格局，特别是“分裂国会”的出现，势必给特朗普政府带来更多掣肘。但特朗普已牢牢掌控共和党，在共和党选民中民意基础牢固，因此“特朗普主义”仍将在争议和震荡中前行。分裂国会今年的国会选举，参议院形势不利于民主党，众议院形势不利于共和党。最终，选举结果与预期大致相符。在国会参议院选举中，共和党人在中西部锈带州和南方农业州，包括印第安纳州、田纳西州、北达科他州、得克萨斯州和密苏里州等连战告捷，使共和党确保参议院多数党地位并扩大了席位优势。国会众议院选举则是另一番景象。随着民主党攻城略地，新一届众议院构成不仅族裔更多元，而且女性人数大增，迭创新纪录，包括将迎来刚满29岁的最年轻女国会议员、美国历史上头两名印第安人国会议员（均为女性）、头两名女穆斯林国会议员等。据《今日美国报》报道，此次共有逾110名女性当选国会议员，其中28人系首次当选，这两个数字都刷新了纪录。而这些女议员绝大多数来自民主党。“分裂国会”背后是美国的政治分裂。总体而言，共和党在美国乡村地带和白人男性中得票率大幅领先，民主党则在年轻选民、少数族裔、受过高等教育的城郊居民和女性中更受欢迎。“特朗普党”６日晚，随国会两院投票结果逐渐明朗，特朗普在社交媒体推特上发文称“今晚取得巨大成功”，祝贺共和党在国会参议院选举中取得的战绩。同时，他还打电话给国会众议院民主党领袖佩洛西表示祝贺。选战期间，特朗普声称：“这也是一场关于我的公投。”美联社在选前和选举日的民意调查表明，逾半数美国选民称特朗普是他们投票的考量因素，约86%的特朗普支持者在此次选举中把票投给共和党。美国经济全面复苏始于前任奥巴马政府执政后期，但稳固和提速于特朗普执政之后，这让不少选民把功劳记在了特朗普身上。特朗普提名的第二名联邦最高法院保守派大法官经历性侵指控风波但最终成功获得任命，这一事件也显著刺激了共和党选民的投票热情。特朗普在投票前夕打出强硬的反移民组合拳，也被证明有效动员了共和党票仓。此间观察家认为，通过选战，特朗普进一步巩固了对共和党的控制，而中期选举过后，随着一些重要的共和党温和派成员离开，共和党将进一步“特朗普化”。这对未来两党的争斗将产生重要影响。选后震荡新一届国会将于2019年1月就职。面对“分裂国会”，特朗普政府如何调整内政外交政策，引人注目。分析人士认为，民主党掌控国会众议院后，特朗普政府通过国会拨款建造美墨边境墙的计划恐成泡影，他在中期选举选战期间承诺的针对中产阶层的第二波减税行动也很难推进。众议院民主党人还可能会要求特朗普公开他的纳税单，并可能针对他展开一些特定调查。围绕特朗普团队的“通俄门”调查预计将重返媒体头条，但不会轻易走向弹劾程序。面对“分裂国会”的制衡，预期特朗普政府可能将调整今后两年内政外交的优先事项及政策走向。特朗普政府有可能进行重要人事改组，同时将力推移民体系重大改革以兑现中期选举的竞选承诺。有媒体分析认为，特朗普在执政第一年力推税改，第二年着重贸易，第三年可能开始推动大规模基础设施建设。副总统彭斯５日在接受媒体采访时表示，新一届国会就职后，特朗普将推动一揽子基建法案。此外，观察人士认为，中期选举结果不太可能让特朗普改变风格，其与美国主流媒体的口水战将持续，美国社会身份政治和“文化战争”的现象可能愈演愈烈，两党政治极化趋势在未来一段时间内难以看到缓和迹象。</w:t>
        <w:br/>
        <w:t xml:space="preserve">    </w:t>
        <w:tab/>
        <w:t xml:space="preserve">    </w:t>
      </w:r>
    </w:p>
    <w:p>
      <w:r>
        <w:t>WXC3409</w:t>
        <w:br/>
      </w:r>
    </w:p>
    <w:p>
      <w:r>
        <w:br/>
        <w:t xml:space="preserve">    </w:t>
        <w:tab/>
        <w:t xml:space="preserve">    </w:t>
        <w:tab/>
        <w:t>俄罗斯总统普京和美国总统特朗普都将出席11月11日在法国巴黎举行的第一次世界大战结束100周年纪念活动。特朗普5日表示，他“大概不会”在巴黎与普京会晤;俄总统新闻秘书佩斯科夫也称，普京和特朗普在巴黎“肯定会见面”，但不会进行正式会晤。对此，有外交消息人士透露，可能因应法国总统马克龙的要求，普京与特朗普取消了在巴黎的全面会晤。俄罗斯《生意人报》11月6日报道，美国国家安全事务助理博尔顿此前访问俄罗斯后表示，特朗普将参加一战结束百年纪念活动并在巴黎与普京会晤。但现在双方会见的形式发生了变化，有消息人士就此表示，马克龙反对特朗普和普京在巴黎举行会谈，请求美俄不要在巴黎举行全面会晤。消息人士称，马克龙认为美俄首脑会晤将使法方为第一次世界大战结束一百周年筹备的纪念活动和会议“黯然失色”。《生意人报》称，法国外交部未对上述消息人士的说法作出评论，仅仅表示美俄双方已经回应了这个问题。针对美俄总统不会在巴黎进行全面会晤，俄总统新闻秘书佩斯科夫的说法是：“一战结束一百周年纪念活动的多边活动日程不允许举行这样的会晤。”特朗普则表示，他将与普京在此后的阿根廷G20峰会期间会晤，“我们以后还会有足够多的会晤”。</w:t>
        <w:br/>
        <w:t xml:space="preserve">    </w:t>
        <w:tab/>
        <w:t xml:space="preserve">    </w:t>
      </w:r>
    </w:p>
    <w:p>
      <w:r>
        <w:t>WXC3410</w:t>
        <w:br/>
      </w:r>
    </w:p>
    <w:p>
      <w:r>
        <w:br/>
        <w:t xml:space="preserve">    </w:t>
        <w:tab/>
        <w:t xml:space="preserve">    </w:t>
        <w:tab/>
        <w:t>【朝鲜首次公布金正恩官方肖像画】据BBC报道，朝鲜近日公布了被认为是金正恩的第一幅肖像画。这幅巨大的新照片在古巴国务委员会主席兼部长会议主席迪亚斯·卡内尔访朝期间展出。在这幅非同凡响的艺术品中，金正恩面带微笑，略微看向左边，穿了件西式的西装，还打了领带。BBC表示，此前都没有官方的金正恩肖像画，之前的金正恩图片，都是照片，是非官方的粉丝创作，而不是油画。</w:t>
        <w:br/>
        <w:t xml:space="preserve">    </w:t>
        <w:tab/>
        <w:t xml:space="preserve">    </w:t>
      </w:r>
    </w:p>
    <w:p>
      <w:r>
        <w:t>WXC3411</w:t>
        <w:br/>
      </w:r>
    </w:p>
    <w:p>
      <w:r>
        <w:br/>
        <w:t xml:space="preserve">    </w:t>
        <w:tab/>
        <w:t xml:space="preserve">    </w:t>
        <w:tab/>
        <w:t>诺贝尔经济学奖得主、耶鲁大学的经济学家、著名房地产观察人士罗伯特·席勒(RobertShiller)日前表示，美国疲软的房地产市场与10年前“次贷危机”破裂前的上一次市场高点(2006年)相似。值得一提的是，这位经济学家成功预测了2007-2008年的危机的发生，他告诉雅虎金融( YahooFinance)，目前的数据显示“一种软弱的迹象”。而经济数据显示，9月美国新屋销售经季节性因素调整后年率为55.3万户，下降5.5%，这是自2016年12月以来的最低水平。此外，包括9月房屋开工、建筑许可和房屋完工量均出现下降。众所周知，2008年美国房地产泡沫以及随后的次贷危机是引发2008年更广泛金融危机的关键因素。遥想当年，随着对房价的投机狂潮、超出长期融资能力的抵押贷款以及借款人的违约浪潮，最终威胁到一些关键金融机构的偿付能力，进而导致股市崩盘和全球金融危机。房地产或是下一次经济衰退的种子？席勒表示，房地产转向比股市要花费更多的时间。“房地产市场确实有一个动力成分，不过，目前我们看到增长的势头开始减弱，”席勒进一步补充说。这位诺贝尔奖得主解释道：“如果市场下跌，可能会导致另一场衰退。住房市场一直是经济活动的重要组成部分。如果人们开始对住房持悲观态度，撤回住房申请而不想继续购买，建筑业的工作岗位将会减少，这可能会成为另一次衰退的种子。”最后，他补充说，“顺便说一句，我们早就该再来一次衰退了。”未来经济或许也没有那么糟？毫无疑问，每当人们想起2006年发生了一生中最严重的金融危机时，投资者就战战兢兢，不过，席勒也承认，任何市场的调整都可能远没有人们想的那么严重。“金融危机期间，房价下跌是自1890年我开始分析数据以来，美国市场上最严重的下跌，”席勒进一步解释说，“不过，我们可能已经准备好重蹈覆辙了，因为它在我们的记忆中，我们正在考虑这个问题，但我仍然不认为现在会发生像2008年金融危机这样严重的事情。”最后，这位诺贝尔经济学奖得主表示，虽然未来可能会出现大幅回调或熊市，但自己现在正在观望市场。</w:t>
        <w:br/>
        <w:t xml:space="preserve">    </w:t>
        <w:tab/>
        <w:t xml:space="preserve">    </w:t>
      </w:r>
    </w:p>
    <w:p>
      <w:r>
        <w:t>WXC3412</w:t>
        <w:br/>
      </w:r>
    </w:p>
    <w:p>
      <w:r>
        <w:br/>
        <w:t xml:space="preserve">    </w:t>
        <w:tab/>
        <w:t xml:space="preserve">    </w:t>
        <w:tab/>
        <w:t>美国总统特朗普会见记者，回应中期选举结果前，在其Twitter发帖，警告民主党如果打算浪费纳税人金钱，在众议院对他们展开调查，共和党将被迫考虑在参议院对民主党洩露机密资料进行调查。特朗普又讚扬民主党领袖佩洛西，值得该党推选为众议院议长，并指如果有困难，部份共和党议员可投票支持佩洛西。            特朗普早前表示，将在当地时间早上11时半举行新闻发布会，就选举取得胜利发表回应。</w:t>
        <w:br/>
        <w:t xml:space="preserve">    </w:t>
        <w:tab/>
        <w:t xml:space="preserve">    </w:t>
      </w:r>
    </w:p>
    <w:p>
      <w:r>
        <w:t>WXC3413</w:t>
        <w:br/>
      </w:r>
    </w:p>
    <w:p>
      <w:r>
        <w:br/>
        <w:t xml:space="preserve">    </w:t>
        <w:tab/>
        <w:t xml:space="preserve">    </w:t>
        <w:tab/>
        <w:t>立霾节，是网友创造的一个节日，2016年冬至节气，北方多地遭遇雾霾天气，雾霾污染已经扩大至71城，其中8城空气污染质量“爆表”。网友纷纷吐糟，称这天是第二十五个节气。＂立霾＂是中国传统二十五节气之一，也是老北京传统节日之一。立霾这一天，人们尽量在家中不出门，以躲避传说中的神兽“霾“。立霾过后，霾将频繁出没。中国民间有立霾天带口罩之习俗。劳动人民全民戴口罩，祈求幸福吉祥。北方大城市在霾至当天分单双号开车的民俗，寓意仓廪充实，不缺车开之意。中小学生往往停课庆祝。忌出行，忌户外。宜宅。节气民谣/立霾节风一停，霾就到，北京产，中国造。应急办，发通告，治雾霾，老一套。车限行，单双号，停施工，关学校。控烧烤，禁鞭炮，路上走，戴口罩。霾有毒，要知道，进肺里，去不掉。遇病变，没灵药，黄泉路，无老少。一吸霾，口舌燥，二吸霾，患感冒，三吸霾，难预料，再吸霾，死翘翘。鸟将死，悲声叫，人将死，有先兆。专家话，不牢靠，自身强，才重要。少出门，多睡觉，多营养，少消耗。少忧愁，多欢笑，常积德，天回报。继昨天（13日）之后，今晨河北多地再次出现大雾，大部地区能见度不足1000米，唐山、保定的能见度甚至不足100米。在唐山和保定市区，浓雾下的建筑物已经显得模糊不清，街道的能见度也是非常低，马路上的车辆都显得比平时少了不少。</w:t>
        <w:br/>
        <w:t xml:space="preserve">    </w:t>
        <w:tab/>
        <w:t xml:space="preserve">    </w:t>
      </w:r>
    </w:p>
    <w:p>
      <w:r>
        <w:t>WXC3414</w:t>
        <w:br/>
      </w:r>
    </w:p>
    <w:p>
      <w:r>
        <w:br/>
        <w:t xml:space="preserve">    </w:t>
        <w:tab/>
        <w:t xml:space="preserve">    </w:t>
        <w:tab/>
        <w:t>“人的体质有酸碱性之分，偏酸性的体质会导致包括癌症在内的各种疾病。想要健康，必须保证身体的碱性环境。”这话听着熟悉吧？有多少人曾对此深信不疑？为了保持身体的碱性环境，你买过啥真假难辨的保健品吗？谣言说得再多，也变不成真的。11月2 日，美国圣地亚哥法庭判处一个叫做罗伯特欧阳（Robert·O. Young）的人，赔偿一名癌症患者1,0500,0000美元。这个“欧阳”，正是大名鼎鼎的“酸碱体质理论”的创始人。为了推广“酸碱体质理论”，欧阳写书，卖保健品、药物，开诊所，赚得盆满钵满。其实，他早在两年前就承认自己并不是什么微生物学家、血液病专家、医学专家，没有行医资质，连文凭也是买来的假货。此次被打假下架并被罚巨款，是因为欧阳让另一位癌症患者放弃化疗，采用自己独创的碱性疗法——在静脉注射的药物中添加碱性的小苏，最终导致癌症发展到4 期。随着欧阳社会信用的坍塌，酸碱体质理论也宣告崩塌了！但在中国，“酸碱体质理论”依然有很多粉丝信徒。看看朋友圈，关于这个概念的伪养生科普文章比比皆是，什么食物是酸性的？酸性食物致癌，你怕不怕？一些保健产品的最大卖点就是吹嘘自己能够纠正人体酸性体质，从而治病防癌。甚至，还有国产的“酸碱体质理论”专家公开登台，称自己才是发明者。实际上，这种荒诞的理论一出现，就遭到了国内众多医生、科普工作者的迎头痛击，强调它就是一场骗局。最直观的证据是，关于酸碱性体质的理论，压根连一篇像样的文献、一点最简单的研究都没有！但为什么它依然在网络上病毒式传播，像雪球一样越滚越大？有人把原罪踢给了资本，但我认为，这种概括未必全面。当健康产品及服务市场很乱时，某些为了赚钱牺牲底线的商家只是制造问题的一部分。更重要的因素在于，治理市场乱象和净化环境的力量严重不足，执法、监督、权益保障等方面存在问题，才是关键。胡说八道、乱编滥造者，获得了巨大的流量和商业利益，没有得到有效的监管。更不要说那些制造“酸碱体质”概念销售产品的企业了。这些谎言重重的产品广告往往可以名正言顺地登陆各类平台。最后，很多受了欺骗甚至伤害的民众，也没有起诉行骗者的欲望和动力，因为消费权益并没有得到高效率的保障。在层层因素的发酵之下，必然会出现劣币驱逐良币的现象。很多做专业科普的医生有一种普遍的感受：我们是兼职在做科普传播常识，启发民智。但那些骗子在全职生产谣言和谎话，不断给人洗脑。一来一往之间，唤醒了一大批，又被催眠洗脑了一大批，才会造成了今天这种尴尬。甚至，很多时候，朋友圈等社交媒体上那些弱智的养生保健文章和产品传播更广，培育出大批的粉丝受众。此次打假“酸碱体质理论”的案例启示我们，执法机构介入监管，履行好职能；媒体负责任传播真相和常识，让理性判断得到传播；消费者积极维权和打假，并能从中得到赔偿，维护自己的权益。这些因素，都是清理养生保健乱象的重要因子，缺一不可。每一个环节的薄弱和沦陷，都会给这种知识骗子和商人们提供温床，最终受害的还是大众。</w:t>
        <w:br/>
        <w:t xml:space="preserve">    </w:t>
        <w:tab/>
        <w:t xml:space="preserve">    </w:t>
      </w:r>
    </w:p>
    <w:p>
      <w:r>
        <w:t>WXC3415</w:t>
        <w:br/>
      </w:r>
    </w:p>
    <w:p>
      <w:r>
        <w:br/>
        <w:t xml:space="preserve">    </w:t>
        <w:tab/>
        <w:t xml:space="preserve">    </w:t>
        <w:tab/>
        <w:t>“上海外高桥保税区10平方公里，一年的进出口量是1000多亿美元，税收1000多亿元人民币。相当于上海年进出口总额的1/5，相当于沿海地区其他20多个保税区的进出口总量。”中国国际经济交流中心副理事长、第十二届全国人大财经委副主任委员、重庆市原市长黄奇帆在“开放在扩大共赢新格局”主题论坛上如是说。为什么上海外高桥保税区的进出口总量是其他沿海保税区的总和？黄奇帆解释道，“因为许多地方把保税区作为铁丝网围起来的开发区，在保税区里搞了很多工厂，那你不是保税区。保税区是货物的自由贸易区。”黄奇帆以上海外高桥保税区为例，谈到了新一轮开放如何发力的体会。“讲开放要讲保税区，保税区功能开放度的如何利用关键在于干，关键在于根据国际规则展开它的空间。”“上海外高桥保税区5种贸易并举，一是进出口贸易，二是浅层次的加工贸易，三是转口贸易，四是离岸贸易，五是跨境电子商务的进出口贸易。”黄奇帆认为，5种贸易并举才是把保税区政策用足、用好、用活，形成了世界共通的保税区功能。“我们要向上海学习，最终把中国的改革开放的高度、深度、广度按照习近平主席的要求做好。”11月5日，习近平主席在首届中国国际进口博览会上指出，中国推动更高水平开放的脚步不会停滞，推动建设开放型世界经济的脚步不会停滞。为进一步扩大开放，中国将在以下几方面加大推进力度。第一，激发进口潜力。第二，持续放宽市场准入。第三，营造国际一流营商环境。第四，打造对外开放新高地。第五，推动多边和双边合作深入发展。黄奇帆认为，2008年国际金融危机爆发以来，中国的开放格局和基础条件发生了深刻变化，我国的对外开放格局出现了5个新的重要特征。第一，从引进外资为主转变为引进外资和对外投资并举。第二，从扩大出口为主转变为鼓励出口和增加进口并重。第三，从沿海地区开放为主转变为沿海沿边内陆协同开放。第四，从关贸总协定和WTO框架下的货物贸易为主，转变为FTA框架下货物贸易和服务贸易共同发展。第五，从融入和适应全球经济治理体系为主，转变为积极参与、甚至引领国际贸易投资规则的制定。黄奇帆说，当今世界出口大国不一定是经济强国，因为出口大国可能是初级产品的出口大国，是来料加工的出口大国，是一般意义上的一个贸易大国。但是当今世界进口大国一定是经济强国，进口大国将极大地提升国际贸易的话语权和定价权。“当前开放水平越来越高，需要更高的平台存在更高水平的开放。自由贸易试验区、自由贸易港是开放的一个最高进步。加快中国特色自由贸易试验区，深化改革创新，探索建设自由贸易港将是中国扩大开放的重大举措，将带动形成更高层次改革开放的新格局。”黄奇帆说。</w:t>
        <w:br/>
        <w:t xml:space="preserve">    </w:t>
        <w:tab/>
        <w:t xml:space="preserve">    </w:t>
      </w:r>
    </w:p>
    <w:p>
      <w:r>
        <w:t>WXC3416</w:t>
        <w:br/>
      </w:r>
    </w:p>
    <w:p>
      <w:r>
        <w:br/>
        <w:t xml:space="preserve">    </w:t>
        <w:tab/>
        <w:t xml:space="preserve">   </w:t>
        <w:tab/>
        <w:tab/>
        <w:t xml:space="preserve"> </w:t>
        <w:br/>
        <w:t xml:space="preserve">    </w:t>
        <w:tab/>
        <w:t>北京银河水滴科技公司研发出的“步态识别”系统，已架设在北京、上海的街道上，银河水滴的执行长黄永祯说，这个系统可以远距离运作。（美联社）美联社报导，北京和上海警方已开始使用新的监控工具“步态识别软件”（gaitrecognition），凭身形和走路姿态可以在几亿人中找出特定对象，就算遮住脸部也没用。开发这套软件的银河水滴公司执行长黄永祯说，系统能从50米远处认人，只看到背影或脸部被遮住都没关系，这种技术能弥补脸部识别需要拍摄近距离人脸高清影像的不足。黄永祯说：“这套系统不需要人们配合，就能认人。故意一瘸一拐地走、外八字或弯腰驼背都没用，因为我们分析的是整个身体的所有特征。”步态识别技术并非最新发明，日本、英国和美国国防通讯局的科学家已研究十几年。大阪大学的教授2013年起就与日本警察厅合作，展开步态识别软件的探索性研究。不过，很少有人将这种技术商业化。以色列“FST生物识别公司”推出商业化软件后面临技术障碍，导致公司陷入内哄，今年稍早倒闭。英国南安普敦大学步态识别权威尼克森说：“对电脑来说，步态识别比其他生物识别技术复杂，需要更大的电脑才能分析蒐集到的一连串步态影像。”据了解，步态识别系统并非新技术，但目前除了中国之外，尚未听闻有国家将它运用在监控人民上面。“华尔街日报”曾撰文批评中国政府运用监视系统控制民众，报导指出，美国运用这种技术是为了辨别、找出嫌疑犯，但是中国却拿来用在监控人民。</w:t>
        <w:br/>
        <w:t xml:space="preserve">    </w:t>
        <w:tab/>
        <w:br/>
        <w:t xml:space="preserve">    </w:t>
        <w:tab/>
        <w:t xml:space="preserve">    </w:t>
      </w:r>
    </w:p>
    <w:p>
      <w:r>
        <w:t>WXC3417</w:t>
        <w:br/>
      </w:r>
    </w:p>
    <w:p>
      <w:r>
        <w:br/>
        <w:t xml:space="preserve">    </w:t>
        <w:tab/>
        <w:t xml:space="preserve">    </w:t>
        <w:tab/>
        <w:t>据英国《每日电讯报》11日报道，英国正考虑引入一项新税，让40岁以上的中年人和65岁以上的老年人(65岁为英国退休年龄)按一定比例缴税，为自己晚年的护理服务“买单”。“年龄税”计划引起英国网民的广泛“声讨”。1946年，英国建立了统一缴费、统一支付的国家养老金制度。1975年，工党政府又推出“国家收入关联养老金”。1980年代，撒切尔夫人对国家养老金进行削减，鼓励市场化养老金发展。2007年-2008年，工党政府又进行了系列“改革”，其中包括延迟退休年龄。如今英国试图开征“年龄税”，再次证明英国由政府主导的养老金制度是失败的。不仅英国养老金是失败的，全世界范围内，凡是政府主导多的养老金，无论是欧洲、美国、还是日本，无一例外，都是失败的。政府主导多的养老金大都走过了这样的轨迹：首先，刚开始时，养老金覆盖面较小，领取金额低。但是，随着时间的推移，人们会要求养老金覆盖面扩大、领取金额提高，使得养老金负担越来越重。比如，你养老金每个月3000元，我养老金每个月2000元，我不会要求把你的养老金降到2000元，而是要求把我的养老金提高到3000元。其次，政府会逐渐加税、推迟退休年龄，来缓解养老金的压力。英国人退休年龄推迟到65岁，还算是好的，丹麦男性退休年龄都达到70.5岁。再次，在养老金逐渐成为沉重的包袱之后，想改革非常困难。比如日本，老龄化严重，年轻人负担沉重，这在很大程度上加剧了老年群体和年轻人之间的矛盾，甚至酿成了一些悲剧。神奈川县曾有一位年轻人持刀闯入福利院，大肆砍杀，19人当场死亡，20多人重伤。凶手还说，“老年人、残疾人对社会没用，没有存在意义，浪费人力物力，浪费政府公帑。我实在是看不下去，就把他们割喉了”。在这样的背景下，也没有日本政客能改得动养老金。为什么政府主导多的养老金都有着同样的发展轨迹？这其实也是大锅饭的轨迹。这些国家的人们错误地认为，通过政府主导的养老金制度，可以让穷人得到更多保障。他们不懂得，低效的大锅饭养老金体系，最后势必会增加绝大多数人的负担。他们希望政客能创造奇迹，帮助他们过好老年生活，但政客们无法违反经济规律，最后只是骗他们一张选票了事。针对此次“年龄税”，一些英国网友评论说：“主次不分，国家的避税漏洞那么多，麻烦你们好好商讨一下如何向富人和企业征税好吗？”这种论调在很多国家都能看到。在多数人持这种论调的地方，养老金的问题只会越来越严重。</w:t>
        <w:br/>
        <w:t xml:space="preserve">    </w:t>
        <w:tab/>
        <w:t xml:space="preserve">    </w:t>
      </w:r>
    </w:p>
    <w:p>
      <w:r>
        <w:t>WXC3418</w:t>
        <w:br/>
      </w:r>
    </w:p>
    <w:p>
      <w:r>
        <w:br/>
        <w:t xml:space="preserve">    </w:t>
        <w:tab/>
        <w:t xml:space="preserve">    </w:t>
        <w:tab/>
        <w:t>盘点加州山火中的动物们，它们有的葬身火海，画面令人心酸；有的幸运获救，场面暖心。</w:t>
        <w:br/>
        <w:t xml:space="preserve">    </w:t>
        <w:tab/>
        <w:t xml:space="preserve">    </w:t>
      </w:r>
    </w:p>
    <w:p>
      <w:r>
        <w:t>WXC3419</w:t>
        <w:br/>
      </w:r>
    </w:p>
    <w:p>
      <w:r>
        <w:br/>
        <w:t xml:space="preserve">    </w:t>
        <w:tab/>
        <w:t xml:space="preserve">    </w:t>
        <w:tab/>
        <w:t>11月13日，“伟大的变革——庆祝改革开放40周年大型展览”开幕式在国家博物馆举行。记者了解到，本次展览设计了关键抉择、壮美篇章、历史巨变、大国气象、面向未来等6个主题展区，运用历史图片、文字视频、实物场景、沙盘模型、互动体验等多种手段和元素，充分展示40年来特别是党的十八大以来，人民群众生产生活发生的伟大变迁，中华民族迎来了从站起来、富起来到强起来的伟大飞跃。</w:t>
        <w:br/>
        <w:t xml:space="preserve">    </w:t>
        <w:tab/>
        <w:t xml:space="preserve">    </w:t>
      </w:r>
    </w:p>
    <w:p>
      <w:r>
        <w:t>WXC3420</w:t>
        <w:br/>
      </w:r>
    </w:p>
    <w:p>
      <w:r>
        <w:br/>
        <w:t xml:space="preserve">    </w:t>
        <w:tab/>
        <w:t xml:space="preserve">    </w:t>
        <w:tab/>
        <w:t>海外网11月14日电威廉和凯特的第三子路易小王子，自出生之日起就备受关注。英王室日前发布了查尔斯王子祖孙三代在一起的全家照，路易王子罕见正面照曝光，而英国媒体围绕小王子到底长得像谁，展开了争论。英国《每日快报》认为，路易小王子无疑更像父亲威廉王子。全家福照片中，凯特王妃身穿蓝色波点裙，6个月大的路易小王子被母亲抱在怀里，样子十分可爱。这一幕，也让人回想起威廉王子幼年时和母亲戴安娜王妃在一起的情景。一张1983年在肯辛顿宫拍摄的照片中，威廉王子穿着一套蓝白相间的婴儿服，被母亲戴安娜王妃抱在怀里。从两张对比照片看，现在的路易王子和婴儿时期的威廉王子不仅长相相似，就连两人衣服也几乎一样。英国《太阳报》也找出了威廉王子小时候的照片，称路易王子更像父亲。而《每日邮报》发文表示，小王子和他的母亲凯特王妃才是一个模子刻出来的。全家福照片中，凯特王妃一脸笑容抱着憨态可掬的小王子，而英媒也翻出了凯特王妃幼年时的照片进行对比，这张照片拍摄于1982年，是凯特一岁生日时坐在婴儿车里拍摄的。小王子五官以及发型都和母亲小时候十分相像。《人物》杂志网站则认为路易是迷你版的乔治。《每日快报》也翻出了凯特王妃抱着乔治王子的照片，兄弟俩确实很像。大家认为，小王子到底像谁呢？</w:t>
        <w:br/>
        <w:t xml:space="preserve">    </w:t>
        <w:tab/>
        <w:t xml:space="preserve">    </w:t>
      </w:r>
    </w:p>
    <w:p>
      <w:r>
        <w:t>WXC3421</w:t>
        <w:br/>
      </w:r>
    </w:p>
    <w:p>
      <w:r>
        <w:br/>
        <w:t xml:space="preserve">    </w:t>
        <w:tab/>
        <w:t xml:space="preserve">    </w:t>
        <w:tab/>
        <w:t>中国大陆国家主席习近平预计15日抵达巴纽进行国是访问并出席APEC峰会，巴纽当地最大报"国民报"今天以头版刊登相关报导，但将习近平照片来源误植为中华民国大使馆。亚太经济合作会议（APEC）本周在莫士比港登场，台湾也借此机会在当地前两大报国民报(The National)及信使报(PostCourier)投放广告，以"台湾：创新成长的伙伴"为题，宣传政府正在推动的5+2产业创新计画。国民报在今天刊出台湾广告，同日头版则刊出习近平访问巴纽相关报导；不过，在搭配的照片图说中，却将来源写为"中华民国大使馆（Embassyof the Republic of China）" 。国民报每日发行量约6.5万份，在当地市占约6成，读者群涵盖各阶层人士。中国去年底在巴布亚纽几内亚跃升第二大援助国，在市区随处可见中资企业建设大楼，蔬果市场也能看到印有中粮集团等中资企业名称的麻袋；在巴纽接下主办APEC后，中国随即表达援助意愿，这次做为会议场地之一的国际会议中心（ICC），就是中国赞助建造，在大门、会议场正门左侧，都有大大的"中国援助"（CHINAAID）图样。</w:t>
        <w:br/>
        <w:t xml:space="preserve">    </w:t>
        <w:tab/>
        <w:t xml:space="preserve">    </w:t>
      </w:r>
    </w:p>
    <w:p>
      <w:r>
        <w:t>WXC3422</w:t>
        <w:br/>
      </w:r>
    </w:p>
    <w:p>
      <w:r>
        <w:br/>
        <w:t xml:space="preserve">    </w:t>
        <w:tab/>
        <w:t xml:space="preserve">    </w:t>
        <w:tab/>
        <w:t>当年为美国总统尼克松去中国秘密探路的国务卿基辛格在中国的魅力至今不减。中美贸易战不可开交、习近平特朗普月底会面之际，习近平把基辛格请到北京。据港媒披露，最后一晚离开北京时陈元和唐闻生设晚宴请基辛格。这位中国领导人的老朋友留下一句：“中美关系再也回不到过去了，要重新定位。”基辛格95岁高龄，从毛泽东、邓小平、江泽民、胡锦涛，到习近平，都有比较深的交情。中美贸易战吃紧，中国副主席王岐山在新加坡出席创新经济论坛，发表“中美合则互利，不合则互伤”后邀请同样与会的基辛格访问北京。这是基辛格无数次访问中国的一次，可能在中方看来很关键。习近平会见基辛格，呼吁中美谈判，王岐山短短五天之内，两次与基辛格见面。可见基辛格在北京眼中的影响力不小。社交网络登出一段基辛格北京最后的晚宴上由陈元和唐闻生请基辛格的消息。唐闻生是毛泽东的秘书，是当年把基辛格从巴基斯坦请到北京“秘密之旅”的四人中唯一在世的。陈元则是邓小平时代几乎能与邓小平对抗的中共领袖陈云的长子。据说，基辛格提出见陈元、何理良、唐闻生、傅莹和辛旗。席间基辛格称时光太快，两国关系回不到从前了，两国关系回不到从前了。两国都在变，你们变得更快，关键是理解怎么样共存和寻找新的外交模式，两国决不能走向对抗升级…据说基辛格怀念毛泽东和周恩来，称他们把握住了历史机遇。基辛格回答傅莹说，未来的中美关系不会回到特朗普以前的状态，也不会变成新冷战的全面对抗关系，而是走向一种新的范式。这是一个什么样的范式，不清楚。苹果日报刊载中国资深传媒人吕月分析，习近平除非具有超出当年朱镕基“放下身段，全盘接受”的本领，否则特习会只会像上周五在华盛顿举行的第二轮中美外交与安全高级对话，双方达成一致意见的，几乎只有对朝鲜制裁问题，其余统统谈崩。不过，白宫顾问纳瓦罗日前表示，对北京已很难信任，即使答应了的，也不实施，中国前总理朱镕基当年接受美国条件，为美国给中国加入世贸开了绿灯，但是中国入世十六年后，发现当年许诺的许多是空话，美国现在担心再会上当。</w:t>
        <w:br/>
        <w:t xml:space="preserve">    </w:t>
        <w:tab/>
        <w:t xml:space="preserve">    </w:t>
      </w:r>
    </w:p>
    <w:p>
      <w:r>
        <w:t>WXC3423</w:t>
        <w:br/>
      </w:r>
    </w:p>
    <w:p>
      <w:r>
        <w:br/>
        <w:t xml:space="preserve">    </w:t>
        <w:tab/>
        <w:t xml:space="preserve">    </w:t>
        <w:tab/>
        <w:t>据加拿大《加中时报》报道，日前，加拿大联邦移民部提醒中国访客，由2018年12月31日起，中国入境加拿大的签证申请人必须赴加拿大签证中心(VAC)做“生物识别”(biometrics)，除了原来的100加元签证费外，签证中心将会向申请人收取“生物识别”信息处理费每人85加元。加拿大政府已扩大中国境内12个签证中心处理“生物识别”的能力。近日，加拿大移民部发布通知，宣布在亚太地区、美洲、欧洲和非洲等地增开新的签证申请中心，并要求在2018年12月31日以后，在全球103个国家的153个加拿大签证中心对加拿大的签证申请人执行“生物识别”，收集申请人的指纹和照片。移民部通知还指出，驻中国的12个签证申请中心、驻印度的10个签证中心和驻菲律宾的2个签证中心的生物识别业务的处理能力会获提高，解决这3个国家日益增多的签证申请人工作量。加拿大联邦移民部还重申表示，收集入境者的指纹和照片是为了提高申请处理程序和减少入境者带来的安全风险。年龄在14岁到79岁之间的所有入境者必须提供自己的“生物识别”信息。政府收取的“生物识别”信息处理费标准为：每名申请人收费85加元，每个申请家庭(2人或以上)收费170加元。“生物识别”信息有效期为10年，即每10年收集一次。联邦移民部特别提醒签证申请人：“位于世界各地的加拿大签证申请中心(VACs)属于私人公司，为签证申请人提供签证申请事前、事中和事后服务，但签证申请的处理和审批由联邦移民部负责。为了更好的服务签证申请人，在亚太地区和美洲的签证申请中心，申请人在要求‘生物识别’时必须提前预约，一般在5个工作日获得执行。”</w:t>
        <w:br/>
        <w:t xml:space="preserve">    </w:t>
        <w:tab/>
        <w:t xml:space="preserve">    </w:t>
      </w:r>
    </w:p>
    <w:p>
      <w:r>
        <w:t>WXC3424</w:t>
        <w:br/>
      </w:r>
    </w:p>
    <w:p>
      <w:r>
        <w:br/>
        <w:t xml:space="preserve">    </w:t>
        <w:tab/>
        <w:t xml:space="preserve">   </w:t>
        <w:tab/>
        <w:tab/>
        <w:t xml:space="preserve"> </w:t>
        <w:br/>
        <w:t xml:space="preserve">    </w:t>
        <w:tab/>
        <w:t>俄亥俄州南部郊区侦破一宗骇人听闻的凶杀案，一家四口于2016年涉嫌杀害另一家八人，13日被捕，此宗惨案令社区深受震骇，同时死者家属惴然不安，不知真相何时才能水落石出。涉案的韦格勒（Wagner）一家人，住在凶案现场附近，距哥伦布市以南约60哩。被捕的26岁爱华德‧杰基‧韦格勒，曾是19岁死者汉娜‧罗登的男友。其他凶嫌包括爱德华的47岁父亲乔治‧比利‧韦格勒三世、其48岁妻子安吉拉和27岁的乔治‧韦格勒；韦格勒一家人之后搬到阿拉斯加州。警方迄未宣布行凶动机。肯塔基州警方表示，联邦调查局追踪比利到兰辛顿，他于13日中午12时30分未作抵抗后就逮，兰辛顿警方不确定他是否住在该地。有关当局说，爱德华是在一辆马拖车被拦检时被捕。2016年4月，七名成人和一名青少年被发现在四栋房子内头部中弹死亡，当局立即展开大规模的调查。调查人员曾进行130余次约谈，过滤100件证物和550项举报，并获得20余个执法部门的协助。有闗当局拒绝透露太多案情，因为他们不希望涉案人警觉。2017年6月，当局曾宣布正蒐集韦格勒一家人的资讯，其中包括韦格勒一家四口的个人或生意往来，以及与他人的通话。当时没有人被列为嫌犯，调查人员并曾搜索韦格勒一家出售的俄州房产。杰基‧韦格勒和汉娜曾维持很长一段男女友关系，惨案发生时，两人共有女儿的监护权。曾任韦格勒一家人律师的克拉克，一年前曾表示，韦格勒一家四口曾提供调查人员手提电脑、手机和DNA样本，也同意接受当局的侦询。他表示，这家人受到百般骚扰，“真正凶手却逍遥法外”。当局说，四个犯罪现场有三个是大麻种植场，这在该地并非不寻常，但因此传出，此凶案可能与毒品有关。法医说，七名死者中枪一次以上，其中两人中枪五次、一人中枪九次，有的身上有瘀血，显然曾遭殴打。汉娜生下几天大的女儿、另一个婴儿和一名幼童毫发未伤。部分人可能是在睡梦中遭枪杀。</w:t>
        <w:br/>
        <w:t xml:space="preserve">    </w:t>
        <w:tab/>
        <w:br/>
        <w:t xml:space="preserve">    </w:t>
        <w:tab/>
        <w:t xml:space="preserve">    </w:t>
      </w:r>
    </w:p>
    <w:p>
      <w:r>
        <w:t>WXC3425</w:t>
        <w:br/>
      </w:r>
    </w:p>
    <w:p>
      <w:r>
        <w:br/>
        <w:t xml:space="preserve">    </w:t>
        <w:tab/>
        <w:t xml:space="preserve">   </w:t>
        <w:tab/>
        <w:tab/>
        <w:t xml:space="preserve"> </w:t>
        <w:br/>
        <w:t xml:space="preserve">    </w:t>
        <w:tab/>
        <w:t>北加州坎普山火 (CampFire)至今仍有逾200人失踪，死亡人数恐将持续升高，加强搜寻和确认罹难者已是当务之急。当局已设立DNA快速分析系统，陆续确认死者身分；同时也动用寻尸犬、法医队，以搜寻失踪人口。而在一片犹如世界末日的焦土景观中，一个个承装尸体的蓝色尸袋，既醒目又让人心痛。法医搜索队在原有2万7000人口的天堂镇（Paradise），逐一前往被指有人失踪的数十家住户查看。搜索队每到一住处，从车道上有无汽车，心里就多少有数。没有汽车，很好；一辆汽车，不祥；多辆汽车烧毁，就得格外警醒。每找到一具尸体，就打电话、牵起黄色封条，等蓝色尸袋送达。装入烧焦尸体的尸袋看起来空空的，小心翼翼地被人从废墟送入黑色灵车。但很多时候，到底失踪者人在何方，仍然没有答案。当局正设立更多行动停尸间、动用寻尸狗、建立识别死者的DNA快速分析系统。负责搜寻尸体的13支队伍，也加增了150名搜寻人员，这些都显示，死亡人数几乎肯定会再上升。加州北部山火至今已烧毁至少195平方英里，但当局表示，应可阻止火势蔓延到有1万9000人口的奥罗维尔（Oroville）镇。内政部长辛基（RyanZinke）则已决定取消亚洲行程，订于14、15日访问灾区。火灾原因仍在调查中，但火灾发生之际，两家公用事业公司都曾报告设备故障。这场山火至少已有42人被证实死亡，是加州死亡人数最多的山火；南加州山火另有两人死亡。在天堂镇山火悲剧之前，加州史上最致命火灾是1933年的洛杉矶格里菲斯公园（GriffithPark）大火，有29人死亡。</w:t>
        <w:br/>
        <w:t xml:space="preserve">    </w:t>
        <w:tab/>
        <w:br/>
        <w:t xml:space="preserve">    </w:t>
        <w:tab/>
        <w:t xml:space="preserve">    </w:t>
      </w:r>
    </w:p>
    <w:p>
      <w:r>
        <w:t>WXC3426</w:t>
        <w:br/>
      </w:r>
    </w:p>
    <w:p>
      <w:r>
        <w:br/>
        <w:t xml:space="preserve">    </w:t>
        <w:tab/>
        <w:t xml:space="preserve">   </w:t>
        <w:tab/>
        <w:tab/>
        <w:t xml:space="preserve"> </w:t>
        <w:br/>
        <w:t xml:space="preserve">    </w:t>
        <w:tab/>
        <w:t>民主党籍亿万富翁普立兹克成功当选伊利诺州州长，并挤下川普，成为美国政坛身价最高的富豪。图为普立兹克牵着妻子的手宣告胜选。(美联社)川普总统不再是美国最富有的政治人物。民主党籍亿万富豪普立兹克(Jay Robert ‘J.B.’Pritzker)创纪录自掏腰包花费1亿7150万元，成功当选下一任伊利诺州州长，并挤下川普，成为美国政坛身价最高的富豪。普立兹克是创投家，也是凯悦酒店(Hyatt Hotel)继承人，这次选举赢得54%选票， 以15个百分点的差距击败争取连任的现任州长朗纳(Bruce Rauner)。先前自筹竞选经费的纪录是由前电子湾暨惠普执行长惠特曼(MegWhitman)创下，她于2010年耗费1亿4400万元竞选加州州长，但最终失利。一旦普立兹克上任，他将取代川普成为美国最富有的现任政治人物。根据富比士与其他媒体估算，他身价约有32亿元。富比世估计川普目前的身价约为31亿元，低于一年前的37亿元。普立兹克将成为美国近代历史上最富有的州长，也是继前纽约市长彭博(MichaelBloomberg)之后，担任公职的第二有钱政治人物。彭博现今财富约为464亿元。普立兹克并非白手起家。根据彭博社报导，普立兹克家族目前总资产有335亿元，是美国排名第15的富豪家族。普立兹克是该家族11位继承人之一，其财富源于凯悦酒店，由他的伯父杰‧普立兹克(JayPritzker)于1957年创办、之后由父亲唐纳德(Donald Pritzker)担任总裁经营。他与弟弟安东尼于1996年共同创办私募基金公司“Pritzker Group”，经营多家产业公司，也在Tesla执行长马斯克(ElonMusk)的太空公司“SpaceX”持股。姊姊潘妮(PennyPritzker)也是亿万富翁，曾在欧巴马执政期间担任商务部长，今日身价为27亿元。</w:t>
        <w:br/>
        <w:t xml:space="preserve">    </w:t>
        <w:tab/>
        <w:br/>
        <w:t xml:space="preserve">    </w:t>
        <w:tab/>
        <w:t xml:space="preserve">    </w:t>
      </w:r>
    </w:p>
    <w:p>
      <w:r>
        <w:t>WXC3427</w:t>
        <w:br/>
      </w:r>
    </w:p>
    <w:p>
      <w:r>
        <w:br/>
        <w:t xml:space="preserve">    </w:t>
        <w:tab/>
        <w:t xml:space="preserve">    </w:t>
        <w:tab/>
        <w:t>美国总统特朗普曾指责中国干预美国选举，和民主党暗通款曲破坏其领导下的“美国复兴”大业。如今美国中期选举已过，民主党翻身农奴把歌唱，成功夺回众议院，共和党竟一时式微，这究竟是国内白左的疯狂反扑，还是境外反美势力的反攻倒算？“大统领”为国忧愤的疾呼犹言在耳，经过仔细的核查，终于，我们在明尼苏达州发现，当地华裔在选举中抛弃了共和党。本次明尼苏达州州长选举中，获胜的候选人来自民主党，名曰TimWalz，此公貌似与中国渊源颇深。今年中秋节，当来自中国的诗乐舞剧赴明州巡演时，Walz先生受邀担任特约主持，他曾在中国当过中学教师，在现场他追忆起自己与中国的情缘，说道：“30年前，我在广东佛山第一次过中秋节，中秋在中国文化中是阖家团圆的好日子，很高兴今天能与大家一起欣赏这场精彩的演出。中美两国有着文化交流的好传统，希望两国能友好相处。”万万没想到，这一番对中国的告白让Walz在明州华人圈瞬间火了，伴随着巡演消息的扩散，明州华人也认识了这位爱吃月饼的美国老大爷。不过当时他还有一个身份，即明州州长候选人之一。本来Walz自忖把握不大，因为共和党候选人的影响力确实很广（见下文选情图）。据当地华人组织负责人表示，Walz也未料到自己能获得如此之高的支持率，其稳步领先的一大原因，就是因为拿到了明州华裔的选票。巡演前明州华人对几位候选人都比较陌生，但Walz先生现身主持，并讲述其与中国的渊源，让其迅速获得了华人青睐，加之各个华人社团一传十十传百，Walz先生很快就闻名明州华人社群了，这无疑为Walz游说到了更多的华人选票，使其最终能成功翻盘，幸运当选。这场由国内侨联和北美华人组织共同举办的活动，本来旨在为海外华人送上中秋和国庆祝福，与海外华人共度佳节，却无意间演变成了一个美国族裔游说政治的“教科书级”案例。那么，当地华人真的助了Walz一臂之力？我们可以用媒体反馈的选举数据统计简要分析一下。首先，民主党在国会议员选举中夺回联邦国会众议院，而在地方选举中，民主党籍州长增加了7位，民主党籍州长州总数达23个，而共和党籍州长减少了6位，总数减少为26个。其次，我们聚焦到Walz当选的明尼苏达州，从选票统计来看，Walz先生共获得1392979票，支持率超过一半，达53.9%，领先第二位共和党候选人30余万票，可以说成绩相当出色。从全国局势来看，明州为蓝州，民主党势力占据上风。但是从州局势图来看，共和党候选人获得了大部分郡选区的胜利，而Walz先生取胜的选区屈指可数。因为美国各州州长选举与总统选举一样，奉行赢者通吃原则（即某一参选者如果在某个选区获胜，该选区全部选票都记在该参选者名下），所以即使Walz没有信心在明州大部分地区获得优胜，但关键点的胜利足以让他在选举中获得多数票。Walz拿下了几个选民人口稠密的关键点，如明尼阿波利斯、圣保罗和罗切斯特等地，而这些地区恰好又是华人人口聚集的地方。从此次中期选举华人社群的宣传动员情况来看（如果你有当地的华人朋友，八成会看到他们天天在微信朋友圈动员投票），华裔群体的投票率还是相当可观的。</w:t>
        <w:br/>
        <w:t xml:space="preserve">    </w:t>
        <w:tab/>
        <w:t xml:space="preserve">    </w:t>
      </w:r>
    </w:p>
    <w:p>
      <w:r>
        <w:t>WXC3428</w:t>
        <w:br/>
      </w:r>
    </w:p>
    <w:p>
      <w:r>
        <w:br/>
        <w:t xml:space="preserve">    </w:t>
        <w:tab/>
        <w:t xml:space="preserve">    </w:t>
        <w:tab/>
        <w:t xml:space="preserve">    雾霾中斑马线上的交警2018年11月14日。中国网传视频截图       （法广RFI古莉）中国北方雾霾卷土重来，北京民众今早14日被浓重的雾霾罩住。北京街上一度无法辨识红绿灯。气象部门发布黄色大雾警报。      今天中国网络流传一段视频显示，街头一人向若隐若现的交警喊话：“警察叔叔，现在红灯绿灯啊？等半天了，看不见！”。有报道称，今天北京部分地区能见度不到200米。      预测今天下午至明天上午，北京污染程度将会加剧。北京居民被呼吁最好不要出门，环保监测中心建议人们采取防护措施。这是今年入冬以来，北京最严重空气污染。北京全市35个监测站点中17个站点达到重度污染，13个站点显示严重污染。部分地区空气中PM2.5浓度，每立方米超过300微克。</w:t>
        <w:br/>
        <w:t xml:space="preserve">    </w:t>
        <w:tab/>
        <w:t xml:space="preserve">    </w:t>
      </w:r>
    </w:p>
    <w:p>
      <w:r>
        <w:t>WXC3429</w:t>
        <w:br/>
      </w:r>
    </w:p>
    <w:p>
      <w:r>
        <w:br/>
        <w:t xml:space="preserve">    </w:t>
        <w:tab/>
        <w:t xml:space="preserve">    </w:t>
        <w:tab/>
        <w:t>夏丽蒂·李（Charity Lee）6岁大的时候，她妈妈在德州的家里开枪打死爸爸，但后来被判无罪。青少年时期，夏丽蒂是一名优秀的学生，也很喜欢体育，但后来她被精神问题所苦，并且染上了毒瘾。到了18岁，她寻求协助摆脱了毒瘾，进大学读人类生态学，这是一门研究人类与环境之间关系的学科。夏丽蒂说，“从我记得事情以来，我就一直着迷于人们的行为，我想要找出这些行为背后的原因。”但这不只是夏丽蒂研究的一个科目，而是她每天都要面对的问题，这全都是因为她的儿子帕里斯。夏丽蒂儿子13岁的时候，持刀刺死了4岁的妹妹艾拉。过去11年里他一直被关在牢里，在50岁以前可能都不会被放出来。作为母亲的夏丽蒂要如何面对这样的家庭悲剧？她要如何才能理解自己的儿子杀死女儿的真正原因？一个遭逢如此家庭悲剧的母亲还能无条件的爱自己的儿子吗？夏丽蒂戒除毒瘾的过程并不顺利。她说，“那段时间我非常痛苦，每个人都说戒毒后情况会好转，但并没有，用毒品掩盖的问题全都出现了。”戒毒后整个人变得很不快乐，夏丽蒂给自己3个月的时间决定还要不要继续活下去。“我知道这是青少年的傻念头，但我已经决定如果不能快乐的活就干脆不要活。”结果夏丽蒂怀孕了，改变了她的一切。夏丽蒂把儿子取名为帕里斯，那是希腊神话故事里的特洛伊王子的名字。事情并没有在一夜之间转好，但是为人母亲给了夏丽蒂一个为孩子好好活着的理由。9年之后，她又怀孕了，这次生了个女儿，取名艾拉。艾拉和帕里斯很不一样，“帕里斯比较内向害羞，艾拉非常外向，对事情更有自己的意见。”但他们两个孩子彼此相处得很好，“帕里斯看起来很爱艾拉，艾拉也很喜欢帕里斯。”夏丽蒂非常肯定，她从来没有担心过自己的儿子会做出那么可怕的事情。“大部分时间帕里斯都很平静，当然每个孩子都有闹脾气的时候，但是在当下你不会想到他会做什么可怕的事情。”不过有件事情夏丽蒂后来回想起来，觉得那应该是一个警讯。帕里斯12岁，艾拉3岁的时候，大概有6个月时间，夏丽蒂又染上毒瘾。“那时候我面临很多问题，自顾不暇，没有好好照顾孩子，帕里斯负担更多照顾艾拉的责任。”夏丽蒂说，那段时间虽然她还是个母亲，但是在孩子的眼里，他们很难接受“父母有时候也靠不住，也会犯错的。”艾拉那时候还小，不太懂事，但帕里斯知道点事情，所以就对我非常愤怒。在夏丽蒂母亲的农场上，帕里斯有过一次令人惊吓的经验。当时帕里斯、艾拉，还有一个亲戚的女孩在一起玩，结果他们三人玩着玩着就吵了起来。夏丽蒂安抚女孩子的时候，帕里斯跑到厨房拿了刀跑走了。夏丽蒂后来找到他，但他又哭又气得拿着刀挥舞。“他还说如果我靠近他就要伤害自己，这完全不是平常的帕里斯。”帕里斯在医院里呆了一个多星期，但没有医生诊断他可能有什么精神问题，然后我带他回家。“很多人都会说：那是一个警讯，说明他的暴力倾向，但是在当下我并不是这样看的，我知道他对我再次染毒耿耿于怀。”夏丽蒂再次戒毒，生活恢复正常，那是2005年。“我不想骗人，事发的那个周末大家的压力非常大，不断发生争吵。”此外，夏丽蒂又返回学校读书，同时又在餐厅打工。那天，她出门工作的时候，家里的气氛非常紧张，但青少年孩子生父母的气并没有什么值得大惊小怪的夏丽蒂还记得，当保姆来到家里的时候，她和孩子们道别的情景。“艾拉是个很有自信的孩子，不会有分离焦虑的情况，但是那天她一直不让我走，一直说妈妈再抱我一下，再亲我一下，搞得我最后都迟到了。”夏丽蒂也抱了抱帕里斯，并告诉他“你知道我是爱你的，我们一起渡过了很多难关，这次也一样。”然后夏丽蒂离开家门去工作了。“就在午夜过后不久餐厅要打烊的时候，警察来了跟我说，夏丽蒂，你的女儿受伤了。”夏丽蒂第一个反应就是要去找她，“她在哪？我要去看她。”警察说艾拉在家里，但是夏丽蒂不理解为什么受了伤不送她去医院呢。其中一个警察说，“艾拉死了。”“死了？”夏丽蒂一下子昏了过去。她转回神清醒之后问，“帕里斯呢？他没事吧？”“他没事，他跟我们在一起。”“他跟你们一起？这是什么意思？”然后警察才告诉她，帕里斯就是杀死艾拉的人。“我的世界就在这个时候被毁了。”帕里斯让保姆在妈妈回家之前先回家。然后他到艾拉的房间，打她，掐她，用厨房菜刀刺杀她17刀。之后，帕里斯打电话给一个朋友，聊了6分钟，才打电话报警。急救人员在电话上告诉帕里斯如何做CPR急救，他说他正在进行急救，但后来发现的证据显示他根本没有尝试对艾拉做急救。夏丽蒂说，“我听到艾拉死了，我的生命被摔成了10亿个碎片。”“我听到是帕里斯杀的，那感觉就好像有人把这些碎片再重新摔一次。”“我觉得一切都完了，我也想死一死算了，但不行啊，我还有帕里斯。”第二天，夏丽蒂去看帕里斯，“一开始他没说话。”“我的家庭被彻底毁灭了，当他们让我见帕里斯时，我感觉是终于见到我儿子了。”“我抓着他的手臂，一边哭着一边抓着他，然后我发现到，他毫无感觉地站在那里，对我的拥抱没有反应。”夏丽蒂说，他的人在那里，但他的心不在。她退后一步看着他，“我看不到任何东西，他的眼睛里，他的脸上，什么都没有。”“我们坐下来，他看着我，然后说你现在要怎样？”“什么要怎样？”他说，“你说过如果有人伤害你的小孩，你就会杀他们，那你现在要怎样？”“他说话的口气是在挑战我，而不是害怕。”“这是我第一次认不出帕里斯，我知道他有一股愤怒，但这不只是愤怒，这是邪恶。”帕里斯告诉警察说，当时他们在睡觉，然后他醒过来看到艾拉变成了一个着火的恶魔。所以他拿着刀，试图杀死那个恶魔。一开始，夏丽蒂真的想要相信帕里斯的这番说辞。她想要相信自己的孩子有精神病，而不是邪恶。“我看着他，跟他说我从他出生就许下的承诺，我不知道如何当你的母亲，但我会用尽一切努力做你的母亲。”“我要让帕里斯知道，从一开始我的爱就是无条件的。”帕里斯起初对此没有任何回应，后来的回应令人心寒。“帕里斯杀死艾拉之后，决定脱掉假面具。他不再假装没事，他露出邪恶真面目。”帕里斯被捕后行为大变，他变得更加暴力，后来发现的证据显示，他的网络搜索记录令人不安，杀死艾拉的残暴手段令人丧胆。2007年帕里斯谋杀罪成立被判40年监禁，夏丽蒂接受这个事实：这不是一个意外，也不是精神错乱，帕里斯就是要杀死他的妹妹。夏丽蒂接受了这个事实，“我哭了好几个月。”她13天里瘦了15公斤，说话变得结结巴巴，身心交瘁。夏丽蒂记得有一次在探监的时候向帕里斯苦苦哀求，“帕里斯，请你告诉我，让我了解你，我想要帮助你。”“但是帕里斯看着我然后开始大笑，那种很恶意的笑，然后他说你们所有人都是傻瓜，这么多年来你们还以为我很聪明，英俊又有艺术天赋，但你们都错了。”“他不再是那个我认识的帕里斯了。”夏丽蒂虽然表示自己对孩子的爱是无条件的，但与此同时，她也开始害怕自己的儿子。害怕不是因为帕里斯过去的行为，而是帕里斯计划要做的事：把她也杀掉。“他没有杀我的部分原因是，他知道杀了艾拉之后，我一个人会活得更痛苦。”“如果他杀了我，我最多痛苦15到20分钟就死了，我和艾拉都死了就只剩下他一个人活着。”这不是夏丽蒂推想的结论，这是帕里斯15岁的时候告诉她的。夏丽蒂承受的不只是对儿子的恐惧，她还要面对社会对她的指责，“孩子做错事的时候，人们总是怪他们的父母。”她受到很多责备，很多朋友和认识的人都对她口出恶言，污辱和威胁。她忘不了有一次在超级市场，有人指着她说，“你就是那个女人，儿子杀死女儿的母亲。”夏丽蒂是不是也认为这是自己的错？“一半一半，我知道我重新染毒让帕里斯非常愤怒，但我也非常确信，造成他个性的很大一部分取决于他的基因。”这不是在为帕里斯找借口，“我仍然相信他是可以做不同决定的，我们每个人都有能力做不同的决定。”如果帕里斯罹患严重的精神分裂症，或受到可怕的想法所困扰以至于没有能力做出更好的决定，那就是另一回事。“但并不是这样，帕里斯是非常冷静的，善于计算而且非常聪明的，他不是临时起意杀人的，他告诉我杀艾拉是因为那能造成最大伤害。”“这孩子绝对有反社会倾向。”反社会倾向是指那些对一般的社会规范没有感觉的人。心理学家不清楚为什么有的人会发展出反社会倾向，但据信遗传基因和童年时期遭逢不幸可能使部分原因。帕里斯一直被诊断出有这样的反社会倾向，但夏丽蒂花了3年才接受这个结论。“最突出的特点是对一般的社会规范完全没有感觉，没有忏悔，和一般人不同的是，他们没有我们都会有的感受本能和反应，他的所有情绪都是非常肤浅的。”“他曾对我说过，他知道心里应该要有个抽屉，所有的罪恶感、忏悔和愤怒都应该在那里，但他打开那个抽屉，里头空无一物，他是如此的毫无感觉。”作为母亲，夏丽蒂心里有何感受？“你接受了这个事实，心里就比较平静，不会再抗拒那样的想法。”夏丽蒂打个比方，“帕里斯就像鲨鱼，这是他的本性，你不会怪鲨鱼咬断你的腿，虽然那很痛而且改变了一切，但你不会一辈子都对鲨鱼怀恨在心。”这个想法也帮助夏丽蒂重新站起来，“我能做的就是谨慎的和鲨鱼相处，并让其他人也知道如何做。”夏丽蒂建立了艾拉基金会，帮助暴力犯罪的受害者，以及那些受到精神疾病所影响的人。2013年，艾拉被杀6年之后，夏丽蒂又生了一个儿子。她把孩子取名为菲尼克斯（Phoenix），因为凤凰代表浴火重生。“我要从过去的不幸中重新站起来，我和菲尼克斯有全新的未来，我对生命再次有了希望。”帕里斯还在德州的监狱里，他快要25岁了，要等到2047年他50多岁之后才有可能被释放。夏丽蒂仍然会去监狱探望帕里斯，并和他通电话，但是未来帕里斯可能获释却让她坐立难安。“我不喜欢，主要是因为恐惧，他不会改变的，从13岁以后他就没有什么改变。”夏丽蒂担心菲尼克斯的安全，“我希望帕里斯尽可能在监狱里服刑，因为我要确定菲尼克斯尽可能的茁壮成长，以免帕里斯再来伤害我们。”</w:t>
        <w:br/>
        <w:t xml:space="preserve">    </w:t>
        <w:tab/>
        <w:t xml:space="preserve">    </w:t>
      </w:r>
    </w:p>
    <w:p>
      <w:r>
        <w:t>WXC3430</w:t>
        <w:br/>
      </w:r>
    </w:p>
    <w:p>
      <w:r>
        <w:t>11月11日，美国陆军宣布，他们将采用一种标志性的制服——“绿色军服”作为他们的新一代陆军军装，这是二战期间美国“最伟大的一代”所穿的制服。从此，这种古老的绿色军服将正式成为士兵的日常工作服装，而目前正在使用的蓝色制服将被作为特殊场合的正装穿着。（图源：VCG）对于士兵来说，绿色制服的成本较为低廉，他们可以用每年的服装津贴来购买。女兵们则可以选择搭配不同的裙子、裤子或鞋子来穿着军装。美国当局表示：“新制服不会给美国纳税人带来额外的成本，并且它们将在美国制造。”（图源：VCG）据悉，数月来，美国陆军官员们一直在讨论是否采用带点复古味道的军服，以此把官兵们与美国陆军的光荣历史联系起来。（图源：VCG）这套军服为粉棕色裤子配深橄榄绿色夹克，被称为“粉绿”军服。（图源：VCG）美国单兵作战系统执行办公室去年在美国陆军协会在华盛顿特区举办的年度展览会上推出了这套军服，而且得到了美国陆军总军士长丹尼尔·戴利（Daniel.A.Dailey）的支持。他在去年12月美国陆海军对抗赛时就穿了这套新版军服亮相。（图源：VCG）身着二战版型“粉绿”军服的美军军人。（图源：VCG）美陆军官员们称，预计新军装将在2020年夏初开始配发给入伍新兵。之后的8年内，所有官兵都必须穿上这套军服。（图源：VCG）美国陆军在举行庆祝退伍军人日的活动期间宣布：“现有陆军的军蓝色军服将回归为正式礼服，而军绿色军服将成为所有军人的常服。”陆军的野战服没有任何改变。（图源：VCG）许多人认为，“粉绿”军装是美国陆军史上最漂亮的军服，它似乎得到了很多军人的支持。（图源：VCG）美国《陆军时报》进行的一次民意调查结果显示，超过70%的受访者赞成回归二战军服的想法。（图源：VCG）</w:t>
      </w:r>
    </w:p>
    <w:p>
      <w:r>
        <w:t>WXC3431</w:t>
        <w:br/>
      </w:r>
    </w:p>
    <w:p>
      <w:r>
        <w:br/>
        <w:t xml:space="preserve">    </w:t>
        <w:tab/>
        <w:t xml:space="preserve">    </w:t>
        <w:tab/>
        <w:t>中国央视前主持人崔永元自从举报范冰冰偷税事件后，他的一举一动广受关注。北京时间11月14日，崔永元在中国社交平台微博账号“小崔读书汇”中评价了中国官媒《环球时报》总编胡锡进发布的一篇关于就中国多元社会治理的看法。对于胡锡进发布的长篇文章，在中国社交平台上，胡锡进的身影一直都在。而他的成名因其主编的《环球时报》时期的宣扬民族主义以及紧随中共官方态度而闻名。胡锡进认为中国媒体应主动回应西方媒体的误读，主张中国媒体应主动掌握报道主动权；但他否认《环球时报》是保守左派“愤青大本营”一说，自认为《环球时报》“代表了普通中国老百姓真正的心声”；他的这个定位，亦引发不少中国读者的嘲讽，直接尖锐地指出胡锡进和其主导的《环球时报》是“接飞盘的小丑”。这次胡锡进发布文章谈对中国维稳的看法，也提及“六四事件”，虽未言明，但是字里行间透露着自己的看法。胡锡进11月13日发布在微博上的文章如下。改革开放离不开思想解放，而思想解放最核心的问题之一是如何把握推动发展与维护国家安全或者说社会稳定的关系。窃以为，光要稳定，牺牲发展，这肯定不行，甚至可以说，这是一条死路。然而只顾发展，忽视社会稳定的底线，导致国家政治上的失控，国家就会完蛋得更快。苏联、南斯拉夫的解体真是血淋淋的例子，我跟踪、亲历了它们，绝不能让那样的悲剧在中国重演。中国过去40年处理发展与稳定的关系总的来说把握得不错，那就是在发展中解决问题，实现稳定，这样的逻辑是对的。但是我们也有困惑，对于批评、乃至一些反对性力量，该怎么对待呢？是包容，还是限制，或者包容、限制到什么程度呢？个人认为，这是个高度实践性的问题。大家知道，社会上会自然存在不同意见和反对性力量，所有社会都有，没有是假的。那么我们要清楚，第一，不能试图改变社会的天性，让全社会在思想政治上高度统一。这是做不到的。第二，要防止反对力量因治理方式有问题而不断壮大，直到与宪法规定的共产党领导形成抵触。我觉得中国已经有这方面丰富的正反经验了。八十年代末的事情，还有法LG的事情，都是教训。而且这些教训不仅是领导层的，也是深入到民间思想中的。在这种情况下，我觉得，把握平衡在中国有了更多可能性。当前要注意一点，就是要让自信充分释放，不要夸大不同意见甚至存在比较边缘的政治异见的危险，防止社会越稳定越好的认识过了头，导致一些地方工作的畏首畏尾。社会不是越稳定越好，而是要在发展中实现动态的稳定才是好的。有批评，有反对意见，都不可怕，只要它们不破坏社会治理体系的运行，就可视为正常生态的一部分。应防止把建设性批评当成对抗性批评，把激烈批评当成对国家的颠覆行动。当然，颠覆者确实有，但要防止对他们的认定扩大化。，法LG那样的聚集，也能处理。试想，有几个人搞出点事，国家现在是不是更有力量对付了呢？要争取大多数的人心，要发展，让多元化的正面意义充分发挥，搞好国家的主流。主流强大了，负面的东西虽然存在，就掀不起大浪。多元是市场经济的必然结果，别怕多元，别抑制多元本身，而是要引导多元，释放它建设性，抑制它的非建设性。大家都不要对“出事”太过敏感，政府和社会的承受力都强一些，那样我们的社会就会不断内生出更多动力，改革开放将生生不息。</w:t>
        <w:br/>
        <w:t xml:space="preserve">    </w:t>
        <w:tab/>
        <w:t xml:space="preserve">    </w:t>
      </w:r>
    </w:p>
    <w:p>
      <w:r>
        <w:t>WXC3432</w:t>
        <w:br/>
      </w:r>
    </w:p>
    <w:p>
      <w:r>
        <w:t>截至北京时间11月13日，中美之间在政治、经济、军事等领域仍旧持续着一种全面的僵持态势。在中美两国领导人定于11月底会晤之前，美国财政部长努钦与中国副总理刘鹤的对话与接触也是如此。刘鹤访美一事到11月13日终于成了大概率事件，但他自9日以来和努钦（StevenMnuchin）的对话还是很不顺利：双方仅仅交换意见，并未形成任何突破。这种局面和同期“第二轮中美外交安全对话”引发的风波又形成了某种互为印证的态势。美方正试图把问题归咎于中国“”，问题也就随之而来：</w:t>
      </w:r>
    </w:p>
    <w:p>
      <w:r>
        <w:t>WXC3433</w:t>
        <w:br/>
      </w:r>
    </w:p>
    <w:p>
      <w:r>
        <w:br/>
        <w:t xml:space="preserve">    </w:t>
        <w:tab/>
        <w:t xml:space="preserve">    </w:t>
        <w:tab/>
        <w:br/>
        <w:t xml:space="preserve">    </w:t>
        <w:tab/>
        <w:t xml:space="preserve">    </w:t>
      </w:r>
    </w:p>
    <w:p>
      <w:r>
        <w:t>WXC3434</w:t>
        <w:br/>
      </w:r>
    </w:p>
    <w:p>
      <w:r>
        <w:t>【观察者网综合报道】据美国威斯康星州报纸《Post-Crescent》11月13日报道，该州一家玻璃器具公司决定将手枪作为圣诞礼物送给每一位员工，公司负责人表示，选择手枪是为了提升个人安全，有助于团队建设。这家叫做“BenShot”的公司成立于2015年，主要生产镶嵌子弹的玻璃器皿。公司有16名全职员工，包括几名退伍兵。据公司合伙人本·沃尔夫格姆（BenWolfgram）介绍，这是公司第一次做类似的事情。他表示，大部分员工对即将收到手枪都感到兴奋。一名叫做切尔西（ChelseaPriest）的女性员工表示，这份礼物赋予了她权利，有助于个人安全。“我从来没参加过类似活动”，她说。据沃尔夫格姆介绍，最初至少两名员工拒绝了这份礼物，但参加了枪支安全课后改变了想法，决定接受手枪作为礼物。两个月前，在米德尔顿的一家软件公司一名枪手开枪打伤四名同事，随后被警察击毙。沃尔夫格姆对此表示，自己并不担心公司里产生暴力事件，因为公司员工不多，而且彼此之间很了解。“我们公司现在有了一队武装人员，我觉得还不错，”沃尔夫格姆说。美国枪击事件近来频繁发生，10月27日，美国匹兹堡犹太教堂枪击案、以及11月7日加州千橡市酒吧枪击案爆发后，持枪辩论再次成为美国关注焦点。据新华网援引美国民间机构“枪支暴力档案”统计，截至11月8日，今年全美已发生48966起枪击事件，导致12478人死亡。</w:t>
      </w:r>
    </w:p>
    <w:p>
      <w:r>
        <w:t>WXC3435</w:t>
        <w:br/>
      </w:r>
    </w:p>
    <w:p>
      <w:r>
        <w:t>奥媒称，特朗普正同时开启三场对华博弈，外界不应被眼前的贸易战蒙蔽而忽视了真正的较量。</w:t>
      </w:r>
    </w:p>
    <w:p>
      <w:r>
        <w:t>WXC3436</w:t>
        <w:br/>
      </w:r>
    </w:p>
    <w:p>
      <w:r>
        <w:br/>
        <w:t xml:space="preserve">    </w:t>
        <w:tab/>
        <w:t xml:space="preserve">    </w:t>
        <w:tab/>
        <w:t>据日本共同网14日报道，2020年东京奥运会或将不使用中国产体操器械，而选用日本德国和法国的器械品牌，原因是日本体操运动员认为中国器械不利于自身发挥。10月25日，2018世界体操锦标赛在卡塔尔多哈揭开战幕。在倍受关注的男团项目上，日本选手频频失误，最终不敌俄罗斯和中国，获得第三名。在男子自由体操决赛环节，今年的夺冠大热、日本选手白井健三仅获得亚军。《日刊体育》报道称，鞍马比赛中，日本名将内村航平、谷川航、萱和磨都出现失误掉下了器械，日本选手白井健三因对器械不太适应，不得不在比赛中把动作难度分从原先的7.2分下降到6.8分。这直接影响到他的最后总得分。赛后日本选手们和教练都认为是中国的器材直接导致了日本的失误。内村航平表示，中国制造的器械对于擅长跳跃的日本选手影响特别大，因为弹力太小，导致几乎没有缓冲。日本《每日体育》报道，白井健三表示，最初就感觉不对劲，感觉像在草坪上一样没有弹力，很不容易，“我认为这是一种危及生命的器材”。在女子全能比赛中摘得银牌的自由操世界冠军村上茉爱也表示，比起之前使用的法国品牌，本次的器械弹力太差。日本选手认为，换器材一事迫在眉睫，如果不尽早处理，日本队员在2020年的东京奥运会上可能也要错失金牌了。日本时事通讯社在关于日本选手失误一事的报道中，也认为日本选手的失误来自于中国器材本身。与之形成对比的是，中国运动员似乎并未受到影响，在本届世锦赛，中国队拿到4枚金牌。据中国青年网报道，这是自2011年东京体操世锦赛以来，中国体操队在世锦赛上取得的最好成绩。本届体操世锦赛使用的全部体操器械由中国厂商“泰山”提供。10月28日，泰山体育回应，器材符合标准，在雅加达亚运会也使用过。据日本共同网报道，奥运会比赛使用的器材一般由组委会从各项目的国际联合会指定的器材中进行采购。国际体操联盟针对此次日方的“投诉”提供了两个方案给东京奥组委：1、采用“泰山”独家提供的器材；2、采用日本和欧洲共同提供的素材。据悉，东京奥组委透露拟采用日本、法国和德国三国厂商联合推出的器材，并力争年内正式签约。</w:t>
        <w:br/>
        <w:t xml:space="preserve">    </w:t>
        <w:tab/>
        <w:t xml:space="preserve">    </w:t>
      </w:r>
    </w:p>
    <w:p>
      <w:r>
        <w:t>WXC3437</w:t>
        <w:br/>
      </w:r>
    </w:p>
    <w:p>
      <w:r>
        <w:br/>
        <w:t xml:space="preserve">    </w:t>
        <w:tab/>
        <w:t xml:space="preserve">    </w:t>
        <w:tab/>
        <w:br/>
        <w:t xml:space="preserve">    </w:t>
        <w:tab/>
        <w:t xml:space="preserve">    </w:t>
      </w:r>
    </w:p>
    <w:p>
      <w:r>
        <w:t>WXC3438</w:t>
        <w:br/>
      </w:r>
    </w:p>
    <w:p>
      <w:r>
        <w:br/>
        <w:t xml:space="preserve">    </w:t>
        <w:tab/>
        <w:t xml:space="preserve">    </w:t>
        <w:tab/>
        <w:t>美国退役海军陆战队队员迪昂•西尼（Dion Cini）是一名特朗普的铁杆粉丝，经常在公开场合表达对现任美国总统的热爱。上周，他在乘坐奥兰多迪士尼乐园的游乐项目时，高举特朗普2020年的竞选标语，因此被迪士尼列入黑名单，不得再进入这家公司在奥兰多的任何一家设施。图自脸书11月7日，西尼在脸书上分享了自己手持“特朗普2020”标语，微笑着从“激流勇进（SplashMountain）”滑道冲下的照片，并附有当地警方开出的警告，禁止他再进入任何奥兰多迪士尼度假区的设施，包括但不限于主题公园、水上乐园、度假酒店以及“迪士尼之泉”购物村。此外，西尼当天还在乘坐过山车项目“珠峰探险（Expedition Everest）”时，掏出“让美国继续伟大（Keep AmericaGreat）”的竞选标语。图自美媒WFTV这已经不是他第一次被迪士尼下逐客令了。据《纽约邮报》13日报道，西尼9月底游览迪士尼“神奇王国”主题乐园时，将一幅20英尺（约6米）的巨幅“特朗普2020”竞选广告悬挂在“主街火车站”引人注目的地方。因此，迪士尼官方暂时禁止他入园，不过随后管理层又撤回了这项决定。图自推特根据迪士尼的规定，“未经授权的活动、示威及演说，或以商业及煽动人群的目的使用任何旗帜、横幅或标志”在迪士尼乐园都是禁止的。西尼表示，“我第一次可能打了‘煽动人群’的擦边球，不过后来他们还是让我回来了。而第二次，我只是举了个小标语，没有任何煽动的意思……他们把我驱逐出来，纯粹是因为标语上的内容，而不是基于他们的政策。”然而迪士尼坚称，西尼被拉黑与横幅内容或政治问题无关。该公司一名发言人13日发表声明说，“奥兰多迪士尼度假区欢迎所有客人来游览我们的乐园，但在园内进行示威、展示标志和横幅是不允许的。”这名发言人解释称，在高速运行的游乐设施上手持旗帜等物品，会对其他游客的安全以及乐园的运营造成威胁，并表示此前已经提醒过西尼相关规定。据悉，西尼已经连续24年持有迪士尼的年票了，他对当地媒体WFTV表示，迪士尼的工作人员没有明确警告他不要在游乐设施上悬挂标语。他还称，自己计划在美国某地展示50英尺（约15米）的特朗普横幅。《华盛顿邮报》报道截图在过去的几个月中，西尼曾在纽约百老汇和洋基体育场打出了支持特朗普的横幅，这名纽约人还经常在哈德逊河上来回划行，船上立着标志性的“特朗普2020”旗帜。他把这种方式称为“游击营销”。CNN报道截图据《华盛顿邮报》报道，西尼表示，他知道自己支持特朗普的照片会在网上疯传，并指望着这一点，这是为竞选做出贡献的方式。他说，相信特朗普“做得比我见过的任何总统都好。”在最近的照片发布后，西尼说他得到了广泛的回应，一些人表示欣赏，另一些则发出死亡威胁。而对于迪士尼方面的举措，西尼称打算在法庭上解决。</w:t>
        <w:br/>
        <w:t xml:space="preserve">    </w:t>
        <w:tab/>
        <w:t xml:space="preserve">    </w:t>
      </w:r>
    </w:p>
    <w:p>
      <w:r>
        <w:t>WXC3439</w:t>
        <w:br/>
      </w:r>
    </w:p>
    <w:p>
      <w:r>
        <w:br/>
        <w:t xml:space="preserve">    </w:t>
        <w:tab/>
        <w:t xml:space="preserve">   </w:t>
        <w:tab/>
        <w:tab/>
        <w:t xml:space="preserve"> </w:t>
        <w:br/>
        <w:t xml:space="preserve">    </w:t>
        <w:tab/>
        <w:t>马里布男子巴塞特（Sam Bassett）13日面对伍尔西大火 （Woolsey Fire）拒不撤离，持枪保卫家园。马里布居民的强制撤离令13日仍未撤销，巴塞特和一些居民却没有离开。他接受KTLA电视台采访时说，他之所以留下，不仅是因为担心有可能有人在火灾后抢劫，也是希望帮助仍被困在撤离区的民众脱险。巴塞特说，他希望确保没有人会遭受更大损失，而且会有人帮助有需要的人离开火场。巴塞特12日晚从无线电听到有人乘小船来到马里布附近偷东西，还有人装扮成警消人员随意劫掠。巴塞特立即返回家中找出一支步枪和一个可以过滤山火浓烟的防毒面具，然后在马里布花园集合住宅（MalibuGardensCondominiums）外守卫，准备击退抢劫者。虽然附近地区已断水断电，巴塞特仍然坚持留在家中提供帮助，而且表示要死守家园。</w:t>
        <w:br/>
        <w:t xml:space="preserve">    </w:t>
        <w:tab/>
        <w:br/>
        <w:t xml:space="preserve">    </w:t>
        <w:tab/>
        <w:t xml:space="preserve">    </w:t>
      </w:r>
    </w:p>
    <w:p>
      <w:r>
        <w:t>WXC3440</w:t>
        <w:br/>
      </w:r>
    </w:p>
    <w:p>
      <w:r>
        <w:br/>
        <w:t xml:space="preserve">    </w:t>
        <w:tab/>
        <w:t xml:space="preserve">   </w:t>
        <w:tab/>
        <w:tab/>
        <w:t xml:space="preserve"> </w:t>
        <w:br/>
        <w:t xml:space="preserve">    </w:t>
        <w:tab/>
        <w:t>网络时代资讯愈透明，过去利用跨国之间的资讯不对等隐匿资产以减少税务负担的状况，也愈来愈困难，象征全球征税时代来临。今年9月起，中国启动交换非居民金融帐户涉税资讯（CRS），目前新加坡、香港、新西兰、英国等100多个国家已与中国CRS签约，承诺实行交换，引起很多有“避税需求”的民众恐慌。不少高资产人士也更将目光投向美国，认为美国没有参与CRS，且不会与中国交换资讯，因而考虑将资产放在美国。媒体报导，在CRS启动后，于澳洲、新西兰等地区已有数千个华人帐户被封，超过21兆美元隐密资产曝光。而因为明年起，中国新税法认定只要在中国一年待了超过183天，无论国籍，都自动成为中国的税务居民，并依照中国税法缴交税金；而境外的资产信息也依规定要交给中国税务机关，放在参与CRS的国家就有资产曝光的危险。一位在台湾与美国都曾执业的会计师指出，他有位客户资产很丰厚，事业版图遍及全球、每年也在中国待上很长一段时间；最近慌张上门，主动提出希望将部分资产透过第三地再转移到美国，“赌的是美国不会与中国签CRS。”而且，这位客户也没有美国籍或者绿卡，因此资产进到美国就单纯依照美国税法行事，比较单纯。也因为不是美国税务上的居民，不会受美国肥咖条款限制。这位会计师指出，现在CRS实际的执行细节还不清楚，但确实不少客户已经在评估将资产移至美国的程序、操作方法，但毕竟事涉敏感，大家都很低调。早期很多人喜欢将资产放到英属维京群岛、开曼群岛，或是香港等地，设置离岸的信托帐户，但现在这些都是CRS的签约国家与地区，等于资产未来势必曝光，必须处理。过去很多人会到香港、或是来美国购买保险，将钱“放”在海外。保险经纪人璩以中指出，美国的保险相较于中国、香港、台湾都来得便宜很多，一直都有不少海外人士来美国购买大额人寿保单保险，一方面避税，再方面也是因为“保本”、“封顶无下跌”的很多产品，应也只有美国买得到，最近更因为税制的改变，保险的询问度确有增加；他并指出，保险会受买家欢迎，主要是保险理赔不上税，且受益人在海外也不会是问题。他说，CRS上路后，美国因没有加入CRS，把资产放在美国较无需担心，很多客户原先也考虑将钱配置到美国房地产上。不过因为外国人房产增值免税额只有6万美元，未来要缴的税赋恐非常可观；而保险因为省税，成为配置的一种工具，“其实CRS，财产裸奔外漏，补税是小事；稍有差池，惹来逃税罪，那才可怕了。”</w:t>
        <w:br/>
        <w:t xml:space="preserve">    </w:t>
        <w:tab/>
        <w:br/>
        <w:t xml:space="preserve">    </w:t>
        <w:tab/>
        <w:t xml:space="preserve">    </w:t>
      </w:r>
    </w:p>
    <w:p>
      <w:r>
        <w:t>WXC3441</w:t>
        <w:br/>
      </w:r>
    </w:p>
    <w:p>
      <w:r>
        <w:br/>
        <w:t xml:space="preserve">    </w:t>
        <w:tab/>
        <w:t xml:space="preserve">    </w:t>
        <w:tab/>
        <w:t>日媒称，从中国向美国运输货物的集装箱船的运输量罕见大幅增加。美国调查机构DescartesDatamyne于11月12日发布的数据显示，10月海上集装箱运输量达到101.4308万个（换算为20英尺集装箱），比上年同月增长13.9％，单月创出历史最多。《日本经济新闻》11月13日的报道称，在美国提高惩罚性关税的税率之前，抢搭末班车供货正在加速。据报道，在往年相比，10月由于国庆节大型长假的影响，货物流动放缓，但今年环比也增长10.2％。报道称，由于运输需求的增加，中国至美国西海岸的现货（即时合约）运费处于6年来的高点附近。有声音表示“美国的进口业者正在加快增加库存。年内或维持满船状态”（亚洲的海运巨头）。</w:t>
        <w:br/>
        <w:t xml:space="preserve">    </w:t>
        <w:tab/>
        <w:t xml:space="preserve">    </w:t>
      </w:r>
    </w:p>
    <w:p>
      <w:r>
        <w:t>WXC3442</w:t>
        <w:br/>
      </w:r>
    </w:p>
    <w:p>
      <w:r>
        <w:br/>
        <w:t xml:space="preserve">    </w:t>
        <w:tab/>
        <w:t xml:space="preserve">    </w:t>
        <w:tab/>
        <w:t>今日（11月14日），大白新闻（微信ID：dabaixinwen）从著名律师张起淮处了解到：11月14日，高云翔在律师的陪同下，再一次现身法庭。高云翔申请受害人出庭未获法官批准。不过，张起淮律师也表示：受害人是否出庭参加预审对案件进展并无实际影响，因为之前庭审中暴露的种种细节正使得受害人面临严重的信任危机。据悉，2018年3月26日，高云翔与制片人王晶在澳洲悉尼一酒店涉嫌性侵一名36岁的澳洲华裔女性电视制作人，事发后二人被捕，后高云翔申请保释成功。目前该案已经过去了半年多的时间。对此，张起淮律师也在其新浪微博@张起淮发布了有关“高云翔申请受害人出庭未获准”的消息。微博称，根据新南威尔士州法律的相关规定，被告人可以申请传唤受害人出庭接受交叉质询，高云翔及其律师团便是依据新州法律93号条例提出传唤受害人的申请。同时，依据新州法律还可传唤证人出庭，即91号条例。法庭拒绝93号条例的申请并不意外。近些年来，基于对女性的保护，澳洲没有该条例申请成功的案例。法官主要觉得这些问题不需要这个预审，可以留到最后正式开庭审问女当事人。我（张起淮律师）认为，受害人是否出庭参加预审对案件进展并无实际影响，因为之前庭审中暴露的种种细节正使得受害人面临严重的信任危机。上一次庭审中，高云翔的律师团队强调：事发前，受害人与王晶举止亲密，曾在KTV以及酒店门口公然亲热，并主动挥手示意女性友人与接送车辆离开，随后进入酒店房间。事发后，受害人状态轻松自然，并未选择第一时间报警，而酒店监控录像显示受害人在事发后对着酒店镜子整理妆容，回家后也未第一时间告知其丈夫，而是洗澡睡觉，之后才去警局。另外，受害人不配合案件调查，从始至终拒绝医学身体检查。女方的证词前后矛盾，从第一份证词中明确否认发生性关系到转而承认，女方态度一百八十度大转弯，已经失去了法庭的信任。中、澳两国法律体系的巨大差异，加之诸多媒体报道的误读，大家对案件的实情产生了很多误解。如所谓的“7项新增指控”实际上是7项指控替代了最初2项严重的指控，网传36分钟的酒店视频也纯属谣传。根据澳洲法律，董璇作为保释人，并不是董璇拿出300万澳币交给法院，而是高云翔的六个保人一共拿出价值相当于300万澳币的房子或者固定资产作为担保。</w:t>
        <w:br/>
        <w:t xml:space="preserve">    </w:t>
        <w:tab/>
        <w:t xml:space="preserve">    </w:t>
      </w:r>
    </w:p>
    <w:p>
      <w:r>
        <w:t>WXC3443</w:t>
        <w:br/>
      </w:r>
    </w:p>
    <w:p>
      <w:r>
        <w:br/>
        <w:t xml:space="preserve">    </w:t>
        <w:tab/>
        <w:t xml:space="preserve">    </w:t>
        <w:tab/>
        <w:t>“伟大的变革——庆祝改革开放40周年大型展览”正在国家博物馆举行，昨天吸引了3.1万观众参观。北京青年报记者昨日探访发现，在反腐成果展区的一角，展出了包括中宣部原副部长鲁炜等多名落马高官的忏悔书手稿或处分决定，不少观众边看边为反腐成果点赞。国博在闭馆50天后昨天开馆，前来参观“伟大的变革——庆祝改革开放40周年大型展览”的各界群众络绎不绝。展览设计了壮美篇章、关键抉择、历史巨变、大国气象、面向未来等主题展区，通过历史图片、文字视频、实物场景、沙盘模型、互动体验等多种手段和元素，充分展示40年来特别是党的十八大以来，人民群众生产生活发生的伟大变迁，中华民族迎来了从站起来、富起来到强起来的伟大飞跃。“历史巨变”主题展厅，反腐成果展区以详实的图片图表和实物，介绍了党中央把反对腐败贯穿于改革开放全过程，坚持有腐必反、有贪必肃，“老虎”、“苍蝇”一起打，夺取反腐败斗争压倒性胜利的历程。展区的一角，一排玻璃柜吸引很多观众的目光，不少人停下脚步，俯身仔细观看。原来，展柜里陈列的是几名落马高官的忏悔书或处分决定。在盖有“中共中央纪委”红印章的A4纸上，观众可以看到原中国保监会党委书记、主席项俊波开除党籍的处分决定，以及其本人的签字和红手印。甘肃省委原书记王三运、中宣部原副部长鲁炜的忏悔书手稿也格外发人深省。比如鲁炜在忏悔书中写道：“我在政治上、经济上、工作上、生活上，都犯下了严重的不可饶恕的错误，严重丧失了一名共产党员基本的党性原则和操守底线……我严重违反六大纪律，‘七个有之’条条都犯，自己犯错之多、之深、之恶劣，给党的事业带来巨大伤害，给党的形象抹了黑，辜负了组织30年的教育培养。我感到了痛，深及肺腑；我充满了愧，无地自容；我无限地悔，肝肠寸断。我诚恳地向组织认错，悔错，改错。”他还在忏悔书中提及了妻子和儿子。鲁炜写道：“我的生活作风问题使她受到了很大伤害，我们经常为此吵架，她对我完全绝望，曾经悲愤地对我说：‘我管不了你，但迟早共产党会管你。’而今，正是一语成谶！我的儿子，刚刚度过30岁生日。在他人生的路上，我没有做好人生的榜样，也没有尽到一个父亲的责任。”展板资料显示，改革开放以来，我们党坚决依纪依法查处各类腐败案件，严肃查办发生在领导机关和领导干部中的滥用职权、贪污贿赂、腐化堕落、失职渎职案件，有案必查、有腐必惩，以零容忍态度惩治腐败。十八届党中央批准立案审查的省军级以上党员干部及其他中管干部440人，其中包括十八届中央委员、候补委员43人，中央纪委委员9人。</w:t>
        <w:br/>
        <w:t xml:space="preserve">    </w:t>
        <w:tab/>
        <w:t xml:space="preserve">    </w:t>
      </w:r>
    </w:p>
    <w:p>
      <w:r>
        <w:t>WXC3444</w:t>
        <w:br/>
      </w:r>
    </w:p>
    <w:p>
      <w:r>
        <w:br/>
        <w:t xml:space="preserve">    </w:t>
        <w:tab/>
        <w:t xml:space="preserve">    </w:t>
        <w:tab/>
        <w:t>来自意大利的华裔王志玲女士，早前卖房、贷款在上海开了四间餐厅。被迫关闭两间后，另外两间被强拆。如今王志玲无任何生活来源，住房被查封，每天受讨债、讨薪、讨贷的困扰，其向居住地相关单位提出低保申请未果。今天，大白新闻（微信ID：dabaixiwnen）致电当地街道社会救助所，对方回应：目前的政策不予外籍人救助。王志玲女士告诉大白新闻，之前，自己在淮海中路经营了九年意大利餐厅。2011年12月，上海黄金世界商厦有限公司（国企）招商引资，邀请其投资承包经营两家餐厅。2012年9月和12月，两家新餐厅先后试营业。由于其中一家经营困难严重亏损，2013年7月，王志玲提出要关闭该餐厅，黄金公司称国企坏账无法交代，建议关闭老店将客户引流到新店。2013年8月老店关闭后，亏损新店仍无盈利。2014年6月，终于将亏损的新店关闭。2014年9月，王志玲新开了一家日本餐厅。自此，一共两间餐厅一直正常经营。2016年6月13日，王志玲女士被告知，日本餐厅要提前终止合同将于六十天收回房屋。2017年8月，对方起诉至徐汇法院要求王志玲将餐厅尽快迁出。2018年5月2日，一审法院将2012年7月认定为5年期限的承包经营合同起计时间，判决合同到期王志玲餐厅可迁出。5月4日下午16时，对方在没有通知，双方亦无达成任何赔偿协议的情况下，上海黄金世界商厦有限公司上级西岸集团派物业带领人员将两家餐厅偷偷拆除。18时30分，王志玲进入餐厅后，4个保安将其强行拖拽出餐厅，引起众人围观。王志玲表示，此前，餐厅停车场已被禁用，生意并不好。为此，她借了很多高利贷，加上每月还有银行贷款需要还。在与上海黄金世界商厦有限公司打官司后，还要支付诉讼费及律师费。“餐厅被拆之后，没有收入来源，连基本的生活都维持不下去了。”王志玲称，因两位意大利籍儿女一年未缴社保，不得转到其他企业就业，均无收入。据悉，王志玲及家人的开销现在靠母亲的退休金生活。王志玲向徐汇区国资委反应了救助问题。国资委回复称：涉及生活困难事项，应与户籍地民政部门或居住地街道办事处提出申请。王志玲找到居住地街道办事处，对方称，他们救助的都是有户籍的人，还未接触过外国人。今天下午，大白新闻联系到上海市静安区曹家渡街道社会救助所，对方称，自己并不是与王志玲沟通的工作人员。其还表示，目前相关政策只针对本市户籍的人，“你说的这个，区里边有没有政策就不知道了”。此外，该名工作人员还表示，自己是负责为救助人提供就业的。如果王志玲女士未满50岁时可以帮助就业的，但50岁以上一般很难再就业。意大利华裔王志玲女士承包了当地国企——上海黄金世界商厦有限公司的两间餐厅。近日，其向大白新闻（微信ID：dabaixinwen）反映，该国企多位领导9个月内在其中一间餐厅消费30万却不付款，声称以租金、电费、水费等费用相抵。大白新闻注意到，如此一来，国企并无相应的收入。据此，大白新闻联系上海徐汇区纪检委，一工作人员表示，自己未听到相关消息。另一工作人员则表示，需按照程序处理。据王志玲女士讲述，自己是意大利籍华人，经与当地国企上海黄金世界商厦有限公司沟通，在徐汇区黄浦江边开了两家餐厅：2012年9月，美丽岛滨江餐厅开业；2014年9月，又注册上海海馨餐饮管理有限公司，开了一家名叫樱缘日本料理的餐厅。据了解，在2014年10月至2015年6月共9个月营业期间，樱缘日本料理餐厅应向上海黄金世界商厦有限公司支付租金、物业费、水电费共计295178元。“在这段时间，该公司及总公司（西岸集团）领导在餐厅挂账消费共计290226元，他们便提出餐厅应付费用与挂账消费相冲抵。”王女士表示：“他们在餐厅大吃大喝，抵账之后企业是没有收入的，还得垫付水电费的费用。也就是说，国企领导们的个人消费最终由公家来买单。”王女士从上海黄金世界商厦有限公司拿到了数个月内挂账消费单，并提供了每个月的提成、物业费及水电费费用单。2016年6月13日，上海黄金世界商厦有限公司提出，因政府规划，要提前终止合同。双方就赔偿未达成一致。经过诉讼及开庭审理，2018年5月2日，一审法院判决王女士败诉。两天后，王女士提起上诉当天下午，上海黄金世界商厦有限公司子公司将王女士两间餐厅强拆，60岁的王女士阻拦不成被拽出餐厅。在挂账消费单上，大白新闻注意到，西岸集团副总经理、上海黄金世界商厦有限公司法人干瑾的名字赫然在列，且不止一次。当大白新闻向其问及此事，对方称：“你说的这个（挂账消费）我不清楚。”关于强拆餐厅事件，干瑾回应需直接跟律师沟通。大白新闻提出要对方提供律师的联系方式，其以开车不方便拒回答。随后大白新闻致电徐汇区纪委监委，一工作人员表示，自己未听到相关消息。另一工作人员则表示，投诉是需要经过程序的，纪委监委有专门的信访室，受理之后将进入研判程序。</w:t>
        <w:br/>
        <w:t xml:space="preserve">    </w:t>
        <w:tab/>
        <w:t xml:space="preserve">    </w:t>
      </w:r>
    </w:p>
    <w:p>
      <w:r>
        <w:t>WXC3445</w:t>
        <w:br/>
      </w:r>
    </w:p>
    <w:p>
      <w:r>
        <w:br/>
        <w:t xml:space="preserve">    </w:t>
        <w:tab/>
        <w:t xml:space="preserve">    </w:t>
        <w:tab/>
        <w:t xml:space="preserve">(image) </w:t>
        <w:br/>
        <w:t xml:space="preserve">    </w:t>
        <w:tab/>
        <w:t xml:space="preserve">    </w:t>
      </w:r>
    </w:p>
    <w:p>
      <w:r>
        <w:t>WXC3446</w:t>
        <w:br/>
      </w:r>
    </w:p>
    <w:p>
      <w:r>
        <w:br/>
        <w:t xml:space="preserve">    </w:t>
        <w:tab/>
        <w:t xml:space="preserve">    </w:t>
        <w:tab/>
        <w:t>本周二美国国会中期选举后，共和党保住了在参议院的优势地位。而在众议院，在野的民主党获得了主动权。这种局面，将对中美关系构成怎样的影响？  (德国之声中文网)从美国开始加征钢铝关税开始算起，中美贸易冲突至今已经半年有余。期间，双方不断加码，中国已经对几乎全部美国进口商品加征关税，而美国则对大约一半中国进口商品加税，且还在威胁要对余下的中国产品也采取措施。由于中国与美国是全球最大的两个经济体，在全球产业链中具有举足轻重的地位，因此，中美贸易战接下来的走势就成为了经济界在美国国会中期选举中最为关注的话题之一。澳大利亚乐天证券的首席运营官特维代尔(NickTwidale)对路透社说，金融界将花几天时间来评估选举结果造成的影响。"就目前结果而言，特朗普政府在贯彻自己的执政方针时将会遇到一些麻烦。"而外汇交易平台Markets.com的首席分析师尼尔森(NeilWilson)则强调，特朗普发动的对华贸易战是长期的，不太会受中期选举结果的影响，一个分裂的美国国会将不会阻止特朗普对中国商品加税。在接受德国之声采访时，中国社科院美国研究所的陶文钊也表达了与尼尔森相类似的观点。他说："中期选举至多是会让特朗普总统今后的立法行动变得比较困难，对于中美关系、贸易争端则不会有直接影响。后者主要由总统直接颁布的行政命令来主导，相关的立法则只有《与台湾关系法》、《与中国永久性正常贸易关系法案》等很少的几例。"陶文钊指出，尽管行政命令的效力有时间限制，但是总统有权对其进行多次延长。这位中美关系问题专家还驳斥了"特朗普在内政议题上受到国会牵制、因此会将更多精力转移到对华政策"之说法："这个可能性是存在的，但是未免有些牵强。对华关系会受到一点间接影响，但是直接影响没有。"中国官方背景的《环球时报》也在一篇社论中强调，相比其他议题，"中美关系受中期选举结果影响的可能性看上去最小；原因在于对华强硬是美国两党态度重合率最高的议题之一，民主党在中期选举中没有攻击特朗普的对华贸易战。"该报透露，接受其采访的中国方面学者"全都不认为失去众议院会对特朗普的对华政策产生直接影响"。社论还认为，民主党在人权等对华议题上甚至更为高调。法国巴黎银行亚太企业客户部门主管冈泽恭弥也在接受路透社采访时指出，金融市场将逐步认识到，民主党其实也对中国同样强硬，"引发金融市场担忧的因素，即便在中期选举之后也不会发生改变。特朗普的对华贸易强硬政策不会生变，民主党人控制的国会甚至还会推动美中贸易冲突进一步升级。"日本FPG证券的首席执行官深谷浩二认为，中期选举后，特朗普政府对中国的基本立场不太会有大的变化。"但是，如果特朗普决定要与中国达成贸易妥协，那么共和党丧失众议院多数反而会构成影响，因为民主党内部也有对华强硬派。"英国市场数据分析公司IHS MARKIT的亚太首席经济学家比斯瓦斯(RajivBiswas)则说，"不论是共和党还是民主党，他们都认为，中国的贸易状况亟需改变。我认为，即便民主党掌控国会，他们也不会改变美国当局寻求削减对华逆差、保护美国知识产权的努力。"周三(11月7日)，曾经在小布什麾下负责协调美中关系的美国前财长保尔森(HenryPaulson)在新加坡彭博新经济论坛上警告说，经济摩擦已经接近一个拐点，美中两国的关系有可能从以前的良性战略竞争转变为全面的冷战，从而阻碍全球自由贸易："我们正走向美中关系的寒冬期。"</w:t>
        <w:br/>
        <w:t xml:space="preserve">    </w:t>
        <w:tab/>
        <w:t xml:space="preserve">    </w:t>
      </w:r>
    </w:p>
    <w:p>
      <w:r>
        <w:t>WXC3447</w:t>
        <w:br/>
      </w:r>
    </w:p>
    <w:p>
      <w:r>
        <w:t xml:space="preserve">在娱乐圈能获得崔永元称赞的女星不多，继江一燕、袁立之后，崔永元又在微博点赞了一位女星。 崔永元在11月7日的微博转发了@人民正能量的微博，该微博表示，“就是这个苏州美女，2015年与某通讯公司打了一场官司，为广大网民赢得了自购流量月底不清零，余存下月延续使用的权利。她的名字叫：韩雪。请给她一个赞。”崔永元评论称，“社会上就应该多一些不认命的人、爱较真的人、有个性的人。”据悉，号称“中国娱乐圈女纪检委”的韩雪曾在2015年发微博质疑中国移动，并用吃饭打包来比喻中国移动的不合理条约。而中国移动官网当天也很重视这件事情，立刻回复了韩雪以及网友，并把条款解释得明明白白，效率很快。网友们也纷纷调侃：“到底是中国移动服务好，还是韩雪背景强大呢？” </w:t>
      </w:r>
    </w:p>
    <w:p>
      <w:r>
        <w:t>WXC3448</w:t>
        <w:br/>
      </w:r>
    </w:p>
    <w:p>
      <w:r>
        <w:br/>
        <w:t xml:space="preserve">    </w:t>
        <w:tab/>
        <w:t xml:space="preserve">    </w:t>
        <w:tab/>
        <w:t>图片版权REUTERSImage caption29岁的亚历山大·奥卡西奥-科特斯（中立白衣者，AlexandriaOcasio-Cortez）当选美国国会有史以来最年轻的女议员。2018年美国国会中期选举结果揭晓，美国女性展示政治力量，民主党夺众议院多数，共和党保住参议院。两党纷争分裂局面会如何影响中美贸易战？这次选举创下美国中期选举的多项历史纪录，其中女性力量的崛起令人侧目，特别是在民主党方面。民主党逆转颓势，8年来首次控制众议院，获得超过半数的218席。但共和党不仅保住这次有100席换届选举参议院多数，在100席中还夺下了3个原是民主党堡垒的议席，从51席增加到54席。有分析人士认为，这次选举的高投票率，特别是如此多的女性和年轻人当选，从侧面上反映出选民对特朗普上台后对女性、平等、外国人等方面政策和言论的不满。至少已经有87名女性赢得众议院席位，其中75人为民主党人。首次，两名穆斯林女子当选国会议员，两人均为民主党人。36岁的伊汉·奥马尔（Ilhan Omar）原为索马里难民，她也是美国首位索马里裔女议员。拉希达·特莱布（RashidaTlaib）则是巴勒斯坦移民的女儿。首次，两名美国印地安原住民女子莎莉斯·戴维兹（Sharice Davids）和戴博拉·哈兰（DebraHaaland）当选国会议员，两人均为民主党人。共和党方面，也有至少13名女性当选国会议员。选举结果揭晓后，共和党方面强调，重要的是政策，性别并不是最重要。图片版权GETTY IMAGESImagecaption2018美国中期选举女性竞选的人数达到历史新高，半边天积极投票。图为一个投票站。29岁的亚历山大·奥卡西奥-科特斯（Alexandria Ocasio-Cortez）和阿比·芬肯纳（AbbyFinkenauer）成为美国国会有史以来最年轻的女议员。奥卡西奥-科特斯一直被视为民主党的政治新星。她在纽约第13选区以超过78%的选票获得压倒性胜利。而芬肯纳则在爱荷华州（Iowa，又译艾奥瓦）第一选区拥有过半数的选票，把共和党人罗德·布拉姆（Rod Blum）赶下了台。和其他的千禧一代一样，她公开表示自己买不起房子，并在努力偿还学生债务。BBC新闻部记者安东尼·祖克尔分析说，民主党和共和党分别掌控众议院和参议院，显示了美国两党之争鸿沟加剧。保住参议院多数，说明特朗普仍将有足够的多数来确保他的行政和司法官员任命权。但民主党成功拿下众议院，重要的原因是争取到了传统上过去长期以来投票支持共和党的、受教育程度较高的城镇郊区选民的支持，反映出选民可能对唐纳德特朗普的政策和言论感到不安。但这也并非是左派希望发生的一场政治海啸。不过，共和党8年来第一次控制众议院后，就有能力阻止特朗普按其意愿立法的议程，并且对特朗普政府施加更厉害的监督和影响。BBC中文驻美国记者冯兆音在德克萨斯州报道说，美国2018年中期选举尘埃渐渐落定。民主党人殷切期待的"蓝色浪潮"并没有翻滚出超出预期的"奇迹"，但释放的能量已足够让民主党在近8年内首次掌握众议院。他们将有机会阻挠特朗普政府希望推动的法案，在接下来的两年中增加政策话语权。图片版权GETTY IMAGESImagecaption中美多位观察家认为，美国强硬的对华政策如今是两党共识，民主党人也有动机倾向支持继续贸易战。就中期选举后美国对华政策是否会有大变，冯兆音援引中美多位观察家认为，美国强硬的对华政策如今是两党共识，民主党人也有动机倾向支持继续贸易战。她说，不同于国内政策，美国总统在外交政策上有主导权，总统一人即可决定与哪国展开协商、就哪些话题协商、在何时达成何种协议。国会除了质询总统的外交抉择，并无阻止具体政策的权力。在贸易政策上，国会山通常倾向于批评奉行自由贸易的总统，但特朗普完全改写了这个剧本。即使特朗普面对一个民主党势力增强的国会，他在对华经济政策上依然大有可为。值得关注的是，在中期选举中，大豆产区爱荷华州4个选区中有3个选区由民主党众议院候选人胜出，两年前在此大获全胜的共和党如今遭遇滑铁卢。在其他受到中美贸易战影响的农业州中，共和党在印第安纳州、北达科他州继续保有绝对的优势，威斯康星州则是红蓝各占半边天。受贸易战直接冲击的农民大多是拥戴共和党的虔诚福音派，如果贸易战持续升级，他们在经济利益与价值观之间的选择将愈发艰难。待贸易战的负面延后效应袭来，更多的选民将开始感受到贸易矛盾升级对他们日常生活的影响，这将如何影响他们的政治选择，仍有待观察。</w:t>
        <w:br/>
        <w:t xml:space="preserve">    </w:t>
        <w:tab/>
        <w:t xml:space="preserve">    </w:t>
      </w:r>
    </w:p>
    <w:p>
      <w:r>
        <w:t>WXC3449</w:t>
        <w:br/>
      </w:r>
    </w:p>
    <w:p>
      <w:r>
        <w:t>(image)北京时间2018年11月6日，第五届乌镇互联网大会开幕前夜，中国互联网界几位大咖在乌镇西栅景区小聚，吸引大批记者围观。（图源：VCG）(image)搜狐CEO张朝阳（左二）、网易公司创始人兼CEO丁磊（左一）、华为总裁张平安（左三）、360公司创始人兼CEO周鸿祎（左四）等中国互联网大咖在乌镇西栅一家咖啡馆外畅饮。（图源：VCG）(image)据报道称，丁磊还带来了一些小食，几个人一晚上干了5瓶的半甜型黄酒。（图源：VCG）(image)网易公司创始人兼CEO丁磊畅饮。（图源：VCG）(image)媒体记者在现场围观几位互联网大咖饮酒。（图源：VCG）(image)良辰美景，品酒夜话，即使身边围满了人群，大佬们也怡然自得。其中，丁磊在现场显得最自在，抽着雪茄。他说，白天是庙堂，晚上是江湖。（图源：VCG）(image)当晚，阿里巴巴集团创始人马云刚巧路过，也被邀请加入这次聚会。（图源：网络视频截图）(image)马云、丁磊、张朝阳、张平安四个人坐而论道，聊了刚过世的金庸和往昔的西湖论剑，以及未来电商的发展。一向传闻不和的丁磊和马云还一起喝起小黄酒。马云大概坐了20分钟，先单独离开。（图源：网络视频截图）</w:t>
      </w:r>
    </w:p>
    <w:p>
      <w:r>
        <w:t>WXC3450</w:t>
        <w:br/>
      </w:r>
    </w:p>
    <w:p>
      <w:r>
        <w:br/>
        <w:t xml:space="preserve">    </w:t>
        <w:tab/>
        <w:t xml:space="preserve">    </w:t>
        <w:tab/>
        <w:t>随着美国中期选举渐渐进入尾声，共和党继续控制参议院，民主党夺回众议院的形势愈趋清晰，美国国会两党对峙的分裂局面如期而至。由于众议院对财政预算及弹劾总统有着很大的权限，不仅特朗普（DonaldTrump）两年后寻求连任的希望将遭受重挫，眼下共和党政策的制定和执行都将遭遇更大的阻力。比如，民主党在医改、税改和财政预算等方面的立场便几乎与共和党完全对立。因此，政策不确定性势必将成为市场波动的主因之一。那么，中期选举之后，占据国会半壁江山的民主党是否会如同特朗普宣称的一般，快速将美国经济大好之势毁于一旦呢？回答这个问题，首先需要明确美国经济的真实情况究竟如何。整体来看，美国经济近来表现的确非常亮眼。10月26日，美国经济分析局（BEA）公布了第三季度美国经济数据，实际GDP初值增速3.5%，虽不及4.2%的前值，但仍高于预期，并且3.0%的实际GDP同比增速达到了年内及2015年第三季度以来的最高水平。美国劳工部的最新报告显示，美国10月非农就业人数增加了25万人，远超路透社旗下专业机构19万的预期增加值。美国10月失业率维持在3.7%，是1969年12月以来、近50年间的最低点，而且衡量工资增长幅度的薪资年率10月份也首次突破3%，回升至金融危机前的水平。薪资的增长还促使美国消费者信心指数膨胀至历史高位。正是特朗普上任后美国经济强劲的表现，使得共和党在本次中期选举中先声夺人，获得较高的支持率，其支持者认为特朗普政府和共和党将带领美国经济继续走向繁荣，让美国再次伟大。但实际情况真将如此乐观吗？不可否认，特朗普上台后采取的一系列所谓的减税政策确实在很大程度上刺激了中小企业商业活动的蓬勃，带动了美国经济的强势回暖。但是，经济增长带来的财税收入并未能如其所说，有效冲销扩张性财政政策的成本，降低财政赤字水平。事实上，10月15日，美国预算办公室(CBO)发布的一份报告显示，截至今年9月30日结束的2018财年，美国政府财政赤字较去年同期扩大17%，至7790亿美元，创下6年以来的新高。预测还显示，2018年美国的联邦财政赤字占GDP比将会高达3.9%-4%。根据最新数据统计，美国的国债总额已经高达21.5万亿美金，国债GDP占比已经超过了106%，是数十年以来的历史上最高值。10月29日，美国财政部声称，因政府支出增加以及税收收入停滞导致赤字上升影响，预计18年，美国的发债总额将超过1万亿美元，是之前在美国经济强劲增长时从未触及的水平。自美联储跑步进入加息周期之后，国际资本市场，特别是新兴经济资本市场实行加息稳定币值的压力不断加重，直接制约了美国未来资本回流的能力，不利于美国经济继续向好。面对特朗普对美联储加息推高美元以致于抵消关税缩减贸易逆差效果的抨击，虽然美联储不为所动，稳健推进加息议程，但是这也将抬升国际资本市场利率水平进一步加大美国政府的还债负担。另外，房地产行业的放缓也令人不安。美国住宅投资减少了4%，是自2008年底至2009年初以来第三次出现季度数据连续减少；新屋去库存时间为7.2个月，为2011年2月以来最高水平；成屋销量连续六个月下降；房价增速、新屋开工等指标也均边际走弱。曾准确预言过2007-2008次贷危机的2013年经济学诺奖得主罗伯特.席勒（RobertShiller）在接受采访时表示，建筑开工的数据放缓、地产销售数据下滑、房价下滑、购房者信心恶化、地产股大幅跑输大盘都和上一轮房市高点使得情况十分相似。对此，专业人士分析认为，汽车行业销售数据的萎缩，OECD综合领先指标（CLI）、Sentix投资信心指数及密歇根大学消费者信心指数等经济领先指标先后逐渐远离年内高点，明年税改对美国经济增长贡献的大概率趋弱，美股近来的持续调整都显示美国正处于商业周期末期，因而认为其次，美国第三季度贸易逆差大幅上升，与美国对中国加征关税生效之前赶量进口有关。因此，在2019年1月1日美国对华商品（征税目录新增了部分消费品）加征关税幅度统一调升至25%后，征收关税的负面影响加速显现。近几期美联储经济褐皮书便提到了美国制造商对加征关税提高本土生产成本的担忧。综上所述，无论特朗普如何自我吹捧夸大其"美国优先"政策的效果，以及中期选举结构如何，此种情况下，两党分治下的国会带来的政策不确定性势必将进一步减低美国经济增长的内在动力。尤其是失去对国会全盘控制的共和党，将被削弱通过降税以及增加政府在军费、基建、医疗、教育等方面开支来提振美国消费和经济增长的能力。不过，变数之下却并不意味着中美关系的紧张局面将迎来转机，堵截北京以维护华盛顿霸主地位仍是民主共和两党的坚定共识，中美贸易争端对美国经济的冲击短期内将难现根本性转机。</w:t>
        <w:br/>
        <w:t xml:space="preserve">    </w:t>
        <w:tab/>
        <w:t xml:space="preserve">    </w:t>
      </w:r>
    </w:p>
    <w:p>
      <w:r>
        <w:t>WXC3451</w:t>
        <w:br/>
      </w:r>
    </w:p>
    <w:p>
      <w:r>
        <w:br/>
        <w:t xml:space="preserve">    </w:t>
        <w:tab/>
        <w:t xml:space="preserve">    </w:t>
        <w:tab/>
        <w:t>曾在今年夏天发表网文尖锐抨击中国现行政治道路，引起巨大反响的清华大学法学教授许章润再度发声，以个人经历批评中国当下的言论自由状况。  （德国之声中文网）许章润11月6日在FT中文网上发表题为"哪有先生不说话？！"的文章透露，在中国最主要的互联网搜索引擎百度上，以他的名字为关键词几乎得不出搜索结果。"2018年7月29日，我在百度上的词条从数十万被删到仅剩十条，算是悉数除祛。迄而至今，三月已过，犹有二三十条，羞羞答答，多为新闻报道，而牵连在下名字而已。"经记者测试，输入"许章润"后，百度上显示的搜索结果为39个，基本上均为引用许教授观点的官媒报道，除少数几篇外都是2015年底以前的报道。与之对照，如果在谷歌上搜索，得出的结果为136000条。许章润推测，得到如此待遇的原因是他于今年7月末发表的一篇网文《我们当下的恐惧与期待》。此文大胆批评时政并直指高层权力核心，一度引起讨论关注。作者表示，对可能带来的后果"早有心理准备"，而删除词条、屏蔽姓名一类的措施在他看来尚属"和风细雨"。但在友人和学生的提醒下发现，不比不知道。"凡近年落马的高官伶优，如周永康、薄熙来、鲁炜与'王林大师'等三教九流，均有数万词条。所谓的"四人帮"，万恶的四人帮，更是词连山海，条接云天，多到数不过来。它们林林总总，虚虚实实，多少给予读者拼联历史真相的机会。"而自己"一介教书匠"，在当局眼里"竟然比'祸国殃民'的'四人帮'还坏"。在《我们当下的恐惧与期待》中，许章润指出，中国"近年来的立国之道"，突破了一系列底线原则，"倒行逆施"。他对"维稳"体制、自信膨胀、国进民退、政治挂帅等现象提出批评，并提出具体期待，包括"个人崇拜"亟需赶紧刹车、恢复国家主席任期制和平反六四。对于文章的论点和主张，知识界有不同评价，但网络舆论普遍认为，公开这样的观点需要勇气。有评论认为，这是2012年以来中国体制内学者批评统治集团最为严厉的檄文，挑战了中国的政治禁区。作者在文章的结尾写道："话说完了，生死由命，而兴亡在天矣。"许章润同时担任清华大学法治与人权研究中心主任，天则经济研究所的特约研究员。该所一名研究员对《纽约时报》表示，"许多知识分子可能也有同样的想法，但他们不敢说出来。"中共前总书记赵紫阳的秘书鲍彤当时接受媒体采访时表示，特别赞同"恢复国家主席任期制"和"平反六四"的主张，并呼吁当局不要让敢于发声的许章润"消失"。于1993年创立的天则经济研究所由自由派经济学家茅于轼、张曙光、盛洪、樊纲等人共同发起。其宗旨是"为中国的改革实践提供制度创新的解决方案"。但该所近一段时间一再成为当局管制的目标。11月初，天则经济研究所的两位经济学者盛洪、蒋豪二人赴美参加"改革开放40年"研讨会，却在机场未被允许出境。盛洪表示，他被告知参加研讨会会"危害国家安全"。今年7月，天则所在北京的办公室被莫名其妙地"封门"、断电。2017年1月，天则所的官网、微博、天则所主要成员的微博，都遭封闭，创始人之一--经济学家茅于轼的微博也被封。许章润在本周发表的文章里，批评了网络封杀和中国民众除百度之外无它可选的现状，"对于助纣为虐而下手删除、屏蔽信息的，特别是做出类此决策下达指令的，我并无仇恨，只有满腔的同情！"作者写道："如八十多年前适之先生所言：'哪有先生不说话？！'而说话就得让人听见，才能构成对话与交谈，让我们摆脱孤立的私性状态，获得公共存在，保持人性。进而，我们的公共存在状态，也唯有这种公共存在状态，才赋予我们以自由。"许章润：身役教书匠，如八十多年前胡适之先生所言，哪能不说话！而说话就得让人听见，才能构成对话与交谈，让我们获得公共存在，保持人性。在经管学院为EMBA学员上课。他们搜索百度，希望多了解授课教师，阅读与课程相关的教师著述。跟十来年前相比，今天学员年龄多在四十上下，男女搭配，精力充沛，尚存求知问道的热情。据好友郭丹清教授（DonaldClarke）相告，时惟2018年7月29日，我在百度上的词条从数十万被删到仅剩十条，算是悉数除祛。迄而至今，三月已过，犹有二三十条，羞羞答答，多为新闻报道，而牵连在下名字而已。如此，自然搜索不到任何信息。揣摩原因，当是缘于今年七月下旬，我撰写《我们当下的恐惧与期待》一文，为当下计，作千岁忧。情非得已，情见乎辞，而终究仿佛情见势屈。我对此心知肚明，对于可能的横逆也早有心理准备，故而对于删除词条、屏蔽姓名一类的“和风细雨”，根本不曾留意，更不会往心里去。秦制妙法，新贵旧招，虽两千年往矣，前后有别，却了无进步，总不外钳口二字，何足为奇。经学员提醒，遂查百度，发现凡近年落马的高官伶优，如周永康、薄熙来、鲁炜与“王林大师”等三教九流，均有数万词条。所谓的“四人帮”，万恶的四人帮，更是词连山海，条接云天，多到数不过来。它们林林总总，虚虚实实，多少给予读者拼联历史真相的机会。更为重要的是，这些有关他们的词条内容，从不同视角，讨伐抑或崇仰，展示了酷烈时代的灵魂扭曲和体制罪恶，等于在向亿万读者时时提示历史的吊诡与无情，从而也就是在为避免悲剧重演，于涓滴汇流中积攒抵抗的精神资源。不只是抵抗某一种专断，而是对于一切专断的提防与抵抗。今昔流连之际，孤单的个体理性方始可能串联并合成公共理性，于烛照人性中遵守常识，特别是明了人性的脆弱与幽暗，而护持我们生息其间、须臾不可离易的人世家园。而且，此非仅只惠及汉语读者，而实具普世意义，但首先沾溉汉语世界，自是不言自明，则网开一面，流水不腐，吾族吾民，生机活现也。其中关于“四人帮”的一个词条，重述当年中共的表述，指斥其犯行“祸国殃民”，而罪恶“罄竹难书”，令我不禁回想起少年时代的觳觫岁月，以及后来审判大戏登场时的万众屏息，悲喜交加，更加珍惜此刻这个不搞“一浪高过一浪”阶级斗争运动的喘息时光。他们“祸国殃民”，进至于“罄竹难书”，尚有数万词条展示其生平，罗列其行止，甚至刊布其作品。在下一介教书匠，三十多年里，但求温饱，“奋战在教学第一线”，何至于将我从网上抹掉，或者，似乎认为如此这般就能将我从人间蒸发。唯一的解释是，我这个底层教书匠，不嗜打架，也不会任何一件兵器，竟然比“祸国殃民”的“四人帮”还坏。秘书写稿子，官员念稿子。有一个笑话说的是，讲话稿的页末一句是个疑问句，因排版原因，语助词连同疑问号“么？”印在了下一页。这位官员念完这句，环视台下，少顷，庄重翻页，再补充上语助词，音调铿锵，致使现场效果成了“周永康/吴永康/郑永康/王永康/司马永康不是一个坏人﹫＃＄％＆……么？”转借此例，在下接续而来的造句作业是：“我比‘四人帮’还坏﹫＃＄％＆……么？”只是值此八面来风时节，欲令天下无声，惟剩诺诺，何其愚妄，何其滑稽。毕竟，身役教书匠，如八十多年前适之先生所言：“哪有先生不说话？！”而说话就得让人听见，才能构成对话与交谈，让我们摆脱孤立的私性状态，获得公共存在，保持人性。进而，我们的公共存在状态，也唯有这种公共存在状态，才赋予我们以自由。职是之故，对于网络上的封杀，对于造成我们无奈只能用百度而无所选择的那个巨灵，岂能不留意？！又岂能不往心里去？！因而，对于助纣为虐而下手删除、屏蔽信息的，特别是做出类此决策下达指令的，我并无仇恨，只有满腔的同情！再说了，年纪轻轻，身怀长技，为何不另找一个干净营生？我们同处幽冥之中，不见熹微，唯以同情援手，手牵手，才能穿过这重重关隘而获救。暮云朝雨，琴剑匆匆，秋意烂漫，千江一瓢，朋友，人间是多么的美好。转自：FT中文网</w:t>
        <w:br/>
        <w:t xml:space="preserve">    </w:t>
        <w:tab/>
        <w:t xml:space="preserve">    </w:t>
      </w:r>
    </w:p>
    <w:p>
      <w:r>
        <w:t>WXC3452</w:t>
        <w:br/>
      </w:r>
    </w:p>
    <w:p>
      <w:r>
        <w:br/>
        <w:t xml:space="preserve">    </w:t>
        <w:tab/>
        <w:t xml:space="preserve">    </w:t>
        <w:tab/>
        <w:t>2018年9月12日上午，一篇名为《私营经济已完成协助公有经济发展应逐渐离场》的署名文章开始在网上快速传播，其作者为"吴小平"。这篇文章提出的"民营经济离场论"在舆论场上掀起了波澜，先后多家媒体发表评论驳斥这一言论，紧随其后的是高层接连数次的表态。风起于青萍之末。潜伏在这些背后的是一系列的资本、实业层面的波荡。从上半年的债务风险到下半年的股权质押风险，再到不断在民营企业身上爆出的资金链紧张、融资难等问题。一系列市场和政策的变化，在民营企业身上不断被投射。高层的信号不断被释放。10月19日，国务院副总理刘鹤就当前经济金融热点问题接受采访时表示：那些为了所谓"个人安全"、不支持民营企业发展的行为，在政治取向上存在很大问题，必须坚决予以纠正。11月1日，国家主席习近平在京主持召开民营企业座谈会，此次会议上，习近平表示，一段时间以来，社会上有的人发表了一些否定、怀疑民营经济的言论。比如，有的人提出所谓"民营经济离场论"，说民营经济已经完成使命，要退出历史舞台；有的人提出所谓"新公私合营论"，把现在的混合所有制改革曲解为新一轮"公私合营"；有的人说加强企业党建和工会工作是要对民营企业进行控制，等等。这些说法是完全错误的，不符合党的大政方针。大音定民心。至此，过去50天里，一场由民营经济话题引出的讨论和心理风波被划上休止符。那些经历了动摇、忧虑甚至怀疑的民营企业家们，再次起步。风起2018年9月12日下午，东华软件董事长薛向东看到了社交软件上朋友发来的一篇文章，这篇文章的题目是《私营经济已完成协助公有经济发展应逐渐离场》，扫了几眼后，薛向东关闭了链接。薛向东还尚未察觉到这篇文章在舆论场上引起的轩然大波，"在中国伟大的改革开放历史进程中，私营经济已经初步完成了协助公有经济实现跨越式发展的重大阶段性历史重任。下一步，私营经济不宜继续盲目扩大"，作者在该文中这样写道。在这一天稍晚一点的时候，《经济日报》新媒体号发表了一篇标题为《经济日报批驳"私营经济离场论"：对这种蛊惑人心的奇葩论调应高度警惕》，这篇标题名称长达30个字的评论署名为"平言"，这是《经济日报》理论评论部所共用的一个笔名。《经济日报》创刊于1984年，邓小平为该报题写了报名。作者在这篇文章中直斥"私营经济离场论"为"逆改革开放潮流而动、企图开历史倒车的危险想法"。薛向东是在迟一些的时候才发现"私营经济退场论"文章的影响，他开始发现一些朋友在社交媒体上问询他的态度和观点，"之后我就发了一个朋友圈作为回应，我始终觉得目前的路非常清楚，没有什么好动摇、怀疑的"，薛向东回应道。薛向东是"92派"（即1992年脱离体制下海创业的民营企业家）的一员，已久历浪潮的薛向东在眼前的这波风浪前维持了冷静。浪潮并未完全止于《经济日报》的评论，在9月下旬，舆论对于人社部有关"职工参与民营企业管理"的误读让舆论持续发酵，伴随而生的还有关于民营企业党建、工会问题的讨论，风起浪涌直至11月1日，最高层在民营企业座谈会上直指症结的"这些说法是完全错误的"回应，一锤定音。当天，国家主席习近平在座谈会上一连用三个"没有变"和一个"不能变"为所有民营企业和民营企业家吃定心丸。他说："我要再次强调，非公有制经济在我国经济社会发展中的地位和作用没有变！我们毫不动摇鼓励、支持、引导非公有制经济发展的方针政策没有变！我们致力于为非公有制经济发展营造良好环境和提供更多机会的方针政策没有变！我国基本经济制度写入了宪法、党章，这是不会变的，也是不能变的。任何否定、怀疑、动摇我国基本经济制度的言行都不符合党和国家方针政策，都不要听、不要信！所有民营企业和民营企业家完全可以吃下定心丸、安心谋发展！"浪涌若是在平时，9月12日的"民营经济离场论"或许不会引起太大波澜。但此前发生的一系列事件为这种论调提供了让民营企业滋生不安情绪的环境。2018年5月15日，东方园林、怡亚通一北一南两家民营上市公司相继发布公告，前者在公告中表示打算发行10亿元债券，其中5亿元拟用于偿还之前的一笔债务，剩余资金拟用于补充营运资金；后者则在停牌10天后披露了一则股权转让信息：怡亚通控股拟将13.3%的股权转让给深控投——这是深圳国资委下属的国有资本投资公司。在这两则信息披露的当天，并未引起资本层面大量关注，东方园林的股价在当天还微微上涨了2%，五月的上半旬，资本和媒体的注意力被牢牢锁定在浙江盾安集团，这个庞大的民营集团爆出流动性危机，各项有息负债超过450亿元。然而，仅仅数天后，操盘手们就会因为未能向5月15日的公告投入足够的关注而后悔。5月20日，东方园林发布公告称10亿元的发债计划，只有品种一卖出5000万元，票面利率7%；品种二无实际发行规模。"这个债还不如一开始就不发，只发了5000万对企业的信用冲击更大"，一位地方政府负责人在此后的一次闭门会中对上市公司的债务风波下了这样一句评论。并不是所有人都没有察觉到迹象，一家以上市公司报道为主的新媒体《市值风云》在5月10日的时候发表了一篇关于怡亚通的文章，文章直言怡亚通最大的问题是现金流。这家自媒体研究部负责人对经济观察报表示了当时关注到这家公司的原因：怡亚通是一家以供应链管理为主的公司，处于上游和下游之间，必然对现金流极为敏感，而市场上的钱正在变得越来越难获得，"春江水暖鸭先知"。让东方园林重新回到聚光灯下的是另一场风波。10月16日，北京市证监局召开了一次由东方园林债权人参与的会议，会议的主题是希望能够缓解这家公司的债务、股权质押风险。按照公开资料显示，至2018年10月17日，东方园林股票质押已经占到了总股本的46.07%，实控人的股权质押问题则更加迫切。6月14日超过19支股票的闪崩让股权质押风险迅速提上议程，知情人士提供的信息显示，正是在6月，海淀区政府已经开始着手应对这一可能到来的风险。进入10月受到外围市场影响，A股的持续下行让这些措施最终派上了用场。"当前一些民营经济遇到的困难是现实的，甚至相当严峻，必须高度重视。同时，也要认识到，这些困难是发展中的困难、前进中的问题、成长中的烦恼，一定能在发展中得到解决。"习近平在11月1日的民营企业座谈会中表示。夜奔10月28日，中国中小企业协会副会长、温州中小企业促进会会长周德文赶赴北京，他要参加一场新书的发布会：全国工商联原副主席、中国民营经济研究会会长庄聪生在10月19日发布了一本名为《中国民营经济四十年》的书籍写到："谨以此书，为中国改革开放和民营经济发展四十年献礼"。周德文赶到酒店的时间是夜里11点半，一位从辽宁远道而来的客人已经等在了这里，在超过4个小时的交流后，客人于凌晨3点半驱车赶回辽宁，一来一回的路程各需要8个小时——这位客人已经进入了征信系统的失信名单，这也意味着他无法乘坐高铁等交通设施。这位客人是辽宁一家大型民营企业的掌舵人，在过去的近十年时间中，他对于自己企业的未来充满信心，一个庞大的商业计划被快速的推进，巨量的资金源源不断地被灌入这一构想之中，在经历了数次扩张后，他的公司已经背负了200亿元的债务。"我接触的一些民营企业已经被债务压的不行了，他们甚至愿意免费把企业转让给别人，然后再从头干起，只要那个人愿意接手企业的债务"，周德文说。2015-2016年是民营企业高歌猛进的一年，在去产能的大幕已经拉开的同时，一些企业却正在快速地扩张着资产规模，如在夜幕中奔跑。即使是以轻资产和高科技著称的中关村也不例外，中关村上市公司协会发布的报告显示：2015-2016年中关村上市公司净融资额上涨了79%，总资产扩大了80%。"在那两年，能看到一些企业朋友在不断拿钱，有的是做转型、做投资，有的投向了房地产、金融"，薛向东说道。而伴随资产端快速膨胀的还有企业的负债。"我国民营经济遇到的困难也有企业自身的原因。在经济高速增长时期，一部分民营企业经营比较粗放，热衷于铺摊子、上规模，负债过高，在环保、社保、质量、安全、信用等方面存在不规范、不稳健甚至不合规合法的问题，在加强监管执法的背景下必然会面临很大压力。"，习近平在11月1日的民营企业座谈会中表示。信心在9月12日"民营经济离场论"出炉以前，中关村上市公司协会秘书长郭伟琼就发现了其所在的一个社交媒体群被转发了几篇有关民营经济受挫的文章，这个微信群中大部分均是民营企业上市公司董事长。"不能说信心削弱吧，但至少目前有一些民营上市公司负责人感到有些难受，不知道该怎么走"，郭伟琼说。10月19日，一家中关村上市公司负责人在政府组织的闭门会议中抱怨了银行授信的缩减，在2017年其所在的企业尚有数十亿银行的授信，而在2018年已经减少至数亿元。2017年快速推动的金融去杠杆让一些企业措手不及，在其中，民营企业的感受尤为深刻。2016年，曾有超过18个项目入选了国家一部委的示范项目名单，其中包括数家民营企业，但是在两年后，实际动工的项目只有9个，由于融资困难，入围的民营企业项目部分搁置。形成对比的是，入选的国有企业却能以约为3%的利率从政策性银行获得大量贷款。"越是信贷额度紧缩，我们越会担心风险的问题。在这种情况下，优先借钱给地方融资平台、国有企业是一种比较普遍躲避风险的选择"，一位地方城商行负责人表示。"在防范化解金融风险过程中，有的金融机构对民营企业惜贷不敢贷甚至直接抽贷断贷，造成企业流动性困难甚至停业；在'营改增'过程中，没有充分考虑规范征管给一些要求抵扣的小微企业带来的税负增加；在完善社保缴费征收过程中，没有充分考虑征管机制变化过程中企业的适应程度和带来的预期紧缩效应。对这些问题，要根据实际情况加以解决，为民营企业发展营造良好环境"，习近平在11月1日的民营企业座谈会中表示。急援最近的一段时间，海淀科技金融资本控股集团有限公司（以下简称海金科）平均每天都要接触两家民营企业上市公司。海金科是海淀区国资委下属的投资公司，也是海淀区支持民营企业上市公司纾解股权质押风险的主体，目前负责运营一支总额度在100亿元的科技企业发展基金——这支基金从6月筹备，至9月正式成立，成立的目的即为以受让股权的形式帮助民营科技企业脱困。进入10月，北京、深圳、山东等多地以及银保监会相继拿出方案，试图帮助民营企业度过眼前的难关，其中通过国有资产直接购买上市公司股权是普遍采用的措施，北京、深圳两地均成立了上百亿元的基金为这一做法做好储备。如果进行更广泛的评估，这一支援形式可以追溯至5月15日，深控投对于怡亚通股权的购买可以被视为起点——一位资本市场的人士透露，此前，深圳国资委曾经主动找到怡亚通，希望入股，但是因为价格没有谈妥而搁置；进入2018年由于种种原因，怡亚通开始主动与深圳国资委进行了沟通，并最终推动了5月15日、9月9日深圳国资委的两次入股。山东省地方龙头国企山东国惠投资正在着手铺垫一次与民营企业上市公司的合作，尽管由于证券市场的相关要求，合作方是谁并未透露。山东国惠投资有限公司党委书记、董事长于少明表示，这种合作主要是为了推动混合所有制改革，放大国有资本的功能。在他看来，这种合作是双赢的，不存在"谁救谁"的问题，在民营企业的当前困难情况下，帮助他们，也能带来巨大的经济效益和社会效益。于少明强调了这一行为的市场性，国资对帮助客体的选择具有市场化的特征，不存在行政的干预。"如果政府决定了该救谁，那就等于用政府的信用提供了一次背书，这是格外需要避免的"，一位民营经济研究者点出了关键。如果仅仅是上百亿元的资金，或许并不能实质性的解除民营上市公司所面临的股权质押、债务风险等全部问题。政策的真正目的在于增信：通过国有资本的注入，为特定的民营上市公司增加信用资质，从而提升资本市场、金融机构对于企业的信用评价。事实上，这代表的并不仅仅是简单为特定的企业增加信用，而是为整个市场注入信心。"我们强调把公有制经济巩固好、发展好，同鼓励、支持、引导非公有制经济发展不是对立的，而是有机统一的。公有制经济、非公有制经济应该相辅相成、相得益彰，而不是相互排斥、相互抵消。"习近平在11月1日的民营企业座谈会中表示。一跃浙江康纳电器总经理邹杰锋正在为即将到来的"双十一"备战，他察觉到了一些发生在今年有趣的现象：在家电领域，低端产品的销量快速扩张，比如在往年燃气热水器销量要好于价格便宜的电热水器，而在今年电热水器的预售却一马当先。另外，一些科技公司的家电产品销量也在快速突进，有些门类已经甩开了在这个行业深耕数十年的传统企业。"太可怕了，怎么这个世界一夜之间变得扁平化了"，邹杰锋感叹道。他所说的扁平化更趋进于一种集中化，这意味着留给中小家电企业腾挪的空间已经不多了。一个容易被误解和忽视的背景是：中国经济正在经历一次巨大的转变，在转变的当下，诸多问题都逐渐暴露并迫切需要解决。而这对于国有和民营企业都是一致的。邹杰锋的父亲是一手创建了帅康集团的邹国营，在2016年年底，帅康集团75%的股权出售给了上市公司日出东方。"他是感觉到了一些迹象了，原有模式发展的空间越来越窄了，而要建立新的模式，难度几乎就等于要推倒重来"，邹杰锋说道。并不是每个民营企业家都具有邹国营这样对市场的敏感度，在2015年-2016年的扩张之中，一些民营企业家仍然认为可以通过扩大资产规模和产能为旧模式延续生命，尽管在2015年甚至更早，这样的模式已经注定了走向终点的命运——一个关键的数据是，A股主板上市公司的ROIC(资本回报率，用以反映包括股权、债券在内各项资本的回报率)已经连续4年下滑，在2015年仅为1.9%。"过去的两年，我的一些朋友拿了很多钱，在建厂扩大产能，有些厂修好了没有多少订单，有的厂修了一半，就停了下来"，邹杰锋说道。邹杰锋一手创建的康纳选择了和帅康完全不同的路线，康纳并不从事生产，而只是进行家电核心零部件的研发。迄今为止，这家尚且年轻的企业已经获得了超过30个专利。"我还是挺有信心的"，邹杰锋说。尽管受到了干扰，信心依然随处可寻。中关村上市公司协会的报告显示，尽管存有危机，2018年上半年中关村境内上市企业的利润、营收依然保持了两位数的增长。回归正轨的迹象正在显现，11月1日召开的民营企业座谈会提出了一系列帮助民营企业解困的措施，其中包括减轻企业税费负担、解决融资难融资贵问题、营造公平竞争环境、完善政策执行方式、构建亲清新型政商关系、保护企业家人身和财产安全等六个方面。"所有民营企业和民营企业家完全可以吃下定心丸、安心谋发展"，"我国民营经济只能壮大、不能弱化，不仅不能'离场'，而且要走向更加广阔的舞台。"习近平在11月1日的民营企业座谈会中表示。周德文在今年上半年见到了南德集团前董事长牟其中，牟其中兴致满满的向为周德文展开了一幅新的商业画卷，这其中包括南德学院和一个庞大的支持年轻人创业的商业计划。即使已经在牢狱中度过了18年，这位中国第一代民营企业家信心犹在。"他还是很有信心，一方面是来源于新的商业计划，另一方面则是此前的案件有了转机"，周德文表示。2018年10月9日，最高法院就牟其中案已经裁定，该案由最高法院提审；再审期间，中止原判决的执行。从9月12日"民营经济离场论"登场，到11月1日，最高层给民营企业家吃上"民营企业和民营企业家是我们自己人"的"定心丸"，这期间的50天里，中国股市出现了两次明显的大涨。第一次是在10月19日，国务院副总理刘鹤接受媒体采访，他回应所谓"国进民退"论调称："这既是片面的，也是错误的。"当天，沪指大涨2.58%，深成指大涨2.79%，创业板大涨3.72%。第二次是11月2日，当天，沪指涨2.70%，深指涨3.96%，创业板指数涨4.82%。两市所有板块集体上涨，超3300只股票上涨。出处：经济观察报 记者 宋笛 王雅洁 沈陈</w:t>
        <w:br/>
        <w:t xml:space="preserve">    </w:t>
        <w:tab/>
        <w:t xml:space="preserve">    </w:t>
      </w:r>
    </w:p>
    <w:p>
      <w:r>
        <w:t>WXC3453</w:t>
        <w:br/>
      </w:r>
    </w:p>
    <w:p>
      <w:r>
        <w:br/>
        <w:t xml:space="preserve">    </w:t>
        <w:tab/>
        <w:t xml:space="preserve">   </w:t>
        <w:tab/>
        <w:tab/>
        <w:t xml:space="preserve"> </w:t>
        <w:br/>
        <w:t xml:space="preserve">    </w:t>
        <w:tab/>
        <w:t>众院民主党领袖波洛西表示，民主党若在这次期中选举夺回众院主控权，首要之务是取得川普的税表，民主党众议员谢安达则将通俄案调查列为当务之急；不过，川普对于民主党紧追他的税表不放，表现得毫不在乎。“我不在乎，他们爱做什么就做什么，我也能做我想做的任何事。”对掌控可能失守表现得漠不关心的川普，在5日也表示若反对党取得控制权，“我们只是行事方式必须略有不同。”不过，川普未说明将有何对策。波洛西上周受访时表示，取得川普的税表是民主党优先要的做的事之一，也是“全世界最容易的事”。川普是美国近代未公开个人税表的首位总统，从他上任起，民主党和活跃人士对此一直不肯罢休；尤其在纽约时报最近揭露，川普曾协助父亲报税时做手脚后，这种呼声更加强烈。波洛西说，紧追川普税表不放，不是民主党对他的报复，而是要监督“政府的一支”。“我们必须获取真相。”波洛西说，从这些税表可显示川普各种收入来源的金额、扣税多少或慈善捐款多少，以及他缴税多少；甚至，此税表可能有助于发掘是否有利益冲突，例如川普是否开立海外银行帐户、是否缴税给外国政府，以及他是否受惠于自己的税改法案。虽然波洛西宣称取得川普税表很容易，但众院岁出入委员会助理表示，它会是冗长复杂的法律争战，有可能在2020年选战开打时，双方仍为取得这些文件纠缠不休。谢安达据称为波洛西培养的接班人，他矢言要追踪川普的个人商业利益，因此把通俄案调查列为第一顺位任务。他说：“总统设法让人不得碰触这个领域，但是如果它是俄罗斯手中的筹码，对美国即构成真正的威胁。”</w:t>
        <w:br/>
        <w:t xml:space="preserve">    </w:t>
        <w:tab/>
        <w:br/>
        <w:t xml:space="preserve">    </w:t>
        <w:tab/>
        <w:t xml:space="preserve">    </w:t>
      </w:r>
    </w:p>
    <w:p>
      <w:r>
        <w:t>WXC3454</w:t>
        <w:br/>
      </w:r>
    </w:p>
    <w:p>
      <w:r>
        <w:br/>
        <w:t xml:space="preserve">    </w:t>
        <w:tab/>
        <w:t xml:space="preserve">   </w:t>
        <w:tab/>
        <w:tab/>
        <w:t xml:space="preserve"> </w:t>
        <w:br/>
        <w:t xml:space="preserve">    </w:t>
        <w:tab/>
        <w:t>网上视频显示，疑似国家主席习近平的车队经过上海黄浦区外滩中山东路口时，一名男子(圆圈处)突然冲出马路，意图拦截车队，遭警员制伏。(视频截图)中国国家主席习近平在出席首届中国国际进口博览会后，6日继续留在上海视察。不过，期间却传出疑似其乘坐的车队，在行经外滩附近时，遭到一名男子一度截停。但至今未有相关消息证实。香港明报报导，习近平6日在副总理刘鹤、上海市委书记李强、上海市长应勇等陪同下视察上海。上午先到浦东新区陆家嘴的上海中心大厦，了解陆家嘴金融城党建服务中心及城市楼宇党建工作情况，并与中心职员讲话。习近平巡视上海期间，市面保安全面升级，多条道路实施交通管制。不过，香港苹果日报报导，昨天一段网传影片显示，疑似是领导人的车队在外滩附近的路口准备转弯时，一名身穿外套、揹袋的男子突然冲出马路，一旁警员见状吹哨警告，但该名男子继续向前走，张开双臂将车队截停。据报导，影片上载者指，该名男子成功拦截到的是习近平车队，但暂未有消息证实。报导指出，根据影片中的路牌，事发位置是在外滩的中山东一路上海怡和洋行大楼附近。另一段上载的影片则显示，该名男子随后被制伏在地，由五名警员带走。</w:t>
        <w:br/>
        <w:t xml:space="preserve">    </w:t>
        <w:tab/>
        <w:br/>
        <w:t xml:space="preserve">    </w:t>
        <w:tab/>
        <w:t xml:space="preserve">    </w:t>
      </w:r>
    </w:p>
    <w:p>
      <w:r>
        <w:t>WXC3455</w:t>
        <w:br/>
      </w:r>
    </w:p>
    <w:p>
      <w:r>
        <w:br/>
        <w:t xml:space="preserve">    </w:t>
        <w:tab/>
        <w:t xml:space="preserve">   </w:t>
        <w:tab/>
        <w:tab/>
        <w:t xml:space="preserve"> </w:t>
        <w:br/>
        <w:t xml:space="preserve">    </w:t>
        <w:tab/>
        <w:t>新泽西莫塞郡(Mercer)检察长办公室日前宣布，警方经过两年时间侦查，破获一起涉人口走私、协助卖淫、逃税案，涉案的三名华裔刘清庞(ChinPang Liu，音译，以下同)、刘永连(Yonglian Liu)和滕东(Dong Teng)被捕。检方称，47岁的刘清庞是新州劳伦斯(Lawrence)中餐厅百味居(FusionHouse)的店主，还在宾州有另一家中餐厅金华(Golden ChinaRestaurant)。他涉嫌以欺诈方式，在餐厅非法雇用大批员工，支付低于新州最低时薪标准的薪水，并让他们住在ColonialLake社区的一幢房屋中。警方也发现，刘清庞与另一名涉案者滕东所经营的一家按摩店存在牵连，这家Anna Nails andMassage按摩店被查出用于卖淫等犯罪活动。刘永连则是刘清庞的员工，检方指控他经常来往于餐厅和按摩店，并运送大量现金。莫塞郡检察长AngeloOnofri指出，这是一起典型的人们被隔离、剥削并落入非法劳工陷阱的案例，此案源于警方在2016年9月接到附近居民线报，看到有许多人住在同一幢房屋内。在调查中，发现有专车接送多人往返于百味居等中餐馆。警方突击搜查刘清庞的住宅，发现约5万元现金以及逃税的证据。根据2016年的报税纪录，刘清庞申报收入10万元，但警方发现他隐瞒大量收入。目前他被控一级人口走私、逃税等多项罪名。华人社区对刘清庞的被捕感到惊讶。匿名人士称，刘清庞为人和善，不仅对员工相当不错，还长期热心社区，经常捐款、提供食物帮助中文学校或其他活动，对于控罪感到不可思议。为了降低人力成本、增加更多员工，雇用无证移民在中餐厅并不罕见。业内人士指出，许多新州中餐厅选择在纽约华埠、法拉盛等地招募员工，为他们集体提供上下班接送；也有许多茶餐厅、奶茶店等雇留学生打工，“招人时身分并不重要，雇主很愿意用现金发工资；如果严查，少有店家能够免责”。刘清庞的代理律师洪利武指出，“目前检方还未提供任何证据，刘清庞也在不需保释金的情况下被释放，这些指控并非事实。”该案将于12月5日在莫塞郡过堂。</w:t>
        <w:br/>
        <w:t xml:space="preserve">    </w:t>
        <w:tab/>
        <w:br/>
        <w:t xml:space="preserve">    </w:t>
        <w:tab/>
        <w:t xml:space="preserve">    </w:t>
      </w:r>
    </w:p>
    <w:p>
      <w:r>
        <w:t>WXC3456</w:t>
        <w:br/>
      </w:r>
    </w:p>
    <w:p>
      <w:r>
        <w:br/>
        <w:t xml:space="preserve">    </w:t>
        <w:tab/>
        <w:t xml:space="preserve">   </w:t>
        <w:tab/>
        <w:tab/>
        <w:t xml:space="preserve"> </w:t>
        <w:br/>
        <w:t xml:space="preserve">    </w:t>
        <w:tab/>
        <w:t>硅谷城市伍赛德(Woodside)，有一栋只有一个卧房的木屋上市，但要价高达350万元，不过房地产经纪认为，物有所值，而且预计会有不少买家出价。房地产网站Realtor.com的资料显示，这栋木屋所在地区，房价中位数是190万，但这栋木屋却要价350万元。这栋木屋，室内面积1900平方呎，只有1卧房和1浴卫，但是却有3英亩的土地，因为吸引买家的不是那栋木屋，而是这片土地，买家可在购入房屋后，兴建一栋更大的新房子。房地产网站介绍，现在的屋主，2011年时以100万元购木屋和土地，并且进行改建，但只建了木屋，其他的工程还没有完成。除了土地值钱，这里还有美丽景色，可以看到太平洋海景，包括半月湾附近著名的冲浪海滩Pillar Point。这里接近硅谷心脏地区巴洛阿图，离开旧金山不远，却有大自然野外的风味，实在不错，难怪开价要350万。</w:t>
        <w:br/>
        <w:t xml:space="preserve">    </w:t>
        <w:tab/>
        <w:br/>
        <w:t xml:space="preserve">    </w:t>
        <w:tab/>
        <w:t xml:space="preserve">    </w:t>
      </w:r>
    </w:p>
    <w:p>
      <w:r>
        <w:t>WXC3457</w:t>
        <w:br/>
      </w:r>
    </w:p>
    <w:p>
      <w:r>
        <w:br/>
        <w:t xml:space="preserve">    </w:t>
        <w:tab/>
        <w:t xml:space="preserve">   </w:t>
        <w:tab/>
        <w:tab/>
        <w:t xml:space="preserve"> </w:t>
        <w:br/>
        <w:t xml:space="preserve">    </w:t>
        <w:tab/>
        <w:t>川普总统期中选举后第一次记者会，花了至少十分钟谈共和党参院选举取得亮丽成绩，是历史上近80年期中选举首见，至于输掉的共和党众议院席位，他举维州第十选区康斯达克(BarbaraComstock)等多名输家，认为这些人会输是因为“不拥抱”(not embrace)他本人或共和党所信仰。川普也说，民主党胜选的众议院是金主砸重金赞助，还有如欧普拉等大咖力挺的结果。尽管共和党原掌控的九个州长席位被民主党攻下，川普也认为共和党大赢，他称，共和党执政权仍占全美50州的多数。他也释出善意，回应众院少数党领袖波洛西昨天开票后两党“团结”、“合作”的呼求，川普说，这是两党合作、把党争对立放一边的时候，致力经济发展是目前美国最需要的；他稍后答复记者询问时则称，“两党合作成功有很大机会”，包括经济在成长，医疗保险、降低药价、、、等，都是可合作的议题。川普提醒众院民主党人，如果要对他查税，这将演变成“我调查你、你调查我，两年一事无成”，终究要归咎民主党。他也提到，不是不愿交出税表，而是会计公司尚未帮他完成查税工作，“一旦完成查税，我会愿意合作。”记者会上提问时段CNN记者紧追选举期间妖魔化移民、夸大Caravan对美国的威胁，川普回答表示，比较民主党对移民政策、执法宽松，造成威胁，他的做法是保护美国人民安全，CNN再追问，川普感到不耐而拒绝回复，甚至上演记者和白宫助理互抢麦克风场面。针对川普上任后反犹太、种族仇恨犯罪上升，川普未正面答复如何中止仇恨犯罪，只说选举已结束，他期望和平、爱、团结，他说自己不反犹太，从上任后将美国驻以色列大使馆从特拉维夫搬至耶路撒冷就是明证。</w:t>
        <w:br/>
        <w:t xml:space="preserve">    </w:t>
        <w:tab/>
        <w:br/>
        <w:t xml:space="preserve">    </w:t>
        <w:tab/>
        <w:t xml:space="preserve">    </w:t>
      </w:r>
    </w:p>
    <w:p>
      <w:r>
        <w:t>WXC3458</w:t>
        <w:br/>
      </w:r>
    </w:p>
    <w:p>
      <w:r>
        <w:br/>
        <w:t xml:space="preserve">    </w:t>
        <w:tab/>
        <w:t xml:space="preserve">    </w:t>
        <w:tab/>
        <w:t>有位美国人坐飞机踩到了狗屎……据美国广播公司（ABC）当地时间11月6日消息，马修·米汉(MatthewMeehan)在乘坐达美航空飞机时，被前一航班留在座位上的狗屎弄得满身都是，但工作人员却只进行了简单的清理，没有消毒就让他坐下。马修将此事发上了脸书并获得不少媒体的报道，达美航空已经就此事道歉并赔款。11月1日，马修·米汉(MatthewMeehan)坐达美航空从亚特兰大飞往迈阿密，但是他一登机，悲剧就发生了：他的座位上都是屎，弄得裤子、鞋子上都是。他当天在脸书发帖子抱怨称，达美航空的空乘得知此事后，还说“这不是我的问题”、“你要我做什么？”马修说，她有权推迟航班，对这里进行消毒，但她拒绝这么做。马修拒绝坐下，其他乘客知道后也表示拒绝坐下。于是，他们就用纸巾简单处理了一下。而马修拿到的用来擦自己裤子和鞋子的，只有纸巾和一小瓶杜松子酒。马修还说，经理告诉他，他可以选择坐在那里，或者留下别上飞机。马修表示，当时没有人知道这是人的粪便还是动物的粪便，这是有安全隐患的，航空公司不消毒，不顾及乘客的安全和健康。他写道：“粪便中含有令人讨厌的疾病，如肝炎、沙门氏菌、弯曲杆菌病、绦虫、钩虫等等……”据ABC当地时间6日消息，达美航空随后发表声明，表示这些粪便是上一航班中一条服务犬留下的。达美航空向受到此事影响的客户道歉，并已出面纠正此事，提供退款和额外赔偿。达美航空表示，客户和员工的安全和健康是其首要任务，他们正在进行全面的调查，以防止这种情况再次发生。在迈阿密着陆后，飞机就停止飞行，进行了深度清理。马修承认他得到了退款，但更重要的是，他希望这起事故能让达美航空自省一下现有的规定。马修还说，事件发生后，数十名律师联系了他，希望接手此案。</w:t>
        <w:br/>
        <w:t xml:space="preserve">    </w:t>
        <w:tab/>
        <w:t xml:space="preserve">    </w:t>
      </w:r>
    </w:p>
    <w:p>
      <w:r>
        <w:t>WXC3459</w:t>
        <w:br/>
      </w:r>
    </w:p>
    <w:p>
      <w:r>
        <w:br/>
        <w:t xml:space="preserve">    </w:t>
        <w:tab/>
        <w:t xml:space="preserve">   </w:t>
        <w:tab/>
        <w:tab/>
        <w:t xml:space="preserve"> </w:t>
        <w:br/>
        <w:t xml:space="preserve">    </w:t>
        <w:tab/>
        <w:t>一名中国女留学生1日清晨被发现在死在居住的曼哈顿高级公寓内。警方表示，死者年仅22岁，事发前夜曾外出参加派对，且深夜醉酒由一男子陪同归家；警方确认她当晚曾吸食过毒品，死时全身赤裸倒在浴缸内，身上有大量瘀伤。死者是22岁的中国留学生黄颖(Ying Huang，音译)，今年刚从伯克利学院(BerkeleyCollege)毕业。警方6日表示，1日清晨接到黄颖前男友的报案，称联系不到她，非常担心；警方赶到黄颖居住的曼哈顿西31街435号的“TheEugene”高级公寓内的一居室后发现，她倒在卫生间的浴缸内且已身亡。浴缸内还注满水，一个沐浴篮漂在水上，她身上则有大量瘀伤。警方表示，根据案发公寓内监控视频显示，黄颖与前男友于10月31日晚参加完派对后，醉醺醺一同回到住处，前男友在两小时后就离开了公寓楼。警方表示，当日随后逮捕了打电话报警的黄颖前男友，但未控任何罪名；警方一度怀疑二人因口角产生矛盾，但尸检后发现黄颖身上的可见瘀伤，是血液聚集产生的皮肤内层瘀血，尸体表面并无任何打斗造成的外伤。此外，警方确认黄颖在死前一晚曾吸食过毒品并醉酒，进而怀疑是因吸毒过量导致死亡。“TheEugene”高级公寓位于曼哈顿雀儿喜(Chelsea)，统舱(Studio)的月租金就高达3700元，一房月租金则达5000元；这栋63层的高级公寓中华裔住客众多，其中不少为中国留学生。案发至今虽已过去了五天，但黄颖此前居住的54层依然弥漫着一股难闻的气味，所有住户都大门紧闭，非常幽静；住在同层的住户表示，黄颖一个人住在此处，外出经常身着奢侈品，有时会很晚归家，热中派对。两位华裔住户则表示，知道有中国留学生死于公寓内，现在楼内华人住户都在说，谐音“我死”的“54”数字不吉利，纷纷避而不及；他们亦说，如今发生死亡案件，而该高层公寓电梯上升时速度很快，加上近来秋日阴凉，“乘坐电梯摇摇晃晃的，许多人晚上连电梯都不敢单独乘坐。”黄颖今年从在曼哈顿有校区的伯克利学院毕业；据该校公开资料显示，目前约有4000名学生，国际学生中37%是来自中国的留学生。就在今年10月，该校刚刚被市消费者事务局起诉，指出其违反了消费者保护法和地方讨债法规，涉及诈欺学生，指出招生人员为了吸引更多学生入读，专门灌输学生想听的信息，提供有关联邦学生补助、转学学分、毕业后就业等不实信息。一名同样住在“TheEugene”公寓的华裔母亲，近日来看望在纽约大学读书的女儿；她6日表示听闻此惨案，深感近年来的留学热潮把许多中国的孩子带到美国，家长与孩子相隔甚远，就希望在经济上给他们最好的支持，但导致很多孩子，尤其是高中毕业就出来读本科的年轻留学生“在逃离家长的管束后迷失自我，导致如今这样的悲惨结局。”</w:t>
        <w:br/>
        <w:t xml:space="preserve">    </w:t>
        <w:tab/>
        <w:br/>
        <w:t xml:space="preserve">    </w:t>
        <w:tab/>
        <w:t xml:space="preserve">    </w:t>
      </w:r>
    </w:p>
    <w:p>
      <w:r>
        <w:t>WXC3460</w:t>
        <w:br/>
      </w:r>
    </w:p>
    <w:p>
      <w:r>
        <w:br/>
        <w:t xml:space="preserve">    </w:t>
        <w:tab/>
        <w:t xml:space="preserve">    </w:t>
        <w:tab/>
        <w:t>德州共和党籍现任参议员克鲁兹期中选举惊险过关，但众议员方面确有12席红翻蓝。“民主党赢了众院，川普赢了选举；蓝潮并未发生。”这是华盛顿邮报对期中选举结果的评价。不容否认，川普搭Caravan便车，妖魔化移民潮的恐吓辅选策略奏效，让共和党参院又增加几席。蓝潮未如预期，但并不表示会变泡沫，只是“时候未到”。德州空前的投票率，年轻丶新选民的倾巢而出，比较四年前的期中选举，千禧世代选民投票率上升500%；共和党现任参议员克鲁兹(TedCruz)虽惊险过関，欧路克（Beto ORourke）旋风却成就了德州“红州变紫”，成功夺下12个原由共和党把持的众院席位。红州变紫，甚至翻蓝，不是奇蹟，而是维州过去30年的真实故事。作为南北战争南军的最北州，维州从深红变成摇摆州，如今，参议院两席和州长、州众议会都是民主党。昨天，第二丶七丶十等三个传统共和党票仓的国会选区，全部红翻蓝。此三选区都属都会圈、一是北维华府市郊、一是东南诺福克都会区，一是首府里奇蒙都会区，此三区人口版图都在近20年量变、质变，新迁入这三区的州民，具有族裔多元丶年轻、教育水准偏高的特质。川普赢了选举，整晚不睡觉推文数则，语气都是亢奋、自豪，一部分可能是烦恼。失去众院掌控权，民主党预期会很快出手调查川普和家族基金会的烂帐丶逃税和川普内阁的循私舞㢢。民主党众院司法委员会华裔联邦众议员刘云平 (Ted W.Lieu，加州) 一周前表示，一旦民主党掌控众院多数，众院将动用监督权(oversightpower)对川普总统展开调查，首先就是追川普交出报税纪录，也可对现任政府的可能贪腐展开调查。民主党除了赢了众院，在州长选举也有出色成绩 !全美改选36位州长，包括26位共和党人、9位民主党人，民主党成功让密西根等七州变天，重战区佛州虽没拿下，但差距仅1.1个百分比。从两党总得票数来看，民主党其实赢过共和党9个百分点，选票差距比2016年大选增大，但美国民主宪政规画的“选举人制”，让川普以少于克林顿300多万票，赢得白宫宝座。这般美式民主，2020年仍可能重演，如果蓝潮不进反退的话。美国总统川普。美国民主党在期中选举拿回众议院多数，不过德国智库研判，民主党仅是惨胜，未来川普将更加为所欲为，加大贸易战的力度。德国外交政策协会（Deutsche Gesellschaft fuerAuswaertige Politik）专家布拉姆（JosefBraml）表示，历史上除了少数例外，总统所属政党在期中选举会丢掉国会席位，鉴于川普支持度不高，因此这次选举结果不出意料。布拉姆指出，值得关注的是，川普与共和党在这次选举成功捍卫参议院多数，不仅总统位子坐得更稳，川普未来也将任命更多终身职大法官，彻底改变美国的风貌，“民主党的惨胜将助川普连任”。川普就任2年来，扬言退出世界贸易组织（WTO）等国际贸易体系，接连对中国和欧盟发动贸易战。德国外交政策协会研究国际贸易的专家施慕克（ClaudiaSchmucker）研判，川普在期中选举后将加大贸易战的力度。施慕克表示，贸易协定需经参众两院通过，因此未来可能被民主党挡下。不过，鉴于民主党也支持对中国持强硬态度，她预测川普将在关税上继续加码。德国商业银行（Commerzbank）首席分析师克雷默（JoergKraemer）也认为，民主党取得众议院多数，限缩川普在内政伸展的空间，将导致他在贸易问题上更加强硬。克雷默接受“商报”（Handelsblatt）访问时表示，对欧洲来说，这样的选举结果并没有降低贸易战的风险，“目前只是暂时休兵，还谈不上和平”。</w:t>
        <w:br/>
        <w:t xml:space="preserve">    </w:t>
        <w:tab/>
        <w:t xml:space="preserve">    </w:t>
      </w:r>
    </w:p>
    <w:p>
      <w:r>
        <w:t>WXC3461</w:t>
        <w:br/>
      </w:r>
    </w:p>
    <w:p>
      <w:r>
        <w:br/>
        <w:t xml:space="preserve">    </w:t>
        <w:tab/>
        <w:t xml:space="preserve">    </w:t>
        <w:tab/>
        <w:t>在全球的紧张关注下，2018美国中期选举终于水落石出。令全世界松一口气的是特朗普终于未能再创奇迹，失去了众议院的多数席位。由于此前特朗普一再声称这次中期选举是对他的信任投票，CNN的民调也表明，十个选民有七个认为这次投票是发给特朗普的信息，这个结果当然可以看作他的失败。特朗普拥有一手好牌：既有短期的经济利好，也有个人特质和网红政治人物的完美结合，更有宏大的时代背景所支撑。而且，他也是美国历史上中期选举助选最多的总统：五天内穿梭八州，参加十一场造势活动，可称前所未有。但何以最终还是铩羽而归？(image)10月10日， 特朗普在佛罗里达为共和党选举造势（图/东方IC）执政党在中期选举败选从内战以来基本上都是如此。特朗普虽然是政治异类，但显然还没有强大到仅靠一已之力就能改变历史的程度。中期选举除了显示要制衡和分权外，它已经不能成为衡量一个政治人物执政业绩的标准。在全国而言，特朗普其执政两年后的支持率只有39%，创下自二战结束以来历任总统最低纪录。但中期选举一向投票率低于总统大选20个百分点左右，中间选民很少参与，主要是各自基本盘的较量。这本是特朗普扬长避短的一场选举。而且历史经验也表明，共和党的支持者积极性要高于民主党。但这一次，投票率高的反常，特别是女性和非白人年青人投票率更是高的出奇。女性投票率高，原因应该和今年有太多的女性候选人有关：仅竞选国会的女性候选人就高达令人瞠目的261人！大量女性参政从政，自然引发女性投票的积极性。特别令人称奇的是，尽管拉美族裔有2900万合格选民，但过去投票率一向很低，2014年中期选举只有27%。2016年，特朗普对拉美移民屡屡出言不逊，本以为会刺激他们出来投票，结果投票率不增反降。但这一次却一反常态，纷纷走进投票站。由于特朗普经常发表歧视女性、攻击和抹黑少数族裔的言论，所以这两个群体的高投票率自然对其不利。女性选民支持民主党的比率一直比共和党高10%，在卡瓦诺大法官性侵丑闻后，更上升到14%。(image)美国堪萨斯州奥拉西，民主党众议院议员候选人沙赖斯-戴维茨（ShariceDavids）的支持者参加中期选举之夜派对，庆祝其选票领先（图/东方IC）因此整体来看，投票率高的如此反常的原因应该还是要归功于特朗普自己。他这两年“大刀阔斧”的执政，令反对他的群体有“切肤之痛”，尤其是那些没有投票的群体现今更是大大觉悟。另外他对选举的过于投入固然激发了共和党的支持者，但也同样刺激了民主党的支持者。此外，奥巴马也打破常规，在卸任如此短的时间内就重返政治第一线，以不次于特朗普的频率助选。实际上，这次中期选举，双方都是以选总统的规格进行PK，自然也催发出了选总统时的投票率。本次中期选举，特朗普主打议题是移民，而且在投票前夕还发生中美洲移民车队的突发事件。但民调显示（一向保守且支持特朗普的福克斯电视台的民调），民众最关心的话题是奥巴马医改，而且高达54%的选民支持。事实上就是不少共和党支持者也并不反对奥巴马医改，他们反对的只不过是是移民和非白人也能领取福利。这一方面是因为非法移民自特朗普上台已经大幅减少，2017年就减少70%，到现在也只是2000年时的四分之一。民众对此话题的紧迫感已经下降。但医改问题却与自己利益息息相关。根据选前三周KAISER家庭基金会的民意调查，30%的美国人认为医保既是竞选的首要议题，也是最推动选民去投票的议题。特朗普一向主张废除奥巴马医改，因此在中期选举一直回避此议题，形同在民众最关心的话题上失语。反观民主党，则紧紧抓住此议题穷追猛打。奥巴马只要出来站台支持本党候选人，就一定攻击共和党的医保政策。这甚至迫使一些共和党候选人在选情激烈的地区不得不向民意妥协。比如第三次竞选威斯康辛州长之位、曾经极力反对奥巴马医改的斯科特·沃克，也不得不在竞选广告上推出这一主题。但这更凸显共和党人否定奥巴马医改的荒谬。(image)11月5日，美国弗吉尼亚州，前总统奥巴马带着甜甜圈现身费尔法克斯站，感谢志愿者为民主党候选人蒂姆·凯恩的竞选集会应援（图/东方IC）另外一个议题是持枪。根据盖洛普的民调，越来越多的美国人支持控枪，这对强烈支持持枪自由的共和党来说也是一个不利影响。特朗普虽然是以共和党候选人的身份赢得总统大选，但事实上他并不认同共和党的价值观。比如共和党一向积极支持自由贸易，但特朗普却强烈反对，而且其强烈的排外民族主义色彩也是共和党很难接受的。这些造成了共和党内部的分裂。好记仇的特朗普在党内初选的立场也激化了这种分裂：凡是不赞成他的候选人都遭到了他的强烈反对。本次选举有40多名共和党人由于反对特朗普而拒绝出来竞选。其中宾夕法尼亚州共和党人查尔·丹特最为典型。他在议会告辞演说中对特朗普火力全开：这些退出的共和党人有理想，有道义感召力，是传统共和党价值观的捍卫者。他们的退出自然对共和党的选举造成重大损失。不仅如此，就是那些继续参加竞选的共和党人，也有不少反特朗普者，而且是公开反对。比如马萨诸塞州竞选连任的州长贝克（CharlieBaker）平时就和特朗普保持距离，在许多重大议题如可负担健保法、最高法院大法官卡瓦诺的任命、被捕无证移民家庭骨肉分离等都持反特朗普立场。在和民主党候选人辩论时，更以“蛮横、可耻、搞分裂者”形容特朗普。此人2016年就没有投票给特朗普，而且早就声明：2020年也不会投票给他。(image)查理·贝克（资料图/东方IC）贝克是何许人也？他最耀眼的光环是：全美最受民众欢迎的州长，足见其影响力。这样有份量的共和党人公开反对特朗普，怎能不影响选举结果？更何况共和党执政但整个州却反对特朗普并不仅仅是马萨诸塞州，佛蒙特州也是如此。由于特朗普对全球发动贸易战，自然也遭到了全球的报复。很有意思的是，各国都把报复的目标放到选民支持特朗普的州和地区。民主党自然心领神会，在受影响的州大做文章，把矛头指向特朗普。比如威斯康辛州是美国第二大奶制品州，这一产业主要依赖向中国、墨西哥和加拿大出口。但特朗普都向这三个国家发起贸易战，自然遭到三方的报复。民主党候选人当然要选择此议题做为竞选主轴。比如丹咪·鲍德温就强调自2018年以来，已经有三百多家农场关门——足见贸易战对美国的伤害。虽然共和党候选人强调和加拿大、墨西哥刚达成的协议，但其产生效果还需要时间。当然，特朗普也在最后关头意识到了和中国贸易战的后果，所以他才在选前五天突然给习近平主席打电话，并大肆渲染双方将在G20举行峰会，并签订一个非常好的协议，试图以此拉抬股市和赢得选民认同。但从结果来看，有些太迟了，已经无法改变选民的投票立场。最主要的就是两场暴力事件：一是民主党主要代表性人物收到爆炸邮包；二是匹斯堡犹太教堂枪击案。暴力事件超越美国社会底线，据认为做案人是受特朗普仇恨性演讲所煽动，是他激化社会矛盾的产物，这自然大大损害了他的支持度。客观而言，今天的美国政治任何一方都很极端，也都很火爆。奥巴马在2017年9月的一次演讲中就这样表示：“如果选民对美国民主的现状感到满意，不去投票，德国纳粹的二战历史悲剧就可能重演”。直接把特朗普与希特勒划上了等号！这和批评具体政策性质完全不同。前总统对现总统做出这样的评价，由此可见美国政治内部的敌对氛围。假如有人想刺杀特朗普，完全可以奥巴马的话为依据：是为了拯救美国的民主，避免纳粹统治。(image)德国一杂志曾直接将特朗普刻画成纳粹形象（图/德国杂志stern）中期选举结果出炉后，美国将出现新的权力分配格局，其政治也会日益走向莫测的混沌状态。好勇斗狠的特朗普是识时务妥协还是更加走向极端，获胜的民主党是搞反攻倒算还是想忍为国，都直接影响到美国政治的发展。不过以长期以来美国政治发展的趋势来看，恐怕将是火星撞地球的模式：特朗普更加强硬，挑起支持者更大的不满，民主党则全面清算和反击。政治毒化氛围加速上升。应该说，自冷战后，失去了外部压力的西方民主制度开始固步自封，弊端日渐显露。从绝对的政治正确、频发的政治僵局、政治极端化到终于出现极右民粹主义者特朗普。然而，特朗普并不是西方和美国民主制度退化的谷底。目前，整个西方大国中只有法国在最后关头保持了“正常”，但总统马克龙的支持率已经降到二成左右，65%的法国人对他的评价都是负面。即将到来的欧洲议会选举，勒庞领导的极右政党支持率高过马克龙！西方传统民主政治最后的堡垒正面临着失守。其他第三世界国家已经越来越多的以美国为榜样，步其后尘，巴西就是最新一例。然而，西方政治制度如何在困境中演变，是否还能自救，我们在这次大选中没有找到答案。或许，西方已经找不到答案了。</w:t>
        <w:br/>
        <w:t xml:space="preserve">    </w:t>
        <w:tab/>
        <w:t xml:space="preserve">    </w:t>
      </w:r>
    </w:p>
    <w:p>
      <w:r>
        <w:t>WXC3462</w:t>
        <w:br/>
      </w:r>
    </w:p>
    <w:p>
      <w:r>
        <w:br/>
        <w:t xml:space="preserve">    </w:t>
        <w:tab/>
        <w:t xml:space="preserve">    </w:t>
        <w:tab/>
        <w:t>据美国广播公司报道，美国司法部长杰夫·塞申斯（Jeff Sessions）应总统特朗普要求辞职，立即生效。特朗普在推特上表示，感谢塞申斯多年来的服务，祝他好运！马修·惠特科尔（Matthew G.Whitaker）将会成为代理司法部长，之后会提名司法部长的新候选人。谁会是塞申斯的继任者？据《华尔街日报》早前报道，特朗普曾表示，可能的继任者有已经退休的联邦上诉法院法官贾尼斯·布朗（Janice RogersBrown）、交通部门法律顾问史蒂文·布拉德伯里（Steven Bradbury）、卫生与公众服务部部长阿扎尔（AlexAzar）、副国务卿约翰·苏利文（John Sullivan），以及在老布什总统时期担任司法部长的比尔·巴尔（ BillBarr）。塞申斯为何走人？据美媒早前报道，因为塞申斯在“通俄门”一事的调查上，总是采取回避的态度，这使得特朗普和他之间逐渐产生了矛盾。特朗普经常谴责特别检察官穆勒的调查是出于政治动机的“政治迫害”，并指责塞申斯没有对民主党人这种轻率、不明智的行为做充分调查。特朗普在8月接受福克斯新闻的采访时曾表示：“我给他这份工作最重要的原因是因为他的忠诚，他从一开始就支持我。但现在，让我感到遗憾的是，他并没有真正控制司法部。”特朗普的一系列言论也引发塞申斯的不满。为此他还曾专门罕见地发表了一份声明中称：“虽然我身居司法部长之位，但司法部的行为绝不会受到政治因素的不当影响。在工作中我只以最高标准作为要求，如果不能满足，我就会采取行动。”</w:t>
        <w:br/>
        <w:t xml:space="preserve">    </w:t>
        <w:tab/>
        <w:t xml:space="preserve">    </w:t>
      </w:r>
    </w:p>
    <w:p>
      <w:r>
        <w:t>WXC3463</w:t>
        <w:br/>
      </w:r>
    </w:p>
    <w:p>
      <w:r>
        <w:br/>
        <w:t xml:space="preserve">    </w:t>
        <w:tab/>
        <w:t xml:space="preserve">    </w:t>
        <w:tab/>
        <w:t>北京时间11月8日，美国司法部长塞申斯（JeffSessions）在特朗普多次抨击后辞职。大麻股今日大涨，塞申斯曾被媒体称为“大麻的敌人”。而塞申斯的幕僚长Matthew G．Whitaker将出任代理司法部部长。总部位于加拿大的Tilray股价上涨30%，离华尔街交易结束仅剩不到一小时。 Canopy Growth和AuroraCannabis分别增长5.6%和6.5%。塞申斯上任以来，多次表明反对大麻娱乐化。针对暴力事件中使用大麻的现象越来越普遍。塞申斯此前表示：“我们国家需要再次说清楚，使用毒品会毁了你的生活。”B． Riley FBR首席市场策略师阿特-霍根（ArtHogan）表示，“如果你做多了大麻股库存，你会很开心。他（塞申斯）是将大麻合法化扩大到全国的最大障碍。”与此同时，密歇根州周二决定授权那些年满21岁的人可以合法拥有、使用和种植大麻产品。现在，个人将被允许拥有和使用大麻和含有大麻成分的可食用食品，并可种植12株大麻供个人食用。这个经批准的法律将对居民存放的大麻施加10盎司的限制，并要求将2.5盎司以上的大麻锁在集装箱内。十个州和哥伦比亚特区已经批准了大麻的娱乐使用。白宫发言人Sarah Sanders说，白宫周二早些时候收到塞申斯的辞职信，特朗普接受了他的辞呈。特朗普在推特(34.955, 0.54, 1.55%)上表示，感谢塞申斯多年来的服务，祝他好运！Matthew G．Whitaker将会成为代理司法部长，之后会提名司法部长的新候选人。因为塞申斯在“通俄门”一事的调查上，总是采取回避的态度，这使得特朗普和他之间逐渐产生了矛盾。特朗普经常谴责特别检察官穆勒的调查是出于政治动机的“政治迫害”，并指责塞申斯没有对民主党人这种轻率、不明智的行为做充分调查。特朗普在8月接受福克斯新闻的采访时曾表示：“我给他这份工作最重要的原因是因为他的忠诚，他从一开始就支持我。但现在，让我感到遗憾的是，他并没有真正控制司法部。”“我没有司法部长，”特朗普在9月接受《国会山报》采访时说。特朗普的一系列言论也引发塞申斯的不满。为此他还曾专门罕见地发表了一份声明中称：“虽然我身居司法部长之位，但司法部的行为绝不会受到政治因素的不当影响。在工作中我只以最高标准作为要求，如果不能满足，我就会采取行动。”对于谁会接任司法部长一职，据《华尔街日报》早前报道，特朗普曾表示，可能的继任者有已经退休的联邦上诉法院法官Janice RogersBrown、交通部门法律顾问Steven Bradbury、卫生与公众服务部部长Alex Azar、副国务卿JohnSullivan，以及在老布什总统时期担任司法部长的Bill Barr。</w:t>
        <w:br/>
        <w:t xml:space="preserve">    </w:t>
        <w:tab/>
        <w:t xml:space="preserve">    </w:t>
      </w:r>
    </w:p>
    <w:p>
      <w:r>
        <w:t>WXC3464</w:t>
        <w:br/>
      </w:r>
    </w:p>
    <w:p>
      <w:r>
        <w:t xml:space="preserve">一年又嗖的一下子过去了！转眼又快到年底了，双十一，感恩节，圣诞节，新年，各种节日一个接着一个，商家们的打折优惠一个比一个力度大！但是唯有心意不能打折！下面就让小编来帮大家挑挑都有什么适合送亲朋好友的礼物，保证父母满意！表白给力！友谊升级！破壁机与一般的榨汁机不同，能打破植物细胞壁，将蔬菜里的脂质和植化素呈倍数释放出来，让食物更易被人体吸收。父母及长辈们喜欢自己动手做豆浆、芝麻糊等等。Blendtec破壁机运转速度快，马力大，基本上什么都能扔进去打，口感非常细腻，不会有残渣感。除了果汁，还可以做奶昔，豆浆，冰沙，打馅料，做浓汤等，功能很强大。(image)相对按摩仪来说，小编更加推荐按摩椅。因为按摩椅的使用率明显要比按摩仪高。父母长辈只要坐在按摩椅上就能给全身按摩，方便又舒服。KAHUNA按摩椅的功能和按摩手法很多，甚至还能享受泰式伸展拉筋等等。按摩椅椅背还支持高温感热敷……是不是连你听着都想要啦？(image)富士Fujifilm Instax Mini 9拍立得。可以自拍的拍立得！自带自拍镜。无论是男生还是女生，不管是用来记录你们的爱情还是友情，拍立得都是不错的选择！外形圆润讨喜，还有多种颜色还可以选择，操作也简单。来一场说走就走的旅行，带着拍立得，留下只属于你们的回忆。(image)要说这两年最火的游戏机，肯定是Switch啦。不仅外形好看，游戏性也非常强。俗话说独乐乐不如众乐乐，游戏的乐趣在于联机共享，switch就将这一点发挥到了极致，在朋友聚会以及情侣互动中可以对氛围起到不错的烘托作用，可以称得上是过节时的必备之物啦！(image)有小孩的年轻父母都知道，小朋友的鞋子一定要选品质好的，在冬天一双保暖舒适的雪地靴必不可少。这双TheShoes Bar的雪地靴外形别致。而且不仅保暖，也可以防水防滑，可以在冬天给小朋友最完善的呵护。(image)小孩子很多天性好动不能乖乖的刷牙，甚至会讨厌刷牙，这样一来牙齿得不到及时有效的清洁，容易患上龋齿等牙齿问题。欧乐B儿童电动牙刷，外观上分别有白雪公主款与汽车总动员款。可爱的迪士尼图案，增加孩子刷牙兴趣。所以孩子拿到电动牙刷后会不由自主地延长刷牙时间，爱不释手。(image)小编说了这么多各式各样的礼物，是不是激发出了一些大家送礼物的灵感？但其实逢年过节除了实质上的礼物，精神上的陪伴也很重要哦！ 中国电信CTExcel为在美的大家量身定制了最合心意的手机套餐，让大家不仅能跟在美国的亲戚朋友们随时联系，还能跟在中国的亲人好友们无限国际通话！在年底应接不暇的节日中，快给国内国外的亲朋好友们送去温暖的祝福，打电话报一报平安吧！年底狂欢打折季，中国电信CTExcel也多重好礼送不停哦！美东时间11月9日，一次性购买两张中国电信CTExcel美国手机卡，就有“第二张卡免费”优惠。若购买两个同价套餐，一个首月免费；两个异价套餐，便宜的首月免费。$19，$29，$39，$49四款套餐均参与活动，支持中美免费寄送。(image) 更方便的是，两个套餐一起购卡时，两张卡都有自己的独立账户，后期操作自由灵活。活动期间购卡成功，购卡后90天内激活均可！保留原号码转网购卡也同样享受优惠。不仅如此，CTExcel现有用户使用自己的推荐码，新用户购买后使用自己的专属推荐链接推荐他人购卡赢取推荐奖励，一单成功就有$20美金奖励，真的不心动吗？为在美中国人量身定制的中国电信CTExcel美国通讯套餐，共有4款本地套餐，最低$19起，最高包含8GB的4GLTE高速流量。(image)套餐亮点：(image)(image)(image)无限十国国际通话，让您随时随地可以给中国的家人打电话。CTExcel首创的一卡双号功能，让国内的亲友好友也能以国内市话的费用打到美国。同时接收国内短信，验证码不需要再安装不安全的插件，一卡双号的短信显示功能轻松帮您实现，绑定国内账号再也不求人！套餐内的4G高速流量，上网速度更快，单位价格比美国本土运营商都要实惠！最懂海外华人的功能及服务，加上极有竞争力的价格，中国电信CTExcel是您物超所值的选择！  </w:t>
      </w:r>
    </w:p>
    <w:p>
      <w:r>
        <w:t>WXC3465</w:t>
        <w:br/>
      </w:r>
    </w:p>
    <w:p>
      <w:r>
        <w:br/>
        <w:t xml:space="preserve">    </w:t>
        <w:tab/>
        <w:t xml:space="preserve">    </w:t>
        <w:tab/>
        <w:t>ABC当地时间7日报道，特朗普在记者会上炮轰CNN记者，称该记者让CNN蒙羞。因为在移民问题上观点不同，特朗普和这名记者先“交火”一轮。特朗普认为“大篷车移民”属于“入侵”，但记者认为这些移民离美国还有数百英里，所以不能算“入侵”。特朗普不耐烦地告诉记者：我管理国家，你管理CNN，如果你们做得好，你们的支持率会变好。记者之后追问特朗普有关俄罗斯调查的问题，这下彻底惹怒特朗普。特朗普告诉记者：够了！把话筒放下！。等记者交出话筒后，特朗普指着该记者说道：你是个粗鲁糟糕的人，你不该为CNN工作。等其他记者提问时，被骂的记者继续站起来提问，特朗普回答道：当你们报假新闻的时候，你们就是民众的敌人了！CNN之后发声明称支持该记者。</w:t>
        <w:br/>
        <w:t xml:space="preserve">    </w:t>
        <w:tab/>
        <w:t xml:space="preserve">    </w:t>
      </w:r>
    </w:p>
    <w:p>
      <w:r>
        <w:t>WXC3466</w:t>
        <w:br/>
      </w:r>
    </w:p>
    <w:p>
      <w:r>
        <w:br/>
        <w:t xml:space="preserve">    </w:t>
        <w:tab/>
        <w:t xml:space="preserve">   </w:t>
        <w:tab/>
        <w:tab/>
        <w:t xml:space="preserve"> </w:t>
        <w:br/>
        <w:t xml:space="preserve">    </w:t>
        <w:tab/>
        <w:t>French President Emmanuel Macron attends a ceremony at the Arc deTriomphe in Paris on November 11, 2018 as part of commemorationsmarking the 100th anniversary of the 11 November 1918 armistice,ending World War I. (Photo by Ludovic MARIN / POOL / AFP)LUDOVICMARIN/AFP/Getty Images(image)(From L) US President Donald Trump, German Chancellor AngelaMerkel, French President Emmanuel Macron, French President's wifeBrigitte Macron attend a ceremony at the Arc de Triomphe in Parison November 11, 2018 as part of commemorations marking the 100thanniversary of the 11 November 1918 armistice, ending World War I.(Photo by BENOIT TESSIER / POOL / AFP)BENOIT TESSIER/AFP/GettyImages美国总统川普、俄国总统普亭、法国总统马克宏、德国总理梅克尔等近70位全球领袖，11日在巴黎凯旋门参加第一次世界大战结束一百周年纪念活动。马克宏致词时公开训斥川普，表示一个国家只强调自己利益不顾他人，将使国家最珍贵的道德价值沦丧。巴黎11日下著雨，马克宏和其他各国政要撑著黑伞，走向凯旋门下的玻璃天篷参加纪念仪式，巴黎众多教堂同时鸣钟。英国、俄国、澳洲、印度等派兵参加一战的国家，也都各自举行仪式，缅怀这场浩劫中牺牲的军人。(image)图为法国总统马克宏走过凯旋门前。(Getty Images)这场从1914年到1918年的大战，造成近1000万军人阵亡，1000万平民丧生。参战国在法国东北部签署停战协定，1918年11月11日上午11时开始生效。马克宏安排上午11时停战百周年的同一时刻致词，他呼吁各国领袖携手，“为和平奋战”，建立希望而非玩弄彼此的恐惧。他强调法国如今的愿景是成为以普世价值为己任的慷慨国家，这和只顾自己的国族主义完全相反。他说：“国族主义是背叛爱国主义。只强调自己的利益优先，不管他人，这将抹煞国家的道德价值，而道德价值是一个国家最珍贵、赋予其生命、使其伟大的不可或缺事物。”美国有线电视新闻网（CNN）指出，马克宏这番话完全就是训斥在场的川普和他的“美国优先”外交政策。川普在这次活动中独来独往。其他国家领袖都是前往艾榭丽宫，和马克宏夫妇一起搭乘巴士抵达凯旋门。川普则是自行搭车前往，白宫强调是如此安排是基于安全考量。俄国总统普亭也和川普一样自行到场。另外，川普10日因下雨无法搭乘直升机，临时取消造访巴黎郊区一次世界大战阵亡美军公墓，招致广泛批评。英国前首相邱吉尔的外孙、英国保守党议员索姆斯批评川普此举“不适合代表（美国）这个伟大国家”，“对美军阵亡将士而言真是莫大侮辱”。川普原本预定搭直升机飞往贝勒森林战场。美军与法军1918年在当地与德军浴血奋战，超过1800名美军阵亡。白宫表示，川普的直升机因天候问题停飞，临时安排车队前往两小时车程的墓园恐有安全问题，因此决定取消行程，改派白宫幕僚长凯利前往凭吊。欧巴马时期国安会副国家安全顾问罗兹说，白宫一定会为天候不佳拟妥应变备案：“永远都有万一下雨的替代方案。川普在期中选举选前作秀会动用美军，却待在旅馆不去向为国奋战和牺牲的人致敬。”(image)美国总统川普夫妇（前排左起）、德国总理梅克尔、法国总统马克宏夫妇和俄国总统普亭，十一日在巴黎凯旋门参加纪念一次大战结束百周年纪念活动。（路透）</w:t>
        <w:br/>
        <w:t xml:space="preserve">    </w:t>
        <w:tab/>
        <w:br/>
        <w:t xml:space="preserve">    </w:t>
        <w:tab/>
        <w:t xml:space="preserve">    </w:t>
      </w:r>
    </w:p>
    <w:p>
      <w:r>
        <w:t>WXC3467</w:t>
        <w:br/>
      </w:r>
    </w:p>
    <w:p>
      <w:r>
        <w:br/>
        <w:t xml:space="preserve">    </w:t>
        <w:tab/>
        <w:t xml:space="preserve">    </w:t>
        <w:tab/>
        <w:t>新加坡海峡时报报导，第二轮美中外交安全对话9日在美国华府举行，虽然歧见明显，但仍升高了中国大陆的学者专家和媒体对双方解决贸易议题能有所进展的期待。他们说，这个由大陆中央政治局委员兼中央外事工作委员会办公室主任杨洁篪、国务委员兼国防部分魏凤和，以及美国国务卿庞培欧和国防部长马提斯组成的2+2对话平台，已经是一个正面信号。尽管对台湾、南海在内议题的立场迥异，但中美都强调合作的重要性，也同意建立缓和军事冲突和沟通的架构。杨洁篪说，中国致力于透过协商解决贸易议题；庞培欧表示，尽管存在歧见，双边合作仍至关重要。这次会议是世界前两大经济体的紧张关系可能缓解的最新迹象。北京的中国与全球化智库理事长王辉耀说："召开而非再次延后对话的事实，就是非常正面的信号，对解决贸易争端有帮助。"美中外交安全对话原订10月于北京举行，但在两国因贸易、台湾和南海问题导致关系生变后延期。中美陷入贸易战的主因是华府认为中国使用不公平贸易手段，美国对数千亿美元中国产品课征关税，中国也祭出报复性关税。外界期待，当中国国家主席习近平和美国总统川普本月底于阿根廷举办的20国集团高峰会上进行双边会谈时，能达成贸易协议。中国国家副主席王歧山也表示，中国准备好寻求双方都能接受的贸易解决方案。第二轮美中外交安全对话之前，中国官媒将此描述成双方修补关系和解决争端的机会。环球时报10日以正面口气报导："在目前气氛下，双方少见的表达出建设性态度。这很难能可贵，能缓解两边的紧张关系。北京和华府唯有透过这种方法才能增进并阻止关系恶化。"新加坡南洋理工大学拉惹勒南国际研究学院副教授李明江说，新近发展似乎显示，北京准备在贸易问题上做出"明显更多的让步"。他指出："新让步有一部分可能在某种程度上能安抚美国人，满足他们的需求，但华府的期望也必须务实。"</w:t>
        <w:br/>
        <w:t xml:space="preserve">    </w:t>
        <w:tab/>
        <w:t xml:space="preserve">    </w:t>
      </w:r>
    </w:p>
    <w:p>
      <w:r>
        <w:t>WXC3468</w:t>
        <w:br/>
      </w:r>
    </w:p>
    <w:p>
      <w:r>
        <w:br/>
        <w:t xml:space="preserve">    </w:t>
        <w:tab/>
        <w:t xml:space="preserve">   </w:t>
        <w:tab/>
        <w:tab/>
        <w:t xml:space="preserve"> </w:t>
        <w:br/>
        <w:t xml:space="preserve">    </w:t>
        <w:tab/>
        <w:t>滥用残障车位，违停残障车位甚至是涉嫌欺骗性使用残障人停车证的情况屡见不鲜，相关单位也不断用宣导、开罚单取缔等手段“软硬兼施”来呼吁民众遵守规定。（记者郭宗岳／摄影）“那些假装残疾占用残疾人车位的人，一场车祸让他全家变成真正残疾人。”华裔民众出奇招，改善霸占滥用残障车位情况。违停残障车位，甚至是涉嫌欺骗性使用残障人停车证的情况屡见不鲜，相关单位也不断用宣导、开罚单取缔等手段“软硬兼施”来呼吁民众遵守规定，但仍然有不少民众贪图方便，想尽办法占用残障车位，却造成真正需要车位民众的不便。住在休士顿的退休中国刑警梁先生表示，日前受伤造成行走不便、必须要借助枴杖才能走路，取得残障停车证后才发现竟然残障车位常常被占用，且仔细一看还发现不少车虽停在残障车位的民众，下了车竟然是“健步如飞”，明显侵犯了真正需要该车位民众权利。梁先生表示，这种状况就连在自家小区都曾发生。日前小区内一名非裔大妈一开始车上连残疾人停车证都没有，迳自将车停放在小区残障车位上，他发现后向管理办公室投诉，却没有获得积极处理，办公室人员甚至睁一只眼闭一只眼，还和该名大妈一起和他发生激烈争吵。争吵事件过后没多久，该名大妈竟然不知道从何处取得了残障停车牌，梁先生透露，对方身强体壮，实在看不出哪里有需要使用残障车位的地方，但对方对自己抗议置之不理，因此他突发奇想，用纸张写了中英文标语表示，“那些假装残疾占用残疾人车位的人，一场车祸让他全家变成真正残疾人”，这露骨警告标语竟然奏效，不仅该名大妈从此不敢再停残障车位，他也如法炮制带着标语前往中国城区域，也让不少贪图方便民众起了警惕，不再明目张胆将车停在残障车位。梁先生表示，他仍然会持续进行带着标语前往各地，不是只为了自己，更是希望人人都能发挥公德心，将残障车位留给真正需要的人。他也呼吁，民众若发现有疑似滥用残障停车证民众，可通报警局，请员警协助处理。根据德州车管局（DMV）官网指出，若车上并没有残障人士却将车停放在残障车位是违反德州交通法规，若经举发可处以1250元罚款和最高50小时的社区服务的惩罚。</w:t>
        <w:br/>
        <w:t xml:space="preserve">    </w:t>
        <w:tab/>
        <w:br/>
        <w:t xml:space="preserve">    </w:t>
        <w:tab/>
        <w:t xml:space="preserve">    </w:t>
      </w:r>
    </w:p>
    <w:p>
      <w:r>
        <w:t>WXC3469</w:t>
        <w:br/>
      </w:r>
    </w:p>
    <w:p>
      <w:r>
        <w:t>(image)</w:t>
      </w:r>
    </w:p>
    <w:p>
      <w:r>
        <w:t>WXC3470</w:t>
        <w:br/>
      </w:r>
    </w:p>
    <w:p>
      <w:r>
        <w:br/>
        <w:t xml:space="preserve">    </w:t>
        <w:tab/>
        <w:t xml:space="preserve">    </w:t>
        <w:tab/>
        <w:t>在美国的中国作家、独立中文笔会会员付振川在推特上发布的张盼成的友人祁怡元（网名路西法）的图片，他的上衣背后写着：“反对习禁评倒行逆施！反对共产党一党独裁！”网络社交媒体周末传出中国草根青年在自行录制的视频上公开表示反对一党专政、要求言论自由和释放被失踪公民等。在美国的中国作家、独立中文笔会会员付振川在推特上发布该视频的片段。视频背景看似北大未名湖边。 嵌入分享北大保安张盼成录视频抨击时弊表达不同政见 嵌入 分享代码已经复制到剪贴板。 宽度  px高度  px分享到脸书分享到推特网址已复制到剪贴板付振川在推文中介绍说，视频录制者张盼成，网名为“子慕予兮”，23岁，是甘肃省合水县人，刚刚辞去北京大学保安工作，“异常大胆地自拍了一段视频，表明了自己的政治主张，勇敢地说出许多人想说、但不敢说的话，做好了牺牲的准备。”张盼成在视频中表示，他是一名在西北农村长大的留守儿童，现在要以公民身份表达自己的意愿：不同意将600亿美元未经法定程序送(外国）人，要求言论自由，声援被失踪的董瑶琼、华涌、佳士工人和原北大学生岳昕等人，以及进学习班的百万新疆同胞。他在视频中引用宋代名将文天祥的诗句“人生自古谁无死，留取丹心照汗青”，并且表示自己对这个国家有深沉的爱。 嵌入 分享祁怡元 嵌入分享代码已经复制到剪贴板。 宽度  px高度  px分享到脸书分享到推特网址已复制到剪贴板与此同时，张盼成的友人祁怡元（网名路西法）在其自行录制的一段视频中呼吁释放被捕维权律师，捍卫言论自由。他身穿的上衣背后写着：“反对习禁评倒行逆施。”他还表示，要求结束共产党一党独裁。美国之音试图联系张盼成，但电话无法接通。据说祁怡元一天前已经失联。29岁的董瑶琼7月4日在上海海航大厦前泼墨习近平像后，中国许多地方将印有中共领导人巨幅宣传画像和政治标语看板从公共场地移除。董瑶琼后来被上海警方送回其老家湖南株洲精神病院，外界得不到其音讯。声援董瑶琼的画家华涌目前也与外界失联。今年七八月到深圳声援佳士工运的北大毕业生岳昕等人目前也处于失联状态。中共中央总书记习近平几年前曾表示，要容得下尖锐批评。但在中国当前政治形势下，党内人士批评决策层通常被视为妄议中央，有极大政治风险。普通网民发出批评时政的言论轻则遭到删帖，重则可能被警察登门带走。</w:t>
        <w:br/>
        <w:t xml:space="preserve">    </w:t>
        <w:tab/>
        <w:t xml:space="preserve">    </w:t>
      </w:r>
    </w:p>
    <w:p>
      <w:r>
        <w:t>WXC3471</w:t>
        <w:br/>
      </w:r>
    </w:p>
    <w:p>
      <w:r>
        <w:br/>
        <w:t xml:space="preserve">    </w:t>
        <w:tab/>
        <w:t xml:space="preserve">    </w:t>
        <w:tab/>
        <w:t>美国6日刚举行期中选举，改选国会参议院35席、众议院全部435席及36个州长，台湾也将于24日举行九合一选举。美国总统川普从一开始对选举不感兴趣，到全力为共和党辅选，他的情绪化选举语言与争议性辅选方式虽激发选民的愤怒与恐惧，却也催出美国近半世纪来最高的期中选举投票率。美联社报导，虽然正式统计数字尚未出炉，前往投票的选民人数超过1亿1300万人，比2014年多了3000万人。民主与共和两党的竞选活动约半年前就已展开，但川普对于帮共和党催票始终意兴阑珊，他反覆无常的性格也让党内人士头痛。共和党超级行动委员会（SuperPAC）官员布里斯说：“我觉得（川普）好像对募款和助选有过敏体质。“政治分析普遍认为，民主党将在这次选举拿下众院多数，共和党人士忧心恐怕连参院也不保。他们向川普分析，“分裂国会“将使他的政策更难推动。直到9月初，卡瓦诺大法官提名案成为改变选战气氛的转捩点。法学教授福特在参院作证指出，卡瓦诺在高中时期性侵她，民主党抓住机会勐烈抨击，共和党则称“我不是受害者“（MeToo）运动已荒腔走板。卡瓦诺性侵疑云让川普非常生气，不但全力捍卫他的大法官提名人，也终于进入选举模式。他宴请金主和议员，马上为共和党众院带进1500万美元捐款。在9月27日听证会后的那个周日，共和党全国委员会的线上募款创下纪录，小额捐款在数天内暴增418%。以往一封手机募款简讯平均可带进一万美元，那个周六增加了六倍。不过，随着卡瓦诺提名案过关、10月6日宣誓就职，距离投票日还有一个月，共和党必须再找出一个让川普专注的议题，于是川普开始打反移民及种族牌。10月下旬接连发生针对民主党政要的连环包裹炸弹案及犹太会堂枪击案，舆论谴责川普煽动族群仇恨。他无动于衷，仍将焦点集中在自中美洲往美国移动中的“移民篷车队“，加深共和党保守选民对“移民入侵“的恐惧。火力全开的川普连共和党和白宫都拦不住。他上月底先后宣布，不但要取消“出生公民权“，还要将边界美军从5800人增至1万5000人，甚至扬言军队可以对丢石头的移民开枪。选前川普全国走透透，不断强调非法移民和民主党会伤害美国经济，还在推文中用上“民主党黑帮“、“宝嘉康蒂“、“邪恶“、“低智商“等各种尖锐字眼。一名共和党官员明言，满足现状者不是选民，“愤怒的人才是“，共和党等到了他们想要的愤怒。充满情绪的选举战术虽然让中间选民选择弃投，却激出更多政治光谱两端支持者决定投票，让投票率及两党得票率创近几届期中选举新高。</w:t>
        <w:br/>
        <w:t xml:space="preserve">    </w:t>
        <w:tab/>
        <w:t xml:space="preserve">    </w:t>
      </w:r>
    </w:p>
    <w:p>
      <w:r>
        <w:t>WXC3472</w:t>
        <w:br/>
      </w:r>
    </w:p>
    <w:p>
      <w:r>
        <w:t>土耳其调查人员在沙特驻伊斯坦布尔领事官邸的水样中发现了强酸存在的痕迹，进一步印证了此前沙特记者卡舒吉遭到“溶尸”的猜测。</w:t>
      </w:r>
    </w:p>
    <w:p>
      <w:r>
        <w:t>WXC3473</w:t>
        <w:br/>
      </w:r>
    </w:p>
    <w:p>
      <w:r>
        <w:br/>
        <w:t xml:space="preserve">    </w:t>
        <w:tab/>
        <w:t xml:space="preserve">    </w:t>
        <w:tab/>
        <w:t>整体而言，共和党在国会虽看似跛脚，但并未失去特朗普眼下最关键的人事同意权，也在众议院找到对自己最有利的安排，这张期中考成绩单算是低空飞过。11月6日登场的美国期中选举，是特朗普（DonaldTrump）当选以来首度接受全国民众的检验，包括中美贸易战、边境控管、大法官提名之争，都成为选战话题。此次改选，包括35席联邦参议员（其中两席是特别选举）、435席联邦众议员、36席州长与各地大小官员，将牵动未来两年的政局走向。最终的开票结果，民主党睽违八年再度取得众议院多数，共和党力保参议院继续过半，州长则是民主党大有斩获，连下七城。面对这样的选举结果，特朗普在第一时间却对外表示“取得巨大胜利“，不过仔细分析可发现，特朗普说的或许真是民主党不愿面对的真相。由于期中选举都被视为现任总统的期中考，因此执政党几乎都会在期中选举滑铁卢，细数近几任的总统，确实都在期中选举吞下败仗，成为挥之不去的“期中魔咒“。奥巴马（BarackObama）在第一任期的2010年期中选举丢掉众议院多数，2014年期中选举更是一口气输掉九席，失去掌握八年的参议院。乔治布什（GeorgeW.Bush）第一任期在九一一事件的影响下，共和党于国会两院都逆势成长，直到2006年期中选举才失去两院的多数席次，就连柯林顿（BillClinton）也没能在第一任期倖免，对国会两院的主导权也是于1994年选举一次输光。共和党在这次的选举中未能守住众议院，就结果来说等于是特朗普步上了奥巴马的后尘，没能躲过“期中魔咒“。依据《美国宪法》，参众两院共享国会职权，但负责的事项还是略有不同，众议院掌握徵税与拨款之权，以去（2017）年特朗普推行的大规模减税计划，就是从众议院发起，参议院仅能提出建议或修正，并不能主导财税法案。由此观之，众议院的影响偏重于“内政“层面，所以未来两年民主党将会对特朗普形成牵制，至少在移民控管与废除欧记健保（Obamacare）等争论不休的政策上，特朗普要过众议院这关的难度很高。但值得进一步思考的是参议院，共和党席次不但没有下降，反而从民主党手中攻城掠地，在选情胶着的北达科他州（NorthDakota）、印第安纳州（Indiana）、佛罗里达州（Florida）和密苏里州（Missouri）翻盘，虽然丢掉内华达州（Nevada）和亚利桑那州（Arizona），却还是守住参议院过半优势，增加三席的战绩也是自甘迺迪（JohnF. Kennedy）1962年期中选举以来最好的表现。参议院的胜利，其实就足以一扫共和党在众议院落败的阴霾。与众议院相比，参议院有一项最特别且关键的职权，就是“人事同意权“，包括国务卿、内阁阁员、大法官等重要官员，都是由总统提名后送交参议院表决任命。特朗普上任至今人事更迭频仍，因此能否掌握人事同意权的稳定，对特朗普来说相当重要，这点可从特朗普在期中选举后的动作得到证实。11月7日早晨，美国司法部长塞申斯（JeffSessions）接到白宫通知，希望他能辞职走人，塞申斯也立刻递出辞呈，接受“被请辞“的决定。塞申斯的去职，外界多半认为与“通俄门“调查有关，塞申斯因为迴避调查而无法替特朗普挡子弹，放任调查越滚越大，特朗普想撤换塞申斯的传闻早已甚嚣尘上。由于主导通俄门调查的特别检察官米勒（RobertMueller），为避免影响选情而在期中选举前一个月暂停对外发表声明，但现在眼看选举已过，米勒的调查进度一定会成为外界焦点，特朗普此刻撤换司法部长，即便不会让通俄门调查立刻喊卡，但无疑是企图影响进度。另一方面，共和党在参议院确定过半，也是特朗普敢在选后不到24小时就让塞申斯走人的第二项因素。期中选举的参议员将在明（2019）年一月就任，如果参议院是民主党佔多数，特朗普根本来不及在国会交接前把司法部长人事案搞定，也就会大幅降低属意人选的通过机率，届时只会徒增麻烦。或许特朗普早就有赶走塞申斯的念头，只是卡在先前闹得沸沸扬扬的最高法院大法官卡瓦诺（BrettKavanaugh）任命案，让撤换司法部长的时程往后延，加上仍在观望期中选举的结果，因此才会在确定续掌参议院后立刻拿塞申斯祭旗。由以上种种来看，也就不难理解特朗普所谓的“巨大胜利“说的到底是什麽。共和党在众议院并未如参议院顺利，一如预期失去多数优势，但特朗普在选举结果出炉后，却立即表示支持民主党的众议院领袖佩洛西（NancyPelosi）出任众议院议长，这件事情相当值得玩味。佩洛西出身加州（California），是典型的老牌民主党政治人物，并从2003年就开始担任民主党众议院领袖，更在2007年出任众议院议长。然而佩洛西时常与特朗普在政策上交锋，每到选举更是共和党极力抹黑的对象，但这次选后特朗普竟然支持佩洛西，还希望未来增加跨党派合作，这点有两个不同的角度观察。佩洛西虽然是民主党人，但她是党内少数对中国强硬的人物，长期关心中国人权议题、西藏与达赖喇嘛，近来更多次指出中国窃取美国智慧财产权的威胁。佩洛西对中国的立场，与眼下如火如荼的中美贸易战并不冲突；虽然众议院在外交上的影响相对有限，但能在中国立场上达成某种程度的共识，是特朗普愿意让佩洛西登上议长大位的原因之一。   再者，民主党对佩洛西的不满，也可能是特朗普支持她的理由。佩洛西在众议院领导民主党已15年之久，且78岁的高龄显得缺乏生气，许多党内青壮派对领导阶层职务早就跃跃欲试，但佩洛西并没有交棒的打算。11月28日民主党即将举行党团会议决定议长人选，多位民主党众议员已表态不支持佩洛西，若这股青壮派酝酿的“反佩洛西“势力没有得到适当安抚，恐怕将来会在民主党内引发进一步的内斗。把一颗民主党的不定时炸弹拱上议长宝座，有机会激起民主党分裂，对共和党或特朗普来说，何乐而不为？以特朗普的角度而言，若民主党选择其他人出任议长，不见得会在对中政策与自己有一致的想法，倒不如接受民主党过半的事实，并在这个局面中找到最有利的选项，而这个答案便是民主党内也颇有微词的佩洛西。讨论到中美贸易战，就不得不把视角转到这次期中选举的另一重头戏：州长。此次改选36州的州长，民主党一口气在七州翻盘，分别是缅因州（Maine）、密西根州（Michigan）、威斯康辛州（Wisconsin）、伊利诺州（Illinois）、堪萨斯州（Kansas）、新墨西哥州（NewMexico）与内华达州。然而，选前就作为中美贸易战指标而受到关注的爱荷华州（Iowa），不管是州长或国会选举结果，都值得进一步分析。爱荷华州之所以会成为中美贸易战的指标，主要是因该州盛产大豆，有25%销往中国，但中国却在贸易战中把大豆关税调高25%。中国官媒在选前于当地《得梅因纪事报》刊登四大页全版广告，痛骂特朗普打贸易战“很愚蠢“。此事在爱荷华州似乎有发酵的迹象，以州长选举来看，共和党的候选人雷诺兹（KimReynolds）虽以50.4%的得票率当选，却比前任州长布兰斯塔德（TerryBranstad）2014年选的59.1%还少九个百分点，下降幅度颇为明显。再来看该州的四席联邦众议员，原本共和党握有三席，但其中两席在这次被民主党攻下，另一席仅以微幅差距胜出，且选票下滑也相当明显；加上现任美国驻中国大使就是前爱荷华州长布兰斯塔德，连自家州长在中国前线都无法捍卫爱荷华的利益，以致该州选民用选票表达不满，使共和党尝到苦头。由此可知，中国因素在爱荷华州确实有激起一些效应，连带过去被视为共和党票仓的农业州堪萨斯也败选，代表中美贸易战对共和党选民还是造成影响。至于爱荷华州的现象只是特殊个案，还是中西部农业州政治格局全面翻转的前兆，非常值得持续观察。此外，综观民主党这次胜出的州长，特朗普恐怕也高兴不起来。对比2016年大选特朗普胜出的州，民主党成功在密西根、堪萨斯、威斯康辛与宾州（Pennsylvania）翻盘，这几州总计有52张选举人票，足以撼动总统大选的结果。虽然州长与候选人个人特质关联性较大，但特朗普上次便是藉由五大湖区的摆盪而胜出，若这些州又倒向民主党，对特朗普2020年想连任无疑是一大警讯。整体而言，共和党在国会虽看似跛脚，但并未失去特朗普眼下最关键的人事同意权，也在众议院找到对自己最有利的安排，以选前这麽多纷纷扰扰来说，特朗普这张期中考成绩单算是低空飞过。“虽无近忧，但有远虑“，特朗普短期内的施政格局，并不会因期中选举受到立即性翻天覆地的改变，不过州长选举的后座力，不容小觑。</w:t>
        <w:br/>
        <w:t xml:space="preserve">    </w:t>
        <w:tab/>
        <w:t xml:space="preserve">    </w:t>
      </w:r>
    </w:p>
    <w:p>
      <w:r>
        <w:t>WXC3474</w:t>
        <w:br/>
      </w:r>
    </w:p>
    <w:p>
      <w:r>
        <w:t>古希腊哲学家柏拉图对生命的终极拷问：“我是谁？我从哪里来？要到哪里去？”在今天得到了一份来自生物学的答案。你只需要在网上填写相关资料，支付一定费用后，把自己的唾液样本邮寄到基因检测公司。一个月后，你就得到一份独属的基因检测报告，它会告诉你：祖先来自哪里、属于什么体质、遗传性疾病概率有多大……等等。这项技术近日通过中国官方通报后，引发质疑。在中国科技部在其主页公示的一批行政处罚决定书上，包括知名基因测序公司华大基因、跨国药企阿斯利康、复旦大学附属华山医院在内共六家机构上榜。问题相似，均与违规采集、收集、买卖、出口、出境人类遗传资源有关。“人类遗传资源”具体是指来自于人体的样本，以及基于样本产生的数据及相关信息，包括器官、细胞、血液、基因序列等，被赖以用于生命科学研究和药物研发。“遗传信息外泄等于叛国”、“国外会研发出针对中国人的基因武器”……在网上，该事件引发网民讨论，偏激言论层出不穷。更多中国人希望知道，自己的隐私——基因真的被保护好了吗？20世纪末，中国曾发现遗传资源失窃事件，事件源于1996年，美国某大学得到中国多个医学中心的协助，在中国内地获取血液样本和DNA，用于查找疾病基因；1997年，美国《科学》（Science）杂志确认，美国某公司获取了中国某山村哮喘病家族的致病基因，属于人类遗传资源被窃取事件。两起事件直接引发了相关法规出台——1998年6月10日，中国国务院办公厅转发施行《人类遗传资源管理暂行办法》（以下简称《暂行办法》）。按照规定，中国政府对重要遗传家系和特定地区遗传资源实行申报登记制度；未经许可，任何单位和个人不得擅自采集、收集、买卖、出口、出境或以其他形式对外提供。(image)少有中国人知道，个人基因数据是一项极其重要的隐私信息（图源：VCG）(image)中国已建有基因数据库，但规模有限，采集标准也需时日规范（图源：新华社）2015年，中国科技部编制公布《人类遗传资源采集、收集、买卖、出口、出境审批行政许可事项服务指南》，对中国人类遗传资源采集、收集、出口出境行为的审批流程做进一步规范和完善，强化全过程监管与服务。但问题总比“办法”多。在上述处罚名单中，被视为中国国产新药研发平台“独角兽”企业的药明康德曾未经许可，将5,165份人血清作为犬血浆违规带出境。知情人士称，违规行为源于企业“嫌出境审批太慢，急于快速出境检测”，之所以要将样本送出境，是当时“客户的要求”。该事件因数量巨大引起了监管部门的“高度重视”，成了中国政府严控遗传资源的导火索。如今，大部分需要申请出口的遗传资源卡在了审批流程上。但近年来，情况有了新变化。非法采集的人类遗传资源已由传统人体组织、细胞等实体样本转向人类基因序列等遗传信息，出境途径也由携带基因样本转变为通过互联网将基因数据发往中国以外的地方。而一旦已经出境的数据，之后的研究使用也将不受控制。2017年2月和7月，生物学网站“bioRxiv”和《科学数据》（ScienceData）分别发表文章，均基于目前规模最大的汉人基因组数据，对中国人群的遗传及进化特征进行了分析。然而，这两篇文章中，中国学者并不是主要研究人员，海外作者获得中国数据的手段一度成迷。不过，据中国科技部调查，这组数据正是由上述涉事企业和单位——华山医院和华大基因向外方提供的数据资源。在被查处后，华山医院和华大基因均终止了与其的后续科研合作。部分中国自媒体把事件视为”叛国案“。“记者金微”在其文章里以《华大基因被罚！14万孕妇基因组已流出国外，细思极恐！》为标题对该事件作出了点评，一时间引中国舆论哗然。随后，华大基因在官方微博发布《致自媒体“记者金微”律师函的说明》，认为该自媒体“包含恶意捏造的事实，公然散播研究项目的不实信息，造成了极其恶劣的影响，对公众具有极大的误导性”。华大基因CEO尹烨事后接受媒体采访时表示：“把我们往卖国贼的方向去写，我们能不生气吗？”他解释所谓“14万中国人基因大数据”均来自同意将样本和数据供科学研究的受检者，研究披露的是群体分析结果，不包含任何可识别个人身份信息，也不存在泄露个人隐私的风险。个人遗传资源不仅是每个中国公民的隐私，同时也是国家的一项自然资源。“遗传资源的获取与惠益分享逐渐成为一个在发展中国家和发达国家间存在尖锐矛盾的重要问题”。上海社科院研究员刘长秋说，人类遗传资源的获取和利用关涉一国对其自然资源主权的维护，如何有效管制好获取和利用、协调好发展中国家与发达国家在此问题上的利益冲突，就逐渐发展成为一个重要的国际法律议题。而如何利用和开发这项自然资源研发新药也成为中国近年来要面对的新问题。中国有56个民族，14亿人口，这意味着它有极其丰富的遗传资源，轻则帮助跨国药企开发药物独占市场，重则危及国家安全。在那篇把事件描述成叛国案的文章里，作者认为这些遗传资源能做成生物武器，引发“基因战争”。“从理论上讲，做成生物武器的可能性极低，针对某一人种的基因武器不太可能实现”。尹烨对此解释。中国科技部相关负责人称，虽然现阶段基因外泄案件并不存在“叛国”的可能，但“资源不可复制，技术发展太快了。现在不保护，不知道将来会发生什么”。在他们看来，遗传信息属于战略性资源，保护是为了产业和国家的科技安全。但中国政府对遗传资源监管仍处于无法可依的尴尬境地。作为目前中国唯一一部有关人类遗传资源保护的立法，《暂行办法》只是一部行政法规，受其立法阶位等多方面的限制，存在诸多不足。因为没有处罚细则，中国科技部对上述6家单位的处罚，也只能责令其整改，并无更严厉的处罚手段。中国需要出台一部立法效力层次更高的立法，如人类遗传资源保护法，以令其更好地承担起保护中国人类遗传资源的现实需要。保护是当务之急，相关法规细则需要及时出台外，中国还需要建立自己的遗传数据库。但同时又面临着困难，数据量之大，收集手段又缺少技术标准。“应该把人类遗传资源的管理延伸到科研和生产的全链条当中，成立更加权威、高效的评估机构，提高行政审批效率，加强事中、事后监管”。中国科学院动物研究所所长周琪院士在近日的“人类遗传资源开发创新研究高层论坛”上说。在基因数据的分享与合作上，中国既不可能“闭关自守”，也不会“放任自流”。基于中国人遗传资源的研究和技术转化或将在未来十年内迎来快速发展期，中国政府要如何应对这前所未有的“大变局”，值得期待。</w:t>
      </w:r>
    </w:p>
    <w:p>
      <w:r>
        <w:t>WXC3475</w:t>
        <w:br/>
      </w:r>
    </w:p>
    <w:p>
      <w:r>
        <w:t>(image)中国“双11节”再现奇迹，凌晨零点一过仅仅1小时47分26秒后，淘宝系成交额超1000亿！而去年实现千亿销售额花费9小时。中国社会的购买力再次震惊世界。但在马云内心喜悦，中国社会疯狂剁手的时候，有一则信息同样值得关注。根据全国乘用车市场信息联席会（简称“乘联会”）发布的信息，中国汽车业已经连续4个月同比销量下滑，乘联会预计，全年产销负增长基本定局。野村证券也分析，预计全年将下降1.6%，这将是中国乘用车市场28年来的首次年度销量下滑。在销量下行的同时，经销商库存水平也达到历史高点。根据中国汽车流通协会（简称“流通协会”）发布的数据，10月汽车经销商库存预警指数为66.9%，同比上升17个百分点，为三年来最高，这是今年第10个月库存预警指数超过警戒线。中国工信部副部长辛国斌表示，从目前形势来看，产销高速增长的时期可能已经过去了，低增长恐怕是未来发展的一个常态。中国公安部交通管理局发布信息显示，截至2018年6月底，全国机动车保有量达3.19亿辆，私家车保有量达1.8亿辆。尽管改革开放后中国车市迎来不间断的高爆发期，但目前中国千人汽车保有量仅140台，仍然落后于世界平均值。中国目前人均GDP9974美元，如果对比日韩等国数值来算，中国仍有每年1200万的增量空间。中国车市还远没有到达该“停滞“的阶段。市场分析认为，近年车市持续快速增长带来的高基数为车市持续增长带来很大压力，同时中国各地限号政策陆续出台客观上抑制了中国人购买汽车的可能。另外，中国政府大力推动新能源车以及汽车新排放标准的调整都在一定程度上成为了影响车辆销售的因素。但尽管存在这样的因素，但包括《智研咨询》等机构在2017年依然认为”中国车市会保持在5%左右的增速范围，预计汽车年销量的上限在4000万辆左右，汽车行业仍将长期保持中低速的增长。“但事实显然与此不符，庞大的发展空间与当前车市的下跌形成了一个巨大的反差。汽车产业属于劳动力资金技术密集型行业，是中国经济的支柱性产业，它带动的上下游产业几乎覆盖国经济的各个行业。汽车产业占全国GDP比重已接近2%，中国国家发展改革委副主任张国宝在会上透露目前全中国与汽车相关产业的就业人数已经占到了全国就业总人数1/6。因此，中国车市出现罕见的衰退十分值得关注，除了提到的一些原因之外，或许还有一些更深层次的问题值得分析研究。最近一段时间，中国社会内部一直在讨论”消费降级“的问题。而之所以出现这些讨论，其中一个焦点就在于中国百姓可支配收入在这几年中虽然形式上在逐年增加，但是”实际上“的却是在减少。据根西南财经大学的调查显示，中国家庭的资产占比中房地产占比已经达到了68%，而北京和上海则高达85%。这就可以看得出中国家庭会把收入的很大部分费用放在房贷方面，而随着房价的涨速已经远远超过收入的增速，相对而言，中国家庭和个人在房市之外的支出就不断减少。房市已经从曾经的促进经济发展变为挤压经济发展。另外，与房市支出占比过大同时存在的，就是教育、医疗支出的继续攀升引起的不安全感增加，企业经营成本的不断提高以及由此产生的收入不稳定疑虑。大家更愿意存储而不再消费。除了消费之外，投资和出口形势也不甚乐观，中国第三季度GDP创下了九年来新低，这都反映出中国的宏观经济面虽然健康，但发展动力已经减弱。社会对经济预期的不安心理也不同程度的降低了百姓消费欲望。因此，”消费降级“说到底就是社会整体实际财富支出减少的体现。由于汽车的支出对普通中国家庭来说并不一个小数目，因此类似的高消费更是会受到”消费降级“的直接影响。由于汽车产业并不会像房地产、教育、医疗等一样属于价格不断走高的消费品，也由于汽车产业对中国经济的影响极为重大，因此，汽车产业的衰退就更有代表性也更具严重性。近年来，中国政府已经认识到房市对经济发展的负面影响越来越大，也开始大力实施遏制政策。而在教育特别是在医疗方面也采取措施逐步减少民众支出比例。但由于这些政策产生的边缘效应和连带效应存在很大的不确定性，因此化解这些难题尤其房市的难题将是一个漫长的过程，这样注定了”消费降级“不会在短时间内结束。中国社会在双11创造了奇迹，但是“淘”便宜成为了最关键原因，当中国社会不得不压缩荷包开始集中购买“降价货”后，淘宝成功背后的危机才更值得小心~。</w:t>
      </w:r>
    </w:p>
    <w:p>
      <w:r>
        <w:t>WXC3476</w:t>
        <w:br/>
      </w:r>
    </w:p>
    <w:p>
      <w:r>
        <w:t>(image)当地时间2018年11月11日，纪念一战停战百年活动在法国巴黎结束之后，法国总统马克龙（EmmanuelMacron）在爱丽舍宫举办官方午宴，招待出席的各国领导人。（图源：VCG）(image)法国总统马克龙（右）与德国总理默克尔（Angela Dorothea Merkel）抵达爱丽舍宫。（图源：VCG）(image)摩纳哥阿尔贝二世亲王（Albert Alexandre Louis Pierre Grimaldi中）和意大利总统塞尔吉奥·马塔雷拉（Sergio Mattarella 左四）抵达爱丽舍宫。（图源：VCG）(image)美国总统唐纳德·特朗普（Donald Trump）的凯迪拉克豪华轿车“野兽”抵达爱丽舍宫。（图源：VCG）(image)美国总统特朗普抵达爱丽舍宫出席午宴。（图源：VCG）(image)俄罗斯总统普京（Vladimir vladimirovich putin 右二）与联合国秘书长古特雷斯（Antonioguterres 右一）在午宴上交流。（图源：VCG）(image)美国总统特朗普（右）在午宴上。（图源：VCG）(image)法国总统马克龙在午宴上发表讲话，讲话时把手放在美国总统特朗普的肩膀上。（图源：VCG）(image)俄罗斯总统普京结束午宴后离开爱丽舍宫。（图源：VCG）(image)以色列总理本雅明·内塔尼亚胡（Benjamin Netanyahu）结束午宴后离开爱丽舍宫。（图源：VCG）(image)科摩罗总统阿苏马尼（Assoumani 左）、刚果共和国总统德尼·萨苏·恩格索（Denis Sassou Nguesso中）和利比里亚总统乔治·维厄（George Weah）在爱丽舍宫共进午餐后交流。（图源：VCG）</w:t>
      </w:r>
    </w:p>
    <w:p>
      <w:r>
        <w:t>WXC3477</w:t>
        <w:br/>
      </w:r>
    </w:p>
    <w:p>
      <w:r>
        <w:br/>
        <w:t xml:space="preserve">    </w:t>
        <w:tab/>
        <w:t xml:space="preserve">    </w:t>
        <w:tab/>
        <w:t>特朗普生气了，后果很严重！前两天刚跟他交过手的CNN“刺头”记者，遇上大麻烦了！不只是采访权被白宫“拉黑”，就连整个人的清白都被一并“拉黑”了。白宫发言人桑德斯7日公开宣布，这位名叫吉姆·科斯塔（JimCosta）的记者不仅被吊销了白宫通行证，还被指责“用手触摸了年轻的白宫女工作人员”。这一条“触摸”的罪名，可大可小，轻了算是“非故意伤害”，重了可以是“猥亵”，不管后续如何，科斯塔在记者这条路上算是有“污点”了。吉姆·科斯塔能使出这一记狠招，特朗普这次真的是有点气急败坏了。刚在中期选举中“跛了脚”的他，虽然嘴硬地宣称自己守住参议院就是取得了“巨大的胜利”，可看到民主党那边也开始庆祝了，他有点绷不住了。肚子里窝火，需要有个出气筒，而死对头CNN记者又没有眼力价儿，直接撞枪口上了。在6日中期选举之后的白宫记者会上，科斯塔对特朗普抛出了两个尖锐的问题。他先是询问特朗普为啥要把远离美国边境的难民说成是入侵者，完了还觉得不过瘾，又祭出另一个杀手锏，问特朗普是否还担心“通俄门”调查的事情……“通俄门通俄门通俄门”，回回躲不开的“通俄门”，回回还都是CNN来戳伤疤。特朗普实在忍不了了，还没等科斯塔说完问题，就很不耐烦地大喊：“够了，够了，够了！这就够了！放下话筒！”一名白宫女助手箭步上前试图从科斯塔手中夺走麦克风，但没有成功。注意，白宫所谓的“摸手”动作就发生在这里啦↓↓等话筒最终被夺走后，特朗普继续回怼：“CNN应该为有你这样的记者而感到耻辱，你是个可怕和粗野的人……当你们报道假新闻的时候，你们就是人民的公敌。”这段冲突的视频经过，大家可以自己感受下↓↓视频来源：观察者网等等，看到视频，环环觉得这个记者好像有点面熟。没错，科斯塔绝对不是第一次和特朗普正面交锋了，上一次，他从特朗普这里得到的是一句“滚！”那是今年1月份，在总统办公室的访问中，科斯塔反复追问特朗普关于“种族主义”的问题，当时的特朗普甩出一副臭脸，非常不情愿地回应了两句。科斯塔仍然穷追不舍，在旁边不停发难，特朗普终于忍无可忍，指着他说了一个字：“滚！”然后傲娇地扭过头去……视频来源：观察者网此前，科斯塔也一直被媒体称作是对特朗普最直言不讳的批评者之一，也是CNN明显的反特朗普策略中的重要一员。总之，俩人就是结怨已久。这一次，“仇人”相见分外眼红，特朗普觉得是时候彻底拔掉这颗“眼中钉”了。在特朗普这边折损一员大将，CNN自然也不会轻易了事儿。很快，CNN方面就发布了声明，说特朗普对于媒体的持续攻击是“危险”和“不美国”的，并要求特朗普保护媒体的自由和建立在报道自由上的美国民主。声明写得义愤填膺、有理有据，坚决力挺记者科斯塔↓↓能把记者逼到这个份儿上的总统，纵观全球，也只有特朗普一人了。更何况CNN还是他的死对头，他更不会手软了。其实，科斯塔也不是CNN的第一个“牺牲品”了。今年7月，CNN的另一名女记者也因为对特朗普的“不恰当”提问被白宫封杀了。当时，这位名叫凯特兰·柯林斯的女记者参加了在总统办公室举行的活动。其间，她提到，CNN近日获得并公开了一份秘密录音，在录音中，特朗普与律师科恩讨论，要给一名自称与特朗普有染的前《花花公子》模特一笔“封口费”。结果因为关于“封口费”的问题，柯林斯就被白宫“封杀”了。她不仅被白宫新闻秘书桑德斯和白宫通讯主管比尔·夏因训斥，而且在接下来的活动中，彻底被白宫拒之门外。CNN女记者凯特兰·柯林斯除了这两个已经被特朗普“手刃”的记者，在CNN里，特朗普的宿敌还有一大堆。主播丹·赖蒙（DonLemon）直接称特朗普是“种族主义者”。特朗普则对赖蒙更是嗤之以鼻。有报道称，特朗普有时在办公室一边看电视一边骂里面的赖蒙，没骂到尽兴时，任何人都不准动他的电视遥控器。“你看到CNN（特朗普讽刺其为‘克林顿新闻网站’Clinton NewsNetwork）为了收视率有多坏了吗？有像赖蒙这样的家伙，谁还能有更多期待？”CNN主播丹·赖蒙CNN的另一位明星主播安德森·古伯（AndersonCooper）也没有避开这场纠葛。他曾在报道中直指，特朗普在美俄峰会联合记者会上的表现是“美国总统有史以来最羞耻的一次”；更在一次节目中，与特朗普的顾问柯丽安·康伟进行了长达25分钟的辩论，因为康伟说了一句“都是CNN开启了媒体与特朗普之间的交锋”。安德森·古伯与柯丽安·康伟激辩。除了与记者直接硬碰硬，特朗普还时不时会像个“熊孩子”一样，捣鼓出一些损招儿来恶心CNN。最不可思议，也可说是最有创意的一次，就是去年的“暴打CNN事件”……当时特朗普发布了一段视频。视频中，身穿西装的他突然闯入拳击擂台赛中，把一名男子扑倒，压在对方身上拳如雨下，而男子的脸部整个被CNN红色台标覆盖了。视频结尾还仿照CNN风格，在底部打出一行字FNN——“诈骗新闻网”。这段视频其实是剪辑自2007年特朗普应美国世界摔角娱乐集团总裁麦克马洪邀请，客串演出“亿万富豪对决”摔跤假戏中的一段，只不过他把当年被“痛殴”的麦克马洪头像换成了CNN。特朗普自己过了“打小人”的瘾，也让全世界都感受到了他对CNN的深仇大恨。特朗普“暴打CNN”截图。对于这种幼稚行为，CNN直接指责“总统鼓励对记者施暴”和“行为幼稚，远没有保持他的职务应有的尊严”。就这样，特朗普和CNN彻彻底底成了敌人。而敌人的朋友就等同于敌人，哪怕这个人是自己的妻子。在一次出访中，特朗普发现妻子梅拉尼娅竟然在空军一号上收看CNN新闻，于是当场发飙，怒骂随行人员坏了规矩，没把电视频道设定在他指定的福克斯新闻台。媒体没说明夫妻俩人是否为此吵架，但梅拉尼娅之后却“此地无银”地通过发言人驳斥：“第一夫人想看什么就看什么！”面对这种窝里内斗的剧情，CNN怎能不抓住机会落井下石一下？很快，CNN就通过官方推特向第一夫人致敬，并发布了一张梅兰妮亚的照片，只简短附上一行字：“谢谢观看。”利用第一夫人拆总统的台，一箭双雕，这一仗可谓赢得漂亮！别看这对欢喜冤家现在掐得这么你死我活，要知道，当初CNN为特朗普的当选可是立下了汗马功劳。特朗普作为共和党众多的候选人之一，当初并不被主流媒体看好。他的特立独行与口不择言，让他一出场就成为公众关注的焦点。所以，不管CNN是多么不欣赏、不认同、不希望他当选美国总统，但是没办法，特朗普每次竞选活动的收视率都极高，只能不断加大报道份量，最后对特朗普的竞选活动几乎是从头到尾，全程现场直播。就连CNN的老板杰夫·扎克事后也不得不承认：“现在回想起来，对特朗普的报道，尤其在初选时期的报道，可能有些过多了。”可当时从头到尾一分钟不落的直播也是唯一的选择，“因为你不知道他会在什么时候说出什么话，然后马上成为一个大新闻 ”。数据显示，由于CNN对特朗普的详细报道，其关键收视数据一路攀升，甚至比上年同期翻了一番，打败了原来最强劲的竞争对手福克斯新闻台。2016年竞选期间，CNN关于特朗普的报道。当时的这对欢喜冤家算是从大选中双双获利的。其实，总统和媒体，一个是为了要掌控话语权、展现领导力的总统，一个是不仅要追逐收视率，也要表达观点、制衡权力的媒体，二者天生就是相爱相杀的欢喜冤家。但特朗普这几次的过激与幼稚行为，也让大家觉得，他怕是要改变美国的政治生态与媒体生存法则了。而双方在轮番上演的口角战中，渐渐脱离了严肃的政治较量和权力制衡，倒是越看越像闹剧，最后只能成为茶余饭后的谈资了。作者：咖喱</w:t>
        <w:br/>
        <w:t xml:space="preserve">    </w:t>
        <w:tab/>
        <w:t xml:space="preserve">    </w:t>
      </w:r>
    </w:p>
    <w:p>
      <w:r>
        <w:t>WXC3478</w:t>
        <w:br/>
      </w:r>
    </w:p>
    <w:p>
      <w:r>
        <w:br/>
        <w:t xml:space="preserve">    </w:t>
        <w:tab/>
        <w:t xml:space="preserve">    </w:t>
        <w:tab/>
        <w:t>【侨报综合报道】总统特朗普周五签署一项行政令，拟变更庇护法规，将在多达90天的时间里，拒绝向那些从美墨边境非法入境的移民提供庇护。此举几乎肯定会引发法律挑战和人道主义反弹。《移民和国籍法》的庇护条款目前规定，任何抵达美国的人都可以因“可信恐惧”申请庇护。而根据美国司法部和国土安全部周四晚些时候在联邦公报发布的公告，政府提出的新规定拟禁止非法入境者提交庇护申请，并会将其置于加速递解程序中。公告称，总统有权施加“他认为合适的任何限制……不予授予的外国人将被引导至入境口岸，并以受控的、有序的和合法的方式处理这些外国人。”特朗普周五在赴巴黎前告诉记者：“我刚刚签署了关于庇护的公告，非常重要。人们可以进来，但他们必须通过入境点进入。”行政令将于周六生效。特朗普在中期选举前的最后一周暗示了这项政策变动，作为其更广泛战略的一部分，聚焦移民问题借此激励基本选民。在选举前四天举行的新闻发布会上，他说，国家庇护制度遭到“猖獗滥用”，庇护申请从2008年的5000人增加到2018年的9万7000人，暴增原因主要是中美洲移民逃离本国的暴力和贫困。国土安全部部长尼尔森和代理司法部长惠科特（Matthew Whitaker）周四在一份联合声明中呼应了总统的说法：“我们的庇护制度不堪重负，因为外国人递出的不实申请给我们的资源造成了巨大的负担，使我们无法迅速向真正应得的人提供庇护。今天，我们正在利用国会赋予我们的权力阻止违反（新规则）的外国人。”根据民意调查，共和党选民在周二的中期选举中将移民问题视为该国面临的最重要问题之一。周四的公告表明，特朗普不会放松他的移民限制，这是他上任两年的主要议程。此举遭到移民团体的质疑，他们表示，政府故意放慢了官方入境口岸庇护申请的处理速度，迫使他们等待数天或数周才能要求保护。据报道，移民官员以过度拥挤为由阻挠那些在入境口岸寻求庇护者递交申请，告诉他们稍后返回。最近几个月，加州、亚利桑那州和得克萨斯州的入境点庇护案积压特别严重，人们通常需要等待五周才能在圣地亚哥的主要入境点申请庇护，不得不在野外过夜等候。当被问及将人们引导到入境口岸是否旨在减少申请庇护的人数时，一名高级官员表示：“目的是能够加速审批那些有合法理由的申请。”并补充说，他们正在努力调整人员配置，以确定“我们将能够处理所有递交的申请。”曾代表遭边境“骨肉分离”的移民家庭起诉特朗普政府的美国公民自由联盟的律师格伦特（LeeGelernt）周四回应称，拟议的庇护政策改变与“零容忍”政策一样不正当。“政府决定拒绝从入境口岸之间入境的人提供庇护，这显然是非法的，并且与我们国家为有危险的人提供安全避难所的承诺不一致。将会有诉讼。”他说。</w:t>
        <w:br/>
        <w:t xml:space="preserve">    </w:t>
        <w:tab/>
        <w:t xml:space="preserve">    </w:t>
      </w:r>
    </w:p>
    <w:p>
      <w:r>
        <w:t>WXC3479</w:t>
        <w:br/>
      </w:r>
    </w:p>
    <w:p>
      <w:r>
        <w:br/>
        <w:t xml:space="preserve">    </w:t>
        <w:tab/>
        <w:t xml:space="preserve">    </w:t>
        <w:tab/>
        <w:t>一再延期举行的所谓中美“对话”，终于在美国首都华盛顿“开腔”；但却遭致“呛声不断”。由美国国务卿蓬佩奥和中国国家主席习近平的首席外交智囊兼中共外事委员会主任杨洁篪分别领衔的美中代表团，在迟到数周后的为期仅仅一天的此次“对话”，却对外声称谈了“一篓筐”中美之间的重大“议题”。从愈演愈烈的中美贸易战，到半岛危机和无核化；从南海，到台湾；从航行“红线”，到网络安全……“横亘”在中美之间的“新旧”“三座大山”，几乎“无所不包”。“尽管杨洁篪一抵达华府，还特别先会见了总统国家安全事务助理博尔顿，但是中美此次对话，只’谈妥’了一件事。”白宫知情者对博闻社首席记者表示：“美国总统特朗普与中国国家主席习近平在阿根廷G20峰会期间的Dinner已定；但是这一’饭局’，可谓特朗普’请客”’，而由习近平’做东’。其实，特朗普就是想给”讲排场’和’要面子’的习近平，足够的’排场’和’面子’。”中国驻美大使馆知情者则透露：“但是即将举行的’习特会’以及中美元首的’饭局’，到底派随参加和由谁’陪吃’，中美双方在安排上仍然存在分歧，最终名单并未’敲定’，只能等到最后一刻，方见分晓。”而几乎与此次中美“对话”同步，作为美国总统助理、贸易和工业政策主任和新成立的白宫国家贸易委员会主任的纳瓦罗，却在CSIS主办的经济和国家安全讨论会上，直言不讳地向与会者表示：“和中共谈判即使有结果，也很难保证得到执行；不相信中共，是因为中共过去从不遵守和美国的协议。”“中共加入世贸组织时的多项承诺，在十六年过渡期后都没有实行；中共2015年曾向奥巴马政府承诺，不会将南中国海人工岛礁军事化，也不会对美国企业进行黑客攻击，但是都没有履行。”当然，纳瓦罗的“指责”也确实“情有可原”：“中共只是在’玩游戏’——将美国拉回谈判桌而已，却根本不想改变自己的做事方式；而与中共的’信任问题’，才是导致贸易谈判无进展的关键原因。”白宫和中国驻美大使馆知情者最后均指出：“在国际政治和经济以及商业领域’，请客吃饭’原本也是’家常便饭’；但是G20峰会期间，而特别举行的’习特会’饭局，却非同小可。”“G20’饭局’，不可能让习近平和特朗普两个人’光喝闷酒’；如何安排好’三陪’，已经让中美双方的核心智囊和御用团队颇费脑筋。至于此次’习特会’的具体’成果’，却更加难以预料。博闻社此前曾独家披露，中国国家主席习近平非常“不情愿”见到纳瓦罗；而同样对中国充满“敌意”的美国副总统彭斯，也是习近平“不喜欢”的人。但是无论是在G20之前举行的APEC领导人非正式会议，还是在G20首脑峰会期间，会不会偏偏“冤家路窄”？博闻社纽约总部一直未能成功联系美国白宫和国务院以及中国外交部和驻美大使馆，就相关报道置评。</w:t>
        <w:br/>
        <w:t xml:space="preserve">    </w:t>
        <w:tab/>
        <w:t xml:space="preserve">    </w:t>
      </w:r>
    </w:p>
    <w:p>
      <w:r>
        <w:t>WXC3480</w:t>
        <w:br/>
      </w:r>
    </w:p>
    <w:p>
      <w:r>
        <w:br/>
        <w:t xml:space="preserve">    </w:t>
        <w:tab/>
        <w:t xml:space="preserve">    </w:t>
        <w:tab/>
        <w:t>亚马逊的第二总部（HQ2）位于纽约皇后区长岛市（Long Island City），在未来将有25000名员工在此工作！图源：NewsDay在纽约市地图上，长岛市在这里：图源：rootsweb.ancestry.com据纽约时报（New York Times）报道，纽约州政府向亚马逊提供了数亿美元补贴。图源：Business Insider纽约市为了庆祝这个好消息，还点上了帝国大厦的灯光！全市都闪耀着亚马逊橙！图源：adage.com不过呢，打造这个50万平方英尺总部，是靠建新楼还是靠买公寓，有待具体讨论。还有，纽约市到底怎么给这2.5万员工提供交通住宿，还是个谜。一个让人有喜有忧的消息是：根据各家媒体预测，亚马逊或凭一己之力带动长岛市地区房价上涨。下面这条房价上涨曲线的涨幅，恐怕是要更感人了。图源：Queens Home Team虽然，在过去长岛市于纽约的存在感没那么强；但是，长岛市经过近年发展成长，雨后春笋般的新公寓楼吸引了不少曼哈顿上班族租住。图源：rentcafe综合考虑，亚马逊是看准了长岛市的发展潜力。图源：NY daily News亚马逊在美国目前什么情况？相信不少同志们，都去过位于曼哈顿的亚马逊线下书店。图源：Business Insider亚马逊也确定，近期在纽约会开设下一个线下无人商店Amazon Go！图源：Business InsiderAmazon Go是亚马逊的全自动智能化超市，拿了就能走！第一家早在今年1月开放，简直是黑科技啊！再也不用排队了！来源：Youtube亚马逊从线上到线下的扩张也不是偶然。早在去年，它就收购了北美第一大有机食品超市Whole Foods。啥时候都能改成无人购物啊！赶紧滴吧！图源：whole foods今年三月，谷歌（Google）斥资24亿买下了切尔西市场大楼（包括切尔西市场），在当时刷新了纽约房产交易记录榜。这笔交易金额巨大，位居纽约房地产交易历史记录第二位。这栋大楼位于切尔西市场（Chelsea Market）附近，与当前纽约谷歌总部就隔着一条马路。图源：Slate.com切尔西市场可以说是纽约人最喜爱的美食广场。当时纽约人都炸了！大家都担心最爱的美食广场变成谷歌的内部食堂！图源：Urban Market好在，大楼管理公司Jamestown表示：底层食堂依然由他们打理，谷歌并不会因为购买这栋大楼影响切尔西市场一如既往的服务。谷歌员工也表示：我们自家食堂更好吃！图源：NY Daily News除了大公司，纽约近年来的热潮创业也扫遍了全城。下面这张图仅仅列举了金融（Fin-Tech）领域的创业公司。图源：Medici这是纽约市政府不断更新的一张科技创业公司地图，各位感受一下……图源：Digital NYC其实，纽约对于科教兴城落实也不是一天两天了。图源：Betts Recruiting早在2011年，彭博社的大老板“麦彭博”（Michael Bloomberg）在纽约担任市长时，结合以色列理工学院（TechnionIsrael Institute of Technology）和康奈尔大学（CornellUniversity）创建了康奈尔理工（Cornell Tech），旨在为纽约市输出高科技人才。2017年，是康奈尔理工校区落成的第一年，这个科技感满满的大学就坐落在纽约曼哈顿岛（Manhattan）和皇后岛(Queens)之间的罗斯福岛（RooseveltIsland）。图源：Cornell Tech纽约大学（NYU）也在今年全面调整了教学项目，设立了第一批创业项目。图源：NYU纽约州立大学还开设了针对大一大二女性大学生的特殊项目，以鼓励他们进入科技领域发挥自己的特长。图源：WiTNY看来，纽约市真是不遗余力的追逐科技。不但培养科技人才，还要吸纳科技人才，最后打造科技产业，这完整的闭合真是下了一盘大棋……值得一提的是，康奈尔大学中国顾问理事会中有我们熟悉的”小马哥“ --马化腾，去年他还在康奈尔理工发表了演讲。其实，在纽约还有很多中国科技公司的分部，比如阿里和腾讯。图源：康奈尔校友会点名乡村教师马云和文化公司老板马化腾，你俩在杭州和深圳啥时候也抓紧建个大学吧……这话刚说完，日报君发现……马化腾的母校深圳大学，最近与腾讯云建立了人工智能学院。图源：决胜网而且，腾讯也早就同西安交通，辽宁工程技术大学，还有吉林大学等等高校……创建了全面性的合作……马云的母校杭州师范大学，早在十年前就成立了阿里巴巴商学院（这个名字谁也不许笑）。官网截图去年，马老师还拿5000万把学院升级成了阿里巴巴商学院2.0……图源：互动百科当腾讯改变我们社交的方式的时候，当阿里巴巴在双11改变全球电商文化的时候……日报不禁感慨，中国本土的科技公司发展如此之快，能迅速参与到世界科技潮流中，还不忘记回馈教育。这是一种荣耀又是一份感动。那啥，要不咱的科技大企业啥时候在美国开个纽约分部？赶一波潮流？</w:t>
        <w:br/>
        <w:t xml:space="preserve">    </w:t>
        <w:tab/>
        <w:t xml:space="preserve">    </w:t>
      </w:r>
    </w:p>
    <w:p>
      <w:r>
        <w:t>WXC3481</w:t>
        <w:br/>
      </w:r>
    </w:p>
    <w:p>
      <w:r>
        <w:br/>
        <w:t xml:space="preserve">    </w:t>
        <w:tab/>
        <w:t xml:space="preserve">    </w:t>
        <w:tab/>
        <w:t>上周，美国联邦最高法院大法官金斯伯格摔折肋骨一事牵动不少美国人的心。有网友写道：“金斯伯格千万别死，我们需要你！”，“我把我所有的肋骨和器官都捐献给金斯伯格”……这位身形瘦弱、沉默寡言的老太太摔了一跤，为何如此牵动美国人的心？不一般的老太太要知道，85岁高龄的金斯伯格可是一位传奇女性，她以坚忍不屈著称。1993年，她由克林顿总统提名为大法官，成为美国史上第二位女性大法官，亦是犹太裔女性大法官。这一干就是25年，她也成为了自由派眼中的正能量偶像。不过，好像每一位成功人士的背后都有难言的辛酸，金斯伯格也不例外。17岁时，她的母亲因病去世。尽管她是个不折不扣的大学霸，但她还是很难找到工作，“他们以三种理由拿我开刀：我是犹太人，一个女人和一个母亲。”也许因为自己曾经遭遇不公，金斯伯格毕生致力于推动妇女权益和性别平等。1980年，卡特总统着手推动联邦法院多样化，她得以出任哥伦比亚特区联邦巡回上诉法院法官，此后一路晋级，最终登顶美国司法体系。别看她身形瘦弱，却会“爆发巨大能量”，影响了美国历史上几个重要的女权案件。由于“正义斗士”形象深入人心，金斯伯格也成为了两部影视作品和一本畅销书的主人公。粉丝们亲切地称其为“声名狼藉”的金斯伯格（NotoriousRBG）。别看“声名狼藉”是个贬义词，其实模仿的是美国著名说唱歌手克里斯托弗·华莱士的别称“声名狼藉先生（NotoriousB.I.G）”，想要表达的也许是其直击人心的影响力。别看金斯伯格沉默寡言，但该说的绝不马虎，偶尔也有“犯错”的时候。2016年美国大选期间，她直言“特朗普是个骗子，无法想象特朗普当选总统。”这一言论随即招致批评，被指有损最高法院的公正权威。她最终道歉，表示法官应该避免评论公职候选人，将来会更谨慎，这一诚恳态度为她赢得更多掌声。上周，特朗普在被问及金斯伯格时说：“我不会说她完全站在我这一边，但我希望她一切都好。”其实，金斯伯格的身体状况一直备受外界关注。1999年以来，她挺过两次癌症治疗和一次心脏手术。尽管如此，她从未错过最高法院辩论，保持着数十年如一日的勤奋自律。手术后不到三周，她就重回工作岗位。当被问及何时卸任，老太太似乎有些恼火，“只要我还能全力以赴，我就会继续这份工作。”今年夏天，她说还想再当5年大法官，90岁退休。金斯伯格传记《异见时刻》的合著者伊琳·卡蒙说，即使在85岁高龄，她仍能坚定不移地致力于平等和正义，这样的人并不多见。白宫顾问凯莉安娜·康韦称她是“一个非常坚强的女人”，“为她祈祷”。法律天平再倾斜？自入主白宫以来，特朗普已把两位“新人”送进最高法院。继尼尔·戈萨奇之后，特朗普提名的争议人选卡瓦诺最终坐上了大法官的位子，保守派人士稳占9个大法官席位中的5个。有分析认为，未来十年甚至几十年内，保守派占优的最高法院可能丧失中立地位，将在堕胎权、移民等议题上做出有利于保守派的判决。尽管金斯伯格目前已经出院，但她毕竟年事已高，且受病痛困扰，而另一位自由派大法官斯蒂芬·布雷耶也年近耄耋。若这二人无法继续任职，特朗普或有更多机会提名大法官，进一步巩固最高法院中的保守派势力。眼下共和党在中期选举中巩固了参议院多数党地位，特朗普的提名人选或能相对顺利地进入最高法院。在美国法律体制中，联邦高院通常是包括美国宪法在内的联邦法律的最终解释者，其判例对美国社会有着重要影响。所以说，金斯伯格的健康状况或将影响美国未来几十年的政策走向，以及美国社会形态。此外，由于大法官可终身任职，他们对美国政治和社会的影响甚至超越提名他们的总统，被称为“总统政治遗产的守护者”。也就是说，特朗普可能还有机会捍卫自己的政治遗产。不过，卡瓦诺的提名争议暴露保守、自由两派矛盾激化，中期选举再次揭露美国政治极化、社会分化程度之深，因此任何一位大法官的提名都将备受关注。</w:t>
        <w:br/>
        <w:t xml:space="preserve">    </w:t>
        <w:tab/>
        <w:t xml:space="preserve">    </w:t>
      </w:r>
    </w:p>
    <w:p>
      <w:r>
        <w:t>WXC3482</w:t>
        <w:br/>
      </w:r>
    </w:p>
    <w:p>
      <w:r>
        <w:br/>
        <w:t xml:space="preserve">    </w:t>
        <w:tab/>
        <w:t xml:space="preserve">    </w:t>
        <w:tab/>
        <w:t>近日，廖俊邀请父母一起拍了套全家福，他晒出样片后，瞬间引爆朋友圈，大家纷纷表示，妈妈看起来竟和儿子的年龄相仿，少女感十足，还有不少人说母子同框照片像“情侣”。对此，他们自己显得有些谦虚地说：“比较像姐弟。”本周四，上游新闻·重庆晚报慢新闻记者联系上廖俊时，他正在大渡口区一家律师事务所上班。他今年22岁，妈妈范晓君今年45岁，目前在璧山电视塔公园附近，经营一家以鲫鱼为特色的餐饮店。(image)由于一出生就聋哑，廖俊读书的学校都是封闭性的教育，因此他从4岁开始就离家读书求学，只有周末才会回家与父母团聚。去年大学毕业后又在重庆主城找了一份工作，也没常和父母待在一起。廖俊通过微信告诉记者，和父母拍一套全家福是他的一个心愿。(image)  上周，廖俊将拍出的全家福样片发到朋友圈后，他和妈妈的照片吸引了不少人的目光，不少人都说：“你妈妈太年轻美貌了，十足少女范，和你一起像情侣。”对此，廖俊显得有些不好意思，他说，“情侣”还是夸张了点，不过平时很多人都说他和妈妈在一起更像是姐弟。在现实生活中，45岁的妈妈看起真的像是少女吗？周五，上游新闻·重庆晚报慢新闻记者来到位于璧山区公园路9号，廖俊父母开的餐饮店，一睹这位美女妈妈的芳容。(image)身高1米6左右，中等身材，扎着丸子头，大眼睛、双眼皮，虽然面部除纹了眉毛以外，全是素颜，也很难看出这是一位年龄超过四十岁的女人。“确实有一些人和你们一样，质疑我的年龄，但我是真的老了呀。”范晓君说，这次拍照说出年龄后，摄影师和助理一个劲儿的说她好年轻，说她好漂亮，说得她满脸通红。对于日常，范晓君说，店里的顾客一般都不会问年龄，但经常会有朋友夸她年轻，不过她都当朋友们是开玩笑，拿她取笑罢了。“我都快五十岁了，并不觉得和22岁的儿子一样年轻。”对于和廖俊拍摄的合照，范晓君谦虚地说，像情侣是夸张了点，不过经常会有人说她和廖俊像姐弟。范晓君和廖俊时常会一起挽着手逛街，逛街遇到想买的衣服，妈妈会征求儿子的意见，“毕竟他年轻，审美偏向年轻化，我穿着就年轻点。”范晓君说，她还在儿子那里扮演“知心姐姐”，廖俊任何小心事都不会隐瞒她，儿子还给她讲过他在暗恋一个女孩儿，她也鼓励儿子去追求。在范晓君眼里，廖俊就是个贪玩儿的“小弟”，“他小时候学过一些舞蹈，前段时间放假回来，硬是要拉着教我跳舞，录短视频。”范晓君说，有这样一个儿子把自己带着“疯”，自己的心态都变年轻多了。1.对皮肤充分保湿：范晓君平时都不化妆，保持素颜。她说，化妆或多或少会对皮肤有一定的刺激，因此她每天对皮肤所做的只有保湿，锁住肌肤水分。2.拒绝油烟：厨房并不是范晓君的“天下”，虽然是做餐饮行业，但她在店里只负责前台收银，在家也只是偶尔下厨，很多时候是老公和儿子廖俊下厨做饭。3.心态好、少玩手机、早睡觉：范晓君的性格一直很豁达，不爱怄气；平时几乎不玩手机，一般晚上9点下班回家后，就直接洗漱睡觉，从不玩手机到很晚。</w:t>
        <w:br/>
        <w:t xml:space="preserve">    </w:t>
        <w:tab/>
        <w:t xml:space="preserve">    </w:t>
      </w:r>
    </w:p>
    <w:p>
      <w:r>
        <w:t>WXC3483</w:t>
        <w:br/>
      </w:r>
    </w:p>
    <w:p>
      <w:r>
        <w:br/>
        <w:t xml:space="preserve">    </w:t>
        <w:tab/>
        <w:t xml:space="preserve">    </w:t>
        <w:tab/>
        <w:t>来源：瞭望智库微信号作者：张文宗（中国现代国际关系研究院美国所副研究员）在2018年美国中期选举期间，移民问题再次成为焦点。美国总统特朗普不仅派成建制的军队开赴美墨边境，准备阻拦长途跋涉到的中美洲非法移民进入美国，还抨击外国人利用美国宪法规定的“出生公民权”赴美产子问题，声称要通过行政令加以终止。很多人认为这只是特朗普的竞选策略，无需太在意；也有人表示，即使特朗普真想有所行动，但因涉及门槛极高的修宪问题，也是有心无力。笔者认为，从特朗普“说到做到”的执政风格和美国日趋保守的政治和社会气氛来看，美国政府很可能动真格，通过行政令或立法等形式对既有政策做出调整。对国际社会来说，美国全面收紧移民政策及政治和社会的保守化，是必须关注的大问题。1什么是“出生公民权”？10月底到11月初，特朗普在接受媒体采访及出席政治集会时表示，因为出生公民权政策，每年有成千上万的非法移民的孩子自动成为美国公民，在出生后立即有资格享受美国公民的每一项特权和福利，为此美国每年要花费数十亿美元。他还称，该政策甚至催生了“生育旅游”产业，导致各国孕妇都来美国生孩子。被特朗普诟病的出生公民权，是指在美国出生即为美国公民的政策，由1868年生效的美国宪法修正案第14条确定。该条第一款规定：在美利坚合众国出生或归化于美利坚合众国并受美利坚合众国管辖的人，均为美利坚合众国和他所居住的州的公民。与第13条和第15条修正案一样，该修正案是在美国内战和南部重建时期联邦政府和掌控国会的共和党解放黑人奴隶、赋予其公民权和投票权的产物，目的是夺取和巩固内战胜利的成果、对抗强大的“白人至上”势力——首次确认了美国黑人与白人一样，拥有法律面前平等的公民地位和政治权利，在美国历史上具有重大的进步意义。出生公民权通常象征着一个国家对移民的开放程度。美国并非规定出生公民权的唯一国家，全世界有30多个国家承认出生公民权，大多集中在美洲，加拿大、墨西哥、巴西和阿根廷等国都采用这一规定。各国会修改关于公民身份的国籍法，以应对不同时期的社会和政治环境。如英国1981年出台《英国国籍法》，规定在英国出生的孩子只有在他们的父母至少有一方是英国公民或居民的条件下才能获得公民身份。德国在2000年用“居留权”取代了父母的公民身份要求，父母有一方有德国居留许可或在德国居住满8年，其子女可以获得德国公民身份。时过境迁，出生公民权，这个初衷在于保护非洲裔权利的宪法修正案，如今和移民及福利问题交织在一起。2为何要调整？又为什么是现在？长期以来，沙特、韩国、巴西、俄罗斯等国部分居民利用美国这一特殊政策，通过“赴美产子”实现移民或转移财产的目的。近十多年来，随着中国经济的发展和民众生活水平的提高，部分有经济实力的中国人也加入其中。纽约、加利福尼亚、佛罗里达等州已成为孕妇们赴美产子的热门目的地，为孕妇们提供服务的“月子中心”也发展成一项利润丰厚的产业。美国人对此很有意见：这些人是在“揩油”。在移民问题上比较强硬的共和党保守派，早就想做出改变。自2005年以来，美国国会每年都会接到保守派议员联署的议案，要求限制甚至废除出生公民权。但由于缺乏足够支持，这些议案得不到正式讨论就胎死腹中。奥巴马政府在移民问题上持相对宽松的态度，但美国执法部门在打击“生育旅游”方面也不手软。2015年3月，美国海关与边境执法局对南加州的37所“月子中心”进行了突击搜查，部分经营者因涉嫌签证欺诈、偷税漏税、洗钱和共谋行为等受到指控。在特朗普、保守派议员和部分选民看来，非法移民或海外游客是在钻美国政策的空子。这些人在美国所生的孩子被称为“锚孩儿”（anchorbaby），不仅可以享受免费教育和其他福利，年满18岁后还可以根据美国移民法，申请父母成为合法移民。如果这些孩子的非法移民父母被抓并面临遣返，他们还可以声称这将破坏一个家庭，并通过诉诸法律或求助于舆论得以解脱。特朗普在中期选举期间抛出这一议题显然有讨好选民基本盘、拉抬选情的考虑，但相关表态并不令人意外，笔者相信白宫已正在或草拟好相关的行政令。这一政策诉求与特朗普右翼民粹主义理念和已推行的政策一脉相承。特朗普在移民问题上的强硬和保守众所周知，他在竞选期间就抱怨非法移民抢了美国人饭碗，执政后不仅持续推动国会拨款建造美墨“边境墙”，还大幅提升扣押和遣返非法移民的力度。并且，与二战后的历任美国总统相比，特朗普走得更远——政策目标已指向合法移民。他支持共和党议员提出改革“家庭移民”（又称“链式移民”）和绿卡抽签制度的议案，支持收紧技术类签证。特朗普政府公开表态其目标是保护美国人，尤其是美国工人的利益。但美国主流媒体和自由派学者认为，其最终目的与美国“另类右翼”一致，核心是控制美国非白人人口的增长，从种族和文化上确保美国是一个“白人的国家”。3将如何调整？如同其他引起巨大争议的政策一样，特朗普推动解决出生公民权问题一定会在美国内遇到阻力。不过，由于经济表现，加之他在共和党选民中支持率一直高达87%以上，更有52%的共和党人支持废弃宪法第14修正案的相关条款，特朗普并不担心这件事会带来多大麻烦，仍会矢志不渝地坚持下去。未来，特朗普可能本着先易后难的思路推动这一议程。首先，特朗普最可能颁布行政令，从事实上终止非法移民和海外游客在美所生孩子的公民权。特朗普非常重视行政效率，执政至今在内政外交上的一些重大政策均通过行政令实施。在废除或修改出生公民权上，行政令的草拟人员可以利用第14条修正案的“漏洞”。美国法律界人士称，第14条修正案中包括了“受美国管辖的”规定，白宫和司法部的法律专家可以就此提出“只有美国公民或有永久居留权的人才适用该法”，“非法移民或海外游客不受美国管辖，因此不适用于该条款”。行政令可能规定一个具体日期，这一日期之后，非法移民或海外游客在美国所生的孩子将不再享有公民权。对于已在美国的“锚孩儿”，行政令可以采取“老人老办法、新人新办法”的原则处理，既往不咎，但也可能给“锚孩儿”成年后为父母申请移民设置附加条件。另外，白宫也可能通过授权执法部门加大对“生育旅游”的打击力度，通过操作层面的骚扰来吓阻海外孕妇赴美。可以预料，相关行政令一定会引发民权团体或个人的大量诉讼，但根据特朗普政府执政首年强势推动主要针对穆斯林国家的“旅行禁令”的经验，白宫推动相关政策的决心比较坚定。在遇到国内阻力后，特朗普政府不惜三次修改“旅行禁令”并一直将官司上诉到最高法院，并最终得到最高法院的支持，从而大幅减少了海外穆斯林入境美国的人数。围绕出生公民权的案子，联邦地区法院和巡回法院的法官可能做出不利于特朗普政府的裁决。不过，对于将官司打到联邦最高法院，特朗普政府可能也胸有成竹。在特朗普力挺的保守派法官卡瓦诺经过“屈辱的抗争”进入最高法院后，保守派占优的最高法院很可能做出有利于特朗普政府的裁决。其次，特朗普政府将推动保守派议员在国会推动立法，变相修改出生公民权的政策。国会的立法行动可能和白宫的行政令相同步，也可能有所滞后。考虑到相关议案并不具有事关国家安全的紧迫性，这一议案很可能与特朗普政府希望推动的限制“家庭移民”和改变绿卡抽签制度的议案结合在一起，形成一个相对完整的议案，作为共和党保守派推动移民改革的一部分。不过，移民问题是共和、民主两党争论最激烈的问题之一，两党必然就此展开激烈博弈。目前民主党已重新夺回国会众议院控制权，两党将围绕2020年大选展开攻防，民主党一定会阻挠相关立法并使其无疾而终。面对这一情况，特朗普政府也可能将立法条款附加在政府部门的拨款法上，以政府关门为要挟迫使国会予以通过。最后，从长期来看，美国通过修宪来调整出生公民权并非遥不可及。宪法是一国根本大法，修宪门槛高是保障宪法和政治制度稳定性的必然要求。修宪需要国会两院2/3议员的支持，并经3/4州议会表决才能生效，门槛很高。过去200多年，议员们提出了1.1万多条宪法修正案，只有27条最终“成功”入宪。但美国宪法和其他国家的宪法一样，需要根据时代变化而完善发展，是一部“活着的宪法”。美国不同利益集团的斗争和妥协，一直在推动美国宪法的更新。修改出生公民权的问题已经摆在美国政府和社会面前，不管哪个党主导白宫和国会，都难以回避。4会有什么影响？美国中期选举已落幕，参众两院分属两党。特朗普政府何时启动调整出生公民权，如何调整以及最终能否如愿仍然存在不确定性。不过，可以确定的是，这一调整一定会产生涟漪效应。计划赴美产子的人可能需要重新规划移民或投资问题。如果父母没给孩子拿到美国“户口”又丢了中国户口，“锚孩儿”的国籍就成了问题，以后孩子的教育、就业和发展都可能面临很大的不确定性。对国际社会来说，真正需要引起重视的，是特朗普政府一系列收紧移民政策的举措会将美国带向何方。美国是一个移民国家，移民及其后裔成就了美国的繁荣和霸业。移民的劳动力资源、奋斗精神、包容文化以及和祖籍国的关系，赋予美国源源不断的活力和独特的国际影响力。即使是偷渡或滞留的非法移民，除了少数不法分子外，也填补了很多美国人不愿从事的工作岗位，促进了美国的经济发展。特朗普严打非法移民的做法，短期内或许有助于减少白人蓝领面临的劳动力竞争，有助于减少非法移民的犯罪行为，但长期看也会造成不少负面影响：首先，加剧美国的分裂。支持种族和族群多样性、认同多元文化的民主党和自由派选民抨击特朗普“倒行逆施”、徒劳地对抗美国人口多元化的历史趋势。针对特朗普严打非法移民的“零容忍”政策，部分激进的民主党人甚至呼吁取缔边境执法部门。特朗普的支持者同样热情高涨，极右势力则兴风作浪，大搞充斥暴力的排外活动。两党围绕移民问题的激烈斗争，是此次中期选举“政治暴力”泛滥的重要原因。其次，削弱美国吸引人才的能力。美国移民政策的收紧，不仅影响对移民的吸引力，还影响对留学生的吸引力。美国是全球最大的留学目的地国，在美留学生不仅为美国带来巨大的经济收入，很多学生学成后还留在美国，为美国贡献了大量高素质的青年劳动力。美国收紧留学签证政策后，美国际学生数量的增幅出现下降。未来，中国、中东的学生可能更多选择到欧洲、加拿大或澳大利亚留学，这对美国而言实际上是一种损失。从历史上看，美国周期性的经济危机后，美国社会排外情绪高涨，政府的移民政策也同步收紧，而在经济扩张期，美国的移民政策会相对宽松。但特朗普政府在美国经济强劲增长、失业率低于自然失业率、劳动力出现短缺的同时实行强硬的“反移民”政策，表明其可能有经济之外的考虑。在冷战结束后开启的资本、技术、人员流动相对自由的全球化受挫后，美国民粹主义和民族主义兴起，政治和社会都变得不那么宽容。美国对待移民的态度，将越来越直接地影响美国社会的变化，影响美国内外政策的走向，需要我们持续地予以关注。</w:t>
        <w:br/>
        <w:t xml:space="preserve">    </w:t>
        <w:tab/>
        <w:t xml:space="preserve">    </w:t>
      </w:r>
    </w:p>
    <w:p>
      <w:r>
        <w:t>WXC3484</w:t>
        <w:br/>
      </w:r>
    </w:p>
    <w:p>
      <w:r>
        <w:br/>
        <w:t xml:space="preserve">    </w:t>
        <w:tab/>
        <w:t xml:space="preserve">    </w:t>
        <w:tab/>
        <w:t>钱美臻 洛杉矶报道联邦监察官办公室于10月9日公布了一起警员知法犯法的案例。洛杉矶县警局的一名警员伙同两名同伴，假称是执行搜索令的执法行动，但实际上是在进行抢劫。这起武装抢劫犯行，是在洛杉矶市中心的一座仓库进行，这个集团共抢走了600磅大麻和10万元现金。主嫌是41岁的艾尔蒙地市(El Monte)居民安特里姆(MarcAntrim)，他是洛郡警局的警员，被分派到洛郡华人众多的天普市警分局值勤。其同夥一是32岁绰号”公鸡”(Rooster)的罗德里格兹(EricRodriguez)，是阿德兰托市(Adelanto)居民，另一同夥是43岁格伦多拉(Glendora)居民麦克布莱德(KevinMcBride)。安特里姆丶罗德里格兹和麦克布莱德三名犯罪同夥，是11月8日在没有发生事故下，遭警方逮捕。据了解，身为警员的安特里姆利用他的执法专业知识，以及他可取得的洛郡警局执法相关设备，来进行此次的抢劫行动。这个犯罪团夥抢走了超过100万元的大麻产品，及10万元现金。联邦检察官汉纳(NickHanna)表示，当局绝不会容忍宣誓执法人员的犯罪行为，这个案例代表当局致力於迅速解决执法机关的腐败问题。这项行动由洛郡警局丶美国缉毒局(DEA)丶联邦调查局(FBI)与美国烟酒枪炮与爆裂物管制局(ATF)联合执行，是执法当局跨部门合作，确保捍卫刑事司法系统公正性的典范。多个部门执法部门据就此案发表声明，强调执法机关绝不包庇任何犯罪，无论犯罪者是否有特殊背景或地位，任何犯罪都将被追究责任。此起警员腐败的犯罪案例，破坏了人们对执法系统的信赖，当局将致力於铲除腐败，维护执法机关的声誉。洛郡警局警长麦克唐纳(JimMcDonnell)强调，这是一起该局与联邦执法机关合作，保护公众对洛警局信任度的明确案例。该局承诺，绝不会轻纵任何犯罪者，无论犯罪的人是否有特殊背景。根据该案提起的两起刑事诉讼起诉书资料，监视录影器的镜头拍摄到安特里姆和麦克布莱德，与一名没有公布身分的同谋，在10月29日清晨驾驶一辆没有标志的福特车，接近被抢的仓库。该辆福特车的车牌，是登记在洛郡警局机关下，被分配到安特里姆所工作的天普警分局使用。据了解，安特里姆和其同夥假称是执法人员，到仓库进行合法的搜索任务。三名男性同都穿着洛郡警员的绿色背心，并打扮成警察的模样，他们背心上的标签，都与洛郡警局的标签相同。起诉书指出，三名抢劫同夥除打扮得像警察，另外还配戴了警员常会带着的出勤皮带，并配备着枪械，其中一名同夥拿着长枪。安特里姆向仓库保安人员展示了文件中的一张纸，调查人员认为，那张纸是这个抢劫团伙假称搜索令的伪造文件。在安特里姆他们开始进行两小时的抢劫行动前，他们先把仓库内的三名工作人员，拘留在福特车的後座，其中有两人是仓库的保安人员。不久後，第四名同夥驾驶着大型租赁卡车到仓库，四名同夥便开始把仓库内的大麻货物，搬到卡车内。当洛市警局接到仓库被抢的消息到场时，安特里姆的其他三名同夥逃离现场。安特里姆留在现场，向到场的洛市警局员警谎称，他是洛县警局的毒品部门执法人员，正在进行合法的搜索任务。安特里姆更用自己的手机拨打了一通电话，让洛市警局的警员能透过电话，向洛郡警局的警官验证他是洛郡警局的警员身分。据调查，当时并非真正的洛郡警局警官，接了该通验证电话，安特里姆也没有他所宣称的合法搜索令。大约20分钟後，洛市警局的警察离开了现场。麦克布莱德和另一名同夥回返现场，帮助安特里姆继续抢劫，之後罗德里格兹开着皮卡车来到仓库，四名男子把更多的大麻产品，和两个装着现金的保险箱搬上租赁卡车。几天後，一名代表大麻仓库的律师联系了洛郡警局，询问有关该起"搜查行动"的情况。而根据洛郡警局出勤资料显示，10月29日当天洛郡警局并没有执行这项任务。在抢案发生时，安特里姆是洛郡警局天普警分局的警员，但他当天并没有值勤，他也没有被分配到毒品部门工作，他也不是一名警探，更没有合法的理由可去搜查洛市中心的大麻仓库。这个抢劫团伙在行抢後，开着租来的卡车去了麦克布莱德的家卸货。在8日进行逮捕行动时，执法人员从安特里姆与麦克布莱德家中，搜出了30万至40万元的现金。麦克布莱家中还有2磅的商用大麻，可用於分装销售，现场并起出了两把枪。安特里姆丶罗德里格兹和麦克布莱德三人被控违反贩毒，若罪名确认，他们将个别面临40年的联邦监狱牢刑。</w:t>
        <w:br/>
        <w:t xml:space="preserve">    </w:t>
        <w:tab/>
        <w:t xml:space="preserve">    </w:t>
      </w:r>
    </w:p>
    <w:p>
      <w:r>
        <w:t>WXC3485</w:t>
        <w:br/>
      </w:r>
    </w:p>
    <w:p>
      <w:r>
        <w:br/>
        <w:t xml:space="preserve">    </w:t>
        <w:tab/>
        <w:t xml:space="preserve">    </w:t>
        <w:tab/>
        <w:t>美国中期选举诞生了史上最年轻国会女众议员，但是她在就职之前面临的最大难题是：没钱付房租。(image)29岁的波多黎各裔女孩亚历山大·卡西奥-科特兹，今年6月扳倒了民主党第四号人物克劳利，成为了纽约地区民主党候选人。(image)据美媒CNBC，科特兹是一个连大学助学贷款还未还清的“草根”新人，而克劳利是连任十届的纽约州第14国会选区议员，科特兹击败克劳利的消息轰动纽约。时隔5个月，她又因成功当选国会众议员再次登上各大媒体头条。但是谁又能想到，风光无限的最年轻国会女议员租不起房子。(image)科特兹告诉《纽约时报》，她没钱在华盛顿租房子，离正式任职国会议员还有3个月时间，在1月领工资之前不知道该住在哪里。许多美国网友在推特上表示自己与科特兹有相同的处境，甚至还有网友提出可以为科特兹提供免费住宿。(image)堂堂美国国会众议员租不起房，这究竟是美国社会问题还是她自己的问题？据CNBC，科特兹在纽约市少数族裔集中的布朗克斯区长大，父亲经营小本生意，母亲是个家庭主妇，家庭并不富裕。10年前她的父亲去世，家庭重担落到她的肩上。(image)科特兹在波士顿大学主修经济和国际关系，学生时代曾在民主党人桑德斯手下实习。毕业后她便进入一家非营利性机构工作，为了养家，还在餐馆兼职做服务员，直到去年她开始竞选活动。(image)科特兹的竞选诉求包括废除美国移民与海关执法局、减免大学学费、建立全民医保以及降低房价。据科技媒体Mashable报道，由于科特兹政治资历浅，又缺乏知名度，她和竞选团队开发了一款用于联络选民的竞选应用Reach，通过网络发现潜在选民，并建立一对一的联系。(image)这种科技驱动的竞选方式让科特兹赢得了很多选票，并在社交媒体上增加了曝光度。科特兹曾在一次采访中说，“像我这样的女性不应该去竞选议员”。(image)中期选举胜选后，科特兹发推特说：“去年我还在酒吧打工，两周前我刚买了毕业后的第一个沙发，紧接着有了医保，我相信一切都会好起来的，只不过改善不可能是直线上升的。”(image)但是她毫不避讳地告诉《纽约时报》自己没钱租房。她在推特上指出，美国的选举和国会就任制度没有考虑到工人阶级的处境。据《国会山报》，目前美国众议员的年薪为17.4万美元（约合111万元人民币），而参议员工资更高些，是19.34万美元（约合123万元人民币）。这个薪水从2009年开始就没涨过，虽然除了基本工资之外还会有其他津贴，但是并没有外界想象的那么富有。(image)据《纽约邮报》报道，经过粗略统计，共有100多名国会议员把办公室当成临时卧室居住。在公开场合，大约有50名成员已经承认了这一点。其中包括了众议院议长保罗·瑞安。(image)众议员多诺万(DanDonovan)说，他每天晚上都睡在自己办公桌的帆布床上，省下来电费、水费、租房费的钱则被他用于支付新购的纽约房屋费用。(image)诺万声称，自己这么做并非因为吝啬，而是因为真的穷。“华盛顿所有东西都太贵了，只有百万富翁才能够购买起当地房屋。”科特兹的困境引发了很多大学应届毕业生的共鸣。公寓市场分析师ChrisSalviati称，以目前纽约、华盛顿等大城市的房价，一个没有积蓄的大学毕业生，很难以自己的能力负担高额房租，而这也成为影响大学生就业选择的重要因素。(image)美国知名财经网站MarketWatch调查显示，在过去20年内，美国平均租房价格上涨了61%，而刚入职员工的工资平均只涨了31%。7.9%的美国上班族依靠家人的资助租房。根据房屋租赁平台RentCafe和房地产研究及信息服务平台YardiMatrix联合发布的最新报告，在全美252个城市中，房屋平均租金8月同比上涨了3.1%，创出18个月最大涨幅。(image)全美租金最贵的十大城市中，纽约高居首位，租金在8月已高达4119美元，其次是平均房租3579美元的旧金山，波士顿以3388美元的租金位居第三。(image)财经网站Market Watch评论，很多美国人因为难以负担租房，而选择放弃大城市的工作机会，这也导致贫富差距进一步拉大。</w:t>
        <w:br/>
        <w:t xml:space="preserve">    </w:t>
        <w:tab/>
        <w:t xml:space="preserve">    </w:t>
      </w:r>
    </w:p>
    <w:p>
      <w:r>
        <w:t>WXC3486</w:t>
        <w:br/>
      </w:r>
    </w:p>
    <w:p>
      <w:r>
        <w:br/>
        <w:t xml:space="preserve">    </w:t>
        <w:tab/>
        <w:t xml:space="preserve">    </w:t>
        <w:tab/>
        <w:t>相信差友们今天应该都刷到了金庸武侠世界的门派分布图。差友们可以在下面这张地图中清清楚楚的看到这些武侠小说里的门派，分步在中国的版图上的样子。地图其实是一个非常有意思的东西，很多时候它能够打破我们脑海中的固有印象。所以今天想和差友们分享的就是世超在知乎上看见的一个有意思的答案：你看见过哪些有意思的地图？(image)其中的一条 知乎@李耳王 的答案，应该能够刷新大家对于地图的认识。差友们你们知道 1898 年以来，发生在地球上所有 4 级以上地震都分布哪里吗？差友们可以看看下面这张 1898 年以来的 4 级以上地震的分布图。(image)此外我们还能从下面这张地图上看到麻风病、天花、疟疾，这些曾经肆虐全球的疾病在地球上的传播路径图。（红色代表麻风病，蓝色代表天花，黄色代表疟疾 ）(image)它们从哪里起源，经过了哪些地方。我们都能从一张简单的地图上看到一清二楚。同样类型的还有：地球上哪个国家是没有河流的。(image)以及智利是一个狭长的国家，那么它到底有多长？我们可以把智利放到地球上的各个大洲上，比较一下。(image)比如世界上不如比尔盖茨富有的国家。。。(image)以及中国的方言分布地图。(image)比如纳粹眼里的世界。下面这张就是纳粹的战时宣传画标题名为：“ 英格兰劫掠五大洲 ”。(image)而下面这张地图则代表了一个海盗横行的年代。它标识出了 1600-1800 年期间，北美各股海盗的分布图。(image)比如日本战败后，同盟国最初制定的四大战胜国 “ 分割占领日本计划 ” 的地图规划。（实际上未实施，战后日本由美军和少量英联邦军队驻扎，中苏两国未派出军队 ）(image)下面这张是美国总统里根眼里的世界地图。(image)我们可以从下面这张地图上看到：欧洲各国人最喜欢取笑的国家。（法国人经常笑话比利时，西班牙人最喜欢取笑葡萄牙，意大利人最喜欢自嘲。。。）(image)下面这张就是《 魔戒 》的作者托尔金手绘的 “ 中土世界 ”。(image)下面这张地图中红、黄、绿、蓝四个区域的 GDP 相同，并且每个色块的 GDP 均占了全世界 GDP 总量的 25% 。(image)而下面这张地图则是世界各国的 “ 最大进口来源国 ”。（很多国家的最大进口来源国都是中国，中国的最大进口来源国是日本，欧盟大多数国家的最大进口来源国都是德国 ）(image)最后给差友们补充一个彩蛋：川普眼里的世界地图是怎样的？点开大图有惊喜(image)。地图可能比我们想象中的要有意思得多。差友们可以去知乎搜索：你看见过哪些有意思的地图？里面还有很多网友别出心裁的回答。</w:t>
        <w:br/>
        <w:t xml:space="preserve">    </w:t>
        <w:tab/>
        <w:t xml:space="preserve">    </w:t>
      </w:r>
    </w:p>
    <w:p>
      <w:r>
        <w:t>WXC3487</w:t>
        <w:br/>
      </w:r>
    </w:p>
    <w:p>
      <w:r>
        <w:br/>
        <w:t xml:space="preserve">    </w:t>
        <w:tab/>
        <w:t xml:space="preserve">    </w:t>
        <w:tab/>
        <w:t>也许是我们脱离饥饿年代的时间还太短，从小的时候任何一家大超市开业的时候，有的时候免费送点东西，有的时候便宜卖点东西，鸡蛋一块钱一斤，大米五块钱一袋，一旦有这种好事有这种便宜事的时候，只要这个消息一宣布，超市门前一定会排满了长龙。甚至很多老年人家里根本就不缺这个钱，但是大家都摒弃着一种有便宜不占是笨蛋的心理，只要有便宜我就要去占。这还只是小的方面从大的方面讲，有的人手里有权了之后占的便宜更多。经常我们会看到在廉租房和经济适用房的小区中，还停着奔驰宝马这样的豪车，更有甚者我都接触到一个案例，有一个人本身经商的家里很有钱，老婆是家庭主妇，但是他竟然能够买通街道的官员，把他老婆办了一个低保。可即便这点钱他都要贪，他都要占这个便宜，因为他认为我能占这个便宜，为什么不占呢！大家以为这些人只在中国境内占便宜吗？远远不是，(image)有的中国老人因为子女在美国入籍了，投靠子女也入了美国籍，按道理讲他可以住在子女的豪宅中的，但是不住。他可以以我跟子女是两个独立经济个体的原因，去申请美国的老年公寓，而且跟美国人讲美国媒体揭露出来，这其中的很多中国老人，在中国是有退休金的，甚至在中国是有房产的。他们在中国领着中国的退休金，把房子租给中国人领一份租金，还要到美国去申请美国的救济金，再住美国的便宜公寓。更有甚者还要跟美国人讲，。如果只是利用中美两国税收收入的不认证，钻了这个空子去申请人家的免费公寓住，去领人家的救济金养老金，我们兴许还能理解，可是大家知道吗，这些人还有更下作的行为。咱们知道美国很多慈善机构很多教堂，会定期不定期的向很多穷人发放一些救济食品，结果怎么样？很多中国老年一看这是个便宜事，这么多好吃的好喝的白白就给你了，。救济品吃不完怎么办，中国老人都干的出，把救济品拿出去倒卖的事情。这些年来随着中国游客，在全球的买买买，已经让全球很多人树立起了中国土豪的形象，但是同时也对中国人的旅游素质不太满意。可是大家不要忘了，旅游还只是一时的事情而已，更关键的是。为什么？他清楚一方面，那个东西是给真正有需要的人的，他是需要有一份怜悯之心的，另一方面他认为我有手有脚，为什么我不去工作？咱们这么讲吧，美国白人多少还是有一点点，这个上进之心和自强之心的。而很多中国人在美国的行为，让美国人觉得我们既无怜悯之情又无自强之心，丢脸丢到家了。面对这些人我们真是无比庆幸的是，他们中的很多人已经入了美籍了，但是我们真的想告诉所有美国人，那不是我们中国人的行为！</w:t>
        <w:br/>
        <w:t xml:space="preserve">    </w:t>
        <w:tab/>
        <w:t xml:space="preserve">    </w:t>
      </w:r>
    </w:p>
    <w:p>
      <w:r>
        <w:t>WXC3488</w:t>
        <w:br/>
      </w:r>
    </w:p>
    <w:p>
      <w:r>
        <w:br/>
        <w:t xml:space="preserve">    </w:t>
        <w:tab/>
        <w:t xml:space="preserve">    </w:t>
        <w:tab/>
        <w:t>【侨报记者耐克11月11日洛杉矶报道】当局称，一名曾因家庭暴力指控在新泽西州入狱非法移民，被挥获释后又在密苏里州（Missouri）制造三起谋杀案。这让全国各地的地方和移民当局之间的冲突成为关注焦点。据福克斯新闻（Fox News）报道，来自墨西哥23岁的路易斯·罗德里戈·佩雷斯(Luis RodrigoPerez)被控在11月1日枪杀两名男子，打伤两人，第二天又枪杀一名女子。据NJ.com报道，他于2017年12月在新泽西州米德尔塞克斯郡监狱（Middlesex CountyJail）因家庭暴力指控被关押，今年2月获释。当局称，来自墨西哥23岁的路易斯·罗德里戈·佩雷斯(Luis RodrigoPerez)被控在密苏里州杀害3人。（图片来源：美联社）移民及海关执法局(ICE)代理执行董事科里·普莱斯(CoreyPrice)说，他们在佩雷斯被拘留期间又下了继续监禁令，但这一请求没有得到遵守，也没有在佩雷斯被释放时通知该机构。“又一次，一名ICE拘留者被忽视，一名危险的外国罪犯被释放到街上，现在被控杀害三人，”普莱斯说。“如果ICE在2017年12月的拘留请求得到了米德尔塞克斯郡监狱的批准，路易斯·罗德里戈·佩雷斯就会被驱逐出境，并可能被遣送回国，而今天可能三个无辜的人还活着。”“现在各地都意识到了危险庇护政策的危险，并恢复了保护居民的首要目标，”普赖斯补充说。米德尔塞克斯县官员在给美联社的一封电子邮件中说，他们没有遵守监禁令，是因为他没有达到必要的标准。“这项命令本应授权米德尔塞克斯县在佩雷斯服刑之前或刑满后移交对他的羁押，”他们写道。“相反，ICE的官员们选择什么都不做，这就把佩雷斯行为的全部责任完全归咎于ICE。”该县表示，去年他们采取了一项政策，如果囚犯因犯一级或二级罪而被定罪，或被联邦法官下令驱逐出境，将遵守ICE的拘留请求。该县官员写道，佩雷斯在监狱服刑期间，ICE从未要求对佩雷斯发出驱逐令。</w:t>
        <w:br/>
        <w:t xml:space="preserve">    </w:t>
        <w:tab/>
        <w:t xml:space="preserve">    </w:t>
      </w:r>
    </w:p>
    <w:p>
      <w:r>
        <w:t>WXC3489</w:t>
        <w:br/>
      </w:r>
    </w:p>
    <w:p>
      <w:r>
        <w:t>(image)(image)(image)</w:t>
      </w:r>
    </w:p>
    <w:p>
      <w:r>
        <w:t>WXC3490</w:t>
        <w:br/>
      </w:r>
    </w:p>
    <w:p>
      <w:r>
        <w:br/>
        <w:t xml:space="preserve">    </w:t>
        <w:tab/>
        <w:t xml:space="preserve">    </w:t>
        <w:tab/>
        <w:t>(一)打是亲，骂是爱，不打不骂不相爱。感觉这说的，仿佛就是现在的特朗普和马克龙。一老一少，都不是一般的厉害，尤其是特朗普，两手功夫这一次使得真是炉火纯青、登峰造极。要知道，他的专机刚落地巴黎，特朗普就在推特上破口大骂了，毫无客气地指责马克龙“侮辱 ”美国。特朗普是这么说的：法国总统马克龙刚刚建议，欧洲应该建立自己的军队，保护自己不受美国、中国、俄罗斯的侵犯，非常侮辱人，但也许欧洲应该首先支付北约的合理费用，美国补贴得太多了!(image) 昨天的文章也说了，特朗普很生气，意思也是非常明确的：1，马克龙啊马克龙，你说要建立自己的欧洲军队，造反了你?2，你将美国和中国、俄罗斯并列，要防范美国，真是太侮辱人了。3，那我们就算账，以前美国的保护费，一并交出来，不给别想走人。外交无小事。外交语言的精髓，其实就是打人不打脸，人情留一线，日后好想见。但特朗普倒好，一点也不注意营造友好气氛，马上就要跟东道主谈了，却还直接这么打脸，你让马克龙情何以堪啊?再黑着脸来场扳手腕较量，两个人最后一言不合、不欢而散?!CNN等正等着看特朗普的好戏呢，戏剧性的一幕发生了。在共同面对记者时，有记者就哪壶不开提哪壶，询问特朗普，你怎么看自己之前的“侮辱论”，特朗普侃侃而谈：我们就从公平的角度来说，我希望公平，我们也想帮助欧洲，但必须公平。现在的情况是，美国承担了大部分的负担，马克龙说他理解这一点，他理解美国只能做这么多。特朗普显得很委屈，我们美国要的，不过就是一个公正，你们欧洲人，对我们美国太不公正了。一直在察言观色的马克龙，马上接过了话头：我确实赞同特朗普总统的观点，我们确实需要在北约内部更好的负担分享机制，这就是我为什么要提议建立欧洲防务力量，这个提议其实是和这个观点一致的。看懂了这里面的玄机吗?马克龙在偷偷调整立场了。他虽然还嘴硬表示，他提议建立欧洲军队，就是如何如何，但他回应了特朗普的核心观点：分担更多北约预算。没说的，以后我们同意多付钱。在所有美国总统中，没有一个总统比特朗普对钱更加敏感，听到马克龙这一表态，特朗普很高兴，马上又说：我很欣赏你刚才说的负担分享，你懂我的观点……我们当然想继续在这里，我们愿意提供帮助，我们愿意成为一部分，但不同国家必须提供帮助。一句话：马克龙，你这小伙子，表现不错，我们的关系，大大的好的。更让特朗普心情大好的，则是马克龙下面的动作。两人落座后，马克龙不时拍打着特朗普的大腿。请注意，拍的真是大腿。你想想，一个男人拍另一个男人大腿，这是什么意思。以至于西方媒体调侃说，这是一场“拍大腿外交” 。马克龙，真有你的。(image) (image) (二)边拍着特朗普大腿，马克龙还边向特朗普说：你是我的好朋友。千穿万穿，就是马屁不穿。特朗普的回复，自然更是亲热。他马上告诉马克龙：我们已经成为非常好的朋友了，我们的两个国家在很多领域都非常相似。一个是好朋友，一个是非常好的朋友。而且，美国和法国很相似?还真看不大出来，但特朗普说是就是了。一对冤家，就此重归于好。说起来，马克龙可是特朗普最喜欢的大国领导人。别忘了，特朗普在白宫举办的第一次国宴，迄今也只举办了一次，就是招待马克龙。更别提两人之前“拉手外交 ”各种亲密小动作了。(image) (image) 也难怪，这一次马克龙必须拍拍特朗普大腿了。现在，在特朗普一番敲打之下，马克龙又缩回去了。法国总统府也再三澄清，美国人对马克龙的谈话有误解，马克龙“从没说过我们需要一支欧洲军队来防范美国”。也就是说，马克龙的意思是：欧洲军队，我们是用来对付俄罗斯的，不是美国。普京，你这两天也在巴黎，你不服气就问问马克龙吧。法国和美国，最终还是胳膊拧不过大腿啊，所以，马克龙还要拍特朗普的大腿。但这一次出访前的插曲，还是让人看到了特朗普外交很有意思的几个方面：第一，不得不佩服特朗普的敬业和勤奋。你看看，人还没下飞机呢，一条推特已经发出来了，而且从口吻看，应该是特朗普亲自拟稿，亲自签发。一个超级大国的总统，哪怕到了国外，还一直奋战在世界舆论斗争的第一线。这种敬业和勤奋，真是前无古人，估计也后无来者，确实不由人不赞叹。第二，特朗普可不讲究什么外交语言。哪怕你是马克龙，哪怕已经到了你们法国的土地，我仍旧是该骂就骂，而且也不回避一些狠词，比如说法国“侮辱”美国，而且直言不讳，要求欧洲马上交付保护费。就是这么直接，就是这么坦率，就是这么不回避金钱。第三，特朗普的这两手功夫炉火纯青。一只手破口大骂，各种极限施压;另一只手各种委屈，也不在乎面子。面对这样的特朗普，当然，尤其是背后美国的超级力量，即使那么年轻有为的马克龙，最终也败下阵来，不得不说出一堆的软话。江湖险恶，武功再高，也怕菜刀啊。特朗普估计又有吹牛的资本了。接下来见默克尔大妈，大妈的压力看来又重了不少。</w:t>
        <w:br/>
        <w:t xml:space="preserve">    </w:t>
        <w:tab/>
        <w:t xml:space="preserve">    </w:t>
      </w:r>
    </w:p>
    <w:p>
      <w:r>
        <w:t>WXC3491</w:t>
        <w:br/>
      </w:r>
    </w:p>
    <w:p>
      <w:r>
        <w:t>(image)当地时间11月8日，中国著名科幻小说家、《三体》作者刘慈欣在美国华盛顿被授予克拉克想象力服务社会奖，成为获得该奖的第一位中国人！(image)(image)(image)刘慈欣曾获得过雨果奖、全球华语科幻星云奖等重量级奖项，但这次的克拉克奖，对他来说意义非凡。因为阿瑟·克拉克是刘慈欣非常崇拜的科幻小说家，每次做阅读书籍推荐，他也总会推荐克拉克的作品。刘慈欣曾在央视《朗读者》节目中谈道：在颁奖礼致答谢词时，刘慈欣还表示，正是克拉克将自己引进了科幻阅读和写作之门。(image)值得一提的是，刘慈欣这次的获奖演讲全部用英文完成。他的英文有多好呢？中国日报记者此前问过《球状闪电》和《三体2》的译者周华，得知，书的英译本大刘是全文看过的。而这篇英文演讲稿也非常精彩，刘慈欣用诗意和深沉的文字表达了自己对于“想象力”（imagination）的理解，以及对宇宙和星辰大海的向往。(image)刘慈欣在演讲中说，自己在上世纪80年代首次接触到克拉克的著作，想象力第一次“被激活”。他回忆起读完《2001：太空漫游》的那天深夜，他走出家门仰望星空，第一次真正看到了宇宙：For the first time in my life, I wasawed by the magnitude and mystery of our universe, the feelingwhich you only get facing religion.如今，科技的发达使得世界越来越像科幻小说了，但刘慈欣不无遗憾地表示，在IT所营造的舒适安乐窝中，人们对太空渐渐失去了兴趣。The imagination of science fiction isabandoning the vastness and profoundness that Arthur Clarke onceopened up, instead people are now embracing the narrowness andintroversion of cyberpunk.但刘慈欣仍然一直在努力延续着克拉克的想象，一直在描写宇宙的宏大神奇，描写遥远世界中的生命和文明，他相信：以下是演讲稿双语全文：女士们，先生们：晚上好！很荣幸获得克拉克想象力服务社会奖。 这个奖项是对想象力的奖励，而想象力是人类所拥有的一种似乎只应属于神的能力，它存在的意义也远超出我们的想象。有历史学家说过，人类之所以能够超越地球上的其他物种建立文明，主要是因为他们能够在自己的大脑中创造出现实中不存在的东西。科幻小说是基于想象力的文学，而最早给我留下深刻印象的是亚瑟·克拉克的作品。除了儒勒·凡尔纳（JulesVerne）和赫伯特·乔治·威尔斯（Herbert GeorgeWells）外，克拉克的作品是最早进入中国的西方现代科幻小说。在上世纪80年代初，中国出版了他的《2001：太空漫游》和《与拉玛相会》。当时文革刚刚结束，旧的生活和信仰已经崩塌，新的还没有建立起来，我和其他年轻人一样，心中一片迷茫。这两本书第一次激活了我的想象力，思想豁然开阔许多，有小溪流进大海的感觉。读完《2001：太空漫游》的那天深夜，我走出家门仰望星空，那时的中国的天空还没有太多的污染，能够看到银河，在我的眼中，星空与过去完全不一样了，我第一次对宇宙的宏大与神秘产生了敬畏感，这是一种宗教般的感觉。而后来读到的《与拉玛相会》，也让我惊叹想象力是如何构造出一个栩栩如生的想象世界的。正是克拉克带给我的这些感受，让我后来成为一名科幻作家。中国是一个充满着未来感的国度，中国的未来可能充满着挑战和危机，但从来没有像现在这样具有吸引力，这就给科幻小说提供了肥沃的土壤，使其在中国受到了空前的关注。作为一个在60年代出生在中国的科幻小说家，我则是幸运中的幸运。 我最初创作科幻小说的目的，是为了逃离平淡的生活，用想象力去接触那些我永远无法到达的神奇时空。但后来我发现，周围的世界变得越来越像科幻小说了。这种进程还在飞快地加速，同时我也沮丧地发现，当科幻变为现实时，没人会感到神奇，它们很快会成为生活中的一部分。所以我只有让想象力前进到更为遥远的时间和空间中去寻找科幻的神奇，科幻小说将以越来越快的速度变成平淡生活的一部分，作为一名科幻作家，我想我们的责任就是在事情变得平淡之前把它们写出来。 与此同时，信息技术却以超乎想象的速度发展，网络覆盖了整个世界。在IT所营造的越来越舒适的安乐窝中，人们对太空渐渐失去了兴趣。相对于充满艰险的真实的太空探索，他们更愿意在VR中体验虚拟的太空。这像有一句话说的： 这样的现实也反映在科幻小说中，克拉克对太空的瑰丽想象已经渐渐远去，人们的目光从星空收回。现在的科幻小说，更多地想象人类在网络乌托邦或反乌托邦中的生活，更多地关注现实中所遇到的各种问题， 作为科幻作家，我一直在努力延续着克拉克的想象，我，我一直在描写宇宙的宏大神奇，描写星际探险，描写遥远世界中的生命和文明，尽管在现在的科幻作家中，这样会显得有些幼稚，甚至显得跟不上时代。正如克拉克的墓志铭所说：“他从未长大，但从未停止成长。”(image)，就像一堆想象力的鹅卵石，摆在那里供人们欣赏和把玩。这无数个可能的未来哪一个会成为现实，科幻小说并不能告诉我们，这不是它的任务，也超出了它的能力。 但有一点可以确定：从长远的时间尺度来看，在这无数可能的未来中，。我期待有那么一天，像那些曾经描写过信息时代的科幻小说一样，描写太空航行的科幻小说也变得平淡无奇了，那时的火星和小行星带都是乏味的地方，有无数人在那里谋生；木星和它众多的卫星已成为旅游胜地，阻止人们去那里的唯一障碍就是昂贵的价格。 但即使在这个时候，宇宙仍是一个大得无法想象的存在，距我们最近的恒星仍然遥不可及。</w:t>
      </w:r>
    </w:p>
    <w:p>
      <w:r>
        <w:t>WXC3492</w:t>
        <w:br/>
      </w:r>
    </w:p>
    <w:p>
      <w:r>
        <w:t>(image)“我还记得，出国留学前，我对于留学生活充满期待。我还庆幸自己终于可以离开父母庇护，张开翅膀自由翱翔。我还和担心美国是否安全的妈妈赌气。我还大声的，努力的和过去的自己告别，充满信心的离开。我还告诉自己，出国留学一定会改变我的一生。但是，出国留学3年后，我才明白。留学改变不了我什么。”因为它是一个过程，不是一个“速成班”。(image)图源：经理人(image)“美国的热狗，我这辈子也不想再吃了。”小周刚到美国第一个月，因为事情多，不仅要处理学校选课还要处理宿舍的事情。他的时间紧，在学校里也没什么好吃的，为了方便就这样顿顿吃热狗。一顿像样的热菜都没吃上。(image)图源：jd.com终于一切都处理好了，生活进入正轨了。朋友开车带着小周去吃了村里的中餐，点了三个菜加一个汤，抱着米饭使劲吃的小周，就好像几天没吃过饭一样。至于热狗，他算是吃够了。小周还记得，在国内时，他最喜欢吃披萨，不管是必胜客还是棒约翰，同学聚会时他总会提议去吃披萨。他也喜欢吃牛排，不管你是要几分熟，用奇数讲还是用偶数讲，他都能和你说的头头是道。(image)图源：efsteak.com他从来没担心过自己会不适应美国的饮食，甚至还有些小得意。自从来美国留学后，寒暑假回国，他再也没有去吃过必胜客的披萨。对于留学生而言。在来留学之前，他们总是吹嘘这自己适应食物的能力。无论什么样的食物都可以接受。但留学后，才明白，家乡的煎炒烹炸和味道才最能抓住自己的胃。这是短短几年留学生涯，无法改变的。(image)图源：https://zj.zjol.com.cn(image)“我又开始和中国人说话了。”出国留学对张腾来说，是第一个他自己做的决定。他默默地决定要出国，默默地不去好好复习高考。尽管他的家庭并没有那么富裕，父母没有办法，只好答应他出国留学。他厌倦国内一眼就能看到底的生活，他讨厌中国人之间狭小的交友圈子。在他看来，美国的文化充满了包容性，注重个人发展。他觉得自己的开朗的性格，一定会交到很多很多美国朋友。刚来美国的那一个学期，他尽量不去参加中国留学生的活动，尽量和美国人社交，参加美国人的party。(image)图源：Holland Evenementen Groep张腾也不是不认识中国人，他也不会去崇洋媚外。但是有时候和父母打个电话，聊起近况父母还是会说：“送你出国天天和中国人混在一起有什么意义？”张腾也明白这个道理。在一次美国人的酒局上，他喝得烂醉后回家。一觉醒来，张腾才想起来，今天是大年三十。张腾和父母视频，提前拜年后，不知道为什么，有种难以忍受的孤独感涌上心头。他给一个见过几次的中国同学发了个微信，“今天有没有什么活动呀？”后来，他被邀请来同学家吃饺子，大家一起看了春晚。他明明在国内都不看春晚。(image)图源：51offer张腾吃着饺子，听着春晚小品的声音，脑海中回响的并不是小品段子，而是他的乡音，是哥们间的互怼，是朋友间的欢笑，是他的家。即便和中国人“混”又怎么样？对于留学生而言，人生三大幸事之一便是：他乡遇故知。或许同为留学生的中国孩子不能算做“故知”，但最难过的时候，中国留学生最乐意互相支撑互相帮忙。想要融入美国文化不是错，呆在自己的舒适圈里也不是错。(image)图源：新浪教育和美国人交往还是和中国人交往，都是个人选择。但是，大部分留学生依然觉得说着相同的语言的中国人，更容易亲近。那熟悉的乡音，那亲切的朋友们，更容易让留学生们敞开心扉。这是短短几年留学生涯，是无法改变的。(image)“在美国锻炼了3年，我还是那个害羞的Asian Boy”很多人觉得小光的性格不适合出国。他是一个美国人眼中的典型亚洲男孩，不惹事，也不善于表达自己。但是，小光觉得没关系，留学刚好可以锻炼锻炼自己。(image)图源：Yourstory在美国，有更多情景迫使留学生“开口说话”。这点，小光明白，小光也在努力。就这样努力了三年。小光还是那一个不擅长表现自己的“亚洲男孩”。或许，他已经可以自主独立的解决所有事情；或许，他可以自信演讲，完成上课要求的作业。但是，在超市店员给他装错东西后，他害怕麻烦没有去退换货物；在餐厅服务员给他上错菜后，他也没有说什么，接过来照样吃；在教授讲的不够明白的时候，他没有去问教授，而是问问同学到底怎么回事。在别人问他喜欢什么想要什么的时候，他还是不自觉的说：“都可以。”(image)图源：benliuxue.com他的性格并没有变成美国人欣赏的“外放”。内敛仍然是他性格色彩中的主要颜色。也是很多留学生性格色彩中的主要颜色。对于留学生而言。并不是一定变得向美国人一样要侃侃而谈才算成功。内敛不是性格缺陷，而是属于中国人的特点，也是多年的成长环境造就的。大部分人的留学生活其实很平静，波澜不惊。(image)图源：cfcnews.com留学会让人们成长，但是留学对性格的影响，远没有人们想象的那么大。性格特点像一颗种子，早就生根发芽。这是短短几年留学生涯，无法改变的。(image)“当初出国是为了逃离，但经历成长，我最终还是成为曾经自己最讨厌的那种人。”思涵当初来美国是想逃离妈妈的管束。从小到大，妈妈几乎照顾着她的一切。她太听话了，她讨厌这样的生活，也讨厌这样的自己。太多中国式观念束缚着她，大到结婚生子小到多喝热水。来到美国以后，思涵觉得她终于可以做自己了，不用再去管那些集体观念，人情世故。她逢人就说自己的英文名字，没有人叫过她的中文名字。如果有人叫她思涵，她就会大声纠正。她试图与从前的自己为敌，撤掉所有属于自己的标签。(image)图源：https://campus.campus-star.com但是，和朋友一起玩的时候，她依然会照顾每一个人的感受。会在家给大家做饭，虽然她讨厌被说成贤妻良母。她变成了每一个人的妈妈和知心大姐。甚至在平时，她会不自觉的捧一杯热水，天冷时穿上秋裤。思涵和外国人谈过恋爱，她也觉得自己思想已经够开放了。但是离开了她从前最讨厌最厌倦的妈妈，才发现自己其实和母亲最像。在美国，你可以改掉名字，名字只是一个代号。但是你这个人，是由你的家人，你曾经的种种，一点一点积累下来。你永远无法改变。终于，思涵接受了自己的中文名字。在毕业后，妈妈想让她回国。她看着已经开始苍老的妈妈，回到了她曾经一直试图逃离的地方。那个赋予她姓名，赋予她人生观念，也依然可以包容她一切的地方。(image)图源：chanpin100对于留学生而言。在经历了几年留学后，很多人还是愿意回国，回到自己感觉最舒服的地方。留学让他们接触了更多样的思想，但其实，留学生骨子里中国式人生观很难完全抹去。即便，这些人生观让人厌烦。对于这些观念，这种矛盾，破与立，去与留，这是短短几年的留学生涯，无法改变的。(image)留学，是一段独特的经历。它带给你伤痛，也带给你快乐。很多人在留学中得到成长，很多人在留学中悄悄变坏。留学或多或少会让你有所改变，会改变你的观念，会改变你的口味，会改变你的性格，但这些改变并不是发生在一瞬间。(image)图源：jd.com一个过程中，量变到质变需要时间，留学也是这个道理。留学一年，两年，四年，甚至十年，所得到的改变都是不一样的。对于大部分人而言。留学，只是你生命中，非常短暂且微小的一个阶段。很多人选择留学，都急于寻求一个改变。认为出国留学就能让自己脱胎换骨。(image)图源：经理人无论是加入兄弟会，跟美国人社交；还是去多尝试新鲜事物；或者是生活在自己的舒适区中，这都无功无过，这也都是留学中不可或缺的部分。但是，冰冻三尺非一日之寒。留学绝对可以让你开阔眼界，解放思想，结识朋友，但这些都不是一蹴而就。如果急于求成，几年的留学生活，比起之前十几年的积累，并不会给你带来什么“质的飞跃”。对于留学生而言。留学是否可以改变你，依然，取决于你自己。</w:t>
      </w:r>
    </w:p>
    <w:p>
      <w:r>
        <w:t>WXC3493</w:t>
        <w:br/>
      </w:r>
    </w:p>
    <w:p>
      <w:r>
        <w:t>2018年11月9日零时起，国家综合性消防救援队伍制式服装和标志服饰正式启用，原公安消防部队、武警森林部队和警种学院人员停止使用武警部队制式服装和标志服饰。(image)(image)(image)中华人民共和国国务院令第705号现公布《中华人民共和国消防救援衔标志式样和佩带办法》，自公布之日起施行。总理 李克强2018年11月6日李克强签署国务院令公布《中华人民共和国消防救援衔标志式样和佩带办法》国务院总理李克强日前签署国务院令，公布《中华人民共和国消防救援衔标志式样和佩带办法》(以下简称《办法》)，自公布之日起施行。《办法》是《中华人民共和国消防救援衔条例》的配套行政法规,是消防救援衔制度的重要组成部分,对消防救援衔标志式样、佩带办法、缀钉、更换收回、制作管理等作了规定。《办法》规定，消防救援总监、副总监、助理总监衔标志由金黄色橄榄枝环绕金黄色徽标组成,徽标由五角星、雄鹰翅膀、消防斧和消防水带构成;指挥长、指挥员衔标志由金黄色横杠和金黄色六角星花组成;高级消防员、中级消防员和初级消防员中的三级消防士、四级消防士衔标志由金黄色横杠和金黄色徽标组成,徽标由交叉斧头、水枪、紧握手腕和雄鹰翅膀构成,预备消防士衔标志为金黄色横杠。《办法》明确，消防救援衔标志佩带在肩章和领章上,肩章分为硬肩章、软肩章和套式肩章,硬肩章、软肩章为剑形,套式肩章、领章为四边形;肩章、领章版面为深火焰蓝色。消防救援人员着春秋常服、冬常服和常服大衣时,佩带硬肩章;着夏常服、棉大衣和作训大衣时,管理指挥人员、专业技术人员佩带软肩章,消防员佩带套式肩章;着作训服时,佩带领章。《办法》规定,消防救援人员晋升或者降低消防救援衔时,由批准机关更换其消防救援衔标志;取消消防救援衔的,由批准机关收回其消防救援衔标志。消防救援人员的消防救援衔标志由国务院应急管理部门负责制作和管理。其他单位和个人不得制作、仿造、伪造、变造和买卖、使用消防救援衔标志,也不得使用与消防救援衔标志相类似的标志。中华人民共和国消防救援衔标志式样和佩带办法第一条 根据《中华人民共和国消防救援衔条例》的规定,制定本办法。第二条 消防救援人员佩带的消防救援衔标志必须与所授予的消防救援衔相符。第三条消防救援人员的消防救援衔标志:总监、副总监、助理总监衔标志由金黄色橄榄枝环绕金黄色徽标组成,徽标由五角星、雄鹰翅膀、消防斧和消防水带构成;指挥长、指挥员衔标志由金黄色横杠和金黄色六角星花组成;高级消防员、中级消防员和初级消防员中的三级消防士、四级消防士衔标志由金黄色横杠和金黄色徽标组成,徽标由交叉斧头、水枪、紧握手腕和雄鹰翅膀构成,预备消防士衔标志为金黄色横杠。第四条消防救援衔标志佩带在肩章和领章上,肩章分为硬肩章、软肩章和套式肩章,硬肩章、软肩章为剑形,套式肩章、领章为四边形;肩章、领章版面为深火焰蓝色。消防救援人员着春秋常服、冬常服和常服大衣时,佩带硬肩章;着夏常服、棉大衣和作训大衣时,管理指挥人员、专业技术人员佩带软肩章,消防员佩带套式肩章;着作训服时,佩带领章。第五条总监衔标志缀钉一枚橄榄枝环绕一周徽标,副总监衔标志缀钉一枚橄榄枝环绕多半周徽标,助理总监衔标志缀钉一枚橄榄枝环绕小半周徽标。指挥长衔标志缀钉二道粗横杠,高级指挥长衔标志缀钉四枚六角星花,一级指挥长衔标志缀钉三枚六角星花,二级指挥长衔标志缀钉二枚六角星花,三级指挥长衔标志缀钉一枚六角星花。指挥员衔标志缀钉一道粗横杠,一级指挥员衔标志缀钉四枚六角星花,二级指挥员衔标志缀钉三枚六角星花,三级指挥员衔标志缀钉二枚六角星花,四级指挥员衔标志缀钉一枚六角星花。高级消防员衔标志缀钉一枚徽标,一级消防长衔标志缀钉三粗一细四道横杠,二级消防长衔标志缀钉三道粗横杠,三级消防长衔标志缀钉二粗一细三道横杠。中级消防员衔标志缀钉一枚徽标,一级消防士衔标志缀钉二道粗横杠,二级消防士衔标志缀钉一粗一细二道横杠。初级消防员衔标志中,三级消防士衔标志缀钉一枚徽标和一道粗横杠,四级消防士衔标志缀钉一枚徽标和一道细横杠,预备消防士衔标志缀钉一道加粗横杠。第六条消防救援人员晋升或者降低消防救援衔时,由批准机关更换其消防救援衔标志;取消消防救援衔的,由批准机关收回其消防救援衔标志。第七条消防救援人员的消防救援衔标志由国务院应急管理部门负责制作和管理。其他单位和个人不得制作、仿造、伪造、变造和买卖、使用消防救援衔标志,也不得使用与消防救援衔标志相类似的标志。第八条 本办法自公布之日起施行。</w:t>
      </w:r>
    </w:p>
    <w:p>
      <w:r>
        <w:t>WXC3494</w:t>
        <w:br/>
      </w:r>
    </w:p>
    <w:p>
      <w:r>
        <w:t>“我在车库内吃下了20片安眠药，可能因为放的时间长了，安眠药失效了，昏睡了两天后，我又醒了过来。”在自家车库中昏睡了两天后，蒋兆岗在妻子的协助下，转移到事先准备好的公寓中。11月7日出版的《中国纪检监察报》，刊发了西南林业大学原校长蒋兆岗严重违纪违法案剖析，披露了蒋兆岗的贪腐行为和“落跑”细节。(image)新京报记者注意到，蒋兆岗创造了一个“记录”，今年5月9日，云南省监委决定对蒋兆岗进行监察调查。5月11日，根据云南省监察委员会决定，云南省公安厅发布A级通缉令，对蒋兆岗进行通缉。《中国纪检监察报》称：A级通缉令发出的第20天，5月30日，蒋兆岗在昆明市的藏匿点被公安机关抓获归案，云南省监委对其采取留置措施。新京报记者注意到，据《中国纪检监察报》报道：他一方面安排情人龚某到新加坡避风头、悄悄退回受贿的部分财物；一方面隐瞒个人财产的申报，向组织推诿、隐瞒、否定相关情况和问题；另一方面，采取了找关系帮忙说情、向上级领导虚假汇报谈心的欺骗方式，企图大事化小、小事化了、蒙混过关。他还将手伸向了纪检监察机关，通过工作关系认识了省纪委干部黄某（另案处理），通过吃吃喝喝、帮助解决黄某请托，与黄某的关系越走越近。黄某充当起蒋兆岗的“内线”，进而为其“两肋插刀”、通风报信。5月3日，蒋兆岗在得知省纪委对他的审查还在继续时，下决心要躲藏起来。5月5日到5月7日，到安宁市躲了2天，后来得知自己暂时安全，又返回了家中。5月9日，”在自家车库中昏睡了两天后，蒋兆岗在妻子的协助下，转移到事先准备好的公寓中。公寓里只有简单的生活必需品，没有书籍、杂志，没有电视机、收音机，为了打发时间，蒋兆岗把一份家电的使用说明书读了一遍又一遍，感觉有一个魔鬼般的声音在时刻呼唤：了结自己的生命，摆脱目前的状态。”“我滴血的教训是：千万不要相信所谓朋友各种信誓旦旦的豪言壮语；千万不要被所谓朋友各种感谢、略表寸心的虚情假意和行为打动。”新京报记者注意到，中央纪委国际合作局副处长周雷接受央视采访时透露：蒋兆岗被抓获时很平静，在整个追逃追赃过程中，蒋兆岗应该也知道自己无路可逃，也知道自己会有被抓获的这一刻。新京报记者注意到，(image)曹建方已于2015年，因严重违纪，受到开除党籍处分，降为副处级非领导职务。他于2008年1月任云南省副省长，几个月后，蒋兆岗调任云南省政府副秘书长。据《中国纪检监察报》报道：蒋兆岗任云南省政府副秘书长时，对口服务时任副省长曹建方及其所分管、联系、服务的部门、企业、事业单位和相关工作。据报道：自，担任省农村信用社党委书记后，甘愿成为曹建方谋取私利的工具，为其充当“马前卒”“急先锋”“利益代言人”，在工程建设承揽、干部任用、职工招录等事项上对曹建方唯命是从。另一方面，蒋兆岗安插亲属、亲信进入省农信社各个重要部门和岗位任职，方便其获取和输送利益，使省农信社成为了窝案频发的腐败温床。为了满足包养情人的需要，蒋兆岗四处敛财。同时，为掩人耳目，闫某遂为其在新加坡购置价值300多万新加坡元的房产，由其情妇龚某居住；蒋兆岗先后多次为闫某在承揽工程、贷款、出售办公楼等方面提供帮助。《中国纪检监察报》描述说，此后，蒋兆岗如一台敛财的机器，疯狂攫取财富：为某公司总经理何某提供贷款帮助，收受何某购买的价值250万元的农信社股金250万股；为某科技有限公司董事长李某承揽省农信社“智慧农信”项目提供帮助，收受李某财物价值共计55万余元、美元3万元；为某大学职工姚某在贷款业务等方面提供帮助，收受姚某现金30万元……同时，蒋兆岗还卖官鬻爵：收受下属姜某现金6.5万元、黄金500克，涂某某现金5.5万元，胡某某现金4.5万元，施某某现金4.6万元、美元5000元，唐某某所送银行卡30万元，李某某所送13万元……几年间，蒋兆岗利用职权和职务影响，在办理贷款、企业融资、承揽工程项目、干部提拔调整等方面为他人提供帮助、谋取利益，大肆收受他人贿赂，折合人民币共计2750余万元。蒋兆岗自述：蒋兆岗1964年出生在云南省元江县一个普通的工人家庭。据报道，“上学时吃过苦，考过文科状元，家乡人民夸赞，对我寄予厚望。如今我违法犯罪，曾经是家乡的荣耀，现在变成了耻辱。”蒋兆岗说，“我的家乡元江盛产芒果，但芒果不是年年喜获丰收。好的年份花多果多，差的年份花多果少，而有的芒果树只开花不结果。这种不结果的芒果树被老乡戏称为‘空喜树’，就是可看却无果的树。如今的我就像‘空喜树’，风光一时，最终却给家乡丢了脸。”</w:t>
      </w:r>
    </w:p>
    <w:p>
      <w:r>
        <w:t>WXC3495</w:t>
        <w:br/>
      </w:r>
    </w:p>
    <w:p>
      <w:r>
        <w:t>小李（化名）的女友上个月非要辞职去西藏，还是穷游，小李自然是不答应的。然后，女友就瞒着他悄悄辞职出发了，并且在旅途中出轨了。回来以后，女友告诉他，自己在西藏只是天性解放而已。求小李当时的心理阴影面积……哦对了，小李女友是个文艺青年。简单点说，别人喝咖啡就喝咖啡了，而她一定会精心拍照，发朋友圈还要配一句“世间最美的艳遇，是遇见另一个自己”。平时最爱看的书，是安妮宝贝和大冰之类的，就是下面这种：(image)如果仅仅看到“出轨是解放天性”就觉得毁三观的观众，我建议还是直接跳过以下部分，因为旅途前后的整个过程中，这位姑娘的言行都在刷新我的三观。事情是从9月13日开始的，女友从那时开始提出要辞职去西藏，要要求小李跟她一起。(image)女友说像小李这样为生活忙碌只是苟且，还指责他不懂阅读，低俗无知，而她要去追逐自己的诗和远方。(image)小李说，女友眼里的一文不值，其实已经是自己拼尽全力的后果。经过一系列争辩，女友暂时搁浅了这个想法，答应国庆再出发。本来一切正常，没想到9月18日那天，她竟一个人走了。(image)(image)小李那时还想着要是女友钱不够用，自己立马打钱，事后想起只想抽自己几巴掌。当他看到女友平安进藏，一路朋友圈不断，也就渐渐放下心来。同时也挺为她开心的，毕竟这是连自己都做不到的事情。(image)开始几天，女友还会主动跟小李联系，后来消息都不太回了，说是信号不好。中间仅有的几次主动联系都是要钱，他当时也并未起疑。10月3日，小李去车站接女友回来，然后令他震惊的事情发生了：在整理行李的时候，小李在女友的行李箱里发现了仅剩半盒的套套！还是直径35mm的！但凡正常男人，都会瞬间石化……(image)小李没有当场发作，只是想办法套女友的话，还抱有一丝侥幸心理：“你什么时候把家里避孕套带上了？”女友一听，顿时慌张答道：“可能是你以前跟我出去玩的时候带的，用过落在里面了。”小李顿感五雷轰顶，什么都明白了：他从来不用这个牌子的，而且这个尺寸是他的两倍啊！但是，小李没有当场翻脸，而是默默带女友去吃了个饭，中途不停地灌酒，可劲儿的夸她厉害。然后，女友不出意外地喝醉，回家倒头就睡。小李这才翻出了她的手机，微信聊天内容简直让他愤怒到极点！(image)原来，还没到成都的时候，女友就被一名男性瞄上了。通过微信，男子取得了女友的信任，对她说什么“朝九晚五也是过，浪迹天涯也是过”。所以女友从成都开始，就和这名男子搭伴前行。更讽刺的是，女友跟别的男人一起玩的同时，还不忘联系小李，告诉他成都的小吃很好吃，下次要跟他一起来。(image)(image)(image)男子美名其曰“坐不坐我的车不重要，重要的是路上的风景”，还说自己不缺钱。天下哪有免费的午餐？一个男人不要钱，还能要什么，不用多说了吧。(image)直到10月3日当天小李去接她了，二人还在聊，女友还说现在自己和小李不是一个层次的人了。同时，小李终于看到了本次旅程的高潮——“想念你天鹅绒一样的小腹”“想和你在毛娅草原做，在新都桥做，在纳木错做”绕着青藏高原做了一圈，您二位体力是真的好。(image)(image)第二天与女友摊牌，对方并未挽留。几天之后，估计是辞职之后没有收入，没人替她苟且了，所以又来找小李复合。(image)(image)有句歌词是这么唱的：“爱上一匹野马，可我的家里没有草原。”兄弟，您这位女友要的可不是一片草原，而是青藏高原啊！上文这个姑娘，其实并不是什么文艺青年，她只是自以为多读了几本书，就高人一等了。还以三毛自居，我估计她都没有真正读懂三毛。那她爱看的大冰呢？更不是。充其量，也不过是一个披着艺术外衣的文化商人。他们之间，是生产商和顾客的关系。前者赚得盆满钵满，哪管后者的生活是鸡飞狗跳还是乌烟瘴气。被所谓的文青洗脑的姑娘们，不被现实狠狠一击，光靠讲道理，是无法清醒的。(image)不知道从哪年开始流行“再不疯狂我们就老了”，有些人还因此着了迷。小关是一名空姐，天天就喜欢看这种腔调的书，狠心请了半个月的假，准备穷游去西藏。美名其曰：净化心灵。别的女孩去西藏最起码要穿冲锋衣，小关穿条裙子就去了。整个人花枝招展的，沿途男人都移不开眼。别人都是等待被好心司机捡，小关全程都可以挑车型，至于是不是完全免费，只有她自己知道了。(image)不得不说，她这一路玩的很嗨：先去了四姑娘山；接着又去了色达佛学院，说要寻找信仰；然后又要去稻城亚丁，说要从你的全世界路过；果然是文艺小电影看多了，这个路线忽南忽北，忽东忽西，完全看心情。(image)最后，她到了墨脱。因为她听别人说，那里美得不可方物，事实也确实如此。但是，小关差点把自己的一生葬送在墨脱。小关本来就长得很水灵，跟当地的女人相比，简直是云泥之别。周围的无业游民都来瞧她，她也来者不拒，反而缠着他们带自己去玩。其中有一个人对她说，附近有个寨子很有风情，要带她去。小关根本没多想，就去了。去了之后，对方居然要强行留下小关做媳妇。小关计划逃跑，却失败了。幸亏当时遇到了一群本地的车队救了她，这才幸免于难。至此之后，小关说再也不要疯狂了，差点连人身都搭进去。(image)其实，那些整天嚷着要去净化心灵、解放天性的人，并不是真正的文艺青年。真正文艺的人，会用文艺的方式认真生活，而不是脱离现实的不管不顾。而所谓“文艺”，很多时候也只是疯狂和不负责任的“遮羞布”而已。她们所追求的，不过是畅销书中所描绘的迷幻梦境，任自己游离其中却不敢直面现实，内心却脆弱不堪，充斥着自卑和怯懦。(image)要治疗“文艺腔”也很简单，认真吃饭睡觉，努力工作，谈一场以结婚为目的的恋爱，用工资丈量旅行的路途。你就会发现：活着已经够难了，每天端着“文艺腔”真的很奢侈。</w:t>
      </w:r>
    </w:p>
    <w:p>
      <w:r>
        <w:t>WXC3496</w:t>
        <w:br/>
      </w:r>
    </w:p>
    <w:p>
      <w:r>
        <w:t>(image)（一）期中考试后，美国政治又进入了一个新阶段。但第二天，特朗普很生气，但美国更发生了三件意味深长的大事。说起来，CNN是特朗普的老冤家了，反正从当选前，就一直干架。但高潮，发生在最近的11月7日。白宫记者会上，CNN的“刺头”记者吉姆·科斯塔（JimCosta），哪壶不开提哪壶，又抛出了尖锐问题。他询问特朗普，为什么要对他的选民在难民问题上撒谎，把远离美国边境的难民说成是入侵者……(image)一听这种问题，特朗普有点不高兴了。但还是尽可能维持着总统风度，微笑着说：你啊，应该让我来管理国家，你管好CNN就够了……(image)按照特朗普的性格，这真是够客气了。但科斯塔还是不依不饶，又询问了特朗普对他和俄罗斯关系的调查进展。(image)这真把特朗普惹毛了，他当即怒喝：我对任何与俄罗斯调查的事都不担心，因为那是一个骗局，好了，够吧，把话筒放下。(image)工作人员努力了很多次，才终于把话筒从科斯塔手里抢过来。站在台上的特朗普很不开心，继续怒骂：CNN应该为有你这样的记者而感到耻辱，你是个可怕和粗野的人……当你们报道假新闻的时候，你们就是人民的公敌(image)(image)人民公敌都出来了！特朗普很生气，后果很严重。接下来，按照科斯塔的说法，他已经被吊销了进入白宫采访的通行证……(image)（二）11月7日，在一份辞职声明中，塞申斯表示，他遵照总统的要求，辞去司法部长职务。他还说，他一直努力实施基于法治的执法议程，而法治构成了特朗普竞选总统的核心部分。请注意细节，他是遵照总统要求辞职。还是心有不甘，还是想继续当官。但无奈，塞申斯成了期中考试后，第一个被特朗普炒鱿鱼的内阁部长。特朗普还是保持了起码的总统风度，7日下午连发两条推特，感谢塞申斯的服务，并祝他好运。随后他表示，马修·惠特克担任代理司法部长，之后他会提名司法部长的新人选。说起来，塞申斯是特朗普的人。但当特别检察官调查特朗普与俄罗斯关系时，塞申斯却主动以“避嫌”名义闪人，弄得特朗普确实比较被动。在特朗普眼里，这就太滑头了。我提名你当司法部长，你这样来对我背后一刀。对这种缺乏担当的人，特朗普很恼火。今年8月在接受福克斯采访时，特朗普就直言不讳：我给他这份工作最重要的原因，是因为他的忠诚，他从一开始就支持我。但现在让我感到遗憾的是，他并没有真正控制司法部。这么没本事，那就赶紧走吧！塞申斯心有不甘，但特朗普可没有任何挽留。(image)85岁的最高法院女法官鲁斯·巴德·金斯伯格，11月7日在办公室摔倒了，左侧三根肋骨骨折，被紧急送医治疗。毕竟已经是85岁高龄，现在又摔断了三根肋骨，确实让人担心。但对共和党对特朗普来说，这真可能是天赐良机！要知道，金斯伯格属于自由派法官，1993年被克林顿提名进入最高法院。在美国，最高法官没有任期年限，只有去世、退休、辞职或者遭到国会弹劾时才会离职，理论上说，可以工作到生命最后一刻。(image)但最高法院非常重要，别忘了，当年的小布什和戈尔的选举纠纷，最终基本就是最高法院裁定给小布什的。围绕着特朗普政府的很多诉讼，最后都诉到了最高法院。因此，最高法官的倾向和判决，将对美国政治带来深远影响。特朗普很早之前就公开表示，金斯伯格该早点退休了，他这样可以任命一名新的保守派大法官。但金斯伯格断然拒绝了，认为自己至少还可以再干5年。5年后，如果再拖拖，特朗普哪怕连任都结束了，金斯伯格可能还没退休。这里面就是政治斗争了。金斯伯格私下里对朋友透露，如果是希拉里当选，自己今年春天就宣布退休了。但现在，还真不是时候，所以，老太太还一定要继续熬下去。要知道，在特朗普上台前，最高法院9名法官中，基本维持了保守派和自由派的简单平衡。但特朗普上台后，平衡被打破了。他一上台，立刻提名保守派大法官戈萨奇进入最高法院，接替此前一年去世的斯卡利亚大法官。“听到这个消息的那晚，是我的参议员职业生涯中最快乐的夜晚之一。”老资格的共和党参议员麦康奈尔这样评价。但接下来，81岁高龄的安东尼·肯尼迪出人意料宣布退休，又给了特朗普机会。肯尼迪属于温和保守派，或者说摇摆的中间派。他退休后，特朗普提名的百分百是保守派。所以，在过去一年，围绕着最高法官提名，美国社会经历了一场丑陋的拉锯战，包括各种咪兔事件都弄上了台，但最终，特朗普还是如愿把卡瓦诺送进了最高法院。与动辄七八十岁的其他最高法官相比，卡瓦诺才53岁。现在，85岁的金斯伯格又进了医院，从礼貌上看，特朗普肯定会祝金斯伯格早日康复，但这真是天助共和党啊。　　(image)（四）战争之惨烈和戏剧性，超出了绝大多数美国人的想象。所以，我们也看到这样一个有趣现象：在美国的主流媒体上，随处可见抨击嘲弄特朗普的新闻；但在民间最底层，特朗普其实也不乏支持者。所以，特朗普更起劲地在写推特。毫无疑问，这是一个撕裂的美国。在白宫和记者这样对骂，前所未有，但肯定也不会是最后一次。好戏在后头。首先就拿老滑头塞申斯开刀，既然不听我话，那对不起，直接炒鱿鱼让你走人。特朗普的方式，就是这么简单、干脆、直接，在过去两年，白宫基本换完了一批人。但考虑到民主党控制了众议院，白宫和众议院的拉锯战才刚刚开始，特朗普执政难度在增加。因此，改组政府也是一个突破口。美国政坛洗牌，正在继续。反正，最近的不少事情，真有点天助共和党，尤其是最高法院法官的更迭上。金斯伯格能够康复还好，如果不能康复，那又是特朗普提名新的法院人选。那未来一二十年，哪怕换了民主党的总统，但最高法院，却仍是保守派的天下。这给美国政治带来非常深远的影响，甚至可能成为特朗普执政的最大政治遗产。有的时候，再怎么努力，真不如幸运来得重要啊。金斯伯格大法官，还是祝您早日康复啊！</w:t>
      </w:r>
    </w:p>
    <w:p>
      <w:r>
        <w:t>WXC3497</w:t>
        <w:br/>
      </w:r>
    </w:p>
    <w:p>
      <w:r>
        <w:t>最近，有一位名叫艾莎（Isa Mazzei）的27岁女子，从性工作者华丽转身，成为了一名知名编剧。(image)（图源：imdb）这个经历可以说是很传奇了，在她的新片上映之际，这个妹子也接受了许多媒体采访，分享自己的故事。从外表上看，艾莎就是一名打扮入时的漂亮姑娘，头发随意蓬松，戴着大框眼镜，颇有几分先锋艺术家的意味。(image)（图源：Instagram）其实早年间，艾莎做过很多不同职业。她当过销售，在工厂里干过活，也当过网络色情主播。最后一个职业，色情主播，是最有争议的一个。在网络上直播一下，对着镜头摆出撩人姿势……看起来很好挣钱，但遭受言语骚扰也是常见不过的事，想在这个行业里混的女孩子都得忍受下来。让艾莎最烦恼的是，她经常会遇到来自陌生人的威胁，甚至还经常被人肉搜索。(image)（图源：fantasia film festival）或许是忍受不了这种生活，而且年龄也不再有优势，艾莎逐渐萌生出改行的念头。恰好她在学生时代有一些剧本创作和制作电影的经验，便开始着手写故事。25岁时，艾莎根据做色情直播的经历写出了Cam的最初剧本。(image)（图源：Instagram）这是一个半自传性质的剧本，讲述了数以百万计的做色情直播的女孩子。艾莎认为自己的剧本是好的，十分想找到制作方，期待能把它拍成电影。但艾莎只是一个初出茅庐的编剧，没有多少相关经验；再加上做色情主播的历史，这一切都让艾莎处处碰壁。(image)（图源：little white lies）但她想方设法联系到了一些电影界人士，积极向他们推销自己的剧本。然而，令艾莎没有想到的是，自己会在电影行业里遇到更多性骚扰和威胁。难以避免地，艾莎要和行业中的大佬打交道，周旋于各种人之间。但这些人一听说艾莎以前从事色情行业，立马摆出一脸瞧不起。(image)（图源：Instagram）自从好莱坞性骚扰事件接连曝光后，很多人丑恶嘴脸早已暴露在世人面前，在他们眼里，女性根本不值得尊重，更何况区区一个网络“妓女”！想卖剧本？可以啊，先讲讲你做色情直播时的故事再说……还有的制作人提出更加过分的条件，让她把这部带有自传性质的剧本的结尾写成他和艾莎。“基本上，他就是想要改成我和他的淫秽故事，”艾莎说，“对方是个特别有权势的人。”(image)（图源：Instagram）她当然也很无奈，但能怎么办呢？只能忍着恶心继续追求自己的事业。艾莎表示，从没有哪个工作比在好莱坞宣传自己的剧本让她受到的性骚扰更多。因此，艾莎在Cam的最终版本里表现了这些经历。剧本的女主角名叫Alice，是知名网络色情主播，借此赚了不少钱，在色情直播网站 Free GirlsLive上的排名一路高升。她做的事越疯狂、越极端，看直播的人也就越多。(image)（图源：fantasia film festival）和艾莎一样，Alice受到万人追捧，但同时也有数不尽的烦恼。在直播中经常有变态说出极其可怕的话，想看她自残，甚至要她直播自杀……面对网络世界的恶意，这个姑娘到底要怎么应对呢？这里就不剧透了，有兴趣的小伙伴可以去看看正片。(image)（图源：fantasia film festival）虽然在编剧之路上走得并不容易，但她身边有很多贵人，都帮了她大忙。特别是男友丹尼尔（DanielGoldhaber）十分支持她。丹尼尔在学生时代就开始导演一些影片，还在哈佛感官人类学实验室（Sensory EthnographyLab）里学到了不少专业知识。(image)（图源：Instagram）而艾莎和他早在高中时就认识了，当时他们就开始尝试舞台艺术。16岁时，艾莎和丹尼尔合作了一部叫做Art of a SlowDeath的影片，讲的是一个被失眠症折磨的男子。艾莎说这片子十分暗黑，因为俩人都喜欢这种主题。这对情侣之间最神奇的是，两人在一起以后，男友还给艾莎的色情直播当导演……这么看，他成为女友自传性质剧本的导演，再合适不过了。(image)（图源：filmmakermagazine）艾莎最近一直在忙着宣传Cam。她作为一名半路出家的女性编剧，又有着特殊的经历，到哪儿都会吸引很多媒体的兴趣。她在采访中直言，自己对美国很多媒体对性工作者的报道不满，他们让人们对性工作者有所误解： “要么是特别光鲜亮丽，要么是烂到不行。实际上性工作者就是普通人，他们很专业也很聪明。”艾莎想打破这一固有观念，所以在自己这部电影里表现了出来。(image)（图源：Instagram）另外，艾莎还毫不客气地吐槽了很多恐怖电影中对女性的刻板印象。她说很多惊悚片把女性描述得像傻子一样。(image)(图源：Odyssey）“如果听到地下室里有声音，我真的不信任何一个女人会主动下去看——我们不会这么干，我们很聪明好吗？”恐怕这句话说出了很多人的心声。(image)（图源：fantasia film festival）总之，艾莎的故事也是很神奇了，虽然受过伤害、歧视，但她并没有畏缩，而是把这些经历写成故事、拍成电影。从一个性工作者华丽转身成为编剧，让人佩服不已。(image)（图源：Instagram）希望这样一个身份独特、有着先锋视角的编剧，能给我们带来更多惊喜。</w:t>
      </w:r>
    </w:p>
    <w:p>
      <w:r>
        <w:t>WXC3498</w:t>
        <w:br/>
      </w:r>
    </w:p>
    <w:p>
      <w:r>
        <w:t xml:space="preserve">　距离“IG夺冠”已经快一周了，可带着IG成为冠军的国民老公王思聪，却至今仍牢牢霸占着热搜榜：(image)另一边，王思聪老爹王健林的万达电影，在停牌一年半复牌后，迎来了连续4个跌停，令其身家缩水百亿。一边是光彩夺目，一边是低调无比，万达王家的这对父子，这段时间到底怎么了？无数此前都没听说过IG的人，知道了有个词叫“IG牛逼”，也知道了王思聪曾大笔撒钱打造了IG战队……2011年，王思聪带着老爹给的5亿元成立了普思投资，随后收购了电竞战队CCM，而后更名为IG战队，江湖贺号“王校长”。接下来，小王同学各种大手笔撒钱，做电竞联盟、做熊猫直播……一路做到眼下，IG夺冠了，熊猫直播要上市了，小王同学的身家也到了50亿，相较此前5亿的启动资金，直接翻了10倍。虽然根据此前公布的《2018胡润80后富豪榜》，王思聪过去一年财富并无明显增长，但看他这波“营销霸榜”的积极程度，在接下来的一年，或许他也不会再像之前那么“安静”了。事实上，当初阿里转发抽取价值1亿元的“锦鲤”时，最终参与人数达到300万人，就曾被誉为一场教科书式的营销。然而这个1亿元搞出的营销记录，就被王思聪一个113万元的抽奖，轻松打破了：(image)而且是2000：300的大比分完胜……(image)然而，比起眼下顺风顺水的儿子，老爹王健林在爱好和投资两方面经历，就比较逊色了……犹记得当初的王健林，也曾和现在的王思聪一样，尝试过发展类似的业余爱好，然而结果却不那么愉快：1994年，万达集团联合大连市体委和创办大连万达足球，王健林成为了中国第一个职业足球俱乐部的缔造者。1998年足协杯决赛，大连万达对阵上海申花，却因主裁判俞元聪的争议性判罚而无缘决赛，随后王健林赛后宣布“永远退出足坛”，球队接下来被“半卖半送”了出去。(image)可这还没完……王健林亲自操刀的万达电影也陷入了困局。2017年7月4日，万达电影因拟筹划涉及影视类资产收购的重大事项开始停牌，而这一停，就直接停了489天。而停牌期间也是波折不断，相关交易金额一降再降不说，此前准备一起整合过来的传奇影业也被剔除，并因此收到了深交所的问询函。直到2018年11月5日复牌后，万达电影不出意料从周一跌到周四，一连4个跌停板还没看到底，市值也直接从此前的600多亿元跌至不足400亿元，缩水三分之一。按王健林商业布局，截至今年6月，通过万达投资、万达文化集团合计持有万达电影48.09%股份计算，这一波王健林身家已经缩水超百亿。近几年，先有77个万达酒店被卖掉，后有十三个文旅资产项目被出售，还有国外多个万达项目被转让的消息也不时传出，万达回笼资金的意图可以说是明显了。无论是王思聪的投身电竞产业，还是王健林的转型影视娱乐，在不少观点看来，或许都是万达在如今房地产行业形势日渐严峻的情况下做出的不同尝试。区别就在于，在相对热度不稳定但火热势头不断上升的电竞行业里，王思聪有了收获，而在此前一直风光无限却在近期进入低迷期的影视行业里，王健林终于折戟而已。其实这也不算事，但就有人想到了万达的接班人问题。此前王健林虽明确表示万达集团未来不打算直接交给儿子王思聪，但近年来不断传出万达高管离职的消息，也着实让越来越多的猜测。王思聪曾对接班问题也发表过看法称，“真的到了我该正式想这个问题的时候，估计我的第一个想法是，如果我接，我是否有能力把它做得做得比一个职业经理人更好。如果我具备这个能力的话，我会选择接班，如果不具备，那我会选择做自己的事情。”看如今愈发显眼的王思聪，以及愈发低调的王健林，万达这艘大船未来又将如何前行呢？</w:t>
      </w:r>
    </w:p>
    <w:p>
      <w:r>
        <w:t>WXC3499</w:t>
        <w:br/>
      </w:r>
    </w:p>
    <w:p>
      <w:r>
        <w:t xml:space="preserve">  中国超模刘雯在今年维多利亚的秘密秀「乡村英伦」环节的Look，以格纹outfit搭配三色羽翼，这也是表姐在维密秀上的第三对翅膀！(image)奚梦瑶发与刘雯何穗陈瑜的维密后台合照，四美同框！(image)刘雯(image)刘雯在Victoria\s Secret x MaryKatrantzou联名系列环节的Look，印花上缀有立体装饰。高清图的细节来看，这个被网友戏称为东北富安娜的Look还蛮好看的～(image)刘雯第二套秀服(image)何穗苍穹天使look(image)何穗第二套秀服(image)奚梦瑶Golden Angel系列翅膀造型(image)奚梦瑶(image)陈瑜downtown angel系列(image)2018的Fantasy Bra由Elsa Hosk佩戴(image)2018的Fantasy Bra由Elsa Hosk佩戴(image)Bella Hadid(image)2018维密大秀现场(image)Bella Hadid(image)Adriana大闭，元老天使Adriana Lima今年的两套维密秀服，这位登台维密大秀19次，3次佩戴FantasyBra元老天使，今年也是她最后一次走秀了(image)Adriana Lima与何穗配套的月亮翅膀(image)Gigi Hadid(image)Gigi Hadid(image)Romee Strijd(image)Taylor Hill(image)拉伊萨·里贝罗(image)艾尔莎·霍斯克(image)</w:t>
      </w:r>
    </w:p>
    <w:p>
      <w:r>
        <w:t>WXC3500</w:t>
        <w:br/>
      </w:r>
    </w:p>
    <w:p>
      <w:r>
        <w:t>“港独”分子被爆赴台搞“五独聚会”。香港《大公报》8日披露，反华分子及“台独”组织“台湾公义会”，将趁香港立法会九龙西补选及台湾“九合一选举”带来的政治氛围，于11月25日和26日在台北，举办以“台海大危机和东亚大陆各民族反抗运动大联合”为主题的所谓研讨会，共商“抗中大计”。《大公报》取得其中一个受邀者通过电邮收到的活动通知，显示出席者除境外反华分子外，也包括“疆独”“藏独”等势力及日本军国主义分子。(image)香港《大公报》报道截图因鼓吹“港独”被港府依法取缔的“香港民族党”，其召集人陈浩天日前被爆正与日本黑帮“黑龙会”头目田中健之秘密联络，而田中健之的名字也出现在此次“台北分裂大会”的受邀名单中。(image)(image)《大公报》上月底取得活动出席者之一、加拿大反华分子李一平经电邮收到的通知，显示出席者除海外反华分子，亦包括 “疆独” 、 “藏独” 、“蒙独”及日本军国主义分子等。《大公报》获得的消息还显示，主办方考虑到陈浩天正处于“民族党”的上诉程序中，因此他暂不在邀请名单中。香港受邀的3人将由持澳大利亚护照的前城市大学政治学教授郑宇硕牵头。(image)郑宇硕据报道，郑宇硕素来与“台独”分子交往密切，2011年曾密会民进党主席蔡英文，以他为首成立的“华人民主书院”已成为反对分子培训的主要基地，也是串联港、台及境外反华组织的平台。在香港非法“占中”第一线人物中，他被认为是与台湾绿营关系最长久，也是最深厚的。近几年，郑宇硕因多次面临抄袭指控，在香港学术界名声很臭，在政坛已不大露面，不料又出现在“五独”聚会上。报道还提及，台当局素来会在选举时接待外来“观选团”，这次“五独聚会”因技术原因不在其接待名单之列，但主办方仍会把“观选”作为活动内容，甚至不排除安排他们与民进党高层见面，值得关注和警惕。</w:t>
      </w:r>
    </w:p>
    <w:p>
      <w:r>
        <w:t>WXC3501</w:t>
        <w:br/>
      </w:r>
    </w:p>
    <w:p>
      <w:r>
        <w:t>(image)现场图（图源：美联社）11月9日电据美联社报道，当地时间8日上午，加利福尼亚州天堂镇发生大火，目前已造成多名平民和2名消防员受伤，多所住宅损毁。(image)现场图（图源：美联社）截至当地时间下午4时30分，火势已覆盖了大约26平方英里（69平方公里）的土地，迫使该镇居民撤离。(image)现场图（图源：美联社）据悉，这个人口约2.7万的小镇位于旧金山东北部180英里（290公里）处。</w:t>
      </w:r>
    </w:p>
    <w:p>
      <w:r>
        <w:t>WXC3502</w:t>
        <w:br/>
      </w:r>
    </w:p>
    <w:p>
      <w:r>
        <w:t>习近平与基辛格会晤受到外界广泛关注，韩媒认为，习近平的一句话展现中国在中国国家计划等重要领域不会向美国让步。(image)基辛格（左）对中美关系做出过巨大贡献，图为习近平（右）与基辛格举行会面（图源：新华社）综合媒体11月8日报道，中国国家主席习近平8日在北京人民大会堂接见了被称为“中国人民的老朋友”的美国前国务卿基辛格（HenryKissinger）。习近平表示：“希望同美国通过友好协商妥善解决两国关系发展中出现的问题”，“中国致力于发展相互尊重、合作共赢的中美关系”，“美方也应尊重中方按照自己选择的道路发展的权利和合理权益”。习近平的此番受到媒体的广泛关注。韩国《中央日报》11月9日报道称，习近平向美国“外交大夫”——基辛格发表“美方应该尊重中方按照自己选择的道路发展的权利和合理权益”的相关言论，意在拜托基辛格担任中美关系的仲裁之责。日本经济新闻11月9日在报道时，在引用习近平原话的同时，选择“习近平强调中美互谅互让”作为标题，突出这一点的重要性。在中美关系出现缓和，中美贸易谈判将至的当今背景下，文章认为这一点是他最想强调的。读卖新闻的标题是“习主席向基辛格传达意愿，希望美国做出让步”，报道中强调“美国也应尊重中方选择自己道路的权利”这一点，称这是习近平在中美间贸易安保领域矛盾激化的背景下，促进美国做出让步。</w:t>
      </w:r>
    </w:p>
    <w:p>
      <w:r>
        <w:t>WXC3503</w:t>
        <w:br/>
      </w:r>
    </w:p>
    <w:p>
      <w:r>
        <w:t>(image)美国中文网据CNBC报道，在刚刚过去的中期选举中脱颖而出的史上最年轻的国会女议员柯蒂斯（AlexandriaOcasio-Cortez）被誉为美国政坛的新星，明年1月份，她将前往华盛顿，代表纽约第14选区在国会发声。但创造历史与创造财富是两回事，最近她在接受纽约时报采访时透露，她目前还无法负担华盛顿公寓的租金。她在采访中说，“我的过渡时期将会非常不寻常，因为我不能马上领到工资。在我成为国会成员之前的三个月我都没有工资，所以我要如何租到一间公寓？这些琐碎的事是非常现实的。”据房地产网站Zillow给出的数据，华盛顿的平均租金为每个月2700元。今年只有29岁的柯蒂斯成长于纽约，一年前她还在联合广场旁边的一家小酒吧里打工。(image)她在推特中说，“一年前我还在酒吧工作，两周前我买了第一个沙发，不久后我有了健康保险。”她鼓励大家要乐观，她说，“不要烦恼，成长不会发生在一条直线上，但我们都要比自己想象的走的更远。”在2016年总统大选的民主党初选期间，柯蒂斯曾是伯尼•桑德斯竞选团队的志愿者。2008年，柯蒂斯的父亲因癌症去世，年仅48岁。为了防止自己家的公寓被法院拍卖，她在多家餐馆兼职，经常工作长达18个小时。</w:t>
      </w:r>
    </w:p>
    <w:p>
      <w:r>
        <w:t>WXC3504</w:t>
        <w:br/>
      </w:r>
    </w:p>
    <w:p>
      <w:r>
        <w:t xml:space="preserve">(image)近日，福建福州一家甜品店老板的“蒙娜丽莎”灵魂画作走红网络，而这幅绘画作品来自网友外卖备注要求。实际上，除了这幅画，店老板已经暖心满足多个外卖画画备注，其特立独行的绘画风格受到网友追捧，纷纷评论：画画才是你的主业吧……(image)店老板吴先生告诉记者，几个月前小猪佩琪正火的时候，店里有几个客人就陆陆续续备注要求画个小猪佩奇、皮卡丘，画完后觉得过于死板没有什么特色，于是就增加了些自己的创意，并拍了视频上传到网上。(image)“没想到网上网友反应热烈，后来要求画画的就更多了，各种各样的卡通人物。”店老板对记者说，自己没有学过画画，完全是凭着手感尽量满足大家要求。(image)记者了解到，基本上大家的画画要求老板都能满足，但是过于复杂的画作，实在没办法做到，例如曾经有人备注画一幅清明上河图，老板最后画了一幅“虎啸山林图”。(image)关于绘画的风格，店老板有着自己的见解，“我觉得单纯画出来没什么意思，加一些小表情小动作，立刻不一样了。”如果难一点的，就会把画在下一次给客人送去。(image)店老板对记者说，现在生活感觉普遍有压力，希望能够通过这样的一个方式，能够让他们开心一下，哪怕是看到画的同时，能够露出一个会心的笑容就够了。(image)除了画画，老板还收到过各种各样的备注要求，带水带烟是常事，让老板最哭笑不得的一个备注是，对方要求把外卖送到女朋友住处时，帮忙看看有没有别的男人……老板内心真的很崩溃……(image)(image) </w:t>
      </w:r>
    </w:p>
    <w:p>
      <w:r>
        <w:t>WXC3505</w:t>
        <w:br/>
      </w:r>
    </w:p>
    <w:p>
      <w:r>
        <w:t>告诉大家一个可怕的消息，2018年维密秀已经走完了。 惊不惊喜？意不意外？相比去年维密秀的35万门票、一摔成名的奚梦瑶……今年真是毫无水花啊！早前，小明同学因为免试受邀参加选秀↓(image)甚至还成为了中国区维密大使↓(image)引发了不小的讨论…… 转发这个奚梦瑶，就算工作失误你也能升职加薪(image)本以为今年大表姐会缺席维密，没想到到了最后一刻官宣啦！(image)所以今年走上维密的国模一共这几位——奚梦瑶、何穗、刘雯，以及法籍华裔模特陈瑜。(image)再加上之前曝光的表演嘉宾阵容，活脱脱是一个小型演唱会！(image)小妹对今年的维密可是相当期待的！然鹅……期待越大，失望越大话不多说！跟着小妹来看看今年维密秀到底如何吧！今年维密大秀的主题是“Holiday Special”（特色假日），一共有60位超模上秀，而秀服则为91套。好几个主题——Downtown Angels、Glam Royal、VS &amp; Mary、Flights OfFantasy、Golden Girls、Celestial Angels。(image)看秀嘉宾有菊姐、欧阳娜娜、窦骁，以及社会你菊姐↓(image)最受期待的Fantasy Bra，由瑞典模特艾尔莎·霍斯卡（Elsa Hosk）演绎↓(image)价值100万美元，镶嵌了超过2100颗施华洛世奇水晶和黄宝石↓(image)就算这样，竟然还是史上最便宜？(image)真·贫穷限制了小妹的想象力……(image)细节图长这样↓(image)华丽是华丽了，只不过不知道密集恐惧症的患者看了会怎么想“大开”是“小泰山”Taylor Hill↓(image)小妹先给大家科普一下几个维密术语——大开&amp;大闭，小开&amp;小闭。“大开”是整场大秀第一位出场模特，相对的，“大闭”就是压轴的闭秀模特，地位十分重要。“小开”“小闭”即某一主题第一位和最后一位登场模特。所以今年才22岁的“小泰山”就走了“大开”，也是很厉害了……(image)比起“大开”，今年的“大闭”更让人关注——Adriana Lima（阿德里亚娜·利马）。走过5次大开、3次大闭，3次fantasy bra的她，迎来了最后一次维密秀，众神时代正式结束......(image)而她的另一套look，翅膀是月亮……(image)小妹竟然想大喊一句：代表月亮消灭你！(image)不仅如此，这套月亮翅膀还和背后何仙姑的太阳翅膀，遥相呼应(image)话说何仙姑真的是维密的宠儿，每一年的秀服都好看到爆炸……(image)今年也不例外，另外一套↓(image)同样是富安娜家纺系列，为什么何仙姑就能分配到不那么违和的秀服呢！！不信你看一下同场的大表姐……(image)另外一套也没好到哪儿去。。(image)大表姐虽然以短发压制住了这一身的花花绿绿，但其他超模就没这么幸运了以下N连击……(image)(image)(image)(image)大合照感受一下……小妹建议，可以改名叫“床单天使”了？(image)这一趴的设计灵感，可能来自于上个世纪的床单被罩吧(image)难道是张馨予那一年的戛纳红毯↓(image)给的灵感？(image)也不知道有没有给本山大叔的红高粱模特队↓(image)(image)以及上海被单厂专利费啊(image)(image)让小妹同样不能理解的还有Gi gi的造型……(image)让人眼花缭乱就算了，但是为什么还要在背上绑一个降落伞呢？？？正面↓(image)背面↓(image)以及同款造型的她们……(image)(image)真的很像…………(image)(image)今年小明同学没有摔倒，两套秀服也还不错。look1↓(image)look2↓(image)第二次登上维密舞台的陈瑜，真的hin瘦了！(image)最后，小妹还想吐槽这款施华洛世奇合作款↓(image)据说镶嵌了125000颗水晶，但Romee Strijd背的确定不是什么暗器吗？(image)加强版风魔手里剑？(image)流星镖？(image)还是全身镶满了水晶的海胆呢？(image)时尚圈的审美，小妹果然还是看不懂。。。最后，来张大合照感受一下↓维密啊，全是腿~</w:t>
      </w:r>
    </w:p>
    <w:p>
      <w:r>
        <w:t>WXC3506</w:t>
        <w:br/>
      </w:r>
    </w:p>
    <w:p>
      <w:r>
        <w:t>(image)2016年06月27日，内蒙古自治区满洲里市，一名受害女孩坐在床边。新京报记者曹晓波摄原标题：被性侵后的850天2018年秋，中俄边境小城满洲里的草黄了。城区一幢居民楼五楼的窗外，白色风车在远山上不停地转。胡云爸坐在客厅里，在等四个和他命运相连的人。手里的烟就要燃尽，他没察觉。下午2点，人来了。大家进门时或多或少皱着眉头，有人挤个礼貌的笑容出来，有人点个头算是回应，整个客厅都心事重重。他们不称呼彼此的姓名，李莉家、吴月家、周畅家、林晓家足以标明他们的家长身份。2016年5月，就在这个小城满洲里，13岁的初一女生胡云企图自杀。原因是被校园暴力团伙胁迫，一个月内被三名男子性侵六次，其中一名男子是52岁的原内蒙古满洲里市人大代表石学和。警方介入后，发现除胡云外，还有另外四个初中女孩受害。案件一年后判决，石学和犯强奸罪，判处无期徒刑，剥夺政治权利终身；另两名男子犯强奸罪，获有期徒刑9年和5年；五名胁迫人犯组织卖淫罪，获有期徒刑5年至15年。申请抗诉、要求赔款、默默等待……2018年8月24日，内蒙古自治区高级人民法院做出二审判决，驳回原告和被告的上诉，维持原判。10月30日上午，胡云爸的银行卡里收到32793元，这是案件发生近两年半后，他第一次拿到赔偿款。(image)胡云爸记录的赔偿款，共81983元，由五名犯罪人共同承担。10月30日收到第一笔钱，来自犯罪嫌疑人石学和。受访者供图案件发生后的850天里，他们中有人还在抵抗，有人别别扭扭地向前走，有人已不再有太多感觉。而这桩曾轰动一时的少女性侵案尚余音未消。（一）胡云又搬家了。房东的儿子从南方回来收房，胡云和父母从黑龙江省齐齐哈尔市区一座老居民楼搬到了另一座，这是她两年内第三次搬家。她实际不姓胡，父母强调保护隐私，把她化名胡云。新租的房子将近90平，空荡荡的没有几样家具。老旧的沙发前没有茶几，来了客人，胡云爸从阳台上拉过来一张掉了漆的四脚凳，把招呼喝茶的水杯放在上面。房间里也没有电视，只听见挂钟的秒针嘎达，嘎达。15岁的胡云躺在卧室床上，大部分时间弓着腰侧躺，面朝白墙。妈妈叫她起床，马尾辫儿在脑后一动不动，不知睡着还是醒着。枕头边的乌龟玩偶，一直冲着门口的方向微笑，像代替她打招呼。(image)胡云侧躺在出租屋里。受访者供图“一天到晚我就干坐着，抓耳挠腮。”胡云爸最发愁的，就是女儿不说话了，“问十句答一句”。出事前，2016年2月，胡云到俄罗斯找爸爸团聚。除夕夜，胡云端着iPad坐在电视机前，白衬衫的领口上，露出带有达斡尔族血统的白皙脸庞。春晚主持人一声口令，她开始在屏幕上狂点红包雨。胡云爸看她抢到一两毛钱也嘎嘎乐，便用手机拍下这一幕。小时候胡云去学跳舞，胡云爸扒着窗户缝往里瞧——拉丁舞的音乐一响，小胡云穿着蓬蓬裙和白色舞鞋，跟着老师转圈。影集、奖状、课外书……家里的书架记录着她跨越13年的成长岁月，从出生纪念册开始，以封皮上印着TFBoys的日记本作为结束。她喜欢《城南旧事》里英子的爸爸，“因为他教英子学会独立”。小胡云在读书笔记里写道。(image)胡云爸和胡云。新京报记者陶若谷摄7岁以后，父母常年到俄罗斯去做生意，她被寄养在一个远房亲戚家，父母每月支付1000元左右的酬劳。胡云和妈妈提过，以前穿衣服喜欢浅色，到亲戚家后只能穿深色，因为浅色洗起来麻烦。2016年5月10日，学校报案那天，胡云爸还在与满洲里相隔6000公里的里海边上种蔬菜大棚。几天后，他赶回家时，胡云正盘腿坐在沙发上。没哭，但脸上挤出一个他熟悉又不太熟悉的表情，“像不好意思做错事了，但又不完全一样。”要是从前，胡云会第一时间挽住爸爸脖子，然后拆开旅行包，看带了什么好吃的，这次没有。胡云爸猜，女儿可能觉得丢人，担心大人说她、骂她、收拾她。学校老师告诉他，胡云做完笔录时说，“都说完了，我现在可以自杀了”。那段时间，她一出门，就感到很多双眼睛盯着自己。她在遗书里写，“我想处对象，因为我缺爱”。她还提到了爸爸，写了两遍“我很想你，不知什么时候回来”。“满洲里巴掌大的破地方，只有没发生的，没有不知道的。” 胡云妈说，为了逃避指指戳戳，他们两年前搬家了，从满洲里搬到齐齐哈尔。2016年6月末，夫妻俩曾带着胡云去北京、天津看病。妈妈不敢告诉她，以出门散心的名义，哄着瞒着。胡云不知道坐飞机要去哪里，拉杆箱里只装了洗漱用品和几件换洗衣衫。路上，一到人多的地方，她就攥紧妈妈的手，手心冒汗。北京市垂杨柳医院诊断，她的症状为“创伤后应激障碍”、“亚木僵”。到其他医院住院治疗了一段不见好，父母又带她去北戴河。(image)2016年06月29日，内蒙古自治区满洲里市，一名受害女孩的精神病检查病历。图片来自视觉中国面朝大海，她待在宾馆不出屋，对所有的提议都说“不”。最后，妈妈问她，“咱不回满洲里了，回老家，行吗？”她答，“行。”那是父母印象中，胡云最痛快的一次回答。两年多来，24小时监护女儿、伺候吃饭盥洗、没话找话地跟她聊天，几乎构成了胡云妈的全部生活。由于整日缄默不语，胡云被迫辍学。每天吃两颗药——劳拉西泮片和盐酸舍曲林片，治疗精神隐患，“给就吃，什么也不问。”手机上交给公安机关后，胡云切断了和外界的所有联系。小白鞋摆在家门口，鞋底和鞋面一样白。搬到这栋老居民楼后，她没再下过楼。偶尔拿起iPad玩切水果，水果们被她狠狠划过的指尖拦腰斩断，妈妈担心地问，“这游戏那么好玩吗？”她不吭声，划了一会儿才说，“嗯，好玩。”胡云说完，妈妈更担心了。“我媳妇头发这一年掉的，都秃了，你看看。”胡云爸扒拉两下妻子脖子，示意让她低头，脑袋顶右边稀楞楞地划过几根黑发，露出一块拳头大的头皮。自去年的某一天开始，她疯狂掉发，如今已接受了斑秃的现实，妆也不再化了。“你还有什么毛病，说呀！”在胡云爸看来，妻子身体上的变化，是见证这次创伤的物证，他急着展示。2018年9月5日，胡云又是一整天没说话。胡云爸手机响了。一看来电显示是法院，他压低嗓门，到屋外楼道接听。呼伦贝尔市中院负责青少年案件的工作人员说，高院的二审判决判决下来了，让他去取判决书。胡云对身后正在发生的一切，一无所知。（二）性侵丑闻的曝光始于胡云买安眠药。她问药店，有没有那种小狗吃了会死的药，店员没卖给她。2016年5月10日，陪她去药店的同学把这件事告诉了班主任。老师问她怎么回事，她讲了被强迫“接活”的事。胡云把这些事写在遗书里。此前一个月，她认识了另一所学校的高中生徐某并发展成男女朋友。没多久，和徐某同校的高中生王红（中间人）就找到她说，“你现在关系很乱，让你接一次活。”4月10日，她在王红的强迫下“接活”，与“老姨”发生了性关系，那时她不知道谁是“老姨”。“我不得不去，不去她们就打我。”她写道。(image)胡云2016年5月书写的“遗书”。新京报记者陶若谷摄警方介入后，又依次发现了13岁的李莉、14岁的吴月和周畅、15岁的林晓。她们都举报曾遭遇“老姨”性侵，“老姨”名叫石学和，是满洲里市人大代表，福润兴酒店法人代表的父亲。被胁迫的性交易就发生在这家酒店的9层。李莉见过王红扇胡云耳光，用脚踢肚子，打了有5分钟，还对李莉说“你要不听话，也和胡云一样。”在酒店房间里，“老姨”揭开胡云浴巾时，吴月被王红胁迫，躲在厕所里看守、收钱。女孩们连续好几天配合警方调查，直到涉案的八名犯罪人被全部揪出，这起令人瞠目的性侵未成年少女案才彻底浮出水面。警方调查发现，王红和四名无业女性是“中间人”。她们通过陌陌、QQ等网络聊天工具物色男子，推荐女孩，再用殴打、恐吓等暴力手段强迫低年级女生提供性服务，并把已经受害的女生发展成下线，将“接活”的包袱转嫁给更弱小的人。警方向法庭公布的调查内容显示，五名犯罪的“中间人”里，有一至两名最初也遭遇石学和的性侵。石学和时年52岁，其家族在当地经营房地产和建筑工程公司。另两名罪犯是：34岁的赵洪波，曾在满洲里海关货运列检中心工作；42岁的常忠义，曾在中国银行满洲里市分行工作。一审开庭那天，胡云爸第一次见到这三人。石学和戴着手铐走进法庭，穿白色圆领T恤，和女孩们描述的一样，头发向后梳。那张面无表情的脸让胡云爸琢磨不透，“咱对他是恨之入骨，他对咱，不知道人家在想什么。”法庭上，三人都不承认犯罪。辩护律师称，他们对女孩的真实年龄并不知情，只承认发生过性关系，不承认强奸。根据判决书中的警方记录，超过两人的口供印证，有两名女孩与犯罪人发生关系时，是穿着校服去的。“中间人”赵艳的口供显示，她与石学和联系时，石提出“要年龄小的、学习好的、社会上不三不四的人不要”。法院指定的精神病医院为胡云做了鉴定，结果显示“缄默不语与被强迫性行为有直接因果关系”，但石学和的律师辩称，“无法证明强迫行为与被告有关”。2017年9月1日，内蒙古呼伦贝尔市中级法院做出判决，认定被告罪名成立。其中一条依据是：奸淫未满十四周岁幼女的，以强奸论，从重处罚。对于已满十二周岁不满十四周岁的被害人，从其身体发育状况、言谈举止、衣着特征、生活作息规律等观察可能是幼女，而实施奸淫等性侵害行为的，应当认定行为人“明知”对方是幼女。关于刑事附带民事赔偿，胡云因遭受严重精神损害，得到八万余元赔偿，由五名犯罪人共同承担。其余四个女孩没有得到赔偿。随后，五家受害者家庭向检察院提出，要求加重犯罪嫌疑人的刑期，要求百万元以上的赔偿款。抗诉申请没有成功，但由于八名被告不服判决提出上诉，案件进入二审阶段。他们从那天起，又开始了新一轮等待，等待省高院的判决结果。(image)2016年06月29日，内蒙古自治区满洲里市，一名受害女孩家长去检察院讨个说法。（三）9月6日，接到呼伦贝尔中院电话的第二天，胡云爸早上8点半就出门了。大巴车穿过大兴安岭进入呼伦贝尔草原腹地。胡云爸坐在第二排，宋小宝和小沈阳轮流出现在车头的闭路电视，该笑的地方，扬声喇叭很配合地传出电音模拟的笑声。胡云爸一次也没笑，不是不好笑，而是看过太多遍。“这段路就这一个节目循环播放，过了海拉尔该演《成吉思汗》了。”胡云爸的咖色公文包里，装着厚厚一摞文件。两年里，他一趟一趟去内蒙古，找公检法，送材料取材料，问进展，已经不记得往返这条线路多少次。(image)胡云爸从齐齐哈尔乘大巴去满洲里。新京报记者陶若谷摄法院判决书第59页写着犯罪人赵洪波和常忠义的刑期：九年和五年。后面跟着生效日期，“自2015年7月2日至……”胡云爸指着数字“5”，按得指尖泛白，气愤地说：“怎么能从2015年算起呢？2016年才报案，这又平白无故提前一年？后年就放出来了！”他的东北腔变得高亢，夹带着脏字，“这样的强奸犯判五年？咋判的？”他陪女儿去公安局指认常忠义时，胡云说话声小的可怜，警察把耳朵凑上去才听得见。判决书记录的口供显示，与常忠义发生关系时，胡云下身出血，有很强的疼痛感。一审宣判后，胡云爸申请抗诉要求加重三名男性犯罪人刑期，他还向内蒙古自治区人民政府、人大常委会提交了文字材料，抗议法院把日期搞错了。一年之后，他收到了更正裁定书。案发后，得知赵、常被取保候审，胡一刚找到检察院问“为什么放人?”他后来通过记者了解到，涉案的赵、常和“中间人”，均不承认双方有交易；也没有打斗、精液等痕迹证据不足，满洲里检察院退回公安机关补充侦查。检察官曾对记者说，“案子审查特别复杂。”2016年七八月份，媒体介入后，胡云家持续热闹了几天。校方、法院、检察院都曾登门拜访，纷纷表达对案件的重视，还给几个女孩指派了心理医生。胡云爸听到很多“会公正判决、严惩罪犯”的话。赵、常二人也于7月2日被正式批捕，市政府给五个女孩每家补贴了三万元。但法庭上，他听到被告律师这也不认，那也不认，气得火大。一审判决前，他联系法官联系不上，担心遭遇不公，在满洲里市中心最热闹的广场跪下了。附近的居民见过他，看到地上白纸黑字写着“严惩强奸犯”。(image)胡云爸向记者展示两年多积攒的上诉材料。新京报记者陶若谷摄2018年8月27日，他又带着胡云坐了30个小时火车从齐齐哈尔到呼和浩特，找二审法官和检察官，希望他们看看孩子目前的状况。省高院门口，他没见到想见的人，和法官通了一个2分钟的电话，得到回复：案件正在审理中，判决结果以书面的案卷材料为准。大巴车抵达满洲里时天色已晚，边境小城的街两旁，洋葱型圆顶和拱门尖顶的苏式建筑群错落交织，亮起暖黄的灯光。路过一座12层的酒店时，胡云爸朝窗外一指，“喏，福润兴。”（四）满洲里的酒店一年只热闹三个月，最热的、草长得最高的三个月。“福润兴”对外称四星级，一位在这里工作6年的员工说，酒店一直正常营业，一天也没耽误。停车位充足、视野好、热水足。(image)福润兴酒店外景。新京报记者陶若谷摄员工眼里的石学和，是身家至少千万级的大老板，对谁都挺友善，不会因为谁没钱没势就看不起，完全没想到他会干出“这么缺德的事”。石学和住在城中心的一个普通小区，其中有几栋楼是他的公司修建的，他就住在两栋楼之间连廊搭建的房子里。这一年多，鲜有人再见到他的妻子和儿女，“这几个窗户一直黑着灯”。从前，他的妻子常去小区附近的浴池洗澡，洗一次十几块钱。一位搓澡师傅喊她“庄姐”，事件发生后，搓澡师只见过她一次，她猜，“庄姐应该挺恨丈夫”。庄姐50来岁，是满洲里市世兴房地产开发有限公司的法定代表人。她还是石学和任董事长的呼伦贝尔市呼伦湖建筑安装工程公司的监事。2018年9月9日黄昏时分，庄姐没有化妆，穿一件暗红色针织外套离开家，锁上屋门后，她上了一辆黑色奔驰GL系越野车。石家在当地人眼里，是“神龙见首不见尾的能耐人”。邻居们对石学和的评价是和气、低调，也有人觉得他倒霉。一名40多岁的男子称石家两夫妻年轻时从南方来到满洲里，从10个人的小包工队干起，有如今的成就不易。(image)石学和被捕前居住的地方。新京报记者陶若谷摄两年多来，被告席上的八人除在法庭上例行公事履行道歉环节外，没有任何一人联系过女孩们的家人表示歉意。“你不愿来，律师来也行。没有，一次都没有。”吴月妈想不明白。吴月的代理律师塔拉说，二审不是家属上诉，而是八名罪犯提出上诉，为自己做无罪和轻罪辩护，“能维持原判已经很不错了”。律师塔拉参与了从一审到二审全部的司法过程。她说，受害女孩和家庭实际承受的困难，从现有法律上来看是一个空白，“没有人为此买单”。二审结果她并不意外，“对刑事附带民事的赔偿范围，法律条文有明确规定，只包括已发生的医药费、误工费等，未发生的费用和精神损失费均不包括在内。”她说，“法官只能依据现有的法律条文判决，也做了大量工作想要调解，但石学和的儿子不出钱，没有办法。”赔偿金问题，双方在法庭调解下沟通过几次。今天60万，明天90万，后天20万……不管是胡云爸还是吴月妈，赔偿款对他们来说始终是一串数字。最后一次提到赔偿是在二审法庭上，石学和的儿子提出，赔偿胡云家30万，其他四家每家5万。对胡云家要求的240万和其他四家要求的160万赔偿款，二审判决指出，除一审判决中已判罚的医院治疗费、鉴定费和交通住宿费等8万余元外，其二次上诉提出的精神损失费、误工费、转学安家费等，不属于刑事附带民事范围，不予支持。11月2日，内蒙古省高级法院宣教处一名于姓工作人员称，如果是已经宣判的案件，一定是遵照正规程序作出的决定。（五）和胡云一样，吴月和李莉都是性侵案的受害人。胡云第一次被强迫“接活”那天，念初二的吴月跟着王红在操场围住胡云，她被王红威胁负责看守、收钱。胡云被拽着头发脑袋按到地上挨打时，李莉就在边上看着。她听到王红一伙人说，“不听话，就把你拉到扎区（扎赉诺尔区，满洲里城郊）洗头房卖了。”这一年多，吴月和李莉成了最好的朋友。她们原本不认识，五个女孩中只有她俩去过法院。庭审期间，两人在法庭隔壁房间并排坐着，对着墙上只有图像没有声音的闭路电视，看着大人们争来辩去，心里烦得要命。吴月不想去，听说要现场指认罪犯，硬着头皮去了。她希望“那件事”迅速了结，再也不要有人再提。至于怎么了结，“不要跟我说，那是大人的事。”一年前，吴月第一次去桑拿屋洗澡。洗着洗着，她睡着了，睡得很沉。在这个封闭的、热气蒸腾、被暖黄色木板包裹的房间里，她没有再梦到逼她“接活”的王红，没有梦到挺着肚腩的“老姨”，没有警察律师记者的喋喋不休，也没有爸爸妈妈。此前，她睡觉经常猛地一下睁眼，像课堂上偷着睡一样。那段时间，父亲脾气一上来，就骂的难听：“没你这样的女儿”、“你现在都不是小姑娘了”。吴月不吭声，眼泪刷刷流。一次，她爬上五楼卧室的窗台，有了轻生的念头。她想不开：“悔，悔不该认识那些人，把我带到沟里。烦，烦大人没完没了吵吵嚷嚷。可事情已经发生了，不能怨，也不能悔。”母亲左右为难，心里觉得不是她的错，但面上也不敢维护她。看着女儿在屋里哭，丈夫咆哮完也擦了两把眼泪，“这个家怎么变成这样了？”早晨起来，她看见吴月就着写字台画妆。双颊抹上粉底，对着一块小镜子看了看，又画上眼影，然后把长长的头发扎起来，扎得很高，再系一根黄色发带。吴月妈问她，“要出门哪？”她说，“不出”。出门见谁，出门干嘛，吴月妈现在格外警惕。今年8月份，母女俩刚为这事吵了一架。吴月的一个女朋友来家里住了几天，女孩刚谈了男朋友，吴月妈让她们少来往，“她爸妈没在家，老跟她待着，万一出事儿了呢？”“出啥事儿啊，妈？”吴月妈不吭声了，把到嘴边的话又憋了回去。她知道，“那件事”就是一个机关，稍微沾边儿的都不能提。从走进桑拿屋那天起，吴月爱上了洗澡，能洗将近一个小时，她似乎找到了属于自己的解压方式。爸妈不在的时候，吴月打开电视机，在热搜栏里找剧看。《延禧攻略》是她觉得“史上最好看的一部”，看到魏璎珞从底层一步步爬到高处，战胜那些欺负过她的人翻身时，“老过瘾了”。李莉今年初中毕业了。中考8科一共考了305分，英语只得了46。就在毕业前不久，李莉妈接到了学校电话，到学校时门口已经停着两辆警车。李莉又出事了。和上次又不一样，这回李莉欺负了别人。李莉妈带着她给隔壁班的女孩道歉，那个女孩看到李莉直打怵，钻到父母和警察身后。李莉恐吓她，“不消停的话，晚上你回家可能就看不着你爸妈了。”最近一年，李莉妈早已发现李莉不是从前那个说话软绵绵的，早早起床朗读英文的乖乖女了。性侵案发前，李莉上的是重点校，英语满分120，总考110多。李莉妈请了司机接送上下学，一天四趟。回到家做完功课，两人倚在沙发里看蜡笔小新，体育课上要是多跑几圈累了，女儿会撒娇抱怨几句。性侵案发后，李莉妈听到女儿和同学聊微信，语音里冒出来谁和谁关系不睦，要她出面。李莉妈见过几个1米7多的女孩在家门口站着，她招呼女孩进来，李莉说不用，在那儿等着就行。在原本为女儿设计的人生中，李莉会考上重点大学，考上公务员，再嫁一个好人家，一生平顺。眼看李莉的性格180度扭转，娟子心里既伤心，又隐隐有些高兴，“再也不用担心她被欺负了”。她反思过，若不是胡云的一纸遗书扯出整个案件，李莉也可能从受害者变成施暴者，“下一个进去（公安局）的就是我们。”（六）2018年9月7日下午，当着我的面，胡云爸把其他四家人都约到胡云姑姑家。客厅有二三十平米大，窗户朝南。2点钟，李莉妈踩着约定的时间到了，坐在沙发正中间，其他三家姗姗来迟。胡云爸最后坐下，坐在角落里的小木凳上。(image)胡云姑姑家客厅的窗外。新京报记者陶若谷摄看场面有点沉默，他又站起来，“现在记者来了，咱有啥说啥。”吴月爸翘起二郎腿，清了清嗓子，率先控诉起孩子的成绩：“一科才考12分，人家上学背书包，她上学拎个小挎包，跟逛街似的。”另一个爸爸马上接话，“上学还不错呢，我家那个说啥也不上了，咋整？”一时间，屋里全是嘴。每家都有一肚子苦水往外倒，也互相确认着两年多来的记忆。五家人从前不认识，案发后建立微信群。每次有进展结果时，就在群里约好，一起去海拉尔，去呼和浩特。在伤害来袭的巨大漩涡里，他们曾经是彼此间唯一的支撑。随着时间推移，他们虽为了同一目标，却各有纷争，每家都有自己的小算盘，彼此心照不宣。周畅妈一收到二审判决书的电子版，立刻从微信里删了，怕闺女看见。两个小时里，她至少抽了六根烟。前一天晚上，知道记者要来，她抽烟抽到凌晨三点，睡不着。案发后，她每晚给李莉妈发微信，问李莉怎么样了，安慰她。那时，李莉妈只知道五个受害人中有两个参与了胁迫，周畅参与得多，差点抓起来，因年龄不够才没定罪。一年半以后，她仔细看了判决书才知道，李莉出事那天，是被周畅在QQ上约去了北湖公园，发生了胁迫性交易。找不到李莉的几个小时里，她曾收到一通电话和一条短信，一个女孩跟她说，“阿姨别着急，李莉一会儿就回家了。”直到现在，她也不十分肯定那个给她打电话的人是谁。直觉告诉她，是周畅和吴月中的一个。“不想问问吗？”我说。“不问。”李莉妈摇摇头，“她（周畅妈）是想保住孩子，怕我再告她，我能理解。”几天前，法院给李莉妈打电话，让她通知其他几家去领二审判决书，她没通知。看周畅妈掐了烟，急着要走，她过去打了个招呼。两人已经一年多没说话了，五家的微信群在半年前也已名存实亡。送走客人后，胡云家的客厅垃圾桶里，多了几十根烟头。胡云爸叹了口气说，“各家有各家情况”。他带我去过吴月家。看到吴月从卧室走出来，胡云爸问她，其中一名涉案人是什么职业。吴月沉下脸，快速回到房间从里面锁上屋门。吴月妈坐在沙发上直皱眉头，“你看他就这样，说话深了浅了不知道，也不考虑孩子挂得住挂不住。”和胡云爸对犯罪人的恨相比，吴月妈更关心实际生活的补偿，“老石家，要钱，能给不出来吗？酒店、公司、房产那么多呢！”胡云爸立刻说，“要啥钱啊？你迷糊了吧？懵了？”他的笑堆在眼角，试图结束纷争，让五个家庭在外人面前意见统一。（七）采访快结束时，胡云爸坐在木凳上，一只手支起下巴。他突然问我：“这次报道，你标题打算怎么起？”他记得两年前，关于此案的报道刊发后，网络媒体改了几十个标题，传得朋友圈到处都是。“比如哪几个标题？”我问。“人大代表强奸幼女，拿60万想私了；被人大代表强奸的幼女得病了。”他说。“你觉得这些标题好？”我有点诧异。“不是好，只是刺激的标题才能引起关注。这是砢碜事儿，我是实在没有办法的办法。”两年前的报道《内蒙古4初中女生遭性侵，52岁市人大代表等8人被捕》，他没发朋友圈，“不发，矛盾”。以后胡云有了微信，“看爸爸还发了这条，她咋想？”但胡云爸还是想讨个说法，讨个心理平衡，“必须严惩，再别有孩子像我家一样”。他想所有人都知道，这五个家庭掰着手指头一天天熬过的日子。他说，案子是判了，他们三个有期也好无期也罢，“我们家都是无期”。“你就写，被性侵后的850天。”</w:t>
      </w:r>
    </w:p>
    <w:p>
      <w:r>
        <w:t>WXC3507</w:t>
        <w:br/>
      </w:r>
    </w:p>
    <w:p>
      <w:r>
        <w:t>导读“5+3=8”，开颅手术中，患者被叫醒做题，这是啥操作？开颅手术中，患者被叫醒做题正被开颅手术呢，被叫醒做了道数学题，还得认生字，啥情况？(image)原来这是“术中唤醒”，也是哈医大一院首次通过“唤醒麻醉”让患者在术中清醒片刻，配合医生精准切除脑瘤，以免碰到功能区，影响语言和行动能力。据新晚报报道，59岁的吴女士来到哈医大一院群力院区就诊时，说话不利索，半侧身体不能动，因为她脑中有一个脑膜瘤正好压在了功能区，影响了语言功能和行动。检查发现，由于吴女士此前放疗导致肿瘤和脑组织广泛粘连，想精准切掉肿瘤不碰功能区非常困难。经过仔细研究讨论后，神经外科主任杨孔宾决定“术中唤醒”患者，让患者来配合他辨别功能区位置，切除肿瘤的同时尽可能保护正常脑功能区。为避免患者在术中被唤醒时产生恐惧心理，术前，杨主任和麻醉科的王华民副主任，多次来到病房和吴女士“彩排”。(image)经过充分的术前准备，手术正式开始。吴女士在全麻后开始“沉睡”，杨主任通过头部一个5厘米的小切口，根据术前定位确定了肿瘤的位置。手术进行到关键的时候，王华民副主任马上把相关的麻醉药停掉。仅用了五分钟的时间，吴女士就缓缓睁开眼睛。“这个图片是什么？这个字怎么念？”医生连忙拿出准备好的几张图画卡片，问吴女士，“苹果”、“梨”、“5+3=8”，清醒后的吴女士全部对答如流。“动动你的手指”，“再动动你的脚趾”，接到王华民的一系列指令后，吴女士多次配合医生完成了动作。就在与患者聊天的过程中，杨主任和其他两位医生争分夺秒，在显微镜下，仅用时十多分钟就精准切除了肿瘤。术后，杨主任告诉新晚报记者，“患者醒来后，我们刺激患者肿瘤附近的功能区。如果有反应，就说明这块是有用的，要保留。如果没有反应，就可以切除，这样肿瘤完整清除，最大限度保留了患者的功能区。”肿瘤切除完成后，吴女士再次被麻醉，重新进入了熟睡状态，整个手术历时1小时40分钟顺利结束。吴女士告诉记者，术中被医生唤醒后，她没有感到害怕，而且。目前吴女士恢复良好，不日即将出院。杨孔宾主任介绍，。让患者在沉睡和清醒中来回切换，并且在醒来的时候感觉不到疼痛，需要麻醉师对镇静、镇定药物精准地控制。未来，这种唤醒方式可以被广泛应用于神经外科和脊髓外科手术。还有患者在手术中唱张韶涵的《遗失的美好》据都市快报报道，浙江省人民医院神经外科主任医师楼林团队实施了一例术中唤醒手术，术中患者应“邀”醒来唱歌朗诵诗使手术顺利进行，不仅完整切除了颅内的肿瘤，且很好保护了其语言功能。患者小陆今年25岁，从事着设计师的工作，平时。原来在小陆大脑的“语言中枢”的位置长了个近3公分的肿瘤。在完善术前必要的检查评估后，10多天前，手术按计划进行。楼林团队打开小陆颅脑2个多小时，暴露肿瘤后，通过降低麻醉将小陆慢慢唤醒，神奇的一幕出现了：医生：已在手术中，感觉还好吗？ 小陆：好的。 医生：现在听我的口令做，可以吗？ 小陆：可以。 医生：现在可以歌唱了。小陆唱：海的思念绵延不绝，终于和天在地平线交会……(image)手术中唱歌的小陆楼林说：“当时我们根据小陆的反应，快速判断出切除的部位是否影响到功能区。，就这样，患者一边唱歌，我们抓紧做手术。在保持他意识完全清醒的状态下，把紧贴功能区的肿瘤精准完整地切除。”小陆回忆说。麻醉师缺口大！术中唤醒对其要求特别高患者醒着做手术，难道不觉得痛吗？“”楼林解释，麻醉药是个大的概念，里面包括镇静药、镇痛药，还有的药物兼有镇静、镇痛功效。在患者醒着的时候，只是少用了镇静药，而镇痛药依然持续在给，所以患者是感觉不到痛的，能够按照事前计划与医生进行交流。据新蓝网-中国蓝新闻客户端报道，面对分娩或疾病时，击垮人的往往不是疾病本身，。浙江省医学会麻醉学分会副主任委员、浙医二院麻醉手术部主任严敏教授介绍说，目前已经渗透到临床诊疗的各个角落。随着无痛技术的推广、手术量的增加以及患者对疼痛管理要求的提高，对麻醉科医师的数量和质量也提出了更高要求。“我们至少还缺一半以上，再开展无痛诊疗的手术室的话，这个。”严敏说。我国麻醉医师虽然总数居世界第一位，，医疗服务需求的增长变化对麻醉医疗服务带来新的要求和挑战。据了解，培养一个熟练麻醉师要13年左右。据半岛都市报报道，在全国范围看，麻醉医生过劳都是普遍现象。青岛市妇儿医院麻醉科副主任医师任悦义清楚记得，去年4月份前后，除了每天两三台小儿心脏类手术外，他还要帮助耳鼻喉科做异物取出术。当时正值儿童异物吸入的高发期，一个月的时间里他参与了60多台心脏手术和上百台耳鼻喉异物取出手术。有时候晚上凌晨下班，第二天一早7点还要准时到达医院，长时间疲劳和紧张，让年富力强的他心脏出现了心悸、心慌等反应。“一刻未停，第一台好不容易送出去，马上第二台接上，现在连个饭都吃不上，一个人干这小儿先心心外麻醉，估计全国独一份。”任悦义在微博博文中记录。(image)手术前,任悦义(右)给孩子做麻醉。来源：半岛都市报除了巨大的工作量，比起其他科室医生可以在不同环境中转换，得到精神上短暂的放松外，麻醉医生工作的环境是“闷罐子”式的手术室，而且一待就是一整天，环境封闭加上手术全程精神高度紧张，细心操作，麻醉医生在精神上承受着巨大的压力。据健康时报报道，今年，国家卫生健康委员会发布《关于印发加强和完善麻醉医疗服务意见的通知》指出，截至2016年底，全国有55所高校招收麻醉学专业本科医学生。(image)目前，全国共有麻醉医师7.6万人，近5年增长20%，35岁以下青年医师约占麻醉医师的一半。《意见》指出，未来将坚持以问题和需求为导向，加强麻醉医师培养和队伍建设，优化麻醉专业技术人员结构，扩大麻醉医疗服务领域，完善麻醉医疗服务相关政策，调动医务人员积极性，确保麻醉医疗服务质量和安全。力争到2020年，麻醉医师数量增加到9万，每万人口麻醉医师数提高到0.65人;到2030年，麻醉医师数量增加到14万，每万人口麻醉医师数接近1人;到2035年，麻醉医师数量增加到16万，每万人口麻醉医师数达到1人以上并保持稳定。麻醉医师与手术科室医师配比更加合理，岗位职责更加明确，麻醉与镇痛服务领域不断拓展，让人民群众享有更高质量、更加舒适的医疗服务。</w:t>
      </w:r>
    </w:p>
    <w:p>
      <w:r>
        <w:t>WXC3508</w:t>
        <w:br/>
      </w:r>
    </w:p>
    <w:p>
      <w:r>
        <w:t>(image)图片版权KAREN CHARMAINE CHANAKIRA好莱坞著名制片人哈维‧韦恩斯坦（HarveyWeinstein）被揭发连串性丑闻，触发了#MeToo运动。在丑闻缠身之际，他曾经去过一所提供“性瘾”治疗服务的诊所。什么是“性瘾”？这是一个真实存在的疾病吗？BBC记者桑吉塔‧米什卡（SangitaMyska）接触了多名自称患有“性瘾”的人，尝试了解“性瘾”是否真实存在。妮拉（Neila）15年前从中亚到英国，在一所金融公司交易大厅展开了第一份工作，她形容那儿的人们是收入数以百万计的“大男人”，团队中只有两名女性，她的男同事有时会刻意在大萤幕展示色情影片，而并不是工作上的市场数据。“我当时不太喜欢，但毕竟我才刚刚到这个新城市，事业在起步阶段，这份工作有可观的收入，我不太想失去这份工作，”她说。“我知道这些男同事期望我作出反应，他们想吓唬我，所以我在家收看色情影片，就可以不理会他们。”这个特殊训练计划，为妮拉带来了“意想不到”的后果──她很快便沉迷了。(image)图片版权KAREN CHARMAINE CHANAKIRA妮拉说，自己在一个保守家庭长大，性是一个从来不会被讨论的议题。因为太少接触性，她对这些影片没有抵抗力。每天，她都会希望尽快回家，选一部色情片或性玩具，然后开始自慰。她形容过程是这样，“这是慢慢开始的，性欲被激发起，你就能看下去，同时开启性玩具的电源。收看这么兴奋的东西，会刺激你身上所有感官，把你的思绪带到远方，除非你把性玩具停掉，否则那种感觉挺不下来。但你知道你可以控制这个玩具，尽情享受，它可以为你带来高潮──这不是和其他人，特别是男人可以得到的快感。”“从自慰到达高潮，其实是可以五至十分钟便完成的事，但你会忍下去，因为你不想脱离那个兴奋、上瘾的状态。”这项名为“Edging”的技术，意思是“控制性高潮”，运用这种技术，妮拉可以每天看色情片两、三个小时。她形容自己的行为有强迫症，不看不自在，理智上她知道这可能对她有害，但她会说服自己，“所有事情都很安全，你不会因为看色情片患性病，你不用化妆，所有事情靠自己，而且肯定有美满的结果。”的确，她可以每天在家继续享受这种独自的“性福”，但她也发现，自己观看的色情片类型，开始变得“重口味”。“起初你都会看‘香草性爱’的类型，就是一男一女，或两女正常地性爱，但过了一阵子，这没作用啦，你的身体已经太习惯了，就好像吸毒般，你要提高你的剂量，所以如果想要提高快感，你要看一些更无限制、更赤裸的色情片。”“起初你看肛交影片，之后你又觉得它变成新常态，所以你要看更硬（hardcore）的色情片，然后你会开始寻找一些极端的东西例如群交等等。”妮拉说自己很不舒服，她开始担心自己是一个性变态（a perv）。(image)图片版权KAREN CHARMAINE CHANAKIRA 对所有自认是性瘾的人来说，羞耻感是一大问题，“羞耻”令他们躲起来，也令他们更步入强迫症。色情片也改变了她对男人的态度，她在找伴侣的时候，性格变得不再重要，反而是他们有没有六块腹肌，以及下身有多雄伟。“英国平均阴茎尺寸对我已不足够……但这非选择终身伴侣的好方法。”她经历了多段失败的感情。(image)图片版权KAREN CHARMAINE CHANAKIRA 什么时候让她感到恐惧呢？就是当她发现自己沉迷看一种针对女性施以暴力的色情片。她从中得到快感，但也反问自己，“下一步是什么？我会否为了满足自己的瘾，而去看一部真的凶杀纪实电影（Suff Movie）。”妮拉最后辞去工作，离开原本的城市，现在她40来岁，在伦敦中部的一所诊所，为一些认为自己患上性瘾的患者提供治疗。在英国，只有几间诊所会提供这类服务，由于性瘾不被国民保健署承认为疾病，要得到治疗需要支付每小时几百英镑的费用，估计目前每年数以百计的病人求助，当中绝大部分是男性。其中一个女性患者较少的原因，是因为女性比起男性，去坦承自己有性瘾，会有更大的羞耻感。保罗（Paul）是一个性瘾患者的典型案例，不单是因为他是男性，也是因为他并非沉迷色情片，而是真实的性爱。他现在已经50多岁，他说自己30年前在大学开始已经有这种上瘾的问题，当时他有一名女朋友，但他并不满足。“我爱她的，我真的爱她，但就算如此，我也是会找妓女，”他说，“我很渴求有惊险的性体验，我知道我不应该这样做，我不应该背叛我的女朋友去与其他女子性爱，但那就是不一样。”几个星期之间，他的行为彻底改变。“我同时间有六个女朋友，每周会见两至三个性工作者，就好像我肚子饿，要吃外卖一样，你点完外卖之后，就忘记了。”(image)图片版权KAREN CHARMAINE CHANAKIRA 他说自己知道有些事情出了错，他考虑求助之际，在伦敦开始第一份工作，但那个工作环境，实际上是鼓励他有这种行为。他在纸醉金迷的世界闯荡，与工作伙伴一起，每周总有几天流连舞吧觅食，寻求性快感，一晚可能就花去一千英镑。“有一刻我认为自己其实没有问题，正常男人就是这样。”与妮拉一样，保罗的渴求愈来愈高要求，有十年时间，他甚至与男生性爱，尽管自己是异性恋者。“坦白说，我是一点同性恋倾向也没有，这只是希望寻求更大的刺激感，在与男性性爱期间，我都有女朋友。”保罗跟妮拉一样，都说自己的行为是带有强迫性，如果无法性爱，便会持续渴求。(image)图片版权KAREN CHARMAINE CHANAKIRA 而他所追求的也不是单纯的性高潮，而是一些附带的行为，让他可以享受几个小时的欢愉。“你最不想便是射精，因为这意味整个过程结束了。”后来，自从互联网兴起，他也把自己的“性趣”从性工作者转移到网上色情片。保罗向妮拉的诊所求助，现在他认为自己正在康复，已经几年时间没有光顾性工作者，并有几个月时间没有看色情片。他希望能够与一名女性稳定下来。“这是一种孤独的病……你了解到自己在世上的时间有限制，但我过去三十年也错过了一件事，就是从来没有和一个我爱、让我开心的人，有一段享受的性爱关系。”(image) 今年6月，世卫正式承认强迫性性行为紊乱为病症，治疗师认为，世卫的做法或鼓励英国政府透过国民保健署提供咨询服务。BBC记者桑吉塔‧米什卡说，过去几周与多名性瘾患者聊天，她认为问题关键不是在于这是否是一个成瘾的病，而是这些人真的需要帮助，去面对一个正在影响他们生活的问题。在韦恩斯坦的问题上，他到性瘾诊所求助似乎是想释出对自己行为负责的讯号，然而桑吉塔‧米什卡说，她所接触的性瘾患者中，都懂得分辨甚么是强奸和两厢情愿的性行为。“以我所知，他们都没有人犯罪，我认为性瘾患者主要是伤害到自己及其伴侣，但性狩猎者，则是加害于人，”她说。</w:t>
      </w:r>
    </w:p>
    <w:p>
      <w:r>
        <w:t>WXC3509</w:t>
        <w:br/>
      </w:r>
    </w:p>
    <w:p>
      <w:r>
        <w:t>(image)原标题：突发！墨尔本市中心传出多次爆炸声，汽车起火人群逃离【环球网报道记者张骜】据澳大利亚媒体11月9日最新消息，墨尔本布尔克街传出连续爆炸声，汽车起火。警方将现场封锁，事故附近商业活动已经暂停，人们被要求留在室内。(image)一名在墨尔本市议会工作的男子称，他正在对面的办公楼里打电话，突然听到一声巨响。“这不是你在街上听到的那种普通的砰砰声，”他说。“能看到巨大的火焰，还有砰的爆炸声，全是烟雾，还有很多人。”现场目击证人谢莉·里德说。(image)一些人担心会发生进一步爆炸，逃离了该地区。据《卫报》消息，医务人员也已赶到现场。目前，至少三人受伤被送往医院，一人颈部受伤，疑情况危急。另一人头部受伤，尚不清楚情况。(image)</w:t>
      </w:r>
    </w:p>
    <w:p>
      <w:r>
        <w:t>WXC3510</w:t>
        <w:br/>
      </w:r>
    </w:p>
    <w:p>
      <w:r>
        <w:t>熊猫在中国一直被当做国宝宠着，相信在座的各位有不少都亲眼看到过。霓虹人民对熊猫也可以说是有着狂热的喜爱，上野动物园熊猫券有时更是一票难求！许多节目甚至商家更是拿熊猫做噱头，听说安倍这次访华，也在打算再租一只大熊猫回日本~按道理，熊猫在日本的认知度应该是非常高的。(image)然而，看完以下日本全国的熊猫雕像后，小通觉得日本人对我们国宝的误会实在是太深了…接下来我们就来围观下这些各地惨不忍睹的名为熊猫的蜜汁生物吧！前方高能！！！(image)广岛文化新开公园这家公园的主题是熊但是雕像却堂而皇之地放着我大熊猫(image)采访了几位学生也都一致认为这是熊猫不是熊···(image)节目组也因此联系了负责人来进行确认但是电话那头的负责人一再坚持这就是熊！没什么毛病！于是不死心的节目组一路杀到管理公司揪出带头大哥来了个当面对峙··(image)然而当被问询那个到底是熊还是熊猫的时候带头大哥用很嘲讽的表情再一次声明了这就是熊！当初设计也完全没有打算做成熊猫的样子···逼供无果的节目组于是拿出了杀手锏(image)(image)(image)(image)(image)(image)(image)好了，啥也别说了···你咋一开始不承认熊猫也是熊科的呢？这样或许还能强行解释一波···埼玉县井互尻公园老远处看就看到一个蜜汁生物伏在地上··(image)再走近一看··(image)这···这是啥子鬼？表情无比猥琐！(image)近距离观察发现这只“熊猫”只给画了眼线就完事了··太粗糙了！节目组联系了公园的管理员他也表示不知道为什么这只“熊猫”会在这的··也不知道啥时候开始的··反正宝宝什么都不资道！本通也不资道这么魅惑的熊猫你们是怎么看得下去的···东京葛饰区堀切儿童游乐园作为儿童游乐设施的一部分建造的看上去还算马马虎虎吧··(image)但是，霓虹鲸就是会给我们一点意外小惊喜··(image)三色大熊猫！绿的红的黑的都有！怎么样？惊不喜！？意不意外！？看着小朋友玩的这么高兴不禁感叹原来对熊猫的误会要从娃娃抓起··千叶县大穴熊猫公园（光名字就很想报警了··）(image)好吧本以为是本通想的太污了···原来这熊猫做的比本通想的还要“污”··(image)从背上的爬梯上去··然后···(image)顺溜溜地就大穴里滑出来了···这是让孩子重新体验了一把出生的感觉么··？这么羞耻的play我是看不下去了！！！爱媛县南レク公园(image)这只除了表情有点奇怪意外大致还算阔以的嘛·等等··？这似曾相识的感觉是怎么回事?(image)！！这和第一个不是亲戚么？！姿势表情都一毛一样！一个卸妆前一个卸妆后···？看得本通实在心绞痛先吃颗速效救心丸缓一缓再说··新泻县川口运动公园这边的2头“熊猫”是出名比较早的··(image)这··？是营养跟不上还是先天发育的缺陷？这小胳膊小细腿的你确定不是野狗啥的！？更过分的是另外一头···(image)这估计是全日本哦不是全世界最恐怖的一只熊猫了！这哪是牙齿？分明就是电锯！隔着屏幕都能听到锯竹子的声音了··(image)好好给你们看看什么才是正统偶像吃竹子···！长崎县某面馆前(image)已经无力吐槽了···这只神兽原本是一只黑熊作为店铺的吉祥物设置在门口的(image)店主原本想把这只黑熊处理掉但是垃圾处理费用超高额机智的老板心生一计：“现在熊猫很火，干脆就把它弄成熊猫吧…”(image)但是你忽略了一点那就是我们的熊猫一般是不吃鱼的！（或许这样的违和感才能营造话题？）(image)据说，换成熊猫后店铺的的人气一直很旺不得不承认老板这桶白油漆涂的太优秀！大分县北下郡公园(image)这诡异的生物···S形曼妙的身段还抱着个皮球怎么看都是只小海狮！这到底是什么东西？节目组为了不给善良的孩子们蒙上心理阴影特此找来了管理员想问个明白··然而管理员不由分说一口咬定这就是熊猫···(image)为了推脱责任还拿出了产品清单证据主张这就是只熊猫！（有凭有据胡说八道··）合计着你们是看着图片给工厂下订单的啊····怕是回扣收了不少吧！当节目组最终向管理员确认了实际见过熊猫和海狮之后他仍然一口咬定青山不放松··(image)(image)由此不得已再一次已使出了套路···动物剪影大猜谜··(image)(image)(image)(image)到这里思路还是很清楚的·· 但····(image)问他为什么觉得是熊猫说是因为眼睛周围是黑的··(image)然而节目组也不是省油的灯找来了相同特征的奶牛··(image)啧啧啧！犹豫了好久最终还是放不下那小小的傲娇选择睁眼说瞎话！这样的代表市政府安倍支持率下降的话这锅你得背一半！当然，除了节目组介绍的以外还有不少其他栖息在各地的诡异熊猫··(image)小狼狗··？(image)(image)头上顶着的又是什么！？(image)黑人问号？？？？(image)新品种···熊猫狗？狗熊猫？(image)看的我都发毛了···(image)这只都懒的吐槽了··就放那吧！你们随意··看着大熊猫在日本各地被“黑”成这样，本通真是哭笑不得(image)当然，其中也有些是放不下尊严指鹿为马的…小通建议这些“熊猫”和中国的沙雕石狮子认识一下，说不定是同门同宗呢…(image)版权说明：尊重知识产权，版权归属原创作者</w:t>
      </w:r>
    </w:p>
    <w:p>
      <w:r>
        <w:t>WXC3511</w:t>
        <w:br/>
      </w:r>
    </w:p>
    <w:p>
      <w:r>
        <w:t>随着中美洲“移民大篷车”逐渐逼近，特朗普政府也正在进一步缩紧移民政策。据美国有线电视新闻网（CNN）11月8日报道，美国官员当天宣布一项临时新政，禁止非法越过美墨边境的移民申请庇护，移民必须在边境的官方入境口岸提出庇护申请。新政预计将于当地时间9日由特朗普签署并生效。外界普遍认为，这项新规主要是为了限制来自中美洲的“移民大篷车”。此举立即引发美国人权团体批评，他们强调，根据美国法律，人人有权申请庇护。(image)当地时间10月29日，洪都拉斯移民试图越过危地马拉边境进入墨西哥，持续向美国前进  @视觉中国据CNN报道，新政将禁止自美国南部边境非法入境的外国人获得庇护资格，并将这些人引导至合法入境口岸，在那里他们将“受到管制及有序、合法的处理”。而在新政生效前入境的外国人将不受此限制，除非他们在新政生效期间离开并重新进入美国。一名政府官员表示，这项计划是为了《华盛顿邮报》援引一名美国官员的话说：“那些未经官方口岸入境的人，即非法入境者，是明知故犯……虽然移民法为人们提供了各种形式的保护，但事实是，以非法越境的方式进入美国是违反联邦法律的。”国土安全部长尼尔森（Kirstjen Nielsen）和代理司法部长惠特科尔（MatthewWhitaker）在一份联合声明中指出“这阻止我们为真正需要的人提供庇护。”“今天，我们动用国会授予我们的权力，禁止违反总统暂停入境或其他限制令的外国人寻求庇护。”(image)尼尔森（左）与惠特科尔  外媒资料图早在上周四（1日），特朗普就对这项新政进行了预演。当时他表示本周将签署一项关于移民政策的行政令，其中包括收紧移民申请避难政策。特朗普说，寻求庇护的移民必须在入境口岸合法出现，而那些非法进入美国的人将不再可能使用毫无根据的说法获得入境许可。根据美国《移民与国籍法》规定，到达美国的任何人，因此，特朗普政府的新政遭到了人权团体的痛批。美国公民自由联盟（American Civil LibertiesUnion，ACLU）强调法律规定人人有权申请庇护。该团体移民权利项目负责人奥马尔·贾德瓦特（OmarJadwat）表示：“美国法律允许所有人申请庇护，无论他们是否从合法口岸入境。任何机构或总统行政命令都不得违反此法律。”(image)美墨边境安置移民的“帐篷城市”  图自NBC“人权第一”（Human Rights First）组织难民保护项目负责人埃利诺·阿瑟（EleanorAcer）称这项规定是在“长达数年的诽谤和惩罚寻求庇护者的运动中最新的可耻策略。”“特朗普总统的计划违反了难民条约，试图改写国会为保护寻求庇护者而颁布的法律，”阿瑟说：“这个国家有能力安全地处理寻求庇护者……边境官员够识别任何寻求入境或构成危险的人。”另一方面，美国政府表示，总统有权以国家安全为由更改移民政策。国土安全部和司法部的声明指出：“根据我们的移民法，据美国全国广播公司（NBC）8日报道，《华盛顿邮报》指出，近年来，越来越多的移民通过庇护申请进入美国，他们经常非法越境向美国边境管理部门寻求帮助。自2014年以来，美国边境的庇护申请增加了4倍，移民法院积压的待审案件超过75万起。一名政府官员指出，此外，尽管非法越境的移民将没有资格获得庇护，但他们仍然可以通过“递解出境”（withholdingof removal）免于被驱逐出境。</w:t>
      </w:r>
    </w:p>
    <w:p>
      <w:r>
        <w:t>WXC3512</w:t>
        <w:br/>
      </w:r>
    </w:p>
    <w:p>
      <w:r>
        <w:t>中新网11月9日电据外媒报道，在8日举行的一场线上拍卖会上，此外，霍金的一篇论文也以原估价3倍多的价格成交。据报道，在拍卖会上，霍金的一些私人物品，包括轮椅、论文、奖牌，以及一本上面有他的拇指指纹和签名的《时间简史》被拍卖。 (image) 图为此次拍卖会的部分拍品。这项名为“站在巨人肩膀上”的拍卖会在线上进行9天，旨在为霍金基金会和运动神经元疾病协会筹募资金。此次科学家遗物拍卖活动的拍品还包括牛顿、达尔文和爱因斯坦的手稿与书信等。</w:t>
      </w:r>
    </w:p>
    <w:p>
      <w:r>
        <w:t>WXC3513</w:t>
        <w:br/>
      </w:r>
    </w:p>
    <w:p>
      <w:r>
        <w:t>(image)6日上午习近平登上中国第一高楼 俯瞰上海城市风貌（资料图） 【学习进行时】11月6日至7日，在出席首届中国国际进口博览会开幕式和相关活动后，习近平在上海进行考察。上海是全国最大的经济中心城市和长三角地区合作交流的龙头，上海的发展，习近平一直牵挂于心。这次考察，习近平强调了哪些大事，提出了怎样的要求？新华社《学习进行时》原创品牌栏目“讲习所”推出文章，为您解读。11月6日至7日，习近平总书记深入上海的企业、社区、城市运行综合管理中心、高新科技园区进行调研。在5日举行的中国国际进口博览会开幕式上，习近平刚刚宣布了三项即将在上海推进的改革开放重要举措，紧接着进行这次考察，显然极具深意。习近平和上海这座国际大都市有着不解之缘。2007年，习近平调任上海市委书记，仅7个月就跑遍了全市19个区县。到中央工作后，他还专门赴上海调研，对上海各方面的发展情况都十分熟悉。担任中共中央总书记后，习近平也时常牵挂着上海。特别是十二届全国人代会期间，他是上海代表团的代表，2013到2017这五年，每年都到上海团参加审议，研究上海发展大计。党的十九大后一年多，习近平两次来到上海。……习近平如此关心和重视上海发展，与上海的特殊地位分不开。上海是全国最大的经济中心城市和长三角地区合作交流的龙头，在党和国家工作全局中具有十分重要的地位。“上海背靠长江水，面向太平洋，长期领中国开放风气之先。”自开埠以来，上海就是中国与世界沟通的重要窗口。上世纪90年代，中央决策开发浦东，党的十八大后，建设自由贸易试验区，这里始终是中国改革开放的一面旗帜。在进博会开幕式上，习近平深情地说：“我曾经在上海工作过，切身感受到开放之于上海、上海开放之于中国的重要性。”当年主政上海时，习近平便提出，“上海的发展绝不可能独善其身，也绝不可以独惠其身”。这就是要求从更高的层面来思考和谋划上海的发展。党的十八大以来，在各种场合，习近平对上海讲得最多的就是，“当好全国改革开放排头兵、创新发展先行者”。这也是他此行的一个重要目的。在进博会开幕式上，习近平宣布，将增设中国上海自由贸易试验区的新片区，在上海证券交易所设立科创板并试点注册制，将支持长江三角洲区域一体化发展并上升为国家战略。这三项举措，每一项都具有全国意义，都事关改革开放整体的节奏步伐。7日下午，听取了上海市委和市政府工作汇报，习近平强调，要坚定改革开放再出发的信心和决心，他对上海提出了5个方面的工作要求，一是更好为全国改革发展大局服务，二是推动经济高质量发展，三是推动改革开放向纵深发展，四是深化社会治理创新，五是提高党的建设质量和水平。习近平要求，做好上海工作要有大局意识、全局观念，在服务全国中发展上海。他希望上海勇于挑最重的担子、啃最难啃的骨头，发挥开路先锋、示范引领、突破攻坚的作用，为全国改革发展作出更大贡献。这是总书记赋予上海的重任，也可见在习近平布下的全国发展大棋局中，上海的“先手棋”地位。中国改革开放已经走过了40年波澜壮阔的历程，这本就是一件前无古人的壮举。如今，改革开放再出发，要驶向更深的水域，上海依然肩负着重大的使命。这次考察中，习近平强调，要发扬“海纳百川、追求卓越、开明睿智、大气谦和”的上海城市精神，立足上海实际，借鉴世界大城市发展经验，着力打造社会主义现代化国际大都市。“上海城市精神”原本是“海纳百川，追求卓越”。在上海工作时，习近平增加了“开明睿智，大气谦和”8个字。当时上海媒体评论说，这不仅切中了上海舒筋活血之穴，为“上海城市精神”扩了容，更是一次上海向“外面的世界”深思熟虑、更高层次的姿态表达。仔细体会，这不仅是一种价值追求，也是一种发展智慧。城市管理和社会治理水平就是这种发展智慧的一个缩影。一流城市要有一流治理，更加科学化、精细化、智能化是其内在要求。2017年全国两会，习近平在上海代表团审议时指出，走出一条符合超大城市特点和规律的社会治理新路子，是关系上海发展的大问题。他提出，“城市管理应该像绣花一样精细”。6日，在浦东新区城市运行综合管理中心，习近平又作出进一步阐释——既要善于运用现代科技手段实现智能化，又要通过绣花般的细心、耐心、巧心提高精细化水平，绣出城市的品质品牌。当天，习近平专门来到人口密度较大的虹口区，看市民驿站、问老人生活、谈垃圾分类，城市治理这朵花绣得好不好，就体现在这些细微处。考察过程中，习近平特别强调，要提高社会治理社会化、法治化、智能化、专业化水平，更加注重在细微处下功夫、见成效。城市治理的“最后一公里”就在社区。习近平叮嘱，要及时感知社区居民的操心事、烦心事、揪心事，一件一件加以解决。他语重心长地说：“老百姓心里有杆秤。我们把老百姓放在心中，老百姓才会把我们放在心中。”上海是一座创新之城。每到上海，习近平也一定会提及创新。2014年5月到上海考察时，习近平指出，当今世界，科技创新已经成为提高综合国力的关键支撑，成为社会生产方式和生活方式变革进步的强大引领。2015年在上海代表团审议时，习近平强调，创新是引领发展的第一动力。抓创新就是抓发展，谋创新就是谋未来。……6日来到张江科学城，习近平再次强调，科学技术从来没有像今天这样深刻影响着国家前途命运，从来没有像今天这样深刻影响着人民生活福祉。习近平这次上海考察，一个重要主题就是推进科技创新。现在，我国发展外部环境发生明显变化，我国经济已由高速增长阶段转向高质量发展阶段。与此同时，新一轮科技革命和产业变革引发了全球经济结构的重塑，科学技术与实体经济深度融合，经济发展的质量越来越取决于其中的科技含量。可以说，没有高质量科技供给，就没有高质量经济发展。习近平强调，推动经济高质量发展，要瞄准世界科技前沿，加强科技创新前瞻布局，聚焦关键领域，集合精锐力量，尽早取得重大突破，使创新成为高质量发展的强大动能。他对科技工作者提了3个“要”，涉及原始创新能力、知识产权保护、人才、新兴产业和创新型企业、科技成果转化等方方面面。贯彻好这3个“要”，提供高质量科技供给，着力支撑现代化经济体系建设，是我国产业迈向全球价值链中高端的必由之路，也是我国科技工作者的重要职责和使命。</w:t>
      </w:r>
    </w:p>
    <w:p>
      <w:r>
        <w:t>WXC3514</w:t>
        <w:br/>
      </w:r>
    </w:p>
    <w:p>
      <w:r>
        <w:t>428.8米！东莞第一高楼纪录再次被刷新。这个主角就是东莞国贸中心。作为东莞地区规模最大的商业综合体，目前，该项目主楼建设进度已完成70%，工程预计将在明年正式建成。届时，市民将能一睹其伟岸英姿了。(image)万丈高楼平地起，建设摩天大厦并非易事。几百米高空，工人如何作业？建材如何运转？怎样才能保障高楼的安全？日前，南都记者也采访了项目总承包建设方中建五局广东公司，一一解密东莞第一高楼建设背后的那些高端“黑科技”。高楼地下怎么挖？开挖平均深度21米九层之台，起于垒土。建设摩天大楼，安全是第一要素，地基怎么挖最为关键。(image)中建五局广东公司施工专家介绍，国贸中心项目地下室单层约10万平米，开挖总周长1246.9m，开挖平均深度达21m，局部最深达28m。用排桩+预应力锚索作为本项目基坑支护基本形式。2、地基如何施工？跳仓法施工，好比下跳棋基础工程由104根人工挖孔桩、1296根抗拔桩、15986根抗浮锚杆和底板组成，采用全结构跳仓法施工，完成大面积地基基础施工。(image)跳仓法的模式和跳棋一样，将建筑区域划分为多个部分，每隔一段浇筑一段；以避免混凝土施工初期部分激烈温差及干燥作用，这样就不用留后浇带了。3、超高层如何施工？“造楼机”刷新建设速度，67小时一层高楼高耸入云，工人怎么在高空施工？中建五局广东公司介绍，项目应用了有“造楼机”之称的智能顶升钢平台系统，智能顶升钢平台能够顶升，目前已完成49次顶升。这也是东莞地区超高层工程中首次应用“智能顶升钢平台技术”，技术难度属东莞建设工程之最。(image)超高层技术的应用也刷新建设速度。“造楼机”使核心筒施工平均达到4天一层，实现连续5层在72小时以内完成，最快达到67小时一层（不到3天时间）。而传统爬架施工需要6天/层。4、建材如何输送安装？大吨位动臂塔吊施工技术可吊50吨钢材、混凝土等建材吨位大、体积大，要想送上高楼是个难题。据介绍，项目运用了大吨位动臂塔吊施工技术。施工现场2台ZSL850塔式起重机，安装臂长55米，在幅度18.9m之内可吊50吨，最远处可吊起13.8吨，可以说大吨位施工不在话下。(image)超高层的混凝土怎么输送上去？项目启用了超高压输送泵，两台HBT90CH超高压输送泵，配备高质量泵管、轻型自动布料机等，解决200米以上超高层混凝土输送难题。如何保障施工安全？各种黑科技，打造“智慧工地”一般建设工地，涉及安全话题，都要绷紧一根弦，更何况是第一高楼。建设方介绍，项目全方位应用各种技术保障施工高质、安全。项目基于BIM技术，实现工地信息化建造，并配合“墨点狗”科技系统等一些列工具，将智慧工地贯穿于现场管理、施工质量、安全监督等多方面，大大提高了工作效率。(image)基于智慧工地，项目还应用无人机、VR沉浸式虚拟现实等技术，优化工地数字化体系，提前规避了大量施工障碍，高效指导现场施工。</w:t>
      </w:r>
    </w:p>
    <w:p>
      <w:r>
        <w:t>WXC3515</w:t>
        <w:br/>
      </w:r>
    </w:p>
    <w:p>
      <w:r>
        <w:br/>
        <w:t xml:space="preserve">    </w:t>
        <w:tab/>
        <w:t xml:space="preserve">    </w:t>
        <w:tab/>
        <w:t>俄新社11月9日报道，美国总统特朗普（Donald Trump）称，美国执法人员正在核实佛罗里达州参议院选举期间的欺诈行为。报道称，最新调查结果显示，计票结果为：现任佛罗里达州州长斯科特（RickScott）（共和党人）获得50.21％，民主党参议员尼尔森（BillNelson）为49.79％，共和党胜出，然而，失败方的政治家要求重新计票。特朗普在推特（Twitter）上写道：“执法机构正在调查一起涉及佛罗里达州布劳沃德县和棕榈滩欺诈的重大腐败丑闻。”据报道，佛罗里达州的参议员竞选正走向自动重新计票，斯科特领先民主党现任参议员纳尔逊不到半个百分点。根据州法律，如果胜率低于0.5%，重新计票将自动启动，除非败选的候选人拒绝重新计票。纳尔逊的竞选团队计划重新计票，斯科特的竞选团队称这一举动是“悲哀的”和“绝望的”。</w:t>
        <w:br/>
        <w:t xml:space="preserve">    </w:t>
        <w:tab/>
        <w:t xml:space="preserve">    </w:t>
      </w:r>
    </w:p>
    <w:p>
      <w:r>
        <w:t>WXC3516</w:t>
        <w:br/>
      </w:r>
    </w:p>
    <w:p>
      <w:r>
        <w:br/>
        <w:t xml:space="preserve">    </w:t>
        <w:tab/>
        <w:t xml:space="preserve">    </w:t>
        <w:tab/>
        <w:t>(image)据今日俄罗斯报道，当地时间11月9日，当英国首相特蕾莎和比利时首相米歇尔正在比利时前往参加一个纪念第一次世界大战的活动时，一辆汽车冲入他们的车队。事故中两名警察受伤。随后，车队继续前行。但目前汽车司机的身份、事故的原因等细节仍未披露。</w:t>
        <w:br/>
        <w:t xml:space="preserve">    </w:t>
        <w:tab/>
        <w:t xml:space="preserve">    </w:t>
      </w:r>
    </w:p>
    <w:p>
      <w:r>
        <w:t>WXC3517</w:t>
        <w:br/>
      </w:r>
    </w:p>
    <w:p>
      <w:r>
        <w:br/>
        <w:t xml:space="preserve">    </w:t>
        <w:tab/>
        <w:t xml:space="preserve">    </w:t>
        <w:tab/>
        <w:t>11月8日，2018年维多利亚的秘密时尚大秀在美国纽约举行。与去年“奚梦瑶摔跤”的3亿话题热度相比，今年的维密秀的热度要冷淡得多。随着现场视频和照片流出，2018年维密秀也被吐槽成“集中国民俗家纺大成于一身的秀”“花床单大棉花富安娜床上四件套”，“红高粱模特队去了维密”，万众瞩目的奚梦瑶也被形容成有气无力没吃饱饭的台步秀。(image)(image)有一位模特在众多国际超模中脱颖而出，“挤掉了”所有人登上了微博热搜榜第一位。她是维密秀史上第一位“白癜风超模”。(image)4岁患白癜风，曾是霸凌者与被霸凌者，登TED演讲大会讲述美的定义这位患有白癜风的超模叫温妮·哈洛（WinnieHarlow），1994年7月出生，是出生在加拿大的牙买加裔。175cm的高挑身材，大长腿，纤细的脖颈和手臂，看起来似乎和别的模特没有什么不同。和其他超模唯一不同的是她的皮肤，棕黑色的皮肤上有着大小一致，左右对称的白色斑痕，密布她的嘴角、眉骨、四肢、背部和腹部。4岁时，温妮·哈洛被诊断出患有慢性皮肤疾病白癜风，皮肤部分部位因为脱色而出现斑痕，随着年龄的增长，斑痕的面积就越来越大。从小就被周围的人用“奶牛”、“斑马”等词汇戏谑嘲笑，甚至还有人对着她学牛叫。求学期间多次转学，高中时因为校园霸凌太严重决定退学，甚至萌生过自杀念头。温妮·哈洛曾在2014年登上了TED演讲舞台，发表《我的故事画在我身上》的主题演讲。这个视频在YouTube上有100多万的点击量，视频里她讲述了自己过往的经历。温妮·哈洛身穿黑白纹理相间的无袖连体裤，暴露出她棕褐色皮肤上的白色斑痕，卷曲的黑色长发披散着。她先向现场的朋友抛出了一个问题：“你们怎么找到最美的事物？不是世界上的花朵、蝴蝶，而是人自身的美。”(image)温妮·哈洛认为现代社会人们大多依靠社交媒体、网络，时尚杂志、模特来界定一个人的美，有人喜欢卷发、长指甲、大脚，但她觉得美无处不在。“也许有人会觉得我这样的想法陈腔滥调，但并不是所有人都会觉得美无处不在。我这样想，是因为我被一样东西选中了，就是我的皮肤状况——白癜风。”从小被排挤、被霸凌、被疏远，温妮·哈洛已经习惯了这样的生活。小时候拍家庭合照，她妈妈总会带着化妆品给她化妆。妈妈皮肤比温妮哈洛黑的多，导致她的脸是黑的，身上的皮肤一块棕一块白。“我妈妈总是试图想让我感觉更自在些，其实我并不舒服。”从小学开始她就在不停地转学中，温妮·哈洛很难交到真正的朋友。直到小学二年级左右，有两个小女孩愿意陪她玩，但突然有一天学校里的朋友又开始疏远她，躲着她，她很疑惑去询问疏远她的朋友，得到的是这样的回答：“抱歉，我们不能和你说话。我爸妈说，我们会被你传染。”就在被霸凌的模式惨遭折磨，温妮·哈洛决定把自己变成一个霸凌者，她认为霸凌者就是对的一方。她也会选一些孩子，对他们做出粗鲁的行为，也会用嘲讽的语气：“你的头发谁剪的？也太丑了吧。”温妮·哈洛坦言，霸凌者和被霸凌者，两种模式她都经历过。但她意识到她将自己摆在一个不属于自己的模式里，她应该找到一个属于自己的模式，不属于霸凌者或是被霸凌者，甚至也不属于她妈妈。“每一个人都应该如此，用自己的方式发现美。”参加美国超模选秀被吐槽，回应自己不是白癜风模特温妮·哈洛踏上维密秀的路并不平坦。她以前从未想过进入模特行业，梦想是当一名娱记。加拿大摄影记者布兰德多次鼓励她，可以尝试突破自己，温妮·哈洛开始借用Instagram打造自己独特的形象。在社交媒体上，温妮·哈洛成为了许多人励志的偶像。(image)她在Instagram上拥有465万的粉丝，日常发一些自己的平面照和生活照都可以获得几十万的点赞。最近她发了一组在船上穿着白色比基尼的照片，身后是波光粼粼的大海，配文“不要让你的恐惧阻止你的成功”。这组照片收获了几百万的点赞，热度最高的几条留言是：“（你的美）让我无法呼吸。”“这身体太美了。”2014年她被国际超模泰拉·班克斯在Instagram上发掘，鼓励她去参加自己主持的超模选秀节目《全美超模大赛》，最后冲进了14强。她成为该节目至今首位且是唯一的一名加拿大籍参赛者。另一方面，她在综艺节目里的表现和T台上敞亮自信又有所不同。因为在综艺节目里的表现，温妮·哈洛被许多网友诟病，“博同情”“装可怜”。节目里的超模大多都不喜欢她，经常表示她说话尖酸刻薄、假惺惺，甚至经常为了自己的利益说谎。拍摄平面照时，和时尚圈知名摄影师YuTsai发生冲突， YuTsai表示，“她不会成为好模特，因为她总是惹怒别人。很难听取别人的意见，或者她根本不在乎别人的看法。”惜败超模决赛，非议缠身，并没有阻挡温妮·哈洛在各大国际秀场风生水起，她甚至连续登上了《Glamour》、《Complex》、《Vogue》、《Cosmopolitan》、《ELLE》等时尚刊物。2016年被BBC评为最有影响力的100位女性之一。为高端牛仔品牌DIESEL代言，走上Dior大秀，拍摄碧昂丝《Lemonade》的MV。(image)2018年5月，她以一袭绿色绸缎长裙亮相戛纳电影节，赚足了话题，成为当场最吸睛的模特。登上维密之前，温妮·哈洛在社交媒体Instagram上透露自己将会拥有两套秀服，第一次出场就可以得到两套look，可见维密对于这个白癜风超模的“疼爱”。也有网友吐槽，温妮·哈洛的实际业务能力并不强，还拿出“摔跤手奚梦瑶也能免试入围”直指维密秀已经变成了“慈善大会”。无论网友对维密的和温妮·哈洛的讨论如何，她至少证明了一件事情，天生的身体缺失并不会完全阻挡你的人生。温妮·哈洛说，“对于那些不看好我或我肤色的人，我想帮你发现其中的美。以及那些有残障、印记和疤痕的人，可以看我是如何展现这种美和多样性的。”8日在维密后台，ETCanada主持人就采访了这位史上第一个白癜风模特温妮·哈洛，“今天是不是你人生中最美妙的一天”，温妮·哈洛回答，“是的，百分之百。我想将来能与之相比的，恐怕只有我的婚礼了。”温妮·哈洛告诉主持人，维密首秀一结束，她想做的第一件事情，是可以吃上一个原味的奶油甜甜圈。面对“白癜风模特”的称呼，温妮·哈洛也感到不适，她在社交媒体上回应：“我不是白癜风患者，我不是白癜风模特。我是温妮，我是模特，我只是碰巧有了白癜风，请不要把这个头衔放在我的身上或其他任何人身上。”(image)</w:t>
        <w:br/>
        <w:t xml:space="preserve">    </w:t>
        <w:tab/>
        <w:t xml:space="preserve">    </w:t>
      </w:r>
    </w:p>
    <w:p>
      <w:r>
        <w:t>WXC3518</w:t>
        <w:br/>
      </w:r>
    </w:p>
    <w:p>
      <w:r>
        <w:br/>
        <w:t xml:space="preserve">    </w:t>
        <w:tab/>
        <w:t xml:space="preserve">    </w:t>
        <w:tab/>
        <w:t>中期选举冲刺阶段，领导“通俄门”调查的特别检察官米勒及其团队保持了低调。当时就有分析人士指出，这只是一时的“静音”。果然，中期选举落幕后，“通俄门”调查旋即重返头条：据外媒报道，经过数月调查后，负责“通俄门”调查的米勒团队开始撰写最终报告。瞄准特朗普政治密友由于中期选举，10月来，“通俄门”调查呈低调姿态。但“静音”期间，特检组并没有闲着。据美联社报道，这段时间以来，传唤与特朗普长期顾问罗杰·斯通有关人士至大陪审团前作证、有关特朗普是否接受特检组问话的谈判都在进行。调查人员似越来越接近一个关键问题：特朗普的竞选团队是否早已知情民主党人电子邮件遭到非法窃取？调查斯通，涉及米勒的一个核心职责，即是否有证据证明，2016年美国总统大选期间特朗普竞选团队与俄罗斯方面勾结。据知情人士透露，一个月前，米勒曾要求特朗普的律师拿出在纽约特朗普大厦与斯通有关的电话和访客记录。考虑到米勒团队几个月来一直关注2016年美国大选前斯通本人及行为，对于参与调查的律师来说，在调查最终阶段提出这一要求有些出乎意料。斯通则否认有任何不当行为，并表示不了解“维基揭密”计划公布被俄罗斯情报机构窃取的希拉里竞选团队的电子邮件。他坚称，从未与当时还是候选人的特朗普分享过有关“维基揭密”的任何信息。近日接受美国有线电视新闻网（CNN）采访时，他还称，只在2016年11月底或12月初曾去过特朗普大厦，而与特朗普的对话也“主要与庆祝有关”。至于2016年与特朗普通电话，斯通则称，通电话“十分偶然，而且从未讨论过‘维基揭密’”。调查接近尾声？除了调查斯通，有关特朗普是否接受特检组问话的谈判也在进行。据CNN报道，就在司法部长塞申斯“应总统要求决定辞职”之际，特朗普已开始与律师团队评估对米勒问题的书面回答。知情人士称，米勒要求特朗普书面回答的问题中，也有一系列问题与斯通、斯通与还是候选人的特朗普间的沟通有关。有消息称，特朗普及律师团队计划本月晚些时候回答米勒的问题，目前，是否采取面对面回答尚未作出最终决定。知情人士称，尽管司法部领导层发生了变化，特朗普的法律团队认为，这不会影响他们处理米勒问题的方式。特朗普本人近日则重申，通俄门调查“既浪费时间，又浪费金钱”，“这是一种耻辱，本来就不该开始，因为没有人犯罪”。特朗普的法律团队预计，在调查团队提交调查结果报告前，总统对米勒团队的回应，可能是长达18个月调查的最后部分。司法部内部官员和相关律师也认为，“通俄门”调查正在接近尾声。CNN指出，所有迹象表明，调查正在结束，但米勒并没有提供何时结束的时间表。机密报告何去何从？根据司法部的规定，调查结束时，米勒必须提交一份“机密报告”，其中包括“特别检察官做出的起诉或撤销起诉决定”。但相关规定并不要求米勒的报告必须向公众公开。一位知情人士透露，报告内容将十分详尽，部分原因是米勒团队希望经得起公众的审查，报告预计将包括对指控的分析、有关自愿面谈过程中的信息或陈述、对调查的全面辩护和法律解释等。有消息称，米勒将在近期公布调查结果，但米勒的办公室尚未对该消息作出评论。这一消息引来了一些法律专家的质疑，专家怀疑，随着塞申斯去职，米勒是否提前了撰写最终报告的时间。塞申斯离职后，代理司法部长马修·惠特克或从司法部副部长罗德·罗森斯坦手中取得对“通俄门”调查的监督权，惠特克不仅可以限制米勒的管辖权和预算，还有权阻止传唤特朗普，外界认为这将给米勒造成一定压力。而米勒完成报告后，报告也将提交给司法部长，如果惠特克接手，他将选择提交给国会还是封存尚不得而知。知情人士透露，以惠特克替代塞申斯，显示了白宫为民众注意力再度聚焦“通俄门”做准备。美联社指出，随着马修·惠特克暂任代理司法部长，特朗普与“通俄门”调查关系的新篇章可能已经开始。影响将持续尽管米勒的调查似乎接近尾声，但“通俄门”调查的影响预计将持续。知情人士透露，在白宫法律顾问唐·麦克加恩离职后，白宫正在寻求为法律顾问办公室雇佣约24名律师。特朗普的律师团队认为，随着民主党人重获权力，或发起新一轮调查，需要大量律师。新白宫法律团队预计将解决一个重要问题，即考虑到行政权，米勒的调查结果是否可以与国会或公众分享。迄今为止，米勒团队已经对三十多个个人和实体提出了指控。特朗普的批评者将不少高级助手认罪视为一种成就，特朗普的支持者则称，这些认罪和判决，与俄罗斯干预2016年美国大选无关，而这才是米勒应该调查的事情。CNN指出，即使米勒完成了工作，中期选举的结果表明，众议院的民主党人仍可以扩大对特朗普的调查。这意味着，米勒结束调查，不会成为特朗普及其竞选团队“涉俄”问题调查的终点。</w:t>
        <w:br/>
        <w:t xml:space="preserve">    </w:t>
        <w:tab/>
        <w:t xml:space="preserve">    </w:t>
      </w:r>
    </w:p>
    <w:p>
      <w:r>
        <w:t>WXC3519</w:t>
        <w:br/>
      </w:r>
    </w:p>
    <w:p>
      <w:r>
        <w:br/>
        <w:t xml:space="preserve">    </w:t>
        <w:tab/>
        <w:t xml:space="preserve">    </w:t>
        <w:tab/>
        <w:t>当地时间9日早上6时30分，美国北卡罗来纳州威尔明顿北部20英里（约32公里）处潘德县境内一所高中发生枪击事件。美国北卡罗来纳州潘德县东部的所有学校全部关闭，已经接到学生的校车集体改变行进路线，并停靠在警方指定的安全区域。截至发稿，警方还在事发高中排查，目前没有枪手和伤亡情况数据</w:t>
        <w:br/>
        <w:t xml:space="preserve">    </w:t>
        <w:tab/>
        <w:t xml:space="preserve">    </w:t>
      </w:r>
    </w:p>
    <w:p>
      <w:r>
        <w:t>WXC3520</w:t>
        <w:br/>
      </w:r>
    </w:p>
    <w:p>
      <w:r>
        <w:br/>
        <w:t xml:space="preserve">    </w:t>
        <w:tab/>
        <w:t xml:space="preserve">    </w:t>
        <w:tab/>
        <w:t>作为海洋霸主，虎鲸与白鲸本应该在大海中悠游自在，但在俄罗斯符拉迪沃斯托克市附近的纳霍德卡港，有人却拍到，这些巨大的生物被成群的困在狭小的水槽中，几乎动弹不得……据CBS（哥伦比亚广播公司）、每日电讯报等多家媒体报道，有俄罗斯商人将上百头虎鲸和白鲸关在小水槽里，或准备卖给附近国家的水族馆。这些令人揪心的视频和照片，在被俄罗斯媒体曝出后，随即在国际社会上引发了强烈反响。这种近乎于养猪的圈养方式，被媒体形容为“鲸鱼监狱”。“稳赚不赔”的生意据CBS报道，日前，在俄罗斯纳霍德卡港海面上，十余个水槽被发现，里面关押了总计11头虎鲸和90头白鲸。这也是历史上已知的数量最大的海洋生物被“圈养”事件。据悉，这些鲸鱼从今年7月开始就被关在这里。海洋生物专家观察照片后认为，从一个水槽能关进几头鲸鱼来推断，这些鲸鱼很可能是被禁止捕捉的幼鲸。俄罗斯“普里马媒体”新闻通讯社5日发布的视频显示，一辆吊车吊起一头虎鲸，装入岸边的集装箱，准备运走。实际上，在1982年，全球范围内的商业捕鲸活动就被宣告禁止，只有出于教育和科学目的的捕捉野生鲸活动，可以在一定限度下被允许，而俄罗斯目前是全球唯一一个被允许出于教育和科学目的出口虎鲸的国家。禁令是严苛的。根据目前的市场价格，一头虎鲸在出口生意中能够卖出100万美元的价格，而这样的利润无疑会诱惑许多捕鲸人铤而走险，而这，也许就是这片“鲸鱼监狱”的打造者们背后的驱动力。在海洋馆购进这些虎鲸之后，它们平均能给馆方带来的旅游观光利润，可高达600万美元。因此，无论对于捕鲸者还是海洋馆方面，收购一条虎鲸似乎都是一桩“稳赚不赔”的生意。“每活捉一头，就意味着另一头被杀害”对于虎鲸来说，被送进海洋馆，往往就意味着它们苦难一生的开始。正如纪录片《黑鲸》中的Tilikum一样，它们要经历无尽的倒卖、虐待、囚禁和折磨，最终，温顺的它们开始与人类为敌，甚至做出攻击人类的极端行为。而就在不久之前，一只悲伤的母虎鲸不愿放弃她死去的孩子，故将其驮在背上超过17天的举动也引起了人们的关注。环保人士表示，这是一种悲痛欲绝的行为，凸显了帮助陷入困境的虎鲸的必要性。据俄罗斯媒体《新报》（NovayaGazetta）报道，2013年至2016年，承租这片海域，也即打造这片“鲸鱼监狱”的四家公司，总共向附近国家出口了13头鲸鱼。此前，2012年到2015年，涉嫌参与的公司以用于教育的名义被获准在野外捕获10头虎鲸。而实际的情况却是，这10头以“用于教育”为名捕捉到的鲸鱼，其中7头被出口到其它国家，用于海洋馆的娱乐展示。据每日电讯报报道，目前，当地检方正在核查文件，以确认这些企业是否隐瞒捕鲸真实目的以及用临时围场圈养鲸鱼是否合法。环保组织“绿色和平”批评称，“鲸鱼监狱”的存在，完全就是虐待。这份报告还指出，虽然看上去，这几家公司在过去几年内，只出口了13头鲸鱼，但是，这一数字并没有把捕捉过程中死亡的虎鲸计入在内。“根据实际过往的数据显示，每活捉一头虎鲸，就意味着至少有另一头虎鲸在这个过程中被杀害，殒身海底。”组织在报告中写道，“海洋才是这些鲸鱼的家，而不是这些小小的水槽。而且，以这种速度捕捉下去，虎鲸可能会全部绝迹。”世界第一座鲸鱼自然保护区因此，为了保护虎鲸的种群数量，全球各地正在积极出台相关政策，从源头上保护这些动物的栖息地，提升他们的生活质量。目前，华盛顿州正在考虑一项大胆的计划：关停所有南部海岸的观赏虎鲸游船旅游项目，并为此成立“虎鲸特别工作组”，确保南部港口的娱乐、旅游船只，远离这些海洋生物，以免打扰到它们的生存环境，这一禁令将延续至少三到五年时间。科研人员表示，游船过于靠近虎鲸，将影响它们的捕猎、怀孕、以及同伴间的沟通。8月，一个美国国家环保组织曾对特朗普政府提起诉讼，理由是他们认为国家海洋和大气管理局（NOAA）未能保护虎鲸的冬季习性，而传统的游船追逐虎鲸游览项目正是其中相当具有干扰性的活动。“美国南部地区的虎鲸已经濒临灭绝，数量也在大幅度减少，生存状况堪忧。”提起诉讼的生物多样性中心高级律师萨拉·伊勒曼说。另据媒体此前报道，在冰岛，世界上第一座“鲸鱼自然保护区”也正在科雷茨威克湾动工修建。科雷茨威克湾位于冰岛南部海岸约7公里，地理位置僻静，沿海水域凉爽，而这一保护区的建立，正是为了将被人类捕获的鲸鱼安置在一个接近它们天然生活的野生环境中。目前，这一工程仍在进行中，主体部分是用网隔开的3.2万平方米，预计将于2019年3月正式完工。</w:t>
        <w:br/>
        <w:t xml:space="preserve">    </w:t>
        <w:tab/>
        <w:t xml:space="preserve">    </w:t>
      </w:r>
    </w:p>
    <w:p>
      <w:r>
        <w:t>WXC3521</w:t>
        <w:br/>
      </w:r>
    </w:p>
    <w:p>
      <w:r>
        <w:br/>
        <w:t xml:space="preserve">    </w:t>
        <w:tab/>
        <w:t xml:space="preserve">    </w:t>
        <w:tab/>
        <w:t>(image)（图：《纽约时报》）近日，美国加州北部发生大火，火势迅速蔓延，摧毁了数百座建筑物，成千上万民众带着孩子和宠物紧急逃离。(image)有人拍下了驾车逃离火灾的画面。（视频截图）美国有线电视新闻网（CNN）报道称，大火蔓延的速度十分快，平均每分钟就能烧掉80个足球场。(image)加州火势汹汹。（视频截图）据报道，加州比尤特县的灾情较为严重，火灾从当地时间8日早上6点半开始迅速蔓延，截至下午2点，大火已覆盖18000英亩（72平方千米）的面积，该县已经宣布进入紧急状态。(image)（图：美联社）在狂风的影响下，大火已经从普尔加到康科地区蔓延至天堂镇，该镇大约有27000名居民。(image)（图：推特网友提供）当地居民早上醒来时，闻到烟雾的气味，不远处的天边一片橙红色，十分影响视线，火势也给居民的疏散造成一定困难。</w:t>
        <w:br/>
        <w:t xml:space="preserve">    </w:t>
        <w:tab/>
        <w:t xml:space="preserve">    </w:t>
      </w:r>
    </w:p>
    <w:p>
      <w:r>
        <w:t>WXC3522</w:t>
        <w:br/>
      </w:r>
    </w:p>
    <w:p>
      <w:r>
        <w:br/>
        <w:t xml:space="preserve">    </w:t>
        <w:tab/>
        <w:t xml:space="preserve">    </w:t>
        <w:tab/>
        <w:t>2018年11月8日晚，美国前国务卿基辛格(HenryKissinger)博士访问北京大学并与北大学生举行了座谈。基辛格表示，“与中国朋友共事，这是他人生中非常重要的组成部分。”北京大学官网9日披露了当天基辛格在北大的具体活动。北大校长郝平当天会见了基辛格。副校长田刚，北京大学国际战略研究院院长王缉思，燕京学堂院长袁明，国际关系学院院长贾庆国、副院长唐士其，国际合作部部长夏红卫，教育基金会秘书长李宇宁等陪同会见。基辛格的老朋友、北京大学重要捐赠人、恒隆集团主席陈启宗亦受邀参加。会见结束后，基辛格与北大学生座谈，座谈会由王缉思主持。基辛格表示，他非常高兴来到北京大学与学生对话，并回顾了过去十余年来与北大的情谊。基辛格谈道，1971年他首次来到中国，那时对中国知之甚少，而近50年后的今天，自己成为中国的常客，并与中国朋友共事，这是他人生中非常重要的组成部分。来自北大国际关系学院的20多名学生参加了本次座谈会，并向基辛格提问。在回答“如何突破由于政治问题过于宏大而产生距离感”以及“如何构建国际政治的学习框架”等问题时，基辛格与同学们分享了自己移民、参军的经历。他认为，正是由于这样复杂的人生经历，使他得以见到国际关系的许多方面。在基辛格看来，国际政治并非只停留在理论，而更多的是实践，学生在学习时也不应只关注理论。在谈到“中美是否有可能在应对如难民、气候变化等全球问题时进行合作”这一问题时，他认为中美应该加强对话，基于共同利益开展合作。在原定问答环节即将结束时，仍然有许多同学希望获得提问机会，95岁高龄的基辛格提出再增加两个提问机会。在回答“中美有怎样的新型国际关系”时，他认为外交部门应该积极发挥作用，增进彼此之间的联系和交流，而北大学生更应担负起这样的国际责任。</w:t>
        <w:br/>
        <w:t xml:space="preserve">    </w:t>
        <w:tab/>
        <w:t xml:space="preserve">    </w:t>
      </w:r>
    </w:p>
    <w:p>
      <w:r>
        <w:t>WXC3523</w:t>
        <w:br/>
      </w:r>
    </w:p>
    <w:p>
      <w:r>
        <w:br/>
        <w:t xml:space="preserve">    </w:t>
        <w:tab/>
        <w:t xml:space="preserve">    </w:t>
        <w:tab/>
        <w:t>10月11日，土耳其伊斯坦布尔，当地安全人员封锁沙特阿拉伯驻土耳其总领事馆。土耳其总检察长办公室的一名消息人士称，他们在沙特驻伊斯坦布尔领事馆的一口井内发现了用于溶解已故记者卡舒吉尸体的氢氟酸和其他化学物质。据半岛电视台本周四（11月8日）援引该人士报道，卡舒吉10月2日进入领馆被勒死分尸后，他的遗体被放进五个行李箱，运到了领馆附近的沙特驻伊斯坦布尔总领事官邸。10月16日至17日，土耳其调查人员怀疑卡舒吉的尸体被埋入井中，希望能够进入官邸内的花园和井道进行搜查，但并未得到许可。不过，据卡塔尔媒体报道，调查人员还是粗略地从井口处取样，并化验出上述酸性物质。此外，从外交设施区域周围的污水和排水系统采集的样品中也发现了同样的化学物质。氢氟酸一般用于医药、工业用途，它具有很强的腐蚀性，能迅速与各种物质发生反应，且极易挥发。近几周来，卡舒吉的遗体下落一直是一个问题。本月2日，土耳其总统埃尔多安的顾问阿克塔伊表示，卡舒吉的遗体最终被酸性物质溶解，而分尸是为了能尽快溶解尸体。“现在我们看到，他们不仅肢解了尸体，而且进行了蒸发处理。”阿克塔伊说。埃尔多安一周前在《华盛顿邮报》的专栏文章中称，杀害卡舒吉的命令来自沙特政府“最高层”，但同时指出，他决不相信国王萨勒曼下令执行谋杀。尽管最新披露的发现让土方的推断更加可信，但是来自各国的外交行动对卡舒吉遇害事件却并未有太大作用。11月2日，卡舒吉的未婚妻哈蒂丝·简吉兹（HaticeCengiz）在《华盛顿邮报》撰文批评美国总统特朗普，称他对于卡舒吉之死的反应“缺乏道德”。她认为，现在国际社会理应将肇事者绳之以法，美国应该“带头”。特朗普7日在讲话中表示，他对整件事有一种“很强烈的看法”，但并未具体透露他的观点。一波未平一波又起。《新海湾》新闻网站援引人权人士报道称，沙特另一名不同政见记者贾西尔（Turki Bin Abdul AzizAl-Jasser）近在狱中遭到酷刑拷打，并于上周六死亡。报道称，沙特政府指控其运作匿名Twitter账号，曝光该国违反人权的做法。不过该报道尚未得到证实。</w:t>
        <w:br/>
        <w:t xml:space="preserve">    </w:t>
        <w:tab/>
        <w:t xml:space="preserve">    </w:t>
      </w:r>
    </w:p>
    <w:p>
      <w:r>
        <w:t>WXC3524</w:t>
        <w:br/>
      </w:r>
    </w:p>
    <w:p>
      <w:r>
        <w:br/>
        <w:t xml:space="preserve">    </w:t>
        <w:tab/>
        <w:t xml:space="preserve">    </w:t>
        <w:tab/>
        <w:t>切肉师傅将女保安碎尸，被判处终身监禁。两年前，香港深水埗发生的一起无尸命案，最近有了审判，将这个案件的各种细节再一次拉到大众视野......2016年5月1日，一名62岁建筑工地女保安员在下班后人间蒸发。警方经过两周的调查后，发现她失踪前最后一次出现，是在她姐姐前女婿颜永周所住的大厦内，而且在颜永周屋里还发现大量失踪者的血渍，于是警方拘捕了颜永周并控以谋杀罪名。重案组探员再搜证。但是！案情的关键在于，警方查了很久，始终无法找回死者尸体。嫌疑人就谋杀及阻止尸体合法殓葬两罪在高等法院原讼庭受审。案件经过逾半个月审讯后，由4男3女组成的陪审团前天（7日）退庭商议超过9个小时，最终以5比2大比数裁定被告谋杀罪成，以6比1大比数裁定他阻止尸体合法殓葬罪成。案件于8日宣判，被告颜永周被判处终身监禁。案情细节：五度出门丢弃碎尸2016年5月1日，当年49岁的被告切肉师傅颜永周涉嫌在家中杀死前妻62岁阿姨陈秀华，并迅速肢解分尸。行凶之后的当晚，他五次从家中出发，用黑色垃圾袋和行李箱将碎尸运到不同地方丢弃，有次还带着一个锤子，最终近凌晨4点空手回家。然而，整个过程被闭路电视全部拍下。死者失踪两日后，其子报警。警方5月14日找上被告家中，但是被告见到警察扭头爬出窗外试图逃往相邻大厦，被截获后又抗拒警员，将手机和钥匙包丢得到处都是。被捕后他说因为自己是非法入境者，所以看到警察才会逃走。被告颜永周，证供显示他是来自内地的非法入境者，一直使用“陈明”的假身份证留港，2011年找了个切肉的工作，2014年起租住案发房屋。被告被捕后曾六次与警方会面录取口供。被告称认识死者已有20年，但直到2016年才有联络。他曾问死者借过两万港元，已经归还。法证人员在案发劏房内搜查证据，在厕所、卧室、客厅找到死者的血渍，还有被告的血渍。他称，与死者最后一次联络及见面是案发前一个月，又称死者儿子打电话给他，他才知道死者失踪，更指毕竟亲戚一场，希望能寻回死者。当然，这个说法被各种证据揭穿：闭路电视、屋里的血迹、案发前两人的通话记录……种种迹象都将真凶指向了他。对于现场附近的闭路电视片段，被告大言不惭地说，承认自己有与片中人相同的衣服，但这录影拍不到片中人正面长什么样子，也不能确定是不是就是自己。编故事：杜撰“阿海”杀人事件对于屋里的血迹，被告又虚构了一个人物“阿海”出来，他说这个阿海是他的好朋友，阿海不时搭船往内地贩运器官，他们通常单独相见，每次都是对方主动联络，他不知阿海全名，也不知其去向。贩……贩运器官？！根据他编造的情节，当晚9点他回家看见家里有很多血，并目击阿海用刀插死者脖子致其死亡。其后阿海叫他帮忙扔掉染血衣物，并叫他离开。被告称在下楼丢弃衣物后就打麻将去了，凌晨1点回家时，阿海已清理好现场，因为和阿海是好友，因此答应保守秘密。被告自辩时强调：如果是我做的，我早就畏罪潜逃啦！还等着警察上门来抓我吗？白痴都不会这样做啦。对于屋里死者血迹，他是这样解释的：如果真是自己干的，肯定会清理干净，正因为不知情，才没察觉家中有血渍。他说，和阿姨没有仇怨或金钱纠纷，杀她有什么好处？对于他自己的血迹，他就更理直气壮了：我是切肉的嘛，经常有轻微工伤，“一个月有二十日流血”，但因为他是黑工所以不敢求医，只能回家处理伤口，家里有血迹那很正常啊……假如被告颜永周当真杀死了前妻的阿姨，那究竟他的杀人动机是什么？他又是如何杀的？虽然案件经历多日审讯，但既没有目击证人，被告也一直在诡辩，坚称人不是自己杀的。真相如何，唯有被告自己清楚。无尸命案，香港还发生过不少事实上，香港过往也发生过好几件“无尸命案”，受害人最后的经历，只有凶手或曾参与事件的人才知晓。凶手或目击者往往最终会忍不住说出真相。1988年，康怡花园杀夫烹尸案：一名马姓女子因怀疑丈夫欲将家产分给小三，夫妇争执之际，马妇将丈夫打死，事后将尸体肢解，煮熟后分批将熟肉骨头装好，弃置于梯间的垃圾桶或屋苑附近的垃圾站。马妇最终被裁定误杀罪成，被判入精神病院，7年后获释。1996年，放高利贷的人被杀+碎尸：服装贩卖员马振威失踪，其母报警，一开始毫无头绪，后来才发现马振威也有从事放高利贷的工作，竟引来杀身之祸。警方追查后，发现两名快递员疑因无法还债，心生歹念约死者单独出来见面，将他勒死并肢解及弃于大埔垃圾站。1999年，轰动一时的HelloKitty藏人头案：23岁的夜总会女公关樊敏仪，被陈文乐及同党梁胜祖、梁伟伦押到案发地禁锢虐打折磨长达一个月后惨死。死者的头颅，被发现藏于一个美人鱼形的HelloKitty公仔头内。就是这个Hello Kitty美人鱼娃娃。篇幅有限未能尽录……再回到开始提到的深水埗无尸命案，法官判刑时形容，案件令人心寒，被告的所作所为冷酷无情，充满计算，因此拒绝为谋杀罪求情。正式判决前法官引用谚语：“公义可能缓慢，但始终会来。”之后便宣判被告终身监禁。</w:t>
        <w:br/>
        <w:t xml:space="preserve">    </w:t>
        <w:tab/>
        <w:t xml:space="preserve">    </w:t>
      </w:r>
    </w:p>
    <w:p>
      <w:r>
        <w:t>WXC3525</w:t>
        <w:br/>
      </w:r>
    </w:p>
    <w:p>
      <w:r>
        <w:br/>
        <w:t xml:space="preserve">    </w:t>
        <w:tab/>
        <w:t xml:space="preserve">    </w:t>
        <w:tab/>
        <w:t>美国加利福尼亚千橡树市当地时间7日晚间发生枪击案，枪手在当地一家餐吧开枪，造成包括袭击者和1名警察在内的13人死亡。9日，美媒报道称，此人曾在枪击案发生前在脸书(Facebook)上发帖，称“希望人们说我疯了”。美国有线电视新闻网(CNN)9日报道称，据一位熟悉此事件的执法官员称，官方发现凶手在袭击发生前曾在脸书上发贴。他写道：“我希望人们说我疯了…(大笑的表情符号),这难道不是一个莫大的讽刺吗？对，我疯了。但你们这些人在枪击案后所做的唯一的事情就是‘希望和祈祷’，或者‘你永远活在我心里’。每次都是这样。我很奇怪为什么这种事情还在持续发生。”报道称，当CNN给一位不愿透露姓名的凶手的朋友看这篇贴子时，朋友表示：“这听起来一点都不像Ian(凶手)，我不知道他写这个的时候脑子里在想什么，这听起来太可怕了。”另外，据报道，今年4月时，加州的警察就曾因为一些骚乱前往过凶手的家中。文图拉县的治安官表示，凶手曾经在派往阿富汗的海军陆战队服役，他的行为有些不合情理。心理专家认为他可能患有创伤后应激障碍(PTSD)，但经过交谈后决定暂时不拘留他。然而时隔7个月后，警察们再次来到他家，原因则是由于一场大规模的枪击事件。</w:t>
        <w:br/>
        <w:t xml:space="preserve">    </w:t>
        <w:tab/>
        <w:t xml:space="preserve">    </w:t>
      </w:r>
    </w:p>
    <w:p>
      <w:r>
        <w:t>WXC3526</w:t>
        <w:br/>
      </w:r>
    </w:p>
    <w:p>
      <w:r>
        <w:br/>
        <w:t xml:space="preserve">    </w:t>
        <w:tab/>
        <w:t xml:space="preserve">    </w:t>
        <w:tab/>
        <w:t>面对恶性通货膨胀，委内瑞拉总统马杜罗实施了一连串措施，以期遏制通膨恶化。不过目前看来，收效甚微，情况似乎难见好转。今年8月，马杜罗将委内瑞拉货币玻利瓦尔上减少了5个“零”，并将货币重新命名为“主权玻利瓦尔”。此后，物价虽然看起来更合理，但不到三个月，被掩盖的问题很快原形毕露。据彭博Cafe ConLeche指数显示，货币改革后一杯25玻利瓦尔的咖啡，本周价格已飙升到120玻利维亚，该国一杯咖啡的价格又在迈向数百万玻利瓦尔。在经历了新一轮物价飙升后，委内瑞拉的年通货膨胀率达到了惊人的149900%。由于委内瑞拉政府的巨额斥资，以及该国央行不断印钞，导致通胀情形根本无法好转。许多商贩直接取消标价，并直接告诉顾客其成本价，以应对货币时刻贬值的情形。许多百姓拿早前的货币当废报纸，甚至直接当卫生纸来用。还有一些高档消费场所直接用美元标价，以避免本币贬值而不断更换价格单。8月中下旬，委内瑞拉总统马杜罗宣布了一系列改革措施，其中包括发行“主权玻利瓦尔”货币为新的法定货币，方法是将之前的货币玻利瓦尔后面的5个零都抹掉。而这种“主权玻利瓦尔”由政府在今年1月设立的一种名叫“石油币”的数字货币来背书支持。马杜罗表示，石油币价值60美元。普遍认为，这一定价是依据其对国内瑞拉石油储备的每桶价格来计算的。然而，即便推出了与石油币挂钩的新货币，委内瑞拉的通货膨胀还在持续攀升。8月22日新货币推出时，政府官方汇率是1美元兑换60玻利瓦尔。但到了11月初，黑市的汇率已经变成1美元兑270主权玻利瓦尔。</w:t>
        <w:br/>
        <w:t xml:space="preserve">    </w:t>
        <w:tab/>
        <w:t xml:space="preserve">    </w:t>
      </w:r>
    </w:p>
    <w:p>
      <w:r>
        <w:t>WXC3527</w:t>
        <w:br/>
      </w:r>
    </w:p>
    <w:p>
      <w:r>
        <w:br/>
        <w:t xml:space="preserve">    </w:t>
        <w:tab/>
        <w:t xml:space="preserve">    </w:t>
        <w:tab/>
        <w:t>对于香港娱乐圈来讲，11月9号算是比较特殊的一天，曾经的蓝洁瑛已经离开，而且她的追思会也将马上正式的开始。对于她的离开其实很多的粉丝们都已经送去了追思，而且还有大批的粉丝亲自到场，想目送蓝姐最后一程。追思会是在香港的天主堂里进行，现场的气氛非常的宁静，而且没有任何感觉到让人不安的场面出现。甚至在场连保安也不需要，而且来参加追思的都是一些喜欢蓝姐的往日粉丝与少量圈中的老友们。在她的追思会上面，最重要的一群人还是来自于蓝姐的街头邻居们，并且她们的出现也是获得了蓝洁瑛亲姐的认可。邻居们声称与她成为邻居非常的幸福，在她生前的日子里多数是出于照顾她，但邻居坦言和她交心非常的开心，她也是一个正派的开心人物，并没有外界所传的那么神经质。在追思会现场，姐姐是主要的主事人，谢绝了所有外面的捐款与其他的款项。据知情人声称，姐姐生活一般，但对于妹妹的离开她尽全力来做，而且还有蓝姐生前的几位老友一起帮忙，大家都想着安稳而又平静的送完蓝姐最后一程。可有意思的是在蓝姐的追思会期间出现了二件特别有意思的怪事情，那就是有黑蝴蝶飞进教堂，场面还有一条大蛇频繁出现在座位下。而这个座位正是以前蓝洁瑛最喜欢坐的地方，并且这一条大蛇赶走之后又出现好几次。有邻居声称这是蓝姐的化身，在看着大家呢。而且在追思的前面就已经有黑蝴蝶飞进了教堂，大家都看着目送它离开，而且它还曾在蓝洁瑛的照片前停留过一段时间。据现场的知情人声称大家都看着它停下来没有赶走它，不一会儿它围着亲人们转了几圈才慢慢的离开了。因为蓝姐生前受人喜欢，在她的住所门前也被邻居们插上了香烛，算是大家对她的最后一点追思。虽然大门目前被紧锁，但仍可以见到在这个拐角的地方有着不一样的存在。追思会现场非常的安静，里面的情况也是通亮而又普通。在显眼的位置摆着蓝洁瑛生前的靓照，面带微笑的她看上去是那么的平易近人，而且给人一种非常幸福的感受。​粉丝们的花和亲姐所准备的东西都已经摆好，一切看来都是非常普通。据在场的工作人员表示，圈内人张曼玉还有一些老牌的友人都送来了花，也算是来送蓝姐最后一程！</w:t>
        <w:br/>
        <w:t xml:space="preserve">    </w:t>
        <w:tab/>
        <w:t xml:space="preserve">    </w:t>
      </w:r>
    </w:p>
    <w:p>
      <w:r>
        <w:t>WXC3528</w:t>
        <w:br/>
      </w:r>
    </w:p>
    <w:p>
      <w:r>
        <w:br/>
        <w:t xml:space="preserve">    </w:t>
        <w:tab/>
        <w:t xml:space="preserve">    </w:t>
        <w:tab/>
        <w:t>初步判断，这一大群水牛可能是为了躲避狮群的追捕不幸溺死。在附近经营民宿的米切来提(SimoneMicheletti)表示，当地不少人在前几天晚上听到狮子的吼声。可能是水牛群为了躲避狮子追捕跳河逃生，没想到河水过深，水牛不幸溺死。这几天都是多云天气，晚上云朵遮挡了月光，导致水牛群无法判断水深。博茨瓦纳环境部门官员也指出，这次乔贝河大规模水牛死亡算是史无前例。米切来提也说，之前听过最大规模的水牛群死亡，也不过死了50头。当地居民闻讯纷纷出动清理河面，捞起水牛尸体，顺便还割下肉以备食用。</w:t>
        <w:br/>
        <w:t xml:space="preserve">    </w:t>
        <w:tab/>
        <w:t xml:space="preserve">    </w:t>
      </w:r>
    </w:p>
    <w:p>
      <w:r>
        <w:t>WXC3529</w:t>
        <w:br/>
      </w:r>
    </w:p>
    <w:p>
      <w:r>
        <w:br/>
        <w:t xml:space="preserve">    </w:t>
        <w:tab/>
        <w:t xml:space="preserve">    </w:t>
        <w:tab/>
        <w:t>马来西亚羽毛球球王“拿督”(编者注：马来西亚一些有功人士的荣誉头衔)李宗伟被证实罹患鼻咽癌，对于许多球迷都相当震撼。可以说，先前不久还看他驰骋沙场、大杀四方，怎么突然跟癌症连上线？还要暂停球场生涯？所幸到目前为止，传出消息都还很正面，李宗伟是在打完7月初印度尼西亚公开赛后，因呼吸系统疾病而放弃世锦赛、亚运，秘密来台在林口长庚医院接受治疗，据马来西亚羽毛球协会会长祖卡利亚（DatukSeri NorzaZakaria）声明，李宗伟未如网传得到鼻咽癌三期，仅属于鼻咽癌初期，在台湾寻求治疗后恢复情况良好，状况稳定，但仍需要停赛休养。也希望外界能留给李宗伟更多一点私人空间。李宗伟到台湾治疗鼻咽癌，当然是因为考虑到台湾当地对鼻咽癌的防治与治疗已经有相当好成绩，对治疗此症很有心得。罹患鼻咽癌初期仅需放射治疗，治愈率可高达9成，位于世界领先前列，所以李宗伟才安心在台短暂治疗后返回马来西亚。尤其近年来，台湾头颈部肿瘤医学会理事长陈穆宽教授将微创内视镜手术创新，运用于鼻咽癌治疗，带动台湾头颈癌微创手术的发展风潮，就算是中后期较为严重的鼻咽癌症状，也有更多机会透过微创外科手术保留住器官，实质佳惠众多头颈癌患者，也使得台湾的鼻咽癌医疗水平质量持续提升。但最值得一般民众注意的是，鼻咽癌未必是绝症，早期发现效果相当好，中晚期症状透过医疗方案的整合，平均五年存活率也超过七成，问题是，鼻咽癌症状和感冒、鼻炎相当类似，很容易被忽略，所以要特别注意3种病征：包括耳后到下颚的骨头后方出现肿块；打喷嚏时带血丝；单侧耳鸣。要是发现就要尽早就医检查，就有可能是罹患鼻咽癌的前兆。李宗伟所患鼻咽癌又称广东癌回看李宗伟，他祖籍福建的家境穷苦，被弗罗斯特慧眼相中，才有机会经推荐进入羽毛球学院，开始羽毛球生涯，透过不断苦练与自我要求，李宗伟用自己的天赋和勤奋征服了马来西亚，成为马来西亚体育第一明星，全国都指望他突破奥运零金牌天花板。他在各项世界大赛中面对林丹防线，屡战屡败，屡败屡战，永不放弃的精神让所有人动容，但就是这样一个英雄，却遭到鼻咽癌的折磨，怎不让人扼腕？不光是李宗伟，先前当红韩国男星金宇彬也爆出因罹患鼻咽癌，接受相关药物治疗和放射治疗，演艺事业一度全面暂停。更别提香港知名演员大傻（成奎安），就是在49岁时突然吐血，”脖子上摸到一颗鸭蛋大小的瘤”，检查发现罹患鼻咽癌，虽经努力抗癌，仍因癌症扩散到肺部而英年早逝。但之前不久才病逝的台湾知名作家楚戈，虽有鼻咽癌，因为积极配合医嘱，抗癌近30年，就让不少病友相当钦服。随着钴60问世，加上放射疗法越来越精准，可以说，努力配合治疗很有胜算恢复健康，像楚戈罹患鼻咽癌能存活超过30年的病患，临床上并不罕见。事实上，鼻咽癌（NasopharyngealCarcinoma，简称NPC）过去也称“广东癌”，因为在广东、福建、港澳、台湾等南方沿海及东南亚地区特别常见，占了近8成左右，因此好发于亚洲人种，但很少发生于欧美国家的白种人以及黑种人。相较之下，亚洲日本、韩国人罹患鼻咽癌情况也比较少。即使移居美国的第二代中国人，也比当地白人罹患率多上7倍。正因台湾属于高盛行地区，罹患机率约千分之十，因此台湾医界对治疗鼻咽癌也较有把握与心得。此外，原本发病年龄多以中老年族群为主，好发在40到50岁的壮年期，但近几年也开始年轻化。包括遗传、爱吃含亚硝酸盐的腌渍物、吸烟，以及EB(Epstein-Barr)病毒，被列为鼻咽癌4大危险因子。因此，不少病人因为鼻涕中带血丝和慢性鼻塞，甚或持续流鼻血症状就医，经过鼻咽切片检查后确诊为早期鼻咽癌，核磁共振造影检查也显示咽后淋巴结转移。患者大思不解，为何自己不喝酒、不吃槟榔、生活作息正常，却罹患癌症？但光是EB病毒就是一大问题。嘉义长庚耳鼻喉科主任徐正明就指出，EB病毒相当常见，可透过飞沫感染，又称为“接吻病”，感染后终生潜伏鼻咽部位，人体免疫力降低，病毒就会开始作祟，多数人感染没有明显症状，另有部分可能出现发烧、扁桃腺化脓等症状，一旦感染就有较高风险罹患鼻咽癌。临床上，鼻咽癌病人常于症状发生前半年甚至一年，即可侦测到EB病毒所产生的抗病毒壳蛋白（VCA）、早期蛋白（EA）等抗体效价升高。因此EB病毒指数也可作为鼻咽癌筛检，以及预后评估的一项指标。亚洲头颈部肿瘤医学会理事长、新光医院耳鼻喉科主任侯胜博提醒，华人鼻咽癌基因遗传占主要因素，台湾平均发病年龄46岁，家族三代直系血亲内若有2人以上罹癌就算有家族病史，罹患鼻咽癌机会较高，为一般人6到10倍。应从20岁开始就要进行筛检追踪。尤其母系血统曾罹患鼻咽癌，更应特别注意，不妨可于健检时加测VCA、EA等之抗体效价指数，确保自身健康状态。鼻咽癌是病症而非绝症癌症，任何人都谈之色变，如此无情与残酷，让人防不胜防，但侯胜博仍强调，鼻咽癌虽然是凶狠的病症，但初期鼻咽癌治疗方式以放疗为主，第三期以后则改采头部放疗。经过正规治疗后，多数人能恢复正常生活，平均五年存活率超过七成，如果能早期发现，第一、二期病患平均五年存活率更高达九成以上。所以，很多医生是以病症观点而非绝症来看待此一疾病。但可惜的是，临床上太多不敢面对现实的患者拖到第3、4期才就医，不仅需接受较复杂的治疗程序，长期存活率也下降到5成左右。尤其鼻咽处于头部最中央，在鼻腔后、头脑底下、贴近两边耳咽管，很难通过一般检查诊断，所以此症初期症状比较模糊，不会痛，没征状，很难测知，通常很早就有癌细胞转移到侧颈部淋巴腺，所以淋巴核肿胀可以说是鼻咽癌的第一或唯一的症状，很容易忽视病情的严重性，目前也还未发展出任何筛检可做。特别由于都会空气污染问题，鼻炎、鼻窦炎等呼吸道疾病十分常见，这些病状一般与早期鼻咽癌很相似，因此鼻咽癌患者很容易忽略本身已染病。一些罹癌的初期症状，包括鼻塞、鼻水倒流、鼻涕带血、痰中带血、一边耳胀、耳鸣、听觉减弱，以及颈淋巴核肿大，也的确很类似鼻炎。有时，感冒一直没好、常流鼻血、鼻涕，就要开始留意罹癌风险，应尽快去医院检查，唯有医生利用鼻咽喉内窥镜，详细检查清楚鼻咽健康状况，才比较容易搞清楚问题所在。所以成年人的中耳积水问题（耳闷塞感），以及单侧耳朵出现耳鸣、听力变差、上颈部淋巴结出现无痛肿块等症状，都要高度留意。至于一般淋巴肿大而使鼻子塞住或影响视力时，大多已发展到中、后期，癌症已扩散到颈部淋巴核，因长在头脑底下，所以会往上发展，破坏颅底脑神经，引起头痛、眼球内斜复视、上眼脸下垂、脸部知觉麻痹，甚至声音沙哑等症状，有时也会引起半边头痛。有时肿瘤溃烂出血会堵塞欧氏管，引起耳鸣、耳痛或重听。一旦再恶化扩散至肺部、肝脏及骨骼，治疗难度大增，治愈率也会变得较低。尤其肿瘤、手术及放疗等都会造成咳嗽、噎到、吞咽时感觉痛或喉干、食物吞不下去等吞咽困难问题，容易造成患者营养不良、吸入性肺炎等疾病发生。因此如何调整烹调方式或使用食物增稠剂，让食物较好吞咽，也是患者生活一大考验。需要提醒的是，不是一发现颈部有不明肿块或淋巴腺肿大就贸然切片化验，因为恶性肿瘤有将近9成机率是由头颈癌转移而来，径行切片检查或直接割除反倒可能降低治疗效果。最好能先找耳鼻喉专科医师详细诊察，必要时进行鼻后镜或鼻咽、口咽、喉头及下咽部位内视镜检查，若鼻咽癌引起的颈部肿瘤应采放射治疗为主，化学治疗为辅的治疗模式。其他头颈癌引起的颈部肿瘤则应由医师做全盘性考虑，拟定适合的治疗策略才能提升治疗成功率。微创手术更有保障大多数癌症治疗都是以切除为主，再合并放疗和化疗，但鼻咽癌因肿瘤多半位于颅内深部，手术不容易清除病灶，加上鼻咽癌对放射线治疗的反应良好，治疗以放疗为优先选择。一如陈穆宽分析，早期鼻咽癌病人接受放射线治疗即可获极佳成效，非早期鼻咽癌病人除放疗外，需合并化学治疗，复发病人也可考虑手术治疗。只是不论是外科手术或非外科治疗，这两大治疗领域近年来都有突破性的进步，使治疗成功率获得大幅提升。例如传统的鼻咽癌手术是从鼻侧或脸部中间线切开，掀起颜面后进行肿瘤摘除，术后伤口长达10余公分且并发症高。但透过微创手术，以现行内视镜鼻咽癌切除手术是从鼻孔伸入内视镜与雷射刀，新近更有高科技导航系统加入辅助，可于术前将患部3D立体定位影像与手术器械、手术部位相对位置做出精确仿真，方便医师构思最佳手术途径，不只降低风险、缩短手术时间，患者术后恢复也更快。非手术治疗部分，有根治鼻咽癌效果的放射线治疗也出现大跃进。随着技术不断推陈出新，从二度空间放射治疗、三度空间顺形放射治疗、强度调控放射线治疗，到螺旋刀、计算机刀、锐速刀、阿瑟刀等影像导航放射线治疗，以及质子射束治疗等，都能精准锁定目标，目的都是彻底杀灭肿瘤，并尽量保护正常组织器官功能。彰化基督教医院放射肿瘤科主任张东浩就分析，10年前鼻咽癌患者接受放射线治疗后常使唾液腺受到永久性伤害，引发口干、疼痛、吞咽困难、唾液黏稠、张嘴困难等副作用。现行放射线治疗可以加强肿瘤区域照射剂量，有效降低周围正常组织器官照射量，可降低副作用发生率与严重程度。治疗成功率也逐年提升。通常治疗后两年内是复发高危险期，但即使不幸复发，对于晚期、复发及转移性头颈癌，近年来也已有标靶药物等备援武器可以应用。据研究指出，未经手术治疗的头颈癌患者，使用标靶药物搭配放射线治疗与单纯使用放疗者相比，可降低局部复发风险，相当于整体存活效益可增加20个月寿命。以往，标靶药物用完就几乎没药可以治疗，但2015年又证实免疫治疗有其效果，以鼻咽癌来说，目前免疫治疗正在做全球大规模临床试验，最新的细胞治疗临床试验也在进行中，若试验成功，患者又多了许多其他机会，未来末期患者就不是只剩下2、3年生命，而是5、6年甚至更久。简言之，鼻咽癌并不是绝症，是种可以控制及治愈的癌症。经正规方式治疗后，病人多数能恢复而回去工作，肿瘤复发病人约80%是在两年内发生，此后逐年递减，超过五年后，疾病复发机会低于5%。因此接受正规治疗，定期追踪，再配合乐观心情，保持规律的户外运动与正常生活作息，保持好的免疫力，鼻咽癌患者超过平均存活率绝对可能。甚至医界也预估，未来治疗趋势应是按患者病况，甚至在癌病早期便合并手术或放疗、化疗使用，以提高患者存活率，并保留住器官与功能，使患者战胜癌症后，能再健全地的重返社会。健康生活仰赖好习惯但想预防癌症，养成正确的生活、饮食习惯非常重要。一如陈穆宽等医师所说，长期吸烟或吸二手烟、酗酒、嚼食槟榔等环境与个人生活习惯等都是高风险，所以烟、酒、槟榔千万别乱来。同时香烟中的尼古丁会刺激人体鼻黏膜上皮，造成黏膜上皮不典型增生，从而诱发鼻咽癌发生。所以积极戒烟、远离烟害也很重要。近期学界也在研究，空气污染的环境，特别长期吸入甲醛或其他烟尘是否更容易诱发鼻咽癌？因此外出时留意空气质量、配戴口罩，也是有助防范空污，降低鼻黏膜因接触空气有害物质而病变、癌化的好方法。若是有鼻咽癌家族史的民众，最好20岁过后要定期做鼻咽纤维内视镜检查，每半年做一次筛检，一般男性则是40岁以后检查。饮食方面，侯胜博医师则建议，平时多吃健康新鲜食物，多吃含西红柿、青椒等高抗氧化剂蔬果，少碰咸鱼等加工食品、腌制、高温油炸食物，是最好的抗癌方式，才能避免癌症找上身。值得注意的是，有分析显示，近年来台湾人罹患鼻咽癌比例持续下降，其实与饮食习惯有直接关系，特别食用腌熏食物比率减少，更使的鼻咽癌的危害出现下降趋势。特别小于十岁的小朋友如果常吃咸鱼，腌硝制品，长大后也较易罹患鼻咽癌，值得父母多注意！</w:t>
        <w:br/>
        <w:t xml:space="preserve">    </w:t>
        <w:tab/>
        <w:t xml:space="preserve">    </w:t>
      </w:r>
    </w:p>
    <w:p>
      <w:r>
        <w:t>WXC3530</w:t>
        <w:br/>
      </w:r>
    </w:p>
    <w:p>
      <w:r>
        <w:br/>
        <w:t xml:space="preserve">    </w:t>
        <w:tab/>
        <w:t xml:space="preserve">    </w:t>
        <w:tab/>
        <w:t>网友Dallas Knapp在自己的社交网站Instagram账户上发布了一段视频，视频中可以听见从事发酒吧不断传来枪声。Knapp对这段视频做了描述：“我眼睁睁的看着他杀死了我的朋友们，我希望他永久在地狱里腐烂。你们看到的这个人就是凶手，你们听到的枪声是他向躺在地上的伤者开枪的声音。”</w:t>
        <w:br/>
        <w:t xml:space="preserve">    </w:t>
        <w:tab/>
        <w:t xml:space="preserve">    </w:t>
      </w:r>
    </w:p>
    <w:p>
      <w:r>
        <w:t>WXC3531</w:t>
        <w:br/>
      </w:r>
    </w:p>
    <w:p>
      <w:r>
        <w:br/>
        <w:t xml:space="preserve">    </w:t>
        <w:tab/>
        <w:t xml:space="preserve">    </w:t>
        <w:tab/>
        <w:t>11月9日，高云翔案进入最终审判前的最后证据质证环节。高云翔一身黑西装现身，一言不发，表情肃穆。据悉，高云翔的指控新增至9项，对于记者追问的关于“91号条款申请”、“93号条款申请”，并没有作出回应。但在上午的庭审中，高云翔的第一项和第二项指控被撤销，93号申请的决定将在下周三下午两点做出。第93条申请是在证人也同时是受害人的时候采用。法院一般不愿强迫受害人因为要当证人的身份参加质证。这背后的原因是，法院尽量会减少受害者需要经历的创伤。从法院的角度，受害人只需要承受一次做证人的创伤，这个一次是指在面对陪审团参加审判。法庭辩方陈词及检方反驳：法庭中高云翔的辩护律师在向法庭做陈述请求，要求法官同意要求受害人到庭质证。高的律师的陈述中间的要点包括：这个是一个非常“奇怪”“异于平常”的案件。受害人的证词是“极其前后矛盾”的。受害人的证词是无法被统一的。比如检方和控方甚至于在最基本的几个点上都无法根据受害人的证词达成一致。检方至今不同意整个事件是发生在KTV以后。受害人的证词是整个“事件”从KTV已经开始发生。而客观证据，KTV的监控录像和受害人的证词是有严重冲突的。检方认为根据受害人的证词，在KTV已经开始这一事件。所以要求受害人被质证是非常重要的。这对公正审判非常重要。如果在客观证据和受害人的陈述之间有如此大的差别，那么让受害人到法庭接受质证，允许辩方对受害人进行盘问以获得受害人对客观证据的解释或者陈述是极为重要的。因为只有当庭质证，才能够如实判断此案的真实证据走向。假如受害人无法对客观证据做出合理的解释，那么在宾馆房间里面一对一发生的事实的“真相”的真实可靠性就存在非常大的影响和疑点。在受害人的证词中间，有太多太多前后矛盾和不一致的地方了。这些只有得到受害人的当庭质证，让她逐一解释这些不一致和矛盾，才是司法公正。比如在受害人的证词中说到：“双手被扣住进入房间”和客观监控所录到的证据是完全不同的。监控录像的证据非常清晰地显示了受害人是自愿进入宾馆房间的。受害人的证词：“把(她的)包扔进面包车,和她的朋友挥手告别自己一个人留下”也是完完全全不正常的。受害人3月27日和28日的两份书面证词是有非常大的前后矛盾和不一致的。27日的证词说没有任何的阴道性交。28日的证词说和高和王两人都没有任何形式的性交。辩方在陈词中还提出，这个申请会“帮”到检方。比如至今为止，检方尚未对KTV里面的任何证人进行询问，而辩方已经对KTV里面的所有证人进行了询问。因此理清这些证据，对检方也是“有益”的。最重要的是，至今为止受害人拒绝接受任何阴道检查，甚至是身体检查。对于辩方陈词，检方反驳认为当天有精液，可以证明性交或者阴道性交已经发生。检方同意当天的性交是否得到当事人的同意会是本案的焦点。检方认为即使受害人同意和王性交并不意味着受害人同意同时和王以及高性交。相关报道：早在10月31日，演员高云翔身穿正装，在律师、保镖和翻译的簇拥下到达法庭，出席涉嫌性侵案的第八次过堂。高云翔全程沉默，表情严肃。据报道，本次过堂将确认预审的时间和证据。高云翔性侵案第八次过堂在澳大利亚进行，双方将在进入法庭正式程序前，确认呈堂证供。据了解，除了高云翔本人外，涉案的证人可能会到庭确认证据，也可能提供新的证据。约两周前，高云翔在朋友圈发董璇照片，是高云翔出事后首次发声。</w:t>
        <w:br/>
        <w:t xml:space="preserve">    </w:t>
        <w:tab/>
        <w:t xml:space="preserve">    </w:t>
      </w:r>
    </w:p>
    <w:p>
      <w:r>
        <w:t>WXC3532</w:t>
        <w:br/>
      </w:r>
    </w:p>
    <w:p>
      <w:r>
        <w:br/>
        <w:t xml:space="preserve">    </w:t>
        <w:tab/>
        <w:t xml:space="preserve">    </w:t>
        <w:tab/>
        <w:t>美国史丹佛大学香港研究学者陈明銶因心脏病发离世，让人痛惜。本报独家接获其好友透露，事发当日陈明銶在国泰航空商务贵宾室内心脏病发，惟无人知悉，遗体竟于18小时后才被发现。陈教授的亲友不满航空公司职员警觉性不足，质疑陈或错过接受急救机会。国泰拒绝评论事件。陈明銶（69岁）原订10月29日星期一，乘坐国泰CX893班机由旧金山国际机场（SFO）飞往香港，惟离境后未能登上凌晨00:40起飞航班。惟飞机抵达香港后，在香港机场接机的朋友，一直不见陈明銶踪影，辗转联络上旧金山警方，才得知教授在国泰商务舱贵宾室内洗手间离世。圣马刁县（SanMateo）验尸官初步鑑定，陈死因并无可疑。协助陈明銶安排是次返港行程、不愿透露全名的郑先生透露，美国执法人员称，发现陈明銶的时间是同日下午6时36分，意味飞机从机场起飞，至陈明銶遗体被发现，至少经过18小时，这点让郑先生大感不解，"要这么久才发现，实在不太接受得到。不论老人、小孩或一般成年人，乘客已在柜位报到，出了机票（登机证）但没有登机，机组人员同意起飞，但究竟有否去寻找乘客？今次乘客更是再次登记多一次入贵宾室，既是老人家又是商务客，是否应得到多一重保障，应尝试到贵宾室找他？"此凌晨起飞航班，一直深受港、美两地居民欢迎，尤其硅谷商务客。国泰官网显示，这个位于SFO离境大堂南面的贵宾室，每晚凌晨1时关闭，早上9时重开。郑先生不满职员在关门前、以至重开贵宾室，竟未能察觉有异，未知陈明銶是否因此错失获救的黄金时间，其家人仍未决定会否循法律途径追究航空公司疏忽。国泰航空美国发言人贾勒特（JulieJarratt）回覆表示："我们沉痛确认，当日一名乘客被发现于本贵宾室内不醒人事，医疗人员其后奉召到场，基于尊重相关人士不评论事件详情。"她着记者向验尸官查询。陈明銶在旧金山家人不多，上有年迈母亲，每次独自远行均由学生好友接送往返机场。香港行程原安排参加一连串历史学术研讨，包括到访香港大学、树仁和岭南等院校，最终未能成事。</w:t>
        <w:br/>
        <w:t xml:space="preserve">    </w:t>
        <w:tab/>
        <w:t xml:space="preserve">    </w:t>
      </w:r>
    </w:p>
    <w:p>
      <w:r>
        <w:t>WXC3533</w:t>
        <w:br/>
      </w:r>
    </w:p>
    <w:p>
      <w:r>
        <w:br/>
        <w:t xml:space="preserve">    </w:t>
        <w:tab/>
        <w:t xml:space="preserve">    </w:t>
        <w:tab/>
        <w:t>11月9日，中美第二轮外交安全对话将在华盛顿开启，中方代表之一杨洁篪先行抵达，7日与对华鹰派国安顾问博尔顿在白宫会晤。北京时间11月8日，中国外交部称，7日，中国中共中央政治局委员、中央外事工作委员会办公室主任杨洁篪，在美国白宫会见美国总统国家安全顾问博尔顿（JohnBolton），表示将确保中美元首会晤取得积极成果。香港《南华早报》11月7日刊文《中美贸易谈判或已先于G20（二十国领导人峰会）习特会开启：美国安顾问博尔顿会晤中国高层外交官杨洁篪》称，7日，杨洁篪在白宫指出，中国和美国必须做好工作，找到中止贸易战的办法，才能确保11月末的会晤（习特会）是有成效的。杨洁篪在白宫称：“9日进行的第二轮中美外交安全对话将为中美两国元首阿根廷会晤做有关准备工作，双方要按照两国元首达成的共识，加强沟通协调，妥善管控分歧。”对华强硬鹰派代表博尔顿则称：“美国总统特朗普（DonaldTrump）十分期待同中国国家主席习近平在出席G20期间举行会晤，美方愿同中方保持密切沟通，推动两国元首会晤取得积极成果。”报道指出，北京为缓解中美紧张关系做出的努力还很多。比如北京时间11月7日，中国外长王毅在北京会见美国前国务卿基辛格（HenryKissinger），王毅称：“中美经济是高度互补的。”同时，报道指出，杨洁篪与博尔顿对话，恰逢11月6日美国中期选举之机，眼看民主党赢得众议院，共和党占据参议院上峰。果真很巧。1日，特朗普与习近平进行了电话会谈，敲定阿根廷会晤。2日，特朗普在出席竞选集会时发表讲话，首次公开承认现执政的共和党可能无法在国会众议院内保住大多数议席，可能会失去对众议院的控制权，《南华早报》2日报道引述匿名知情人士称，特朗普将于12月1日在阿根廷出席G20后设晚宴，邀请习近平出席。5日，美国务院和国防部发布公告称，中美计划11月9日在美国华盛顿举行第二轮外交安全对话。公告中提到，美国务卿蓬佩奥（MikePompeo）将和美国防长马蒂斯（JimMattis）一同参加此轮对话；中方代表团则包括杨洁篪和国防部长魏凤和。这次对话本来打算先于10月中旬新加坡东南亚联盟国防长会，在北京举行，马蒂斯将届时访华的消息在9月16日被日本共同社援引多名美政府消息人士曝光，最终不了了之。美国之音11月8日报道称，7日，特朗普在中期选举刚结束后举行的记者会上说：“中国作为一个经济强国本来可能两年里就会超过我们，但是现在还差得远了。”</w:t>
        <w:br/>
        <w:t xml:space="preserve">    </w:t>
        <w:tab/>
        <w:t xml:space="preserve">    </w:t>
      </w:r>
    </w:p>
    <w:p>
      <w:r>
        <w:t>WXC3534</w:t>
        <w:br/>
      </w:r>
    </w:p>
    <w:p>
      <w:r>
        <w:br/>
        <w:t xml:space="preserve">    </w:t>
        <w:tab/>
        <w:t xml:space="preserve">    </w:t>
        <w:tab/>
        <w:t>英国在2015年2月进行了该国首例机器人心瓣修复手术，结果现场大乱：机器人把病人的心脏“放错位置”，还戳穿大动脉；机械臂“乱动”打到医生的手；医生之间的交流全靠“吼”，因为机器人主机发出的声音过于嘈杂……结果，这位病人在手术不久后就去世了。据《每日邮报》、《每日电讯报》消息，自本月5日起，这场手术的主刀医师和其助手被英国纽卡斯尔市政府传唤，展开为期5天的听证调查。而从医生口中还原出的当时场景来看，机器人“暴走”的背后，可能还有人为因素。“还没学会走路，就想着要跑步”主刀医师纳伊尔（SukumaranNair）表示，自己曾错过两次机器人手术培训课程，其中一次是因为自己还有另一台手术太忙，抽不了身。“准备不足，我就像是还没学会走路，就想着要跑步一样。”而当天是他本人第一次使用该型号的机器人进行心瓣手术。这台手术在当时，也是英国国内首台机器人心瓣修复手术。当天的手术中，医生间的交流原本是通过话筒进行，但由于机器人主机发出“刺耳”的声音，很难进行沟通。当时他发现机器人把病人的心脏“放错位置”后，必须向其助手佩莱（ThaseePillay）大叫才行。他随后还看到机械臂“乱碰”助理医生的手，当场又一次大叫。结果，机器人把病人的大动脉戳破，血溅到机器人的摄像头上，导致这台机器“失明”。这时，纳伊尔准备向在场的2位医用机器人专家（往往会在手术室内监控机器人的情况）求助。但他一抬头，发现两人“不见了”。随后调查发现，这两人当时已经离开手术室，称“不想打扰医生工作”。纳伊尔最初觉得“他们可能是去喝咖啡休息了”，但其实两人已经回家。医生不得不关掉机器，开始亲手操刀修复病人的动脉。但当时病人的心跳已经“相当微弱”。手术结束后不到1周，病人就在医院去世。纳伊尔说，从那次事件以后自己主刀的手术再也没有使用过机器人。本次听证调查预计在当地时间9日结束。“由于技术垄断，美国一台1000万，到了国内翻倍”手术机器人存在一定的风险。美国食品药品监管局2015年数据显示，自2000年至2013年间，在机器人手术中致死的患者已达144人。究其原因，包括“机器人短路走火”、“零件掉入人体体内”等。“达芬奇”目前已经发展到第四代，最早在2000年获美国食品药品监管局的认可。截至2018年10月，全球已有4000多台“达芬奇”手术系统在临床使用，有超过500万的患者受益于这一技术。2012年，英国的医生首次使用“达芬奇”完成了一台心脏修复手术。今年10月，伦敦一家医院还用“达芬奇”进行了一场8小时的直肠癌手术。《每日邮报》称，患者术后还比人工手术后康复快。目前在中国大陆已经有70多台“达芬奇”手术系统在临床使用，香港地区有10台在使用，共完成手术近10万例。其中在2016年，中国大陆使用“达芬奇”单台最多完成手术数量达到了888例。《上海科技报》报道称，上海健康医学院医疗器械学院张培茗副教授曾在今年4月表示，“达芬奇”机器人并非十全十美，手术机器人有一些非常显著的缺点，比如没有触觉反馈，医生无法感知；机器人替代医生会增加患者的紧张感；医护人员需要更多专业的培训等等。国际公认的医疗机器人标准尚未建立，目前有两个国际小组在进行研究，而中国的标准制定才刚刚起步。他指出，中国还需重视发展手术机器人技术，“由于技术垄断，在美国销售价为1000万人民币的‘达芬奇’机器人，到了中国的售价变成了2000万元一台。”</w:t>
        <w:br/>
        <w:t xml:space="preserve">    </w:t>
        <w:tab/>
        <w:t xml:space="preserve">    </w:t>
      </w:r>
    </w:p>
    <w:p>
      <w:r>
        <w:t>WXC3535</w:t>
        <w:br/>
      </w:r>
    </w:p>
    <w:p>
      <w:r>
        <w:br/>
        <w:t xml:space="preserve">    </w:t>
        <w:tab/>
        <w:t xml:space="preserve">    </w:t>
        <w:tab/>
        <w:t>北京时间11月9日，崔永元提及中国杂交水稻，并称有一个公开的秘密。11月9日零时26分，崔永元转发了微博名为“@米阑-忧伤”的微博，文中写道：“中国的杂交水稻现状：先转基因或基因编辑，然后再杂交。中国的挺转分子就称其是杂交，赤裸裸的自欺欺人的行为！”并称“这已经是公开的秘密”。随后附上了微博名为“往事919”的一段文字：“杂交已成为转基因与基因编辑推广的渠道。中国的现状是：很多干了转基因的人都不承认自己开发的新品种是转基因，不论是转基因还是基因编辑，要投入到运用，都要回到田间地头，最后一道工序毫无例外的都要用到传统杂交。只要最后一道工序是传统杂交，他们都敢宣称自己开发的新品种是非转基因。李家洋、张启发、夏新界、邓兴旺、唐晓燕、袁隆平都是如此。“转基因作物要推广，在制种环节的最后一道工序就是杂交。对转基因与杂交，用二分法严格区别，只能二选一的判断法，就是别有用心。”文中提到的袁隆平相信很多人都熟知，他被誉为“杂家水稻之父”。就在10月底，一则关于中国杂交水稻刷新记录的消息被曝光。袁隆平及其团队培育的超级杂交稻品种“湘两优90（超优千号）”在试验田内亩产1,203.36公斤。该试验田位于河北省邯郸市永年区的河北省硅谷农科院超级杂交稻示范基地，共种植水稻102亩。袁隆平在现场写下了：“亩产量遥遥领先于全世界。”对于转基因，崔永元多次进行批判，此次将矛头对准了杂交水稻。转基因能不能吃，行业内一直还没有明确的说法，崔永元当时在中国政协提交文案的时候就明确表示要抵制转基因产品。但是转基因到底能不能吃，袁隆平曾说：“要说这个转基因能不能吃，到底有没有毒，其实还是争议挺大的。”随后还拿出一系列例子来解释，崔永元说“我不想听，我逻辑没那么强，学文科的”。袁隆平还说：“这个转基因产品还得看基因，比如含有bt毒蛋白基因的时候，虫子吃了会死掉，但是小白鼠不会，但这也不能证明用在人身上就不会有事，所以还得看基因。但是转基因和杂交水稻完全没有关系的。”也正是这句话，让崔永元感到这个转基因一定不会那么简单，凭借敏锐的记者观察度和反应能力，崔永元觉得这是一个大问题，在日本和美国的时候，崔永元实地参考了很多转基因的地方，发现在转基因食品发达的美国，居民并没有吃上转基因食品，而是大肆出口，而且出口的数量中国就达到很大比例。除此之外，崔永元一直在为此事阐述，他一定要揭露转基因里面的暗像，袁隆平的这话也让崔永元感觉到转基因食品还会有很大发展趋势，这也是一直崔永元担心的事情。</w:t>
        <w:br/>
        <w:t xml:space="preserve">    </w:t>
        <w:tab/>
        <w:t xml:space="preserve">    </w:t>
      </w:r>
    </w:p>
    <w:p>
      <w:r>
        <w:t>WXC3536</w:t>
        <w:br/>
      </w:r>
    </w:p>
    <w:p>
      <w:r>
        <w:br/>
        <w:t xml:space="preserve">    </w:t>
        <w:tab/>
        <w:t xml:space="preserve">    </w:t>
        <w:tab/>
        <w:t>季红女士患三阴性乳癌后曾在中美间的数家医院进行诊治，她所患肿瘤恶性程度较高，但她在做诊断与治疗时，每次都会根据自己的身体情况，进行自我调结，并成病友间成为传奇人物。当然，她的自我停药与诊治都是个案，其他病友并没有可模仿性，但她对于生活的乐观，以及未来的期许，对于生命的思考，都值得癌症病人思考。2011年1月3日我被诊断出乳腺癌。1月6日手术，免疫组化结果出来我是三阴性乳癌，虽然是属于乳癌二期初、而且没有任何淋巴转移，但恶性程度是三级（报告上有个罗马数字）。经过手术，6个疗程的TC方案化疗、25次放疗和5次放疗刀口部位的治疗，三个月后还是发现双肺上叶6个结节，当时怀疑是乳腺癌转移，那一天是2011年9月12日中秋节。当时是在北京307医院，准备做第二次生物免疫疗法前的例行CT检查时发现的，我马上转诊到宋三泰主任的乳腺科，宋主任是中国最权威的乳腺专家，他说转移的可能性是百分之八十，无法治愈，只能延缓生命。因为无法马上定论，医生让我做了PET-CT,结果仍不能定性。医生让我选择：一是马上化疗；二是等待三个月，如果CT检查肺结节长大了，就可以确定是乳癌转移了。我选择了后者。那时，家人决定让我去美国治疗，因为知道美国治疗费用极其昂贵，所以我提出去上海肿瘤，因为那是美国安德森（MDAnderson CancerCenter）的姊妹医院。这家医院据称为美国癌症治疗专科医院排名第一。我的想法是让美国医生开出方案，我在上海肿瘤化疗，后来知道这是不可能做到的，因为美国医生不见病人是不能开出处方的。2011年10月30日我再次到上海做CT检查，肺结节没有增长，上海华山医院放射科耿主任再次否认了我是乳腺癌转移，她说春节后再来检查吧！那段时间，我爱人天天陪伴我，不离左右，他领我登山、练郭林气功，心情逐渐放松。到了2011年12月23日，我在沈阳医大CT检查：肺结节和淋巴均有增长，确诊为乳腺癌转移。2012年1月1日晚我们一家三口抵达休斯顿，1月6日在安德森医院PET-CT检查，诊断双肺上叶6处结节转移，中隔淋巴2处、右锁骨窝下1处淋巴转移。从锁骨窝下淋巴抽样化验确诊，仍是三阴性乳癌。与中国医生的断定相同：只能延缓生命，无法治愈。三阴性乳腺癌是无法找到靶点的癌症，而且我的转移点多，不适于放疗，只能化疗。化疗药的品种是有限的，从最轻的开始，我后来懂得了医生的想法。第一次治疗方案是口服化疗药希洛达，每个疗程为21天。2012年3月19日，服药三个疗程后CT和X光检查：肺结节没有变化，但转移的淋巴都长大了一倍，右锁骨下窝的淋巴从1.9X1.4X1.4厘米变成3.7X2.6X1.9厘米，纵隔转移的两颗淋巴也都从1.7x1.8厘米、1.5x1.6厘米长到了3.0x3.1厘米、2.5x2.6厘米。经过斟酌老公为我选择了专门针对三阴性乳腺癌转移的二期临床。2012年4月4日我开始了转移后的第一次静脉化疗，紫杉醇类药PACLItaxel159毫克，，另一个化疗药是阿瓦斯汀640毫克，每个疗程28天，第1和第15天化疗双药，第8天只化疗taxel，第16天到28天休息。两个疗程后CT检查效果极佳，5毫米大的肺结节缩小到不足2毫米,小的不见了，右锁骨窝下转移的淋巴长度从3.7厘米缩小到2.6厘米，但是4个疗程过后CT检查肺结节和转移的淋巴没有改变。因为在前2个疗程化疗时医生给我使用了激素，医生看我没有什么不良反应就把激素拿掉了，于是随之而来的是全身皮疹，那时正值休斯顿的盛夏，真是极其的痛苦。化疗使手指甲也开始逐渐变空了，因为指甲里藏水异味难闻，我就一点点剪掉，最后只剩下小半截手指甲了。我提出恢复使用激素，医生不同意，理由是担心影响到我未来的血压。天那！我哪有未来呀？我无法理解医生的想法，心想你还是让我现在过得舒服一点吧！第六个疗程后，医生为我减掉了20%的紫杉醇药物，皮疹消失了，指甲也逐渐正常了。但是从2013年初有两颗肺结节逐渐开始增长，到了2013年12月8日CT检查，其中一颗肺结节从年初的0.2厘米已经长到了1.2x1.3厘米，右锁骨窝下的淋巴最小时是2013年7月份B超检查的1.7厘米，可是到了11月中旬检查又回到了1.9厘米，现在回想就是那短短相近的两条竖（我在形容两毫米的长度）就让我绝望至极，我仿佛是跌落到了井底怎么也爬不上来了，这么个化疗法何时是个头啊？尽管肺结节渐治渐长，可医生还是坚持原来的化疗方案不变。这时，我在教会认识了来安德森医院学习的南京陆军总院的博士生导师管医生，他主攻乳腺癌，跟随我的医生Dr.Boors学习。他告诉我医学上有效的概念不单包括缩小，还包括增长20%。可是我这哪只是20%呀？是从0.2厘米长到1.3厘米了，医生为什么每次报告CT结果时总是笑吟吟地说好消息呢？随之而来的还有化验中尿蛋白和潜血的出现，医生说是化疗的伤害，可能是一过性的，也可能是持续性的。如医生所料，下一个疗程检查尿蛋白和潜血消失了，可是再下一个疗程又出现了。2013年12月9日是第22个疗程的第1次化疗，化疗后的第3天我开始剧烈的反应，呕吐、浑身难受，我决定停止化疗休息一下，因为我已持续静脉化疗20个月，累计60多个单次，继续化疗身体是吃不消了，如果停止化疗病情控制不住能否会恶化？我联想到刚到美国口服希洛达失败的经历，连化疗都长大，不化疗会不会继续转移？身边就有边治疗边转移的例证啊！太矛盾了，犹豫不决。那段时间我常背诵马太福音11章28〜30节：＂凡劳苦担重担的人，可以到我这里来，我就使你们得安息。我心里柔和谦卑，你们当负我的轭，学我的样式，这样，你们心里就必得享安息。因为我的轭是容易的，我的担子是轻省的。＂我和老公每天向上帝虔诚祷告，求赐给我们勇气和力量，担当我们的重担。这时老公去安德森找负责我化疗的上海籍护士Dana，她是个虔诚的基督徒，化疗的第一天就是她在给我做化疗，有时其她护士给我做化疗时她帮助翻译或过来问候。因为她了解我的全部情况，所以她支持我休息一下，她说＂树都倒了，杀虫还有何意义？＂。我们不再纠结和不安了，决定先休息一个疗程让身体缓和一下。2013年11月27日晚我开始服用朋友介绍给我的中药方，我俩都是61年生人。他是舌下癌转移到肺结节，他服用此方三年，肺结节虽然没有消除，但也没有长大，他带癌生存而且工作近两年了。2014年1月2日我见医生，医生询问我休息了27天了，今天是否化疗，我老公提出做B超来定，1月8日B超检查右锁骨窝下转移的那颗淋巴，已经从2013年11月中旬的1.9x1.3x1.0厘米变成1.1x0.9x0.7厘米，太神奇了！我向医生提出了再休息一个疗程的请求,医生批准了。2014年2月初CT检查肺结节从1.2x1.3厘米变成1.0x0.8厘米，太神奇了，我可以继续休息啦！又过了两个疗程检查右锁骨下淋巴变成1.3x1.1x0.9厘米，医生提出继续治疗，而我和老公都认为病情稳定，提出继续休息的申请。2014年4月1日我和老公决定回国探亲。第一次回国是2013年7月12日，记得那次只小住了20天，再次去美国前我清理了我的衣物，还拿了一张旧照想做为遗像备开追思会时用，现在对比一下相隔只有7个多月的时间，却是冰火两重天啦！上帝真是恩典让我有机会再一次回国，这次住了59天。5月16日在国内B超检查，右锁骨下淋巴仍是1.3x1.1x0.9厘米，5月28日回美国，6月4日在安德森医院的检查是1.1x0.8x0.5厘米，又缩小了。6月16日CT检查肺结节稳定，纵隔转移的两个淋巴均小于0.9厘米。哈里路亚！我决定第三次回国。与前两次回国不同的是，这次我只买了单程机票，虽然医生叮嘱四个月后回去检查，我心里却暗想在国内体检，父母今年90岁了，我想多陪他们。因为长期不治疗，心中也有忐忑，2014年8月底我到北京做了B超、全身核磁、CT三项检查，结果是全身无淋巴肿大，肺结节只有两个，而且大小没有明显的变化。9月16日B超检查右锁骨下转移的那颗淋巴：0.9x0.6厘米。9月23日我做了一次血液大生化化验，38项检查中只有一项低密度蛋白胆略低，其余37项合格。因为回国后停止了布纬食疗，所以导致低密度蛋白胆略低，我决定恢复布纬食疗来补充优质蛋白。现在我每天的具体饮食是：早起，一杯温水服用辅酶Q10、姜黄素、VE、VC各一粒，然后是喝浓浓的蔬果汁300毫升，相隔半小时左右我开始吃早饭：羊奶十麦片十各种坚果，坚果是杏仁、核桃仁、腰果和松仁，都是没有加工过的，因为果仁偏大，我就放到机器里搅碎成小颗粒，既好咀嚼又保持了口感。一颗土鸡蛋放到里面搅拌成大块，各种海盐拌的青菜。午饭前喝掉500毫升蔬果汁。因为在国内我就吃新鲜的花生、红薯、玉米、芋头等，做为午餐，菜是各种菜混合的炖菜，还有新鲜蔬菜蘸酱吃。有时主食是糙米饭，馒头或米饭。下午喝绿茶、吃各种水果，晚餐随意，但不吃肉类，吃点海鱼和多种蔬菜混合在一起的炖菜，总之，饮食多样化，涉及品种多一些来增加营养。我的总结是肉类要吃，补充蛋白质，但不可以大鱼大肉的饱餐，我在化疗其间主要是靠布纬食疗来补充优质蛋白，事实证明非常好，因为我在紧密的化疗中没有扎一针升白针，完全靠食补来提升。我是2013年1月27日服用布纬食疗的，在这一年的化疗中我多次出现：在化疗一周后，第二周再去化疗前的血检指标比前一周化疗前的指标还高，这可是化疗一年多出现的状况，让医生叹服！2013年8月医生说我是化Taxel这个紫杉醇药，在他行医历史上时间最长、药量最大的病人。那一年他70岁！运动方面主要是游泳，午饭前每天500米，现在增加到800米，然后泡热温泉。每周三次下午蒸桑拿30分钟，我选择的是67度高温房，蒸20分钟出来休息一下，让自己大汗淋漓一把。然后做一次足底按摩。我总结我在服中药的同时蒸桑拿，对淋巴缩小有作用。现在东北的天气渐冷，我早起爬山，增加肺活量，每次10分钟后就浑身开始发热，我准备了一段10分钟往返的山路，三次往返就是半个小时，然后回来喝蔬果汁，冲个澡，再吃早饭，这样非常有食欲。我服用的中药药方是：甲组：小白花蛇10条、珍珠粉50克、甲珠50克、鹿角50克、光慈菇50克。乙组：甲鱼壳8个（约150克）、胎盘2个（约120克）、小蛤蚧2个。把甲乙两组药分别粉碎成末，灌成胶囊。每天早、晚各服用一次，即早和晚饭后半小时先服用甲组两颗胶囊，再过半小时服用乙组的两颗胶囊。我现在用4分之1ml的小勺量好药量，直接倒在嘴里用水冲服，没有丝毫顾忌。这是我的治疗经历，仅供大家参考与借鉴。尤其是蒸桑拿，要视自己的身体和体能而定。蔬果汁是西红杮、胡萝卜、甜菜根、紫甘兰、西兰花、芦笋等，水果是蓝莓、草莓、绿苹果、猕猴桃、葡萄等，还要加一汤匙枸杞、4颗去核的干红枣。每次除前三种蔬菜外，其它品种不一定放齐，但蔬菜比例多些，其它水果其实也可以。不是很拘泥，有时连苦瓜我也放，有时还加入新鲜的蒲公英叶子。这样毎天可以排便三次。另外，晒太阳，不要暴晒，可以是在上午10点或下午4点，每次15分钟。前几天朋友见我游泳后回家大口吃饭，她们都说，一看季红心里没火，食欲太好了！我告诉她们：我向上帝交托了重担，每天都喜乐平安。现在我的身体强壮，体重从有病前的62公斤增长到现在的70公斤。上个月我又开始学萨克斯和学唱歌，用气息按摩五脏，增加肺活量。以上是我的经历汇报，我老公说，告诉大家心情是关键，如果心情不好，吃、喝、睡都谈不上，所以大家都要向主交托重担，这非常重要。我们的生命不单要有长度，还要有宽度。我们的情绪不能陷入苦难而不能自拔，要用积极的心态来面对疾病，有信心、有作为。生病是痛苦的，是折磨人的，但是我们面对的态度可以决定每天我们活在地狱般的憎恨埋怨中，还是活在对空气阳光雨水的感谢中，对身边深爱我们不停帮助我们的亲人的感恩中。与大家共勉！有限的日子里我们一起努力活得精彩！</w:t>
        <w:br/>
        <w:t xml:space="preserve">    </w:t>
        <w:tab/>
        <w:t xml:space="preserve">    </w:t>
      </w:r>
    </w:p>
    <w:p>
      <w:r>
        <w:t>WXC3537</w:t>
        <w:br/>
      </w:r>
    </w:p>
    <w:p>
      <w:r>
        <w:br/>
        <w:t xml:space="preserve">    </w:t>
        <w:tab/>
        <w:t xml:space="preserve">    </w:t>
        <w:tab/>
        <w:t>美国总统特朗普在11月7日（星期三）在记者会上说，中国已经放弃了“中国制造2025”计划。但是，美国的观察人士指出，中国只会将该计划转入秘密，但绝不会放弃“中国制造2025”，因为这关系到中共对权力的控制。特朗普：中国已经放弃中国制造2025特朗普星期三在中期选举刚刚结束后举行的记者会上说，中国已经放弃了2025计划。他说，他曾向中国方面表达了他的担心，因为这个计划令人感到很不受尊重（insulting）。这意味着2025年中国将在经济上接管全球，但这情况不会发生。“中国制造2025”关系到中共对权力的掌控？但是，分析人士指出，中国不会放弃中国制造2025，因为这关系到中共对权力的掌控。美国贸易问题专家、公共政策博客RealityChek的创办人艾伦·托纳尔森（ Alan Tonelson）在接受美国之音采访时说：“中国会不会放弃中国制造2025或者放弃更大范围的高科技上的野心？我觉得这不可能，因为完成这样的目标对中国共产党继续掌控政治权力非常重要，对中国继续经济发展的决心来说也非常重要。”“中国制造2025”是中国国务院总理李克强2015年所提出的经济计划，主要目的是让中国在2025年时，从“制造大国”晋升为“制造强国”，摆脱对外国高科技工业的依赖，并引领世界高科技产业。该战略出台后引起西方，特别是美国的很大不安，被欧美视为中国野心的赤裸裸的表白。特朗普政府在宣布对中国进口产品加征关税时，就公开指明被征税的很多产品跟“中国制造2025”有关。没有任何迹象显示中国要放弃2025计划托纳尔森说，到目前为止，并没有任何迹象显示中国要放弃这项计划，特朗普总统可能弄错了事实。他还说，即便是中国表示要放弃这项计划，如何证明也非常困难。他说：“我还想指出的一点是，如果特朗普总统的目标是迫使或是劝说中国放弃中国制造2025，这也是成问题的。因为即便中国表示愿意，这样的协议基本上是无法证明。中国政府一向比较隐秘，要找到他们补贴的证据基本上是不可能。”托纳尔森指出的另外一个问题是，在中国经营的美国公司到目前为止都不太愿意公开和明确指责中国盗窃知识产权。他说，如果美国公司不愿站出来指控，美国政府也无从进行调查。不过，也有报道指出，中国可能为求与美国达成贸易谈判，不惜暂缓推进 “中国制造2025”。中国已经降低对“中国制造2025”的宣传鉴于美国的强烈反应，有迹象显示，中国近几个月来开始刻意淡化有关“中国制造2025”的宣传。一个公开的数据库的搜索发现，今年1至5月，中国官方的新华社在其新闻报道中提到“中国制造2025”超过140多次，但从6月5日以后，一直没有使用“中国制造2025”。中国在秘密行动？中国成立智能武器系统实验班2018年8月北京理工大学智能武器系统实验班的设立也许是中国不会放弃中国制造2025 的一个例证。根据香港《南华早报》的最新报道说，这个智能武器系统实验班现有27名男孩和4名女孩，都在18岁或是以下的年龄。他们直接从高中招入，从5000多名候选人当中选出，这批孩子将会是世界上最年轻的智能武器科学家。美国有能力影响“中国制造2025”？华盛顿智库美国企业研究所资深研究员、经济和贸易专家史剑道(Derek Scissors)六月份在接受彭博通讯社采访的时候曾说，美国有能力阻挡“中国制造2025”，但是需要采取比目前更强大的措施。他说：“用目前进口的份额取代25%的关税，从而让‘中国制造2025’向美国出口没有动力；要求国会授予反补贴授权，以便美国有能力对那些进行大量补贴的国家采取迅速的经济攻势；对那些中国制造2025领域的那些使用偷盗版权或是被迫转让的版权的企业的公司进行国际金融制裁，就像我们曾经对中兴公司所采取的行动那样。”但是，纽约时报7月份的一篇文章指出，即使特朗普总统用发动贸易战来阻止，中国也将成功建起一个与美国相匹敌的强大技术产业。文章说，“‘中国制造2025’愿景的推动者不只是中国共产党的高层领导人……推动这项计划的力量也来自基层，来自中国各地那些知道不现代化就会灭亡的企业和城市。”</w:t>
        <w:br/>
        <w:t xml:space="preserve">    </w:t>
        <w:tab/>
        <w:t xml:space="preserve">    </w:t>
      </w:r>
    </w:p>
    <w:p>
      <w:r>
        <w:t>WXC3538</w:t>
        <w:br/>
      </w:r>
    </w:p>
    <w:p>
      <w:r>
        <w:br/>
        <w:t xml:space="preserve">    </w:t>
        <w:tab/>
        <w:t xml:space="preserve">    </w:t>
        <w:tab/>
        <w:t>澳大利亚墨尔本发生持刀伤人事件。随后，极端组织“伊斯兰国”宣称对该事件负责。据新华社报道，澳大利亚墨尔本市中心9日下午发生汽车爆炸起火，一名男子持刀伤人。目前，事件已造成一人死亡、两人受伤，行凶男子已被捕。据悉，一名男子先将自己的车点燃，然后在路上刺伤数人。维多利亚警方在一份声明中说，该名男子被警察开枪击中并当场逮捕，随后在医院死亡。随后，澳大利亚警方称，将墨尔本持刀伤人事件当做恐怖主义事件处理。据法新社报道，极端组织“伊斯兰国”宣称对墨尔本持刀伤人事件负责。</w:t>
        <w:br/>
        <w:t xml:space="preserve">    </w:t>
        <w:tab/>
        <w:t xml:space="preserve">    </w:t>
      </w:r>
    </w:p>
    <w:p>
      <w:r>
        <w:t>WXC3539</w:t>
        <w:br/>
      </w:r>
    </w:p>
    <w:p>
      <w:r>
        <w:br/>
        <w:t xml:space="preserve">    </w:t>
        <w:tab/>
        <w:t xml:space="preserve">    </w:t>
        <w:tab/>
        <w:t>最近，澳大利亚的一位博主在社交媒体上抱怨说，卢浮宫的保安因为觉得她穿着太过暴露而不让她进馆游览。她认为，既然博物馆没有着装规定，那不管是穿什么，都没问题。据英国《每日邮报》网站11月8日报道，纽莎·赛伊是澳大利亚一个小有名气的博主，在社交媒体Instagram上拥有23万粉丝。这周，她穿了一条黑色透视低胸连衣裙去卢浮宫参观，结果在进门的时候被保安拦下。她表示，当时那名保安露出了十分厌恶的表情，还让她找点儿东西“遮体”，眼神里充满了对她的反感。赛伊说这件事让她非常伤心，因为本以为是卢浮宫有比较保守的着装规定，保安才不让她进馆的，但实际上根本不是这样的。她在网上搜索了卢浮宫着装规定，并将截图发到Instagram上，其中并没有对于着装的具体要求。文章最上面只写道：“卢浮宫对着装并没有要求，你想穿什么就穿什么。只要记住你需要走很多路，带上一双舒服的鞋就行了。再像洋葱一样，多穿几层衣服。”在赛伊将这段“令人心碎”的经历发到网上之后，粉丝们都力挺自己的偶像，同时对卢浮宫表示了不满。其中一位粉丝还分享了类似的经历，说自己几年前去卢浮宫的时候也被保安拦住不让进，当时自己穿的还是冬天的厚衣服和靴子，但保安觉得这身衣服“太过随便”，“他们的态度非常粗鲁，还辱骂我们，最后我们没办法，只能尴尬地走了”。还有粉丝说，那名保安已经过时了，其实进卢浮宫根本就没有什么着装要求。“我们活在21世纪，居然还有人对你的穿着心怀恶意，我也真的是无语了。”卢浮宫是世界上最大的博物馆，藏有无数珍贵艺术品和历史文物。即便是每件艺术品只看3秒钟，要看完所有的东西，也要花上100天的时间。也正是出于这样的原因，博物馆才会建议参观者穿得舒服一些。不过，卢浮宫并没有硬性的着装要求，只是在游客管理条例中禁止参观者穿着泳衣，或者袒胸露背、光脚甚至全裸进入博物馆。</w:t>
        <w:br/>
        <w:t xml:space="preserve">    </w:t>
        <w:tab/>
        <w:t xml:space="preserve">    </w:t>
      </w:r>
    </w:p>
    <w:p>
      <w:r>
        <w:t>WXC3540</w:t>
        <w:br/>
      </w:r>
    </w:p>
    <w:p>
      <w:r>
        <w:br/>
        <w:t xml:space="preserve">    </w:t>
        <w:tab/>
        <w:t xml:space="preserve">    </w:t>
        <w:tab/>
        <w:t>在步调快速的现代社会，许多人为贪图一时的便利和美味，热量高又吃得饱的“速食”广受民众喜爱，但这些速食通常也是造成肥胖的元凶。英国有一对结婚超过20年的“麦当劳达人”夫妇，在他们的生活中，每天都要吃上一餐麦当劳，却从未有发胖现象。据英国《镜报》报导，住在英国的琼斯夫妇﹙Jones﹚已退休20逾年，两人从年轻时就是麦当劳的忠实支持者，而今年83岁的爷爷汤姆和82岁老婆宝琳，仍持续23年都不变的习惯，每一天都牵着手一起去麦当劳，享受夫妻的浪漫时光。不过，究竟为何专家们口中会发胖的食物在他们身上未造成影响呢？琼斯夫妇透露不胖的秘诀，“每一天我们都会一起散步4公里到麦当劳，8点半时喝杯咖啡，接着在附近走走逛逛后，就会回来麦当劳买些点心吃，这样的生活已经20几年。”丈夫汤姆还说，他每次去麦当劳都会点大麦克，但老婆会聪明变换自己想吃的品项，以免吃腻。从夫妻俩幸福的模样看来，他们并不认同大家所说“吃麦当劳会变胖”的事实。日前，更受邀参加当地麦当劳的35周年店庆，两人可说是麦当劳的最佳代言人。</w:t>
        <w:br/>
        <w:t xml:space="preserve">    </w:t>
        <w:tab/>
        <w:t xml:space="preserve">    </w:t>
      </w:r>
    </w:p>
    <w:p>
      <w:r>
        <w:t>WXC3541</w:t>
        <w:br/>
      </w:r>
    </w:p>
    <w:p>
      <w:r>
        <w:br/>
        <w:t xml:space="preserve">    </w:t>
        <w:tab/>
        <w:t xml:space="preserve">    </w:t>
        <w:tab/>
        <w:t>前纽约市长, 川普总统私人律师如迪·朱利安尼（Rudy Giuliani ）今天因与其第三任妻子朱迪斯·朱利安尼（JudithGiuliani ）的离婚官司而曝光了多项个人和财务隐私朱迪斯在给法庭提交的文件指朱利安尼从今年4月以来，短短的6个月内花了90万美元，却称他经济困难，提交的90万美元明细包括：在他情人身上的花销为$28万6千美元，个人娱乐消费高达44万7千9百38美元，旅行花费16万5000千美元，5个月花1万2千美元买雪茄等等朱迪斯的律师说朱利安尼2017年的收入为950万美元，他花钱的速度和方式就是不想承担对其现任妻子的财务义务，但朱利安尼的律师告诉法官麦可·凯兹（MichaelKatz），朱利安尼对朱迪斯已经很慷慨了，分居以来已经给了她100万美元，同时还强调，74岁的朱利安尼目前打三份工挣钱，而比他年轻11岁朱迪斯却不工作，还搞高消费凯兹法官问朱利安尼为何免费为川普打官司？朱利安尼律师给出的理由是“朱利安尼和川普总统30多年的友谊”！朱利安尼在2002年与第二任妻子当娜（DonnaHanover）离婚时，也是闹的人尽皆知，互揭老底，最后法官判朱利安尼赔偿当娜680万美元</w:t>
        <w:br/>
        <w:t xml:space="preserve">    </w:t>
        <w:tab/>
        <w:t xml:space="preserve">    </w:t>
      </w:r>
    </w:p>
    <w:p>
      <w:r>
        <w:t>WXC3542</w:t>
        <w:br/>
      </w:r>
    </w:p>
    <w:p>
      <w:r>
        <w:br/>
        <w:t xml:space="preserve">    </w:t>
        <w:tab/>
        <w:t xml:space="preserve">    </w:t>
        <w:tab/>
        <w:t>人民网讯一个正在读小学的美国男孩，如何在中国引起轰动？因为他独特的表情包在社交网络上获得病毒式传播，迅速蹿红中国社交网络。这个男孩就是加文(Gavin Thomas)，被中国网友亲切地称为“假笑男孩”。4个月前，加文在中国开通个人微博账号，以惊人地速度吸引180多万粉丝关注，且随着知名度的提升，粉丝数也在继续增长。对比之下，他在推特上只有不到46万粉丝。加文第一次出现在美国公众视野，是他和叔叔Nick(Nick Mastodon)玩耍的短视频上传到网络后，获得大量点击。而当加文的短视频在中国网络平台播放后，渐为人所知，其中一个视频是，一只壁虎在他头上，加文露出了紧张的微笑，这一表情让他“名声大噪”。动图宇宙(一个制作gif的公司)创始人兼首席执行官丁焱说，加文“尬笑”表情包在中国各大社交媒体平台每天使用多达1000万次。她估算，各大平台关于加文的动图总数加起来超过10亿。中国官方媒体报道了加文在微博的第一次亮相；今年8月，他的第一次中国行也成为头条新闻。开设微博账号不久后，加文来到中国与粉丝见面。他穿着中国传统服饰，在各种地标性建筑留影，并因此又贡献了许多的表情包。同时，以他名字命名的淘宝店悄无声息地上线，并开始销售各种商品，比如背面印着加文笑容的手机壳。11月初，加文再次来到中国，和腾讯短视频平台“Yoo短视频”签署了一份合同。加文的经纪人拜伦(Byron AustenAshley)说，“中国市场很关键。对我们来说，如何融入中国文化和平台，抓住成功的机会，这很重要。专家认为，中国人喜欢在网上聊天时用一些活泼俏皮的图，植根于文化中的礼仪原则。北京师范大学新闻与传播学院的副教授刘谦(LiuQian)说，“中国人在聊天时比较委婉，尽量避免伤害他人的感情。但线上交流本来就很直接，所以人们喜欢用一些有趣的表情来缓和聊天气氛。”有人担心聚光灯下的生活也许会对他造成负面影响。对比，经纪人拜伦回应说，等他长大以后，我们会改变策略以更好地展现他的“个人特色”。拜伦补充道，团队会确保加文参与的每一个项目都会玩得开心，保证他尽可能正常地生活。(编译自CNN龚茜、徐祥丽)</w:t>
        <w:br/>
        <w:t xml:space="preserve">    </w:t>
        <w:tab/>
        <w:t xml:space="preserve">    </w:t>
      </w:r>
    </w:p>
    <w:p>
      <w:r>
        <w:t>WXC3543</w:t>
        <w:br/>
      </w:r>
    </w:p>
    <w:p>
      <w:r>
        <w:t>(image)当地时间2018年11月11日，墨西哥塞拉亚，中美洲移民搭乘卡车前往美墨边境。中美洲大篷车移民穿过墨西哥，继续向美国前进。(image)当地时间2018年11月11日，墨西哥克雷塔罗，中美洲移民搭乘卡车前往美墨边境。中美洲大篷车移民穿过墨西哥，继续向美国前进。(image)当地时间2018年11月11日，墨西哥塞拉亚，中美洲移民搭乘卡车前往美墨边境。中美洲大篷车移民穿过墨西哥，继续向美国前进。(image)当地时间2018年11月11日，墨西哥塞拉亚，中美洲移民爬上汽车顶部前往美墨边境。中美洲大篷车移民穿过墨西哥，继续向美国前进。(image)当地时间2018年11月11日，墨西哥克雷塔罗，中美洲移民搭乘卡车前往美墨边境。中美洲大篷车移民穿过墨西哥，继续向美国前进。(image)当地时间2018年11月11日，墨西哥，中美洲大篷车移民穿过墨西哥，继续向美国前进。</w:t>
      </w:r>
    </w:p>
    <w:p>
      <w:r>
        <w:t>WXC3544</w:t>
        <w:br/>
      </w:r>
    </w:p>
    <w:p>
      <w:r>
        <w:br/>
        <w:t xml:space="preserve">    </w:t>
        <w:tab/>
        <w:t xml:space="preserve">    </w:t>
        <w:tab/>
        <w:t>近日，天涯的一个帖子引起了人们广泛关注和讨论。一位网名叫“碎语悠露”（以下简称小露），自称为中国白领的女子哭诉：小露怒言：对于小露的经历，，网友小露，自称是一个，她表示自己是本科学历，在国内从事咨询工作，是，不抽烟，不喝酒也不去夜店，每天几乎两点一线上下班。然而，就是这么一个，最近却被，推进了！4个日日夜夜，小露感觉痛不欲生，她在天涯上发文求助，写给大使馆究竟是怎么回事呢？这还要从10月26日，小露下飞机，抵达悉尼说起。小露是10月26日的机票，原本订于，却没想到，这一趟的旅程，彻彻底底的成为了她的噩梦。小露表示，自己计划着一个人到澳洲旅行，想要体验一下，她没有告诉父母，只告诉了一个朋友，小露想着自己拍拍照，体验一下生活，很快就回去了。然而，谁曾料到，自己刚刚抵达悉尼后，在入关的时候，却被而原因只是因为，澳洲移民局怀疑，小露是！移民局有这样的怀疑，不是没有原因，小露，没有拿行李箱，没有订酒店，更没有行程单，要命的是，小露曾经，并且在与朋友的聊天中透露自己想要。这些种种迹象，或许都让移民局对小露画上一个大大的问号。但对此，小露也有自己的解释。小露称，自己不过是来旅行的，拖着大包小包才是累赘，自己会逛商场买衣服，为什么要以衣服的数量来判断是不是打工的。小露认为，根本就是，小露愤怒的表示：然而，因为语言关系，小露无法解释沟通。就这样，被怀疑的小露被彻底检查。小露回忆道，当她的包被翻看，的那一刻起，。小露被带进了“小黑屋”，随后被带上车，三个人押送，看着冰冷的铁栏杆，看着一层层的门，小露....她哭着祈求着看守所，让他们帮忙联系移民局，帮她把返程机票改到当天，而得到的回复则是已改到。小露呆呆的看着时钟，一遍又一遍地落泪，她认为，自己在移民局面前，是的，就是一！她不明白，为什么那些不想离开的人，移民局却把他们逼着上飞机，而自己那么想要离开，却只能被改签到4天后，小露在内心嘶吼，小露没有买电话卡，就这样被关在看守所，仿佛，她不敢告诉自己的父母，怕他们担心，她只能苦苦的煎熬，小露无奈，她只是一个，却在澳洲遭受这样非人的待遇。她称，人生二十多年的时光，第一次！在她看来，移民局欠她一声抱歉，但这些，小露已经不在乎了，因为澳洲，。终于，10月30日，小露等到了回家的那一天，但她没想到的是，自己再一次遭受着(image)小露被押送着来到悉尼机场，她形容着，(image)（天涯截图）在机场的小黑屋里又呆了1个小时后，小露被重新，押送至特殊通道，当小露走到飞机入口时，一个说着中文的工作人员指着她告诉空少，小露的内心五味杂陈，她表示，自己真想破口大骂，随后，空少带着小露来到一个厕所旁边的位置，小露认为，这也是对她的一种不尊重。终于，经过了10个多小时的飞行，飞机抵达长沙机场，而等待小露的，不是安慰和温暖，而是。空少将小露的护照交给了长沙机场的安检人员，安检人员一页页仔细翻着小露的护照，询问她被遣返的原因，是否换过护照等。小露称，自己再一次陷入冰冷的世界，小露想要告诉每个人，但现在她不知道如何解释了...小露把自己的经历写下，她表示，希望其他的人能了解澳洲旅游的情况。她提醒大家，(image)小露回忆道，在澳洲黑民中心，也有其他绝望的中国人留下了笔迹。(image)(image)(image)小露也将自己的经历写下来，想给之后到这里的人。(image)在文末，小露写道，(image)对于小露的遭遇，大部分网友们并不相信她的说辞，“这种套路来的，”(image)(image)(image)(image)(image)(image)(image)(image)(image)也有的网友认为，(image)(image)(image)(image)对于小露的情况，我们无法判断，你又是怎么看的？欢迎在留言区告诉我们</w:t>
        <w:br/>
        <w:t xml:space="preserve">    </w:t>
        <w:tab/>
        <w:t xml:space="preserve">    </w:t>
      </w:r>
    </w:p>
    <w:p>
      <w:r>
        <w:t>WXC3545</w:t>
        <w:br/>
      </w:r>
    </w:p>
    <w:p>
      <w:r>
        <w:br/>
        <w:t xml:space="preserve">    </w:t>
        <w:tab/>
        <w:t xml:space="preserve">    </w:t>
        <w:tab/>
        <w:t>美国副总统潘斯（Mike  Pence）将于本周访问亚洲，代表总统川普，出席在巴布亚纽几内亚举行的亚太经济合作会议（APEC  2018）。发访前夕，他上周五（9日）罕见在《华盛顿邮报》发表文章，暗批中国"对内打压人民，对外侵犯邻国主权"。他强调，美国不会允许印太地区出现威权及侵略行为。潘斯表示，美国寻求与印太地区的国家合作，希望该区国家的主权得到尊重、不影响自由贸易流通，及各国能自行决定命运。但他指出，有部分国家却想尽办法削弱这些属于印太地区的基础，欺压邻国。因此美国正采取果断的行动，来保护美国的利益及推动印太地区共享的成功。潘斯强调，美国的印太战略支柱分别是繁荣、安全及法治，美国有意达成自由、公平及互惠的双边贸易协议，并提供600亿美元（约1.85兆元台币）的资金，协助区内国家建造世界级的港口、机场、道路、铁路、油管及网路线。在安全保障上，美国会继续与区内盟友合作，保护航行及飞行自由。潘斯更指，川普政府对北韩施加外交及经济压力，成功迫使平壤重返谈判桌，且会直到实现朝鲜半岛无核化为止。潘斯也要求区内的国家尊重法治、保护人权及宗教自由。他批评，有国家（中国）在国内打压人民，对外侵犯邻国主权，美国不会容许印太地区出现威权及侵略行为。</w:t>
        <w:br/>
        <w:t xml:space="preserve">    </w:t>
        <w:tab/>
        <w:t xml:space="preserve">    </w:t>
      </w:r>
    </w:p>
    <w:p>
      <w:r>
        <w:t>WXC3546</w:t>
        <w:br/>
      </w:r>
    </w:p>
    <w:p>
      <w:r>
        <w:br/>
        <w:t xml:space="preserve">    </w:t>
        <w:tab/>
        <w:t xml:space="preserve">    </w:t>
        <w:tab/>
        <w:t>从11月10日凌晨12点开始，小编的朋友圈就完全被淘宝和天猫双11的购物狂欢刷屏了……所有人都买疯了，甚至不惜花掉了自己一个月的工资：买了啥都不记得了，只是着急忙慌地清了购物车：刷卡+花呗买了n家，这可能是双11前6个小时很多中国人的状态……但是，在这个中国人都在忙着剁手的，举国为阿里巴巴总成交额打破新纪录而疯狂的日子里，加拿大人的双11又是怎样度过的呢？今天凌晨，多伦多的CN Tower突然亮起了柔和的红光……加拿大首都渥太华国会山庄的外墙上则映衬着大片大片下落的鲜红虞美人花，八道巨大的灯柱直上云霄。就连狗狗们也在主人的精心打扮下，带着小红花。如此之大的阵仗，难道，加拿大这一天也像中国的光棍节一样，有什么重大的节日要庆祝吗？其实并没有……这一天里，加拿大的所有城市，都没有任何过节的喜庆。如果你早早地走在大街上，也许你遇到的每一个加拿大人，脸上都是十分肃穆的表情。因为今天，11月11日，不仅是加拿大，更是所有英联邦国家的“国殇纪念日”（RemembranceDay），而今年的国殇纪念日又恰好是第一次世界大战停战100周年纪念日。在100年前的第一次世界大战中，当时人口仅有800万人的加拿大，总共向欧洲战场派出了619,636名加拿大军人，其中66,655人战死，172,950人负伤。3名加拿大黑人士兵笑着看向镜头（色彩为现代填充，下同）第一个国殇日于1919年11月7日由英皇乔治五世创立，纪念第一次世界大战于1918年11月11日上午11时结束。三位加拿大军队的随军护士3名加拿大士兵在阅读来自国内的报纸今年11月11日这一天，加拿大总理贾斯汀·杜鲁多与加拿大退伍军人们一道，在法国维米岭的加拿大一战纪念碑前为那些当年阵亡在此的加拿大将士们献花并悼念。总理杜鲁多发布的推特杜鲁多向纪念碑献花杜鲁多与老兵（电视剧）握手并交谈维米岭战役中加拿大有大约3600名军人阵亡，1922年法国政府把维米岭周围100公顷的领土送给加拿大以示感谢。生活在渥太华的加拿大人们，则于11日上午齐聚国家战争纪念碑旁，花费2分钟的时间，为那些在历次战争中阵亡的加拿大军人默哀。即使冒着凌冽的寒风，年轻的父母们带着自己的孩子，见证这一时刻的同时，也教育孩子热爱自己的祖国，缅怀那些为这个国家做出牺牲的人们：不能抵达活动现场的“网友们”，也纷纷在推特上留言向牺牲的烈士们致敬：@Doug Ford:“今天，一次世界大战停战100周年之际，我鼓励所有安省人民思考一下我们加拿大的英雄们的勇气，无论是过去还是现在，思考他们为了我们今天的和平与安宁所作出的牺牲。”@ScottMoir：“无论何时，我都非常感激那些为了保护我们的国家而不断战斗的人们，向你们做出的贡献表示感谢，不管是过去，现在还是未来。”@Evie the Cat：“我是多么的希望能与那些为了我们今天的自由而奉献一切的男人和女人们握握手，我会一直记住他们的。”@Luke Birch：“他们为了我们的今天而付出了自己的明天，永志不忘！”@The Jam：“烈士永垂不朽”其实，国殇纪念日所纪念的并不仅仅是第一次世界大战中牺牲的军人，也包括第二次世界大战以及所有其他战争中的牺牲者。二战中的加拿大女兵在加拿大，每年的国殇纪念日（RemembranceDay）都会有数万人聚在首都渥太华市的国家战争纪念址，为战争中不幸死亡的军人和平民祈祷，学校也会教学生们朗读《在法兰德斯战场》这一首诗。《在法兰德斯战场》原稿国殇纪念日在加拿大的民间受到高度重视，从国殇纪念日的一周前民众就开始佩戴虞美人花，一直到11日11时默哀。虞美人花原本应该在默哀后摘下丢入墓地，不过现在大部分人会在默哀后摘下。第一次世界大战已经结束100年了，第二次世界大战也已经结束73年了，相比加拿大人，相信在战火中深受苦难和蹂躏的中国人民更加不愿意看到残酷的战争再次发生。让我们携起手来，共同祈祷世界的和平吧。</w:t>
        <w:br/>
        <w:t xml:space="preserve">    </w:t>
        <w:tab/>
        <w:t xml:space="preserve">    </w:t>
      </w:r>
    </w:p>
    <w:p>
      <w:r>
        <w:t>WXC3547</w:t>
        <w:br/>
      </w:r>
    </w:p>
    <w:p>
      <w:r>
        <w:br/>
        <w:t xml:space="preserve">    </w:t>
        <w:tab/>
        <w:t xml:space="preserve">    </w:t>
        <w:tab/>
        <w:t>云南广播电视台都市频道官方微信“YNTV2都市条形码”11月10日消息，近日，一则云南农业大学的学生们上课时集体抽烟的视频引发关注。新浪微博“昆明高校圈”还晒了同学们教室里“吞云吐雾”的照片。微博@昆明高校圈 截图这几张照片中，课堂上摆着各种不同品牌的香烟。微博@昆明高校圈 图学生们拿着火机和烟，在教室里"品鉴"烟草。微博@昆明高校圈 图上课的PPT上还写着：烟叶八大香型的分类。微博@昆明高校圈 图大学有抽烟课？网友开始议论纷纷：不少网友看完表示，居然还有这个专业？还有网友确认，这是真的！众所周知吸烟有害健康，这门课的设置也有人产生了质疑：面对质疑，也有上过这门课的同学解释，品吸课不是每天都有，也不是必须吸烟，烟草品鉴很正常，不要拿另类的眼光来看这门课：烟草品吸课引发质疑，有同学赶紧澄清……该专业的学生则表示，他们必须要从香气质，香气量，刺激性，口腔残留，余味，还有一些灰烬等方面进行感受，才能真正地了解烟草！该专业学生：“这个不是我们抽烟，我们学的就是这个专业，感官评析是必要的。”对于网友的质疑，云南农业大学也给出了回复：《卷烟工艺学》是培训培养烟草加工应用型工程技术人才的一门专业核心课程，共40个学时，其中感官评析占一个学时，教学任务是介绍国家卷烟制品的感官质量评价标准，通过教师讲授、学生观察、并进行短暂的感官评吸来实现，和日常抽烟有本质的区别，教学时也做了安全说明，并提醒学生自愿参与评吸环节，在开展正常教学的同时，更加注重烟草科学只是的普及，以及吸烟危害健康的宣传，并不是像网友所说，上课老师带领学生吞云吐雾。记者从云南农业大学烟草学院的官网了解到，该学院包括一个本科烟草专业和烟草学、作物（烟草方向）两个硕士专业：本科的烟草专业历史悠久，开设于1986年，修业年限四年，授予农学学士学位。专业主要开设烟草栽培学、烟叶调制与分级、烟草遗传育种学、烟叶化学成分分析及实验、烟草病虫害防治、卷烟工艺学、烟草栽培生理、烟草商品学、烟叶复烤工艺及设备、烟草化学、烟草行业政策法规、烟草香精香料、植物生理学、土壤肥料学、田间试验与统计分析等课程。（部分综合人民网、中国青年报）</w:t>
        <w:br/>
        <w:t xml:space="preserve">    </w:t>
        <w:tab/>
        <w:t xml:space="preserve">    </w:t>
      </w:r>
    </w:p>
    <w:p>
      <w:r>
        <w:t>WXC3548</w:t>
        <w:br/>
      </w:r>
    </w:p>
    <w:p>
      <w:r>
        <w:br/>
        <w:t xml:space="preserve">    </w:t>
        <w:tab/>
        <w:t xml:space="preserve">    </w:t>
        <w:tab/>
        <w:t>久经考验的硅谷战士、大众创业偶像，于今年年初将火箭送上火星、声望达巅峰，并不久前喜提首位登月用户的马斯克先生，终于交出了担任14年之久的特斯拉董事长职位，而且三年内莫得参选。新上任的董事长是一位名不见经传的特斯拉独立董事罗宾·德霍姆，来自澳大利亚，她将于明天走马上任。但马斯克这次，可不是什么正常的交班，而是在履行自己“冲动的惩罚”。事情还得从今年8月7日说起。那天，马斯克先生在股市开盘期间发推宣布考虑“私有化收购特斯拉”，并表示“钱已备好”，而随后几天，他不停对外透露，自己已经联络哪些哪些金主爸爸，为私有化筹备“子弹”。(image)但17天后，这番风中承诺被正式吹散，马斯克先生通过“正规渠道”（特斯拉官网）发文，宣布取消私有化收购计划。无论真实情况到底如何，根据美国证券法相关规定，所以，马斯克先生发推本身就已经“很不得体”，而随后的结果更坐实了他这个“教科书级别”的欺诈行为。于是，9月27日，美国证券交易委员会（SEC）以误导投资者和涉嫌证券欺诈的罪名起诉马斯克先生，他们希望他对此交付罚金，并强烈要求法官禁止马斯克先生担任任何一家上市公司的高管或董事。一开始，马斯克先生表示很委屈，还解释说发推是为了哄女朋友开心。(image)但两天后，他忽然同SEC达成和解，表示将辞去董事长一职，只是可怜了特斯拉公司，还得跟着赔款4000万美元给因此蒙受损失的投资者。整件事顺下来，很难站队这位昔日英雄，在小巴眼中，马斯克先生更像是一个在“醉酒驾驶”“特斯拉”的莽夫。就在起诉发生前20天，9月7日，在一场直播节目中，马斯克先生放飞自我抽起了大麻烟(在当地合法)。直播后，特斯拉三位核心成员相继离职，而最大的“车祸现场”在股市，自闹剧开始到收场，特斯拉的股价已经跌去30%。(image)来自《好奇心日报》的数据显示，2017年以来，至少20家公司因为CEO的各种不当行为，导致公司市值暴跌、估值调低甚至业务正常运营也受到影响。(image)而对于当下的企业而言，无论创始人、CEO或高管过去有多么了不起，他们越来越难以忍受他们因其个人行为而损害企业和投资者的整体利益。于是，他们开始防患于未然。各自的应对方式有二：一方面，投资人在协议中提前对高管的个人行为加以监管；另一方面，企业管理层针对这类事件，开除和迫使其辞职。我们先来说第一种。2017年，发酵于好莱坞，席卷全美的#Metoo行为激发了一系列揭破事件，一大堆知名企业的创始人或高管中招。深谙风控的华尔街最先在并购中引入相关条款。这就是所谓并购交易中的“韦恩斯坦条款”（韦恩斯坦是#Metoo中最先被揭发的好莱坞知名制片人）——也被人称为“操行”条款。而在中国，几年前还出现了主管“姻缘”的土豆条款。2010年11月，土豆抢在最大的竞争对手优酷之前向美国证监会递交了IPO申请，踏出走向纳斯达克敲钟的第一步，没想到，时任土豆CEO王微的前妻杨蕾一纸诉状将他告上法庭。2007年8月，王微与杨蕾结为夫妻，而此时的土豆网，早在他们结婚前四个月，就获得了各大创投共计1900万美元的融资金额。两年后，2009年9月，王微正式宣布同杨蕾离婚，但在夫妻财产分割方面，并没有明确的交代，就此埋下隐患。(image) 王微就在土豆提交IPO申请之后，杨蕾向上海市徐汇区人民法院起诉，表示在婚姻存续期间，土豆网成立了上海全土豆网络科技有限公司，王微在该公司中占股95%。而在王微所拥有的这部分股份中，有76%涉及到夫妻共有财产问题，杨蕾认为自己应当获得其中的一半。对错尚无定论，但由于法院根据杨蕾的申请对争议部分的股权采取了保全措施，这直接导致土豆的上市期限被无限延长，IPO计划就此搁浅。而就在此时，优酷上市成功，占了先机。(image) 优酷上市实际上，在2011年，因夫妻婚变导致股权纠纷的，还有赶集网、真功夫等知名企业，投资人的损失难以估量。于是，有人提出，投资人在进行投资时，需要调查被投公司的创始人团队股东的婚姻状况，并且要求创始人股东签下“股东婚姻情况变动必须经过董事会批准方可进行”的条款。此条款被王微本人戏称为 “土豆条款”。不过，“土豆条款”在法律上其实是无效的，因为它通过合同约定限制了股东的婚姻自由，违背了我国《婚姻法》的基本原则。不管是土豆条款也好，操行条款也好，能否真正实行另说，但它们的出现却反映了一点：而为了降低对企业和投资人造成二次损害，公司的管理层针对CEO个人行为的考核也变得更加严格。其实，在20世纪末，也有大公司CEO的道德丑闻被曝光，严重程度不亚于现在。但那时金钱惩罚几千万美元不等，媒体的关注也仅限于商业媒体报道，很少有CEO因此而离职。不过，现在可没那么容易了。2016年，普华永道对全球2500个上市公司CEO做的调查显示，从全球来看，发现因为道德沦丧而离职的CEO越来越多。互联网的世界，一切信息的传递都极为迅速，从丑闻被曝光到CEO离职可能就在24～48小时之内，隐藏只会变得更糟。益普索Ipsos的数据显示，如果企业并未俘获消费者的信任，当企业爆出负面消息时，57%的消费在看到1～2条后就会相信。实际上，如今消费者对CEO的信任度已经创下历史新低，在最新的哈里斯企业声誉调查中，只有37%的消费者认为CEO是可信的。面对这样局面，董事会采取的措施将比过去更加果断，也更加不留情面。2018年6月，英特尔CEOBrianKrzanich意外宣布辞职。作为一枚在英特尔服役了36年的老兵，他在2013年成为CEO并加入董事会。截至目前，对比其他英特尔CEO，仅从股价变化来说，BrianKrzanich的业务能力相当不错。(image)但就是这样一位优秀的CEO，却因违反英特尔内部“严格禁止各种形式办公室恋情、性关系”的公司规定而被打败。尴尬的是，他的这段恋情其实发生在十年前，并早已结束，但形势不饶人，作为CEO，Brian Krzanich必须接受全面调查。而调查一周多后，他主动递交了辞呈。值得一提的是，在哈里斯全球声誉报告中，英特尔名列全球声誉最高的十大品牌第七名，而在中国，它的排名更是高居第一位。(image)互联网开放的世界，让企业更容易受到审视，企业的声誉比以往任何时候都更加重要，因为任何正面和负面的信息都会被无限放大。(image)近几年，企业十分流行将相关负责人包装成“网红企业家”“明星CEO”，以此博取眼球和大众好感，提升企业声誉。小巴就经常围观他们的微博吃吃瓜吐吐槽，甚至还能靠它获得第一手企业资料。但在这方面堪称模范生的董明珠在《十年二十人》中说过：“过去，那些明星代言的广告产品，让很多消费者变成了受害者，我说我去承诺消费者，出事了，你们可以找我，我跑不了，我是企业的法人。”而小巴也很想知道，如今的马斯克，究竟在对谁负责，是女友，还是最初的梦想？</w:t>
        <w:br/>
        <w:t xml:space="preserve">    </w:t>
        <w:tab/>
        <w:t xml:space="preserve">    </w:t>
      </w:r>
    </w:p>
    <w:p>
      <w:r>
        <w:t>WXC3549</w:t>
        <w:br/>
      </w:r>
    </w:p>
    <w:p>
      <w:r>
        <w:br/>
        <w:t xml:space="preserve">    </w:t>
        <w:tab/>
        <w:t xml:space="preserve">    </w:t>
        <w:tab/>
        <w:t>避开娱乐圈风暴中心十年，江湖中却依旧翻腾流转着关于她的故事。这就是梁洛施。十年前，她选择做妈妈；十年后，她选择重新出发做演员。自己的路自己选，这是今年和ELLEChina同龄的梁洛施要的自由。《ELLE世界时装之苑》2018年12月号黑色蕾丝抹胸上衣 黑色蕾丝半身裙 宝蓝色钻面耳饰（均为 Dolce &amp; Gabbana ）常听这样一种感慨：梁洛施的人生真是足够精彩，前二十几年的跌宕起伏丰富过旁人的一生。梁洛施回怼：“也许其他人也有着各自丰富的人生经验，只是我们不知道而已。”她的确是站在人人看得到的位置，与之对戏的又非等闲。所以，“那些负面的评价和传闻，就算我自己不去看，朋友也会跑来告诉我。我就听听而已。”她用一种玩笑的口吻，让人看不出是否无可奈何：“没办法，也许喝一杯酒，开心点咯。”都说梁洛施是老天爷赏饭，香港女演员后继有人，才出道就给她香港金像奖最佳女主角的提名。但那只是旁人的看法。“你们说《伊莎贝拉》难演，那个时候我没想太多，甚至不想这个剧本好不好，我就是以新人的状态接了这部戏，用轻松的态度去演。出来的反响很好，人人觉得我很会演，某个程度上也给我很大的压力。直到现在都是压力。所以，我会尽力让自己用平常心去演之后的戏。”蕾丝领黑色连衣裙 黑色蕾丝袜靴 钻饰耳坠（均为 Dolce &amp; Gabbana ）出演那一年，她才16岁。若要打动观众，必须拿出真情和实感。梁洛施不回避自己将人生经历和经验一丝一缕地抽出来，放入角色，把她填满。将不快的经历再想一遍，再伤一遍，是她会去做的。这一点，能看出她的“敢”。梁洛施说起了她的另一个关键词：自由。“我是一个需要自己空间的人。我想做什么，就会锁定目标去做，我很坚定的。”她记起小学三年级的旧事，“每一年学校都会组织大家写年册，每一班都会有，同学们会写‘当医生’‘当律师’。我画了一只蝴蝶，写上‘Iwanna be abutterfly’。从那时候起，我就和别人的想法不一样，我是要自由自在飞的人，到现在也是，谁也不能绑住我。”可转念一想，连说，唯一成为牵绊的是三个儿子。“我是巨蟹座，很顾家。”梁洛施绝不让保姆看护孩子，“给她们照顾的话，她们太宠孩子了。我是一个很有规律的人，很严格的妈妈。我希望孩子晚上八点半睡觉，早晨六点起床；不上学的时候，也要晚上十点睡觉，早晨八点起床。”“iPad之类的一星期玩一两次，上学的时候他们就不用想了。他们知道我的底线。iPad会让小朋友不喜欢看书。”儿子们怕她，又爱她。“现在我出来工作，如果不找他们，他们就会找我啊，会对我说，‘妈妈，你在干吗呀？你星期四回来吗？我在床上等你。’”墨绿色丝质轮廓上衣（ ANIRAC ）黑色皮裤（ Philosophy di Lorenzo Seraf ini ）黑色腰带（ Givenchy ）早早成了母亲，在陪伴孩子的这十年中，梁洛施学会了耐心。“以前我没什么耐心，和朋友约会，如果要我等人的话，会很不耐烦。凡事老想着自己，不懂得顾及家人的感受。我跟着他们一起长大了，现在耐心越来越好，宽容度也变大了。”她还与我们分享了一些真心话。语速很慢，声音纤细，如果说她像一道谜，在这次采访中，有关她的谜题虽未必解开，却至少多了许多生动细节。关于30岁，她说……“30，对我而言，它就只是数字，和20又有什么差别呢？在21岁的时候，我选择生孩子，有家庭，这是我自己选的路；现在30岁，我重新出发，也是我选的路。”黑色 V 领轮廓西装 黑色长裤（均为 Jacquemus ）玫红色钻面单鞋（ Sergio Rossi ）银色耳环（ Tom Ford ）关于出道，她说……“回头看，我相信自己是幸运的。12岁就可以入这一行，我知道，有很多人想入行，走过很多艰途，也未必能成功。但我从做model开始，路就一直很顺。是的，中间当然也有过高高低低，起起伏伏，但这就是人生。一切都要懂得放下，为什么要捏在手中不肯放呢？那样做人会太辛苦。”黑色连体衣（ La Perla ）粉色 V 领波点连衣裙（ Philosophy di Lorenzo Seraf ini ）Panthère de Cartier 猎豹系列耳环（ Cartier ）关于刚出道时的自己 ，她说……“我会对12岁到15岁的那个Isabella说：‘要好好念书。’那时的我性格叛逆，不喜欢读书，不想被束缚在课堂里。现在觉得好遗憾。一直有在补课，英文啊、中文啊，不开工拍戏的时候就不停地充实自己。”饰流苏白色上衣（ Givenchy ）白色头纱（ Viktor &amp; Rolf ）关于新的选择，她说……“如果可以有更多选择，如果一天给我很多个小时，我也会想尝试其他新鲜的事情，比如摄影，又或许去读个导演系——我觉得自己有这种可能性！可惜一天不会有更多时间，我还是先做回演员就好。”羽毛装饰西装（ Elie Saab ）摄影：LESLIE ZHANG造型：CLOE DONG化妆：OMIX 梁梓晋发型：CARR CHENG @NUMBER 8 HAIR SALON</w:t>
        <w:br/>
        <w:t xml:space="preserve">    </w:t>
        <w:tab/>
        <w:t xml:space="preserve">    </w:t>
      </w:r>
    </w:p>
    <w:p>
      <w:r>
        <w:t>WXC3550</w:t>
        <w:br/>
      </w:r>
    </w:p>
    <w:p>
      <w:r>
        <w:br/>
        <w:t xml:space="preserve">    </w:t>
        <w:tab/>
        <w:t xml:space="preserve">    </w:t>
        <w:tab/>
        <w:t>据香港媒体报道，香港知名学者、美国史坦佛大学教授陈明銶，本来预定从美国旧金山飞抵中国香港。但原订班机抵达后，友人却未见他的踪影，经查才知他在国泰航空贵宾室内心脏病发作身亡。但其友人质疑国泰航空警觉性不足，错过黄金救援时间。国泰航空虽确认此事，却不愿评论。据报道，69岁陈明銶原订搭乘凌晨12点40分的国泰航空班机，由旧金山国际机场飞往香港，且当日友人将前往机场接机。不过，飞机抵港后却不见陈明銶踪影。其友人致电旧金山警方，才知他在国泰商务舱贵宾室的洗手间内离世。当地警方初步鉴定，陈是心脏病发作猝死。协助安排行程的郑姓友人表示，陈明銶是晚上6点36分被发现，推算等于飞机从机场起飞后，至少经过18小时后遗体才被发现。“要这么久才发现，实在不太能接受”，友人不满航空公司机场人员警觉性不足，才错失黄金救援时间。据国泰航空官网显示，这个位于旧金山国际机场离境大厅南面的贵宾室，每晚凌晨1点关闭，早上9点重开。国泰航空公司确认，当日一名乘客被发现于本贵宾室内不醒人事，有召唤医疗人员处理，但不愿透露更进一歩讯息。</w:t>
        <w:br/>
        <w:t xml:space="preserve">    </w:t>
        <w:tab/>
        <w:t xml:space="preserve">    </w:t>
      </w:r>
    </w:p>
    <w:p>
      <w:r>
        <w:t>WXC3551</w:t>
        <w:br/>
      </w:r>
    </w:p>
    <w:p>
      <w:r>
        <w:t>(image)南加州爱迪生电力公司（Southern CaliforniaEdison，SCE）因涉嫌造成洛县、范杜拉县灾难性的伍尔西山火（WoolseyFire），目前正在接受加州公共事业委员会（CPUC）调查。根据CPUC，很可能是爱迪生电力公司的电缆出了故障，点燃了山火。爱迪生电力公司于上周四向CPUC发出消息称在伍尔西山火起火点附近的变电箱发生“回路”，检测到不寻常电流。两分钟后，伍尔西山火开始烧了起来。目前山火起火点仍无法进入调查。CPUC发言人Terrie Prosper告诉城市新闻网，目前正在与加州紧急事件办公室（Cal OES）、加州消防局（CalFire）一起密切关注火势发展，CPUC将结合爱迪生电力公司的调查报告与自身的调查，评估电力设备对本次山火造成的影响。CPUC的调查包括对起火点的检查，对当地植被、电力设备的维护和紧急预备方案的检查。</w:t>
      </w:r>
    </w:p>
    <w:p>
      <w:r>
        <w:t>WXC3552</w:t>
        <w:br/>
      </w:r>
    </w:p>
    <w:p>
      <w:r>
        <w:br/>
        <w:t xml:space="preserve">    </w:t>
        <w:tab/>
        <w:t xml:space="preserve">    </w:t>
        <w:tab/>
        <w:t>我们都知道睡眠不足，容易为身体带来一些负面的影响，美国睡眠医学学会（AASM）就建议，成年人每晚应睡足七、八个小时，但当你失眠了该怎么办？别再数羊了！快来试试美军研发的2分钟睡眠法吧！根据Medium网站的一篇文章所述，美军在二战期间为了避免飞行员因为没有充分的睡眠，而在飞行当中做出可怕的错误决策，遂研发展出2分钟睡眠法，只要经过约6星期反复练习，就可以让你随时随地都能入睡，而且成功率高达96%。不过这套睡眠法该怎么执行呢？根据网络媒体UNILAD报导，《放松与胜利：冠军表现》（Relax and Win:Championship Performance）一书的作者Lloyd Bud Winter就把2分钟睡眠法具体为四个步骤：1.放松脸部肌肉，包括舌头和下巴，以及眼窝周围的肌肉。2.尽可能压低你的肩膀，接着放松你的一只手臂的上臂及下臂，然后换另一只手。3.呼气，让胸口放松。4.放松双腿，从大腿开始，接着放松小腿。除了让身体放松之外，也需要将精神沉淀。Bud Winter建议可以在脑中想像三个画面，帮助你让脑中的思绪沉静下来：1.在一个平静的湖面，你正躺在一个独木舟上，头顶上是湛蓝的天空。2.在漆黑的屋子里，你躺在黑色的天鹅绒吊床上。3.在10秒内不断重复告诉自己“不要思考、不要思考、不要思考”。</w:t>
        <w:br/>
        <w:t xml:space="preserve">    </w:t>
        <w:tab/>
        <w:t xml:space="preserve">    </w:t>
      </w:r>
    </w:p>
    <w:p>
      <w:r>
        <w:t>WXC3553</w:t>
        <w:br/>
      </w:r>
    </w:p>
    <w:p>
      <w:r>
        <w:br/>
        <w:t xml:space="preserve">    </w:t>
        <w:tab/>
        <w:t xml:space="preserve">    </w:t>
        <w:tab/>
        <w:t>澳大利亚一个小镇正试图取缔色情片，一名成人电影女星对此进行了反击，声称这只是因为当地女性嫉妒其男友看色情片。据《每日邮报》报道，澳大利亚色情明星在本国和美国都拥有11年的成人电影从业经验，她正在访问昆州东南部的Toowoomba镇，就在几周前，这个社区刚刚举行了第三次年度反色情集会。她说：“我收到了90%的粉丝来信和10%的仇恨邮件，而仇恨邮件通常来自男性的妻子或女友。”Vidis认为，女性之所以对色情片持负面看法，是因为她们对两性关系缺乏安全感，她认为“这是女性的嫉妒，她们需要学会包容”。10月16日，Toowoomba举行了第三次年度反色情集会，期间来自全城各地的男子承诺不再看色情片。来自“城市妇女反色情运动”的LetitiaShelton说，有大量的信息证明色情对社区造成了危害，“我们正在与学校合作，与他们讨论如何在当地为学校提供更好的教育，以及如何帮助他们的父母。”Vidis将访问该镇，在The Vault夜总会举办活动，她反驳了Shelton的观点。“色情不是犯罪……在我成长的过程中，我的父母对家庭娱乐室的电脑进行了限制。如果你选择把电脑放在孩子的房间里，而没有过滤器，你就是在自找麻烦”。据悉，“城市妇女反色情运动”运动始于两年前，当时第一次集会在Toowoomba举行。Shelton说，现在支持该运动的人“数以千计”。“现在有很多研究表明，色情助长了家庭暴力、儿童性侵犯、恋童癖，甚至与人口贩卖有关。”但Shelton总结道，“我们不会禁止色情片 - 这是不可能完成的任务。”“这更多的是提高意识和建立对话。”</w:t>
        <w:br/>
        <w:t xml:space="preserve">    </w:t>
        <w:tab/>
        <w:t xml:space="preserve">    </w:t>
      </w:r>
    </w:p>
    <w:p>
      <w:r>
        <w:t>WXC3554</w:t>
        <w:br/>
      </w:r>
    </w:p>
    <w:p>
      <w:r>
        <w:br/>
        <w:t xml:space="preserve">    </w:t>
        <w:tab/>
        <w:t xml:space="preserve">    </w:t>
        <w:tab/>
        <w:t>在所有的避孕方法中，宫内节育器——在中国民间称之为「节育环」——可能是最为中国女性深恶痛绝的一种。诺贝尔文学奖得主莫言的小说《蛙》中，为了完成计生任务，主人公的妻子在生产后被强制在体内放置了节育环，之后，她偷偷找到一个会「劁猪阉狗」的人来取环，「用一根铁钩子，几下就钩出来了」。取环后怀孕，然后被强制人流，最终，那个可怜的女人死于人流手术。因为政策和历史的原因，宫内节育器背后的权力主导权冲突表现得尤为突出，被认为是「残害女性身体的东西」。媒体报道中写到了绝经后取环的老人，医生怎么拽都拽不出来，老人不住喊痛，扭动身体。最后，节育环和鲜血一起涌出来……关于「环」的各种「控诉」，这里比地球上其他地方更多：时间长了，环已经陷进肉里，只能连环带肉一起拉出来；这个（取环的）痛一辈子忘不了；上节育环穿破子宫，不知残害了多少女人;……哪怕是对那些没有经历过强制计生时代的年轻女性而言，「环」仍然让人联想到疼痛、妇科疾病、宫外孕和大出血。所以，当中国开始出现人口增长危机，全面放开二胎政策之后，分布在中国各地的计生机构终于不再需要千方百计去「督促」生育后的女性放「环」后，全国宫内节育器放置手术比上一年减少了300 万例。输卵管和输精管结扎数亦有降低，唯一升高的是人工流产手术，增加了 20 多万例。这又验证了我们从《中国人流调查》一文开始就有的一个认知：在西方社会，各种避孕器具往往被看作是女性追求生育自主的伟大成果，而在中国，避孕器具则时常被视作对自由的禁锢，是加诸于女性身上的一个讨厌的东西，而在宫内节育器身上，这种冲突体现尤为突出。宫内节育器，就是那个中国人更喜欢称之为「节育环」的东西，有一个半指节大小，呈圆形、宫形、T形或是其他模样，精致地包含了数重矛盾。这里是宫内节育器最主要的使用地——全球使用宫内节育器作为避孕方式的女性中，70% 居住在中国。在中国的农村，宫内节育器几乎是个与避孕划等号的概念，然而，这些使用者们并不感激它，这片土地上同样充满了人们对「环」以及那个年代的黑暗记忆。这里的网络热文「上环对女人危害有多大」中，作者以亲身经历讲述了「环」的危害——「上环之后，流血不止三个月，居委会不肯开具去环证明，最终导致大出血」。她还认为这些痛苦都是毫无作用的，「我妈带环怀了我弟弟；我三个同事带环怀孕，一个朋友带环后宫外孕」。这些是真的吗？网文中那种「罪恶」且全无用途的「环」，实际上是发展中国家使用率排名第二位的避孕方法，排名第一位的是女性绝育（通常是结扎）。在发达国家中，它排在避孕药、避孕套与女性绝育之后，且使用率正在逐年上升。WHO 的公开文件中，宫内节育器正常使用的避孕有效率超过99%，与男性结扎并列榜首，正常使用宫内节育器比正常（非完美）使用短效避孕药的避孕率高 3%-10%，比避孕套的实际避孕率高15%。在美国的妇产科协会（ACOG）在指南中明确指出宫内节育器可以提供安全、有效、可逆长期的避孕效果。加拿大妇产科医学协会认为，宫内节育器十分高效，且适用于任何年龄阶段的女性。在英国皇家妇产科学会，宫内节育器同样是被推荐的长效避孕方法，甚至著名的英国医保体系的守门员，英国的国家卫生医疗质量标准署也曾特意对这种避孕方法表示过肯定。(image) 上世纪 70 年代开始，中国的计生政策选中了宫内节育器作为一个控制人口的重要实现方式。这个选择令这个一个半指节大小，主流为宫形或是 T形的「装置」在这块土地上实现了最大可能的广泛使用。根据国家人口计生委 2007 年发布的大规模调查数据——那之后再也没有过这种大规模的调查了——宫内节育器占据了中国夫妻节育方式的49.79%。与避孕药相比，宫内节育器并不是一个女权运动者喜欢的避孕方式，从女性主义的角度来看，这个装置包含了一个悖论，它赋予了女性对自己身体的决定权，同时，它又拿走了这权力。在中国，因为政策和历史的原因，宫内节育器背后的权力主导权冲突表现得尤为突出。这背后，是新中国由人口学驱动的避孕方法推广的历史，这其中，那些被男性主导的人口论题漏掉的中国女性对避孕的态度则令人深思——承受生育之苦的女性曾对避孕方法「偷偷」赞成，却终因简单粗暴的推广而迁怒于了被推广的方法。华东师范大学历史系博士胡桂香的毕业论文中提到：「起初（1960年代），村民们，尤其是妇女，因为生育的负担，晚稀少的节制生育政策在一定程度上受到了欢迎，比起丈夫或者婆婆等等其他家庭成员，妇女本身对生育控制的态度更积极，她们不只是政策的被动接受者，在这场运动中，有时政策与妇女结为同盟，一致抵抗传统父权制的多子观念……」当时的妇女对节育这件事情并没有过分的抵抗，然而，药具供应不足，使用起来不够便利，以及，节育教育不到位成了当时计生工作面临的主要困难。相关的社会学研究中记录过妇女将杀精的避孕药膏口服，或是一次性服用一大把避孕药的情况。当时的报纸上尚能找到不少关于避孕药具供应量少的零星新闻，「农村仍然买不到阴茎套，群众很有意见……」那个时期的另一个特征是，长效的节育措施中几乎只有男性结扎。这是因为女性避孕手术的技术要求较高，而输精管结扎，「手术简便，毋需住院」。即使在倾向于将男性结扎等同于「阉割」的农村，男性结扎手术也并不像今天这样罕见。我家乡的一位农村大妈甚至跟我回忆起，「最开始，都是男的拉去结扎的，村干部带头。后来不知怎么搞的，就变成了女结扎、上环……」根据《中国计划生育政策与农村妇女》，上世纪 60年代，主要只有城市女性可以享受到的宫内节育器的「高科技」，把这个装置引入农村，大约是从 70 年代开始。(image) 不同时期各种形态各异的宫内节育器为什么当年中国的计划生育政策会选择宫内节育器？很多基层计生工作人员给我们的答案是：这是在工作中自然而然的选择。在一篇社会学论文中提到：「对计生干部来说，上环对人口控制有更好的操作性」。国家卫生健康委员会科学技术研究所的避孕节育专家吴尚纯向我们回忆：「七八十年代刚刚实施计划生育政策时，发展比较成熟的长效可逆避孕措施只有宫内节育器。另一种长效可逆方法皮下埋植是到80 年代末才得到推广应用的」。不过，所有这些专家和医生们都没有提及的一段关于宫内节育器的历史是，1962年，由致力于优生学的非政府组织人口理事会支持，在纽约城召开的第一届国际宫内节育器大会上，大会主席 Alan Guttmacher慷慨激昂地说：「遏制发展中国家人口增长的效果总是那么缓慢，其根本原因在于我们所提供的节育方法是西方式的，它们只适用于控制个体的生育，却不是足以用于一国。」那位主席先生的意思是：西方当时风行的避孕器具是口服避孕药、屏障避孕法（避孕套、阴道隔膜等），这些都需要有一定文化水平且有节育意愿的妇女才能正确地坚持使用。他认为：只有宫内节育器这类不需要使用者做任何操作的长效可逆避孕方式才有可能是适用于发展中国家的「国术」。在中国最初投入使用的宫内节育器是一种不锈钢圆环，刚投入使用时，它曾被认为是永久有效，不需取出。一位 1979年就参加工作的某县计生站站长向我描述了老奶奶那一代的「环」，「一块多钱一个，圆的，悬在宫腔中」。不锈钢圆环的问题，目前的资料看来，是失败率偏高。根据当时的数据，这种惰性圆环的脱落和避孕失败率普遍在10% 以上，避孕有效率更强大的含铜活性宫内节育器出现后，这种不锈钢环很快就被取代了。目前看来，这段历史的主要残迹是一个名字——环，即使在这之后的含铜宫内节育器有宫形、T 形、花形、γ形，在人们的口中，它们都被叫做：节育环。(image) 图片来源：plus.hellorf.com一个尚不成熟的设备，以及一批经验尚显不足的技术人员，这是 50 年前的宫内节育器面临的现实，也是计划生育刚刚开始时的中国现实。对于当年上环手术操作者的资质，在《中国计划生育政策与农村妇女》中曾引用了湖南卫生厅 1964年的文件，「实施节育手术的人员，应在技术熟练者的指导下进行妇科检查 2000 次，吸刮人工流产各 30 次，放环 15次，男女结扎手术各 10 次以上，在确实掌握本领之后才能单独进行手术。」然而，大量的手术需求随着政策呼啸而来，因为历史原因，「一胎环，二胎扎」的 80年代，正是中国最缺乏专业技术人员的一段时期。坚持文件中的要求成了完全不可能实现的奢望，即使是那篇文章作者所采访的那位公社医院医生，只在看了三次结扎手术后便开始了独立操作。在那位全球宫内节育器大会主席 Guttmacher 60 年代出版的书中曾提到过他见到的一个效率极高的香港医生，「她的记录是 3 小时75 例（宫内节育器）手术，平均两分钟 24 秒一个。这位医生的（上环）流水线配备有 3位护士，第一个负责通知等候的患者脱裤子，第二个负责为手术台上的女人消毒，第三个负责将器械递给医生……」当我们向一些当年的县级计生站或是卫生院的医生提到这个流水线，他们已经记不起当年的具体情况了，只是告诉我，「忙的时候，做一个（上环手术）可能不到5 分钟，不过，没具体算过」。「忙的时候」通常指的是县乡级的「计生大会战」。在社会学文献中，当时的这种运动式节育手术的实施常被描述为：「只要运动一来，妇女都是一批一批地去做节育手术。」这样的会战，一位 80 年代参加工作的计生人员在回忆文章中提到：「我们从早上开始，到第二天早上，整整 24小时，除了吃三餐和上卫生间的时间，没有一个医生出过手术室的门。这 24 小时内，我们做了 36 台（结扎）手术……在这个乡连续做了 5天，做了近一百五十人的结扎手术。女扎病人做多住（院）三天，没什么特殊情况就回家了。那些天，医院里的每个角落，医院对面的小旅馆和乡政府的会议室全住满了来做结扎的人和结扎术后需要观察的人。」有资料指出，就是利用这种会战的形式，完成了中国的 90% 的输卵管结扎手术，而宫内节育器的放置术，根据国家人口计生委 2007年发布的调研，中国 76.9% 的宫内节育器使用者进行放置手术的机构是乡级机构。(image) 过去的计划生育标语同一份调研也显示，不熟练的技术人员放置的宫内节育器不良停用率较高。从业 1～4 年的宫内节育器放置者放置的宫内节育器出血 、腹痛 、腰痛发生率分别为 5.61%、11.11% 和 24.84%，三项均高于更为熟练的施术者。而对于留言中最常出现的子宫穿孔，在相关文献中，节育手术所致的子宫穿孔多因人工流产或引产，在很罕见的一例发生在 1988年的因宫内节育器尾丝而发生的严重子宫穿孔案例中，作者认为，原因是「操作者操作室不认真，或技术不熟练所致」。受到会战形式的宫内节育器放置手术影响最多的，可能是使用者的心理因素，以及随后的那些够不上医学指征的不适。2011年，发表在《中国计划生育学》上的一篇论文曾讨论到了宫内节育器手术时的疼痛，文章说：放置宫内节育器时的疼痛是一种可预测的、感觉独特的盆腔痛。而影响这些疼痛的因素，除了被服务者的生产次数和心理因素，操作者的熟练程度、节育器的大小和形状，以及放置时机的选择都会对放置时和后期的疼痛状态有很大影响。上世纪 70 年代后，随着女性节育手术——输卵管结扎与宫内节育器的愈加成熟，男性结扎的情况变得越来越少。在被计入指标的四大计生手术——输卵管结扎、上环、人工流产、男性结扎中，上环是最容易实现的一个，「阻力比结扎和人流小得多」。从中国卫生统计年鉴中的计划生育手术情况页，我们可以清晰看到中国两大主要节育手术——宫内节育器与女性结扎之间的此消彼长，恩怨情仇。上世纪 70 年代，上环手术的数目几乎有女性结扎手术的 5 倍；而到了 80年代，也就是「一胎环、二胎扎」的口号最响亮的时期，结扎手术的数目上升，而宫内节育器放置数下降，到了 1983年，两类手术的比例几乎接近了 1:1——宫内节育器放置数占 30.5%，结扎手术占 28.2%。根据专注于「农村妇女节育手术并发症群体」的《成就背后的代价》中引用的某市人口与计划生育内部数据，经医学鉴定的节育手术并发症中，因输卵管结扎所致的并发症——肠粘连、腹壁瘘管、慢性盆腔炎，甚至神经官能症等等几乎占到了80%。作为绝育型的结扎手术的竞争者，在那个年代，「上环」往往被当作是一种退而求其次的，卑微的「小手术」。对于目前在中国使用最多的含铜的宫内节育器，在 WHO的网站上将其描述为「植入子宫的小而灵活的塑料器械，含铜套管或铜线」，在那份表格中，宫内节育器的避孕效果被描述作：大于99%。其主要不适为：「使用的前几个月常见月经时间长且量大，但不会造成损害」。那份文件并没有提到人们对宫内节育器最为担心的「子宫穿孔」的可能，当我咨询一位医生时，她告诉我，发生子宫穿孔的概率极小，且多发生在放置或取出宫内节育器的手术中。2003 年《实用妇产科杂志》的一篇文章中曾提到了宫内节育器的四大并发症在中国的发生率，其中：然而，对于这些宫内节育器的真正使用者而言，并非只有列在四大并发症之内的症状才叫并发症。中国女性口口相传的那些宫内节育器带来的不适，大多是月经量增多，经期延长，以及无缘由的腰腹酸痛。这些症状往往时有时无，有时会被认为过于轻微，导致拿不到正规医疗机构开出的取环证明——在那个年代，你必须符合医学指征才能去取环。论文《成就背后的代价》中，一位困扰于自己体内的节育环的女性说道：做完上环手术后，小腹部总是时常疼痛，去计生部门复查，负责手术的同志告诉她，这是正常反应，过一段时间就会恢复正常，但现在已经过了四五年，还是时好时坏，又不敢私自将环取出，因为村里每三个月就进行一次环情与孕情的检查，如果节育环不见了，还要加倍罚款，并且自己付费安第二个，只能一直这样拖着，把希望寄托到将来49 岁过后，能将环取出，恢复正常。实在痛的厉害就去村里的诊所打点消炎针。采访中，我不止一次地听到，因为不好意思去开或是无法获得取环所需的单位证明，使用者在三五年期间只能强忍宫内节育器所带来的月经量过多，或是腹部隐痛的毛病。在 2010年的一条天涯长帖中，一位女性回忆到自己因不适去医院取环，取掉后医生顺手给她又放上了一个。她说：「上完环之后，我躺在休息室里大哭起来，旁边的一个女人问我：很痛吧？我觉得，我好像不是因为痛而大哭，而是委屈。」与所有潜藏在这个世界里的矛盾一样，没有尖锐的冲突，抵触的情绪却在细滋蔓长，终于有一天，决裂发生了。也是在 2016年，二胎全面开放之后，《新京报》一篇报道「为母亲们取环」被热议。文中提到：手术台上那些当年被强制上环的农村妇女并不知道身上的环是需要取的，绝经期之后很久，她们才得以到医院进行取环，却早已错过了最佳时机。因为超期服役太久，那些「环」甚至已经长到了肉里。一年多之后，当我们辗转联系到了主办那次项目的医院，对方婉拒了我们的采访，并告诉我们，那个免费取环的项目目前已经停止了。环是需要取的，在 1988年的一份计生人员培训资料中就曾指出：「放置不锈钢节育环可以避孕七到十五年，放置塑料节育器可避孕五年左右。」在 1997 年的一份宫内节育器去留安全性的研究中，通过随访 60 年代放置，使用宫内节育器超过了 20年的人群，得出结论：绝经不满两年者，取环顺利的比例达 96.1%，超过两年者，取环困难达 43.9%。然而，在 2007年的一次大规模调查中显示，害怕疼痛和不知道需要取环，是绝经两年后仍未取环的主因，前来取环的女性宫内节育器平均使用时间为 20.96年，带器时间最长的有 41 年。取器困难的主要问题在于宫颈，绝经年限越长，宫颈萎缩越明显，宫颈阴道段越短，使宫颈钳无法夹取宫颈是取器困难的主要原因。根据 20 年前的想法，如果取不出，又没有症状的话，可以不取，然而，20年后的科技发展是当时无法预见的，几位妇科医生都曾向我提到，很多前来取环的人是因为要做核磁检查，需要取出体内的金属装置。「她们忘记了体内有这个东西，这本来是我们放置节育环时希望达到的一个效果」，一位医生尴尬地提到。「为母亲们取环」一文引用了南京邮电大学人口学者孙晓明的分析：在未来 10 年，有约 2600万妇女绝经后需要取环，而且没有任何工作指标要求为绝经后的妇女及时安全取环。根据 2014 年的最新调查，23.8% 的使用者一直到绝经 5 年后才去取环。在未绝经人群中，47%的人在超期使用宫内节育器。在中国，以人口论题为主导的节育工作中，宫内节育器被选中，原因是安全、长效且可逆。然而，即使从最官方的口径来看，从上世纪七十年代末的引入到 2001年《计划生育技术服务管理条例》写入避孕方法的「知情选择权」，中间的至少二十年时间内，女性的感受在很大程度上是被忽略的。这种情况的原因，有人曾引用了台湾学者刘仲冬的说法来解释——人口政策往往是典型的男性讨论。社会学家汤兆云曾提到进入 70 年代的计划生育与 60 年代更温和的节制生育的主要不同在于，计划生育工作具体指标的提出。如同今天的白领们耳熟能详的 KPI，70 年代的两个五年计划中均提到了人口增长率的具体指标，譬如：在 1975年的「五五规划」中规定，农村的人口增长率降至千分之十，而城市的人口增长率降至千分之六。中央的指标很快被分解为了各地的落实任务，并最终变成了各大基层公社、单位、街道必须完成的四大手术的数目。在《成就背后的代价》中，作者分析了国际社会的「家庭计划」与中国的计划生育之间的区别。国际社会家庭计划的基本假设是：「由于缺乏有效的避孕知识和方法，世界上多数妇女所拥有的子女数多于她们真正需要的数量，避孕和节育使妇女有能力拥有她们真正想要的子女数。」而在中国，很长一段时间里，「一环二扎」几乎是农村计生工作的主旋律，与这一主旋律相伴生的这种工作态度和方法，几乎影响了那一代女性对待生育与节育的态度。(image) 图片来源：plus.hellorf.com对于避孕，在多年的男性主导国家人口政策，或是家庭生育决定的环境下，中国女性几乎习惯了作为一个被动接受者。生或者不生，除了作为一个人或者一个家庭追求幸福的方式，往往还被理解地作对权威的一种反抗形式。所有这些，都与女性的幸福毫无关系。上世纪 60年代，一位美国人口理事会的主席曾在讨论宫内节育器的使用效果时特意指出：当推行一种新的人们不熟悉的避孕方法时，服务质量极为重要。而在当年以男性为讨论主体的人口政策中，一刀切的节育方法，仓促上马的手术、只管上（环）不管取（环）的政策，使得宫内节育器在这里有了不同于全球其他地方的隐喻。诚然，也许，宫内节育器不是一种完美的避孕方式——这世上本就没有这种东西，但它的缺陷也同样「配不上」这里的批评。一位年轻的妇科医生告诉我，「宫内节育器其实有点替人受过。」中国女性使用宫内节育器的前景会如何呢？其他国家走过的道路也许可以给我们一些启示。在美国，因为达尔康盾的事件，在很长一段时间之内，医生们几乎不敢为未生育妇女推荐宫内节育器。2002 年，美国的宫内节育器使用率只有2.4%，远低于同期的欧洲国家。到 2007年，美国疾病预防机构（CDC）和世界卫生组织（WHO）共同建议扩大宫内节育器使用人群，其中也包括 18岁以下有性生活的女性和未生产过的女性。从 2002 到 2013 年，宫内节育器在美国人避孕方式中的比例就上升了近 5 倍，而2013 年，距达尔康盾事件已经接近 40 年了。而到了 2018年，美国国内宫内节育器放置数的大幅增高引起了很多媒体的注意，连线杂志的一篇报道解释到：节育环的使用率短期增高的原因是川普准备废除免费的平价医疗法案，考虑到此后需要自己负担「上环」的昂贵费用，很多女性跑去诊所赶在自费之前在自己的子宫里安装了一个宫内节育器。「宫内节育器使用人数增长的背后，部分是政治原因，部分是技术原因。」感谢复旦大学附属妇产科医院计划生育科钱金凤副主任医师对本文提供的帮助。丁香园刘颖慧、杨玥、史晨瑾对本文亦有贡献。本文首发于公众号「偶尔治愈」，记录人与疾病、衰老、死亡的相处方式。参考文献：[1] 中国计划生育政策与农村妇女——湖南西村历史变迁 史桂香，华东师范大学博士学位论文，2014[2] The Global biopolitics of the IUD. MIT Press, 2012[3] 12 万例宫内节育器避孕效果调查报告 国家人口计生委科技司，中国计划生育学杂志，2007[4] 中国 9 省农村育龄妇女 IUD 使用及失败现状的流行病学研究 吴尚纯等，中国计划生育学杂志，2007[5] 宫内节育器与疼痛 邹燕等，中国计划生育学杂志，2011[6] 绝经后妇女宫内节育器去留的安全性研究 中国计划生育学杂志，1997[7] 2 054 例围绝经期及绝经后妇女宫内节育器使用年限及取出情况调查 黄茹飞等，生殖与避孕，2014[8] 2017 中国卫生与计划生育年鉴 国家卫生和计划生育委员会，2017[9] 成就背后的代价 孔星星·，南京大学硕士研究生毕业论文，2008[10] Long-term safety and effectiveness of copper-releasingintrauterine devices: a case-study. WHO，2008</w:t>
        <w:br/>
        <w:t xml:space="preserve">    </w:t>
        <w:tab/>
        <w:t xml:space="preserve">    </w:t>
      </w:r>
    </w:p>
    <w:p>
      <w:r>
        <w:t>WXC3555</w:t>
        <w:br/>
      </w:r>
    </w:p>
    <w:p>
      <w:r>
        <w:br/>
        <w:t xml:space="preserve">    </w:t>
        <w:tab/>
        <w:t xml:space="preserve">    </w:t>
        <w:tab/>
        <w:t>小微最近又收到一则爆料据说，墨尔本Boxhill一家Woolworths门口每天都是这样的场景...几十名顾客，每天一早就排在Woolworths超市仓库门口蹲守等着奶粉出来的那一刻，开始团队作战一人在外接应一人排队购买奶粉等到里面奶粉结账买完，外头接应的伙伴立刻拿出来放进购物车用不着多久购物车内奶粉就堆成了这样...每天都循环往复甚至从早到晚守一整天只为奶粉据说，这样的场景已经持续好几周了买完奶粉就这样堆在走廊上然后再继续进超市扫购，似乎不搬空超市所有奶粉不罢休甚至，他们还会互相讨论，谁今天搬得奶粉最多看样子，都是一群上了年纪的中国人整个Box Hill的所有超市，药房都能看到他们的身影为了搬空奶粉，他们常常在每个点都派一个人站岗一整天只要奶粉上架，立马通知同伙过来，直到买光才罢休尽管Coles一个月前，已经将奶粉限购为每人2罐Woolworths的一家超市还被迫雇了一名保安，来控制每位消费者购买奶粉的数量但并不能阻挡他们“疯狂”的步伐，因为他们总有办法搬空所有奶粉据目击者表示，他们常常在买了两罐奶粉之后放回车里，再折回来买你总不能控制他们不进超市吧太可怕了，最近一段时间频繁活跃在Boxhill药房，超市的中国扫奶帮又回来了！而过了一个月，似乎并没有阻止他们扫空奶粉的脚步甚至，这个团队越发发展壮大，一周时间内就壮大到了200多个人号称：墨尔本奶粉届精英聚集只要进群，就可以联合起来控制墨尔本奶粉现货的价格！每天超市和药房90%对外销售的奶粉都被这个群里的人买走还有一个问题，你们是不是和小微一样好奇这些人拼了老命抢来的奶粉，难道只是为了运回中国，再进行售卖吗？天真这样来钱来慢了据悉，每一罐奶粉，扫奶党都会加上5刀的差价进行出售一些扫奶党常常在超市扫完，前脚刚踏出超市，后脚就立马进行二手倒卖，给那些买不到奶粉的小代购们现在，Box Hill Coles，Woolworths几乎全部沦陷在Box Hill Woolworths后门口，常常停有大货车扫奶党们刚刚在超市扫完奶，就立马奔向大货车进行倒卖为的就是赚中间差价导致现在Box Hill的超市基本已经看不到a2 三段，以及羊奶三段的身影你想给自己家孩子买一罐奶粉，除非你起的比这群扫奶党还早，不然根本买不到...这么看来，之前朋友圈就有过预测新一波的囤奶期就要来了是真的成为现实了...奶粉全面价格上涨也是真的了因为，不仅墨尔本Boxhill，全澳各地，都发生了大规模的囤奶事件...悉尼Hurstville Westfield购物中心的一家Woolworths内几乎每天都有中国扫奶帮的出现用的也都是一个套路，组织里的成员一个接一个按照每人两罐的上限购买奶粉买完藏在超市外的十几个购物拖车内再返回超市继续扫购不仅如此，同样在悉尼Hurtsville的一家Coles一名收银员被拍到直接忽视限购规定，为消费者筐里的多罐奶粉结账脸上还带着职业般的微笑，手里却不断地接过顾客递过来一罐接一罐的奶粉而超市另一边的货架，只要奶粉一摆出来，就有一群人鱼贯而出，拉着小拖车把奶粉都搬走了只要你来的晚，你连奶粉的影子都看不到一名澳洲妈妈Emma Cooksey就说，她开了几个小时车，才能为她9个月大的女儿买上一罐婴幼儿配方奶粉“我有时连跑6家超市，都买不到一罐奶粉”“这种事情真的很让人担心，我去到越多商店我就越不开心”Emma Cooksey表示而一些澳洲人甚至会在超市门口公开指责那些抢奶粉的Coles对此发表声明称：“我们致力于确保真正需要婴儿配方奶粉的客户，能够买到该产品。我们已经将每个客户的奶粉购买数量限制为2罐”Woolworths也表示：“今年8月，我们将奶粉的限额从2罐/人提升至8罐/人。但在前段时间，部分地区出现了大面积断货现象，我们将限额重新下调至了2罐/人。”不得不承认，澳洲奶粉确实因为纯净的生态环境，孕育出了优质的奶牛，缔造出全世界最优质奶源之一才使得大家为了抢购一罐奶粉，天还没亮就起来排队...发动全家来抢货...也不知道这群扫奶帮何时才能停下这些疯狂的抢购而这两天从上海进博会上又传来消息原定明年1月实施的电商法要延期执行延期到何时还未定代购又暂时松了一口气奶荒看来还会持续……</w:t>
        <w:br/>
        <w:t xml:space="preserve">    </w:t>
        <w:tab/>
        <w:t xml:space="preserve">    </w:t>
      </w:r>
    </w:p>
    <w:p>
      <w:r>
        <w:t>WXC3556</w:t>
        <w:br/>
      </w:r>
    </w:p>
    <w:p>
      <w:r>
        <w:br/>
        <w:t xml:space="preserve">    </w:t>
        <w:tab/>
        <w:t xml:space="preserve">    </w:t>
        <w:tab/>
        <w:t>(image)2018年11月12日美国副总统迈克·彭斯和夫人凯伦由美国驻日本大使威廉·哈格蒂陪同在日本福萨走向直升机。东亚峰会和亚太经合组织峰会本周分别在新加坡和巴布亚新几内亚举行，美国总统特朗普不出席峰会，副总统彭斯代表出席。虽然彭斯出发前表示，美国对亚太地区的承诺从未像现在这样坚定，但是分析人士指出，由于总统本人的缺席，亚洲国家会感到失望，甚至会质疑美国印太战略的严肃性。与此同时，总统的缺席将给中国提供一个发挥影响力的绝好机会。副总统彭斯星期一（11月12日）抵达日本，开启了为期长达一个星期的亚洲之行。在访问日本、新加坡、澳大利亚后，彭斯副总统本周末17号将出席在巴布亚新几内亚召开的亚太经合组织（APEC）峰会，并就美国的“印度-太平洋”战略发表重要演讲。彭斯在临行前告诉记者，美国对印太地区的承诺从未像现在这样坚定。然而，分析人士认为，由于特朗普的缺席，美国的亚太盟友和伙伴会对美国感到失望，对美国致力于亚洲的决心产生疑问。华盛顿智库战略与国际研究中心星期五就彭斯的亚洲之行举行了介绍会。在介绍会上，战略与国际研究中心东南亚项目主任、高级研究员艾米·希尔莱特（Amy Searight） 说：“我认为，特朗普不去还真有问题。特朗普政府一直在努力推进自由和公平的亚太战略，并将此作为其外交政策的重要战略愿景，并让人相信亚太地区对这个政府来说具有战略重要性。特朗普总统不去那里，我不知道会不会被看作是漠视，但是肯定会被看成美国对那个地区没有其他国家看得重要，因为其他领导人会去那里。唯一的例外是普京，普京也不去，但是，对很多国家来说，俄罗斯领导人的出现没有美国领导人出现那么重要。”希尔莱特曾担任美国国防部助理部长、美国国际开发署亚洲高级顾问等。希尔莱特说，特朗普的缺席会令亚洲国家对美国致力于亚洲的长期决心，对致力于自由和开放的印太的承诺产生质疑。她认为，在给亚洲国家带去安抚信息外，除非彭斯副总统可以给亚洲国家带去可交付实施的一揽子经济和安全上的承诺，否则无法扭转这样的看法，但是，美国目前除了可以提供一些小的安全援助外，并不能做出这样的承诺。特朗普并非第一位取消参加亚洲峰会的美国总统。2007年，时任总统小布什没有去新加坡参加东盟峰会，遭到批评。2013年，因为联邦政府的关门危机奥巴马取消出席2013年10月在印度尼西亚举行的APEC会议，当时，也有媒体认为，这是送给中国一个好机会。但是，分析人士认为，特朗普总统的缺席却会让美国看起来更糟。特朗普一直在强调“美国优先”，并对美国二战以来建立盟友体系持批评态度，这让亚洲国家对美国在中国崛起的时候能否长期致力于亚太地区产生质疑。战略与国际研究中心的亚洲经济高级顾问、政治经济学项目主席，曾任亚太经合组织和东亚峰会的白宫协调员的马修·古德曼（MathewGoodman）说，彭斯此行会面临亚洲国家，特别是美国盟友的诸多质疑。他说：“一个担心是特朗普政府的一些声明和行动，比如对盟友的批评，对这些峰会的多边手段是否有效？副总统彭斯10月初对中国发表措辞严厉的讲话后，美国对华政策等。”不过，白宫在宣布彭斯行程时发表声明说，美国对亚洲的承诺不变。白宫的声明说，彭斯此行将强调美国在印度太平洋地区的领导地位，并重申美国对维护该地区自由、经济繁荣和安全的承诺。彭斯出发前，白宫的一个声明还指出，彭斯将传达一个信号，即美国不会容忍任何印太国家奉行独裁主义、作出侵略性与漠视其他国家主权的行为。白宫没有指明是哪个国家，但是很多观察人士认为，这就是在说中国。战略与国际研究中心的古德曼认为，彭斯和白宫不挑明中国，本希望传达一个积极的、具有安抚性的信息，但是，这样的措辞似乎在传递矛盾的信息。他说：“白宫的声明，专制、侵略和漠视主权，很明显是针对中国的。我想，他们是不是应该往里面加点真正的东西？……自从彭斯在哈德逊的讲话后，我觉得这个政府想传达一个明晰的信号，我们有这么长的单子针对中国，我们要采取行动，这是真正迫使该地区做个选择……两个星期前，美国驻WTO的大使在这里说，其实是没有什么中间道路的，你必须选择一条道。他们的意思是，要么选中国，要么选美国。”他说，这所有的一切都会引发亚太地区的真正担忧。 这会在某种程度上破坏政府试图通过自由和开放的印太战略要传递的信号。战略与国际研究中心东南亚项目主任、高级研究员希尔莱特 （AmySearight）说，即便是要求选边站，但美国总统却不在那里。她说：“在这样一个时刻，我们要求其他国家选边站，习近平的口袋里全是糖果，想必是给菲律宾人的，我再说一遍，我们不在那里。”战略和国际研究中心中国研究项目主任张克斯（Christopher Johnson）认为，彭斯副总统在亚洲不谈贸易，等于什么都不谈。他说：“彭斯不准备谈贸易，至少不会多谈，但是，在亚洲经济就是安全， 如果你不谈贸易，你基本上就是不谈任何东西。”相对于特朗普总统的缺席，中国领导人习近平不仅出席亚太经合组织领导人会议，而且在巴布亚新几内亚，他还将与14个太平洋岛国领导人会晤。此后，他还将访问菲律宾。分析人士认为，在美中角力的当下，特别是在争取在亚太地区影响力的时候，特朗普的缺席将给中国提供一个绝好的机会，让中国站在中心的位置，得到更多的关注。战略与国际问题研究中心韩国研究主任车维德（VictorCha）说：“亚太经合组织会议是有关那张照片的，所有领导人都穿那个很好玩的衣服的照片。……根据礼仪，副总统是不会，是应该要站到后面的，而习近平一定会站在东道主旁边，所以整体上来说，如果我们不出现，看起来很不好看。……我的意思是，他应该在那里。他们做得事情很小，但是（我们）传达的整体信息是，没兴趣，不是重点。放在一个更大背景下考虑，亚洲现在正在发生的一切，这个（缺席）不好。”2001年10月21日，俄罗斯总统弗拉基米尔·普京和美国总统乔治·布什穿着中国传统丝绸外衣，在亚太经济合作组织（APEC）上海峰会上参加全家福合影时交谈。车维德在小布什政府时期曾担任白宫国家安全委员会亚洲事务主任，也曾被特朗普总统提名为驻韩大使，但是后来提名被取消。曾任亚太经合组织和东亚峰会的白宫协调员的古德曼也认为，如果美国不在中心和前排的位置，美国就会被认为“不在那里”。除了彭斯以外，总统国家安全顾问博尔顿也将出席亚洲的峰会。专家们认为，鉴于彭斯此前批评中国的言论，在亚太经合组织峰会期间彭斯和习近平是不会会晤的。</w:t>
        <w:br/>
        <w:t xml:space="preserve">    </w:t>
        <w:tab/>
        <w:t xml:space="preserve">    </w:t>
      </w:r>
    </w:p>
    <w:p>
      <w:r>
        <w:t>WXC3557</w:t>
        <w:br/>
      </w:r>
    </w:p>
    <w:p>
      <w:r>
        <w:br/>
        <w:t xml:space="preserve">    </w:t>
        <w:tab/>
        <w:t xml:space="preserve">    </w:t>
        <w:tab/>
        <w:t>图为中国国家主席习近平2018年10月17日星期三在北京人民大会堂会见俄罗斯总统行政办公室主任Anton VainoChinesePresident Xi Jinping speaks during a meeting with Russia陕西西安秦岭违规建别墅问题，经中国国家主席习近平6次批示终于有了结果，11月7日，陕西省委书记胡和平去了趟秦岭北麓违建别墅拆除现场，11月9日，上官吉庆辞去西安市市长的消息正式传出，消息说中央震怒官场震动，陕西反腐风暴秦岭风雨欲来，此前对习近平指示阳奉阴违或督办不力责任者均或受罚。据博闻新闻今天报道，习近平一尊之言竟被地方官6次抵制拒办，引发中央最高层震怒。直到11月7日，陕西省委书记胡和平去了趟秦岭北麓违建别墅拆除现场。11月9日，上官吉庆辞去西安市市长的消息正式传出，此前，有报道说他已受到处分。随着秦岭一大批违建别墅被拆除，陕西官场已有多人落马。中央震怒官场震动，陕西反腐风暴秦岭风雨欲来。该报道说，值得注意的是，近年来习近平曾先后六次对秦岭违规建别墅做出批示，但未获处理。今年7月底，中共中纪委派出专项整治工作组介入，直到8月中旬，秦岭违规建别墅群才开始被拆除。报道引据《华商报》消息，11月5日，西安市第十六届人民代表大会常务委员会第十六次会议决定：接受上官吉庆辞去西安市人民政府市长职务的请求。根据《西安新闻》的报道，10月31日上午，西安市政府与深兰科技公司举行座谈会，上官吉庆还出席会议并讲话。但是第二天，也就是11月1日的一次重要会议  西安市委召开的常委扩大会议暨秦岭北麓违规建别墅问题专项整治工作领导小组会议，上官吉庆并未现身。第三天，西安市委官方网站“市委常委”栏目更新，据最新名单显示，上官吉庆的名字已不在“市委副书记”栏目中。此外，西安市政府官方网站也将上官吉庆姓名从“市长之窗”栏目撤下。11月7日，民建西安市委员会官网发布消息显示：“中央决定对钱引安涉嫌严重违纪违法进行纪律审查的决定，对上官吉庆、程群力给予处分决定，充分体现了以习近平同志为核心的中共中央深入推进全面从严治党的坚定决心和严厉惩治腐败的坚强意志，体现了我们党坚持党纪国法面前人人平等、反腐败无禁区全覆盖零容忍的鲜明态度”。这一消息显示，上官吉庆已经受到了处分。而今天的最新动态则是上官吉庆辞去西安市长职务。该报道说，秦岭拆违引发官场震动，陕西多人牵涉其中。11月1日，也就是上官吉庆缺席秦岭北麓违规建别墅问题专项整治工作领导小组会议的那一天，陕西省委常委、秘书长钱引安被查。据多家媒体报道，钱引安曾长期主政西安市长安区，任内主导了“秦岭北麓经济板块”的规划。2013年12月，钱引安出任宝鸡市长，当时上官吉庆任宝鸡市委书记，两人“搭班子”两年。11月5日晚，西安市检察院发布消息称：西安市国土资源局长安分局原局长卫旭峰因涉嫌受贿罪被逮捕。简历显示，卫旭峰曾任原长安县土地局局长，2002年撤县设区后，卫旭峰出任西安市国土资源局长安分局局长。据报道，卫旭峰此前已经退休好几年，这次是因为秦岭别墅违建的问题被查。与上官吉庆一起被处分的程群力也已于2016年退休，此前曾任长安县县委书记、西安市民政局局长、宣传部部长、市委副书记、市政协主席等职。报道指2014年11月的《西安日报》曾发表文章：《我市秦岭北麓违法建筑处置工作提前完成》。当时的报道说：截至2014年11月13日，秦岭北麓西安段202栋违法建筑处置工作提前完成，共计拆除145栋，没收整改57栋，月底前将完成生态恢复。针对秦岭北麓违法建筑整治工作，省委常委、市委书记魏民洲明确要求：“秦岭北麓违法建筑治理工作决不能含含糊糊，决不能模棱两可，必须旗帜鲜明、态度坚定、行动坚决，不搞变通，不打折扣，以有力的措施，依法加快推进，确保如期完成整治工作，结果经得起历史的检验。”当时的报道还说，时任市政协主席的程群力等领导同志先后前往秦岭北麓，检查与督促违法建筑拆除工作。今年6月22日，魏民洲受贿案开庭，检方指控其为相关单位及个人在矿产开发、土地竞拍、工程承揽、职务晋升及人事调动、融资贷款等事项上谋取利益，直接或通过其亲属等人非法收受相关单位及个人财物，总计超过一亿元，魏民洲当庭痛哭悔罪。魏民洲曾于2012年6月至2016年12月任西安市委书记，而他的前任孙清云曾于2006年6月至2012年6月任西安市委书记。2015年，孙清云在陕西省政协副主席的位置上受到断崖式处分，被免职并留党察看两年。</w:t>
        <w:br/>
        <w:t xml:space="preserve">    </w:t>
        <w:tab/>
        <w:t xml:space="preserve">    </w:t>
      </w:r>
    </w:p>
    <w:p>
      <w:r>
        <w:t>WXC3558</w:t>
        <w:br/>
      </w:r>
    </w:p>
    <w:p>
      <w:r>
        <w:br/>
        <w:t xml:space="preserve">    </w:t>
        <w:tab/>
        <w:t xml:space="preserve">    </w:t>
        <w:tab/>
        <w:t>核心提示：当地时间11月7日晚，英国一名叫华莱士（OliverWallace）的男子外出到酒吧喝酒，因为他2岁大的儿子独自在家睡觉，所以，他随时查看...当地时间11月7日晚，英国一名叫华莱士（OliverWallace）的男子外出到酒吧喝酒，因为他2岁大的儿子独自在家睡觉，所以，他随时查看手机远程连接的家中监控画面，掌握儿子的睡眠情况。突然，他看到房间门口似乎有个影子在地上晃动。一开始，他以为是只猫，结果影子越来越大。仔细一看，原来是一名穿着运动装的陌生女子在地上爬。眼看着该女子离儿子越来越近，华莱士赶紧报警，警方45分钟后到达现场，这名陌生女子已经离去。华莱士发现，家里的一些小件贵重物品都不翼而飞，其中还包括他妻子收藏的珠宝。经警方初步调查显示，窃贼应该是从后院闯进来的，该名嫌犯为一名拥有金色长发的白人，犯案时身穿连帽上衣和慢跑裤。目前，警方仍在调查中。</w:t>
        <w:br/>
        <w:t xml:space="preserve">    </w:t>
        <w:tab/>
        <w:t xml:space="preserve">    </w:t>
      </w:r>
    </w:p>
    <w:p>
      <w:r>
        <w:t>WXC3559</w:t>
        <w:br/>
      </w:r>
    </w:p>
    <w:p>
      <w:r>
        <w:br/>
        <w:t xml:space="preserve">    </w:t>
        <w:tab/>
        <w:t xml:space="preserve">    </w:t>
        <w:tab/>
        <w:t>重庆高考要政审，引起大哗，重庆市委书记陈敏尔，是响当当的习近平亲信，没有他的首肯，重庆教育局岂敢往后倒退五十年。重庆风波尚未了，周日又传出福建也要搞政审，一查，福建省委书记于伟国也是习近平的旧部。有分析人士指，习近平的几个亲信，做事都有点任性。明镜总主笔高伐林评论：“几年来‘核心’的几个亲信不断惹事，夏浙江狂拆教堂，蔡北京驱赶低端人口，现又有陈重庆宣布高考政审，后改口‘思想政治考核’，汤换药不换，不合格就剥夺人家受教育权利。现代国家连服刑囚犯都能受大学教育甚至申领助学金呢!当了亲信就任性，我一点也不奇怪；有点奇怪的只是：越是任性，越是亲信”。“蔡北京”是北京市委书记蔡奇，深得习近平信任，十九大一举当上政治局委员。然而去年11月他在大冬天下令“驱逐低端人口”，把数十万几十年来参与建设北京的民工，以消除危房安全隐患为名，统统赶走，激起舆论愤怒。后来他把公开驱赶变成悄悄驱赶，北京街头不少铺子都找人做工都很难了。蔡奇近来发起的砌砖运动也令人吃惊，老北京的形象已经被破坏得差不多了的时候，他忽然想起要让北京恢复“古旧”之貌，怎么个恢复法，很多地方，工人们在外墙上贴一层薄薄的灰色瓷砖，不识真相者看起来真以为老北京，或者“民国北京”再世呢，只是这件事动作也很大，拆了挖，挖了补，整个街区的人们的生活都被打乱了。有人干脆把蔡书记改名“蔡砌砖”。纽约时报日前有一篇报道形容这件事：“今年夏天，北京最新的城市保护运动像一台挥舞着落锤的破碎机，扫荡了雍和宫大街一路上五彩缤纷的商店，这条绿树成荫的道路位于这个城市的两个地标之间：孔庙和雍和宫。工人们挥舞着撬棍、风钻以及市政府的拆除令，将红灯笼和西藏经幡装饰的砖檐和木柱拆毁。然后他们将那些曾经是门或窗的地方用砖围堵并掩盖起来。”北京几十年做着一件事，当局一点点地拆除这座古城的历史街区，把一条条古老的胡同抹去，现在，他们忽然想要恢复剩下的东西。一些市民把这件事归咎于习近平。2014年他到从小住过的这一带参观，激起了怀旧之情，说了一句：“要像爱惜自己的生命一样保护好城市历史文化遗产”，蔡书记遵旨，今年大刀阔斧干了起来。至于前面提到的“夏浙江”，他就是浙江省委书记夏宝龙，2003年11月，夏宝龙调任中共浙江省委副书记，成为时任浙江省委书记习近平的副手。从履历上看，他和“陈重庆”，重庆市委书记陈敏尔都属于习近平的浙江派，也有叫做“之江派”的，习近平2002年调浙江接任省委书记，陈敏尔是他手下的宣传部长。2014年初，浙江在夏宝龙主导下，发起一场拆掉教堂顶部十字架，甚至夷平整座教堂的运动，至2015年7月，浙江省已有一千二百到一千七百間基督教堂的十字架被拆走。在海内外引起强烈反弹。重庆高考政审这件事风声太大，引起了愤怒，还在为自己“用词不妥”辩解之际，那边传出福建继重庆之后，也推出高考政审。福建教育考试院11月9日公布规定，要对高考考生进行思想政治品德考核，对考生的政治态度和道德品德作出全面鉴定，列明“有反对宪法所确定的基本原则的言行或参加邪教组织，情节严重的”不得高考。福建是什么地方？是习近平起家的地方，有评论形容是习近平的政治老巢。福建主政的是谁，于伟国，是习近平旧部。福建似乎比重庆更来得直接，明令反对宪法言行者不得参加考试。不知道福建省委书记于伟国知道不知道高考政审这件事在网络引发了声讨，其中最严厉者，是一篇题为“政审你大爷”的檄文，审查官们在秒删，这篇网文还在秒转，现在已经广泛流传开来了。</w:t>
        <w:br/>
        <w:t xml:space="preserve">    </w:t>
        <w:tab/>
        <w:t xml:space="preserve">    </w:t>
      </w:r>
    </w:p>
    <w:p>
      <w:r>
        <w:t>WXC3560</w:t>
        <w:br/>
      </w:r>
    </w:p>
    <w:p>
      <w:r>
        <w:t xml:space="preserve">(image)图为中国网络关于2025中国制造计划宣传图片 网络照片　　美国总统特朗普与中国国家主席习近平即将于阿根廷20国集团首脑会议时会见之前，乐观报告中国放弃了2025中国制造计划。中国对外表示也透露，因为争议，中国可能放弃这一战略。官方媒体报道的专项经费分配，泄密中国制造2025战略仍在继续，不少学者认为，无论美国反对与否，中国不可能放弃这一战略计划。　　据中央社今天报道，中国官媒透露，中国国家重点研发计划经费分配图谱日渐明晰，截至目前，今年有429家单位共获人民币127亿元的国拨经费资助，高科技领域约占40亿元。　　中美两国元首月底将见面讨论贸易战等问题之际，传出北京将放弃引发贸易战的重要分歧点「中国制造2025」计划。有中国学者受访时否认这个可能性，中国官媒今天则披露与落实「中国制造2025」有关的国家重点研发计划经费分配情况。　　报道指新华社旗下的经济参考报引述中国科技部消息，截至目前，中国今年国家重点研发计划共计立项640项，429家单位共获得127亿元国拨经费的资助，涉及社会发展、高新技术、农林科技以及基础研究4大领域的38个专项。　　具体来看，2018年度国家重点研发计划经费在社会发展和高新技术分别投入50亿元和40亿元，占年度总经费的40%和30%；农业领域投入保持稳定，2018年农林科技新批项目近100项，经费20亿元。　　中央社说，值得注意的是，加强社会监控、应对公共突发事件的「公共安全风险防控与应急技术装备专项」本年度共获资助55个项目、经费12亿8660万元，在所有专项中拔得头筹。另一方面，中国政府大力推广的新能源汽车也获得越来越多重视，2018年获得10亿元经费资助，主要投入电池和电机研究。　　官方报道引述专家分析，「随着创新驱动国家战略的深入推进和科技体制改革红利逐渐释放，智能制造、农林科技、生物医药研发等领域，将在中央财政的扶持下迅猛发展」。　　而从科研经费分配对象来说，127亿元国拨经费分配对象主要是科研院所、高等院校和科技公司。公司方面偏重於重大高新技术，科研机构和高等院校则以社会发展和基础研究为主。　　官方报道还透露，科研院所、高等院校和公司呈现「三足鼎立」之势，项目和经费的比重约为4：4：2；民营企业力量稍显薄弱，「在获批项目中，民营企业参与度不高」。　　获资助项目集中於科研实力强的单位，例如中国科学院系统共获380多项、90亿元经费；北京清华大学是大学中的翘楚，3年共获80餘项、18亿元经费；从事轨道交通研究的中国中车股份有限公司3年共获11项、15亿元的「大单」。　　报道说，中国国家重点研发计划由原来的中国国家重点基础研究发展计划（973计划）、国家高技术研究发展计划（863计划）和国家科技计划等整合而成，自2015年开始实施。  </w:t>
      </w:r>
    </w:p>
    <w:p>
      <w:r>
        <w:t>WXC3561</w:t>
        <w:br/>
      </w:r>
    </w:p>
    <w:p>
      <w:r>
        <w:t xml:space="preserve">王家卫电影《一代宗师》里描绘的民国时期，是属于武林世界最后的黄金时代，香港精武会也起源于此。民国武林，“北拳南传”。1910年，霍元甲在上海创立“精武体育会”，之后传到香港，“精武一家，四海同盟”。咏春叶问、洪拳林世荣、八卦门孙宝刚等一代宗师，汇聚一堂。香港曾拥有武馆400多家，习武者一万多人，中国功夫在此进行南北融合，走向世界。加上上世纪六十年代开始，从李小龙到香港邵氏武侠片风靡全球，再到《精武门》、《叶问》、《一代宗师》电影里的传奇人生，念念不忘，必有回响。现在，香港精武会有30个门派，基地藏在尖沙咀一栋残旧的商业大厦里，很难想象，那里就是一个传承百年的武林世界。我叫柯俊龙，是现在的香港精武会主席。1976年开始在精武会教拳。精武会由霍元甲1910年在上海创办，之后传来香港。正如电影《一代宗师》里描绘的，那个民国时期，是属于武林世界最后的黄金时代。民国武林，“北拳南传”。为了一雪“东亚病夫”之耻，改善国人体质，中国北方的习武之风逐渐南下，传至全国。1921年，香港精武会成立。到现在近100年历史。电影《霍元甲》剧照李小龙电影70年代，李小龙的电影火遍亚洲。尤其是电影《精武门》，很多人争相学习功夫。一直到八九十年代，功夫热依然是鼎盛时期。香港精武会现址所在的老楼现在，精武会在香港的基地，就在尖沙咀的这栋老楼里。地方有限，寸金尺土，场地大概共120平方米。30多个不同门派，咏春拳、刨花莲拳、鹰爪拳、陈氏太极、吴氏太极拳、七星螳螂、气功、木兰拳、白眉拳等等。各门各派掌门人很多都是从内地来到香港，一代一代传承下来。广州咏春主要是以拳术为主的，但是也有一个兵器，是六点半棍，以及二字钳阳夺命刀，是双刀。以前是没什么人认识咏春，尤其是北方。我记得有一次去天津武术比赛，那些裁判是不知道我在打的那一套是什么拳。直至《叶问》电影上了之后，无论南方也好，北方也好，很多人会认识咏春拳。电影《一代宗师》中，梁朝伟饰演的叶问正在练拳咏春拳的特色是短桥扎马，善发短径，适合在很窄的地方去对搏。广州咏春拳有四套拳，“小念头”、“寻桥”、“标指”、“空桩”，空桩就是打木人桩。木人桩除了可以练到位置的准绳之外，最主要可以练桥手、脚这样，练到手脚更加硬朗。自从电视电影出现这个全真七子，才稍微多人认识。全真七子之一邱处机是我们的祖师爷，这个门派是他创立的，直到现在有八百多年历史了。全真派最是道家修炼的功夫，丐帮洪七公发明了打狗棍棍法，洪七公那套有12个动作，现在这套，形成一个套路、演绎、表演，一共有52个动作。棍棍有力，指上打下，最主要是打膝头对下上五寸、下五寸的位置。那看对方的头，就打下面，如果看他的脚，就打上面，所以就叫做指上打下，声东击西。白鹤派源于西藏，阿达陀尊者偶见猿鹤相斗而领悟出来的拳术，直到清朝才从西藏传入汉人社会。白鹤拳历史合影白鹤拳有四个系统，就是四门手。流星手、飞鹤手、兜罗手、弥勒手。流星手是急、流畅、力，有长拳和短拳，学完之后，入门才教飞鹤手。飞鹤手有正十手、反十手，入门弟子才被教。弥勒手是综合佛教的意思来教。最后，内家拳——兜罗手和棉里针，从极柔获得极刚，动中之式，获得静中之心。我们的王郎祖师看到螳螂，螳螂的手法敏捷、有力，因此创造了七星螳螂拳。他就将自己所学的十七家功夫，再加上他所领悟到的螳螂拳的特色，总共十八家精华融会贯通。螳螂拳的手法相当丰富，有很多脚法、掌法。在进攻和退的方面都很快，进亦攻，退亦打，进退都很快。招招即打，有虚有实，是相当丰富的一个拳种。吴家太极，主要是分为圆拳、方拳和快拳。圆拳好像一般的太极，轻松自然、流畅；方拳是比较刚的拳，用来对打，动作大，步伐大；快拳，动作有快有慢，有刚有柔，但一定要求内心安静、轻松，节奏快，这样才能打出来。如果你没有练习太极内功、太极推手，没有十年以上的功力，是打不过人的。蔡李佛顾名思义就是三个字，蔡家拳、李家脚、佛家掌，那这三个功夫加在一起就叫做蔡李佛派。拳法通常以凶猛为主，打法刚劲。佛家掌柔和，柔和的意思是将之前所练习刚劲的功夫化为柔，不会伤到筋骨。蔡李佛最主要是讲阴阳，阳插阴插，阳掌阴掌。我们的心法都有用阴阳，心法就是子午四平，这个属于阴阳的步法。八卦门以推、托、带、领，搬、拦、截、扣、走、转、拧、翻，沾、展、擒、拿的技巧，和其他的门派不同，起、走、转的步法为主的拳术。我们的掌就有龙爪掌，步法就是有名的八卦步，它比太极快，比少林慢一些。太极不是很主动性的拳，比如外家拳主动去攻击人，但是太极拳会比较柔和、斯文。陈氏太极拳注重缠丝功、缠丝劲，刚柔相间。洪拳的一代宗师有黄飞鸿，我们是黄飞鸿的第三代传人。这次舞的是梅花双龙刀。有刚有柔，那些动作是大开大迈，靠马步以及身手的配合，去表达我们的刚柔并济。出拳威猛、敏捷。空手道前身是中国的唐手，是中国的传统功夫之一。空手道有很凶狠的杀伤力，作为一种武器，所以空手道的格言就是一击必杀。气功的锻炼是有三类，静功、动功、动静功 。气功，和太极一样是内家的武功。“精武一家，不分门派”，将所有不同门派融合在一起，去共同去发展，推广中国的武术，这是精武会不同于其他武馆的地方。我在读小学的时候，就对武术很有兴趣了，也会四处去武馆看。因为小时候我比较瘦小，会被小朋友欺负。武术可以保护自己，那我为什么不学武术呢？以前学武和现在不同，一周习武三次，放学就去武馆上课。比如星期一、星期三、星期五这样。做的第一件事是扫地、擦地。上课的时候，要扎马步，基本功要练很久。整堂课只做几个动作，做一千几百下。现在不行了，现在一堂课做一千几百下的话，学生都走光咯！现实生活中也曾用过功夫。其实在我们那个年代，路上还是有很多“飞仔”（古惑仔）的。有一次我在路上被抢，就运用空手道动作，就两三个动作，他就躺下了，整条街的人都围着看。有个跟着我学了好几年的学生，有一次在家里睡觉，正好一个小偷爬上他家偷东西，很快被他制服。报章电视都有报道，大家都说，“哇，这个小贼太倒霉了，遇上空手道高手。”李小龙电影剧照70年代，我是香港第一批代表队，代表香港出战去打全亚洲太平洋空手道锦标赛，30个国家参赛。我们香港队拿了第三名。之后每年精武会的学员也代表不同门派打散打，拿过不少冠军。外国学生拜师70年代也是最巅峰的时候，很多外国人也为中国功夫慕名而来学习。我印象中，他们甚至学的比中国学生更加专注、有恒心和毅力。我曾经教授过一些学生是来香港工作的，有一些是军人，有来自海军陆战队的。他们很有诚心，一学就学几年。上海精武总会加拿大精武会精武体育会现在在全球71个国家都有分支，总部在上海，但属香港精武会的历史最完整。近100年来，经历不同历史时期，但从未中断过。香港精武会经历过英殖时期，日治年代、港英时代，以及现在回归祖国，期间要不间断地传承，这个过程是充满艰辛的。香港精武会并不受政府资助。为什么呢？因为以前港英时代，如果要政府资助，很多活动、比赛、交流，都要经过政府的审批，那会相当困难。习武最难的是贵在坚持，看能不能坚持得下来。除了灌输武术技巧，学习武德，尊师重道也非常重要。一个学生如何好打是没有用的。他能打多少个呢？重要的是以德服人，止戈为武就是这个道理。过去学习武术是保家卫国，现在可以是为了一种运动、竞技、爱好，也可以当成是一种艺术看待。有一些太极动作是很美妙的，播着音乐打套路，看起来很舒服，作为艺术欣赏也行。也可以打竞技，那就是另一种训练，特殊训练，体能、速度、技巧都很重要，没体能，出去上台几下就被别人KO。最纯正的功夫要不假思索。不假思索，收发自如。你不会经过大脑想，一个动作速度，当他打过来的时候，自自然，连削带打就攻击对方了。经过大脑去想的，已经慢了。你同一时间要比他快，躲过他，攻击对方。其实练习武术受伤在所难免的。鼻骨、手臼、还有身体各个部分，我那个年代就赤手空拳打，很容易受伤，一次比赛中鼻梁骨被打骨折，恢复了几个星期。过去没有这么疼爱身体，拳拳到肉。习武之人被别人打倒，牙齿打掉、流血、缝针这些时不时都会发生，但现在这个年代就不会了，学生要是受伤，家长会吵翻天。2004年AngelaBaby学习咏春现在精武会所在的这120㎡地方，有两个教室，每一日都有很多班，每个班最多十几二十人。总共开设20多门课程，一堂课两小时，每个月都有150多个学生。以前我们学武起码要从十几岁开始，最低限度都八九岁，不能年纪太小。现在我教的学生由2岁半、3岁开始学了。除了教他们功夫技巧、健身之外，还会教他们品格品德，未学武先学德，修行、修炼。这也是“精武精神”的要求：爱国、修身、正义、助人。图片来源：香港精武会部分图片来源于网络 </w:t>
      </w:r>
    </w:p>
    <w:p>
      <w:r>
        <w:t>WXC3562</w:t>
        <w:br/>
      </w:r>
    </w:p>
    <w:p>
      <w:r>
        <w:br/>
        <w:t xml:space="preserve">    </w:t>
        <w:tab/>
        <w:t xml:space="preserve">    </w:t>
        <w:tab/>
        <w:t>还记得去年“假冒难民、欲发动恐袭”的德国军官吗？此事不简单。德国调查人员以他作为突破口，近日发现德军内部有一个200人组成的“现役精锐纳粹军官暗杀小组”，并及时阻止了他们暗杀德国多位高阶政客的阴谋。(image)这波“惊天猛料”最早由德国发行量第三的主流媒体《焦点周刊》在9日曝出。该文援引一份报告指出，这群士兵大多来自德联邦国防军的陆军特种部队。他们密谋暗杀德国绿党主席罗特（ClaudiaRoth）、德国外长马斯（Heiko Maas ）、前德国总统高克(Joachim Gauck)等左派人士。(image)马斯（左）和罗特（右） 资料图具体操作起来，他们计划把这些人一起引诱到“荒无人烟”的地方，然后全盘将其消灭。暗杀团队将这个日期定为“X日（DayX）”，该行动也是以此为暗号。此外，这群极右派纳粹分子还预谋对难民集中营的管理人员进行暗杀，并打算“嫁祸”给难民。相关部门的介入非常及时。从报告的用词上来看，德国联邦刑事调查部门阻止这场阴谋时，该暗杀组织“即将（imminent）”展开“X日计划”。这件事最早引起德国警方的注意，还是去年4月底一位名叫佛朗哥•A（FrancoA.）的极右翼现役军官。佛朗哥长期伪装自己是“叙利亚难民”，被控在奥地利维也纳的机场藏匿武器策划袭击，目标则是德国防长冯德莱恩。(image)涉案军官佛朗哥·A 图片来源：德国《世界报》网站德当局随即展开调查，将此案立为“弗朗哥•A案（Case FrancoA）”。调查人员随后在弗朗哥家中找出一份“暗杀名单”，和这次《焦点周刊》的曝料名单相似。报告透露，调查人员最初还以为这是弗朗哥的“酒精臆想世界”，但在经过“无数次审讯（Numerousinterrogations）”后他们发现，此人背后有一张很深的关系网。最终通过德国一位空军少校的认罪证词，相关部门才醒悟：这场阴谋是真的。据悉，这200人均有“在外服役”的经历，曾在一个名为“联合者（Uniter）”的机构呆过。该机构负责疗养曾在阿富汗和非洲驻军的德国士兵。德国总理默克尔自2015年开始吸收难民后，该暗杀小组的规模开始扩大。不过，“联合者”机构称对这伙人并不知情。报告强调，警方的调查几乎处于停滞状态，因为部队中的反间谍官员试图对其阻挠，把即将进行的搜查和调查的进展情况告知了密谋者。这位官员已被指控，他的案件将由科隆地方法院审理。根据《焦点周刊》的说法，目前还不知道暗杀后的后续动作，可能还有更多的“暗杀者”潜伏在德军内部。对此，德军已在对奥地利、瑞士交界处的德军训练营进行搜查，对武器、弹药、燃料等物资进行清点。延生阅读：德联邦国防军清理“纳粹残余”新华社曾在去年5月指出，德军内部近年来“受极右翼思潮渗透”的情况严重。尤其是“弗朗哥•A案”立案后，德军内部曾进行过一次整顿，即修改“军纪30条”。第二次世界大战结束后，纳粹德国战败被解除武装。联邦德国（西德）重建国防军后，为斩断新军队与纳粹德军的“思想联系”，特意加入“军纪30条”，解释哪些部队传统和规矩需要保留，哪些要抛弃。不过，“军纪30条”中有一项内容颇有争议，即出于保护历史文物的目的，部队可以展览纳粹时期的物件。按照冯德莱恩的说法，这可能会给别有用心的人“开后门”，法规亟须重新审定。德国《明镜》周刊和《星期日图片报》先前报道，驻扎在德国南部多瑙埃兴根的联邦国防军第292轻步兵营内，就有会议室使用纳粹德军手枪等物品作为装饰物。这一部队食堂门口还陈列着二战时期的德军钢盔。在涉恐军官佛朗哥的驻地内，也有大量纳粹德军用品。2012年，部队士兵为庆祝足球比赛胜利，曾在地面上画了一个长达4米的纳粹标志。还有媒体质疑，驻扎在利珀附近的部队兵营仍以纳粹德国陆军元帅埃尔温•隆美尔的名字命名，似有“尊崇”之意。对此，德连邦国防军已在2017年5月7日下令，对所有兵营进行清查，清除“纳粹遗物”。同时，德国现阶段正对军中275起涉及极右思想案件开展调查，包括行纳粹军礼、发表种族主义言论等。值得一提的是，这些案件中大约七成是在过去一年半中发生的，似乎说明，德国在忙于应付难民危机时，极右翼思潮正在军队中蔓延</w:t>
        <w:br/>
        <w:t xml:space="preserve">    </w:t>
        <w:tab/>
        <w:t xml:space="preserve">    </w:t>
      </w:r>
    </w:p>
    <w:p>
      <w:r>
        <w:t>WXC3563</w:t>
        <w:br/>
      </w:r>
    </w:p>
    <w:p>
      <w:r>
        <w:t xml:space="preserve">(image)原标题：特朗普在法国遭冷遇后，回国就向欧洲领导人“开火”还击【环球网报道记者左甜】当地时间12日一早，特朗普连发三条推特，抱怨美国“贸易逆差”和大笔军费开支，要求欧洲国家“要么给钱，要么自己保护自己”，今日俄罗斯(RT)12日对此评论称，特朗普在法国受到冷遇后，回国就向欧洲领导人“开火”还击。(image)特朗普在推文中称，“刚从法国回来,我在与世界领导人的会晤中取得了很大成就。然而美国应该被公平对待却没有被公平对待的军事和贸易问题却一直难以解决。我们不仅在对其他国家的军事保护上支付了大部分费用，还在与这些国家的贸易中损失数千亿美元。我说过他们这个情况不能再继续。这是，一直是，对美国荒谬地不公平。花了巨额资金保护其他国家，我们得到的只有贸易赤字和损失。现在是时候让这些富裕的国家向美国支付军事保护费了，或者就自己保护自己......再者，贸易也必须要自由和公平!RT称，特朗普之所以发表此番“长篇大论”，是因为法国总统马克龙在巴黎曾当着特朗普的面公开谴责民族主义，还提出了打造“欧洲军队”的心愿。马克龙当着特朗普的面具体说了什么？在11日的纪念活动上，马克龙将当着高喊“美国优先”的特朗普的面，首先回顾了一战给欧洲、给世界带来的可怕灾难与疯狂，并着重称全世界都要接受历史教训：“过去的恶魔还会重现。”他告诫要警惕狭隘的民族主义，称爱国主义与民族主义并不相容。马克龙还说：“我们必须面对人民重新赋予我们的责任，要留给子孙一个前辈渴望的梦想世界。”  </w:t>
      </w:r>
    </w:p>
    <w:p>
      <w:r>
        <w:t>WXC3564</w:t>
        <w:br/>
      </w:r>
    </w:p>
    <w:p>
      <w:r>
        <w:t xml:space="preserve">(image)法国警察资料图。（图源：视觉中国）海外网11月12日电有时候，逮捕和正骨具有同等效果。10月14日，一名法国男子在鲁昂的家中被捕。警方在控制该男子时，无意中“疏通了”这名男子的颈椎淤堵，治好了困扰他6个月的颈椎病。法国RTL电视台报道称，这名男子在拘留所呆了几天之后，11月7日来到警察局，手里还拿着一盒巧克力。“他对抓捕行动感到非常满意，他坚持要感谢抓捕他的警察们治好了他患了6个月的颈椎病”。据称，警察在抓捕过程中“没有使用暴力”。(image)当地警方将这件趣事发到了推特上，引爆法国网友热议。（图源：推特）然而警察们似乎并不太习惯接受这样的“积极反馈”，当地警察还在官方推特账号上分享了这件轶事。在这条推文下方，法国网友“炸锅”了。这起“医疗奇迹”在评论区里“炸出了”法国网友的“一身毛病”。有许多称自己患肩膀痛、腰痛、背痛的人，都纷纷在留言区排队“求医问药”。(image)有网友说自己的妈妈肩膀痛，可不可以“非暴力地”治一下？谢谢。(image)还有网友说自己多年颈椎病，遍寻正骨医生但仍治不好，“可不可以告诉我，我该犯一个什么样的小罪，才能得到贵局的‘抓捕疗法’？”(image)还有网友说自己咳嗽流鼻涕，想找警察“开点”催泪弹，还说，如果治好了就送警察一大桶啤酒。(image)除了有网友笑称这是巧克力商的软广告之外，还有网友曝出这张图，暗示巧克力纸里面裹着的其实是小卷心菜。  </w:t>
      </w:r>
    </w:p>
    <w:p>
      <w:r>
        <w:t>WXC3565</w:t>
        <w:br/>
      </w:r>
    </w:p>
    <w:p>
      <w:r>
        <w:t xml:space="preserve">　北京——今年夏天，北京最新的城市保护运动像一台挥舞着落锤的破碎机，扫荡了雍和宫大街一路上五彩缤纷的商店，这条绿树成荫的道路位于这个城市的两个地标之间：孔庙和雍和宫。　　(image)　　工人们挥舞着撬棍、风钻以及市政府的拆除令，将红灯笼和西藏经幡装饰的砖檐和木柱拆毁。然后他们将那些曾经是门或窗的地方用砖围堵并掩盖起来。　　十年前，袁红距离雍和宫不远的一条被称为“胡同”的独特小巷里开了一家美发店，近日的一个早上，她在店里发现工人们正在拆她的玻璃店面。　　“等一会儿我把脸洗了行不行？”她说她恳求工人们。“我说你慢点行不行？”　　他们不能，也不会。即使她继续为客人理发、洗发、染色和吹干时，工人们还在门口一块一块地堆积砖头，直到她被关在里面。到了快入夜的时候，已经只剩下一个新的窗口。　　(image)　　雍和宫大街重建的建筑物前面的纪念品商店，右图是建筑工人和当地人在街道的一个围栏之外。　　当上个月第一个脚手架被搭在雍和宫时，这些建筑物已经恢复到接近他们原始的设计模样，或多或少可以追溯到19世纪末。　　然而，代价却是至少十几家商店的关闭，它们曾经向大街上总是熙熙攘攘的游客出售香火、珠宝、绘画、雕塑和其他宗教用品。　　几十年来，北京当局似乎倾向于拆除这座城市的历史街区，抹去整条由一排排平房形成的胡同。而现在，他们说，他们正试图恢复剩下的东西。　　在去年春天的一次讲话中，北京市市长陈吉宁表示，目标是“精心打磨每个历史文化街区”。　　然而，保护主义者对这项工作却抱以矛盾的态度。　　许多人对旧街区的改善表示欢迎，并指出官员们还对公共厕所进行了改造，由于多数胡同老宅至今仍没有室内的管道系统，这些厕所是许多居民的主要卫生设施。　　(image)　　2017年，工人们在修缮东四地区传统胡同的一个屋顶。　　还有人说新工作有很多流于表面。在很多地方，工人们只是在外墙上贴上薄薄的灰色瓷砖，而不是真正使用砖头。这可能会重现胡同民宅和寺庙的历史外观，但无法真正恢复它们。　　雍和宫的修复工作是全市“砌砖”运动的一部分，这项运动现已进入第二年。众多杂货店、咖啡馆、酒吧、理发店和其他在中国投身资本主义后如雨后春笋般涌现的商铺被关停。　　这是中国，恢复工作是在政府命令下进行的——独立规划者和保护主义者参与度很低，此事的详细情况也没有被公开讨论。　　如今在这片受影响的区域生活和工作几乎是体验一种几乎不变的混乱和不确定状态，伴随着团团尘土和成堆的碎片。　　通告贴在建筑物上没过几天，大批工人就来了。雍和宫地区的一名主管在一份区划图上标出一些建筑，说这项工作将“一步步”穿过市中心。　　紫禁城以北的其他胡同也贴出了告示，包括鼓楼和交道口这两条街，那里也是店铺和餐馆混杂在一起，居民和游客熙熙攘攘。　　“没有商量的余地，”发型师袁红说。　　城市官员没有回复记者的置评请求。但工人们向居民和店主出示了书面命令，明确表示当局要将老胡同里违法的搭建或扩建拆除。　　这包括胡同里灰砖墙上开出的许多门道和入口，这些墙传统上是用来遮蔽朝向内部的庭院用的，还有在原本单层的建筑上加盖的第二层。　　这些街区的基本轮廓可以追溯到13世纪，当时开创元朝的蒙古人奠定了北京棋盘式的街道布局，它们与紫禁城或主要寺庙一样，都是该城独有的景观特征。　　在去年秋天的讲话中，北京市长特别提到了二环里的社区，二环路沿着中世纪城墙修建。这些围墙屹立了五个多世纪，直到1965年在毛泽东时代另一项令人唏嘘不已的城市改造项目中拆除。　　(image)　　9月，参观者在北京史家胡同博物馆的一个展览上，右图是博物馆展出的一个胡同四合院大门模型。　　北京文化遗产保护中心理事胡新宇说，在经济因素和缺乏分区导致混乱甚至危险的情况下，北京市正在努力让社区变得有序起来。　　“这有助于分清界限，”他在四合书院接受采访时说，这是一个位于传统四合院内的文化中心。“否则北京就会变成一个超级城市，会出现越来越多的问题。”　　对于像袁红这样的店主、她的顾客和附近的居民来说，它的影响已经瓦解了城市生活的肌理。　　“其实这个地儿是真正的北京，”在离袁红的理发店不远的地方，73岁的李宗高坐在他家外面的椅子上说。他看着工人们砌起一堵新墙，把三间店铺的门帘给封住，直到10月，这些店铺还都是这片社区的一部分。　　他表达了对城市关心的感激，但也对失去了这些小商店感到遗憾，包括他常去买烟的那家店。　　(image)　　北京最近重建的方家胡同公共区域的居民。　　“这不跟一出门就能买来得方便？”他问道。　　在他居住以及袁红工作的那条胡同，有许多店铺被关：一个五金店、一家粥铺/饺子馆、一个卖室内盆栽的店、一个开朗的年轻女子开的果蔬店，还有一个小摊的老板脸色阴沉，不过卖得煎饼不错——那是一种类似可丽饼的早餐主食。　　“你说居民怎么好生活啊？”袁红问道。　　一直跟北京文化遗产保护中心有合作的学者卢晓玫(RosieLevine)，最近完成了一篇关于整治“开墙打洞”运动的论文。她说，真正的整治目标其实就是关店。</w:t>
      </w:r>
    </w:p>
    <w:p>
      <w:r>
        <w:t>WXC3566</w:t>
        <w:br/>
      </w:r>
    </w:p>
    <w:p>
      <w:r>
        <w:t xml:space="preserve">(image)本文授权转载于微信公众号：匠心之城，ID：jxzc681有一种技术叫克隆，有一种快捷键叫Ctrl +C,Ctrl+V，有一个英文单词叫copy，有一个神话故事叫做真假美猴王。生活中的“造假”随处可见，我们早已经司空见惯了，但是你敢相信人们的造假水平已经达到连故宫都能被“山寨”了吗？更奇葩的是“假”故宫的门票还是“真”故宫的三倍！就这样，还挡不住每年千万的游客专门赶来参观。(image)北京故宫近年大热的清宫剧《如懿传》《延禧攻略》《甄嬛传》等影视剧都不是在真故宫拍摄的，而是在“山寨”故宫取景拍摄。(image)《如懿传》剧照这个神奇的地方位于浙江横店，山寨故宫的名字叫“明清宫苑”。(image)为什么有真故宫还要原模原样造一个“山寨”故宫呢？这是因为故宫没法拍。(image)《延禧攻略》剧照曾经《末代皇帝》、《马可波罗》等影视剧就是在真故宫里面拍摄的，结果一个不小心打翻蜡烛烧坏了地毯。(image)《末代皇帝》太和殿实拍登基大典故宫的任何东西都是从百年前遗留下来的，一草一木都是文物。因为拍戏而遭到破坏，这可把故宫心疼坏了，从此之后故宫不对影视制作组开放，不准进殿拍摄，只能在殿外拍摄。(image)《甄嬛传》剧照但是牵扯到游客络绎不绝，不仅影响拍摄，也影响游客参观，故宫就限制摄制组只能在早上九点前，下午四点后拍摄。(image)北京故宫夏天的九点前四点后还有光亮，能抓紧时间拍两个小时，但是到了冬天，九点前四点后天都暗沉沉的，没有光给再多的钱都拍不成。(image)那以后的明清戏怎么拍？借不到故宫那就自己造一个，按照北京故宫的样子，把故宫搬到横店来。(image)这一巨大工程谁能接单，横店请了古建专家杨占家，杨占家你不知道是谁？那你总该知道陈凯歌的《霸王别姬》▼(image)(image)(image)(image)《霸王别姬》杨占家手绘气氛图李安导演的《卧虎藏龙》▼(image)(image)《卧虎藏龙》建筑屋顶气氛图87版《红楼梦》▼(image)(image)《红楼梦》设计手绘图张艺谋的《满城尽带黄金甲》▼(image)这些令人耳熟能详的电影，里面各种经典场景，都是出自杨占家之手。(image)国内几乎所有的顶级导演都求着和他合作，只有他能把中国古建筑的形神，完美地复原出来。(image)《甄嬛传》剧照他是国家一级电影美术师，北影厂顶尖资深电影美术师，任教于中央工艺美术学院（现清华大学美术学院）建筑美术系。是一个既懂电影美术又懂建筑美术的“国宝级电影美术大师”。(image)横店请他设计故宫，他一口答应。从此住在北京电影制片厂旁边的一个招待所，参考各方资料，多次实地参考故宫，日复一日地潜心研究，心无旁骛地推敲琢磨，细细地描摹手稿，对每一寸都细致地标记尺寸，合理考究。(image)画出设计图，然后设计图再拿给横店的建筑设计院，改成工程图。(image)(image)《如懿传》剧照图纸变成实物中间隔着千难万难，首先设计图是完全按照古建设计的，都是木头，但是横店没有那么多木头，便将柱子改成水泥。(image)现场施工的时候，因为北京故宫是在平地，而横店几乎到处都是山，几十个山头耸立，为了建故宫，只能将山头铲平，足足铲了两年时间才铲出了足够建故宫的平地。投资八亿，炸毁了13个山头。(image)就这样修修改改，多少个不眠不休，多少个日日夜夜，杨占家前辈将全部心血，倾注在这份工作上。(image)《延禧攻略》剧照从1998年开始，历时8年，才终于建起了这所“同款”故宫，为了区分北京故宫，它被叫做明清宫苑。(image)明清宫苑占地约1500亩，基本保留了故宫中轴线上的建筑，建有承天门、午门、太和门、太和殿、乾清门、乾清宫、交泰殿、坤宁宫以及神武门。(image)《宫锁心玉》剧照并建有御花园、箭亭长廊，以及老北京民居区域。东路则改建了包括恭亲王府、公主府在内的王公府邸，可园等北方四合院民居，宫市街等北方街市、广济寺等皇家寺庙等多种类型的场景。(image)建成的明清宫苑完全按照1：1的比例还原北京故宫，太和殿的恢宏雄伟，天安门的气势磅礴，配上朱红的宫墙，金色的琉璃瓦，朱门金殿，绿柳红墙。(image)《步步惊心》剧照王权富贵的辉煌与苍凉的华丽，全都湮灭在庭院深深之中。透露着沧桑与厚重的气息，让人敬畏。(image)《延禧攻略》剧照除了“天安门”比北京的天安门缩小了20%之外，还效仿了唐、宋、元等朝代的礼制，同时还参照了明清时代的建筑手法。(image)富丽堂皇的龙阙凤檐，气势恢宏的皇宫广场，吸引了无数的游客与剧组来这里取景拍摄。(image)明清宫苑周围都是山，而北京故宫周围没有山。有些影视剧不太考究细节，懒得抹去画面里的山，一眼便能区分是否是在横店拍摄的。(image)《如懿传》剧照故宫是明成祖朱棣主持修建的，明清用了两代，有人统计从2000年到2014年期间，已经拍摄清宫戏114部，明朝戏62部，汉朝戏33部，隋唐戏46部，两宋戏32部，先秦戏20部的数据。满清戏成为当之无愧的荧屏霸主。(image)而这一切，都是由杨占家老先生亲手设计出来的，平时我们只关注到一部作品中演员的演技，导演的把控指导，却忘了甘愿为他人做嫁衣，那些在幕后默默付出的人其实更是值得尊敬的人。(image)很多人质疑，“照抄”有什么难的？都是现成的怎么能说是他设计的呢？没错，北京故宫是摆在那里让你抄，但是人们也只能看见故宫的外在，内部的复杂结构，古人的建筑方法又从何而知呢？如果不是一个深谙古代建筑的学者专家，如果没有深厚的建筑制图方面的知识和经验又怎们能轻易还原？(image)杨占家前辈在横店“天安门”前合影留念杨占家前辈在接受采访时问到：“横店去过吗？横店有个明清宫苑去过吗？我设计的？”一脸得意和自豪，掩不住的笑容与成就感，因为他值得这份荣耀，这份来自大国工匠的底气与骄傲，才是华夏民族最深厚的底色与底蕴。- THE END-  </w:t>
      </w:r>
    </w:p>
    <w:p>
      <w:r>
        <w:t>WXC3567</w:t>
        <w:br/>
      </w:r>
    </w:p>
    <w:p>
      <w:r>
        <w:t>原标题：日本海岸再现大量“幽灵船” 仅11月就漂来33艘(image)11月7日在北海道发现的一艘“幽灵船”（图源：朝日新闻）11月13日电 日本海上保安厅12日发布消息称，今年漂到日本海岸的“幽灵船”已经达到了95艘，仅11月就多达33艘，一些船上还载有已变成白骨的尸体。综合美联社、日本《朝日新闻》等媒体报道，每年日本沿海地区都会出现数十艘“幽灵船”。这些船上通常没有任何人、或是仅仅搭载着尸体甚至白骨。(image)漂到日本北海道的一艘木船（图源：读卖新闻）然而，截止12日，今年漂至日本海岸的破旧船只已经多达95艘，以这一速度来看极有可能超过2017年创纪录的104艘。目前，在这些“幽灵船”上已经发现了12具尸体。日本海上保安厅统计的结果显示，仅11月一个月就已发现了33艘相关船只，比10月份多出不少，这也与秋冬季日本海上风浪大有关。漂过来的多是些木制的渔船，除了尸体，一些船只上还留有小锅、勺子、渔具等物品。自入秋以来，这些“幽灵船”多集中出现在北海道附近，当局也已加强警戒。(image)一艘“幽灵船”被吊起（图源：Getty）据海外网早前报道，日本近年接连出现“幽灵船”抵岸的情况，2017年“幽灵船”事件达到104起，是2013年开始统计以来最多的一年。此前的最高纪录是在2013年，当年共发现80艘相关船只。</w:t>
      </w:r>
    </w:p>
    <w:p>
      <w:r>
        <w:t>WXC3568</w:t>
        <w:br/>
      </w:r>
    </w:p>
    <w:p>
      <w:r>
        <w:t>原标题：狗舍面积78平的秦岭超级别墅：卧室房顶橡木的，酒窖里都是茅台五粮液陈路别墅之所以引起关注不仅在于其内置奢华还在于相关责任人一路巧立名目，层层闯关绕开国土部门，安然无恙地存在了十年(image)一栋超级别墅的十年异类存在《中国新闻周刊》记者/周群峰9月29日，多辆大型挖掘机、降尘车等开进西安市鄠邑区石井镇蔡家坡三组。伴随着机械的轰鸣和洒水喷雾设备的降尘，这座2005年年底动工，2008年8月建成，存在了10年之久的别墅走到了尽头。这是一处具有园林特色的中式仿古别墅。其往日的气派让人瞠目：圈占基本农田14.11亩、鱼塘两处逾1000平方米、狗舍面积达78.03平方米，陕西省文物部门鉴定出现代工艺品26件、文物211件。有网友感慨：“我们家的房子，还没陈路别墅里的狗舍大。”陈路别墅之所以引起关注，不仅在于其装饰奢华，还在于相关责任人一路巧立名目，层层闯关，绕开国土部门，相关政府部门涉嫌监督不力。在此次陈路别墅整治工作中，西安市委、市政府表示：要一把尺子量到底，不管涉及到谁，将坚决依法依规，一查到底，绝不姑息。巧立名目西安市鄠邑区石井镇蔡家坡村，坐落在秦岭脚下，属于秦岭北麓适度开发区。该村自然景色秀美，南侧倚靠以隐居修仙而闻名的终南山一脉。该村离西安市区有1个多小时车程。2005年，一位叫支亮的25岁年轻人，闯进蔡家坡村人的视野。与他经常搭伴而来的，还有一位自称“王军”的人，两人同龄，是大学同学。支亮称看上了蔡家坡三组的一块地，想和村里签协议租下来，做一个苗圃绿化项目。《中国新闻周刊》从蔡家坡村一位村干部提供的土地租赁合同中看到，合同的甲方是蔡家坡村三组，乙方是支亮。合同签订的时间是2005年8月5日。代表甲方签字的是蔡家坡三组时任组长王兴，还有蔡家坡村党支部书记韩卷利以及三组村民代表等共七人。合同称，“经甲乙双方友好协商，甲方同意将集体土地租赁给乙方，主要作为种植、培育基地。”合同显示，该地块面积为15亩，乙方租赁甲方土地用作园林绿化、盆景、栽培或其他经营活动（无污染、无噪音）。租赁期为70年，从2005年9月1日到2075年9月1日。租赁费用每10年为一个周期，第一个周期为6万元，以后每个周期递增1.5万元，总租赁费用73.5万。合同还规定，甲方应保证乙方在土地租赁期间的正常建设，经营活动不受村民干扰、干涉和破坏，如发生村民干扰正常经营建设、经营活动的事件时，甲方应主动出面调解、平息事件。乙方如需改变该土地的地形、地貌，需经甲方同意。蔡家坡一位村干部称，蔡家坡三组有村民200多人。2005年签订合同后，支亮把第一个周期的租赁费6万元给了村组，每位村民分了200多元。2015年，支亮把第二个周期的7.5万元也给了。“这些钱现在还没分，钱还在村里的账上搁着。”2005年年底，该项目开工建设。村民们很快发现，合同中所说的苗圃不过是个幌子，实际上建的是一栋别墅。多位参与该别墅施工的人告诉《中国新闻周刊》，陈路别墅的主体部分由一位姓关的包工头承建，他是鄠邑区庞光镇杨家堡村人，建别墅的相关费用，名义上由支亮承担。在别墅建设过程中，蔡家坡村很多村民在里面做过零工，他们目睹了其中的奢华与排场。在别墅建设过程中，不时有名贵树木、文物被运来。其中运来的一棵国槐，经专家鉴定已经有500多年树龄。院内有三棵皂角树，直径最长的有一米多，最短的也有六七十厘米，三棵树估值超过20万元。一位参与内部装修的村干部告诉《中国新闻周刊》，别墅主人还从西藏空运来五只藏獒幼崽。“由于藏獒太小，同时从西藏空运来羊肉喂藏獒。等藏獒长大点适应水土后，再在本地买肉当狗食。”2008年8月，经过近三年的施工和装修，别墅施工完毕，共建成砖混建筑1栋1层，另有鱼塘2处，狗舍1处，其他建筑3处，是一处具有园林特色的中式仿古别墅。别墅内放着一尊2米多高的黄花梨达摩像，大厅墙上挂着范增的巨幅八骏图。院内还有大量磨盘、石鼓、拴马桩、古代石狮等。别墅正门悬挂着写有“望重成均”四字的红匾。(image)(image)非法占地蔡家坡多位村民称，陈路别墅占用的土地是他们的基本农田。当地国土部门的测绘，印证了村民们的说法。《陕西日报》报道称，从初步调查情况看，这是一起严重违反《中华人民共和国土地管理法》、严重侵占农用耕地的违法行为。2018年9月初，经国土资源部门现场测绘，这宗土地占地9409.05平方米（合14.11亩），建筑物及附属设施占地3604.27平方米（合5.4亩）。“经过与鄠邑区石井镇土地利用总体规划图（1997-2010）对照，显示‘超级别墅’所占地全部为基本农田，越过了红线。”另外，该地块还没有国土部门等审批手续，属于非法占用农用地。10月15日的《西安日报》称，租赁土地后，未经土地部门批准，非法占地进行建设，先后建筑了砖混结构房屋、鱼塘、道路等建筑物及附属设施，该建筑未办理和取得相关手续，属非法占地。既然这座“超级别墅”占地全部为基本农田，为何村里还要违法签订70年合同？当时在合同上签字的蔡家坡三组时任组长王兴告诉《中国新闻周刊》，他（支亮）办了手续，当时说是做绿化的项目，签字是经村民开会讨论后决定的。蔡家坡村支部书记韩卷利也在合同上签了字。《中国新闻周刊》记者多次拨打韩的电话，截止本文发稿时，始终处于关机状态。蔡家坡三组一位村干部称，村里耕地本来就少，人均不到一亩地，所以该项目占用耕地一事，很多村民持反对意见，有些村民不同意村里签合同。除了村里涉嫌违法与支亮签订租赁合同以外，从相关法律条文看，乡镇一级政府也涉嫌失察。《中华人民共和国农村土地承包法》第四十八条规定：发包方将农村土地发包给本集体经济组织以外的单位或者个人承包，应当事先经本集体经济组织成员的村民会议三分之二以上成员或者三分之二以上村民代表的同意，并报乡（镇）人民政府批准。由本集体经济组织以外的单位或者个人承包的，应当对承包方的资信情况和经营能力进行审查后，再签订承包合同。8月初，《新京报》旗下视频栏目《我们》曾去蔡家坡录过节目，石井镇党政办主任宋世峰出镜说：“他给我们报的是一个绿化苗圃的项目。与我们签订合同的法人是支亮。我们只知道这个，是这个人在这儿建的。8月6日，我们同市上第二督查组已经到现场去核查了。”10月22日，《中国新闻周刊》联系到石井镇党委书记刘全周。他拒绝了采访，称上级部门已经发了相关通知，“我们不敢乱讲。”(image)神秘的“主人”支亮进入蔡家坡村后不久，关于其“有背景”的传闻就开始曼延。一位曾参与别墅装修的村民告诉《中国新闻周刊》，最早是支亮无意间泄露了王军的真实身份。这位村民说，为了和当地搞好关系，支亮会请施工的人吃饭。有一次喝酒时，支亮说王军是个了不得的人物，他的真名是陈路，是西安市一位领导的公子。《财经》杂志曾报道称，陈路的父亲曾在西安市党政系统担任要职。《新京报》则援引该村一位村干部的话称，别墅的卧室房顶是橡木的，酒窖里都是茅台、五粮液。该村干部多次跟支亮在别墅里喝酒唱歌，见过这名党政要员三次，“50年茅台当水喝，一次一箱，喝不了让我带走。”《中国新闻周刊》从多个信息源获悉，陈路与支亮同龄，均生于1980年，二人是大学同学。蔡家坡三组一位村干部告诉《中国新闻周刊》，陈路当时来村里跟蔡家坡三组组长王兴谈事情，支亮会伴随在他身边，“根本插不上嘴”。支亮2005年与村里签合同时，他个人名下没有公司，由他担任法人的秦悦商贸公司是以后成立的。《中国新闻周刊》查阅工商信息显示，陕西秦悦贸易有限公司，成立时间为2006年4月17日，注册资金为200万人民币，股东为支亮、兴斌两个自然人，两人各认缴100万元，分别持股50％。法定代表人支亮兼任执行董事，兴斌任监事。该公司的经营范围为苗木、花卉、草坪的种植销售养护等。值得注意的是，天眼查信息显示，该公司目前处于“吊销，未注销”状态，详细信息已无法查阅。虽然土地租赁合同是由支亮出面签的，但陈路是别墅主人已是一个公开的秘密。这栋别墅在蔡家坡也被村民称为“陈家大院”。西安当地官媒对该别墅的称呼也悄然发生改变。此前，《西安日报》等当地官方媒体将该别墅称为“支亮超大违建别墅”，后来改称“陈路超大违建别墅”。一位接近西安党政系统的知情者告诉《中国新闻周刊》，蔡家坡的这块土地能拿下来，与陈路之父在幕后的运作有重要关系。这位知情者称，陈路之父的一位秘书与当地镇党委一位主要领导有私交，这位领导找到蔡家坡村的主要负责人，促成了此事。多位知情者称，陈路之父特别看重风水，该别墅选址时，他还专门从西安请来了风水大师。多位在该别墅施工的工人称，曾在别墅施工时亲眼见过陈路的父亲。在违建别墅问题上，鄠邑区、西安市和陕西省都有过非常“狠”的表态。西安市鄠邑区委书记范九利称：“对违建别墅无论涉及谁，无论采取什么样的形式，我们都要进行彻底清查，彻底整治。”西安市委、市政府表态称：“不管是什么权力背景、金钱背景，还是其他的什么特别背景，都要依法拆除、严肃查处；对发现的违法违纪问题，侵害群众利益的、搞特权的，不管涉及谁，都将坚决依法依规，一查到底，绝不姑息。”陕西省委书记胡和平表示，“无论是谁，无论职务多高、权力多大，无论是公职人员还是非公职人员，无论是在岗还是调离、转岗、退休，只要存在违法违纪问题，都必须严肃查处、严肃问责，绝不迁就，绝不姑息。”目前，西安市纪委调查组正对陈路别墅涉及的违纪违法问题进行全面调查。对其中涉及滥用职权、徇私舞弊的有关人员，已采取留置措施。(image)拆除复耕陈路别墅进入大众视野，与一篇网文关系密切。8月6日，自媒体公号“秦记壹号”发文《探寻秦岭山下权贵们的超级别墅》，该文以图文并茂的形式曝光了陈路别墅。《西安日报》称，8月6日，网络曝光了蔡家坡村“超级别墅”后，引发舆论广泛猜测、讨论。“如果任由这样的违建别墅存在，必将对党委政府的公信力产生极大的影响。”对此线索，中央工作组、省委、省纪委和市委高度重视，8月8日，西安市纪委迅速成立专案组，进行全面审查调查。多位村民称，网络曝光此别墅后不久，别墅业主预感大事不妙，曾想赶在政府拆除前，悄悄转移里面的东西。8月9日凌晨2点左右，蔡家坡三组有村民发现，一支将近20人的施工队，开着挖掘机、拉土车等赶往陈路别墅。村民发现后给三组组长王敏打电话。王敏告诉《中国新闻周刊》，他赶到现场时，发现这些人正在别墅搬东西，疑似想腾空别墅，还想推倒一些东西。“石柱子、汉白玉、石狮子等当时已经装车了。”王敏说，这些人中带头者是支亮的弟弟支明。他赶到的时候，房顶已经被挖掘机拆掉了。王敏质问他们要干什么。支明说已经给蔡家坡村支书韩卷利打过电话了，“他同意我过来收拾一下。”王敏说这个别墅占用蔡家坡三组的农田，不能推倒后一跑了之，给村里留下烂摊子。“再这样下去，我们就报警了。”僵持了一段时间后，施工队停止了作业。50多天后，9月29日下午3时许，大型挖掘机、降尘车等器械开进蔡家坡村，这座存在了十年之久的超级违建别墅，走到了尽头。负责拆除的施工人员王飞称，这个别墅房屋的结构强度非常大。“用了三台大型机械，一共拆了五个小时，才把地平以上拆完。”10月14日，陈路别墅周边围墙被彻底拆除。10月15日，西安电视台《每日聚焦》披露了该别墅更多细节：总圈墙面积9280.53平方米；建成砖混建筑1栋1层，面积517.29平方米；鱼塘两处，面积1098.68平方米；狗舍一处，面积78.03平方米；其他建筑3处，面积113.58平方米；通往各处道路及道路硬化1417.72平方米。同时，鄠邑区在陈路别墅排查过程中发现，该别墅院内道路、草坪、水池边，分布着石刻、石雕、石碑、拴马桩、石鼓等物件，疑似文物。鄠邑区文管所所长王亚周在电视画面上，指着一对石羊说，“这属于三级文物。”最终，陕西省文物部门鉴定出现代工艺品26件、文物211件，其中可流通文物30件，不可流通文物181件；三级文物3件，一般文物178件。鄠邑区文体广电局文化文物科科长王占奇介绍说，目前正在对别墅区的石磨等民俗石刻物品进行清点、编号、吊运，并由区文管所登记没收保存。《西安日报》报道称，别墅院内的磨盘、石狮等石雕，大部分由支亮在韩城市、合阳县、蒲城县购买，费用由支亮支付。除此之外，院内小鱼塘边有一尊汉白玉观音雕塑，是由陈路介绍支亮从河北一个卖家手中购得，费用由支亮支付。目前，石井镇责令蔡家坡村及相关村民小组与支亮解除土地租赁合同，对园林植被予以没收，连同土地一起退还集体。10月22日，《中国新闻周刊》记者再次来到蔡家坡村，发现该别墅范围内种植的桂花树、皂角树等名贵树木依然还在，别墅主体建筑的旧址上已种植了200余棵白皮松，多台车辆正在运土作业。施工人员称，他们正在填埋别墅内的鱼塘。</w:t>
      </w:r>
    </w:p>
    <w:p>
      <w:r>
        <w:t>WXC3569</w:t>
        <w:br/>
      </w:r>
    </w:p>
    <w:p>
      <w:r>
        <w:br/>
        <w:t xml:space="preserve">    </w:t>
        <w:tab/>
        <w:t xml:space="preserve">    </w:t>
        <w:tab/>
        <w:t>“成为有钱人的5个习惯”“顶尖成功人士都有的这10个习惯，你做到了吗？”类似这样的标题你在朋友圈甚至书店里一定没少见。当这些“习惯论”在你脑海里刷了无数遍脸之后，你会不会也开始自动归类，把富人和好习惯、穷人和不良习惯自动画等号？其实，致富秘诀不仅是朋友圈里的“鬼故事”，主流媒体也从来没有停止过对“富人好习惯”的探索。今天我们就一起来围观一场以习惯论贫富的battle。(image)这世上有一种习惯，叫“富有的习惯”既然要谈富有和习惯的关系，我们就先来看看英美主流媒体总结的富人秘诀。CNBC有位撰稿人科利（TomCorley）为了弄清楚富人变富的秘密，花了整整5年时间追踪233位富人（其中有177位属于白手起家）和128位穷人。通过他称之为“富有的习惯研究”（RichHabits Study），他总结出了富人们“聚沙成塔的好习惯”：1.每天至少阅读30分钟，保持学习的状态。2.与有影响力的人保持长期、稳定的联系，最终他们会为你带来诸多机遇。3.每天都在持之以恒地打磨自己的技能，并且寻求别人的意见。4.虚心听从导师的意见。(image)5.每天保持至少30分钟的有氧锻炼，强健体魄与头脑，让我更好地工作和思考。6.健康饮食，保证最佳身体状态。7.遇到困难时，专注解决问题，必要时牺牲自己与家人朋友相聚的时间。8.每天保持努力工作，有清晰的目标和高度的专注力。顺境时攻无不克，逆境时从教训中领悟。9.勤俭节约。10.不打无准备之仗。11.一步一个脚印。(image)12.永远超出合作者的期待，给人惊喜，就是建立别人对自己的信任。13.控制情绪。14.善意沟通，好好说话。15.尊重所有人。16.远离负能量。如果你想“富”得更详细些，请戳这里(image)▲科利还出了一本名为《改变习惯，改变人生》（Change Your Habits，Change YourLife：Strategies That Transformed 177 Average People IntoSelf-Made）的书，CNBC、《商业内情》《独立报》等主流媒体都给他打call。另一家对财富很有话语权的杂志《福布斯》其实也对“穷人是否因不良习惯致贫”的话题有过讨论。尽管《福布斯》尽量中立地提出了“很多时候富人穷人有同样的缺点，而且有时富人更甚，所以不能一概而论地将贫富结果归咎于习惯好坏”的观点，但杂志仍然援引《2010年社会学年鉴》的研究表示，低社会经济层次的人确实有更不健康的生活习惯，比如体脂率更高、吸烟率更高等等。《福布斯》还用一项2015年的研究提出了更多琐碎的细节，包括受过更多教育的人更愿意用安全带，更注意居住安全等。（小编os：这么说，经济条件不够好的人就不惜命了？）富人的另一面，只是你没见过罢了相比科利的研究和讨论，《卫报》的观点来得更“旁敲侧击”，采访对象都是一些专门为超级富人服务的财富经理。与上文那些圣人般的好习惯相反，这些高级财富经理们眼里看到的却是超级亿万富翁们满满的家丑、恶习，甚至不道德交易，包括使出“洪荒之力”偷税漏税。财富经理们爆料，这些富豪都十分低调，千方百计让自己的名字不出现在“福布斯富人榜”上，房产满世界却要营造出居无定所的样子，拥有多国护照则是为了在任何国家都可以不交税。见多了富人们“黑暗面”的财富经理中，甚至有人和同事调侃：“如果哪天我成了咱们客户那号人物，就杀了我吧。”(image)▲美国总统特朗普据称每天“朝11晚6”（早上11点上班，下午6点下班），还花大量时间度假。《卫报》指出，这些坏习惯随便拣一条发生在穷人身上，结局似乎都会是罪不可恕，但发生在富人身上，就多了很多得到谅解的理由。比如富人懒散是“讲究生活品质”，穷人懒散就是“烂泥扶不上墙”。殊不知这些固有印象可能会害死人。美国的一类主流价值观是将贫穷归咎于懒惰，这样的价值观其实会导致穷人得不到需要的帮助，甚至享受不到应有的福利，本应获得同情的群体却在遭受唾弃。成败、贫富从来都是时代背景与个人经历相互作用的产物，哪有真正的公式套路呢？更何况如今是在用成功的结果倒推秘籍？有句俗话说“不以成败论英雄”，或许该改一改说“不以成败论人品”。</w:t>
        <w:br/>
        <w:t xml:space="preserve">    </w:t>
        <w:tab/>
        <w:t xml:space="preserve">    </w:t>
      </w:r>
    </w:p>
    <w:p>
      <w:r>
        <w:t>WXC3570</w:t>
        <w:br/>
      </w:r>
    </w:p>
    <w:p>
      <w:r>
        <w:br/>
        <w:t xml:space="preserve">    </w:t>
        <w:tab/>
        <w:t xml:space="preserve">    </w:t>
        <w:tab/>
        <w:t>(image)昨天，日报报道了迈阿密大学H同学涉嫌诈骗的事情，引起了留学圈的广泛关注，今天，根据日报的深度调查，我们似乎看到了一场不堪的中美跨国版“猫鼠游戏”。目前，日报已知有12个受害者，估算涉案金额恐高达400万人民币。我们看到的证据显示主要嫌疑人H同学，也就是俄亥俄迈阿密大学的赫亚辰涉嫌伪造I-20，涉嫌伪造录取通知书，涉嫌冒充美国公司员工，涉嫌违反商务合同等等违法行为……但我们不知道，在他背后还有多大的一个团队，还有多少不为人知的受害者。(image)图源：Miami University赫亚辰同学曾以 U.S.A北美第一留学品牌公司实施诈骗，以“保证上斯坦福大学或UCLA”等美国名校做为亮点，打出了“特殊途径”和“内部名额”，甚至“代考GRE”的招牌。日报记者提醒大家千万小心涉案者微信。(image)U.S.A的微信账户11月8日，日报记者电话联系了迈阿密大学。迈阿密大学警方表示不知情，迈阿密国际学生部转接该部门主任后，未接电话且没有回复。(image)这场骗局漏洞百出，但是嫌疑人胆大包天。根据受害者的描述，他们都是在去年申请季10月份左右，通过朋友圈看到了U.S.A.北美第一留学品牌提供的留学申请业务，并暗示有各种“旁门左道”和“内部途径”保证申请人上名校。北美受害者们都曾经向赫亚辰私人账户汇款1万刀到2万刀作为申请定金。U.S.A.北美第一留学品牌也在合同中明确表明“申请若不成功便退款”。(image)被害者和赫亚辰微信聊天记录截图(image)被害者汇款记录和汇款账号骗取服务费后，赫亚辰和其公司在发录取通知书的时候，为了伪装申请成功，只给申请人发送查看Offer的小视频和I-20照片。据受害者称，赫亚辰的合伙人再三警告学生，他们贿赂了招生官，因为途径的“隐秘性”，可以发通知书，但学生不要联系学校。表面上申请者以为自己获得了心仪的名校Offer，实际上赫亚辰是在骗取申请者进一步汇款。而过程中，他们一再阻止这些学生和大学联系。(image)赫亚辰微信聊天记录截图直到今年9月份，大批受害人直到准备“拿着Offer上学了”，这些U.S.A的申请者发现，从头到尾这就是骗局。其中一位同学对照着赫亚辰发来的I-20号码，在美国移民局官网查询，但是查无记录。(image)赫亚辰发给受害人的I20查无记录不管是UCLA，还是斯坦福，录取通知书（Offer）完全不存在，都是伪造的。(image)UCLA的通知书的UCLA招生部否认(image)斯坦福的通知书的斯坦福招生部否认更可笑的是，UCLA录取信下面的署名院长是George Tuner，可是UCLA根本没有这个人。搜索这个George Tuner这个名字，居然出现在网上的一封录取通知模板里……(image)在得知自己上当受骗后，受害者们陆续联系美国U.S.A留学申请公司，该公司先是表示按照合同可以退款。7月的时候，公司还会回复邮件，但最近公司却称赫亚辰不是雇员。但日报尚且不清楚赫亚辰和这家公司是不是真的没有关系。(image)曾经，赫亚辰声称自己的公司U.S.A.有北美认证和注册。但是他给一些申请人出示的文件写的却是一个名叫UNNMI，是一家“2002年注册的教育咨询公司”。(image)(image)赫亚辰发给受害者的公司北美注册信息日报记者去查证“联合国合作机构UNNMI”时，它的官网长这样，看不出来和U.S.A或者赫亚辰有任何关系。(image)看到这你是不是有点乱？到底什么情况？？？不是U.S.A也不是UNNMI，到底哪个是他的公司？我们唯一确认的是：微信上的U.S.A北美第一留学品牌的“老板赫亚辰“的的确确在2018年3月12日在北京注册了一家教育咨询公司。(image)不过，在今年7月第一个被受害者报案后，赫亚辰于2018年7月6日把公司董事的职位转给了章苏琪，章苏琪之后变成了收款人。(image)经过调查，我们尚不清楚章苏琪扮演什么角色，和赫亚辰什么关系。但章苏琪本人表示她对各种细节并不知情。(image)U.S.A北美第一留学品牌，United Nations Multi-AttributeInstitute机构，还有北京新北国际教育咨询，到底和赫亚辰有没有关系，恐怕还要依靠警方持续调查。(image)目前，这件案子陷入了困境。今年7月，这12人中其中一位同学发现自己上当后，在北京公安局第一次报了警。警方马上立案。可惜的是，在中国警方开始调查之前，赫亚辰已继续去美国上学，调查暂时没有取得成果。(image)今年9月份，迈阿密大学接到举报，此事负责人Ann James对此事表示已尽全力和警方联络。但是，当地警方坚持只接受当事人报案，学校对此无能为力。被害者认为，学校并没有重视此事，学校其他高层没有回复，只是派来Ann James一个“社区负责人”。而且，所有受害人基本上都在国内，只有一个在美国。并且，这个人不在赫亚辰学校的所在地，无法当面去俄亥俄州牛津警区报案。邮件概要：迈阿密大学举行了内部听证会，表示并不能替他们报案。当地警方只接受受害者本人报案才能立案调查。(image)一方面，嫌疑人在美国上学，中国警方难以调查；另一方面，俄亥俄牛津警方表示，受害者必须到美国境内报案才能受理。当受害者投诉无门时，赫亚辰的生活却一片正常。他仍在俄亥俄州迈阿密大学（Miami University）正常上课。(image)造假I-20已经上升到了联邦重罪级别。目前受害者们还未向美国移民局（USCIS）报案。日报君希望，所有的留学生提高警惕，不要被“不劳而获”的骗局所捕获，学习没有捷径。主动参与这种游走在法律边缘的交易，本身就面临极大风险。(image)这次案件的核心人物赫亚辰，并不是第一次陷入争议之中。98年出生的他今年才20岁，挑战法律和道德却不止一次。今年2月28日，他因为在校外涉嫌对前女友X“家暴”，违反了校规。当时，这次案件被当地警方调查，属于暴力性骚扰行为。迈阿密牛津大学还把完整调查报告公布在了网上。(image)注：非现场照片 图源：wklaw.com赫亚辰曾在3月1日被当地警方逮捕入狱。(image)赫亚辰在俄亥俄州巴特勒郡收监照片根据警方描述，案情简直骇人听闻：“赫亚辰的女朋友X尝试关上他的电脑，赫亚辰十分生气，掐住了她的脖子，使其窒息，并扇了她两个耳光。受害人称，赫亚辰想把她推下楼梯。后来，两个人一起滚下了楼梯。警方在X身上发现多处伤痕：脖子上布满红色印记，膝盖和头部有由于摔下楼梯造成的伤痕。(image)图源：Miami大学调查报告在迈阿密牛津大学的调查报告上，逮捕的罪名是“家庭暴力-肢体上的故意伤害”。(image)这份完整报告也包括赫亚辰的证词，他承认自己扇X耳光。警方还发现赫亚辰脖子上有X自卫造成的伤痕，和X的陈述一致。(image)注：非现场照片 图源：新浪前女友X还称，赫亚辰曾多次威胁扬言要杀死她后再自杀。根据警方记录的证词，赫亚辰在当天曾威胁X：“我要用剪刀自杀，剪刀上有你的指纹，你就是嫌疑人了。”同时据X说，这并不是赫亚辰第一次有暴力行为。事发一周前，他曾把X推倒在厕所，并造成X头部受伤。但当时，X没有保留任何照片留下证据。并且，考虑到赫亚辰和自己的学业，她放弃了起诉。日报记者尝试联系受害人，暂时没有得到回复；据警方称，受害人在未来还是可以随时起诉赫亚辰。日报11月8日持续在后台还收到更多信息，赫亚辰在这学期一门课程上涉嫌抄袭。(image)日报后台留言经过日报直接调查，在小组成员举报赫亚辰抄袭后，该课程负责人表示要对抄袭会严惩，采取下一步必要行动，绝不会轻视和放过这样的行为。(image)迈阿密大学讲师回复：正在调查最后，日报多次给赫亚辰留言，打电话都没有收到回复。日报记者想说，经过多方采访调查，阅览着这些罄竹难书的证据和记录，写到后面，我的情绪已经几近崩溃；这个故事，比《猫鼠游戏》丑陋，也更恐怖。与其说不想看到犯罪，还不如说不愿看到人性的恶。赫亚辰，涉及对另一个人的肢体伤害，涉嫌抄袭，拖累一个组的学术成绩；还有涉嫌金额高达400万的诈骗；一位20岁的留学生，在最美好的年纪，在世界上最发达的国家，涉嫌诈骗，学术不规范，故意伤害，伪造重要政府文件。一个年轻人在打破道德和法律的时候，背后是给他机会“放过他”的旁观者，学校，还有警察。这是我们社会的悲哀吗？希望正义和法制能够到来，给我们一个答案。</w:t>
        <w:br/>
        <w:t xml:space="preserve">    </w:t>
        <w:tab/>
        <w:t xml:space="preserve">    </w:t>
      </w:r>
    </w:p>
    <w:p>
      <w:r>
        <w:t>WXC3571</w:t>
        <w:br/>
      </w:r>
    </w:p>
    <w:p>
      <w:r>
        <w:t>这个冬天，太漫长了……今天早上，小妹看到了这条让人无比难过的新闻：漫威之父斯坦·李去世，享年95岁……(image)斯坦·李官方推特账号也证实了这一消息：1922-2018。老爷子95年的人生，给人们留下了一句：Excelsior！精益求精！(image)2018年的确是一个悲伤的季节，时间和病魔带走了太多我们熟悉的面孔。在东方，创造了一个江湖的金庸大侠悄然离去。在西方，缔造了一个宇宙的人与世长辞。(image)漫威没有了斯坦·李，就仿佛失去了一个终极彩蛋。(image)在热映的《毒液》里，男主艾迪遇到了一位遛狗的老爷爷。(image)旧金山的这条街道，成了我们与老爷子分别的地方。斯坦·李一生创作了无数经典的超级英雄角色以及故事，成为了美国流行文化的标志性人物之一。(image)我们在大银幕上看到的超级英雄形象，很多都是改编自他的漫画。可以说，他为我们创造了一个神奇的漫威宇宙。(image)斯坦·李参与创作的第一部漫画作品是《美国队长》，就是那个象征着自由与无畏的男人。(image)后来他与杰克·科比等人联合创造一大批超级英雄。《神奇四侠》↓(image)《钢铁侠》↓(image)《绿巨人》↓(image)《雷神》↓(image)《X战警》↓(image)在这些超级英雄作品中，他最著名的就是《蜘蛛侠》↓(image)而小蜘蛛，也是他最宠爱的超级英雄。办公室里挂满了蜘蛛侠的周边↓(image)经常cos蜘蛛侠↓(image)除了创作这么多经典作品之外，老爷子还活跃在漫威的电影中。他应该是出演漫威系列电影最多的演员了，而且专门演路人甲、路人乙的角色。从早期《蜘蛛侠》动画片里的动画版出镜↓(image)到21世纪漫威宇宙电影里亲自上阵——他是《钢铁侠》里的名流人物↓(image)是《雷神》里的拉货司机↓(image)是《美国队长2》里的失业的保安。(image)也是《美国队长3》里叫钢铁侠“托尼屎大颗”的快递员↓(image)还有很多很多客串的彩蛋……老爷子可谓是活到老、玩到老的榜样了。在老爷子去世的消息发布后，超级英雄们的扮演者们纷纷表示哀悼与致敬。现任电影“蜘蛛侠”汤姆·霍兰德——”我们有那么多人都从他身上获益，而没有人比我由他获益更多了。”(image)《毒液》主演汤姆·哈迪分享合影了两人的合影——“带着最深切的尊敬”。(image)“美国队长”克里斯·埃文——“斯坦·李是独一无二的，几十年来他给予了老老少少们冒险、逃离、舒适、信心、灵感、力量、友谊和愉悦。”(image)“冬兵”塞巴斯蒂安·斯坦——“谢谢你，伟大的传奇，我们会想念你。没有你，就没有如今的我。”(image)“金刚狼”休·杰克曼——“我们失去了一个创意天才，斯坦·李是超级英雄界的先锋力量。”(image)超级英雄们纷纷分享了自己与老爷子的合影，表达哀悼。(image)老爷子的离世，是超级英雄之殇……(image)与漫威相爱相杀了半个世纪的DC也对斯坦·李的去世表示哀悼。“他改变了我们看英雄的方式，现代漫画将一直有他不可磨灭的印记，他那感染人心的热情，让我们想起自己爱上这些故事的初心。”(image)无可争议，斯坦·李对于美国流行文化、现代漫画的影响是不可磨灭的……然而令人惋惜的是，生前他创造了无数漫威英雄保护大家，老了却没人来保护他...(image)去年7月，和他携手走过69年的妻子不幸中风去世。那个在他梦里“最完美的女孩儿”，最终还是不能陪他走完人生这趟旅程...(image)作为自己人生中最重要的得力助手、灵魂伴侣，乔安·李的离世无疑给了斯坦·李重重一击。但是，他内心所遭受的苦难和煎熬，却远远不仅于此。名利是把双刃剑。当你站得越高，能够和你并肩站在一起的朋友就越少...这一点，在斯坦·李身上得到了充分的验证。(image)95岁的高龄，原本斯坦·李因为肺炎而被紧急送医治疗，是该好好保养身体的时候...谁知道，妻子离世不久，他就遭到源源不断的“吸血鬼”吸血。先是银行卡又被爆出被人盗刷的消息：从2017年底的85万美元、今年年初的30万美元，再到140万美金...(image)失窃3次的斯坦·李，前前后后损失了1600万（人民币）。更荒谬的是，斯坦·李还被曝出住处竟然遭到了持枪劫匪袭击...(image)接连不断的水逆厄运，本就让外界对老爷子的状况感到担忧...(image)但可怕的是，就连身边的合作伙伴，也在时刻算计着他...4月份时候，一则惊人的阴谋丑闻曝光。斯坦·李的合作伙伴欺骗护士抽取老爷子的血液样本，签署在漫画书上高价贩卖。一本漫画书售价高达500美元，这样的吸血行为实在令人发指...(image)5月份，他还疲命奔走在向前公司索赔的路上...斯坦·李称自己被他人欺骗，签署了一份法律文件，放弃了对于自己身份、姓名、形象、肖像的专有权。(image)这些在外人眼里或荒谬或悲惨的遭遇，其实都不足以拖垮这位漫威英雄。真正给他带来致命创伤的，其实是他捧在手心里的宝贝女儿...今年4月的这则新闻深深地让小妹揪心↓(image)斯坦·李一共有两个孩子，但是儿子在出生没多久就夭折了……而这则新闻，就和他唯一的女儿有关：J.C至今未婚，挥霍无度，67岁了还要靠自己老爸养活。(image)她有多巨婴呢？斯坦·李和妻子给女儿成立了一个信托，每个月J.C的信用卡都能收到2-4万美元，有时候只会多不会少。J.C甚至还要求斯坦·李改变信托方式，将财产转移自己名下。一旦意见不合，女儿就对自己老爸大喊大叫，实在不妥协，还会歇斯底里地哭。(image)更过分的是，J.C还会对自己的父母动粗。2014年，J.C回家时看到一辆捷豹，误以为是父亲买给自己的。但在得知是租的后，J.C气得大骂"fuckingstupid"，还抓住母亲的胳膊甩向窗户，把斯坦·李的头往椅背上撞。即使这样，斯坦·李和妻子还是选择不报警，因为怕女儿脆弱的心灵受到公众指责。女儿这么闹腾了，然而斯坦·李最担心还是自己死后，J.C就会变得无家可归、穷困潦倒。真是可怜天下父母心啊……然而今年2月， 斯坦·李却发了一份公证，称女儿被其他三人控制了——曾经的合作伙伴、自己的监护人摩根，以及女儿的律师。老爷子认为这三人都是蓄意接近J.C，目的是利用自己，从而控制自己的资产。(image)然而诡异的是，没几天斯坦·李又否认了这一说法。他换掉了自己的律师，还录了一段视频，称自己和女儿、和摩根的关系特别好，“任何对J.C。和摩根不利的消息都是假的”。(image)律师却表示，事情不是这样的……(image)明眼人都能看得出来，斯坦·李的有苦说不出。更直接的是，“三人团”对他的控制越来越严格了——从前可以和斯坦·李一对一谈话的25年老助手，现在必须提前预约、批准，谈话过程还得被监控；会计、管家、园丁都被“三人团”打发走了，新会计师正是摩根的好友；斯坦·李的电话号码也被更改，邮件则被摩根监控着；稍微能让小妹感到宽慰的是，今年8月法官批准了针对摩根的限制令，他不能再靠近斯坦·李本人100码以内，也被禁止靠近女儿J.C。(image)然而迟来的限制令，却没有留住斯坦·李……谁能想到偶尔还在漫威电影中客串、给别人带去快乐的他，老来会这么孤独呢？失去了挚爱的妻子，身边也没有了朋友，连唯一的女儿都对自己图谋不轨……(image)用一生的幻想创造出整个漫威宇宙，愿如今去了另一个平行宇宙的老爷子，能够继续快乐…Excelsior！(image)</w:t>
      </w:r>
    </w:p>
    <w:p>
      <w:r>
        <w:t>WXC3572</w:t>
        <w:br/>
      </w:r>
    </w:p>
    <w:p>
      <w:r>
        <w:t>原标题：金庸出殡，次子查传倜捧遗像送父亲最后一程新京报讯（记者武芝）11月13日10:56，金庸先生的灵柩在家人的护送下驶离香港殡仪馆，搭载车牌为TF116的灵车前往香港大屿山宝莲寺火化。(image)新京报记者李阳/摄(image)抬棺入车。新京报记者齐超/摄(image)金庸先生的次子查传倜手捧遗像。新京报记者李阳/摄(image)现场聚集了大量媒体报道金庸先生的出殡仪式，来送金庸先生最后一程。新京报记者王清以/摄</w:t>
      </w:r>
    </w:p>
    <w:p>
      <w:r>
        <w:t>WXC3573</w:t>
        <w:br/>
      </w:r>
    </w:p>
    <w:p>
      <w:r>
        <w:br/>
        <w:t xml:space="preserve">    </w:t>
        <w:tab/>
        <w:t xml:space="preserve">    </w:t>
        <w:tab/>
        <w:t>(image)　11月9日，中央纪委国家监委网站发布中国福利彩票发行管理中心4名原负责人忏悔视频。11月11日，有网友称，福利彩票发行管理中心14名领导贪污1360亿元，这一说法在网上广泛传播。记者从驻民政部纪检监察组了解到，网传的相关消息均为谣言，具体数据尚不便公开。　　相关新闻：　　福彩中心四主任鲸吞1360亿？疯狂彩民催生疯狂贪腐　　“我自己犯了错误，也使自己之前几十年的辛勤努力、刻苦学习，以及奋斗的辛勤和汗水付诸东流，感到无比的痛悔，是我终身的耻辱。。。。。。”　　日前，中央纪委网站发布了四名中国福利彩票发行管理中心原负责人的忏悔视频。原主任鲍学全、原主任王素英、原副主任王云戈、原副主任冯立志，视频中的四人面容憔悴、神情黯淡，已丝毫不见曾经大权在握的风光。　　2017年到2018年间，这四位“大人物”相继被查，如今忏悔视频放出，或许足以说明调查的结果。　　今天借着这则新闻，督君就来给大家伙聊聊，一张张小彩票背后有着怎样的大猫腻，又到底是什么催生了这种疯狂的贪腐？　　（一）　　2017年8月，中国福彩中心原主任鲍学全、原副主任王云戈被双开，“违反中央‘八项规定’精神”、“超标使用办公用房”、“收受礼金和购物卡”、“利用职务便利为他人谋取便利”。。。。。。　　2018年9月至10月，王素英、冯立志也因严重违纪违法而相继落马。　　事实上，被“昭告天下”的这四人，也只是福彩业背后巨大阴影中的冰山一角——有统计显示，十八大以来，民政系统至少已有14人涉福彩领域问题被问责，而网上流传的贪污金额竟达“1360亿”之多。　　督君拿着计算器好好算了一下，如果按一个人每天中一次500万大奖计算，这个幸运儿也要连中70多年大奖才能累积拿到1360亿。　　消息一出，有人义愤填膺，有人大呼上当。中国彩民本来就多，涉及的资金数额非常巨大，有统计数据显示，2017年我国彩票销售收入超4000亿元，其中福利彩票销售收入达2100亿元。如若贪污数额真如网传一样有1360亿之多，那岂不是有超过一半的收入被中饱私囊？　　（二）　　曾有一名对彩票不甚了解的朋友问过督君：买个彩票还能遇上坑蒙拐骗之事？那么今天，督君借此给大家科普一下，讲讲卖彩票者的诈骗花样——吃票。　　为了理解“吃票”的概念，首先要了解彩票的销售方式：彩民支付彩金从彩票公司处购买彩票后，该公司就要去国家的体彩或福彩中心购买对应的彩票，这一行为被叫做“出票”。简单来说，彩票公司干的是“代购”的活。　　那么究竟何为吃票？顾名思义，本该发到彩民手上的彩票被彩票公司“吃了”，简单来说就是彩民彩金购买彩票，然而彩票公司并未实际向国家福彩中心购买彩票，以此私吞彩金。　　或许又有人会问：如果有彩民中奖，彩票公司又该怎么做呢？做法很简单，如果彩民中的仅仅是小奖，彩票公司就会从收入的彩金中退还对方相应的中奖金额，等到真有人中了大奖，彩票公司也早已赚足了腰包溜之大吉了。　　如果将买彩票的行为比作彩民的赌博，那么吃票行为就可以视为彩票公司的赌博，彩民们赌自己会中大奖，彩票公司则赌彩民们不中奖、中小奖。然而中大奖的机会毕竟渺茫，因此在这样的“吃票”机制下，彩票公司往往稳赚不赔。　　（三）　　见新闻忆旧闻，督君不禁想起去年就在网上看见的一则趣事：有一男子连续五个月买彩票而不得一奖，怀疑自己买了假彩票，怒而报警，谁知警察一查发现，该男子光顾的这家彩票店还真就是假的。　　去年初见这则新闻，许多人只是感到有趣，认为这不过是某无良彩票公司的诈骗手段而已，待到如今看见四人在狱中忏悔，督君这才发现，整个福彩业或许已经从根上出了问题。　　就在四人忏悔视频发布之前，中央纪委网站就于11月9日发布了一篇名为《减遏并重，标本兼治，重构福彩公信力，驻民政部纪检监察组从典型案例入手推动形成良好政治生态》的文章。早在今年早些时候，中央多部门更是联合下令，坚决禁止互联网销售彩票行为，进一步规范彩票市场秩序。　　督君或许可以就此乐观地预测，自四位原书记“午门示众”以后，我国福彩业将刮起一阵反腐倡廉的强劲之风。　　有人说：买彩票是穷人的娱乐，有钱人不会花钱买彩票。督君却不以为然，买一张彩票少则两元，多则十元，闲来无事买一张看看自己的运势好坏，聊以自娱也未必不可。　　可是放眼望去，竟有不少人因购买彩票搞得自己腰包空空，最后还是把所有希望寄托在那缥缈的500万之上，真可谓是本末倒置。　　福彩业的种种乱象丛生，或许也与那些狂热到不管不顾的彩民们有着千丝万缕的联系吧。　　踏踏实实、勤勤恳恳，这才应该是正确的生活态度。</w:t>
        <w:br/>
        <w:t xml:space="preserve">    </w:t>
        <w:tab/>
        <w:t xml:space="preserve">    </w:t>
      </w:r>
    </w:p>
    <w:p>
      <w:r>
        <w:t>WXC3574</w:t>
        <w:br/>
      </w:r>
    </w:p>
    <w:p>
      <w:r>
        <w:t>原标题：四川广安市委原副书记严春风被开除党籍和公职据四川省纪委监委消息：日前，经四川省委批准，省纪委监委对广安市委原副书记严春风严重违纪违法问题进行了立案审查调查。经查，严春风违反政治纪律，擅自授意他人将向组织报告的内容传给无关人员，造成严重不良影响，与涉案人员串供，对抗组织审查；违反组织纪律，不如实报告个人婚姻状况、房产、持有股票等有关事项；违反廉洁纪律，违规收受礼品、礼金，违规从事营利活动，利用职务影响，为亲友经营活动谋取利益，违规向多名管理服务对象借款；违反生活纪律。利用职务上的便利为他人谋取利益，索取或收受他人所送财物，涉嫌受贿犯罪。严春风身为党员领导干部，丧失理想信念，纪律意识淡薄，背离党的宗旨，对党不忠诚，不老实。表面对党忠诚，积极上进，背后违规逾矩，权欲熏心；表面洁身自好，作风正派，实则道貌岸然，腐化堕落；表面清正廉洁，两袖清风，内里贪欲膨胀，唯利是图，大搞权钱交易，向管理服务对象借钱买房、炒股，并由他人代持，欺瞒组织，是典型的两面派、两面人。严春风还利用职务之便大肆收受财物，其行为严重违反党的纪律并涉嫌犯罪，且在党的十八大后仍不收敛、不收手，应予严肃处理。依据《中国共产党纪律处分条例》《中华人民共和国监察法》等有关规定，经省纪委常委会会议、省监委委务会议研究并报省委批准，省纪委决定给予严春风开除党籍处分；由省监委给予其开除公职处分；终止其四川省第十一次党代会代表资格、广安市第五次党代会代表资格；收缴其违纪违法所得；将其涉嫌犯罪问题移送检察机关依法审查起诉，所涉财物随案移送。严春风简历严春风，男，汉族，1968年4月生，江西瑞昌人，博士研究生学历。1991年4月参加工作，1988年5月加入中国共产党。1991年4月至1995年2月，在昆明工学院工作；1995年2月至1999年1月，在重庆建筑大学攻读博士学位（其间：1997年11月起，任重庆市建筑科学研究院院长助理）；1999年1月至1999年8月，任重庆市建筑科学研究院院长助理；1999年8月至2001年8月，任宜宾市建委党委委员、副主任；2001年8月至2005年3月，任宜宾市城市规划局党组书记、局长；2005年3月至2006年8月，任宜宾市翠屏区委副书记、区长；2006年8月至2009年2月，任成都市规划管理局总工程师；2009年2月至2010年5月，任成都市规划局党组成员、总工程师；2010年5月至2011年12月，任阿坝州副州长；2011年12月至2014年11月，任阿坝州委常委、统战部长；2014年11月至2015年7月，任住房与城乡建设厅党组成员、副厅长；2015年7月至2015年8月，任广安市委常委；2015年8月至2016年11月，任广安市委常委、常务副市长；2016年11月，任广安市委副书记。澎湃新闻记者张家然每个工作日早上的八点，位于成都高新区成汉南路176号的金苹果爱弥儿幼稚园(南区)门口人来人往，来送孩子上学的家长不断地跟孩子聊着什么，把孩子送进幼稚园的教室，然后匆匆离开。源自这家幼稚园的“严书记”风波自5月11日起持续了一周，最终在5月18日暂告一段落——四川省纪委监委发布消息，广安市委副书记严春风涉嫌严重违纪违法，目前正接受纪律审查和监察调查。日前，澎湃新闻从四川省纪委监委内部人士处获悉，5月11日晚上，四川省纪委监委就已经注意到网上关于“严书记”的讨论，并且安排人员连夜整理相关材料，并及时进行了上报。5月14日，四川省纪委监委宣布已及时介入调查核实。而今，严春风已被采取留置措施。园内多名老师和家长近日向澎湃新闻表示，自5月14日开始，“严夫人”李向阳在读大班的女儿连同其婴儿班的儿子都未到金苹果爱弥儿幼稚园(南区)上学。有接近严春风的知情人士告诉澎湃新闻，严春风与李向阳已经离婚，针对网上盛传的严春风写给四川省委组织部的情况报告，严春风本人曾对人否认是他所写。另外，澎湃新闻通过“天眼查”软件查询发现，李向阳名下有多家建筑类企业，而前夫严春风曾长期在城建监管部门任职。不过，李向阳6月5日向澎湃新闻否认其名下公司与严春风有关。她还表示，已经与严春风离婚，离婚之后一直在忙自己的事儿，与严春风基本上没有来往，严春风会向其支付一定的抚养费，这是在离婚协议里说明的。她现在已经再婚，在读婴儿班的儿子并不是严春风之子。事发家长微信群日前，金苹果爱弥儿幼稚园(南区)多名老师及学生家长均告诉澎湃新闻，该园并非网传的每月需要过万的学费，每生每学期的费用是28600元，涉事陈姓老师一直在正常上班，没有受到任何处分。身处舆论中心，金苹果爱弥儿幼稚园(南区)也在5月11日下午发布了公开说明，“金苹果爱弥儿幼稚园(南区)一切教学活动正常开展，没有老师被开除的情况。”“严书记”风波始于5月10日，当日下午五点左右，金苹果爱弥儿幼稚园(南区)的孩子们开始吃晚饭，有孩子家长开始陆续到达幼稚园，并接孩子放学回家。下午五点半左右，不少孩子都已经随家长回家了，该幼稚园分管大C班的一位陈姓老师在大C班家长的微信群里连发信息称，“以后放学那会严某某单独坐”、“或者周围的人给她清空她单独坐一边”，陈老师紧接着还抱怨说“真的是够了”。陈姓老师发的这几条消息并未引起其他家长的关注，大家在群里像往常一样聊着接孩子等别的事情。晚上七点零二分，严某某妈妈李向阳留意到了陈老师发的信息，并在群里发消息称，“陈老师，你马上在班上当着所有师生给严某某道歉，否则，我通知你们集团领导来给我解释你对严书记的女儿说这话是什么意思！！！”紧接着，李向阳在群里说，“学校处理结果：对陈老师开除处理！”随后，大C班有家长开始在微信群里劝李向阳。有学生家长对李向阳说，“消消气哈，孩儿们马上也要毕业了！这两年老师们也对孩子们付出了太多的爱！”另有学生家长对李向阳直接说，“真的没必要这样哈，你还可以挽回的。”6月5日，李向阳向澎湃新闻解释称，“我们的孩子又不是疯子，怎么会去打人！明明是被打了，却被别人说成那样，学校里有监控，可以调出来看，网上很多东西都是捏造的！”近日，有与严某某同班的学生家长告诉澎湃新闻，网上的相关微信截图都属实，是学生家长上传的，可能主要是因为看不惯李向阳的做法，“她平时脾气就不是很好，可能是因为性格比较直吧！”5月10日晚上，不断有大C班的家长在微信群劝说李向阳。最终，当晚十一点前后，李向阳在群里承认，“陈老师今天并没有跟我沟通过任何孩子的事，我觉得她在群里针对某某欠妥，但我也有做的不妥的地方，望大家见谅！”李向阳还在群里解释称，陈老师下午五点多在群里发布消息后，六点多被学校作出开除的处理意见，随后在七点多通知到她。同时，有学生家长在微信上提及，“学校几个老师登门道歉夫人不开门”。对于上述内容，澎湃新闻日前曾多次联系金苹果爱弥儿幼稚园(南区)园长刘莉及多名老师核实，但其均拒绝再提及此事。嘉祥学校否认有内定生5月11日上午，有家长将上述讨论内容的微信截图发布到微信朋友圈以及微信群。网络从来都不是一个密闭的空间，李向阳过往的一些发言也被翻了出来。早在2017年10月23日，李向阳就曾在大C班家长微信群咨询，“泡小天府和嘉祥本部哪个小学好？我们嘉祥和泡天都能读”、“华润翡翠城那边，我在那边也有房子，嘉祥会熟一些，领导老师会关照娃娃”。她还表示，“我老公坚持选嘉祥，我想读泡天。”另外，在今年5月前，李向阳在微信群里透露，严某某已经正式被嘉祥本部录取了，是内定生。官网信息显示，2000年，嘉祥教育集团第一所学校成立，这就是“成都七中嘉祥外国语学校&amp;成都嘉祥外国语学校”(以下简称“成都嘉祥外国语学校”)，现已成为四川当地知名的民办学校，涵盖幼儿园、小学、初中、高中，下设多个校区。李向阳所说的嘉祥本部是成都嘉祥外国语学校位于成都市晨辉北路的本部校区，距离她所说的华润翡翠城不到十分钟车程。澎湃新闻从成都市教育局获悉，根据成都市2018年小学一年级新生入学工作的安排，5月21日至5月25日，区(市)县教育行政部门发布公办小学入学报名登记公告，并公布学校新生入学计划、多校划片学校及范围，全市民办小学公布小学招生方案。5月28日至6月8日，全市民办小学开展招生工作。针对网上对李向阳言论的热议，成都嘉祥外国语学校在其官方微信作出声明称，“关于某幼儿园家长在微信群内传言自己孩子已被嘉祥确定为内定生的言论，学校郑重声明：此言论不实，请大家理性甄别。”“她跟我们学校没有任何关系，我们学校也没有确定她的孩子为内定生，我们现在招生还没有结束，并不确定该学生是否被我校录取。”5月19日，成都嘉祥外国语学校招生部门工作人员这样告诉澎湃新闻。另据澎湃新闻采访获悉，李向阳所说的泡小天府指的是位于成都高新区锦尚西二路299号的成都市泡桐树小学(天府校区)，其居住的小区并非网传的誉峰小区，而是附近的另一小区，该小区最早于2015年月底交房，现在均价约为35000元/平米，与成都市泡桐树小学(天府校区)一路之隔。“谁是严书记”没有老师被开除、不是内定生，并不意味着公众失去了对这一事件兴趣，关于“谁是严书记”的疑问热度不减。5月14日下午四点，四川省委组织部一名工作人员告诉澎湃新闻，他也注意到了网络上的舆情，据其了解，在四川省范围来说，地级市层面，“姓严的书记只有广安的严春风书记。严书记是这个‘严书记’，但是网上说的具体情况还要了解。”事实上，早在5月11日，四川省纪委监委就已经关注到这一舆情了。日前，澎湃新闻从四川省纪委监委内部人士处获悉，5月11日晚上，四川省纪委监委已经注意到网上关于“严书记”的讨论，并且安排人员连夜整理相关材料，及时进行了上报。5月14日下午，四川省纪委监委公开表态称，已关注到网友反映“严春风舆情”相关情况，已及时介入调查核实。这也意味着，风波中的“严书记”确定是广安市委副书记严春风。公开信息显示，严春风出生于1968年4月，是江西瑞昌人，1988年5月加入中国共产党，1991年3月从昆明理工大学资源开发工程系本硕连读毕业后留校任教。严春风一位不愿透露姓名的朋友告诉澎湃新闻，严春风第一任妻子是他在昆明理工大学读书时的同学，二人性格相像，结婚后育有一子。1995年2月，严春风赴重庆建筑大学工程学院岩土工程专业攻读博士学位，并在1997年11月起任重庆市建筑科学研究院院长助理，1999年3月博士毕业后继续任该职务。1999年8月，严春风转到四川工作，出任宜宾市建委副主任、党委委员，两年后升任宜宾市城市规划局局长、党组书记，后又于2005年2月出任宜宾市翠屏区委副书记、区长。2006年8月，他又调任成都市规划管理局总工程师。值得注意的是，严春风一直很注重对专业的学习。工作之余，他于2003年2月至2007年12月在西南交通大学土木工程学院博士后流动站学习。在很多朋友看来，出身农村的严春风性格内敛、处事稳重，城建方面专业能力过人。公选进四川藏区工作2009年8月，中共四川省委决定，首次面向海内外公开选拔28名副厅级领导干部，其中包括1名阿坝州副州长(分管城建)，这一岗位要求与严春风十分契合——熟悉国家城市建设管理政策、法规，有较强的组织协调和处理复杂问题的能力，建筑、规划及相关专业毕业或有从事规划、建设工作经历。四川政界一知情人士表示，四川省当时对这次公选十分重视，对公选工作全程公开，同时，邀请有公选职位的市州和省级相关部门全程参与，省纪委派员全程监督。澎湃新闻查询发现，本次公选共有845人报名参考，其中，四川省内报考人员380名，省外报考人员451名，海外报考人员14名。经资格初审，共有545人符合有关资格条件要求，有24个职位初审合格人数达到了8人以上，严春风报考的阿坝州副州长一职初审合格人数达到29人。最终，历时九个多月，经过笔试、面试、组织考察，2010年3月，四川面向海内外公选副厅级领导干部任前公示，时年41岁的严春风拟提名为四川省阿坝州副州长人选。据《成都晚报》2010年5月报道，23名公选副厅级干部集体接受了任前廉政谈话和任前培训，严春风在发言时表态说“将把‘学习’作为(胜任新工作的)当务之急”。四川省委组织部有关负责人明确表示，23名副厅级干部都有一年的试用期，如果不胜任，将做出调整。随后，严春风赴四川藏区工作，出任阿坝州副州长。一年多后，他的职务调整为阿坝州委常委、统战部长。2014年11月，在藏区工作四年多后，严春风重回成都工作，调任四川省住房城乡建设厅党组成员、副厅长。次年7月，他调任广安市委常委，随后出任常务副市长，2016年11月起任广安市委副书记。介入调查核实的第四天(5月18日)，四川省纪委监委发布消息，广安市委副书记严春风涉嫌严重违纪违法，目前正接受纪律审查和监察调查。四川省纪委监委一内部人士告诉澎湃新闻，根据四川省纪委监委工作流程，纪委监委介入该事件调查后，一般的程序是由案件监督管理室或信访室转交至对应的纪检监察室进行核查，纪检监察室如果觉得有进一步核查的必要，案件会重新回到案件监督管理室，案件监督管理室会重新最终确定分管查办该案件的纪检监察室，所以从介入调查到宣布严春风接受审查调查，四川省纪委监委做了很多工作。上述四川省纪委监委内部人士还透露，目前，四川省纪委监委已查明严春风违法所得500万元左右，违纪所得1000万元左右。同时，还在严春风名下眉山的一处房产内查处名酒逾百箱。否认舆情情况报告在官方介入调查的同时，一份疑似是严春风向四川省委组织部作的情况报告通过微博大V在网上传播。这份日期为5月11日的情况报告称，严春风目前的婚姻状况为离异，2007年11月与第一任妻子因夫妻感情不合离婚，双方育有一子，现在重庆工商大学学习。2011年11月，与第二任妻子李向阳再婚，双方育有一女，即在金苹果爱弥儿幼稚园(南区)就读的严某某，2013年12月女方与李向阳离婚，严某某随李向阳生活。对于此次幼稚园发生的事，这份情况报告解释称，整个事件发生过程中，严春风对此毫不知情，在朋友的告知中他才知道事情发生的大致情况。目前，他与李向阳已经离婚5年，李向阳作为严某某的法定监护人，对严某某有全权监护责任。网上舆情发生后，严春风高度重视，积极采取措施平息相关舆论。澎湃新闻曾就此事联系广安市委书记侯晓春核实有关情况，侯晓春对此不予置评。澎湃新闻从多位与严春风有交集的相关人士处了解到，这一情况报告在网上出现后，严春风曾向身边的朋友否认情况报告是他所写。澎湃新闻从权威渠道获悉，严春风目前的婚姻状况的确是离异。另有与严春风相熟的人士告诉澎湃新闻，严春风的个人事项都曾向组织部门报告，网传情况报告中的内容并非全部属实，李向阳性格与严春风不同，十分外向，两人结婚后不久女儿就出生了，女儿出生几个月后两人离婚。事实上，李向阳在金苹果爱弥儿幼稚园(南区)同时接送的孩子不止一位。与严某某同班的多名学生家长告诉澎湃新闻，严春风很少参加孩子的班级活动，多数时候都是由李向阳负责，李向阳到学校接送的孩子共有两位，一位是正在读大班的严某某，另一位是正在读婴儿班的一名小男孩。金苹果爱弥儿幼稚园(南区)负责婴儿班的老师告诉澎湃新闻，婴儿班的学生年龄一般在2到3岁之间，两名孩子自5月14日起就没到校上课。李向阳说，她现在已经再婚，在读婴儿班的儿子并不是严春风之子。她已经与严春风离婚，离婚之后一直在忙自己的事儿，与严春风基本上没有来往，严春风会向其支付一定的抚养费，这是在离婚协议里说明的。李向阳控股多公司值得注意的是，李向阳名下有多家建筑类企业，而严春风则曾长期在城建监管部门任职。澎湃新闻通过“天眼查”查询发现，李向阳是四川蜀信园林景观工程有限公司法定代表人，并控股80%股份。该公司成立于2009年12月1日，注册资本200万元，经营范围包括园林绿化工程、房屋建筑工程、建筑装修装饰工程、公路工程等。此外，李向阳还分别控股北京中美国际展览展示有限公司(已吊销)80%股份、四川中信远景科技有限公司72%股份、四川中安建筑工程有限公司20%股份。其中，成立于2012年8月16日的四川中安建筑工程有限公司股东名单中出现了与严春风仅一字之差的名为“严春清”的股东，严春清控股该公司30%的股份。李向阳向澎湃新闻否认其名下公司与严春风有牵涉，但是其并未解释“严春清是谁”。对于这次风波，李向阳认为，“这次舆情从前期的偶然变成后期有策划、有组织、有动机的扩撒和造谣，我相信党和国家会把案件查得水落石出的！”目前，澎湃新闻从四川省纪委监委内部人士处获悉，四川省纪委监委已对严春风采取留置措施。</w:t>
      </w:r>
    </w:p>
    <w:p>
      <w:r>
        <w:t>WXC3575</w:t>
        <w:br/>
      </w:r>
    </w:p>
    <w:p>
      <w:r>
        <w:t xml:space="preserve">(image)《西游记》作为四大名著，可谓是家喻户晓，虽然不一定看过原著小说，但电视剧相信绝大部分人都有看过。(image)(image)电视剧《西游记》有很多个版本，饰演过师傅唐僧的演员也有好几个，其中比较有名的要数迟重瑞、汪粤、徐少华三人。(image)(image)在扮演过唐僧的演员中，年轻时的徐少华可以说是最帅气的，出道后拍过《三国演义》、《唐玄奘》等不少的影视剧。(image)2003年，徐少华担任了山东省话剧院副院长。从那之后徐少华便逐渐淡出观众视野，全身心投入到话剧工作中。(image)息影多年后，年近60岁的徐少华又逐渐复出接触一些演艺活动。不过由于年龄、戏路等原因，徐少华接不到什么作品，如今只能靠卖唱赚钱，以唐僧的形象参加一些商演。(image)徐少华的现状不禁让人唏嘘，相比之下，同样演过唐僧的迟重瑞，现状就好太多。迟重瑞淡出娱乐圈，还娶了百亿富商陈丽华。(image) </w:t>
      </w:r>
    </w:p>
    <w:p>
      <w:r>
        <w:t>WXC3576</w:t>
        <w:br/>
      </w:r>
    </w:p>
    <w:p>
      <w:r>
        <w:br/>
        <w:t xml:space="preserve">    </w:t>
        <w:tab/>
        <w:t xml:space="preserve">    </w:t>
        <w:tab/>
        <w:t xml:space="preserve">　今年12月1日，全球将迎来第31个世界艾滋病日。　　这个纪念日最早由世界卫生组织的两名官员提出，旨在提高公众对艾滋病全球传播的防范意识。而就在今年世界艾滋病日前夕，一项针对治疗艾滋病的新型药物实验结果的公布，让全球医学界看到了希望。(image)　　据多家外媒报道，近日，以色列生物技术公司锡安医疗（ZionMedical）对外公布了新型艾滋病药物珈摩拉（Gammora）的首次人体临床试验结果。结果显示，珈摩拉在4周内消除了患者体内高达99%的艾滋病病毒。　　每日经济新闻（微信号：nbdnews）记者注意到，尽管这种新兴艾滋病药物仍处于研发的第一阶段，但研究结果也随即引发了广泛关注。然而，当锡安医疗宣布该项研究成果后，也遭到了许多质疑的声音，有文章直指珈摩拉根本就无法治愈艾滋病，而且发布的结果也具有误导性。　　　临床试验：4周内消除99%HIV病毒　　据悉，这款名为珈摩拉的新型HIV药物是锡安医疗与耶路撒冷的希伯来大学，以及德国Sirion生物技术公司合作开发的。　　珈摩拉是一种源于HIV整合酶的合成肽化合物，HIV整合酶负责将病毒的遗传物质插入被感染细胞的DNA中。公布的结果显示，珈摩拉可以在不损害健康细胞的情况下杀死受艾滋病病毒感染的细胞，从而显著降低人体内的病毒载量。　　在这项新药物的研究过程中，研究人员随机挑选了来自乌干达罗纳德·巴塔纪念医院的9名患者参与研究，这9名患者在今年7月和8月的4至5周内接受了不同剂量的珈摩拉。锡安医疗开发主管埃斯米拉·纳夫塔林博士表示：“大多数（被随机挑选的）患者在头四个星期内（艾滋病）病毒载量较之前显著减少达90%。”　(image)　　图片来源：联合国人口基金会　　“这些初步的临床结果超出了我们的预期，这让我们对找到治疗艾滋病的方法充满了希望。”纳夫塔林博士补充称。　　而在进行完为期四周的第一部分实验的两周后，这9名患者又进行了第二部分同样为期4-5周的额外逆转录病毒治疗。在第二部分的试验中，9名患者要么接受800克的洛匹那韦（lopinavir）、200mg利托那韦（LPV+r）以及珈摩拉的混合疗法，每周两次，要么仅接受利托那韦的治疗。　　结果表明，接受前一种混合治疗的患者在4周内消除了高达99%的艾滋病病毒载量，且没有产生任何副作用。此外，在这为期10周的研究中，所有9名患者CD4细胞计数显著上升高达97%（CD4细胞也称为T细胞或T辅助细胞，在机体免疫系统中发挥着重要作用，是人体整体健康的一个关键指标）。　　纳夫塔林还表示：“考虑到上述研究的局限性，我们很高兴能在更长的一段时间内，在更多的患者中证明我们2b阶段药物的有效性。”　　(image)　　锡安医疗官网截图　　其实，耶路撒冷希伯来大学的亚伯拉罕·洛伊特教授十年前就开始了这项研究。珈摩拉的第二阶段研究预计将在未来几个月内开始，在这一阶段，被研究的患者数量将增加到50个，剂量期将扩大到3个月。　　　业内质疑：珈摩拉数据未经检验　　然而，并非所有人都完全信服锡安医疗最新临床试验取得的成果。艾滋地图网一篇文章认为珈摩拉根本就无法治愈艾滋病，而且称锡安医疗发布的试验结果具有误导性，并导致了一些媒体错误地报道了珈摩拉具有治愈艾滋病的功效。　　该新闻稿中称，锡安医疗在临床试验中所使用的疗法并不比常规的抗逆转录病毒疗法好。该文还称，锡安医疗的这项研究并没有在（正式的）科学会议上发表、没有在同行审评的期刊上发表，也没有在相关的监管机构注册登记。　　(image)　　锡安医疗的新闻稿中称“珈摩拉是一种合成肽化合物，来源于HIV酶整合酶，负责将病毒的遗传物质插入感染细胞的DNA中。珈摩拉刺激多个艾滋病病毒DNA片段整合到宿主细胞的基因组DNA中，能在一定程度上触发被感染细胞的自我毁灭，即所谓的细胞凋亡（apoptosis）。”　　该文对此反驳称，珈摩拉似乎是病毒不断复制的广谱破坏者，它可能有助于限制病毒在已确定的感染过程中进一步繁殖和扩散，然而没有理由相信珈摩拉能对那些已被感染的病毒有效。　　对此，南非维特沃特斯兰德大学的弗朗索瓦·文特尔教授评论称：“几十年来，艾滋病界已经看到了各种形式的骗术。可悲的是，到今天还有这样的骗术。我看了新闻报道和锡安医疗公司的网站，即使你相信他们的说法，他们离测试这些药物还有很多年的时间。”　(image)　　面对这些质疑声，锡安医疗也在公司的推特上表示：“关于珈摩拉的研发仍有很多工作要做。我们还没有到达那一步，但我们距离目标更近了，并且充满希望——并承诺随时向您通报我们的进展情况。我们希望官方的研究结果能在2019年早些时候在同行评议的科学期刊上发表。”　　据世界卫生组织（WHO），艾滋病仍是世界上最重大的公共卫生挑战之一，尤其是在低收入和中等收入国家。由于近期在获取抗逆转录病毒疗法方面的进展，艾滋病毒阳性患者现在可以活得更长、更健康。此外，经证明，抗逆转录病毒疗法可防止艾滋病毒传播。(image)　　联合国（UN）的资料也显示，自1981年6月发现首例艾滋病病例至今，约有7800万人感染艾滋病毒，3500万人死于艾滋病相关疾病；至2015年，3670万人携带艾滋病毒。几十年来，艾滋病感染率急剧上升，死亡率也不断攀升。　　不过，一种新的抗逆转录病毒疗法终于见效，开始延长感染者的生命。此外，自2000年设定千年发展目标以来，全球积极应对艾滋病毒，已避免新增3000万名感染者，近800万（780万）名已感染者幸免于死亡。　　WHO数据也显示，2017年，估计有2170万人获得了艾滋病毒治疗；然而，全球3690万名艾滋病毒携带者中只有59%的人获得了抗逆转录病毒治疗。</w:t>
        <w:br/>
        <w:t xml:space="preserve">    </w:t>
        <w:tab/>
        <w:t xml:space="preserve">    </w:t>
      </w:r>
    </w:p>
    <w:p>
      <w:r>
        <w:t>WXC3577</w:t>
        <w:br/>
      </w:r>
    </w:p>
    <w:p>
      <w:r>
        <w:t xml:space="preserve">　　北京时间11月12日，在2018年平昌冬奥会夺得银牌的韩国女子冰壶队的五位队员指控教练金敏贞及庆北冰壶协会主席金京斗一事再起波澜，前韩国国家冰壶队队员李东健在接受电台采访时再爆相关猛料，又一次在网络引发热议。　　　　李东健在采访中指出，早在2014年以前，就曾经亲身经历过金京斗的种种恶行。包括当初在亚冬会上夺得金牌后，被要求在接受采访时一定要说出“感谢会长”，以歌颂金会长的功绩为主。这一点与金恩静团队在此前电视上时的指控是吻合的，她们在平昌冬奥会夺得银牌后也被要求要对金京斗和金敏贞的功绩进行宣扬，而不能提及外籍教练PeterGallant。后来，PeterGallant在回到加拿大后曾告诉媒体称自己在离开韩国前没有收到任何来自韩国冰协方面的感谢，可见当时在内部就已经发生了不小的矛盾。　　李东健还指出“金京斗曾放言称庆北冰壶协会是家族的私有企业”，在协会内部前前后后加起来有20-30人都是他的亲戚和朋友。他还举例称金京斗的侄子曾在小时候进行过短暂的冰壶活动，但后来因为学业很快便离开了，但是在今年平昌冬奥会上这位对冰壶没有没有太多了解的人却在队中担任了数据分析师的角色。　　在丑闻曝光后，庆北冰壶协会的相关职权已经被暂时冻结，此事的最后结果还有待庆北体育会的进一步调查。</w:t>
      </w:r>
    </w:p>
    <w:p>
      <w:r>
        <w:t>WXC3578</w:t>
        <w:br/>
      </w:r>
    </w:p>
    <w:p>
      <w:r>
        <w:br/>
        <w:t xml:space="preserve">    </w:t>
        <w:tab/>
        <w:t xml:space="preserve">    </w:t>
        <w:tab/>
        <w:t>(image)出生率的大幅变化影响到个人、家庭、社会经济、环境、文化与政治生活的方方面面。科究人员发现，全球女性生育率显着下降。为何越来越多的女性不愿多生孩子？未来的人口问题将如何影响中国的国运？传统上，对世界上任何一个国家而言，人口都是一项国情国力的风向标，也是国家最重要的战略资源之一。出生率的大幅变化影响到个人、家庭、社会经济、环境、文化与政治生活的方方面面。发表在英国著名医学期刊《柳叶刀》上的这项研究报告发现，生育率下降意味着全世界近半数国家现在都面临"婴儿荒"，没有足够的儿童人数来维持该国的人口规模。科研人员们表示这一研究调查结果令人非常惊讶。这个结果也意味着，祖辈多于孙辈的现象将对社会产生深远的影响。跌幅有多大？发表在《柳叶刀》上的这项报告研究了从1950年到2017年各个国家的人口趋势。1950年，每个女性一生中平均生4.7个孩子。到2017年，平均生育率都减少到每名妇女生2.4个孩子。(image)全球生育率最低前十个地区排名表对全球来说，幸好不同国家之间存在巨大差异。西非尼日尔的平均生育率为7.1个，但在地中海塞浦路斯岛，妇女平均只生一个孩子。台湾的出生率在同等低水平。生育率多高比较好？当一个国家的平均生育率下降至大约2.1以下时，人口总数最终将开始萎缩（特别是在儿童死亡率高的国家更明显）。在1950年，世界上没有任何国家的生育率低于这个水平。华盛顿大学健康指标与评估研究所所长克里斯托弗·默里教授告诉BBC说："我们现在已经到达了这个分水岭，世界上有一半国家的生育率低于更替水平，按这个趋势走下去，这些国家的人口总数将会下降。"他说："我们正经历这次非同寻常的过渡期。"他表示："对于像我这样的人来说这都是令人惊讶的。"(image)近年来非洲实现和平发展经济和人口增速都高居世界前列。那些国家受影响最大？经济更发达的国家生育率更低，包括大部分欧洲国家，美国，韩国和澳大利亚等。这并不意味着生活在这些国家的人口总数正在下降，至少现在不是，因为人口规模是生育率，死亡率和移民等混合因素综合计算的。需要一代人的时间，生育率的变化的影响才能演变成趋势。但默里教授说："我们很快就会过渡到各个社会努力应对人口下降产生问题的地步。"世界上有一半的国家仍然能生育足够多人数的儿童来保持增长，但随着越来越多的国家在经济上取得进步，更多的国家的生育率却将会降低。(image)经济越发达的国家和地区，女性受教育程度越高，也更不愿意多生孩子。生育率下降的三大原因全世界生育率下降的主要原因，并不是取决于精子数量或在考虑生育能力时通常会想到的其它任何事情。相反，研究报告归纳出三个关键因素：儿童死亡率降低意味着女性的生孩子数量自然减少更容易获得避孕工具更多妇女接受教育和工作从许多角度来看，生育率下降是一件好事。生育率下降对社会、经济、文化的冲击没有外来移民，各国将面临老龄化和人口萎缩。牛津人口老龄化研究所所长乔治·里森博士表示，只要整个社会机制能适应这种大规模的人口变化，这就不一定是件坏事。他告诉英国广播公司说："人口影响着我们生活中的每一个方方面面面，你就看看窗外的街道上的人，房屋，交通，消费，经济，统统都是由人口统计学驱动的。"他说："我们计划的一切不仅仅受到人口数量的驱动，而且还受到人口年龄结构的影响。现在全球的人口结构都在发生变化，因此从根本上来说，我们并没有意识到它的影响和冲击、并没有认真思考这个问题。"里森博士认为，我们现在熟悉的工作场所和机制不得不做出变动，甚至英国目前最高年龄68岁退休的想法也已经不合时宜，因为这个水平标准将是不可持续的。对社会的冲击上述报告是《全球疾病负担》分析报告的一部分。该报告认为，受影响的国家需要考虑增加移民，但这种做法本身可能会产生新的问题。或者，实行鼓励妇女生育更多孩子的政策，但这种做法又往往会以失败告终。报告作者默里教授认为："按目前的趋势走下去，儿童越来越少，而65岁以上的人口越来越多，这种状况很难以维持全球社会现状。"(image)实现和平发展的非洲和较贫困的国家出生率高居全球前列。他说："大家想想，一个社会里祖辈白发人多于孙辈的儿童，这对社会结构和经济生活会带来各方各面的巨大影响。"他说："我认为日本非常清楚这个问题，他们正面临着人口下降的问题，但我认为它还并没有冲击到西方许多国家，因为低生育率的问题被吸收外来移民缓解。"他说："但从全球范围通盘来看这个问题，引进移民并非可行的解决方案。"虽然这种变化可能会对社会构成各种挑战，但出生率下降对全人类来说，有其环境保护方面的意义。中国的国策变化与人口困境中国大陆人口从1950年的大约5亿人口飞速增长到1980年的约10亿人口。从1980年到2018年近40年期间，虽然中国实施了严格的独生子女政策，但人口仍然又增加4亿，增长到目前的约14亿总人口。但中国也面临着低生育率的挑战，2017年的生育率不足1.5%。中国已经于2015年废除独生子女的计划生育政策，全面二孩政策于2016年1月1日起正式实施。发达国家需要2.1的生育率的原因，是因为并非所有的孩子都能活到成年期，男婴的出生率略高于女婴。(image)目前普遍预测认为，中国大陆总人口仍将继续保持增长，于2030年前后达到大约14.5-15亿人的峰值，但60岁以上的老人将占总人口的1/4的比例。但是在中国，上述报告显示，中国存在着较严重的新生儿男女性别失衡的问题，平均每100名女孩出生的同时，117名男孩出生，这意味着仍可能存在"非常严重的性别选择性堕胎甚至是杀害女婴的可能性"。2017年11月，世界经济论坛发布的《2017年全球性别差距报告》显示，在女性"健康与生存"指标上，全球144个经济体，中国排倒数第一。由于人口老龄化等原因，中国城市近年开始出现劳动力短缺现象。虽然实施了"二孩政策"，但因为经济压力、教育程度上升，如同西方国家一样，中国大城市很多年轻人仍晚婚晚育，甚至不愿生孩子。一些专家呼吁，中国大陆应该全面开放"三孩政策"，以维持人口数量不下跌。目前普遍预测认为，中国大陆总人口仍将继续保持增长，于2030年前后达到大约14.5-15亿人的峰值，但60岁以上的老人将占总人口的四分之一的比例</w:t>
        <w:br/>
        <w:t xml:space="preserve">    </w:t>
        <w:tab/>
        <w:t xml:space="preserve">    </w:t>
      </w:r>
    </w:p>
    <w:p>
      <w:r>
        <w:t>WXC3579</w:t>
        <w:br/>
      </w:r>
    </w:p>
    <w:p>
      <w:r>
        <w:t xml:space="preserve">　　据北京青年报11月13日报道，联想在双十一后再惹“中美价格歧视”风波。　　联想官网日前在美国“黑色星期五”进行打折促销，但中国地区被“锁区”不能参加活动的消息，让许多消费者愤怒不已。　　紧随其后，联想双11在中国推出的打折促销活动却又被曝出货源稀少。有消费者认为被区别对待。　　临近美国“黑五”，联想在美国官网的促销活动中，包括笔记本电脑、台式机、配件等在内的商品6.5折起，笔记本电脑最低270.99美元，约等于人民币1886.27元。　　不过，国内消费者很快发现，美国官网的6.5折活动，中国地区不能参加，美国官网活动不支持直邮中国，并且有消费者反映，以中国地址和银行卡买了后有可能被砍单，也就是直接退款，并不发货。　　　　对此，有国内消费者表示不满，认为联想对海内外消费者区别对待。　　因为一些产品定价本身在国内就高于海外，而且还在国外搞促销，这样算下来，即使加上国际运费和税费，也很划算。　　比如一款IdeaPad720S的笔记本电脑，都是13寸屏幕、AMD锐龙7处理器、8G+256G，美国打折后价格为579.99美元，约4030人民币。　　国内联想旗舰店的同型号、配置的价格为5699元，差价1669元。即使加上10%左右的消费税和几百元国际运费，价格仍然比国内低不少。　　对于消费者的不满，联想随后回应表示“别闹了”，而这条疑似指责消费者无理取闹的博文随后也被重新编辑。　　　　编辑前　　　　编辑后　　据博文介绍，为了参加双11活动，联想官方宣布从11月1至11日，推出中国官网五折爆款专区。　　“5折爆款专区任你选！看图！扫码！放心买！”其中包括ThinkPadA275、A475，Y7000P，小新Air13电脑，Z5手机等型号。　　距@时间测评 查证对比发现，联想官微海报上发布的对折价格，确实比美国6.5折后价要便宜的多。　　　　不过，有网友发现，与官方宣传的任你选、放心买等不同，这一5折活动是限时限量秒杀，只有部分特价商品限量销售，而且有些产品还是远古库存级别的。　　在电商平台上，联想的秒杀活动每几个小时才放出少量5折商品，供消费者抢购。　　这样的5折活动随即再次受到吐槽，有网友表示抢购了多天都没抢购成功，“打5折的机型全部没货，更有趣的是，同样的机型，不打折的链接有货！”　　　　　　　　有不少消费者质疑联想再次出现价格歧视问题：美国官网打折是全场6.5折，并且本身价格就低于国内，而国内的半价优惠仅限于几样产品还限时限量秒杀，并且国内的5折和美国的6.5折购得的同一产品，是否有相同的硬件配置也不得而知。　　据北京时间视频的消息，一名联想客服对此表示，优惠活动从11月1日开始，虽然官网上宣传将持续到11日，但在活动刚开始前两天，部分产品的抢购就已经结束了。　　这位客服还不断强调由于五折的优惠力度已经很大，因此无法覆盖全部产品，也不可能一直保持五折的优惠，这本就是一个亏本让利的活动。　　　　对于中美售价差异，联想客服则解释称联想没有统一售价，具体销售价格以当地渠道为准。　　不少消费者表示联想这是故意在玩文字游戏，全是套路毫无诚意。　　　　　　　　</w:t>
      </w:r>
    </w:p>
    <w:p>
      <w:r>
        <w:t>WXC3580</w:t>
        <w:br/>
      </w:r>
    </w:p>
    <w:p>
      <w:r>
        <w:t xml:space="preserve">　　1、40年前，邓小平先生访问新加坡，也就在那一年，中国开启了改革开放的进程。　　今年是中国改革开放40周年。当地时间11月12日下午，李克强总理在与新加坡总理李显龙会谈的开场白中说，40年前，邓小平先生访问新加坡。也就在那一年，中国开启了改革开放的进程。　　邓小平先生正是40年前的今天来到新加坡。所以今天尤其有着特别的意义。李显龙说。　　感谢新加坡长期深度参与中国改革开放进程。我们愿意继续与新加坡加强合作，推动两国实现互利双赢。李克强说。　　2、中方希望与新加坡推进知识合作。　　李克强表示，中新两国优势互补，互为重要贸易伙伴，合作前景广阔，潜力巨大。他特别强调，希望推进与新加坡的知识合作。　　40年来，中国在与新加坡的合作中，在管理理念等方面收获了不少启示，我们在新加坡培养了大量人才，还与新方一起探索了苏州工业园等创新模式。李克强说，这次我们共同签署中新自贸协定升级版。中方愿意在金融、科技、企业等人才培训领域，通过自贸升级来有力推动中新投资贸易合作再上大台阶。　　我们两国都拿出了富有雄心的方案，推动中新自贸协定升级。李显龙回应道，希望这一协定向双方工商界发出有力的信号，拓展中新在更广泛领域的投资合作。　　两国总理还达成共识，在电子商务、智慧城市等领域加强合作。李克强说：中国是开放的，无论是电子商务还是智慧城市的合作，我们都应该持开放的理念、安全的思维，推动双方合作快速健康向前发展。　　(image)　　3、陆海新通道要陆海并进，双向互联互通，这也将向南海地区发出一个和平的信号。　　两国总理当天还见证了双方签署陆海新通道谅解备忘录。李显龙说，希望陆海新通道迈向更高层次，而不光是物流方面的合作。这也是推进中国西南地区与世界的双向互联互通。　　贸易必须是双向的。中国西南地区对外发展具有后发优势，不仅会进一步扩大产品出口，这一区域的消费升级也将需要大量的装备品、消费品进入市场。李克强说，希望两国以签署陆海新通道谅解备忘录为契机，陆海并进，推进双向互联互通。　　李克强强调，中新两国签署陆海新通道谅解备忘录，这将向南海地区发出一个和平的信号：我们要建设一个大的商业通道，一个繁忙的商业通道，而这必须要有南海的和平稳定作为支撑。　　4、中国要走向现代化，改革开放是必由之路。　　总之，新中目前关系很好，期待双方能进一步深化合作，推进两国关系。在会谈进入尾声时，李显龙说。　　李克强表示，近年来，新加坡已经成为中国最大的投资来源国。我们会营造更加便利的投资环境。中国将继续并且会长期成为外商投资的热土。李克强说。　　有了新的升级版自贸协定，相信我们的合作会进一步深化，也相信中国会继续推进改革开放。李显龙说。　　中国40年来的改革开放让我们取得了今天这样的成就。中国会坚定不移地继续深化改革、扩大开放。李克强说，中国要走向现代化，改革开放是必由之路。</w:t>
      </w:r>
    </w:p>
    <w:p>
      <w:r>
        <w:t>WXC3581</w:t>
        <w:br/>
      </w:r>
    </w:p>
    <w:p>
      <w:r>
        <w:t xml:space="preserve">　　　　航渡图中的“斯坦尼斯”号航母（图片来源：社交媒体）　　此前在10月22日，美国海军学会网站（USNI）曾披露，在本次部署后“斯坦尼斯”号航母的母港将由太平洋沿岸华盛顿州的布雷默顿转移到大西洋沿岸弗吉尼亚的诺福克，并于转隶后在位于弗吉尼亚亨廷顿的纽波特纽斯造船厂进行为期4年的复合大修（RCOH），航母将在此期间为反应堆更换核燃料。　　USNI同时披露，“斯坦尼斯”号本次部署将历经东亚和中东地区，同行包括提康德罗加级巡洋舰“莫比尔湾”号，伯克级驱逐舰“斯托克代尔”号，“斯普鲁恩斯”号，“钟云”号。　　　　从“斯坦尼斯”号上拍摄到“斯普鲁恩斯”号驱逐舰（图片来源：社交媒体）　　目前美国海军共有四艘航母处于部署状态：除了“斯坦尼斯”号以外，“里根”号航母刚刚结束了美日加联合“利剑-2019”演习，并且在冲绳以东海域坠毁了一架F/A-18舰载机，“布什”号航母正在西大西洋进行例行演习，“杜鲁门”号则正位于西北太平洋，刚刚结束了“三叉戟接点”北约联合演习。　　　　美军航母打击群（橙色）和两栖打击群（蓝色）的部署动态，颜色最深的点为最近位置（图片来源：《战略预测》网站）　　据USNI报道称，在“斯坦尼斯”号转隶大西洋的同时，“林肯”号航母将从诺福克海军基地转隶到加利福尼亚的圣迭戈基地，从而保证太平洋舰队的航母数量。而“卡尔·文森”号航母则将从加州北岛基地出发，前往布雷默顿，并在普吉特湾海军造船厂进行维护。　　由于11月24日，台湾地区将迎来“九合一选举”，“斯坦尼斯”号此行的时机显得相当敏感。不过无论美国军方还是台湾当局都对此次部署都表现得非常低调。美国海军一反常态，在部署前没有向公众宣布“斯坦尼斯”号转隶的消息。USNI援引消息人士的话说，美国太平洋舰队司令阿奎里诺上将已经制定了一些政策，以改变公众对太平洋舰队部署信息的预期，其中就包括不向公众预先宣布主要的船只动向。　　这一政策可能是基于美国国防部长马蒂斯“让航母神出鬼没”的方针制定的，以实现“战略上可预测但具体操作不可预测”的海军部署。　　台“外交部”主任秘书李光章则在12日表示，虽然未收到美方的军事行动的相关报告，但台美双方仍会保持密切的合作，并强调支持美方依“自由航行权”进行的部署。　　相比之下，台湾岛内部分人士似乎对“斯坦尼斯”号本次“悄悄进村”另有解读，据台湾《联合新闻网》报道称，台军海军学院前教官吕礼诗在社交媒体上发文表示，在台湾“九合一选举”即将到来之际，“斯坦尼斯”号打击群明显意在展示美台关系的紧密和对台湾“民主自由价值”的肯定。而台军方和台当局对此事的低调处理，显然与蔡英文大肆鼓吹“大陆军事威胁”的方针不同调。　　值得注意的是，吕礼诗此前也曾积极宣扬“托马斯·汤普森”号科考船停靠高雄一事，称之为美国海军船只停靠台湾的实际行为，此事曝光后台军方赶紧出来“灭火”，称“汤普森”号实为执行科考任务，与军方无关。　　　　“汤普森”号调查船为美国海军部财产，但并非现役或预备役美军舰船，舰名没有USS或USNS的标签</w:t>
      </w:r>
    </w:p>
    <w:p>
      <w:r>
        <w:t>WXC3582</w:t>
        <w:br/>
      </w:r>
    </w:p>
    <w:p>
      <w:r>
        <w:br/>
        <w:t xml:space="preserve">    </w:t>
        <w:tab/>
        <w:t xml:space="preserve">    </w:t>
        <w:tab/>
        <w:t>本文专家：孙海，植物科普专家最近，一篇关于“香烟暗藏致命放射源”的文章再次走入人们的视线文章中提到，“烟草植物会聚集低浓度的钋210，这种放射性同位素基本上来源于化肥中的天然放射性物质。钋被吸烟者吸入后会聚集在肺部的特定区域，能够引发癌症。单在美国，每年因此死亡的人数就多达数千人......”而更为可怕的是，早在几十年以前香烟中含有能致癌的放射性同位素钋210就已被发现，也知道如何除去这种物质，但却从未采取过任何改良措施...如果说世界上辐射最强的地方在哪？那么结果你肯定猜不到！因为答案竟是烟民的肺！至于原因，下面就为大家好好说道说道......烟民的肺每年接受的辐射量是最大的那个框1  “烟草”到底从何而来？植物学上的烟草是茄科烟草属烟草属的栽培植物，原产南美洲，也叫普通烟草。烟草属植物的原生地分布于，大洋洲及南太平洋的某些岛屿。在该属近50个物种之中，最常栽培的普通烟草和黄花烟草。烟草被利用的部份是它们多毛而巨大的叶片，而今天，我们知道，这可以让人吸食后乐而忘忧的烟叶，对烟民而言，于吞云吐雾间，并非是忘了忧愁，而是一种再难割舍的瘾。这种吸烟成瘾的实质，是对烟草中一种叫做尼古丁的生物碱的依赖，对尼古丁依赖导致的成瘾性也成为了许多烟民一次次痛苦戒烟中的极大障碍。2  烟草的危害不仅是尼古丁今天，全球每年有130万人死于肺癌，其中90％由吸烟引起。除了尼古丁，烟草在燃烧时可释放出数千种化学物质，其中就有一氧化碳，焦油以及多种对人体健康有害的重金属和其他微量元素。并且在这些化学物质中，有数十种是已知的致癌物质，比如多环芳香烃和亚硝胺。经过许多年的宣传，烟草早不是什么忘忧草，“吸烟有害健康”，“吸烟可能导致癌症”已逐渐成为人们的共识。肺癌不过，除此之外，许多社会公众并不了解的是，在吞云吐雾烟气缭绕间，一种叫钋210的放射性同位素亦会随着烟雾进入吸烟者肺部。而钋210和铅210，这些放射性同位素在吸烟者的肺部积累，还会为吸烟者带来额外的患癌风险。放射性钋是一种放射性很强的化学元素，有很多同位素，其中一种就是钋210不过，很多人对钋210都极为陌生，对于这种神秘而又危险的放射性物质，也许有人会偶尔回忆起多年前俄国特工利特维年科投毒案和前巴勒斯坦领导人阿拉法特的死因迷雾，在这些曾经轰动世界的新闻报道里，都曾经出现过钋210诡异的身影。只是，无色无味（杀人无形）的钋210，又怎么会出现在香烟中，并随着吸烟者的吞云吐雾，累积在吸烟者的肺部，成为一种隐藏的健康杀手呢？3  钋210在吸烟者体内的辐射之旅钋210在自然界中含量虽然极为稀少，但这种微量原素在自然界中分布却十分广泛。甚至在大气和许多动植物包括人体中都能发现它们的存在，只是它们含量极低，无法对人类造成伤害。而隐藏在烟草中的放射性物质的来源，竟然是来自于磷肥这种看上去普普通通的化学肥料。磷肥是最重要的化学肥料之一，它由磷石矿加工制得，在含磷的天然矿石中通常会伴生多种天然放射性元素，这些隐藏在化肥中的天然放射性元素，比如铀，镭等会不断的衰变，成为了钋210和铅210。磷肥虽然钋210成为了一种让人闻之变色的毒药，不过大家也大可不必闻之色变。因为磷肥之中放射性元素的含量可以说是微乎其微，在自然条件下，它们很难对人够成任何伤害。许多施过化肥的农作物，它们同样含有极微量的钋210和其它放射性元素，但本身含量已极为低微，经过人体消化过程，这些放射性元素不会在人体中长期积累，难以对人体健康造成不良影响。晾晒的烟草但和其它农作物不同的是，烟草有着多毛巨大的叶片，这让它们本身积累的放射性钋210和铅210就远比其它作物更多。最重要的是，和成为食物进入消化系统的方式完全不同，烟草是通过点燃后吸烟的方式进入到了人体的呼吸系统。虽然，放射性的钋210和铅210在一只香烟中的含量同样极其微小，但是香烟通过燃烧后，钋210和铅210会附着在烟气中的微小粒子上被吸入肺部后，极易附着于微小的肺泡之上，在人体中不断的放射衰变，一次次的吸烟，便是一次次的辐射剂量累积的过程。许多吸烟的人明明知道吸烟危害与风险，但却总是难以做出改变，在尼古丁的诱惑下，当吸烟者吞云吐雾的时候，常常更是丝毫不顾及他人的感受。而在吸烟者身边的人除了被迫吸入的二手烟，还有吸烟者附送的钋210和铅210在你体内的辐射之旅。这种被动的吸烟，同样会为自己带来巨大的健康风险，多重作用之下患癌风险大增。所以，请拿出勇气对你身边的烟民说：不！</w:t>
        <w:br/>
        <w:t xml:space="preserve">    </w:t>
        <w:tab/>
        <w:t xml:space="preserve">    </w:t>
      </w:r>
    </w:p>
    <w:p>
      <w:r>
        <w:t>WXC3583</w:t>
        <w:br/>
      </w:r>
    </w:p>
    <w:p>
      <w:r>
        <w:t>北京，孩子们在专业早教老师带领下做游戏。图片来源：界面新闻文｜赵晓娟编辑｜许悦深圳一家购物中心里的早教中心，颜言的母亲带着还不满一岁的外孙女在游戏区玩耍，颜言和三岁的老大在教室内上早教课。在这家在全国有两百多家分店的连锁早教中心，60个课时的售价1.9万，每节课一小时。颜言说，老二很快也要上早教，加上游泳课，这个家庭每年花在两个尚未入学的孩子身上的教育费用很快就要超过5万元。在这个全国房价最高城市的之一，颜言和丈夫合共40万的年收入虽不窘迫，也不宽裕，每一笔支出都要精打细算。从2011年的“双独二孩”到2013年的“单独二孩”，再到2015年全面二孩政策，2016年和2017年中国都迎来了超过1700万的新生儿，其中有约一半是二孩。多了一个孩子，在喜悦之余，更多却掺杂着焦虑、抑郁，还有高龄产妇这一独特群体所投射出社会的集体焦虑。而育儿、母婴知识付费、早教等项目也在同时成为投资洼地，造就了一桩桩蓬勃的生意。育儿嫂需求爆发今年30岁的姗姗还在说服老公同意生二孩并悄悄做起了打算——每天在跑3公里去医院上班，包括值晚班时也会在医院走廊跑步，以至于很多病人以为她是急救科的。在生孩子这件事情上，老公是绊脚石，母亲是催化剂。这次决定备孕二孩，也是姗姗的爸妈极力主张的结果，他们愿意每个月补贴3500元的奶粉钱和两个人的全部精力，替她养二孩。即便父母提供经济助力，姗姗老公仍然不愿意，因为他们一个月有7500元的房贷和车贷，算上老大一年1万元的学费和3-4万元的各类兴趣班，还有少量的家庭日常支出，一个月开销平均下来在1-1.5万元，这几乎占到了整个家庭收入的70%，如果再添上老二，不仅经济压力堪忧。他们目前的2居室将会拥挤不堪，孩子被父母带回家也有可能。之前老大被带回去半年，回来的时候对姗姗和老公产生了疏离感，很久不愿意喊爸爸妈妈，这让他们夫妻愧疚了很长时间，由于姗姗的老公从小在爷爷奶奶身边长大，那种小时候的无奈他不想在孩子身上再来一遍。“换房子是我们的终极目标，尤其是在比较好的学校附近购买。”姗姗所在的太原市，房价这两年涨得太快，如今的住所是生老大之前双方父母凑了大部分首付所购，这次换房只能靠自己，但又不能牺牲孩子教育费用或者再次遭遇分离之痛。“房价就是最好的避孕药”，拦在多数夫妻生二孩面前的，关键因素便是房子。这也是为什么二孩更多出生在住房压力不大的低线城市。姗姗位于三四线城市的表兄弟姐妹大部分在结婚时的标准就是一套三居室的房子，有的还靠父母之力早早拥有了两套住房，生二孩时基本不怎么考虑房产因素。但姗姗觉得“如果意外怀孕了，就生”。按照她总结的，房子还能挤一挤，生二孩的还必须有两个关键条件：钱和人，有钱养并且有人看孩子，她父母和公婆均在55-65岁之间且身体健康，老大几乎是妈妈和婆婆轮流帮忙带大的。她仔细算了一笔账，其实年轻的公婆在这几年为他们省掉了一大笔带孩子的费用，她从周围打听了一下，太原市场的育儿嫂价格并不低，稍有点经验的就得3000-4000元，赶上父母的退休金了。不如趁着父母身强力壮，二孩的养育方式如法炮制，三年至少省掉12万。北京的幼儿园老师张帆就没有姗姗这么幸运了。他们是幼儿园教师和军人结合的夫妻，这样的家庭性质几乎决定了妈妈团带娃的日常。从老大降生之前，张帆的妈妈就带人带钱陪女儿住在部队分给他们的一间30平方米小屋，但妈妈为了给张帆的弟弟带孩子，帮张帆在家政公司请了一个育儿嫂，但没想到，这位农村大姐的工资比张帆还要高，育儿嫂每月5000元，张帆4000元，多出来的1000元由张帆的妈妈承担了一年。三年过去，孩子上了自己所在的幼儿园，育儿嫂的工资也涨到了6000，本打算辞掉育儿嫂，以后自己带闺女同进同出，不料张帆的肚里已经怀了老二，再过2个月，她将迎来二宝。但问题来了，育儿嫂有了想法，因为6000元带一个和带两个孩子是两回事。张帆工资还停留在4500元的档位上，育儿嫂大姐不指望在这家能撑到春节了。据《北京青年报》今年10月报道，整个北京市对于二孩月嫂的需求快速增长，在价格普遍上涨的前提下，一些家政公司的二孩月嫂排期已经到明年五月。尤其是那些专门推出二孩月嫂项目的公司。例如，为适应一个家庭要供养两个孩子的特殊性，家政公司纷纷开始修改月嫂培训内容，增加混龄游戏、如何处理争宠等内容。包括月嫂在内的整个家政劳务市场都在激增。《中国家政服务业发展报告（2018）》在今年8月中国劳动和社会保障科学研究院主办的一个会议上被发布，该报告称，中国家政服务业产业规模连续保持20%以上的年增长率。2017年全国家政服务行业营业收入达到4400亿元，同比增长26%，从业人员达2800万人左右，2025年预计这一数字将至5000万人。这种市场前景客观上给了在张帆家有3年带娃经验的育儿嫂大姐更多自信，她已经开始和张帆邻家的一位奶奶“眉来眼去”了，对方承诺给她出更高的工资带孙子。迎来二孩，也迎来了身心疲惫同样来自北京的王博宇倒是具备了房子、人、钱这些二孩必备因素，但“完全没有想到女儿才上一年级功课就这么多。”她自以为做好了生二孩的计划，但现实还是快把40岁的她击倒。王博宇生弟弟的时候姐姐还在读大班，除了课外写写画画、暑假学学游泳之外，几无学业压力。但今年9月上了一年级，按照之前的计划，女儿生活和学习由住在小学附近的外公承包，自己有了更多时间照顾弟弟，她所谓的更多时间，也只是早上6点上班之前，和晚上8点下班回来之后仅有的10个小时，在白天弟弟由育儿嫂看护，而育儿嫂的要求是，无暇顾及每天下午3点半就放学的姐姐。让她疲惫不堪的是，女儿的家庭作业又让王博宇不得不每天晚上在女儿外公家辅导一个多小时的作业，这对于今年已经40岁的王博宇来说有点身心疲惫，她更不能指望今年50岁的老公，在生弟弟之前老公曾是最激烈的反对者。在王博宇家，家里能帮得上忙的老人只有自己65岁的父亲，母亲离世，婆婆年届80且远在南方老家，所以在生二孩这件事上，王博宇可以说是一意孤行。“我生孩子的时候，同病房的产妇大多是40岁以上的。”今年34岁的成鑫说，这让她惊讶于70后妈妈对于二孩的执着，她和老公都来自多胎家庭的子女，所以从一胎开始就期盼着全面二孩的政策，在2016年正式开放不久她就怀孕并在去年生了二孩。但按照老公的理论，二孩宝宝给一个家庭带来的不是1+1=2的叠加效应，而是1+1&gt;2的复合效应。比如头胎孩子来临时，会变成整个家庭重心，二孩来临则会让家庭重新分工，尤其是父亲角色一定要提前做好规划。“我第一个准备就是换房，第二个想好谁来带二孩，解决人的问题。第三主动承担生活压力。我主动承担大宝更多的日常生活安排，包括接送、上兴趣班等。”一个没做好准备的家庭，如果意外怀了二孩，陷入被动局面的情况很多，比如尽量不要再麻烦父母带二孩，除非他们主动要求。因为很多父母亲经历过第一个孩子的成长后，已经心力交瘁，有点招架不住，这也是他们反对的主要原因。此外，他还帮着成鑫处理大小宝的关系，刻意地关注大宝的情绪、尝试用鼓励或奖励的办法引导大宝睡自己的房间等，来自多胎家庭的父母具有同理心，容易有这种提前预防意识。“我观察身边的家庭，拥有二孩的家庭都是爸爸生二孩的意愿更强烈一些。”刘博宇说现在有点后悔生了二孩，也为此多次和老公吵过架，甚至想过离婚，工作上，也因为生育耽误了一次关键的升迁机会，以上种种，满负荷运转的她最近患上了偏头痛症，这和她生女儿时的身体和心理状态完全不一样，如今她变得敏感、易怒，她的医生朋友告诉她，这可能是二孩焦虑症，尤其是像她这样的高龄产妇。在刘博宇冷静下来的大多数时间，更多在想尽办法去调解女儿的心里压力。对于不和弟弟住一起的女儿，多次表达出“弟弟抢走妈妈”、“讨厌弟弟”等强烈的抗拒心理，女儿更不满于自己只有周末才会被接回家，最近她还以不上钢琴课做要挟，如果不是妈妈送，她就不去。消费升级，儿童培训也在升级实际上，钢琴、舞蹈、跆拳道这些课程有时候是亲子关系的润滑剂。观看、陪孩子练习的过程有时候是一种享受和精神上的奢望。另一种奢望则出于经济上的原因。上一节钢琴课要多少钱？上一节击剑和马术课多少钱？刘博宇发现，钢琴课已经不再是贵族课程的代表，更小众的击剑和马术等传统意义上的项目逐步平民化，吸引了更多的中产阶级。例如马术项目，据《马术》杂志的发布“2017年中国马术行业发展状况调查报告”，全国大约有42万骑马会员，61.83%是孩子，父母认为这种运动可以培育孩子的品质、意志力等，因此比较愿意持续性投入。女孩子也不仅限于学跳舞、美术，成鑫的老公则要求自己一年陪女儿看40场儿童剧，“因为看剧有益于女孩培养性格、陶冶情操。”中国儿童产业研究中心预计，2018年中国母婴行业市场规模将达到3万亿元，未来10年将保持20%-30%的高增长率。2011年二孩首次放开后的那波孩子已经到了入学龄，仔细看2011至2017年的出生人口数量变化表，这背后的儿童产业经济可能还将催生一批婴童产业创业者。数据服务平台MobData发布的2017年的母婴行业投融资数据显示，早幼教案例占比在42%，是这一行业最受资本青睐的类别。今年上半年，这一比例增加至51%。这样的趋势也渗透并带动了低线城市儿童产业。“我有两个儿子，虽然有压力，但我就是想赤裸裸地表达开心。”钟老师这样告诉界面新闻，他不在学校当老师，而是自己开设了美术培训学校，去年扩大规模，增加了幼儿类、少儿类美术课堂。之所以这么做，是他看到周围的少儿英语、少儿舞美音乐等培训机构发展迅速，即便在自己所在的连三线都有点算不上的城市，一些重视儿童教育的家长们不惜一年花2万元给孩子报班。钟老师还有另一个依据，他注意到周围同龄们几乎一半以上都在准备或者已经生了二孩，除去像他这样在经济上没有太多压力的夫妻，很多不做生意的家庭几乎都没有太多的二孩压力，多数人在当地拥有一至两套房子，这样的话，他们在儿童娱乐、教育、亲子游等机构的花费就会增多，还会考虑家庭集体乘坐海上邮轮或者海外旅行。反过来，这些行业的潜在机会也一定大于其他行业。从心理补偿的角度讲，家庭中的老大在孩童时代相对无聊的儿童教育设施，多数夫妻更乐于塞给二孩孩子一些在他们看来更有利于儿童成长的各类培训、益智游戏等。钟老师如今又有了新计划，想增加婴儿游泳类项目，不同于传统的婴儿水上娱乐项目，他还提出将英语教学融入到婴儿游泳项目中。这些有创新、形式多样的儿童产业催生了更多的机会，同时“催生”了二孩家庭的焦虑感，尤其是在精力和经济上迫使新妈妈们跟上节奏，以免孩子输在起跑线，但实际上这种焦虑感也反映在数字上，2017年的新生儿数量首次出现了下滑，比2016年少出生了70万人口。</w:t>
      </w:r>
    </w:p>
    <w:p>
      <w:r>
        <w:t>WXC3584</w:t>
        <w:br/>
      </w:r>
    </w:p>
    <w:p>
      <w:r>
        <w:br/>
        <w:t xml:space="preserve">    </w:t>
        <w:tab/>
        <w:t xml:space="preserve">    </w:t>
        <w:tab/>
        <w:t>进入11月，凛冬步步逼近。对于大部分美国人而言，四季如春的加州是他们反季节过冬的绝佳选择之一。但从当地时间11月8日早晨开始，三场山火打破了游客们赴加州过冬的旅行计划。南北加州山火蔓延天堂镇不再天堂“Camp”山火在燃烧。当地时间11月8日（星期四）早上，美国加利福尼亚北部的天堂镇野火骤起在大风的助力下，迅速蔓延。这场被命名为“Camp”的山火，将天堂镇很快就笼罩在了滚滚浓烟与火焰之中。据CNN报道，在星期四不到14小时的时间里，火势就蔓延了约2万英亩，相当于以每分钟占领80个足球场面积的速度在扩散。被camp山火燃烧的天堂镇一处民居。 图片来源/ CNN“Camp”山火所到之处，天堂镇从民居、医院到餐厅、停车场等无一幸免。只剩下孤零零招牌的“Bearadise”。 图片来源/ CNN天堂酒店毁于大火。 图片来源/ CNN天堂镇医院医护等人员紧急撤离。 图片来源/ CNN“Camp”山火发展迅猛，近3万居民被迫紧急撤离。据CNN报道，大批居民驾车沿公路撤离，穿过能见度几乎为零的火焰和厚厚烟雾，场面十分惊险。网友在驾车逃离时拍摄的火灾画面。 图片来源/ CNN据当地媒体报道，天堂镇目前几乎成为一座空城，街上看不到人影，极目所望都是被毁的建筑和车辆，镇上9所学校已有5所被烧毁。天堂镇一居民民居变成一片废墟。 图片来源/ CNN在“Camp”山火肆虐萨克拉门托以北的天堂镇的同时，名为“Woolsey”和“Hill”的山火也在威胁着加州南部。美国有线电视新闻网报道，这两场大火都从周四下午开始燃起，伴随着较高的风速和干燥的气候，这两处山火扩张同样迅速。加州三起大火。 图片来源/ CNN美国有线电视新闻网12日报道称，“Camp”山火是此次三起火灾中最大的一个。根据当地州消防局的说法，截至周一，“Camp”山火已经蔓延至117000英亩，摧毁了6453所房屋和260座其他建筑，造成约42人死亡，如果死亡人数再次恶化，成加州史上最致命的山火。美国宇航局拍摄的北加州山火卫星图。 图片来源/ CNN此外，南加州的“Woolsey”山火已蔓延至91000英亩，附近的“Hill”山火则蔓延到了4531英亩。相关消防人员表示，这两起火灾共同造成370座建筑物遭到破坏，另有57000座建筑物受到威胁。有官员表示，“Woolsey”山火导致两人死亡。截至11月12日，三起山火已造成全州42人死亡，约有100人仍下落不明。全加州有超过30万人被迫离开家园。大多数居民都在洛杉矶县，那里有170000人被疏散。据CNN报道，加州监管机构已介入调查，起火原因还在调查中，虽然气候、风力、地势等都与此次大火蔓延有关，但不排除此次大火产生的人为因素。马里布的名人豪宅部分被毁8日下午开始肆虐南加州的“Woolsey”山火，主要位于文图拉和洛杉矶县的部分地区。“Woolsey”山火在风力和气候的助攻下，于9日翻过圣莫妮卡山，向海边蔓延。洛杉矶附近、人口稠密的海滨城市马里布受到威胁。马里布火灾前旧貌。 图片来源/“新欧洲”微信公号作为美国以海滩和美景出名的城市，马里布一直以来都是冲浪、享乐生活的代名词。众多好莱坞巨星也对这里青睐有加，热衷于在此购置房产。因此，这里也是名人聚集的富人区。阳光、海景、沙滩、名人，这一系列组合因子，也使得马里布成为较受游客热爱的南加州旅游城市，毕竟这里不仅是加州南部弄潮儿们的天堂，也是邂逅名人、远观名人宅邸的好地方。马里布是明星豪宅聚集地。 图片来源/英伦房产圈据悉，居住在这里的名人有ladygaga，超级网红金·卡戴珊夫妇以及她的大姐葛妮·卡戴珊，精灵王子奥兰多·布鲁姆，《300勇士》主演杰拉德·巴特勒，美国演员歌手麦莉·赛勒斯等。被山火笼罩的马里布。 图片来源/ CNN但不幸的是，在“Woolsey”山火的强势围攻下，这个久负盛名的度假胜地在9日之后就被滚滚黑烟所笼罩，这城市三分之二的人口被强制撤离，这其中也包括如ladygaga、金卡戴珊等明星。lady gaga发文表示已经安全撤离马里布。威尔史密斯手机拍摄的大火浓烟。不仅邂逅明星成为不可能，且远观明星宅邸也存在一定的不确定性。这是因为在此次的“Woolsey”山火中，部分明星的房屋也受到了不同程度的破坏甚至是全毁。11月11日，曾主演《300勇士》、《守法公民》的演员杰拉德·巴特勒在社交平台上发文称，自己在马里布的家被大火烧成一片废墟，包括一辆豪车。杰拉德·巴特勒的发文照片。此外，《奇异博士》的导演斯科特·德瑞克森的房子也被毁，麦莉·赛勒斯在马里布的房子受到部分损毁。至于lady gaga、卡戴珊夫妇等的豪宅，虽然之处于危险边际，但在消防员的及时灭火下，豪宅并未受损。就连ladygaga豪宅外养的鸡都安然无恙。此外，《水形物语》导演“陀螺”吉尔莫·德尔·托罗的豪宅也没有大碍，只是有一些烟雾上的损害，否则会给他这座装满珍贵收藏的“私人博物馆”带来不可估量的损失。导演“陀螺”的珍贵收藏。 图片来源/外网社交平台“西部世界”没了淘金热大桥被烧毁除名人、豪宅，马里布还有许多知名影视剧的拍摄地，如天然海岸线、沙滩，派拉蒙牧场、马里布溪州立公园等。但令人惋惜的是，HBO近年来的大热剧《西部世界》第一二季拍摄地派拉蒙牧场被此次的山火烧毁。《西部世界》第一季大结局中存在感很高的教堂。美社交网站账号发布的被Woolsy fire烧毁的派拉蒙牧场。派拉蒙牧场自20世纪50年代以来，被打造为西部城镇的影视地，成为多个影视剧的拍摄地。即便于1980年被美国国家公园管理局收购，都未曾被改变过。近年来，这里作为科幻系列“西部世界”前两季的拍摄地再次大火。大火烧过的马里布太平洋海岸公路沿线景象。 图片来源/ CNN此外，马里布太平洋海岸公路沿线、马里布溪州立公园也被烧毁了一些。马里布溪州立公园占地7000英亩，属于20世纪福克斯电影公司，这里有2000多万年前的火山熔岩，每年有无数游客等慕名而来，在这里游泳、野餐、攀岩、骑车以及露营。消防员在马里布溪州立公园救援。 图片来源/ CNN除马里布，火灾重区的北加州旅游资源也受到了严重损坏，好莱坞经典影片《乱世佳人》的拍摄地天堂镇，已几乎被山火夷为平地。此外，位于巴特郡的一座132年历史的木制人行天桥也毁于此次的山火。Honey Run Covered 大桥。 图片来源/维基百科据哥伦比亚广播公司报道，这座长约238英尺的Honey Run Covered大桥于11月8日晚些时间被山火烧毁，这座大桥建于1886年，是淘金热时代代表性建筑，已被列入国家历史名胜名录。报道称，HoneyRun Covered 大桥是美国唯一的三跨桁架桥，近年来成为婚礼等拍摄热门场景，还多次被用于电影拍摄。虽然部分地区灭火略有成效，但总体而言，当地消防员对火力的控制度并不高，甚至很有可能随时死灰复燃。据环球时报报道，美国白宫发布消息称，美国总统唐纳德·特朗普宣布，由于森林火灾迅速蔓延，加利福尼亚州进入紧急状态。NASA提供的11月火力图像。中国驻洛杉矶总领馆也发布安全提醒称，建议在加州的中国公民紧密关注当地官方发布的信息和媒体报道，跟进火灾灾情，遵从避灾、撤离指引，避免前往控制区域，加强安全防范，确保人身安全。</w:t>
        <w:br/>
        <w:t xml:space="preserve">    </w:t>
        <w:tab/>
        <w:t xml:space="preserve">    </w:t>
      </w:r>
    </w:p>
    <w:p>
      <w:r>
        <w:t>WXC3585</w:t>
        <w:br/>
      </w:r>
    </w:p>
    <w:p>
      <w:r>
        <w:br/>
        <w:t xml:space="preserve">    </w:t>
        <w:tab/>
        <w:t xml:space="preserve">    </w:t>
        <w:tab/>
        <w:t>11月13日，美国联邦储备委员会前主席耶伦(Janet L.Yellen)在《财经》2019年会上表示，预计明年美联储会再加息3到4次。耶伦表示，从2015年开始，随着美国经济实力的增长，美联储启动了货币政策“常态化”进程。美联储还努力避免对邻国产生不必要的负面溢出效应，也就是类似于2013年因“削减量化宽松恐慌”所引发的溢出效应。2015年12月，美联储提高了联邦基金利率目标值，这在过去7年中尚属首次。2017年10月，美联储通过部分赎回其所持证券的偿付本金，启动了美联储4.5万亿资产负债表缩减进程。短期利率和资产负债表的常态化进程进展顺利，而且有鉴于经济的优异表现，鲍威尔主席和公开市场委员会将继续逐步取消宽松的货币政策，让联邦基金利率回归“中立”立场。耶伦预计，该举措在明年将继续实施，除非出现出乎意料的重大经济事件。耶伦同时提出了几点美国经济的下行风险，其中一个风险涉及未来几年可能发生的经济衰退。“扩张通常不会因时间过长而消亡，它往往有其合理性。某些时候，扩张源于导致不可持续繁荣的失衡。大多数情况下，它源于美联储为降低通胀而采取的紧缩政策所导致的经济衰退。”耶伦表示，美国经济目前并没有出现严重的失衡。但她对非金融企业债务表示担忧，这部分债务在经济增长缓慢、利率高企的时期可能会出现问题。还有一个风险在于，美联储将引发新一轮经济衰退，通过良好的运作美联储有可能能够避免此类事情的发生。已实施的强刺激性财政政策所带来的影响可能会在货币政策刚刚发挥作用时（2020或2021年）基本上已经消失，因此届时形势会变得更加复杂。耶伦预计，明年美联储为了稳住失业率将再次加息3到4次。美联储紧缩政策的实际步伐取决于通胀和劳动力市场是否会按照当前预期的发展。“完成这类软着陆是一件异常困难的任务，而当前财政政策轨迹则增加了这一任务的难度。”</w:t>
        <w:br/>
        <w:t xml:space="preserve">    </w:t>
        <w:tab/>
        <w:t xml:space="preserve">    </w:t>
      </w:r>
    </w:p>
    <w:p>
      <w:r>
        <w:t>WXC3586</w:t>
        <w:br/>
      </w:r>
    </w:p>
    <w:p>
      <w:r>
        <w:br/>
        <w:t xml:space="preserve">    </w:t>
        <w:tab/>
        <w:t xml:space="preserve">    </w:t>
        <w:tab/>
        <w:t>日前，美国南加州山火灾情连连，已造成逾30人死亡，200余人失踪，随着伍尔西(Woolsey)大火灾情扩大、冈山火(Hill)已被控制住80%，洛杉矶县近郊的西米谷(SimiValley)又出现两起火灾。据研究机构灾害模拟师表示，大火造成的损失堪比飓风“迈克尔”。据报道，两起火灾分别为Lynn大火和Peak大火。Lynn大火位于千橡市附近，起火点位于西米谷及圣费南度谷之间的Peak大火，已导致住在BoxCanyon、Lake Manor邻近区域民众紧急撤离。据加州公路巡警局，VentuPark路一直到北向101公路一带，都已经关闭。当地时间11月11日，美国加利福尼亚州北部山火持续肆虐。目前，4000多名消防员在500多辆消防车和23架直升机支援下正全力投入人员救助和灭火工作，但由于天气条件不利，相关工作遇到不少困难。报道称，美国加州州政府、保险公司和房屋屋主面临的灾损估计至少190亿美元。研究机构EnkiResearch灾害模拟师华斯顿表示，加州北部与洛杉机附近大火所造成的灾损，堪比飓风“迈克尔”造成的损失。“迈克尔”今年稍早肆虐佛州，导致佛州损失惨重，损失估计达250亿美元。索诺玛郡警察局长吉尔丹诺11日表示，北加州的坎普大火和南加州的伍斯里大火已造成31人死亡，烧毁逾6.7万栋建筑。据加州森林防火部数据，加州野火延烧面积高达19.6万英亩，上千栋建筑恐遭野火烧毁，5万户家庭停电，目前有8000消防员在现场救灾。洛杉矶郡警察局局长班奈狄克表示，助长野火延烧的风势可能会持续到13日。森林防火部表示，政府正在调查电器设备，因为这可能是引起坎普大火的原因之一。摩根大通预估，太平洋瓦斯电力公司(PG&amp;E)还没消化完去年因致命火灾产生的173亿美元的债务。气象预测加州的风势会变强，且没出现季节性降雨的迹象。过去北加州通常会有季节性降雨，实时扑灭野火。火灾气候预测师史圭提里表示，几乎有半个加州正面临野火延烧的风险，包含洛杉矶和圣荷西等重要地区的1550万名居民。当地时间11月11日，美国加利福尼亚州北部山火持续肆虐。加州消防局发言人卡哈特表示，“坎普”过火面积已达约425平方公里，20%的火情得到控制。目前，4000多名消防员在500多辆消防车和23架直升机支援下正全力投入人员救助和灭火工作，但由于天气条件不利，相关工作遇到不少困难。专家指出，加州野火威胁与日俱增，气候变迁是帮凶。位于沙加缅度西北方六十四公里的坎普野火，让天堂镇几乎全毁，6700建筑遭火舌吞噬，创加州野火焚毁建物最多纪录天堂镇居民说：“我们不仅失去了房子，整个小区都毁了，都没了。”天堂镇原为居民27000的滨海小镇，不少好莱坞影星住在这里，如今则成为遍地灰烬的焦黑炼狱，当地停电、没有商家营业，仅少数撤离的居民返回残破的家园。国际消防员协会现役消防员代表艾鲍达拉说：“天堂镇基本上从地图上消失了。”加州大学旧金山气候科学中心研究人员史文指出，气候变迁助长野火灾情。他说，加州夏季变得越来越热，秋季更暖更干。尽管特定年份的确切干燥程度并不固定，但春季和秋季降雨量却逐渐减少，这是气候变迁的结果。这样的气候变化使得植被变得更干燥，成了一触即发的易燃物，一旦吹起焚风或人为火苗引发火势，野火很容易蔓延。海外网11月13日电据法新社报道，美国官员表示，美国加利福尼亚州山火造成的死亡人数已经上升至42人，成为美国历史上最致命的山火。此前尤特县警方称，目前还有200多人失联，估计死亡人数将进一步上升。消防人员预计，此次山火可能需要3周时间才能受控。据报道，此次山火摧毁帕拉代斯附近多达6700间民居或商铺，整个小区几近夷为平地，多辆停泊的汽车烧毁。山火已摧毁4.05万公顷树林，只有约两成火场面积受控，101号高速公路局部封闭。11号，加州南部的洛杉矶县消防局召开了新闻发布会，局长达里尔·奥斯比在新闻发布会上说，消防部门对于过火区域内尚未燃烧的物体保持高度警惕，包括建筑物和树木等，因为它们有可能会形成新的火情。达里尔·奥斯比还表示，消防部门已经派出了所有可用的消防员，将会尽一切办法扑灭大火。他再次向民众强调了火势的严峻程度，呼吁未撤离的民众抓紧时间撤离。</w:t>
        <w:br/>
        <w:t xml:space="preserve">    </w:t>
        <w:tab/>
        <w:t xml:space="preserve">    </w:t>
      </w:r>
    </w:p>
    <w:p>
      <w:r>
        <w:t>WXC3587</w:t>
        <w:br/>
      </w:r>
    </w:p>
    <w:p>
      <w:r>
        <w:br/>
        <w:t xml:space="preserve">    </w:t>
        <w:tab/>
        <w:t xml:space="preserve">    </w:t>
        <w:tab/>
        <w:t>不想50岁后请看护，就请停止粗茶淡饭！最近日本医学权威，人间综合科学大学的熊谷修教授警告：坚持粗茶淡饭，会降低认知机能死亡风险倍增。原因是长期粗茶淡饭会使营养摄取不足，导致免疫力下降。如果又同时患有心肌梗塞、狭心症等心血管疾病，死亡的风险将是高营养人群的2.5倍。熊谷修教授在《不想请介护的话，就停止粗食》中写道：“吃太多蛋与肉会导致高血压、高胆固醇没错，但最重要的还是要抑制老化的速度。若要抑制老化，粗茶淡饭非但没有帮助，反会加速老化。”50岁后多吃肉能长寿。熊谷修教授，一直专门研究老化和营养的关系。他表示，通过少吃肉多吃蔬菜来预防三高等生活习惯病，是40岁左右的中年人应做到的，但到了五六十岁之后，这样做反而不利健康。这是因为，一味的少吃肉会导致蛋白质摄取不足，令肌骨衰退，加速老化进程，增加跌伤、心脏病等风险。熊谷修近期主持的一项为期7年的研究显示，改善饮食结构，增加肉类摄取的老年人，其血液里的血清蛋白含量上升，死亡率下降8%;而饮食结构维持原状，多蔬少肉的老年人，5年后其认知功能和人际交往能力均有下降。还有，东京医科齿科大学名誉教授藤田纮一郎在其新著《50岁起请多吃肉》里也佐证了这个观点。他表示，50岁之前一直少肉多蔬者， 50岁后就应多吃肉。这个结论来源于日本一项针对400名百岁高寿者的调查，调查结果显示，超过100岁仍然精神矍铄者，平均食肉量要超过普通老年人。藤田纮一郎在新著里推荐，50岁后一周吃两次牛排或鱼排（注意不要选择脂肪含量较高的猪排）有助延缓衰老。对高龄人群来说，营养不足很难自觉，但是对身体的影响却很大，有可能变得生活无法自理，甚至致命。现在日本许多医生都建议让高龄者吃肉。高龄者防老化饮食重点锻炼咀嚼能力咀嚼能力在一定程度上能反映身体的老化程度，所以老年人不要只挑软的食物吃，应该选择适当的食物慢慢咀嚼，锻炼咀嚼能力。三餐均衡，不能少吃人的年纪越大，食量越少，但不能因此就省一餐，得确保三餐分量均衡，每一餐都要吃。否则营养摄取不足会让肌肉虚弱无力。每天一杯200毫升牛奶牛奶中的乳清含α-乳白蛋白、维生素B12等成分，可预防认知机能退化。研究证明，不喝牛奶的人比每天喝牛奶的人老化速度快1.5倍。肉和鱼不能少饮食清淡并不是只能吃素的意思，动物性蛋白质食物含人体必需胺基酸，50岁后的人应该多补充这些营养。每周多外食几次如果觉得年纪大了吃什么都没味道，就算一个人，也可以到不同的餐厅用餐。积极创造想吃的欲望也是预防老化的重要方法。据日本厚生劳动省《平成27年(2015年)国民健康营养调查》，每五位80到84岁的老人就有一位被归为“低营养族群”，85岁以上老人有1/3没有摄取足够营养。很多人的饮食都以清淡为主，少肉多蔬，但日本专家最新提醒，50岁后，老人应该多吃点肉！日本长寿之乡冲绳的长寿老人都有吃肉的习惯，他们基本上每天都吃肉，而几乎没有人患心血管系统的老年病。他们喜欢吃肉，但制作方法却与众不同，不是顿顿炒肉、炸肉，而是：把肉煮2～3小时后在汤里加上萝卜或海带，然后再炖1小时才食用，他们把这种菜叫“营养宝库”。老人能够健康长寿，相信是天下子女都希望的一件事情，可是因为年纪的原因，身体免疫功能在下降，所以也让各种疾病纷纷找上他们。饮食清淡并不是不能吃肉，真正的饮食清淡一定是建立在营养均衡基础上的口味清淡，切莫矫枉过正，反而导致营养不良。长寿之秘诀令人神往，因素之多导致无法有一个统一的定论，但是无法阻挡我们对延寿方法的追求、探讨、研究……</w:t>
        <w:br/>
        <w:t xml:space="preserve">    </w:t>
        <w:tab/>
        <w:t xml:space="preserve">    </w:t>
      </w:r>
    </w:p>
    <w:p>
      <w:r>
        <w:t>WXC3588</w:t>
        <w:br/>
      </w:r>
    </w:p>
    <w:p>
      <w:r>
        <w:br/>
        <w:t xml:space="preserve">    </w:t>
        <w:tab/>
        <w:t xml:space="preserve">    </w:t>
        <w:tab/>
        <w:t>随着2018年亚太经合组织(APEC)领导人非正式会议即将在本周拉开帷幕，针对外界对特朗普缺席此次会议的质疑，替代特朗普前来亚洲的美国副总统彭斯发声为特朗普辩护，称特朗普的缺席并非是美国要“冷落”该地区。美国白宫11月8日发表声明称，彭斯将于11月11日至18日访问日本、新加坡、澳大利亚和巴布亚新几内亚，并将代表总统特朗普出席美国-东盟峰会和东亚峰会，以及在巴布亚新几内亚举行的APEC会议（17日召开）。据新加坡《联合早报》12日报道，彭斯本人在启程前对媒体强调，美国对印太地区的承诺，比过去的还要“更强”。刷新记录的“缺席”早在8月31日，白宫发言人桑德斯就宣布，由于总统特朗普将于11月11日出席在法国巴黎举行的一战结束100周年纪念活动，因此将缺席上述两场会议，转由副总统彭斯代为出席。2017年，特朗普亲自出席了上述两场会议。在那次长达12天的亚洲之行中，特朗普依次访问了日本、韩国、中国、越南和菲律宾，还出席了东盟峰会和APEC会议并发表演讲，阐述了自己对国际贸易的看法，同时与多国元首进行了会晤。尽管如此，特朗普此次缺席，将使他成为自2013年以来首位缺席这两个会议的美国总统。据《联合早报》报道，2013年，时任总统奥巴马因为要应对政府停摆局面而取消了前往参加两个会议的行程；2007年，时任总统小布什则因缺席东盟峰会遭致了国内的批评。对于特朗普取消此次亚洲之行的原因，彭博社此前指出，美国11月的中期选举就在这两场会议之前。尽管国内政治压力变大或许是特朗普缺席的原因，但是这对于美国近年来强调的所谓“印太战略”，或许有害无利。《纽约时报》此前指出，特朗普政府正在拉大美国和一些主要盟国之间的政治距离。而且几乎可以肯定的是，在亚太地区，盟友们开始担心美国是否有能力成为一个可靠的、稳定的力量。彭斯或宣布援助亚太各国尽管特朗普缺席，但美国丝毫不希望此举影响美国在地区的存在感。据日本广播公司(NHK)12日报道，当日晚7时，美国副总统彭斯乘专机抵达日本东京横田基地。并计划于次日与日本首相安倍晋三举行会谈，就美日两国自由贸易协定及朝鲜半岛无核化问题进行商议。在长达8天的亚洲之行中，彭斯依次访问日本、新加坡、澳大利亚和巴布亚新几内亚。在彭斯启程前，一名美国高级官员9日在电话吹风会上透露，彭斯在APEC会议上的演讲将“深入和全面”地阐述美国对地区安全构架以及战略前景的构想。这名官员还透露，彭斯或将在演讲中宣布美国政府将出资600亿美元，对“印太”地区各国提供经济援助，以加强美国在该地区的存在。上个月，美国国会刚通过了一项国际发展投资法案，该法案计划将海外私人投资公司与美国国际发展署的两个部门合并，设立一个规模更大的美国国际发展金融公司，并为之提供600亿美元资金，以帮助全球贫困地区兴建基础设施和发展经济。而另一方面，作为美国新战略支持者的日本，也在和美国酝酿新的计划。据日本共同社11日报道，美国和日本将为帕劳等太平洋岛屿国家提供培训，以帮助这些国家在各自专属经济区（EEZ）内应对“非法作业”的外国渔船。报道称，日本国际协力机构（JICA）将主导此次培训，培训时间将从本月25日起在日本持续约3周时间。帕劳、马绍尔群岛、密克罗尼西亚联邦等12国将各派1名海职员参加，美国也将派遣数名专家赴日，协助培训的开展。地区国家另有关心议题但是，对于其他参加东盟峰会及东亚合作领导人系列会议的国家领导人来说，如何进一步巩固多边自由贸易体系才是他们关心的核心议题。12日，中国国务院总理李克强在新加坡《联合早报》等主流媒体发表题为《开放合作，创新发展，明天会更好》的署名文章，称面对当前保护主义、单边主义抬头带来的挑战，我们应当共同维护以世界贸易组织为核心的多边贸易体制、促进贸易和投资自由化便利化的积极信号，共同倡导开放、践行开放、坚持开放，建设开放型世界经济。路透社11日报道称，中国国务院总理李克强、俄罗斯总统普京、印度总理莫迪、日本首相安倍晋三都将出席本届东亚峰会，马来西亚总理马哈蒂尔也将自5月重新执政以来第一次现身多边外交场合。会上，预计各国将就继续支持多边贸易体系展开协商。其中，李克强和彭斯是否会在会议间隙举行单独会谈是外界关注的焦点。据新华社9日报道，中共中央政治局委员、中央外事工作委员会办公室主任杨洁篪在华盛顿主持第二轮中美外交安全对话后会见记者时表示，习近平主席和特朗普总统在阿根廷二十国集团领导人峰会期间会晤意义重大，中美双方应加强沟通，密切配合，精心筹备，确保这次重要会晤取得积极成果。此外，作为东盟峰会的传统议题之一，东盟和中国还将努力就进一步达成南海行为准则进行谈判。中国国务院总理李克强在《联合早报》的撰文中指出，愿同东盟国家加快推进“南海行为准则”案文磋商，共同维护南海地区的和平稳定。中国和东盟应当构建更为紧密的命运共同体，促进东亚地区的和平与繁荣。</w:t>
        <w:br/>
        <w:t xml:space="preserve">    </w:t>
        <w:tab/>
        <w:t xml:space="preserve">    </w:t>
      </w:r>
    </w:p>
    <w:p>
      <w:r>
        <w:t>WXC3589</w:t>
        <w:br/>
      </w:r>
    </w:p>
    <w:p>
      <w:r>
        <w:br/>
        <w:t xml:space="preserve">    </w:t>
        <w:tab/>
        <w:t xml:space="preserve">    </w:t>
        <w:tab/>
        <w:t>白宫贸易政策主任彼得·纳瓦罗（中）2018年6月4日在华盛顿特区的白宫同福克斯新闻记者讲话后回避了其他新闻记者。华盛顿 —特朗普总统前不久说，美中已经接近形成某种形式的协议。这是否意味着美中贸易战或在近期偃旗息鼓？华盛顿智库的战略和经贸问题专家对此似乎并不看好。有分析指出，除了标题性的美中贸易争端，两国关系在战略层面也不稳定。特朗普日前在推文中透露他和习近平进行电话长谈后，接着又对媒体说，美中将会达成一个很公平的协议。但是白宫内部传出的消息并不一致。上周末，总统的重要贸易顾问彼得·纳瓦罗在智库战略与国际研究中心（CSIS）以经济安全即国家安全为题演讲期间，虽然不愿就特习会形成协议的前景发表意见，但从他对中国的严厉批评听不出双方矛盾在趋于缓和。纳瓦罗说，中国模式和前苏联的模式看似不同，实际上都是由国家掌控的经济，只是中国模式多了些市场和资本主义因素。他说，中国经济获益于窃取他国的技术。纳瓦罗说，最大的问题是信任问题。他说，当美国提出一长串结构性的问题时，中国则予以否认。他说：“如果他们连你的担忧都不承认，你怎么和他打交道？那是爱丽丝在漫游奇境。”纳瓦罗说，中国的策略就是谈判，而那是他们擅长的游戏。他说，始于布什政府时期的美中对话中听不中用。问题并不只是在经贸层面，纳瓦罗说，在南中国海问题上也是一样。他说，美方以为和中方就斯卡伯勒浅滩达成协议，结果中国至今仍占据着他们所称的黄岩岛。星期五，副总统彭斯在其亚洲行前在华盛顿邮报上撰文，强调美方对这一地区的重视。彭斯将代表特朗普总统前往亚洲参加东盟峰会和亚太经合组织峰会。战略与国际研究中心的几位区域战略和贸易问题专家当天下午就彭斯此行做了分析和预测。该智库资深中国问题专家张克斯（ChristopherK.Johnson）说，彭斯文中有一个引人注目的信息，就是美国将会坚决反对该地区的威权主义、侵略，以及无视他国主权的行为。尽管彭斯未提及国名，但无疑是针对中国而言。张克斯说：“美中贸易争端吸引了很大的注意力，我们有时候好像忘记战略关系其实也有很严重的恶化。”张克斯认为特朗普政府内部的一系列动作导致他所说的美中间的战略不稳定，其中包括不久前彭斯在CSIS的一次演讲。他说，彭斯说台湾选择民主，是正确选择，那么就意味着中国做了错误选择，其威权政府体系就无合法性。张克斯说，美国副总统层级官员这样说是很严重的事，搅动了北京高层，引起高度警惕。同样在周五，美中两国举行了一轮外交和安全对话。张克斯认为，应该注意到中国在会谈和谈判前夕，通过会议进行准备的方式。他说：“更广泛的全面战略关系比以牙还牙的贸易战因素会引发政治局更大的担忧。”在回答美国之音提出的特朗普所说的应该是怎样的协议时，张克斯说，美国政府和商业界的一个共识是，实际上不存在两个总统握手就能解决的事。张克斯说：“那是有很深、很深的细节和情况需要加以解决的异常复杂的问题。”CSIS的贸易问题专家威廉·莱茵施说，总统制造了当前的贸易局面，只有一个决策人，那就是特朗普本人。他同意张克斯所说的两国贸易存在大量细节问题，不能指望一次会晤和一场晚宴就能达成有意义的协议。</w:t>
        <w:br/>
        <w:t xml:space="preserve">    </w:t>
        <w:tab/>
        <w:t xml:space="preserve">    </w:t>
      </w:r>
    </w:p>
    <w:p>
      <w:r>
        <w:t>WXC3590</w:t>
        <w:br/>
      </w:r>
    </w:p>
    <w:p>
      <w:r>
        <w:br/>
        <w:t xml:space="preserve">    </w:t>
        <w:tab/>
        <w:t xml:space="preserve">    </w:t>
        <w:tab/>
        <w:t>台湾媒体今天说，亲中派阴谋失败收场！马绍尔群岛总统成功避免了政治危机。马绍尔群岛亲中派与中国商人串通，谋将总统赶下台，但他们的阴谋以失败收场。据联合新闻网今天报道说，马绍尔群岛总统希尔达·海妮（HildaHeine）在当地时间12日议会不信任案投票中，以1票之差躲过了下台命运，得以继续担任总统。当地媒体有指中国煽动马绍尔群岛在野党，马绍尔群岛总统希尔达·海妮（HildaHeine）公开指控，她的反对者统统受到来自中国的压力。报道引述英国《卫报》消息，本周马绍尔群岛参议院，决定将在稍后，展开对海妮的不信任投票。根据媒体说，反对党指控，海妮不顾国内外反对声浪，将虚拟货币定为该国法定货币。据《卫报》消息，海妮反驳此一指控，驳斥其毫无理论基础，并指控中国控制马绍尔群岛的反对党。《卫报》指，海妮告诉新西兰媒体，那些希望她下台的参议员，统统和某位中国商人有密切关系。她表示，该商人希望在朗格拉普环礁（Rongelapatol），建造外国投资客的商业天堂，但由於这会加强中国在太平洋岛屿国的影响力，以及增加洗钱风险，因此马绍尔政府予以拒绝。根据《卫报》，海妮还表示，做为政府，一定要遵守自己的法律正当程序，并维护主权独立完整。联合新闻网说，马绍尔群岛是台湾的邦交国，因此若海妮所称的亲中派议员，成功赶她下台，则势必会影响台湾与该国的外交关係，以及台湾国际地位，值得关注。</w:t>
        <w:br/>
        <w:t xml:space="preserve">    </w:t>
        <w:tab/>
        <w:t xml:space="preserve">    </w:t>
      </w:r>
    </w:p>
    <w:p>
      <w:r>
        <w:t>WXC3591</w:t>
        <w:br/>
      </w:r>
    </w:p>
    <w:p>
      <w:r>
        <w:br/>
        <w:t xml:space="preserve">    </w:t>
        <w:tab/>
        <w:t xml:space="preserve">    </w:t>
        <w:tab/>
        <w:t>CNN发言人刚刚证实，该媒体已在华盛顿特区当地法院起诉美国总统特朗普及其几位助手，指控他们禁止CNN记者阿科斯塔出席白宫记者会的禁令违反美国宪法第一和第五修正案。 CNN13日在报道中说，这一起诉就是对特朗普上周下令中止CNN记者阿科斯塔出席白宫记者会的回应。阿科斯塔本人和CNN都是原告，被告则多达6人，分别是：总统特朗普、白宫办公厅主任约翰·凯利，白宫新闻秘书萨拉·桑德斯，负责媒体事务的副主管比尔·夏因，白宫特勤局负责人约瑟夫·克兰西和那位夺走阿科斯塔“媒体证”的白宫特勤局特工。CNN还说，之所以告这6人，都是因为他们在中止阿科斯塔采访资格过程中起到的作用。CNN周二清晨在一份声明中说，“CNN今早在华盛顿特区法院起诉特朗普政府，以要求返还白宫允许CNN记者吉米·阿科斯塔采访的证明文件。对这些文件错误的撤销侵害了宪法第一修正案赋予CNN和阿科斯塔的新闻自由权利，也不符合宪法第五修正案赋予的正当程序”。CNN还说，其他新闻媒体也有可能对特朗普政府采取相同举措，“将来很可能发生”。一位中国的美国问题专家13日晚告诉环球网记者，在他印象中，新闻媒体状告美国现任总统的事极为罕见，很可能是首次发生。“之前的美国总统都很给媒体面子，像特朗普这样轰人的几乎没有”。</w:t>
        <w:br/>
        <w:t xml:space="preserve">    </w:t>
        <w:tab/>
        <w:t xml:space="preserve">    </w:t>
      </w:r>
    </w:p>
    <w:p>
      <w:r>
        <w:t>WXC3592</w:t>
        <w:br/>
      </w:r>
    </w:p>
    <w:p>
      <w:r>
        <w:br/>
        <w:t xml:space="preserve">    </w:t>
        <w:tab/>
        <w:t xml:space="preserve">    </w:t>
        <w:tab/>
        <w:t>南非伊丽莎白港日前举行了华人警民合作中心的落成仪式，这张照片“火”了。图自南非daily dispatch新闻网不少南非媒体、网民直呼，“中国人来开警察局啦！”“南非已经不是我们的国家了！”就连一些南非政客也在“带节奏”，甚至有人说，南非正在变成“中国殖民地”。实际上，该合作中心内不设警员驻守，并无执法权，和所谓“中国警察局”的说法相隔甚远。面对南非国内这波毫无道理的“指控”，连法新社都看不下了：“不，中国人没有在南非开警察局。”法新社：中国人在南非开警察局？假的法新社在12日的报道中指出，自10月28日伊丽莎白港华人警民合作中心建成以来，接连有南非媒体断章取义，称这是“中国警察局”。观察者网发现，社交网络上也有大量的南非网民，在阅读了这些媒体的文章后，发表类似言论。“我的国家不是你们的，非洲如同被送上了晚餐桌，光天化日之下被蚕食。”“南非马上就要变成中国的了，醒醒吧人们。”“中国想要统领全球，他们开始在南非造中国警察局了。”“在南非建中国警察局？我们的主权哪儿去了？不许造！永远不许！”“太让人担心了！为什么他们要一个单独的警力编队——都是中国人，在非洲！”“胡扯！把他们踢出去！”甚至有一些官员、政客也在带节奏，在对此事的评论中，带有浓厚的党派斗争色彩。例如东开普省警务处长中将特辛加（LiziweNtshinga）声称，“中国人现在开自己的警察局，用来保护他们的公民和生意。非洲人国民大会（执政党）和拉马福萨（总统）把南非给卖了。”南非极左政党“经济自由斗士党（EFF）”主席马乐玛（Julius SelloMalema）也发推“谴责”执政党的行为。有一个自称是“EFF支持者”的推特账号，更是连发5推，呼吁关闭“中国警察局”：“这又不是中国，他们（华人华侨）不喜欢这里，可以回家啊！”“如果我们允许中国在南非建立‘小中国’，那如何保护我们的祖国？”其中四条面对质疑，首先站出来的是南非警方。南非警方发言人奈度（PriscillaNaidu）在回应法新社采访时强调，“这些合作中心不是中国警察局，南非警察也不会在里面驻守。我们都是按宪法的要求执行行动，保护人民安全，也不会将权力移交给他人。”法新社随后采访了华人警民合作中心一位张姓（Jie LeeZhang）负责人，后者指出，“这不是所谓‘中国警察局’，我们不是执法部门。可能大家看到有中国警察穿着制服，就有这样的联想。实际上我们请他们来，只是为了参加落地仪式。”他补充，“他们（质疑声）觉得这是‘中国警察局’，这完全不可能。你不能违反南非宪法吧！”华人警民合作中心在南非已有一定年头：14年来在该国9省成立了13家。中新网曾介绍，南非华人警民合作中心，是2004年成立的一个全侨性的非营利性华人社团，也是华人在全世界建立的第一个警民合作中心。其主要负责受理侨胞求助、投诉和报案，协助受害人报警、督促跟进南非警方的办案情况、配合南非警方调查、处理涉华案件、为侨民提供翻译协助、开展安全防范知识普及、组织侨民自保并在自愿平等的基础上调整侨民之间的各种纠纷等。近年来，合作中心还开设汉语培训班，增进当地执法者与华人社区的相互了解和沟通，为打造和谐华人社区贡献力量。据外交部消息，11月10日，中国驻南非大使林松添在出席南合作中心第七届理监事会成员就职典礼时这般表示：“南非华人警民合作中心成立14年来，历届理监事会舍小家、为大家，每当中国侨胞身处危难、彷徨无措时，总是冲锋在前、无私奉献，自己出钱、出力、出人，为维护广大侨胞的正当合法权益和人身财产安全做出了不懈努力，已成为驻南使领馆的坚强臂膀。我们来出席新一届理监事会就职仪式就是要对你们为大家舍小家、无私奉献、团结进取的精神点赞！”林松添大使 图自外交部南非非国大总书记马哈舒勒、北开普省警察总监希伍里、豪登省“社区警察论坛”主席马塞勒拉在致辞中一致充分肯定南非华人警民合作中心积极参与社区警务合作，在维护华人社区治安，参与构建平安社区，协助警方预防、发现、打击犯罪所做出的突出贡献，希望中心继续积极参与南警方社区警务合作，为不断提升当地民众和中国侨胞的安全感和满意度做出新贡献。</w:t>
        <w:br/>
        <w:t xml:space="preserve">    </w:t>
        <w:tab/>
        <w:t xml:space="preserve">    </w:t>
      </w:r>
    </w:p>
    <w:p>
      <w:r>
        <w:t>WXC3593</w:t>
        <w:br/>
      </w:r>
    </w:p>
    <w:p>
      <w:r>
        <w:br/>
        <w:t xml:space="preserve">    </w:t>
        <w:tab/>
        <w:t xml:space="preserve">    </w:t>
        <w:tab/>
        <w:t>对不起，美国中期选举还没有结束。至少在佛罗里达州，该地唱票进展缓慢，共和党先前的领先优势被民主党赶上；而且最终由于票差过小，“重新计票”环节被自动激活。在此之前，谁也不算笑到最后。不过，更刺激的剧情即将到来。由于选情混乱，佛罗里达州已被美媒评为“有毒”。共和党候选人已经起诉佛州当地政府“涉嫌舞弊”，特朗普也发推指责“选票已被做了手脚”：一场耗资千万美元的“马拉松法理斗争”，似乎正要来临。特朗普：想偷鸡？我盯着呢！美国中期选举在本月6日举行，有些州的结果次日就出来了。但在佛罗里达州，唱票过程持续了4天之久。焦急等待“期中考试成绩”的佛州选民 资料图《华盛顿邮报》9日形容，佛罗里达州是这次中期选举中“最有毒的地方”，这主要是因为该州布劳沃德郡和棕榈滩郡两地的唱票进程过于缓慢。7日的首轮唱票显示，共和党州长候选人斯科特（RickScott）本来拥有“必胜优势”。但随着这两个郡的选票结果出炉，他的领先优势被内尔森（BillNelson）追上。对此，他本人在9日直接宣布起诉这两个郡涉嫌“选票欺诈”。斯科特（左）和内尔森（右） 图自NPR新闻网特朗普当天也发推支持：“周二的选举，你们（两个郡）现在才找到选票？干脆怪俄罗斯人吧，让普京立即道歉！”作为回应，民主党州长候选人内尔森9日发布视频，反击斯科特“攻击民主”，“阻止了一场完全准确的唱票过程。”11日，特朗普又发推，“想偷走佛罗里达州的2场重大胜利？我们看得紧着呢！”12日，他再度表示，“佛罗里达州的选举应该判斯科特和德桑蒂斯（均为共和党候选人）赢！这么多新选票不知道从哪里蹦出来的。坦诚的计票已经不可能了——选票已被大规模做手脚！必须按照投票日当晚的唱票结果来！”特朗普的指控被不少美媒评为“缺乏证据”。的确，佛罗里达州当地执法部门已在9日进行了调查，未发现任何舞弊情况。煮熟的鸭子，飞了结果，共和党人没有笑到最后。据CNN新闻网11日消息，佛罗里达州的州长、参议员、农业专员（agriculturalcommissioner）选举中，“红蓝双方”票差均不足0.5%。具体来看，州长选举中共和党人斯考特领先民主党人内尔森1.25万票，即0.15%；州长选举中，共和党人德桑蒂斯（RonDeSantis）领先民主党人吉勒姆（Andrew Gillum）3.4万票，即0.41%；农业专员选举中，民主党的弗莱德（NikkiFried）仅超出对手5326票——只有0.06%。（观察者网注：并非所有的选民都分别参加了上述选举。）根据该州选举相关法律规定，票差不足0.5%的情况将自动开启“机器重新计票”环节，而若不足0.25%，将由人工重新计票。《金融时报》指出，民主党人希望，佛罗里达州的重新计票将让该党拿下三个席位中的一个，以防止共和党人在参议院扩大现有的51席对49席多数优势。此外，佛罗里达州州长选举的胜利还将使民主党扩大中期选举的战果，该党已从共和党人手中夺走7个州长职位。如果吉勒姆获胜，他将成为佛罗里达州第一位非裔州长。吉勒姆 图自POLITICO新闻网美国全国公共广播电台介绍，机器计票已于11月10日开始，最终期限暂定为11月15日；人工计票将在11月18日结束。但当地竞选委员会在11日表示，要对850万张选票进行重读，15日之前来不及。该州已经开始机器计票 图自福克斯新闻网梦回2000年佛州：一场价值7840万美元的重新计票此情此景这让人想到2000年的美国大选。当年的大选战局相当胶着 图自CNN截图美国全国公共广播电台报道称，当时共和党人（小布什）在该州领先对手票差不足0.5%，随后进行机器重新计票，让他的优势变为“不足0.25%”。民主党认为有机会扭转局势，以“选票设计失误”为由，要求再进行人工唱票。当年赫赫有名的佛罗里达“蝴蝶选票”，造成大量选民“填错”的情况结果，那年的佛罗里达州两党，经历了一场“马拉松式的法理斗争”。共和党人要求停止人工唱票，向法院起诉民主党。这场官司从地方法院转场州法院，再上交最高法院审理，后来又被打回州法院，最终还是最高法院介入，判共和党取胜。这让当年的大选整整延迟了1个月，共和党为此掏出2680千万美元的官司费，民主党则更多：5160千万美元。CNN透露，据悉内尔森和斯考特已经在开始筹集资金，以便将来“在法庭上见”。</w:t>
        <w:br/>
        <w:t xml:space="preserve">    </w:t>
        <w:tab/>
        <w:t xml:space="preserve">    </w:t>
      </w:r>
    </w:p>
    <w:p>
      <w:r>
        <w:t>WXC3594</w:t>
        <w:br/>
      </w:r>
    </w:p>
    <w:p>
      <w:r>
        <w:br/>
        <w:t xml:space="preserve">    </w:t>
        <w:tab/>
        <w:t xml:space="preserve">    </w:t>
        <w:tab/>
        <w:t>正在日本访问的西藏流亡精神领袖14世达赖喇嘛，11月13日日本放送协会(NHK)采访时透露，11月底将在流亡地印度召开藏传佛教高僧会议，启动如何挑选达赖喇嘛继承人（电视剧）的讨论。西藏流亡政府担心，北京会强行挑选十五世达赖喇嘛，以加紧对藏人的钳制。达赖喇嘛表示，除圆寂后寻找转世灵童的方法外，也有从地位较高的僧侣中挑选的方法，以及生前提名等方法，有许多可能性。达赖喇嘛表示，将不会拘泥于传统的挑选方法。达赖喇嘛继承人问题长期以来一直是达赖喇嘛和中国政府之间长期争论的问题。达赖喇嘛此前强调，达赖喇嘛的转世问题是宗教事务，任何政治权威都无权干涉。中国政府则表示，达赖喇嘛的继承人不能由达赖喇嘛本人决定。西藏流亡政府和北京就藏传佛教的第二号重要人物班禅喇嘛的选定上曾出现了极大争议。达赖喇嘛1995年宣布确认一名在西藏的儿童为前世班禅喇嘛的转世灵童，但却遭中国政府的软禁和控制，而北京则另外挑选了一位“班禅喇嘛转世灵童”。达赖喇嘛在采访中谈到与中国政府的关系时还表示，他没有寻求西藏独立。他说，中国对西藏长达70年的压制政策已经失败。高层领导人在如何处理西藏问题上面对难题，正在研究比使用武力更为现实的处理方法，情况正在发生变化。达赖喇嘛表示，对通过对话与中国政府改善关系抱有期待。中国政府近年向藏族居住区投入大量资金，推动经济发展，以缓解西民对政府宗教及民族政策的不满。同时，中国政府对有强大影响力的达赖喇嘛一向十分警惕并在西藏全力封杀，同时指责达赖喇嘛企图分裂国家。</w:t>
        <w:br/>
        <w:t xml:space="preserve">    </w:t>
        <w:tab/>
        <w:t xml:space="preserve">    </w:t>
      </w:r>
    </w:p>
    <w:p>
      <w:r>
        <w:t>WXC3595</w:t>
        <w:br/>
      </w:r>
    </w:p>
    <w:p>
      <w:r>
        <w:br/>
        <w:t xml:space="preserve">    </w:t>
        <w:tab/>
        <w:t xml:space="preserve">    </w:t>
        <w:tab/>
        <w:t>10月29日印尼狮航波音737坠机事件发生后，印尼成立空难调查组，预计于本月底公布初步调查结果。据路透社11月12日报道，737MAX机型不久前安装了一款尾旋保护系统，被认为与飞机失事原因有关，但是相关飞行手册与训练项目中完全没有提及这一系统。调查组：飞行手册与培训没教如何应对在研究了失事飞机黑匣子之后，美国联邦航空管理局（FAA）上周向所有美国民航公司发布紧急适航令，要求更新飞行手册。FAA在指令中警告，波音737MAX上的一个电脑系统可能导致“飞机即使在手动驾驶时也会强行剧烈降低高度长达10秒钟”，期间飞机将难以控制。结合黑匣子的记录，调查组认为坠机原因之一是机上“迎角传感器”出现数据异常。而机上新安装的一款尾旋保护系统具有自动降低机头（automatednose-downsystem）的功能。根据波音公司事后发布的信息，737MAX机型上的该系统具有绕开驾驶员控制的能力，就算手动拉起机头，五秒钟之后又会自动重复下降过程。黑匣子在坠机前12分钟的记录显示，飞机经历了反复的下降与爬升，直到最后坠入大海。调查组指出，波音公司提供的操作手册与培训项目都未有提及这个新安装的系统。根据美国西南航空（SouthwestAirlines）11月10日的一份备忘录，该系统“设计之初仅考虑到机组手动驾驶的罕见情况”，故飞行员“不应该在实际飞行中看到这个系统”。结果，波音选择不在MAX机型的操作手册中加入相关介绍。印尼交通安全委员会负责坠机调查的主席索尔詹特·贾久诺（SoerjantoTjahjono）周一表示，会加强对飞行员的培训，“因为这次事故的发生，我们才知道需要额外的训练”。调查组指出，737NG机型的飞行员需要学习新飞行手册并接受课程培训才能飞737MAX。印尼狮航训练中心总经理迪比尤·索耶斯洛（DibyoSoesilo）同日对媒体承认，该公司飞行员参加的是经欧美航空监管部门认证过的培训项目，包括仅三个小时的电脑模拟与一次试飞。这次坠机是波音737MAX自去年服役以来第一次出事故。美国飞行员：完全不知新系统这回事美国联合飞行员协会（Allied Pilots Association）发言人、美国航空集团（American AirlinesGroup Inc.）代表丹尼斯·塔杰尔（DennisTajer）周一说，“我们过去接受的训练和手头任何资料都没有提及这个系统”。西南航空飞行员协会主席琼恩·威克斯（JonWeaks）也表示，“没有人告诉我们（这一消息），我们不喜欢这样”。西南航空的737MAX采购量居全美之首，目前还有257架等待交付。威克斯说，“这种事情应该告诉航空公司和飞行员。现在我们会问，只有这些了吗？我希望别再有意外”。美国国家交通安全委员会退休调查员、前民航飞行员罗杰·考克斯（RogerCox）直言，“换做是我（被蒙在鼓里），准会气炸。这么重要的系统却不告诉机组成员。”他表示这种装置自1967年开始就被用于波音737的各种改型上，但只有在737MAX这一机型上有能力绕过飞行员控制调整水平尾翼，引发飞机下降。波音：补发通知，会尽快更新补丁事故发生后，波音公司才通知各航空公司、工会与培训机构，表示近期在737MAX机型上安装的一套新系统，可能导致飞机在某些情况下降低机头以避免尾旋。一名美国官员表示，波音将通过补丁软件减少737MAX尾旋保护系统的风险，但发布时间尚不确定。对于这方面的问询，波音公司拒绝发表评论，只是说“会采取各种方式”了解事故的前因后果，并正与事故调查组与各监管部门密切合作。波音公司上周还表示，既有的操作规范列出了针对这类“失控稳定器”（runawaystabilizer）情况的处置方法。一位狮航飞行教官索耶久诺（Soejono）指出，就算如调查组所说操作手册中没有交代，飞行员也有备选方案。当出现机头异常压低的情况时，可以从监控各项子系统的一个“清单”（checklist）处关闭故障系统。目前调查组正试图弄清机组成员在1500米低空时有没有足够时间检查清单。为此，调查组需要从海底的飞机残骸中打捞机舱录音，此举将能更好地分析与坠机相关的人为因素。</w:t>
        <w:br/>
        <w:t xml:space="preserve">    </w:t>
        <w:tab/>
        <w:t xml:space="preserve">    </w:t>
      </w:r>
    </w:p>
    <w:p>
      <w:r>
        <w:t>WXC3596</w:t>
        <w:br/>
      </w:r>
    </w:p>
    <w:p>
      <w:r>
        <w:br/>
        <w:t xml:space="preserve">    </w:t>
        <w:tab/>
        <w:t xml:space="preserve">    </w:t>
        <w:tab/>
        <w:t>据美国华盛顿邮报的报道，美国总统特朗普近期可能将再次开除执政团队中的一员，而有消息称此次被踢出执政团队的人是国土安全部长克斯特钦·尼尔森。华盛顿邮报报道，据5名现任和前任白宫官员透露，特朗普总统已经告诉了身边顾问，他已决定撤换国土安全部长尼尔森（KirstjenNielsen），她可能在未来几周内离任，甚至更早。这些官员说， 特朗普取消了本周与尼尔森共同访问南得克萨斯洲边境的美军计划，并在周末告诉自己的助手， 他希望她尽快离开。数月来， 特朗普一直在抱怨， 他认为尼尔森在对付即将到来的难民潮执法方面的表现乏善可陈，特朗普总统似乎正在寻找一个能更迅速地落实他的政策理念的替代者。其中3名官员表示， 这一消息最快可能在本周公布。特朗普的助手们表示，特朗普此前对关键人事决定改变了主意， 美国白宫幕僚长约翰-凯利正在为尼尔森而奔走，并试图推迟解雇尼尔森。但据三位白宫官员透露，凯利在政府中的未来也很不稳定。目前美国国土安全部发言人拒绝就尼尔森可能离开一事发表评论。据了解， 特朗普不满尼尔森的原因是，当尼尔森试图解释为什么要阻止政府像特朗普所建议的那样大幅限制移民或关闭与墨西哥边境的法律和法规时，总统变得十分不耐烦和沮丧。而一旦尼尔森离开，这将给美国政府第三大机构的领导层留下空白， 目前国土安全部拥有24万名员工，预算为600亿美元。目前国土安全部的副职自4月以来一直空缺，而白宫没也有向国会提交该职位的提名计划。除非特朗普任命另一名官员以代理身份领导国土安全部，否则国土安全部的日常任务将陷入瘫痪。</w:t>
        <w:br/>
        <w:t xml:space="preserve">    </w:t>
        <w:tab/>
        <w:t xml:space="preserve">    </w:t>
      </w:r>
    </w:p>
    <w:p>
      <w:r>
        <w:t>WXC3597</w:t>
        <w:br/>
      </w:r>
    </w:p>
    <w:p>
      <w:r>
        <w:br/>
        <w:t xml:space="preserve">    </w:t>
        <w:tab/>
        <w:t xml:space="preserve">    </w:t>
        <w:tab/>
        <w:t>斯坦·李在漫威的杂志上有个专栏，叫“斯坦的肥皂盒”，从1965年到2001年，每月一篇，写了三十多年。文章的篇幅都不长。其中有一篇60年代的文章是这么写的：“时不时地，我们会收到一些读者留言，问为什么我们的杂志上有那么多讲道德的内容。他们不厌其烦地对我们表示，漫画本来就应该是用来逃避现实的啊，不应该再承担别的东西。不过，我不这么认为。对我来说，故事是要表达一些东西的，隐藏得深一点没关系。一个故事如果没有要表达的东西，就像一个人没有灵魂。事实上，即使是最逃避现实的文学作品——古代的神话和英雄传说，也总有自己的道德和哲学观。在任何一个大学校园，有多少人在讨论漫威的杂志，就有多少人在讨论战争与和平，民权运动，以及所谓的青年叛逆。我们没有人是生活在真空里的——没有人可以不受到每天发生的那些事件的影响——那些塑造了我们人生的事情，也在塑造着我们的故事。你当然可以把我们的作品看成是一种逃避，但不能因为某个作品能带来阅读的快感，我们在读它的时候就脑袋空白不去做任何思考了。”今天斯坦·李离去，很自然地我们也联想到了同样刚刚仙逝的金庸。一东一西，两个老爷子一样的地方在哪里？他们都是为成年人写童话的。一个缔造了武侠英雄的江湖，一个缔造了超级英雄的宇宙。他们都用自己的想象力，为我们在庸常的生活之外，凭空创造出另一个神奇的世界。但更重要的是，他们的作品之所以能打动我们，能让我们引起共鸣，不是因为他们提供了一个用来避世的虚无时空。恰恰相反，是因为他们的作品里，在想象的维度之外，有对现实的观照，都在关心着这个世界。有情，有义，有悲悯，有仁慈。郭靖说，侠之大者，为国为民。蜘蛛侠也说，能力越大，责任越大。能传世的经典作品，都是有灵魂的。不是所有的侠客都执剑，也不是所有的超级英雄都披着披风。金庸和斯坦·李，两个老爷子，都是以笔为剑的大侠，都是以梦为马的英雄。</w:t>
        <w:br/>
        <w:t xml:space="preserve">    </w:t>
        <w:tab/>
        <w:t xml:space="preserve">    </w:t>
      </w:r>
    </w:p>
    <w:p>
      <w:r>
        <w:t>WXC3598</w:t>
        <w:br/>
      </w:r>
    </w:p>
    <w:p>
      <w:r>
        <w:t>近日，一则题目为“高晓松：李咏真正的死因不是癌症”的文章在内地网络传播，引来网友热议。综合媒体消息称，主持人李咏离开之后，围绕着他的话题和谜团很多。其中一直悬而未解的一个谜团就是他究竟得了什么病去世的。一则题为“高晓松：李咏真正的死因不是癌症”的文章在网络上疯传。这消息就像是一块巨石，立刻引起很大的轰动。北京时间11月12日，有网友转发此文，并喊话高晓松，问其是否讲过此话，高晓松回应怒斥“可耻”，并呼吁让逝者安息。事实上，近段时间以来关于李咏的谣言是一个接着一个。早前曾有人报道李咏妻子哈文在社交媒体上写下百字长文，李咏的骨灰将运回老家安葬等等，事后经过辟谣都是假新闻而已。对于这种行为，网友们愤怒表示：“希望这些人不要炒作死者，让他安息吧”。北京时间10月29日，李咏的妻子哈文在微博发文公告李咏去世：“在美国，经过17个月的抗癌治疗，2018年10月25日凌晨5点（时）20分，永失我爱…”</w:t>
      </w:r>
    </w:p>
    <w:p>
      <w:r>
        <w:t>WXC3599</w:t>
        <w:br/>
      </w:r>
    </w:p>
    <w:p>
      <w:r>
        <w:br/>
        <w:t xml:space="preserve">    </w:t>
        <w:tab/>
        <w:t xml:space="preserve">    </w:t>
        <w:tab/>
        <w:br/>
        <w:t xml:space="preserve">    </w:t>
        <w:tab/>
        <w:t xml:space="preserve">    </w:t>
      </w:r>
    </w:p>
    <w:p>
      <w:r>
        <w:t>WXC3600</w:t>
        <w:br/>
      </w:r>
    </w:p>
    <w:p>
      <w:r>
        <w:t>美国加利福尼亚州山火11月12日继续燃烧，目前造成的死亡人数已经上升至42人，成为美国历史上最致命的山火。（图源：VCG）美国加州山火短波红外卫星图像。（图源：VCG）美国官方人员称，山火已摧毁4.05万公顷树林，只有约两成火场面积受控，101号高速公路局部封闭。（图源：VCG）美国加利福尼亚州北部比尤特县消防人员预计，此次山火可能需要3周时间才能控制。（图源：VCG）美国加利福尼亚州南部文图拉郡（Ventura County）等地山火浓烟遮天蔽日。该郡第二大城市千橡树市（ThousandOaks）等很多地方房屋被毁，高速公路封闭，居民紧急疏散。（图源：VCG）此次山火摧毁帕拉代斯附近多达6,700间民居或商铺，整个小区几近夷为平地。（图源：VCG）美国加利福尼亚州北部比尤特县警方称，目前还有200多人失联，估计死亡人数将进一步上升。多辆停泊的汽车烧毁。（图源：VCG）2018年11月8日，美国加州多地发生火灾，在大风和低湿度的推动下，火势迅速蔓延。（图源：VCG）美国加州马里布山火肆虐，浓烟遮天蔽日。（图源：VCG）目前，加州多地山火火势蔓延迅猛，数万人被迫撤离，数以万计的房屋被烧毁。（图源：VCG）美国加州Paradise，当地山火肆虐，公路旁被焚烧的车辆。（图源：VCG）美国加州Paradise，公路旁被山火焚烧的动物尸体。（图源：VCG）美国加州西米谷市，山火焚烧后房屋变成一片废墟。（图源：VCG）美国加州Paradise，猛烈的山火持续燃烧，万圣节骷髅映衬火场废墟似地狱。（图源：VCG）美国官方称，消防部门已经派出了所有可用的消防员，将会尽一切办法扑灭大火。（图源：VCG）目前，消防部门出动直升机，另有超过8,000名消防员和更多普通民众参与灭火行动。（图源：VCG）美国官方再次向民众强调了火势的严峻程度，呼吁未撤离的民众抓紧时间撤离。（图源：VCG）据排查，营地篝火是此次火灾的起因，大风和干燥天气推波助澜，目前约2,000万人处于火灾的红色警报之中，美国加州政府正在展开救援。（图源：VCG）</w:t>
      </w:r>
    </w:p>
    <w:p>
      <w:r>
        <w:t>WXC3601</w:t>
        <w:br/>
      </w:r>
    </w:p>
    <w:p>
      <w:r>
        <w:br/>
        <w:t xml:space="preserve">    </w:t>
        <w:tab/>
        <w:t xml:space="preserve">   </w:t>
        <w:tab/>
        <w:tab/>
        <w:t xml:space="preserve"> </w:t>
        <w:br/>
        <w:t xml:space="preserve">    </w:t>
        <w:tab/>
        <w:t>有中国“人造太阳”之称的全超导托卡马克大科学装置EAST近期取得重大突破，实现电子温度摄氏1亿度等离子体运行等多项重大突破，获得的实验参数接近未来聚变堆稳态运行模式所需要的物理条件，朝着未来聚变堆实验运行迈出了关键一步。明报引述央视新闻客户端报导，EAST是中科院合肥物质科学研究院等离子体物理研究所自主研制的磁约束核聚变实验装置，是世界上第一个非圆截面全超导托卡马克，也是中国第四代核聚变实验装置，实验装置的目标是让海水中大量存在的氘（音：刀）和氚（音：川）在高温条件下，像太阳一样发生核聚变，提供源源不断的清洁能源，所以也被称为“人造太阳”。根据科学家分析，如果未来能建成一座1000兆瓦的核聚变电站，每年只需要从海水中提取304公斤的氘就可以产生1000兆瓦的电量，照此计算，地球海水中的45万亿吨氘，足够人类使用上百亿年。新华社报导，继去年创造了101.2秒高约束模等离子体运行的世界纪录后，今年的EAST实验重点开展高功率加热下堆芯物理机制研究的系列实验。通过优化稳态射频波等多种加热技术在高参数条件下的耦合与电流驱动、等离子体先进控制等，实现加热功率超过10兆瓦，等离子体储能增加到300千焦；在电子回旋与低杂波协同加热下，等离子体中心电子温度达摄氏1亿度。该实验实现了高约束、高密度、高比压的完全非感应先进稳态运行模式，获得的归一化参数接近未来聚变堆稳态运行模式所需要的物理条件，提供了重要的实验依据与科学支持。</w:t>
        <w:br/>
        <w:t xml:space="preserve">    </w:t>
        <w:tab/>
        <w:br/>
        <w:t xml:space="preserve">    </w:t>
        <w:tab/>
        <w:t xml:space="preserve">    </w:t>
      </w:r>
    </w:p>
    <w:p>
      <w:r>
        <w:t>WXC3602</w:t>
        <w:br/>
      </w:r>
    </w:p>
    <w:p>
      <w:r>
        <w:br/>
        <w:t xml:space="preserve">    </w:t>
        <w:tab/>
        <w:t xml:space="preserve">    </w:t>
        <w:tab/>
        <w:br/>
        <w:t xml:space="preserve">    </w:t>
        <w:tab/>
        <w:t xml:space="preserve">    </w:t>
      </w:r>
    </w:p>
    <w:p>
      <w:r>
        <w:t>WXC3603</w:t>
        <w:br/>
      </w:r>
    </w:p>
    <w:p>
      <w:r>
        <w:br/>
        <w:t xml:space="preserve">    </w:t>
        <w:tab/>
        <w:t xml:space="preserve">    </w:t>
        <w:tab/>
        <w:t>新闻网站“石英”引用美国人口普查局的资料报导，全美现在有460多万人出生在1991年，人数之多远超过其他年份，这群现年27岁的人未来很可能像婴儿潮世代那样，主宰美国政治、文化及经济。石英指出，有两个原因可解释为何1991年出生的美国人那么多。首先，在1990年之前，另一个出生人数高峰的年份是1963年，那年出生的人在1991年达到育龄高峰。其次，这群27岁美国人中，约50万人是移民，这是美国1970年代以来的趋势之一，即出生在外国的美国人占总人口比例越来越高，不过此趋势从2010年以来放缓。石英说，现年27岁的这群美国人很快就会展现更多影响力，他们未来可能像出生在1946-1964的婴儿潮世代那样，主宰美国政治、文化及经济。</w:t>
        <w:br/>
        <w:t xml:space="preserve">    </w:t>
        <w:tab/>
        <w:t xml:space="preserve">    </w:t>
      </w:r>
    </w:p>
    <w:p>
      <w:r>
        <w:t>WXC3604</w:t>
        <w:br/>
      </w:r>
    </w:p>
    <w:p>
      <w:r>
        <w:br/>
        <w:t xml:space="preserve">    </w:t>
        <w:tab/>
        <w:t xml:space="preserve">   </w:t>
        <w:tab/>
        <w:tab/>
        <w:t xml:space="preserve"> </w:t>
        <w:br/>
        <w:t xml:space="preserve">    </w:t>
        <w:tab/>
        <w:br/>
        <w:t xml:space="preserve">    </w:t>
        <w:tab/>
        <w:br/>
        <w:t xml:space="preserve">    </w:t>
        <w:tab/>
        <w:t xml:space="preserve">    </w:t>
      </w:r>
    </w:p>
    <w:p>
      <w:r>
        <w:t>WXC3605</w:t>
        <w:br/>
      </w:r>
    </w:p>
    <w:p>
      <w:r>
        <w:br/>
        <w:t xml:space="preserve">    </w:t>
        <w:tab/>
        <w:t xml:space="preserve">    </w:t>
        <w:tab/>
        <w:br/>
        <w:t xml:space="preserve">    </w:t>
        <w:tab/>
        <w:t xml:space="preserve">    </w:t>
      </w:r>
    </w:p>
    <w:p>
      <w:r>
        <w:t>WXC3606</w:t>
        <w:br/>
      </w:r>
    </w:p>
    <w:p>
      <w:r>
        <w:t>网信办封杀9800自媒体帐号，约谈微信、微博平台11月12日晚，国家网信办官方公众号“网信中国”发布消息，已依法处置“傅首尔”、“紫竹张先生”、“有束光”等9800个自媒体账号，并约谈腾讯微信、新浪微博等自媒体平台。据悉，这些自媒体账号遭封杀的原因包括：“标题党”、“黑公关”、“抄袭侵权”、“洗稿圈粉”······目前紫竹张先生、傅首尔、霍老爷、有束光等微信公众号均显示“帐号已被停止使用”。近日，CCTV“焦点访谈”栏目报道，自媒体已经成为一个庞大的产业，但从业规则却并不成熟，有些从业者缺乏自律、有些平台缺乏社会责任，有些监管措施也尚未到位。一些自媒体为了赢得市场青睐，丧失了基本的底线。目前，自媒体存在低俗色情、标题党、谣言、黑公关、花钱购买阅读量与伪原创等乱象。虽然在自媒体时代信息发布的门槛降低了，但是这并不意味着可以为所欲为，不讲规则。互联网不是法外之地，自媒体也要尊重事实，理性传播，严格遵守法律与道德的底线，在这个基础上，共同来“营造一个风清气正的网络空间”。为此，国家网信办将对自媒体实行分级分类管理。中央网信办移动网络管理局副局长苏仁先表示：“下一步，中央网信办将统筹协调有关部门，进一步加大工作力度。一是创新管理思路，探索用新方法，管理新业态，解决新问题。对自媒体实行分级分类管理，属地管理和全流程管理；二是开展自媒体专项整治活动，依法依规从严惩处违法违规账号，坚决遏制自媒体乱象，坚决维护网络正常的传播秩序，努力营造风清气正、积极向上、健康有序的网络空间。” 9800个自媒体帐号遭封杀国家网信办言出必行，雷厉风行。刚刚发令将分类分级管理自媒体，立刻开展集中清理整治自媒体专项行动。国家网信办有关负责人指出，自媒体绝不是法外之地。近年来，国家网信办依据《网络安全法》相继出台《互联网新闻信息服务管理规定》《互联网用户公众账号信息服务管理规定》等法规性文件，对具有媒体属性和可对公众发布信息的账号及平台作了明确规定，有法可依，有章可循。他强调，法律法规必须得到尊重，人民群众的利益必须得到保护。自媒体账号运营者要珍惜自己的权利，履行自己的义务，决不能让金钱蒙蔽了心智，最终害人害己。该专项行动，从10月20日起实施。国家网信办会同有关部门根据群众举报和舆论监督，经排查取证，已依法依规全网处置“唐纳德说”“傅首尔”“紫竹张先生”“有束光”“万能福利吧”“野史秘闻”“深夜视频”等9800多个自媒体账号。近日，国家网信办又依法约谈腾讯微信、新浪微博等自媒体平台，对其主体责任缺失，疏于管理，放任野蛮生长，造成种种乱象，提出严重警告。腾讯微信、新浪微博相关负责人表示将认真接受群众和舆论监督，自查自纠，积极整改，严格管理。经查，这些被处置的自媒体账号，大部分开设在微信、微博平台，其中一些同时开设在今日头条、百度、搜狐、凤凰、UC等平台。有的传播政治有害信息，恶意篡改党史国史、诋毁英雄人物、抹黑国家形象；有的制造谣言，传播虚假信息，充当“标题党”，以谣获利、以假吸睛，扰乱正常社会秩序；有的肆意传播低俗色情信息，违背公序良俗，挑战道德底线，损害广大青少年健康成长；有的利用手中掌握大量自媒体账号恶意营销，大搞“黑公关”，敲诈勒索，侵害正常企业或个人合法权益，挑战法律底线；有的肆意抄袭侵权，大肆洗稿圈粉，构建虚假流量，破坏正常的传播秩序。这些自媒体乱象，严重践踏法律法规的尊严，损害广大人民群众的利益，破坏良好网络舆论生态，社会反映强烈。国家网信办有关负责人介绍，此次专项整治行动表明，自媒体管理已经纳入法冶化、规范化、制度化轨道，绝不允许自媒体成为某些人、某些企业违法违规牟取暴利的手段。将坚持标本兼治、管建并举的原则，创新工作思路，探索用新办法、新举措管理新业态、解决新问题，对自媒体账号实施分级分类管理、属地管理和全流程管理，形成依法严格管理自媒体的工作常态。下一步国家网信办将继续加大依法管网、依法治网力度，对一些屡教不改和继续从事危害社会、扰乱正常秩序的自媒体违规行为坚决从严查处，决不姑息。</w:t>
      </w:r>
    </w:p>
    <w:p>
      <w:r>
        <w:t>WXC3607</w:t>
        <w:br/>
      </w:r>
    </w:p>
    <w:p>
      <w:r>
        <w:br/>
        <w:t xml:space="preserve">    </w:t>
        <w:tab/>
        <w:t xml:space="preserve">    </w:t>
        <w:tab/>
        <w:t>虽然确实中国制造优势不小，不过根据美媒观察，美国市场上销售的中国产品中，最难以取代的有三种。中国的光伏产业之前深受产能过剩困扰彭博社11月12日报道称，由于供应链的关系，贸易战难以打击中国几种商品的出口。首先是锂电池，全世界生产的175,000兆瓦的锂电池，其中113,000兆瓦产自中国。中国掌握着制造锂电池所需的大部分原料，这三年来中国的产量激增。美国需要开发更多的中国以外的锂电池市场。第二是光伏逆变器，光伏产业是受中美关税战打击最大的行业之一，但据美国行内人士表示，美国国内使用的光伏逆变器大多从中国进口。第三是替代药物的镇痛治疗仪器，镇痛药有毒性，欧姆龙贩卖的经皮神经电刺激仪器是很好的替代品，这种机器25年间都在中国生产，基地恐怕短时间内难以再转移到美国。</w:t>
        <w:br/>
        <w:t xml:space="preserve">    </w:t>
        <w:tab/>
        <w:t xml:space="preserve">    </w:t>
      </w:r>
    </w:p>
    <w:p>
      <w:r>
        <w:t>WXC3608</w:t>
        <w:br/>
      </w:r>
    </w:p>
    <w:p>
      <w:r>
        <w:t xml:space="preserve">临近年底，各式优惠挑花了眼，只有真正精打细算的人知道，折扣季是最好的囤货时间！买一段时期内刚需的东西，赶一波优惠，才算是精明的有备无患~中国电信CTExcel年底优惠狂欢季推出的结伴购卡享优惠，就是个很好的囤卡时机！年底打算来美国探亲的亲人需要落地就能用的电话卡，趁这个时候买中国电信CTExcel的卡最划算。家里有小孩明年要来美国上学，到时候还有人跟着送到美国来，也需要先买好电话卡备着。年底其他运营商套餐到期，想和小伙伴一起从家庭套餐里转出来开单线。不如一起趁现在买中国电信CTExcel的卡备着。老用户用得好，想给家人换卡的，这个时间真是再好不过了。省一张卡首月套餐费的同时，还能赚$20推荐奖励，简直不能更赞！购卡后90天内激活都有效，三个月的时间给足你考虑时间！更方便的是，两个套餐一起购卡时，两张卡都有自己的独立账户，后期操作自由灵活。活动期间购卡成功，购卡后90天内激活均可！保留原号码转网购卡也同样享受优惠。不仅如此，CTExcel现有用户使用自己的推荐码，新用户购买后使用自己的专属推荐链接推荐他人购卡赢取推荐奖励，一单成功就有$20美金奖励，真的不心动吗？为在美中国人量身定制的中国电信CTExcel美国通讯套餐，共有4款本地套餐，最低$19起，最高包含8GB的4GLTE高速流量。无限十国国际通话，让您随时随地可以给中国的家人打电话。CTExcel首创的一卡双号功能，让国内的亲友好友也能以国内市话的费用打到美国。同时接收国内短信，验证码不需要再安装不安全的插件，一卡双号的短信显示功能轻松帮您实现，绑定国内账号再也不求人！套餐内的4G高速流量，上网速度更快，单位价格比美国本土运营商都要实惠！最懂海外华人的功能及服务，加上极有竞争力的价格，中国电信CTExcel是您物超所值的选择！    </w:t>
      </w:r>
    </w:p>
    <w:p>
      <w:r>
        <w:t>WXC3609</w:t>
        <w:br/>
      </w:r>
    </w:p>
    <w:p>
      <w:r>
        <w:br/>
        <w:t xml:space="preserve">    </w:t>
        <w:tab/>
        <w:t xml:space="preserve">    </w:t>
        <w:tab/>
        <w:t>连日来，美国加州持续遭遇山火肆虐，一位父亲带着女儿撤离时上演了暖心的一幕，获得无数网友点赞。据英国《每日邮报》报道，加州山火持续蔓延，旧金山巿东北部的天堂镇（Paradise）火势蔓延迅速，多处建筑物被摧毁，当地民众不得不紧急撤离。当地时间8日，一位名叫艾伦（JoeAllen）父亲了解到当地的山火一直没有受到控制，他当机立断，驾车带着3岁女儿撤离。撤离过程中，沿途树林火势猛烈，道路周围满是浓烟，能见度大大降低，交通也有些拥堵。女儿见状受到惊吓，嚷着要回家与母亲见面。“这里好多火”，女孩说。“火不会烧到我们的，我们要远离它。我们会没事的，我们做得很好。”艾伦一边安慰女儿一边哼唱，“宝贝，一切都会好起来的”。小女孩接着说：“我们看不到妈妈，我们应该回家。”“我们会出去的”，艾伦说道。“火会烧到我们的”，女孩说。“不会的，我们会走出去的，回来时你会有更多公主玩偶，好吗？”父亲继续耐心地安慰道。最终，父女俩顺利逃出火海，艾伦的妻子惠特尼（Whitney）将片段上传至社交平台脸书，浏览量随即达到数万次、转载千余次，网友纷纷为这名父亲的暖心之举点赞。一家人平安团聚后，这位父亲还在众筹网站发起了募捐活动，为受山火影响的民众筹款。据海外网早前报道，美国官员表示，加利福尼亚州山火造成的死亡人数已经上升至42人，成为美国历史上最致命的山火。此前尤特县警方称，目前还有200多人失联，估计死亡人数将进一步上升。消防人员预计，此次山火可能需要3周时间才能受控。此次山火摧毁帕拉代斯附近多达6700间民居或商铺，整个小区几近夷为平地，多辆停泊的汽车烧毁。</w:t>
        <w:br/>
        <w:t xml:space="preserve">    </w:t>
        <w:tab/>
        <w:t xml:space="preserve">    </w:t>
      </w:r>
    </w:p>
    <w:p>
      <w:r>
        <w:t>WXC3610</w:t>
        <w:br/>
      </w:r>
    </w:p>
    <w:p>
      <w:r>
        <w:br/>
        <w:t xml:space="preserve">    </w:t>
        <w:tab/>
        <w:t xml:space="preserve">   </w:t>
        <w:tab/>
        <w:tab/>
        <w:t xml:space="preserve"> </w:t>
        <w:br/>
        <w:t xml:space="preserve">    </w:t>
        <w:tab/>
        <w:t>零售巨擘亚马逊(Amazon)第二总部(HQ2)落脚地点选在纽约长岛(Long IslandCity)以及维吉尼亚州北部的阿灵顿郡(Arlington County)水晶市(CrystalCity)的消息曝光，已经有当地居民为未来房价压力感到忧心。国家广播公司(NBC)报导，上周才刚在期中选举胜出的民主党纽约州联邦众议员欧凯秀-柯提兹(AlexandriaOcasio-Cortez)指出，她收到皇后区(Queens)内许多选民打电话表示关切，这些选民住处紧邻亚马逊新办公室的筹建地点。她说，这些选民对于亚马逊即将进驻，情绪反应多为“愤怒”。非营利开发预算监督暨政策研究组织“好工作优先”(GoodJobs First)主席雷罗伊(GregLeRoy)指出，纽约与华府和其他大型城市一样有着相同问题，那就是有些民众虽有房子但居住条件却不佳，另外有些民众则是贫穷租屋族，如今民众薪水收入越来越重的比例都花在房租上头，亚马逊新总部的成立只会让“房子住不起”的问题，变得日益恶化。雷罗伊进一步指出，如果已经蒸蒸日上的房屋市场，一下子涌进2万5000人，而且这些人都是年薪10万美元以上，房价压力肯定是无法避免的结果。他表示，如果地方政府官员与亚马逊协商时，没有订定某些条款，例如设下保障可负担住房的保障机制、交通运输改善计画等，对于目前在这些城市里已经感受到住房压力的居民来说，未来住房问题恐怕将变得更加严重。</w:t>
        <w:br/>
        <w:t xml:space="preserve">    </w:t>
        <w:tab/>
        <w:br/>
        <w:t xml:space="preserve">    </w:t>
        <w:tab/>
        <w:t xml:space="preserve">    </w:t>
      </w:r>
    </w:p>
    <w:p>
      <w:r>
        <w:t>WXC3611</w:t>
        <w:br/>
      </w:r>
    </w:p>
    <w:p>
      <w:r>
        <w:br/>
        <w:t xml:space="preserve">    </w:t>
        <w:tab/>
        <w:t xml:space="preserve">   </w:t>
        <w:tab/>
        <w:tab/>
        <w:t xml:space="preserve"> </w:t>
        <w:br/>
        <w:t xml:space="preserve">    </w:t>
        <w:tab/>
        <w:t>亚利桑纳州参议员选举计票结果终于12日出炉，民主党联邦众议员席纳玛当选，终结数十年来由共和党称霸参议员选举的优势。这次期中选举选情最紧绷的亚利桑纳州选区，计票结果12日出炉，民主党联邦众议员席纳玛(KyrstenSinema)创下州内首位女联邦参议员的纪录，也终结了数十年来由共和党称霸参议员选举的优势。来自凤凰城郊区的席纳玛是已经连任三届地方民代，这次在参议员选举当中迎战共和党对手麦莎利(MarthaMcSally)，席纳玛靠着将近60万张邮寄选票胜出，这些选票大多来自人口众多的马里考帕郡(Maricopa County)。亚利桑纳州州法规定，选民在投票日当天，仍可把提前投票选票(earlyballots)带到投票所缴回，因此在计票程序上因此出现“提早投票反而最慢开出”(lateearlies)的状况，因为这些选票必须经过人工计票，耗时费力，可能花上一周才能完成计票。根据统计，在亚利桑纳州内，每五名选民当中，只有一人会实际前往投票所投票，其他选民则以邮寄等方式投票。席纳玛将递补即将退休的共和党亚利桑纳州联邦参议员佛莱克(JeffFlake)的席次。选举期间，席纳玛以个人经历以及选民服务政绩为主要诉求，并且猛攻麦莎利盲目追随川普总统的作法，与亚利桑纳州独立思考的选民完全脱节。出生贫穷的席纳玛童年时期因为家境清寒，在佛州住的是经过改装的废弃加油站。她在亚利桑纳州曾任社工，后来加入绿党(GreenParty)反战倡导行列。她以民主党员身分参选亚利桑纳州众议院，展开民代生涯。选举期间，川普曾经为开过战斗机的麦莎利积极助选，称赞她“既优秀又勇敢”，并说席纳玛是“极左派分子”、“非常非常奇怪”。</w:t>
        <w:br/>
        <w:t xml:space="preserve">    </w:t>
        <w:tab/>
        <w:br/>
        <w:t xml:space="preserve">    </w:t>
        <w:tab/>
        <w:t xml:space="preserve">    </w:t>
      </w:r>
    </w:p>
    <w:p>
      <w:r>
        <w:t>WXC3612</w:t>
        <w:br/>
      </w:r>
    </w:p>
    <w:p>
      <w:r>
        <w:t>2012年12月，习近平上任后即南下巡视广东等地。他在行程中多次强调“力推改革坚持开放”，并形容改革开放是“决定中国命运的关键一招”。由于习近平南巡广东段路线，和1992年邓小平南巡路线大致相同，故被媒体称为“新南巡”。当初，习近平的南巡之所以引入注目，是因为他的首秀与胡锦涛截然不同。胡选择的地点是中共中央旧址西柏坡。加之，习近平是中共改革派人物习仲勋的儿子，更唤起人们对习的无限遐想。今年是改革开放四十周年。习近平在2018年新年贺词中说：改革开放是当代中国发展进步的必由之路，是实现中国梦的必由之路。我们要以庆祝改革开放40周年为契机，逢山开路，遇水架桥，将改革进行到底。刘鹤副总理曾在今年1月出席第48届世界经济论坛年会时表示，在纪念中国改革开放40周年时，习近平将会推出新的改革开放举措。他说：我可以非常负责地向各位报告，可能我们的有些措施将超出国际社会的预期。可见，中共承诺将在今年隆重纪念改革开放40周年，并将出台重大改革举措。但现在距离年末已不足50天，纪念大会和重大举措似乎难见踪影。今年10月22－24日，习近平曾进行了一次南方巡视，也引起媒体兴奋异常，将之称为南巡。但很快人们就发现，这仅仅是习近平的南方工作考察，习近平连邓小平的名字都没提到。在驻港澳大桥开通仪式上，他很诡异地宣布大桥开通就挥手告别了。习近平怎么啦？纪念大会不召开啦？如果中国食言不召开纪念大会对中共产生什么样的影响？我与大家一起分析一下。人们之所以期待中共召开改革开放纪念大会是因为对习近平政治经济上倒行逆施的失望，乃至绝望。他们寄希望习近平能改弦更张，放弃正在实行的新极权主义，重新回到邓小平改革开放轨道上来。如果中共不召开或者习近平宣布的改革开放路线是对邓小平路线的颠覆和背离，习近平将会失去中国知识精英、商业精英和政治精英的最后念想，三大精英集团与习近平的彻底决裂将不可避免，中共将会更加分裂。这或许是习近平的最后一次机会。为何做出这样的判断，诸位，且听我慢慢道来。习近平上台后，对言论自由的限制和对异议人士的迫害，知识精英已经仍无可忍了。今年2月，清华大学许章润教授的文章《保卫改革开放》可以视为大多数知识精英群体的心声。许章润教授认为：中国现处在第三波改革开放的浪潮中，本应完成历史赋予的使命，实现宪政民主的政治转型，融入世界文明社会，但现在却出现了大的挫折，逆历史潮流而行。以中产阶级为代表的中国人应站起来，保卫改革开放，保卫1978。7月份，他在文章《我们当下的恐惧与期待》中，表达了当今中国人的恐慌和忧虑情绪。他认为，包括整个官僚集团在内，当下全体国民对于国家发展方向和个人身家性命安危，深感迷惘，已引发全民范围一定程度的恐慌。其原因是习近平的倒行逆施已经突破了四项中共执政的底线。一是，维持基本治安，明确国家愿景。二是，有限尊重私有产权，容忍国民财富追求。三是，有限的民众生活自由。四是，有限的政治开明。许先生表达了当下中国人普遍存在的八种忧虑。它们是：产权恐惧、政治挂帅、阶级斗争、闭关锁国、对外援助大撒币、知识分子政策左转与施行思想改造、重度军备竞赛与爆发战争以及改革开放终止与极权政治全面回归。9月16日，北京钓鱼台国宾馆召开了“纪念中国经济改革开放四十年暨50人论坛成立二十周年学术研讨会”，经济学界大腕吴敬琏、楼继伟、易纲、林毅夫、白重恩、杨伟民等出席。参会者在会上火力全开，他们从各个角度对当前经济政策进行了批判。11月5日至8日，哈佛大学费正清中心与北京天则经济研究所共同在哈佛大学举办中国改革开放40周年研讨会，众多著名学者参加了此次会议，如贺卫方、肖功秦、荣剑、秦前红、张曙光、时殷弘、秦晖、张维迎、樊纲等。年初，人民大学周新城教授的文章《“共产党人可以把自己的理论概括为一句话：消灭私有制”》一文和9月份财经人士吴小平的文长《私营经济已完成协助公有经济发展应逐渐离场》引起了轩然大波。当前中美贸易战爆发，中国外贸出口严重受挫。中国经济萎靡不振，货币超发，汇率大幅下跌，影子银行风险凸显，房地产泡沫严重，经济危机一触即发。民营企业家感到，严冬已至，金融海啸即将咆哮而至，一场前所未有的财富消灭运动到来。习近平不得不召开民营企业座谈会，连说三个没有变：非公有制经济在我国经济社会发展中的地位和作用没有变！毫不动摇鼓励、支持、引导非公有制经济发展的方针政策没有变！致力于为非公有制经济发展营造良好环境和提供更多机会的方针政策没有变！最后，他给每个民营企业家发了一颗定心丸，拍着他们的肩膀说，民营企业和民营企业家与共产党是一伙的。民营资本家的逃亡意味着中国最有创新意识的资本精英群体正在消失。邓朴方可视为政治精英的代表人物。他在中国残疾人联合会第七次全国代表大会闭幕式上发表了讲话。该讲话在海内外引起了巨大震动，以至于网信办将中国残疾人联合网站整体“休克”。邓朴方在这讲话中希望“我们一定要有这种实事求是的态度，保持清醒的头脑，知道自己的份量，既不妄自尊大，也不妄自菲薄，坚定立足立足国情，从社会主义初级阶段的实际出发谋划一切工作。”“知道自己的份量”和“妄自尊大”，被认为是在暗批习近平的狂妄。原中国社会科学院政治学首任所长，流亡美国的严家祺先生指出：“邓朴方称他的父亲启动的改革开放是对人的解放。在今天中国面临新危机的时刻，邓朴方大声疾呼，指出中国不能倒退到毛泽东时代，必须坚持改革开放，发出了中国近十年来最强音。”温家宝总理卸任前的话多次被政治精英们提及：没有政治体制改革的成功，经济体制改革不可能进行到底，已经取得的成果还有可能得而复失，社会上新产生的问题，也不能从根本上得到解决，文化大革命这样的历史悲剧还有可能重新发生。李克强总理已经连续缺席民营企业座谈会和上海进口博览会，其与习近平的政策分歧已经越来越明显了。与此同时，国际政治精英的表态也不容忽视。10月4日上午，美国副总统彭斯在华盛顿哈德逊研究所发表了对华关系和政策的演讲。他说：我们希望与北京建立起建设性的关系，共同发展两国的繁荣与安全，而不是分开。尽管中国领导人现在离这个目标渐行渐远，我们还是希望中国领导人重新回到“改革开放”的道路上来。为什么习近平不召开纪念改革开放四十周年大会呢？我的看法是，中共高层对于如何评价邓小平改革开放和如何定义习近平改革开放产生了重大原则分歧。习近平认为毛泽东发动的文化大革命是中共的艰辛探索，是必须付出的学费。而正是这种探索为邓小平改革开放新时代奠定了基础。但邓小平的改革开放政策也带来了腐败、国有经济弱化以及环境污染。现在应该走进习近平新的改革开放时代，即中国特色社会主义新时代。习近平的改革开放具有“时代性、体系性、全局性”和“更高起点、更高层次和更高目标”。中共18大以来，习近平一系列重大改革开放举措“解决了许多长期想解决而没有解决的难题”，“办成了许多过去想办而没有办成的大事”。什么是习近平的新改革开放呢？简单地说，就是毛泽东的极权主义政治统治和邓小平经济开放的结合体。但习近平的主题报告在中共高层引起了强烈的反对，他们认为应该充分肯定邓小平改革开放的40年成就，对照40年改革开放政策，对习近平的内政外交战略进行根本性调整。我认为，中共高层已经看到了习近平新极权主义可能会颠覆中共的统治，他们为了挽救中共必须捍卫邓小平改革开放。这样，在改革开放的旗帜下，中国的知识精英、商业精英和政治精英聚集起来了，他们共同的敌人就是习近平。政治的吊诡之处就在于，握有绝对权力的习近平成了孤家寡人。处在风口浪尖的习近平该何去何从呢？我们拭目以待。</w:t>
      </w:r>
    </w:p>
    <w:p>
      <w:r>
        <w:t>WXC3613</w:t>
        <w:br/>
      </w:r>
    </w:p>
    <w:p>
      <w:r>
        <w:br/>
        <w:t xml:space="preserve">    </w:t>
        <w:tab/>
        <w:t xml:space="preserve">    </w:t>
        <w:tab/>
        <w:t>“这人怎么睡着了？”人群中，不知谁喊了一声。周菊梅回头，发现丈夫贺香槐侧身躺在地上，手捂着胸口，嘴角有白色泡沫吐出。她心一慌，立马蹲下去抱住丈夫，一手托着头，一手摸他的脸，声音发颤，边哭边叫他小名。几十个人围着他们，有人打120，有人报警，有人让她掐丈夫人中，她仿佛失了神志，机械地照做，只感觉说话声不断传来。10多分钟后，救护车到。医生把脉后说，没心跳了。9月6日晚8点40分许，湖南长沙水岸世景小区，一场因广场舞引发的争吵，带走了一条44岁的生命。图为周菊梅家，6栋一出门即为小区广场，中间2楼为周菊梅家。过去两年，贺家人饱受楼下广场舞声音的困扰，广场离家里只有几米远，楼下说话声听得一清二楚，每天上午和晚上的广场舞音乐比电视声音还大。图为周菊梅和丈夫合影。小区外面商铺门口停满了车，没地方跳舞。</w:t>
        <w:br/>
        <w:t xml:space="preserve">    </w:t>
        <w:tab/>
        <w:t xml:space="preserve">    </w:t>
      </w:r>
    </w:p>
    <w:p>
      <w:r>
        <w:t>WXC3614</w:t>
        <w:br/>
      </w:r>
    </w:p>
    <w:p>
      <w:r>
        <w:br/>
        <w:t xml:space="preserve">    </w:t>
        <w:tab/>
        <w:t xml:space="preserve">    </w:t>
        <w:tab/>
        <w:t>中央社今天报道，中共总书记，国家主席习近平参观中国改革开放40年展 仍然不提邓小平。新华社消息说，习近平今天下午率领中国国务院总理李克强以外的所有中共政治局常委，以及中国国家副主席王岐山、在北京的政治局委员、中央书记处书记、党政军高层官员等人参观展览。根据新华社稍早消息，中共官方举办的"伟大的变革  庆祝改革开放40周年大型展览"今天在北京开幕，中共政治局常委王沪宁在致词时说，中共18大以来，以习近平为核心的党中央全力推进、全面深化改革，改革开放翻开了新的历史篇章。中国官方消息指习近平参观时则说，改革开放40年来，在中共"坚强领导下""中华大地发生了感天动地的伟大变革"，而中共19大则"描绘了中国发展的宏伟蓝图"。据习近平表示，只要坚持以"新时代中国特色社会主义思想"为指导，全面贯彻落实党中央决策部署，坚定不移全面深化改革、扩大对外开放，"中国特色社会主义一定会迎来更加美好的明天"。习近平说，要透过这项展览，教育、引导广大干部群众"更加深刻地认识到我们党的理论是正确的、党中央确定的改革开放路线方针是正确的、改革开放的一系列战略部署是正确的"，并"统一思想、凝聚共识、鼓舞斗志、团结奋斗，坚定跟党走中国特色社会主义道路、改革开放道路的信心和决心"。中央社说，根据新华社先后发出的这2则报道，习近平和王沪宁在这项以改革开放为主题的展览表述上，都没有提到主导改革开放的邓小平3个字。</w:t>
        <w:br/>
        <w:t xml:space="preserve">    </w:t>
        <w:tab/>
        <w:t xml:space="preserve">    </w:t>
      </w:r>
    </w:p>
    <w:p>
      <w:r>
        <w:t>WXC3615</w:t>
        <w:br/>
      </w:r>
    </w:p>
    <w:p>
      <w:r>
        <w:br/>
        <w:t xml:space="preserve">    </w:t>
        <w:tab/>
        <w:t xml:space="preserve">    </w:t>
        <w:tab/>
        <w:t>特朗普政府是美国发动对华贸易战的唯一政治势力，他们以国家安全为由而非通过立法对华产品加征关税，是因为知道以立法为由会在国会遭到阻挠。因此，美国中期选举结果，特别是特朗普2020年能否连任，与中国有着莫大关系。鉴于此，有必要对中期选举结果与美国当前政治形势之间的关系进行分析。美国宪法的反民主性与2016年总统选举一样，美国中期选举结果显示，鉴于国会与总统选举制度的反民主性，只要特朗普仍然在位，就会继续发动对华贸易战。这两次选举结果均证明，美国大多数民众反对特朗普。首先，在这次中期选举中，共和党输了普选票——就目前的结果来看，民主党在众议院选举中获得的普选票份额为51.5%，共和党则为46.8%，前者领先后者四点七个百分点。最终结果很可能进一步加大民主党的普选票份额，曾以96%的胜率准确预测过美国中期选举结果的美国最著名的政治预测专家内特·西尔弗（NateSilver）预测，民主党在普选票上的支持率将领先共和党七个百分点。基于众议员名额是按照各州人口比例分配，民主党在众议院选举中取得了决定性的胜利。尽管最终结果还有待公布（有的州结果还没出来），但民主党取得众议院控制权已不容质疑。最新数据显示，民主党在众议院取得226个席位，共和党则取得198个席位。但在参议院选举中，由于美国宪法的反民主性质（美国大州与小州的参议员人数是相同的，比如人口50万的由共和党控制的怀俄明州与人口3950万的由民主党控制的加利福尼亚州参议员人数均为两人），特朗普所在的共和党尚保留对参议院的控制权。这证明，宣称美国选举制度是建立在一人一票基础上的说法，不过是笑话而已。但美国民主制度的非民主性并非广为人知。在中国，人们常常认为，美国总统胜选人是在总统选举中获得最多选票的人。从美国总统选举结果来看，这种观点是错误的。在过去6次总统大选中，民主党有5次获得的普选票数优于对手。也即是说，按照西方民主制度，民主党应5次赢得美国总统选举（见表1）。但事实并非如此。由于美国选举制度的非民主性，尽管2000年和2016年美国总统选举中共和党获得的普选票数少于民主党，共和党却赢得三次大选，而理应获得五次大选的民主党仅获得三次大选。这是由于小州的权重大于大州的非民主性的总统选举人团制度造成的。特朗普获得的普选票比希拉里·克林顿少近300万，但他最终却胜选总统。这对中国和中美贸易战具有重要影响。不管希拉里的其他政策如何，但她在任时是不支持对中国产品加征关税与对中国发动贸易战的。美国宪法的其他非民主特征但美国宪法的反民主性比总统选举和参议院选举更甚。有权驳回总统和国会命令，决定美国最高法院法官权力的是美国国会的非民主部分——参议院，而非更具民主性的众议院。美国宪法的这些非民主特征源于宪法通过时期，以封锁南方奴隶主的宪法政治权利——废除奴隶制的北方资产阶级和南方奴隶主之间的斗争最终是通过内战而非宪法解决的。现在，美国宪法的这些非民主特征仍然予以保留，以限制生活在大城市的占美国大多数人口的工人阶级的权力，加强更受资本控制的生活在农村和小城镇的人口的地位。正如《金融时报》就美国中期选举指出：“选举结果体现，美国农村和小城镇的保守派选民之间确实存在一堵‘墙’。选举人团制度赋予那些选民额外的影响力，则对共和党来说是个好消息。”这类似日本的选举制度。日本的选举制度是通过给予乡村选区比城市选区更大的权重，以利于自民党。美国政治形势与经济周期之间的关系在短期内，即在可能影响中美贸易战的时期内，是不可能改变美国宪法的这些非民主特征的。那么问题来了，大多数美国民众反对特朗普，是否就足以改变美国宪法的非民主特征呢？这需要另开一篇文章，对这一问题进行分析。但分析这一形势的关键节点当属2016年，即便由于美国选举制度的非民主性，特朗普也仅以微弱的优势赢得选举人团的多数席位。事实上，帮助特朗普赢得足够选举人票，使他能够成为总统的密歇根州、威斯康星和宾夕法尼亚三个州，也仅帮助他获得107000张选票的领先优势。同样，2020年，只要有极微小的改变，特朗普就有可能无法连任。要评估2018年中期选举结果对2020年美国总统大选变化的影响，就有必要了解美国经济周期形势。拙文《为何一向偏袒美国的国际货币基金组织看衰特朗普提振美国经济增速？》，对此有详细分析。重点是，2016年美国中期选举，是在对特朗普极为有利的美国经济周期峰值阶段时举行。由于经济周期的正常波动，2020年美国经济增长将显著放缓，这将不利于特朗普。国际货币基金组织（IMF）对美国经济的预测显示，美国人均GDP增速将从2016年的2.2%降至2020年的1.2%（见图2）。美国经济周期形势众所周知。比如， 右翼报纸《每日电讯报》国际商业编辑安布罗斯·埃文斯·普里查德（AmbroseEvans-Pritchard）在一篇头条文章中总结道：“特朗普的经济豪赌失败，政治枷锁正在向他收紧。”他的分析与IMF对美国经济周期的预测不谋而合。如下所示，他认为，特朗普的减税政策导致美国财政赤字增加：“唐纳德·特朗普与魔鬼的经济交易失败了，连最直接的目的都未达成……为保持对国会的控制权，总统推行令人震惊且不负责任的财政政策，导致美国政府账目遭受贬值。也许换一种更好的说法，是用1.5万亿美元的未来公共债务购买国会控制权。他输掉了众议院。民主党则在共和党治下的经济繁荣时期赢得了普选票。在经济周期开始下行阶段，毫无根据的刺激措施带来的高糖效应已开始减退……第一个不祥征兆已经体现在对借贷成本更为敏感的行业。房地美（联邦住宅贷款抵押公司）30年期固定抵押贷款利率较去年上升100个基点至4.83%。房屋销量下降21%，平均价格下跌3.5%。房屋建筑商的股票指数则处于熊市边缘。引入注目的是，财政赤字日益增多。联邦预算赤字占GDP比重已接近5%，而这时应恢复充分就业和税收收入增加之间的平衡。美国在和平时期从未出现过这种规模的后周期赤字。经济刺激对经济的影响，就像是在干涸的土壤上泛滥的一场只会造成山洪暴发的雨。”类似于埃文斯·普里查德这样的分析，完全依赖于纯粹的经济趋势。但2020年美国总统选举之前，还有许多其他干预因素。比如，民主党候选人的归属，民主党控制的众议院和特朗普之间发生激烈冲突所引发的后果，甚至可能出现第三方候选人的干预等等。尽管2018年中期选举是在经济周期峰值阶段举行，特朗普所属的共和党却仍输掉普选票，这无疑将不利于他争取2020年连任。内斗不断的民主党有可能成为特朗普的助攻共和党从特朗普竞选总统到这次中期选举两次输掉普选票这一事实，使得共和党普选票超过民主党极难实现。就民主共和两党而言，民主党似乎更得民心。除了美国宪法的非民主性之外，民主党领导层成为共和党的助攻。民调显示，相较希拉里，伯尼·桑德斯（BernieSanders）在2016年美国总统大选后期对特朗普的威胁更大。但民主党领导层却极力阻止左翼政治人物桑德斯成为候选人，结果希拉里未能像奥巴马一样唤起同等数量的民主党支持者。民主党的内斗很有可能仍将继续。结论：美国中期选举结果不利于特朗普连任综上所述，对美国中期选举所体现的主要特征总结如下：   ●如同2016年美国总统大选一样，美国中期选举结果再次证明，大多数美国民众反对特朗普。   ●只要特朗普仍在位，他就有可能继续利用美国宪法的非民主特征发动贸易战。  ●即便在2018年美国经济周期峰值期间，特朗普也未能赢得普选票——受益于美国宪法的非民主性特征，2016年他也只是以微弱优势赢得总统大选。   ●由于经济周期下行，2020年美国经济增长将较2018年有所放缓，这样的经济形势将不利于特朗普连任。   ●党内纷争不断的民主党有可能成为特朗普的助攻。民主党内斗的结果很难预测，因为这取决于诸多因素。但影响2020年美国局势的两个重要因素显而易见：  1.尽管一再自夸美国经济表现，特朗普却未能显著加快美国经济增速。相反，特朗普治下的美国GDP增长峰值是二战结束以来的13位美国总统中最低的，以及美国当前经济周期增速也是二战结束以来最低的。  2.尽管特朗普不断宣称，他非常受美国人民欢迎。但事实并非如此：特朗普从2016年总统竞选到这次中期选举获得的普选票均不及民主党。特朗普是否能够利用美国宪法的非民主特征和民主党内部斗争，来克服他治下的美国GDP增长峰值是二战结束以来的13位美国总统中最低这一影响，以及他的政治支持率低于民主党，还有待观察。除了经济趋势和普选票支持率外，其他因素和中期选举结果均不利于特朗普连任。</w:t>
        <w:br/>
        <w:t xml:space="preserve">    </w:t>
        <w:tab/>
        <w:t xml:space="preserve">    </w:t>
      </w:r>
    </w:p>
    <w:p>
      <w:r>
        <w:t>WXC3616</w:t>
        <w:br/>
      </w:r>
    </w:p>
    <w:p>
      <w:r>
        <w:br/>
        <w:t xml:space="preserve">    </w:t>
        <w:tab/>
        <w:t xml:space="preserve">    </w:t>
        <w:tab/>
        <w:t>据英国金融时报文章报道，习近平近期重提毛泽东“自力更生”的口号，号召国有企业制造出现多数需要进口的先进零部件。多维引述报道指，央视等官媒报道讲话时有意删除关于国外先进技术越来越难得到等部分讲话内容引发诸多猜测。中国央视以及其它官方权威媒体删减修改习近平讲话内容，引发了谁敢修剪习近平一尊指示的猜测。据英国金融时报今天报道说，中国国家主席习近平重提一个早已被抛弃的毛泽东式口号，号召国有企业制造出目前主要靠进口的先进组件。尽管在美国退守保护主义的背景下，习近平试图将中国定位为全球化倡导者，但“自力更生”的号召突显习近平也在提倡可能重塑全球供应链的重商主义政策。据报道说，今年早些时候，美国商务部曾禁止美国企业向中国电信设备制造商中兴通讯(ZTE)出售组件。虽然后来解除了这一禁售令，但它暴露了中国对此类制裁的脆弱性。今年9月，习近平在地处中国锈带中心的黑龙江省考察中国第一重型机械集团(China First HeavyIndustries)时向工人们表示：“国际上，先进技术、关键技术越来越难以获得，单边主义、贸易保护主义上升，逼着我们走自力更生的道路。”金融时报说，值得注意的是，官方的中央电视台(CCTV)在旗舰晚间新闻节目中对习近平的发言视频进行了剪辑，删掉了习近平讲话的第一部分。中共机关报《人民日报》(People’sDaily)海外版也作出了同样的编辑。一些政治观察家认为，这些删改反映了宣传部门的担忧，即习近平的言论会被视为承认中国采用了强制和窃取等手段来获取外国知识产权，就像美国白宫和其他批评者所说的那样。选择中国一重集团作为习近平讲话的地点带有强烈的象征意义。该公司于1954年在苏联的帮助下成立，是中国第一个五年计划的一部分。一五计划是一幅建立苏联式计划经济的蓝图，该计划设想在朝鲜战争后与美国进行长期斗争。今天，一座大型毛泽东雕像仍然伫立在工厂总部门前。上月，习近平在地处中国科技业制造腹地的广东省考察家电制造商格力电器(Gree Electric)时，再次号召要“自力更生”。报道指出，2015年出台的《中国制造2025》(Made  inChina  2025)计划旨在鼓励半导体和电动汽车等关键领域的“自主创新”，说明早在中兴受到制裁和美国加征关税之前，中共就希望减少对外国技术的依赖。但该计划主要是出于经济方面的考虑，即让中国公司能够在新兴产业进行全球竞争，并减少因进口组件和特许权使用费而向外国集团支付的费用。相比之下，习近平重提“自力更生”表明，掌握先进技术的努力如今具有了地缘政治上的重大意义。它还显示了旨在不让中资获得技术的出口管制和外来投资限制会带来怎样的意外后果。报道引述华盛顿美中贸易全国委员会(US-China  BusinessCouncil)主席克雷格•艾伦(Craig  Allen)表示：“美国以国家安全为由实施出口管制。这导致中国出台了产业政策，在自主基础上复制同样的技术，就因为我们不卖给他们。因此这两点之间存在一个内在矛盾。”</w:t>
        <w:br/>
        <w:t xml:space="preserve">    </w:t>
        <w:tab/>
        <w:t xml:space="preserve">    </w:t>
      </w:r>
    </w:p>
    <w:p>
      <w:r>
        <w:t>WXC3617</w:t>
        <w:br/>
      </w:r>
    </w:p>
    <w:p>
      <w:r>
        <w:br/>
        <w:t xml:space="preserve">    </w:t>
        <w:tab/>
        <w:t xml:space="preserve">   </w:t>
        <w:tab/>
        <w:tab/>
        <w:t xml:space="preserve"> </w:t>
        <w:br/>
        <w:t xml:space="preserve">    </w:t>
        <w:tab/>
        <w:t>加州85年来灾情最惨重的坎普山火(CampFire)，让警消人员在忙着救灾之际纷纷体认到一个恐怖事实，那就是不少罹难者似乎都是逃生不及而被活活烧死，因此尸体是在烧得焦黑的车体被找到，或在烧毁后还冒着余烟的自家废墟中被发现，或者倒在车旁被发现，据判断可能是赶着上车的时候被浓烟呛昏之后被烧死，没能开车躲掉祝融之灾。在部分案例中，警消人员所找到的罹难者遗骸已经烧到只剩碎骨，由于骨片非常细小，法医办公室调查人员必须使用网篮，慢慢筛选骨块。名称为天堂镇(Paradise)的北加小镇几乎被烧到全毁，当地景象有如人间炼狱。加州布特郡(Butte County) 警长哈尼亚(KoryHonea)11日晚间表示，搜救团队已找到29具遗体，其中绝大多数死者是在天堂镇及附近地区严重烧毁房舍里被找到，或者在被大火烧焦的车里被找到。哈尼亚说，死亡人数可能继续增加，而警消人员面临的最大挑战，则是寻找罹难者遗骨。他说，根据他亲自上山查看的结果，由于许多地区烧到面目全非，很难确定断垣残壁底下到底有没有人体遗骸。他表示，由于大火温度非常高，人体可能完全被烧光。为了确认罹难者身分，一座DNA行动实验室已经进驻灾区，警方也寻求法医人类学专家(forensicanthropologists)协助。警方表示，大火延烧迄今4天，共计约有230人失踪，搜救行动仍在进行中。根据媒体报导，某些列为失踪的民众恐怕凶多吉少，因为这场野火非常猛烈，温度极高，连钢铁都被烧到熔化。对于家属来说，等候失踪亲人下落，备受煎熬。在等待亲人脱困的女人霍尔(BarbaraHall)便说，姑姑与姑丈已经八、九十岁，原本住在退休社区，到底有没有安全逃出，到目前都无法确知，打手机与室内电话都不通。她说：“他们有没有上车？有没有逃离？车子是不是掉到山崖底下了？我完全不知道。”看更多《北加南加山火》相关报导</w:t>
        <w:br/>
        <w:t xml:space="preserve">    </w:t>
        <w:tab/>
        <w:br/>
        <w:t xml:space="preserve">    </w:t>
        <w:tab/>
        <w:t xml:space="preserve">    </w:t>
      </w:r>
    </w:p>
    <w:p>
      <w:r>
        <w:t>WXC3618</w:t>
        <w:br/>
      </w:r>
    </w:p>
    <w:p>
      <w:r>
        <w:br/>
        <w:t xml:space="preserve">    </w:t>
        <w:tab/>
        <w:t xml:space="preserve">    </w:t>
        <w:tab/>
        <w:t>中国高考政审措施与争议蔓延，中央社指出高考政审起源是中共总书记习近平下令培养干净人才。据美国之音指出，中国一系列官方文件显示，中国至少早在十几年前就在高校招生时恢复了毛泽东时代的政审，而且不仅限于大学本科生招生。据中央社报道，中国重庆、福建近期接连将政治思想审查列入2019年高考制度，引发争议。而这一切，似乎与中共总书记习近平7月提出著力培养"忠诚干净"干部、集聚"爱国奉献"人才有关。主责党政人才培养的中共中央组织部，今年7月3至4日在北京召开全国组织工作会议。人民日报在会议开始当天便刊登评论文章"在习近平党建思想指引下实干担当党的18大以来组织工作述评"，强调坚持把"政治标准"放在任用干部的第一位。文章还提出"对政治上不合格的『一票否决』、坚决不用，已在领导岗位的坚决调整下去，情节严重的给予严肃处理"。中国中央电视台隔天则报道，习近平出席全国组织工作会议时表示，中共党内存在"思想不纯、政治不纯、组织不纯、作风不纯"等突出问题，尚未得到根本解决。报道说，习近平当场要求，以组织体系建设为重点，"着力培养忠诚干净担当的高素质干部，着力集聚爱国奉献的各方面优秀人才"。中央社说，习近平这席谈话，无疑成为中共"改善"人才鑑别制度的关键指标。10月公布的2019年度中国国家公务员考试资讯便显示，录取工作把"政治标准"放在第一位，只要考生政治审核不合格，就直接"一票否决"。最近，这波政治思想审查，进一步扩及高等教育端。重庆市教育考试院11月公告，"政审"资料是参加2019年普通高考（大学入学考试）的必备资料，政审不合格者不能参加普通大学的录取。福建教育考试院随后也公告，将对高考考生进行"思想政治品德考核"，"有反对宪法所确定的基本原则的言行或参加邪教组织，情节严重的"，则不得参加高考。报道说，对于福建、重庆接连宣布高考政审，不少中国网民批评当局"开倒车"，直指中共在文化大革命过后的1977年恢复高考以来，从未像今天这样走回头路。面对批评，重庆市相关单位辩称，所谓"政审"是"思想政治考核"，并非一般观念中的"政审"，但仍无法平息质疑声浪。但同时，中共党政系统的"政治审查"，也持续进行。中央社指出，中共江苏省委机关报"新华日报"今天报道，省委组织部出台新政，对拟提拔、拟重用的省管领导干部开展任前政治体检，从政治忠诚、政治定力、政治担当、政治能力、政治自律等5个角度设置体检内容和指标，体检结果将作为提拔重用的重要依据。"新华日报"还提到，目前已有2名干部因政治体检不合格暂缓提拔。中央社说，上述跡象都显示，中共"政治审查"正逐渐扩及每个社会层级。</w:t>
        <w:br/>
        <w:t xml:space="preserve">    </w:t>
        <w:tab/>
        <w:t xml:space="preserve">    </w:t>
      </w:r>
    </w:p>
    <w:p>
      <w:r>
        <w:t>WXC3619</w:t>
        <w:br/>
      </w:r>
    </w:p>
    <w:p>
      <w:r>
        <w:br/>
        <w:t xml:space="preserve">    </w:t>
        <w:tab/>
        <w:t xml:space="preserve">    </w:t>
        <w:tab/>
        <w:t>全世界的继母都会遇上一个问题——如何与继女相处，反之亦然。这一问题也围绕着特朗普的家庭，自他上台以来，外界对于第一夫人梅拉尼娅与“第一女儿”伊万卡关系好坏的猜测总是停不下来。《纽约时报》11日刊文表示，白宫对于如何处理两人的角色问题很是头疼。众所周知，梅拉尼娅上个月一个人去了非洲，然而此事在白宫宣布之时却充满了火药味。当时，伊万卡的助手回应道：伊万卡也有此计划，只是尚未宣布而已。梅拉尼娅的“一人非洲行”去了加纳、马拉维、肯尼亚和埃及，生成了不少正面报道，强调了她对这些区域经济状况的关注，也宣传了她的“做到最好”（BeBest）计划。据两位知情人透露，对于非洲行，第一夫人办公室希望西翼能够给点空间，以便她能展示她所做的工作。在几次活动后，梅拉尼娅的照片散布于网络，包括她在加纳抱着一名小孩的照片。然而两天后，伊万卡在社交软件上贴出了白宫团队拍摄的一段视频，视频最后是伊万卡在慰问遭受风暴袭击的北卡罗来纳州时与一名黑人孩子的合照。该事情还引发了白宫幕僚长凯利的关注，据知情人透露，他常常需要处理两边办公室的关系。伊万卡对非洲的访问暂定于明年1月，将与特朗普最忠实的拥护者之一格雷厄姆（LindseyGraham）一同出行，伊万卡计划通过此行展现她在白宫的角色以及她对经济赋权的兴趣。《纽约时报》指出，如此具有竞争性的访问意向展现了白宫工作人员在管理第一夫人与第一女儿活动时所需面对的微妙的平衡。所有人都说，这两位女性有着复杂的动态，但她们的角色几乎没有重叠，她们的工作人员之间几乎没有联合行动，她们甚至很少出现在一起。明显地，她们对自己的角色有着自己的见解。现年48岁的梅拉尼娅更喜欢保持低调。现年37岁的伊万卡从很早开始便试图明确她作为高级顾问和政策制定者的角色，并享有西翼的一间办公室。作为总统的女儿和妻子，她们对特朗普都有一定的影响力，但她们的做法不太相同。今年早些时候，梅拉尼娅指出她很乐意与特朗普持相反意见，她还公开批判了“骨肉分离”政策，并越过边境探视移民儿童。伊万卡也在这个问题上发表了自己的看法，但直到特朗普告诉共和党人，伊万卡一直在敦促他改变政策时，人们才知道这一点。▲11月5日，美国俄亥俄州克里夫兰，美国总统特朗普参加集会，为中期选举造势，特朗普的女儿、白宫高级顾问伊万卡出席集会。随着伊万卡的角色不断演变，她以最明确的方式让家人朋友知道，她在白宫是为了利用她的魅力和人脉帮助特朗普。有时，她强调自己在白宫的官方角色，有时她则强调自己是总统的女儿。伊万卡和特朗普一样，对涉及自己的新闻十分敏感，白宫新闻办公室也经常总结关于伊万卡的会议内容给记者，这是其他高级顾问享受不到的待遇。伊万卡曾在中期选举的集会中发言，有时还会充当代理人。伊万卡对政治的兴趣让她与温和派共和党人结成联盟，包括缅因州的参议员苏珊·柯林斯，以及像格雷厄姆这样的新晋特朗普密友。但梅拉尼娅，早已明确她不喜欢政治，也缺席了中期选举的宣传活动。梅拉尼娅的发言人斯蒂芬妮·格里森姆（StephanieGrisham）在一份声明中说道：“第一夫人的工作人员专注于她的独立工作，但我们经常与西翼在多个项目上进行合作，有着非常积极的工作关系。”她并没有直接点明第一夫人和第一女儿之间的关系，一位不愿透露姓名的白宫官员坚称，两人关系不紧张：“第一夫人和伊万卡关系很好。两人都是独立且强大的女性，她们有自己的独特之处，也总是互相支持对方。”另据一位和伊万卡关系亲密的人向《纽约时报》透露，伊万卡一直试图避免激怒梅拉尼娅。两位当事人又是如何看待彼此？2016年，梅拉尼娅在接受时尚杂志采访时谈到与继子女关系时说道：“他们是成年人，我不认为自己是他们的母亲。我是他们的朋友，当他们需要我时，我便在这里。”翻开伊万卡的书《职业女性：改写成功的规则》，也能看到她对梅拉尼娅的感谢，并称梅拉尼娅有颗善良的心。不过，《名利场》也曾接到过两种对两人关系截然不同的描述。美国媒体TheCheatSheet指出，母女关系是多方面的，尤其是继母与继女，在她们身上还涉及各种复杂的政治事件，即使剖析了官方发言和照片，也只能说梅拉尼娅和伊万卡之间是一种复杂的关系。</w:t>
        <w:br/>
        <w:t xml:space="preserve">    </w:t>
        <w:tab/>
        <w:t xml:space="preserve">    </w:t>
      </w:r>
    </w:p>
    <w:p>
      <w:r>
        <w:t>WXC3620</w:t>
        <w:br/>
      </w:r>
    </w:p>
    <w:p>
      <w:r>
        <w:br/>
        <w:t xml:space="preserve">    </w:t>
        <w:tab/>
        <w:t xml:space="preserve">    </w:t>
        <w:tab/>
        <w:t>【观察者网 综合报道】11月11日，一张美国高中白人学生集体行纳粹礼的照片在网上引起轩然大波。据悉，这张照片是美国威斯康辛州巴拉布校区2019级学生去年参加毕业舞会时所摄，照片最初被贴在@GoBaraboo恶搞账号上，目前这张照片已被移除。照片中，约50名高中生身穿正装，面带微笑，高举右手，指向天空，与臭名昭著的“纳粹礼”如出一致。图自纽约时报照片一经流出，惹来外界猛烈批评。照片也引来纳粹受害者团体的谴责，奥斯维辛博物馆在推特上表示，“这种看似不起眼的讯息不应该被忽略”，并且邀请巴拉布学区学生观看其线上教育课程或者直接前往奥斯维辛博物馆参观接受教育。照片中一位没有行纳粹礼的学生在脸书中表示，该姿势是应摄影师要求拍摄的，在拍摄过程中他感到非常不适。他的行为引来网友一片掌声。也有网友指出，应该谴责这位摄影师，他才是整个事件的主导者。据悉，此照片是一位名叫彼得盖斯特的摄影师所摄，该照片曾经被放在其个人网站上提供售卖，目前该照片已经删除。当地学区负责人洛里·米勒周一早上在推特上表示，这张照片“并不代表巴拉布学区的教育价值观和信仰”。她在发给家长的声明中说，”这是非常不恰当的手势，学区正与家长、工作人员和地方当局合作调查这一情况，将采取所有恰当措施处理此事。”巴拉布警方也在推特上表示，他们正在协助巴拉布学区调查此事。据报道，这并不是巴拉布高中第一次发生此类事件。2012年，该学校就曾发生过学生挥舞同盟国战旗事件，但该事件在当时未引起校方重视。</w:t>
        <w:br/>
        <w:t xml:space="preserve">    </w:t>
        <w:tab/>
        <w:t xml:space="preserve">    </w:t>
      </w:r>
    </w:p>
    <w:p>
      <w:r>
        <w:t>WXC3621</w:t>
        <w:br/>
      </w:r>
    </w:p>
    <w:p>
      <w:r>
        <w:br/>
        <w:t xml:space="preserve">    </w:t>
        <w:tab/>
        <w:t xml:space="preserve">    </w:t>
        <w:tab/>
        <w:t>今年是第一次世界大战停战100周年，当地时间11日，法国总统马克龙接待来自全球各国的政治人物，共同铭记大战的血腥历史、表达对全球和平的期待。巴黎凯旋门前的纪念仪式上，华裔少女用中文朗读华工日记，美籍华裔音乐家马友友演奏了巴赫交响曲。来自巴黎北郊圣·德尼地区Livry-Gargan高中的华裔女生用中文朗读一战华工在停战当日的日记。(来源：法国《欧洲时报》微信公众号法媒视频截图)11日上午，马克龙夫妇在总统府爱丽舍宫接待来自世界各国的70多位领导人及政治人物，包括普京，特鲁多，内塔尼亚胡，埃尔多安，默克尔，穆哈迈德二世，特蕾莎·梅，联合国秘书长古特雷斯等。来自世界各地的客人们随后集体前往星形广场参加正式纪念仪式，仪式移师凯旋门下。面向无名烈士纪念火坛，法国政府继续一系列日程安排，马友友等音乐家们演奏吟唱巴赫及其他知名音乐家传世作品，唱响和平祈祷，并为死去的士兵安魂。来自巴黎北郊圣·德尼地区Livry-Gargan高中的学生们用法语、英语、和德语朗读一战战士书信。面向无名烈士纪念火坛，法国政府继续一系列日程安排，马友友等音乐家们演奏吟唱巴赫及其他知名音乐家传世作品，唱响和平祈祷，并为死去的士兵安魂。来自巴黎北郊圣·德尼地区Livry-Gargan高中的学生们用法语、英语、和德语朗读一战战士书信。《被大战遗忘的中国人》1914年7月28日，奥匈帝国向塞尔维亚政府正式宣战，第一次世界大战爆发。距今百年前的1916年，第一批支援欧洲战场的华工远渡重洋抵达法国。相关资料显示，当年约有14万名中国劳工被英国和法国招募到一战欧洲西线战场，主要从事修筑道路和工事、修理机械、运输物资、清理战场等艰苦繁重的工作，约2万名华工牺牲或失踪。一战期间，包括中国人在内的38万亚洲人在欧洲战场参战，他们为结束战争做出了重要贡献，但这段历史一度鲜为人知。在中国政府、学者和旅法华侨华人的努力下，被遗忘的一战华工逐渐走入主流社会的视线。一战百年纪念之际，11月9日晚巴黎凯旋门下，数百名法国政界人士、军人、中小学生和亚裔社区代表共同悼念参与第一次世界大战、为赢得和平做出贡献的亚洲人。来自法国圣西尔军校等军事学院的军人们在寒风中整齐列队，高举佩剑，向百年前战斗和牺牲在法国的亚洲人致敬。11月12日晚23时15分，法国电视三台将播放反映一战华工为主题的法语纪录片《Les oubliés Chinois de laGrandeGuerre》(被大战遗忘的中国人)，16日早上8时50分，三台将重播该影片。欧洲时报文化中心原副主任张汉钧先生参与了该片的策划和拍摄。据介绍，纪录片导演雷吉斯·普雷沃(RégisPrévot)先生在法国国防部音像视频中心(Ecpad)查阅资料时，工作人员介绍说张汉钧专于一战华工研究，曾多次前来查阅史料。普雷沃联系到张先生，由此双方开启了一段富有成效的合作。《被大战遗忘的中国人》多角度地反映了一战华工在法国、比利时等欧洲参战国的工作、生活、遭遇与收获，拍摄地点除了巴黎，还包括北部的阿拉斯(Arras)等处。从某种意义上讲，如同鸦片战争揭开了中国近代史的序幕，第一次世界大战则揭开了中国现代史的序幕。一战结束后，战胜国在法国巴黎召开和会，讨论战后重新划分世界版图。中国代表希望将战败国德国占领的山东半岛主权收回，但被置之不理。英、法、意主张将德国的利益转让给日本。中国代表愤然离去，没有在《凡尔赛条约》上签字。消息传回中国，引发了全国性的愤怒，直接导致了“五四运动”，这也是中国历史的一个转折点。一方面，战争暴露了西方文明的弱点，使许多知识分子对欧洲所谓的民主体制失去信心、转而投向马克思主义；另一方面，“民族自决”的精神在中国萌发，使中国人的民族精神空前高涨。</w:t>
        <w:br/>
        <w:t xml:space="preserve">    </w:t>
        <w:tab/>
        <w:t xml:space="preserve">    </w:t>
      </w:r>
    </w:p>
    <w:p>
      <w:r>
        <w:t>WXC3622</w:t>
        <w:br/>
      </w:r>
    </w:p>
    <w:p>
      <w:r>
        <w:br/>
        <w:t xml:space="preserve">    </w:t>
        <w:tab/>
        <w:t xml:space="preserve">    </w:t>
        <w:tab/>
        <w:t>马里兰州总检察长布莱恩·弗洛西（Brian Frosh）要求联邦法官阻止马修·惠特克（Matthew Whitaker）担任代理美国司法部长，他认为这一任命是非法的。据《华盛顿邮报》报道，马里兰州总检察长弗洛西周二在一份计划提交的法庭文件中说，特朗普（DonaldTrump）总统任命惠特克是违反宪法的，他应该被参议院确认的副司法部长罗德·罗森斯坦(Rod Rosenstein)取代。弗洛西在声明中说：“宪法和国会已经确立了填补联邦政府高层空缺的重要程序。”“没有什么职位比美国司法部长的职位更关键了，美国司法部长在所有美国人的生活中拥有巨大的执法权力和权威。”“除了宪法问题，这个人，惠特克先生，有极端的观点，这本身就是危险的。”弗罗什说。他还补充说，他还希望州内任何对惠特克角色的挑战的裁决都会被上诉。美国国家公共电台(NPR)率先报道了针对惠特克的法律行动，称他的任命违反了宪法的任命条款，该条款要求“主要”高级官员，如司法部长，必须得到参议院的批准。马里兰州还认为，它违反了一项联邦法规，该法规规定，最高职位空缺时，有权由副司法部长掌管。美国司法部发言人没有立即就马里兰州拟提交的文件置评。在迫使杰夫·赛辛斯(JeffSessions)辞职后，特朗普上周任命惠特克担任代理司法部长。曾担任赛辛斯办公室主任的惠特克，负责对俄罗斯干预2016年总统选举的特别顾问调查。弗洛西办公室星期二说，惠特克代表联邦政府在医疗保健案件中采取的任何行动都是无效的，因为惠特克不应该担任代理司法部长。现在惠特克是美国最高执法官员，他可以代表联邦政府做出决定，包括医疗卫生诉讼。</w:t>
        <w:br/>
        <w:t xml:space="preserve">    </w:t>
        <w:tab/>
        <w:t xml:space="preserve">    </w:t>
      </w:r>
    </w:p>
    <w:p>
      <w:r>
        <w:t>WXC3623</w:t>
        <w:br/>
      </w:r>
    </w:p>
    <w:p>
      <w:r>
        <w:br/>
        <w:t xml:space="preserve">    </w:t>
        <w:tab/>
        <w:t xml:space="preserve">    </w:t>
        <w:tab/>
        <w:t>每到年底，一些富豪榜就出来了，猫姐观察这些富豪榜，里面真是大有深意。所谓外行看热闹，内行看门道，富豪榜简直就是时代脉搏榜。今天猫姐就给大家扒一扒富豪榜的门道。最近，瑞银集团与普华永道共同推出了2018年亿万富豪报告，报告显示，2017年真是这些亿万富豪最为狂欢的一年啊。他们的财富增长了多少呢？很惊人了：同比增长19%，创下有历史统计以来的最大增幅！截至2017年底，全球共有2158位亿万富豪，总财富额达到8.9万亿美元。在这里面，中国的富豪最引人注目：中国的亿万富豪财富保持着最高增速，2017年全年增速高达39%，达到了1.12万亿美元；中国大陆富豪上榜的人数就由原来的318位上升至373位，一年多出55个人来；中国亿万富豪普遍年轻，平均年龄不到56岁，而典型的北美富豪，平均年龄上升10岁。猫姐好奇了，这些富豪都在做什么？财富增长这么快？报告显示，这些富豪的行业都集中在这几个领域：其中：● 房地产：24%● 科技：15%● 消费品和零售业：15%这两年房价的大幅上涨，房地产市场富豪们赚得盆满钵满。房地产业富豪们在2017 年占据了绝对优势。2017年，北京、上海两地房价小幅度回落，但二线三线四线城市房价一路高歌猛进，武汉、成都、西安等城市房价全年都出现了强势的增长，房地产富豪们财富所以也获得了大幅增长。另一个领域就是科技了。目前，中国有7.7亿互联网用户通过手机上网，智能手机和互联网在电子商务、小额信贷和支付领域创造了巨大的新市场。这些富豪们抓住了机遇开发新的商业模式，在不同的商业领域之间快速发展，比如我们熟知的BAT。这给富豪们添了不少身家。美国科技股一路高涨，在美上市的中国科技企业市值增加了不少，港股去年也涨得杠杠的，甚至中国A股年内都在震荡上涨，幅度虽不大，但对于富豪们资产增值也足够了。房地产和科技，已经成了中国富豪的集中地。最近2018福布斯中国富豪榜发布，基本也体现了这一特点： 不过，2017年和2018年情况也有明显不同。现在前五名分别是马云、马化腾、许家印、王健林和何享健家族，杨惠妍跌至第六，许家印财富净值下跌最多。如果我们将眼光放长，以十年为度，我们还能发现更多财富秘密。先给大家看一下2008年的福布斯财富榜。画风果然大不同：梳理近十多年来的胡润百富榜，中国首富从刘永行、国美黄光裕、刘永好、张近东到万达王健林、恒大许家印再到阿里马云重回首富宝座，抓住时代风口，才能放飞自我，你get到了吗？</w:t>
        <w:br/>
        <w:t xml:space="preserve">    </w:t>
        <w:tab/>
        <w:t xml:space="preserve">    </w:t>
      </w:r>
    </w:p>
    <w:p>
      <w:r>
        <w:t>WXC3624</w:t>
        <w:br/>
      </w:r>
    </w:p>
    <w:p>
      <w:r>
        <w:br/>
        <w:t xml:space="preserve">    </w:t>
        <w:tab/>
        <w:t xml:space="preserve">    </w:t>
        <w:tab/>
        <w:t>华尔街日报引述一位不具名白宫官员的话报导，副国家安全顾问 Mira Ricardel 遭到革职。Ricardel 与第一夫人梅兰妮亚多次发生冲突，包括前往非洲时，因飞机座位问题，产生不悦，Ricardel已被视为是负面新闻人物。稍早，第一夫人办公室发布一份不寻常的公开声明说，Ricardel 已不适合在白宫服务。根据该报导指出，她还不时与国防部长马提斯发生冲突。</w:t>
        <w:br/>
        <w:t xml:space="preserve">    </w:t>
        <w:tab/>
        <w:t xml:space="preserve">    </w:t>
      </w:r>
    </w:p>
    <w:p>
      <w:r>
        <w:t>WXC3625</w:t>
        <w:br/>
      </w:r>
    </w:p>
    <w:p>
      <w:r>
        <w:br/>
        <w:t xml:space="preserve">    </w:t>
        <w:tab/>
        <w:t xml:space="preserve">    </w:t>
        <w:tab/>
        <w:t>“快三个月了，那只小狗始终在那附近不离开，风雨无阻，很感人。”12日，内蒙古自治区呼和浩特市出租车司机郭新华如是说。连日来，在呼和浩特市锡林郭勒南路，一只小狗成了“网红”，因为它在车流中原地滞留80多天，疑为等待车祸中身亡的女主人。11日晚，记者来到现场看到，这只小狗蜷缩在马路中间的护栏下，旁边放着爱狗人士买的食物。初冬的寒气让它有些瑟瑟发抖，但看到有人靠近，它就会立即警觉起来。“每次都是这样，一靠近它它就离开了，等我们走了它就又回来了。”郭新华告诉记者，他是一名夜班出租车司机，从今年8月底开始，车队里的人就说有只小狗一直在马路中间等待主人。“8月21日凌晨，这里发生过一起交通事故，一名女子当场被撞身亡。从那以后，这只狗就出现在这里，不管是什么天气，不管有多少车，一直都守在这里，好像是在等它的主人。”郭新华说。</w:t>
        <w:br/>
        <w:t xml:space="preserve">    </w:t>
        <w:tab/>
        <w:t xml:space="preserve">    </w:t>
      </w:r>
    </w:p>
    <w:p>
      <w:r>
        <w:t>WXC3626</w:t>
        <w:br/>
      </w:r>
    </w:p>
    <w:p>
      <w:r>
        <w:br/>
        <w:t xml:space="preserve">    </w:t>
        <w:tab/>
        <w:t xml:space="preserve">    </w:t>
        <w:tab/>
        <w:t>亚马逊HQ2（第二总部）敲定：纽约和北弗吉尼亚。1年之前，亚马逊为第二总部的选址城市开出了一张巨额支票：50000亚马逊新员工招募计划，50亿大楼建设费用，该城市将拥有科技巨头总部所在地的光环。而城市的成本则是只需数十亿美元的税收优惠和对主办城市的潜在改善。位于纽约皇后区的长岛市滨水区，位于东河沿岸。预计亚马逊将在附近找到部分扩建项目。一时间，全美轰动。如果形容其为一场“全美选秀”，那么基本情况如下：这次事件极具研究价值，因为有太多未知的问题值得我们去深究，比如亚马逊为何搬迁？为何是这两个城市“中奖”？科技企业与政治的敏感关系如何等等，当然，还有极具争议的亚马逊CEO贝佐斯本人在这次事件中的角色。雷锋网为你一一解读。实际上，众多猜测都有，抑或是与城市长官主张不同，抑或是亚马逊想靠近华盛顿缓和监管，抑或是纽约等城市更具吸引力。但根本上，西雅图的城市发展已经于亚马逊的发展出现了某种“脱节”。雷锋网了解到，从更广泛的地铁区域来看，西雅图、纽约和华盛顿地区的中位数房屋成本约为40万至45万美元，而三个地区的每个房屋每月租金仅为1900至2200美元。西雅图、华盛顿、纽约三地房价对比亚马逊此前表示，其西雅图总部已经注入了380亿美元，超出了公司在建筑物上用于区域经济的费用。西雅图当地的政府人员并没有对这些数字提出异议，但他们也一直在努力跟上亚马逊惊人的增长及其对公共交通、学校、公路网、公园和公用事业的要求。据悉，亚马逊现有员工45000多人、占用大楼40多幢、办公面积1000万平方英尺。亚马逊在西雅图的占地面积可以看出，这家科技巨头在西雅图拥有约400万平方英尺的空间，另外还有600万平方英尺的租用空间。尽管亚马逊为员工购买公交卡，并正在建设一条专用的自行车道，确保55%的员工可以步行上班，但是亚马逊业务增长实在是太强劲了，西雅图已经成为美国房价最昂贵的地方之一，迫使低收入居民搬到遥远的郊区。2015年，西雅图周边的金县首度出现了无家可归的群体。根据联邦住房及城市发展部公布的最新数据，2017年，金县的无家可归者约有11,643人，仅次于纽约市和洛杉矶县。那一数字包含了住在庇护所等设施的人们，以及在户外露宿的人们。金县无家可归人口总数高居全国第三（数据来源：联邦住房及城市发展部，图片来源：《西雅图时报》）金县居无定所的无家可归者数量亦是全国第三，这其中包含了住在车内、帐篷内及地方街道上的人们。2017年，县内有5485人居无定所，比去年激增了21%。上述数字强调了贯穿整个西海岸的无家可归问题的严重性。2018年9月，贝佐斯宣布将捐出20亿私人资金用于支持在美国解决无家可归群体问题的团体，并在服务欠缺的社区建立更多幼儿园。而在参议员伯尼·桑德斯对工人待遇进行持续数月的批评之后，亚马逊也宣布将所有员工的最低工资提高到每小时15美元。不过，最低工资标准不太可能对该公司在北弗吉尼亚州的招聘产生太大影响，因为此前亚马逊表示，其设施将主要雇用白领工人，平均年薪超过10万美元。当然，并不是西雅图及其附近区域有此担忧，就连华盛顿也必须追赶经济发展角度。华盛顿政府委员会估计，即便没有亚马逊，到2025年，该地区也需要增加235000套住房，以跟上预期的就业增长步伐。根据UrbanInstitute最近的一项分析，亚马逊的到来可能会将目标推高至267000以上。目前，到2026年，它将增加约170000套楼盘。对于这场声势浩大的选址活动，有人提出质疑：亚马逊选个第二总部真的需要历时13个月，从足足238个城市中去筛选吗？而最后得出的结论竟是纽约和弗吉尼亚这两个城市（前者是美国经济中心，后者是美国文化中心），这不是很荒唐吗？他们认为这浪费了大量的社会资源，追根究底是亚马逊想争取更多的城市优惠政策。但也有人为亚马逊辩护。由于难以在一个地区找到50000名合格的工人，其中许多是计算机工程师，因此分拆对亚马逊有意义。划分项目还可以缓解由于公司增长对住房、交通网络和学校的压力。另一种说法是谷歌、Facebook和亚马逊等公司被纽约、洛杉矶、西雅图和华盛顿等城市所吸引，因为这些城市已经对文化、公园、大学和交通等资产进行了变革性的公共投资。据资料显示，每年美国各州、各城市会花费高达900亿美元的税收减免和现金补助，以敦促企业在各州之间迁移。这不仅仅是联邦政府在住房、教育或基础设施上的花费，而且由于城市和州不能印钞票或者存在大量赤字，这些交易会从地方政府所支付的一切资源中获取稀缺资源，例如学校、道路、警察和监狱。有人做过统计，在过去10年中，波音公司、耐克、英特尔，荷兰皇家壳牌、特斯拉、日产、福特和通用汽车各自获得了价值超过10亿美元的补贴方案，要么将公司总部迁至美国境内，要么经常将总部保持在原地。据报道，此前新泽西州和马里兰州为亚马逊HQ2提供了70亿美元的补贴——这将成为美国历史上最多的政府资金“馈赠”（尽管均化为了泡影）。令人尴尬的是，亚马逊与各城市签署的保密条款，实际上给予了亚马逊浏览大量关于城市的信息，同时阻止公民知道该城市当选的官员正在做些什么来吸引价值8600亿美元的亚马逊。此前，有人觉得华盛顿会成为第二总部所在地，主要猜测依据在于从一开始贝佐斯就在该地区有着强有力的个人关系，特别是他去年在该市Kalorama社区购买的2300万美元豪宅以及他对华盛顿邮报的所有权。当然也有人指出，亚马逊希望能够在华盛顿附近向联邦政府求助，或者是因为人们越来越担心监管机构可能会对该公司采取反垄断诉讼，或者因为政府已成为亚马逊的关键客户。毕竟，硬件条件上，华盛顿也满足的。图为亚马逊开出的“硬件条件”根据此前亚马逊对HQ2的选址标准清单，华盛顿地区自然符合亚马逊所要求的许多标准，其中包括大量有才能的工人、强大的公共交通系统和便捷的机场通道。当然，现在猜测也没用了，华盛顿就是落选了。《纽约时报》此前的文章这样写到：创新神话曾经一度出现在硅谷郊区车库或办公园区的后面。科技产业不是在大城市的街道上孵化，而是在新泽西州默里山（美国科学家最集中地区）和加利福尼亚州硅谷（科技企业林立）等昏昏欲睡的小村庄里孵化。可以说很形象了。雷锋网觉得，在眼下的中国来看，的确会如此。阿里巴巴与杭州、华为腾讯与深圳等都在实打实地印证着这句话。在美国，这种现象依旧在上演。几年前，威斯康星州州长斯科特沃克（ScottWalker）以超过30亿美元的补贴计划吸引了富士康（雷锋网注：同样数量资金，可以给威斯康星州的每个家庭大约1700美元）。富士康表示，它将建立一个大型制造工厂，创造约13000个工作岗位。现在，富士康似乎正在建设一个规模小得多的工厂，投资额只有初始承诺的四分之一，而且大部分装配工作可能由机器人完成。与此同时，威斯康星州补贴的预期价值增长到40多亿美元。美国的堪萨斯州和密苏里州一共花费了数十亿美元在同一地铁区域内跨越国家线路来回“拖拽”公司。几年前，堪萨斯州向AMC娱乐公司提供了数千万美元的补贴，而密苏里州通过另一个激励计划让AMC从堪萨斯州搬掉了Applebee的总部，最后这两个州以5亿美元私了。亚马逊实际上如果来到纽约，也并不孤单。谷歌和Facebook已经在这里设立了总部（没有国家补贴）。谷歌计划将纽约市的员工人数增加1倍，达到近20000人（刚刚罢工的也主要是这部分群体），而Twitter的第二大办公室就位于纽约曼哈顿（它最大的是在旧金山市中心）。这样的联姻在世界各地无数的城市正在上演...有趣的是，商业分析师兼亚马逊专家斯科特·加洛韦（ScottGalloway）发布了一个有趣但真实的图片，显示贝佐斯的住宅与公司现有和未来总部之间的距离。我们权当一个戏剧性的因素来理解即可。贝佐斯在三个城市的家到公司的距离“城市生活是围绕社会契约建立的。”哥伦比亚大学教授兼建筑公司PAU的创始人VishaanChakrabarti说，像纽约这样的超级巨星城市的经济价值创造助长了公司和城市都希望融入的“反馈循环”。什么是“反馈循环”？对于初学者来说，这意味着城市和州现在更有理由将资金投入到哈德逊河下的地铁、公交和新隧道，并为连接布鲁克林和皇后区停滞不前的BQX有轨电车项目提供支持，所有这些都将为亚马逊服务。反过来，主导电商的亚马逊（尤其是图书）可以预先在当地学校课程中做出自利的承诺，在教育上优先帮助本城市。亚马逊可以从纽约的增长中获利，就像纽约可以从亚马逊的存在中获利一样。这实际上不仅仅是亚马逊的技术在发挥作用，而是涉及到很多政治经济文化问题。这就是现代大城市的运作方式——也许我们看不懂，但我们必须承认这一点。</w:t>
        <w:br/>
        <w:t xml:space="preserve">    </w:t>
        <w:tab/>
        <w:t xml:space="preserve">    </w:t>
      </w:r>
    </w:p>
    <w:p>
      <w:r>
        <w:t>WXC3627</w:t>
        <w:br/>
      </w:r>
    </w:p>
    <w:p>
      <w:r>
        <w:br/>
        <w:t xml:space="preserve">    </w:t>
        <w:tab/>
        <w:t xml:space="preserve">    </w:t>
        <w:tab/>
        <w:t>文 | 书影君提起一个85岁的老人，你的第一印象是什么？保守，衰老，性格古怪，行动不便，思维迟缓，疫病，死亡。这些词汇，基本可以涵盖我们对一个已近耄耋之年老人的印象。但有一位美国老太太，年近90岁，不但没有迟暮之气，反而成为了年轻人心目中的流行文化偶像。粉丝们喜欢、崇拜她，称她改变了美国女性的地位，是“自由派英雄”和真正的“女王”。她的头像被印在T恤上、马克杯上出售，被PS到漫威英雄身上成为社交网站的热点。甚至，还有许多年轻人，将她的头像纹在了自己的身上。但是，对她恨之入骨的人，却不惜用最恶毒的词汇来形容这位老太太。美国保守派电台主持人迈克尔˙萨维奇称她为“女巫、恶棍、女魔头”；里克˙怀尔思称她为历史上最卑鄙无耻的人类之一；福克斯电视台的主持人比尔˙奥莱利骂她是“一具行尸走肉，一个老不死的僵尸”；而现任美国总统特朗普，更是称她为“最高法院的耻辱”。这个评价如此两级化的老太太，她究竟是谁？一部2018年播出的纪录片，回答了这个问题。它就是美国CNN电视台出品的鲁斯˙巴德˙金斯伯格（Ruth BaderGinsburg），1933年生于美国纽约的布鲁克林区，联邦最高法院第107任大法官。她是美国历史上第二位联邦最高法院女性大法官，第一位犹太裔女性大法官。她也是最高法院最著名的自由派，支持女性堕胎合法化，一生都在为女性平权而奋斗。美国联邦最高法院金斯伯格大法官金斯伯格是德裔犹太人，父亲是第一代美国移民，母亲是第二代移民。父母二人都没有接受过大学教育，但却教会了金斯伯格热爱学习、关心他人、为理想而奋斗。金斯伯格17岁时，母亲便去世了。她与母亲的感情很深厚，母亲对她一生最大的影响，是教会了她两件事：成为淑女和保持独立。高中毕业后，金斯伯格在1950年考上了康奈尔大学法学院。那时候的金斯伯格，已经成为一位标准的美女，内向、文静，同时又聪明、智慧。年轻时的金斯伯格当年，康奈尔大学男女生的比例是4:1。金斯伯格在演讲时开玩笑地说，“女生能考入康奈尔大学真是太好了，我在大学第一个学期，约会的男生都没有重复的。”从康奈尔大学毕业后，金斯伯格又考入了哈佛大学法学院。一直到50年代早期，才有女性入读哈佛大学法学院，当时女学生的比例大约为2%。在金斯伯格就读的那一年，在500名学生当中，只有9名女生。哈佛大学期间的金斯伯格同学合影这一时期，金斯伯格日益深刻地感受到，女性所面对的歧视与不平等。她去拉蒙特图书馆查阅旧资料，管理人员不让她进入，理由竟然因为她是女性。当年的法学院院长，在为一年级女生举行的欢迎晚宴上，问了女生们一个非常无礼的问题：如何解释你们占据了一个本应属于男性的法学院席位？但金斯伯格很快就显露出她优于多数男性的学识，入学第二年，她就当上了《哈佛法律评论》的编辑。要知道，这个职位要求，她必须在500名学生中，成绩在前25名。后因家庭原因，金斯伯格又转学到位于纽约的哥伦比亚大学法学院，同样获得了《哈佛法律评论》的编辑位置，这再一次证明了她的实力。1959年，金斯伯格以全班第一名的成绩从哥伦比亚大学毕业。她希望从事律师职业，但当时全纽约的律师事务所，居然没有一家愿意雇佣她，即使她比大多数同期毕业男生都要优秀。这样针对女性的歧视，无论是在当时美国的社会观念还是法律法规中，其实很普遍。比如有法律条文这样表述：丈夫是家庭的主人，应由他来选择家庭的住处，女性必须无条件地服从他。在1970年生效的一部法律中规定，大部分州的雇主可以以怀孕为由，合法地解雇女性雇员；另一条法律规定，银行可要求女性在申请贷款时提供丈夫的共同签名。此外，还有十二个州的法律规定，丈夫不可因强奸妻子而被起诉。70年代的美国，在女性普遍遭受歧视的社会大背景下，女权运动风生水起，各地游行示威不断。但游行和示威这种抗争方式，并不符合金斯伯格的内敛性格。她擅长的是，将自己所学的法律知识运用于社会改造当中。70年代的金斯伯格金斯伯格的年轻时代，正是美国的红色恐怖时期。国会中的一些政客，大肆搜查迫害美国的共产党员。但在如此恐怖的社会氛围之下，还有一些律师勇敢地站出来，同政府抗争，以保护人们自由表达的权利。这些坚守并维护美国立国之本传统的律师，他们的正义与勇气，深深地感染了金斯伯格。那一刻，她觉得自己也应该从事律师职业，去帮助这个社会走向正轨。但因为当时律所不接纳女性的现实，金斯伯格无奈转而投身法学教育。她先在哥伦比亚大学法学院做研究员，又于1963年担任罗格斯大学法学教授，并执教一门意义深远的新课程：性别与法律。在这段时间，金斯伯格还参加了很多推进女权主义的工作。比如1970年创办《女权法律报》，积极参与美国民权联盟(ACLU)的活动，并担任了ACLU女权计划的第一任理事长等等。1972年，金斯伯格成为第一位在哥伦比亚大学法学院获得终身教职的女性。在70年代，金斯伯格开始关注并参与有关性别歧视的典型案件。她代理的第一宗在最高法院出庭的案件，是1973年的弗朗帝罗诉理查德森案。沙朗˙弗朗帝罗是一名70年代的女性空军上尉，她在空军服役时发现，男性同事只要结婚，便能领取一份住房补贴，但因为她是女性，所以无法享受这一补助。于是她委托律师提起了诉讼。沙朗˙弗朗帝罗案件首先提交阿拉巴马州地方法院，但被判决败诉，之后她便上诉到最高法院，金斯伯格和同事接手此案，金斯伯格为这次辩护准备的十分充足，并在辩护词中特意用到了一些比较刺目的词汇，比如“次等烙印”“从属关系”“人力资源的浪费”“受抚养者”“无力投票”等等。以提醒最高法院的男性大法官们，女性所遭受的不公正对待。金斯伯格希望法庭能判决本案因歧视女性而违反宪法，并通过此案形成一个判例，这样才能影响到立法机关，去废除那些基于性别歧视的条款。但案件最后虽然胜诉，却因一票之差，没有让此案成为审查标准。美国民权领袖瑟古德˙马歇尔美国伟大的民权律师瑟古德˙马歇尔（美国联邦最高法院历史上第一位黑人大法官），通过自己的斗争，在60年代将种族平等确立在宪法原则之中。金斯伯格也试图通过一个个独立的案件，来构建起女性平权的观念，并同样形成宪法原则。在1975年爱德华兹诉希利一案中，金斯伯格质疑路易斯安那州法律允许女性选择是否履行陪审员义务。在1977年卡里法诺诉戈德法布一案中，金斯伯格质疑联邦法律因男女差异而提供不平等的抚恤金。整个70年代，金斯伯格代理辩护了6件在最高法院审理的案件，最终赢了5件。金斯伯格形容自己在那一时期的状态，就如同幼儿园老师一样在教导大法官们，让他们认识到男女不平等的事实。她循循善诱地引导大法官们：“试想一下，你希望自己的女儿和孙女，将来生活在一个什么样的世界中？”不要以为金斯伯格是女性，所以就只狭隘地维护女性的权益。在1975年温伯格诉维森菲尔德一案中，斯蒂芬˙维森菲尔德的妻子因羊水栓塞而不幸在生产中去世。维森菲尔德辞掉工作，承担起了所有照顾孩子和家庭的重任。后来他去当地社保局申请一份社会保障金，但却被告知这份保障金只针对单亲母亲。维森菲尔德认为自己受到了歧视，于是提起诉讼。官司最后打到最高院，金斯伯格接下了这桩男性受歧视的案件，就是为了表明性别歧视的广泛性和严重性。从这个案件可以看出，金斯伯格一生所维护的，并不仅仅是女性的平等权利，而是所有处于少数地位或弱势地位的人群，在美国“人人平等”的立国之本原则之下，本应享有的权利。1981年，金斯伯格被吉米˙卡特总统提名为哥伦比亚特区巡回法庭的法官，她在这个位置上干了13年。金斯伯格与吉米˙卡特总统1993年，因为怀特大法官退休，最高法院大法官的位置出现了空缺，当时的总统克林顿提名金斯伯格为大法官人选。经过参议院司法委员会的任职听证会，最终以96票对3票的结果，将金斯伯格送进了美国司法最高殿堂。克林顿提名金斯伯格为107任大法官金斯伯格在最高法院属于典型的自由派。她支持女性堕胎合法化，大力推进女性平权运动，并将这种理念深入到她做出的每一份法庭意见中。她担任法官以来遇到的第一起人权案件，就是1996年美利坚合众国诉弗吉尼亚案。司法部在这起案件中，质疑弗吉尼亚军事学院拒绝招收女性的规定违反了联邦法律。金斯伯格初到最高法院时与其他大法官的合影金斯伯格撰写的法庭意见指出，任何人都有依个人能力取得成功，参与社会活动并为之作出贡献的权利。学院仅招收男生的做法，违反了美国宪法第14修正案的平等保护条款，因此宣布该项法律政策因妨碍女性享有完全的公民权利而无效。自此，弗吉尼亚军事学院持续了150年之久的只招男性的规则被打破，同样优秀的女性开始进入这所军校就读。在裁决作出的20年后，弗吉尼亚军事学院还邀请金斯伯格去学校作了一场演讲，台下便坐着被金斯伯格的裁决改变命运的第一批入校的女性学员。金斯伯格，这个年届9旬的老太太，经历了1999年结肠直肠癌和2009年胰腺癌两次癌症的打击，行动已经迟缓许多。在最高法院其他身材高大的男性大法官的衬托之下，她的身材显得更加瘦小低矮，走路也有些颤颤巍巍的。但瘦弱的身体，丝毫没有减弱她为维护女性及弱势群体的权利的斗争意志。2005年，随着奥康纳法官的退休，总统小布什提名了塞缪尔˙阿利托作为大法官的接任者。加上2006年上任的约翰˙罗伯茨，最高法院一下增加了两位保守派法官，整个最高法院随之转向保守。于是，作为老牌自由派的金斯伯格，被推到了历史的风口浪尖。她在案件中的异议意见开始增多，而且也更加激烈。莱德贝特在2006年莱德贝特诉固特异轮胎公司一案中，女性雇员莱德贝特发现固特异公司付给自己的薪水比同等男性同事少40%，于是一纸诉状将公司告上法庭。官司打到最高法院，虽最终认定固特异公司侵权事实成立，但裁定莱德贝特因没有及时起诉，从而超过诉讼时效。金斯伯格对于本案提出了异议意见，认为男性大法官不理解女性在职场中的现状，国会应当纠正本院在此案中犯下的错误。她的异议意见，为国会改变法律提供了条件。2009年，奥巴马当选总统后签署的第一个法案，就是《莉莉˙莱德贝特公平薪酬法》，还将莱德贝特邀请到了白宫的签署现场。在此后的多个最高法院审理的案件中，金斯伯格都充当了越来越激进的异议法官。2013年谢尔比县诉霍尔德一案中，最高法院以5:4的投票结果，使得《选举权法》实质上失去了对选民的保护。金斯伯格发布异议意见称，“基于种族的选举歧视依然存在，本院今日的判决，就如同没有在暴风雨中被淋湿，就扔掉了雨伞一样可笑。”2013年的伯维尔诉好必来一案，被认为是最高法院保守派取得大胜的一案。多数大法官认为，雇主可以宗教信仰为由，拒绝向员工提供避孕医疗保障。金斯伯格提出的异议意见是，女性能平等地参与本国的经济及社会生活，正得益于她们对于生育的掌控。金斯伯格年纪越大，越加直言不讳。甚至在特朗普竞选总统期间， 直接称他为“骗子”！金斯伯格的这个评价引起了轩然大波，因为最高法院的大法官，负有对大部分行政命令的司法审查权，金斯伯格对一个总统候选人表现出明显的厌恶之情，忽视了自己在体制内所扮演的角色，是极为不合适的。尽管事后金斯伯格发表了致歉声明，但从此事可以看出，她那爱憎分明的性格，在85岁的高龄仍没有丝毫的衰减。金斯伯格越来越激烈的异议意见，在她的支持者尤其是年轻一代粉丝中，也引起了剧烈反响，人们迫不及待地想听到她再一次的异议。越来越多的年轻人开始认识到，最高法院对于他们的日常生活是多么的重要。年轻粉丝为她建立了轻博客，并取名“臭名昭著的R˙B˙G”（RBG是金斯伯格名字的英文首字母缩写）。网站的口号就是“无鲁斯，无真相。”这个毫无贬义的绰号，灵感来自一个叫做“臭名昭著的B.I.G”的说唱歌手克里斯托弗˙华莱士，可见金斯伯格已经深入年轻人的流行文化潮流之中了。被网友PS的金斯伯格越来越多的年轻人意识到，金斯伯格大法官辛勤工作几十年，维护女性权利，不畏强权敢于发声的特点，正是值得人们崇拜的地方。年轻人渴望迎来一位与众不同的偶像，于是金斯伯格成为了和摇滚明星一样的流行文化符号。她的头像印在T恤上、马克杯上，网友把她的头像PS到漫威英雄身上，成了推特上流行的话题标签各种模仿她形象的模仿秀，也会即刻引爆社交网站的流行潮流。甚至还有许多年轻人，把她的头像纹在了自己的身上。金斯伯格的头像纹在了年轻人胳膊上金斯伯格知道后曾不解地问，“他们以后后悔了可怎么办啊？“再没有比一个年近90岁的老太太更惹人讨厌的了，但我们却希望听到她的每一句话。”一位年轻粉丝说到。金斯伯格与丈夫马丁相识于康奈尔大学，那一年，金斯伯格17岁，马丁18岁。金斯伯格与丈夫马丁马丁是第一个关注她学识的男孩子，而50年代的男人往往对此毫不在意。开始，朋友们都惊讶于两个人的恋情，因为他们的性格差异实在太大了。金斯伯格内向、羞涩，不向外界流露感情，也不参与闺蜜的八卦。而马丁呢？开朗、幽默、外向，是派对中最耀眼的人物。但是，爱情就是这么莫名其妙，两个性格迥异的人就这么相爱了。从康奈尔大学毕业后，金斯伯格便和马丁结婚了，两年后，夫妻二人先后考上了哈佛大学法学院。那时候，他们的女儿简已经14个月大，但不幸的是，马丁在上学期间得了癌症。金斯伯格只能一边照顾马丁和女儿珍妮，一边完成自己繁重的学业，同时还要安排马丁的同学为他补课赶学习进度。那一时期，她晚上睡觉的时间甚至不足两个小时。但好在，困难的时期总算熬过去了。马丁的癌症，幸运地痊愈了。而这一时期的经历，也让金斯伯格从此学会了适应高强度的工作。马丁刚开始做律师时，也梦想有朝一日当律所的合伙人，金斯伯格那时候就负责照顾家庭。后来女权运动兴起，马丁也认可了妻子为之奋斗的事业，并逐渐从台前转到了幕后。本来同样优秀的马丁，就这样甘心躲藏在妻子背后，做起了成功女人背后的那个男人。家务、做饭、照顾孩子，马丁样样全行。在金斯伯格被提名哥伦比亚特区巡回法庭的法官之后，马丁放弃了自己的工作，跟随妻子来到了华盛顿，尽管当时他已经是纽约最好的税务律师。马丁是家里的开心果，在回答记者“如何看待自己在家庭中的配角地位”这个问题时，马丁幽默地说，“我们家有个不成文的规定，正如我老婆不会来教我做饭一样，我也不会给她任何法律方面的建议，现在看起来我们两个都挺满意。”金斯伯格确实厨艺不佳。她的儿子詹姆斯·金斯伯格笑着回忆说：“我至今对剑鱼有阴影，自从母亲做了那道菜之后。”而女儿简·金斯伯格更是表示，自己14岁之后才接触到新鲜蔬菜。金斯伯格的儿子詹姆斯与女儿简马丁于2010年因病去世。在他临终前，金斯伯格在病床边，发现了丈夫写给自己的一封信。“亲爱的鲁斯，你是我今生唯一爱过的人。当然，如果除了父母、孩子和孙辈们之外。从56年前我们相识，我从未停止过对你的欣赏与爱慕。我感到我离生命的尽头越来越近，该是我和生命告别的时候了，我希望你理解我的选择。”马丁的离世，给了金斯伯格很大的打击，她很久才从悲痛中走出来，并将自己的所有时间全部用工作填满。克林顿说，金斯伯格做到了我都没有做到的事情，她和斯卡利亚大法官成了真正的朋友。安东宁˙格雷戈里˙斯卡利亚，最高法院著名的保守派，也是最高法院服务时间最长的大法官（1986-2016）。金斯伯格与斯卡利亚大法官金斯伯格和斯卡利亚，一个是犹太人，一个是天主教徒；一个是自由派，一个是保守派；一个坚定地认为，宪法是为了一个现代国家更完美地运作，所以要用现代人的眼光来解释宪法，而另一个则认为，要紧紧遵循200多年前先贤制定宪法的原义来理解和解释宪法。如此差异巨大的两个人，却神奇地保持了伟大而紧密的友谊。记者在采访时评价，他们两人是最高法院对立观点的最高调者，斯卡利亚接过话说，“你还不如直接说我们是天生冤家呢。”斯卡利亚笑着评价金斯伯格，“她是个老好人，又喜爱歌剧，哪里还有不值得我喜欢的呢？当然就只剩下她的法律观点啦。”金斯伯格则评价斯卡利亚，“他是一个有趣的家伙。”金斯伯格与斯卡利亚一同出演歌剧他们俩都是歌剧的狂热发烧友，甚至还一同于1994年在华盛顿歌剧团出演过歌剧《阿里阿德涅在那索斯岛》。他们也曾一同去印度旅行，并同骑一头大象合影留念。一同去印度旅行斯卡利亚说，从印度回来后，金斯伯格的那些“女权主义朋友”没有给她好果子吃，因为她居然坐在了男人的背后。而金斯伯格笑着解释，驯象师说那是因为配重的原因。斯卡利亚总爱在公众场合给金斯伯格悄悄讲笑话，为了让自己忍住不笑出声，金斯伯格只好不时地掐自己。在华盛顿很难有友谊，尤其是最高法院，这是一个同事随时会因为案件和你翻脸的地方。但这两个观点大相径庭的大法官，却保有了伟大而牢固的友谊。我有时候在思考，评价一个人已经老了，究竟意味着什么？是指他已到耄耋之年吗？还是指他身体开始衰老？抑或是指他思维已经迟缓？我想，这些都不应该是标准。一个人，无论他年龄多长，身体多么衰老，思维多迟钝，只要他还保有一颗永不停歇的奋斗之心，并因为有他的存在，世界上的一些人的命运曾经或正在发生着改变，那他就永远不会衰老。近年来，已经有许多自由派人士公开要求金斯伯格退休，并质疑她在已经85岁的高龄、又经过两次癌症的打击下，身体状况是否还能胜任大法官的职责？对此，金斯伯格的回答是，“我还要坚持岗位，只要我还能全力以赴。当我无力继续时，就到了我该让位的时候了。”金斯伯格在1999年第一次癌症化疗后，开始接受健身教练的指导，并坚持至今。她以85岁的高龄，还能一口气做20个俯卧撑。“每次运动完之后，我又能充满能量地去战斗了！”金斯伯格对记者说。金斯伯格在锻炼其实金斯伯格如此坚持，有她背后的难言担忧。特朗普上台以后，接连提名戈萨奇和卡瓦诺两位保守派大法官，分别接替2016年去世的斯卡利亚和退休的肯尼迪大法官。此时最高法院自由派与保守派形成4：5的局面，如果金斯伯格因身体原因退休，特朗普很可能会再提名一位保守派大法官，那么最高法院的自由派与保守派对比力量将形成3:6的不利局面。如果到那个时候，关于堕胎、投票、死刑、同性恋婚姻等议题的法律偏向，都将会发生重大改变。而这是最高法院自由派代表金斯伯格最不愿意看到的局面。回顾金斯伯格的一生，无论是她在从事教授和律师职业的70年代，还是任哥伦比亚特区巡回法庭法官的13年，乃至登顶美国联邦最高法院的20余载，她一生都在为维护女性权益（抑或是少数群体权益）而奋斗。没有她在70年代做的努力，美国女性就不会得到今天的法律地位。正如在1973年弗朗帝罗诉理查德森一案的辩护词中，金斯伯格引用了美国著名的废奴主义者、男女平权倡议者萨拉˙格丽姆克于1837年发表的陈述，来阐明自己终身为之奋斗的目标：</w:t>
        <w:br/>
        <w:t xml:space="preserve">    </w:t>
        <w:tab/>
        <w:t xml:space="preserve">    </w:t>
      </w:r>
    </w:p>
    <w:p>
      <w:r>
        <w:t>WXC3628</w:t>
        <w:br/>
      </w:r>
    </w:p>
    <w:p>
      <w:r>
        <w:t>2017年，罗雨想要安定下来了。因为单腿不便于长时间站立，对于工作的选择有很大的局限性。在爸爸的建议下，她选择了坐着操作的电焊工。电焊每一个焊点都必须特别仔细去焊接，眼睛长时间处于高度疲劳的状态，面对一系列的困难罗雨从未想过放弃。很快，她成为了一名合格的电焊工，每天电焊时间8小时，从没有叫喊过苦和累。罗雨将工作分享至网络后，又得到了大家的追捧，纷纷亲切地称呼她为“雨大宝”。 做电焊工之后，罗雨被表白的次数更多了，据她粗略统计从旅行到电焊，她被表白的次数不下300次，都被他一一回绝了。谈及理由，罗雨说：“因为有过上一段恋情的伤，令她对爱情更需要慎重。面对残疾人，无论男方多真诚，男方父母终究是一道难过的坎。”虽然已经30岁，父母也着急了，可她却趁着冷静。“找一个就要白头，不想再经历分别。”罗雨说。虽然每天做着电焊的工作，但罗雨也是一个爱美的女生，她在休息时间也会打扮自己，喜欢穿漂亮的衣服，画美美的妆。谈及未来时，罗雨说：“更希望从现实中收获另一半，经过足够的相处与磨合最终步入婚姻的殿堂。”尽管被拒绝，那些表白过的男士都成为她很好的朋友。</w:t>
      </w:r>
    </w:p>
    <w:p>
      <w:r>
        <w:t>WXC3629</w:t>
        <w:br/>
      </w:r>
    </w:p>
    <w:p>
      <w:r>
        <w:br/>
        <w:t xml:space="preserve">    </w:t>
        <w:tab/>
        <w:t xml:space="preserve">    </w:t>
        <w:tab/>
        <w:t>今年9月份，澳洲曾经出现过一次影响了社会安全的重大食品安全问题——草莓藏针。相信当时大家的朋友圈一定都被刷屏了： ABC News: woolworths出售的草莓里暗藏缝衣针！News: 在新州、维州购买了草莓的顾客请立刻将它们扔掉，因为其中发现了缝衣针。 除了最开始的藏针事件以外，澳洲境内迅速出现了大量模仿者，全境草莓都受到了威胁，紧接着藏针的水果变成了苹果、香蕉等等，甚至连蔬菜也没有逃过魔掌。 当时新任总理莫里森曾经表态，一定会严惩凶徒。在经过长达2个月的严密调查之后，警方终于确认了案件最初的嫌疑犯——一名亚裔大妈。警方通过比对针头上残留的DNA确认了她的信息。 她的名字叫做My Ut Trinh，英文名为Judy，50岁，来自Caboolture ，是草莓农场的主管。她本人在家乡Caboolture经营一间劳务公司，利用自己的关系，为草莓农场输送劳工。 因为和农场所有人出现了极大的矛盾，她极端的想要报复。上周日她已经被警方逮捕，据调查，她曾经向身边的人表态：要让这家公司彻底倒闭，搞得它永不翻身。 没想到竟然是以这样的方式。警方公布信息显示，在草莓藏针事件发生的前一天，她对所有劳工表示这一天不需要进行草莓采摘，主要是方便她在草莓中“做手脚”。现如今她面临7项污染食品的指控，最高将获刑10年。 自昆州发现第一起草莓藏针之后，整个事件变得无法控制... 维州几大城市，除了Geelong以外，墨尔本发生了2起，Ballarat 1起，Seymour 1起、Yarram1起、Mildura 1起。 警方称，新州境内至少发生了20起藏针事件，包括香蕉和苹果藏针。但是被媒体报道的只有8起。虽然第一起草莓藏针发现地就是在昆州，但总数量上来说，昆州仅发生了4起藏针事件，其中还包括香蕉藏针。目前北领地和首领地暂时没有出现过藏针的情况，但不确保未来会不会有模仿犯罪发生。 受到这次事情的影响，澳洲一共有6个草莓品牌被下架...受波及企业损失严重。大量草莓被丢弃在垃圾堆中；还有一部分滞销的草莓直接被扔在了荒地里，无人问津... 根据澳媒报道，一位惊恐的悉尼女士在社交网站分享了她在西兰花中发现金属丝的照片。JodieNorman和丈夫十分震惊，随后联系Woolworths，但称对方至今未回复。据《每日邮报》报道，近期，Norman和丈夫正在吃晚餐，她咬了一口西兰花后，发现不对劲，之后找到一根。Norman透露，她于周日在WoolworthsMiranda店购买了西兰花。从Norman在社交媒体分享了照片中可以看到，这根金属丝大约1厘米长，有些弯曲。尽管Norman多次联系Woolworths，但对方一直都没有回应，Norman非常失望，“我发送了很多邮件，但都没有收到回复，我还尝试网上投诉，但提交时，表格会无故冻结”。Norman认为Woolworths有意回避这件事，“”有网友称，“”。实际上，Norman发布没多久，Woolworths就私信她，希望得知她的电话号码，目前已有澳媒与Woolworths联系。另外，一名顾客声称在Coles超市内购买的芒果中，发现里面藏有一根针。据统计，澳洲警方正在处理100多起此类水果污染案件。据《每日邮报》报道，周一，一名顾客在位于新州中央海岸的Gosford的Coles分店内，购买了一些芒果。首席检查员Nigel Webber说，这位顾客已经连吃了两天的芒果，然后在最近一次切开芒果时，发现了一根，所幸，该事件中并无人员受伤。除了以上，还有人在苹果里发现了一根！南澳MurrayBridge的一位母亲在Woolworths购买了一袋苹果。结果打开包装之后，发现一个苹果上面竟然有银白色的反光！苹果怎么会反光，这位妈妈第一时间联想到了藏针的事情...但是这个针看起来有些不同！仔细一看，这哪是一根针啊，这是一颗钉子，就定在果肉里面，而且钉子周围的果肉已经开始腐烂了....钉子和针有极大的区别，钉子如果是旧的，会产生铁锈，这些东西会对人体的安全产生极大隐患。当然，之后发生的这些都是模仿犯罪，如果没有My UtTrinh当初为了报复进行的草莓藏针事件，澳洲水果蔬菜也不会“沦陷”，也不会有人受伤，大量草莓也不会滞销...现在这位50岁的亚裔大妈终于要为自己的冲动付出代价。</w:t>
        <w:br/>
        <w:t xml:space="preserve">    </w:t>
        <w:tab/>
        <w:t xml:space="preserve">    </w:t>
      </w:r>
    </w:p>
    <w:p>
      <w:r>
        <w:t>WXC3630</w:t>
        <w:br/>
      </w:r>
    </w:p>
    <w:p>
      <w:r>
        <w:br/>
        <w:t xml:space="preserve">    </w:t>
        <w:tab/>
        <w:t xml:space="preserve">   </w:t>
        <w:tab/>
        <w:tab/>
        <w:t xml:space="preserve"> </w:t>
        <w:br/>
        <w:t xml:space="preserve">    </w:t>
        <w:tab/>
        <w:t>中国在新疆设立“职业技能教育培训中心”（再教育营）遭受国际媒体抨击，一名远嫁埃及的维族女子近日向媒体陈述她三年前返回中国，遭刑逼、殴打，仅两个月大的三胞胎被强行带走，其中一个受虐死亡。德国外长昨呼吁将当地情形应“透明化”。据苹果日报引述自由亚洲电台报导，出生新疆库尔勒市的维族女子米娜表示，她就跟其他中国女孩一样，上学时戴红领巾，升国旗时唱国歌。她2009年拿着中国护照到埃及留学，2013年嫁给一名埃及人，经常往返两地，2015年5月她带着刚出生两个月的三胞胎返回中国，却在北京机场被拦下，成为噩梦的开始。据报导，米娜说，当时海关拿走她的护照，又强行带走她的三胞胎，并把她关在一个房间问话，“根本不知道他们为什么抓我。我什么犯法的事情都没有做。”之后她被带往派出所侦讯三天三夜，被迫入狱服刑两个多月。所幸她在父母协助下交保重获自由，但之后就遭到监控，未料她却获悉其中一个孩子受虐死亡，令她几乎崩溃。米娜表示，当时她发现三个孩子颈部都有手术伤口，医师称因为孩子不喝奶，于是从喉部插管喂奶。至于另外两个存活的孩子，健康情况不佳，其中儿子肺部发育不良、脑部有积水需动手术，女儿则失明，她说，“我怎么活？可我必须要活，因为还有两个孩子！”报导称，去年4月米娜又被强行带往国保单位，接受三天三夜盘问，期间一度被刑逼、殴打，并被带往医院强行拍照、体检，她绝望地说，“这不是我想的中国了…我感觉我就要死了。我脑子就什么都想不到，就想孩子怎么办。他们还小啊，我什么都没有做就这么死了吗？”，“我恨，我恨人生、恨所有的人。为什么？你不能问。一问，就挨打。”同年8月底她获准前往广东省广州市，但今年1月又被叫回新疆，逼她自承是恐怖分子，她再度入狱。后来透过埃及驻中国大使馆介入协助，米娜获准前往美国，今年5月转往埃及，但她的丈夫前往中国寻妻，竟也被抓，且被判16年有期徒刑。米娜回想过往，读书时期新疆人就会遭到差别待遇，后续又遭遇中国对新疆人的镇压，这让她开始觉得，自己不是中国人，“以前我很尊重中国政府，现在看不起他们”。米娜说，现在唯一让她高兴的事就是看到太阳升起。米娜说，“我现在没有什么希望。我对世界没有要求很多，因为我已经把这些告诉给了全世界。”苹果日报指出，由于新疆人权问题不断恶化，一连两天访问北京的德国外长马斯（HeikoMaas），昨与中国国务院副总理刘鹤会面后表示，各界都认为当地的情形应“透明化”，强调无法接受“再教育营”的存在。</w:t>
        <w:br/>
        <w:t xml:space="preserve">    </w:t>
        <w:tab/>
        <w:br/>
        <w:t xml:space="preserve">    </w:t>
        <w:tab/>
        <w:t xml:space="preserve">    </w:t>
      </w:r>
    </w:p>
    <w:p>
      <w:r>
        <w:t>WXC3631</w:t>
        <w:br/>
      </w:r>
    </w:p>
    <w:p>
      <w:r>
        <w:br/>
        <w:t xml:space="preserve">    </w:t>
        <w:tab/>
        <w:t xml:space="preserve">    </w:t>
        <w:tab/>
        <w:t>沸沸扬扬的中国四川“严书记事件”尘埃落定。周二，中国四川省纪委监委消息，事件的主角四川广安市委原副书记严春风被开除党籍和公职。今年5月，一张成都某高档幼儿园家长群里的微信截图显示，一位李姓家长气势汹汹质问老师，声称要“通知你们集团领导来给我解释你对严书记的女儿说这话是什么意思！！！”这张微信截图在社交网络上广泛传播，在媒体、网友和纪委的互动下，“严书记”被确认为广安市委副书记严春风。网友随后提出更多质疑——为何其前妻住得起高档小区，女儿为何上得起每年学费十几万的幼儿园？严春风当时在一份内部情况说明中称，自己与李某已离婚五年，对事件毫不知情。官方通报虽然没有直接提及其前妻，但有力佐证了网友的另一个质疑——严春风通过离婚隐匿财产，逃避反腐。这也引发批评者进一步担忧，中国经过多年高强度反腐后，为何还需通过这样偶然的方式暴露贪腐官员。“违反组织纪律，不如实报告个人婚姻状况、房产、持有股票等有关事项。”官方通报对严春风的腐败罪名如此描述。今年5月，一张幼儿园家长群里的微信截图显示，一名姓陈的老师在群内发言称，“以后严某某放学那会单独坐，或者周围的人给她清空，她单独坐一边，真的是够了。”不久后，群内署名为“严某某妈妈”的人士发言称，“陈老师，你马上在全班当着所有师生给严某某道歉，否则，我通知你们集团领导来给我解释你对严书记的女儿说这话是什么意思！”随后，“严某某妈妈”称，学校处理决定已经出来了，对陈老师开除处理。幼儿园里的“耍官威”，在中文互联网迅速发酵，“严书记”被迅速指向四川广安市委副书记严春风。随后，一份署名严春风、报告给四川省委组织部的“情况说明”在网上流传。其中，严春风称自己与事件的另一位主角李向阳已于2013年12月离婚，而且后者是女儿的法定监护人，对女儿有全权监护责任。自己对事件也不知情。网友根据严春风的说明，质疑他与李向阳离婚为了逃避中组部个人事项申报。中国实施领导干部个人事项申报制度从1995年就开始，当时规定申报中国各级领导干部的各项收入。2010年，这项措施突然大幅加码，从之前的“收入申报”改为“报告有关事项”，申报领域由官员的“家产”扩大到了“家事”，申报内容增加到了14项，其中“家产”6项，“家事”8项，包括婚姻状况等，对官员生活的各个方面都有涉及。正因如此，这一规定实施的并不理想。于是，中共中央中组部在2014年开始对领导干部上报的事项进行抽查考核。而严春风与前妻离婚恰好在抽查考核之前，因此引起质疑。此外，通过公开渠道，可以查询到，李向阳与一名叫“严春清”的男子，共持有四川中安建筑工程有限公司50%的股权。此外，李向阳还控股一家园林公司和一家建筑科技公司，分别占股80%和72%。而严春风曾任成都市规划管理局总工程师、四川省住房与城乡建设厅党组成员、副厅长等职务，恰是上述三个公司所从事的行业领域。再者，根据中国媒体引述，有同幼儿园的家长严春风在事发前一周，还来班上给孩子们讲过课，平时偶尔还接送孩子。声称已离婚五年的两人，另外还有一个三岁的儿子。各种质疑集中后，都指向一个问题——严春风是否在中组部实施个人事项申报抽查制度前，与妻子离婚，并隐匿巨额财产。这一质疑和前述的“情况说明”都在周二官方发布通报中得到佐证。四川省纪委监委的通报称，严春风违反政治纪律，擅自授意他人将向组织报告的内容传给无关人员，造成严重不良影响，与涉案人员串供，对抗组织审查。这意味着，上述“情况说明”可能由严春风主动发到网上。其次，通报称，违反组织纪律，不如实报告个人婚姻状况、房产、持有股票等有关事项；违反廉洁纪律，违规收受礼品、礼金，违规从事营利活动，利用职务影响，为亲友经营活动谋取利益，违规向多名管理服务对象借款。这些表述与此前网友对于其前妻名下持有多间公司股份、拥有高额房产、女儿念高档幼儿园等质疑也都吻合。此外，通报中还提到，严春风还利用职务之便大肆收受财物，其行为严重违反党的纪律并涉嫌犯罪，且在党的十八大后仍不收敛、不收手，应予严肃处理。从中文社交媒体来看，舆论出现分化。一种观点认为，这是又一次“舆论监督”和“舆论反腐”的胜利；批评者则质疑，中国经过多年高强度反腐后，为何还能通过这样偶然的方式暴露贪腐官员，通过这种方式藏匿的贪腐官员还有多少？</w:t>
        <w:br/>
        <w:t xml:space="preserve">    </w:t>
        <w:tab/>
        <w:t xml:space="preserve">    </w:t>
      </w:r>
    </w:p>
    <w:p>
      <w:r>
        <w:t>WXC3632</w:t>
        <w:br/>
      </w:r>
    </w:p>
    <w:p>
      <w:r>
        <w:br/>
        <w:t xml:space="preserve">    </w:t>
        <w:tab/>
        <w:t xml:space="preserve">    </w:t>
        <w:tab/>
        <w:t>doriskeke公众号：（doriskekekerundong）很多海归回国后发现自己听不懂大家说话了下面就讲讲海归最应该了解的创业黑话“国内套路多我要回美国”今天我们来说说8090后的创业黑话，这些黑话你要是学不会还是先别回国，因为根本很难hold住场面，一开口从气势上就会输半截。而且很多词明明你是知道意思的，现在旧词新意了。故事要从上周参加刘小斯撸的一个局开始讲起。在局上，我认识了一个纽约回来一周的哥们，正在做一个能和国外有意思的人对话学英语的平台俗称「常青藤的口语健身房」叫Talkology。他对话时清澈的眼神和真诚的态度，总让我心疼地想起我刚回国那会儿的清纯模样。（呕我们在局上讨论了各种创业的事儿，聊得唾沫乱飞，例如“这事还得看你想做平台还是做品牌”，“你得形成闭环”，“用户粘性高不高”，或者“我们从内容切入……”。大哥一直在旁边微笑地听着，没想到回去以后大哥竟然小手一挥发了一条这样的微博：这微博把我乐了个半死，我一边感叹没想到我回国一年多也已经变成了江湖人士，会开始说黑话了呢……一边决定给准备创业和即将回国的精英们先上一门课：怎么样说创业黑话才能显得自己很懂行，让VC听的一愣一愣的？遥想当年我回国（其实就是1年前），只记得VC三连：市场有多大、壁垒是什么、价值在哪里。现在词汇量大到无与伦比了。我刚回国那会，每次听到别人说的话，用的词，组的句，我都不明觉厉，并紧张到不知如何回答。例如 “打法是什么？如何获得用户的心智？”打法？？？我满脑子都是▲ 我想到了丐帮的打狗棒还有降龙十八掌，那我到底该用哪种打法呢？！？！？心智？？我到底怎么样才能进入别人心里还能进入他的心智？？？后来我才知道我想多了，原来他们说的心智就是下面这样还有颗粒度这个词，我刚开始也真的是不理解。比如有个朋友对我说，要看XX的认知颗粒度，还有执行颗粒度。我：于是我鼓起勇气问对方，遭到了对方深深的鄙视：后来我才把它翻译成了英文，就是granularity的意思……后来很欣慰的知道被这些词语震惊的不止我一个，比如我朋友索小姐刚前两个月从硅谷回到北京，她偷偷发微信告诉我：▲ 海归眼里的千人千面还好我当年进阿里的时候已经接受过了一次新汉语教育，例如打法啊、如何撬动商户啊、双十一战役啊这些词我都已经听惯了。（我后来才知道campaign原来要说成战役）最后自己也终于能熟练地操起这些词汇，带着一口京腔，把别人说的一愣一愣的了。为了让你了解还有多少词汇你需要学习，我从朋友@没有羊先生微博下整理出来的词汇罗列一下：打法，同步，对齐，闭环，生态，发力，导流，格局，长尾，垂直，落地，干货，阈值，优化，迭代，敏捷，评估，高优，体验，布局，创新，痛点，价值，流量，数据，玩法，体系，平台，跟进，反哺，回顾，沉淀，碰，对，用户画像，去中心化，商业模式，插个需求、周末加班（好像有什么很奇怪的东西混进来了）、降维打法、卷入、头部、腰部、沉浸、生态、渠道下沉、头部、腰部、颠覆、裂变、导流、测试、迭代、露出、分发、逻辑、撬动、盘活、整合、操盘…还有B轮儿……a轮儿b轮儿天使轮儿。（欢迎补充更多）原来很多人回国，喜欢中文夹着英文说，还经常说的结结巴巴的。这样去融资肯定不行。比如原来VC爸爸问你，你的打法是什么？你会说：我的strategy是先用小budget来测试这个channel，看能不能有有效的ROI……这样说，不仅会让人觉得你很装逼，而且还会觉得你是个国外回来的根本不懂行！你得这么说：我用增长黑客打法，先用小预算把这些资源盘活，把模式跑通，给对手一个降维打击……下面我重点拆解一下一些重要词汇增长黑客（名词）【原意】：一群以数据驱动营销、以市场指导产品方向，通过技术化手段贯彻增长目标的人【创业黑话新意】：可以不花钱就拉新【造句】：这事需要预算吗？你不是硅谷回来的懂增长黑客吗？【英文】：Growth Hack打法（名词）【原意】：各种打人的办法（例如降龙十八掌）【创业黑话新意】：如何野路子搞到流量的办法【造句】：你实在是太阳春白雪了，这样是不行的，这样缺少打法【英文】：Strategy / Tactic盘（动词）【原意】：盛放物品的扁而浅的用具【创业黑话新意】：名词变动词，整合资源而搞到的意思【造句】：我可以拉几个哥们儿盘一波流量、把这块业务盘活【英语】：%……&amp;*&amp;*（跑（动词）【原意】：为某种事务而奔走，物体离开了应该在的位置【创业黑话新意】：商业模式莫名其妙运转了起来【造句】：你给我1000万，我就把整个商业模式跑通了。【英语】：其实也是run降维打击 （动词）【原意】：将攻击目标本身所处的空间维度降低，致使目标无法在低维度的空间中生存从而毁灭目标。【创业黑话新意】：不按套路出牌，直接连地拔起把对方击垮。【造句】：（1）瑞星、江民、卡巴斯基等知名杀毒软件都是靠收取年费的形式来获得收入，360直接把付费这个维度给取消了，成为了著名的降维打击。或，（2）我不和你正面刚，我有你的小辫子，我把你直接降维打击不瞒你说，自从我学会了这些词汇以后，再兑那么一点京腔，说话的时候就算自己不知道说啥都能说得好像有几分名堂……难怪人们都说北京是一个很神奇的地方，你很难分清对方到底是一个傻x还是一个牛x……最近又出现了一些新词，比如混沌大学的增长第二曲线，于是我经常不想工作的时候就对老板说，我想去追寻我的第二曲线了。玩笑开到这里。请不要太当真，现实情况并没有我说的那么糟，但如果真的有人整天在用这些词80%就是在装X。看到一个圈层里的人发明出一种新语言，在语言上增加新的涵义并在圈层里达成共识真的是非常有趣，仿佛一句话就能串起许多不言而喻的背景知识。但在用这些词之前你真的懂它什么意思了吗？其实每个词背后都有许多本书和理论的积累。我希望每个人在看到我这篇文章，听到这些词汇后，会真的去研究它本身的来源，概念的深意，而不只是停留在表面……这一篇送给创业和创投的海归们，祝大家早日接地气，一起操盘一些大事情，把模式跑起来！本文作者DorisKe，喜欢反省的中美营销人，前支付宝北美市场运营负责人。转载自微信公众号“doriskeke”（id：doriskekekerundong），关于中美营销，职场反省，个人成长。</w:t>
        <w:br/>
        <w:t xml:space="preserve">    </w:t>
        <w:tab/>
        <w:t xml:space="preserve">    </w:t>
      </w:r>
    </w:p>
    <w:p>
      <w:r>
        <w:t>WXC3633</w:t>
        <w:br/>
      </w:r>
    </w:p>
    <w:p>
      <w:r>
        <w:br/>
        <w:t xml:space="preserve">    </w:t>
        <w:tab/>
        <w:t xml:space="preserve">    </w:t>
        <w:tab/>
        <w:t>据美联社等多家外媒报道，当地时间14日，美国密西西比州孟菲斯市以南40英里处，一辆旅游巴士倾覆，造成2人死亡、44人受伤。图源：美媒当地治安部门称，这辆旅游大巴当时正开往密西西比州图尼卡（Tunica），在78号高速公路附近的I-269公路上撞上了一块冰，密西西比高速公路巡警目前正在调查此事。2名死者中，1人身份已被证实，为来自亨茨维尔的70岁老人贝蒂·罗素（Betty Russell）。当地相关机构表示，消防人员必须爬过巴士顶部才能救出乘客。44名伤者均受了不同程度的伤，目前都被送往附近医院接受治疗，其中3人伤情严重。</w:t>
        <w:br/>
        <w:t xml:space="preserve">    </w:t>
        <w:tab/>
        <w:t xml:space="preserve">    </w:t>
      </w:r>
    </w:p>
    <w:p>
      <w:r>
        <w:t>WXC3634</w:t>
        <w:br/>
      </w:r>
    </w:p>
    <w:p>
      <w:r>
        <w:br/>
        <w:t xml:space="preserve">    </w:t>
        <w:tab/>
        <w:t xml:space="preserve">   </w:t>
        <w:tab/>
        <w:tab/>
        <w:t xml:space="preserve"> </w:t>
        <w:br/>
        <w:t xml:space="preserve">    </w:t>
        <w:tab/>
        <w:t>美国有线电视新闻网（CNN）报导，倘若调查结果认定太平洋瓦电（PG&amp;E）必须为坎普大火（CampFire）负责，它却未必有能力负担赔偿。太平洋瓦电13日在一份监管文件中指出，11月8日上午6时15分，布特县（ButteCounty）有一条输电线路断电，15分钟后就爆发坎普大火。有线电视新闻网表示，尽管大火起火原因还在调查中，但如果确认太平洋瓦电的设备是引发大火的元凶，太平洋瓦电有可能必须承担保险理赔金以外的损失赔偿，这将对其财务造成严重影响。太平洋瓦电在提交给美国证券交易委员会（SEC）的文件中表示，他们已将2018年8月1日至2019年7月31日的山火责任保险理赔金额调高至14亿元，而且已经从循环信贷借得34亿6000万元现金。但根据穆迪投资公司（Moodys）本周提出的初步估算，此次大火造成的损失高达68亿元，太平洋瓦电投保的理赔金不足以负担全部损失，更别提还有法律诉讼费和罚锾，再加上该公司股价5天来已大跌50%，它可能需要加州政府再度伸出援手纾困。加州州长布朗（JerryBrown）9月签署通过一项法案，准许太平洋瓦电向用户征收附加费对外发行债券，以协助该公司支付2017年因其设备问题导致的2017年10月山火的损失。该法案允许公用事业公司未来若发生火灾可以发行类似债券。目前，已经有多个受灾户向太平洋瓦电提起集体诉讼，律师在诉讼中表示：“太平洋瓦电在维护其基础设施和妥善检查、管理其输电线路上存在疏失。”面对诉讼，太平洋瓦电发言人则强调，起火原因尚未确定。</w:t>
        <w:br/>
        <w:t xml:space="preserve">    </w:t>
        <w:tab/>
        <w:br/>
        <w:t xml:space="preserve">    </w:t>
        <w:tab/>
        <w:t xml:space="preserve">    </w:t>
      </w:r>
    </w:p>
    <w:p>
      <w:r>
        <w:t>WXC3635</w:t>
        <w:br/>
      </w:r>
    </w:p>
    <w:p>
      <w:r>
        <w:br/>
        <w:t xml:space="preserve">    </w:t>
        <w:tab/>
        <w:t xml:space="preserve">    </w:t>
        <w:tab/>
        <w:t xml:space="preserve"> 北京时间11月15日，这是刘强东消失的第72天。两个月前，中国第一个赴美上市的大型电商平台京东集团董事局主席兼首席执行官刘强东在美国明尼阿波利斯因涉嫌强奸未遂被捕。刘强东与其妻子一直被视为著名的恩爱夫妻，此次被曝出性侵一案，着实令人咋舌（图源：VCG）过去的72天，刘强东从叱咤风云的商界领袖一落千丈。尽管他的京东集团依旧在中国的电商狂欢节双11购物季收获千亿交易额，但这名曾经的大佬，曾经笑谈“共产主义”出入中南海如座上宾的知名企业家，似乎再也触摸不到那层政商交汇的天花板。他大概依旧富足，但也前所未有的贫乏了。两个月前，刘强东前往美国明尼阿波利斯的目的并非商务，而是在明尼苏达大学进行课程进修。这个项目是一个专门针对亚洲高管的全球商业项目，该课程有望为学校创造超过1,000万美元的收入。被卷入这场性侵案件的涉事女主是该校一名中国留学生，也是该课程的志愿者。明尼苏达大学一直以来吸引了大量中国学生前去读书深造。在主校区的茶馆、火锅店及杂货店里，随处可以听到人们用普通话交流。该大学吸引了来自中国大陆、香港及台湾地区的3,000多名学生。包括戏剧协会、音乐俱乐部及宗教组织的十几个校园社团面向中国学生开放。该学校的全球工商管理博士课程吸引了大批像刘强东一样希望获得高学位的有钱企业家。截止10月初，约有236名学生进入该课程学习。该项目与北京的精英学校清华大学合作。目前对每个学生的收费是数十万美元。预计最新一届学生中，每名学生可以给明尼苏达大学带来多达8.5万美元。这些企业家的大多数课业都在中国完成，但这些学生就读第二年会有一周在明尼苏达州。在刘强东此次的越洋求学中，学校不仅为刘强东的班级安排了讲课，还安排了娱乐活动，包括晚餐游轮和一场橄榄球赛。明尼苏达大学——这个曾经视刘强东般商界大佬为摇钱树的大学，如今已经对刘强东敬而远之。此次刘强东在该校的案件将这所在性行为不端方面取得了进步的学院推向了风口浪尖。近年来，明尼苏达大学解决了一系列学生及教职工性侵和骚扰事件。2016年，该校前体育主管因性骚扰遭指控，学校为此支付28.2万美元解决此事。同年，几名大学足球运动员被指控轮奸一名女学生，该校对这几名学生处以停学或开除。今年早些时候，学校一篮球队明星因涉嫌一起宿舍性侵案而被停学。明尼苏达大学已经开始培训教师及学生如何处理不当的性行为。如今，这所大学被聚焦在这项利润丰厚的学术项目上，这对于已经在性行为不端方面取得进步的学校是一次尴尬的退步。</w:t>
        <w:br/>
        <w:t xml:space="preserve">    </w:t>
        <w:tab/>
        <w:t xml:space="preserve">    </w:t>
      </w:r>
    </w:p>
    <w:p>
      <w:r>
        <w:t>WXC3636</w:t>
        <w:br/>
      </w:r>
    </w:p>
    <w:p>
      <w:r>
        <w:br/>
        <w:t xml:space="preserve">    </w:t>
        <w:tab/>
        <w:t xml:space="preserve">    </w:t>
        <w:tab/>
        <w:t>北京时间11月13日，为纪念改革开放40周年，中国国家博物馆举行“伟大的变革——庆祝改革开放40周年大型展览”。当天，中共总书记习近平，以及其他五位政治局常委栗战书、汪洋、王沪宁、赵乐际、韩正，中国国家副主席王岐山等现身。展览还以多种形式展示中国军队40年来所取得的成就。图为中国军队装备的武器模型。（图源：多维记者/摄）展览展出的中国海军054A型导弹护卫舰模型，该舰是目前中国海军装备的主力护卫舰，总数已超过30艘，能够执行反潜、反舰、防空等作战任务。（图源：多维记者/摄）展览展出的中国海军装备的072A型大型坦克登陆舰模型。该舰目前是中国海军登陆作战的主力舰船之一，能够搭载海军士兵、装甲车辆等。（图源：多维记者/摄）展览展出的中国海军双航母模型。里侧为中国海军现役的辽宁舰航母，外侧为中国海军即将装备的国产002型航母。两艘航母均采用滑跃起飞方式放飞舰载机。两艘航母搭载的主力舰载机为歼-15重型战斗机。（图源：多维记者/摄）展览展示的中国海军052B型导弹驱逐舰模型。该舰是中国海军052C型驱逐舰的“验证舰”，仅造2艘。虽然建造数量少，以及性能较为落后，但历史意义不可忽视。（图源：多维记者/摄）展览展示的中国海军051B型导弹驱逐舰，该舰目前仅有1艘。不过经过后续的改进，该舰已安装垂直导弹发射系统，被戏称为大号的054A导弹护卫舰。（图源：多维记者/摄）展览展示的中国海军093A攻击核潜艇，是目前中国海军的主力攻击核潜艇。该核潜艇已多次亮相重大军事行动，包括赴印度洋亚丁湾海域进行反海盗护航巡逻等。（图源：多维记者/摄）展览展示的中国空中力量。出现的军机模型型号包括歼-20隐身战机、空警-2000预警机、歼-15舰载战斗机、歼-11B战机、歼轰-7A“飞豹”战斗轰炸机、直-10武装直升机等。（图源：多维记者/摄）展览展示的中国空中力量，图中的模型型号包括运-20重型运输机、轰-6K战略轰炸机、轰-6M轰炸机、运-9中型运输机、运-8电子战飞机，以及高新系列特种机等。（图源：多维记者/摄）展览展示的中国陆军地面武装力量模型，图为99A主战坦克模型。该坦克是中国最先进的坦克，也是全球性能最强的坦克之一。目前，中国陆军已装备超600多辆。（图源：多维记者/摄）展览展示的中国火箭军装备的东风-11A短程弹道导弹发射车模型。该导弹是打击台湾岛的作战利器。但作战效能远不如已服役的东风-15系列弹道导弹、东风-16系列弹道导弹等。（图源：多维记者/摄）展览展示的中国火箭军装备的东风-21C中程弹道导弹模型。该导弹是东风-21系列的改进型号，射程1,500公里至2,000公里，能够威胁第一岛链的美日韩等关键目标。东风-21C的改进型号东风-21D是一款能够攻击航母的反舰弹道导弹。（图源：多维记者/摄）展览展示的中共军改后制作的各军事机构的臂章，包括中央军委办公厅、中央军委联合参谋部、中央军委政治工作部、中央军委后勤保障部、中央军委训练管理部等臂章。（图源：多维记者/摄）展览展示的中国人民解放军87师军衔臂章。（图源：多维记者/摄）展览展示的中国人民解放军建军史，其中出现1984年10月1日，中共军委主席邓小平举行阅兵的画面。（图源：多维记者/摄）展览展示的中国人民解放军所属部队在华北军事演习期间使用的老式电传机。（图源：多维记者/摄）展览还收藏了中共军委主席习近平在视察军队时所使用的装备，包括图中这款望远镜。2018年4月12日，南海举行海上阅兵，习近平用图中的望远镜检阅部队。（图源：多维记者/摄）展览还展示出习近平曾使用过的计算机的键盘。2015年12月25日，习近平视察解放军报社，并亲自在军报微博发布平台发出微博，向士兵拜新年。图为习近平所使用的键盘。当时习近平仅仅按了一下图中的“微博发布”键。（图源：多维记者/摄）展览还展示中共军委前主席邓小平在华北军事演习期间所使用的望远镜，以及他在国庆35周年阅兵时使用的车载话筒。（图源：多维记者/摄）展览还展示中国军队、中国工人在南海进行人工造陆时所使用的物品，包括一块破碎的五星红旗，一顶军帽，以及获得的一张荣誉证书。正是由于在南海进行人工造陆，中国才能够改变南海局势，强化实际控制能力。（图源：多维记者/摄）展览展示的中国人民解放军各种功勋奖章和士兵证章等。（图源：多维记者/摄）</w:t>
        <w:br/>
        <w:t xml:space="preserve">    </w:t>
        <w:tab/>
        <w:t xml:space="preserve">    </w:t>
      </w:r>
    </w:p>
    <w:p>
      <w:r>
        <w:t>WXC3637</w:t>
        <w:br/>
      </w:r>
    </w:p>
    <w:p>
      <w:r>
        <w:t>当地时间11月15日，中国国家主席习近平抵达莫尔兹比港开始对巴布亚新几内亚独立国进行国事访问，并且同建交太平洋岛国领导人会晤并出席亚太经合组织第二十六次领导人非正式会议。（图源：AFP）习近平走下舷梯。（图源：AFP）现场安保人员异常警惕，手一直按在衣服的口袋上。（图源：AFP）这是习近平首次访问该国。（图源：Reuters）巴布亚新几内亚副总理埃布尔率政府高级官员在舷梯旁迎接，　中国驻巴布亚新几内亚大使薛冰也到机场迎接。巴布亚新几内亚少年向习近平献上鲜花。红地毯两侧，英姿飒爽的礼兵昂首伫立。当地舞蹈演员头戴羽饰，腰系草裙，手持皮鼓，跳起迎宾舞蹈。机场外，自发赶来的民众簇拥到街道旁，挥舞着中国国旗。（图源：Reuters）丁薛祥、杨洁篪、王毅、何立峰等陪同人员同机抵达。（图源：Reuters）“这将是我首次到访巴新，也是中国国家主席首次对巴新进行国事访问。我对此充满期待。”对于此行首站，习近平访前在巴新媒体发表的署名文章中写下期待。（图源：Reuters）结束在巴布亚新几内亚行程后，习近平还将对文莱和菲律宾进行国事访问。（图源：AP）</w:t>
      </w:r>
    </w:p>
    <w:p>
      <w:r>
        <w:t>WXC3638</w:t>
        <w:br/>
      </w:r>
    </w:p>
    <w:p>
      <w:r>
        <w:t xml:space="preserve">(image)当地时间2018年11月9日，法国巴黎，美国总统特朗普夫妇抵达奥利机场，梅拉尼娅的头发在狂风中乱舞。(image)特朗普将出席一战停战100周年纪念活动。(image)现场图。(image)当地时间2018年11月9日，美国华盛顿，美国总统特朗普从白宫出发前往巴黎，接受记者采访。周五，美国总统特朗普赴法国巴黎，将与各国领导人共同出席一战结束百年纪念活动。(image)特朗普离开白宫赴巴黎访问，发表讲话狂甩表情包。(image)现场图。(image)现场图。  </w:t>
      </w:r>
    </w:p>
    <w:p>
      <w:r>
        <w:t>WXC3639</w:t>
        <w:br/>
      </w:r>
    </w:p>
    <w:p>
      <w:r>
        <w:t xml:space="preserve">原标题：远离黑车！开封女子坐黑车遭司机猥亵，3小时屈辱经历如噩梦最近，开封26岁的小刘很糟心，半月前一次噩梦般的经历，一直在她脑海挥之不去，那个恶魔般的身影，总在她脑海里晃来晃去。坐黑车上贼船10月28日下午5点左右，小刘要送母亲到新郑机场乘机，为了方便，小刘找到了一个不太熟的朋友，想让他开车送自己和母亲，但是这个朋友临时有事，就将王某的电话给了小刘。王某驾驶一辆豫B04949牌照的五菱宏光，如约来接小刘和母亲。(image)将母亲送到机场后，小刘给了黑车司机王某，两人的车费100元。(image)大概晚上6点左右，小刘继续搭乘王某的车，回她位于郑州航空港区的家，没想到，噩梦就开始了……当时天已黑，在经过一个无人工地时，王某突然将车停了下来。(image)惊魂三小时王某所驾驶的五菱宏光，共有三排座位，当时小刘坐在第二排。王某将车停下后，立即从驾驶位坐到了小刘身旁。(image)遭到小刘拒绝后，王某反而更加疯狂，他直接扑到了小刘身上。慌乱间，小刘打开车门跳了下车，准备报警时发现手机落在了王某车上。当时四周漆黑一片，空无一人，小刘不知身在何处，整个人都被恐惧笼罩着。小刘吓唬王某要给熟人打电话，王某表示不再乱来。小刘再次上车，没想到，王某又从驾驶位坐到了小刘旁边，进行第三次猥亵侵犯。(image)(image)(小刘反抗王某时受伤↑)终于，小刘坐着王某的车回到了家，色胆包天的王某仍旧没有放弃，要求跟小刘去开房。小刘拒绝后下车回家从晚上6点直到9点，整整3个小时，这一趟回家之路，对小刘简直无比痛苦和漫长!(image)警方：涉嫌强制猥亵晚上九点多，小刘报了警。警方当晚就传唤了王某，但是两次王某均未露面，让小刘不解的是，警方只对王某行政拘留了15天。(image)9日上午，记者跟随小刘，来到郑州市公安局航空港区分局滨河派出所，警方表示之前对王某行政拘留，是因为小刘提供的证据不够充分，9日又对小刘再次进行了笔录询问。(image)经过再次取证调查，警方称检察院表示，可以将行政拘留王某改为刑事拘留，目前仍在搜集证据。(image)记者发现，郑州航空港区因为公共交通不是很方便，黑车现象一直存在，而港区有些偏僻路段，也为犯罪分子进行不法行为，提供可乘之机，希望有关部门能够尽快对，这一带黑车严查治理!再次提醒：珍爱生命，远离黑车! </w:t>
      </w:r>
    </w:p>
    <w:p>
      <w:r>
        <w:t>WXC3640</w:t>
        <w:br/>
      </w:r>
    </w:p>
    <w:p>
      <w:r>
        <w:t xml:space="preserve">(image)杨丽娟11年后接受采访(image)杨丽娟如今在超市做导购工作维持生活搜狐娱乐讯11月10日上午，时隔11年，刘德华的疯狂粉丝杨丽娟正在兰州一家超市当导购，在媒体的采访中，谈及刘德华，杨丽娟表示不再迷恋只有祝福；而对于父亲当年的死，杨丽娟认为这不是自己一个人的责任。杨丽娟出生于1978年，自16岁起疯狂迷恋刘德华，此后辍学开始追星。杨丽娟的父母在劝阻无效后，卖房甚至卖肾筹措资金多次送女儿奔赴香港寻见刘德华。2007年3月25日歌迷会后当晚，杨丽娟的父亲杨勤冀写下遗书后跳海身亡，引发了社会的广泛舆论。11月10日上午，有媒体发布了11年后重新采访杨丽娟的视频。此时的杨丽娟正在兰州的一家超市当导购，单身，一天收入90-100元，靠低保维持自己和母亲的生计。谈及刘德华，杨丽娟表示：“我肯定不会用迷恋这个词了，祝福吧。”被问及是否想交男朋友，杨丽娟表示自己一个人挺好的。而面对父亲的死，杨丽娟表示不是自己一个人的责任：“但是父亲的走跟媒体的一遍遍的冷漠，跟对方（刘德华）的冷漠是分不开的，不是我一个人的责任。” </w:t>
      </w:r>
    </w:p>
    <w:p>
      <w:r>
        <w:t>WXC3641</w:t>
        <w:br/>
      </w:r>
    </w:p>
    <w:p>
      <w:r>
        <w:br/>
        <w:t xml:space="preserve">    </w:t>
        <w:tab/>
        <w:t xml:space="preserve">    </w:t>
        <w:tab/>
        <w:t>重庆市民柯女士说，她有一个元宝，一个文化公司向她承诺，这个元宝可以在新加坡拍卖，起拍价高达三百多万元。这把柯女士激动坏了。柯女士说，这个元宝是家中老人的遗物，是在收拾屋子的时候在一个罐子里发现的，而老人生前从未和她说过这个元宝的来历。(image)这到底是祖传的老物件，还是老人生前买的工艺品，或者还有什么其他来历？柯女士一无所知。她随便找了一家藏品交易网站，上传了照片，看看有没有人识货。不久，一家文化公司给柯女士打来电话，开口就说这个金元宝是个宝物，在国内拍卖可以卖几十万，到新加坡去拍卖的话三百多万起拍。(image)柯女士说，她和这家公司签了合同，在合同上签了字，交了一万块服务费，随后合同被文化公司收走，只给她一张收据。不过，柯女士交完钱后感觉有点不对劲，便和对方提出退款，对方直接拒绝了，柯女士感觉自己被骗了。(image)记者查询后发现，国内有很多藏品拍卖的套路，而且套路基本上大同小异：公司邀请专家给你鉴定，把藏品的市场价格说得很高，让你有了发财梦。不过，如果你想要变现，先得支付服务费。等你交了几万元的服务费之后，就没有下文了，因为绝大多数藏品根本不值那么多钱，当然也就卖不出去。(image)目前文化公司答应和柯女士私下协商，保证会给她一个满意的答复。</w:t>
        <w:br/>
        <w:t xml:space="preserve">    </w:t>
        <w:tab/>
        <w:t xml:space="preserve">    </w:t>
      </w:r>
    </w:p>
    <w:p>
      <w:r>
        <w:t>WXC3642</w:t>
        <w:br/>
      </w:r>
    </w:p>
    <w:p>
      <w:r>
        <w:t xml:space="preserve">(image)越南一位女士因为15年不掏耳朵几近失聪，她跑到诊所求助医生，主治医生花了很久帮她治疗，清出耳垢足足有葡萄那么大。据这位不愿具名的女士说，因为自己害怕耳朵进水，也从来不敢自己清理耳朵，所以15年来她一直没管过耳朵的清洁工作。直到近期她发现自己几乎快听不到外界的声音了，还伴随阵阵耳痛。(image)于是她跑到诊所求助医生，Tuan医生用专业的医疗器械查看后简直震惊。最后花了大半天功夫帮这位女士清除耳垢，垃圾物足足有一颗葡萄那么大。事后，Tuan医生还教给这名女士正确的清除方式。并告诫其他人耳道卫生要时刻注意不能马虎，长时间不清理还会引起疾病，严重的将导致耳痛、头晕甚至失聪。   </w:t>
      </w:r>
    </w:p>
    <w:p>
      <w:r>
        <w:t>WXC3643</w:t>
        <w:br/>
      </w:r>
    </w:p>
    <w:p>
      <w:r>
        <w:br/>
        <w:t xml:space="preserve">    </w:t>
        <w:tab/>
        <w:t xml:space="preserve">    </w:t>
        <w:tab/>
        <w:t>(image) “你还在关注金立吗？”一位前金立员工如是回答经济观察网记者关于金立状况的询问，似乎暗含着对前公司的失望。从去年年底开始，金立被曝拖欠多家供应商巨额货款；今年年初董事长刘立荣所持金立通讯全部41.1%股权被法院冻结；4月官方宣布金立园裁员50%；6月印度媒体曝出金立抛出金立印度公司74%的股份；10月副总裁俞雷离职；金立被传背负上百亿债务。否极泰来冠以“成功的标配”之名的金立手机，也曾十分辉煌。2011年，在功能机时代，金立问鼎国产手机品牌第一名，手机市场占有率仅次于诺基亚和三星。2015、2016年的金立似乎又达到了智能机时代的“巅峰”（2016年销量全国第五）。2015年底，金立董事长刘立荣在接受采访时曾放出豪言，“希望在三年内做到行业前三”。那时每每提及金立，不少80、90后都对这功能机时代的王者带有一丝情怀。不少网友大方地表示对金立的看好：“金立做功能机的时候我还小，现在金立已经做全面屏手机了，我们都长成大人了”、“功能机转向全面屏手机，这15年也是金立企业的发展过程，金立都陪了我们15年了”、“功能机时代金立和爸爸们嗨，全面屏时代金立现在又和我们一起嗨”。2016年，金立M6手机搭乘神舟十一号和天宫二号遨游太空33天，成为首部进入太空的国产手机。同年10月，金立大厦封顶。这座象征着时尚与科技、不凡品位的金立大厦用地面积5667.77平方米，地上建筑面积35000平方米，地下建筑面积约15000平方米，建筑高度100米，十分气派。然而，就在刘立荣许下“行业前三”愿望的兑现期，金立却被远远甩在了第9位（2018年上半年数据），连跻身前五都要使出九牛二虎之力。再说高端气派的金立大厦，还未被“捂热”，就面临贱卖。深陷资金链断裂的漩涡，刘立荣曾无奈表示：“如果把持有的微众银行股份和金立大厦资产出售，预计可以回笼70亿元资金，此外南粤银行股权估值接近20亿元，这些钱可以解决当前的资金缺口问题。”10月30日，金立凭借一条《关于无法按时兑付兑息的公告》再次登上热搜。原来，两年前，即2016年10月28日，金立在深圳证券交易所发行了规模10亿元、票面利率6.5%的“16金立债”（债券代码114036），期限为3年（2+1），采用累进利率的计息方式，周期性付息。在第二年末发行人具有上调票面利率选择权和投资者回售选择权。两年后的10月28日是“16金立债”部分债券的兑付日。还未到对付日当天，中国债券信息网此前一周就发布通知，称考虑到“16金立债”部分债券将到期，但回售的本息偿付存在重大不确定性，故将其中债市场隐含评级-债券债项评级由BB调整至CC，要知道，两年前金立发行的是AA级债券。金立债券的信用评级在今年已经连续下调。3月6日，联合信用评级有限公司将该债项从AA级调整至AA-；时隔一个月，评级再从AA-降至A；10月中旬，联合信用将其从A调低至BB。接下来就是10月22日，在金立兑付日之前，其发行的债券再次被降为CC级。果然，10月30日，金立发布公告，表示由于公司现金流短缺、资产重组进度不如预期，以及筹融资渠道受限等原因，无法按时兑付“16金立债”的利息以及回售本息。据悉涉及本期债券利息6500万元，回售金额4.8亿元，本次利息及回售金额共计5.45亿元。四面楚歌今年刚开篇，广州省东莞市第一人民法院就冻结了金立CEO刘立荣持有的深圳市金立通信设备有限公司全部41.4%股权，为期两年（自2018年1月10日至2020年1月9日）。由于金立的资金链问题，多家上游供应链公司受牵连。年初，维科精华（600152.SH）发布公告称，金立方面拖欠其子公司维科电池应收货款8409.99万元，导致维科精华2017年业绩继续亏损，收到被实行退市风险的警示。维科电池对已逾期的应收账款向宁波市北仑区人民法院递交诉状，被告为东莞金卓通信科技有限公司、深圳市金立通信设备有限公司、东莞市金铭电子有限公司、深圳市金立科技有限公司以及CEO刘立荣。随后，欧菲科技也表示金立拖欠公司6.26亿元，业已停止向金立供货。被拖欠货款的上市公司不止以上两家，从金立被传所背负的上百亿债务就可想而知。3月，金立发表官方声明，称为了缓解资金链断裂问题，公司采取“裁员降费”的方案，对金立工业园50%的员工通过协商解除劳动合同。这意味着有一半的员工，要从号称“亚洲最大的单体智能终端制造中心”离开。4月，在多方催债的压力之下，原副总裁俞雷在微博声明，称资金链危机是突发性的，“金立在积极生产自救，对金立好不是你的义务，但做人起码不能落井下石吧？”可见公司窘迫程度之深。8月15日和23日，诠鼎科技股份有限公司和广东华兴银行股份有限公司分别向深圳分行向深圳市中级人民法院申请对金立通讯进行破产清算。欲盖弥彰早期金立请了天王刘德华做代言，一句“金品质，立天下”，使得从山寨机脱身的金立，摇身变为成功人士选择的高端手机。后来金立还陆续请冯小刚、余文乐、人设尚未坍塌的薛之谦，以及刘涛等明星做代言。除此之外，近两年金立冠名赞助了多档综艺节目，包括《中国好歌曲》、《一站到底》、《欢乐喜剧人》等。明星效应加上综艺冠名，金立在大众视野中出现的频率颇多。2015年，刘立荣希望塑造金立的品牌力，他曾表示，“通过赞助娱乐节目来塑造品牌的时代已经结束，而体育将是金立品牌优化发力的重点。足球、篮球等这些偏男性化运动与金立目标受众一致。但是近两年金立的营销策略上，还是以赞助综艺节目、请人气明星代言等手段为主。”后来，金立签约国足，回归原先吸引男性用户为主的品牌设定。国足在亚洲杯预选赛出线也是让金立成为“赢家”。不过，相比金立，vivo的体育营销策略似乎更有看头。vivo与国际足联（FIFA）签约合作，周期为2017-2022年，前者获得了此间FIFA体育赛事的赞助商、场边LED广告、媒体曝光、球票、场外展区等权益，成为2018年和2022年两届世界杯赞助商。与金立签约的国足相比，世界杯的受众面和口碑都更胜一筹，在体育赛事的曝光率上，金立也稍逊色于vivo。从看得到的宣传来说，金立并不比其他品牌投入更多，但是照刘立荣所言，这已然要把金立压得“喘不过气”。刘立荣接受采访时表示，“2016-2017年金立营销费用投入60多亿元，近三年对外投资费用30多亿元，两项费用接近100亿元。”并将金立资金链问题爆发的主要原因归结到营销费用与投资费用投入超限上。但是，其他手机品牌的营销力度也并不小。今年7月刚在香港上市的小米，其宣传及广告开支由2016年的9.6亿元增长99.5%，达到2017年的19亿元人民币。据悉，华为在今年年初宣传Mate10时，此一款机型就投入1亿美元的宣传费用。其他国产手机新秀，如OPPO、vivo也不必多言，从两家选择的代言人上就能看出在营销费上也毫不吝啬。OPPO上半年发布的R15系列就请了八位代言人，清一色的当红明星，包括杨幂、杨紫、张一山、郑恺、李易峰、杨洋、迪丽热巴等。据悉，OV两家2017年的广告费也均高达20亿人民币。就营销投入是否直接导致资金链断裂的问题，资深产业经济观察家、家电行业分析师梁振鹏向经济观察网记者表示：“金立将资金链断裂归到营销资金过多实属托词，并非本质原因，是在为公司经营不当找借口。如果手机销量够好，其营收完全能够承担营销投入。金立最主要的问题在近年来产品创新、技术研发出了问题。此外，金立‘高端商务人群’只是一个虚无缥缈的定位。难道其他品牌的手机就不能满足商务人士需求吗？总体来说，金立缺乏有新意的亮点、缺乏差异化优势、缺乏年轻消费者感兴趣的功能。它的衰落是必然的。”显然，把衰落归结到营销投入上，实属没有抓住问题的根本，这同时也愈加放大了金立自身的问题。时不与我？从2017年开始，中国智能手机市场增长出现停滞，出货量首次出现下跌。据中国信息通信研究院发布的《2018年6月国内手机市场运行分析报告》，上半年国内手机市场出货量1.96亿部，同比减少17.8%，其中国产品牌出货量1.76亿部，同比减少18.6%。虽然手机市场大环境并不乐观，但国产品牌却取得了较为可观的成绩。据赛诺发布的2018上半年职能手机市场的数据看来，销售量排在前7位的，除苹果之外（3211万台，位列第三），全部是国产手机。金立以373万台的销量排在第九位，远低于位列第一的OPPO（3813万台）。值得指出的是，金立在2018年第一季度的销售额为271万台，第二季度环比减少37.6%。就2018上半年的销售额而言，金立以51亿元排在第9位，前五位分别是苹果（1727亿元）、OPPO（761亿元）、华为（755亿）、vivo（693亿）、荣耀（410亿）。国产销售额第一的OPPO是金立销售额的近15倍。此外，据相关数据显示，近两年的“618”大促看来，排在前六位的OPPO、vivo、荣耀、小米、华为、苹果的销售均为正增长；然而金立2017年的6月的销量为109万台，2018年则降为39万台，同比下降64%，环比下降14%。不知即将到来的“双11”和年末的“双12”，金立能否打个“翻身仗”？就市场大背景看来，当金立开始扩大业务之时，恰好赶上了手机市场发展停滞甚至稍有下滑的时局。但是不得不说，这般低迷市场环境并非金立独自面对，要看到新秀品牌OPPO、vivo今年上半年的销量上已经远超苹果，而作为“老牌”的金立却只好望其项背。国内手机市场走势低落，海外市场也并不乐观。根据CounterpointResearch的数据，2017年金立在印度智能手机市场的份额仅为2.2%。不过，金立并未放弃印度市场。今年4月，金立在印度举办新品发布会，正式在印度发布了金立S11lite和F205两款机型。猝不及防的是，两个月后，有印度媒体报道曝出印度本土手机制造商KarbonnMobile收购金立印度公司的消息，Karbonn Mobile控股公司JainaGroup的创始人和金立印度首席执行官兼董事总经理Arvind?Vohra在香港与金立签署了意向书和保密协议，收购金立印度74%的股权。而剩下的26%股权，此前就已经归属于Vohra家族。在国内手机市场低迷，外国业务受挫的不利环境下，金立真的难寻一条出路吗？运营商世界网副总裁康锐向经济观察网记者表示：“手机作为消费品是需要更换的，加之国内市场基数大，仍有很大的份额可以被挖掘。尽管淘宝占据了庞大的市场，但前者在三四线城市和农村仍然很受欢迎。”目前我国手机市场总销售额虽出现下滑，但手机市场尚未达到完全饱和状态。此前，联想称将布局千元机市场，这正是市场份额快被各家“瓜分殆尽”之后的生存之策。或许金立在重组，以及解决自身资金链问题的同时，也需要思考该如何为自己定位，以保留手机市场中的一席之地。物是人非经济观察网记者联系到此前在金立任职的几位工作人员，他们均表示已经离开金立。除普通员工之外，上月末，原金立副总裁俞雷也宣布离职。今年4月，面对网传的拖欠供应商货款和媒体广告费的新闻，俞雷在微博上斥责部分媒体“以死相逼”、“做人不能落井下石”。彼时的俞雷从外面看来十分相信金立能够东山再起，但半年后，他却离开了，在朋友圈留下了“若日后大家再见面，必回赠一双虎眼”的阔别词，似乎金立无法东山再起，一头巨兽已黯然倒下？近年来，金立团队出现过不少精英，除近来“掌舵”金立的俞雷，还有负责金立海外业务的原金立总裁卢伟冰，以及曾为金立签下柯洁、吴刚等代言的原金立公关部总监霍世杰。去年底，就有媒体传出卢伟冰自立门户、与金立“分家”的消息，目前卢伟冰在诚壹科技担任CEO。不过，两家公司的关系十分微妙。记者在企查查上了解到，早在2017年6月，卢伟冰就以持股51%的比例成立了深圳市诚壹科技有限公司，另一大股东为刘立荣，持股24%。据悉，诚壹科技原是金立手机海外事业部，公司成员基本上都是原金立海外事业部的员工。此前有消息称，据相关人士透露，金立在后方扶持诚壹科技，除刘立荣出资金入股之外，从金立转移到诚壹科技的员工也仍按在金立的工龄计算，金立还为诚壹科技的运营采购进行担保。今年7月，卢伟冰以99.9%的持股比例，出资1298.7万人民币的资本成立了深圳市诚壹科技控股有限公司。这家没有金立入股公司的成立，不知是否意味着与金立彻底分家。此前，俞雷曾在微博上毫不吝啬地夸赞前金立公关部总监霍世杰的能力。霍世杰有着不凡的预见力，“未红先签”，为金立囊括了不少好的宣传资源。早在2016年AlphaGo与李世石九段比赛时，霍世杰就积极建议签下柯洁九段。一年后，AlphaGo与柯洁九段比赛，霍世杰团队拍摄《坚持，是最好的答案》。不管人机大战的结果如何，金立可谓赚足了眼球。在电视剧《人民的名义》尚未播完时，霍世杰就建议签下主演吴刚，并拍摄新手机的宣传视频《安全的名义》。利用“达康书记”刚正不阿、妇孺皆知的正面形象，为金立贴了不少金。不过，这位具有远见卓识的总监也离开金立，自立门户，成了自媒体“万能的大叔”。刘立荣在传授其管理之道时曾表示，企业核心竞争力的三个要素是激情、效率、适应性。然而，目前不仅是从高管和普通员工看来，金立的人才流失率都很高。此外，裁员50%对于保持员工热情有害无益，如此看来，刘立荣口中的首要竞争力“激情”也就无从谈起了。重组希望渺茫刘立荣董事长在最近的经营班子会议中指出：“当前的关键词，一是‘重组’，全力推动重组工作的有序开展；二是‘自救’，通过努力，简政、创收，保障和维持企业正常运营。”对于重组进展与情况，金立工作人员向经济观察网记者表示重组在继续，不便对外透露。关于重组问题，不少专家都认为金立想要翻身很艰难。这家欠债上百亿的企业，起死回生可能性非常小。梁振鹏对记者表示：“少有人愿意承担如此之大的债务。最大的可能就是等金立破产，待法院拍卖其名下有价值的商业资产。”2016年，刘立荣曾预言“未来只有6至8家手机厂商可以生存”，现在看来，这个预言可谓是“一语成谶”，他彼时应该没有想到，金立将会成为“局外人”，属于“消亡”的那一族群的手机厂商。但就像原金立副总裁俞雷所说的，“给金立一些时间”，金立是否能“超长续航”，时间会告诉我们一切。</w:t>
        <w:br/>
        <w:t xml:space="preserve">    </w:t>
        <w:tab/>
        <w:t xml:space="preserve">    </w:t>
      </w:r>
    </w:p>
    <w:p>
      <w:r>
        <w:t>WXC3644</w:t>
        <w:br/>
      </w:r>
    </w:p>
    <w:p>
      <w:r>
        <w:t>(image)蓝洁瑛据台湾媒体报道，港星蓝洁瑛9日在天主教圣亚纳堂举办追思弥撒，亲姐蓝洁卿低调现身打点，静静坐在最前排，还有她生前的好友珍姐，以及演艺圈艺人包括邓萃雯、张卫健、陈美琪等人都有到场致意。不过平静的葬礼仍出现小插曲，有粉丝怒举白布条：“大佬出来谢罪！”蓝洁瑛追思会约有300人出席，亲姐蓝洁卿全程非常低调。除了昔日闺蜜邓萃雯，她因演出港剧《大时代》的“玲姐”走红，如今追思会也有不少同剧演员出席，包括陶大宇、邵仲衡、李丽珍等人前来致哀，没来的刘青云郭蔼明夫妇、郭政鸿也有献上花篮。此外，张曼玉也献上敬挽“主怀安息，愿您在天国活得快乐！”(image)花篮陈志明副主教主持蓝洁瑛的追思会，虽然只有见过本尊一次，但是回忆五年前为对方领洗的时候，“好像出嫁的新娘一样，经常鬼神挂嘴边，到变成懂得求主帮助。”他也提到蓝洁瑛住进疗养院，教友轮流送饭，并说：“每次教友走，蓝姐妹都会送上飞吻。”(image)粉丝举横幅追思弥撒涌入300人参加，过程中还有大陆粉丝举白布条写着：“大佬出来谢罪！”疑似是对蓝洁瑛生前遭性侵事件仍感到心痛，欲要求真相大白，最后大陆粉丝被教友请求离开。仪式结束后，姐姐蓝洁卿和蓝家人从后门离开。她轻声感谢教会协助追思会，有关骨灰安葬地点则没有透露，陈志明副主教提到骨灰可以安放在长沙湾、柴湾或西贡的天主教坟场，最终选择还是由蓝家人决定。</w:t>
      </w:r>
    </w:p>
    <w:p>
      <w:r>
        <w:t>WXC3645</w:t>
        <w:br/>
      </w:r>
    </w:p>
    <w:p>
      <w:r>
        <w:t>这是一条我们已经懒得去批的台媒新闻了。　　上月26日，环环曾报道 ，波兰一家名叫“逆流而上电视台”的奇葩自媒体公然鼓吹“台独”让岛内绿媒欣喜若狂了半天。　　然而，事情还没完。　　10日，又有台媒爆料，一些境外网友在社交媒体上也公然举标语，鼓吹“台独”。　　综合台媒消息，波兰媒体Niezalezna驻台记者沈汉娜（HannaShen）昨日在其推特上贴出一张照片，照片中有5人手上拿着写有“对台湾说好”“对中国说不”的标语↓(image)　　对此，台湾“中央社”宣称，这是波兰电视台节目播出后引发的“浪潮”↓(image)台湾“中央社”报道截图　　文章还称，响应这个浪潮的“知名人物”还有以色列演员诺夫（Harel Noff），波兰歌手贾罗米（NiepoprawnyJaromi）甚至将其支持台湾的歌曲上传到某视频网站。　　环环立即查了一下这位以色列“知名演员”，发现这名叫诺夫（Harel Noff）的演员资料寥寥无几……(image)　不过，这种鼓吹“台独”的老套路，台媒又一次拿来翻炒，实在懒得批。　　就看看岛内网友怎么说吧：　　有网友在几日前的某视频网站上发现了波兰歌手贾罗米支持“台独”的歌曲，表示这些外国人这么干，实在无聊↓(image)　　也有网友说：这些支持“台独”的人，应该是被花钱雇来演戏的吧↓(image)(image)　　有岛内网友一语道破：“独立”还是统一，我们自己说了算↓(image)　10月26日，波兰自媒体“逆流而上电视台”（Idź Pod PrądTV）发布了一段支持“台湾独立”的视频。节目还特别请来会说中文的波兰女子，用中文表达了波兰人支持“台独”。随后，节目还找来了8位波兰人，手持“对中国说NO，对台湾说YES”的标语，再次扬言支持“台独”。(image)　　这段视频在岛内着实让“独派”和绿媒欣喜若狂，但不得不提的是，绿媒在报道中避重就轻，并未介绍这家波兰媒体的详细情况，只是称这是“一家波兰电视台”。　　然而经查证，这个名为“逆流而上电视台”（Idź Pod PrądTV）的自媒体电视台其实是波兰一个很奇葩的极右翼组织。这一组织更是被西方主流媒体所厌恶，国外知名视频分享网站Youtube还一度封杀了这个极端组织的账号。　　而这个自媒体的粉丝量在YouTube上的订阅人数仅有1.5万，推特粉丝量更是仅有五千多。　　(image)　　就这“影响力”，台媒还说能“引潮流”，浪花也打不起来吧。</w:t>
      </w:r>
    </w:p>
    <w:p>
      <w:r>
        <w:t>WXC3646</w:t>
        <w:br/>
      </w:r>
    </w:p>
    <w:p>
      <w:r>
        <w:br/>
        <w:t xml:space="preserve">    </w:t>
        <w:tab/>
        <w:t xml:space="preserve">    </w:t>
        <w:tab/>
        <w:t>美国前第一夫人米歇尔·奥巴马即将在下周二发布自己的回忆录，美国媒体提前公开了书中部分内容。其中，米歇尔谈到了很多有关和丈夫奥巴马的婚姻故事，如，自己20年前流产后感到很孤独，她和奥巴马为了怀上两个女儿接受了生育治疗。美联社11月10日在报道中写道，正是米歇尔对自己与奥巴马的婚姻的深刻个人描述，让人们对这对常春藤盟校毕业的夫妇早年在家庭、事业追求和公共生活等问题上的挣扎有了新的认识。(image)现年54岁的奥巴马夫人在回忆录《成为》(Becoming)一书中写道:“我和奥巴马曾试图怀孕，但并不顺利。”“有一次我们验孕结果呈阳性，这让我俩都忘记了所有烦恼和喜悦，但几周后我流产了，这让我身体不适，也毁掉了我们曾有的乐观，”米歇尔写道。据报道，奥巴马夫妇选择了试管受精，这是一种辅助生殖方式，需要从女性体内取出卵子，在实验室用精子使其受精，然后植入胚胎。每个“周期”都要花费数千美元，许多夫妇需要进行不止一次尝试。米歇尔写道，她的“贴心、体贴的丈夫”当时在州立法机关工作，“让我只能靠自己的力量把生殖系统提高到最高效率”。美联社评价说，《成为》是人们最期待的政治书籍之一，该书在上周五的亚马逊畅销书排行榜上名列榜首。包括希拉里•克林顿和劳拉•布什在内的前第一夫人回忆录都曾取得过类似成绩。值得注意的是，奥巴马夫人塑造了一个许多美国人喜欢与之饮酒聊天的现代女性形象。(image)“我觉得我失败了，因为我不知道流产有多普遍，因为我们不谈论流产，”米歇尔上周五在美国广播公司(ABC)的《早安美国》节目中接受采访时说。“我们沉浸在自己的痛苦中，想着自己不知怎么就垮了。”米歇尔说，接受了受精治疗后，自己怀上了两个女儿萨莎和玛丽亚。她还写了自己与奥巴马坠入爱河的事。奥巴马夫妇是在芝加哥盛德律师事务所相识的。米歇尔称自己被奥巴马的“性感男中音”和他的平静与力量所打动。她在描写与奥巴马的初吻时称，开启了“欲望、感激、满足和惊奇”各种强烈情感的爆炸。此外，她还谈到了自己对美国总统特朗普的“偏执和排外”的厌恶，称他的一些言论威胁了自己家人的安全，为此，“我永远不会原谅他。”</w:t>
        <w:br/>
        <w:t xml:space="preserve">    </w:t>
        <w:tab/>
        <w:t xml:space="preserve">    </w:t>
      </w:r>
    </w:p>
    <w:p>
      <w:r>
        <w:t>WXC3647</w:t>
        <w:br/>
      </w:r>
    </w:p>
    <w:p>
      <w:r>
        <w:t>原标题：特朗普指责CNN女记者：我看到你好多次了，你问了好多蠢问题！【环球网报道记者张骜】特朗普与美国有线电视新闻网(CNN)记者的关系继续恶化。这次，他怒怼一名CNN女记者。当地时间11月9日，特朗普在前往巴黎前接受媒体采访。CNN记者艾比•菲利普斯接连提问：“你希望马特•惠特克(代理司法部长)参与俄罗斯调查吗？你希望他约束调查检察官米勒吗？”“这是一个多么愚蠢的问题啊!”特朗普回复说，“但我经常看到你。你问了很多愚蠢的问题。”他对记者摇了摇头，没有给出回答。(image)11月7日，71岁的美国司法部长杰夫·塞申斯应特朗普的要求辞职。随即，特朗普在推特宣布，马修·惠特科尔将成为代理司法部长。惠特科尔曾任CNN的法律评论员，对主持“通俄门”调查的特别检察官穆勒颇有微词，还在CNN撰文批评穆勒对特朗普的调查“太过分”。在采访期间，特朗普还被问及取消CNN记者阿科斯塔的白宫记者证的决定。他辩解说，阿科斯塔是个“非常不专业的人”。然后，他提到了CNN的白宫资深记者兼撰稿人赖恩，说她“非常讨厌”，“是个失败者”，“不知道她到底在做什么”。特朗普要求媒体给予他更多尊重。“你们必须尊重总统。”他说。事后，CNN在推特上发声明回击称：“艾比•菲利普斯今天在白宫并没有问‘蠢’问题。事实上，她问了当天最中肯的问题。特朗普作出人身侮辱已不是新鲜事，从不惊讶。”</w:t>
      </w:r>
    </w:p>
    <w:p>
      <w:r>
        <w:t>WXC3648</w:t>
        <w:br/>
      </w:r>
    </w:p>
    <w:p>
      <w:r>
        <w:br/>
        <w:t xml:space="preserve">    </w:t>
        <w:tab/>
        <w:t xml:space="preserve">    </w:t>
        <w:tab/>
        <w:t>(image)原标题：加州野火肆虐:ladygaga豪宅被烟雾包围 或被烧毁海外网11月10日电日前，美国加州大火不断延烧，已有9人遇难。大火烧毁了许多人的住家，就连明星的豪宅也跟着遭殃。除了加州北部之外，南部也受到重创。据英国《每日邮报》报道，凯特琳·詹娜300多平米的房子在大火中被摧毁，幸运的是，她安全撤离了火灾现场。(image)“我们很安全，在一座安全的房子里”，詹娜在社交平台上发布视频“报平安”，但能明显看出神情有些沮丧，眼里还含着泪光。(image)威尔·史密斯也陷入担忧，他在社交平台上发布了一段视频，表示担心自己的住宅将被大火吞噬。“我打算去高一点的地方看看火势，我们可能离它有8英里远”，史密斯在视频中说，自己还没有被通知需要撤离，但他担心女儿的安危，还是决定去探一探情况。视频中，史密斯还用手指了指方向称“大火在那，我的房子在这，这真的非常恐怖，一旦我们得到消息，我们立刻就撤离”。他还在视频中向网友呼吁，“如果你们也在需要撤离的地区，赶紧走”。(image)此外，野火越过海边城市朝着奥克斯纳德市的方向蔓延，期间，LadyGaga在马里布附近价值2400万的豪宅被厚厚的烟雾包围。有报道称，她的房子很可能受到影响。Lady Gaga今日连发数条推文，称自己已经从家中提前撤离，并表示为失去家园的人们感到悲伤。据报道统计，加州南部大约有15万居民，随着野火的不断蔓延，这些民众已经被要求撤离。据美联社消息，美国北加州山火已经造成9人遇难，这场大火已经升级为全美史上破坏性最强的山火。</w:t>
        <w:br/>
        <w:t xml:space="preserve">    </w:t>
        <w:tab/>
        <w:t xml:space="preserve">    </w:t>
      </w:r>
    </w:p>
    <w:p>
      <w:r>
        <w:t>WXC3649</w:t>
        <w:br/>
      </w:r>
    </w:p>
    <w:p>
      <w:r>
        <w:t>(image)警方公布的沙特两姐妹照片（图源：纽约警方）海外网11月3日电上周，一对沙特阿拉伯姐妹的尸体在美国纽约市的哈德逊河岸附近被发现，两人被胶带绑在了一起，且身上无明显外伤。当地时间2日，纽约警方称这对姐妹不太可能是遭人谋杀，并指出她们相比回到原来的国家，更愿意选择自杀。综合美联社、美国中文网等媒体报道，16岁的塔拉和22岁的罗塔娜于10月24日在纽约哈德逊河附近的岩石上被发现，她们很有可能是从河里被冲上了岸。当时，两人穿着相似的黑色紧身裤和毛边夹克，身体上没有明显的外伤，只不过腰部和腿部都被胶带松散地绑在了一起。纽约市警察局侦探负责人德莫特·谢伊表示，这对姐妹以前一直居住的弗吉尼亚州的“消息来源”告诉调查人员，这两名女性在美国待了2到3年，并且“宁愿自残并且自杀，也不想回到沙特。”(image)现场图（图源：福克斯新闻）“到目前为止，我们所看到的一切都指向了犯罪之外的事情，”谢伊在2日下午的新闻发布会上对记者说。 “但我们不排除任何事情。”通过对两人生前行踪的调查，警方称她们在出事前就已经在纽约待了近2个月，在9月1日到达纽约后曾居住在一些高档酒店内，每天去吃两顿饭并且购物。其死亡一周前的监控录像显示，两人身体和精神状况良好，但信用卡已经被刷爆，经济方面陷入了困难。早前消息指出，这对姐妹2015年跟随母亲从沙特来到美国，姐姐罗塔娜是弗吉尼亚州乔治梅森大学的一名大学生，从2016年1月至今年5月一直在学校读书，7月搬出了公寓。她本该于今年8月回到学校继续上课，然而却一直没有返校。妹妹塔拉也在8月份被曝失踪。自从2017年11月她们报告遭到母亲、父亲和兄弟虐待后，就再也没有在家中居住过，不过姐妹俩的虐待指控并没有得到佐证。</w:t>
      </w:r>
    </w:p>
    <w:p>
      <w:r>
        <w:t>WXC3650</w:t>
        <w:br/>
      </w:r>
    </w:p>
    <w:p>
      <w:r>
        <w:br/>
        <w:t xml:space="preserve">    </w:t>
        <w:tab/>
        <w:t xml:space="preserve">    </w:t>
        <w:tab/>
        <w:t>11月10日晚，第27届金鸡百花电影节闭幕式暨第34届大众电影百花奖颁奖典礼在广东佛山举行。《红海行动》拿到最佳故事片、最佳导演、最佳男女配角、最佳新人五项大奖，成为最大赢家。吴京凭借《战狼2》中冷锋一角勇夺最佳男主角，陈瑾凭《十八洞村》中麻妹一角获得最佳女主角。当晚的颁奖典礼上，香港导演林超贤执导的《红海行动》成为最大赢家，一口气拿下最佳故事片、最佳导演（林超贤）、最佳男女配角（杜江和蒋璐霞）、最佳新人（王雨甜）五项大奖，台下的该片出品方博纳影业老总于冬乐开了花。在最佳导演的投票中，林超贤导演在101票中获得了73票，以绝对优势击败同时入围的陈思诚、吴京和曾国祥三位导演获奖。林超贤在上台领奖时说：“电影在春节上映时，票房让团队的压力非常大。幸好于老板和蛟龙小分队一直鼓励我，我们一起往前冲，走到了今天。感谢演员，不知道他们会不会接我的下一部戏。我还是要感谢我的工作人员，是他们无惧地完成这部电影。我要感谢我的监制，我们十几年的朋友，一直帮我，很感谢他。”在最佳故事片的竞争中，《红海行动》在在101名评委中获得45票，比《战狼2》多6票，最终笑到最后。《战狼2》遗憾落败，但高达56.83亿的票房，是观众对该片的最大褒奖。吴京：没想到能拿奖，诚惶诚恐在最佳男主角的角逐中，现场101名评委中有64人把票投给了吴京。这样，吴京击败张译、张涵予、刘昊然和朱亚文摘得本届百花奖影帝。吴京在上台领奖时说：“我是佛山金鸡百花的形象大使吴京。这对我本来就是殊荣，以为获奖没我啥事了，没想到能拿奖。观众给《战狼2》的荣誉，我诚惶诚恐，将继续拍更好的作品回馈大家！”当晚，成龙在颁奖典礼开场发言谈到中国电影近年来的崛起和越来越受到国际关注时，就提到了吴京的《战狼2》，他自豪地说：“最牛的那个50亿票房的，在世界各地他们吓傻掉啊！”著名演员陈瑾凭借在电影《十八洞村》中扮演麻妹这个角色，荣获本届百花奖最佳女主角。但她因故未能前来领奖，代领者上台表示感谢时透露，今年是陈瑾从艺30周年，这个奖对她来说非常重要。曾国祥执导的影片《七月与安生》拿下了最佳编剧奖，获奖编剧为林咏琛、李媛、许伊萌和吴楠。第34届大众电影百花奖获奖名单最佳影片《红海行动》最佳编剧林咏琛、李媛、许伊萌、吴楠（电影《七月与安生》编剧）最佳导演林超贤（电影《红海行动》导演）最佳男主角吴京（电影《战狼2》中饰演冷锋）最佳女主角陈瑾（电影《十八洞村》中饰演麻妹）最佳男配角杜江（电影《红海行动》中饰演徐宏）最佳女配角蒋璐霞（电影《红海行动》中饰演佟莉）最佳新人王雨甜（电影《红海行动》中饰演张天德）终身成就奖演员祝希娟(《红色娘子军》，第一届百花奖影后）摄影师郑国恩(《冰山脚下》)演员张勇手(《林海雪原》)</w:t>
        <w:br/>
        <w:t xml:space="preserve">    </w:t>
        <w:tab/>
        <w:t xml:space="preserve">    </w:t>
      </w:r>
    </w:p>
    <w:p>
      <w:r>
        <w:t>WXC3651</w:t>
        <w:br/>
      </w:r>
    </w:p>
    <w:p>
      <w:r>
        <w:br/>
        <w:t xml:space="preserve">    </w:t>
        <w:tab/>
        <w:t xml:space="preserve">    </w:t>
        <w:tab/>
        <w:t>国家副主席王岐山今天在中南海紫光阁会见了美国前国务卿基辛格。这是继本月6日王岐山在新加坡会见基辛格后，二人的再次会面。在新加坡，他们共同出席了2018年创新经济论坛，基辛格是论坛顾问委员会名誉主席；而本次显然是基辛格再次到中国访问。作为中国人民的老朋友，基辛格今天说：赞同通过平等对话和协商解决两国间当前问题，对美中关系未来发展达成共识，愿为此做出努力。基辛格以95岁高龄再度访华，目的是什么，不言自明。相信很多读者和政知圈（微信ID：wepolitics）一样，对王岐山和基辛格的交往并不陌生。从2008年开始至今，两人至少见了10次。10年光阴匆匆，新朋成旧友，两人都讨论过哪些话题？中美“老朋友们”相聚新加坡在说今天王岐山和基辛格会面之前，要先说下4天前的那次会面。11月6日，2018年创新经济论坛开幕，王岐山出席了开幕式，并发表题为“顺应潮流，改革创新，共同发展”的致辞。这个论坛是今年新创办的，旨在针对全球性重要议题和复杂挑战，协助各国探寻可行性的解决方案。如此“年轻”的论坛为何能邀请到王岐山前往新加坡参加？不妨看下论坛的主创们。论坛创始人布隆伯格，他是彭博新闻社创始人、美国纽约市前市长。他曾表示考虑角逐2020年美国总统。王岐山跟他早有“交情”。2004年5月10日，时任北京市长的王岐山在纽约市政厅与时任纽约市长的布隆伯格会面，双方签署了《友好城市交流与合作宣言》。除了刚才介绍的论坛顾问委员会名誉主席基辛格，论坛顾问委员会主席保尔森也是老相识。早在上世纪90年代，王岐山担任中国建设银行行长时，曾聘请高盛作为重组顾问，保尔森当时是高盛的董事局主席。2003年6月，保尔森应王岐山邀请访华，当时王岐山为北京市代市长；2006年9月，保尔森首次以美国财长身份访华时也曾与王岐山见面。基辛格和保尔森，两个人最大的共同点就是和中国交往密切。据保尔森本人说，在出任财长之前，他至少访问中国70次。基辛格更多。他曾于1971年秘密访华、为中美建交做准备的他在2013年时就已来过中国80多次，和中国5代领导人都有交往。两次会面都聊了什么在这个时间点上，这些美国的“中国通”和中国的领导人在新加坡开了一个这样的论坛，目的很明显。先看下王岐山今天跟基辛格会面的官方消息。王岐山表示：中美建交近40年来，两国关系历经风雨，但总体向前，为两国民众带来巨大利益，也促进了世界和平、稳定与繁荣。历史的启示是，相互尊重、平等协商、互利合作是两国关系唯一正确的选择。中美双方应当顺应潮流，不断加深相互了解，促进各领域交流合作，妥善管控分歧，探索新形势下两国相处之道，推动中美关系在下一个40年取得更大发展。赞赏基辛格博士为中美友好所做的贡献。基辛格表示：美中两国共同利益大于分歧。赞同通过平等对话和协商解决两国间当前问题，对美中关系未来发展达成共识，愿为此做出努力。这与王岐山6日在论坛上的致辞论调一致。在2018年创新经济论坛开幕式上，他表示：中美两国合则两利、斗则两伤，并且直接影响着全球发展和稳定。在健康稳定发展的中美关系中，经贸合作依然是压舱石和推进器，本质是互利共赢。中方愿与美方就双方关切问题开展磋商，推动经贸问题达成双方都能接受的方案。今天，基辛格还有另一项行程，他会见了中央军委副主席许其亮。王岐山与基辛格的10年2008年6月，时值全球金融危机，王岐山以国务院副总理身份在纽约会见了基辛格，共同话题是中美关系，双方均认为应增进了解和信任、扩大各领域战略对话。2009年1月13日，基辛格第N次访华，王岐山在中南海紫光阁与其会面。彼时正值中美建交30周年，两人就中美关系发展、当前国际经济金融形势发表了看法。双方再次见面已是两年半以后。2011年6月27日，王岐山在中南海会见基辛格，当年是基辛格首次访华40周年。王岐山强调，双方要避免经济问题政治化。2012年，两人分别在年初和年中见了两次面，地点都是在中南海。1月13日，双方就中美经济关系、世界经济形势等共同关心的问题交换了看法；半年后，6月13日的见面，除了以上两个议题，两人还针对国际经济规则和标准改革等问题交换了看法。2013年3月22日，全国“两会”刚刚结束5天，王岐山和基辛格在人民大会堂会面。彼时王岐山已是中央政治局常委、中央纪委书记。2015年11月、2016年12月，两人分别在中南海紫光阁和钓鱼台国宾馆见面。2015年，王岐山在和基辛格会面时，强调要讲好中国的故事，讲好中国共产党的故事。他还谈到了党员干部的作风和廉洁问题，强调其关系人心向背、关乎党的执政基础，是最大的政治。基辛格表示已经观察到中共十八大以来中国所发生的深刻变化，非常敬佩中国共产党的勇气。2016年，从严治党依然是二人谈话的主题。王岐山表示，完善国家监督，就是要对包括党的机关和各类政府机关在内的广义政府进行监督。基辛格表示，中国共产党在加强自身建设和反腐败方面取得的成绩令人瞩目，愿意为美中关系的健康发展作出贡献。</w:t>
        <w:br/>
        <w:t xml:space="preserve">    </w:t>
        <w:tab/>
        <w:t xml:space="preserve">    </w:t>
      </w:r>
    </w:p>
    <w:p>
      <w:r>
        <w:t>WXC3652</w:t>
        <w:br/>
      </w:r>
    </w:p>
    <w:p>
      <w:r>
        <w:br/>
        <w:t xml:space="preserve">    </w:t>
        <w:tab/>
        <w:t xml:space="preserve">    </w:t>
        <w:tab/>
        <w:t>民政部系统性腐败问题，一直备受关注。截至目前，已有一名正部级（李立国）、两名副部级（窦玉沛、曲淑辉）因此被问责。此外，福彩中心三任主任陈传书、鲍学全、王素英，两个副主任王云戈、冯立志，先后落马。2016年11月，原任中纪委副书记的黄树贤调任民政部部长，李立国则被免去民政部部长职务，自此起算，民政部系统性问题的调查已历时两年。此前中纪委曾刊文披露，民政部系统性腐败问题与福彩中心的问题有关。“政事儿”（微信ID：xjbzse）注意到，11月9日，中纪委官网刊文《减遏并重标本兼治重构福彩公信力》，通报：经过近两年的努力，基本完成了福彩领域的重要问题线索处置工作，查清了福彩领域有关违纪违法事实，审查调查工作取得了重大进展。“原民政部党组未履行管党治党政治责任，特别是对中福彩中心监督管理缺失，放任党员干部被不法商人‘围猎’，导致福彩领域腐败现象蔓延，发生系统性腐败问题。”“对中福彩中心领导班子违反《彩票管理条例》，集体研究同意中彩在线公司年度分红，造成国有资产巨额损失的14名责任人员予以严肃问责，其中对12人立案审查，对2人予以诫勉。查清了中福彩中心原主任鲍学全、原副主任王云戈的严重违纪事实，给予2人‘双开’处分，并移送司法机关处理。对中福彩中心原主任王素英、原副主任冯立志采取留置措施。”上述官方消息表明，福彩中心领导班子曾经违规“集体研究同意中彩在线公司年度分红，造成国有资产巨额损失”，涉案的责任人高达14人。“政事儿”（微信ID：xjbzse）注意到，上述消息证实了此前媒体的报道，民政部系统性腐败问题、福彩中心的问题与中彩在线有关。中彩在线是福利彩票重要票种之一“中福在线”的独家运营商。福彩中心是中彩在线公司的最大股东。2015年，《经济参考报》曾刊发曝光称，中彩在线公司已由名义上的国有控股企业，悄然转变为高管掌控的个人“财富帝国”，该公司总经理贺文利用职权隐瞒监管部门向其“关联方”输送利益，涉及金额数十亿元。据廉政瞭望报道，2002年至2014年，“中福在线”的总销售额超过1300亿元。贺文被疑非法获利至少27亿元。鲍学全与贺文之间有巨额经济往来。“政事儿”（微信ID：xjbzse）注意到，据中纪委披露，驻民政部纪检组查处民政部系统性腐败问题过程中，曾遇到阻力。十八大以来，中央巡视组、中纪委国家监委先后向驻民政部纪检监察组移交了数十件涉及民政部局处级干部的问题线索。这些线索涉及面广，涉及人员多，敏感度强。对此，民政部党组书记、部长黄树贤明确要求，各级领导干部要坚决扛起主体责任，决不能做“老好人”，决不能搞“鸵鸟政策”，对不作为、不担当，造成严重后果的一律严肃追责问责。不过，据驻民政部纪检监察组副组长钟建国介绍：在长期宽松软的大环境下，一些党员干部纪律规矩意识淡薄，犯错误的同志普遍存在侥幸心理。纪检监察组最初找涉案人员谈话核实情况，绝大部分人都不承认，工作一时陷入了僵局。以王素英为例，今年9月12日被宣布调查前，驻民政部纪检监察组先后与她谈话14次，民政部分管部领导也耐心细致地做她的思想政治工作。“但她不相信组织，不相信政策，听信所谓知心朋友指点，甚至与有关人员订立攻守同盟，转移赃款赃物，对抗组织审查。对其进行留置后，她很快就交代了自己的问题，说自己‘肠子都悔青了’”。还有冯立志，在接受审查调查前，“民政部党组和驻民政部纪检监察组一直在给他机会。但从鲍学全、王云戈到王素英被查处，他一直无动于衷，毫无悔改之意。被留置后，仅半天他就交代了自己的违纪违法问题”。怎么办？怎么打破僵局？中纪委文中介绍：“一方面是加大初核力度，有条不紊地开展基础工作，用铁的事实和证据来说话。另一方面充分利用好政策的威力，广泛宣讲监督执纪‘四种形态’。”“驻民政部纪检监察组一手抓制度规定‘软件’建设，制定完善了日常管理、监督执纪问责、干部队伍建设三个方面35项制度，强化了内控机制；一手抓谈话场所‘硬件’建设，高标准完成了谈话场所建设，含2间审查调查谈话室、2间约谈室，并配套建设了指挥室、监控室、涉案款物保管室等。”“建设标准的谈话场所本身就是一种震慑。”驻民政部纪检监察组副组长肖登峰介绍，在谈话室动工之初就有干部说，“看来纪检监察组是动真格了”。同时，“民政部先后召开30余次党组会、部长办公会、部长专题会研究部署福彩领域整改工作，并狠抓落实，目前中福彩中心已经实现了对中彩在线公司的有效管控，收回了中福在线视频型彩票发行销售数据管理、开兑奖管理以及资金归集管理等权限，中彩在线公司股权整改工作取得实质性进展。”</w:t>
        <w:br/>
        <w:t xml:space="preserve">    </w:t>
        <w:tab/>
        <w:t xml:space="preserve">    </w:t>
      </w:r>
    </w:p>
    <w:p>
      <w:r>
        <w:t>WXC3653</w:t>
        <w:br/>
      </w:r>
    </w:p>
    <w:p>
      <w:r>
        <w:br/>
        <w:t xml:space="preserve">    </w:t>
        <w:tab/>
        <w:t xml:space="preserve">    </w:t>
        <w:tab/>
        <w:t>首届中国国际进口博览会今天（11月10日）圆满闭幕。在今天下午举行的进口博览会闭幕新闻通气会上，中国国际进口博览局副局长孙成海表示，本届进博会共有来自全球151个国家和地区的3617家企业参展。(image)据初步统计，全球或中国大陆首发新产品、新技术或服务570余件。首届进口博览会还吸引了来自72个国家和地区的3600多位境外采购商。(image)首届进口博览会交易采购成果丰硕，按一年计，累计意向成交578.3亿美元。其中，智能及高端装备展区成交164.6亿美元，消费电子及家电展区成交43.3亿美元，汽车展区成交119.9亿美元，服装服饰及日用消费品展区成交33.7亿美元，食品及农产品展区成交126.8亿美元，医疗器械及医药保健展区成交57.6亿美元，服务贸易展区成交32.4亿美元。此外，与“一带一路”沿线国家累计意向成交47.2亿美元</w:t>
        <w:br/>
        <w:t xml:space="preserve">    </w:t>
        <w:tab/>
        <w:t xml:space="preserve">    </w:t>
      </w:r>
    </w:p>
    <w:p>
      <w:r>
        <w:t>WXC3654</w:t>
        <w:br/>
      </w:r>
    </w:p>
    <w:p>
      <w:r>
        <w:br/>
        <w:t xml:space="preserve">    </w:t>
        <w:tab/>
        <w:t xml:space="preserve">    </w:t>
        <w:tab/>
        <w:t>北京时间11月10日10时30分更新：据美联社快讯，凶猛燃烧的美国北加州山火已经造成9人遇难，损毁建筑物6713处，超过15万人紧急撤离，这场山火已经升级为全美史上破坏性最强的山火。北京时间11月10日9时22分发布：9日，受大风干燥天气影响，加州北部地区的三起山林大火继续迅速蔓延，当天加州南部多地也发生数起林火。据当地官员称，山林大火共造成加州地区超过十五万人被迫从家园撤离。加州南北两场野火快速延烧，爆发才两天面积就扩大近四倍。山火已造成九人死亡、多人受伤，上万人被迫撤离家园，且消防车或中小学校车甚至得冒险冲过火焰，才能及时抢救居民或学生，灾区交通大乱，现场有如战区一般。“华盛顿邮报”、路透与美联社报导，在强风、高温与湿度偏低等因素交相影响下，北加州布特郡8日才出现的野火，9日面积快速扩大逾三倍至7万英亩，估计已烧毁约2000栋建筑。截至9日晚间，已知有五人困在撤离的汽车内丧生，还有三位消防队员与多位居民受伤。位于布特郡的渡假胜地天堂镇，已有八成房屋被毁。由于野火来得太快，镇上多处交通受阻，警方与消防队无法逐一清查受灾房屋或车辆内是否还有人伤亡。加州森林防火厅(CalFire)发言人麦克连(Scott McClean)说：“我们只发现五人死亡，是因为他们还困在路上”。55岁的天堂镇中学老师凯斯勒(MarcKessler)表示，“天空都变黑了，你搞不清楚是白天或晚上，天上降下好多烟灰，然后到处都起火了”。他提到，8日上午当局下令全镇紧急撤离，并告知所有中小学老师别管交通安全规则，尽可能把该校200位学生塞到私家车里疏散，甚至还有校车司机冲过火场抢救学童。凯斯勒说：“我从未经历战争，但这感觉就像打仗，我们有如在无预警下被攻击。”南加州名人聚居的高级海滨小镇马里布，9日发布全面疏散令。过去24小时连女神卡卡(Lady Gaga)与“话题女王”金卡戴珊(KimKardashain)等马里布居民，都忙着打包离开豪宅，并透过社群媒体向粉丝报平安。代理州长纽森(Gavin Newsom)宣布，被这两场大型野火肆虐的地区，包括北部谷地的布特郡(ButteCounty)，与南部滨海的范杜拉郡(Ventura County)与洛杉矶郡，全都进入紧急状态，且实际伤亡数字可能更高。同样8日出现的南加州野火，当天就越过101号高速公路，9日翻过圣塔摩尼卡山脉，进逼马里布，过去两天火场范围暴增至约6000英亩，迫使当局对范杜拉郡与洛杉矶郡的7万5000栋住宅发出全面疏散令。马里布向来是好莱坞名人的豪宅集中地。住在当地的女神卡卡，9日下午在Instagram贴出三张疏散照片，并写着“上午已经从家里撤离，为今天所有人祷告”，照片远方可以看到浓烟蔽空。金卡戴珊与“星际大战”男星马克汉米尔(MarkHamill)等多位好莱坞影星，也透过推特或脸书，向大家报平安，并更新马里布灾情进度。</w:t>
        <w:br/>
        <w:t xml:space="preserve">    </w:t>
        <w:tab/>
        <w:t xml:space="preserve">    </w:t>
      </w:r>
    </w:p>
    <w:p>
      <w:r>
        <w:t>WXC3655</w:t>
        <w:br/>
      </w:r>
    </w:p>
    <w:p>
      <w:r>
        <w:br/>
        <w:t xml:space="preserve">    </w:t>
        <w:tab/>
        <w:t xml:space="preserve">    </w:t>
        <w:tab/>
        <w:t>“我不认识马修·惠特克。（I don't know Matt Whitaker）”在亲自宣布惠特克为代理司法部长两天后，特朗普说出了这番话。然而就在上个月，特朗普才发表过截然不同的言论。据美国有线电视新闻网（CNN）11月9日报道，特朗普当天在评论惠特克时表示自己并不认识他，之所以任命他，是因为他此前一直为前司法部长塞申斯工作。但CNN指出，10月11日，在接受福克斯新闻采访时，特朗普曾说“我可以告诉你，马修·惠特克是个很棒的人，我了解他。”特朗普翻脸快过翻书，而此刻的惠特克正深陷丑闻中，美媒认为，特朗普此举意在淡化他与惠特克的关系。(image)CNN截图惠特克在担任代理司法部长前，曾于2014年10月至2017年9月，担任保守派监督组织“问责与公民信任基金会”（Foundationfor Accountability and Civic Trust, FACT）的执行董事。CNN指出，该基金会是华盛顿一个非营利组织，几乎完全由黑钱资助。在惠特克的任期内，他是仅有的两名领取薪水的人，2014年至2016年间，他从该基金会赚了71.7万美元。而这些薪水以及基金会运营资金，大部分来自于无法追踪的捐赠者。报道称，根据美国国内收入署（IRS）的档案，三年中，FACT收到了245万美元的捐款，其中除约450美元外，全部来自一个名为DonorsTrust的基金。该基金的捐赠者中，除了著名的保守派金融家查尔斯·科赫（Charles Koch）之外，几乎都是匿名的。报道还指出，FACT宣称“致力于促进政府和公民领域的问责制、道德规范和透明度”，但事实上，自成立以来，它几乎全是在找民主党政客的茬，包括希拉里·克林顿。另据《华盛顿邮报》报道，惠特克2017年还卷入了一宗商业诈骗案。报道称，去年美国联邦贸易委员会收到众多消费者投诉，指称一家名为“世界专利营销”（ World PatentMarketing）的公司涉嫌商业诈骗。于是，美国联邦贸易委员会迅速展开调查，发现该公司向客户作出虚假承诺，欺骗客户可以为其创意申请专利并推向市场，以此为由收取高额服务费用。而惠特克是该公司咨询委员会的成员。(image)惠特克图自《纽约时报》围绕惠特克的争议还有他对特别检察官罗伯特·穆勒（Robert Mueller）的评论。他曾多次公开批评穆勒的“通俄门”调查，观察者网此前报道，惠特克对穆勒的“通俄门”调查感到不满，除了在电视节目上公开批评，也曾在CNN撰文，批穆勒对特朗普的调查“太过分”，称如果不限制穆勒的权限，就会让调查看起来像“政治审查”。惠特克也曾在2017年对CNN主持人多恩·莱蒙（DonLemon）表示，他可以预见塞申斯被另一名司法部长取代，而新的司法部长“将削减（穆勒）的预算以至于让调查陷入停滞。”在对穆勒的态度上，惠特克与特朗普站在同一阵线，因为后者也对穆勒的调查抱怨不已，称这是出于“政治动机”。不过特朗普在9日坚称，他没有与惠特克讨论过穆勒的“通俄门”调查。对惠特克的争论还来自共和党内部。据美联社报道，参议院共和党领袖米奇·麦康奈尔（MitchMcConnell）说：“我认为他（惠特克）将是个非常临时的司法部长。”缅因州共和党参议员苏珊·柯林斯（SusanCollins）表示，她对惠特克过去的一些言论感到担忧，并呼吁立法限制他解雇穆勒的能力，包括规定只有参议院确认的司法部官员（惠特克不是）才可以解雇穆勒。此外，CNN指出，一些法律界人士，包括特朗普顾问凯莉安娜·康威（Kellyanne Conway）的丈夫乔治·康威（GeorgeConway）认为，对惠特克的任命违宪，因为他不是由参议院确认的官员。至于特朗普究竟认不认识惠特克，CNN称，在过去的一年里，惠特克向朋友们讲述了他和特朗普关系的发展。另据熟悉特朗普的人说，总统知道惠特克踢过足球，而这位高大健壮的前美国律师符合特朗普喜欢的形象，远远超过被他嘲笑的塞申斯。(image)美国前司法部长杰夫·塞申斯图自CNBC报道还援引消息人士的话称，惠特克此前被聘为塞申斯的幕僚长不是因为他与后者的关系，相反，白宫官员认为他能够忠于白宫而非塞申斯。“特朗普不认识惠特克的概率为0，”CNN政治评论员克里斯·西里扎（ChrisCillizza）直言：“这是一个熟悉的剧本……当特朗普身边的人受到争议时，他就说‘我几乎不认识那个人’，这并不新鲜，也不令人惊讶。”CNN举例称，此前，特朗普的前私人律师科恩（MichaelCohen）被联邦检察官调查时，特朗普坚称科恩只处理了他法律工作中的“很小一部分”；前竞选主席马纳福特（PaulManafort）被调查时，特朗普也说他为自己工作的时间“非常短”……不过，对于自己“不认识”的惠特克，特朗普9日仍然给予了相当不错的评价。(image)(image)</w:t>
        <w:br/>
        <w:t xml:space="preserve">    </w:t>
        <w:tab/>
        <w:t xml:space="preserve">    </w:t>
      </w:r>
    </w:p>
    <w:p>
      <w:r>
        <w:t>WXC3656</w:t>
        <w:br/>
      </w:r>
    </w:p>
    <w:p>
      <w:r>
        <w:br/>
        <w:t xml:space="preserve">    </w:t>
        <w:tab/>
        <w:t xml:space="preserve">    </w:t>
        <w:tab/>
        <w:t>美国中期选举诞生了史上最年轻国会女众议员，但是她在就职之前面临的最大难题是：没钱付房租。(image)29岁的波多黎各裔女孩亚历山大·卡西奥-科特兹，今年6月扳倒了民主党第四号人物克劳利，成为了纽约地区民主党候选人。(image)据美媒CNBC，科特兹是一个连大学助学贷款还未还清的“草根”新人，而克劳利是连任十届的纽约州第14国会选区议员，科特兹击败克劳利的消息轰动纽约。时隔5个月，她又因成功当选国会众议员再次登上各大媒体头条。但是谁又能想到，风光无限的最年轻国会女议员租不起房子。(image)科特兹告诉《纽约时报》，她没钱在华盛顿租房子，离正式任职国会议员还有3个月时间，在1月领工资之前不知道该住在哪里。许多美国网友在推特上表示自己与科特兹有相同的处境，甚至还有网友提出可以为科特兹提供免费住宿。(image)堂堂美国国会众议员租不起房，这究竟是美国社会问题还是她自己的问题？“像我这样的女性不该去竞选议员”据CNBC，科特兹在纽约市少数族裔集中的布朗克斯区长大，父亲经营小本生意，母亲是个家庭主妇，家庭并不富裕。10年前她的父亲去世，家庭重担落到她的肩上。(image)科特兹在波士顿大学主修经济和国际关系，学生时代曾在民主党人桑德斯手下实习。毕业后她便进入一家非营利性机构工作，为了养家，还在餐馆兼职做服务员，直到去年她开始竞选活动。(image)科特兹的竞选诉求包括废除美国移民与海关执法局、减免大学学费、建立全民医保以及降低房价。据科技媒体Mashable报道，由于科特兹政治资历浅，又缺乏知名度，她和竞选团队开发了一款用于联络选民的竞选应用Reach，通过网络发现潜在选民，并建立一对一的联系。(image)这种科技驱动的竞选方式让科特兹赢得了很多选票，并在社交媒体上增加了曝光度。科特兹曾在一次采访中说，“像我这样的女性不应该去竞选议员”。(image)(image)diy小屋，神奇的手作创意礼品玩具广告(image)(image)蓝球装备有加，好状态一身轻广告(image)中期选举胜选后，科特兹发推特说：“去年我还在酒吧打工，两周前我刚买了毕业后的第一个沙发，紧接着有了医保，我相信一切都会好起来的，只不过改善不可能是直线上升的。”(image)但是她毫不避讳地告诉《纽约时报》自己没钱租房。她在推特上指出，美国的选举和国会就任制度没有考虑到工人阶级的处境。美国国会议员真的穷？据《国会山报》，目前美国众议员的年薪为17.4万美元（约合111万元人民币），而参议员工资更高些，是19.34万美元（约合123万元人民币）。这个薪水从2009年开始就没涨过，虽然除了基本工资之外还会有其他津贴，但是并没有外界想象的那么富有。(image)据《纽约邮报》报道，经过粗略统计，共有100多名国会议员把办公室当成临时卧室居住。在公开场合，大约有50名成员已经承认了这一点。其中包括了众议院议长保罗·瑞安。(image)众议员多诺万（DanDonovan）说，他每天晚上都睡在自己办公桌的帆布床上，省下来电费、水费、租房费的钱则被他用于支付新购的纽约房屋费用。(image)诺万声称，自己这么做并非因为吝啬，而是因为真的穷。“华盛顿所有东西都太贵了，只有百万富翁才能够购买起当地房屋。”美国租房价格有多高？科特兹的困境引发了很多大学应届毕业生的共鸣。公寓市场分析师ChrisSalviati称，以目前纽约、华盛顿等大城市的房价，一个没有积蓄的大学毕业生，很难以自己的能力负担高额房租，而这也成为影响大学生就业选择的重要因素。(image)美国知名财经网站MarketWatch调查显示，在过去20年内，美国平均租房价格上涨了61%，而刚入职员工的工资平均只涨了31%。7.9%的美国上班族依靠家人的资助租房。根据房屋租赁平台RentCafe和房地产研究及信息服务平台YardiMatrix联合发布的最新报告，在全美252个城市中，房屋平均租金8月同比上涨了3.1%，创出18个月最大涨幅。(image)全美租金最贵的十大城市中，纽约高居首位，租金在8月已高达4119美元，其次是平均房租3579美元的旧金山，波士顿以3388美元的租金位居第三。(image)财经网站Market Watch评论，很多美国人因为难以负担租房，而选择放弃大城市的工作机会，这也导致贫富差距进一步拉大。</w:t>
        <w:br/>
        <w:t xml:space="preserve">    </w:t>
        <w:tab/>
        <w:t xml:space="preserve">    </w:t>
      </w:r>
    </w:p>
    <w:p>
      <w:r>
        <w:t>WXC3657</w:t>
        <w:br/>
      </w:r>
    </w:p>
    <w:p>
      <w:r>
        <w:br/>
        <w:t xml:space="preserve">    </w:t>
        <w:tab/>
        <w:t xml:space="preserve">    </w:t>
        <w:tab/>
        <w:t>当地时间7日晚间，美国加州千橡市一家酒吧发生枪击案，造成包括枪手在内的13人死亡。27岁的男子奥尔法诺斯在去年10月拉斯维加斯枪击事件中幸存下来，此次却在离家不到十分钟的加州酒吧枪击案中死亡。“我的儿子和他的一个朋友在经历拉斯维加斯枪击事件后回家了。但是他昨晚没有回家。”奥尔法诺斯的母亲充满悲伤和愤怒地说道。她表示希望枪支管制，希望美国国会通过枪支管制法案，“这样就没有其他人的孩子回不了家了”。据美国哥伦比亚广播公司（CBS）9日报道说，奥尔法诺斯是一名美国海军老兵，留着浓密的胡子，面带轻松的微笑。在他社交媒体的页面上，还有一些表现爱国情怀的照片和纪念9?11事件的照片。当地时间7日晚11时20分左右，枪手伊恩·戴维·朗持一把配备了超长弹匣的手枪进入加利福尼亚州文图拉县绍森欧克斯市一家酒吧，酒吧内当时正在举行“大学之夜”主题活动，在场数百人中很多是附近大学的学生。朗进入酒吧后首先朝一名警卫人员开枪，然后朝人群射击。事件造成包括枪手和1名警官在内的13人死亡。据CBS介绍，另有几名经历了拉斯维加斯暴动的幸存者这次在加州酒吧枪击案中再次幸免。近年来，美国枪击事件频发。2017年10月1日，一名枪手在拉斯维加斯扫射参加音乐会的人群，致使58人丧生、500余人受伤。今年10月27日，匹兹堡一座犹太教堂发生枪击事件，导致11人死亡、6人受伤。据美国民间机构“枪支暴力档案”统计，截至11月8日，今年全美已发生48966起枪击事件，导致12478人死亡。</w:t>
        <w:br/>
        <w:t xml:space="preserve">    </w:t>
        <w:tab/>
        <w:t xml:space="preserve">    </w:t>
      </w:r>
    </w:p>
    <w:p>
      <w:r>
        <w:t>WXC3658</w:t>
        <w:br/>
      </w:r>
    </w:p>
    <w:p>
      <w:r>
        <w:br/>
        <w:t xml:space="preserve">    </w:t>
        <w:tab/>
        <w:t xml:space="preserve">    </w:t>
        <w:tab/>
        <w:t>美国一名19岁女大学生近日离奇死亡，她发病当天曾向母亲抱怨称头痛喉咙痛，但一天后就送医不治，医生怀疑致命原因并非症状所示的脑膜炎，目前已展开尸检调查。据英国《每日邮报》11月9日报道，现年19岁的杰茜·梅尔科姆是佛罗里达州塔拉哈希社区学院的大一新生，生性活泼健康的她一直热衷体育赛事，念高中时就是学校体操队拉拉队长，参加过全美比赛。上周一（5日），杰茜给妈妈打电话抱怨突然喉咙痛，头也很痛，妈妈怀疑女儿着凉了，让她早点休息，但第二天早上妈妈再打电话去时，杰茜一直没接手机，心焦的妈妈赶紧让朋友赶去学校宿舍探视杰茜，后者惊讶地发现躺在床上的杰茜已经神智迷糊、反应迟钝，于是将其紧急送医，但不久她就死了。杰茜离奇死亡后，医生提出要求尸检，因为从表面看似乎她的症状显示患上了急性脑膜炎，但就此下死亡原因结论为时过早。杜瓦尔县医学基金会主任苏力尔·乔希博士说，不排除死者生前罹患脑动脉瘤的可能性。"如果不是脑膜炎，那么在几分钟或几小时内会导致死亡的急性头痛，你会想到动脉瘤引起的急性脑出血。"专家认为，杰茜尸检结果有助于厘清死亡真相，她生前也许还有其他不适症状未及告知家人。杰茜的家人定于本月17日为她举行追思会，亲友邻居为可爱女孩的逝去感到痛惜和哀伤。</w:t>
        <w:br/>
        <w:t xml:space="preserve">    </w:t>
        <w:tab/>
        <w:t xml:space="preserve">    </w:t>
      </w:r>
    </w:p>
    <w:p>
      <w:r>
        <w:t>WXC3659</w:t>
        <w:br/>
      </w:r>
    </w:p>
    <w:p>
      <w:r>
        <w:br/>
        <w:t xml:space="preserve">    </w:t>
        <w:tab/>
        <w:t xml:space="preserve">   </w:t>
        <w:tab/>
        <w:tab/>
        <w:t xml:space="preserve"> </w:t>
        <w:br/>
        <w:t xml:space="preserve">    </w:t>
        <w:tab/>
        <w:t>来自上海的24岁波士顿大学研究生金蒙(MengJin，音译)9日上午8时12分左右，骑自行车在波士顿科学馆附近的路口发生车祸，被一辆倾卸式卡车撞死。警方表示，事件发生在科学馆附近的Museum Way 和Monsignor O'Brien高速路路口；据初步调查，卡车停在O'Brien高速路和科学馆路交口处等待右转，骑自行车的金蒙停在卡车右侧。当卡车和自行车开始向右转时，金蒙被卡车轮胎撞上倒地，被送往麻州总医院后，被宣告死亡。事件仍在进行调查，卡车驾驶是名50岁的男子；目前尚不知他是否违规或会被指控。警方在通知死者家属前一直未公布死者姓名；波士顿大学官方新闻网站指死者是该校今年9月入学的经济系研究生金蒙；负责学生事务的助理校长艾尔摩表示，校方已与家长取得联系，正处理善后事宜。他说，这场悲剧让整个校园陷入悲痛，为一个年轻生命的逝去惋惜痛心。车祸发生后，警方用黄色警戒线围住有血渍的现场，被辗压的自行车和背包、物件散落一地。一名自行车骑士说，科学馆前的道路平日车流多，也没有自行车道，为死者悲悼同时，也想到这个不幸也可能发生在任何人身上。约六年前，波士顿大学也有名留学生因自行车车祸丧命街头。2012年11月12日，来自台湾的杨崇伟骑自行车在布莱顿大道和哈佛街交口处被公共汽车撞上，胸腔大量出血而死。那年，他21岁，是9月才到波大的新鲜人。</w:t>
        <w:br/>
        <w:t xml:space="preserve">    </w:t>
        <w:tab/>
        <w:br/>
        <w:t xml:space="preserve">    </w:t>
        <w:tab/>
        <w:t xml:space="preserve">    </w:t>
      </w:r>
    </w:p>
    <w:p>
      <w:r>
        <w:t>WXC3660</w:t>
        <w:br/>
      </w:r>
    </w:p>
    <w:p>
      <w:r>
        <w:br/>
        <w:t xml:space="preserve">    </w:t>
        <w:tab/>
        <w:t xml:space="preserve">    </w:t>
        <w:tab/>
        <w:t>特朗普向来毫不掩饰对媒体的蔑视，这周在中期选举后的三天内，他就“攻击”了三名非裔女记者。《华盛顿邮报》报道称，最新一次是在当地时间9日，CNN女记者阿比·菲利普（AbbyPhillip）在问及代理司法部长马修·惠特科尔是否会阻碍“通俄门”调查时，特朗普一脸不屑地拒绝回答，并讽刺说“我经常看到你，问了太多蠢问题”。9日，特朗普在白宫草坪接受记者提问。阿比·菲利普问到，“是否希望新任命的代理司法部长马修·惠特科尔，能‘控制’特别顾问穆勒对‘通俄门’的调查”。听完问题后的特朗普，一副不可置信的样子。紧接着他一再重复，“这是一个多么愚蠢的问题啊”。特朗普拒绝回答该问题，并用言语攻击菲利普，“我经常看到你，你问了很多愚蠢的问题”。之后有记者提问时提及，被吊销“白宫通行证”的CNN记者吉姆·阿科斯塔（JimAcosta）何时能够再进白宫采访，特朗普表示还没有决定，并暗示他正在考虑吊销更多记者的“通行证”。在此，特朗普还特别提及了一名来自美国城市广播电台驻白宫记者，同时也是CNN撰稿人——阿普里尔·赖恩（April Ryan）。特朗普讽刺赖恩“是一个失败者”，并称“她根本不知道自己在做什么，虽然她得到了公众的关注，加薪，还有CNN的合同”，但她的行为“非常让人讨厌，她不应该这样，必须要尊重白宫和总统办公室”。那么赖恩到底问了什么，让特朗普如此愤怒？据了解，在特朗普发表指责赖恩言论的前两天，他刚在中期选举后的白宫新闻发布会上警告过赖恩。当天赖恩试图询问特朗普有关中期选举中涉嫌压制选民的问题，特朗普当即呵斥说，“坐下，我没有点你提问”。赖恩想要追问下去时，特朗普又说到，“这样一个充满敌意的媒体，太令人难过了。”而同一天被特朗普点名指责的，还有另一位来自美国公共电视网（PBS）的非裔记者，阿尔辛多（Yamiche Alcindor）。阿尔辛多提问时指出，特朗普宣称自己是“一名民族主义者”，这是否会让全美的白人至上主义者更加胆大妄为。话音未落，特朗普就打断了她，并质问“那为何我在非裔美国人中的民调支持率是最高的？……我告诉你吧，这是一个种族主义者的问题。”之后特朗普以“你说的话太无礼了，很糟糕”匆匆结束了提问。《华盛顿邮报》报道指出，特朗普曾贬低过许多人，但最新的这三个人都是非裔美国女记者。赖恩9日在接受采访时表示，特朗普“无法巧妙地表达自己对某些特定人的蔑视，不知是幸还是不幸，你可以亲眼看到他是怎么样子的，总统的看法就是事实，他会攻击那些自认为在他之下的人”。“世界上最有权势的人在随意地口头辱骂记者”，美国家黑人新闻工作者协会会长萨拉·格洛弗（SarahGlover）斥责说，特朗普对这三名女记者的言论是“令人震惊和不负责任的”，并呼吁这应该受到谴责。</w:t>
        <w:br/>
        <w:t xml:space="preserve">    </w:t>
        <w:tab/>
        <w:t xml:space="preserve">    </w:t>
      </w:r>
    </w:p>
    <w:p>
      <w:r>
        <w:t>WXC3661</w:t>
        <w:br/>
      </w:r>
    </w:p>
    <w:p>
      <w:r>
        <w:br/>
        <w:t xml:space="preserve">    </w:t>
        <w:tab/>
        <w:t xml:space="preserve">    </w:t>
        <w:tab/>
        <w:t>美国司法部(U.S. Department ofJustice)已采取行动，大幅削减联邦权力，放宽美国各地警察部门滥用权力和侵犯公民权利的行为的限制。民权倡导者感到震惊，认为是针对针对黑人和其他少数族裔的。　据路透社报道，美国司法部长杰夫·塞申斯(JeffSessions)表示，司法部可能会对涉嫌违法的行为进行调查，但在解决与各州或地方实体的任何纠纷之前，必须“特别谨慎”。这是塞申斯被特朗普(DonaldTrump)赶下台之前的最后动作之一。长期以来，塞申斯一直反对在芝加哥和巴尔的摩等城市的司法部和警察局之间制定改革法令，这些法令在奥巴马政府中得到了大量运用，并试图推迟或推翻这些法令。塞申斯下令对全国范围内的这些法令进行全面审查，令民权倡导者感到震惊，他们认为这些法令是解决所谓的非法警察拦截、过度使用武力和其他违法行为的方法，尤其是针对黑人和其他少数族裔的。维权人士批评新程序将使执法部门和学校、公司等其他实体更难确保个人的宪法权利。在他离任前发布的一份通知中，塞申斯表示，此类协议只适用于“有限的情况”，而且必须经过严格的调整，以解决涉嫌违规造成的具体伤害，而不是更全面的警察改革。周三和周四晚些时候发布的一份备忘录称，新规定将包括限制同意令的有效期，以及禁止使用该法令“实现总体政策目标”等限制措施。他写道，协议还必须经过司法部高级官员的审查。特朗普任命塞辛斯的幕僚长马修·惠特克(MatthewWhitaker)为代理司法部长。特朗普表示，他将很快提名一名永久人选，由参议院进行审查。</w:t>
        <w:br/>
        <w:t xml:space="preserve">    </w:t>
        <w:tab/>
        <w:t xml:space="preserve">    </w:t>
      </w:r>
    </w:p>
    <w:p>
      <w:r>
        <w:t>WXC3662</w:t>
        <w:br/>
      </w:r>
    </w:p>
    <w:p>
      <w:r>
        <w:br/>
        <w:t xml:space="preserve">    </w:t>
        <w:tab/>
        <w:t xml:space="preserve">    </w:t>
        <w:tab/>
        <w:t>美国国务卿蓬佩奥和美国国防部长马蒂斯在美中外交与安全对话会议后在华盛顿国务院举行的记者会上倾听中国国务委员杨洁篪讲话。（2018年11月9日）中国高级官员在最近的美中外交安全对话时直截了当地要美国停止派军舰和战机到南中国海争议海域，而美国也回应说，美国有权在国际法允许的范围内进行自由航行。这次11月9日周五在华盛顿举行的对话是为接下来本月美国总统特朗普和中国国家主席习近平的会谈做准备。参加这次对话的有美国国务卿蓬佩奥、国防部长马蒂斯和中国政治局常委杨洁篪以及国防部长魏凤和。双方在会中探讨了一系列有争议的话题，包括中国在南中国海的军事化妨碍了自由航行，台湾的自治和中国在新疆对穆斯林群体的镇压。对此，杨洁篪表示，南中国海是中国领海，中国有权在那里建设“必要的国防设施。”他还敦促美国停止向南中国海上中国宣称拥有主权的岛屿派遣军机和战舰。然而，美国则表示只要国际法允许，会继续在相关海域进行航行和飞越。在新疆集中营问题上，杨洁篪则说中国政府的行为是为了抵抗民族分裂活动人士和暴力恐怖犯罪。他还表示这是中国内政，外国政府不应插手。中国方面的两位官员还警告美中这两个世界最大经济体之间的贸易战不仅伤害两国经济，而且已经影响到了全球的金融市场。美国国务卿蓬佩奥在会后的一场新闻发布会上说，美国无意和中国展开一场冷战。还提到尽管两国之前存在矛盾，但在如朝鲜半岛去核化等议题上仍然保持着合作。国防部长马蒂斯认为两国之间的竞争并不一定要带来相互间的敌意和冲突。美方的该观点得到了中方的同意。美中两国举行安全对话 中国报道低调从左至右：中国国防部长魏凤和、中共政治局委员杨洁篪、美国国务卿蓬佩奥和美国国防部长马蒂斯在美国国务院举行记者会。（2018年11月9日）在美国和中国正在一场贸易战中对峙的大背景之下，两国外交和军界高级官员星期五将在华盛顿举行会谈，力图降低双方在其他问题上的紧张气氛。中国官方媒体予以低调报道。美国国务卿蓬佩奥和国防部长马蒂斯将与中国政府的外交总管、国务委员杨洁篪和国防部长魏凤和举行会谈。这次双方商定的双方高层官员有关安全问题的会谈本来定于上个月在北京举行，但在华盛顿宣布向台湾做出新的军售，以及双方军舰在南中国海险些相撞之后，会谈被推迟。关于这次美中双方会谈的大背景，路透社11月9日星期五发出的有关报道说，“今年秋天，在美国对中国军方施加制裁之后，中国取消了美国国防部长马蒂斯访问北京会晤中国国防部官员的计划作为报复。但几天之后，中国的一位将军访问了美国国防部，并带去了一个令人安心的信息，这就是，北京珍视中美两军关系的重要性。“在先前没有报道的访问中，黄雪平将军10月10抵达美国国防部会晤了马蒂斯部长的一些助理，但马蒂斯部长在国防部走廊里见了黄雪平，并捎话给魏凤和国防部长。美国国防部负责亚洲政策的高级官员施瑞福说，两位国防部长当时都要参加新加坡的一次有关安全的研讨会，马蒂斯对黄雪平说，他期盼跟魏凤和在那里会面。”自习近平成为中国领导人以来，中国当局对内大力宣扬民族主义，对外则频频展示军力，对美国所主导的二次世界大战以来的全球安全秩序做出挑战。在国际公海上，中国军机军舰以美国官员所说的不安全和不专业的方式抵近美国军机军舰的事件频繁发生。这一局面引起美国政界和军界的警觉和担忧。在这种情况下，美国军方一改过去只是强调美中两国两军合作的说法，改为强调与中国能合作就合作，该对抗就对抗。美国以购买俄罗斯军备为由对中国军方实施制裁被认为是与中国对抗的举措之一。美国驻中国大使布兰斯塔德星期四在美国国务院对记者说，预计在这次美中两国有关外交和安全的会谈中，双方将就许多问题“坦率地”交换看法。他说，美国将在一些重要问题上寻求进展。那些重要问题包括朝鲜问题，以及有关战略安全的问题，还有如何“在军事领域避免可能发生的错误或事故。”布兰斯塔德说，这次有关外交和安全问题的对话也是一个平台，让双方可以就南中国海和人权等许多问题进行坦率和公开的意见交流。近几个月来，有关中国在新疆设立中国官方所称的职业培训中心的再教育营，将多达100万穆斯林少数族裔关押其中的消息在国际间引起关注。在北京的做法引起美国国会的强烈批评。除了外交和安全议题之外，预计双方高级官员在这次会谈中还将谈及可以采取什么措施，在特朗普总统和习近平国家主席在本月底在20国峰会上会面之前解决两国间的贸易战。特朗普政府对来自中国的2500亿美元的商品家加征关税，以惩罚美国所说的中国对美国长期以来的不公平的贸易政策和做法，其中包括在享受美国的自由市场的同时在中国设置市场准入壁垒，盗窃或强取美国的知识产权。北京政府对来自美国的1100亿美元的商品加征关税以作为报复。早些时候，北京多次表示中国不怕跟美国打贸易战，而且也有条件、有决心跟美国把贸易战打到底，看谁能坚持到最后。在过去的几个星期里，北京又放软身段和口风，宣扬在当今世界美中合作友好无比重要。星期四，习近平在北京会晤美国前国务卿基辛格的时候表示，通过友好协商妥善解决两国关系发展中出现的问题；同时，美方也应尊重中方按照自己选择的道路发展的权利和合理权益。观察家们普遍认为，习近平所说的“中方按照自己选择的道路发展的权利和合理权益”是指中国共产党在中国的权力垄断地位不可动摇，不可商谈。早些时候，中共通过公开和不公开的多种途径表示，美国在贸易问题上对中国施压绝不仅仅是贸易问题，而是帝国主义/敌对势力亡我之心不死、试图利用贸易问题瓦解中共政权的政治问题。关于本星期五在华盛顿举行的美中安全对话，中国官方媒体几乎没有报道。截至星期五北京时间晚上（华盛顿时间早上）中国公众能从中国官方媒体看到的报道是中国官方的权威新闻宣传机构新华社属下的《参考消息》11月7转发的所谓外媒报道。那些外媒是新加坡《联合早报》，俄新社，路透社，日本广播协会。现在外界不清楚近年来持续强调要在国际舞台上用中国的声音讲中国的故事的中国官方媒体为什么要如此用外国人的声音讲中国的故事。</w:t>
        <w:br/>
        <w:t xml:space="preserve">    </w:t>
        <w:tab/>
        <w:t xml:space="preserve">    </w:t>
      </w:r>
    </w:p>
    <w:p>
      <w:r>
        <w:t>WXC3663</w:t>
        <w:br/>
      </w:r>
    </w:p>
    <w:p>
      <w:r>
        <w:br/>
        <w:t xml:space="preserve">    </w:t>
        <w:tab/>
        <w:t xml:space="preserve">    </w:t>
        <w:tab/>
        <w:t>来源：中国新闻周刊  本刊记者/宋春丹10月29日，孔丹正和刘源见面交谈，刘源告诉他：“我舅舅这两天病危了。”当晚，消息发布：王光英因病于2018年10月29日21时28分在北京逝世，享年100岁。孔丹给王光英女儿王米发去唁电：惊悉令尊光英前辈仙逝，悲恸有加。世纪老人献身国家民族，居功至伟，永享英名。特此顿首再拜，以表悼忱。陈毅之子陈昊苏以中国人民对外友好协会原会长的身份，托对外友协办公厅向王光英家属发去唁电，并赋诗《悼王光英老》：百岁人生国士才，英豪光大耀天台。民间合作存遗爱，无限青春继志来。正在上海的万里长子万伯翱也准备回京吊唁，王光英原秘书回复他，家里未设灵堂，丧事从简。他于是给刘源发去唁电：国舅爷（圈中晚辈对王光英的习惯性称呼）永远活在我们万家心中。刘源很快回复：谢谢大哥，我一定转告他们。在悼词中，党外人士王光英被称为“同志”。万伯翱告诉《中国新闻周刊》，他认为“同志”有两重含义：一是王光英是自己人，二是为他在“文革”中所受的苦难向他道歉。“王旋风”1980年，全国人大开会期间的一天，王光英、王光美兄妹在大会散场时一起走出人民大会堂，并排站在东门的台阶上等车。香港和外国记者们立刻围了上去。王光英说：“这是我们兄妹出狱后第一次在一起亮相。”1981年，全国工商联代表团应澳门华商总会之邀，赴澳参加该会周年庆典，顺道访问香港。时任天津市国际信托投资公司副董事长兼总经理、天津市副市长王光英是团员之一。回京后，他亲自起草了书面报告《港澳见闻和八点建议》，分送胡启立、中央统战部、全国政协等机构。时任天津市委书记、市长胡启立请正在天津视察的国务院副总理万里转陈了中央。国务院领导人很快批示，可以在香港成立一家公司，由王光英担任董事长兼总经理。王光英有些意外，他写报告只是为了反映情况，提出见解，并未想到会有这样的安排。1983年4月11日，光大公司宣告成立，总部设在香港，英文名为EVERBRIGHT，中文名有两个：中国光大集团有限公司和光大实业公司。王光英解释：“光大者，光明正大做生意也。”王光英偕夫人应伊利在人民大会堂举行招待会，宴请英、德、日、法等18国驻华使节和外交官员，推介光大。他说：“做生意当然是要赚钱的，但光大公司有条原则，是让外国朋友先赚钱，然后我们再赚钱。”在北京宣告成立后，王光英率公司一批高级职员南下香港。他在广州白云机场(9.870,-0.15,-1.50%)举行了记者招待会，香港各报社也派记者参加。有位女记者问王光英：“你说你是民间资本家，请问董事长，你有多少资本？”王光英答道：“你是香港记者，一定知道西方人的习惯，向男士不问钱财，向女士不问岁数。不过你提了这个问题，我可以回答，光大的资本是民间的，但在国内有强大的后盾。”他一到香港就向记者谈：“光大是民间企业，不搞官商那一套。”香港记者问：“你带来了多少资本？”他说：“我还来不及向中央汇报，现在你要我先向你汇报吗？”他强调，光大到香港是来做生意，不是抢生意的。他说，光大的宗旨主要是为内地建设服务，以“买”为主。“光大公司实行董事长负责制，我在香港是向国家负全责的。不过，按照我国体制，我这个董事长兼总经理，也是国家的雇员。”从光大公司在北京宣告成立，到在香港宣布开业，只有半个月，王光英就把公司推向了世界，被称为“王旋风”。光大成立期间，孔丹正担任国务委员兼国家经委主任张劲夫的秘书，张劲夫分管中信和光大的联络工作，他因此和荣毅仁、王光英都有了接触。当时，孔丹即将离开张劲夫秘书岗位，面临着人生选择。他有机会去北京市、上海市政府任职，从小相熟的中信集团创立人之一王军代表荣毅仁力邀他加入。王光英也给张劲夫写信说：你的秘书孔丹是个优秀的年轻人，了解经济事务，也有理论基础，能不能调到光大来，帮助我在光大发展事业。孔丹由此与光大和中信两家公司都结下了不解之缘，后来成长为光大集团总经理、中信集团公司董事长，现任中信改革发展研究基金会理事长。他告诉《中国新闻周刊》，荣毅仁的中信（总部在北京）和王光英的光大都是直属国务院的公司，由中央正式发文明确按部级机构设立，不过中信的印章上有国徽，光大的印章上是一个五角星。从发展思路上，荣毅仁很早就把很多部委领导聘为董事会成员，同时起用了一批老的工商界人士，王军及他所凝聚的一批人才成为中信发展的中坚力量；王光英不同，他把总部设在香港，大胆起用了比较年轻的人。孔丹希望去接触新的事物。他考虑，在光大可能个人发展空间更大，王光英的邀请信也非常诚恳，而且光大设在境外，会是一种特殊的体验。最后，他选择了光大。红色“表叔”日本记者采访王光英时说：“我们开门见山讲吧，你在我心中有种神秘感。为什么有这种感觉？我自己也讲不清楚。”中外报刊尤其是英文报刊爱在他的姓名前冠以“红色资本家”“红色大叔”的称谓。东南亚有些华人猜测，王光英对于中共可能就像“比亲眷还要亲”的“表叔”。一位《大公报》老记者曾总结，王光英作为一位企业家，大体经历了三个阶段：开国前，他在天津办化学厂，可称为实习阶段或准备阶段；中共十一届三中全会后，他在天津工作，可称为成熟或渐入佳境阶段；创建光大后，可称为作出多方面贡献的阶段。1957年，前苏联最高苏维埃主席伏罗希洛夫访问中国，王光英和几位工商界人士陪同周恩来在天津接待贵宾。宴会上，王光英在周恩来的示意下向伏罗希洛夫敬酒，伏罗希洛夫举杯一饮而尽，指着王光英对在场的人说：“中国经过长期的流血革命，现在闯出了一条不用流血和平改造资本家的经验道路，这是有世界意义的。”说完他热烈地拥抱了王光英，周恩来在一旁说：“您拥抱的是一位‘红色资本家’。在中国，没有‘红色资产阶级’，但有‘红色资本家’。”王光英“红色资本家”的称号便由此得来。王光英1985年接受《人民日报》采访时表示：“我在香港，取得了意想不到的成功，也遇到意想不到的困难。”他刚到香港时，香港企业界是带着一些怀疑的眼光的。《王光英传》写道，他们说：“现在王光英成了光大集团的‘王大老板’了，然而在‘文化大革命’中又是什么模样呢？他带头接受社会主义改造，为中国工业化建设做了许多事情，然而风云骤变，‘金猴奋起千钧棒’，马上被送进了大牢，差一点丢了性命。今天座上客，明日阶下囚，说变就变。”有一次，有位领导人问王光英，怎么搞的，你的公司的问题为什么这样多？王光英笑着回答：“也许是因为我的公司太肥了！”他在一次答记者问时说，在香港这个地方得靠真本事赚钱，任何资本家都没有特权，这才是市场经济。自己是入乡随俗，在内地打球按内地规则打，在香港打球按香港的规则打。“有人要我按内地的方式搞香港公司，我不同意，所以有分歧。”1986年秋天的一天，作为基本法起草委员会成员的金庸在中环的上海总会宴请王光英夫妇，《明报》编辑石贝也一起参加。聊起“文革”时，王光英说：“在秦城监狱关了那么多人，我们家就占了五口，我、光美、光其、光杰和我母亲，我被关了8年，光美关了13年。”石贝问：“您觉得现在大搞经济建设，是否可以有效地阻止‘文革’重演？”王光英回答：“过去我们闭关自守，妄自尊大，开放以后接触了新事物，使我们的建设快了一点，这是一方面。但是光有物质文明还不够，还要有精神文明，就是有了物质文明以后的升华，要有一个正确的政策才不会令‘文革’再次发生。”王老板孔丹称王光英为“王老板”。他说，“王老板”把第一步棋下到香港，这很特殊。光大一步跨到了境外，国际交往很多。香港那时在英国治下，商业很发达，对训练干部是个很好的机会，能够帮助他们尽快学会以市场经济的方式做事。这一步对改革开放也起了示范作用。孔丹认为，王光英是个很有战略眼光、很有感召力的人，既掌握中央精神，又了解实际情况。他注重发挥年轻人的力量和闯劲，孔丹、李新时、刘基辅、王米等都成了常务董事，有了更好的工作条件和对外身份。孔丹在国家经委工作期间，在各部委办积累了丰富的人脉资源，为了发挥他的长处，王光英专门成立了沿海城市业务部，由他负责。在孔丹看来，王光英是一个老派的工商业者，是以带徒弟的方式培养年轻人。他性格爽朗，对年轻人要求严格，又热心鼓励，跟他沟通很顺畅。年轻人既把他当领导，也把他当老师。刚到光大时，孔丹身上还带着机关作风，做事讲流程，平常衣着也不是很在意。王光英指点他：“你这不合商场规则，衣着要和服务的人对等，你要适应工作，改变机关作风。”日本三菱信托银行总裁志立托尔是王光英的朋友，王光英曾说：“与日本人打交道，要讲渊源。光有渊源还不够，还必须看双方的实力和信誉。而信誉又需经过双方根据事实相互观察，看看值不值得相互信任。”他们相互观察了一年多。一天，志立托尔对王光英说：“我想到深圳去看看。”王光英知道此行是来看他的企业，他请志立先看一家胶合板厂。当时该厂有700多工人，他挑选了300人，衣着整齐，在厂门口列队欢迎，像一支军队。技术人员也列队欢迎，也像一支军队。王光英的企业有个特点，上上下下注重仪表和服饰。他很不喜欢职工衣着不整，外貌懒散。他认为，看一支军队要看风纪，看一家企业要看它的职工队伍精神是否充沛、动作是否整齐。王光英会带孔丹等人见李嘉诚、包玉刚等企业家。他会用通俗的语言告诉孔丹做生意的道理，比如要和气生财，不要有官气，比如“一赶三不买、一赶三不卖”。“我没有受过正规的商科学校训练，只是读过经济学，从王老板身上，我们可以直接学习如何做生意，如何做投资。”孔丹告诉《中国新闻周刊》。深圳初辟为经济特区时，去投资的人还不多，王光英捷足先登，几乎同步前往投资开发。光大集团在深圳有个“南头工业区”项目，占地23平方公里。王光英告诉孔丹等人，做地产项目，看地块不要看里面，要看外面，看周边环境、交通人气，是这些决定着地块的价值。在香港六七年，王光英大部分时间都在会客，不论什么样的客人都见，来者不拒。他的口头禅是，“在家靠父母，出门靠朋友”，“多一个朋友多一条财路”。他认为，生意是谈出来的。从他在香港远东金融中心大厦办公室的大玻璃窗可以眺望维多利亚湾，“有财有水”。他要求设法把碧蓝的海水波光反映到窗内来，使客人乐意坐在这里同他多谈一阵。他从来没有节假日，有时上午10时在香港开会，下午2时已在北京或上海。据光大董事长来客登记簿记录：从1983年5月到1984年10月，近18个月中，王光英在香港会见的客人达6400名。王光英有先天性食管反流的疾病，应酬对他来说很痛苦。每次赴宴，他都得到洗手间去把吃下去的食物呕吐出来。睡觉要垫好几个枕头，半坐半躺，否则也会反胃。王光英的国事活动中，有相当大的比例是外事活动。1984年8月，美国总统里根访华，在北京举行答谢宴会，王光英的座位被安排在第一夫人南希的左边。1989年年底，王光英被调回北京。离任前，光大公司举行酒会，盛况超过了1983年公司的开业酒会，香港工商界知名人士几乎全到了。王光英在祝酒辞中说：“我国的改革开放事业，像一场接力赛跑，一棒一棒地传下去。现在我跑完了第一棒，由新董事长来接跑。第二棒，其任务应该是更重了。”那年，他刚好70岁。在生日宴上，他演唱了那支60年代的英文老歌《月亮河》。歌中唱道：“噢！织梦者，你总是让人心碎，不论你去向何方，我都将追随。”用工商界的语言表述，就是“听、跟、走”。他勉励青年一代企业家：但行好事，定有前程。1983年至1989年间，王光英带领光大累计为内地的上千家大中型企业引进了总值约11亿美元的先进技术和设备。在当时缺资金、缺渠道、缺方法的大环境下，王光英利用独资或合资兴办了各类实业项目39个，总投资额1.5亿美元和1亿人民币，用中外合资方式完成了广东磨刀门工程、围海造田工程、江门桥工程等大型建设项目。孔丹说，王光英虽然卸任了光大实职，但作为光大集团的名誉董事长，声望和影响力还在延续。在光大集团35周年的纪念活动上，授予了他“特别荣誉奖”，女儿王米代领了荣誉。“工业大夫”王光英回京后，有过一段时间的沉寂。内地开始有一些传言，有人公开对光大的职工说：“光大公司过去是资本家的，现在是共产党的了。”王光英对一位中央领导人说：“我调离光大时，国家审计局曾专程去香港审计光大的资财，证明没有问题。我是光大的法人代表，对国家负全责，如果我屁股上有屎，还敢回来吗？”1990年，他接受中新社采访，被问到对光大是否有留恋时说，对自己养的孩子总是有感情的，自己在光大公司还有几个大项目没有做完。“所以我离开光大，有种不满足的感觉。就像一个母亲身怀六甲，总希望能生出一个胖娃娃来！”他还说，自己是沧桑过后说真情，老一代中国父母教育孩子爱说“不打不成才”，自己是“挨了多少年打的老孩子”。题为《我没有退休》的报道刊发后，很多老朋友特地去北京做客，看他是不是真的没有退休。他说，自己从商从政，再从商再从政，已经有几个“轮回”了，每个轮回都更强大，也增加了许多新朋友。全国人大、政协开会时，香港多家媒体的记者来采访王光英。他说，前几天自己看到香港报纸上有篇文章《别矣，国舅爷》，说他可能是因与某原中央领导人关系密切才调回来的，实际不是。说什么“一朝天子一朝臣”，这个推理也站不住。有人到医院看他是真病还是得了“政治病”，看完以后才确信是真病。这次回来后，中央和国务院领导三次到他家看望他，要他回来搞政治协商。因为他在香港只搞企业，虽然赚了钱，但国家不在乎那点儿钱。“中央领导人他们是真正与我商量，不是‘真主意，假商量’，也不是我犯了错误。”1993年，王光英当选为第八届全国人大常委会副委员长。从此，许多记者又称他为“工业大夫”。王光英担任了中国和平统一促进会会长。他说，小平同志说办事要摸着石头过河，对海峡两岸和平统一问题自己已摸到了两块石头：一块是蒋纬国，一块是王克仁。王克仁年轻时当过蒋介石的贴身保镖，王光英为他回大陆一事专门给当时浙江省负责人写信。王克仁回大陆时，受到热情接待，还看到了蒋家祖坟修葺一新的景象。陈昊苏在对外友协工作期间，王光英担任中国印尼经济文化合作协会会长。陈昊苏曾陪同他率团访问印尼，对他的热情睿智印象深刻。“他是一位出色的领导人，经常参与对外友协的活动，利用在社会各界的力量，开展中外交流。”陈昊苏告诉《中国新闻周刊》。王光英常自称“末代资本家”。他说，平生服膺两句话：一句是，好的历史是人民写的；另一句是，实践是检验真理的唯一标准。他曾被质疑，光大名声不小，赚的钱不多。一次去天津参加市工商联成立45周年纪念会，他对一批天津工商界老朋友说：“我这个人是上战场不发抖，下战场再吹牛的。”他说，自己在光大大概赚了两亿美元，按当时汇率，折合人民币12亿元。“这也就是说，我替每个中国人赚了一块钱。中国很大，两亿美元微不足道，但事实俱在，我为什么不讲明真相！”“洋派”1999年，《王光英传》由人民出版社出版。那年，王光英80岁。传记作者王惠章（已故）曾是全国工商联主办的《工商界》杂志编辑。王光英有时亲自到他家去谈稿子，王惠章住在没有电梯的高层楼房，王光英就请他下来在自己的车里谈，有时会带几只螃蟹给他。传记编审吴承琬告诉《中国新闻周刊》，关于外界对光大的传言，传记里原本做了很多解释和反驳。她向王光英提议，以全国人大副委员长的身份，在传记中为自己“开脱”，不大合适。王光英当即表示，由吴承琬全权负责，尽管删除就是。一次，王光英派车接吴承琬到家里谈稿子的修改，谈了一上午。中午，王光英夫妇请她去晋阳饭庄吃饭，让她坐他的车去，夫妇俩另外要车先走，提前站在饭店门口等候，饭店还以为要接待某位大人物。王光英住在北京演乐胡同33号，院子很小，形不成四合院，停车也不便。寓所里挂过两幅立轴，一幅出自书法家启功：“昆明池水瓮山阿，春花秋月阅几多。今日午晴知我倦，松风无语水无波。”另一幅出自前国防部长张爱萍：“清风两袖，为国争气。”王光英称自己是“洋派”，爱洋不爱土，爱动不爱静。他喜欢听西洋音乐。每天清晨听完新闻和报纸摘要，常常听帕瓦罗蒂或多明戈的录音。儿女们送给他的礼物，他最珍爱的也是帕瓦罗蒂和多明戈的录音磁带。广州市原市长黎子流告诉《中国新闻周刊》，2001年，他带广州粤剧团到北大讲堂演出，邀请有关领导来观看，王光英和夫人也应邀前来，但因为堵车迟到了。王光英到场后，就在门口和黎子流闲谈，直到演完才进场。这让黎子流觉得，他很谦虚，很尊重规矩。王光英是中国京剧艺术基金会的会长，万里的夫人边涛是该会成员，长子万伯翱也是一位戏迷，因此和他结识。90年代，万伯翱担任了10年中国体育杂志社社长兼总编辑，时常请王光英来为自己搞的活动颁奖，王光英有求必应，几乎每次都西装革履出席。他说：“您这体育上的事儿，我随叫随到啊。”万伯翱说：“哪能那样啊，您叫我，我随叫随到。”王光英一口浓重的京腔。万伯翱叫他大舅，他问：“您怎么叫我大舅？”万伯翱说：“您看，刘源叫我大哥，他叫您大舅，我得随着贤弟叫。”他笑呵呵地点头同意了。万伯翱不时去人大常委会或王光英家中拜访他。王光英习惯送客送到大门口，有时顺手替客人开房门和车门。他说，自己是向陈叔通学的，陈叔通则是向毛泽东学的。万里80岁生日那天，王光英前去贺寿。万里请他落座沙发，他考虑到万里耳朵不好，搬了椅子坐在他身旁。他带来了一枚小小的玉制白菜，说：“送给您做生日礼物，您一生都清清白白的，为党和人民作了很多贡献。”王光英在北京医院住院的最后五年里，万伯翱有时去探望。2014年，他在病房里看到王光英静卧在病床上，戴着呼吸罩，没有睁眼。这是他最后一次见到王光英。2018年11月2日，王光英的遗体在北京八宝山革命公墓火化。万伯翱说，不到7天就在八宝山火化。“光英大舅是彻底的无神论者，是一个真正的共产党员的标准。”遗体告别仪式的规格很高，习近平、李克强、栗战书、汪洋、王沪宁、赵乐际、韩正、王岐山、胡锦涛等悉数出席。王光英曾向刘少奇提出加入中国共产党，没有如愿。三十多年以后，胡耀邦任中共中央总书记，王光英又一次向他提出入党要求，胡耀邦的回答几乎与当年刘少奇的回答一样，希望他做一个爱国的资本家，起一个共产党员所不能起到的作用。王光英问：“那么，我能否要求死后被追认为共产党员呢？”“不能。”胡耀邦摇摇头。在悼词中，他被称为中国现代民族工商业者的优秀代表、著名的社会活动家、中国民主建国会和中华全国工商业联合会的杰出领导人、中国共产党的亲密朋友，王光英同志。</w:t>
        <w:br/>
        <w:t xml:space="preserve">    </w:t>
        <w:tab/>
        <w:t xml:space="preserve">    </w:t>
      </w:r>
    </w:p>
    <w:p>
      <w:r>
        <w:t>WXC3664</w:t>
        <w:br/>
      </w:r>
    </w:p>
    <w:p>
      <w:r>
        <w:br/>
        <w:t xml:space="preserve">    </w:t>
        <w:tab/>
        <w:t xml:space="preserve">    </w:t>
        <w:tab/>
        <w:t>约旦佩特拉古城是一个热门旅游景点，每年吸引大量游客前往观看。2007年，这座古迹还被评选为“世界新七大奇迹”。不过如今，这里正遭到一场自然灾害的破坏。据《半岛电视台》10日报道，由于急促暴雨突然侵袭，佩特拉古城发生泥石流，峡谷间的道路都已经变成水道。灾害发生时，有3700多名游客正在景点游览，后来当地政府急忙将游客转移。(image)从游客拍到的照片可见，在一些低洼地方，泥石流一路凶猛而下，水势激湍，而地势高峻的地方也被洪水淹没。(image)据称，洪水来得很突然，在下大雨几分钟后，水就淹进了佩特拉古城的入口。古城很多的道路被淹没，游客在逃离时不得不靠“攀岩”行走。(image)连日来，约旦多地暴雨不断，引发大洪水。两周前，首都安曼附近一个地区暴发山洪，造成至少18人丧生，大部分是14岁以下儿童。</w:t>
        <w:br/>
        <w:t xml:space="preserve">    </w:t>
        <w:tab/>
        <w:t xml:space="preserve">    </w:t>
      </w:r>
    </w:p>
    <w:p>
      <w:r>
        <w:t>WXC3665</w:t>
        <w:br/>
      </w:r>
    </w:p>
    <w:p>
      <w:r>
        <w:br/>
        <w:t xml:space="preserve">    </w:t>
        <w:tab/>
        <w:t xml:space="preserve">   </w:t>
        <w:tab/>
        <w:tab/>
        <w:t xml:space="preserve"> </w:t>
        <w:br/>
        <w:t xml:space="preserve">    </w:t>
        <w:tab/>
        <w:t>哈佛大学本周宣布Blavatnik家族基金会将捐赠两亿元给该校医学院，这将是医学院收到的最大单笔捐款；校方已决定将位于主校区的十系所部门改名为哈佛医学院Blavatnik研究所"，新研究所还将包括社会科学和基础科学研究系所。哈佛校长巴科在声明中指出，这项慷慨捐款将加速学术研究进步，为科学和人类健康做出深远贡献。该笔捐款将资助医学院长木区(Longwood)的一系列研究计划，包括单细胞测序，结构生物学和药物发现计划；创建"Blavatnik哈佛长木区生命实验室"以支持生物技术和生命科学初创公司。哈佛医学院院长乔治戴利表示，这项捐款是给医学和所有患者的礼物。据哈佛学生校报报导，创建Blavatnik家庭基金会的亿万富翁LenBlavatnik毕业于哈佛商学院，2007年曾在哈佛大学捐赠一次，2013年又捐赠了5000万元。据"富比士"（Forbes）杂志报导，Blavatnik拥有媒体、自然资源和房地产等企业，估计净资产为170亿元。2010年，他捐赠7500万英镑给牛津等大学，大学也都将学院冠上其名；但因为他与俄罗斯的商业交易，牛津的捐赠曾在英国媒体上引起争议。这笔2亿元的礼物是哈佛近年来收到的大笔捐赠之一。香港陈氏家族捐赠3.5亿元；从事避险基金的校友鲍尔森（JohnPaulson）慨捐四亿元，都分别冠名哈佛公共卫生学院和工程暨应用科学学院。</w:t>
        <w:br/>
        <w:t xml:space="preserve">    </w:t>
        <w:tab/>
        <w:br/>
        <w:t xml:space="preserve">    </w:t>
        <w:tab/>
        <w:t xml:space="preserve">    </w:t>
      </w:r>
    </w:p>
    <w:p>
      <w:r>
        <w:t>WXC3666</w:t>
        <w:br/>
      </w:r>
    </w:p>
    <w:p>
      <w:r>
        <w:br/>
        <w:t xml:space="preserve">    </w:t>
        <w:tab/>
        <w:t xml:space="preserve">    </w:t>
        <w:tab/>
        <w:t>11月13日，国务院总理李克强在“新加坡讲座”上发表演讲表示，中方愿与东盟各国，在协商一致的基础上，争取未来3年完成‘南海行为准则’磋商。”大白新闻（微信ID：dabaixinwen）注意到，“南海行为准则”早在4年前就曾被李克强总理两次提起。据悉，如果该准则成功设立，将意味着在南海区域，各方面对摩擦或争端，将依据协商一致的准则行事。而此时的美国在南海上也没闲着，11月13日，美国副总统彭斯乘机飞越南海，并自称是航行自由行动。“南海行为准则”将3年完成磋商据媒体今日报道，11月13日，国务院总理李克强在“新加坡讲座”上发表演讲表示，当前南海局势趋稳趋缓，中方愿与东盟各国共同努力，全面有效落实《南海各方行为宣言》，在协商一致基础上，争取未来3年完成“南海行为准则”（COC）磋商，助力地区和平与发展。这是中方首次明确提出关于“准则”磋商完成时间节点的期待性目标。这场题为“在开放融通中共创共享繁荣”的演讲是李克强13日上午在第44届“新加坡讲座”上发表的，新加坡总理李显龙也到场聆听。此外，这次演讲，也吸引了诸多国际媒体的目光。英国路透社、美联社、法新社、日本共同社等在过去的24小时内，纷纷对此进行了报道评论。外媒特别关注，李克强在演讲中表示争取未来3年完成“南海行为准则”（COC）磋商。报道引述李克强的话，“中方与东盟若能完成COC磋商，将有助于自由贸易，并有利于其他各方的利益，进一步助力地区和平与发展”。法新社称，这是第一次出现有关COC磋商完成的明确时间表。据英媒13日报道，李克强在演讲中表示，中方与东盟若能完成COC磋商，将进一步助力地区和平与发展。他强调：“中国坚持与邻为善、以邻为伴。”外媒称，今年8月，中国与东盟就COC达成单一磋商文本草案，上个月，双方首次举行海上联合军演。部分国家正积极与中国发展经贸联系，与此同时，它们对美国对该地区的承诺持怀疑态度。中国-东盟“海上联演-2018”演习掠影（图片来源于国防部网站）“南海行为准则”4年前曾被总理两次提起据悉，“南海行为准则”早在4年前就曾被李克强总理提起，而且还是两次。2014年11月13日，李克强总理在缅甸内比都出席东亚领导人系列峰会时，发言中两次提及“南海行为准则”引起了各方关注。在第九届东亚峰会上，李克强在发言中指出，我们同意积极开展磋商，在协商一致基础上早日达成“南海行为准则”。在随后召开的第十七次中国－东盟（10+1）领导人会议上，李克强再次阐述了这一点。“南海行为准则”是具有一定约束力的规则。这也意味着，面对摩擦或争端，各方不能再像家长里短吵架一般，“公说公有理、婆说婆有理”，而是应该依据协商一致的准则行事。对于13日的演讲，中国南海研究院海洋法律与政策研究所副所长闫岩分析称，中国的这一表态对外释放出明确信号。首先，一些域外国家为了搅局南海，不顾中国在推动解决南海问题过程中所做的努力，批评中国是“策略性地延缓”准则磋商时间，让其无法完成。此次中方明确表态，充分体现出中国推动南海区域规则制定的决心，也是对这些质疑最坚定、明确的回应。其次，对于南海相关国家而言，中方的明确表态等于给域内国家吃了一颗定心丸。作为一种互信共建机制，“准则”磋商使中国与域内国家互信加深，各方在加速“准则”磋商进程上形成共识。此次中方明确提出希望通过中国与东盟国家的努力使“准则”磋商在三年内完成，各方可以充分评估自身南海利益的调整空间，使磋商更有效地推进。最为重要的是，这番表态也反映出中国对于在南海的当前利益和长远利益已作出评估和考量：一方面，南海局势趋稳向好，中国东盟关系进入全方位发展的阶段。另一方面，准则磋商前景还面临诸多挑战，不可能一蹴而就。正是对诸多影响因素已有了清晰的认识，中方才提出了这个期望性目标。在此基础上，相信中国与相关国家能够早日达成一份共同遵守的地区规则，共同维护好南海和平与稳定，把南海建成和平、友谊与合作之海。美副总统刚刚乘机飞越南海而此时的美国在南海问题上继续制造杂音。据外媒报道，美国总统国家安全事务助理博尔顿13日在参加东亚合作领导人系列会议间隙对记者表示，美国反对中国在南海采取的单边军事行动。同时，美国增加了在该水域进行航行自由行动的次数。不止于此，据美媒11月13日报道，美国副总统彭斯于本周二从日本乘坐“空军二号”飞机飞越南海前往新加坡，其飞行路线距离中国南沙群岛的岛礁最近只有50英里的距离。据华盛顿邮报记者乔希·罗金描述称，彭斯将他的这次飞越视为一次“航行自由”的行动。“我们不会被吓倒，”彭斯说，“我们不会退缩，将会继续继续执行航行自由任务”。罗金称，这次行动是为了表明美国无意将该地区的影响或控制权移交给北京。美媒表示，美国军方目前定期在全球范围内开展航行自由行动，而在南海的行动因为中国的关系更受到关注。彭斯的这次飞行距离南海的岛礁有很远的距离，这显然不是一次官方的“航行自由”行动，也不是像美军轰炸机偶尔进行的飞越任务一样专门进行示威的行动。针对美方频繁炒作南海问题，中国外交部曾多次表示，中国对南海诸岛及其附近海域拥有无可争辩的主权，南海地区的航行和飞越自由根本不存在任何问题。美方打着“航行和飞越自由”的旗号，频繁派军舰军机到南海抵近中国南海岛礁，擅自闯入中国西沙群岛领海，这才是在制造紧张、搞“军事化”。</w:t>
        <w:br/>
        <w:t xml:space="preserve">    </w:t>
        <w:tab/>
        <w:t xml:space="preserve">    </w:t>
      </w:r>
    </w:p>
    <w:p>
      <w:r>
        <w:t>WXC3667</w:t>
        <w:br/>
      </w:r>
    </w:p>
    <w:p>
      <w:r>
        <w:br/>
        <w:t xml:space="preserve">    </w:t>
        <w:tab/>
        <w:t xml:space="preserve">   </w:t>
        <w:tab/>
        <w:tab/>
        <w:t xml:space="preserve"> </w:t>
        <w:br/>
        <w:t xml:space="preserve">    </w:t>
        <w:tab/>
        <w:t>皇后区法拉盛14日凌晨发生一起凶杀案，一对30多岁的华裔男女，在家中被刺死。警方将案件列为谋杀案，已封锁现场和邻近街区展开调查。根据警方消息，辖区市警109分局于凌晨12时5分接到报案，赶到北方大道南侧140多街的现场后，发现一对男女倒在血泊中，均已没有知觉和意识，身上都有多处被刺的伤口。市警紧急救援部门（EMS）于上午10时31分宣告两名受害者死亡。109分局局长、副督察夏因(D.I. Keith P. Shine)，率大批警员封锁现场进行调查，并对邻居问话。案发地点位于一栋三层公寓的二楼。附近大部分居民是华裔和韩裔，纷纷对发生凶案表示震惊。</w:t>
        <w:br/>
        <w:t xml:space="preserve">    </w:t>
        <w:tab/>
        <w:br/>
        <w:t xml:space="preserve">    </w:t>
        <w:tab/>
        <w:t xml:space="preserve">    </w:t>
      </w:r>
    </w:p>
    <w:p>
      <w:r>
        <w:t>WXC3668</w:t>
        <w:br/>
      </w:r>
    </w:p>
    <w:p>
      <w:r>
        <w:br/>
        <w:t xml:space="preserve">    </w:t>
        <w:tab/>
        <w:t xml:space="preserve">    </w:t>
        <w:tab/>
        <w:t>最近可以说是多事之秋了，北京大学这边又出了一件让人很震惊的事情，那就是一位在北京大学任教六年的数学博士教授辞职，又前往到了美国普林顿大学任教，这让人们感觉非常的惊讶。北京大学在国内属于数一数二的大学，给教授们的待遇也非常好，这让人们非常好奇，为什么许晨阳会选择离开故国前往他乡去任教。其实说到许晨阳，我们大家可能并不是非常熟悉，但是在学术界内，他却是响当当的人物，年纪轻轻就获得了普林斯大学的数学博士学位，还是首批“青年千人计划”的获得者，也是北京大长江特聘学者，更是国家青年科技奖的获得者。这位英年才俊为什么一反其他人知道不留在国内报效祖国而选择返回美国呢？其实在许晨阳离开北京大学的时候曾说过以下这三句话，“国内高校学风浮躁”、“国内高校造假严重”、“对年轻人的支持力不够”，其实在我看来这三句话也是他要离开北京大学的三个原因。其实的确有一些学术家仗着自己资历比较老，会欺负年轻人，不尊重年轻人的想法，也有很多职称存在暗箱操作，可能也正是因为这些问题太过于严重，才让许晨阳寒了心决定再返回美国。看来这三个问题真的是中国学术界的三大难题，其实想想也是，如果这个问题真的那么容易解决的话，许晨阳想必也不会从北京大学辞职了。</w:t>
        <w:br/>
        <w:t xml:space="preserve">    </w:t>
        <w:tab/>
        <w:t xml:space="preserve">    </w:t>
      </w:r>
    </w:p>
    <w:p>
      <w:r>
        <w:t>WXC3669</w:t>
        <w:br/>
      </w:r>
    </w:p>
    <w:p>
      <w:r>
        <w:br/>
        <w:t xml:space="preserve">    </w:t>
        <w:tab/>
        <w:t xml:space="preserve">    </w:t>
        <w:tab/>
        <w:t>中美举行安全战略对话之际，美国纽约时报发表文章，警告中美两国贸易争端恶化两国关系，对中美在南海降温起反面作用。北京和华盛顿之间的对抗主要集中在中国对几乎整个南海的领土主张以及美国挑战它的企图。双方的立场都如此坚定，以至于任何化解或避免对抗的妥协行为似乎都不太可能恐致冲突升级。据纽约时报报道，今年9月，美国驱逐舰“迪凯特号”与一艘中国军舰在南海险些相撞。两国海军没有就防止冲突升级的基本行为准则达成协议。中国军舰先是在远处警告美国驱逐舰正走在南海的一条“危险航道”上。然后，它快速逼近，双方的距离近到了危险的程度。在气氛高度紧张的几分钟里，冲突似乎一触即发（电视剧）。美国军舰“迪凯特号”(Decatur)拉响了汽笛。中国人没有理会。相反，中国军舰准备抛下大型减震垫来保护自己的船。其中一名美国水兵说，他们“想把我们挤开”。报道据一名以匿名为条件详述此次事件的美国高级官员称，9月的那个清晨，在那片风平浪静的热带水域，“迪凯特号”向右急转舵，避免了一场灾难的发生  它可能会严重损坏双方的船只，导致两边的人员出现伤亡，令两个核大国陷入一场国际危机。两艘军舰之间的距离不到45码（约合41米），这是美国海军对中国在南海的军事集结提出质疑以来，双方最险的一次接触。9月30日的冲突凸显出美国指挥官所担心的，即在这条存在争议的航道上，双方对峙进入了一个危险的新阶段，但在这个阶段，甚至没有就防止冲突升级的基本行为准则达成冷战式协议。澳大利亚国立大学(Australian National University)南海问题专家布伦丹·泰勒(BrendanTaylor)表示：“在亚洲紧张形势一触即发的地方，正在展开一场懦夫博弈。”他认为，“冲突发生只是时间问题，”泰勒说。他还认为这样的事件存在升级变成更大危机的可能。报道说，美国国防部长吉姆·马蒂斯和中国国防部长魏凤和周五在华盛顿举行会晤，讨论缓和南海的紧张局势。但双方似乎都不准备做出让步。贸易战以及美国副总统迈克·彭斯(MikePence)上月在一次演讲中宣布美国将对中国采取更强硬立场，都不利于双方采取行动缓和围绕该航道的紧张局势。尽管存在风险，但双方似乎都不准备做出让步。美国海军作战部长约翰·M·理查森上将(Adm. John M.Richardson)在9月的虚惊一场后警告，美中“将在公海更加频繁地相遇。”特朗普政府去年要求海军对中国的领土主张采取更多行动，并更频繁地派遣军舰前往中国建造的人工岛附近海域，这些人工岛有机库、跑道、深水港，最近还部署了近程导弹。华盛顿最近还要求盟国提供军舰参与这项任务。“为了应对这种情况，我认为中国将不得不采取必要的措施，增加美国及其他有关国家做出这种挑衅行为的代价，”位于海口的中国南海研究院院长吴士存说；他的话往往反映中国海军的观点。“否则，挑衅方的行动指挥更加频繁、更加肆无忌惮。”然而，与迪凯特驱逐舰几近相撞表明了双方兵戈相见的危险性。报道说，事件发生时，载有300名船员的迪凯特驱逐舰正在南薰礁12海里内航行，这是中国自2014年扩大并武装的这片海域里的两座露头。载有相似数量海员的中国驱逐舰“兰州”号从它后面加速并超过了它。纽约时报说，关于事情经过的描述是基于对美国官员的采访，以及英国国防部向南华早报(South China MorningPost)发布的视频，美国国防官员称该视频是真实的。随着中国部署更多的飞机和船只来挑战美国在该地区的主导地位，这种近距离接触可能会变得更加频繁。美国方面表示，去年太平洋地区的美中船只及飞机在空中及海上发生了18起不安全事件，比往年略有增加。2016年，一位美国海军军官在位于南海的“钱塞勒斯维尔”号导弹巡洋舰上。中国对几乎整个海域都提出了领土主张。分析人士说，中国和美国在南海地区缺乏关于游戏规则的协议会增加发生致命事故的风险。2001年，中国一架战斗机和美国一架EP-3侦察机在海南岛附近相撞，造成一名中国飞行员死亡，两国关系因此恶化了数月。两国政府后来同意设置一条军方热线来处理此类事故，但这一渠道并不完全有效。在冷战期间，华盛顿和莫斯科遵循“海上事故协定”(Incidents at SeaAgreement)，或多或少管理了两国海军的运作方式。但美国与中国间的海军竞赛是不同的。当时，莫斯科和华盛顿希望确保公海航行自由，以使两个国家都能追求其全球利益。据纽约时报说，然而，北京和华盛顿之间的对抗主要集中在中国对几乎整个南海的领土主张以及美国挑战它的企图。双方的立场都如此坚定，以至于任何化解或避免对抗的妥协行为似乎都不太可能。迪凯特驱逐舰的使命是指出公海向所有人开放，中国声称为主权领土的12海里区域不符合国际法。中国人认为，海牙常设仲裁法院(PermanentCourt of Arbitration)于2016年定义的国际法不适用。2014年，美国和中国以及其他国家签署了《海上意外相遇规则》(Code for Unplanned Encounters atSea)，该准则效仿了早期与苏联签订的协议的各个方面，并阐明了对抗相关条款。但新加坡拉惹勒南国际研究学院(Rajaratnam School of InternationalStudies)的海事专家高瑞连(CollinKoh)表示，该守则是自愿的，并没有解决领海的基本问题以及谁可以去哪里的问题。他认为，“这更像是绅士的协议。”上周，理查森敦促中国“恢复对共识准则的一贯遵守”，他说这将“尽量减少导致局部事件和潜在升级的误判的可能性”。事实上，他是在要求中国船只不再充当南海的领主。70年来，美国在太平洋掌握着无可争议的权力，现在它担心其船舰和船员处于守势，这令对抗的感觉进一步增强。今年5月，美国印度太平洋司令部司令菲利普·S·戴维森(Philip S.Davidson)向国会表示，中国“有能力在除了与美国开战外的任何情况下控制南海”。这导致了对海军战略和支出优先事项的重新评估。特朗普政府在推动海军在南海做更多事情的同时却在减少投入，而中国的投入在增加。2017年，中国拥有317艘战舰和潜艇，而美国海军拥有283艘。虽然有60%的海军在太平洋，但总体力量较小，意味着在中国周边地区部署的兵力也会较少。一位美国军方高级官员称，五角大楼的一项预测显示，到2025年，中国军方的战斗机将增加30%，航空母舰将从目前的两艘增加到四艘。该预测称，预计中国还将拥有更多的导弹驱逐舰、先进的海底战斗系统和超音速导弹。太平洋舰队情报和信息部门主任戴尔·F·里利奇(Dale F.Rielage)撰写的题为《我们如何输掉太平洋战争》的虚构叙述，反映了美国对北京的海军现代化的担忧，该文在一份海军官方期刊上发表。文章描绘了美国海军在太平洋地区可能出现的黑暗结局。纽约时报说，作者以2025年的军事调度形式撰写此文，哀叹海军如何被迫“拆用飞机、部件和人员”，并怀疑它是否能够“爬”回西太平洋。</w:t>
        <w:br/>
        <w:t xml:space="preserve">    </w:t>
        <w:tab/>
        <w:t xml:space="preserve">    </w:t>
      </w:r>
    </w:p>
    <w:p>
      <w:r>
        <w:t>WXC3670</w:t>
        <w:br/>
      </w:r>
    </w:p>
    <w:p>
      <w:r>
        <w:br/>
        <w:t xml:space="preserve">    </w:t>
        <w:tab/>
        <w:t xml:space="preserve">    </w:t>
        <w:tab/>
        <w:t>11月14日报道，10月24日，河北吴桥杂技艺术学校，非洲留学生在休息期间随意组合表演，各种花式技巧相互切磋，在固定的教学任务下寻求有趣的杂耍动作，但专业老师更希望他们在课堂上能更加专注训练项目，开放式的训练容易分散专业基础上的注意力。这些非洲青年来到河北吴桥杂技之乡免费学艺，他们纷纷起了中国名字，“成龙”或者“杨幂”们不得不经受日复一日单调的训练，期待有一天回国能够以此获得更好的生活。10月24日，河北吴桥杂技艺术学校，来自塞拉利昂的艾迪展示他身体过人的柔韧和平衡。早在上世纪七八十年代，中国就曾为加纳、肯尼亚、苏丹等国培训过杂技演员。2002年，应非洲国家的要求，中国文化部以吴桥杂技艺术学校等杂技学校和团体为基地，重新启动了非洲杂技学员培训项目。而在2015年中非合作论坛，中国宣布向非洲提供600亿美元支持，已承诺兑现。三年后，中国再次承诺向非洲提供600亿美元支持，其力度前所未有。于是几年下来黑皮肤的学员就成为了吴桥杂技学校主要的留学生群体。阿妹面对专业老师中英文结合的教学一知半解，实在不知道该如何练习的她会把自己抱成一团，自我调整后又再做一些热身运动后又继续训练。自愈能力很好的她性格活泼开朗，是很多非洲学生的开心果。结束一天的训练，留学生们会把空竹等道具放置在相应的柜子里。这些都是他们来中国之前不常接触的道具，如今成了形影不离的物品。来自塞拉利昂的贝特是所有留学生里年龄最小的一个，年仅15岁的她第一次漂洋过海离家求艺，语言的不通让她显得不善言谈，总是独自一人在角落里来回练习。由于胃疼连续请假两天的贝特在宿舍除了睡觉、玩手机就是看着完全听不懂的中国电视节目，百无聊赖。她渴望能在中国交到一位真诚朋友来诉说心事，但机会总是少之又少。留学生处宿舍有每晚九点禁止外出的门禁，也只有在周末的时候大家才会结伴在县城里闲逛，在这个不算发达的小县城，语言障碍也成为了一种无形“门禁”，但是他们还是可以借用手势和三轮车司机砍价。在剪纸课堂上，老师手把手教每一位学生剪纸，留学生们争相把剪出的“福”贴在墙上。除了杂技训练，学校会安排中文和艺术课，上午学拼音，下午艺术课。主要是学剪纸、做书签、唱中文歌曲等。课程之中制造出的欢乐感很快就缓解了训练后的疲惫。结束一天的训练，“成龙”、艾迪、卢卡斯等非洲同学回到宿舍，在客厅拍照合影，发给同在中国留学，学习其他专业的非洲朋友。他们日常喜欢聚集在一起跳非洲舞蹈，尽管训练辛苦，但依然乐此不疲。</w:t>
        <w:br/>
        <w:t xml:space="preserve">    </w:t>
        <w:tab/>
        <w:t xml:space="preserve">    </w:t>
      </w:r>
    </w:p>
    <w:p>
      <w:r>
        <w:t>WXC3671</w:t>
        <w:br/>
      </w:r>
    </w:p>
    <w:p>
      <w:r>
        <w:br/>
        <w:t xml:space="preserve">    </w:t>
        <w:tab/>
        <w:t xml:space="preserve">    </w:t>
        <w:tab/>
        <w:t>谷歌和亚马逊在美国纽约展开了一场人才争夺战。11月13日，亚马逊宣布，将在纽约增加25000个工作岗位，在美国北弗吉尼亚州增加另外25000个工作岗位，同时，谷歌首席财务官11月12日也在华尔街日报举办的DLive会议上表示，谷歌计划在接下来10年内，在纽约增加14000个工作岗位。据华尔街日报11月13日报道，虽然两家公司对人才的争夺将会非常激烈，不过它们对员工也有各自特别的要求。据劳动力分析公司燃烧瓶科技（BurningGlass Technologies）为华尔街日报做出的分析，两家公司偏向于不同的编程语言和技术路线。亚马逊拒绝对纽约的具体招聘计划做出评论。谷歌发言人没有回应置评请求。据燃烧瓶对两家公司过去12个月发布的岗位进行分析，亚马逊发布的超过42000份职位中，需求最多的三个岗位是软件开发工程师、软件开发经理和解决方案架构师。同期谷歌发布的14000个职位中，需求最多的三个岗位是软件开发工程师、项目经理和市场经理。亚马逊需要更多精通微软C#语言和Java的软件工程师，它还在寻找有经验的面向对象分析和设计的专业人事——亚马逊网络服务（AWS）的业务正是帮助托管其他公司存在云中的数据。而谷歌希望招募更多懂Linux和JavaScript的人，以及两家公司都需要擅长使用Python编程的人才。Python通常用于大数据项目，但谷歌62%的软件工程师岗位要求使用Python，亚马逊只有36%，全美范围内只有19%的雇主需求Python人才。亚马逊和谷歌超过五分之一的软件工程师岗位要求机器学习技能，全美范围这个比例不足3%。两家公司63%的软件工程师岗位需要会用C++语言，该语言通常用于打造应用和操作系统，全美范围内这个比例只有13%。据华尔街日报报道，亚马逊曾经表示，要设立一个第二总部，创造50000个工作岗位，但公司后来改变了计划，在美国纽约市、华盛顿特区和北弗吉尼亚州之间的郊区两地设立两个总部，以确保在多个地区都能获取科技人才。亚马逊创始人兼首席执行官杰夫·贝索斯（JeffBezos）在一份声明中称：“这两个地点能够使我们吸引世界级的人才，帮助我们在接下来几年继续为客户创造。”</w:t>
        <w:br/>
        <w:t xml:space="preserve">    </w:t>
        <w:tab/>
        <w:t xml:space="preserve">    </w:t>
      </w:r>
    </w:p>
    <w:p>
      <w:r>
        <w:t>WXC3672</w:t>
        <w:br/>
      </w:r>
    </w:p>
    <w:p>
      <w:r>
        <w:br/>
        <w:t xml:space="preserve">    </w:t>
        <w:tab/>
        <w:t xml:space="preserve">    </w:t>
        <w:tab/>
        <w:t>据美媒13日报道，美国总统特朗普正在酝酿白宫人事“大换血”，国土安全部部长尼尔森和白宫幕僚长凯利可能成为“权力棋盘”上的下两枚“弃子”。与此同时，“第一夫人”办公室13日罕见发表声明，要求解雇副国家安全顾问米拉·里卡德尔（MillaRicardel）。有评论称，这就是白宫，你不知道下一把“斧子”会在什么时候落下，也不知道“挥斧子”的会是谁。也有观点认为，与特朗普政府的频繁换将不同，梅拉尼娅“炒掉”国家安全事务高官无异于扔下一枚重磅炸弹，她正用行动领导白宫的新一轮“炒人和愤怒”（firingand fury）。尼尔森等待离开？“国土安全部部长尼尔森可能是下一个被迫离开的人，”知情官员向美媒透露。《华盛顿邮报》引用5名现任和前任官员的消息称，特朗普告诉顾问，他已经决定换掉尼尔森，并希望她尽快离开。特朗普私下发泄称，尼尔森没有充分保护边境或颁布更严格的移民政策，尽管她被批评者视为特朗普政府“无情和非法”政策的代言人。有评论称，尼尔森不仅让总统不满，也与政府的移民鹰派人士（包括国土安全部和司法部员工）闹翻。“任命官、甚至下属与尼尔森之间都不再有爱，”美国智库移民研究中心政策研究主管杰西卡·沃恩（JessicaVaughan）表示，她和她的团队被认为是障碍而非帮助。多名知情官员预测，总统“最快会在本周”要求尼尔森辞职。有观点认为，尼尔森的出局并不意外，或者说她从未真正融入特朗普的“圈子”。她是一名出自小布什政府、忠诚度饱受怀疑的前朝旧臣，以时任国土安全部部长约翰·凯利的参谋长的身份加入特朗普政府。当凯利搬到西翼出任白宫幕僚长时，尼尔森成为其副手，帮助凯利给那些随心所欲的白宫雇员“做规矩”。尼尔森被普遍视为凯利（而非特朗普）的亲信，凯利本人则与总统保持着特殊而复杂的关系。遇到有关移民问题的批评时，凯利坚决为尼尔森辩护，甚至当特朗普质疑尼尔森在小布什政府内的工作时，他也会出面维护尼尔森。特朗普在白宫会议上曾多次表达对尼尔森的失望，声称其能力不足以帮助政府兑现遏制非法移民的竞选承诺。受到总统不满情绪的鼓舞，不少官员踊跃向总统打“小报告”。美媒称，特朗普“享受”这种对立的态势，他相信，让助手们互相竞争、相互批评可以通往更好的结果。然而，无休止的明枪暗箭使得尼尔森心寒。她向同事坦言，这个职位让她不开心。哥伦比亚广播公司指出，尼尔森注定要离开，她已失宠于特朗普，但时间还不清楚。任何涉及尼尔森的行动都可能在白宫引发连锁反应。凯利的接替者是谁？舆论普遍认为，尼尔森的离职可能预示着另一个“高光”人物的退出：白宫办公厅主任、尼尔森的“靠山”约翰·凯利。尽管今年早些时候特朗普还信誓旦旦地表示，凯利会在这个职位上干到总统任期结束，但他对这位“总唱反调”的退役将军心怀不满也不是一两天的事。在上周的中期选举发布会上，特朗普说，没有听说约翰·凯利要离开……但白宫的每一份工作都很累人。“我喜欢做……但很多人会觉得精疲力尽。”白宫高级官员说，总统最近时常发出“赶走凯利”的牢骚。“不过他之前也这样做，除非他发推特，否则没什么是真的。”美国有线电视新闻网(CNN)指出，最近几周，特朗普继续向顾问们征询凯利的接替者，就像他几个月前所做的一样，其中包括副总统彭斯的幕僚长尼克·艾尔斯（NickAyers）。两名官员说，在上周的中期选举日，总统和艾尔斯秉烛夜谈，已经“喜欢上”艾尔斯。但他们提醒道，这并不意味着特朗普确定会解雇凯利、提拔艾尔斯。消息人士指出，艾尔斯已对至少两个朋友说，他在争取这个职位。他不断拉近与总统和政府主要成员（包括“第一女儿”伊凡卡、“第一女婿”库什纳）的关系，被视为具有政治智慧——这也是特朗普盟友一直抱怨凯利所缺乏的特质。有评论称，艾尔斯是特朗普圈子里最好的政治战略师，可以为特朗普竞选连任提供至关重要的帮助。他在彭斯加入特朗普团队时发挥重要作用，在政府过渡时期参与高层事务，并忠于特朗普的议程。不过，有消息称，在上周日从巴黎返回华盛顿的“空军一号”上，助手们排队走进总统房间，游说反对艾尔斯。这些助手对特朗普说，任命后者会降低白宫员工士气，可能引发政治动荡和人员外流。或许正如一位知情人士所说，相关决策仍混沌不明。梅拉尼娅亮出影响力？13日，同样“如履薄冰”的可能还有白宫副国家安全顾问米拉·里卡德尔（MillaRicardel）。不过，她得罪的不是总统，而是“第一夫人”。梅拉尼娅发言人13日发表声明，宣布里卡德尔没有资格继续留在白宫，要求将其解雇。美媒称，导火线上月便已埋下。梅拉尼娅10月访问非洲期间，里卡德尔曾与其团队因飞机座位和动用国家安全委员会资源等问题发生争执；梅拉尼娅团队还怀疑她向媒体泄露不实的负面消息。自特朗普上台以来，白宫“炒人”本不足为奇，但让人意外的是，13日把这场“解雇和愤怒”的权力闹剧推向高潮的竟是以克制、冷静著称的“第一夫人”。美媒称，与特朗普治下轮番上演的高官互怼、西翼动荡和愤怒积聚相比，梅拉尼娅突然要求“炒人”，简直是扔下一枚重磅炸弹。白宫东翼向来很少参与白宫其他地方的人事事务，尤其还是极为敏感的国家安全领域。有评论称，梅拉尼娅13日的“猛扑”引人注目。这是一场酝酿数日的权力展示，她让里卡德尔丧失立足之地。只用了一点点权谋，梅拉尼娅便夺下了国家安全顾问约翰·博尔顿手中的“刀”，后者——正在一万英里以外的新加坡——努力打造的冷面无情的官僚刺客形象戛然而止了。事实上，这也不是西翼高官第一次与“第一夫人”关系不睦——在南希·里根与时任白宫幕僚长唐·里根（DonRegan）之间，闲聊常常翻滚着敌意；白宫前雇员乔治·斯迪法诺普洛斯（GeorgeStephanopoulos）在回忆录中记录他与希拉里·克林顿的数场冲突；米歇尔·奥巴马曾和他丈夫的首任新闻秘书罗伯特·吉布斯（RobertGibbs）激烈争执——但是，人们很难找到一个公开而直接的“炒人”先例。有评论称，这次出击可以说是“第一夫人”想要“亮出”其政治影响力的典范。不过，特朗普前国会联络官马克·修特（MarcShort）认为，“虽然她的举动是前所未有的，但这不可能启动一个新趋势；这可能只是一个例外，第一夫人可能有自己的原因。”“特朗普政府一直在不断脱轨，今天只是一切都撞到了一起，”一名白宫前官员总结道，这本身可能是对政治混乱的最响亮控诉。（编辑邮箱：ylq@jfdaily.com）</w:t>
        <w:br/>
        <w:t xml:space="preserve">    </w:t>
        <w:tab/>
        <w:t xml:space="preserve">    </w:t>
      </w:r>
    </w:p>
    <w:p>
      <w:r>
        <w:t>WXC3673</w:t>
        <w:br/>
      </w:r>
    </w:p>
    <w:p>
      <w:r>
        <w:br/>
        <w:t xml:space="preserve">    </w:t>
        <w:tab/>
        <w:t xml:space="preserve">    </w:t>
        <w:tab/>
        <w:t>（原标题：全球最大烂尾工程迪拜“世界岛”：开工15年耗资800亿 买主自杀）作为阿拉伯联合酋长国人口最多的城市，迪拜以大型建筑项目和体育赛事吸引着全世界的目光，不仅拥有世界上最高的人工建筑哈利法塔??，还有世界上面积最大的人工岛项目棕榈岛。但是，一项开工于2003年、耗资高达800亿的建筑项目至今尚未完成，经历了2008年全球金融危机被拆分卖掉后，彻底沦为一个“史上最大的烂尾工程”，这就是迪拜的“世界岛”（TheWorld Islands）。七大人工岛模仿世界地图“世界岛”顾名思义，就是要打造成世界地图的模样。按照计划，它坐落在波斯湾，距离迪拜海岸线仅4公里，总面积约为5.5平方公里，由大大小小300多个岛屿组成，采用填海造陆的方法，总计要用掉3000万吨岩石和3亿立方米的海沙。该工程由七个人工岛组成，分别是欧洲、非洲、亚洲、北美、南美、北极与大洋洲，每个岛又以一些国家或地区作为代表突出，比如欧洲的英国，北美的加州，大洋洲的澳大利亚，南美的布宜诺斯艾利斯等。“世界岛”的概念最初由拜酋长国第10任酋长穆罕默德·本·拉希德·阿勒马克图姆（Sheikh Mohammed bin RashidAl Maktou）设想，由迪拜当地开发商?Nakheel Properties打造。不过，实际上，该工程真正由两家荷兰建筑公司VanOord 和Boskalis主导进行。金融危机造最大烂尾工程2003年5月，该工程宣布动工，但4个月后才真正开始挖掘。但令人没想到的是，2008年爆发了全球性的金融危机，“世界岛”的开发商们受到牵连，资金链断裂。到2008年1月，“世界岛”的60%都被卖掉，其中有20个部分在2007年前四个月就被处理掉了。2009年2月，买走了“爱尔兰”岛的爱尔兰投资商人John O'Dolan被媒体曝出在陷入财务危机后自杀。除了资金问题和建筑美学上的原因，“世界岛”上缺乏稳定可靠的电力来源也导致工程受阻。按照原本计划，电缆线将会被安装在波斯湾下面，但最终未能实施。因此，300个岛屿中就有291个岛未被开发，除了些海沙什么也没能剩下。此外，从美国在国际空间站上拍到的照片显示，整个“世界岛”似乎整体都在向中心靠拢并不断下沉，岛屿下沉这一危险也让很多潜在购买者打消了购买的念头。此前为这一项目投入的800亿人民币，也几乎是打了水漂。直到2012年6月，黎巴嫩岛才被建成，成为迄今为止唯一一座被商业开发的人工岛，被用来举行私人公司活动和派对等。到2016年，包括黎巴嫩岛在内共建成了9座岛，其中6座岛组成了“欧洲之心”度假胜地。计划中的非洲、亚洲、澳大利亚以及南美岛除了沙子什么也没剩下。</w:t>
        <w:br/>
        <w:t xml:space="preserve">    </w:t>
        <w:tab/>
        <w:t xml:space="preserve">    </w:t>
      </w:r>
    </w:p>
    <w:p>
      <w:r>
        <w:t>WXC3674</w:t>
        <w:br/>
      </w:r>
    </w:p>
    <w:p>
      <w:r>
        <w:br/>
        <w:t xml:space="preserve">    </w:t>
        <w:tab/>
        <w:t xml:space="preserve">    </w:t>
        <w:tab/>
        <w:t>美国白宫的「夫人政治」，因「第一千金」与「第一夫人」纠结更显複杂。《纽约时报》报导，川普的妻子玛莲妮亚上月访问非洲时，深受川普器重的女儿伊凡卡在社交网站上与玛莲妮亚较劲，曾引起白宫幕僚长关注。《纽时》报导称，玛莲妮亚上月独自出访非洲5天期间，获得电视专题访问的豪华曝光待遇，她在迦纳首都阿克拉抱着一个婴儿的照片在媒体广泛流传。结果2天后，伊凡卡（IvankaTrump）则在社群网站Instagram上贴出白宫为她拍摄的北卡罗莱纳州风灾慰问影片，影片最后她也抱起一名非裔小女孩，与玛莲妮亚别苗头意味明显。「角色重叠难避免」消息人士向《纽时》透露，伊凡卡的影片立刻引起白宫幕僚注意，通报给幕僚长凯利（JohnKelly）。凯利曾私下形容川普的子女「把政府耍着玩」，他很快就找伊凡卡的幕僚讨论此事。伊凡卡预定明年1月也要访问非洲，而且有川普的心腹、参议员葛兰姆陪同，显得更像是川普的代理人。48岁的玛莲妮亚是37岁伊凡卡的继母。玛莲妮亚在川普刚就职时曾有好几个月并未搬入白宫，而是独自在纽约照顾幼子拜伦（BarronTrump），当时伊凡卡暂代白宫第一夫人的角色。但玛莲妮亚入住白宫后，依旧不改不喜欢公开露面的习惯，而伊凡卡常常跑各种公开行程，使得两人角色无可避免地出现重叠。俄亥俄大学专研第一夫人历史的杰里森教授指出，玛莲妮亚与伊凡卡这样白宫有2个女主人的状况很罕见。唯一能相提并论的，大概只有小罗斯福总统当时，他的妻子爱莲娜与他的母亲莎拉都对罗斯福有深刻的影响力。</w:t>
        <w:br/>
        <w:t xml:space="preserve">    </w:t>
        <w:tab/>
        <w:t xml:space="preserve">    </w:t>
      </w:r>
    </w:p>
    <w:p>
      <w:r>
        <w:t>WXC3675</w:t>
        <w:br/>
      </w:r>
    </w:p>
    <w:p>
      <w:r>
        <w:br/>
        <w:t xml:space="preserve">    </w:t>
        <w:tab/>
        <w:t xml:space="preserve">    </w:t>
        <w:tab/>
        <w:t>联邦官员指出，美国出现神秘瘫痪状况病症的儿童人数正在增加，今年至11月9日止，全美已有90个”急性弛缓性脊髓炎”(acuteflaccid myelitis/简写AFM)的病例。根据美国疾病预防与控制中心(CDC)官员在11月13日的报告中指出，今年到目前为止，全美共有27个州，报告了252例被怀疑与”急性弛缓性脊髓炎”有关的病例。其中90个病例以确诊为这项罕见且严重的疾病。根据《美国国家公共电台》(NPR)报道，大多数的病例，是发生在2岁至8岁的孩童身上。这种疾病通常最初发作时，90%的患者会出现发烧，或看似常态性的呼吸道感染症状，但有些孩子会在病发後，3至10天突然瘫痪。这项疾病的情况仍是一个谜，卫生当局认为，这可能是一种影响消化系统的病毒所引起，这种病毒通常被称为肠道病毒(enterovirus)，但这只是学界的一种理论。而另一种可能性被认为，是免疫系统对感染的过度反应所引起的。学界正在研究鼻病毒(rhinoviruses)与此病的关联，鼻病毒通常会引起感冒或呼吸道感染的情况。无论如何，美国卫生官员正在试图确认疾病的原因，以及最佳的治疗方式。美国疾病预防与控制中心的免疫和呼吸疾病部门主任梅森尼埃博士(Dr. NancyMessonnier)表示，身为一位母亲，她知道家长是如何为孩子担忧，她了解病童的父母想到知道答案。尽管当从2014年以来，已经对”急性弛缓性脊髓炎”做了许多研究，也有许多突破，但对这项疾病，卫生当局至今仍未完全解密。当局指出，今年尚未有任何病童因此而死亡，这种情况是很少见的。在大约一半的病例中，病童会完全康复，但另一半病例中，病童似乎永久性的残疾了。当前美国的”急性弛缓性脊髓炎”的病例，约每两年会大爆发一次，多数病例出现在夏末和秋季时。当局预估，今年的病例数，将可能与前几次大爆发时的数量接近。当局呼吁家长们，仍需让孩子注射相关的预防疫苗。研究显示这项疾病与脊随灰质炎病毒(poliovirus)没有关系，所有患者的没有测出有脊随灰质炎病毒的感染。美国自2014年来，几乎每两年便会发生”急性弛缓性脊髓炎”的病例大增情况。目前90%的患者都是儿童，且已有44个州通报过出现此病例。美国疾病预防与控制中心对急性弛缓性脊髓炎的说明网页如下：</w:t>
        <w:br/>
        <w:t xml:space="preserve">    </w:t>
        <w:tab/>
        <w:t xml:space="preserve">    </w:t>
      </w:r>
    </w:p>
    <w:p>
      <w:r>
        <w:t>WXC3676</w:t>
        <w:br/>
      </w:r>
    </w:p>
    <w:p>
      <w:r>
        <w:br/>
        <w:t xml:space="preserve">    </w:t>
        <w:tab/>
        <w:t xml:space="preserve">    </w:t>
        <w:tab/>
        <w:t>【环球网综合报道】据英国《每日邮报》11月12日报道，近日，在美国得克萨斯州的拉科斯特，43岁的女子金伯利•桑特本•斯蒂特勒(KimberlySantleben-Stiteler)在结束了14年的婚姻后，邀请家人和朋友参加自己的离婚派对。让人惊讶的是，她在离婚派对上开枪引爆了自己的婚纱，声音在15英里(约24公里)外都能听见。金伯利表示，她决定丢掉婚纱的时候，家人建议把它捐给早产儿或者教堂用作洗礼服，但她想让这件事变得更有意义。她说：“对我来说，这件衣服代表着谎言。我想办个离婚派对烧掉这件礼服。”她在接受《沃斯堡星报》的采访时说：“我想扔掉有关这段婚姻的所有东西，阁楼里的照片，保险箱里的戒指(可能会卖掉)，还有我的婚纱，我想烧掉它。”她的父亲和哥哥建议在婚纱中加入炸药。金伯利的农场距离圣安东尼奥以西约30分钟的路程。她邀请了大约40位亲朋好友参加她的离婚派对。在那里，他们用20磅(约9公斤)重的鞣酸盐和炸药把她的婚纱包起来，从视频中可以看出，金伯利拿着步枪走了200码(182米)远。她瞄准婚纱扣动扳机，轰的一声，白色的婚纱瞬间变成一个火球，在半空中炸开。15英里外的人们都能听到。随后，她的朋友和家人聚在一起为她欢呼。金伯利和她的客人们都很高兴。一方面，这就像是在拍动作片，惊险又刺激。另一方面，扣动扳机是一种解脱。这对所有人来说都意味着结束。(实习编译：马艺美审稿：朱盈库)</w:t>
        <w:br/>
        <w:t xml:space="preserve">    </w:t>
        <w:tab/>
        <w:t xml:space="preserve">    </w:t>
      </w:r>
    </w:p>
    <w:p>
      <w:r>
        <w:t>WXC3677</w:t>
        <w:br/>
      </w:r>
    </w:p>
    <w:p>
      <w:r>
        <w:br/>
        <w:t xml:space="preserve">    </w:t>
        <w:tab/>
        <w:t xml:space="preserve">   </w:t>
        <w:tab/>
        <w:tab/>
        <w:t xml:space="preserve"> </w:t>
        <w:br/>
        <w:t xml:space="preserve">    </w:t>
        <w:tab/>
        <w:t>公用事业公司PG&amp;E(太平洋天然气电力公司)股价14日盘中一度重挫30%。该公司向SEC申报文件指出，如果该公司电气设备应该对北加州的“野火”负责，损失的成本将超过保险范围，并大幅损害其财务健康。该公司在文件中表示:“尽管野火的原因仍在调查中，但如果本公司的电气设备被确定为起火原因，可能会承担超出保险范围的重大责任。”这将“对PG&amp;E公司的财务状况、经营成果、流动性和现金流产生重大影响。”PG&amp;E表示，其子公司已经从信贷额度中提取了30亿元，以应对可能发生的火灾赔付计画。据官方估计，至少48人在火灾中丧生，创纪录的7600所房屋和其他建筑被毁。数百人仍下落不明。花旗分析师梅塔(PrafulMehta)在报告中写道:“支出这些这些借款后，PG&amp;E的整个融资额度都已经被抽光，现在资产负债表上仅有35亿元的现金。我们认为，投资人最担心的可能是对非投资级信用评级被下调，以及评级下调后流动性所面临的严峻局面。”尽管野火的起因仍在调查中，但这家公用事业公司13日还表示，它在11月8日向加州公共事业委员会(California PublicUtilities Commission)提交了一份“电气事故报告”，时间恰好就在大火发生之前。报告显示，美西时间当天早上6点15分，布特郡(ButteCountry)的一条输电线发生故障。据州政府记录，火灾就发生在美西时间早上6:30左右。梅塔还说，截至13日晚间，35%的起火面积已处于可控状态，预计损失将达150亿元以上。此外，《圣荷西水星报(San Jose MercuryNews)》也指出，据消防队员的无线电信号显示，该公司倒下的电线杆可能是引发这起灾难的原因。PG&amp;E股价自12日以来下跌28%，创2001年4月以来最大单周跌幅。本月来暴跌39%，可能是至少46年来最糟糕的单月表现。</w:t>
        <w:br/>
        <w:t xml:space="preserve">    </w:t>
        <w:tab/>
        <w:br/>
        <w:t xml:space="preserve">    </w:t>
        <w:tab/>
        <w:t xml:space="preserve">    </w:t>
      </w:r>
    </w:p>
    <w:p>
      <w:r>
        <w:t>WXC3678</w:t>
        <w:br/>
      </w:r>
    </w:p>
    <w:p>
      <w:r>
        <w:br/>
        <w:t xml:space="preserve">    </w:t>
        <w:tab/>
        <w:t xml:space="preserve">    </w:t>
        <w:tab/>
        <w:t>臭名昭着的墨西哥毒枭、绰号“矮子（El Chapo）”的华金·古兹曼·洛埃拉（Joaquín GuzmánLoera）的高安全级别的审判于周二开始。法庭上，一名检察官告诉陪审员，这位在墨西哥从事大麻销售的毒贩，如何将最开始的小本贩毒生意变成血淋淋的大规模走私行动，他销售的可卡因和其他毒品能一直北上到纽约。美国助理检察官费尔斯（AdamFels）在纽约市一个法庭上告诉陪审团，古兹曼“派遣凶手消灭竞争对手”，并“与长期合作伙伴发动战争......包括他自己的表兄弟。”古兹曼自去年初被引渡到美国以来一直被单独监禁，他已经承认指控他积累了数十亿美元的财富，并在庞大的供应链中走私了大量的可卡因和其他毒品，他的供应链甚至远达纽约，新泽西州，得克萨斯州以及北部边境的其他地方。如果罪名成立，他将面临终身监禁。检察官表示，他们将使用数以千计的文件，录像和录音作为证据，包括与毒品走私者的安全住所和古兹曼2015年监狱逃生有关的材料，对他进行审判，并保证其终身不会有机会出狱。费尔斯描述了古兹曼如何在20世纪70年代初，从一个在墨西哥销售大麻的小混混，最后通过在墨西哥-美国边境建造隧道转变成一个远近闻名的大毒枭。边境运输大麻和可卡因的速度非常快，以至于他“不再是ElChapo，那个小个子。”而是，被称为“那个神速的家伙”。在他建造隧道之前，将毒品跨越边境运到美国需要数周时间。外界相信他已经通过非法毒品贸易聚敛了数以十亿美元计的财富。不过，令古兹曼有别于其他贩毒集团头目的，是他逃脱追捕的能力。他第一次著名的越狱是在2001年，当时的报导——尽管细节受到一些质疑——指他是躲藏在一个洗衣篮里，成功从最高安全级别的监狱逃脱。他在2014年再次被捕，但也没有留在监狱里很久。这一次没有人怀疑他是怎么逃走的：他的手下挖掘了一道地道直接通到了他的牢房底下，他在管理人员眼皮底下大摇大摆地逃走，而一切都被监控录像记录了下来，这令政府当局蒙羞。2016年，他再一次被捕，并开始了他通过法律手段反抗美国引渡的斗争——他声称自己在得州有可能面临死刑。2017年，在奥巴马政府执政任期的最后一天，他被墨西哥当局驳回请求，转交到了美国手上。墨西哥表示，已经得到了必要的保证，引渡程序不会侵犯古兹曼的人权。他是继巴勃罗•埃斯科瓦（Pablo Escobar）之后最声名远播的毒枭，但现在，“矮子古兹曼”很可能不会再有机会重获自由了。为其他墨西哥大毒枭辩护的北卡罗来纳州律师赫罗伊说：“这或许将成为美国史上最昂贵的审判。”据报道，本次审判费用包括至少数百名可能将出庭作证的证人的保护计划。古兹曼年表2014年2月：在蓬特格兰德监狱（Puente Grande）的“洗衣篮”逃狱过去13年后，再次被捕2015年7月：在高原监狱（Altiplano）通过一条地道成功逃走2015年10月2日：在墨西哥杜兰戈州（Durango）的丛林藏身处接受美国演员西恩·潘（SeanPenn）访问，之后又通过图片和视频接受访问10月17日：墨西哥官员声称在邻近的锡纳罗亚州（Sinaloa）差点逮捕到他2016年1月：在锡纳罗亚州洛斯莫奇斯市（Los Mochis）再次被捕2016年5月：墨西哥法官允许美国引渡古兹曼2016年10月：墨西哥法官驳回上诉</w:t>
        <w:br/>
        <w:t xml:space="preserve">    </w:t>
        <w:tab/>
        <w:t xml:space="preserve">    </w:t>
      </w:r>
    </w:p>
    <w:p>
      <w:r>
        <w:t>WXC3679</w:t>
        <w:br/>
      </w:r>
    </w:p>
    <w:p>
      <w:r>
        <w:br/>
        <w:t xml:space="preserve">    </w:t>
        <w:tab/>
        <w:t xml:space="preserve">    </w:t>
        <w:tab/>
        <w:t>美国共和党籍参议员、美国国会与行政当局中国委员会主席马克-卢比奥(MarcoRubio)，与民主党籍参议员罗伯特.梅南德兹(Robert Menendez)，以及其他15位两党参议员，星期三联合提出了《维吾尔人权政策法案》。法案旨在敦促特朗普政府针对中国当局打压穆斯林少数民族的行为作出更强硬反应，包括对一些中国高级官员进行制裁。据参议员卢比奥办公室发布的有关信息，《维吾尔人权政策法案》是针对中国当局在新疆将100万维吾尔人及其他穆斯林少数民族大规模拘押等严重侵权行为，以及中国当局在美国国土上对已成为美国公民或持有美国绿卡的维吾尔人进行恐吓与威胁的行为而提出的。卢比奥参议员表示，美国必须对那些在新疆实行严重侵权措施、包括将维吾尔人和其他穆斯林人关押在政治再教育营、并有可能犯有反人类罪的中国政府官员和中共党员予以问责。梅南德兹参议员表示，新疆的形势以及中国政府虐待维吾尔人的做法简直超越了一般的可恶程度，揭示了中国政府在新疆进行大规模监视的手法是对人们基本尊严的严重威胁。特朗普政府需要针对中国具有清晰且一贯的政策，而不要对中国当局的不公正行为视而不见。《维吾尔人权政策法案》呼吁美国政府在新疆人权问题上与中国政府进行高级别接触，以及在国务院设立一个新疆问题特别协调员，和对中国实行与《马格尼茨基法案》有关的制裁。总部位于德国慕尼黑的“世界维吾尔大会”发言人迪里夏提就《维吾尔人权政策法案》表示，他们希望世界其它国家也按照美国的榜样，对中国政府对维吾尔人的严重侵权施加压力：“我们希望该法案能够促使美国行政当局对中国采取更严厉的制裁和实施更大的压力。我们也希望，该法案能使国际社会其它国家也像美国那样，对中国政府针对维吾尔人的侵权予以制裁。”针对中国在新疆实施违反人权的政策，穆斯林国家迄今表示反对立场了吗？他们对中国政府就此施加压力了吗？迪里夏提就此表示，虽然许多穆斯林国家的民众对中国当局针对维吾尔人和其他穆斯林人的人权打压进行了抗议示威，但他们所在国的政府却保持沉默：“我们就穆斯林世界对中国政府迫害维吾尔人和其他穆斯林人保持沉默感到失望。中国政府一直在利用各种方式来拉拢他们，因为它知道，如果一个穆斯林国家开始作出反应，那会在所有穆斯林国家之间引发连锁反应。”路透社的有关报道说，《维吾尔人权政策法案》在要求美国总统特朗普对中国政府打压和监禁维吾尔人的做法予以谴责的同时，还寻求在相当程度上限制美国向中国出口的科技产品，尤其限制那些可被中国当局用于进行监视和大规模监禁穆斯林少数民族的技术。中国外交部发言人华春莹在星期三的例行记者会上表示，美国政府和美国国会成员们没有权利干涉其它国家的内政。联合国人权理事会从11月6日到9日在日内瓦举行的第三轮国别人权审查期间，联合国成员国对中国的总体人权状况和在新疆任意拘押百万穆斯林人等违反人权的做法进行了质询。联合国人权理事会信息官员罗兰德.戈麦斯(Rolando Gomez) 向自由亚洲电台记者介绍说，成员国就中国改善人权状况提出了三百多个建议：“审议期间针对中国提出的建议就有三百多条，涉及了广泛的议题，其中包括在新疆任意监禁近百万维吾尔人和其他穆斯林人的指控、对少数民族基于宗教信仰的歧视，以及中国至今仍然实行诸多的死刑等问题。”美国《纽约时报》星期三的报道说，六名联合国官员和人权专家在11月12日递交给中国政府的一封信函中指出，它在新疆大规模地把维吾尔人拘押在再教育营里的做法是违反了国际法。信函还指出，中国当局以“遏制和消除极端主义”为名把大规模拘押穆斯林人的做法合理化，是基于对“极端主义行为”的过于宽泛的定义。</w:t>
        <w:br/>
        <w:t xml:space="preserve">    </w:t>
        <w:tab/>
        <w:t xml:space="preserve">    </w:t>
      </w:r>
    </w:p>
    <w:p>
      <w:r>
        <w:t>WXC3680</w:t>
        <w:br/>
      </w:r>
    </w:p>
    <w:p>
      <w:r>
        <w:br/>
        <w:t xml:space="preserve">    </w:t>
        <w:tab/>
        <w:t xml:space="preserve">    </w:t>
        <w:tab/>
        <w:t>京东集团主席兼行政总裁刘强东，早前在美国捲入性侵案被捕。有美媒当地时间周二（13日）报道，称刘在明尼苏达大学就读博士课程，为该校创造超过1000万美元（下同，约7800万港元）学费收入。报道指，刘参加的项目从去年开始，令卡尔森商学院（Carson School ofManagement）学费收入大增，每名学生的学费超过8.5万元（约67万港元）；又称涉事女生是该项目的义工。据悉刘在美国进修的课程，内容包括家族财富管理和全球品牌营销，期间又参观过当地企业；又称他大部分课程均在中国完成，但翌年需留在该校约1周。报道续称，学校为刘所在的班级安排邮轮晚餐、看足球赛等娱乐活动；更引述相关商业管理博士项目创办人言论，称"我们给你一个正经的头衔，你给我们钱，我们给你一堆功课。"</w:t>
        <w:br/>
        <w:t xml:space="preserve">    </w:t>
        <w:tab/>
        <w:t xml:space="preserve">    </w:t>
      </w:r>
    </w:p>
    <w:p>
      <w:r>
        <w:t>WXC3681</w:t>
        <w:br/>
      </w:r>
    </w:p>
    <w:p>
      <w:r>
        <w:t>中美两国领导人将在11月举行的G20峰会上举行会晤，有传闻称双方会达成贸易协议。而在这之前，中国国务院副总理刘鹤将会再度访问美国，重启贸易谈判。特朗普对华贸易战对中国经济与世界经贸格局都造成了较为深刻的影响，中国人民大学国际关系学院教授时殷弘在11月12日给出了自己的解读，并为北京如何应对贸易战给出了自己的谏言。尽管外界都认为特朗普（DonaldTrump）仅仅是个只看经济收益的商人，但时殷弘认为在对华贸易政策上，特朗普政府表现出了很强的战略思维。在不断提升对中国关税同时，整合与欧洲、日本等国家的经贸联系，采用技术封锁的方式来向北京施加压力，直击北京的要害。这使得中国经济开始遭受较大的打击，突出表现在金融市场上股市的低迷与汇率下跌，经济增速开始变得缓慢。在这背后，反映出中国经济突出的问题，即面临去杠杆与稳增长之间的矛盾，在特朗普关税打击下，这些矛盾显露了出来。  在G20峰会习特会之前，中国国务院副总理刘鹤即将再度访问美国，继续两国的贸易谈判。时殷弘预测，面对国内经济下行的压力，中国不排除对美国做出空前让步的可能。在这种情况下，中国应该在“韬光养晦”与“有所作为”战略中寻找平衡，坚决有力地反击美国关税措施同时，做出妥协的准备。尽管妥协并非中国民众所情愿的，却可以让中国的经济损失降低。 中国或在贸易战谈判中做出较大让步（图源：VCG）对中国而言，与国内经济危局相比，更危险的是中国可能会被美日欧在经贸市场上孤立，这种局面将让中国无路可走。在10月份美国与墨西哥、加拿大签订的美加墨协定中，存在对中国等非市场行为体的抵制的“毒丸条款”，一旦该条款应用到美国与日本、欧洲签订的自贸协定中，将会意味着中国被杜绝于国际经贸高端市场，鉴于世界上主要的先进科技来源于美日欧三方。时殷弘警告说，一旦这种局面形成，对中国经济的打击将会十分严重。到时中国只能依赖于与“一带一路”沿线国家的低技术层级贸易，无法实现产业链的升级。为此，时殷弘建议，中国应该尽最大努力杜绝被隔离于高端经贸市场，必须要持久改善与欧洲、日本、韩国、澳大利亚以及加拿大等国的双边关系，防止高技术产品出口出现断裂。另外，他还建议要积极推进地区经贸组织，例如“全面经济伙伴关系协定”的落地，以维持自己与亚太经济体系的联系。</w:t>
      </w:r>
    </w:p>
    <w:p>
      <w:r>
        <w:t>WXC3682</w:t>
        <w:br/>
      </w:r>
    </w:p>
    <w:p>
      <w:r>
        <w:br/>
        <w:t xml:space="preserve">    </w:t>
        <w:tab/>
        <w:t xml:space="preserve">    </w:t>
        <w:tab/>
        <w:t>乐文 整理报道作为一个数十亿毒品帝国的负责人，他出口的可卡因足够每个美国公民都“吸上一条”。墨西哥毒枭“矮子”古兹曼（Joaquin “ElChapo”Guzman），本月13日正式在纽约布鲁克林的联邦法院接受审判。检方在当天的开场陈述中描述了这个令人闻风丧胆的凶残毒枭许多不为人知的细节，两名陪审员当即要求被撤换。联邦检察官费尔斯（AdamFels）在开场陈述中介绍，过去25年来，古兹在向美国运送了大量毒品，创建了一个庞大的毒品帝国。他拥有私人的重装备军队，手枪是镶嵌钻石的，Ak-47则是镀金的。他控制杀手为他杀人，连亲戚都不放过，有时候还自己动手。费尔斯随后介绍了古兹曼从低级大麻经销商到可卡因毒枭的崛起。古兹曼利用地下隧道和飞机迅速交付毒品，大大削减交货时间。同时他与哥伦比亚毒枭建立合作关系，在毒品供应链中发挥关键作用。他使用地下隧道、飞机、火车、汽车、渔船甚至潜水艇运毒。两次成功越狱后，古兹曼越来越神秘，也有很多人投靠他并帮助他的锡纳罗亚贩毒集团向纽约、芝加哥、洛杉矶贩毒，他的竞争对手逐一被他铲除。古兹曼知道美国政府在监听他，但是他使用复杂的加密方式经营他的毒品帝国以及毒品、腐败和谋杀交易。古兹曼的辩护团队目前则以他是替罪羊为他辩护。辩护律师指出，“古兹曼的“神话地位”基本上是墨西哥、美国和其他国家政府编造出来的，因为他们试图分散其他更严重贩毒者的罪行，其中包括高级别的政府官员甚至美国执法官员。”这场对古兹曼的审判可是世界瞩目的大审判，这个21世纪最臭名昭著的毒枭古兹曼曾从墨西哥两所最高安全戒备的监狱越狱。此次审判的保密和安全措施严格，法庭现场装有两个金属探测器和随时巡逻的警犬，所有旁听的人都要被搜身两次。出于人身安全考虑，所有陪审员都由法警陪同进出法院，因为害怕面临报复，他们的身份与案件中的证人一样全部保密。但是13日的开庭仍被拖延，因为两名陪审员“临阵脱逃”。一位女陪审员拿着医生的证明落泪，她表示该案件造成她太焦虑，有害健康。另一名陪审员则表示此案太过漫长的审判，将给他带来经济困难。现年61岁的古兹曼目前面临17项包括贩毒、洗钱、谋杀等重罪指控。检方将有10多位证人来指证古兹曼是世界上最大贩毒集团的头目。</w:t>
        <w:br/>
        <w:t xml:space="preserve">    </w:t>
        <w:tab/>
        <w:t xml:space="preserve">    </w:t>
      </w:r>
    </w:p>
    <w:p>
      <w:r>
        <w:t>WXC3683</w:t>
        <w:br/>
      </w:r>
    </w:p>
    <w:p>
      <w:r>
        <w:br/>
        <w:t xml:space="preserve">    </w:t>
        <w:tab/>
        <w:t xml:space="preserve">    </w:t>
        <w:tab/>
        <w:t xml:space="preserve">　11月14日晚间，网友@花总丢了金箍棒在微博发出一则重磅视频，曝光众多五星级酒店严重卫生问题，事涉万豪、喜来登、香格里拉、希尔顿等知名五星级酒店，甚至丽思卡尔顿、宝格丽、文华东方、四季酒店等顶级酒店也被曝出卫生丑闻。　　从视频中可以看到，服务员竟然用浴巾擦洗房间里的杯具和马桶。网友花总则表示，不希望处理服务员，真正需要负责的是酒店。　　　　令人惊讶的是，在这些丑闻视频发出之后，除福州香格里拉大酒店工作人员表示正在查，后续公关部会尽快给出回应以外。北京柏悦酒店前台则坚称，他们不会存在这种低级问题。其他多数酒店员工都表示，公关部已经下班，只能明天由公关部做出统一回复。酒店视频曝光者表示：至今还没有酒店和他联系 还有资料未曝光11月14日晚间，网友@花总丢了金箍棒在微博发出一则重磅视频，曝光其入住过的国内众多五星级酒店严重卫生问题，事涉万豪、喜来登、香格里拉、希尔顿等知名五星级酒店，甚至丽思卡尔顿、宝格丽、文华东方、四季酒店等顶级酒店也被曝出同样的卫生丑闻。这些卫生乱象包括：服务员用抹布擦完马桶后再擦口杯，一次性杯盖被服务员从垃圾桶里捡回后继续供酒店客人使用。北京青年报记者今早与视频发布者网友@花总丢了金箍棒联系后，他表示，目前没有任何一家酒店与他联系就相关内容进行求证。“我也不希望他们和我联系，希望他们不要光打个电话公关一下，这种做法是我没办法接受的。”他表示，自己在国外也做过类似的调查，发现酒店卫生水平和经济发展状况没有太大关系：“日本、越南这方面都做得很好。”近年来，高星级酒店卫生情况屡屡被曝光，如何处理这种问题？网友@花总丢了金箍棒建议，酒店可以统一回收洗消，服务员带记录仪上岗。此外，他表示，手里还有别的没有曝光的记录：“我很怂的，常住的几家都没曝，抬头不见低头见，下次请让我正常入住，谢谢。”</w:t>
        <w:br/>
        <w:t xml:space="preserve">    </w:t>
        <w:tab/>
        <w:t xml:space="preserve">    </w:t>
      </w:r>
    </w:p>
    <w:p>
      <w:r>
        <w:t>WXC3684</w:t>
        <w:br/>
      </w:r>
    </w:p>
    <w:p>
      <w:r>
        <w:br/>
        <w:t xml:space="preserve">    </w:t>
        <w:tab/>
        <w:t xml:space="preserve">    </w:t>
        <w:tab/>
        <w:t>美国国防战略委员会星期三（11月14日）公布最新报告说，美国逐渐丧失军事优势，美国国家安全面临“危机”，未来有可能会输掉对中国或俄罗斯的战争。报告开宗明义说：“与过去几十年相比，美国的安全和福祉处在更大的风险中，美军的战略优势逐渐被侵蚀，并且已经达到危险的程度。”报告是由国会授权的国防战略委员会撰写的，该独立委员会有12名前美国安全官员和安全专家组成。报告说，由于国内和国际局势的变化，美军的优势在削减，美国利益受到威胁。东欧、中东和西太平洋等区域的军事平衡发生变化，给美国国家安全带来了危机，甚至让美国陷入“紧急状态”。报告说，这些变化不仅会损伤美国盟友的信心，同时也增加了军事冲突的可能性。报告警告说：“在下一场冲突中，美军可能会遭到难以承受的高伤亡率，财力上也会遭受重大损失。美军可能会惨淡险胜，也许会输掉对中国或是俄罗斯的战争。”报告说，“俄罗斯和中国对美国及其盟友和伙伴的挑战要比冷战结束以来任何一个对手的挑战更大。”报告说，如果美国不得不在波罗的海迎战俄罗斯或是在台湾问题上与中国交战，美国可能面临决定性的军事失败。”报告说，美国近年来关注反恐和反激进主义，而美国的敌人却在集中精力研发击败美军的新途径。美军在关键的作战领域正在失去优势，这些领域包括力量投射、空中和导弹防御、网络和太空、反水面和反潜战争、远程地面火力以及电子战等。报告说，美军的风险会更大，如果美军不得不两面或是多个层面作战。美军长期遵循的一个战略原则是同时打赢两场战争。报告说，美国目前面临一系列竞争和冲突。报告突出了中、俄对美国的威胁。报告说，威权国家，特别是中国和俄罗斯，目前都在寻求区域霸权，并努力在全球投射力量，两国致力于军力建设，目标是抵消美军的力量。报告还说，近年来，由于伊朗和朝鲜都在发展更先进的武器，两国对美国的威胁也在加大，另外，美国还面临诸如激进的圣战组织等非国家组织的威胁。报告指出，这些国家和非国家对手在全球的多个区域越来越多地在“灰色地带”与美国进行较量。“灰色地带”指的是不用战争手段，但是用外交和经济威慑手段、操控媒体、网络袭击以及利用准军事部队和代理人力量等手段来对付敌手。报告说，先进技术的传播—超音速和人工智能的发展也侵蚀了美国的优势，造成了新的劣势。报告也特别提到造成美军军力优势下跌的美国国内因素，也就是报告所说的华盛顿的政治功能失调--预算不稳定和国防投资的削减。国防战略委员会对国防部长马蒂斯今年1月制定的国防安全战略也做出了评估。在这份国防安全战略中，中国和俄罗斯被视为美国国家安全的最大挑战。报告称《国防安全战略》的基本方向是正确的，但是并没有明确指出，美国应该如何达到这样的目标。报告说，由于预算不足，美军全球负担过重等因素的存在，美军很难完成国防安全战略的中心目标，比如，如何击败大国竞争对手，同时维持在其他地区的威慑力。报告说，美国在至少三大地理区域面临五大安全挑战，这是美国的弱点，为了应对这样的挑战，国防部必须做出迅速和大幅度的改善。报告列出了32项建议。委员会呼吁增加国防预算开支，在通涨率的基础上增加3%到5%，报告说，“否则国防部应该修改美国的全球战略目标或是对战略的预期。网络空间是报告的作者们特别关注的一个领域。“一个令人痛心的事实是，在网络空间，美国没能像它所应该的那样有效地与对手进行竞争或是威慑他们。”关于核能力，报告的作者们担心，美国在核能力上的投入不如潜在的敌手。委员会支持美国今年年初公布的新的《核态势评估》。评估报告希望政府加大更新核武器投入，研发新型核武器，提高核威慑力。报告对如何应对中俄也提出了建议。为了在西太平洋能够应对中国，委员会建议投资更多的远程军用运输机以及其他水下作战设备。报告建议继续北约建设，特别是东部和波罗的海国家的建设，来对抗俄罗斯。五角大楼在一份声明中说，报告对美国面临的安全环境的描述是对这些问题严峻性的严酷提醒，同时也是唤醒行动的号角。国防部欢迎该委员会的报告并会认真考虑他们的建议。</w:t>
        <w:br/>
        <w:t xml:space="preserve">    </w:t>
        <w:tab/>
        <w:t xml:space="preserve">    </w:t>
      </w:r>
    </w:p>
    <w:p>
      <w:r>
        <w:t>WXC3685</w:t>
        <w:br/>
      </w:r>
    </w:p>
    <w:p>
      <w:r>
        <w:t xml:space="preserve">　“还是再观望一段时间。”一位准备投资悉尼高端住宅的企业主刘锐（化名）坦言。　　2016年底，他投资500万澳元申请澳大利亚投资移民资格，打算今年在悉尼或墨尔本购置一套大面积的住宅，接全家人一起移居澳大利亚。　　然而，近期澳大利亚悉尼、墨尔本等大型城市房价快速下跌，彻底打乱了他的规划。　　据澳大利亚房地产行业监测机构CoreLogic发布的最新房价指数显示，过去一年悉尼房价下跌7.4%，创下1990年2月以来的最大年度跌幅。　　CoreLogic数据还显示，过去数周澳大利亚房屋拍卖清盘率持续低于50%，较年初大幅下滑逾20个百分点。这意味着澳大利亚大量房产正变得无人问津。　　一位海外房产投资中介机构负责人介绍，有类似等待观望心态的国内投资者日益增多，以至于10月份他竟然没有完成一笔澳大利亚买房业务。若这种现象持续一段时间，澳大利亚房价将雪上加霜。原因是，澳大利亚房屋拍卖清盘率将持续走低，越来越多空置房产拖累房价进入“跌跌不休”。　　在SQM地产研究主管LouisChristopher看来，目前澳大利亚楼市已经不容乐观。11月上旬澳大利亚房屋拍卖平均清盘率仅为47.4%，大幅低于市场预期50.2%。若将这些数据转换成房价跌幅，预期澳大利亚房价还有逾3%跌幅，可能令当地房地产市场迈入”崩盘轨道“。　　“更糟糕的是，相比2008年次贷危机爆发后中国购房投资人群趁着澳元大跌，争相抄底澳大利亚房地产的景象，如今越来越多的投资者不愿贸然抄底令房价下跌压力骤增，容易引发已购房投资者弃房断供的连锁反应。”上述海外房产投资中介机构负责人指出。　　等待“房价底部”出现　　21世纪经济报道记者多方了解到，中国高净值人群对澳大利亚房地产投资兴趣降温，早在2017年底初露端倪。　　澳大利亚外国投资审查委员会（FIRB）发布的最新数据显示，2016-2017年财年中国仍是澳大利亚房产最大的海外投资国，总审批金额为389亿澳元，与此对应的是，来自中国的房产投资审批数量为9714份，占海外投资申请总量的40%，位列首位。但随着澳大利亚对外国投资者加征新的房地产投资税收及国内相关政策调整，今年上半年中国对澳大利亚房地产投资申请同比减半，投资额也降至152亿澳元。　　与此同时，上半年通过审批的中国买家住宅物业投资金额也同比下降约2/3，至2520万澳元。　　在上述海外房产投资中介机构负责人看来，这些数据的出现，与今年澳大利亚大幅提高房贷利率，收紧贷款门槛，增加房屋供给等措施息息相关。　　在提高房贷利率方面，9月份西太平洋银行（Westpac）将房贷利率上调14个基点，令Suncorp和AdelaideBank等当地大型银行跟随加息，导致这批投资群体贷款买房财务支出增加不少，令他们的海外投资兴趣从澳大利亚转向泰国等地。　　在收紧贷款门槛方面，由于澳大利亚银行长期以来美元融资放大信贷规模，今年美元融资利率受美联储持续鹰派加息影响持续走高，导致澳大利亚银行压缩了美元融资规模，相应抬高了信贷准入门槛，导致一批国内高净值人群贷款买房的流程被大幅拉长。　　在房屋供给增加方面，近年澳大利亚加大土地供给支持房地产供应量增加，也让投资人不再认为澳大利亚优质地段房产“物以稀为贵”，放缓了抢购房产热情。　　“不过，即便买房热情有所降温，但在10月前，每个月仍有不少中国高净值人群前来咨询澳大利亚买房业务。”前述房产中介人士向记者透露，其中大部分潜在投资者是已花费500万澳元申请了投资移民资格，正打算在澳大利亚置业接家人移居团聚，还有不少冲着澳大利亚优质地段公寓别墅较高租金回报的投资客。　　在2018年前，一些地段优质与生活配套设施齐全的澳大利亚房产租金回报率能达到5%-6%，且每年还有3.3%-3.9%的房产升值收益。　　“但10月份以来，这些潜在投资者似乎突然人间蒸发了，不再询问赴澳置业的事。”他直言，为此他所在的机构迅速给潜在投资者做了一次回访，得到的回复都是“目前不急于出手，因为澳大利亚房价还没跌到底部。”　　刘锐告诉记者，这种心态正在投资者群体快速蔓延。此前他与几位申请澳大利亚投资移民的朋友加了微信群，9月份前他们隔三差五地在群里发布各类澳大利亚新房投资信息，讨论如何购买优质地段大面积住宅，现在几乎没人再讨论这件事。　　一些澳大利亚当地房地产机构发布的房价预测报告，但多数报告反而激励他继续“等待”。　　比如澳大利亚Market Economics分析师StephenKoukoulas认为2019年悉尼房价跌幅将达到7.5%-10%；整个澳大利亚全国房价也会下跌5%-7.5%。　　“如果澳大利亚房价一直跌跌不休，有可能我几年后拿到永久居住签证，都还没完成澳大利亚买房规划。”他自我调侃说。　　弃房断供止损自保？　　值得注意的是，澳大利亚房价跌跌不休，也影响到部分已购房投资者的还款意愿。　　上述海外房产投资中介机构负责人介绍，过去一周个别已签订澳大利亚房产购买合同的国内高净值人群前来咨询“弃房”的操作流程，即他们宁愿损失10%交易保证金，也不愿履行后续的缴款买房义务。还有个别高净值人群觉得澳大利亚房价跌幅较大，一度强硬表态不再偿还放贷本金利息，做好断供准备。　　究其原因，除了中国相关政策调整外，一个更重要的原因就是他们认为澳大利亚房价一旦再下跌逾5%，整个房价估值就低于他们贷款金额，与其履行贷款协议“高价”买房，不如先“弃房”再逢低买房，还能省下一笔钱。　　“此外，9月以来不少澳大利亚银行临时调高了房贷利率，导致他们购房成本增加，进一步促使他们决定在澳大利亚房价大幅回落之际断供弃房。”他补充说。对此，他建议这些投资者用长远眼光看待澳大利亚房价波动，目前价格回调可能是短期现象。但没想到这些投资者拿出大量数据进行反驳，以证明自己弃房断供的“正确性”。　　比如AMPCaptial再度下调对澳大利亚房地产市场的预期，预计2020年悉尼和墨尔本的房价将从峰值大幅下降20%左右，令澳大利亚房产市场平均价格回落到2015年上半年的水平。　　在刘锐等投资者最担心的，是澳大利亚房价下跌将导致断供弃房潮日益蔓延，令澳大利亚楼市跌入崩盘风险。　　研究机构Digital Finance Analytics发布最新数据显示，9月以来，在生活成本增加与收入增速趋缓的共振下，澳大利亚面临抵押贷款压力的家庭数量超过100万户，几乎占据澳大利亚约1/3家庭。　　“实际数据可能远远超过Digital Finance Analytics的调研。”太平洋投资管理公司的咨询师JoachimFels指出，原因是澳大利亚居民大量房贷是先付利率后还本金，如今随着贷款利息支付期结束，澳大利亚居民较高的债务负担将导致他们还本困难，引发银行房贷坏账快速增加。</w:t>
      </w:r>
    </w:p>
    <w:p>
      <w:r>
        <w:t>WXC3686</w:t>
        <w:br/>
      </w:r>
    </w:p>
    <w:p>
      <w:r>
        <w:br/>
        <w:t xml:space="preserve">    </w:t>
        <w:tab/>
        <w:t xml:space="preserve">   </w:t>
        <w:tab/>
        <w:tab/>
        <w:t xml:space="preserve"> </w:t>
        <w:br/>
        <w:t xml:space="preserve">    </w:t>
        <w:tab/>
        <w:t>美中贸易争端缓和有望，美国商务部长罗斯(WilburRoss)13日亲口透露，中国近期将派谈判代表前来华府，且多位知情人士透露，中国国务院副总理刘鹤将前来美国，为本月底“川习会”铺路，若消息属实，意味身为全球两大经济强权的美中双方，在贸易问题上经过长达数个月之久的僵持后，如今终于露出和解曙光。罗斯13日在华府一场座谈会上指出，中方谈判代表很快就会抵达华府，希望能与美方人员磋商之后，拟订一份非正式协议。至于美中谈判的确切时间，罗斯则没有说明。财经新闻网站BusinessInsider引述香港“南华早报”13日报导，根据三名知情人士的说法，美中两国预定在本月底将于阿根廷举行的20国集团(G20)高峰会，安排川普总统与中国国家主席习近平的非正式高峰会，而刘鹤预定在前往这场峰会前，先来华府与美国洽商，惟何时成行尚不确定，而且川普总统不按牌理出牌的个性，也是一大变量。“华尔街日报”12日才引述多位知情人士的消息报导，美国财政部长米努勤(StevenMnuchin)已于9日与刘鹤通电话，讨论降低两国贸易紧张关系。尽管两人谈话并未达成任何突破，却显示美中两国有意在月底“川习会”时和解。财政部发言人13日证实，米努勤与刘鹤通话内容是为“川习会”登场前的美中重启贸易对话预做准备；白宫首席经济顾问库德洛(LarryKudlow)13日接受CNBC新闻频道访问时则说，美中重启对话“是件好事。”川普日前则已表明，这次与习近平可望有一场“很棒的会面”。商务部发言人对有线电视新闻网(CNN)表示，等到中方代表团抵达之后，贸易将是双方列入讨论的议题之一。北京官方智库一名消息人士表示，习近平与川普本月初通过电话后，“现在双方洽谈的气氛比较好”，很有机会达成进展。这位消息人士提到，今年5月刘鹤访问美国时，两国官员对于贸易主题已经有共识，没想到后来川普突然决定祭出关税大刀，迫使刘鹤取消9月访美行程。中国商务部部长助理李成钢13日在北京的一场新闻说明会上表示，中美两国的经济代表团目前正在磋商如何落实两国领导人之间所达成的共识。他说：“在双方共同努力之下，我们希望获致正面成果。”外传川普打算撤换商业部长，以小企业署(Small Business Administration)署长琳达‧麦马洪(LindaMcMahon)替换罗斯，对此罗斯在座谈会上则说：“只要总统有需要，我会一直留在岗位上，除此之外我并没有其他的打算。”另外彭博报导，白宫内部正在传阅一份商务部对中国汽车关税的草案，川普预定13日与贸易团队讨论这件事。若川普决定接下来对中国进口汽车加征关税，程序上将由商务部先发布汽车关税报告。</w:t>
        <w:br/>
        <w:t xml:space="preserve">    </w:t>
        <w:tab/>
        <w:br/>
        <w:t xml:space="preserve">    </w:t>
        <w:tab/>
        <w:t xml:space="preserve">    </w:t>
      </w:r>
    </w:p>
    <w:p>
      <w:r>
        <w:t>WXC3687</w:t>
        <w:br/>
      </w:r>
    </w:p>
    <w:p>
      <w:r>
        <w:t>11月12日夜，南京南站，一辆列车即将进站。一位正在候车的女子突然跳下站台，一旁的男子赶紧把她拉上来！就在这一瞬间，列车从她身边经过…而跳下的原因也是令人咂舌...11月12日晚上9点20分，从温州南开往徐州东的G7666次列车即将在南京南站停靠，旅客们正在站台候车。突然，发生了惊险的一幕，一名穿着黑色衣服的女子突然从站台中央冲出，并且迅速跳下了站台。图源江苏新闻此时候列车已经进站，车头的大灯也清晰可见。图源江苏新闻就在女子跳下站台的同时，站台上的另一名男子，立即试图将其拉出，站台上的工作人员也立即向列车的驾驶员打手势，示意赶紧停车。幸运的是，在列车开过的一瞬间，该女子被拉上站台。图为事发现场的监控。目前，警方已对该事件展开调查。据介绍，跳下站台的女子姓王，今年33岁，江苏徐州人，前两天来南京游玩。事发当天，王某原本准备乘坐G7666次列车返回徐州。在站台上等车的时候，王某与其男友因琐事发生了一些纠纷，王某一时冲动，便冲下了站台，想要吓唬一下男友，但没想到当时列车已经进站。如果不是站台上的工作人员及时打手势示意停车，如果王某被晚一秒被拉上，后果将不堪设想。图为事发现场的监控。据王某向警方回忆，她只是想开个玩笑，刚跳下去就有人把她拉上去了。这时候她一回头，车头已经经过了她的脚边，当时就吓坏了，大脑一片空白。因为王某的行为造成了列车晚点，且根据治安管理处罚法第三十六条的规定：火车来临时行走坐卧、抢越铁路，影响了行车安全，民警依法对其进行了行政处罚。警方提示：开玩笑要有限度，切勿拿自己与他人性命开玩笑。网友热议生命不是儿戏！不该如此任性！</w:t>
      </w:r>
    </w:p>
    <w:p>
      <w:r>
        <w:t>WXC3688</w:t>
        <w:br/>
      </w:r>
    </w:p>
    <w:p>
      <w:r>
        <w:t>好久不见的高圆圆，拍了一个短小精致的纪录片，剪着短发，穿着一身水蓝色裙子出镜。纪录片的名字叫《我，39》，但我想说这哪里有39岁的样子，完全就是一个清纯的少女呀。纪录片里的高圆圆轻盈又舒服，一会坐着聊天，一会开车，一会挥手告别，真的很像偶像剧。当然既然是纪录片，信息量也比较大，高圆圆也是没有束缚的聊了许多自己的真心话和感悟。记者问她说40岁的困扰是什么，高圆圆自己诚实地说是被周围的人说为什么还不去生小孩。高圆圆自己本来是觉得顺其自然的事，之前有人访问赵又廷的时候，也表达了说自然而然来。赵又廷说，在计划，但还是顺其自然。当时记者就说，你所谓的顺其自然就是没有办法的意思，结果把赵又廷给惹生气，有点变脸。所以高圆圆和赵又廷一样，都在面临这样的困扰，高圆圆就说，说的人多了就觉得自己是错了。或者说，到了年龄不生小孩是一件不对的事情。但是她又解释说，自己是可以理解的，因为在大众的角度来说，还是没有把她当成一个演员。因为高圆圆的美丽，而且又嫁了人，所以确实如她所说，就是对她有一种女性的期许和期待。但高圆圆并没有说自己不生小孩，她其实是在试着接受，她说以前是害怕变化，现在是期待。记者问她，那你40岁的期待是什么呢，高圆圆还是说不清，如果有答案，就不能算是期许了吧。但高圆圆在离开的时候，回头，浅笑，补了一句，我期待这样的事情发生。当然这种期待，不止是迎接新的生命，还有生活的起伏，不惧怕衰老，甚至是再度演绎角色。我们都说高圆圆是女神，但高圆圆觉得自己就是平庸的普通人，她说，真正的梦想，真正的勇气，是认清生活后还敢继续生活。</w:t>
      </w:r>
    </w:p>
    <w:p>
      <w:r>
        <w:t>WXC3689</w:t>
        <w:br/>
      </w:r>
    </w:p>
    <w:p>
      <w:r>
        <w:t>11月6日是美国中期选举投票日，结果出炉，特朗普总统所在共和党失去对众议院的控制权。</w:t>
      </w:r>
    </w:p>
    <w:p>
      <w:r>
        <w:t>WXC3690</w:t>
        <w:br/>
      </w:r>
    </w:p>
    <w:p>
      <w:r>
        <w:br/>
        <w:t xml:space="preserve">    </w:t>
        <w:tab/>
        <w:t xml:space="preserve">    </w:t>
        <w:tab/>
        <w:t>11月6日，美国中期选举结果揭晓，民主党时隔8年重掌众议院。中国国际经济交流中心交流部副部长袁幽薇为中国观察独家撰文指出：此次中选期间两党选民参与度很高，在紧张激烈的选举过程后，最终结果与历史经验和民调预测相一致，这对美国国内国际政治来讲象征意义重大，预示着美国政治在经历了“半路杀出个特朗普”之后的一次正常回归。作者：袁幽薇中国国际经济交流中心交流部副部长11月6日，美国中期选举结果终见分晓。正如美国媒体所预测的，民主党不负众望，在时隔八年之后重掌众议院，打破了共和党独霸行政、立法和司法的格局。而共和党将继续执掌参议院。(image) 图片来源于网络此次中选过程充满了火药味，美国两党把此次中选不仅视作对特朗普2016年意外获胜后的首次全国民调，而且认为胜负将关系到美国国家未来的政策取向和2020年总统大选的结果，所以也受到全球各国的高度关注。此次中选是在美国政治高度极化的政治背景下进行的。自二战以来，美国民众中选投票率低，平均仅为40%左右，2014年甚至只有36%，达到了70年最低点。而此次中选是美国20年来竞争最为激烈的一次，与2014年中选形成了鲜明对照。特朗普执政推高了两党选民的投票热情，此次投票率达到50%左右，尤其是以女性、独立人士和少数族裔为代表的愤怒民主党选民投票热情高涨，在今年一度形成了席卷美国政坛的“蓝色浪潮”，民主党筹集的竞选经费达到了52亿美元的历史新高。随着选举日临近，民主党选民投票热情不减，共和党选民的投票热情也在稳步提升之中。两党重要士使尽浑身解数，投入竞选活动。共和党方面的代表人物是特朗普总统和彭斯副总统。与往届总统不同，特朗普把此次中选与其本人的政治前途直接挂钩，并把绝大部分精力投入了共和党需要力保的参议院选战中。最近一段时期以来，特朗普在支持共和党的蒙大拿、北达科他、密苏里、印第安纳和西弗吉利亚等“红州”密集参加竞选集会活动并发表演讲，为共和党候选人站台，向选民表示：把票投给共和党候选人就相当于投给了他本人。特朗普在2016年总统大选中曾经在上述各州获得了两位数的领先。同时这些州也是两党争夺参议院席位的重要选战州。副总统彭斯也积极加入竞选活动，与特朗普形成策应，为共和党候选人摇旗呐喊。而民主党方面也毫不示弱，一直隐而不出的前总统奥巴马和前副总统拜登冲到了竞选的最前线，鼓励更多的独立人士、年青人和少数族裔出来为民主党投票，用实际行动改变美国目前的政治乱象。从竞选议题上看，共和党在竞选中渲染恐惧和仇恨气氛，点燃核心选民的投票热情。特朗普不顾其他共和党人的劝告，将非法移民问题作为其竞选主题。虽然特在演讲中提及美国良好的经济状况、低失业率及减税政策等，但是把主要精力放在攻击民主党阻挠最高法院大法官卡瓦诺的任命和加剧非法移民问题上，特别是重点关注从中美洲向墨西哥进发的移民群体，毫无根据地称这些非法移民是民主党组织的，其中有中东恐怖分子，对美国的安全造成了迫在眉睫的威胁。他还断言如果民主党获胜将给美国带来灾难，其最著名的竞选词是：民主党带来了乌合之众，而共和党带来的是工作机会（Democratsproduce mobs; Republicans produce jobs）。而民主党方面紧紧抓住医改等民众普遍关注的民生问题，并针对特朗普执政所带来的问题进行猛烈反击。(image) 当地时间2018年11月3日，美国总统特朗普出席竞选集会为共和党乔治亚州州长候选人站台。（图片来源：视觉中国）在对外政策上，特朗普为了拉抬选情，在经济和军事安全等领域均采取了相应举措。在今年年初，为了推行“美国优先”政策，特朗普政府主动对主要国家和经济体发起贸易摩擦。随着贸易摩擦的发展，对共和党中西部选民，尤其是爱荷华和俄亥俄州的农场主造成了经济损失逐步显现，10月份美国股市狂泻，使特朗普面临压力上升。为了稳住其基本盘，9月份特朗普政府在与加拿大和墨西哥重新签订了《美国-墨西哥-加拿大协定》后，10月中旬美国政府通知美国国会将与日本、欧盟和英国正式展开贸易谈判。11月特朗普主动与中国方面接触，其主要目的都是为了稳住其中西部核心选民。此外，特朗普政府宣布考虑退出《中导条约》并于中选投票日前重启对伊朗制裁，有意在选民面前树立其维护美国国家利益的对外强硬形象。特朗普具有很强的煽动力，在共和党选民中支持率高达80%多，其亲力亲为竞选的确动员了一直不温不火的共和党选民，使得最后冲刺阶段两党竞争异常激烈，差距也呈缩小趋势。但是从二战后历次中选情况来看，在任总统所在的党平均在众议院会失去29个席位，如果总统支持率低于50%，失去的席位会更多。目前，特朗普的支持率为41%左右，在低位徘徊。根据此次中选参众两院具体的席位更迭情况来看，美国主流民调今年以来一直预测民主党夺回众议院多数党的可能性较大，而共和党则很有可能继续执掌参议院并扩大其优势。但是在美国政治极化加剧，政治活动脱离传统轨道的情况下，之前无人敢排除再次出现如2016年美国大选那样出人意料的结果。美国有媒体认为，以特朗普为代表的极端和不文明的竞选政治更加加剧了美国国内政治极化和暴力现象的发生。特朗普在第一时间向众议院少数党领袖佩罗西表示祝贺，并呼吁两党展开合作。但是美国媒体预测未来两年两党的纷争必将更为激烈。(image) 图片来源于网络笔者认为，此次中选对美国国内政治和国际政治来讲象征意义十分重大，在2016年特朗普意外获胜后，美国对内对外政策似脱缰野马，无人能够预测，此次中选结果预示美国政治的一次正常回归。就中美关系而言，前段时期两国关系因美方单方面发起“贸易战”造成了紧张局势，现在美国两党又经过中期选举的“炮火”洗礼，希望美国国内能更加冷静理性客观地处理两国关系，我们将拭目以待。编辑：张钊</w:t>
        <w:br/>
        <w:t xml:space="preserve">    </w:t>
        <w:tab/>
        <w:t xml:space="preserve">    </w:t>
      </w:r>
    </w:p>
    <w:p>
      <w:r>
        <w:t>WXC3691</w:t>
        <w:br/>
      </w:r>
    </w:p>
    <w:p>
      <w:r>
        <w:br/>
        <w:t xml:space="preserve">    </w:t>
        <w:tab/>
        <w:t xml:space="preserve">    </w:t>
        <w:tab/>
        <w:t>本月2日起，iTunes美国区音乐榜上一个鲜少出现的名字异军突起——KrisWu。直至4日，这位“新人”三首歌曲居然将此榜单榜首常客、美国知名歌手“A妹”爱莉安娜·格兰德的最新单曲挡在三甲之外——也就是说在美国，他的新专辑下载量力压A妹、LadyGaga以及皇后乐队。感觉自己“被代表”的美国歌迷集体蒙圈，在社交媒体上发出“谁是Kris Wu”的疑问。这时大批中国粉丝开始扫盲：KrisWu就是吴亦凡。A妹经纪人斯库特·布劳恩在推特直指吴亦凡使用水军刷榜，并说如果自己是吴亦凡的经纪人一定会停止这一丢人举动。然而之后不久，斯库特表示自己没发过上述推文，也不认识吴亦凡。如今，这两条推文都“被消失”。吴亦凡和A妹同时霸榜，二人共同的东家环球音乐算是幕后赢家。不过经由此戏剧化发展，美国网友在社交媒体和音乐论坛中直接diss（嘻哈词汇，意为用歌曲攻击别人）吴亦凡：“KrisWu，KrisWho？”甚至有粉丝向各类榜单举报，并呼吁改进排名计算的加权方式。5日，美国《福布斯》称“吴亦凡借由新专辑将中国音乐带到西方”，就有网友在推特称“他将中国水军带到西方”。一边是美国Billboard网站和英国《卫报》特别介绍吴亦凡新专辑主打歌，另一边是LadyGaga粉丝难以置信地询问如何使用水军。殊不知，中国粉丝对“打榜”早已驾轻就熟，总结出《XX打榜总教程》这样的技术帖。据悉，吴亦凡粉丝这次霸榜也是经过数月、集资几百万元的精心筹备：破解苹果ID、美国支付方式、境外住址身份等限制，关掉定位系统冒充美国区用户。这张专辑首发是在美国东部时间凌晨，美国网友一觉醒来，自己地区的榜单已失守。而基本所有欧美媒体对吴亦凡专辑的报道都在科普歌手是谁，与那些欧美榜单乐霸的歌曲分析完全不同。(image)除了对突然出现的“影子外军”操控本能排斥，美国网友集体声讨还有深层原因。iTunes音乐榜是所在地区乃至全欧美乐迷的风向标，在美国和韩国，排行榜动态会直接影响娱乐媒体、唱片公司和经纪公司的资源分配。所以这个榜单虽是乐迷通过购买自行决定，却不接受人为的大规模花钱买吆喝。今年，蔡徐坤新专辑登上iTunes美国总榜第一、POP榜第一。张艺兴在2016年发行的《LOSECONTROL》刷新韩国单人歌手各项纪录（首日/首周/年销量），并刷新iTunes华语专辑榜单最好成绩。今年10月，张艺兴还成为首位登上美国iTunesPOP Chart流行音乐榜前60的中国艺人。但其实这些中国偶像在美国基本“无人问津”。笔者在美国生活，日常与美国人聊及中国歌手，他们一般都客气地表示喜欢中国和中国音乐，但问及具体歌手，就只剩尴尬而不失礼貌的微笑。而化解尴尬的手段常为提及李小龙、成龙或功夫熊猫。据笔者了解，在美国华裔圈子中，周杰伦和王力宏知名度较高，这点从《中国好声音》也能侧面印证——海外选手基本都会选择周杰伦做导师。在“美国版知乎”Quora网站上，关于中国歌手的相关问题中，网友的答案基本是不认识，还有不少直接关联到韩国歌手。在美国，韩流（K-POP）要比中国音乐更有影响力：从当年风靡一时的鸟叔《江南style》，到现在新生代防弹少年团（BTS），连好莱坞电影《正义联盟》中都加入韩流歌舞。2014年中国组合筷子兄弟凭《小苹果》获得全美音乐奖（AMA）“年度国际最佳流行音乐奖”，但表演和颁奖都被安排在广告时段，电视没有直播。当时主持人对这段表演的介绍是“《江南style》风格的一首中国歌曲”，甚至在颁奖典礼数小时后，筷子兄弟的名字才出现在官网获奖名单中。要知道，2012年鸟叔参加全美音乐颁奖礼，可是与美国著名饶舌歌手MCHammer共同压轴演出。当然，中国粉丝也无需沮丧，在美国，流行音乐本来就是分众明确的产业。旅美新锐摄影师吴道君认为，中国和美国在流行文化上有通病，都活在自己的泡沫里：“美国看似有很多国际巨星，其实真正生活在美国才发现，那些巨星并不代表美国音乐产业——美国民谣、独立音乐、地下音乐也都非常出色。”吴道君介绍，当他和白人朋友去K歌时，会发现很多乡村音乐没听过，而这时西裔和亚裔朋友就会习以为常地说，“对啊，这些歌都太‘白’（白人）”。而提及拉丁裔天后赛琳娜·金塔尼利亚，白人、非裔和亚裔则并不熟悉。本期编辑 邢潭</w:t>
        <w:br/>
        <w:t xml:space="preserve">    </w:t>
        <w:tab/>
        <w:t xml:space="preserve">    </w:t>
      </w:r>
    </w:p>
    <w:p>
      <w:r>
        <w:t>WXC3692</w:t>
        <w:br/>
      </w:r>
    </w:p>
    <w:p>
      <w:r>
        <w:br/>
        <w:t xml:space="preserve">    </w:t>
        <w:tab/>
        <w:t xml:space="preserve">    </w:t>
        <w:tab/>
        <w:t>正当标普500指数试图从2011年以来表现最糟糕的一个月反弹之际，又有一位华尔街大佬不看好美股了！被誉为“里根经济学之父”、曾任里根总统管理和预算办公室主任的DavidStockman向投资者警告称，美股市场即将迎来一场跌幅达40%的暴跌。据CNBC周一报道，Stockman在接受采访时表示，美国将在一两年内迎来一场经济衰退：此外，Stockman还暗示上个月标普的下跌仅仅是未来暴跌的开端。而在他看来，特朗普试图让美联储停止从历史低点加息的做法是错误的，并且特朗普还在老龄化扩张的顶端玩火。一直以来，Stockman都在警告，美国经济将出现严重衰退，美股市场也会迎来暴跌。上月他就曾提到，特朗普政府调整后的税改和美联储的政策，加起来就可导致美国股市出现大规模的抛售。根据他的预测，这波抛售将导致股市下跌40-70%。当时Stockman还表示，每隔7到8年，股市就会出现一次调整，调整的幅度一般是40-70%。他建议靠打工谋生的人，赶紧远离现在如同赌场般的美国股票市场。除Stockman以外，华尔街资深人士、CFRA Research首席投资策略师SamStovall也曾警告称，史上持续时间最长的美股牛市将以一场史诗级暴跌告终。并且他认为，这是前所未有的商业周期的副作用所导致的：(image)截止上周五美股收盘，标普500指数当周累计上涨2.4%。然而在过去的1个月里，该指数的累计跌幅已达到了6.9%。</w:t>
        <w:br/>
        <w:t xml:space="preserve">    </w:t>
        <w:tab/>
        <w:t xml:space="preserve">    </w:t>
      </w:r>
    </w:p>
    <w:p>
      <w:r>
        <w:t>WXC3693</w:t>
        <w:br/>
      </w:r>
    </w:p>
    <w:p>
      <w:r>
        <w:br/>
        <w:t xml:space="preserve">    </w:t>
        <w:tab/>
        <w:t xml:space="preserve">    </w:t>
        <w:tab/>
        <w:t>美国中期选举结果引发了德国政界、经济界和媒体的不同反响。虽然绿党和左翼党肯定了民主党在众议院的胜利，但多方认为，特朗普的外交政策不但不会改变，而且可能变本加厉。德国电视一台报道说，社民党籍外长马斯在柏林表示，“今后（和特朗普打交道）不会变得更容易。”他认为特朗普的路线不会改变，但美国继续是欧洲最重要伙伴。他呼吁欧盟联合起来，以摆脱美国的惩罚关税。德国广播电台报道说，基民盟对外贸易政治家罗特根也认为；“特朗普的外交政策不会出现变化。”不仅如此，在一个分裂的美国，特朗普很可能会继续推行两极分化政策。德国经济界普遍表示，从美国刮来的将仍然是逆风。德国Ifo经济学院院长Fuest表示：“很多民主党人更倾向于贸易保护主义。为了转移内政上受到的更大压力，特朗普很有可能对欧洲和中国更为凶悍。”德国工业联合会主席Kempf也观点基本相同。他说：“很多共和党人支持特朗普的贸易行程表。美国政府的冲突路线将继续威胁世界经济。”《南德意志报》认为：美国中期选举是对特朗普的公投表决。它清楚地显示，数百万美国人仍然继续支持特朗普充满谎言的毁灭性政策。只热衷于毁灭的特朗普会变得更不可预测。</w:t>
        <w:br/>
        <w:t xml:space="preserve">    </w:t>
        <w:tab/>
        <w:t xml:space="preserve">    </w:t>
      </w:r>
    </w:p>
    <w:p>
      <w:r>
        <w:t>WXC3694</w:t>
        <w:br/>
      </w:r>
    </w:p>
    <w:p>
      <w:r>
        <w:br/>
        <w:t xml:space="preserve">    </w:t>
        <w:tab/>
        <w:t xml:space="preserve">    </w:t>
        <w:tab/>
        <w:t>多名联邦调查局（FBI）特工本月7日上午来到洛杉矶市政大楼，搜查了洛杉矶市议员维萨尔（JoseHuizar）的办公室，另一拨探员则搜查了他位于博伊尔高地（BoyleHeights）的家。目击者表示，探员抱出多个大大小小的箱子离开现场。联邦调查局发言人艾米勒（LauraEimiller）回应此事时表示，此案的搜查令被密封，目前不便发表评论。但是有多个地点同时被搜查，包括一间位于博伊尔高地的私人住宅。根据资料显示，这栋住宅的地址是维萨尔与其在在加州律师协会登记的家庭住宅。艾米勒还指出，这起案件对公共安全没有威胁，没有计划逮捕任何人。现任洛杉矶第14区市议员的维萨尔，选区包括洛杉矶市中心、博伊尔高地、鹰岩等区域。近月来，维萨尔官司缠身，他的两名前雇员提起诉讼，指控维萨尔篡改时间表以便在媒体面前隐藏某些会议。维萨尔还被指控涉嫌道德违规，要求他的员工为他妻子的选举工作。维萨尔于2005年当选市议员，由于任期限制，2020年他任期到期后无法再次竞选连任，维萨尔的妻子已经宣布竞选他的职位。根据资料显示，洛杉矶市府曾在2014年和解了一起维萨尔的性骚扰诉讼。</w:t>
        <w:br/>
        <w:t xml:space="preserve">    </w:t>
        <w:tab/>
        <w:t xml:space="preserve">    </w:t>
      </w:r>
    </w:p>
    <w:p>
      <w:r>
        <w:t>WXC3695</w:t>
        <w:br/>
      </w:r>
    </w:p>
    <w:p>
      <w:r>
        <w:br/>
        <w:t xml:space="preserve">    </w:t>
        <w:tab/>
        <w:t xml:space="preserve">    </w:t>
        <w:tab/>
        <w:t>美国严防中期选举受到外国干预，总统特朗普（Donald Trump）表示，执法部门正强烈警惕「非法投票」（illegalvoting），并承诺对任何作出不当投票行为的人追究最高刑责。(image)特朗普周一于Twitter发帖，指当局正严防非法投票；而他同日在克里夫兰（Cleveland）拉票时，亦宣称选举舞弊的情况并不罕见，很多人企图及尝试非法投票，所以其政府将对这些人作出最严厉起诉。司法部部长塞申斯（JeffSessions）亦在中选前夕发声明，表示司法部计划在投票日监察处理选票的过程，重申绝不容许选举出现舞弊。不过，特朗普或塞申斯均未提出关于选举舞弊的证据。</w:t>
        <w:br/>
        <w:t xml:space="preserve">    </w:t>
        <w:tab/>
        <w:t xml:space="preserve">    </w:t>
      </w:r>
    </w:p>
    <w:p>
      <w:r>
        <w:t>WXC3696</w:t>
        <w:br/>
      </w:r>
    </w:p>
    <w:p>
      <w:r>
        <w:br/>
        <w:t xml:space="preserve">    </w:t>
        <w:tab/>
        <w:t xml:space="preserve">    </w:t>
        <w:tab/>
        <w:t>告别公众视线三十多年，如今的陈美龄更多的是以作家身份出现：《50个教育法——我把三个儿子送入了斯坦福》是她的首本中文书。此次她专程飞抵上海做客《大家说》，与大家分享了她传奇的人生经历，上世纪七八十年代，陈美龄曾与邓丽君、翁美玲齐名。14岁时，爱唱歌的她被星探挖掘，在香港出道当歌手，开启成为一代偶像的星途。17岁，陈美龄受到日本著名歌手、作曲家平尾昌晃邀请到日本录制歌曲《虞美人之花》，不仅获得当年日本民歌大奖，迅速成为日本歌坛风靡一时的偶像，而且红透了香港、台湾等地区。那时她常常和山口百惠轮流登上日本偶像杂志封面。这个笑起来有小虎牙的中国香港邻家小妹，凭借外形和歌声，在日本闯出一片天地。1976年，她刚刚21岁已经是大红大紫的明星，却消息一出，歌迷哗然，在日本的经纪人也被气得够呛。回想那段经历，陈美龄说：“虽然我是很小的时候开始，希望做歌星，希望出名，希望做一个有人气的人，我相信我可以享受这种光亮的生活，可是真的有名气以后我的压力很大，而且因为促使陈美龄终止这种状况的是，她爸爸看到她工作情况后说的一句话：在爸爸的鼓励下，陈美龄暂别演艺圈去了加拿大留学。时至今日，她也常把这句受用终身的金玉良言挂在嘴边，也用它教育着自己的孩子们。从多伦多大学毕业后，陈美龄返回歌坛。30岁在日本结婚后，她并没有像其他日本主妇那样停止工作，而是每次把儿子带到工作现场。这是当时的日本社会不能理解的，引发的争论之大超乎想象，甚至衍生了一个词“Agnes争论”（陈美龄的英文名叫Agnes），陈美龄还因此登上了TIMES杂志。一位斯坦福大学的教授看到了这期杂志，给陈美龄写了信邀请她去美国继续念书。她的理由是：“如果你不把这个变成一个有意义的事儿的话，那两年的争论都没有意义，如果你希望帮助年轻的妈妈争取多一点权利的话，你应该回来跟我学习，读一个博士学位。”可是当陈美龄终于拿到斯坦福的录取通知书时，却意外地发现自己怀了第二个宝宝。她犹豫不已，决定放弃去斯坦福的机会。“你希望将来对你的孩子说，为了你，妈妈放弃了去读博士学位吗？很多女生都这样，把为了孩子作为放弃梦想的借口。”在电话中，陈美龄的教授这样说着。陈美龄不想这样：1989年9月，陈美龄挺着大肚子，牵着两岁的大儿子，去斯坦福报到。在读博期间，她一个人带着两个孩子。回想那段时光，陈美龄说：虽然每天睡觉的时间也没有，但陈美龄却很兴奋，开心的不得了，“我真的每天都在学新的东西，觉得很开心。因为我带着小孩子，我不但是一个学生，我是一个妈妈，所以我跟普通的人的生活有所不同，学到美国的生活习惯，交了很多的朋友，这对我来说也是一个非常好的机会。”很多人问她，把三个儿子都送入斯坦福，你是怎么做到的？陈美龄坦言，自己是个有着明确目标的“教育妈妈”，我在心里发过誓，有自己的孩子后一定要赌上一生，给孩子最好的环境，接受最好的教育。(image) 1不要比较孩子，不要跟其他人比较怎么训练小孩子是全球化的地球人？首先要给自己一个高的自我肯定力，相信自己、接受自己，知道自己是一个有价值的人，不需要跟其他人比较，要比较的话跟自己比较。今天的自己，是不是比昨天的好一点？要是明天我希望做得好一点的话，今天我应该做什么呢？跟自己比较就够了。2读书是最好玩的事儿我灌输给我的小孩说，读书是最好玩的事儿，比如刚好那天下雨的话，我们就什么都不做了，穿着雨衣跑到街上跳水。他们就玩儿疯了，去公园找蜗牛、青蛙，回来后我问孩子为什么会下雨？然后我们就去把教科书打开，原来这样会下雨，他们很有兴趣了，然后我拿个地图打开，哪个国家下雨最多，哪个国家下雨不够，慢慢把下雨这件事情立体化。(image) 3教育是教我们的孩子们怎么做梦首先我们要打开窗，让他们想象到自己的梦，鼓励他们踏出第一步，教他们要坚强，跌下来的时候可以站起来再做。成功失败是跟人家比较的东西，我们应该教小朋友做一个他们喜欢做的人。不是一定要考上名校，不是一定跟其他世界上觉得成功的人过同样的人生。我希望年轻的家长相信自己，你的孩子是你的孩子，我希望你们充满信心地去爱你的孩子，无条件地爱他，让他有一个自我可定义，做一个幸福的人。4不是做学霸就能拥有快乐人生现在的家长要有远景、要有勇气。我们现在是教二十年后的小孩子，二十年后机器也来了，机器人也来了，AI也来了，我们的小孩子成长之后，一定要做一个不给机器代替的人，应该是怎样的人呢？是不是每天上学做学霸就可以有一个快乐的人生呢？我觉得当然是，“NO”。社会变化非常之快，我们要教小孩子随机应变，什么事儿来了都不怕，都是好玩的，人生是转变，转变是高兴的事儿。我们教育下一代的话，就是要他们有这个生活能力。今天考不考到一百分，这是很小的事。最重要的就是人生的第一个一千天，就是从开始怀孕，到差不多两、三岁。这个年龄阶段，是孩子的大脑发育，还有他最基本的对人与人之间的关系的发育。人出生的时候，脑袋里面的细胞都是差不多分量的，没有分别。分别在哪里？就是细胞和细胞之间的突出，即神经元突出多少。突出特别多的人，你觉得他的头脑很快。突出是怎么发生的？有新的体验就会发生、就会成长。所以每一天要给他新的体验，每天跟他做不同的事儿，每天给他不同的刺激，突出就会多。反对有这样的安排，我希望我的小孩子每天都有不同的生活，希望他们有一个脑力，希望他们多一点突出，人生最初的一千天很重要，3岁到8岁都是成长的很快的。当8岁开始，不用的突出慢慢就会减掉了，所以到青春期，所有的小孩子喜欢的东西、不喜欢的东西都决定了，他们特别做得好的东西，做的不太好的东西也会决定，所以尽量希望他们能够保持，而且带选择的时候，有多种选择，所以他们8岁为止，我们每天就是尽量去玩儿。给孩子看书，喜欢阅读、喜欢文字的同学，我觉得是赢在起跑线的。所以我是很用心地去训练自己孩子喜欢读书的，每一个小朋友喜欢的书都不同，所以要找到他们最有兴趣的书，我时常带他们去图书馆，也去书店，让他们去选择，上兴趣班我是不赞成的。要锻炼孩子的脑力，让他的每一天不同，让他们觉得每一天都是很好玩的，可以期待明天是更好玩的一天，这样他们对于生命有一个热情。要锻炼他们有一个开关，他们要有关注力的时候就开，旁边唱歌也好、跳舞也好，面前的工作可以用最短的时间做完，这是我从小训练他们的。还有一个非常好的方法就是做菜，这对小朋友的成长非常重要，做菜可以锻炼他们集中力。小的时候可以锻炼他们的数学，比如做蛋糕、面包等等是最好的，而且对他们来说是好吃的东西，特别喜欢。做菜的时候要好小心，切东西不小心的话，会受伤，炒东西会烫伤，所以你可以看到他是很紧张的、很集中的，做好之后可以吃，可以分享，他们是很高兴的。</w:t>
        <w:br/>
        <w:t xml:space="preserve">    </w:t>
        <w:tab/>
        <w:t xml:space="preserve">    </w:t>
      </w:r>
    </w:p>
    <w:p>
      <w:r>
        <w:t>WXC3697</w:t>
        <w:br/>
      </w:r>
    </w:p>
    <w:p>
      <w:r>
        <w:br/>
        <w:t xml:space="preserve">    </w:t>
        <w:tab/>
        <w:t xml:space="preserve">   </w:t>
        <w:tab/>
        <w:tab/>
        <w:t xml:space="preserve"> </w:t>
        <w:br/>
        <w:t xml:space="preserve">    </w:t>
        <w:tab/>
        <w:t>备受争议的“政治狂人”风潮，在这次期中选举开票结果可以看出，川普总统是对的。美国有线电视新闻网(CNN)报导，川普的个人政治品牌主打挑动种族敏感神经、制造恐惧心理等手段，对于动员基本盘支持者确实具有强大催票结果，在某些选举里展现了胜选助益。报导指出，这次选举结果足以证明，川普喜欢凭直觉行事，虽然特异独行，事实却显示他并没有错。虽然民主党拿下众议院多数席次，但目前情势却不足以让川普接下来将改变砲火四射的言行风格。助理幕僚透露，共和党在参议院赢得多数席次，几场选情激烈的州长选举最后均由共和党候选人胜出，已经可以让川普夸口取得漂亮战绩。一名川普亲信便说，川普此时心情感受是终于得以“一吐闷气。”助理指出，对于2018年期中选举结果，川普感受乐观，因为他亲自帮忙辅选的佛罗里达州、印第安纳州、密苏里州等地，胜选结果都让他非常满意，至于某些落败的州长选举，川普则可能低调处理，甚至只字不提。CNN报导指出，期中选举落幕之后，接下来川普很快就要面临寻求连任的选举，这次美国选民在期中选举的分裂投票，最终将逼迫川普认清氛围已经改变的政治现实。报导指出，拥有庞大选民基础的民主党，如今实力大为增强，不但将为川普的立法计画形成阻挠，还可能启动案件调查，让川普忙着寻求连任之际，还要应付民主党国会党团的各种招式。虽然民主党国会领袖对于是否对川普提出弹劾低调面对，但如今有关弹劾川普的讨论，已经比先前共和党掌控众院时多了几分希望。一名川普友人指出，虽然川普对于民主党将启动调查已有心理准备，但川普身边的绝大多数盟友都觉得，川普其实并不了解事态的整体严重性，对于任期后半段可能因此而面临重大变因，也还没有清楚认知。报导指出，在选举日当天，川普都没有公开行程，而他几周前便已透过邮递寄出了缺席投票(absenteeballot)。在这一天里，川普除了从住所打电话给国会领袖、共和党政治顾问之外，还到白宫东厢的战情室(warroom)观看几场重要选举的开票状况。报导指出，6日这天川普有亲朋好友陪伴一起边吃披萨、热狗一边收看开票转播，包括前任竞选团队总干事李万度斯基(CoreyLewandowski)、副总干事波西(DavidBossie)以及民间友人黑石集团(Blackstone)董事长苏世民(Stephen Schwarzman)。</w:t>
        <w:br/>
        <w:t xml:space="preserve">    </w:t>
        <w:tab/>
        <w:br/>
        <w:t xml:space="preserve">    </w:t>
        <w:tab/>
        <w:t xml:space="preserve">    </w:t>
      </w:r>
    </w:p>
    <w:p>
      <w:r>
        <w:t>WXC3698</w:t>
        <w:br/>
      </w:r>
    </w:p>
    <w:p>
      <w:r>
        <w:br/>
        <w:t xml:space="preserve">    </w:t>
        <w:tab/>
        <w:t xml:space="preserve">    </w:t>
        <w:tab/>
        <w:t>在美国，一群无政府主义者和黑客组成团体，致力于解析被医药公司垄断的高价药物与器材，然后免费教授民众自制，或者直接把成品送给民众。他们视人命高于法律，甚至不惜与毒贩合作。美国硅谷门洛学院数学教授迈克尔劳弗剃光头、蓄胡须，永远身穿迷彩夹克，看起来一点儿都不像医生，亦从未受过正式的医学培训。劳弗不希望别人把他当成医生，就像他不愿受到规则和法律的限制一样。2015年9月，当马丁施克莱里主导的美国图灵生物公司把可用于艾滋病、癌症治疗的药物达拉匹林的价格暴涨50多倍，从每粒13.5美元飙升到750美元时，劳弗决定做些什么。北美青年文化平台“VICE”旗下的“主板”新闻网描绘了劳弗第一次在公众面前亮相的场景：纽约一场国际黑客大会上，他把自制的肾上腺素笔(预装肾上腺素的自动注射器)分发给观众。“两年过去了，尽管世人竭尽全力，达拉匹林的价格仍然没有改变。”劳弗把手伸进口袋，掏出一些白色药片。“我想我会分发更多。”他边说，边把自制的达拉匹林扔向观众席。过去10年来，劳弗创立的志愿团体“四大盗”持续与美国食品药品监督管理局(FDA)、制药公司高管和百万富翁，以及美国最负盛名的大学、医生和化学家作对。这群组织松散的无政府主义者和黑客试图在世界上盈利最多、被监管最严格的行业——美国制药业中撬出一条裂缝。他们的武器是自制药物。在美国的药店，迈兰公司生产的一次性肾上腺素笔每支要价超过300美元，而且总是缺货。这种针对严重过敏反应的“救命药”在各国被广泛使用，迈兰公司底气十足，对其不断加价，10年间涨价5倍，引得患者怨声载道，好莱坞影星、主演美剧《欲望都市》的杰西卡帕克曾公开抗议。“四大盗”发布了自制肾上腺素笔的说明书。用价值30美元的现成零件，人们就能制作一支注射器，而且可以重复使用，再装填一次仅需3美元。施克莱里把达拉匹林的价格推至每颗750美元后，“四大盗”发布了一种便携式化学实验室的开源图纸，使得任何人都能以每颗25美元的成本制造他们自己的达拉匹林。截至目前，“四大盗”声称他们已成功合成了5种药物。除了达拉匹林，还有纳洛酮，用于缓解摄入过量阿片类药物造成的影响；Cabotegravir，一种长效的艾滋病抑制剂，阻止病毒通过共用针头传播，每年只需服用4次；米非司酮和米索前列醇，这是堕胎所需的两种药物。“四大盗”急于自制后两者，是因为担心总统特朗普治下的美国愈发保守，人们无法合法买到堕胎药。虽然成功仿制了5种药物，但“四大盗”只在网站开放了达拉匹林制作指南的下载，因为其余4种生产难度太大。纳洛酮尤其具有挑战性。作为阿片类药物的解毒剂，纳洛酮使用与前者相同的药物前体，它们由美国政府严格控制，只允许少数实验室小剂量使用。为了解决这个问题，劳弗和伙伴们铤而走险，用毒品制造药物。纳洛酮前体难以从合法途径获取，鸦片在美国却容易入手，找街头帮派购买就行。“上世纪90年代，一些非常聪明的毒贩发现了怎么从鸦片中获得羟吗啡酮。”劳弗说，“你能更进一步，用羟吗啡酮制造纳洛酮。这很容易，只要你不介意用毒品做药。”Cabotegravir属于另一种情况。这种暴露前预防药物正在进行3期FDA实验，也就是在大量人类受试者身上进行临床试验，但“四大盗”对等待它商业化已经不耐烦了。此外，Cabotegravir几乎肯定会以高得令人咋舌的价格出售——需要每天服用的类似药物特鲁瓦达，每个月要花2000美元。“四大盗”希望提前把Cabotegravir送到需要它的人手中，因此他们购买了市售暴露前预防药物替诺福韦，将其与惰性缓冲液混合，然后提供给毒贩，并建议后者把药物混进“产品”，作为给客户的“额外服务”。“他们的海洛因有了新的‘副作用’——你染不上艾滋病了。”劳弗告诉“主板”。尽管不断“在违法的边缘大鹏展翅”，“四大盗”仍然巧妙地维系着这根细细的红线。由于他们并不销售或大量分发自制药物，在FDA眼中，他们干的那点儿事还没到违法的程度，于是仅仅发布了“使用未经批准的处方药有安全风险”的公告了事。此外，“四大盗”制作的药品都不是受管控物品，所以没招来缉毒局特工。仅仅提供在家自制某些药物的方法，这本身并不违法；如果有人滥用这些指南制造毒品，那是他自己的事情，与劳弗等人无关。对“四大盗”来说，最大的威胁来自知识产权诉讼。专利申请时，制药公司往往附上其产品分子结构的详细论述，学术期刊中也不乏关键信息，劳弗他们只需按图索骥。“在捍卫知识产权法的人看来，这就是盗窃。”劳弗告诉“主板”，“但按照相同的逻辑，拒不提供救命药等同于谋杀。从道德角度来说，以‘盗窃’防止‘谋杀’势在必行。”“是的，我们在鼓励人们违法。”他补充道，“当你濒临死亡，(以合法途径)得不到能救你一命的药物时，你是愿意打破法律活下去，还是当一具正直的尸体？”“四大盗”不出售任何东西。他们的核心“产品”有两个：一是开源的硬件，比如肾上腺素笔和MicroLab化学合成器，都是用现成的或者3D打印的组件制成；二是使用这些工具制作药物的说明书。有需要或感兴趣的人都可以下载说明书，根据清单订购材料，按照指南编程并组装设备，然后自行诱导化学反应。这些“产品”都是在几乎没有预算的条件下开发的。“四大盗”唯一的资金来源是成员的腰包，至于这些成员到底包括多少人，连创始人劳弗都不清楚——人们随意出入这个组织，自由地贡献知识和时间。不过“主板”发现，这些人有个共同点：都有技术背景，却统统不是医疗专业人士。劳弗拥有核物理学博士学位，另一位受访者蒂姆赫勒斯则是海军声呐技师出身。医生对他们持何种态度，可想而知。尽管“四大盗”的药物至今未造成任何伤害，一些专家仍然忧心忡忡，高呼服用未经充分审查的自制药物有风险。美国麻省理工学院经济学家埃里克冯希佩尔对自制药物充满热情，但仅限于某些条件下：这些药物由经过培训的专家在医院制造。“自制的化学反应器不太可能精确控制反应条件，很容易带来危险的副产品。”他对“主板”表示。希佩尔的同事对此深表认同，辛辣地批评自制药物迟早制造出“怪胎”：“广泛使用这些东西将为达尔文提供新的研究对象。”纽约大学医学伦理学教授詹妮弗米勒则直截了当地告诉美国《科技纵览》杂志：“这种DIY医学，是老骗术的新版本。”“四大盗”一直在竭力应对针对安全性的质疑，努力寻找更简单、更不易出错、将毒性反应风险降至最低水平的合成途径。创业公司Chematica提供了帮助。该公司开发了一个囊括了250年来有机化学合成全部研究成果的数据库，并开发了预测、创建所需分子的新合成途径的软件。双方合作愉快。2017年该公司被国际制药巨头默克公司收购后，“四大盗”再也无法访问其数据库。目前，全球最昂贵的药物是治疗家族性脂蛋白脂肪酶缺乏症的格利贝拉，这是一种仅在约7000人中发现的遗传病。格利贝拉能有效改善患者的生活质量，唯一的问题是，每名患者每年需在药物上花费120万美元。即使如此昂贵，由于需求量极为有限，生产商荷兰生物技术公司UniQure仍然在2017年中止了它在欧洲的销售，约1200名欧洲患者只能另寻他途。其他“孤儿疾病”患者面临的情况也大致如此。“孤儿疾病”意指全世界患者不到20万人的极罕见疾病，即使存在治疗药物，价格通常也是天价。由于生产这些药物不划算，制药公司随时可能将这类药物下架。但劳弗宣布，“四大盗”今后将专注为“孤儿疾病”制药。他们正致力于合成索非布韦。这种能治愈丙型肝炎的药物每颗售价1000美元，每疗程需花费8.4万美元。“四大盗”和他们的自制药物，是拯救全世界被高药价折磨的患者的天使吗？事实也许并非如此。在劳弗的故事中扮演反派角色的默克公司(在中国名为默沙东)2016年投资了2.6亿欧元用于研发新药，如果没有他们的探索，“四大盗”们再厉害，也会面临无药可“盗”的窘境。研发新药是费时费钱的苦差事。药企平均需要超过10年、花费近20亿美元，才能将一款药物投入市场。如果上市后迅速被“山寨”，恐怕将没有公司愿意继续研发。提供企业管理和风险咨询服务的德勤公司发布研究报告称，2017年新药研发的回报率已降至3.2%，远低于2010年的10.1%。在拯救生命这项事业中，资本的角色饱受争议，却不能缺席。被许多人视为侠盗罗宾汉的“四大盗”们在反复质疑“一颗救命药的成本只有一块钱，为何要卖几百块钱”时，不应忘记这一点。</w:t>
        <w:br/>
        <w:t xml:space="preserve">    </w:t>
        <w:tab/>
        <w:t xml:space="preserve">    </w:t>
      </w:r>
    </w:p>
    <w:p>
      <w:r>
        <w:t>WXC3699</w:t>
        <w:br/>
      </w:r>
    </w:p>
    <w:p>
      <w:r>
        <w:t>(image)(image)(image)</w:t>
      </w:r>
    </w:p>
    <w:p>
      <w:r>
        <w:t>WXC3700</w:t>
        <w:br/>
      </w:r>
    </w:p>
    <w:p>
      <w:r>
        <w:br/>
        <w:t xml:space="preserve">    </w:t>
        <w:tab/>
        <w:t xml:space="preserve">    </w:t>
        <w:tab/>
        <w:t>近日，一辆小车在斑马线前停下正礼让行人，行车记录仪显示，一名老太缓慢地走到车前，看了小车几秒后，慢吞吞地卧倒，想碰瓷小车。整个碰瓷过程持续近20秒，堪称史上最慢碰瓷。来源：辽沈晚报</w:t>
        <w:br/>
        <w:t xml:space="preserve">    </w:t>
        <w:tab/>
        <w:t xml:space="preserve">    </w:t>
      </w:r>
    </w:p>
    <w:p>
      <w:r>
        <w:t>WXC3701</w:t>
        <w:br/>
      </w:r>
    </w:p>
    <w:p>
      <w:r>
        <w:br/>
        <w:t xml:space="preserve">    </w:t>
        <w:tab/>
        <w:t xml:space="preserve">    </w:t>
        <w:tab/>
        <w:t>美国民主党在期中选举拿回众议院多数，不过德国智库研判，民主党仅是惨胜，未来川普将更加为所欲为，加大贸易战的力度。德国外交政策协会（Deutsche Gesellschaft fuerAuswaertige Politik）专家布拉姆（JosefBraml）表示，历史上除了少数例外，总统所属政党在期中选举会丢掉国会席位，鉴于川普支持度不高，因此这次选举结果不出意料。布拉姆指出，值得关注的是，川普与共和党在这次选举成功捍卫参议院多数，不仅总统位子坐得更稳，川普未来也将任命更多终身职大法官，彻底改变美国的风貌，“民主党的惨胜将助川普连任”。川普就任2年来，扬言退出世界贸易组织（WTO）等国际贸易体系，接连对中国和欧盟发动贸易战。德国外交政策协会研究国际贸易的专家施慕克（ClaudiaSchmucker）研判，川普在期中选举后将加大贸易战的力度。施慕克表示，贸易协定需经参众两院通过，因此未来可能被民主党挡下。不过，鉴于民主党也支持对中国持强硬态度，她预测川普将在关税上继续加码。德国商业银行（Commerzbank）首席分析师克雷默（JoergKraemer）也认为，民主党取得众议院多数，限缩川普在内政伸展的空间，将导致他在贸易问题上更加强硬。克雷默接受“商报”（Handelsblatt）访问时表示，对欧洲来说，这样的选举结果并没有降低贸易战的风险，“目前只是暂时休兵，还谈不上和平”。</w:t>
        <w:br/>
        <w:t xml:space="preserve">    </w:t>
        <w:tab/>
        <w:t xml:space="preserve">    </w:t>
      </w:r>
    </w:p>
    <w:p>
      <w:r>
        <w:t>WXC3702</w:t>
        <w:br/>
      </w:r>
    </w:p>
    <w:p>
      <w:r>
        <w:br/>
        <w:t xml:space="preserve">    </w:t>
        <w:tab/>
        <w:t xml:space="preserve">    </w:t>
        <w:tab/>
        <w:t>美国前财政部长亨利·保尔森（HenryPaulson）星期三（11月7日）在新加坡的一个国际论坛上警告说，如果美中不解决目前的分歧，两国之间可能会出现一道“经济铁幕”。他说，在华盛顿一个共识正在形成，中国越来越成为美国的长期敌手。他建议中国大胆开放市场，对自己的企业竞争力有信心。保尔森星期三出席新加坡“彭博新经济论坛”（Bloomberg New EconomyForum）时发表讲话。他说，四十年来，美中关系最大特征是货物、资金、技术和人员四个领域的融合，但是，现在两国的经济紧张关系达到了临界点，一个相反的趋势正在形成。他说，双方都有令人吃惊的数量的政界和思想界的领导人在推动让两国分离的政策，使两国在货物、资金、技术和人员等领域全面脱钩。保尔森说：“……如果所有这些（趋势）持续发展下去的话，我担心全球经济的很大一部分将被关闭，不再允许资金和贸易的自由流动。这也就是我为什么认为“经济铁幕”有可能降临的原因--两边都竖起新的高墙，从而使得全球经济遭到破坏。”保尔森在致辞的开始还说，美中关系的发展趋势令亚太地区的人们担心“此前的良性战略竞争，有可能变成大规模的冷战”。保尔森2006年7月就任美国第74任财政部长。他在2008年金融危机爆发时力主的救市计划帮助美国走出了金融危机。他还曾担任大型投资银行高盛集团的董事长和首席执行官。保尔森在讲话中阐述了两国当前冲突的原因。他认为美中关系呈目前的螺旋式下滑趋势与美中的利益渐行渐远有关。另外，美中对国际体系的一些重要规则无法达成共识，美国在一些根本性问题上看法相反。他说，美中在朝鲜核问题、南中国海海洋权利以及网络主权方面看法和做法都不相同。这些不同已经令很多美国人意识到，中国不再是美国的战略竞争者，而是长期的敌手（adversary）。一些有影响力的声音甚至建议美中两国在经济上“分离”（decoupling）。保尔森严厉批评了中国加入世界贸易组织17年来在经济领域的种种做法。他认为很多措施“非常不公平。”这个曾经支持希拉里·克林顿入主白宫的美国共和党人士说，他支持特朗普总统改革世贸组织的提议。他说：“美国在中国‘入世’问题上扮演了决定性的角色，但是17年后的今天，中国经济的很多领域并不对外国竞争者开放。他们保留了对合资企业的要求、所有权的限制。他们利用技术标准、补贴、申请许可程序和各种规定等一些非关税的壁垒来限制贸易和投资。简单地说，这是不能接受的。”他说，因为中国在改革上的缓慢，曾经积极推动美中接触的美国商界人士也对美国的对华接触政策产生了“怀疑”，甚至“反对”。他说，美国的商界虽然不喜欢关税，但是他们也希望政府对中国采取更强硬的立场。保尔森建议，如果中国真想避免这样的“铁幕”产生，那么，中国应该迅速采取行动，否则，“离婚”的呼声会更大。他说，要解决与美国的贸易冲突，中国必须建立公平的环境，允许外国公司在其中竞争，由市场推动经营决策，中国当局也应该采取更多措施保护知识产权，并终止直接或间接的技术转让政策。他建议中国大胆开放市场，要对自己的企业竞争力有信心。保尔森在讲话中建议美国“降低调门”。他说，美中竞争是事实，但是，中国不会对美国文明构成生存威胁。另外，保尔森认为，美国应争取合作伙伴，与这些伙伴携手合作，促进对中国了解和合作关系。比如，美国可以与中国一起促进世界贸易组织现有体制。他还建议特朗普政府重新考虑加入跨太平洋伙伴关系（TPP），改良的TPP将有助于打造中国做生意的环境。他最后建议，美国加大对经济、军事、教育、科技、工程和与盟友关系的投入，提高自己的竞争实力。虽然保尔森认为美中如果不能找到解决分歧的办法，两国关系会陷入“漫长的冬天”，但是，他相信春天会来临。他说，1972年，两国曾面临更糟糕的局面。美中关系最近出现了缓和的信号：美国总统特朗普在11月初表示，和中国国家主席习近平就棘手的贸易问题和朝鲜核问题进行了一次“非常好的电话会谈”，中美两国也将在本星期五于华盛顿举行曾被推迟的外交安全第二轮对话。另外，特朗普总统也可能在11月底的G20阿根廷峰会上，与中国国家主席习近平进行贸易协商。</w:t>
        <w:br/>
        <w:t xml:space="preserve">    </w:t>
        <w:tab/>
        <w:t xml:space="preserve">    </w:t>
      </w:r>
    </w:p>
    <w:p>
      <w:r>
        <w:t>WXC3703</w:t>
        <w:br/>
      </w:r>
    </w:p>
    <w:p>
      <w:r>
        <w:br/>
        <w:t xml:space="preserve">    </w:t>
        <w:tab/>
        <w:t xml:space="preserve">    </w:t>
        <w:tab/>
        <w:t>(image)老人家常告诫我们“吃饭八分饱”的养生道理，可这根本无法阻止你用餐时的气吞山河，相信你也一直存有疑问：8分饱，到底应该吃成什么程度？(image)当你吃到如此忘情，谁特么在意8分饱坚信这个道理的不只有中国，岛国人民也将这一谚语牢记心中。冲绳岛居民更是将这套理论严格执行。(image)这直接的效果是，100万人口的冲绳人就有900个百岁老人，平均寿命比英美高出四倍。而他们给出的养生绝招，就是八分饱。(image)这个话题在美国的Reddit网站引发了热烈讨论，但美国佬激烈讨论的并非养生问题，(image)(image)难道，亚洲人的胃有自动报警系统，到了8分饱后会发出刺耳的轰鸣声？(image)难道，我要安装一个医院透析的胃镜，按照显示器的刻度表吃？(image)有提出疑问的，自然就有提出解决办法的。这位网友发挥了科学精神，但却有个BUG：每天消耗体能不同，吃饱的实物量也不同。再加上如果每天饭菜种类不同，又如何计算？(image)老弟，这就有点恶心了，你怎么知道吐多少？有美国人直接提问日本冲绳网友，可他却得到一个并不科学的答案：“我们吃8分饱的意思是，留一点空间给甜点，要不没有地方吃会很可惜。”就像中国北方有句话叫“溜溜缝儿”，吃饱了喝点汤以填补固体食物的缝隙。只有吃饱的满足感能让他们产生幸福因子，哪怕是夜里饿也会起床找食吃，当然也是吃到饱。(image)(image)大部分吃不好、吃不饱的美国人会感觉生不如死，吃顶吃吐才能感受自己活着，并表示自己宁可少活几年，也不愿意尝试8分饱。(image)因为吃饱了容易犯困，所以对生存危机较大的日本人而言，考虑的不是长寿问题，喜欢宣传谚语文化的日本人，甚至有，里面也推崇吃8分饱的文化，让来的客人点餐适度。后来还衍生了此品牌，出的所有产品都带8分饱的标志。(image)随处可见的8分饱文化和品牌(image)(image)来自知乎网友相比日本，我们对几分饱的诠释显得更为具体。而这一困惑，大概会永远徘徊在reddit论坛的美国人心中。(image)</w:t>
        <w:br/>
        <w:t xml:space="preserve">    </w:t>
        <w:tab/>
        <w:t xml:space="preserve">    </w:t>
      </w:r>
    </w:p>
    <w:p>
      <w:r>
        <w:t>WXC3704</w:t>
        <w:br/>
      </w:r>
    </w:p>
    <w:p>
      <w:r>
        <w:br/>
        <w:t xml:space="preserve">    </w:t>
        <w:tab/>
        <w:t xml:space="preserve">    </w:t>
        <w:tab/>
        <w:t>自从美国淘金热开始，直到现在，几百万华人来到了美国，他们在这里生息繁衍，并期望融入美国社会。然而，在中国移民的近两百年历史中，华人始终游离在主流社会之外，没有得到美国人的认可。美国青年约翰.凯特(JohnCate)说，“在我看来，白人永远不会接受华人作为真正的美国人”。凯特是一位美国青年，居住在北卡罗来纳州芒特艾里(MountAiry, NC)，他毕业于斯特雷耶大学(Strayer University)，目前从事体育新闻编辑(SportsEditor)的工作。凯特说，在许多方面，华人在种族主义方面比美国的任何其他群体更糟糕，尽管在纸面上，许多亚洲人在学术和经济学方面都是成功的。但是，在我看来，白人永远不会接受华人作为真正的美国人。即使一个华人的家庭，从淘金热开始就住在美国，但是白人仍然认为他们是“中国人”而不是美国人。即使一个华人出生并在纽约长大，当他对别人说自己“来自纽约”时，人们也绝不会相信；在美国社会，华人会被认为“明显不忠于美国”。随着中国的崛起，华人将更多地受到指责。如果美国与中国爆发冲突，那么上帝将知道会发生什么。已经有一个令人悲伤的虐待亚洲人的历史，二战期间的日本人就是例子。华人在美国的状况很糟糕，因为你总是一个局外人。与黑人或犹太人之类的其他少数群体相比，你的政治权力很少，而且尽管你一直受到歧视，却被标记为“成功”和“智慧的”，所以华人在美国可能是生活得最为糟糕的一个群体。对华人的明显歧视是在美国的最后一种社会上可接受的歧视形式。白人可以取笑华人“像女性一样”或“斜眼”，而且它是容忍的。有很多名人公开取笑华人，他们所受的影响基本上是“没有影响”。相反，如果取笑黑人或犹太人，也许他们就失业了。美国社会也对华人男子断绝关系。他们被描绘为无性繁殖和不吸引人。这是许多华人美国女性约会白人和其他种族的原因。统计上超过50%的华人美国妇女在亚洲种族之外结婚。这是荒谬的。我希望中国人在说他们想搬到美国，这样他们的孩子有 “更多机会”的时候会想到这一点。他们不明白他们的孩子会在像美国这样的种族主义国家里成长。随着白人民族主义的兴起，美国的种族主义只会变得更糟。</w:t>
        <w:br/>
        <w:t xml:space="preserve">    </w:t>
        <w:tab/>
        <w:t xml:space="preserve">    </w:t>
      </w:r>
    </w:p>
    <w:p>
      <w:r>
        <w:t>WXC3705</w:t>
        <w:br/>
      </w:r>
    </w:p>
    <w:p>
      <w:r>
        <w:t>原标题：俄罗斯终于承认了这一沉重的事实……日前俄罗斯一座浮动船坞沉入水中之后，俄罗斯官员承认，他们已不再有能力继续翻修该国唯一一艘航母了。(image)(image)据美国“外交学者”网站报道，当地时间10月29日晚间，正在对俄罗斯“库兹涅佐夫”号航母进行翻修的一座浮动船坞因故障沉入水中，一辆吊车砸落在航母甲板上，留下了一个4米×5米的洞。这次事件导致4人受伤。如今，俄罗斯官员终于承认，他们已经无法再对俄罗斯唯一一艘航母进行翻修了。虽然俄罗斯造船行业据称仍在寻找其它办法，但目前仍没有及时有效的办法能继续对这艘航母进行翻修的工作。塔斯社援引俄罗斯联合造船公司负责人阿列克谢·拉赫曼诺夫（AlexeiRakhmanov）称，“除了‘库兹涅佐夫’号，其它所有船只我们都有办法。我们的企业，包括轮船修理工厂在内，都在运营中。毕竟，我们可以在距离摩尔曼斯克不远的北德文斯克进行坞修工程。在这方面，我们没有问题。”但俄罗斯造船行业没有足够大的设施来容纳这艘航母，而且需要至少6至12个月的时间来恢复沉没了的浮动船坞。根据公开消息，由于没有设备将船坞调离海底，俄罗斯可能需要国际支持来进行这项复杂的操作。报道称，虽然舱内的工程可以继续，但没有一座大型的浮船坞，舱底的所有工程都不得不停下来，因此俄罗斯不太可能跟上现在的翻修进度。原本这艘航母可以在两年内恢复服役，在事故发生后，也有报道称北德文斯克造船厂有另一个浮船坞PD-1，可以用来继续航母的翻修工作。但经过评估后发现，那里也没有设施可以容纳“库兹涅佐夫”号的尺寸。“库兹涅佐夫”号于1990年服役，1996年至1998年进行了翻修，是俄罗斯唯一现役航母。这艘航母去年部署在地中海水域，支持俄罗斯在叙利亚的军事行动，近期在摩尔曼斯克附近科拉湾水域停泊，接受维修。PD-50浮动船坞是世界上最大浮动船坞之一，主要用于维修俄军大型水面舰艇和潜艇。</w:t>
      </w:r>
    </w:p>
    <w:p>
      <w:r>
        <w:t>WXC3706</w:t>
        <w:br/>
      </w:r>
    </w:p>
    <w:p>
      <w:r>
        <w:t>11月11日，“双11”单日大促零时开启，阿里巴巴、网易考拉、苏宁易购和京东等平台相继公布战报：凌晨各家平台成交额相继破亿。其中阿里巴巴方面宣布，天猫21秒就突破10亿元人民币成交额，比2017年快了7秒；随后2分5秒突破100亿元人民币，比2017年快了接近1分钟。阿里巴巴方面宣布，天猫21秒就突破10亿元人民币成交额，比2017年快了7秒；随后2分5秒突破100亿元人民币，比2017年快了接近1分钟。网易考拉方面宣布，同时3分49秒成交额突破1亿元人民币。苏宁易购方面表示，成交额4秒破亿，50秒破10亿。京东并未披露双11当天的实时成绩，但宣布11月1日0时至11月10日22点56分，京东累计下单金额突破1000亿元。截至9时，天猫双11成交额为1267.2亿元。京东，网易和苏宁并未发布截至9时的成交额数据。海外剁手战绩：澳洲一买家拍下一套800多万的房产2018年是双11的第十年，阿里巴巴披露仅用时4分20秒就突破了2012年全年成交额；8时8分52秒，成交总额超越2016年双11全天。记者观察发现，凌晨1点后，有大量用户支付预定尾款，这又一次加快了成交总额的增长。从产品来看，阿里巴巴宣布，苹果iPhone XS Max、iPhoneXR等新品手机，30分钟内销售额破亿。通过天猫双11首发的小米MIX 3,6分钟销量超过万台。美国潮鞋零售商stadiumgoods半小时就完成去年双11一半的成交额，澳大利亚女装ozlana半小时成交相当澳大利亚当地门店30天销量。阿里巴巴披露，据不完全统计，在今年天猫双11开售的半小时内，已经有30家品牌成交超过亿元，105个品牌两小时成交过亿。此外，来自164个国家和地区的消费者在天猫双11下单成交，其中澳洲一买家拍下一套800多万的房产，来自美国买家则加购600多万的红宝石。苏宁免运费，购物补贴，86元以下自营商品订单同比增6倍苏宁易购称，自己是家电第一渠道。不过其非电品类表现出色。第一小时，苏宁超市订单整体增长500%，其中生鲜类增长800%。1万份阿根廷进口牛腱子，在1分钟内被抢光。苏宁还披露，受免运费、购物补贴等多重举措影响，11月1日到11日凌晨1点，86元以下自营商品订单量同比增6倍。网易考拉宣布，11月11日凌晨零点26分，浙江省金华市的一位消费者就收到了刚刚在网易考拉上购买的进口纸尿裤。这是2018网易考拉“11.11环球购物狂欢节”配送的跨境第一单。网易考拉称，26分钟，下单的纸尿裤就完成了清关、打单、分拣、打包、出库、配送等步骤，送到了消费者家门口。相比2017年32分钟送达，2018年首单时间缩短了6分钟。2018年6月，网易考拉入驻金义综合保税区，通过在金华布局了保税仓。京东数据则根据品类显示，电视36秒销售额突破1亿元，空调40秒破亿，冰洗品类3分钟突破3亿。零点后的前10分钟，笔记本电脑销售额是2017年同期的2倍，翻译机销量是2017年同期的36倍，键盘和鼠标销售量是2017年同期的4倍。截至1时，个护美容电器销售额是去年的4倍，电动剃须刀1小时销售20万台，咖啡机销量达到10月日均的10倍。美妆整体销售额是2017年同期4倍，其中男士卸妆销售额增速超过了整体。11月8日，国家邮政局发布的预测，预计11月11日至16日期间，全行业处理的邮件、快件业务量将超过18.7亿件。11日至12日将出现网络压力峰值，最高日处理量可能达日常处理量3倍以上。</w:t>
      </w:r>
    </w:p>
    <w:p>
      <w:r>
        <w:t>WXC3707</w:t>
        <w:br/>
      </w:r>
    </w:p>
    <w:p>
      <w:r>
        <w:t xml:space="preserve">(image)　　监控画面拍下了一名黑衣男子偷走行李车的全过程（视频截图）　　11月12日电出门旅行，不少人都经历过行李遗失或是被盗的情况，但是整车行李在光天化日之下被偷则就显得太过离奇了。上个周末，一个抵达新西兰的中国旅行团就经历了这样一起盗窃案。　　综合新西兰stuff新闻网及新西兰微财经报道，当地时间10日下午6点左右，一个16人的中国旅行团抵达新西兰的基督城，此次旅游的承包商埃里克·吴先是开车从机场带他们去当地一家餐厅吃饭。但就在不到40分钟后，意外的一幕发生了：载有这一旅行团行李的整辆拖车竟然不翼而飞。　　“我还以为是因为违规停车而被拖走了，但很快发现是被盗了”，埃里克这样说，“这件事发生在游客来到新西兰的第一天，我认为他们的这趟旅行已经被毁了。”不过，这批中国游客相当通情达理，埃里克说，他们反而安慰了自己。　　(image)　　埃里克随后找到了被盗的行李车，但里面超过一半的行李却不见了　　埃里克随后向警方报案。11日凌晨，有人发现了被遗弃的拖车。经检查，小偷拿走了车内共计19件行李中的10件，其中包括了一些最为昂贵的物品，包括价值至少为2000新西兰元（约9372人民币）的相机和镜头。　　那么，究竟小偷是怎么堂而皇之的偷走行李车的？在新西兰，很多旅游小巴的后面都会拖着一个游客行李拖车，专门放置游客行李，而这也被小偷钻了空子。街边的监控视频显示，在中国旅游团的车停在大街上的时候，一辆银色的运载车开了过来，在靠近旅游车后停下，从里面走出一个穿黑色衣服的男子。　　紧接着就发生了令人难以置信的一幕：这名黑衣男子直接将行李拖车从中国旅游团的厢式旅行车上取了下来，直接安装到了自己的车后面，随后急匆匆地扬长而去。当时的街道上虽然也有车辆开过，但似乎没有人对这一行为起疑。　　尽管刚到新西兰就经历了不愉快的事情，但这一旅行团仍将继续他们的行程。当地警方也表示，他们正在对这起案件进行调查。 </w:t>
      </w:r>
    </w:p>
    <w:p>
      <w:r>
        <w:t>WXC3708</w:t>
        <w:br/>
      </w:r>
    </w:p>
    <w:p>
      <w:r>
        <w:t xml:space="preserve">　　今年4月份，法国总统马克龙造访白宫，当时与美国总统特朗普相见甚欢。两人互动亲密，特朗普甚至替马克龙掸头皮屑。然而昨天（当地时间10号），马克龙在巴黎与特朗普会谈时，马克龙依旧举止亲密，笑着轻拍特朗普，并按了他膝盖几秒。不过，特朗普看起来对马克龙的举动非常不舒服。　　(image)　　当天，马克龙在巴黎爱丽舍宫与专程来法参加一战结束百年纪念活动的特朗普举行会谈。从会谈现场画面可以看到，马克龙看起来心情不错，面带笑容亲密地轻拍了特朗普一下，然后顺势在特朗普膝盖上又用力按了按。而特朗普坐在那面无表情，看起来马克龙的举动让他非常不舒服。　　(image)　　据报道，这是两人在马克龙提出组建欧洲部队闹得不开心以来的第一次会谈，两人也主要就美欧安全合作等议题交换意见。　　在会谈期间，马克龙说，法美两国在安全等诸多领域合作密切，建立一支"真正的欧洲部队"与特朗普要求北约的欧洲国家增加军费并不矛盾。他赞同特朗普优化北约军费结构的要求，因为这不仅将提升欧洲国家在北约内部的存在，还可以提升北约实力、保护欧洲国家自身的安全。　　特朗普回应说，美国希望看到一个强大、安全的欧洲，并愿意就此提供帮助，但这些都应该建立在公平的基础上。他强调目前北约军费大部分都由美国承担，而美国"只能在确保对自己公平的前提下提供力所能及的帮助"，其他国家也理应提供帮助。　　(image)　　特朗普此前曾多次就军费问题批评欧洲国家。他认为，在北约防务开支方面，美国付出太多，作为盟友的欧洲国家付出太少。欧盟在防务问题上长期依赖由美国主导的北约，但近年来法、德等欧洲大陆国家开始更多强调"战略自主"，重新推动防务合作，加强自主行动能力。　　马克龙去年当选法国总统后，着力加强欧洲防务合作，并提出"欧洲干预倡议"。目前，法国、德国、比利时、英国、丹麦、荷兰、爱沙尼亚、西班牙、葡萄牙、芬兰等10个欧洲国家已加入这一倡议。</w:t>
      </w:r>
    </w:p>
    <w:p>
      <w:r>
        <w:t>WXC3709</w:t>
        <w:br/>
      </w:r>
    </w:p>
    <w:p>
      <w:r>
        <w:t xml:space="preserve">(image)2018吸金前3名为小S、胡瓜、蔡康永。(图片来自台媒)据台湾“中时电子报”报道，台湾演艺圈2018年收入前10名出炉，吸金第一名的是小S，往年都在前3名的吴宗宪，因为没到大陆做节目，收入比去年少了一半以上，跌至第4名，而往年都有在榜上的徐乃麟，这次也意外跌出10名外。《苹果》综合调查制作人、广告商与电视台，选出2018吸金王，小S靠着2个大陆节目和广告代言，年收1亿5320万元（新台币，下同）夺冠，其次是在台湾有4个节目的胡瓜，进帐1亿1990万元，第三名是也在大陆捞金的蔡康永，以1亿1538万元夺下，虽然碍于限酬令主持价码降价，但1集酬劳仍是《康熙来了》的30倍。去年吸金王吴宗宪跌至第4名，今年他因忙演唱会没到大陆工作，年收约7800万元，比去年少了一半以上，但他认为“赚少少健康就好。”第5名至第10名依序为陶晶莹、黄子佼、曾国城、谢震武、于美人和浩角翔起，而往年都有上榜的徐乃麟，因《天天乐财神》停播，剩《天才冲冲冲》及尾牙活动，收入比以往少了快一半   </w:t>
      </w:r>
    </w:p>
    <w:p>
      <w:r>
        <w:t>WXC3710</w:t>
        <w:br/>
      </w:r>
    </w:p>
    <w:p>
      <w:r>
        <w:t xml:space="preserve">(image)“佛系”彩妆师西村宏堂。图片来源：tricycle杂志《朝5晚9~帅气和尚爱上我~》，这部石原里美主演的超火日剧刷新了我们对日本和尚的认知。但剧中那位知道给女人买JimmyChoo的和尚还不算最“厉害”的。现实比电视剧还充满惊喜。一会儿为明星名人、环球小姐、美国小姐化妆；一会儿身穿僧袍，出现在东京市中心寺庙里，做法事活动。“这就是我。”29岁的西村宏堂（KodoNishimura）大概是日本最“跨界”的和尚了。这位真“佛系”美妆师，用化妆来帮助人们找寻内心欢乐，让人们接受自己，做真正的自己。“佛系”彩妆师是怎么炼成的西村的父亲是东京一座寺庙的住持。从小在祭坛旁玩耍长大的他，一度根本不想做和尚。小时候的他，会躲在卫生间里拿妈妈的化妆品搞实验。“我会打开妈妈的香奈儿眼影盘，在自己脸上胡乱试。但我那时候看起来就像个疯子、小丑。”这些实验一直都只是他的小秘密。据tricycle杂志报道，18岁那年，到美国念书的他看到了审美的多样性。同学们各种肤色、体型，而彩妆店里，他也看到了化妆带来的精彩改变。他开始买属于自己的彩妆，帮好朋友化妆。看着好朋友借由化妆变得越来越自信的样子，他意识到了化妆的力量。(image)西村宏堂大概是日本最“跨界”的和尚了。图自社交媒体几年后，从纽约帕森斯设计学院毕业的他慢慢成了美妆大师。身在日本的父母对儿子的选择很是吃惊，仍然支持他。但他还是觉得少了点什么。这时，在美国已七年之久的西村，开始想要回归日本文化，寻自己的根。西村接受tricycle采访时谈到，自己从来都知道，终有一天得面临是否追随父亲的脚步的问题。“我想了解僧侣到底做些什么，我需要了解清楚，好做出最合适的决定。”也为“跨界”生活纠结24岁那年，西村宏堂回日本报了一个僧侣修行班，约在2年内完成修行。“门关上那一刻，我在想‘天哪，我到底报了什么班啊！’”寺庙里的训练比他想象中严苛多了。不过，他还是坚持了下去。每期修行的间歇，他就飞回美国，在另一种生活中找到平衡。(image)西村做法事。图片来源：AFP26岁那年，西村完成修行，正式成了一名僧侣，开始了“跨界”人生。在纽约，他为环球小姐、美国小姐，各种明星名人化妆，也为癌症患者、残疾人等做彩妆慈善活动。但西村心底不时还是会有纠结：自己所做的一切会不会“冒犯僧侣”，“会不会降低僧侣的价值”。一位大师化解了他的顾虑。大师告诉他，很多僧人在寺庙以外都穿常服，也有第二份工作。只要做的事情能帮助他传递自己的信息，以他自己的方式去渡人，就不是错事。(image)西村做彩妆展示。图片来源：每日邮报“那对我来说是一种解放。”西村称：“那一刻，我才觉得可以做真正的自己，也可以做僧人了。”而他做自己，也是在激励人们做真正的自己。清规戒律下追求内心安宁彩妆师的工作关注的是人的外在，似乎跟佛学讲求的内观思想冲突。(image) 西村做彩妆展示。图自社交媒体“世界上有很多教人化妆的彩妆师，但没一个像西村一样。”27岁的MioAoki为了参加西村的化妆演示会早早就去排队了，“他帮助人们发现自己身上拥有的最好的部分，鼓励人们接受自己本来的样子。”“对我来说，化妆更像是一座桥，帮我把自己的思想传递给其他人。”在教别人彩妆技巧的时候，他能非常直接地感受到人们内心的快乐。但西村也会告诉学生，外在的美丽是媒体和社会强加给人们的一种价值。“你不需要每天化妆。如果你觉得舒服、开心，你就不需要在脸上涂抹任何东西。”西村告诉tricycle杂志。(image)僧人西村。每日邮报西村说，做僧人并不只是过一种清规戒律下的生活，它更多的是对自己诚恳，做你认为对的事情。内心安宁比仪式、规则更为重要。一些日本僧人，同时还是医生、学者、电影人。他们有共同的核心价值：内心的和乐，但表达形式可以是多种多样的。  </w:t>
      </w:r>
    </w:p>
    <w:p>
      <w:r>
        <w:t>WXC3711</w:t>
        <w:br/>
      </w:r>
    </w:p>
    <w:p>
      <w:r>
        <w:br/>
        <w:t xml:space="preserve">    </w:t>
        <w:tab/>
        <w:t xml:space="preserve">    </w:t>
        <w:tab/>
        <w:t>(image)　　周立波连续公开三段录音称毒品是唐爽的　　(image)　　周立波微博截图　　11月12号上午，周立波发文称：“周立波枪毒案终极版？听鄢军大爆隐情！今天，我决定公布第一个小小的‘内幕‘！所谓‘周立波美国枪毒案’到底是为什么？枪和毒到底是谁的？FBI介入？勾结通缉犯？让鄢军告诉大家到底谁害了谁！　　35分钟的对话此前公布过几个片段，完整版原想到法庭再公布，但还是让大家先听为快吧！我将分录音（一）、（二）、（三）三条微博发布。请听听鄢军当时亲口陈述的整件事的隐情，再和各方后来的说法对比一下，看看是谁满嘴谎言！　　最后，感谢太太在当时混沌而凶险的局面下，保有足够的警惕，今天才能让大家了解事情的另一面。”　　(image)　　周立波公开的第一段录音　　随后周立波公开了三段录音，第一个录音视频的内容提要：鄢军称纽约(专题)警察局副局长告知其案件遭FBI介入，自身也被调查，相关人员均被监控。称唐爽自述事件与其有关，并要销毁相关文件。并称唐爽与窃取美国军事机密的被通缉的人有交易。该案件主要针对唐爽，毒品也是唐爽的。(image)　　周立波公开的第二段录音　　第二个音频内容是：鄢军述说FBI介入案件的具体情况，并称FBI盯了唐爽四年，称不确定唐爽有无倒卖美国军事情报，估计唐爽学校里有致命的东西，故而唐爽很紧张。还称有人告知其唐爽收过窃密者的钱。此外，鄢军还提及唐爽被保释时的相关情况，称唐爽告知其被带回去穿囚服拍照。　　(image)　　周立波公开的第三段录音　　第三个音频内容是：鄢军叮嘱胡洁如何应对FBI，称与唐爽的交易的人被全球通缉。称唐爽向其表示实在不行就用集装箱逃跑，并自述如何给唐爽现金及为其买房。</w:t>
        <w:br/>
        <w:t xml:space="preserve">    </w:t>
        <w:tab/>
        <w:t xml:space="preserve">    </w:t>
      </w:r>
    </w:p>
    <w:p>
      <w:r>
        <w:t>WXC3712</w:t>
        <w:br/>
      </w:r>
    </w:p>
    <w:p>
      <w:r>
        <w:t>截止11月12日0点0分0秒，走过10年的天猫双11购物狂欢正式结束，全天交易总额定格在2135亿元。不仅首次跨过2000亿元大关，同时相比去年的1682亿增长了26.9％。除了销售额创史，本届双11的物流订单量也刷新纪录。23点18分，2018年天猫双11物流订单破10亿件大关，马云当年吹过的牛不可思议地实现了。(image)昨晚，菜鸟网络官方宣布，如果你是这位第10亿个下单的用户，将成为天猫今年的“10亿宝贝”：在30分钟的时间里，菜鸟仓库内的900万件商品，随便你搬，只要能拿走就是你的，统统免费！今天上午，菜鸟网络公布了这位幸运儿，10亿宝贝、躺赢之神——来自扬州大学的黄同学@仙草配咖啡。据了解，菜鸟此次开放的仓库位于杭州，“10亿宝贝”将拥有30分钟的时间，从货架上搬走商品，往返路途住宿费用及商品运输费用由菜鸟负责。(image)</w:t>
      </w:r>
    </w:p>
    <w:p>
      <w:r>
        <w:t>WXC3713</w:t>
        <w:br/>
      </w:r>
    </w:p>
    <w:p>
      <w:r>
        <w:t>刚刚才享受IG夺冠带来的喜悦，王思聪又马不停蹄地展开了讨债之旅。乐视网11月9日晚公告称，公司近期收到《仲裁申请书》，申请人为乐视体育其时新增投资者北京普思、厦门嘉御、天弘创新，向原股东申请仲裁金额共约2.4亿余元。其中，北京普思系万达集团董事长王健林之子王思聪全资持有。北京普思本次以乐视体育违约侵害股东利益为由，要求裁决乐视体育赔偿经济损失9785.16万元；裁决乐视网、乐乐互动、北京鹏翼对乐视体育在第一项仲裁请求中所负给付义务承担连带责任。乐视网表示，上述案件处于审理中。根据目前情况，三宗案件所述事项未履行上市公司《公司章程》及相关法律法规规定的审批、审议、签署程序，其法律效力存疑。如上述A+轮和B轮各新增投资者均对上市公司提起仲裁申请，经初步计算，乐视网、乐乐互动、北京鹏翼可能共承担约110亿余元以内的回购责任。王思聪投资乐视体育，充分体现了其有钱任性的风格。时任乐视体育CEO雷振剑曾介绍，乐视跟王思聪的姻缘是“一顿饭”敲定的。媒体报道称，王思聪与雷振剑在万达索菲特酒店6楼的餐厅约饭。见到雷振剑，王思聪劈头就问：“我想投，让不让投？”一顿饭的工夫，两人敲定合作。(image)那么，乐视体育究竟有何魅力，能让王思聪一顿饭功夫就拍板投资？乐视体育于2014年3月成立，早前曾斥巨资购买大量赛事转播版权，覆盖了绝大多数运动项目，先后采购了欧洲足球五大联赛、中超、NBA港澳地区等赛事版权，令其在行业中占据了相当有利的位置。当时，即使腾讯体育和PPTV都无法与乐视体育所拥有的赛事资源抗衡。2015年5月13日，乐视体育宣布首轮融资8亿元，其中A轮由万达投资领投，A+轮由云锋股权投资领投，东方汇富投资和北京普思等7家机构和个人跟投。在投资者当中，一度有两位“中国首富”的身影共同现身——万达集团的王健林以及云锋股权投资的控制人马云。2015年10月15日，乐视体育召开股东大会，变更注册资本，以及扩大董事会成员由5人变为7人，当时王思聪被选为新的董事。而乐视体育的B轮融资中，除了机构投资者外，还有11名明星投资人，包括刘涛、孙红雷、贾乃亮、周迅、王宝强等，总投资金额不到两亿，占股不到1%。(image)2016年乐视体育资金紧张时，演员刘涛爽快地投入5000万元。(image)2016年3月，乐视体育B轮融资启动，凯撒旅游公告显示，乐视体育B轮计划融资规模为70亿元，B轮后估值由135亿元增至205亿元。凯撒旅游当时披露，截至2015年12月31日，乐视体育未经审计总资产44.42亿元，净资产4.08亿元，2015年全年未经审计营业收入为4.17亿元。2016年4月12日，乐视体育正式宣布已完成B轮80亿元融资。该轮融资由海航资本领投，投资方包括20多家机构以及孙红雷、刘涛等10多位明星个人投资者。在B轮融资后，乐视体育估值最终定格在215亿元。尽管拥有众多顶级机构和头部版权内容，乐视体育却在2016年年末出现危机。2016年10月的上海网球大师赛期间，乐视体育就曾因为由于资金不到位，被暂时停止了对ATP网球大师赛的转播；当年12月26日，由于乐视体育方面拖欠新英体育3000万美元（约合2亿元人民币）的版权费未支付，英超在中国内地和中国澳门的转播版权持有方新英体育，正考虑掐断乐视体育的的直播信号；2017年，乐视体育相继失去中超联赛、欧洲足球冠军联赛、亚足联赛事等内容版权。祸端始于违规挪用资金。据早前媒体报道，乐视体育B轮融资一半被乐视控股挪用于其他业务。公告显示，2016年12月，乐视体育在一次股东会议中披露，乐视体育在未经董事会或股东会同意的情况下，擅自向其关联方乐视控股出借了40多亿元的资金。由于资金被关联公司占用，乐视体育的正常经营活动受到严重影响。大量业务由于资金紧张而无法进行，甚至因无法偿还对外欠款而被追诉、承担责任，北京普思的投资权益遭受损失。北京普思及其他投资方多次要求乐视体育及其原股东解决资金占用问题，但其始终未能解决，亦未采取任何补救措施。由此，北京普思认为乐视体育的违约行为严重侵害了北京普思的股东利益，遂要求赔偿。(image)值得注意的是，2016年11月，王思聪悄然退出乐视体育董事会。(image)乐视网介绍称，乐视体育于2014年3月成立，于2015年4月引入投资者并签署A轮、A+轮等7方，投资款共计5.79亿元。乐视体育于2016年4月再次引入B轮等40余方分别以现金、债转股形式增资，投资款共计78.33亿元。上述协议中设置了原股东（即乐视网、乐乐互动、北京鹏翼）回购条款。原股东承诺的义务为乐视体育未能在2018年12月31日前完成投资方认可的上市工作，原股东将在投资方（并由各投资方分别单独决定）发出书面回购要求后的两个月内，按照协议约定价格、以现金形式收购投资方所持有的全部公司股权并支付全部对价。根据上述《股东协议》，如若2018年底乐视体育无法完成上市工作，乐视网、乐乐互动及北京鹏翼将面临可能支付投资方持有乐视体育股权收购价款的风险。乐视网今年三季报披露，根据目前可获知信息，《A+轮股东协议》为复印件，该复印件显示乐视体育及包括公司在内的乐视体育原股东方均未盖章；已经涉及各方签字盖章的《A+轮融资协议》显示为“原件”，但公司尚无法判断上述“原件”协议的真实性；公司已取得的涉及各方签字盖章的《B轮股东协议》及《B轮融资协议》为复印件。上述各合同法律效力存疑。公司目前可见的公司及乐视体育其他股东于2015年4月27日签署的《A+轮股东协议》中，签字页“乐视网”公司落款处仅有贾跃亭签字。此外，乐视体育及包括本公司在内的乐视体育原股东方均未盖章。公司尚未掌握A轮融资相关完整协议。乐视网表示，如上述A+轮和B轮各新增投资者均对上市公司提起仲裁申请，经上市公司初步计算，乐视网、乐乐互动、北京鹏翼可能共承担约110亿余元以内的回购责任，此结果仅为公司内部预计，最终结果以仲裁委员会或法院等司法机关判决为准。</w:t>
      </w:r>
    </w:p>
    <w:p>
      <w:r>
        <w:t>WXC3714</w:t>
        <w:br/>
      </w:r>
    </w:p>
    <w:p>
      <w:r>
        <w:t xml:space="preserve">(image)已经5年没拍剧的尹恩惠最近回归了，带着新剧《心动警报》。(image)不过和她的作品相比，她的脸更受人关注。(image)（图片来源：尹恩惠中文网）苹果肌突出、嘴型奇怪、脸部僵硬。动图看着也很不自然(image)在剧里的脸也是很有填充感(image)有时还油光满面的(image)大家都说她这是丰唇外加玻尿酸打多了吧。(image)(image)(image)韩国网友的评论更是犀利(image)(image)大家的反应之所以这么大是因为，以前的尹恩惠可是满满的少女感，脸嫩的好像能掐出水来。(image)说到尹恩惠，曾经的她可是韩国非常大势的艺人。15岁时，她以第一代女团baby vox成员的身份出道，女团当时的地位就相当于男团的H.O.T。(image)（左一尹恩惠）后来她上了综艺《X-MAN》，和金钟国组成了CP。那时候她肤色还比较黑，虎牙也很明显(image)(image)后来组合解散，尹恩惠也做起了演员，结果第一个作品就让她大爆，那就是《宫》。(image)在剧里她演一个普通高中生，同时也是准皇太子妃，一颦一笑都是明朗又干净。(image)(image)之后她又接演了《咖啡王子一号店》，搭档是孔侑。剧里她女扮男装的演出很受好评，还因此拿到了“MBC电视台演技大赏最优秀女演员奖”。(image)12年她又和朴有天合作了《想你》(image)这剧的口碑有多好就不用多说了那时颜值几乎处于顶峰的尹恩惠，还带火了＂想你色“唇妆。(image)可就是这样一个韩剧的御用女主角，却因为一件疑似抄袭的事情被群嘲了。15年她来东方卫视参加了《女神新装》，参加的女明星每期都要和团队设计出一套衣服参与竞价。(image)就在第四期时，她设计出了一套纯白色的服装，大受好评，也拿到了当期的冠军。(image)(image)可是很快，尹恩惠就被韩国设计师尹春浩指出了抄袭，他表示自己的衣服曾赞助给了尹恩惠和她的设计师，却没想到被剽窃了。(image)但尹恩惠那边却并不承认抄袭，还说尹春浩是为了出名而炒作。(image)(image)可这样的澄清，韩国网友却根本不买账。尹恩惠只好出来道歉(image)但韩国网友对待艺人一向严苛，尹恩惠自此就走上了下坡路。而且13年，她还和涉嫌性侵的朴施厚合作了电影，引起了粉丝的不满。她不仅没有安抚粉丝，反而在粉丝网上留言警告粉丝。(image)虽然之后经纪公司澄清说，声明是针对恶意攻击者而不是粉丝，但粉丝还是很生气，眼看事态要控制不住，经纪公司就把仅开了一个多月的粉丝网站关闭了。就这样，尹恩惠失去了偶像剧女主的优势地位，事业一蹶不振。现在虽然复出拍了新剧，但韩国网友还是吐槽的厉害。这么看来，尹恩惠之后的路还是很难走。 </w:t>
      </w:r>
    </w:p>
    <w:p>
      <w:r>
        <w:t>WXC3715</w:t>
        <w:br/>
      </w:r>
    </w:p>
    <w:p>
      <w:r>
        <w:t xml:space="preserve">　　据台媒11月11日报道，台湾“国防部”建案对美采购MQ-8B无人机，但美方尚未批淮。据了解，美方已对台湾报价，狮子大开口，每架含后勤训练高达3000万美元（约合2亿人民币），美方开天价让原来想捡便宜的台湾海军踌躇不前。　　　　MQ-8B无人机图片来自台媒　　针对美方供售MQ-8B无人机与MK62空投水雷，台“国防部战规司司长”吴宝琨曾在“立法院”表示，两项装备符合台湾整体防卫构想“不对称战力”的需求，“国防部”正在评估建案，但美方尚未决定是否供售。　　据透露，台湾已对美递交要价书（LOR），海军当时著眼于MQ-8B，一来是符合作战需要，二来是美军有意汰除MQ-8B型机，改全面采用较大与性能较强的MQ-8C，所以对台湾推销二手机。海军认为机不可失，推动建案申购，以较低廉价钱获得美军的二手机。　　重开生产线造新机比美军当年原价还贵　　美军2015年采购MQ-8B的单价，不含分摊研发成本，武装、后勤与训练等，约1500万美元（约合1亿人民币）。但美方对台湾报价，全案总价分摊下来，每架MQ-8B成本超过3000万美元，因应不同装备选项，部分还高达3800万美元（约合2.64亿人民币）。　　据了解，因为美军改变政策，暂时不汰除B型，对台不是出售二手机，是重开生产线造新机，成本暴涨。每架平均成本超过3000万美元，是因为包括装备、后勤、训练等套装。　　对于采购美国无人机，台湾“海军司令部”没有评论。　　台湾自制无人机不符海军需求　　台湾“中科院”自制“锐鸢”无人机系统，移拨海军后，在屏东成立战术侦搜大队，大队除配合“国防部”进行海上不明目标侦搜与确认外，也投入海军操演，配合舰队指挥部执行战场评估，指定目标侦搜，情传作为及指挥管制等训练科目。但锐鸢无法随舰执勤，性能有限制，海军才会建案採购MQ-8B侦察兵舰载无人机。　　　　“锐鸢”无人机图片来自台媒　　根据“审计部”的资料，台陆军从2010年开始，编列35亿新台币（约合7.9亿人民币）采购“锐鸢”无人机，这款机型飞行总时数只达到规划的16%，编制在北部12架，有7架三年飞不到10小时。陆军与“中科院”对于机种频繁失事，究竟肇事原因事人为或机械因素，各有立场，历次失事调查，结论都指向人为。　　据观察者网此前报道，“锐鸢”无人机曾被称为台军进入“资讯时代”的先锋，从2013年开始装备，共装备32架，已因事故损失4架。因为价格不菲，使用不便，事故频发，这种无人机受到了台湾陆、海军一致嫌弃。台湾海军退役将军李皓对媒体表示，该机虽然号称航程高达600公里，但实际遥控距离不能超过30海里（55.6公里），且无抗干扰能力，在战时，这种装备毫无作用，他形容“锐鸢”无人机为“聋子的耳朵”。　　　　“锐鸢”无人机图片来自台媒</w:t>
      </w:r>
    </w:p>
    <w:p>
      <w:r>
        <w:t>WXC3716</w:t>
        <w:br/>
      </w:r>
    </w:p>
    <w:p>
      <w:r>
        <w:t xml:space="preserve">　　　　徐先生做建筑装修生意，家住西安市浐河东路。家里的小儿子新欣（化名）今年13岁，上初二，平时就很顽皮。　　11月5日，徐先生接到一个来电显示为长沙的电话，“他跟我说儿子打游戏充值1万多块钱，提醒我注意儿子的消费。”徐先生以为是恶作剧，便将其拉黑。随后跟自己公司的财务打电话核对账目时才发现，银行卡居然已被刷走了59500元。　　自己的银行卡虽然绑定了微信，但是微信支付需要指纹或密码，这些儿子是绝不可能知道的，那他是通过什么途径完成支付的呢？徐先生一头雾水。　　当晚，徐先生带着满腹疑问回到家中。“打游戏这些钱哪来的？指纹支付怎么弄的？谁教你的？”面对爸爸的质疑，新欣和盘托出。　　　　　　事情要从9月徐先生换了新手机说起。　　9月的一天，新欣用父亲的旧手机看视频，无意中滑到了一个“破解苹果手机指纹支付教程”的视频，“视频里教了一些方法，我挺好奇的，不知道管不管用，就抱着玩玩的心态试了一下。”新欣说。他以“用爸爸的新手机拍作业”为借口，拿到了已经解锁的手机，按照视频教程录入自己的指纹，成功保存。　　10月7日晚10时许，打游戏受挫的新欣产生了充值的想法，便又以“拍作业”为名借来爸爸的手机，通过微信给自己转了1500元，全部用来充值游戏，随后删除转账记录。　　新欣觉得一切都挺顺利，好像也没有什么大不了的，从此一发不可收拾。10月14日，他又以同样的方法用爸爸的微信转账为游戏充了2000元，16日6000元，17日12000元，20日13000元，22日12000元，25日13000元。加上用同样方式从妈妈微信两次转账合计17693.13元，短短20天，新欣转走了父母77193.13元，全部充值游戏。　　　　昨日，徐先生联系华商报寻求帮助。下午2时，记者来到徐先生家中。　　在新欣使用的手机中，记者看到数十款游戏，其中充值的有4款，分别是“时空猎人”、“灵魂撕裂”、“王者荣耀”和“球球大作战”。　　说起游戏，新欣很内行：“时空猎人”是最贵的，充钱也最多。“那个游戏好多装备都是600元起步的，6个装备才能凑齐一整套。‘球球大作战’也是几百元充的那种，‘王者荣耀’就是买皮肤，‘灵魂撕裂’也是买装备，升级方便。”　　徐先生说，作为男子汉，犯了错误，就要承担责任，他希望儿子能认识到这点。　　记者问新欣有没有认识到错误时，他低着头，缓缓地说出了三个字：“我错了。”　　　　　　昨日下午，记者联系了“球球大作战”巨人网络客服，对方表示可以在家长提供监护人身份证明信息、被监护人信息（包含被监护人所玩游戏相关信息）、网络游戏未成年人家长监护申请书、保证书（签字）、公安机关出示的监护关系证明书之后，向家长退款。　　“灵魂撕裂”九游公司的客服人员也表示可以退款，需要家长提供订单截图。　　记者试图联系另外两家游戏公司，但未接通客服电话。　　昨日，北京炜衡律师事务所西安分所焦瑛律师表示，13岁的孩子属于限制民事行为能力人，其消费金额较大又未经其监护人即父母同意或追认，这一消费行为应当属于无效，游戏公司应当把游戏款全部退还。　　　　　　　　近年来，类似13岁男孩新欣的这种“沉迷手游”、“偷偷充值”的现象屡见不鲜。出现这样的问题，一方面可能与家长疏于管教有关，另一方面也不得不承认，现在孩子们接触到的网络世界非常庞杂，在网上，他们不仅能学到知识，也可能堕入游戏无法自拔，甚至可能学到类似解锁父母手机的“技术”。　　这样的网络环境对于一个13岁的孩子来说，是很不安全的。13岁，正处在建立人生观、价值观的关键时刻，而这起事件不禁让我们忧心，网络世界带给孩子更多的是负面的、阴暗的——挥金如土的消费、算计家人的技术、个人信息的泄漏，还有来自陌生人的恶意。　　面对这些，我想我们应该给孩子筑起网络世界的“绿盾”。家长应该懂得“疏堵结合”，加强对孩子的合理管制，多与孩子沟通，发现不对劲，要及时制止，同时，为孩子树立正确的金钱概念，了解钱的价值和付出与收获之间的关系。而作为互联网游戏公司，也不能仅仅是在事后才关注到这些对游戏没有“抵抗力”的孩子，对他们最好的保护，就是网游公司面对利益时的“自律”——游戏授权、登录、支付页面层层识别，游戏时间过长强制下线，确保青少年不沉迷于游戏。只有多方共治，才能为孩子们建起一片绿色的网络世界。</w:t>
      </w:r>
    </w:p>
    <w:p>
      <w:r>
        <w:t>WXC3717</w:t>
        <w:br/>
      </w:r>
    </w:p>
    <w:p>
      <w:r>
        <w:br/>
        <w:t xml:space="preserve">    </w:t>
        <w:tab/>
        <w:t xml:space="preserve">    </w:t>
        <w:tab/>
        <w:t>11月9日，高云翔涉性侵案再次过堂，法官表示有太多内容需考虑，审理将延至下周一，高云翔的律师建议延长至下周三，法官接受其建议。</w:t>
        <w:br/>
        <w:t xml:space="preserve">    </w:t>
        <w:tab/>
        <w:t xml:space="preserve">    </w:t>
      </w:r>
    </w:p>
    <w:p>
      <w:r>
        <w:t>WXC3718</w:t>
        <w:br/>
      </w:r>
    </w:p>
    <w:p>
      <w:r>
        <w:br/>
        <w:t xml:space="preserve">    </w:t>
        <w:tab/>
        <w:t xml:space="preserve">    </w:t>
        <w:tab/>
        <w:t>美国当地时间周一晚7点左右，位于加州山景城的谷歌公司发生一起通勤大巴撞人致死事故。谷歌公司的中国籍雇员洪晨雪，在工作园区附近一个交通繁忙的路口，被公司的班车撞倒，不幸身亡。谷歌发言人确认了她的死讯，并表示沉痛哀悼。事故原因警方仍在调查中。据悉，死者今年25岁，刚硕士毕业，在谷歌财务部门任职，她的父母已经赶赴加州。事故发生后，陆续有路人自发在事发路口摆放鲜花，表达悼念。这名会计师事发时躺在“Googleplex”大楼外的路上，医护人员曾试图通过执行心肺复苏来挽救她的生命，但她在现场被宣布死亡。EmilyHong曾在加州山景城硅谷的科技巨头总部担任金融分析师。警方表示，没有任何迹象表明司机有酒驾和毒驾，而且穿梭巴士是由人驾驶而不是自动驾驶汽车。事故发生的交叉口已经关闭进行调查，直到周二凌晨4点。山景城警察局在第二天凌晨3点30分发推文确认这是一个致命的交通事故。交通团队正在响应现场接管调查。警方团队正努力清理事故现场，令这条街将继续关闭。谷歌官员在一份声明中证实，被公司班车撞死的行人是Emily Hong。公司资深公关经理GinaScigliano表示：“Emily在金融机构工作并受到同事们的喜爱 -她给谷歌带来了不可思议的火花。她好奇，富有创造性，分析性，积极，慷慨和善良。”公司还同时对谷歌家族成员的悲惨过世感到沮丧。根据她的LinkedIn个人资料，Emily自2016年8月起担任谷歌的金融分析师。她于2013年获得南京大学经济学学士学位，之后于2014年毕业于加州大学伯克利分校，获得工业工程和运筹学硕士学位。谷歌将其运输服务外包给外部公交公司，但该公司拒绝透露所涉及的班车公司的名称。去年12月27日，一辆谷歌公共汽车在Googleplex大楼外发生撞车事故，导致摩托车车手Joseph Lopez死亡。</w:t>
        <w:br/>
        <w:t xml:space="preserve">    </w:t>
        <w:tab/>
        <w:t xml:space="preserve">    </w:t>
      </w:r>
    </w:p>
    <w:p>
      <w:r>
        <w:t>WXC3719</w:t>
        <w:br/>
      </w:r>
    </w:p>
    <w:p>
      <w:r>
        <w:br/>
        <w:t xml:space="preserve">    </w:t>
        <w:tab/>
        <w:t xml:space="preserve">    </w:t>
        <w:tab/>
        <w:t>总统川普今天表示，他已签署移民公告，这项命令有助于有效禁止非法跨越美墨边界的移民取得庇护资格。川普政府昨天公布严格限制移民提出庇护申请的新规定，禁止非法跨越美墨边界入境者寻求庇护。川普动身前往法国巴黎之前表示，移民必须从边界关卡入境。他在白宫的这项谈话中还表示，本周任命代理司法部长惠塔克（Matthew Whitaker）之前，没有就特别检察官穆勒（RobertMueller）持续中的通俄调查先跟对方进行讨论。他并表示，不排除接受穆勒约询。另外，川普还提到，将会在年底之前提名新任美国驻联合国大使。他说，正在考量由国务院发言人诺尔特（HeatherNauert）和其他人接替现任驻联合国大使海利（Nikki Haley）。海利上个月表示，她将在今年底辞职。而针对蒙大拿（Montana）联邦地区法院法官莫里斯（BrianMorris）今天挡下横跨美国和加拿大的“基石XL”（KeystoneXL）输油管兴建计画，川普痛批这是一项政治判决，很丢脸。川普去年上任后数天就推翻这项遭前总统欧巴马封杀的计画。上述判决指出，川普政府未充分说明为何对这项计画解禁。</w:t>
        <w:br/>
        <w:t xml:space="preserve">    </w:t>
        <w:tab/>
        <w:t xml:space="preserve">    </w:t>
      </w:r>
    </w:p>
    <w:p>
      <w:r>
        <w:t>WXC3720</w:t>
        <w:br/>
      </w:r>
    </w:p>
    <w:p>
      <w:r>
        <w:br/>
        <w:t xml:space="preserve">    </w:t>
        <w:tab/>
        <w:t xml:space="preserve">    </w:t>
        <w:tab/>
        <w:t>据英国《每日邮报》8日报道，近日，在美国巴尔的摩市一所公立高中内发生一起恶性事件。一名学生在课堂上扇老师耳光，而这是该老师癌症接受治疗后回到课堂的第一天。据报道，事情发生在当地一所名为弗雷德里克·道格拉斯的公立高中内。据现场目击者拍下的视频显示，一名女学生和老师在讲台上发生争执。另一名同班同学则拦着女学生。令人没想到的是，当老师说她不是那个地区的人时，女学生推开同学，向前扇了老师一巴掌。"你在说什么！"她还警告老师别耍花招。视频的最后，打人女学生走出了教室，而老师则紧随其后。教室里的其他学生都对刚刚发生的一切表示惊讶和难以置信。巴尔的摩市公立学校随后发表声明对这名学生的行为表示谴责，并称将对此事展开调查。"为学生和我们的教职员工提供一个安全的教学环境，是我们的首要任务。事件调查清楚后，学校管理人员将根据学校的规章制度对涉事学生采取相应处分。"据视频拍摄者称，涉事学生目前并未被学校开除学籍。</w:t>
        <w:br/>
        <w:t xml:space="preserve">    </w:t>
        <w:tab/>
        <w:t xml:space="preserve">    </w:t>
      </w:r>
    </w:p>
    <w:p>
      <w:r>
        <w:t>WXC3721</w:t>
        <w:br/>
      </w:r>
    </w:p>
    <w:p>
      <w:r>
        <w:br/>
        <w:t xml:space="preserve">    </w:t>
        <w:tab/>
        <w:t xml:space="preserve">    </w:t>
        <w:tab/>
        <w:t>美国总统特朗普声称共和党在中期选举中「大获全胜」，事实证明并非一味吹嘘。今年八十五岁的最高法院大法官金斯伯格，日前在办公室摔断肋骨住院，一旦无法继续职务，狂人将能任命另一位保守派大法官，令最高法院进一步「向右转」。共和党在参议院中保住控制权，大可挟参院人数优势保送年轻保守派进入最高法院。以卡瓦诺为例，目前年仅五十出头，干二、三十年不是问题，金斯伯格一旦退休，势将影响今后美国一代人的意识形态。于是人们可以看到，一方面是民主党支持者祝愿金氏早日康复；另一方面则是共和党支持者「善颂善祷」，希望金氏能退休安享晚年。如果特朗普成功任命另一位大法官，将会是其上任短短两年内的第三位，不仅一举超过奥巴马和小布殊各自八年任期的总和，亦令最高法院保守派大法官的优势，进一步扩大至六比三，这对狂人凝聚保守派支持者，争取二○年连任来说，无异于注入了一剂强心针。金斯伯格九三年被克林顿任命成为大法官，二十多年来旗帜鲜明支持女性推动平等权利斗争、支持妇女堕胎权等「进步议题」，然而有趣的是，外界对金氏的批评之一，并非基于其法律观点或意识形态，而是其欠缺「政治敏感度」。金氏近年来身体状况每况愈下，曾接受两次癌症化疗，部分自由派支持者认为她早该在奥巴马时代主动退下，让总统得以另觅年轻自由派「干将」。事实上，金氏亦不讳言本身的政治立场，曾公开批评特朗普是「骗子」，最后在压力下道歉并收回言论。最高法院大法官实行终身制，原意是确保法官们能维持政治中立。以往共和、民主两党尚能实事求是，把焦点集中于大法官候选人的资历及能力，例如金斯伯格当年便以九十六票的压倒性支持通过提名。但今时不同往日，自特朗普上台后，大法官任命已变「竞选工具」，有专家甚至预测，除非共和党或民主党同时掌控白宫及参议院，否则大法官一旦出缺，在双方各不相让下势必长期悬空，美国政党恶斗的恶劣本质，于此可见一斑。</w:t>
        <w:br/>
        <w:t xml:space="preserve">    </w:t>
        <w:tab/>
        <w:t xml:space="preserve">    </w:t>
      </w:r>
    </w:p>
    <w:p>
      <w:r>
        <w:t>WXC3722</w:t>
        <w:br/>
      </w:r>
    </w:p>
    <w:p>
      <w:r>
        <w:br/>
        <w:t xml:space="preserve">    </w:t>
        <w:tab/>
        <w:t xml:space="preserve">    </w:t>
        <w:tab/>
        <w:t xml:space="preserve">　被称为下一代交通工具高速飞行列车1∶1仿真模型首现珠海航展，这个由中国航天科工集团正在研发的明星产品迎来新的合作伙伴，11月6日，浙江吉利控股集团有限公司与中国航天科工三院签署项目合作框架协议，双方共同致力于高速飞行列车等项目研发和市场推广。　　记者现场看到，航天科工展台，通过多自由度平台控制技术、视觉仿真技术和多媒体数字展示技术，对高速飞行列车启动、加速、转弯、减速和停止等性能状态进行模拟和展示。　航天科工人士告诉记者，这是一个复杂的系统工程，高速飞行列车原理是利用低真空管道大幅减小空气阻力，实现超高速运行，发车间隔与地铁相当，乘客即上即下，大幅度缩小出行时间。未来项目落地将按照最大运行速度1000公里/小时、2000公里/小时、4000公里/小时三步走逐步实现。　　这样的速度意味着，相比高铁，高速飞行列车运行速度提升了10倍。相比民航客机，速度提升5倍。以武汉到北京的地理距离1200公里计算，高速飞行列车建成后，若时速4000公里，则仅需大约18分钟即可完成两地“穿越”，届时，京沪通勤时间缩短至1小时以内，可以形成北京、上海、武汉、成都以及广州一小时经济圈。　　航天科工人士告诉记者，高速飞行列车真空管道造价很高，轨道铺满永磁体，虽然造价高，但相较高铁，运营成本低。“高铁轮子不断与轨道接触，旋转部件更换频繁，而高速飞行列车因磁悬浮设计不会产生摩擦。”对于二者综合运营成本的对比，上述人士没有回复。　　至于外界关于其安全性担忧，该人士告诉记者：“安全性是要设计出来的，安全这部分问题不大，磁体这部分性能足够保障安全。只要距离够长，有充分的加速时间，公众所担心的加速度过快、刹车很急等问题不会存在。”　　北京交通大学教授赵坚接受《中国经营报》记者采访时分析，高速飞行列车是在民航和高铁之外完全新的体系，技术研发方面是可行的，但因其运量少、价格高昂，经济上不划算。　　在赵坚看来，如此高时速，乘客对加速度承受能力以及设站问题需要进一步论证。以高铁为例，因时速300公里高铁从最快速度至最慢速度需要26公里，高铁设站必须50公里以外，按照4000公里时速，飞行列车必须500公里起设站。北京到上海高铁三分之二客流为跨线，三分之一客流为本线，至于北京直达上海客流，更是少之又少，经济上不够划算。　　据了解，高速飞行列车系统有五大分系统组成，真空与线路系统搭建列车行驶环境，电磁推进系统实现列车全程精准加减速，列车系统为乘客提供安全舒适的乘坐空间，悬浮导向系统实现列车无接触稳定行驶，运行控制系统实现列车全线路安全可控。　　航天科工官方表示，高速飞行列车采用自稳定导向，有更高安全性，不使用化石能源，对外界辐射小，具有更高环保性，管道隔绝外部环境，能在恶劣天气条件下不间断运行，具有更好的天气适应性。　　航天科工官方还表示，世界上对外宣布开展大于1000公里/小时运输系统研究的公司主要有三家，包括美国的HTT公司、HyperloopOne公司以及中国航天科工集团公司。　　1904年，现代火箭之父罗伯特·戈达德首次提出真空管道概念。1919年，美国人戴维首个申请“真空铁路”专利。2013年，spacex创始人埃隆·马斯克首次提出Hyperloop构想。2017年8月30日，中国航天科工宣布在研制最高时速达4000公里的“高速飞行列车”，项目处于关键技术攻关阶段。　　关于研制进展、样车制造情况、何时下线，记者询问航天科工工作人员，其回复有计划，但不方便透露。</w:t>
        <w:br/>
        <w:t xml:space="preserve">    </w:t>
        <w:tab/>
        <w:t xml:space="preserve">    </w:t>
      </w:r>
    </w:p>
    <w:p>
      <w:r>
        <w:t>WXC3723</w:t>
        <w:br/>
      </w:r>
    </w:p>
    <w:p>
      <w:r>
        <w:br/>
        <w:t xml:space="preserve">    </w:t>
        <w:tab/>
        <w:t xml:space="preserve">    </w:t>
        <w:tab/>
        <w:t>(image)国际刑警组织前主席孟宏伟9月底前往中国“失踪”后，该组织秘书长斯托克11月8日终于打破沉默，首次就此公开表态。他向媒体表示：除了接受以外，别无选择。但法国《世界报》刊文称，根据该报获得的国际刑警组织内部文件，可以看出北京如何利用其对该组织的支持施加压力。　　11月9日凌晨，也就是斯托克公开发言后不久，刊出在其网站上的报道指出，根据该报获得的国际刑警组织内部的材料，可以为该组织处理孟宏伟“失踪”案的方式找到一个解释。报道称，由于受到来自中国的强大压力，该组织似乎拒绝采取可能会让中国“感到不安”的立场。　　报道回顾事件的发展。指出，居住在法国里昂的孟宏伟妻子格蕾丝·孟10月5日向法国警方报案，称其夫9月25日前往中国，在微博上发出最后一条消息后就杳无音讯。孟宏伟失踪案曝光引发国际舆论哗然，压力下，中国官方于10月7日证实孟宏伟因涉嫌贪腐受到调，国际刑警组织当天称收到孟宏伟的辞职信。　　《世界报》说，这封据信是孟宏伟的辞职信由中国当局通过国际刑警组织组织在北京的办公室转交，抬头是“辞职信”，非亲笔写，仅有两行电脑打字，内容是：“由于涉嫌违法，我自愿辞去国际刑警组织的主席职务。”《世界报》称，信的下方也注有孟宏伟的名字，但没有亲笔签名的痕迹。　　事发一个多月后 ，国际刑警组织的秘书长斯托克于11月8日首次就事件表态，称（孟宏伟案）是中国的“内政”，而且没有任何理由质疑孟宏伟的辞职信“有假或者是在被迫的情况下写成”，他重申国际刑警组织“不是一个调查机构”，其职责也不是“领导治理成员国”。　　法新社报道，斯托克告诉媒体，根据国际刑警组织的规章，他无权调查孟宏伟的情况，只能“鼓励”北京当局提供孟宏伟的下落与法律处境。但他同时在谈到该组织收到的孟宏伟的辞呈时表示，“我们必须接受，正如类似事件发生在其他国家一样，中国官方正在行使其主权决定，如若这个国家告诉我们，他们正在调查宣布辞职的组织主席，那这名主席就已经不是这个国家的代表，因此我们必须接受这样的决定。”斯托克称，对孟宏伟事件没有更多的信息，但可以证实的是，孟宏伟被中方指控涉嫌收受贿赂的行为，与其在该组织的工作无关。　　《世界报》报道认为，尽管斯托克做出了以上的声明，但没有任何事实可以确认孟宏伟的辞职信由他本人所写，也没有理由或事实可证明，如果他就是信的作者，他自愿接受了辞职。《世界报》解释说，在中国，对官员和党员的调查秘密进行，中国检查机关在调查期间对渎职官员所采取的强制措施名为“留置”，审查过程中即没有律师，也不保障基本权利,。　　《世界报》遗憾地说，尽管如此，国际刑警组织还是宣布收到了孟宏伟的辞职信，并在本月下旬迪拜举行的大会上选出新的主席，接替孟宏伟完成到2020年的任期。　　与此同时，中国方面对国际刑警组织处理孟宏伟事件予以特别的关注，中国公安部长强调：要求国际刑警组织继续和中国政府进行“友好”沟通，在该组织或其代表在公开有关信息或说明前，提前让中方知情。　　《世界报》文章在“国际刑警组织财务独立受到质疑”章节中写道，在10月8日寄给该组织秘书长的信中，中国公安部指出，孟宏伟涉嫌因受贿而违法，并指出，根据他的辞职信，孟宏伟不再是国际刑警组织的成员。弦外之音是：他不能继续要求享受与其之前的国际刑警组织主席职务相关的任何赦免权。相当于内政部的中国公安部在信中继续写道，中国政府将继续履行对国际刑警组织予以支持的承诺。并邀请该组织的秘书长前往中国。　　《世界报》称，这个事件将国际刑警组织财务是否独立的现实暴露了出来。据信，2017年，在该组织的捐助名单中，中国排在第七位，但值得注意的是，中国予以国际刑警组织的财政支援从2010年开始翻了整整一番。　　维基百科介绍，国际刑警组织每年预算超过7,800万欧元，而在国际刑警组织的网站上，可以看到该组织对其资金来源的解释为，主要资金来自192个国家每年支付的法定缴款，但成员国也可以在自愿的基础上，向该组织提供额外的支持。　　世界报文章最后指出，孟宏伟的妻子十月份告诉世界报，曾受到威胁电话，被告知已经派出团队前去“处理”她，目前，孟妻和两个年幼的孩子都受到警方的保护。她的律师决定致函给中国驻法大使馆和国际刑警组织，在11月8日发出的信件中，律师们指出，国际刑警组织没有给孟宏伟的妻子及其孩子提供应有的保护，并对该组织的独立性提出质疑，律师在信中说，有可能对总部位于法国里昂的国际刑警组织提起诉讼。　　公开资料显示，孟宏伟仕途升迁集中在周永康主掌政法系统期间。中纪委宣布其被查时，还强调是在坚决肃清周永康“流毒”影响。孟妻子在法国采取的一些司法行动，称孟宏伟是受到政治迫害。孟宏伟案: 国际刑警内部下令不准查询下落原为国际刑警组织主席的中国公安部副部长孟宏伟案近日又传出新消息，国际刑警组织表态尊重国家主权，必须接受孟宏伟辞职。博闻新闻引述消息，指孟宏伟落马一个月后，中国公安部人事变动迎来新任副部长。国务院7日公布一波人事令，其中，外界视为「习家军」的中国公安部部长助理林锐被任命為公安部副部长。长期被江泽民派把持的中国公安部高层，已大致被习近平阵营接管。据博闻新闻报道，孟宏伟落马一个月后，中国公安部人事变动迎来新任副部长。国务院7日公布一波人事令，其中，外界视为「习家军」的中国公安部部长助理林锐被任命为公安部副部长。中国官方公布的公安部任命，引发国际间解读，原任国际刑警组织主席的孟宏伟案，疑与中国高层斗争有关。报道又指，国际刑警组织秘书长施托克（JurgenStock）说，国际刑警组织内部规定不许查孟宏伟下落。施托克表示自己没有权限调查孟宏伟的下落。国际刑警组织秘书长施托克周四（8日）在法国表示，组织内部的规定不容许他探究回到中国后「失踪」的组织主席孟宏伟的「命运」，无法就事件展开调查。施托克罕有地公开谈论孟宏伟的失踪案，他承认只能呼吁中国当局提供有关孟宏伟案件的消息，但除此之外别无他法。他又强调国际刑警组织的角色「不是去管理成员国」。国际刑警组织将于本月18至21日在杜拜举行的大会上选出新主席。</w:t>
        <w:br/>
        <w:t xml:space="preserve">    </w:t>
        <w:tab/>
        <w:t xml:space="preserve">    </w:t>
      </w:r>
    </w:p>
    <w:p>
      <w:r>
        <w:t>WXC3724</w:t>
        <w:br/>
      </w:r>
    </w:p>
    <w:p>
      <w:r>
        <w:t xml:space="preserve">今年过节送什么？脑白金？当然不行！围巾手套皮鞋保健品Apple？又贵还不一定能在打折季的时候抢得过隔壁心宽体胖的竞争对手。到底送什么才能既不破费又不招摇，体贴温馨还内涵丰富？这里给您支一招~(image)更方便的是，两个套餐一起购卡时，两张卡都有自己的独立账户，后期操作自由灵活。活动期间购卡成功，购卡后90天内激活均可！保留原号码转网购卡也同样享受优惠。不仅如此，CTExcel现有用户使用自己的推荐码，新用户购买后使用自己的专属推荐链接推荐他人购卡赢取推荐奖励，一单成功就有$20美金奖励，真的不心动吗？ 为在美中国人量身定制的中国电信CTExcel美国通讯套餐，共有4款本地套餐，最低$19起，最高包含8GB的4GLTE高速流量。(image)套餐亮点：(image)(image)(image)无限十国国际通话，让您随时随地可以给中国的家人打电话。CTExcel首创的一卡双号功能，让国内的亲友好友也能以国内市话的费用打到美国。同时接收国内短信，验证码不需要再安装不安全的插件，一卡双号的短信显示功能轻松帮您实现，绑定国内账号再也不求人！套餐内的4G高速流量，上网速度更快，单位价格比美国本土运营商都要实惠！最懂海外华人的功能及服务，加上极有竞争力的价格，中国电信CTExcel是您物超所值的选择！     </w:t>
      </w:r>
    </w:p>
    <w:p>
      <w:r>
        <w:t>WXC3725</w:t>
        <w:br/>
      </w:r>
    </w:p>
    <w:p>
      <w:r>
        <w:br/>
        <w:t xml:space="preserve">    </w:t>
        <w:tab/>
        <w:t xml:space="preserve">    </w:t>
        <w:tab/>
        <w:t>当地时间周一，“漫威之父”斯坦·李去世，享年95岁。媒体报道称，他因紧急情况于家中被送往洛杉矶CedarsSinai医疗中心，段时间后就被宣判死亡。斯坦·李已经成为美国流行文化的重要标志之一，他创造和创作的漫画角色和故事包括蜘蛛侠、绿巨人、X战警、钢铁侠、雷神、夜魔侠、美国队长、复仇者联盟等。斯坦·李性格开朗，几乎每一部漫威超级英雄电影里都能看到他客串的身影，影迷们最近一次见到他就是在正在上映的《毒液》里。斯坦·李1922年出生于美国纽约，1941年创作了第一部作品《美国队长》第三部。然而在《美国队长》之后，斯坦·李并没有马上着手创造其他角色，而是等了差不多20年，他的笔下才陆续诞生了《神奇四侠》、《蜘蛛侠》、《钢铁侠》、《雷神》、《绿巨人》、《X战警》、《奇异博士》等漫画角色。之后成为漫威漫画公司的发行人和董事长，但1998年他又离开了漫威，不过还是会在每一部超级英雄电影中都客串一下。尽管斯坦李早年离开漫威，之后自己成立的漫画公司又破产，但他手上的版权，每年仍会给他带来100万美元左右的收入。去世前，斯坦·李拥有的资产高达5000-7000万美金，甚至更多。而在老爷子去世之前，他并没有因为这些财富而感到幸福，而是有各种各样的不幸和纠纷。遭歹徒持枪抢劫早在2018年6月初，有新闻报道称，斯坦·李在家中遭到持枪抢劫。洛杉矶警方出动警力，在斯坦·李位于加州好莱坞的住所附近将两名嫌疑人逮捕，其中一名男子曾与斯坦·李对峙，当时声称斯坦李欠他钱，他是来要账的。所幸的是，两个人只是在门口大喊大叫，并没能冲进去。邻居发现两个歹徒持有武器没敢上前阻拦，而是回家报了警，当时斯坦·李的家里有他的律师、商业伙伴和一名护士。为此，警方不但出动了至少20名警察，甚至还出动了两家直升机，一直盘旋在斯坦·李家的上空。血液被盗取斯坦·李晚年身体每况愈下，视力下降厉害，还因肺炎被紧急送往医院救治。银行账户还曾被盗刷100多万美金。身边人更多是在觊觎他的财产和榨取他的价值。其中一位前合作伙伴，骗护士帮忙抽取他的血液样本，然后将血液稀释之后，变成签名印在漫画书上，声称上面有老爷子的DNA，一本漫画售价500万美金。对于这件事斯坦·李甚至毫不知情。说起来，都是因为身边缺少一个可靠、能够好好照顾他的人。遭代理人虐待早在今年4月份，有多家外媒发文揭露斯坦·李风光之下，是凄惨的晚年生活。遭歹徒威胁、护士抽取血样不说，斯坦·李的独生女儿J.C.Lee还和另外三个人一起从肉体和精神上对斯坦·李进行折磨和控制，试图获得斯坦·李近亿美元的巨额财产。J.C.Lee是斯坦李和已经过世妻子的独生女，今年也已经67岁了，未婚，一辈子都在啃老，她挥霍无度，从斯坦·李公布的文件中能得知，每个月都要斯坦·李帮她还近4万美元的信用卡费用，还经常要求斯坦·李将财产转移到自己名下。然而，就在新闻曝光后不久，斯坦·李又发了一个视频，否认文件真实性，还表示自己和女儿关系非常好，不过很难判断他的真实想法，这个视频也很有可能是在女儿的胁迫下录制的。又过了不久，6月份斯坦·李将自己的代理律师告上法庭，说他虐待老人，这个代理律师正是之前被媒体报道，和斯坦·李女儿一起联手欺诈李的钱财。1夙愿没能达成尽管晚年生活种种不如意，但斯坦·李对电影、对娱乐还是保有十足的热诚，说起来，他还有一个伟大的夙愿没有完成。今年5月底的时候，斯坦·李曾在社交软件上发文，并艾特《哈利波特》作者JK罗琳，向其喊话说“如果你想让奇异博士跟X战警去霍格沃兹教学，告诉我一声就好，我觉得他们能守住城堡并抵御伏地魔。”对于影迷们来说，这个脑洞开的太大，只是这个想法就已经让人足够兴奋了。漫威近年来将斯坦·李的漫画形象组成漫威宇宙，不断带给观众一浪高过一浪的视听盛宴，如果真的能和《哈利波特》联手，肯定将是电影界最宏大的盛事。遗憾的是，这个计划还没有落实，老爷子就已驾鹤西去了。斯坦·李去世后，多位参演过漫威电影的影星都发文悼念。休·杰克曼说“我们失去了一个创意天才”，“冬兵”塞巴斯蒂安·斯坦写道“谢谢你，伟大的传奇，我们会想念你。”“美国队长”克里斯·埃文斯悼念斯坦李，他写道“斯坦·李是独一无二的，几十年来他给予了老老少少们冒险、逃离、舒适、信心、灵感、力量、友谊和愉悦。”《毒液》主演汤姆·哈迪也分享了和斯坦·李的合影，配文称“带着最深切的尊敬。”​从《美国队长》至今，在漫画和电影领域，斯坦·李驰骋纵横了半个多世纪，可以说，没有他就没有漫威的超级英雄，他是伟大的漫画家、电影家和娱乐家，从此，我们在漫威的电影里将再也看不到他的彩蛋了，让我们一起缅怀这个可爱的老爷子，再去回顾一下有他客串的那些超级英雄电影吧！</w:t>
        <w:br/>
        <w:t xml:space="preserve">    </w:t>
        <w:tab/>
        <w:t xml:space="preserve">    </w:t>
      </w:r>
    </w:p>
    <w:p>
      <w:r>
        <w:t>WXC3726</w:t>
        <w:br/>
      </w:r>
    </w:p>
    <w:p>
      <w:r>
        <w:br/>
        <w:t xml:space="preserve">    </w:t>
        <w:tab/>
        <w:t xml:space="preserve">    </w:t>
        <w:tab/>
        <w:t>11月9日消息，6日，在清晨的旅行中，菲律宾24岁空姐帕特里莎注意到一名乘客的婴儿在飞机起飞后歇斯底里地大哭。帕特里莎的第一直觉可能是孩子饿了。帕特里莎走到那位妈妈身旁，得知她带的配方奶已经用完了，孩子因为饥饿才哭。帕特里莎说:“听到孩子的哭声，我必须做点什么来帮助她们。当那位母亲告诉我，她带的配方奶已经用完了。然而，飞机上也没有准备婴儿奶粉。这时，我就想，我可以提供自己的母乳，因为我的女儿9个月大，我也在母乳喂养，所以我向这位乘客提出了我的想法。”孩子的妈妈接受了。然后，帕特里莎把她们带到走廊里喂孩子。下飞机时，这位心存感激的母亲感谢乘务员帕特里莎在她最脆弱的时候帮助她。帕特里莎说：“只要我能帮得上忙，我感到非常高兴。”图为24岁空姐帕特里莎和她9个月大的女儿。这条暖新闻报道后，网友们纷纷点赞留言：“这超出了职责范围。干得好！”“空姐做得非常出色。多么善良、温柔、真实的灵魂啊！”“多么可爱的故事。这很可爱，很无私。”图为空姐帕特里莎一家合照。</w:t>
        <w:br/>
        <w:t xml:space="preserve">    </w:t>
        <w:tab/>
        <w:t xml:space="preserve">    </w:t>
      </w:r>
    </w:p>
    <w:p>
      <w:r>
        <w:t>WXC3727</w:t>
        <w:br/>
      </w:r>
    </w:p>
    <w:p>
      <w:r>
        <w:br/>
        <w:t xml:space="preserve">    </w:t>
        <w:tab/>
        <w:t xml:space="preserve">    </w:t>
        <w:tab/>
        <w:t>因为香港男星曾志伟，中国女星杨幂黑料被扒出，令很多粉丝大跌眼镜，不过，这些黑料真真假假。北京时间11月5日，有网友晒出杨幂和曾志伟参加某综艺的照片，表示杨幂与曾志伟距离靠的太近，疑似两人关系不一般。不过，也有网友辟谣称，两人的距离很远，只是镜头的问题。与此同时，还有网友曝光一张杨幂和一男子搂抱，该男子又亲吻杨幂的照片。不过该照片不能看见该男子正面，但网友特意标出这个男子就是“杨幂的干爹谢鹏程”。网上资料显示，谢鹏程为深圳京武集团总裁、深圳京武集团董事长、湖南省政协委员、深圳衡阳商会会长，深圳市京武投资(集团)有限公司董事长。还有网友贴出一微博截图称，谢鹏程与中国女首富周群飞、女星赵薇均是好友。还特别指出，杨幂是他从小看到大的干女儿。这些都是网上的爆料，真假难辨。除了曾志伟和谢鹏程，已经落马的原中国铁道部部长刘志军有关系。网上贴出的截图显示，“刘志军曾在酒店嫖宿多名女性，其中就包括知名女星杨幂”等劲爆消息。对此，杨幂工作室早前也澄清称，“近日，某网站发布新闻称杨幂牵涉刘志军潜规则事件，该新闻引发了多家媒体和微博认证用户的转载。此新闻纯属无中生有，恶意诽谤，对此杨幂工作室已请律师事务所介入，以法律的手段保护杨幂的名誉。”资料显示，2013年7月8日，北京市第二中级人民法院对原铁道部部长刘志军受贿、滥用职权案作出一审宣判，对刘志军以受贿罪判处死刑，缓期2年执行，剥夺政治权利终身，并处没收个人全部财产；以滥用职权罪判处有期徒刑10年，数罪并罚，决定执行死刑，缓期2年执行，剥夺政治权利终身，并处没收个人全部财产。2015年10月26日，刑罚执行机关以罪犯刘志军服刑期间无故意犯罪为由，建议将其刑期减为无期徒刑，剥夺政治权利终身，没收个人全部财产不变。如今，刘志军已经锒铛入狱，杨幂已经有了自己的生活。网上的黑料或许早已不算事了。</w:t>
        <w:br/>
        <w:t xml:space="preserve">    </w:t>
        <w:tab/>
        <w:t xml:space="preserve">    </w:t>
      </w:r>
    </w:p>
    <w:p>
      <w:r>
        <w:t>WXC3728</w:t>
        <w:br/>
      </w:r>
    </w:p>
    <w:p>
      <w:r>
        <w:br/>
        <w:t xml:space="preserve">    </w:t>
        <w:tab/>
        <w:t xml:space="preserve">    </w:t>
        <w:tab/>
        <w:br/>
        <w:t xml:space="preserve">    </w:t>
        <w:tab/>
        <w:t xml:space="preserve">    </w:t>
      </w:r>
    </w:p>
    <w:p>
      <w:r>
        <w:t>WXC3729</w:t>
        <w:br/>
      </w:r>
    </w:p>
    <w:p>
      <w:r>
        <w:br/>
        <w:t xml:space="preserve">    </w:t>
        <w:tab/>
        <w:t xml:space="preserve">    </w:t>
        <w:tab/>
        <w:t xml:space="preserve">　每隔几个月，美国加利福尼亚州就会爆发一场严重山火。眼下这场“营火”（CampFire）已致31人遇难，228人失踪，超25万人紧急撤离，升级为该州史上最具破坏性的山火。　　总是“烧不尽”的野火，让当地消防部门疲于奔命。美媒CNBC11月12日报道，在此次“营火”的救援行动中，派出了近万名消防员奋战一线，不过其中有约200名是在监狱在押囚犯。而参与救火的囚犯不仅可获得1美元时薪，还可得到相应的减刑。　　　　CNBC报道截图　　报道称，囚犯是志愿消防项目的一部分。他们被关在消防劳改营，由加州劳改与康复局（Department of Correctionsand Rehabilitation）负责。　　这些囚犯平时在营内会做一些像割草砍树、修建隔离带、维护爬山道等工作，每天只有2美元收入。但若发生火情，参与救援的囚犯可获1美元时薪，且还可以得到相应减刑。　　“每个参与救援的囚犯志愿者都经过单独评估，以确保他们愿意以非暴力行为与团队成员合作”，加州劳改与康复局代表沃特斯（VickyWaters）说。　　囚犯志愿者会被全程监视，且若他们曾犯过纵火、强奸、性侵犯等罪行，或是现行犯，都将不考虑。　　该项目最早可追溯到1915年，加州劳改与康复局第一次建立了劳改营，强迫囚犯们修建高速公路。二战期间该项目逐渐扩大，直至1945年第一个囚犯志愿消防项目正式成立。　　如今在加州劳改与康复局、加州森林防火局、洛杉矶消防局的联合运营下，全州在27个县共有43个劳改营，约有3400名囚犯参与该项目。　　根据加州劳改与康复局介绍，这一项目每年可为美国节省9000万至1亿美元的开支。但有一些批评人士却指出，利用廉价的监狱劳动效益，会变相鼓励大规模监禁。甚至有人称，这是“奴隶劳动”。　　Axios有份报告则指出，大多数消防部门都要求消防员有紧急医疗技术员（EMT）执照，而该执照通常会拒绝有犯罪记录的申请人。　　此外报道还称，囚犯在执行消防任务时会面临高风险。在三个多月前，北加州爆发的那场“门多西诺复合体大火”（MendocinoComplex Fire），烧毁了超146处住所，火场面积达1145平方公里。　　当时派出了1.4万名消防员救灾，其中有超2000名是监狱在押的囚犯。美国全国公共广播电台（NPR）报道称，有6名消防员在救火行动中丧生。　　加州劳改与康复局对此则坚持认为，该项目可以帮助国家和囚犯。沃特斯还说，“消防劳改营可以帮助囚犯学习消防技能，包括团队技能等。这是囚犯康复过程中的一个重要部分”。　　　　加州“营火”　　　　“营火”一度形成了“火龙卷”现象美加州火灾已致42死 成美国历史上最致命山火　　　　海外网11月13日电据法新社报道，美国官员表示，美国加利福尼亚州山火造成的死亡人数已经上升至42人，成为美国历史上最致命的山火。　　此前尤特县警方称，目前还有200多人失联，估计死亡人数将进一步上升。消防人员预计，此次山火可能需要3周时间才能受控。　　据报道，此次山火摧毁帕拉代斯附近多达6700间民居或商铺，整个小区几近夷为平地，多辆停泊的汽车烧毁。　　山火已摧毁4.05万公顷树林，只有约两成火场面积受控，101号高速公路局部封闭。　　11号，加州南部的洛杉矶(专题)县消防局召开了新闻发布会，局长达里尔·奥斯比在新闻发布会上说，消防部门对于过火区域内尚未燃烧的物体保持高度警惕，包括建筑物和树木等，因为它们有可能会形成新的火情。达里尔·奥斯比还表示，消防部门已经派出了所有可用的消防员，将会尽一切办法扑灭大火。他再次向民众强调了火势的严峻程度，呼吁未撤离的民众抓紧时间撤离。</w:t>
        <w:br/>
        <w:t xml:space="preserve">    </w:t>
        <w:tab/>
        <w:t xml:space="preserve">    </w:t>
      </w:r>
    </w:p>
    <w:p>
      <w:r>
        <w:t>WXC3730</w:t>
        <w:br/>
      </w:r>
    </w:p>
    <w:p>
      <w:r>
        <w:br/>
        <w:t xml:space="preserve">    </w:t>
        <w:tab/>
        <w:t xml:space="preserve">    </w:t>
        <w:tab/>
        <w:t>10月初，美国《纽约时报》一则有关特朗普女婿的新闻引起全球大哗，经营价值数十亿美元的地产居然连续5年“纳税几乎为零”。　　不是拉仇恨，富人偷税漏税已成为全球“公害”。为逃避本国政府的征税和监管，各国富豪在境外隐藏的财富达到了惊人的21万亿~32万亿美元之多。　　巨额的财富转移，为各国政府带来巨大的税务损失，同时在这些财富中，掩藏着大量贪污、受贿、贩毒等违法所得，加深了各国经济领域内的腐化。　　富人在海外究竟藏了多少财富，这是一个天文数字。　　2012年，麦肯锡咨询公司前首席经济学家詹姆斯·亨利和一位避税港研究专家的一份研究报告表明，全球富人流向私人银行避税的金额至少21万亿美元，上限可能高达32万亿美元，其中不包括房产、珠宝、游艇、飞机、艺术品等高价值财富。　　据调查，仅在2010年，世界前10大私家银行中，瑞士联合银行（瑞银集团）、瑞士信贷和美国高盛集团的流动资金就超过了6万亿美元。据世界银行数据，2017年全球超级富豪隐匿的财富约7.5万亿美元，约占全球GDP（约为75.6万亿美元）的10%。　　从国别来讲，富人海外隐匿财富带来的损失触目惊心。《人民日报》报道，2015年，法国富人隐匿在境外避税天堂的财富多达6000亿欧元，据该国《费加罗报》统计，法国每年因此损失税款400亿~500亿欧元，约占其GDP的3%。　　作为世界头号经济强国，美国的损失更为惨重。据美国参议院的统计，2008年美国因为富豪们的境外逃税损失1000亿美元。近年来随着跨国公司将收益转移至海外日益增加，美国每年的税收损失上升到1500亿元。　　富人们为了避税，无所不用其极。　　一些富豪手握十多张护照，将财富不断在各国转移。2016年，意大利政府打击偷税行为，富豪纷纷移居马耳他、葡萄牙、爱尔兰、阿尔巴尼亚，几个月内马耳他的意大利移民就增加30%，葡萄牙增加17%，仅俄罗斯就增加意大利富豪移民1880人。据世界知名财富智库“新世界财富”的《2018 年全球财富移民审查》报告，2017年全球移民的百万富豪约95000人，2016年为82000人。　　为了避税，英国富豪半夜坐飞机在英国外海领空“神游”。英国税法规定，如果英国公民每年在英国的留住时间不到90天，或凌晨12点前一段时间，不用交税。于是富豪到交税的日子，就坐私人飞机飞出国，在天空“兜圈”至12点后再回国。　　一些跨国公司企业大佬为了避税，将公司设立在境外，其母公司-子公司-孙公司的结构层级多达十多重。面对如此复杂的控股结构，很多国家的税务部门一头雾水。2014年，苹果公司通过此类操作，1280亿美元利润未向美国缴纳分文税收。　　同时，欧美一些政客在偷税漏税上也为富豪们做出“垂范”。特朗普将378家公司注册在国内的避税天堂内华达州，多年来累计避税已高达上亿美元。英国女王伊丽莎白二世则将1000万英镑私人财富及价值5亿英镑的私人地产“兰开斯特公爵领地”存入开曼群岛和百慕大群岛的基金中，每年少缴近千万英镑的税金。　　此外，富豪们还通过多种方式“洗钱”，将财富转移至海外。据世界货币基金组织（IMF）统计，全球每年“洗钱”的金额约占全球GDP的5%。在今年8月曝光的一桩丹麦洗钱案中，涉案金额达到惊人的1500亿美元之巨。　　由于“经营得法”，富人们在税务上钻足了空子。据英国《泰晤士报》调查，一些英国富人缴纳的个人所得税竟只有个人收入的1%，而据英国现行税法规定，其最低一级税率为29%，最高一级税率60%。再联想《纽约时报》的报道，特朗普的女婿库什纳个人净资产高达3.24亿美元，年薪及收益高达178万美元，经营数十亿美元房地产，连续5年缴税几乎为零。让人们不由得想到美国地产巨鳄利昂娜·赫尔姆斯利所说的“只有小人物才纳税”这句话。　　赫尔姆斯利的话得到了美国税务局统计数据的证实，2011年美国个人所得税贡献1.1万美元，而联邦层级由富人控制的公司贡献的所得税仅为1810亿美元，这些企业海外账户上有近2万亿美元利润，未向美国政府缴纳一分税收。</w:t>
        <w:br/>
        <w:t xml:space="preserve">    </w:t>
        <w:tab/>
        <w:t xml:space="preserve">    </w:t>
      </w:r>
    </w:p>
    <w:p>
      <w:r>
        <w:t>WXC3731</w:t>
        <w:br/>
      </w:r>
    </w:p>
    <w:p>
      <w:r>
        <w:br/>
        <w:t xml:space="preserve">    </w:t>
        <w:tab/>
        <w:t xml:space="preserve">    </w:t>
        <w:tab/>
        <w:t>如今在马路上，随处可见：一边走路，一边低头看手机的人。“低头族”们也许没有想过，仅仅是一会儿功夫就可能会付出生命的代价!11月11日上午8点42分，临安锦城街道六园街，一辆停在人行道上的SUV车在起步时，将蹲在车头前的一名女子带倒并卷入车底。在六园街开推拿店的孙平松亲眼目睹了事故的发生经过。上午8点多，事发前，孙师傅正坐在自己的推拿店门口休息。孙师傅回忆，大约早晨8点半左右，就看到一名20多岁的年轻女子走到六园街，手里捧着手机，站到了橙色SUV车前。女子一直在玩手机，这当中还蹲了下来。“她就蹲在车前头，还一直低头玩着手机，待了起码有十分钟左右。中间好像还擦过眼泪。”孙师傅说。从记者今天通过当地找到的事发前后的监控视频上看，8点41分，橙色SUV的车主从附近走来，车主上车发动了汽车，车灯亮了一下。此时，另一人打开车门同朋友道别上车。这期间，年轻女孩抬了抬头，仍未起身。短短几秒钟后，事故发生了！车辆起动后，径直向蹲着的女子碾压上去，姑娘被右前轮死死压住。“车子压牢了！压牢了！”孙师傅听到店外“啊”的一声惨叫声，一个箭步冲下店门口台阶，赶紧上前拍打SUV的前引擎盖，一边比划一边朝车里喊。车上两名女子都不知道发生了什么，直到将车停下，打开车门，看到车轮下压了个人，瞬间吓得不知所措。此时，六园街上一名开车经过的驾驶员、一个过路人看到紧急情况跑了过来。一个、两个......大约20秒后，一大波人向车头涌来！一名奥迪车主第二个跑到现场，他组织后到的路人一起抬起车头，孙师傅则用右腿顶住车头，一把抓着女子的衣服，将她上半身稍稍从车轮下拉了出来。“还没，还没！腿被压到了！别急！”孙师傅喊着。大家见状再次用力抬车，终于将女子整个从车轮下救出。孙师傅说，将女子救出来后，有人想把她拉起来，“我赶紧制止了，万一有骨折、骨裂，会导致错位等二次创伤。”随后，有人打了120，女子被紧急送医。前天上午，这则女子玩手机被碾压的小视频在临安当地朋友圈刷了屛，大家惊叹事故的惊险，更为后来众人抬车救人一幕感动不已。附近“HJ造型”店的老板娘说，“当时看到监控就觉得很奇怪，从车子启动到发车中间隔了好久，发动机也有声音的，为什么这个女孩子一点反应都没有？玩手机也玩得太投入了吧？一点危险都看不到。幸亏孙师傅和这些接二连三的好心人救下一命！”记者从附近商铺了解到，事发时，孙师傅店里还有位女顾客，当时孙师傅是在给客人做推拿的。大家都对孙师傅的勇敢连连点赞，“他一直蛮热心的，年轻时就经常跟着消防一起去义务救火。”记者了解到，被压女子经初查没有骨折，目前仍在留院观察。而事故的责任评估须等女子伤情明确后再做认定。据世界卫生组织调查，全世界每年有超过27万行人死于路面交通事故。而行人走路时玩手机分散注意力被认为是交通事故频发的重要原因之一！10月24日下午3点左右，浙江义乌发生一起交通事故，一男子过马路时，被一辆货车当场撞死。死者边上有一只摔坏的手机，有目击者称，当时手机还播放着视频。2015年5月，广东中山一女子边走路边接听手机。当她横过马路时，出现在其右边的一辆白色货车将其撞倒在地，随即又被迎面而来的一辆车辗压过去。目击者称，车祸现场非常惨烈。2012年4月，江苏常州两名青年走到斑马线中间时，绿灯变为红灯，但他们仍低头盯着屏幕径直向前。此时，一辆小轿车正常驶来，一下子把两人撞飞。8月22日晚，四川攀枝花一5岁女孩和母亲回家时，独自跑到公路上，被一辆公交车撞倒碾压身亡，母亲痛哭晕厥。有目击者称，当时母亲在看手机，没注意孩子，孩子独自跑到了马路上，酿成了惨剧…8月21日下午，郑州新世界百货停车场，2岁孩童玩耍时被一辆刚从车位里开出的白色SUV碾压，孩子当场抢救无效死亡。目击者称，孩子妈妈出事前正看手机，不在身边，一会儿工夫，孩子跑到了车辆右前轮位置......走在路上，真的应该抬起头，放下手！扩散转发！提醒告诉身边的人不要让悲剧重演！（杭州日报 记者 钟玮）</w:t>
        <w:br/>
        <w:t xml:space="preserve">    </w:t>
        <w:tab/>
        <w:t xml:space="preserve">    </w:t>
      </w:r>
    </w:p>
    <w:p>
      <w:r>
        <w:t>WXC3732</w:t>
        <w:br/>
      </w:r>
    </w:p>
    <w:p>
      <w:r>
        <w:t xml:space="preserve">自2012年出演《轩辕剑》中的“于小雪”一角走红后，古力娜扎人气暴涨。不过在娱乐圈向来是人红是非多，娜扎走红之后，她的各种情史及昔日与男友的恩爱照也被网友扒了个底朝天。娜扎的这任前男友名字叫做王成钢，青岛男子，其家庭背景实力非常过硬，是个不折不扣的富二代。从照片可以看出，那时的娜扎像小鸟一样依偎在前任身上，并且照片大多张都是两人甜蜜亲吻。之后娜扎进入娱乐圈，两人宣告分手。还有一个便是与男星冯铭潮的各种亲密照。冯铭潮曾经是快男选手。事后娜扎疑似在微博贴出新戏剧照：“这一切都是过去式”承认这段感情，而冯铭潮也忍不住在微博发声力挺前女友：”当年这段感情我问心无愧…放过小女孩，有事冲我来”。到了2014年10月，有媒体拍到古力娜扎和张翰在北京工体某酒吧玩到凌晨4点，离开后古力娜扎坐上张翰的车，一起返回她公寓的视频，随后双方否认恋情，称只是朋友，不过随着同住酒店被拍，携手巴黎度假，张翰横店为娜扎庆生，娜扎被黑张翰力挺，最终于15年8月PO出热吻照，从此恋情大白于天下。然而这段感情一开始就不被双方粉丝看好，两人于17年底宣告分手。而在昨日，娜扎的一段视频与昔日男友的恩爱视频又被曝光。视频中，娜扎似乎是跟在身旁的男性撒娇：“我特别美，特别善良，特别温柔，特别会包容人，然后特别成熟。”随后，该视频中的男主资料被网友扒出，男子名叫谢思宇，在平台卖男装，大学时期曾与古力娜扎交往，现在已经结婚生子。 </w:t>
      </w:r>
    </w:p>
    <w:p>
      <w:r>
        <w:t>WXC3733</w:t>
        <w:br/>
      </w:r>
    </w:p>
    <w:p>
      <w:r>
        <w:br/>
        <w:t xml:space="preserve">    </w:t>
        <w:tab/>
        <w:t xml:space="preserve">    </w:t>
        <w:tab/>
        <w:t>“想抗癌，多吃碱性食物！”“高血压、糖尿病、心脏病？都是酸性体质惹的祸。”“酸性体质生女儿，碱性体质生儿子”这些话，大家一定听得不少。似乎很多毛病，都能以一句“酸碱体质”来概括。那么，这个“酸碱体质”理论究竟是真是假？信了16年的酸碱体质原来是假的！最近，鼓吹酸碱体质的美国“大师”Robert O.Young终于栽了！近日，美国加利福尼亚圣迭戈市一个陪审团作出裁决，被告罗伯特·欧德姆·扬需向原告支付1.05亿美元的赔偿金。扬自称医生。尽管你可能没找他看过病，但一定听说过他的理论——酸性体质容易得癌症；想要身体健康，就要多吃碱性食物，来调整身体PH值。自2002年起，他出版的“酸碱奇迹”系列书籍多次成为畅销书，且被翻译成多种语言。配合“酸碱体质”理论，他还建立起一座疗养中心，赚得盆满钵满。不过，在庭审过程中，大家发现，这样一位大名鼎鼎的“神医”，根本没有行医资格，连博士文凭都是花钱买来的。“这可是1亿美元！”这场官司要从几年前说起。现年45岁的道恩·卡莉女士，2007年被诊断出患有乳腺癌。她听从了扬的建议，放弃了化疗等传统治疗，接受“酸碱体质”理论疗法，因而错过了最佳治疗时机。现在，卡莉的乳腺癌已到晚期，医生说，她只剩下3年到4年可活。2015年，卡莉把扬告上法庭。卡莉是4个孩子的母亲，最小的孩子现年8岁。律师希望，这次判决能够警醒那些宣称能够“创造奇迹、治愈癌症”的相关机构。1.05亿美元赔偿金包括：9000万美元身体、精神损失费和1500万美元惩罚性赔偿金。卡莉最初寻求的赔偿金仅为1000万美元。对于巨额罚金，扬表示将会上诉。普通输液加点小苏打 一针要价500美元早在卡莉起诉前，扬2014年就因非法行医，被加州医学委员会告上法庭。非法行医涉及刑事犯罪。负责该案件的检察官吉娜·达沃斯把扬描述为一个“专骗将死之人的江湖游医”。扬自称是毕业于克莱顿自然健康学院的博士。不过，根据检方调查结果，这所学校是未经美国教育部认可的野鸡大学。检方还发现，他的假文凭是从非法机构买来的——扬从获得学士学位到获得博士学位，中间仅用了8个月时间。他从未接受过专业、系统的学习和训练，根本不具备专业知识。1995年他拿到博士学位后，就曾因为非法行医遭到起诉。在庭审过程中，检方重点介绍了扬自创的“酸碱体质”理论，以及他对病入膏肓的病人收取高昂治疗费用。他向这些病人兜售治疗针剂，一针500美元。事后检测发现，这些针剂其实就是普通的静脉输液，里面混了点小苏打，连安全性都无法保证。他的理论上过奥普拉的脱口秀2002年，扬出版了一本名为《酸碱奇迹：平衡饮食，恢复健康》的书。他认为人的健康取决于人体内的酸碱平衡。“酸性体质”容易导致癌症、肥胖、骨质疏松、皮肤病等疾病，是不健康甚至有潜在危险的体质。如果能在身体内建立一个“碱性系统”，保持酸碱平衡，则有利于抵抗和治疗疾病。相应地，扬建议戒除红肉、糖、蛋奶制品、酒精、咖啡等酸性食物，用蔬菜、水果、谷物、鱼类等碱性食物代替，同时保持低压力的生活状态，更有利于身体健康。他提倡的这套生活方式也被称为“碱性生活方式”。这些看似有道理的养生知识，一时间圈粉无数。扬随后又出版了《酸碱奇迹》系列丛书。近年来，不断有专业医学机构检验扬的说法。不少医学专家都认为，多吃新鲜蔬菜、保持低压生活无疑是健康的；但没有证据表明，所谓的碱性食物能够对人体产生明显的好处。随着书越卖越好，扬本人也变得越来越有自信。从最初的养生保健，他的这套理论逐渐变得可以“治愈癌症”。2007年2月，一名为金·廷汉姆的女子被查出患有三期乳腺癌。按理说应该尽快治疗，可她不认同传统的治疗方式。而对于扬的“酸碱体质”理论，她倒是认可有加。同年3月，廷汉姆给著名脱口秀节目主持人奥普拉写了一封信说起自己的经历。奥普拉邀请她参加一档节目并采访了她。“酸碱体质”理论因为上了这档电视节目而声名大噪。节目中，奥普拉委婉地建议廷汉姆，是不是应该把传统治疗法和自己的方法相结合。不过，这一建议遭到拒绝。事后，扬和廷汉姆都宣称“治愈”了乳腺癌。事实上，廷汉姆不久后就因病去世。而事实上，酸碱体质，根本不存在！与人体相关的5大酸碱性认识误区1、酸性体质更易生病，碱性体质更健康？人体的血液都是微偏碱性，在7.35-7.45之间，本来就是一个酸碱共存的状态，不存在单一的酸性或碱性的体质。江苏省级机关医院健康管理中心主任申志祥表示，在权威的文献数据库搜索，根本没有酸性体质或碱性体质的研究文章。从化学上来说，我们认为PH为7是中性，小于7是酸性，但是在医学上来说，血液PH值在7.2以下的话就已经属于酸中毒，是危急重症，需要紧急处理了。2、人体的PH值是多少？人体内是不是一定要保持酸碱平衡？【误区】人分酸性体质或碱性体质。【专家释疑】浙江省肿瘤医院营养科营养师宋灵兰说，我们现在约定俗成的人体的PH值是以血液PH值为指标的，且恒定在7.35~7.45之间，因此，整个人的PH值一定是弱碱性，不存在酸性体质的问题。人体的消化系统、排泄系统和呼吸系统都能够精密地控制酸碱平衡，同时血液中有各类缓冲物质，它们组成了身体内部的酸碱缓冲系统。在正常人体内，酸和碱是永远处于一个动态平衡的状态。当它低于7.35，我们称它为酸中毒，当它高于7.45时，我们称它为碱中毒，“PH值一旦发生超出正常值限定范围，如果不及时纠正，将危及生命”。因此，人体不存在酸性体质或碱性体质，我们永远是弱碱性体质。“再往大的方面看，人体的PH值到底用什么来代表？”宋灵兰说，胃液的PH值在0.8~1.5之间，十二指肠液的PH值在4.2~8.2之间，唾液的PH值是6.5~7.5，还有弱酸性的尿液。3、碱性食物可以控制生男生女？【误区】生女孩的X精子耐酸，生男孩的Y精子耐碱，这是酸碱调理影响生男生女的说法。【专家释疑】南昌大学第一附属医院产科主任万俊辉表示：人体体液有酸碱度的调节机制，维持在一个正常的范围之内，偏酸或者偏碱反而说明身体出问题了。并没有口服酸碱性食品就能决定生男生女的说法。浙江大学医学院附属妇产科医院产一科主任白晓霞说，自己经常遇到一些准爸妈来咨询，调节体内的酸碱度是否可以决定生男生女。就这一说法，白主任认为是没有道理的，“我从来不会用这个去指导病人”。生男生女是由X、Y染色体决定的，男孩的染色体是XY，女孩的染色体是XX。“关键是要看配对的时候X强还是Y强，这其实是随机的，怎么可能通过酸碱度来改变？”白主任解释道。白主任还听说“有准妈妈用碱水洗阴道”，但这其实是非常不好的做法。“本身阴道内有自己的内环境，用碱水如果把乳酸杆菌洗没了，这样一来，反而可能生病，另外阴道有自己的调节功能，就算短时间用碱水洗，可能过会儿它还是回到原来的酸碱状态。”实际上，人体的体液酸碱度是固定的，不会因为吃什么而改变，改变成功体内的酸碱度，反而意味着人要生病了。杭州市妇产科医院主任医师楼向明也认为，通过改变人体受孕时的酸碱度来影响生男生女是误传。这种说法没有科学依据，只是“民间说法”而已。“生男生女是一个偶然事件，人为控制不了的。”4、痛风患者尿酸高，喝碱性小苏打水有用吗？【误区】根据酸碱体质理论，痛风患者尿酸指标高，小苏打水呈碱性，因此喝小苏打水能够调节尿酸。【专家释疑】浙江省人民医院血管外科主任蒋劲松说：“痛风主要是人体血液中尿酸水平高，而人喝了苏打水，苏打水是进入消化道的，不会进入血液内的，所以痛风患者就算泡在碱水里也没用。”蒋主任认为，人体的血液酸碱值是恒定在7.35~7.45的，和喝不喝苏打水无关。人体酸碱度指的是体液的酸碱强弱程度。体液包括血液、尿液、唾液、胃液等，不同的体液酸碱度略有不同，而所谓的酸碱体质论，并没有将体液进行区分。食物有酸碱之分，但不代表吃酸性食物，体质会变酸，吃碱性食物，体质就秒变碱性。食物进入人体后，会经过一个漫长复杂的消化过程。5、癌症、高血压、痛风患者都是酸性体质？【误区】肿瘤病人体质是酸性的。【专家释疑】医学研究发现，肿瘤组织周围的组织是酸性的，但是因为人体产生恶性肿瘤后，肿瘤组织让其周边的组织变成酸性，这种酸性组织也只是在局部。“这其实是一个误区。”宋灵兰说，“肿瘤细胞并不喜欢酸性。肿瘤细胞会吐出酸性物质，由于不能把代谢产物运输出去，因此会在周围堆积一圈酸性的代谢产物。所以只能说肿瘤细胞的周围是酸性的，不代表癌症患者是酸性体质，也不代表肿瘤细胞喜欢酸性环境。”宋灵兰提到，根本没有酸性体质的人，人永远是弱碱性的。所以，酸性体质容易得癌症一说，根本站不住脚。高血压、糖尿病等疾病也是如此。6、肉是酸性的，吃多了会变酸性体质？【误区】食物有酸碱性之分，食用可改变人体的酸碱性。【专家释疑】南京中医药大学第二附属医院治未病科主任中医师沈佳表示，人体自身是拥有一套强大的生理缓冲系统，会使得机体的酸碱平衡。所以你无论是吃酸性食物还是碱性食物，都不足以改变人体自身的酸碱度。食品的酸碱性与其本身的PH值无关，味道是酸的食物不一定是酸性食物，主要是食品经过消化、吸收、代谢后，最后在人体内变成酸性或碱性的物质来界定。产生酸性物质的是酸性食物，如动物的内脏、肌肉、植物种子（五谷类）；产生碱性物质的是碱性食品，如蔬菜瓜豆类、茶类等。“产生酸性物质的是含磷、硫、氯等元素的物质，产生碱性物质的是钾、钠、钙、镁等元素。”宋灵兰认为，我们之所以主张多吃碱性食材，是因为碱性食材以蔬菜水果为代表，富含膳食纤维，且脂肪低，符合我们目前倡导的低脂、低糖、高纤维的饮食方式。“尤其是在目前肉食为主的饮食习惯下，多吃蔬菜水果，可以增加肠道的可溶性膳食纤维，使脂肪快速代谢，减少脂肪堆积，减少高血脂、高血糖、高血压的发生；同时，使肠道内的粪便排泄加快，减少肠道内有毒有害物质的重复吸收、利用，改善肠道内环境，给肠道益生菌提供很好的生存空间。”宋灵兰说，肠道的内环境整体健康了，肠道内肿瘤发生几率就下降了。反之，现在很多疾病都是和摄入过多多脂类的食物相关，因此不主张吃酸性食材。食物食用不当，对人体脏器是会造成损伤的。宋灵兰举例，服用大量的苏打水，会导致胃黏膜受损；而本身胃酸过高，还食用肉类浓汤，会刺激胃酸更多，反而是碱性的蔬菜汤可以中和胃酸，适当调理。什么酸性体质致癌的说法，就是不明因果、颠倒是非的伪科学。</w:t>
        <w:br/>
        <w:t xml:space="preserve">    </w:t>
        <w:tab/>
        <w:t xml:space="preserve">    </w:t>
      </w:r>
    </w:p>
    <w:p>
      <w:r>
        <w:t>WXC3734</w:t>
        <w:br/>
      </w:r>
    </w:p>
    <w:p>
      <w:r>
        <w:t>倪萍是央视著名的主持人，曾经主持过多档节目，深受观众的喜爱。近日，有网友在首都儿童医院偶遇了倪萍，并在网上晒出了照片。原来倪萍是去医院录制节目，当天她一身黑衣，气质端庄优雅，非常的漂亮。看到网友晒出的路透照，不得不感叹瘦下来的倪萍真的太美了。从照片中可以看到，倪萍走路被一左一右两个人搀扶着，看上去似乎是腿脚不方便。不过倪萍确实是患有腿疾，经常疼痛，不能久站，有时候走路还需要人搀扶。此前倪萍被拍到发福严重，不仅脸看起来有些圆润，整个人的身形也显得十分臃肿。倪萍发胖的事情还一度在网上引起热议。不过十月底，一组倪萍的近照在网上曝光，大家惊喜地发现倪萍瘦了，重新变回了以前那个优雅的女神。后来倪萍的经纪人在网上发文，透露倪萍瘦了整整二十斤。看来女神真的是胖着玩玩而已！</w:t>
      </w:r>
    </w:p>
    <w:p>
      <w:r>
        <w:t>WXC3735</w:t>
        <w:br/>
      </w:r>
    </w:p>
    <w:p>
      <w:r>
        <w:br/>
        <w:t xml:space="preserve">    </w:t>
        <w:tab/>
        <w:t xml:space="preserve">    </w:t>
        <w:tab/>
        <w:t>据《镜报》11月13日报道，两名航空公司的飞行员称，在飞机快速转向之前，他们在爱尔兰上空曾看到过神秘的物体靠近他们的飞机。爱尔兰航空管理局目前正在对此事进行调查。由于两名飞行员经验极丰富，所以他们所说的话似乎比通常的人更为可信。他们说他们目睹不明飞行物时，都在飞行过程中。据说，神秘物体第一次被发现是在11月9日早上6点47分，英国航空公司的一名飞行员驾驶一架波音747飞机从蒙特利尔飞往希思罗，飞越克里上空。他说有一架不明飞行物沿着飞机的左边升起，然后快速转向北方。他告诉《镜报》：“它移动得太快了。它出现在我们的左手边，迅速转向北方。我们只看到一个明亮的光，然后它便以很快的速度消失了。我们只是想知道那个东西可能是什么。我猜想应该与政治无关。”空中交通管制局检查了主雷达和副雷达，看是否有其他飞行物，但是附近并没有其它东西。第二个目击者是一名维珍大西洋的飞行员，他告诉空中交通管制员，这些物体大概是在11点钟方向，看起来很像两盏明亮的灯。他补充说，按照天文标准来，UFO的速度大概有2马赫。（马赫是表示速度的量词，通常用于表示飞机、导弹、火箭的飞行速度。马赫数是飞行的速度和当时飞行的音速之比值，大于1表示比音速快，小于1表示比音速慢。）一位空中交通管制员回应说，由于其他飞机也报告了类似的目击事件，因此他们将做进一步调查，。一架从纽约飞往香农的挪威航空公司商用客机也参与了调查。其中一名飞行员似乎松了一口气，因为他不是唯一目击不明飞行物的人，他说“很高兴不只是我这样说”。国际宇宙航行学会确认他们正在调查这个事件。当局在一份声明中说：“在11月9日，少数飞机报告了异常的空中活动之后，国际宇宙航行学会已经提交了一份报告。该调查将会秘密进行。”</w:t>
        <w:br/>
        <w:t xml:space="preserve">    </w:t>
        <w:tab/>
        <w:t xml:space="preserve">    </w:t>
      </w:r>
    </w:p>
    <w:p>
      <w:r>
        <w:t>WXC3736</w:t>
        <w:br/>
      </w:r>
    </w:p>
    <w:p>
      <w:r>
        <w:br/>
        <w:t xml:space="preserve">    </w:t>
        <w:tab/>
        <w:t xml:space="preserve">   </w:t>
        <w:tab/>
        <w:tab/>
        <w:t xml:space="preserve"> </w:t>
        <w:br/>
        <w:t xml:space="preserve">    </w:t>
        <w:tab/>
        <w:t>第一夫人梅兰妮亚13日公然要求将副国家安全顾问米拉‧李卡德尔（Mira Ricardel）撤职，此举极不寻常。据报导，川普总统已决定撤除李卡德尔的国家安全顾问职位，梅兰妮亚的发言人史蒂芬妮‧葛瑞夏发表声明说：“第一夫人办公室认为，她不再有在白宫工作的资格。”此声明发布前不久，在白宫庆祝印度光明节的仪式中，李卡德尔和其他政府官员站在川普身后。华尔街日报13日报导，今年10月梅兰妮亚访问非洲期间，第一夫人幕僚曾与李卡德尔有龃龉，涉及争执的事包括搭机座位，以及要求使用国家安全委员会的资源。世界新闻网／综合整理路透社报导，美国总统川普正承受来自妻子梅兰妮亚(Melania Trump)的压力，要求他开除副国家安全顾问李卡德尔(MiraRicardel)。消息人士透露，导火线则是第一夫人上个月的非洲之行。根据中央广播电台报导，李卡德尔是波音公司前高层，她曾参与川普竞选团队，并在今年初被国家安全顾问波顿(JohnBolton)相中，成为波顿的副手。波顿目前正随同副总统潘斯(Mike Pence)访问亚洲。央广报导，梅兰妮亚办公室破例地发表声明说，应该让李卡德尔离开。发言人葛瑞夏(StephanieGrisham)在简短的声明中说，李卡德尔不再有资格在白宫任职。虽然梅兰妮亚办公室的这则声明中，并未提及为何要李卡德尔走人的理由，但数名官员说，这和梅兰妮亚10月出访非洲有关。两名总统幕僚表示，川普有在考虑叫李卡德尔走人，但直至13日下午，她还在白宫西厢(West Wing)的办公室。历史上的第一夫人们会就公务向她们的丈夫施压，然而，她们通常不会就此发表声明。梅兰妮亚是在10日1日离开华府和她丈夫的阴影，展开非洲四国之旅，她此行走访了加纳、马拉威、肯尼亚和埃及，是她首次独自进行国际访问。两名熟知内情的白宫消息人士说，梅兰妮亚曾向川普抱怨，不喜欢李卡德尔对待她的方式。梅兰妮亚曾在出访中罕见的接受美国广播公司(ABC)访问。她表示，白宫里有她不能信任的人。据指出，梅兰妮亚觉得李卡德尔在应该分配给第一夫人、好支持这趟非洲行的政府资源上，试图克扣她。但消息人士不愿就细节进一步说明。在白宫13日庆祝排灯节(Diwali)时，面带微笑的李卡德尔就站在房间前排显著的位置。而第一夫人办室公室的声明就是在这项活动结束后不久发布。</w:t>
        <w:br/>
        <w:t xml:space="preserve">    </w:t>
        <w:tab/>
        <w:br/>
        <w:t xml:space="preserve">    </w:t>
        <w:tab/>
        <w:t xml:space="preserve">    </w:t>
      </w:r>
    </w:p>
    <w:p>
      <w:r>
        <w:t>WXC3737</w:t>
        <w:br/>
      </w:r>
    </w:p>
    <w:p>
      <w:r>
        <w:br/>
        <w:t xml:space="preserve">    </w:t>
        <w:tab/>
        <w:t xml:space="preserve">    </w:t>
        <w:tab/>
        <w:t>今年“双11”，天猫全天成交额达2135亿元，再创记录新高。然而，经过10年发展，这个一年一度的购物狂欢节，越发变得更像是一种噱头。</w:t>
        <w:br/>
        <w:t xml:space="preserve">    </w:t>
        <w:tab/>
        <w:t xml:space="preserve">    </w:t>
      </w:r>
    </w:p>
    <w:p>
      <w:r>
        <w:t>WXC3738</w:t>
        <w:br/>
      </w:r>
    </w:p>
    <w:p>
      <w:r>
        <w:br/>
        <w:t xml:space="preserve">    </w:t>
        <w:tab/>
        <w:t xml:space="preserve">    </w:t>
        <w:tab/>
        <w:t>西安市纺渭路面包车与水泥搅拌罐车相撞事故现场。@陕视新闻11月14日消息，11月13日20时41分，在西安市灞桥区纺渭路新农村附近，一辆水泥罐车与一辆面包车相撞，造成9人当场死亡，1人经抢救无效死亡，2名危重伤者正在救治。水泥罐车司机已被公安部门控制。事故发生后，陕西省委书记胡和平立即作出批示，要求省市负责同志迅速赶赴现场处置，西安市、省卫计委要全力以赴救治伤员，公安部门要尽快查明事故原因，妥善做好善后工作。陕西省长刘国中批示要求，迅速组织专家对伤者进行抢救，安排力量妥处善后。省委常委、常务副省长梁桂，省委常委、市委书记王永康、副省长胡明朗和省市相关部门负责人立即赶赴现场，成立处置工作领导小组，迅速开展工作。截至发稿时，伤员救治、现场勘查、事故原因调查和善后处理工作正在进行此前报道：@华商报11月13日消息，据读者刚刚反映，“今晚，一辆载有12人的陕A西安牌照五菱面包车，由南向北行驶至纺渭路窑村附近时遇路面大坑，紧急避让间与由北向南行驶的一辆搅拌罐车迎面相撞，发生事故，目前导致9人死亡3人重伤（生死不明）”。记者初步了解，该路段无路灯，常行渣土车。路面大坑为渣土车碾压形成。事发时间为当晚20时许，面包车超载，车上12人都是附近工地的工人。具体事故原因与伤亡情况待进一步确认。</w:t>
        <w:br/>
        <w:t xml:space="preserve">    </w:t>
        <w:tab/>
        <w:t xml:space="preserve">    </w:t>
      </w:r>
    </w:p>
    <w:p>
      <w:r>
        <w:t>WXC3739</w:t>
        <w:br/>
      </w:r>
    </w:p>
    <w:p>
      <w:r>
        <w:t xml:space="preserve">　　克拉伦斯宫发布照片庆祝查尔斯王子70岁生日（克拉伦斯宫/Getty）　　海外网11月14日电英国的查尔斯王子14日将迎来自己70岁的生日，克拉伦斯宫（查尔斯王子官邸）日前也发布了2张查尔斯和他的儿子及孙辈在一起的家庭照，祖孙3代人十分亲密，场面温馨。　　据英国《每日快报》报道，这2张照片是在克拉伦斯宫的花园内拍摄的。其中一张较为正式，另一张似乎是在王室成员们没有意识到的情况下按下的快门。从照片中可以看到，查尔斯王子和妻子卡米拉坐在一张长椅上，5岁的乔治小王子坐在查尔斯的腿上，而3岁的夏洛特小公主则显得很独立，她选择坐在椅子上，靠在卡米拉身边。　　　　查尔斯王子及其家人（图源：克拉伦斯宫）　　在他们身后分别是威廉王子夫妇和哈里王子夫妇。值得注意的是，凯特王妃的怀里还抱着今年4月刚出生的路易斯王子，而哈里王子则是搂着妻子梅根，一家人都笑得分外开心。　　除了照片中可以看到的3个孙辈，2019年春天，随着哈利和梅根将迎来他们的第一个孩子，查尔斯也将再次成为祖父。这位英国王位继承人此前曾多次表示，自己很期待再次迎来一个孙子或是孙女。　　查尔斯王子及其家人（图源：克拉伦斯宫）　　查尔斯出生于1948年11月14日，是英国女王伊丽莎白二世和丈夫菲利普亲王的长子，1958年被封为威尔士亲王，在伊丽莎白二世创下在位时间最长纪录的同时，查尔斯也创下了英国历史上最长储君的纪录。为进行庆祝，英国BBC电视台制作了一部名为《王子、继承人和儿子：70岁的查尔斯》的60分钟纪录片，采访了查尔斯、他的妻子卡米拉以及威廉和哈里王子等王室成员。　　查尔斯王子每周工作7天，他忙碌的时间表似乎也让自己的儿子不是很满意。“他确实需要放慢脚步，这是个连吃晚饭的时间都相当晚的人，”哈里这样说，并建议他的父亲“早点吃饭”，并“保持乐观的情绪”。威廉则透露，他希望父亲可以花更多的时间和孙子孙女一起度过。“这是我正在努力做的事，让他有更多时间（和孙子孙女待在一起）”，威廉说。 </w:t>
      </w:r>
    </w:p>
    <w:p>
      <w:r>
        <w:t>WXC3740</w:t>
        <w:br/>
      </w:r>
    </w:p>
    <w:p>
      <w:r>
        <w:t xml:space="preserve">文|AI财经社 荆文静编|祝同败光家产的前山西首富再次登上新闻头条。日前，太原中院公布200名“老赖”名单，海鑫集团董事长李兆会名列其中。此前，李兆会已经被北京海淀、上海、宁波等多地法院列为老赖，涉案金额2亿多人民币。海鑫集团也因为巨额债务早在2014年3月被迫全面停产。更为窘迫的是，《新京报》报道称，经运城、上海以及宁波多地法院确认，李兆会名下已无可执行财产。面对此时的惨淡境遇，15年前的那声枪响可能会再度萦绕在李兆会和海鑫集团员工的脑海里。2003年1月，海鑫集团创始人、李兆会父亲李海仓在办公室被枪杀身亡。李兆会祖父李春元力排众议，将丝毫没有准备的孙子李兆会推到了董事长席位。面对当时40亿元资产的企业，李兆会对着全体员工和媒体表示，“公司是我父亲的，不能让它败在我手里。”事与愿违。现实让“败家子”的帽子紧紧地扣在李兆会头上。创始人李海仓用了15年的时间，靠着40万元成本创造出了40亿元（2002年）的资产。紧接着一声枪响过后，儿子李兆会也用了15年的时间，将海鑫集团一度逼近60亿元的资产变为负债百亿，并花光了125亿元的家产。27岁成山西首富如果不是那声枪响，22岁的李兆会可能不会被推向台前，起码不会那么快。作为典型的家族企业，对于22岁的侄子要来接班，已经位居多年管理岗的叔叔们是不太乐意的。爷爷李春元力排众议，“企业是老三（李海仓）的，请律师来安排继承”。最终，凭借李海仓90%的股权占比，李兆会接了班。爷爷李春元十分看好李兆会。在他看来，孙子高中就在澳洲留学，懂得不比儿子李海仓少，“海仓才是高中生。”李兆会感受到了压力，“我明白海鑫有9000多人等我开饭，我一个决策失误，会砸掉许多人饭碗。这个压力对我太大了。”李兆会也不想辜负众人的期望。“公司是我父亲的，不能让它败在我手里。”他从形象到行动都做了改变。首先，剪掉朋克风的齐肩长发，向着成功商人的形象靠拢。其次，学习补充关于钢铁方面的知识。随后，2003年下半年，在李海仓去世不到一年后，李兆会投资一亿元建起了高炉煤气发电厂。效果显著。2003年，海鑫钢铁集团的资产总值达到50多亿元。一年之后，产值增长到70亿元。李兆会在2004年度《福布斯》“中国富豪排行榜”中位列第19，超过了父亲在世时的27位。23岁的李兆会有了“青出于蓝而胜于蓝”的底气。但一些人却不这样认为。在一次外出谈合作时，李兆会发现父亲曾经的生意伙伴和机构投资者反倒对两位叔叔十分看重。五叔李天虎甚至没把李兆会放在眼里。攘外必先安内。经历一番考量，2004年，李兆会分给五叔李天虎海鑫水泥厂后让其离开，李天虎在海鑫集团的股份也全部撤出。2009年之后，李兆会六叔也淡出海鑫集团。2008年，时年27岁的李兆会以125亿元身家成为山西首富。2010年，29岁的李兆会凭借100亿元身家再次登上胡润富豪榜。彼时的李兆会，事业爱情双丰收。高中就在澳洲留学的李兆会思想并不迂腐，并且举止也温和。也是因为这一点，李兆会成功追求到了影视明星车晓。“谦和懂礼貌”是车晓对他的评价。李兆会为这份爱情献上了200辆豪车装点的巨资婚礼、500万的员工红包。但最终，婚姻只持续了一年半。2012年，两人离婚。不爱实业爱投资在李兆会迎娶车晓的第二年，2011年底，冯仑“民营企业家泡女明星必死”的言论风靡一时。冯仑后来解释称，“民营企业家泡女明星必死”并非是指“泡女明星”直接导致其失败，而是因为这一举措背后暗藏着企业家对“虚荣而不是实用”的追求，以及对自我的放纵，“如果企业家用明星式的思维来投资，那么企业就离死亡不远了。”换句话说，“泡女明星”是一些企业家思想“抛锚”的结果，而企业家思想的“抛锚”也就很可能给企业带来灾难。事业上看似春风得意的李兆会也不知不觉应了冯仑这句话。在此之前，李兆会“不爱实业爱投资”的苗头已经很久了。投资领域“一夜暴富”的故事层出不穷。李兆会也一度成功演绎过这样的暴富传奇。根据新京报报道，2008年，李兆会通过旗下海鑫实业，以6.1亿元受让了当时的民生银行第十大股东——中国有色金属建设股份有限公司持有的1.61亿股民生银行股权。此后，李兆会快速抛售，保守获利26.59亿元。这让李兆会尝到了资本运作的甜头。根据新财富2014年的报道，其在过去十年间的股权投资竟有超过40亿元浮盈。截至目前，根据天眼查显示，李兆会参股或担任高管的企业有15家，涉足传媒、房地产、教育机构等领域。注重资本布局的同时，李兆会对实体企业总部开始疏于管理。在此之前，李兆会的五叔李天虎、六叔已经逐渐远离管理层。主管财务的妹妹李兆霞也离开前往上海。坐落在山西运城的海鑫集团总部，逐渐丧失了昔日的精英团队。《北京青年报》报道，2014年，因一笔30亿元逾期贷款未能及时归还，海鑫钢铁的6座高炉，全部熄火。曾经拥有9000多名员工、纳税额占全县60%的“万亩钢厂”，陷入停产。进而步入破产。2014年底，运城市中级人民法院受理李兆会旗下的海鑫钢铁集团有限公司等五公司重整案。破产前夕，李兆会爷爷李春元希望李家几个兄弟能够各自出钱，把海鑫钢铁救活，但已经远离核心管理层的李天虎和李文杰等，均不愿意出手。彼时，根据新京报的报道，海鑫背负着数百亿的负债。据运城市中院查明，截至2015年5月25日，总计954家债权人申报债权总额为234.09亿元，确认债权143亿元，不予确认的债权23.9亿元，待确认债权66.7亿元。投资也有风险。曾经，李兆会在回答“你从股市上赚了那么多钱，都到哪里去了”时，袒露心声：“乐园项目亏了十多亿。”这个乐园项目就是李兆会曾经投资的一个房地产项目。李兆会此时有点儿焦头烂额。2017年12月，李兆会被上海法院限制出境，是因为一起追偿权诉讼案，涉案金额总计2.16亿元，该案源于海鑫钢铁破产前的债务担保。截至2018年11月，已经有上海、浙江、山西、北京四个省市的法院将李兆会列为失信被执行人。更为窘迫的是，《新京报》报道称，李兆会名下的主要房产已被法院拍卖，运城、上海以及宁波多地法院确认，李兆会名下已无可执行财产。1992年，37岁的李海仓成立海鑫钢铁有限公司并担任董事长，逐渐步入事业巅峰。不曾想，若干年后的今天，时年37岁的儿子李兆会却遭遇着和自己截然不同的境遇：从事业巅峰跌落至低谷。2003年接班时，李兆会许下承诺：“企业目前的条件比我父亲创业时好了不止一千倍，我再做不好，就是我无能。”如今，只剩下一阵唏嘘。 </w:t>
      </w:r>
    </w:p>
    <w:p>
      <w:r>
        <w:t>WXC3741</w:t>
        <w:br/>
      </w:r>
    </w:p>
    <w:p>
      <w:r>
        <w:t>11日，22岁女大学生张某携带一把长约10厘米水果刀欲乘坐北京地铁八号线，被拒后跟安检人员和处理情况的警察发生冲突。乘民警不注意，张某突然用脚踢踹、用手抽打民警，后被民警制服。张某在派出所被问到其行为将会面临何种后果时，她露出微笑：“最多拘留15天，其次罚款，其次警告”，并称“人生总要有第一次的尝试，好的坏的都要尝试，微笑面对生活”。在被告知将会被刑事拘留后，张某还问警方，“能不能去拿化妆品”。目前，张某涉嫌妨害公务犯罪被公交总队刑事拘留。</w:t>
      </w:r>
    </w:p>
    <w:p>
      <w:r>
        <w:t>WXC3742</w:t>
        <w:br/>
      </w:r>
    </w:p>
    <w:p>
      <w:r>
        <w:t>最近，美国旧金山市一起华裔夫妇违反短期租赁法引起不少人关注，这对华裔夫妇在Airbnb（知名出租网站）上非法出租14套房产，如今面临需要缴纳225万美元罚款，约人民币1500万，该市政府已经禁止其在Airbnb等网站发布租房信息，直到2025年为止。李氏夫妇据了解，Darren Lee和ValerieLee在2000年至2007年间，先后购买了17处房产，大部分都是双拼屋，还有两栋公寓大楼，一共包括了45套公寓。2014年4月，一名租客起诉了李氏夫妇，称他们为了将位于Clay街上的一套房产从长租改成短租，赶走了自己，直接把这所房子挂在Airbnb上开始短租，让她非常不知所措。经过一年的审理和谈判，2015年5月，李氏夫妇被政府罚款27.6万元，同时禁止提供短租服务5年。禁令范围涵盖17处超过45个住房单元。虽然法院把禁令颁下来了，但是李氏夫妇依然我行我素，Airbnb上的广告照样打着。这45套公寓犹如生金蛋的鹅，每套房子，每晚几百美金地填充李氏夫妇的银行账号。在禁令期间，李氏夫妇利用朋友和家人的名义冒充房东，继续进行短租房屋的交易，并在11个月内将他们名下共14处的房产通过airbnb平台共计出租了5000多次，从中非法获利高达70万元。另外，他们还被怀疑利用朋友、家人和同事创建账户收取好处费。由于所有用于短租的房屋都没有在市短租房办公室注册，因此，全部租赁活动都是违法并违反禁令的。市政府律师补充道，为了瞒天过海，李氏夫妇两人还擅自制定了虚假租约，甚至在城市调查人员检查之前，在公寓内摆放好脏盘子和湿毛巾，伪装成这是他们自己正在居住的地方，他们在每间公寓都以同样的方式伪装欺瞒。情况恶劣，市政府一怒之下，再次将李氏夫妇告上法庭，并要求罚款550万美元。李氏夫妇也觉得自己的布置太过刻意，就决定接受检方的条件，支付225万美元罚款，相较于一开始检方要求的金额，整整少了一半，但也比第一次的罚款多了将近十倍，同时，在7年内，李氏夫妇所有房子都无法获得短租牌照。短期租赁办公室的负责人表示“他们从市场上撤下了原本应该留给旧金山长期居民的住房。看到他们为自己的行为负责，真是令人欣慰。”</w:t>
      </w:r>
    </w:p>
    <w:p>
      <w:r>
        <w:t>WXC3743</w:t>
        <w:br/>
      </w:r>
    </w:p>
    <w:p>
      <w:r>
        <w:t>原标题：中国将宣布支持岛国重大举措 描绘新时代双方关系发展蓝图【环球时报赴巴布亚新几内亚特派记者李锋曲翔宇陈欣】据中国外交部13日在吹风会上介绍，中国国家主席习近平将在15日至16日对巴布亚新几内亚进行国事访问期间，全面阐述中国进一步发展同岛国关系的政策主张，宣布中国支持岛国发展、扩大同岛国合作的重大举措，描绘新时代双方关系发展蓝图。在之后的亚太经合组织(APEC)第二十六次领导人非正式会议上，习主席将发表重要主旨演讲。《环球时报》记者在采访中感受到，已经得到中国实实在在帮助的巴新人，对两国关系更进一步充满期待。外交部副部长郑泽光13日介绍说，在对巴新进行国事访问期间，习主席还将在该国首都莫尔兹比港同巴新、斐济、萨摩亚、瓦努阿图等8个建交太平洋岛国领导人举行会晤。这将是中国国家元首首次访问巴新，也是习主席时隔4年再次同建交太平洋岛国领导人举行会晤。郑泽光说，习主席访问期间将同巴新领导人共同见证签署多个合作协议，同其他建交岛国领导人分别举行双边会见，同建交岛国领导人举行集体会晤。届时，习主席将发表重要主旨讲话。巴新《国家报》13日说，据该国议员威乐透露，国会在过去几周已关闭，以让工作人员为中国主席到访提前准备。该报称，巴新将为欢迎习主席鸣21响礼炮。习主席还将为国会大厦前中国援建的“独立大道”举行开通剪彩。“中国人民是我们的好兄弟，对我们的国家给予了实实在在的援助。与某些邻国和一些西方国家口惠而实不至的所谓援助相比，我们能够真切感受到，中国朋友是发自内心地想让我们国家的人民过上好日子。”莫尔兹比港警署总指挥塞缪尔在接受《环球时报》记者采访时动情地说。在巴新期间，习主席还将应邀出席17日至18日举行的APEC第二十六次领导人非正式会议。据外交部部长助理张军13日介绍，与会期间，习主席将出席APEC工商领导人峰会并发表重要主旨演讲，在领导人非正式会议上发表重要讲话。张军说，这次会议主题为“把握包容性机遇，拥抱数字化未来”。各方将围绕区域经济一体化、数字经济、互联互通、可持续和包容增长等议题交换看法、凝聚共识，并发表领导人宣言。日本共同社13日报道称，该社获悉此次领导人非正式会议的宣言草案。草案对保护主义抬头表示关切，针对特朗普政府称“将对抗一切形式的保护主义以及扭曲贸易的手段”，强调促进自由开放的市场。《环球时报》记者看到，APEC工商咨询理事会13日发布报告，建议APEC领导人继续支持国际贸易体系的完整和目的，避免依靠关税措施，而非在世贸组织框架内寻求解决办法。美国彭博社13日评论称，南太已经成为中国和美国的亚洲盟友(尤其是澳大利亚)的战略竞技场。不过，特朗普缺席上述会议，改派副总统彭斯代劳，这被视为美国丧失了一次机会。澳大利亚邦德大学国际关系教授得里奥斯说，特朗普并未意识到参加在亚洲举行的多边论坛的“文化意义”。代替总统参会的彭斯人未到已先“失分”。据澳大利亚广播公司报道，包括彭斯在内的一些与会者将在会议期间住在澳大利亚的凯恩斯和布里斯班。有巴新反对党议员对《环球时报》记者说，中国对巴新主办APEC会议的支持，巴新人感念在心，一些西方国家领导人来开会却不住在莫尔兹比港，不惜代价乘飞机往返澳大利亚。“在巴新岛国文化中，不计较条件下榻寒舍是对主人最大的尊重。中国代表团下榻于此，是对巴新人莫大的支持。”澳大利亚一直担心在与中国的影响力之争中处于下风，对这次的会议颇费心思。据报道，澳总理莫里森计划和太平洋岛国领导人搞一场烧烤活动。不过在启程前往新加坡参加东亚合作领导人系列会议前，他称愿意在南太地区基建上与中国合作。澳大利亚《金融评论报》13日报道说，在被问到这是否意味着澳政府将在“一带一路”倡议的部分项目上进行合作时，莫里森表示同意，虽然他不用“一带一路”的说法。</w:t>
      </w:r>
    </w:p>
    <w:p>
      <w:r>
        <w:t>WXC3744</w:t>
        <w:br/>
      </w:r>
    </w:p>
    <w:p>
      <w:r>
        <w:t xml:space="preserve">2016年的刘强东　　新浪科技讯北京时间11月14日上午消息，两个月前中国亿万富豪刘强东在明尼苏达因涉嫌强奸被捕。45岁的刘强东是中国的互联网大亨，彼时他来到明尼苏达并非是为了工作，而是参加在明尼苏达大学举办的课程：白天上课，晚上设宴娱乐。　　在检察官正在权衡是否要起诉刘强东之际，这起案件对在处理不当性行为方面刚取得成效的明尼苏达大学来说无疑又是一个挫折。近年来，明尼苏达大学已经处理了一系列涉及学生与教学人员的性侵犯和性骚扰事件，并推进了该州检查和新的校园政策。如今，这所大学再次处于全国关注之下，而这一次的重点则在一个相对新颖且赚钱的学术课程上。　　否认有不当行为的刘强东当时是在明尼苏达参加一个全球商业课程，这个课程针对的是亚洲高管。自从去年开办以来，该课程有望为学校创造超过1000万美元的学费收入。刘强东的指控者身份暂未公开，只知道她是该校的一名中国留学生，也是该课程的一名志愿者。　　明尼阿波利斯非营利性性暴力中心执行董事克里斯汀·霍尔顿·肖（Kristen HoultonShaw）表示，这件案子让既想保护学生又想维护名誉的“学校管理层处于一个极其尴尬的境地”。　　“他参与的课程是学校主要收入来源之一——课程可以为学校带来来自全球各地的知名人物和企业高管，”她说，“这些未来的学生无不在观察事态的发展。”　　警方对强奸指控进行了初步调查，并将调查结果转交给了亨内平县检察官办公室，后者暂未对何时决定提出指控设下最后期限。　　被捕后不到24小时，刘强东获释，并回到中国。回到国内后，刘强东表示他是冤枉的。　　明尼苏达大学尚未公开讨论这一事件，也没有透露学校是否在进行自己的调查。大学拒绝对刘强东是否仍是该课程的学生或是否有资格获得学位予以表态。　　“根据联邦法律，明尼苏达大学无法就涉及大学任何学生的任何具体指控事宜发表评论。”学校发言人凯特琳·赫利（CaitlinHurley）说。　　学校一名大四学生艾伦·施奈德（EllenSchneider）说，许多同学甚至都不知道刘强东被捕的事情，直到她在学校报纸上写了一篇专栏文章批评学校对此事的反应。“太令人失望了，”施奈德说。大学管理人员“并没有采取他们应有的立场”。　　明尼苏达大学一向颇受中国留学生青睐。在明尼阿波利斯-圣保罗机场，很多指示牌上的第二语言是中文。市中心以东的大学主校区周围有许多茶馆、火锅店和杂货店，时不时的可以在这里听到人们讲普通话。　　明尼苏达大学大约有3000多名分别来自中国大陆、香港和台湾地区的留学生。学校里有十几个社团是面向中国留学生的，包括戏剧协会、音乐俱乐部和基督教团契。　　和其他学校的类似课程一样，明尼苏达大学的全球工商管理博士课程也适合像刘强东这样希望以高级学位给自己镀金的有钱人。截至10月初，约有236名学生参与了该课程。　　课程与北京的清华大学合作，目前学费在数十万美元左右。在最近开班的该课程中，明尼苏达大学预期可以从每个学生身上获得大约8.5万美元的收入。　　该课程主要在中国授课，但课程的第二年，学生将前往明尼苏达学习一周。对于刘强东参加的这个班级，学校为他们安排了讲座和娱乐活动，包括自助晚宴与橄榄球比赛。　　这样的课程项目于大学而言更像是一笔交易。“我们为您提供给正规的头衔，您给钱，我们给您任务。”网站DBACompass的创始人托马斯·格拉夫（Thomas Graf）说。　　负责管理该课程的卡尔森管理学院拒绝评论刘强东被捕一事。　　卡尔森管理学院院长斯里·扎赫尔（SriZaheer）表示，课程“参与高度自由”。她说，课程吸引的是那些“想要反思自己职业生涯，想要弄清楚自己成功原因”的商业领袖。　　明尼苏达大学已经采取措施改善其对不当性行为的处理方式。“无论是在教师，在宿舍，在部门会议或在鸡尾酒派对中，我们大学有我们自己的不当性行为危机处理方法。”校长埃里克·W·卡勒在去年说道。　　2016年，学院一名前体育主管被指控性骚扰，学院不得以支付了28.2万美元来解决问题。同年，数名大学橄榄球球员被指控强奸一名女学生。虽然地方当局并未提出指控，学校仍旧停学或开除了几名学生，一度导致球队抗议事件发生。　　今年初，学校一名明星篮球运动员被指控其在2016年于宿舍内性侵某一女性，随后也被学校停学。　　根据明尼苏达州高等教育办公室收集的数据，去年明尼苏达大学双子城校区一共报告了68起性侵事件，其中12起上报于执法人员。再前一年，报告的性侵事件为47起，其中报送警方的不到10起。　　倡导组织认为，大学校园性侵事件报告数量的小幅上升，可以说是在#MeToo#时代背景下女性不再对报告性骚扰事件感到羞愧的一个结果。根据教育部数据分析，明尼苏达大学2016年向联邦监管机构报告的强奸案件数量——每1000名学生中发生0.39起——与相同规模的四年制公立学校基本保持一致。　　明尼苏达大学已近开始培训教职人员和学生如何正确处理不当性行为。今年，学校对几乎校内的所有员工提出要求，在获悉性骚扰事件时立即通知学校。　　今年春天，明尼苏达州立法审计员公布了一份调查，确定大学在过去两年中以令人满意的方式处理了针对学校员工不当性行为的指控。但调查也指出，学校应建立一个更强力有效的上诉程序。明尼苏达大学卡尔森管理学院　　性侵危机中心的肖女士称，大学校长卡勒先生在解决有关学校如何对待性侵案件指控方面“做的非常好”。　　今年夏天，刘强东和卡尔森课程的其他高管参加了家族财富管理和全球品牌拓展等主题课程，并参观了3M和GeneralMills等当地公司。晚上是娱乐活动，包括夜游密西西比河和明尼托卡湖。　　根据餐厅当晚员工的描述，以及指控者与邀请其参加晚宴的某一高管助理的微信交流内容显示，8月30日晚，包括刘强东和其指控者在内的一行人在一家名为Origami的日本餐厅用餐。　　他们从附近的酒类商店Lake Wine &amp;Spirits购买了数十瓶红酒。两名店员证实收据为真，收据显示，他们一共购买了近数千美元的红酒。8月30日晚购买的20瓶红酒收据　先前购买的十几瓶红酒收据　　当事女生后来向警方的描述以及高管助理向她发送的微信消息显示，该女生是受卡尔森课程的另一名高管邀请参加了晚宴。女生告诉警方，这名高管安排她坐在刘强东边上。　　第二天，女生向朋友发微信称自己在晚宴后遭到刘强东的强奸。她在微信中告诉他们，她当时“喝得很醉”，俩人坐在豪华轿车后座时她没能阻止刘强东对她动手动脚。她向警方也做了相同的陈述。　　随后她被带到一栋她不熟悉的房子，根据她对警方的陈述，该女士坚持要求对方送其回家。女生告诉警方，在她自己公寓，刘强东强奸了自己。她曾多次恳求对方“不要这样做”，女生说。　　根据警方陈述，卡尔森学院管理员曼蒂（XueBai）在听说了这件事后立即向警方报警。她还鼓励女生向警方报案。曼蒂女士拒绝评论。　　“我十分钦佩我的委托人的勇气，愿意站出来说出事实并相信美国司法系统，”代表刘强东指控者的律师之一威尔·弗罗林（WillFlorin）说。　　刘强东的律师之一吉尔·布利斯博伊斯（JillBrisbois）表示，他“无法为自己辩护”，因为“他不希望干涉”县检察官决定是否要起诉的“这个过程”。刘强东事发的餐厅　　布利斯博伊斯女士在一份声明中说道：“一面之词不足信。当最终裁决公布后，所有证据都会公之于众，届时大家会了解到完整的事情经过，并且我们相信，大家可以看到，我的委托人是清白的。”　　针对刘强东的指控被媒体广泛报道后的一周，新一轮卡尔森课程在中国开班。　　京东表示，公司日常业务未受影响。在一份声明中，公司称刘强东已配合明尼阿波利斯警方的调查，如有需要将进一步配合警方工作。刘强东和章泽天出席英国公主婚礼　　上个月，刘强东携妻子现身英格兰，参加英国王室成员尤金妮娅公主的婚礼。  </w:t>
      </w:r>
    </w:p>
    <w:p>
      <w:r>
        <w:t>WXC3745</w:t>
        <w:br/>
      </w:r>
    </w:p>
    <w:p>
      <w:r>
        <w:t>原标题：CNN因记者证件被白宫撤销而起诉特朗普美国有线电视新闻网(CNN)13日向位于华盛顿的联邦地区法院起诉美国总统特朗普及多名白宫官员，称其违反美国宪法第一、第五修正案。CNN要求立即恢复该媒体记者吉姆·阿科斯塔的白宫记者证。白宫同日表示，将积极应诉。当地时间2018年11月7日，美国华盛顿，美国总统特朗普在记者会上炮轰CNN记者吉姆·阿科斯塔（右）。视觉中国资料本月7日，特朗普在白宫举行的记者会上与阿科斯塔展开言语交锋，并罕见地出现白宫工作人员试图抢夺记者话筒的场面。白宫当天宣布，因“行为不当”撤销阿科斯塔的白宫记者证。阿科斯塔当晚试图进入白宫时被挡在门外，负责白宫安保的特工处人员将其记者证收走。此后，这起事件持续发酵，引发外界对于政府与媒体关系、新闻自由边界问题以及新闻采访伦理等方面的讨论。本月9日，CNN向白宫致函，要求立刻恢复阿科斯塔的记者证，并警告如不恢复，可能诉诸法律。13日，在与白宫交涉未果后，CNN决定正式起诉特朗普、白宫幕僚长凯利、白宫新闻秘书桑德斯、白宫负责媒体事务的副幕僚长、特工处处长以及收走阿科斯塔记者证的特工。CNN在声明中表示，要求尽快恢复阿科斯塔的记者证。白宫的做法侵犯了宪法第一、第五修正案赋予CNN以及阿科斯塔的权利，违反新闻自由和程序正义等原则。声明还表示，如果这一情况不被质疑，那么别的媒体也可能遭遇同样的情况，甚至可能引发“寒蝉效应”。白宫记者协会同日也对CNN进行声援。该协会发表声明称，坚决支持CNN有关恢复阿科斯塔白宫记者证的要求。该协会认为，阿科斯塔的记者证从一开始就不应该被撤销。桑德斯13日发表声明回应称，白宫认为CNN此举属于“哗众取宠”，白宫将积极应诉。声明表示，CNN拥有接近50个白宫记者证。在新闻自由方面，白宫对待阿科斯塔和白宫对待任何其他记者和媒体一样，没有任何不同。</w:t>
      </w:r>
    </w:p>
    <w:p>
      <w:r>
        <w:t>WXC3746</w:t>
        <w:br/>
      </w:r>
    </w:p>
    <w:p>
      <w:r>
        <w:br/>
        <w:t xml:space="preserve">    </w:t>
        <w:tab/>
        <w:t xml:space="preserve">    </w:t>
        <w:tab/>
        <w:t>格陵兰岛地处北冰洋和大西洋之间，全岛终年严寒，是典型的寒带气候。近日，一名来自澳大利亚的男子在格陵兰岛徒步旅行时，手上的皮肤起了严重的水泡，就像“腐烂的僵尸皮肤”。据悉，这名男子在格陵兰岛旅行时，会经常在野外露营并拍摄冰山，也会用溪水洗手。有一天他发现手背上起了紫色的斑点，没有很在意，后来手上的灼热感越来越强烈，还发痒起水泡，这才不得不去医院检查。医生看过之后诊断其为植物性皮炎。男子回忆起他前几天晚上吃过酸橙，第二天将剩下两片酸橙的汁挤到了杯子里，之后在外面晒了差不多12个小时。医生表示，是皮肤上沾了酸橙汁之后与太阳紫外线发生化学反应。男子来岛上的时候正是北极圈的夏日，紫外线十分强烈，导致发生了这样的事。医生在刺穿水泡包扎之后，男子的手也渐渐恢复</w:t>
        <w:br/>
        <w:t xml:space="preserve">    </w:t>
        <w:tab/>
        <w:t xml:space="preserve">    </w:t>
      </w:r>
    </w:p>
    <w:p>
      <w:r>
        <w:t>WXC3747</w:t>
        <w:br/>
      </w:r>
    </w:p>
    <w:p>
      <w:r>
        <w:br/>
        <w:t xml:space="preserve">    </w:t>
        <w:tab/>
        <w:t xml:space="preserve">    </w:t>
        <w:tab/>
        <w:t>列位欢迎来到照理说事，此前的几期节目我们说过为了平抑房价，当今世界很多国家和地区的政府，像是英国澳大利亚新西兰以及我国香港地区都推出了举措要收房屋的空置税，也就是说你那个房子空在那里，长时间的没人居住，我也不管你是自己不居住还是不出租出去，你就造成了资源的浪费，所以我政府就要收空置税。至有的国家政府做得更狠，人家说了，如果我发现你这房屋连续几年都是空置的，你交了几年的空置税，那么好了，对不起我不但要收你的空置税，我还要把你这个房屋免费征收，征收到国有之后，免费的发给一些无家可归的人居住，因为这要保证所有人的居住公益。听到这些政策有的人就说不可能吧，那些国家政府这么不重视私人产权吗？我跟大家讲不重视的还有呢，我今天再跟大家举一例，几十年前英国有个流浪汉，无家可归没有地方住，他找到了一个已经废弃了的疗养院。其中有一个小房也就八九平方米，他就在那里居住，反正这个疗养院都废弃了嘛也没有人去打扰他，一住就住了二十几年，二十几年之后整个城市发展了，这一片被房地产商看中准备进行发展，这要是在很多国家那都让你白住20多年了，现在我要发展了你赶快滚蛋就得了，我把这块铲平了盖成高档住宅挣大钱就行了吗？可是英国的法律不是这样，有的律师就帮忙这个流浪汉到法院申请，申请什么呢？英国有一条法律叫做逆权侵占，律师说根据这条法律，这个流浪汉已经在这个地方居住了超过20年，在这20年期间根本没有任何人过来声张，说这个房子是他的，也没有任何人过来跟这个流浪汉收房租，所以按照英国这条逆权侵占的法案，这块土地连带这块土地上的房屋就应当归这个流浪汉所有。法院判决之后，英国相关部门还真就给这个流浪汉发了地契，发了房屋所有权证，也就是说任何一个开发商如果想开发这一片，你首先就得花高价从流浪汉手中，把这块土地和房屋给买走才可以开发。还有这种法律吗？我跟大家讲还真就有这种法律，这种法律的立法核心就是人比物重要，我作为一个人我在这个地方居住了超过20年，这20年没有任何人跟我声张权利，这块土地就属于我了。反过来想想国家不也是这样吗？英国凭什么拥有英国这块土地，不就是因为他一直在这上面居住，而没有任何人跟他声张权利吗？而且我跟大家讲逆权侵占这条法律，在今天很多英联邦国家和前英联邦国家和地区都是有的，今天我国香港还都有这条法律，有一些香港电视剧还反映了，逆权侵占是如何在我国香港发挥作用的。还有大概十多年前在澳大利亚，一个风景非常优美的海边上有一个小别墅，这个别墅当年是一个华人买的，这个华人居住了几年之后回国了，这个别墅就一直空着，结果有一天就突然有一个当地人，找开锁匠把这个别墅门撬开了，自己堂而皇之的搬了进去。当周围邻居问他的时候，他还说我准备使用逆权侵占这条法律，我准备在这个房子里一直居住居住满12年，就可以宣布这个房子归我了，你们如果有能力的话就联系原房主，如果没有原房主过来骚扰我，那么12年后这个房子就归我了。因为澳大利亚对于逆权侵占的规定，只有12年，还不到20年呢，这个事还真是提醒我们很多海外置业的房主，人家当地的法律就是这么规定的，你买了房子长时间地不去居住，甚至你都忘了你买了多少套房子了，长时间的连看都不去看一眼，那么这个资源对于人家当地也是一个巨大的浪费，所以人家就要拿逆权侵占来惩罚你。从这个层面上来讲，这也是人家认为房子是用来住的，不是用来炒的吧，当然了也可能有很多朋友看了咱们这期节目就说，既然这个事这么好，我有没有可能到英国到澳大利亚到新西兰，甚至到我国香港地区去去找这种没有主的房子，我去住个十几年我不白捡一大笔资产吗？我跟你讲有这种可能，但是你想这几十年所有能被找到的无主房屋，恐怕已经被当地人翻了五六遍了，这种好事要找到那个几率肯定是很小的了。</w:t>
        <w:br/>
        <w:t xml:space="preserve">    </w:t>
        <w:tab/>
        <w:t xml:space="preserve">    </w:t>
      </w:r>
    </w:p>
    <w:p>
      <w:r>
        <w:t>WXC3748</w:t>
        <w:br/>
      </w:r>
    </w:p>
    <w:p>
      <w:r>
        <w:t xml:space="preserve">　　北京时间11月14日，中共军媒发布消息，称军队已就内部招接待机构推出新规。　　　　　中共军改仍在持续中，禁止军队经商曾遭遇阻挠　　中共军委机关报《解放军报》称，“军队全面停止有偿服务”，亦即军队禁止经商后，中共军委后勤保障部就内部招待所推出新规，包括保障范围、经费供应、费用收取等。　　“军队全面停止有偿服务”工作领导小组办公室负责人称，军队禁止经商取得“阶段性重大成果”后，涉及到的招接待机构，已采取关停调整、内部留用和委托管理等方式进行处理，内部留用为主。　　但“内部留用”的原则是“不为所有、但为所用”，主要供军队单位、军队人员、地方党政机关、国防工业部门、军工企业、地方科研机构等使用。</w:t>
      </w:r>
    </w:p>
    <w:p>
      <w:r>
        <w:t>WXC3749</w:t>
        <w:br/>
      </w:r>
    </w:p>
    <w:p>
      <w:r>
        <w:t>成为英雄的方式有很多，但套入今天的臀姐金·卡戴珊（和侃爷），那大概是：要有钱。　　　　OK，就像大家知道的，眼下加州山火肆虐，明星扎堆的洛杉矶县成了重灾区，而麦粒、杰拉德·巴特勒、罗宾·西克等等一票明星的家，已经在山火中化为了灰烬。　　　　而此时家宅平安，可以从容去网红餐厅HenryRestaurant“亲友聚会”的卡戴珊家族，却成了真·英雄，侃爷甚至还心情很好地染了新发色。　　　　……也是人生境遇大不同啊！　　事情是这样的。上周五，山火蔓延洛杉矶西边依山傍海的Calabasas，而臀姐跟侃爷今年年初才建好的6000万美金豪宅，正好坐落在Calabasas的一个超高档社区HiddenHills里。　　　　不出意外地，两口子也成了被疏散的对象，带着三个娃，搬进了洛杉矶的一座酒店。　　　　途中，臀姐还在私家飞机上俯拍了一段Calabasas的实况，火线逼近远处住宅区的情景清晰可见：“为Calabasas祈祷。刚刚冲回家，只有一小时打包行李，然后就是紧急撤离。希望每个人都平安。”　　　　所以，周日的人民选择奖颁奖典礼，尽管卡戴珊家族集体得奖，但臀姐脸上没有一丝喜气，获奖致辞也全部都是山火山火山火……　　　　然而今天，她揪着的一颗心终于可以放下了。因为，她的未雨绸缪完全奏效了！　　原来，她私下雇了一支救援队，不但配备高压水枪一类的专业设备，还不分昼夜地挖出一道又宽又深的防火壕……　　　　事实证明，这一招实在高杆！周六的新闻播报里，臀姐和侃爷的豪宅也出现在了实时画面里。旁边灌木丛生的山野空地，已经冒起了滚滚浓烟。可以说，情况一度非常危急了。　　　　这下子，不但侃爷家的天价房产完美保存，连邻居都大大受益了——因为坐落于社区最深处的侃爷家，此次是“伍尔西”山火侵袭的第一站。一旦他家的房子遭了灾，整个社区差不多也要在骨牌效应下，火烧连营地燃起来。《TMZ》采访了他们的多位邻居，大家都是众口一辞地不尽感激啊……　　　　稍稍为麦粒有一丢丢难过……原本她也是住在这个社区的，就跟臀姐家住隔壁，可是2016年跟锤弟复合后，就一起搬去了马里布，然而这座房子现在已经被付之一炬。　　　　彻底放下心来的臀姐，今天终于有心情更新自己在人民选择奖的美图了，IGstory也有条不紊地为自家彩妆打起了call。一切完美。　　　　浪费公共资源？别逗了，资本下场，没有买不到的资源。只是不知道臀姐和侃爷的这个妙招，有没有给那些还处于山火威胁中的明星名流们一点灵感呢？　　　　Money Speaking。</w:t>
      </w:r>
    </w:p>
    <w:p>
      <w:r>
        <w:t>WXC3750</w:t>
        <w:br/>
      </w:r>
    </w:p>
    <w:p>
      <w:r>
        <w:t xml:space="preserve">网易娱乐11月14日报道14日，中国男星高云翔、制片人王晶悉尼涉性侵案听证会，继续在悉尼中央地方法院进行。据今日悉尼报道，过堂目前结束，法官拒绝了高云翔律师援引91、93条款的质证申请。律师表示将向高等法院提出申请。在律师、工作人员的陪同下，今日高云翔再一次一身黑色西装现身法庭，表情凝重。比起保释后第一次出庭，他消瘦了许多。据澳洲AHL法律沈寒冰律师分析，如果法院同意受害人出庭，她将接受高云翔团队的盘问质证，这也将是5年来新州首位性侵受害人接受质证。如果法官认为受害人证词完全不可信，该案将极可能在本法院撤销，就此终结；如果法官认为受害人证词有可信之处，或者法官驳回高云翔律师团队的质证申请，受害人稍后将在地区法院陪审团面前接受质证。  </w:t>
      </w:r>
    </w:p>
    <w:p>
      <w:r>
        <w:t>WXC3751</w:t>
        <w:br/>
      </w:r>
    </w:p>
    <w:p>
      <w:r>
        <w:t>联网时代，几乎每天都会有一个新的企业诞生，在这个大规模的互联网创业浪潮中，出现过一个又一个优秀的互联网企业，像如今风头正盛的滴滴出行和美团，就是这波创业浪潮中的大赢家。有人说这是一个最好的时代，但同样也是一个最坏的时代，当你成功记住一个企业的名字之时，那么也就意味着数十个甚至上百个名字在这场竞争中黯然陨落了，而今天要说的就是一个曾经被称之为“最成功”的80后CEO——陈欧。作为聚美优品的创始人，专注于美妆垂直电商领域，虽然于2010年才成立，相比于阿里、京东这些电商大佬来说，那个时候的聚美优品就像是一个小羊羔一般，但是陈欧抓住了互联网时代的风口。加上聚美优品重点定位的女性产品市场，仅仅用了4年时间就成功登陆美国纽约交易所上市，而当初年仅31岁的陈欧也创造了纽交所的历史，成为了“最年轻的上市公司CEO”，在那个时候，几乎没有人能够比得上陈欧的名声。但是巅峰过后的聚美优品却以极快的速度在衰败，甚至比它的成功速度还要快，有人指出，大部分产品都是由广州的一家工厂出口的山寨品，陈欧试图以自营来挽回用户的口碑，但最终失败了，聚美优品的市场价值像雪崩一样一夜崩塌。聚美优品巅峰时期的市值高达357亿，而如今仅剩21.15亿，作为聚美优品的CEO，陈欧有着不可推卸的责任，说是陈欧在4年内败光的这354亿也毫不为过，那个曾经风光无限的陈欧，一句“我为自己代言”似乎也成为了现实。现在陈欧已经逐渐沦落成“网红”现在就只能开开直播和发微博“卖货”了，令人唏嘘不已，对于陈欧与聚美优品你怎么看呢?</w:t>
      </w:r>
    </w:p>
    <w:p>
      <w:r>
        <w:t>WXC3752</w:t>
        <w:br/>
      </w:r>
    </w:p>
    <w:p>
      <w:r>
        <w:t xml:space="preserve">　　有分析认为，中国国家主席习近平与美国总统特朗普有可能在G20峰会间隙达成中美贸易战“休战”协议。但是，分析达成的可能性需要关注近期的动向。　　　　　　中美贸易战是结束还是继续升级，引发关注　　据11月13日报道，二十国集团（G20）阿根廷峰会还有不到三周时间就将举行，外界期望值不断升高。　　届时世界各国领导人将齐聚布宜诺斯艾利斯，美国总统特朗普（DonaldTrump）和中国国家主席习近平将在这次峰会的间隙举行会晤，其结果可能是双方同意暂停贸易战，在北京和华盛顿引起震动，也可能是对抗再次升级。　　自11月初以来，实现某种形式的停火的机会越来越大。在美国中期选举前，特朗普与习近平通电话后提到了和解可能性——这帮助支撑了市场——在投票结束后的新闻发布会上，他又再次表态。“我们将努力与中国达成协议，因为我希望与习近平主席以及中国建立良好关系，”他说。　　报道称，与此同时，有迹象表明，美国政府中的强硬派感到越来越不安，因为对他们来说，与中国达成协议将带有软弱的意味，并将阻碍供应链从中国转移到美国——这是美国的一个主要目标。11月9日，白宫在对华贸易问题上的头号鹰派人物纳瓦罗（PeterNavarro）告诉华尔街的“全球主义亿万富翁们”，不要再施压要求政府做出妥协。纳瓦罗表示，任何停战协定都有可能被银行家和对冲基金经理的“穿梭外交”破坏，并被“恶臭”包围。　　报道称，华盛顿研究中国问题的观察人士利明璋（BillBishop）在Axios上每周更新的博文中说，如果中国国务院副总理刘鹤在峰会前访问了华盛顿，那将是表明双方有可能休战的一个迹象。　　但特朗普没有什么动力停止冲突，除非他从北京方面获得一些重要让步，尤其是在窃取知识产权和强制转让技术等问题上，这些正是造成两国经济紧张的根源。到目前为止，中国似乎没有采取足够的行动来证明达成协议是正确举动。</w:t>
      </w:r>
    </w:p>
    <w:p>
      <w:r>
        <w:t>WXC3753</w:t>
        <w:br/>
      </w:r>
    </w:p>
    <w:p>
      <w:r>
        <w:br/>
        <w:t xml:space="preserve">    </w:t>
        <w:tab/>
        <w:t xml:space="preserve">    </w:t>
        <w:tab/>
        <w:t>(⊙_⊙)每天一篇全球人文与地理地球知识局——南北火锅哪家强？NO.766-南北火锅哪家强？作者：酸奶没泡沫制图：孙绿 / 校稿：猫斯图 / 编辑：酸奶泡寒冬将至，热乎乎的火锅无疑是最治愈的美食了。据《中国火锅大数据报告》，大众点评收录的火锅商户数量占全国餐饮商户比例达7.3%，高于江浙菜、川菜、粤菜、西餐等其他热门菜系占比。当然这当中也并非全是最典型的重庆火锅。从南到北，全国各地都有自己的火锅典范，而且各自拥有无数拥趸。今天的文章，就一起借着冬日的寒冷看看各地的火锅暖暖身子吧。诞生于长江边的重庆火锅巴渝人爱吃火锅，可谓是顿顿不离辣，三天念火炉。毛肚、黄喉、鸭肠，腰花、鸡胗、凤脯，飞禽走兽，江湖水族，海味山珍，皆为锅中宠，汤中也是无食不鲜，无料不精，无物不补。这么一吃，眼波似水，面色红润，无怪乎重庆美女如云。这一锅让无数美人和食客倾倒的重庆火锅（又称毛肚火锅），则来自码头的江湖风气。看着图已经被辣哭了当时，长江船工们夜间常歇脚于泸州小米滩码头，饥饿时的炊具有瓦罐一个，罐子中装有汤水，投入各种蔬菜，再加上花椒、辣椒提味，熟了就开吃，可谓“菜当三分粮，辣椒当衣裳”。这种穷开心的吃法很快在长江沿线流传开来，成为了船工和码头工共享的不传之秘。重庆当地被称为“棒棒”的一些苦力见到这种吃法后，就跑到牛羊屠宰场捡一些处理掉的内脏，再用长江水洗净切块，投入汤水中，和船工一块吃，结果人人都觉得非常美味。后来有人干脆把“大洋铁盆”分成多格放在泥炉子上，盆内翻滚着麻、辣、咸、香的汤汁，炉子旁边放一大箩筐，装着以毛肚为主的牛杂等食物，在码头边开始叫卖。古法火锅...行人下船旅途疲累，饥肠辘辘，免不了过来吸溜一番；船工棒棒们也每人认领一个格子，随烫随吃，吃饱为止，用餐经济实惠。约摸民国二三十年，“码头野锅”进了饭店。泥炉子还在，只不过分格大铁盆变成了圆不溜秋的铜制小锅，蘸料由顾客自行调配。这种饭店越开越多，后来重庆对岸江北一条街上几乎全是。都来码头吃火锅抗战时期，重庆火锅名声越来越旺，行政要员、金融大佬、商人记者都常常往火锅店跑，甚至有人把吃火锅高尚化。有些国民党老兵回台湾后还念念不忘重庆火锅的美味，在台湾复刻重庆火锅店。火锅是重庆的特色，不可不品尝而正宗重庆火锅的配料制作，以重味重油著称，传统汤汁配制是选用郫县辣豆瓣，永川豆豉，甘孜牛油和汉源花椒为原料。先把牛油用旺火熬化，再把豆瓣剁碎倒进去，熬成酱红油后迅速把花椒炒香，再掺入牛肉原汤，加入豆豉、冰糖、老姜、川盐和小辣椒熬制。热辣辣的底料随着不同火锅品种的出现，又出现了啤酒风味、酸菜风味火锅等类型，调味料也是层出不穷，可达三十多种。但最正宗的重庆火锅蘸料，还是干碟与油碟双碟合璧，占据了半壁江山。油碟就是以香油为主的蘸料盘，集调味、解辣、为食物降温等功能于一身。油碟的懒人极简搭配是香油加蒜泥，虽然看起来陋简单一，但能使烫菜的味道得到保留，越吃越香。进阶版可以再配上香菜和蚝油，蘸后食用，入口之物更加鲜美。根据个人口味，在葱姜蒜、辣椒酱，牛肉酱，花生碎，芝麻等调料中随意搭配，都能拼成极有特色的油碟。真香警告·是真的香至于干碟，辣椒粉，盐，味精是标配，但几乎每家火锅店都会有其独家配方。腰片、毛肚、鸭肠等易热食物最适合蘸干碟，能在层次分明的口感中最大程度体会到食之原味。下次我也试试这样调说到吃法，更是豪放非常。火锅馆内，圆桌中央，铁铜锅下炭火滚滚，锅内汤汁翻涌，食材滚动，食客视线聚焦，目光灼灼，掐准时机便会伸出各自的魔爪，举杯挥著……这种气吞山河之势正是是古老巴渝民族性格和文化心理的表现，也是其饮食特色的体现。一起吃才有乐趣重庆火锅向外的辐射能力也很强，以之为蓝本后来衍生出了不少南派火锅。其中以粤系、云贵系和江浙系为主，这其中的枝杈又可以列上三天三夜！除这几个主要系别，南派的湘西狗肉火锅、海南的椰子鸡火锅、湖北野味锅等也是颇具特色的种类。那么在地理、历史都与南方有着天壤之别的北方 , 火锅又成了什么样子呢？麻酱和羊都不能舍弃说到北派火锅，不能不提一个段子：一个北方人到成都吃火锅，问服务员：“服务员，有麻酱没？”服务员答：“有扑克！”段子折射出来的现象，归根结底还是南北火锅差异比较大。孙绿和猫斯图每周末都会去聚餐后金从东北入关，带到中原的不仅是长袍马褂小辫子，还有满族的木炭铜锅。甚而有一种说法称这才是四川火锅真正的祖先。正宗北派火锅以东北满族涮羊肉为代表，传到北京又在当地衍生出老北京涮羊肉，后者可谓是北京除了烤鸭之外的一绝。老北京涮羊肉分为宫廷派和民俗派，宫廷派重视皇家气氛、礼数和气派，以四季火锅和什锦火锅为代表；民俗派当然是走亲民路线，由民间自发演绎，有“一炭、二料、三肉、四鲜、五绝、六件、七拼、八碗、九杂、十大碟子”之说，规矩也并不比皇家少哪里去。我涮时至今日，两者的区别已经没有那么大了，习俗互相交叉，就为让食客吃个开心。老北京涮羊肉的汤底一般是清溜溜的，只需加入葱姜，待清汤水翻滚之时，把薄薄的、红白相间的羊肉片插入锅中溜涮即可。等肉片颜色变白再往酱料这么一蘸，入口是混合着酱香和肉香的软绵，肉的纹理也融化在口腔了。肉涮完之时，也是食欲得到满足和胃袋得到填充的生命大和谐之时。在北派火锅里，羊肉是出镜率很高的食材：羊汤火锅、内蒙肥羊火锅、羊蝎子火锅……可以说是无羊不欢。除羊肉外，牛肉也是常吃食材，可能和游牧民族的习性有关系。而吃涮肉的时候蘸的料，多数北方人（尤其是老北京）会选择麻酱，正像开头段子里说的，麻酱可谓是北派火锅的灵魂蘸料。不中看 中吃麻酱是把炒熟的芝麻磨碎制成的食品，特别香，常作为调料食用。以麻酱为主，加腐乳块、韭菜花，再用盐和白糖调味，最后再倒点香菜及葱花，这种蘸料搭配法可谓经典。但对于不习惯的食客来说，如此一来各种菜的口味就全被麻酱味遮住了，而且相比干碟和油碟，麻酱吃了容易腻歪，或许正因如此才不被多数川系火锅爱好者接受。但是热爱麻酱的人要的就是这种效果：因为羊肉出镜率极高，免不了膻味重，不靠麻酱的重口味降服一下，怎么吃得爽呢？北派火锅中除了“羊锅”，同样有很高人气的还有东北酸菜白肉火锅、山东肥牛火锅等，每一种都是值得品鉴的。酸菜与白肉瑞士远亲：奶酪火锅奶酪火锅是瑞士的传统饮食之一，凛凛冬日，瑞士人的一大乐趣也跟国人类似，就是全家围坐在一起，吃热腾腾滑润润的奶酪火锅。奶酪火锅的形状和中国火锅很相似，只不过锅底是溶化了的奶酪，“涮”的菜点是面包、土豆等。这么小的锅够吃吗用作锅底的奶酪多是是格鲁耶尔奶酪、埃曼塔尔奶酪和拉克雷特奶酪，而具体到各家各户又有不同——每家可能都有自己的秘方。或许是两瓣大蒜加上一勺黑森林樱桃白兰地，又或是一点点胡椒、松露和白葡萄酒的混合物，这么一来，每家每户的火锅锅底味道都不一样。蘸火锅吃的面包最好是带皮的白面包，尤其是过年过节时候。白色能增添过年过节的气氛，带皮则是为了防止叉子叉面包时滑落至汤水里。在瑞士各地，把面包掉进底汤里是要根据习俗，接受各种惩罚的，比如在冰天雪地里跑一圈……芝士控表示想变成面包块最早的奶酪火锅只有面包、土豆作为配菜，不过随着人们生活水平的提高，其他菜品的加入是必然的。瑞士不同语言区的人们前后把酸菜、酸黄瓜、酸洋葱、熏肉丁甚至新鲜水果都放进芝士汤底沐浴去了。不难想象，这给人们带来的味觉感受是丰富且刺激的。各种配菜吃完后，锅里的奶酪也是所剩无几了。稍等几分钟待水分脱干，诱人的奶酪锅巴就成型了。这奶酪锅巴干干脆脆奶香十足，和广式煲仔饭底下的一层锅巴是截然不同的味觉体验，相同点都是会让你回味无穷。后来又加入了其他食物关于奶酪火锅的来源，瑞士和法国都有各自的历史，双方各执一词。但不管来源如何，1875年，奶酪火锅开始出现在瑞士的料理书上，那时候这种美味对普通老百姓而言仍是奢侈品，过年过节才会吃。奶酪火锅被当成瑞士国宝级食物也就是上世纪50年代的事。当时瑞士政府开始宣传这种食物，使其在世界范围内成为“高品质”和“温暖”的象征，目的是唤起国民在二战后对于国家的认同，并刺激国内低迷的战后经济。看上去很好吃的样子如今，不用去瑞士也能吃到这种又暖又香的异域火锅了。奶酪火锅传入中国后，各地的吃法也有所不同。在广州一带，锅底可能还会加入牛奶和生鸡蛋，以让食物更加嫩滑，还能让火锅不那么容易上火。在天朝吃货的脑洞下，火锅配食也得到大大丰富，能吃的都可以往里倒，全凭个人喜好，毕竟芝士是种百搭的东西。这种创新，对于习惯了本国本家奶酪火锅的瑞士人来说可能是一种恐怖的体验。不过新的时代呼唤新生代的火锅，当今火锅的时代性、自主性、适用性正是火锅蓬勃发展的原因所在。甚至进化出了猫局吃的懒人火锅最后附上我们的火锅秘籍：一、食材（尤其生荤食材）必须在滚开汤中煮熟煮透，以免遭微生物和寄生虫卵污染，减少消化道炎症和肠寄生虫病的发生。二、入口菜肴的温度不要过热，以免烫伤口腔和食道黏膜，或对牙龈牙齿产生损害。三、吃火锅的时间不要太长，不然会让消化器官得不到休息，易引起胃肠功能紊乱。希望大家在寒冬里能吃好喝好。</w:t>
        <w:br/>
        <w:t xml:space="preserve">    </w:t>
        <w:tab/>
        <w:t xml:space="preserve">    </w:t>
      </w:r>
    </w:p>
    <w:p>
      <w:r>
        <w:t>WXC3754</w:t>
        <w:br/>
      </w:r>
    </w:p>
    <w:p>
      <w:r>
        <w:br/>
        <w:t xml:space="preserve">    </w:t>
        <w:tab/>
        <w:t xml:space="preserve">    </w:t>
        <w:tab/>
        <w:t xml:space="preserve">　据人民网官方微博消息，10月30日，TI7次列车上，躺在中铺的15岁女孩先后3次被60岁“继父”常某亲吻面部，女孩反抗，但男子并不罢休，并多次摸女孩腿部，女孩被吓哭。常某和女孩母亲并未结婚。常某辩称只是喜欢孩子，常某已被行拘。</w:t>
        <w:br/>
        <w:t xml:space="preserve">    </w:t>
        <w:tab/>
        <w:t xml:space="preserve">    </w:t>
      </w:r>
    </w:p>
    <w:p>
      <w:r>
        <w:t>WXC3755</w:t>
        <w:br/>
      </w:r>
    </w:p>
    <w:p>
      <w:r>
        <w:br/>
        <w:t xml:space="preserve">    </w:t>
        <w:tab/>
        <w:t xml:space="preserve">   </w:t>
        <w:tab/>
        <w:tab/>
        <w:t xml:space="preserve"> </w:t>
        <w:br/>
        <w:t xml:space="preserve">    </w:t>
        <w:tab/>
        <w:t>中国国家主席习近平15日抵达巴纽进行国是访问并出席APEC峰会，巴纽当地最大报“国民报”以头版刊登相关报导，但将习近平照片来源误植为中华民国大使馆。中央社报导称，亚太经济合作会议（APEC）本周登场，当地国民报头版刊出习近平访问巴纽相关报导；不过，在搭配的照片图说中，却将来源写为“中华民国大使馆（Embassyof the Republic of China）”。国民报每日发行量约6.5万份，在当地市占约6成，读者群涵盖各阶层人士。中国去年底在巴布亚新几内亚跃升第二大援助国，在市区随处可见中资企业建设大楼，蔬果市场也能看到印有中粮集团等中资企业名称的麻袋；在巴纽接下主办APEC后，中国随即表达援助意愿，这次做为会议场地之一的国际会议中心（ICC），就是中国赞助建造，在大门、会议场正门左侧，都有大大的“中国援助”（CHINAAID）图样。邻近ICC的国会大厦前新辟大道，则耸立整排五星旗与巴纽国旗，迎接即将在15日抵达巴纽进行国是访问的习近平。</w:t>
        <w:br/>
        <w:t xml:space="preserve">    </w:t>
        <w:tab/>
        <w:br/>
        <w:t xml:space="preserve">    </w:t>
        <w:tab/>
        <w:t xml:space="preserve">    </w:t>
      </w:r>
    </w:p>
    <w:p>
      <w:r>
        <w:t>WXC3756</w:t>
        <w:br/>
      </w:r>
    </w:p>
    <w:p>
      <w:r>
        <w:br/>
        <w:t xml:space="preserve">    </w:t>
        <w:tab/>
        <w:t xml:space="preserve">   </w:t>
        <w:tab/>
        <w:tab/>
        <w:t xml:space="preserve"> </w:t>
        <w:br/>
        <w:t xml:space="preserve">    </w:t>
        <w:tab/>
        <w:t>很少有投资人认为触发熊市的经济衰退即将到来，然而，人们越来越担心经济扩张能否持续到明年以后。共和党和民主党在政治上不太可能达成一致意见，但是两党投资人却有着高度共识：牛市就要结束了。根据E*Trade周四(15日)公布期中选举结束后几天内进行的调查显示，53%的共和党投资人认为牛市将在未来两年内结束，相同的53%的民主党投资人预计在未来两年内会出现熊市。E*Trade投资策略副总裁罗文加特(MikeLoewengart)表示，“这是两党间唯一共有的投资情绪。”“九年多的牛市就要结束，投资人都知道它不会永远持续下去。”接受调查的投资人中只有三分之一表示牛市将再持续三年以上。民主党相对上更为悲观，但幅度不大。四分之一的受访者表示牛市最终即将结束，相比之下，共和党投资人的比率为17%。53%的民主党人表示，由于美国期中选举，市场波动性将增加，而共和党人的比例为43%。E*Trade调查了900名至少网络券商帐户里有1万元的活跃投资人。当然，认定牛市将死往往都不是好的押注。尽管波动性近期上升，但自2009年3月熊市低点以来，史坦普500指数已经翻了四倍。牛市走过无数的恐慌事件，包括2011年欧洲债务危机、债务上限僵局以及2016年初的成长恐慌，它现在是美国史上最长的牛市。美国经济正在强劲成长，尤其是相对于近期海外经济放缓。如果这种情况持续下去，牛市可能会持续多年。但不仅仅是E*Trade调查的投资人变得更加谨慎。财政部金融研究办公室(OFR)15日向国会发布的年度报告中警告，“市场风险仍然很高”，宏观经济前景面临的风险比去年更大。虽然整体金融稳定风险适中，但OFR报告指出“股价已居历史高位”。经济放缓的担忧已经打压了美股。史指较9月的历史高位低约9%。很少有投资人认为触发熊市的经济衰退即将到来，然而，人们越来越担心经济扩张能否持续到明年以后。《华尔街日报》调查的经济学家有半数预计，下次经济衰退将始于2020年。Moodys Analytics首席经济学家赞迪(MarkZandi)认为，下次经济衰退将在2020年夏天到来。一些投资人指出最近原油下跌以及汽车和住房是潜在问题的早期预警。E*Trade敦促投资人体认到他们的投资组合中存在多大的风险。如果最近的市场波动大到难以忍受，投资人者可以降低他们的股票曝险。罗文加特说，“我们总是为严冬做好准备，如今能准备的时间比以往都要多。”</w:t>
        <w:br/>
        <w:t xml:space="preserve">    </w:t>
        <w:tab/>
        <w:br/>
        <w:t xml:space="preserve">    </w:t>
        <w:tab/>
        <w:t xml:space="preserve">    </w:t>
      </w:r>
    </w:p>
    <w:p>
      <w:r>
        <w:t>WXC3757</w:t>
        <w:br/>
      </w:r>
    </w:p>
    <w:p>
      <w:r>
        <w:br/>
        <w:t xml:space="preserve">    </w:t>
        <w:tab/>
        <w:t xml:space="preserve">    </w:t>
        <w:tab/>
        <w:t>王宝强马蓉离婚事件已经过去两年，时不时的有新消息爆出，就在官方定性事件后，马蓉仍在微博放出猛料。相关阅读王宝强前经纪人获刑6年判决生效将回属地监狱服刑谎报身高被戳穿 王宝强喊冤[视频]王宝强遭前经纪人“夺妻” 神秘美女被官方曝光北京时间11月15日晚，马蓉接连在微博发文，称王宝强 “贼喊捉贼”，借钱缴费都是其伪装的，王的表妹身价过亿，并否认自己出轨。2月11日下午，王宝强诉马蓉离婚案、马蓉诉王宝强名誉权案分别在北京朝阳法院不公开开庭审理并当庭宣判。法院一审判决双方解除婚姻关系，判决儿子由王宝强抚养；女儿则由马蓉抚养。法院认定，马蓉与他人存在婚外不正当关系，违反夫妻忠实义务。另外，马蓉名誉权案法院认定王宝强不构成名誉侵权，一审判决驳回了马蓉的诉讼请求。6月15日，王宝强马蓉离婚案二审开庭前会议，马蓉也现身庭审现场。据报道，如一审情况一样，马蓉依旧不同意离婚。在整个二审审理阶段，马蓉与王宝强双方都提供了未来抚养子女的方案，以求争得子女的抚养权。6月22日，据北京法院网官方微博消息，马蓉上诉王宝强离婚纠纷、马蓉诉王宝强名誉侵权案当庭宣判，维持一审判决。随后，马蓉在离婚事件后首次接受媒体采访，在采访中她声泪俱下。称王宝强不仅家暴自己，而且还出轨一刘姓女子，并否认出轨宋喆。视频中，马蓉表示之所以迟迟未发声，是因为“每每我想发声，王宝强就说他还爱我爱孩子”。此次不知是什么原因惹怒马蓉，她在微博晒出王宝强银行账户存款余额，力证王宝强当年“借钱缴费”办离婚的事实真相，揭其并非传闻中所讲“银行卡余额不足”。她连发4条“天下无贼，贼喊捉贼”微博，指责王宝强霸占夫妻共同名下的所有房子，并否认所有银行卡和公司控制权都在自己这里的传闻。2016年王宝强起诉离婚当天，王宝强工作室曾在微博发表“立案声明”，声明中称其“与马蓉离婚纠纷案已正式立案”，并强调其是“借款交费”，一度引发网友的热烈讨论。马蓉在微博晒出中当时王宝强银行账户存款余额显示：“2016年8月15日，王宝强起诉离婚当天，银行卡余额2,093,220.11万元人民币（1元人民币约合0.1441美元），8月16日问陈思成借款300万元人民币，账面显示5,093,220.11万元人民币，王宝强表妹任晓妍名下有多少家公司，身价也是过亿，需要王宝强表演借钱缴费？”同时还在微博下回复网友评论，坚称自己“没有出轨”，还称王宝强出轨的数量数不胜数。</w:t>
        <w:br/>
        <w:t xml:space="preserve">    </w:t>
        <w:tab/>
        <w:t xml:space="preserve">    </w:t>
      </w:r>
    </w:p>
    <w:p>
      <w:r>
        <w:t>WXC3758</w:t>
        <w:br/>
      </w:r>
    </w:p>
    <w:p>
      <w:r>
        <w:br/>
        <w:t xml:space="preserve">    </w:t>
        <w:tab/>
        <w:t xml:space="preserve">    </w:t>
        <w:tab/>
        <w:t>爱尔兰都柏林的1名3岁女童黛西希利(DaisyHealy)，在一段影片中，假装与曾祖母通电话，表情动作丰富又可爱，瞬间在网络上爆红，网友都叫黛西的父亲送她去学表演，因为她搞不好就是未来的奥斯卡影后。影片中，黛西坐在旅馆房间的床上，拿着电话，假装跟她的曾祖母聊天；黛西语气生动，表情千变万化，一会儿兴奋，一会儿又是无奈，一下抱怨爸爸老爱照相，一下说自己肚子饿，接着又聊到要去公园玩，简直是天生的戏精。这些全被黛西的爸爸艾伦(Alan)拍下放到网络上，萌翻了一票网友；影片5日上传至今，已经吸引了5.8万人次观看。黛西爸爸指出，他们全家其实都很爱演，黛西更是从小就爱假装打电话给其他人，对象通常都是家人或她的学校老师；这段影片，是当初他们去参加黛西奶奶的庆生会，暂住在当地旅馆时所拍的。艾伦一开始是在自己的Instagram帐户上，分享宝贝女儿的影片，不少被黛西萌到的网友都纷纷建议艾伦，帮她设立专属YouTube频道，因此催生出“疯狂黛西”(CrazyDaisy)频道，上面充满了黛西日常的各种夸张演出；艾伦也强调，影片都未经过事先安排，因为黛西超讨厌被录影。希利一家除了黛西外，还有一个13岁的姊姊爱丽珊卓(Alexandra)与6岁的哥哥诺亚(Noah)，两人目前都有去学表演。随着黛西的独角戏走红，不少网友也都建议艾伦赶紧送黛西去学表演，说不定会造就未来的奥斯卡影后；对此艾伦表示，很高兴黛西为大家带来欢乐而受到认可，不排除会让她跟随姐姐哥哥的脚步，一起学表演。据英国《每日邮报》5月17日报道，美国一个可爱的女宝宝两年前的一段视频近日被妈妈发到推特上后走红网络，这个来自新泽西州奥兰治县的宝宝耳濡目染了经常打商业电话的妈妈，还不会说话的她就能模仿她妈妈打电话的神态，同时嘴里还念念有词。</w:t>
        <w:br/>
        <w:t xml:space="preserve">    </w:t>
        <w:tab/>
        <w:t xml:space="preserve">    </w:t>
      </w:r>
    </w:p>
    <w:p>
      <w:r>
        <w:t>WXC3759</w:t>
        <w:br/>
      </w:r>
    </w:p>
    <w:p>
      <w:r>
        <w:t>【文/观察者网 徐乾昂】今天要讲一起美国杀人案，发生在一个人口只有2000人的小镇。凶手作案手法的残暴、案情的扑朔迷离，令当地民众直呼：这不是小镇该发生的事情。2016年4月22日凌晨，分住在俄亥俄州派克顿镇4处住宅的罗德一家（theRohdens），8名成员被人“行刑式爆头”，CNN称其为“家族屠杀”（familymassacre）。凶手随后还精心掩盖行踪、消除证据，导致此案悬而未决了2年之久。而在调查人员侦查过程中，还意外发现被害者家内非法种植着大量毒品。同时他们还养着很多“斗鸡”，疑似参与赌博。然而在11月13日，当地检方终于公布，此案的凶手竟是同住在该镇的瓦格纳一家（theWagners）。为了那次行动，这家人策划了“数月”，几乎所有人都参与了作案。介于动机，检方未曾说明。但他们透露，瓦格纳家的小儿子和其中一名受害者有个小孩。媒体怀疑此案可能涉及“抚养权纠纷”。综合CNN新闻网、辛辛那提新闻网、福克斯新闻网消息，此案被告、瓦格纳一家的4名成员已在当地时间13日被警方逮捕。他们分别是丈夫乔治•瓦格纳三世（47岁）、妻子安其拉•瓦格纳（48岁）、大儿子乔治•瓦格纳四世（27岁）、以及小儿子爱德华•瓦格纳（26岁）。他们涉嫌杀害罗德一家8名成员，被控80多项罪名，其中8项可定死刑处罚。检方通过调查发现，2016年4月22日凌晨，8名被害人分别居住在派克顿镇的4处住所内。凶手4人趁天黑兵分四路，对被害人进行“行刑式”的枪决：1年后的尸检报告指出，，有人“头中5枪”。当时大部分被害者在睡梦中被击毙。仅有一人、40岁的克里斯托弗•罗德处于清醒状态，但在逃命过程中他身中9枪去世，尸检报告指出，他的尸体腐烂程度“最为严重”。这并非是一场“”灭门惨案”。事发后几小时，斯托弗•罗德的妹妹打电话报警求助，警方随即赶到现场。此外，凶手们留下3名不到3岁的儿童后离去。“他们下手迅速、无情、冷静、且非常小心，我们相信他们还精心掩盖了行踪、消除了现场的证据，”当地检方在13日的新闻发布会上说，“但还是不够小心。他们还是留下了线索、消音器，家里还有摄像机、手机等。而且他们一直在给我们说谎。”除了这4人外，检方当天并未透露凶手的作案动机。但媒体认为，“孩子抚养权”问题可能是其中的一个因素。这归功警方在凶手家中搜出了一个重要的证据：一张伪造的抚养权证件。在侦查中，这张伪造证件曝出了两家人唯一的“血缘关系”，因此成为此案的突破口。凶手一家的小儿子爱德华，在2012年和死者汉娜•罗德（当时未成年）曾发生过性关系，并孕有一个名为索菲亚的女儿（索菲亚案发时不在现场）。事后，爱德华和汉娜分手，但两人均有索菲亚的抚养权。当地检方称，但检方并未明确将此列为作案动机。而由于爱德华和未成年女孩发生性关系，瓦格纳一家伪造政府文件，他们均遭到了相应的指控。调查人员曾在2016年5月发现，罗德一家3处房产非法种植了总计超过100株大麻，涉嫌制毒。检方当时表示，“这不可能是供自己用的，这有着更大的目的，这是一个非常复杂的种植计划。”此外，调查人员还在其中一处住宅中搜出大量“斗鸡”，每只都分别用笼子关了起来。《华盛顿邮报》曾在2016年指出，这家人可能涉嫌“斗鸡赌博”，同样是违反当地法律的行为。派克顿的居民当时对此表示非常惊讶，这里只有2000人口，大家对彼此都有了解。当年的5月2日，小镇为受害者一家举行祈祷仪式，现场一位邻居表示，还有人说认识其中一名受害者，“他人可好了，伤害他，如同在踢一条狗（hurtinghim was like kicking a dog）。”另一位则说，“不管怎么样，大家都很受伤。像这样的小镇，完全不该发生这样的事情。”其实，派克顿所在的派克郡，。俄亥俄近25%的大麻，都来自该地及其附近地区。2012年，警方就在这里发现过一块大麻田，背后都是墨西哥毒枭在操控。但毒品和赌博是否和此案有关？调查人员经过130次采访调查、对100件证物进行分析后，</w:t>
      </w:r>
    </w:p>
    <w:p>
      <w:r>
        <w:t>WXC3760</w:t>
        <w:br/>
      </w:r>
    </w:p>
    <w:p>
      <w:r>
        <w:br/>
        <w:t xml:space="preserve">    </w:t>
        <w:tab/>
        <w:t xml:space="preserve">    </w:t>
        <w:tab/>
        <w:t>习近平先后6次对秦岭违建别墅案作出指示批示（图源：AP）陈宝根如今已经退休（图源：中国保税区出口加工区协会官网）陕西秦岭违建别墅案持续发酵，即使是中南海给予严重定性，舆论诸多暗示，但别墅案背后的神秘主人始终不被公开点名。综合媒体北京时间11月15日报道，在中共总书记习近平多次要求彻查下，中办有关就陕西官场涉违建别墅案的定性才姗姗来迟——违反政治纪律。随后，中共多个省部级官场，甚至基层都开始被要求学习中办下达的通报，陕西、浙江、山东，甚至是甘肃甘南州、湖南永州等。而中国商业媒体则多聚焦秦岭违建别墅的奢靡，以及善于挖掘神秘的内幕。《中国新闻周刊》则报道了典型的“陈路别墅”，称内部奢侈程度惊人。报道还提及陈路背后的神秘人物，即其在西安党政系统担任要职的父亲。但仍未公开点名。实际上，早在10月，便有关注此事者透露，陈路的父亲，是已经退休的西安市人大常委会原主任陈宝根。当时，一名叫“关于素质”的网友便发布藏头诗——，指出“陈路别墅”背后的神秘人物便是陈宝根。另外在10月21日，中国自媒体亦发文《陈宝根的寂静岭》关注这位西安党政要员。文章称，陈宝根担任西安市长期间，使得这座古老的城市失去了“黄金十年”。文章还称，陈宝根在执政两年后，西安出现“拉土车之殇”，而在其即将卸职的最后一年，违规渣土车竟致50多人死亡。即便如此，陈宝根仍说，难忘西安巨变和市民素质提升。2012年，陈宝根最后一次述职，称他主要关注秦岭的保护等方面，希望秦岭保护能够得到中央和林业部的重视。文章强调，没想到，陈宝根的愿景竟如此实现。而在11月11日，一篇已被删除的自媒体文章直指秦岭违建别墅。文章称，秦岭是名副其实的“龙脉”，如今这条“龙脉”却是千疮百孔，铜臭横流。据统计，从西安长安区至鄠邑区，秦岭北麓出现诸多别墅，包括西安院子、山水宅院、提香溪谷、高山流水、南山唐郡、国岭等。甚至有广告语直接点题——“国之龙脉，岭立天下”。文章称，秦岭违建别墅出现不少神秘至极的房屋，以致如今拆除，出现众多豪华别墅无人认领的怪事，诸如长安区的馨兰湾别墅，网络几乎没有任何资料。</w:t>
        <w:br/>
        <w:t xml:space="preserve">    </w:t>
        <w:tab/>
        <w:t xml:space="preserve">    </w:t>
      </w:r>
    </w:p>
    <w:p>
      <w:r>
        <w:t>WXC3761</w:t>
        <w:br/>
      </w:r>
    </w:p>
    <w:p>
      <w:r>
        <w:br/>
        <w:t xml:space="preserve">    </w:t>
        <w:tab/>
        <w:t xml:space="preserve">    </w:t>
        <w:tab/>
        <w:t>北京时间11月12日，有网友在中国知名论坛天涯上爆料称，中国男演员蒋劲夫和女友分手后惹了麻烦，在日本已失踪一个多月。11月15日，陆媒新浪娱乐联系蒋劲夫方工作人员，对方称网上的消息是假的。通过网上的截图发现，有网友爆料称，2018年10月中旬，蒋劲夫在日本失踪，并至今仍未找到其下落。该网友还进一步表示，自己曾经被委托翻译一位父亲的斡旋信，并透露该父亲即为蒋劲夫父亲，自蒋劲夫失踪后一直努力斡旋。资料显示，1991年出生的蒋劲夫，2012年，主演古装魔幻剧《轩辕剑之天之痕》，在剧中饰演陈靖仇一角，自此被大众熟知。蒋劲夫在最红的时候与经纪公司唐人打起了官司，起诉唐人“妨碍演绎事业发展”要求解约，但是这场官司却是以败诉收场，因为官司的败诉，蒋劲夫不仅要赔偿一大笔违约金，还失去了唐人给的资源。据说蒋劲夫起诉公司是因为得罪了公司的高层，所以被封杀了。据报道，蒋劲夫被封杀后，离开了唐人出国留学，在留学期间谈了一个日本的女朋友，两个人经常在社交软件上秀恩爱，蒋劲夫还特地纹了女朋友喜欢的文身，恋爱期间还曾带女友回长沙见父母等等。据悉，蒋劲夫女友名叫中浦悠花，是拿了两个大学学位的学霸型赛车手。网友呼吁知情人透露更多消息（图源：@镰刀刮腋毛）网曝蒋劲夫和日本女友照片（图源：@镰刀刮腋毛）不过，两人似乎已经分手。翻看他的微博，最新的消息是9月17日发的。10月8日，还在微博点赞某导演的微博，证实蒋劲夫身在日本。微博中已经清空大部分和女友有恩爱的照片。网上爆料蒋劲夫日本失踪的原因，也被指与前女友有关。</w:t>
        <w:br/>
        <w:t xml:space="preserve">    </w:t>
        <w:tab/>
        <w:t xml:space="preserve">    </w:t>
      </w:r>
    </w:p>
    <w:p>
      <w:r>
        <w:t>WXC3762</w:t>
        <w:br/>
      </w:r>
    </w:p>
    <w:p>
      <w:r>
        <w:br/>
        <w:t xml:space="preserve">    </w:t>
        <w:tab/>
        <w:t xml:space="preserve">    </w:t>
        <w:tab/>
        <w:t>每个人搭飞机选座位的喜好各有不同，有人指定靠窗，因为喜欢眺窗看风景；有人选靠走道，因为随时可以起来走走活动筋骨。但空服员遇到航班上的乘客要求换到有窗户的座位时，空服员如何满足旅客的需求？有一位网友在推特分享他的搭机经验，让不少网友称赞这空服员“有智慧”。根据日本地方媒体“Sora News24”报导，一位日本网友在推特分享他搭机时所发生的小故事。这位日本网友11月5日搭机时，座位旁边的男乘客虽然坐的是靠窗位置，但实际上却没有窗户，所以这位男乘客趁空服员来询问饮品需求时，提出“给我一个靠窗的座位”的要求，空服员也回说会尽力帮忙。等到空服员再次回来时，出人意料的他手中拿着一张A4大小纸张，上面画了一扇窗户，窗外还有白云和海洋。然后用胶带贴在那位男乘客窗户的位置上。从照片上看到男乘客已经睡着，当时虽无法了解他的反应，但这空服员“有智慧”的服务方式，任何人看了都会“会心一笑”。日本网友看完po文后直接称赞“航空公司很温柔”、“很有趣”，也有网友说“照片中大哥的睡脸感觉好满足”，有更多的网友好奇是哪家航空公司，有这么好的服务，当然也有网友大骂“简直是把人当笨蛋嘛”。</w:t>
        <w:br/>
        <w:t xml:space="preserve">    </w:t>
        <w:tab/>
        <w:t xml:space="preserve">    </w:t>
      </w:r>
    </w:p>
    <w:p>
      <w:r>
        <w:t>WXC3763</w:t>
        <w:br/>
      </w:r>
    </w:p>
    <w:p>
      <w:r>
        <w:br/>
        <w:t xml:space="preserve">    </w:t>
        <w:tab/>
        <w:t xml:space="preserve">    </w:t>
        <w:tab/>
        <w:t xml:space="preserve">彭博社15日消息，美国政府周四宣布，将对涉嫌参与谋杀记者卡舒吉的17名沙特官员进行制裁。另据法新社报道称，美国政府是在沙特检察院承认卡舒吉是被肢解，且其中5名参与人员面临死刑后宣布上述制裁决定的。据环球网此前消息，沙特公共检察官周四在一份声明中证实，卡舒吉在沙特驻伊斯坦布尔领馆内被人麻醉并被肢解。声明称，5名沙特官员将因此面临死刑。　　检察官还强调，沙特王储萨勒曼并未牵涉本案，卡舒吉的尸块随后被移交给领馆外的一名特工。　</w:t>
        <w:br/>
        <w:t xml:space="preserve">    </w:t>
        <w:tab/>
        <w:t xml:space="preserve">    </w:t>
      </w:r>
    </w:p>
    <w:p>
      <w:r>
        <w:t>WXC3764</w:t>
        <w:br/>
      </w:r>
    </w:p>
    <w:p>
      <w:r>
        <w:br/>
        <w:t xml:space="preserve">    </w:t>
        <w:tab/>
        <w:t xml:space="preserve">   </w:t>
        <w:tab/>
        <w:tab/>
        <w:t xml:space="preserve"> </w:t>
        <w:br/>
        <w:t xml:space="preserve">    </w:t>
        <w:tab/>
        <w:t>哈林的退休联邦公务员贝利，25年来一直以相同的六个号码购买彩票，终于给他中了纽约乐透史上最高金额的3亿4380万元劲球大奖。(美联社)纽约市哈林区的退休联邦公务员贝利(RobertBailey)，25年来一直以相同的六个号码购买彩票，这份坚持终于有了回报，让他中了纽约乐透史上最高金额的3亿4380万元劲球(Powerball)大奖。美联社报导，乐透局官员14日在皇后区云顶世界赌场(Resorts WorldCasino)宣布，67岁的贝利是创纽约州纪录的赢家。10月27日开出的劲球大奖，奖金近7亿元，由贝利与爱荷华州一名女子分享这笔累积奖金，当晚的中奖号码是8、12、13、19、27和劲球4。贝利是在哈林区一家小商店购买这张中奖彩票，他通常会在几家不同商店购买，但当天他前往探访一个朋友时刚好下雨，于是躲进这家商店，顺便买了一张劲球彩票。当晚他在网上查看中奖号码，发现中了大奖后感到震惊。贝利说，他多年前从家人那里得到这组幸运数字，他此前以这组数字赢得最多钱的一次，是购买五字奖券(Take Five)中了3万元。他说，他“欲罢不能”，所以会继续以这些号码买下去。贝利与律师和财务顾问商议后，才出面领奖，他一次性领取1亿9800万元，税后奖金会更少。纽约州规定乐透中奖者要表明身分领奖，并参加记者会。贝利戴着深色墨镜现身，他说，但愿他可以静悄悄地领奖。贝利拒绝透露退休前做什么工作，他说，打算用这笔钱“做正确的事”。他想为母亲买土地和一栋房屋，并安排一些良好投资来照顾下一代，他还想去拉斯维加斯和加勒比部分地区旅行。贝利说：“我计画回馈我的根源曼哈顿，我仍然想做我自己，我不能被金钱改变。”•爱州女子 中百万误以为百元爱阿华州一名女子中了100万元劲球(Powerball)奖，但却误以为只中了100元。美联社报导，当圣查尔斯市(St. Charles)居民妮可‧艾简特(NicoleArgent)拿着中奖彩票，走到当地一家便利店兑现时，店员告诉她中了大奖，并以电脑萤幕显示的纪录向她证明。艾简特10月19日原先前往圣路易郡(St. Louis County)一家U-Gas商店购买兆彩(MegaMillions)奖券，但在晚上8时59分截止购买时间三分钟后才抵达，她只好改变主意，购买10月20日开奖的劲球彩票。她最初以自己中了四个号码，但事实证明她中了五个。当晚开出的号码是16、54、57、62、69和劲球23。</w:t>
        <w:br/>
        <w:t xml:space="preserve">    </w:t>
        <w:tab/>
        <w:br/>
        <w:t xml:space="preserve">    </w:t>
        <w:tab/>
        <w:t xml:space="preserve">    </w:t>
      </w:r>
    </w:p>
    <w:p>
      <w:r>
        <w:t>WXC3765</w:t>
        <w:br/>
      </w:r>
    </w:p>
    <w:p>
      <w:r>
        <w:br/>
        <w:t xml:space="preserve">    </w:t>
        <w:tab/>
        <w:t xml:space="preserve">    </w:t>
        <w:tab/>
        <w:t>加州大火火灾现场（图源：视觉中国）加州又“火”了。秋冬之交，天干物燥。位于北半球、本该体会丝丝寒意的美国加州却仍“热火朝天”——一场空前的森林大火肆虐加利福尼亚，受灾最严重的是比尤特县（ButteCounty）一个叫“天堂”的小镇。目前，这场连烧多日的大火已导致48人死亡，260余人失联，6名消防员受伤，超过8800座房屋被烧毁，30余万人被迫迁移，成为美国史上最致命的山火。转眼间，仿佛天堂变地狱。加州大火火灾现场（图源：视觉中国）这场大火借助风势在8小时内迅速蔓延1.8万英亩，威尔·史密斯、“小甜甜”布莱尼、金·卡戴珊等明星的豪宅也跟着遭殃。LadyGaga在马里布附近价值2400万的豪宅也已被厚厚的烟雾包围，危在旦夕。Lady Gaga豪宅（图源：每日邮报）不少人可能会有疑问：不是前段时间才着了一次么，怎么又起火了？的确，距离加利福尼亚上一次这么“火”，也就才过去几个月。2018年7月底，加州北部的卡尔大火，造成8人死亡、千余房屋烧毁，过火面积相当于17个洛杉矶，成为加州史上第6大破坏性大火，特朗普甚至宣布加州进入紧急状态。2018年7月卡尔大火卫星图（图源：NASA）事实上，森林大火在加州可谓家常便饭。过去五年，“加州史上最强山火”“加州史上最严重灾难”的头衔不断被刷新，每年的大火都在打破先前的规模。仅在2017年，加州就发生了8747场山火。去年10月，北加州就发生了250场山火，其中的21场扩大成为重大火灾，燃烧总面积达到245,000英亩（99,148公顷）。12月初，南加州发生了共20场山火，其中6场发展成重大火灾，造成了严重的交通堵塞、学校关闭、空气质量恶化、大规模停电，迫使超过20万人紧急疏散。三五天一小火、个把月一大火，灾害频发且迟迟得不到控制，无怪乎美国网友群情激奋，直指加州堪比落后的第三世界。美国网友也没怎么客气，纷纷质疑加州消防工作和相关措施规划失当，甚至称州长布朗应该辞职。那么，加州究竟为何总是山火频发？加州表示不想说话并向你扔来一道经典的地理高考题——我们按照解一道地理题目的思路，来思考一下这个问题。气候干燥：引燃加州只差一粒火星全球总共有13种不同的气候。寒来暑往，我们试着回想一下——夏天似乎总是高温日晒、潮湿多雨；等到了秋冬，气候又开始变得干燥、寒冷。世界上大部分地区的人都会有类似的感受，炎热总伴随着雨水多、寒冷气候往往也相对干燥，是谓“雨热同期”。不过，“特立独行”的确实有这么一位。13种气候中唯一“雨热不同期”的地中海气候，夏季炎热干燥、冬季却温和多雨。这种气候因在地中海沿岸较为典型而得名，美国的加利福尼亚是该气候另一个具有代表性的分布区。加利福尼亚在一年中的大部分时候都相对干燥，云量稀少、阳光充足，故而又被称为“阳光地带”。相传，进入加州的早期西班牙探险者形容这片地区“热得像个烤炉”，甚至连“California”一词的拉丁语词源也都是“炎热的气候”之意。近些年来，每年夏秋季节都是加州地区山火频发的高峰。5月到10月，加州基本没什么降雨，只有雷暴伴随闪电，干燥的山林接触到这些“天火”，极容易引发火灾。也有学者认为，由于近些年全球变暖，原本相对明显的昼夜温差也不再突出，即使在夜晚气温也不会太低，蒸发量大、堆积的有机物愈渐干燥，几乎是到了一点就着的地步。不过，想要点着一把火，需要同时满足火源、可燃物、助燃物三个条件。气候干燥只是“易燃易爆”的一个因素，但火势汹涌的加州，还有另外两只恶魔之手在作祟。植被茂盛：天生的露天柴火灶加利福尼亚自然景观极其丰富多样，从壮丽的峡谷、陡峭的高山、浩瀚的湖泊到干燥的沙漠、旖旎的海岸，几乎无所不包。全美59个国家公园中，有9个位于加州，加上近300个州立公园，森林覆盖率占到加州总面积的45％。加州的树木以红杉、黑松、黄松、蓝橡等为主，分布广泛、生长茂密。著名的红杉国家公园中生长的美洲红杉高可达93.6米、最大直径超过10米。在洛杉矶、旧金山等城市近郊山野，又生长着大量的案树和浓密的灌木丛，易燃的松树+灌木丛，这都让加州几乎成为一个天然的柴火灶。而加州议会此前以应对气候变暖为名否决的一项有关清理砍伐森林树木的议案，使得超过1.3亿棵枯树没有得到及时清理，这无疑在一次次山火爆发后加剧了灾情。死亡焚风：煽风才能点火，我是那把芭蕉扇在中国，三面环山的济南，夏季酷热难当，素来都有“火炉”之称。造就济南这种气候的原因，除了其身居内陆之外，还要算上一种特殊气候现象的“功劳”，那就是“焚风效应”。焚风一般发生在山地。我们都知道，空气沿着迎风坡上行，每上升100米、气温下降0.6°C，水汽遇冷凝结、容易形成雨雪。而当强劲的冷空气越过山脊到达背风坡，每下降100米、气温会升高1°C，这个过程比空气上升时要快，升温的同时、空气湿度不断降低，进而形成温度高且又干燥的风，被称作“焚风”。焚风让空气干燥闷热，也让山地森林更容易发生火灾，加州便深受其害。加州地形南北狭长。东部的内华达山脉海拔较高，平均海拔在1800~3000米，4300 米以上的山峰有10座；而中部的中央谷底最高的小山丘也不过650米，这里是农作物的重要产区。加州最富庶、最先进的地区均位于海岸山脉以西的太平洋海岸，洛杉矶、旧金山等大城市也都分布在此。东高西低的地形走势、海拔高差的悬殊，无疑是“焚风”效应的温床。肆虐南北的这些“大风”是近年来山林大火频发的重要诱因。旧金山湾区的著名焚风“大恶魔风”（Diablowinds）和洛杉矶附近穿过莫哈韦沙漠而来的“圣塔安娜风”（Santa Anawinds）不但让原本已经极干燥的空气和植被更容易“一点就着”，强烈又干燥的大风也助力了大火的迅速蔓延，分分钟能烧毁超过80个足球场大的面积，简直是“芭蕉扇本扇”了。课代表告诉你，以上三点简单答一下，解释清楚原理，这题基本的分数就可以拿到了。但是，加州接二连三成为火焰山，远没有这么简单。“野火”不野：九成山火系人为英文“山火”（wildfire）字面上其实是“野火”，但这些“野火”可并不野。加州人口密集、经济富庶，又因其气候温暖、阳光充足，吸引大量的游客前来度假和探险。茂密的山林是露营探险的绝佳环境，但也是山林大火的重要隐患。据统计，美国有90%的野火都来自进山人员丢弃的烟头、宿营地未能熄灭的篝火等人类活动残留。今年早些时候的几场大火也多是人为因素造成。7月23日，美国加州一辆抛锚车发生自燃，点燃了周围的干燥植被，引发大火。8月，加州南部克利夫兰国家公园也因有人蓄意纵火而爆发重大火灾。而加州方面的最新调查结果显示，此次大火的或许与输电线路受损有关。进军山林：郊区城镇化的代价加州森林山地面积比重较大，城市和现代工业集中于海岸山脉以西的狭长地带。洛杉矶和旧金山湾区分别是全美第二大和第五大城市群，城市化程度非常高。面对有限的城市空间和越来越多的财富积累，人们开始向城市外围进发，越来越多的“交界区域”（野外与城市交互区域，wildland–urbaninterface，WUI）被开发出来。由于植被高度密集、且住宅与山林没有很好的隔离开来，这些处在无人居住的荒地与人类已开发土地之间的过渡区存在极高的火灾风险。为防范这一区域住宅、山林的火灾风险，加州林业和消防部门出台过多项相关的房屋建筑消防安全规范，要求住户清除住宅周围的易燃物并使用防火材料建造房屋。除此之外，这里的一些居民也都会自发去消灭房屋附近发生的小型山火，防止其蔓延威胁到自己的豪宅。干燥的树木植被等非常适合大火的扩散蔓延（图源：视觉中国）但这些“自扫门前雪”的行为也让加州林业和消防部门的管理制度和措施执行起来更加混乱。同时人们也发现，一些小型山火也有助于防范大型山火的发生。小型山火可以消灭一定范围内堆积的可燃物，避免发生大火时迅速扩大蔓延、不可控制。也因此，那些多年来未发生过火灾的区域，反而会面临更大的火灾风险隐患。肆虐的大火可能要等到12月才会被完全控制住（图源：NASA）应对不力：特朗普的质疑或许并非“不合时宜”火灾凶险，美国总统特朗普也做出表态。11月10日一早，他便在推特炮轰加州的森林管理“太差劲”，威胁要停止发放联邦基金；随后还自己评论补刀，称“加州没有理由发生这种代价高昂的大规模致命山火”。特朗普就加州大火的表态（图源：推特）此言不但遭到了消防员协会的抵制，包括“水果姐”凯蒂·佩里(Katy Perry)和“小李子 ”莱昂纳多·迪卡普里奥(LeonardoDiCaprio)等在内的一些名人，也在推特上对于特朗普的言论进行了反驳，认为灾难面前不应该首先考虑政治甚至是党派问题。努力救火的加州消防员（图源：视觉中国）虽然被骂“冷酷无情”，但或许特朗普所提出的质疑并非“不合时宜”。加州的山火一茬接一茬，愈演愈烈，这其中暴露出的问题是迟早需要应对和解决的。山火肆虐加州（图源：美媒）就山火而言，有两点值得注意：一是山火不能从根本上杜绝，止得住人为火源，雷暴和闪电也无法避免，因此森林消防也重在合理预防和有力救援；二是发生山火、特别是重大火灾时，几乎无法全凭人力灭火，消防人员通常采用的也恰恰是“及时止损”的隔离灭火，通过砍出防火隔离带等手段，让大火在控制范围内自行熄灭。对于加州而言，在最重要的防火和救火两环上还需要好好做做功课。要想更好地防火，规划、制度必须再行优化，相关管理措施的执行也必须更加严格。尽管出台了相关房屋和山林防火规定与标准，但加州在具体宣传和执行上严重不足。野游要熄灭火星、篝火，一些山区林区甚至禁止携带火种进入，这样基本的消防常识和规定常年宣传，在中国几乎家喻户晓，未能及时消灭火灾隐患的，依据《森林防火条例》也会受到处罚。同时，对于城区和山区交互地带的房屋和住户，应当有更加系统的管理和规划，及时清理枯树、设置防火隔离带等等。但人员配置是加州消防工作更棘手的问题。与欧洲各国消防人员紧缺的情况不同，美国的消防团队号称“全球装备最精良、最训练有素”，这些消防员甚至年薪有十几万美元，但美国式消防的弱点也非常明显——绝对人数虽多但分属各个部门甚至私营公司、七零八落，没有任何机构可以在紧急情况下快速调配全部就近的消防资源。这种机制和模式对付城市火警绰绰有余，应对横扫加州的山林大火就显得捉襟见肘。此次大火发生后，尽管联邦政府和加州州政府迅速做出反应调配人手，甚至于连狱中的囚犯也被拉出来“戴罪立功”，但仍然难以抵挡汹涌的大火。走出监狱参与灭火的加州囚犯（图源：中新网）2018年，由中国公安部管理了69年的消防工作划归新成立的应急管理部，给消防事业改革和更好地防灾减灾带来新的可能。或许对于加州乃至美国来说，很需要处理好消防和救援人员规划和配置上的问题。“哭泣的加州”：美国网友根据加州州旗改绘的漫画（图源：推特）然而，摆在特朗普和加州面前的远不止这些。连续七年的大旱让加州的水资源极度短缺，想要兼顾中央谷地的农业发展和西部海岸各大城市的生活、工业用水，形势已经极其严峻。就消防而言，这也使得了加州无法像同样森林覆盖率很高的日本一样，在发生森林火灾后能轻松地就近取水灭火。只是开始：谁也不是永恒的“天选之子”全世界都在变热、变干燥，全世界的森林也都容易发生山火。今年夏天，欧洲的葡萄牙、希腊等国先后发生了重大森林火灾事故，死伤、波及人数众多。尽管中国整体防灾减灾形势正在好转，森林火灾次数、受害森林面积和人员伤亡等均逐年有所下降，但每年仍会发生近3000起森林火灾。不过话说回来，虽然森林防火形势严峻、全球重大火灾频发，但能引发人们密切关注的实在不多。伤亡人数一再攀升、明星豪宅危在旦夕等等，都让加州的这场大火备受关注。明星富豪云集的马里布地区灾后情景（资料图）“众星云集”的富人区马里布在山火蔓延而来时发布撤离指令，绅士名媛们也都“落荒而逃”，不过大灾面前，也不总是人人平等的。有的人比较幸运，比如LadyGaga，不但人没事儿、房子没事儿，甚至连院子里的鸡都安全活了下来，引得网友们调侃这是只“天选之鸡”；也有比较惨的，比如“侃爷”和卡戴珊的豪宅就没能躲过大火，尽管他们已经“打包了能打包的所有东西”。Lady Gaga加州住宅中安然度过大火的鸡（图源：推特）不是谁都有“天选之鸡”这么幸运，被“坑惨”动物不在少数。山火肆虐，当地居民被迫离开家园，仓皇逃离之际忽略了家中饲养的动物们。一匹马为了避开大火跳入游泳池中，大火过后被困，最后被邻居救了出来。为躲避大火跳进游泳池中的马（图源：推特）有报道称，截止到9日晚，洛杉矶动物保健管理处已经收留了815只被解救的动物，其中有550匹马。动物保护机构从在后现场救出动物（图源：路透社）灾难面前，比起束手无策的动物，人性却要复杂的多。有旅店趁机对从其他地区逃难而来的灾民抬价，把平时100美元的房费涨到400美元，大灾面前发起了“国难财”。在加州比尤特县甚至还逮捕了6名涉嫌在受灾区抢劫、偷盗撤离区居民财产的嫌疑犯。这些插曲让这场大火得到了很高的关注，但灾难本质上仍然是灾难。人类在向山林进军的同时，面对山林和自然的反扑却毫无抵抗之力。48人死亡，30万人举家撤离，浓烟飘到空中、飘到海上，相信加州民众的体会是切身的。恐慌和悲恸笼罩着整个加州，逃难的人举家驾车穿过火光冲天的山林，亡命之路格外凶险。有报道称，迁移过程中已经有5人直接在车中被烧死，仿佛人间炼狱，让人痛心。家园沦为废墟，天人永隔每天都在上演。更严峻的形势是，蔓延的大火尚未得到控制、新的山火又燃烧了起来。而这样此起彼伏的大火在加州却一年烈过一年。12日，南加州又出现新的山火（图源：视觉中国）山林火灾的频发绝非偶然，也不可能到此为止。事实上，气候变化一直在增加着全球范围内山林火灾的数量和燃烧面积。气温升高会增加蒸发量，这意味着大气会从土壤中吸收更多水分，使土地和植被更加干燥；而气候变暖也会导致融雪效率加快，使“春天来得更早”，积蓄水分、湿润大地的时间变短、土壤和空气干燥的时间更长，更加容易起火。但气温的升高和空气湿度的降低不仅会增加发生森林火灾的可能性，还会延长大火燃烧的时间和范围。蓝色星球（图源：Google Earth）气候变暖，山林变得更容易起火、火灾也更容易蔓延，这样的“山神之怒”还将在这个星球继续上演。从夏天“火”到秋冬，加州已经到了必须解决森林大火频发的时候了。</w:t>
        <w:br/>
        <w:t xml:space="preserve">    </w:t>
        <w:tab/>
        <w:t xml:space="preserve">    </w:t>
      </w:r>
    </w:p>
    <w:p>
      <w:r>
        <w:t>WXC3766</w:t>
        <w:br/>
      </w:r>
    </w:p>
    <w:p>
      <w:r>
        <w:t>"甜歌皇后"杨钰莹，绝对是中年人的心目中的偶像，1992年凭借《心雨》《我不想说》等曲目红遍大江南北，星途之路一片光明，顺风顺水，然而杨钰莹在事业大红大紫的时候突然选择了退出歌坛，让人议论纷纷，这是为何？(image)在杨钰莹事业红红火火的时候，吸引了不少年轻人的青睐，赖文峰便是其中一位。两人一见钟情迅速坠入爱河，出乎意料的是相识不久便要结婚，杨钰莹为此选择退出娱乐圈，不惜跟父母闹翻。(image)然而这段本不被大众所看好的婚姻在三年后便宣告结束，杨钰莹因为没有脸面回家而选择出国，多年之后杨钰莹对很多事情都看淡，在前几年选择复出，参加了不少综艺节目并且担任主持人。(image)47岁杨钰莹一如往昔的娇俏美丽，嗓音也没随着岁月的流逝而改变，十分动听，但由于年轻时退出娱乐圈，知名度已经不比以前了，不少网友认为年轻时候的杨钰莹过于冲动，太可惜了，白白葬送了自己的事业。(image)尽管如此杨钰莹表示不后悔，毕竟那段时光真的很美好，如同赵川老师所说的"爱过，无悔就好"，有时候感情就是这样，我们没办法保证下一步会发生什么事。(image)近期赵川老师在《现在就告白》的节目上担任主持人，里面很多情节都能体现出我们现实生活中存在的一些问题，为当下的年轻人提供一个大胆讲述自己情感故事的舞台，指导他们正确的爱情观以及价值观。(image)小编觉得能遇到心爱的人是多么幸运，虽然杨钰莹现在已经是跟赖文峰离婚了，但至少曾经的他们是真真实实深爱着对方，这便足够了。(image)而近期杨钰莹的同门师弟江帆透露，杨钰莹已经交到男友，小3岁，出身演艺世家，该不会是先前传得沸沸扬扬的鲍国安儿子吧？据悉该男友的确姓鲍，但跟鲍国安毫无关系，男方是圈外人，在商界奋斗。(image)但具体是谁，姜帆都闭口不提，保持沉默，反观杨钰莹对于外界的纷纷扰扰一直保持着不承认不否认的态度，这无疑加强了记者对姜帆的话的可信度。(image)而姜帆口中的这位男友出身演艺世家，并且在商界享有一定的地位，就连八卦记者也很难获取更多有关他的信息，保密工作做得这么好，想必背景不是一般的大！不过如今杨钰莹已经将近50岁，是时候给自己找个归属，至于男友是谁就等着杨钰莹为我们揭晓！你喜欢"歌甜皇后"杨钰莹的歌吗？</w:t>
      </w:r>
    </w:p>
    <w:p>
      <w:r>
        <w:t>WXC3767</w:t>
        <w:br/>
      </w:r>
    </w:p>
    <w:p>
      <w:r>
        <w:t xml:space="preserve">一年又嗖的一下子过去了！转眼又快到年底了，双十一，感恩节，圣诞节，新年，各种节日一个接着一个，商家们的打折优惠一个比一个力度大！但是唯有心意不能打折！下面就让小编来帮大家挑挑都有什么适合送亲朋好友的礼物，保证父母满意！表白给力！友谊升级！破壁机与一般的榨汁机不同，能打破植物细胞壁，将蔬菜里的脂质和植化素呈倍数释放出来，让食物更易被人体吸收。父母及长辈们喜欢自己动手做豆浆、芝麻糊等等。Blendtec破壁机运转速度快，马力大，基本上什么都能扔进去打，口感非常细腻，不会有残渣感。除了果汁，还可以做奶昔，豆浆，冰沙，打馅料，做浓汤等，功能很强大。(image)相对按摩仪来说，小编更加推荐按摩椅。因为按摩椅的使用率明显要比按摩仪高。父母长辈只要坐在按摩椅上就能给全身按摩，方便又舒服。KAHUNA按摩椅的功能和按摩手法很多，甚至还能享受泰式伸展拉筋等等。按摩椅椅背还支持高温感热敷……是不是连你听着都想要啦？(image)富士Fujifilm Instax Mini 9拍立得。可以自拍的拍立得！自带自拍镜。无论是男生还是女生，不管是用来记录你们的爱情还是友情，拍立得都是不错的选择！外形圆润讨喜，还有多种颜色还可以选择，操作也简单。来一场说走就走的旅行，带着拍立得，留下只属于你们的回忆。(image)要说这两年最火的游戏机，肯定是Switch啦。不仅外形好看，游戏性也非常强。俗话说独乐乐不如众乐乐，游戏的乐趣在于联机共享，switch就将这一点发挥到了极致，在朋友聚会以及情侣互动中可以对氛围起到不错的烘托作用，可以称得上是过节时的必备之物啦！(image)有小孩的年轻父母都知道，小朋友的鞋子一定要选品质好的，在冬天一双保暖舒适的雪地靴必不可少。这双TheShoes Bar的雪地靴外形别致。而且不仅保暖，也可以防水防滑，可以在冬天给小朋友最完善的呵护。(image)小孩子很多天性好动不能乖乖的刷牙，甚至会讨厌刷牙，这样一来牙齿得不到及时有效的清洁，容易患上龋齿等牙齿问题。欧乐B儿童电动牙刷，外观上分别有白雪公主款与汽车总动员款。可爱的迪士尼图案，增加孩子刷牙兴趣。所以孩子拿到电动牙刷后会不由自主地延长刷牙时间，爱不释手。(image)小编说了这么多各式各样的礼物，是不是激发出了一些大家送礼物的灵感？但其实逢年过节除了实质上的礼物，精神上的陪伴也很重要哦！ 中国电信CTExcel为在美的大家量身定制了最合心意的手机套餐，让大家不仅能跟在美国的亲戚朋友们随时联系，还能跟在中国的亲人好友们无限国际通话！在年底应接不暇的节日中，快给国内国外的亲朋好友们送去温暖的祝福，打电话报一报平安吧！年底狂欢打折季，中国电信CTExcel也多重好礼送不停哦！美东时间11月9日，一次性购买两张中国电信CTExcel美国手机卡，就有“第二张卡免费”优惠。若购买两个同价套餐，一个首月免费；两个异价套餐，便宜的首月免费。$19，$29，$39，$49四款套餐均参与活动，支持中美免费寄送。(image) 更方便的是，两个套餐一起购卡时，两张卡都有自己的独立账户，后期操作自由灵活。活动期间购卡成功，购卡后90天内激活均可！保留原号码转网购卡也同样享受优惠。不仅如此，CTExcel现有用户使用自己的推荐码，新用户购买后使用自己的专属推荐链接推荐他人购卡赢取推荐奖励，一单成功就有$20美金奖励，真的不心动吗？为在美中国人量身定制的中国电信CTExcel美国通讯套餐，共有4款本地套餐，最低$19起，最高包含8GB的4GLTE高速流量。(image)套餐亮点：(image)(image)(image)无限十国国际通话，让您随时随地可以给中国的家人打电话。CTExcel首创的一卡双号功能，让国内的亲友好友也能以国内市话的费用打到美国。同时接收国内短信，验证码不需要再安装不安全的插件，一卡双号的短信显示功能轻松帮您实现，绑定国内账号再也不求人！套餐内的4G高速流量，上网速度更快，单位价格比美国本土运营商都要实惠！最懂海外华人的功能及服务，加上极有竞争力的价格，中国电信CTExcel是您物超所值的选择！  </w:t>
      </w:r>
    </w:p>
    <w:p>
      <w:r>
        <w:t>WXC3768</w:t>
        <w:br/>
      </w:r>
    </w:p>
    <w:p>
      <w:r>
        <w:t xml:space="preserve">　11月9日晚间，乐视网（300104.SZ）发布公司涉及诉讼的公告称，公司近期收到《仲裁申请书》，申请人为乐视体育B轮融资时引入的投资者北京普思、厦门嘉御、天弘创新，向乐视体育原股东（包括乐视网、乐乐互动及北京鹏翼资产）申请仲裁金额共约2.4亿余元。　　值得注意的是，公告中提到的北京普思（又称普思资本），正是由王思聪全资持有。　　乐视体育遭王思聪讨债近1亿　　乐视网在公告中披露了四起公司涉及诉讼（仲裁）的案件情况，第一起就是北京普思发起的仲裁申请。(image)　　每经小编（微信号：nbdnews）注意到，乐视体育自2014年从乐视网独立后，2015年5月完成A轮融资8亿元，投资者就包括王思聪的普思资本和马云(144.85, -4.14, -2.78%)的云锋股权投资等。(image) 图片来源：截自天眼查　　截至发稿，普思资本官网仍将乐视体育放在“投资案例”中展示。(image)图片来源：截自普思资本官网　　2016年3月，乐视体育完成B轮融资，投资款共计约80亿元，投后估值达到205亿元。目前，乐视体育第一大股东为贾跃亭控制的乐乐互动，持股比例为30.66%，乐视网持股6.47%，乐视体育高管雷振剑、刘建宏等持股的鹏翼资产持股12.93%。　　北京普思在《仲裁申请书》中称，2016年12月，乐视体育在一次股东会议中披露，乐视体育在未经董事会或股东会同意的情况下，擅自向其关联方乐视控股，与乐视体育、乐乐互动、乐视网均为贾跃亭实际控制的公司）出借了40多亿元的资金。由于资金被关联公司占用，乐视体育的正常经营活动受到严重影响。大量业务由于资金紧张而无法进行，甚至因无法偿还对外欠款而被追诉、承担责任，北京普思的投资权益遭受损失。　　北京普思及其他投资者多次要求乐视体育及其原股东解决资金占用问题，但其始终未能解决，亦未采取任何补救措施。根据乐视体育2017年7月26日提出的《重组方案》，乐视控股仍有24.71亿元借款本金及利息已到期未归还，乐视体育目前资金链断裂、难以恢复正常运营，已被大量债权人起诉，且已经被多家法院列入失信被执行人，北京普思的股东权益受到了严重损害。乐视体育的违约行为严重侵害了北京普思的股东利益，持有乐视体育的股权价值贬值，投资成本面临全部亏损。依据《B轮融资协议》第6.1条和《股东协议》 第4条，乐视体育应赔偿北京普思的损失。　　因此，北京普思向北京仲裁委员会请求：裁决乐视体育赔偿经济损失9785.16万元；裁决乐视网、乐乐互动、北京鹏翼对乐视体育在第一项仲裁请求中所负给付义务承担连带责任；裁决被申请人承担申请人为办理本案而支出的律师费人民币40万元，及因案件产生的其他费用（如公证费、专家证人费等）。　　乐视网或担110亿回购责任　　北京普思和其他投资者“多次要求”乐视体育解决的问题是什么？　　据此前媒体报道，巅峰时期的乐视体育，曾高价揽下了英超、中超和亚足联旗下比赛等知名赛事版权。但随着乐视系公司陷入资金链危机，乐视体育无力维系高昂的版权费用支持，接连失去了上述赛事版权，且人员流失严重。　　而按照乐视体育B轮融资时的协议，乐视体育需要在今年年底前完成投资方认可的上市工作，如果违约，那么乐视体育原股东（乐视网、贾跃亭控制的乐乐互动及北京鹏翼资产）需在投资方发出书面回购要求后的两个月内，按照协议约定价格、以现金形式收购投资方所持有的全部公司股权并支付全部对价。(image)资料图（图片来源：视觉中国）如今2018年还剩不到2个月，而乐视体育仍处于瘫痪状态，上市工作几无可能，因此上述公告中涉及的几家乐视体育投资人（北京普思、厦门嘉御、天弘创新）均作出了仲裁申请，要求乐视体育融资时的承诺方支付股权回购款、损失及律师费用等，共计2.4亿元。　　乐视网还表示，乐视体育案件中，如A+轮和B轮各新增投资者均对上市公司提起仲裁申请，经初步计算，上市公司、乐乐互动、北京鹏翼可能共承担约110亿余元以内的回购责任。　　不过值得注意的是，乐视网可能并不想接下前任董事长贾跃亭留下的这堆烂摊子。　　乐视网在上述公告中称，对于导致上市公司可能承担的回购、诉讼赔偿等责任、债务，上市公司将依法保留向相关责任人和非上市体系相关企业继续追索、起诉的权利。　　今年7月9日，乐视网发布的一则公告还表示，公司针对乐视体育融资时承诺的回购责任等相关事项，未履行符合《公司法》《公司章程》及相关法律法规规定的审批、审议、签署程序，其法律效力存疑。(image)王思聪的生意经　　王思聪在乐视体育的折戟，并不只亏了近1亿元这么简单。　　至少天眼查信息显示，由于担任乐视体育的高管，他的风险词条里多了16条被执行信息和5条失信信息——有且仅有这21条“高风险信息”。(image) 图片来源：截自天眼查　　因此，把乐视体育看作他迄今为止最“失败”的投资案例，并不夸张。　　然而，不论是乐视体育，还是近期大火的电竞领域，都只是王思聪投资版图的一部分。工商信息显示，王思聪目前是9家公司的法定代表人；同时，王思聪还在30家公司担任股东、33家公司担任高管，涉及行业涵盖商务服务业、投资、娱乐业、软件和信息技术服务业、影视等多个领域。　　以王思聪100%控股并担任董事长的北京普思为例，公司成立至今共计79起公开投资事件，就分布于22个行业，以文娱传媒、游戏和企业服务为主。(image)(image) 图片来源：截自天眼查　　据媒体报道，有业内人士表示，从王思聪的投资布局来看，其中既有具一定发展前景的公司，例如高科技公司、娱乐领域公司，未来仍具有较大的发展空间，此外在部分行业，尤其是电竞、游戏领域，通过此前在不同环节的持续投资，现已逐步形成一条产业链，也能在一定程度上令公司之间产生业务与资源等层面的协同，从而能够挖掘更大的潜在价值。　　这些投资并未打了水漂，相反其中有不少都实现了较高的市场回报。例如王思聪投资的电影特效公司韩国Dexter，曾参与并制作了《智取威虎山》、《狄仁杰之神都龙王》、《西游记之大闹天宫》等影片，在通过普思资本投资后，8个月赚了3倍。　　据今年2月发布的《2017中国顶级投资人排行榜TOP50》显示，榜单中除有红杉资本的沈南鹏、IDG资本的熊晓鸽、创新工场的李开复等投资大佬外，王思聪凭借普思资本也位列其中，排名第37位，并以当时29岁的年龄成为TOP50中最年轻的一位。</w:t>
      </w:r>
    </w:p>
    <w:p>
      <w:r>
        <w:t>WXC3769</w:t>
        <w:br/>
      </w:r>
    </w:p>
    <w:p>
      <w:r>
        <w:br/>
        <w:t xml:space="preserve">    </w:t>
        <w:tab/>
        <w:t xml:space="preserve">    </w:t>
        <w:tab/>
        <w:t>路透社在周三引述三名美国政府消息人士透露称，中国已向华盛顿就后者提出的多领域贸易改革问题，提交了书面版的让步清单。美方消息人士称，尽管其内容缺乏新意与中方近来的论调并无重大突破，但中方此举被认为是促进两国代表继续贸易谈判的关键起点。中美贸易战自爆发以来已经持续了超过半年的时间，美国总统特朗普现已下令对总价值2500亿美元的中国输美商品加征关税，两国领导人并预期将在月底举行的阿根廷二十国集团峰会上，就贸易问题进行磋商。因此，双方领导人在举行贸易战后的首轮“习特”会前，中美两国的官员也正在就双方所存在分歧的具体内容进行谈判。这一消息在周四也得到了中国商务部的证实。商务部发言人高峰在当天告诉记者称，11月1日中美两国元首通话后，双方经贸领域高层接触已经恢复，同时，工作团队正在保持密切接触，以认真落实两国元首通话达成的共识。另据路透社报道，尚不清楚中方此次提出的书面改革内容，是否能满足特朗普就贸易问题向北京要求的让步。两名负责工业谈判内容的消息人士称，中方提出的书面内容主要还是复述其先前的官方立场陈述。另一名消息人士表示，中方的回应突显了习近平在近来演讲中所承诺的改革内容，但同时还要求美国取消对华关税，包括要求美方停止自启动“232”调查后，对中国的钢铁和铝产品加征的关税。特朗普在今年3月8日宣布对进口钢铁征收２５％的关税，对进口铝产品征收１０％的关税。该消息人士称，分析两国政府就中美贸易现状的不同立场来看，双方距离最终达成贸易协议还相差甚远。另据美国《华尔街日报》于12日的报道，姆怒钦9日曾与刘鹤进行了电话沟通。刘鹤并有可能即将赴美与美方官员开展经贸谈判。据悉，在刘鹤与姆怒钦的对话中，美方希望中国提出明确的让步方案，才好启动贸易协议谈判，但北京希望先谈，再给出确切的方案。有官员称，中方官员担心一旦他们拿出正式提议，将失去谈判筹码。而美国财政部分管国际事务的副部长马尔帕斯（DavidMalpass）也在周二带队，就贸易问题与中方代表举行了视频电话会议。值得一提的是，在中美两国就贸易问题进行接触磋商期间，正在对亚洲访问的美国副总统彭斯却选择在两国领导人会面前，重提中美冲突或升级成冷战的可能。他告诉《华盛顿邮报》记者称，美方要求中方做出让步的领域并非仅含有贸易问题，还包括政治、军事等。彭斯具体说到，“中国需要做出让步的领域包括对保护知识产权、禁止技术转移、取消限制进入中国市场、尊重国际规则及规范，以及保障在国际水域航行自由和中共对西方政治的干预”。他并在周四出席新加坡东盟峰会期间，与同样与会的中国总理李克强进行了简短交谈。目前尚未清楚中方决策层是否愿意，在除了贸易以外的两国分歧上做出妥协。中国外交部发言人华春莹在当天回答相关问题时表示，“我不知道彭斯先生这番言论是代表美国政府的正式观点，还是只是他个人的观点？”她说，中方尊重美方的主权、安全和发展利益，美方同样也应尊重中方的主权、安全、发展利益，尊重中国人民选择的符合自身国情的发展道路。华春莹的发言未进一步评论彭斯提出的美方在其他领域的要求，她仅坚称“关于经贸磋商问题，中方的立场是明确和一贯的。中方认为，中美经贸合作的本质是互利共赢。在相互尊重、对等、互利基础上开展谈判磋商是解决经贸问题的唯一正确道路。在这个问题上，中方不欠谁，不求谁，更不怕谁”。她还提出，“希望美方按照两国元首近日通话共识精神，聚焦合作、排除干扰，在相互尊重和平等互利的基础上，就双方关切的问题进行诚信和严肃的磋商，争取达成一个双方都能接受的方案……”</w:t>
        <w:br/>
        <w:t xml:space="preserve">    </w:t>
        <w:tab/>
        <w:t xml:space="preserve">    </w:t>
      </w:r>
    </w:p>
    <w:p>
      <w:r>
        <w:t>WXC3770</w:t>
        <w:br/>
      </w:r>
    </w:p>
    <w:p>
      <w:r>
        <w:br/>
        <w:t xml:space="preserve">    </w:t>
        <w:tab/>
        <w:t xml:space="preserve">    </w:t>
        <w:tab/>
        <w:t>中美两国在贸易战正酣以及特朗普与习近平即将于阿根廷20国首脑会议时会见之际举行战略对话会议，在多项议题上针锋相对。有评论指中美两国虽有对话，但双方均没有让步，其中包括美国第一次敦促中国撤除南沙群岛导弹装置，但遭到北京不理会。　　据DJY引述消息报道，在美中高层于星期五（11月9日）于华盛顿举行第二轮外交安全对话之后，美方要求中方撤除其部署在南沙群岛的导弹，据信这是美方首度针对南海问题对中方提出这样的要求。　　报道指美国国务院当天在一份声明提及本次对话的诸多议题，其中包括：美中关系、南海、朝鲜、台湾、新疆等。　　针对南海议题，美国国务院在该声明中说：“美国呼吁中国从南沙群岛具有争议性的设施撤除其导弹系统，并重申所有国家应该避免透过胁迫或恫吓解决问题。”　　该声明还说：“美国仍承诺在任何国际法允许的地方飞行、航行和操演。”　　报道引据《日本时报》消息，美国国防部先前婉拒对5月份发表的一份报告进行评论。该报告引述熟悉美国情报报告的匿名消息人士的话说，中国在4月或5月初已经在南沙群岛的永暑礁、渚碧礁和美济礁上部署反舰飞弹和防空导弹系统。　　这种鹰击12反舰导弹（YJ-12）得以让中国军队攻击方圆400至500公里内海面上的船舰，而这种红旗-9中远程防空导弹（HQ-9）则可在200公里的范围内射击飞机、无人机和导弹。　　报道还说，在本次美中外交安全对话之后，美国国务卿蓬佩奥（MikePompeo）表达了美方对中方在南海采取日益武断态势的关注。　　在影响美中关系的一连串事件中，最新的一次是中国军队一艘军舰在9月底在南海危险逼近美军迪凯特号驱逐舰（USSDecatur）。美方谴责中方此举既不安全也不专业。　　蓬佩奥在对话后的记者会上说：“我们持续关注中共在南海的活动和军事化。我们敦促中方履行其过去对该区域所做出的承诺。”　　据消息说，中国官方媒体报道中美两国安全战略对话时没有触及上述细节，中国官方强调，敦促美国停止干涉中国主权领土完整以及危害中国安全。</w:t>
        <w:br/>
        <w:t xml:space="preserve">    </w:t>
        <w:tab/>
        <w:t xml:space="preserve">    </w:t>
      </w:r>
    </w:p>
    <w:p>
      <w:r>
        <w:t>WXC3771</w:t>
        <w:br/>
      </w:r>
    </w:p>
    <w:p>
      <w:r>
        <w:t>最近，扎克伯格妻子普莉希拉·陈一段关于“运气不是成功的重要因素”的采访刷爆朋友圈。(image)本是一段很正能量的视频，下面的一些评论，却充满恶意。(image)在这些人看来，普莉希拉·陈皮肤黝黑，身材微胖，穿着也很朴素，这种形象怎么能和“世界第四富豪”，“世界上最有钱的80后”扎克伯格的妻子联系到一起呢？其实这样的争议声，已经不是第一次了。在此之前，普莉希拉·陈在不少镜头下，是这样的(image) 这样的(image) 而最早的争议，还要追溯到2012年。那一年社交软件Facebook在美国上市，当时年仅28岁的扎克伯格，一夜间身家暴涨，成为“新晋贵族”。就在人们议论着什么样的姑娘配得上富可敌国的他时，扎克伯格在自家小院迎娶了普莉希拉·陈。(image)普莉希拉·陈的出现，着实让人有些意想不到，论相貌，她不算出众，那她的家世肯定很牛吧，事实是，她出生在美国，其父亲曾是旅居越南的华裔，上世纪70年代以难民身份移民美国。“这样一个其貌不扬，出身平平的女人，凭什么拿下身家百亿的扎克伯格？”(image) 可不管外界说什么，扎克伯格从来不掩饰对妻子的爱与崇拜，只有他知道妻子有多好。他甚至还对着全世界表白：我爱她的上善若水与真实质朴。我爱她的表情：强烈而又和善、勇猛而又充满爱，有领导力而又能支持他人。我爱她的全部，我和她在一起，感觉很舒适很自在很放松。(image) 而普莉希拉·陈（以下简称陈）也用一次次行动，告诉那些看轻她的人：嫁给扎克伯格，是他赚到了。前面说到，陈不是什么富二代，她拿的是很烂的人生剧本。在她没出生之前，父母以难民的身份移居到波士顿。没多少文化的他们，做着餐厅服务员这样最底层的工作。陈曾回忆说，自己两岁半的时候，就已经踩在小板凳上帮妈妈刷盘子了。(image) (image)很明显，这样的原生家庭，根本无法支撑她走得更远。就像那句话说的：条条大路通罗马，可有的人一出生就在罗马，有的时候你努力的天花板，不过是别人的起点。但比起抱怨这个世界的不公，陈选择正视。她从来不掩饰自己想要往上爬的野心，13岁那年，陈很认真地问老师：怎样才能考上哈佛？你能想象到，一个13岁的孩子已经在考虑几年后的事情了？这样的格局，可见一斑。(image)即使考世界顶尖院校，从来不是一件容易的事情，即使陈所在的公共院校，师资力量比私立学校差一大截，被狠狠甩在起跑线上，她还是凭借自己的努力和天赋，考上了哈佛医学院。陈的命运，也在进入哈佛那天被改写。一个顶尖院校，给这个难民家庭走出来的女孩，带来的是优渥的人脉和机遇，再加上陈乐观随和的性格，她认识越来越多优秀的人，她和扎克伯格就是在一次朋友聚会上认识的。(image) 如果你以为他们的邂逅是什么偶像剧情节，那就错了。当时的扎克伯格，不是什么高富帅，恰恰相反，他因为违纪等众多原因，被列入“差生”的名单。而陈呢？则是一个品学兼优的学霸。两人相遇的地点也很有意思，他们是在厕所排队的时候相遇的，结果越聊越投缘，小扎被这个姑娘的才华和谈吐深深折服了。(image) 当时小扎的想法是：这个姑娘和我之前见过的那些漂亮姑娘都不一样！在她面前，我就是个书呆子啊！你们都无法想象，为了和她再次见面，小扎想出了一个多么幼稚的理由：我因为违反校规马上就要被开除了，所以我们必须三天之内约会。就这样，学霸和学渣开启了一段校园恋爱。不过这段感情没持续多久，扎克伯格就辍学，自己去创业了。(image) 走之前，他曾经打趣跟陈说：毕业后要不来我这里上班？他是真的看中她的能力，也是真心希望她来身边帮助自己。可对不起，你有你的梦想，我也有自己想做的事情啊！毕业之后，陈并没有“走后门”进Facebook，尽管这已经是一家前景无限光明的公司，多少人挤破脑袋想进来。她去干什么了呢？她跑到一所普通小学里，当了一年的老师。(image) 之后，她又考入加州医学院，攻读博士学位，她明白教育才是提升自己的最佳途径。这其实也是她很小的时候，给自己规划的人生蓝图。因为吃过生活的苦，她希望有朝一日，能通过自己的力量去帮助更多人。后来，她如愿成为一名儿科医生。(image) 我们经常说到独立，那到底什么是真正的独立呢？或许陈就是最好的答案——我有自己的思想和梦想，我不会去做任何人的附属品，尽管你很好，但我也不差。2012年，和扎克伯格举办了婚礼。这时候的她，完全凭借自己的力量，实现了人生蜕变，优秀的内涵，就是她最贵的嫁妆。(image) 人们设想着陈嫁入豪门后的奢侈生活，可她又让大家失望了，结婚后的她，身上丝毫没有豪门的做派。出街的时候，总是穿着朴素，化着淡妆，(image) 在她身上，你几乎看不到奢侈品的影子，都是很平价的服饰。代步工具也是一辆平价车。(image) 前些天，有人在街上偶遇陈，她没有带保镖，就站在那里，和人家随和沟通，没有一点架子。(image)就连当时结婚的时候，陈挑选的也是平价婚纱。她的婚戒？也不是什么鸽子蛋，就是一颗简单的红宝石，特别的是，它是扎克伯格亲手设计的。(image) 两人去度蜜月，被拍到的照片，是坐在楼梯上吃麦当劳，和普通小情侣无异。(image) 其实，真正的富有，从来都不是用奢侈品来粉饰，心灵上的富有，才是真正的富有。陈在当医生的时候，深感人面对生死时的无力。她说，自己最心碎的时候，就是通知家长“您孩子的病，我们无能为力。”于是她和扎克伯格达成共识，拿出30亿美元，成立基金会，用来研究重大疾病。基金会成立的那段日子，恰好陈怀孕了，但她根本没有闲着，挺着个大肚子四处奔走，凡事都亲力亲为。(image)后来，两人的女儿出生，他们又拿出Facebook99%的股份（约450亿美元）捐给慈善机构，用于发展人类潜力和促进平等，创下80后捐款的世界纪录。这些年，陈很少在公共场合出现，经常看到她的地方，是慈善晚会。她自己的影响力也越来越大，以普莉希拉·陈的身份，而不是“扎克伯格妻子”的身份。(image) 去世界各地做演讲。(image) 上《时代周刊》，被评选为“全球最具影响力的100人”。(image) 尽管没有傲人的家世和突出的颜值，她却用逆风翻盘的人生告诉所有人：聪明的头脑和学识，才是一个女人最有魅力的地方。这个道理，扎克伯格当然懂。曾经就有人问过他，为什么放着那么多美女不要，要娶这样一个“丑女”。他是这样说的：我也跟很多年轻又漂亮的女孩约过会，但是她们都没有陈聪明。(image) 或许这就是扎克伯格和很多人格局的不同之处——别人看的是华丽的外表，他看到的，是优秀的内涵。一个人的外表再美，也会随着年龄贬值，而内在美，会随着年龄增值。扎克伯格从来不掩饰对妻子的崇拜，看见妻子的时候，经常是一副迷弟脸。(image)甚至在回母校哈佛演讲时，还说自己在哈佛最大的收获，就是遇见了妻子。听到丈夫对自己的感谢，坐在台下的陈忍不住泪奔了。(image) 陈也再次证明了：在婚姻中，只有自己足够强大，才能赢得别人的尊重。(image) 好看的皮囊千篇一律，智慧和格局，才是一个人身上真正的闪光点。对于一段婚姻而言，真正般配的夫妻，可能就是四个字：门当户对。当然，这里的门当户对，不是财富和容貌上的势均力敌，而是精神上的相互欣赏与肯定，当然，还有相似的价值观。希望每个姑娘，都能在单身的时候，不断提升自己。等到爱情来到的时候，可以底气十足地说一句：面包我有，你给我爱情就好。来源：楚天都市报</w:t>
      </w:r>
    </w:p>
    <w:p>
      <w:r>
        <w:t>WXC3772</w:t>
        <w:br/>
      </w:r>
    </w:p>
    <w:p>
      <w:r>
        <w:t>(image)当代中国优秀的主流影视作品似乎越来越少，陪我们成长的艺术大师正在退出历史的舞台，中国独有的武侠影视和综艺渐渐成为回忆 。青春逝去，经典难觅。如今，不少的国产电影和国产剧别说走向国际化了，连中国人都不想看。(image)图源：腾讯娱乐有很多人开始担忧：中国文化正在断层，即将后继无人。事实真的如此吗？并不是！新一代青年也正在成长起来，他们想用自己的方式把中国故事讲好。今年，电影《骑士》在国际上广泛受到认可，也让36岁的赵婷入围第33届美国独立精神奖最佳导演提名。这位曾在纽约大学攻读电影的高材生没有被“宋丹丹继女”这个星二代的标签束缚，仅凭两部作品就闯进了好莱坞。(image) 图源：百度百科王男栿，早年生活坎坷，曾在26岁申请到全额奖学金赴美学习，后于纽约大学新闻系深造。33岁的她凭借原创纪录片《我是另一个你》获得奥斯卡评委的资格，为世界输出了一个实力中国电影人。(image) 我们不否认，华人电影人好莱坞发展受阻是常态，但我们也相信，未来会有越来越多的华人面孔出现在西方电影届里。在这条路上，新生代电影人从未停下过脚步。日报君有幸采访了身边两位“最年轻”的纽约大学电影人——@Eris卓扬和尹逸霖。他们一个正在攻读MFA（艺术硕士）和MBA（工商管理硕士）双硕士，另一个正在攻读电影专业本科。卓扬曾是美国国立自然历史博物馆的视频编辑；尹逸霖曾凭借原创作品《Amma》荣获华盛顿2017年独立电影节最佳学生短片奖。(image) 两位志同道合的北美留学生组建起国际化团队，不为其他，只想做电影。短片《母语》就是他们首次合作的短片，由卓扬任导演，尹逸霖任团队联合制片人。他们要把中国故事或者美国故事讲给全球的观众听，通过《母语》东方叙事让世界观众感同身受。让我们听听他们都有怎样一番经历。(image) 那么《母语》用了何种情节借东方主题讲国际故事呢？它的电影梗概催人泪下：在大洋彼岸的纽约，第二代华裔移民LisaLin发现母亲由于阿兹海默症的影响，渐渐失去了说英语能力，自己却无法理解母亲说的中文……(image)《母语》选取移民的故事，旨在引发全球人类共同的情感，对亲情的追溯。通过丰富剧情，摒弃西方常见的戏剧化冲突，让美国人体会中国美好的意境。比如什么是“树欲静而风不止，子欲养而亲不待”。《母语》的特殊在于，这样跨文化题材十分新颖，但存在着巨大挑战。拍摄美国华裔题材的电影少，拍一个普普通通东方人的更少，《母语》没有任何先例可以参考。(image) 《母语》接受日报采访（左一左二为制片，右一尹逸霖，右二卓扬）同时，卓扬和尹逸霖想用东方发散非线性叙事，还原具有东方特色美学的国际电影。他们为什么要在纽约走上中国电影国际化道路？因为在现实中，大多数华语电影实际上都采用了西方叙事。导演卓扬拍电影摸索的时候发现，全世界观众早已习惯西方的叙事方式。她把自己的作品播放给一些亚裔美国同学（AsianAmerican）或者中国同学，他们被感动到落泪。美国同学觉得“Beautiful！”（美！）。(image) 图源：clickme卓扬忍不住问自己：“我该怎么缩小这种差距？”她意识到，自己必须做个双向翻译，突破文化限制。(image)于是，今年5月里卓扬确定《母语》选题，8月筹划准备，9月开启制作和演员视镜。前不久，在准备招主演的时候，应试者们都被作品打动落泪，让她又高兴又尴尬：“演员无障碍入戏，被剧本感动，让我更有把握了！尴尬是因为他们落泪的时候我居然忘带纸巾！”(image) 团队合影（左一是卓扬，左二是尹逸霖）尹逸霖自嘲：“我们用业余时间做了一份全职，比如今天连夜工作到早上11点。”尹逸霖今年才21岁，年级虽小，就已经在《母语》做起了联合制片人。在美国读高中时期，他就和很多中国男生不一样：别人在刷数学题，他却更热爱阅读写作。(image) 尹逸霖高中获奖作品《Amma》他曾担任VR游戏 THE STONE故事策划及编剧。此游戏被HTC VIVE称赞“The biggest draw is itsstoryline" （游戏最大亮点在故事情节）。对于尹逸霖来说，写出一个好故事，并将它带入到现实，就是最大成就。《母语》团队也表示，陌生人的支持也让他们很感动：众筹期间陌生人的好意，诚意和共鸣，让他们无比感激。日报的采访也完全出乎团队的意料，他们看到了自己的作品被支持，增加不少前进的动力。(image)讲完电影《母语》制作的趣事，两个人接着说起自己怎么跌入了做电影的大坑。卓扬在拍摄期间也很辛苦：“我今天早上4点才结束工作！”影视行业的压力也好，强度也罢，导致全世界女导演只占导演的7%。她从入行媒体直到决定做导演，并不是一蹴而就，也不是心血来潮，而是靠着自己多年慢慢摸索和经验。卓扬本科在弗吉尼亚大学（UVA）学习并获得了纪录片的理论和实践，自己找机会做新闻短片（Newsvideo），开始从3分钟，5分钟直到45分钟。(image) 卓扬在国家博物馆的同事制片和导演的工作在拍摄期间量大又节奏紧张。卓扬跑到中国拍长纪录片一拍就是3年，跨越了上海，香港，西藏和赣州。卓扬说拍电影她最大的发现是，“做艺术有两个要点，一是没有固定模式，二是在于打开心扉。”(image) 卓扬拍电影现场对于未来的期待，卓扬和尹逸霖都表现出了随缘即可的态度，“做自己爱的事情就足够，不是做了CEO或者拿了奥斯卡才能幸福。”但是，他们仍在加倍努力，为的是继续在国际领域从事电影方向的工作，更好的让中国文化变成世界文化。(image)从日报和两位“新电影人”的访谈中了解到，在国际主流中，中国电影值得更好的位置；但东方文化和西方文化就目前而言，并不平等。我们熟悉的李安，他常选用东方题材，用好莱坞的“西方”手法拍出国际化的电影，让“中国电影”走出了一大步。(image)图源：时光网又比如，杨德昌和王家卫选用东方题材，用东方叙事手法拍摄出的作品，在西方却被广泛认为是艺术电影，而不是电影。(image) 杨德昌与作品《一一》图源：维基百科与之对比的是，戛纳电影节上，“欧洲叙事”得到了世界认可，西班牙电影或者法国电影就是“电影“。目前，国际倡导非裔文化平等，但亚裔文化平等很多人却没去留心过。(image) 王家卫与作品《花样年华》图源：新浪在今天国际流行文化里，亚裔元素的电影依然在刻板地塑造异化诱人的东方世界。卓扬在谈到好莱坞号召种族平权大吹大捧的《Cazy RichAsians》（《摘金奇缘》），有一丝难过：“我并不喜欢这部电影，电影中表达出另一种歧视，那就是：‘You have to berich to be the new white！’（有钱的亚洲人能获得白人的社会地位。）”(image) 《摘金奇缘》电影截图 图源：Ted Blog对于中国，世界对东方文化的认可是一个问题，更大的问题还有电影商业化。根据卓扬的观察，商业数据量化电影收益目前盛行，在未来，却不一定能跟得上日新月异的文化潮流变化，中国电影的商业化更需要观众参与引导。关于中国‘烂片’泛滥的现象，尹逸霖表示情有可原：“其实每个电影能上映，是根据过去票房成功引导出的结果。”(image)图源：新浪娱乐2014年，《小时代3》作为一个商业“爆款”，零点首映票房750万，曾创国产影片首映历史最佳。卓扬从电影行业帮我们分析：“中国当时没有火爆的“小妞电影（chick flick），IP和流量明星成了一个极好的经济保障。”(image) 图源: 搜狐你也许很难赞同小时代的文化输出，但是你不得不承认它的商业成功。《小时代》的巨大商业成功，引发了一系列烂片灾难。在文化领域，比起模仿和追逐成功，我们应该主动去创造下一个成功。《母语》团队表示：中国电影需要创造新类型，新东西，新兴趣。最后，结束这次采访，日报记者感觉非常“正能量”，中国的“新电影人”们一直都在成长，希望《母语》作为一个窗口达成中国文化的平等输出。我们要让世界观众去看不会功夫，没有清宫，不是富豪，普普通通的亚洲人。希望在电影行业看到更多优秀年轻人的作品在国际舞台发挥影响力。理解支持新的优秀作品，是中国电影成长最大的动力。期待在未来，中国电影人带着我们特殊又共通的文化，去感染全世界观众。</w:t>
      </w:r>
    </w:p>
    <w:p>
      <w:r>
        <w:t>WXC3773</w:t>
        <w:br/>
      </w:r>
    </w:p>
    <w:p>
      <w:r>
        <w:t>原标题：160万人集体被骗！刷爆朋友圈的“天猫双11抽奖”活动真相是——近日，下图在朋友圈疯狂刷屏，说是天猫11.11全球狂欢节的官方抽奖活动。(image)什么？！天猫竟然也在玩小程序抽奖？记者识别小程序开始抽奖，结果却是这个样子的！(image)奇怪的是，第二天早上，抽奖页面里的抽奖人数竟然达到了160多万！(image)看来无数的朋友期待着中大奖。▼但里面也有疑点：淘宝天猫的活动咋在微信朋友圈做起来了？平时可都是要“复制链接”的呀。(image)很快，这个活动就被爆出是假的。▼(image)有网友去问了淘宝小蜜。淘宝小蜜给出回应：“这个是假的，天猫官方没有这个活动。”▼(image)(image)如果要做一个线上抽奖和活动，一定要将抽奖内容写清楚。一个完整的抽奖内容应该包含：活动奖品，抽奖规则以及领取方式。关键是，这个活动并没有告诉你中奖之后如何领取！(image)另外，还有重要的一点是：用第三方发起抽奖时，为了保证活动的真实有效，一定要有客服的联系方式，以便在活动中随时解决用户的疑问。而这些在活动中都没有！请大家不要轻易相信虚假传播的抽奖活动，参与这种活动的时候要多留个心眼。给身边的朋友看看，别再被人利用了！</w:t>
      </w:r>
    </w:p>
    <w:p>
      <w:r>
        <w:t>WXC3774</w:t>
        <w:br/>
      </w:r>
    </w:p>
    <w:p>
      <w:r>
        <w:br/>
        <w:t xml:space="preserve">    </w:t>
        <w:tab/>
        <w:t xml:space="preserve">   </w:t>
        <w:tab/>
        <w:tab/>
        <w:t xml:space="preserve"> </w:t>
        <w:br/>
        <w:t xml:space="preserve">    </w:t>
        <w:tab/>
        <w:t>美联社报导，佛州州务卿10日下午宣布，佛罗里达州长、联邦参议员选战激烈，两场选举双方差距不到0.5个百分点，因此强制重新计票。期中选举投票已结束三天，开票结果却仍未全部底定，因为佛罗里达州长、联邦参议员与乔治亚州长这三场选举，正陷入重新计票争议，且亚利桑纳州联邦参议员选举的计票截至9日仍未完成。两党为此互打口水战，特别是共和党阵营，竞选佛州国会参议员的现任佛州州长史考特(RickScott)等人控告选务官员诈欺，并指控民主党造成投票弊端。美联社与法新社报导，这些争议不禁让人质疑，美国身为全球最强大民主国家，为何无法迅速准确的完成所有50州的投票结果，在佛州州长选举方面，尽管民主党吉伦(Andrew Gillum)在6日投票日当天晚间承认败选，但当时共和党候选人戴桑提斯(RonDesantis)的得票领先差距约一个百分点。随着开出选票增加，双方差距缩小至0.47个百分点，达到佛州法律规定要强制重新计票的门槛。吉伦后来表示，希望看到所有选票都要算到；戴桑提斯则大多保持沉默。在佛州联邦参议员选举，史考特的得票胜差，到了9日缩小至仅0.21个百分点，同样达到佛州州法的自动重新计票门槛，而佛州州务卿预定10日公布首次非正式计票结果。对此史考特发难，指控“不道德的自由派”想在佛州民主党票仓的Broward郡与棕榈滩郡操纵选举，并控告两位选举官员，希望知道这两个郡的选票是怎么计算的。代表民主党的现任佛州联邦参议员尼尔森(BillNelson)，9日也提出联邦诉讼，希望延后州政府必须在10日提出首次非正式计票结果的期限，但法官同意州长史考特所请，裁定Broward郡的选举监督官员必须在美东时间9日晚间7时前，提出使史考特寻求的资料。至于乔治亚州长选举，根据非正式开票结果，代表共和党的坎普(BrianKemp)得票率50.3%，足以避免得在12月初与对手进入第二轮投票。代表民主党的史黛西．艾布兰(StaceyAbrams)，则动员义工与幕僚拜访使用临时选票的选民，以确定他们的选票在9日晚间的期限前都已被算到。目前双方争议点在于，到底还有多少选票没有计算，才会达到两边阵营必须在12月初进行第二轮投票的门槛。</w:t>
        <w:br/>
        <w:t xml:space="preserve">    </w:t>
        <w:tab/>
        <w:br/>
        <w:t xml:space="preserve">    </w:t>
        <w:tab/>
        <w:t xml:space="preserve">    </w:t>
      </w:r>
    </w:p>
    <w:p>
      <w:r>
        <w:t>WXC3775</w:t>
        <w:br/>
      </w:r>
    </w:p>
    <w:p>
      <w:r>
        <w:t xml:space="preserve">　　每逢周末，北京798艺术区的人流总如闹市般拥挤，慕名而来的文艺青年，穿梭在各色展览中，东游西逛，品评一番，再找一家别具情调的饭馆歇歇脚，很愉快的一天。　　798的名气很大，外国人都知道，尤其是最具艺术气质的法国人，来得最多。　　在以经济建设为中心狂飙突进的40年里，文艺只能蹲守在一隅，798就是最著名的一隅。第一个来这里吃螃蟹的，是自称“名门痞女”的洪晃。　　01　　年过五旬的洪晃，这辈子吃过很多次螃蟹。　　她是新中国第一批赴美的留学生，1974年，年仅12岁就被派往美国念中学，后来考上著名的瓦瑟学院，主修国际政治，跟罗斯福夫人和肯尼迪夫人是校友。　　大学毕业后，她没有遵循当初的设定回归体制，而是进了外企，25岁就拿到10万美金的年薪，那是80年代。　　等到成为外企首席代表后，她又厌恶了商业，辞职办起了杂志，转型为文艺女青年。　　2001年，她看中了798电子厂的废弃厂房，把杂志社搬到这里，由此带来了一批文艺人士，汇集于此，形成了如今的798艺术区。　　798的风格以西方艺术为主，在一片前卫新潮文化的包围中，孔东梅的“菊香书屋”就格外独特。　　虽然都曾留学美国，家族之间渊源颇深，但是孔东梅跟洪晃走的是截然不同的文艺道路。她的菊香书屋展示的是红色文化，重点围绕着她的外祖父。孔东梅自己写的书，也是围绕着这个名字。　　这是一个近现代史上分量最重的名字。　　有人一辈子脱不开，比如作为外孙女的孔东梅；有人花半辈子去靠拢，比如孔东梅的丈夫陈东升。　　02　　2012年国庆假期，井冈山迎来了几位尊贵的客人，李敏与孔东梅、陈东升，回到母亲贺子珍的故乡江西吉安，并登上井冈山，吉安市委书记带着地方领导出面接待。　　在接待仪式上，陈东升宣布捐款一千万用于老区建设，并说出了那句谋划已久的话：　　“我是井冈山的女婿。”　　陈东升是“92派”企业家的代表人物，这个词就是他发明的。35岁之前，他一路走的是仕途，并且颇为顺畅，已是外经贸部的副局级干部。92年南巡讲话后，响应号召，辞职下海。　　那个时间点，与他一样辞去公职转型商人的，有一大批。像万通六君子里的冯仑、河南建业的胡葆森、汇源果汁的朱新礼……　　那时候，官和商之间的界限是清晰的，当官不能赚大钱，想赚大钱，只能放弃官位。　　陈东升的眼光很准，他选择介入的是门槛很高的行业，首先创立了嘉德拍卖，目标是做成中国的佳士得。　　拍卖这个行业，一般人是玩不转的，第一步就卡死了，拍卖多要涉及到文物，而文物是受国家严格保护的，怎能随意拿出来拍卖。　　陈东升是部委里出来的，有办法。他托人找了文化部领导，聪明的隐去“文物”这个词，说要办一个“文化珍品拍卖公司”，繁荣文化事业。等待9个月后，文化部以上下级的名义批准了陈东升的申请，嘉德拍卖才正式成立。　　万里长征第一步，陈东升算是走通了；接下来的第二步，他下了招妙棋，挖来了两个人：一是嘉德总经理王雁南，另一个是副总经理甘学军。　　王雁南是谁，可以上网一搜；甘学军原来是国家文物局办公室副主任，与文物系统一干领导谙熟。有了这两个人，嘉德拍卖就奠定了行业地位。　　过了几年，完成资本积累的陈东升，又创办了泰康人寿，踏进了保险业。这个行业门槛之高，不用赘述，作为首批全国性股份制保险公司，陈东升找来的合伙人里，就有刚刚大学毕业的孔东梅。　　两人相遇、相识、相恋。可是那时候，不惑之年的陈东升，儿子已经小学毕业了。　　03　　对于1972年出生的孔东梅来说，外公只活在照片里，在她身边的是外婆和母亲，两位女性长辈示范给她的人生哲理就是：隐忍。　　外婆的隐忍是不得已，从苏联回国后，她一直独居，低调的过日子；对于一个年轻时横刀立马的双枪女将来说，有点残酷。　　母亲的隐忍是潮流所逼，从1976起，李敏在单位被无休止批斗，直到精神失常；丈夫孔令华在部队的工作被剥夺，但是又不批准转业，挂了几年，最后是习仲勋作出批示，把他调进了北航，后来又支持他到深圳办企业。　　孔东梅就是在这样一种苦闷的氛围中长大，到父亲所在的大学念书，没想到刚毕业，又陷进一场苦闷的婚外恋。　　1999年，她不堪感情的纷扰，远赴美国留学，也许她想忘记这段感情，换一种活法。但是，陈东升不会忘记她。　　能把商人做成官人，也能把官人变成商人，陈东升除了善用人，也善娶妻，他的第一任妻子是时任北京副市长的侄女，能创业成功，妻子出力颇多。　　正因为如此，离婚就特别难。离婚再难，陈东升也要紧紧抓着孔东梅。　　家族的传承，从找对象这件事可见一斑，孔东梅的外公提倡自由恋爱，不干涉，只鼓励。两个女儿，一个找的是国军降将的儿子，一个竟然找了个招待所的服务员。　　孔东梅也继承了这一点，面对洋溢着成功和温暖的中年大叔陈东升，她无法靠理智拒绝，未婚同居，接连生下三个孩子。　　从1996到2011，长达15年的时光，“小三”这个词冒出、流传、甚嚣尘上、进入鄙视链。原因千般万般，却常常被一个词就定性了。　　孔东梅只好把精力奉献给想象中的外公，写关于他的书，做关于他的展览。位于798艺术区的菊香书屋，人来人往。她也常常在外游走，有一次在台北，她与蒋孝严合影留念，完成了两个家族跨世纪的握手。　　把外公的标签贴满，应该会抵挡身上不恰当的名分，15年间，那份期待始终带着疑惑：　　离个婚，怎么就这么难？　　04　　离婚并不难，即便闹到法院打官司，一审二审也用不了太久。难的是桌面上的利益，和内心里的算计。　　洪晃离过三次婚，每次都是她主动提出，离婚跟结婚一样的随意洒脱。这份洒脱，也许来自于母亲。　　她的母亲章含之在想离婚又怕离婚之际，孔东梅的外公送上了一句话：　　“我的老师啊，我说你没出息是你好面子，自己不解放自己！”　　后来的岁月里，无论写文章、接受采访，每逢涉及到这个话题，章含之总以这句话作为离婚理由。章含之解放了自己，迈出了一小步，离婚后找到了比自己大22岁的乔冠华，两人携手成为外交领域的风云人物。　　巧合的是，1976年之后，夫妇两人也被隔离审查，多年无果，是习仲勋宣布“一笔勾销”，恢复了两人的工作。　　在母亲的基础上，洪晃迈出了一大步，她不仅离婚三次，除了陈凯歌之外，找的全是外国人。她还首倡“男色消费”，抛出“忠贞不渝并不比睡5个男人更高尚”的论调。　　一颗小种子，不知何时会生根发芽，也不知最终会长成参天大树，还是歪脖子枝桠。　　孔东梅显然没有这份洒脱，她从来没有见过外公，没有得到真传，面对摇摆不定的陈东升，她唯有等待。　　陈东升也在等，离婚这种事，只要肯下血本，自然是马到成功。但是作为身家百亿的富豪，他在反复掂量：　　这个血本，是下，还是不下？　　“92派”这批企业家，亦官亦商，游走于体制内外如鱼得水，容易把事情搞起来。但是，从另一个角度讲，到了92年才决心下海的，已经是偏保守谨慎的一批人了。　　那些胆子大的，80年代就干得热火朝天了，比如任正非、王石、王健林。　　人有多大胆，地有多大产，等到1992年大潮流完全确定后，才敢于迈出这一步，仿佛是炒股的人，从来不抄底，一定要等到牛市确立，再去追涨。　　熊市中抄底的人，很容易被摧毁，但是幸存的人，却能赚到最多的钱。等到牛市再出击，稳妥，却丢掉了许多利润。　　陈东升是稳妥的人，创立泰康人寿后，他没有继续开辟新领域，而是谨小慎微的守着领地。当旗下另一份产业“宅急送”遭遇快递业激烈竞争，龙头地位不保时，他并没有支持力图扩张的弟弟陈平，直闹到兄弟失和，陈平出走另立门户。　　2017年，如今快递业的老大顺丰敲钟上市，王卫晋升为超级富豪；有人就叹息，这个位子，本应该是宅急送的。　　陈东升另一个稳妥之处，是旗下产业至今都没有上市，上市虽然能身价暴增，但是公司暴露在公众面前，总是欠妥当。　　作为国内最大的非上市保险公司，泰康管理的资产已经超过万亿，如果陈东升胆子够大，他可以像其他几位保险大佬一样翻江倒海。　　陈东升不会这么做，他心里算计着，轻易不肯踏出那一步，就像他的婚姻。　　05　　“不是东风压倒西风，就是西风压倒东风。”　　这是孔东梅的外公喜欢说的一句话，出自《红楼梦》里的林黛玉。　　说出这句话的林黛玉，虽然聪明伶俐，却不善于察看风向，她固执的抱定贾宝玉，为了一厢难圆的情愫，苦闷一生。　　会察看风向的，是陈东升。2011年底，他终于离了婚，娶了孔东梅，两人在钓鱼台国宾馆摆酒宴客，昭告世人。2012年，新婚燕尔的夫妇，开启了红色蜜月游，湖南湘潭、江西井冈山，包括陈东升的老家湖北天门。　　有人说孔东梅终于嫁进了豪门，分享百亿身家；到了这份上，钱的分量还有多重？　　扶着岳母李敏，牵着妻子孔东梅，在“红色圣地”井冈山，陈东升满含深情的说出了那句话：　　“我是井冈山的女婿。”　　百亿富豪，披上这层颜色，真不愧是干保险的。</w:t>
      </w:r>
    </w:p>
    <w:p>
      <w:r>
        <w:t>WXC3776</w:t>
        <w:br/>
      </w:r>
    </w:p>
    <w:p>
      <w:r>
        <w:t>随着加拿大大麻合法化的实行，越来越多不法分子想方设法从加拿大带货回国，甚至想出“免费游玩加拿大”的噱头，让年轻人心甘情愿为贩毒集团运大麻，简直太猖狂，最后带货者被警方抓个现行。行李箱中的大麻18岁的杨某是香港的一名跟车送货散工，这天他在社交网站Facebook看到一则非常吸引人的内容，声称只要从加拿大携带物品返回香港，就可以获得约10万港元的报酬，以及可以免费在加拿大旅行。杨某心动了，有钱赚还可以免费旅游，这么好的事哪里找？他毫不犹豫联系了对方，双方安排好去加拿大的行程。在加拿大游玩几天后，最后一天返回香港，有人把两个行李箱交给他，嘱咐他把行李箱原封不动带回香港就行。然而万万没想到，到香港机场后，迎接杨某的是警方联同海关的搜查，他们在行李箱中搜出了30公斤的大麻，随后将他拘捕。被拘捕的杨某原来，加拿大警方事先已经对贩卖大麻展开了调查，杨某的行为一直在他们的监控下，得知他要返回香港时，事先联系了香港海关一同等他。警方表示，检获出的大麻都是通过真空胶袋独立包装，再以黑胶袋混杂衣服，平均放在两个行李箱里，预测犯罪嫌疑犯是想通过这个方法掩饰大麻，最后再偷运回香港分销，这些大麻的市值约687万港元（100万加元）。目前，警方正在调查大麻来源、分销地点及幕后主使，不排除会有更多人被捕。按照香港当地的规定，贩毒最高可判处罚款500万元及终身监禁。在世界绝大多数地方，贩毒都属严重罪行，所以大家遇到这种“免费”的好事一定多多小心。</w:t>
      </w:r>
    </w:p>
    <w:p>
      <w:r>
        <w:t>WXC3777</w:t>
        <w:br/>
      </w:r>
    </w:p>
    <w:p>
      <w:r>
        <w:t>东方。生活。美学。　　豪宅之中，最顶级的一批建筑，便是王府。　　王府中的翘楚，叫做恭王府。　　大家就算是没有去过恭亲王府，也肯定听过和珅的名讳，恭王府就是他亲自设计的私人宅邸。　　历史上的和珅，活脱脱美男子一枚　　按惯例，我们不讲风水，只说文化。　　恭王府之所以能被称为豪宅中的翘楚，先不说别的，光是它的占地面积，就够惊艳。　　它一共多少平呢？　　6万多平！　　如果你对6万平方公里不太有概念，给你举个例子：当初打算启动恭王府的修缮工作前，前后从里边搬出去了200多户人家！　　此外，恭王府东北西面被什刹海、后海和北海合围，东西两侧还有形如腰带的御河（现已被填埋），无论是在当年，还是在寸土寸金的现在，这里都坐拥最好的地段。　　王府外的北海风景　　整座王府分为府邸和花园两部分，拥有各式建筑群落30多处，布局讲究，气派非凡。房子99间半，取“届满即盈”之意。　　清朝盖房子的最大特点，便是“讲规矩”，门上的门钉数，房子盖几间，琉璃瓦的颜色，等等，这些都要根据房子主人的身份地位确定，否则，你盖的房子就是违法的。　　恭王府虽然占地面积大，但是大不等于僭越。　　这就是和珅的厉害之处，若是在恭王府转一圈，明面上的所有布局都是符合标准的：绿色的琉璃瓦，三路五进的格局，门钉、屋嵴、房子开间数等，完全符合《大清会典》的规定。　　然而在内部装修上，恭王府首席设计师钮祜禄·和珅却动起了歪心思。　　恭王府里最大的违法建筑叫做锡晋斋（和珅时期名为“嘉乐堂”）。　　当年，嘉庆皇帝罗列了和珅20大罪状，其中第13条大罪是：　　“昨将和珅家产查抄，所盖楠木房屋，僭侈逾制，其多宝阁，及隔段式样，皆仿照宁寿宫制度，其园寓点缀，与圆明园蓬岛瑶台无异，不知是何肺肠。”　　我们把这段话具体翻译一下。　　和珅府邸分东西两路，东路是和珅儿子的起居室，没什么大问题。　　再看看西路。　　相比之下，西路的院落是比较小的，但是非常精致，葆光室和锡晋斋为其主体建筑。　　问题就出在这个“锡晋斋”上。　　锡晋斋和东西配殿是当年和珅收藏金银珠宝的仓库。　　绕过影壁来到锡晋斋天香庭院中，楠木沉郁的香气会扑面而来，对，就是楠木，金丝楠木！　　“僭侈逾制”罪状指的就是指和珅越制用楠木盖的这个锡晋斋两层仙楼隔扇。　　当时和珅特意派太监去查看故宫的建筑，然后命工匠完全仿造故宫宁寿宫的格局施工，屋内所有的隔断用金丝楠木打造，严重超越了作为臣子应有的建筑规格。　　根据现在的市场行情价，一根完整的极品金丝楠木大料现在已经估值到4亿美金（合人民币()20多个亿）。和珅家这件屋子基本都是金丝楠木制成，你说价值几何？　　金丝楠，是非常珍贵的优质良材，由于木材的光泽度高，特别是在刨片时有明显的亮点，人们据此称之为金丝楠。其清香千年不散，材质千年不腐，虫蚁不侵，即使不上漆，也越用越亮，古时用于宫廷大殿的修造、家具的制造等。　　金丝楠木生长缓慢，如此一棵不足手腕粗的树，实则已90岁高龄。　　明清两代均严格禁止除皇家以外的建筑使用金丝楠木，违律者轻则抄家，重则处斩，所以有“一楠一命”的说法。　　所以，至今能看到的通体以楠木搭建的建筑屈指可数，保留至今的也多以皇家建筑为主。　　明十三陵长陵的棱恩殿是现存最大的楠木殿，殿内的60根巨柱，都是用整根金丝楠木制成的，直径很粗，得要两人合抱；　　另外，承德避暑山庄也有座楠木宫殿，即澹泊敬诚殿；　　北京天坛祈年殿、 太庙、历代帝王庙、北海的大慈真如宝殿及明长陵、清慕陵的棱恩殿也是金丝楠木打造；　　北京天坛祈年殿　　民间虽有如四川绵阳报恩寺、江苏无锡昭嗣堂这样的楠木建筑，但几乎均为明朝所建，清代民间敢如此明目张胆修建楠木厅堂的恐怕和珅要算是第一人了。　　四川绵阳报恩寺　　所以，假如你是嘉庆，面对这样大张旗鼓搞僭越的官儿，你看得下去？</w:t>
      </w:r>
    </w:p>
    <w:p>
      <w:r>
        <w:t>WXC3778</w:t>
        <w:br/>
      </w:r>
    </w:p>
    <w:p>
      <w:r>
        <w:t xml:space="preserve">　　《人民日报》对11月6日王岐山在新加坡出席2018年创新经济论坛及其主旨演讲作了简要报道。　　在新加坡演讲中，王岐山喊话美方并呼吁重启对话称，当前世界面临的重大问题都需要中美紧密合作。中方坚定的认为，中美合则两利，斗则两伤，并且直接影响着全球的发展和稳定。他强调，在健康稳定发展的中美关系中，经贸合作依然是压舱石和推进器，中方将继续保持冷静和清醒，坚持扩大开放，实现互利共赢。中美两国对扩大经贸合作都有良好愿望，中方愿与美方就双方关切问题展开磋商，推动经贸问题达成一个双方都能接受的方案。　　王岐山新加坡喊话背后　　事后看来，王岐山11月5日至7日的新加坡之行，其重头戏就是出席2018年创新经济论坛并发表涉中美关系演讲。而作为中共外事委员会中继习李之后的“第三把手”，王前往新加坡事先必然是从习近平那里获得了充分的授权。而应特朗普（DonaldTrump）总统的要求，习在11月1日与特朗普通了电话。两国元首都希望在11月底的习特会上，中美经贸谈判能够取得进展。　　11月6日在新加坡上演的首届“创新经济论坛”，由纽约前市长彭博（MichaelBloomberg）发起。值得注意的是，一直被王岐山称作“老朋友”的美国前国务卿基辛格（HenryKissinger）、美国前财长保尔森（Henry Paulson）也都受邀出席了该次论坛。　　王岐山照片独占人民日报头版，释放中美关系信号（图源：人民日报网站截图）　　基辛格在会上谈及中美局势称自己“对中美关系绝对乐观”。而参加新加坡论坛之后，基辛格于11月7日从新加坡转至中国访问，并于北京时间11月8日受到习近平接见。在美国中期选举刚刚结束档口，基辛格再度访华格外引人关注。　　而另一美国政坛大佬，在2008年美国金融危机中曾与时任中国副总理王岐山建立了良好工作关系的美国前财长保尔森，其新加坡论坛长篇主旨演讲完全就是在谈中美关系。尽管有理有据坚称美国民主共和两党对中国的负面看法高度一致，但保尔森还是表示，“美中贸易战最终有可能很快会达成和解”。　　尽管媒体并没有报道，但是外界相信，王岐山新加坡之行一定和基辛格、保尔森有过深入的会面。保尔森演讲中亦曾侧面提到，“我的朋友，王岐山副主席，过去两天和我们都在新加坡”。　　美国尚未准备好“离婚”　　保尔森演讲直言，美国共和民主两党中有影响的政治人物主张美中两国经济“脱钩”，这一“脱钩”主张涉及商品、资金、技术和人员四个方面，美国正试图通过限制商品、资本、技术和人员流动来试图与中国“离婚”。　　但谈到这一“脱钩”趋势面临的复杂阻碍因素，保尔森将目光投向了美国以外的世界。　　在保尔森看来，中国的经济增长虽然放缓，依然是世界上增长最快的主要经济体之一，没有哪个国家会与如此重要的国家“离婚”，这包括中国的亚洲邻国，他们每日面对的地理、经济引力以及战略现实不允许他们试图“离婚”；甚至是美国最亲密的盟友，尽管也对北京持有大量负面看法，但他们在中国拥有广泛的利益。因此，美国如果想要孤立中国，也会面临自我孤立的风险，并且成功孤立中国也是不现实的。　　从美国经济情况来看，近期美股大跌、美国国债收益率倒挂，这被市场解读为此一轮美国经济增长见顶的迹象。而早在特朗普就涉华2,000亿美元产品加征关税征询意见时候，多数工商企业大佬就持有反对意见，因为这会推高他们所从事业务的投入成本。随着这一大规模贸易战的持续开打，美国国内反对之声亦不绝于耳。　　从美国国内政治来说，特朗普业已打完了中期选举战。尽管不能说特朗普发动对华贸易战是出于中期选举考虑，但中期选举对美中重新回到谈判桌折冲樽俎来说属实是一个时间节点。当选战正酣之际，特朗普是无暇西顾的。此前中国驻美大使崔天凯就曾抱怨，中美贸易谈判，中方不知道应该和谁去谈。而中期选举底定，下一步特朗普将可以分身出来推进中美经贸谈判。这也是11月1日特朗普与习近平通电话以及11月9日中美外交与安全对话得以重启的政治背景。　　中国态度有所转变　　从习特互通电话到王岐山新加坡之旅释放重启中美经贸谈判信号，再到中共政治局委员杨洁篪、中国防长魏凤和赴华盛顿出席中美外交与安全对话，可以看出北京对重启中美经贸谈判所持态度的微妙转变。　　中国官方日前公布的第三季度GDP增速为6.5%，这为近十年来新低。且美股大跌的同时，中国股市与人民币对美元汇率也都罕见承压。而伴随着基建与房地产投资大幅下滑，包括IMF在内的国际机构大都预测，中国经济未来增速仍处在下行区间。　　此前中国央行前行长周小川访问欧盟期间接受采访称，中美贸易战对中国经济增速的影响大概在0.2至0.8个百分点。但周亦强调，贸易战最大的影响在于信心层面，这一信心因素在目前的中国股市和中国民营企业之间表现较为明显。　　无论是稳定中国经济信心还是稳定中国经济增速，中美经贸谈判取得进展都极为必要，哪怕是阶段性的过渡性的进展也会起到稳定信心的巨大作用。　　当然，尽管中美互有需要，11月底前中美谈判团队预料也会加紧接触，但是习特会上中美和解到底能取得何种程度的进展，各方均没有多大把握。　　前述保尔森新加坡创新论坛主旨演讲意味深长使用了“经济铁幕”这一罕见表述。保尔森称，“如果在货物，资金，技术和人员四方面的脱钩持续下去的话，我担心全球经济的一大部分将不再允许资金和货物的自由流动。这也就是我为什么认为‘经济铁幕’有可能降临，即美中双方互相封闭并使经济全球化后退”。　　非但中美，“经济铁幕”也是整个世界不希望看到的中美关系前景。</w:t>
      </w:r>
    </w:p>
    <w:p>
      <w:r>
        <w:t>WXC3779</w:t>
        <w:br/>
      </w:r>
    </w:p>
    <w:p>
      <w:r>
        <w:br/>
        <w:t xml:space="preserve">    </w:t>
        <w:tab/>
        <w:t xml:space="preserve">    </w:t>
        <w:tab/>
        <w:t>在电影《西虹市首富》中，本来事业一败涂地的王多鱼竟一夜之间成了保险大亨所有家产的继承人（电视剧），百亿财产从天而降。　　然而这个故事若是发生在韩国，那可能王多鱼的苦恼就不只是如何“挥金如土”了。　　　　据LG集团最新公告，新掌门人具光谟继承了其父具本茂8.8%的LG股份，成为了该公司的最大股东。　　然而这位新晋掌门人若想继承这笔巨额财产，首先得缴纳高昂的遗产税，他需要支付近6.3亿美元（约合人民币44亿元）才能合法继承这笔财产。　　这将是韩国历史上金额最高的一笔遗产税。然而面对这笔天价遗产税，具家计划将全额支付。　　百亿家产先缴天价遗产税　　据彭博社援引LG集团的公告称，具光谟继承了LG集团前会长具本茂8.8%的股份，目前具光谟共拥有LG集团15%的股份，市值15.5亿美元（约合人民币108亿元）。据悉，前会长具本茂另拥有的2.5%的集团股份则留给了他两位女儿。　　然而，韩国的高额遗产税在世界都是有名的。当继承的遗产价值超过30亿韩元（约合人民币1800万元）时，遗产税支付比例将高达50%。此外，当转让最大利益相关者所拥有的股份时，还将额外征收20%的税。据彭博社的计算，具家三人继承的高额财产，共计需要支付超过9000亿韩元（约合人民币55亿元）的遗产税。　　　　图片来源：视觉中国　　据彭博社报道，LG集团表示，具家计划在未来五年内支付完所有税款，而第一笔税款将在本月底前支付。LG集团的一位发言人表示，确切的税款金额将由税务局决定，其拒绝详细说明具光谟将如何支付他44亿元人民币的税款。　　LG集团前会长具本茂在1975年加入该集团，在他的带领下，LG集团的事业蒸蒸日上，更是打破了“富不过三代”的魔咒。自2017年具本茂检查出身患脑瘤，后病情逐渐恶化，于今年5月20日离世人间。　　不过这位新晋接班人其实并不是具本茂的亲生骨肉，具光谟是具本茂的胞弟的长子，在具本茂的独子因故去世后，他被具本茂收为了养子。　　让韩国人头大的遗产税　　具家计划全额支付税款的举动在韩国实属罕见。因为在韩国，并不是只有LG集团的继承人要面临天价遗产税的问题，然而却不是每一个家庭都做出了一样的决定。　　三星和现代集团的继承人也同样深受遗产税困扰。据彭博社报道，三星电子公司董事长李健熙拥有价值近160亿美元的三星股份，但是自2014年心脏病发作以来一直无法工作。他的独子李在镕需要缴纳数十亿美元的税款，才能继承李健熙手中持有的三星股份。此外，现代起亚汽车集团会长郑梦九的独子郑义宣也同样面临着类似的问题。　　然而，在韩国，最富有的财阀家族逃避遗产税的举动也一直受到公众的关注，这些举动涉及成立慈善基金会和以子女的名义建立新的企业等。　　几十年来，这些企业的拥有者创造了复杂的交叉持股网络，数十个小股权分布在数十家子公司中。虽然现在禁止新的交叉持股投资，但旧的仍然存在。　　“与那些通过在重组过程中，绕过法律来增加创始家族股份的财阀家族不同，对于LG集团而言，没有这样的选择。因为在21世纪初期，LG就建立了控股公司的结构，”韩国企业经营评估机构CEOScore的总裁ParkJu-gun向彭博社记者说道。　　世界各地遗产税一览　　全球征收遗产税的国家并不在少数，但是各个国家的政策在遗产税的分类、征收对象、征收额度等方面都略有不同。根据安永会计师事务所出具的报告，韩国的遗产税排在世界前列，最高缴纳税率要高于法国的45%，英国、美国的40%，与德国、瑞士持平。　　然而日本的遗产税显然更高一筹，常有日本年轻人因无法支付高额遗产税，而放弃继承遗产的消息传出。每日经济新闻（微信号：nbdnews）查阅安永的报告发现，继承超过6亿日元的遗产需要支付55%的继承税，而1000万日元的遗产则需要支付的遗产税税率为10%。　　　图片来源：安永2018全球遗产税指南　　再看英国方面，每日经济新闻（微信号：nbdnews）查阅英国政府官网发现，英国标准的遗产税税率为40%，需要缴纳遗产税的门槛数额为32.5万英镑，这意味着若继承人继承的遗产价值为50万英镑，那么需要缴纳的遗产税则为17.5万英镑　　2017年年底，特朗普签署了“减税与就业法案“，但是这一法案并没有显著地修改美国遗产税制度，只是将遗产税的免税额度由2017年的549万美元增加至2018年的1118万美元。此外，美国遗产税采用累进计算，税率从18%到40%不等。例如，如果需纳税金额为85万美元，那么则位列80万美元至100万美元之间，相应的遗产税税率为28%，继承人最后需缴纳遗产税的计算公式为（85万-80万）*28%+1.3万。　　　　图片来源：安永2018全球遗产税指南</w:t>
        <w:br/>
        <w:t xml:space="preserve">    </w:t>
        <w:tab/>
        <w:t xml:space="preserve">    </w:t>
      </w:r>
    </w:p>
    <w:p>
      <w:r>
        <w:t>WXC3780</w:t>
        <w:br/>
      </w:r>
    </w:p>
    <w:p>
      <w:r>
        <w:t xml:space="preserve">　　更有趣的是，这次他们互撕的原因其实与中国并没多少直接关系……　　事情的经过是这样的：美国白宫的经济顾问皮特·纳瓦罗（就是天天嚷嚷“美国快被中国弄死了”的那个人）前两天在一次讲话中表示：如果美国和中国在贸易谈判上达成了协议，这也一定只能是按照美国总统特朗普开出的条件来，而不是华尔街的条件。　　他还进一步威胁说，如果华尔街坚持要掺和并影响贸易谈判，那么这些谈判最终的结果都会散发着华尔街和高盛投行所带来的恶臭。　　不仅如此，这位美国白宫里的“极端鹰派”还斥责说，华尔街和高盛银行等“全球化精英”令美国遭到了不公平的对待，而特朗普则勇敢地站出来反击了这些坑害美国的人，他无需这些精英的帮助也能让美国发展得很好。　　对此，美国CNN新闻网分析认为，纳瓦罗如此点名骂华尔街是因为他认为华尔街不想承受贸易战带来的损失，所以一直在劝特朗普尽早和中国谈判，可这样会弱化特朗普在贸易谈判中的地位。　　　　然而，白宫的首席贸易顾问库德罗却[完全不认同]纳瓦罗的说法。　　在今天接受媒体采访时，库德罗更是毫不留情地给了纳瓦罗一连串的“耳光”，不仅表示纳瓦罗的言论代表不了特朗普、白宫以及美国政府；更斥责纳瓦罗的言辞是在胡扯，是在给特朗普“帮倒忙”。　　库德罗还强调说，美国总统代表的是美国的利益，其中也包含华尔街的诉求，所以他认为纳瓦罗的言论是非常错误的，他代表不了总统和政府，他只是在“放飞自己”。　　以下是库德罗斥责纳瓦罗的视频，大家可以自己感受下：　　按照《纽约时报》等多家媒体的说法，库德罗之所以会措辞强烈的反驳纳瓦罗，也是因为他以及美国财长姆努钦本身就是出身于华尔街的“精英”，更是美国白宫里对自由贸易乃至全球化持开放立场的一股力量。　　而纳瓦罗虽然也曾经是大学里的经济教授，他对于经济的认知更多是出于“民族主义”立场，因此在得到特朗普的赏识之前他在美国经济界其实是个“非主流”的存在，甚至可以说是一个老“愤青”。　　　　▲图左为库德罗，右为纳瓦罗　　所以，双方的矛盾其实一直都存在，并不仅仅只是今天这一回。比如早在今年5月中美举行贸易谈判的时候，纳瓦罗就曾和当时美方代表团中领队的姆努钦发生激烈冲突，甚至俩人直接在北京的谈判场所外互骂了起来、脏话横飞……这一幕也引起了中美媒体的广泛报道。　　　　最后，一位接受CNN采访的美国外贸专家表示，华尔街确实是一个最容易惹人喷的靶子，可希望贸易战结束的并不仅仅只是华尔街，还包括美国的零售业、科技公司、农民、制造业等许多行业，以及比如谷歌、沃尔玛、VISA、通用电气等众多美国企业……　　　　▲CNN报道原文截图</w:t>
      </w:r>
    </w:p>
    <w:p>
      <w:r>
        <w:t>WXC3781</w:t>
        <w:br/>
      </w:r>
    </w:p>
    <w:p>
      <w:r>
        <w:t xml:space="preserve">14日北京雾霾严重，网友纷纷贴图表示：北京是一座你来就走不了的城市。　　</w:t>
      </w:r>
    </w:p>
    <w:p>
      <w:r>
        <w:t>WXC3782</w:t>
        <w:br/>
      </w:r>
    </w:p>
    <w:p>
      <w:r>
        <w:t>原标题：江苏省副省长缪瑞林涉嫌严重违纪违法接受中央纪委国家监委纪律审查和监察调查江苏省副省长缪瑞林涉嫌严重违纪违法，目前正接受中央纪委国家监委纪律审查和监察调查。缪瑞林简历缪瑞林，男，1964年11月生，汉族，江苏如东人，在职研究生学历，管理学博士学位，高级农艺师，1984年3月加入中国共产党，1984年7月参加工作。1980.09—1984.07江苏农学院农学系农学专业学习1984.07—1987.05省农林厅农业局综合科科员1987.05—1989.09省农林厅农业局综合科副科长（其间：1987.06—1988.05挂职任邳县邳城镇党委副书记）1989.09—1990.08省农林厅农业局综合科科长1990.08—1991.01省农林厅农业局副局长1991.01—1996.03省农业资源综合开发管理局资源综合开发管理处处长（副处级，1995.12高级农艺师）1996.03—1997.06省农业资源开发局农业资源开发处处长（正处级）1997.06—2000.06省农业资源开发局副局长、党组成员（其间：1998.09—1998.12省高级管理人才经济研究班赴美国培训）2000.06—2001.06省农业资源开发局副局长、党组副书记（1996.09—2000.12南京农业大学土地管理学院土地资源管理专业在职研究生学习，获管理学博士学位）2001.06—2004.03省农业资源开发局局长、党组书记（副厅级）2004.03—2006.04宿迁市委副书记、常务副市长2006.04—2007.01宿迁市委副书记、代市长2007.01—2011.04宿迁市委副书记、市长（其间：2009.11—2010.01中央党校地厅级干部进修班学习）2011.04—2011.05宿迁市委书记、市长2011.05—2012.01宿迁市委书记2012.01—2013.01宿迁市委书记、市人大常委会主任2013.01—2013.12江苏省副省长、省政府党组成员2013.12—2014.01南京市委副书记、代市长2014.01—2016.05南京市委副书记、市长2016.05—2018.01南京市委副书记、市长兼南京市江北新区管委会主任2018.01起江苏省副省长、省政府党组成员党的十八大代表，十一届、十二届全国人大代表，十三届省委委员，省十二届、十三届人大代表。（简历摘自江苏省人民政府网站）</w:t>
      </w:r>
    </w:p>
    <w:p>
      <w:r>
        <w:t>WXC3783</w:t>
        <w:br/>
      </w:r>
    </w:p>
    <w:p>
      <w:r>
        <w:t xml:space="preserve">  　　据路透社11月13日报道，马来西亚总理马哈蒂尔（MahathirMonhamad）本周新加坡在参加东盟峰会时表示，高盛集团在一马基金案中欺骗了马来西亚。　　他还在采访中提到，与中国经贸关系非常好，马来西亚与中国和日本的友谊相互不影响。马来西亚总理马哈蒂尔 来源：美联社　　高盛集团曾帮助马来西亚主权财富基金一马发展公司（1MDB）发行由国家担保的价值65亿美元的债券，其中一半被非法挪用。高盛被指从2013年的一桩交易中收取6亿美元，远高于其他投行类似业务时按1%-2%比例收取的手续费。　　美国司法部调查显示，从2009至2014年，该基金高层挪用至少45亿美元，并指向马来西亚前总理纳吉布。两名高盛前银行家蒂姆莱斯纳（TimLeissner）与黄宗华（Ng ChongHwa）也涉嫌参与其中，他们本月初被美国司法部以洗钱与贿赂罪名起诉。莱斯纳承认参与洗钱及密谋违反《海外反腐败法》。　　马来西亚财政部长林冠英周一表示，马来西亚将寻求高盛退还在一马基金案件中收取的全部6亿美元费用，还要补偿利差在内的额外损失费。他指出马来西亚支付的利率要比市场价格高出100个基点。高盛股价当日大跌7.5%至两年最低，该公司发言人通过邮件回复路透社记者，否认参与过任何违法行为。　　马哈蒂尔(MahathirMohamad)周二在接受CNBC电视台访问时称，有证据显示高盛做了错事，显而易见，我们被高盛的人欺骗，但是没有给出细节。他还认为高盛内部的法律遵循制度运作得不好，如果法律说有人犯罪了，他们就应该被依法严惩，但否认将会禁止高盛在马来西亚的业务。　　对于追回款项一事，他表示需要花点时间，因为必须证明那些钱来自马来西亚，而且其中很多可能已经查不到了，但坚持美国司法部承诺会帮助退钱。　　马哈蒂尔指定的接班人安华（AnwarIbrahim）周二在国会表示，马来西亚需要采取更激进的措施追讨流失的款项，因为国家形象受到了损害。他上周还公开表态：高盛必须明白他们也是同谋这是不可原谅的。　　在新加坡参加东盟峰会之际，马哈蒂尔抽空与当地马来社群见面，鼓励海外马来人回国效力，并承诺政府会出台措施保障他们的权益。他还感谢新加坡在追讨一马基金流失赃款上提供的帮助。新加坡2016年曾就相关案情关闭2家私人银行，并处罚8家银行近3千万美元，今年9月还向马来西亚归还了1千5百万与一马基金相关的钱款。　　在接受CNBC采访时，马哈蒂尔形容与中国的经贸关系非常好，中国依然是马来西亚最大最好的贸易伙伴，但是马来西亚同时中国和日本友好并不矛盾。他还认为，基于美国中期选举的结果，不相信特朗普赢得2020年连任，而不管接下来是民主党还是共和党人接替，中美贸易战都不会继续下去。</w:t>
      </w:r>
    </w:p>
    <w:p>
      <w:r>
        <w:t>WXC3784</w:t>
        <w:br/>
      </w:r>
    </w:p>
    <w:p>
      <w:r>
        <w:t xml:space="preserve">　　11月15日电据美国侨报网报道，美国派帕黛恩（Pepperdine）大学附近发生山火后，各方支援帮助学生紧急撤离校园，有25名中国留学生现已安全入住位于洛杉矶韩国城的悠年公寓。　　　　专家指出，全球变暖之下，连续两年秋雨不来，植被干燥助长火势，导致加州山火难以控制。　　来自派帕黛恩大学的大二中国留学生EricChang称：“得知可以免费住公寓7天，觉得很感动。有一位在派帕黛恩大学毕业的校友，现在是公寓的员工，使我感受到了校友对学校的回馈和对我们的关心。　　Eric还说：“第一天来的时候是下午，晚上出去吃了晚饭，就早点休息了，因为之前住在学校图书馆的那一晚只睡了3、4个小时。后来，公寓每天都会提供中晚饭，价格也不贵，我们还是会去USC和UCLA学习，因为教授们即将陆陆续续发布网课，还要布置作业。我还有多个实习要申请以及面试，所以还是挺忙的。”　　另一位来自派帕黛恩大学的大二中国留学生黄德俊说：“当我得知有免费的地方可供安全生活时，我很庆幸，但更多的是感激，感激我们的同胞在这个时候无私地伸出援手，解决了我们最重要的住宿问题。现在，除了每天向家人朋友汇报自己很安全外，昨天，我还去了学校在国家公园组织的一个项目，因为可以得到额外的课程积分；或者在房间里复习、写作业，和在校的生活没有什么区别，每天还很充实。”　　悠年创办人之一的EllsonChen说：“因为我曾经是留学生，很理解大家远离家乡在外无依无靠的感觉。如果这件事情发生在我身上，也很希望有个人可以伸出援手帮助我，所以在能力范围内，我们选择了无偿帮助大家，提供住宿。”　　悠年公寓员工李达康说：“我刚好今年8月份从派帕黛恩大学毕业。由于毕业不久，还和派帕黛恩大学的中国学生会（CSSA）有着紧密的联系。所以事情一出，就通过学生会的人联系到了大家。”</w:t>
      </w:r>
    </w:p>
    <w:p>
      <w:r>
        <w:t>WXC3785</w:t>
        <w:br/>
      </w:r>
    </w:p>
    <w:p>
      <w:r>
        <w:t xml:space="preserve">　　英女王伊丽莎白二世和王储查尔斯王子。（天空新闻网）　　海外网11月15日电英国查尔斯王子11月14日迎来70岁生日，英女王伊丽莎白二世在生日宴会上这样评价儿子，“他是一位有奉献精神并且值得尊敬的王位继承人）”。　　据英国天空新闻网报道，当地时间14日，查尔斯的70岁生日晚宴在白金汉宫举行，92岁的伊丽莎白二世女王在宴会上致辞，她说：“对于每一位母亲来说，能在儿子70岁生日之际向他祝酒，是很荣幸的事。”　　“这意味着你已经活了足够长的时间，能够看着你的孩子成长。就好比，我种下一棵树苗，然后能够看着它不断生长。”女王感慨，自己的母亲也看着她步入了70岁，她说，到了这个年纪，要吹灭生日蛋糕上的70根蜡烛，肺活量可能都会不够。　　　　查尔斯出生不久后，伊丽莎白二世抱着儿子的画面。（天空新闻网）　　女王评价道，“在查尔斯过往70年的岁月里，菲利普和我见证了他成为一名环保和艺术领域的领军者，成为一位伟大的慈善领导者、一位有奉献精神并且值得尊敬的王位继承人，可以与历史上的任何一位王位继承人相媲美，同时他也是一名出色的父亲。”　　“最重要的是，在妻子卡米拉的支持下，查尔斯满怀着激情和创造性，一直在做自己。”最后，女王举起酒杯，祝儿子生日快乐。　　　　威廉王子夫妇和哈里王子夫妇为查尔斯庆生。（天空新闻网）　　据了解，包括威廉王子夫妇和哈里王子夫妇在内的众多王室成员当天悉数到场，为查尔斯庆生。　　查尔斯出生于1948年，是英国女王伊丽莎白二世和丈夫菲利普亲王的长子，1958年被封为威尔士亲王，在伊丽莎白二世创下在位时间最长纪录的同时，查尔斯王子也创下了英国历史上最长储君的纪录。</w:t>
      </w:r>
    </w:p>
    <w:p>
      <w:r>
        <w:t>WXC3786</w:t>
        <w:br/>
      </w:r>
    </w:p>
    <w:p>
      <w:r>
        <w:t xml:space="preserve"> 　　“真的吓死了（本当にびっくりした）”　　据日本放送协会（NHK）14日报道，日本陆上自卫队同时下午1点20分左右，在滋贺县高岛市飨庭野演习场进行迫击炮等武器射击训练时，误射到演习场外公路上的民间车辆，差点造成平民受伤。防卫大臣岩屋毅在当地时间下午6点半为此公开道歉，并暂停全国迫击炮使用。　　　　64式81mm迫击炮（图片来源：NHK）　　据NHK介绍，大阪和泉市的陆上自卫队信太山驻屯地所属第37普通科联队，14日在飨庭野（あいばの）演习场进行射击训练时，有迫击炮弹误射到场外附近公路，炮弹击中地面迸射的碎片击中了附近停靠车辆。　　碎片造成这辆民用车后座玻璃破损，而且车内还有一名71岁的男性，不过并没有受伤。据报道称，离车辆40米外的地方也冒着黑烟。　　这位高龄男性表示，刚把车停下就听到炸弹爆炸（爆弾が爆発）的声音，玻璃也被震碎了，“碎片好像击中了左侧车位，还有几处痕迹，吓死我了。”　　防卫大臣岩屋毅表示，在训练中发生这样的事，实在感到非常抱歉（誠に申し訳なく思っている）。在查明原因之前，日本全国将停止使用81mm迫击炮。　　NHK称，这并不是飨庭野演习场第一次发生类似事故。3年前距离演习场2.5公里外一处民居，天花板突然被开了一个洞，然后家里发现了自卫队重机枪发射的子弹。　　此外，据“中时电子报”称，自卫队今年4月在福冈县举办活动时，邀请刚退休的前相扑横岗，贵乃花亲方到场。　　自卫官邀请贵乃花坐上自卫队的机动车，还让他发动引擎开了一下。据自卫队规定，只有具有资格的自卫官才能驾驶自卫队的车辆，因此在场的4名自卫官遭到上级口头警告。</w:t>
      </w:r>
    </w:p>
    <w:p>
      <w:r>
        <w:t>WXC3787</w:t>
        <w:br/>
      </w:r>
    </w:p>
    <w:p>
      <w:r>
        <w:t xml:space="preserve">　　现如今说起范冰冰大家想到的就是她税务的事件，而并不是想到她以前的风光，这个人一般有什么过错的时候以前所有的好都不记得了，范冰冰就是这样。但是经过那个事件以后大家对范冰冰都很少出现在大家面前了，恐怕以后再想出来赚钱也是有一定难度了吧。　　　　在范冰冰那件事情出现之后很多人都是在意的她的男朋友李晨是什么态度，毕竟两个人一开始公布恋情的时候在娱乐圈中是一件非常轰动的事，因为当时在大家的心中范冰冰就是范爷，属于非常红非常牛的明星，在国外也是非常响亮的名号，而李晨的名气没有范冰冰的大，只是一个小演员而已，在大家的印象中知道李晨的原因就是因为和各个女明星之间的绯闻，他俩公布恋情之后李晨也由此红了起来。　　　　最让大家印象深刻的就是李晨和张馨予的恋情，如今的张馨予已经嫁给了别人变身成了军嫂，在便在这表示祝福，而自分手之后李晨一直被大家叫做“渣男”，其实俩个人之间的事我们谁又能知道的？但是范冰冰看上李晨是我们大家都没想到了，很是吃惊，但后来也是都送上了祝福，后来出现税务这一事情之后李晨和范冰冰都消失在大家的视线当中，让我们摸不到头脑。　　　　后来李晨在社交平台中发布了几个字：有事咱们一起抗，很多人在下面评论说事情都过去这么一段时间了现在站出来说话是什么意思，虽然在拍戏但是毕竟是自己女朋友的事，这么做实在是有点过分。后来李晨拍摄完成之后就一直陪着范冰冰，俩个人出门也非常的低调，可就在近日在微博上突然出现了范冰冰发布的一篇微博，在文字中我们可以看出很是悲凉的感觉，很多网友就在猜测范冰冰是不是在指责李晨没有尽到当男朋友的责任。　　　　但是后来一些真爱粉发现这篇文章并不像范冰冰的口气，让人感到怀疑，紧接着这位发布文章的网友就被曝光了。是出来散播谣言的，但是为什么这么做我们不得而知，原来都是闹剧一场。　　　　虽然这件事是一场闹剧但是也让很多网友觉得他们之间的感情并不如以前好了，而且也是现在很多网友不看好的一对，在以后也不知道会不会有他们结婚的消息呢？</w:t>
      </w:r>
    </w:p>
    <w:p>
      <w:r>
        <w:t>WXC3788</w:t>
        <w:br/>
      </w:r>
    </w:p>
    <w:p>
      <w:r>
        <w:t xml:space="preserve"> 　　文在寅和普京14日在新加坡举行会谈，韩媒说，这次普京提前到场，等了文在寅5分钟。　　　　普京正在等待文在寅，左侧为韩国外长康京和。（韩国《中央日报》）　　　　普京正在等待文在寅。（韩国《东亚日报》）　　海外网11月15日电 当地时间14日，正在新加坡访问的韩国总统文在寅同俄罗斯总统普京举行会谈。　　韩国《中央日报》指出，罕见的是，这次首脑会谈，因为多次迟到被称为迟到大王的普京提前到了，而文在寅5分钟之后才现身会场。　　照片显示，普京与随行人员在说些什么，韩国外长康京和站在另一侧，神情严肃。　　　　文在寅14日与普京举行会谈。（韩联社）　　要知道，去年两人会谈时，普京曾迟到34分钟。而今年6月22日文在寅对俄罗斯进行国事访问时，普京足足迟到50分钟。　　韩媒纽西斯通讯社盘点说，普京迟到的新闻并不少见。韩国前总统朴槿惠也曾经历过两次普京的迟到。此外，普京曾于2014年会见德国总理默克尔时迟到4个小时。2016年与日本首相安倍晋三举行会谈时迟到2个小时。　　　　文在寅14日与普京举行会谈。（韩联社）　　《中央日报》报道说，在会谈中，普京认为有关各方应在朝鲜无核化取得进展时采取相应措施。文在寅就此呼吁俄方发挥积极作用，促进朝鲜更加果敢地采取无核化措施。　　两国领导人还就缓和对朝制裁的条件、现状和氛围等进行了广泛讨论，并就当前的半岛局势进行了坦诚沟通与评价。</w:t>
      </w:r>
    </w:p>
    <w:p>
      <w:r>
        <w:t>WXC3789</w:t>
        <w:br/>
      </w:r>
    </w:p>
    <w:p>
      <w:r>
        <w:t xml:space="preserve">马克龙接受法国媒体采访/视频截图　面对美国总统特朗普的接连“攻击”，法国总统马克龙没忍。　　当地时间11月14日，马克龙对法国媒体强调，法国是美国的历史盟友，但不是“藩国”（vassalstate）。此前，特朗普在结束法国行程后，曾连发5条推特怼马克龙，不但嘲讽后者的低民意支持，还提到法国在两次世界大战中的失利。　　据France24电视台报道，马克龙14日在被问及特朗普的攻击言论时，他在戴高乐航母上说，“在我们历史的每一个时刻，我们都是盟友，所以盟友间，尊重是应该的。”　　马克龙当天参观“戴高乐号”航母　　“我不认为法国民众希望我去回应他的推特，要做的是继续这段重要的历史。”他说。　　马克龙认为，特朗普这是在向国内民众表演，自己可以理解，“我认为他在玩政治，那我就让他玩。”　　马克龙强调，“美国是我们的历史盟友，以后也将继续如此。它是与我们共同承担所有风险、执行最复杂行动的盟友，但盟友并不意味着就是一个藩国。”　　上周末，世界各国领导人齐聚巴黎，参加一战停战100周年纪念活动。　　活动前夕，特朗普刚刚抵法，就炮轰马克龙的组建“欧洲联军”建议。回国后的特朗普，似乎对这次法国之行十分不快。13日他又连续发了5条推特攻击马克龙，讽刺后者“支持率低”，还称“美法贸易不公”，此外还在批评马克龙有关组建“欧洲联军”建议时特意提及法国的战败史。　　法国政府发言人14日早些时候的说法也没客气。　　据路透社报道，法国政府发言人本杰明·格里沃克斯（BenjaminGriveaux）当天指出，特朗普这一连串推特正是巴黎恐袭3周年之际发布的，而这位美国总统对此却浑然不知。　　被问到如何回应特朗普的言论时，格里沃克斯说：“昨天是11月13日，我们正在纪念130名遇难者，所以我会用英语回答：‘最起码的礼貌’还是应该有的吧。”　　特朗普13日在最后一条推特中调侃称，“让法国再次伟大。”　　随后，现效力曼城的法国后卫门迪（ BenjaminMendy）转发了这条推特并写道，“别担心老兄”。门迪特意提醒特朗普，法国在今年夏天的世界杯中取得了胜利。推特截图　　特朗普批评马克龙组建“欧洲联军”的建议后，德国总理默克尔也在14日站出来力挺马克龙。她强调，有朝一日要建立一支真正的欧洲军队。目前，特朗普对此还未回应。 </w:t>
      </w:r>
    </w:p>
    <w:p>
      <w:r>
        <w:t>WXC3790</w:t>
        <w:br/>
      </w:r>
    </w:p>
    <w:p>
      <w:r>
        <w:t xml:space="preserve"> 　　高盛涉及马来西亚主权基金一马公司（1MDB）弊案，美国司法部日前起诉两名高盛银行家，以及前马来西亚金融家刘特佐。中国富商郭文贵近期加码爆料，指出高盛过去一直与中国上海帮关系密切，差一点就让中国海航集团在美国上市。​　　郭文贵指出，要不是他们一直爆料，高盛已经帮海航集团到美国华尔街上市了，如果上市能洗乾净多少钱！能通过国有企业注资，国家战略投资......再骗中国人民几万亿，我简直不敢想像那将是一个甚么概念甚么结果。　　《信传媒》报导，马来西亚主权财富基金的弊案，因为新任总统马哈地上台后重启调查，而背后关键人物就是被郭文贵爆料为上海帮成员、前中国政法委书记孟建柱的私生子的刘特佐。郭文贵指出，高盛集团一直与上海帮关系密切，也成为中国企业赴美上市的途径。　　郭文贵指，前高盛董事长鲍尔森（HenryPaulson）等高盛帮，就是帮上海帮把钱洗到海外的帮凶。这次涉及一马案的两位高盛的高层，就是鲍尔森担任财政部长前后，开始与马来西亚刘特佐合作，透过的就是鲍尔森与上海帮的关系。　　海航集团负债累累，近期想尽办法筹钱，海航在9日将旗下海航旅游集团8000万股权质押给中国进出口银行，是海航今年第二次国有银行质押海航旅游集团的股权。 </w:t>
      </w:r>
    </w:p>
    <w:p>
      <w:r>
        <w:t>WXC3791</w:t>
        <w:br/>
      </w:r>
    </w:p>
    <w:p>
      <w:r>
        <w:t xml:space="preserve">　　中美两国元首的"习川会"月底登场，美国副总统彭斯昨（14）日明确提出美方在贸易谈判的6道底线，除了双边贸易纠纷外，在智财权保护、强迫技转、市场准入、遵守国际规则和国际水域航行自由等问题上，要求中国让步。　　　　彭斯并警告中国，若未提出令美方满意的方案，将对更多大陆商品祭出严厉关税大棒。彭斯此番发言，也是对即将赴美进行磋商的大陆国务院副总理刘鹤施加更大压力。　　"习川会"将于月底在阿根廷的二十国集团（G20）峰会期间登场，中美内部正就此积极准备。外媒报导，美国商务部长罗斯（WilburRoss）近日于华府一场座谈会上证实，中国国务院副总理刘鹤即将启程前往华盛顿，希望能与美方人员磋商之后，拟订一份非正式协议。至于中方代表抵美的确切时间，罗斯则没有说明。　　在中美集将展开新一轮谈判之际，彭斯接受华盛顿邮报专访时强硬表态，指出中方必须改变其行为作法，才能避免与美国间发生新冷战。　　彭斯明确表示，"习川会"上除了讨论中美两国贸易问题，中方也须在保护知识产权、强迫技术转移、限制外资进入中国市场、尊重国际规则及在国际水域航行自由等问题上让步。　　彭斯并警告，如果中方的建议未能令美方满意，华府准备在经济、外交及政治多个层面上对中国施加更大压力。因美国经济强劲到可以抵御这种升级，而中国经济则不那么持久。　　彭斯表示，美国已向总值2,500亿美元的中国商品加征关税，"我们可以将数目倍增。我们期望取得结果，寻求改变立场态度"。他还称，中方已明白美国立场，川普也期待能收到中方的"具体建议"。　　另外，美国白宫国家经济委员会主任库德洛（LarryKudlow）受访时表示，美中两国正展开全方面的沟通，并称"美国乐见与中国恢复贸易磋商，这非常好"。　　彭斯和中国国家主席习近平都将出席周六（17日）在巴布亚纽几内亚举行的亚太经济合作组织（APEC）领导人峰会，但据外电报导，双方不会安排见面。</w:t>
      </w:r>
    </w:p>
    <w:p>
      <w:r>
        <w:t>WXC3792</w:t>
        <w:br/>
      </w:r>
    </w:p>
    <w:p>
      <w:r>
        <w:t xml:space="preserve">　　针对从中国名校北京大学传出的“Metoo”反对性侵声音，及在校学生声援深圳佳士工人组建工会等校园抗争运动的发酵，北京大学校方于近日采取多项措施，以加强对大学校园内的意见控制。　　　据法新社当地时间11月15日消息，一份题为“中共北京大学委员会文件”的红头文件在近日被传上网，称校方成立“中共北京大学委员会巡查办公室”和“北京大学内部控制管理办公室”。　　这份标明写给北大“全校各单位”文件的印发日期为2018年的10月29日，签署日期则为2018年9月13日。其是由中共北大委员会所发出的文件。　　通知中并介绍“中共北京大学委员会巡查办公室”，设立在中共北京大学纪律检查委员会，是学校巡查工作领导小组的日常办理机构。　　另据路透社报道，针对北大校内所出现的在校学生及毕业生支持劳工维权等现象，校方在11月14日晚警告全体学生，不要参与支持最近的劳工权利活动，强调如果学生“挑战法律”，将为此承担责任。　　北大在校园论坛BBS上称，“学校相信，大多数学生是理智的，但如果你周围的人散布谣言，或反动情绪，无论他们是你的老师或朋友或校友，一定要保持坚定的立场”。　　北大在近日发生了“不明人士”入校抓捕殴打声援工运的学生和毕业生事件。　　据自称是北大历史系2015级本科生，于天夫在互联网上发布的视频显示。11月9日晚，其在北大学校内遭到一伙不明身份的黑衣人按倒殴打，另有北大2018届毕业生、工运声援者张圣业被殴打绑架。　　事后，这群黑衣人乘坐黑色小轿车迅速离开现场。同样在事发后，北大保卫部11日晚于北大内部的“北大未名BBS”发出通报称，事件“系公安机关依法抓捕涉嫌犯罪的校外人员，不涉及在校师生员工”。　　该通报没有提到事件的细节及当事人姓名，也未提到学生被殴打的情形出现。　　路透社报道指出，经询问后，一名北大发言人称，无法立即对上述事件和会议内容做出回应。 </w:t>
      </w:r>
    </w:p>
    <w:p>
      <w:r>
        <w:t>WXC3793</w:t>
        <w:br/>
      </w:r>
    </w:p>
    <w:p>
      <w:r>
        <w:br/>
        <w:t xml:space="preserve">    </w:t>
        <w:tab/>
        <w:t xml:space="preserve">    </w:t>
        <w:tab/>
        <w:t>据英国《每日邮报》11月13日报道，10月25日，南苏丹东湖坡州一名17岁的女孩被家人以“处女新娘”的身份在社交网站脸书上被拍卖给一位富商，换来500头牛、3辆豪华汽车和1万美元(约合人民币6.95万元)，她和富商11月3日完婚。相关图片在各大社交网站上传播，引起广泛讨论。一些媒体称该女孩是“处女新娘”或者“南苏丹最贵的女人”。东湖坡州的新闻部长塔班•阿贝尔除了透露这个女孩目前躲在首都朱巴之外并未提供更多细节。社会活动家表示，这种行为可能会促使其他家庭也利用社交媒体给女儿索要更多的嫁妆，同时敦促当局和脸书采取更严厉的行动。国际计划(南苏丹)负责人乔治•奥蒂姆表示，这种行为难以置信，一个女孩居然可以在世界最大的社交网站上被拍卖。脸书方面向汤森路透基金会表示，他们11月9日发现这条信息时就以违反社区规则将其删除了。一位发言人表示：“脸书社交系统中禁止任何形式的人口贩卖。”联合国儿童基金会表示，尽管法定结婚年龄是18岁，但仍有超过50%的南苏丹女孩在18岁之前成婚。一些活动家表示，多年来的高度贫穷、战乱、低教育普及率和性别歧视助长了南苏丹的童婚现象，导致许多南苏丹人民认为童婚是保护女孩免遭婚前性行为和意外怀孕的一种方式，也是一种换取诸如牛等财富的方式</w:t>
        <w:br/>
        <w:t xml:space="preserve">    </w:t>
        <w:tab/>
        <w:t xml:space="preserve">    </w:t>
      </w:r>
    </w:p>
    <w:p>
      <w:r>
        <w:t>WXC3794</w:t>
        <w:br/>
      </w:r>
    </w:p>
    <w:p>
      <w:r>
        <w:br/>
        <w:t xml:space="preserve">    </w:t>
        <w:tab/>
        <w:t xml:space="preserve">    </w:t>
        <w:tab/>
        <w:t>据《亚洲青年文化杂志》11月15日报道，来自美国加利福尼亚州的一名护士在野火中驾驶丰田汽车成功将人员救出，将获得丰田公司赠送的一辆新车。11月8日开始，这场火已造成48人死亡，130000英亩（53000公顷）地被烧毁，至少8800座建筑物被毁。这名护士叫艾林·皮尔斯，他在Instagram分享了他的丰田汽车。他亲切地称之为“潘德拉”，其寓意为拯救生命。他说：“这辆车今天救了我的命。我们的小镇真的被烧毁了，潘德拉把我带到了安全的地方，我也可以帮助别人。”据报道，大火蔓延得很快，以致于许多人未能及时撤离。据《今日美国》报道，在那个地方，超过27000人被迫离开家园。皮尔斯说：“多亏了消防员、执法人员和我的医护人员同仁的努力，我们才疏散了医院里的人群，我们的病人才安全了。”据《纽约时报》报道，皮尔斯在当地医院帮助疏散时，被燃烧的残骸困在路上。当一个推土机来清理道路时，他开车穿过火焰来帮助刚到医院的人。记者杰克·尼卡斯在Twitter上写道：“皮尔斯把外套贴在窗户上，这是一种徒劳无功的防热防护措施。他还给家人录了个告别信：‘如果我没成功，我想让你们知道，我真的尽力了。’”“突然，一辆推土机出现了，把他旁边一辆燃烧着的卡车撞开了。虽然还有一些回旋的余地，但他没有朝安全的方向前进，而是转过头，开进了火焰的中心。”皮尔斯的英雄行为引起了丰田公司的注意，他们提出要更换他的车。他们说：“我们很开心你会冒着生命危险驾驶着丰田去救人。别担心你的车，我们愿意给你更换新的！”这一消息很快触动了把皮尔斯作为英雄的网民，他们赞扬了丰田公司的行为。GoFundMe运动也开始帮助火灾区进行灾后重建。目标善款为15000美元，而截至11月14日，募捐者已经募集了超过21000美元善款。</w:t>
        <w:br/>
        <w:t xml:space="preserve">    </w:t>
        <w:tab/>
        <w:t xml:space="preserve">    </w:t>
      </w:r>
    </w:p>
    <w:p>
      <w:r>
        <w:t>WXC3795</w:t>
        <w:br/>
      </w:r>
    </w:p>
    <w:p>
      <w:r>
        <w:t xml:space="preserve">2018年11月14日北京国家博物馆“庆祝改革开放40周年大型展览”一角。图片来源：路透社/Thomas Peter北京国家博物馆14日正式对外开放“伟大的变革－庆祝改革开放40周年大型展览”，列出习近平、邓小平、江泽民和胡锦涛四位领导人对改革开放的贡献，其中展馆的“关键抉择”展区，根据明报报道，邓、江、胡三位中共领导人的展板约占展厅三分之一内容，剩下的三分二着重介绍十八大以后，现任中共总书记习近平任内的成就，包括军改授旗、从严治党、依法治国等，还有现任政治局其他6名常委及副主席王岐山的联合展区。报道引述人民大学政治系教授张鸣指出，展览注重宣传现任领导人，同时也意味展览不仅在回顾过去成绩，也是展望未来。展览分为6个展区，分别为春天的故事、关键抉择、壮美篇章、历史巨变、大国气象、面向未来，春天的故事以安徽小岗村“包产到户”改革开始，到深圳特区、上海浦东新区成立；而在关键抉择展区，展示邓小平、江泽民、胡锦涛及习近平任内成就，当中着重介绍邓小平拨乱反正、改革开放、一国两制、中英谈判、南方讲话，江泽民任内实现香港回归、应对1998金融危机、加入世贸组织（WTO）等，胡锦涛任内则有对抗SARS及川震救灾的内容。上述三位中共领导人的展板约占关键抉择展厅三分之一内容，剩下的三分二着重介绍十八大以后，现任中共总书记习近平任内的成就，包括军改授旗、从严治党、依法治国等，还有现任政治局其他6名常委及副主席王岐山的联合展区。报道特别指出，邓小平、江泽民、胡锦涛的展区均穿插有现任中共总书记习近平的“评语”，而其他展区也有多处有习近平讲话摘录，涉及环保、法治、文化等诸多方面，且以红色大字突出呈现。而在场馆正门口的长达3分半的宣传片中，“十八大以来”的内容占2分钟，当中习近平有10次特写镜头，高于毛泽东3次、邓小平2次、江泽民和胡锦涛各1次特写镜头的总和。人大教授张鸣指，作为介绍中共改革开放40年来成就的展览，以当下中共成就作为主要内容也不意外，这或许意味着此次展览不仅是在回顾过去中共的成绩，也可能是在展望未来的发展。历史学者章立凡亦称，这种宣传符合中国官场“注重宣传现任领导人”的规律，“但是对前面功臣、开创者们一笔带过，让人误认为后来者才是开创者，这种宣传效果往往会适得其反”。张鸣续指，这种造神方式显得很勉强，这是不顾历史的做法，也不是中共宣称的马克思历史唯物主义，而是变成他们批评的历史虚无主义。章立凡认为，这种宣传方式，不一定是出自习近平本意，但是“底下的人尽力去迎合、讨好上意很明显”。  </w:t>
      </w:r>
    </w:p>
    <w:p>
      <w:r>
        <w:t>WXC3796</w:t>
        <w:br/>
      </w:r>
    </w:p>
    <w:p>
      <w:r>
        <w:br/>
        <w:t xml:space="preserve">    </w:t>
        <w:tab/>
        <w:t xml:space="preserve">    </w:t>
        <w:tab/>
        <w:t>日本开发移动ATM车 中国网友：真·移动支付原标题：看到日本这个"新科技"，中国网友惊了…据日本日刊新闻11月15日报道，目前，日本对搭载着ATM机的移动式金融店铺车的需求正在不断上升。这种“移动ATM”主要以小型流动车搭载的形式，由2人开车，在银行、邮局和便利店稀少的地区巡回，被称为“移动ATM车”。中国网友看完感叹：真的是很硬核的移动支付了。随着日本的人口老龄化程度不断加深，腿脚不方便导致出行困难的老年人越来越多，ATM车的巡回流动可以缩短出行距离，为老年人存取款提供便利。另外，与便利店的ATM机不同，这种车载ATM新增加了存折记账功能。与银行卡相比，日本大多数的老年人更习惯使用存折。过去主要由银行的工作人员亲自前往顾客家里，暂时保管存折，记完帐后再将存折归还给客人，而利用这种ATM车可以直接在存折上记账，省了不少事。除了方便日本的老龄人口以外，这种移动ATM车还经常出现在台风、地震、暴雨等受灾地区。灾害造成大范围停电或公共设施损毁的情况下，ATM车可以作为基础设施重建时期的应急工具利用，车内搭载的发电器还可以为智能手机提供充电服务。其实，这种移动ATM车早在2012年就已经在日本出现，但那时由于ATM机型较大，多由中型卡车搭载，后来ATM机经改造后变得更加迷你，变为用现在的小型流动车搭载，流动更方便，也能节省成本。然而，这种车想要在短时间内普及并非易事。一台移动ATM车的成本花费竟然高达5000万日元，约人民币300万。中国网友看完表示，这是真·移动支付啊……也有网友对这种移动ATM机的安全性表示怀疑。还有人问：为什么不直接用手机移动支付呢？究竟为什么日本的电子移动支付一直得不到普及？这确实是很多日本人和中国人共同的疑问。其实，日本的电子货币种类十分丰富，“卡文化”根深蒂固。除了银行卡以外，日本还有各种各样的交通系卡券，例如Suica（西瓜卡）、PASMO卡等等，这些卡券不仅在乘坐电车时可以充值使用，在超市、便利店购物时也能使用。但是，虽然电子货币的种类并不匮乏，日本的“无现金化”程度却很低。波士顿咨询公司的调查显示，日本现金支付的比例占所有支付的65%左右，是发达国家平均水平（32%）的2倍以上。因为爱用现金，所以ATM机的网络覆盖着整个国家。原因之一，也是因为日本严重的人口老龄化使得社会缺乏活力创新，老龄人口难以接受电子化生活理念。其次，日本人十分注重保护隐私，如果使用电子支付，自己的消费会被一一记录下来，而只用现金支付则可以维持匿名性，避免个人隐私被侵犯。另外，由于日本是一个灾害频发的国家，受灾地区因暴雨、地震、台风等灾害的侵袭，经常会大面积停电断网，在这种情况下电子支付没有办法使用，只能用现金支付。</w:t>
        <w:br/>
        <w:t xml:space="preserve">    </w:t>
        <w:tab/>
        <w:t xml:space="preserve">    </w:t>
      </w:r>
    </w:p>
    <w:p>
      <w:r>
        <w:t>WXC3797</w:t>
        <w:br/>
      </w:r>
    </w:p>
    <w:p>
      <w:r>
        <w:br/>
        <w:t xml:space="preserve">    </w:t>
        <w:tab/>
        <w:t xml:space="preserve">    </w:t>
        <w:tab/>
        <w:t>马航MH370客机失踪后，各种阴谋论层出不穷，很多中国人至今仍在等待奇迹出现（图源：VCG）马航MH370客机失联事件轰动一时，至今仍是未解之谜。日前，马航官方称将解散该事件原调查团队。北京时间11月15日，中国民用航空网发布消息称，11月14日，马来西亚航空公司与MH370失联乘客家属在北京举行第42次见面会。马航代表在见面会上表示，MH370事件原调查团队将于11月30日解散，该事件调查工作将被移交给马来西亚航空器事故调查局。马航MH370号航班是在2014年3月8日，由吉隆坡前往北京时失踪的，机上共载有239人，当中大部分乘客为中国公民。该事件是全球最离奇的飞机迷航事件此前外界一直猜测，客机在印度洋南部坠毁，但经过多轮搜救行动仍未确定坠机地点。马来西亚、澳大利亚和中国三方于2017年1月宣布中止搜索行动。2018年1月，马来西亚政府与一家名为“海洋无限”美国水下探测公司以“找不到不给钱”为原则达成协议。如果能找到飞机残骸或“黑匣子”，“海洋无限”最多可获得7,000万美元的报酬。搜寻行动从1月23日开始，根据5月15日发布的最新报告，该公司使用的搜寻船已经完成对8.6万平方公里海域的搜寻，但尚未有任何发现，而此次搜寻工作已经在2018年5月29日正式结束。截至目前，马航MH370客机失踪逾4年，其踪迹依然是众说纷纭。2014年12月，中国媒体人民网发布了一篇《MH370写给2014年的一封信》，信中隐晦的语言表达更是让阴谋论长盛不衰。2018年7月底马来西亚政府给出长达400多页的报告，却遭外界大范围不满，称无实质性内容。同年9月，英媒接连爆出马航坠落地点及马航报告遭修改的信息，让马来西亚航空公司及政府蒙上隐瞒重要信息的疑云。目前，马航MH370事件仍然是个谜，至于谜底何时能被揭开，尚不可知。</w:t>
        <w:br/>
        <w:t xml:space="preserve">    </w:t>
        <w:tab/>
        <w:t xml:space="preserve">    </w:t>
      </w:r>
    </w:p>
    <w:p>
      <w:r>
        <w:t>WXC3798</w:t>
        <w:br/>
      </w:r>
    </w:p>
    <w:p>
      <w:r>
        <w:t xml:space="preserve">原标题：华春莹霸气回应彭斯施压：“中国不欠谁，不求谁，更不怕谁”【环球时报-环球网报道记者白云怡】据外媒报道，美国副总统彭斯13日在接受《华盛顿邮报》采访时称，美方对在二十国集团阿根廷峰会期间与中方达成协议敞开大门，但前提是中方在经济、军事和政治活动方面全面做出巨大改变，在美方关切的问题上做出让步，他还提及中国须遵守国际准则和规范等问题。对此，中国外交部发言人华春莹15日在回应《环球时报》记者相关问询时表示，在经贸问题上，中国“不欠谁，不求谁，更不怕谁”，而在遵守国际准则的问题上，美方有些人士更不要总是“粉饰自己，指责别人”。在当天举行的外交部记者会上，华春莹在回应《环球时报》的问询时首先反问: “不知彭斯这番言论代表的是他个人，还是代表美国政府的正式意见?”接下来，华春莹多次强调中美间“相互尊重”和“对等互利”的概念。她表示，当前中美关系正处在重要关头，需要双方做出正确抉择。中方尊重美方主权、安全和发展利益，美方同样应当尊重中方的主权、安全和发展利益，尊重中国人民选择的符合中国国情的发展道路。华春莹称，关于经贸磋商问题，中方立场非常明确，坚持中美经贸合作本质是互利共赢，在相互尊重、对等互利的基础上开展谈判磋商是解决经贸问题的唯一正确道路，“在这个问题上，中国不欠谁，不求谁，更不怕谁。”至于要求中国遵守国际准则规范这个问题上，这名中国女外交官则表示，在遵守国际准则规范上，中国一向是“模范生”，“我倒是注意到前不久俄罗斯外交部发言人扎哈罗娃女士在一场发布会上花了十五分钟时间列举了美国违反或废除重大国际条约的历史，所以我真心建议美方有些人士不要总是粉饰自己，指责别人”。  </w:t>
      </w:r>
    </w:p>
    <w:p>
      <w:r>
        <w:t>WXC3799</w:t>
        <w:br/>
      </w:r>
    </w:p>
    <w:p>
      <w:r>
        <w:t>(image)特朗普与塞申斯(资料图)【环球网报道 记者 赵建东】据美国ABC当地时间7日报道，美国司法部长杰夫·塞申斯应总统特朗普要求辞职，立即生效。报道称，塞申斯在给特朗普的一封未注明日期的信中写道“应你的要求，我提交辞呈。”“自从我宣誓就任美国司法部长以来，我每天都在尽职尽责工作，为国家服务。我尽了最大的努力这样做。”(image)特朗普推特截图特朗普在推特上表示，感谢塞申斯多年来的服务，祝他好运!司法部长办公室主任马修·惠特克将会成为代理司法部长，之后会提名司法部长的新候选人。(image)特朗普与塞申斯2017年2月8日，美国国会参议院表决确认，由共和党籍联邦参议员塞申斯出任司法部长。在美媒看来，特朗普和塞申斯曾经关系“铁得很”。后者是最早支持特朗普竞选总统的共和党籍联邦参议员并为他充当顾问。特朗普当选后第一个“提拔”的也是塞申斯。只是，塞申斯去年3月为避嫌，不介入涉及特朗普竞选团队是否与俄罗斯方面串通的“通俄”调查。而特朗普最看重“忠诚度”，私下十分不满塞申斯“撂挑子”。特朗普在今年8月接受福克斯新闻的采访时曾表示：“我给他这份工作最重要的原因是因为他的忠诚，他从一开始就支持我。但现在，让我感到遗憾的是，他并没有真正控制司法部。”相比塞申斯，特朗普更看好他的手下惠特克。惠特克现年48岁，曾出任艾奥瓦州南区联邦检察官，2017年成为塞申斯的幕僚长。同年9月，惠特克在美国有线电视新闻网专栏撰文，说如果穆勒着手调查特朗普及其亲信与俄罗斯的“经济联系”，这会“越过红线”。</w:t>
      </w:r>
    </w:p>
    <w:p>
      <w:r>
        <w:t>WXC3800</w:t>
        <w:br/>
      </w:r>
    </w:p>
    <w:p>
      <w:r>
        <w:br/>
        <w:t xml:space="preserve">    </w:t>
        <w:tab/>
        <w:t xml:space="preserve">    </w:t>
        <w:tab/>
        <w:t>都市快报消息，11月9日晚22时，西湖公安翠苑派出所接到市民报警，称有一女子醉倒在路边花坛，值班民警曹磊随即出警。抵达现场时，报警人称自己路过此地，见她醉的厉害，就报了警。醉酒女子走路摇摇晃晃的，时哭时笑，为免受伤，曹磊将她带回派出所醒酒。到派出所后曹磊让女子在大厅休息，并安排了两名保安在一旁看护。不一会儿，一名西装革履的男士跑进派出所，声称是醉酒女子妹妹的朋友，现在来接她。但是该男子话语间眼神闪烁，除了能报出女子的名字，其他一无所知。作为警察，曹磊怎么也不放心将这醉酒女子交给眼前这个男子带回，他要求男子提供两人相互认识的证据。男子便把手机给民警看，这不看不知道，一看吓一跳！原来这两人才只认识了4个小时！细问下，男子说两人是在一个社交APP上认识的。前一天，男子在网上花500元招募吃饭对象，约上了现在这位女子。11月9日晚，两人如约在某日料店喝酒吃饭，期间相谈甚欢，女子喝了好多清酒，男子还转了5000元给女子。吃完饭后双方各自离开，再之后两人就在派出所又“相遇”了。花5000多元吃一顿饭，事情只是这样简单吗？这时，女子突然醉意大发，大呼小叫起来，曹磊便先将女子带去醒酒，再向男子了解情况。原来，男子37岁，在老家已有妻女，最近在杭州长期出差，因为寂寞就想在网上约漂亮女生吃饭，约到的这名女子是位化妆师。两人当晚谈的不错，男子便有了想和女子继续发展下去的念头，就借口让女方帮着形象设计，转了5000元作为形象设计费，方便日后联系。坦白一切之后，男子也一心想离开，并不再打算将醉酒女子带走了。凌晨2点，醉酒的女子清醒了，她描述的事情始末，与男子所说的也差不多。当民警告诉她，对方有妻有女后，她主动退还了5000元形象设计费。女子还告诉民警，有机会的话，她希望通过社交软件找个男朋友，不过她是不会考虑已婚男子的。如果不是幸运地遇到了热心市民，还不知道会有什么危险。曹磊分析了这件事可能的产生的不良后果，叮嘱女子一人在外，一定要注意保护自己。凌晨2点55分，曹磊将女子安全送回家后，回到派出所继续值守。事后，民警上网上搜索了一下这类APP是为何物，网上对该APP的解释是提供付费下单发起邀约的模式，网友抢单赚取约单费，并在线下真实赴约。网友对此类社交软件的评价也是褒贬不一。民警提醒广大群众：网上交友需谨慎，赴约网友要注意保护自己的人身和财产安全，切勿轻易与陌生人到封闭场所，以防发生意外。</w:t>
        <w:br/>
        <w:t xml:space="preserve">    </w:t>
        <w:tab/>
        <w:t xml:space="preserve">    </w:t>
      </w:r>
    </w:p>
    <w:p>
      <w:r>
        <w:t>WXC3801</w:t>
        <w:br/>
      </w:r>
    </w:p>
    <w:p>
      <w:r>
        <w:br/>
        <w:t xml:space="preserve">    </w:t>
        <w:tab/>
        <w:t xml:space="preserve">    </w:t>
        <w:tab/>
        <w:t>（原标题：4600元一盒，4289都是毛利，比茅台还赚的保健品了解下？）　11月14日，寿仙谷的第三代去壁灵芝孢子粉颗粒官网价格 图片来源：网页截图100元一杯的茅台酒，其中90多元是茅台的利润，谁还能和它媲美？答案是灵芝孢子粉。号称“灵芝第一股”的寿仙谷公司（603896，SH），其生产的灵芝孢子粉类产品，自2015年开始，毛利率最低的年份也有89.98%。作为“灵芝第一股”的寿仙谷（603896，SH），一直拥有超高的毛利率。这让公司的业绩表现持续向好。三季报显示，今年1~9月公司实现营业收入3.24亿元，同比增长38.88%，实现归属上市公司股东的净利润0.6亿元，同比增长18.12%。尽管业绩一直保持不错的增速，但每日经济新闻（微信号：nbdnews）记者也注意到，自上市起，公司一直保持高额募投资金理财的状况，而相较之下，公司募投项目进展却显然有些停滞。比如中药饮片生产线建设项目，近一年以来建设进度不过是从14.90%到了20.94%。对于募投进展缓慢的原因，寿仙谷方面就此向记者作出了解释。灵芝孢子粉毛利率已超90%资料显示，寿仙谷生产的灵芝孢子粉类产品有中药饮片和保健食品的类别之分。其中，灵芝孢子粉（破壁）为中药饮片类别，寿仙谷牌破壁灵芝孢子粉颗粒、寿仙谷牌破壁灵芝孢子粉则属于保健食品类别。11月14日，记者注意到，寿仙谷的第三代去壁灵芝孢子粉颗粒在其官网上的折后售价达到每盒（2.0g/包*90包）4600元，折合每克约25.5元。而一克黄金的价格约为271元，一颗白银约为3.4元，一瓶500ml的飞天茅台市场价1800元左右，灵芝孢子粉虽然没有黄金贵，但是还是比白银和茅台贵多了。25.5元/克的背后，是超过90%的毛利率。根据公司年报的相关数据，2015年度、2016年度、2017年度和2018年1~6月，公司灵芝孢子粉类产品的毛利率分别为89.98%、93.51%、94.27%及93.24%。若按93.24%的毛利率估算，一盒寿仙谷第三代去壁灵芝孢子粉颗粒的毛利可以达到4289元。壁灵芝孢子粉产品历年毛利率情况 图片来源：公司公告公司2015年度至2018年1~6月的主营业务毛利率分别为81.57%、85.88%、87.37%和87.98%，呈逐年上升态势。不过，与高毛利率形成强烈反差的是，公司2018年上半年的净利润率为24%。在研发费用方面，公司近年的研发支出占营收比均在5%以上，2016年度至2017年为5.66%和5.67%，2018上半年度达到6.32%。公司日前在一次投资者接待日活动中表示，研发突破将是公司未来的方向，公司未来的重点将集中资源于珍稀植物药的研发，不断开发具有高附加值的中成药、中药饮片及保健食品。公司2017年年报显示，截至报告期末，公司的十多个研发项目中，以“‘浙八味’等中药配方颗粒的工艺与质量控制体系”研发投入最大，达414.22万元，其后的5个项目均属于保健食品或营养食品，研发投入分别为353.01万元、292.4万元、265.94万元、277.34万元和195.58万元。此外，年报显示，公司正在进行中药抗癌复方的研究开发，报告期末已完成处方筛选和模式生物试验，研发投入为40.22万元。11月13日，公司董秘刘国芳向记者表示，公司目前的主营业务中药饮片没有药品批文，因此药品研发也会是公司日后的研究方向。中国抗癌协会康复会会长史安利向记者分析表示，目前很多中药公司在进行中药抗癌复方的研究开发，“但迄今为止，尚无可行的成果。”大手笔理财 中药饮片实体项目却进展缓慢寿仙谷自上市起，一直保持高额募投资金理财的状况，从2017年年报和2018年半年报看，公司用于购买保本收益理财产品的募投资金额度均超过1.4亿元。上市不到一个月，公司就发布了募投资金理财的计划，2017年中，公司发布募投资金理财进展的公告就超过10次。据公司最新公告披露，截至2018年10月11日，公司以暂时闲置募集资金进行现金管理的余额为1.4亿元。较于投入巨额募集资金理财的大手笔，寿仙谷募投项目似乎显得有些进展缓慢。寿仙谷2017年4月26日上市，据招股说明书显示，公司募集资金总额4.03亿元，扣除发行费用等后募集资金净额为3.58亿元，投向包括中药饮片生产线建设项目（下简称生产线建设项目）、营销网络建设项目、研发中心扩建项目、补充流动资金及偿还银行贷款等项目。用于补充流动资金及偿还银行贷款的3000万元早已投入完毕，另外用于生产线建设项目1.81亿元，根据公司相关公告显示，2017年上半年，生产线建设项目投入已达2703.19万元，建设进度14.90%，但一年之后，截至2018年上半年，该项目投入资金也不过3799.43万元，整体建设进度略提升至20.94%，与原计划的1.81亿元的整体投入还存有差距。同样，承诺投资3814.06万元的研发中心扩建项目，截至2017年上半年，该项目投入已达2338.99万元，建设进度达到61.33%，然而同样一年以后的2018年6月30日，该项目累计投入只有2660.28万元，建设进度略提升至为69.75%。寿仙谷2018年半年度募集资金使用情况 图片来源：公告截图记者注意到，相比在相关建设项目上的缓慢，寿仙谷在营销上的投入却并不含糊。2017年底，公司发布了调整部分营销网络建设募投项目实施方案的公告，表示由于项目可行性报告完成于2015年3月，受近年来国内商业地产价格和场地租金不断上涨以及城市自身发展变化等因素影响，项目规划中的直营店和专柜按照当时的规划和预算购置或租赁已比较困难或不经济。因此，该项目改为在杭州购置场所作为公司的营销中心，用于产品销售、展示、客户体验及营销人员办公等，在苏州、南京和上海三个城市通过租赁场所各开设1家寿仙谷直营店。寿仙谷营销网络建设项目承诺投资总额1.08亿元，截至2018年6月30日投入金额1.11亿元，其中2018年投入8662.46万元，基本用于购置杭州市西湖区紫荆花路2号2幢的6套房屋，作为公司的营销中心。对于公司募投项目中中药饮片生产线建设项目进展缓慢的问题，11月13日，寿仙谷董秘办负责人向每日经济新闻（微信号：nbdnews）记者表示，该项目的设计方案、招投标等前期工作耗时较长，目前厂房仍在建造。此外，该募投项目仅为公司150亩生产基地的一部分，目前公司对生产基地的投入已超过1.8亿元，除了中药饮片，该生产基地还将上线保健品。</w:t>
        <w:br/>
        <w:t xml:space="preserve">    </w:t>
        <w:tab/>
        <w:t xml:space="preserve">    </w:t>
      </w:r>
    </w:p>
    <w:p>
      <w:r>
        <w:t>WXC3802</w:t>
        <w:br/>
      </w:r>
    </w:p>
    <w:p>
      <w:r>
        <w:t xml:space="preserve">（原标题：移民抵达美国边境后翻墙入境 美军称不知所措）首批中美洲移民在美墨边境爬围栏。（图源：《商业内幕》）海外网11月15日电 当地时间13日，第一批中美洲大篷车移民抵达了位于美墨边境的墨西哥边境城市蒂华纳。他们中有人还爬上美墨边境围栏，在危险的边缘试探之后又迅速爬回墨西哥一侧。面对这波已经抵达以及一大波还在路上的移民，美国军方自认目前还不知如何应对。据美国《商业内幕》网站14日报道，负责指挥美国本土所有防御部队的美国北方司令部表示，在中美洲移民抵达美墨边境时，军方还没有明确的应对计划。美国北方司令部发言人马伦达·菲格斯（Marenda Figgs）说，希望美国防部有应对方案，不过北方司令部尚未收到相关文件。据蒂华纳市政府统计，13日抵达蒂华纳的移民中，大部分是男性，有36名女性和12名儿童。他们从墨西哥的瓜达拉哈拉出发，与前往美墨边境的大部队分离，提前到达蒂华纳。当天，在美国边境巡逻人员的注视下，还有几十名年轻人迅速地爬上美墨边境围栏，其中有几个人还短暂地停留在美国境内一侧，之后又飞快地爬回墨西哥境内。首批中美洲移民在美墨边境爬围栏。（图源：《商业内幕》）除了这些已经抵达美墨边境的移民，目前还有共计7000到10000人的3批大篷车队正在墨西哥境内，以每天前进数百英里的速度“逼近”蒂华纳。报道认为，当前的严峻形势给美国方面带来了不小的压力。14日，美国防部长马蒂斯前往美墨边境附近视察。他在得州麦卡伦市的一个军营提到“边境安全是国家安全的一部分”，并认为部署军队是正确的选择。截止14日，已有5900名美军士兵被部署在边境。而在13日，美国当局已经关闭了从蒂华纳到加利福尼亚州边境处的几条车道，以便士兵们可以通过安装铁丝网围栏和路障来加强安全。 </w:t>
      </w:r>
    </w:p>
    <w:p>
      <w:r>
        <w:t>WXC3803</w:t>
        <w:br/>
      </w:r>
    </w:p>
    <w:p>
      <w:r>
        <w:t>话说，只要提到英国王室，被网友和媒体提及最多的就是……头发！从女王老公菲利普亲王那里开始：(image)到下周就要过70大寿的查尔斯王子：(image)再到目前呼声最高的女王继承人威廉王子：(image)总之，英国王室的男人，没有一个能逃脱一个光明的后脑勺，也更逃不了被吃瓜群众吐槽秃顶的命运。而且，脱发程度，更是一代更比一代强。(image)还没有过四十岁，威廉王子已经成这样了。(image)你以前可是这样的啊！！(image)甚至连报道别人发量多的新闻中，最热门评论都会cue到这一家……(image)然而，在这么一个大家族中，查尔斯的二公子哈里，发量一直是家族荣耀之光。(image)虽然可能对于平常人来说，这就是正常而已。可是只要看不见头皮，对于经常要出现在镜头里的英国王室来说，就是骄傲的！(image)尤其，每次和威廉一起出镜的时候……这对比(image)这一头小卷毛加上高原红…… 曾经多少姐姐妹妹有着把这位总是十分接地气的王子带回家的冲动啊！(image)然而，哈里娶了梅根，满世界撒狗粮把亿万想要加入王室的少女的梦想摔了个稀碎。(image)除此之外，逐渐的，媒体和网友也发现，那个这个婚后总是一脸痴笑的王子，后脑勺的头皮怎么越来越清晰，发际线长势越来越熟悉了呢……(image)可是在去年，有着当时在这个年龄段，头发已经掉光光的威廉做对比，(image)大家觉得，哈里王子这种程度的脱发，还……还行吧！(image)毕竟该隐藏的还是能隐藏的……(image)结果，刚过了一年。这什么情况？(image)可能这样看觉得也许是光线问题：(image)但是让我们同角度，换个光线看一下。(image)(image)有着职业敏感性的植发手术外科医生，来自曼彻斯特Crown Clinic的AsimShahmalak一生就发现了不对，他向媒体爆料：据他目测，哈里王子的秃顶面积，相比于去年，已经扩大了了两倍啊！再这样下去，他离自己哥哥威廉王子的脱发程度，就不远了啊啊啊！(image)如果不注意预防和寻找专业人士来维护的话，照这样的速度来说，大概四十岁，哈里王子就会和威廉王子一样，脑壳寸草不生，就没有挽救的希望了！从最近哈里王子携手梅根的海外之行的照片里，就非常明显的看到了脑后的地中海淹没了附近更多的乡村和城镇。(image)(image)(image)有了专业人士的意见，媒体的用词就更放得开了。“哈里王子的秃顶，以前只是围绕着王冠秃的，现在，他的秃顶程度，抱歉，王冠已经掩盖不住了。”(image)好吧=。=媒体还拿出了心理学那一套来对哈里王子进行了研究。这一年哈里王子的人生过得相当不错，订婚结婚一气呵成，这个月王室还公布了梅根怀孕的消息。然而，这样的喜上加喜，对影响头发健康的荷尔蒙并没有任何影响。而且，一般来说，已婚男士通常更不会去掩饰自己脱发的事实。(image)(image)所以一方面哈里是真的秃头加剧，一方面是哈里越来越不在乎那些垂死挣扎的毛发了。(image)甚至媒体认为，这个锅应该梅根背！毕竟是因为结了婚，哈里才并不在意自己的外表的——毕竟心上人已经娶回家了，打扮那么好给谁看呢！梅根也是委屈啊！(image)不过……也有网友认为，这就是命。谁让哈里在人生的头三十年里，总是喜欢在各种场合嘲笑自己哥哥稀疏的头发呢！甚至哈里曾经直言不讳的坦诚过威廉比自己聪明的事实：“在学校他成绩就比我好，而且他的头发也比我少啊！”没想到，哈里就这么给自己立了个flag。(image)这发量，就奔着自己的爷爷爸爸和哥哥去了。Shahmalak医生在接受采访的同时，也揭露了更多残酷的真相。通常来说，头发稀疏的男士，更愿意留胡子，这也算是心理上的一种补偿。而且这种男性脱发基因，会百分之百遗传到下一代身上。(image)哈里王子如果想挽救，那么唯一的办法只有植发了。看来，哈里必须要面对作为英国王室成员就要继承秃顶的事实。当然媒体也放出了猜测中哈里王子五十岁的照片。(image)不过网友也并不是很买账。“没到50，40岁可能就这样了。”“我觉得他35就要秃。”英国网友也是很残酷了。最后…只能祝乔治王子和路易斯王子好运吧！</w:t>
      </w:r>
    </w:p>
    <w:p>
      <w:r>
        <w:t>WXC3804</w:t>
        <w:br/>
      </w:r>
    </w:p>
    <w:p>
      <w:r>
        <w:br/>
        <w:t xml:space="preserve">    </w:t>
        <w:tab/>
        <w:t xml:space="preserve">   </w:t>
        <w:tab/>
        <w:tab/>
        <w:t xml:space="preserve"> </w:t>
        <w:br/>
        <w:t xml:space="preserve">    </w:t>
        <w:tab/>
        <w:t>川普总统7日表示，中国想在两年内取代美国成为经济大国，还差得远；川普认为“中国制造2025”非常具威胁性，并指“中国已舍弃这项计画”。6日期中选举，川普7日中午举行记者会，致词加问答共约90分钟，主要谈论选举结果、两党未来合作等，也提及美中贸易、“川金二会”等议题。川普谈及美中贸易时表示，中国原本可能在两年内取代美国成为经济第一大国，“现在他们差得选”。川普接着说，“中国舍弃了他们的‘中国制造25’（指中国制造2025），因为我发现它非常具威胁性。我也已经告诉他们。我告诉他们‘中国制造25’很有威胁性，因为代表他们将于2025年在全球经济称霸。我说，这不会发生的。”亚洲时报 7日报导指出，由于川普此处使用过去式，指中国“已舍弃”中国制造2025计画，似乎指他已与中方达成协定。此外，川普在记者会也说，他与中国国家主席习近平将进行一场良好的会谈，看双方能做些什么；“我们将会试图与中方达成协议，因为我希望和习主席以及中国都有良好的关系”。川普与习近平日前通话，在阿根廷举行的20国集团（G20）峰会期间再次会晤。</w:t>
        <w:br/>
        <w:t xml:space="preserve">    </w:t>
        <w:tab/>
        <w:br/>
        <w:t xml:space="preserve">    </w:t>
        <w:tab/>
        <w:t xml:space="preserve">    </w:t>
      </w:r>
    </w:p>
    <w:p>
      <w:r>
        <w:t>WXC3805</w:t>
        <w:br/>
      </w:r>
    </w:p>
    <w:p>
      <w:r>
        <w:t>(image)近来，正在美国威斯康辛州筹建办厂的富士康遇到件麻烦事儿——当初为吸引富士康落地威斯康辛，当地政府开出41亿美元补贴，附加条件是“富士康投资100亿美元，招聘员工1.3万人”。可是前不久，富士康收获了1300份简历，却只有300人取得面试的资格，“这里很难找到高效、有技巧的劳动力。”这可能意味着，如果不想辙，“41亿”要黄。怎么办？据消息称，富士康“灵机一动”，决定到中国国内寻找调往美国工厂的工程师。倘若美国总统特朗普看到这里，大概要心塞了。本来开出天价补贴就是为了鼓励回美建厂，“将饭碗夺回来”，解决美国人的就业问题，现在倒好，又给他人作了嫁衣？而且，还偏偏要去中国调，这不正是特朗普最敏感最排斥的吗？(image)两年前，特朗普就炮火猛攻，给中国扣了顶“美国制造业工作岗位流失罪魁祸首”的黑帽，其后更在多个场合表达过类似观点。为了让“美国制造业回归”，特朗普公开放狠话“如果一家公司想要解雇员工，离开美国本土，然后把他们的产品运回国内，那么不好意思，你们要对此承担很严重的后果。”比如丰田、福特、通用等汽车公司，曾在一周之内集中被点名——“如果选择在美国之外建设一个新工厂，那将面临高额的美国关税”。不过，倘若看看实际效果，就有些差强人意了。前不久，特斯拉提交一份文件称，预计未来两年将在工厂和设备上投资至多60亿美元，以提高在中国的生产。更有美国媒体发现，剥离政治身份的“商人特朗普”，恐怕自己都并不愿遵守他说的那一套。其参加竞选前，经手的最后三个工程项目中，至少有两个从中国进口了钢材和铝材。其在芝加哥的一个项目从中国购买了大量节能型玻璃墙。仅此一项，按照美国市场价格估计，特朗普就让美国公司“失去”了超过3.5亿美元的订单。(image)中国人到底有没有抢美国人的饭碗？数据表明，相比1979年时美国制造业岗位数的巅峰，当前美国的确失去了约700万个制造业岗位，但其中88%的原因在于工业自动化水平的提高减少了对劳动力的需求，与中国没有关系。恰恰相反，美中贸易全国委员会2017年发布的报告指出，中美经贸关系支持了约260万个美国就业岗位。换言之，中国的发展不仅没有“侵略”，反而扩大了市场、提振了美国就业。再者说，资本往低成本、高收益的地方走，这是基本规律。一个企业特别是跨国企业在哪设厂，从根本上说是由资本的逐利性决定的，不是谁想拉就能拉来的。比如汽车产业，经过多年的发展磨合，早已形成全球范围内的分工合作，谁负责前端、谁负责后端，发动机、座椅等在哪儿生产已经明晰。这个时候，绕开中国找到另外一个忠诚可靠的“链位”绝非一朝一夕可以完成。(image)“要付出何种代价，才能在美国生产iPhone？” “总统先生，这些工作机会是回不来的。” 这是2011年2月时任美国总统奥巴马和苹果公司创始人乔布斯的一段对话。对美国总统来说，想扩大就业没错，可一味揪着无辜的第三方发难，不反思国内产业发展的深层次矛盾，只能是逆全球发展大势而动损人不利己，政客们投机取巧转移矛盾的套路用多了，还会管用么？</w:t>
      </w:r>
    </w:p>
    <w:p>
      <w:r>
        <w:t>WXC3806</w:t>
        <w:br/>
      </w:r>
    </w:p>
    <w:p>
      <w:r>
        <w:t>如果没有得病，Gina应该已经顺利从昆士兰大学毕业，开始实习工作了。就像她在朋友圈里发的那些拜考神，找实习。可惜造化弄人，2018年6月昆士兰大学期末考试期间，Gina被澳洲医生查出，得了癌症。得知这个消息后，Gina休了学，向男朋友提了分手。自此，她告别了相爱甜蜜的男朋友，苦恼但却有趣的学业，有朋友，有欢笑在布里斯班五彩斑斓的生活。跌进了暗无天日的深渊。现在她的世界里，就只剩下了住院，吊水，化疗，例行检查，冰冷的针管和苦涩的药剂。(image)这是我们征集来的一件发生在昆士兰大学（UQ）一位中国女留学生的抗癌日记。(image)2017年12月Gina被国内的医院误诊了，这是她噩梦的开始Gina告诉我们故事开始于去年2017年12月份昆士兰大学的长暑假，当时Gina在国内，一天晚上，她突然腿疼痛难忍，疼了整整一晚上。第二天她跑去当地一家医院照了MRI和CT。之后，医院诊断书说她只是骨髓炎。(image)(网络配图)家里对诊断书不够放心，于是又到当地一位德高望重的血液科中医去看病，那个中医给Gina把了脉，摸了淋巴结，还验了血，结果中医诊断，什么事也没有，腿疼不是大事，不用担心。再加上Gina当时的那个状态很好，并不像一个生了重病的人！所以就在今年2月份，Gina又回澳洲开始读书。可是之后被确认为癌症后的Gina才知道，如果已经开始发烧，盗汗，消瘦，要么就是发展很快、要么就是长在内脏、要么就是已经晚期了。所以当时对此毫不知情的Gina在几个月后，第一次近距离感受到了死神的气息。2018年6月Gina大腿内侧长了一个1.5cm的淋巴结一直在长大，那时的她在准备期末考试，在昆士兰大学就要毕业的这半学期，Gina时常感到腿疼，她总想着忍忍就过去了，就这样的熬到了6月的期末考试，可在考最后一门课的时候，她突然感到了彻骨钻心的疼痛，整个腿就像要炸开似的，实在是受不了的她在当天，跑到一个华人诊所去看病，照了X-ray也做了B超。结果就在她做B-超的时候，护士用复杂的眼神看着她，欲言又止的说，马上会有专家医生过来和你聊聊时，Gina的心颤抖了，她知道，不好了。(image)（第三疗治疗后的腿）果然，医生见到Gina的第一句话就是痛心疾首的责备：“你怎么拖了这么久？不想活了...”当时Gina的心就凉了。原来她被误诊了，她不是骨髓炎，而是骨头上长了淋巴瘤，英文为lymphoma,最可怕的是，她已经拖了近2年了。走出医院的那一刻，就在马路上，当着众人的面Gina没有忍住地哭了出来，她一路走一路哭，浑浑噩噩的回到了昆士兰大学的学生中心，说自己要休学回国...(image)学生中心的工作人员看着情绪激动的她完全搞不清楚她在说什么。Gina颤颤巍巍的解释了两次，才解释清楚说自己得了癌症，要休学回国了。就这样，Gina买了最快回国的机票。拿着自己做的Pet/Ct的肿瘤结果去了广东省人民医院开始治病...(image)(网络配图)2018年7月治疗很痛苦，掉头发很难看我想毕业，我想好起来，我想去看蓝花楹。擦干了眼泪，Gina选择面对现实，她得癌症了，得了弥漫大B细胞淋巴瘤GCB型，好消息是它只是长在小腿上，坏消息是由于拖的时间太久，扩散面积大，病灶达到了25cm。于是Gina每天都要注射最凶的药，并且立刻开始化疗?(image)虽然早已做好了准备，但是当Gina第一次化疗开始掉头发时，她还是觉得很心痛，可是这心痛的感觉还没来得及酝酿出来，日日夜夜的骨头疼，低烧，瘙痒，头痛，身体上的疼痛就已经袭来。Gina说：“治疗真比我想象中还要疼，每次疼的受不了时，我就会开始想起在布里斯班留学时发生的美好事，我告诉自己要快点好起来，我想毕业，我想去找一份实习工作，我想和朋友一起去看蓝花楹，我想和他们一起大口喝可乐，大口吃肉。(image)我常常都在幻像自己病好之后的样子，那时候我毕业了，我穿着裙子，头发也长出来了布里斯班午后的阳光，有徐徐的微风，我穿过市中心的街道，我找到了一份很好的工作，身边有朋友的吵闹，有爱人的低喃，有家人的欢笑。我太希望回到过去的生活，以致于每次醒来面对医院冰冷的墙，都觉得很痛苦。但是痛苦似乎没有尽头”2018年7月Gina骨折了，从此她只能生活在病床上，下地走路都是奢望。7月的时候，Gina被安排做病理活检。但由于广州这边床位紧张，医院就把她打发到佛山分院做了。结果就出事了，医生再在为Gina做病理取样手术时取了她2cm的骨头却没告诉和嘱咐她不能走路。于是Gina在不知情的情况下走路而骨折了。之后的日子就更加难过了，她在床上躺了三个月，一只手臂必须插入picc管，这是一种化疗专用的管，从手臂通往锁骨相当于直接往心脏打，起到保护血管作用。(image)从此她动一下就痛，讲话会痛，喝水会痛，上厕所会痛，就连呼吸都感觉有点痛。在床上的三个月，Gina从夏天走到秋天，从深夜熬到清晨，每天太阳出来的时候，都是她最开心的时候。(image)她说：“有时候早上很早醒了，我看着太阳升起时，窗外就会有好漂亮的颜色，然后我就总会想到布里斯班早晨的乌鸦叫。那时总觉得吵到我睡觉，现在真怀念啊。”2018年9月Gina发现了家里的秘密她又大哭了一场。9月是Gina最难熬的一个月，因为她发现支撑自己的是整个家庭难以想象的付出，正如她说所，比她痛，比她更不容易的，是她的爸妈。“留学，生病，我就是个无底洞。”留学这些年，昆士兰大学的学费，澳洲的生活费，给了家里很重负担，毫不夸张的说：”我家的条件在澳洲留学生里面算是赤贫，即使是放在国内大环境也顶多算小康。而且刚来澳洲的第一年，不适应大学又贪玩还挂了好几科。当时的爸妈只是骂了我几句，没有让我辍学。(image)直到后来，我爸说漏嘴，我才知道为了送我留学读书，爸妈把家里的房子卖了。从那以后我开始努力念书，没命的开始认真奋斗。终于在大学后面三年里，再也没有挂过科。今年是第四年，原先是要补那些挂的科，明明是胜利在望的时刻，却发现我得了癌症。想想看，我爸妈才是最倒霉的那个吧。”(image)得癌症治疗费用很高，也许对于有钱的留学生来说，那只不过是一部车的钱甚至连一部车都不够买吧。但对于一个普通的家庭来说却是一笔巨款。Gina告诉我们，她们家短短几个月，40万就没了。(image)检查费5万，其中包括了病理手术费，三次病理诊断，一次pet/ct和全基因检测，治疗的费用大概在30万左右，但是这里不包括进ICU的钱，进ICU一天2万。“我们家这么些年的存款不算多，刚刚好全部够这些费用，但是后来我才知道，爸妈害怕会出意外，所以还是找亲戚朋友借了10万。”知道这件事的那天，是Gina再知道自己得病后，哭的最伤心的一次。(image)她说：“我告诉自己，要更加乐观向上，更加坚强，我看到了爸妈的辛苦，他们每天要照顾我给我做饭倒尿盆，还欠着外债，还有房贷要还。”想着原来在澳洲留学的时候，日子一天一天的过去，直到意外降临！“现在我才发现原来活着的每天都是命运的馈赠。”(image)其实大多数时候，我们都在无视疾病会突然降临的这件事，除去有些时候我们聊起来了，感叹一下别人的悲伤故事，每次刚说上几句就会觉得这是一个“晦气”的话题，我们都仿佛觉得，疾病永远不会发生在我们身上。可是谁也不知道明天和意外哪个会先到。正如Gina说的那样，生病之后她才发现，出门在外，健康安全是最重要的其他都说浮云。(image)自从生病之后，Gina开始规劝每一位认识的人，让他们记得每年去定期体检一次，全身检查，查血，照CT。不要像她一样，总觉得自己很健康，不会得病。但其实，抽烟喝酒，熬夜不良的生活方式，压力，生活环境，不健康饮食都是在破坏自己的免疫力，都是对健康的透支。(image)生病之后，Gina才知道健康有多重要，以前觉得平凡而枯燥的日子，现在都觉得闪耀的不行。那些走过的路，写过的论文，唱过的情歌，爱过的人，点点滴滴的琐碎事，其实都是生活里最美好的风景。(image)最后，希望每个可爱的人这辈子都能跟重疾擦身而过。希望每一个在外努力拼搏的人能抽出时间为自己的健康想想。更希望每一个热爱生活的人，不会被健康辜负。</w:t>
      </w:r>
    </w:p>
    <w:p>
      <w:r>
        <w:t>WXC3807</w:t>
        <w:br/>
      </w:r>
    </w:p>
    <w:p>
      <w:r>
        <w:t xml:space="preserve"> 澎湃新闻注意到，11月6日，微信公号“乌兰察布纪委监委”发布了一则甚为罕见的消息。“内蒙古自治区包头市法学会副会长刘礡涉嫌严重违纪违法，目前正在接受纪律审查和监察调查。”其不寻常之处在于，包头市纪委对刘礡进行纪律审查，而乌兰察布市监委对其进行监察调查。以往绝大多数情况下，都是同处一地的纪委监委对某名官员进行纪律审查监察调查。而在一部分指定异地审查调查的案例中，如今年9月的“山西霍州市公安局北环路派出所所长闫军军涉嫌严重违纪违法，经临汾市纪委监委指定，目前正接受襄汾县纪委监委纪律审查和监察调查”，也是同一地的纪委监委开展工作。从微信公号“乌兰察布纪委监委”提供的刘礡简历来看，他从参加工作起一直在包头市任职，并未到乌兰察布市工作。刘礡，男，汉族，1967年8月出生，内蒙古包头市人，大学学历，1999年12月加入中国共产党，1986年12月参加工作。他曾任包头市规划局办公室副主任、包头市规划技术中心副主任、包头市规划技术中心主任等职，2010年出任包头市规划局副局长、党组成员，在这一岗位上工作8年后，刘礡于今年6月开始兼任包头市法学会副会长，后于9月专职担任法学会副会长。</w:t>
      </w:r>
    </w:p>
    <w:p>
      <w:r>
        <w:t>WXC3808</w:t>
        <w:br/>
      </w:r>
    </w:p>
    <w:p>
      <w:r>
        <w:t>近日，有网友爆料称吴佩慈的老公纪晓波涉嫌洗黑钱700亿美元，于11月5日在香港被抓。(image)(image)不少网友听闻此消息之后，议论纷纷，其中就有网友惊呼道“这么多钱？有点厉害了”。(image)(image)也有网友大开脑洞，声称纪晓波一直不与吴佩慈结婚是为了保护她，以防事出之后牵连妻女。(image)众所周知，吴佩慈与纪晓波交往多年，两人如今已经育有两儿一女，圈中也早已默认两人是夫妻关系，但是却一直没有结婚，令不少人十分好奇。(image)此次事件被曝出之后，就有媒体找到吴佩慈询问事件真相，吴佩慈表示晚上才与纪晓波出门用过晚餐，并直接回应媒体说：“神经！都没法理。真的就有人闹不停，很烦。”回应之后的吴佩慈又十分霸气的在微博发文，表示将针对不实报道进行起诉，不再容忍。(image)说起来，大众知道纪晓波这个名字，大部分原因都是因为吴佩慈。号称“九头身”美女的吴佩慈当年也是台湾十分有名的女星，那是的吴佩慈不仅与大小S关系密切，各种资源也是拿到手软。(image)就在2013年的时候，吴佩慈突然宣布自己已经有了4个月的身孕，同时也高调宣布了自己男友的身份，当时的吴佩慈不仅亲自晒出纪晓波送她的百万钻戒，而且让人觉得她成为豪门太太已经指日可待。(image)但是几年过去了，吴佩慈虽然接二连三的为纪晓波生下了三个孩子，却依然没有迎来自己的豪门婚礼，让人不禁唏嘘。(image)(image)后来纪晓波不论是出何绯闻，吴佩慈依然选择主动回应来保护自己的家人，坛子(微信号:tanziapp)哥想说，希望吴佩慈在以后的日子里能够越过越好，早日拿得红本本，带着孩子迎来自己的世纪婚礼呀！(image)</w:t>
      </w:r>
    </w:p>
    <w:p>
      <w:r>
        <w:t>WXC3809</w:t>
        <w:br/>
      </w:r>
    </w:p>
    <w:p>
      <w:r>
        <w:t>(image)图片来源：视觉中国（图文无关）延迟退休迫在眉睫！教授称50岁退休是劳动力资源的巨大浪费近日，武汉科技大学金融证券研究所所长董登新教授一篇关于“城镇女职工50岁退休是一种社会资源浪费”的署名文章在网上走红。该文章认为，截至2016年底，我国两类基本养老保险制度的参保人群总计为7.86亿人，其中，只有1.39亿女性城镇职工的法定退休年龄低于60岁，其他6.47亿参保人的法定退休年龄全部都是60岁。根据我国养老保险的退休年龄要求，女性城镇职工的退休年龄是50岁，远低于男性职工和城镇居民的60岁。50岁就退休跳广场舞，是不是太早了呢？对此，董登新告诉每日经济新闻记者，中国女职工退休确实太早了，而且退休早不一定有益于身体健康。从大多数人的利益来讲，应该是赞同延迟退休的，这也体现制度的公平。如果女性职工退休年龄从50岁提高到60岁，那么50岁到59岁之间的女性职工还可以在社区等环境从事一些家政服务类型的工作。记者调查发现，在公务员、高校教师、医生等行业，女性延迟退休的情况较为普遍。北京一位女性高校博士生导师62岁仍在正常上班，她告诉记者，学院院长前不久还说，让她再工作8~10年。近年来，有关延迟退休的话题从未中断，不过政策一直迟迟未能面世。2016年7月，人社部曾表示，相关方案已经初步成型。2017年，时任人社部部长尹蔚民表示，根据劳动力总量的变化情况、就业状况和社保基金长期可持续发展情况，继续深入研究，适时推出延迟退休这项政策。与全部群体延迟退休相比，先从部分群体开始推进延迟退休可能会更加顺利。董登新认为，从制度的公平性来讲，7亿多的参保职工中有5亿多都是60岁退休，相对而言，把男女职工退休年龄统一到60岁，公众可能更容易接受。记者了解到，在我国法定退休年龄中，城镇职工男性60岁；女特种工45岁，女工人50岁，女公务员55岁（初级及以上要求60岁）；城乡居民中，男性和女性的法定退休年龄都是60岁。董登新认为，除了1.39亿女性城镇职工的法定退休年龄低于60岁以外，其他6.47亿参保人的法定退休年龄都是60岁。这也意味着，处在就业弱势地位的女性“城乡居民”需要年满60岁才能退休，而具有就业优势的女性“城镇职工”反而可以50岁退休。很显然，这里面既有制度不统一的因素，也是劳动力资源的巨大浪费。那么，一旦实行女职工延迟退休后，这些在岗的“大妈们”可以从事什么工作呢？董登新介绍，按照官方口径，我国老年人的养老服务模式为“9073”，即90%的老年人居家养老，7%的老年人社区养老，3%的老年人（主要是失智失能老人）在养老院养老。目前我国社区服务空虚，尤其是缺少专业化的社工（社会工作者）、社会化的义工（志愿者），以及职业化的家庭工人（家庭护理及家政钟点工），这一缺口至少需要5000万大嫂和大妈来填补。“如果将我国男女法定退休年龄统一至60岁，可以新增50岁至59岁的城镇女劳动力大约5000万人，她们只需要通过职业化资质培训，这些大嫂、大妈就可以作为专业而熟练的’家庭工人’，直接进入社区服务及养老服务岗位，获取不菲的高附加值工资。”董登新说，需要强调的是，50岁到59岁之间的女性职工可以换岗进入社区做服务。董登新强调：“我身边很多人（女职工）工作年龄已经超出退休年龄了，根本不会介意延迟退休，基本上属于活到老干到老，这个是没有问题。”“我今年已经62岁了，是博士生导师，仍然在学校继续工作，前几天我们院长还跟我说让我再干8~10年。”作为北京某高校的教授，颜青（化名）告诉每日经济新闻记者，行政干部、大学老师、医生等获得中高级职称的女性已经将法定退休年龄延长至60岁了，“我现在离退休还远着呢。”颜青称，大学教授具体什么时候可以退休，主要是按照各个学校的“土政策”在执行，博导多的学校退休年龄会低一点，博导少的可能会高一点，每个学校的规定不一样。另一位大学教授张燕遇到了和颜青一样的情况，她已经60岁出头了，按照制度已经达到退休年龄，但学校还是每年都继续与其签劳动合同，不愿意“放人”。“我不是自己愿意留下来，也是半推半就，留下来也行，不留下来也行。”张燕认为，只要自己身体还好，就会继续留在学校工作，如果身体不行了就会退下来，在教师队伍中类似情况比较普遍。同样的情况在医生中间也不少见。一位已经退休的医生向记者介绍，医生的专业性比较强，年纪大经验更丰富，身边大部分已经退休的医生都被医院返聘回去了。相反，公务员对于延迟退休却表现得较为平淡。某机关一位处级女干部向记者介绍，女公务员没有达到正处级及以上，到了55岁就会强制要求退休，正处级及以上女干部到了55岁原则上是要求延迟到60岁退休，但到了55岁也可以写退休申请。女干部并不一定都愿意延迟退休。“我就准备（早点）退休，我们退休了之后，很多企业或机构愿意聘请我们过去上班。”该女干部说，在企业上班会相对自由一点，收入可能也会更高一点。相对于高校教师、医院医生、机关公务员等人群，普通单位的女职工对延迟退休的态度较为抵触。记者采访了多位女职工，她们均表示更愿意选择早点退休，可以在家休养或者帮着下一代带孩子，对于转岗做家政的热情并不高。一位不愿署名的女职工称，自己再过几年即将退休，对上还有自己的父母需要照顾，对下还要帮着儿女照顾孩子，也没有精力再去工作了。中部某县城一位已经退休的职工向每日经济新闻记者算了一笔账，目前自己退休的工资每个月有2000多，加上老伴有1000多的退休金，加起来两个人一个月有3000多，每年国家还会有一定的增长，养活夫妻二人没有问题，甚至还可以有部分盈余。(image)图片来源：摄图网（图文无关）在人口老龄化日益严重的情况下，延迟退休似乎已经成为国际社会的通行做法。比如美国实行的是弹性退休制度，目前其男女法定退休年龄为66岁，但允许最早在62岁申请提前退休，不过退休金要比正常退休金扣减30%。与此同时，美国奖励自主延迟退休。如果年满66周岁不办理退休手续，也不领取退休金，那么等将来实际退休时，就会提高退休金发放水平。但这种奖励最大退休年龄为70岁，如果70岁才办理退休手续，那么退休金将比正常退休金高出30%。因此，美国雇主不得强制要求雇员退休。同样，日本现行《高年龄者雇用安定法》规定，对于有工作意愿的人，原则上把65岁定为“继续雇用年龄”。日本政府最近决定修改该法律，逐步把年龄上限提高至70岁。首先将把维持雇用员工至70岁定为企业的“努力目标”。自2019年度起，日本政府还将对积极雇用老年人的企业提供支援。在此基础上，2019年以后将讨论修改《高年龄者雇用安定法》，允许工作到70岁。2018年9月3日，日本首相安倍晋三在接受媒体采访时表示，未来将会实施3年大改革，将日本打造为“终身不退休社会”。2018年6月14日，俄罗斯总理梅德韦杰夫在政府会议上发布退休年龄改革方案，男性退休年龄从60岁推迟至65岁，延长5年；女性从55岁推迟至63岁，延长8年。一位社保专家告诉每日经济新闻记者，考虑到工作性质不一样、健康状态不一样、平均寿命越来越长、受教育的时间也越来越长等因素，不能工作的时间反而越来越短，无论是对劳动力市场、基金收支还是个人退休金来说，退休年龄延长都是有好处的。退休金的计算和缴费年限是有关的，从未来的趋势来看，早退休的收入肯定会减少。很多专家认为，人们之所以反对延迟退休，主要原因还是延迟退休的动力不足。有社保专家介绍，除了医生、教师等外，没有几个人有意愿延迟退休。而日本等国家的老人比较容易接受延迟退休，是因为他们的退休金太低，不继续工作生活质量会下降。</w:t>
      </w:r>
    </w:p>
    <w:p>
      <w:r>
        <w:t>WXC3810</w:t>
        <w:br/>
      </w:r>
    </w:p>
    <w:p>
      <w:r>
        <w:t>上月16日，美国西部内华达州一名参加11月中期选举众议院议员选举的共和党候选人丹尼斯·霍夫（72岁）被发现死在了自己合法经营的妓院里。而在昨天（6日）的美国中期选举中，已故的他代表内华达州和共和党赢得了众议院议员的席位。据外媒此前报道，丹尼斯·霍夫非常信奉特朗普，并且自称是“帕朗的特朗普”。帕朗是美国内华达州的一个区，也是霍夫的居住地。由于此地是共和党的势力范围，所以人们普遍认为霍夫会在此次选举中轻松胜出。(image)▲丹尼斯·霍夫 资料图而在他去世后，根据内华达州的法律，如果一名已去世的候选人当选，规则与该人在任职期间死亡的情况相同：将指定与已故者在同一政党的人填补该席位。然而并不是所有内华达州的共和党人都对霍夫情有独钟，霍夫此前曾将一位共和党议员赶下台，抨击他和他的许多同僚为“名义上的共和党人。”但霍夫死后，使其当选成为了共和党人掌控席位的最可靠方式。于是在昨日的众议院选举中，他击败了民主党的候选人列西亚·罗曼诺夫，成为了众议院的一名议员。(image)按照内华达州当地法律，其州境内可以合法开设妓院。丹尼斯·霍夫在该州共经营有6家妓院，电视台还曾经以他为题材拍摄了系列纪录片。丹尼斯·霍夫反对限制枪支和增税，他曾在6月指定候选人的共和党初选中击败了当时在职的候选人，一度成为热门话题。此前在CNN电视台的采访中，丹尼斯·霍夫对当选表现出了自信。他说：“我赶上了特朗普的大好形势，多亏了他，政治新人的潮流正在形成。”</w:t>
      </w:r>
    </w:p>
    <w:p>
      <w:r>
        <w:t>WXC3811</w:t>
        <w:br/>
      </w:r>
    </w:p>
    <w:p>
      <w:r>
        <w:t>(image)欲前往美墨边境的大批移民（图源：美联社）原标题：未到美国先遇横祸 超百名移民遭墨犯罪集团绑架海外网11月7日电自10月中旬以来，大批来自中美洲国家的移民离开祖国，组成数千人的“移民大篷车队”，徒步或坐卡车穿越墨西哥，前往美墨边境并准备进入美国。然而，一路上除了恶劣的居住环境，他们甚至还面临被绑架的风险。墨西哥当地官员就在近日指出，至少已有100名移民在前往美国的途中失踪，成为了犯罪团伙的牺牲品。据英国《每日电讯报》报道，不少来自洪都拉斯、危地马拉和萨尔瓦多的人离开家园，组成“移民大篷车队”，已在近日陆续抵达墨西哥首都墨西哥城。但有报道指出，包括一些儿童在内的移民却陆续失踪，可能已被一些犯罪团伙虏为人质，借以向他们的家人勒索。墨西哥一些人权活动人士和官员表示，至少已经有100名移民在该国的普埃布拉州被绑架，据称他们已经被移交给了当地的一个犯罪集团（Zetascartel）。人权监察员佩姆伯特告诉当地媒体，尽管他们已经给出了警告，一些移民仍然坐上了自称“可以载他们一路”的装水果客车。在上车后，他们才发现自己已经被锁在了车上。“我听到（那些设法逃脱的移民）的证词，他们说许多移民被移交给普埃布拉州的犯罪集团。”佩姆伯特说。墨西哥的韦拉克鲁斯州政府曾承诺向移民提供交通工具以便将他们送往墨西哥城，但这些承诺随后并没有作数，这也让许多移民产生了一种绝望感。(image)欲前往美墨边境的大批移民（图源：路透社）多年来，有组织的犯罪集团一直在对途径墨西哥的移民进行掠夺，包括对他们征税，在既定的路线绑架他们并进行关押。然后，犯罪分子会打电话给被绑移民的家庭或是其住在美国的亲戚，要求付赎金以换取他们的自由。现在已经有超过4000名来自中美洲国家的移民在炎热且卫生无法保证的条件下，徒步离开自己的国家，试图到达墨西哥与美国的边境并寻求得到庇护。大规模途径墨西哥的移民群体也再次引发了国际社会对他们艰难处境的关注。</w:t>
      </w:r>
    </w:p>
    <w:p>
      <w:r>
        <w:t>WXC3812</w:t>
        <w:br/>
      </w:r>
    </w:p>
    <w:p>
      <w:r>
        <w:t>(image)11月8日讯，11月7日，陈丹娜来到长春一家减肥医院接受减肥治疗。“90后”女孩陈丹娜是一名特型演员，体重达293斤，因巨大的体重和独特的外表，让她参演过如《好先生》、《毛驴县令》等许多影视剧的拍摄。据了解，陈丹娜从小在饮食方面就是“无肉不欢”，每天五餐饭，每一顿饭必须有肉，并且只喝碳酸饮料即使喝水也要放糖，小学毕业前从没有做过家务活，就连穿衣服和梳头发，都是由妈妈代劳，因此她的体重也比正常人重。2015年一次偶然的机会让她接触到特型演员这个行业，因体重巨大让她片约不断。有时陈丹娜还因为剧情需要暴饮暴食增重。但一位特型演员姐姐的离世让陈丹娜颇受打击，她突然感悟健康才是最重要的。她说，她很爱表演，但她也要健康。她要努力减肥，还自己一个健康的身体，再回到喜爱的演艺事业中，用精湛的演技给观众们带来更多的影视作品(image)提到同为特型演员的姐姐，陈丹娜就潸然泪下。她说，姐姐的离世让她感触很大，她感觉健康才是最重要的。(image)陈丹娜说，她很爱表演，但她也要健康。她要努力减肥，还自己一个健康的身体，再回到喜爱的演艺事业中，用精湛的演技给观众们带来更多的影视作品。(image)陈丹娜说，她现在身体状况很差，经常呼吸困难，因此她对自己的健康状态十分担忧。(image)陈丹娜非常爱喝碳酸饮料。她从小在饮食方面就是“无肉不欢”，每天五餐饭，每一顿饭必须有肉，并且只喝碳酸饮料即使喝水也要放糖。(image)在长春减肥治疗期间陈丹娜也经常接到剧组的邀约电话。陈丹娜自己制定了减肥目标，希望每个月减掉20斤，一年内减到140斤并保持稳定，重返片场。(image)陈丹娜拿了许多面膜来到医院。她说，即使在治疗,但皮肤保养一点也不能懈怠。</w:t>
      </w:r>
    </w:p>
    <w:p>
      <w:r>
        <w:t>WXC3813</w:t>
        <w:br/>
      </w:r>
    </w:p>
    <w:p>
      <w:r>
        <w:t>近日，一篇小学生的作文在德阳的朋友圈流传。一位五年级小学生在作文里吐槽“每天领取5角钱的日子”，这篇来源于生活的作文，实打实地反映出小朋友生活“窘迫”，还描述了他与学校附近的商店街的爱与恨。小作者在写作中展现自己幽默风趣的一面，也流露出独立的思考与平和的心态。作文被发到朋友圈后，大家纷纷表示“戳中笑点”“写作小能手”……(image)作文《可怜》小朋友吐槽“每天领取5角钱的日子”首先，这篇作文的标题——《可怜啊！》。这么小朋友有什么想倾诉的呢？“每天放学我都目不斜眼、急急忙忙的，用‘逃跑’般的速度穿过那一片深得学生欢迎的商店街，对于这条大家都喜欢的商店街，我是又爱又恨。因为‘我没有零花钱！‘”文章一开篇，直接写出了这个幼小心灵的纠结——既是个“吃货”，但不得面临没钱的窘境。“常常会望着吃零食的同学不自觉发呆，仿佛口水要流出来的感觉。”紧接着，话锋一转。“我的家教非常严格，父母认为不应该让孩子从小乱花钱，直到上周，终于开始了在周内每天‘领取5角零花钱’的日子。”接下来，他开始条理清晰地说出了自己的烦恼，开启“吐槽”模式：“在我们的校门口，能够用5角钱买到的东西我也是了如指掌……有亲嘴烧（1元4个，5角2个），这还可以和好朋友一起分享哦！其次，小布丁冰淇淋（5角钱1个）、绿爽（5角钱一个，里面有10根）……稍微高级一点的，5角钱就买不到了，比如：面包（1元）、旋风土豆（1元）……这个我推荐。”在经历了种种烦恼后，他讲述一段意外的“惊喜”，小朋友有一天突然捡到了20元，兴奋之余，又开始了内心的挣扎。“一个恶魔飞了起来说：笨蛋，去买吃的啊，你不是一直想吃吗？没有人看到你捡了20元，就当是神的礼物吧！这时，一个天使也飞了起来说:喔，孩子！那是神给你的考验，快去交给老师吧……”最终“天使”战胜了“魔鬼”，他把这20元交给了老师。老师也给出幽默的评语：我是又爱又恨，不吃吧，又馋，吃吧，又容易长胖，我也很苦恼呢！(image)作文火了网友表示“戳中笑点”文章作者来自德阳市区御锦苑小区一阅读写作班，小朋友叫王泽楷，在实验小学读五年级，是一个阳光、幽默、开朗的孩子。“我看到了孩子的一份纯真，文字里传递了一些单纯小美好的东西，让人感受到孩子的内心是那么纯真，很打动人。”王泽楷的作文老师胡维维介绍，她将作文发到朋友圈后，这篇作文火了，被人纷纷转发。不少网友表示“戳中笑点”“写作小能手”……有人说小朋友的文笔有点像“米小圈”，还有网友表示，“小小年纪就学会了理财，前途不可限量。”一位家长看了作文后说感叹：“我是不是已经到回炉的地步了！”“刚开始接触王泽楷，不下笔、抠脑壳、咬笔，总之经历了一段时间的煎熬。”胡维维坦言，但是小朋友脑袋聪明，学习以外的特长都还不错，进步很快。在指导孩子们作文过程中，她喜欢孩子们的纯真：“不需要他们在小学阶段有太多华丽辞藻，哪怕文章散乱了一点、哪怕口水话多了一点，没关系的。“她坦言，学习是一个潜移默化和循序渐进的过程，“这份纯真也是我一直的初心！我一直相信我的孩子们，我希望他们保持初心、不忘初心！”(image)↑写出“网红”作文的王泽楷对话家长“让孩子养成责任感和独立人格”“圆圆（王泽楷小名）一本正经起来，像个大人，幽默搞怪起来，简直有点调皮！”孩子母亲黄超坦言，在家里，家人对两个孩子家教非常严格。除了作文班，王泽楷还参加英语、主持、街舞、书法、阅读等兴趣班。其实王泽楷的家并非他作文中那么“窘迫”，家长为了不让孩子在外面吃“垃圾食品”，所以平时很少给孩子零花钱，黄超坦言“每天给他5角钱随意支配，从小让孩子懂得挣钱来之不易，养成不乱花钱的好习惯。”对于5毛钱零用钱标准，还是他和孩子“谈判”的结果。黄超介绍，上周因为要买画板，她给了王泽楷20元，买了画板找零后，他将零钱还给了妈妈。归还时，王泽楷说：“妈妈，我们同学都有零花钱。”孩子很有主见的向妈妈表达了希望拥有零花钱的意愿，理由是“这些零花钱可以自己安排。”开始孩子要一元，黄超给他讲自己小时候的例子，最后以“每天5毛零用钱”母子达成一致。(image)↑写出“网红”作文的王泽楷“圆圆很少买吃的，他喜欢玩具，存下来的钱主要买玩具。或者买小礼物、吃的送给妹妹。”黄超介绍，因为有家人的言传身教，王泽楷懂得挣钱来之不易，养成不乱花钱的好习惯。在老师和家人的教导下，也逐渐懂得独立思考。黄超还举了个例子，今年暑假的一天，黄超给了王泽楷5元钱，在陪妈妈逛街时，王泽楷做了一个“温暖的举动”，把钱给了一名路边乞讨的老太太。在黄超和家人看来，让孩子合理支配零用钱，即使金额再少，孩子仍可通过支配自己的零用钱培养合理使用金钱的能力，养成责任感和独立人格，他们会觉得自己好像已经长大成人。</w:t>
      </w:r>
    </w:p>
    <w:p>
      <w:r>
        <w:t>WXC3814</w:t>
        <w:br/>
      </w:r>
    </w:p>
    <w:p>
      <w:r>
        <w:t>(image)白石洲 深圳最大城中村（资料图，图片来源：视觉中国）城中村改造模式的变化对在深圳打拼的年轻人是一个大的利好。是低收入者的避风港、密密麻麻的握手楼、不断上涨的租金，还是因为拆迁赔偿一夜暴富的神话。“在城中村的路边，看似普通人的老太太，可能是一位身家亿万的收租婆。”这是网络上对深圳城中村原住民的一句调侃。不过，如今深圳城中村的财富故事即将发生变化。近日，深圳市规划和国土资源委员会发布《深圳市城中村（旧村）总体规划（2018～2025）》征求意见稿（以下简称规划意见稿）。规划意见稿强调，为了保留城市发展弹性，将在特定时间内保留一定比例的城中村，合理有序开展深圳城中村更新工作。(image)深圳市土地面积为2000平方公里，约为北京的八分之一，可开发建设土地早已捉襟见肘，此前城中村拆除重建的“城市更新”是开发商主要土地来源。而在规划意见稿中，划定了总规模为99平方公里的城中村为综合整治分区范围，范围内用地在2018～2025年内不得纳入拆除重建类城市更新单元计划、土地整备计划及棚户区改造计划。深圳城中村用地总规模约320平方公里，这意味着约三分之一的城中村将纳入综合整治范围之内。城中村的这一变化将会深度影响深圳楼市。一方面，对开发商来说，这意味着他们失去了99平方公里的“城市更新”机会，或将影响深圳楼市的供应；另一方面，长租公寓运营商则看到了机会，并且规划意见稿表示，将引导各区在综合整治分区内有序推进城中村规模化租赁改造，满足条件的可纳入政策性住房保障体系，在深圳打拼的年轻人将会受益。而对于整合整治范围内的城中村原住民，则失去了一次性拆迁套现的机会。中国城市发展研究院投资部主任刘澄告诉每日经济新闻记者，深圳城中村改造是全国开展较为规范、规模较大的区域，但城中村改造的整体周期较长，运作风险较大。(image)白石洲 深圳最大城中村（资料图，图片来源：视觉中国）规划意见稿显示，规划研究范围为深圳市城中村用地，综合整治分区划定的对象总规模约99平方公里，综合整治分区内单个地块面积原则上不小于3000平方米。规划期内，综合整治分区用地规模为55平方公里，占比56%，其中福田区、罗湖区和南山区综合整治分区划定比例不低于75%，其余各区不低于54%。(image)根据规划意见稿内容，除法定规划确定的城市基础设施、公共服务设施或城市公共利益项目的用地、清退用地及法律法规要求予以拆除的用地外，综合整治分区内的用地不得纳入拆除重建类城市更新单元计划、土地整备计划及棚户区改造计划。深圳市规土委调研数据显示，深圳城中村用地总规模约320平方公里，约占深圳土地总面积的1/6，而这次城中村综合整治分区划定对象总规模99平方公里，约占全市1/3的城中村用地。(image)早在2017年11月，深圳出台《深圳市城中村综合治理2018~2020年行动计划》，提出到2020年7月底前要完成全市1600多个城中村综合治理，消除城中村各类安全隐患。而从最新的“十三五”规划来看，深圳的城市更新中心已经转移到城中村，城中村和旧工业区占比已经超过90％。深圳土地资源严重匮乏，城中村已成为开发商争夺的重点。在刘澄看来，房企在参与城市更新时，以获取土地作为主要目标之一。政策性暂缓城中村改造，会在一定程度上拉长城市更新项目周期，客观上加大房企的资金压力和市场风险，而且大规模同时开展城中村改造不利于深圳整体房地产市场稳定。目前来看，房企控制好资金投入节奏，是风险控制的重要手段。根据深圳市住建局的摸底调查，深圳共有以行政村为单位的城中村241个，其中特区内城中村91个；城中村农民房或私人自建房超过35万栋，总建筑面积高达1.2亿平方米，占全市住房总量的49%。从深圳链家研究院的长期监测来看，实际租住城中村的比例可能达60%~70%。规划意见稿提出，要加强城中村租赁市场监管。经政府统租后实施综合整治类更新的城中村居住用房全部纳入政策性住房保障体系，进行统筹管理。事实上，2017年8月，深圳就提出“十三五”期间，将通过收购、租赁、改建等方式收储不低于100万套（间）村民自建房或村集体自有物业，经质量检测、消防验收等程序后，统一租赁经营、规范管理。(image)资料图，图片来源：视觉中国在此背景下，不少房企、银行、中介机构开始涉足深圳城中村改造，发展住房租赁。比如，深圳万科2017年出资1000万元成立专门的运营公司深圳市万村发展有限公司，介入深圳城中村的改造运营；深业集团也与政府合作改造水围村等。58安居客房产研究院首席分析师张波此前接受记者采访时表示，应该理性地看待城中村改造，城中村的出租房原本存在诸多安全隐患，通过整治和改造，农民房的居住环境得到明显提升，但由于装修成本等因素会带动租金的短期上涨。而刘澄指出，从租售比来看，房租存在长期上涨空间，但一旦区域性房租上涨过快，政策干预会对房企的项目收益率带来影响。在业内看来，城中村综合整治不仅为解决历史遗留下来的农民房问题提供了新思路，也为政府筹集保障性住房提供了新来源，有利于建设多渠道供应的住房体系。</w:t>
      </w:r>
    </w:p>
    <w:p>
      <w:r>
        <w:t>WXC3815</w:t>
        <w:br/>
      </w:r>
    </w:p>
    <w:p>
      <w:r>
        <w:t>(image)受事故影响，不少渔排上的泡沫浮材被腐蚀，造成渔排下沉，当地渔民损失严重。中新网 图科技日报福州11月7日消息，福建泉港海域11月4日发生碳九泄露，虽然海域清理工作已基本完成，但当地渔民们仍谈“碳九”色变。该事件的“元凶”碳九究竟是什么？对人体及生物健康有何影响？“有一定毒性，但也不是剧毒。”中科院福建物构所研究员吴立新7日对记者表示，因其主要成分不是易挥发性的物质，因此不太会吸入中毒，主要还是通过污染食物中毒。另据东港石化碳九泄漏事件处置情况最新通报称：11月5日，泉港区空气自动监测子站各项空气指标持续正常，受影响海域大气VOCs（挥发性有机物）为0.0574mg/m3（4.0mg/m3以下为安全值），海水水质监测点石油类含量均符合第一（二）类海水水质标准，化学需氧量均符合第一类海水水质标准（符合养殖水质要求）。此前，有媒体报道，11月4日凌晨3时起，福建省泉州市泉港区后龙镇上西村及峰前村、峰尾镇区域空气出现异味，并随着风向及风速飘移在主城区一带扩散，部分海域出现黄褐色油污状泄漏物。经初步调查，事件源于4日凌晨1时14分，福建东港石油化工实业有限公司执行碳九装船的宁波一一天桐1#船舶与码头连接软管处发生泄漏，共造成6.97吨碳九泄漏。据泉州市泉港区环境保护局对外通报称，“系其油船连接至码头的软管法兰垫片老化、破损，导致部分油品泄漏”。碳九泄漏后，泉港区立即启动突发环境事件应急预案，成立现场处置、群众工作、海洋影响、事件调查等工作小组，迅速开展应急处置工作。截至4日18时，碳九泄漏海域清理工作已基本完成。这一事件的“元凶”碳九是什么？吴立新研究员告诉记者，碳九是一种聚合混合物，是石油经过催化重整以及裂解后副产品中含有九个碳原子芳烃的馏分在酸性催化剂存在下缩合而得，主要包含三甲苯、异丙苯、正丙苯、乙基甲苯等。由于闻到空气中的异味，当地村民担心吸入弥漫在空气中的挥发性有机物会影响身体健康，对于这个问题，吴立新告诉记者，碳九属于易燃危险品，对水体、土壤和大气可造成污染；具有麻醉和刺激作用，吸入、接触高浓度本品蒸汽有麻醉和刺激作用，会引起眼鼻喉和肺刺激，头痛、头晕等中枢神经和上呼吸道刺激症状，长期反复接触可致皮肤脱脂；同时食用被碳九污染过的动植物海产品，还有中毒、致癌等风险。那么，对于居住在临近碳九泄漏区的村民来说，有何防护措施？福州大学石油化工学院副院长郑辉东提醒，如果居住地离泄漏位置很近，需要佩戴含活性炭过滤的口罩，避免吸入风险；避免食用被污染的动植物海产品，一旦误食，立即漱口，发现唇、口、舌感觉异常或麻木，并伴有头痛和头晕症状时，应及时就医；如果是皮肤，衣服接触到，先用水清洗，再用洗涤液、肥皂彻底清洗并就医。泉州师院高级实验师陈楷翰表示，目前水质虽已经合格，但是泄漏部分的富集问题也不容小觑，首先，泄漏的碳九可能流向海岸、礁石、养殖区等滞水区；其次，可能附着在海草、鱼类、泥土、海鸟上；最后，也可能累积到动物油脂和肝脏中去。因此，涉事海域治理是长期系统的工作。据泉港区农林水局相关负责人表示，该局已于4日下发紧急通知，要求暂缓起捕、销售和食用辖区肖厝村海域水产品，提醒广大市民群众暂缓起捕、销售和食用该区域的海产品，是否能够食用将由权威机构进行检测。同时，泉港区环境保护局也通报称，目前，事件调查工作已全面展开，委托专业机构对水质、海产品进行取样检测，各相关部门按照各自职能全力以赴做好相关工作，确保事件依法依规得到稳妥处置。</w:t>
      </w:r>
    </w:p>
    <w:p>
      <w:r>
        <w:t>WXC3816</w:t>
        <w:br/>
      </w:r>
    </w:p>
    <w:p>
      <w:r>
        <w:t>据澎湃新闻11月7日消息，几天前，江苏南通一男子出门办事，期间将车停在了正规停车场。结果回来之后，车就被一群广场舞大妈用铲车推走了……据报道，当事人许先生回忆称，前几天的一个下午5时左右，他开车去南通刘桥镇办事，将车子停在了某个商场的停车场。6时左右，他收到一条移车的短信。由于车子当时是停在正规的车位上，他并没有当回事。(image)该停车场里都是正规车位结果，等他当晚下来查看车辆时，顿时傻了眼：车……不知被谁被挪到路边去了，而原本停车的地方，有一群大妈在跳广场舞……许先生懵了。他记得当天停车后，自己明明检查过制动性能，确认车已经熄火。“很多人在跳舞，把我的车移到了停车线的外面，这让我很费解的。”(image)懵了的许先生许先生的车到底是不是大妈移的呢？目击者吴先生表示，正是如此。她们觉得许先生的车占用了大家夜间跳广场舞的场地，就用铲车把车铲到一边去了。(image)目击者吴先生而且，原停车位的地上还贴了一块“告示牌”，上面清楚地写着晚上7时到9时不让停车：(image)许先生愈发无法理解：“想不通为什么会有这种牌子，哪个部门发的？如果是部门发的，就应该标注清楚。这肯定是不合法的。”对此，附近居民解释道，刘桥镇有很多广场舞爱好者，但镇上并没有供他们聚会的固定场地，这才跑到了该商场外面。大家也希望尽快有像样的活动场所，避免“抢地盘”这样的事再次发生。</w:t>
      </w:r>
    </w:p>
    <w:p>
      <w:r>
        <w:t>WXC3817</w:t>
        <w:br/>
      </w:r>
    </w:p>
    <w:p>
      <w:r>
        <w:t>这张照片，相信很多人都看到过。(image)照片里这位瘦到皮包骨头的女孩子，是Amal Hussain，一位也门内战的受害者。这张《时代》杂志的摄影作品一经发表就在网上疯传，相比于干巴巴的数据，视觉上的震撼更能直击我们的心灵。这张照片成为了也门内战和饥荒的一个象征。随着叙利亚战争逐渐接近尾声，也门内战正在成为世界上最严重的人道主义灾难。(image)然而，尽管激起了国际社会的重视，战争丝毫没有停止的迹象。沙特空军仍然持续着每天对也门的例行轰炸，目标包括了平民、医院、和学校。美国为首的西方国家，也在继续为沙特提供装备、后勤和情报上的援助。(image)照片发表一周后小女孩就走了。她死在了医院外的一个破烂的难民营内，她家人负担不起医院的费用。也门内战可能是有史以来最为复杂的一次战争。在这场战争里，曾有多达5个阵营互相为敌，并都接受着不同境外势力的支持。这是一个充斥着阴谋、背叛、和反转的故事…01 也门内战：到底为何而战？也门是阿拉伯半岛上最穷的国家。虽然地处中东，但石油储量稀缺，人民以农业为主。(image)图：颜色越深储油越多。红圈内是也门。也门达到今天的这个地步，要从它的总统阿里·阿卜杜拉·萨利赫开始说起。到2012年被迫下台为止，他当了22年的也门总统。在此之前，他是也门统一前北也门的总统，干了12年。(image)满打满算，他当了34年最高领导人。但2011年，随着也门一系列民主抗议活动，国家到了动乱的危机边缘。萨利赫为了国家稳定提出主动辞职，把总统之位交给了副总统哈迪。(image)图：萨利赫（右）与哈迪（左）就在也门人民庆祝政权和平交接的时候，一支民间武装的突然介入，让整个局势变得复杂了起来。这支民间武装——胡塞武装，与萨利赫领导的也门政府有不共戴天之仇。他们对政府极其不满，一直在北也门进行游击战争，双方十几年来都互有伤亡。(image)政治上没有永远的敌人，下台后的萨利赫做出了让所有人都意想不到的举动：他与曾经的敌人胡塞武装秘密结盟，企图通过他们力量，让自己重新登上总统宝座。2014年，胡塞武装突然进攻也门首都萨纳，发动政变。政变成功后，萨利赫与胡塞武装一起成立了“也门最高政治委员会”，宣布自己是也门合法政府。(image)图：政变士兵挥舞着萨利赫的画像而另一边，哈迪领导的也门正牌政府则转移到了南部最大城市亚丁，与萨利赫分庭抗礼。他们获得了大多数国家的承认。也门南北分裂的局面就此形成，内战一触即发。(image)02 错综复杂的内战2015年初，南北交战，萨利赫的军队占领亚丁，总统哈迪在最后一刻逃到了沙特阿拉伯。而也是从这时候起，外国势力开始大规模插手也门内战。一边，是伊朗支持的胡塞武装与萨利赫。他们都信仰伊斯兰教什叶派，与伊斯兰教逊尼派相抗衡。另一边，是沙特阿拉伯为首的逊尼派国家，和他们支持的哈迪政府。美国和以色列出于对抗伊朗扩张，也选择支持这一派别。最后，来自伊拉克、叙利亚的基地组织和ISIS，也乘乱进入了也门。他们主要控制了也门东部的沙漠和无人地带。如果说一流国家是棋手，二流国家是旗子，三流国家是棋盘，那么也门就是他国博弈的棋盘…(image)为了支持哈迪政府统一也门，沙特阿拉伯对萨利赫-胡塞控制区域，包括首都萨纳进行了数年的战略轰炸。哈迪政府则在沙特的帮助下，夺回了南部城市亚丁，继续与胡塞-萨利赫相持。战争对也门人民造成了难以估量的伤亡：据估计，也门2800万的总人口中，约有13600人在战乱中丧生，315万人流离失所。(image)除去直接被炸死的数万民众，还有高达800万也门人陷入了饥荒之中。其中有180万人是儿童。(image)可能是因为看不到胜利的希望，又或者是想要从战争中拯救也门人民，前总统萨利赫在2017年开始秘密与哈迪政府以及沙特方面接触，想要达成停火协议。(image)图：萨利赫而胡塞武装怎么可能会答应和解？一旦和解，他们肯定会作为战犯遭到审判，或者更糟：被逊尼派的仇人秘密杀害。胡塞领导人随后发现萨利赫私自与敌人通气后，双方的结盟瞬间瓦解，在首都发生激战。萨利赫总统则在出逃过程中，惨死于炮火之下…(image)图：萨利赫与卡扎菲萨利赫死后，今天的也门战争依然持续、和平仍然遥遥无期。还有无数孩子像文章开头的小女孩一样，都面临着战乱、饥荒的命运。政治，战争，贪欲，交易。数人的政治野心，搭进了整个国家人民的福祉。兴，百姓苦，亡，百姓苦。</w:t>
      </w:r>
    </w:p>
    <w:p>
      <w:r>
        <w:t>WXC3818</w:t>
        <w:br/>
      </w:r>
    </w:p>
    <w:p>
      <w:r>
        <w:t>据新京报我们视频11月6日报道，4日福建泉港区福建东港石油化工公司6.97吨碳九泄漏后，部分渔民抢救渔排后身体不适住院，一渔民晕倒落水后送进重症监护室，CT报告显示“考虑患有双肺炎症”。泉港应急办回应称目前未确定感染肺炎是否与污染水域有关。(image)肖某辉无防护接触泄漏物身体不适入院治疗肖某辉的妻子告诉记者，4日凌晨，他们被一股气味熏醒，听说有石化公司发生泄露，赶紧跑到渔排去查看情况，用棍子捞类似油污的泄漏物，一直到晚饭时间。“我们家养殖鲍鱼的，投了一百多万，渔排上味道太臭了，我老公在捞泄漏物的时候突然一口气憋住不小心掉进了渔排。”肖某辉的家属说，家里4人把人拉起来后，肖某辉出现了头晕呕吐的症状，后送医到泉港区医院重症监护室。(image)当时也在场的肖某辉的邻居也向记者表示，“晚饭后天有点黑，渔排上味道也很大，肖某辉正在用棍子打捞的时候，掉入海里，喝了好几口白色的那种泄漏物，我们赶紧把他捞起来送医院了。”家属提供的CT报告显示，肖某辉的临床诊断为呼吸困难，考虑双肺炎症。(image)下午15时许，泉港区政府应急办工作人员告诉记者，已致电肖某辉所在医院了解情况，目前肖某辉病症有所好转，但未确定感染肺炎是否与污染水域有关。“现在暂无法判断他是否因掉入有泄漏物的海中造成昏迷而住进重症监护室，会不会自己本来身体不好。”(image)在现场，可以看到几乎所有养殖户的鱼排、泡沫球都被碳九腐蚀分离，渔排下沉，海面上有棉絮状漂浮物。(image)肖某辉的儿子告诉记者，除了他父亲，肖厝村老一辈人在4日那天几乎全都扑在渔排上想拯救渔排，没有做任何防护措施，与碳九直接接触。“一到医院说明是和泄漏物接触过，医生安排输液。”肖先生说，这几日父亲一直在医院输液，呕吐症状有所缓解，不时还会抽搐。在医院4楼，他遇到了七八个同村人，都是出现了类似情况前来就医的。“呼吸道感染的人比较多。”在同一个医院住院的肖厝村村民刘玉一家有3人入院治疗。她说，她和姑姑都去渔排上捞泄漏物了，随后出现干呕、胸闷等症状，“我婆婆没去鱼排，就是半夜睡觉没关窗子，第二天也嗓子痛，头晕，坚持到昨晚忍不住了，才来医院。”(image)  据中新网此前报道，4日凌晨，福建泉州泉港区出现呛鼻气味，海面飘来黄褐色油污状泄漏物，渔民受损。泉港区环保局通报称，当日凌晨1时许，福建泉港区，福建东港石油化工公司在装卸作业时，因软管垫片老化、破损，导致6.97吨碳九泄漏，已出动工作人员进行清理工作。涉事企业福建东港石油化工实业有限公司给当地受影响的村民发出承诺书，对于此次泄漏事件表示歉意，并承诺将配合有关部门调查，并按调查结果要求采取所有整改及处置措施，严格按照最终的事故调查报告及事故损失评估报告承担公司责任范围内的所有损失赔偿义务。(image)中科院福建物构所研究员吴立新介绍称，碳九属于易燃危险品，对水体、土壤和大气可造成污染，具有麻醉和刺激作用。吸入、接触高浓度本品蒸汽有麻醉和刺激作用，会引起眼鼻喉和肺刺激，头痛、头晕等中枢神经和上呼吸道刺激症状，长期反复接触可致皮肤脱脂。同时食用被碳九污染过的动植物海产品，还有中毒、致癌等风险。(image)受此影响，5日，福建省盐业集团有限责任公司也对泉港区的山腰盐场、潘南盐场印发关于暂停纳潮生产的函。该文件称，要求即日起停止纳潮生产，并加强盐田生产周边海城海水的检测，同时密切跟踪该事态发展，待泉港区环保局确认对该区域海洋环境污染结束后再进行纳潮生产。同一天，泉港区农林水局发布《关于暂缓起捕、销售、使用辖区肖厝村海域水产品的紧急通知》，通知中称，为保障广大人民群众使用水产品安全，即时起暂缓起捕、销售和食用肖厝村海域水产品。据北京青年报6日的报道，泉港区环保局通报称，泄漏海域基本完成清理，泉港区空气自动监测子站各项空气指标持续正常，受影响海域大气V0Cs(挥发性有机物)为0.0574mg/m3 (4.0 mg/m3以下为安全值)。海水水质监测点石油类含量均符合第一(二)类海水水质标准，化学需氧量均符合第一类海水水质标准(符合养殖水质要求)。福建省海洋与渔业厅应急救援指挥中心王主任告诉记者：“最少要连续两周检测没有问题了，我们才能发布这批水产品的安全，现在还不知道到底有没有影响。”但有村民向记者表示，渔排附近还是有很强的刺激性气味。(image)</w:t>
      </w:r>
    </w:p>
    <w:p>
      <w:r>
        <w:t>WXC3819</w:t>
        <w:br/>
      </w:r>
    </w:p>
    <w:p>
      <w:r>
        <w:t xml:space="preserve">作者 l 唐一-创业智库大家总说中国人爱山寨，德国人做事严谨，但德国人山寨起来，分分钟秒杀所有人！在德国，有一家3万员工，市值30亿欧元（约230亿元）的公司，看上去是一个大企业。实际上，硅谷人提起这家公司都是骂声一片，怒斥他们“不要脸”、“无耻”、“山寨之王”。他们的核心商业模式很简单——抄袭。他们的做法，就是根据硅谷最新模式，在南美、欧洲、亚洲等地寻找“样板”，一旦找到就投巨资支持，等公司规模足够大，就卖给被模仿的硅谷公司，大赚一笔走人。在他们眼里，从来没有创新的想法，有的只是“抄袭-做大-卖掉赚钱”的套路，也难怪会被人唾弃。这家公司，就是德国的“火箭网络”。3个月净赚10倍利润他们走上了“山寨”之路“火箭网络”的创始人是三兄弟：马克、奥利弗和亚历山大，其中奥利弗是灵魂人物。刚开始时，三个人其实也是想做点正经生意，他们合伙创办“火箭网络”，就想做一个企业孵化器。在他们的计划中，“火箭网络”的发展应该和其他企业孵化器没什么不同：投资几家有潜力的公司、推动他们发展，然后等待他们上市...谁知，一次“中六合彩”，改变了他们的想法。当时，“火箭网络”投资了一家名为Alando的德国公司，这家公司直接“复制”了美国电商巨头eBay，从商业模式到logo颜色，甚至连网站布局都一模一样！左边是eBay，右边是抄袭者Alando在火箭网络的支持下，这家公司越做越大，很快就占据了德国市场的大部分份额。恰好在这时，eBay想开拓德国市场，看到Alando已经占据很大一部分市场，干脆砸出5000万美元：卖还是不卖？eBay觉得，区区5000万美元，就能换回一家已经有一定基础的公司，自己也不用在德国重头开始，多划算啊！那时候，距离火箭网络投资Alando还不到100天，而且投资金额还不到500万美元，现在短短三个月就要翻10倍？三兄弟中的奥利弗当即拍板：卖！好运不止一次，没过多久，他们所投资的另外一家公司，山寨了美国团购鼻祖Groupon ，仅仅孵化了5个月，就被Groupon以1.7亿美元收购了！这两次收购，让火箭网络大赚特赚，也让奥利弗认识到一点：老老实实创业太辛苦，还是搞山寨来钱比较快！在他们看来：如果要做大做强一个企业，中间要付出很多心血，经历很多艰难，而且还不一定能成功。既然这样，为什么不直接复制别人的商业模式？做大之后，就能直接卖掉了。奥利弗还振振有词：“大公司想要做大或者上市，都必须全球扩张，但离开美国，来到一个陌生的国度从零开始，往往是吃力不讨好。我们这么做，只是让这些硅谷的互联网大公司有一个更快捷地进入本地市场的机会。”其实，如果Alando 不卖，自己努力做大，以德国为基础，一直拓展到全欧洲，区区5000万美元根本不算什么。当时Alando 的创始人也是有点骨气，他抄归抄，但还是想自己做一番事业，先把企业做起来，然后和eBay抗衡。但在火箭网络心中，这些根本不重要，创业者的梦想算得了什么，重要的是能够拿到钱，越快越好。因此，他们凭着自己手中的绝多数股份，把创始人踢出局，把企业卖掉。为了赚钱，什么梦想、什么脸皮，统统都可以放弃，反正要做的就只有一件事：抄袭，把硅谷的公司抄得越像越好，尽可能地扩大规模，等着原公司来收购，然后静静等着数钱就好。丧心病狂地抄袭连一个像素都不放过就这样，火箭网络开始了丧心病狂的“抄袭”模式。他们有一个博士团队，成员全部是博士组成，大部分都是毕业于“德国清华北大”的慕尼黑大学、海德堡大学。这群人的工作内容只有一个：研究如何抄袭别人的产品。每一周，这个团队都要出一份报告，报告内容只有两点：1、被抄袭的产品有什么改动？团队会盯着被抄袭公司的产品，包括网站、app，把他们这一周变动的细节记录下来，哪怕它看起来再微不足道。字体颜色、排版风格、产品功能自不用说，甚至连网站某次活动放了一张新的封面图，他们也要找一张一模一样的放上去。有一次，亚马逊把自家logo往左挪了两个像素，这都被他们发现了，第一时间就通知修改。2、如何抄得一模一样？他们不仅抄产品，甚至还“抄袭团队”。他们会研究对方团队的特点，从兴趣爱好到行为模式，然后建议公司也聘请有相同经历和审美的人。火箭网络博士团队因此这份报告涵盖内容众多、非常细致，所以火箭内部的人把这份报告形容为“简直吊炸天”！你看，对于抄袭，他们一点羞愧的感觉都没有，而且还深感自豪。对于他们而言，所谓的“创业”，完全不用动脑筋、想什么与众不同的点子，反正就是照着别人的来做就好。火箭网络投资了300多家公司，每隔一周，这300多位CEO们都会收到一封邮件，内容就是他们在硅谷的“模板公司”最近的改动情况和“改进建议”。所谓的“改进”，就是对着照抄。CEO们也不用怎么动脑子，只需要负责执行，因为邮件上明确写了，“立刻去执行”！作为公司的灵魂人物，三兄弟中的奥利弗是公司总裁，他从不看企业做了什么，只看企业的经营数据。在他看来，只有数据好看，公司才能卖出好价钱。在他的心目中，他旗下所有公司最后的命运都是卖出去，因此自己要做的，就是抢占市场、做漂亮数据，到时候尽可能卖一个好价钱。为此，他们投资公司的标准很简单：稳准狠，迅速杀入，快速增长，成为当地数一数二的玩家，打响品牌。不碰粘性强的社区，因为时间长且难以快速获得消费者信任；也不会选择技术密集型公司，因为耗费资金太多了。因此，他们最喜欢模仿的，就是各种电商公司。在业绩要求上，前六个月，火箭网络要求每周增加100%，当公司收入达到了100万美元之后，就将目标调到每月20%。这样在短短36个月内，火箭网络就能山寨出一家10亿美元级别的独角兽创业公司。这样的模式，最重要的就是发展速度，因此奥利弗每次和底下公司的CEO开会，总会严厉询问每一个数据。只要没达标，他就会羞辱性地骂人，“X你妈”之类的话已经算轻了。更好的数据，就意味着在议价时更有优势。赚不赚钱不要紧，只要把烧钱比例控制在合理范围内，收购方觉得这公司有前途即可。至于被人收购之后，公司还能不能赚钱，发展前景如何，奥利弗一点都不关心，用他的话来说：“那不是我们要考虑的事情。”从490亿暴跌至230亿这家公司对中国商界有何启发？这种做法，让火箭网络很是风光了一阵子。2014年，他们在德国证券市场上市，巅峰时市值65亿欧元，约合人民币490亿元！一个靠抄袭起家、没有半点创新精神的公司，也能做到490亿？这样的公司，要是还能壮大，那真的是没天理可言。随着火箭网络的套路被慢慢揭露，他们的名声也越来越臭，不少硅谷公司宁愿自己砸钱做新公司，也不愿意收购火箭网络旗下的公司。火箭网络搞了一个Wimdu，复制硅谷巨头Airbnb，在100天内，在全球设立了15个办公室，员工膨胀到了400人。但Airbnb并没有看中。火箭网络不死心，又在中国搞了个“爱日租”，最后做不起来，又没被Airbnb看中，最后只能裁员关门。2014年，他们孤注一掷，筹集10亿美元，想要打造一个“亚洲亚马逊”Lazada。结果在2015年前9个月，网站只有1.91亿美元营业额，足足亏损2.33亿美元。至于他们公司的市值，也一路跌到30亿美元，比起巅峰时期的53亿美元，几乎少了一半。对于这种结果，不少人都拍手称快：活该！火箭网络在讨论项目运作我们所说的创业，其实就是一种创新，通过自己独特的模式，把企业做大做强。其中最关键的，其实还是自己的创新、自己的努力。靠着抄袭就想把企业做大，那些辛辛苦苦创新的企业，还要不要活了？这种企业，哪怕市值再大，其实也是一种祸害，因为它传达了一种错误的价值观：抄袭不要紧，只要企业能做大、能赚钱就好了。这种想法，不仅祸害了欧洲互联网界，也祸害了中国互联网界，让无数创业者咬牙切齿。不少中国初创企业，辛辛苦苦好不容易做出点成绩，却被旁人拿着自己的点子，抄出了更大的成绩，谁还想辛苦创业？“杀人放火金腰带，修桥补路无尸骸”，这个世界不应该是这样的。努力做事的人，是可以拿到应有的回报的。在这里，不得不表扬一下华为，简直是国人的骄傲。华为在创业初期，就非常重视对科技创新的投入，知识产权部早在1995年就成立。2017年，全球企业研发投入排行榜上，华为投入104亿欧元，远超苹果的90亿欧元，排名全球第六、中国第一，是唯一进入top50的中国企业。不仅如此，华为还是拥有最多发明专利的中国企业。截至2017年12月31日，华为累计专利授权74307件，其中90%以上为发明型专利。现在很多中国企业，靠着组装机器就做大了，但这又有什么用？没有自主创新、没有自己的技术，早晚会被淘汰。正如任正非说的：创新就是在消灭自己，但你不创新就会被对手消灭！现在，华为Mate 20 Pro被英国《卫报》评为：年度最佳旗舰，这也替中国人长脸：中国手机不比iPhone 差！所以说，想要成功，还是要老老实实做事，偷偷摸摸搞一些抄袭、山寨的行为，永远没有出路！  </w:t>
      </w:r>
    </w:p>
    <w:p>
      <w:r>
        <w:t>WXC3820</w:t>
        <w:br/>
      </w:r>
    </w:p>
    <w:p>
      <w:r>
        <w:br/>
        <w:t xml:space="preserve">    </w:t>
        <w:tab/>
        <w:t xml:space="preserve">    </w:t>
        <w:tab/>
        <w:t xml:space="preserve">　　曹云金被拍到幽会美女　　近日，有媒体报道：曹云金在今年暑假的某天下午，被拍到与一位打扮时髦的年轻女孩一同进入香格里拉大酒店，直到第二天才走出酒店，两人又一同返回北京，曹云金将女生送上楼后呆了一小时才离开。据了解，曹云金与《人民的名义》林华华扮演者唐菀1月结婚。　　曹云金被拍到幽会美女　　曹云金被拍到幽会美女　　曹云金被拍到幽会美女　　11月14日报道曹云金与《人民的名义》“林华华”扮演者唐菀于今年1月领证结婚，4月唐菀生下女儿。然而日前有媒体爆料称，今年暑假期间的某天下午，曹云金被拍到前往丽都壹号公寓，接上一位打扮时髦的年轻女孩后，司机就载着两人直接前往曹云金的老家天津。两人到达天津后先去往某处吃饭，随后一同进入香格里拉大酒店，直到第二天才走出酒店，两人又一同返回北京，曹云金将女生送上楼后待了一小时才离开。　　据了解，曹云金与《人民的名义》林华华扮演者唐菀1月结婚。</w:t>
        <w:br/>
        <w:t xml:space="preserve">    </w:t>
        <w:tab/>
        <w:t xml:space="preserve">    </w:t>
      </w:r>
    </w:p>
    <w:p>
      <w:r>
        <w:t>WXC3821</w:t>
        <w:br/>
      </w:r>
    </w:p>
    <w:p>
      <w:r>
        <w:t>(image)去年，《演员的诞生》后，拿到冠军的周一围实力圈粉，口碑大好。章子怡毫不掩饰自己对他的欣赏：“我一直很欣赏的男演员。”在他表演时，会露出“迷妹”的表情。(image)还多次表达自己想跟他合作的心愿。(image)和章子怡一起飚戏后，章子怡还在微博上转发了两人的剧照。(image)章子怡主演的首部电视剧《江山故人》，定下周一围饰演男主角。可以说，《演员的诞生》是周一围演员路的转折点，不光更多人喜欢上了他，他的资源也变好了起来。但最近，周一围却因为采访中的一段话，从“文艺实力派”被炮轰成了“油腻直男癌”。节目中，鲁豫问他和妻子朱丹现在都是演员了，是不是会轮流去拍戏，毕竟还有孩子要照顾。周一围答非所问：“好像她的戏就是拍戏一样，她的拍戏，不是我标准上的拍戏。”(image)图源：《鲁豫有约一日行》鲁豫被他的直接“震惊”到，他却笑着摊摊手。(image)图源：《鲁豫有约一日行》然后补充：“伤人吗？就是这么回事儿。”(image)图源：《鲁豫有约一日行》很多人认为这是对妻子朱丹的“贬低”和“不尊重”。1一方是崇拜一方是贬低周一围和朱丹，是因戏结缘。2013年两人共同出演《绣春刀》定情，后来又合作了《金牌律师》。朱丹很享受也很重视她的演员身份。2012年，曾经是主持一姐的她，放下话筒选择当演员。为了演好一段打戏，朱丹能练到武术指导都发疯，练不下来会难过到哭。(image)图源：《非常静距离》她曾经多次在节目里提到自己爱演戏：能一天一动不动钻研剧本；拿到通告就开心，一张张贴到墙上；即使自己的戏拍完了可以离开了，也愿意呆在片场跟场工聊、跟灯光聊，不觉得剧组脏乱差，反而十分享受那个氛围……(image)图源：《非常静距离》她对表演的热爱，表现得很明显。可是自己在意的事业，却得不到最亲近之人的认可，还被公开“嘲讽”，也难怪网友们抱不平。相比周一围对妻子的玩笑态度，朱丹对他更多是维护。周一围的微博上很少有朱丹的影子，所以经常被传不和。朱丹经常出面力证两人的情感。(image)图源：@朱丹有时会直接下场回怼网友，希望大家不要随便评论她的生活。(image)图源：@朱丹这次也不例外。当鲁豫告诉她周一围在节目中的言论时，朱丹解围：“别看他在外面好像很清高，其实是个老婆奴，回来治他的。”(image)图源：《鲁豫有约一日行》其实，相爱未必一定要表现在镜头前，更不是非要“秀”给观众看。在表演上有自己的想法和标准也是情理之中。只是，当着无数观众的面，贬低妻子钟爱的事业，实在有些过分。相比而言，朱丹经常在节目中赞美周一围：“他是个很有内涵很有知识的人，很沉稳，并能将我也变得安静。”(image)图源：《非常静距离》然而，看不上朱丹拍的“那种戏”的周一围，却在自己拍的戏里摔了跟头。他说：“我们不能去演霸道总裁，去演玛丽苏、杰克苏，那都不是戏。”(image)图源：《鲁豫有约一日行》可他参演的《创业时代》饱受恶评，一直被称赞的演技也在此剧里大跳水。一个基层员工， 从造型到行为举止，比上司还像领导。肢体动作频繁夸张，被嘲“浮夸”。(image)(image)图源：《创业时代》有人评价周一围，大火之后就膨胀了。鲁豫在采访周一围时提到：“做艺术是要飘一点的。”从事文艺事业，有时会更自我一些。但是，最怕的是自我到对身边人，报以最严苛和最不近人情的“贬低”。如果是基于帮助朱丹进步、让粉丝看到更专业性表演的初衷，点评和指导都无可厚非。比起外人客套的夸赞，身边人的“泼冷水”，可能更有利于进步。但“泼冷水”，不该是以打击另一半，让她放弃自己喜欢的事情为目的。伴侣的缺点当然可以指出，但评价的前提是，我可以督促你慢慢进步，让你成为更好的你。我会批评你某件事做得不够好，但也会教给你它应该怎么做。我会指出你书读得不多，也会陪你充实自己。我可能会提醒你减肥，不是因为嫌弃，而是为了你的健康，陪着你一起。2“我需要鼓励和依靠而不是指责与嘲讽”这不是周一围第一次在镜头前批评朱丹的演技。他曾经拒绝和朱丹合拍《金牌律师》。有人问他为什么。他回答：因为她不专业。(image)图源：《时尚健康》主持人也有点难以置信：你就这样当着镜头说自己的女朋友？他笑着回答：不，这个是事实。(image)图源：《时尚健康》那时，朱丹在行业里的知名度，其实远高于周一围。朱丹面对这些“看得很开”。鲁豫问周一围：朱丹定位是主持人，她是不是不介意这些评价？周一围回答：她一开始是会介意的，说我也要怎样怎样……后来慢慢好像就是这么回事……面对丈夫的吐槽，很难毫不介意，所以她也曾“斗志满满”地想要改变。只是时间久了，或许是习惯了，或许是其他什么原因，她不再“抗议”了。(image)图源：《鲁豫有约一日行》言语看似无力，其实最能“伤人于无形”。现实生活中，也并不是所有人都能接受这种长期的“贬低”。一些人谈恋爱，会把自己摆在一个“指导者”的位置。他会去教对方：这件事这么做不对，你应该这样；你这个习惯不好，赶快改掉；你就是太单纯所以才那么好骗，以后都听我的，我看人准……仿佛没有他的指导，另一半就无法独自生活。于是时时刻刻挑对方的毛病、自以为是地“给予指导”、洋洋自得“帮对方成长”……其实很多时候，对方一件事情没有做好，懊悔、自责的时候，需要的是你的安慰、鼓励。而不是苛责和指正。《最好的我们》里有一段话：“最容易令人感到温暖和惊喜的是陌生人，因为你对他没有期望；最容易令人感到心寒和悲哀的是亲人，因为你爱他们。”不要用伤害，来回应身边人给自己的爱。恋爱或者婚姻，需要柔情，不需要一个24小时冷冰冰的“指路灯”。3亲人之间语言是用来说爱的一档夫妻调解节目中，有这样一对主角。妻子站在台上，对着观众倾诉。结婚几个月，遇到几个阿姨夸她比老公好看，老公：“长得啥好啊，别在这恶心我了。”(image)图源：《大声说出来》不仅是相貌上的诋毁，在平常的生活中、工作中都不缺乏这些言语的攻击。因为接了个电话没有注意到孩子摔倒了，就被训斥“作为一个女人，连孩子都看不好，还能干啥？”(image)不小心接听了一个业务电话，老公看到，二话不说就把手机抢走：你连个话都不会说。(image)自己上楼梯不小心摔倒，老公没有搀扶，没有安抚。劈头盖脸就是指责她：“走路不看路，没长眼睛啊。”(image)面对妻子的控诉，丈夫没有感到后悔，反而觉得是妻子小题大做。在妻子眼里，两口子要过日子，低头不见抬头见，以后还有几十年的时间，如果天天如此，生活还有什么乐趣。(image)这些都是生活中的小事情，可是点点滴滴，都在妻子心里留下了“阴影”，所有她才会选择离婚。蝼蚁可以溃堤，平时看似不经意的言语伤害，日积月累也会造成巨大的伤痕。这样的事例并不在少数，有的丈夫习惯性否定妻子；也有的妻子常常对丈夫泼冷水：“窝囊废”、“废物”、“你能干啥？”来自身边人的嘲讽质疑和贬低，要有多么强大的心才能淡然处之？夫妻是相伴一生的人，尊重、支持、呵护，才是应有的相处之道。张晋因为《一代宗师》获奖，上台领奖时感谢了很多人，最后感谢自己太太蔡少芬一直以来的支持：“我的太太是蔡少芬，有人说我这辈子都要靠她，我说没错，我这辈子的幸福都要靠她。”(image)图源：第33届香港金像奖颁奖典礼《妻子的浪漫旅行》中，张杰毫不避讳地在众人面前称赞自己妻子谢娜，很可爱很漂亮；而谢娜也是不停地夸自己的老公很能干。(image)图源：《妻子的浪漫旅行》最亲近的人之间，语言是用来说爱的，而不是用来诋毁、攻击。4夫妻互相尊重是给家庭最好的礼物婚姻关系里的互不尊重，同样会给孩子带来不好的影响。“父母当中一人显得强势，一人显得弱势，孩子可能会选择与强势的一方站在同一战线，从而导致亲子关系失衡。”一档电视节目曾经拍摄过这样一个家庭：一位老父亲因为妻子、儿子、儿媳对自己不尊重而生气又落寞。所有家庭成员都认为他是个刻板且坏脾气的人。妻子对着镜头带头数落丈夫：“他父亲母亲都会骂他，说他像不懂事的孩子。”儿子在下面附和母亲，儿媳妇也帮着婆婆。短短几十分钟，一个人家庭中被孤立的状态已经清楚呈现。用他的话说：“反正你们三个人是一伙儿的，我做什么都是错的。”观察员一语点出：“正因为妻子没有尊重维护丈夫，孩子才会复制了母亲的态度，同样不尊重父亲。”自己的心思终于有人懂了，他再也忍不住，瞬间崩溃大哭。这种“阵营划分”，在许多家庭都很常见。很多“婆媳矛盾”，都要归咎于一个“夹在中间拎不清”的丈夫。为了子女，父母可以化身“战神”，对于孩子的委屈自然也是零容忍。丈夫尊重妻子，婆婆才会尊重儿媳；妻子尊重丈夫，岳父岳母才不会对女婿越看越烦。一个人对伴侣“恶语相向”，可能是因为“面子”、可能因为“虚荣感”。实际上，只有不自信的人，才会想要踩低他人捧高自己。《月亮和六便士》里写道：“你要克服的是你的虚荣心，是你的炫耀欲，你要对付的是你时刻想要冲出来的想要出风头的小聪明。”杨绛也曾讲过：“夫妻该是终身的朋友，夫妻间最重要的是朋友关系，即使不是知心的朋友，至少也该是能做伴侣的朋友或互相尊重的伴侣。”你可以选择，用鼓励代替贬低；用探讨代替质疑；用夸奖代替挑剔……</w:t>
      </w:r>
    </w:p>
    <w:p>
      <w:r>
        <w:t>WXC3822</w:t>
        <w:br/>
      </w:r>
    </w:p>
    <w:p>
      <w:r>
        <w:t xml:space="preserve">　　美副总统彭斯在其亚洲行前在《华盛顿邮报》撰文，强调美方对这一地区的重视。美专家分析称，彭斯言辞强硬向北京传递重要信号。　　　　　彭斯出访亚太地区，巩固美国影响力　　11月13日报道称，战略与国际研究中心（Center for Strategic and InternationalStudies）的几位区域战略和贸易问题专家就美国副  总统彭斯（Mike Pence）此行做了分析和预测。　　该智库资深中国问题专家张克斯（Christopher K.Johnson）说，彭斯文中有一个引人注目的信息，就是美国将会坚决反对该地区的威权主义、侵略，以及无视他国主权的行为。尽管彭斯未提及国名，但无疑是针对中国而言。　　 彭斯称，如果北京没有做出重大且具体的让步，美国准备在经济、外交和政治方面加大对华施压。　　张克斯说：“美中贸易争端吸引了很大的注意力，我们有时候好像忘记战略关系其实也有很严重的恶化。”　　张克斯认为特朗普（DonaldTrump）政府内部的一系列动作导致他所说的美中间的战略不稳定，其中包括不久前彭斯在哈德逊研究所（HudsonInstitute）的一次演讲。他说，彭斯说台湾选择民主，是正确选择，那么就意味着北京做了错误选择，其威权政府体系就无合法性。　　张克斯说，美国副总统层级官员这样说是很严重的事，搅动了北京高层，引起高度警惕。　　在访问亚洲国家期间，他可能会强调美国的替代方案，这就是美国国际开发融资公司。这是美国新成立的一个机构，是根据民主党和共和党两党支持的建设法创立的机构。这个新的600亿美元的计划支持世界各国用于基础设施建设项目的私营投资。</w:t>
      </w:r>
    </w:p>
    <w:p>
      <w:r>
        <w:t>WXC3823</w:t>
        <w:br/>
      </w:r>
    </w:p>
    <w:p>
      <w:r>
        <w:t xml:space="preserve">日媒表示，王岐山利用自己与美国政界金融界之间的关系，希望对美国的政策产生影响，但是效果不够明显。　　　基辛格（右）见证了中美关系向好发展的关键时期（图源：新华社）　　日本经济新闻11月14日发表社论称，为准备未来中美首脑会谈，王岐山从特朗普背后的美国政界金融界人士着手做着准备。　　首先提到了中美友好的象征——基辛格（HenryKissinger），他接连与习近平、王岐山会谈，在中国媒体的版面上甚至超过了中国进口博览会。在这个时间点上，他担任了中国与特朗普间的传声筒的作用。　　文章称，11月6日时，王岐山出席了彭博社主办的新经济论坛，与基辛格相谈甚欢。论坛上还有美国前财政部长，高盛集团前主席保尔森（HenryPaulson），他访华的次数超过了70次，基本都是应王岐山的邀请，他们是旧交。　　文章称此前王岐山在新加坡的“中国仍是发展中国家、重要的是做好自己的事”的演说向美国传递的信号十分重要。　　9月时他还曾在北京招待华尔街的重量级人物们，召开“中美金融圆桌论坛”，希望华尔街人士传达中国对美国金融机构提供优惠政策的意思。不过，之后就有了彭斯（MikePence）的反华演讲。 对华强硬派的纳瓦罗（PeterNavarro）指责美国金融机关的领导人们出卖美国，批判他们对G20峰会后中美关系将改善的猜测。　　彭斯亚洲行与日本方面的会谈针对中国，而且富有成果。　　文章称，中国最好的办法是保持与美国国内亲华派的联系，争取打乱美国的步伐，提供能够让特朗普（DonaldTrump）收起自己的利爪的协议。　　文章称，中国与华尔街众人完全谈不上相性很好，王岐山的对美战略的前景仍不明朗。 </w:t>
      </w:r>
    </w:p>
    <w:p>
      <w:r>
        <w:t>WXC3824</w:t>
        <w:br/>
      </w:r>
    </w:p>
    <w:p>
      <w:r>
        <w:br/>
        <w:t xml:space="preserve">    </w:t>
        <w:tab/>
        <w:t xml:space="preserve">    </w:t>
        <w:tab/>
        <w:t>每次新iPhone上市，价格总会再创新高。根据相关报道，苹果已告知其智能手机组装商暂停为iPhoneXR新增专门生产线的计划。这一消息似乎再次证实了苹果面临的销量低迷问题。此前，有经销商透露，因价格过高，上市到现在，iPhoneXS销量大大低于预期。苹果的新品依旧精巧、美观，同时价格不菲的。但曾经跟随乔布斯见证过一代代iPhone诞生的人，有多久没有体验过惊艳了——当苹果创新的步伐愈发谨慎的时候，身后追赶的对手们却拾起了天马行空的想象力。在可以预见的未来，苹果还将是一家赚钱的公司，但还会是一家有能力惊艳世界的公司吗？毕竟，在苹果所处的江湖里，巨头轰然倒地的故事从来都不少见。作者/ 詹腾宇 排版/ 苏炜 张家明天下苦苹果久矣。有媒体评论指出，苹果正在缓慢向服务付费型公司转变，他不能永远消费用户的忠诚度，无限的提高 iPhone的价格。最近，苹果停止公布硬件设备销售数据的决定就突出了这一转变。苹果在民间享有“肾机”之称。2007年，乔布斯捧着初代iPhone惊叹连连：“It is prettycool”。初代iPhone终结了以诺基亚、摩托罗拉、多普达、黑莓为代表的功能机时代，把塞班送进历史，让WindowsMobile、BlackBerry OS彻底沦为小众。很酷对吗？可惜现在，再忠诚的果粉也不得不承认，苹果和以前不一样了。抛开情怀加持，越来越多拉低使用体验的点出现在它身上。比如姗姗来迟的双卡双待和NFC功能，比如永远也等不来的快充，比如取消耳机接口后充电时只能用蓝牙耳机的尴尬，比如系统升级后迎来的降频，再比如曾经APP抽成制度下用户被薅走的羊毛。当然，可能有果粉会说，苹果手机怎么可能样样都做到业内第一，总有些不尽如人意的地方。但如果乔帮主在世，他会这么想吗？乔布斯的精神遗产，库克继承了几何？01苹果到底哪里变了？苹果已经从乔布斯式的改变世界的偏执天才，变成了库克式的维持秩序的老练商人。现在的苹果，一切以巩固市场地位为要务，身上多多少少体现出当年诺基亚曾流露出的创新疲态。极为谨慎的苹果，一边积极做着技术储备，一边做挤牙膏式的更新，大变革总得等上两到三代，比如当年的指纹识别，近年的全面屏。大屏时代到来之前，诺基亚的解决思路是每个功能都有一个键。想消灭刘海、引进快充技术、提升续航能力、采用更便捷的解锁方案？不好意思，要不你先不买XS/XSMax/XR，它们显然是负责稳定的过渡式更新，慢慢等下一次新品吧亲。先说全面屏，引领一轮跟风审丑风潮的刘海暂且不说，FaceID的设计就很让人费解：抬手，看屏，亮屏，解锁。嗯，那你倒是进桌面啊——不，你得从底部上划，才能进去。这种多此一举、爱用不用的态度，这种以保护安全为由的反人类设计，就出现在苹果身上。Face ID首次演示即失败。i字打头的东西到底有多难用？iTunes登录难、支付难、抽成多，服务费变成了苹果营收的大头；iCloud越来越难用，很多用户反映垃圾短信一大堆，苹果似乎完全没法解决；甚至新iPhone本身，也在发布会热潮之后迅速被冷落。一度让果粉感到骄傲的ios系统，正变得愈加封闭、保守、艰涩。苹果试图让我们用付费升级来来解决一切问题，但你往往会发现，拿到新机或者更新了系统，问题依旧存在，如鲠在喉。苹果的配件同样在考验消费者的耐心。充电器制式都变了三回，充电器和充电线质量堪忧。就算是一个小小的耳机AirPods，都能整出充电底座、电池盒硅胶套、耳机套和耳机线等等诸多配件，简直一口气满足了小女生的收集癖，却让大多数粗心的用户过上丢三落四、心惊胆战的生活。AirPods看起来像电动牙刷的刷头。说到耳机，吃瓜群众们更是表示取消耳机孔不能忍——这到底是为了节省机身内部空间还是推广自家蓝牙耳机？更可气的是，这导致了一群安卓厂商也跟风干掉耳机孔，用户手捧一堆3.5mm插口的耳机哭笑不得。蓝牙耳机？木耳才听不出音质的区别。转换线？去他喵的。还有苹果奇妙的闪存配置和价格。被喷了多少年不够用的16G终于退市，但新机的闪存规格是64G、256G、512G——当下最普遍的128G哪去了？iPhone XS Max 512G 国行版售价人民币12799元。在64G最流行的时代不出64G，在128G最合理的时代放弃128G，将消费者引导到买一个设定高于需求、价格大大提升的容量版本，这招祖传的消费者心理暗示屡试不爽。苹果的前CEO约翰•斯卡利吐槽库克“成功把苹果做成了一个奢侈品牌”。最低端的新机iPhoneXR的设计普通，LCD屏幕、铝制中框、超粗边框、大刘海都让人失望，但依然敢卖6499起步，这种“老子就是这么横”的傲慢姿态让一系列安卓旗舰汗颜。这样牵强的设定，让XR的前辈，既良心又体面的iPhone5C、iPhoneSE情何以堪。iPhone XR长这样，你买账吗？02情怀的保鲜期终究有限在直男眼里，一台iPhone新机可以折合成许多东西。比如新一代的XS，最便宜的64G版本官网要8699——这不是一台4000左右的安卓旗舰+PS4pro游戏机+一个当前最火的游戏机么？或是安卓旗舰+hifi播放器，甚至新配一台电脑主机，剩下的钱还可以买许多肥宅快乐桶和肥宅快乐水。既然安卓机和苹果机在使用体验上的差距正在消弭，这道简单的选择题也就有越来越多人会算了。相比于曾经吸引众多果粉的耀眼创新，现在有多少人入手苹果新机，仅仅是出于习惯、情怀和面子。“爸爸，什么是脑子？”“我们不知道，我们是苹果用户。”网上对果粉的调侃有点狠。新品出来后，很多人更新了购机策略：买iPhone7或者8，好用实惠；买安卓旗舰，新奇好玩。相比之下，买X就显得毫无必要，买新机则有点冤大头——家里有矿、一次能买齐全色系的人除外。苹果第四财季共售出4688.9万部iPhone，同比基本持平，低于市场平均预计，出货量被华为超越。接下来就是在苹果公布财报当日股价下跌7%、富士康砍掉10%的Phone XS/XSMAX订单、富士康对下级供应商减少10%的PhoneXR订单、因印刷电路板(PCB)供应商的质量问题导致新机减产、主要供应商台积电与海力士都对目前形势抱不乐观态度等等新闻。消费升级但体验并没有显著的升级，买到的惊喜越来越少，身份认同价值也在逐步走低，简洁易用的优点被许多繁琐臃肿的细节冲淡，苹果的霸主地位开始松动。iPhone X发售后，苹果进入万元机时代。回顾苹果的崛起之路，自“肾机”iPhone4开始，苹果就成了别人家的孩子，给手机下各种定义。全世界手机厂商都以挑战苹果为任务，以比肩苹果为荣，以在某一个小细节上稍胜苹果而大肆宣传，许多小厂普遍在设计上不敢跳开苹果的框架和标准：抄工业设计，抄UI，抄思路、抄配色甚至抄缺点，以“看起来有点像苹果”为合格线。有些原本实力强劲的老牌不甘被苹果压制，一波硬刚之下，除了自主能力极强的三星，其他大都被市场教做人。在2018年年末这个时间点往回看，出到第三代的安卓标杆机Pixel仍然知者甚少，索尼、摩托罗拉和HTC的存在感低到尘埃，安卓之父安迪鲁宾的EssentialPhone不幸扑街，LG干脆不玩了，直接退出中国市场。如今诺基亚和黑莓哥俩也用上了安卓系统——早知今日啊。诺基亚从巅峰跌落谷底，只在几年间，iPhone呢？近两年，国产厂商逐渐开始放弃效仿苹果，变得大胆。无论是主打摄影还是探索黑科技，种种亮眼的创新正在涌现。当苹果慢慢不再先锋，许多人便野心勃勃地想回到2007年1月9日的那个舞台，满怀豪情地发布改变世界的革新，推到苹果，另立王朝。伟大的企业需要经受动荡，保守容易让人不悦。很多厂商都敢于高喊“苹果正在走向平庸、毫无创新”了——无论是狂言、碰瓷还是实话，都证明了一件事：苹果以及苹果代表的态度已经随着乔布斯逝去了，剩下的只有“卖得很贵的好产品”了。在这个快消时代，也实在不能太高估果粉的忠诚度，毕竟在难用的路上越走越远的苹果，消耗光情怀也是转眼之间的事。一位追了10年的苹果铁粉，拿着I7一脸凄凉地说道：X都一万了，实在追不动了。“我会继续等待一部值得购买的iPhone。”</w:t>
        <w:br/>
        <w:t xml:space="preserve">    </w:t>
        <w:tab/>
        <w:t xml:space="preserve">    </w:t>
      </w:r>
    </w:p>
    <w:p>
      <w:r>
        <w:t>WXC3825</w:t>
        <w:br/>
      </w:r>
    </w:p>
    <w:p>
      <w:r>
        <w:br/>
        <w:t xml:space="preserve">    </w:t>
        <w:tab/>
        <w:t xml:space="preserve">    </w:t>
        <w:tab/>
        <w:t>【泄洪致金沙江大桥被冲毁318国道中断曾是进藏驴友拍照热门地点】北青报记者14日从四川省甘孜州交警部门工作人员处获悉，因白塔堰塞湖洪峰经过巴塘县竹巴龙乡和苏哇龙乡，造成川藏公路金沙江大桥被冲毁，318国道竹巴龙段部分路基冲毁，路面大面积塌陷。目前318国道道路中断，甘孜州无人员伤亡。据悉，金沙江大桥位于川藏公路的四川和西藏交界处，桥上有块写有“西藏界”字样的牌子，长期以来大量骑行和自驾驴友会在桥上和牌子拍照，以证明自己进入了西藏。交警表示，因金沙江大桥短期内无法修复，建议要自驾前往西藏的游客，不要走318川藏线，可以选择317线或青藏线绕行。</w:t>
        <w:br/>
        <w:t xml:space="preserve">    </w:t>
        <w:tab/>
        <w:t xml:space="preserve">    </w:t>
      </w:r>
    </w:p>
    <w:p>
      <w:r>
        <w:t>WXC3826</w:t>
        <w:br/>
      </w:r>
    </w:p>
    <w:p>
      <w:r>
        <w:t>原标题：木星漩涡云中拍到“神秘生物” 网友惊呼：是龙（图）美国宇航局（NASA）的喷气推进实验室发布的照片（图源：推特）海外网11月14日电日前，美国宇航局的“朱诺号”木星探测器拍摄的一幅新图像引发了太空爱好者们的特别关注。这张照片中大量华美的木星旋涡云引发网友们的热烈讨论，甚至有人称从中看到了“羽蛇神”甚至是“龙”。据美国福克斯新闻网13日报道，美国宇航局（NASA）喷气推进实验室的推特账号近日发布了由“朱诺号”在10月底拍下的一张新图像。“朱诺号”当前正环绕着木星运行，而在拍摄这张照片时，这一探测器距离木星周围的浮云只有4400英里（约7081公里）的距离，清晰地拍到了大量华丽的木星旋涡云。“你们从木星的漩涡云中看到了什么？一只龙的眼睛？”美国宇航局在其推特上抛出了话题，并在随即引发了网友们的热烈回应。推特网友发出的对比图片有网友称“我看到了一只乌贼”，并配上了对比图，仔细一看还真有几分相似。推特网友给出的图片网友Astro直呼“我看到了龙！！！”他甚至直接在原图上填了几笔，画出了自己所见到的“巨龙”。推特网友给出的图片此外，还有网友联想到了中美洲文明中普遍信奉的神祇、长满羽毛的蛇——羽蛇神，认为它与这个木星旋涡云构成的形状最为相似。美国宇航局的“朱诺号”航天器于2011年8月5日发射升空，5年后也就是2016年7月抵达木星。“朱诺号”的任务是缓慢围绕木星运行，沿途收集重要数据，它将于2021年7月结束任务。</w:t>
      </w:r>
    </w:p>
    <w:p>
      <w:r>
        <w:t>WXC3827</w:t>
        <w:br/>
      </w:r>
    </w:p>
    <w:p>
      <w:r>
        <w:br/>
        <w:t xml:space="preserve">    </w:t>
        <w:tab/>
        <w:t xml:space="preserve">    </w:t>
        <w:tab/>
        <w:t xml:space="preserve">　　重庆、福建“激活”高考政审引发舆论哗然，台湾媒体称，此举起源于习近平下令培养干净人才综合媒体11月14日报道，重庆、福建等地发布高考政审的消息，引发舆论反弹，“政审你大爷”响彻网络。　　　　　　习近平曾在“全国组织工作会议”说出用人标准　　台湾中央社认为，重庆、福建的举动引发争议。这一切，似乎与中共总书记习近平在7月提出的培养“忠诚干净”官员，集聚“爱国奉献”人才有关。　　主管人事的中组部在7月3日在北京举行“全国组织工作会议”上表态，选人用人，政治标准是第一位。中共喉舌《人民日报》当天亦强调这点。　　当时中共喉舌的文章提到，对政治上不合格的“一票否决”，坚决不用，已在岗的要坚决调整下去，情节严重者给予严肃处理。　　中国央视则报道，习近平在“全国组织工作会议”中表示，党内存在“思想不纯、政治不纯、组织不纯、作风不纯”问题突出，尚未得到根本解决。　　报道称，习近平彼时就要求，“着力培养忠诚干净担当的高素质干部，着力集聚爱国奉献的各方面优秀人才”。中央社称，习近平发表的谈话，无疑是中共“改善”人才鉴别制度的关键指标。10月公布的2019年中国公务员考试资格通知显示，录取要把“政治标准”放在首位，只要不合格，就“一票否决”。　　但对于重庆、福建的做法，部分中国民众批评这是在“开倒车”，直指自1977年恢复高考以来，从未像今天这样走回头路。美媒美国之音则称，政审的做法其实早在十几年前就已开始。　　除教育端外，台媒还称，中共党政系统也在大搞“政治审查”。中共江苏机关报《新华日报》称，对拟提拔的官员开展政治体检，从政治忠诚、政治定力、政治担当、政治能力、政治自律角度设置指标，结果作为晋升重要依据。　　报道还称，目前已有2名官员因政治体检不合格而被暂缓提拔。对此，中央社表示，中共的“政治审查”正逐步扩大至每个社会阶层。</w:t>
        <w:br/>
        <w:t xml:space="preserve">    </w:t>
        <w:tab/>
        <w:t xml:space="preserve">    </w:t>
      </w:r>
    </w:p>
    <w:p>
      <w:r>
        <w:t>WXC3828</w:t>
        <w:br/>
      </w:r>
    </w:p>
    <w:p>
      <w:r>
        <w:br/>
        <w:t xml:space="preserve">    </w:t>
        <w:tab/>
        <w:t xml:space="preserve">    </w:t>
        <w:tab/>
        <w:t xml:space="preserve">高晓松透露李咏真正死因？他用12字回应，真怒了！这两天，排在热搜前两位的与近期的逝者有关↓↓第二条“高晓松否认曾透露李咏死因”是怎么回事呢？原来是有网友在朋友圈看到一篇题为《高晓松：李咏的真正死因不是癌症》的文章忍不住向高晓松本人求证高晓松于12日晚上作出回应“当然没有！可耻！”高晓松怒了， 表示有人为了蹭热点赚流量， 竟然不惜制造谣言， 简直可耻！循着这篇在朋友圈热传的文章小编去探究了一下这两天在微信公众号上发布的还真不少↓↓↓  （这些都是假的，假的！）而点开这篇标题“夺人眼球”的文章小编发现标题和内容：严重不符！这些公众号转载的都是一篇某自媒体原创文章最初发布于11月3日原标题为《被北欧的高晓松和被癌症的李咏》↓↓↓  可能是被投诉也可能是自觉不妥这篇《高晓松的北欧，能救李咏的癌症》现已被原号删除↓↓↓  接着就是这两天跟风转发的《高晓松：李咏的真正死因不是癌症》这个标题不仅消费逝者还子虚乌有地栽赃了高晓松一把↓↓↓  </w:t>
        <w:br/>
        <w:t xml:space="preserve">    </w:t>
        <w:tab/>
        <w:t xml:space="preserve">    </w:t>
      </w:r>
    </w:p>
    <w:p>
      <w:r>
        <w:t>WXC3829</w:t>
        <w:br/>
      </w:r>
    </w:p>
    <w:p>
      <w:r>
        <w:t>原标题：赶紧查一下你的快递今晨渝广高速一车快递全被烧光“对不起！你的快递被烧了！”今（14）晨，一辆快递车在渝广高速（合川清平段）自燃起火，满车三四吨、上万件快递被烧毁。快递车自燃14日清晨7点过，市交通行政执法总队高速公路第一支队五大队执法人员接到报警称，一辆车在高速公路自燃了。执法人员迅速赶往现场，发现一辆快递货车停在在G85银昆高速渝广段出城方向32公里处（合川清平镇）的应急车道，车辆冒出滚滚浓烟，火势越来越大。驾驶员自称，该辆货车上装的是从重庆渝北集散中心装车，发往广安的快递包裹，装了有三四吨、上万件快递，当他驾车行驶到该路段时候，突然在反光镜中发现车辆尾部冒出浓烟，就赶紧靠边停车，准备自行灭火。但打开车厢却发现货箱内火势很大，就急忙报警求助。高速执法队员到达后，立即对现场进行管控，消防人员也及时赶到现场灭火。火势很快被扑灭，但因为快递包装都是可燃物，满车快递都被毁。目前，起火原因还在进一步调查当中。整车快递几乎都遭损毁</w:t>
      </w:r>
    </w:p>
    <w:p>
      <w:r>
        <w:t>WXC3830</w:t>
        <w:br/>
      </w:r>
    </w:p>
    <w:p>
      <w:r>
        <w:br/>
        <w:t xml:space="preserve">    </w:t>
        <w:tab/>
        <w:t xml:space="preserve">    </w:t>
        <w:tab/>
        <w:t>俄罗斯《独立报》网站11月13日发布了题为《中国会不会成为俄罗斯的“老大哥”》的报道，报道称，近期在国际航空领域的标志性事件，是在中国珠海国际航展中心举行的2018年中国国际航空航天博览会。俄罗斯带来了最具代表性、规模最大的展品，两国官方人士和专家对军民航空、防空等领域的双边合作不吝赞美之词。俄媒认为，中国展示的量产型和试验型航空武器装备让人得出一个“不令人宽慰”的结论：在某些领域，中国对邻国的领先幅度之大，以至于俄罗斯很快将不得不向他们购买武器。图为俄罗斯苏-35战斗机报道称，军事技术合作是俄中关系最重要的方向之一。珠海航展俄罗斯代表团团长、俄联邦军事技术合作局局长德米特里·舒加耶夫说：“如今，俄罗斯与中国的订单总额超过70亿美元。我认为，对评估我们的合作规模来说，中国在俄罗斯军品订单中所占的比例稳步提高，从2013年的5%增长至现在的14%至15%。”图为俄罗斯S-400防空导弹系统报道认为，近来，遭遇西方制裁和恶性竞争的俄罗斯在东方明显活跃起来。2018年中国国际航空航天博览会就是证明。俄罗斯企业带来了最重要的研究成果，如苏-35歼击机(中国已经采购)、苏-32轰炸机(苏-34的出口版)、雅克-130教练战斗机、米-171Sh和米-17V-5直升机、S-400防空导弹系统、S-300系列防空导弹系统、“山毛榉”防空导弹系统(包括最新版的“维京人”)、“道尔”防空导弹系统的各种改型、“柳树”便携式防空导弹系统和“总统-S”机载防御系统等武器。俄罗斯国家技术集团公司首席执行官谢尔盖·切梅佐夫说：“亚洲市场是俄主要市场之一，而中国则是俄在该地区最大的战略伙伴。中俄两国在军用产品领域的合作占俄罗斯国家技术集团公司与俄罗斯国防产品出口公司订单总量的15%以上。”俄媒评论称，一方面，珠海航展的初步结果证明了切梅佐夫所说的一切。中国订购了20架喀山直升机厂生产的“安萨特”直升机和6架乌兰乌德航空制造厂生产的米-171A2直升机。俄中AHL重型直升机项目正在谈判中，尽管双方还未充分达成一致。水上飞机领域也有成果。另一方面，对中国参展的军民两用产品的分析得出一个“不令人宽慰”的结论：中国专家在某些方面已经走得很远，以至于俄罗斯同行现在不得不到这里来取经。俄媒认为，当然，这首先指的是无人机。中方参展的各种量产型、试验型和未来无人机令人震撼。这里有著名的“翼龙”“彩虹”和“云影”系列无人侦察攻击机、更大型的TYW-1侦察无人机和XY-280隐形无人机、察打一体的AV500系列无人直升机、在环形管上安装螺旋桨的X-Hawk-1垂直起降无人机、体型巨大的X-Hawk-2察打一体旋翼无人机、载重2吨的TW356超大型无人运输机模型(外形让人想起法国“神经元”无人机和美国舰载无人机的隐形全翼无人机)。图为中国歼-15战斗机报道称，在载人飞机领域，中国也已经拥有一些与俄罗斯并驾齐驱或超过、正在追赶美国的产品：第5代战机(两种)、安装矢量发动机的第4++代歼-10B多功能战机、歼-15舰载机、运-20重型运输机、各种武装直升机和多功能直升机等。中国正在测试安装4台涡桨发动机的“鲲龙”AG-600水陆两栖飞机，而俄罗斯的同类产品A-40/42很可能不会再升空。中国研制了各种类型的预警机，而俄罗斯只有一种。报道认为，同时，不要忘了导弹系统。珠海航展上展出了能攻击地面和海上目标的WS-600L多功能战役战术导弹系统、使用CM-401反舰弹道导弹的地面移动发射装置和舰载发射装置、安装冲压发动机的HD-1超音速导弹。报道称，在很多中国产品身上不难看到俄罗斯和西方同类产品的元素。但重点不是这个，而是过去作为中国设计师灵感来源的个别国家现在已经在积极购买中国产品。</w:t>
        <w:br/>
        <w:t xml:space="preserve">    </w:t>
        <w:tab/>
        <w:t xml:space="preserve">    </w:t>
      </w:r>
    </w:p>
    <w:p>
      <w:r>
        <w:t>WXC3831</w:t>
        <w:br/>
      </w:r>
    </w:p>
    <w:p>
      <w:r>
        <w:br/>
        <w:t xml:space="preserve">    </w:t>
        <w:tab/>
        <w:t xml:space="preserve">   </w:t>
        <w:tab/>
        <w:tab/>
        <w:t xml:space="preserve"> </w:t>
        <w:br/>
        <w:t xml:space="preserve">    </w:t>
        <w:tab/>
        <w:t>这是1997年前总统克林顿送给实习生陆文斯基的生日礼物亲笔签名合照，还送有一个发夹及惠特曼诗集。这张合照后不久就发生的两人亲密事件。(GettyImages)当年前总统克林顿白宫实习生陆文斯基丑闻案件，当事人陆文斯基终于现身电视纪录片，首次说明当时情，“一度考虑自杀”。图为陆文斯基2017年出席活动照。(路透)纪录片“克林顿绯闻”（Clinton Affair）系列18日将于A&amp;E电视网首播。纪录片中，与前总统比尔．克林顿（BillClinton）在1990年代有染两年的前白宫实习生莫妮卡．陆文斯基（MonicaLewinsky），首度对外细谈比尔．克林顿向她求欢的绯闻经过。提及自己那件出了名的、沾有精液的蓝色洋装，她说：“我曾以为是菠菜沾酱”。纽约邮报（New YorkPost）13日报导，陆文斯基在片中一集细诉，她被召唤到椭圆形办公室，比尔．克林顿送她一枚别在帽上的别针，说她“戴帽子特别可爱”，还给了她一本惠特曼（WaltWhitman）的“草叶集”（Leave ofGrass），两人随即进入洗手间亲热，比尔．克林顿在那里对陆文斯基“进行了一些关注”，然后她“予以回应”。完事时，她站起来拥抱克林顿、离开，在那时，他弄脏了她的蓝色洋装。陆文斯基说，当晚她穿着那件洋装去和朋友吃晚饭，没有人提到她衣服上沾了污点，而她还以为那是“菠菜沾酱”。前总统克林顿谈起20年前性丑闻，坚称自己是受害者。图为影片中播放时任总统的克林顿与陆文斯基的合照。(截自CNBC影片)陆文斯基表示，那时，她与比尔．克林顿已这样私会了两年。见面时，比尔．克林顿的祕书会先在场，但祕书随即会退去餐厅。陆文斯基还说，比尔．克林顿“总是在他自己那方完毕之前停下来。我略略起身，告诉他我想越过那个阶段，而他终于说好。”比尔．克林顿与陆文斯基1995年11月开始有染，当年，比尔．克林顿49岁，陆文斯基22岁。比尔．克林顿最初在1998年1月宣誓证词中，曾否认与陆文斯基有性关系，甚至声称两人从未独自在白宫过。但当时的他不知道，陆文斯基已向公职人员琳达．翠普（LindaTripp）透露，她和比尔．克林顿到1997年3月为止，已私会过九次，并多次口交。翠普后来陆续从旁协助陆文斯基，将她与比尔．克林顿的对话录音，并将录音内容交给正在调查比尔．克林顿另一椿性骚扰指控案的特别检察官史达(KennethStarr)。眼看“克林顿绯闻”纪录片播映在即，陆文斯基13日在“浮华世界”（VanityFair）杂志撰文写道，“这些纪录过程，让我进了仍需探索的羞耻新房间，也将我带到悲伤之门。”陆文斯基最后写道：“那悲伤，是为了一段没有正常结束的关系，那关系最终在比尔．克林顿20年来的行为下慢慢瓦解，我也总算明白，自己如何在22岁时，拿着我认识的那男人的一小条，却误以为那就是全部。”</w:t>
        <w:br/>
        <w:t xml:space="preserve">    </w:t>
        <w:tab/>
        <w:br/>
        <w:t xml:space="preserve">    </w:t>
        <w:tab/>
        <w:t xml:space="preserve">    </w:t>
      </w:r>
    </w:p>
    <w:p>
      <w:r>
        <w:t>WXC3832</w:t>
        <w:br/>
      </w:r>
    </w:p>
    <w:p>
      <w:r>
        <w:br/>
        <w:t xml:space="preserve">    </w:t>
        <w:tab/>
        <w:t xml:space="preserve">    </w:t>
        <w:tab/>
        <w:br/>
        <w:t xml:space="preserve">    </w:t>
        <w:tab/>
        <w:t xml:space="preserve">    </w:t>
      </w:r>
    </w:p>
    <w:p>
      <w:r>
        <w:t>WXC3833</w:t>
        <w:br/>
      </w:r>
    </w:p>
    <w:p>
      <w:r>
        <w:br/>
        <w:t xml:space="preserve">    </w:t>
        <w:tab/>
        <w:t xml:space="preserve">   </w:t>
        <w:tab/>
        <w:tab/>
        <w:t xml:space="preserve"> </w:t>
        <w:br/>
        <w:t xml:space="preserve">    </w:t>
        <w:tab/>
        <w:t>皇后区法拉盛14日凌晨发生一起凶杀案，一对年过六旬的华人夫妇，在家中被人杀死，两人分别身中23刀和16刀；警方将此案列为谋杀案，正积极调查中，已锁定一名华裔嫌疑人。根据警方消息，法拉盛辖区市警109分局于14日上午10时20分接到报案，最初以为是有人受伤，警方赶到法拉盛37大道144-55号的案发现场后，发现一对男女倒在血泊中，均已没有知觉和意识，身上都有多处被刺的伤口.市警紧急救援部门(EMS)于上午10时31分宣告67岁的男受害人刘春富（ChunfuLiu，姓名皆音译）和其妻、64岁的赵德玉（Deyu Zhao）死亡。警方在调查案件过程中发现，52岁的华裔男子林赛春(Sai Chun Lam)有很大嫌疑，正在寻找此人，接受进一步调查。林赛春身高5呎7吋，体重200磅，黑色头发、棕色眼睛。民众若有关于此人的任何线索，请立即拨打911报警，或致电市警109分局探员(718)321-2294，或皇后北区探员组(718)520-9200。109分局局长、副督察夏因(D.I. Keith P. Shine)率大批警员、探员到场调查，博生大道(ParsonsBlvd.)和147街间的37大道被封锁；案发民宅前的一片区域也不准民众靠近，有警员在门前把守，整条街停了十多辆警车。直到傍晚5时30分左右，两具尸体被法医送至医检部门。案发地点位于一栋三层公寓的二楼，楼中其他居民都被请到109分局协助警方做进一步调查和问话。据悉，受害夫妇租住在二楼一套公寓中的一个房间，有多名室友；住在楼内的一名居民表示，大约两周前，二楼的一名住户跑到他家躲避二楼的争吵。凶杀案发生在13日深夜至14日凌晨，嫌犯先捅死男受害人，找到正在洗澡的女受害人后，将她也捅死；刘春富身中23刀，赵德玉身中16刀。案发时，其他室友听到打斗声和惨叫声，不敢出房间，于是联系房东；房东14日早上收到信息后，拨打911报警。警方目前锁定的嫌疑人为受害人的其中一名室友、52岁的福州林姓男子，该室友大约两周前与这对夫妇发生激烈争吵，甚至动手打架；案发后，该出租公寓内的其他房客都在，只有林姓男子消失。受害夫妇的女儿就住在附近，从事美甲行业，命案发生后悲痛万分；她说，案发前一天才约好次日和父母吃饭。案发附近大部分居民是华裔和韩裔，纷纷对发生凶案表示震惊。在附近一家养老院工作的一名非洲裔女子表示，她两天前路过时，看到案发的民宅前有人争吵，随后看到一名华裔男子出来，站在门口抽菸。</w:t>
        <w:br/>
        <w:t xml:space="preserve">    </w:t>
        <w:tab/>
        <w:br/>
        <w:t xml:space="preserve">    </w:t>
        <w:tab/>
        <w:t xml:space="preserve">    </w:t>
      </w:r>
    </w:p>
    <w:p>
      <w:r>
        <w:t>WXC3834</w:t>
        <w:br/>
      </w:r>
    </w:p>
    <w:p>
      <w:r>
        <w:br/>
        <w:t xml:space="preserve">    </w:t>
        <w:tab/>
        <w:t xml:space="preserve">   </w:t>
        <w:tab/>
        <w:tab/>
        <w:t xml:space="preserve"> </w:t>
        <w:br/>
        <w:t xml:space="preserve">    </w:t>
        <w:tab/>
        <w:t>开车撞死三名正在过马路要搭校车姊弟的女驾驶谢波德(AlyssaShepherd)，15日出庭应讯时否认控罪，她声称，当时不知道旁边停的是校车，而且她对该区路况不熟；一下子失去三个孩子的父亲斯特尔(MichaelStahl)尽管痛不欲生，但仍表示，他为谢波德一家祈祷，更希望大家停止恐吓谢波德。这起车祸悲剧，发生在上月30日早上7时15分，罗彻斯特社区(Rochester)的四名学生准备穿过马路，搭乘校车时，被一辆小货车直接撞上，来自同一家庭的九岁斯特尔(AliviaStahl)，和六岁的双胞胎兄弟泽威尔．英格尔(Xzavier)、梅森．英格尔(MasonIngle)当场死亡，另一名11岁孩子身体多处骨折重伤。警方表示，事发当时，隶属于迪博卡奴谷校车公司(Tippecanoe Valley School Corp.bus)的校车，停在路边闪灯并放下“停车再开”(Stop)的红色标示。没想到谢波德未减速继续前开，案发后，她面临三项鲁莽杀人罪和一项“擅闯校车停车标示造成伤亡”的行为不检罪。谢波德15日出庭时并不认罪，她告诉警方，虽然当停在路旁的车辆有闪灯，且从驾驶座窗户伸出了“停车再开”标示，但她没有认出那是一辆校车，直到几个孩子出现在她眼前时，她才恍然大悟但已经来不及。三名丧生孩子的父亲斯特尔15日也到场聆讯，听证会结束后他表示，他为谢波德一家祈祷，也呼吁恶意攻击、威胁谢波德的人停止这类行为。“做这些都不会对情况有所改善，不会对检察官有帮助，也不会影响司法系统，更没有帮到我们一家”，斯特尔心痛的说。顿失宝贝儿女的斯特尔说，他现在全心照顾车祸时受伤的11岁女儿，“女儿至今还身陷当天惨况中，情绪无法恢复”。</w:t>
        <w:br/>
        <w:t xml:space="preserve">    </w:t>
        <w:tab/>
        <w:br/>
        <w:t xml:space="preserve">    </w:t>
        <w:tab/>
        <w:t xml:space="preserve">    </w:t>
      </w:r>
    </w:p>
    <w:p>
      <w:r>
        <w:t>WXC3835</w:t>
        <w:br/>
      </w:r>
    </w:p>
    <w:p>
      <w:r>
        <w:br/>
        <w:t xml:space="preserve">    </w:t>
        <w:tab/>
        <w:t xml:space="preserve">    </w:t>
        <w:tab/>
        <w:t>据俄罗斯《生意人报》11月15日报道，该报特派记者记者安德烈·科列斯尼科夫报道称，11月14日上午，俄罗斯总统普京在进入俄罗斯-东盟峰会会场——新加坡Suntec国际会展中心时被要求通过安检门。据悉，普京原准备像往常一样从安检门旁边通过，但是工作人员一直引导让他从大楼入口处的安检门通过。于是，普京便和其他人一样经由安检门进入会场。但是，在普京通过安检门时，警报器却响了起来。不过，工作人员并没有要求普京掏出随身携带的物品进行进一步检查。安德烈·科列斯尼科夫称，“总统弗拉基米尔·普京被工作人员执意引导通过安检门，也就是说，安保人员似乎想要检查他试图带进Suntec会场的东西”。后来，俄罗斯经济发展部长马克西姆·奥列什金在被问及是否被要求通过安检门时表示，他在进入东盟峰会会议中心时并未被要求通过安检门。俄新社总统随行记者团Kremlinpool_RIA随后在Twitter上发文称，“世界都被普京在新加坡被要求通过安检门的消息震惊了。实际上，这只是一个带旋转栅门的独立入口”。</w:t>
        <w:br/>
        <w:t xml:space="preserve">    </w:t>
        <w:tab/>
        <w:t xml:space="preserve">    </w:t>
      </w:r>
    </w:p>
    <w:p>
      <w:r>
        <w:t>WXC3836</w:t>
        <w:br/>
      </w:r>
    </w:p>
    <w:p>
      <w:r>
        <w:br/>
        <w:t xml:space="preserve">    </w:t>
        <w:tab/>
        <w:t xml:space="preserve">   </w:t>
        <w:tab/>
        <w:tab/>
        <w:t xml:space="preserve"> </w:t>
        <w:br/>
        <w:t xml:space="preserve">    </w:t>
        <w:tab/>
        <w:t>金秋11月，洛杉矶迎来中国大陆千人旅游团，环球影城调集所有华语员工陪游，并以红地毯及焰火盛会迎接中国客人；橙县普安纳公园上演中古世纪骑士专场表演，西峡谷玻璃桥更为中国客人留出专场参观时间。拉斯维加斯的高级酒店则破例将全部500多间客房，全部留给中国客人，并举办中国游客早餐专场；直销中心和大型购物商场，也特别提供优惠并延长营业时间，让中国游客提前尽享受年底采购乐趣。业者估计，此次中国大陆千人团将带给加州逾千万美元的旅游收入，居今年各国赴美游客之首。此次由中国寳健集团出资组织的访美千人旅游团，11、12日分乘北京、上海、广州、深圳及香港的16架航班抵达洛杉矶，稍事停留后前往大峡谷和拉斯维加斯，之后重返洛杉矶和橙县参观游玩。为迎接中国客人，环球影城专门提前开门，并派出四辆配有中文向导的游览车，特别开到门口迎接中国客人。拉斯维加斯顶级酒店百乐宫（Bellagio Hotel andCasino），破例将酒店500多家客房腾出，专门留给中国客人。巴黎酒店则为中国千人团举办晚餐专场，连续四个小时只为中国客人开放。拉斯维加斯直销中心和托伦斯的梅西百货不仅为中国客人延长购物时间，还送上各种优惠折扣券，让中国客人提前享受美国民众年底节日购物的欢乐气氛。不少团员表示，第一次来美国，丝毫感受不到两国正在打贸易战的压力，相反，来美第一印象，终身难忘。寳健是北京健康产业集团，1995年创办，至今已先后组织员工55次前往国外旅游研习，员工16万人次环球旅行，希望实现十年走遍全世界的承诺，让员工开放眼光，拓宽视野。据了解，此次美国之行，是他们今年继东欧和俄罗斯之后的第三次旅游，总计5000人。据洛杉矶负责安排此次活动的长城旅行社负责人透露，事实上本次中国千人团访美初始计画为3000人，从今年2月份开始陆续申请签证，遗憾的是因时值美中贸易战紧张之际，拒签率过高，很多人因不想留下不良纪录，纷纷改道前往俄罗斯旅游，“但其实很多人的第一志愿都是选择来美国”。洛杉矶旅游局局长ErnestWooden表示，中国近年已成为洛杉矶最大的境外旅游来源地，近年中国入境洛杉矶游客连续三年突破100万人次。今年受到贸易战影响，中国游客人数有所下降，他希望中国游客对美国和洛杉矶的兴趣一如既往，洛杉矶欢迎更多的千人团、百人团、考察团、参观团、游学团、独立游以及各种各样的自驾游，“中国游客的到来，不仅加深美中两国人民的友谊，对洛杉矶的经济和贸易交流更是无价之宝”。千人团中来自中国东北的团员雷天威表示，她大学学的是英美文学，对美国文化非常熟悉，最喜欢的两句话就是Never give up和MyDream comestrue，看过很多美剧，没想到今天能够来到这些画面中的地方，超级开心。来自山东的林现芝表示，此次来美虽然只有短短七天，却是满载而归，她最喜欢美国西部壮美的景色，这次去了大峡谷圆梦。此外，拉斯维加斯的繁华和好莱坞大道，也给她留下深刻印象。</w:t>
        <w:br/>
        <w:t xml:space="preserve">    </w:t>
        <w:tab/>
        <w:br/>
        <w:t xml:space="preserve">    </w:t>
        <w:tab/>
        <w:t xml:space="preserve">    </w:t>
      </w:r>
    </w:p>
    <w:p>
      <w:r>
        <w:t>WXC3837</w:t>
        <w:br/>
      </w:r>
    </w:p>
    <w:p>
      <w:r>
        <w:t>近日，香港武侠泰斗金庸（原名查良镛）葬礼举行。中国国家主席习近平给金庸送了花圈，但中国中央级官媒并未报道。这是为何？11月12日，金庸灵堂设立，习近平、李克强和韩正等致送花圈悼念（图源：香港01）当地时间11月15日，据报道，11月13日，金庸出殡在两岸三地都是焦点新闻，但在中国大陆，有关习近平、中国总理李克强等人致送花圈的内容，却全遭删节。中国官媒新华社在设灵当日虽发出1,500多字的长篇报道，但却对习李的花圈只字未提；中新社通稿虽有报道习李致送花圈，但相关报道在内地可以浏览的中新网上却看不到；在中联办官网上，只有11月2日的“习近平对金庸逝世表示哀悼”的消息，根据报道，2日当晚，中联办主任王志民专程到查家，向查夫人林乐怡转达了习近平等人的哀悼和对亲属的慰问。但这则新闻，亦未上中央电视台新闻联播。报道称，中国领导人活动固然是报道焦点，但也要讲究规格。一般来说，领导人只有悼念副国家级以上之逝者才可上中央级媒体。而领导人由于私谊、工作关系等各种原因，悼念其他逝者，只会在相关地方传媒报道，中央级媒体不作报道。如中共开国元帅叶剑英之子、原解放军总政联络部长叶选宁2016年在广州去世，习近平等高层都送了花圈，却只有广东地方媒体报道。金庸的灵堂于当地时间11月12日在香港殡仪馆设立，中国领导人习近平、李克强和韩正等都致送花圈悼念。金庸于10月30日在香港养和医院逝世，享寿94岁，他的私人丧礼于11月12日在香港殡仪馆举行。翌日出殡，不设公祭。金庸灵堂以白色布置，遗照外铺满白花砌成心形，横匾写上“一览众生”四字，对联则是知名的“飞雪连天射白鹿笑书神侠倚碧鸳”，向金庸作出最后致敬。金庸除了是文坛巨匠，亦是一名报人。他一手创办《明报》，几十年来在传媒界屹立不倒，亦深受中国领导人看重。而灵堂内，亦有多名中国领导致送花牌。包括习近平、李克强、副总理韩正等，多名前国家领导如温家宝、朱镕基等人，亦有致送花牌，并放在灵堂右侧。丧礼不设公祭，但接受花圈致意，灵堂外摆放众多花圈，横跨各国政、商、文化及教育界。</w:t>
      </w:r>
    </w:p>
    <w:p>
      <w:r>
        <w:t>WXC3838</w:t>
        <w:br/>
      </w:r>
    </w:p>
    <w:p>
      <w:r>
        <w:br/>
        <w:t xml:space="preserve">    </w:t>
        <w:tab/>
        <w:t xml:space="preserve">    </w:t>
        <w:tab/>
        <w:br/>
        <w:t xml:space="preserve">    </w:t>
        <w:tab/>
        <w:t xml:space="preserve">    </w:t>
      </w:r>
    </w:p>
    <w:p>
      <w:r>
        <w:t>WXC3839</w:t>
        <w:br/>
      </w:r>
    </w:p>
    <w:p>
      <w:r>
        <w:br/>
        <w:t xml:space="preserve">    </w:t>
        <w:tab/>
        <w:t xml:space="preserve">    </w:t>
        <w:tab/>
        <w:t>白宫日前再进行人事调整：白宫国家安全顾问博尔顿的最高副手、副国家安全顾问米拉·里卡德尔（见下图）被宣布离职。而这幕后的操控者竟是美国第一夫人梅拉尼娅·特朗普！梅拉尼娅·特朗普是现代记忆中最神秘、最不为人知的第一夫人。之前给人的印象是做人低调，不爱抛头露面。可最近几次的出访，从非洲到埃及，她脸上的神秘面纱渐渐被揭开，她的一些行为也引起世人的不满，原来她一直在刻意隐藏自己的好恶。她对米拉·里卡德尔的积怨主要有两点。《华尔街日报》11月13日报道称，第一夫人的幕僚和里卡德尔曾在第一夫人10月访问非洲期间因飞机座位及请求动用国家安全委员会的资源等问题而发生冲突。据悉，里卡德尔希望与第一夫人一同前往非洲，但被拒绝登机，理由是飞机上已经没有座位给她及其他几个原本想一同前往的人了。这位不愿透露姓名的官员说，里卡德尔随后威胁称不会派遣国家安全委员会职员。此其一。第二点是，自国防部长吉姆·马蒂斯上任伊始，里卡德尔就曾和他因五角大楼的政治任命人选问题而发生冲突。梅拉尼娅认为，里卡德尔参与了今年关于马蒂斯在白宫失宠甚至会离任的谣言散布。梅拉尼娅是一个非常重视保护丈夫的金牛座女人，她非常注重隐私，很少透露自己对丈夫的政府或整个国家的看法。她不喜欢米拉·里卡德尔，13日通过她的公关总监公开要求解除副国家安全顾问的职务，而且她做这事时还耍了心眼，选好美国国家安全顾问约翰·博尔顿人在将近1万英里(约合1.6万公里)外的新加坡。总统唐纳德·特朗普决定解除米拉·里卡德尔在国家安全委员会的职务后，第一夫人的女发言人史蒂芬妮·格里沙姆发表声明说：“第一夫人办公室的立场是，她不配在白宫任职。”第一夫人干政，引起美国国内外一片哗然，业内人士称此举不同寻常。美媒称，特朗普夫人被认为是一个具有影响力的顾问，就像许多第一夫人对她们的配偶那样，她还是近年来最低调的第一夫人之一，这也使得她公开表达对白宫西翼官员不满的做法更加令人惊讶。人们突然发现，梅拉尼娅根本就不是原先想像得那样，她原来是一个隐性的炸药包，一直小心藏掖着。而唐纳德·特朗普听不得几乎任何人的意见，也不在乎几乎任何人的想法。但在他上任的头两年多里，有一点已经很清楚了，那就是他的妻子才是他倾听的对象。当梅拉尼娅不开心的时候，事情就会发生，而且很快。炒掉里卡德尔可能是一种更广泛的信号，或许只是一个开场白。但毫无疑问，梅拉尼娅开始展示她的权力了。当心，千万别惹她，她的引爆力会很强。</w:t>
        <w:br/>
        <w:t xml:space="preserve">    </w:t>
        <w:tab/>
        <w:t xml:space="preserve">    </w:t>
      </w:r>
    </w:p>
    <w:p>
      <w:r>
        <w:t>WXC3840</w:t>
        <w:br/>
      </w:r>
    </w:p>
    <w:p>
      <w:r>
        <w:br/>
        <w:t xml:space="preserve">    </w:t>
        <w:tab/>
        <w:t xml:space="preserve">    </w:t>
        <w:tab/>
        <w:t>说到印尼，大家可能不知道，印尼如今的毒品问题，非常严重；印尼现如今吸毒者高达640万人，在这几百万的吸毒人员里，其中有120万是重度成瘾者，而年龄最小的吸毒者，竟然只有10岁。印尼每天平均因为吸毒而死亡的人数约33人，而印尼全国监狱里，毒犯人数占了全部服刑人数的60%。光是2016年一年，就有250吨的毒品流入了印尼，而毒品每年给印尼带来的经济损失达到了48亿美元...一直以来，印尼政府一直以来打击毒品的决心都非常大，当时印尼缉毒局长新上任后，就公开表示：如果警察遭遇毒犯拒捕，不需犹豫，可以当场击毙毒贩！除此之外，印尼还经常报道毒贩在印尼被捕并且被判死刑的新闻报道。虽然打击毒犯力度大，但同时，由于这个国家的官僚腐败，令毒品打击举步维艰；很多毒贩即便被捕入狱，但通过行贿狱警，依然在狱中可以继续吸毒甚至贩毒，十分嚣张。为什么贩毒集团千方百计要将毒品带入印尼？第一是因为印尼有很多岛屿，错综复杂的海岸线和港口，导致毒贩很容易从海路将毒品运入；第二是印尼的毒品售价高昂，很多时候印尼毒品的价格是其他国家的数倍甚至10倍之多；而由于印尼经济不断增长，人们越来越有钱，毒品的需求也越来越高...因此，在利润的吸引下，很多毒贩不惜以自己性命作赌注，誓要将毒品带入印尼...为了将毒品带入印尼国内，贩毒集团往往会以重金利诱或者威胁欺骗的方式，吸引毒贩无所不用其极地夹带毒品闯关，有的毒犯甚至将毒品塞入肛门或者包装好后吞入肚子里，就为了可以躲过海关人员的检查...但另一方面，正由于毒品价格高，一些没钱购买毒品，但又毒瘾难耐的印尼吸毒者，只能另想办法去解瘾了。在最近，外媒就报道了印尼一些瘾君子发明的一种特殊的解毒瘾的方式...最近，印尼的年轻人群中崛起了一种新型的吸毒方式——？？？卫生巾还能吸？？什么原理？当时，印尼政府分别在雅加达，西爪哇，中爪哇等多地方逮捕了多个看起来像吸毒吸嗨的年轻人，这些年轻人年龄分别在13-16岁之间，在盘问之下，其中一个小伙交代了这个令人目瞪口呆的操作，他还讲述整个操作过程：要说的是...对了，除了姨妈巾，尿布也可以进行类似的操作...虽然听起来貌似有点恶心，但相比毒瘾发作时候的煎熬，这点恶心，就不算什么了...相比购买毒品所需要的巨额花费，这种新方法不但便宜，操作也简单，姨妈巾——还是用过的那种，几乎是随手在垃圾堆里可以找到...其实早在2016年的时候，印尼就曾经发现有人用这种方法吸毒，但至今依然没有相关的法规出台，毕竟，卫生巾相比其他药品，更容易在市面买到...总不能禁止大家买卫生巾和尿布吧？？再说了，正常人都做不出拿卫生巾泡水喝这事啊...可想而知报道底下，网友们都凌乱了“我刚刚吐了”“什么鬼...用过的姨妈巾？？恶心！！”“喝未知的化学药品已经够糟了，还喝垃圾堆里找来的用过的姨妈巾！我已经无语了”“吸血鬼的茶包”“这玩意是怎么被发现的？？”直接摄取氯会对神经系统产生严重影响，持续摄取的话还有可能引起皮肤，呼吸道问题，更严重的话甚至会导致癌症。所以，如果，万一，假如，有孩纸觉得好奇的话...听我一句劝，还是别作死了...</w:t>
        <w:br/>
        <w:t xml:space="preserve">    </w:t>
        <w:tab/>
        <w:t xml:space="preserve">    </w:t>
      </w:r>
    </w:p>
    <w:p>
      <w:r>
        <w:t>WXC3841</w:t>
        <w:br/>
      </w:r>
    </w:p>
    <w:p>
      <w:r>
        <w:br/>
        <w:t xml:space="preserve">    </w:t>
        <w:tab/>
        <w:t xml:space="preserve">    </w:t>
        <w:tab/>
        <w:t>美国政府3名消息人士披露，中国就美国提出的一系列贸易改革要求做出书面回应。但据本台获知的讯息，中方仅在进一步扩大降低美国货品关税，加快美资企业审批等经贸领域向美方做出妥协。学者认为，中方的让步，仅是技术性妥协。在军事及南海纠纷等敏感问题上，中国妥协的可能性甚微。《路透社》星期三引述3名美国政府消息人士披露，中国就美国提出的一系列贸易改革要求做出书面回应。目前，尚不清楚中国是否答应做出能满足特朗普要求的让步。报道称，中方此举可能有助于结束持续数月的美中贸易战。早前，美国总统特朗普曾多次指责中国实施不公平的贸易行为，包括盗窃知识产权、给予国有企业大量补贴、为美国公司进入中国市场设限，与及美国对中国贸易的巨额逆差。另据知情人士周四（15日）对自由亚洲电台透露，中方回应的主要内容包括进一步扩大降低美国货品关税的范围，尤其是降低消费品和汽车的关税，力争达到接近美国进口关税的水平。消息还称，中方未来将向美方做出的承诺，还包括对在华的美资企业提供与国内企业同等待遇，加快审批美资项目，加快开放金融市场的步伐。学者: 中国妥协必将触发高层权力斗争有大陆学者认为，即使特朗普与习近平11月底在G20峰会达成协议，也只是两国争端的一部分，不少问题很难达成协议。清华大学政治学系前讲师吴强，周四对自由亚洲电台说，中国在对美高调强硬之后，又私下做出让步是一贯的作风：“但是到目前为止，中国政府是否愿意做出真正的承诺，并且进行实质性的让步，不仅国际社会表示怀疑，中国内部也有很多怀疑。毕竟在中国政坛，这种让步、妥协，是冒着巨大的政治风险和承受巨大的政治压力。”吴强表示，在中美纠纷问题上，从习近平近期的言行举止可见，他正面对来自多方面的压力。因为在中国目前的政治体制下，对美妥协必将触发高层的权力斗争：“实际上跟中国国内政坛高层的权力斗争，密切相关。只不过习近平作为一名强硬的、高调的政治领袖，对贸易战保持这样的态度。他个人做出一个具体的承诺，并且有一个公开的方案说明，我相信才是未来阿根廷中美峰会上，国际社会所期望的。”他认为，如果中方在峰会前未能公开方案内容，未来美中争议还会持续，由此也引发国内的政治动荡：“贸易战会随着中国国内的权力斗争，还会继续下去。毕竟中美间的分歧差异是巨大的，在过去半年，已经在中国内部形成了一个政治动荡。所以我个人更倾向于将这份可能存在的书面答复，当作一个技术性的妥协。”美中两国经过多个月的经贸争议后，上周五（9日），美方在华盛顿与中国官员举行第二次外交安全对话。但两国对这些核心问题的分歧，仍然相去甚远。两国争议的焦点是中国在南海的军事化。美国国防部长马蒂斯表示，美国会在遵循国际法的基础上，一如既往地在地区海域开展“自由航行”行动。中共中央外事工作委员会办公室主任杨洁篪回应说，美国借捍卫自由航行权向南海海域派遣军舰和侦察机是站不住脚的，因为中国并没有军事化南海的意图。两国的另一个矛盾点则是台湾问题。美国副总统彭斯本周二表示，中方除了要就两国贸易逆差提出具体建议外，还必须在多项议题上作出实质让步。其中“多项议题”包含了中方需保护知识产权、禁止技术转移、取消限制进入中国市场、尊重国际规则及规范，以及保障在国际水域航行自由等。北京独立学者查建国认为，在贸易以外的国际政治领域，中国政府不会做出退让：“中国在政治问题上、人权问题上、地缘政治上是不会让步的，在南海问题上、台湾问题上也都不会让步的，也不会在涉及到威胁要改变它的政治体制和现有的经济体制方面让步。然而对关税战来说，中国会在降低关税，降低外资进入中国的壁垒，保护知识产权，多买美国产品这些方面，会有让步。”目前，尽管习近平、李克强在各个涉外场合强调中国将扩大开放，主张多边贸易，加强与发达国家的经贸合作，但未披露具体细节。</w:t>
        <w:br/>
        <w:t xml:space="preserve">    </w:t>
        <w:tab/>
        <w:t xml:space="preserve">    </w:t>
      </w:r>
    </w:p>
    <w:p>
      <w:r>
        <w:t>WXC3842</w:t>
        <w:br/>
      </w:r>
    </w:p>
    <w:p>
      <w:r>
        <w:br/>
        <w:t xml:space="preserve">    </w:t>
        <w:tab/>
        <w:t xml:space="preserve">    </w:t>
        <w:tab/>
        <w:t>昨天，我们报道了北卡罗莱纳教堂山大学（UNC）的留学生和吴宣仪粉丝的事情，“谁能用北卡蓝在微博上展开了一场大战。”在双方各执一词的时候，点赞最高的评论说出了北卡同学的心声：不过呢日报又去搜索了一下彩通公司注册资料，北卡蓝是被北卡罗莱纳大学特别注册的颜色。未经该大学许可，以盈利为目的作商业用途，尽管中国目前没有规定；但是如果在美国，肯定是违法的。图源：Pantone严肃科普结束后，日报心血来潮，决定带大家去看看美国大学代表色！图源：Pinterest这赤橙黄绿青蓝紫！看上去差不多！其实大不同！日报编辑最后看到两眼发昏……看腻了美国大学排名榜单？今天咱们用颜色来给美国大学分个类！如果你有强迫症请不要在意下面的排版所有的Logo和颜色都是日报编辑一个一个从大学的官方用色标准上抠出来的……有15个大学用了红色，有13个大学用了蓝色！两者加起来覆盖了我们70%的样本……果然自古红蓝出CP走过路过不要错过，这些美国大学都各有颜色！日报记者把辨别难度分成了六个等级，如果你都能分清楚，受日报一拜！Level 0 绿&amp;橙辨识难易度：“一年期末君须记，最是橙黄橘绿时。”相信读者都看出来了绿色组和橙色组两对颜色的区别，过。Level1黑&amp;金辨识难易度：“湛湛长空黑，更那堪，代码公式，乱愁如织”如果不说，谁知这金色各不同，姿色有几分？你看出来了？Level2 紫辨识难易度：“日照香炉生紫烟，遥看成绩挂前川。”如果说NYU和其他两个有区别，这个我是同意的。但是，剩下那俩学校如果表示：不管看不看色卡，华盛顿大学紫（UW）西北大学紫（NW）这都让我觉得……自己是不是有点瞎，我们继续……Level3 蓝辨识难易度：“免费Pizza红胜火，春来江水绿如蓝。”我必然不会问你哪一个最浅，问题来了：这些蓝中，哪一个最深？如果你不是学设计的，我相信你已经开始：答案：我也不知道，目测是杜克。Level4 蓝&amp;黄辨别难易度：“黄沙百战实验室，不破楼兰终不还。”所有加州大学系统的蓝和黄（金）都不一样！！！（偷懒没有标金色的色号）你没想到吧！！！现在给你一个抢答的机会！请问：Level4 对比Level3 里出现的蓝色！一共出现了多少种蓝色？答案：12种！没错！更惊喜的是！没！有！一！个！重！复！哦！Level5 红辨别难易度：“ 纷纷暮雪下北美，风掣红旗冻不翻。”如果你在上面一组中，感受到了美国大学“多姿多彩”的一面。在这里，千万不要眨眼，千万不要看错！波士顿首当其冲，送出了第一波红色的海洋：中部紧跟其后，送来了下一波红色的队友：其他地区大学表示，同学你这次可能真的熬不过这一关了……加州的他们说，Take it easy（放轻松），就算我们的官方用色一样，网站用色就是不一样……（球队或者网站用色可能和官方规定色彩有出入）。而且，我们的颜色很神奇，就算印刷色号一样，图片看起还可能不一样……好，问题来了，如图：请问，谁和康奈尔大学撞色了呢？答案就是：Yes！答题成功！加试题：这三位的“枢机红201C”和“201红”是否一种颜色？提示：201C来自红衣主教专用颜色。图源：百度百科图源：Colours答案：他俩的红色并不一样！这才是201：如果你看到现在还没瞎，有一道抢答题给你！Bonus Point: 来帮我们分析一下，布朗大学红是什么色：答案：不好意思！布朗大学的大红色在上面没出过！而且！布朗大学的官方色有四个！！！要分清北美大学的学校标志色，难度可能不亚于下面这道送命题：最后，北美美妆博主们可以考虑用“哈佛红”还是“南加红”来形容口红，感受一下，这一股浓浓的学术气息扑面而来。至于布朗这样多彩的大学，我期待联名眼影的出现……</w:t>
        <w:br/>
        <w:t xml:space="preserve">    </w:t>
        <w:tab/>
        <w:t xml:space="preserve">    </w:t>
      </w:r>
    </w:p>
    <w:p>
      <w:r>
        <w:t>WXC3843</w:t>
        <w:br/>
      </w:r>
    </w:p>
    <w:p>
      <w:r>
        <w:br/>
        <w:t xml:space="preserve">    </w:t>
        <w:tab/>
        <w:t xml:space="preserve">    </w:t>
        <w:tab/>
        <w:t>【侨报讯】飓风季刚过，寒潮接踵而来。预计一场“怪兽级”冬季风暴将在本周剩下的日子向美国中部和东部袭来，风暴已造成5人死亡。阿肯色州（Arkansas）、密西西比州（Mississippi）北部到俄亥俄河谷，以及东北部各州已经发出预警，提醒人们冬季风暴艾弗里（Avery）即将到来。据《今日美国》报道，周四和周五约有8000万人可能会受到风暴的影响。而在美国南端各州周三也迎来了寒流。据报道，阿肯色州、密西西比州甚至路易斯安那州（Louisiana）都出现了降雪。密西西比州北部，路滑导致一辆旅游巴士侧翻，造成两人死亡，46名乘客受伤。德索托县（DeSoto）法医潘德思（JoshuaPounders）表示，两名死者都来自阿拉巴马州的亨茨维尔（Huntsville, AL），她们分别是70岁的罗塞尔（BettyRussell）和61岁的哈丁（Cynthia Hardin）。国家气象局表示，在路易斯安那州门罗地区机场（Monroe Regional Airport）附近至少记录了0.1英寸的积雪。Weather.com的数据显示，该地区目前的降雪量已经打破了以往同期降雪量的记录。而在阿巴拉契亚山脉南部，据称冰雪暴可能会破坏当地电力线。与此同时，中南部地区也受到雨夹雪、小雪的天气影响。佐治亚州（Georgia）部分地区、南卡、北卡和弗吉尼亚州（Virginia）已经发布了洪水警报。根据Accuweather的说法，密苏里州圣路易斯（SaintLouis）区域被认为是风暴袭击的重灾区，预计降雪量将达到4到7英寸。该地区以及伊利诺伊州（Illinois）南部地区的学校已经开始取消课程。根据天气预报，美东部分地区将在周四晚和周五早些时候迎来约一英尺高的降雪。马里兰州（Maryland）北部到缅因州（Maine）的民众出行会受到风暴影响，电力也有可能被阻断。根据国家气象局的数据，周四大西洋中部和东北部的内陆地区可能会有4到8英寸的积雪。受降雪影响，东部沿岸地区预计会陆续有航班取消。而在华盛顿（Washington,D.C.）到波士顿（Boston）的区域，预计将有一至三英寸的降雪。艾弗里是2018年到2019年的第一场冬季风暴。密苏里州圣路易斯区域被认为是风暴袭击的重灾区，预计降雪量将达到4到7英寸。</w:t>
        <w:br/>
        <w:t xml:space="preserve">    </w:t>
        <w:tab/>
        <w:t xml:space="preserve">    </w:t>
      </w:r>
    </w:p>
    <w:p>
      <w:r>
        <w:t>WXC3844</w:t>
        <w:br/>
      </w:r>
    </w:p>
    <w:p>
      <w:r>
        <w:br/>
        <w:t xml:space="preserve">    </w:t>
        <w:tab/>
        <w:t xml:space="preserve">    </w:t>
        <w:tab/>
        <w:t>11月15日下午消息，今天，有媒体报道，前谷歌云AI研发主管、谷歌AI中国中心总裁李佳已从谷歌离职。新浪科技就此消息向李佳本人求证，李佳回复道：“现在离开谷歌了，要去追求对医疗等AIfor good的impact. 目前在斯坦福医学院全职参与智能医院，希望以后能做一些有real worldimpact的事。”一直以来，谷歌都在积极参与AI与医疗相结合的业务发展，那么李佳为何一定要离开谷歌？新浪科技向李佳表达了此疑问，李佳说道：“医疗的行业门槛非常高，需要（做）AI的人沉下心来在行业中了解和锻炼。”关于是否已将创业计划纳入日程，李佳表示：“先脚踏实地的在医学院学习锻炼。”李佳博士毕业于斯坦福大学，导师是知名华裔科学家、斯坦福大学教授、斯坦福大学人工智能实验室与视觉实验室负责人李飞飞。博士毕业后，李佳于2011年10月加入雅虎，担任高级研究科学家，负责计算机视觉和深度学习，2014年8月成为该团队负责人。2015年2月，李佳加入Snapchat，成为公司研发负责人。2016年9月，李佳从Snapchat离职，随后追随导师李飞飞加入谷歌。谷歌任职期间，李佳和李飞飞共同参与了AutoML新产品等的发布，推动了谷歌AI中国中心的建立，并出任谷歌AI中国中心总裁。谷歌AI中国中心建立后，媒体对其为中国AI的发展会带来什么作用非常关注，但遗憾的是，一直以来并没有太多激动人心的相关消息发布。这与谷歌在中国的尴尬位置不无相关，而李佳的离职或许也与此有关。李飞飞离职50天后，另一位知名的谷歌AI华裔高管，也辞别了这家美国科技巨头。她就是李佳，谷歌云AI研发主管、谷歌AI中国中心总裁。同时，她也是李飞飞得意门生，跟李飞飞前后脚加盟谷歌，如今前后脚离职。李佳的下一站，将在AI领域创业。李飞飞高徒、搭档李佳为中国大众熟知，很大程度是由于李飞飞。2016年11月，谷歌官方宣布李飞飞加盟，任职谷歌云首席科学家，负责谷歌云业务新成立的机器学习部门。当是时，一同随李飞飞加盟的还有另一张中国女性面孔——李佳，她搭档李飞飞负责该业务的研发工作。李佳跟随李飞飞入职谷歌，在情理之中。在2006年-2010年中，读博的李佳，导师正是李飞飞。而且期间还有一段佳话，因为李飞飞工作先后从UIUC、普林斯顿到斯坦福，所以李佳也跟着3换学校、3考博士，不仅每一次都成功，也成为李飞飞最引以为豪的学生。在博士期间，李佳就在李飞飞指导下，数篇论文被行业顶会收录。2009年，李佳还参与了其后影响AI进程的计算机图像识别数据库ImageNet的推出。简而言之，名师高徒。但李佳2016年11月加盟谷歌，却在大部分人意料之外。因为斯坦福博士毕业后，李佳很快在业界打响名气。她于2011年10月加入雅虎，担任高级研究科学家，负责计算机视觉和深度学习，2014年8月成为该团队负责人。在此期间获得LEAP、MasterInventor等公司内部奖项，并获得雅虎公司最高奖Super Star奖。2015年2月，李佳加盟Snapchat，成为公司研发负责人，主要任务包括计算机视觉、机器学习、NLP等AI技术研发。在李佳离职前，Snapchat已明确了IPO计划，将是Facebook上市以来，美国科技公司的最大一桩IPO。但导师李飞飞一召唤，李佳就在2016年9月离职了。当然，可能比Snapchat上市更让李佳激动的，还有将在谷歌开创的事业。其中有AI前景，更有中国情怀。谷歌的中国面孔现在回顾起来，李飞飞和李佳的“佳飞猫”组合，大方向上有3件事：首先，发布了多个AutoML新产品和Contact Center AI集虚拟助理。这是一系列行业AI产品和解决方案，在图像、语言和翻译等领域，为各行业缺少AI经验的企业和开发者提供AI能力。正所谓“AI福祉没有边界”。在“佳飞猫”组合努力下，AutoML的注册用户也已经超过18,000家，服务行业横跨媒体，零售，金融，保险，能源，医疗，环境等等。而且过程中亦非顺风顺水，李佳曾自述：她们作为谷歌新人，团队产品主管空缺已几个月，工程总监离职，人力资源青黄不接。大幅度投入AutoML和 Contact Center， 砍掉一些成功可能性比较小的产品， 是当时条件下在战略，产品布局方面的艰难而大胆的决定。其次，推动谷歌AI中国中心建立。在2017年12月对外宣布后，李飞飞曾告诉量子位，她入职谷歌时就开始谋划并推动这件事，在与谷歌CEO、谷歌云CEO等一起头脑风暴时，提出在中国展开基础AI研究工作。李飞飞还在大会演讲中说：过去几年，中国已经展现了不可思议的发展能力。中国成为未来AI发展极其重要的一部分，中国也是我的家乡，我生在这里，在这里长大，我的心也一直牵挂着这里。一时引得不少谷歌中国开发者热泪盈眶。而作为李飞飞搭档，李佳工作更为明确和具体，她出任谷歌AI中国中心总裁。她们希望这个中心先从北京启动，重点关注基础AI研究，与中国学术界建立合作关系，在本土合作上有所建树，提供AI和机器学习的教育支持。其后，谷歌AI中国中心在上海、北京清华等地展开落地活动，谷歌AI主管Jeff Dean也亲自站台支持。这也是9年来，谷歌在中国影响力最大的新进展。最后，不容忽视的是李飞飞和李佳的中国影响力。李开复以降，谷歌再无一张知名中国面孔。而李飞飞和李佳的加盟，无论是乌镇的AlphaGo对战柯洁，还是大小Google在中国的活动，都有了“形象代言人”，她们在科研、技术和人格上的魅力，也在帮助谷歌打造新的中国影响力。然而一切美好而短暂，9月李飞飞重返斯坦福，现在李佳离职，谷歌的“中国面孔”得而复失。今年10月，出现在上海世界AI大会上的谷歌代表团负责人，已变成印度裔高管JayYagnik——他与中国，中国与他，都相互陌生。而现在，接替李飞飞和李佳在Google的业务的，会是Andrew Moore——跟中国亦两相不熟。李佳AI创业那李佳离职，打算做什么呢？答案是创业，在AI方向上创业。量子位打探到的是，李佳将围绕行业AI进行创业，比如将AI解决方案带入医疗等领域。值得注意的是，医疗AI方向上，李佳今年还在斯坦福大学开设了相关课程，课程全名《AI助力医疗保健》。在介绍中，则称主要运用计算机视觉等AI技术，解决当前医疗保健行业的问题，比如家庭护理、外科辅助分析、AI辅助育儿、烧伤评估等等，涉及视频理解、图像分类、对象检测、分割、动作识别、深度学习、强化学习，人机交互等。这也是一门横跨计算机和医疗的交叉课程，与李佳一同授课的是斯坦福大学医学院助理教授N. Lance Downing.另外，李佳也在斯坦福医学院参与智能医院的项目。当然，李佳创业先以医疗方向展开，也是“一脉相承”，之前在Google，她就一直强调AI forgood，也追求AI对现实世界的作用及影响。此外，团队也有了雏形。李佳一呼，据称斯坦福、Snapchat，Kaiser等不少大牛云集，既配备了研究团队，还有工程落地团队。而且虽是“资本寒冬”，但李佳创业，又怎会少投资方？量子位听闻，多家全球知名VC已展开争夺，就看李佳如何抉择了。总之，感谢“佳飞猫”组合带来的一切，祝福李佳创业顺利。“AI没有国界，AI福祉亦无边界。”</w:t>
        <w:br/>
        <w:t xml:space="preserve">    </w:t>
        <w:tab/>
        <w:t xml:space="preserve">    </w:t>
      </w:r>
    </w:p>
    <w:p>
      <w:r>
        <w:t>WXC3845</w:t>
        <w:br/>
      </w:r>
    </w:p>
    <w:p>
      <w:r>
        <w:br/>
        <w:t xml:space="preserve">    </w:t>
        <w:tab/>
        <w:t xml:space="preserve">    </w:t>
        <w:tab/>
        <w:t>中国日报网11月15日电美国中期选举刚刚结束，白宫酝酿人员“大换血”的消息再度传出，据说这一次职位不保将是白宫办公厅主任约翰•凯利。而华盛顿政界新星、副总统迈克•彭斯的办公室主任尼克•艾尔斯则被视作最有希望的潜在继任者。现年68岁的凯利曾在美国海军陆战队服役数十年。2016年，唐纳德•特朗普赢得总统选举后，任命凯利执掌国土安全部。去年7月，凯利接替赖因斯•普里伯斯出任白宫办公厅主任。当时外界认为这位退役将军或能厘清白宫内部复杂关系，令白宫有序运转。但事与愿违，上任仅半年后，凯利与特朗普不和的传闻就甚嚣尘上。有媒体报道称，凯利在一些关键议题上与特朗普意见相左，让特朗普大为不满。中期选举结束后，外界普遍预测特朗普内阁将进行一轮人员调整。美国《华盛顿邮报》和《华尔街日报》近日都报道称，凯利可能很快会离职。而在一众潜在继任者中，尼克•艾尔斯的名字显得格外耀眼。据美国政治新闻网站《政客》报道，艾尔斯的竞争优势明显，他不仅与特朗普身边的几位重量级人物——特朗普的长子小唐纳德、长女伊万卡、女婿贾里德•库什纳——来往密切，还得到多名外部顾问的支持。两名白宫官员认为，特朗普正在认真考虑提拔艾尔斯。他们二人都提到，36岁的艾尔斯在中期选举中表现亮眼令特朗普印象深刻。另一名白宫高级官员透露称，最近几个月，艾尔斯至少两次陪同特朗普出访，并且是在彭斯不在场的情况下，其中一次是今年10月陪特朗普去佛罗里达州和佐治亚州视察飓风灾情。报道引述一位前特朗普政府高官的话说，今年初夏时节，特朗普就已经跟艾尔斯谈论过白宫办公厅主任一职，但那个时候还不清楚凯利会在何时离职。后来一整个夏天，特朗普到处向他的朋友、白宫顾问和前助手们征求意见，“你们觉得尼克怎么样？”因此，特朗普一些盟友认为，如果艾尔斯接替凯利出任白宫办公厅主任，他的“权职”会高于凯利，因为这个年仅36岁的华盛顿政界新星手握的政治优势要比凯利多得多。</w:t>
        <w:br/>
        <w:t xml:space="preserve">    </w:t>
        <w:tab/>
        <w:t xml:space="preserve">    </w:t>
      </w:r>
    </w:p>
    <w:p>
      <w:r>
        <w:t>WXC3846</w:t>
        <w:br/>
      </w:r>
    </w:p>
    <w:p>
      <w:r>
        <w:br/>
        <w:t xml:space="preserve">    </w:t>
        <w:tab/>
        <w:t xml:space="preserve">    </w:t>
        <w:tab/>
        <w:t>英国13日宣布与欧盟就“脱欧”协议内容达成一致。当地时间14日晚上7点20分，也就是北京时间今天凌晨3点20分，在经过了五个多小时的内阁会议后，英国首相特雷莎·梅在唐宁街10号首相府前发表声明，宣布“脱欧”协议草案获得了内阁的支持。特雷莎·梅说，虽然“脱欧”进程中还会有困难与挑战，但她坚信内阁的这一决定“最符合英国整体利益”。有人把英国“脱欧”比作英国与欧盟的“离婚”，这场“离婚诉讼”已持续一年多，就算如今双方达成了协议，也不是故事的终结，而是新一轮拉锯战的开端。英国方面，主导谈判的英国首相特雷莎·梅起码要连闯三关：一是内阁关，二是党内关，三是议会关。虽然特雷莎·梅内阁的部长们并非百分之百支持这一“脱欧”协议的内容，但好在眼下这第一关已经过了。但第二关——党内关，特雷莎·梅所在的保守党并非“铁板一块”，不少党内要员，要么对这一协议不买账，要么是“留欧派”人士，呼吁举行第二次公投。而派系林立的英国议会更是最难闯的一关：反对“脱欧”派、强硬“脱欧”派、坚决维护北爱尔兰利益的党派各执一词——反对党工党坚称这一协议“对英国不利”。新协议在英国不好过关，欧盟这边也不轻松。按照日程，欧盟将于本月下旬召开峰会讨论经英国议会批准后的方案。在此之后，协议还需各成员国议会批准认可——这都是一道道艰难的“关口”。由于历史及地缘因素，自欧盟成立以来，英国就一直与其保持着一种若即若离的关系。上世纪50年代，当欧盟的前身“欧洲经济共同体”开启欧洲经济一体化进程时，英国曾一度与欧洲其他六国另立炉灶，对抗欧洲一体化。上世纪60年代，英国经济发展放缓，开始寻求加入欧共体，曾先后三次提出申请。1973年1月正式加入欧共体后，英国对其的态度仍存在很大的不确定性。两年半后，也就是1975年6月，英国就“是否继续留欧”举行公投——虽然有67.2%的英国民众选择“留欧”，但英国疑欧思潮影响依旧存在。接下来这几十年间，虽然英国在欧洲一体化进程中扮演了重要角色，但英国历届政府对欧洲一体化进程一直未能全身心投入，既想搭上欧洲融合发展的列车，以免被排斥在圈外，又担心因融合过密过深而失去自己的独立性。2009年欧债危机爆发，促使英国疑欧力量再度上升。2013年1月，时任英国首相的卡梅伦就英国与欧盟关系前景发表讲话，表示将与欧盟就英欧之间的关系举行重新谈判，并由全体英国公民投票决定英国在欧盟的去留。随后，在英国重要的“脱欧”推手——英国独立党的推动下，英国内部的“脱欧”力量剧增。虽然2016年2月，英国与欧盟各成员国就欧盟改革达成协议，协议同意英国在欧盟中享有“特殊地位”——但在当年6月23日举行全民公投中，仍有52%的英国人投票支持英国脱离欧盟。这一结果也导致卡梅伦宣布辞职。2017年3月29日，继任首相的特雷莎·梅宣布启动《里斯本条约》第50条，正式与欧盟展开“脱欧”谈判。而“脱欧”程序一启动，必须在两年内完成——也就是说，这场史无前例的“离婚”谈判要在明年3月29日前谈完，英国和欧盟届时应正式“分手”。</w:t>
        <w:br/>
        <w:t xml:space="preserve">    </w:t>
        <w:tab/>
        <w:t xml:space="preserve">    </w:t>
      </w:r>
    </w:p>
    <w:p>
      <w:r>
        <w:t>WXC3847</w:t>
        <w:br/>
      </w:r>
    </w:p>
    <w:p>
      <w:r>
        <w:br/>
        <w:t xml:space="preserve">    </w:t>
        <w:tab/>
        <w:t xml:space="preserve">    </w:t>
        <w:tab/>
        <w:t>【侨报讯】明星律师阿韦纳蒂（Michael Avenatti）周三在洛杉矶被捕。警方指他涉嫌家暴。据报道，事件发生在周二，当天阿韦纳蒂已分居的妻子提交了一份家暴报告。娱乐媒体TMZ爆料称，他的妻子脸部“严重受伤”，有肿胀和淤青。另有报道称，阿韦纳蒂和妻子周三又在洛杉矶一间公寓内发生冲突。据报道，阿韦纳蒂和妻子于2011年结婚，前者于去年提出离婚。阿韦纳蒂因作为艳星丹尼尔斯（StormyDaniels）的辩护律师而出名，在诉讼期间，他频繁地上电视、公开露面，和白宫、特朗普总统“打擂台”。最近，阿韦纳蒂曾暗示，自己有可能参与2020年总统大选角逐。他访问了多个选战的“战场州”，并出席很多政治活动。不过，随着名气渐大，他也被曝出曾有拖欠税款等财务问题。</w:t>
        <w:br/>
        <w:t xml:space="preserve">    </w:t>
        <w:tab/>
        <w:t xml:space="preserve">    </w:t>
      </w:r>
    </w:p>
    <w:p>
      <w:r>
        <w:t>WXC3848</w:t>
        <w:br/>
      </w:r>
    </w:p>
    <w:p>
      <w:r>
        <w:br/>
        <w:t xml:space="preserve">    </w:t>
        <w:tab/>
        <w:t xml:space="preserve">    </w:t>
        <w:tab/>
        <w:t>真是刷人三观！昨日一个消息传来，多伦多，米高医院一名负责照顾重病患者的华裔女护士，在值班期间与男病人偷情发生关系，已经被吊销护士执照。据悉，这名31岁的病人已经在今年6月去世，他的遗孀谴责安省护士学会纪律委员会经过调查之后，对涉事护士提出书面批评，并且吊销了她的护士执照。法庭文件显示，涉事女护士姓陈，2013年在多伦多大学获得护理学学位，并于当年12月10日在安省护士学会(College ofNurses of Ontario)成为注册护士，2014年1月，她在多伦多圣米高医院呼吸科病房开始了护士职业生涯。她所在的呼吸科病房并不大，通常只设有15张病房，因此经常处于爆满状态，主要诊治的是患有囊性纤维化的病人，本案中男病人也患有严重囊性纤维化。据了解，这名男病人比较年轻，2016年8月8日，正值陈护士当值夜班，此时男病人住院已有一段时间，与科里的护士们都比较熟识。这一天凌晨3点左右，陈护士进入男病人的病房，与其一起玩电玩游戏。大约30分钟之后，一位病人因听到不正常的动静，开始询问另外一位护士，“为什么男病人的房间有床架摇动和呻吟声响？”这位护士仔细聆听了一下，也发现事有蹊跷，声音的确有异常，她第一时间向护士长进行汇报，但护士长已经睡下，并没有做出指示，出于担心病人安危，她开门进去查看，却惊恐发现惊人一幕！当时，男病人正和陈护士翻云覆雨，两人看到有其他护士突然闯入，也异常惊恐，迅速跑到浴室内躲起来……事情发生后的几天，刚巧是这位护士的假期，因此直到2016年8月23日，她休假归来才得以向医院管理层报告此事。随即，医院展开调查，分别约谈陈护士和男病人。极度紧张的陈护士在2016年8月25日向男病人发了一条短信，表示想与他见面，商量如何告诉医院已经发生的事。为了订立攻守同盟，陈护士还把男病人带到一个同事家里，期间她这样或许自己可以免受处罚，保住工作，并。当得知男病人已经如实交待事情经过后，2018年6月，男病人因病情恶化不幸离世。他的遗孀随即找到医院，发表声明。表示陈护士的行为对她和她丈夫造成直接的情感和身体影响，疾病缠身的丈夫经常使用毒品和酒精来自我麻醉，回家之后也不愿再与妻子亲近，陈护士"，而那是一段我们永远再无法挽回的时间。"安省护士学会纪律委员会进行了大量调查，陈护士面对事实也无力辩驳。最终承认，她在男病人住院期间违反了本专业的工作标准，此间，由于要接受纪律聆讯，陈护士的资格已被学会从2017年11月22日开始暂停，其在医院的工作也被停职。目前，安省护士学会最初对她做出书面批评，吊销护士资格的处罚决定。一时兴起，代价惨痛~</w:t>
        <w:br/>
        <w:t xml:space="preserve">    </w:t>
        <w:tab/>
        <w:t xml:space="preserve">    </w:t>
      </w:r>
    </w:p>
    <w:p>
      <w:r>
        <w:t>WXC3849</w:t>
        <w:br/>
      </w:r>
    </w:p>
    <w:p>
      <w:r>
        <w:br/>
        <w:t xml:space="preserve">    </w:t>
        <w:tab/>
        <w:t xml:space="preserve">    </w:t>
        <w:tab/>
        <w:t>庞可阳 整理报道好莱坞名模Bella和Gigi的父亲哈迪德（Mohamed Hadid）是一个身价亿万的房地产开放商，他在洛杉矶贝莱尔（BelAir）的山上建了一栋豪宅，目前豪宅还没盖完，便多次被邻居告上法庭。他们都称这个豪宅是“怪物”。原告认为哈迪德涉嫌贿赂洛杉矶建筑与安全部门，目前联邦调查局已经介入调查。美国主流媒体相继报道了这起案件，在法庭文件中介绍，好莱坞名模Bella和Gigi的父亲哈迪德在贝莱尔打造一座巨大的豪宅，多名邻居联合起诉他。这栋1万4000平方英呎的独立屋被哈迪德改造成了“小型酒店”，面积超过3万平方英呎。他本人更吹嘘房子拥有4万平方英呎。目前贝莱尔社区的居民专门开通网站，抗议哈迪德的违章建筑。根据网站信息显示：哈迪德于2011年在贝莱尔山坡社区买下来一栋房产，他迅速地拆除了这个并不起眼的房子并重新设计。接下来的7年里，一栋“怪物豪宅”在社区中拔地而起。信息指出，哈迪德的怪物豪宅几乎是原来房产的4倍，在贝莱尔1.2英亩的山坡上岌岌可危。原本高36英呎，两层楼加地下室的房子，目前被改建成约70至80英呎高，拥有5、6层楼的庞然大物。建造过程中引发多次山体滑坡，碎片掉落到邻居的院子和公共街道上。他还在豪宅内建造一个70座的IMAX电影院。网站信息显示，洛杉矶市府曾于2011年、2015年和2017年，分别多次要求哈迪德停工、拆除、改正，但是邻居发现他丝毫没有改造拆除豪宅的迹象。《洛杉矶时报》报道指出，目前有人向联邦调查局提交了关于哈迪德涉嫌贿赂洛杉矶建筑与安全部门检察员的证据。长期以来，贝莱尔居民一直质疑市府建筑部门，怎么在该豪宅施工期间视察时，没能及时发现房屋的问题。其中多个结构的建造从未被市府批准过。哈迪德回应《洛杉矶时报》否认他付钱买通政府检察员，但是也表示不会拆除他的这个大型项目。贝莱尔社区居民指出，为了社区安全和法治，市府必须履行其承诺，坚决执法要求哈迪德为此负责。约旦裔的房地产开放商哈迪德是好莱坞超模姐妹花Bella和Gigi的父亲，他以开发和建造豪华酒店和豪宅闻名，身价上亿。他此次建造豪宅的贝莱尔区也是洛杉矶知名的豪宅区，该区域的房产中价约为338万，所以居住在此的最少也是百万富翁。很多人称这是一场亿万富翁与百万富翁们的战争。</w:t>
        <w:br/>
        <w:t xml:space="preserve">    </w:t>
        <w:tab/>
        <w:t xml:space="preserve">    </w:t>
      </w:r>
    </w:p>
    <w:p>
      <w:r>
        <w:t>WXC3850</w:t>
        <w:br/>
      </w:r>
    </w:p>
    <w:p>
      <w:r>
        <w:br/>
        <w:t xml:space="preserve">    </w:t>
        <w:tab/>
        <w:t xml:space="preserve">   </w:t>
        <w:tab/>
        <w:tab/>
        <w:t xml:space="preserve"> </w:t>
        <w:br/>
        <w:t xml:space="preserve">    </w:t>
        <w:tab/>
        <w:t>因不满城市晚11时的宵禁规定，23家费城中餐馆店主联合向联邦法院提交诉状，控告费城市府种族歧视。店主指控费城警方选择性执法，在11时后强行关闭中餐外卖店、抢走顾客的食物，却对依然还在营业的披萨、熟食外卖店视而不见。据费城询问报报导，此次原告由PepperHamilton律所和亚美法律援助处代理，指控2005年市政府通过的宵禁法模糊不清，导致业主需要猜测如何应对，并导致执法者选择性执法。即使法院撤销罚单，费城警方依然向许多中餐店反复开出罚单，造成外卖店业主承受巨大经营压力。费城韩裔市议员吴胜镐(DavidOh)此前开设听证会，指出2015财政年，费城警方对不符合宵禁规定的外卖餐厅共开出583张罚单，其中中餐外卖店共收到562张，高达总数的96.39%。2016财政年度，警方对不符规定的外卖餐厅共开出293张罚单，其中中餐外卖店共收到249张，占总数的85%。十年来，费城住宅区里的中餐外卖店不得不面对两难的选择，要么冒险接受高额罚款，要么放弃一天生意最好的两个小时。中餐外卖业主表示，他们已经受够了歧视，“同样逾时营业，隔壁当地人的店却无事；我们与市府沟通多年，法律既未废除、也未修改，针对性明显。”</w:t>
        <w:br/>
        <w:t xml:space="preserve">    </w:t>
        <w:tab/>
        <w:br/>
        <w:t xml:space="preserve">    </w:t>
        <w:tab/>
        <w:t xml:space="preserve">    </w:t>
      </w:r>
    </w:p>
    <w:p>
      <w:r>
        <w:t>WXC3851</w:t>
        <w:br/>
      </w:r>
    </w:p>
    <w:p>
      <w:r>
        <w:br/>
        <w:t xml:space="preserve">    </w:t>
        <w:tab/>
        <w:t xml:space="preserve">    </w:t>
        <w:tab/>
        <w:t>昨天，我被人给怒怼了。事情是这样的，James是我学长，找了老美，所以是我们这帮同学里最“西化”的。这几天，两口子从美国东部来硅谷找我玩，我就请这俩小子吃吃喝喝做地陪。吃饭的时候，我就说起工作里面的撕逼八卦，本以为James会安慰我，结果人说了句：“Han，没想到出国这么久了，你还是会Judge（评论）别人”。我一脸懵逼。我哪Judge啊！！我可以理解不婚，可以接受LGBT，可以体谅黑人，甚至大麻合法化我都不BB。“这差的远呢”，James说。于是，James就对我进行了紧急再教育。听完后，我的内心受到了极大的触动...原来，懂得“不Judge”，是人际沟通最重要的技巧之一。这可不是西方自己瞎搞的，它其实对世界上所有人的工作和生活，都有很大的帮助。今天，我就来给你讲讲，什么是“不Judge”。你真的没在Judge么？西方所谓的“不Judge”，就是不去随便“评价”一个人，要给予每个人足够的尊重，人人平等。但，“不Judge”，可不仅仅是“不干涉他人生活”这么简单。像什么，不问别人下班去干吗啦，不在背后说人八卦啦，不去说别人的决定不明智这种。能这样，确实很好，但还不够。我们每个人，可能都经常在Judge别人。举个例子。你最近一周吧，因为太冷了，早上不想起床，结果一周之内迟到了三天，团队里怨声载道。你的老板呢，就想善意的提醒一下你，让你注意一下，也没想给你处罚啥的。于是，他就对你说：“脚安娜，你怎么最近上班总是迟到，一点时间观念都没有！”。请问这是Judge么？当然是。因为你说的话，可能并不对。比如，你怎么定义“总是”。我可能一周迟到了三天，可整个公司平均值是迟到四天，那这算“总是”吗？还有，你怎么定义“迟到”呢？有可能我早上是出去见客户了呢，你没有看到。重要的是，凭啥说我没有时间观念啊！我TM都定了8个闹钟了，只是没叫醒我...自己也很懊恼啊...所以，如果你听到这句话，你就会觉得，老板在Judge你，你就会浑身不自在。随之而来的，就是狡辩推诿，怒火中烧，胡搅蛮缠，怼天怼地，辞职看世界。随便Judge别人，其实就是一切撕逼的开端。那咋办？James跟我说，想要不Judge，第一步就是，懂得说“事实”。还是那个例子，如果老板跟你说：“小脚啊，我发现你最近一周有三天都迟到了，是咋了呢~”。这就是在陈述事实（Fact）。根据研究表明，人在听到Fact的时候，普遍会欣然接受，因为不好怼啊...无懈可击。这个时候的你，马上就会意识到，哦，Big Boss已经注意到我迟到了，ssfd。就这样，老板成功地化解了一次危机，而你，居然就这么接受了，且没有炸。怎么样，懂了吗？下面咱们做一下小练习吧！以下每组说法都基本等价，你觉得哪句是Fact（事实），而哪句是Judge（评价）呢？Q1说法A. “他找那个妹子长的可丑了。”说法B. “他的女朋友对我没有什么吸引力。”Q2说法A. “那个组的人干活非常不靠谱。”说法B. “那个组的任务经常会延期交付。”Q3说法A. “不理解你为啥买这个sb东西。”说法B. “你买的这个陆地游泳器，对我来说不是很实用。”Q4说法A. “Han脾气特别差。”说法B. “Han上次说了几句话，情绪就有点激动了。”答案：其实，这里没有标准答案，因为我不会Judge你的选择。如果你觉得，上面的A说法都是Judge，而B说法都是Fact，那我和你的观点一致。James跟我讲，在任何谈话中，学会“不Judge”，都很有用。而这，其实是“非暴力沟通”中的一个重要技巧。不Judge的好处：非暴力沟通现在这个世界上，伤害人最多的武器是什么？不是原子弹，而是：你说的话。除了工作，有多少情侣，朋友，家人，因为言语而受到彼此伤害。心理学家Marshall Rosenberg，也早就发现了这个问题。于是，经过研究，他提出了一整套方法，称之为：“非暴力沟通”：Nonviolent Communication， NVC。他还在全球开办了超级多的NVC Centre，帮助大家学会表达。而懂得“不Judge”，就是NVC最最重要的前提。我学长James，当年在上学的时候，就是美国东部一个“NVC中心”的志愿者，他和他对象就是这么认识的。学会了“不Judge”这第一步，NVC的第二步就是：“明确地表达诉求”。额，这可能是所有情侣之间吵架最常见的戏码：妹子：（盯着、无声、皱眉）男票：咋啦？生气啦妹子：没有男票：哦...然后你继续生气，再然后，开始在心里骂你男票不懂你，最后，忍不住开始发火：妹子：你心里就没有我！（这句是Judge）男票：有啊！这么敷衍，还是好气啊！于是，你只能祭出灵魂发问：妹子：我..妈..水？男票：你你你妹子：你刚什么态度，为什么凶我！！男票：？？？于是，两人本来好好的，就这么吵了起来。其实，只要两个人都能表达明确诉求，事情就会很简单。男票：生气啦？妹子：你好几天都加班回家特别晚，而且到家就打游戏，（这句是Fact），我希望你能以后回家早点，少打游戏，多陪陪我嘛。（这句是诉求）男票：哥几个，我要下了，抱歉啊！！哎呀，推塔不重要！（这是你懂事的男票）你看，只要提出明确的诉求，事情都很容易解决，而且根本不会觉得你很作。遗憾的是，很多人，并不会NVC，甚至连第一步的不Judge都不会，包括我。跟我一起学“不Judge”跟学长聊完之后，我真的清醒了很多。仔细想想，我真的没有做到不Judge，这可能也是很多烦恼的来源吧。当公司同事交了一个代码，效率不高，我真的不应该说，“你的做法不Professional”。当身边朋友决定辞职旅游，环游世界，我真的不应该说，“太浪费了，钱用来做投资多好”。当隔壁孩子因为成绩太差，放弃高考，我真的不应该说，“没文化，真可怕”。印度哲学家Jiddu Krishnamurti说："The highest form of human intelligence is to observe yourselfwithout judgment."“不掺杂评论的观察，是人类智慧的最高形式”是啊，有多少人在说话间，不经意的就会流露出，对他人的评判呢？最后James还给我唱了一首歌，是Ruth Bebermeyer写的。他们当年在NVCCentre的时候，经常会拿起吉他来弹唱，真的好感人...“我从未见过懒惰的人，我见过有个人有时在下午睡觉，在雨天不出门。但他不是个懒惰的人，请在说我胡言乱语之前，想一想他是个懒惰的人，还是他的行为被我们称为懒惰？”“我从未见过愚蠢的孩子，我见过有个孩子，有时做的事我不理解，或不按我的吩咐做事情，但他不是个愚蠢的孩子。请在你说我愚蠢之前，想一想他是个愚蠢的孩子，还是他懂的事情，与你不一样？”“我们说有的人懒惰，另一些人说他们与世无争，我们说有的人愚蠢，另一些人说他学习的方法有区别，因此我得出结论，如果不把事实和意见混为一谈，我们将不再困惑，因为你可能无所谓，我也想说，这只是我的意见。”听完，我的手都是颤抖的...现在，NVC的歌曲有无数网友录制，上传Youtube，在世界各地传唱。希望你能不Judge他人，能够看到别人的美。还有，自信地，用你的方式，好好活着。</w:t>
        <w:br/>
        <w:t xml:space="preserve">    </w:t>
        <w:tab/>
        <w:t xml:space="preserve">    </w:t>
      </w:r>
    </w:p>
    <w:p>
      <w:r>
        <w:t>WXC3852</w:t>
        <w:br/>
      </w:r>
    </w:p>
    <w:p>
      <w:r>
        <w:br/>
        <w:t xml:space="preserve">    </w:t>
        <w:tab/>
        <w:t xml:space="preserve">    </w:t>
        <w:tab/>
        <w:t>11月15日上午10点30分，在北京市顺义区945公交车上，一名女子先是拿起后车门的灭火器，想要喷射，失败以后，把灭火器扔在了地上，随后，又冲往前车想要抢司机方向盘，还高喊“要死一起死”，被随车保安拦住。目前，女子已被顺义警方带走，案件仍在进一步调查中。“抢方向盘”式乱象频发 “和稀泥”执法推波助澜“插队霸座家常事，摔倒讹人司空见，赖账不还真本事，胡搅蛮缠好处多。”11月14日，人民大学国发院公共政策研讨会以重庆万州公交车悲惨事件等为切入点，解析背后的执法以及法治困境。诸如此类乱象，分布领域广，持续时间长，且越来越频繁，有人称之为道德滑坡，归咎于社会失序。人大国发院教授刘瑞明表示，每个人做出决策往往都是精心计算“成本收益”的结果，既然成了大家的普遍选择，一定是制度为其提供了生存土壤。经济社会大转型，新的治理结构仍有待完善无疑是各种乱象存在的重要原因之一，不过，在刘瑞明看来，法律过于滞后，尤其是执法存在大量“和稀泥”，更是起到推波助澜的作用。“类似万州事件之前其实并不鲜见，我们不仅没有从这些事件里吸取一点教训，反而变本加厉。”刘瑞明列举的典型案例，一位老人怒拽司机致9车相撞，有关部门也只是对老人进行了批评教育，“如果抢了方向盘，最多只是警告，或者只是缓刑，制度根本没有为制止犯罪提供动力。”在11月9日最高法院司法案例研究院举办的“案例大讲坛”上，重庆万州法院法官介绍，2015年至2018年期间，万州法院审判的以危险方法危害公共安全的案例共9件，其中与公交车相关的有7件，占比77%。这7件案件中涉案7人，其中男性6人，女性1人，年龄大多在40—50岁。7件案件均做了有罪判决，绝大多数适用缓刑。上述法官还介绍，基层法院在处理类似案件时对定罪量刑标准存在困惑。以危险方法危害公共安全罪的起点刑是三年，并没有相关司法解释或指导意见明确犯罪情节和危害后果。最高人民法院研究室喻海松表示，从司法实践来看，以危险方法危害公共安全罪一半以上判了缓刑，说明法官在裁判时心中是有顾虑的。同样是在上述讲坛，最高法院大法官胡云腾就提出，在此类案件中，只依靠现有的“危害公共安全罪”等罪名，对乘客定罪量刑，难以做到罪与刑相适应。为此，他建议针对乘客此类行为可考虑增设“妨害安全驾驶罪”：将“采用威胁、暴力方法侵犯正在驾驶公共交通工具驾驶人员的人身权”、“强行干扰公共交通工具的正常行驶等行为”纳入其中，量刑可参考危险驾驶罪。另外，对于擅离职守的司机，其行为可纳入危险驾驶罪。刘瑞明认为，法律层面的规则设置不合理，比如无法可依、立法偏颇等，以及执法层面的乱作为或不作为等，都是“和稀泥”的具体表现。在他看来，“酒驾入刑”就是一个值得借鉴的经验，酒驾风气逐渐扭转。2011年5月1日《刑法修正案(八)》正式实施，醉酒驾驶入刑。人民大学公共管理学院副教授吴鹏表示，当前执法普遍存在“乱”与“软”。而从立法层面看，“很多立法力求与欧美结合，到处抄，甚至有些条款比欧美还严格，但是违法现象却很普遍。”“普遍违法”甚至成为一个无法回避的问题。吴鹏说，这就很容易出现选择性执法。在吴鹏看来，治理“和稀泥”式执法，说到底还是要靠法治。比如，要有良法，“没有经过民主科学的程序，没有利害关系人的参与，没有专家的论证以及公众充分讨论，立法难以体现社会需求。”中国人民大学法学院副教授孟涛则认为，强化民主建设是改善执法不严的重要手段，比如，增加公民对政府的监督话语权，让政府投入更多力量处理所谓的“小事”。北京电视台法制进行时／财新网</w:t>
        <w:br/>
        <w:t xml:space="preserve">    </w:t>
        <w:tab/>
        <w:t xml:space="preserve">    </w:t>
      </w:r>
    </w:p>
    <w:p>
      <w:r>
        <w:t>WXC3853</w:t>
        <w:br/>
      </w:r>
    </w:p>
    <w:p>
      <w:r>
        <w:br/>
        <w:t xml:space="preserve">    </w:t>
        <w:tab/>
        <w:t xml:space="preserve">    </w:t>
        <w:tab/>
        <w:t>与爱人携手步入婚姻殿堂是人生中最幸福的事情，但某些不法分子却抓住一些人急于寻求另一半的心理，打起了歪脑筋，干起了骗婚的勾当。1、警方抓获一名网逃女子11月8日上午，柳州市公安局鱼峰分局天马责任区刑侦大队民警获得线索，一名网逃女子出现在辖区。接到报警后，民警立即开展分析研判，通过走访获悉线索，该女子正出现在柳州市鱼峰区柳东路某火锅店。随后，民警立即前往该火锅店附近实施布控，于当天12点30分成功将网逃女子抓获。2、女子在外地骗取8万彩礼后逃回柳州原来，网逃女子姓韦，今年30岁，柳州市柳江区人。2017年5月，韦某伙同他人以订婚、结婚登记等名义向对方索要彩礼、交通费等费用，在江苏徐州市骗取一未婚男青年彩礼8万元。案发后，韦某一直四处潜逃，躲避公安的追捕。近期，韦某走投无路，想暂时回柳州投靠亲戚。而韦某回到家乡的第一件事，就是到火锅店大吃一顿。没想到，还没吃够，就被警察抓了。3、被抓后，女子说：还想再吃一口火锅......得知自己要落网的那一刻，潜逃一年多的韦某对民警提出了一个请求：“民警同志，等一下，我想再吃一口火锅，可以吗？担惊受怕、四处躲避一年多，我已经记不清家乡的味道了。”民警听后哭笑不得，都要进监狱了，还想着吃......目前，韦某已被移交江苏警方。这起案件也提醒大家：千万别做坏事，不然连一口好吃的都吃不到了！</w:t>
        <w:br/>
        <w:t xml:space="preserve">    </w:t>
        <w:tab/>
        <w:t xml:space="preserve">    </w:t>
      </w:r>
    </w:p>
    <w:p>
      <w:r>
        <w:t>WXC3854</w:t>
        <w:br/>
      </w:r>
    </w:p>
    <w:p>
      <w:r>
        <w:t>11月15日，据英国《每日邮报》报道，英国一名34岁的已婚女音乐老师，带着两个17岁的男学生回家，将他们灌醉后主动与其发生性关系。据了解，这位女老师竟是惯犯。现年34岁的劳里·柔特利是德比郡Ecclesbourne学校的一名音乐教师，据悉，2008年她和第一位男学生发生了性关系，当时她带他的学生去酒吧喝酒，之后开车带他回家，柔特利主动邀请他来到自己的卧室。就在昨天，同样的情况重演，柔特利和班上两位合唱团的男同学在酒后发生了性关系，其中一位男同学把事件告诉了辅导员，并报了警。这件事情发生之后，警官对柔特利进行了谈话，但是并没有提起诉讼，只是将案件提交给了德比郡儿童保护委员会来处理。受害男孩在听证会上称：“她灌我们两个喝酒，并且勾引我们，她邀请我们进她的卧室。”据《太阳报》报道，2012年，柔特利女士还和一个学生发生过类似的事情。她的这位学生今年已经23岁了。柔特利在2018年9月被学校开除，并在昨天的听证会上，她被判定有严重不当行为。班主任詹姆斯·麦克纳马拉在给所有家长的信件中写道：“我们意识到这件事情会给学校社区成员造成不良影响，此案件的处理结果已经告知所有家长，如果有任何问题，家长可以亲自联系我。”据《太阳报》了解，今年2月采访柔特利女士时，她对于2012年的事件予以否认。</w:t>
      </w:r>
    </w:p>
    <w:p>
      <w:r>
        <w:t>WXC3855</w:t>
        <w:br/>
      </w:r>
    </w:p>
    <w:p>
      <w:r>
        <w:br/>
        <w:t xml:space="preserve">    </w:t>
        <w:tab/>
        <w:t xml:space="preserve">    </w:t>
        <w:tab/>
        <w:t>路透报导，派驻北京的15名西方国家大使在加拿大带头下联名发函，要求会见中共新疆区委书记陈全国，听取他对共产党涉嫌侵犯维吾尔族人权的说明。这种由多国协同对中国人权问题采取一致行动，并不常见，说明北京当局打压新疆已引起与日俱增的反弹。北京在新疆大规模拘留并且严密监控多半信奉伊斯兰教的维吾尔人等少数民族，已引发社运人士、学者、外国政府及联合国人权专家抗议。今年八月，联合国人权理事会表示收到许多可信通报，指中国将一百万或更多维吾尔人拘留在再教育营。参与连署的大使，包括加拿大、英国、法国、瑞士、欧盟、德国、荷兰、澳洲、爱尔兰、瑞典、比利时、挪威、爱沙尼亚、芬兰和丹麦。美国并未参加连署，但外交人士说美国一直在关切新疆问题。一名外交消息人士指出，信函正在更多国家大使之间流传，以争取进一步连署。各国外交官在这封准备直接寄交陈全国的信函草稿中说：“我们对新疆少数民族、特别是维吾尔族所受待遇通报，深感不安。为了进一步了解情况，我们要求在最快方便的时候会见阁下，以讨论众人关切的问题。”信函副本将抄送外交部、公安部和中共中央对外联络部。外交部发言人华春莹说，外交官不应“干预其他国家内政”，如果这些外交官试图施压新疆地方当局，这是有问题的。她还说，这封信函内容基本上都是来自传闻。中共国务院15日并发表“新疆的文化保护与发展”白皮书，强调新疆多种宗教并存情况从未改变，始终是多元文化并存交流，试图为“再教育营”引发的争议消毒，但也坚持宗教“中国化”方向。新疆“再教育营”内幕近期不断被西方媒体和非营利组织揭发，人权观察（HRW）访问多名待过营区的人后发布报告指出，在营中不许使用伊斯兰问候方式，必须学普通话、唱爱国歌曲。若拒绝服从，可能没饭吃、被迫罚站24小时或遭监禁等处罚。白皮书强调当局对新疆文化的保护，包括六部分：新疆各民族文化是中华文化组成部分、各民族语言文字广泛使用、宗教文化受到尊重和保护、文化遗产保护和传承取得成就、文化事业和文化产业不断发展，以及对外文化交流日趋活跃。</w:t>
        <w:br/>
        <w:t xml:space="preserve">    </w:t>
        <w:tab/>
        <w:t xml:space="preserve">    </w:t>
      </w:r>
    </w:p>
    <w:p>
      <w:r>
        <w:t>WXC3856</w:t>
        <w:br/>
      </w:r>
    </w:p>
    <w:p>
      <w:r>
        <w:t>原标题：王健林29亿元出售美国加州地块，万达海外只剩一个地产项目王健林又卖掉了万达在海外的一个项目。11月16日，据《华尔街日报》报道，大连万达集团同意出售位于美国加州比弗利山庄一块地块。伦敦房地产公司CainInternational的首席执行长Jonathan Goldstein称，该公司和Alagem CapitalGroup的合资企业已经同意收购这块八英亩的地皮，据知情人士，买家已经同意支付逾4.2亿美元（约合29.1亿元）。该地块是万达在2014年9月份拿下的，当时万达从香港一家房地产公司联懋国际有限公司手中购得的美国洛杉矶比佛利山市威尔谢大道9900号的8英亩地块，但并未公布其价格。该地块由联懋国际在2010年竞得，威尔谢大道9900号属于全球头号富人区之一，万达计划投资12亿美元将其开发成一个主要以豪华分契式公寓为特色的世界级豪华综合体，包含豪华公寓和万达品牌酒店，这一项目计划给当地增加193间豪华公寓，和一个有134间客房的酒店。项目于2015年开工，计划2020年完工，该片土地的价值高达4.349亿美元。事实上，万达一直在为该地块寻找买家。今年年初，万达聘请仲量联行帮助出售该地块。据《华尔街日报》当时的报道，潜在的投标者最初被告知，万达希望的最低报价为6亿美元，但这一指导价后来降至5亿-6亿美元。由于报价达不到万达的要求，万达似乎在重新考虑该事项。此外，万达已经为这个项目支付高达8000万美元的费用和税款，但项目却迟迟未开工。经纪商称，这宗地块被万达称为比佛利山庄一号的空置地块时洛杉矶地区高档开发地块之一。大连万达集团的官网上曾在2015年7月9日发表过一篇关于洛杉矶比弗利山项目的报道。当时引用了《洛杉矶时报》的报道称，该报对万达集团这一新项目给予了积极的评价，“万达洛杉矶比弗利山项目将作为其进军好莱坞重要的第一步，有望帮助中国进入好莱坞的电影业，并在国际范围推广中国文化。”比弗利山庄的项目除了自身的地产业务之外，彼时，万达还预计将这里建成万达集团在洛杉矶的办事处，全权负责万达集团的文化类投资。此外，该处还将成为万达集团全面进军好莱坞以及反哺内地文化产业的中枢，这里距离好莱坞仅有十分钟车程。王健林要万达房地产业务退出海外市场的决心毋庸置疑。此前，万达已出售了位于英国伦敦的项目万达One Nine Elms、悉尼的CircularQuay公寓和酒店和黄金海岸的三个项目，加上此次出售的比佛利山庄项目。目前，万达在海外的项目仅剩下位于芝加哥的Wanda VistaTower。但该项目似乎也已有买家在洽谈之中。9月份，美国媒体The Real Deal曾报道称，一家名为Triple Five Group的美国公司将收购芝加哥VistaTower摩天大楼60%的股份。若该交易顺利完成，那么万达在海外的地产项目将一个不留，全数清空。</w:t>
      </w:r>
    </w:p>
    <w:p>
      <w:r>
        <w:t>WXC3857</w:t>
        <w:br/>
      </w:r>
    </w:p>
    <w:p>
      <w:r>
        <w:t xml:space="preserve">　　知名对冲基金经理人兼海曼资本（Hayman Capital Management）创办人巴斯（Kyle Bass），曾在2008年金融海啸时放空美国房市而大赚一笔，近年来，他以看空人民币着称。今日他在纽约举行的"路透全球投资2019年展望高峰会"上警告，中国的金融体系已经杠杆过度，恐将面临全面破产，届时将被迫印出超过25兆美元的人民币救市。　　　　《路透》报导，巴斯表示，由于中国政府不肯放宽对企业的管制，导致金融体系过度杠杆，从企业违约率、破产率、M1（狭义货币）、M2（广应货币）供应量、40多年来最为缓慢的货币成长速度来看，他认为中国将出现全面破产，"很难躲开的"，巴斯警告："中国（经济）将会进行重置，我认为未来几年就会发生"。巴斯在上月也曾透过推特发文，警告中国透过疯狂印钞来愚弄全世界。　　巴斯预估，中国经济规模恐减损超过2.5兆美元，是美国2008年金融纾困计画的3倍以上，并且可能不得不印出超过25兆美元的人民币救市，以解决经济成长趋缓、银行信用下降的问题。巴斯透露，已经加码放空离岸人民币，并且做多美元。长期以来，他一直认为人民币兑美元汇率将重挫30%，巴斯表示，他的外汇押注，目前是损益两平。　　谈到中美贸易战，巴斯认为，川普的对中贸易政策立场，对未来十年来说是非常健康的，即使关税措施短期而言是"可怕的"。</w:t>
      </w:r>
    </w:p>
    <w:p>
      <w:r>
        <w:t>WXC3858</w:t>
        <w:br/>
      </w:r>
    </w:p>
    <w:p>
      <w:r>
        <w:t>原标题：俄方将返还“两岛”给日本？ 日媒这次很兴奋【环球时报综合报道】日本共同社15日称，日本首相安倍晋三14日在新加坡与俄罗斯总统普京进行了一个半小时的“深入会谈”，双方同意加速日俄和平条约缔结谈判，俄可能在条约签署后返还北方四岛(俄称南千岛群岛)中的两个岛给日本。但俄专家认为，这一方案并不会实现。多家日媒15日报道认为，14日举行的日俄首脑会谈取得重大突破。安倍在会谈后公开表示，俄罗斯已基本答应尽快同日本签署和平条约，并可能按照1956年《日苏共同宣言》，在和平条约签署后，将北方四岛中的齿舞群岛和色丹岛移交给日本。双方还在会谈中商定在两人任期内解决争议领土问题，并推动安倍明年访俄。不过有分析人士称，虽然普京表现出的积极态度令日方感到鼓舞，但实际上两国仍具有如何“处置”岛屿领土以及如何在北方四岛进行“共同经济活动”等明显分歧，预计未来的谈判仍会非常艰难。针对日俄就加速缔结和平条约达成一致一事，日本内阁官房长官菅义伟15日表示，虽然日本政府在领土返还的时间和条件方面，“将坚持采取灵活方针”，但不会改变在解决北方四岛归属问题，以及签署和平条约上的一贯立场。针对日本媒体对俄方将归还争议领土的乐观报道，俄媒15日援引专家观点给出不同解读。不少俄专家认为，安倍已多次尝试用不同方法解决缔结和平条约问题，但若日方将该问题与俄在领土问题上做出让步联系在一起，那么条约将很难签署。因为领土问题与二战成果有关，俄做出任何让步都违背国家利益。俄目前最多只愿意与日本联合利用这片领土，而非向日方移交岛屿。普京15日表示，他与安倍的确讨论了缔结和平条约的可能性，俄方愿与日方展开合作。但双方需要对《日苏共同宣言》进行认真研究。根据该宣言，双方签署和平条约后，苏联考虑向日本移交齿舞和色丹两岛的可能性，但未提及国后岛和择捉岛的归属问题。</w:t>
      </w:r>
    </w:p>
    <w:p>
      <w:r>
        <w:t>WXC3859</w:t>
        <w:br/>
      </w:r>
    </w:p>
    <w:p>
      <w:r>
        <w:br/>
        <w:t xml:space="preserve">    </w:t>
        <w:tab/>
        <w:t xml:space="preserve">    </w:t>
        <w:tab/>
        <w:t xml:space="preserve">　为维护南海和平稳定，中国与东盟国家正在就制定“南海行为准则”共同努力。然而风平浪静的南海，却总有美国等域外国家“无风起浪”。　　当地时间11月15日，出席东盟峰会系列会议的菲律宾总统杜特尔特敦促美国及其盟友停止在该地区的军事演习。他告诫美国，应该正视“南海已经在中国手中”的现实，制造摩擦只会破坏中国与邻国在解决南海争端上的努力。杜特尔特接受记者采访　　据《海峡时报》报道，杜特尔特当天在峰会间隙对记者说：“南海已经在中国手中，那么你们为何还要制造摩擦……大力度的军事行动只会引起中国做出反应。”他补充：“中国就在那里，这是现实，美国与所有人都应该意识到这一点。”《菲律宾星报》报道截图　　杜特尔特当天再次表达了对中美关系紧张的担忧。他认为，如果南海爆发战争，“我的国家将首当其冲”，美国与菲律宾拥有共同防御条约，菲律宾将被置于危险境地。　　杜特尔特还表示，南海冲突最好是通过中国与东盟国家间的谈判解决，美国及其盟友的“航行自由行动”只会通过展示武力来激化矛盾。　　菲律宾今年是东盟与中国关系协调国。　　杜特尔特当天重申，必须“不惜一切代价”加速推动东盟与中国完成“南海行为准则”的磋商。他提到，东盟与中国希望在3年内达成这一“行为准则”。杜特尔特15日还在一份声明中说，准则谈判的初始阶段取得稳步进展，有望在2019年之前完成准则初稿。　　据美国有线电视新闻网（CNN）报道，就在杜特尔特发表这番言论前夕，美国国家安全顾问博尔顿刚刚表态称，美国准备在南海增加军力，并强化在该地区的巡逻力度。《海峡时报》15日还指出，美国副总统彭斯出席东盟峰会之际，包括“里根号”与“斯坦尼斯号”两艘美国航母正在菲律宾海域活动。　　《菲律宾星报》评论认为，中国一直反对美国在南海的举动，指责美方危害中国主权和安全。杜特尔特的表态似乎是在呼应中国反对美国在南海地区军事活动。　　上周，中国外交部发言人华春莹在谈到“南海行为准则”谈判时表示，在中国与包括菲律宾在内的东盟国家共同努力下，南海地区形势保持总体稳定，有关国家回到通过对话协商妥善处理分歧的正确轨道，“南海行为准则”案文磋商不断推进。　　她强调，维护南海和平稳定符合地区国家共同利益，是地区国家共同愿望和责任。中方将继续与包括菲律宾在内的东盟国家一道，积极推进“准则”磋商和海上务实合作，巩固当前良好态势。</w:t>
        <w:br/>
        <w:t xml:space="preserve">    </w:t>
        <w:tab/>
        <w:t xml:space="preserve">    </w:t>
      </w:r>
    </w:p>
    <w:p>
      <w:r>
        <w:t>WXC3860</w:t>
        <w:br/>
      </w:r>
    </w:p>
    <w:p>
      <w:r>
        <w:br/>
        <w:t xml:space="preserve">    </w:t>
        <w:tab/>
        <w:t xml:space="preserve">   </w:t>
        <w:tab/>
        <w:tab/>
        <w:t xml:space="preserve"> </w:t>
        <w:br/>
        <w:t xml:space="preserve">    </w:t>
        <w:tab/>
        <w:t>总统川普出访法国巴黎，也不忘发推文关心加州野火。他痛批加州环境管理“糟糕透顶”，如果不能找到解决方法，可能会停拨联邦经费。加州熊熊野火无情延烧，直逼太平洋。“波士顿环球报”（BostonGlobe）报导，加州野火持续肆虐之下，川普砲轰加州的环境管理失当。他将加州北部和南部野火延烧归咎于“林区严重管理不善”。北加州天堂镇（Paradise）附近8日突发大火，延烧将近140平方英里，摧毁逾6700座建物，几乎全部都是民宅，火势已完全失控。南加州大火迫使约25万人逃离家园。当局向好莱坞巨星豪宅云集的马利布（Malibu）等城市发布疏散命令，马利布人口有1万3000人。流行音乐天后女神卡卡（Lady Gaga）、美国名媛金卡戴珊（Kim Kardashian West）、男星雷恩威尔森（RainnWilson）和导演吉勒摩戴托罗（Guillermo delToro）等众多名人都被迫从家中撤离，他们有些人还忙着将饲养的马匹送走。“奇异博士”（Dr. Strange）导演史考特德瑞森（ScottDerrickson）的家被烧毁，HBO影集“西方极乐园”（Westworld）的外景拍摄场地派拉蒙农场（ParamountRanch）也付之一炬。被称作是加州至少一个世纪来破坏力最大的野火，目前已造成9人丧命。川普昨天颁布紧急命令，为标特郡（Butte）、文杜拉郡（Ventura）和洛杉矶郡（LosAngeles）提供联邦经费。川普今天早上发推文表示：“除了林区管理糟糕透顶之外，别无其他原因使加州发生大规模、致命且损失惨重的森林大火。”他还说：“每年都拨款数十亿美元，还是有许多人丧命，全都归因于林区严重管理不善。我现在就要解决办法，否则联邦政府不会再拨款！”美国南加州洛杉矶郊区千橡镇（ThousandOaks）7日晚间才发生枪击案，一名陆战队退伍军人在乡村音乐餐厅开枪射杀12人，现在又遭祝融肆虐，天灾人祸频传。</w:t>
        <w:br/>
        <w:t xml:space="preserve">    </w:t>
        <w:tab/>
        <w:br/>
        <w:t xml:space="preserve">    </w:t>
        <w:tab/>
        <w:t xml:space="preserve">    </w:t>
      </w:r>
    </w:p>
    <w:p>
      <w:r>
        <w:t>WXC3861</w:t>
        <w:br/>
      </w:r>
    </w:p>
    <w:p>
      <w:r>
        <w:br/>
        <w:t xml:space="preserve">    </w:t>
        <w:tab/>
        <w:t xml:space="preserve">    </w:t>
        <w:tab/>
        <w:t>近日，中共“枫桥经验”会议举行，会议横幅中习近平的名字与毛泽东并列，引发外界关注（图源：@中国法学会）北京时间11月12日，中共一场特殊的大会在浙江举行。且不管其内容如何，第一眼给外界留下深刻印象的是印刷有会议名称的横幅。横幅本身已够巨大，但超长的会议名称仍然占据了横幅面积的一半。会议名称是——“纪念毛泽东同志批示学习推广‘枫桥经验’55周年暨习近平总书记指示坚持发展‘枫桥经验’15周年大会”，多达42个字，并且将习近平与毛泽东的名字并列，外界一时不明就里。一种解释是，这与习近平所说改革开放前后30年不能相互否定的表态相吻合。不过，也有分析认为，这是中共官员对最高领导人的谄媚、逢迎和溜须拍马。正被中共官员“捧杀”的习近平中国国家副主席王岐山近日在新加坡演讲时分享自己的经验，称，人的一生都会面对捧杀和棒杀，做人保持冷静和清醒不容易，但经常有人被捧晕。王岐山是如此，位置更高的人未必不然。最高领导人的身边，从来都不乏吹捧者。“枫桥经验”是毛泽东在1963年批示，继而推广至中国全国的基层治理经验，其核心实质就是“矛盾不上交”“就地解决”。实际上，这些经验如果当局觉得仍有现代性，只管拿来用即可，大可不必加挂毛泽东的标签。毕竟，中共此次推行的“枫桥经验”与毛时代的“枫桥经验”应有本质不同，因为毛时代的基层治理经验，是在“阶级专政”历史大背景下产生的，而当今的中国，改革开放已经40年，社会主义市场经济写入宪法已经26年，时移世易，今昔已不可同日而语。另外，毛泽东这个名字所带有的政治标签，会令外界产生中国政治是否左倾的联想，未必利于“枫桥经验”的推广。邓江胡时代，最高领导人都未对“枫桥经验”进行过公开表态。既然毛泽东的名字大可不必出现，那么，将习与毛的名字并列，可能的解释即是中共官员对在位的最高领导人的谄谀。况且，习近平对“枫桥经验”做出指示是2003年，当时习近平还是浙江省委书记，只是一名地方官员，此番把一名当时还是地方官员的批示与毛泽东的批示相提并论，也足见中共官员吹捧之态。这并非孤例，2016年，即有媒体报道，位于陕西省富平县的中国国家主席习近平父亲习仲勋的故居，近年从一个占地很小的纪念馆扩建成占地逾1/3个香港岛的大型陵园。并称，地方当局为扩建陵园拆除了整个村落的民居。习近平为何不制止？就如习毛并列以及为习仲勋修建陵园这些吹捧动作，真的是习近平的本意吗？还是下级官员的政治投机或是高级黑？很大可能是后者。那么问题来了，习近平知不知道这些溜须拍马之事？如果知道，为何不管？一种可能是，如会议名称这类事件过于细碎，习近平真的不知道。毕竟，对于中共庞大的官僚系统或者中国庞大的国家规模而言，高层不可能做到面面俱到，对于琐事往往无暇顾及，也不可能一一过问。以近期引发外界关注的秦岭别墅拆违事件为例，此事实际只是地方事务，中国全国别墅违建何止千万，为何高层单单如此关注秦岭呢？无非是秦岭别墅拆违虽经习近平六次批示，但地方官员依然迟于应对，触犯了中共的政治纪律，因而才被树立为典型案件，下达全国要求引以为戒。再如近期的“民营经济离场论”舆论风波，初始时只是一位半吊子经济学家的个人看法，高层未必能在第一时间就注意到舆论动向，也未必能料到其后会引发如此大的舆论反弹。只是在舆论沸沸扬扬后，高层才予以关注，并相继发出政策信号。因此，如此次会议中的一块横幅，习近平会关注到吗？另一种可能性是，习近平知道此事，但对官僚政治中溜须拍马的风气已经见惯不惯。对于中共官僚体制来说，对上级的谄谀、逢迎、吹捧本就是官僚政治与生俱来的风气，中国漫长历史中形成的政治文化，对政治权威的顶礼膜拜，已经融入中国官场大小官员的血液中，对此，高层已经见惯不惯。加之，今年中共修改宪法，取消国家主席任期限制，其后，中共又召开组织工作会议，强调党中央要“定于一尊”“一锤定音”，如此强化习中央的政治权威，溜须拍马事件的出现更成为大概率事件。如果说取消国家主席任期以及强调中央权威，都是为改革能够按照既定思路进行下去，不致中断，那么从另一个面向而言，其所产生的负面影响，也将是习近平面临的一大挑战</w:t>
        <w:br/>
        <w:t xml:space="preserve">    </w:t>
        <w:tab/>
        <w:t xml:space="preserve">    </w:t>
      </w:r>
    </w:p>
    <w:p>
      <w:r>
        <w:t>WXC3862</w:t>
        <w:br/>
      </w:r>
    </w:p>
    <w:p>
      <w:r>
        <w:br/>
        <w:t xml:space="preserve">    </w:t>
        <w:tab/>
        <w:t xml:space="preserve">    </w:t>
        <w:tab/>
        <w:t>(image)双11大战已经打响，各大电商平台掀起硝烟战火。图为“快递老哥”高佑思在湘西古城体验京东配送员。(image)员工确保每一个订单半小时送达。(image)256名班车司机等待员工下班到凌晨3点。(image)大战来临前京东大厦里弥漫着食色酒香。(image)后勤保障-食堂。(image)后勤保障-食堂。(image)后勤保障-食堂。(image)技术团队“稳”字当先。(image)京东点亮城市地标。(image)京东点亮城市地标。(image)京东点亮城市地标。(image)京东集团CMO兼京东商城轮值CEO徐雷和员工共同庆祝。(image)庆祝11.11的烟火点亮城市上空。</w:t>
        <w:br/>
        <w:t xml:space="preserve">    </w:t>
        <w:tab/>
        <w:t xml:space="preserve">    </w:t>
      </w:r>
    </w:p>
    <w:p>
      <w:r>
        <w:t>WXC3863</w:t>
        <w:br/>
      </w:r>
    </w:p>
    <w:p>
      <w:r>
        <w:br/>
        <w:t xml:space="preserve">    </w:t>
        <w:tab/>
        <w:t xml:space="preserve">    </w:t>
        <w:tab/>
        <w:t>台湾将于11月24日举行“九合一”选举。而细数现在岛内的风云人物，非国民党高雄市长候选人韩国瑜莫属。这股“韩流”有多强，在11月8日晚的造势晚会上展现得淋漓尽致。究其原因，是民进党执政不力让全民相当失望。有台媒称，网络上正热烈讨论现在谁是“台湾最大党”，结果答案既非执政党，也不是在野的国民党，而是“讨厌民进党”。韩国瑜自10月26日凤山造势晚会成功后，第二场旗山造势晚会于8日晚6点30分登场。《联合报》称，由于不是周末，晚间人潮备受考验，但不到下午2点附近就开始堵车，不到4点警方封路，只允许公交车、摩托车和行人通行。一边走一边挥舞旗帜的“挺韩者”高喊“韩国瑜冻蒜(当选)”的口号。晚上约7点，主办单位宣称人数突破3.6万人。中天新闻台因转播韩国瑜在旗山的造势晚会，创下近年最高收视纪录。韩国瑜带选民高唱军歌“夜袭”，让整场造势气氛达到最高点。他称，半年前参选时被人瞧不起，一步一个脚印拼到现在，高雄市长选举受到全台瞩目，轰动海内外，“我看见每一双眼睛都充满着期待，渴望高雄改变、站起来”。他接着批评民进党前任、现任领导人倾全党之力打一个“又老又穷又秃的韩国瑜”，未来他当选，“三山”将是高雄的金山、银山和靠山，一定带农渔民出外抢订单，“11月24日用选票决定高雄未来4年，拒绝意识形态，过好生活”。前民进党“立委”沈富雄在政论节目上直言，看造势晚会上民众的眼神就知道“民进党的败选会是雪崩式的”。同一天晚上，民进党高雄市长候选人陈其迈出席议员候选人造势晚会时大打“经济牌”，自夸与台湾无源器件供应商国巨董事长陈泰铭很熟，之前就多次邀他投资高雄，陈泰铭满口答应。《中国时报》9日称，为了力抗“韩流”，大绿、小绿齐上阵。台湾辅大哲学系助理教授周伟航日前在政论节目表示，经过他分析，韩国瑜的网络热度和留言背后“疑有中国大陆假账号”。陈其迈则顺势强调，“不管是境外或是国民党的网军，操作越来越灵活”，他担心“会影响到台湾选举的公正性”。而备受关注的台北市长柯文哲，因默许竞选干事支持陈其迈，受到不少质疑。9日的一份民调显示，柯文哲的支持率为34.1%，而国民党台北市长候选人丁守中已达到31.1%，两人差距仅剩3个百分点。中国文化大学新闻系教授胡幼伟分析认为，柯文哲助理公开“挺绿”使柯的“白色基本盘”松动，而柯一旦没了这个“白色”标签，便立刻失去政治市场上的定位利基，“基本盘都守不牢，要怎么胜选呢？”连日来围绕台湾选举尤其是高雄选情的消息满天飞，凸显一个“乱”字。网络通讯软件Line盛传，有高雄市长候选人阵营找人去对手阵营卧底，要在选前最后一天带人殴打自己支持的候选人，“演出苦肉计”，让对手来不及反应。分析认为，高雄1979年12月发生“美丽岛事件”，被民进党当成所谓“民主圣地”，根本输不起。《联合报》直言，选举只剩十几天，民进党欲振乏力，民调反感度则一直攀高，“讨厌民进党”倒成了全民共识，如野火燎原。对于“韩流”效应，岛内看法不一。台师大政治学研究所教授范世平认为，近期民调出现“蓝盛绿衰”的情形，主要是蓝营士气正旺，鼓舞支持者乐于表态，相比之下，民进党支持者受到社会对执政党不满的氛围影响，觉得此时表态挺绿丢脸，因而低调。《中国时报》9日称，一出又一出的选举戏码让选民看得眼花缭乱，“在未来的10多天里，光怪陆离、近似精神错乱的场景，肯定只会多不会少”。联合新闻网认为，“韩流”显然会持续发威，但能在多大程度上转化为选票，仍待验证。在其他县市，不少候选人陷入苦战，选情扑朔迷离。《联合报》7日公布的台中市长民调显示，国民党候选人卢秀燕大幅领先民进党现任市长林佳龙，但三立新闻9日公布的调查又称，林佳龙支持率远超卢秀燕。台南市长选举，国民党人高思博已逼近民进党的黄伟哲。9日，党龄超过30年的民进党创党党员陈振福宣布力挺高思博。他说，民进党执政后只顾着谈“台独”和统“独”，却没有好好照顾百姓生活，已背离创党初衷，应该给民进党教训。</w:t>
        <w:br/>
        <w:t xml:space="preserve">    </w:t>
        <w:tab/>
        <w:t xml:space="preserve">    </w:t>
      </w:r>
    </w:p>
    <w:p>
      <w:r>
        <w:t>WXC3864</w:t>
        <w:br/>
      </w:r>
    </w:p>
    <w:p>
      <w:r>
        <w:br/>
        <w:t xml:space="preserve">    </w:t>
        <w:tab/>
        <w:t xml:space="preserve">    </w:t>
        <w:tab/>
        <w:t>韩国《中央日报》11月6报道，韩国国情院院长徐熏10月31日参加韩国国会情报委员会国情监察会议，透露朝鲜国务委员长金正恩的身体状况，称，“金氏家族有高血压家族病史”。徐熏10月31日在首尔内谷洞国情院秘密国情监察会上接受“金正恩是否有李雪主以外的女人”提问时，表示“应该没有”。徐熏透露，金正恩胞妹金与正是“比起兄妹关系，金与正更像是金正恩最信赖的参谋身份”，“金与正的丈夫只是一个出身平凡的人”，“对于金与正的子女情况，不是很了解”。徐熏作为韩国特使团，曾多次访问朝鲜，与金正恩、金与正等人进行了多次接触。</w:t>
        <w:br/>
        <w:t xml:space="preserve">    </w:t>
        <w:tab/>
        <w:t xml:space="preserve">    </w:t>
      </w:r>
    </w:p>
    <w:p>
      <w:r>
        <w:t>WXC3865</w:t>
        <w:br/>
      </w:r>
    </w:p>
    <w:p>
      <w:r>
        <w:br/>
        <w:t xml:space="preserve">    </w:t>
        <w:tab/>
        <w:t xml:space="preserve">    </w:t>
        <w:tab/>
        <w:t>加拿大移民部因为超收签证费遭到集体起诉，这宗案子已经得到联邦法院的核准，可能成为加拿大有史以来最大的一宗集体诉讼。据GlobalNews报道，诉讼指自2005年至2015年期间，中国、印度和菲律宾等多次临时居留签证的申请人支付的签证费，超出了加拿大政府实际处理成本。涉数十万中国人此案涉及超过200万份签证申请，追讨金额约2亿加元。需要签证入境加拿大的国家，如中国、印度和菲律宾的公民，凡是申请过访问、学习或工作签证，自动成为集体诉讼的原告成员。估计受影响的人最多来自中国，可达数十万人。诉讼的首席原告名叫AlanHinton，是卑诗省居民。他与妻子于2001年在莫斯科相识，次年结婚。2003年，Hinton花了75加元为妻子申请加拿大访问签证，但发现实际申请处理成本只有36.69元，政府从中赚了38.31元。移民律师李克伦（RichardKurland）是Hinton的代表律师。他一直怀疑签证费是政府的摇钱树，并于2006年说服Hinton夫妇发起集体诉讼。之后几年，加入诉讼的人越来越多，从访问签证扩大到学签和工签。但是没有签证处理成本的数据，诉讼就不能进行下去。两年前，法庭终于下令联邦移民部交出数据。李克伦律师获取的政府内部成本研究显示，虽然每年的处理成本有波动，但都不会超过150加元，而政府直到2014年2月才将签证费降到100加元。另一位代表律师Lorne Waldman指出，这是对政府的问责。如果法律规定只能收取成本价，就不能有利润。诉讼书称政府从签证费中非法赚取利润，要求对支付了签证费的所有人退还一部分金额。李克伦说，这是非常罕见的案例，“有谁会去向政府追40加元？”而且这不涉及纳税人的钱，而是要把钱退给外国人，每份申请40至60加元。李克伦说，“政府目前在法庭的立场是，即使有人多交了钱，我们不退还多的部分也是合法的。这对加拿大而言是很危险的，因为这创下一个先例：如果有人因为任何原因向政府多交了钱，政府可以不退还。”报道称，加拿大移民部拒绝就此案作出评论。</w:t>
        <w:br/>
        <w:t xml:space="preserve">    </w:t>
        <w:tab/>
        <w:t xml:space="preserve">    </w:t>
      </w:r>
    </w:p>
    <w:p>
      <w:r>
        <w:t>WXC3866</w:t>
        <w:br/>
      </w:r>
    </w:p>
    <w:p>
      <w:r>
        <w:br/>
        <w:t xml:space="preserve">    </w:t>
        <w:tab/>
        <w:t xml:space="preserve">    </w:t>
        <w:tab/>
        <w:t>如果不是亲身经历，哪个北大人会相信，燕园里会上演一群黑衣人殴打学生、甚至将人掳走的情节。我是北京大学历史学系2015级本科生于天夫，今天我要跟大家讲述11月9日晚上发生在我自己身上的故事。那天晚上，因为期中季的缘故，跟其他同学一样，我照常到泊星地咖啡厅自习、查资料、准备论文。晚上十点半左右，因为咖啡厅即将打烊，我于是准备回宿舍。当我从泊星地出来正走到百周年讲堂的路口时，忽然之间令我永生难忘的一幕上演了——至少5个黑衣人分别从百周年讲堂的宣传栏后面以及马路对面涌出，完全无视周围路过的同学的吃惊，如同洪水般向我袭来。我还没来得及反应，一个人已经用肘部锁住我的脖子把我往前按，其余人在扑我的腰，立即将我撂倒在地。混乱之中，我鼻梁上眼镜被扒掉，左右两个人把我死死地按在了地上，右侧的人用胳膊紧紧把我的嘴擒住，只要我稍微想发出声音，都会产生剧烈的疼痛。我挣扎着发出声音：你们究竟是什么人？凭什么做出这样的事情？还没喊完，身旁一个人恶狠狠地指着我的头说：“你他妈再喊就再打你！”紧接着，一个大高个男子抬起腿，猛烈地踹击我的头部，精准地击打在离我太阳穴上方不远的地方，一连好几下。瞬间，我的眼前就模糊了。在我短暂的晕厥里，我听到有黑衣人在叫喊，“就是他”、“把他拽上车，快点”。随之传来的是匡匡撞击车门的声音，隐约看到有一个同学被扭拽上了他们的汽车。我后来了解到，原来被带走的同学是寻悦行动的发起者之一，北大药学院2014级的张圣业同学。一名同学就这样在我眼前被暴力带走，此情此景实在让我难以跟北大联想到一起！此时死命按着我的几个人也快速起身，跑上了停在百讲马路对面的黑色轿车。我扶着地面勉强站起来，看到不只一辆黑色轿车发动往南驶去，我往南追去，可是没追多远，他们就消失在了黑夜之中。当我的记忆渐渐清晰时，我意识到与我一起被打的还有几名路过的同学。而且，当我们被按到在地，有经过的热心同学询问怎么回事时，他们理直气壮地造谣道：谁叫他们偷东西？！还偷人家女生的内裤？！有同学想拍照，他们就大声威胁同学：赶紧把照片删了！后来我从BBS看到，那些拍了照的同学被他们团团围住、被他们逼迫着删除照片。这些黑衣人，甚至连穿着都大体类似，帽衫紧带帽子，部分人还佩戴好了口罩。在他们把一个同学拉拽上了车之后，其他人就“麻利”地跑上了在路边停好的黑色轿车，进而离开。重新能够掌控我的人身的时候，我立即向燕园派出所报了案。深夜做完笔录后，我在民警的陪同下，到海淀医院进行验伤。验伤出来回到学校之后，已经是第二天早上近六点。前前后后七个多小时，这是怎样的魔幻之夜。此时此刻，我的头部仍然在隐隐作痛，但是身体的疼痛远远无法掩盖内心的困惑与愤怒：他们究竟是凭借什么样的特权，才能够完全枉顾法律尊严和公民权利，肆无忌惮地、堂而皇之地到北京大学里绑走一名同学，甚至是肆意地殴打连同我在内的其他同学？这不是赤裸裸的黑社会行径，又是什么？而容许黑社会行为发生的，竟然是负责保卫我们校园的保卫部以及相关责任方，我亲眼看到他们大摇大摆地从学校南门驶出，没有任何的阻拦。再多的言语表达不出心头的百种情绪，同学被如此殴打，校园安全被如此践踏，这到底是哪位天才剧作家才能写作的剧本呵？而却切切实实地发生在校园里面。诸多的证据显示这是一起有所预谋的绑架行动！那么多的黑衣人行动迅速、举止粗暴，哪怕伤及周围无辜同学时也如此凶横。在此，我呼吁更多的北大同学、老师、校友以及社会各界人士关注此事，强烈谴责在校园里面发生的黑社会行为，要求学校安全相关方面的负责领导北京大学党委副书记安钰峰就此事给予回复。北京大学历史学系2015级本科生于天夫2018年11月11日</w:t>
        <w:br/>
        <w:t xml:space="preserve">    </w:t>
        <w:tab/>
        <w:t xml:space="preserve">    </w:t>
      </w:r>
    </w:p>
    <w:p>
      <w:r>
        <w:t>WXC3867</w:t>
        <w:br/>
      </w:r>
    </w:p>
    <w:p>
      <w:r>
        <w:t>"我十几岁一个人从中国来美，本想体验各种味道，可现在却只有一个苦的滋味。"华裔新移民来美后因缺乏对法律和文化的了解，又存在语言障碍，容易误入歧途；有的最后不仅鎯铛入狱，还揹负上长达数十年的刑期，被社会、朋友、甚至至亲逐渐疏离和遗忘，失去生存的动力和勇气，"在狱中自杀很多次。"20多年前从福建偷渡到美国的张立胜(化名)，来美不久便涉及团伙绑架案，虽然他没亲自实施"绑架"的行为，但最终仍被判重刑40年；至今他已服刑20年，接下来仍有20年的铁窗人生要面对。因家人都在中国，自己也没合法身分，入狱后张立胜一直希望美国政府能早些将他递解回国，也请求早点被遣返，但法律规定必须坐满40年才能递解；20多年来父亲曾专程从中国来美探望过他一次，但一想到自己出狱时已60几岁，难再和父母见面，心中充满绝望。在写给基督教角声佈道团的信中，张立胜这样说："我在美国没有任何亲人，以前的朋友也不联系了…父母年老之时，我本应该照顾他们，但却在美国坐了牢，不孝让我无法原谅自己，坐牢后自杀了很多次。"张立胜还说，坐牢让他失去了一切，"包括我爱的女孩，以前的记忆像电影一样在我脑海重复播放，我好累；我不是不坚强，而是要扛得太多，没有人关心、没有人讲话，对家的思念让我生不如死。"另一位重刑犯陈琛(化名)虽未实施"强奸"行为，但因同谋作案(aiding andabetting)犯下强奸罪，被判60年；他对法律缺乏了解，不懂同谋作案的严重程度，主谋认罪后十几年便出狱，他却因认为自己没有强奸而拒绝认罪，以致一直无法获释出狱。起初陈琛也请过律师，但种种原因都未能成功，后来又错过了上诉期；家人虽在美国，但面对外界的压力和残酷的现实渐渐没了联系，"60年几乎等于一生，应该就再也出不去了吧。"</w:t>
      </w:r>
    </w:p>
    <w:p>
      <w:r>
        <w:t>WXC3868</w:t>
        <w:br/>
      </w:r>
    </w:p>
    <w:p>
      <w:r>
        <w:br/>
        <w:t xml:space="preserve">    </w:t>
        <w:tab/>
        <w:t xml:space="preserve">    </w:t>
        <w:tab/>
        <w:t>美国总统特朗普星期五签署的终止试图非法进入美国的移民享有庇护权利的文告星期六生效，但这未能震慑住大约四千中美洲移民，他们继续朝美国行进。这项星期五签署的文告加强了美墨边境的防范，理由是移民沿美国南方边境非法入境对美国的国家利益构成了危害。可是一支由将近四千名中美洲移民组成的大军星期六上午离开了墨西哥城南部的一座体育场，踏上最危险也是最长的一段旅途。此前另有大约九百移民星期五离开了墨西哥城。墨西哥人权委员会表示，这些移民计划向西北方向进发，沿途经过克雷塔罗、瓜达拉哈拉、库利亚坎和埃莫西约这四座墨西哥城市，最后达到美国加利福尼亚州边境以南的提华纳。和墨西哥城距离最近的美国边境入口是德克萨斯州的麦卡伦，从墨西哥城到那里大约有965公里，但前往麦卡伦最直接的路线到处都有贩毒团伙在活动。尽管前往加利福尼亚州要绕弯，而且依然危险，可是移民们认为前往加州比较安全。美国三家民权团体立即对特朗普限制庇护权利的计划提出了法律诉讼。美国公民自由联盟、南方贫困法律中心以及宪法权利中心星期五在旧金山联邦法庭提出法律诉讼，要求对特朗普的文告颁发法庭禁令。美国公民自由联盟的奥马尔•贾德瓦特说，“特朗普总统对庇护的新禁令是非法的”。“无论总统还是内阁部长都无法推翻美国法律的明确管辖，可他们正试图这样做”。总部设在日内瓦的联合国难民事务高级专员办事处批评特朗普政府未能履行帮助难民的职责。==办事处发布的一份声明说：“联合国难民事务高级专员办事处期待包括美国在内的所有国家确保需要难民保护和人道援助的每个人都能立即无阻碍地得到保护和援助。”办事处说，美国是在迫使移民寻求人口走私贩的帮助，偷越国境。尽管来自中美洲的移民大军经常出现，特朗普却把这支大军变成了本次中期选举的议题，试图激发支持者的热情。特朗普下令把五千多名军人派到边境部署，阻止移民进入美国。特朗普还增加了申请庇护的难度，并威胁要把庇护的申请人关进帐篷城。大部分移民来自洪都拉斯，其余来自危地马拉、萨尔瓦多和尼加拉瓜。他们表示，是暴力和贫困迫使他们离开自己的祖国，去美国寻求庇护。</w:t>
        <w:br/>
        <w:t xml:space="preserve">    </w:t>
        <w:tab/>
        <w:t xml:space="preserve">    </w:t>
      </w:r>
    </w:p>
    <w:p>
      <w:r>
        <w:t>WXC3869</w:t>
        <w:br/>
      </w:r>
    </w:p>
    <w:p>
      <w:r>
        <w:br/>
        <w:t xml:space="preserve">    </w:t>
        <w:tab/>
        <w:t xml:space="preserve">   </w:t>
        <w:tab/>
        <w:tab/>
        <w:t xml:space="preserve"> </w:t>
        <w:br/>
        <w:t xml:space="preserve">    </w:t>
        <w:tab/>
        <w:t>休士顿的地区法官德佛林(GlennDevlin)6日输掉连任竞选，次日即把一批青少年被告传唤上庭，在问他们是否想杀人后，便将其中大部人释放。共和党的德佛林在输给民主党人娜塔莉亚·欧克斯后，因为放人而受到批评，在哈里斯郡的选举中，有59名保守派法官被选民「赶」下台。德佛林7日决定放人后，郡公共辩护人的青少年办公室主任哈勃感到震惊，说「他问这些青少年：你们想不想走，如果获释，你们会不会杀人？这种问题不是德佛林法官、也不是任何一个法官应该问的。」德佛林释放青少年与他以前的行为自相矛盾，在去年被监禁的青少年中，他和另外一名法官送监的儿童就占五分之一，包括年龄低和犯罪轻的人，连帮助青少年打官司的组织都感到震惊。哈里斯郡首席公共辩护人说，德佛林的行为让他困惑，无条件地释放对青少年不利，其中部分儿童既没有父母也没有监护人接他们回家，还有的人需做精神健康治疗。没有考虑影响和后果就释放他们，可能让民众面临危险，没有人高兴。但哈里斯郡少年法院的管理人员表示，他们不是大规模地释放，而是仅释放13人中的七个。法院驳回公共辩护人的担忧，认为公共辩护人没有代表全部青少年，难以置信。检方说，四名获释的青少年是被控严重抢劫，新当选的民主党法官欧克斯将重审这些青少年的案子。美国公民自由联盟(ACLU)谴责德佛林法官的行为，认为很不妥当，是两党利益和个人的政治失败造成的。ACLU声明说，德佛林法官大规模释放儿童，不顾他们的安全和是否被家长接走，显示他无视每个儿童的需要，他败选后政策变了。</w:t>
        <w:br/>
        <w:t xml:space="preserve">    </w:t>
        <w:tab/>
        <w:br/>
        <w:t xml:space="preserve">    </w:t>
        <w:tab/>
        <w:t xml:space="preserve">    </w:t>
      </w:r>
    </w:p>
    <w:p>
      <w:r>
        <w:t>WXC3870</w:t>
        <w:br/>
      </w:r>
    </w:p>
    <w:p>
      <w:r>
        <w:br/>
        <w:t xml:space="preserve">    </w:t>
        <w:tab/>
        <w:t xml:space="preserve">    </w:t>
        <w:tab/>
        <w:t>美国副总统彭斯明天将启程前往亚洲进行为期一个星期的访问，并在11月17号出席亚太经合组织（APEC）峰会时就美国的“印度-太平洋”战略发表重要演讲。一名美国高级官员星期五就彭斯此次亚太之行的电话吹风会上透露，彭斯在巴布亚新几内亚峰会上的这篇演讲将“深入和全面”地阐述美国对地区安全构架以及战略前景的构想。这名官员还说，预计彭斯在讲话中对中国提出强烈批评，并宣布美国政府将出资600亿美元，对印太地区各国提供经济援助，以抗衡中国的“一带一路”，加强美国在该地区的存在。彭斯副总统在上个月的一次长篇演讲中对中国在政治、军事和经济等领域的一系列所作所为提出全面的尖锐批评，指出中国对外发放的高达数千亿美元贷款使有的国家陷入无法偿还债务陷阱，背上了“巨债外交”。对于美国的支援，美国高级官员星期五强调称，美国的援助并非政府行为，而是民间型的，将为印太地区民众带去繁荣。美国国会上个月通过了一项被认为是与中国的一带一路战略直接抗衡的国际发展投资法案，该法案将海外私人投资公司与美国国际发展署的两个部门合并，设立一个规模更大的美国国际发展金融公司，并为之提供600亿美元资金，帮助全球贫困地区兴建基础设施和发展经济。彭斯副总统在11日到18日长达8天的亚洲之行中将访问日本、新加坡、澳大利亚和巴布亚新几内亚。</w:t>
        <w:br/>
        <w:t xml:space="preserve">    </w:t>
        <w:tab/>
        <w:t xml:space="preserve">    </w:t>
      </w:r>
    </w:p>
    <w:p>
      <w:r>
        <w:t>WXC3871</w:t>
        <w:br/>
      </w:r>
    </w:p>
    <w:p>
      <w:r>
        <w:br/>
        <w:t xml:space="preserve">    </w:t>
        <w:tab/>
        <w:t xml:space="preserve">    </w:t>
        <w:tab/>
        <w:t>华尔街日报爆料，指川普在付封口费给“花花公子玩伴女郎”凯伦‧麦杜格及A片女星“风暴女”丹尼尔斯，都扮演主导角色。图为川普9日出发前往巴黎前在白宫面对媒体。(GettyImages)随着民主党成为众院的多数，除了通俄门之外，预料对总统川普的桃色风暴也会穷追猛打，其中包括他在2016年总统大选前涉嫌付封口费给有性关系的色情片女星。华尔街日报9日爆料，指川普在付封口费给“花花公子玩伴女郎”凯伦‧麦杜格(KarenMcDougal)及A片女星“风暴女”丹尼尔斯(Stormy Daniels)，都扮演主导角色。但也有法律专家认为，即使如此，川普也没有犯联邦刑事罪。据报导，在2015年8月，作为共和党的总统候选人，川普在纽约川普大楼的办公室与长期老友、八卦媒体“国家询问报”(NationalEnquirer)老板派克(DavidPecker)会面，希望透过他付封口费给一些女性，以免对方借此宣传两人的关系。果然不到一年后，派克给了麦杜格15万元。根据对30多个了解内情人士的访问，有证据证明川普直接介入支付封口费。除了派克外，他还透过私人律师柯恩( MichaelCohen)付封口费给丹尼尔斯。华尔街日报更发现川普直接参与或获简报达成封口协议的每一步过程。曼哈顿的检察官办公室亦已收集了川普参与交易的证据。媒体曾就此事向白宫查询，后者把问题转给川普的私人律师塞库洛(Jay Sekulow)，如往常一样，塞库洛没有回应。在10月23日，川普在接受华尔街日报访问时，拒绝透露在竞选期间，是否与柯恩讨论过支付封口费一事，指根本没有人关心这个问题。尽管柯恩多次否认川普介入支付封口费，但联邦检察官相信确有此事，在8月检控柯恩的起诉书中，尽管没有具体说明，但概述了川普所扮演的角色。在长达22页的起诉文件里，声称柯恩“与一位或多位竞选团队成员协调，处理了包括开会、性质及付款时间。”加州大学专门研究选举法的法律系教授哈申(RichardHasen)认为，即使川普介入支付封口费，也不意味他触犯了联邦刑法。他说刑事定罪必须证明川普违反禁令，接受公司或个人捐献超过2700元。而现在问题是，川普不是接受了捐献。</w:t>
        <w:br/>
        <w:t xml:space="preserve">    </w:t>
        <w:tab/>
        <w:t xml:space="preserve">    </w:t>
      </w:r>
    </w:p>
    <w:p>
      <w:r>
        <w:t>WXC3872</w:t>
        <w:br/>
      </w:r>
    </w:p>
    <w:p>
      <w:r>
        <w:br/>
        <w:t xml:space="preserve">    </w:t>
        <w:tab/>
        <w:t xml:space="preserve">    </w:t>
        <w:tab/>
        <w:t>据《每日邮报》报道，英国人数最多的家族又添新丁。这名现年43岁的妈妈SueRadford于本周生下第21个孩子，助产士都已为她接生了14个孩子了。Sue于本周二下午6点43在皇家兰卡斯特医院，历经12分钟的分娩，成功生下8磅4盎司的女婴Bonnie Raye。第二天，女婴就被带回了兰开夏郡的家中。家人们还为她的第一个拥抱起了小争执。Sue上一次生孩子是在去年9月，她当时承诺，那将是最后一个小孩了，不过今年5月，她在youtube上发视频公布她又怀孕了。她这次又承诺，Bonnie将是最后一个孩子，他们认为Bonnie已经使得家族完整了。47岁的爸爸NoelRadford说，我们曾经只想过会生3个小孩，没人会设想自己会有21个孩子。“有些人生了2、3个孩子就停止生育了，我们生了21个才停止。”Sue说，她觉得她需要更多的生产帮助，但时间不太够。当她带着孩子回到有10间卧室的家中时，孩子们都很开心。Sue说她已累积经历过怀孕811周，她要开始享受孩子和孙子们在身边的环绕的时光了。她不会怀念怀孕的日子，她还告诉助产士，不要指望她明年还会回来了，她把孕妇装都装箱底了。目前，他们的大儿子Chris已经29岁，大儿子和大女儿都生下了自己的儿女，大儿子家女儿16个月大。而小女儿Bonnie才几天大，已经有了一堆侄子侄女。Radford先生说，家里总是充满了欢声笑语，从来没有沉闷的时刻。虽然这对夫妻坚持说他们不会再生了，但他们的孩子并不相信这番话。大女儿Sophie说，他们不会让孩子的出生数保持在一个数目上，另一个孩子Chloe补充说，新生儿肯定还会继续诞生。Max说，他们的父母每年必生孩子。目前已有的孩子分别是：Chris，Sophie，Chloe，Jack，Daniel，Luke，Millie，Katie，James，Ellie，Aimee，Josh，Max，Tillie，Oscar，Casper，Hallie，Phoebe，Archiem和Bonnie。（另有一个夭折的孩子）这对夫妻青梅竹马，7岁Sue就遇见了Noel。29年前，年仅14岁的Sue就生下了第一个孩子Chris，他们没有把孩子送去领养而是决定自己抚养。于是他们结婚并搬进了自己的家里。Sue17岁时，生下了第二个孩子Sophie。于是一发不可收拾。除了在2014年夭折了一个孩子外，其他孩子都顺利长大了。在大女儿都为他们生下孙子后，他们仍然继续生了3个孩子。他们每周要花300英镑买食品，每天消耗18品脱牛奶、3升果汁、3盒麦片、4个卫生纸。他们孩为每个孩子预算了100英镑购买生日礼物。每天要从晚上6点开始为孩子们洗澡，一直洗到晚上9点。在生第九个孩子时，丈夫做了结扎。但他们没多久又决定继续生孩子，于是又恢复了生育能力。目前夫妻俩开了家面包店，他们居住在价值24万英镑的房子里，前身是个养老院。他们在11年前全款买下这套房子，没有贷款和欠信用卡，并且家庭每年都去国外度假。除了儿童福利外，他们从未接受过任何国家救济，他们为自己感到自豪。</w:t>
        <w:br/>
        <w:t xml:space="preserve">    </w:t>
        <w:tab/>
        <w:t xml:space="preserve">    </w:t>
      </w:r>
    </w:p>
    <w:p>
      <w:r>
        <w:t>WXC3873</w:t>
        <w:br/>
      </w:r>
    </w:p>
    <w:p>
      <w:r>
        <w:br/>
        <w:t xml:space="preserve">    </w:t>
        <w:tab/>
        <w:t xml:space="preserve">    </w:t>
        <w:tab/>
        <w:t>微软创办人比尔盖兹（BillGates）11月6日在北京"新世代厕所博览会"发表演讲时，拿出一罐深色物体，放在他身旁的讲台上，他说，罐里装的是人类的排泄物，比尔盖兹将排泄物装罐带上台演讲令人感到恶心，但此举在呼吁各国重视卫生问题，他还提出"马桶需要革命"的诉求。盖兹在演讲时开玩笑指出，如果是在10年前，根本无法想像自己会那么了解大便，妻子梅琳达还会要他闭嘴，别边吃晚餐边大谈厕所与大便。全球23亿人 没有基本卫生设施盖兹随即正色提到，这并不是什么可笑的事。在他身旁罐内的"这么点粪便，可能蕴含多达200兆个轮状病毒（rotavirus）、200亿个志贺氏菌（Shigellabacteria）与10万个寄生虫卵。"他说，"每年至少有55位5岁以下的孩童死于这些病毒引发的疾病。"根据世界卫生组织数据，全球有23亿人无法使用最基本的卫生设施，可能因此导致霍乱、痢疾与腹泻，每年有成千上万人因此丧命。盖兹：马桶攸关生死 要尽快解决比尔盖兹在演讲时疾呼，"在没有公共卫生系统的社会，这些（病毒、细菌及虫卵）都是孩子们出外玩耍的时候，随时可以接触得到的。这也是为什么，马桶已经不再只是生活品质的问题，而是疾病、营养不良、攸关生死的问题。"问题已经不是我们能否发明新一代的技术，而是我们能否尽快普及这些解决方案。不乾净的厕所 让全球年损2230亿美元他说，大约有45亿人、超过世界人口半数，生活里用不上安全的卫生设施。因为不安全的卫生设施导致医疗成本增加以及劳动力和工资的丧失，全球每年大约要损失2230亿美元。比尔盖兹与妻子共同创办的比尔梅琳达盖兹基金会（Bill &amp; Melinda GatesFoundation）从2011年起投资2亿美元，刺激卫生设施的相关研究与发展。今年他们到北京举办博览会，邀请20多家公司和学术机构与会，展示创新的厕所科技，包括无需使用下水道的马桶、小型可发电污水处理设备。厕所博览会 勾起对大陆茅房的恐惧比尔盖兹的厕所博览会也勾起众人对大陆公共厕所"惨不忍睹"的形象，人们对厕所充满厌恶与恐惧。大陆过去都是农村社会，多把"茅房"设于主屋外简陋的后院或田边，即使到21世纪初，走访穷乡僻壤，还是可以看到简陋而几乎无任何沖洗设备的"原始"厕所。厕所臭名远播 习近平倡革命过去，中国厕所"脏乱差"问题，曾经在国际间"臭名远扬"。如厕问题，一度被西方游客认为是在中国面对的最大难题。2015年7月，大陆国家主席习近平赴吉林延边朝鲜族自治州视察时，眼见村民还在使用传统的旱厕，他就提出来个"厕所革命"。习近平"厕所革命"雷厉风行，大陆国家旅游局将"厕所革命"列入全国旅游工作重点，旅游发展基金也重点向"厕所革命"倾斜。推动3年来，中国各地建造了数以万计的厕所，有的甚至成为官员贪污腐败的工程。北京公厕 从WC变"第五空间"北京亦将公共厕所打造成家庭空间、工作空间、休闲空间、网路空间外的"第五空间"，未来标志也将从"WC"改成阿拉伯数字"５"。新公厕不但有厕所，还有自动提款机（ATM）、新能源汽车充电宝、再生资源智慧回收机、无线网路覆盖（WiFi）等功能。在不改变公厕基本功能、不减少厕位的前提下，变成城市的公共空间，甚至是艺术品。想不到！厕所可量血压、取货"第五空间"除了厕所基本功能，还利用自然光增加室内亮度；并安装暖气和空调；新增"第三厕所"，即专为身障者、老年人及母婴如厕设计安装的各类设施。另规画量血压等简易体检内容，设立育婴室。甚至还计画和网路结合，让消费者网购后可来此取货。改造厕所 陆新文化大革命中共官方以3年花费200亿人民币改造68000间厕所，并计画再持续推进64000间。虽然以中国幅员之大，或许到2020年都仍无法全面改造，但这个"火把"已点燃了人民基层生活行为的变化，说是21世纪的"生活文化大革命"亦不为过。随着科技进展，当如厕不再只是单纯的生理解放，透过设计提升美感与空间氛围，亦有可能成为一种片段的舒压。从家庭、学校到任何公共场所，"厕所"设计的小事，可能成为改变人类行为之大契机！</w:t>
        <w:br/>
        <w:t xml:space="preserve">    </w:t>
        <w:tab/>
        <w:t xml:space="preserve">    </w:t>
      </w:r>
    </w:p>
    <w:p>
      <w:r>
        <w:t>WXC3874</w:t>
        <w:br/>
      </w:r>
    </w:p>
    <w:p>
      <w:r>
        <w:br/>
        <w:t xml:space="preserve">    </w:t>
        <w:tab/>
        <w:t xml:space="preserve">    </w:t>
        <w:tab/>
        <w:t>美国总统特朗普的助理、执掌美国贸易和工业政策的经济学家彼得·纳瓦罗周五表示，因为中国过去从不遵守和美国的协议，所以即使双方达成贸易协议，美国也很难相信中国会认真执行。美国总统特朗普和中国国家主席习近平上周通电话进行交谈，似乎给外界以美中贸易纠纷降温的迹象。不过，特朗普总统助理，美国白宫贸易和工业政策办公室主任，并兼任白宫贸易委员会主任的纳瓦罗周五警告说，美国即使和中国在贸易方面的达成协议，也无法保证中国能够真正执行。11月9日，美国安全和国际研究中心CSIS在华盛顿举办经济安全和国家安全讨论会，并邀请了纳瓦罗做主要演讲嘉宾。纳瓦罗表示，美国和许多国家都有贸易纠纷和相关谈判，但和中国谈判即使有结果，也很难保证得到执行。我们和加拿大和墨西哥重新谈判（达成新的协议），我们很信任他们遵守协议。我们正在和日本和欧洲谈判。我们和世界上我们能信任的国家谈判，但是中国却与众不同。”他表示，中国加入世贸组织时的多项承诺，在十六年过渡期后却都没有实行。他说，2015年奥巴马任总统时，一位中国高官在华盛顿向美国作出两项承诺，一是南中国海人工岛礁非军事化，而是不会再对美国企业进行电脑黑客攻击。结果，两年后中国在南海岛屿上武装到牙齿，而由政府支持的对美国企业的电脑攻击，只停了六个月的时间。纳瓦罗是经济学家，他曾出版十本书，包括《致命中国》。该书揭示中国政府以全面而细致的政策主导贸易和工业发展，目标是取代美国成为世界第一。在周五的研讨会上，纳瓦罗展示了一张图表，列出了一份由美国多个部门共同研究得出的中国产业赶超计划的七大策略和五十种具体方法，包括“不择手段获得先进的核心技术”。“中国和苏联的模式有什么不同呢？他们都是国家为主导的经济体，都是受政府控制的。苏联经济一团糟。中国是如何做到盈利的呢？答案是：他们进行偷窃。如果你能把世界各国的技术拿来，而不用花费别的企业每年要花的百分之二十、三十的研发经费，你就有了成本上的优势。区别就在这儿。”他表示，全球自由贸易的基础是公平和公开，当有些国家刻意采取不平等政策，并且还暗中进行各种侵害行动的时候，保护本国的利益，并非是所谓的“贸易保护主义”，而是一种正当的政府行为，因为经济的安全就是国家安全。“2017年12月，在美国国家安全问题的会议上，特朗普总统就明确提出，经济安全就是国家安全。”当被问到即将举行的G20峰会上，特朗普和习近平的会面是否能够为两国贸易纠纷定下一个大致的妥协方案，纳瓦罗表示，该问题由总统特朗普和美国贸易代表莱特西泽决定，他们会根据美国的利益作出最佳判断。</w:t>
        <w:br/>
        <w:t xml:space="preserve">    </w:t>
        <w:tab/>
        <w:t xml:space="preserve">    </w:t>
      </w:r>
    </w:p>
    <w:p>
      <w:r>
        <w:t>WXC3875</w:t>
        <w:br/>
      </w:r>
    </w:p>
    <w:p>
      <w:r>
        <w:br/>
        <w:t xml:space="preserve">    </w:t>
        <w:tab/>
        <w:t xml:space="preserve">    </w:t>
        <w:tab/>
        <w:t>习近平亲信陈敏尔担任市委书记的重庆市准备对报名高考的中学生政审，遭到强烈反弹，被指文革死灰复燃。当局在压力下再三易口，先说“政审”二字是党报记者弄错，连党媒大佬胡锡进都难以置信之后，又说不是政审，而是“思想政治考核”，被人指愈描愈丑，就在这当口，一篇猛烈抨击这一荒谬事件的檄文在网上流传，文章题名『政审你大爷』!作者署名红拂女。一上网，遭审查官秒删，然而，这篇奇文还在以各种形式在中国网络飞传……(全文附后)重庆市委机关报『重庆日报』日前报道，2019年高考，政审不合格者不能参加高考。政审不合格事项包括：反对四项基本原则，道德品质恶劣，有违法犯罪行为。此举引发舆论强烈反弹。红拂女于是写了『政审你大爷』，文章开头就很不凛：“这国很多政策荒语绝伦，但制定者为自己辩护起来总是振振有词，问题就在于他们不知道自己是谁。”作者反问：“高考报名要政审？”“大学是你家开的吗？这国绝大多数大学都是公立大学，公立大学，公立的意思是花纳税人的钱办教育。你们收税时从来不觉得我们道德品质恶劣，不要我们的肮脏钱，凭啥到了我们的孩子考大学的时候，就嫌弃我们的孩子道德品质恶劣，不让报名考大学了呢？”文章回头质问，“道德品质恶劣是怎么界定的？”，“谁有资格来界定？”“制定这种规定的脑残，你们自己的道德品质过关了吗？”“申请信息公开，要求知道有没有签过放弃唐努乌梁海领土的条约，算道德品质恶劣吗？”“这国有道德品质罪吗？有道德法庭吗？一边昭告天下要依法治国，一边私下里对纳税人的孩子进行道德审判，取消他们的高考报名资格，这事儿不荒谬吗？说一千道一万，只要我们的孩子没犯罪，凭啥取消孩子的高考报名资格，这事儿不荒谬吗？”作者举例，“在美国，犯人都是可以接受教育的，部分表现好学业优秀的甚至可以申请联邦佩尔助学金接受大学教育”，“不仅美国，欧美国家都有类似的监狱教育系统”。作者问当局制定“这种脑残规定的时候，查过宪法吗？问过纳税人答应不答应吗？”“动不动就取消这个剥夺那个，这个收费那个涨价，不就是因为摆不正自己的位置吗？老以为老百姓的一切都是你们恩赐的，忘了你们的一切都是纳税人恩赐的。”作者表示，“连五代十国的后蜀皇帝孟昶都知‘尔俸尔禄，民服民’”、“‘下民易虐，上天难欢‘，那意思是当官的吃的是老百姓的饭，要知道感恩，欺负老百姓狠了，是要遭天打五雷劈的”。重庆当局后来出面改口说他们的意思不是“政审”，作者批评“”重庆的官儿一看这事闹大了，出来否认说没政审这回事，’我们叫思想政治的考核和现实表现的审核‘越抹越黑了。’思想政治的考核‘，这是在治思想罪吗？如果思想有罪，那全国人民都可以入罪，谁思想有问题还不是你们一句话的事吗？”文章最后指出：“以思想政治审核的名义剥夺孩子接受高等教育的权利，说穿了，就是把公民该有的权利当作奖赏与筹码来控制孩子脑子里想什么。孩子连思想的自由都没了，还会有创造力吗？难怪泱泱大国十四亿人口却造不好一个小小的芯片，造不好一个小小的圆珠笔尖…….”。奇文面世，但凡审查官够得着，立即秒删，但是照旧在各种网络渠道飞传，微博呆不住了，传到微博，国内呆不住，传到中国禁止的推特，脸书，然后又以照相版，文字版复制等多种形式再反传中国大陆，妙传对秒删，就这样传来传去，一时形成网络奇观。政审你大爷作者:红拂女重庆高考报名要政审的事儿火了，我一听，又乐了:有些东西又不知道自己是谁了。这国很多政策荒语绝伦，但制定者为自己辩护起来总是振振有词，问题就在于他们不知道自己是谁。高考报名要政审?MMP，大学是你家开的吗?这国绝大多数大学都是公立大学，公立的意思是花纳税人的钱在办教育。你们收税时从来不觉得我们道德品质恶劣，不要我们的肮脏钱，凭啥到了我们的孩子考大学的时候，就嫌弃我们的孩子道德品质恶劣，不让报名考大学了呢?再说，这道德品质恶劣是怎么界定的?申请信息公开，要求知道有没有签过放弃唐努乌梁海领士的条约，算道德品质恶劣吗?道德品质恶劣与否，谁有资格来界定?制定这种规定的脑残，你丫自己的道德品质过关吗?这国有道德品质罪吗，有道德法庭吗?一边昭告天下要依法治国，一边私下里对纳税人的孩子进行道德审判，取消他们的高考报名资格，这事儿不荒谬吗?说一干道一万，只要我们的孩子没犯罪，凭啥取消孩子的高考报名资格，剥夺孩子接受高等教育的权利?你们制定这种脑残规定的时候，直过宪法吗，问过纳税人答应不管应吗?你丫的工资是从天上掉下来的吗?纳税人掏钱付你工资,是让你为人民服务来着，不是祸祸人民来了。动不动就取消这个剥夺那个,这个收费那个涨价，不就是因为摆不正自己的位置吗?者以为老百姓的一切都是你们恩赐的,忘了你们的一切都是纳税人恩赐的。连五代十国的后蜀皇帝孟昶都知“尔俸尔禄，民服民“下民易虐，上天难欢”，那意思是当官的吃的是老百姓的饭，要知道感恩，欺负老百姓狠了，是要遭天打雷劈的。在21世纪的今天，你们还不懂这道理，是脑残还是心坏呢?重庆的教育官儿一看这事闹大了，出来否认说没政审这回事，“我们叫思想政治的考核和现实表现的审核”.越抹越黑了，“思想政治的考核”?这是在治思想罪吗?如果思想有罪，那全国人都可以入罪,谁思想有问题还不是你们一句话的事吗?看过《肖申克的教赎》的瓜友可能都还记得，安迪辅导年轻犯人汤米考大学的事儿。犯人也可以考大学?没错，在美国，犯人也是可以接受教育的，部分表现好学业优秀的几人甚至可以中请联邦佩尔助学金接受大学教育，美国有专门的监狱教育，对犯人进行R业技能和基础文化教育等等。不仅美国，欧美国家都有类似的监狱教育系统。有人可能会质疑说犯人凭什么接受教育，这不是在变相奖励犯罪吗?不是。欧美国家推行监狱教育，是因为犯罪率高的人群往往也是受教育程度较低的人群，因此他们认为让犯人接受教育,刑满回到社会后，二次犯罪的概率会大幅降低。事实证明，这个理论是成立的。英国司法部的统计显示，有了监狱教育后，二次犯罪率降低了一半以上,从而为司法系统节省了大量预防犯罪和起诉罪犯等等的开支，也就是说监狱教育替纳税人省了钱，也提高了纳税人的安全保障，监狱教育，一方面拯救了犯人的后半生，方面保护了纳税人的钱袋和安全。相信犯人也能通过教育洗心革面,是人道至上的文明理念，绞尽脑汁为纳税人减负、对纳税人负责，是饮水思源的现代执政理念。说白了，人家的ZF，知道自己是谁，知道是谁养活了谁，谁该为谁服务。教育的目的本来就是商人，通过教育让孩子们成长为更好的自己.在社会上找到自己的位置，为社会发展责献-己之力,也出幸福快乐的自己，连犯人接受教育洗心革面，是人道至上的文明理念，绞尽脑计为纳税人减负对纳税人负责，是饮水思源的现代执政理念，说白了，人家的ZF，知道自己是谁,知道是谁养活了谁，谁该为谁服务。教育的目的本来就是育人，通过教育让孩子们成长为更好的自己，在社会上找到自己的位置，为社会发展贡献一己之力，也活出幸福快乐的自己。连犯人接受教育后都能洗心革面，更何况还处于思想成长期的孩子?以思想政治审核的名义剥夺孩子接受高等教育的权利，岂不是背离了教育的初衷与目的?人家资本主义国家都有信心教育好犯人，N个自信的你们倒没信心教育好孩子吗?以思想政治审核的名义到夺孩子接受高等教育的权利,说白了就是把公民该有的权利当做奖赏与筹码来控制孩子脑子里想什么。孩子连思想的自由都没了，还会有创造力吗?难怪泱泱大国十四亿人口却造不好一个小小的芯片，造不好一个小小的圆珠笔尖。也难怪国产骄做华为手机竞然是日本人研发的。有些东西，长点心吧,别老为了自己小集团的利益把全国人的利益和权利踩在脚底，把干千万万人的命运当儿戏，当心“上天难，装逼遭雷劈政审,审你大爷！</w:t>
        <w:br/>
        <w:t xml:space="preserve">    </w:t>
        <w:tab/>
        <w:t xml:space="preserve">    </w:t>
      </w:r>
    </w:p>
    <w:p>
      <w:r>
        <w:t>WXC3876</w:t>
        <w:br/>
      </w:r>
    </w:p>
    <w:p>
      <w:r>
        <w:br/>
        <w:t xml:space="preserve">    </w:t>
        <w:tab/>
        <w:t xml:space="preserve">    </w:t>
        <w:tab/>
        <w:t>根据诉讼和访谈内容，美国总统川普新任命的代理司法部长惠塔克担任谘议委员的一家公司，骗取了美国一些退伍军人的毕生积蓄。在爱阿华州担任过联邦检察官的惠塔克（MatthewWhitaker），曾在世界专利行销公司（WorldPatentMarketing，WPM）当谘议会支薪委员。这家位于佛罗里达州的公司遭联邦政府指控，骗取满怀抱负的发明人数百万美元，今年稍早支付当局2600万美元和解金。若干退伍军人说，他们诱于惠塔克和其他顾问名声响亮，而在WPM的专利和执照骗局中上当，损失数万美元，当中2人是残障老兵。但没人表示，他们和惠塔克直接交涉。住在夏威夷的奇亚纳（MelvinKiaaina）去年告诉联邦法院，「世界专利行销公司在情感、心理和财务上，都让我受重创」；并说，他将毕生积蓄交付这家公司，原因之一是他们的「谘议会有令人尊敬的委员」。60岁的奇亚纳说，他是残障的美军退伍伞兵，在2015和2016年付钱请这家公司替他发明的钓鱼设备申请专利并促销。他说：「我白白付了1万4085美元，只拿到一张粗糙的图画和商标，连我孙子都画得出来。」美国司法部发言人库佩（KerriKupec）在电邮中说：「代理司法部长惠塔克表示，对任何诈骗行为并不知情，任何相反指控都与事实不符。」（</w:t>
        <w:br/>
        <w:t xml:space="preserve">    </w:t>
        <w:tab/>
        <w:t xml:space="preserve">    </w:t>
      </w:r>
    </w:p>
    <w:p>
      <w:r>
        <w:t>WXC3877</w:t>
        <w:br/>
      </w:r>
    </w:p>
    <w:p>
      <w:r>
        <w:t>海外网11月15日电12日开始，朝韩军方根据《9·19军事协议》，着手拆除非军事区内的各10处哨所。今天（15日），韩国国防部公布了拆除现场的一组照片。韩军爆破哨所现场画面（韩国《中央日报》）综合韩国《中央日报》《东亚日报》报道，朝方选择爆破方式进行拆除，这是因为它们的很多设施位于地下，直接炸掉更方便。韩国用挖掘机拆除哨所画面。（韩国MBC新闻）韩方一开始投入挖掘机进行拆除，并称这是“出于对环境和安全的考虑”。但在今天，面对江原道铁原郡中部战线一座哨所时，韩方也不得不使用TNT炸药来爆破。韩国国防部负责人解释说，“那座哨所位置太高了，用挖掘机不方便。”朝鲜军人拆除哨所现场（韩国《中央日报》）现场照片显示，哨所爆破现场浓烟滚滚，正在拆除哨所的朝鲜军人，也远远观看了这一幕。朝方保留了金正恩曾经视察过的哨所。（韩国MBC新闻）报道说，目前朝韩哨所拆除工作正在顺利进行。双方商定各自保存1处哨所。韩方选择的是1953年签订《停战协定》后最早建成的、东海岸距离朝方哨所最近的一处，朝方则选择了朝鲜国务委员会委员长金正恩曾访问过的、位于中间地带的一处哨所。</w:t>
      </w:r>
    </w:p>
    <w:p>
      <w:r>
        <w:t>WXC3878</w:t>
        <w:br/>
      </w:r>
    </w:p>
    <w:p>
      <w:r>
        <w:t>凤凰网财经讯北京时间周四(11月15日)晚间消息，11月14日，微博大V@花总丢了金箍棒（以下简称“花总”）通过视频曝光五星酒店乱象，包括喜来登、万豪、宝格丽等多家五星酒店服务员使用脏毛巾擦马桶、刷水杯；视频一出立即在业界和消费者群体中炸开了锅。对于酒店卫生乱象，酒店股东方世茂集团董事局副主席许世坛此前在接受澎湃新闻记者采访时表示，中国的五星酒店发展太快，建的酒店太多，近年来五星酒店服务水准整体有所下降，卫生问题陆续暴露。但是，深坑管理方是洲际，深坑是其第200家酒店，且酒店定位高端，服务团队专业，相信在卫生方面会有严格把控，不会出现类似问题。然而，上述说法马上遭到花总“打脸”。今日晚间，花总在转发财经网关于世茂集团副主席回应卫生乱象的微博时表示：“我把洲际的（视频）剪掉了，因为有一分钟。要不要放出来？”</w:t>
      </w:r>
    </w:p>
    <w:p>
      <w:r>
        <w:t>WXC3879</w:t>
        <w:br/>
      </w:r>
    </w:p>
    <w:p>
      <w:r>
        <w:br/>
        <w:t xml:space="preserve">    </w:t>
        <w:tab/>
        <w:t xml:space="preserve">    </w:t>
        <w:tab/>
        <w:br/>
        <w:t xml:space="preserve">    </w:t>
        <w:tab/>
        <w:t xml:space="preserve">    </w:t>
      </w:r>
    </w:p>
    <w:p>
      <w:r>
        <w:t>WXC3880</w:t>
        <w:br/>
      </w:r>
    </w:p>
    <w:p>
      <w:r>
        <w:br/>
        <w:t xml:space="preserve">    </w:t>
        <w:tab/>
        <w:t xml:space="preserve">    </w:t>
        <w:tab/>
        <w:t>留学回国不久的浙江大学本科毕业谭余敏在杭州失联一事牵动人心。11月15日下午，失联女生的父亲谭先生在电话中告诉澎湃新闻（www.thepaper.cn），目前女儿的手机已被一名游客找回，但女儿仍在寻找当中。同日，杭州灵隐寺派出所一名工作人员对澎湃新闻表示，目前正在跟踪调查。11月15日，一条“浙江大学一名本科毕业生走失”的消息在浙大学子的朋友圈中热传。该消息称，谭余敏11月13日中午在杭州灵隐寺出现之后和家人、朋友失去了联系。据《都市快报》报道，11月14日，谭先生突然接到女儿一个女同学的电话，称和谭余敏约好前一天吃饭，但她人未来，电话也联系不上。后谭先生拨打女儿电话时，一直显示正在通话中。谭先生称，15日早上，他赶到了灵隐寺派出所，监控画面显示，13日11:05分，女儿进入了灵隐寺。谭先生接受媒体采访时介绍，谭余敏1995年1月20日出生，一直是个品学兼优的好孩子。在浙大上了四年本科，毕业后到外国留学。今年7月回国后，一直在杭州。谭余敏的母亲接受《钱江晚报》的采访时称，谭余敏刚从英国回国没多久，这段时间住在杭州，和家里人没有矛盾，失联前还和家里人、同学视频过。11月15日下午1点半左右，最早发现谭失联的王同学得到消息，谭的手机被一位来自江苏的游客捡到，捡到手机的位置在莲花峰山顶附近。</w:t>
        <w:br/>
        <w:t xml:space="preserve">    </w:t>
        <w:tab/>
        <w:t xml:space="preserve">    </w:t>
      </w:r>
    </w:p>
    <w:p>
      <w:r>
        <w:t>WXC3881</w:t>
        <w:br/>
      </w:r>
    </w:p>
    <w:p>
      <w:r>
        <w:br/>
        <w:t xml:space="preserve">    </w:t>
        <w:tab/>
        <w:t xml:space="preserve">    </w:t>
        <w:tab/>
        <w:t>我们想让你知道的是整体而言，共和党在国会虽看似跛脚，但并未失去特朗普眼下最关键的人事同意权，也在众议院找到对自己最有利的安排，这张期中考成绩单算是低空飞过。11月6日登场的美国期中选举，是特朗普（DonaldTrump）当选以来首度接受全国民众的检验，包括中美贸易战、边境控管、大法官提名之争，都成为选战话题。此次改选，包括35席联邦参议员（其中两席是特别选举）、435席联邦众议员、36席州长与各地大小官员，将牵动未来两年的政局走向。最终的开票结果，民主党睽违八年再度取得众议院多数，共和党力保参议院继续过半，州长则是民主党大有斩获，连下七城。面对这样的选举结果，特朗普在第一时间却对外表示「取得巨大胜利」，不过仔细分析可发现，特朗普说的或许真是民主党不愿面对的真相。虽没躲过「期中魔咒」，共和党却演出「参院惊奇」由于期中选举都被视为现任总统的期中考，因此执政党几乎都会在期中选举滑铁卢，细数近几任的总统，确实都在期中选举吞下败仗，成为挥之不去的「期中魔咒」。奥巴马（BarackObama）在第一任期的2010年期中选举丢掉众议院多数，2014年期中选举更是一口气输掉九席，失去掌握八年的参议院。乔治布殊（GeorgeW.Bush）第一任期在九一一事件的影响下，共和党于国会两院都逆势成长，直到2006年期中选举才失去两院的多数席次，就连柯林顿（BillClinton）也没能在第一任期倖免，对国会两院的主导权也是于1994年选举一次输光。共和党在这次的选举中未能守住众议院，就结果来说等于是特朗普步上了奥巴马的后尘，没能躲过「期中魔咒」。依据《美国宪法》，参众两院共享国会职权，但负责的事项还是略有不同，众议院掌握徵税与拨款之权，以去（2017）年特朗普推行的大规模减税计划，就是从众议院发起，参议院仅能提出建议或修正，并不能主导财税法案。由此观之，众议院的影响偏重于「内政」层面，所以未来两年民主党将会对特朗普形成牵制，至少在移民控管与废除欧记健保（Obamacare）等争论不休的政策上，特朗普要过众议院这关的难度很高。但值得进一步思考的是参议院，共和党席次不但没有下降，反而从民主党手中攻城掠地，在选情胶着的北达科他州（NorthDakota）、印第安纳州（Indiana）、佛罗里达州（Florida）和密苏里州（Missouri）翻盘，虽然丢掉内华达州（Nevada）和亚利桑那州（Arizona），却还是守住参议院过半优势，增加三席的战绩也是自甘迺迪（JohnF. Kennedy）1962年期中选举以来最好的表现。参议院的胜利，其实就足以一扫共和党在众议院落败的阴霾。续掌参议院多数的第一刀，砍向「通俄门」与众议院相比，参议院有一项最特别且关键的职权，就是「人事同意权」，包括国务卿、内阁阁员、大法官等重要官员，都是由总统提名后送交参议院表决任命。特朗普上任至今人事更迭频仍，因此能否掌握人事同意权的稳定，对特朗普来说相当重要，这点可从特朗普在期中选举后的动作得到证实。11月7日早晨，美国司法部长塞申斯（JeffSessions）接到白宫通知，希望他能辞职走人，塞申斯也立刻递出辞呈，接受「被请辞」的决定。塞申斯的去职，外界多半认为与「通俄门」调查有关，塞申斯因为迴避调查而无法替特朗普挡子弹，放任调查越滚越大，特朗普想撤换塞申斯的传闻早已甚嚣尘上。由于主导通俄门调查的特别检察官米勒（RobertMueller），为避免影响选情而在期中选举前一个月暂停对外发表声明，但现在眼看选举已过，米勒的调查进度一定会成为外界焦点，特朗普此刻撤换司法部长，即便不会让通俄门调查立刻喊卡，但无疑是企图影响进度。另一方面，共和党在参议院确定过半，也是特朗普敢在选后不到24小时就让塞申斯走人的第二项因素。期中选举的参议员将在明（2019）年一月就任，如果参议院是民主党佔多数，特朗普根本来不及在国会交接前把司法部长人事案搞定，也就会大幅降低属意人选的通过机率，届时只会徒增麻烦。或许特朗普早就有赶走塞申斯的念头，只是卡在先前闹得沸沸扬扬的最高法院大法官卡瓦诺（BrettKavanaugh）任命案，让撤换司法部长的时程往后延，加上仍在观望期中选举的结果，因此才会在确定续掌参议院后立刻拿塞申斯祭旗。由以上种种来看，也就不难理解特朗普所谓的「巨大胜利」说的到底是什麽。向民主党伸出橄榄枝？特朗普对众议院另有盘算共和党在众议院并未如参议院顺利，一如预期失去多数优势，但特朗普在选举结果出炉后，却立即表示支持民主党的众议院领袖佩洛西（NancyPelosi）出任众议院议长，这件事情相当值得玩味。佩洛西出身加州（California），是典型的老牌民主党政治人物，并从2003年就开始担任民主党众议院领袖，更在2007年出任众议院议长。然而佩洛西时常与特朗普在政策上交锋，每到选举更是共和党极力抹黑的对象，但这次选后特朗普竟然支持佩洛西，还希望未来增加跨党派合作，这点有两个不同的角度观察。佩洛西虽然是民主党人，但她是党内少数对中国强硬的人物，长期关心中国人权议题、西藏与达赖喇嘛，近来更多次指出中国窃取美国智慧财产权的威胁。佩洛西对中国的立场，与眼下如火如荼的中美贸易战并不冲突；虽然众议院在外交上的影响相对有限，但能在中国立场上达成某种程度的共识，是特朗普愿意让佩洛西登上议长大位的原因之一。再者，民主党对佩洛西的不满，也可能是特朗普支持她的理由。佩洛西在众议院领导民主党已15年之久，且78岁的高龄显得缺乏生气，许多党内青壮派对领导阶层职务早就跃跃欲试，但佩洛西并没有交棒的打算。11月28日民主党即将举行党团会议决定议长人选，多位民主党众议员已表态不支持佩洛西，若这股青壮派酝酿的「反佩洛西」势力没有得到适当安抚，恐怕将来会在民主党内引发进一步的内斗。把一颗民主党的不定时炸弹拱上议长宝座，有机会激起民主党分裂，对共和党或特朗普来说，何乐而不为？以特朗普的角度而言，若民主党选择其他人出任议长，不见得会在对中政策与自己有一致的想法，倒不如接受民主党过半的事实，并在这个局面中找到最有利的选项，而这个答案便是民主党内也颇有微词的佩洛西。讨论到中美贸易战，就不得不把视角转到这次期中选举的另一重头戏：州长。此次改选36州的州长，民主党一口气在七州翻盘，分别是缅因州（Maine）、密西根州（Michigan）、威斯康辛州（Wisconsin）、伊利诺州（Illinois）、堪萨斯州（Kansas）、新墨西哥州（NewMexico）与内华达州。然而，选前就作为中美贸易战指标而受到关注的爱荷华州（Iowa），不管是州长或国会选举结果，都值得进一步分析。爱荷华州之所以会成为中美贸易战的指标，主要是因该州盛产大豆，有25％销往中国，但中国却在贸易战中把大豆关税调高25％。中国官媒在选前于当地《得梅因纪事报》刊登四大页全版广告，痛骂特朗普打贸易战「很愚蠢」。此事在爱荷华州似乎有发酵的迹象，以州长选举来看，共和党的候选人雷诺兹（KimReynolds）虽以50.4％的得票率当选，却比前任州长布兰斯塔德（TerryBranstad）2014年选的59.1％还少九个百分点，下降幅度颇为明显。再来看该州的四席联邦众议员，原本共和党握有三席，但其中两席在这次被民主党攻下，另一席仅以微幅差距胜出，且选票下滑也相当明显；加上现任美国驻中国大使就是前爱荷华州长布兰斯塔德，连自家州长在中国前线都无法捍卫爱荷华的利益，以致该州选民用选票表达不满，使共和党尝到苦头。由此可知，中国因素在爱荷华州确实有激起一些效应，连带过去被视为共和党票仓的农业州堪萨斯也败选，代表中美贸易战对共和党选民还是造成影响。至于爱荷华州的现象只是特殊个案，还是中西部农业州政治格局全面翻转的前兆，非常值得持续观察。此外，综观民主党这次胜出的州长，特朗普恐怕也高兴不起来。对比2016年大选特朗普胜出的州，民主党成功在密西根、堪萨斯、威斯康辛与宾州（Pennsylvania）翻盘，这几州总计有52张选举人票，足以撼动总统大选的结果。虽然州长与候选人个人特质关联性较大，但特朗普上次便是藉由五大湖区的摆盪而胜出，若这些州又倒向民主党，对特朗普2020年想连任无疑是一大警讯。整体而言，共和党在国会虽看似跛脚，但并未失去特朗普眼下最关键的人事同意权，也在众议院找到对自己最有利的安排，以选前这麽多纷纷扰扰来说，特朗普这张期中考成绩单算是低空飞过。「虽无近忧，但有远虑」，特朗普短期内的施政格局，并不会因期中选举受到立即性翻天覆地的改变，不过州长选举的后座力，不容小觑。</w:t>
        <w:br/>
        <w:t xml:space="preserve">    </w:t>
        <w:tab/>
        <w:t xml:space="preserve">    </w:t>
      </w:r>
    </w:p>
    <w:p>
      <w:r>
        <w:t>WXC3882</w:t>
        <w:br/>
      </w:r>
    </w:p>
    <w:p>
      <w:r>
        <w:br/>
        <w:t xml:space="preserve">    </w:t>
        <w:tab/>
        <w:t xml:space="preserve">    </w:t>
        <w:tab/>
        <w:t>因手下记者证被吊销，美国有线新闻网（CNN）13日将总统特朗普及5位白宫官员告上法庭。多家美国新闻媒体表态支持，其中竟包括CNN的老冤家、保守媒体福克斯新闻（FoxNews），这令一些观众大为恼火，直言要取消关注和抵制，甚至还说“你（福克斯）完蛋了”（You are dead tome）。CNN周二早上向华盛顿哥伦比亚特区联邦地区法院提起上诉，称白宫吊销记者证“侵犯了CNN与阿科斯塔受宪法第一修正案保护的新闻自由，以及第五修正案的正当法律程序”。诉书还说，若置之不理，“同样的事可能发生在任何人（媒体）身上”。11月14日周三早上，十二家美国新闻媒体机构发声明，将向法庭提交非当事人意见陈述（Amicusbrief）支持CNN，并呼吁白宫归还阿科斯塔的记者证。大部分美国主流媒体，如美联社、彭博社、纽约时报、NBC新闻、政客、今日美国等都签了字。而CNN注意到，同自己“斗了20年的老冤家”、特朗普总统的最爱——福克斯新闻网也在签字名单中。福克斯新闻网总裁杰伊·华莱士（JayWallace）周二表示，支持CNN通过法律途径要回记者证，“白宫记者证不应该被当作武器”。他认为总统与阿科斯塔的言辞“皆有不妥”，但此举是捍卫新闻媒体的言论自由与服务美国人民。而就在华莱士发表声明几个小时之前，福克斯新闻网主持人肖恩·汉尼提（SeanHannity）还在节目中批评阿科斯塔“哗众取宠”（grandstanding），是个“戏精”（showboat）。华莱士此言既出，令一些忠实观众十分恼火，他们纷纷在推特上批评福克斯“背叛”了特朗普，取消关注和要求抵制的都有：有人开始担心，特朗普看到自己最爱的媒体“反水”，不知会作何感想。华盛顿哥伦比亚特区联邦地区法院已经受理CNN上诉，并于当地时间14日下午3点半召开初审。据美媒最新报道，美国司法部代表白宫发布28页书面陈述，称总统“有权力决定哪名记者能进白宫采访”，而进入就意味该记者“不再享有宪法第一修正案保障的言论自由”。“总统乐意邀请政治盟友来白宫讨论议程，也乐意邀请政敌来劝他们改变观点”，而第一修正案“无权干涉总统的邀请名单”。</w:t>
        <w:br/>
        <w:t xml:space="preserve">    </w:t>
        <w:tab/>
        <w:t xml:space="preserve">    </w:t>
      </w:r>
    </w:p>
    <w:p>
      <w:r>
        <w:t>WXC3883</w:t>
        <w:br/>
      </w:r>
    </w:p>
    <w:p>
      <w:r>
        <w:br/>
        <w:t xml:space="preserve">    </w:t>
        <w:tab/>
        <w:t xml:space="preserve">    </w:t>
        <w:tab/>
        <w:t>今天，东盟峰会还在新加坡举行。出席峰会的韩国总统文在寅上午在与美国副总统彭斯会晤前，却添了一段小插曲。有美国记者透露，由于彭斯迟到，文在寅在会晤前“苦等”了足足15分钟，中途无奈还打了个小盹……美国记者、《华盛顿邮报》专栏作家约什·罗根（Josh Rogin）15日上午在推特上贴出照片，并附文：“韩国总统文在寅等彭斯抵达会场等了15分钟，他完全都睡着了。”推特截图在另一条推特中，罗根说：“一切顺利，彭斯到了，文在寅也从小睡中醒了。”此外，另一位认证为“彭博社白宫记者”的托卢斯·奥洛伦尼帕（ToluseOlorunnipa）上午也在推特上介绍，匆匆而来的彭斯在看到文在寅后说道,“啊，我的朋友”，这时，等了15分钟的文在寅在彭斯进来后方才醒来。推特截图两人正式会晤@视觉中国有网友认为，文在寅可能太辛苦了才睡着。但也有网友表示……与彭斯相比，俄罗斯总统普京要算是“迟到界”的大哥了。不过，据韩国《中央日报》报道，文在寅上午在与普京会晤前，经常迟到的普京却提前到了，而文在寅5分钟后才现身会场。图自《东亚日报》@视觉中国今年6月，文在寅对俄罗斯进行国事访问期间，普京在两人会谈前迟到了近50分钟</w:t>
        <w:br/>
        <w:t xml:space="preserve">    </w:t>
        <w:tab/>
        <w:t xml:space="preserve">    </w:t>
      </w:r>
    </w:p>
    <w:p>
      <w:r>
        <w:t>WXC3884</w:t>
        <w:br/>
      </w:r>
    </w:p>
    <w:p>
      <w:r>
        <w:br/>
        <w:t xml:space="preserve">    </w:t>
        <w:tab/>
        <w:t xml:space="preserve">    </w:t>
        <w:tab/>
        <w:br/>
        <w:t xml:space="preserve">    </w:t>
        <w:tab/>
        <w:t xml:space="preserve">    </w:t>
      </w:r>
    </w:p>
    <w:p>
      <w:r>
        <w:t>WXC3885</w:t>
        <w:br/>
      </w:r>
    </w:p>
    <w:p>
      <w:r>
        <w:br/>
        <w:t xml:space="preserve">    </w:t>
        <w:tab/>
        <w:t xml:space="preserve">    </w:t>
        <w:tab/>
        <w:t>2018年11月15日外交部发言人华春莹主持例行记者会，有记者提问：15名外国驻华大使联名致信新疆维吾尔自治区负责人，要求会面并表达对新疆状况的担忧。中方对此有何回应？华春莹：我刚看到路透社的报道。我不知道你们为什么要发表这种类型的报道？你觉得15名驻华大使联名写这种信有意义吗？新疆是个开放的地区。大家也都知道，去年和今年头9个月，去新疆旅游的人数分别超过了1亿多。如果驻华大使们愿意带着善意去新疆，我们当然是欢迎的。但是，如果这些大使是带着想向当地政府施压的想法去新疆，那这肯定是有问题的。我认为，他们这么做也超出了《维也纳外交关系公约》的授权。作为大使，本应为促进派出国与驻在国之间的相互了解、互信与合作发挥积极作用，而不是道听途说，向驻在国政府提出无理要求，做干涉驻在国内政的事情。我觉得你们不妨去采访一下这些驻华大使，问问他们，在写这封信之前，他们有没有认真做过功课？他们清不清楚在中国除了汉族和维吾尔族，还有其他54个少数民族？他们知不知道在中国，有包括宪法在内的40多个法律法规对少数民族使用和发展自己的语言文化作出明确规定？你也可以问问他们，在他们的国家，比如美国、加拿大，少数族裔学习英文吗？如果少数族裔学习英文，是不是就被视作这些国家政府试图灭绝或同化少数族裔的语言和文化？这些大使生活在中国，也应该知道，在中国有不少少数民族明星，包括维吾尔族明星，他们活跃在中国文艺界，其中很多人都是家喻户晓的。我不知道他们对中国新疆目前的状况有什么好担忧的。他们凭什么提出这样的要求，联名向中方施压！？我想这样的做法是非常无礼的，我们也是不能接受的。我们希望，他们作为大使能够真正履行责任和义务，为帮助他们的国家真实、全面、立体地了解中国，促进中国与他们所代表的国家之间的互信、友谊与合作发挥积极和建设性作用。我愿重申，新疆是开放地区。如果真正怀着善意去，我们欢迎；但如果抱着恶意和偏见，试图干预中国内政，我们是坚决拒绝的。</w:t>
        <w:br/>
        <w:t xml:space="preserve">    </w:t>
        <w:tab/>
        <w:t xml:space="preserve">    </w:t>
      </w:r>
    </w:p>
    <w:p>
      <w:r>
        <w:t>WXC3886</w:t>
        <w:br/>
      </w:r>
    </w:p>
    <w:p>
      <w:r>
        <w:br/>
        <w:t xml:space="preserve">    </w:t>
        <w:tab/>
        <w:t xml:space="preserve">    </w:t>
        <w:tab/>
        <w:t>多方信息显示，上月底造成189人死亡的印尼狮航空难或与波音737客机上引入的新型自动飞行控制系统相关，而波音公司未能提前告知航空公司该系统的潜在危险。当地时间10月29日6时20分，印尼狮航一架客机从雅加达起飞，前往邦加勿里洞省首府槟港。客机起飞13分钟后与地面失去联系，后被确认坠入距雅加达东北海岸约15公里的爪哇海海域。根据Flightradar 24的信息，失事飞机注册号PK-LQP，型号波音737MAX8，系2018年7月30日首飞、8月13日交付的新飞机。此次坠毁也是737MAX（737家族最新型号）第一次发生重大事故。据美国有线电视新闻网（CNN）11月14日报道，狮航运营总监茨温利·西拉拉希（Zwingli Silalahi）周三表示，波音737MAX机型新装的防失速系统在特定情况下会自动触发响应，比如让飞机的头部朝下等，这可能是导致飞机坠海的原因之一。“我们拿到的波音737MAX 8的手册中没有提到这一点，飞行员从未得到针对这种特殊情况的相应训练，”茨温利说，如果空难调查组（由印尼国家运输安全委员会、美国国家运输安全委员会和波音三方组成）最终认为飞行员需接受额外培训，狮航飞行员将接受此项训练。路透社12日报道称，波音737MAX机型不久前安装了一款尾旋保护系统（防失速），但相关飞行手册中完全没有提及这一系统，这被空难调查组的安全专家认为与飞机失事有关。印尼空难调查人员呼吁为驾驶波音737MAX机型的飞行员提供更多相关培训。依据失事飞机数据记录仪上恢复的信息，美国联邦航空局（FAA）周二发出紧急指令，警告飞行员，即使处于手动飞行模式，波音737MAX上的防失速系统也可能导致飞机急剧下降长达10秒。飞行员在这段时间内难以控制飞机，就算飞行员手动拉起机头，5秒钟后机头又会自动重复下降过程。该监管机构同时表示，他们正在与波音公司评估是否对737客机的软件设计做进一步更改。美国联合飞行员协会（APA）也于周二（13日）声称，他们对波音737MAX新装的自动防失速系统并不知情。目前，调查人员仍在检查失事飞机外部的迎角传感器是否传输了触发防失速系统的错误数据。据路透社最新报道，空难调查组预计将于11月28日或29日公布他们关于坠机事故的初步报告。至于是否将对驾驶波音737MAX8的飞行员做额外培训，印尼国家运输安全委员会下属的民航管理机构DOAAO正在与波音进行沟通与商议。印尼国家运输安全委员会此前（5日）指出，该失事飞机的最后四次飞行（包括坠机）中，空速表均出现过故障。该委员会负责人称，空速表故障是此次坠毁事故调查中发现的第一个技术性原因。加上最新披露的波音737自动防失速系统，当下空难调查的焦点主要集中在航空公司的飞机维护问题以及波音新机型的系统故障两个方面。前者包括空速表故障和迎角传感器故障调查，后者则涉及波音公司是否未能公布737MAX潜在危险信息以及飞行员如何后续受训适应新系统等问题。“波音737MAX是在波音737基础改进而来，而波音737是一款非常成熟的飞机，”中国民航飞行员、波音737机长杨萌10月29日向澎湃新闻表示，“但新飞机出厂后一段时间可能会出问题，就像新车一样，需要一段时间磨合，存在一定的故障率。虽然飞机出厂前有试飞，但每架飞机磨合的时间不一样，有长有短。这架飞机机龄很短，不排除还在磨合期。”印尼狮航共有115架飞机，其中包括11架波音737MAX飞机，坠毁的这架飞机今年8月18日投入运营，机龄刚过2个月。</w:t>
        <w:br/>
        <w:t xml:space="preserve">    </w:t>
        <w:tab/>
        <w:t xml:space="preserve">    </w:t>
      </w:r>
    </w:p>
    <w:p>
      <w:r>
        <w:t>WXC3887</w:t>
        <w:br/>
      </w:r>
    </w:p>
    <w:p>
      <w:r>
        <w:br/>
        <w:t xml:space="preserve">    </w:t>
        <w:tab/>
        <w:t xml:space="preserve">    </w:t>
        <w:tab/>
        <w:t>11月15日，有消息人士披露，中国国务院副总理刘鹤即将前往美国进行中美经贸谈判。就一份清单进行在G20峰会前进行谈判。消息人士表示，不过，刘鹤手中握有几张便条。北京时间11月15日，中国商务部召开记者会，发言人高峰回应关于中美高层回复贸易谈判。中国商务部官网11月15日发布消息称，有记者问，最近有很多报道说刘鹤和美国财长努钦（Steven TernerMnuchin）通过电话，能否确认这一消息，是否能确认刘鹤和努钦交换了中方愿意谈判的一些条件，还有一些报道称刘鹤近期将访美，您是否能确认这一消息？高峰表示：11月1日中美两国元首通话后，双方经贸领域高层接触已经恢复，同时，工作团队正在保持接触，以认真落实中美两国元首通话达成的共识。《华尔街日报》11月12日报道，9日努钦与刘鹤已电话沟通。消息称，双边均提出诉求，美方希望中国提出明确方案，才好开启贸易协议的谈判，但北京希望先谈，再给出确实的方案。消息指出，9日的沟通并未化解双方的僵局，但仍被视作达成共识的重要一步。11月13日，中国商务副部长李成刚在新闻发布会上表示：“双边贸易团队正在接触，照两位首脑达成一致的方向推进实施。”李成刚补充说：“我们希望双方都能做出贡献，收到积极成果。”</w:t>
        <w:br/>
        <w:t xml:space="preserve">    </w:t>
        <w:tab/>
        <w:t xml:space="preserve">    </w:t>
      </w:r>
    </w:p>
    <w:p>
      <w:r>
        <w:t>WXC3888</w:t>
        <w:br/>
      </w:r>
    </w:p>
    <w:p>
      <w:r>
        <w:br/>
        <w:t xml:space="preserve">    </w:t>
        <w:tab/>
        <w:t xml:space="preserve">    </w:t>
        <w:tab/>
        <w:t>美国第一夫人梅拉尼娅的发言人周二发表一份声明，迅速在华盛顿掀起波澜，声明写道：“第一夫人办公室认为，她不配继续在白宫供职。”这份声明对准的是美国总统国家安全事务副助理里卡迪尔，在美国历史上，第一夫人通过公开声明剑指白宫高官极其罕见。里卡迪尔是谁？为何梅拉尼娅想赶走她？过去两天，美国媒体掘地三尺挖内幕。拔出萝卜带出泥，真真假假的白宫宫斗也因此被大量曝光。“第一夫人发布了一份前所未有的声明，呼吁开除总统国家安全事务副助理里卡迪尔，而总统特朗普也着手开除她，此时，距离她担任此职仅7个月。”CNN13日称，这短短几个月里里卡迪尔树敌甚众，博得的名声有对下属大吼，策划害她不喜欢的白宫官员，向媒体泄露有关政府内对手的消息。一名知情人士说，里卡迪尔被开除至少部分是活该，因为她不但“霸凌”下属，还“霸凌”上级。现年58岁的里卡迪尔是共和党外交圈的老手，以其鹰派立场出名，上世纪90年代初期，她为参议员杜尔在巴尔干问题上出谋划策，她自己有克罗地亚裔背景，此后为小布什麾下的国防部长拉姆斯菲尔德效力。特朗普竞选总统时，里卡迪尔投身其中，后被任命领导五角大楼过渡小组，其间她与特朗普选择的防长马蒂斯发生冲突，阻止任命帕特森担任副防长，并拒绝了马蒂斯对这一职位的十几个提名人选。马蒂斯后来努力阻止里卡迪尔在特朗普政府谋职。里卡迪尔怀疑马蒂斯要把民主党和希拉里的支持者填满五角大楼，她进入国安会不久，特朗普在哥伦比亚广播公司的“60分钟”节目中称，认为马蒂斯是一个民主党。知情人士对美国媒体披露，里卡迪尔与白宫幕僚长凯利及其副手丰特斯不和，他们认为，里卡迪尔向媒体泄露有关他们的负面信息。多家美国媒体称，里卡迪尔和博尔顿散布有关马蒂斯马上要离职的谣言，试图“制造他完蛋了的氛围”，迫其辞职。今年5月，博尔顿将里卡迪尔带入国安会，盛赞她“拥有成功管理团队和不同组织及解决复杂问题的一贯表现”。美国政治观察家认为，里卡迪尔走人将是对博尔顿的打击，但博尔顿正在万里之外的新加坡陪副总统彭斯访问，对解救爱将鞭长莫及。美国《国家评论》13日分析称，里卡迪尔被任用说明特朗普的白宫没有多少选择，很多共和党的外交专业人士对特朗普持疑虑态度，不愿为之服务，而那些愿意吞下保留意见进入政府的人又难以在忠诚测试中过关。</w:t>
        <w:br/>
        <w:t xml:space="preserve">    </w:t>
        <w:tab/>
        <w:t xml:space="preserve">    </w:t>
      </w:r>
    </w:p>
    <w:p>
      <w:r>
        <w:t>WXC3893</w:t>
        <w:br/>
      </w:r>
    </w:p>
    <w:p>
      <w:r>
        <w:br/>
        <w:t xml:space="preserve">    </w:t>
        <w:tab/>
        <w:t xml:space="preserve">    </w:t>
        <w:tab/>
        <w:t>美媒引中美高层对话消息人士爆料称，中国已做出让步，交给美国一份方案，为11月末阿根廷习特会开路。时至11月，中美贸易战互征关税商品总额已达3,600亿美元。美国有线电视新闻网（CNN）11月15日刊文《习特会前，中国开价与美贸易战议和》称，两位得到对话简报的消息人士透露称，中国政府已交给美国政府一份方案，在11月末首脑阿根廷会晤前，推动停滞的双边贸易谈判。其中一位消息人士指出，中国给出的改善方案，并未包含白宫反复提出的几项必含内容，比如技术转让和知识产权，相反，方案和中国公开发表的声明似乎无异。这位消息人士称：“中国给出的方案无非是新瓶装旧酒。我认为双边仍处在僵局里，眼下通道已经开启，但是需要准备的事情很多，摆在面前有两条路，不温不火表面和好还是停战。”但同时，CNN报道引消息人士爆料称，尽管方案用的是旧酒，中国仍然改了配方，比如方案里包含了对外资管制放宽，在一些行业领域里，取消合资限制条件，给双方形成协议框架打下基础，中国给谈判成功加了赌注。消息人士称：“中国要做的事情很多，他们必须得追补上浪费掉的时间。”消息人士补充称这份方案意识“还不够靠前不足以”给谈判指出明路。提示11月末，美国总统特朗普（DonaldTrump）将与中国国家主席习近平在阿根廷二十国领导人（G20）峰会场边会晤，近日双边高层紧锣密鼓为习特会铺路。11月9日，美财长努钦（StevenMnuchin）和中国副总理刘鹤电话会谈，北京时间11月15日，中国商务部发言人高峰在例行记者会上证实，中美为解决贸易争端恢复了高层会谈，高峰称：“中美贸易摩擦导致双方企业都受到不同程度的影响，中国仍然希望通过对话与磋商妥善解决分歧。”英国路透社11月14日报道援引美国财政部发言人的话称，13日，以美财政部副部长马尔帕斯（DavidMalpass）为首的美方团队和中方官员就贸易问题进行了视频会议。</w:t>
        <w:br/>
        <w:t xml:space="preserve">    </w:t>
        <w:tab/>
        <w:t xml:space="preserve">    </w:t>
      </w:r>
    </w:p>
    <w:p>
      <w:r>
        <w:t>WXC3894</w:t>
        <w:br/>
      </w:r>
    </w:p>
    <w:p>
      <w:r>
        <w:br/>
        <w:t xml:space="preserve">    </w:t>
        <w:tab/>
        <w:t xml:space="preserve">    </w:t>
        <w:tab/>
        <w:t>联邦缉毒局(DEA)日前公布《全国毒品威胁评估》报告：美国去年约7万2000人死于鸦片类药物过量；另一份报告指出，2015年12岁以上药物上瘾的美国人超过2000万。联邦疾病防治中心(CDC)主任的家人也不能幸免。给美国造成严重危机的大量鸦片类药物来自中国。今年三月获特朗普总统任命为联邦疾病防治中心主任的雷德费尔德（RobertRedfield）是毒瘾防范和医疗专家，但鸦片类药物流行病仍发生他的家人身上。他说，他全家目前正全力协助儿子戒除鸦片药物毒瘾。雷德费尔德日前在美国卫生研究院(NIH)以“类鸦片药物和对当代流行病的影响”为题演讲，他说，服药过量是类鸦片药物致死主要原因，但这一群人也受到病毒性肝炎、细菌性心内膜炎、艾滋病毒和其他针头注射感染疾病的威胁。《洛杉矶时报》报道称：总部设于上海的郑氏贩毒走私集团，每月非法生产16吨芬太尼（Fentanyl）等鸦片类药物。美国缉毒官员指出：过去十年，郑氏集团向美国35州的客户邮寄运送芬太尼和类似的非法药品。芬太尼比海洛因强50倍、比吗啡强100倍，用于外科手术止痛或临终癌症病患，但如今却成为美国人鸦片类药物过量死亡的主要原因。美国缉毒官员表示，这是一场真正的危机。官员敦促北京取缔郑氏集团，中国政府有能力这样做，但他们没有这样做。</w:t>
        <w:br/>
        <w:t xml:space="preserve">    </w:t>
        <w:tab/>
        <w:t xml:space="preserve">    </w:t>
      </w:r>
    </w:p>
    <w:p>
      <w:r>
        <w:t>WXC3889</w:t>
        <w:br/>
      </w:r>
    </w:p>
    <w:p>
      <w:r>
        <w:br/>
        <w:t xml:space="preserve">    </w:t>
        <w:tab/>
        <w:t xml:space="preserve">    </w:t>
        <w:tab/>
        <w:t>据英国《卫报》报道，美国男子泰勒·巴里斯周二承认，他因为打了一个假的报警电话，导致一名28岁男子无辜死亡。这起案件于2017年12月底发生在堪萨斯州威奇托市。当时，巴里斯在与另外两名年轻人在玩电脑游戏时发生争吵，他打电话报警称，自己开枪打死了父亲，并将母亲扣为人质。并称自己已经将房屋都洒满了汽油，准备和他们同归于尽。此后又报了一个其中一名游戏玩家给他的假地址。警察根据报警信息赶到了事发地点，28岁的安德鲁·芬奇（AndrewFinch）毫无戒备的打开了房门。警察命令他举起双手，站在原地别动。但芬奇却突然把手放下，警察随即开火。芬奇因此死亡。据芬奇的母亲介绍，警方枪击后芬奇，她们一家人被戴上手铐。警察在家中也并没有搜出枪支。事后当地警方惋惜表示：“恶作剧者的这一举动让他们伤害了一位无辜的市民。”据报道，对巴里斯的判决估计在11月30日宣布，他可能会面临20年的刑期。</w:t>
        <w:br/>
        <w:t xml:space="preserve">    </w:t>
        <w:tab/>
        <w:t xml:space="preserve">    </w:t>
      </w:r>
    </w:p>
    <w:p>
      <w:r>
        <w:t>WXC3890</w:t>
        <w:br/>
      </w:r>
    </w:p>
    <w:p>
      <w:r>
        <w:br/>
        <w:t xml:space="preserve">    </w:t>
        <w:tab/>
        <w:t xml:space="preserve">    </w:t>
        <w:tab/>
        <w:t>美国加州正在遭受史上最严重火灾，目前已造成40多人死亡。据“今日俄罗斯”网站11月14日报道，活动人士表示，这场重大山火可能已经导致加州一处核废弃场发生有毒和辐射物质扩散，但管理部门却在淡化这种风险。引发活动人士担忧的核废弃场是圣苏萨那试验场，位于南加州锡米山谷中，这里曾在上世纪被用来研发和测试火箭引擎，现在属于美国联邦政府的核废料资助清理计划内。活动人士认为，这里属于此次山火的覆盖范围，但是加州有毒物质控制部门(DTSC)称，“除了火灾通常出现的风险之外”，没有理由担忧“任何其他风险”。不过，当地民众对此并不认同，他们认为管理部门未能及时清理有毒物质，并指责其试图掩盖事实真相。洛杉矶“关注社会责任医师协会”(PSR)主席罗伯特?道奇(RobertDodge)严厉谴责加州有毒物质控制部门。他说，8年前该部门曾承诺对该场址(现为美国波音公司所有)进行清理，但是直到今天，该地区依然残存着放射性和污染物质。他说，“这些有毒物质残留在圣苏萨那野外实验室的土壤和植被中，一旦燃烧就会随烟雾和灰烬扩散，给当地民众带来危险。”加州有毒物质控制部门表示，圣苏萨那野外实验室的各项设施并未受到山火影响，并声称，实验室及周边地区的辐射量和有毒物质含量均在正常范围之内，除山火通常造成的影响外不会造成其他风险。圣苏萨那野外实验室曾经用于火箭发动机实验和核研究。历史上曾发生多起核事故，其中最惨重的一次发生在1959年。当时，为避免发生爆炸，一个反应堆泄露了大量放射性气体。当地人此前曾抱怨，他们子女患癌情况与此有关。</w:t>
        <w:br/>
        <w:t xml:space="preserve">    </w:t>
        <w:tab/>
        <w:t xml:space="preserve">    </w:t>
      </w:r>
    </w:p>
    <w:p>
      <w:r>
        <w:t>WXC3891</w:t>
        <w:br/>
      </w:r>
    </w:p>
    <w:p>
      <w:r>
        <w:br/>
        <w:t xml:space="preserve">    </w:t>
        <w:tab/>
        <w:t xml:space="preserve">    </w:t>
        <w:tab/>
        <w:t>美联社周三（14日）引述一名不愿透露姓名的法国官员指，法国里昂警方已完成有关孟宏伟妻子受恐吓的调查，但找不到任何证据证明有人曾在法国犯罪，目前调查已结束。中国公安部前副部长孟宏伟因涉嫌违法，今年9月返回中国后，即接受国家监委监察调查；身在法国里昂的孟妻上月接受美联社访问时，曾指接获一名神秘男子电话，对方声称"已派了两组人专门寻找妳。我们知妳在哪里"。法国警方随后就事件展开调查，并派员保护孟妻。</w:t>
        <w:br/>
        <w:t xml:space="preserve">    </w:t>
        <w:tab/>
        <w:t xml:space="preserve">    </w:t>
      </w:r>
    </w:p>
    <w:p>
      <w:r>
        <w:t>WXC3895</w:t>
        <w:br/>
      </w:r>
    </w:p>
    <w:p>
      <w:r>
        <w:br/>
        <w:t xml:space="preserve">    </w:t>
        <w:tab/>
        <w:t xml:space="preserve">   </w:t>
        <w:tab/>
        <w:tab/>
        <w:t xml:space="preserve"> </w:t>
        <w:br/>
        <w:t xml:space="preserve">    </w:t>
        <w:tab/>
        <w:t>美中贸易战持续，本月不少中国进口商品因美国加收约10%的关税而涨价，受影响的产品包括酱油、醋等中式调味料、零食以及其他杂货等；超市业者表示，若美中关系不改善，明年1月许多商品价格还将继续上调25%；华人消费者更表示，过去3.99元的大桶酱油，现在已达6.99元，快“养不起中国胃”。来美十多年的纽约华人董安娜(AnnaDong，音译)表示，最近一个月，调味料和南北干货涨价幅度较大，她常买的小包干虾已涨了一元左右，大桶酱油从3.99元上涨到6.99元。董安娜说：“工资没涨，东西涨了这么多，中国的东西快要吃不起了。”关税调高已逐步反映在中国的进口商品售价上，调味品、零食以及日用品因消耗量大，纽约多家华人超市11月起已调涨10%左右的售价；以调味料为例，多种原价1.99元的500毫升酱油和瓶装醋，部分商家已上调至2.69元，其中包括海天、金标以及李锦记等常见品牌。在马里兰州的大华超市，一瓶李锦记鲍鱼汁售价已从五元左右上涨到八元；过去华人超市常见一元以下的500毫升酱油和瓶装醋，目前已难找到。依赖中国进口商品生存的华人超市，均感压力沉重；业者说，他们不但要支付日益增加的人工和房租成本，还要面对激烈同行竞争，只能通过降低利润维持经营。纽约中美超市经理吴建锡表示，10月初已收到进口商要对中国进口货品涨价的通知，本月起，店中几乎所有中国进口商品价格都调涨10%左右，“几乎每天会计都要更新售价标签”。吴建锡说，店中较受影响的货品包括酱油、醋等中式调料、零食以及其他来自中国的上千种杂货，南北干货也是本次进口关税调涨的重点，每磅涨幅约一元左右。但他也表示，华人超市会尽量做好调控，减缓涨价幅度，并定期提供特价商品，以免这波涨价影响消费者生活和购买意愿 。“若可找到本地商品替代，就会放弃原本便宜的中国进口商品。”吴建锡说，蔬菜、牛奶或肉类的货源都在美国本土，影响不大；而花生或瓜子等产品，美国本土产品目前比中国进口的还便宜，“一些以出口为主的中国工厂，已计画到美国开厂。”纽约新世界超市经理黄彼得(PeterHuang，音译)表示，华裔店家的压力远大于顾客；以法拉盛缅街为例，华人超市多，同行竞争十分激烈，12月纽约市又将调涨最低时薪，店家在订定售价的同时，也要面对其他的成本压力。黄彼得也说，虽然调涨薪资会增加商家成本，但民众的消费力也相对提升 ，预计可稍稍减轻涨价造成的冲击。在美东拥有多间连锁店的大中华超市，纽约皇后区法拉盛缅街分店的经理薛丹尼(DanniXue，音译)表示，虽然此次因增税而涨价的货品较多，但日用品本身的单价低，消费者对涨价的感受不会很强烈；以一瓶售价1.99元的酱油为例，即使涨价也仅是涨0.3元左右，许多消费者不会发现，更不会对生活造成影响。刚来美国四个月的中国留学生黄诗诺表示，她每周会到华人超市购物，11月以来明显感到华人超市的商品涨价，“同样的速食品，可能8、9月才20多元，但现在30多元还打不住。”来自中国的王雪，最近正来美探望留学的孩子，她说，距上次来美时隔一年，发现蠔油以及鲍鱼汁等调味料均涨价50分到2元左右，“以后只能从中国来时，在托运行李中夹带一些调料。”</w:t>
        <w:br/>
        <w:t xml:space="preserve">    </w:t>
        <w:tab/>
        <w:br/>
        <w:t xml:space="preserve">    </w:t>
        <w:tab/>
        <w:t xml:space="preserve">    </w:t>
      </w:r>
    </w:p>
    <w:p>
      <w:r>
        <w:t>WXC3896</w:t>
        <w:br/>
      </w:r>
    </w:p>
    <w:p>
      <w:r>
        <w:br/>
        <w:t xml:space="preserve">    </w:t>
        <w:tab/>
        <w:t xml:space="preserve">    </w:t>
        <w:tab/>
        <w:t>美国加州消防局发言人乔纳森?考克斯向俄罗斯卫星通讯社表示，加利福尼亚州肆虐的火灾可能会在一周后被降雨所取代，并将在一些地区引发洪水。目前，火灾致死人数已经上升到59人。俄罗斯卫星通讯社11月15日报道，考克斯在与该社记者电话交谈中称，“我们预计一周后出现降雨天气。这对我们非常重要，很久前就应该降雨了。但我们担心一些地区可能发生山体滑坡和洪水，因为火灾后，有很多地方都是开阔地。因此我方将努力尽快处理这些问题。”他提到，现在加州有2场火灾，在北部天堂镇(比尤特县)以及在南部马里布地区(文图拉县)。比尤特县火灾情况复杂，此次火灾是加州史上规模最大的一次。火灾面积为5.4万公顷(540平方公里)。</w:t>
        <w:br/>
        <w:t xml:space="preserve">    </w:t>
        <w:tab/>
        <w:t xml:space="preserve">    </w:t>
      </w:r>
    </w:p>
    <w:p>
      <w:r>
        <w:t>WXC3897</w:t>
        <w:br/>
      </w:r>
    </w:p>
    <w:p>
      <w:r>
        <w:br/>
        <w:t xml:space="preserve">    </w:t>
        <w:tab/>
        <w:t xml:space="preserve">    </w:t>
        <w:tab/>
        <w:t>据The Verge报道，Facebook首席执行官马克·扎克伯格(MarkZuckerberg)下令其高管团队只能使用安卓手机，因安卓操作系统在全球拥有更多用户。但据《纽约时报》报道，实际上这一决定是在苹果首席执行官蒂姆·库克（TimCook）接受采访时批评Facebook后作出的。针对于今年3月份被披露的剑桥分析公司(CambridgeAnalytica)滥用数据丑闻，库克接受采访时被问及：如果扎克伯格当时面临的问题也发生在他身上，那么他会如何去做？库克回答道：“我不会面临这种状况。我们关心用户体验，我们不会拿你的私人生活作交换。”随后，扎克伯格在采访中反驳库克的评论，称其观点“极其肤浅”。扎克伯格表示：“我们千万不要患上“斯德哥尔摩综合征”，让那些为了向你收取更高费用而努力工作的公司来说服你，让你相信它们更关心你。我认为这种说法太荒谬了。”虽然还不清楚库克咄咄逼人的言论是如何直接促使扎克伯格发布只用安卓手机命令的，但让美国人使用安卓手机仍然是个非常理性的决定。安卓是美国以外许多地区的主流操作系统，包括南美、欧洲、俄罗斯、南亚和中东部分地区。此外，扎克伯格此举也是一项很好的商业决策。其他科技公司（如Snap）也鼓励员工使用安卓手机。美国科技工作者倾向于更少使用这些手机，这在开发应用程序时造成了盲点。安卓和iOS确实存在差异，这可能会影响应用开发和用户体验。不过，通过查看Facebook多位高管的Twitter活动，包括区块链主管大卫·马库斯（DavidMarcus）和AR/VR副总裁安德鲁·博斯沃思（AndrewBosworth）等，可以发现他们仍然是使用iPhone，所以这有可能扎克伯格的命令未得到彻底执行，也可能是这些人在他们的个人生活中使用iPhone。</w:t>
        <w:br/>
        <w:t xml:space="preserve">    </w:t>
        <w:tab/>
        <w:t xml:space="preserve">    </w:t>
      </w:r>
    </w:p>
    <w:p>
      <w:r>
        <w:t>WXC3898</w:t>
        <w:br/>
      </w:r>
    </w:p>
    <w:p>
      <w:r>
        <w:t xml:space="preserve">世界各国领导人都在对美国中期选举的结果做出反应。作为美国的合作伙伴或竞争对手，他们试图解读由反对党民主党掌控的众议院将对特朗普剩余任期的外交政策有何影响。民主党宣布他们在众议院的胜利标志着“美国的新一天”。但这是否意味着美国外交政策也迎来了新曙光呢?分析师彼得·特鲁博维茨说，事实并非如此。(image)伦敦经济学院教授彼得·特鲁博维茨说：“特朗普现在的主要优势是在外交政策上，他在这方面拥有比国内议题多得多的自由裁量权和回旋余地。因此，我希望看到特朗普在对华贸易、伊朗和与墨西哥边境问题上加倍努力。”特鲁博维茨说，民主党人可能会支持特朗普对中国的立场。华盛顿指责北京不公平的贸易行为，并已对2500亿美元的中国进口商品征收关税。中国官员拒绝对选举结果发表评论。欧洲还担心美国对汽车等其主要出口产品征收关税。德国外长周三说，选举结果不太可能缓解紧张局势。德国外交部长海科·马斯说：“在大西洋的这一边，我们必须找到对美国‘美国优先’座右铭的回答，在我看来，这只能是‘团结的欧洲’。”在莫斯科，俄罗斯总统普京的一位发言人说，俄罗斯与美国的关系不会改变，因为很难让两国关系变得更糟。与此同时，分析人士说，美国在中东的政策不太可能发生根本变化。位于贝鲁特的美国战略研究中心的研究主任卡莫尔·瓦茨纳说：“当涉及向沙特阿拉伯和中东出售武器时，我们可能会听到一些声音，可能会有人呼吁结束也门战争。”以色列敦促特朗普推进他的和平计划。此前，美国将驻以色列大使馆从特拉维夫迁到了耶路撒冷。巴勒斯坦官员敦促美国改变政策方向。巴勒斯坦总统国际问题顾问纳比尔·沙斯说：“美国民主党人正在接近一个可能最终促成和平进程的立场。”国际社会对美国创纪录的女性议员当选表示赞赏，这包括巴勒斯坦移民后裔、民主党人拉斯达·特拉比。特拉比的叔叔在约旦河西岸的家中发表了讲话。联邦众议员当选人拉斯达·特拉比的叔叔巴萨姆·特拉比说：“整个地区都为拉斯达的胜利感到骄傲，她是第一位到达这个位置的阿拉伯巴勒斯坦穆斯林。”特鲁伯维茨说，世界各国领导人现在都想知道接下来会发生什么。伦敦经济学院教授彼得·特鲁博维茨说：“是否需要等到特朗普下台，换句话说，是否要在未来两年拖延时间。这将是德黑兰、北京乃至一些欧洲国家正在进行的考量。”这种考量似乎难以解决，因为美国政治被视为越来越不稳定。　</w:t>
      </w:r>
    </w:p>
    <w:p>
      <w:r>
        <w:t>WXC3899</w:t>
        <w:br/>
      </w:r>
    </w:p>
    <w:p>
      <w:r>
        <w:t>美国中期选举结果日前揭晓，特朗普和共和党守住了参议院，但是失去了众议院。紧接而来的是特朗普政府的人事洗牌。(image)特朗普政府将经历重大的人事洗牌（图源：VCG）美国之音11月7日报道称，美国总统特朗普（DonaldTrump）7日强迫美国最高执法官员辞职，这可能是企图阻止美国特别检察官继续对特朗普2016年竞选活动展开调查的前奏。美国司法部长塞申斯（Jeff Sessions）在一封信中表示，他遵照总统的要求，辞去司法部长职务。申斯在信中说：“根据你的要求，我递交辞呈。” 他指出，他一直“努力实施基于法治的执法议程，而法治构成了你竞选总统的核心部分。”与此同时，特朗普7日下午在社交网络推特上发文说，由塞申斯的办公室主任惠特克（Matthew G.Whitaker）担任代理司法部长。特朗普感谢塞申斯的服务并表示，“以后将提名永久性替代人选。”早在美国中期选举之前，美媒就预测特朗普政府将在中期选举之后经历一轮人事大洗牌。美国《政客》（Politico）网站援引多名共和党人、现任及前任官员消息称，中期选举之后，特朗普将动手撤换屡屡被他批评的司法部长塞申斯，而包括防长马蒂斯（JimMattis）、内政部长津克（Ryan Zinke）、商务部长罗斯（Wilbur Ross）、国土安全部长尼尔森（KirstjenNielsen）、白宫幕僚长凯利（John Kelly）在内的5名高官也将陆续离职。报道称，加上之前已经离职的官员，特朗普内阁将创下美国近年来离职率的最高纪录。报道称，第一个离职的官员可能是司法部长塞申斯，他已经多次被特朗普公开批评，后者对他在“通俄门”调查中的表现相当不满。另两名共和党人表示，国防部长马蒂斯预计会主动请辞。此前，特朗普在哥伦比亚广播公司（CBS）访谈节目《60分钟》里直言马蒂斯“有点像个民主党人”，并用微妙的语气表示他“可能会离开”。报道称，几个月来，对特朗普是否会抛弃罗斯的疑问一直萦绕在白宫上空。特朗普看不上这名商务部长在贸易协议中的谈判技巧，还称罗斯“已经过了他的黄金时期”、“不像个杀手”。因此，不少人都在猜测特朗普是否会对他下手，找新人取代他。报道援引特朗普一名盟友的话说，在选择代替人选时，特朗普会特别关注对方能否在政治上给他带来好处。另一名与白宫关系密切的共和党人则称，所有决定都是在特朗普竞选连任的背景下做出的，他希望组建最顶级的团队，出战2020年大选。</w:t>
      </w:r>
    </w:p>
    <w:p>
      <w:r>
        <w:t>WXC3900</w:t>
        <w:br/>
      </w:r>
    </w:p>
    <w:p>
      <w:r>
        <w:t>中新网客户端乌镇11月8日电(记者 吴涛常涛)每年的世界互联网大会，互联网“大佬”们的一言一行都备受关注。2018年，世界互联网大会迎来五年之约，在11月7日大会开幕首日，互联网“大佬”围绕热点话题，勾勒出一幅人工智能等引领下的图景。(image)马化腾在世界互联网大会上介绍微信小程序。中新网 李骏 摄7日，腾讯公司董事会主席兼首席执行官马化腾在世界互联网大会上表示，互联网目前已经发展到了深水区，甚至是无人区。“当新问题出现时，对于每一个参与主体来说，尤其是平台型互联网企业，更需要多一份挺身而出的主人翁态度，带动其他主体一起来解决问题。”马化腾还表示，对5G到的到来感到非常兴奋。(image)丁磊(右一)在世界互联网大会圆桌会议上发言。中新网 李骏 摄网易CEO丁磊在世界互联网大会主场论坛上表示，未来的五到十年，也会像过去二十五年那样创造激动人心的发展，特别是人工智能，是会影响整个人类的。“所以，我是深深地相信，如果你今天要再看互联网的话，请你立刻紧紧地抓住人工智能这个领域和传统企业的结合，比如和教育、医疗、零售等要紧密结合，我觉得有巨大的空间。”(image)雷军在世界互联网大会上介绍面向智能家居的人工智能平台。中新网 李骏 摄小米科技董事长雷军在世界互联网大会期间表示，“马上5G要开始了，我觉得IoT(物联网)是个巨大的方向，企业应用服务也是个很大的方向，包括互联网服务的出海。”雷军还透露，预计明年3、4月份在欧洲发布第一部5G商用手机，5G是小米重要的研发方向和领域，这对小米是个非常重要的机会。(image)周鸿祎在世界互联网大会上介绍360安全大脑。中新网 李骏 摄360集团董事长兼CEO周鸿祎表示，很多互联网公司都是从2C(消费者端)业务起家，目前，虽然该领域红利犹存，但不可能像之前那样高歌猛进了。他说，中国的优势是有很多产业(类型)，例如工业、农业、制造业、服务业，能否用互联网技术来赋能这些传统产业，是新的机会，“产业互联网”也可以理解为“互联网+”战略的升级版。周鸿祎说，随着产业互联网时代的来临，未来互联网公司会投资更多的传统企业，这样的投资并购案例也会越来越多，360公司也不排除将选择传统行业的公司进行投资。(image)沈南鹏(左一)在世界互联网大会圆桌会议上发言。中新网 李骏 摄红杉资本全球执行合伙人沈南鹏在世界互联网大会圆桌讨论中表示，“我感觉中国互联网发展的下一步应该可能是呈现出来一种新情况，就是传统企业也会有自己的互联网解决方案和商业模式。”“也就是说，各行各业，尤其是很多传统行业会把互联网、大数据的手段用起来。比如说，上海一些医院用互联网做临床新药的研发等。”(image)曹国伟在世界互联网大会上发言。中新网 李骏 摄新浪董事长兼CEO、微博董事长曹国伟在世界互联网大会全体会议上表示，互联网在改变世界的同时，也给社会带来了诸如虚假新闻泛滥、伪劣商品等新问题。他呼吁，互联网平台型的企业尤其要对自己日益增长的影响力有敬畏之心，积极加强平台治理，承担社会责任。(image)孙丕恕在互联网大会上发言。中新网 李骏 摄浪潮集团董事长兼CEO孙丕恕在世界互联网大会全体会议上表示，未来三到五年中国将会遍及“三张网”——消费互联网、工业互联网和政务互联网。孙丕恕解释，其中，工业互联网是推动互联网大数据、人工智能与实体经济结合的重要抓手，推动企业数字化转型；政务互联网就是互联网在政府的具体体现，当前最典型的就是利用互联网实现“零跑腿”。(完)</w:t>
      </w:r>
    </w:p>
    <w:p>
      <w:r>
        <w:t>WXC3901</w:t>
        <w:br/>
      </w:r>
    </w:p>
    <w:p>
      <w:r>
        <w:t>美国中文网据华盛顿邮报报道 中期选举结果出炉，几家欢喜几家愁。本文为您列举出周二晚结果揭晓后，最大的赢家和输家。共和党人或许会对此提出异议，因为他们扩大了在参院的多数席位。但事实却并非如此，因为共和党赢得参院多数席是意料之中。但民主党却在时隔8年之后重夺对众院的控制权，将能够担负起制衡总统川普的责任，这对他们来说是件大喜事。尽管他们在参院中失去席位会使一些议程变得更加困难，但至少他们现在在华盛顿有了一席之地。(image)有志者事竟成！南希·佩洛西在2010年失去了众议院议长之位后，她没有选择退休，而坚持下来。由于过去的10年对民主党人而言格外艰难，因此佩洛西的这份坚持也就更加不易。除此之外，她一直坚持筹集大笔资金，现在只需确保有足够的民主党人愿意投票支持让她再度成为议长。要知道，洛佩西如今势不可挡。(image)共和党人继续掌控参议院并不令人感到意外，他们轻松地做到了这一点，这意味着共和党人可以继续确保川普提名的法官得到确认。鉴于共和党的多数优势在中期选举中得以扩大，这一过程也变得更加容易。对于麦康奈尔而言，中期选举带来的一个附加好处是，民主党人麦克格拉斯（AmyMcGrath）在肯塔基州国会第六选区竞选失利。这位备受瞩目的候选人和顶级筹款人原本被视为2020年麦康奈尔席位的有力挑战者。(image)第四修正案在佛罗里达州通过，被定罪重罪犯的投票权得以恢复。从选举和民权的角度，这都意义巨大。因为在佛州通过这一修正案需要得到60%的选民首肯。据悉，在佛州适龄选民中，9%都是重罪犯，其中许多都是少数族裔。这可能会改变未来的选举趋势（很有可能会让民主党获益）。(image)拉希达·特莱布（左）和伊尔汗·奥马尔（右）科罗拉多州的贾里德·波利斯成为首位公开的同性恋州长。两名穆斯林女候选人——密歇根州的拉希达·特莱布和明尼苏达州的伊尔汗·奥马尔成为首位担任国会女议员的穆斯林。而堪萨斯州的沙里斯·戴维斯和新墨西哥州的德哈·哈兰也成为首位当选议员的女性原住民。三个深红州——内布拉斯加州、爱达荷州和犹他州在此次选举中投票通过了奥巴马医改下Medicaid扩张计划，第四个州——堪萨斯州——将由民主党人取代原先的共和党州长，他也将推进该议程。至此，这4州加入了早先已经通过了该计划的33个州。(image)挑战德州参议员泰德·克鲁兹议席的众议员贝托·欧鲁克以微小的差距落败。未能翻转民主党人24年未在德州参议员选举中取胜的记录。虽然惜败，但欧鲁克筹集到了一大笔资金，而且仅3%的差距也让他日后的从政之路变得更加顺利。鉴于打算竞选总统的民主党人名单很长，为什么不让那个刚刚在德州参院竞选闯出名堂的民主党人一试呢？他应该会很有动力。虽然欧鲁克可能是民主党未来之星，但输了就是输了。尤其对那些寄希望于他当选、大量捐款的人来说。在竞选阶段，欧鲁克筹得了破纪录的7000万美金，但最终遗憾落败。川普时代迫使我们对许多政治假设进行重新评估，现在我们可以将克林顿时代的格言添加到名单中。目前失业率仅为3.7％，10个选民中有8个对经济产生积极的评价，但执政党仍然失去了议院的控制权，这让人们再次对经济的重要性产生了怀疑。经济几乎肯定帮助了共和党人，但是由于外部因素或川普如此专注的其他事情，这还不足以拯救他们。在竞选的最后阶段，川普采用了他惯用的“制造恐惧法”，将矛头直接指向正在墨西哥境内向被推进的移民大篷车。这种方法在2016年总统大选时很奏效，但并未在众议院选举中帮到共和党。民意调查显示，大约一半的选民认为川普的移民言论“过于强硬”。印第安纳州民主党参议员乔·唐纳利和北达科他州民主党参议员海蒂·海特坎普在最高法院大法官卡瓦诺确认程序中，都投出了令人惊讶的反对票，他们都输掉了各自的选战，而在“川普州”西弗吉尼亚面临艰难连任的民主党参议员乔·曼钦却因投出了支持票而保住了席位。尽管支持卡瓦诺与否并不会起到决定性作用，但唐纳利和海特坎普的表现都低于预期，唐纳利尤其糟糕。也许他们当时的反对票让保守派起了反感情绪。(image)塔拉哈西非裔市长安德鲁·吉勒姆不只是欧布鲁克输掉了一场高调、艰难的选战。塔拉哈西非裔市长安德鲁·吉勒姆输掉了全美瞩目的佛罗里达州长之战，非裔女性候选人史黛西·艾布拉姆斯也未能在佐治亚州长选举中挑战成功。而被民主党寄希望的兰迪·布莱斯挑战众议院议长瑞安的议席也以失败告终，他更以两位数的差距输掉了比赛。这些可能是四位最受关注的民主党候选人，但无一例外，他们都输掉了。</w:t>
      </w:r>
    </w:p>
    <w:p>
      <w:r>
        <w:t>WXC3902</w:t>
        <w:br/>
      </w:r>
    </w:p>
    <w:p>
      <w:r>
        <w:t>(image)(image)</w:t>
      </w:r>
    </w:p>
    <w:p>
      <w:r>
        <w:t>WXC3903</w:t>
        <w:br/>
      </w:r>
    </w:p>
    <w:p>
      <w:r>
        <w:t>【侨报讯】继《末代皇帝》的溥仪后，时隔30余年，又有一位中国皇帝即将在大银幕上全程飙英文了。她就是——一代女皇武则天。(image)新浪微博“守望好莱坞”发布消息称，好莱坞将拍一部关于武则天的英语电影。（图片来源：新浪微博截图）上海观察者网援引美国知名娱乐媒体“Variery”11月5日消息报道，美国两家电影公司将联合拍摄一部关于武则天的故事片，把她的形象设定为不再渴望权力的新时代女性。全片将采用英文对白，由美籍和加籍华裔担当主演，预计将于明年5月开始制作。不过截至目前，尚未敲定导演和演员的具体名单。报道称，今年华纳电影《疯狂的亚洲富人》的大火让西方看到了亚裔观众的票房潜力，类似作品也应运而生。于是，美国美天娱乐（MetanEntertainment）和Entree电影公司将共同出品这部《武则天》，而《雨人》编剧、奥斯卡原创剧本奖获得者罗纳德·巴斯（RonaldBass）将担任编剧。(image)大陆演员刘晓庆版武则天或许是中国观众最熟悉的一版。（图片来源：上海观察者网）说到这位巴斯，倒是与亚裔文化关系匪浅。他曾执笔过好莱坞首部全亚裔主演电影——《喜福会》的剧本，还给李冰冰主演的中美合拍片《雪花密扇》也做过编剧。《武则天》的剧本，将改编自伊夫林·麦考恩（EvelynMcCune）的小说《女皇》。该书详细刻画了武则天的一生，如何从一个年轻的宫女成长为与李治并称“二圣”的皇后，又如何冲破重重阻碍登上皇位，成为第一个、也是中国历史上唯一一个正统的女性皇帝。与大家熟知的《末代皇帝》相同，影片也将全部采用英文对白，并挑选美籍华裔和加籍华裔来主演。不过报道透露，中国的顶尖演员也有望客串。前期制作预计将于2019年5月开始，目前，导演和演员的具体名单都还没有敲定。巴斯也感叹道：“在当下女性终于获得她们本应拥有的公共生活中的地位时，有机会写这样一个剧本，多么令人激动啊……”美天娱乐的CEO拉里·纳默（LarryNamer）则看中了电影的商业前景。其实，他早在3年前就萌生了拍英文版武则天的想法，好让全球观众都看得懂，“但当时《人物》杂志的人觉得我太疯狂了”。直到最近《摘金奇缘》的出现，大家开始意识到多元文化是电影制作的明智之选，所以，现在拍武则天“不仅具有创造性，更是一门好生意”。不管其本质如何，《疯狂的亚洲富人》的海外口碑不俗，截至目前在烂番茄收获了91%的新鲜度，全球票房累计2.32亿美元，其中北美贡献了1.77亿。该片也将于11月30日登陆中国院线。由此，NBC曾在10月底放出消息，《疯狂的亚洲富人》也打算出一部续集《中国富豪女友》，还计划在上海拍摄。（完）</w:t>
      </w:r>
    </w:p>
    <w:p>
      <w:r>
        <w:t>WXC3904</w:t>
        <w:br/>
      </w:r>
    </w:p>
    <w:p>
      <w:r>
        <w:t>那名酷爱岩钓的华人男子又双叒被大浪拍倒了！2年间先后3次登上澳媒版面，为了钓鱼也是蛮拼！家住新州Newcastle的华人男子EddieQi，因在岩钓时被大浪打翻，而在2016年先后2次被澳洲媒体报道。就在本周一下午3点，Eddie Qi再次被人拍到在CowrieHole岩钓。和之前一样，他并没有穿着救生衣。(image)(image)Eddie Qi（图片来源：《每日电讯报》）现场拍摄的照片显示，当天天气晴好，浪涌朝岸。身穿红色上衣以及一件黑色马甲的EddieQi再次被大浪推翻。幸运的是，除了有点沮丧，他并没有因此受伤。(image)(image)Eddie Qi在2016年连续2次被大浪卷入海中（图片来源：《每日电讯报》）2016年，Eddie Qi在短短几周内被连续两次拍到在同一地点岩钓落水，有一次还被拍到只穿着一条内裤，当时的钓况天气更恶劣。他在接受采访时解释，自己的鱼线被卡住了，脱到只剩一条内裤是不想衣服被弄湿。他因此获封“全澳最蠢岩钓客”的称号。《每日电讯报》报道称，当别人都在不停上“黑毛”（Blackfish）时，Eddie连咬口都没有，这么拼命显然并不值得。统计数据显示，新州平均每年都有8人在岩钓时不幸去世。Randwick地方议会甚至依法强制要求岩钓时穿救生衣。</w:t>
      </w:r>
    </w:p>
    <w:p>
      <w:r>
        <w:t>WXC3892</w:t>
        <w:br/>
      </w:r>
    </w:p>
    <w:p>
      <w:r>
        <w:br/>
        <w:t xml:space="preserve">    </w:t>
        <w:tab/>
        <w:t xml:space="preserve">    </w:t>
        <w:tab/>
        <w:t>近日据BBC报道，在泰国北榄府的一场泰拳比赛中，一位叫作阿努查·塔萨科的13岁少年在遭受重击后再也没能站起来，次日他在医院因为脑出血不幸离世……阿努查8岁就开始打拳，至今已经打了170场拳赛，尽管叔叔认为不佩戴防护装备是侄子殒命的关键，但在这场悲剧背后，我们看的的是另一个残酷的现实：泰国以及东南亚一些国家，成千上万的低龄儿童因为贫穷不得已站上拳台。“这是一场意外，我不会对任何人或者组织提出诉讼，但我希望在比赛中看到15岁以下的儿童选手佩戴防护装备。”事故发生后，阿努查的叔叔并没有表现的太过愤怒，他并非不疼爱侄子，事实上，阿努查自小就是一个孤儿，由叔叔抚养长大。但叔叔眼中，穷人家的孩子为了生计从事泰拳运动在泰国早已习以为常，这就是他们的生存方式。而阿努查的对手也表示：在泰国，泰拳被视为国技，成千上万的孩子都热爱泰拳，希望长大后成为泰拳冠军，与此同时，梦想之外打泰拳也被当作很多贫困孩子谋生的方式。英国第四频道拍摄过一部纪录片《无人报案的世界》，讲述的就是泰国黑暗的儿童赌拳世界。主人公纳特·善拉克出生在一个极为贫穷的家庭，母亲在曼谷当保姆，11岁的纳特为了获得比赛奖金将挑战一位12岁的冠军，比赛前夕他在30度的高温下穿的严严实实奔跑8公里，就是想要减重达到25公斤的参赛体重标准。第四频道记者奥乔亚跟踪发现，比赛非常残酷，“孩子们用拳脚和肘部互相攻击，非常野蛮。为了钱，最小的孩子只有7岁，而赌场喜欢儿童比赛，因为其中充满了太多的不可预测性。”和成年人一样，孩子们打泰拳也不佩戴任何护具，骨折、内脏受伤也并非罕见的事情。而泰国《泰拳竞技法》规定：回到不幸去世的阿努查身上。在他登上拳台前两天，泰国立法议会正在讨论给1999年颁布的《泰拳立法条例》中的相关条例进行补充。相关内容为可悲的是，阿努查没能等到这个补充条例生效就命丧拳台，更可悲的是，千千万万个阿努查这样的孩子参加拳赛纯属自愿，对于不满15岁的儿童而言，打拳几乎是他们唯一可以为贫穷家庭换来微薄收入的途径。在立法议会进行讨论的同时，很多少年拳手表达了不满。此间，一些泰拳名宿也持反对意见。泰国前国家泰拳运动员SamartPayakaroon表示将会向泰国体育局递交书面建议，抗议对12岁以下儿童严禁参加泰拳的提议。泰国59岁的奥运奖牌获得者Tawee在阿努查丧命后认为简单“一刀切”并非明智之举。这一切看上去让人感到无奈，一方面让儿童拳手继续登台很难避免意外发生。有医疗机构将200名参加泰拳比赛的儿童与200名正常儿童进行过对比，对比显示，许多拳手脑部存在异常，大脑损伤与交通事故造成的影响相似。另一方面，不让贫困的孩子挥拳，他们的家庭将更加困苦，一些孩子还将因此失去今后谋生的手段。而是不是要让儿童拳手继续站上擂台，这显然已经不是一个体育范畴可以回答的问题。</w:t>
        <w:br/>
        <w:t xml:space="preserve">    </w:t>
        <w:tab/>
        <w:t xml:space="preserve">    </w:t>
      </w:r>
    </w:p>
    <w:p>
      <w:r>
        <w:t>WXC3905</w:t>
        <w:br/>
      </w:r>
    </w:p>
    <w:p>
      <w:r>
        <w:t>综合媒体11月7日消息，中国天津市人民检察院第二分院近日依法对赖小民作出逮捕决定。(image)天津检方决定逮捕中国金融巨贪赖小民（图源：VCG）综合媒体11月7日消息，中国天津市人民检察院第二分院近日依法对赖小民作出逮捕决定。中国华融资产管理股份有限公司原党委书记、董事长赖小民案件，此前由中国国家监察委员会调查终结，移送检察机关审查起诉。经最高人民检察院指定管辖，由天津市人民检察院第二分院审查起诉。2018年4月17日晚，中纪委消息称，中国华融资产管理股份有限公司党委书记、董事长赖小民个人涉嫌严重违纪违法，接受纪律审查和监察调查。10月15日，中纪委宣布对赖小民开除党籍、开除公职的处分决定。10月16日，据财新网最新披露，赖小民母亲账上还有3亿元人民币（1元人民币约合0.1467美元）的存款，全是华融内外人士以赖小民为“孝子”为由，逢年过节以各种方式“孝敬”的结果。公开资料显示，赖小民2009年任中国华融资产管理公司党委副书记、总裁等职，2012年9月起任中国华融资产管理公司党委书记、董事长。另据中国大陆媒体报道，中国华融8月3日到4日在北京召开的高层会议通报赖小民部分案情。根据会议透露，在赖小民的几处房产中，搜出人民币和外币，以人民币计算，共计2.7亿元人民币，重量约为3吨。此外，中国华融资产管理股份有限公司原党委书记、董事长赖小民有“100多套房、100多个关系人、100多位情人，其中几十位来自华融内部，此外甚至也不乏家喻户晓的女明星。”有知情人士透露，赖小民有100多个关系人基本属实，弄100多套房对他来说更是不在话下。据悉，赖小民的“朋友圈”，不仅包括香港上市公司中国港桥董事会原主席刘廷安、民营企业家宁夏天元锰业集团的董事长贾天将，还涉及中国财政部原副部长王保安、重庆市委原书记孙政才。但最引人关注的就是台湾知名女星吴佩慈的男友纪晓波和大陆知名女星赵薇的丈夫黄有龙。</w:t>
      </w:r>
    </w:p>
    <w:p>
      <w:r>
        <w:t>WXC3906</w:t>
        <w:br/>
      </w:r>
    </w:p>
    <w:p>
      <w:r>
        <w:t>就在前天，留学生圈被一篇推送《吃瓜群众不接受你的道歉》刷屏了。写这篇推送的作者是普渡大学的一名中国留学生。她之所以义愤填膺地发出篇文章，是因为身在海外的留学生，又遭受到了一次不公平的待遇。而这次的“施暴者”竟然是一位来自中国的餐厅老板，他竟然说出了这样的话：不仅如此，他还把中国留学生口口声声形容成“穷屌丝”的形象。而说出这样中伤人的话的原因，只是因为留学生在餐厅试吃的时候给了餐厅一写负面的评价。这些所谓的“负面评价”，只是觉得餐厅的菜品哪方面需要提高，且只发在了自己的朋友圈里，并没有放在更多人能够看到的google或者yelp上面。主页菌来给大家梳理一下“侮辱留学生”事件的来龙去脉：故事发生在一家开在大学附近的MukutanNinja日式餐厅，这家餐厅走日式居酒屋风格，由几位中国人合伙所开，目前餐厅在试营业阶段。而本次辱骂留学生““留学屌丝与狗不许入内”的老板，便是这家餐厅的老板兼合伙人之一。(image)(image)(image)(image)而因为开在大学附近，所以很多中国留学生得知在学习附近新开了一家日式餐厅后，便纷纷都来试吃品尝，给平日枯燥的味蕾换一换口味。在试吃消费后，大家也在自己的朋友圈里分享了自己对于新餐厅的感受，其中一位留学生发表了这样的看法：(image)他首先给了餐厅很正面的评价：“装修是很不错，真的很不错。”但他对餐厅提供的食物好像有些许微辞，并对其发表了自己的真实看法：“毛豆是冷的，烤串也比较凉，takoyaki（章鱼小丸子）味道不是我的菜。”但之后，同学又对餐厅的其他菜品给予了积极正面的评价：“special的beef stew是挺好吃的，tonkatsu（炸猪排）加truffle zest（松露粉）蛮搭。”最后，同学给出了一个总结：“总体就是装潢&gt;食物。”可以看出，这位发朋友圈的同学的评价还是比较中肯的，好的就夸奖，坏的就指出。并不带有偏见和感情色彩，也没有一味地黑这家餐厅。但是，就是这样的评论，却遭到了餐厅老板、合伙人之一的辱骂。老板不知道从什么渠道看到了这条朋友圈，随即在自己的朋友圈发了下面这样的一条状态：(image)(image)老板表达的观点里逻辑略乱、言语粗俗、而且夹杂着股浓浓的非主流中英文混搭风。所以为了方便读者阅读，日报君给大家梳理了一下这位中国老板的观点，总结出了5点：  还是用中文在门口写一个：屌丝与狗不得入内？1884年，134年前，上海黄浦公园的门口曾经挂着一个牌子，上面写着：“华人与狗，不得入内。”一百多年后，没想到这句让中国人羞辱的话再次被提出，竟然还是从一个中国人的口中说出。一时激起千层浪，在餐厅老板洋洋洒洒发表了这样一番言论之后，越来越多的留学生开始分享老板“辱骂留学生”这条状态，在大学圈里一度刷屏：(image)而大家不仅在朋友圈里抵制这家餐厅，还跑去google和yelp等餐厅评分网站留下差评：(image)(image)(image)(image)餐厅在google的评分一度降至1.7，而之后又有所回升……(image)事件不断发酵升级，这家餐厅才刚刚开业，负面评价就已经传遍了整个留学圈。google和yelp里的恶评如潮，这也另合伙人之一的骂人者不得不站出来说话。过了不到一天后，这位餐厅创始人在朋友圈发表了道歉信，表达了自己的歉意，并表态放弃股份和分红：(image)在跌破了google“关门大吉”1.5分水平线后，这位辱骂留学生的老板表达了歉意。大概就这4点，全篇弥漫着一股荡气回肠的江湖情义，如福同享，有难一人当，出了问题我一个人扛。主页菌也一一为大家反驳一下这位老板所发表的众多对留学生的观点：反驳老板观点1. 留学生给的小费普遍低，给中国人丢人，屁都不懂，都是臭屌丝。首先，据餐厅老板朋友圈里的原话所说：“小费低于10%的都是留学生。”“我们服务全普渡第一（这个不敢保证），你tm就给10%或less，除了会拉低中国人的脸面还会干啥？”“屁都不懂的屌丝，出门脑子被门挤了还是小时候吃屎长大的？其实，嘲笑中国留学生甚至中国人给小费低，已经是一个老生常谈的话题了。但是否中国留学生给的小费低，就代表了中国留学生都是“臭屌丝”，我觉得老板这个观点是及其带有歧视色彩的。首先，中国留学生初来乍到美国，并没有养成给小费的习惯。我们知道在欧美国家给小费是一种基本的不明码标价的义务，但是对于从小生活在没有小费习惯的中国留学生们来说，养成习惯需要时间。而且，有些人总拿美国人给的小费和中国留学生给的小费做对比，但毫无疑问的是，绝大多数的留学生的经济实力比美国人稍逊一筹。而且有些留学生从出国之后就养成了省吃俭用的习惯，从而把这种“节俭”也带入到了给小费的过程中。初来乍到没几年的留学生们，和美国人比小费的大方程度，是不公平的。而且，留学生给小费的情况也在慢慢变好。小编认识一个朋友，以前刚来美国读书的时候，每次结账给的小费也很少，他说，国内没有习惯，小费总像是“额外的支出”。但适应了美国文化几年后，他的小费也在连年增多，甚至在工作之后，他每次去餐厅给的小费都超过了25%。而老板直接揪住了留学生这个文化适应过渡期的“痛处”，且用“臭屌丝”来攻击留学生，是不是有点太过分了？2. 你们吃过米其林吗？懂美国餐饮吗？如果不懂能不能少逼逼？”首先，小编要说的是，米其林来源于法国，并不来自美国。即便吃过米其林，也不能保证就懂美国餐饮。其次，按照老板的逻辑，难道所有来餐厅用餐的顾客，所有写餐评的顾客，都必须要吃过米其林吗？都必须要懂美国餐饮吗？美食是一种大众、直观、接地气的文化，只要品尝过，都有资格去评论。而这种“不懂就少逼逼”完全是不让别人评价自身的缺点。多么高档的餐厅，多么优雅的饮食文化，都是一步一个脚印进化而来的。更况且是这家餐厅只是一家极其普通的日本居酒屋，只能说没有米其林的命，反而有米其林的病。在此之后，当事人餐厅老板也继续表达了歉意。(image)餐厅也发出了致歉信：(image)老板也试图去和当事人联系道歉：(image)(image)(image)(image)(image)老板目前的道歉态度很比较诚恳，也一直在努力加当时女生的微信，但一直没有验证成功。老板表示：“他针对的，是那些完全不给小费的人。”“小费都是给服务员的，这也是心疼服务员。”当时的确是神智不清，不是出于真心。而对于这件事，你怎么看呢？你觉得老板对留学生发表的看法，是真的无心之举，还是内心所想借酒而发？你会原谅老板这样的做法吗？</w:t>
      </w:r>
    </w:p>
    <w:p>
      <w:r>
        <w:t>WXC3907</w:t>
        <w:br/>
      </w:r>
    </w:p>
    <w:p>
      <w:r>
        <w:t>4日，福建省泉州市泉港区因船舶与码头连接软管处发生泄漏，共造成6.97吨碳九泄漏。尽管，事后多部门通报称碳九泄漏海域清理工作已基本完成，但许多人仍对此事保持着高度关注。(image)昔日热闹的肖厝码头，如今人烟稀少，空气中仍能闻到刺鼻的异味，渔民们忙于加固渔排。陈龙山摄11月4日凌晨1时14分，福建东港石油化工实业有限公司执行碳九(石油炼制副产品中含有九个碳原子芳烃的聚合物)装船的宁波一一天桐1#船舶与码头连接软管处发生泄漏，共造成6.97吨碳九泄漏。事发后，泉港区后龙镇上西村及峰前村、峰尾镇区域空气出现异味，并随着风向及风速飘移在主城区一带扩散，引起群众投诉反映。接报后，泉港区立即启动突发环境事件应急预案成立现场处置、群众工作、海洋影响、事件调查等工作小组，迅速开展应急处置工作。截止到4日下午18时，泉港区已出动船舶100多艘次、人员600多人次，调集近600袋油毡进行吸附回收，碳九泄漏海域清理工作已基本完成。大气VOCs(挥发性有机物)至4日下午18时为0.429mg/m(4.0mg/m以下为安全值)。事发当日，泉港区农林水局下发紧急通知，要求暂缓起捕、销售和食用辖区肖厝村海域水产品。据泉港区农林水局一名黄姓负责人表示，该通知是为保障广大人民群众食用水产品安全，目前是提醒广大市民群众暂缓起捕、销售和食用该区域的海产品，是否能够食用将由权威机构进行检测。据泉港区环保局通报，事件调查已全面展开，委托专业机构对水质、海产品进行取样检测。据悉，碳九泄漏海域清理工作已经基本完成，相关赔偿事宜也将在调查及评估后有序开展。(image)肖宇金正忙碌着往渔排上运载泡沫浮球，在他和工人的努力下，渔排终于浮出水面。陈龙山摄由于油污随潮水漂到附近渔排，对鱼排泡沫材料造成腐蚀导致渔排沉陷，造成不少渔民损失严重。在肖厝码头附近的一家民宅院子里，肖女士一边编织渔网，一边介绍说，她家渔排并不多，只是养了一些经济鱼，但依然受损不小。不过她们家以出海捕鱼为主，事故发生后，捕捉回来的鱼也没有人敢吃，这对家庭打击很大。肖女士的大哥肖先生则连声叹息，“我有上百格子渔排，损失好几百万元。”在码头边上，肖宇金正忙碌着往小渔船上装载泡沫浮球，装满一船后便出发前往渔排，如此往往返返，他的渔排多达200多格，在这次事故中损失300多万元。“从昨天到现在，我已经采购、运输140多块泡沫浮球进行加固渔排，现在渔排大部分都已经能够浮在水面了。”肖宇金说，眼下赔偿和事故处理尚无结果，他也只好一起跟工人做苦力，“能补救多少算多少”。“靠山吃山，靠海吃海。”58岁的肖车明站在码头上，手指向不远处的自家渔排，表情十分凝重。对于大多数肖厝渔民而言，眼下开渔没多久，大家都盼着能够有个大丰收，来应对日常的开支和捕鱼、养鱼的费用。“今早大家还到湄洲海域捕鱼回来，结果顾客不敢吃，买回去的也拿回来退了，相关部门也下文要求暂缓销售和食用，现在大家干脆都不出海捕鱼了。”肖车明介绍说，他从13岁就跟随父辈出海捕鱼，从未遇见过这么严重的事故。(image)58岁的肖车明站在码头上，手指向不远处的自家渔排，对今后的日子充满无奈。　陈龙山摄71岁的肖如春和67岁的肖珠英夫妇面对这次事故也连声叫苦，当天他们一家四口一起上渔排进行加固。肖珠英介绍说，“味道还十分大，吸久了就会头痛和喉咙痛。”据肖珠英介绍，他们从事渔排养殖已经有26年，从最初的18个格子一直扩大到138个，每年有一点创收就投入到渔排中。“在这次事故中，渔排沉没了，鱼也跑了，就算剩下来的鱼也没有人敢买、敢吃，原本还盼着这些收入拿去翻修房子，现在落得血本无归。”“有一定毒性，但也不是剧毒。”中科院福建物构所研究员吴立新在描述“碳九”时这样表示，因其主要成分不是易挥发性的物质，因此不太会吸入中毒，主要还是通过污染食物中毒。吴立新研究员说，碳九是一种聚合混合物，是石油经过催化重整以及裂解后副产品中含有九个碳原子芳烃的馏分在酸性催化剂存在下缩合而得，主要包含三甲苯、异丙苯、正丙苯、乙基甲苯等。由于闻到空气中的异味，当地村民担心吸入弥漫在空气中的挥发性有机物会影响身体健康。对于这个问题，吴立新称，碳九属于易燃危险品，对水体、土壤和大气可造成污染；具有麻醉和刺激作用，吸入、接触高浓度本品蒸汽有麻醉和刺激作用，会引起眼鼻喉和肺刺激，头痛、头晕等中枢神经和上呼吸道刺激症状，长期反复接触可致皮肤脱脂；同时食用被碳九污染过的动植物海产品，还有中毒、致癌等风险。(image)受事故影响，不少渔排上的泡沫浮材被腐蚀，造成渔排下沉，当地渔民损失严重。　陈龙山摄福州大学石油化工学院副院长郑辉东提醒：如果居住地离泄漏位置很近，需要佩戴含活性炭过滤的口罩，避免吸入风险；避免食用被污染的动植物海产品，一旦误食，立即漱口，发现唇、口、舌感觉异常或麻木，并伴有头痛和头晕症状时，应及时就医；如果是皮肤，衣服接触到，先用水清洗，再用洗涤液、肥皂彻底清洗并就医。泉州师院高级实验师陈楷翰表示，目前水质虽已经合格，但是泄漏部分的富集问题也不容小觑。首先，泄漏的碳九可能流向海岸、礁石、养殖区等滞水区；其次，可能附着在海草、鱼类、泥土、海鸟上；最后，也可能累积到动物油脂和肝脏中去。因此，涉事海域治理是长期系统的工作。</w:t>
      </w:r>
    </w:p>
    <w:p>
      <w:r>
        <w:t>WXC3908</w:t>
        <w:br/>
      </w:r>
    </w:p>
    <w:p>
      <w:r>
        <w:br/>
        <w:t xml:space="preserve">    </w:t>
        <w:tab/>
        <w:t xml:space="preserve">   </w:t>
        <w:tab/>
        <w:tab/>
        <w:t xml:space="preserve"> </w:t>
        <w:br/>
        <w:t xml:space="preserve">    </w:t>
        <w:tab/>
        <w:t>5日傍晚，一名年轻女子在Google硅谷总部园区之内被一辆"Google巴士"撞倒，并当场宣布死亡。7日，Google说，被撞死的女子，是艾美莉‧洪(音译，EmilyHong)，是Google财务部门的主管。Google的声明说，艾美莉‧洪深受同事爱戴，为工作团队带来火花，因为她对工作要求高，而且很有创意，分析能力强，态度积极正面，为人慷慨善良；"我们对这次悲剧，感到悲痛不已，为她的家人感到难过。"车祸发生于傍晚，现场是查尔斯顿路(Charleston Rd.)和胡夫街(HuffAve.)的路口，山景城警方于6时45分抵达现场，且为受害人急救，但她伤重死亡。巴士的司机留在现场，协助警方调查；警方说，车祸与酒精和药物无关，原因还在调查中。肇事的巴士是一辆Google巴士，这种巴士每天早上，从旧金山接载科技员工，到Google的硅谷总部上班；到了傍晚，又将员工送回旧金山。除了Google，苹果和脸书等大科技公司，也设有这种巴士，每天来回于旧金山和硅谷之间，在连接两地的交通大动脉101号公路上穿梭，每天接送的科技人数以万计。这种"科技巴士"数年前曾成为全国新闻，因为旧金山的居民将它们视为科技公司入侵社区的象征，大量的科技员工涌入旧金山，将房价和租金推高，导致居民无法负担和被逐出社区；因此居民发起运动，围堵巴士，阻止它们前往硅谷。近来，反科技的气氛虽已纾缓，但科技巴士仍不时遇袭，今年有四辆苹果巴士和两辆Google巴士在公路上，被人用颗粒枪射击，击碎玻璃窗。</w:t>
        <w:br/>
        <w:t xml:space="preserve">    </w:t>
        <w:tab/>
        <w:br/>
        <w:t xml:space="preserve">    </w:t>
        <w:tab/>
        <w:t xml:space="preserve">    </w:t>
      </w:r>
    </w:p>
    <w:p>
      <w:r>
        <w:t>WXC3909</w:t>
        <w:br/>
      </w:r>
    </w:p>
    <w:p>
      <w:r>
        <w:br/>
        <w:t xml:space="preserve">    </w:t>
        <w:tab/>
        <w:t xml:space="preserve">    </w:t>
        <w:tab/>
        <w:t>北京奥运十周年，网友纷纷到刘翔的社交媒体下留言，向这位昔日的奥运冠军表达了歉意。亚运会期间，中国百米飞人不负众望，以9秒92破纪录的成绩首夺亚运百米金牌，他身披国旗跳上领奖台，这一刻他像极了当年的刘翔。时至今日，刘翔已经退役三年多，这位飞人逐渐淡出了大众的视野，就连综艺节目都很少参加。从前那个年轻气盛的追风少年，已经成长为35岁的沉稳“大叔”。近日，刘翔在个人社交媒体发布了新的动态。照片中的刘翔略显颓废，胡子拉碴，十分符合“中年大叔”的形象。而且，刘翔还穿了一套最近很火的欧洲豪门巴黎圣日耳曼和AJ合作的运动装备。同时，证明了他是大巴黎球迷的身份。职业生涯中，刘翔获得了无数的荣誉，还被成为全世界首位也是唯一一位110米栏大满贯选手（包括破过世界纪录、拿过奥运冠军和世界锦标赛冠军）。当他穿上国家田径队的队服之后，共48次参加世界级赛事，其中获得45块奖牌，有36枚是金牌。时到今日，还没人能打破12秒91的奥运纪录。</w:t>
        <w:br/>
        <w:t xml:space="preserve">    </w:t>
        <w:tab/>
        <w:t xml:space="preserve">    </w:t>
      </w:r>
    </w:p>
    <w:p>
      <w:r>
        <w:t>WXC3910</w:t>
        <w:br/>
      </w:r>
    </w:p>
    <w:p>
      <w:r>
        <w:t>7日的白宫记者会可谓“精彩不断”，除了CNN记者因追问“大篷车”、“通俄门”，遭特朗普骂“够了！放下话筒！”之外，一位日本记者的提问也备受关注。这位日本记者得到提问机会后，和特朗普开始了如下对话。“总统先生，您能说下如何关注经济问题吗？”“请你是哪里的记者？”“日本。”“代我向晋三问好。”(image)“好的。”“我想他应该对汽车关税很满意了吧。继续……”一顿寒暄之后，两人终于重回正题。日本记者问到：“我的问题是，您是如何关注跟日本的贸易经济问题的？您是会要求日本做更多？还是改变您的态度？”(image)努力听懂日本记者提问的特朗普，当时的表情是这样的：(image)不过记者说完之后，他依然很疑惑，“我真没太听懂”……(image)这时，日本记者尽量放慢语速，将问题重复了一遍。特朗普这下终于听懂了：“和日本的贸易？”“对！”“我们现在正和日本解决贸易问题呢”，特朗普说，不过随即话锋一转，“日本是个很棒的国家啊，首相很棒，他之前获得了连任。他是我超级好的朋友，我们可亲近了”。(image)将安倍夸奖了一番之后，特朗普还不忘提醒，“但是我跟他讲过很多次了，日本在贸易上可没有公平对待美国”。他略带不满地表示，数百万日本汽车出口到美国的关税很低，可是美国车进入日本市场的却要付“很大一笔关税”。</w:t>
      </w:r>
    </w:p>
    <w:p>
      <w:r>
        <w:t>WXC3911</w:t>
        <w:br/>
      </w:r>
    </w:p>
    <w:p>
      <w:r>
        <w:t>新华社洛杉矶１１月８日电（记者高山谭晶晶）美国加利福尼亚州南部文图拉县警方８日凌晨说，７日晚发生在该县的枪击事件已造成包括枪手和一名警官在内至少１３人死亡，另有至少１０人受伤。　　文图拉县警方官员说，当地时间７日晚１１时２０分左右，一名枪手进入该县绍森欧克斯市的一家酒吧，投掷烟幕弹并向人群开枪射击。大批警员迅速赶到现场并与嫌犯交火，一名有２９年警龄的警员罗恩·黑卢斯身中数枪不治身亡。　　该名枪手随后在与警方交火中死亡。警方尚未公布枪手身份和动机等信息。(image)　　有目击者表示，事发时酒吧内有数百人，很多是附近大学的学生。枪手开枪后，很多人仓皇逃出，还有人躲在洗手间等地方。　　从酒吧中逃出的亲历者玛迪逊·卡明斯告诉新华社记者，她当时正和几个朋友在酒吧里，枪手留着胡子，黑色短发，身穿黑衣，手持一把黑色手枪开始射击。“开始的时候我还以为是有人开玩笑，因为音乐并没有停下来。但是我随后发现他真在开枪射击，我们完全崩溃了，慌忙俯身躲避。”　　卡明斯说：“当枪手继续移动，从我的视野中消失的时候，我急忙站起来从门口冲了出来。我的室友跟着我一起逃了出来。”　　绍森欧克斯市位于洛杉矶市区以西约６５公里。</w:t>
      </w:r>
    </w:p>
    <w:p>
      <w:r>
        <w:t>WXC3912</w:t>
        <w:br/>
      </w:r>
    </w:p>
    <w:p>
      <w:r>
        <w:br/>
        <w:t xml:space="preserve">    </w:t>
        <w:tab/>
        <w:t xml:space="preserve">    </w:t>
        <w:tab/>
        <w:t>朝鲜4日结束的大型团体操表演与往年相比出现了一些变化，首次出现了中国国家主席习近平的肖像。肖像镶在一个金边红底的框子里，这与以往显示金正日、金日成的肖像的方式一样。评论称，这简直近乎虔诚。据美国《纽约时报》11月7日报道，朝鲜4日结束的大型团体操表演与往年相比出现了一些变化，今年的表演据说强调了朝鲜最高领导人金正恩最近对中国、韩国和美国态度的转变，首次出现了中国国家主席习近平的肖像。朝鲜今年的大型团体操表演于9月初在首都平壤开始，是2013年以来首次重新编排的新版本。新版本以及今年9月举行的阅兵式都是为了纪念朝鲜建国70周年。今年9月在朝鲜观看过表演的阿布拉哈米安（Andray Abrahamian）在“三八线北”（38North）网站上发表的一篇评论文章中写道，今年的表演与2013年的版本相比，讲述了“一个明显更积极、更向前看、更少军国主义的故事”。今年的表演中没有出现导弹的图片。此外，今年的表演上首次出现了中国国家主席习近平的肖像。据专门报道朝鲜消息的独立网站“朝鲜新闻”（NKNews）的报道，一个由中国著名歌手、演员和其他艺术家组成的代表团观看了4日的团体操表演，在演出快结束时，真人像素版上出现了习近平的肖像。值得注意的是，习近平的肖像镶在一个金边红底的框子里——这与以往显示金正恩的父亲金正日、祖父金日成的肖像的方式一样。阿布拉哈米安在电子邮件中称，“考虑到朝鲜人对他们以前的两位领导人无与伦比的严肃态度，用这种形式展示习近平的肖像只能被解读为释放了一种极端尊重的信号。”，“这简直近乎虔诚。”阿布拉哈米安说，他把这个做法解读为朝鲜“努力修复”同中国关系的戏剧性一步。美国中央情报局（CIA）的前朝鲜问题分析师金洙（SooKim）说，在“辉煌的祖国”大型团体操表演中公开展示拥护中国，是在向华盛顿发信号，表示北京可能会在朝鲜核项目谈判的“紧要关头”站在平壤一边。美国与朝鲜的关系近来又生波澜。朝鲜决定取消原定于8日与美国国务卿蓬佩奥（Mike Pompeo）举行的重要谈判。美国《华尔街日报》7日发表评论称，这显示出美朝两国在无核化及实现该目标的外交进程方面存在诸多分歧。</w:t>
        <w:br/>
        <w:t xml:space="preserve">    </w:t>
        <w:tab/>
        <w:t xml:space="preserve">    </w:t>
      </w:r>
    </w:p>
    <w:p>
      <w:r>
        <w:t>WXC3913</w:t>
        <w:br/>
      </w:r>
    </w:p>
    <w:p>
      <w:r>
        <w:t>华人在全世界范围都是勤劳致富的代表之一，但俗话说“君子爱财取之有道”，有些人钻了法律空子赚取暴利。最近，美国一对华裔夫妇房东就被查出非法出租房产，被美国法院重罚上千万。(image)李氏夫妇据每日邮报11月6日报道，当地时间11月5日，美国旧金山市地方法院对当地一对华裔夫妇做出了审判：两人违反了该市的短期租赁法，在Airbnb民宿出租网站上非法出租14套房产，被罚225万美元（约合1500万人民币）。这对华裔夫妇在旧金山坐拥多达17处房产，共有45个公寓单元，是名副其实的“包租公”、“包租婆”。如今这些房产都被法院禁止提供短租服务，期限至少是7年。(image)二人在旧金山拥有17处房产这对夫妇分别是戴伦·李和瓦莱丽·李最早一次被起诉，是在4年前，两人将包括一名残疾人在内的租户赶出自己的一处公寓，然后非法将该房产用作短期租赁。遭租客起诉后，李氏夫妇花了27.6万美元（约合190万人民币）了结此案，同时他们名下17个房产被禁止提供短租服务5年。(image)李氏夫妇但他们无视这项禁令，在检方的调查中发现，两人依旧在网上偷偷短期出租房屋。他们为防止突击检查，假装这些公寓是租给长期租户的，包括拟定假租约、假装朋友、家人和同事是他们的租户。在当初禁令生效的11个月内。李氏夫妇靠这些短租房获利共90万美元（约合620万人民币），相当于每月有56万人民币收入。而根据法院审判，他们本来是一间房都不能出租的。而且李氏夫妇开价不低，他们有些公寓单位每晚价格高达595美元（约合4000人民币），要求租客必须连住三晚。(image)屋内装潢法官表示：“旧金山现在有严格的法律，要求人们通过Airbnb和HomeAway等短租网站出租自己的房子时，户主每年至少有275个晚上住在自己房子里，这段时间内对外租用不超过90天。”而且李氏夫妇所有用于短租的房屋都没有在市短租房办公室注册，因此，全部租赁活动都是违法的。(image)室内装潢旧金山法院表示，对李氏夫妇经济处罚是对那些想从违法短租中非法获利的人的重要震慑。网络民宿短租兴起后，旧金山一直在应对私人住宅的租赁问题上大为头疼，因为诸如李氏夫妇这样瞒天过海把短租边长租的做法，要查实起来的确很有难度。</w:t>
      </w:r>
    </w:p>
    <w:p>
      <w:r>
        <w:t>WXC3915</w:t>
        <w:br/>
      </w:r>
    </w:p>
    <w:p>
      <w:r>
        <w:br/>
        <w:t xml:space="preserve">    </w:t>
        <w:tab/>
        <w:t xml:space="preserve">    </w:t>
        <w:tab/>
        <w:t>据《每日邮报》7日报道，沙特另一名持不同政见的记者在监狱中遭到酷刑拷打和杀害。据称，在贾马尔·哈苏吉（Jamal Khashoggi）在土耳其伊斯坦布尔的沙特领事馆被谋杀一个月后，一名叫贾西尔（Turki BinAbdul Aziz Al-Jasser）的记者在沙特监狱中被杀害。新闻网站《新海湾》（The New Khaleej）援引人权消息人士报道称，贾西尔于上周六死亡。不过该报道尚未得到证实。人权组织说，沙特政府相信贾西尔秘密运营一个名为Kashkool的推特账户，该账户致力于揭露官员和王室成员侵犯人权的行为。据报道，今年3月份，贾西尔在迪拜被沙特间谍逮捕。据称，这一间谍组织由沙特王储的助理卡塔尼（Saudal-Qahtani）负责。卡塔尼此前因被指控对哈苏吉的死负有责任而被降职。如果贾西尔真的被杀害，那么沙特在“哈苏吉被杀”丑闻引发轩然大波之后仍不停手，继续杀害记者的消息，将会让西方感到沮丧。此前，土耳其媒体6日报道称，沙特驻伊斯坦布尔领事馆工作人员试图拆除其院落内的监控设备，以帮助掩盖哈苏吉谋杀案。《华盛顿邮报》专栏作家贾马尔·哈苏吉，于10月2日进入沙特驻伊斯坦布尔领事馆后失踪，最终证实被杀害。他长期批评沙特政府及其实际统治者穆罕默德•本•萨勒曼（Mohammedbin Salman）王储。土耳其政府称，在哈苏吉被杀之前，一个15人的沙特小组飞到土耳其，执行了谋杀命令。</w:t>
        <w:br/>
        <w:t xml:space="preserve">    </w:t>
        <w:tab/>
        <w:t xml:space="preserve">    </w:t>
      </w:r>
    </w:p>
    <w:p>
      <w:r>
        <w:t>WXC3919</w:t>
        <w:br/>
      </w:r>
    </w:p>
    <w:p>
      <w:r>
        <w:br/>
        <w:t xml:space="preserve">    </w:t>
        <w:tab/>
        <w:t xml:space="preserve">    </w:t>
        <w:tab/>
        <w:t>被网友暱称为"江苏小哥"的中国刘姓青年因在Youtube上发表多篇影片批评中国政治引发热议，甚至因话题敏感，遭到中国公安上门威胁。不过他无惧压力，不但在网路上强槓中国官媒《环球》总编辑胡锡进，日前更PO出在美国路过中国"贪官"在美国豪宅的影片，讽刺意味相当浓厚。刘姓青年网名"Vlog心声"，近日于Youtbe上批评中国政治而爆红，江苏小哥不但批评中国政治，还盛赞台湾民主，更曾因呼吁"台湾绝不能被中国统一"引发热议。不过日前他不但中国官媒《环球时报》总编辑胡锡进在微博点名批判，更传出他位于江苏的老家遭中国公安上门威胁。没想到江苏小哥不但强硬回应《环球》总编表示"这个世界上还有几个要翻墙看YouTube的国家"？甚至更在昨（6）日贴出在美国游玩的影片标题打上"传说中的洛杉矶二奶村"，指出影片中豪宅是中国一些"贪官"、"二奶"、"小三"的住所，也有网友在留言处补充影片中"0分22秒那栋是广西桂林前副市长仇祖和的豪宅"。对此，不少网友认同江苏小哥的想法，也佩服江苏小哥的骨气，不过也有不少人担心，江苏小哥再这样与中国公开作对，势必会惹祸上身。</w:t>
        <w:br/>
        <w:t xml:space="preserve">    </w:t>
        <w:tab/>
        <w:t xml:space="preserve">    </w:t>
      </w:r>
    </w:p>
    <w:p>
      <w:r>
        <w:t>WXC3914</w:t>
        <w:br/>
      </w:r>
    </w:p>
    <w:p>
      <w:r>
        <w:t>(image)重庆日报消息，11月7日至16日，重庆市将进行2019年普通高考报名。市教育考试院发布消息，称政审材料是参加高考录取的必备材料，将反映在考生综合素质评价中，是高考录取时的重要参考依据，政审不合格者不能参加普通高校的录取。重庆日报记者了解到，政审就是对考生的政治思想品德及现实表现进行审核。政审的结论分合格与不合格两类，政审不合格者不能参加普通高校的录取。这项工作主要由考生所在的学校或单位对考生的政治态度、思想品德以及学习、工作等表现作出全面鉴定。其中，普通高中毕业生（含应、往届和外地转回）的政审反映在普通高中学生综合素质评价中，以《重庆市普通高中毕业生综合素质评价报告》呈现，作为普通高中毕业生参加高考录取的必备材料，是高考录取时的参考依据。《重庆市普通高中毕业生综合素质评价报告》由重庆市普通高中学生综合素质评价系统生成和打印，分为电子和纸质两种形式，电子档案将在录取时提供给高校；纸质档案装入学生档案，交给录取高校存档。非普通高中毕业考生政审使用《重庆市普通高考学生综合信息表》。对受过法律处罚或违纪处分的考生，单位要提供所犯错误的事实、处理意见和本人对错误的认识及改正错误的表现等材料，并对其真实性负责。对考生政治思想品德考核采取隐瞒、弄虚作假者要承担相应的法律责任。据悉，政审不合格者不能参加普通高校的录取。有以下情形之一者，属政审不合格：反对四项基本原则；道德品质恶劣；有违法犯罪行为的。此外，报考军警、公安以及有特殊要求的院校，公安部门和院校会对考生进行再政审。</w:t>
      </w:r>
    </w:p>
    <w:p>
      <w:r>
        <w:t>WXC3922</w:t>
        <w:br/>
      </w:r>
    </w:p>
    <w:p>
      <w:r>
        <w:br/>
        <w:t xml:space="preserve">    </w:t>
        <w:tab/>
        <w:t xml:space="preserve">    </w:t>
        <w:tab/>
        <w:t>星期三(11月7日)，白宫在“全国共产主义受害者纪念日”这一天发表总统声明。三段声明全文翻译如下：“在‘全国共产主义受害者纪念日’这一天，我们铭记一亿多被共产主义极权政权杀害和迫害的人。我们还重申坚定支持那些为世界各地的和平、繁荣与自由而奋斗的人。自从1917年俄罗斯布尔什维克革命以来，我们目睹了共产主义暴政意识形态所造成的后果---痛苦、压迫和死亡。共产主义把与生俱来的人权置于所谓的全体幸福之下，其结果是消灭宗教自由、私有财产、言论自由和过于经常发生的消灭生命。这些恐怖包括在‘大饥荒’中蓄意让乌克兰人挨饿，在‘大恐怖’中清洗俄罗斯人，在‘杀人场’谋杀柬埔寨人，还有枪杀试图投奔自由的柏林人。这些以及其它很多暴行的受害者默默地见证着无可否认的事实，那就是，共产主义以及对共产主义的追求对人类精神和人类繁荣将永远具有破坏性。今天，我们缅怀所有那些在压迫性的共产主义政权下被剥夺了生命、自由和追求幸福的美好祝福的人。我们一道哀痛在共产主义下如此之多的人所蒙受的难以忍受的损失，并重申我们的誓言，继续推动自由事业并为所有人争取机会。”1917年11月7日，俄罗斯爆发了“十月革命”，建立了世界第一个共产党政权。去年，在“十月革命”爆发百年之际，特朗普政府宣布这一天为“全国纪念共产主义受害者日”。今年是白宫第二次就“全国纪念共产主义受害者日”发表总统声明。</w:t>
        <w:br/>
        <w:t xml:space="preserve">    </w:t>
        <w:tab/>
        <w:t xml:space="preserve">    </w:t>
      </w:r>
    </w:p>
    <w:p>
      <w:r>
        <w:t>WXC3916</w:t>
        <w:br/>
      </w:r>
    </w:p>
    <w:p>
      <w:r>
        <w:br/>
        <w:t xml:space="preserve">    </w:t>
        <w:tab/>
        <w:t xml:space="preserve">    </w:t>
        <w:tab/>
        <w:t>【环球网报道 记者 张飞扬】美联社最新消息，美国执法部门官员表示，已经确认加州酒吧枪击事件的袭击者身份和他所使用的武器。美国加利福尼亚千橡树市当地时间7日晚间发生枪击案，枪手在当地一家餐吧开枪，已确认有13人死亡，其中包括袭击者，也包括1名警察。对此，美国总统特朗普在推特上进行了回应。8日一早，特朗普发推表示已“简要了解”了此次枪击事件、赞扬了警察的勇气，并称“上帝保佑所有的受害者及其家属”。据美国《洛杉矶时报》当地时间11月8日报道，7日晚上11:20左右，加利福尼亚南部千橡市一家酒吧“Borderline Bar andGrill”发生枪击案，目前至少11人受伤，其中包括一名警察。目前，官员们还没有证实是否有人死亡，也不清楚嫌疑人是否被击中。一名执法官员表示，枪手至少开了30枪。当地警方确认枪手已被击毙，但没有立即确认他的身份。文图拉县警长杰夫·迪恩说，现在说这是否与恐怖主义有关还为时过早。迪恩说，警官罗恩·希利乌斯中士在“多次遭到枪击”后死亡，他是一名有29年警龄的老兵，原本打算明年退休。迪恩(Geoff Dean)表示，这起发生在该餐吧的枪击事件是个“悲剧”。据报道，枪击发生的千橡树市市长表示，他们引以为豪该市多年来因有着较低的人均犯罪率而被认为是美国最安全的城市之一，“但现实是这样的悲剧可能在任何时间和地点，甚至在人们认为的最安全的社区中发生”。据悉，这家酒吧自称拥有“镇上最大的舞池”，事发时，酒吧正在举办一场名为“大学生乡村之夜”的活动。一名目击者告诉媒体，酒吧里有很多年轻人“玩得很开心”，这时一名男子进来，开始开枪。事件仍在调查中，美国联邦调查局联合反恐特遣部队已被派往现场。</w:t>
        <w:br/>
        <w:t xml:space="preserve">    </w:t>
        <w:tab/>
        <w:t xml:space="preserve">    </w:t>
      </w:r>
    </w:p>
    <w:p>
      <w:r>
        <w:t>WXC3917</w:t>
        <w:br/>
      </w:r>
    </w:p>
    <w:p>
      <w:r>
        <w:br/>
        <w:t xml:space="preserve">    </w:t>
        <w:tab/>
        <w:t xml:space="preserve">    </w:t>
        <w:tab/>
        <w:t>今天早上，一架从加拿大飞往中国的波音747飞机滑出跑道，机尾起火，飞机受损，碎片乱飞，发动机断裂，机上多人受伤。(image)飞机最终停下时，离机场边缘的围栏只有不到50米距离，实在太恐怖了。(image)事故发生在加拿大哈利法克斯国际机场（Halifax Stanfield InternationalAirport）机上5名机组人员全部受伤，目前事故原因还在调查中。(image)据CTV报导，机场女发言人斯派瑟（Theresa Rath Spicer）表示，事故发生在早晨刚过5点。航班号为FlightKKE4854的运输机着陆之后突然偏离14-32号跑道。冲向停机坪草地，飞机上的机组人员受伤，全部被送往医院。(image)据报道，出事飞机航班号是KKE4854，此次飞行目的地是中国。还好，这次造成大量伤亡的不是人！而是，龙虾。。。据悉，SkyLease的747-400运输机主要负责运送新省的鲜活龙虾到湖南省的长沙市，每次运载量为120吨，每周两班。事故发生之后，机场启动紧急预案，暂停所有飞机的起飞和降落，一些航班直接被取消。(image)直到早上8点左右，机场主跑道才重新开放。不过机场方面表示，飞机起降仍然受到影响，请乘客出发之前查看相关航班动态。(image)加拿大运输安全局TSB（Transportation Safety Board ofCanada）表示，已经接到相关报告，将派员到现场对事故展开调查。(image)迄今为止，出事运输机所属的航空公司SkyLease Cargo仍然未对事件发表评论。就在今年8月，这家公司宣布与中国海鲜运输公司First Catch签订协议，运送鲜活海产品到中国。(image)据悉，SkyLease的747-400运输机每次运载量为120吨，每周两班飞中国长沙。(image)实际上，加拿大的新省一直是中国进口活龙虾的主要地区，比例占到全加拿大出口龙虾的95%以上。单单是2017年，这家航空公司的747飞机，就往中国运了34051吨龙虾和其他海鲜。小编想，还好只是送龙虾的飞机，不是送人的客机出事。不过，这次应该也是要有“大量伤亡”了—龙虾！估计中国的加拿大龙虾怕要经历短暂的涨价~话说，这已经不是哈利法克斯机场第一次发生飞机滑出跑道事故了！近些年已经有3起了。机场是不是需要好好检讨一下？！(image)2015年，加航一架客机降落时飞机滑出跑道，机上至少25人受伤。当时，飞机降落时触碰电线，着陆时飞机腹部触地滑行。(image)更早点的，2004年，英国航空公司一架747客机也在这里起飞时滑出跑道，飞机起火爆炸冲入树林，机上7名机组人员无一幸存。</w:t>
        <w:br/>
        <w:t xml:space="preserve">    </w:t>
        <w:tab/>
        <w:t xml:space="preserve">    </w:t>
      </w:r>
    </w:p>
    <w:p>
      <w:r>
        <w:t>WXC3920</w:t>
        <w:br/>
      </w:r>
    </w:p>
    <w:p>
      <w:r>
        <w:br/>
        <w:t xml:space="preserve">    </w:t>
        <w:tab/>
        <w:t xml:space="preserve">    </w:t>
        <w:tab/>
        <w:t>在中国官方媒体上，中国国家主席习近平的夫人彭丽媛的地位越来越高。2018年11月4日新华社一篇报道的标题是《习近平和彭丽媛欢迎出席首届中国国际进口博览会的各国贵宾》，把彭丽媛和习近平并列。在配发的各国领导人夫妇合影照片中，习近平和彭丽媛站在中间。文章说：“国家主席习近平和夫人彭丽媛4日晚在上海举行宴会……习近平和彭丽媛同各国领导人夫妇亲切交流并合影留念。在欢快的迎宾曲中，习近平和彭丽媛同贵宾们一同步入宴会厅。”文章结尾说：“丁薛祥、李强、杨洁篪、胡春华、黄坤明、王毅、赵克志、何立峰等参加上述活动。”报道没有提到赴宴的外国领导人的名字。”彭丽媛会见盖茨的版面位置高于众高官中共党报人民日报2018年11月6日第一版和第二版“基本姓习”，8篇文章中前7篇的标题都是以“习近平”开头的。第三版第一条是“中华人民共和国主席习近平”在进口博览会上的主旨演讲，第二条是《彭丽媛会见美国盖茨基金会联席主席比尔·盖茨》。第四版上有关于中共政治局常委栗战书、汪洋和外长王毅的外事活动的新闻。欢迎仪式排名，彭丽媛高于王沪宁9月14日新华社报道：“习近平在人民大会堂东门外广场为马杜罗举行欢迎仪式。彭丽媛、杨洁篪、陈竺、王毅、何立峰、郑建邦等参加。”杨洁篪是中共中央政治局委员、中央外事工作委员会办公室主任，王毅是国务委员兼外交部长。今年6月19日习近平在北京欢迎朝鲜领导人金正恩，央视《新闻联播》在报道“其余欢迎者”名单时，也是以“习近平总书记夫人彭丽媛”开头，她排在中共政治局常委王沪宁和中共中央办公厅主任丁薛祥等人前面。</w:t>
        <w:br/>
        <w:t xml:space="preserve">    </w:t>
        <w:tab/>
        <w:t xml:space="preserve">    </w:t>
      </w:r>
    </w:p>
    <w:p>
      <w:r>
        <w:t>WXC3921</w:t>
        <w:br/>
      </w:r>
    </w:p>
    <w:p>
      <w:r>
        <w:br/>
        <w:t xml:space="preserve">    </w:t>
        <w:tab/>
        <w:t xml:space="preserve">    </w:t>
        <w:tab/>
        <w:t>参加中国首届进博会的德企在华高管认为，中美贸易战的僵局在两三年内很难有质的改变，这是一场不会停下的游戏，不管特朗普是否在位，肯定会持续。据德国之声11月8日报道，在中国正在举办的首届国际进口博览会上，贸易战这个话题好像悬在空中的一把无影剑，每个人都知道它的存在，但却很少有人愿意面对。像保时捷、宝马、SAP、卡尔·蔡司（Carl ZeissAG）等这样的德国企业，在面对与贸易战有关的问题时，都迅速警惕起来，表示不愿意就任何与政治有关的话题发表评论。这其中的规律是，一家企业在中国生意做的越大，表态起来就越谨慎小心。它们更愿意重复着企业新闻稿的内容，说着符合中国国情的话。但这其中也有例外，一些德国企业在中国的高管，在面对与贸易战有关的问题时，还是能够给出诚恳的答案。比如德国威能（Vaillant）供热制冷环境技术有限公司的销售总监李林涛，他认为，中美贸易战的僵局在两三年内很难有质的改变。目前的僵局“不会因为一次谈话，一次协议的签署有180度的转弯。”虽然李林涛也关注到，中国国家主席习近平即将和美国总统特朗普（DonaldTrump）在阿根廷举行的G20峰会上会晤，但根据他的判断，中美两国领导人的会晤也很难让贸易战的紧张局势有所松动。王悦华是德国肖特（SCHOTT）精密材料和设备国际贸易有限公司的市场部经理。在王悦华看来，贸易战是一直存在的。只不过是多少的问题。“你有多少，我怎么玩，怎么平衡这两者之间的关系。”她认为不管美国总统特朗普是否在位，还是下次美国的大选会有什么变数。贸易战其实是两个国家之间的一种制衡，背后是政府。在这位女高管看来，中美贸易战是个“不会停下的游戏。它肯定会持续。只不过是到什么程度而已。”报道称，如今很多中国民众对中国国内市场消化贸易战负面影响的能力都非常有信心，其中包括德国老牌化工企业朗盛化学（LANXESS）的公共关系经理余婷。余婷认为：“现在中国市场本身需求很大，如果我们自己能够把内需照顾好，也就够强了。美国对我们的制约不会像那么多年前那么明显。”有线电视新闻网(CNN)7日报导，民主党在期中选举夺回众院控制权，对川普总统推动内政造成重大打击，但白宫在贸易等方面对中国的压力可能不会缓和，中方不用对这次选举结果抱太大期望。北京迫切希望解决贸易战，中国有些人认为，民主党掌握众院后可能对中国采取较温和立场。但CNN指出，对中政策是两大党少数有共识的领域之一，民主党普遍认为，美国应在军事、贸易、情报与外交等多个领域对崛起的中国采取更严厉行动。"经济学人"智库分析师马志昂表示，中方寄望民主党恐怕是出于误解，民主党传统上比较支持工会，较不贊成不受限制的自由贸易，"他们不太可能推动加强与中国贸易往来"。即便众院想这样做也很难着力，因为对中国加征关税权力属于行政部门，也就是川普总统。川普未来若在中国政策上需要国会支持，民主党似乎也不会出面阻挡，这些对中国国家主席习近平来说都是坏消息。报导还说，中国将缓解紧张局势的希望寄讬于民主党，令人吃惊，因为自从尼克森总统1972年历史性的北京之行以来，比民主党还亲商的共和党人往往是中国在华府最亲密的盟友。相比之下，民主党比较在意中国人权问题，不愿意为了更紧密的贸易关系让中国脱身（电视剧），加上美国商界对中国拒绝开放经济的失望情绪加剧，共和党对中立场转趋强硬，商业游说团体的亲中立场也因此冷却。亚洲协会资深研究员石宇说："我认为北京不明白，对中国采取更强硬的路线在华府有多受到欢迎。令人惊讶的是，两党都支持对中国采取更强硬或更公平的政策，尤其是在贸易和人权方面。"川普在今年中点燃美中贸易战火，美国目前已对超过2500亿元中国商品加征关税。</w:t>
        <w:br/>
        <w:t xml:space="preserve">    </w:t>
        <w:tab/>
        <w:t xml:space="preserve">    </w:t>
      </w:r>
    </w:p>
    <w:p>
      <w:r>
        <w:t>WXC3918</w:t>
        <w:br/>
      </w:r>
    </w:p>
    <w:p>
      <w:r>
        <w:br/>
        <w:t xml:space="preserve">    </w:t>
        <w:tab/>
        <w:t xml:space="preserve">    </w:t>
        <w:tab/>
        <w:t>据《每日邮报》报道，悉尼2GB电台获得了一段录像，显示在这间Woolworths超市里，一群有组织的购物者正抢购婴儿奶粉。报道称，这个“扫奶”组织的成员一个接一个按每人两罐的上限购买奶粉，将其藏进超市外的十几个购物拖车里，再返回超市继续抢购，往复多次。(image)(image)(image)(image)据称，这段视频是一位名叫Janet的听众发送给电台主持人Ben Fordham的，由其女儿Alisha周二下午在HurstvilleWestfield购物中心的Woolworths外拍得。视频显示，一名女子将5罐奶粉装进小拖车里，随即匆忙赶回商店，购买更多奶粉。(image)(image)(image)由于商店很忙，没有工作人员注意到这些购物者们的疯狂行为。背景中可以听到，一名购物者形容这一事件令人尴尬。(image)(image)Janet告诉电台主持人，当事件发生时，她给Woolworths的总部打了电话，要求商店管理层干预。不过，据她称，超市拒绝采取任何行动。接受澳洲九号台新闻采访时，Janet说，“我们都对此感到震惊，其他在场的人也一样。”她说：“并不是说我们觉得他们买奶粉有问题，但他们以两倍到三倍的价格把奶粉卖到海外，这是我们面临的问题，而他们正在掠夺我们自己的资源。”(image)这两母女表示，当时货架上已经没有奶粉了，货架一空，这些人就鱼贯而出，拉着小拖车走了。当《每日邮报》澳洲版联系到该超市时，Woolworths不愿就具体事件发表评论，但誓言将继续与供应商合作，改善对客户的供应。一位发言人对《每日邮报》说：“由于市场供应紧张，我们对消费者设立了每人两罐婴儿配方奶粉的购买上限。自重新引入两罐限量以来，货架上的配方奶粉库存有所改善。”(image)发言人鼓励父母们，如果买不到奶粉，可与商店经理或客户服务部联系，帮助他们尽快进货。最近几周来，这一现象在Hurstville区Westfield购物中心的Woolworths已并非首次。10月26日，一名购物者在Woolworths的Facebook页面上留言称，“我想Woolworths已经将8罐的上限上涨至一推车了”？他称，当天清晨，同样在Hurstville的这间Woolworths，曾目睹每个人都推着一辆装满A2婴儿配方奶粉的手推车。</w:t>
        <w:br/>
        <w:t xml:space="preserve">    </w:t>
        <w:tab/>
        <w:t xml:space="preserve">    </w:t>
      </w:r>
    </w:p>
    <w:p>
      <w:r>
        <w:t>WXC3923</w:t>
        <w:br/>
      </w:r>
    </w:p>
    <w:p>
      <w:r>
        <w:br/>
        <w:t xml:space="preserve">    </w:t>
        <w:tab/>
        <w:t xml:space="preserve">    </w:t>
        <w:tab/>
        <w:t>“约翰!赶快卧倒!快躲起来!”当地时间7日晚间，美国加利福尼亚千橡树市发生枪击案，枪手在一餐吧内开枪致数十人死伤。美联社最新消息，警方确认已有13人死亡，其中包括袭击者和1名警察。幸存者还原了枪击发生时的恐怖情景，美国全国广播公司(NBC)对此进行了报道。一位名叫Matthew Estron的幸存者表示，袭击者身材高大，穿了一身黑色服装，并配备了手枪和某种烟雾弹。“我们都听到了枪声，我们都知道发生了什么，”他说：”当我们听到枪声中断时，我们就知道他正在重新装弹，我们拿了几把距离我们最近的酒吧凳扔了出去，这样我们就可以逃出去了。”另一名幸存者John Hedge表示，事发当时他和他的继父都在酒吧里，当袭击者开枪时，他们被迫找掩护。“当听到bang、bang、bang的枪响时，我正好要离开，它听起来就像鞭炮的声音，”他说：“我继父当时躲了起来，并冲我大喊：约翰!赶快卧倒!快躲起来!所以我马上趴了下来，这时枪手开始向收银员和前台的工作人员开火。”另一位幸存的大学生说，餐吧里面至少有他的10个朋友。“没有人回到我身边，我希望有好的结果，但我不知道。”另据哥伦比亚广播公司报道，目击者称，当枪手开始射击时，餐吧里大约有“100-130人”。美国加利福尼亚千橡树市当地时间7日晚间发生枪击案，枪手在当地一家餐吧开枪，已确认有13人死亡，其中包括袭击者，也包括1名警察。对此，特朗普在推特上进行了回应。8日一早，特朗普发推表示已“简要了解”了此次枪击事件、赞扬了警察的勇气，并称“上帝保佑所有的受害者及其家属”。特朗普在推特上写道：“我已经简要了解了发生在加州的可怕的枪击事件。执法部门和救援人员以及联邦调查局已经在现场。据报道，现在已有13人死亡。同时，袭击者已经死了，还有一个最先进入酒吧的警察也死了。”特朗普接着写道：“警察显示出了极大的勇气。加州公路巡逻队在3分钟内就赶了过来，并多次进入枪击现场。一位警察死在了医院。上帝保佑所有的受害者及其家属。感谢执法部门。”另外，根据当地警方所提供的信息，当时有数以百计的人在餐吧内，正在为学生们举办“大学乡村之夜”活动。哥伦比亚广播公司援引目击者的话称，当枪手开始射击时，餐吧里大约有“100-130人”。</w:t>
        <w:br/>
        <w:t xml:space="preserve">    </w:t>
        <w:tab/>
        <w:t xml:space="preserve">    </w:t>
      </w:r>
    </w:p>
    <w:p>
      <w:r>
        <w:t>WXC3924</w:t>
        <w:br/>
      </w:r>
    </w:p>
    <w:p>
      <w:r>
        <w:br/>
        <w:t xml:space="preserve">    </w:t>
        <w:tab/>
        <w:t xml:space="preserve">    </w:t>
        <w:tab/>
        <w:t>11月8日报道，挪威海军护卫舰“英斯塔”号当天凌晨与一艘挂马耳他旗的油轮发生冲撞，严重进水。目前事故已造成8人受轻伤。因军舰随时都有完全沉没的风险，舰上127人已撤离，仅留下10人处理可能发生的燃油泄露。此前该舰刚刚参加完冷战后北约最大军演“三叉戟接点2018”。事故发生在当地时间凌晨4时左右，当时皇家挪威海军护卫舰“英斯塔”号（KNM Helge IngstadF313）正在南下返回母港的途中。航行至挪威第二大城市卑尔根以北海域时，与一艘悬挂马耳他旗的油轮（SolaTS）发生碰撞。NRK报道称，油轮此前（3:43）刚刚离开斯图雷石油终端站（Stureterminal）。船上载有62.5万升原油，目前尚无原油泄漏的报告。船上所有23名船员均没有受伤。挪威联合救援协调中心负责人对挪威通讯社（NTB）称，碰撞导致舰体出现巨大开口，“进水远超排水能力”，船员根本无法控制进水。现场图片显示，舰体右舷后侧水线上出现巨大裂缝，自烟囱一直延伸到舰尾直升机甲板。发生碰撞后，该舰立即驶往岸边抢滩搁浅，防止在深水区沉没。挪威海岸警备队救援人员称“我们被告知舰上出现燃料泄漏。应该是舰载直升机的燃料，泄漏程度尚不确定。”挪威事故调查部门称还有事故还牵扯到一艘拖轮（Tenax），但没有说明与事故有何具体关系。</w:t>
        <w:br/>
        <w:t xml:space="preserve">    </w:t>
        <w:tab/>
        <w:t xml:space="preserve">    </w:t>
      </w:r>
    </w:p>
    <w:p>
      <w:r>
        <w:t>WXC3925</w:t>
        <w:br/>
      </w:r>
    </w:p>
    <w:p>
      <w:r>
        <w:br/>
        <w:t xml:space="preserve">    </w:t>
        <w:tab/>
        <w:t xml:space="preserve">    </w:t>
        <w:tab/>
        <w:t>昨晚，上海体育场成为一片欢乐的海洋。上海上港队在2018赛季中超联赛提前一轮夺冠，这是上海足球历史上第一个中超联赛冠军，也是时隔23年后上海足球再度称霸中国顶级联赛。顶层设计，足球改革孕育冠军上港队勇夺2018赛季中超联赛冠军，其实是上海坚持足球改革的产物，更离不开中国足球改革的大背景。在足球改革中坚定发展目标，坚持改革创新，坚信市场力量，上海足球才会再度称霸。上海上港（前身上海东亚）的发展历程，本身就是上海职业足球俱乐部勇立潮头、谋求改革的一个缩影。2000年，徐根宝在崇明岛编织足球梦想——不仅投入全部800万元积蓄，更贷款2300万元建设基地，这种不计一切代价办青训的模式，开创了中国足球的先河。18年，陆续培养出武磊、颜骏凌、张琳芃等12名国脚，及超过60位中超注册球员。2007年，上海市体育局与根宝足校签订合作意向书，由根宝基地的优秀球员代表上海打全运会男足比赛。“政府出资购买社会优质服务”，在全国足坛属首创，激发了市场主体的专业能力和巨大活力。2014年年底，在连续两年赞助球队后，上港集团进一步完成100%股权收购，历经4年卧薪尝胆，终于兑现“为上海这座城市带来一座冠军奖杯”的承诺。这次上港队夺得2018赛季中超联赛冠军，俱乐部在年底会收到一笔“特殊奖金”，金额也是有章可循。为鼓励职业俱乐部发展，上海有关管理部门在2013年建立体育发展基金，创新地通过以奖代补的方式，对俱乐部获得的成绩作出激励，并通过追踪机制确保经费用到实处。相比足球俱乐部亿元级投入，通过名次奖给到俱乐部的数额并不多，但政府部门意在撬动市场积极性，鼓励俱乐部履行社会责任。上海一直是全国足球重镇，早早便启动职业足球重大改革的顶层设计、推行路径。2014年年初，混合所有制企业绿地集团收购申花；2014年年底，国企背景的上港集团收购上海东亚足球俱乐部100%股份。这种接轨国际的城市足球德比文化，开始迎来收获。在领先一步的改革布局下，申城足球表现出色，除上港称霸中超外，2017赛季上海绿地申花获得中国足协杯冠军，上海成为中国足球唯一的冠军德比城市。2017亚冠联赛，上海上港队杀入四强，创造上海职业足球在洲际联赛的最佳战绩；2017年全运会赛场，上海男女足各年龄段球队，创纪录包揽四项冠军；2017年足协杯四强，申花、上港和申鑫三支上海球队占据其中三席，同样创造历史。与此同时，上海的足球氛围不断升温。每逢中超比赛日，微信朋友圈、微博上关于申花和上港的讨论不断。越来越多人开始身穿上港、申花的战袍去看比赛，越来越多市民把足球看作上海最富魅力的文化景观之一，让自己的情感跟随上海足球子弟兵的命运而跌宕起伏。青训建设，人才击败金元足球中超第28轮上港队客战恒大队的天王山战役，进球的都是为了梦想不断奔跑的本土球员：率先破门的吕文君、机敏抽射的蔡慧康、单刀得分的武磊、射门导致对手乌龙的王燊超。上港队是让优秀外援带动本土人才进步，恒大队则依靠外援主导球队的胜负，这或许就是两支球队表面上的最大区别。2018赛季上海上港队主客场两次击败广州恒大并最终加冕中超联赛冠军，是中国职业足球发展模式的一次直接对话。如果说恒大模式的核心是金元足球，是“财”字当头，那么上港模式的核心是本土人才，是“才”字当头。近年来，恒大俱乐部通过高投入、高产出的高举高打模式，吸引郑智、郜林、黄博文、冯潇霆、孙祥、张琳芃等一众实力派本土球星，同时囤积了更多有潜力的板凳球员。在依靠资金优势囤积本土球星的基础上，恒大模式再重金引入超级外援，加上俱乐部的科学管理，恒大赢得7个中超冠军、2个亚冠冠军。只是，随着国家层面重视足球发展，各俱乐部也加大投入力度挽留本土人才，恒大自身青训断层的弊端开始显露。过去8年，恒大管理层其实也认识到问题所在，开始进行青训体系建设，但建设是一个漫长的过程，很难立竿见影。相比之下，上港模式虽然也是大投入、大资金，但更多是用在超级外援的位置上，在本土位置上只是拾遗补缺，球队的核心班底始终是徐根宝一手培养的崇明岛十年磨一剑的第一期学员。上港队的立足之本，就是为上海足球、中国足球培养人才：16岁的武磊乳臭未干，就有机会踢乙级联赛积累经验；18岁的武磊和队友们2009年在全运会和中甲联赛双线征战；2013年开始的中超生涯则让这批本土人才得到进一步的成长。上港集团接手球队后，俱乐部和球队十分注重党支部的建设。上港集团董事长陈戌源表示：“今年球队三线作战，在各线赛事我们都要当精神面貌、行为品行上的冠军。这个冠军比成绩上拿冠军意义还要重大。俱乐部加强管理，严格要求，球员也要适应这个要求。”如今，上港队的精神面貌也令人赞叹。上港队不仅完成赛季前制定的目标，更让不少球迷感慨：和企业向管理要效益一样，“职业足球也是严格管理出冠军”。根据发展规划，到2020年，上海将形成一流国际体育赛事之都的基本框架；2025年，基本建成全球著名体育城市。显然，上海上港夺得2018赛季中超冠军还只是开始，未来更需要有世界眼光，对标伦敦的切尔西和阿森纳、曼彻斯特的足球双雄等。看到客观差距，只要坚持改革，相信上海职业足球未来在亚洲会有自己的一席之地。</w:t>
        <w:br/>
        <w:t xml:space="preserve">    </w:t>
        <w:tab/>
        <w:t xml:space="preserve">    </w:t>
      </w:r>
    </w:p>
    <w:p>
      <w:r>
        <w:t>WXC3926</w:t>
        <w:br/>
      </w:r>
    </w:p>
    <w:p>
      <w:r>
        <w:br/>
        <w:t xml:space="preserve">    </w:t>
        <w:tab/>
        <w:t xml:space="preserve">    </w:t>
        <w:tab/>
        <w:t>“按您要求，我提交辞呈。”美国司法部长杰夫·塞申斯在致总统特朗普的辞职信开头这样写道，似有无奈，似有不满。这封信7日被公开，特朗普当天还宣布了接替塞申斯的人选。塞申斯是最早支持特朗普竞选总统的人之一，却也是后者宣泄对“通俄”调查不满的“靶子”。虽然围绕塞申斯的政治风波不断，但这位保守派人士仍在美国司法部留下了属于自己的印记。“下课”早在意料之中美国舆论对塞申斯的结局并不意外，毕竟长时间遭总统口诛笔伐，“下课”只是时间问题。至于原因，尽管当事人没提，但大家都心知肚明。正如白宫办公厅前主任普里伯斯所言，塞申斯当初选择回避“通俄”调查是他的“原罪”。塞申斯去年2月就任司法部长，不久后被美国媒体爆出曾在2016年总统选举期间会见时任俄罗斯驻美大使，随即主动选择回避关于俄罗斯涉嫌干预美国选举的调查。美国媒体披露，特朗普曾设法阻止塞申斯这样做但最终失败，二人关系此后急转直下。去年5月，司法部副部长罗森斯坦任命联邦调查局前局长罗伯特·米勒为特别检察官主持“通俄”调查。从那之后，“通俄”调查一直是白宫的一块“心病”。据称，特朗普把米勒的任命归咎于塞申斯的回避并指责塞申斯“不忠诚”。在接受美国媒体采访时和在社交媒体的发文中，特朗普也多次表达对塞申斯的不满和失望。塞申斯去职的传闻也曾多次爆出。面对来自总统的批评与压力，塞申斯鲜有公开回应。今年8月，塞申斯表示，自己作为司法部长将不受政治因素的不当影响。此番表态又遭到特朗普嘲讽。虽然共和党高层人士此前就已放出风声，说塞申斯可能在美国中期选举后丢官，但他去职之快仍让人感到意外，中期选举结束还不到一天就被“下课”了。特朗普政策的强硬执行者虽说回避“通俄”调查让总统不满，但塞申斯也因此得以从烦冗的调查工作中抽身，专注于推进落实政府的各项议程。在塞申斯的掌舵下，美国司法部在应对暴力犯罪、毒品走私、阿片类药物泛滥、非法移民等问题时的立场和处理手段更加强硬。比如，塞申斯着力打击非法移民“避难城市”，计划起诉所有非法跨过美国和墨西哥边境的人，对移民法官施压令其做出更多遣返判决，鼓励检察官在处理某些毒品走私案件时从重起诉嫌疑人。今年夏天，美国边境执法人员在美墨边境针对非法入境者及其未成年子女的“骨肉分离”安置措施曾受到广泛谴责，其执法依据就是塞申斯颁布的“零容忍”移民执法政策。虽然特朗普后来迫于多方压力签署行政令叫停相关举措，但从未听说他批评过塞申斯在移民执法上的强硬立场和作风。美国媒体人塔克·卡尔森曾表示，塞申斯既能实打实地推进特朗普政府的议程，又对此深信不疑，这在整个联邦政府的行政分支中是独一无二的。不受待见的支持者塞申斯1946年出生于亚拉巴马州塞尔玛市，曾先后就读于亨廷登学院和亚拉巴马州法学院，并于1973年获得法学博士学位。他当过律师，之后在亚拉巴马州先后担任过联邦检察官和州总检察长。1996年11月，塞申斯代表共和党当选亚拉巴马州联邦参议员，并一直连任，被视为国会中立场最保守的议员之一。塞申斯是2016年大选期间最早支持特朗普竞选总统的共和党联邦参议员，随后成为特朗普竞选团队重要政策顾问之一，主要负责移民和国家安全议题。特朗普当选后不久便宣布将提名塞申斯出任司法部长。不过美国媒体报道说，其实特朗普一直不怎么喜欢塞申斯，一是因为他并非出身“常青藤”名校，二是因为受不了他的美国南方口音，而且特朗普还认为他口才不好。美国媒体认为，尽管塞申斯曾在特朗普拔除联邦调查局前局长科米和前副局长麦凯布两颗“眼中钉”时发挥过重要作用，但他并不怎么受特朗普待见。今年8月，特朗普在接受福克斯新闻频道采访时直言，当初提名塞申斯出任司法部长只是因为他是自己最初的支持者之一。他还说，塞申斯“从未掌控过司法部”。</w:t>
        <w:br/>
        <w:t xml:space="preserve">    </w:t>
        <w:tab/>
        <w:t xml:space="preserve">    </w:t>
      </w:r>
    </w:p>
    <w:p>
      <w:r>
        <w:t>WXC3927</w:t>
        <w:br/>
      </w:r>
    </w:p>
    <w:p>
      <w:r>
        <w:br/>
        <w:t xml:space="preserve">    </w:t>
        <w:tab/>
        <w:t xml:space="preserve">    </w:t>
        <w:tab/>
        <w:t>戴着一副黑框眼镜，喝着健怡可乐，在接受采访时会不时转转笔······今年已经63岁的盖茨基金会主席比尔·盖茨，仍拥有美国人身上传统的开放与幽默。“我可以接受任何问题的提问。”11月7日，当他面对中国记者采访时，展现出的是一种轻松积极的态度，这也是他此次中国之行向外展现的主要形象。“你会竞选美国总统吗？”当澎湃新闻（www.thepaper.cn）将这个问题提出时，比尔·盖茨打趣说，“我的夫人和孩子不会支持我参选，我不认为我擅长担任美国总统，我也觉得我可能不会被选上。”相比于接受采访时的轻松，比尔·盖茨此次11月5日到8日的中国之行实际上议程满满。据新华社报道，国家主席习近平夫人、世界卫生组织结核病和艾滋病防治亲善大使彭丽媛5日在上海会见了比尔·盖茨；国务委员兼外交部长王毅6日则在京会见了比尔·盖茨。5日，比尔·盖茨还参加了首届上海国际进口博览会贸易与创新平行论坛并发表演讲。比尔·盖茨说，为了中国行他甚至牺牲了参加同一时间在新加坡举行的彭博新经济论坛的机会。“中国人民的老朋友”现在作为盖茨基金会联席主席、微软公司创始人的比尔·盖茨有了一个新的头衔“中国人民的老朋友”。据中国外交部网站官网6日消息，国务委员兼外交部长王毅在京会见盖茨时表示，盖茨先生是中国人民的老朋友，多年来关心支持中美关系发展，为推动两国合作发挥建设性作用，中方对此表示赞赏。“我认为这对我是很大的褒奖，但不知道我算不算‘老’啊。”盖茨提到自己第一次被称为“中国人民的老朋友”的感受时幽默地说道，“我听说卡特总统和基辛格博士之前都被这样叫过，未来我希望能够看到中美关系变得更加紧密。”“被称为‘老朋友’的美方人士往往是在中美建交40多年过程中发挥过巨大积极作用的人，而现在把商界背景出身的比尔·盖茨称作‘老朋友’本身也传达出了一个积极的信号，尤其是向美国的工商界。”中国人民大学国际关系学院副教授刁大明对澎湃新闻解释。推动中美务实合作盖茨此次访华之行是本着推动中美之间多领域切实合作的目的而来的。6号，盖茨在同王毅外长会见时也表示，盖茨基金会愿发挥自身专长，加强同中方在农业、减贫、卫生等领域合作，积极参与共建“一带一路”，扩大在非洲的三方合作。“互利共赢应是美中关系的主旋律，我愿为促进美中关系、增进两国人民友好发挥积极作用。” 盖茨表示。据盖茨基金会11月7日向澎湃新闻提供的资料显示，盖茨此次中国之行尤以卫生、健康与环保活动为重。他参加了由北京市、清华大学和盖茨基金会在京联合成立的全球健康药物研发中心的入驻仪式，还推动了同中国生物旗下成都公司的乙脑减毒活疫苗合作的开展。6日，盖茨特意带着一瓶人类粪便走上“新世代”厕所博览会的讲台，努力宣传与推动中美之间在卫生领域的合作。“我希望在这些重点问题上，中美两国可以通力合作。像是气候变化问题，虽然美国退出了巴黎气候协定，但是还有很多州政府、地方政府及企业对此保持坚定的立场和承诺。我也期待美国联邦政府在未来能转变它的立场。”盖茨在接受采访时表示。此前，比尔·盖茨曾于10月和欧盟委员会宣布建立1亿欧元的清洁能源基金——突破能源投资基金（Breakthrough EnergyVentures,BEV），用于清洁能源开发及应对气候变化。在提到未来中美之间在气候变化问题上的合作时，盖茨回应澎湃新闻表示，“中国对基础能源研究的投入不断增加，也是应对气候变化倡议的积极参与者。如果未来中方有意在这一领域成立基金，我们或许可以尝试一个与欧盟类似的合作伙伴关系，实际上BEV已经有中国的投资人参与了进来，其中包括马云。”进博会是很好的信号“我认为这个活动释放了很好的信号。”提到刚刚参加的首届进博会，盖茨对澎湃新闻表示，“习主席的讲话很清晰地说出了什么是对中国和世界最有利的做法，中国为改善市场服务做出了很多努力，比如鼓励竞争，吸引外资，让他们更直接、或者更容易地参与到一些领域中来。”盖茨还表示，相信中美关系将会朝着积极的方向发展。“坦率地说，中美之间存在巨大利益，但中美两国人民缺乏沟通交流，中美之间也存在误解。这其中存在很大风险，两大经济体应该共同站出来，努力将风险降到最低。”“美中两国之间在很多方面都是双赢的。所以（美国）政界人士应该更多地注意到贸易的积极影响，为推动贸易发展做努力。”盖茨强调。比尔·盖茨曾任微软董事长、CEO和首席软件设计师，曾经连续13年蝉联世界首富。比尔·盖茨2008年离开微软公司，并把580亿美元个人财产捐到比尔及梅琳达·盖茨基金会。</w:t>
        <w:br/>
        <w:t xml:space="preserve">    </w:t>
        <w:tab/>
        <w:t xml:space="preserve">    </w:t>
      </w:r>
    </w:p>
    <w:p>
      <w:r>
        <w:t>WXC3928</w:t>
        <w:br/>
      </w:r>
    </w:p>
    <w:p>
      <w:r>
        <w:br/>
        <w:t xml:space="preserve">    </w:t>
        <w:tab/>
        <w:t xml:space="preserve">    </w:t>
        <w:tab/>
        <w:t>美国南加州洛杉矶郊区千橡镇（Thousand Oaks）夜店Borderline Bar andGrill昨晚惊传枪击，造成至少13人死亡，其中包括一名驰赴现场的警察和行凶的白人枪手。Getty Images美国南加州洛杉矶郊区千橡镇（Thousand Oaks）夜店Borderline Bar andGrill昨晚惊传枪击，造成至少13人死亡，其中包括一名驰赴现场的警察和行凶的白人枪手。Getty Images美国南加州洛杉矶郊区千橡镇（Thousand Oaks）夜店Borderline Bar andGrill昨晚惊传枪击，造成至少13人死亡，其中包括一名驰赴现场的警察和行凶的白人枪手。警方表示，Borderline Bar andGrill当时正在举行“大学乡村之夜”活动，现场有数百人。一名枪手于深夜约11时20分闯进现场开枪，至少开了30枪，造成12人丧生，另有多人受伤。警方表示，凶手也身亡，目前不清楚是举枪自尽或遭警方击毙。凶手的身分及犯案动机目前不明。这是美国不到两周之内第2起大规模死伤的枪击案。目击者指出，这名枪手身穿黑色风衣，闯进现场投掷数枚烟幕弹后，开始开枪扫射。文杜拉郡（Ventura County）警长狄恩（Geoff Dean）说：“现场十分骇人，到处都是血迹。”他表示：“我们不知道这是否和恐怖主义有关，一切都在调查中。一旦确认枪手身分和犯案动机，将会立即公布。”“没有证据让我或是联邦调查局（FBI）相信，本案与恐怖主义有关。我们当然会查证此一可能性。”现年20岁的大学生温纳斯川（MattWennerstrom）是发生凶案夜店的常客，他说枪手使用一把短管手枪行凶，显然装上一只10至15发子弹弹匣。他指出：“凶枪是半自动，凶手不断开枪，当他装填子弹时，我们协助众人逃跑，我连头也没回。”他说，他和其他人以店内的椅子打破窗户逃离现场，跳到一处阳台上，然后跳到地面平安脱逃。</w:t>
        <w:br/>
        <w:t xml:space="preserve">    </w:t>
        <w:tab/>
        <w:t xml:space="preserve">    </w:t>
      </w:r>
    </w:p>
    <w:p>
      <w:r>
        <w:t>WXC3929</w:t>
        <w:br/>
      </w:r>
    </w:p>
    <w:p>
      <w:r>
        <w:br/>
        <w:t xml:space="preserve">    </w:t>
        <w:tab/>
        <w:t xml:space="preserve">    </w:t>
        <w:tab/>
        <w:t>布雷特·卡瓦诺法官的提名大戏终于落幕，美国最高法院已经迎来了2018-19年度开庭期。在过去的一年里，最高法院判决了许多大案要案，包括此前一年因一个大法官席位空缺而积攒下来的一些重大案件，涉及到移民、堕胎、工会、同性恋、隐私权、选民权利等几乎所有热点法律问题。相比之下，即将到来的2018-19年度开庭期则要平静许多，卡瓦诺就任大法官后形成的新的保守派稳定多数尚无机会完全施展拳脚。不过，本年度的最高法院还是会审理一些关于行政权力、央地关系、死刑、移民、生态保护等领域的案件。截至2018年10月底，最高法院已经同意审理44起案件，未来一段时间也会接下一些新案件，其中也很可能出现几件影响较大的要案。“甘博诉合众国案”（Gamble v. UnitedStates）在平时可能只是一桩普通案件，但在特朗普总统及其竞选团队深陷“通俄门”调查之时，本案的重要性陡然提升。特伦斯·马特兹·甘博曾是一个重罪犯，亚拉巴马州和联邦法律都禁止重罪犯持有枪支。2015年11月，他在亚拉巴马州一条公路上接受警察例行检查时被发现持有一把手枪，随后在亚拉巴马州的法庭被判1年监禁。同时，他也因此罪名在联邦法院被起诉，并被判46个月监禁。美国宪法第五修正案有“双重危险”条款，规定一人不能因同一犯罪行为而两次受到刑法处罚。但这一条款有一个例外，被称为“分立主权原则”（separatesovereigndoctrine），这一原则使得同一犯罪行为可以在联邦和州的法院分别被审判。甘博在两次被判有罪后，上诉到最高法院，挑战这一已有150年历史的原则的合宪性。本案对特别检察官罗伯特·穆勒正在进行的“通俄门”调查有独特的影响。比如，特朗普总统的前竞选经理保罗·曼纳福特在今年8月被联邦法院就8项财务罪名判决有罪。根据分立主权原则，假如特朗普决定特赦曼纳福特，那么他特赦的效力仅限于联邦层面的犯罪，纽约州和弗吉尼亚州仍可以就相同罪名继续起诉曼纳福特。但是，一旦分立主权原则在“甘博诉合众国案”被推翻，特朗普就可以利用手中的特赦权力使他的党徒同时免受联邦和州法院的定罪惩罚，而这对于“通俄门”及其他类似调查的影响是决定性的，可能使特朗普更加大胆地保护他的竞选团队和其他党徒免受可能的法律制裁。“甘迪诉合众国案”（Gundy v. UnitedStates）除了名字很像甘博案之外，也与甘博案一样，是一件涉及一项古老法律原则但在特朗普时代可能有特殊影响的案件。本案涉及美国政府的三权分立原则，尤其是国会与政府其他分支的分权问题。2006年，国会通过了《性侵罪犯登记与通告法》（SexOffenders Registration and NotificationAct），要求性侵罪犯在前往其他州时应到当地政府登记。该法案对于法案生效后被判性侵犯罪的人的登记事宜作出了详尽的规定，但对于法案生效前被判性侵犯罪的人，却授权司法部长对这些人是否、何时、何地登记等事宜有完全的决定权。赫尔曼·甘迪在法案生效前的2005年被判性侵。2013年，他在前往纽约州时并未在纽约州政府登记，遂被判决有罪。甘迪上诉到最高法院，主张《性侵罪犯登记与通告法》对司法部长的授权违反了“禁止委代原则”（nondelegationdoctrine）。“禁止委代原则”是美国联邦政府三权分立的一个体现。美国联邦宪法第一条将“所有立法权力”授予了国会，“禁止委代原则”规定国会不得将上述立法权力委代给行政机关行使。不过在实际操作中，行政分支的权力在美国历史上呈现出越来越强的趋势，国会将越来越多的权力委代给行政分支，授权行政机关制定各种规章。美国食品及药物管理局（FDA）就有广泛的权力管理食品和药品，包括决定禁用哪些药物等等。《清洁空气法》授权美国国家环保局（EPA）管理能源产业，制定“减少排放的最佳方案”，并要求发电厂等污染源执行这些方案。像这样的权力委代，在今天已被广泛接受。事实上，最高法院上一次运用“禁止委代原则”判决国会的法律违宪，已是遥远的1935年。值得注意的是，“甘迪诉合众国案”的判决结果既会影响美国政府的权力结构，也会决定特朗普总统的一些标志性政策的走向。考虑到《性侵罪犯登记与通告法》对司法部长的授权太广泛、太明显了，最高法院极有可能判决相关条款违宪。事实上，在2012年，最高法院的自由派领袖金斯伯格法官和保守派巨擘斯卡利亚法官在有关《性侵罪犯登记与通告法》的另一条款的一个案件中发表了异议意见，认为“禁止委代原则”不应沉没在故纸堆中。2017年上任的尼尔·戈瑟奇法官也持这种看法。这样一来，最高法院判决甘迪胜诉的概率大大增加了。一方面，这可能给特朗普的贸易战增加困难。著名律师汤姆·戈斯坦（TomGoldstein）就表示，一旦“禁止委代原则”在最高法院复活，那么特朗普以国家安全名义施加关税的权力就会受到挑战。另一方面，“禁止委代原则”可能会给特朗普大开环保倒车的行为增添助力。我们上面已提到，国会授予环保局广泛的权力去制定减排政策，“禁止委代原则”的复兴可能使环保局的努力付诸东流。最高法院今年还会审理两起与死刑有关的案件。“麦迪逊诉亚拉巴马州案”（Madison v.Alabama）涉及痴呆症患者的死刑问题。弗农·麦迪逊是一名现年68岁的死刑犯。1985年，他因故意杀人被亚拉巴马州法院判处死刑。三十余年来，他几次中风，患上了严重的血管性痴呆，连自己牢房床边的厕所都找不到，更不记得1985年自己曾经杀过人。今年，麦迪逊上诉到最高法院，认为宪法第八修正案禁止“残酷与非常的刑罚”的条款禁止对他这种已记不得自己犯过罪的痴呆症患者执行死刑。另一案件“巴克鲁诉普雷塞斯案”（Bucklewv.Precythe）也是与第八修正案有关的死刑案件。拉塞尔·巴克鲁因杀人、绑架、强奸罪被判处死刑，原定于2014年5月执行注射死刑。巴克鲁上诉到最高法院，称自己患有海绵状血管瘤，注射死刑很可能导致他当场大出血，死状极其凄惨。他请求法院同意自己更换死刑执行方式的要求。在死刑案件中最高法院往往按意识形态战队，因而上述两个案件很有可能最终成为本年度为数不多的以5-4判决的案件。“惠好公司诉美国鱼类及野生动物管理局案”（Weyerhaeuser Company v. United States Fish andWildlifeService）涉及濒危野生动物的保护问题。密西西比林蛙生活在美国南部，体长不到10厘米，背部有黑斑，目前仅存不到200只，是世界上濒危程度最甚的一百个物种之一。这种蛙的生存条件极其苛刻，只栖息在冬季积水、夏季晒干的浅池中。除了密西西比州的一处池塘外，只有路易斯安那州的一片土地仍适合密西西比林蛙栖息。这片土地上目前并没有密西西比林蛙，但它们历史上曾在这里繁衍过。美国鱼类及野生动物管理局试图将此处划为保护区，但这片土地为惠好公司以及其他两家公司所有。这些公司打算用这片土地进行房地产开发和木材采伐等活动，划定保护区将使这些公司在20年内损失3400万美元。最高法院将在本案中决定《濒危物种法》（EndangeredSpecies Act）是否授权联邦政府将目前无濒危物种栖息的私有土地划为保护区。此外，有几件要案仍有可能在未来几个月内被最高法院接手。今年2月，美国联邦第二巡回上诉法院判决《民权法案》第七章禁止性别歧视的条款同时也保护雇员免受基于性取向的歧视。最高法院此前尚未决定过这一问题，而各个巡回上诉法院的意见是分裂的。第二和第七巡回上诉法院认为性取向歧视违法，而第十一巡回上诉法院认为不违法。2017年12月，最高法院曾拒绝审理从第十一巡回法院上诉的一起性取向歧视案件。在2018-19年度开庭期，最高法院如果接手来自第二巡回上诉法院的“高空快车诉扎尔达案”（AltitudeExpress Inc. v. Zarda），我们将首次看到肯尼迪法官退休后的最高法院如何处理性取向的法律问题。另有两起与移民有关的案件一旦被最高法院接手，很可能称为本年度最高法院最受关注的案件。2017年9月，特朗普总统下令废除保护未成年移民的DACA政策，引发轩然大波。此后，支持DACA的人士在多个地方的法院提起诉讼，主张特朗普废除DACA的行为违宪。加州、纽约州和华盛顿特区的联邦法官先后作出了不利于特朗普的判决，要求政府继续DACA政策。2018年8月31日，德克萨斯州的联邦法官安德鲁·哈南（AndrewS.Hanen）出人意料地也判决DACA应当继续。如果特朗普政府决意将此事上诉到最高法院，本案将成为2018-19年度为数不多的引发巨大争议的案件之一。另外，就在10月30日上午，特朗普声称将签署行政命令，规定在美国境内出生的人不再自动获得美国公民权。按照正常人类的解读，特朗普一旦签署这种行政命令，势必直接违反第十四修正案，一定会有人将官司打到最高法院。但是，我们很难预测最高法院的五名保守派大法官会想出什么花招使本案与“布什诉戈尔案”和“公民联盟案”媲美。不过，就最高法院目前已经同意审理的案件来看，2018-19年度开庭期的最高法院的总基调还是相对低调的。爱惜名节的罗伯茨首席大法官一向注重维护最高法院的形象。他平时就经常努力促成大法官们互相妥协、达成一致。现在，卡瓦诺法官的听证会使围绕着最高法院的党派斗争以及最高法院的政治化都达到了前所未有的程度。这样一来，2018-19年度的最高法院势必试图“降温”，尽量避免审理与社会和文化议题有关、可能引起过分关注的大案。“我认为未来一年的最高法院将会十分努力地展现法律与政治的不同，”斯坦福大学法学教授杰弗里·费舍尔说，“最高法院迫切地需要证明自己不是一个政治化的机构。”</w:t>
        <w:br/>
        <w:t xml:space="preserve">    </w:t>
        <w:tab/>
        <w:t xml:space="preserve">    </w:t>
      </w:r>
    </w:p>
    <w:p>
      <w:r>
        <w:t>WXC3930</w:t>
        <w:br/>
      </w:r>
    </w:p>
    <w:p>
      <w:r>
        <w:br/>
        <w:t xml:space="preserve">    </w:t>
        <w:tab/>
        <w:t xml:space="preserve">    </w:t>
        <w:tab/>
        <w:t>据美联社报道，当地时间周三（7日），85岁的美国联邦最高法院自由派大法官鲁斯·巴德·金斯伯格(RuthGinsburg)在办公室摔倒，导致左侧三根肋骨骨折，被送医治疗。金斯伯格1993年经美国前总统克林顿提名出任最高法院大法官，属于自由派。今年8月，金斯伯格曾表示，她会再做5年大法官，到90岁退休。此前美国总统特朗普曾表示希望金斯伯格早日退休，以便他能任命一位新的保守派大法官。据美国有线电视新闻网报道，金斯伯格说，“我现在85岁，我最资深的同事约翰·保罗·史蒂文斯90岁才退休，这样我至少要再干5年。”2017年10月金斯伯格在被问到退休问题时表示，“只要我能全力以赴，我就会继续做”。而今年她却透露，2016年若是民主党候选人希拉里·克林顿当选总统，自己可能春季就已宣布退休了。金斯伯格将会从2020年开始雇佣法官助理来协助自己工作。她希望自己能追上前任大法官威廉·奥威尔·道格拉斯任职36年的记录。道格拉斯是美国历史上任职时间最长的最高法院大法官，他也是自由派法官。金斯伯格是美国历史上第二位女性最高法院大法官，首位女性大法官是桑德拉·戴·奥康纳。</w:t>
        <w:br/>
        <w:t xml:space="preserve">    </w:t>
        <w:tab/>
        <w:t xml:space="preserve">    </w:t>
      </w:r>
    </w:p>
    <w:p>
      <w:r>
        <w:t>WXC3931</w:t>
        <w:br/>
      </w:r>
    </w:p>
    <w:p>
      <w:r>
        <w:br/>
        <w:t xml:space="preserve">    </w:t>
        <w:tab/>
        <w:t xml:space="preserve">    </w:t>
        <w:tab/>
        <w:t>山东农村出生，澳大利亚留学，英国高校当正校长，逯高清的人生经历称得上独一无二。作为执掌英国顶级高校的首位华裔校长，逯高清凭借不懈奋斗和实力，实现了华人在西方高等教育界的一大突破。无论是在澳大利亚从事纳米技术科研，还是出任英国萨里大学校长，他始终积极推动西方与中国教育、科技和工业界的交流与合作。他说:“我是中国改革开放的受益者，愿意发挥自身优势，做中西方交流的桥梁和使者。”从农村到海外，“吃苦耐劳的经历都是财富”跟逯校长约采访，他爽快同意，但采访时间只有一个小时。他的助手说，逯校长的工作日程已经排到明年11月份，每天都满满当当。“(当校长)太忙，我现在早上7点左右到岗，每天正常工作时间至少十三四个小时，还不算晚上出席各种活动。”在萨里大学校长办公室里，逯高清向记者坦言:“很累，但我喜欢并早已适应了这种充实的工作状态。”质朴而谦和，这是逯校长给人的第一印象。在中国农村长大的他坚信，吃苦耐劳是人生财富。1963年，逯高清出生在山东东营的一个农民家庭。小时候家里兄弟姐妹多，他很小就要自己干活，八九岁到离家很远的水井去挑水，12岁独自赶集卖蒜头补贴家用。“现在回想，这些吃苦耐劳的经历都是财富，锻炼了我的能力，磨炼了我的意志。”他说。1979年，他参加高考，考入东北工学院(现在的东北大学)，读完本科和硕士研究生后留校工作。上世纪80年代初，中国国门逐渐打开，大学里的年轻人纷纷出国留学，逯高清也申请到澳大利亚昆士兰大学的奖学金，成为改革开放后首批自费公派到海外深造的留学生。“飞机落地布里斯班时，我全部积蓄只有20澳元，打车到学校花掉17块，身上就剩下三块钱。”他回忆说。靠着这3元钱和同学的接济，逯高清度过了开学前暂时没有奖学金的一个多星期。不过，对逯高清而言，这段小插曲绝对算不上吃苦经历，因为他的“花钱观”和别人很不一样。那个年代，整个布里斯班只有20多个中国学生。绝大多数中国学生住在使馆提供的学生中心，学习之余都去打工，和当地同学的交流非常少。逯高清截然相反。他从不打工，自己出去找房住，还很舍得花钱参加学校里各种聚会和社会活动。“我就是要抓住所有社交机会和外国同学混在一起，这对我锻炼语言、了解和融入当地社会很有帮助。聚会都要花点钱，有的人舍不得，但我认为这笔钱必须花。每个聚会都能让我学到新东西。哪个新词是在哪个聚会里学到的，我至今都还记得，永远也不会忘。”他说。这样的“玩法”不仅帮他迅速过了语言关，更为他用西方思维去交流沟通、融入西方主流社会打下坚实基础。成功秘诀:“我总选更有挑战的”上世纪90年代初，博士毕业的逯高清没有和其他同学一样选择留在澳大利亚，而是远赴新加坡到南洋理工大学当讲师。当时很多人劝他别去新加坡，觉得“弹丸之地”没有前途。“但我认为，这份教职对我未来学术生涯促进会更大。当教师既要教学，也要参与管理事务，更富挑战。我不能只看眼前利益，眼光要更长远一些。”他说。这份工作让逯高清迅速从一个刚毕业的博士生成长为能独立领导研究团队的大学老师。3年后，他回到母校昆士兰大学任高级讲师，一路升至副教授、首席教授。在澳大利亚工作的20多年间，他致力于纳米材料研究，在国际知名学术期刊上发表论文数百篇，出任昆士兰大学纳米材料中心主任，当选澳大利亚最年轻的技术科学与工程院院士，成为昆士兰大学副校长。无论学术研究还是教育管理，他都获得傲人成绩。2015年，英国萨里大学遴选正校长，逯高清凭借出色的履历从全球上百位候选人中脱颖而出。经过几轮严格筛选和面试，一份出任正校长的邀请摆在了他面前。和昆士兰大学相比，萨里大学在规模和排名方面并无优势，但逯高清毫不犹豫接受了这份工作。他看重的不是正校长这个头衔。“萨里大学在小卫星技术、工业合作方面很有特色，其知识创新和应用能力在英国排名前十。此外，英国的工业机构比澳大利亚更全面，大学更能够为工业界服务。对我而言，这正是大学重要价值所在，我希望能通过我的努力和治学理念，真正实现大学为社会服务。因此，当这样的机会在面前，我不会犹豫。”他告诉新华社记者。“对我个人而言，这里更有发挥和上升余地，成就感会更强，当然挑战也更大。”说到这里他笑了起来，“我的习惯是，总选择更有挑战的。”在萨里大学履职后，逯高清被英国高校联合会(Universities　UK)吸纳入会，成为其理事会中唯一的华裔。今年，他又获得任命，加入英国政府科学技术委员会(CST)，与英国最杰出的科研精英和政府官员一道，就英国“脱欧”后如何维持科研发展水平等重大议题为英国首相出谋划策。他还希望能把萨里大学带到更高平台，在10年内把其综合排名提升到世界大学前100名内。心在中国、根在中国逯高清的办公桌上，摆放着一尊孔子雕像和一座雄鹰展翅摆件，前者是国家汉办送他的礼物，后者来自澳大利亚的好友。办公室书架上还陈列着一些纪念品，都来自与萨里大学有合作的中国高校。兼具东西文化背景、融通东西思维方式，这是逯高清的独特优势。他说，从小接受的中国文化教育对他在西方当校长有着深远影响。“比如，管理好一所大学，必须要平衡各方利益，儒学里的中庸之道会帮助我处理一些棘手问题，在尽量不伤害任何一方的基础上，让所有参与方都感到结果虽然不十全十美但对自己有益。”他看好中英在教育、科研等多个领域的合作前景。“不仅是因为两国关系处于‘黄金时代’，还因为中、英契合点非常多，‘脱欧’之后双边关系还会进一步推进。英国会寻求尽快达成与中国的贸易协定，这将带来更多合作机会和空间。”多年来，已入澳大利亚籍的他始终没有忘记自己的家乡和祖国，也一直身体力行积极推动西方与中国的全方位交流合作。他促成萨里大学5G中心与华为等中国企业的更多合作，加强萨里大学与中国更多高校的联系，赞成并推动全英华人教授协会的成立，鼓励英国华人学者以自己的经验、智慧和专业知识实现中英两国双赢。逯高清说，自己是时代的幸运儿，是中国改革开放的受益者。“如果没有改革开放，我们这一代人没有出国的机会；如果没有改革开放，中国的经济和社会发展达不到现在的程度，我们海外华人在西方的生活和事业也不可能达到现在的高度，因为这跟中国的强大有直接关系。”他认为，无论当今国际形势如何变化，有一个事实不会改变，即中国人在异国他乡受到的尊重程度与40年前比截然不同。“30多年前我出国留学时，中国人没有钱，知识面窄，在西方国家的中国人也很少，西方人对中国人偏见很大。随着改革开放，中外交流增加，中国对世界的影响、在世界上的地位都在增强。改革开放对中国有利，对世界有利。”尽管常年居住海外，逯高清从来没有真正远离中国。除了每年多次往返中国出差，他每隔几年还会专程回山东老家看望亲戚。“我的根在那里，心在那里。”他一边说，一边把手抚在心口。</w:t>
        <w:br/>
        <w:t xml:space="preserve">    </w:t>
        <w:tab/>
        <w:t xml:space="preserve">    </w:t>
      </w:r>
    </w:p>
    <w:p>
      <w:r>
        <w:t>WXC3932</w:t>
        <w:br/>
      </w:r>
    </w:p>
    <w:p>
      <w:r>
        <w:t xml:space="preserve">网易研究局NO.471作者|江瀚（网易研究局专栏作家）昨夜今晨，对于中国幼教上市公司”红黄蓝“来说可谓是一个不眠之夜，受到国家学前教育新政影响，11月15日晚间，红黄蓝盘前股价暴跌23.48%，开盘后跌幅扩大至32%，盘中股价最大跌幅一度达59.76%，其市值腰斩过半。不仅是红黄蓝，在美股上市的博实乐教育股价也狂跌逾27%。学前教育新规到底会对市场造成什么样的影响？我们到底该怎么看？一、突如其来的学前教育新规11月15日，国务院式发布《关于学前教育深化改革规范发展的若干意见》（下称《意见》），该《意见》明文规定民办园一律不准单独或作为一部分资产打包上市。上市公司不得通过股票市场融资投资营利性幼儿园，不得通过发行股份或支付现金等方式购买营利性幼儿园资产。该《意见》还要求称，社会资本不得通过兼并收购、受托经营、加盟连锁、利用可变利益实体、协议控制等方式控制国有资产或集体资产举办的幼儿园、非营利性幼儿园；当地教育部门应对相关利益企业和幼儿园的资质、办园方向、课程资源、数量规模及管理能力等进行严格审核，实施加盟、连锁行为的营利性幼儿园原则上应取得省级示范园资质。除此之外，学前教育新规还有以下一些需要资本市场重点关注的要求：一是全面提升入学水平。《意见》提出，到2020年，学前三年毛入园率要提升至85%；这一指标在2017年为79.6%。包括公办园和民办普惠幼儿园在内的普惠性幼儿园占比要达到80%。二是合理明确收费标准。《意见》提出，根据办园成本、经济发展水平和群众承受能力等因素，合理确定公办园收费标准并建立定期动态调整机制。民办园收费项目和标准根据办园成本、市场需求等因素合理确定，向社会公示，并接受有关主管部门的监督。地方政府依法加强对民办园收费的价格监管，坚决抑制过高收费。三是全面遏制过度逐利行为。《意见》规定，民办园应依法建立财务、会计和资产管理制度，按照国家有关规定设置会计账簿，收取的费用应主要用于幼儿保教活动、改善办园条件和保障教职工待遇，每年依规向当地教育、民政或市场监管部门提交经审计的财务报告。从这些重点内容，我们可以发现，国家对于学前教育的整体规范是全面提升学前教育的普惠水平，将学前教育保持公益性成为了未来发展的主要趋势，当前高价幼儿园将有可能成为一种历史，未来学前教育将会朝着普惠民生的方向不断发展。二、新规将会带来市场怎样的洗牌？其实学前教育新规的出台是一个意料之中的事情，根据教育部的数据，全国学前三年的毛入园率在2016年达到了77.4%，在2020年前将达到85%，根据这个数据，市场普遍认为，到2020年，有入园需求的适龄幼儿约为5730万人，需要至少30万所幼儿园来容纳，对于整个幼教市场来说，可谓是市场前景广阔。但是，一直有一个问题，这就是从经济学的角度来说，教育到底是不是一个公共品，教育到底应不应该由市场来进行完全的资源配置。从经济学的角度来看，要判断一个产品是不是公共品一般有两个相对比较固定的判断标准：首先，这个产品是不是非排他性的，是不是一个人用了之后别人就没有办法使用。其实，这个产品是不是非竞争性。一个人的消费会不会增加或者减少消费的数量。按照这样的一个标准，我们如果把教育放到这个里面来看就会发现，在当前的市场条件下，我们难以说教育就是一个公共产品，毕竟教育难以像国防、道路、灯塔这样完全排他的。但是，这是否就意味着教育就能完全市场化的呢？这也是不行的。正如同去年“红黄蓝”出现的问题，由于完全市场化会让教育成为了一个只追求逐利本性的产品，企业考量的是教育如何能够给企业带来稳定的利润增长，如何能够给企业的股价带来明显的支撑，这样在真正进行教育的过程中就有可能将教育给带走形了。但是，由于教育产业具有收益的广泛外部性，教育发展过程中的获益其实从总量上超过了受教育个人获益的事实，所以教育在某种情况下来说是一种准公共品。根据教育的角度来说，教育其实是有着天生的等级划分的，学界普遍把教育划分成为低等教育、中等教育、高等教育等多个阶段，越是低等的教育其公共产品的属性应该越强。从这个角度角度来看，我们的九年制义务教育其实就是有这样的特征，但是之前由于大家并不知道学前教育算不算这种义务教育的阶段，所以大家也就将学前教育市场逐渐作为了一个完全市场化的组成部分。通过这些年的实践，我们逐渐发现，即使是学前教育领域，其实也是涉及到大部分普通儿童的受教育机会，越是幼儿其实对其教育的介入也就越重要。最终的结果就是，国家逐渐发现了学前教育对于教育产品的重要意义，此次新规的出台无疑就是对于学前教育准公共产品的属性的确定，学前教育也有可能被逐渐纳入受教育权的组成部分。所以，从市场的角度来考虑，学前教育市场将会面临着一个从完全竞争性市场向准公共产品的普惠市场转型的过程，之前高价的幼儿园可能还会存在但无疑将会沦为小众，普及园、普惠园将有可能成为幼儿园的主要组成部分。对于市场参与者来说，市场的发展方向已经从原先的高价园向普惠园转移，如果再想通过幼儿教育的高价来赚钱获利无疑将会成为一个不现实的事情。另一方面，市场普及性的确定，对于普惠教育的市场参与者来说反而会是一件好事。高价教育的路正在收紧，普惠教育的路正在打开，学前教育的市场正在发生根本性的变革。  </w:t>
      </w:r>
    </w:p>
    <w:p>
      <w:r>
        <w:t>WXC3933</w:t>
        <w:br/>
      </w:r>
    </w:p>
    <w:p>
      <w:r>
        <w:t xml:space="preserve">　　图/路透社　　11月16日电为了答谢“文金会”后朝鲜送来的2吨松茸，韩国日前回赠了200吨济州柑橘（市值约4亿韩元，折合人民币244万元）。此后，朝鲜如何处置这份礼物，就成了韩国媒体热衷讨论的话题，而在今天（16日），朝鲜方面给出了答案。　　资料图：济州柑橘　　朝中社16日说，朝鲜最高领导人金正恩作出指示，要把柑橘分给青少年和平壤市的劳动者。　　报道还评价说，文在寅总统送的柑橘“意义非凡”。金正恩对这份“饱含南方人民热情”的礼物表示感谢。　　　　图为搭载韩国济州柑橘的大力神军机（韩媒NEWS 1）　　据了解，韩国送朝鲜的200吨柑橘，使用C-130“大力神”军用运输机运送。柑橘分装2万箱，一箱10公斤，使用青瓦台预算购买。11日到12日两天之内，共分4次运输，每天2次，每次动用4架“大力神”军机。从济州机场直飞平壤顺安国际机场。　　图为搭载韩国济州柑橘的大力神军机（韩国国防部）　　今年9月19日，朝鲜最高领导人金正恩向文在寅赠送了2吨松茸，并希望文在寅转交给未能参加上次离散家属团聚活动的韩方离散家属。对此，韩方选定4000余人，按每人500克的标准在中秋节之前送到这些离散家属手里。　　　　金正恩赠送韩国的松茸。（图/青瓦台）　　当时，韩联社分析说，若金正恩此次赠送的是顶级的朝鲜七宝山松茸，按照韩国百货店的售价计算，那么，这2吨的松茸可以卖到18亿韩元（约合1100万元人民币）。   </w:t>
      </w:r>
    </w:p>
    <w:p>
      <w:r>
        <w:t>WXC3934</w:t>
        <w:br/>
      </w:r>
    </w:p>
    <w:p>
      <w:r>
        <w:t xml:space="preserve">车展女主播是现在车展上又一大亮点，她们拿着手机出现在车展的各个角落，老司机们怎么看？现在车展的花样越来越多，汽车虽然依旧是主角，但是认真看车的人已经越来越少了，小朋友，我很欣赏你的纯真！人的口味都是会变的，自从那些了车模已经没了市场之后，正经的网红成为了老少爷们的新宠。加上直播、短视频的流行，网红与主播也杀入了“车展报道”圈，成为车展的新亮点。其实这样也好，能将车展和汽车文化传播给更多的人，毕竟一大老爷们干巴巴的讲车也没什么意思。硬核车迷也就那么多，还是看看漂亮小姐姐，顺便看看车能受到更多人的关注。虽说小姐姐来说车是好事，但是渐渐地也就变了味了，晃眼一看还以为是车模改行了。很多汽车厂商也会邀请网红主播来参与到新车发布会等直播当中，带来人气。与高贵冷艳的车模相比，主播们跟普通观众的距离拉近了不少，再看看这恨天高。有没有车模也就无所谓了吧。但是主播网红小姐姐们可不能抛弃我们老司机啊。妹子虽不如专业模特那么吸睛，但好在接地气，为人亲和！尤其是很多主播小姐姐还是孤军奋战，要是你也假装直播说不定可以结伴而行。其实一开始很多小姐姐也就是来分享一下今天的见闻，俗称户外主播。这样的小姐姐还是很让人喜欢的，岁月静好，中国汽车文化的传播还希望你们出一份力！再到后来参与的人越来越专业，背后往往都有团队运营。有些车企，看重年轻人的心理，邀请一些直播平台的“网红”做起了“形象代言”，宣传造势，一些发布会都会邀请她们去。这样的直播参与人数肯定相当高了，“美女主播”不停在手机摄像头下卖萌、展示靓车，更受观众和摄影师的青睐。小姐姐，请你切换到前置摄像头，我要看车，谢谢！当网红蜂拥而至来到车站之后，一切似乎就变得不一样了，用争奇斗艳来形容也不为过。这个时候就对普通观众有一些影响了，好不容易从车模造成的营养缺失中恢复过来，现在你们又来这出！就像一开始的直播六人天团一样，车展就数我最抢眼！看看这恨天高，我也要买一双...送谁呢？穿得花枝招展，人手一个自拍杆，一个手机，足够了!进到车里拍拍内饰，我也不知道她说了些什么，小姐姐麻烦你快点，我还拍车呢。自拍杆，耳机线，充电宝，三大神器在手，吃瓜群众就看你们了这辆沃尔沃被网红主播包围，在中间瑟瑟发抖。众泰好不好我不知道，小姐姐你报道出现偏差可是要负责的！小姐姐们负责美就好，讲解车的部分就交给我们吧！如果有小姐姐想变得更专业可以联系我，现场教学，姿势包教包会。貌美如花和赚钱养家，直播小姐姐们都做到了，要不咱也转个行去？ </w:t>
      </w:r>
    </w:p>
    <w:p>
      <w:r>
        <w:t>WXC3935</w:t>
        <w:br/>
      </w:r>
    </w:p>
    <w:p>
      <w:r>
        <w:t xml:space="preserve">　　最近，胡杏儿和老公李乘德带着儿子Brendan到马来西亚度假，庆祝其刚刚过去的39岁生日。　　　　　　面对马尔代夫的神仙美景，夫妻俩都十分兴奋，连日来不断在社交平台晒出当地的照片。从照片可见，胡杏儿一家入住的酒店面朝大海，有私人泳池，酒店内还设有健身房，一看就知道非常豪华。　　　　　　李乘德介绍说，他们入住的酒店是世界上第一座海底别墅muraka(意为珊瑚)，他们很幸运成为首个入住的家庭。李乘德还开玩笑说，儿子Brendan没意识到自己是多么幸运，能成为第一个住进muraka的宝宝，只顾着看眼前许多不同种类、五颜六色的小鱼。而妻子胡杏儿也完全被海洋生物吸引，觉得能在鱼群面前睡觉、沐浴是件很神奇的事。　　　　　　根据资料显示，muraka每晚的住宿费高达5万美元（约人民币34.6万元），安排私人海上飞机、私人快艇接送客人，还配置专职管家、烹饪厨师、水上摩托艇、健身教练等，总之一个字：壕！　　李乘德贵为猎头公司老板，夜店老板，这点钱对他来说不算什么，但至少说明他是个大方的男人，愿意花钱花心思哄老婆开心呀！当然胡杏儿也绝对值得这份宠爱，婚后一年多就为李乘德生下了白白胖胖、人见人爱的儿子Brendan，而且近日还传出她成功怀上了二胎。在胡杏儿近日晒出的照片中，她被发现长胖了不少，上围丰满加上小腹微凸。而近日好友王宗尧在访问中也“说漏嘴”，自曝公司风水很好，有人不停生孩子。当记者问具体指谁，王宗尧直接说出了胡杏儿的名字。但被问消息是否可靠时，他又解释自己也是听别人讲的，如果是真的，就提早恭喜杏儿。　　　　　　杏儿到底有没有怀上二胎，那就要等她自己公布了。不管怎样，有个这么宠爱自己的老公，相信杏儿也很乐意再生宝宝，一家人热热闹闹多幸福呀！</w:t>
      </w:r>
    </w:p>
    <w:p>
      <w:r>
        <w:t>WXC3936</w:t>
        <w:br/>
      </w:r>
    </w:p>
    <w:p>
      <w:r>
        <w:t>原标题：江西进贤一出租房内5女子疑一氧化碳中毒身亡，官方：非幼师11月16日，中国江西网报道，江西南昌进贤县一出租房发生煤气泄漏事故，造成5人死亡，死者均系该县丰和名城幼儿园老师。11月16日中午12时29分，澎湃新闻从进贤县委宣传部处获悉，上述事故发生地点不在幼儿园内，且死亡的五名女性并非幼儿园教师，具体情况以警方通报为准。11月16日，进贤县公安局发布警方通报称：进贤县民和镇一出租房内5人死亡。经初步调查，死者均为女性，为县城某民办幼儿园聘用工作人员，尸表无外伤，疑似因洗澡且空气不流通，导致一氧化碳中毒，具体原因正在进一步调查中。</w:t>
      </w:r>
    </w:p>
    <w:p>
      <w:r>
        <w:t>WXC3937</w:t>
        <w:br/>
      </w:r>
    </w:p>
    <w:p>
      <w:r>
        <w:br/>
        <w:t xml:space="preserve">    </w:t>
        <w:tab/>
        <w:t xml:space="preserve">    </w:t>
        <w:tab/>
        <w:t xml:space="preserve">英媒称，贸易战持续至此，从具体数据而言，中国正在赢得贸易战。英媒认为，中国在贸易战中占上风（图源：Reuters）英媒认为，中国在贸易战中占上风（图源：Reuters）美国商务部11月2日公布数据显示，美国9月贸易逆差扩大至540亿美元，为连续第四个月扩大，高于预期逆差536亿美元，前值逆差532亿美元修正为逆差533亿美元。从进出口看，9月美国出口2,126亿美元，较上月增加31亿美元；进口2,666亿美元，较上月增加38亿美元。9月中美贸易逆差扩大至402.4亿美元，再刷历史新高，8月份为385.7亿美元；美国与俄罗斯贸易逆差17亿美元，为2013年5月以来最高。对此，《金融时报》11月15日分析称，9月中国对美贸易顺差继续扩大，这是中国正在赢得此阶段贸易争端的一个信号。不过，中国央行7日公布的数据显示，10月份中国外汇储备已连续第三个月下滑，并且下降规模超过了9月份的227亿美元。数据显示，经10月份下降后，规模居全球之首的中国外汇储备总计为3.053万亿美元。 《华尔街日报》7日分析称，中国10月份外汇储备创出近两年来最大单月降幅，因美元走强打击了其他资产价值，并可能促使中国政府采取了支撑人民币的行动。特朗普（DonaldTrump）总统2日下午在即将离开白宫赴西维吉尼亚参加竞选活动时对媒体说：“他们（中方）非常希望达成协议。要知道自从我们打起这场前哨战，中国经济一路下滑。” 事实上，美国对价值500亿的中国产品加征25%的关税，另2千亿美元的中国产品目前的关税税率为10%。特朗普政府表示，如果谈判没有进展，这2千亿美元中国产品的关税将会在年底调升到25%。此外，彭博社等报道计算出剩余可能面临关税的中国产品价值约2,570亿美元。 </w:t>
        <w:br/>
        <w:t xml:space="preserve">    </w:t>
        <w:tab/>
        <w:t xml:space="preserve">    </w:t>
      </w:r>
    </w:p>
    <w:p>
      <w:r>
        <w:t>WXC3938</w:t>
        <w:br/>
      </w:r>
    </w:p>
    <w:p>
      <w:r>
        <w:t xml:space="preserve">近日，澳洲著名真人秀节目女星表示，她将接受”缩胸“手术，并表示：”它们让我感到非常不舒服。“据《每日电讯报》报道，澳洲著名真人秀节目“单身女郎”（Bachelorette）女星AliOetjen透露，她将在近期拿掉此前在胸部植入的硅胶。这位32岁的女星曾在接受《每日电讯报》采访时表示，她后悔多年前为了取悦前男友而隆胸。在宣布她选择了银行经理Taite Radley作为剧中永远的爱人后，她计划做手术来扭转这一过程。“它们让我感到非常不舒服，只要找到合适的时间，我就可以把它们卸下来。”她补充说:“这是我个人的事情，但我知道之前把它们放进去是错误的，所以我不想让任何女孩经历同样的事情，所以我想和她们分享，以确保其他女孩不会犯同样的错误。”周四晚上，Oetjen在选择Radley而不是另一个追求者Todd King之后，她的“单身女郎”系列在周四晚上结束了。（图片来源：《每日电讯报》）与此同时，28岁的Radley表示，无论Oetjen作何决定，他都会一直爱着她。“我内心深处爱她，所以我支持她做的任何事情，对我来说，她已经很漂亮了，但这是Ali将要做出的决定。我爱上了Ali，我想这是一种非肉体上的联系，我所说的都是真实的。”此外，Oetjen还谈到了她对唇部填充物也感到很后悔。 </w:t>
      </w:r>
    </w:p>
    <w:p>
      <w:r>
        <w:t>WXC3939</w:t>
        <w:br/>
      </w:r>
    </w:p>
    <w:p>
      <w:r>
        <w:t xml:space="preserve">　　　　有网友在微信写道："惠州伯恩一天辞掉5000名临时工，富士康双休没班加，作为一名常年打工的我，心里面感觉很凉。以后失业了怎么办，没班加了怎么办？一个月拿2000（人民币）的底薪怎么养家。"　　微信群组"伯恩光学派遣员工"也发出通知："惠州伯恩光学5000人被炒，防暴警察现场维护秩序！有工作的人千万别随意跳槽！今年中美贸易战，出口订单不如以往，加上实习生寒假生已经陆陆续续到岗，劳务市场已接近饱和，有工作的就好好珍惜吧！"　　为三星、苹果、小米、VIVO等品牌生产手机玻璃面板的伯恩光学有限公司，成立于1986年，为港资私人企业，是全球最大的玻璃萤幕生产商，全球市场占有率超过60%。　（大陆中心／综合外电报导）　　　　伯恩光学在广东惠州厂区大裁员，工人聚集表示不满。　翻摄微信　　　　伯恩光学在广东惠州厂区大裁员，工人聚集表示不满。　翻摄微信　　　　伯恩光学在广东惠州厂区大裁员，工人聚集表示不满。　翻摄微信</w:t>
      </w:r>
    </w:p>
    <w:p>
      <w:r>
        <w:t>WXC3940</w:t>
        <w:br/>
      </w:r>
    </w:p>
    <w:p>
      <w:r>
        <w:t xml:space="preserve">　　火星地表，跟地球地表非常相似　　　　坠落在火星上的一块铁质陨石　　　　火星探测器表面的尘埃　　　　探测器发现的火星土壤下埋藏着的冰，虽然它只存在了很短的时间　　　　火星贝克勒尔火山口　　　　火星南极山脉卫星图　　　　火星上的哥伦比亚山拍摄到的陨石　　　　火星Noachis Terra地区的沙丘　　　　火星上带有白色晶体的蓝黑色岩石。　　　　火星乌托邦平原—海盗2号探测器　　　　火星上的凤凰号探测器和周围地形</w:t>
      </w:r>
    </w:p>
    <w:p>
      <w:r>
        <w:t>WXC3941</w:t>
        <w:br/>
      </w:r>
    </w:p>
    <w:p>
      <w:r>
        <w:t>从下午到晚上，马蓉已经连发9条微博爆料王宝强，不仅没有成功扒出王宝强的“大料”。网友还被马蓉的爆料逗笑了，她到底要说啥？网友看不懂但是很关心，着急的问马蓉，结果时隔10分钟左右，马蓉回复了这个网友：“你有可能跟王保强睡过”。网友瞬间炸锅了，说自己就说自己，怎么还攻击人家小姑娘呢，顺带伤害王宝强。其他的料网友依旧看不懂，评论区里问马蓉：“那又怎样？重点是你出轨没出轨嘛”。没想到马蓉回应，说自己没出轨：“没有出轨！”马蓉否认出轨后，网友的评论也全是亮点。网友继续问“这图片是想告诉我们，王宝强说他借钱缴费，是故意扮可怜博取大众同情，其实这家伙很有钱。”马蓉又回复：“不是很有钱，是非常有钱！”之后还不断的回复网友，“付完律师费的余额你看不见？没文化看不懂，吃东西还需要别人嚼碎了吐给你？！”“20万，王宝强没有吗？需要借？”“划重点，律师费付完还有多少钱？！”“说话带上脑子！”网友齐刷刷的表示，划重点我只能看出来陈思诚是个不错的兄弟。</w:t>
      </w:r>
    </w:p>
    <w:p>
      <w:r>
        <w:t>WXC3942</w:t>
        <w:br/>
      </w:r>
    </w:p>
    <w:p>
      <w:r>
        <w:t xml:space="preserve">　　2018年11月15日，广西壮族自治区桂林市中级人民法院一审公开宣判“百名红通人员”33号黄艳兰贪污违法所得没收申请一案，裁定没收黄艳兰位于上海市普陀区长寿路748弄1号湖南大厦、闵行区虹许路788弄名都城、闵行区中春路8988弄79号、闵行区中春路8988弄84号等处23套涉案房产以及部分涉案房产出售、出租产生的收益；对黄艳兰贪污犯罪产生的违法所得追缴不足部分，继续追缴；依法向相关银行支付上述涉案房产按揭贷款欠款本息及相关费用。　　经审理查明：犯罪嫌疑人黄艳兰实施贪污犯罪后逃匿境外。黄艳兰用于购买涉案52套房产资金来源于国有公司公款，检察机关申请没收的房产及相关银行账户存款属于黄艳兰贪污违法所得。其中部分涉案房产系以按揭贷款方式购买，相关银行对按揭贷款房产依法进行了抵押，约定了担保债权的范围。　　桂桂林市中级人民法院认为，本案有证据证明犯罪嫌疑人黄艳兰实施了贪污犯罪，检察机关申请没收的财产属于黄艳兰贪污犯罪所得及产生的收益，依法应当适用违法所得没收程序裁定没收。申请没收的部分房产系支付首付款后以按揭贷款方式购买，相关银行对该部分房产享有抵押担保权，该部分购房欠款本息及实现上述权利的相关费用依法应当偿付相关银行，利息以按揭贷款欠款本金为基数，按照中国人民银行同期利率计算，计算期间自各涉案房产欠款之日起至裁定生效之日止。法庭遂作出上述裁定。</w:t>
      </w:r>
    </w:p>
    <w:p>
      <w:r>
        <w:t>WXC3943</w:t>
        <w:br/>
      </w:r>
    </w:p>
    <w:p>
      <w:r>
        <w:t xml:space="preserve">原标题:心痛！失联的杭州女生找到了，已无生命体征昨日一早，不少浙大老师、学生纷纷转发一条寻人启事，走失的是一位2013级浙大本科毕业生，后在英国留学回来的女生谭余敏。钱报记者了解到，女生走失一事属实。更有游客捡到了女生丢失的手机。失联的浙大女毕业生谭余敏，牵动了不少人的心，大家都期盼谭余敏能够平安回来。钱江晚报也一直关注着事情的最新进展。昨天下午4点30分，钱江晚报记者了解到，警方已经联系上了捡到手机的游客，对方从江苏赶来杭州。由于电话中很难描述清楚具体捡到手机的位置，等捡到手机的游客到杭州后，民警会让游客带着去现场指认捡到手机的位置。晚上6点多，这位江苏游客赶到了派出所，并随同民警上山，也指认了捡到手机的地方。谭余敏的父母也在派出所里，他们神情凝重。谭妈妈吃不下东西，几乎都站在室外，望眼欲穿地看着门口。谭爸爸则一根接着一根地抽烟，民警给他准备的面条迟迟未动。公羊队20余名队员携带两条搜救犬支援，由景区民警和公羊队、消防等组成的搜救队伍，连夜搜寻。公羊队队员准备搜救前，领队在部署工作搜救犬在钱江晚报官方微博下，网友@颖Inger：在23:06留言，说：“一刻钟前，已经找到了。”但是，具体情况还不清楚。钱报记者从留言的网友处了解到：“杭州警方和消防等救援力量，在灵隐派出所集结，依据线索制定计划后，冒雨在灵隐寺山林地带搜索，晚上十点半多，目前我这边收到的信息就是这些。”钱江晚报记者随后核实到，谭余敏在晚上被发现，晚上11点40分，钱报记者赶到了灵隐派出所大厅，大厅里站满了人，却一片静谧。有两个人坐在椅子上一言不发。一群人围着，在低声交谈，记者也听不清在说什么，但是气氛感觉有点压抑。现场有位女士说了一句，“你们先回去吧，找个地方先休息。” </w:t>
      </w:r>
    </w:p>
    <w:p>
      <w:r>
        <w:t>WXC3944</w:t>
        <w:br/>
      </w:r>
    </w:p>
    <w:p>
      <w:r>
        <w:t xml:space="preserve">　　　　香港资深娱记曝蓝洁瑛"未遭性侵"　　一代花旦蓝洁瑛的离世令人唏嘘。今日（11月15日），蓝洁瑛火化出殡，在此一天前，微博名为“香港朱皮“的前香港资深娱乐记者朱其瑞在微博发表长文，透露了他与蓝洁瑛20年的故事及蓝洁瑛的生前内幕，并称20年来未曾听蓝洁瑛说过被性侵一事，他还称蓝洁瑛视频中的两位嫌疑人（邓光荣、曾志伟）是遭人算计。有媒体随后独家求证朱其瑞，对方再次表达文中说法，并称：“如果真有性侵，香港警方早就立案调查了。”不过，朱其瑞也并未就他的言论拿出更多证据。　　11月3日凌晨，年仅55岁的蓝洁瑛被发现在在住所去世，曾志伟和已经去世的邓光荣“性侵蓝洁瑛”的传闻再次发酵起来。甚至在蓝洁瑛追悼会上还有人剑指曾志伟，拉出横条写着“大佬出来谢罪”。　　11月14日，微博“香港朱皮”发表长文，透露了他与蓝洁瑛20年的故事及蓝洁瑛的生前内幕，并称20年来未曾听蓝洁瑛说过被性侵一事，他还称蓝洁瑛视频中的两位嫌疑人（邓光荣、曾志伟）是遭人算计，报道此事的卓伟只是被人利用卷入其中。据悉，“香港朱皮“是香港东方日报前资深娛乐记者朱其瑞。　　媒体随后独家连线朱其瑞，他表示自己微博中所指出的蓝洁瑛部分粉丝不接受她的精神问题，阻拦她与外界接触的说法属实。他还称，刘德华、张曼玉、梁家辉等蓝洁瑛曾经的同行、朋友，组成了”十人小组“，这些年一直在帮助蓝洁瑛，但是怕被指炒作而不敢公开。　　至于性侵一事，朱其瑞表示20年来自己从未听说过蓝洁瑛谈及此事，并称：“如果真有性侵，香港警方早就立案调查了。”不过，朱其瑞也并未就他的言论拿出更多证据。</w:t>
      </w:r>
    </w:p>
    <w:p>
      <w:r>
        <w:t>WXC3945</w:t>
        <w:br/>
      </w:r>
    </w:p>
    <w:p>
      <w:r>
        <w:br/>
        <w:t xml:space="preserve">    </w:t>
        <w:tab/>
        <w:t xml:space="preserve">    </w:t>
        <w:tab/>
        <w:t>澳企高管在邻居家门口拉屎被拍！1年内随地大便30次，其所在公司的股价大跌10%。《每日邮报》报道称，澳洲退休村经营商Aveo的高管之一，64岁的Andrew DouglasMacintosh连续1年在其位于布里斯本的住所附近随地大便，其他拉屎的照片还被愤怒的邻居拍了个正着。事件被曝光后，Aveo已经将Macintosh解雇，而他本人也因此遭到起诉。（图片来源：《每日邮报》）受这一丑闻的影响以及员工对公司薪酬制度的抗议，Aveo股价大幅下跌了10.4%。本周三，Aveo也没有在股东大会上披露财年收益预测。公司首席执行官Geoff Grady表示，鉴于目前的市场状况以及未来销售的不确定性，公司管理层不会披露19财年的每股收益预测。（图片来源：网络）统计数据显示，2018年，Aveo已上报的销量为974个单位。而在2017年，这个数字为1242。分析师Tony Sherlock表示，在澳洲楼市持续低迷的情况下，Aveo的负面新闻对该公司的业绩产生了不利影响。</w:t>
        <w:br/>
        <w:t xml:space="preserve">    </w:t>
        <w:tab/>
        <w:t xml:space="preserve">    </w:t>
      </w:r>
    </w:p>
    <w:p>
      <w:r>
        <w:t>WXC3946</w:t>
        <w:br/>
      </w:r>
    </w:p>
    <w:p>
      <w:r>
        <w:t xml:space="preserve">  原标题：日销40万份外卖料包厂被曝脏乱，合肥市食药局：正调查11月16日，有暗访视频曝出安徽合肥杠岗香食品有限公司生产劣质调料包，该公司生产条件脏乱差，食品原料也不合格，却实现日销40万份，主要用于外卖。当日，合肥市食品药品监督管理局工作人员回应澎湃新闻，已了解到此事，目前正在调查中。澎湃新闻从暗访视频中看到，有些员工捡起地上的肉片直接腌制，酱汁用手搅拌。视频中，该公司员工称，我们那个肉，远低市场价，进来了十几吨，卖给那些外卖商家。排骨粒都放了快一年了，就是图便宜，一下子干了十来吨嘛。有配料腌渍车间员工说，牛肉往里面注射大豆蛋白，加20%，提高重量，牛肉都没法吃了。原料过水解冻后，直接腌制。视频中，安徽杠岗香食品科技有限公司董事长助理、运营中心总监冯红武称，目前杠岗香料理包行业在全国排在第一梯队，一天销量四十万份，外卖超过50%，每个省都有代理商，一个月华东地区销售额大概一千多万。11月16日，合肥市食品药品监督管理局工作人员回应澎湃新闻，已了解到此事，目前正在调查中。 </w:t>
      </w:r>
    </w:p>
    <w:p>
      <w:r>
        <w:t>WXC3947</w:t>
        <w:br/>
      </w:r>
    </w:p>
    <w:p>
      <w:r>
        <w:t xml:space="preserve">一位朋友说：女儿的语文课本上写着，“无违夫子，以顺为正者，妾妇之道也。”他很介意这段文本被写入女儿的教材里。也是，截掉上下文来看这句话的话，直译过来就是：“不违逆丈夫，以顺应为正确，这是做妾妇的正道。”再讲白了，那就是“顺应丈夫是妻妾之本分”，怎么样，是不是超·女德的？让人想到丁璇说：“丈夫是天，妻子就是地，地是永远翻不了天的！”但是根据我们混迹中文互联网世界多年的经验来看，事情不能被孤立、静止、片面地看待。比如这篇课文，作者着急地否认掉了它的意义，但是否要结合一下上下文，看看文本到底想表达什么。虽然婚姻登记处派发不明来源的女德小册子的事情也不是没有过，但是我们在教材的把关选择上不至于这么稂莠不分吧？于是我找了一下教材原文：为了确保准确性，放扫描件，外加注释不截掉。可以通读一下原文，大意是说，景春觉得，如公孙衍、张仪，以一己之力可以呼风唤雨，改变天下的局势，这是大丈夫的形象。但孟子觉得，这些纵横家，不过是曲意逢迎，顺从君王的心思，像这样把顺从当做正确，是妾妇才会做的事情。男子汉大丈夫，就应该“立天下之正位，行天下之大道”，不论是否得志，都坚持原则和信念，做到“富贵不能淫，贫贱不能移，威武不能屈”。如果结合上下文，就会发现，所谓“无违夫子，以顺为正者，妾妇之道也”，孟子对此根本就不是赞扬、要求的态度。而是嗤之以鼻说，“以顺从为正道，那是妾妇才会做的事情，不是男子汉大丈夫的行径。”如此，这段话最大的问题，并不是赞扬女德，而最多只是矮化女性，觉得妾妇不如男子汉。作者如果把这个问题理解成女德，觉得教材是在鼓励女孩子“妾妇之道”，这个理解未免不太合适吧。这甚至与教师的引导都没有太大关系，本身孟子这段话就在否认“妾妇之道”的合理性。作者并没有统读上下文，按照原文语境来思考问题。​我们分析历史人物的言行，不能脱出其时代局限性。在那样一个年代，要求孟子高喊“女性是被审视的他者”，也未免有点为难吧？去掉这句话，则整段话的意思又会不完整。孟子只是在那样一个时代，在那样一个情境之下举出了那样一个例子，倘若深究起来，那么“男子汉大丈夫”本身就是一个矮化女性的说法，这一段话全都是有问题的。不过问题最大的矛盾，并不在孟子身上，而在于教材编委是当代人，所以他们对教材的原则和价值导向，有重要的责任。这个问题怎么说呢，我看到督工转了一条微博：那教案里到底什么情况呢？扫描版的没找到，找了一个电子版的：教案的意思是，“妾妇之道”表现为顺从，其本质是在权力面前无原则，所以可以看出，教材对于“妾妇之道”，首先整体持否定的态度，这就排除了女德的嫌疑。不过，教案也确实没有提到“小人、女人”这一男尊女卑思想的残留。确切地说，是根本就没有对“妾妇之道”这个描述发表任何的看法，无论正面的还是负面的。窃以为，这说明一个问题：教材编委对“妾妇”这一对女性的描述评价并不敏感，也没有在任何意义上加以强化。这确实本身也是一个问题。但是就评论区来看，很多人纠结的地方完全偏掉了，变成女德的复活和对女性地位的打压。其实老实说，就算是放在孟子当时，他也是很不屑于妾妇的顺从之德的，如今反而他截头去尾，扣上这样一顶帽子，老夫子泉下有知，估计会气得胡子倒竖，骂这些人“子未学礼乎？”这个事情跟之前“chua写入语文教材”也有点像，很多人纠结chua这个字南方根本没有，可是那只是对孩子声母韵母运用的拼读练习。出现一个不熟悉甚至不存在的读音是很正常的，重要的是学会拼读的方法。所以，很多问题可能不在于教材编委想做什么或不想做什么，而在于当事人如何解读这一表达。那么问题来了，如最开始的爆料网友所质问的，这段教材，到底有没有“打算把中国的未来向何处引导，打算如何荼毒青少年”呢，还是爆料网友的语文功底，其实并不太过关呢？不禁想关怀一下，编辑和审稿老师的大爷，您现在还好吗？  </w:t>
      </w:r>
    </w:p>
    <w:p>
      <w:r>
        <w:t>WXC3948</w:t>
        <w:br/>
      </w:r>
    </w:p>
    <w:p>
      <w:r>
        <w:br/>
        <w:t xml:space="preserve">    </w:t>
        <w:tab/>
        <w:t xml:space="preserve">    </w:t>
        <w:tab/>
        <w:t>金融时报周四报导，美国贸易代表莱特希泽向商界人士透露，由于中美即将进行贸易协商，美国将暂缓对中国进口商品征关税。然而，莱特希泽的发言人随即出面否认此传闻，强调他并没分享此消息。中国于周一晚间针对美国之前对贸易战提出的需求作回应，美国目前也在审视这142条回应。但美方透露，这些回应恐怕难让贸易谈判有突破性发展。美国官员周四 (11月15日) 证实，中国周一 (11月12日)晚间回应了美国先前针对贸易协商列出的需求。然而，他强调，中方的回应恐怕难以使中美贸易谈判有突破性进展。美国官员在接受路透社采访时指出，虽然中国的回应对于缓解中美贸易战来说是个好预兆，但因为中国先前曾对贸易改革给过空头支票，美国对这些承诺抱持怀疑态度。中国针对贸易协商提出142项回应，主要分成3大类:中国愿意协商的需求、中国正在解决的问题及中国不愿协商的需求。根据路透社报导，有消息指出中方回应主要重述习近平最近的演说内容，要求美国移除对多项商品征的关税。然而该官员也透露，双方目前不在同一个基准点上针对贸易谈判进行对话。美国正在研究这142项回应，但目前很难判定中国的回应是否能防止美国在2019年初提高对中国商品所征的关税。由于G20峰会两周后即将在阿根廷登场，美国官员认为，外界不用预期中美贸易谈判能达到突破性发展。他强调，最理想的结局是双方领袖同意继续沟通，并对外宣布中美贸易协商正朝着对的方向前进。美国总统特朗普此前已对2000亿美元的中国进口商品征10%关税，而根据他的计画，美国将在明年一月一日将关税提高至25%。为了回应美国，中国也对1100亿的美国进口商品征关税。特朗普之前也扬言如果北京无法满足美方列出的需求，他将对剩下价值2670亿的中国进口商品征关税。杨威廉/夏立民（路透社等）</w:t>
        <w:br/>
        <w:t xml:space="preserve">    </w:t>
        <w:tab/>
        <w:t xml:space="preserve">    </w:t>
      </w:r>
    </w:p>
    <w:p>
      <w:r>
        <w:t>WXC3949</w:t>
        <w:br/>
      </w:r>
    </w:p>
    <w:p>
      <w:r>
        <w:t>原标题：火了，这位“80后”官员15日，云南省楚雄州委组织部发布一批干部任期公示引发社会关注。其中，出生于1980年8月、现任大姚县湾碧乡党委书记的李忠凯，拟任提名为大姚县政协副主席候选人。公示称，李忠凯大学学历，中共党员，1999年10月参加工作。历任大姚县湾碧乡人大主席等职。2018年10月被中共楚雄州委评为“楚雄州担当作为的优秀基层干部”。但任前公示配发的照片显示，李忠凯头发已白，看起来已经岁数不小，众多网友对公示年龄质疑。16日下午，楚雄州委组织部一名工作人员对“政事儿”确认，“可以肯定的是，照片是他本人，年龄也对得上。”据这名工作人员介绍，李忠凯参加工作后，从村干部到乡镇干部，一直在基层工作，现在工作的大姚县湾碧乡是楚雄州最偏远的乡镇之一，条件很艰苦。“我们与大姚县委组织部做了沟通，他们再次确认，李忠凯的简历信息与照片都是准确的。”照片和年龄长相为什么差距很大？大姚县委组织部对其表示，李忠凯参加工作后，2007年才考上公务员，那时人还很年轻。后来在乡镇做了很多副职，在人大工作，再加上工作的乡镇条件很艰苦，涉及到移民搬迁等工作，是任务最重的一个乡镇。“所以工作几年后，他就大变样了，人的长相就判若两人。”楚雄州委组织部这名工作人员表示，今年10月，楚雄州表彰了10名担当作为的干部，李忠凯是其中之一，他们都是好中选优、优中选优的。“州委组织部部长在一次会议上也讲到，说看到李忠凯，完全不像是他本人，我们就需要这样担当作为的干部。”10月26日，《楚雄日报》曾以《务实扎实的好书记》为题，报道了李忠凯。报道称，在涉及809户3019人的移民搬迁工作中，他踏遍了所有搬迁户的门槛，被群众誉为“移民好书记”；在突如其来的泥石流滑坡抢险救灾中，他没日没夜奋战在抗灾救灾最前线，实现了大灾面前“零伤亡”；在脱贫攻坚战中，他遍访全乡1656户贫困户，精准施策，努力寻求脱贫致富的“良方”……他叫李忠凯，现任大姚县湾碧傣族傈僳族乡党委书记。</w:t>
      </w:r>
    </w:p>
    <w:p>
      <w:r>
        <w:t>WXC3950</w:t>
        <w:br/>
      </w:r>
    </w:p>
    <w:p>
      <w:r>
        <w:t xml:space="preserve">　　当地时间14日晚间，美国一家剧院上演犹太主题音乐剧《屋顶上的提琴手》（Fiddler on theRoof）。幕间休息期间，一名男子突然起身行纳粹礼，高喊“希特勒万岁！特朗普万岁！”而事后他竟解释称，此举只是为了表达对特朗普的厌恶。　　　　NBC视频截图：红圈中戴帽子的为涉事男子　　据《华盛顿邮报》15日报道，事情发生在马里兰州巴尔的摩的竞技场剧院（HippodromeTheatre），男子的行为引发了现场的骚乱。　　在场的一名观众里奇•谢尔（RichScherr）告诉《华盛顿邮报》，“人们开始逃跑。坦白说，我预计接下来听到的会是枪声。”　　谢尔上传到网络上的一段视频显示，观众纷纷站起来，一些人冲男子大喊“滚出去！”他表示，“许多人开始向出口走去。”　　　　视频截图：观众见状纷纷起身　　“我认为最近发生的一切都让人们感到害怕，”谢尔说，并提到了近期发生在南加州的枪击案，“人们表示他们的心跳加速，还有不少类似‘这个世界怎么了？’这样的评论。”　　另一名观众萨米特•维尔马（SamitVerma）称，自己听到一名男子在观众中喊叫，然后看到人群出现了“混乱的场面”。起初听不清那人在说什么，但“随着越来越多的人走出主剧场，我清楚地看到他在向希特勒敬礼，并大喊‘希特勒万岁’。”　　最后，保安人员护送这名男子离开了剧院。　　　　NBC视频截图：男子被保安送出剧院，人群中爆发出欢呼声　　综合当地媒体WJZ-TV及《巴尔的摩太阳报》报道，涉事男子名为安东尼•德鲁纳斯（AnthonyDerlunas），并没有被逮捕。　　当地警方发言人表示，尽管男子的行为应当受到谴责，但这是被保护的言论自由，况且没有人受到直接威胁。　　德鲁纳斯对警方称，中场休息前的最后一幕让他想起自己对特朗普的仇恨，于是站起来大喊“希特勒万岁，特朗普万岁”，只是为了表达对特朗普的厌恶。他还称，周围的人都很生气，自己没有意识到有这么多特朗普的支持者。　　警方报告中提到，事发之前，德鲁纳斯“一整晚都在酗酒”。　　剧院的保安人员通知德鲁纳斯，由于这起事件，他被永久禁止进入该场所。　　《屋顶上的提琴手》以20世纪初一个俄罗斯村庄为背景，讲述了一个名叫特夫耶（Tevye）的犹太送奶工看着自己的孩子长大、步入一个反犹主义笼罩的世界的故事。据悉，事发前最后一幕演的是特夫耶女儿的婚礼。　　竞技场剧院就此事发表声明表示，“我们在14日晚间目睹的行为是无法被容忍的……我们向受此不幸事件影响的顾客道歉。我们的场地有着自豪的传统——在这个多姿多彩的城市中心，为各界人士提供共同的体验。我们打算本着把人们聚集在一起，而不是分裂他们的精神，延续这一传统。”　　就在上月底，美国宾夕法尼亚州匹兹堡市一所犹太教堂发生枪击案。凶手喊着“犹太人必须死”的口号，持枪朝教堂内80多人扫射，随后又和警方发生交火，造成11人死亡。这起枪击案是美国历史上针对犹太人最致命的一次袭击。　　　　观察者网视频截图　　非营利组织反诽谤联盟（Anti-DefamationLeague）今年2月发布报告称，2017年美国的反犹太人事件激增57%，共发生了1986起骚扰、故意破坏和袭击，这是该组织自1970年代开始跟踪数据以来最大的单年增幅。　　此外，美国联邦调查局（FBI）本周公布的最新数据显示，去年在美国发生的仇恨犯罪上升了17%，反犹袭击事件的增加幅度更大。</w:t>
      </w:r>
    </w:p>
    <w:p>
      <w:r>
        <w:t>WXC3951</w:t>
        <w:br/>
      </w:r>
    </w:p>
    <w:p>
      <w:r>
        <w:t xml:space="preserve">　　美国检察官已经拿到一份关于起诉阿桑奇的密件。（图源：路透社）　　海外网11月16日电多家外媒16日报道称，美国司法部准备对维基解密网站创始人阿桑奇提起诉讼，并希望能在美审判他。不久后，英国路透社指出，美国检察官已经拿到一份关于起诉阿桑奇的密件。　　报道称，这份文件出自美国联邦法院，文件最初是密封的，本周不知何故被启封。文件显示，美国检方此前试图在阿桑奇被捕之前，对起诉他一事保密，以确保他无法逃避被逮捕、引渡的命运。　　文件认为，由于被告“老谋深算”，加上再也没有其他更可靠的方法，眼下任何缺乏保密的程序都无法充分保障执法需求。文件进一步写道，相关诉状、宣誓书、逮捕令以及所有动议都需要在阿桑奇被捕之前，得以保密。　　截至发稿时间，美国官员暂未对文件披露的信息置评，阿桑奇面临何种指控也尚不清楚。美官员此前曾承认，亚历山大联邦检察官一直在对阿桑奇进行漫长的刑事调查，包括国务卿蓬佩奥在内的白宫高官还曾公开呼吁起诉阿桑奇。　　有媒体报道称，美国检察官们最近一年来讨论了可能对阿桑奇提起的一系列指控。消息人士拒绝透露美国是否在与英国或厄瓜多尔就引渡阿桑奇的问题进行谈判，但他们表示，最近围绕阿桑奇的事件令他们“高兴”。美国政府此前没有证实也没有否认关于对阿桑奇的司法诉求。　　现年47岁的阿桑奇2006年创建网站“维基解密”，后因泄露大量情报遭到美国通缉，还因一起强奸案受到瑞典方面的指控。2012年，阿桑奇获得厄瓜多尔的政治庇护，此后便一直藏身于厄瓜多尔驻英国大使馆内。今年1月，厄瓜多尔外交部长埃斯皮诺萨称，厄政府已授予阿桑奇厄瓜多尔公民身份。今年7月，多家西方媒体曾援引消息人士说法称，厄瓜多尔与英国达成协议，将停止对阿桑奇的政治庇护并将其移交给英方。　　阿桑奇曾表示，非常担心瑞典会将其引渡至美国。在美国，他将面临泄漏政府机密的指控，并有可能被判处死刑。　　今年10月29日，阿桑奇宣称，厄瓜多尔方面有意结束给予他的在厄瓜多尔驻英大使馆的庇护，并将他移交给美国。但是，一名厄瓜多尔负责人对阿桑奇的说法表示否认。</w:t>
      </w:r>
    </w:p>
    <w:p>
      <w:r>
        <w:t>WXC3952</w:t>
        <w:br/>
      </w:r>
    </w:p>
    <w:p>
      <w:r>
        <w:t>据11月15日《镜报》报道，英国一名乘客在拥挤的列车上当着孩子们的面大声辱骂一对中国夫妇，并威胁称会杀了他们。一名目击证人拍摄了这一的视频：一对中国夫妇被一名男子警告，说这对夫妇不属于这个国家，并表示会杀了这对夫妇。在此期间甚至有孩子坐在附近，这名男子仍然无视其他乘客让他冷静下来的请求。相反，这名男子大喊道：“我很冷静，我会杀了你们。”视频在他愤怒地喊道“你，你这个中国人。”后被切断。该事件发生在14日大约下午5点，一列从伦敦帕丁顿（London Paddington）开往布里斯托尔坦普尔米德（BristolTemple Meads）的西部铁路列车上。这名不愿透露姓名、在Twitter上发布该视频的人说，当时他没有看到一名西部铁路的警卫站出来阻止，但是乘客们都在尽力阻止这名男子。视频发布者表示，他分享这个视频，希望有种族歧视的人都可以被抓住。并表示当时每个人都感到震惊，不敢相信会发生这种情况。有几名乘客都告诉这名男子保持安静，这个国家没有种族歧视。列车上有些孩子非常害怕，这名男子大声叫喊持续了10分钟，在此期间，骚乱越来越严重。其中，坐在附近的一名妇女离开了座位，远离了激烈的争吵。最后，中国男子尖叫着逃离了袭击者，而妻子则跟着丈夫并哭泣着下了车。视频发布者称，英国交通警察正在调查该事件。英国铁路公司（BTP）表示他们已经看过了社交媒体上发布的这段视频，视频显示一名男子在帕丁顿至布里斯托尔坦普尔米德站对乘客进行种族歧视。目前官员们正在调查这一事件，并将要求目击者与他们联系。西部铁路公司的发言人告诉英国铁路公司:“这是不可接受的行为，我们将全力支持英国警察的调查。”</w:t>
      </w:r>
    </w:p>
    <w:p>
      <w:r>
        <w:t>WXC3953</w:t>
        <w:br/>
      </w:r>
    </w:p>
    <w:p>
      <w:r>
        <w:t xml:space="preserve">　　马蓉晒王宝强存款截图斥其身价过亿却表演借钱缴费　　王宝强离婚案再出波折。11月15日晚，马蓉在微博晒出王宝强银行账户存款余额，称王宝强当年所谓“借钱缴费”办离婚不实，更连发数条微博，指责王宝强“天下无贼，贼喊捉贼”，霸占夫妻共同名下的所有房子，并否认银行卡和公司控制权在自己手中。新浪娱乐就此致电王宝强方面工作人员，对方表示“我们暂时不会回应，也不会对此表态”。　　距离王宝强离婚案爆出已经有两年多时间，当事各方一直风波不断。15日晚，马蓉微博发声，并晒出王宝强银行账户催款余额，再次将事件推至大众的视野中心。　　2016年王宝强起诉离婚当天，王宝强工作室曾在微博发表“立案声明”，声明中称其“与马蓉离婚纠纷案已正式立案”，并强调其是“借款交费”，这一度引发网友的热烈讨论。对此，马蓉在微博晒出中当时王宝强银行账户存款余额，称：“2016年8月15日，王宝强起诉离婚当天，银行卡余额2093220.1，8月16日问陈思成借款300万，账面显示5093220.11，王宝强表妹任晓妍名下有多少家公司，身价也是过亿，需要王宝强表演借钱缴费？”同时还在微博下回复网友评论，坚称自己“没有出轨”。　　之后，马蓉还连发数条微博，指责王宝强“天下无贼，贼喊捉贼”，称其霸占夫妻共同名下的所有房子，并否认银行卡和公司控制权在自己手中。　　对此，腾讯娱乐致电王宝强方面工作人员，对方表示暂时不会回应，也不会有任何表态。 </w:t>
      </w:r>
    </w:p>
    <w:p>
      <w:r>
        <w:t>WXC3954</w:t>
        <w:br/>
      </w:r>
    </w:p>
    <w:p>
      <w:r>
        <w:br/>
        <w:t xml:space="preserve">    </w:t>
        <w:tab/>
        <w:t xml:space="preserve">   </w:t>
        <w:tab/>
        <w:tab/>
        <w:t xml:space="preserve"> </w:t>
        <w:br/>
        <w:t xml:space="preserve">    </w:t>
        <w:tab/>
        <w:t>部落客杜根22岁时，从事第一份金融业工作，年薪4万元，住在昂贵的纽约曼哈顿。但他注重储蓄，使他34岁就能退休。图为曼哈顿高楼林立。(美联社)杜根(SamDogen)22岁时，从事第一份金融业工作，年薪4万元，住在纽约市曼哈顿。纽约这个大苹果虽是创造财富之地，但没有地方像纽约市那么容易让你的花费超出预算。不过，杜根的经历证明，尽管薪水不高，而且住在美国最昂贵城市，仍可在34岁就退休。杜根的秘诀是：一开始工作，就存401(k)最高额。经营“理财武士”(FinancialSamurai)部落格的杜根说，他工作两星期就意识到，不能持续几十年都如此拚命工作，决定尽可能存钱，以便未来有更多选择。近7成美国人 正在削减每月开支 储蓄不是唯一原因1999年4万元的年薪，相当于目前的5万2000元。当时401(k)拨存最高额为1万500元。杜根估计，若每年存1万500元，假设回报率为7%，10年之后当他32岁时可存到15万元，他就可有不同的选择。杜根对想要达到财务独立的人，提出一些年轻时就可开始做的建议：1. 选一个较小的住处。住在较小、与室友分享的空间，继续像个大学生般生活，直到你可将至少30%的收入用来储蓄。2.努力工作没时间花钱。杜根劝年轻人埋头苦干，若在40岁前，一星期工作不到40个小时，你的损失很大，因为要学的东西太多了。杜根也提醒，确保上司给你的薪酬与你的能力匹配，随着经验和专长累积，“你的薪酬应持续向上升”。3.对所有税前退休帐户存入最高额。杜根表示，拨存401(k)最高额，是为自己退休计画储蓄，十年之后，保证将为自己所做感到高兴。川普减税短暂惠民 明年起涨杜根在34岁时退休，税后投资总额约为200万元，每年可从中获得被动收入8万元。由于股票牛市与他的部落格经营成功，目前他已是“财务独立、提早退休”运动(FIREmovement)的成员。</w:t>
        <w:br/>
        <w:t xml:space="preserve">    </w:t>
        <w:tab/>
        <w:br/>
        <w:t xml:space="preserve">    </w:t>
        <w:tab/>
        <w:t xml:space="preserve">    </w:t>
      </w:r>
    </w:p>
    <w:p>
      <w:r>
        <w:t>WXC3955</w:t>
        <w:br/>
      </w:r>
    </w:p>
    <w:p>
      <w:r>
        <w:br/>
        <w:t xml:space="preserve">    </w:t>
        <w:tab/>
        <w:t xml:space="preserve">   </w:t>
        <w:tab/>
        <w:tab/>
        <w:t xml:space="preserve"> </w:t>
        <w:br/>
        <w:t xml:space="preserve">    </w:t>
        <w:tab/>
        <w:t>中美洲移民“大篷车队”首波约1600人，过去两天已先后抵达墨西哥在美国边界的大城提璜纳(Tijuana)。美联社中美洲移民“大篷车队”首波约1600人，过去两天已先后抵达墨西哥在美国边界的大城提璜纳(Tijuana)。美联社中美洲移民“大篷车队”首波约1600人，过去两天已先后抵达墨西哥在美国边界的大城提璜纳(Tijuana)，无视川普总统调动守护边界的6000名美军，但当地民众已经公开表达不满这些移民前来，而且接下来很可能是漫无止境的等待。法新社报导，为数约5500人的中美洲移民，在跋涉逾一个月后，已有700多人最近几天抵达提璜纳；另外800人分乘22辆巴士，也于15日清晨抵达，并沿着公路走进市区，其余数千人也将在这几天抵达。现年32岁的洪都拉斯移民费南德兹(MiriamFernandez)说：“我们到了边界，现在觉得好多了，这趟路好累，我们走了一个月，带着我的四个女儿一起。”不过，报导指出，这些移民如果想寻求美国庇护，以合法身分留在美国，可能得等上很长时间，因为上周川普总统签署了行政命令，下令任何不是经由正规关卡进入美国的移民，都不给予庇护，并且自动遣返，而正规关卡可能只让少数人进入美国。这些移民大多是逃离中美洲三国的贫穷与动荡不安，也就是萨尔瓦多、危地马拉与洪都拉斯，这些地方的帮派暴力猖獗，谋杀率居高不下。然而，当这些移民在提璜纳海边接近美墨边界的友谊公园扎营时，数百位当地民众在现场抗议，不仅高唱墨西哥国歌与反移民口号，甚至还对这些移民丢石头。一位提璜纳女性民众高喊说：“我们不要你们来，你们会希望我们跑到你家，把屋里搞得一团糟吗？”墨西哥内政部长AlfonsoNavarrete指出，提璜纳民众之所以抗议，是因为谣传这些移民拒绝接受当地人捐助的食物、衣服或避难场所，他也呼吁墨西哥民众不要把这些移民“视为罪犯”。协助移民的人权团体透露，部分中美洲移民拒绝在当地设立的庇护所登记，因为害怕墨国政府把他们身分转告美国。美国政府曾经表示，整个庇护体系已经饱和，因为过去五年来申请案暴增20倍，目前仍有70万件积案等待处理。</w:t>
        <w:br/>
        <w:t xml:space="preserve">    </w:t>
        <w:tab/>
        <w:br/>
        <w:t xml:space="preserve">    </w:t>
        <w:tab/>
        <w:t xml:space="preserve">    </w:t>
      </w:r>
    </w:p>
    <w:p>
      <w:r>
        <w:t>WXC3956</w:t>
        <w:br/>
      </w:r>
    </w:p>
    <w:p>
      <w:r>
        <w:br/>
        <w:t xml:space="preserve">    </w:t>
        <w:tab/>
        <w:t xml:space="preserve">    </w:t>
        <w:tab/>
        <w:t>很奇妙，现在有人跟我说起宜家家居我第一反应已经不是家具卖场了而是...↓↓老年人相亲俱乐部真的不夸张哦在宜家餐厅，你不仅能遇到一群在相亲的老头老太太甚至还能偶遇一出剧情连于正都不敢写的大戏！！前两天，有网友爆料说她在上海宝山宜家的餐厅看到了一出三个老阿姨围绕一个老爷叔开展的相亲武打片看完网友发来的视频小编真的是惊出猪叫了猛的猛的猛的 老太太们真刚啊居然椅子都抡了起来一边打一边骂哦 那个场面真的服了三个老太太先是互骂起来然后这边打完那边继续骂不得不说这个花衣服老太太的战斗力真是强啊视频里，白衣老太和条纹衫老太似乎是一起的花衣老太先是和白衣老太进行椅子战椅子一扔，白衣老太都要扶腰休息了花衣老太还能立马投入和条纹衫老太的骂战中到底什么愁什么怨才能搞成这样哦原因大概打死你也想不到据爆料人说原因其实就是因为其中一个老太给一个白发老头买了个吃的然后“战争”的号角就吹响了......两个老太太追过来一直吼：“侬撒人啊？侬撒人啊？！”一副要宣誓“主权”样子个么搞成这个样子，男主角怎么说呢总归要出面讲讲清楚吧？但...并没有当事白发老头就像路人甲一样静静地看着三个老太太在吵......并且，这段打完之后，好不容易安静了后面一个老太又跑出来搞事本来以为只是一集但没想到是出连续剧隔着大老远的在指来指去骂来骂去骂的是一个比一个难听哦。。。看得真是醉了醉了这是何必呢，大庭广众的丢人伐？那天在宜家吃饭的顾客也算是开眼界了一边吃饭的同时还能一边吃瓜就是可怜宜家好端端一个餐厅硬是被搞得乌烟瘴气不禁要心疼宜家一秒钟啊...不过，说起来宜家餐厅已经不是第一次受到老年相亲团的叨扰了那些年，老头老太太们在宜家餐厅发生的爱恨情仇真的可以拍一出大型家庭伦理电视连续剧！除了两女争一男、三女争一男这种狗血的戏码还有各种精彩一边倒立，一边唱山歌凭实力、凭才艺相亲，别提多厉害了老年人的退休生活真是丰富多彩啊不过他们玩得倒是开心了但就是苦了宜家啊不少在宜家餐厅相亲的中老年人长期占用座位，一群人一坐就是一整天还随地吐痰 吵架斗殴严重影响商场的正常秩序网友们吐槽都不知道吐槽过多少了↓鉴于这个情况，宜家方面其实在11年和16年都发过相关通告通过一些规定去限制这些非法相亲团体但只是，并没有什么卵用......后来这个规定还被指涉嫌歧视消费者然后宜家就只好进行了删除最后真的是想对这些老阿姨老爷叔说了老年人相亲并不是不可以老来能有个伴也蛮好的但只是做事情怎么样也要看看场合吧相亲么在公园不是蛮好的嘛何必要在商场里搞这么多事情呢你看人家，在公园里跳跳舞联络联络感情，锻炼锻炼身体不是也蛮开心？</w:t>
        <w:br/>
        <w:t xml:space="preserve">    </w:t>
        <w:tab/>
        <w:t xml:space="preserve">    </w:t>
      </w:r>
    </w:p>
    <w:p>
      <w:r>
        <w:t>WXC3957</w:t>
        <w:br/>
      </w:r>
    </w:p>
    <w:p>
      <w:r>
        <w:br/>
        <w:t xml:space="preserve">    </w:t>
        <w:tab/>
        <w:t xml:space="preserve">    </w:t>
        <w:tab/>
        <w:t>文|中国经济周刊-经济网记者 贾璇五星级酒店客服用同一块脏抹布、顾客用过的脏浴巾擦漱口杯；约4500元一晚的酒店里，客服从垃圾桶里捡出一次性杯盖继续用……11月14日晚，微博网名“花总丢了金箍棒”的网友发布了一段视频，曝光了14家五星级酒店不符合卫生要求的不当操作，引发舆论哗然。次日，文化和旅游部表示对此事高度重视，对涉事酒店进行了排查，立即责成上海、北京、福建、江西、贵州等五省市文化和旅游主管部门进行调查处理。而这已经不是五星级酒店第一次涉事，此前，更有“摄像头门”、“床单门”、“信息泄漏门”等问题被曝光。2017年9月4日，国内独立测评机构蓝莓评测在其官方微博发布消息：经过测评北京5家顶级五星酒店客房卫生脏乱差，网红W酒店赫然在列，还有三里屯洲际、希尔顿、JW万豪以及香格里拉。关于五星级酒店卫生的问题，每次曝光震动都不小，但问题却一直未被根治。此前，中国经济周刊-经济网记者专门联系了多位五星酒店的资深从业人士，发现酒店保洁工作的监管问题日趋严峻。据五星酒店资深人士介绍，酒店房间打扫都是客房部的活儿，负责打扫的是服务员，一般来说，他们每天工作8小时，负责12间客房的保洁工作（保底工作量）。负责检查服务员工作的是领班，按道理来说，每一间房领班都应该检查，除此之外，领班的上级--经理也会对客房进行抽查。看似严格的监管和管理制度背后，想保证每一间房都卫生达标，为何如此之难？卫生这事儿，全靠服务员自觉一是了解情况难。因为酒店的房间内都没有摄像头（我信了），每一位服务员打扫时的具体情况，领班并不能直观地看到。也就是说，就算是服务员进了一间客房，只打扫了10分钟，剩下20分钟都躺着，但凡不被领班撞见，也是没人知道的。正是为了防止此情况，酒店要求服务员打扫时都必须打开房门。更换一次性用具这方面还好说，盘点每日更新用去的物品数量就能有大体的统计，但是像消毒马桶、浴缸等这样的事情，真没法儿确定。据五星酒店资深人士介绍，按照服务员上岗培训时的要求，打扫一间房，至少应该用6块抹布，不同的区域所用抹布不同，但是几乎没有人能做到。因为只有用干布，才能做到擦完没有水迹，如果真按要求做，擦几下就洗抹布，得准备多少布？而且每天光消毒晾干抹布的功夫就得好久，所以通常服务员都是“2块干布抹到底”，而要求里的那“6块布”则沦为应付检查的“道具”。更何况，这么做也不影响客人入住。更重要的是，如果服务员动作快，打扫的客房多于保底的房间数，还可以拿到相应的提成。“赶上旅游旺季，这个旅行团前脚刚退房，下一个团后脚就到了，好几十号人站大厅里等着办理入住，客人催前台，前台催客房，催得要命，你还有功夫把房间都消毒一遍？”业内人士表示，房间卫生这事儿，全靠服务员自觉。看上去不脏，没有污迹的话，那就是“干净”了，也没毛病。一般客人也不会拿着啥专业的仪器去测试细菌超不超标、床单换没换之类的。只要房间看起来不脏，就算过关二是检查难。一般来说小规模酒店也得有100间客房，除去客人临时的服务需求，每间房一天至少要打扫1次，也就是说按照规定领班每天至少要检查100遍。然而据透露，酒店的领班人数是一定少于服务员的，有的酒店也就1-2个领班，这种情况下，要求领班逐一检查房间显然不现实。赶上集体退房或者入住旺季，服务员忙不过来时，领班还得去帮忙打扫，更没人手查了。更何况，大多数五星级酒店的房间数都在800间以上。即使查得过来，领班的检查工作也不会是拿着专业的监测工具监测细菌含量，都是just看看。有的领班会掀开被子或枕头看看是否有遗留的头发，看看漱口杯子上是否有水渍或指纹，这样的就算检查得细致的了。只要服务员把该有的东西摆好，客人不向前台投诉房间太脏，服务员和领班就算“过关”。酒店领班：客房不干净，我都不敢说三是处罚难。在多位业内人士口中，都不约而同地提到“不敢处罚服务员”的问题，为啥？据五星酒店资深人士透露，现在服务员都是小时工，每天的收入在60元左右，月薪在2000元上下，没有五险一金。有些酒店的服务员还外包给第三方家政公司提供，扣去中介费，服务员实际拿到手的工资更少，这相比保姆和其他服务行业，薪酬明显低出不少。服务员大多是初次离开老家的外地务工人员，以初中学历、40多岁的女性偏多。她们没有大城市工作经验，但是酒店管吃管住，环境也不错，适合初来乍到适应生活，稍微有点儿经验的服务员都走了。因此，服务员的流动很大，差不多每个月就能换一批，“几乎每天都有走的”。就因为工资低，招人困难，每个酒店几乎都严重缺服务员，业内人士苦笑称“有时候领班发现收拾得不干净，都不敢罚，本来挣得就不多，你再罚，人家明儿就不来了，上哪儿抓人去？”业内人士表示，导致如此现状的根本问题是酒店之间的恶性竞争，现在大家的日子都不好过，酒店只能压低成本，首当其冲的就是人力成本，像服务员这样的简单岗位，更是控制成本的重点。这也让酒店很多无形的“服务”质量，大打折扣。</w:t>
        <w:br/>
        <w:t xml:space="preserve">    </w:t>
        <w:tab/>
        <w:t xml:space="preserve">    </w:t>
      </w:r>
    </w:p>
    <w:p>
      <w:r>
        <w:t>WXC3958</w:t>
        <w:br/>
      </w:r>
    </w:p>
    <w:p>
      <w:r>
        <w:br/>
        <w:t xml:space="preserve">    </w:t>
        <w:tab/>
        <w:t xml:space="preserve">   </w:t>
        <w:tab/>
        <w:tab/>
        <w:t xml:space="preserve"> </w:t>
        <w:br/>
        <w:t xml:space="preserve">    </w:t>
        <w:tab/>
        <w:t>根据美联社报导，联邦法官于16日判决，白宫必须恢复CNN记者阿科斯达(Jim Acosta)的白宫采访证。有线电视新闻网(CNN)13日向位于华府的联邦地方法院提告，指控白宫违反宪法第一修正案所保障的言论自由，也违背受宪法正当法律程序条款(dueprocess clause)所保护的公平对待。主跑白宫的CNN记者阿科斯达(JimAcosta)，上周在白宫记者会上与川普激辩之后，川普当场形容阿科斯达是个“糟糕的人”，并下令取消采访证，禁止进入白宫。</w:t>
        <w:br/>
        <w:t xml:space="preserve">    </w:t>
        <w:tab/>
        <w:br/>
        <w:t xml:space="preserve">    </w:t>
        <w:tab/>
        <w:t xml:space="preserve">    </w:t>
      </w:r>
    </w:p>
    <w:p>
      <w:r>
        <w:t>WXC3959</w:t>
        <w:br/>
      </w:r>
    </w:p>
    <w:p>
      <w:r>
        <w:t>【文/观察者网 张晨静】去年感恩节，那起轰动全美的“流浪汉掏20美元助人，情侣为其众筹40万善款”的暖心闻，先是出现主角人设崩坏，三人因钱发生狗血互撕的剧情，如今又迎来了一个更大的反转……据CNN报道，伯灵顿市检察官科菲纳（ScottCoffina）于当地时间15日表示，目前已经以欺诈罪和阴谋进行的二级盗窃罪，对涉事三人提起刑事诉讼。先来简短回顾一下这起“暖心闻”：在去年10月，白人姑娘梅克卢因汽车没油受困冰天雪地之中，之后遇到了一位无家可归的退伍军人小博比特的出手相救。为帮梅克卢买汽油，小博比特花光了身上仅有的20美元，也没有索要任何报酬。后来梅克卢为了报恩，拉上男友达米科开始在网上以众筹的方式，为流浪汉共筹集超40万美元捐款。然而在今年8月，剧情开始出现反转……小博比特又回到街头流浪，原因是梅克卢及其男友仅给他2.5万美元的捐款，其余的分文不给，他们声称小博比特把这笔钱都花在毒品上。此外这对情侣还宣称，他们在过去9个月里共花20万美元“照料”小博比特，却没有提供相关证据。这些说辞均受到小博比特的反驳。他称目前到手的只有7.5万美元，“众筹网站会抽走3万美元，这意味着其余30万美元还在梅克卢和达米科手里。”此外小博比特还向媒体暗示，这对情侣挪用善款，“梅克卢买了一辆宝马，而达米科经常去赌博”。之后，筹款网站开始针对此事进行调查。而据CNN最新报道，当地时间15日，检察官科菲纳在新闻发布会上宣布，这起推动众筹的“暖心闻”似乎太完美了，“不可能是真的”，“整起事件都是以谎言为基础的”。科菲纳指出，众筹所得的捐款扣除费用后，全部约36.7万美元都存入了梅克卢的账户。小博比特拿到7.5万美元。之后在几个月内，科菲纳强调，尽管感谢退伍老兵小博比特曾对国家作出的贡献，以及对他的境遇感到同情，但他是这起犯罪事件的同谋，曾接受媒体采访，帮助“宣传这起欺诈性犯罪”。他还透露，在这之后，这三人又回到了见面现场。科菲纳说，是达米科拍下了梅克卢和小博比特的照片，接着没多久就发起了众筹活动。调查人员查阅了涉案的67000多条短信，其中有一条是梅克卢发给朋友的，内容写着：“好吧，故事的核心内容完全是虚构的，但那个家伙不是，我不得不编造一些东西让人们感觉很惨”。在其他的短信中，这对情侣还讨论了他们无力支付的账单和不断增加的债务。科菲纳还提到，小博比特曾于2012年在他的个人脸书账号上，发布过一个“非常类似”的故事。当时小博比特写道，他在北卡罗来纳州一家沃尔玛超市，遇到了一位汽油耗尽、车轮爆胎的女性，他将身上最后的钱都给了这位女性。“我认为这不是巧合”，科菲纳说。目前众筹网站已承诺会向参与捐款的1.4万人提供全额退款，并将全面配合执法官员调查。</w:t>
      </w:r>
    </w:p>
    <w:p>
      <w:r>
        <w:t>WXC3960</w:t>
        <w:br/>
      </w:r>
    </w:p>
    <w:p>
      <w:r>
        <w:br/>
        <w:t xml:space="preserve">    </w:t>
        <w:tab/>
        <w:t xml:space="preserve">    </w:t>
        <w:tab/>
        <w:t>G20的“习特会”有望成为中美贸易战的转折点（图源：AFP）英国《金融时报》11月16日报道称，美国和中国正加紧努力，力求在20国集团（G20）峰会上达成停火协议，管控两国之间的贸易战。美国总统特朗普（DonaldTrump）和中国国家主席习近平11月1日通电话、同意在G20峰会间隙会晤以讨论贸易事务后，谈判代表们加大了努力。此次峰会将于11月30日在布宜诺斯艾利斯开幕。特朗普和习近平通话后，中国回应了美国提出的解决一系列棘手问题的要求，并在中美高级官员之间的几轮电话谈判中讨论了让步的可能性。但是，各方对在阿根廷达成广泛协议的预期仍然相当低，美国认为中方伸出的橄榄枝在时机上太晚，而且缺乏实质。听取了有关谈判的简报的一位美国高管称，负责协调经济政策的白宫国家经济委员会（NEC）正在探索可能成就贸易停战的各种选择，但核心问题仍然难以解决。“我们所能期盼的最好结果是让两位领导人在G20峰会上开一个头，启动一个收窄分歧的进程。”他表示。报道还称，与此同时，一名知情人士表示，美国贸易代表莱特希泽（RobertLighthizer）告诉一些行业高管，下一批关税已经被搁置。曾经担任布什（George W Bush）总统的高级亚洲事务顾问的韦德宁（DennisWilder）表示，美国现在暂停一下很可能在政治上是有利的。“如果你现在就达成一份完整协议，你会让批评者说你没有得到足够的收获，太快让步。”他表示，“美国方面现在还没有必要有所收获。股市并没有那么糟糕。经济运行得不错。贸易战尚未真正打击美国消费者，这方面的影响要到明年才会开始显现。”一些专家认为，特朗普和习近平将在G20峰会上达成“握手”协议，就像欧盟委员会主席容克（Jean-Claude Juncker）7月访问华盛顿时，美国总统同他达成的协议那样。此举将化解全面商贸战争的直接威胁，但不解决根本层面的紧张。报道称，“在G20会议上，特朗普很可能同习近平达成他和容克达成的那种协议。”乔治城大学的中国问题专家麦艾文（EvanMedeiros）表示，“他们会在结束会晤后说，‘我们需要做一笔交易’，实际上宣布停火，然后开始谈判。”据悉，中美贸易战已经持续了4个多月，美国已经对中国2,500亿美元的商品征收了关税，还威胁对中国另外2,600多亿美元的商品征税。特朗普9月18日曾表示：“如果我们的农场主、产业工人和牧场主受到报复，一旦有这种情况发生，我们将启动针对另外2,670亿美元中国商品的关税措施。”他还说：“我们不想这么做，但我们可能会别无选择。” 但是，随着11月1日中美领导人通话后，局势开始出现转机。香港《南华早报》11月13日报道，在本月底的中美领导人会晤前，中国国务院副总理刘鹤即将访问美国，同美方经济代表对话，旨在缓解不断升级的贸易紧张。此外，《南华早报》还报道称，美国总统特朗普将在G20领导人峰会后，在阿根廷布宜诺斯艾利斯宴请中国国家主席习近平，北京已经暂时接受了邀请。这次“习特会”能否成为中美贸易战的转折点备受关注。</w:t>
        <w:br/>
        <w:t xml:space="preserve">    </w:t>
        <w:tab/>
        <w:t xml:space="preserve">    </w:t>
      </w:r>
    </w:p>
    <w:p>
      <w:r>
        <w:t>WXC3961</w:t>
        <w:br/>
      </w:r>
    </w:p>
    <w:p>
      <w:r>
        <w:br/>
        <w:t xml:space="preserve">    </w:t>
        <w:tab/>
        <w:t xml:space="preserve">    </w:t>
        <w:tab/>
        <w:t>马蓉王宝强事件又有最新发展了！昨天下午，马蓉在微博上怒斥王宝强炒作、发假新闻，问他敢不敢自己出来回应。还放话说“八点见”↓这条微博发出后，吃瓜群众和各家媒体“严阵以待”等八点的大料了。万众期待的八点终于到了！马蓉微博上转发了16年王宝强工作室发的离婚案立案声明。指责“借钱缴费”引发了大家对王宝强同情以及对自己的谩骂↓这份立案声明上显示，王宝强与马蓉离婚纠纷案在法院立案，并借款缴纳了诉讼费↓声明后面还附着法院的三份文件……指责王宝强炒作借款交费后，马蓉发了一系列之前爆料、报道王宝强余额不足、借款交费的截图。小妹带大家看看马蓉到底回顾了什么前情。王宝强账户仅剩十余万↓不得已，王宝强借钱缴纳高额诉讼费↓po完了前情回顾的铺垫，马蓉发出了“事实真相”↓“真相”是王宝强银行卡的流水账单↓马蓉又发了一条微博补充说，以王宝强起诉离婚当天的余额以及陈思成借款300万，还有家人名下公司和个人身价，王宝强不需要借钱缴费。来仔细看看这份明细吧~正如马蓉所说，王宝强起诉离婚当天有余额209万↓第二天陈思成借给了王宝强300万，还留言“兄弟加油兄弟加油”↓紧接着，王宝强缴纳了律师费和诉讼费↓还缴纳了个人和工作室180多万的税金↓最后转出了300万+的钱到自己和哥哥王建永在同一银行的账户中↓爆完流水账，马蓉开始怒斥王宝强“贼喊捉贼”，对之前的种种爆料进行了反驳……反驳自己不让王宝强回家住的说法，说王宝强霸占共有房产、让她无家可归↓反驳自己控制了王宝强所有银行卡的说法，称王宝强不可能不知道自己有多少卡↓反驳自己拿了王宝强公司的公章、控制了公司，说公司还是在王宝强的控制之下↓说王宝强倒打一耙，当初卖房子、办证件是王宝强的委托↓一个“八点见”连发八条微博，怒斥王宝强贩卖同情、抹黑自己、引导舆论，这是要反转的节奏吗……然鹅这波“八点见”并没有让事实与舆论反转，网友对于马蓉的谩骂声没有停止↓还有“课代表”给马蓉的“八点见”划出了重点↓有网友这样调侃“八点见”……小伙子，饭圈用语用得挺溜啊！还有网友说这次吃瓜最大获利者是陈思诚……因为被马蓉爆出借给了王宝强300万元，陈思诚的名字一直在热搜的前几位↓不管马蓉王宝强熟对熟错、谁真谁假，陈思诚对王宝强的兄弟情义是真的了！王宝强曾说和陈思诚是十多年的兄弟↓陈思诚说和王宝强最初认识的时候特别投机↓很多视频里也能出两人关系是真的好啊！万万没想到，马蓉的“八点见”不仅没有为自己洗白，反而让陈思诚收获了一波路人好感本来渐趋于平静的离婚案又被推到了公众视野中，不知道王宝强会怎么回应呢。</w:t>
        <w:br/>
        <w:t xml:space="preserve">    </w:t>
        <w:tab/>
        <w:t xml:space="preserve">    </w:t>
      </w:r>
    </w:p>
    <w:p>
      <w:r>
        <w:t>WXC3962</w:t>
        <w:br/>
      </w:r>
    </w:p>
    <w:p>
      <w:r>
        <w:t>【文/观察者网郭涵】他是美国陆军“绿色贝雷帽”特种部队（Army Green Beret）上士洛根·梅尔加（LoganMelgar），去年6月10日在马里首都巴马科的宿舍中被勒死。如今，美国军方完成调查，发现凶手竟是他的同室战友——两名精锐“海豹六队”的成员。而据美媒报道，凶手涉嫌在当地招妓，还私吞支付线人的行动经费。梅尔加拒绝接受收买，打算向上级揭露他们的罪行。两名“海豹”谋杀他之后，为了掩盖死因，曾对他采取环甲膜切开术，还销毁证据、与证人串供反复修改证词，欺骗上级与调查人员。据美媒《每日野兽》（DailyBeast）11月15日报道，两名“海军特种作战研究大队”（DEVGRU，通称“海豹六队”）“银队”成员，中士安东尼·德多夫（AnthonyE. DeDolph）与上士亚当·马修斯（Adam C.Matthews）周三被正式起诉，罪名包括重罪谋杀、妨碍正义、阴谋、入室偷窃、折磨与过失杀人。一同被起诉的还有两名海军陆战队突击团（MarineRaiders）成员。ABC新闻称，这些来自美军最精锐特种部队的士兵可能面临终身监禁，无法保释。《纽约时报》去年10月最先报道这则消息。因死者是美国陆军士兵，该案发生后一度由美国陆军犯罪调查司令部（ACIC）负责。陆军调查人员认定两名“海豹”有嫌疑，但因他们是海军官兵，遂于去年9月交由海军犯罪调查局（NCIS）接手。NCIS发言人亚当·斯汤普（AdamStump）周四表示，已于近期完成调查，并上交海军大西洋中区指挥官、海军少将查尔斯·洛克（CharlesRock），后者受美国海军部长理查德·斯潘塞委派，负责监督本案调查。洛克周三同意了调查组的上诉申请。美国特种作战司令部（USSOCOM）通讯主管杰森·萨拉塔（JasonSalata）表示，会追忆梅尔加上士，但“这些指控与不当行为不会玷污特种作战司令部数个世纪以来的光荣成就，我们有着专业与负责任的文化，会自我追查”。据《每日野兽》援引了解调查的人士，梅尔加曾就安保问题与海豹队员德多夫起争执。他与四人被编入一个六人情报小队，进驻马里首都巴马科的美国大使馆。梅尔加与两名“海豹”住在大使馆提供的一间宿舍，任务是保护美国使馆人员、训练当地军队及支持法军打击“基地”组织分支——伊斯兰马格里布（Al-Qaedain the Islamic Maghreb）。消息人士称：“整个基地乱的跟派对屋似的”（Theplace ran like a frat house）。梅尔加认为这会暴露小队的行踪，质疑德多夫行为不专业，双方结下了梁子。该消息人士还证实美媒去年的报道，称梅尔加发现两名“海豹”贪污行动经费。这些钱本用于招募线人，换取当地恐怖分子与军火走私犯的情报，一般每笔2万到6万美元，提供一份书面收据即可，。一位退役的海豹六队资深队员说，梅尔加打算向上级汇报，德多夫曾试图拉他入伙，但被拒绝。曾报道斯诺登事件的美国网站TheIntercept引述消息人士称，梅尔加在遇害前几个小时跟妻子米歇尔（Michelle）通话，称同行的“海豹”要求他“做些事情”，他没有透露具体内容，只是拒绝了对方。不过，文件中写道，梅尔加6月4日晚上前往大使馆参加聚会，。二人为作案计划了“数小时”，当晚从一座陆战队营房中拿走胶带，并于次日早上5点趁梅尔加熟睡时撬锁闯入他的宿舍。曾是综合搏斗职业运动员的德多夫将梅尔加绑起来后对他进行锁喉（chokehold）。文件中称，，但除此之外没有列出更多动机。当发现他失去呼吸后，德多夫曾对他进行心肺复苏。为了隐瞒死因，还对梅尔加实行环甲膜切开术（通过皮肤和环甲膜制成的切口，在紧急情况下建立通气道）。梅尔加事后被另一位“绿色贝雷帽”士兵送往附近的法国诊所，但最终不治身亡。起诉书中称，两名“海豹”因向指挥官与调查人员撒谎而涉嫌妨碍正义。在医院，德多夫曾向使馆人员承认自己“勒了”梅尔加。但是他们回到宿舍后，马上开始处理使用过的胶带与偷藏的酒，并跟其他证人串通口供。德多夫与马修斯一开始向上级汇报，称，而后者“喝醉了”。海豹部队至少有一份报告引用了他们的话。不过法医尸检后认定，梅尔加死于窒息，而且他从不沾酒，体内没有检测出酒精。调查人员开始怀疑事有蹊跷，将两人列为“嫌疑人”，停职押送回美国接受海军犯罪调查局调查。今年5月，美国《陆军时报》报道，现场鉴证人员发现，两名海军陆战队突击团士兵当晚或早上也曾出现在案发现场。但起诉书中并未透露二人的信息。34岁的梅尔加来自德克萨斯州拉伯克（Lubbock），2012年加入陆军，2016年作为工程士官被分入陆军特种部队司令部第三特战大队（USASFC3rd Special Forces Group），此前曾两次部署到阿富汗，军方在他死后追授国防部军功奖章。该部队成员去年10月也在尼日尔遭到“伊斯兰国”恐怖分子伏击，导致四名美军阵亡。五角大楼事后也承认“个人性、组织性和机制性失败以及缺陷”导致了此次惨败。《纽约时报》曾报道，马里政局自2012年以后陷入动荡，基地组织的分支利用图阿雷格人的叛乱在当地发展壮大。而受到美国训练与援助的马里军队在关键时刻易帜，导致当地安全形势迅速恶化，至今已有149名维和部队士兵牺牲。米歇尔称梅尔加是“一个正直有荣誉感的人”，但婉拒了媒体采访。她表示不希望因此事导致陆军、海军及海军陆战队之间的嫌隙，“我相信军事法庭能处理好这件事……军人们一起共事，我们必须支持他们。”按照美军“统一军法典”32条，四名原告将于12月10日在军事法庭接受初审。</w:t>
      </w:r>
    </w:p>
    <w:p>
      <w:r>
        <w:t>WXC3963</w:t>
        <w:br/>
      </w:r>
    </w:p>
    <w:p>
      <w:r>
        <w:t>【观察者网综合报道】据英国广播公司（BBC）11月12日报道，一条关于人贩子拐卖儿童的谣言通过WhatsApp在墨西哥的一个小镇传播。愤怒地家长并没有查证谣言，而是在警局门口将一对无辜叔侄活活烧死，后者还是著名大学法律系的大四学生。据BBC报道，在墨西哥人贩子绑架儿童，随后挖其器官贩卖这种丧尽天良的事情时有发生，民众对人贩子深恶痛绝。但这种紧张气氛极易使民众作出不理智行为，酿成大祸。据墨西哥日报15日报道称，一对叔侄当天将货车停在小学门口，引起了一些家长警觉。他们立即用手机拍摄照片并传给其他家长。“学校门口有辆货车，车里有两个男的，今天不知道谁家孩子会遭殃。”随即事情发酵，越传越远，甚至有消息称多名孩子被杀人抛尸。“在过去几天里，4、8、14岁孩子纷纷失踪，一些孩子已经死亡，器官被摘除，腹部空空如也。”可想而知，这则谣言瞬间引发众怒。很快叔侄两人被愤怒驱使的家长殴打并扭送至警察局。部分居民对社交软件直播，“相信我，人贩子现在就在这。”。目击者认为，侄子里卡多（Ricardo Flores）被烧死前已经死于殴打，但他叔叔阿尔贝托（AlbertoFlores）仍然活着，因为视频片段显示放火后他的四肢还在缓慢移动。报道还称，侄子里卡多还是当地著名大学法律系大四学生，这天正好有空帮叔叔进货，目前死者家属已经向法院提起诉讼。WhatsApp在2014年被脸书以190亿美元收购，此前WhatsApp就曾与印度、缅甸、斯里兰卡一系列私刑相关，这些私刑经常关于儿童拐卖的谣言。6月份在印度阿萨姆邦爆发过类似事件，两名无辜路人被200人殴打致死。据BBC报道称，路透社新闻研究所2018年报告显示，WhatsApp和脸书都被广泛用于墨西哥新闻传播，同一份报告中称，63%的墨西哥用户表示非常担心假新闻传播。墨西哥伊比利亚美洲大学传播学院院长曼努埃尔·格雷罗（ManuelGuerrero）表示，“数字平台展现了人最好和最坏的一面，这其中包括了恐惧和偏见。”，他还表示“如果政府不能保证人民安全。这一点就会体现的更加明显。”</w:t>
      </w:r>
    </w:p>
    <w:p>
      <w:r>
        <w:t>WXC3964</w:t>
        <w:br/>
      </w:r>
    </w:p>
    <w:p>
      <w:r>
        <w:br/>
        <w:t xml:space="preserve">    </w:t>
        <w:tab/>
        <w:t xml:space="preserve">    </w:t>
        <w:tab/>
        <w:t>尽管美国经济看来良好，但过去三年来的生活成本上涨14%，家庭收入其实跟不上美国大城生活成本的涨幅。图为一名要求加薪老师的标语牌写着：“我的第二份工作支付做这个标语牌的费用。”(GettyImages)尽管美国经济看来良好：失业率3.7％处于几十年来最低水平，年薪增长是九年来最高，商务部最新数据也显示美国经济持续增长；但研究分析发现，美国过去3年来的生活成本上涨14%，房价中位数飙升21％，家庭收入其实跟不上美国大城生活成本的涨幅。对许多人来说，现在更难买得起生活必需品了。个人理财网站GOBankingRates分析劳工统计局消费者价格指数发现，过去3年美国生活成本上涨14％。在全国50个大城维持舒适生活所需的收入，持续高于家庭收入中位数；且两者差距在过去一年增加了20%。此外，根据Zillow住房成本数据，自2015年1月到2018年1月，房价中位数从21万5000元涨到26万元，飙升21%；同期租金中位数从1340元涨至1442元，上涨7.6％。这项分析使用50-30-20预算规则来确定住在全美50大城所需收入，其中50％用于生活必需品、30％为非必要开销，20％用来储蓄。想在全美50大城过舒适生活，旧金山居民需要收入最高；2018年需要年收入12万3268元，2017年则为11万357元。但旧金山实际家庭收入中位数为8万7101元，与理想收入差距3万6167元。纽约理想收入与家庭中位数收入差距更大，达4万4476元；因为纽约家庭收入中位数仅5万5191元，而舒适生活所需收入则达9万9667美元。理想收入与家庭中位数收入差距最大的城市是迈阿密，高达5万3459元。此外，GOBankingRates也发现，德拉瓦州、新墨西哥州、田纳西州、阿肯色州、路易斯安纳州等13州租房者，收入一半以上用于生活必需品。</w:t>
        <w:br/>
        <w:t xml:space="preserve">    </w:t>
        <w:tab/>
        <w:t xml:space="preserve">    </w:t>
      </w:r>
    </w:p>
    <w:p>
      <w:r>
        <w:t>WXC3965</w:t>
        <w:br/>
      </w:r>
    </w:p>
    <w:p>
      <w:r>
        <w:br/>
        <w:t xml:space="preserve">    </w:t>
        <w:tab/>
        <w:t xml:space="preserve">    </w:t>
        <w:tab/>
        <w:t>学者李家同今天在脸书追忆专栏发表文章「尼克森时代的周六大屠杀」，他说，在新闻上看到川普开除司法部长，理由是这位部长一直在调查川普的一些行为，川普认为这种调查极不合理，因此一定要将司法部长去职。这使李家同想起，在美国的时候曾见到过「周六晚间大屠杀」（Saturday NightMassacre），这个大屠杀不是真的有人被杀，而是尼克森总统在1973年的一连串开除行动。1973年尼克森因水门案件被调查，当时负责调查的特别检察官叫做Cox，当时的司法部长是Richardson，10月20日尼克森下令司法部长开除特别检察官，因为这位特别检察官调查得非常起劲，司法部长拒绝，只好辞职。尼克森立刻下令副司法部长Ruckelshaus开除特别检察官，副司法部长又拒绝，而且辞职；尼克森只好下令司法部的第三级最高长官Bork开除特别检察官，Bork考虑再三，最后答应了，他服从总统命令，将特别检察官Cox去职。李家同说，这些事情发生在一个晚间，对美国老百姓来讲，实在戏剧化到了极点，所以大家将这一连串的开除事件叫做「星期六晚间大屠杀」，将来各位如果在文章上看到这个名词，就要知道这不是真的大屠杀，而是尼克森要开除对他不利的特别检察官。「历史永远重演，也好，我们可以有好戏可看。」美国总统川普7日将司法部长塞辛斯赶下台，改由以批评特别检察官穆勒出名的人代理，立即引发民主党人担心，穆勒对俄罗斯干预2016年大选的调查恐怕前路难行。川普任命塞辛斯的幕僚长惠特克（MatthewWhitaker）代理司法部长。司法部证实，惠特克将自司法部副部长罗森斯坦手上，接下监督穆勒调查工作的职责。穆勒的调查检视美国两年前对俄罗斯干预总统大选的指控，以及川普阵营有无通俄之嫌。由于惠特克曾多次公开批评上述调查，这项任命案立即引发争议。担任过联邦检察官的惠特克曾为美国有线电视新闻网（CNN）写过《穆勒调查川普太过分》的专栏，指清查川普个人财务状况是「越红线」行为。他甚至提出破坏调查的方法。惠特克曾在2017年的CNN节目上建议，未来的司法部长可以删减穆勒调查的预算，少到调查工作无以为继。惠特克说：「特别检察官的预算受制于特殊法规，完全在司法部长的权限内。我能看到事情的发展是，塞辛斯被取代，新的司法部长不开除穆勒，只不过把他的预算删到调查工作几乎止步的程度。」</w:t>
        <w:br/>
        <w:t xml:space="preserve">    </w:t>
        <w:tab/>
        <w:t xml:space="preserve">    </w:t>
      </w:r>
    </w:p>
    <w:p>
      <w:r>
        <w:t>WXC3966</w:t>
        <w:br/>
      </w:r>
    </w:p>
    <w:p>
      <w:r>
        <w:br/>
        <w:t xml:space="preserve">    </w:t>
        <w:tab/>
        <w:t xml:space="preserve">    </w:t>
        <w:tab/>
        <w:t>爱尔兰综合格斗运动员康纳·麦格雷戈（ConorMcGregor）近日深陷种族歧视的漩涡。他在社交网络上对日本选手发出侮辱性言论，同时爆粗侮辱中国武打巨星成龙。国外网友认为，麦格雷戈的言论充斥着对亚洲的偏见。据《南华早报》等港媒报道，麦格雷戈一年前以“UFC综合格斗王”的身份挑战“不败拳王”弗洛伊德·梅威瑟（FloydMayweather），被技术性击倒收场。近日，梅威瑟飞到东京，或将于年底同20岁的日本拳手那须川天心上台竞技。爱尔兰拳手麦格雷戈却认为梅威瑟同亚洲人上擂台“自降身份”，在社交平台上贴出梅威瑟与日本选手的合照，并嘲讽道，“梅威瑟你穿的不是运动服是桑拿浴服吧！在东京发生了什么故事？很热吗？在你对面看着你的那个小个子是谁？你肯定是疯了吧！你现在的样子看起来就像是电影《尖峰时刻5》里面克里斯·塔克和成龙（此处麦格雷戈爆粗给成龙起外号）”。20岁的那须川天心在得知此事后也通过社交平台回应，“麦格雷戈先生你好，我的名字是那须川天心，我不并是成龙先生，但我会给你复仇的，所以请你关注我与梅威瑟的比赛。”爱尔兰选手的言论在社交媒体上引发了一场舆论风暴，许多国外网友炮轰该选手有种族歧视的倾向，对亚洲充斥着陈旧的“刻板印象”，并表示，这类偏见早该过时了。梅威瑟也指责麦格雷戈的种族主义，他还指出，麦格雷戈完全不尊重非裔女性，“他称非裔为‘猴子’，跟我的母亲与女儿说话时也不尊重。”</w:t>
        <w:br/>
        <w:t xml:space="preserve">    </w:t>
        <w:tab/>
        <w:t xml:space="preserve">    </w:t>
      </w:r>
    </w:p>
    <w:p>
      <w:r>
        <w:t>WXC3967</w:t>
        <w:br/>
      </w:r>
    </w:p>
    <w:p>
      <w:r>
        <w:br/>
        <w:t xml:space="preserve">    </w:t>
        <w:tab/>
        <w:t xml:space="preserve">    </w:t>
        <w:tab/>
        <w:t>“亲爱的总统先生，按照你的要求，我现在递交我的辞呈。” 美国司法部长塞申斯（JeffSessions）于当地时间8日向美国总统特朗普递交辞呈。(image)很快，特朗普在社交网站“推特”上发文感谢塞申斯的服务并宣布，塞申斯的办公室主任惠特克(MatthewWhitaker)担任代理司法部长，并且“很快就会提名正式替代人选”。就这样，在经过了几个月的“经常被老板点名批评”后，塞申斯终于离开了。塞申斯是从2016年美国总统选举开始就跟在特朗普身边的“老将”，两人关系紧张始于前者在“通俄门”调查中选择了“回避”，而特朗普一直希望塞申斯能够下令结束有关“通俄门”的调查。有美国媒体披露，塞申斯是在8日接到白宫幕僚长凯利的电话，要求他“立即辞职”，在塞申斯提出“能不能延迟到这个周末，让他能和司法部员工告别”时，遭到凯利拒绝，之后塞申斯表示“会在8日结束前辞职”。虽然特朗普政府内阁人员变动已是常事，但在过去的1年中，经常受特朗普点名批评的内阁成员只有塞申斯一位。尽管早就有塞申斯要离开的传闻，但让外界颇感意外的是，塞申斯“被炒”离中期选举结束还不到24小时。而且在塞申斯宣布辞职的一个小时前，特朗普在白宫举行了一场约90分钟的记者会，在被问到有关塞申斯去留相关问题时，特朗普没有给出明确答案，只是回答“一个星期之内将会公布”。(image)在辞呈中，塞申斯表达了对工作和同事的感激，然而，在信的结尾签名处，他却用略粗的记号笔写上了自己的姓名。这个细节引发了当天美国社会的热烈讨论，因为通常正式公文，例如内阁成员或国会成员写给美国总统的信，需要签名的时候都会用黑色的水笔，而不是黑色醒目的记号笔。塞申斯的这个签名被广泛解读为“愤怒的抗争”。塞申斯和特朗普的关系一直“忽好忽坏”早就不是华盛顿的秘密。在特朗普刚刚宣布参加美国总统选举后，当时还是阿拉巴马州共和党参议员的塞森斯曾“力挺”特朗普，特朗普也曾称赞塞申斯是“律师中的佼佼者，且会成为一位伟大的司法部长”。就在塞申斯成为美国司法部长后，他宣布将在司法部“通俄门”调查上选择回避，这成为两人关系的转折点，特朗普对塞申斯的态度就有了很大的改变，甚至说：“如果想回避就应该早说，这样就不会提名他而会考虑别人做司法部长。”有政治分析人士指出，中期选举结束后，特朗普“清理门户”的时候也到了，而塞申斯的“被辞职”意味着此前有关“通俄门”的调查很有可能会被中止。在中期选举举行之前，共和党人一直担心如果特朗普炒掉塞申斯会涉嫌“干涉司法”，从而影响到共和党在各地的选情。但是如今中期选举结束了且共和党保住参议院多数席位，特朗普的举动被看作是“等不及”要结束民主党发起的一切有关他的调查。不过，国会民主党高层8日立即表示，有关“通俄门”的调查将是他们掌控众议院之后的“优先议题”，这和谁成为新的司法部长没有关系。“我要说的是，保护（ ‘通俄门’调查特别检察官）穆勒和他的调查是我们最关注的优先议题。”参议院少数党领袖舒默(ChuckSchumer)表示，“延长或终结相关调查都会制造一场宪法危机。”有立法分析人士表示，保护穆勒和“通俄门”调查继续进行将是众议院民主党的一项立法要务，但参议院共和党人却不太可能通过任何针对特朗普的调查和议案。参议院多数党领袖麦康奈尔8日表示，国会共和党人已经预期到中期选举之后白宫会出现多项人士变动。不过，他说：“提名谁成为内阁成员是总统的决定，如果总统做了人员的改变，共和党也会同他所提名的候选人打好交道。”</w:t>
        <w:br/>
        <w:t xml:space="preserve">    </w:t>
        <w:tab/>
        <w:t xml:space="preserve">    </w:t>
      </w:r>
    </w:p>
    <w:p>
      <w:r>
        <w:t>WXC3968</w:t>
        <w:br/>
      </w:r>
    </w:p>
    <w:p>
      <w:r>
        <w:br/>
        <w:t xml:space="preserve">    </w:t>
        <w:tab/>
        <w:t xml:space="preserve">    </w:t>
        <w:tab/>
        <w:t>北京时间11月6日，中共重庆机关报《重庆日报》在提到2019年高考报名时，称政审不合格者不能参加高考。报道称，政审材料是参加高考的必备材料，主要考核高考生的政治思想品德及现实表现，工作由考生所在学校或单位进行。《重庆日报》还列出政审不合格事项，如反对四项基本原则；道德品质恶劣；有违法犯罪行为。重庆方面的消息迅速在社交媒体上引发关注。不少声音称，重庆的举动是倒退，是违背中共前领导人邓小平的讲话精神。11月8日，中国央视前名嘴崔永元亦就此事发表评论，在微博“小崔读书汇”写道，“这城市总爱出妖蛾子（幺蛾子，编者注）”。对此，崔永元的评论，不少“粉丝”称，“这是个妖孽横行的年代，支持崔老师降妖除魔”。</w:t>
        <w:br/>
        <w:t xml:space="preserve">    </w:t>
        <w:tab/>
        <w:t xml:space="preserve">    </w:t>
      </w:r>
    </w:p>
    <w:p>
      <w:r>
        <w:t>WXC3969</w:t>
        <w:br/>
      </w:r>
    </w:p>
    <w:p>
      <w:r>
        <w:br/>
        <w:t xml:space="preserve">    </w:t>
        <w:tab/>
        <w:t xml:space="preserve">    </w:t>
        <w:tab/>
        <w:t>大陆重庆街头日前出现一名全裸女子，在人潮众多的闹区高喊："打倒共产党，还我公道，习近平滚下台"，周围不少民众全惊呆，纷纷好奇驻足观看。该影片在网路发酵后，有网友感嘆女子真可怜，"要全身光熘熘，才能让人看到妳的诉求。"4日推特上出现一则影片，一名女子全身赤裸，一丝不挂地在闹区高喊口号："打倒共产党，还我公道，习近平滚下台"，有人上前帮女子披衣服，却被她一把扔掉，随着围观民众越来越多，警方和保全也纷纷出面维持秩序。影片PO上推特后，引发网友热烈讨论，有网友好奇地问"到底发生什么事，才会让人民无尊严的去讨公道"，也有人留言"真可怜，要全身光熘熘才能让人看到妳的诉求"、"悲哀，非要用这样来做抗争，顶多被当做神经病"、"激烈痛苦的表达，那是没有选择的选择。"</w:t>
        <w:br/>
        <w:t xml:space="preserve">    </w:t>
        <w:tab/>
        <w:t xml:space="preserve">    </w:t>
      </w:r>
    </w:p>
    <w:p>
      <w:r>
        <w:t>WXC3970</w:t>
        <w:br/>
      </w:r>
    </w:p>
    <w:p>
      <w:r>
        <w:br/>
        <w:t xml:space="preserve">    </w:t>
        <w:tab/>
        <w:t xml:space="preserve">   </w:t>
        <w:tab/>
        <w:tab/>
        <w:t xml:space="preserve"> </w:t>
        <w:br/>
        <w:t xml:space="preserve">    </w:t>
        <w:tab/>
        <w:t>研究指出，基于典型智慧手机的成本与使用模式，你的孩子终其一生将花费约7万5000元在手机上。若考虑到金钱的机会成本，他们花在iPhone的总费用将近30万元。(路透)若你认为家人用智慧手机上瘾，花掉很多钱，实际情况可能更糟。根据比价公司Flipsy研究，基于典型智慧手机的成本与使用模式，你的孩子终其一生将花费约7万5000元在手机上。若考虑到金钱的机会成本，他们花在智慧手机的总费用将近30万元。这个计算假设从18岁起，每32个月升级一次手机直到78岁，一生就会买22支智慧手机。这种手机的平均售价为567元，买22支手机就花1万2474元。此外，美国人一年的手机应用程式花费约88元，60年就达5280元。无限制数据计画通常为每月80元，60年后就达5万7600元。把这三个费用加起来，一生使用手机要花7万5354元。若将所有手机花费改存入投资帐户，考虑通货膨胀后每年约有4%的长期回报，从18岁存到78岁，总额就达30万元。当然，和所有估计一样，这项估计对一般用户有许多假设，但有助于显示，减少这些手机帐单能节省大笔钱。根据这些算法，每2年购买便宜的150美元Android手机，并转换为每月20美元数据计画的人，将为其退休帐户增加超过20万元。这个金额对于像亚马逊创办人贝佐斯(JeffBezos)等巨富而言或许无所谓，但对一般人来说，却是不容小看的一笔钱。据统计，近40%美国家庭的财务资产少于1万元，半数以上在退休后将面临严重的财务风险。这些估计是在近十年的股票和债券上涨之后进行。根据国会审计调查处的研究，有半数即将退休人士没有退休储蓄。</w:t>
        <w:br/>
        <w:t xml:space="preserve">    </w:t>
        <w:tab/>
        <w:br/>
        <w:t xml:space="preserve">    </w:t>
        <w:tab/>
        <w:t xml:space="preserve">    </w:t>
      </w:r>
    </w:p>
    <w:p>
      <w:r>
        <w:t>WXC3971</w:t>
        <w:br/>
      </w:r>
    </w:p>
    <w:p>
      <w:r>
        <w:br/>
        <w:t xml:space="preserve">    </w:t>
        <w:tab/>
        <w:t xml:space="preserve">    </w:t>
        <w:tab/>
        <w:t>来源：香港经济日报《纽约时报》报道，观察人士发现，在中共第二代领导人邓小平推动改革开放将满40周年之际，中共却有一场旨在提升现任总书记习近平党史地位的行动，且在相当程度上要以邓小平的地位为代价。报道引述一名党媒资深记者说法指出，2008年官方曾大张旗鼓庆祝改革开放30周年。但今年适逢40周年，官方的纪念计划已大幅缩减。这名记者更直言，“一旦你开了这个口子，就很容易失去控制，引发新的争论“。官方的上述行动，体现在近期创作的一幅油画上。画中，习近平站在深圳邓小平铜像前大批人群中，位置显眼，但邓小平铜像却在习近平后方的远处，仅有既小又模煳的轮廓。报道指出，邓小平1997年去世后，每一名中共领导人都试图将自己定位为邓小平遗产的继承人。然而，习近平似乎采取了不同的方法，虽然没有试图完全抹杀邓小平，但邓小平的地位已经下降。一幅油画，看出习欲超越邓党史地位。这项报道提到，邓小平的遗产既是对习近平的挑战，也是对他潜在的限制。既是是衡量习近平的历史尺度，也是党内其他人可用来限制习近平方针的传统源泉。报道直指，习近平很多方面都更倾向脱离邓小平的政策。除了邓小平迴避的个人宣传外，习近平还采取了更为自信的外交政策——公开挑战美国，以限制西方对中国社会的影响。美国哈佛大学研究学者葛维茨（JulianGewirtz）表示，习近平“肯定不满足于在邓小平的阴影之下运作“，且希望建立一个特殊的政治体系，“由他自己居于中心“。葛维茨指出，习近平的前任江泽民、胡锦涛的地位和政治合法性都来自邓小平。相形之下，习近平是在邓小平去世后才成为全国知名人物，且是第一个并非由邓小平拔擢的中国最高领导人。澳洲中国研究学者白杰明（GeremieBarme）说，习近平急于把自己定位为“毛泽东之后更伟大的大一统者“，将邓小平及后继领导人置于一个“经济转型的时代“，之后则是只有他才能达成的“强大的新时代“。报道说，与邓小平有关的改革开放40周年纪念即将到来，却困扰着习近平。与邓小平的“韬光养晦，等待时机“方针相较，习近平领导下的中国国家发展方向显得很不利，至少一些自由主义人士和官员看来是如此。</w:t>
        <w:br/>
        <w:t xml:space="preserve">    </w:t>
        <w:tab/>
        <w:t xml:space="preserve">    </w:t>
      </w:r>
    </w:p>
    <w:p>
      <w:r>
        <w:t>WXC3972</w:t>
        <w:br/>
      </w:r>
    </w:p>
    <w:p>
      <w:r>
        <w:br/>
        <w:t xml:space="preserve">    </w:t>
        <w:tab/>
        <w:t xml:space="preserve">    </w:t>
        <w:tab/>
        <w:t xml:space="preserve">(image) </w:t>
        <w:br/>
        <w:t xml:space="preserve">    </w:t>
        <w:tab/>
        <w:t xml:space="preserve">    </w:t>
      </w:r>
    </w:p>
    <w:p>
      <w:r>
        <w:t>WXC3973</w:t>
        <w:br/>
      </w:r>
    </w:p>
    <w:p>
      <w:r>
        <w:t xml:space="preserve">高速公路上跳车，这不是在拍电影，而是发生在宁波高速上的一幕。澎湃新闻（www.thepaper.cn）11月16日从浙江省高速交警宁波支队获悉，14日下午，在S19甬台温复线高速宁波段，一辆蓝色货车在密集车流中行驶时，副驾驶室车门突然打开，一位身着红衣黑裤的女子径直从车上跳下，滑行近十米后躺在地上一动不动，货车随后在外侧行车道上停了下来。跟在当事车后的货车随即紧急制动避让，冒起阵阵青烟，尤其是第一辆后车，因事发突然又跟车过近，便紧急向内侧超车道变道，幸亏当时超车道上刚好有一小段间隙，才未造成追尾事故，但高速公路瞬间排起了长队。当事货车驾驶员见女子伤势严重，想将她抱向驾驶室。但因货车驾驶室太高，伤者移动不便无法搬动，这时刚好有两辆普通客车经过，几位驾乘人员将自己车辆靠边后，帮忙将伤者搬运到当事货车驾驶室，十多分钟后，货车开离现场。据了解，该名货车驾驶员和女子系情侣关系，行驶途中女子翻阅了男友手机，发现几个月前，男友在微信上与其他女性朋友聊天，很是亲密。该驾驶员随后解释已经没有再联系，并保证之后也不会再联系，但其女友还是无法控制激动的情绪，直接从车上跳了下去。据悉，涉事女子在经过初步检查后发现头部受伤，已被送至医院救治。具体情况民警还在进一步调查中 </w:t>
      </w:r>
    </w:p>
    <w:p>
      <w:r>
        <w:t>WXC3974</w:t>
        <w:br/>
      </w:r>
    </w:p>
    <w:p>
      <w:r>
        <w:br/>
        <w:t xml:space="preserve">    </w:t>
        <w:tab/>
        <w:t xml:space="preserve">    </w:t>
        <w:tab/>
        <w:t>YouTube将会消失？数天来，网上风传一段YouTube视频，尤其使年轻人不安，并引发有关欧盟预定实施的版权改革的激烈争议。  （德国之声中文网）这些天，YouTube上的一段视频引起广泛关注。视频的标题是"明年为什么不会再有YouTube？"一名忧心忡忡的男子预料，"YouTube很快就不会再像此前那样了"、受用户欢迎的所有频道不久都将消除。短短时间里，该视频被点击300多万次；很多人现在担心这一视频平台会夭折。该视频底下有一网上请愿链接，取名"制止审查机器，--拯救互联网"，已有150多万人在上面签名。引发了歇斯底里的这段视频涉及YouTube首席执行官沃伊齐基（SusanWojicicki）的一番表态，是YouTube自己上网的。在致该谷歌平台视频提供人的一封季度公开信中，沃伊齐基呼吁他们，反对欧盟拟议中的版权改革法中第13条，要求该平台的用户们在#saveyourinternet主题标签下，利用社交媒体表达对这一改革的不满。目前，适应数字时代的欧盟版权改革正处于讨论阶段。2018年7月，改革计划曾被打回。经数月激烈争议，欧盟议会在9月份通过了改革法案。引起争议的第13条具体涉及的是，在线平台必须保障版权人的经营许可，并在发生用户侵权行为时为此承担责任。具体而言，对YouTube这样的平台，它便意味着，一旦发生侵权行为，须承担责任的不是下载的用户，而是对内容负责的平台，并可受到版权人的起诉。迄今，YouTube认为自己是被动的服务提供者，仅负责在技术上使陌生内容适合上网，由此，对版权的侵犯，企业概无责任。观看视频00:55社交媒体带你发大财迄今，版权所有者已借助"ContentID"（内容身份）系统拥有一种手段，确认其在YouTube上内容的身份。为此，上载到该平台的所有视频都自动受到检查，并与一个巨大的数据库作比较。一旦确认有侵权行为，版权人就可以采取各种措施，比如，封锁相关视频。不过，"ContentID"一类系统还很不可靠：很多侵犯原版权的视频仍能规避该系统。网络维权者担心，一旦新法被通过，下载YouTube内容还可能会经由下载过滤器受到更多制约。而下载过滤器技术并未成熟，尚不能万无一失地确认所有受版权保护的内容。这有可能导致出现这样的现象：该系统不能清楚确认有侵权行为的那些视频会被过于小心地消除掉；由此，即使它们并未侵权，大量内容在网上也无处可寻了。眼下，很多YouTube用户纷纷加入抗议大军：他们采用视频方式批评欧盟的版权改革计划，给视频取的名字都有浓厚的挑衅意味儿："审查法来啦"，或"YouTube2019寿终正寝"。他们试图采用这一手段从人们的惶恐中获利，并借助那些夸张标题吸引青少年点击其视频，使其点击量狂升。本周二（11月6日），布鲁塞尔欧盟总部发言人表示，欢迎每一个能为目前这一立法程序提供有用的和建设性意见的人，参与讨论。他也强调，欧委会的这一法律建议并不针对YouTube用户。他指出，YouTube用户未来也能将创意视频放到网上去；与此同时，版权所有人的地位得到增强，可获更多收入。他表示，欧盟成员国和欧盟议会目前正就实现一种平衡、稳妥的改革进行磋商。作为对欧委会发言人此番表态的反应，YouTube强调，沃伊齐基只是反对欧盟这一改革计划可能会造成的"不愿意的后果"，作为视频平台，YouTube支持欧盟欲使版权适应数字时代的这一原初目标。</w:t>
        <w:br/>
        <w:t xml:space="preserve">    </w:t>
        <w:tab/>
        <w:t xml:space="preserve">    </w:t>
      </w:r>
    </w:p>
    <w:p>
      <w:r>
        <w:t>WXC3975</w:t>
        <w:br/>
      </w:r>
    </w:p>
    <w:p>
      <w:r>
        <w:br/>
        <w:t xml:space="preserve">    </w:t>
        <w:tab/>
        <w:t xml:space="preserve">    </w:t>
        <w:tab/>
        <w:t xml:space="preserve">   美国商务部长罗斯周四（15日）受访时表示，中美国家领导人本月底在G20峰会期间的会面，只可能是就进一步谈判达成框架协议，并指明年1月前中美难有正式协议。(图/达志影像)      中美贸易战全世界关注，美国商务部长罗斯周四（15日）受访时表示，中美国家领导人本月底在G20峰会期间的会面，只可能是就进一步谈判达成框架协议，并指明年1月前中美难有正式协议，更有可能届时提高对中国商品的关税。不过有专家分析，罗斯的言论反映川普政府愈来愈希望与中国达成协议。      他说：「如果进展顺利，就会为之后确定一个框架。我们肯定不会在明年1月前达成完整的正式协议，不可能。」      罗斯称，美方提出的要求清单中有142个项目，需花时间讨论。对于中国已书面回应美国的贸易改革要求时，罗斯称最重要是中美领导人的会晤，其他一切都只是前期准备工作。中美领导人不会商讨细节，而是达成框架协议。      不过中国对美方贸易改革要求的书面回应共有142项，分为3类，分别是中国愿意谈判的、中国正处理的，以及是不可谈判的，但相信中方的这次回应不太可能取得突破。       来源：中时电子报</w:t>
        <w:br/>
        <w:t xml:space="preserve">    </w:t>
        <w:tab/>
        <w:t xml:space="preserve">    </w:t>
      </w:r>
    </w:p>
    <w:p>
      <w:r>
        <w:t>WXC3976</w:t>
        <w:br/>
      </w:r>
    </w:p>
    <w:p>
      <w:r>
        <w:br/>
        <w:t xml:space="preserve">    </w:t>
        <w:tab/>
        <w:t xml:space="preserve">    </w:t>
        <w:tab/>
        <w:t>原标题：韩国高丽大学向中国学生致歉：西藏是中国固有领土韩国高丽大学国际学生文化活动将“西藏与印度并列”事件接连出现新进展。继全韩中国学人学者联合会当日发声明谴责该校侵犯“一中原则”后，多名高丽大学中国大陆学生16日收到了该校国际服务中心发来的说明邮件，内容是为此事件给中国学生带来的伤害致歉。这封邮件题为《高丽大学国际服务中心致中国学生们》。但据高丽大学中国学联负责人透露，只有来自中国大陆的学生收到了上述邮件，港台学生没有收到。环环（ID：huanqiu-com） 16日也看到了邮件内容，并全文翻译如下：您好！这里是国际服务中心。关于昨天在民主广场举行的“International Student Festival”活动发生的事情在此向中国学生进行说明。高丽大学通过与全世界名校进行交换生交流，很多交换学生来到高丽大学。KUBA是帮助交换学生的社团，同时也是向外国大学交换学生提供生活帮助的学生团体，KUBA为了给在高丽大学的交换学生带来好的体验而组织各种各样的活动。其中的一个活动便是“International Student Festival”，在这个活动中，很多交换学生理解彼此出生地的文化、饮食、民族服装，还可以品尝地球村各地食物。关于展位，在有限的空间内不能给所有申请者分配展位，KUBA的运营团队经过审查后，给展示具有特色的、有差异的内容的学生们按地域分配了展位。正如各位顾虑的一样，展位没有以国家或者领土为标准进行分配。属于某一个国家，但是服装或者饮食有特色的地区，也会另外分配展位，此外，提交的方案很好，但是在人数较少的情况下，也会分配与其他地区合并展位。举例来说，上个学期，美国和夏威夷的展位是分别设置的，这个学期，英国和爱尔兰分配了同一个展位，德国和奥地利也分配了共同的展位。因为“InternationalStudent Festival ”不是以国家为单位宣传自己政治、外交及相关事宜的场所，而是文化交流的场所。活动设立的展位中有西藏&amp;印度展位。单纯是分享西藏和印度食物的场地。参加这个展位的学生们是因为要穿着自己地区的服装和制作自己地区的食物并不是某种政治性的活动。但是结果是，中国固有领土西藏被单独分出来，给看到这个展位的中国学生们心里带来伤害。本活动单纯是想要给参加的学生提供更加多样的文化体验，没考虑到这给中国学生竟然带来伤害。中国和韩国自1992年建交以后，在政治、经济、文化上进行各种各样的交流，建立了良好的情谊。高丽大学国际服务中心尊重这样的两国间的睦邻友好关系和“一个中国”政策。同时，反对“International Student Festival ”活动被用于政治。国际服务中心在今后的国际活动中，将尽最大努力，以符合原来的宗旨开展活动，同时将努力使得包括中国学生在内的参加的学生都能以愉快的心情享受。再次对心里受到伤害的学生表示抱歉。以上就是说明邮件全文。如此致歉，你怎么看？反正有中国学生说，这信读着不像是道歉。番外事不过三！全韩中国学人学者联谊会谴责高丽大学侵犯“一中原则”14日，韩国高丽大学首尔校区举办国际学生文化展示活动，因其将“西藏与印度并列”展出，且出现“藏独”旗帜，在中国微博上引发争议。15日，全韩中国学人学者联谊会官方微信发表声明，谴责高丽大学侵犯“一个中国原则”，并联系到此前发生的济州航空否认“一个中国”事件和YG辱华事件，批评韩国知名高校继韩国企业之后又一次在中国领土问题上出现低级错误。以下是全韩中国学人学者联合会声明全文：</w:t>
        <w:br/>
        <w:t xml:space="preserve">    </w:t>
        <w:tab/>
        <w:t xml:space="preserve">    </w:t>
      </w:r>
    </w:p>
    <w:p>
      <w:r>
        <w:t>WXC3977</w:t>
        <w:br/>
      </w:r>
    </w:p>
    <w:p>
      <w:r>
        <w:br/>
        <w:t xml:space="preserve">    </w:t>
        <w:tab/>
        <w:t xml:space="preserve">    </w:t>
        <w:tab/>
        <w:t>白宫新闻发布会上，美国总统特朗普再度以其惯常做法同CNN记者吉米·阿科斯塔（JimAcosta）发生争吵。稍后，阿科斯塔被剥夺采访许可，失去了今后参与白宫新闻发布会资格。   (德国之声中文网）美国有线电视新闻网著名记者吉米·阿库斯塔同美国总统特朗普发生争执后，白宫方面已经没收了这名记者的采访证。特朗普发言人桑德斯表示，阿库斯塔的采访许可已经被无限期取消。她指责阿库斯塔的行为"完全不可接受"。在此前举行的记者招待会上，由于这名CNN记者不断追问，特朗普当众称阿库斯塔"不知羞耻、非常可怕的人""是人民公敌。"阿库斯塔在记者会就特朗普有关中美洲难民潮的表述提出问题，从而引发了这场争执。阿库斯塔当时问道，特朗普是否出于选举需要故意"抹黑"难民。特朗普起初显然是想回避这个问题，他说："不是，我希望他们来到美国，但他们必须通过合法途径进入美国。"不依不饶的阿库斯塔继续追问到，这些移民和"侵略"基本不能相提并论，但中期选举前几周内，特朗普频繁使用这一说法，并成功影响了选情。此时，特朗普勃然大怒。他不无挑衅地对这名记者说："说老实话，您还是让我来领导这个国家吧。您去领导CNN，如果您真得出色，那收视率也会高一些。"当阿库斯塔想再次提出问题时，特朗普打断了他的发言，并多次重复道："够了够了。您坐下吧。"这时，白宫一名女性工作人员走上前来，试图拿走阿库斯塔手上的麦克风。但阿库斯塔紧握麦克风，还向特朗普提出有关"通俄门"的问题。此时，特朗普对阿库斯塔予以猛烈抨击：雇用你这样的记者工作，简直是CNN的耻辱。"您是一个不知羞耻、非常可怕的人。您不应当为CNN工作。"稍后，他又说阿库斯塔散布"假新闻"，是个"人民公敌"。白宫发言人桑德斯表示，特朗普崇尚新闻自由，也欢迎"尖刻的问题"。"但我们绝不会容忍一名记者对白宫的年轻女实习生动手。这种行为是绝对不能接受的。"桑德斯这里所谓的"动手"，显然是指记者会上，阿库斯塔拒绝交出麦克风的场景。CNN记者阿库斯塔通过推特表示，有关他对白宫女实习生"动手"之说，纯属"谎言"。CNN也对阿库斯塔表示支持：没收采访证完全是白宫对这名记者不断提出尖锐问题的"报复行为"，而白宫发言人的表述纯属"蒙骗"。CNN还表示，没收采访证的做法"前所未有"，是对"我们民主制度的威胁"。</w:t>
        <w:br/>
        <w:t xml:space="preserve">    </w:t>
        <w:tab/>
        <w:t xml:space="preserve">    </w:t>
      </w:r>
    </w:p>
    <w:p>
      <w:r>
        <w:t>WXC3978</w:t>
        <w:br/>
      </w:r>
    </w:p>
    <w:p>
      <w:r>
        <w:br/>
        <w:t xml:space="preserve">    </w:t>
        <w:tab/>
        <w:t xml:space="preserve">    </w:t>
        <w:tab/>
        <w:t>1977年8月4日，邓小平主持召开的“科学与教育工作座谈会”，讨论了恢复高考问题。邓小平针对高考政审连说三个：“繁琐！”，严苛的高考政审得以改变。时隔40年，高考政审却又回来了！11月6日，中共重庆机关报《重庆日报》在提到2019年高考报名时，称政审不合格者不能参加高考。报道称，政审材料是参加高考的必备材料，主要考核高考生的政治思想品德及现实表现，工作由考生所在学校或单位进行。政审的结论分合格与不合格两类，政审不合格者不能参加普通高校的录取。《重庆日报》还列出政审不合格事项，如反对四项基本原则；道德品质恶劣；有违法犯高考罪行为。目前，尚不清楚有多少学生会因此受到影响。有关高考政审，最严苛时候是1957年的反右派运动之后。从1958年起，高考前对学生严格政审，依照家庭出身和社会关系，把学生分为四类：1、可录取机密专业；2、可录取一般专业；3、降格录取；4、不宜录取（有的地方用不予录取）。当时，出身地主富农资本家家庭的，家长被划为右派的，有海外关系的、社会关系复杂的学生基本上都是不宜录取和降格录取者。只要是高考政审表上被盖上“不宜录取”或“不予录取”印章的考生，尽管品学兼优，高考成绩优秀、优异，甚至是当年省文科、理科“状元”，其结果必然是“名落孙山”。文革期间，中国的高考制度中断。1966年全国高考取消，大学停止招生。1970年大学开始按推荐制招生，后来这些学生被称为“工农兵大学生”或“工农兵学员”。中共现任领导人中，很多人都是工农兵大学生。有人还险些因为政审而上不了大学。1971年至1976年这六年，实行推荐工农兵学员上大学，实际上“不宜录取”仍在延续并扩大化。文革中，出身不好的青年范围扩大了，不仅对原来的出身更加看重，文革中挨整的人，其子女也得受歧视，当然不能被推荐上大学。“文革”结束后的第二年，即1977年恢复高考，邓小平主导之下严苛的高考政审得以改变——邓在审阅招生标准时要求政审“摒弃繁琐，主要看本人政治表现”。很多人的命运因此而改变。由于当时“两个凡是”盛行，在1977、1978年的高考中依然有诸多考生因为“不宜录取”政策仍在延续而落榜，尽管他们的成绩超过了录取分数线。比如，刘少奇之子刘源在1977年高考时就因刘少奇冤案当时尚未平反而受阻，在邓小平的直接干预下准予参加高考，被录取到北京师范学院历史系。著名记者陆铿回忆录中记述，其子在恢复高考后在四川省报考医学类研究生受阻，当时在香港工作的陆铿不顾一些朋友的劝阻，大胆地上书给邓小平，经小平同志批示后该问题才顺利解决。此后40年，尤其是改革开放之后，高考政审就开始淡出公众视线，除了一些特别情形，诸如军校和国防生之类需要单独进行政审外，中国上过大学的大多数人都没有经历过政审，更不知道政审表为何物。可以说，高考政审已经进入了历史的故纸堆。哪成想，在2018年，中国恢复高考40年的这个初冬，因为重庆的一纸公文，时隔40年高考政审又回来了。其实，早在2017年，政审就已有死灰复燃迹象。是次政审由“事前审查”改成了“事后审查”，即不是在大学录取时政审而是毕业时政审。当时，一则清华大学学术委员会的通知，要求在学生毕业审查中，增加对政治立场和意识形态问题的审核。清华大学的在读学生，要想毕业，得先过政治审查这一关。这份题为《关于在毕业生茶中怎讲对政治立场和意识形态问题审核要求的通知》，明确要求“加强教学环节中意识形态把关”，在毕业审查（含对学位论文、毕业设计和创作的审查）中增加对政治立场和意识形态问题审查。《通知》要求指导教师对毕业论文、毕业设计或创作中存在政治立场和意识形态问题的，及时发现，及时纠偏。《通知》还明确：对学士学位论文及本科毕业作品的审查，参照上述要求进行。现在，“事前审查”与“事后审查”，都出现了。40年并不太久，历史教训还历历在目。</w:t>
        <w:br/>
        <w:t xml:space="preserve">    </w:t>
        <w:tab/>
        <w:t xml:space="preserve">    </w:t>
      </w:r>
    </w:p>
    <w:p>
      <w:r>
        <w:t>WXC3979</w:t>
        <w:br/>
      </w:r>
    </w:p>
    <w:p>
      <w:r>
        <w:br/>
        <w:t xml:space="preserve">    </w:t>
        <w:tab/>
        <w:t xml:space="preserve">    </w:t>
        <w:tab/>
        <w:t>14日，五星级酒店又集体上热搜了。一位名为“花总丢了金箍棒”的微博大V，发布了一个视频，对全国多地十几家五星级酒店的卫生状况进行了曝光。喜来登、香格里拉、华尔道夫、王府半岛、宝格丽、文华东方、颐和安缦等顶级酒店皆“榜上有名”。视频记录了酒店保洁人员使用脏浴巾擦口杯、洗手盆、水龙头的全过程，比起之前“马桶刷刷杯子”、“住酒店得性病”等新闻，这波操作还算温和。却依然掀起轩然大波……使用马桶刷刷杯子的操作无异于投毒。那视频中的脏浴巾擦口杯会降低健康风险吗？浴巾上也可能存在致病性大肠杆菌，与马桶相比只是数量多少的差别，此外还可能携带其它病毒、细菌，导致其他类型的疾病。酒店公共用品确实能造成HPV病毒的传播——尖锐湿疣，特别是在卫生监管不到位的情境下。花总在接受澎湃新闻采访时透露，他一共暗访了30多家五星酒店，视频曝光的仅仅是拍摄效果相对清晰、比较有代表性的14家，事实上酒店卫生乱象的波及面将近100%。“这已经是国内做的最好，监管最到位的酒店了，其他酒店状况可想而知。不要以为这只是富人的危机。”被曝光的14家酒店中，6家致歉，8家表示还在查。当事人“花总”回应质疑在曝光全国多地多个高档酒店卫生乱象后，曝光者“花总”被质疑动机。“花总”告诉澎湃新闻，六年前曾曝光某利益集团担心被报复，住酒店系为人身安全，食住行费用六年约两百万。去年10月左右在南京，回房间看到清洁人员拿脏的浴巾擦杯子。没想到这个月还是这样。中国饭店协会：行业有规范，需酒店自查自纠15日，澎湃新闻就此事采访了中国饭店协会，协会副秘书长宋小溪称，“整个行业的标准以及操作规范都是有的，曝光的是个案问题，应该是酒店在操作过程中疏漏。”如果被曝光的酒店系协会会员，是否会采取相应的惩罚措施？宋小溪称，“据我所知目前还没有相关的举措。”中国旅游饭店业协会工作人员以领导在重庆开年会为由，拒绝了澎湃新闻的采访。酒店工作人员为什么会出现这样的问题？宋小溪分析，从此类事件来看，需要酒店自纠，应该弄清操作人员是否接受培训，是否是因为操作人员工作量太大的原因，酒店是否提供了足够的操作工具等等方面。此次视频的曝光者“花总”此前在接受澎湃新闻采访时也提到：“只要做到两点。第一是做到统一回收清消处理，第二是给客房清洁人员配备记录仪，对他们的清洁过程进行抽查。”“花总”认为，酒店应该从上述角度解决问题，而不是把一两个清洁人员推出来“顶罪”了事。澎湃评论 | 五星级酒店“杯具”：前台光鲜后台为何这么脏？五星酒店用同一块脏抹布、顾客用过的脏浴巾擦拭杯子、洗手台、镜面，约4500元一晚的酒店里，客房服务员将一次性杯盖从垃圾桶里捡出后继续给客人使用……11月14日晚，自媒体大V“花总丢了金箍棒”通过网络发布了一段11分钟的视频，曝光了14家五星酒店不符合卫生要求的不当操作，引发舆论哗然。这确实不是酒店行业第一次被曝光卫生问题。2017年12月26日，哈尔滨三家五星级酒店的客房清洁存在“用马桶刷刷杯子”“床尾巾不及时更换”“马桶里洗抹布”等问题；去年七夕，有网友随机挑选了几家快捷酒店，进行设施、环境和卫生等实测，结果令人发毛：有的尘土污垢不少，有的血迹毛发横生，有的噪音超标，有的毛巾残破……而此次被曝光的酒店，更是超出人们的想象。北京的颐和安缦酒店、上海的宝格丽酒店，无论是业界的品牌价值，还是住客的口碑，以及在市场价格上，都算得上国内酒店行业的翘楚。连这样可以称之为五星酒店中的“五星”都出了问题，国内的酒店还有可以令人省心的去处么？可以说，此次曝光出的问题，无非是再次将酒店行业存在的问题，由后台推向前台。对于整个酒店行业而言，无论有没有“星”，都不能保证不发生问题。对于这样的现状，我们当然要说希望有关部门加强监管，希望酒店行业能够规范自律。这样的呼声和要求，有必要，但如果不搞清楚酒店行业为何屡屡发生这样的问题，恐怕这些站在高位的呼吁是没有现实意义的。在酒店行业，上午12点前退房，下午2点或3点才能办理入住，一直是行业守则。这一规则设定的意图其实很明显，就是为了给客房打扫留出时间。而对于每个五星酒店，其对于客服的清洁标准，其实都有着明确的符合卫生标准的规定，并也设置了诸多内部检查措施。但这些规则在实际执行中，很难被落实。执行力不行的现实因素是酒店入住率太高。绝大多数五星酒店，客房数都在两三百间以上，有些酒店客房数甚至能超过1000间。如此庞大的客房体量，加之酒店退房的规定，就很容易造成在入住时段客房“拥挤”。从客人退房，客房部打扫，主管检查，到重新上架，这个过程业内称之为“做房”。而客房总体做房效率，直接影响客人入住等待时间，客人的等待时间则直接影响住客对这间酒店的评价，成为其下次是否入住的标准之一。一般而言，基础房型整套做房流程严格执行，需耗费不少于1小时的时间，套房等其他房型更甚。也就是说，如果要提供符合卫生标准的客房，总耗费时间将不低于数百小时，这里就会存在巨大的人力成本，和住客等待导致的差评风险。因此，为了在退房和入住的交叉时段，打扫出足够数量的客房以供前台安排住客入住，酒店的管理层必然会将硬性指标施加于客房打扫员工身上，这也就必然导致客房清洁上的不达标。故而，这也必然意味着仅靠行业规则自律，是没有成效的。那么，社会治理和行政监管介入是否能够维护起酒店行业的卫生水平呢？恐怕也不能，就只说一点，仅对客服杯具的清洁是否达到卫生标准，除了将杯具送去实验室检测，目前是没有任何有效快速的现场检测手段能够测出杯具是否洁净。这就意味着，哪怕行政主管部门抽测检查，也没法保证检测过后的所有杯具符合标准。作为消费者，我们是有权利要求服务达标。但也得看到，目前的酒店行业景象，苛求不出任何问题是做不到的。这有点像两个难以解决的问题——外卖到底脏不脏，以及酒店的床单干净还是医院的床单干净？只能说，在现在，消费者只能权衡利弊入住酒店，等待市场调节之后的酒店行业能够达到住客心目中的理想程度。因此，只能在要求监管再度加强对酒店行业的检查规范和处罚整治之外，利用市场的力量，让消费者用脚选择。比方说，建立起黑名单制度，无论是监管发现还是消费者举报，一旦发现不达标的酒店，就给予上黑名单全国通报，让消费者来选择是否还要入住。澎湃新闻／中国新闻周刊</w:t>
        <w:br/>
        <w:t xml:space="preserve">    </w:t>
        <w:tab/>
        <w:t xml:space="preserve">    </w:t>
      </w:r>
    </w:p>
    <w:p>
      <w:r>
        <w:t>WXC3980</w:t>
        <w:br/>
      </w:r>
    </w:p>
    <w:p>
      <w:r>
        <w:br/>
        <w:t xml:space="preserve">    </w:t>
        <w:tab/>
        <w:t xml:space="preserve">    </w:t>
        <w:tab/>
        <w:t>美国副总统彭斯星期五说，南海不属于任何一个国家，美国继续在国际法允许的范围内在任何地方航行和飞行。中国宣称对包括主要航道在内的南海大部分海域拥有主权。美国在南海有主权争议的水域进行了数次“自由航行“使命。北京称这些行动威胁中国的主权。彭斯副总统星期二乘坐空军二号从日本飞往新加坡参加东盟峰会时据说航线离斯普拉特里群岛(中国称南沙群岛)中国已建立的设施只有80公里。彭斯表示，这也是类似“自由航行”的行动，表示美国不会屈服于恫吓。除中国以外，文莱、马来西亚、菲律宾、越南和台湾都对南中国海的部分海域宣称拥有主权，主权声索的范围相互重叠。彭斯在新加坡举行的美国-东盟峰会上说：“我们都同意印度洋-太平洋地区容不下帝国和侵略。”每年经南中国海航道运输的货物价值3万亿美元。杜特爾特：南海已在中國手 美國應接受現實菲律賓總統杜特爾特周四（15日）在新加坡出席東盟會議時談及南海問題，警告美國及其他國家應接受「南海已在中國手中」的現實，又敦促這些國家停止軍事挑釁中國，以免引發緊張局勢。杜特爾特說：「美國及所有國家都應該意識到，中國就在（南海）那裏，為甚麼還要製造摩擦？如果繼續下去，小摩擦終有一天會演變成誤判，讓事情變糟。凡會出錯的事總會出錯。」他並表示，南海衝突最好是通過中國與東盟國家間的談判解決，美國及其盟友的「航行自由行動」只會是以展示武力來激化矛盾。杜特爾特同日曾表示，南海爭議一旦引發戰爭，會讓菲律賓處於危險之中。他說：「我不阻攔別人打仗，但菲律賓就在這些島嶼周邊。如果開火，我的國家將首當其衝，這關乎到菲律賓的利益。」故此他強調須加速推動東盟和中國達成「南海行為準則」協議。美国之音／东网</w:t>
        <w:br/>
        <w:t xml:space="preserve">    </w:t>
        <w:tab/>
        <w:t xml:space="preserve">    </w:t>
      </w:r>
    </w:p>
    <w:p>
      <w:r>
        <w:t>WXC3981</w:t>
        <w:br/>
      </w:r>
    </w:p>
    <w:p>
      <w:r>
        <w:br/>
        <w:t xml:space="preserve">    </w:t>
        <w:tab/>
        <w:t xml:space="preserve">    </w:t>
        <w:tab/>
        <w:t>当地时间2018年11月15日，沙特检察机关举行新闻发布会，公布了沙特记者卡舒吉（JamalKhashoggi）遇害案的最新调查结果，认定卡舒吉死于谋杀。沙特公共检察官在一份声明中证实，卡舒吉在沙特驻伊斯坦布尔领馆内被人麻醉并肢解。声明称，5名沙特官员将因此面临死刑。检察官还强调，沙特王储萨勒曼（Mohammedbin Salman）并未牵涉本案，卡舒吉的尸块随后被移交给领馆外的一名特工。图为沙特副检察官Shalaanal-Shalaan发表讲话。（图源：VCG）在沙特检方公布最新调查结果的同一天，沙特外交部也就卡舒吉案专门召开记者会。沙特外交大臣朱拜尔（Adelal-Jubeir）在会上表示，沙特反对任何将卡舒吉案政治化的做法。图为11月15日，沙特外交大臣朱拜尔出席新闻发布会。（图源：VCG）卡舒吉曾为《华盛顿邮报》等多家媒体供稿，近年来，他对沙特政府的内外政策持不同看法，逐渐与沙特政府对立。10月2日，卡舒吉进入沙特驻土耳其伊斯坦布尔领事馆办理结婚相关手续后再也没有出来。土耳其警方认为卡舒吉可能在领事馆遇害。沙特政府一开始否认这一说法。10月20日，沙特检察机关称卡舒吉因“发生争执和肢体冲突”而死于领事馆内，并逮捕了18名沙特涉案嫌疑人。10月25日，沙特总检察长萨乌德（Saudal-Mujeb）承认，卡舒吉死于“谋杀”。图为2011年1月29日，卡舒吉参加瑞士达沃斯世界经济论坛期间接听电话。（图源：AP）土耳其总统埃尔多安（Recep TayyipErdogan）11日前往法国，参加一战结束100周年纪念活动。他在返回土耳其的飞机上对媒体表示，他曾在巴黎一场晚宴上，和美、法、德3国领导人讨论卡舒吉遇害案。同时埃尔多安说，他的国家将“耐心地”等待沙特的调查结果。（图源：AP）沙特外交大臣朱拜尔15日在记者会上表示，案件目前尚未完成最终的调查，沙特司法部门将负责案件的调查和审理，并希望土方“没有保留”地将案件有关证据移交沙特方面。朱拜尔说，沙特已经向土耳其提交三份备忘录，沙特总检察长正在等待土方提供更多证据。卡舒吉案件本身是一个法律事件，由沙特政府的法律事务部门全权负责，沙特反对任何将卡舒吉案政治化，或是企图借此干涉沙特内政的做法。（图源：VCG）11月10日，埃尔多安在前往法国参加一战结束100周年纪念活动前，在安卡拉机场与媒体成员谈话。埃尔多安宣布，土耳其已将卡舒吉遇害案相关录音交给沙特、美国、德国、法国和英国。埃尔多安表示，卡舒吉被害的录音是一场“真正的灾难”，以至于听了该录音沙特情报官员都“感到震惊”。（图源：AP）11月15日，美国财政部宣布，要对涉嫌介入“卡舒吉被害案”的18名沙特人士实施经济制裁。这也是10月23日美国向沙特官员采取“取消签证制裁”后的第二次制裁。此次被列入制裁名单的沙特人士在美国的资产会全部被没收，而且严禁和美国人或美国企业进行任何交易。图为10月23日，美国总统特朗普（DonaldTrump）在白宫椭圆形办公室对记者说：“他们（沙特）最初的想法很糟糕。它实施得很糟糕，掩盖行动也是历史上最糟糕的一次。”（图源：VCG）路透社指出，制裁对象包括涉嫌主使杀害卡舒吉的沙特王储萨勒曼的多名幕僚和沙特驻伊斯坦布尔总领事。此外，萨勒曼今年访问美国和欧洲时陪同访问的几名官员也在制裁名单中。美国财政部长姆努钦（StevenMnuchin）在声明中表示，此次被列入制裁名单的沙特官员都是和“卡舒吉被害案”有关的人。他们残忍杀害了居住在美国的记者，他们应该面对应有的（惩罚）结果。美国还在为了解真相持续努力，凡是和这件事有相关的人，最终都要负责。美国国务卿蓬佩奥（MikePompeo）表示，这绝对不是美国的最后一次惩罚。图为一名带着萨勒曼面具的抗议者。（图源：VCG）10月30日，卡舒吉的未婚妻哈蒂丝（HaticeCengiz）在土耳其境外首度就此案公开表态。她对美国总统特朗普等西方国家领导人在案发后的表现感到失望，称“不要被金钱玷污了良知”。当天，哈蒂丝在英国伦敦参加一场关于卡舒吉的悼念活动。她情绪激动地对听众说：“我相信沙特当局知道卡舒吉的尸体在哪儿，他们应该回应我的要求（说出遗体下落），因为这不仅仅是一名未婚妻的要求，更是一个人、一名伊斯兰女性的要求。”哈蒂丝呼吁国际社会确保卡舒吉被谋杀的事实不被掩盖，正义得到伸张。“我希望有关政治领导人在这场残酷的杀戮中所扮演的角色能够被公之于众。”（图源：VCG）多家媒体报道，11月15日沙特总检察长萨乌德在利雅得接受记者采访时公布了卡舒吉被害案的进展，并公布了案件的幕后主使人。据以色列《国土报》报道，下令杀害卡舒吉的人是负责遣返他的谈判小组的负责人，不过沙特检察官并未公布卡舒吉尸体的下落，目前卡舒吉尸体的下落仍然未知。图为10月30日，沙特总检察长萨乌德到沙特驻土耳其伊斯坦布尔领事馆调查记者卡舒吉遇害案。（图源：VCG）据路透社报道，萨乌德在接受记者采访时表示，他已要求对涉嫌参与卡舒吉谋杀案的11名嫌犯中的5名判处死刑。目前调查还在继续，以找到卡舒吉的遗体下落。萨乌德补充说，目前已经有11人因涉嫌参与卡舒吉遇害案而被起诉，另有21人被拘留，对他们的调查将继续进行，以确定他们在犯罪中的作用。图为10月30日，萨乌德和伊斯坦布尔市检察长费丹（IrfanFidan）在卡格拉岩法院闭门长谈75分钟，联手调查卡舒吉事件 。（图源：VCG）据萨乌德透露杀害卡舒吉的计划在9月29日开始制定的，这是他进入沙特驻伊斯坦布尔总领事馆后遇害前三天。萨乌德透露，杀害卡舒吉事件背后的最高级官员是沙特前情报局副局长艾哈迈德·阿西里（AhmadAsiri）。沙特当局称，他因为下令强迫卡舒吉返回沙特而被解雇，而沙特王储萨勒曼并未牵涉其中。图为10月31日，萨乌德抵达机场乘坐飞机离开土耳其。（图源：VCG）沙特检察机关15日的调查结果称，沙特前情报总局副局长阿西里下令，由一组人前往土耳其劝说卡舒吉返回沙特，如果劝说无效可使用武力将其带回国。这支由15人组成的小组包括谈判人员，情报人员和后勤人员，其中一名卡舒吉的前同事担任谈判工作负责人。一名前沙特官员对小组表示，卡舒吉与敌对势力有牵连，在海外对沙特的国家安全构成了威胁，建议将卡舒吉劝说回国。图为11月2日，美国民主党众议员格里·康诺利（GerryConnolly）在当地五月花酒店为卡舒吉举行追悼会。（图源：AP）调查说，在小组人员与卡舒吉发生肢体冲突后，卡舒吉被注射了大量药剂，导致死亡。卡舒吉死后尸体被肢解，并由5人将尸体运送出领事馆。沙特检察机关确认了案发后穿着卡舒吉衣服离开领事馆的人，还确认了与领事馆摄像头失效有关的负责人员。图为10月27日，被警方封锁的沙特驻伊斯坦布尔领事馆。（图源：VCG）土耳其方面对沙特检察官15日就卡舒吉遇害案件调查所作的说明表示不满，并要求沙特明言是谁下的暗杀命令。土耳其外交部长查武什奥卢（MevlutCavusoglu）15日表示，沙特的调查须公开谁是下令在伊斯坦布尔沙特领馆内杀害卡舒吉的“始作俑者”，并称参与杀害卡舒吉的15人小组应该在土耳其审判。图为11月5日，沙特接受联合国人权理事会国别人权审查。（图源：VCG）</w:t>
        <w:br/>
        <w:t xml:space="preserve">    </w:t>
        <w:tab/>
        <w:t xml:space="preserve">    </w:t>
      </w:r>
    </w:p>
    <w:p>
      <w:r>
        <w:t>WXC3982</w:t>
        <w:br/>
      </w:r>
    </w:p>
    <w:p>
      <w:r>
        <w:t>To：马蓉出轨事件曝光两年后，你在微博上预告：八点见。硬是让这段婚姻的悲哀，一次次成为众人的笑料。记得博尔赫斯在《等待》中说：“使人觉得遥远的不是时间长，而是两三件不可挽回的事。”而昨晚，你做了这场婚姻中“第三件不可挽回的事”——本应体面退场，却要垂死纠缠。你说：“王宝强起诉离婚当天，银行卡余额显示两百多万。8月16日，陈思成借款300万，共计500万。”你还说：“王宝强表妹名下有多家资产过亿的公司，不至于借钱离婚。”你把微博搞得乌烟瘴气，让工程师提前买处理器防止崩溃，不过是为了暗示：“当年的王宝强是在卖惨，是在演戏，假装借钱，不过是为了夺得公众的同情罢了。”可是，你蹩脚的伎俩还是被大家拆穿了：“王宝强在发现马蓉出轨之前，被榨干只剩下10万。”▼“王宝强真的钱不够，需要借钱打官司。王宝强按时缴税，是个好公民。”▼你的婚姻第三者，如今已经受到了法律的制裁。而那场审判中有太多对你不利的证据，这直接影响到你婚姻财产分隔的比例。你在乎的根本不是这段婚姻，更不在乎孩子们未来的处境，而你年迈父母后半生的尊严，也一同被你毁掉了。是啊，两年过去了，你依旧只在乎自己能分多少钱，以及自己的包包会不会被没收。我一直很好奇：王宝强在经历至亲至信之人的背叛后，对你会是什么态度？直到你公开的聊天记录，让我看到了他真实的面目：他真的很傻。即便这场闹剧让所有成年人经历着难堪，可他依旧想在孩子面前，做一个体面的父亲，孩子过生日一定会参加，他们想要的礼物也会尽力满足。对这个家，他甚至有些自责。为了满足你的各种要求，为了给孩子最安稳的生活，他拼命赚钱。即便你出轨背叛在先，他也从未逃避自己的责任：“我们的孩子降临到这个世界，本该是一个很幸福的家庭，可是我们俩做父母的都没有尽到责任，保护好这个家。”曾经无比信任的经纪人成了西门庆，暗戳戳地和自己最爱的妻子谗食着自己通宵达旦拍戏换来的血汗钱。他再也不敢天真地相信任何人了，可他依旧对亲人抱有责任和善意：“其实这个世界很荒诞，但亲情是永远割不断的。不管在什么时候，什么情况下我都是很爱这个家的，爱我们的孩子。”他从未要求你补偿些什么，只是将婚姻问题交由法律解决。而自己这个当爸爸的，能做的也只有尽力让孩子依旧可以受到父母的爱：“我一路上不断在想两个孩子的未来成长和教育，这俩孩子的生命是你我给的，既然把孩子带到了这个世界，那么你我必须得担起这个责任。”不管孩子将来和谁生活，他都一心替孩子的将来考虑：“关于孩子的将来，不管是父爱，还是母爱，这两个孩子一个都不能缺失。这方面，我也会制定一个长久的规划。”他甚至放下那些不堪，对背叛的你心怀祝福：“我也希望你能过好自己的人生，曾经的美好都已过去.....今后还是希望你找到自己的幸福。”最戳心的，还是这个“傻根”依旧能说出这样的话：“我今天告诉你，我很爱我们的孩子，也依然还爱着你，但很痛苦。更希望我们之间不要成为对敌！毕竟一日夫妻百日恩，希望你懂得。”马蓉，你做的“第二件不可挽回”的事——就是将自己的婚姻演绎成农夫与蛇的故事。而你自己，就是那个蛇蝎心肠的女人。在首次接受采访时，你抹黑他。你控诉他出轨。你指控他家暴。除了不露脸的照片和一张莫须有的机票，你没有任何可以坐实的证据。而对于自己和宋喆的关系，则被她避重就轻地解释为：同事关系。镜头前，你精致的妆容和无辜的面孔，似乎也并未被这场风波影响多少，甚至大言不惭地说不会将自己的婚姻公开讨论。可是，至始至终王宝强只发了一则声明而已，而你又是“八点见”，又是“直播接受采访”，到底谁在炒作？好好忏悔，隐居度日，别让这场闹剧波及你的父母和孩子，不行吗？在你眼中，当然不行。就像那场风波甚嚣尘上时，有人替你洗白：“马蓉之所以会犯错，是因为没有嫁给爱情。”这么说的人，并不懂什么是爱情，也不懂什么叫婚姻。爱情是电光火石的瞬间，是炙热的荷尔蒙效应，它能迅速拉近彼此的距离，然后制造令人心动的浪漫，做出一眼万年的承诺。可所谓的“一眼万年”，终究是个难以实现的“假象”。或许那一刻，相爱是深的，许诺是真心的。而真正摧毁爱情的，可能以是三观，是时间，也可能是欲望。究竟是有感情，还是眷恋财富？马蓉，你做的“第一件不可挽回的事”，就是——你将自己的欲望，完全凌驾于这场婚姻之上：你本是国内普通211大学毕业生，在学院内算是小有名气，邻家女孩儿似的外表，让很多男生为你心动。因为一次电视台实习，你认识了王宝强，他邀请你晚餐，你欣然接受，那时正是《士兵突击》播出前夕。正值他事业的上升期，而你把这视为自己跨越阶层的机会。你抓住了这个机会，然后将自己的欲望包装成“遇到爱情”。结婚后，你从大学毕业生，一跃成为影帝的妻子，宝亿嵘影业的法人代表，身价上亿。这一系列华丽名号的背后，是你押注这场婚姻的赢钱，也是你欲望的投射。出席戛纳红毯，游走上流晚宴，参加真人秀节目，你享受着这场婚姻带给你的一切红利。你唯独抗拒的，是王宝强身为丈夫，对你炙热的爱。这场婚姻中，他如《天下无贼》里的傻根一样：传统的中国男人，一心笃定地奉行着身为丈夫的使命，拼命赚钱，孝敬父母，给老婆奢侈的生活，给孩子可期的未来。他的示爱，在你眼中是尴尬。他的辛苦，你无动于衷。他的一切财富，在你看来都是你自己用青春换来的。每个细胞都在说“不”的马蓉你的欲望，是为名为利。而它让你的婚姻，沦为了一场交易。甚至，你会肤浅地认为：农村出身的王宝强，除了有钱，哪里配得上你？所以出轨经纪人，在你的三观中，逻辑自洽为对自己青春的补偿罢了。于是，就算你的出轨行径被人洗白成“没有嫁给爱情的后遗症”。可时光如梭，那些爱的死去活来的人又有多少能坚持走到最后呢？马蓉，时至今日，你的欲望并没有告诉你：“忠于婚姻的人，远比爱某个人，要可靠的多。”当你口口声声说王宝强并没有给你任何退路时，你的欲望也没有告诉你：从你将婚姻视为孵化名利的温床时，你的退路早就被自己堵住了。当你声讨他让你毫无尊严时，你的欲望也没有告诉你：尊严从来不是什么奢侈品，可当你舍弃忠诚，你便放弃了尊严。而它，也就成了奢侈品。而如今，你依旧不顾一切地做那个跳梁小丑。为名，为利，为自己。而那笔婚姻分割的财产，也只能暂时满足你短暂且虚妄的贪欲。可是，千万别忘了那句话：“命运赠送的礼物，早已在暗中标记好了价格。”本文图片来源于网络— End —</w:t>
      </w:r>
    </w:p>
    <w:p>
      <w:r>
        <w:t>WXC3983</w:t>
        <w:br/>
      </w:r>
    </w:p>
    <w:p>
      <w:r>
        <w:br/>
        <w:t xml:space="preserve">    </w:t>
        <w:tab/>
        <w:t xml:space="preserve">    </w:t>
        <w:tab/>
        <w:br/>
        <w:t xml:space="preserve">    </w:t>
        <w:tab/>
        <w:t xml:space="preserve">    </w:t>
      </w:r>
    </w:p>
    <w:p>
      <w:r>
        <w:t>WXC3984</w:t>
        <w:br/>
      </w:r>
    </w:p>
    <w:p>
      <w:r>
        <w:br/>
        <w:t xml:space="preserve">    </w:t>
        <w:tab/>
        <w:t xml:space="preserve">    </w:t>
        <w:tab/>
        <w:br/>
        <w:t xml:space="preserve">    </w:t>
        <w:tab/>
        <w:t xml:space="preserve">    </w:t>
      </w:r>
    </w:p>
    <w:p>
      <w:r>
        <w:t>WXC3985</w:t>
        <w:br/>
      </w:r>
    </w:p>
    <w:p>
      <w:r>
        <w:br/>
        <w:t xml:space="preserve">    </w:t>
        <w:tab/>
        <w:t xml:space="preserve">    </w:t>
        <w:tab/>
        <w:t>原标题：重磅：最新ESI中国大学综合排名百强出炉（2018年11月）！昨天（11月15日），ESI数据库更新了2018年11月最新ESI数据（数据统计覆盖时间为2008年1月1日-2018年8月31日），这也是今年最后一期ESI数据。据统计，全球共有5757家科研机构上榜。本期青塔整理了2018年11月ESI最新数据中国内地高校综合排名前100名的数据，同时与2018年9月的排名情况进行了比较，一起来看一看。ESI是世界普遍采用的科研表现评价工具基本科学指标数据库（Essential ScienceIndicators，简称ESI）是衡量科学研究绩效、跟踪科学发展趋势的基本分析评价工具，它是基于科睿唯安公司（ClarivateAnalytics，原汤森路透知识产权与科技事业部）Web ofScience（SCIE/SSCI）所收录的全球12000多种学术期刊的1000多万条文献记录而建立的计量分析数据库。目前，ESI已成为当今世界范围内普遍用以评价高校、学术机构、国家/地区国际学术水平及影响力的重要评价指标工具之一，其数据库以学科分门别类(共分22个学科)，采集面覆盖全球几万乃至十几万家不同研究单位的学科。内地高校新增28个学科进入ESI前1%相比2018年9月份，本期内地高校28个学科新增进入ESI前1%，涉及26所高校。其中中国科学院大学和厦门大学新增2个学科进入ESI前1%，清华大学、上海交通大学、南京大学、山东大学、河海大学等各新增一个进入ESI前1%。新增的28个学科主要集中在工程学（6个）、临床医学（3个）、免疫学（3个）、材料科学（2个）、化学（2个）、神经科学与行为学（2个）、微生物学（2个）、药理学与毒理学（2个）、地球科学（1个）、分子生物与遗传学（1个）、环境科学／生态学（1个）、精神病学／心理学（1个）、农业科学（1个）、数学（1个）。本次新增学科详细名单可以点击左下角的“阅读原文”或访问青塔网（www.cingta.com）排名板块查看。百强高校进步明显从统计数据来看，本期（2018年11月）百强高校ESI综合排名相比上一期（2018年9月）进步明显。各大高校中，近年来飞速发展的中国科学院大学表现突出，国际排名达到90位，再次超越北京大学，位居内地高校第一位。中国科学院大学近年来在各项指标上的优异表现反映了国科大独具特色的科教融合模式在科研教学方面的成功（这所年轻大学，被誉为中国离科学最近的大学！）。北京大学位居国际排名91位，也是国内高校第二位，入选学科数达到21个。清华大学国际排名101位，入选ESI前1%学科总数19个，综合排名位居国内高校第三位。浙江大学国际排名111位，入选ESI前1%学科总数18个，排名第四。中国科学院大学、北京大学、清华大学、浙江大学、上海交通大学和复旦大学六所高校进入国际排名前200位。此外，南京大学、中国科学技术大学、中山大学和华中科大ESI综合排名也进入内地高校前十位。此外，首都医科大学、南京医科大学、第三军医大学、江苏大学、中国医科大学、南京工业大学、南方医科大学、哈尔滨医科大学等地方重点高校表现也不错。相比2018年9月份，百强高校除1所退步外，其余99所国际排名保持进步。本次进步较大的高校包括华南师范大学、南京邮电大学、南京信息工程大学、深圳大学、广州医科大学等。2018年11月的各校ESI综合排名情况如下（按照各高校论文总引用次数进行排名；中国地质大学、中国石油大学和中国矿业大学三所高校并没有区分两地办学的情况）：</w:t>
        <w:br/>
        <w:t xml:space="preserve">    </w:t>
        <w:tab/>
        <w:t xml:space="preserve">    </w:t>
      </w:r>
    </w:p>
    <w:p>
      <w:r>
        <w:t>WXC3986</w:t>
        <w:br/>
      </w:r>
    </w:p>
    <w:p>
      <w:r>
        <w:br/>
        <w:t xml:space="preserve">    </w:t>
        <w:tab/>
        <w:t xml:space="preserve">    </w:t>
        <w:tab/>
        <w:br/>
        <w:t xml:space="preserve">    </w:t>
        <w:tab/>
        <w:t xml:space="preserve">    </w:t>
      </w:r>
    </w:p>
    <w:p>
      <w:r>
        <w:t>WXC3987</w:t>
        <w:br/>
      </w:r>
    </w:p>
    <w:p>
      <w:r>
        <w:br/>
        <w:t xml:space="preserve">    </w:t>
        <w:tab/>
        <w:t xml:space="preserve">    </w:t>
        <w:tab/>
        <w:t>当地时间11月17日至18日，亚太经合组织（APEC）第二十六次领导人非正式会议将在巴布亚新几内亚首都巴新莫尔兹比港举行。中国国家主席习近平11月15日至21日，开始对巴布亚新几内亚、文莱、菲律宾进行访问，并在巴新同建交太平洋岛国领导人会晤，同时出席本次APEC会议。消息人士透露，尽管美国总统特朗普缺席本次APEC领导人会议，但中美官员将在会议期间进行接触，继续为11月底在阿根廷开幕的二十国集团（G20）峰会期间将举行的“习特会”有关事宜以及中美贸易战相关问题进行进一步磋商。但美国总统特朗普反复无常的性格和执政风格始终是中国领导人习近平头疼的一大难题和不确定。  在美国缺席本次峰会的情况下，预计习近平将展开外交攻势，进一步强化与太平洋岛国之间的合作关系，打通中国通向深蓝的支点。而在中美贸易战加剧的情况下，亚太经合组织主要成员也将成为中国外交攻势的重点。习近平将利用该平台广泛获得APEC成员国的支持与理解，为中国赢得更多国际支持，同时，扩大中国与APEC成员的贸易，以继续低效和缓和因中美贸易战给中国国内带来的经济下行压力。中共喉舌新华社稍早前报道称，“习近平将发表重要主旨讲话，宣布中国支持岛国发展、扩大同岛国合作的重大举措，描绘新时代双方关系发展蓝图。中国将继续不遗余力夯实周边友好，深化南南合作；推进“一带一路”建设，推动亚太经济一体化进程。为世界贡献开放包容、合作共赢的正能量。”有中国官方背景的中国现代国际关系研究院研究员陈凤英表示，太平洋岛国是中国周边重要国家，也是２１世纪海上丝绸之路重要沿岸国。习近平此访将进一步推动中国同巴新以及岛国地区关系发展，促进地区和平稳定、发展繁荣。相关阅读习近平抵达APEC主办国当地媒体曾闹乌龙巴新报道APEC 蔡英文与习近平特朗普意外同框北京临时调整习近平APEC日程 菲律宾不是例外分析认为，中美关系在11月习特通电话之后发生了一些变化，美国总统特朗普面对中期选举后国内扭曲国会的政治现实，将全力冲刺2020年美国大选以期实现连任，特朗普将在G20习特会后调整对华政策，巩固传统票仓，并争取赢得新的票源。APEC成为中美领导人直接面对面之前，中国最后的对国际社会进行游说的关键外事活动。中美贸易战中，处于不利态势的中国方面希望尽早结束与美国进行的强硬对强硬的政治对决。此前有消息人士透露，中美元首将在阿根廷会晤期间达成两国新的贸易妥协办法，以缓和和渐进式结束两国因贸易纷争开始的全面性对抗，避免两国滑向“新冷战”。但中美谈判的过程中，两国达成的政治谅解会被多大程度的有效执行令人担忧。中美贸易战导致双方战略互信降至近年来少有的低点，北京对当前华盛顿朝令夕改的政治局面十分头疼，特朗普打破一切国际惯例和常规的做法已经引起了中南海高层的警觉。中国将更多对特朗普“听其言，观其行”。中国谨慎的姿态亦可能招致特朗普更大的反弹。《日本经济新闻》此前报道认为，美国中期选举后，世界将面临一个更为不确定、更加“疯狂”的特朗普。即使有意与中国实现停火，特朗普真实的政治意图还需要北京进行细细揣摩。</w:t>
        <w:br/>
        <w:t xml:space="preserve">    </w:t>
        <w:tab/>
        <w:t xml:space="preserve">    </w:t>
      </w:r>
    </w:p>
    <w:p>
      <w:r>
        <w:t>WXC3988</w:t>
        <w:br/>
      </w:r>
    </w:p>
    <w:p>
      <w:r>
        <w:t>2018年11月16日外事关键词：彭斯威胁中国、南海局势、新疆问题、中美关系等。</w:t>
      </w:r>
    </w:p>
    <w:p>
      <w:r>
        <w:t>WXC3989</w:t>
        <w:br/>
      </w:r>
    </w:p>
    <w:p>
      <w:r>
        <w:t>随着G20“习特会”的临近，中美双方正在幕后紧锣密鼓地接触，为这次“习特会”达成协议铺路。</w:t>
      </w:r>
    </w:p>
    <w:p>
      <w:r>
        <w:t>WXC3990</w:t>
        <w:br/>
      </w:r>
    </w:p>
    <w:p>
      <w:r>
        <w:br/>
        <w:t xml:space="preserve">    </w:t>
        <w:tab/>
        <w:t xml:space="preserve">    </w:t>
        <w:tab/>
        <w:t>11月15日报道，两名消息人士透露称，中国政府已交给美国政府一份方案，在11月末中国国家主席习近平同美国总统特朗普（DonaldTrump）阿根廷G20会晤前，推动停滞的双边贸易谈判。11月15日报道称，美国社会正在割裂，不过割裂方在一点上存在共识，即中国威胁美国主导的世界秩序，必须给中国点颜色看。特朗普颠覆持续40年的美国对华政策时，甚至连反特朗普派都开始喝彩。特朗普的对华政策之所以受到国内大范围支持，最大原因是美国人认为率先改变政策的不是特朗普，而是习近平。原因是在中国开拓事业的欧美企业在华准入障碍越来越多，如果要进入中国市场，就必须向中国政府提供重要技术。这样一来，这些企业就成为特朗普挑起的中美贸易战的最大支持团队。 美国投资银行高盛（Goldman Sachs）的首席执行官（CEO）、曾就任过美国财长的保尔森（Henry Paulson）上周在新加坡发表演讲，暗示美国国内仅剩为数不多的亲华派。他表示，“关于美国一直以来的对华政策，美国实业界经历了从支持派到怀疑派，再到反对势力的变化”。他还称，“像一些过去支持中美关系改善的‘中国通’已变成了赞成中美对立的派别，这是为什么”。熟悉保尔森的人士认为他的这番发言受到中国政府内部一些官员意见的影响。《金融时报》称，这些官员是中国共产党内部支持改革的倾向于自由主义的派别，面对略有不稳的中国经济，这部分官员担心中国是否能在贸易战中坚持下来。他们甚至感到习近平可能有些行事过甚，一些意见难以被传达。香港《南华早报》11月16日也援引一些分析人士的话称，中美不太可能在G20就贸易问题取得突破。穆迪全球策略与研究董事总经理范葩安（Anne Van Praagh）认为，“如果双方达成任何协议，那将是片面的、短暂的，因为这不只光是关税问题。这是一个正在崛起的中国引发的地缘政治紧张局势，对美国构成了挑战。</w:t>
        <w:br/>
        <w:t xml:space="preserve">    </w:t>
        <w:tab/>
        <w:t xml:space="preserve">    </w:t>
      </w:r>
    </w:p>
    <w:p>
      <w:r>
        <w:t>WXC3991</w:t>
        <w:br/>
      </w:r>
    </w:p>
    <w:p>
      <w:r>
        <w:br/>
        <w:t xml:space="preserve">    </w:t>
        <w:tab/>
        <w:t xml:space="preserve">    </w:t>
        <w:tab/>
        <w:t>继11月12日中国国家网信办约谈腾讯微信、新浪微博，封杀近万自媒体后。14日下午，网信办又集体约谈10家客户端自媒体平台。　网信办在约谈中，要求各平台立即对平台自媒体账号进行一次“大扫除”，清理涉低俗色情、“标题党”、炮制谣言、黑公关、洗稿圈粉，以及刊发违法违规广告、插入二维码或链接恶意诱导引流、恶意炒作营销等问题账号；同时，采取措施清存量、控增量，全面清理僵尸号、僵尸粉，修订账号注册规则，改进推荐算法模型，完善内容管理系统，坚决遏制自媒体乱象。自12日自媒体乱象集中整治专项行动开始后，一些漏网和逃避监管的自媒体账号主体，或公布“小号”，或跨平台注册“转世”账号。针对这种现象，约谈要求各平台进一步完善“黑名单”制度，平台间要协同行动，绝不允许被处置的问题账号用小号“重生”、跨平台“转世”。国家网信办有关负责人指出，自媒体乱象平台企业负有不可推卸的责任。11月10日，中国央视频道“CCTV焦点访谈”微信公号发布消息，狠批中国自媒体的六宗罪，包括低俗色情，标题党，传谣，洗稿，买流量，伪原创等六宗罪。</w:t>
        <w:br/>
        <w:t xml:space="preserve">    </w:t>
        <w:tab/>
        <w:t xml:space="preserve">    </w:t>
      </w:r>
    </w:p>
    <w:p>
      <w:r>
        <w:t>WXC3992</w:t>
        <w:br/>
      </w:r>
    </w:p>
    <w:p>
      <w:r>
        <w:br/>
        <w:t xml:space="preserve">    </w:t>
        <w:tab/>
        <w:t xml:space="preserve">    </w:t>
        <w:tab/>
        <w:t>美媒近日刊登的一篇讨论各国潜艇发展现状的文章回顾，“落后”的中国潜艇曾不止一次跟踪部署在亚太地区的美军航母。美国《国家利益》双月刊网站10月31日刊文指出，因其隐形性质和全副武装，潜艇是世界上全面战争中迄今最强大的海军兵器，大概也是击沉象征海军力量符号的航母的最佳手段。文章指出，中国、俄罗斯和美国的潜艇都在紧锣密鼓地悄悄跟踪和练习击沉对手的航母。文章称，中国平均每年建造几艘新潜艇，很快就有了一支强大的舰队，与美国的潜艇数量差不多。中国潜艇没有美国潜艇体积大，先进程度和活跃度也落后一些，有较大差距。文章回顾，据悉，文章回顾，当时的美国太平洋部队司令法伦（WilliamFallon）表示，这很可能发展成“非常难以预料的事件”。此事也引发外界对美国航母战斗群反潜能力的质疑声音。</w:t>
        <w:br/>
        <w:t xml:space="preserve">    </w:t>
        <w:tab/>
        <w:t xml:space="preserve">    </w:t>
      </w:r>
    </w:p>
    <w:p>
      <w:r>
        <w:t>WXC3993</w:t>
        <w:br/>
      </w:r>
    </w:p>
    <w:p>
      <w:r>
        <w:br/>
        <w:t xml:space="preserve">    </w:t>
        <w:tab/>
        <w:t xml:space="preserve">    </w:t>
        <w:tab/>
        <w:t>世人都以为特朗普当了美国总统后，美国政坛变得有趣了。但事实上，在英媒看来，最精彩的地方还没到来呢。《金融时报》11月16日指出，如果你认为特朗普（DonaldTrump）主政的头两年很有趣，那么，你还没看到真正精彩的。中期选举后，美国政坛可能上演“奇观”。文章称，这一次的对比就像白天和黑夜。在中期选举的竞选活动中，特朗普一再嘲讽民主党是一个犯罪政党。11月6日，民主党获得了众议院的控制权，这意味着该党现在拥有了多数席位所带来的权力，可以调查特朗普政府面对的犯罪指控。他们将充分利用这一权力。接下来的几个月将是国会传唤的黄金时期。文章指出，2020年下届总统选举的符号越来越清晰。在通过一项近2万亿美元的减税刺激计划后，共和党人在中期选举中借助本世纪迄今最强劲的经济形势展开竞选。不过，这仍不足以阻止民主党自2010年以来首次拿下众议院，并夺得几个州的州长职位。文章称，随着2020年大选竞选活动的升温（这几乎马上就会发生），特朗普不需要邀请就会将重点转向非经济主题。多达30名民主党总统候选人角逐者——人数之多创下纪录——一直在盼着中期选举落下帷幕。特朗普在最近的竞选集会上预演了他的连任竞选纲领。他在这些集会上几乎只向他在美国农村和小城镇的白人基本盘喊话。文章指出，中期选举当晚，种族界线日益分明的美国党派分歧现实变得更加明显。这正中特朗普的下怀。未来几个月，美国政坛将上演罕见的奇观。文章称，政府的一个分支将寻找证明总统是罪犯的证据。而总统反过来会试图给指控他的人贴上“反美国”的标签。在此过程中，“通俄门”特别检察官穆勒（RobertMueller）将完成针对2016年特朗普竞选团队与俄罗斯勾结的指控所展开的调查，并提交最终报告。很多事情都是可能的：弹劾特朗普的进程、穆勒被解职、最高法院支持特朗普，反对强迫公开他的税单等等。文章称，如果你认为过去的两年很有趣，你还没看到真正精彩的。文章称，令一些顾问感到意外的是，特朗普最初似乎对中期选举的失利泰然处之。一位著名的共和党人透露称“他真的认为自己赢得了中期选举”。然而在那之后，一切都变了。在一个古怪而好斗的新闻发布会上，特朗普的情绪跌到了谷底。几个小时后，特朗普就迫使司法部长塞申斯（JeffSessions）辞职。接着，特朗普指示其新闻办公室撤销美国有线电视新闻网（CNN）记者阿科斯塔（JimAcosta）的记者证——这是他几个月来一直想做的事情，不过最终都被助手说服了。一位熟悉特朗普的人士解释称：“这是一个总统现在独立自主、没有任何制衡力量的问题。”这就是特朗普做了100%特朗普想要做的事情。      美国中期选举后，白宫正面临着一场人事“大换血”。继美国司法部长塞申斯被迫辞职之后，白宫日前再进行人事调整。白宫国家安全顾问博尔顿（JohnBolton）的最高副手、副国家安全顾问里卡迪尔（Mira Ricardel）被宣布离职。</w:t>
        <w:br/>
        <w:t xml:space="preserve">    </w:t>
        <w:tab/>
        <w:t xml:space="preserve">    </w:t>
      </w:r>
    </w:p>
    <w:p>
      <w:r>
        <w:t>WXC3994</w:t>
        <w:br/>
      </w:r>
    </w:p>
    <w:p>
      <w:r>
        <w:t xml:space="preserve">北加州的天堂镇全镇1万多户人家房子全毁。图中可见车辆都不及走避，被烧毁在路边。(TNS) 过去一周肆虐北加州的野火灾情，随着搜索队逐渐发现失踪的罹难民众而快速增加。根据当地布特郡警局与加州森林防火厅(CalFire)截至15日晚间最新统计，确定死亡人数大增至63人，失踪人数更跃升至631人，火场面积扩及14万1000英亩，其中四成已经控制。北加州这场野火累计已烧毁1万1862栋建筑，其中至少9700栋是独栋屋(single family home)。加州中部地方电视台KSBY与“华盛顿邮报”报导，布特郡警长哈尼亚(KoryHonea)在15日晚间记者会上表示，以义工为主的400多位搜索队员，这几天正在主要灾区天堂镇清查约1万栋被毁房屋，寻找是否还有任何人未被发现，失踪名单已经公布在布特郡警局官网，并且持续更新。哈尼亚说：“大家要明白，名单一直在变动，有些天的人数可能变少，有些天可能变多，但我是希望每一个人都能算到。”他提醒所有居民都要上警局官网看名单，确定其中是否有自己的名字，因为很多人还不知道自己被列为这次野火的失踪人口。哈尼亚也提到，有些罹难民众的遗体或许永远找不到。加州森林防火厅一位官员在记者会上表示，调查人员发现可能有第二个起火地点，但原因仍在调查中，目前没有任何资讯可以公开。本周在天堂镇灾区的逐屋搜索，已经成为加州史上规模最大的失踪人口搜索行动，也是911事件以来全美规模数一数二的搜索行动。布特郡警长哈尼亚前几天向全加州征求资源与人员协助后，超过450位加州搜救队员前往天堂镇支援，这些人来自全加州所有58个郡，并显示加州州法规定每个郡的警长需要维持一组由志愿者组成的搜救队后，这种制度确实发挥效用。加州州长紧急服务办公室的搜救协调官Ben Ho表示，这些义务搜救队员男女都有，来自不同年龄层，“是地方社区的缩影”。北加州的天堂镇全镇1万多户人家房子全毁。图中可见车辆都不及走避，被烧毁在路边。北加州山火的死亡人数已增加到63人之多，还会再增加。图为鉴识人员在加州天堂镇检验一具被烧毁翻覆的车辆下的尸体。(美联社)   </w:t>
      </w:r>
    </w:p>
    <w:p>
      <w:r>
        <w:t>WXC3995</w:t>
        <w:br/>
      </w:r>
    </w:p>
    <w:p>
      <w:r>
        <w:br/>
        <w:t xml:space="preserve">    </w:t>
        <w:tab/>
        <w:t xml:space="preserve">    </w:t>
        <w:tab/>
        <w:t>【侨报记者苏晚11月15日洛杉矶报道】圣地亚哥地区的边境巡逻人员透露，周三晚，十多名大篷车在美国-蒂华纳(Tijuana)边境被逮捕。据福克斯新闻(Fox News)报道，一小群人在蒂华纳的一片海滩附近被捕，一大群人在奥塔伊梅萨(OtayMesa)以东山区被捕。据消息来源透露，所有人都因试图非法越境而被捕。另外，当地墨西哥人和乘坐大篷车来的洪都拉斯人星期三晚上在蒂华纳发生了冲突。移民抱怨说，当地人大喊着：“回家吧。”大篷车移民向记者抱怨说，当地警方没有试图劝阻冲突。大篷车的2000多名成员预计将于周四抵达美国边境。过去一个月，大篷车已经持续成为国际新闻头条，为本已激烈的移民辩论火上浇油。本周，数百名移民开始抵达边境。大约二十多名裹着毯子的移民在靠近海洋的边境围栏附近扎营。还有一些人挤在已经拥挤不堪的避难所，或者睡在帐篷里。一些移民说，他们正在等待大篷车的其他成员抵达，以确定下一步的行动。22岁的洪都拉斯人索托(JaironSorto)周三乘公共汽车抵达，他说：“我们必须看看他们能为我们提供什么。”索托说，如果能从墨西哥获得庇护，他将考虑留在蒂华纳。他说，他拒绝考虑墨西哥在该国南部提供庇护的提议，因为那里离洪都拉斯太近，因为洪都拉斯帮派让他觉得自己不安全响。与此同时，国防部长吉姆·马蒂斯(Jim Mattis)访问了驻扎在得克萨斯州边境的美国军队，他说，唐纳德·特朗普(DonaldTrump)总统下令部署军事人员，他们是受过良好的战斗训练的。尽管有人批评这种做法是在浪费纳税人的钱，是一种政治噱头。大部分军队驻扎在得克萨斯州，距离大篷车到达的地方超过1500英里。最近几天，第一批移民开始抵达蒂华纳，他们的人数每天都在增加。大篷车移民大军看起来仍然离边境1100英里意外，但是最近通过搭卡车和公共汽车每天前行数百英里。第二批大篷车的约1300名移民，在墨西哥城的一个体育场休息。截至周三早些时候，另有1100名移民也抵达了体育场。据路透社报道，驻墨西哥美军最高指挥官表示，驻墨西哥美军人数可能已经达到约5,800人的峰值。他指出，他将于下周开始考虑是否开始派遣部队回国，或将部分部队调往新的边境阵地。美国陆军中将杰弗里·布坎南(JeffreyBuchanan)的表明，这一高调的军事行动可能很快就能实现其目标，即在中美洲大篷车移民预计在未来几周抵达之前帮助加强边境。批评人士称，此次部署是美国总统唐纳德·特朗普在中期选举前的政治作秀。</w:t>
        <w:br/>
        <w:t xml:space="preserve">    </w:t>
        <w:tab/>
        <w:t xml:space="preserve">    </w:t>
      </w:r>
    </w:p>
    <w:p>
      <w:r>
        <w:t>WXC3996</w:t>
        <w:br/>
      </w:r>
    </w:p>
    <w:p>
      <w:r>
        <w:br/>
        <w:t xml:space="preserve">    </w:t>
        <w:tab/>
        <w:t xml:space="preserve">    </w:t>
        <w:tab/>
        <w:t>【侨报记者高睿11月15日柔似蜜报道】14日晚上，南加州柔似蜜市威尔斯（Wells）大街8400街区的民宅发生了一起枪击案，两名华人在对射中一死一伤，死者是蒙市居民李永利（音译：YongliLi），伤者也是华人，虽然杀人动机还在调查当中，但从案发现场的蛛丝马迹来看，这起命案疑与毒品有关。命案现场发现毒品15日上午，记者来到案发现场，这是一栋两房一厅的白色平房，但车库的一部分被间壁成另一个小卧室，更衣室也被改装成一个小卧室，就这样4间卧室里住着4个人。后院还有个仓库改装的房间，里面也住着一个人。据介绍，死者是二房东李永利，住在车库间壁出的小卧室，伤者是他的天津男性老乡，住在后院的仓库里。来自广东的房客唐先生住在更衣室里，来自山东的房客耿先生兄弟二人分别住在两个卧室内。发生命案的车库卧室一片凌乱，地上有大片的血迹，里侧双人床的白色床单上也沾上了大片血手印。靠近双人床一侧的地板上有两个弹痕，卧室的门上有5个弹孔，地板上的血迹一直爬到门口，卧室门外院子的地上有多处血迹。卧室衣柜的两个抽屉里有很多吸毒工具，双人床里侧的墙上被抠开一个1X2英尺的方形洞口，里面的夹层露出粉色毛绒包裹着白色粉末，看上去像是可卡因类的毒品。卧室的衣柜上放着死者李永利的驾照，上写着李永利，男，蒙市居民，1967年7月9日生人，身高6英尺，体重175磅。从照片上看，李永利一头短发，方脸，看上去一副血气方刚的硬汉模样。耿先生弟弟的卧室房门被警方踹了个大洞，因当时弟弟正在外面开Uber拉客，所以房门锁着，结果被手持搜查令的警方给踹开了。李永利涉嫌吸毒贩毒房客唐先生介绍说，他刚搬来这里没几个月，昨天傍晚案发时他还在罗兰岗的一间酒吧上班，所以没有看到案发的过程。他半夜下班回来时，院门口被拉上了警戒线，让他无法回家，无奈之下只好在车里过了一夜，今天早晨7点被允许开车返回住处，结果被眼前的枪战画面惊呆了。唐先生介绍说，李永利是个二房东，待人和蔼，乐于助人，平时过着养鸟种花的悠哉生活。他家的院子和车库里养了很多的鸽子和八哥，还有一些果树。李永利没有正经工作，虽然分租房子有些收入，但扣除交给一房东的租金，留给自己的钱并不多。邻居怀疑，李永利真正的生活来源是贩毒。唐先生回忆道，有一天早晨起床，站在院子里的天津房客问他有没有交抵押金，唐说交了，天津人说“那你肯定要不回来了”；唐问“为什么要回抵押金”？天津人告诉他“能搬走尽快搬走，因为二房东吸毒，早点离开这个是非之地，避免粘包”。李永利有一把猎枪和两把手枪房客耿先生是个卡车司机，搬到这栋房子已有半年。他的老板认识李永利，从老板的嘴里耿得知李永利吸毒，有可能还贩毒。他知道李永利有一把猎枪和两把手枪，但不知道新来的天津人是否有枪，也不知道这场枪战对射中，天津人用的是自己的手枪，还是李永利两把手枪中的一个。“案发时我在外面上班，下班回来在院子路口被警戒线拦住回不了家，所以当晚我到附近的旅馆住了一宿，今天早晨才回来。案发时我弟弟刚好回到家里，但在门口被警方一并带回警局问话，到现在还没回来“。耿介绍说，院子里停放的红色丰田轿车就是杀人嫌犯天津人的车，他每天开着这辆车送外卖。因为天津人搬来还不到两个月，大家平时各忙各的很少见面，所以耿到现在也不知道新来的天津人姓什么。耿先生听警方说这场命案是两人开枪对射，结果李永利身中数枪当场死亡，天津老乡也在枪战中受伤，但没有生命危险。“李永利有个40岁左右的女友，每周来两次和李永利一起过夜，案发时女友也在场，但被拦在警戒线外面，今天一早女友再次来到李永利生前的卧室，哭得一塌糊涂”。摄像头将还原真相后院仓库的房檐上安装了两个摄像头，相信警方通过监视器很快就能还原案发现场的整个过程。房客唐先生表示，监视器是二房东李永利安装的，说是为了监视土狼，以防自己的鸽子和八哥等半夜被土狼叼走，但摄像头是否还有提防毒品交易被他人窥视的功能亦未可知。洛县警官阿曼多（ArmandoViera）介绍说，警方昨天晚上6点接获报警电话，称柔似蜜市威尔斯大街8400街区的一栋民宅发生枪击案。警方闻讯立即派人赶赴案发现场，发现两名亚裔男子在枪战对射中一死一伤，伤者送医治疗没有生命危险。警方在案发现场找到了两把手枪，目前此案还在调查当中。</w:t>
        <w:br/>
        <w:t xml:space="preserve">    </w:t>
        <w:tab/>
        <w:t xml:space="preserve">    </w:t>
      </w:r>
    </w:p>
    <w:p>
      <w:r>
        <w:t>WXC3997</w:t>
        <w:br/>
      </w:r>
    </w:p>
    <w:p>
      <w:r>
        <w:br/>
        <w:t xml:space="preserve">    </w:t>
        <w:tab/>
        <w:t xml:space="preserve">    </w:t>
        <w:tab/>
        <w:t>美国加州大火持续延烧，死亡人数已达63人。这场可怕的山火，让无数民众一夜之间失去家园。《每日邮报》报道称，在加州居住的一位澳大利亚导演损失尤为惨重，他的三层楼豪宅被大火吞没，就连放在防火保险箱里的全部财产也被烧毁。一夜之间，他身上仅剩的财产只有20美金。这场火灾对于伯德桑尔来说难以接受，因为她与女儿在这栋三层别墅里度过了近乎20年的时光。伯德桑尔说，加州大火不是她此生中见过的第一场野火，但它是“最可怕的”。</w:t>
        <w:br/>
        <w:t xml:space="preserve">    </w:t>
        <w:tab/>
        <w:t xml:space="preserve">    </w:t>
      </w:r>
    </w:p>
    <w:p>
      <w:r>
        <w:t>WXC3998</w:t>
        <w:br/>
      </w:r>
    </w:p>
    <w:p>
      <w:r>
        <w:t>双11全中国民众疯"买买买"，光11日主要电商就有13.52亿件订单，预计11日至16日间将有逾18.7亿件快递。但有统计指出，快递邮件一年消耗的瓦楞纸量，相当于砍掉7200万棵树。　　 　　双11购物节，中国人再次"买"出世界纪录，光是淘宝和京东这两大网购平台的成交额就达到人民币3731亿元。根据中国国家邮政局监测，11日当天，中国主要电商企业共产生快递物流订单13.52亿件，年增25.12%。预计11月11日至16日期间，要处理的邮件、快件业务量将超过18.7亿件，年增25%。　　全民疯网购的背后，留下大量难以处理的垃圾。据中国国家邮政局统计，从2012年到2017年，中国的快递业务量已经从56亿件飙升至400.6亿件。而到2020年，这个数字将可能会变成700亿件。　　从包装材料看，目前中国快递业的包装主要集中在快递运单、编织袋、塑胶袋、封套、包装箱、胶带以及内部缓冲物7类。　　据中国国家邮政局发布的"2017中国快递领域绿色包装发展现状及趋势报告"，2016年，全国快递共消耗约32亿条编织袋、147亿个塑胶袋、37亿个包装箱以及3.3亿卷胶带。光是一年消耗的瓦楞纸箱原纸，就达4600万公吨，相当于砍掉7200万棵树。　　不仅如此，快递垃圾回收率极低。公开数据显示，目前中国快递业的纸板和塑胶实际回收率不到10%，包装物整体回收率不到20%。　　尽管坊间有环保包装，但增加的成本，市场并不愿意埋单。　　"2017中国快递领域绿色包装发展现状及趋势报告"指出，逾95%受访者表示，环保包装成本压力难以承受；逾64%的卖家认为，推广绿色包装的关键是把成本降下来。</w:t>
      </w:r>
    </w:p>
    <w:p>
      <w:r>
        <w:t>WXC3999</w:t>
        <w:br/>
      </w:r>
    </w:p>
    <w:p>
      <w:r>
        <w:br/>
        <w:t xml:space="preserve">    </w:t>
        <w:tab/>
        <w:t xml:space="preserve">   </w:t>
        <w:tab/>
        <w:tab/>
        <w:t xml:space="preserve"> </w:t>
        <w:br/>
        <w:t xml:space="preserve">    </w:t>
        <w:tab/>
        <w:t>七名女性15日向新罕布夏州联邦法院提出诉讼，指控达特茅斯学院（DartmouthCollege）近20年来，纵容三位心理大脑科学系（Department of Psychological and BrainScience，PBS）教授找学生饮酒作乐，让女学生遭受性骚扰、性侵犯；诉讼中要求7000万元赔偿。七名原告指出，凯利（William Kelley）、华伦（Paul Whalen）和希瑟顿（ToddHeatherton）三位教授经常在酒吧或家中举行派对，不当骚扰和触摸女性。其中，凯利和华伦都被控在酒后性侵女性、勾引女性，并阻止那些拒绝上勾女性的系内事业发展，作为惩罚。诉讼状写道：“七位原告都是正在职业生涯初期的模范女性科学家，她们来到达特茅斯，希望能为其研究领域做出贡献，结果却是遭到系内终身职教授性骚扰和性侵犯、被要求容忍愈来愈严重的性掠夺行为。”达特茅斯学院称赞这些女性挺身而出，面对校方忽略据称可追溯至2002年的投诉指责，校长汉隆（PhilipHanlon）15日在发给大学社区的电邮中指出：“我要重申，达特茅斯不容许任何不当性行为和性骚扰。我们赞扬PBS内部社区成员展现的勇气，他们去年提出的不当性行为指控，达特茅斯很关注。对于这些学生改走法院程序，我们仍然抱持公平解决的立场。”达特茅斯学院2017年10月调查了三位教授后，并未公布调查结果，但准备开除三人。而在获知将被解雇和剥夺终身职之后，希瑟顿在今年夏天退休，华伦和凯利不久后也辞职。新罕布夏州总检察长办公室已为此案展开调查。希瑟顿通过律师表示，他从未与学生交往或发生性关系；还说他不知道其他两人的行为，也不会宽恕它。七名原告中，有六位研究生、一位大学生。诉讼描绘系上女性被迫忍受一种恶劣局面：学术生涯前景似乎操控在那些想找她们饮酒上床的人手中；拒绝参加教授邀约的聚会的人，经常被诋毁或忽视。多位原告认为三位教授离开达特茅斯，是个好的开始。但她们也希望达特茅斯为该校未能阻止三名教授的恶行负责，她们同时也指控校方拒绝提供教学机会，惩罚站出来投诉的女学生。</w:t>
        <w:br/>
        <w:t xml:space="preserve">    </w:t>
        <w:tab/>
        <w:br/>
        <w:t xml:space="preserve">    </w:t>
        <w:tab/>
        <w:t xml:space="preserve">    </w:t>
      </w:r>
    </w:p>
    <w:p>
      <w:r>
        <w:t>WXC4000</w:t>
        <w:br/>
      </w:r>
    </w:p>
    <w:p>
      <w:r>
        <w:br/>
        <w:t xml:space="preserve">    </w:t>
        <w:tab/>
        <w:t xml:space="preserve">    </w:t>
        <w:tab/>
        <w:t>震惊：北京街头惊现为文革全面翻案的数十张大字报</w:t>
        <w:br/>
        <w:t xml:space="preserve">    </w:t>
        <w:tab/>
        <w:t xml:space="preserve">    </w:t>
      </w:r>
    </w:p>
    <w:p>
      <w:r>
        <w:t>WXC4001</w:t>
        <w:br/>
      </w:r>
    </w:p>
    <w:p>
      <w:r>
        <w:br/>
        <w:t xml:space="preserve">    </w:t>
        <w:tab/>
        <w:t xml:space="preserve">    </w:t>
        <w:tab/>
        <w:t>前天凌晨，纽约中国城法拉盛发生了一起血腥惨案。一对60多岁华裔夫妻惨死在家中，两人合计被捅36刀，凶手作案的残忍程度令人毛骨悚然。图源：nbc这起丧心病狂的凶杀案发生在美国当地时间周三早间10点，于老夫妇租住的144-55 37th Ave二楼单间内。67岁华裔老人Chunfu Liu和他64岁妻子Deyu Zhao的受伤后被房东发现，房东看到二人躺在血泊中，身上有数处刀伤。图源：abc警方虽然很快赶到，但遗憾的是老夫妇俩已失血过多，丧失了生命体征，被警方现场宣告死亡。经初步鉴定， 老人Chunfu Liu身中20余刀后死亡，他的老伴儿Deyu Zhao也被残忍地连捅16刀后毙命。就连美国警方也感叹，从没有见过60多岁的老人死得这样惨。图源：nbc图源：nbc图源：美国中文网美国记者采访了144-55 37th Ave附近居民，居民们表示听闻惨案后，都非常震惊，没有预料到会发生这样的事。一位当地居民表示，自己已经在这里居住了14年，这里一直非常安全，虽然现在会偶尔有喝醉酒的人在街上出没，但也不绝会预料到有这样恶劣的事情发生。图源：nbc同时也有居民表示，自己就住在老夫妇家的楼下，在深夜经常从楼上传来“砰砰砰”疑似打架的声音，令人怀疑住在这里的人之前就有过纠纷。并且，就在两周前，警察还曾来过这里。图源：nbc受害老夫妇的邻居则表示，隔壁屋常有醉酒的年轻人出现，以前也听闻过吵闹声。图源：nbc死者的女儿是美甲师，本与父母约好周三一起吃早饭，结果却得到了噩耗，令人惋惜。目前，警方仍在对案件进行调查，并对嫌疑人展开追捕。这次残忍捅死老夫妇的凶手，疑似是同租的另一名华裔男子。这名男子名叫Sai ChunLam，警方在初步调查现场和查问后，调查出他与老夫妇在之前早有矛盾，甚至曾发生过激烈的言语和肢体冲突，已将其锁定为此案的“第一嫌疑人”。Sai Chun Lam目前失踪，警方已对外发出通缉令，一旦找到该嫌疑男子，就将其带回立刻展开问询和调查。纽约市警随后发布公告，公布嫌犯信息和照片，并向民众征集和嫌犯相关的信息。男子52岁，身高180cm，重90公斤，黑发，最后一次目击地址：纽约皇后区37大道144-55号。嫌疑人照片如下：日报君也提醒广大留学生们，该嫌疑男子情绪极不稳定，极有可能持有武器，千万不要轻易接近。请民众注意安全，远离事发区域。警方恳请知情市民拨打718-321-2294向探员Carl Caputo提供信息，或拨打皇后区侦探署电话718-520-9200提供线索。目前此案还在调查中，请当地的小伙伴们注意保护自身安全，尽量远离事发区域。日报君也会持续关注报道。</w:t>
        <w:br/>
        <w:t xml:space="preserve">    </w:t>
        <w:tab/>
        <w:t xml:space="preserve">    </w:t>
      </w:r>
    </w:p>
    <w:p>
      <w:r>
        <w:t>WXC4002</w:t>
        <w:br/>
      </w:r>
    </w:p>
    <w:p>
      <w:r>
        <w:br/>
        <w:t xml:space="preserve">    </w:t>
        <w:tab/>
        <w:t xml:space="preserve">   </w:t>
        <w:tab/>
        <w:tab/>
        <w:t xml:space="preserve"> </w:t>
        <w:br/>
        <w:t xml:space="preserve">    </w:t>
        <w:tab/>
        <w:t>港珠澳大桥通车后，大批内地一日游、半日游旅客勇入东涌，引发东涌人愤怒。有当地区组织发起“光复东涌“行动，计画包围没香港地接的内地团领队，及一人带多团的香港导游，自力救济“黑团”问题。据报导，大量内地“黑团”“占领”东涌，香港警方虽派员到场加强巡查，但成效不彰。当地组织及荃湾区议员谭凯邦“踩场”狙击“黑团”，有内地女领队被包围质问，一度泪洒当场，最后由警员护送离开。报导指出，荃湾区议员谭凯邦、东涌居民关注组主席刘永贤及地区组织“东涌人”召集人王进洋，昨日下午在东荟城露天广场发起公民监察行动，向内地领队派发问卷，查问旅行团资料及是否有本地合法导游接待，若发现违规立即点算数量。有内地女领队被包围查问，她受惊下带同团友奔向B6巴士站，拟上车往香港口岸，但被拦阻，现场情况颇为混乱，随后被警员带至一旁查核身分而与团友失散，她情绪失控一度痛哭，最后在警员护送下登上B6巴士离开。明报报导，港珠澳大桥是大湾区“一小时生活圈”的重要基建，在澳门上班的詹小姐看中东涌邻近大桥桥头，砸下500万港元在东涌置业，但大桥通车以来，跨境及市内交通混乱，让原本期待的一小时的生活圈完全变了味。明报报导，居住在东涌的詹小姐在澳门上班，她上周三晚首次由香港经港珠澳大桥到澳门，准备隔日上班。她当晚出门虽然特意避开出境高峰期，晚上8时许从东涌出发，但途中仍碰到了内地旅行团，让她通关、等车时间多了许多“意外”，抵达澳门已超开11时，“一小时生活圈”变“三小时生活圈”。詹小姐说，当初看中东涌邻近港珠澳大桥、来往澳门只需1小时，加上区内环境好，两年前斥资500万元在东涌买入一私楼单位，举家从大角嘴搬到东涌，“以前我每周只有周末回香港，理想中在大桥通车后，我可以每周回港三晚”。她又说，近日东涌出现大批内地旅客，超市及便利店的面包、牛奶等均被一扫而空，认为政府应限制大桥旅行团数目，以免太多游客令社区不胜负荷。</w:t>
        <w:br/>
        <w:t xml:space="preserve">    </w:t>
        <w:tab/>
        <w:br/>
        <w:t xml:space="preserve">    </w:t>
        <w:tab/>
        <w:t xml:space="preserve">    </w:t>
      </w:r>
    </w:p>
    <w:p>
      <w:r>
        <w:t>WXC4003</w:t>
        <w:br/>
      </w:r>
    </w:p>
    <w:p>
      <w:r>
        <w:br/>
        <w:t xml:space="preserve">    </w:t>
        <w:tab/>
        <w:t xml:space="preserve">    </w:t>
        <w:tab/>
        <w:t>特朗普总统在白宫椭圆形办公室回答记者关于特别顾问罗伯特·米勒的调查问题。（2018年11月16日）美国总统特朗普周五表示，中国递交了一份清单回应美国对贸易改革的要求，因此他可能不会对中国商品征收更多关税。但他警告说，目前还不会接受清单，最终的协议必须是对等的。美中贸易关系近几个月不断恶化，按照特朗普政府公布的议程，美国对2000亿美元中国商品的关税将在1月1日从10%提高到25%。特朗普总统还曾警告说，如果中国无法满足美国的要求，他将对所有剩余约2670亿美元的中国进口商品加征关税。特朗普周五在白宫对记者说，中国愿意与美国达成协议，他可能不会对中国征收更多关税。“中国想要达成协议。他们送了一份清单，列出他们愿意做的事情，那是一份很大的清单。”特朗普接着说，虽然中国递交的清单“相当完整”，但他现在还不会接受，因为清单“漏掉了四、五件大事”。不过，特朗普表示，他相信在与中国达成的任何协议中，被遗漏的项目都将得到解决。“我想我们可以成交。我们很快就会知道的，”他说。“我们必须进行对等贸易。我们不能为那些愚蠢的人提供交易，这就是他们利用我们国家的方式。”特朗普的这番评论小幅提振了股市。道琼斯午后一度涨幅达到0.8%，收涨0.49%；标准普尔500指数收涨0.22%；受科技股下跌的拖累，纳斯达克综合指数收跌0.15%。外界正期待特朗普与中国国家主席习近平本月底在G20阿根廷峰会期间的会晤。近日，美方官员淡化了两国将在会上达成协议结束贸易战的可能性。美国商务部长罗斯周四表示，美国仍计划明年1月份提高对中国商品的关税率，并表示两国领导人的会晤充其量只会达成框架贸易协议。同日，贸易代表莱特希泽的发言人也在一份声明中表示，关税计划没有任何改变。分析人士指出，如果特朗普暂缓对中国加征关税，这说明北京的提议可能足以让华盛顿参与谈判达成协议。另一些人则表示，特朗普可能愿意接受中国不那么实质性的改变，就像他在修改新《北美自由贸易协定》时的做法。美国政府要求中国改善美国企业的市场准入和知识产权保护、削减产业补贴，并削减3750亿美元的贸易逆差。路透社周四援引一名美国官员称，中国递交的清单包括142个项目，分为三类：中国愿意进一步谈判采取行动的问题、已经着手解决的问题，以及被视为不会谈判的禁区问题。特朗普的经济顾问团队在与中国达成协议的问题上表达了相互矛盾的观点。媒体普遍报道说，财政部长姆努钦和首席经济顾问库德洛等人一直敦促与中国达成协议，避免世界上最大两个经济体的贸易进一步中断。贸易顾问纳瓦罗则主张在中国彻底改革经济结构前，对北京采取强硬立场。上周五，他公开批评华尔街介入美中贸易谈判，称华尔街高管是“未注册的外国代理人”。库德洛周二接受CNBC采访时公开批评了纳瓦罗称的这番言论是“离谱”且“未经授权”。他说，纳瓦罗有关美中贸易谈判的发言给特朗普总统帮了个“大倒忙”。库德洛说，他乐于见到双方恢复接触。在回答对中美经贸磋商的期待时，中国外交部发言人华春莹周五表示，“双方经贸领域高层接触已经恢复，同时，经济团队也正就有关问题保持密切接触。”</w:t>
        <w:br/>
        <w:t xml:space="preserve">    </w:t>
        <w:tab/>
        <w:t xml:space="preserve">    </w:t>
      </w:r>
    </w:p>
    <w:p>
      <w:r>
        <w:t>WXC4004</w:t>
        <w:br/>
      </w:r>
    </w:p>
    <w:p>
      <w:r>
        <w:br/>
        <w:t xml:space="preserve">    </w:t>
        <w:tab/>
        <w:t xml:space="preserve">    </w:t>
        <w:tab/>
        <w:t>中共总书记习近平日前宣布启动军事政策制度改革。中国国防部昨天随即举行专题记者会，宣布改革目标是"确保中共对军队绝对领导"，并要在2022年前建构起较完备的制度体系。根据中国中央电视台报导，中共中央军事委员会13至14日在北京召开政策制度改革工作会议。习近平在会中提出，建立健全中国特色社会主义军事政策制度体系。中国国防部15日随即举办中国军事政策制度改革专题记者会。发言人吴谦在会中表示，军事政策制度改革目标，是要"建立中国特色社会主义军事政策制度体系，形成维护中共权威和集中统一领导，确保中共对军队绝对领导的建设制度"。习近平2013年全面执政后，于同年11月中共18届三中全会提出"深化军队体制编制调整改革，推进军队政策制度调整改革，推动军民融合深度发展"的军改计画；隔年3月成立"中央军委深化国防和军队改革领导小组"，由他亲自出任组长，军改进入实质性推进阶段。2015年11月，中共中央军委将原先解放军4总部体制改为直属中央军委的多部门制，即军委办事机关，借此稀释2位军委副主席的权力，将人事、预算、作战等重要权力集中于军委主席一人。  习近平在2016年1月对新任军委机关负责人讲话时强调，"军委机关的领导干部讲政治是第一要求，必须坚守党性原则，坚定政治信念，增强政治意识，站稳政治立场，严守政治纪律，做政治上的明白人"。中共中央接着在2017年底下令，武装警察部队自2018年1月1日起划归中央军委建制，由中共中央、中央军委集中统一领导，不再列入国务院序列。这代表国务院无权再指挥武警，地方政府也无权调动武警部队。除了组织制度调整，习近平也借反腐清除解放军中的江派人马，先后整肃前中共军委副主席徐才厚、郭伯雄。2017年10月以"清洗徐郭余毒"为由，逮捕前中共中央军委房峰辉、张阳。张阳已在去年11月自缢身亡。学界普遍分析，上述种种作为，均在强化中央军委对解放军的权威性和集中统一领导。在军改5周年之际，习近平必须借由"军事政策制度改革"作出阶段性检讨，也要对部分实验结果做出定案。</w:t>
        <w:br/>
        <w:t xml:space="preserve">    </w:t>
        <w:tab/>
        <w:t xml:space="preserve">    </w:t>
      </w:r>
    </w:p>
    <w:p>
      <w:r>
        <w:t>WXC4005</w:t>
        <w:br/>
      </w:r>
    </w:p>
    <w:p>
      <w:r>
        <w:br/>
        <w:t xml:space="preserve">    </w:t>
        <w:tab/>
        <w:t xml:space="preserve">   </w:t>
        <w:tab/>
        <w:tab/>
        <w:t xml:space="preserve"> </w:t>
        <w:br/>
        <w:t xml:space="preserve">    </w:t>
        <w:tab/>
        <w:t>新泽西超乎预期的雪灾，16日导致密尔本(Millburn)、李文斯顿(Livingston)等十多个学区关闭，爱迪生(Edison)等数十个学区延迟上课。新州居民问责州长墨菲，指州政府未做即时应对，墨菲则称降雪超出预期，令政府措手不及。交通厅发言人夏皮罗(Steve Schapiro)表示，新州16日所有道路基本恢复正常，但部分路面依旧湿滑，新泽西收费高速公路(NewJersey Turnpike)和花园州高速公路(Garden State Parkway)的大部分路段限速降至每小时45哩。纽瓦克机场(Newark Liberty InternationalAirport)15日取消400航班，16日大部分航班也有至少15分钟的延误。新州15日大雪造成通勤地狱，纽新之间的地面交通完全瘫痪，许多民众滞留工作场所，甚至有师生被迫在学校过夜。前州长克利斯蒂在社交网站上称，他从皮斯卡特维(Piscataway)驾车至孟德汉姆(Mendham)，花费了5小时40分钟。然而比起许多滞留办公室的上班族，克利斯蒂的遭遇还算幸运。深夜11时，东布朗士维克(EastBrunswick)车站的停车场依然有70%的车辆在等待主人；社交网站上充斥着回不了家的抱怨，福克斯新闻记者ElizabethLlorente表示，一场雪让新州的交通比飓风珊迪过后还要遭，必须有人为此负责。</w:t>
        <w:br/>
        <w:t xml:space="preserve">    </w:t>
        <w:tab/>
        <w:br/>
        <w:t xml:space="preserve">    </w:t>
        <w:tab/>
        <w:t xml:space="preserve">    </w:t>
      </w:r>
    </w:p>
    <w:p>
      <w:r>
        <w:t>WXC4006</w:t>
        <w:br/>
      </w:r>
    </w:p>
    <w:p>
      <w:r>
        <w:br/>
        <w:t xml:space="preserve">    </w:t>
        <w:tab/>
        <w:t xml:space="preserve">    </w:t>
        <w:tab/>
        <w:br/>
        <w:t xml:space="preserve">    </w:t>
        <w:tab/>
        <w:t xml:space="preserve">    </w:t>
      </w:r>
    </w:p>
    <w:p>
      <w:r>
        <w:t>WXC4007</w:t>
        <w:br/>
      </w:r>
    </w:p>
    <w:p>
      <w:r>
        <w:br/>
        <w:t xml:space="preserve">    </w:t>
        <w:tab/>
        <w:t xml:space="preserve">    </w:t>
        <w:tab/>
        <w:br/>
        <w:t xml:space="preserve">    </w:t>
        <w:tab/>
        <w:t xml:space="preserve">    </w:t>
      </w:r>
    </w:p>
    <w:p>
      <w:r>
        <w:t>WXC4008</w:t>
        <w:br/>
      </w:r>
    </w:p>
    <w:p>
      <w:r>
        <w:br/>
        <w:t xml:space="preserve">    </w:t>
        <w:tab/>
        <w:t xml:space="preserve">    </w:t>
        <w:tab/>
        <w:t>贝丝是中英混血儿，虽然善于拉小提琴，却受困于酗酒和毒品成瘾问题。图片来源／每日邮报英国昆斯伯里侯爵（Marquess of Queensberry）和第三任华裔妻子所生的小女儿贝丝（Lady BethDouglas），今年三月在派对上因酗酒、嗑药而身亡。贝丝的男友日前出庭作证，称自己以为女友睡着了，才无法及时拯救她的生命。而贝丝的离世也让人们再度想起昆斯伯里家族的诅咒。据《每日邮报》报导，18岁的贝丝是第十二侯爵道格拉斯（DavidDouglas）的么女。今年三月，贝丝到伦敦诺丁罕的一处住宅参加派对，连续两天沈浸在毒品和酒精里，最后暴毙身亡。当她的男友报警时，警方发现贝丝手臂上有针孔，随后出炉的验尸报告显示，她曾注射海洛英，贝丝体内也被验出有古柯碱和吗啡。贝丝的男友指称事发前，贝丝曾拜托他取得毒品，他这时候才知道在两人相识前，贝丝就已接触海洛英。事发前，也是贝丝主动联络可提供毒品的人，并带他一同参加派对。贝丝的男友也称，贝丝在派对上要求他出门买酒，当他回到住宅时，看见贝丝躺在沙发上，身旁有人在吸食古柯碱。他原本以为贝丝睡着了，之后因为无法唤醒她才报警。贝丝是道格拉斯跟第三任妻子，来自台湾的艺术家廖雪君（Hsueh-ChunLiao，音译）所生的女儿。贝丝仍是学生，也是一名具天份的小提琴手。但她有酗酒习惯且药物成瘾，13岁起有自残倾向，也开始接受精神科治疗。出事后，道格拉斯痛批警方无法查出提供毒品者的身分，以及当天派对的参与者。而贝丝的离世，也让“昆斯伯里诅咒”（QueensberryCurse）的传闻再添神秘色彩。昆斯伯里侯爵家族可以追溯到13世纪，当时多任侯爵皆在战场上身亡。第八任侯爵则是在猎兔期间，因枪枝走火而丧命，随后两名儿子也死于非命。道格拉斯则是第十二任侯爵，他三度结婚，共育有8名子女，而他的第三个儿子米罗（Milo）因罹患忧郁症，34岁时跳楼自杀。另外，他一名私生子的半血缘姐妹，跟策动美国911恐怖攻击行动的宾拉登兄长结婚。</w:t>
        <w:br/>
        <w:t xml:space="preserve">    </w:t>
        <w:tab/>
        <w:t xml:space="preserve">    </w:t>
      </w:r>
    </w:p>
    <w:p>
      <w:r>
        <w:t>WXC4009</w:t>
        <w:br/>
      </w:r>
    </w:p>
    <w:p>
      <w:r>
        <w:br/>
        <w:t xml:space="preserve">    </w:t>
        <w:tab/>
        <w:t xml:space="preserve">    </w:t>
        <w:tab/>
        <w:t>鲁炜被指以权谋色（图源：VCG）2012年2月，时任北京副市长鲁炜参加戏院晚会（图源：北京政府网）曾被称为“网络沙皇”的中共中央宣传部原副部长、中央网信办原主任鲁炜落马后，他的手稿忏悔书近期作为一项展览在北京展出受到大陆民众的关注。由于鲁炜曾负责中国互联网的管制，因此有关其家人的信息也被查封的密不透风，外界几乎得不到一丝消息。最近曝光的忏悔书之所以备受瞩目，也是源于鲁炜的妻子和儿子首度披露。鲁炜在忏悔书中写道：“我在政治上、经济上、工作上、生活上，都犯下了严重的不可饶恕的错误……”，其中他在政治、经济、工作上的问题早已成为公开的秘密，那么鲁炜在生活上究竟犯了什么错误呢？这位曾经网络大总管还提到了他的妻子：“我的生活作风问题使她受到了很大伤害，我们经常为此吵架，她对我完全绝望，曾经悲愤地对我说：我管不了你，但迟早共产党会管你”。这句话暗示了鲁炜所涉生活问题的严重性。负责反腐的中共中央纪委也曾经在“定性”中指出，鲁炜“频繁出入私人会所，以权谋色，毫无廉耻”。对于鲁炜的“色”字罪或许可以追溯到2013年中国大陆媒体记者的一则实名举报。当时的举报信称，中宣部正部级官员曾受一名大老板宴请，在北京一会所享用“人奶宴”。但该举报信在大陆公开后遭到删除。中共党媒《人民日报》曾经在《三天打两虎，中纪委用行动驳斥反腐运动论》一文中指出，“鲁炜的落马并非无迹可循。早在2013年，就有人曾在网络上实名举报过鲁炜，但很快被封锁消息，称举报者造谣”，这一说法似乎从侧面证实了举报信的真实性。2013年3月鲁炜与知名网络大V合影，央视知名女主持人张泉灵在内（图源：@战车LI）此前也有消息披露，鲁炜在北京任职时长期在北京日报大厦设有吃喝使用的专门包间与供住宿的豪华单间。其被举报与他产生性关系和被其强行猥亵与强奸的女人就有60多人，而且有名有姓。在担任中共网信办主任后，鲁炜的好色更是有恃无恐。中国商界小圈子里流传，他曾企图在办公室里企图强奸商界某大佬的女儿。此前，一张鲁炜与诸多知名网络大V的合影在网上广泛流传，照片显示鲁炜居中端坐，周围皆是“网络大V”。这张照片的拍摄地点被指是潘石屹位于北京的私人会所。这与中纪委通报中的“频繁出入私人会所”基本吻合。另有坊间消息称，2015年“两会”前，鲁炜曾为央视知名女记者制作有关空气污染的专题片在网上传播开绿灯，造成“恶劣的政治影响”等等。无论是中共官方的定性，还是坊间网络的流传，鲁炜的这些“权色交易”足以令她的妻子为之愤怒。鲁炜的忏悔书也被舆论普遍质疑有为妻子洗白之嫌。有网友担忧：“这些所谓的动情忏悔，会不会成为减刑的依据”。大陆有声音指出，“贪官们被抓后都会这么做，一个比一个忏悔的更深刻，被抓前一天连百分之一的愧疚都没有，这哪是悔罪，纯粹为了保命，典型的投机心理，假如未来还有机会上位，他们依然会重蹈覆辙。”鲁炜在忏悔书中还对他的儿子称，“刚刚度过30岁生日。在他人生的路上，我没有做好人生的榜样，也没有尽到一个父亲的责任。”目前尚未获得这位年轻人的详细信息。今年58岁的鲁炜是安徽省巢湖庙岗乡鲁集村人。作为从农村走向高级领导岗位并且学历不高的人来说，鲁炜被称为传奇人物。大陆公开资料中有关鲁炜家庭的信息几乎没有。据悉，鲁炜曾有个在家务农的弟弟叫鲁圣三，曾因酒驾遭遇车祸身亡。对于鲁炜的“忏悔”，许多大陆网友并不买账，有评论表示，“现在是老虎变成壁虎了，人不可以称大，是职务的高低把人抬高了。走下来官位就后悔了。奉劝某些人，做事还是要公正为好。”也有观点称，因善于塑造形像被称为“化妆师”的鲁炜，是不是也在试图通过忏悔书的“煽情”手段打动外界的疑虑，让妻子儿子与自己切割，值得思考。</w:t>
        <w:br/>
        <w:t xml:space="preserve">    </w:t>
        <w:tab/>
        <w:t xml:space="preserve">    </w:t>
      </w:r>
    </w:p>
    <w:p>
      <w:r>
        <w:t>WXC4010</w:t>
        <w:br/>
      </w:r>
    </w:p>
    <w:p>
      <w:r>
        <w:br/>
        <w:t xml:space="preserve">    </w:t>
        <w:tab/>
        <w:t xml:space="preserve">    </w:t>
        <w:tab/>
        <w:t>“啃老族”，这个词我们并不陌生，而且啃老一族在如今的社会里已经多到见怪不怪了，不过在中国三十岁以上还啃老的却很少，但是在日本有一个68岁的老头，从出生到现在，一辈子只工作了两年，还是被父母逼着工作的，父母死后就不在工作了，就只靠父母留下的遗产生活，这位明明有着健全的肢体，正常的头脑，却偏偏过着混吃等死的生活，他给出的原因更是让人极度无语。根据日本媒体的报道，这位68岁的老头不工作花费还挺高，一个月起码最低要消费6万日元，而且花费多年，剩下的遗产按照这样的消费速度，还能让老头用七八年才能挥霍完，这还没有算其它的不动产，按照老头的说法，就算钱发完了，还可以卖地，卖房子。而且啊按照老人的说法，对自己现在的生活非常满意，等七八年之后把遗产花完之后自己也不想活了，主要原因是因为家人亲戚都没有了，一个人孤孤单单的活着是一种煎熬，，没有意思。这位68岁的日本老头，一直一个人生活也没有娶妻生子，而且从来不搞卫生，家里几乎被垃圾堆满，每天浑浑噩噩混日子，对此各位网友你们怎么看，如果是你，你会像他一样这样过一辈子吗？</w:t>
        <w:br/>
        <w:t xml:space="preserve">    </w:t>
        <w:tab/>
        <w:t xml:space="preserve">    </w:t>
      </w:r>
    </w:p>
    <w:p>
      <w:r>
        <w:t>WXC4011</w:t>
        <w:br/>
      </w:r>
    </w:p>
    <w:p>
      <w:r>
        <w:br/>
        <w:t xml:space="preserve">    </w:t>
        <w:tab/>
        <w:t xml:space="preserve">    </w:t>
        <w:tab/>
        <w:br/>
        <w:t xml:space="preserve">    </w:t>
        <w:tab/>
        <w:t xml:space="preserve">    </w:t>
      </w:r>
    </w:p>
    <w:p>
      <w:r>
        <w:t>WXC4012</w:t>
        <w:br/>
      </w:r>
    </w:p>
    <w:p>
      <w:r>
        <w:t xml:space="preserve">位於洛杉矶郡阿罕布拉市(Alhambra)的美国侨报大楼，于11月16日上午的上班时间发生枪击事件，已知一人死亡，枪手於现场被捕，枪手和死者的关系为同事关系。据传，死者为美国侨报公司的高阶主管。发生这样的悲剧，洛杉矶媒体界深感震惊。虽然各方面消息来源都指死者为侨报最高主管，但因尚无警方与官方证实，还不能够最后确认。根据现场侦查的阿罕布拉市警官卡尔(Carr)表示，阿市警局在16日上午9时30分接获侨报办公室通报，指称办公室内发生枪击事件。警方抵达位於阿市西米慎街(MissionRd.)第2121号现场时，案发的二楼办公室内有四人，一名受害者身中多枪当场死亡，枪手留在现场，在没有反抗下被警方逮捕。卡尔说明，由於该案当前尚在调查之中。唯一能公布的消息，是枪手和受害者的关系为同事关系，皆为侨报的员工。警方并於现场没收了枪手行凶的枪枝。死者为40至50岁的中年男子。至於枪手行凶动机等内情，警方仍须厘清案情。由於案发突然，租用侨报大楼三楼一间办公室的陈先生说，他们公司是整个侨报大楼中，唯一的非侨报部门单位。该公司当时已经上班，有10多名员工在办公室内，9时30分後，警方敲门要求其公司所有人马上离开大楼，那时他们才知道二楼发生了枪击案。尽管警方说死者身中多枪，但不过该公司的人都没有听到任何枪响。美国侨报的许多员工闻讯都赶到公司，并聚集在侨报大楼所在处的街角等候消息。从围聚在现场的侨报员工人员中，观察到侨报多位中间高层的主管，包括编辑部总编辑丶采访部主任丶业务部主管等都在守候的人群之中。不过由於美国侨报高阶主管所驾驶的黑色BMW轿车，仍停在侨报大楼所在的停车场内。因此当媒体人员一到现场，便被其他媒体”暗示”，该公司高阶主管的车是哪一台。因此，坊间传言指陈历历，提到死者为美国侨报高层。据了解，昨天(11月16日)晚间美国侨胞高层主管，曾与该公司业务部门全体同仁进行年度业务检讨会议，并布达公司政策，要求所有业务员明年需提高业绩额10%。由於大幅提升业绩的要求，让许多业务员感到难以达成，以此会议中不少人与公司主管进行了激烈的讨论。其中，有一名男性业务员疑似不能接受，除在会中发言激烈外，会後也留在现场继续与主管进行讨论。不过，对於本社询问坊间传言，提到死者为美国侨报高阶主管一事。现场侦查的警探唐恩(Dan)表示，这些都可能是传言，当前不在现场的员工，有可能是在警局协助调查。因为现场调查的警员从早上封锁现场後，并没有搬动尸体和验证死者身分，目前仍在等候洛郡验尸官到场勘查。所以警方无法透露死者和枪手的任何资讯。侨报大楼二楼办公室的部门，包括有美国侨报的主管办公室丶行政部丶编辑部等办公室。熟悉美国侨报发展历程的民众仍记得，位於阿罕布拉市的侨报，其实在十多年前大楼刚启用时，也曾发生过枪击命案，当年死者为侨报印刷厂厂长。美国侨报近年已在邻近的柔斯密市购置一片土地，并兴建了楼高五丶六层丶外观宏伟的侨报新大楼，由於新大楼日前已竣工，预计侨报整个办公室都将在年前搬至新区办公。没想到却在公司即将办喜事之前，发生了此起悲剧事件。 </w:t>
      </w:r>
    </w:p>
    <w:p>
      <w:r>
        <w:t>WXC4013</w:t>
        <w:br/>
      </w:r>
    </w:p>
    <w:p>
      <w:r>
        <w:br/>
        <w:t xml:space="preserve">    </w:t>
        <w:tab/>
        <w:t xml:space="preserve">    </w:t>
        <w:tab/>
        <w:t xml:space="preserve">　硬板床不是睡床板！　　人体正常脊椎生理结构从侧面看呈一个S形的生理弯曲，如果睡太硬的板床，不能配合人体脊椎的正常曲线，腰部得不到支撑，时间长了还容易造成劳损，加重腰酸背痛等症状。　过硬的床，对身体突起骨头、关节还有一定的影响。睡在过硬的床上，只有头、背、臀、脚跟几个点来承受压强，脊柱会处于僵挺紧张状态，需要腰背肌肉来支撑，睡眠时达不到应该有的放松效果。　　床垫越软越好？　　NO！NO！NO！　　过于柔软的床，人躺在上面会使脊柱呈弯曲状态，短期会感到腰酸背痛。长期这样，还会造成身体中段下陷，身体上部肌肉松弛，下部肌肉被拉紧，容易造成腰肌和骨质劳损，甚至引发脊椎弯曲或扭曲！　　生长发育期的儿童如果长时间睡软床，会影响其脊柱的发育，导致驼背、脊柱弯曲变形！　　很多医生说的建议睡硬板床并不是说直接睡硬板上，而是在床板上要垫3~5厘米的软垫，即上面比较柔软而下面是硬木板的床，这样才符合人体脊椎的正常曲线。　　如何选择软硬适度的床垫？依据个人体型和轻重选择　　一般来说，大部分人适合中等硬度的床垫，也就是软硬适中的床垫，而体重在60kg-70kg之间的人适合选择稍微“硬”级别床垫，体重超过80kg的人应选择“加硬”床垫。选床垫小妙招：　　首先平躺上去，手向颈部、腰部和臀下到大腿之间这三处明显弯曲的地方往里平伸，看有没有空隙。　　再向一侧翻个身，用同样的方法试一试身体曲线凹陷部位和床垫之间有没有间隙，如果没有就证明这个床垫与人在睡眠时颈、背、腰、臀和腿的自然曲线吻合，这样的床垫就可以说是软硬适度。</w:t>
        <w:br/>
        <w:t xml:space="preserve">    </w:t>
        <w:tab/>
        <w:t xml:space="preserve">    </w:t>
      </w:r>
    </w:p>
    <w:p>
      <w:r>
        <w:t>WXC4014</w:t>
        <w:br/>
      </w:r>
    </w:p>
    <w:p>
      <w:r>
        <w:t xml:space="preserve">    看到大学生的英文句子，让李家同感叹台湾教育问题很大。(图片来源：台湾“中时电子报”)英文是世界共通语言，也是求学时必学的语言，但许多学生常常学一次就忘一次，据台湾“中时电子报”报道，连台湾公立大学生的英文也是惨不忍睹。台湾清华大学荣誉教授李家同昨日(15日)在脸谱网(Facebook)发出了一位公立大学生所写的英文句子，让他感叹实在没药医。李家同表示，一位公立大学教授跟他说，自己教的学生英文很差，并把学生所写的英文句子传给李家同看，李家同一看差点没昏倒，以下是该学生所写的部分英文造句：1. Your brother had been eaten two apples.2. He begin play piano.3. Can he swimming？4. Did he had many books？5. Does you see？6. Do they jumping？7. Does she likes8. They are not take a nap now.9. He should walks10. She always a teacher.李家同说，他贴出来是希望大家要知道为何会发生这种事，他表示，台湾的英文教科书从来没有好好解释英文基本文法，台当局“教育部”永远不知道小孩子必须学会一些最基本的文法，比方说在助动词do的后面要跟原式，可是台湾所有的教科书没有提到这点，也从来没有在教科书里面告诉孩子主词是第三人称单数现在式的时候，后面的动词要加S。李家同表示，他已经说了20年，但台北市的大官们和负责英语的大教授仍然当耳边风。他感叹小孩不是不会，是根本没人教，就像一个打篮球的小孩，却没人跟他说不能带球走，导致小孩一辈子犯这种错误。李家同感叹，或许哪一天台当局官员可以了解这个问题的严重性，但似乎是没希望了，只能长叹一声。不少人留言发表看法：“要是学校有教好基础文法，怎么还有这么多补习班”“基础是最重要但也最容易被忽略的”“台湾教育只强调死背，却不会教学生理解”。 </w:t>
      </w:r>
    </w:p>
    <w:p>
      <w:r>
        <w:t>WXC4015</w:t>
        <w:br/>
      </w:r>
    </w:p>
    <w:p>
      <w:r>
        <w:t>来源：法新社原标题：安倍访澳悼念被日军轰炸死难者：澳总理下跪 安倍下蹲 当地时间周五（16日），日本首相安倍晋三抵达澳大利亚进行访问。在澳大利亚总理莫里森陪同下，安倍在澳北部城市达尔文(Darwin)的一处纪念碑前献花，哀悼二战时因日军空袭而阵亡的士兵。据路透社16日消息，安倍晋三是自二战期间日军轰炸达尔文以来首位访问这座城市的日本首相。安倍和澳总理莫里森在达尔文的一处纪念碑前献上花圈，并默哀一分钟，向战争死难者致哀。在纪念碑前放花时，莫里森双膝跪地，安倍则采取蹲姿。另据美联社消息，安倍表示，“达尔文曾经是日本军队对澳大利亚进行首次空袭的地方，造成了巨大牺牲，在战争纪念馆，我向所有外国遇难士兵表示哀悼，并重申我对和平的誓言。”莫里森说，“我们承认历史，我们今天纪念战争中的牺牲和损失，但重要的是，两国进一步加强了作为好朋友和好伙伴的伟大关系。”莫里森表示，作为现代国家，澳主张开放的自由贸易、支持民主主义，且反对保护主义。二战时期，达尔文军事基地曾是反法西斯盟国的重要战略枢纽。1942年2月，日军派遣242架次飞机对达尔文进行了澳大利亚史上最大规模的空袭，炸弹数量甚至超过了“珍珠港事件”，当地的基础设施被摧毁殆尽。2016年12月，安倍曾访问美国夏威夷珍珠港，在太平洋战争的爆发地出席二战战殁者纪念活动，并强调了日美和解的重要性。据悉，安倍是第一位访问美国珍珠港的日本首相。值得一提的是，今年6月23日，在纪念二战冲绳战役结束73周年的追悼仪式上，日本首相安倍晋三表示，“我再度誓言，绝对不让战争悲剧重演。”</w:t>
      </w:r>
    </w:p>
    <w:p>
      <w:r>
        <w:t>WXC4016</w:t>
        <w:br/>
      </w:r>
    </w:p>
    <w:p>
      <w:r>
        <w:br/>
        <w:t xml:space="preserve">    </w:t>
        <w:tab/>
        <w:t xml:space="preserve">    </w:t>
        <w:tab/>
        <w:t>10月17日，也就是一个月之前，加拿大实现了全国娱乐大麻合法化，成为了世界上第二个大麻合法化的国家。即使医学界担忧、华人社区反对、其他行业顾虑，也没有挡住大麻合法化的步伐。支持者更是难掩激动的心情，挥舞着自制的“大麻叶国旗”，庆祝今后可以正大光明的吸食大麻，再也不用去黑市购买大麻了。在法案通过的前一天晚上，广大“麻友”已经在店外排好长队，等待大麻解禁这一历史性时刻。“麻友”们的抢购速度更是令人咋舌，不到24小时店内的大麻就被抢购一空。加拿大大麻合法化，有人支持，但更多人反对。且不说加拿大是否能够达到减少青少年吸食毒品数量的目的，对于其他国家而言，已经存在不小的潜在危机了。在加拿大大麻合法化之后，为了避免带来惨重的后果，中国驻加大使馆当即发出警告——不要携带大麻回国！然而，这才不到一个月的时间，惨重的后果还是出现了。在11月10日，一名18岁的中国小伙去加拿大旅游，并带回整整30公斤大麻回国，结果刚下飞机就被警方逮捕了。根据法律，如果罪名成立，最高刑罚是无期徒刑！据香港媒体报道，警方于11月10日在机场破获了一起跨境运毒大案，并当场抓获了运毒的始作俑者——一名只有18岁的少年。事情是这样的，在11月10日下午5点左右，机场的海关正在检查旅客携带的行李。这名小伙子携带了两个大型的行李箱，表面上起来平淡无奇。但是当安检员打开他的行李箱时，所有人都惊呆了。小伙的行李箱中的塑料袋装满大麻，密密麻麻塞满了两个行李箱，整整有30公斤。很快，这名小伙子就被警察逮捕了。在审讯中，警察得知，这名小伙子姓杨，年仅18岁，职业是一名送货工。他告诉警察，自己根本不知道行李箱中装有大麻。难道小伙子可能已经大难当头，却还不知道自己犯了什么事儿？警察的调查显示，这名小伙此前没有犯罪记录。小伙告诉警察，自己此前在网站上找工作，看到一个“加拿大免费旅游”的工作广告，称不仅可以免费去加拿大，还可以获得10万港币的报酬，唯一的工作要求从加拿大携带一些物品回国。面试通过后，小伙子便踏上了加拿大之旅。按照约定，他在加拿大玩了几天，回国时给他准备了两个行李箱一起带回。小伙没有打开行李箱，按照约定带着这两箱物品踏上了回国的旅程。之后就有了刚到香港的机场，就被警方包围的后续。小伙子也在不知不觉中，就被当成了贩毒分子的“毒骡”。目前，警方仍在调查中，但不排除该男子在知情的情况下跨境运毒的可能性。贩毒在绝大多数国家都重罪，贩毒者也会面临重罚，不仅要缴纳巨额罚金，锒铛入狱，还有可能面临死刑。加拿大大麻合法化了，但是大麻在其他国家仍是违禁毒品。一个普通青年竟然沦为跨境运毒不法分子，实在让人惊愕。但如今说什么都晚了......随着加拿大大麻合法化，不少产业都摩拳擦掌跃跃欲试，其中就包括旅游业，一些旅游公司也在挖掘“大麻产业”的无限可能性。18岁的华人小伙可能就是受了“免费旅游”的陷阱，从国外带回了30公斤大麻被捕。据加拿大国际电台援引CBC的报导称，加拿大已经有旅游公司开始制定“以大麻为主题”的旅游项目了。这些项目主要以体验为主，旅游公司将游客带到某个地点，让游客尽情放松，享受这份“特别的时刻”。这就像国外旅游公司的一些“酒吧”、“酒庄”体验活动一样，针对的也是国外的有钱客户，打造豪华的旅行体验。据某加拿大旅游公司的负责人称，在合理预估的情况下，大麻合法化有机会为加拿大旅游业带来每年20亿加元的收入。虽然在加拿大购买毒品是合法的，这一在加拿大被认为合法的举动，在国外依旧将面临严重后果。在加拿大于10月17日实施了大麻合法化后，不少国家已经对公民发出警告。例如，韩国已警告国民：即便在加拿大消费大麻，回国后也要面对严重的法律后果。日本驻温哥华总领事馆也发布了公告，称日本严禁购买大麻，不仅在日本有效，这一法律也适用于国外。为了避免带来惨重的后果，中国驻加大使馆也发出警告：不要携带大麻回国。旅客在进入加拿大时携带大麻，定当向边境机构申报，不然将面临逮捕和起诉。不幸的是，在我国还是有人铤而走险，犯下了重罪......此前，有网友爆料出这么一则消息：有一批中国女孩在马来西亚因为给非洲男友运毒在排队等死。不管是陷入“免费加国旅游陷阱”的18岁小伙，还是这些被男友欺骗，或是为了“爱情”铤而走险运毒的女孩。想必大家和小编一样有一个很重要的疑点：我们看过这么多毒品的电影，没有哪一个是像故事里一样随随便便地把一箱毒品交给一个完全没有受过专业训练的人的。那么多接头地点的改变，那么多线人和卧底的投名状，那么多“天王盖地虎”的暗号加密，都是骗人的吗？但事实上，毒贩用这伙人，可能是不亏的。毒品行业是一个暴利而危险的产业，复杂而程序化，种植、提炼、制造、分装、运输、销售等一系列流程化的作业，其背后的复杂程度、牵扯的人员和资本，可能并不逊色于一个跨国公司。我们所知道的那些抽着毒品鬼鬼祟祟的社会闲散小青年，只是这个巨大的利益网络的冰山一角。而其中最危险也是最暴利的流程，莫过于毒品的运输。这就相当于毒贩在做一个博弈：大而粗放地运毒跟小而精致地运毒哪个的收益率更高。毒品被缴了，大不了再制造；“毒骡”被抓了，大不了再发展一个。自己作为毒贩轻轻松松，就躺着数钱了。你不是非你不可的唯一，你只是随时可以弃用的棋子。因此，一定要加强警惕，警惕毒品的潜在威胁，对毒品说NO——千万不要为了一点利益，铤而走险赔进自己的生命。</w:t>
        <w:br/>
        <w:t xml:space="preserve">    </w:t>
        <w:tab/>
        <w:t xml:space="preserve">    </w:t>
      </w:r>
    </w:p>
    <w:p>
      <w:r>
        <w:t>WXC4017</w:t>
        <w:br/>
      </w:r>
    </w:p>
    <w:p>
      <w:r>
        <w:br/>
        <w:t xml:space="preserve">    </w:t>
        <w:tab/>
        <w:t xml:space="preserve">    </w:t>
        <w:tab/>
        <w:t>综合媒体11月16日报道，中国国家主席习近平为了参加APEC会议，于当地时间11月15日抵达巴布亚新几内亚，习近平在16日与巴布亚新几内亚总理奥尼尔（PeterCharles Paire O'Neill）会谈。两国领导人积极评价中国同巴新传统友谊，规划双边关系发展新蓝图，一致决定建立中巴新相互尊重、共同发展的全面战略伙伴关系。对此，韩联社11月16日的报道中指出，习近平从16日开始参加APEC首脑会议，通过与各国领导举行单边、多边会谈，为了守护自由贸易将展开确保友军的“外交战”。APEC会议结束后，习近平还将对文莱、菲律宾等国家进行访问，。美国之音11月16日报道称，习近平此次在巴布亚新几内亚会晤建交太平洋岛国领导人，有分析认为，习近平不会“空手”来巴新会晤建交太平洋岛国领导人。中国会通过其“慷慨援助”凝聚其太平洋岛国邦交国的支持，参与中国的“一带一路”倡议。另外，中国还会以贷款，援助等方式来吸引同台湾建交的太平洋岛国转向中国。</w:t>
        <w:br/>
        <w:t xml:space="preserve">    </w:t>
        <w:tab/>
        <w:t xml:space="preserve">    </w:t>
      </w:r>
    </w:p>
    <w:p>
      <w:r>
        <w:t>WXC4018</w:t>
        <w:br/>
      </w:r>
    </w:p>
    <w:p>
      <w:r>
        <w:t>2018年5月20日，成都高新区桂溪街道某小区发生一起因邻里纠纷引发的伤害案件。经我局依法侦查查明，未发现李某有殴打赵某的行为，致赵某受伤（经鉴定为轻伤二级）的嫌疑人为喻某某（男，66岁，系李某岳父）。公安机关已依法对犯罪嫌疑人喻某某采取刑事强制措施。目前，该案已移送检察机关审查起诉。11月16日下午，微博上疯传一则“成都高新区李主任殴打哺乳期妇女的消息”，成都高新技术开发区副主任李伟被指殴打同小区的邻居赵女士。上游新闻记者向赵女士本人了解到，网传的说法基本和事实一致，5月20日当天接警处理此案的成都市三瓦窑派出所在作出的不予立案决定后，一个月后被高新分局决定撤销立案进行侦查。目前，此案已经被成都市高新区检察院退回警方侦查。11月16日下午，上游新闻记者在成都城南一小区内见到了受害者赵女士，目前赵女士已经恢复了生活自理能力，但还是留下了明显的后遗症，因为股神经受损，走路等日常行动已经受到了限制。截至目前，光医药费已经花了近20万元。根据四川求实司法鉴定所的鉴定结论，赵女士因为在5月20日的冲突中受伤，已经被评定为轻伤二级。赵女士说，微博中所说的殴打事件发生在今年5月20日。当天上午10点40分，生完二胎半年多的赵女士和丈夫带着女儿下楼买菜，在小区的电梯里碰到后来被证实是成都高新区管委会副主任李伟妻子的喻某和其母亲。在电梯里，喻某称赵女士养的狗在之前嗅过喻某一次，要求赵女士道歉并说出门牌号。随后，双方发生了言语冲突。赵女士表示，喻某因为怀疑赵女士辱骂了其母亲，随后将自己的丈夫李伟和父亲喻学涛叫下楼来。赵女士目前被鉴定为轻伤四川求实司法鉴定所的鉴定结论根据赵女士在微博中的描述，李伟和喻学涛下楼后，先是被自己的丈夫给拦住了，但随后喻学涛突破了赵女士丈夫的阻拦，“先是端起垃圾桶想砸我”后被阻止。在赵女士提供的小区监控视频中，上游新闻记者的确注意到，5月20日当天的事发时段小区内的确聚集了大量的围观群众，期间一个被指为李伟岳父的男子用手提着一个滑板车走进了小区监控的盲区，赵女士说喻学涛试图用这个滑板车袭击她，但被围观群众阻止。其后喻学涛又试图从草坪上捡起一个手推车轮胎、铁锹等，但都被周围群众拦下。赵女士指称，喻学涛当时宣称要上楼拿菜刀对赵女士进行伤害，气愤之中的赵女士回了一句嘴后转身离开，但此时喻学涛将赵女士给“拎”了起来，推倒在了地上，“我双膝跪地疼痛难忍无法动弹，后来勉强站起来捡了只拖鞋扔了出去”。赵女士对上游新闻记者确认，成都高新区管委会副主任李伟见到赵女士用拖鞋扔自己的岳父喻学涛之后，冲过来连续两拳并将其推倒在地，不停地踢她的肚子，骂道：“让你流产让你流产，这辈子都别想再生娃娃。”随后，小区的保安报了警，成都市高新区公安分局三瓦窑派出所的民警到达现场进行了处理。赵女士说，当天晚上有法医到达赵女士就医的成都市第一人民医院对赵女士的伤情进行了初步鉴定，法医出具的鉴定意见为轻伤。根据医院等病情证明书，赵女士右髌骨骨折，右侧股神经损伤，全身软组织挫伤。成都市高新区警方在今年9月对此案进行了立案成都市高新区公安分局在今年9月将此案进行移送起诉赵女士表示，她对成都高新警方对于此事的处理感到十分的疑惑，长时间拖延不立案。今年6月15日，四川求实司法鉴定所作出赵女士“轻伤二级”的鉴定意见之后，负责处理此案的三瓦窑派出所仍然在今年8月2日作出了不予立案的决定。据赵女士转述警方的解释，是因为赵女士和发生冲突的李伟一家是邻居关系。根据成都市公安局高新区分局在今年9月6日作出的“成高公刑复字[2018]9号”复议决定书，高新警方对三瓦窑派出所作出的不予立案决定作了审查，认为“赵兰被故意伤害一案”符合立案条件，决定立案侦查。成都市高新区人民检察院在今年9月25日向赵女士发出了“被害人诉讼是权利义务告知书”，表示“犯罪嫌疑人喻学涛故意伤害案”已经由高新区分局移送审查起诉。李女士透露，在11月9日高新区检察院对此案作出了退回侦查的决定。赵女士表示，高新警方在侦办这一案件中，将所有的焦点都关注在了李伟的岳父喻学涛上，认定的作案人只有喻学涛一个人，完全是在为李伟顶罪，李伟也应该对自己受到的伤害负责。而被指殴打赵女士的李伟一方又对此事有怎样的回应呢？上游新闻记者11月16日晚间也联系到了最初和赵女士发生冲突的李伟妻子喻某，对方表示她现阶段不发表意见，相信司法机关会公平公正的处理此事。而在喻某早前发给赵女士的短信中，她表示愿意为赵女士购买轮椅、垫付医药费等，自己也因为此事受到了折腾。成都市公安局高新区分局三瓦窑派出所则回应上游新闻记者表示，当时最初接警的一位民警已经借调到了其它单位，相关值班领导也不清楚案情，对于李伟涉案的情况和警方为何迟迟不立案等细节，目前他们也不便作出回应。</w:t>
      </w:r>
    </w:p>
    <w:p>
      <w:r>
        <w:t>WXC4019</w:t>
        <w:br/>
      </w:r>
    </w:p>
    <w:p>
      <w:r>
        <w:t>11月15日，张曼玉久违的出现在了某活动的现场，这次也是张曼玉在息影之后少有那么几次现身，平时的生活中并没有太多的照片带给大家，不过这次现身的张曼玉终究是抵挡不住时间的催化，脸部还是有了一些变化。今年的张曼玉已经有54岁的年龄了，出席活动的状态还是不错的，明显在化妆的效果下，人显的非常白，皮肤也相对紧致，而且在皮衣的显现下，整个人也要更加的显现年轻。不过从一组照片的对照下看，张曼玉的脸似乎还是和之前有一些变化的，很多网友第一眼看都表示没认出来，可能是妆容的影响，让张曼玉的脸在灯光的照耀下显得有些的出入，加上不是很适合的发型，让脸型变的更加不好相认。在这之前，同样有曝出过一个无化妆版的张曼玉近照，那时张曼玉和朋友一起外出游玩的照片，张曼玉平时是不怎么化妆的。不过张曼玉的脸并不是像大家所说的动过手脚的，而是显得有些自然的苍老带来的脸型变形。从之前一次现身活动的照片相比，就可以看出这次张曼玉的脸只是因为妆容的原因显得有些的不一样，女神这是美人迟暮，呈现出来自然的老态了，对于大多数女明星来说，这都是无法避免的变化。不过随着年龄的增加，张曼玉的身材倒一直都在消瘦着，今年已经54岁的她显得瘦弱无比，从全身照看，这样的身材似乎已经不能挂住身上的这件皮衣了，不得不说年岁到了之后，女神终究是要香消玉殒。回想张曼玉的电影，可以说每一部都是一个经典的存在，《阮玲玉》、《家有喜事》、《新龙门客栈》等等作品，不仅有不同的角色变化，还有不同的角色表现，那是属于张曼玉的一个时代，可惜最终这些都只能成为回忆，成为再也无法回去的过往。不过怎么来说，人终究是要慢慢老去的，女神也不例外，对于张曼玉的老，也别过于惊讶，这是每个人该有的一个时代。</w:t>
      </w:r>
    </w:p>
    <w:p>
      <w:r>
        <w:t>WXC4020</w:t>
        <w:br/>
      </w:r>
    </w:p>
    <w:p>
      <w:r>
        <w:t xml:space="preserve">　　中美日俄和东协（ASEAN）等总计18国领导人齐聚的东亚峰会日前在新加坡举行。日媒引述外交消息人士透露，在东协部分成员国与中国围绕主权对立的南海问题上，中国国务院总理李克强似乎是考虑到美国，主张第三国不应介入争端，而美国副总统潘斯则针锋相对地反驳称，在该海域的军事化是违法的。　　日本共同社报导，在贸易与安全领域对立激化的美中两国能否找到缓解紧张的突破口大受关注，但此番交锋进一步暴露出两国分歧的鸿沟。　　据外交消息人士透露，李克强在会议上制衡美国，表示南海对立应由当事国之间解决，希望区域外国家尊重并支持该地区的努力。对此，最后发言的潘斯主张，美国是印度太平洋的一部分，是当事国。　　据报导，日本政府相关人士透露，首相安倍晋三称，对于与非军事化相悖的行动持续，表示严重关切，暗中批评了中国。　　至于朝鲜局势，安倍主张为实现朝鲜半岛无核化，应继续完全履行联合国安理会的制裁决议。潘斯似乎也采取了同一步调。据悉，中国与俄罗斯重申了应调整安理会制裁的一贯立场。外交消息人士透露说，马来西亚总理马哈蒂也主张放宽制裁。  </w:t>
      </w:r>
    </w:p>
    <w:p>
      <w:r>
        <w:t>WXC4021</w:t>
        <w:br/>
      </w:r>
    </w:p>
    <w:p>
      <w:r>
        <w:t>当地时间11月15日，沙特当局已宣布“5名沙特官员”将因麻醉并分尸该国军情要人卡舒吉而被判处死刑。这也是沙特方面自10月以来首次承认“麻醉分尸”等行为。至此，外界也开始惊骇的发现一件事：以前土耳其方面通过几家小报官方泄露的所有案情基本上都是真的。利雅得方面的野蛮与刺激也终于被外界所发现。这种行为与21世纪无疑是毫不相称的。遗憾的是，大国们似乎对此都不怎么感兴趣。除去在阿拉伯地区根基尚浅，强调“希望该案能得到妥善处理”的中国外。其他传统的中东地区大国的态度都很暧昧。除去在8月时因“断交”危机和沙特瞠目相见的加拿大表现的咬牙切齿之外，美俄等国仍对沙特王室态度和蔼而礼貌，无论特朗普（DonaldTrump）还是普京（Vladimir Putin），他们都对沙特王储穆罕默德（Mohammad bin Salman AlSaud）一团和气。英、法、德各方比起关注死人，更寻求引领话语权。大国对沙特的态度似乎也折射出了“文明世界”对阿拉伯地区虚伪的正义，这种态度比起利雅得的荒蛮只算是半斤八两。两个多月之后，沙特当局终于承认了所有小报风传杀人分尸的案情，这背后的有恃无恐一目了然（图源：VCG）两个多月之后，沙特当局终于承认了所有小报风传杀人分尸的案情，这背后的有恃无恐一目了然（图源：VCG）死者的价值在两个多月后的11月15日，长期处于薛定谔态，但基本确定已经死亡且被分尸的沙特要人卡舒吉（JamalKhashoggi）的死因又有了新解释。不同于10月20日时沙特方面“卡舒吉死于斗殴”的结论，此番，沙特方面就改口称卡舒吉的确是像土耳其和各路小报所说的那样，是被先麻翻了再分尸，接着再分批运出沙特驻土耳其领馆。这意味着两个多月来的所有传闻恐怕都是真的，沙特阿拉伯方面谋略上的疏忽与行动上的野蛮也都因此彻底刷新了国际社会认知的下限。环顾2011年以来的阿拉伯世界，沙特为首的海湾君主国一直走在下限的最前沿。除去出兵巴林，支持利比亚、埃及、叙利亚的反对派之外，他还向叙利亚派出死囚敢死队，进而以“联军”名义在也门展开长达数月的围攻。但对沙特亲善的环球政要大都对此睁一只眼闭一只眼。出于沙特君主国的身份以及该国至今仍然以斩首实行死刑的制度，外界对于利雅得的底线一直划得偏低：因为这终归是个会斩下“女巫”的脑袋，示众异端教徒的教长，给酒鬼和“反贼”上千鞭子肉刑的国度。至于断肢等肉刑，更是家常便饭。在西方的潜意识中，沙特是个野蛮而富裕的国家的印象就此定型。以至于两年前，利雅得一夜斩决了该国什叶派大教长尼姆尔（Nimral-Nimr）等47人后，外界就对此熟视无睹。当沙特宣布女人能驾车时，西方世界还将其视为人权之一大进步。沙特自有其特定国情，其死刑处决方式也全球闻名（图源：VCG）沙特自有其特定国情，其死刑处决方式也全球闻名（图源：VCG）问题也就在这里：即便这底线划的再低，在使馆内公然杀人分尸还是超出了外界的想象：判刑杀人与随地杀人终究还是有区别的。当后者有可能还是出于沙特王室之手时，这一行为的性质更超越了案件的案情本身。必须承认，卡舒吉在逃亡海外、被麻翻分尸之前，也是利雅得那群掌握权柄的施暴者中的一员，他的死严格意义上只是沙特王族倾轧的副产物：因为就在丢掉性命之前，此人竟还在和沙特与美国的贵人们做着“分裂叙利亚”的梦。但他的死也不是没有价值的，卡舒吉目前尚未发现，也许已经湮灭的尸体还是能起到一点作用的：它证明了伊本·沙特（IbnSaud）留下的，而今被萨勒曼国王掌握的政权已堕落为赤裸裸的多行不义的权力。</w:t>
      </w:r>
    </w:p>
    <w:p>
      <w:r>
        <w:t>WXC4022</w:t>
        <w:br/>
      </w:r>
    </w:p>
    <w:p>
      <w:r>
        <w:br/>
        <w:t xml:space="preserve">    </w:t>
        <w:tab/>
        <w:t xml:space="preserve">    </w:t>
        <w:tab/>
        <w:t>前几天双十一有不少人剁手到破产吧？不过话说回来，就算你再能买买买，应该也不如那位传闻中“把国家买破产”的王后厉害，她就是法国波旁王朝路易十六国王的王后玛丽·安托瓦内特，简称玛丽王后，她因为出了名的骄奢淫逸，被称为“赤字夫人”，前几年还把她的故事拍成了电影《绝代艳后》。（电影《绝代艳后》中的玛丽王后）痴迷于买买买的玛丽王后很喜欢买珠宝，收藏了不少让人眼馋的珠宝，不过后来法国大革命爆发，玛丽王后被愤怒的法国人民送上了断头台，她在政变爆发后准备逃跑时，提前将珠宝打包送往国外避难，可惜后来她再也没见过这些宝贝，这些珍贵的珠宝就好像消失在历史的烟尘中，直到200多年后，本周三苏富比拍卖行在瑞士拍卖了一些玛丽王后的珠宝，让人不禁想问，当初玛丽王后是如何将这些宝贝偷运出国的？随着珠宝的再现，这段往事也再次进入人们视线...要说玛丽王后的珠宝，先要搞清楚她的生活有多奢侈，这种作风与她的出身有很大关系。她是神圣罗马帝国皇帝弗朗西斯一世的女儿，从小过着无忧无虑的生活，没受过多少正规的教育，法语很烂，之后嫁到法国也不愿意说法语，总说母语德语，但是她在美学、艺术方面有一定天赋，歌喉甜美，擅长跳舞，还会弹竖琴，既有活泼、有礼、优雅的一面，也因为公主的身份难免有些任性、骄纵。后来为了巩固和法国的关系，玛丽和当时还是法国王储的路易十六订婚，1770年4月19日，两人结婚，玛丽成为法国王储妃，当时她只有15岁，婚礼在维也纳和巴黎两地举行，两国王室为了表达亲善不惜砸下重金，玛丽刚一出现在法国巴黎，就引来5万看热闹的吃瓜群众，他们都想看看这位新王储妃，还引发踩踏事故造成30多人死亡。这场政治婚姻可谓喜忧参半，忧的是路易十六其貌不扬，性格软弱，和天真活泼的玛丽天生就不是一路人，另外有老国王路易十五、也就是路易十六的祖父，以及他那位著名的情妇——杜巴丽夫人在前，玛丽也不如当初在家时自在；值得庆幸的是，路易十六对玛丽的态度一向温柔、包容，两人的关系一直很和谐。1774年5月10日，路易十五因患天花突然去世，杜巴丽夫人也被流放出宫，路易十六继位成为法国国王，玛丽终于当上了王后。再也没人能管束她，万人之上、一人之下的地位，终于让玛丽王后放开手脚买买买，1776年底，玛丽王后的服装津贴为15万里弗（里弗为法国18世纪流行的货币单位，和后来通行的本位币法郎可以1:1兑换），可她最终欠下的账单却有50万里弗！当时法国小镇上一栋普通的房子才值200里弗，可见玛丽王后的奢华程度。在玛丽王后之前，王宫里最时髦的人是蓬巴杜夫人，奠定了洛可可风格的历史地位，玛丽独掌后宫大权之后，继承了蓬巴杜夫人的洛可可风，把凡尔赛宫变成了时尚中心。她酷爱繁复蓬松的假发，假发上装饰着丝带、羽毛、鲜花，甚至水果、蔬菜，巴黎的贵族女性纷纷跟风，假发越做越高，她们不得不直接坐在马车内的地板上，这样马车才能容纳高耸的假发。同时，玛丽王后也是一名珠宝爱好者，在当时玩得起珠宝的人非富即贵，她恰好满足所有条件，无论是国王送的还是自己买的，收藏了不少价值连城的珠宝。玛丽王后喜欢红宝石，路易十六就在王室珠宝中为她搜罗各种红宝石首饰，虽然目前这些红宝石首饰还没被曝光，但是玛丽王后的女儿玛丽·特蕾莎很可能继承了母亲的品味，她曾经佩戴过一顶华丽的红宝石钻石王冠。她还喜欢珍珠，在她的画像里，经常能见到珍珠的身影，上次玛丽王后的珠宝出现在拍卖会上是2007年，拍品就是一条珍珠钻石红宝石项链，这条项链是在法国大革命时期，玛丽王后匆匆送出国的珠宝之一，她把项链交给当时英国驻法大使馆的大使夫人萨瑟兰夫人，其中有两个原因，一是萨瑟兰夫人是玛丽王后可以信任的朋友，把贵重珠宝交由她保管，日后有机会再送还回来；二是作为大使夫人，萨瑟兰夫人有外交豁免权，一旦被人发现拥有王室财产，如果是普通人肯定要受到重罚，但萨瑟兰夫人能凭借外交豁免权化险为夷，从而保全珠宝。项链后来一直留在萨瑟兰夫人家，1848年被改造用于萨瑟兰夫人孙子的婚礼，一直流传至今，不过在当初的拍卖会上，这件珠宝貌似并没有引起买家的兴趣，最终因未能达到预估的40万英镑价格而流拍。前两天的拍卖中，珍珠首饰的境遇就大不相同了，它们成了现场最引人注目的拍品。这枚珍珠钻石蝴蝶结胸针是当天拍卖会上的明星，也是竞价最激烈的一件拍品，这颗水滴形的珍珠有鹌鹑蛋大小，足以显示当年法国王室的富丽奢华，胸针的成交价高达36427000瑞士法郎（约2亿5139万人民币）；还有一条三股珍珠项链，由300颗珍珠和精美的钻石开关制成，成交价为2295000瑞士法郎（约1583万人民币）；另一条单股珍珠项链以342137瑞士法郎（约304万人民币）成交；此外还有一对珍珠钻石耳环，以及一块镶有珍珠的珐琅怀表，典雅的怀表内部刻有玛丽王后的姓名首字母“MA”字样，以250000瑞士法郎（约172万人民币）被拍出。钻石在历史上一直被视为权利的象征，玛丽王后也有不少钻石首饰，拍卖中包括几件钻石首饰，比如这枚钻石蝴蝶结胸针，镶有一颗黄钻，最终以2115000瑞士法郎（约1459万人民币）的高价落锤；一枚带有玛丽王后肖像的钻石戒指，最终以250000瑞士法郎（约172万人民币）的价格落锤；一枚用钻石镶嵌的签名戒指，同样带有“MA”字样，以125000瑞士法郎（约86万人民币）的价格成交。此外，拍品中还有一件在波旁王室家族间流传的钻石项链、耳环、胸针套系珠宝，钻石是由世代王室成员积攒下最终制成项链的，据说其中有一部分就来自当年玛丽王后的收藏。玛丽王后一直毫无节制地买买买，消耗了大量的金钱，虽然路易十六生活勤俭，但祖父路易十五留下的亏空一直没能填上，各种改革和政策也没有实际的效果。关于玛丽王后铺张作风的传闻从宫廷传到民间，让生活在水生火热中的老百姓对她的印象越来越差，关于玛丽王后的传闻十有八九都是奢华无度、生活放荡糜烂这样的丑闻，传闻真假参半，有的确有其事，有的则是越传越夸张的谣言，比如法国版“何不食肉糜”的故事。传说大臣报告说百姓们在忍饥挨饿，连最基本的面包都没有时，玛丽王后天真地问了一句：“他们怎么不吃蛋糕呢？”这只是民间传说，历史上这句话并非出于玛丽王后之口，而是路易十五的王后玛丽·勒金斯卡，大意是“他们没有面包吃，怎么不吃面包皮蘸酱？”这位王后说话的本意是出于同情，结果因为缺乏常识，显得特别荒谬，这句话被记录在卢梭的《忏悔录》中，后来被“安”在了玛丽王后头上。让玛丽王后彻底坐实“误国”罪名的是著名的“钻石项链事件”，也跟她平时的作风脱不开干系。1772年，老国王路易十五为了讨喜好珠宝的杜巴丽夫人欢心，命巴黎珠宝商Charles Auguste Boehmer和PaulBassange设计制作一条钻石项链，而且要“前无古人”级别的奢华，预算200万里弗，珠宝商花了几年时间，凑齐647颗、总重2800克拉的钻石，花了大量资金。（钻石项链）不巧的是，1774年路易十五突然去世，这条钻石项链他一直没付钱，项链砸在珠宝商手里，当时很少有人能买得起如此昂贵的珠宝，如果销售失败，珠宝商将深陷资金不足的窘境，这时候他们想到了全国最有钱、也最喜欢买珠宝的女人——玛丽王后。路易十六本来想买下项链作为礼物送给妻子，出乎意料的是，玛丽王后拒绝了，有传言说她不想戴为别的女人设计的珠宝，尤其是这个女人（杜巴丽夫人）她还不喜欢，这让珠宝商十分为难。另一方面，当时有位名叫珍妮·德·瓦罗尔的女士，传说祖上有王室血统，她嫁给了国王护卫迈入上流社会，珍妮这些年来一直用贵族身份作掩护，招摇撞骗，并且一直未被发现，后来她傍上一位冤大头——红衣主教罗汉，成为他的情妇，这位主教曾得罪过玛丽王后的母亲玛丽亚·特蕾莎，特蕾莎王后跟女儿通气，要她打压罗汉，因此玛丽王后对他的态度一直非常冷漠，还给路易十六吹枕边风，导致路易十六也对他很有意见。主教一直想改善和王室的关系，但苦于无从下手，这时认识了自称是玛丽王后闺蜜的珍妮，珍妮哄骗罗汉说可以从中调停，让他和王后通信，看着信中玛丽王后的语气渐渐缓和，让罗汉十分欣慰，其实这些信件都是伪造的，珍妮甚至找人假扮成玛丽王后，和主教私下见面来博取信任，同时珍妮编造各种理由，向主教讨要“好处费”。（珍妮）珍妮的“假闺蜜”身份不光骗了主教，也让急着卖掉项链的珠宝商信以为真，他们找到珍妮希望她说服玛丽王后，珍妮从中看到了机会，她哄骗主教说，玛丽王后想要这条项链，但当时国王经济紧张，她的风评也不好，不方便公开购买这么贵的珠宝，主教一听，觉得表忠心的时候到了，于是成了秘密中间人，和珠宝商、代表玛丽女王的珍妮签订了一份协议，用160万里弗买下这条价项链，分期付款，项链则被珍妮献给王后，实际上她私吞了项链，并把钻石拆解下来、分别出售。珍妮以为天衣无缝的计划，最终还是被揭穿了，主教因为经济状况陷入困境，没能及时向珠宝商支付分期款项，珠宝商因此找到玛丽王后，跟她抱怨中间人不负责任，玛丽王后一头雾水，说她既没想买也从未收到过项链，致使珍妮的骗局最终曝光。珍妮和主教被捕，珍妮被判鞭刑和监禁，后来偷偷越狱逃跑，主教被判革职，无罪释放。这起轰动一时的事件中，玛丽王后其实是无辜的，她本人和项链一点儿关系都没有，但是由于她在百姓中间口碑太差，百姓还认为她因此事想对主教公报私仇，对玛丽更加厌恶。经济问题导致的阶级矛盾一点一点蚕食着法国人对王室的信任，最终矛盾在1789年爆发，也就是著名的法国大革命。1791年，路易十六和玛丽王后面对汹涌而来的革命浪潮，准备逃亡，玛丽王后自然舍不得丢下自己的珠宝，她提前几个月开始准备，花了一整晚的时间，用棉花将这些钻石、红宝石、珍珠小心地包裹起来，妥帖地安放在木箱当中，然后珠宝被送出法国，送往比利时首都布鲁塞尔，在那里玛丽王后的姐姐玛莎·克里斯蒂娜作为接应，将珠宝送往玛丽王后的维也纳娘家，由她的侄子、也就是后任的神圣罗马帝国皇帝利奥波德二世保管。路易十六和玛丽王后的逃亡计划失败了，两人先后被审判，当年的“钻石项链事件”也成了人们指责玛丽王后的理由之一，他们最后都被送上断头台，玛丽王后再也没机会戴上那些珠宝了。后来两人唯一幸存的孩子——女儿玛丽·特蕾莎将母亲的珠宝收回，之后一些珠宝被她转赠家人，在过去的200多年中，这些珠宝一直被私人持有，从未在公开场合抛头露面，这次拍卖才让其中的一部分重见天日。虽然玛丽王后被称为“赤字夫人”，但大家心里明白，导致那场革命的原因并不是她，也不是她的这些珠宝，而是日益突出的阶级矛盾，纵观历史，帝制的覆没已是必然的趋势。对于这些珍贵的珠宝来说，它们的价值不仅在于价签上一串令人瞠目的数字，更在于它们是那段重要历史的见证人，或者说，它们本身就是那段历史的一部分...ref：https://www.dailymail.co.uk/femail/article-6390811/Sparklers-cost-Queen-head-Marie-Antoinettes-jewels-sold-33million.htmlhttps://www.sothebys.com/en/articles/marie-antoinettes-jewels-come-to-auction-1http://www.sothebys.com/en/auctions/2018/royal-jewels-bourbon-parma-family-ge1809.htmlhttps://en.wikipedia.org/wiki/Marie_Antoinettehttps://en.wikipedia.org/wiki/Louis_XVI_of_Francehttps://en.wikipedia.org/wiki/Affair_of_the_Diamond_Necklacehttps://en.wikipedia.org/wiki/Jeanne_de_Valois-Saint-R%C3%A9myhttps://en.wikipedia.org/wiki/Maria_Christina,_Duchess_of_Teschenhttps://en.wikipedia.org/wiki/Albert_Casimir,_Duke_of_Teschenhttp://historyandotherthoughts.blogspot.com/2014/05/marie-antoinettes-jewels.htmlhttps://us.fashionnetwork.com/news/Marie-Antoinette-necklace-fails-to-sell-at-London-auction,489897.html#.W-4-Z1UzbIUhttp://www.sothebys.com/en/auctions/ecatalogue/2018/royal-jewels-bourbon-parma-family-ge1809/lot.86.htmlhttp://members2.boardhost.com/royal-jewels/msg/archive/1413235618.html</w:t>
        <w:br/>
        <w:t xml:space="preserve">    </w:t>
        <w:tab/>
        <w:t xml:space="preserve">    </w:t>
      </w:r>
    </w:p>
    <w:p>
      <w:r>
        <w:t>WXC4023</w:t>
        <w:br/>
      </w:r>
    </w:p>
    <w:p>
      <w:r>
        <w:br/>
        <w:t xml:space="preserve">    </w:t>
        <w:tab/>
        <w:t xml:space="preserve">    </w:t>
        <w:tab/>
        <w:br/>
        <w:t xml:space="preserve">    </w:t>
        <w:tab/>
        <w:t xml:space="preserve">    </w:t>
      </w:r>
    </w:p>
    <w:p>
      <w:r>
        <w:t>WXC4024</w:t>
        <w:br/>
      </w:r>
    </w:p>
    <w:p>
      <w:r>
        <w:t>据《华盛顿邮报》报道，美国中情局CIA已断定是沙特王储穆罕默德·本·萨勒曼（MBS）上个月下令在伊斯坦布尔的沙特驻土耳其使馆暗杀记者卡舒吉（JamalKhashoggi），这与沙特政府声称他没有参与此暗杀完全不符。CIA调查了多种消息渠道，其中起了关键作用的是王储的弟弟，沙特驻美国大使哈利德·本·萨勒曼（Khalid binSalman）与Khashoggi的一个电话。电话中，哈立德指示Khashoggi去伊斯坦布尔的沙特领事馆领取他需要的结婚文件，并告诉他不会有安全问题。10月2日，卡舒吉到沙特驻土耳其使馆去取结婚相关的文件，就再没有从领馆出来。CIA的另一线索是土耳其提供的一个录音，土耳其人在沙特领事馆内安装了窃听装置。CIA还截获了暗杀完成后一个团队成员MaherMutreb拨出的一个电话，是打给MBS的一个高级助理的，告知任务完成。Mutreb经常被看见跟随于MBS左右。该团队的其他多个成员也都与MBS有关系。CIA得出这个结论，也是基于王储MBS是该国事实上的统治者，而且事无巨细都过问，他不知晓这件事是不可能的。CIA认为MBS是一个不懂得有些事情必须有底线的人。沙特在华盛顿的使馆坚决否认了CIA的说法。过去的几周里，沙特官方对发生于领事馆的事情给出了多种相互矛盾的版本。先是说卡舒吉从领馆后门离开了，又改口成在领馆内发生拳殴，不小心被打死，后来终于承认卡舒吉被杀，但归咎于一群特工的失误，始终否认此事件与MBS有任何关系。现在沙特已经将特工团队中11人定罪，并表示将对其中五人寻求死刑。MBS谋杀其政策批评者的行为，引发了白宫的外交政策危机，尤其是白宫以沙特作为中东关键盟友来对付伊朗的政策还是否可行，让人质疑。特朗普助手私下说，尽管情报人员已经向总统出示了MBS参与此事的证据，他还是对此持怀疑态度。在卡舒吉去世之前，美国已经截获了表明他可能处于危险之中的通讯信息，但直到10月2日他失踪后，情报人员才开始分析存档的资料，因为事发前，Khashoggi并不是他们关注的人。特朗普告诉白宫高级官员，他希望MBS继续执政，因为他将沙特看作在中东对抗伊朗的一枚棋子。他也不希望这件事妨碍沙特的石油生产。令人不解的是MBS的杀人动机。CIA的一种猜测是，MBS认为卡舒吉是一个危险的伊斯兰主义者，他对穆斯林兄弟会过于同情。在卡舒吉被害几天后，MBS在给特朗普总统的女婿库什纳和国家安全顾问JohnBolton的电话中表达了这一观点。</w:t>
      </w:r>
    </w:p>
    <w:p>
      <w:r>
        <w:t>WXC4025</w:t>
        <w:br/>
      </w:r>
    </w:p>
    <w:p>
      <w:r>
        <w:t xml:space="preserve">文|瞭望智库公路一侧的汽车在飞驰，而另一侧正在燃烧熊熊烈火，直升机从空中飞过灭火……人们开着车，慌不择路地在大火中前进，目之所及全是火光……公路被烧得塌陷……这些恍若“灭世”的情景，不是电影拍摄现场，而是美国加州真实燃烧的山火带来的。11月8号，三起大火开始肆虐美国加州，分别是伍尔西山火(Woolsey fire)、希尔山火(Hill fire)和坎普山火(Campfire)。据美国有线电视新闻网报道，截至当地时间11月15日，大火已造成至少63人死亡，631人失踪，其中，北部天堂镇（Paradise）的“坎普山火”占据了伤亡的大部分。（图源：BBC）中国驻洛杉矶总领事馆也接连发布灾情提醒。去年10月，库叔就报道过加州南北两端爆发的严重山林火灾，当时造成至少42人死亡，数百人失踪，超过20000人紧急撤离，7000多幢房屋被烧毁。当年，加州全境山火达到9560起，占到全美71499起山火的七分之一。加州为什么总着火？1“灭世”大火加州当地时间11月8日早上6点33分，距离萨克拉门托县（Sacramento）北150英里（约240公里）的地方，有树木着火了，随即，加州响起最高火灾警报，“坎普山火”爆发。10分钟之后，第一支消防队到达现场，发现情况非常不乐观——本来只有一点点的火苗在强风的煽动下，开始往熊熊大火的方向发展。当局立即向起火点附近的居民们发布了撤离通知，但随着大火覆盖面积的扩大，越来越多地区的人们接到了撤离通知。大约早上8点的时候，狂风带着大火越过河流，直奔一个名叫天堂（Paradise）的小镇，在这里居住着近27000位居民，其中65岁以上的老人占25%。这个小镇也成为受灾最严重的地区之一，80%—90%的房屋都被烧毁。天堂镇的房屋被烧毁（图源：海外网）当地时间中午12点左右，距离警报发出6个小时后，这场山火已经吞没了1000英亩（约4平方公里）的土地，大约566个足球场那么大。而据加州消防部门15日公布的数据，“坎普山火”的过火面积已达505平方公里，烧毁了超过8800栋住宅和其他建筑，有35%的火势得到了控制。南部的“伍尔西山火”过火面积超过378平方公里，烧毁了435栋建筑，迫使25万人紧急疏散，目前有40%的火势得到控制。可以说，这场大火几乎将加州北部化为灰烬。有消防官员表示，在本周的剩余时间里，大风和干燥天气将会助长火焰，对更多地区造成威胁，可能到月底才能完全控制住火势。罕见的火龙卷现象（图源：上观网）熊熊燃烧的大火之下，是四散逃难的民众，总计有至少30万人逃离家园。被疏散走的65岁老人约翰耶茨说，“看起来就像是但丁的地狱（Dante's Inferno），视线可及处只有黑色和红色。”霍华德·泰勒说，“我们连10分钟都没有，得马上走。小镇中心已经被火焰吞噬了，伴随我们成长的一切都没了，所有具有地标意义的餐厅都没了，什么都不在了，一切的一切，整个小镇几乎从地图上被抹去。”前文提到的驾车离开成为许多人的逃跑方式，民众在烈火包围的汽车内祈祷：“天父，请帮助我们。请保佑我们安全。”但由于路上交通挤塞，不少人只能弃车逃走，路上留下不少被大火焚烧过的汽车支架，多辆车内也被发现有烧焦的尸体。当然，还有未逃出来的人。居住在美国加州旧金山湾区的索尔·贝克托尔德（SolBechtold）自山火发生以来，一直在寻找他75岁的母亲。他一直尝试打电话，但线路已经中断。他还亲自去了15个避难所寻找母亲的踪迹，但是一无所获。“最糟糕的结果就是我们都能想到，但我无法相信。”贝克托尔德说。有医疗人员在救助过程中受伤。一位名叫乔莉（Jolly）的护士在救助伤员的时候，被风吹起来的火苗击中，她的裤子和鞋都燃烧起来。护士乔莉（Jolly）“我呼吸的是我呼吸过的最热的空气。我的喉咙流淌着烟雾，我即将摔倒在地，我的鞋子底部正在融化。我把手放在我脸前，向上帝祈祷，请，不要让我这样死去。”为了不波及其他人，乔莉拒绝上救护车，而是选择带着满腿的火焰跑远一些，幸运的是，她遇到了一辆救火车，身上的火最终被扑灭。此外，加州还派出了近万名消防员参与救灾，但“烧不尽”的山火让他们疲于奔命。于是，囚犯加入了救灾的队伍。美媒CNBC11月12日报道，约200名在押囚犯也被派出来参与救援，这些囚犯不仅可获得1美元时薪，还可得到相应的减刑。加州向参与灭火的囚犯支付1美元的时薪（图源：CNBC）这些参与救灾囚犯有一定的救灾经验，他们平时在营内会做一些像割草、砍树、修建隔离带、维护爬山道等工作，每天可收入2美元。当然，除了拥有一定经验，对所犯罪行也有要求，他们若曾犯过纵火、强奸、性侵犯等罪行将不会被选中。同时，在救灾过程中，这些囚犯会被全程监视。加州劳改与康复局的负责人介绍，这一项目每年可为美国节省9000万至1亿美元的开支。当然，也有批评人士指出，利用廉价的监狱劳动效益，会变相鼓励大规模监禁，甚至有人斥责为“奴隶劳动”。当然，不管目的如何，救灾是当务之急。毕竟，这三处熊熊燃烧的山火已经造成63人死亡，631人失踪。2管理不善？面对如此惨烈的灾难，正在参加一战纪念活动的美国总统特朗普连发三条推特，其中一条指责大火迟迟未能扑灭的原因是“森林管理上的重大失误”，他还威胁称，如果管理问题没有得到修正，那么将缩减相关的联邦支出。“除了管理不善，我想不到其他原因来解释这场导致严重伤亡、损失惨重的森林火灾。全都是因为管理问题，每年有那么多人失去生命，政府为此支付数百万元美金。现在就去改善，不然政府就不付钱了！”“超过四千人正奋战在扑灭加州大火的第一线。我们的心与这些人同在，那些灭火战士们，超过五万两千名撤离的居民们，和不幸失去家人的家庭们，我们的心与你们同在。这场灾难太过惨重。上帝保佑。”“加州大火蔓延非常迅速，一分钟就烧掉了80-100公顷。如果人们不尽快撤离，那么就有可能被大火吞噬。请听从当地官方的撤离指令尽快离开！”当然，特朗普的这些指责马上受到了诸多人的反驳。主要受灾地区之一帕萨迪纳的消防协会直接转发了特朗普第一条推特，并评论称：“尊敬的总统，你错了。南加州大火发生在城市交界处，因此和森林管理一点关系都没有。请你来南加州了解事实，并且帮助这些受灾民众吧。”计量学家罗勃·埃尔文顿（RobElvington）也从自己的专业角度否定了特朗普的观点，他表示加州在过去三个月内遭遇了罕见的干旱,由于当地湿度低、降雨少，再加上气温过高和大风天气，这些才是导致加州大火的原因。3天灾难避一般来说，山火有三种：地表火、树冠火和地下火（又称地下煤火等，是煤炭地层在地表下满足燃烧条件后，产生自燃所形成的大规模地下燃烧发火）。针叶林易发生树冠火，阔叶林易发生地表火，但是一般情况下，山火的发生同时包含两者——枯木引发地表火，在地表火的烘烤下，富有油脂、枝叶离地面近的针叶林被引燃，并迅速蔓延到整个树冠。更可怕的是，急进的树冠火的火焰跳跃前进，蔓延速度每小时可达8-25公里。加州北部以针叶林为主，同时也种有阔叶林，两种山火“齐头并进”，迅速蔓延，造成火灾久扑不灭。而加州频繁的大火，确实与其地理环境脱不了干系。加州气候和地中海地区十分相似，夏季炎热干燥，冬季温和多雨。而全球气候变暖更是加深了这种特点，美国气象部门表示，如今加州的高温干旱季节，已经被上世纪70年代延长了两个半月。联合国粮农组织也发布报告称，由于全球气候变暖，世界各地森林大火的发生都呈加剧之势。加州2017年的大火就受此影响：2016年的冬天，加州遭遇高温暖冬，雨水充沛，植被生长茂盛，但到了2107年的夏天，却迎来历史罕见的高温和干旱天气，降雨量比往年平均值少了1/4，上千万棵树木枯死，枯树堆积为大火提供了充足的“燃料”。与此同时，10月是加州最干燥炎热的季节，还会刮海上风，也就是所谓的“焚风”——湿空气越过山脉时被迫抬升，失去水分，并在山脉背风坡一侧下沉时增温，形成高温且干燥的气流，因而气团所经之地湿度明显下降，气温也会迅速升高。加州有着形成焚风的必要条件——著名的落基山脉。加州焚风示意图焚风带来的热流可以让树木焦枯，土地龟裂，将一些地方的小火刮成大火，甚至火焰山。气象部门表示，本次的山火确实与大风有关。在局部地区的某些山谷，瞬间风速已经超过100公里，有数据显示，山火蔓延1秒钟，最快可以烧过一个足球场的面积。在现场报道的一位中国记者就表示，刚开始听到100公里的风速时，觉得不可思议，但到现场后，看到远处是山火，近处是山坡地，忽然一阵大风过来，近处山坡地上的火苗忽然一下全起来了，堪称是爆炸式的蔓延。这也是此次山火遇难者众多的原因之一，大面积山火迅速燃烧起来后，火虽然不一定烧到人，但空气中的氧气会马上变稀薄，容易造成人窒息。遇难者众多的另一个关键因素，是房屋的地理位置和构造。这三处山火的发生地点都是人口密集的地方，如坎普山火侵袭的帕拉盖斯市和伍尔西山火侵袭的马里布市，而这些城市的房屋，很多都建在了不合适的地方。有数据显示，2000年以后，加州新建房屋中有38%都建在了有山火隐患的地区。虽然加州法律规定，把房屋建在有山火隐患的地区后，要在社区周围或者房屋周围留下30米的防火带，但开发商甚至是屋主不一定照做，结果造就了今日的惨剧。而且，加州的多数房屋都是木质结构。这主要是由于，木结构的房屋施工安装速度远远快于混凝土和砖石结构建筑，可大大缩短工期，节省人工成本，其后期也易于改造和维修。加州的房地产税，也推进了木质房屋的增多，因木质结构的房子较混凝土房子便宜，可以少交税，且折旧快，可以抵税。即便多次发生火灾，人们重建时还是会选择恢复或再建木质房，而非搬家。枯树、木质房屋做“燃料”，地表火、树冠火、焚风做“助燃剂”，加州的大火只能越燃越烈。4人祸难防除了天灾，人祸也是重要原因之一。要知道加州十分缺水。加州洛杉矶城区的年降水量只有257毫米，什么概念呢？我们都知道北京缺水，洛杉矶城区降水量只有北京的一半，加州中南部的河流更是在20世纪中期就基本干涸了。据英国《每日邮报》2015年4月1日报道：美国加州因持续干旱，州长杰里·布朗有史以来首次命令加州所有官员加强用水限制措施。布朗表示自己已签署一项行政命令要求该州水资源管理委员会在加州各个城镇地区落实节水措施，以便使今年的用水量比2013年减少25%。加州已持续干旱四年之久。加州三分之一的水资源来自于一个海拔较高的积雪场。该州各处水库需要更多积雪融水以保障今年夏秋两季的水资源供应。但是，加州积雪场的积雪量一直在下降，3月份的测量数据显示，全加州的雪水当量仅为历史同期平均值的19%。在如此缺水的情况下，加州用水量如何？根据加州水务部（The California Department ofWaterResources）2011年的一份研究显示，每个加州家庭的日用水量为360加仑，也就是1362升。相反，作为中国最发达的城市，上海市每户日均用水量仅为336升。加州州长布朗希望加州每户的日均用水量可以降到170加仑，也就是640升左右，这个标准依旧是中国的两倍左右。虽然节水困难，但美国民众毕竟在努力，“社会名流”们则全然不在乎这些。美国媒体曾经航拍过好几处好莱坞明星的豪宅，在缺水的时候依旧持续浇灌草坪，这一度激起了民愤。摄影师约翰·查普尔就曾乘坐直升机拍摄过一些豪宅过分绿化的画面。不过，在这次加州大火中，包括Lady Gaga在内的多位名人的豪宅都被吞噬。演员利亚姆(Liam Hemsworth)与歌手麦莉（Miley Cyrus）的住宅被烧毁除了水资源，加州的土地资源也正在被人口占领。美国2016年人口普查数据显示，加州目前人口约为4千万人，人口密度达92人每平方公里，此外，由于大量的工作机会和非法移民涌入，加州人口的年增长率经常保持在50%左右。无序扩张导致了土地使用效率低、通勤时间漫长、公共交通发展停滞，还造成了自然环境的退化。除上述种种原因外，人为纵火也是加州频发火灾的原因之一。例如，2007年10月份的大火有15处起火点，大部分是由野火燃烧引起的，但有两处是人为因素造成的：一处是由小男孩玩火柴引起，另一处是有人故意纵火引起。还有2008年11月，有10名大学生在一处被遗弃的茶园区内进行篝火晚会，当晚会在午夜结束后，他们熄灭了火堆，但火苗并未被彻底扑灭，最终导致一场大火灾。目前，加州的人口爆炸、浪费资源以及极端气候等问题不会立刻得到改善——正如这场熊熊燃烧的大火，看不到停下来的迹象。  </w:t>
      </w:r>
    </w:p>
    <w:p>
      <w:r>
        <w:t>WXC4026</w:t>
        <w:br/>
      </w:r>
    </w:p>
    <w:p>
      <w:r>
        <w:br/>
        <w:t xml:space="preserve">    </w:t>
        <w:tab/>
        <w:t xml:space="preserve">    </w:t>
        <w:tab/>
        <w:t>加拿大的楼市涨幅曾经羡煞许多发达国家，但随后的楼市限制措施和利率升高让暴涨过后的楼市胆战心惊。但从近期数据看，加国的楼市似乎有了企稳迹象。据加拿大房地产协会数据（CREA），房屋销售在经历了连续第二个月下滑后，加拿大全国10月基准房价指数较去年同期涨幅2.3%。该国房价指数在去年年中触及高点后，开始出现横盘调整和小幅回落，同比增幅也逐渐收窄。从2009年房价开始疯涨以来，截至2017年的8年间，加拿大房价上涨80%。在最热门的多伦多和温哥华两个城市，同比涨幅也放缓至全国平均水平附近。10月多伦多房产局发布的数据显示，大多伦多地区的房屋基准价格为76.63万加元，同比涨幅放缓至2.64%。而另一大热门城市温哥华的房价增幅也出现了较明显的软着陆迹象。10月的大温哥华地区房价指数同比涨幅收缩至1%，较上月环比下跌0.8%。自去年中旬，温哥华房价逐渐达到顶部区域。在维持了数月的价格高位之后，于今年5月开始逐步回落。为了抑制房价过快上涨，温哥华采取了一系列楼市新政。包括今年秋天开始征收0.5%的投机税，至明年出就将增至2%；还有对海外买家购房征税20%，抑制外国投机客扰乱温哥华楼市。自今年2月起，温哥华还将300万加元以上的房屋转让税从3%提升至5%；温哥华所在的英属哥伦比亚省政府还强制登记公寓楼花买家的档案，从而了解到炒作的投机客来自哪里。此外，为杜绝影子房东的现象，英属哥伦比亚省正跟踪房屋的实际受益业主，土地登记注册部（Land Title and SurveyAuthority）会收集更多房屋转让的信息。由省府设立的所有房屋受益业主的登记册将对外公开，这些信息也将与税务局和警方分享，确保业主守法。通过一系列政策的制定，加拿大楼市，尤其是热点城市的楼市成功实现了软着陆，如政策制定者希望的那样，在不引发楼市崩盘的情况下，让其降温后实现软着陆。周四在接受彭博社采访时，加拿大皇家银行全球资产管理公司驻多伦多的首席经济学家EricLascelles表示，这是一个相当不错的选择，既能避免过热，又能避免萧条。政策的变化有效地给房地产市场降了温。加拿大帝国商业银行副首席经济学家BenjaminTal对彭博社表示，总体而言，药物（政策）是有效的。目前正在进行某种着陆，不知道它会有多软，但是并没有处于想象中的自由落体状态。</w:t>
        <w:br/>
        <w:t xml:space="preserve">    </w:t>
        <w:tab/>
        <w:t xml:space="preserve">    </w:t>
      </w:r>
    </w:p>
    <w:p>
      <w:r>
        <w:t>WXC4027</w:t>
        <w:br/>
      </w:r>
    </w:p>
    <w:p>
      <w:r>
        <w:br/>
        <w:t xml:space="preserve">    </w:t>
        <w:tab/>
        <w:t xml:space="preserve">    </w:t>
        <w:tab/>
        <w:t>很多华人来到澳洲之后对于这里的最大印象就是安逸相比较于北京上海的快节奏澳洲的生活简直可以说是“最美不过夕阳红”这里的人们似乎永远不紧不慢上电车慢悠悠走路慢悠悠就连上班也是懒散散 慢悠悠很多在澳洲公司工作的人都会有一个明显的感觉那就是公司里面最早上班最晚下班的往往都是华人而最晚上班最早下班的往往都是澳洲人...8年修9公里地铁的事情在中国简直是天方夜谭到了澳洲可能是家常便饭了...然而就在昨天 一段悉尼的施工现场视频被澳媒曝光！引发大批澳洲网友围观讨论！只见视频中有9个工人拿着近$40刀的时薪在懒散地运送一个个砖头好像没吃饱饭一样！这个就是大名鼎鼎的悉尼CBD轻轨项目要把一条仅一公里的道路改成步行广场，再铺一条电车轨道！就为了修这条1公里的路，周边的道路至少要封锁4年！居民们的生活全被打乱，每天看到这一处处施工现场就闹心！原本耗资21亿澳币！2019年完工！据《每日邮报》报道但照这么干下去 预计将超出原预算的10亿澳币！ 完工时间也被硬生生延长到2020年！听到这纳税人的心都在滴血啊....大批澳洲人也疯狂吐槽：“谁是这个政府项目的监督人？必须立即解雇他们！”“我们未来的政治家们....“”9万刀每年的薪水就这样干活？“01、浑水摸鱼！拿着高薪的澳洲工人每天都在抽烟，玩手机....?话说，澳洲的人工速度慢、成本高，可谓是“有目共睹”了！别说华人朋友们看着着急，就连澳洲人民也都开始对本国公共建设效率慢这件事看不顺眼了！之前澳媒The Daily Telegraph的一则关于吐槽澳洲工人上班时间居然还能“忙里偷闲”的报道，在网络上引起热议。“纳税人正在为那些上班时间泡在休息室、吸烟、玩手机的工人们买单”！报道中，记者调查发现这群工人们显然是靠着上班时间吸烟、发短信、甚至是打弹力网球来打发时间，而不是真的是用自己的体力工作“换来”高薪的。为了证明自己所言非虚，还有人专门跟踪了这些工人们：早晨7点40分，正是早高峰期，一个工人正在工地开心的做着早餐...早上8点47分，正是早高峰时间，Surry Hill一个轻轨站点上两名工人正在谈笑风生；早上11点43分，Forveaux St上，一名女工人正在靠在路边休息；下午1点，太阳渐渐大了，或许是由于烈日炎炎，一名工人在路边开始玩起了网球...那么，太阳下山了工人们就会认真工作了？答案是No！晚上9点半左右，Albion和Crown Street的夹角，一名工人被抓拍到正靠在车子边吸烟；晚上9点五50分，George Street轻轨站工地边，一名工人正在玩手机...在另一处的工地上，有人拍到一位协管员整整40分钟靠在一辆停靠在路边的车子上，连续抽了三根烟，却完全没有结束自己的休息时间的意思。由于这些拿着高薪却不干正事的员工们屡屡被“抓包”，最后就连新州公共交通部长AndrewConstance都表示“忍无可忍”了，直接站出来谴责这些工人，称：“悉尼正在进行的轻轨项目的压力巨大，所以他对这些浑水摸鱼的工人们“零容忍”，希望他们“需要继续工作”。 澳洲蓝领咱们都知道， 那可是高薪行业之一！在澳洲流行一句话：“如果你的朋友在办公室工作，多半生活的很艰难；嫁人就嫁搬砖工。”如果他是个建筑工人、房屋修理工，并且定居澳洲，那么他一定有一所大房子，面朝大海春暖花开，开着跑车，过着悠闲的小日子.....有关数据显示，澳大利亚蓝领工人每周的薪水是1229澳元，相当于6737元人民币。而澳大利亚的白领平均周薪只有1085澳元（约合5947元人民币）！就在这样的高薪下，他们仍然不满意！上个月底，在工会的组织下，15万澳洲工人上街游行！占领澳洲各大城市CBD！就是一个诉求： 涨工资！工人们对于现有的薪资待遇不满，尤其是不能匹配澳洲如今的通货膨胀，生活支出越来越高，但是收入却没有明显改观！简直比过年还热闹，公交车和电车全部瘫痪！相信大家还记得，澳洲的最低工资是$18.93，排名世界第一！甚至超过了英美！就这样还要游行示威呢......拿着这样的高薪还在岗位上“浑水摸鱼”，是不是有点太对不起纳税人了啊！02、中国效率震惊澳洲！澳媒曝光中国工人9小时修成新铁路！相比较澳洲人悠闲的工作效率，今年一个关于中国工人修铁路的视频刷爆了澳媒，瞬间引来了大批澳洲网友的围观讨论！这个只有一分钟左右的视频，让无数澳洲网友彻底开了眼界…这段视频一出，播放量瞬间爆表！每个看到视频的澳洲人民，脸上都是一副难以置信的表情：这这这…这真的是在修铁路？！居然这么快就修好了？只用了9个小时？？视频一开场就是一幅1500人的大大大场面！施工现场灯火通明，零件遍布整个现场！密密麻麻的工人们穿着统一的制服，分散在现场的各个角落，热火朝天地忙碌着。几台大型机械也马不停蹄地工作着，说话声和机械声混成一团！现场这么乱，噪音这么大？怎么指挥？？？澳洲人民看着都纳闷了...面对这样的“混乱”场面，自然难不倒中国的指挥官！整个项目被分为7个工作区！每个区域内的工作人员都是固定的，只在这一个区域内做事！有了详细的区域划分，指挥官们就很容易下达指令和找人了！1500名工人！再配合各种大型机械，紧张但有序的忙碌着！每一个节点都恰当，配合的十分完美！经过了仅仅9个小时，1500名工人力量齐聚，争分夺秒，在机器的配合下出色的完成了任务！在轨道交接的一瞬间，无数工人们都齐齐站在铁轨一端，弯着腰，伸直胳膊，使出浑身力气，一起推着铁轨移动！这一逆天工程，为新铁路的全线通车争取了更多时间！更是刷新了澳洲网友们的认知！“中国人在做自己擅长的事情时会做的非常好，为了完成这项工作，我们将把一切工作做得出色！太棒了！”“我记得午夜时分开车经过上海，看到工作人员在灯光下对花园进行景观美化，我猜我们的本地人不会做这样的事情！”“这就是为什么现在几乎所有东西都在中国生产！这就是职业道德！”“这就是为什么中国是世界的领导者！醒一醒吧 美国！”“在澳洲，光研究项目的可行性，就需要9年时间。”“哈哈哈哈澳大利亚需要几年才能填补一个洞。”03、小编结语其实关于工作来讲，中国员工和澳洲员工的差异不是一点点。相当多的中国人生活就是为了一份更好的工作；但是也许有更多的澳洲人，工作只是为了更好的生活；这两者的最终目标本身就有很大的差别。关于加班，对于华人来讲，加班往往是可接受的，在有些大城市甚至成为一种常态；而在澳洲，坚决不加班却往往成了一种常态。对自己的8小时之外的私人生活的尊重和保护，是许多澳人遵守的一个必备准则。在说到工作节奏，华人在儒家文化“拼搏进取”的影响下，总是不须扬鞭自奋“蹄”，一般工作都很积极；而大土澳的员工的工作节奏真是一言难尽啊......到点就上班，到点就下班，这样生活方式的背后，是澳洲人对自由洒脱人生的向往。当然啊，工人们在这么重要的项目工作中悠闲懒散，是不能容忍的，纳税人的钱也都是大家的心血啊....</w:t>
        <w:br/>
        <w:t xml:space="preserve">    </w:t>
        <w:tab/>
        <w:t xml:space="preserve">    </w:t>
      </w:r>
    </w:p>
    <w:p>
      <w:r>
        <w:t>WXC4028</w:t>
        <w:br/>
      </w:r>
    </w:p>
    <w:p>
      <w:r>
        <w:t xml:space="preserve">赵虹的庭审现场10月，两名被指控“运毒”的中国女孩，再次在马来西亚接受审判：一人无罪，一人死刑。姜丽（化名）和赵虹（化名）都是在入境马来西亚时，被发现夹带有毒品。但她们坚称，自己并不知情，是遭遇了外籍人士的蒙骗。此前，北青深一度也曾对这一系列案件进行过报道。两人面临相同的指控，但在证据提交、辩护方式等多方面因素影响下，两人在庭审的命运大相径庭。五年间，姜丽经历了三次庭审，前两次都被判无罪，但随即被移民局带走，以证件过期为由，继续留在监狱里。直到今年10月22日，才在终审以无罪结案。同一时期，赵虹一审被判死刑，她决定聘请姜丽的辩护律师，继续提出上诉。赵虹的判决书无罪之路10月22日上午，姜丽的官司终于走到最后一步。当法官宣判无罪的法槌敲响后，她激动得说不出话来。?案子在上午九点开庭，代理律师陈俊宏告诉北青深一度记者，依照马来西亚的法律程序，此次上庭时间不会太久，一个半到两个小时就能结束。在此之前，姜丽已经经历过两次庭审，都被宣判无罪。到了终审这一步，其实只是主控官针对之前的审讯过程中法官有没有犯错、或是审判有没有问题来进行上诉，并不会提出新的证据。提出控告的主控方马来西亚海关也没有派人，只是来了一个代理律师出席。终审共有五名法官。姜华告诉记者，开庭后，主控方先发言，对方律师就读了一份文件，之后，姜丽和陈律师也进行发言，没有休庭，法官按了铃，召集所有人来听宣判结果：维持原判，姜丽被宣布无罪。和之前北青深一度报道的马来西亚“运毒女”故事类似，2013年，来自江苏的女孩姜丽认识了一名叫Dan的外籍男性。9月，她与Dan在广州见面，两人共同研究服装生意。2013年11月，Dan要求姜丽带服装样品给自己在马来西亚的朋友，本来，两人是要一起去的，从深圳转香港去往吉隆坡。但在11日临行前，Dan接了一个电话，声称自己有紧急情况需要处理，让姜丽自己先去。在到达吉隆坡机场后，姜丽被发现行李中夹带毒品。记者通过姜丽家人证实，Dan的社交账号，与记者此前报道中联系的外籍人士love为同一账号。法院材料翻译显示，被捕后，姜丽向海关出示了Dan的照片，还展示了两人的短信往来，她解释，自己是被骗的。其实，姜丽在一审时就被判为无罪。但没等她走出法庭，等在旁听席的移民局工作人员就以签证过期为由将她带走。时间一般是14天，在这14天中，如果海关不提起上诉，那么当事人就会被以遣送方式送回国；如果海关提起上诉，那么当事人就会被移交至监狱，等着下一轮的开庭。陈俊宏告诉记者，一审无罪再被送回监狱重新走程序，再上诉的过程也不会太长久，一般是八九个月。10月20日，姜丽的妹妹姜华（化名）从上海出发去马来西亚，参加最后的一次审判。开庭前，她去加影监狱探视姜丽。姜丽很紧张，尽管这一次判无罪几乎是板上钉钉的事，但两次被移民局带走，那种自由得而复失的情景令她担心不已。隔着玻璃，她跟妹妹说，“没想到你能来看我，我这次是判刑也好，不判刑也好，看到你，我心里头就没遗憾了。”这话让姜华跟着难过。上一次她见姜丽，还是二审之后。“我自己也有了家庭，孩子还小，没能那么勤地去看她。”她解释道。那时，姜华还不知道马来西亚审判后的一系列程序，她安慰姜丽，让她耐心等两天，等程序走完就接她回家，但过了几天，她再去监狱申请探望姜丽时，申请没有被允许。“她知道我在外面，别人都能进，就我进不去，我就知道出问题了。”姜华回忆道。果然，律师告诉她，姜丽再一次被起诉。“这次我就跟她说，我带不走你，我也不回家了，我不管用什么办法，一定都把你带回去”说这话的时候，姜华的脚一直在抖，隔着探视窗口围墙，姜丽看不到妹妹的紧张。22号，姜丽的手铐一拿掉，姜华的眼泪瞬间就落下来。加影监狱外景同罪异命在陈俊宏看来，姜丽的案件，已经算是少见的顺利了。之前，他还接过两个案件，一件由39B改为39A，即运毒改为持有毒品，当事人认罪，判处17年有期徒刑；还有一件当事人中途换了律师。一般来讲，很少有律师愿意接手中途转过来的案件。“尤其是输了的案件。”陈俊宏说，“一审的过程很重要，而别人的案子我们不熟悉，一审不熟悉，二审三审就会影响判断力。”10月中旬，北青深一度曾报道的另一名中国女孩赵虹，将案件转至陈俊宏的手下。实际上，赵虹在刚刚开始找律师的时候，就考虑过陈俊宏。当时，陈俊宏询问她是否接受从39B变成39A（2）的认罪处罚，赵虹坚持不认罪。这让他印象深刻。当时，赵虹选择冯吉详律师，后增加了一名律师拿兰星。今年6月，赵虹的案件一审在沙亚南法庭开庭，相较于姜丽的案子，赵虹要曲折得多。原定于8月28日宣判，赵虹的父亲为此专门从北京赶去马来西亚，但出乎意料，那一次开庭，并没有宣判结果。那场开庭，几乎调动了赵虹所有的关系，来应对可能出现的希望——据在押的姑娘们私下流传，如果被宣判无罪，只要能走出法院而没有被拦下，那么就有极大可能可以回国，不用再被投入监狱等待上诉。开庭那天，之前介绍她和外籍人士认识的“倩姐”也出庭作证，赵虹在马来西亚的朋友揣了两万马币现金，在旁听席上等候。同在旁听席上的，还有赵虹的父亲、以及三名移民局的工作人员。但此次开庭持续了两天，却未在第二日当庭宣判。两名律师在此过程中还产生了分歧，据赵虹父亲称，拿兰星律师认为，“倩姐”没有必要再出庭作证，但冯吉详却认为，倩姐有必要出庭陈述。第二日，“倩姐”出庭之后，法院宣布择日再宣判。宣判被推迟到9月28日。9月26日，赵虹的父亲再一次从工地赶到北京，搭乘凌晨的飞机飞往马来西亚。他特意穿上了一件正式的白衬衫，去迎接女儿的无罪。脸颊上贴了一块创可贴，那是在干活时，一条钢筋从脸上擦了过去，再偏一点，几乎就戳到眼睛。令他分神的是赵虹的律师费。其中，聘请冯吉详的律师费尚未结清。在8月的开庭后，冯律师曾告知赵虹家属，须尽快付清律师费，否则将退出最后的结案陈词环节。赵虹的父亲犹豫了。“我跟他说，你先打官司，要是官司赢了，我哪怕打欠条，一定把钱给你。官司要是输了，我这不是人财两空吗？”赵虹父母两人都做木工，一个月收入近万元，大部分用在操心赵虹的事情上，自从赵虹被捕后，亲戚逐渐疏远了他们一家，几次撂下工地的事情去马来西亚，还是工友们帮衬着。赵父恼火，他一会儿觉得律师收费不合理，一会儿觉得该由“倩姐”来承担一定的责任。临近开庭，无论是律师还是证人，他都不敢得罪。他最终没能结清冯律师的律师费。尽管在28号庭审后，冯律师松了口——可以不全付清，先付一部分。但其中的成本还是令赵虹的父亲瞻前顾后，“不行就不打（官司）了。”在从北京出发前，他对记者说这话时，手一直在颤抖了。他把希望寄托在拿兰星律师身上。在确定赵虹父亲不会支付未结清的律师费后，冯律师选择退出。“拿兰星说，就算冯律不到场也没事，他会到场做结案陈词。”赵虹父亲说。10月5日，赵虹一审判决为死刑。提起上诉一审宣判后，赵虹父女决定，辞掉拿兰星律师，转而聘请陈俊宏律师。“最后他（拿兰星）就说了几句。”赵虹父亲对此不满，他认为，拿兰星没尽全力。早在今年年初，赵虹父亲曾给拿兰星缴纳了1万美元，用于“疏通关系”。一审之后，他去找拿兰星询问，才得知，所谓1万美元，压根就没能送出去。“如果最后能判无罪，人家才会收钱，如果不能判无罪，人家就不会收钱。”赵虹父亲告诉记者。商谈中，赵虹的父亲跟拿兰星又达成协议，这一万美元将作为赵虹二审的律师费，案件仍由拿兰星代理。双方当场签下了协议，协议书上还特意用中文标明，现款付了恕不退回。但签完字第二天，赵父就后悔了。他决定换律师。一直探望赵虹的当地朋友陈杰去跟拿兰星沟通。“签字的时候，我是见证，白底黑字的协议，我一点把握都没有。”他有点无语，“我就跟拿兰星说，你看他都要家破人亡了，你既然不给他做辩护了，钱全部拿走也不妥，多少退回一点给他。”拿兰星表示，只能退还2000美元。“我就跟拿兰星说，他们新请律师，律师费是1万（马币），你还给他1万五（折合美元约3500多）好不好？”拿兰星考虑了五分钟，同意了这个方案。背负着同样的罪名，姜丽和赵虹在监牢内结识。两人最后一次见面时，姜丽觉得赵虹有些低落，“她觉得亏欠父母太多，也提过很累、不想再上诉一类的话。”随后，赵虹被换到了死刑犯专门的牢房里，姜丽则在上庭前，把所有的个人用品都分给了还在监狱里的中国姑娘们，她再也不想跨进加影监狱一步，法官的法槌敲响之后，她就随家人离开，什么也不想要了。姜丽和赵虹同样被指控运毒，介绍她们前往马来西亚的，也是同一名外籍男子，但两人在庭审上的命运，却大相径庭。对此，陈俊宏律师告诉记者，两人案件比较显著的差异在于，姜丽提供了翔实的信息和照片，来佐证自己是被人利用的，而在赵虹的案件中，缺乏此类证据。之前，曾有证据被前律师比做“双刃剑”，陈俊宏称，他从赵虹那里探得消息，前律师并未将这些证据提交给法庭。陈俊宏表示，依照马来西亚法律，利益是归于被告的，基于此条件，如果一审赢了，后面上诉赢面会更大，现在赵虹这种情况，再上诉时，就只能从一审中寻找技术错漏，“可能法官在审讯过程中，有漏看某个要点；或是之前我们有案例，翻译员给被告做的翻译并没太尽责等。”逃离大马本来，按照流程，姜丽在解开手铐之后，应该由移民局的人带走，再去法官领取报告，经过一系列流程后被遣送出境。但前两次被移送回监狱的经历让她们不敢相信移民局，这一次，姜华选择直接带姐姐走。走出法庭后，在法院办理手续的空档，姜华拦住了移民局的工作人员，一千块，她领走了姐姐姜丽，直奔中国大使馆。此前，中国驻马来西亚大使馆曾派人去加影监狱探视过服刑的中国籍人员，但对于姜丽这种情况，也未有太多经验。22日下午，大使馆与国内取得联系，先要跟姜丽所在的省份去核实她的身份，核实之后，给她出了一个临时护照，此时，已是24日周三的上午了。但她们并不能直接订机票回国。姜华以为，找大使馆可以绕过马来西亚海关，实际上，该走得流程一步都不能少。周三下午，她们开始在马来西亚各个部门走流程。先到移民局调取姜丽的个人资料盖章，再去请海关出示文件。海关盖章需要最高法院的正式释放文件，于是他们又折返法院去盖章签文件。由于姜丽证件过期，又去警察局办理证件丢失的证明，然后去安检部门核实盖章。最后一个步骤是订机票。姐妹二人订了10月26日机票。为了避免办不完手续，专门定了晚上七点的飞机。“中间各种出问题，直到下午四点，我们还在移民局。”姜华回忆，而从移民局去往机场，还需要半个多小时。最后，她们几乎卡着点登机。“所以其实塞钱也好，跑也好，基本是没可能的。”陈俊宏说。从姜丽一审时，他就提醒她，即使无罪也要被移民厅带走再次上诉，这个过程无可避免。“我就跟他们说，别浪费钱，终审肯定会放的。”至于那些声称给钱就可以疏通关系直接放人，“都是骗人的。”走了很多冤枉路的赵虹，如今只能期盼陈俊宏能给她带来一个不一样的结局。陈俊宏表示，还是有希望。马来西亚的废除死刑讨论已久，“上诉的过程现在就可以走，废死最迟可能1月就通过了，就现在局势看来，废死势在必行。”至少，赵虹或许可以避开死刑的结局，但无论如何，她的青春，都折损在加影监狱的高墙内，再也回不来了。 </w:t>
      </w:r>
    </w:p>
    <w:p>
      <w:r>
        <w:t>WXC4029</w:t>
        <w:br/>
      </w:r>
    </w:p>
    <w:p>
      <w:r>
        <w:t>上周二，瑞典国会出台了最新的公共税收法案，在瑞典全体国民中引起了不小的震动。“全体国民”这个词用在这里毫不夸张，因为这个新的税法和每一个瑞典公民都息息相关。其中最引人注目的某过于隶属于publicservice（公共服务）的电视费——tv-avgiften。笔者当年在瑞典的时候，对这个tv-avgiften印象很深，因为每年会收到两份的电视税账单，每一份要付256克朗，一年下来电视税就要交512克朗。当时很困惑，因为首先俺不是瑞典公民，作为留学生还要交电视税？第二俺的电视卖了，不看电视，怎么还要交税呢？不过瑞典国税局Skatteverket是任何人都不敢得罪的机关单位，你可以梗着脖子和瑞典警察横，但如果和Skatteverket叫板，他们会让你活得很痛苦。后来渐渐知道，如果你踏上瑞典的土地并居住至少一年，那么电视费你很难逃掉税务局，瑞典最不好惹的部门上周二的新税法案，虽然瑞典右翼的民主党投了反对票（因为拿了电视税的电视台基本都给左翼站台），但寡不敌众，法案还是通过了。11月16日凌晨，瑞典快报（Express）的财经板块（DinaPengar）披露了新电视税的新的细节，读下来还是有很多“新意”的。开头第一句看起来很合理，说此法令从2019年1月1日起正式实施，对象是任何年满18周岁并有纳税能力的公民。再往下看，它的对象真的是“公民”吗？真的是年满18周岁以上的人群吗？如果你是瑞典王国的臣民，那么无论你是否居住在国内（i utlandet men är skriven iSverige），无论你有神经病或者失忆症啥的（bor på demensboende），无论你家里是否有电视机（heltsaknar tv）都要乖乖掏钱交电视费。该法案以2019年1月份的工资水平为基准，这也意味着平均电视费每人至少比2018年多交100克朗。我们来看看法案的具体规则，月薪在13600克朗的人群，每年缴纳电视费1300克朗，这也意味着大约67%的瑞典人都属于此列。如果一家有两个成年孩子的，这类人要缴纳2600克朗，也就每一个季度缴纳600克朗，另外还要再交200元的电视执照费。但是如果你的孩子已经工作了，但还和父母住在一起，那么父母每年要交3900克朗！但是单亲家庭而且之前有缴费记录的，每年最多650克朗不再增加（这类人群属于比较受益的），本来属于低薪阶层且拿退休金的老人交的更少。对于此法案实施的对象，瑞典文化部大臣Anna-KarinAdolfsson一语道破天机：“不管你什么年龄，什么种族什么信仰，其实谁在瑞典也逃不了电视费。”她还说：“电视费和公共服务税旨在提高公共服务水平，尤其是对电视报道和媒体提供资金支持，保护记者权益，在国家危急时刻保护每一个公民都能受惠于公共服务，尤其是个人与公共的沟通和交流。”（公共服务税是抽取你年收入的1%）新法案还有一个亮点：“就算你死了，你也逃不掉交税。”因为新法明文规定，假如1月份你突然死了，不管你是怎么死的，那么你要的直系家属需要帮你交剩下的11个月的电视费，如果找不到你的直系家属，就让你的旁系家属交，就算你无依无靠，父母双亡没有任何亲戚，死了，你生前的财产还要折算一部分交电视费。想为了逃税就一死了之？不好意思，这是瑞典。可见，电视费是按照人头收税的，是变相的人口税，在瑞典，哪怕是一个刚呱呱落地的婴儿，从她娘胎里生出来呼吸第一口空气开始，就已经开始交税了，只不过是父母代交。电视费的流向基本是三个地方，一个是SVT，一个是瑞典教育电台Utbildningsradion，一个是瑞典公共电台SVR（SverigesTelevision）。对于中国网民来说，SVT想必应该不会陌生，前一段时间曾先生一家在瑞典受辱后记，就是这家电视台搞出来的辱华视频，对中瑞外交关系产生了很大程度的负面影响，至今余波不断。笔者之前曾经有个类比，说SVT相当于瑞典的CCTV，现在想起来这个类比很是不太准确。因为咱们的央视从来没有逼着你交钱，你想看就看，不想看拉倒。再说了，打开央视各套频道，乱七八糟的什么广告都有，说明广告还是占cctv营收的一大部分的。但是你在瑞典看SVT就发现这个电视台没有任何广告，和英国的BBC一样，这说明这家电视台完全靠全瑞典人民养活。瑞典纳税人的每一分钱都有可能流向SVT，一千万瑞典人是你们的衣食父母，那么SVT怎么还好意思腆着脸说我们电视台只代表我们编辑部的观点，和全瑞典人无关呢？更何况制作这期节目的“瑞典新闻”由瑞典政府拨款资助，四个官方机构——瑞典对外交流委员会（SI）、瑞典贸易投资委员会、瑞典旅游局以及包括瑞典外交部、文化部及企业、能源和通信部在内的瑞典政府办公室——共同支持。几天前重庆公交车出事的时候，网上有个x老爷的自媒体吃人血馒头说“公交车上无冤魂”云云，盗用一下这个“逻辑”，因为SVT的孟浪和一系列不负责任的言论，对瑞典国家形象以及瑞典外贸造成的损害，才是真正的瑞典国民“无冤魂”，很简单，是你们每个人用血汗钱养活了他们。</w:t>
      </w:r>
    </w:p>
    <w:p>
      <w:r>
        <w:t>WXC4030</w:t>
        <w:br/>
      </w:r>
    </w:p>
    <w:p>
      <w:r>
        <w:t xml:space="preserve">美国《侨报》于11月16日发生办公室血案，死者惊传为《侨报》董事长谢一宁。由於谢一宁自1990年代起便活跃於洛杉矶华人社区，侨界人士听闻噩耗均表惋惜。　　据了解，本次侨报大楼凶案的枪手为美国侨报业务员，为40多岁的资深业务员陈中启。他疑因与谢一宁在工作上产生分歧，因而在16日上班时间，携枪进入侨报大楼後，便直接对谢一宁开枪数次。　　《侨报》董事长暨「美国格律媒体集团」总裁谢一宁，於1960年生於中国广东，毕业於中国人民大学新闻系，原为《中国新闻社》记者。他1984年前後，曾多次来到洛杉矶采访洛城奥运等大型赛事，1980年代末期被《中新社》派任驻华府，为该社驻白宫记者。　　1990年代在美国《侨报》草创初期，谢一宁被委任为美国《侨报》负责人，先担任美国《侨报》首席记者，1992年任美国《侨报》美西总编辑，後接任美国《侨报》董事长一职。　　谢一宁在20世纪90年代初期，辞去《中新社》驻美国记者一职，参与创办美国《侨报》的业务。在其经营下十几年间，帮助美国《侨报》从周报，成长为在全美发行的华文大报。　　在谢一宁带领下的《侨报》於2004年10月改版，在日报40多个版面中就有12个“中国新闻”版，现如今的美国《侨报》已经是拥有日报丶周报丶中文网站丶英文网站，并在全美15个华人聚居的城市设有发行点的全美媒体集团。　　谢一宁妻子为美国凤凰台主播郭晶晶，谢一宁身後遗留有两个孩子。　　许多与谢一宁相熟的侨界人士，均对谢一宁的意外表达悲痛之意。许多侨界友人并致电慰问家属，表达侨界对其家人的关切。美国侨报发生枪击案 董事长谢一宁疑身亡当地时间11月16日上午，总部位于洛杉矶圣盖博谷阿罕布拉市的华文媒体《侨报》发生枪击案，造成1人死亡。多方信源向东方网·纵相新闻记者表示，纠纷中被害的疑似是侨报董事长谢一宁。　　侨报大楼发生枪击 枪手停留现场没有反抗　　据当地媒体报道，阿罕布拉警察部发言人StevenCarr透露，当地时间11月16日上午9时28分左右，警方接到报警电话赶到位于阿罕布拉市的侨报大楼处理一起枪击案件。　　当地警方在现场发现，一名亚裔男子身中多枪，在现场伤重不治。而枪手留在现场，在没有反抗下被捕，凶器已在现场被找到。　　警方透露，枪手的身份尚未被公布。警方目前仍在调查其作案动机以及与死者的关系，初步调查认为该事件为职场人事纠纷，死者是枪手的目标。　　死者疑为侨报董事长 枪手疑因职场纠纷开枪　　据东方网·纵相新闻记者了解，多个信源显示，在该案件中身亡的高官疑似为侨报董事长谢一宁。有《侨报》工作人员表示，公司要求员工不要向外透露信息。　　东方网·纵相新闻了解到，枪击案发生的当天，美国《侨报》高层主管曾与公司业务部门召开年度业务会议。会上《侨报》高管曾向业务员提出，明年的业务额需在今年全年的基础提高10%。多名业务员与主管进行了激烈的讨论。一名男性业务员还在会后留在现场与主管继续讨论。　　警方抵达现场并拉起警戒线网络图　　《侨报》董事长谢一宁生前曽任白宫记者　　据悉，谢一宁原籍潮州，1960 年出生于广东，1982 年毕业于中国人民大学新闻系，毕业后进入中国新闻社任记者。 1984年之后曾经多次参加奥运会、亚运会等大型事件的采访工作。1984年至1987 年进入上海外国语大学国际新闻专业学习。1987年外派担任中国新闻社驻白宫记者。1988 年获得美国俄克拉荷马州名誉副州长及俄克拉荷马市荣誉市长称号。1991年担任美国《侨报》首席记者。1992 年起任《侨报》美西版总裁，后任《侨报》董事长至今。　　目前，《侨报》已拥有日报、周报、中文网站、英文网站，并在全美15个华人聚居的城市设有发行点的全国性媒体集团。深受美国华人读者、特别是新移民的信赖和喜爱，被称为“侨胞的良伴，交流的纽带”。  </w:t>
      </w:r>
    </w:p>
    <w:p>
      <w:r>
        <w:t>WXC4031</w:t>
        <w:br/>
      </w:r>
    </w:p>
    <w:p>
      <w:r>
        <w:t xml:space="preserve">四个月前，埃及亚历山大市市中心挖掘出一座有2千多年历史的石棺，石棺发现3具人骨，但都被泡在污水里，令人惊讶的是的，很多人相信这个石棺被诅咒过，目前已有3.4万人请愿想要喝这千年红色液体。据英国《太阳报》报导，这副石棺长2.6米、宽1.5米及高1.85米，重达27000公斤，石棺一度被怀疑是亚历山大大帝(Alexanderthe Great)。今年7月，考古学家开棺后，露出了三具骷髅和红棕色液体，据报道这种液体散发出难以忍受的恶臭。但由于石棺长期在地底下，出现渗水问题，让这3具尸骨长年被泡在污水中，也加速尸体的腐化。外界也一度相信，这副石棺被诅咒过。英国一名游戏制作人麦肯·卓克(InnesMcKendrick)就发起请愿，希望有机会能够喝到这红色液体，他在请愿书中写道：“像喝碳酸能量饮料一样喝下这受被诅咒的石棺红色液体能获得其能量。”目前3.4万人签下了请愿书，希望能允许他们喝下这些液体。埃及文物最高委员会秘书长瓦齐里(Mostafa Waziri)表示：“石棺已经打开了，我们没受到诅咒。”专家初步认为，这副石棺的年代应是距今2千年前，这3具人骨皆为男性，生前可能都是士兵，其中1人的头骨有中箭的痕迹。 </w:t>
      </w:r>
    </w:p>
    <w:p>
      <w:r>
        <w:t>WXC4032</w:t>
        <w:br/>
      </w:r>
    </w:p>
    <w:p>
      <w:r>
        <w:br/>
        <w:t xml:space="preserve">    </w:t>
        <w:tab/>
        <w:t xml:space="preserve">    </w:t>
        <w:tab/>
        <w:t>英国大学又开始傲娇了，尤其是杜伦大学，在傲娇的路上一去不复返，据说除了杜伦大学还有很多英国名校宣布取消国内部分985/211高校申请资格，到底怎么回事呢？快来了解一下吧。杜伦大学作为英国的资深名校，杜伦大学公布了将于2019年1月31日关闭中国大陆地区学生2019年入学的申请通道。同时，杜伦大学商学院2019年的最新入学要求，在针对中国地区的入学要求中，宣布取消中国10所大学的入学申请要求，并且这10所大学为国内排名前50的顶尖高校。其中包括北京科技大学、中国农业大学、北京交通大学等！这让这些学校的小伙伴瞬间有了和双非学校一样的待遇……既然在国内排名挤进前50，又有985/211的加持，为什么这些高校会被杜伦大学“拉黑”呢？杜伦大学给出的解释是：这些大学的很多学生申请杜伦并拿到了Offer，但最后都没去。低报到率让傲娇的杜伦不开心，就直接取消了这些学校的申请资格……布里斯托大学除了杜伦大学，在布里斯托大学商科研究生专业也不再接受24所211大学学生的申请，其中包括安徽大学、海南大学、南京师范大学、广西大学、贵州大学等。同时语言要求也调整为雅思7.0，单项不低于6.5。更“丧心病狂”的是，今年布大的商科在10月2日开放申请，在11月12日就截止中国地区的申请了！利兹大学相较于往年，今年利兹大学的申请要求也严格了不少。在利兹大学自己的认可名单中，中国大学被分成了四个梯队，T1A，T1B，T2和T3。以商科见长的它，今年规定只有T1A和T1B中的中国大学才可以申请利兹大学商学院，和去年相比减少了T2和T3中的900多所。金融相关专业的录取要求也从75提高到了80分，而且只考虑T1A中的985、211院校。值得一提的是，学校另一大热门传媒学院拥有本学院专用的认可中国大学名单，相比于其他学院通用的名单，这份名单只有200多所中国大学，数量锐减。许多英国大学都要有自己的认可中国大学List了，同学们在申请前一定要提前了解好呀！格拉斯哥大学傲娇的还有格拉斯哥大学，今年它将不再招收3+1留学项目的学生。这里的“3+1”指的是本科前3年就读于大学或独立学院的继续教育学院及课程，最后一年就读英国或美国的本科课程。不仅如此，格大商学院也只会录取学校官方认可接受中国大学名单中的Top20高校。</w:t>
        <w:br/>
        <w:t xml:space="preserve">    </w:t>
        <w:tab/>
        <w:t xml:space="preserve">    </w:t>
      </w:r>
    </w:p>
    <w:p>
      <w:r>
        <w:t>WXC4033</w:t>
        <w:br/>
      </w:r>
    </w:p>
    <w:p>
      <w:r>
        <w:br/>
        <w:t xml:space="preserve">    </w:t>
        <w:tab/>
        <w:t xml:space="preserve">    </w:t>
        <w:tab/>
        <w:t>地球知识局——山西煤老板NO.772-山西煤老板作者：卡卡马拉制图：孙绿 / 校稿：猫斯图 / 编辑：棉花想当年有这么一群人，对北京的房子有着异乎常人的迷恋。他们买一环的房子时还特别注明要以天安门为圆心，用圆规花圈，房子在半径3公里以内，否则就不买了。这不是一个个例，而是这群人里的很多位都这么想。其实北京二环（北部）的东西宽度不足7公里此类人看来一定是非比寻常，胆识过人。他们究竟是何方神圣呢？熟悉中国近40年来经济史的人一定能猜到这些土豪就是山西煤老板。这群人，其钱也多，其兴也速，其衰也快，可谓是中国经济大潮中的一场流星雨，照亮了中华大地的同时也在快速走向自己的终点。他们身上有什么样的故事呢？为何他们能独领风骚？山西的煤老板浓墨重彩的故事，还要从山西独有的资源优势说起。山西被称作“煤海”——煤炭的海洋，煤炭资源极其丰富。据测算，全省含煤地层面积6万多平方公里，占全省15.6万平方公里的40%，相当于有55个香港那么大的地下全是煤。从行政区划上来说，山西有118个县，94个有煤。煤炭的储量接近于2600亿吨，占全国的三分之一。新中国成立以来，山西累计产煤140亿吨，占全国总量的四分之一。从南到北，煤田遍布全境山西的煤，不仅储量大，而且品种全、质量好。这些煤，发热量大、杂质少，是优质的工业粮食。中国作为一个煤多油少的国家，能源结构上非常依赖煤炭，工业消耗70%靠煤。而全国的火力发电，每两度电就有一度电用的是山西煤。短期难以改变的结构而且由于山西地质构造简单、煤层厚、埋藏浅，有些农村盖房挖地基都能挖出煤。换言之，村村都能跑出个煤老板。整个山西改革开放之后不出富人，那才是天理难容呢。不过煤老板也不是那么容易起家的，赚钱总有赚钱的路数。山西煤老板自有他们的致富经。煤田周边转一圈捡煤也能捡很多上个世纪80年代初期，中央对山西煤炭能源发展的基本策略是“有水快流”，鼓励中央、地方、集体个体一起上。这是煤老板的第一次时代机遇，组织所有手边的资源大搞矿井开发建设，很多人因此收获了第一桶金。以前自家用的取暖煤第一次发现可以变成商品了但是煤炭产量激增之后，煤炭行业却遭遇了火车运量瓶颈。煤老板的势力当然无法与国有煤矿相比，煤炭运不出去，他们的第一春也就结束了。1993年煤炭价格开始放开，价格双轨制，计划外的煤炭市场初步形成，煤老板又迎来一春。可好景不长，1995年再次遭遇运力瓶颈，山西出台“以销以运定产策略”，多生产就要被罚款。为了拿到运输指标，“跑车皮”活动应运而生。在某种意义上，煤老板们的第二春似乎并不是来自采矿域，而是来自流通域。把大同的煤运到北京这价格就不一样了但要想运到也不容易1998年，由于受金融危机的影响，国内的煤炭滞销，国家为了盘活市场，开始将国有煤炭企业层层下放，承包给个人。到了2000年，当初承包煤矿的一部分人迅速收回了成本。在之后的一年中，随着煤炭价格的复苏，煤炭资源大省山西的民间资本市场活跃起来。大量民资涌入煤炭行业，煤老板们又迎来了第三春。至此，“煤老板”成为了一个划时代的名词，在媒体上频频出现。煤老板们也开启了自己豪气的人生。煤老板是怎么狂的？暴富之后的煤老板手上现金充足，经常自嘲自己除了钱以外一无所有。如此悲惨的人生，当然需要把金钱用到极致方才能体现自己超级新贵的身份。这也就催生了魔幻味十足的煤老板土豪消费观。最初在煤老板阶层中，豪车是一种身份的象征。据媒体报道，有一山西煤老板开着车经过加油站时，被拦截付款5元。该老板听闻之后大怒，说了：“你也不看看我开的是什么车？”之后怒甩100元大钞。在收到找零之后，煤老板多次故意经过原地并放下毛爷爷，直到收费站没有找的零钱为止。他还以此为由，拒不离开。最终，收费站只好道歉，退款了事。2005年，山西一家汽车贸易公司曾做出调查。山西私人拥有宾利、奔驰、宝马等典型豪华车数量突破1000辆。此后，媒体将煤老板形容为买房子、买车子、包妹子、掷骰子、抽料子的“五子登科”形象。之后的几年中，煤老板中间又兴起了在北京买房的大风。当然，不凡之子必得不凡之房，他们通常按整栋买。此外，嫁女也被视作是炫富的一种新范式。曾有一位煤老板斥资7000万在海南三亚嫁女，会场上群星聚集，阵仗堪比“春晚”。在被媒体曝光之后，煤老板的豪气再次成为了轰动一时的新闻，引发了全国街头巷议。如此大手大脚地花钱，光靠自己的小煤窑那点收入是不够的，想要更多的钱，就不能单靠自己了。想要挖更多的矿，就必须有足够大的矿地，但每个人的矿地和矿产是有限的。虽然资源管理的监督制度不是那么强，但越界采矿也不是那么简单的，如果不和官员“联系感情”，想要轻松地挖取国家矿产也无异于痴人说梦。通过贿赂、联姻等方法，煤老板和有些部门拉拢了关系，开始了越界开采。这些真正的大矿实在不是小煤窑能比的越界开采最可怕的地方在于超计划无序开采。在无序抢量的开采中，安全隐患必然滋生，这样的经济效益甚至被形容为带血的煤，带血的GDP。所以，在煤老板疯狂年代的中后期，煤老板们只要想到安全问题就会无法入睡。矿，滋生了另一种文化但是金钱的诱惑还是巨大的。出了安全事故后，少报或者瞒报成为一种手段。他们会先试图给受难者的家属一定的损失费以封口，把消息隐藏在萌芽阶段。如果瞒不住了就少报，再不济就用非正常手段——花更多的钱买平或使用暴力。这种状况下，和实际发生的矿难总数相比，媒体报道的矿难可能只是“冰山一角”。煤老板的陨落和再寻发展2008年全球经济遭受金融危机冲击陷入萧条，煤炭需求跌入低谷。与此同时，国家也加大了管理力度，公众对煤老板黑色发财史的关注也曝光出了越来越多的问题。这成了日后煤炭业被整顿的重要理由之一。小煤窑的破坏性挖掘其实对山西的煤炭资源破坏严重山西的煤炭可用量大大减少曾经的煤省未来可能无煤可采2008年9月2日，山西省政府颁布《关于加快推进煤矿企业兼并重组的实施意见》，煤企整合被提上日程。此次的案法也给了煤老板们重创，大量中小煤矿被强行整合，2600多个煤企老板通过兼并重组，缩减至103个。其实现在山西已经不是中国第一大产煤省内蒙古上升到第一位（图为内蒙古伊敏）而在遭受如此的冲击之后，煤老板们的巨大资金流向成为了各方关注的焦点。尽管在政策的扶持下，许多煤老板们已经投身农业、旅游业等领域，但还有一批煤老板们不甘于此，继续守着一大笔钱焦虑着、张望着。山西曾经的资源型城市也在尽量转型但能否实现新的经济模式以及留住人才仍需要时间的验证（图为大同）煤老板们对于其他领域的投身虽有一定程度上的成功，但并不是完全的。由于缺乏学历、过硬的专业技能、只懂得粗放式管理等问题，煤老板们似乎并不是能很好地利用那一大笔钱，相反地，在转型过程中，常常是失误更多，从煤炭中积累的原始财富，终归还是被智力和财富运作手段更精熟的人赚（骗）走了。局长在中关村专业泡沫最严重的时候在创业大街也遇到过好几位煤老板投资者还好，人们所担心的煤老板把钱投入股市和房地产的情况没有发生，否则以他们富可敌国的财力，会让中国的股市和房地产产生更多令人无法理解的波动，增加民间不稳定情绪。其实也很好理解：山西的煤老板大多没什么文化，不擅长理财的他们退出来钱快的煤炭行业后，花销只会更加小心，不可能一下子把钱投入股市和楼市。山西老板们的兴衰在一定程度上也给与了现代产业一些重要的启示。仅靠简单地利用现有资源谋求发展的道路必定是行不通的。唯有不断求发展的新方法，才可先发于人。END</w:t>
        <w:br/>
        <w:t xml:space="preserve">    </w:t>
        <w:tab/>
        <w:t xml:space="preserve">    </w:t>
      </w:r>
    </w:p>
    <w:p>
      <w:r>
        <w:t>WXC4034</w:t>
        <w:br/>
      </w:r>
    </w:p>
    <w:p>
      <w:r>
        <w:t xml:space="preserve">　据报导，7月被中央巡视组点名"过度娱乐化"后，湖南卫视调整8点黄金档和周末晚间节目编排，陆续推出"平语近人－习近平总书记用典"、"我爱你中国"等多个政宣节目与新闻专题。　　　　湖南卫视是大陆综艺与戏剧节目数一数二的重镇，晚上8点黄金档的收视率，向来都在中国大陆排名前3位。　　但根据大陆"收视率调查"网站揭露数据，"平语近人"除了10月25日首播收视率尚可，到了11月5日最后一集，这个政宣节目狂跌到第23名，收视率只有0.107%，市场份额占0.38%。　　中共官媒人民日报今天报导，7月中央第八巡视组向湖南省委反馈巡视意见，湖南广播电视台"过度娱乐化"是问题之一。　　报导称，"必须不打折扣地坚决整改"，在湖南省委领导督促下，湖南卫视党委"猛药去屙，出重拳、动真格"，制订了"坚持新闻立台防止过度娱乐化问题的若干规定"，誓言要摘下"过度娱乐化"的帽子。　　报导指出，晚上8点黄金时段，"平语近人－习近平总书记用典"、"新时代学习大会"、"为了人民"、"奋斗新时代"等10多个新闻大片陆续登陆湖南卫视。"我的青春在丝路"、"技赢未来"等纪录片，也被排进黄金时段。　　以上这些节目，原本都不在湖南卫视今年表定的名单上，包括该台自制推出的"新时代学习大会"。　　另根据10月27日，中央纪委国家监委网站发布"中共湖南省委关于巡视整改进展情况的通报"，湖南卫视已调整黄金时段和周末晚间编排，增加"我爱你中国"等新闻专题、公益类节目和公益广告播出量。　　搜狐娱乐网此前报导，9月25日晚，有网友爆料，应国家广电总局的要求，原本在湖南卫视黄金档播出的都市言情电视剧"凉生，我们可不可以不忧伤"被撤档，并在"十一"长假期间改播黄晓明、殷桃主演的改革开放献礼剧"你迟到的许多年"。　　根据报导，黄晓明的工作人员被问及此事时表示，"我们不方便说"。中共“限娱令”再起 湖南卫视涉七宗罪遭整治湖南卫视以娱乐综艺节目著称。图为该台一选修节目现场（图源：VCG）　　中国大陆以娱乐节目著称的电视台湖南卫视，近日因“过度娱乐化”被北京点名。这被认为是中国“限娱令”下最新的动作之一。　　湖南卫视的母公司湖南广播电视台，被中共中央第八巡视组认为“过度娱乐化”，被指存在“党委履行主体责任不够到位；纪委监督执纪问责不力；财务管理混乱；对外投资决策不谨慎，监管不力；物资采购、工程建设领域廉洁风险大”等七大问题。　　中共喉舌、中共中央机关报《人民日报》北京时间11月16日的一篇文章透露，中央第八巡视组向湖南省反馈巡视后的各项问题。其中，湖南广播电视台“过度娱乐化”成了批评重点。　　中共当局要求电视台“全面改、深入改，改彻底、改到位，决不允许‘新官不理旧帐’，决不允许层层推责卸责，决不能让问题‘击鼓传花’。”　　湖南省随即对湖南广播电视台全面整改，制订了《坚持新闻立台防止过度娱乐化问题的若干规定》，“誓要摘下‘过度娱乐化’的帽子”。　　在此之后，湖南卫视在晚8时黄金时段推出了，《平“语”近人——习近平总书记用典》《新时代学习大会》《为了人民》《奋斗新时代》等十多个新闻类节目。　　另外，《我的青春在丝路》《技赢未来》等展现“中国故事”的纪录片也被编排进了黄金时段……经过整改，湖南卫视综艺娱乐类节目比重明显降低，新闻、公益类节目明显增多。　　湖南卫视全称湖南广播电视台卫星频道，因台标形似被昵称为“芒果台”，是湖南广播电视台拥有的以娱乐综艺为主的综合频道，为湖南广播电视台影响力最大的频道，也是中国大陆最重要的地方卫星电视频道之一。　　湖南卫视宣称意图打造“中国最具活力的电视娱乐品牌”</w:t>
      </w:r>
    </w:p>
    <w:p>
      <w:r>
        <w:t>WXC4035</w:t>
        <w:br/>
      </w:r>
    </w:p>
    <w:p>
      <w:r>
        <w:t>资料图：波兰航空公司的波音787型客机图片来源：路透社原标题：波兰客机中国起飞前出故障其工作人员未带钱竟让乘客凑钱维修【环球网报道记者张飞扬】最近波兰航空的乘客遇到了一件糟心事。他们要乘坐的飞机不仅因故障需要维修而延误了10小时，而且还被工作人员要求出钱为维修飞机的额外费用“买单”。“今日俄罗斯”网在16日的报道中称，事件发生在11月12日，当时波兰航空公司(LOT PolishAirlines)一架从北京飞往波兰首都华沙的波音787被发现存在问题——飞机的液压泵发生故障。随后，波音公司的修理人员开始对飞机进行维修，在经过10个小时的滞留之后，乘客却收到了航空公司“帮助筹集现金”的要求。原来，波音公司的修理人员要求，在继续进行修理前，要先用现金结算账单。报道称，最终乘客总共筹集到了2500元人民币，维修才得以继续。不过报道称，一位乘客表示，航空公司最终返还了乘客出的那部分钱。波兰航空公司也为此事向乘客进行了道歉。对于该事件发生的原因，波兰航空公司的一位发言人对当地媒体表示，责任归咎于该公司在北京的代表，他“应该携带现金和信用卡”，并且在要求乘客筹措现金之前，没有咨询任何其他人。此外，该发言人还认为波音的修理人员也有责任，称波音公司和波兰航空公司之间“有义务进行非现金交易”。不过，类似的情况倒不是第一次出现。报道称，在2012年，由于黎巴嫩贝鲁特国际机场爆发抗议活动，法航的一架从巴黎起飞的飞机被迫改变航线。为了加油，飞机中途不得不降落在处于战火中的叙利亚。由于叙利亚受到国际制裁，无法使用信用卡交易，当时机组人员不得不要求乘客出钱以支付燃料费用。</w:t>
      </w:r>
    </w:p>
    <w:p>
      <w:r>
        <w:t>WXC4036</w:t>
        <w:br/>
      </w:r>
    </w:p>
    <w:p>
      <w:r>
        <w:t>比赛期间一直没回酒店，队长在桌子下稍作休息原标题：这所中国高校，世界第一！虽然看不懂但就是牛！这些小伙真帅！一起点赞！清华大学！第一！据央视《新闻联播》报道，15日，清华大学代表队在美国达拉斯举行的2018全球大学生超级计算机竞赛中夺冠！今年，清华大学已先后夺得世界大学生超算竞赛和国际大学生超算竞赛冠军，拿下今年超算领域三大国际赛事大满贯。据清华大学官微消息，这是继2015年后的又一次“大满贯”。 这也是清华大学超算队伍在此三大国际性大学生超算竞赛中累计获得的第11项冠军。参加本次竞赛的清华学生超算团队成员主要由6名不同年级的本科生组成。本次竞赛共有来自全球15所高校的本科大学生组队参赛。清华大学作为唯一一所内地高校参赛，与传统强队新加坡南洋理工大学和台湾新竹清华大学等传统强队激烈角逐。最终，凭借全面、深刻的超算系统与应用理解能力以及出色的性能优化能力，清华团队在6个应用上取得佳绩获得88.398分，领先第二名新加坡南洋理工大学11.518分，以大比分优势领先，成为今年的总冠军。当地时间15日下午，颁奖典礼现场，当组委会赛事主席约翰·卡泽宣布清华超算团队为总冠军的时候，成员们激动地欢呼了起来。48个小时，这一场脱胎换骨的战役，清华赢了！颁奖现场全球超级计算大会（SupercomputingConference，简称SC）是国际超算领域的顶级会议，国际影响力巨大。作为会议的重要组成部分，SC比赛是超级计算机领域的顶级赛事，每年举办一次，吸引着世界各国家和地区的众多高校参与。比赛旨在促进大学生与工业界之间的联系，推动世界各地区超算青年人才交流和培养，提升超算应用水平和研发能力。大会现场网友热议：这才是值得崇拜的偶像！兴趣是最强战斗力面对复杂的赛制、烧脑的题目，成员们更愿意把它们视为有趣的挑战。回顾比赛的过程，成员郑立言说，“我们要让一个程序不停地优化，让它跑得更快，还要降低功耗需求，我觉得这样的事情特别有趣。”“从进入清华就拜托班主任打听超算团队了。”大学刚入学，成员赵成钢就对超算团队产生了浓厚的兴趣，从参加组会、熟悉规则到做外围支援，从优化程序、操控机器到训练临场应变，一年多之后，刚刚上大学二年级的赵成钢就进阶为正式队员。“团队的选拔和培养主要以兴趣为主，我们其实是一个兴趣团队。”翟季冬介绍到，同学们在日常培训中会表现出不同的兴趣，比如纪平、欣健对硬件感兴趣，成钢、晨耀对程序优化和程序分析方面有很大的发挥空间，立言和家傲的英文表达非常好……我们会在比赛中极力去发掘和培养他们的这些兴趣。日常训练在各司其职的比赛现场，互相照顾成为了这48小时中6个年轻人的日常状态。何家傲说，我们一起解决问题，是志同道合的朋友更是患难之交。“我们常说超算比赛就像F1赛事，是非常综合的一个比赛。不仅要拥有先进的硬件设备，同时还需要队员们对相关科学领域的应用有深刻的理解，在高性能计算方面有扎实的基本功，极佳的现场应对策略及语言表达能力等等。”指导教师韩文弢介绍到。附知识点：竞赛比什么？不明觉厉...正式介绍前，先来科普几个知识点：超级计算（supercomputing），也称为高性能计算（high-performancecomputing），是研发超级计算机（supercomputer）及其软件和应用的领域。编程是让计算机为解决某个问题而使用某种程序设计语言编写程序代码，并最终得到相应结果的过程。为了使计算机能够理解人的意图，人类就必须要将需解决的问题的思路、方法、和手段通过计算机能够理解的形式告诉计算机，使得计算机能够根据人的指令一步一步去工作，完成某种特定的任务。这种人和计算机之间交流的过程就是编程。跑数据指编程后，为检验其是否有纰漏，代入各种情况，并将其输出结果与标准答案比对的过程。 NetCDF(network CommonData Form)网络通用数据格式是由美国大学大气研究协会（University Corporation forAtmosphericResearch，UCAR)的Unidata项目科学家针对科学数据的特点开发的，是一种面向数组型并适于网络共享的数据的描述和编码标准。目前，NetCDF广泛应用于大气科学、水文、海洋学、环境模拟、地球物理等诸多领域。用户可以借助多种方式方便地管理和操作NetCDF数据集。最后再来看看竞赛比什么？比赛要求参赛队伍在总功率3000瓦的限制条件下，自行搭建计算集群并在集群系统上进行6个应用程序的性能比拼。在48小时的竞赛中完成超算集群的性能基本测试HPL（直译为高性能线性系统软件包）和HPCG（直译为高性能共轭梯度），大规模机器学习，核裂变链式反应的稳态求解与模拟，论文复现——特大地震模拟，现场公布的神秘应用等内容。同时还设置了采访、参会、海报设计等环节，成员需在比赛中向评委介绍自己优化的应用和正在进行的软件优化设计，还需要在48小时内完成一篇在国际权威杂志具有发表能力的英文论文。最让队员们忧心的神秘应用是——WRF（The Weather Research and ForecastingModel）天气预报模式，是一道超算领域里面的经典应用题目。在当今世界，WRF主要应用于天气预报的预测，通常具有极大的数据量。“夸张一点说，如果使用本次比赛的集群要有将近一栋楼的倍数，才能跑完整个数据。”何家傲解释到，“所以我们要在48个小时之内对应用进行编译还要尽量跑更多的数据点，这是非常大的挑战。”队员们讨论解决方案评委在清华大学场地问询在多次比赛的积累中，清华团队凭借对同类题目的了解，迅速跑完了第一个数据点。但由于题目编译的复杂程度超乎寻常，在比赛已经进行到差不多一半时间时，题目的第二个数据点的编译问题一直没有解决。凌晨4点，6个年轻人被紧张的气氛笼罩着。于纪平回忆“WRF三个数据点，输入数据均为NetCDF(network Common DataForm)网络通用数据格式，但是后两个数据使用了旧版的NetCDF文件格式。多次尝试之后，我们发现了问题所在，通过在编译过程中加入NetCDF对旧版格式的支持后修复了这个问题。”凌晨6点，第二个数据点成功跑了起来。早上9点，神秘应用的全部三组数据点成功跑完。你看懂了吗？一起为他们点赞！中国青年报（ID：zqbcyol 整理编辑：张力友）综合，来源：清华大学（ID：THU1911-BJ方锶、苑洁、粽）、@清华大学、新闻联播相关报道：清华大学问鼎计算机学科世界第一 中国4所高校入围TOP10计算机和互联网如今渗透进我们生活的方方面面，以及新出现的云计算、大数据及人工智能都是基于计算机技术，由此可见计算机技术将在未来很长的时间内经久不衰。美国时间11月15日，在2018国际大学生超级计算机竞赛（SC18）中，清华大学计算机系超算团队以总分88.398分（满分100分）摘得总冠军，并取代麻省理工成为计算机专业最强的大学。一、实现三项大赛“大满贯”至此，在2018年三大国际大学生超算竞赛ASC、ISC和SC中，清华大学超算队伍包揽了全部三项竞赛的总冠军，实现了继2015年后的又一次“大满贯”。这也是清华大学超算队伍在此三大国际性大学生超算竞赛中累计获得的第11项冠军。而在USNews2019世界大学计算机科学排行榜上，清华大学、南洋理工、德州大学奥斯汀分校分别为前三甲。此外，我国华中科技大学、浙江大学、东南大学分别以排名第6名、第9名和第10名入围TOP10。二、从无到有，从有到冠军清华大学计算机系成立于1958年，经过60年的不懈努力从零到全球第一，现有5名两院院士及7名长江学者。1974年清华大学设计、研制成功采用集成电路的DJS-130小型计算机，运算速度达每秒100万次，为我国超算打下基础，这无疑是一种飞跃式的发展。如今清华大学计算机系以斩获多项国际大赛冠军和夺得USNews 2019世界大学计算机科学排名成功卫冕得到了全世界的广泛认可，也标志着清华大学的计算机学科跻身世界一流学科。三、展望未来，开启新时代清华大学计算机系为社会培养计算机人才达1.7万人，并在人工智能、科研计算机网CERNET、甚至下一代互联网示范工程CNGI-CERNET2等方面做出重要研究成果。清华大学计算机系成立智能技术与系统国家重点实验室和电子商务交易技术国家工程实验室、大数据系统软件国家工程实验室，毋庸置疑，清华基于现在的巨大学科优势，将进一步把计算机学科推上新的辉煌，培养更多计算机相关人才，甚至取得划时代的科研成果。清华大学计算机专业问鼎世界冠军宝座，而未来更是属于计算机和互联网的，所以清华大学计算机系的未来不可限量！对计算机有兴趣的学霸们可以努力一把，有望进入“茶园”亲自参与其中，为清华大学计算机系的辉煌添柴加薪！</w:t>
      </w:r>
    </w:p>
    <w:p>
      <w:r>
        <w:t>WXC4037</w:t>
        <w:br/>
      </w:r>
    </w:p>
    <w:p>
      <w:r>
        <w:t>近日，林妙可作为南艺的学生代表出席某电影节的活动。一身休闲的打扮，面带笑容，披肩的长发，显得甜美俏丽。虽然这样的林妙可变美不少，但是也有不少粉丝觉得林妙可的颜值比不上她身边的这个同学。</w:t>
      </w:r>
    </w:p>
    <w:p>
      <w:r>
        <w:t>WXC4038</w:t>
        <w:br/>
      </w:r>
    </w:p>
    <w:p>
      <w:r>
        <w:t>原标题：美媒：特朗普对彭斯生疑，最近总问助手“他可还忠心？”【文/观察者网李东尧】“迈克·彭斯（Mike Pence）忠心吗？”美国中期选举上周落幕，美国总统特朗普也开始谋划自己的2020年大选了，而对于副总统彭斯是否还能继续做自己可靠的搭档，特朗普近来却生了疑虑。美媒称，特朗普最近总是向身边的助手及顾问询问“他的这位副手是否忠于自己”。据《纽约时报》16日报道，上周中期选举结束后的新闻发布会上，有记者提问特朗普是否已经锁定2020年大选中的总统一职。特朗普突然向一旁的副总统彭斯发问，“迈克，你愿意做我的竞选搭档吗？”《纽约时报》报道截图听到这番话的彭斯“诚惶诚恐”，立刻站了起来，并举手点头示意。“会吗？好的，不错。”特朗普说道：“真没想到，但我感觉很好。”新闻发布会上《纽约时报》认为，其实私下里，特朗普的感觉可不怎么好。最近几周，出于对自己2020年大选前景的考虑，特朗普开始把注意力放在了彭斯这个曾经公开要与自己“共命运”的人身上。《纽约时报》称，在与身边助手及顾问一次又一次的交谈中，特朗普不断抛出一个尖锐的问题——“彭斯忠心吗？”特朗普的这一举动也让一些顾问感到震惊。他们认为，尽管特朗普还没公开建议把彭斯从竞选名单上除名或选择另择竞选伙伴，但问这样的问题通常表明“总统对某人感到恼火了”。@视觉中国《纽约时报》称，该报通过对数十名白宫助理及其他与特朗普关系密切人士的采访发现，特朗普问的对象不一样，得到的答案也不尽相同。据报道，特朗普在白宫内部问过的大多数人都会向总统保证，彭斯是一位“忠诚士兵”（committedsoldier），因为彭斯常常替特朗普参加一些后者回避的活动，如前往夏威夷接收朝鲜战争美军遗骸或出访一些特朗普回避的地方。不过，特朗普的一些顾问（主要在白宫之外）也曾向他表示，虽然彭斯忠心，但他可能已经用尽了自己的功用。这些人认为，因为彭斯，特朗普已经与基督教福音派选民建立起了自己的关系，现在特朗普更需要一个能为他争取更多女性选民的竞选伙伴，因为有大量的女性选民反感特朗普。美媒分析，新的竞选伙伴极有可能是即将于年底辞职的现任美国驻联合国大使尼基·黑莉（NikkiHaley）。此前的中期选举中，大量女性选民把票投给了民主党人。《纽约时报》援引一些顾问的说法称，特朗普与彭斯每天都会交谈，有时也会一天说话多次，但在特朗普的这前两年任期里，两人的关系已经生变。近几周时间，虽然彭斯也会公开为特朗普辩护，但两人在某些问题上的应对及态度并不一致。此前美国发生“炸弹包裹”以及犹太教堂遭枪击事件，民主党人及自由派媒体指责特朗普激烈的言论是“罪魁祸首”，对此，彭斯为特朗普辩护说，“每个人都有自己的风格”。而在其他问题上，特朗普态度暧昧时，彭斯却已经表明了坚定的立场。比如在沙特记者卡舒吉遇害案上，彭斯多次誓言要让沙特承担后果。前两天的亚洲之行中，彭斯还呼吁“新闻自由”，但特朗普近来正因吊销CNN记者白宫通行证惹上官司。对于特朗普是否真的对彭斯这位副手产生疑虑，其实也存在不同看法。据《纽约时报》报道，白宫副新闻秘书吉德利（HoganGidley）反驳，“总统绝对支持副总统，总统认为他在帮助执行本届政府使命与政策方面做得非常出色。”长期以来，美媒推测，彭斯大概率会参加未来的总统选举。其本人多次在与特朗普一同出席活动时“模仿”特朗普的举动也备受热议。去年8月，美媒曾放出消息称，彭斯准备2020年竞选总统，一旦总统特朗普放弃连任，他将力争“上位”。为了澄清这则新闻报道，彭斯当时特地发了一份声明批驳。他称，报道“太不像话，对我、我的家庭和我们整个团队很无礼，”“媒体挑拨政府的最新尝试”。</w:t>
      </w:r>
    </w:p>
    <w:p>
      <w:r>
        <w:t>WXC4039</w:t>
        <w:br/>
      </w:r>
    </w:p>
    <w:p>
      <w:r>
        <w:t xml:space="preserve">前奥运冠军Chantelle Newbery因吸毒和多次盗窃，被判入狱3个月。（图片来源：《每日邮报》）Newbery现年45岁，曾在2004年雅典奥运会夺得10米跳台跳水冠军，本周四在Toowoomba治安法庭上听取判决结果时崩溃大哭。辩护律师RobertBurns表示，Newbery的“坠落”部分原因是有6年的毒瘾以及无家可归。Newbery承认六项偷盗罪名，已获假释。（图片来源：《每日邮报》）法庭获悉，她今年6月份从Woolworth偷了价值300澳元的食品杂货，还在Myer偷过价值509澳元的衣物和圣诞饰品，从Coles偷过价值434澳元的食品日用品，从Priceline偷过化妆品和药品。Newbery的律师表示，她偷的都是生活必需品。Newbery的毒瘾开始于2012年，差不多就在她母亲因乳腺癌去世的时候。她负责照顾母亲，应该也负责保管母亲生前的吗啡药品，她就是这段时间染上毒瘾的。2014年Newbery曾在昆州逃脱过一次藏毒指控，她承认没有处理针管和持有冰毒。Burns表示，那之后她就开始戒毒，有好几个月没再碰过毒品。（图片来源：《每日邮报》）她跟Robert Newbery有两个孩子，还承认2009年时曾因严重抑郁接受过精神治疗。法官VivianaKeegan表示虽然她的经历令人难过，但法庭上天天见这种事情，“虽然你曾努力康复，法庭也应该考虑这一点……但惩罚也是必须的，不只对你，也是告诫其他人犯罪之前要考虑清楚。”她的三个月判决被当庭延期，但需每周到Toowoomba警局报到。  </w:t>
      </w:r>
    </w:p>
    <w:p>
      <w:r>
        <w:t>WXC4040</w:t>
        <w:br/>
      </w:r>
    </w:p>
    <w:p>
      <w:r>
        <w:br/>
        <w:t xml:space="preserve">    </w:t>
        <w:tab/>
        <w:t xml:space="preserve">    </w:t>
        <w:tab/>
        <w:t>东方航空官方app对事件的回应（东方航空app截图）东方航空app今日（17日）凌晨突然出现大bug，多条国内航线头等舱商务舱往返机票，最低只需90元。据民航资源网今日消息称，针对17日凌晨在系统维护时售出的机票，东航发布公告表示已出机票全部有效，旅客可正常使用。公告全文如下：11月17日凌晨东航在系统维护时售出的所有机票（支付成功并已出票）全部有效，旅客可正常使用。公司还将从17日晨购票旅客中选取代表，参加11月30日东航集成新一代旅客服务系统的全新A350接机仪式，一起见证洲际旅行新定义。据网友体验，已有多人买到特价头等舱、公务舱机票，并已成功出票。同时，机票亦按照原舱位及距离积累里程。而已有网友体验了特价头等机票东方航空里程成功兑换万豪酒店积分。　11月17日消息，东方航空App今天凌晨突然出现Bug，多条国内航线头等舱商务舱往返机票，最低只需90元!广州到上海头等舱120，经济舱50，北京广州经济舱60，广州北京公务舱200等等。有网友甚至买了60多张机票，也有网友临时起意，来了一场说走就走的旅行。　　目前Bug已经修复，航空博主@FATIII表示，早上没抢到票的时候觉得错过了一个亿，现在看到公告感觉错过了两个亿。　　对此，东方航空官方微博发布公告，表示11月17日凌晨东航在系统维护时售出的所有机票(支付成功并已出票)全部有效，旅客可正常使用。　　东方航空还表示，公司将从17日凌晨购票旅客中选取代表，参加11月30日东航集成新一代旅客服务系统的全新A350接机仪式，一起见证洲际旅行新定义。相关报道：　11月17日凌晨，东方航空(5.50-0.72%,诊股)（600115，SH）官网和APP出现BUG，多条国内航线售价低至正常价的一折以下，出现了真正的“白菜价”机票，其中经济舱售价仅仅几十元，而头等舱/公务舱也仅售几百元。　　根据微博上部分网友发帖显示，重庆到北京经济舱机票价格仅为30元，而头等舱也仅110元。杭州到广州的公务舱价格仅90元。上海到北京的头等舱票价也不到200元。　　东方航空官网11月17日通告显示，2018年11月17日零点时分进行价格维护时出现参数异常，导致部分网络销售平台出现异常票价的销售出票情况。东航和有关技术单位已于凌晨完成修复。　　幸运抢到票的乘客在惊喜的同时又担心起了机票是否有效。对此，17日中午，东方航空在官方微博中发布声明称，11月17日凌晨东航在系统维护时售岀的所有机票（支付成功并已出票）全部有效，旅客可正常使用。另外，东方航空还将从17日晨购票旅客中选取代表，参加11月30日东航集成新一代旅客服务系统的全新A350接机仪式。　　事实上，在国内外，无论是航空公司官网还是OTA平台，出现“Bug票”的现象并不少见。由于航空公司自身会根据机票的供求改变，不断调整票价，在这一过程中难免存在一些漏洞。　　民航专家林智杰在接受《每日经济新闻》记者采访时表示，出现类似的bug机票主要有两方面原因，一方面是系统出错，系统在发布运价时出了漏洞；另一方面是人为维护运价时出了问题。东航此次bug票的价格如此异常，头等舱还不到一折，并且能够实现成功交易，说明其系统本身存在一些漏洞，对一些关键指标的监控可能做得还不是特别到位。　　对此他建议，航空公司的系统后台应该加强对关键销售指标的监测，如果在某一期间销量异常高或者异常低，及时做出提醒，进行修复。　　不过，林智杰认为，在这件事件发生之后，东航没有直接取消订单，也没有通过积分补偿等方式来减少自己的财务损失，而是确认这些机票真实可用，这样的态度是非常值得赞赏的。</w:t>
        <w:br/>
        <w:t xml:space="preserve">    </w:t>
        <w:tab/>
        <w:t xml:space="preserve">    </w:t>
      </w:r>
    </w:p>
    <w:p>
      <w:r>
        <w:t>WXC4041</w:t>
        <w:br/>
      </w:r>
    </w:p>
    <w:p>
      <w:r>
        <w:br/>
        <w:t xml:space="preserve">    </w:t>
        <w:tab/>
        <w:t xml:space="preserve">    </w:t>
        <w:tab/>
        <w:t>近日，不少浙大老师、学生纷纷转发一条寻人启事，寻找一位2013级浙大本科毕业生，后在英国留学回来的女生谭余敏。但在昨日凌晨，不幸的消息传来：失联多日的女生找到了，可惜人已经没了。图片来源：视觉中国11月16日凌晨1点左右的灵隐派出所，因为一场初冬的小雨，显得分外阴冷。“她要去法喜寺的，但是为什么没去法喜寺，怎么会在这个地方？”谭余敏的父亲抽着烟，站在派出所里，一直重复着这个问题，神情呆滞，随后怔怔往门口走去。而此时，亲友们还留在派出所门口，用方言低声交流着，男性亲友大多一根接一根抽着烟，考虑到很多亲属一直没好好吃饭，民警准备了一些夜宵，但没有人上前去拿。从得知消息的那一刻起，父母和亲友都表现得十分克制，直到凌晨1点15分记者离开派出所时，没有一个亲友肆意宣泄情绪，而这份克制，在初冬深夜，显得分外揪心。这一天，很多人在焦急、在担心、在度秒如年。但，结局依然让人难以承受。30米高度的悬崖底部找到她时已没有生命体征在5个小时前，也就是15号晚上的8点钟，公羊队近20名队员陆续从家中赶到灵隐派出所，整装待命，与民警一同上山协助搜救工作。公羊队夜间搜救照片山林夜间搜索难度很大，加上近日杭城持续降雨，山地湿滑，更增加了搜寻难度。借助强光手电到达游客捡到手机的地点后，公羊队队员根据现场环境综合判断出附近一处可疑点，并进行勘察。后半夜雨量增大，队员们通过绳索下降近30米到悬崖底部进行搜索，成功找到疑似失踪者，遗憾的是，被发现时谭余敏已经没有了生命体征。遗憾、痛心、难以接受，因为身边的人都知道，这是一个多么优秀的孩子啊！谭余敏的同班张同学远在上海，这几天他的心情十分低落。不能相信这样一个优秀的同学已经不在，这几天自己班级微信群响个不停，满是怀念她的声音。老师们也很心痛，一位很喜欢谭余敏的广电老师在微信朋友圈中写到：笑起来甜甜的孩子，直到今天依然不能相信这是事实。“谭余敏是个很稳重的孩子，进大学之后很明确出国的目标，也一直为出国做努力，做事情很有规划。”张同学记得谭余敏一个寝室4个人，不管上课下课都会都在一起，学习成绩都很好。抹除掉学霸模样，“讲话很温柔，日常生活中会走可爱风的女孩子”，是张同学相处之后的评价。2013级浙大新闻系曹同学在本科时有些课会和谭余敏在一起上，谭余敏爱笑爱发言，分组作业中“谭余敏是中坚力量”。谦虚、热心、开朗是曹同学对谭余敏的印象。“事情发生后，我一直积极转发，希望能帮忙。没想到……，现在只能是通过照片回忆了。”公羊队夜间搜救照片爸爸是千岛湖船工女儿从小到大一直很争气这个优秀的孩子的逝去，也让一个家庭变得支离破碎，对于谭爸爸而言，他的坚持和希望都归零了。谭爸爸一直在千岛湖开船，以前曾有过一条小船，因为职业的关系，千岛湖龙山岛、锁岛、梅峰观岛等景点没有一个他不熟悉的。当然，哪里的水道更深，什么时候的水位更浅，他也十分了解。后来，千岛湖的船都公司化管理了，他也就变成了船工。可以说，女儿，是爸爸也是这个家的唯一希望。上学、读培训班、留学……女儿非常争气，一切也都按部就班地在旁人的惊讶和羡慕中发展。“太可惜了，这让人怎么活啊。”一位知情者叹息，女儿的离去是爸爸根本没法承受的结果，“每个人都有自己的生命，但对爸爸而言，女儿比自己的命还重要。”面对悲剧，也许任何安慰的语言都显得苍白无力，我们唯有衷心希望，希望类似的悲剧报道就此结束，我们实在不愿意再去回忆那些有关失联、寻找、焦急揪心的一幕幕；不愿意接受那一个无奈却冰凉的结果，当然更加不愿意看到一个女儿、一个同学、一个美丽生命的离去……</w:t>
        <w:br/>
        <w:t xml:space="preserve">    </w:t>
        <w:tab/>
        <w:t xml:space="preserve">    </w:t>
      </w:r>
    </w:p>
    <w:p>
      <w:r>
        <w:t>WXC4042</w:t>
        <w:br/>
      </w:r>
    </w:p>
    <w:p>
      <w:r>
        <w:t xml:space="preserve">划重点：1、老干妈总把不上市当做口头禅，“上市、融资这些东西我一概不懂，我只知道一上市，就可能倾家荡产。上市那是欺骗人家的钱，所以我坚决不上市。”多年以来，老干妈的股权被牢牢掌控在其家族手中。2、2018年10月发布的胡润百富榜中，老干妈的两个儿子李妙行和李贵山分别以40亿元人民币和39亿元人民币的身家排名贵州省第五和第六位。3、老干妈整座工厂装饰略显土气，从车牌号“贵A8888”的限量版劳斯莱斯，到数十辆涂成红色的大货车和油罐车，后视镜上一律系着红布。4、曾有记者前往工厂探访被门口的保安挡驾，“如果没打招呼，就算当地领导来了，也不会放行”。文 | AI财经社 仉泽翔编 | 祝同双11刚刚过，国民辣酱品牌老干妈创始人陶华碧罕见现身。11月12日，“老干妈”陶华碧罕见地在位于贵阳市南明区的总部工厂内，接受了贵州广播电视台的专访。2018年8月，深交所派员去贵州调研，给三家公司做上市培训，其中就有国民女神老干妈。所谓上市培训是指，对在行业、技术等方面具有一定的优势，尚不具备在国内主板、创业板上市条件，但具备迅速发展潜力的企业，进行规范运作和上市知识的普及培训，使处于培养期的高新技术企业在1-3年内达到上市条件。8月8日，陶华碧的秘书刘涛回应称：“深交所就是来看看，老干妈不会上市，未来也没有上市的计划。”在此次的专访中，陶华碧又再次重申了她的“四不原则”——不贷款、不参股、不融资、不上市。2018年10月发布的胡润百富榜中，老干妈的两个儿子李妙行和李贵山分别以40亿元人民币和39亿元人民币的身家排名贵州省第五和第六位。“第一炮就打到美国去”潮水似乎正在逆转，穿着围裙的老干妈在半个世纪之后把戴着贝雷帽的切·格瓦拉从潮人们的卫衣上解救下来了。9月10日，春夏纽约时装周上，以红色为底色，胸口印有老干妈陶华碧头像，两只袖子分别印有中文的“国民女神”和英文的“saucesqueen（辣酱皇后）”字样的卫衣引爆T台。这是潮牌设计师为老干妈等品牌跨界设计卫衣，在纽约时装周上引起了一阵土味审美浪潮。老干妈旗舰店乘势推出促销活动，包括售价1288元的“99瓶老干妈+OC定制卫衣”套餐，以及满1999送OC定制卫衣，满999送OC定制围裙等活动。一位来自山东菏泽的女士成为最大赢家，一次性下单600瓶老干妈辣酱，花费近8000元，只为和办公室的姐妹一起穿同样的卫衣。据贵阳网报道，本次活动后老干妈天猫旗舰店的销售额增长了20%，老干妈品牌电商负责人李俊俣表示：“天猫来找我们合作时，一开始我们是拒绝的，你知道，老干妈是非常佛系的品牌，我们从来不做任何广告，但没想到能以这种方式再度走红，品牌上下很震惊。”老干妈出海早已不是新闻，有美国网友将老干妈和马应龙并列，“中国人太可怕了，先给你老干妈，等你上了瘾，上了火，再给马应龙，我现在已经离不开马应龙了，那种冰火两重天的快感你无法体会，这比毒品可怕多了。”在2015年，美国《洛杉矶时报》邀请了2位名厨和1名美食评论家盲选辣酱，最终“老干妈”辣酱杀出重围，获评最佳辣酱。老干妈在国外被译作"LaoGanMa"，还登上奢侈品折扣网站Gilt，被誉为全球最顶级的热酱，在北美的华人超市中最高可以卖到12美元。一位贵州网友在亚马逊网站如此留言说，“美国iPhone在当地卖得便宜，但在中国贵。同样，老干妈在我们贵州几块钱一瓶，在美国卖20多，作为贵州人，我很骄傲。”“你说老干妈卖到多少个国家？我也不晓得卖到了多少个国家，我只能告诉你，全世界有华人的地方就有老干妈。”陶华碧谈起老干妈的出海计划书显得豪气干云。2015年接受媒体采访时，老干妈谈起海内外的产品差价称，“国内确实便宜得多。”老干妈说，“我是中国人，我不赚中国人的钱，我要把老干妈卖到外国去，赚外国人的钱。”此次接受贵州本地媒体的采访时，陶华碧表示，要打出国门，打出国外，“第一炮我就给它打到美国去。”辣椒酱之外的资本版图老干妈的总把不上市当做口头禅，“上市、融资这些东西我一概不懂，我只知道一上市，就可能倾家荡产。上市那是欺骗人家的钱，所以我坚决不上市。”多年以来，老干妈的股权被牢牢掌控在其家族手中。在2014年6月之前，老干妈的股权结构十分单一，其中，陶华碧占1%的比例，大儿子李贵山持有49%，小儿子李辉2012年5月才入股，持有50%。2014年6月27日，老干妈的投资人信息发生变更，陶华碧和次子李辉退出公司，公司股东由李妙行、李贵山两人组成，分别持股51%和49%。由此引发外界关于老干妈退休，乃至公司即将上市等多种猜测，随即公司董秘刘涛向外界证实李妙行为陶华碧次子，李辉是其曾用名，“这只是家族企业内部的正常交接和传承。”刘涛说。据老干妈官网显示，经过20年的发展，其产品种类也由过去的辣酱扩充至火锅底料、豆腐乳、香辣菜等20个品类，还成立了贵阳南明春梅酿造有限公司、南明老干妈遵义分公司、南明老干妈贵定分公司等多个地方分公司。2017年2月9日，《贵州日报》报道称，老干妈2016年度销售额已突破45亿元，20年间产值增长超过600倍，近3年缴税20.62亿元，20年来纳税额增长了150倍。AI财经社近日查询工商信息发现，老干妈的两位继承人的业务范围早有明确区分，次子李妙行主内，长子李贵山主外。工商信息显示，次子李妙行已全面掌管老干妈的辣椒王国，老干妈在贵州各地的分公司以及春梅酿造厂都由他接掌，其中贵阳分公司、贵定分公司由他出任法人代表，春梅酿造厂由他100%持股，但法人代表仍为陶华碧。相比于弟弟全面继承家业，长子李贵山则走上另一条路。工商信息显示，李贵山为昆明锦泰大酒店有限公司法人代表及唯一股东，注册资本6570万元。此外，李贵山还是昆明贵山天阳房地产开发公司二号股东，持股49%，该公司大股东为昆明天阳企业集团有限公司，旗下涉及地产开发、医药、矿业、茶业等多个行业。此外工商信息披露，李贵山持有多家投资公司股份，持股比例最高的为南京贵信投资管理有限公司，李贵山占股95%。除此之外，李贵山还在苏州厚扬启航投资中心（有限合伙）、宁波厚扬方夏股权投资中心（有限合伙）担任股东。国际机场旁的隐秘王国老干妈的工厂坐落在贵阳东南角，龙洞堡云关村一带，距贵阳龙洞堡国际机场直线距离仅6公里，整个厂区被兰海高速和贵阳绕城高速夹在中间，仅留了一条马路供行人和油罐车出入。整座工厂装饰略显土气，外墙要么用农家院常用的白色瓷砖，要么刷上一层白漆，有的建筑干脆裸露着斑驳的水泥面。主楼装饰着蓝色的玻璃外墙，类似的建材在贵阳老城区颇为流行，6层高的建筑左右对称，据说此地原为当地乡政府的办公楼，楼顶竖起老干妈3个大字，夜里月色晦暗时，会亮起灯光。在这座工厂里有超过4000名工人穿着齐整的蓝色制服同时开工，工牌是红色的——这是老干妈最爱的颜色，也是专属于辣椒的颜色——红色绸布中间裹成绣球，两侧留出绸带，悬在王国的每栋门上。从车牌号“贵A8888”的限量版劳斯莱斯，到数十辆涂成红色的大货车和油罐车，后视镜上一律系着红布。曾有记者前往工厂探访被门口的保安挡驾，“如果没打招呼，就算当地领导来了，也不会放行”。在老干妈工厂打工在贵州青年中是份不错的活计，管吃管住，普工薪水至少超出当地平均水平500块，每月月中，刚发了薪水的工人排着队，小半天儿就能把厂门口ATM机里的现金取光，这也是工厂附近小商店和小摊贩生意最好的时候，在这一天，零食、香烟和洗漱用品通常会卖断货。在云关村口口相传着老干妈善打“捉鸡”麻将的传说——胜负感极强，善于记牌，很少点炮。 </w:t>
      </w:r>
    </w:p>
    <w:p>
      <w:r>
        <w:t>WXC4043</w:t>
        <w:br/>
      </w:r>
    </w:p>
    <w:p>
      <w:r>
        <w:t>原标题：美国加州大火已致74死1000余人失踪 特朗普将前往灾区【观察者网综合报道】遇难74人，登记失踪1000余人。这是加州大火截至目前传来的最新数据。据CNN当地时间11月17日消息，加州大火已经导致全州74人死亡，1011人失踪。加州北部布特县（Butte County）治安验尸官科里·霍尼亚（KoryHonea）16日晚间表示，这份名单会不断变动，现在公布的是原始数据，仍需要精确。加州营火导致1000余人失踪，截图来自CNN稍早前，CNN报道的遇难人数为63人，继16日发现8具遗骸后，加州北部火灾死亡人数上升至71人。此外，加州南部的伍尔茜（Woolsey）大火也造成3人遇难，全州火灾死亡人数为74人。统计一周以来的911电话和事故报告记录，失踪人数正急剧上升。霍尼亚此前就表示，这是一个动态数据，“很多人正在撤离，还很多人不知道我们正在寻找他们。”目前营救人员仍在继续搜寻，期望数百位下落不明的人们都能幸存下来。搜救人员图片来自视觉中国搜救人员图片来自CNN这次火灾是加州历史上最致命、最具破坏性的野火，目前已造成71人死亡，约9700所房屋被毁，142000英亩土地被烧毁；大火造成的浓烟还导致当地空气质量十分糟糕，当地一些体育活动也被迫取消或推迟。另据CNN称，预计特朗普总统将于17日（周六）到访受灾区，即将退任的州长杰瑞·布朗（JerryBrown）和刚赢得中期选举的新州长加文·纽森（Gavin Newsom）将陪同前往。浓烟笼罩的加州图片来自视觉中国CNN称，11月15日，火灾失踪人员名单数量激增，但当局表示正在努力确认这些人是否仍下落不明。霍尼亚称，调查人员综合了火灾发生一周多以来所有报案人员的信息，名单上有些名字出现不止一次。数百名的警员、国民警卫队人员和验尸官正在房屋和汽车中寻找尸骸，布特县治安调查官史蒂夫·柯林斯（SteveCollins）表示，“还要搜查已被烧毁的车辆和住宅，以及在住宅四周检查……我们的任务是找到这场火灾的受害者，进行确认，并通知家属告诉他们结果如何。”此前官方表示，很难有确定的失踪人数，有些人可能疏散后无法联系上，因为手机通信信号不好，还有人因为联系不上亲属而不知道有人正在找他们，“大家要知道，我们发现很多下落不明的人根本不知道我们在找他们。”布特县警方已在网站公布了失踪人员名单，如果有人在名单上发现了自己的名字，或者他们看到了已知安全的亲人的名字，就打电话通知警方。比如，最近两天来，当地警员在灰烬残垣中找到一名女性的尸体。还有一名男子报警称，自己母亲可能正驾车行驶在拥挤的撤离道路上，无法联系，最终他在避难所找到了自己母亲，但她的手臂被烧伤了。加州南部伍尔茜大火的受灾民众图片来自CNN无家可归的人们图片来自CNN受灾区天堂镇（Paradise town）的一位民众WhitneyVaughan称，在逃脱火海一周后，意识到自己和丈夫拥有的一切都消失了，包括他们租的房子——空间很大，可以供六个孩子居住，这一切令人想要放弃。幸好现在孩子们能和双方父母住在一起，但她和丈夫就是流离失所的状态，到了晚上就开车从一个镇到另一个镇寻找汽车旅馆，“现在我们无家可归，也没有钱，正试着找到一个落脚地”，“如果这还不够糟糕的话，每当我闭上眼睛，我就会回想起火灾场景和被困在街上的人群，爆炸声和尖叫声是我永远无法忘记的声音。”沃恩称，“有太多人面临着同样遭遇，我们也不知道还能做什么，我们现在无处可回”，“这场火灾以一种无法解释的方式彻底改变了我们。”图片来自视觉中国布特县房屋管理局执行主任艾德·梅耶（EdMayer）对CNN表示，很多失去房屋的家庭很难找到居住地，“仅仅一天内，我们县就有10%的房屋存量被夷平，这一点非常重要。”“虽然这个星期人们看起来还可以，但我不知道这种情况会持续多久”，“短期来看，我们很好，但长期而言，我们并不好。”梅耶称，天堂镇的卖点之一就是经济适用房，但现在已经不存在了，“对于低收入家庭来说，没有什么可以取代它。”被大火摧毁的天堂镇图片来自视觉中国此外，更糟的是，官方还证实诺如病毒正在撤离人员集中居住的四个避难所中爆发。据当地公共卫生部门的数据，至少有145人患病，且人数每天都在增加，最少已有25人被送往医院。当地政府正与红十字会控制病毒流传，并为患者建立单独避难所。霍尼亚早前接受记者采访时表示，已有53名遇难人员的身份得到初步确证，“我们正在等待DNA确认，确定后才能向遇难人员家属核实信息。”另据加州林业和消防局消息，南加州伍尔茜（Woolsey）火灾已造成3人死亡，摧毁洛杉矶及文图拉县（Ventura）548处建筑物。据官方称，自11月8日大火开始以来，当地已有超过98000英亩的土地被烧毁，撤离人员仍在避难所，马里布及附近区域必须重建。有超过3300名消防员正在扑救野火，截至16日，被控制区域已达67%。CNN 最新消息称，特朗普或于当地时间17日前往灾区。但在大火熊熊燃烧之时，特朗普也对此公开“发火”。11月10日，他先是指责加州森林管理“太差”，威胁要停发联邦基金，接着又发表评论，“加州没有理由发生这种代价高昂的大规模山火”。特朗普认为“每年花费数十亿美元，却造成这么多人死亡，这都是因为森林管理不当。”最后表示，“赶快补救，否则不会有更多的联邦补助了！”特朗普的这一表态也遭到各界指摘，他们批评这是“不合时宜的评论”，是对消防人员的攻击，也有民主党议员表示，大火与政治无关，只与人民有关。同时，加州也面临着州长交替一事，原州长杰瑞·布朗即将退任，新州长加文·纽森即将上任。此前，原旧金山市长纽森（民主党人）在中期选举中击败共和党人考克斯，维持了民主党占据加州的局面。</w:t>
      </w:r>
    </w:p>
    <w:p>
      <w:r>
        <w:t>WXC4044</w:t>
        <w:br/>
      </w:r>
    </w:p>
    <w:p>
      <w:r>
        <w:br/>
        <w:t xml:space="preserve">    </w:t>
        <w:tab/>
        <w:t xml:space="preserve">   </w:t>
        <w:tab/>
        <w:tab/>
        <w:t xml:space="preserve"> </w:t>
        <w:br/>
        <w:t xml:space="preserve">    </w:t>
        <w:tab/>
        <w:t>“侨报”办公大楼16日上午发生枪击命案，董事长谢一宁命丧黄泉，而凶嫌居然是侨报工商部资深业务员陈忠启（Zhong QiChen），家住艾尔蒙地市（El Monte）。所有侨报员工都十分意外和震惊，因为陈忠启给人的印象挺好。侨报董事长谢一宁遇害 侨界震惊侨报业务部一位不具名的主管说，他和死者及凶嫌都曾是好同事，朝夕相处十几年。以往，谢一宁和陈忠启的关系也不错，实在未料到会动杀机溅血。他说，凶嫌陈忠启，56岁，中国东北人，侨报业务部老业务员，业绩一向很好，为人很有正能量，从未见他有过任何偏激行为，也从来未闻他还有枪，更不会想到他会开枪杀人，而且，杀的还是报社董事长兼社长。这位主管说，陈忠启有家室，有老婆孩子，而且，又是56岁的中年人。照说，他的状况不会像年轻人那样冲动。究竟发生了什么，促使他要开枪？【侨报枪击命案】谢妻抵现场 悲恸泪不止外界传闻，侨报在15日晚间召开了一次业务会议，提到了各位业务员的业绩。但是，这只是一件小事，绝不是促发杀机的原因。那么，真正的原因是什么？“我现在不想说，因为说来话长，不知道该怎么说！”</w:t>
        <w:br/>
        <w:t xml:space="preserve">    </w:t>
        <w:tab/>
        <w:br/>
        <w:t xml:space="preserve">    </w:t>
        <w:tab/>
        <w:t xml:space="preserve">    </w:t>
      </w:r>
    </w:p>
    <w:p>
      <w:r>
        <w:t>WXC4045</w:t>
        <w:br/>
      </w:r>
    </w:p>
    <w:p>
      <w:r>
        <w:br/>
        <w:t xml:space="preserve">    </w:t>
        <w:tab/>
        <w:t xml:space="preserve">   </w:t>
        <w:tab/>
        <w:tab/>
        <w:t xml:space="preserve"> </w:t>
        <w:br/>
        <w:t xml:space="preserve">    </w:t>
        <w:tab/>
        <w:t>副总统潘斯17日在亚太经合会（APEC）领袖峰会前的企业论坛上发表演说。美联社副总统潘斯17日在亚太经合会（APEC）领袖峰会前的企业论坛上发表演说，他表示，除非中国改变贸易行为，美国对中国商品施加的关税不会解除，并将持续对中国施压。他说：“我们会维持对2500亿美元中国商品的关税，并将增加一倍以上，我们希望改善，但除非中国改变作法，美国不会改变。”</w:t>
        <w:br/>
        <w:t xml:space="preserve">    </w:t>
        <w:tab/>
        <w:br/>
        <w:t xml:space="preserve">    </w:t>
        <w:tab/>
        <w:t xml:space="preserve">    </w:t>
      </w:r>
    </w:p>
    <w:p>
      <w:r>
        <w:t>WXC4046</w:t>
        <w:br/>
      </w:r>
    </w:p>
    <w:p>
      <w:r>
        <w:br/>
        <w:t xml:space="preserve">    </w:t>
        <w:tab/>
        <w:t xml:space="preserve">    </w:t>
        <w:tab/>
        <w:t>当地时间11月16日上午，总部位于美国的著名华文媒体《侨报》发生枪击案，《侨报》董事长谢一宁不幸遭枪击身亡，享年58岁。他，曾是改革开放后第一批大学生。为了“新闻理想”，刻苦攻读；他，曾是铁肩担道义的新闻工作者。为了“优质报道”，扎根海外；他，曾是在美侨民最好的信息窗口。为了“中国声音”，奋斗至今。作为东方网长期以来良好的合作伙伴，我们沉痛悼念谢一宁先生不幸离世。今天，东方网·纵相新闻记者也想带您回顾谢一宁先生那段别样的人生。01谈起自己的过往，谢一宁先生总是谦逊地表示，“主要还是运气好”。1978年，恢复高考的第二年，谢一宁刚从体校毕业。用他的话来说，“也就找了两本书复习”，随后他“轻描淡写”地考上中国人民大学新闻系。图：78级人大新闻系毕业照（三排左六为谢一宁）当然，事实上，这个过程远没有谢一宁先生说得那么简单。当时，广东潮州的谢一宁，面对的是连灯都没有的现实。陪他勤读考上大学的是，一根蜡烛和一根芯油灯。爱读书的谢一宁先生，床头有几本常年必备的书籍，其中有《论语精读》，也有唐诗宋词。这些书，功夫不负有心人，跨栏出身的谢一宁最终考取了人民大学新闻系。几年后，在人大78级新闻系的毕业纪念册上，他写下了一句话：02然而，在许多战友、校友、同事、同仁的眼里，他的成功绝非只是运气好。出众的业务能力，别样的思维方式，是他扎实的基础。走上工作岗位没多久，23岁的谢一宁凭借一篇然而正是这篇报道，在之后的几十年中，被不少高校的教材中及一些公开的培训课程里广泛引用。谢一宁先生的这篇“爆炸”新闻，1987年4月，年仅26岁的谢一宁被中新社派驻美国华盛顿。他也是当时中国外派记者中最年轻的一位。作为一名白宫记者，但在那段的驻美生涯中，谢一宁先生的印象最深刻的采访始终是在那次采访中，蒋纬国第一次公开表示，他赞成邓小平的中国特色的社会主义。同时他表示自己非常尊重邓小平，自己对于中国大陆改革开放的成绩非常认同。这篇报道在当时有多么轰动？蒋纬国一到纽约就被各路记者团团围住，所有问题全部指向了谢先生的稿件。多年后，蒋纬国谈起这场采访，却始终对谢一宁赞赏有加，03上世纪80年代，在舆论影响举足轻重的美国社会中，主流媒体对中国的报道原本就常有偏颇。世界上，一直缺少客观真实的中国声音和中国故事。海外华人和关心中国者，也不得不忍受着彷徨和困惑。在这样的背景下，1990年，满载荣誉的谢一宁“华丽转身”。他毅然辞去中新社驻美记者职位。同时，他与几个志同道合的华人一起在纽约创办了《侨报》。谢一宁先生刚创办《侨报》时，曾有无数的人打电话威胁他，扬言要揍他一顿；而且很多威胁还不止于“嘴炮”。侨报创立初期，谢一宁的家里被人砸过，洛杉矶的办公楼甚至遭人枪击，警察上门侦查时，刚搬进新办公楼时，短短一段时间里，人身安全受到威胁，经济问题饱受压力，但面对重重阻力，谢一宁犹如当年初来美国时那般，毅然“突出重围”。《侨报》在纽约创办后，短短几年间，在旧金山、洛杉矶三个华人最集中的城市，实现了同时印刷，成为真正意义上的全美日报。如今，《侨报》深受美国华人读者，特别是新移民的信赖和喜爱，被称为“侨胞的良伴，交流的纽带”。04离开家乡30余年，走过世界各地，谢一宁仍是一口浓厚的潮音。至今，他仍保持每天空腹喝一壶功夫茶的习惯，和他刚去世不久的父亲一样，他只喜欢喝凤凰单丛。到美国工作后，他每年仍然会有三、四次回潮州看望双亲，比在国内工作的哥哥姐姐回得还勤。在亲人朋友中，谢一宁的孝顺是出了名的，近年来，“二十五孝”的谢一宁先生最感伤的莫过于父亲的离世。亲人故去的悲痛，游子在老屋内写下了一首《青玉案•清明》：杨絮柳烟凤山雾，冥纸飘，断肠处。旧栖新垅相对苦，哀思茫茫，凄泪几许？且看清明雨。华章炼成谁与叙？香茗煮就捧无主。衣锦归来空换取：南屋空余，北堂肃穆，龛炉香一炷。05这是20多年来，谢一宁先生创办《侨报》不变的原则。这不仅牢固树立了《侨报》在美国华人华侨心中的地位。也让谢一宁先生成为了侨胞眼中的华媒“一哥”。东方网·纵相新闻记者了解到，当地时间11月16日上午，总部位于洛杉矶阿罕布拉市的侨报大楼发生枪击案，《侨报》董事长谢一宁不幸中枪身亡。持枪杀人者或为美国侨报40多岁的业务员陈某。他疑似与谢一宁在工作上产生分歧，在上班时间持枪进入大楼，直接向谢一宁开枪多次。更多信息仍需等待当地警方对外公布。据东方网·纵相新闻了解到，当地时间11月15日晚，也就是枪击案发生的前一天，美国《侨报》高层主管曾与公司业务部门召开年度业务会议。会上《侨报》高管曾向业务员提出，明年的业务额需在今年全年的基础上提高10%。多名业务员与主管进行了激烈的讨论。会后还有一名员工留下与主管继续进行争论。他，为了在海外发出中国人的声音，几度险些被枪击。然而今天，这位曾经的首席驻美记者，如今的美国华媒“大哥”，却没有躲过那颗子弹。斯人已逝，生者当思。谢先生驾鹤西去，</w:t>
        <w:br/>
        <w:t xml:space="preserve">    </w:t>
        <w:tab/>
        <w:t xml:space="preserve">    </w:t>
      </w:r>
    </w:p>
    <w:p>
      <w:r>
        <w:t>WXC4047</w:t>
        <w:br/>
      </w:r>
    </w:p>
    <w:p>
      <w:r>
        <w:br/>
        <w:t xml:space="preserve">    </w:t>
        <w:tab/>
        <w:t xml:space="preserve">    </w:t>
        <w:tab/>
        <w:t>原标题:越来越多美国人到加拿大寻求避难，特朗普的“锅”？在美国南部边境，数千名中美洲移民正在试图越过美墨边境，抵达他们心目中的“美国天堂”。而在美国北部边境，却有许多美国人希望逃离美国前往加拿大。据CNN，加拿大移民、难民及公民部（IRCC）数据显示，2017年约有2550名美国人在加拿大申请避难所。这一数据比之2016年，增加了6倍不止。在2017年前往加拿大寻求避难的难民原始国中，美国人数排名第三，仅次于海地、尼日利亚。这也是美国自1994年以来到加拿大寻求避难人数最多的一个年份。今年以来，也有许多美国人前往加拿大寻求避难。据CNN，截至8月底，共有1215名美国公民寻求加拿大难民身份。据美国《商业内幕》杂志，不同于其他因战争、暴力、迫害而寻求避难的申请人，美国难民申请者主要是居住在美国的非法移民在美国生的子女。美国的“出生即公民权”使得美国出现许多父母是非法移民、子女是美国公民的混合身份家庭。据CNN，加拿大移民、难民及公民部发言人PeterLiang表示，“绝大多数申请庇护的美国公民都是在美国出生的未成年人，他们的父母则是另一个国家的公民。”Liang称，“因为迫害申请庇护主要是针对父母的原籍国，而非美国。但是，鉴于他们的身份，未成年子女在表格中显示为美国公民。”加拿大皇家骑警称，在这些申请加拿大避难的混合家庭中，近85%属于海地血统。他们基本都是未成年人，与父母一起申请避难。那么，处在别人眼中的“美国天堂”，他们为什么要逃离美国前往加拿大申请庇护呢？一个主要原因可能是，在特朗普时代，这些海地、尼日利亚人担心他们的“临时保护身份”（Temporary ProtectedStatus，TPS）岌岌可危。“临时保护身份”是美国基于人道考量而设的一项移民政策，开始于1990年。这一身份使得受战争或是自然灾害影响的一些国家的国民可以在一定时间内，在美国合法地工作生活。据《商业内幕》，截至2017年10月，共有10个国家约43万人拥有“临时保护身份”，他们主要来自萨尔瓦多、洪都拉斯、海地、尼泊尔、叙利亚等国。这些人虽然无法因此拿到绿卡，却可在美国合法工作、生活。也是在此期间，许多人生下拥有美国公民身份的子女。然而，2017年，特朗普曾提出要终止“临时保护身份”，将近30万TPS持有者遣返回国。据《迈阿密先驱报》10月报道，法院驳回了特朗普关于终止TPS的计划，联邦政府也推出了为数千名移民暂时延长TPS的计划。但是，特朗普的这一举动还是让这些移民内心惶惶。据加拿大《环球邮报》，自2017年特朗普提出要终止TPS后，许多非法移民越过美加边境涌入加拿大。一名加拿大移民律师称，越来越多在美国居住多年却无永久居住权、却有着拥有美国公民身份的子女的移民到加拿大寻求难民庇护。“他们有一种不安全感，因为许多拥有临时保护身份的难民担心，他们的临时保护身份正在被撤销。”据英国《卫报》，带着18个月大的美国女儿申请加拿大避难的海地籍夫妇称，“我们离开是因为特朗普总统说他要驱逐人们”。加拿大对于这些前来寻求避难的“美国人”并不热情。据《环球邮报》，加拿大一名移民律师称，她已经建议这些人不要到加拿大寻求难民身份，因为他们不大可能被加拿大难民法接受。据CNN，加拿大一名官员称，虽然加拿大仍然是一个开放、热情的国家，但进入该国并不意味着拿到了“永久居住的门票”。加拿大移民部发言人Louis Dumas称，“来到加拿大，在加拿大寻求庇护不是在加拿大获得永久居留权的保障”。据《卫报》，今年以来，由于到加拿大寻求庇护的美国人越来越多，特鲁多政府在移民方面面临的政治压力越来越大，其对于寻求庇护者的欢迎已经降温。据加拿大广播公司，加拿大边境管理局希望将难民申请失败者驱逐的比率提高至35%。然而，也有律师认为，美国不断变化的政治格局可能成为美国人申请避难的理由。据《环球邮报》，渥太华移民律师ArghavanGerami表示，特朗普时代的美国局势，美国政府不断推出的新移民政策，以及已经作出的改变，都是触发恐惧的因素。许多人可能声称遭到迫害，从而要求留在加拿大。</w:t>
        <w:br/>
        <w:t xml:space="preserve">    </w:t>
        <w:tab/>
        <w:t xml:space="preserve">    </w:t>
      </w:r>
    </w:p>
    <w:p>
      <w:r>
        <w:t>WXC4048</w:t>
        <w:br/>
      </w:r>
    </w:p>
    <w:p>
      <w:r>
        <w:br/>
        <w:t xml:space="preserve">    </w:t>
        <w:tab/>
        <w:t xml:space="preserve">    </w:t>
        <w:tab/>
        <w:t>中国国家主席习近平（左）与美国副总统潘斯（右）17日先后在APEC企业领袖峰会发表演讲，隔空对杠。潘斯稍早并会晤台湾领袖代表张忠谋。GettyImages亚太经合会（APEC）领袖峰会17日于巴布亚新几内亚首都莫比士港登场，与会的美国副总统潘斯与中国国家主席习近平隔空交火，并跟台湾领袖代表张忠谋举行场边会谈。潘斯会晤张忠谋的消息最早由美方官员主动告诉潘斯的随行记者，华盛顿邮报专栏作家罗金（JoshRogin）在推特证实此事，并指潘斯无意会晤“中方在巴纽的官员”。中华民国外交部随后在官方推特帐号贴文与上传4张双方会晤与对谈的照片，并指会谈内容包括兼容并蓄的成长、形塑数位未来及加强区域连结。潘斯同时还与习近平在企业领袖峰会隔空交火，先发表演说的习近平含蓄地批评“美国优先”政策，指保护主义与单边主义为世界经济增长蒙上阴影，不仅无法解决问题，还会加剧世界经济的不确定性。习近平同时也称，冷战、热战或贸易战都不会有真正的赢家，人为设置壁垒切断各国经济密切联系，不仅违背经济规律和历史潮流，不符合各国人民普遍愿望，既短视又不会成功。他还说，一带一路没有地缘政治目的，不会关起门来搞小圈子，不会有人说的陷阱。紧接着习近平演说的潘斯一方面推销“自由与开放的印太地区”，同时猛轰中美贸易不平衡，直指除非中国改变贸易行为，否则美国就不会改弦易辙，不会改变当前的果断措施，美方对价值2500亿美元中国输美货物课征的关税不仅要维持，还可以再继续翻倍，但希望局势可以变好一点。潘斯还以不点名方式，就一带一路向各国提出警告，不要让他们外债连累主权，要跟美国一样维护独立，永远将自己的国家置于最优先。潘斯也乘机告诉各国，美国将以民间企业带动投资，提供更好的选择，不会提出“过紧的皮带与单行道”，让伙伴“溺死于债务的大海”，不会胁迫，也不会牵连各国的主权。跟美国打交道既公开又公平，各国选美国当伙伴，美国也会视各国为伙伴，双方都能互利。</w:t>
        <w:br/>
        <w:t xml:space="preserve">    </w:t>
        <w:tab/>
        <w:t xml:space="preserve">    </w:t>
      </w:r>
    </w:p>
    <w:p>
      <w:r>
        <w:t>WXC4049</w:t>
        <w:br/>
      </w:r>
    </w:p>
    <w:p>
      <w:r>
        <w:br/>
        <w:t xml:space="preserve">    </w:t>
        <w:tab/>
        <w:t xml:space="preserve">    </w:t>
        <w:tab/>
        <w:t>初到美国的人，都会选择在美国国内乘坐飞机、驾车或者“灰狗”大巴，极少有人会想到乘坐火车游览。似乎赴美游客这一次遗忘了，还有客运列车这个现代化的产物。媒体上时不时的铁路事故提醒着美国人，美国当然有自己的铁路客运系统。2015年，华盛顿特区开往纽约的列车发生出轨事故，造成5人死亡、50人受伤。2017年，华盛顿州又发生火车出轨事故，导致至少6人死亡，77人受伤。时至今日，作为世界头号强国的美国，为何铁路客运却与其国力极不相符？其实，美国铁路也曾傲视全球，而今日的衰落，不仅归因于市场，也归因于美国的政治力量。美国铁路曾辉煌一时，引领美国经济腾飞。1825年，世界第一条铁路在工业革命发祥地英国诞生。4年后，美国第一条铁路——巴尔的摩到俄亥俄铁路竣工从这时候开始，美国的铁路建设进入高潮。20年内，美国铁路总里程增至1.4万公里。美国铁路诞生阶段，恰逢经济自由主义风靡欧美之际。因此，美国铁路业自建立起就随当时的其他经济行业一样，形成了私营部门投资的传统。从 1850到1910年的60年间，美国共修筑铁路37万余公里，平均年筑路6000余公里。相当于每年修建三条京广铁路。这期间，中央太平洋铁路与联合太平洋铁路接轨，美国本土东西海岸之间实现了一线连通。圣菲铁路等铁路干线及其支线建成通车，纵横交错的大规模铁路网出现在美国版图上。美国铁路鼎盛时期，恰好是一战战火在欧洲正旺的时候。1916年，美国铁路业总投资额达到210亿美元，几乎等于一战前英国一年GDP的两倍。1916年，美国铁路运营收入达33.5亿美元，铁路公司雇员人数共计170万人，这一数量相当于一战前法国和德国两国陆海军人员数量总和。彼时，美国共拥有铁路线近60万公里，约占当时世界铁路总里程的一半。而当时，英法德三国铁路总里程相加也不过15万公里。自美国南北战争结束到第一次世界大战，这段美国铁路发展的黄金时代，也正是美国“深挖洞、广积粮、缓称王”的时代。这期间，美国韬光养晦，经济和综合国力蓄势待发。在美国铁路业迅速走上世界巅峰的过程中，政府的角色起到了关键作用。联邦政府对铁路建设既不放任自流，也不过度介入。政府只做一件事，就是创造良好的发展条件，而不是具体操作铁路公司运营。联邦政府将其掌握的大量土地无偿赠给铁路公司。此外，还针对铁路建设所需原材料进行减免税，联邦政府按铁轨建设的里程数向铁路公司发放贷款。铁路为美国工农业创造了便利流通条件，连接东西海岸的铁路也成为美国西部大开发的黄金通道。铁路发展的巨量资金需求还直接催生了美国资本市场，使美国开始向金融帝国迈进。适度有效的政府引导，推动了美国铁路大发展；美国铁路业繁荣了当时的美国经济，助推了美国走向伟大。充满着加州风情的洛杉矶联合火车站，现在是洛杉矶城市旅游必去的打卡景点之一。它也是许多好莱坞经典电影的背景，从《联合车站》到《银翼杀手》，再到《星际迷航：第一次接触》。它建造于美国铁路黄金时代的最后时期—20世纪30年代，也成为美国铁路业夕阳西下前靓丽的一道晚霞。进入20世纪后，美国铁路弊端也开始凸显，例如价格歧视、内部管理官僚化等一系列垄断企业的典型病症。为克服垄断弊端，美国不得不对铁路运行做适当干预。铁路系统仍然交由私企运行，但美国通过立法措施对铁路业冻结运价、减少投资、限制企业合并，甚至要求铁路公司即使经营亏损，也不得放弃“与公共利益有关的”的铁路线路和客运服务。经济大萧条给美国的铁路行业造成了空前的打击。直至二战前夕，超过11万公里的铁路破产。二战结束后，美国经济成为全球战后复苏的动力，但即便如此，美国铁路业也仍未重现昔日荣光。在过度的政府干预下，铁路经营管理僵化；而面对汽车、航空业的兴起，铁路客运业更是雪上加霜。二战后，美国民用航空业引领了世界民航业的大扩张，波音等飞机制造商的主要业务从军用飞机转为商用飞机。1975年，美国机场总量达到1.32万个（2013年，中国机场数量仅为507），航线里程达到60万公里，这两个数据都比1946年增长2倍多。当然，六七十年代的民航市场占有率还不高，约为5.4%，对铁路的取代作用有限。当时真正取代铁路的是迅速发展起来的州际高速公路。为了应对帝国主义发动核袭击，平壤设计的地铁平均深度达到地下100米，而美国自己也对可能发生的核战争有所准备，那就是建设州际高速公路。一旦核战争爆发，贯穿美国东西海岸的高速公路可以快速运送军事装备与物资，同时把人们紧急疏散到全国各地。提出用州际高速公路网作为国防公路网这一设想的，正是曾叱咤二战战场的艾森豪威尔。他当总统期间，提出美国将用30年时间建成6.56万公里的州际高速公路的构想，而全部筑路资金由联邦政府和州政府承担。今天，美国州际高速公路已经超过7.7万公里。在美国高速公路上自驾兜风时尚又帅气。公路运输业的异军突起，使美国铁路一蹶不振。1965年，美国的铁路客运量较1929年减少了85%。这期间，美国铁路不仅没能提速，还不得不靠降速减少维修成本和安全成本。美国铁路里程数也不仅不增，还减少了不少，很多铁路被拆除了。一直崇尚自由经济的美国，在应对大萧条期间尝到了“国进民退”的甜头，开始琢磨强化政府这只手来管理经济。除了大手笔建设州际高速公路外，1970年，美国通过政府法案直接干预铁路经营。这一年美国出台了《美国铁路客运服务法案》并成立了由政府资助的美国国家铁路客运公司，简称美铁（Amtrak），成为美国为数不多的国有制联邦企业。此外，联邦政府还通过财政补贴美铁的方式，维持其日益艰难的运行。甚至由国会通过法案，对铁路运营公司进行重组兼并，直接且具体的操控经营活动。这样，美国铁路管理运行进一步僵化，以至投资乏力、设备老化。到今天，美国铁路仍然线路少、速度慢、票价贵，以至于奥巴马总统曾提出向中国学习建造铁路。20世纪80年代开始，美国政府意识到过度的干预非但不能重振铁路业，还会让政府陷入窘境。因此，政府对铁路的管制开始放松，在定价范围、线路选择、资产重组等方面给予铁路公司更大的自由。铁路公司因而不断加大投资，对线路进行改造和提升，特别是铁路货运业务复苏明显。这在美国这样一个拥有全球最发达公路网和航空网的国家，已经非常不容易了。但是铁路客运仍然是票价比飞机贵、速度比汽车慢。想要恢复铁路客运业的繁华，似乎前途渺茫。高铁时代到来，看到日本的新干线、欧洲之星、中国的高铁的绝对优势后，美国也羡慕不已。但是，如今的美国再也不是艾森豪威尔时代的美国，可以集中力量办大事，可以全国各方面步调一致搞建设。而高铁建设所面对的巨额投资、土地征用、居民搬迁、州际规划不统一、贸易保护主义等问题，在如今的美国，解决起来一项比一项更难。寄希望于联邦政府来解决这些问题？须知，在美国，政府对经济的干预向来不是常态，只可能出现在大萧条、二战战后恢复等非常时期。二十世纪五六十年代政府对经济的过度干预，提高国有化程度等操作，虽然取得基础设施建设等成就，也带来了经济滞胀，美国铁路业也饱受其害。毕竟，美国建国之初的先贤们就认为，“最好的政府是管事最少的政府”（to govern best is to governleast）。这一观念已经在这个国家根深蒂固、难以撼动。或许，美国客运铁路的振兴和大规模修建高铁，不能只靠政府。</w:t>
        <w:br/>
        <w:t xml:space="preserve">    </w:t>
        <w:tab/>
        <w:t xml:space="preserve">    </w:t>
      </w:r>
    </w:p>
    <w:p>
      <w:r>
        <w:t>WXC4050</w:t>
        <w:br/>
      </w:r>
    </w:p>
    <w:p>
      <w:r>
        <w:br/>
        <w:t xml:space="preserve">    </w:t>
        <w:tab/>
        <w:t xml:space="preserve">    </w:t>
        <w:tab/>
        <w:t>王力宏17日担任“金马55”颁奖典礼开场表演嘉宾，他演唱演唱“Love LoveLove”、“你不知道的事”组曲，不过打扮却稍嫌老气，被网友认为“长得好像马英九”。王力宏配合本届金马奖主题“配角”，将歌词做了改编，前一天晚上总彩时首度曝光，让今年金马执委会主席李安大喊诚意十足。当年他俩合作了经典名片“色戒”，一直是亦师亦友的好友，去年曾在纽约碰面叙旧，期间也曾通电话抬杠，在“金马55”共聚首，李安担任此次金马奖主席，王力宏应邀开场表演力挺。王力宏选唱2010年入围最佳电影主题曲的“你不知道的事”，该曲也是他自导自演的电影“恋爱通告”主题曲，他的歌声获网友肯定，不过造型却被认为和马英九撞脸，还有网友打趣说“今天选举之夜，看到马英九也是正常的”。</w:t>
        <w:br/>
        <w:t xml:space="preserve">    </w:t>
        <w:tab/>
        <w:t xml:space="preserve">    </w:t>
      </w:r>
    </w:p>
    <w:p>
      <w:r>
        <w:t>WXC4051</w:t>
        <w:br/>
      </w:r>
    </w:p>
    <w:p>
      <w:r>
        <w:br/>
        <w:t xml:space="preserve">    </w:t>
        <w:tab/>
        <w:t xml:space="preserve">    </w:t>
        <w:tab/>
        <w:t>为了给“习特会”铺路，中国日前向美国提交了一份贸易让步清单，但是美国官员仍不满。美国总统特朗普16日也首次谈到了这份清单。美国总统特朗普（Donald Trump）11月16日在白宫的记者会上谈到了中美贸易战问题。对于中国近期向美国提交的一份让步清单，特朗普说：“这是好事，中国想达成一份协议。他们送来了一份他们愿意做的事情的清单，这是一份很大的清单。但是，我有时候仍然认为不可接受。我认为，我们在中国方面做得非常好。我非常尊重习近平主席。我非常尊重中国。但是中国占了美国的便宜很多年了。”他还说：“那是一个非常完整的清单，有很多我们要求的东西，但是还有4、5件事被漏掉了。我们或许也能得到这几个事。但是你知道，这是一个非常完整的清单。”特朗普还指出，中美贸易不公平，中国对美国征收了巨额的关税，而美国没有对中国征收。“现在一切都将改变。我们已经向中国价值2,500亿美元的商品征收了关税，如果我们想的话，我们还可以征收另外2,670亿美元。我们或许不必这么做，中国想要达成协议。”特朗普还说：“我们的国家发展的非常好，中国发展的不好。他们的股市最近下得了30%，32%，大幅下跌了。”他还说：“我想要同中国拥有伟大的友谊。希望我们能够达成协议。”特朗普还说：“中国从来没有处在这种境地。我不想让他们处在糟糕的境地，我想要他们处在好的境地。但是我们必须拥有互惠互利的贸易。我们不能接受那些蠢人才会要的贸易。这就是他们占我们便宜的方式。我们不会再要了，他们也明白了。”特朗普说：“我认为，会达成一份协议。我们很快就知道了。”据悉，中美贸易战持续了4个多月后，目前迎来重要的转折时刻。中美领导人11月1日通话后，两边的接触也频繁起来。  而11月底的G20“习特会”被指有望成为中美贸易战的转折点。在此关键时刻，中国国务院副总理刘鹤被曝将再度访美谈判，为“习特会”铺路。此外，中国也向美国释放了善意，向美国提交了一份让步清单。但是美国方面对中国的让步清单似乎并不满意。彭博社11月16日报道称，美商务部长罗斯（WilburRoss）15日说，美国仍计划于2019年1月份提升对中国商品征收关税的比例，中国国家主席习近平和美国总统特朗普即将到来的G20会晤最多有可能达成一个进一步对话的“框架”。  他还说，不能期望两国领导人会谈论那些具体的细节，例如购买多少液化天然气（LNG）等。“会议将是着眼全局的，但是如果顺利的话，会议将给继续谈判设定一个框架。在1月前，我们当然无法达成一个全面的正式协议。不可能。”  罗斯还说，美国仍然计划于2019年1月1日将对中国2,000亿美元商品的征税比例从10%提升至25%。针对中国提交给美国的让步清单，罗斯说，现在的一切都是给“习特会”做准备。  与此同时，英国路透社11月16日报道称，特朗普政府的一名官员说，中国对美国的邀请进行了书面回应，但是中国的回应不太可能让本月晚些时候的“习特会”取得突破。这位官员说，北京的文件包括142项，分为3类：中国愿意继续讨论、并采取进一步行动的议题；他们已正在解决的议题；他们认为超越了界限的问题。  这位官员说，美国认为，北京的那些不可谈判的项目是不可接受的，整个清单也需要带着怀疑的态度去审视，部分原因是中国此前也做出过经济和贸易改革承诺，但是没有兑现。  报道称，美国官员仍在研究这份清单。离G20峰会只有两周左右，这位官员降低了对习近平和特朗普的对话会带来重大突破的期望。  这位官员还说，最好的情况就是两位领导人同意继续对话，宣布事情朝着更好的方向发展。  他还说，中国开出的条件能否阻止美国在2019年伊始提升关税比例，现在断言还为时尚早。</w:t>
        <w:br/>
        <w:t xml:space="preserve">    </w:t>
        <w:tab/>
        <w:t xml:space="preserve">    </w:t>
      </w:r>
    </w:p>
    <w:p>
      <w:r>
        <w:t>WXC4052</w:t>
        <w:br/>
      </w:r>
    </w:p>
    <w:p>
      <w:r>
        <w:br/>
        <w:t xml:space="preserve">    </w:t>
        <w:tab/>
        <w:t xml:space="preserve">    </w:t>
        <w:tab/>
        <w:t>在中美贸易战的背景下，全球最大手机屏幕供应商、广东惠州的伯恩光学公司因苹果的订单减少，近日连续宣布裁员8000人，工人及其家属不满赔偿，9日起万人连续数日包围工厂示威，当局派大批防暴警察到场戒备。直至前天劳资初步达成协议，工人开始疏散。香港苹果日报报导，有消息透露，伯恩光学公司的约60%的业绩都由苹果和三星贡献，最近因苹果大幅削减手机订单，陷入无单可做的困境。原本招聘的临时工9日突然宣布停招，并要求各劳务派遣公司撤走派遣工，先后裁减8000人。另据香港明报报导，有知情人士透露，此前因生产线缺人，伯恩光学曾“悬赏”招聘，但现在订单减少，大量临时工尚未转为正职就纷纷遭辞退，令中介也没能取得招聘奖励，就组织工人包围工厂。伯恩光学遭苹果削减定单是否与贸易战有直接的关系，现在还有不同的分析，有人认为两者之间没有直接的关系，因为智能手机还没有被列入美国加征关税的清单。</w:t>
        <w:br/>
        <w:t xml:space="preserve">    </w:t>
        <w:tab/>
        <w:t xml:space="preserve">    </w:t>
      </w:r>
    </w:p>
    <w:p>
      <w:r>
        <w:t>WXC4053</w:t>
        <w:br/>
      </w:r>
    </w:p>
    <w:p>
      <w:r>
        <w:br/>
        <w:t xml:space="preserve">    </w:t>
        <w:tab/>
        <w:t xml:space="preserve">    </w:t>
        <w:tab/>
        <w:t>相信大家都会认为，这个final不安宁。先是南澳学生在图书馆复习昏厥被救护车救走，又有前两天的阿大学生坠楼事件。当天阿德的媒体，关于突发事件的封路消息被刷屏。所有人都以为坠楼的是外国学生，但今天小编得到消息，坠楼的竟然是一名我们的同胞，中国留学生！据该学生的同学透露。该名同学为男性，刚到澳洲不久。今年二月份，入学BradfordCollege，马上就要预科毕业，迎来美好的大学生活。却在这个时候结束了自己年轻的生命······据了解，这名学生的成绩相当好，是个学霸，人也超级好，非常善良，家境也不错。尽管性格内敛，不善交际，但整个人看起来挺乐天派的。他的同学们也不清楚在他身上究竟发生了什么事。和他关系较好的同学表示：“他周一还和同学一起吃了饭。”“周二的课不太一样就没有联系，其他同学也表示他那天还很正常。”“到了周三，他没去上课，下午便传来了噩耗。”事件发生之后，阿大也紧急给员工和学生发了邮件，提醒他们：一定要及时做心理辅导！Bradford College也紧急给他的同学们做了心理辅导，一方面防止类似事件再次发生，另一方面帮助这些学生走出阴影。据了解，这名学生本身就患有抑郁症，比较喜欢独处，独自住在学校对面的学生公寓。有几个玩得不错的男性朋友，也有一两个女性朋友。他平时也表现得十分正常······但有的时候悲剧就来得这么突然······很难想象，他的家人、朋友、同学该有多伤心······出门在外的我们，身上就已经背负了许多压力，学习上的、生活上的、家庭上的、情感上的······留学生们本来就十分年轻且独居，经历过的挫折有限，往往需要独自面对，如果不及时排解掉这些压力，负面情绪就会渐渐将我们压垮。这个时候，有几个朋友就显得至关重要了，和朋友一起谈谈心、聊聊天，实在不行就大哭、大醉一下，这些压力往往就能解除。如果继续一个人的话，反而会绕进死胡同，越陷越深，负面情绪暴涨，造成不可挽回的后果在为这位同胞默哀的同时，小编更是想告诉各位小伙伴，有情况请记得找伙伴们一起分担，不要一个人扛，不要让这样的悲剧再次发生。人生，没有过不去的火焰山！2018年5月18日，美国圣塔芭芭拉加大（UCSB）的一名中国女学生失踪的消息传遍社交网络。随后被发现自杀身亡······2017年12月5日，多伦多大学牙医学院，一年级华裔女学生Wang自杀，这是一名超级大学霸，2017年进入多伦多大学牙医学院主修牙外科······2017年10月，在美国犹他大学攻读生物学博士的唐晓琳，选择在金门大桥纵身一跃，结束了自己年轻的生命······2017年2月12日，圣芭芭拉大学（UCSB）中国留学生刘薇薇（音译）在宿舍内自杀身亡，生前，她是一个爱笑的女孩······2016年12月，美国俄亥俄州立大学一名来自中国天津、品学兼优的留学生刘凯风在家中自杀身亡；2016年11月，加拿大多伦多大学，来自中国上海的留学生杨志辉自杀身亡；他成绩优异，曾获7项奖学金······.从父母到外人，所有人眼中的留学生都是天之骄子。但是，他们并没有很多人得到理解。他们的朋友圈永远都会有漂亮的成绩单，但背后各种应接不暇的“心酸”和“压力”，都可能成为压垮这些留学生最后的一根稻草······一个人在异国他乡奋斗很苦，那种说不出的压力，有很多时候无法转变成动力，反而转成了抑郁。有不甘心，有学不会，有痛苦，有挣扎。这些故事，可能是你，是我，是每一个在外留学的学生，出国后，我们过的并没想象的快乐······.匿名：最折磨人的是孤独······其实留学对我来说，最大的煎熬就是孤独感。一个人去学校报到，一个人去医院看病，一个人吃不惯寄宿家庭的“黑暗料理”上街觅食。一个人熬夜待在图书馆，一个人面对考试Fail······但心中一直不断告诉自己，一定要挺下去，但当我用挣到的第一笔钱为外婆买了80岁的礼物。在我和母亲视频聊天的时候，我提起这件事，打算假期回国送给外婆。却没想到母亲泣不成声告诉我一个月前外婆去世的消息。我强忍着泪水安慰母亲，却在结束视频之后蒙着被子哭了整整一个晚上。匿名：我拿起刀，自残······曾经的我，在国内的高中是名副其实的学霸。同学们喜欢围在我的身边问问题，老师也经常夸奖我，父母以我为骄傲。现在我只身一人在国外的课堂上奋斗，周边的同学一个个厉害的回答问题，可我有时甚至听不懂，我常常觉得自己是个弱智。本以为我性格很好，愿意和人交流，但是和当地的学生交流还是有文化差异，没有办法做好朋友。我在图书馆学到很晚，但是成绩仍旧考不过班上看似轻松的学霸，老师甚至叫不出我的名字······我在房间里崩溃大哭，我觉得自己已经够努力了，但还是普普通通，我突然感到努力没有意义，学习没有意义，生活没有意义，做什么事情都没有意义······.我甚至拿起了刀······自残······.想到那些黑暗的岁月，我很后悔，如果妈妈知道了这些，该是多么的心痛。jzbxercxhj：对自己高要求导致抑郁我身边有三个北大的孩子出国念书抑郁回国，有很大原因是一直以来对自己急切的高要求。没有在预计时间达到自己想要的状态就会催促自己。一个姐姐在剑桥念文学时候也念得有些抑郁，觉得身边连一个说话人交心的人都找不到。出国在外能否找到真的能够交心沟通的朋友真的碰运气。我social很多，但是我愿意坦诚内心苦楚不害怕浪费别人时间不担心被 judge的其实也就一个。感觉到她真的理解我所有的辛苦，因为她也这么走过来。所以我们互相佩服又疼惜。这样的友谊却在我已经重度抑郁时候来，晚了一点点。但还是感激上帝，有这样一个人让我觉得不孤独被包容理解。Kun：我被退学了······我一个大男生，被退学，我知道自己也有错，但是很丢人。我哭着走出教学楼，突然感觉这个待了几年的地方非常陌生。我不想说话，举目无亲，我发现我在异国他乡，孤零零的一个人。签证马上取消了，就这么回家真的是一件丢人的事。我只想用酒精麻痹自己，不是没想过死，还想过很多种死法。出国一趟不容易，我家里也并不富裕，这样回去，我知道不会再回来了。我买了机票到达机场后，看到父母的眼神里满是担心。我突然意识到，自己自杀的想法很幼稚，因为你的父母在等你安全回家。Clever：前半年最难熬CLEVER：我前六个月都处在一个特抑郁的状态。刚到一个新环境，没人说话，过生日都是一个人。不想和他人交流，做什么都没兴趣。害怕自己跟不上课程，考试时更是要崩溃······后来找了心理咨询师，意识到可能是因为语言问题，所以融入不了当地社会。逐渐的，现在好多了，认识了新朋友······虽然，不会有以前的那种亲密的感觉，但是现在自己的心情好多了，感觉抑郁症应该得到缓解了······04抑郁不可怕，求助是一种勇敢！综合抑郁症患者有个最典型的心理思维：我难过，我悲伤，我忧郁，却什么也做不了，只剩下这怎么都不愿离开的思绪——我活着一点意义都没有······如果，你的思绪也出现了类似的负面情绪，请不要回避它！抑郁并不可怕，求助才是一种勇敢！要知道，全澳洲有300万人正生活在焦虑与抑郁之中，你并不是孤立无援的，社会上有很多人可以帮助我们解决精神/心理问题。寻求校园心理咨询师对于留学生而言，如果在学习生活上遇到了困境，不妨去学校设立的心理咨询室，找咨询师聊一聊。</w:t>
        <w:br/>
        <w:t xml:space="preserve">    </w:t>
        <w:tab/>
        <w:t xml:space="preserve">    </w:t>
      </w:r>
    </w:p>
    <w:p>
      <w:r>
        <w:t>WXC4054</w:t>
        <w:br/>
      </w:r>
    </w:p>
    <w:p>
      <w:r>
        <w:t>第55届电影金马奖完整获奖名单如下：最佳影片 《大象席地而坐》最佳导演 张艺谋《影》最佳男主角 徐峥《我不是药神》最佳女主角 谢盈萱《谁先爱上他的》最佳男配角 袁富华《翠丝》最佳女配角 丁宁《幸福城市》最佳新导演 文牧野 《我不是药神》最佳新演员 钟家骏 《只有大海知道》最佳原著剧本 韩家女、钟伟、文牧野 《我不是药神》最佳改编剧本 胡波《大象席地而坐》最佳摄影 姚宏易、董劲松、David CHIZALLET 《地球最后的夜晚》最佳视觉效果 王星会《影》最佳美术设计 马光荣 《影》最佳造型设计 陈敏正《影》最佳动作设计 何钧、谷垣健治、严华《邪不压正》最佳原创电影音乐 林强、许志远《地球最后的夜晚》最佳原创电影歌曲 《峇里岛》词 : 李英宏 曲 : 李英宏 唱 : 李英宏（《谁先爱上他的》）最佳剪辑 雷震卿《谁先爱上他的》最佳音效 李丹枫、司中林《地球最后的夜晚》最佳剧情短片 大鹏《吉祥》最佳动画长片 《幸福路上》最佳动画短片 《当 一个人》年度杰出电影工作者 刘三郎特别贡献奖 廖庆松第55届电影金马奖在今天（11月17日）下午拉开帷幕，《大象席地而坐》拿下金马最佳影片；《影》12项提名拿奖4项，张艺谋斩获最佳导演，荣获40年电影生涯首个金马奖，孙俪错失影后，邓超错失影帝；《我不是药神》7项提名，徐峥斩获最佳男主角，文牧野首次入围斩获最佳新导演、最佳原著剧本，“黄毛”章宇遗憾错失最佳男配角；《地球最后的夜晚》已获奖三项，分别斩获最佳原创电影音乐、最佳摄影、最佳音效；《大象席地而坐》斩获最佳改编剧本，胡波妈妈代替领奖；最佳影片：《大象席地而坐》 胡波最佳男主角：徐峥《我不是药神》徐峥凭借《我不是药神》拿下金马最佳男主角，徐峥曾说出演《我不是药神》让他找到了做演员的尊严感。最佳女主角：谢盈萱 / 《谁先爱上他的》谢盈萱拿下影后泣不成声，感谢对手邱泽的付出，后台采访环节发表获奖感言：“这个角色就是我们身边会看到的或者自己就是刘三莲，这个角色的立体度让我很想去发挥，但我很怕我没有办法演好，导演给我了很大的鼓励和帮助，这个角色被成就感谢所有的工作人员。”该片讲述了中年妇女与丈夫的男情人小王之间展开了一段闹哄哄、五味陈杂的轻喜剧故事。最佳导演：张艺谋 《影》恭喜张艺谋导演荣获金马55最佳导演，这也是张艺谋40年电影生涯首个金马奖，巩俐在台下眼含泪光。后台采访环节，张艺谋特别提到巩俐：“我是在媒体上知道她来做评审主席的，金马奖好电影很多，做评委很难的，既轻松又艰难，很感谢评委会给我这个荣誉。”最佳原创电影歌曲：《峇里岛》 / 词 : 李英宏 / 曲 : 李英宏 / 唱 : 李英宏（《谁先爱上他的》）最佳原创电影音乐：林强、许志远 《地球最后的夜晚》最佳改编剧本：胡波 《大象席地而坐》导演胡波妈妈代替领奖，哽咽发言：“谢谢评委”。电影《大象席地而坐》还在后期制作时，导演胡波就上吊自杀了，许多人猜测他是因抑郁症而自杀，业界也为这位青年优秀导演的离世感到惋惜。最佳原著剧本：韩家女、钟伟、文牧野 《我不是药神》最佳剧情短片：大鹏《吉祥》大鹏发言：“如果大鹏可以做到，希望你们也能做到。”同时感叹自己拿到金马奖用了14年时间。大鹏曾执导《缝纫机乐队》。后台采访环节，大鹏表示：“这部短片很特别，很多人认识我可能是拍喜剧，但是它是另外的一种表达，它不是喜剧，它的形式类似于纪录片和剧情片之间，它的形式很特别。我很感谢金马很宽容给我这个可能。”最佳剪辑：雷震卿 《谁先爱上他的》最佳新导演：文牧野 《我不是药神》文牧野首次导演剧情长片斩获金马最佳新导演，金马奖现场上台领奖简短发言：“我尽量做到不让各位导演失望”。后台采访环节，文牧野自曝个人导演的第二部电影也是现实主义题材，比《药神》的剧本要好写一些，但是目前还没有完成，已经写了四个月，还要再过个一年半载才能完成。最佳摄影：姚宏易、董劲松、David CHIZALLET 《地球最后的夜晚》董劲松后台领奖环节感谢毕赣导演：“毕赣是一个特别善于斩获人心的人，所有的工作人员都会沉浸在那个气氛里。”年度杰出电影工作者：刘三郎最佳美术设计：马光荣 《影》《影》上映之后，在画面上大获好评，每一帧都是水墨画。马光荣在颁奖典礼现场感谢张艺谋导演，回忆拍摄时期的不容易：“这部电影开始其实不叫《影》，直到后来才改叫《影》，我觉得这个名字非常贴切。我和导演希望能够完全颠覆以前的做法，从新的角度让观众找到新的体验，去理解电影中角色的背景，让观众有完全不同的感觉，同时又充满东方味道。”最佳造型设计：陈敏正《影》陈敏正在颁奖现场特别感谢张艺谋，感谢张艺谋导演给自己信任、信心。特别贡献奖：廖庆松有“台湾新电影保姆”之称的廖庆松，在1973年进入台湾中央电影公司电影技术人员训练班以来，30多年来几乎和台湾每一位重要的导演都协作过。本次金马奖特别贡献奖，由著名导演侯孝贤颁出。廖庆松特别感谢了侯孝贤，并尊称其是“我的师长，我的导演，是我永远的人生导师。”最佳新演员：钟家骏 《只有大海知道》童星钟家骏不但以此片夺得本届金马最佳新演员，前不久也在白俄罗斯夺得影帝。最佳男配角：袁富华 《翠丝》影片讲述了变性人翠丝由发现自我，到身心上正式由男变女的转变过程。袁富华表示完全没有想到过会拿奖，以前演舞台剧也常常和奖项擦肩而过，感谢金马的评委们。最佳女配角：丁宁 《幸福城市》影片讲述了平凡警员张冬陵，一生中三个不同的年龄时段的不平凡经历。丁宁哽咽发表感言：“谢谢所有用不同形式帮助过我的人，谢谢。”后台领奖环节，丁宁分享获奖心得：“没有不好的演员，只有没有不做功课的演员。当功课做足的时候，再不好的演员都能演好六成，剩下的四成交给导演和对手戏演员。”最佳音效：李丹枫、司中林 《地球最后的夜晚》最佳视觉效果：王星会 《影》最佳动作设计：何钧、谷垣健治、严华 《邪不压正》由邓超、动作大师洪金宝共同颁奖，谷垣健治也是香港动作特技演员公会唯一日籍动作指，《邪不压正》讲述在1937年“七七事变”爆发之前，北平城的“至暗时刻”，一个身负大恨、自美归国的特工李天然，在国难之时涤荡重重阴谋上演的一出终极复仇记。最佳动画短片：《当 一个人》最佳动画长片：《幸福路上》</w:t>
      </w:r>
    </w:p>
    <w:p>
      <w:r>
        <w:t>WXC4055</w:t>
        <w:br/>
      </w:r>
    </w:p>
    <w:p>
      <w:r>
        <w:br/>
        <w:t xml:space="preserve">    </w:t>
        <w:tab/>
        <w:t xml:space="preserve">    </w:t>
        <w:tab/>
        <w:t xml:space="preserve">       （法广RFI古莉）美国副总统彭斯11月17日在巴新亚太经合峰会APEC的工商峰会上发言呼吁各国站在美国一边，警惕中国的“不透明支票簿”和一带一路“单行道”。他还说“我们不会腐蚀贿赂···。”      美国总统特朗普选择忽略这次亚太经合峰会，派副总统彭斯代替他与会。在彭斯之前发言的中国国家主席习近平向亚太工商领袖推介北京一带一路计划，强调这个计划并不像“某些人”说的那样，是个陷阱。      彭斯则呼吁各国站在美国一边，他暗指中国的“一带一路”是一条有去无回的“单行道”。他说称，我们不会拿出“单行道”计划。      彭斯还警告各国不要被中国“不透明支票”外交所诱惑。他指责中国提供的融资，如果仅仅是“不透明”，已经算不错了。他称，中方捆绑的贷款条件，通常都会带来令人眩晕的巨额债务。他还劝阻各国不要接受可能损害自己国家主权的外国援助。      彭斯呼吁亚太各国站在美国一边。他说：我们不会将合作伙伴淹没在债务海洋中，我们不会强制，也不会腐蚀贿赂，不会损害你们的独立。      彭斯还就关税，直接警告北京称，我们已经对2500亿美元的中国输美产品加征关税，而这个数目有可能翻倍。彭斯说，我们希望情况有所改善，但只要中国立场不变，美国的行为也不会变。       彭斯还宣布，美国将参加澳大利亚在巴布亚新几内亚曼努斯岛（ManusIsland）兴建“隆布鲁”海军基地（Lombrum NavalBase）的项目。法新社说，这次亚太经合峰会的背景是中美两国争夺太平洋影响力之战。</w:t>
        <w:br/>
        <w:t xml:space="preserve">    </w:t>
        <w:tab/>
        <w:t xml:space="preserve">    </w:t>
      </w:r>
    </w:p>
    <w:p>
      <w:r>
        <w:t>WXC4056</w:t>
        <w:br/>
      </w:r>
    </w:p>
    <w:p>
      <w:r>
        <w:br/>
        <w:t xml:space="preserve">    </w:t>
        <w:tab/>
        <w:t xml:space="preserve">    </w:t>
        <w:tab/>
        <w:t>最近，国内一则“淘宝女店主代购进口服饰被控逃税：判10年罚款550万”引人注目，人们将这一事件与范冰冰逃税数额远大于这位女店主最后罚款了事相比较，感叹司法严重不公，大都没注意到这两个月的税收征管变化新动向。这动向就是：在降减企业税率的同时，加紧了对特定人群（富人）个人税收的征管。9月中旬，中国国务院发表“双创”升级版意见，全文近万字，列明为企业减税的六大目标八大措施，其中最重要的一条是针对所有企业的减税降费，以及适当降低社保费率，确保总体上不增加企业负担。其余各条则是鼓励创投企业，将企业研发费用加计扣除比例提高到75%，希望企业能够开发新技术。社保税降低，是针对前一向国内怨声载道的批评意见，考虑到不少企业将解雇职员，加重失业现象，因而不得不降税以减轻企业压力；鼓励创投企业，则是希望中国企业尽可能地投资于开发研究，慢慢地就拥有自主开发技术，洗掉盗窃知识产权的“山寨大国”恶名。上述降税措施看起来很美，似乎为企业尤其是中小型科技创业型企业想得非常周到，但如果了解中国企业税收情况，以及中国缺乏激励企业创新的制度环境，就知道这只是杯水车薪。数年前，天津大学经济系教授李炜光曾称，中国民营企业税负占比一直在上升，2015年达到51.43%，是“死亡税率”，捅了马蜂窝，后被官方封口。但企业税负重逼得企业生存困难却是事实，企业必须降税，政府财政又不能少，挖掘新税源就成了当务之急，中国官方、半官方的专家自当献计献策。2017年，从中国海通证券分析团队的一项研究当中，其实已经可以看出政府征税将有方向性调整。这项研究有三个论点:1、中国企业税负不仅高于发达国家，也高于新兴经济体。中国企业部门承担的广义税负占GDP的比重达到30%，占宏观总税负的90%左右，而且中国的绝大部分非税政府收入是由企业部门承担。中国企业税负在商业利润中的占比高达68%，在全球一百九十多个经济体中排名第12位。这一比例不仅远高于美国（44%）、英国（31%）、新加坡（19%）等发达国家，还高于印度（61%）、墨西哥（52%）、俄罗斯（47%）、印尼（31%）等新兴经济体。2、中国的税收结构：间接税主导，企业缴纳多。中国2016年的税收收入中，间接税占比60%，直接税占比40%。而发达国家的直接税比重一般在50～60%，美国、加拿大超过70%。中国的直接税占比不仅远不及发达国家，在新兴经济体中也不高。3、中国企业缴纳部分占税收收入之比合计超过85%，而个人直接缴纳比重仅11.5%。这项研究最后给出的解决方案是增加房产税、遗产税等对富人的征税，以填补这一财政缺口。类似的研究还有。这是本文开头总结的今年税收征管方向调整的由来：在减轻企业税负的同时，加大对富人这一特定人群的征税。今年8月31日，中国全国人大常委会通过了《个人所得税法修正案》，这是1980年个税立法以来的第七次修改，与上次修改时间相距7年。新税法做了两大调整：一是调整个人所得税起征点，由每月3500元提升至5000元，这对于中低收入者，可减轻税负。二是扩大了征税范围，将“在中国境内有住所，或没有住所但在纳税年度内在中国境内居住超过183天的人”，定为交纳个人所得税的“居民个人”，规定“居民个人从中国境内和境外取得的所得，依照本法规缴纳个人所得税”。对于“在中国境内有住所”的个人，指“因户籍、家庭、经济利益关系而在中国境内习惯性居住的个人”，条文详细解析见国家税务总局颁布的《中国税收居民身份认定规则》，一旦某人符合认定身份，就需要为其在中国境内和境外取得的所得纳税。在国内住183天还能在外国居住的人，当然不是每年只能攒下十多天假期的工薪阶层，而是在国内有商业、企业等各种羁绊的人，以及一些移民海外的官员与富商家人——这些人在投资领域内，有个雅称，叫做“资产高净值人士”，因此，这种征税就是“向富人征税”。富人或者存在侥幸心理，认为中国或者美国、法国等外国政府不可能查到自己在世界各地的收入进账。我觉得越到后来，这种可能性越小。自美国于2013年实行《美国海外账户税收法》（英语缩写为FATCA，中译为《肥咖条款》）以来，中国、香港、台湾、澳门，以及日本、南韩甚至瑞士等全球一百多国家与地区已经同意加入FATCA条款，有的国家或地区如台湾，还有本国版《肥咖条款》。只是各国（地区）落实的阶段不同，条约细节亦有差异，按呈报机制的差别，分为Model 1 和 Model 2 。总的来说，从2014年开始，FATCA就已经在全球陆续生效，全球合作国隔年就开始向美国税务局（Internal Revenue Service，简称IRS）报送客户数据。中国之所以延迟到今年才开始向在海外与中国两地居的国内居民征税，是因为此时才算万事俱备。今年9月1日开始，中国正式加入了CRS（commonreportingstandard，又称“共同申报准则”）。也就是说，只要符合中国定义的“居民个人”，这个人在境外的其它CRS参与国的金融机构中持有金融账户，其账户信息就会通过CRS的自动交换机制，传递给中国的税务机关。交换信息内容包括海外机构账户及账户内容、资产信息等。全世界没有政府不缺钱，中国政府因为要养庞大的官僚机构、庞大的军警等维稳队伍，这种“取之于民，用之于政府”的财政税收模式，更是永远处于财政饥渴状态。过去对企业征以重税，将这些下蛋的母鸡榨得失去生蛋意愿，难以长期供税；向中低阶层征税既无多少罗掘空间，也容易积聚民怨，于是将眼光放到“狡兔三窟”的富人群体身上，除了追缴范冰冰逃税等方式之外，将征税对象扩展至藏金海外的高净值人士也是一个办法，剩下最后一处“税源金矿”房地产税，不是征不征的问题，而是何时征的问题。</w:t>
        <w:br/>
        <w:t xml:space="preserve">    </w:t>
        <w:tab/>
        <w:t xml:space="preserve">    </w:t>
      </w:r>
    </w:p>
    <w:p>
      <w:r>
        <w:t>WXC4057</w:t>
        <w:br/>
      </w:r>
    </w:p>
    <w:p>
      <w:r>
        <w:br/>
        <w:t xml:space="preserve">    </w:t>
        <w:tab/>
        <w:t xml:space="preserve">    </w:t>
        <w:tab/>
        <w:t>当地时间11月17日晚，第55届台湾金马奖颁奖典礼在台北举行，但直播现场出现不和谐的一幕。据悉，《我们的青春·在台湾》获得最佳纪录片奖。通过视频可知，该片导演傅榆在上台领奖时表示，“很多人可能一辈子不会进戏院看一部纪录片，纪录片只是我们用真实的人拍一个很好看的故事。我希望大家可以进戏院不要再让我们当票房毒药。”傅榆在讲这句话的时候还没有什么，可下面就涉台独言论。她说，“”傅榆（左）本人在金马奖现场（图源：金马执委会）该书在豆瓣上的评分为7分（图源：豆瓣网截图）通过她的发言，可知她把台湾说成“国家”，希望被“当作独立的个体”公开宣言台独言论。此时，镜头还给金马奖评委、导演李安一个镜头，李安显示很无奈和尴尬，没有鼓掌。后来上台的上届金马影帝涂们则开场就说道：“特别荣幸再次来到中国台湾金马做颁奖嘉宾。”台下随即爆发出欢呼声，涂们继续说：“这次见到很多熟悉面孔，接触很多新面孔，认识很多新朋友，我感到两岸一家亲。”话毕，台下再次响起欢呼与掌声。与傅榆的发言形成鲜明对比。另外，《我在台湾我正青春》的作者蔡博艺，被指曾参与了台湾的台独运动“太阳花运动”，表示不要当中国人。她正是纪录片《我们的青春·在台湾》的主角。目前这本书在大陆有售。</w:t>
        <w:br/>
        <w:t xml:space="preserve">    </w:t>
        <w:tab/>
        <w:t xml:space="preserve">    </w:t>
      </w:r>
    </w:p>
    <w:p>
      <w:r>
        <w:t>WXC4058</w:t>
        <w:br/>
      </w:r>
    </w:p>
    <w:p>
      <w:r>
        <w:t>阿根廷的“习特会”即将来临，但是美国的一些对华鹰派却不愿看到中美达成和解，希望进一步施压中国，让中国彻底屈服。</w:t>
      </w:r>
    </w:p>
    <w:p>
      <w:r>
        <w:t>WXC4059</w:t>
        <w:br/>
      </w:r>
    </w:p>
    <w:p>
      <w:r>
        <w:t>从巴黎回国当晚，特朗普半夜三更连发4条推特怒怼东道主法国总统马克龙。除了讽刺其支持率低、法国失业率高以及不对等不公平地征收美国葡萄酒税收外，主要指责法国建立欧洲军队的目的居然是要防范美国——这个拯救法国于德国侵略的“救命恩人”、这个战后法国安全的“保护者”，要求法国偿还欠北约的军费。在特朗普启程赴欧之前，就对马克龙建立欧洲军队的意图表达了强烈反对，认为这是在羞辱美国。其实，美欧围绕欧洲防务问题的分歧由来已久。德总理默克尔早在5月就表示，欧洲不能再指望美国提供军事保护了。7月初，特朗普与欧洲领导人围绕北约军费分摊的争吵火药味变浓，更坚定了欧洲特别是德法在防务问题上寻求独立自主的决心。随后，美欧嫌隙越来越明显，直到马克龙提出建立欧洲军队，表明欧洲人清楚没有独立防务安全就没有独立外交和经济利益的道理。北约是冷战时期与华沙条约组织对立的产物，它本应在冷战结束、华约解体后终结。然而，在冷战后，美国主导下的北约进行了多轮的疯狂东扩，不只在压缩俄罗斯战略空间的同时有效离间了欧俄关系，更转型为钳制不断坐大的欧洲盟友的一把利器。长期以来作为被保护对象，欧洲军费开支十分有限，确实尝到搭乘美国安全便车的好处，甚至上瘾成性。只是，欧洲在外交和经济上被美国宰割也难避免，德法英企业动辄被美国罚款上百亿美元、欧元走势被打压得萎靡不振、“铁杆”盟友居然未被列入伊朗石油禁运豁免名单等，皆属此类。如果说外交独立和经济利益上的损失尚能忍受，在事关生死存亡的安全问题上，欧洲则越来越难以承受美国的讹诈。10月20日，特朗普以俄罗斯违背有关规则为由，宣布将退出《中导条约》，理由表面上冠冕堂皇，即对俄罗斯施压。但实际上，废除条约的真正受害者非欧洲莫属。因为美俄大规模增加的中短程导弹投放的理想战场，显然就是欧洲腹地。这就不是挑拨欧俄关系那般简单了，而是把欧洲当做美俄战争的人质。作为欧盟经济引擎并反对贸易战的德国，与美国盟主同床异梦的势头最猛，以至于特朗普毫不掩饰地说“德国人最坏”。然而，二战的原罪使德国沦为“政治上的侏儒”，无法成为欧洲防务上的排头兵。于是，虽然在屡次战争都表现不佳，但一向具有独立意识的法国人，成了义不容辞的领头羊。当下马克龙呼吁组建欧洲军队，就是顺理成章地代表欧洲立场。其实，欧洲共同防务计划已进行多年，但总也无法形成真正强有力的统一指挥。除了美国借助北约加以牵制等因素外，主要原因就是以欧盟为主的政治统一进程并不顺利、也不彻底。特别是随着英国脱欧，以及希腊、意大利等国出现分裂苗头，欧盟的政治统一可谓举步维艰。而作为“政治巨人”和“经济巨人”的法德轴心的防务合作难以做到推心置腹，这已然成为欧洲防卫独立难以突破的瓶颈。冷战后的“和平红利”，使欧洲在安全上早已习惯于依赖美国。如今遇到锱铢必较的特朗普，才发现无法继续坐享其成，于是试图谋求防卫独立。只是，在不对称的美欧伙伴关系上，起决定作用的必将是强者。胳膊终究拧不过大腿，特朗普心意已决，必将进一步削弱欧洲。这意味着，欧洲独立建军的道路依然漫长曲折。</w:t>
      </w:r>
    </w:p>
    <w:p>
      <w:r>
        <w:t>WXC4060</w:t>
        <w:br/>
      </w:r>
    </w:p>
    <w:p>
      <w:r>
        <w:t>当地时间2018年11月16日，中美洲移民向美墨边境行进途中在庇护所逗留。（图源：VCG）中美洲移民在等公交时嬉戏玩耍。（图源：VCG）一名中美洲移民将他的食物放置在边境庇护所的台阶上。（图源：VCG）一名儿童在临时庇护所中的秋千上玩耍。（图源：VCG）一名移民儿童手中拿着食物大笑。他期待前往美国过上更好的生活。（图源：VCG）一名男孩在临时庇护所附近的铁路上玩耍。（图源：VCG）来自洪都拉斯的名叫杰德的女孩睡在塑料纸中。（图源：VCG）移民们在加油站附近的庇护所中洗澡。（图源：VCG）来自萨尔瓦多的20岁的凯文正在享用他的食物。（图源：VCG）23岁的奥尔法正在跟随大篷车前往美国，他们在墨西哥边境被告知进入美国的可能性为零。（图源：VCG）中美洲移民中庇护所中玩足球。（图源：VCG）一名中美洲移民女孩在庇护所中洗澡。（图源：VCG）一名中美洲移民女孩在庇护所的一束阳光中玩耍。（图源：VCG）一名中美洲移民女孩在光束中跳舞。（图源：VCG）中美洲移民在庇护所中休息聊天。（图源：VCG）一名中美洲移民妇女在接受孕检。（图源：VCG）中美洲移民们排队领取食物。（图源：VCG）</w:t>
      </w:r>
    </w:p>
    <w:p>
      <w:r>
        <w:t>WXC4061</w:t>
        <w:br/>
      </w:r>
    </w:p>
    <w:p>
      <w:r>
        <w:br/>
        <w:t xml:space="preserve">    </w:t>
        <w:tab/>
        <w:t xml:space="preserve">    </w:t>
        <w:tab/>
        <w:t>近日，有网友再曝范冰冰李晨大料：称两人在一次共同的直播中，半小时的时间被打赏了几百万！可以说赚钱真的是太容易了！面对这样的爆料，范冰冰方面也是紧急出来辟谣！称其实这次直播已经是去年的事情了！而且整个视频长达一个多小时！而所谓的打赏几百万更是凭空捏造！完全是造谣的行为！说实话，最近一段时间，范冰冰的日子着实是不太好过！不但工作完全停止，而且每天还要面临多到数不清的造谣跟抹黑！翻看其官方工作微博，从以前的宣传为主变成了如今的天天辟谣！甚至一天都发好几条……而时隔5个月的低调之后，范冰冰最近却有了复出的迹象！前几日，就有人爆料称范冰冰将会在本月20日复出！但随后遭到了辟谣！虽说范冰冰复出的消息是假，但是近日来，关于范冰冰的消息却多了起来！不但范冰冰的某些代言在双十一活动时已经陆续放出！而且从很多网友晒出的照片来看：范冰冰代言广告牌也都陆续挂出来一些！看来很多品牌还是相信范冰冰的商业价值的！除了很多小代言陆续放出之外，近日，在上海举办的某顶奢品牌的时尚大秀上！更是公开力挺范冰冰！在这次大秀上，品牌方不但将范冰冰曾穿着出席戛纳电影节的礼服展出！更是还专门放置展示介绍牌！并公开表示：范冰冰依然是自家代言人！这次品牌方的举动，可着实感动了不少粉丝！要知道，在范冰冰正处于风口浪尖的现在！很多品牌方都唯恐避之不及！甚至很多都赶忙更换代言人！而如今，此次品牌方的这波操作，真的是患难见真情了！</w:t>
        <w:br/>
        <w:t xml:space="preserve">    </w:t>
        <w:tab/>
        <w:t xml:space="preserve">    </w:t>
      </w:r>
    </w:p>
    <w:p>
      <w:r>
        <w:t>WXC4062</w:t>
        <w:br/>
      </w:r>
    </w:p>
    <w:p>
      <w:r>
        <w:br/>
        <w:t xml:space="preserve">    </w:t>
        <w:tab/>
        <w:t xml:space="preserve">    </w:t>
        <w:tab/>
        <w:t>【文/观察者网 谷智轩】在刚刚尘埃落定的美国中期选举中，一场州长的争夺格外引人注目。倘若胜选，民主党候选人斯泰西•艾布拉姆斯（StaceyAbrams）将成为美国第一位黑人女性州长。在经历了一场延长战后，她未能如愿创造历史，共和党人布莱恩•肯普（BrianKemp）赢得了最终胜利。艾布拉姆斯16日称，肯普压制选民的投票权，将以选举管理不善为由，对佐治亚州提起重大联邦诉讼。艾布拉姆斯16日晚发表讲话综合《华盛顿邮报》、美国有线电视新闻网（CNN）16日报道，艾布拉姆斯当天结束了对佐治亚州州长的竞选，承认肯普获胜，并对选举中的“违规行为”表示遗憾。截至周四（15日）晚间，肯普在390万张选票中以54801票领先，得票率50.22%，成功避开了二次选举。中期选举结束后，艾布拉姆斯要求对因小错误而被拒绝的选票进行计数，所以投票结果一直不确定。她的竞选团队和盟友进行了一个多星期的法律斡旋，试图争取到足够的选票，以减少肯普的领先优势，迫使他在12月4日举行决选。就在16日早间，艾布拉姆斯还在考虑对投票结果提出单独诉讼，并要求重新进行选举。根据佐治亚州法律的一项条款，败选的候选人可以对选举结果提出挑战。但她当天晚间表示，通过“计谋”获得职位不是自己期望的，现行法律没有给她“进一步可行的补救措施”。“我承认前州政府秘书长布莱恩•肯普是2018年州长选举的胜利者，”艾布拉姆斯说，“但是，看到一个民选官员公然把选举希望寄托在压制民众的投票权上，着实令人震惊。”艾布拉姆斯和肯普在上月的一场辩论中握手据观察者网此前报道，选举期间，肯普被民主党人指控组织选举、压制选民、阻碍少数族裔选民登记。民主党众议员罗•卡纳（RoKhanna）10月18日在推特上表示，“肯普阻止53000名非裔美国人投票……如果艾布拉姆斯在一场势均力敌但不合法的选举中，以更少票数收场，她应该拒绝承认。”据悉，肯普在自己参选后，为避嫌而辞去该州首席选举官的职位，而此前他在这个位子上坐了近10年。艾布拉姆斯曾把肯普形容成“选民压制的建筑师”，并在16日的讲话中称，肯普故意让投票变成“令人痛苦的困难”，此外，艾布拉姆斯称，她计划成立一个组织，为争取更公平的选举法而战，并将很快以“对这次选举管理不善为由，对佐治亚州提起重大联邦诉讼”。肯普在16日的声明中表示，“我欣赏她的热情、勤奋和对公共服务的承诺。选举已经结束，勤奋的佐治亚人准备继续前进。我们不能再停留在过去分裂的政治上，必须专注于佐治亚的光明前景。”此前助力肯普赢得党内初选的特朗普，在推特上对这位新当选的州长表示祝贺。据《华盛顿邮报》报道，两名候选人在投票权问题上长期不和。4年前，艾布拉姆斯创立了“新佐治亚计划”，目标是在投票名单上增加数十万有色人种。尽管她声称这个组织登记了超过20万潜在的新选民，但他们中的大多数人最终都没有进入选民名册。肯普则指控该组织存在选民欺诈行为，并发起了一项调查，但没有发现任何不当行为。报道称，近年来，他推行了限制性的选民登记和身份识别法，清除了100多万选民。艾布拉姆斯和活动人士说，这些行动无异于镇压。艾布拉姆斯在赢得党内初选后成为全国的轰动人物，得到了前总统奥巴马、卡特以及媒体大亨奥普拉•温弗瑞（OprahWinfrey）的支持，一度有望成为美国历史上第一位黑人女性州长。CNN报道表示，肯普的胜利使佐治亚州州长官邸继续由共和党掌控，这是共和党人的第五次连任，挫败了民主党人的士气。不过，《华盛顿邮报》认为，两名候选人之间的微弱差距反映出，该州从一度稳固的共和党阵营逐渐走向“紫色的摇摆州”。特朗普在2016年以5个百分点的优势赢得了佐治亚州，但民主党在郊区日益增强的实力，预示了他们在未来州内竞争中的前景。</w:t>
        <w:br/>
        <w:t xml:space="preserve">    </w:t>
        <w:tab/>
        <w:t xml:space="preserve">    </w:t>
      </w:r>
    </w:p>
    <w:p>
      <w:r>
        <w:t>WXC4063</w:t>
        <w:br/>
      </w:r>
    </w:p>
    <w:p>
      <w:r>
        <w:t>【编译/观察者网 谷智轩】上周，CNN记者吉姆•阿科斯塔（JimAcosta）被吊销白宫记者证，CNN一气之下将特朗普告上法庭。16日，美国联邦法官命令白宫归还阿科斯塔的通行证。对于法官的裁定，特朗普不甘示弱，表示“阿科斯塔再不规矩，就把他踢出去。”他还称，如果有记者在新闻发布会上“举止失常”，自己就走人，停止和媒体交流。特朗普16日接受了福克斯新闻（Fox News）主持人克里斯•华莱士（Chris Wallace）的专访。当被问及联邦法官当天的决定时，特朗普表示，“这没什么大不了的，如果阿科斯塔行为不端，我们要么把他踢出去，要么停止新闻发布会。”华莱士问特朗普，在阿科斯塔得以重返白宫后，政府会出台什么样的规定。特朗普回答，“我们正在制定，我们会有规矩的，你不能老是问问题。我们有很多记者在那间屋子里，他们没有提问的机会，全是因为这个人（阿科斯塔）站起来为自己和CNN大声发问、陈述意见。”此外，特朗普还自称是新闻自由的坚定拥护者，“没有人比我更相信宪法第一修正案。”但他同时指出，如果有记者“举止失常”，他就会停止和媒体交流。“我会说谢谢大家，谢谢你们的到来，我要走人了。其他记者也不会对搞事情的人太友好的。”特朗普说。16日，白宫新闻发言人莎拉•桑德斯（SarahSanders）表示，“作为对法庭的回应，我们将暂时恢复该记者的通行证。我们还将进一步制定规则和程序，确保今后的新闻发布会公平有序。白宫里一定要有礼仪。”她同时指出，法庭明确表示，宪法第一修正案并没有赋予个人进入白宫的绝对权利。</w:t>
      </w:r>
    </w:p>
    <w:p>
      <w:r>
        <w:t>WXC4064</w:t>
        <w:br/>
      </w:r>
    </w:p>
    <w:p>
      <w:r>
        <w:br/>
        <w:t xml:space="preserve">    </w:t>
        <w:tab/>
        <w:t xml:space="preserve">    </w:t>
        <w:tab/>
        <w:t>作者：冰山​大火烧山、亲人离去、家园被毁，大逃亡还遇到抢劫，数十万美国人这一周生活在地狱。提起美国的加州（加利福尼亚州），IT技术从业人员会想到这里的硅谷；硅谷电影爱好者会想到这里的好莱坞；驴友们会想到这里的大苏尔、半穹顶、酋长岩（世界上最大的花岗岩）、死亡谷……大苏尔（美国加州中部一个著名的海岸风景区，美国1号公路中的一段，以沿途的陡壁、沙滩、谷地等景色著名，被美国《国家地理》评为“旅人一生要去的50个地方之一”）半穹顶酋长岩死亡谷然而近一周，提起加州，就意味着提到了“地狱”。电影里出现的恐怖场景，在这里成为现实。化为废墟的城镇阴霾笼罩下的城市自生自灭的动物数十万人流离失所冲天的火光震撼的逃生有毒的空气和暗中潜伏的病毒。。11月8日凌晨6:30，正在处理挡住路面的橡树的维修人员Clay Hemstalk被一辆带有PG&amp;E标志的卡车拦停。PG&amp;E（太平洋天然气与电力公司）工作人员跟他说，在6英里外坎普弯公路（Camp CreekRoad）附近有一处火苗，需要紧急处理。得知险情的Clay Hemstalk在7:00到达事发地点，此时的火势已经无法控制。“除了消防队员，没有人可以扑火。强劲的风让火势愈发的凶猛，这座城镇除了逃跑，任何措施都意味着等死。”曾经的退休天堂在突如其来的灾难面前束手无策，27000人开始了紧急大逃亡。瞬间曾经畅通无阻的公路变得水泄不通，每个人都迫切地想要离开这片死亡之地。而在同一天，加州除了这一处火灾，当天下午14点和14:24，在加州南部海岸出现了希尔（Hill）和伍尔西（Wollsey）两起火灾。接到警报的民众快速收拾行动，有的地方连的准备时间都没有。数以万计的车辆涌入各条线路，远处汹涌而至的山火都在提醒着每一个人，情势是如何凶险。“路的两边都是火，还有大风，有很多火星飞溅到我们车上”“我们很害怕，每个人都很害怕”面对危机，有人呆坐在方向盘前，有人因为恐慌丢了车子就跑，紧急救援人员不得不派出人手清理道路。状况频出的逃生之路，让很多人索性丢了车子开始了徒步逃生。49岁的金，在逃跑的时候被困在车里，她认为自己肯定是要死了，她给自己的妈妈打电话哭着道别。62岁的帕齐，跟别人诉说自己从天堂镇正在燃烧的活动房屋逃生的经历，边说着边开始抽泣。77岁的简安慰她，目前希尔山火的火势已经控制，受灾面积4531英亩，没有人员伤亡；伍尔西火已经导致两人死亡，三人受伤，616座建筑被毁，火势覆盖面积98362英亩，其中69%得到遏制。这两起火灾靠近洛杉矶，没有造成大量的人员伤亡，但是财产损失极其巨大。因为大部分明星都住在这里的马里布，这次的山火让他们价值千万的豪宅化为废墟。著名歌手Lady Gaga和著名影星卡戴珊在社交网络上报平安。三起火灾中，人员伤亡和失踪人数最为严重的是坎普火灾。坎普山火发生后，官方通报的消息从死亡人数9人、25人，42人、48、63人上升到最近的71人，失踪人数从数十人上升到1000余人。而在之前，加州山火最大的死亡人数仅为25人。火灾覆盖面积146000英亩，摧毁12000多栋建筑物，火势被控制50%。受灾最为严重的是已经被夷为平地的天堂镇，很多人都没来得及离开火场。随着亲属登记和指纹识别工作的展开，当地的死亡和失踪人数还在继续上升。截止11月16日，仍有9000名消防员、40架直升机、1069辆消防车在紧急救援，疏散民众30万。红色点表示被摧毁的建筑已经扑灭火的地方，还存在着二次火灾的风险。整个城市笼罩在烟雾之中，空气污染极其严重。在坎普火灾附近的一个监测站显示，污染物的含量已经超过最近一个检测站点高达13倍，并且这些烟雾将随着风，向西南方向移动，威胁着那里的居民。除了空气污染，随火灾爆发的诺如病毒也在虎视眈眈地盯着生活在避难所的人们。巴特县公共卫生发言人丽萨（LisaAlmaguer）表示，目前对于患病的人员已经进行隔离，但是环境的恶劣，该病毒只要接触就容易被传染，还无法得知到底有多少人感染该病毒。加州由于地理位置的原因，这个时候干旱少雨，加上盛行的风干燥的缘故，气温偏高。历年来爆发过不少火灾，今年更是从1月开始就不断有大大小小的火灾出现。按理说对于火灾应急机制和反应速度应该不会导致这么大的损失。这次为何影响如此之大？综合外媒和专家的报道分析，既有人力因素也有自然的作用。有专家表示全球气候的变暖，使得该美国西部的气温升高，干燥的环境稍微遇到明火就会发生火灾。根据美国国家消防局的统计数据显示，自1970年以来，美国西部地区的平均气温增加了两倍，今年夏季加州最高气温达到了45℃。高温干旱的季节的延长，直接导致该地区森林大火频繁爆发的阶段延长了几个月。春秋季节的降雨量也越来越少，今年这几个月降雨量不到3cm,森林植被越来越干，只要一个小火星子，就能轻易地引起一场火灾。大大小小的山火对于加州来说已经是不可阻挡的日常。自2000年以来，加州就出现了12场大规模的火灾，而且一次比一次规模巨大。去年冬季爆发的托马斯山火6个月的时间才彻底控制，如今的加州早已遍布火源。黑色表示火源曾经的度假胜地，变成了避之不及的火葬场。此次大规模爆发还有一个原因是气流的影响，据官方消息，当时大风夹着火苗以每小时80公里的速度蔓延。来势汹汹，不可阻挡。造成如此大的伤亡与当地处理不及时也有很大关系。11月8日凌晨，大部分美国人是从社交网络推特上得知天堂镇附近发生坎普火灾，而官方的警报却是在网络上炸了80分钟之后才发出。天堂镇是退休之镇，根据美国2017年的人口调查数据，有四分之一的人年龄在64岁以上，大部分人的行动能力有限，而有些老人，根本没有办法独立行走。没有及时的警报、没有消防扑火、没有救援团队，混乱的几万人大逃亡匆忙开始，由此造成的交通拥堵可想而知。扑灭火灾后发现很多人在自己的车里度过了最后一刻。而对于行动不便的老人来说，逃生更是难上加难。79岁的比尔·戈德博，硅谷微型计算机先驱，第一代个人电脑业务运营，就在这场灾难中离开。得知这个消息的人都很震惊，很难想象他会以这样的方式离开。摇滚音乐家Foss，因为10年的晚期淋巴水肿一直是卧床状态，他的遗体被发现和他的服务犬待在一起。灾难的突发，应急的迟缓，当地民众非常不满，刚连任为市长的乔迪琼斯被迫辞职。气候原因，管理不善，而让火灾爆发的最关键因素是火源。我们都知道一个物体能够燃烧除了自身是可燃物的特点之外，还需要助燃物和火源。坎普山火的火源，据报道极有可能是PG&amp;E这家公司老化的设备导致，因为这些年虽然加州山火不断，但都是因为有人为明火的存在，并且已经发生过几起小的火灾是因为该公司的设备原因导致。而在当天，包括事发地天堂镇在内，该公司进行检修，并进行了大规模停电，并有人表明该公司员工汇报过电路故障和火灾问题。对此受灾的民众已经对该公司提起诉讼，虽然公司极力否认火灾与自己有关，但还是让该公司的股价自上周火灾爆发以来，下跌了47%。火灾爆发的具体原因还在分析，但正如一位网友所说的，“希望十年后不会像现在这般”。管理问题尚能在短时间改善，而气候变暖问题需要全球的的协作，这需要我们每一个人都付出行动。此时在屏幕外的我们，也许都是看客，都以为这些事情不会发生在我们身上。蝴蝶效应每一个人都知道，但是真正相信的，又有几人？气候变暖、环境污染正在以各种方式反馈给我们，比如研究发现的塑料微粒，正在通过食物返回给人类自身。十年之后会是什么样子？不知道，只是希望那时的我们不要尝了苦果，才悔之晚矣。11月13日，Greg Gibson在留言板上搜索有关他在加利福尼亚州奇科失踪的邻居的信息一切灾难都会显示几分恶，但同时也会有更大的善意。火灾后的加州，也遇到了让人深恶痛绝的恶意。有些人趁着火灾之后，城镇无人留守的情况，进行偷盗，以为这样即能增加财富，又能躲过牢狱之灾。他们有的假装成森林服务人员，大摇大摆地检查遗留物品，只要稍微有点儿价值就会带走。截止上周六下午，在受灾地区已经发生了53起有关抢劫的报道。面对这些行为，有人觉得很不可思议，“那里还有什么东西是可以抢的呢？”被逮捕的两位抢劫者，41岁的杰森和48岁的迈克，在他们的家里的车库里搜出的自动手枪、链条和机床，以及他们家门口停着的一辆沙滩车都是从火灾残垣中偷来的。另两位被逮捕的抢劫者，27岁的泰迪和38岁的约翰则偷盗台式机、防毒面具、雪地车，并且还参与毒品交易，已经被警方指控。目前已经有8名抢劫犯被捕，为了起到威慑作用，警方公布了抢劫的照片。为了守护大家的财产，一位天堂镇的居民Keith Mapes主动留守。尽管灾后的环境极其恶劣，遍布的火源和强风，很有可能导致受灾地区再次遭遇火情。为了更好地救援，社会各界也都开始行动起来。募集资金，为流离失所的民众提供帐篷、衣物和食物。沃尔玛的停车场已经被改造成营地，目前有45顶帐篷和两个房车，每天都陆陆续续会有新的物资补充进来。伍尔西火灾靠近海岸，为了躲避火灾，有很多民众聚集在马里沙滩，为了给他们送来物资，附近的冲浪者、划桨者带着物资跳入水中。在灾难中失去家园、无法行动的动物，有人为他们搭建宠物医院并进行救助。在避难所，经常会有人带着自家做的小饼干、小面包，带着温暖的毛巾，送给每一个需要的人。过去一周，加州受灾面积超过230000英亩，而奋战在一线的消防队员从未停下来过，在这一个月里，他们参与了500起火灾斗争。本周四洛杉矶进行的一次电视募捐，一天时间就获得了110多万的捐款，而在当天结束依然有人发信息表示想要捐款。打开社交网站，满屏都是“我能为火灾做些什么”。灾难无情，也存在着恶意，但总是会有人会尽自己所能温暖他遇到的每一个人。在加州一个帐篷避难所，丹蜷缩在SUV的车毯中，在实在抵抗不住的情况下，颤抖着手打开加热器。81岁的海丁因为关节炎，努力让自己暖和起来，等到夜里温度降到零度，他才像往常一样吃一粒安眠药助眠。在附近，一个女人正在用身体温暖她的孙子，一个住在绿色帐篷的男人忽然从自己逃离火灾的噩梦中惊醒，他赶紧跑出来看看进入灾区的救援车辆有没有救出更多的人。生命从来不容易，愿受难的人能够早日找到自己的阳光；愿每一个生活着的人，都能有希望。</w:t>
        <w:br/>
        <w:t xml:space="preserve">    </w:t>
        <w:tab/>
        <w:t xml:space="preserve">    </w:t>
      </w:r>
    </w:p>
    <w:p>
      <w:r>
        <w:t>WXC4065</w:t>
        <w:br/>
      </w:r>
    </w:p>
    <w:p>
      <w:r>
        <w:br/>
        <w:t xml:space="preserve">    </w:t>
        <w:tab/>
        <w:t xml:space="preserve">    </w:t>
        <w:tab/>
        <w:t>张艺谋凭《影》夺下“最佳导演”，他在台上发表感言时表示：“我当了40年导演，第一次提名金马，谢谢评委把奖给我。”而大会更把镜头转向评委之一的巩俐。另外他又感谢电影的工作人员，还有多谢自己的家人。张艺谋到后台接受传媒访问，他笑言自己没想过得奖感言，因为其他几位导演都很优秀。他又笑言希望可以继续有机会来金马：“希望不是只有一年吧。”他又表示希望是在年青导演的身上，又寄语只有努力工作、认真工作才有希望。谈及张艺谋得奖时，大会把镜头一度转向评委之一的巩俐，只见她眼含热泪。张艺谋回应表示是在传媒上得知巩莉担任评委，他直言自己也曾做评委，相信评委工作既顺利也很艰辛，最后多谢金马评委把奖项给他。</w:t>
        <w:br/>
        <w:t xml:space="preserve">    </w:t>
        <w:tab/>
        <w:t xml:space="preserve">    </w:t>
      </w:r>
    </w:p>
    <w:p>
      <w:r>
        <w:t>WXC4066</w:t>
        <w:br/>
      </w:r>
    </w:p>
    <w:p>
      <w:r>
        <w:t>据每日经济新闻11月17日报道，昨天（11月16日），在网约车市场声音越来越小的易到用车因为一段磕头的视频戏剧般的上了头条。"我吕艺做了一件特别对不起良心的事，做了一件错事，我今儿呢，给大哥赔罪"，北京工体附近一家餐馆的酒席上，吕艺手持一杯红酒一饮而尽，对巩振兵说，"我给大哥磕一个"。随后，双手合十应声下跪磕头。巩振兵正翘着二郎腿坐在椅子上，身体后倾，举起左手示意，并对拍摄视频的人说，"视频拍了吗？"吕艺随后起身，对拍视频的人说，"发给我，我发群里面"。直到昨天，吕艺还是易到用车的政府事务副总裁，而巩振兵则是易到用车的现任CEO。视频传到网上后引起轩然大波，将易到推到风口浪尖。而关于这段视频却有截然不同的两个表达。在吕艺看来，这正是巩振兵欺凌员工的证明。吕艺控诉巩能力和人品差，是个"失败的CEO"，来到易到后不能让老易到的人信服，只能靠开人换人获得尊重。但在易到方面看来，这是一场险恶有预谋的饭局。11月15日晚间，多名易到高管收到来自前易到政府事务副总裁吕艺的邮件。邮件中，吕艺控诉现任易到CEO巩振兵曾逼其下跪磕头，并称其"没有担当，司机上门多次你都跑了，交通部检查你都不敢签字。"在这封题为《吕艺为何要反巩振兵真相！！！易到员工被欺凌》的邮件中，吕艺还上传了其为巩振兵下跪磕头的视频片段，吕艺称："巩振兵以开除GR（政府事务）其他人员为由逼我磕头，我磕了。"据钛媒体的消息，吕艺承认视频内容属实，该视频拍摄于北京工体附近的一家餐厅。吕艺表示，巩振兵曾经和GR部门吃过一次饭，包括吕艺自己、韬蕴资本CEO温晓东秘书李磊、GR部门的一些员工。席间巩振兵因曾让政府事务部华东大区经理李大国直接向他汇报遭到拒绝，提出要开除李大国，吕艺作为部门领导出面打圆场。根据吕艺的描述，他猜测因自己一直以来的"不听话"惹到了巩振兵，便问"这事怎么过"，巩振兵回复，"你给我磕一个"，吕艺想了想，就直接给他磕了三个头。随后，因为巩振兵又提到要调吕艺到其他部门，并把政府事务部的其他员工都换掉，吕艺称，为了团结和工作他又磕了三个头。吕艺称，磕完后，巩振兵说，"忘了拍视频了，得拍下来放到群里"。遂有了那段引起广泛关注的30秒磕头视频。据吕艺称，这段视频为易到大股东韬蕴资本CEO温晓东的秘书李磊拍摄。不过，易到官方公布的消息完全推翻了吕艺的说法。11月16日上午，易到发布第一份声明称，视频没有交代饭局背景，且现场氛围与邮件所称的"逼迫"不符。当天晚上，易到发布第二份声明称，这是"一场险恶有预谋的饭局"。按照易到官方的说法，吕艺曾在10月25日打砸人力办公室，造成恶劣影响引咎辞职。吕艺曾向公司及股东韬蕴资本索取离职赔偿费用，无果。此后，多次表达对公司及巩振兵的不满。声明中，易到表示，据CEO秘书称，"一般老板外出我都事先知情，那次离开公司太突然，我也不知道是去哪了。"易到还引述李磊的说法称，其本人并无拍摄任何视频，该视频由吕艺团队人员拍摄。易到表示，目前，巩振兵已向警方报案。易到用车成立于2010年，是全球最早的网约车平台之一，但也有最命途多舛的那一个。最初的几年里，易到几乎没有对手。根据艾瑞咨询发布的《2014中国智能用车市场研究报告》，易到用车占中国智能用车市场近90%的份额。不过，之后由于滴滴的崛起，烧钱大战开始，2015年10月，易到完成D轮融资，乐视控股旗下乐视汽车与易到用车签署了股权投资协议，获得了后者70%的股权。2017年初，易到遭遇提现危机，公司创始人周航在当年4月公开表示，直接原因是乐视挪用了13亿资金。随后，易到用车三个联合创始人周航、杨芸、汤鹏发布联合声明正式辞去易到所有相关职务。2017年6月，韬蕴资本战略控股易到，乐视退出。随后，乐视系高管相继离职易到。同年9月，彭钢离职易到CEO，这被外界视为易到完成"去乐视化"。韬蕴资本控股易到后，开始为易到寻找一位新CEO。今年5月17日，易到宣布新任CEO人选，巩振兵正式加盟易到，出任CEO，全面负责易到的运营及管理事务。据媒体报道，巩振兵曾于2003年加入百度，2014年带领团队创建百度外卖平台并出任百度外卖事业部总经理；去年8月，饿了么全资收购百度外卖后，巩振兵出任百度外卖董事长，于今年3月离职百度外卖。然而新的大股东和CEO的入主并没有给易到带来明显业绩回升。今年10月以来，多地易到司机再次遭遇提现难题。上海、重庆、广西等地车主均反映连续数周无法提现。更重要的是，大股东韬蕴资本尚未将易到带出泥沼，反而自身难保。据界面新闻报道，9月17日上午，韬蕴投资被北京市第二中级人民法院进行依法搜查，公司CFO彭树发被带走配合调查，公司办公室被查封。报道称，法院搜查与2015年韬蕴资本参与西安民生（现名供销大集）定增有关。资金困难依然是摆在易到面前的一道难题。今年5月和8月，韬蕴资本及其一致行动人曾分别与赫美集团签订协议，一是韬蕴资本在11月14日前收购赫美集团不低于5%的股权；二是韬蕴资本的一致行动人王菲、北京中泰创盈，向赫美集团转让北京东方车云（易到运营公司）53.82%的股权。不过，11月14日，赫美集团发布公告称，因协议各方后期沟通阶段就收购易到具体方案未能达成一致意见，同时，鉴于资本市场环境及产业政策发生变化，继续推进交易事宜面临较大的不确定性风险，赫美集团透露，东方车云拟独立进行境内或境外IPO申报。极光大数据显示，受到乐视危机影响，自2017年7月以后，易到用车的日活跃用户数量由行业第二位下降到第四位，被神州专车和首汽约车反超，并一直处于行业第四名的位置。此外，上海此前发布的2018年三季度网约车投诉数据显示，易到用车投诉率最高，达到每万单1.93起，远高于行业平均水平0.25。曾经的网约车明星玩家，除了面临市场竞争、融资困难，还爆出内部管理层争斗的闹剧，易到用车下一步又将走向何方？</w:t>
      </w:r>
    </w:p>
    <w:p>
      <w:r>
        <w:t>WXC4067</w:t>
        <w:br/>
      </w:r>
    </w:p>
    <w:p>
      <w:r>
        <w:t>据《每日邮报》11月17日报道，美国纽约一名警探指控她的主管向她发送了色情图片，经过6年漫长的官司，她赢得了30万美元（约人民币210万元）的赔偿。现年40岁的瓦斯奎兹(Shemalisca Vasquez) 2012年向现已退休的纽约警察局中尉鲁本·卡班(RubenCaban)提起性骚扰诉讼。她的民权律师埃里克·桑德斯(Eric Sanders)11月15日透露，他们最终以30万美元了结了这场官司。目前尚不清楚卡巴恩是否需要支付其中的任何一笔款项。该诉讼最初要求3000万美元。瓦斯奎兹不愿就和解置评，她只是说:“案子终于了结了。”她说在卡巴恩手下工作压力很大，卡巴恩当时是她的直接上司。瓦斯奎兹自提起诉讼以来一直在纽约警察局工作，现在是一名侦探。瓦斯奎兹当时在布朗克斯区的运输工作队工作，他声称卡巴恩会在下班后会发送色情图片给她。他还会定期提出增加加班时间，为她提供优先任务和休假，以作为与他发生性关系的福利。瓦斯奎兹声称，每当她一再拒绝卡巴恩的性骚扰，他就会惩罚她，减少她的加班时间，剥夺她的休假时间。这起性骚扰事件发生在2010年2月1日至2010年11月8日之间。瓦斯奎兹说，她在2010年向布朗克斯区检察官办公室、美国平等就业机会委员会、纽约警察局平等就业机会办公室和内务部进行了投诉。尽管有很多后续电话，但她从未收到他们的回复。她的律师随后在2012年8月对其提起诉讼。这起性骚扰事件发生在2010年2月1日至2010年11月8日之间。瓦斯奎兹说，她在2010年向布朗克斯区检察官办公室、美国平等就业机会委员会、纽约警察局平等就业机会办公室和内务部投诉。她说，尽管有很多后续电话，但她从未收到他们的回复。她的律师随后在2012年8月对该市提起诉讼。桑德斯说:“不幸的是，在我们看来，每当‘有色人种女性’在工作场所抱怨性骚扰和相关行为时，他们的抱怨通常都会被纽约警察局的管理层忽略。”桑德斯说，管理层经常违反联邦和州的民权法，没有采取适当的行动确保工作场所没有性骚扰和相关行为。</w:t>
      </w:r>
    </w:p>
    <w:p>
      <w:r>
        <w:t>WXC4068</w:t>
        <w:br/>
      </w:r>
    </w:p>
    <w:p>
      <w:r>
        <w:t>【最新消息】美国《侨报》当地时间17日发布讣告，确认该报董事长谢一宁在办公室遇害。【此前消息】据东方网17日报道，当地时间11月16日上午，美国著名华文媒体《侨报》发生枪击案，侨报董事长谢一宁不幸身亡。谢一宁先生是东方网的老朋友、好朋友。有着常年友好的沟通与高效的合作。今年，东方网与侨报集团联袂举办“中国留学生的40年”大型系列报道活动，2017年1月，东方网还与侨报合作共建“美国头条”。这其中都倾注了谢一宁先生热情与心血。惊闻谢一宁先生的噩耗，东方网上下无比震动，无比悲痛。望凶手得到严惩的同时，对先生的逝世表示深切哀悼，并向谢先生的家人表示诚挚的慰问！ 以下是唁电全文：美国侨报集团、美国格律文化传媒集团：突闻谢一宁董事长在处理公务中遭枪击身亡的噩耗，我们无比震惊，无比悲痛。在此谨通过你们，向谢一宁董事长的家属表达我们的哀悼。同时我们相信凶手的恶行必将遭到严惩。谢一宁先生是华文媒体的风云人物，他的爱国激情与业务能力，在全球华文传媒界众口皆碑，他为侨报发展到今天，成为华文报纸的一面旗帜，作出了不可磨灭的贡献。谢一宁先生是东方网的老朋友、好朋友。我们有着常年友好的沟通与高效的合作，东方网与侨报集团联袂举办“中国留学生的40年”大型系列报道活动空前成功，与谢一宁先生的倡导与指导是分不开的；2017年1月东方网与侨报合作共建“美国头条”，同样倾注了谢一宁先生的热情与心血。谢一宁先生热爱生活、学养深厚，为许多东方网人举手称赞，他的突然离世，不仅是侨报与格律公司的损失，也是东方网的损失。我们为失去这样一位专业师范的业界前辈，深表痛心。我们将深切缅怀谢一宁先生的音容笑貌，我们相信谢一宁先生的专业风范，将激励我们在各自的工作中加倍努力取得成绩。谨代表东方网向谢一宁先生的逝世表示深切的哀悼，并向谢先生的家人表示诚挚的慰问！谢一宁先生千古！东方网2018年11月17日据东方网17日报道，当地时间11月16日上午，总部位于洛杉矶圣盖博谷阿罕布拉市的华文媒体《侨报》发生枪击案，造成1人死亡。多方信源向东方网·纵相新闻记者表示，纠纷中被害的疑似是侨报董事长谢一宁。据当地媒体报道，阿罕布拉警察部发言人StevenCarr透露，当地时间11月16日上午9时28分左右，警方接到报警电话赶到位于阿罕布拉市的侨报大楼处理一起枪击案件。当地警方在现场发现，一名亚裔男子身中多枪，在现场伤重不治。而枪手留在现场，在没有反抗下被捕，凶器已在现场被找到。警方透露，枪手的身份尚未被公布。警方目前仍在调查其作案动机以及与死者的关系，初步调查认为该事件为职场人事纠纷，死者是枪手的目标。据东方网·纵相新闻记者了解，多个信源显示，在该案件中身亡的高管疑似为侨报董事长谢一宁。有《侨报》工作人员表示，公司要求员工不要向外透露信息。东方网·纵相新闻了解到，枪击案发生的当天，美国《侨报》高层主管曾与公司业务部门召开年度业务会议。会上《侨报》高管曾向业务员提出，明年的业务额需在今年全年的基础提高10%。多名业务员与主管进行了激烈的讨论。一名男性业务员还在会后留在现场与主管继续讨论。据悉，谢一宁原籍潮州，1960年出生于广东，1982年毕业于中国人民大学新闻系，毕业后进入中国新闻社任记者。1984年之后曾经多次参加奥运会、亚运会等大型事件的采访工作。1984年至1987年进入上海外国语大学国际新闻专业学习。1987年外派担任中国新闻社驻白宫记者。1988年获得美国俄克拉荷马州名誉副州长及俄克拉荷马市荣誉市长称号。1991年担任美国《侨报》首席记者。1992年起任《侨报》美西版总裁，后任《侨报》董事长至今。目前，《侨报》已拥有日报、周报、中文网站、英文网站，并在全美15个华人聚居的城市设有发行点的全国性媒体集团。深受美国华人读者、特别是新移民的信赖和喜爱，被称为“侨胞的良伴，交流的纽带”。</w:t>
      </w:r>
    </w:p>
    <w:p>
      <w:r>
        <w:t>WXC4069</w:t>
        <w:br/>
      </w:r>
    </w:p>
    <w:p>
      <w:r>
        <w:br/>
        <w:t xml:space="preserve">    </w:t>
        <w:tab/>
        <w:t xml:space="preserve">    </w:t>
        <w:tab/>
        <w:t>今天一早，微博就被一条消息刷屏了：曝光全国多家酒店卫生乱象的博主“花总丢了金箍棒”（以下简称花总）被疑似贵阳希尔顿花园酒店的工作人员挂上了“黑名单”。“客人到店请注意”、“看到此人预定互相通知”...看到这样的言论，有人惊异于酒店房客的个人信息竟然可以这样随意在群里公开，还有人感叹这是“猪队友”在给酒店越描越黑。对此，花总本人只能无奈表示：能不能想想怎么解决问题，而不是解决我？一语中的，回想热度还未散去的沙特记者卡舒吉被谋杀案……当一起事件引发舆论爆炸时，总有人在第一时间想的是如何“灭火”，而不是反思自身存在的问题。也总有人，在试图拦住那些勇于说真话揭露真相的人...11月14日，微博大V@花总丢了金箍棒 发布了一则《杯子的秘密》调查视频，视频揭露了其拍摄的14家酒店卫生乱象。通过调查视频可见，视频中的酒店保洁人员在客人退房打扫时使用同一块脏抹布或脏浴巾、脏海绵擦拭杯子、洗手台、镜面的现象在14家酒店中普遍存在。在均价1800元的希尔顿集团旗下北京康莱德酒店，保洁员捡起地上的脏浴巾擦拭口杯、洗手台和镜面，另一名保洁员则用一块发旧发黄的脏抹布擦拭给客人准备的咖啡杯；同样的场景也出现在了均价2000一晚的北京柏悦酒店、均价2000一晚的福州香格里拉酒店以及均价1600一晚的贵阳贵航喜来登酒店...（截图自《杯子的秘密》）在均价1100一晚的南昌喜来登酒店，保洁用同一块抹布擦遍整个洗手间，擦完台面擦坐便器，擦完浴室又用来擦杯具。（截图自《杯子的秘密》）在均价4500元一晚的上海宝格丽酒店，服务员从垃圾桶里拣回一次性塑料杯盖，在衣服上蹭了两下放回台面继续给客人使用。而用来擦洗手台和杯子的，则是客人洗脸的方巾。（截图自《杯子的秘密》）而同样用浴巾擦拭坐便器的，还有上海皇家世贸艾美酒店...视频中涉及的酒店，从北京的王府半岛酒店，到上海的宝格丽、四季酒店，再到南昌喜来登、贵阳贵航喜来登、福州香格里拉，都是每晚房价在一千多到五千多元不等的中高档酒店。不论是从硬件设施还是服务水准，抑或是收费标准上来看，“这些酒店在国内已经算得上是做的最好、监管最到位的酒店了。”（北京王府半岛酒店外观）这些酒店尚且如此，其他酒店状况更不忍想象。“不要以为这只是富人的危机。”花总在澎湃新闻的采访中这样说到。而视频里的十余家，还只是他调查中的一部分。在他入住过的数十家酒店中，“波及面接近100%，就连口碑最好的大牌也未能幸免。”“三十多家酒店全都做的很差，最后视频里呈现出的14家只是因为拍摄效果比较清晰，或者反映的问题比较有代表性而已。”（截图自《杯子的秘密》）视频发出后，很快引起全网关注，视频中涉事酒店也在次日陆续作出回应，称正在核查相关问题。另据澎湃新闻报道，一位长期在四星级、五星级酒店客房部工作人员称，现实情况不仅像花总视频中揭露的那样，平时酒店客房主管检查时也是“一块布擦所有”。但令大家没想到的是，就在各家酒店回应称核查情况的第二天，核查结果还没公开，网上就流传出了爆料者花总被“人肉”的聊天截图。据流出的聊天截图显示，一名备注为“贵阳希尔顿花园...”的人在一个微信群里公开了疑似爆料者的护照信息，并“提醒”大家：客人名叫xxx，客人到酒店请注意，如果有看到此人预定请互相通知。真相还没来，人肉和黑名单却先来了。大家都没想到的是，原来入住过的酒店可以将客人的个人信息这样随意发在聊天群，还可以号召同行将其拉入“黑名单”。如果该聊天记录属实，贵阳希尔顿花园工作人员这种泄露客户隐私信息的做法无疑是违法的。贵阳希尔顿花园酒店工作人员也在今天下午回应称：微信截图不能说明问题，相关情况正在核查。然而更令所有人感到失望的，不是酒店乱象的责任人没有在第一时间反省自身存在的问题，拿出整改的态度和决心。而是人们又再一次看到，每当一起时间引爆舆论时，总有人急着出来“灭火”，总有人在试图拦住那些勇于说真话、揭露真相的人...回到此次的事件，酒店乱象曝光后，有网友调侃称，以后出门可能需要自带一切生活及住宿用品了，甚至有人称“实在不行找个搬家公司”。调侃的背后，是大家希望看到整个酒店行业整改的态度，和今后出门能有一个卫生的住宿环境的基本愿景。花总本人在事后的采访中也表示，希望大家关注此次事件的重心不要发生偏移，要关心酒店以后能不能洗干净杯子，而不是把这件事当作一则八卦来看待。国内多家酒店被曝光乱象后，有人晒出了日本酒店保洁的操作流程，在他们的流程单上，甚至列出了茶杯把朝向这样细致的条件。其中有一句话引人深思：打扫卫生这件事就像是映照心灵的镜子吧。希望这句话，也能给国内的酒店行业一些启发吧。</w:t>
        <w:br/>
        <w:t xml:space="preserve">    </w:t>
        <w:tab/>
        <w:t xml:space="preserve">    </w:t>
      </w:r>
    </w:p>
    <w:p>
      <w:r>
        <w:t>WXC4070</w:t>
        <w:br/>
      </w:r>
    </w:p>
    <w:p>
      <w:r>
        <w:br/>
        <w:t xml:space="preserve">    </w:t>
        <w:tab/>
        <w:t xml:space="preserve">   </w:t>
        <w:tab/>
        <w:tab/>
        <w:t xml:space="preserve"> </w:t>
        <w:br/>
        <w:t xml:space="preserve">    </w:t>
        <w:tab/>
        <w:t>林赛春被押出66分局，带回法拉盛109分局受审。（记者颜洁恩/摄影）震惊华人社区的皇后区法拉盛华人双尸命案，凶嫌林赛春（Sai ChunLam，音译）17日在布碌仑（布鲁克林）66分局投案自首，被捕后押回法拉盛109分局受审。67岁的男受害人刘春富(Chunfu Liu)和其妻、64岁的赵德玉(DeyuZhao)14日凌晨在位于法拉盛37大道144-55号的公寓楼二楼的家中被人杀死，分别身中23刀和16刀。</w:t>
        <w:br/>
        <w:t xml:space="preserve">    </w:t>
        <w:tab/>
        <w:br/>
        <w:t xml:space="preserve">    </w:t>
        <w:tab/>
        <w:t xml:space="preserve">    </w:t>
      </w:r>
    </w:p>
    <w:p>
      <w:r>
        <w:t>WXC4071</w:t>
        <w:br/>
      </w:r>
    </w:p>
    <w:p>
      <w:r>
        <w:br/>
        <w:t xml:space="preserve">    </w:t>
        <w:tab/>
        <w:t xml:space="preserve">    </w:t>
        <w:tab/>
        <w:t>微博知名网友@花总丢了金箍棒（简称：花总），发布他今年以来自己入住五星级酒店秘密拍摄的视频。令舆论更难以接受的是，视频中被点名的14家酒店包括万豪、喜来登、香格里拉、喜来登等五星级酒店，以及文华东方、丽思卡尔顿等全球顶级酒店。视频发出后，14家酒店中的13家发布声明承认存在问题，表示整改。但有酒店从业者私自取得并扩散爆料人花总的私人信息，引起对酒店行业商业道德的质疑。“去年在江苏一间酒店，吃完午饭回到客房，正好撞见做卫生的大姐在用我洗澡用过的浴巾擦杯子，当时我就有些不舒服，因为浴巾也擦过脚什么的。”花总向中国媒体表示，以前也了解酒店行业的乱象，但没想到自己住五星级酒店也这样。此后，花总在网上购买电子表型的秘密拍摄设备，放置在客房卫生间。三个月的时间陆续拍摄了“30家多家”酒店，并未刻意挑选拍摄对象的情况下，除了两家宾馆外，“全体沦陷”。视频中反映出的问题，包括：用地上脏浴巾或一块脏毛巾擦拭口杯、马桶、浴盆；从垃圾桶里拣出一次性杯盖用衣服擦拭后重复使用；将马桶刷和擦杯子的抹布放在同一个工具箱中等。一位在丽江、大理以及重庆等地从事多年酒店管理的人士向BBC中文表示，酒店行业“一块抹布擦所有”非常普遍，一些中低档酒店甚至会培训清洁人员这么做；其实，这两年酒店业不规范多次被媒体曝光，这次引起这么大反响是因为曝光酒店数量多，而且都是顶级酒店。花总认为，问题原因很复杂，主要是中国现在商业地产发展速度很快，不停盖新的酒店，世界级酒店在中国的扩张都是全球最快的，这么快的扩张，人员储备不一定跟得上。《新京报》报道，1999年到2016年，中国的五星级酒店数量增长了10倍。“以后在搞这种监督已经不可能了。事后就已经有酒店把我的个人信息暴露出来。”花总称，现在很多人掌握了其名字护照号，个人信息的泄漏成为这件事后他个人承担的后果。“表现出他们一个心态：我可能来不及解决问题，那我先解决提问题的人。”贵阳希尔顿花园酒店并不在曝光行列，但其工作人员在社交媒体群中传播花总护照截图等个人信息。这一行为被舆论广泛批评后，酒店发布道歉声明，称对涉事员工进行调查并将进一步处理。前述酒店从业人士向BBC中文表示，这些行为反应出酒店业商业道德构建的不完善，虽然表面上看是“打扫的大姐个人操作违规”，但稍微深想就知道，问题的关键是酒店为了省钱和方便，没有设置强制回收杯子统一消毒清理的流程，而且对与清洁人员实行计件结算，而且客房主管检查的是擦得亮不亮，对清洁的过程不会过问。实际上，在中国境内，这种情况有规章可依。《公共场所卫生管理条例实施细则》中提到，可以反复使用的用品用具应当一客一换，按照有关卫生标准和要求清晰、消毒、保洁。不过，网友质疑，虽有规定，但是没有执行，“规定就成了一个讽刺”，平时没有监管和抽查，出了问题后，卫生监督人员拿着设备上门取样和约谈就更像“紧急作秀”。网友评价，如果监管只是一阵风，那么这些酒店也只会“虚心接受，屡教不改”。</w:t>
        <w:br/>
        <w:t xml:space="preserve">    </w:t>
        <w:tab/>
        <w:t xml:space="preserve">    </w:t>
      </w:r>
    </w:p>
    <w:p>
      <w:r>
        <w:t>WXC4072</w:t>
        <w:br/>
      </w:r>
    </w:p>
    <w:p>
      <w:r>
        <w:br/>
        <w:t xml:space="preserve">    </w:t>
        <w:tab/>
        <w:t xml:space="preserve">    </w:t>
        <w:tab/>
        <w:t>中美正在为11月底特朗普与习近平在阿根廷G20会谈达成协议做准备。中方已经向美方提交一份涵142项内容的让步清单。特朗普16日表示这个清单比较全面，但漏掉了4-5项重要内容，因此达成协议的条件还没凑齐。特朗普11月16日在白宫向媒体表示，中国提出的这个清单挺全面，但有4-5个重要内容没有被放进去。因此他还不能接受这份清单。特朗普还强调称，未来美国与中国要达成协议必须是公平互惠的。中国的让步清单漏掉的4-5项内容到底是什么？路透和法新昨天发自华盛顿的电稿都没有说明。但一般认为，如果涉及普通商品市场准入，或非关键性的金融服务，那么急于摆脱困局的北京即使做不到也会先答应。据路透社引述消息说，中国提出的让步清单，主要分成3大类:中国愿意协商的、中国正在解决的问题，中国不愿协商的。之前曾有中国学者透露，中国的谈判底线是不阻碍中国经济的转型升级，而美方要求北京按照市场经济标准，停止政府补贴企业开发高技术的2025计划，或2035计划，以及北京不承认的盗窃知识产权问题…应该是触到了北京的底线。另外，鉴于白宫经济顾问库德罗日前说中美双方谈判不限于贸易，因此可以猜测，中方清单中遗漏的问题,甚至也许跟南海台湾等议题有关。美国总统特朗普周五称，中国想要达成一项贸易协议，美国也许不必对中国进一步加征关税。他向媒体表示，美国的经济很好，中国的经济不好，股市大跌，所以中方现在急于想要达成一个协议。特朗普与习近平定于本月底在阿根廷20国峰会期间举行会谈。特朗普10月底曾表示，他认为有可能与中国达成一项重大交易，但他同时称，倘若在阿根廷谈不拢，会在12月初再对中国2670亿美元的输美商品征收关税。</w:t>
        <w:br/>
        <w:t xml:space="preserve">    </w:t>
        <w:tab/>
        <w:t xml:space="preserve">    </w:t>
      </w:r>
    </w:p>
    <w:p>
      <w:r>
        <w:t>WXC4073</w:t>
        <w:br/>
      </w:r>
    </w:p>
    <w:p>
      <w:r>
        <w:br/>
        <w:t xml:space="preserve">    </w:t>
        <w:tab/>
        <w:t xml:space="preserve">    </w:t>
        <w:tab/>
        <w:t>原标题：一个月内中国痛失6位重量级院士李连达、陈创天、侯芙生、邓起东、谢世楞、程开甲，一个月内中国痛失6位重量级院士。中国工程院院士、中国中医科学院首席研究员李连达，于2018年10月18日因病医治无效在北京逝世，享年84岁。中国共产党优秀党员、著名材料学家、中国科学院院士、第三世界科学院院士、中国科学院理化技术研究所研究员陈创天，因病医治无效，于2018年10月31日9时57分在北京逝世，享年82岁。中国共产党优秀党员，我国著名的炼油和石油化工专家，中国石化总公司原副总工程师、科技委副主任，中国石化集团公司科技委顾问，国务院政府特殊津贴获得者，中国工程院院士侯芙生，因病于2018年10月31日17时10分在北京逝世，享年95岁。我国著名构造地质学家和地震地质学家、中国共产党优秀党员，中国科学院院士、中国地震局科学技术委员会副主任，中国地震学会荣誉理事、地震地质专业委员会创始人和首任主任，地震地质期刊主编，中国地震局地质研究所研究员，原国家地震局地质研究所副所长、学位委员会主任，中国地质学会理事、中国地震学会理事邓起东，因病于2018年11月6日23时22分在北京逝世，享年81岁。中国共产党优秀党员、天津市第十届人民代表大会代表、中国港口和海岸工程专家、中国工程院院士谢世楞，于2018年11月7日6时52分因病医治无效，在天津逝世，享年83岁。“两弹一星”功勋奖章获得者，2013年国家最高科学技术奖获得者，2017年“八一勋章”获得者，中科院院士程开甲11月17日上午在北京病逝，享年101岁。在上述6位刚刚逝去的科学家之中，年纪最大的是101岁的程开甲，最年轻的是81岁的邓起东，他们都在各自的领域立起了座座丰碑。其中，李连达是著名的中药药理学家，陈创天是著名材料学家，侯芙生是著名的炼油和石油化工专家，邓起东是著名构造地质学家和地震地质学家，谢世楞是港口和海岸工程专家，程开甲是著名的物理学家。</w:t>
        <w:br/>
        <w:t xml:space="preserve">    </w:t>
        <w:tab/>
        <w:t xml:space="preserve">    </w:t>
      </w:r>
    </w:p>
    <w:p>
      <w:r>
        <w:t>WXC4074</w:t>
        <w:br/>
      </w:r>
    </w:p>
    <w:p>
      <w:r>
        <w:br/>
        <w:t xml:space="preserve">    </w:t>
        <w:tab/>
        <w:t xml:space="preserve">    </w:t>
        <w:tab/>
        <w:t>一名旧金山记者推文表示，在旧金山呼吸几乎等于抽了12根菸，在野火受灾最严重的天堂镇呼吸则接近抽22根菸。美联社加州空气品质因山火沦世界最差，旧金山机场因能见度差，班机延误或取消。美联社北加州坎普山火（Camp Fire）灾情严重，空气品质监测组织PurpleAir在16日表示，北加州空气品质已成全球最糟，甚至比印度和中国许多雾害城市还差。根据Airnow网站，旧金山和奥克兰的空气被评为“非常不健康”；麋鹿林和沙加缅度的空气被评为“危险”。一名旧金山纪事报记者推文表示，在旧金山呼吸几乎等于抽了12根菸，在野火受灾最严重的天堂镇呼吸则接近抽22根菸。旧金山国际机场表示，近200班客机因为山火造成的烟雾和低能见度而延误。该机场发言人亚可（DougYakel）表示，到16日中午前已取消17班飞机，另有约15%或195班飞机延误，平均误点45分钟。旧金山国际机场15日约有40%班机延误，相当于500班机。该机场每日平均有1250班飞机。目前许多旅客要搭机过感恩节假日，已经大排长龙。地面流量管制程序从16日9时开始，预计持续到晚上11时。班机取消影响美国内线班机以及西岸的南北向班机。亚可说：“整体来说大家处理得很好。我们从来不乐见民众旅行时感到不便。”亚可表示，浓烟是能见度低的主因，16日能见度约2.4公里，平日能见度则是16公里。旧金山湾区学校16日停课，大火产生的浓烟覆蓋数百公里的乡镇与城市。网络搜寻口罩的数量也逐渐攀升，当局呼吁民众在户外活动时戴口罩，但待在室内才是减少吸入烟雾的最佳办法。</w:t>
        <w:br/>
        <w:t xml:space="preserve">    </w:t>
        <w:tab/>
        <w:t xml:space="preserve">    </w:t>
      </w:r>
    </w:p>
    <w:p>
      <w:r>
        <w:t>WXC4075</w:t>
        <w:br/>
      </w:r>
    </w:p>
    <w:p>
      <w:r>
        <w:t>瑰丽酒店及度假村创始人Caroline Rose Hunt离世，享年95岁。有多少人跟Mr.S一样，早上起来的第一件事情就是打开手机，看看当天有哪些事情要做，哪怕刷一刷昨夜错过的朋友圈？前天早上，我跟很多同行一样，在关注“酒店杯子”事件的同时，也在等待开往万众瞩目的深坑酒店的大巴。而就在等待期间，我也从好友的私信中得知了瑰丽酒店创始人去世的消息。美国当地时间11月13日深夜，德州石油大王之女、酒店人、慈善家Caroline RoseHunt在家乡，德克萨斯州达拉斯去世，享年95岁。如Rose般娇艳，又像Wood般坚韧，Caroline的人生本就是一部Rosewood的传奇。Caroline Rose Hunt(1923.01.08~2018.11.13)瑰丽人生Caroline Rose Hunt1923年1月8日，Caroline出生在德州达拉斯，打从来到世上的那一刻起便带着光环。然而，Caroline并没有意识到自己极其显赫的家世。Caroline一家直到有一天她打开著名的《生活》杂志，看到了自己父亲的照片，照片下方还有一行注释。天真的Caroline拿起杂志，瞪大了眼睛，非常惊讶地问道：“杂志上说我爸爸是世界上最富有的人，是真的吗？”事实正是如此，Caroline的父亲H.L. Hunt作为德州的石油大亨，确实腰缠万贯。H.L. Hunt跟很多富家千金一样，Caroline的学生时代都在一所私人女校度过。随后在玛利鲍德温学院和德州大学奥斯汀分校度过了自己的大学生涯，并从后者顺利拿到了文学和艺术史的学士学位。Caroline与母亲在高中校园中合影大学毕业后，Caroline理所应当地进了爸爸的公司工作。兴许是因为家族企业暂时还不是自己想要的，这位富家千金任性地离开了公司，转而到著名的奢侈品百货NeimanMarcus当起了销售员。后来，Caroline有了家庭，她也把更多的精力放到了家人身上，其余时间，她也在打理自己的慈善事业。Caroline与她的孙辈直55岁那年，Caroline又做出了一个重大决定，买下了德州棉花大王Sheppard King的豪宅。而正是这个决定让如今我们这些酒店控有了新的崇拜对象——瑰丽。Caroline庆贺首家瑰丽酒店先锋创始号Rosewood Mansion on Turtle Creek®1980年，这座由豪宅改建的酒店正式开业。没有Art-Deco的华丽，没有气势磅礴的高楼，Caroline却以她前瞻性的眼光，开启了“私家宅邸酒店”的风潮。同年，Caroline成立了瑰丽酒店及度假村。翻修前的宅邸Rosewood Mansion on TurtleCreek®由著名建筑师GaryKoerner主持翻修，最大程度上地保留了此前豪宅的一些设置，包括当时全城唯一的一部私宅电梯。酒店大堂不大，就像是一栋住宅的客厅，复古的家居用品错落有致地摆放着，与墙上的现代艺术作品相辅相成。143间各式客房整体氛围温馨，没有任何华丽的装潢，仅靠复古木柜、沙发，以及墙上的艺术画作来衬托就已足够。首家瑰丽酒店的私家宅邸风格，也影响了很多后来的酒店。建筑师Gary Koerner的另一件经典作品——贝弗利山半岛酒店，就能看到些许瑰丽的影子。贝弗利山半岛酒店扩张之路从加勒比海到纽约上东1993年，瑰丽进驻加勒比海，接管美属维京群岛的Caneel Bay和英属维京群岛的Rosewood Little DixBay®。可惜的是，Caneel Bay已在去年的飓风厄玛中毁于一旦，重建的可能微乎其微，已经退出了瑰丽。在飓风中毁于一旦的Caneel Bay但幸运的是，Rosewood Little Dix Bay®将于明年底重新开张。Rosewood Little Dix Bay®局部效果1997年，瑰丽进驻墨西哥，接管顶级度假酒店Las Ventanas al Paraíso。酒店仅有84间套房和别墅，将原木与墨西哥本地风情相融合，繁复的雕花与家居用品中点缀的蓝色更是让我欲罢不能。2000年，Caroline再放大招，宣布收购纽约上东区的历史传奇The Carlyle。这是纽约城中唯一能与华尔道夫争抢“总统行宫”称号的酒店，从杜鲁门总统开始，历任美国总统都会把这里当作自己的家外之家。酒店有一条秘密通道，能让名流们“来无影，去无踪”，想当初，肯尼迪与梦露在这里的私会，让想要抓拍现场的狗仔们吃尽苦头。咦？梦露呢？肯尼迪遇刺后，杰奎琳也带着孩子住进了丈夫幽会的酒店，在31层的套房中一住就是10个月，直到改嫁希腊船王。杰奎琳走出The Carlyle现如今，The Carlyle, A Rosewood Hotel仍旧是纽约偶遇明星几率最高的酒店之一。The Carlyle的忠实拥簇之一乔治·克鲁尼未来之路瑰丽也许找到了最合适的继承人2011年，80后精英郑志雯从Caroline手上接过了瑰丽星火，并在接下来的几年中迅速燎原，成为当下扩张最为迅速和成功的奢华酒店品牌之一。瑰丽酒店集团首席行政总裁 郑志雯昨天，获悉Caroline不幸离世的郑志雯也写了一封亲笔信，纪念这位具有前瞻眼光的创始人。瑰丽的未来属于继承者郑智雯，也属于无数的酒店控。令人期待的香港瑰丽酒店和广州瑰丽酒店都将在接下来的6个月中相继开幕。香港瑰丽酒店广州瑰丽酒店未来，除了前不久刚刚官宣的上海和深圳项目，瑰丽还将走进西安、杭州、南京、苏州、丽江等地，大家一起期待吧。西安瑰丽酒店结尾彩蛋瑰丽的曾经结尾再跟大家分享几个小八卦，创始人Caroline的绝佳眼光，除前文提到的几家酒店外，瑰丽还曾拥有很多好酒店。例如洛杉矶的Hotel Bel-Air，如今正是顶奢精选品牌Dorchester Collection旗下酒店。而伦敦的The Lanesborough则归属于同样处在金字塔顶端的Oetker Collection。The Lanesborough同时也是立鼎世酒店集团成员另外，你真的以为北京瑰丽酒店是瑰丽在亚太地区的第一家酒店？其实早在1987年，瑰丽就曾进驻东京银座，只不过由于泡沫经济，这家仅77间客房的酒店最终谢幕。除了酒店，Caroline甚至还出过两本烹饪书，跟朋友合作创立过护肤品牌。R.I.P. Caroline</w:t>
      </w:r>
    </w:p>
    <w:p>
      <w:r>
        <w:t>WXC4076</w:t>
        <w:br/>
      </w:r>
    </w:p>
    <w:p>
      <w:r>
        <w:br/>
        <w:t xml:space="preserve">    </w:t>
        <w:tab/>
        <w:t xml:space="preserve">    </w:t>
        <w:tab/>
        <w:t>美国总统特朗普和俄罗斯总统普京，在巴黎携手出席一战百年纪念仪式后，却双双缺席正在巴布亚新几内亚举行的本年度APEC领导人系列峰会。美俄元首不约而同地取消此次APEC之旅，是否与这一“不太平”的太平洋岛国日趋严重甚至恶化的安全隐患有关，不得而知。考虑到亚太地区和浩淼的海域以及点缀其间的太平洋岛国，在世界版图中的独特地位，博闻社首次特派亚太分社驻澳记者前往PortMoresby，全程关注首次在巴布亚新几内亚举行的2018年APEC领导人周的系列峰会。“尽管这里’中国元素’无处不在，但中南海对APEC峰会期间的维安状况，当然最为重视，甚至极度担忧。”中国代表团知情者透露：“暗杀、绑架和恐怖袭击，是国家主席习近平上任以来，每次外访时最为’惧怕’的；但是因为’看中’了巴布亚新几内亚’这块’未来可能的’肥肉’，习近平当然会充分利用中国与巴新建交以来国家主席的首次访问巴新的机会。”“不过，此次习近平’十分紧张’，也’慎之又慎’；在反复评估中南海核心智囊和御用团队的建议后，习近平首次’劝阻’了原本一起随访的第一夫人彭丽媛。”中国代表团知情者透露：“按惯例每年APEC领导人周期间，东道主都会同步特别安排与会领导人配偶的行程；对于中国国家主席的首次’大驾光临’，巴布亚新几内亚全国人民，当然都希望亲眼一睹彭丽媛的风采。”在太平洋“波云诡谲”的夜色里，中国国家主席习近平的“空军一号”终于安全降落在PortMoresby；没有第一夫人彭丽媛的陪伴和手挽着手，“形单影只”的习近平走下了铺着红地毯的舷梯。“但是习近平外访时的其他’标配’，并没有太多改变。”中国代表团知情者表示：“作为第二任期内全新组合的丁薛祥、杨洁篪、王毅和何立峰，已经成为了习近平外访时的’老面孔’；他们’远远’地跟在习近平后面，不能也’不敢”越雷池一步’。”“因为跨洋飞行，习近平仍然选择了最为’放心’的’1号”空军一号’及其全部机组成员。”“此次中南海还特别大幅增补了负责习近平’贴身’维安的’黑衣人’数量。出于安全考虑，为万无一失，所有’黑衣人’均由习近平前任’大内总管’栗战书亲自把关，并严令全程誓死保卫习近平。”博闻社纽约总部一直未能成功联系中国外交部和驻巴新大使馆以及巴新总督府和APEC秘书处就相关报道置评。</w:t>
        <w:br/>
        <w:t xml:space="preserve">    </w:t>
        <w:tab/>
        <w:t xml:space="preserve">    </w:t>
      </w:r>
    </w:p>
    <w:p>
      <w:r>
        <w:t>WXC4077</w:t>
        <w:br/>
      </w:r>
    </w:p>
    <w:p>
      <w:r>
        <w:t>中国大陆国家主席习近平昨天与七个建交的太平洋岛国领导人会晤，包括密克罗尼西亚群岛、斐济、萨摩亚、万那杜、库克群岛、东加、纽埃，中方与南太岛国同意将双方关系提升为相互尊重、共同发展"全面战略伙伴关系"，开创全方面合作新局面。 习近平（左）和巴纽总理欧尼尔（右）十六日共同出席中国援建的独立大道移交启用仪式。 （新华社）习近平十五日搭乘专机抵达巴布亚纽几内亚，展开对巴纽的国是访问，这是中共与巴纽建交四十二年来，首位到访的中国大陆元首，陪同出访的还有中共中央办公厅主任丁薛祥、中共中央外事办主任杨洁箎、国务委员兼外交部长王毅、发改委主任何立峰等。习近平昨天除与建交的七位岛国领导人会晤，还会出席在巴纽举行的亚太经合会（ＡＰＥＣ）峰会。习近平昨天上午与巴纽总理欧尼尔共同出席中国大陆援建的"独立大道"移交启用仪式。该桥由中方承建企业，傍晚分别会见七个建交太平洋岛国的领导人。新华社报导，太平洋岛国表示坚持一个中国政策，感谢中国长期以来提供的不附加任何政治条件的帮助，太平洋岛国愿积极参加共建"一带一路"，加强与中国在贸易、投资、渔业、旅游、基础设施建设等领域合作。法新社引述澳洲学者分析指，这次中国大陆投入至少七亿美元协助巴纽举办ＡＰＥＣ峰会，且将对太平洋盟国"大撒币"，企图用金钱力量动摇台湾在太平洋地区六个邦交国的心。报导称，对小国来说，放弃和北京的关系"代价高昂"，中国大陆近来非常积极挖台湾墙脚。目前台在南太区域有六邦交国，包括吉里巴斯、马绍尔群岛、诺鲁、帛琉、索罗门群岛、吐瓦鲁。</w:t>
      </w:r>
    </w:p>
    <w:p>
      <w:r>
        <w:t>WXC4078</w:t>
        <w:br/>
      </w:r>
    </w:p>
    <w:p>
      <w:r>
        <w:br/>
        <w:t xml:space="preserve">    </w:t>
        <w:tab/>
        <w:t xml:space="preserve">    </w:t>
        <w:tab/>
        <w:t>四十年前的“九一三事件”依然留下了太多的问号没有得到解答，而林彪的女婿张清林在苦难沉浮四十载后终于完成了一个心愿：前往林彪坠机地点祭拜。他的下一个愿望是：把林彪等人的遗骨带回中国安葬。这是一块广阔而又平坦的盆地中央，草深一米，扎进土地一尺的繁茂根须抓牢了厚土，使地面变得非常坚硬，应该是飞机迫降的理想地带。环盆地四周皆山丘，只有东北面有一道缺口，四十年前的9.13之夜，中国副统帅林彪的座机从北掉头往南飞时，恰恰穿过了这个山口，飞机夜行看到的只是一片黑，着陆灯照不到山丘，没有撞山就是个奇迹。因为发动机空中起火，三叉戟只能迫降。原空军副参谋长兼34师党委书记胡萍长子胡耀萍说，以他对驾驶员潘景寅的了解，如果是白天，技术不会有问题。但是晚上，姿势差一点都不行，迫降的成功率几乎没有，尤其三叉戟，油箱就在机翼上。林彪的座机正是一个机翼插进土里，碎成9大块。今年9月12日正值中秋节，一行7个中国男人来到这里凭吊，他们中的5人都已经年过花甲，他们之间也简称“黄吴叶李邱”，其中“叶”，是林豆豆的丈夫张清林。林豆豆至今未能取得护照。她对张清林说：“你自己定。”张清林就决定了。他说：“四十年，天天都想来。”中蒙之间至今还没有旅游签证，为了万无一失，几个在蒙古做生意的空军子弟，竟然能够找到蒙古总统的顾问帮忙。这位蒙古高官非常理解和支持，认为是人之常情，他以私人身份向驻华使馆打了招呼，商务签证就顺利拿到了。9日，张清林四人先行飞到到乌兰巴托，10日第二批也赶到，在当地经商的中国军人后代负责全程安排。蒙古人并不知道来者身份，但是都愿意帮忙，原外交部部长的儿子自愿充当司机，另一位私人电视台的总编辑也充当他们的录像师。11日三辆车的车队，驱车东南行，3个多小时，行程300公里，到了令中国人耳熟能详的小城温都尔汗，这是肯特省的首府。第二天，前外交部长的儿子送他们去256三叉戟失事地点，蒙古的公路都不太好走，到了才知道这里不属于温都尔汗，也没有黄沙，与中国人听了四十年的情况并不一样。此地名叫贝尔赫，在温都尔汗东北80公里，至今荒芜人烟，地下埋藏着萤石矿。因为地域辽阔，一般人若没有经纬度定位，很难找到。没想到至今草棵里还能找到中国瓷器的小碎片，证明此地曾经是三叉戟食品柜的散落地，失事地点准确无误，由此可见一斑。外交部长的儿子对此地地形熟悉，因为多次带中国人来过。他又带领“黄吴叶李邱”等去了两公里之外的墓地。墓地地处向阳坡面，是当年中国使馆人员选择的，是一座九人合葬的椭圆形坟包，宽三米，长五米，用拳头大的石块垒成，贝尔赫盆地只有土壤，找不到石块，取这些石头要驱车一个小时才能找到石山，据悉当年是用汽车专门拉来的。面南还立着一块高一米，宽半米的青色石碑，上刻“九一三遇难者之墓——二〇〇八年九月十三日缅怀者敬立”。张清林原来准备也要立一块石碑，但是听说这里要开矿，陵墓要迁移，就暂时放弃。蒙古天高风劲，墓地周围到处可见刮倒的祭瓶，和干枯的花篮。张清林还捡到一条被风刮断的挽带，上写“林彪元帅”。“人不见，草连空。”随同林彪一起遇难者的孤坟掩映在黄草碧天之间，寄托着多少四野老战士和后代们的哀思。苏联解体之后，蒙古也迅速实现私有化。12日上午，张清林还会见了贝尔赫的私人领主。张清林十分关心迁坟和坟墓的保护问题。而领主表示想修一座《林彪元帅纪念馆》或博物馆，还想修一座全景式的电影院，放映林彪的生平电影。他恳切地提出，想见林豆豆，希望她提供林彪元帅的文物资料。张清林对蒙古领主的个人愿望表示尊重，但是对领主的要求却难以回答。因为9.13之后，林豆豆和他实际是穿着一身军装从毛家湾一号被扫地出门，不要说林家诸多的私人物品，就是张清林留在广州军区124师罗浮山野战医院的私人物品和存折，至今也没有归还。林豆豆至今连父亲和全家人的一张私人照片都拿不出来，遑论文物！林豆豆和张清林1971年10月4日被8341部队从北戴河押到玉泉山，接受毛泽东机要秘书谢静宜单人独线审查，到72年8月。8月26日晚上，周恩来在人民大会堂第一次与他们谈话，态度极为严厉，宣布林豆豆回空军报，张清林回总后卫生部接触群众，并交给总政治部主任李德生管理，李推脱要出国，周恩来说：“那我来管。”林豆豆实际是回到空军报接受批斗。张清林在总后情况略好。因为豆豆到战士食堂吃饭经常被围观，当时还允许张清林花5元钱买了个旧煤油炉，用自行车轴承改装一下，给豆豆做饭。这个期间林豆豆对空军报的批斗有文必录。涉及到大量毛家湾的内情，有关毛泽东、林彪、江青、叶群的政治关系，私人恩怨，一五一十，驳斥污蔑，不做任何回避，记录了六七大本。张清林也写了20多万字。1974年元旦前，专案组请他俩吃饭，席间灌酒，他们没醉，专案组倒醉了，透露要将他们分开，批判要升级了。他们回到空军报驻地，立刻将所有文字、笔记付之一炬。元月2日，他们就被分开了。批林批孔运动就要开始了。此后林豆豆九死一生，自杀过，煤气中毒过，敌敌畏、农药多次引发全身和内脏过敏，若不是有张清林这个高明的军医苦难相随，几次都要追父母、弟弟而去了。随着岁月的流逝，记忆的衰退，豆豆、清林记录的诸多史料也随风而扬，难以再找回来了，不能不说是文革史料的重大损失。9月12日，中秋之夜，因为贝尔赫没有住宿之地，张清林一行又回到温都尔汗，在市内饭馆，要了煮面条，配着带来的饮料、面包就餐。同一家饭馆里，还有一行从北京开车来的人。其中有人认出李冰天，李不承认，对方称：“我们还一起吃过饭嘛。”他们原来是四野军人的后代，也是来祭奠林彪元帅的。他们因为不认识路，提出明天同行。温都尔汗的私人旅店，晚上八点才来电，无法洗澡，为了不影响同屋休息，张清林躲在卫生间为明天的正式祭奠仪式写下祭文。9月13日，是祭奠之日。上午，他们在坟茔前安放好从乌鲁木齐买的两个鲜花圈。右边一个用红、黄两圈盛开的玫瑰，环绕一大丛洁白的百合，挽联是“亲爱的爸爸妈妈永垂不朽！”“女儿豆豆女婿清林敬挽！”左边一个是两圈白玫瑰围绕着一丛黄玫瑰，中心点缀着小红心的水仙花。挽联是“我们永远怀念林彪元帅夫妇！”“黄春光、邱路光、吴新潮、李冰天、李xx、李xx敬挽！”后者是一对双胞胎空军子弟。花圈中间摆放着从北京带来的月饼、苹果、点心和花生四个供盘。张清林跪在坟前，泣泪而语：“爸爸，妈妈，我们来看你们了！”大家都明白，“我们”包括正北望关山的林豆豆。张清林连磕三个头，打开一瓶茅台，撒到坟前埋葬林彪的贝尔赫草原的土地上，余下半瓶祭在果品盘的中央。张清林起身，开始读他的祭文：“林叶无技向北风，青天垂云吊英灵。狡兔余孽换面在，空嗟毛堂自藏弓。”他以四句诗开头，饱和着亲情，一吐淤积胸中四十年的块垒：“敬爱的爸爸、妈妈：今天，是你们蒙受震惊世界、惊醒人们顿悟的千古奇冤，而魂栖异国他乡的四十周年忌日，我们和因‘文革’迫害摧残所致一身伤病而不能亲自前来祀孝的豆豆以及老一代军人的子弟，在你们墓前祭拜，以倾诉9.13后生死两茫茫，无处话凄凉的思念与遗恨。爸爸，您奉献一生，清正一生，一生无所欲。从50年代起，三翻五次地叩头求免任职，都未被允。早在1970年庐山会议前，您面谏毛泽东结束‘文革’，发展经济，抵制张春桥作为下一代接班人掌权，并提出先解放副总理、军级以上一批党和国家领导干部。为此，您不顾个人名利权位与安危，庐山会议后，坚持原则，不仅自已拒不作屡被要求的任何检讨，而且说反‘文革’派者都不要检讨，叫大家都推到您身上；还说垮台就垮台！省得再辞职！由此招来阴谋陷害以至杀身之祸。爸爸妈妈：我们一定铭记爸爸关于‘ 要宽容，要和为贵，不要冤冤相报’语重心长的教诲。我们坚信，在祖国全面改革开放、民主进步与社会发展的形势下，一定会使你们沉冤昭雪，魂归故里。爸爸妈妈，你们安息吧，网上多清酒，杯杯祭到明；你们安息吧，网上多鲜花，从春夏祭到秋冬；你们安息吧，网上多诗词，从南北祭到西东。你们安息吧！”张清林边读边泣。心同此情，情同此理，一行七尺男儿，同声悲泣。李冰天竟然哭得蹲在地上嚎啕不已。“饮马长城窟，水寒伤马骨。”贝尔赫距万里长城又何止千里之遥。一到温都尔汗，张清林一行就换上棉衣。临别的那天，听说天要下雪，但是没有等到。四十年前的9.12之夜，张清林一脚踹倒一个8341的人，夺下手枪，向96号（林彪驻地）奔驰下山的红旗轿车连续开枪，阻止不成，就提着这把手枪，一直守在林豆豆身边，保护她的安全。他们在北戴河56号楼前亲眼看着三叉戟向南飞去，不到半个小时又折回，在山海关上空盘旋，因为机场关闭，不得不向北飞走。航迹线就像在北戴河上空划了一个大问号。当时豆豆问清林：“你每次猜的都准，你这次猜会怎样飞？”清林：“没有明确目的。”豆豆：“飞机会怎样？”清林：“会掉下来。”豆豆：“要掉下来，就好了。他就解脱了，再也不痛苦了。”后来听到飞机坠毁了，林豆豆立刻提出要黑匣子，她坚信：“只要林彪是清醒的，黑匣子哪怕只录下他的一句话，也会证明他不是叛逃。”四十年后，接受我采访的张清林对我说：“明年夏天，我要把遗骨接回家，九具都接回来。”张清林现在还担任北京明正司法鉴定中心副主任，他有把握，根据DNA鉴定出每具遗骨。“那头骨呢？”我问。“我要给中央写信，要求俄罗斯归还林彪、叶群的头骨，这是我们家的私事。”勇哉！张清林。9月17日，张清林回到北京只有两天，给他们此行凭吊帮过忙的蒙古总统顾问，突发脑溢血去世，不过四十几岁，这是令张清林这个勇敢的男人又一感到颇为遗憾的事情。</w:t>
        <w:br/>
        <w:t xml:space="preserve">    </w:t>
        <w:tab/>
        <w:t xml:space="preserve">    </w:t>
      </w:r>
    </w:p>
    <w:p>
      <w:r>
        <w:t>WXC4079</w:t>
        <w:br/>
      </w:r>
    </w:p>
    <w:p>
      <w:r>
        <w:br/>
        <w:t xml:space="preserve">    </w:t>
        <w:tab/>
        <w:t xml:space="preserve">    </w:t>
        <w:tab/>
        <w:t>经常出门出差旅行住酒店的人，谁不知道酒店里藏着无数肮脏的小秘密呢？大家都知道没有什么酒店的卫生状况是可以让人放心的，再贵的酒店也不例外。这一次花总的酒店偷拍视频之所以引起一片哀嚎，不过是因为他用活生生的画面撕破了我们内心自欺欺人的侥幸，逼我们再一次直视赤裸裸的现实罢了。半岛、艾美、四季、柏悦、喜来登、康莱德、华尔道夫、丽思卡尔顿——不分城市，不分酒店品牌，不分酒店集团，每晚房价一两千乃至四五千的高端奢华酒店无一幸免。从偷拍视频里服务员们娴熟到没有一丝犹豫的操作来判断，我们不难推测这是他们日常工作的常态，他们每一天都是这么打扫卫生的。#看到一种论调，说“中国各行各业都在互相坑害对方”，这是一个“互害社会”。我觉得这就有点上纲上线过分演绎了。这根本就不是只有中国酒店行业才存在的问题，不管是美国还是欧洲，全世界的酒店差不多都是一样的，更不用说花总这次曝光的酒店本来就都来自几大国际酒店集团。无论中文还是英文互联网上，都有很多酒店从业者自爆五星级酒店内幕的帖子，随便搜一下就能找到不少。我在巴黎住过每晚800欧的老牌酒店，早餐的咖啡杯上能明显看到没有洗干净的咖啡渍，换了好几个杯子都如此，最后我只能挑了一个相对不那么脏的杯子。看得见的地方尚且如此，那些看不到的角落还有多少秘密，不妨尽情想象。用脏毛巾擦杯子是酒店业内标配，酒店房间里的玻璃杯绝对不能用来喝水，早就是欧美媒体反复告诫过读者的老话题。类似花总这次做的偷拍，美国的电视台也曾经做过很多次，每一次的结果都不让人意外。2008年，ABC在全美许多城市的地方电视台联合暗访了15家酒店，所有的情节都可以在十年后花总的视频里找到，如同是同一个剧本的翻拍。从辛辛那提到巴尔的摩，大多数酒店的保洁都只是草草地用自来水冲洗一下玻璃杯，然后在用脏毛巾、浴巾、海绵乃至擦过马桶盖的脏抹布再擦干。堪萨斯城一家酒店倒是用了清洗液，不幸的是摄像头清晰地拍到了那瓶清洗液的瓶身上印着“严禁饮用”的字样，会对人体健康造成危害。但保洁照用不误，而且用了这样的毒液后也只是简单地擦了擦，可以想见杯子里一定还会有大量的残留液体。除了杯子，床单床罩也是酒店里另一个藏污纳垢的地方。在美国，酒店的卫生问题最早引起公众的广泛关注，就是因为床罩。1992年，黑人选美小姐华盛顿(DesireeWashington)控告拳王泰森强奸，法庭上提交的一样证物是事发时泰森所住的高档酒店套房里的床罩。结果法医在床罩上检测到的不但有泰森的体液，还有之前好几位住客的体液。这个新闻意外地成为这个世纪大案中一个突然奏出强音的小插曲。人们这才恍然大悟，原来酒店为了节省成本是很少更换床罩的，一年能换个几次就不错了，再好的酒店都是这么操作的。公众的极度恐慌让美国酒店和住宿行业协会不得不紧急灭火，发表声明说“从未有过因为酒店床单被褥卫生问题而引发重大疾病爆发的先例”。这个声明很坏的地方在于，它不是反省酒店这么做到底有什么问题，而是把重点放在了为酒店辩解上。从1992年到现在，20多年过去了，美国的酒店开始换床罩了吗？并没有。别说换床罩了，有时候他们连床单都懒得换。电视新闻栏目 Inside  Edition在2016年、2017年都做过暗访，他们先在住酒店的时候用特殊荧光剂把自己节目的logo和“I slepthere”的字样喷在床单、被罩、枕套、浴巾、浴袍上，再把房间弄得很乱。这些荧光字肉眼看不见，只有在紫外线照射下才能看到。第二天，他们换一个工作人员，在同一家酒店要求住进同一间客房，结果同样充满了惊喜。从纽约到洛杉矶到华盛顿，从 Candlewood 到LaQuinta 到总统川普的 Trump Hotel里的豪华套房，用紫外灯一照，不是浴袍床单就是马桶盖，总能在某个地方找到前一天留下的荧光字，证明酒店根本就没有更换或清洗这些床品和用具。Again，大家应该都还记得，去年我们国内也曾经有一次手法和结果都几乎完全相似的酒店暗访引起过大规模的恐慌。所以酒店的卫生状况根本就不是某个国家才有的问题。我不是为中国的酒店辩解，只是想提醒下，觉得在国外住酒店就可以放心一点的朋友千万不要掉以轻心。#这也不是一个制度问题。无论中国还是美国，无论美国的哪个州，几乎都有对杯具和床品清洁卫生的严格规范，内容也都差不多。比如说，很多国家规定酒店里的玻璃杯是要用消毒柜或者专用的有挡格的水槽清洗的，要做到这一点显然必须要每天更换一批新的玻璃杯，因为酒店房间里并没有消毒柜也没有专用水槽，必须要拿出去清洗。但是你想想，你哪次住酒店碰到清扫的时候，发现过他们的清扫推车上放着玻璃杯？至少我的印象里从来没有看到过，酒店清洗玻璃杯的通行做法都是在房间里用水龙头简单冲一下，至于擦干的时候用的是干净的毛巾、还是你前一天用过的脏浴巾、或者擦马桶的抹布，就只能看清洁工自己的良知了。问题恰恰在这里，人的良知是最靠不住的。加强监管也不太现实。酒店房间的清洁，一方面很难被监管，酒店很难每天每时每刻监控每一个保洁的工作情况.另一方面，酒店也没有什么动力去监管，因为即使保洁偷懒，即使保洁用脏毛巾擦玻璃杯，也很难被住客发现，作恶所付出的成本几乎是零。不管从哪个角度看，这个问题在目前的状况下几乎是无解的。很抱歉我也提不出什么有效的解决方案。增加员工的收入有用吗？没用的，人爱偷懒的本性不会改变。对酒店施加压力有用吗？短期内也许有用，但时间一长，一定又会恢复本来的状况。在现代酒店业和服务业如此发达的今天，酒店房间的卫生状况似乎成了一个盲点，是人类社会这台高速运转的庞大机器里，让每一个置身这个体系中的人都抓狂而无奈的一个bug。从此一辈子不住酒店是不可能的，永远不出门不旅行也是不可能的。要对抗这个bug，从目前的情况看来，大概只有靠我们自救来尽量减少潜在的伤害了。比如说绝对不用酒店里的玻璃杯、冰桶、咖啡壶；有人说要酒店提供纸，其实我觉得纸杯也是不安全的，谁知道那些杯子放了多久，有没有被别人摸过，最好的办法大概还是自己带上杯子，实在不行就用矿泉水瓶吧。甚至，自己带个睡袋，也是可以考虑的。做到这些自己能做的，剩下的事大概也就只能睁一只眼闭一只眼了。#除此之外，我倒是觉得可以趁这个机会再次提醒我们自己，打破对大企业不切实际的玫瑰色幻想，不要觉得企业越大就越有责任感、越有良知。从杜邦到百度，无数事例早就证明，再大的企业，只有有机会，只要存在利润，在坑起人来都是绝对不含糊的，只不过有些企业伪装得好一些，有些企业吃相难看一点罢了。马克思的那句话，“只要有300%的利润，资本就敢犯任何罪行，甚至冒绞首的危险”，是放之四海而皆准的真理。我在美国吃过很多次大公司的亏，他们往往把各种优惠条件印得非常醒目，看起来简直是免费的一样，等你真的使用了他们的免费服务，却发现每个月信用卡都被扣费了。再回去看使用说明，才发现肉眼几乎看不清的小字里还有各种附加的条款。碰到这种时候就只能吃哑巴亏，因为人家白纸黑字写得清清楚楚，告到法院也没有用。当然如果你一旦认真起来和他们对质，他们为了避免麻烦一定会乖乖地把钱退给你，但他们吃定的是大多数人不会那么认真。美国太多这种擅长玩小把戏的吸血大公司了，越是成熟的资本主义制度就越能把这一套玩得溜，越能在合法的前提下利用普通人自己的疏忽来赚钱。在国内城市，某个地方建新的大商场、大超市，几乎所有人都会觉得是一件鼓舞人心的大好事。但在欧美，类似的建设计划都会遇到很多反对的声音。美国每一个新的沃尔玛大卖场，在立项的时候都会被当地居民抵制。这背后有很多的原因和考量，比如说利益的博弈，比如说对于贵族化引起地价房租上涨的担忧，等等。但其中也有一个原因，就是美国人对于大企业近乎本能的警惕。所以相对于沃尔玛，美国人更加欢迎那些所谓的“momand pop store”，爸爸妈妈开的小店，因为这些家庭小店是维护正常的商业和社区生态的重要力量。当然我不是劝你完全不要用大公司的服务，大多数时候大公司的服务确实相对于小公司更有保障、更便利。但你也要记得，企业越大，当它一旦作恶的时候就越难被扳倒。一个行业的垄断程度越高，它就越难被监管。所以，在服务能够得到保障的前提下，不妨尝试去选择、去支持一下那些小而美的小商家。还是要相信，这个世界，总还有一些在认真、用心、用良心做事的人。就好像花总那则视频下面，被顶到第一位的一则留言：能够偶尔邂逅这样的小而美的商家，不也是一件美好的事吗？</w:t>
        <w:br/>
        <w:t xml:space="preserve">    </w:t>
        <w:tab/>
        <w:t xml:space="preserve">    </w:t>
      </w:r>
    </w:p>
    <w:p>
      <w:r>
        <w:t>WXC4080</w:t>
        <w:br/>
      </w:r>
    </w:p>
    <w:p>
      <w:r>
        <w:br/>
        <w:t xml:space="preserve">    </w:t>
        <w:tab/>
        <w:t xml:space="preserve">   </w:t>
        <w:tab/>
        <w:tab/>
        <w:t xml:space="preserve"> </w:t>
        <w:br/>
        <w:t xml:space="preserve">    </w:t>
        <w:tab/>
        <w:t>APEC部长联合声明今天出炉，领袖宣言初稿也已底定，先前争议不休的WTO改革议题，在美中各退一步下获得共识，纳入“改善”字眼。亚太经济合作会议（APEC）年会本周在巴布亚新几内亚举行，APEC部长级会议（AMM）16日落幕，先前因世界贸易组织（WTO）改革等多边贸易体制相关议题卡关的部长联合声明也在今天出炉。在WTO相关部分，声明表示，虽肯定WTO在推动贸易自由化与便捷化对永续经济成长及创造就业的重要性，但WTO若要运作良好，必须以透明、非歧视方式推动渐进式的贸易自由化，且这项工作必须透过会员同意的规则为基础进行。APEC各国也在声明中承诺共同改善WTO谈判、监督及争端解决功能，同意打击保护主义，包括所有不公平贸易的作为，并认同WTO贸易监督工作有其重要性，会员要确实遵守协定义务。台湾与会官员分析，美中双方针对WTO相关议题过去一直都僵持不下，这次能纳入部长声明，算是双方各退一步；而对于美国一直强调要“改革”WTO，各国多不乐见，这次使用“改善”，也是顾及各方意见的用词。外媒报导，美中今天在APEC高峰会上，就贸易、投资和区域安全互呛；但官员观察，今年争议情况并没有想像中严重，不仅部长声明在会议结束一天后就出炉，领袖宣言初稿也已敲定，待明天透过大会采认。APEC近年常因多边贸易相关议题争执不休而难获共识，去年更是大卡关，部长声明及领袖宣言初稿直至领袖闭门会议前才压线出炉，相较之下，今年状况可算是顺利。台湾今年提出的4项倡议与6项建议文字都纳入部长声明中，包括“人力资源能力建构”、“协助中小企业国际化”、“网实整合”、“降低粮损”等4项倡议。6项文字宣言则与“APEC后2020愿景内容纳入以人为本概念”、“台湾于资通讯产业成果”、“分享食物检验技术”、“能源”等议题相关。</w:t>
        <w:br/>
        <w:t xml:space="preserve">    </w:t>
        <w:tab/>
        <w:br/>
        <w:t xml:space="preserve">    </w:t>
        <w:tab/>
        <w:t xml:space="preserve">    </w:t>
      </w:r>
    </w:p>
    <w:p>
      <w:r>
        <w:t>WXC4081</w:t>
        <w:br/>
      </w:r>
    </w:p>
    <w:p>
      <w:r>
        <w:br/>
        <w:t xml:space="preserve">    </w:t>
        <w:tab/>
        <w:t xml:space="preserve">    </w:t>
        <w:tab/>
        <w:br/>
        <w:t xml:space="preserve">    </w:t>
        <w:tab/>
        <w:t xml:space="preserve">    </w:t>
      </w:r>
    </w:p>
    <w:p>
      <w:r>
        <w:t>WXC4082</w:t>
        <w:br/>
      </w:r>
    </w:p>
    <w:p>
      <w:r>
        <w:t xml:space="preserve"> 中国警方日前进入北京大学校园，拘捕参与深圳工运维权的应届毕业生，引发轩然大波。如今新任北大党委书记邱水平遭起底，曾任北京市国安局党委书记，出任北大职务后更严控内部意识形态。参与深圳佳士科技公司工运维权的北京大学应届毕业生张圣业，9日晚上在北大校园被捕，过程中还有其他在校生和目击者遭到波及。北大保卫部事后却通报称，这是公安机关依法抓捕涉嫌犯罪的"校外人员"，却未提及其他被打的在校生情况。暴力拘捕事件堂而皇之的在中国最高学府发生，引发外界关注。舆论矛头逐渐转向10月上任的中共北京大学党委书记邱水平。公开资料显示，1962年6月出生的邱水平，过去曾任北京市委副秘书长、政法委常务副书记，并在2013年12月至2014年12月，兼任北京市国家安全局党委书记，2017年1月后出任山西省高级人民法院院长。除了国安体系的工作背景引发质疑外，近日中国网路流传一份中共北京大学委员会10月29日印发的文件，内容称校方成立"中共北京大学委员会巡查办公室"和"北京大学内部控制管理办公室"。文件显示，"中共北京大学委员会巡查办公室"，设在中共北京大学纪律检查委员会，是学校巡查工作领导小组日常办事机构。"北京大学内部控制管理办公室"与"中共北京大学委员会巡查办公室"合署办公。不少网民认为，此举是对中国高级知识分子的全面监控。但截至目前，北京大学并未回应此事。</w:t>
      </w:r>
    </w:p>
    <w:p>
      <w:r>
        <w:t>WXC4083</w:t>
        <w:br/>
      </w:r>
    </w:p>
    <w:p>
      <w:r>
        <w:br/>
        <w:t xml:space="preserve">    </w:t>
        <w:tab/>
        <w:t xml:space="preserve">    </w:t>
        <w:tab/>
        <w:t>1882年5月6日，一个被所有在美华人铭记的日子。这一天《排华法案》颁布从此，华人不得入境入籍，不得和白人通婚，不敢回国探亲。六十年的排华历史让无数人一叶飘零，客死他乡难归故里。据美国中文网11月16日消息，因为涉嫌种族主义，加州大学伯克利分校法学院更改了已经沿用一个世纪的院名“Boalt LawSchool”。图源：美国中文网Boalt Law School的名字来源于旧金山律师John Henry Boalt。在上世纪初期，Boalt的遗孀以Boalt的名义给加州大学伯克利分校一笔可观的捐赠。从此以后，加州大学伯克利分校法学院便以他的名字命名。但其实，Boalt 是一位种族主义者，更是1882年《排华法案》的推动人。图源：美国中文网两年前，法学院的讲师Charles Reichmann无意中发现了一个一本写于1877年的小册子。在这本册子中，出现大量限制中国移民的言论。还称中国移民将各种恶习带到了美国；中国人与他们截然不同，永远不可能在美国被同化。这本小册子的作者，正是John Henry Boalt本人。据Reichmann表示，Boalt一生并没有非常大的功绩。他最为人知的“成就”就是在排华上的立场和言论。他试图将中国人从美国完全驱除。这件事被Reichmann写成文章发表在《旧金山纪事报》上后，引起了非常大的社会讨论。因为涉嫌种族主义，法学院成立了委员会，专门讨论是否不再使用Boalt的名字作为学院名及教学楼名。图源：美国中文网经过长达一年的讨论，法学院决定不再使用Boalt命名教学楼，也停止在学生及校友组织中使用“Boalt”。但最终是否修改，还要等到伯克利大学的校长定夺。《排华法案》是中国人的耻辱，更是在美华人心里永远的伤痛。但是，在长达一个世纪的日子里，无数华人和中国留学生走进这间教学楼，却不知道院名背后隐藏的这段历史。这是一种怎样场景，更是一种怎样的心情？今日发生在伯克利的事，让小编回忆起第一次了解《排华法案》时的震惊、愤怒与无奈。也让小编想起深藏于纽约中国城的美国华人博物馆（MoCA）。相较于大都会博物馆的热闹与喧嚣，美国华人博物馆的门口总是略显冷清。甚至一不留神，人们便会错过它的大门。一扇大门，两番天地。门外面，是人流攒动、烟火气十足的Canel St Station；门里面，是中国人的百年屈辱，是在美华人至今都不曾愈合的伤痕——《排华法案》这部法案，是第一部限制特定族群移民并禁止其成员入籍的美国法律。它让中国移民被排除在美国宪法赋予的权利之外，让华人在百年以后，都不能从心底自信起来。一切似乎还要从1840年说起。1840年回头，最后看一眼村庄，我心如刀绞。我独自启程，却不是唯一，背井离乡，远涉重洋，到新世界去闯荡。万里远航，云水茫茫。命运难知，我心彷徨！这首小诗被刻在MoCA一进门的墙上。当时的中国被西方列强撬开国门、用鸦片麻痹了思想。前往异国他乡谋生是很多中国人的出路。与此同时，在太平洋的另一端，在美国加州，一场金色的淘金梦正在华丽登场。于是第一批广东人开始远走他乡，开始了“淘金梦”，开始了属于中国人的移民浪潮。除了淘金热，1865年美国开始修建太平洋铁路。这条铁路更是为中国移民涌入美国打下基础。但是谁都没想到，这所有的这一切，都为《排华法案》买下伏笔。图源：American-Rails修建铁路需要工人。但是1865年的废奴法案，让那些原本需要大量劳作的地方失去了大批劳动力。而吃苦耐劳的中国移民，正好缓解了当时的劳动力短缺。铁路的总承包人克罗科说：能修长城的民族，当然也能修铁路。不够高大、但勤劳薪水低又安分的中国人成了雇主的心头好。于是，中国人从西岸，爱尔兰人从东岸，开始用自己的生命铺就这条被称为“世界七大工业奇迹“之一的太平洋铁路。据统计，从1865年到1869年四年间，约有14000多名华工参加筑路工程，占工人总数的90%。图源：Kamloops Daily NewsMoCA 展品当日报记者询问MoCA的馆长Nancy Yao Maasbach关于当时华工的工作状况时，却得到了令人伤心的回答：“当时的中国人只有两个名字，一个是John,一个是Charlie。John代表了中国商人，而Charlie（音译：苦力）代表了靠体力吃饭的“中国苦力”。MoCA馆长 Nancy Yao Maasbach严寒酷暑，崇山峻岭，沙漠盐湖。毫不夸张的说，华工修筑的1100公里铁路，每根枕木下都埋葬着一具他们的尸骨。中国华工用汗水和生命，将“铁路长城”修在了美国的土地上，却没能修进美国人的心里。MoCA 展品图源：National Park Service这张著名的照片拍摄于铁路竣工时（1869年5月10日）。但就是这样一张历史性的照片，却没有一个中国华工的身影。在通车庆典中，除了一位华人监工外，没有一位中国华工受邀到场。庆功会的主讲人说：“这条翻越内华达雪山、堪称奇迹的铁路能够完工，是得益于加州人民血管中流淌的四个伟大民族的血液，包括法国人的勇猛、德国人的睿智与坚定、英国人的不屈不挠、以及爱尔兰人的耿直与真性情。”但对于中国华工的付出，却只字未提。更令人寒心的是，在铁路竣工后，美国开始了排华运动。因为吃苦耐劳，中国人深得美国人欢心；因为吃苦耐劳，中国人被美国人“赶尽杀绝”。铁路竣工后，大批中国华工需要找到新的工作。但是19世纪70年代的美国，济经济萧条，华人抢走了原本就不多的饭碗。中国人被美国人嫌弃了。在谈及排华原因时Nancy提到：“当时的美国人感到压力倍增。他们不知道要拿这些中国人怎么办？还有那么多欧洲人，白人需要工作。于是，他们不再需要中国人。“他们大喊，No Chinese! No Chinese! Chink Chink! Chink!”图源：Arizona public Media随着反华排华情绪的高涨，在美华人饱受不公。中国移民被排除在美国宪法赋予的权利之外。中国移民没有投票权，没有任何政治地位。加州议会出台法律向非美籍矿工征收高额“执照税”。华人无权在法庭上对涉及白人的案件作证，剥夺法律自卫权，认人主宰命运。为了生存，深受排挤的华人只能做白人不愿做的下等工作：洗衣服。MoCA 展品但是旧金山参议会却颁布禁令，禁止行人在大街挑扁担搬运货物。这条法令是冲着华人而来，因为只有他们才需要用扁担给客人挑送洗干净的衣物。图源：Angelfire在《The Chinese in America》一书中，作者张纯如引用了一张19世纪美国流行的除害虫广告。图片中留着辫子的大清中国人，手中拿着老鼠，影射中国人吃害虫，本身也是害虫，必须被彻底灭除。随着排华情绪的高涨，1882年5月6日，成为了所有在美华人不会忘记的日子。这一天，美国时任总统切斯特·阿瑟正式签署《排华法案》（Chinese Exclusion Act）。法案规定：10年内，禁止被矿井雇佣的有技能或无技能的华人劳工和农民（不包括商人、教师、学生、旅行者和外交人员）进入、移民入籍美国。一向被认为是中国脊梁的农民成为了“过街老鼠”。马克吐温短篇小说 《哥尔斯密的朋友再度出洋》写到，美国梦对当时的华人来说不再金灿灿。主人公艾送喜的遭遇就是所有华人的缩影。这是美国历史上首次禁止一个种族入境，首次禁止一个种族入籍。中国人“有幸”成为了唯一的群体。图源：California Historical Society在美国华人博物馆，有这样一把特殊的椅子。MoCA 展品椅子旁边的墙上，写着这样一句话。MoCA 展品坐下，接受询问。你能回答这些问题吗？如果不能，你将被遣送。当时入关的所有华人都会面临极其严苛的问询。图中的椅子，模拟的便是当时的情景。你来自哪？你父母的名字是什么？他们是哪里人？你家在哪？详细地址是什么？你家的地板、天花板是什么样子的？......任何一个问题，都可以成为华人被遣返的理由。周围所见，周围所闻，都在表达：“中国人一定要滚！”美国不欢迎中国人。MoCA 展品不仅仅是华工，《排华法案》同样影响的还有已经在美定居的华人。法案剥夺了这些人的美国国籍，让他们永久性的成为了外国人。并且法案于1884年细化，将适用范围扩大为华人种族，无论这个人的国籍究竟属于哪里。随后，华人被禁止在离开美国后再次入境，《排华法案》有效期延长至1902年。而1902年后，该法案被无限期延长。MoCA展品每扣动扳机，后面的人便会拉华人的辫子，踢华人臀部1865年，美国因废除黑人奴隶制，宣布自己向民主迈进了一步。20年后，一场始于民众，成于政府的种族主义，又以另一种赤裸裸的方式卷土重来。直到半个世纪后，通过一代代华人不断的抗争，《排华法案》才被《麦诺森法案》废止。已经居住在美国的华人可以归化美籍，不必东躲西藏，每年可以有105名华人移民美国。1943年，当时任总统富兰克林·罗斯福在签署《麦诺森法案》时表示：“国会也会犯错误。我们要有足够的勇气承认过去的错误。废除《排华法案》，我们纠正过去对我们朋友不公正的行为，纠正了历史性的错误。”错误真的可以被纠正吗？法案废除了，华人的身份就得到认同了吗？在加州，华人禁止与白人通婚的规定直到1948年才被废止。又过了19年，美国最高法院才一致裁决禁止跨种族通婚的法案违宪。美国华人被歧视的状况，并未随着《排华法案》的废除而停止。甚至在1970年代，排华现象仍然随处可见。据Nancy回忆，她还在上小学的时候（1970年代），每当校车经过时，几乎每一次，都会有同学冲着她喊：“Hey! Chink!”“Chinese! Japanese! Look at this!”图源：Someecards她的名字也会成为嘲笑的对象。因为电影《The World of Suzie Wong》中饰演华人妓女的演员也叫Nancy, 所以，妓女角色的名字，“SuzieWong”，便成了她的"别称"。Nancy说：“在纽约这个城市长大，当每天都发生着这样的事情，你很难不会变成一个刺猬。现在，每一个人都对我说，你人真好，但是，在7岁前，我就像是刺猬。别人骂我的时候，我会骂回去，甚至比他们骂的还难听。我必须保护我自己！我要让自己像贝壳一样，即使里面再受伤，外面也要刀枪不入。”图源：Amazon或许你会说，如今又过去了将近半个世纪。今天的世界和昨天的世界还一样吗？11月2日，经过15天的庭审，亚裔控告哈佛招生歧视案在波士顿结辩。因为案情复杂，最终判决还要等待漫长的8个月。这场旷日持久影响广泛的的案件，哈佛大学因在招生过程中歧视、区别对待亚裔学生被“学生公平入学”组织指控。特别是在“个人评分（Personalrating）”上，哈佛一直给亚裔学生打低分。虽然哈佛大学极力辩解，但数据和证据都无法证明，哈佛招生系统中不存在种族歧视。图源：纽约时报Nancy也曾申请过哈佛。因为是亚裔，她也被哈佛区别对待过。Nancy告诉日报的记者：“当时我去了全纽约最好的高中。高中毕业时，我申请了哈佛。学校同时申请哈佛的还有另外8个亚裔学生。虽然我们八个人迥然不同，但我清楚的记得，学校只派了一个亚裔招生官面试我们8个。为什么？因为我们都是亚裔吗？因为我们都是亚裔女生吗？因为，他们只打算录取1个。最后，那个泰裔的女生被录取了。但事实上，我们8个人或许都有资格进入哈佛学习。每个人都知道，类似的事情，每年都会发生。”排华像一根刺，深深扎进了美国人的心里。直到今天，《美国法典》第8篇第7章的题名依然写着“排除华人”（Exclusion of Chinese）的字样。一百年来，《排华法案》不仅让几代华人在生理上苦肉分离，更对华人的精神、心理和身份认同带来了伤害。无论你是否在美国出生，无论你是第几代移民，似乎永远逃脱不了这样的问题：Oh, I mean where are you originally from?因为我们拥有一张亚裔的面孔吗？因为亚裔面孔，所以我们是外来者，因为亚裔面孔，即使我们出生在这里，即使我的父母出生在这里，我们也应该是外来者。“为什么一个世纪过去了，当华人为这个国家修建了铁路，为美国《移民和国籍法案》的颁布作出不可磨灭的贡献，为这个国家设计修建了越战纪念碑，为这个国家付出了无数之后，我们依然还被认为是外国人。”——NancyWong Kim Ark，《移民和国籍法案》的奠基人图源：vdare.com这不仅是美国的问题，也是我们自己的问题。Nancy曾被多次邀请到华人学校和社区演讲。当她提起《排华法案》时，不要说中国留学生对此并不熟悉，许多在美长大的华人也表示并不知道，或者知之甚少，百年的屈辱历史，随着时间的流逝，被渐渐遗忘了。有人会说，我们早已和以前不一样，中国早以和从前不一样。现在，更多移民来自上海，来自北京，来自大城市。他们更加现代，更加国际化，早已和1840年第一批兴建铁路的华工不同。“但事实是，我们都一样。”“无论是过去还是现在，我们都遭受或者正在遭受着被区别对待、被排挤的痛苦，或许只是形式的不同。我们应该感谢最早来到这片土地的华人，因为他们不断的抗争，我们现在才可以上大学，才可以拥有投票权，才能做我们曾经不能做的事。”——Nancy当有一天，每一个华人都知道美国的Bing Cherry原来是中国人培育时，知道Wong Kim Ark是争取“在美出生公民权”的鼻祖时；知道骆家辉是美国第一位华裔州长时；知道黄宗霑被视为美国电影史上最优秀的摄影师之一时；知道Margaret Jessie Chung是首位加州美籍华裔女医师时；知道华裔生物学家张明觉的研究促成首个试管婴儿诞生时；知道朱美娇是美国最早的华裔女飞行员之一时；知道Yung Wing 是第一个从美国大学毕业获得高等学位的中国人时；当每一个华人都能能脱口而出那些历史上的英雄时，我们才能真的不再被这片土地上的任何一个人忽视。ref:http://video.sinovision.net/?id=47544&amp;cid=108&amp;sts=1542400310944https://www.washingtonpost.com/history/2018/10/30/birthright-citizenship-trump-inspired-history-lesson-th-amendment/?utm_term=.9cc595556dcbhttp://chuansong.me/n/1522418144225https://daily.zhihu.com/story/724510https://cn.nytimes.com/film-tv/20180531/pbs-chinese-exclusion-act/http://www.sohu.com/a/198020493_166075http://history.people.com.cn/GB/205396/16080494.htmlhttps://military.china.com/history4/62/20160810/23261097_all.html</w:t>
        <w:br/>
        <w:t xml:space="preserve">    </w:t>
        <w:tab/>
        <w:t xml:space="preserve">    </w:t>
      </w:r>
    </w:p>
    <w:p>
      <w:r>
        <w:t>WXC4084</w:t>
        <w:br/>
      </w:r>
    </w:p>
    <w:p>
      <w:r>
        <w:br/>
        <w:t xml:space="preserve">    </w:t>
        <w:tab/>
        <w:t xml:space="preserve">    </w:t>
        <w:tab/>
        <w:t>11月15日，杭州海归女生谭余敏失联的消息，引发关注。令人遗憾的是，16日凌晨，杭州警方通报显示，确认失联多日的谭余敏在莲花峰山顶悬崖落坡下被发现，但已无生命体征。17日晚间23点55分，杭州警方续报该事件称，经警方现场勘查和法医鉴定，失联女大学生系遭他杀。警方已于16日16时锁定犯罪嫌疑人熊某(男，24岁，广西人)，并于11月17日15时50分许，在广西省桂林市全州县成功将其抓获。目前,案件正在进一步侦办中。11月17日晚，南都记者从杭州市公安局西湖风景名胜区分局获悉，11月15日在景区莲花峰山顶悬崖落坡处发现的报警失踪人员谭某，经警方现场勘查和法医鉴定系他杀。杭州市公安局西湖风景名胜区分局称，公安机关接到报案后，迅速联动、全力侦办，于11月16日16时锁定犯罪嫌疑人、24岁的男性广西人熊某。11月17日15时50分许，在桂林警方的全力配合下，杭州警方在广西桂林全州县成功抓获熊某。11月15日，杭州市公安局西湖风景名胜区分局发布通报称，当日11时10分，杭州景区公安分局灵隐派出所接到报警，11月13日中午，谭某在西湖景区莲花峰游玩时与家人失去联系，下落不明。接到报警后，景区公安分局第一时间开展调查，并同时组织灵隐管理处、景区消防大队、护林队及公羊队、仁泽公益等社会力量共百余人开展搜寻，经过近10小时搜寻，于15日22时30分许，在莲花峰山顶悬崖落坡下发现疑似报警失踪人员谭某，经医务人员确认已无生命体征。据了解，遇难者谭某毕业于浙江大学，今年暑假刚从伦敦国王学院毕业，平常学习成绩优异，最近正在杭州找工作。11月12日，谭某与大学室友约好第二天晚上一起吃饭。到了13日晚，谭某并未出现，大学室友打电话一直联系不到她，于是通过浙大辅导员老师要了其父的电话，告知了她的家人。杭州市公安局西湖风景名胜区分局称，目前案件正在进一步侦办中。</w:t>
        <w:br/>
        <w:t xml:space="preserve">    </w:t>
        <w:tab/>
        <w:t xml:space="preserve">    </w:t>
      </w:r>
    </w:p>
    <w:p>
      <w:r>
        <w:t>WXC4085</w:t>
        <w:br/>
      </w:r>
    </w:p>
    <w:p>
      <w:r>
        <w:br/>
        <w:t xml:space="preserve">    </w:t>
        <w:tab/>
        <w:t xml:space="preserve">    </w:t>
        <w:tab/>
        <w:t>原标题：专访云南80后“白发老干部”：面容苍老来自基层工作压力不敢让母亲看见自己这副模样封面新闻记者刁明康云南大姚县湾碧乡党委书记李忠凯火了。作为一名80后，他的一张干部提名公示照一不小心“暴露”了自己。照片上，他面容苍老、头发花白，看上去足足超过了50岁。但是经过楚雄州委组织部、大姚县委组织部的再三调查，确认照片上的“老年人”的确是出生于1980年8月的他。而他变老变胖的原因，主要来自于基层工作的压力和长期作息、饮食不规律。基层工作，特别是山区的基层工作到底的是什么状态？11月17日，封面新闻记者对大姚县湾碧乡党委书记李忠凯进行了专访。右一李忠凯。图片由大姚县委宣传部提供1980年8月，李忠凯出生于云南楚雄大姚县一个地地道道的农民家庭，父母终日在几亩薄地上忙碌，唯一的指望，就是这个儿子将来能跳出“农门”，找到一个铁饭碗。李忠凯也争气，从小成绩就好。初中毕业那年，以优异的成绩被楚雄农业学校林业专业录取。要知道，在上个世纪90年代中期以前，成绩好的才会被中专学校优先录取，将来能提前毕业出来工作。1999年10月，李忠凯毕业后，被分配到大姚县原七街乡林业站工作。在这里，他一呆就是7年，期间还通过函授完成了大专课程。2012年，李忠凯被调到大姚县湾碧乡工作，担任党委委员、副镇长。从这时候开始，李忠凯“正式”进入了他的“青春蜕变期”。李忠凯。图片由大姚县委宣传部提供湾碧乡，地处金沙江畔，距离大姚县城180公里，车程6小时，是大姚县最为偏远的一个深度贫困乡镇。李忠凯到任后，主抓观音岩水电站库区移民搬迁工作。湾碧乡需要移民搬迁的人口，多达4155人。作为乡镇干部，一两周驻扎在村里，一个月回不了家是常事。有一段时间，李忠凯甚至50余天没有回家。“4000多个需要搬迁的人，就有4000多种想法，甚至有4000多个要求，思想工作非常不好做，”李忠凯说，当地有一个王姓人家，家中两个老人，“提了很多要求，我从2013年3月踏进家门做工作，来来回回十几次，直到10月底，他们才同意搬迁”。李忠凯回忆，2014年4月，这家人终于搬迁完，到新的安置点后，“与建房的工人拌个嘴、与邻居有个小争吵，家里农耕不顺利，都要跑来找我解决，上午处理好了，下午又来了……”“每天办公室都是一大堆村民，挨个处理好村民的事，又要开会，落实推进工作，加班是常事，有时候加班还把事情做不完。”李忠凯在基层工作。图片由大姚县委宣传部提供2014年5月，经过近两年的努力，湾碧乡搬迁安置工作基本完成，李忠凯又主抓扶贫工作。他告诉封面新闻记者，湾碧乡农业人口有17550人，占全乡人口96%。为了实现全乡整体脱贫，他和乡干部比做移民工作时还辛苦，“要每家每户走访，确认这家人是不是贫困户、贫困的原因是什么，是缺技术，还是缺想法，还是原本就懒惰？找到原因后，再制定帮扶计划，抓落实”。“每天早上6点过起床，匆匆忙忙吃过早饭就开始爬山走访，常常是爬到中午一两点吃不上饭。吃的时候，为了保证下午的体力，又会猛吃一顿，”李忠凯笑着说，“不过，感觉每天都很充实”。2018年10月，湾碧乡在动态调整后还有建档立卡贫困户1647户6477人。李忠凯说，目前已有两个贫困村脱贫退出，今年计划脱贫退出10个村寨，计划611户2303人实现脱贫。对于自己的走红，他感觉很意外，同时也希望快点结束，“还有很多工作要做，没有时间过问其他的”。他说，以前他会把头发染黑，这次楚雄州委组织部公示的照片，是因为匆忙照相，没来得及染。目前，家中生病的老母亲还没看到这张照片。“完全不敢让她知道，也不想让她知道。”他说。</w:t>
        <w:br/>
        <w:t xml:space="preserve">    </w:t>
        <w:tab/>
        <w:t xml:space="preserve">    </w:t>
      </w:r>
    </w:p>
    <w:p>
      <w:r>
        <w:t>WXC4086</w:t>
        <w:br/>
      </w:r>
    </w:p>
    <w:p>
      <w:r>
        <w:br/>
        <w:t xml:space="preserve">    </w:t>
        <w:tab/>
        <w:t xml:space="preserve">    </w:t>
        <w:tab/>
        <w:t>加州超级山火的烟尘笼罩了旧金山猩红色的天空，张牙舞爪的烈火，令人窒息的浓烟，撕心裂肺的哭喊，被浓烟粉尘遮蔽的天空；被烧成断壁残垣的房屋；被烤焦的人和动物的尸体；现在大火中的加州，哪有人间仙境的样子？宛然一副人间地狱。据最新消息称，加州因大火死亡人数已升至74人，超过一千人失踪下落不明，由于火势迅猛，许多人来不及逃生被火舌吞噬。不仅如此，9800所房屋、5亿平方米土地被毁、5万多人流离失所；昨日，由于大火逼近，烟尘笼罩了旧金山这座城市：下面是大火的烟尘抵达旧金山前后的对比图，触目惊心！这场越烧越邪乎的山火，已经夺走了74人的性命，另外还有1011多人失踪。超过5万人无家可归。这场加州坎普山火(Camp Fire)堪称是85年来灾情最惨重的一次火灾。警方16日表示，搜救团队又多找到7具遗体，目前已找到71具遗体，其中绝大多数死者是在天堂镇及附近地区严重烧毁房舍里被找到，或者在被大火烧焦的车里被找到。火灾之猛烈，不少罹难者似乎都是逃生不及而被活活烧死。警方表示，由于大火温度非常高，人体可能完全被烧光，所以寻找罹难者遗骨成了警消人员面临的最大挑战。图源：cnn位于加州北部比尤特县内的Paradise（天堂镇），是这场噩梦的开端。火焰以80公里/时的速度伴随着狂风和树林疯狂蔓延，在转瞬间就吞噬了这座宁静的小镇，连同它的居民、房屋和庄家全都烧成了平地。救援的消防员表示，许多居民甚至还没来得及逃跑，车子的轮胎就被烈火烤化了。图源：abc图源：abc据统计，疯狂蔓延的烈火摧毁了天堂镇6453户居民的房屋及260处商业建筑。遍地废墟、满目疮痍这样词语都不足形容场面的惨烈，往日的“天堂小镇”，在大火过后变成了恐怖窒息的“寂静岭”。图源：nbc图源：dailymail这是火灾前Paradise（天堂镇）城镇房屋的样子，一片安静祥和和与世无争。同一片地区，在火灾席卷后，房屋全部被夷为平地，一片废墟满面疮痍。剩下的是一片幽灵般的、烟雾弥漫的空地，上面散落着灰尘和残害。人们在绝望中冲出地狱般的村庄，却发现恐怖的火势已蔓延至整条公路。仓皇逃离的人们，从火海中冲出去，路两旁的大火离他们近在咫尺，像极了灾难电影中的场景。成片的火星拍打着车窗，远处是一片恐怖的深红色浓烟，真的感觉在往地狱里开。一条“红色龙卷风”出现在道路尽头，它沿着路面呼啸而来越逼越近，路两旁是被烈火烧得滚烫的树林，不敢想象车里的人看到这一幕是多么的绝望。有的人开车逃离山火，却顺着公路开进了滚滚烈火里，视频中火舌像恶魔的触角般一次次拍打着车窗玻璃，女子绝望地哭喊：“求求你，让我离开这吧......”人还有车体可以抵御和缓冲火的高温，动物就没那么幸运了。逃不出去的动物，被烧得体无完肤。一只猫混身通体被大火烧焦，没有一块完好的皮肤，只剩一口气在苟延残喘，甚至连它的口腔和舌头都被灼伤，连每舔一下水都疼得浑身发颤。图源：dailymail在经过医护人员的抢救之后，依然没能痊愈，最终不幸而死。同样被加州大火烧焦的还有兔子，棕色的毛都被烧得精光，只剩下浑身布满瘢痂的皮肤。图源：dailymail猫头鹰被大火烧坏翅膀，已无法飞翔，瘫在沙滩上等待着死亡。擅长奔跑躲避的鹿，也被不请大火烧焦在路边。图源：abc狗狗逃跑中被大火撩过双眼，导致双目失明，从此再也看不见主人。图源：cnn被迅疾的烈火追得浑身疲惫，身体已接近透支的狗狗，向人类求救。图源：cnn这些可怜的动物，在无情的大火中默默遭受着不幸。但灾难更不仅是大火，大火烧山所导致的浓烟也酝酿成了新的灾祸。在NASA拍摄的卫星图片中，几乎整个加州现在都被一片浓密的灰烟覆盖。图源：推特图源：cnn图源：cnn图源：cbs大火燃烧漫山遍野的植被和树林，导致了滚滚浓烟，它们飘散至加州的各地，甚至外州。野火所引发的浓烟释放出大量对人体有害的烟尘、灰烬和颗粒物，还包括有毒性的一氧化碳。北加州、南加州各地的空气质量极具下降，旧金山、硅谷等地PM2.5爆表，空气质量都处于极差状态。图源：national weather湾区的空气污染指数都高达190，出门都是雾蒙蒙的一片。天空是灰黄色的，空气浑浊不堪，扑鼻而来的是刺鼻的味道，让加州人民快要窒息。浓烟席卷下的硅谷浓烟下的硅谷浓烟中的加州海滩浓烟下的加州山谷如此差的空气质量，加州许多大学都公布了停课消息，尤其是在北加州重灾区的几所大学，包括加州大学伯克利分校、Pepperdine大学，斯坦福大学、 Stan Clara大学等。而加州大学戴维斯分校曾一度要求学生从11月14日开始复课，曾引起了全校学生的强烈抵抗。甚至学生联名了一份请愿书，已经集齐了1.6万多个签名，请愿的注释是“空气质量正在恶化，他们请愿取消课程”。最终，学校采纳学生意见，决定延长停课时间。图源：推特这场大火已经成为了加州历史上死亡人数最多的一次山火。造成5万多人无家可归。在这种灾难面前，当局却无法判断究竟是天灾，还是有人恶意纵火。这让我们想起了今年7月份的另一场加州大火，2018年7月28日，美国加利福尼亚州北部的沙斯塔县遭遇山火肆虐，，该火灾造成至少6人死亡。美国当局称引发这场火灾的是一名叫布兰登·麦克格洛弗（Brandon McGlover）的男子，他于26日在赫米特被拘留。布兰登被认为是连环纵火犯，这次大火是他实施纵火犯罪规模最大的一次。在这里，根据目前公布的信息来看，我们依旧无法确定是否这次大火也是人为纵火。这次大火的波及范围极广，破坏力非常大，可能在未来很长一段时间里，都无法确认真正的起因。但是一想到曾经有这种恶意引燃山火的纵火犯，的确立刻就让人毛骨悚然不寒而栗。虽然熊熊大火席卷走了人类的房屋甚至亲人，但却带出了人类闪闪发光温馨的一面。面对来势汹汹的致命大火，人们并没有只顾着自己逃跑，而是带上了自己心爱的它们。图源：cnn图源：cbs一辆车里只有有限的空间，但主人却宁愿不要钱财，选择了它们。身外之物都可以再挣回来，但是如果失去了它们将是失去了一位最亲人。图源：bbc图源：dailymail图源：dailymail累了就一起躺下睡一会，不离不弃。图源：cnn不仅是猫和狗，各式各样的动物，主人都将他们带在身边。比如家中驯养的马。图源：bbc图源：bbc图源：bbc机灵的鹦鹉。图源：dailymail可爱的鸭子。图源：nbc憨态可掬的长颈鹿。图源：cbs甚至是猪，人们都不曾抛下它们。图源：cnn还有一个关于爱情的故事。在大火开始蔓延的半小时后，一名叫Katie的老妇人和她的老伴儿被困在房子周围的火海之中，家里的房子已经开始着火，窗帘、木桌都已经沾上了火苗。霎时，他们能够逃生的唯一办法，就是将家中唯一的棉被沾上水，披在身上安全逃生。可是，就在两人准备逃走的时候却发现，这床Double Size的棉被似乎无法将两人都裹在内，也就是说，两人在逃出火场撤离的时候，都可能被身边的大火灼伤，甚至丧命。事后，据Katie描述：“他当时笑着看着我，说，我们玩个老游戏吧，你往前跑，数十秒后我去追你，就像年轻时那样。”家门口的美国国旗在“游戏”开始之前，“他取下了我的婚戒握在手里，说，不要有任何念想。”说完，丈夫便将Katie推出了火海。仅仅十秒多，原本被花丛围绕的房子被火势笼罩，这个年过半百的老人再也没有出来追上他心爱的老伴。在废墟中哭泣的Katie最终，人们在废墟中找到了这枚婚戒，Katie依旧选择将其带在身边，调皮任性了一辈子，这一次，怎么可能听你的话呢，老伴。过去的几十年，谢谢你陪我走过，余下的时光，请你忘记我，一个人独享安好的岁月。看着这些大火中感人至深的故事，感到地狱般的大火，带走了一切，并没有侵浊人的内心。在面对危难的一霎那，人们还是保留住了心最底下最珍贵的那一份柔软。火海，偷袭了我的乡邻，吞噬了我的爱人，但终究大火却没有夺走我人性的温暖和善良。加州，请挺住，晴天很快就会来。我们都在为你们祈福。回复关键词“山火” 给你实时更新的加州大火的报道reference：https://www.dailymail.co.uk/news/article-6396317/Drone-shows-devastation-California-wildfires-death-toll-climbs-63.htmlhttps://www.cnn.com/2018/08/07/opinions/california-fires-what-its-like-tess-taylor-opinion/index.htmlhttps://www.cbsnews.com/live-news/fires-in-california-camp-woolsey-paradise-wildfire-evacuations-death-toll-map-2018-11-16-latest/</w:t>
        <w:br/>
        <w:t xml:space="preserve">    </w:t>
        <w:tab/>
        <w:t xml:space="preserve">    </w:t>
      </w:r>
    </w:p>
    <w:p>
      <w:r>
        <w:t>WXC4087</w:t>
        <w:br/>
      </w:r>
    </w:p>
    <w:p>
      <w:r>
        <w:t>听到“互惠生” 三个字，你脑子里联想到什么呢？"AuPair"的中文翻译是。这个词源于法国，意思是“平价”或者“等于”。是在国外很流行的一种文化项目。Au pair互惠生，最早起源于英、法、德等国，是自发的青年活动，是这样一种文化现象：年轻外国人为学习某国语言和体验该国文化寄宿在一个东道主家庭，同时为该家庭做一些看护孩童的工作为西方的一项特殊风俗。互惠生在欧洲国家已有近百年的历史。▲来自于百度百科互惠生与寄宿家庭之间的关系是平等的，互惠的。互惠生到了另一个国家，可以在寄宿家庭住宿吃饭生活；而作为交换，他们需要照顾寄宿家庭的小孩，或者做些轻便的家务。越来越多的老外对中国文化感兴趣，于是千里迢迢来到中国做“互惠生”。点击视频，听听两位外国“互惠生”讲述他们在中国的生活。故事的主角之一，是20岁的意大利小伙子Giacomo。他在意大利学习中文。另一位是24岁的法国女生Salima。她是法律专业的，喜欢到世界各地旅行。有一天，他俩都决定，到中国去看看。于是他俩来到北京，成为很多中国人眼中的“外国保姆”，也就是“互惠生”。"我觉得真正能提高中文的方式，就是到中国生活一段时间。而最经济实惠的方式，就是做互惠生，”Giacomo告诉GT。一位业内人士告诉GT,寄宿家庭需要提供往返机票，给互惠生买个人保险，给互惠生提供汉语课，还承包他们在中国的活动费（大约每月8000元人民币）。但除了以上的费用之外，。“这是一个文化交流项目，不是雇佣关系，”业内人士说。互惠生持F类签证，合法进入中国境内，并在中国生活。做一名互惠生就是可以免费飞到中国，包吃包住，拿着零花钱和活动费，学习汉语课？没这么简单。首先互惠生需要交纳500美元的押金，才能进入这个项目。每周必须完成的工作时间为25小时，还要额外参加8-10小时的家庭文化活动。Giacomo说他第一个寄宿家庭房子还在装修，导致没地方给他住。“他们家东西实在太多了，没有地方给我住，我不得不重新换一个寄宿家庭，”他说。而Salima说，她一开始到寄宿家庭，每天几乎都在工作，精疲力尽。“而且他们让我住在一个9平米的小房间，居住环境也不理想。我爸爸甚至想让我直接回去，别干了。”尽管开头并不顺利，Giacomo和Salima还是他们在中国的互惠生项目。“如果我一开始就放弃回国了，那也太失败了，”Salima说。“我坚持下来了，然后很幸运，我结识了我的中国爸爸妈妈。在他们家工作就像和自己的亲人在一起。”她说她在寄宿家庭的工作，主要是教他们的孩子学英语。Giacomo也说，他待得最长的中国寄宿家庭，家庭成员对他就像是亲人一样；家里人去哪里都会带上他。Salima说她发现自己感受到周围人的善意之后，会想把事情做得更好，想把爱传递给更多人。而Giacomo说，在中国做互惠生后，他更加喜欢中国这个国家。</w:t>
      </w:r>
    </w:p>
    <w:p>
      <w:r>
        <w:t>WXC4088</w:t>
        <w:br/>
      </w:r>
    </w:p>
    <w:p>
      <w:r>
        <w:br/>
        <w:t xml:space="preserve">    </w:t>
        <w:tab/>
        <w:t xml:space="preserve">    </w:t>
        <w:tab/>
        <w:br/>
        <w:t xml:space="preserve">    </w:t>
        <w:tab/>
        <w:t xml:space="preserve">    </w:t>
      </w:r>
    </w:p>
    <w:p>
      <w:r>
        <w:t>WXC4089</w:t>
        <w:br/>
      </w:r>
    </w:p>
    <w:p>
      <w:r>
        <w:br/>
        <w:t xml:space="preserve">    </w:t>
        <w:tab/>
        <w:t xml:space="preserve">    </w:t>
        <w:tab/>
        <w:t>一般来说，大家对于西方人都有着热情和开放的印象。但是，每个国家都会有自己不一样的特色。比如美国的，法国的，德国的，但是说到芬兰，很多人会用来形容它…记得网上流传着这样一个段子：可见，芬兰人到底是有多内向。其实芬兰人倒不觉得自己有多内向，而是他们，如果不到万不得已，人们不会主动来侵入你的私人空间。看下芬兰人排队的方式就知道了：在大街上，你看到的场景也都是这样的：如果排在前面的人后退了，那么芬兰人会果断的拉开距离......所以......小编还是觉得：估计，这些芬兰人要是来中国的。比如：搭不了公车、搭不了地铁，连个肉包子都吃不到....虽然多数芬兰人不觉得自己内向，但是为了告诉大家芬兰人们到底有多内向，艺术家Karoliina Korhonen曾画过这样一组漫画：</w:t>
        <w:br/>
        <w:t xml:space="preserve">    </w:t>
        <w:tab/>
        <w:t xml:space="preserve">    </w:t>
      </w:r>
    </w:p>
    <w:p>
      <w:r>
        <w:t>WXC4090</w:t>
        <w:br/>
      </w:r>
    </w:p>
    <w:p>
      <w:r>
        <w:br/>
        <w:t xml:space="preserve">    </w:t>
        <w:tab/>
        <w:t xml:space="preserve">    </w:t>
        <w:tab/>
        <w:t>“我是千岛湖的，我们这里也有一个女的，样子标致、着装洋气，干干净净的，也长期在肯德基过夜，这张桌子上半个鸡腿、那张桌子上半杯饮料，她都拿来吃。最近我看她大着肚子，我买了点东西给她吃，她笑起来。我说你怀孕了在肯德基不行的，她说她家开酒店，我判断不出来她是不是精神有问题，就算有问题也不能怀着孩子在外面过夜啊！希望能通过你们的力量联系上她的家人。”诸大姐说自己53岁，已经退休，前年去年都在千岛湖镇中心帮朋友打理夜宵生意，摊位就在肯德基对面。肯德基24小时不打烊，上半夜人多，下半夜冷清。卖夜宵也差不多，后半夜人少，有人路过她也会吆喝生意。“进出肯德基的人，我肯定看得清楚。”诸大姐说，起初并没注意到她，她样子标致，打扮时尚，诸大姐独身一人，平时不做饭，晚饭也常去肯德基吃快餐。“她今天穿连衣裙，明天穿T恤，随手总不离两个包。有时她坐中央吧台，有时坐靠墙角的桌子。桌上也都有吃的。”“我忍不住和她搭话，心情好的时候她会和你笑，说上两句，多数时候瞧也不瞧你。有一次问她家在哪里，她不耐烦地说‘你问这干吗呀？’我又问她是不是外地人，没想她生气地回怼一句‘外地人怎么啦？’诸大姐说，前段时间，诸大姐家里有事，夜宵生意不做了，也有2个多月没去肯德基。但那个女子她一直记挂着。前天下午，诸大姐又去了肯德基，前天下午5点多，我查到这家肯德基店的电话，打了过去。接电话的是汪经理，他说确实有这么一个女子在店里长期逗留，现在就在的。我加了汪经理微信，他很快拍了张照片发给我：穿红衣女子是谁？家在哪里？为什么怀孕了，还长期留宿在肯德基店？前天晚上6：35，我坐单位的车从杭州出发，驶向千岛湖。全程163公里，8：33，我赶到淳安县千岛湖镇新安大街78号——镇上惟一一家肯德基店。往西30米是千岛湖鱼味馆，南边隔马路就是千岛湖大厦，街市灯火通明，人来车往，这里正是千岛湖镇最中心的位置。走进店里，人还蛮多，生意正好，声音嘈杂。我拿出手机，寻找照片上的红衣女子。我正东张西望，旁边一个大姐拉了下我，“你是小刘吧？”正是诸大姐。“听说你要过来，我就过来这边等了。”诸大姐拉我到一旁，指着中间一个穿红衣的女子，听诸大姐说，女子对别人问她底细比较警觉，我决定先不暴露记者身份，试着接近和她聊聊。我在前台点了吃的，看女子对面两人离开，我过去坐在她斜对面，放下背包，装着漫不经心，玩手机等餐。她的桌上有两个包，一个黑色皮包、一个手拎袋子，正是诸大姐说的她常不离手的两个包。桌上还有一把雨伞，一双黑皮手套，一个化妆小圆镜。她穿一身红色外套，系卡其色毛围巾，眼袋有点大，黑眼圈明显。左右手各戴一个金黄色戒指，红指甲油有些剥落。她一会儿趴在桌上，一会儿出神地盯着两只戒指，把玩。女子趴在桌上盯着自己的戒指，这两个包常年带在身边。“哎呀，这都半天了，也没听见叫号取单？”我朝着她的方向，稍微提高分贝说道。她看到我，笑了，“很快的呀，柜台付完钱就可以取餐了。”“这样子啊，没来过，我还不知道哎。”我取了餐，又回到座位上，递给她一杯奶茶，“姐，请你喝杯奶茶，一块儿吃吧。”“我吃过了，”她先是摆摆手，示意不要，又笑了笑，“你刚来这边呀？看你就十八九岁吧。”我说：“哈，不好意思，还不知你多大呢，就喊姐了，该打。”她笑得更欢了，“我今年27，我孩子都大了。”她小腹隆起，孕态明显。“那你这是二孩了吗？”她笑说是的。我说是来旅游的，问她周边有什么好玩好吃的。“晚上没什么玩的，对面有KTV，前边广场上热闹一点。吃嘛，吃鱼头呀。也不贵，两三百块。”她逻辑清晰，对答如流。我说，两三百块贵了。她说这有什么，好多人吃饭一桌都是好几千的。她开始说自己老家北京，后来又解释老家在宁夏。父母都还健在，有两个哥哥。老公是个富二代，一年赚100多万，镇上的×××酒店就是她家开的……问她怎么会来肯德基。“那我怎么称呼你呀？”我问。“我叫朱×凤。”她一边说，一边用手在桌子上比划写着。她说酒店是公公在打理，她先前在杭州做销售，这两年没上班。公公见到她就骂“不上班不赚钱”，天上会掉馅饼的啊……晚上10点多。我反问她怎么也不回家，要不要带孩子。我出门打电话，她以为我要走，“这些你都没吃完呢，打包带走啊。”我说吃不下了，不打包了。我背上背包，十来分钟过后又进去，发现她把桌上的鸡块什么的都打包起来了。我绕到柜台，询问店员关于她的事。店员小姚说，“她每天都来，中午晚上饭点前后，晚上直接坐到11点多。”小姚指着门口，“看，她走了。”我背上包跟了出去，和她保持50米左右距离。她沿着新安大街向北走去。一路走走停停，偶尔回头看看，我以为她发现我了，就让她走远一点再跟上去。始终在视野范围内。到了转角处，我就又快步跟上去。女子在垃圾桶里翻拣夜里11点，她走进一家单位，我跟上去，看到牌子上写着“江滨社区居家养老照料中心”。玻璃大门没上锁。4层高一栋楼，只有1楼一间“盲人推拿”亮着灯。女子走进了一家单位大门她进去五六分钟，没见出来。是不是住在这里？我一边猜想，一边走进去。从大厅到尽头的转廊处，一片漆黑，有一间像门卫的房间，借着手机的光亮仔细看，原来是一间药店。亮灯那间“盲人按摩”，敲了敲，没人应。后面还有一栋楼，黑乎乎的，楼梯间亮着微弱的灯光。我扶着墙慢慢走过去，前面又有灯光，走近一看，是卫生间。女子的两个包在卫生间洗手台上过了十分钟，没人出来。我又摸了进去。在一楼廊道就听到流水声，上到二楼，厕所灯灭了。黑暗处，有个人一直在那儿洗漱，我清楚那就是她，但还是背后生凉。不知道是不是我的脚步声被她发现，一个影子回头看了看，我又退回到大门口。又过了十来分钟，没见她出来。半夜11点半的大街上，夜风凉凉，树影摇动，四下无人，偶尔一辆车快速驶过。说实话，我心里比较慌，犹豫半天要不要再进去。一个小伙子路过，我上去拦住，说明情况，问他能不能陪我一起进去。小伙子看着我，犹疑半天，“要不我们再找一个人一起进去吧？”“里面很安全，没什么好怕的。”我告诉他我进去好几次了。他看了照片，确定安全后跟我走了进去。上到二楼，水声停了，两个包也不在了。楼上一片漆黑，房间牌号上都是指挥室、副指挥室、资料处什么的，一户人家也没有。楼道空无一人，几乎漆黑一片。（手机开闪光灯拍摄）“朱×凤在不在？”“有没有人？”……从二楼爬到四楼，前后两栋楼我都唤过了，没人应。我仔细朝后边瞧了瞧，没发现别的出口。虽然跟丢了，但我确定她应该还在里面。晚上我住在了肯德基附近一家快捷酒店。夜里12点多还去店里看了一下，她没在。昨天上午9点，我再次到江滨社区居家养老照料中心。里面有读书室、有食堂，很多老人进进出出，药店有两个医生坐诊。一提朱×凤，郑医生、门卫宋大伯、食堂张大姐，都笑了。郑医生说：宋大爷接话说，“送到这里的快递经常丢，有人怀疑是她拿走了。这栋楼好几家单位进出，大门没锁的，监控也没有。”张大姐笑了，大家都说，她也不是长期住在这里，人干干净净，经常换衣服。她到底是谁，家在哪儿？整栋楼的人都很好奇，知道她最近怀孕，又都担心她会不会把孩子生在这里。说起在肯德基留宿，郑医生说自己带孩子去肯德基，见到过她，两个月前还给她拍了张照片。照片里她穿一身黑色皮衣，头戴一顶卡其色圆帽，十分洋气。郑医生在肯德基店拍到的照片一年多了，新安大街除了肯德基店，一些麻辣烫、烧烤店她也都光顾过。开麻辣烫的林大姐说，吃完身上没钱，又没手机，也不能拿她怎么样。版权归原作者所有 如侵权请联系删除来源：都市快报</w:t>
        <w:br/>
        <w:t xml:space="preserve">    </w:t>
        <w:tab/>
        <w:t xml:space="preserve">    </w:t>
      </w:r>
    </w:p>
    <w:p>
      <w:r>
        <w:t>WXC4091</w:t>
        <w:br/>
      </w:r>
    </w:p>
    <w:p>
      <w:r>
        <w:br/>
        <w:t xml:space="preserve">    </w:t>
        <w:tab/>
        <w:t xml:space="preserve">    </w:t>
        <w:tab/>
        <w:t>11月18日电不少人在搭乘飞机时，都爱选在靠窗的位置。近日，一位日本网友在社交网站上发文，称自己坐飞机时遇到一名乘客要求更换到靠窗座位，而空乘人员随后的举动令人啼笑皆非。据日媒Sora News24消息，一位日本网民在推特上分享自己搭乘飞机时的经历。该网友称，其旁边的一名男乘客虽然是靠窗位置，但座位旁却没有窗户，只有一面空白的舱壁，因此他直接要求乘务员帮他更换到有窗户的位置。乘务员答应“尽量满足”后很快拿来一张纸，并将其贴在该男乘客座位旁的墙上，纸上画有一扇窗户，蓝天白云和海洋。该网友仔细观察后判断，这是一个匆忙之中手绘的“窗户”，并称其“杂乱无章”。虽然尚不清楚该男子是否会欣赏这幅画中“湛蓝的白云和宁静的大海”，但其他网友的评论却炸锅了。不少网友留言称，该航空公司真是有趣而且“服务好”，“真聪明！”“服务员的想法真棒！”“他能有如此独特的景色，真是太幸运了！”“从他睡觉的样子来看，他很满意。”“我们生活在一个多么富有同情心的世界。”报道称，这可能不是一扇真正的窗户，但这是乘务员在接到通知后短时间内处理乘客“不合理”要求的最好办法。（海外网 朱箫）</w:t>
        <w:br/>
        <w:t xml:space="preserve">    </w:t>
        <w:tab/>
        <w:t xml:space="preserve">    </w:t>
      </w:r>
    </w:p>
    <w:p>
      <w:r>
        <w:t>WXC4092</w:t>
        <w:br/>
      </w:r>
    </w:p>
    <w:p>
      <w:r>
        <w:br/>
        <w:t xml:space="preserve">    </w:t>
        <w:tab/>
        <w:t xml:space="preserve">    </w:t>
        <w:tab/>
        <w:t>去年，中国仅仅发放了1500张绿卡，是有史以来最高的一年。而那些没有中国绿卡保障的老外，即使在中国呆了很久，也会觉得没有任何的“归属感”，因为中国人还是会叫它们“老外”。有外国网友问：中国人鼓励外国人到中国生活和工作么?国外网友对“中国欢迎外国人”很是质疑：这位外国网友的话虽然不中听，但可以说很真实了。中国真的很欢迎外国友人来做客，但前提是，得是有着极高的专业素养和专业技术的人才。至于那些即无特殊技能，又无突出贡献的，欢迎前来旅游，绿卡就别想了...有外国网友认为：我们对“有色人种”有偏见。中国可以说是最包容的国家，俗话说得好，到一个地方就得守一个地方的规矩，只要你守规矩，不去打扰别人生活，遵纪守法，大部分人都很乐意与你保持社交联系。还有外国网友认为：中国人会害怕被外国人抢走工作中国的社会竞争力很强，但很多老外却可以轻轻松松的赚大把钞票，这使得很多人心里确实很不平衡。但麻烦那些只会教英语（大多是男性）的老外尽量少来，我已经见过太多了，对中国的英语教育没有任何帮助。老外的“归属感”曾经有个在中国生活了很久的老外这样说道：“当我意识到，永远都不会成为中国社会的一员，我宁愿回我自己老家，成为自己国家社会的一员，让我感觉有所归属，不会被人一直喊老外而感到疏离”我相信，大部分外国友人都是因为热爱中国文化而来，不要气馁，加把劲得个诺贝尔奖，你就能有绿卡啦！</w:t>
        <w:br/>
        <w:t xml:space="preserve">    </w:t>
        <w:tab/>
        <w:t xml:space="preserve">    </w:t>
      </w:r>
    </w:p>
    <w:p>
      <w:r>
        <w:t>WXC4093</w:t>
        <w:br/>
      </w:r>
    </w:p>
    <w:p>
      <w:r>
        <w:br/>
        <w:t xml:space="preserve">    </w:t>
        <w:tab/>
        <w:t xml:space="preserve">    </w:t>
        <w:tab/>
        <w:t>近日，Facebook上传了一段令人震惊的视频，一名14岁少年脸朝下趴在冰冷河中央，双手浸没在湍急的水流中，让人踩上他的背，跨过混浊溪水。周围有30名嬉笑的旁观者，他们都是同一所高中的学生，一边看，一边笑，还一边摄像，甚至有人对被欺凌的少年扔石子。这件事就发生在加拿大！这些学生是新斯科舍省格雷斯湾高中（Glace Bay High School）的学生。水中的男孩名叫布莱特-考伯特（Brett Corbett），之所以被欺凌，可能是因为身患脑瘫。“有人威胁要把我推进小河里，叫我趴下，让一个女孩从我背上踩着过河。”“我冻得冰凉……没有人帮我。”“那个踩着我背的女孩说，‘我不想湿了脚’。”在另一段视频中，学生们发出歇斯底里的笑声，他们尖叫着，让准备站起身的布莱特回到水里。事件发生在11月6日上周三，布莱特的母亲麦克依辰（Terri McEachern）说，有三名学生踩了儿子。看完视频，她失眠了。真是让人痛心！在加拿大这样高度崇尚包容的社会，也会发生如此恶劣的欺凌事件。事件曝光后，被欺凌少年接受了加拿大和美国数家媒体的采访。布兰特说，他的生活中常常遇到欺凌。比如，“有人取笑我口吃，我就把他打翻在地。那人便说，你再打翻我一次，我把你的牙打下来。”然而，发生在上周三的这件事，被人拍下视频，在社交媒体上疯传。受害男孩的母亲麦克依辰说，“看到我的孩子躺在那儿，别人把他当一座桥，我的心被撕碎。”但是更让她惊讶的是儿子的善良。她说，布莱特没有第一时间说出真相，因为他担心那些孩子会有麻烦。在看完视频后她再问儿子时，布莱特还是说：“没事。”这位母亲接受《华盛顿邮报》采访时说：“这就是残障儿童的内心，他们不会看到别人的坏，只看到别人的好。他们拥有世界上最神奇的礼物……这让我心碎。”但是更多人在看完视频后被激怒了。Brandon Jolie是这名受害少年的父母的好友，他在视频下留言：“家长们，这一代人是失败的。这些旁观的年轻人，目睹事件发生，甚至还拍了视频。我希望你们看看这段视频，认出自己的孩子，并为此感到耻辱。那个踩上他背的女孩，你应该为自己感到无比羞愧。”“每一位认识男孩的人都知道他有残障。显露一点同情心就这么难吗？你们竟然只是旁观，甚至还当作一个笑话！这是2018年，请互相尊重，而不是靠踩贬别人来抬高自己。”这位好友还强调，做家长的需要参与主动关心孩子的社交生活，避免类似事件发生。更多网友表示震惊、恶心：“让人恶心。是时候消灭欺凌了。无法想象如果那是我的孩子，怎么看得下去。”“震惊！有这么多家庭养育出没有道德心的孩子。确实，要教我们的孩子正确识别对与错是很难，但是这是我们的责任，不管多忙，都不能无视。”据报道，校方已经开始调查事件，几名涉事的学生被罚停课一天。不过，受害少年的母亲表示，这个处罚太轻，如果不是媒体的曝光，学校不会采取行动。本周五，约20名学生走出教室抗议校方没有采取更强硬的立场。还有一位当地的拳击好手在本周二组织了一场抗议欺凌的活动，声援受害少年。当地教育局的一位发言人接受媒体采访时表示，会严肃处理这一事件，并称这种行为“不能接受、非常令人失望”。同时，警方也已经开始调查这一事件。</w:t>
        <w:br/>
        <w:t xml:space="preserve">    </w:t>
        <w:tab/>
        <w:t xml:space="preserve">    </w:t>
      </w:r>
    </w:p>
    <w:p>
      <w:r>
        <w:t>WXC4094</w:t>
        <w:br/>
      </w:r>
    </w:p>
    <w:p>
      <w:r>
        <w:br/>
        <w:t xml:space="preserve">    </w:t>
        <w:tab/>
        <w:t xml:space="preserve">    </w:t>
        <w:tab/>
        <w:t>封面图：今日旧金山。加州北部天堂镇的山火仍在燃烧，浓烟笼罩了整个湾区。山火历时 9 天，根据加州政府网站提供的最新数据，目前已经造成 63 人死亡，600 人失踪，9800 个民居被烧毁。距离山火发生地 171 英里的旧金山，也被山火波及，天际线整个消失在了烟雾里。这几天，拉开窗帘都不知道外面是几点。身为一个老鼻炎患者，每年在北京过冬把鼻子都擤大了。一直以为躲到美帝之后终于能做回美少女，没想到，这几天旧金山的空气别说北京了，连德里和孟买都比不上，污染指数（AQI）达到 356，连续两天蝉联。空气污染覆盖了整个湾区，让人无处可躲。连流浪汉都躲进了桥洞底下，空荡荡的城市像废土一样。虽然我觉得这个霾闻着像老家焚烧麦秸杆，比起北京的鞭炮味儿霾还差了一些段位，但这个程度已经足够没见过世面的美国人停工停学了。从昨天到今天，湾区进入了低功耗运行状态，关门谢客。这次大规模的雾霾天气让人措手不及，空气污染指数一下破了历史记录。震惊的湾区人不知道该干嘛，只好休假。昨天，我去 Santa Clara DMV 路考，却发现所有考官都在办公室坐着聊天，因为天气太差所有考试都取消了。今天，湾区的大学生又收到学校邮件：各位同学不用来上课了，除了食堂和宿舍所有建筑都封闭了。伯克利大学教员封闭教学楼。图源：SFGATE政府机构和学校都休息了，其他人也跟着凑热闹。旧金山开往恶魔岛的游船停摆，有轨电车停运，博物馆暂时关闭，原定于周末开放的联合广场滑冰场开放日期延后，Embarcadero center 的圣诞树点亮仪式也取消了。连家门口的小咖啡馆老板都收摊儿回家了……空荡荡的码头。图源：abc这两天的湾区分外安静，大家都躲在家不出门。你就看，社畜心里苦湾区冬暖夏凉天气适宜，山火没来的时候，湾区人简直就是温室里的一朵娇花。山火之后的污染让人完全没法忍，湾区人开始变着花样“避难”。旧金山市危机处理部门官网 SF72 首页就是一张旧金山避难图，标蓝的公共场所内装有空气过滤器，家中没有新风系统的市民可以在白天前去避难。而土豪们选择呆在自己的特斯拉里。之前，马斯克宣布特斯拉 Model S 和 Model X 装备了生化武器防御系统时，大家都觉得他挺被害妄想症的，还有不少人开嘲讽。这次山火，这个比防毒面具还牛，能过滤 99.97% 污染物的生化防御系统又让特斯拉火了一波。但是看特斯拉官网给出的数据，特斯拉不仅能净化车内的空气，还能净化车周围的空气。……所以也不用买车，雾霾天追着隔壁土豪的 Model X 跑就行。没办法抵抗污染，有些人干脆一走了之。还未受到污染的 Monterey Bay，和加州东北部的 Tahoe Lake，都成了逃离的选择。没法离开的朋友，还是要戴好口罩，关好门窗，减少室外活动，然后。山火仍在继续，可能会有更多的人受到影响……好在，据说一场能控制山火的好雨，下周就要来了。愿大家一切都好。</w:t>
        <w:br/>
        <w:t xml:space="preserve">    </w:t>
        <w:tab/>
        <w:t xml:space="preserve">    </w:t>
      </w:r>
    </w:p>
    <w:p>
      <w:r>
        <w:t>WXC4095</w:t>
        <w:br/>
      </w:r>
    </w:p>
    <w:p>
      <w:r>
        <w:br/>
        <w:t xml:space="preserve">    </w:t>
        <w:tab/>
        <w:t xml:space="preserve">    </w:t>
        <w:tab/>
        <w:t>“金马奖很久没这么热闹了”，说完心里像滴上了几点柠檬汁。也有点暖，像11月的北京刚刚供暖那天。昨天新闻里报道，胡歌到台北了，长枪短炮在外头等候。不一会记者扛着摄影机在台湾机场拍到了张艺谋、邓超、孙俪、周迅、许晴。旁边一个台湾腔的记者见缝插针地递话筒给孙俪，有信心拿奖吗？晚上的入围酒会彭昱畅和张子枫笑得贼可爱，完事去台湾夜市觅食还被拍。这样的阵仗真像网络不太风靡的十年前，媒体一窝蜂涌向第一现场。此等热闹，久违了。这是人们仍然追捧奖项的时代，奖杯就像影视行业的公务员证件。只是人们不再关心颁奖礼，它的文化、它的设计、它的传承有多重要？直到人们把百花奖和金马奖的海报放在一起一比发现——电影应该是件伟大的事。那像一柄快要失传的铁锤，放到最火的视频平台上敲出好听的旋律，人们才会小小的注视一下，哦，是听音铸剑，真是大千世界。于是我翻箱倒柜找出了两个字，盛事。第一位留给巩皇，她是第55届金马奖的评委会主席。之前有记者问她本届入围的好友那么多，会不会有压力。巩俐回他几个字，“这方面是六亲不认。”霸气这两字，说不倦。佩戴RICOCHET 涟漪耳环刘嘉玲出席金马奖红毯，宛如一尾美人鱼。周迅，在机场她头发没吹干的样子像一只小兽。此刻，又换了一种美。许晴，千种风情不及晴姐一笑。同意吗？惠英红，50+能活出她的风采，一半女人做梦都要笑醒了。孙俪，听说邓超在旁边会不小心踩娘娘裙摆，影响红毯发挥，于是娘娘自己走红毯。（我刚编的段子）孙俪、邓超及张艺谋导演一起走上红毯，夫妻档还手牵手呢~赵涛，入围本届金马奖最佳女主角。这身衣服看起来有两个要点，第一很仙女，第二一看就很有冠军相。谢盈萱和邱泽搭档走上红毯，两人双双凭借《谁先爱上他》入围最佳男、女主角。同样入围最佳女主角的曾美慧孜，让我一见到她就好想转发“锦鲤”。桂纶镁担任本届金马奖的颁奖嘉宾，今天这一身过分好看。张子枫，不多说了，“00后之光”今天很粉嫩。张艺谋导演容光焕发，胜券在握，毕竟《影》有12项提名，怎么不得中几个。虎头虎脑的脸蛋，闪闪发光的美貌，山争哥哥，今天你比沈腾帅多了！PS，我是全网徐峥X文牧野的唯一CP粉吗？段奕宏，手势好像在说，“我们聊十块钱的吧！”好呀，好呀！今天的古月哥哥也很帅，羡慕一起走红毯的女伴，羡慕可以同框的红毯主持人。刘德华作为颁奖嘉宾出席红毯，猝不及防被可爱到！彭昱畅足以证明，爱笑的男孩子运气不会很差。爱是什么？很广博的情感，分好多时态，每一笔都是故事。本届金马奖上张艺谋与巩俐重逢，多少展现了一段爱情故事的后来。她是他的爱将，他打造了中国最传奇的女演员。他是她的伙伴，她在镜头里奉献了无数经典表演。他们并肩作战许多年，重逢依然是“王见王”的巅峰。真好啊，岁月柔肠百转，庆幸我们见证了！恨，“遗珠之恨”。三年前的金马奖，邓超凭借《烈日灼心》入围影帝组，但不巧没拿到。这次他在《影》里一人分饰两角，中奖几率翻倍。乐呵的徐峥，凭借“囧”系列成为转型导演最成功的演员之一。《泰囧》赚到了8亿票房，轰动一时。可他也在采访里自嘲掉入中年陷阱，为戏路局限挠头。可今年一部《药神》惊艳荧屏，演员徐峥的招牌被擦得好亮。凭借电影《翠丝》提名最佳男配的袁富华，你可能没听过。但我告诉你，《喜剧之王》里喊周星驰“你不是个送外卖的”的人，是他。人生哪里有永恒赢家？但凭他们可见——“遗珠之恨”并不可怕，是金子总会发光。第55届颁奖礼，情字当头。我只听过夫妻双双把家还，可邓超和孙俪双双入围，这是什么佳话？永远的贾樟柯女主角赵涛再次入围金马奖最佳女主角。今晚，是属于有情人的夜晚。谁说女演员都跟年龄有仇？今晚入围名单里的女主角、女配角，大都是经岁月雕琢，在时光里淬炼过的女性。她们的阅历、心智、风情甚至笑纹，都让角色如活在人间烟火里一般可贵而真实。她们和时光一笑泯恩仇，那模样可是18岁没有的气度。柠檬酸是可爱，人心很酸就是柠檬精。《妖猫传》过后，多少人酸陈凯歌，《长城》之后又多少人酸张艺谋，《邪不压正》之后，又有多少人酸姜文？赠送大家一个笑得甜甜并稳拿提名12项的张艺谋，对待为中国电影拿下一个又一个里程碑的第五代导演，公道一点吧。请听题，张子枫和彭昱畅一起拍了电影《请把我哥带走》，却分别凭借《你好，之华》、《大象席地而坐》入围了最佳女配角和最佳男主角的提名，求问第一部电影的心理阴影面积？答不出来没事，你看这对后天兄妹真的好甜！今年是内地影片的金马奖大年。前有《药神》后有《影》，还有自成一派的《大象席地而坐》、《地球最后的夜晚》。一个大年是不好凑的，想想看需要多少电影人在平行时空下独自酝酿许多年，把疲累砸碎了往肚子里咽，抓住脑袋里时不时的灵光乍现，才能凑一回2018年这样的团圆。而最悲伤的是人没了，作品火了。画着金黄色向日葵的梵高如是，《大象席地而坐》的导演胡波也如是。在影片完成剪辑后，他选择了自杀。热情留在电影里，我们来不及认识他。人生本苦，您也该与我们共苦同甘。颁奖礼的含金量越来越低，奖项的名字越编越长，所以越来越多人不看重。但把好电影当作呛锅的辣椒，大部分人还是被它辣得眼泪横流。好电影自己会说话，口耳相传自有口碑，但要重回那个重视演技的时代，我们可能还真的需要从重视颁奖礼开始。爱恨情仇，因缘际会，我为你揭开帷幕，现在好戏要开场了。</w:t>
        <w:br/>
        <w:t xml:space="preserve">    </w:t>
        <w:tab/>
        <w:t xml:space="preserve">    </w:t>
      </w:r>
    </w:p>
    <w:p>
      <w:r>
        <w:t>WXC4096</w:t>
        <w:br/>
      </w:r>
    </w:p>
    <w:p>
      <w:r>
        <w:br/>
        <w:t xml:space="preserve">    </w:t>
        <w:tab/>
        <w:t xml:space="preserve">    </w:t>
        <w:tab/>
        <w:t>【环球网综合报道】据英国《每日邮报》11月15日报道，当地时间11月13日，美国佛罗里达州一名被捕毒贩的面部档案照片被发布到警局的脸书页面上，结果他因脖子太粗在网上遭到众人调侃。据悉，该毒贩是31岁的查尔斯•迪安•麦克道尔，11月11日在佛罗里达州北部被捕，被控逃避警察和私藏毒品。目前他被关押在埃斯堪比亚县监狱，保释金为5.7万美元(约合人民币39.56万元)。11月13日下午，埃斯坎比亚县警长办公室在警局的脸书页面上发布了查尔斯的面部档案照片。照片中他的脖子粗大，比脑袋还宽。这条帖子获得19.5万条评论，网友们认为查尔斯与众不同的身体特征很搞笑。布莱恩怀特开玩笑说：“他脖子上的纹身得花6000美元(约合人民币4.16万元)，因为他们按平方英尺收费。”赫斯-杰里米•彭斯(Heather-JeremyPeoples)写道：“他的脖子不是来自我的脖子所在的世界。”杰米•李•布拉德沃斯说：“看起来他正在变成绿巨人，但只有他的脖子变大了。”(实习编译：王芳审稿：朱盈库)</w:t>
        <w:br/>
        <w:t xml:space="preserve">    </w:t>
        <w:tab/>
        <w:t xml:space="preserve">    </w:t>
      </w:r>
    </w:p>
    <w:p>
      <w:r>
        <w:t>WXC4097</w:t>
        <w:br/>
      </w:r>
    </w:p>
    <w:p>
      <w:r>
        <w:t xml:space="preserve"> 据微博@泰国头条新闻报道，11月17日下午，“凤凰号”被成功打捞出水，这艘船自今年7月5日普吉海难发生后，已经在水底4个多月。可以看到“凤凰号”船体顶部因长期沉没海底已然布满水草和污渍。负责沉船拖曳工作的工作人员表示：现凤凰号船舱内仍有积水和淤泥，等待清淤工作结束后即可将船拖曳至普吉拉达纳猜船坞进行详细排查，调查事故原因。</w:t>
      </w:r>
    </w:p>
    <w:p>
      <w:r>
        <w:t>WXC4098</w:t>
        <w:br/>
      </w:r>
    </w:p>
    <w:p>
      <w:r>
        <w:br/>
        <w:t xml:space="preserve">    </w:t>
        <w:tab/>
        <w:t xml:space="preserve">    </w:t>
        <w:tab/>
        <w:t>作者本人毕业于哈佛大学，自认对美国文化还是有一定了解。圣诞期间，前往居住在美国首都华盛顿向南60多英里的小城市里的妹妹家，见到了多年未见过的妹妹女儿们......妹妹不经意间的问与答，女儿们的所作所为，令作者百感交集。他在反思，作为中国文化的传承人，自己哪里出现了问题？似乎已经有很多年没有在美国过圣诞节了，于是揣着一万美元回到了 Stafford Virginia,一个位于美国首都华盛顿向南60多英里的小城市，与妹妹和她的两个女儿共度圣诞。我想这一万元现金怎么也拿得出手同时也是足够分享的礼物吧。大姪女Cynthia今年27岁，刚刚获得医药学博士。25日圣诞节当天下午，我们全体人马集合起来共同去Cynthia丈夫的父母家过圣诞，这是早就安排好了的。除了我是突然造访的不速之客之外，另外还有两个家庭约好了也会过去。其实Cynthia的丈夫B.J.S.早就名存实亡了。Cynthia与B.J.S.是初中同学，从中学开始两小无猜而且一直相爱到了大学。大学三年级时，B.J.S.不幸被发现身患骨癌，而且是晚期。Cynthia不弃不舍，辍学照料他。在B.J.S.生命的最后一个月，Cynthia问他，此生最大的愿望是什么？B.J.S.说希望Cynthia成为他的妻子。于是他俩正式办理了结婚手续，并邀请了两家所有的亲朋好友和同学举行了盛大的婚礼。婚礼中的一切都是白色的，所有的人都泪流满面地祝福全场唯一挂着幸福笑意的新人。婚后一个月，B.J.S.就辞世离开了Cynthia。从此，每逢节假日，Cynthia一定会从外地回到B.J.S.的父母家，给他们送去儿媳妇的关怀，也带上儿子去世前的遗愿。我脑海中回放着过去的往事，眼前看着Cynthia在 B.J.S. 家中里里外外地忙乎着。她俨然不是客人，对这个亡夫的父母家， 她似乎是唯一知道该做什么事情的人。Cynthia的丈夫去世七年了，但是当看到B.J.S 的父母对 Cynthia饱含幸福满足的神情时，你会感觉到虽然生命可以被夺去，但是关爱却仍旧可以被创造。交换圣诞礼物开始了，我定了定神，把思绪完全拉回来，关注着这群我熟悉又陌生的美国人。Cynthia送给B.J.S.父母的是去年他们共同在缅甸旅游时的影集。影集完全是手工制作的，所有的照片都经过精心地挑选和排列，每一幅照片都唤起了他们兴高彩烈的回忆。另一个家庭送给 B.J.S.父亲一本厚厚的书。这位老父亲是个建筑设计师，手捧这本沉甸甸的世界著名建筑师及作品集，他高兴得爱不释手。随着大家不断交换礼物，我怀中装着美元的红包渐渐失去了意义。现场二十几个人交换的礼物中，至少60%都是各自赠送对方的书籍或画册，而剩余的礼物都是自己亲手制作的小东西，实物价值最多也不过二十美元。我有自知之明，清楚地知道自己并不是中国土豪而且远不够土豪的实力。我自诩是文化人，我们的 Be My Guest机构专门为中国的精英人群提供音乐、艺术和文化享受。作为“为你读诗”创始人，我正在把诗歌艺术向各阶层进行推广和传播。我们中国人不是承传了中华民族五千年的历史和文明吗？难道我们博大精深的文化在我身上一点积淀都没有吗？可是，我的身上怎么只有美金，我的怀中怎么只装着红包？难道我能够与美国人分享的只有金钱吗？我不也是哈佛的毕业生吗？为什么我对美国文化这样陌生？美国不是没有文化吗？难道过去十年在中国的生活使我远离了文化？这一天，我口袋中一万美元的红包一个也没有送出去。我怕给中国人丢脸，我怕为自己蒙羞。然而最后Cynthia送给所有人最大的礼物更是彻底颠覆了我的礼品观，这仅仅是一条新闻而已：Cynthia刚刚荣获犹他州2013年最佳志愿者人物大奖，鼓励她免费为穷人看病行医，每周三天，长年坚持不懈。在B.J.S.的家中过完圣诞回家的路上，我禁不住思绪万千，百感交集，脑海中几个概念轮番撞击着我剪不断，理还乱的神经。文明和文化究竟是什么？教育在文明提升和文化质量上究竟起着什么作用？想想十年前的这两个侄女，对比今日的她们，我实在无法予测未来十年她们又会成为什么样的人。难道美国的教育在扎扎实实地培养一代又一代中国社会缺失了数十年的活雷锋吗？汽车在树林中弯弯曲曲地前行，右手边是晚霞辉映下若隐若现的、一望无际的波托马克江（PotomacRiver)，这是弗杰尼亚州最大的一条江。沿江北上可以抵达并穿过首都华盛顿特区，而一直向东则可直接汇入大西洋。这片树林是B.J.S.家的私有财产，而B.J.S.家的别墅则临江而立。汽车的后视镜中已经看不见B.J.S.的家了，紫红色的夕阳穿过树林向我们挥手再见，林中时而出现的松鼠和小鹿也用惜别的眼神注目相送。雾霭朦胧下的波托马克江又勾起了我二十多年前的回忆，那时候两个侄女还都是小姑娘，我妹妹带着她们和初到美国的我开着家里的游艇沿江向大西洋疾驶。两个侄女的欢笑永久地定格在我的记忆中，那时我曾感慨，美国的儿童是如此幸福，这种在蜜罐中娇生惯养的儿童将来长大成人之后挑得起社会的责任吗？在那次酣畅淋漓的游艇飞奔之后又过了十年，当我再次见到这两个侄女时，似乎我当初的忧虑已经迫在眉睫，刻不容缓。那一年，她们分别16和14岁，正是女孩子花一样的季节。虽然两个孩子的钢琴都弹得非常好，同时也有许多其他爱好，除了酷爱游泳和滑雪，她俩最大的爱好就是踢足球、在我看来，游泳和滑雪还是可以接受的，但是在足球场上的疯跑不但会把皮肤晒得黑黑的，而且将会失去女孩的温柔和内敛。然而更严重的是，当我向她俩问及对未来有什么梦想、要从事什么职业时，两人面面相觑，双双耸肩，不知所答。我当时心中暗想，也许这就是美国的教育吧，只让孩子们幸福快乐，却不去规划她们的未来并大胆梦想。想想中国的孩子们，个个人小鬼大，每个人都恨不得胸怀大志，小小年纪就知道要成为科学家、艺术家、明星大腕。不要说十五、六岁，就是十岁的小孩都会问我：叔叔，你是不是你们公司的董事长？当被问及为什么是董事长时，回答是董事长不用做事，坐着数钱就好了。可是美国的孩子十五、六岁还在玩，还在幸福之中徜徉，还不知道未来在哪儿！车库门自动开启的声音把我从十年前的回忆中拽了回来，到家了。妹妹从信箱中取出了几封信，其中一封来自白宫总统办公厅，原来是奥巴马总统全家包括两只小狗的圣诞贺卡。妹妹看到了我小有惊讶又好奇的神情，便平静地说，她已经不是第一次收到美国总统的贺卡了，自从Susan Din(我的二侄女）前年开始在白宫工作以来就没有间断过，因为每一个在白宫工作的人员和部分家属都会收到总统的圣诞贺卡。对我而言，我更好奇SusanDin是怎样进入白宫工作的，因为谁都知道能够去白宫工作的年轻人必须是美国年轻人当中最优秀的，或者在美国政商两界的高层有着不同寻常的亲属关系。但我们家世世代代都是知识分子，虽然祖辈有从剑桥归国的数学家熊庆来，父亲是美国康奈尔大学的物理学教授，小妹妹曾在MIT攻读数学博士，但家族中确实没有任何一个人活跃在商界或政界，更别说在美国白宫工作的经历了。对于我的疑问，妹妹回答说：咱们家的状况你都是知道的，SusanDin之所以能够去白宫工作完全是凭借她自己的努力。于是妹妹把我二侄女过去十年的发展经历简单叙述了一下。考大学时，Susan Din其实是有实力向哈佛或耶鲁进军的，但是为了不给家里增添额外的经济负担，她把目标锁定在本州最好的大学即弗吉尼亚大学，因为作为本州居民，其学费可以便宜很多。被录取对她而言易如反掌，然而对未来的规划使她在大学期间开始不断地挑战自己。她首先对其他国家中的穷人发生了浓厚兴趣，并对比自己与生俱来的幸福从而产生了帮助穷人的想法。于是她利用每一个暑假去非洲最贫穷的国家旅游和实习，而所谓实习其实是自己掏钱在当地为穷人教书。大学的最后一年，她与十几个同学联手，共同去印度最贫穷的地区加尔各答为穷人教书，长达半年之久。(我有一個朋友的女兒，哥倫比亞大學政治系畢業，也去了印度，加爾各答在最窮苦的貧民區傳道及幫助那些年輕的妓女學習稚募寄堋Ｒ呀浂炅恕Ｒ蛔x者注)大学毕业之后，她避开去北京或上海等世界各国大城市教书的机会，专门挑选了中国湖南一个极其偏远落后的地区当老师，而且一呆就是一年多。当我妹妹去湖南看她时，在她学校的卫生间根本就无法落脚，因为到处都是爬着蛆虫的粪便，几十米之外都闻得到令人窒息的恶臭。我妹妹问她如何在这种地方生存时，她说她每月还有1000多元的工资，学校有宿舍可住。可是她的中国同事每月才有几百元钱，每天还要长途跋涉地来上班。她说对比那些比她还辛苦却比她还得到的更少的人，她已经非常满足了。所有这些历练使SusanDin更加坚定了服务穷人的志向，于是她决定回美国，进入最有影响力的机构，为穷人争取权益。当她顺利地考入白宫并工作一年之后，又积极地为进入美国国务院做准备。如今，她已经在美国国务院工作一年多了。她的最终目标是加入某个国际组织，试图改善和提高世界上贫穷国家中贫困人民的生活水平和质量。听妹妹讲到这里，我似乎感觉到，在美国从童年到青年，其梦想是从简单的幸福起步，人生目标是由小渐渐变大的。而在国内呢？从小就被灌输复杂宏大的人生梦想，可是人生目标却随着年龄的成熟由伟大变得越来越渺小，并最终丧失生活的信念和理想。难道是我们的教育出了问题？还是我们的信仰出了问题？我们有信仰吗？"你们的信仰是什么"？我把突然间想到的问题抛给了妹妹，她不假思索地回答："孩子们的信仰由孩子们自己去选择和决定，我的信仰是心地善良，胸怀慈悲，懂得感恩。这也是我始终一贯教育我两个女儿的信条"。"心地善良，胸怀慈悲，懂得感恩"，我默念良久，陷入了深思。我曾经以为自己这辈子已经很了不起了，因为我一直崇尚科学，追求真理。比起某些毕生崇拜权位、投机取巧、钻营攀爬和膜拜金钱、尔虞我诈、强取豪夺的人稍微崇高了点吧？但是科学和真理在善良和感恩面前显得是那么苍白无力，软弱渺小。是啊，科学、宗教、真理、权势和金钱能带来心灵的幸福和满足吗？如果在中国的话，这些不就是幸福和满足的源泉吗？12月28日，妹妹在家里搞了一个新年派对，一共来了40多个朋友。其中有妹妹的朋友，更多的则是两个侄女的同学和好友。看着 Susan Din里里外外快乐地招呼每一个客人以及殷勤周到地为大家提供服务，我很难把这个踏踏实实为穷人做事的女孩与十年前那个无忧无虑、对未来一无所知的姑娘对上号。我一边观察着两个侄女，一边在派对中周旋着。我突然发现一个在中国派对中很少见到的情况：就是即使大部分人互相之间不认识，却没有任何人交换名片，也很少有人在谈论工作。我这次在美国呆了二十多天，随身携带的整整一盒名片居然一张也没有机会发出去。难道是我们中国人太商业化了？美国人不是急功近利的吗？他们不是只看重金钱的吗？我隐隐作痛地感觉，如今迅速航行的中国这艘商业航母是否正在像泰塔尼克一样渐渐的沉没，在文化的海洋中，在善良中，在感恩中，.........</w:t>
        <w:br/>
        <w:t xml:space="preserve">    </w:t>
        <w:tab/>
        <w:t xml:space="preserve">    </w:t>
      </w:r>
    </w:p>
    <w:p>
      <w:r>
        <w:t>WXC4099</w:t>
        <w:br/>
      </w:r>
    </w:p>
    <w:p>
      <w:r>
        <w:t>大陆女星范冰冰资料照2018年6月，崔永元爆料演艺界“阴阳合同”，影艺圈乱象成为舆论焦点。影视大腕范冰冰“失踪”一段后，后花钱买平安，在缴清近9亿巨额后重新“面世”。外界都以为范冰冰舍财免灾，已平安落地，其实，范冰冰仍被禁止出境。令人意想不到的是，崔永元并未因举报有功而被嘉奖，相反也是官方打击目标，只是威胁来自幕后不同的势力。正如大陆女星一样，范冰冰从无名小卒到国际巨星，也是经历了常人难以想象的艰难和屈辱，难以摆脱演艺界的潜规则。范冰冰巧妙地辗转腾挪，在各种级别官员、导演的提携下，名利双收。范冰冰成为无数青春少女膜拜的偶像。但女影星在权钱中“游泳”，难免卷入中共高层的权斗，或“不小心”掌握高官的“把柄”。这就是范冰冰处于危险之中的真正原因。崔永元爆料后，外界传习近平亲批整治娱乐圈。中共拿范冰冰开刀，杀鸡儆猴，借机对影视圈“割韭菜”，榨取数以百亿的资金。对财政吃紧的中共来说，“打土豪分田地”是其惯用手段。范冰冰偷逃税数额如此之大，仍能用钱买自由，说明其背后靠山强硬。知情人士向博讯透露，范冰冰案处理的地点是有讲究的，国家税务总局名义上指定江苏省税务局管辖，但实际上是可以“保护”她的北京市。崔永元爆料开始，他曾对媒体表示，范冰冰、徐帆、刘雨霖是被“误伤”，并表示道歉，但是仍然不会放过刘震云与冯小刚。但崔永元明显低估了刘震云的实力。刘震云是河南省延津县人，中国当代著名作家。现为《农民日报》社编委、中国作家协会全国委员会委员、北京市青联委员、一级作家。但刘震云的弟弟可是从河南省高级人民法院副院长、党组副书记连跳两级升任上海市高级人民法院党组书记、院长刘晓云。也就是说，崔永元惹上的权势阶层中的其中一位就是刘晓云。刘震云和范冰冰是什么关系？网上传闻，刘震云曾为范冰冰在郑州举办过堂会，刘晓云和公安部现任主要领导曾到会捧场。范冰冰正是因为这层关系，才得以在习近平批示下，全身而退。但世事难料，范冰冰因为知道的太多，中共最高层一直想从她那里得到政敌的“把柄”，她是否已经配合？如果配合了，那些有“把柄”在她手里的人会放过她吗？范冰冰玩得转演艺圈，但玩不转政治圈。10月7日，江苏税务局官网曝光了对范冰冰公司的最新处罚结果里面涉及到一项新罪名——虚开增值税发票，这个罪名比范冰冰此前逃税要严重的多。根据税法规定，虚开税款数额50万元以上的，属于虚开的税款数额巨大而范冰冰涉及的金额应该远远不止50万。尽管范冰冰经纪人穆晓光是该事件的直接负责人，负责公司的财务，目前已被刑拘，可范冰冰作为公司的法定代表人，公司的主管人员能脱得了关系吗？这确实是一个耐人寻味问题。范冰冰偷逃税可以因首单免罚，但虚开专用发票罪却没有这方面的规定。这次，范冰冰还能全身而退吗？估计很难，连台媒也报道称：目前还要进一步调查清楚，范冰冰现在还不算安全脱险。一旦范冰冰的无锡美涛佳艺影视文化工作室或其他投资或控股公司，涉嫌虚开专用发票犯罪被查实，范冰冰将负刑事责任，甚至被判处最高刑——无期徒刑。范冰冰还能再次成功脱逃吗？难说，在中国，法律只是个刀把子，杀刮存留关键取决于法律背后掌握刀把子的人，中共高层男人的较量。</w:t>
      </w:r>
    </w:p>
    <w:p>
      <w:r>
        <w:t>WXC4100</w:t>
        <w:br/>
      </w:r>
    </w:p>
    <w:p>
      <w:r>
        <w:br/>
        <w:t xml:space="preserve">    </w:t>
        <w:tab/>
        <w:t xml:space="preserve">   </w:t>
        <w:tab/>
        <w:tab/>
        <w:t xml:space="preserve"> </w:t>
        <w:br/>
        <w:t xml:space="preserve">    </w:t>
        <w:tab/>
        <w:t>20世纪最血腥的暴政杀戮之一“红色高棉大屠杀”，16日终于迎来关键判决。法院判定1970年代柬埔寨共产政权的两名高层：农谢（NuonChea）以及乔森潘（Khieu Samphan），因犯下造成将近200万人死亡的“种族灭绝”等多项罪刑，判处无期徒刑。由于这是40年多来，红色高棉大屠杀史上首次被正式认定为“种族灭绝”，因此也被比拟为“柬埔寨版的纽伦堡大审判”。据联合新闻网转角国际报导，“红色高棉”（又称“赤柬”；正式名称为民主柬埔寨）为1975至1978年间，由崇尚毛左思想的柬埔寨共产党总书记波布（PolPot）掌权建立的极左政权。波布崇尚实现自给自足的农业社会，曾强制发起城市大清空、平民下乡，集体农耕的社会工程。为了巩固统治权，赤柬积极肃清亲越南人士、异议份子等，将人用木棍打死甚至大规模处决。在金边最恶名昭彰的S-21集中营，当时的狱卒还会以电击、钻脑、倒吊、性侵等酷刑逼供，接着转送金边南部的“琼邑克灭绝中心杀害”。据报导，由于过去学界及法界对于种族灭绝的切确定义一直有所争议，红色高棉大屠杀是否符合种族灭绝的定义也因此受到激烈讨论。曾任美国战争犯罪议题无任所大使的舍费（DavidScheffer）就向“卫报”表示，此次判决如同德国针对纳粹的“纽伦堡大审判”一样“关键”，对于柬埔寨、国际刑事司法及世界历史有重要意义。对于这项极具象征性的判决，农谢以及乔森潘两人各自的辩护律师却都表示不满，认为这不过是为了扛住当今政府的历史论述版本，“10年、20年之后，人民回头看看这一切，只会觉得一切都是在劳民伤财、浪费时间”。据报导，“柬埔寨法院特别法庭”为联合国以及柬埔寨于2006年正式开始运行的特别法庭，专门负责审理红色高棉时期的高层犯罪。目前则仍有四名赤柬高层的案件等待受理。</w:t>
        <w:br/>
        <w:t xml:space="preserve">    </w:t>
        <w:tab/>
        <w:br/>
        <w:t xml:space="preserve">    </w:t>
        <w:tab/>
        <w:t xml:space="preserve">    </w:t>
      </w:r>
    </w:p>
    <w:p>
      <w:r>
        <w:t>WXC4101</w:t>
        <w:br/>
      </w:r>
    </w:p>
    <w:p>
      <w:r>
        <w:br/>
        <w:t xml:space="preserve">    </w:t>
        <w:tab/>
        <w:t xml:space="preserve">   </w:t>
        <w:tab/>
        <w:tab/>
        <w:t xml:space="preserve"> </w:t>
        <w:br/>
        <w:t xml:space="preserve">    </w:t>
        <w:tab/>
        <w:t>第55届金马奖颁奖典礼11月17日晚间在台北举行，典礼上却出现了不和谐的意外火花，涉及逃税风暴的影视女王范冰冰在微博即时更新了一则微博，转贴了一张“共青团中央”写着“中国，一点都不能少”的贴图。不到一个小时的转发量竟已经高达1.2351万人次，评论8565，目前还在持续上升，而这是范冰冰在10月3日后第一次发文。“我们的青春，在台湾”获得最佳纪录片奖，该片导演傅榆在上台领奖时表示，“这部片很多人以为在讲政治，其实更多是在谈论青春，青春很美好，但很容易犯错。尤其是容易把错误的期待投射在人身上，这不只是人对人，是国家对国家。我希望我们的国家能够被当作独立的个体来看待。”傅榆发言把台湾说成“国家”，希望被“当作独立的个体”。此时，镜头还给金马影展执行委员会主席、导演李安一个镜头，李安面露无奈和尴尬，没有鼓掌。后来上台的上届金马影帝涂们则开场说道：“特别荣幸再次来到中国台湾金马做颁奖嘉宾。”台下随即爆发出欢呼声，涂们继续说：“这次见到很多熟悉面孔，接触很多新面孔，认识很多新朋友，我感到两岸一家亲。”语毕，台下再次响起欢呼与掌声。与傅榆的发言形成鲜明对比。导演徐峥拿到金马奖最佳男主角后的感言里，说了相信中国电影会越来越好。他说：“最后我要说的是，我为什么会紧张？因为这里是专业的电影殿堂，我们聚在这里像一家人一样，我相信中国电影会越来越好！”</w:t>
        <w:br/>
        <w:t xml:space="preserve">    </w:t>
        <w:tab/>
        <w:br/>
        <w:t xml:space="preserve">    </w:t>
        <w:tab/>
        <w:t xml:space="preserve">    </w:t>
      </w:r>
    </w:p>
    <w:p>
      <w:r>
        <w:t>WXC4102</w:t>
        <w:br/>
      </w:r>
    </w:p>
    <w:p>
      <w:r>
        <w:br/>
        <w:t xml:space="preserve">    </w:t>
        <w:tab/>
        <w:t xml:space="preserve">    </w:t>
        <w:tab/>
        <w:br/>
        <w:t xml:space="preserve">    </w:t>
        <w:tab/>
        <w:t xml:space="preserve">    </w:t>
      </w:r>
    </w:p>
    <w:p>
      <w:r>
        <w:t>WXC4103</w:t>
        <w:br/>
      </w:r>
    </w:p>
    <w:p>
      <w:r>
        <w:t>金马奖惜别酒会在台北举行，张艺谋、徐峥、邓超等大陆电影人集体缺席此晚宴。当地时间11月17日晚，第55届台湾金马奖颁奖典礼在台北举行，女导演傅榆上台领奖时发表的台独言论，让其深陷风波。更是惹得李安和巩俐尴尬。网上有消息称，金马奖会后的酒会，中国大陆艺人全部缺席，并拒绝接受采访。据悉，出席金马奖的大陆艺人有邓超、周迅、徐峥、张艺谋、许晴、胡歌、张子枫等。目前未有官方消息公布。</w:t>
      </w:r>
    </w:p>
    <w:p>
      <w:r>
        <w:t>WXC4104</w:t>
        <w:br/>
      </w:r>
    </w:p>
    <w:p>
      <w:r>
        <w:t>▲“迪米特里·顿斯科伊”号资料图，图中可见仍在改装中的“戈尔什科夫”号航母。装备| 4.6万吨级钢铁巨鲸！看世界最大战略核潜艇如何出海台风级（俄军代号：941型鲨鱼级）战略核潜艇，是俄海军（苏联海军）研发的第四代战略核潜艇。首艇于1976年开工建造，1981年投入服役，共建成6艘（第7艘在完工40%后被拆解），目前仅有一艘“迪米特里·顿斯科伊”号（TK-208）仍在服役，近日网上公布了一组有关该艇出港的视频，本文就此为您简析。▲外国军迷制作的台风级核潜艇剖面图台风级核潜艇全长175米，全宽23米，吃水12米，水下满载排水量4.6万吨（相当于美海军俄亥俄级核潜艇的2倍），搭载2台OK-650B压水堆（单台输出功率190兆瓦），采用双轴推进，水下最大航速27节，极限下潜深度400米，水下自持力超过4个月。▲台风级开启4个弹道导弹发射筒资料图，可见艇员与发射筒的尺寸对比。台风级的武器系统包括艇艏的6具533毫米鱼雷发射管，可发射重型线导鱼雷或巡航导弹，但其威力最大的武器还是要数布置在发射筒中的20枚RSM-52（旧称R-39，北约代号：SS-N-20）潜射弹道导弹，每枚导弹最大射程达8300公里，可载10个20万吨级TNT当量的分导核弹头，意味着▲图为俄军台风级、北风之神级与英军前卫级战略导弹核潜艇技术参数比较图，与台风级（20枚RSM-52导弹，每枚搭载10个分导核弹头）相比，作为后继者的北风之神级的核弹头数量实际有所退步。由于吨位巨大，台风级核潜艇每次出港，都需要至少3艘拖船协作，才能推至预定水域。▲俄军迷与退役的台风级核潜艇合影，可见后者的尺寸之大。尽管仅有一艘台风级仍在服役，但该级核潜艇的历史地位非同一般，作为冷战时期两个超级大国间战略威慑的重要“象征”之一，将被人们永远铭记。</w:t>
      </w:r>
    </w:p>
    <w:p>
      <w:r>
        <w:t>WXC4105</w:t>
        <w:br/>
      </w:r>
    </w:p>
    <w:p>
      <w:r>
        <w:t>章子怡11岁进入北京舞蹈学院附中，学习了6年民间舞专业，期间她还曾在桃李杯舞蹈比赛中获得过表演奖。1996年进入中央戏剧学院表演系学习。1998年被张艺谋选中，出演《我的父亲母亲》而成名。下面，长春国贸晒一组章子怡童年时的旧照，大家看看变化大吗？</w:t>
      </w:r>
    </w:p>
    <w:p>
      <w:r>
        <w:t>WXC4106</w:t>
        <w:br/>
      </w:r>
    </w:p>
    <w:p>
      <w:r>
        <w:br/>
        <w:t xml:space="preserve">    </w:t>
        <w:tab/>
        <w:t xml:space="preserve">    </w:t>
        <w:tab/>
        <w:t>在日常生活中，难免会遇到有朋友问自己借东西的时候。但是，无论你们之间关系再好，这五件东西都要慎借，否则出了什么事后悔就晚了！私家车借给他人：四种情况车主需承担法律责任！相信有车一族一定经历过“借车”窘境。朋友向你开口借车，你是借还是不借呢？借吧，怕刮着蹭着，不借吧，又觉得面子上挂不住。实际上，随意出借机动车给他人确实要承担很多法律风险，一旦发生事故你可能就要承担赔偿责任。根据最高人民法院《关于审理道路交通事故损害赔偿案件适用法律若干问题的解释》，遇下面四种情况，借车人也得承担法律责任！1、 知道或者应当知道机动车存在缺陷，且该缺陷是交通事故发生原因之一的；2、 知道或者应当知道驾驶人无驾驶资格或者未取得相应驾驶资格的；3、知道或者应当知道驾驶人因饮酒、服用国家管制的精神药品或者麻醉药品，或者患有妨碍安全驾驶机动车的疾病等依法不能驾驶机动车的；4、 其它应当认定机动车所有人或者管理人有过错的。侵权责任法明确规定，因租赁、借用等情形机动车所有人与使用人不是同一人时，发生交通事故后属于该机动车一方责任的，由保险公司在机动车强制保险责任限额范围内予以赔偿。不足部分，由机动车使用人承担赔偿责任；机动车所有人对损害的发生有过错的，承担相应的赔偿责任。朋友借车，应该怎样防范风险呢？一是查“车”。检查自己的车辆是否存在刹车制动不灵、车灯不亮、胎压不均衡等等影响安全行驶的故障，不要让爱车带病出工。如果你的车辆长时间未维护保养，存在隐患可能，也是不能出借的!二是查“照”。查验朋友有没有合法驾照，驾照的准驾车型与车辆是否符合，拿着摩托车照想借小轿车开，那是不可以的!三是查“人”。查验借车人是否能够驾驶，有没有喝酒、有没有吸毒嗑药……大家一起喝酒，切记把你的车钥匙放放好，不要谁问你借都豪爽地掏出来!如果车钥匙随随便便扔在桌上或其他很容易被人拿走的地方，也有可能因为未尽到妥善保管的义务而承担责任!即使借车也要“分人”，借给靠谱的人，心里会很踏实，即使发生了事故，对方于情于理的也会负责到底。切记不可为了一时的面子，发生事后扯皮的事情。身份证借用：小动作 大风险身份证是每一位公民身份的象征，在生活中发挥着不可替代的重要作用，办贷款、置房产、乘飞机、炒股票等都需要它，可以说人人都离不开它。有些人对这张“卡片”认识不够，随意出借或将身份证乱丢乱扔，一旦麻烦找上门，才恍然大悟。借用身份证会有很多潜在的危险，如他人使用你的身份证办理信用卡、过户车辆、注册成立公司等，如果信用卡恶意透支、车辆出车祸陷入法律纠纷、公司欠债破产等，都会给身份证的原主人惹上不少的麻烦，破财甚或承担法律责任也是有可能的。根据居民身份证法第十六条规定，出租、出借、转让居民身份证的，由公安机关给予警告，并处二百元以下罚款，有违法所得的，没收违法所得。至于民事责任，如果明知道借用人是办理信用卡而出借身份证，那就存在过错，而且属于“明知道他人以自己名义”从事民事行为而不予否认的情形，要承担赔偿责任；如果对于借用人的办卡行为并不知情，办卡人就属于无权代理，属于冒用他人名义从事民事行为，应当由其自行承担还款责任。所以，出借身份证属于违法行为，可能会为他人从事不当或违法行为提供条件，导致利害关系人权益受损，从而可能会导致本人承担赔偿责任，并会遭受治安处罚。无论是为了自己免受处罚，还是为了避免他人权益受损，都不要出借身份证。手机：庞大的隐私库，慎借！以前的手机只能用来打电话、发短信，而现在的智能手机俨然是我们庞大的隐私库，里面有我们无数的聊天记录、照片、浏览记录等等，一不小心可能就会曝光一些不想让别人知道的秘密，十分尴尬和懊恼。此外，大多数人的手机软件常常捆绑银行卡、开通支付宝等跟钱有关的业务，如果他人借用手机，请一定要小心，谨防“丢钱”。特别提醒，即便是二手手机，也应该在完全处理好之后，再借出。警方提醒，如今随着移动支付的普及，手机已经成了很多人的电子钱包，切记保护好隐私，不要轻易借给他人使用。医保卡外借：属于违法行为，家人也不行也许有些人不知道，医保卡借给别人使用，实际上相当于骗保。根据社会保险法第八十八条规定：以欺诈、伪造证明材料或者其他手段骗取社会保险待遇的，由社会保险行政部门责令退回骗取的社会保险金，处骗取金额二倍以上五倍以下的罚款。因为医保统筹基金里的钱是广大参保人的钱，你把卡借给没有医保的人使用，说白了是在骗取医疗保障金。情节严重的，可能会背负刑事责任。我们知道，投保前需要健康告知，如果你的医保卡曾经借给他人使用，留下了医疗记录，保险公司会默认这是你的过往病史。虽说每家保险公司的核保策略不同，但为了降低风险，避免理赔纠纷，部分保险公司可能会出现拒保。已经投保的，也可能遭遇拒赔。在申请理赔的时候，保险公司会再一次对过往病史进行核查，如果不凑巧发现你的医保卡里有相关病史记录，会认为你没有如实告知病情，对后续的理赔产生不利影响。房产证：最好不要外借借不动产权证的情况有多种，可能是朋友想要拿去注册一个公司，或者是租户说借来申请住房补贴等。但以下风险请一定注意防范。风险一：被借去抵押贷款还是那句话，再熟悉的人，如果他们要借用你的不动产权证去贷款。说好听点是借，但如果说难听了，你要负连带赔偿的责任。说白了，如果他到期没有还上贷款，银行将有权对抵押物作出处理，或进行拍卖、转让等，以此获得的款项作为偿还借款人所借款目。风险二：不知情的状况下被调包借房产证，尤其是借原件就千万要注意了。现在的造假技术很高，千万别高估自己的鉴别能力，况且大部分人对借出去并换回来的东西并不设防。</w:t>
        <w:br/>
        <w:t xml:space="preserve">    </w:t>
        <w:tab/>
        <w:t xml:space="preserve">    </w:t>
      </w:r>
    </w:p>
    <w:p>
      <w:r>
        <w:t>WXC4107</w:t>
        <w:br/>
      </w:r>
    </w:p>
    <w:p>
      <w:r>
        <w:t>日媒报道了习近平与彭斯二人的聊天内容，揣测习近平内心的真实想法，认为他更愿意与特朗普打交道。习近平与彭斯的演讲内容吸引着世界的关注（图源：Reuters）习近平与彭斯的演讲内容吸引着世界的关注（图源：Reuters）综合媒体11月19日报道，美国和中国等21个国家和地区参加的亚太经合组织（APEC）峰会在巴布亚新几内亚举行。美国和中国在贸易、投资和地区安全问题上都有分歧。《读卖新闻》11月17日报道称，美国总统特朗普（DonaldTrump）在11月16日时表示，如果在11月末举办的中美首脑会谈上，中国能做出足够的让步，那两国间的贸易关系就能得到改善，第四波关税就可以不必生效。日本广播协会（NHK）11月19日报道称，亚太经合组织（APEC）峰会没有发表首脑宣言就闭幕是历史上首次，原因是中美两国间在贸易领域的意见相互对立。文章称，中国国家主席习近平谴责美国的贸易保护主义，称其为世界经济带来不确定性。彭斯（MikePence）谴责中国采取的对本国有利的贸易政策。《日本经济新闻》11月18日报道称，习近平与彭斯在会场晚餐会等场合有过两次交谈。除去基本的招呼的内容，彭斯向习近平表示，“美国希望与中国构建更加良好的关系，但中国方面必须做出改变”，习近平称，“我认为双方间的对话是很重要的。”</w:t>
      </w:r>
    </w:p>
    <w:p>
      <w:r>
        <w:t>WXC4108</w:t>
        <w:br/>
      </w:r>
    </w:p>
    <w:p>
      <w:r>
        <w:t xml:space="preserve">多年前在片场11月14日，黄海波自费重返青海玉树，除了看望孩子，还打算拍摄一部助学公益短片“我现在不是黄海波，我是‘黄每皮’。你知道‘黄每皮’是什么吗？”“吃瓜群众，纯粹的一名吃瓜群众。”11月9日，面对北京青年报记者时，黄海波自问自答。这是从2014年5月中旬以后，他第一次正式接受媒体记者的采访。“其实，我最大的想法是做‘黄每皮’，你知道为什么吗？”他再一次地自问自答——“挤掉我所有以前的水分，所有的。”着急突然地，消停了，黄海波直勾勾地望着对面的我，一言不发。时间回到10分钟前，屋子里的人谁都没有注意到，一个中年男子——头发蓬乱，没刮胡子，蓝色的休闲运动衣并没有掩盖住微微隆起的肚子——就这样地走了进来，直到他主动地跟我打了个招呼。“听说你和我是北电的校友啊，哪届的……”学校生活成为打破沟通障碍的催化剂。黄海波兴奋地说着自己的专业，谈着“斯坦尼”，说着表演系当年的招生。“你是学制片的，怎么干起记者来了？制片人，现在影视市场里最热火的职业。”黄海波说。“呃……主要因为我没钱，也没淘换钱的本事……”玩笑中，我突然问他，“那么你怎么愿意接受我这位记者的采访了？”黄海波看着我——大约一分钟，也许更长，放大了声音说：“因为我现在不再是表演系学生那么简单了。我是儿子，也是父亲，我上有老，下有小。我需要承担一个家庭顶梁柱的责任……”他顿了一下，挤出六个字：“我真的很着急！”害怕蓦地，一切都停滞了。2014年5月，黄海波的一切光环戛然而止。从那时到现在，在公共视野里，在各种影视作品和综艺节目里，黄海波消失了4年半。“得知你要采访我，我三天没睡好觉。我其实挺怕见记者的，因为我不知道说什么，怎么说。”黄海波说。2014年5月的那件事情后，黄海波懵了，一切对于他而言都变得混沌。他自言整个人都稀里糊涂的，什么都想不明白，除了一件事。“我才知道自己那个时候原来那么‘火’。”黄海波说。但明白的同时，那个曾经奔腾的高潮也就离他而去了：春晚、综艺、明星、鲜花、赞美……还有片约。支撑他挺下去的，是在那个时候主动提出结婚的妻子。“我觉得人家在那个时候，还能相信我，跟着我，那是真正的爱情。我觉得我得对得起人家，得对人家负责。”黄海波说。为了躲清静，他带着妻子去了美国。原本他只想能够冷静地想明白这突如其来的一切到底是怎么回事，是否真的迷失了自我，然而医生的话让他顾不上了——“我媳妇儿怀孕了。”黄海波说，“我要当爹了。”积德“这一切咣咣地就给我砸晕了，太快了，真不知道怎么全都赶一块儿了。”黄海波说，“不知道这算不算天意，但是我知道，我得给未出生的孩子做点什么。”黄海波带着怀孕的妻子回来了。把孩子生在北京，这是他早就计划好的。跟一些真正的朋友聊起来的时候，朋友们劝他做做公益，换种活法儿。“给孩子积积德也积积福，老话儿不都这么说吗。”内心深处，黄海波最希望的便是不要因为自己的经历，影响到孩子。2015年的时候，黄海波参加了致敬抗战老兵的公益行动“一脉·1945”。在近20天的时间里，与主办方一起到河南濮阳、郑州、荥阳、漯河，湖南常德、长沙，江苏常州、金坛，山东淄博等多地探访了近50位抗战老兵。黄海波说那时，他已经开始着手拍摄一些公益短片了。黄海波为自己孩子做的另一件事便是和朋友们去了北京五环以外的一些福利院和农村学校，捐给孩子们一些学习用品。事先，他告诉联系人不要跟对方说自己的名字。到了人家的地方，他也是戴着墨镜，一言不发地跟在大家伙儿的后面，不主动上前。直到有人认出他来，他才会说出自己的名字，随后也不多交谈，悄悄地退出教室。“那些小孩儿根本不认识我。”黄海波说这些孩子只知道城里的叔叔来看他们，给他们送东西，“这对我来说，足够了。”“你不怕别人说你是作秀吗”？我插了一句。“耳光”类似的问题，在“黄海皮”还是黄海波的时候，也被人问及过，问得更狠。那时，黄海波和一众明星到边远地区慰问贫困儿童，“这种活动也很多，大家习以为常，既然有人组织，也是好事儿，帮个忙，大家就都照应着去呗。反正也就是捐款捐物的事儿”。活动正如组织者安排得那样顺利地进行着。最后一天，在一所山区的贫困学校里，在各种发言后，众位明星开始和学生们联欢、聚餐。一位十岁左右的孩子走到黄海波身边，用一种混社会的大人口吻对他说：“我知道你们是明星，你们来就是为了宣传自己的。走了以后就不会再来了，也不会记得我们。”他紧跟着问了一句：“你还会来吗？”“唰”的一下，黄海波卡壳了。他不知道如何回答眼前这个小大人。他只知道脸皮一个劲儿地发热，就像有人打了他一个耳光，又有一种想逃离却又不知去哪的尴尬。“当时真想找个地缝儿。”黄海波说。幸亏旁边的一位女记者替他打了圆场：“肯定会回来的，叔叔肯定会记得你们的。”黄海波没敢正视那位“小大人”，但却把“小大人”的话记到了现在。“有了孩子，才会真的咂摸出人家孩子话里的味道。”黄海波说。幸福黄海波的媳妇儿给他生了个儿子，同时，黄海波的公益也做到了遥远的青海、四川一带。他并没与记者过多地谈及当爹的幸福，尽管每提到儿子的时候，脸上便不由自主地露出一份甜蜜的笑容。他谈的更多的是自己资助的那12位藏族孩子。“2015年的时候有朋友知道我在做公益的事儿，便动员我资助一些藏族的孩子。”黄海波资助这些孩子上学的费用，只是捐款人依然没有用自己的名字。他总是把钱托付给朋友，由后者替他交给人家，每人一年4000元：从8个人到10个人，从10个人到12个人。逐渐地，黄海波才开始和这些孩子有了直接的联系，而让他最有成就感的是今年，这12个孩子里的一个考上了中央民族大学。他的手机里，一直留存着同行者拍他去学生宿舍探望孩子的小视频：夜晚，戴着墨镜的黄海波和孩子随意地聊着。“你的努力，改变了一个人的命运，让他可能会拥有一个更好的未来，这种幸福感是很难获得的。”黄海波说这些孩子里，即便没有考上大学的，也考上了中等学校的护理专业，将来能有一个谋生的技能。“我不会放弃这些孩子，一直会到他们有了工作，自己能养活自己。”黄海波说。明白伴随着幸福，黄海波也感到了压力。自己的孩子要养，资助的孩子要管，偶尔的，黄海波也不得不求助于人，例如有一回就因为临时掰持不开，麻烦朋友先垫上了8000元钱做资助。他的又一个转折点是在今年清明节前后，父亲病重，住进了医院的重病监护室。守在病房外，黄海波想了一宿，把这4年来的事情，反反复复地琢磨一遍。那一刻，他突然明白了什么是责任，什么是成长。“我以前没有什么规划，就是演戏，挑剧本，能演一个我自己认可的角色就可以了。我乐意就成，别人怎么想，我不管。但是现在不成了，我又是爹又是儿子，我还有媳妇儿，我得把这个家撑下去。这是我的责任。”黄海波说自己必须要认认真真地工作了，不能活在过去的状态里，不能再逃避。在医院的走廊里，黄海波觉得自己终于成熟了。“我觉得自己现在都不应该是黄海皮，而是‘黄每皮’。我要把自己过去的那些水分全部挤掉，脚踏实地地去做应该做的事情。”黄海波回到了阔别许久的办公室，以身体发福的代价戒掉了香烟。他帮着同事导演一些片子，给自己定下的原则是：不靠“大牌”，靠剧本。更重要的是在内心深处，他也在调整着自己，“我过去会很任性地处理人际关系，处理一些事情，但是现在我会考虑别人的感受，考虑亲人的需要……”他对着我，眼睛看着墙，停了许久，猛地，一个字一个字地说——“我真的很想再演戏。”黄海波的头，低下了。   </w:t>
      </w:r>
    </w:p>
    <w:p>
      <w:r>
        <w:t>WXC4109</w:t>
        <w:br/>
      </w:r>
    </w:p>
    <w:p>
      <w:r>
        <w:br/>
        <w:t xml:space="preserve">    </w:t>
        <w:tab/>
        <w:t xml:space="preserve">    </w:t>
        <w:tab/>
        <w:t>“吸烟有害健康”几乎已是人尽皆知。根据近日发布的《中国吸烟男性生育健康调查报告》，每日吸烟的支数增加，造成自然流产的比例也增高，而且吸烟的时间越长（年数），发生胚胎停育的比例也越高。《中国吸烟男性生育健康调查报告》近日发布，该报告由中国性学会、中国男科（不育）联盟设计并发起，北京大学第三医院牵头组织全国16个省份的25家医疗机构开展“吸烟男性生育健康状况调查”，经科学分析后形成。共发放问卷5000份，有效问卷4364份。结果发现，被调查者中51.37%的男性吸烟，其中39.3%的人每天吸烟超过10支，60.3%的人吸烟时长超过5年。而且，患有不孕不育的夫妇中，54.86%的男性吸烟；32.34%的吸烟男性精液异常。中国性学会常务副理事长姜辉表示，根据受调查者的精子质量检测结果看，吸烟者的精液异常主要表现在精液量少、精子数量减少、精子密度降低、精子存活率及正常形态精子百分率下降等，也有部分精子出现了畸形。这可能是烟草中的尼古丁等生物碱、苯并a-芘、镉以及吸烟引起的氧化损伤、精子细胞易损伤性增加和自我修复能力下降等因素共同作用的结果。本次调查研究发现，出现自然流产和胚胎停育的人群中，吸烟男性比例分别为57.8%和51.4%，每日吸烟的支数增加，造成自然流产的比例也增高，而且吸烟的时间越长（年数），发生胚胎停育的比例也越高。据最新研究估计，烟草烟雾中含有7357种化合物，其中69种是已知的致癌物，这些致癌物会引发机体内关键基因突变，正常生长控制机制失调，最终导致细胞癌变和恶性肿瘤的发生。越来越多的研究证实，吸烟可以导致肺癌、口腔和鼻咽部恶性肿瘤、喉癌、食管癌、胃癌、肝癌、胰腺癌、肾癌、膀胱癌和宫颈癌，以及心脑血管疾病、糖尿病和消化道疾病等。烟草烟雾同时含有多种可以影响人体生殖及发育功能的有害物质。吸烟会损伤遗传物质，对内分泌系统、输卵管功能、胎盘功能、免疫功能、孕妇及胎儿心血管系统及胎儿组织器官发育造成不良影响。女性吸烟可以降低受孕几率，导致前置胎盘、胎盘早剥、胎儿生长受限、新生儿低出生体重以及婴儿猝死综合征。此外，吸烟还可以导致异位妊娠和自然流产等问题。吸烟成瘾是一种慢性疾病，国际疾病分类（ICD-11）编码为6C4A，称为烟草依赖，常表现为躯体依赖和心理依赖两个方面。躯体依赖表现为，在停止吸烟或减少吸烟量后，吸烟者将会产生一系列不易忍受的戒断症状，包括对吸烟的渴求、焦虑、抑郁、不安、唾液腺分泌增加、注意力难以集中、睡眠障碍等，部分戒烟者还会出现体重增加。目前国内外多部权威指南推荐的一线戒烟药物包括尼古丁替代疗法、盐酸安非他酮和伐尼克兰。根据历版戒烟指南，对于烟草依赖者，合理使用戒烟药物能有效提高长期戒烟率。世界卫生组织（WHO）的统计数字显示，全球每年因吸烟导致的死亡人数高达600万，超过因艾滋病、结核、疟疾导致的死亡人数之和。不过，吸烟对于生育健康的影响并未受到完全重视。此次吸烟男性生育健康状况调查结果显示，97.6%的受调查者认为吸烟有害健康，86.89%的人认为吸烟引起肺部疾病，只有43.1% 和30.2%的受调查者了解吸烟影响生育健康、会引起功能障碍。</w:t>
        <w:br/>
        <w:t xml:space="preserve">    </w:t>
        <w:tab/>
        <w:t xml:space="preserve">    </w:t>
      </w:r>
    </w:p>
    <w:p>
      <w:r>
        <w:t>WXC4110</w:t>
        <w:br/>
      </w:r>
    </w:p>
    <w:p>
      <w:r>
        <w:t xml:space="preserve">  //前言//众所周知，中国是不接受双重国籍的，如果你拿了其他国籍，可知道想要拿回中国国家有多困难么？1 恢复中国国籍有多难！我什么时候能拿回中国国籍啊！一名移民澳洲十多年的D先生无奈道。十多年前通过技术移民来到澳洲的D先生，本以为在这个满是蓝天白云的国家找到自己的归属，但是随着时光的流逝，文化的不同，他们还是无法像在以往在北京一样，感受到那种自在的快乐和归属；异国他乡没有人脉，同时错过了中国的快速发展，让他们感到焦虑；自己的孩子在澳洲出生后也丧失了中文读写的能力；同时，在国内的父母，年龄越来越大，需要照顾。考虑到诸多因素，D先生和妻子认真讨论后，决定拿回中国国籍，回到北京。可是以前以为出国不容易，现在才发现，归国更不容易！光一个材料证明需要准备，就已经弄晕了大部分想要归国人，还要多次往返国际航班，更是让人疲惫。2 恢复中国国籍的方法如今中国国籍成了很多人心心念念的一份身份。不仅是因为回国更加方便，保护国内财产的安全性等，更是因为中国起飞的经济，繁荣的市场，无线的机会，以及那份游子思想之情。那么如果想恢复国籍到底该怎么做呢？根据《中华人民共和国国籍法》，曾有过中国国籍的外国人，具有正当理由，可以申请恢复中国国籍。不过，申请人需提交相关信息，包括：《恢复中华人民共和国国籍申请表》、外国护照复印件、符合规定的照片，曾具有过中国国籍的相关证明等材料。（图片来源：中国公安网）那么这些证明材料包括哪些呢？如果你在国内申请的话：两张填写完整，贴有2寸彩色近期正面免冠照片的《恢复中华人民共和国国籍申请表》自愿退出外国国籍的声明自愿恢复中国国籍的书面申请（恢复原因、是否出于自愿、是否今后将永远居住在中国、是否自愿遵守中国的宪法和法律）加入外国户籍过程的书面说明：出境时所持中国护照种类、号码；加入外国籍的原因、时间、地点和批准入籍部门；入籍前何时取得永久居留权；在我驻外领馆是否办理过退出中国籍手续申请人简历：出境前后申请人学习工作简历、获得永久居留权、入籍、回到中国居住等时间段的详细情况加入外国籍的相关证明（入籍证书或入籍时签发的身份证明等）出示外国护照，提交护照翻译件及中国签证，居留许可复印件在国内的临时住宿登记证明（由派出所出具）申请人原户口注销证明及入籍前原中国护照申请人在国内住房情况证明申请人的工作、收入证明或能证明其经济状况的银行存款证明申请人为未成年，还需提交父母的婚姻状况证明；父母离异的，须出具申请人监护权归属的相关证明；父母或其中一方去世，须出具死亡证明。申请人中国籍近亲属（配偶、父母、子女、同胞兄弟姐妹）的身份证明（户口本，身份证，护照等）及能证明亲属关系的公证。申请人中国籍近亲属基本情况，国籍情况，居住地及对申请人复籍的书面意见申请人在国外无犯罪证明（国外警察出具，需使馆认证）公安机关出入境管理部门的认为有必要提供的其他证明材料申请人2寸彩色近期正面免冠照片两张在国外向中国大使馆领事部申请所需的资料：恢复中华人民共和国国籍申请表恢复中国国籍的书面申请信，陈述请求恢复中国国籍的理由申请人的外国护照复印件曾经拥有过中国国籍的相关证明受理机关认为与申请恢复国籍有关的其他材料。受理国籍申请的机关，在中国为当地市、县公安局，在国外为中国外交代表机关和领事机关。恢复国籍后,获得复籍证书。之后，可以申请办理华侨回国定居，向拟定居地的县级以上地方人民政府侨务部门提出申请，符合条件的，由省级或者市级人民政府侨务部门签发《华侨回国定居证》。华侨本人凭《华侨回国定居证》在拟定居地县级公安机关办理常住户口登记，领取居民身份证。需提醒华人注意的是，经批准取得或恢复中国国籍的，将不得再保留外国国籍。至此，才算是真正的恢复了国籍。最后，这么长的清单，光想想就觉得要跑断腿，可以说恢复中国国籍，真的是极其困难的。据公安部透露，自新中国建立以来，被批准加入或恢复中国国籍的总人数，仅有几百人，而且其中大部分是对新中国有贡献的知名人士。所以，中国护照，且有且珍惜吧！ </w:t>
      </w:r>
    </w:p>
    <w:p>
      <w:r>
        <w:t>WXC4111</w:t>
        <w:br/>
      </w:r>
    </w:p>
    <w:p>
      <w:r>
        <w:t>11月18日，俞敏洪声称“现在中国是因为女性堕落导致整个国家堕落”，引发热议。在2018学习力大会上俞敏洪表示衡量和评价的方向决定了教育的方向，就像女生挑选男生的标准决定了这个国家男人的方向俞敏洪公开发言表示：“中国男人就是要他赚钱至于说他良心好不好我不管，那所有的中国男人都会变成良心不好但是赚钱很多的男人，这正是现代中国女生的挑选男人的标准。所以实际上一个国家到底好不好，我们常常说在女性就是这个原因，现在中国是因为女性的堕落导致整个国家的堕落。”此言一出，立马引起了网友的热议。演员张雨绮公开发声怒怼俞敏洪：“我只能说北大的教育和新东方的成功都没能帮你理解女性的价值没让你能理解什么是平等的两性关系甚至没帮你搞明白什么是平等@俞敏洪”。随后，俞敏洪发文道歉表示：“今天我某个论坛上阐释“衡量评价的方向决定了教育的方向”这一论点时，用了女人找男人的标准做例子，由于没有表达好，引起了广大网友的误解，在此深表歉意。我想表达的真正意思是：一个国家的女性的水平，就代表了国家的水平。女性素质高，母亲素质高，就能够教育出高素质的孩子。男性也被女性的价值观所引导，女性如果追求知性生活，男性一定会变得更智慧；女性如果眼里只有钱，男性就会拼命去挣钱，忽视了精神的修炼。女性强则男人强，则国家强。”这份毫无道歉声明并没有得到网友的认可，反而让事件持续发酵，有网友更是曝出了此前俞敏洪演讲时的不妥言论。网友们纷纷表示“一向对新东方创始人俞敏洪先生敬意有加，今天师表轰然倒塌”“之前有幸看过他的现场演讲，风趣、幽默，还教导我们要多读书，现在他怎么自己变成这样了”“他这一番话，不仅侮辱了中国女性，还侮辱了中国男性”“不大敢相信是从一个教育者的嘴里说出来的。高等学府出来的高材生，还没搞明白男女平等的基本道理吗？”</w:t>
      </w:r>
    </w:p>
    <w:p>
      <w:r>
        <w:t>WXC4112</w:t>
        <w:br/>
      </w:r>
    </w:p>
    <w:p>
      <w:r>
        <w:t xml:space="preserve">　　俄罗斯莫斯科地铁，日前出现一名女子肩上站了一只活生生的狐狸，一副稀松平常的模样等著搭地铁，而周遭乘客虽有人抬眼观看，但多数人都见怪不怪。取材自Instagram　　俄罗斯一名女子，肩膀上站着活生生的狐狸，在莫斯科地铁中等坐车，画面格外有趣，但周遭民众却反应平淡，一名乘客拍下此景上传网络打趣表示，俄罗斯女人喜欢真皮，但不喜杀生。　　这段影片是在13日，于莫斯科地铁卡希拉(Kashirskaya)站拍摄到，影片中的女子，肩膀上站了一只活生生的狐狸，态度稀松平常，好像肩上站只狐狸搭地铁再平常也不过；而周遭虽然有乘客频频回头观看，但也有人丝毫不感兴趣，普遍上来说，多数民众似乎对于身边出现一只狐狸，都见怪不怪。　　拍摄影片民众，随后将影片上传网络，并写道“俄罗斯有女性喜欢穿着真的动物皮毛，但同时也反对杀生。”　　不过在俄罗斯，由于苏联时期推动的红狐狸育种计画，家养狐狸并不稀奇。在2014年，俄罗斯关方估计，国内仍有至少2000只的家养狐狸存在。 </w:t>
      </w:r>
    </w:p>
    <w:p>
      <w:r>
        <w:t>WXC4113</w:t>
        <w:br/>
      </w:r>
    </w:p>
    <w:p>
      <w:r>
        <w:t xml:space="preserve"> 　　中国国家主席习近平访问巴布亚新几内亚并出席亚太经济合作组织（APEC）领导人峰会期间，外媒发现他乘坐的是国产防弹专车。有消息指，由于当地治安不好，中南海对APEC峰会期间的安保重视且极度担忧，习近平慎之又慎，首次劝阻了原本一起随访的第一夫人彭丽媛。　　　　2018年的亚太经济合作组织（APEC）领导人非正式峰会，目前正在巴布亚新几内亚举行，习近平和美国副总统彭斯（MikePence），都出席了此次峰会，而且都发表了演讲。　　据路透社报导，在习近平15日抵达巴布亚新几内亚的当天，习近平的两辆国产专车也由中方空运至当地。该车是由红旗L5改装而成，除了加入防弹结构，还配备4公升引擎，外貌类似劳斯莱斯。　　按国际惯例，一个国家首脑到访，都是由对方国家负责包括安保在内的全部接待事宜。如习近平2015年9月22日访问美国抵达西雅图，他当时离开机场时，乘坐的是美方安排的黑色凯迪拉克轿车。习近平2012年、2013年访问美国时，乘坐的也都是由美方给他安排的凯迪拉克专车。　　中共外交部前礼宾司代司长鲁培新此前接受媒体采访时说，如果到访的国家条件许可，中方会要求提供防弹专车，但要是对方无法提供，中方只能要求加强警卫措施，做好安全检查。　　港媒《苹果日报》17日报导，巴布亚新几内亚治安不是很好，所以中方特意将防弹专车空运到当地。这是中方第二次空运专车到外国，供习近平在访问时使用。2014年他出访新西兰时，中方也是将两辆国产防弹车运到了奥克兰。　　另外，习近平15日出访，中共外交部12日才对外公布习的行程，仅提前三日，这也非比寻常。过往习出访时，中共外交部大多都会在最少一星期之前公布他的行程。此次仅提前三天通报，据信也与安保有关。　　博闻社认为，中南海对APEC峰会期间的维安重视且极度担忧，暗杀、绑架和恐怖袭击，是国家主席习近平上任以来，每次外访时最为担忧的。　　报导称，此次习近平慎之又慎；在评估中南海核心智囊的建议后，习近平首次劝阻了原本一起随访的第一夫人彭丽媛。　　本次APEC峰会，丁薛祥、杨洁篪、王毅和何立峰等随行。报导披露，此次中南海还特别大幅增补了负责习近平贴身安全的保镖数量。所有保镖均由习近平前任大内总管栗战书亲自把关。 </w:t>
      </w:r>
    </w:p>
    <w:p>
      <w:r>
        <w:t>WXC4114</w:t>
        <w:br/>
      </w:r>
    </w:p>
    <w:p>
      <w:r>
        <w:t xml:space="preserve">哈喽黑粉们，相信玩过抖音的小伙伴，都还记得那段耳熟能详的bgm：“关掉美颜，关掉滤镜，关掉大眼瘦脸”。伴随着这段bgm，那些五官都被磨平的面孔，也渐渐显示出了本来的面目。可你以为这样就结束了吗，你真是太年轻了，就算关掉了美颜功能，我们还有亚洲四大邪术之一——化妆啊可是最近，有消息称腾讯优图团队将带来了一个，让女生恨之入骨的功能——“一键卸妆”。这套全球首个AI卸妆效果算法，其实就是将去皱、磨皮、美白前的照片，计算并还原出来。嗯，以后网恋、相亲的小火汁，是不是有福了，再也不用在奔现之后留下悔恨的泪水了。虽然我们不知道腾讯的程序员，在这方面吃了多少亏，但是这个消息一经发布，就引起的网友的热烈吐槽。有表示一定会使用的但更多的是骂直男癌的表示不解的放话要投诉的嗯，这真是令人尴尬，不过也能理解吧。对于大多数女生而言，化妆只是为了让自己看上去更好看，并不是每个人都有，抖音上的那些“变脸”技能啊。其实36觉得这个功能应该加入面部解锁，不然有时候，我的手机并不能识别出每一个我。（糟糕，暴露了什么）不过“一键卸妆”这个应用，什么时候能投入市场还是一个未知。就像网友质疑的，这个应用的受众群体到底是谁。又有多少人会在相亲前，想到给对方卸个妆，而那些面容模糊的高p自拍，又真的能欺骗一辈子吗？爱美是人之常情，有些事情，又何必急着去拆穿。最后，如果这个应用投入市场，你会使用它吗？  </w:t>
      </w:r>
    </w:p>
    <w:p>
      <w:r>
        <w:t>WXC4115</w:t>
        <w:br/>
      </w:r>
    </w:p>
    <w:p>
      <w:r>
        <w:t xml:space="preserve">网友不愿意透露姓名的冯咏哥哥微博爆料，一个大妈连续拽卫生纸的情景。大妈你是在练还我漂漂拳吗天津网友评论@叽歪国女大王：部分40，50大娘怎么都跟喝鸡血似的，不占便宜就跟掐死他孩子一样。@金钩海米疙瘩汤：一家子跑肚拉稀的节奏@石榴花开Q：很多外国友人都反应，中国的大部分公用卫生间没有纸，其实这就是为什么不放纸的原因，@好游根：当初塘沽轻轨站也放这种大盘纸。上纸的速度赶不上卷纸的速度。@霹雳m豆：昨天去超市一大妈一样的功力在弄保鲜袋。需要郑重强调的是咱天津老年人最可爱了小编最爱他们，么么哒！不过，还是会有一小部分老年人，喜欢搀和下面的这些事儿，您看着眼熟吗？1超市大作战如果今天超市的土豆黄瓜比市面便宜几角钱，早早地超市门前就挤满了一部分咱天津老年人。打折太动人！值得早起晚睡，值得街坊亲戚间奔走相告。。。超市里每遇特价商品疯狂抢购，这场面谁看见谁感动。有些老人喜欢围在刚上货的新鲜蔬菜水果旁，这个尝一尝，那个品一品，或是聚在一起欢快地使劲掰菜叶子。2在宜家泡着，就泡着，泡着......除周末外会员喝咖啡免费，一些天津老年人三五成群，自带面包、瓜子等食物，在餐厅一“泡”就是一个下午。免费咖啡、有空调、交通方便是他们来宜家的理由。聊累了找张床美美睡个午觉喝爽聊high后心情美美哒！3爱绿色，爱圈地天津老人喜欢绿色，但一些老人却在自家小区里进行“圈地运动”。布置街道的花坛被哄抢时，他们对大自然的“热情”得以更充分释放。4"免费"是两个充满魔力的字“免费”是两个充满了魔力的字，某些天津老年人最爱它。看到大家脸上的激动与兴奋了吗？想要得到免费商品！快拿出冬练三九夏练三伏的精神再掏心窝子地喊出一嗓子生活的颤音！5公交车上的王公交车上的老人总是那么多但并不是所有老年人都属于弱势群体，天津有这么一批老年人，挤公交时他们身强体壮，挤公交时意气风发！有了座位，他们就是公交车的王。让我们再看看这样的风采吧在抢免费派发的礼物时，最能看出身体素质。这群老人，从一群人抢一个人。发展成一小撮人彼此拉锯式争抢请注意下面这位阿姨的表情……前辈谨记，生活不止是眼前的便宜，还有长久的安详…… </w:t>
      </w:r>
    </w:p>
    <w:p>
      <w:r>
        <w:t>WXC4116</w:t>
        <w:br/>
      </w:r>
    </w:p>
    <w:p>
      <w:r>
        <w:br/>
        <w:t xml:space="preserve">    </w:t>
        <w:tab/>
        <w:t xml:space="preserve">    </w:t>
        <w:tab/>
        <w:t xml:space="preserve">　　通牒全文（来源：国际奥委会官网）　　海外网11月19日电16日，针对即将举行的“东奥台湾(专题)正名公投”，国际奥委副执行长皮尔·米洛致函中国台北奥委会，告知政治不要干预体育，并提醒任何试图施压而违反“1981年洛桑协议”，将使中国台北奥委会面临被国际奥委会取消会籍的处罚。　　综合港台媒体消息，国际奥委在通牒中表示，对台湾地区即将于11月24日举行的2020东京奥运（及未来国际运动赛事）使用名称的公民投票提案（“东奥正名公投”），持续保持密切关注，并会对结果做出反应。　　　　中国台北奥委会脸书主页（截图）　　对此，民进党“立委”黄国书诡辩称，“东奥正名公投”是咨询性的公投，不论最终结果如何，中国台北奥委有决定权是否提出更名。但国际奥委会在通牒中明确表示，中国台北奥林匹克委员会名称目前是依据“1981年洛桑协议”而定。根据奥林匹克宪章，中国台北奥委任何名称的改变均需经过国际奥委执行委员会的核淮。同时，根据中国台北奥委会脸书主页显示，他们也无意修改自己的名称。　　国际奥委会进一步提醒，任何试图对中国台北奥委过度施压而违反“1981年洛桑协议”，或进行违反国际奥委会执委会决定的行为将被视为外界干预，将启动国际奥林匹克宪章第4章第27.9条的程序。　　依据国际奥林匹克宪章第4章第27.9条：“除违反奥林匹克宪章给予相关处置和惩处之外，如当地奥委会的活动遭当地法律或其他规定，或任何政府及其他机构的行为所影响或阻碍，国际奥委会执行委员会于听取当地奥委意见后，将采取包括中止或撤回对当地奥委的承认。”　　国际奥委会最后表示，期盼台湾地区能把推展奥林匹克活动的利益放在政治考量之前，以免打断中国台北代表团及选手备战未来的国际运动赛事的准备工作，并避免将本来不必要的情况复杂化。　　据台湾媒体早前报道，国际奥委会执委会曾在今年5月2日至3日研究此案，并确认国际奥委的立场，不予核淮任何中国台北奥委改变名称。</w:t>
        <w:br/>
        <w:t xml:space="preserve">    </w:t>
        <w:tab/>
        <w:t xml:space="preserve">    </w:t>
      </w:r>
    </w:p>
    <w:p>
      <w:r>
        <w:t>WXC4117</w:t>
        <w:br/>
      </w:r>
    </w:p>
    <w:p>
      <w:r>
        <w:t>11月8日，小米正式宣布进入英国市场，小米集团高级副总裁王翔在伦敦发布会现场介绍，英国第一家小米授权店11月18日将在伦敦开业。此次小米在英国市场推出了小米8Pro旗舰手机、红米6A、小米手环3以及电动滑板车等一系列产品。英国时间18日中午12点，首家小米授权店在伦敦最大的购物中心之一Westfield开业。从小米高级副总裁晒出的图片来看，开业前数小时，已经有数百名米粉聚集米店排队等候，以求先睹为快。开业之后，数以百计的排队人群涌入店内，第一时间抢购小米新品。除了小米手机之外，店内销售的还有多款小米生态链产品，与国内的小米之家类似。此前，雷军表示，小米的全球布局分为几个阶段：最开始是印度，接着是东南亚和俄罗斯，现在重点是欧洲。国际知名科技媒体TheVerge称小米进入英国市场，代表着它的国际化进程又进一步，小米在欧洲市场的出众表现已证明了其产品的魅力。根据Counterpoint最新数据显示，小米在全球市场第三季度创下了单季度出货新高，达3570万台，同比增长25%,成为全球增长最快的手机厂商之一。</w:t>
      </w:r>
    </w:p>
    <w:p>
      <w:r>
        <w:t>WXC4118</w:t>
        <w:br/>
      </w:r>
    </w:p>
    <w:p>
      <w:r>
        <w:t>李安11月17日，金马执委会主席李安在第55届金马奖后台接受媒体采访，谈到当日的金马颁奖礼时，李安表示：“我们希望就艺术论艺术，不希望有任何的政治事件或其他的东西来干扰，艺术是很纯粹的。我希望大家能尊重这一点，金马奖能有今天这样的成果，今天有95%以上的影人都出席了，在华语区没有一个影展可以这样，所以金马在大家心里是有分量的。请大家给电影人一点尊重。”有媒体就“巩俐为何没有上台颁奖”一事发问，李安回答道：“她就想跟他们（评委们）坐在一起，这两个礼拜以来相处得非常融洽，今天我听说他们很早就有结果了，所以她决定坐在下面。我在上来前他们跟我报告（这件事），我就决定自己讲自己的话。”</w:t>
      </w:r>
    </w:p>
    <w:p>
      <w:r>
        <w:t>WXC4119</w:t>
        <w:br/>
      </w:r>
    </w:p>
    <w:p>
      <w:r>
        <w:br/>
        <w:t xml:space="preserve">    </w:t>
        <w:tab/>
        <w:t xml:space="preserve">    </w:t>
        <w:tab/>
        <w:t>导读：我们关于睡眠的常识，大多是错误的。比如我们笃信的8个小时睡眠论，比如可以通过早点睡、晚点起补觉......这些理论其实并非普遍适用。在这些错误知识的指导下，我们其实很难获得满意的睡眠。作者丨李小墨来源丨深夜书桌（ID:shenyeshuzhuo）特别鸣谢本期主播：晓月云扬年轻人强迫症似的晚睡，都快成社会问题了。我曾经也常年这样，明明痛苦、焦虑、自我厌弃，却难以戒除。最滑稽的是，因为努力上进而熬夜的人，只是极少数。大多数人的熬夜，和努力无关，不过是放纵和不自律的结果，是逃避内心空虚焦虑的手段。一个人躺在黑夜里，手机却连接着整个喧哗的世界。只要你不停下来，它永远有新鲜的东西喂养给你，我们被这块小小的电子屏幕驯养成了一只又一只信息饕餮。第二天倦怠无神、精力不济的时候，也不是没想过要好好睡觉，可就是很容易屈服于熬夜快感，很难形成一个稳定的睡眠节奏，养成能高效恢复精力的睡眠习惯。但《睡眠革命》这本书，真的帮我从恶性循环里跳出来，第一次让我感觉完全掌控了自己的睡眠。这本书的作者是来自英国的睡眠专家，从事睡眠科学研究超过30年，他提出的R90睡眠方案，服务的是贝克汉姆、NBA球员这样的顶级运动员以及商业顶尖人士。读这本书最大的收获是：我发现我们关于睡眠的常识，大多是错误的。比如我们笃信的8个小时睡眠论，比如可以通过早点睡、晚点起补觉，通通都是错误的。在这些错误知识的指导下，我们永远无法获得满意的睡眠。那什么才是正确的呢？怎么做才能高效地恢复精力呢？是时候重塑睡眠观，重建睡眠习惯了。和生物钟对着干，我们永远是输家如果你对生物钟的存在，心存怀疑，企图违背，一定被狠狠地教训过。我就是那个被狠狠教训过的人。去年闭关写书，我偏爱夜深人静的时候写稿子。所以我就想，以前上班要早起，晚上要睡觉是没办法，现在反正24小时都是由自己支配的，那就干脆晚上写稿子，白天睡个够好了。然后我就过上了日夜颠倒的生活。但我并没有自由自在，随心所欲，违背生物钟的后果很快就来了：白天睡得再多，我也还是疲惫。精神状态很不好，注意力很难集中，意志力差，脑子转不动，没耐心，食欲不振，情绪很差，脾气不好，而且不喜欢自己，一点也不开心。自然了，我的写稿效率反而一落千丈。原来晚上睡和白天睡，即使睡同样的时长，身体的感觉是完全不同的。真的，相信生物钟可以任自己调节，真是最愚不可及、最不自量力的想法。生物钟又叫昼夜节律，它内置在每个人的体内，它要求我们像祖先一样，日出而作，日落而息。它的存在已经被权威学者证明过，原来昼夜节律是写在我们的基因里的，基因所控制的蛋白分子控制着我们的活动。2017年的诺贝尔医学奖就是颁给三位发现生物体中控制昼夜节律分子机制的科学家。生物钟是跟着地球昼夜更替走的，是写在我们的基因里的，这个生理周期并不会随着电灯发明、电子产品日新月异而改变，更不会为了配合我们的生活节奏而改变。违背昼夜节律，就像在涨潮的时候捡贝壳，必然受到潮水的严厉惩罚。遵守昼夜节律是什么意思呢？就是日出而作，日落而息，该睡的时候睡，该醒的时候醒。违背昼夜节律后果很严重，该睡的时候不睡觉，缺失的睡眠再也无法补回来，身体会受到疾病的惩罚。偶然熬夜猝死的新闻，只会引起我们短暂的恐慌，熬夜是癌症的好朋友，也只是让我们略感忧心。猝死得癌毕竟是少数，熬夜晚睡，更像是不动声色的慢性杀手，一点一点折损我们的健康。而我们都是不见棺材不掉泪的顽固分子，一边承受着熬夜对身体的蚕食，一边心里带着隐隐的罪恶感，前赴后继地熬夜。牢牢地记住一句话：和生物钟对抗较劲，输家永远只会是我们。我们都被“8小时睡眠论”给害了大多数人笃信“8小时睡眠论”，笃信每晚睡满8个小时才算获得充足睡眠。媒体还经常发布睡6小时两眼无神和睡满8小时神采奕奕的对比照片，吓唬我们。所以，睡之前，要是发现自己睡不够8个小时就会非常焦虑，睡之后发现自己没睡够8个小时就会判断自己睡眠不足。像我这种的完美主义者，一旦发现睡不够8小时，我还会觉得当晚剩下的睡眠都没意义了，那天晚上已经被我毁了，接着我会选择破罐子破摔。《睡眠革命》告诉我们：“8小时其实是每晚的人均睡眠时间，但不知何时起，它却成了普遍适用的推荐睡眠时间。然而一味追求8小时睡眠而产生的巨大压力，反而对我们的睡眠起着破坏性极强的反作用。”简单粗暴、一刀切的“8小时睡眠论”只会带来睡眠焦虑，把我们都给害了。这么说有几个原因。首先，每个人需要的睡眠时间是不同的，个体之间可能存在着很大的差异。正如《睡眠革命》所说：这个世界上既有英国撒切尔夫人这种每晚只需4到6小时的人，也有像网球传奇罗杰·费德勒和飞人博尔特这种每晚需要睡10个小时的人。睡得太多或者太少，反而适得其反，一刀切的“8小时睡眠论”会让许多人适应不良。《睡眠革命》的作者，谈到自己的一个客户，每晚按7.5小时睡不精神，调整成6个小时之后反而精神百倍，活力四射。其次，评估和衡量睡眠质量应该看睡了几个睡眠周期，执着于每晚睡了几个小时没什么意义。一个睡眠周期是90分钟，90分钟里，我们会经历非眼动睡眠、眼动睡眠、快速眼动睡眠几个睡眠阶段，这个过程就像下楼梯，我们下到越来越深的楼层，就是进入越来越深的睡眠。刚开始的非眼动睡眠是意识模糊、朦朦胧胧的浅睡眠，听到一点动静可能就醒过来，还常常会觉得突然坠落或者滑了一跤而惊醒；接着的眼动睡眠，是需要费劲才能把你吵醒的深睡眠，睡眠的生理修复功能大多出现在这个阶段完成；最后的快速眼动睡眠阶段，我们身体无法动荡，并且会做梦，这一阶段被认为有利于开发创造力。睡完一个周期之后，我们会醒过来，再进入下一个睡眠周期，当然通常我们不会记得自己曾经醒来过。所以90分钟就是我们计算睡眠时间的基本单元，我们不说我们睡了几个小时几分钟，而是说我们睡了多少个睡眠周期，充分的修复和睡眠，都是按周期走的。如果一直困在半梦半醒的浅睡眠阶段，睡多久也没用。第三，每晚睡8个小时的刚性安排是不切实际的。生活中，我们总会碰上加班、聚会或者其他临时事务，我们很难每晚都睡满8个小时。每晚8个小时的刚性安排，就像那颗怎么跳也够不着的葡萄，只会让我们越来越沮丧。《睡眠革命》主张用弹性的R90睡眠方案，替代8小时刚性睡眠论。这个方案最大的特点是：以90分钟的睡眠周期为计算单位，把睡眠放到一周的时间里来评估，而不是某一天。理想状态下，我们每天获得5个睡眠周期，也就是7.5个小时，每周我们会获得35个完整的睡眠周期。但我们不需要做到完美，一周28到30个周期也比较理想了。一个“没有睡好的糟糕晚上”没什么要紧的，我们只要保证不要连续三个晚上缺乏睡眠周期，同时每周至少4天睡够睡眠周期就可以了。我们立刻放下了思想包袱，因为并不是非得每个晚上都睡满8个小时，而且一晚上并不会决定一切。请尝试顶尖运动员所用的R90睡眠方案8小时睡眠论不切实际，只会带来睡眠焦虑，那我们到底应该怎么睡呢？请尝试顶尖运动员所用的R90睡眠方案。那么如何给自己定制R90睡眠方案呢？第一步，设定固定起床时间这是R90方案的定海神针，是唯一必须固定不变的设定。所以选择一个固定的起床时间，应该是一件慎重的事，要务实，不要不切实际。你需要回顾之前两三个月的生活，把工作和个人生活因素，全部纳入考虑，然后选择必须起床的最早时间。这个起床时间应该是你每天都能实现的，日常生活中没有任何事情需要你起得比这个时间更早。理想的固定起床时间，应该比你必须上班、上学或做其他事的时间早至少90分钟。这样在睡醒之后，有充分的准备时间，不会慌里慌张。我之前一直自己是晚睡晚起星人，觉得理想的起床时间是睡到日上三竿，其实这是一个巨大的误解。设定固定起床时间的时候要注意，就算是晚睡星人，固定起床时间也不能比日出时间晚太多，起床时间和日出时间隔得越远，就越背离昼夜节律。晚睡星人和早睡星人的生物钟最多差两个小时左右，早睡星人早上五点自然醒，晚睡星人七点醒过来，绝对不会需要睡到上午十点的。固定的起床时间是定海神针，保证你的作息不会被打乱，所以周末睡懒觉是大忌，睡一次懒觉，就一夜回到解放前了。就算某一天你凌晨三四点才睡，你也要起床进餐，充分醒过来，再回去睡。失去的睡眠是补不回来的，晚点起只会破坏原有的生物钟，让已经建立的一切秩序陷入紊乱。第二步，推算理想入睡时间根据固定起床时间，推算自己的入睡时间，再加上你入睡所需时间，就是你要上床睡觉的时间。我们已经知道个体所需睡眠时间，存在差异，不是睡得越多越好，也不是睡得越少越好，适合自己才能更高效率地恢复精力。所以我们需要探索自己所需的理想睡眠周期。方法也很简单，当你不清楚自己一晚上要睡几个睡眠周期时，就按5个周期的平均值开始睡。比如你的固定起床时间是7点半，那往前推5个睡眠周期，入睡时间就是午夜12:00，如果你需要半个小时才能入睡，那么你需要提前半个小时，也就是11:30分就上床睡觉。按这个方案睡几天之后，如果你发现你总是在固定起床时间之前醒过来，那你就不需要5个睡眠周期。作者有个客户，按5个睡眠周期睡不精神，调整成4个睡眠周期之后反而精神百倍，活力四射。相反，如果你按5个睡眠周期睡，还是觉得困倦，也很难在固定睡眠时间醒过来，你就需要再给自己增加一个睡眠周期，每晚睡9个小时。我们计算出来的入睡时间是理想入睡时间，而不是固定入睡时间。入睡时间不固定，正是R90睡眠方案的弹性之处。但延迟和提前，都不是随意的，而是一周期为单位延迟。比如你平时是12点入睡的，错过这个入睡点，你就要1点半入睡，同时你仍然要在固定的起床时间起床，这样才不会干扰生物钟，让你之后的作息大乱套。同样提前睡，也不是随意提前睡的，没困意不要早早躺在床上等着，且提前睡也以周期为单位。第三步，睡前睡后的程序不可忽视这是《睡眠革命》对我观念最大的改变。以前以为该睡的时候把自己送到床上，该醒的时候把自己从床上弄起来，就算完成任务了。殊不知睡前睡后的程序是好睡眠不可分割的一部分，睡眠质量和睡前睡后所做的事密切相关。睡前要怎么做呢？要照顾好身体的功能，睡前不要进食、大量喝水、要排便排尿，以免消化系统干扰睡眠；远离电子产品，因为电子产品产生的蓝光会妨碍退黑色的分泌，而褪黑素是用来给我们助眠的。我们可以换成看书，也可以关闭屏幕，用手机来听助眠的节目；要人为地让光线由亮变暗的，刺眼的光会让我们越发清醒，尽量是昏黄的光线；睡前轻微的运动是助眠的，稍微整理一下房间或者东西是最好的，让一切归于秩序，会让我们内心安宁。如果你脑子里想法纷纭，建议补一个程序，就是把脑子里的想法都写出来，在一张纸张上随意涂鸦就可以：当天发生的开心的或者不开心的事情、明天的计划、心里的忧虑，把脑袋清空，才好平静地入睡。起来之后要做什么呢？沐浴清晨的阳光，补充水分和营养。我们的生物钟会根据一些外部线索来设定，主要是日光，还有进餐时间等因素。日光可以促进我们体内血清素的分泌，它可以帮助我们充分地醒过来。进餐时间我最体会特别深，这一点要感谢我肚子里的宝宝，怀孕之前我好多年都没吃过早餐了，现在为了这个小家伙，我每天都吃早餐，结果到了点，我就饿醒了，胃成了最好的闹钟。那种充分补充水分和营养之后的感觉，实在太惬意了。第四步，把日间小睡纳入身体修复日程除了夜间睡眠，我们还要学会解锁日间的时间。午后1-3点，我们会出现一个倦怠期，如果夜间缺失一个睡眠周期，午后是最佳的弥补时机。如果时间不够插入一个完整的睡眠周期，30分钟的小睡也能取得不错的修复效果。另一个身心修复的大好机会是傍晚时分，5-7点，如果错过午睡，这个时候的疲倦几乎累积到一个峰值，小睡30分钟，才可以利用好晚上的时间。但这个时段不适合插入完整睡眠周期，否则会干扰夜间睡眠。写这篇文章之前，我记了一周的睡眠日志，对作者的理论和方案进行尝试和验证。我发现我一晚上只需要4个睡眠周期，12点上床，12点半入睡，我会在早上6点半不需要闹钟就自然醒过来。但我需要在中午插入一个睡眠周期，才能更好地利用下午和晚上的时间。我并没有比之前多睡，可是精力却好了许多，心态也完全变了。顺应昼夜节律，该睡的时候觉得困，该起的时候清醒，不慌不忙，真的很舒服。</w:t>
        <w:br/>
        <w:t xml:space="preserve">    </w:t>
        <w:tab/>
        <w:t xml:space="preserve">    </w:t>
      </w:r>
    </w:p>
    <w:p>
      <w:r>
        <w:t>WXC4120</w:t>
        <w:br/>
      </w:r>
    </w:p>
    <w:p>
      <w:r>
        <w:t xml:space="preserve"> 　　国家副主席王岐山14日至16日在湖北调研。他强调，要深入贯彻习近平新时代中国特色社会主义思想和党的十九大精神，自觉践行绿色发展，牢固树立文化自信，推进经济社会全面可持续发展。　　　　　　王岐山先后来到武汉、十堰，考察湖北省博物馆等文博单位，了解文物保护和文化传承情况，前往丹江口水库，考察南水北调工程建设、库区生态环境保护、移民安置和脱贫攻坚等情况，并听取当地践行新发展理念情况介绍。　　王岐山考察南水北调工程　　试喝丹江口水库清水　　　　王岐山考察南水北调工程建设（视频截图）　　　　11月15日，王岐山乘船考察丹江口水库生态环境保护情况时试喝刚从水库打上来的清水。　　　　王岐山考察库区环境保护（视频截图）　　王岐山强调，守住生态红线、打赢脱贫攻坚，是党中央既立足当前又着眼长远的战略部署。中国历史文化传统中，“政府”历来是广义的。党和政府对人民群众承诺无限，人民群众对党和政府的期盼也无限，党和政府的奋斗目标就是不断满足人民群众对美好生活的向往。　　●要深入贯彻习近平生态文明思想，不折不扣贯彻落实党中央关于生态环境保护决策部署，下功夫守护好绿水青山。　　●要按照到2020年全面建成小康社会、打赢脱贫攻坚战的目标，进一步增强责任感紧迫感，真抓实干、埋头苦干，兑现党中央作出的庄严承诺。　　●要把践行“四个意识”与一项项工作实际结合起来，处理好生存与发展、局部与全局、当下与未来的关系，实现经济社会全面可持续发展，用担当的行动不断夯实党的执政基础。　　　　王岐山考察省博物馆等文博单位　　　　王岐山考察湖北省博物馆等文博单位，了解文物保护和文化传承情况。　　　　王岐山考察湖北省博物馆（视频截图）　　王岐山指出，文化自信是更基础、更广泛、更深厚的自信，是民族自信的源头。中国特色社会主义道路，深深植根于独具特色的中华文明。历史文化传统决定道路选择，坚定中国特色社会主义道路自信、理论自信、制度自信，说到底是要坚持文化自信。　　　　●要敬畏历史，以科学严谨的态度对待历史，做好挖掘整理和宣传工作，从中汲取实现伟大复兴的精神滋养，让中华民族优秀文化代代传承。　　●要以庆祝改革开放40周年为契机，全面深入推进对外文化交流，既讲好中国历史文化故事，又讲好当代中国正在进行的伟大实践，不断增强中国特色社会主义道路的说服力和影响力。</w:t>
      </w:r>
    </w:p>
    <w:p>
      <w:r>
        <w:t>WXC4121</w:t>
        <w:br/>
      </w:r>
    </w:p>
    <w:p>
      <w:r>
        <w:t>特朗普查看遭受火灾蹂躏的天堂镇受损房屋据英国广播公司（BBC）报道，美国总统特朗普当地时间周六（17日）来到变成废墟的重灾区天堂镇(Paradisetown)视察。然而，对于姗姗来迟的总统视察，当地群众似乎并不买账……特朗普先生在天堂镇发表讲话，称这里的场景“让人难以置信”，并表示会重新审视他“森林管理区域应该受到指责”的争议说法。“我们必须进行管理维护，我们也将与环保团体合作，我认为每个人都看到了光明”他说。他还表示：“我认为将来我们不会再重蹈覆辙。”据美媒报道，目前尚有1000多人失踪，官员们表示这一数字还可能会持续增加。专家指出，天气，气候变化和人口变化是野火的更大原因。令受灾群众更加饱受困扰的除了失去住所的痛苦外，还有在收容所爆发的病毒以及各类病症，目前加州北部的空气质量被评为世界上最差的。特朗普总统受到了怎样的“欢迎”？州长杰里·布朗及其继任者加文·纽瑟姆的在当天接待了特朗普总统。但不巧的是，两人都是民主党人，随后就与特朗普就野火问题进行了激烈争吵。布朗州长之后发推文表示：“现在是为加利福尼亚人民团结起来的时候了。”在天堂镇，特朗普先生赞扬了当地执法部门，政治家和寻找当地幸存者的团队所做的努力。“看到这一点非常难过。”他说。“现在我们要照顾那些受到严重伤害的人。”然而特朗普的慰问并没有遭到群众的欢迎，一些当地人举起亲印有特朗普的标志，甚至有人直接称他为“白痴”。@DaveLeeBBC的Twitter帖子当天特朗普、州长布朗和当选总督共同访问了受韦斯利火灾影响的南加州地区。特朗普和纽瑟姆先生在接受记者采访时承诺共同努力，以防止未来发生野火灾难。关于“坎普”火灾的最新消息在上周五，死亡人数已经上升至71人，在天堂镇搜救队发现了更多几乎被火烧毁的尸体。最新消息将失踪人数定为1,011人，比24小时前报道的631人又有了大幅跃升。地图显示火灾的位置现在大火任然盘踞着大约占50％地区，消防官员表示，他们可能要到月底才能完全控制它。从历史上看，加利福尼亚州的“野火季”以夏季以及初秋时段居多，但专家警告表示，现在它全年都存在风险。图表对比2018年加州大火与该州过往火灾</w:t>
      </w:r>
    </w:p>
    <w:p>
      <w:r>
        <w:t>WXC4122</w:t>
        <w:br/>
      </w:r>
    </w:p>
    <w:p>
      <w:r>
        <w:br/>
        <w:t xml:space="preserve">    </w:t>
        <w:tab/>
        <w:t xml:space="preserve">    </w:t>
        <w:tab/>
        <w:t>新西兰一名华人房东被勒令拆除其价值100万澳元的房子，因为其前租客曾在她的房子里制作了大量冰毒，以致于该房产已无法居住。据《每日邮报》报道，上周，在租赁裁判庭告知SunnyQu（曲，音译）在奥克兰的家被严重污染，并需要拆除后，她获得了47711澳元的损害赔偿金。法庭了解到，曲女士的前房客在其房产中制作了大量冰毒，其含量是法定标准的数百倍。据悉，当药物痕量大于15μg/100cm2时，卫生部标准则认定该场所冰毒污染处于危险水平。而位于Henderson的这套出租物业，其厨房的甲基质检测结果显示，每100平方厘米药物含量为5993.34μg，为法定限量的近400倍。法庭表示，由于大面积的污染，当局表示除了拆除这座1930年代的房子，并将其改为可重新安置的住宅外，别无选择。此外，这套位于Lincoln Rd的房产，其车库和较小的寓所也检测出甲基苯丙胺含量呈阳性，但可以有效地进行净化处理。据报道，2017年，曲女士的房产估值超过了100万澳元。租赁裁判庭审判员Christina TerHaar表示，此次拆房费用为59800澳元，保险公司将支付其中的30000澳元，租户支付29800澳元。（图片来源：《每日邮报》）就在几个月前，警方证实曲女士的前房客Sulu和JoeMafi一直在房子里制造冰毒。今年7月，Mafi夫妇被法庭驱逐出这套独立屋，并因拖欠租金1460澳元而被没收保证金。与此同时，对奥克兰278处被检测出甲基苯丙胺阳性的房产进行净化的成本为270万澳元。新西兰住房首席运营官PaulCommons告诉记者，对一所房屋进行测试的决定是基于使用毒品的嫌疑。他说，怀疑一处房产的原因包括警方的报告、房客承认在该房产内使用毒品以及邻居的投诉。此外，决定一所房子是否应该被净化或拆除，最终取决于受污染程度和相关成本。</w:t>
        <w:br/>
        <w:t xml:space="preserve">    </w:t>
        <w:tab/>
        <w:t xml:space="preserve">    </w:t>
      </w:r>
    </w:p>
    <w:p>
      <w:r>
        <w:t>WXC4123</w:t>
        <w:br/>
      </w:r>
    </w:p>
    <w:p>
      <w:r>
        <w:t>原标题：俄3艘军舰驶入英吉利海峡英军舰紧急拦截海外网11月18日电当地时间16日，俄罗斯一艘巡洋舰驶入英吉利海峡，英国皇家海军紧急出动23型护卫舰“圣奥尔本斯”号进行跟踪、拦截。据英国《每日星报》、《每日邮报》等媒体16日报道，俄罗斯“马歇尔·乌斯蒂诺夫元帅”号军舰当天从地中海返航时驶入英吉利海峡，英国皇家海军发现后，紧急派出护卫舰进行跟踪、拦截，俄军舰随后驶离英吉利海峡，并驶向公开海域。报道称，“马歇尔·乌斯蒂诺夫元帅”舰驶入英吉利海峡时，被一艘辅助舰以及一艘拖轮伴航。“圣奥尔本斯”号是英国皇家海军所拥有的“非常敏捷的”战备舰，其任务是保护英国周围海域。在发现俄军舰后，“圣奥尔本斯”号立即发出警报，并驶向目标。俄3艘舰船驶入英吉利海峡，英军紧急派军舰拦截英国。（图源：《每日星报》）报道指出，驶入英吉利海峡之前，这艘俄军舰在通过比斯开湾时，遭法国军舰跟踪。据了解，“圣奥尔本斯”号装备了梅林直升机，以便于观察任务小组使用，也便于海上巡视。“马歇尔·乌斯蒂诺夫元帅”号进入英国水域之后，“圣奥尔本斯”号就一直在监视它。“马歇尔·乌斯蒂诺夫元帅”出海后，“圣奥尔本斯”号赴往英吉利海峡。俄3艘舰船驶入英吉利海峡，英军紧急派军舰拦截英国。（图源：《每日星报》）英国皇家海军官员称，此次拦截“真诚而专业”，“圣奥尔本斯”号一直对俄罗斯军舰进行跟踪，直到它驶离英国海域。“圣奥尔本斯”号指挥官约翰·克罗马尼表示，在舰队准备好护航之际，“圣奥尔本斯”号正处于高度戒备状态，随时准备对任何可能对英国水域完整性构成潜在威胁的外国军舰作出回应，“我的船员都接受了最高标准的训练，随时准备应对任何突发事件。”</w:t>
      </w:r>
    </w:p>
    <w:p>
      <w:r>
        <w:t>WXC4124</w:t>
        <w:br/>
      </w:r>
    </w:p>
    <w:p>
      <w:r>
        <w:br/>
        <w:t xml:space="preserve">    </w:t>
        <w:tab/>
        <w:t xml:space="preserve">    </w:t>
        <w:tab/>
        <w:t>最近两日，比特币价格呈现出崩盘式下跌，基本面传出重大利空，由此引发市场的悲观预期。本周，比特币出现8月以来的最凶猛抛售潮。北京时间15日凌晨，比特币（BTC）现货价格跌破6000美元，一度跌至5300美元附近。彭博社援引对冲基金Ikigai创建人Travis Kling称，他当时忧愁到“整晚没睡”，猜测一些真正糟糕的事情可能会发生。年初至今，比特币的市值已经损失了六成多，价格较去年12月份约19000美元的高位累计下跌近70%。部分业内人士高呼数字货币资产的冬天来了。彭博情报表示，这只是刚刚开始，分析师们预计比特币价格甚至有可能跌至1500美元。这意味着他们认为还有超过70%的下行空间。该公司分析师MikeMcGlone认为，更惨的还在后面，“这是一个持续熊市。”死亡交叉Coindesk技术分析师OmkarGodbole称，从比特币3日图来看，50日移动均线即将下穿至200日移动均线下方，确认“死叉”，这一强烈的看空信号为2014年12月以来首现。技术理论上“死叉”的逼近是对熊市即将来临的警告，但事实上由于这是个滞后指标，比特币陷入长期熊市带来的必然结果就是50日移动均线跌破200日移动均线。因此在“死叉”确认后市场的超卖通常被认为反弹，而不是反转。2014年12月中旬技术“死叉”出现后，比特币在之后四周内暴跌50%，因此这次的强烈看空技术信号对比特币多头来说颇为恐怖。都怪硬分叉？至于暴跌的原因，分析认为，比特币现金（BCH）将迎“硬分叉”可能是诱因之一。11月16日00:40，比特币现金社区迎来一轮硬分叉，分为BitcoinABC和Bitcoin SV。这场硬分叉由长期自称“中本聪”的澳大利亚人Craig StevenWright发起，主要是他与BCH的忠实捍卫者——比特大陆CEO吴忌寒之间的BCH社区内部争执。经济观察报援引一位数字货币基金人士称，根本原因在于整个市场的资金盘已经不足以支撑以往的高币价，后续资金也近乎枯竭。在这一背景下，无论是年中的EOS超级节点竞选或是此次的BCH硬分叉都未能重新振奋市场信心，反而带来了相反的效果。</w:t>
        <w:br/>
        <w:t xml:space="preserve">    </w:t>
        <w:tab/>
        <w:t xml:space="preserve">    </w:t>
      </w:r>
    </w:p>
    <w:p>
      <w:r>
        <w:t>WXC4125</w:t>
        <w:br/>
      </w:r>
    </w:p>
    <w:p>
      <w:r>
        <w:t xml:space="preserve">宗馥莉　李兆会11月9日，中国最大的民营新能源集团发生人事变动，能源行业巨擘、协鑫系创始人朱共山之子朱钰峰出任协鑫集团有限公司法定代表人。此次变动意味着，1981年出生，2005年于加拿大乔治·布朗学院毕业后就加入协鑫集团的朱钰峰已正式负责协鑫系的电力板块。随着改革开放后第一批创业企业家逐渐老去，“接班”是一个绕不开的话题。早在2011年，全国工商联就发布了《中国家族企业发展报告》，其中指出，家族企业在民营经济中已占八成多，许多企业正经历“父业子承”的交接班关键时刻。然而直到今天，中国家族企业该何时交接、如何交接的探索仍未形成一套标准答案。11月8日，普华永道发布2018年全球家族企业调研报告，指出只有约20%的中国大陆家族企业目前制定了继任计划，而2016年的相关比例为35%，这一比例也低于今年全球49%的平均值。报告指出，内地家族企业对于讨论准备后事和接班计划在文化上有强烈的抵触情绪，且第一代企业主对他们亲手所创企业的情结，也可能是他们不愿意放手的原因之一。普华永道中国区私人财富服务主管合伙人王蕾也分析称，西方家族企业接班人候选阵容庞大，可以在几个甚至十几个“二代”中进行甄选，但中国企业往往只有1个或2个人选，家族传承能否顺利交接，除了要考察其能力，还要看他们的意愿。有关中国家族企业的调研数据显示，下一代家族成员对家族企业业务的参与度正在下降。停不下来的宗庆后娃哈哈的创始人宗庆后是最早把子女引向台前的企业家之一，在2004年其女宗馥莉就加入娃哈哈。但这位现年73岁的老爷子仍未打算退休。“我要完全退休是不可能的，每天都做那么多事，突然什么都不做就开始感觉很无聊。但是年纪大了，可能会脱离一线，到二线去做点工作，稍微轻松点。现在也在加强企业管理，培育管理层，包括流程改造、岗位的规章制度建设、分级授权，希望通过一两年时间把企业内部制度化建设做好。”宗庆后在近期接受界面专访时表示。谈到女儿宗馥莉时，宗庆后也承认他们之间存在分歧。在宗庆后眼中，女儿从小在美国念书，做事很有独立性，但是他也担心深受美国文化影响的女儿能否适应中国的企业环境。“在美国，老板是老板，员工是员工，我花多少钱雇你，你就给我做多大的事情，不行就是辞退。第二个美国不需要跟政府打交道，所以她回来之后，对她的员工也是一样，干得不好她就辞退。”宗庆后说。而这与顺应改革开放浪潮，从卖橡皮擦、卖电风扇和卖冰棒等各个行当中爬摸滚打起家的宗庆后的企业观是相悖的。为此，还发生过被宗馥莉辞退的员工，又被宗庆后请回娃哈哈的事件。企业管理的观念不同，宗馥莉也不想去插手娃哈哈传统饮料领域，而是专注于新产品的开发和带领娃哈哈走向国际化。2016年，宗馥莉还注册了一家新的公司，推出了一款只有七天保质期的果蔬汁品牌。在被媒体问到接班的问题时，这位外人看来的继承者也展现出了她独立的一面，“为什么一定要继承呢？我不想去继承一家公司，但是我可以去拥有它。如果我做得成功，我希望能够去并购娃哈哈”。被喊来又赶走的黄暤同样为“创二代”，宗馥莉与父亲存在分歧还有空间去开拓新领域，而身在像森隆集团这样规模不是很大的家族企业，其“太子爷”黄暤就结实的撞上了南墙。2004年，黄暤从英国雷丁大学取得建筑学硕士学位后，受聘于中国中元国际工程公司（原机械部设计研究总院）。在那里，他不仅25岁就拿到了工程师职称，而且还是院里最年轻的中层干部之一。尽管在自己选择的道路上已经有所成就，作为家里的独子，黄暤依然摆脱不了回到家族企业做接班人的命运。2007年底，在经历了一次与父亲的长聊之后，黄皞回到家乡马鞍山，进入森隆集团担任总裁。黄暤回到企业后的表现确实也可圈可点。2008年，他一手创建营销推广团队，提升森隆地产的品牌影响力，使其成为马鞍山家喻户晓的品牌。牛刀小试之后，黄暤试图更加大胆的用自己的理念去改造家族企业。第一步是从改变工作制开始，他将原本每周六天的工作模式改为每周40小时工作制，这一改革受到员工的普遍欢迎。但黄暤却没想到，把他喊回来的父亲黄治平会成为他改革路上最强硬的反对者。作为第一代民营企业家，黄治平强势执着，做事雷厉风行。在集团内部，黄治平有着绝对的话语权。黄暤拥有英国留学背景和央企经历，这使得他的经营观念与父亲天差地别。大到企业未来的发展目标，小到公司的会议模式，父子俩都存在极大分歧。进入家族企业十年后，黄暤的权力被架空，已基本不再参与公司事务。志不在此的何剑锋拥有千亿资产的美的创始人何享健，最终也没能让儿子何剑锋接过他的衣钵。虽然何剑锋早期创业历程均与美的业务关联度较高，何享健控制下的美的也不断地为何剑锋提供迅速成长的机会，但这位“太子”还是离开了这条为自己铺好的康庄大道。1994年，何剑锋创立现代实业，先后涉足小家电OEM制造、家电商贸行业（广州东泽电器）、电子产业（盈科电子、金科电子、长峰铜管）等，通过为美的集团提供电风扇、电饭煲的代工及销售渠道等获得收益。2002年10月，现代实业正式更名为盈峰集团，开始了战略转型，逐步退出利润较薄的OEM制造领域和运营不善的东泽电器。到2004年，又把金科电子、现代电器两家公司卖给了美的。其后，盈峰集团逐步涉足漆包线产业和粉末冶金产业，何剑锋开始“二次创业”。也就是从这时候开始，何剑锋一方面减少对美的集团的依赖，一方面寻找属于自己的资本平台。2007年3月，何剑锋成立深圳市合赢投资管理有限公司，从美的电器收购了易方达基金管理有限公司25%股权。一年后，盈峰集团更名为广东盈峰投资控股集团有限公司，宣告了广东盈峰从实业公司向投资公司的彻底转型。而走上投资之路的何剑锋一去不回，无人接班的何享健最终选择了把美的交给职业经理人方洪波和外姓管理团队手中，于2012年8月卸任董事长。散尽家财李兆会对于李兆会来说，在22岁那年被迫中断学业，回家接手总资产40余亿的海鑫钢铁集团，大概是他从来没想到的。2003年，因为经济纠纷，李兆会的父亲李海仓在自己的办公室被杀害，继承了父亲在海鑫钢铁90%的绝对控股权，李兆会被强行架到了前山西省首富的位置上。最开始的几年，李兆会还能全心全意的投入到海鑫的运作当中，也交出了较为亮眼的成绩单。2004年，海鑫总产值达到70亿元，被评为全国民企纳税第一。在当年的《福布斯》“中国富豪排行榜”上，李兆会位列19，超过了父亲在世时的27位。但从2005年开始，由于铁矿石原料价格上涨、钢铁行业产能过剩，钢铁成品价格下滑，海鑫无法偿还债务，多次停产、停工。而另一边，李兆会的投资事业则风生水起。2004年，李兆会通过旗下海鑫实业，以6.1亿元受让了当时的民生银行第十大股东——中国有色金属建设股份有限公司持有的1.61亿股民生银行股权。而在2006年10月26日民生银行股份全部解禁之后，李兆会快速抛售，一进一出，保守获利26.59亿元。不需要和政商人费尽心思的交流，不需要每天去“尘土飞扬”的工地视察，不需要待在那个荒凉的小村庄，他可以来到繁华的首都，只需要点头或者摇头，将钱投出去，就能有超过钢铁厂的盈利。这让李兆会不可避免的患上了“脱实向虚”的流行病，海鑫钢铁更是一度出现了没有管理者的“空巢”现象。2014年，因资金链断裂而负债累累的海鑫钢铁集团终于迎来破产。据运城市中院查明，截至2015年5月25日，总计954家债权人申报债权总额为234.09亿元，确认债权143亿元，不予确认的债权23.9亿元，待确认债权66.7亿元，待确认债权包括税收债权、担保债权和普通债权。而海鑫高管对外宣称，公司账户仅有100.68亿元。2018年11月6日，李兆会被太原市中级人民法院列入最新失信被执行人名单。其中披露，李兆会涉及欠款5000余万元。“别人家”的创二代们有人不想放权，有人不想接班，但总有那些“别人家”的创二代们，不仅能接班，还能接好班。新希望集团董事长刘永好之女刘畅，就是这其中的佼佼者。从2002年悄无声息的进入集团担任四川新希望农业股份有限公司任办公室主任开始，到2011年3月两会期间被刘永好主动介绍给媒体为止，刘畅被父亲雪藏了近十年，也锻炼了近十年。2013年，刘永好决定卸任新希望六和董事长，由刘畅担任新一届董事会董事长。为了给女儿保驾护航，刘永好还请来了著名企业文化与战略专家陈春花担任联席董事长兼首席执行官，开启了为期3年的“双董事长制”。在陈春花的辅佐下，刘畅在新希望六和的表现也异常亮眼，不仅完成对本香农业、嘉和一品等多起收购案，还实现3年业绩连续增长。2016年5月，新希望发布公告称，陈春花正式退出公司。这意味着，新希望六和正式迎来“刘畅时代”。除了刘畅以外，万向系创始人鲁冠球之子鲁伟鼎，碧桂园创始人杨国强之女杨惠妍，也都早早的在家族企业中担任要职，交接之路目前来看顺风顺水。  </w:t>
      </w:r>
    </w:p>
    <w:p>
      <w:r>
        <w:t>WXC4126</w:t>
        <w:br/>
      </w:r>
    </w:p>
    <w:p>
      <w:r>
        <w:t xml:space="preserve"> 　　近日，裁判文书网发布了“王欣介绍贿赂二审刑事判决书”和“王霞受贿二审刑事判决书”，这两个判决书的主角是一对已经分手的情人，两人一个曾是某大银行高管，一个曾是某大银行董事，女方比男方“官大”。　　从起诉到抗诉、从一审到二审，男方给女方的总计600多万元究竟算不算行贿，成为法庭辩论的焦点。　　　　某大银行董事与济南分行行长婚外情 相约各自离婚后再婚　　这起案件的男主角王欣被捕前，是某大银行济南分行行长。王欣，男，1968年3月28日出生，汉族，户籍地山西省太原市。　　某大银行济南分行行长的“光环”虽然闪亮，但是女主角的光环更亮一筹——王霞，女，1970年6月6日出生于山西省宁武县，博士研究生，案发前系中央汇金投资有限责任公司银行机构管理二部副主任。此前，还曾是某大银行非执行董事。　　官网资料显示，中央汇金投资有限责任公司是根据国务院授权，代表国家依法对国有重点金融企业行使出资人权利和履行出资人义务的国有独资公司。目前控参股机构包括商业银行、证券公司、保险公司和其他机构。　　判决书显示，2008年，王霞回山西老家，某大银行太原分行行长让当时还是行长助理的王欣“接待一下”，两人就此相识。此后，二人经常相约喝茶，逢年过节王欣还会去看望王霞的父母。　　2009年清明节，二人见面，王霞哭诉她丈夫欺负她，她要离婚。2009年夏天，两人确定了情人关系。2009年冬天，王霞和丈夫吵架后到太原找王欣，说要嫁给他，两人约定各自离婚。此后，王欣还把其银行卡交给王霞，将工资、奖金等收入转入该银行卡中供王霞使用。　　2009年12月，王霞办理了离婚手续后，一直催促王欣离婚，但王欣以妻子精神状态不好、不能受强烈刺激为由，离婚一事一直没有谈拢。此后，王欣先是在太原起诉离婚，但其妻未出庭，就仍未离成；后来，王霞为王欣在北京找了律师再次起诉离婚，王欣妻子出庭后当庭晕倒，离婚又不了了之。　　2012年下半年，王霞看因王欣一直没有离婚，认为受骗了，遂与王欣分手。　　检方认为此案“多因一果” 男方给女方的600余万元是行贿　　此案一审时，检方指控：2009年至2012年间，被告人王欣为在其本人职务晋升、事件处理等事项中谋取不正当利益，总计向王霞行贿600余万元。相应的，王霞受贿600余万元。　　检方提出，此案有着“多因一果”的关系：王欣与王霞虽存在情人关系，但王欣给予钱款的行为与王霞的职务行为存在相当的因果关系，主要体现在王欣给予钱款与王霞的职务行为存在对应性。在案证据证明：王欣第一次给予王霞189.5万元是某大银行即将举行“公推”期间，王欣向王霞请托在领导面前推荐自己的同时，主动向王霞提出购房款可由其解决；王欣第二次给予王霞120万元是王欣刚刚到济南上任的期间，王欣主动给予王霞一笔钱作为其女儿出国留学费用；王欣第三、四次给予王霞共计70万元正值“齐鲁事件”处理期间；王欣第五次给予王霞230万元时“齐鲁事件”已经处理完毕，这是为了表示感谢，王欣又一次给予的钱款。　　总之，检方认为王欣每一次实施给予财物的行为都对应着谋利事项。而且，王欣给予王霞的上述几笔钱款均系王欣向他人的借款。也就是说，王欣已将银行卡交由王霞使用之后，仍多次借款给王霞，这也凸显了他的行贿意图。　　判决书中提到的“齐鲁事件”发生于2009年2月至2010年11月，某大银行济南分行下属支行在办理两笔业务过程中违规操作，造成16.7亿元资金损失风险和案件风险。2010年12月，公安机关调查相关案件时，“齐鲁事件”爆发，某大银行随即开展调查工作。时任某大银行济南分行委员会副书记（主持工作）的王欣面临被追究相关责任的风险。　　判决书显示，王霞应王欣的请托，帮助王欣向“高层”说情，并将其参加相关会议得知的“齐鲁事件”的调查处理信息实时告知王欣。2012年1月，王欣因“齐鲁事件”得到的处罚是：通报批评，扣减绩效工资3万元。　　一审认定行贿金额仅为189.5万元 行贿者免于刑事处罚　　庭审中，控辩双方就王欣给予王霞的钱款是行贿款还是情人间赠予款的问题展开激烈辩论。　　一审法院经审理认定：被告人王欣于2009年11月和12月给予王霞共计189.5万元的行为构成行贿罪，因为有证据证明收了这笔钱后王霞为王欣在人事提拔任用过程请托，让王欣进入了后备干部名单，并升任某大银行济南分行行长。在该起事实中，同时存在了请托、谋利行为和给予财物行为，且二者在时间上具有较强的对应性。　　至于其他的几笔款项，一审法院认为王欣是因感情因素而给予王霞钱款，无法认定为行贿。　　此外，2011年间，王欣为帮助朋友马某的亲属安排工作，介绍其向王霞行贿20万元。此后，行贿人入职与某大银行有业务合作关系的某会计师事务所工作。为此，检方认为王欣构成介绍贿赂罪。而这20万元，也应纳入王霞的受贿总额中。　　但一审法院认为王霞并不具有安排请托人的亲属进入某会计师事务所工作的职权，所以这20万元王欣不构成介绍贿赂罪，王霞也不构成受贿罪。　　由此，法院一审判决王欣犯行贿罪，免予刑事处罚。王霞犯受贿罪，判处有期徒刑三年，缓刑三年，并处罚金人民币二十万元。　　　检方认为一审量刑明显畸轻 提出抗诉　　此案一审判决后，王欣和王霞均未提出上诉，但是检方提出抗诉。抗诉意见为：原判认定事实有误，适用法律错误，量刑明显畸轻。　　首先，检方认为原判仅认定189.5万元为贿赂款有误。本案中，王霞与王欣的确曾存在情人关系，但王欣始终未离婚，二人财产也未混同，情人关系的存在并不排斥权钱交易的存在。　　此外，王霞作为某大银行控股股东汇金公司派出董事，代表汇金公司参加董事会发表意见、行使权利，而某会计师事务所系某大银行2005年至2014年年度审计会计师事务所，正是由于王霞所具有的职权，她介绍他人入职该事务所才能获得成功，而在此过程中，王霞收受感谢费20万元，符合受贿罪的构成要件。　　检方认为，一审量刑明显畸轻，王霞受贿620余万元，数额特别巨大，应当判处十年以上有期徒刑，并处罚金或者没收财产。　　上一级检察机关支持抗诉意见为：原审被告人王欣虽然与王霞具有一定的情感关系，但王欣在二人相处期间多次向他人借款后给予王霞大额财物，并请托王霞为其职务晋升和减免领导责任提供帮助，王欣的行为构成行贿罪，一审判决未能准确评价王欣的整个行为性质，造成减少部分犯罪事实。同时，王霞经王欣介绍，利用其对某会计师事务所年度工作进行评价及是否续聘上的一定决策权，帮助马某亲属入职某会计师事务所，并收取20万元财物，王欣的行为应认定为介绍贿赂罪。　　　二审认定男方不构成行贿罪 只构成介绍贿赂罪　　本月初，此案二审终结。　　法院二审认为：从本案客观事实来看，在2009年8月至2012年10月长达三年时间内，王欣与王霞二人从恋爱交往、约定各自离婚、购置“婚房”后同居、为子女出国筹备留学费用、直至最后分手，除已经指控的涉案大额资金外，王欣交予王霞使用的两张银行卡中，王欣共转入98.86万元，对此检察机关并未指控。倘若认为情人关系不排斥权钱交易的存在，则应将该部分金额一并计入受贿金额，说明检察机关认为该部分金额虽系情人间的赠予，但不属于权钱交易；倘若要针对每一笔钱款均审查是否存在对应的谋利事项并据此来认定受贿金额，又会因审查人的主观判断差异导致缺乏统一的客观标准。这恰恰说明，王霞受财行为与王欣请托事项之间的对应关系并不清晰、并不明确，不能排除二人以结婚为目的共同生活的合理怀疑。倘若最终王霞与王欣结为夫妻，双方间的财物往来就会成为二人的共同财产，就更不存在权钱交易。　　法院认为，应当考虑二人具有重组家庭的计划和感情基础。在此情形下，情人一方为另一方在事业提拔和责任追究方面建言献策、通风报信、出面斡旋有关领导，虽有违纪之嫌，但确属人之常情。王霞与王欣主观上并未将其视为一种交易，而是情感因素驱使下的自愿付出，因此不属于对国家工作人员职务行为廉洁性的收买。综上，王霞收受王欣给予609.5万元钱款的行为不应认定为受贿。　　不过，在王霞经王欣介绍，收受感谢费20万元帮他人入职某会计师事务所一事上，二审法院支持了抗诉意见。　　最终，法院二审判决王欣犯介绍贿赂罪，免予刑事处罚。　　而被认定为受贿20万元的王霞，依然被判处有期徒刑三年，缓刑三年，并处罚金20万元。裁判书显示，在一审期间，被告人王霞的家属代为退缴案款209.5万元。法院判决，在案扣押的209.5万元当中，20万元作为违法所得予以没收，20万元作为罚金，剩余钱款发还王霞。</w:t>
      </w:r>
    </w:p>
    <w:p>
      <w:r>
        <w:t>WXC4127</w:t>
        <w:br/>
      </w:r>
    </w:p>
    <w:p>
      <w:r>
        <w:t xml:space="preserve">　　网易娱乐11月18日报道在金马奖颁奖礼结束后的评委说明会上，金马执委会执行长闻天祥对评选过程做了解释：徐峥的最佳男主角讨论最多，预投票之后，又投了三轮，最后三甲是徐峥、段奕宏、邱泽、最后一轮，徐峥赢了段奕宏，拿下最多票。　　　　最佳女主角、男配角、女配角第一轮就出来了，其中女主谢盈萱获奖，第二名是曾美慧孜。男配阵营袁富华获奖，田壮壮和李鸿其紧随其后，女配丁宁获奖，惠英红第二。　　最佳导演奖每位导演都有票，但一轮下来就定张艺谋了，票数第二名是万玛才旦。新导演是文牧野和胡波竞争，最后文牧野以一两票之差获胜。新演员则是第一轮就定下是钟家骏。　　而讨论最久的是奖项是最佳剧情片，时间足足70分钟。原因巩俐主席希望评审能一一发表各自最喜欢和最不喜欢的影片。在预投票阶段其实结果已经见了分晓，《大象席地而坐》是票数最多的影片，《我不是药神》和《地球最后的夜晚》并列第二。　　评审讨论各个奖项的顺序是先讨论影片类奖项，之后探讨个人奖项。主席巩俐个人最喜欢谢盈萱的表演。爆发力非常打动她，尤其知道她还单身之后。 </w:t>
      </w:r>
    </w:p>
    <w:p>
      <w:r>
        <w:t>WXC4128</w:t>
        <w:br/>
      </w:r>
    </w:p>
    <w:p>
      <w:r>
        <w:br/>
        <w:t xml:space="preserve">    </w:t>
        <w:tab/>
        <w:t xml:space="preserve">    </w:t>
        <w:tab/>
        <w:t>最近，一些网友分享了一些熊孩子在婚礼上闹脾气的可爱片段，这些孩子不明白这个日子对新人有多么重要，该怎么闹腾还是怎么闹腾……比如这对夫妻的浪漫海岛婚礼，他们花了一万美元布置场景，两万五千美元给宾客买机票，五千美元准备食物。就算是这样，两个花童娃娃依然感觉度日如年......“婚礼是什么，我是闪电侠。”“这个白色的蓬蓬裙感觉很有弹性啊。”“等婚礼结束再叫醒我，OK？”“我不想当花童了，我想放飞理想的翅膀！”“大家都是美丽的小仙女，而我只想要挖鼻屎。”“这些女人都没有双下巴吗？可是我有呢～”“真想找个枕头撞死啊，我为神马要在这当花童！”“你干什么钻女生裙子，我打死你，打死你。”“真让人头疼啊，这些大人在发什么疯。”当大人们都在婚礼上开怀的时候，这个孩子在……练功？“这大概是我这一生经历过最漫长的婚礼了吧。”婚礼的早上VS婚礼的下午“究竟要亲到什么时候啊，动画片要开始了。”“拉我干什么，我还没发言呢。”“我是隐身的，谁也看不见我。”“咦，枕头不是在这个时候扔吗？”“不是我要来的，他们请我来的......我本身很不情愿......”“好啦好啦知道你们相爱了，到底有完没完？”“菜都上齐了，可是我要睡了。”hello，这在结婚呢？“结婚好可怕，我要先走了”“新娘要扔捧花了，让我先来吧。”不是说，结婚的时候最感慨的人是新娘吗？“大家看，我穿的是米奇的小内裤哦。”“emmm，有人看出来我心情不好吗？”“这个婚礼，还能更久一点吗？”“想让我当花童，门都没有！”绝望的一跌～新郎新娘：自己选的宾客，自己选的宾客......</w:t>
        <w:br/>
        <w:t xml:space="preserve">    </w:t>
        <w:tab/>
        <w:t xml:space="preserve">    </w:t>
      </w:r>
    </w:p>
    <w:p>
      <w:r>
        <w:t>WXC4129</w:t>
        <w:br/>
      </w:r>
    </w:p>
    <w:p>
      <w:r>
        <w:t xml:space="preserve">　　据澎湃新闻17日报道，16日，河南新郑一婚礼现场发生爆炸，新娘父亲当场身亡，另有两人重伤，9人轻伤。　　11月16日，新郑市居易生态园酒店，一婚礼现场突发爆炸。　　据现代快报报道，婚礼接近尾声时，负责婚礼的工作人员为了让现场更加热闹，选择放一种彩带。此种彩带需压缩气体容器瓶与另外一种装着彩带的设备相连，用气瓶内的气催出彩带。　　不知何故，气瓶却突然爆炸，一名新娘的亲属当场身亡，司仪耳膜穿孔，另有多名亲属受伤后分别被送往邻近的几家医院抢救。　　据前往医院探望伤者的知情者透露，一名女亲属头部被炸伤后缝了6针。　　在伤者腿中取出的爆炸残片。图自@都市报道　　新郑市委宣传部透露，当场身亡的是新娘的父亲。　　17日下午，@新郑发布发布新郑市安全生产监督管理局关于事故的情况通报，称事故造成一人死亡一人重伤，10人轻伤。经初步核查，事故系婚庆礼炮使用的压缩气体容器瓶发生爆炸造成，涉事婚庆公司负责人已被公安机关控制，伤员已全部送至医院救治。目前，事故具体原因正在进一步调查处理中。　　当晚，新郑市委宣传部表示，重伤人数已经上升到了2人。</w:t>
      </w:r>
    </w:p>
    <w:p>
      <w:r>
        <w:t>WXC4130</w:t>
        <w:br/>
      </w:r>
    </w:p>
    <w:p>
      <w:r>
        <w:t>近日，一位科学家警告，太阳黑子的活动下降的如此之大，以至于创纪录的低温很快就会出现。美国宇航局兰利研究中心的MartinMlynczak也表示：“我们看到了一种降温的趋势。”具体来说，在地球表面之上的大气边缘，大气层正在失去热能，这都是因为太阳黑子活动的减弱，美国宇航局表示，这可能会扰乱通信和导航，甚至导致太空垃圾无法处理。NASA的卫星监测到大气层表面的红外辐射有所降低，也就是说大气层顶部正在降温，蒙德极小期是公元1645～1715年太阳活动非常衰微的时期，持续时间长达70年，此时也恰好是地球的小冰河期，科学家怀疑太阳的不活跃导致了冰河期的到来，但两者是否有关联，仍然没有定论。</w:t>
      </w:r>
    </w:p>
    <w:p>
      <w:r>
        <w:t>WXC4131</w:t>
        <w:br/>
      </w:r>
    </w:p>
    <w:p>
      <w:r>
        <w:t xml:space="preserve">当地时间11月17日，以太阳花学运为背景拍摄的影片获得第55届金马奖最佳纪录片奖，台湾女导演傅榆发表获奖感言时的言论被认为有“台独”色彩，遭大陆网民攻击。傅榆在领奖时说：“我希望我们的国家，可以被当成独立的个体来看待，这是我身为台湾人最大的愿望。”大陆官媒之后再社交媒体上反驳称，“中国，一个点都不能少”，获得不少明星转发支持。傅榆11月17日深夜在个人脸书（facebook）发文称，“心情还没平复，但实在太晚了，无法写些什么长篇大论。只想先说，想骂人的请来这边，在其他无关《我们的青春，在台湾》的贴文底下做人身攻击，怎么看都有点荒谬。”据悉，11月17日晚，在金马惜别晚宴上大陆影人集体缺席，“巩俐拒绝颁奖”更冲上微博热搜榜第一，傅榆也遭到大陆媒体除名金马完整得奖名单。 </w:t>
      </w:r>
    </w:p>
    <w:p>
      <w:r>
        <w:t>WXC4132</w:t>
        <w:br/>
      </w:r>
    </w:p>
    <w:p>
      <w:r>
        <w:br/>
        <w:t xml:space="preserve">    </w:t>
        <w:tab/>
        <w:t xml:space="preserve">    </w:t>
        <w:tab/>
        <w:t>提到“消炎药”，你想到的是什么？阿莫西林、头孢、氧氟沙星？消炎药≠抗生素！消炎药不是大多数人认为的：阿莫西林，头孢，阿奇霉素，红霉素，沙星类药物，这些都是抗生素。什么是消炎药？消炎药=止痛药=退烧药=消肿药布洛芬、扶他林（外用）、阿司匹林、芬必得、弗洛比芬、酮基布洛芬，这些都是：NSAID 消炎药！NSAID 消炎药，也就是非固醇类抗炎药物。关于我们对消炎药的误会，医生也表示很无奈……“消炎药”，中国人和外国人反着用！北京和睦家医院全科医生 郭坦坦 在其微博 @意大利华裔医生在北京和睦家医院上分享了自己在欧洲和中国见到的用药情况：01.在欧洲，他们只要有疼痛，一定不忍着，马上会使用布洛芬，阿司匹林，coxib，氟比洛芬等NSAID消炎止痛药物。这些药物不会上瘾，而且给你一个良好的，无痛的生活。而国内，很多人疼就忍着，怕上瘾，怕耐药。02.在欧洲，最最得到控制的，欧洲人最小心翼翼吃的就是：阿莫西林，头孢，阿奇霉素，左氧氟沙星等等抗菌素，他们是不到万不得已，不沾这些药的。而在国内，这些抗菌素被称为：“消炎药”，很多人拿过来就是为了“消消炎”，不按剂量，不按疗程：瞎吃，滥用。罗马机场，每年能够截获中国入境者带来的阿莫西林超过2吨以上，罗马机场的一个医生同事曾经给我打过电话，问我：“在中国，阿莫西林难道像糖块一样好买到吗？”，我无言以对，回答说：“无可奉告”。抗生素对付的是细菌，不是炎症，滥用只会害到自己。很多人把抗生素当成“万能药”，认为不管是头痛脑热，还是咽痛流涕，只要身体有“红、肿、热、痛”等炎症反应，都可以用抗生素来消炎治病。但其实，它并不是消炎药。反而消炎方面，布洛芬等抗炎药物才是“正宗”的药物。关于消炎药布洛芬，这7点你该知道▍1. 布洛芬只是消除红热肿痛，不治病！布洛芬是消炎药，可以消除："红肿热痛"这些症状，记住，"红肿热痛"是症状，不是疾病，因此，布洛芬治标不治本。▍2. 布洛芬不杀菌！布洛芬是消炎药，但是布洛芬不杀细菌，不是所有炎症都是由细菌引起，但细菌一定可以引起炎症！阿莫西林，头孢，阿奇霉素，沙星类，这些都是抗菌素，不可以直接消炎。只有布洛芬，阿司匹林等药物可以直接阻断炎症！▍3. 这些情况都可以吃布洛芬！发烧、痛经、痛风、头疼、关节疼、牙疼……这些情况布洛芬都可以缓解。发烧，可以用布洛芬。不发烧也可以用布洛芬，但是，你要清楚，为什么用布洛芬：① 不发烧，是为了止疼消炎；② 低烧用布洛芬是为了解除低烧时的肌肉骨骼酸痛；③ 高烧用布洛芬是为了退烧。布洛芬过敏，或者有胃溃疡，消化道溃疡的患者，可以使用“对乙酰氨基酚”代替 退烧，镇痛。布洛芬可以随时有症状，随时吃；没有症状，就不吃。但是抗菌素不可以这样吃，抗菌素需要去吃疗程，一个疗程6-7天，必须吃够！除了阿奇霉素可以吃3-5天，其它抗菌素的治疗大多都是6-7天甚至更长！抗菌素绝对不可以今天吃完，明天感觉好，就不吃了，明天就算你痊愈了，也必须吃完疗程！▍4. 布洛芬是成人吃的，儿童用美林布洛芬是成人吃的，儿童的布洛芬商品名叫做美林。儿童不可以吃成人的布洛芬药片或者胶囊，而成人在紧急情况下可以服用儿童的美林，只不过需要服用很多药水。布洛芬成人剂量是：400或600毫克每次，每天可以吃的最高剂量是2400毫克，也就是说布洛芬600毫克每次，可以最多服用4次，基本上是间隔6-8小时服用一次。具体根据的炎症情况来选择。▍5. 布洛芬没有成瘾性！布洛芬没有成瘾性，成瘾的止痛药是：吗啡类的！布洛芬，阿司匹林，芬必得，扶他林，都是消炎药，都是止疼药，都不会上瘾！▍6. 缓释片不可以加量吃！芬必得是商品名，它的化学名也是布洛芬，是一种缓释片。也就是说，缓慢释放在身体里，每片300毫克，缓慢释放。但这种缓释药物不可以为了凑够600毫克每次吃2片，只能每次吃1片，一天最多2次。▍7. 布洛芬建议饭后服用！布洛芬最主要的副作用：胃刺激。所以建议饭后服用！布洛芬长期服用在老年人可以引起肾脏问题，因此要多喝水，尽量不要长期服用，尤其是在老年人。最后提醒您：药是用来治病的，无论消炎药、还是抗菌药，是药三分毒，用药一定要看药品说明书，遵循医嘱，合理用药，才能避免毒副作用。</w:t>
        <w:br/>
        <w:t xml:space="preserve">    </w:t>
        <w:tab/>
        <w:t xml:space="preserve">    </w:t>
      </w:r>
    </w:p>
    <w:p>
      <w:r>
        <w:t>WXC4133</w:t>
        <w:br/>
      </w:r>
    </w:p>
    <w:p>
      <w:r>
        <w:br/>
        <w:t xml:space="preserve">    </w:t>
        <w:tab/>
        <w:t xml:space="preserve">    </w:t>
        <w:tab/>
        <w:t>在巴布亚新几内的亚太经合组织峰会上，美国和中国在贸易、投资和地区安全问题上都有分歧。会员国对本次峰会达成协议的前景更不抱希望。美国副总统彭斯：中国不做改变，美国就不会取消关税（德国之声中文网）美国副总统彭斯（MikePence）在亚太经合组织（APEC）峰会上发言时说，在中国未改变行为方式之前，美国的关税不会取消。在他发表这番讲话之前，习近平才警告说，保护主义和单边主义不仅解决不了问题，还会加剧世界经济的不确定性。习近平："一带一路"没有地缘政治考量彭斯直接影射习近平的"一带一路"项目表示："我们不会提出一个约束他国的'纽带'或者只是单行线的'道路'的建议。"中国在资源丰富的太平洋地区大规模投资，已经引发过去在该区域拥有影响力的传统大国美国、澳大利亚的警惕。美国总统特朗普和俄罗斯总统普京均未出席这次APEC峰会。习近平巴布亚新几内亚首都莫尔兹比港（PortMoresby）与太平洋岛国领导人会面，推广"一带一路"，这引起了西方国家的担忧。在会议中发表讲演时，习近平说"一带一路"项目中并未有地缘政治考量。根据央视报道，他明确表示，共建"一带一路"是开放的合作平台，秉持的是共商共建共享的基本原则。没有必然政治目的，不针对谁，也不排除谁，不会关起门来搞小圈子，不是有人说的这样那样的所谓陷阱，而是中国同世界共享机遇、共谋发展的阳光大道。去年12月，因为无力偿还中方巨额债务，斯里兰卡不得不把具有战略意义的汉班托塔港口通过一个99年的租赁合同而交由中方。澳大利亚新总理莫里森（ScottMorrison）讲话时提倡自由贸易，这样才推动生活水平的提高，也让数百万人摆脱贫困。他对中国进行了抨击，称投资必须透明，应满足"真正需要"。彭斯还表示，美国将加入澳大利亚帮巴布亚新几内亚在马努斯岛上建立海军基地，二战期间，美国曾在此建立基地。这项计划是在中国成为可能的开发商之后被提出的。特朗普和习近平将会在本月晚些时候在阿根廷举行的G20峰会见面，外界希望这次会见面能缓和紧张的贸易关系。</w:t>
        <w:br/>
        <w:t xml:space="preserve">    </w:t>
        <w:tab/>
        <w:t xml:space="preserve">    </w:t>
      </w:r>
    </w:p>
    <w:p>
      <w:r>
        <w:t>WXC4134</w:t>
        <w:br/>
      </w:r>
    </w:p>
    <w:p>
      <w:r>
        <w:t xml:space="preserve">　　曾经担任谷歌中国总裁的著名风险投资人李开复日前表示，如果中美两国关系进一步恶化，他的投资公司“创新工场”将退出美国市场，转而尝试从美国吸引人才前来中国。　　创立于2009年的"创新工场"，是首批进入美国市场的中国风投机构。而现在，"创新工场"创始人李开复则说，有可能撤出美国市场。他周四(11月15日)在接受彭博新闻社采访时表示，公司下一步的行动将取决于G20阿根廷峰会期间习近平与特朗普的会谈结果。不过，李开复并没有明确指出具体在怎样的情况下他才会选择退出。他说："我们并不一定要在美国投资。"李开复表示，相比投资美国业务，他的公司可能会更倾向于从美国吸引人才前往中国。　　目前，"创新工场"运作有6个基金，总价值高达20亿美元，持有300余家企业的股份，其中大多为中国企业。彭博社指出，即便撤出美国市场，该风投机构在财务上也不会受到太大的冲击。　　李开复的这一表态，也显现出了中国投资界对中美贸易冲突的担忧。今年，白宫已经叫停了多个中美两国科技企业之间的合作项目。据纽约荣鼎谘询(RhodiumGroup)的数据，因美国当局加强了对中国项目的审核力度、中国当局要求本国企业降低债务风险，1月至5月，中国对美国投资额急剧下滑，其中并购投资同比下降92%。荣鼎谘询还在报告中指出，今年8月的一部新法案扩大美国外资审议委员会(CFIUS)的审核范围后，将进一步加大风险投资的阻力。　　在接受彭博社采访时，李开复也提到了让CFIUS扩权的法案。他说："最让我们所有人担忧的，可能就是CFIUS。对于我们公司而言，简单的方法是在美国科技界寻找聪明的华人，并将他们带回中国。当前美国的政策迫使我们这样做。这可能不利于未来发展，但是站在我的立场上，又能有什么其他选项呢？"　　对抗会导致双输　　他还表示，"创新工场"当初进入美国的目标是为了帮助美国企业接触到中国乃至全球的消费市场。该风投机构在美国的投资侧重于机器人、人工智能、教育科技等领域，握有许多初创科技企业的股份。其中一些企业已经成功实现了自动送货机器人、能源数据采集工具、人工智能工具等产品的量产。　　李开复对彭博社说："如果我们的创始人一半是中国人、一半是美国人，如果我们的资金一半来自中国、一半来自美国，那么，两个国家都能获益。这本应该是可行的，但是现在的贸易冲突似乎让这变得不可能。所以，我们实际上正在逐步分道扬镳。"　　同一天，他在华盛顿智库"战略暨国际研究中心"(CSIS)的一次论坛活动上发表讲话，表示不愿意看到美中之间的紧张态势升级，因为这会形成双输的局面。这次论坛的主题是美中两国的人工智能技术发展。他指出，美国在该领域的研究方面依然领先，而中国在应用层面则具备优势；中国正在该领域迅速赶上美国。李开复在会上向美国喊话，呼吁美方应增加资金，开放移民，让聪明的研究人员与学生更容易留在美国，从而在人工智能领域取得突破。他希望美中两国在该领域能够"合作大于竞争"，但是就目前情况来看，"不太容易达到"。　　文山/达扬/(路透社、彭博社、联合早报、南华早报)</w:t>
      </w:r>
    </w:p>
    <w:p>
      <w:r>
        <w:t>WXC4135</w:t>
        <w:br/>
      </w:r>
    </w:p>
    <w:p>
      <w:r>
        <w:t>按照惯例，呸，按照顺序，今天要讲《妻子的浪漫旅行》里的四位夫妻。最近一直在改变风格，有故事性的，小说性的，分析性的，我还挺好奇你们到底喜欢哪一种类型的。老规矩，这张图找到小号：好了，开始吧。其实我还是挺佩服芒果卫视的，怎么说呢，总有一种 " 你爸爸还是你爸爸 " 的即视感，真人秀与荧幕 CP烂大街的今天，他们硬是能找到让真夫妻上节目的方式，强行和市面上已有的综艺区分开来，而且一经播出就火爆朋友圈、微博。迄今为止，这档节目已经拥有了 20.3 亿的播放量，这意味着，就算每个中国人都看了一遍，也还有四分之一的重复观看过至少一次，"你爸爸果然还是你爸爸 "。但也因为这档节目火爆的有些过了头，反而暴露出了一个又一个的小问题，我想这些问题，就是你们最关心的吧。先从谁开始说呢。。。简单的说说谢娜和应采儿吧。这档节目，由于是芒果自制的，所以谢娜和张杰理所应当的是主咖，何况谢娜还是世界上第一个微博用户破亿的人（虽然不知道有什么意义）。或许正是因为，这是一档谢娜待了十多年的老东家所做的节目，所以才让谢娜如此自在，觉得自己理应照顾来到这里的朋友们。就像当年在《偶像来了》里一样，谢娜哪怕面对的是林青霞、朱茵这些老前辈，也一点都没有见外，更何况是颖儿、应采儿她们呢？刚见面就已经给所有人安排好了工作，俨然一副老大姐的模样：应采儿，负责打架；颖儿和程莉莎，负责打工挣钱；我，负责顾全大局。... 如果谢娜真的可以顾全大局，我想她也不需要张杰在屏幕另一头如此担心了，很显然，想要做领头人，谢娜着实差了不少。一个队伍的领导，几乎都是从头到尾都在操心，操心今天能不能准点出发，操心今天的路线怎么安排，操心今晚吃什么，操心钱够不够花，同样形式的综艺节目，像隔壁的《花样姐姐》、《花儿与少年》，出过很多版了，同样都是艺人，那些" 领队 " 是怎么操心行程的，我们都看在眼里。然而，谢娜根本没有空去操心别人的生活呀，别说领队了，她能不拖别人的后腿就不错了，刚到地方，就忘记了自己放在车上的行李，一直到最后吃完饭，喝了点小酒，我推测可能已经过去了一个半小时吧，她才想起自己还有行李。简单总结谢娜，就像张杰说的那样，五个字就可以搞定：永远不知道。永远不知道墨镜在哪儿，永远不知道房间在哪（迷路），永远不知道下一步干什么。但谢娜从来不知道自己一旦出门就是一只典型的 " 弱鸡"，或者，再阴谋论一点，她企图给自己营造出一个有担当的领队人设，却一直在犯糊涂，一次又一次的打脸自己。这不能怪谢娜，我是说如果她真的想要立人设，她从 2002 年就认识了何老师，何老师是什么角色？一个永远在照顾别人的人，谢娜 21岁那一年认识了 28 岁的何炅，从那个时候开始就一直享受着何炅的照顾直到现在。可问题是，谢娜那个时候年轻，她刚步入社会，被年长的哥哥照顾这是理所应当，但她今年已经 37岁了，已经是两个孩子的妈妈了，已经在娱乐圈里有十多年的阅历了，她还等着别人照顾她，等着何炅帮她圆场救场，可能吗？更可怕的是，谢娜至今依旧不能用一己之力撑起一个节目的主持之位，这些年来，连张大大这个没什么观众缘的后起之秀，都能独挑大梁去主持《我是歌手》了，谢娜呢？还在因为言辞问题被观众指责，何炅搭档汪涵可以当《偶像来了》的MC，而她只能当嘉宾，这就是差距。到前几天，谢娜产后复出回到了《快乐大本营》，她的主持风格依旧没有变，还是那么。。。" 疯疯癫癫"，有的人喜欢她这一款，有的人却不一定喜欢，好的主持人是什么样的呢？大概就是像撒贝宁和何炅、汪涵一样吧，上得了大型晚会，去得了搞笑综艺，但谢娜只能去搞笑综艺，她不想改变吗？当然想，都37 岁的人了，怎么可能一直当一个 " 谐星 " 扮丑？以前在张杰面前没有包袱，以后在孩子面前也没有包袱吗？想想这么多年来，有多少网友提出过觉得《快乐大本营》不好看了，觉得主持模式老旧，觉得谢娜的梗也就那么几个，觉得谢娜走到哪个节目都是一个样子，你就应该能感觉到，大家对谢娜主持格式的不认同。因为，观众的要求也越来越高了呀。换句话说，如果谢娜一直保持这种风格，迟早是会被观众看腻的，她需要作出改变是必然的，只是效果并没有我们想象的那么好。好比这一次，她多想当一个可以照顾别人，可以掌控全局的人呀，可是一到出门，是所有人在等她一个；一到关键时刻要联系车去酒店，是应采儿和程莉莎、颖儿在旁边努力沟通，她努力想要立起来的形象，在她开口却无法与外国人沟通的那一刻再次灰飞烟灭。谁让节目里，张杰说过她曾经陪着张杰在国外留学，同时谢娜的资料上又清清楚楚的写着，谢娜被意大利莫斯设计学院授予研究生全额奖学金呢？到最后，她这个本应掌控全局的人，也不过是在节目里充当一个嘻嘻哈哈的小可爱角色罢了。相比之下，应采儿显然要有准备的多，至少节目里一出现就轻装上阵的形象，更像一个出门旅游的人，而且该搞笑就搞笑，该耿直就耿直，这的确很符合她一直以来的形象。但再完美的形象，只要是装出来的，就会有被拆穿的一天，应采儿与程莉莎吵架的事情我们不谈，因为那也符合她有话直说的形象，真正不符合形象的，是她对待不同的人的态度。我记得有一期，是魏大勋加入以后，他们一群人在那里看魏大勋以前的照片，颖儿当时开玩笑说了一句 " 你以前好丑啊"，被很多网友指责是没有礼貌的表现，应采儿当场也小怼过一下颖儿，问她当时是有多好看。可是，明明第一期你们四个人刚聚到一起开睡衣趴的时候，应采儿就是这么不留情面的开程莉莎玩笑的呀，导致第一期看下来，我一度觉得应采儿对程莉莎很不满。这种感觉一直持续到第四期，程莉莎很坦诚的说自己在眼睛周围打了肉毒素，谢娜说她回去给张杰说莉莎特别可爱，应采儿：她太假了连脸也都是假的。敏感一点的人，应该已经感觉到了当时程莉莎有些许的不爽，再往后还有很多例子，比如，cue谢娜模仿刚打完肉毒素的程莉莎的梗，和程莉莎在拍照的时候说，多拍几张，这样就看不出你脸僵了。这就导致了一个很重要的问题：双标。我们现实生活中一定都遇到过这样的问题，你可以站在我的对立面，你可以和我的观点完全不同，但如果你双标，我是真的一点都不能忍。显然应采儿的一些双标举动已经引起了大家的不满，更何况后续还有 " 看似节俭实则强迫 "的行为，譬如，大家一起点的东西剩了一些，她不想浪费，就对着工作人员说 " 快点喝掉 "、" 过来吃掉"，这里提一句，她分享给别人吃的东西，是她们吃剩的。两个事情综合一下，不少观众终于提炼出了应采儿的真实属性：说是真性情，实则情商低。情商高的例子我们见过太多了，譬如黄磊，同样是把食物分享出去，他先是询问工作人员想不想吃、又开玩笑说都是一家人不收钱，同样是不浪费食物，但黄磊的做法，显然会让大家觉得这是在分享，而不是叫我们吃你们剩下的。这只是一个简单的例子，显然应采儿的情商确实没有黄磊高，但情商这个东西后天还能培养，可说是真性情，实则看人下菜，就未免让人有些不满了，或许因为程莉莎和颖儿一开始不对应采儿胃口，或许看她们没什么名气，所以应采儿表现出来的热情和尊重，不及见到吴尊老婆时的一半。而颖儿显然早就已经接受了自己糊咖的身份，在整个节目里，明明自己才是 " 首发阵容 "，却表现的比魏大勋还要 " 替补"，大概因为这是一个活泼类的节目，不太适合全篇都是颖儿的 " 慢热型人格成长史 "。我记得颖儿在后面的节目里说过，她说自己不敢说太多话，事实上颖儿性格的养成，和她的生活有很大的关系，早些年，颖儿出名的阵仗挺大的，第一部戏不多谈，虽然不是主角，但和她同剧组的演员，却是潘虹、姜大卫这些出了名的老戏骨。往后让她成名的那部戏，是和刘恺威合作的《千山暮雪》，小时候我为了追女生，也看过一些这些言情小说，不然找不到共同话题，看到这部剧翻拍的时候，我和许多观众有同样的反应：这么。。。胖的吗？这部戏宣传度不低，当时的刘恺威还当红，电视剧也是在湖南卫视的黄金档播出，不了解颖儿的人，会以为这就是她出道以来的第一部剧，会把她不自觉的和古力娜扎划到同一等级：别人都是出道即巅峰，她是出道首部剧最丑。与此同时，颖儿还在接受采访的时候，不小心暴露出了杨幂怀孕的事情，被杨幂方直接打脸，事实上就算颖儿和杨幂不熟，也能从刘恺威那里获取一点点的信息呀，但是没用。谁让当时正红的人是杨幂呢？颖儿这明显暴露情商的话，不光被人扣上 " 蹭热度 "的帽子，也被人批评没脑子，大多数人对颖儿的不满，就是从这个时候累积起来的，何况后期，还有她和纪晓波传绯闻等等众多负面，颖儿的艺术之路，前所未有的坎坷。后来，她和付辛博在一起了，付辛博爱不爱她，我认为是爱的，否则就付辛博那个爱玩的性格，绝对不可能和颖儿结婚，哪怕颖儿怀有身孕。可你想，光是我们看节目的人，都能根据一些肢体语言和新闻，猜测付辛博没有多爱颖儿，又何况颖儿自己呢？付辛博是一个大男孩，这不是洗白，只是一个形容词，他有空和颖儿一起休息一下的时候，选择的是带颖儿打游戏；两个人一起出门，也是自己戴着耳机打游戏，所有事情交给颖儿处理，说真的，连我都要觉得付辛博不爱颖儿了，更何况是颖儿自己呢？而且付辛博还是个特别大男子主义的人，你从他一点都没有帮颖儿处理事情的样子就能看出来，他这，大概就是标准的 " 女主内 " 吧。所以他和颖儿一开始约定好自己用自己的钱，全部 AA以后，他也没有考虑过颖儿待产在家没有工作没有收入的事情，如果不是颖儿主动向他提起，他可能压根想不到这一层上去，否则后续也不会去和应采儿他们讲，说颖儿也开始找我要银行卡了。我可以理解付辛博这种一心只想打游戏、两耳不闻窗外事的处事态度，我想颖儿也不是不可以理解，但理解和接受是两码事。在付辛博看来理所应当的事情，在颖儿心里又是完全不同的情况，何况谢娜和应采儿还在一边拼命秀恩爱，于你，你会怎么想？这就和颖儿自己说的一样，她也很想可以出去给别人讲，这个东西是我老公给我买的。尽管这个局面在后期得以纠正，但前期的颖儿是没有享受过这种待遇的，加之自己早些年被黑成了炭，一边觉得自己没有恩爱可以秀，一边又怕说错话的她，自然显得格格不入。对了，顺便透露一句，巨大的经济差异或许也是颖儿不愿过多交流原因之一：她脚上的鞋子六百块，家里的沙发是某宝上买的只有 3000多。而哪怕是程莉莎这个大家觉得查无此人的妻子，一趟节目录下来，也有七套衣服可以换，价格也都不便宜。如果说，谢娜代表着一招鲜混出了头却想要转型寻求更大空间的知名女艺人，应采儿代表自己在圈里有一定的地位所以显得略微有些功利、颖儿代表大多数想融入当今娱乐圈想走的更好却因为年龄等问题受限不敢表现的" 糊咖 " 的话，那程莉莎就是一个特例。好歹前面的三位还能找到一两个相似人物，可程莉莎，真是挺让人意外的存在，她明明也是演员，却愿意为了郭晓冬放弃自己的事业，一心一意在家相夫教子，最夸张的就是，无论郭晓冬什么时候回家，程莉莎都会在家里等着他。程莉莎真的很爱郭晓冬，她和郭晓冬结婚的时候，为了满足郭晓冬的愿望，特意回到郭晓冬的家乡，一个没有暖气的小乡村举行婚礼，那个时候是冬天，程莉莎后来自己说过，她冻的整个人都不好了，却因为农村的习俗，还要坐在房门前等着邻居们的检阅。坦白说，二十多岁的你，会因为男朋友说 " 娶了一个大明星很长脸 "就和男朋友回农村办婚礼，在外面冻的瑟瑟发抖，最后还要得到村长的批阅，才能上桌吃饭吗？你能忍吗？大部分普通人都不能容忍吧，无论是气温、环境，还是他们对女性的不尊重，或是把你当物件一样挨个观察，可程莉莎却忍了。不光忍了，做的还一直都那么优秀，很多人说郭晓冬是一个老实巴交的凤凰男，可其实在郭晓冬身上的绯闻也不少，与男性的，有好几年前传出的，他被一个叫王石的大佬包养过。与女性的，有他和程莉莎短暂分手的一段时间内，被程莉莎撞见他带着江一燕去看演唱会，这事儿后来郭晓冬自己也承认过，而现场显然不止江一燕一个人，因为程莉莎后来说过，重要的另有其人。然而就算是这样，最后程莉莎还是跟着郭晓冬回了农村老家办婚礼，也会因为一些细小的事情被郭晓冬感动到痛苦流涕。具体有多小呢，就是她一讲完那个让她特别感动的故事，就收到了应采儿的吐槽：好、好少。至今我也说不清郭晓冬与程莉莎，究竟是因为爱情才结婚，还是因为责任，因为我总觉得郭晓冬在很多时候的反应都很冷淡。相反，反倒是郭晓冬的家人对程莉莎极其的好，刚刚郭晓冬老家农村的风俗，我已经简单说过了，尤其郭晓冬还是一个典型的 " 妈宝男"，可郭晓冬的母亲却坚定不移的告诉郭晓冬：程莉莎都是对的。都说女追男隔层纱，可程莉莎追郭晓冬的感觉，却好像是隔着一层难以翻越的大山。不少人评价程莉莎是被老公耽误的傻女人，那你呢，你想当程莉莎，还是应采儿？</w:t>
      </w:r>
    </w:p>
    <w:p>
      <w:r>
        <w:t>WXC4136</w:t>
        <w:br/>
      </w:r>
    </w:p>
    <w:p>
      <w:r>
        <w:t>APEC领导人峰会正在巴布亚新几内亚举行，各国领导人之间暗涌不断，外媒记者却在昨日晚宴拍摄大合照时，抓拍到了有趣的瞬间！美国副总统彭斯（MikePence）与中国国家主席习近平各自发言时，互相就贸易问题针锋相对。不过，美联社报道，就在二人舌战后，有人看见彭斯与习近平对谈1分半钟。　　报道指，昨晚晚宴各国元首穿上巴布亚新几内亚的红色传统服装准备拍摄大合照，当习近平到达时，彭斯正与加拿大总理杜鲁多（JustinTrudeau）聊天；习近平与其他国家领导人打招呼，期间停低与彭斯对话，翻译也有陪同，不过没有一方有就此次对话公开讨论。　　另外，Twitter昨晚疯传两张照片。其中一张相中可见，各国领袖穿上巴新的红色传统服装出席晚宴，在准备拍摄大合照时，事先张扬不会与中国领导人会面的美国副总统彭斯走到台前，正好碰到习近平，与他对视。另一张则是各国领袖站好位置，等待拍照，其中，习近平被拍到头微微向上抬，用力紧闭眼睛，神情似乎相当陶醉。　　据悉，习近平闭眼一脸陶醉的照片，是美国《华盛顿邮报》记者JoshRogin所拍摄，他留言说："看看我今晚在巴布亚新几内亚APEC峰会上拍到的习近平照片。"　　这两张照片放在一起，相映成趣，不少网民不禁调侃习近平："你们都假装看不见我，我也看不见你们所有人"。有人大赞照片拍得十分传神，更称记者可以拿普立兹奖。而习近平的陶醉神情更让人浮想联翩："好像在做中国梦！"</w:t>
      </w:r>
    </w:p>
    <w:p>
      <w:r>
        <w:t>WXC4137</w:t>
        <w:br/>
      </w:r>
    </w:p>
    <w:p>
      <w:r>
        <w:t xml:space="preserve">原标题：三年前体检正常，三年后心梗死亡！元凶竟是这道家常菜！最近，在北京电视台《我是大医生》的一期节目中，医生分享了一个患者的体检报告：三年前体检正常，三年后心梗死亡！三年前的赵女士，55岁，体检结果完全正常，无吸烟史，饮食偏清淡；三年后却心梗死亡。在这离奇的病案背后，潜藏着怎样的健康危机？这三年间究竟发生了什么？心梗死亡！竟是这个“家常菜”惹的祸！医生介绍，患者之前最喜欢“西红柿炒鸡蛋”，西红柿炒鸡蛋看似非常健康的食物，但却藏着猫腻，一步步刺激血管发生病变。“西红柿炒鸡蛋”看起来好像很健康，但在烹调时放入大量的糖、盐和油，长期食用将危害血管健康，成为心梗猝死的元凶之一。一份“西红柿炒鸡蛋”，相当于含有10勺油、20g糖！危险因素： 高油“西红柿炒鸡蛋”这道菜，要把鸡蛋炒的蓬松，就要多放油，而鸡蛋中的卵磷脂对脂肪有乳化作用，吃不出油腻感，无形中就摄入了过多的油脂。一般平时做西红柿炒鸡蛋的平均用油量有整整10勺，大约有50g，超过中国膳食指南全天建议摄入量的1倍。危险因素： 高糖西红柿炒鸡蛋，常以甜压咸。若要吃出甜味，糖含量至少要占到10%左右，比如西红柿400g，要吃出甜口感觉，若西红柿占一半甜，至少还要放入20g糖。专家提醒，血管最怕高油、高糖、高盐。有些菜肴过分追求口感和色泽，就需要加入超量的油、盐、糖，反而成为心血管疾病的危险因素。炒菜时，可以用醋代替部分糖油，辅助保护心血管。血管健康到心梗猝死只需三步心血管专家介绍，体检报告虽然是一个健康的状态，但很多疾病的早期表现都非常隐匿，没有什么临床症状，一般检查查不出来，所以很容易被忽视，特别是血管等的病变。1 血管内中膜增厚血管内中膜增厚，是心血管疾病隐匿的征兆。它不仅存在于三高等心脑血管等疾病的群体中，还有可能存在于健康人群中。研究发现：没有三高等任何传统危险因素的人群中，有50%的人发生了血管内中膜厚度增加的情况，但没有任何症状。正常的内膜厚度应该是1mm以下，如果超过了1.5mm，8年内发生心梗的风险增加一倍！2 出现小斑块在内因或外因的不断刺激下，血管内膜会逐渐出现小的动脉粥样硬化斑块。但稳定的小斑块对血流的影响很小，可能完全没有症状表现。3 出现大斑块通常，小斑块体积小，外表的包膜较厚，内容物较少，质地也偏硬，就像皮厚馅小的饺子。相对而言，更为稳定、安全。但当小斑块逐渐变成大斑块时，体积会不断的增长，其外表的包膜越来越薄，质地偏软，就像皮厚馅小的饺子，非常不稳定。一旦包膜破裂，内容物就会被挤出来，形成血栓，进一步堵住已经狭窄了的管腔，导致远端没有血流，诱发心肌梗死。除了西红柿炒鸡蛋，还有这些家常菜！1 包子、饺子我们常吃的包子、灌汤包、小笼包、饺子，有一个非常明显的特点——高盐、高油，增加心血管疾病风险。30个速冻饺子，可能含有7g盐，60g猪油！速冻饺子里白花花的一层其实就是猪油，以每只饺子2g猪油。2 烧茄子烧茄子吃着最香，也最下饭。但是你不知道的是，茄子疏松多孔，十分“吃油”。比如，制作烧茄子需要过油，茄子在油里就像一块海绵在吸水一样，一盘汁浓味美的烧茄子实际要吸油40克左右。这些油最后都会被吃到肚子里，十分不健康！3 炸藕盒虽说藕是养生的食材，但它的淀粉含量和土豆接近，加之外表裹着面糊，这样富含淀粉的食物经过高温油炸会产生丙烯酰胺等致癌物。同时藕盒上吸附了大量油脂，过多食用对健康着实有害。4 糖醋里脊糖醋里脊可以说一道老幼喜爱的一道菜，外焦里嫩吃起来口感和味道都很棒。但经过油炸后的里脊肉也可谓是吸油大户。同时，糖醋里脊外面包裹了大量的糖，是个不折不扣的高糖、高油菜。5 干锅菜干锅娃娃菜、干锅千叶豆腐、干锅白菜，这些是我们最常点的几道干锅菜。但干锅菜想要达到“麻辣鲜香”的特色，大部分食材需要经过“过油”工序。这样一来干锅菜的含油量就大幅提升。此外，干锅菜一般都需要持续加热，最后大部分油脂都会被菜吸收。6 水煮肉、水煮鱼水煮鱼、水煮肉是我们最常点的2个“水煮菜”，但其实我们吃过的都知道，这根本不是什么水煮菜，就是一道“油煮菜”。虽然水煮肉汤里，上面是油下面是水，但当夹起肉时上面的油会吸附在肉和菜上，十分不健康。最后，这些“家常菜”，一定要少吃！ </w:t>
      </w:r>
    </w:p>
    <w:p>
      <w:r>
        <w:t>WXC4138</w:t>
        <w:br/>
      </w:r>
    </w:p>
    <w:p>
      <w:r>
        <w:t xml:space="preserve">据英国《每日邮报》11月17日报道，美国路易斯安那州一家麦当劳快餐店，日前被拍到有员工和顾客打群架。视频上传后被大量转发。视频显示，快餐店内几名穿着制服的员工与几名顾客厮打在一起，拳头在空中乱舞，互相撕扯着头发，乱作一团。与此同时，还有两人从餐厅里面达到外面，在一辆汽车的引擎盖前扭打在一起。其中一名男子的裤子都打掉了，露出光腚。起初，有人以为这两人是在做不雅事，但后来证实是在打架。目前还不清楚这场斗殴中有几人是餐厅员工，有几人是顾客。打架的原因也不详。据悉，近来，美国多家麦当劳快餐厅被曝出员工与顾客打架的事件。  </w:t>
      </w:r>
    </w:p>
    <w:p>
      <w:r>
        <w:t>WXC4139</w:t>
        <w:br/>
      </w:r>
    </w:p>
    <w:p>
      <w:r>
        <w:br/>
        <w:t xml:space="preserve">    </w:t>
        <w:tab/>
        <w:t xml:space="preserve">    </w:t>
        <w:tab/>
        <w:t>在中国市场成为各大奢侈品牌必争之地的今天，到中国办秀，做“中国风”的宣传也都是基本操作了。然而，有个牌子好像不小心“踩雷”了。这个牌子就是杜嘉班纳。简单介绍一句，这就是个创立于1985年意大利奢侈品牌。这个意大利牌子最近要来上海办个秀。这波宣传怎么搞呢？让模特穿着杜嘉班纳用筷子吃个意大利菜吧。于是，杜嘉班纳的官方微博在17日晚6点多，陆续放出来了3段“起筷吃饭”视频，顾名思义，就是同一个模特在一个类似于中式餐馆的布景里用筷子吃意大利菜。先来个“伟大的传统玛格丽特披萨”。再来个西西里传统奶酪卷，最后以传统番茄酱意面结束！一开始，这宣传视频微博底下都是品牌代言或者是合作过的明星粉丝疯狂刷屏。各种彩虹屁吹上天。然而，隔了一天，18日，这些评论底下突然有其他粉丝开始劝删了。这是怎么回事呢？视频有啥问题呢？打开转发，立马是另一个世界。很多网友表示，杜嘉班纳的宣传视频妥妥的是“种族歧视”。控评的粉丝没看到吗？感觉苗头不对的粉丝立马道歉并删除评论。粉丝的评论是在删除，但是，视频的影响却在不断扩大。不少时尚博主也发布了视频，明确表示杜嘉班纳就是在歧视。在国外社交平台ins上杜嘉班纳的官方账号也发布了这3段视频。评论区现在基本也是指责品牌方是“racist（种族主义者）”。不过，也有网友表示，自己并没有看出来有什么歧视内容。哎？视频到底是不是在歧视呢？讲一下具体内容吧。视频的一开始就是穿着红色亮片裙佩戴着各种珠宝的亚洲面孔的女子在一个类似于中国餐馆的布景中坐下来。然后，旁白解释了，“今天我们首先要向大家展示，如何用这种小棍子形状的餐具来吃我们伟大的传统玛格丽特披萨饼。”随后，女子把筷子分开，在饼上划拉。​旁白表示：“你们是不是一手拿一根，像小刀一样切一块披萨饼呢？”这，怎么吃啊？当然，旁白开口劝阻了，“不不不，不是这样”要像“钳子一样夹住一块比萨饼”。最后，还不忘提醒一句，“别让奶酪滴下来哦。”第二段奶酪卷，前面内容也是差不多，女子拿着筷子不知道怎么吃，旁白表示可以挑出来一些吃。最后的结尾是旁白的一句“这会让你感觉自己身在意大利，不过你是在中国！”罗列一下网友觉得歧视的点：模特矫揉造作，配音阴阳怪气，内容嘲讽。用筷子吃西餐，还嫌弃难用。这就是用刻板印象在看待中国啊。不过，有网友表示，没感觉到种族歧视。视频是教人怎么用筷子的，用筷子吃西餐没问题。目前杜嘉班纳官方微博已经删除了这3条宣传视频微博，但是ins上面的视频还在。链接在此，可以感受一下。https://n.miaopai.com/media/pWZUYF5t2uD48mQpXH~erZ-azBQpBw6y.htm杜嘉班纳的宣传视频是否涉及“种族歧视”，网友还在争论，但统一意见是，这波宣传真失败。翻翻报道，杜嘉班纳已经不是第一次在中国宣传“踩雷”了。上一次是2017年，杜嘉班纳官方微博发布了的一组#DG爱中国#”照片在网上引发了巨大争议。照片是这样的。这路人和模特的鲜明对比，跟同系列日本的那套照片比起来，差距有点大啊。这算不算“丑化曲解中国”呢？网友的意见也不统一。有网友认为这是一贯宣传手法，而照片中出现的路人，也是中国社会的真实写照之一，不算丑化曲解。但也有网友认为，这组照片就是在恶意对比，故意贬低。当时网友吵得不可开交，但是杜嘉班纳方面只是在微博上删除了相关图片，但并未作出任何说明。这一次删完争议视频之后，杜嘉班纳会怎样呢？</w:t>
        <w:br/>
        <w:t xml:space="preserve">    </w:t>
        <w:tab/>
        <w:t xml:space="preserve">    </w:t>
      </w:r>
    </w:p>
    <w:p>
      <w:r>
        <w:t>WXC4140</w:t>
        <w:br/>
      </w:r>
    </w:p>
    <w:p>
      <w:r>
        <w:t xml:space="preserve">　　11月14日本周三，因在社交平台曝光酒店卫生乱象，吴先生成了热议焦点，也成为了他人的眼中钉，被某酒店泄露个人信息且被拉进入住黑名单。在近12分钟的曝光视频中，14家五星级甚至国际顶级酒店里的服务员，普遍存在把浴巾、方巾当抹布，擦洗手池、杯具甚至马桶的行为。　　　　北京颐和安缦酒店　　安缦集团　　参考价5000元／晚　　问题：混用脏毛巾与抹布擦茶具、杯具和镜面。　　　　上海宝格丽酒店　　万豪集团　　城景房参考价4500元／晚　　问题：从垃圾桶回收一次性塑料杯盖，用T恤擦拭后重复使用。　　　　上海外滩华尔道夫酒店　　希尔顿集团　　参考价2600元／晚　　问题：用同一块海绵清洗洗手盆、杯具、坐便器。　　吴先生：打马赛克的一个原因就是，我对这个视频的内容负责，我对我提出的质疑要负责。　　虽担心个人安危，面对各媒体，吴先生仍坚持以真容回应酒店问题，亦如他此前的处事风格。鉴官员名表，揭协会腐败，他曾推动过诸多网络议题的进程。因工作原因，吴先生从2012年起频繁出差国内外，以酒店为家，自称在国内酒店住得最多。直到2017年的一件事，让他开始对酒店起了疑心。　　　　吴先生：回到客房，门口没有挂正在打扫的牌子，所以我就走进来了。结果刚好就看到那个阿姨正在拿着洗完澡丢在地上的脏浴巾擦我的口杯，当时双方都很尴尬。　　　　虽然也曾耳闻过酒店卫生乱象，但他觉得自己颇为考究选择的、值得信赖又有安全感的酒店不至于此，可这次尴尬促成了吴先生的尝试。　　为免得被认出乃至被拉进入住黑名单，吴先生抛去常住酒店，选了三十几家，先拍同一档次、分属不同集团的酒店，再拍更高级别的。潜伏偷拍一年，吴先生从视频质量较好的14家酒店中发现，无论几线城市的高端酒店，用他的话说，卫生乱象波及面接近100%。　　　　吴先生：上海的一间酒店，那个大姐拿了一个马桶刷，然后把抹布就这么堆在那个马桶刷上面。她先拿了这个马桶刷去刷了马桶，然后再拿起抹布擦了所有地方，最后又擦了杯上，后来再拿了这块红色的抹布跑到旁边的厕所里面去擦坐便器。这个让人印象非常的深。同样也是在上海，一个女服务员特别有创意，她到浴室里面把洗发水还是沐浴露给拿出来挤了一些，用来浸泡洗手池里面的咖啡杯。　　　　　　虽然国内有诸如《旅业客房杯具洗消操作规程》的行业标准，但业内人士表示，吴先生曝光的现象在国内外普遍存在，近年来，国内类似事件更是屡次见诸报端。他算了笔账，诸如把杯具统一回收清洗消毒，即便算上人工，清洁成本在酒店利润面前可谓九牛一毛。他觉得这些现象与当下的诚信建设背道而驰，透支住客对酒店的信任，更直接危及住客健康。　　　　截止到本周五，13家酒店发表道歉声明，只有1家酒店的公关认为吴先生的曝光视频不合逻辑。而在此前一天，相关部门对该酒店杯子进行现场取样，表示检查的微生物数量为0，处于非常洁净状态。　　　　吴先生：如果你只是把它当成公关危机来处理是很容易的。应付检查我也可以拿到很好的分数，但这个不是我们希望达到的一个目的。　　视频曝光后，有行业权威专家坦言，“这十年是中国饭店质量不断倒退的十年”，吴先生虽然同感失望，但他觉得问题可以解决。据他观察，日本、越南做得好；而国内的杭州、厦门的某些酒店就能做到把杯子统一放到消毒间清理。由于卫生清理的隐秘性，他还建议服务员佩戴记录仪以进行监督，这样的尝试在山东烟台有例可循。也正是因为酒店隐秘性，吴先生的偷拍遭到质疑：如此轻易地安装偷拍器，其他住客的隐私岂不是太容易被泄露？　　吴先生：这个视频开始我就特地强调了。第一，这是我本人入住期间在本人的房间里面拍摄的，只是卫生保洁情况，不拍别的东西。第二，我在退房的时候肯定是把这个东西拿走的。?　　　　偷拍不被察觉确实暴漏酒店隐私安全隐患，吴先生也曾觉得偷拍不体面，但后来之所以坚持，原因还在于要纠正某种舆论偏颇，他认为，不能以每个普通人都要住得起高端酒店才觉得此事跟自己有关，而是要打破对看上去很美的东西的幻想，高端酒店尚且如此，普通酒店的卫生状况便可想而知。也因此，曝光引发公众普遍担忧，一波又一波入住酒店的自救指南甚嚣尘上，吴先生执拗地认为自己没有更好的方式入住，人们更不能陷入自救的逻辑陷阱。　　酒店的威胁、母亲的提醒，刚过完40岁生日的吴先生只求以后的人生稳稳妥妥。他坦言这件事他可能只做一次，不能指望问题由个人付出巨大代价来解决，更不能只想解决提出问题的人。　　　　吴先生：热点事情非常多，可能过一个星期大家的注意力都不在这儿了。我更期望冒的这个风险是有价值的。问题能不能解决，千万不要等到明年的时候又报了一个某某某酒店里又出现了什么问题。　　白岩松评　　星级酒店里这样的乱象，可不是第一次曝出来，在我们的节目当中，以前也曾经详细的报道过，当时也引起很大的关注和整改的浪潮。但是一阵风而已，于是又有了这一次。那么有了这一次如此高度的关注是不是就没有下一次了，坦白地说我不乐观，因为人是靠不住的，靠得住的只有硬约束和机制。但恰恰这一波的整改都更具有表态的性质，我还没有看到骨子里头能让人放心的监督机制和约束方法。那么接下来会有吗？</w:t>
      </w:r>
    </w:p>
    <w:p>
      <w:r>
        <w:t>WXC4141</w:t>
        <w:br/>
      </w:r>
    </w:p>
    <w:p>
      <w:r>
        <w:t>原标题：山火致79人遇难1300人失踪，特朗普加州视察遭举牌抗议“我们的错？”持续燃烧了十天的加州山火依旧肆虐，遇难人数、失踪人数直线上升。美国总统特朗普亲赴加州视察灾情，有当地居民举牌抗议，“真的是我们的错吗？”据美国广播公司（ABCNews）18日报道，加州林业和消防部门称，目前山火已致79人遇难，1300余人失踪。官员们表示，其中63位遇难者已被确认身份。17日，美国总统特朗普前往加州视察灾情，陪同前往灾区的有即将退任的州长杰瑞•布朗（JerryBrown）和刚赢得中期选举的新州长加文•纽森（GavinNewsom）。特朗普承诺，要加强山林管理，以降低日后山火发生的风险。“我们必须加强管理和维护工作，”特朗普称，“我们不能让此类灾害再次发生，因此相关工作必须得加快。现在已有很多人员（参与进来了），在过去一段时间里，很多研究也在进行。我希望这是最后一场灾难，这次火情实在太严重了。”特朗普正视察灾情@东方IC白宫推特截图此前，特朗普曾发推特指责加州森林管理不善。“加利福尼亚没有理由发生这种大规模的、致命的和损失惨重的森林大火，除非森林管理非常糟糕。”他要求当地政府及时补救，否则联邦政府会停止拨款。美联社称，当地居民在特朗普视察期间举牌抗议，似乎是对他此前这条推特的回应。特朗普推特截图据美国广播公司报道，周五（16日），加州北部布特县（ButteCounty）统计失踪人数为1011人，周六上升至1276人。该县警长科里•霍尼亚（KoryHonea）称，随着调查的不断进行，这些数据将会不断变动。这次火灾是加州历史上破坏力最强、死伤最严重的山火。特朗普灾情视察的第一站是“坎普山火”（CampFire）重灾区——北加州布尤特县的天堂镇。真是“彻底的破坏”，特朗普说，“我们从没见过加州发生这样的事情。”被大火摧毁的天堂镇@视觉中国@东方IC随后，特朗普又去了南加州洛杉矶附近的海滨城市马里布（Malibu），这里遭到了“伍尔西山火”（WoolseyFire）的连日摧残。加州林业和消防部门称，截至17日晚，北加州的“坎普山火”过火面积已经超过600平方公里，约1.3万栋建筑被毁，目前55%的火势已经得到控制。“这是到目前为止，加州历史上最致命的一场火灾，非常不幸的是，它正变得更加糟糕，” 加州林业和消防部门的战略规划主管汤姆•波特（ThomPorter）谈到“坎普山火”时称，预计死亡人数还会上升。天堂县几乎被“坎普山火”烧成平地，大部分山火遇难者都死于该县。波特称“现在，整个天堂县都变成了有毒的荒地。”“坎普山火”一度形成了“火龙卷”现象火势凶猛，当地居民正驾车逃离加州林业和消防部门同时表示，南加州的“伍尔西山火”过火面积398平方公里，900多栋建筑物被毁，已有82%的火势得到控制。报道称，被“伍尔西山火”烧毁的建筑物中包括很多好莱坞的电影布景。目前，山火产生的浓烟造成加州多个地区的空气严重受污染，导致当地空气质量急速下降至“非常不健康”水平。浓烟笼罩的加州@视觉中国旧金山交通局在网站发布声明说，林火和当地气候的影响导致旧金山的空气质量指数从红色的“不健康”水平，升级为紫色的“非常不健康”水平。官员们建议灾区居民最好待在室内，避免暴露于室外空气，若外出需戴上防护面具。与此同时，布特县公共健康部门发言人说，一些灾民安置点出现诺瓦克病毒感染。诺瓦克病毒传染性强，患者主要症状为恶心、呕吐、腹泻、身体疼痛。</w:t>
      </w:r>
    </w:p>
    <w:p>
      <w:r>
        <w:t>WXC4142</w:t>
        <w:br/>
      </w:r>
    </w:p>
    <w:p>
      <w:r>
        <w:br/>
        <w:t xml:space="preserve">    </w:t>
        <w:tab/>
        <w:t xml:space="preserve">    </w:t>
        <w:tab/>
        <w:t>你对冬虫夏草有什么印象？最容易联想到的似乎就是大补。有多补？搜索一下，对它的功效介绍都是增强免疫力、抗癌等。近年来，“含着吃的极草”更是把它推上了神坛。然而，这种被很多人视为“上好补品”的中药材，却屡遭批评。《生命时报》（微信内搜索“LT0385”即可关注）邀请权威专家，揭开冬虫夏草的保健真相。受访专家美国普渡大学农业与生物工程系食品工程博士云无心武汉市中心医院药学部主管药师李萌食药监局“点名批评”2月27日，原食药监发布《这4种保健品不保健，千万别花冤枉钱了！》，第一个直指冬虫夏草。3月8日，原食药监发布《关于停止冬虫夏草用于保健食品试点工作的通知》，这是2016年原食药监发布该通知后的第二次发布。其实，早在2016年，原食药监就在其官网发布《关于冬虫夏草类产品的消费提示》，其中明确提出：对冬虫夏草、冬虫夏草粉及纯粉片产品的监测检验结果显示，砷含量为4.4~9.9毫克/千克。该消费提示声明，“冬虫夏草属中药材，不属于药食两用物质。有关专家分析研判，保健食品国家安全标准中砷限量值为1.0毫克/千克，长期食用冬虫夏草、冬虫夏草粉及纯粉片等产品会造成砷过量摄入，并可能在人体内蓄积，存在较高风险。”冬虫夏草的“成名之路”许多人把“虫草”作为“冬虫夏草”的简称，其实是一种误会。虫草泛指真菌和虫的复合体，世界上多达1500种。冬虫夏草是虫草中的一种，市场上还有一种“蛹虫草”，也叫“虫草花”。青海一家公司把冬虫夏草进行深加工，命名为“极草”，与普通的冬虫夏草相区别。在市场营销中，冬虫夏草被推崇为“传统名贵中药材”，而且只有它才是“正宗”，其他虫草比如蛹虫草都是“假货”。实际上，冬虫夏草直到清代中后期才出现在中医典籍中，功效也只是“保肺益肾，止血化痰”。上世纪50年代，德国科学家在虫草中发现了一种物质，命名为“虫草素”。1974年，一种叫做“喷司他丁”的物质被发现。虫草素和喷司他丁都有抗肿瘤活性。后来发现虫草中也有喷司他丁的存在。此后，抗癌就成了冬虫夏草火爆市场的重要因素。冬虫夏草的保健真相不过，冬虫夏草的功效宣称受到了许多质疑—— 不仅现代科学不支持，传统医学也不支持。科学界几年前就发现，所谓的抗癌成分虫草素和喷司他丁，其实在冬虫夏草中检测不到。含有它们的是被冬虫夏草行业当成“假货”的蛹虫草。实际上，极草既没有食品的生产许可证，更没有药品资格，连保健品的资格也没有拿到—— 换句话说，这是个“非法产品”。2017年，中科院上海植物生理生态研究所发表论文，从根本上否定了冬虫夏草宣称的“抗癌”依据。当然，冬虫夏草的追捧者喜欢说“只是否定了虫草素和喷司他丁，并不能证明它不能抗癌，更不能证明它没有功效”。这种说法实际上在混淆视听，蒙骗民众。中科院的这项研究还证实了蛹虫草含有虫草素和喷司他丁这两种抗癌成分。蛹虫草可人工种植，价格也不是那么昂贵，是不是值得买呢？这两种成分的抗癌原理，本质上是干扰细胞DNA的复制，从而抑制癌细胞的生长。但同时，正如这项研究所显示的那样，量大的时候也会体现细胞毒性，伤害正常细胞。我们既不知道所吃的蛹虫草中含有多少虫草素，吃多少量才能抑制癌细胞，也不知道吃到多少就会体现细胞毒性，却指望贸然吃下的蛹虫草只有好处没有坏处——这是一厢情愿。如何辨别“真”虫草武汉市中心医院药学部主管药师李萌说，冬虫夏草虽然作为药材，遵医嘱合理短期使用比较安全，但不能药食两用，大家千万不要大剂量长期服用。此外，市场上的冬虫夏草品质参差不齐，少数商贩鱼目混珠，以次充好，大家也应格外小心。比如，冬虫夏草的中药饮片由虫体与相连的菌座组成。目前我国中药材饮片未施行批准文号管理，大家购买时尽量选择外包装上印有产地、生产日期和批号的。辨别时要注意一下3点：1看草形冬虫夏草体型如蚕，一般只有一条“草头”，极少有多分枝“草头”的虫草，“草头”基部较粗，末端渐细，长度在0.1～4厘米。2闻草味真品有自然的冬菇香气或略带腥味，伪品一般无气味。3泡虫草真虫草用开水浸泡，虫体和菌座紧相连，不脱落。假虫草用开水浸泡10分钟后，假菌座会开始脱落，与虫体分开。但需要提醒的是，以上只是初步的辨别方法，为了避免受骗，大家应到正规药店，选择经过注册或备案的冬虫夏草药品，具体可到国家食品药品监督管理局网站查询，避免健康和经济受损。</w:t>
        <w:br/>
        <w:t xml:space="preserve">    </w:t>
        <w:tab/>
        <w:t xml:space="preserve">    </w:t>
      </w:r>
    </w:p>
    <w:p>
      <w:r>
        <w:t>WXC4143</w:t>
        <w:br/>
      </w:r>
    </w:p>
    <w:p>
      <w:r>
        <w:br/>
        <w:t xml:space="preserve">    </w:t>
        <w:tab/>
        <w:t xml:space="preserve">    </w:t>
        <w:tab/>
        <w:t>原标题：金马奖发言风波，别上当！星期六晚上金马奖的颁奖典礼惹出风波。台湾年轻女导演傅榆的纪录片《我们的青春，在台湾》获最佳纪录片奖，傅榆在发表获奖感言时表示，“希望有一天我们的国家可以被当成真正独立的个体来看待，这是我生为台湾人最大的愿望。”她的话引起在场大陆演员的不满。消息传到大陆，很多网民对傅榆的“台独”言论表达了反对态度，此事迅速发酵成两岸之间的一大舆论事件。在事情快速升温的过程中，台湾当局扮演了火上浇油的角色。台湾“文化部长”郑丽君当晚力挺傅榆，台湾“行政院”的一名发言人也参与到争论中来，揶揄在傅榆发言后讲话的大陆演员。众所周知，金马奖是个有影响的华语电影奖项，它一直回避两岸政治纷争，从而为两岸电影工作者开展交流提供了空间。本次金马奖执委会主席李安在事后对媒体说，希望就艺术论艺术，不希望有任何的政治事件或其他的东西来干扰，请大家给电影人一点尊重。这恐怕代表了两岸大多数影人的心声。那么如何看待金马奖颁奖仪式上的风波呢？我们认为：第一，傅榆出生在1982年，父母均是东南亚华人，在台湾的生活难免受到岛内那些“去中国化”现象的影响，形成了她个人的错误认识。她的发言可谓折射了岛内政治和教育现实的一面。在台湾政坛和媒体上比傅榆说的话更激进的有很多，问题在于傅榆把这样的话带到了金马颁奖典礼上。这是对金马奖的不尊重。第二，我们不希望这次风波毁掉金马奖这个两岸文化交流的平台。傅榆的做法明显不被两岸影视界欢迎。她有自我炒作之嫌的所作所为也不应视作台湾影视界的代表性表现。金马奖为促进两岸文化交流做出了贡献，我们希望傅榆的不当发言只是一个偶然事件，金马奖今后仍会秉持远离政治的态度，继续坚持做两岸影视界交流、切磋的平台。第三，目前正值台湾政治敏感期，“九合一”选举24日就将举行，台湾民进党当局暴露出借傅榆这件事炒热两岸议题的强烈愿望。这段时间的台湾民调对民进党不利，本来“九合一”选举是台湾地方选举，涉及不到两岸议题，但台当局在找不到更有利议题的情况下，之前就已经在重新翻出涉及两岸的那些标语了。台当局还前所未有地以正式方式污称大陆干预台湾选举，现在出了傅榆的事，它更是把它当成“天赐良机”来用。台当局不仅把操弄两岸议题当成选举的同花顺，而且力图从大陆寻找组成这个同花顺的关键牌。大陆从官员到民众都要有这一意识，不在关键时刻跟着台湾那边一些人挑动的话题起舞，与台湾政坛非常复杂的局面保持适当距离，不意外做了某一方的助选者。总之，我们认为，傅榆在金马奖颁奖典礼上的发言是错误的，对金马奖的影响力造成损害，进而也会损害到台湾在大中华区的影响力。台湾民进党当局如果支持这样的行为并且参与炒作，是为了自己短期的政治利益，而伤害台湾的大利益。就大陆这边来说，一个年轻纪录片导演说几句话，无论她说什么，对我们都不构成大事。我们欣喜地看到，大陆影人在傅榆说那些话之后的表现都挺好的，做了应有而且恰当的回应。台当局和绿营媒体之后猛烈炒作，只能说进一步暴露了它们格局的狭小。</w:t>
        <w:br/>
        <w:t xml:space="preserve">    </w:t>
        <w:tab/>
        <w:t xml:space="preserve">    </w:t>
      </w:r>
    </w:p>
    <w:p>
      <w:r>
        <w:t>WXC4144</w:t>
        <w:br/>
      </w:r>
    </w:p>
    <w:p>
      <w:r>
        <w:br/>
        <w:t xml:space="preserve">    </w:t>
        <w:tab/>
        <w:t xml:space="preserve">    </w:t>
        <w:tab/>
        <w:t>近日，调研机构MobData给出了国内第三季度智能手机市场的报告，这份报告中除了给出了各厂商的数据变化，也对各厂商的用户画像做了一番调研。在数据中可以发现一些很有意思的现象。MobData的数据中显示，第三季度由于苹果发布了新款iPhone，所以带动了市场，实现3.4%的国内用户增长，以21.6%市场份额排在第一，而华为、OPPO、vivo和小米紧随其后，对应的市场份额分别是18.7%（增幅0.9%）、17.1%（增幅2.3%）、13.2%（增幅1.5%）和9.9%（缩减2.2%）。三星、魅族、金立等位于第二梯队，市场份额都在下滑，其中三星在第三季度下滑了2.2%，市场份额只有3%，而魅族和金立分别是2.8%和1.8%。有意思的是，在用户画像方面，MobData发现国内白领和月收入两万以上人群对华为和小米的青睐度更高，学生党更偏爱苹果、OPPO和vivo，特别要注意的是，华为用户中有房有车比例较多，苹果用户则无房无车比例较多。如下图：更具体的来说就是：iPhone国内用户：月收入小于3k的隐形贫困人口使用最多；华为手机用户：25-34岁男性用户居多，同时高收入人群也很多；OPPO手机用户：月收入在3-10k用户多达58.9%；小米手机用户：月收入5-10k的达到42.6%；用远高于自己购买力的价钱去买苹果手机，这表明苹果在中国用户心中的高端溢价形象已经非常稳固了。未来或将会有更多的用户尝试苹果。而已经用过苹果的高收入群体，对于手机已经开始回归于理性消费。不过手机作为人手必备的功能用品，虽然是虚荣心的第一大输出口，但根据自身的爱好选择才是比较正确的做法吧。</w:t>
        <w:br/>
        <w:t xml:space="preserve">    </w:t>
        <w:tab/>
        <w:t xml:space="preserve">    </w:t>
      </w:r>
    </w:p>
    <w:p>
      <w:r>
        <w:t>WXC4145</w:t>
        <w:br/>
      </w:r>
    </w:p>
    <w:p>
      <w:r>
        <w:br/>
        <w:t xml:space="preserve">    </w:t>
        <w:tab/>
        <w:t xml:space="preserve">    </w:t>
        <w:tab/>
        <w:t>2018年的APEC峰会正在巴布亚新几内亚举行，中美领导人11月17日在出席亚太经合组织（APEC）的工商领导人峰会，并进行了一次激烈的交锋。峰会上，中国国家主席习近平和美国副总统彭斯（MikePence）先后发表了各自的演讲。值得注意的是，双方在演讲中都相互批评了对方国家的一些政策。两位领导人争锋相对的场面，立即引起了各大舆论的关注和热议。西方媒体普遍认为，习近平和彭斯此次的演讲表现出了中美之间的矛盾正在扩大，主要体现在以下两个方面。习近平在APEC上阐述了中国在贸易上的立场，回击了外界对“一带一路”的质疑（图源：Reuters）习近平在APEC上阐述了中国在贸易上的立场，回击了外界对“一带一路”的质疑（图源：Reuters）中美贸易谈判上的乌云美国中期选举结束前后，中美贸易战出现了缓和的转机。特朗普11月16日表示可能不会继续对中国增收关税，美国商务部长罗斯（WulburRoss）也对媒体说，中美正在敲定习特会的具体议程，预计会达成一个框架协议。种种迹象都预示着中美贸易谈判正在往向好的局面发展。然而，此次两位领导人的演讲内容似乎与预想的发展有着出入。习近平先于彭斯在大会中发表演讲。在演讲中，他表示：“走保护主义、单边主义的老路，不仅解决不了问题，还会加剧世界经济的不确定性。”他还说“历史表明，无论是冷战，热战还是贸易战，对抗都不会产生胜利者”。有声音认为，习近平此次言论暗批美国发动贸易战之举。不过，对于中国的批判，彭斯似乎比习近平更为直接。彭斯在演讲中直接提到，“特朗普总统认为中国占了美国很多的便宜。我们已采取果断行动解决与中国的不平衡问题。”“我们对中国商品征收2500亿美元的关税，而且这个数字可以增加一倍以上。”他还强调：“在中国改变之前，美国不会停止”。彭博社分析称，两位领导人自在峰会上激烈的交锋，显示两国都不愿在贸易战上做出让步，两国的分歧正在扩大化。美国《华尔街日报》11月17日报道说，彭斯与习近平在贸易、亚太安全等问题上发生激烈交锋，意味着两国竞争正在持续升级。 路透社也指出，这一严厉的警告可能对金融市场来说是不受欢迎的消息，金融市场希望在中美争端中解冻，但彭斯的言论完全没有妥协的暗示。虽然，彭斯表示希望二十国集团（G20）峰会举行的中美元首习特可以取得进展。但中美领导人此次的“激烈”交锋还是给中美贸易争端的谈判议程蒙上了不小的阴影。彭斯近段时间参与了多场亚洲峰会，“批判中国”是他每场会议的重要话题（图源：VCG）彭斯近段时间参与了多场亚洲峰会，“批判中国”是他每场会议的重要话题（图源：VCG）抢夺太平洋区域影响力？除了谈贸易，两国领导人还各自谈及了区域合作的愿景。习近平在演讲中提到了中国“一带一路”的合作项目，回应外界对此项目的“债务陷阱”的质疑，再次强调该项目并不涉及地缘政治目的，而是支持广大发展中国家发展，促进各国各地区互联互通。这一厢习近平在为一带一路进行宣传和澄清，那一厢彭斯也为美国的印太战略“召集”伙伴。彭斯在会上表示，“美国有一个“自由开放的印度太平洋”的愿景。现在美国对亚太地区投资总额已经突破1.4万亿美元，超过中国、日本和韩国的总和。美国对亚太地区的投资将继续增长”。他还说，“美国可以提供更好的选择，不会把我们的伙伴淹没在债务危机之中，我们不会强迫或损害你们的独立性......我们不提供收缩带或单向道路”，并敦促亚洲各国政府考虑印太战略。美国《政治》新闻网指出，虽然彭斯没有具体提及中国，但他敦促亚洲各国政府考虑华盛顿的印太战略，该战略得到了澳大利亚和日本的支持，是替代“一带一路”计划的首选方案。不过，一些学者对美国的印太战略并不看好《纽约时报》引述了澳大利亚国立大学战略研究副教授布伦丹泰勒的分析称，彭斯的演讲“美国第一”的语气十分强烈，他的言论与该地区需要的东西存在很大的差距。这些国家正在采取的举措（向中国靠拢）与他们对美不确定是有关的。”    美国之音（VOA）作出推测，中美领导人在后续的峰会上较量或会更加激烈。APEC峰会实质性磋商将于18日展开，按照预定议程，当天下午应通过首脑宣言，然后宣布闭幕。不过，在美中激烈交锋的情况下，首脑宣言是否能按时公布已成疑问。中美贸易谈判如今已有成效，若APEC上的首脑宣言未能通过，更加大了外界对中美关系变化的担忧和焦虑。从本次两位领导人的发言可以看到，展现出了两种不同的世界观和彼此在全球领导力以及贸易领域不相融合的姿态。可以预见，中美之间的矛盾可能很难在短时间内得到解决。万众期待习特会（二十国峰会期间举行）充其量只会对化解贸易紧张关系的谈判达成框架协议，很难彻底解决两国的贸易争端。</w:t>
        <w:br/>
        <w:t xml:space="preserve">    </w:t>
        <w:tab/>
        <w:t xml:space="preserve">    </w:t>
      </w:r>
    </w:p>
    <w:p>
      <w:r>
        <w:t>WXC4146</w:t>
        <w:br/>
      </w:r>
    </w:p>
    <w:p>
      <w:r>
        <w:t>上届影帝喊“中国台湾” 台文化部长反击涂们（左）2017年获得金马影帝奖项，在2018年第55届金马奖典礼为“最佳女主角”颁奖（图源：金马执委会）台文化部长郑丽君第55届金马奖颁奖典礼于当地时间11月17日在台晚落幕。担任颁奖人的上届影帝涂们称很高兴来“中国台湾”担任嘉宾，对此，台文化部长郑丽君在脸书上反呛。第55届金马奖颁奖典礼，政治火花浓厚。《我们的青春，在台湾》拿下最佳纪录片奖，该片导演傅榆在领奖时说：“希望我们的国家可以被当成一个真正独立的个体来看待，这是我身为一个台湾人最大的愿望。”之后，涂们在颁发“最佳女主角”奖项前说，很高兴来“中国台湾”担任颁奖嘉宾，拿下影帝的徐峥也在发表感言时讲到，“金马奖是个专业的殿堂，相信中国电影会越来越好。”台文化部长郑丽君对此在脸书（facebook）回应，“台湾是亚洲最自由、民主、多元、热情的‘国家’。台湾的金马奖为所有电影工作者打造一个尊重电影艺术及创作自由的国际奖项。”郑丽君表示，“请记得这里是台湾，不是‘中国台湾’。”</w:t>
      </w:r>
    </w:p>
    <w:p>
      <w:r>
        <w:t>WXC4147</w:t>
        <w:br/>
      </w:r>
    </w:p>
    <w:p>
      <w:r>
        <w:br/>
        <w:t xml:space="preserve">    </w:t>
        <w:tab/>
        <w:t xml:space="preserve">    </w:t>
        <w:tab/>
        <w:t>当地时间17日在美国俄勒冈州波特兰市上演了一场决斗集会，以右翼团体“爱国者祈祷”成员和反示威者发生冲突而结束，最终导致6人当场被捕。据《俄勒冈人报》报道，当天（17日）“爱国者祈祷”成员和反示威者都在市中心附近举行了聚会。其中反示威者的集会约有200人参加，目的是为了支持性侵犯的幸存者，并且其中几位幸存者出席了此次集会。而由“爱国者祈祷”成员哈利·亚当斯（Haley Adams）主持的聚会则是为了支持那些被诬告性侵的男子，约有40人参加。据称，“爱国者祈祷”成员组织的集会一结束，抗议的反示威者就开始投掷瓶子和照明弹，双方发生了小规模冲突。穿着防暴装备的警察将“爱国者祈祷”成员和黑衣反示威者分开，现场共有6人被捕，他们分别涉嫌行为不检和干扰治安员等罪行。据悉，就在本次冲突事件发生的前一个月，“爱国者祈祷”成员和反示威者在该市的一个酒吧外也发生过流血冲突。</w:t>
        <w:br/>
        <w:t xml:space="preserve">    </w:t>
        <w:tab/>
        <w:t xml:space="preserve">    </w:t>
      </w:r>
    </w:p>
    <w:p>
      <w:r>
        <w:t>WXC4148</w:t>
        <w:br/>
      </w:r>
    </w:p>
    <w:p>
      <w:r>
        <w:br/>
        <w:t xml:space="preserve">    </w:t>
        <w:tab/>
        <w:t xml:space="preserve">    </w:t>
        <w:tab/>
        <w:t>11月17日报道，故宫养心殿9月启动古建修缮工程曾发现了首只彩绘宝匣，当时故宫博物院院长单霁翔与老院长郑欣淼相携，攀上养心殿屋顶，小心翼翼地将一个宝匣从正脊中央取出并宣布：“这是故宫发现的第一个有彩绘的宝匣。”这只彩绘宝匣经过为期2个月的研究、开启、修护工作后，于11月16日在故宫文物医院内展出。宝匣内的经卷、金钱、金银铜铁锡五种元宝、五色宝石、五色缎、五色丝线、五香、五药和五谷，经过修护进行展示，成为养心殿研究性保护项目的又一重要课题发现。宝匣作为古建筑的镇宅之物，放置在建筑正脊正中的脊筒内，脊筒正中位置也叫“龙门”或“龙口”。龙口中放置宝匣，不仅是古人天人合一、顺从天道、祈求上天护佑的心态折射，也是驱除邪魔，祈求入住平安，保佑建筑屹立不倒，避免火灾的象征。养心殿宝匣形状为扁方形，其上可见青龙彩绘，标注年款显示“嘉庆六年七月二廿”字样，廿字较为模糊，是否为廿，后面是否还有“日”字，有待考证。尺寸为边长27厘米，高6.5厘米。宝匣的开口处可见有类似金属锡的物质将匣口边缘封住无法打开，经过分析检测确定为铅锡焊料。经开封检查甄别，匣内放经卷，金钱，金、银、铜、铁、锡五种元宝，五色宝石，五色缎，五色丝线，五香，五药和五谷。其中的二十四枚“天下太平”汉、满文款金币，检测分析结果表明金币的材质为16K金；5颗小宝石都有钻孔，黄色、棕色、蓝色和绿色宝石材质均为玻璃，紫色宝石为水晶。目前，经卷、五色缎和五色丝线均已糟朽，依稀可见；五香、五药和五谷都已腐烂，难以分辨。</w:t>
        <w:br/>
        <w:t xml:space="preserve">    </w:t>
        <w:tab/>
        <w:t xml:space="preserve">    </w:t>
      </w:r>
    </w:p>
    <w:p>
      <w:r>
        <w:t>WXC4149</w:t>
        <w:br/>
      </w:r>
    </w:p>
    <w:p>
      <w:r>
        <w:br/>
        <w:t xml:space="preserve">    </w:t>
        <w:tab/>
        <w:t xml:space="preserve">    </w:t>
        <w:tab/>
        <w:t>11月8日，一场名为“营火”（CampFire）的山火在“天堂镇”附近燃起，并在美国加州北部迅速蔓延。“营火”所过之处一片狼藉，昔日拥有2.7万居民的“天堂镇”已化作焦土。截至11月17日，这场被认为美国历史上破坏力最强的山火造成的死亡人数已上升至74人，另外，失踪人数跃增到超过1000人，9000栋房屋被摧毁。与此同时，另外两起山火“伍尔西山火”（WoolseyFire）、“希尔山火”（HillFire）也在南加州肆虐，造成极大的人员、财产损失。美国数所大学因此停课多天。在为美国受灾人民祈祷的同时，人们也想知道——为什么美国加州频频发生山火之灾？仅2017年就已经占到了全美山火的七分之一，究竟是地理因素，气候因素，还是人为因素导致？为什么山火扑灭的难度非常大？11月17日，科技日报记者采访了森林草原火灾防控技术国家创新联盟理事长、北方林火管理国家林业和草原局重点实验室主任、东北林业大学林学院副院长孙龙教授。据孙龙介绍，一起森林火灾的发生要。从火环境角度来看，美国加州特殊的地理位置造就了特殊的火环境，加州南接亚利桑那沙漠，东倚内达华山脉，西濒太平洋，山地阻挡、沙漠包围，内陆及亚利桑那沙漠吹来的干热风加剧了加州的干燥，全州夏季干旱少雨，冬季多雨，受地形影响，气候相差悬殊。南加州部分地区年降水量仅几十毫米，部分地区最高气温可达五十多度，加之全球气候变暖，相比七十年代，其旱季较以往延长70余天，异常不减弱的干旱以及特殊的气候为森林大火的发生创造了条件。从可燃物角度，特殊的气候条件在秋冬交替季节使得森林可燃物变得异常干燥，细小可燃物含水率低于10%，极易引发森林火灾。同时在加州低海拔地带广泛生长着富含油脂的灌木，高海拔地区的乔木又以松树为主，都属于易燃可燃物。加之近几年加州森林病虫害肆虐，预计有1亿2千万颗树木死亡，且在重点火险区缺乏行之有效的可燃物控制计划，大量分级可燃物已为发生重特大森林火灾奠定了可燃物基础。从火源管理角度来看，，这和我国在防火期全方位严格火源管理政策有显著区别。另外，加州人口组成复杂，外来人口占一半左右，纵火案频发。且美国人民乐于宿营和户外运动，而加州又以森林公园多而著称，这都给火源管理造成极大的困难。同时，建筑物的主要材料以木质为主，可燃物分布比较连续，没有足够宽的隔离带阻隔森林大火，这也是本次森林大火伤亡人数较多的原因。上述任何一种原因单独也不会引发森林大火，但是叠加起来就会变得非常可怕，而管理部门可能忽视了这几种因素的综合作用，从2017年至今，引发了一系列森林大火。俗话说“小火靠人，大火靠天”，孙龙说，山火和地震、泥石流等同属自然灾害，伴随着巨大的能量释放，火场情况瞬息万变，难以预测，尤其在大风条件下，当特殊火行为发生，火场迅速扩大，火灾演变为树冠火，消防员及直升机都无法靠近火场，大型消防器械也无法进入山地参与灭火，这种情况极度危险且人力基本不可及，难以扑救，只能采取从外围开设隔离带、以火攻火等手段，或者等待天气条件改变（靠自然力而非人力）才能灭火。加之加州多地同时起火，政府扑救力量有限，无法集中力量进行灭火作业也使得这次山火迟迟未能扑灭。“作为一个森林大国，我国始终严肃对待森林火灾，坚持‘打早、打小、打了’的基本扑救原则，在火灾发生的第一时间就集结附近扑救力量迅速赶往火场，同时充分发挥航空护林防火的关键作用，实行地空配合，往往在火灾发生初期就能将之扑灭。与此同时，我国在林火监测和预防上高度重视，在重点火险区防火紧要期可以做到定点安排人工巡护，基本杜绝人为火种进入林区。“孙龙强调说。据介绍，黑龙江省森林覆盖面积达2.98亿亩，覆盖率43.78%。由于国有公益林全面实行停伐，大量的森林可燃物积累下来；而长达半年的冬季气温极低，凋落物分解缓慢，森林可燃物载量持续增加。因此，从这一角度分析，黑龙江省发生森林大火的风险还是比较大的。针对这一实际情况，孙龙建议加强林火监测与火源管理，通过人工清除与计划烧除相结合的方式主动清除重点火险区的可燃物，加强消防力量建设并提升消防装备水平，尤其是航空护林防火能力建设是当务之急。与此同时，孙龙还强调要加强森林草原火灾防控基础理论与应用研究，从火灾与生态系统的关系、可燃物动态管理、火灾蔓延模型、林火装备研发等方面系统开展研究，以科学的态度对待森林草原火灾，用火生态理论科学地指导护林防火工作，坚决贯彻我国“打早、打小、打了”的火灾扑救原则，就能有效的预防和控制森林草原火灾。</w:t>
        <w:br/>
        <w:t xml:space="preserve">    </w:t>
        <w:tab/>
        <w:t xml:space="preserve">    </w:t>
      </w:r>
    </w:p>
    <w:p>
      <w:r>
        <w:t>WXC4150</w:t>
        <w:br/>
      </w:r>
    </w:p>
    <w:p>
      <w:r>
        <w:br/>
        <w:t xml:space="preserve">    </w:t>
        <w:tab/>
        <w:t xml:space="preserve">    </w:t>
        <w:tab/>
        <w:t>来自中美洲的“移民大军”历时1个多月的时间，在近期抵达美墨边境。截至目前，抵达人数已达3000人，据墨西哥政府估计，这一数字将很快突破1万人。此外，已抵达的移民们暂时并没有想过要返回，他们将在边境至少停留6个月，等待庇护。据美联社报道，抵达边境的移民目前集中停留在墨西哥下加利福尼亚州的蒂华纳市，这里与美国的圣地亚哥仅隔一条公路。蒂华纳市市长佳斯特姆（JuanManuelGastelum）称，移民的到来仿佛是一场“雪崩”，让整座城市难以应对。这些移民预计将在蒂华纳停留至少6个月，以等待提交庇护申请之后的结果。过境点的美方边境检察员每天只处理大约100份庇护申请。据墨西哥联邦政府统计，陆续抵达边境的移民人数将很快突破1万人。目前，蒂华纳市的移民大多住在户外体育馆，有的还在露天棒球的看台和场地上休息。当地政府还开放了教堂，供移民临时休息、洗澡等。当地时间17日，洪都拉斯驻墨西哥大使里维拉（AldenRivera）慰问了蒂华纳的移民。他说，预计，移民等待庇护的时间大概在8个月或更长时间。大使馆方面正在和墨西哥商谈，以求获得更多资金和物资养活、照顾这些移民。他说，除了蒂华纳，另有1200多名移民已经到达蒂华纳以东的另一个边境城市墨西卡利，预计下周还将有1500名移民抵达边境。不过，他也表示，希望他们能回到洪都拉斯。报道称，虽然蒂华纳的一些居民对移民们表示同情，并愿意提供帮助，但当地更多民众却对移民破口大骂，向他们投掷石块、挥舞拳头。这和之前移民车队经过的墨西哥其他城市形成鲜明对比，在其他城市，当地民众更愿意为他们提供帮助，给他们送去水果和袋装水。很多移民在此时也陷入了两难的境地。他们一方面不愿意再回到充满腐败、犯罪的祖国，另一方面又发现自己在边境城市不受欢迎。来自洪都拉斯的莫诺兹（Munoz）称：“我也不知道该怎么办。”一年前，他被洪都拉斯的帮派成员射中，打人腿部的子弹至今未取出。他们威胁莫诺兹说，如果再看到他，一定会杀了他。莫诺兹担心美国不会通过他的庇护申请，到那时他将会被驱逐出境，而去哪也无从得知。蒂华纳当地警官科罗内尔（VictorCoronel）说：“希望特朗普能够敞开一点胸襟。”美国总统特朗普上周在社交平台上发文，再次向移民发起攻击，他说，大篷车上的移民们陆续抵达边境，想要寻求美国的庇护，这简直是讽刺，他们自称害怕自己的国家，但手中却挥舞着他们的国旗。这就是个骗局，美国纳税人正在为此买单。</w:t>
        <w:br/>
        <w:t xml:space="preserve">    </w:t>
        <w:tab/>
        <w:t xml:space="preserve">    </w:t>
      </w:r>
    </w:p>
    <w:p>
      <w:r>
        <w:t>WXC4151</w:t>
        <w:br/>
      </w:r>
    </w:p>
    <w:p>
      <w:r>
        <w:br/>
        <w:t xml:space="preserve">    </w:t>
        <w:tab/>
        <w:t xml:space="preserve">    </w:t>
        <w:tab/>
        <w:t>原标题：“中国诺奖”此刻颁奖：这边百万美元 那边汹涌诅咒作者时习之11月18日下午4时许，被称为“中国诺贝尔奖”的2018年度未来科学大奖举行颁奖典礼，李家洋教授、袁隆平教授和张启发教授分享100万美元的“生命科学奖”奖金。伴随他们走向领奖台的不仅有掌声和欢呼，更有汹涌的诅咒。颁奖词称赞他们“系统性地研究水稻特定性状的分子机制和采用新技术选育高产优质水稻新品种中的开创性贡献”，“在推动水稻产量可持续增长的‘命题’下相得益彰，获得了重大成就”，“他们的原创性工作对中国在基础科学领域以及国计民生的巨大影响博得国际科学界的公认”。一些愤怒的“网络意见领袖”则称他们“转基因三丑”“灭绝人性的罪犯”。狂热的粉丝们跟着高喊：“打倒卖国贼！”“祸国殃民的转基因推手们，应该全部枪毙！”受到这种咒骂最久、最凶的，是华中农业大学张启发教授，中国科学院院士、美国科学院外籍院士、发展中国家科学院院士。在长达十年的时间里，他被当作转基因在中国科学界的代表，“让中国三代灭绝人口的恶人”，不断地被质疑、哄骂、追打、人肉搜索……笔者看到网络上流传的一段多年前张启发教授应邀到中国农业大学作学术报告的现场视频。因为有一批“反转基因群众”进入而变成了“批斗会”，场面非常火爆。社会上来的闹场者和听学术报告的大学生，也分别在社交媒体留下了近距离的记录——记录A：“张启发研究转基因水稻究竟有功还是有过，从台下观众从未允许他说一句囫囵话就能看出端倪。在短短的10分零8秒里，全程都伴随着观众的不断质疑、质问，甚至有观众直接上台驱赶他……可以断言，在张启发如惊弓之鸟、无力反驳的背后，绝对有不可告人的秘密。最后在汉奸、汉奸……混乱声中，张启发不得不抱头鼠窜。这个结局，皆大欢喜，我很开心。”记录B：“……一个灰色上衣的男的开始在会场发传单，一个中年女的开始念着张启发是美国特务之类的话，一个戴红帽子的老头，自称是工程师，开始往讲台上冲，要抢话筒。这时候会场乱了起来，这些人的行为我们甚为反感，那个戴红帽子的竟然拿起第一排的茶杯砸向演讲台，或许年老肾虚吧，没砸到人，砸在了演讲台的台阶上，这时候李老师感觉不太对，就开始护着张启发准备离场了。我和周围几个男生很气愤，冲着那几个人高喊：‘你是哪里来的，干什么的，是农大的吗？滚，别不懂瞎闹！’他们可能对同学的态度有点吃惊，于是又开始到会场前面拉横幅，有老师阻止他们，他们特像革命先烈似的高呼‘凭什么不让说，这是大学你知道吗？’……”看到这样的画风，我不由联想到文革时期斗争“资产阶级反动学术权威”的疯狂，想到了电影《决裂》中工农兵学员理直气壮地质疑教授讲“马尾巴的功能”，而电影院里响起一片愚蠢的爆笑。因为一向甚少对公众发言，李家洋教授很多年都幸运地躲过了网民的怒火。虽然他的各种头衔之多、份量之重，都超过了张启发教授。他是中国科学院院士、美国科学院外籍院士、德国科学院院士、发展中国家科学院院士，担任过中国科学院遗传与发育生物学研究所所长、副院长，原农业部副部长兼中国农科院院长。未来科学大奖的颁奖词说他，“致力于研究水稻株型对其产量的影响，发现水稻分蘖数和穗型是产量的决定性因素。他提出通过株型间的特定组合寻找在光合作用效率与土地利用率等各方面的理想株型来设计选育高产优质超级稻的新思路，以此思路为指导，李家洋教授培育出20个水稻新品种。自2016年起，这些水稻新品种的种植面积已达3千5百万亩。”“3千5百万亩”这个数字，在反转基因民众眼里，恰是李“祸国殃民”的罪证！两年前，李家洋年满60岁卸任农业部副部长和农科院院长，曾被反转人士当做“风向变了，转基因没势头了”的重大利好，一片欢呼。有人兴奋地模仿郭沫若“打倒四人帮”词，作《水调歌头》：“大快人心事，撤了李家洋。美国杜邦顾问，转基因嚣张。还有尘世蟑螂，自诩神通海归，铁帚扫庙堂。亡国灭种者，一枕梦黄粱。野心大，阴谋毒，诡计狂。真是罪该万死，推广插毒粮……”作为“解决了中国人吃饭问题”的功臣、“杂交水稻之父”，袁隆平院士在公众心目中一直是“民族英雄”的正面形象，直到今年，他在转基因问题上不再暧昧，公开表示转基因食品和其他食品同样安全，公开承认他在从事与转基因相关的科研，在一些人那里，他的“光辉人设”一下子垮塌了。更有人经过搜索指出：“袁隆平十年前就干了转基因！”《孟子》云：“始作俑者，其无后乎？”《汉书》曰：“千夫所指，无病而死。”三位学者英勇地活在这世界上，其神经应该如钢筋一般大条吧。“反转”者怀疑这几位科学家受到了“美帝国主义”收买，受到了孟山都、杜邦、洛克菲勒（均为美国企业）收买，受到了“国内某些利益集团”收买，或者他们本身就是利益集团。总之，他们是坏人。但是，他们的同行中难道就没有一个好人吗？为什么竟没有一个未被收买的生物学同行出来揭露他们、与他们争鸣？为什么站出来批评他们、与他们作斗争的，全都是隔行跨界人士、主要是人文社科界人士？即使声望之隆如袁隆平，其固然掌握着巨大的学术权力，但也从不缺乏学术对手。他当年当选院士的过程就出了名的不顺，他那顶“杂交水稻之父”的高帽更一直有同行不服。跟李家洋、张启发有恩有怨的分子生物学学者想必也不少。不说为了真理，就算仅为了利益吧，也总该有三两人说出“转基因有毒有害”之“真相”。然而，并没有！生物遗传学术圈内的老老少少，没有发过一篇经同行评议的论文来表达不同意见。境外，倒是有位法国的分子生物学教授塞拉利尼报告过一个相反的研究结果：“大鼠长期服用抗草甘膦转基因玉米会致癌。”但其论文甫一刊出，就被同行们批驳得体无完肤，成为臭名远扬的学术丑闻。譬如，他采用的实验鼠对照样本太少，不足以得出任何有效结论；有的对照实验记录甚至显示了与其发表结论相反的情况——吃转基因玉米饲料较多的老鼠，患癌数量反而低于吃转基因玉米饲料较少的老鼠，吃转基因玉米饲料较少的老鼠患癌数量又低于完全不吃转基因玉米饲料的老鼠……从而被同行认定“毫无价值”，欧洲食品安全局认为“其结论不能被其数据支持”，原发刊物也宣布撤稿。科学界自身的纠错机制迅速解决了它自身出现的问题。但“反转”人士实在舍不得这个珍稀的研究成果被否定，口耳相传撤稿是因为邪恶的孟山都公司背后向刊物施压。塞拉利尼教授本人也不服输，把该论文略作修改后又在一家尚未被SCI收录的小刊物重新发表了出来。为了说服公众（而不是学界），欧盟毅然拨出1500万欧元（约合1.13亿元人民币）科研经费资助多项实验验证，最终于2018年6月彻底否定了塞拉利尼的研究结果。生物学界终究是“针插不入，水泼不进”。其实这也不难理解：在所有同行中间，转基因食品安全无害是公认的学术常识。就像搞物理的没有人钻研“永动机”，搞化学的没有人尝试“水变油”一样，搞生物的人也不可能去“反转”。但直到昨天，我看到仍有网络名人称誉塞拉利尼是“伟大的学者”而且是“唯一的伟大学者”。像塞氏这样贴心的学术研究确实是太难得了，以至于有些喜爱恶作剧的“挺转”人士，缺啥就供应啥，特意制造类似的“钓鱼”段子以飨公众。譬如《英国研究：中国人体内发现美国转基因的SCoAL基因！》就曾被网民反复地转发、激愤地议论，而实际上，文中提到的英国遗传学刊物、专家教授和德国医学研究机构全都是杜撰的，所谓“SCoAL基因”和“25号染色体”也纯属子虚乌有。只是，这个“钓鱼”段子钩儿埋得太深，不像“氯化钠有毒”那样浅显，因此其传谣效果远大于启蒙效果，也是悲催。今年《自然》杂志发表的一项调查研究称，在中国，只有十分之一的受访者对转基因食品有正面看法，超过45%的人反对转基因食品，只有约12%的受访者表示信任政府提供的有关转基因的信息，不到四分之一的人表示他们对科学家的观点有信心，近七分之一的人认为转基因技术是“针对中国的一种生物恐怖主义”。“不到四分之一的人表示他们对科学家的观点有信心”，中国的科学家们却极少有人站出来维护自己的专业荣誉。搞转基因科普，那无助于提升自己的“学术GDP”，不是吗？而且还必定会被网民“人肉”、辱骂，殃及家人，又何苦来哉？个别早已功成名就、凛然无惧的大学者如北京大学原校长许智宏，也慨叹“大家相信科学才是对话的基础”。他讲，科学家曾做过一项详细统计：使用转基因后，可降低农药使用量37%。由此，农民可以少吸入大量的毒雾，消费者可以少吃进大量的农药残留——这简简单单的道理，该由谁来讲，又跟谁讲去？问题就在于，大家不怎么相信科学了。连100多位外国诺贝尔科学奖获得者的“挺转”联名信都被中国的“反转”意见领袖用几个偷换概念、混不讲理、姿态轻浮的反问句反复吊打，再加上三个新崭崭的“中国诺奖”获得者进行科普，恐怕也无济于事。“反转”意见领袖中，有特别明白的人，他们知道“挺转”并非哪几个科学家的意见，而是整个科学界的共识。所以，他们干脆号召公众彻底拒绝科学、反对科学。有一个口号叫“不光要讲科学，而且要讲良心”，好像还有“讲良心”的“伪科学”似的！他们用“科匪”“科邪”的全指蔑称来指代科学家们，连串声讨“草菅人命的主流科学家！走火入魔的诺奖获得者！无德无能的中科院”。貌似21世纪的义和团。延伸阅读▼刚刚，中国青年报记者原春琳从2018年度未来科学大奖颁奖现场发回张启发院士在媒体见面会上的感言。张启发：两个月以前，得知获奖实在是非常意外。大家讲起生命科学，都是非常“高大上”的，它是关于“生命”的。但是今年的获奖者都是种水稻的，“农民朋友”能获奖，是非常意外的。过去30年来，水稻生命科学的研究差不多从零起步，做到今天，尤其是本世纪以来，水稻生命科学的研究突飞猛进，大量基因被揭示出来，应用于生产，主要是中国科学家的贡献。中国水稻科学家在一些高水平科研杂志上发表的论文，占到一半。我们从零开始，做到世界前沿。中国做水稻的科学家很多，随便抓一个来都跟我差不多，谁得奖都是随机的。我们三个人代表了这个领域，代表中国水稻科学家获得这个奖项。相信中国水稻可以取得更大的成就，为中国和世界人民生活水平的提高作出更多的贡献。2018年未来科学大奖颁奖词获奖人：李家洋袁隆平张启发“生命科学奖”表彰他们系统性地研究水稻特定性状的分子机制和采用新技术选育高产优质水稻新品种中的开创性贡献。水稻承担着养育中国乃至全世界半数以上人口的重任。水稻的产量和品质受到遗传和环境等多种复杂因素的综合影响，我们对这些性状的控制能力仍然十分有限。同时，中国南北地域的多方差异对水稻优质品种的选育提出更高的要求。因此，持续改进水稻的性状、实现水稻的高产优质是当代科学家们不懈追求的目标。袁隆平教授开创性地培育出第一个水稻雄性不育系，使杂交水稻成为可能，并得以广泛应用于农业生产中，极为显著地提升了水稻的产量。不同亲本杂交所产生的后代其性状会优于亲本，这种现象称为杂种优势。水稻是自花授粉植物，自然情况下难以存在不同亲本水稻的杂交后代，杂种优势亦不能得以体现。但是水稻雄性不育系的培育、杂交水稻育种体系的成功，证明杂种优势同样可适用于水稻，由此奠定了利用杂种优势有效地选育高产高抗水稻品种的理论基础。继袁隆平教授在杂交水稻领域的突破性工作后，张启发教授和李家洋教授开拓性地将现代分子遗传学和基因组学技术应用于水稻育种中。张启发教授创造性地构建了水稻“永久F2群体“，阐释了杂种优势的遗传学基础，并首次发现了控制水稻穗粒大小的基因。他的研究成果显著地降低了杂交育种的随机性，极大地拓展了杂种优势在水稻育种中的应用。与张启发教授在杂种优势的工作相辅相成，李家洋教授致力于研究水稻株型对其产量的影响，发现水稻分蘖数和穗型是产量的决定性因素。他提出通过株型间的特定组合寻找在光合作用效率与土地利用率等各方面的理想株型来设计选育高产优质超级稻的新思路，以此思路为指导，李家洋教授培育出20个水稻新品种。自2016年起，这些水稻新品种的种植面积已达3千5百万亩。李家洋教授、袁隆平教授和张启发教授在推动水稻产量可持续增长的“命题”下相得益彰，获得了重大成就。他们的原创性工作对中国在基础科学领域以及国计民生的巨大影响博得国际科学界的公认。据此颁发未来科学大奖-生命科学奖，以奖励他们的卓越成就。袁隆平，1930年9月生于北京。张启发，1953年12月生于湖北，1985年于美国UC Davis学校获得遗传学博士学位。</w:t>
        <w:br/>
        <w:t xml:space="preserve">    </w:t>
        <w:tab/>
        <w:t xml:space="preserve">    </w:t>
      </w:r>
    </w:p>
    <w:p>
      <w:r>
        <w:t>WXC4152</w:t>
        <w:br/>
      </w:r>
    </w:p>
    <w:p>
      <w:r>
        <w:br/>
        <w:t xml:space="preserve">    </w:t>
        <w:tab/>
        <w:t xml:space="preserve">    </w:t>
        <w:tab/>
        <w:t>怎么诡异呢？按理说，一家媒体如果要报道目前杭州城管部门这个整治不文明养犬行为的行动所引发的争议，应该是就事论事地报道这个事情的前因后果是什么，以及为啥中国舆论对此事会有这么强烈的分歧。比如，该报的记者在其报道的一开头就宣称中国的一个大城市在“镇压”狗。当然，这种报道套路在耿直哥看来早已见怪不管了。可以说咱们上到政府下到民间协会，只要出台什么禁止性的政策，西方媒体都往往会用“镇压”这个极度负面的词语来描述我们。是的，《纽约时报》在其报道中还抛出了一个非常荒诞的说法，称中国共产党一直都很“反狗”，早在上世纪40年代就因为狗会在夜间给“日本殖民者”暴露共产党员的行踪，而将狗视作“政敌”……不仅如此，《纽约时报》还宣称：过去数十年里，中共还一直认为养狗体现的是奢侈之风、是浪费粮食，而在这样的宣传环境下，狗也就常常在街头被人随意打死——即便后来中国改革开放了，一些官员也仍然对狗“充满敌意”。而有了这些极为白痴和上纲上线的描述做铺垫，《纽约时报》对于这次杭州事件的报道也就毫不意外地出现了极为明显的偏差。比如，该报就认为所谓的“不文明养犬”行为虽然存在，这也仅仅是“可能进一步激化”了中国人对狗本就“根深蒂固”的恐惧情绪。这里的措辞大家可以再仔细感受下……又比如该报还引用所谓的“动物保护人士”的说法，称“中国社会对狗的恐惧反映出整个社会都缺乏安全感”以及“对狗缺乏同情反映出中国社会人与人之间缺乏信任”……另外，该报也搞错了杭州城管部门此次的整治工作的一个细节，把杭州早在2007年时就已经出台的禁止在市区饲养的34种大型烈性犬，错误地说成了是今年才刚出的新政策。最后，再回到杭州的事情上，耿直哥也希望借此事呼吁各方都“就事论事”，别上纲上线也别造谣传谣。这本质上是一个城市发展和经济发展后必然会出现的问题，实事求是地解决就好。</w:t>
        <w:br/>
        <w:t xml:space="preserve">    </w:t>
        <w:tab/>
        <w:t xml:space="preserve">    </w:t>
      </w:r>
    </w:p>
    <w:p>
      <w:r>
        <w:t>WXC4153</w:t>
        <w:br/>
      </w:r>
    </w:p>
    <w:p>
      <w:r>
        <w:br/>
        <w:t xml:space="preserve">    </w:t>
        <w:tab/>
        <w:t xml:space="preserve">    </w:t>
        <w:tab/>
        <w:t>当地时间2018年11月17日，美国加州，美国总统唐纳德·特朗普抵达当地，与加州州长一同视察山火肆虐灾区。他形容灾情惨不忍睹，令人感到悲伤，强调必须照顾受影响的灾民，并阻止同样的惨剧发生。当地时间2018年11月17日，美国加州天堂市，美国总统唐纳德·特朗普抵达当地，与加州州长一同视察山火肆虐灾区。他形容灾情惨不忍睹，令人感到悲伤，强调必须照顾受影响的灾民，并阻止同样的惨剧发生。当地时间2018年11月17日，美国加州天堂市，美国总统唐纳德·特朗普抵达当地，与加州州长一同视察山火肆虐灾区。他形容灾情惨不忍睹，令人感到悲伤，强调必须照顾受影响的灾民，并阻止同样的惨剧发生。当地时间2018年11月17日，美国加州天堂市，美国总统唐纳德·特朗普抵达当地，与加州州长一同视察山火肆虐灾区。他形容灾情惨不忍睹，令人感到悲伤，强调必须照顾受影响的灾民，并阻止同样的惨剧发生。当地时间2018年11月17日，美国加州马里布，美国总统唐纳德·特朗普抵达当地视察山火肆虐灾区。图为特朗普的支持者在路边观望总统车队。当地时间2018年11月17日，美国加州天堂市，美国总统唐纳德·特朗普抵达当地，视察山火肆虐灾区。他形容灾情惨不忍睹，令人感到悲伤，强调必须照顾受影响的灾民，并阻止同样的惨剧发生。</w:t>
        <w:br/>
        <w:t xml:space="preserve">    </w:t>
        <w:tab/>
        <w:t xml:space="preserve">    </w:t>
      </w:r>
    </w:p>
    <w:p>
      <w:r>
        <w:t>WXC4154</w:t>
        <w:br/>
      </w:r>
    </w:p>
    <w:p>
      <w:r>
        <w:br/>
        <w:t xml:space="preserve">    </w:t>
        <w:tab/>
        <w:t xml:space="preserve">    </w:t>
        <w:tab/>
        <w:br/>
        <w:t xml:space="preserve">    </w:t>
        <w:tab/>
        <w:t xml:space="preserve">    </w:t>
      </w:r>
    </w:p>
    <w:p>
      <w:r>
        <w:t>WXC4155</w:t>
        <w:br/>
      </w:r>
    </w:p>
    <w:p>
      <w:r>
        <w:br/>
        <w:t xml:space="preserve">    </w:t>
        <w:tab/>
        <w:t xml:space="preserve">    </w:t>
        <w:tab/>
        <w:t>11月17日报道，当地时间11月16日，巴布亚新几内亚莫尔兹比港，中国国家主席习近平和巴新总理奥尼尔共同出席中国援建的布图卡学园启用仪式。民众在道路上欢迎。</w:t>
        <w:br/>
        <w:t xml:space="preserve">    </w:t>
        <w:tab/>
        <w:t xml:space="preserve">    </w:t>
      </w:r>
    </w:p>
    <w:p>
      <w:r>
        <w:t>WXC4156</w:t>
        <w:br/>
      </w:r>
    </w:p>
    <w:p>
      <w:r>
        <w:br/>
        <w:t xml:space="preserve">    </w:t>
        <w:tab/>
        <w:t xml:space="preserve">    </w:t>
        <w:tab/>
        <w:t>17日，在《纽约时报》报道称特朗普曾向助手询问副总统彭斯的忠诚度后，特朗普发推特表示他与彭斯关系密切，并指责《纽约时报》报道假新闻。特朗普说：“《纽约时报》像往常一样，报道了一则关于我和副总统之间关系的假新闻。他们编造了消息来源。我想不到任何一位总统和副总统间的关系会比我和彭斯的更密切。这只是更多的假新闻，人民的敌人!”美国《纽约时报》16日报道，特朗普被曝近来曾多次询问助手和顾问，现任副总统彭斯对自己是否忠诚，暗示对彭斯不满。对此，彭斯周六(17日)否认了他和特朗普之间存在不和，还称俩人在电话中同时嘲笑了这篇报道。彭斯在接受采访时表示，他和特朗普之间仍然保持着良好的关系。“我们的关系非常紧密，”彭斯说：“我很荣幸能够担任他的副总统，当他让我跟他一起参加竞选时，我很荣幸。”</w:t>
        <w:br/>
        <w:t xml:space="preserve">    </w:t>
        <w:tab/>
        <w:t xml:space="preserve">    </w:t>
      </w:r>
    </w:p>
    <w:p>
      <w:r>
        <w:t>WXC4157</w:t>
        <w:br/>
      </w:r>
    </w:p>
    <w:p>
      <w:r>
        <w:br/>
        <w:t xml:space="preserve">    </w:t>
        <w:tab/>
        <w:t xml:space="preserve">    </w:t>
        <w:tab/>
        <w:t>澳门格林披治F3今天下午出现重大事故，17岁的德国女车手索菲亚•佛罗丝的赛车在葡京湾失控飞出赛道，事故造成5人受伤。国际汽联最新通报显示，索菲亚•佛罗丝已被送医，意识清醒。事故发生在葡京湾，这也是整条赛道最容易出现事故的一个弯道。从官方提供的视频看，比赛进行到第4圈，25号车手索菲亚•佛罗丝的赛车是倒着飞出去的，车尾先撞到护栏，然后车头扬起。车尾、防滚架陆续撞上护栏后的摄影记者平台。最新消息显示，事故造成5人受伤，除索菲亚•佛罗丝外，还有一名车手、两名摄影记者和一名名工作人员。国际汽联官方最新发布通告称，经医护人员评估，索菲亚•佛罗丝目前意识清醒，已经被送往医院进行进一步检查。17岁的索菲亚•佛罗丝是本次澳门F3赛中唯一的女车手。2005年，5岁的索菲亚•佛罗丝开始接触小型赛车，并参加了第一场比赛。2008年至2014年，索菲亚•佛罗丝通过KartSport参加了欧洲各项赛车比赛，在3个赛事系列中成为最年轻的车手，包括2008年SAKC锦标赛、2009年ADAC德国锦标赛和2010年欧洲锦标赛Easykart。索菲亚•佛罗丝的目标是成为第一位女性F1世界冠军。这之前，索菲亚•佛罗丝已经引起了红牛车队的关注。澳门街道赛道再一次证明是最具挑战性的赛道！在今天进行的澳门格兰披治F3大赛又发生意外，德国女车手索菲亚-弗洛里希在葡京弯失控后飞出有二层楼高造成脊柱骨折，由于事故时撞击速度很快，赛道工作人员和摄影师也有人受伤，但幸运的是此次事故并无人员有生命危险。索菲亚-弗洛里希是代表荷兰车队vanAmersfoort出战的一位17岁德国女车手，比赛进行到第4圈时，她在抵达普京弯前直路上失控。赛车在与其他赛车发生碰撞后失去轮胎后，经过弯道内路肩腾空飞起，并与弯角外侧护栏与摄影台发生了撞击。由于当时速度很快，赛道防护栏全部撞烂，赛车也进入到了赛道外马修与摄影师的工作区域。此次事件造成5人受伤，全部送院治理，包括两位车手、两名摄影师、及一名工作人员。两位车手除弗洛里希之外，还有一位是日本籍车手坪井翔。根据最新报道是弗洛里希伤势严重，脊柱骨折，目前情况稳定，没有生命危险，手脚可以活动，仍需留院观察。坪井翔问题不大，只是腰部疼痛，两名摄影师分别脑震荡及腹部受伤，以及一名赛道工作人员脸部受伤，情况稳定。严重受伤的弗洛里希出生于2000年12月1日，5岁时便开始接触赛车运动。就在今年1月时，在接受采访时弗洛里希还表示希望可以成为第一位女性F1世界冠军。不过此次的严重事故极有可能让她的职业车手生涯就此结束。香港赛车手欧阳若曦看过事发影片，指事发时出事赛车的车速未有慢下来，怀疑剎车失灵，相信并非车手出错或与人碰撞，亦与弯道设计无关，属罕见意外。澳门去年也曾经发生过严重意外，31岁的英国车手丹尼尔-赫加尔蒂在正赛第6圈行驶至渔翁弯时失控撞到防护栏，当场便不省人事，送医后证实不治身亡。</w:t>
        <w:br/>
        <w:t xml:space="preserve">    </w:t>
        <w:tab/>
        <w:t xml:space="preserve">    </w:t>
      </w:r>
    </w:p>
    <w:p>
      <w:r>
        <w:t>WXC4158</w:t>
        <w:br/>
      </w:r>
    </w:p>
    <w:p>
      <w:r>
        <w:br/>
        <w:t xml:space="preserve">    </w:t>
        <w:tab/>
        <w:t xml:space="preserve">    </w:t>
        <w:tab/>
        <w:t>当地时间2018年11月16日，墨西哥，中美洲移民向美墨边境行进途中在庇护所逗留。源源不断抵达美墨边境的中美洲移民受到了冷遇，并受到警告说，他们进入美国的机会“几乎为零”。</w:t>
        <w:br/>
        <w:t xml:space="preserve">    </w:t>
        <w:tab/>
        <w:t xml:space="preserve">    </w:t>
      </w:r>
    </w:p>
    <w:p>
      <w:r>
        <w:t>WXC4159</w:t>
        <w:br/>
      </w:r>
    </w:p>
    <w:p>
      <w:r>
        <w:br/>
        <w:t xml:space="preserve">    </w:t>
        <w:tab/>
        <w:t xml:space="preserve">    </w:t>
        <w:tab/>
        <w:t>2018年11月17日下午3点多钟，全州县公安局协助杭州西湖景区公安分局连续7小时追踪侦查，成功将在杭州西湖景区失联女大学生被害案犯罪嫌疑人熊某抓获归案，等待熊某的将是法律的严惩。当日上午8时许，全州县公安局接到杭州西湖景区公安分局协查函称，2018年11月13日中午，某大学女学生谭某在杭州西湖景区莲花峰游玩时与家人失去联系，下落不明。杭州西湖景区警方接警后经过近10个小时的紧急搜寻，在景区莲花峰山顶悬崖落坡处发现失踪人员谭某的尸体，经警方现场勘查和法医鉴定，系他杀。至16日下午4时许，杭州西湖景区警方经全力侦办锁定嫌疑人为广西籍人员熊某，且得知其很可能带伤逃回全州老家，请求协助抓捕工作。接到协查函后，全州县公安局高度重视，副县长、公安局长侯中华立即指令分管刑侦工作的副局长胡波组织刑侦、辖区才湾派出所及网安部门等警力全力协助杭州警方开展追捕工作。随即，刑侦大队副大队长赵黎明按照局领导要求带领警力全程陪同杭州西湖景区警方开展侦查等工作。暗中走访调查，认真摸排布控，信息查询筛选，线索跟踪追捕……两地警方通力协作，经过7小时的连续奋战，最终于11月17日下午3点多钟在全州县人民医院急诊科发现犯罪嫌疑人，并立即采取行动将正在诊治的嫌疑人熊某抓获。经审查，犯罪嫌疑人名叫熊某，男，24岁，系全州县才湾镇人。此前报道：浙大失联女毕业生遗体找到，在30米高悬崖底部11月15日，澎湃新闻从杭州警方获悉，当天，杭州市公安局西湖风景名胜分局灵隐派出所接报1起人员失联案件，1名杭州籍女子在景区游玩时失去联系。据失联人家属向警方描述，失联人于11月13日中午在西湖景区灵隐寺周边游玩后，开始与家人失去联系。家人本以为系当事人手机丢失，造成暂时失联，但直到15日尚无音讯。15日，其父母从杭州淳安县老家到灵隐派出所报警求助。警方介绍，失联人名叫谭余敏，女，杭州户籍，原籍杭州淳安县。2013级浙江大学本科毕业生。毕业后前往英国留学，今年从伦敦国王学院毕业后回国。@平安西湖景区11月16日凌晨发布通报，在杭州西湖景区莲花峰山顶悬崖落坡发现疑似失联的浙大毕业归国女留学生谭某，经医务人员确认已无生命体征。</w:t>
        <w:br/>
        <w:t xml:space="preserve">    </w:t>
        <w:tab/>
        <w:t xml:space="preserve">    </w:t>
      </w:r>
    </w:p>
    <w:p>
      <w:r>
        <w:t>WXC4160</w:t>
        <w:br/>
      </w:r>
    </w:p>
    <w:p>
      <w:r>
        <w:br/>
        <w:t xml:space="preserve">    </w:t>
        <w:tab/>
        <w:t xml:space="preserve">    </w:t>
        <w:tab/>
        <w:t>特朗普大概是世界上最喜欢把“政府关门”挂在嘴边的总统了。“这将是一个关闭（政府）的好时机”，特朗普在离开白宫去加利福尼亚旅行时告诉记者，“我不认为这些（政府部门）是必要的，而且我认为民主党人也意识到了这个问题，如若不然，我们还将继续赢得大选”。但据彭博报道称，参议院多数党领袖MitchMcConnell在周四表示，他希望能达成一项协议以避免下个月真的有部分政府部门关门大吉，并表示应该满足特朗普为修建边界墙提供资金的要求。值得注意的是，民主党控制众议院后，特朗普政府通过国会拨款建造美墨边境墙的计划恐成泡影。但特朗普此前曾多次表示，如果不批准边境墙的开支，他宁愿关闭部分政府部门，用节省下来的相应开支去维护边境安全。如果美国政府出现关门，最先受到波及的将是国土安全部等少数机构，国土安全部最快可能12月8日中午12点01分就“断炊”。特朗普的“美墨边境墙”计划让国会两院关于拨款法案的讨论一直陷入僵局，而美国国会也未能在9月30日的财政年度截止日期前通过正式的拨款法案。在目前被搁置的两党议案中，主要分歧在于美墨边境墙的拨款规模，在众议院的版本中有一项为边境墙拨款50亿美元的计划，而在参议院的版本中，修建边境墙的成本被定在16亿美元左右。美国新一届国会要于明年1月宣誓就职，所以现在共和党还有一个多月的时间，在众议院通过修墙预算。但对共和党来说，最重要的国防预算已经通过。参议院少数党领袖舒默则表示，在两党正就边境安全的费用进行讨论时，特朗普应该选择“回避”而不是让矛盾进一步升级。</w:t>
        <w:br/>
        <w:t xml:space="preserve">    </w:t>
        <w:tab/>
        <w:t xml:space="preserve">    </w:t>
      </w:r>
    </w:p>
    <w:p>
      <w:r>
        <w:t>WXC4161</w:t>
        <w:br/>
      </w:r>
    </w:p>
    <w:p>
      <w:r>
        <w:br/>
        <w:t xml:space="preserve">    </w:t>
        <w:tab/>
        <w:t xml:space="preserve">    </w:t>
        <w:tab/>
        <w:t>11月18日，一则新东方创始人俞敏洪疑似发表侮辱女性的公开演讲视频在网上传开。视频中，在讲到如何改变教育方向时，俞敏洪举例说，“如果中国所有女生找男人的标准，都是这个男人必须会背唐诗宋词，那全中国的所有男人都会把唐诗宋词背得滚瓜烂熟；如果所有的女生都说中国男人就是要他赚钱，至于说他良心好不好，我不管，那所有中国男人都会变成良心不好，但是赚钱很多的男人，这正是现在中国女生挑选男人的标准。”紧接着，俞敏洪得出的结论成为掀起这波舆论的导火索，他总结到，“所以，实际上一个国家到底好不好，我们常常说在女性，就是这个原因，现在中国是因为女性的堕落才导致整个国家的堕落。”视频一出，立即招致众多网友的反感和骂声。值得注意的是，女星张雨绮也加入了diss俞敏洪的队伍，“我只能说，北大的教育和新东方的成功都没能帮你理解女性的价值，没让你理解什么是平等的两性关系，甚至没帮你搞明白什么是平等。”11月18日晚，拥有近800万粉丝的张雨绮在微博上发表观点后，更是直接@了俞敏洪，留言板上则是对其的一片支持之声。“我以为在男权社会里，女人是决不会有这种大力量的，兴亡的责任，都应该男的负。但向来男性的作者，大抵将败亡的大罪，推在女性身上，这真是一钱不值的没有出息的男人。”有网友引用文学家鲁迅的一段话得到了网友的点赞。当前，俞敏洪尚未对此番言论作进一步回应。</w:t>
        <w:br/>
        <w:t xml:space="preserve">    </w:t>
        <w:tab/>
        <w:t xml:space="preserve">    </w:t>
      </w:r>
    </w:p>
    <w:p>
      <w:r>
        <w:t>WXC4162</w:t>
        <w:br/>
      </w:r>
    </w:p>
    <w:p>
      <w:r>
        <w:br/>
        <w:t xml:space="preserve">    </w:t>
        <w:tab/>
        <w:t xml:space="preserve">    </w:t>
        <w:tab/>
        <w:t>据路透社报道，周五，美国首次投票反对联合国维护叙利亚对被以色列强占的戈兰高地的主权的年度决议草案，此举得到以色列官员的赞扬。戈兰高地是位于以色列和叙利亚之间的大约1200平方公里的缓冲区。在1967年的中东战争中，以色列占领了叙利亚戈兰高地的大部分地区。1981年，以色列政府通过法令，正式吞并了戈兰高地，但这一举动未得到国际社会的承认。美国前几年在联大关于“被占领的叙利亚戈兰”的决议中都投了弃权票，这类决议宣布以色列在戈兰高地地区强加其管辖权的决定是“无效的”，但美国驻联合国大使尼基·黑利周四表示，华盛顿此次将对该决议投反对票。她在一份声明中说：“当联合国对戈兰高地进行无用的年度投票时，美国将不再投弃权票。”她补充道，“该决议显然对以色列有偏见。此外，叙利亚政权继续犯下的暴行证明，它不适合管理任何人。”尽管美国反对，但联合国大会委员会周五以151票赞成、14票弃权的表决结果通过了该决议草案。只有以色列和美国一起投反对票，联大定于下月正式通过该决议。美国驻以色列大使大卫·弗里德曼在9月份表示，他预计以色列将永久控制起吞并的戈兰高地，这显然是对以色列对戈兰高地的主权主张表示赞同。自特朗普担任美国总统以来，以色列一直游说美国正式支持其对戈兰高地的控制。特朗普此前已经承认耶路撒冷是以色列的首都，这与其他世界主要大国的意见相反。但美国国家安全顾问约翰·博尔顿在8月告诉路透社，关于戈兰高地的类似行动尚未得到讨论。以色列官员称赞美国在戈兰高地归属权问题上投反对派的问题，以色列公共安全部长吉拉德·埃尔丹在推特上说，“任何理智的人都不会相信（戈兰高地）应该交给阿萨德和伊朗。”据悉，伊朗在叙利亚内战期间一直支持叙利亚总统阿萨德，而以色列则一直警告伊朗在叙利亚的军事扩张行为。</w:t>
        <w:br/>
        <w:t xml:space="preserve">    </w:t>
        <w:tab/>
        <w:t xml:space="preserve">    </w:t>
      </w:r>
    </w:p>
    <w:p>
      <w:r>
        <w:t>WXC4163</w:t>
        <w:br/>
      </w:r>
    </w:p>
    <w:p>
      <w:r>
        <w:br/>
        <w:t xml:space="preserve">    </w:t>
        <w:tab/>
        <w:t xml:space="preserve">    </w:t>
        <w:tab/>
        <w:t>美中在贸易和投资议题陷入严重分歧，使得亚太经济合作会议（APEC）峰会领袖宣言难产，主办国巴布亚新几内亚总理表示，世界贸易组织和相关改革问题是难达共识的主要障碍。路透报导，记者询及哪些APEC成员国不同意领袖宣言内容时，巴纽总理欧尼尔（PeterO'Neill）在闭幕记者会说：“众所周知的两大经济体。”被问到难达共识的主要障碍为何时，欧尼尔回说，“世界贸易组织（WTO）和相关改革问题”，但他也说，这不在APEC的职权范围内。“APEC无权过问世贸组织相关问题，这是事实。那些问题只能在世贸组织提出。”APEC网站显示，自APEC领袖会议1993年首度召开以来，每年会后都会发表领袖宣言。欧尼尔说，巴纽作为APEC高峰会的主办国，他将在今天稍后发表主席声明。美联社报导，欧尼尔证实APEC领袖宣言难产后对记者说，美中关系紧张令“全世界担心”。加拿大总理杜鲁多（JustinTrudeau）则对记者说，包括美中在内等多国都对宣言内容意见不一。根据美联社所见美国版的宣言草稿，指控中国采取不公平贸易行为的美国希望以强烈措词谴责这类举措。美中在亚太地区竞逐影响力也成了本届APEC高峰会的焦点，西方盟国联合回应中国的一带一路倡议，承诺联手资助巴纽17亿美元的电力和网络发展计画。另一方面，东加官员说，东加已和中国签署协议，加入一带一路倡议，积欠中国的债务已获得展延。美国副总统潘斯（Mike Pence）离开巴纽首都莫士比港时，列出美中之间存在的分歧，他前一天才在会上直批中国的一带一路倡议。巴纽外长巴托（Rimbink Pato）稍早告诉路透，多边贸易体制是阻碍草拟领袖宣言的症结。巴托也证实中国官员昨天有意为宣言内容与他碰面，而他们被拒绝是因为没有为会议做出“必要安排”，但他驳斥中国官员企图闯进他办公室的媒体报导。</w:t>
        <w:br/>
        <w:t xml:space="preserve">    </w:t>
        <w:tab/>
        <w:t xml:space="preserve">    </w:t>
      </w:r>
    </w:p>
    <w:p>
      <w:r>
        <w:t>WXC4164</w:t>
        <w:br/>
      </w:r>
    </w:p>
    <w:p>
      <w:r>
        <w:br/>
        <w:t xml:space="preserve">    </w:t>
        <w:tab/>
        <w:t xml:space="preserve">    </w:t>
        <w:tab/>
        <w:t>奖学金是为了激励学生努力进取的一种奖励，也是对优秀学生的一种证明，但在日本，对奖学金一词有了新的认识。日本的奖学金分为两种：一种是給付型奨学金：领取給付型奨学金是不需要返还的。另一种是貸与型奨学金：毕业后需要偿还，这类奖学金又分为有利息的和无利息的。在日本的奖学金大多数都是貸与型奨学金，每两个大学生当中就有一个在用奖学金。许多上了大学的女孩，在晚上却辗转于各种酒吧中，让人觉得匪夷所思，但这样的人却是大多数。一家坐落在新宿的girls bar里有30人，其中8成左右的人都是奖学金的使用者。许多人都是为了偿还奖学金而在这里工作。这家店的时薪是1500日元，在这里打工的许多人都是要坐末班车回家。对大学生来说是难得的工作，选择在这个地方打工更多的也是为了不让学校知道。这名大四的学生在今年月份成为社会人，现在已经不向家里伸手要钱了。目前的她一周4-5天需要打工，一个月下来打工的钱就有20万日元，打工的时间超过了100小时。去东京上学的话学费需要自理，拿不出钱的话可以选借用奖学金这条路。毕业后要偿还350万日元左右的奖学金。有的人在毕业后需要偿还1000万日元左右的奖学金。以往私立大学的大学生一天的生活费平均在790日元左右。目前更新了最低数据，2016年调查5000个私立大学生的生活费，2016年降至8万5000日元。除去房租，一天的生活费约790日元。从95年到现在来看，学费是在不断上涨，可家长的收入却不断减少，而利用奖学金的人也逐年增多。借助奖学金的学生，每天忙于学业跟打工，一天能吃上两顿饭就很不错了。早上8点起床，9点上课，打工至末班车时间，偿还奖学金每个月必须要有5万日元的存款。因为各个地方的薪资都有所不同，在东京上学，这边打工的时薪也会比别的地方高。对她们而言，虽然打工很辛苦，但是利弊来看，利处还是比较多的。如此高额的“奖学金”也并不是所有人都能够顺利还上，在还不上的情况下还可以选择“自我破产”，但这样并不是就可以不用偿还“奖学金”了，而是将债务转向了连带保证人。一般情况下学生的连带保证人都是自己的父母，也就是之后的费用由父母偿还。也有的女孩为偿还奖学金而被迫到风俗店打工，有的是实在是偿还不起，而有的人则是想快一点把钱还完。一般国家是不会把贷款称为“奖学金”，而是称之为“学生贷款”，但在日本，只是用好听一点的词汇将“债务”包装了而已。在毕业的同时承担了巨额的借款，不少学生为此在学业与打工之间不断徘徊，但能够克服这些困难并顺利偿还债务的人，某种程度上也是很厉害的。</w:t>
        <w:br/>
        <w:t xml:space="preserve">    </w:t>
        <w:tab/>
        <w:t xml:space="preserve">    </w:t>
      </w:r>
    </w:p>
    <w:p>
      <w:r>
        <w:t>WXC4165</w:t>
        <w:br/>
      </w:r>
    </w:p>
    <w:p>
      <w:r>
        <w:t>亚太经合组织（APEC）峰会周日在巴布亚新几内亚闭幕。美国副总统彭斯与台湾领袖代表张忠谋坐下来举行了双边会谈，却只跟中国国家主席习近平在场边短暂交谈两分钟，还批评中国的一带一路是不归路! 美中台之间的微妙互动对“特习会”释放出什么讯息? 台湾是否能以FTA与区域经贸组织的参与突破国际空间的困境?《海峡论谈》有美国之音常驻国务院记者张蓉湘从APEC现场发来的报道，并邀请台湾人公共事务会政策研究员吴迪以及两岸问题专家吴汉深入分析。嘉宾：台湾人公共事务会政策研究员吴迪； 两岸问题专家吴汉　　　　台湾人公共事务会政策研究员吴迪表示，美国副总统彭斯与台湾领袖代表张忠谋在APEC的双边会谈是蔡政府的外交突破。相比2012年的连战以及2016年的宋楚瑜，他们只见到国务卿层级的美国对口，而这次一举突破见到彭斯副总统，是一个非常大的突破。即便彭斯副总统并没有在演讲中提及台湾，但“彭张会”显示美国对台湾的强大支持。　　　　吴迪并指出，彭斯副总统的演讲以印太战略为主轴，在各方议题全面回击中国，包括安全。彭斯副总统要签订一个包含自由航行在内的《南海行为准则》，呼应中国日前希望东协国家签订《南海行为准则》的时候不要与区域外国家进行联合军演和能源开采，针对的就是美国。第二部分，彭斯副总统也批评了中国的一带一路。他说这是一个狭窄且不能回头的路，希望相关国家不要妥协。第三部分，他也强烈抨击了中国极权政府。他说在印太地区，没有任何极权政府能有存活的空间。他同时也批评中国政府将自己集权体制出到邻近国家。这是美国历年以来对民主这个议题最强硬的发言。　　　　吴汉教授认为，基本上彭斯副总统跟张忠谋见面，不跟习近平有互动就是为了恶心中国，因为彭斯之前也发表了对中国强硬的演说。我们也可以预见接下来在G20的时候，特习会到底会不会有一个具体的结论？应该是比较困难的。张忠谋跟彭斯的互动是比较自然的互动，当然也没有什么更深入的交流，但我想这是两岸形势使然，张忠谋也没什么好发挥的空间。无论如何，张忠谋去扮演了总统特使的角色是称职的。但困于两岸问题，没有办法做进一步发挥了。至于张忠谋与习近平的互动，按照张忠谋自己对记者所说的，就叫自然互动，意思是因为在一个密闭的房间里，是一般互动，如果有比较深刻的互动，我想应该会在记者会里表达的。　　　　此外，吴迪也特别指出，他注意到彭斯副总统和特朗普总统似乎释放出不一样的讯息。吴迪分析:“第一，彭斯在这次APEC会议上并没有和习近平见面，可能是因为习近平认为可以通过他个人的关系去影响特朗普的决策。特朗普总统本身是一个外交新手，他可能比较容易受到个人的关系而有所影响他政策的决策。我们可以从前几天媒体刊登出来的，特朗普在接收到中国贸易改革清单之后，表示美国可能不会对中国进行新一轮的贸易制裁。这跟彭斯副总统在APEC提出的是有所差异的。因为彭斯副总统重申中国必须要改善智慧财产权、市场准入以及强迫技术转移的问题。前几天的东协高峰会上，彭斯副总统表示这是中国要避免冷战的三个条件之一。因此从这个APEC会议上我们并没有办法对未来的贸易战做预测。我认为有可能影响的两个因素，第一个是习近平有没有可能在G20的会面上影响特朗普总统的决策；另一方面就是看特朗普以及其他内阁成员的权力关系。”　　　　吴汉则针对张忠谋的台积电与“矽盾理论”发表看法，他说:“因为台湾有关键的零组件就变成了相关国家介入。看起来好像是这么一回事，实际上这是产业链中的一环，短期内会有影响，长期会有变化。不像石油不可替代，半导体可以在其他地方下单。另外，因为美日等国在台湾有利益而会介入中共武力犯台，从这个角度来看，如果台湾让中国的利益也进到台湾，那三方都会有互动的平衡，这样台湾也会更安全。这是更要思考的问题。”　　　　针对台湾的国际参与，吴迪表示: 蔡政府从2016年上台以来，中国对台湾的国际空间打压不胜枚举。建议去台湾外交部网站找一个“中国阻扰我国国际空间势力”，自2016年以来已经高达114起，甚至在今年APEC会议中其实中国也曾经试图施压，包括塞入一中原则到APEC组织的会议里，也包括封杀所有台湾的提案。　　吴迪也指出，中国想要封锁台湾与其他国家签署FTA自由贸易协议。在这次会议中，蔡政府非常聪明的提出了想与美国彭斯副总统签署FTA协定。有两点必须要观察，第一点，彭斯副总统提到，特朗普总统愿意跟任何国家签署FTA；第二，目前USTR在和台湾签署自由贸易协定是非常被动的情况。最近国会的一个法律，就是呼吁USTR开始进入跟台湾的协商，这表示USTR目前跟台湾没有任何协商的状态。蔡政府借由这次机会跟彭斯副总统讲述自己签署FTA的表态，借由彭斯副总统由上而下施压USTR。这是一个突破国际空间非常聪明的做法。　　　　吴汉：两岸之间的外交竞争，或者说是台湾的外交困境，是过去在台湾退出联合国之后就存在的事，长期处在两岸斗争的阶段，一直到马政府提出的外交休兵，所以在外交领域的冲突比较缓和。现在又开始恢复外交之间的斗争，这是一个两岸在外交上的常态。过去在两岸斗争的时候，台湾只能参加经贸文化相关的组织，包括APEC、WTO、国际奥会。所有跟联合国有关的，以主权国家为形式的都没有办法参加。在外交休兵之后突破了一些禁忌，所以又参加了WHA，国际民航组织。所以台湾有两种看法，一个是我们要旗帜鲜明，我们就是一个主权独立的国家，我们要争取国际活动空间；另一个是，我们把两岸关系搞好了，再谈国际活动空间。到底哪个比较合适？比较适合台湾的利益和生存发展？这是国人必须好好深思的。至于冬奥正名这件事情，不管国人用什么样的态度，只要伤害到运动员参与国际奥会的利益都是不足取的，这是值得深思的课题。　　　　吴迪：这次冬奥正名公投题目叫“要求我们的中华奥会向世界奥会申请改变名字”，这其实是符合奥会规定的。违反奥会规定的叫擅自更改它的名字。就像当年荷兰申请奥会改名一样，从Holland改名Netherlands。即便中国真的有能力去施压世界奥会，我想提到的例子是今年的平昌冬奥，即便俄罗斯奥会收到制裁，世界奥会仍然尝试保障俄罗斯选手以个人名义出赛。所以我认为直接说台湾运动员的出赛会受影响有待商榷。　　　　吴汉：我想在台湾走进国际社会是一个长期以来大家关注的议题，重要的是大陆一直是对台湾采取的是打压的态度。台湾内部产生了国家认同的问题，到底我们国家的名字叫中华民国还是另外一个名称？现在民进党执政以后，这个意识变得非常模糊。假如我们内部对国家认同这样的名号都搞不清楚，到现在都没有具体的意识，怎样在两岸之间做斗争或者去对抗？这是值得台湾人好好想的问题。　　吴迪：我想今天无论台湾叫中华民国还是台湾，中国都会反对，因为这彰显了台湾的主权，而是是一个客观的事实。蔡英文今天并没有在做两岸的斗争，她自从上台以来一直强调两岸关系稳定，也没有表示台湾要宣布独立。可是中国在台湾释放善意的情况下还在施压台湾，我认为只有中国在两岸之间进行斗争。　　　　吴迪：我认为在南太平洋地区竞争白热化的不是中国跟台湾，而是美国跟中国，他们在对外援助的战略有非常激烈的一个冲撞，尤其是在川普上台开始。两个数据，第一个是中国目前对南太平洋地区的援助是第二大国家，这个数据是从2011年开始急剧上升的；第二个是这次APEC的主办国，巴布亚新几内亚，他们积欠了中国高达6亿美元的债务，中国是巴布亚新几内亚最大的债权国。所以可以看到，这次APEC峰会上，彭斯副总统直接挑战了中国在巴布亚新几内亚的影响力，他所提出的是美国要跟澳洲在巴布亚新几内亚一个北边的海军基地共同开发，这明显的是针对中国的一带一路而来。回到台湾的部分，我必须说台湾并没有通过金钱外交来跟中国进行邦交国的争夺战。目前蔡政府的政策非常明显，是想要和美国、日本、澳洲、印度等大国建立更良好的关系，而不是进行金钱外交。所以对她来讲，对这些邦交国最好的战略，是对刚刚提到的这四个大国一起合作开发邦交国。　　　　吴汉：张忠谋在APEC会议里除了跟彭斯副总统谈到了FTA的签署之外，跟日本的安倍首相也谈到了深化台日之间的交流，当然对于CPTPP的组织台湾也希望积极参与。但要参加CPTPP组织，日本变成关键，因为美国并没有参与。台湾目前有几个方面的问题值得去思考，比如核灾食品是不是能够进到台湾来，这次公投里就有一个反核灾食品的公投。假如这些问题都没有办法克服的话，我相信参加这个组织会有一些卡关的现象。</w:t>
      </w:r>
    </w:p>
    <w:p>
      <w:r>
        <w:t>WXC4166</w:t>
        <w:br/>
      </w:r>
    </w:p>
    <w:p>
      <w:r>
        <w:t xml:space="preserve">　　中国老年群体不时被曝出的不文明现象屡见不鲜，北京时间11月19日，崔永元在微博炮轰“中国大妈”在进博会哄抢试吃品。　　崔永元在当日的微博转发了@袁炫华的一条微博，该微博表示，上海进博会开放街道居委的团体参观，本意是想让那些退休、下岗和外地在沪暂时居住的人能够开开眼界，了解一下世界先进的东西，结果这帮大娘、大嫂、大妈、大爷一进展馆哪里闻香就往哪里冲，只要看到有食物试吃的，像饿狼般地蜂拥而上，嘴叼手抓，甚至还拿出自带购物塑料袋装，把每一个有试食的摊位给一扫而光。　　微博称，老外看到此种场面都个个摇头，有一位欧洲来的参展工作人员告诉记者，他已去过全世界各大洲的近百个国家参展，但从没看到过如此没礼貌、不讲文明的参观者，即使在非洲也没见过。　　　　而崔永元对此微博发表评论称，谁能告诉我，用什么办法培养了这么一大批“人才”？全世界都没见过。</w:t>
      </w:r>
    </w:p>
    <w:p>
      <w:r>
        <w:t>WXC4167</w:t>
        <w:br/>
      </w:r>
    </w:p>
    <w:p>
      <w:r>
        <w:br/>
        <w:t xml:space="preserve">    </w:t>
        <w:tab/>
        <w:t xml:space="preserve">    </w:t>
        <w:tab/>
        <w:t>27岁的余元，和她的英国男友一起住在北京余元原本是个买到停不下来的疯狂消费者15平米的出租屋里可以塞上四五百件衣服，连脚都没地方放她果断辞掉外企的高薪工作决定做个彻底改变这3年，她没买过一件衣服没用过一个塑料袋没买过一瓶矿泉水更没点过一次外卖结果在3个月的时间里这对情侣只产生了两小罐垃圾生活成本更是大大降低了即便现在没有了稳定的收入但日子过得简单而幸福我叫余元，今年27岁，现在和英国男友Joe一起住在北京三环一个60平米的房子里。我们在家践行“零浪费”的生活方式，大概有一年的时间了。这个家里，我们俩分别有一个衣柜，就装下了各自所有的东西。3个月的时间里，我们产生的生活垃圾，只有小小的2个杯子那么大的玻璃罐这么多。01▼北漂10年后，我想试试“零浪费”的生活方式我从小在武汉郊区的一个乡村长大，家里有一个姐姐，一个弟弟，他们学习都很好，我从小被父母拿来和他们做比较，慢慢就萌生了不想上学的念头。17岁那年，我辍学了，偷偷买了火车票，通知父母后独自来了北京，住在15平米的出租屋里，生活用品、衣服越堆越多，房间里常常连落脚的地方都没有。Bea Johnson一家四口两年前，偶然在网上看到一个视频，它讲的是一个美国家庭（Bea Johnson一家四口），一家四口一年的垃圾只有一个罐子。我当时非常震惊，这也是我第一次知道，世界上竟然有“零浪费”这种生活方式。我开始反思，自己的生活是不是过得有点浪费？余元邀请零浪费先驱者Bea到中国做分享2016年的春节，我从老家回到北京之后，被房东告知他把房子卖掉了，让我两周之内从出租屋搬出去。在收拾东西的时候，我才发现，这个小小房间的床底下、衣柜、墙角塞满了各种各样的、甚至有我从来没有用到的或者穿过的东西，光衣服就有四五百件！我决定，要彻底改变自己的生活。没几天，我就搬到了现在这个60平米的新家，只留下了十分之一的东西带过来。2017年6月，我做出了一个更加大胆的决定：辞掉在外企的工作，放弃了还算不错的薪水，想试试看“零浪费”的生活方式，结果我做到了，在这三年里没买过一件衣服，没用过一个塑料袋，没买过一瓶矿泉水，更没点过一次外卖。3个月产生的两罐垃圾02▼3个月只产生2小罐垃圾，我们是怎么做到的？现在家里的大部分东西，都是上次搬家带过来的，也就是在这里，我们开始了减少日常生活垃圾的尝试。刚开始的时候非常不习惯，觉得用不惯二手的东西。慢慢地我发现，这只是个很小的心理障碍。“零浪费”，不是指没有任何垃圾的一种生活方式，而是在避免一些不必要垃圾的产生。小区捡的红色躺椅我们家的家具都是二手的。这把红色的躺椅，是我在隔壁小区的垃圾堆里捡到的，干干净净的，没有任何损坏，唯一的缺点就是布套上有一点油渍。早上看到它之后，我一整天都惦记着，晚上11点下班我还是没忍住，跑去把它捡回了家。4块钱买的牛皮鞋还有这双牛皮鞋，是我在Joe家乡的市集上花4块钱买的，现在还一直穿着。四块钱可能在中国买不到这种东西，可能捡都捡不到这样的。在厨房，我把很多自己用过的、或者朋友的瓶瓶罐罐洗干净，装干果或者调料重复利用。去年8月，我们突然想做一个尝试：在满足日常生活的情况下，两个人在3个月的时间里，最少能产生多少垃圾？答案是：两个小小的玻璃罐！这些垃圾主要有：桶装水的塑封胶带、用过的膏药、药片盒、玻璃瓶上的广告标贴、棉签、衣服上的洗衣标识、快递包装袋、快递胶带、商品袋、零食袋和食用盐袋。很多人听说了觉得不可思议，其实，我觉得可以更少的。还有人会问我们，如何处理食物残渣？我们有一套自己的方法，能把食物残渣变成黑金土肥料。操作起来其实非常简单：首先，用收纳箱DIY一个堆肥桶，在收纳箱的四周打好孔，保持空气流通。然后，用一个不锈钢的容器把日常的厨余垃圾攒起来，放在冰箱中冷藏7到10天左右。最后把这些厨余垃圾倒进堆肥桶中，与泥土、干树叶一起搅拌混合，待时间将其分解腐烂，大概2个月后就会自然降解变成肥沃的黑金土。我们的很多邻居都是退休在家的爷爷奶奶，有很多的空闲时间在家养花，我除了留一些自己用之外，大部分的黑金土都送给了他们，或者直接埋在楼下的小区花池里。03▼我找到了能循环使用12年的卫生巾除了对食物残渣做合适的处理，我们还给自己的生活定了两个原则：一是不再购买带任何包装的商品或食材，二是不使用一次性制品。每次出门必带的不锈钢吸管我现在出门，都会带几件必要的生活用品：不锈钢水杯、手帕、尺寸不同的布袋子。这两年，我一次外卖都没有点过，即便是出去吃饭，也用自己的便当盒和餐具。刚开始去附近的市场买菜，摊位的阿姨给塑料袋我都不要，大家都觉得我是个怪人。后来阿姨们都习惯了，一见到我结完账就直接把东西递给我，还觉得我帮她们省钱了。平时个人护理方面的用品，比如牙刷、牙膏、洗澡用的沐浴液，这些都是我自己亲手做的。用的原料都是无添加的，可以降解，不会产生垃圾。就连女生用的一次性卫生巾，我都找到了替代品。有一次偶然在网上看到了一种能反复使用12年的卫生巾（名叫月事杯）。它是可水洗的，每次只需要用热水消毒3-5分钟，就能循环使用。现在，我已经把它变成了我的日常生活用品之一。如果真的看中一件商品，我会想，家里有没有什么东西可能替代它？它的质量和款式是不是耐用的？反复问自己之后，才会购买。在没有辞职之前，每个月还没发工资，我就都计算好了，要买哪些东西，工资刚到账就没了。现在，我们的生活成本变低了，除了房租，几乎没有什么额外的支出。虽然没有什么的稳定收入，但日子也过得挺舒适。现在，因为需要的东西少，真的想去什么地方，就直接把柜子里所有东西装进行李箱，1小时就能出发。生活的这种变化，是我以前想都不敢想的。04▼被别人拉黑，我也不在乎在家践行这种“零浪费”的生活，大概有一年的时间了，觉得效果还不错。于是，我在2018年1月，和Joe一起开了一家小店，起名叫：THE BULK HOUSE（零浪费无包装商店）。零浪费无包装商店2018.03-2018.10产生的所有商业垃圾无包装，指的是我们店的商品没有任何包装。因为担心产生更多的商业垃圾，我们把它们都放在一个玻璃容器里。从三月到现在，我们的商店只产生了一罐垃圾。玉米水溶性胶带打包的快递我们寄快递从来不用塑料袋，都是去捡一些闲置的纸盒子。我还找到了一种玉米溶水性的胶带，它可以自然降解，可以被回收，对环境的污染是最小的。店里的商品差不多有80多种，主要有沐浴露、散装的洗发水、手工皂，以及我们出去吃饭的餐具和便当盒，还有纯天然的有机棉布袋……最开始这些东西都是自己动手来做，后来生意好了，我们就找工厂沟通，让他们按照我们的要求制作样品，再生产。工厂的态度有好有坏，好的工厂会非常支持我们，连寄送的试用装里都不用任何的塑料泡沫、塑料袋填充。但绝大多数工厂都不理解我们，觉得我们很麻烦、问题也多，最后直接把我拉黑了，再也联系不上。刚开始还有点失落，但我现在已经习惯了。最开心的事情是，开了这家店之后，我们帮到了很多人。店里有一些旧物改造的新品，非常受欢迎。比如用过的米袋子做成的时尚手包、背包的，以及用旧布料做的枕头套、衣服。其中还有一些餐具袋和便当袋，是我找阿姨手工做的，她们原本都有一些小的店铺，也很勤劳，但因为店铺拆迁，或者年纪渐长，平时也没什么事情做。我正好能通过这种方式，尽自己所能去帮助她们一点。身边的朋友、家人知道了我们的故事后，非常支持，他们甚至自己也开始减少日常的生活垃圾。一个人的力量虽然看似很渺小，但如果你真的去做，就会影响很多周边的人。我觉得这是一件有益的事情，有益的事情就会走得更远。</w:t>
        <w:br/>
        <w:t xml:space="preserve">    </w:t>
        <w:tab/>
        <w:t xml:space="preserve">    </w:t>
      </w:r>
    </w:p>
    <w:p>
      <w:r>
        <w:t>WXC4168</w:t>
        <w:br/>
      </w:r>
    </w:p>
    <w:p>
      <w:r>
        <w:t>最近，全球化智库（CCG）和智联招聘联合发布了《2018中国海归就业创业调查报告》。报告通过2190份有效问卷调查，对海归留学以及回国后的选择等热点话题进行了调查。读完这份报告之后主页君发现，年龄集中在23岁到28岁海归不知不觉成为了“海归大军”的主力，95后海归正式走入大众的视线。CCG主任王耀辉表示，中国留学生现在呈“大进大出”的状态，每年大概有60万学生出国留学，但是有50万的留学生都会选择回国就业。这份报告也用大数据给近年来甚嚣尘上的“留学价值缩水论”啪啪打脸，从报告中可以看出如今海外留学和海归就业的新趋势：海归仍然吃香是事实！下面一个真实的故事告诉你，当初选择回国的留学生现在都过的怎能样？1用H1B“杀死”一个美国留学生！三年，我终于抽到了H1B。不过，用了一段时间H1B我还是回来了。很多朋友都吃惊我的选择，但事实上抽H1B本就是给自己留的一个退路。我现在如果找到工作还可以再回去。我走的时候H1B的形势已经非常严峻。但实际上，我找工作那会儿（特朗普已经上），签证缩紧的趋势已经愈发明显：我在EY工作时参与了校园招聘的工作，明显地感受到四大招国际生的数量在严重缩小。各大公司只是没有办法明确的说他们不要国际生！但有几家在实际操作中已经不太招国际生了！这是直接导致很多中国留学生现在很难就业的客观原因。留学生找工作真的不容易，现在很多留学生毕业都直接回国了，我很多同学也陆陆续续选择回国。H1B现在应该算是最严格的时候，未来的发展应该会有所缓解。因为像四大是非常需要国际生来填补它的用人需求，现在这种趋严的政策对企业非常不利。我觉得美国会慢慢地感受到，外来人都离开的时候对他们实体经济造成的冲击，后面的移民政策不会说越来越严格，应该会有方向性的放宽。2回国是大方向上的长远考虑！现在，我在北京主要是做一级市场的债权和股权方面的投资，一个前台的职位。回国前我在美国EY做税务相关、比较偏中后台的工作。当我做到Senior之后，发现自己更想去做金融前台方面的业务。但是面前的种种阻碍使我不得不另寻出路。留学生在美国进前台太难从中后台跳到前台是一个比较大的职业方向上的转变。但现实来讲，国际学生在美国想去做金融方面前台的业务是比较难的。虽然在美国可以有一个比较舒服的生活和工作状态，但是容易看到自己的瓶颈，发展的空间也比较受局限。留学生竞争压力太大同时，中国留学生的竞争压力很大，可以明显的发现：亚洲人和同等职位、同等级别的当地人相比综合素质、专业能力方面都会更强。除了和Local竞争，中国人内部的竞争也是很激烈的，但是给你的机会又比较有限，但是这种问题在国内就不存在了。职业天花板、潜在歧视限制留学生未来发展这是我回国比较重要的原因，国内比较看重本地人，减少了一些在美国求职的壁垒，也没有一些潜在的歧视。同时，回国也是因为国内这个职业发展的空间比较大。回国不是你回来就特别顺利，或者说是会达到很高的位置。但至少你有这样的空间和机会，美国机会确实太小了。所以回国是大方向上长远的一个考虑。3OPT一年再回国？倒不如直接回国？虽然回国是一个长远的考虑，但是在国外有一段工作经历和只是去读书还是有很大的差异的。如果有机会可以在当地有一段时间的工作体验还是很难得的。不过我从一开始就没打算在美国长留，既然早晚要回来的话，就不要在外面待太久。呆太久话对你回来是不太有利，两年半到三年，我觉得在这一个行业也有了一个基本的这个理解，对于一些基本的业务也相对比较上手就差不多了。对于国内的公司来讲，你在国外的经历固然是加分的；但是并不一定是优于别人，比如说你在国外工作三年的经验，跟别人在国内这个行业三年的经验相比是没有优势的。国外毕竟跟国内不太一样，所以工作经验不能百分百的被挪回来运用，相对来讲这是一个弊端。回国之后工作基本上还是达到了我的预期。我回来入职一个礼拜，部门的领导就让我直接接手一个项目，并且在一周之内就做了第一次的汇报。回国可以明显感受到自己真的会被重用，可以真的自己能做一些事情，这个在国外比较难实现。4在国外工作几年再回国是种怎样的体验？很多同学比较关注回国后和在美国的生活会有很大的差异。其实，我刚回来的时候觉得非常大的culture shock! 花了挺长时间才适应。不过很幸运一开始就做好了心里准备，适应国内生活方式很快。下面是几个当时体会比较深的方面对比：中美薪资差异美国四大薪资不太高，应届毕业生在EY第一年可以拿到年薪6-7万美元左右。回国的话，从事金融行业就比较广了，因为国内有国企、民企和外企不同性质的用人单位，所以差距很大的。如果你想要选择薪资比较高的工作就不建议去央企，薪资会非常的局限。从舒适到高压环境的不适应回国之后是有想过回美国的，最主要是因为工作压力的问题。回国之后工作压力和生活上面的压力都要比在美国高出几倍的。从比较舒适的状态突然到一个压力比较大、薪资又不令人满意的状态，肯定会对之前舒适的环境有所怀念。大家要对过渡期有一个比较比较平和的心态，在任何一种转变的周期里面，都会有很多不尽如人意的地方的。随着时间的推移，你对新环境、工作的适应和熟悉，这些都会慢慢有所好转的。生活的方方面面变化挺大中国的趋势很快，我们刚回来的时候像傻子一样，不会微信付款、支付宝扫码，也没有用过共享单车。包括国内外卖平台变得这么发达，大家生活的便利性有了很大的这个改善。生活上面会有一个习惯的过程，我觉得和之前在美国相比，最大的一个差异就是国内人太多，比较容易看到不礼貌、不谦让的现象；工作上面不规范也比较常见。这个可能会让在国外待久了的人很不适应，会比较容易产生不好的情绪。不过从总体上，回国后的生活和工作还是很好的。如今，越来越多的留学生“裸归”回国，或多或少都会受到一些质疑：“你是不是混不下去才回国”、“出国留学不也没用吗？”。笼子里的人拼命想出去，外面的人却挣扎着要回来。我想，关于留学的价值和意义，寻找的过程本身就是答案。留学并不意味着你回国之后功成名就，坐享完美人生；也不意味着你比在留在国内的朋友有着更多更好的选择，它不会帮你消除焦虑，你还是会面对房价、工资等等只要活着就会面临的问题。但是它能让你知道，这些并不是人生的全部。</w:t>
      </w:r>
    </w:p>
    <w:p>
      <w:r>
        <w:t>WXC4169</w:t>
        <w:br/>
      </w:r>
    </w:p>
    <w:p>
      <w:r>
        <w:t xml:space="preserve">一名男子每天都在悉尼多家妓院出入，然而他真正目的并非嫖娼，而是招募妓女洗钱。今天，该男子在Goulburn LocalCourt提堂。（图片来源：SMH）据《悉尼晨锋报》报道，今年11月10日，38岁的BranimirIlic在从墨尔本前往悉尼开车途中被捕，警方在他的车中找到100万澳元现金，此次行动是新州警方打击洗钱活动犯罪的一部分。除了Ilic外，当时车上还有一位47岁男司机。（图片来源：SMH）警方对两人做了路边毒品测试，甲基安非他明为阳性，随后他们被拘往MossVale警察局。警方对涉事车辆做进一步调查，除大量现金外，还发现多部手机及甲基安非他明。（图片来源：SMH）据悉，调查小组已观察Ilic几个月时间，警方留意到，Ilic每天都会在悉尼多家妓院出入，涉嫌招募妓女洗黑钱。他们还在Ilic的公寓找到各种假身份信息、甲基安非他明和大麻。Ilic被控非法处理犯罪所得及拥有违禁药品，今天，Ilic在Goulburn LocalCourt提堂，47岁男子则被吊销执照，将于明年在Goulburn Local Court提堂，Strike ForceBibury调查仍在继续，预计会有进一步的指控。 </w:t>
      </w:r>
    </w:p>
    <w:p>
      <w:r>
        <w:t>WXC4170</w:t>
        <w:br/>
      </w:r>
    </w:p>
    <w:p>
      <w:r>
        <w:t xml:space="preserve">（原标题：5岁男童连续做4105个俯卧撑！总统惊呆送奔驰车）俄罗斯车臣共和国5岁小男孩库拉耶夫（RahimKurayev）花了2小时25分钟连续不间断地做了4105个俯卧撑刷新吉尼斯世界纪录，虽然这项纪录不被俄罗斯官方承认，但车臣总统拉姆赞·卡迪罗夫得知消息后，立刻送了他一辆奔驰轿车，价值英镑2万8000元（约人民币25万元）。据了解，库拉耶夫这次挑战，由车臣体育部官员全程录制视频记录，并报送吉尼斯世界纪录俄罗斯总部，要求后者予以认定。但吉尼斯俄罗斯总部却拒发证书，理由有二个。其一、库拉耶夫做俯卧撑边看动画片；其二、库拉耶夫在挑战期间玩弄小木板。库拉耶夫表示，那不是在玩弄小木板，他是在用它们来计数。而观看动画片，目的是分散注意力，缓解压力。吉尼斯方面建议库拉耶夫按照他们的要求，重新挑战一次。库拉耶夫已经接受了这一建议。他准备恢复一段时间，等元气恢复之后，再次向吉尼斯纪录发起冲击。库拉耶夫平时就爱健身，一般由父亲指导完成。他还时常在自己的社交网络账号上发布健身的视频。 </w:t>
      </w:r>
    </w:p>
    <w:p>
      <w:r>
        <w:t>WXC4171</w:t>
        <w:br/>
      </w:r>
    </w:p>
    <w:p>
      <w:r>
        <w:t xml:space="preserve"> 　　在巴布亚新几内亚的莫尔兹比港口独立大道开通仪式上，中国只允许中国官媒中央电视台对习近平讲话录音　　国际记者联合会严厉批评中国官员不准有采访资格的非中国记者采访亚太经合会议期间的论坛。　　国际记者联合会发布一项书面声明说，在11月12日到18日在巴布亚新几内亚举行的亚太经合会议期间，中国官员阻止几名当地记者采访中国国家主席习近平和一些太平洋国家的领导人的会议。会议期间，习近平举办了一个论坛，有库克群岛、斐济、密克罗尼西亚、纽埃、萨摩亚、汤加、瓦努阿图和巴布亚新几内亚等太平洋国家参加，中国官员以场地和安保等原因不准一些已获得采访许可的记者入场，并建议他们在报道这个论坛时引用中国官方媒体新华社的报道。　　国际记者联合会在声明中说：“有采访资格的记者被禁止采访作为亚太经合会议组成部分的论坛完全令人不能接受。中国官员的决定违反了获取信息权开和新闻自由，他们不能随意挑选哪些媒体可以采访习近平主席的会议。”　　被阻止采访的记者中包括亚太经合会议东道国巴布亚新几内亚的记者。　　新西兰国家广播电台说，此前习近平在巴布亚新几内亚莫尔兹比港口一条公路开通仪式上讲话时，只有中国官方的中央电视台可以录音，其它媒体均被禁止录音。</w:t>
      </w:r>
    </w:p>
    <w:p>
      <w:r>
        <w:t>WXC4172</w:t>
        <w:br/>
      </w:r>
    </w:p>
    <w:p>
      <w:r>
        <w:br/>
        <w:t xml:space="preserve">    </w:t>
        <w:tab/>
        <w:t xml:space="preserve">    </w:t>
        <w:tab/>
        <w:t>近日，安徽芜湖县法院宣判的一起“制作、贩卖淫秽物品牟利”案件，却意外引起了全国不少网民的围观。其中，不少网民还还认为法庭给主犯刘某某判决的入狱10年的惩罚有些过重了。所以，到底是什么案件会引起这样的争议呢？其实，这个刘某某另外一个名字叫“天一”，这也是她撰写涉案的淫秽小说时所使用的笔名。而在网络上，尤其是在喜欢“耽美文”（描述男同性恋爱情）的圈子里，“天一”这个名字则是一个比较“响亮”又比较“另类”的存在，因为她的“耽美”小说所描述的并不是普通爱情故事或是有艺术文学价值的色情描述，而是非常“重口味”的淫秽内容，比如未成年的17岁男生强奸自己的男老师。尽管这些“重口味”的淫秽情节都是虚构的，“天一”却不仅将这些故事出版成册并印刷了7000份，更重要的是她还从中获利了15万元。于是，法院最终以她触犯了“制作、贩卖淫秽物品牟利罪”判了她10年半的刑期——那15万的获利和7000册的印刷量，都成了导致她获得这一重刑的“加重事由”。然而，当此案经过芜湖本地媒体的报道而上网后，很多网民却对此案的判罚表达了质疑。其中最主要的一个质疑是：虽然“天一”确实违法了，10年这个判罚却有些太重了，毕竟一些真正性侵犯他人的犯罪分子往往会获得比这个“写黄书”的人轻很多的判罚。另外还有一些来自“耽美文”圈子的网民则认为“天一”根本“无罪”，理由是“写黄书又没有伤害到他人”，是“言论自由”，不能“因言治罪”。同时，还有网友曝光说这个“天一”出生于一个不幸的家庭，比如父亲早亡，而“重男轻女”的母亲为了让她的弟弟有更好的出路便剥夺了她念中学的权力，导致她不得不早早进入社会去打工，进而才有了靠写黄书的方式去赚钱养活自己的事情——甚至如今出事了家里也不帮她，律师都没给她请。这一耿直哥目前无法核实的情节，也进一步激起了网民们对于“天一”的同情。而鉴于“天一”已经上诉，不少人也都在呼吁法院二审时能够酌情考虑，给她减刑。不过，情绪却不能代替法律。“天一”案将何去何从还要以法律为准绳，那么法律界人士又是怎么看此事的呢？耿直哥就此事采访了5位法律专家/博主，请他们谈了谈对该案件的看法：1、法庭的判决合法吗？首先，法律博主岳屾山认为芜湖县法院的判罚是没问题的，因为我国刑法规定，制作、贩卖淫秽物品并牟利的，构成犯罪。同时，根据相关司法解释，牟利15万元已经属于“情节特别严重”的情况，应在10年以上进行量刑。而其他4位法律专家在法院的判决是否合理上也与岳屾山的观点相似，认为从【现行的法律】来看，法院的判决是【合法】的，因为我国刑法和配套的司法解释就是这么规定的，法院没有乱判或误判。2、网民认为判决过重，原因是什么？其次，法律博主@隐于庭的小法师认为，令“天一”如今获刑10年的相关司法解释，即1998年最高法院出台的《关于审理非法出版物刑事案件具体应用法律若干问题的解释》中给出的“情节严重”和“情节特别严重”的标准，在20年后的今天确实存在着“过旧”的问题，因此才会令网民觉得判决“过重”。另一位知名法律博主@法山叔 也认为这一判决在现行法律下有法律依据，但量刑确实“过重”，司法解释应进行“及时的更新”。根据当时的标准，制作、出版、贩卖、传播淫秽物品获利3万到5万元的，就已经属于“情节严重”了。而这个范围再扩大5倍，即15万-25万，便是“情节特别严重”。但不少网友则认为如今15万在大城市基本上“什么都干不了”。▲截图为《关于审理非法出版物刑事案件具体应用法律若干问题的解释》中的相关内容耿直哥前面提到的法律博主@岳屾山则认为，司法解释中的货币数额可以考虑进行调整，毕竟我国的经济发展和收入水平都与20年前有较大不同；但司法解释中除了货币之外的其他标准则没有调整的必要，比如淫秽物品的数量。但法律博主@唐有讼提出，虽然15万元在一线城市看来确实很低，在一个偏远山区15万又很高了。所以他认为随着国家经济水平的提高，这个金额标准可以进一步修改，但高和不高也取决于国家“宏观”司法政策的考量，要综合地考虑地域差距、行业差距、城乡差距。▲图为@唐有讼 的观点而法律专家@刑事法赵军 从过去20年来中国社会“性”观念变化的角度入手给出了他的观点。他指出，中国人民大学“性社会学研究所”在全国进行过4次大规模概率抽样调查，发现在18-25岁这个年龄段里，已有75%的人看过淫秽的视频、录像、图片（不包括文字），而从趋势上看， 2000年开始到现在这个数字一直在缓慢增加。他说，人们对于这类“内容”的看法和态度已发生重大变化，对于这类内容给社会生活带来何种影响的认知也在发生变化，所以，几十年前公众或许不会对“天一案”产生特别的疑问，但现在就会对罪与刑的均衡性产生疑问。在已经发生变化的社会观念中，与故意伤害、盗窃诈骗相比，类似传播淫秽物品一类的行为因没有强制、没有形成有形伤害，是不值得科处如此重刑的（但不是无罪）。刑罚要发挥其预防犯罪的效果，尤其要实现其一般预防的功能，公众对刑罚的认同，罚当其罪是一个重要指标。从这个角度说，他认为量刑标准应适时调整。话说回来，上述这些专家的观点只是一种探讨，法律目前并没有这方面的修改。那么正如法律博主@唐有讼所说，目前一切必须按现行法律来。3、“天一”写淫秽小说是“言论自由”且“没有害人”，所以应“无罪”？对于这个问题，所有的法律专家则一致认为这种说法不准确。其中，法律博主@法山叔指出，不少西方国家也都不认为淫秽文学在“言论自由”的保护范围内，比如美国最高法院就明确裁定过“淫秽”的内容不在美国宪法第一修正案的言论自由保护范围之内。耿直哥也核实发现，美国确实有这样的规定。在1957年的“罗斯诉美国案”中，美国最高法院裁定“淫秽”（英文为obscene）内容并不受第一修正案的保护，而1973年美国最高法院还进一步明确了“淫秽”的三个定义：1、“普通人以现行社会道德标准”是否认为该作品从整体上来说是以鼓吹卖弄色情为主；2、该作品是否以“明显令人反感”的方式对法律认定的“性行为”进行描写；3、该作品从整体上来说，缺乏严肃的文学、艺术、政治或科学价值。▲图为美国最高法院因此，@法山叔 认为写淫秽小说是“言论自由”和“无罪”的观点是“无稽之谈”。法律博主@隐于庭的小法师则指出，虽然“无被害人犯罪”的“非罪化”是刑事政策的发展方向，一个基本前提是购买“黄书”的人员应该是“自愿购买”的“成年人”。但向【未成年人】出售黄书，以及黄书中出现对于未成年人的淫秽描写，都不能认定为是“无被害人”。而目前网上也有尚无法核实的说法称，“天一”之所以会被抓是因为她的读者中不乏未成年人，“天一”也是被这些未成年人的家长举报的。同时，耿直哥在亲自核实后也发现，“天一”的淫秽小说中确实存在很多关于未成年人的极端淫秽的描写，哪怕这些情节是虚构，而且发生在男性与男性之间。另外，法律博主岳屾山还围绕法条阐述说，如果只是制作淫秽物品，但没有牟利也没有传播，则不构成犯罪。可一旦传播就会构成“传播淫秽物品罪”，再牟利的话则会构成“传播淫秽物品牟利罪”。4、二审有没有从轻的可能？几位法律专家在这个问题上看法就不太一样了。法律博主@岳屾山认为二审从轻的可能性“不大”。@唐有讼的观点是想从轻除非二审能认定一个比15万要少的金额。但@隐于庭的小法师 和@刑事法赵军 则认为二审可能有希望得到轻判，其中@隐于庭的小法师的理由是舆论已经对此案产生了巨大的关注，@刑事法赵军 则认为法官可能会考虑从出版的淫秽小说的数量和传播人数上入手，就低不就高看能否把量刑从“10年”这个档拉低一级，到“3-10年”这个档。而@法山叔 则认为现在依据媒体的报道和网上的消息很难就这一问题给出准确的答案，还是要看二审法官面对的是怎样的证据。至此，耿直哥再综合总结一下5位专家对“天一”这个案子的观点：1、 法院的判决合法；2、 量刑偏重，量刑的依据有些过时应更新，但更新前仍然要按照现行法律办；3、 写淫秽小说不是言论自由；4、 二审能否从轻很难说，不明确耿直哥也希望这些观点能有助舆论去更好的了解和判断这个案子，并给立法者带来一些思考。至于“天一”或者说刘某某，即便二审不能从轻，通过认真服刑并积极争取减刑，其实也能令自己早日重获自由。而对于“耽美圈”乃至更广泛的网络写手圈子来说，此案也势必会给他们带来一些反思。国家并不禁止你们的文学创作，但一些法律的界限和底线也是不容突破的。最后，耿直哥观察发现，多数稍微懂点法律和对法律有起码尊重的“耽美圈”或网络文学圈的网友，虽然对于量刑有意见，也都在借此事提醒圈内人要注意法律的边界，承认“天一”的做法是违法的。耿直哥认为这是对于此案的一个正确的态度。但也有少数人目前仍在激烈地表达“天一无罪”的观点，还有部分别有用心的人在拿这些激烈的声音“当枪使”，炒作政府“打压言论自由”、“控制思想”、和“引言获罪”等言论，想以此煽动对法律和政府的敌对情绪。耿直哥无法阻止他们吃“天一”案人血馒头的疯狂，只希望“天一”不会因此进一步被害……</w:t>
        <w:br/>
        <w:t xml:space="preserve">    </w:t>
        <w:tab/>
        <w:t xml:space="preserve">    </w:t>
      </w:r>
    </w:p>
    <w:p>
      <w:r>
        <w:t>WXC4173</w:t>
        <w:br/>
      </w:r>
    </w:p>
    <w:p>
      <w:r>
        <w:br/>
        <w:t xml:space="preserve">    </w:t>
        <w:tab/>
        <w:t xml:space="preserve">    </w:t>
        <w:tab/>
        <w:t>尽管爱情不能用金钱来衡量，但一项最新数据显示，1/5澳人坦承，如果伴侣年薪低于8万澳元，可能关系会无法持续下去。（图片来源；《每日邮报》）据《每日邮报》报道，这项研究由Mozo公司发起，负责人KirstyLamont表示，“也许你认为金钱不能和爱情相提并论，但在寻找和维持双方健康关系时，财务状况可能非常重要”。（图片来源；《每日邮报》）高达48.2%的受访者男性表示，他们希望自己的收入高于伴侣，88.8%的澳人称，如果情况需要，他们会在经济上帮助伴侣。当谈到理想的薪资时，20%的受访者对其伴侣抱有很高期待。对于男性，他们期待伴侣年薪至少7.5万澳元，而女性，则希望自己的另一半年薪至少8.2万澳元。Lamont表示，高昂的债务，停滞的工资及昂贵的住房成本，已让金钱成为伴侣间不可避免的话题。（图片来源；《每日邮报》）说到感情最大的敌人，赌博、吸烟、喝酒及过度消费位居榜首，1/4澳人表示，一旦出现这种情况，感情就会亮红灯。此外，隐瞒财务状态，对伴侣来说，也是不可原谅的错。</w:t>
        <w:br/>
        <w:t xml:space="preserve">    </w:t>
        <w:tab/>
        <w:t xml:space="preserve">    </w:t>
      </w:r>
    </w:p>
    <w:p>
      <w:r>
        <w:t>WXC4174</w:t>
        <w:br/>
      </w:r>
    </w:p>
    <w:p>
      <w:r>
        <w:t xml:space="preserve"> 　　11月19日，有微博网友“老c队长”发微博称，冯小刚被罚20亿，将于近期公布。对此，有媒体求证了冯小刚的宣传总监，回应称，该消息为假新闻。　　　　11月19日，认证为“北京银泰安投资顾问有限公司董事长”的微博网友“老c队长”发微博称：“冯裤子被罚20亿，近期公布。可以转发500次。”　　　　随后，该网友明确指出是导演冯小刚被罚20亿。　　　　有网友“记者金微”发布了一条求证信息称，“老c队长”回复他说，该消息来自国税总局。　　对此，有媒体求证冯小刚宣传总监，对方辟谣称：假新闻。</w:t>
      </w:r>
    </w:p>
    <w:p>
      <w:r>
        <w:t>WXC4175</w:t>
        <w:br/>
      </w:r>
    </w:p>
    <w:p>
      <w:r>
        <w:br/>
        <w:t xml:space="preserve">    </w:t>
        <w:tab/>
        <w:t xml:space="preserve">    </w:t>
        <w:tab/>
        <w:t>11月19日，《财新周刊》刊发记者周辰“泉州酒店惊魂记”一文，讲述了该记者在福建泉州采访碳九泄漏事故时，遭遇民警查房抓嫖一事儿。19日下午，泉州市公安局泉港分局宣传科工作人员介绍称，正在对此事儿核查。周辰在文中提到，她是一名环科记者，11月4日福建泉州发生化学品碳九泄漏事故，她很快赶到现场。但在11日采访时，先是被腰挂执法记录仪的人员跟踪，当晚又有泉港区宣传部的官员邀请她到其所住的酒店楼下与宣传部长见面，周辰委婉拒绝。“此时我撰写的稿件已经发表，我以为任务已经完成，便早早睡下。”周辰在文中称，让她没想到的是，电视里酒店抓嫖的一幕会降临到她这个女记者头上。文中提到：当晚11时许，周辰已经躺在床上，突然听到房门被房卡刷开，四名穿着警察制服的男子进入房内，自称是派出所的，勒令她拿出身份证查验，随后一名光头警察又让身旁的两个协警，搜查卫生间和窗台，看是否有其他人员藏身。检查期间未出示任何证件和证明文件。在警察离开后，周辰接到酒店打来的致歉电话，对方透露那些警察直接命令前台把周辰房间的房卡给他们，并没有例行检查更多的房间。19日下午，新京报记者向周辰求证上述情况，对方表示，文中讲述已十分清楚，暂不便接受采访。19日中午，周辰发布微信朋友圈称，因报道碳九事件被“抓嫖”事件，她全程都有录音录像。泉州市公安局泉港分局宣传科一位庄姓工作人员向新京报记者介绍称，目前正在对此事儿核查，有进展后会向记者通报。另据泉州市公安局泉港分局山腰派出所值班室工作人员介绍，11日当晚，到酒店查房的系他们派出所的民警，目前领导已去北京说明情况，其他情况暂不清楚。</w:t>
        <w:br/>
        <w:t xml:space="preserve">    </w:t>
        <w:tab/>
        <w:t xml:space="preserve">    </w:t>
      </w:r>
    </w:p>
    <w:p>
      <w:r>
        <w:t>WXC4176</w:t>
        <w:br/>
      </w:r>
    </w:p>
    <w:p>
      <w:r>
        <w:t>当地时间11月17日，《我们的青春，在台湾》勇夺第55届金马奖最佳纪录片，导演傅榆在台上表示，“希望我们的国家可能被当成一个独立的个体来看待。”从而引来民众质疑。综合媒体11月19日消息，傅榆涉嫌“台独”的言论，遭到参奖大陆影人的抵制。先是颁奖典礼现场，作为评委的巩俐拒绝上台颁奖，随后在当晚的惜别酒会，张艺谋、徐峥、邓超等大陆电影人集体缺席此晚宴。当晚只有大陆导演娄烨导演现身庆功宴。据悉，娄烨担任导演超过20年，过去就多次挑战中国审查制度，1999年《苏州河》未通过审查就参加鹿特丹影展，遭罚2年不准拍电影；2006年《颐和园》同样未经过审查，直接将作品到坎城影展，再被罚5年不准拍电影。《颐和园》描述2男1女长达10多年的爱情故事，片中约有20分钟关于六四天安门事件的画面，穿插许多新闻画面，中国则以“送去的拷贝画面看不清，声音听不清”拒绝审查。据悉，傅榆的“台独”言论随后引来了微博“共青团中央”的回应。后者在官方推特（Twitter）上重新转发了一幅时间为2016年7月，包含台湾、南海在内的中国地图，并配文称“我深深的爱着这个国家”，并配上“中国，一点都不能少”的标语。随后，不但在台湾出席金马奖的邓超、胡歌等大陆明星也开始转发，微博《人民日报》等机构和个人也发表了同样或类似的表态。资料显示，《我们的青春，在台湾》片中主角是曾参与“太阳花运动”的蔡博艺。该片剧情简介为“有反抗中国的台湾学运明星，有喜爱台湾的当红中国学生，也有关注政治的台湾纪录片工作者，在一次次社会运动中，试图找寻合作的可能性，在历经台湾24年来最大的社会运动后，纪录这群人，所受到的冲击，及经历现实与理想矛盾的心路历程。”目前，中国大陆各家媒体、贴吧、豆瓣关于《我们的青春，在台湾》的获奖介绍、影片评价、视频都被删除，疑似遭封杀。</w:t>
      </w:r>
    </w:p>
    <w:p>
      <w:r>
        <w:t>WXC4177</w:t>
        <w:br/>
      </w:r>
    </w:p>
    <w:p>
      <w:r>
        <w:t xml:space="preserve">　　　　据新加坡《海峡时报》11月18日报道，巴基斯坦最高法院16日命令吉尔吉特-巴尔蒂斯坦地区旅游部部长菲达•侯赛因和伊斯兰堡国际机场的一名值勤人员17日出庭，解释因一起航班延误事件而导致两人之间发生的不当行为。最高法院的通知上写道：“据媒体报道，事件是由于恶劣天气导致航班延误造成的，侯赛因部长推搡值勤人员，后者险些摔倒。”　　　　据报道，事情经过是这样的。在15日，原定当天早上7点起飞的从伊斯兰堡飞往吉尔吉特的PK607航班最初因技术原因延误，后来因天气原因取消航班。机场中一名愤怒乘客随后激烈抗议航班延误，其行为被人拍成视频，并在社交媒体上疯传。　　　　据拍摄者所说，这名乘客正是菲达•侯赛因先生。　　　　有一段视频显示，菲达•侯赛因先是将自己的随身行李点燃以示抗议，这些行李中据称有一件“很昂贵的夹克衫”。后来有人拿来灭火器尝试将火苗扑灭时，这名乘客生气地一脚将灭火器踢到了一边。当机场安全人员前来处理时，这名愤怒乘客举起手，重复喊道：“去拿手铐啊！”　　在另一段视频中，该愤怒乘客正与一名身着白色制服的工作人员争论。他质问工作人员说：“你说天气恶劣，那为什么只有我的航班被取消，别的航班可以正常起飞？”他还要求该工作人员报上名来。工作人员自我介绍道：“我是这里的值勤人员。”这时，这名愤怒的乘客彻底爆发了，他要求经理出面，并大力推搡这名执勤人员，导致后者在地上打滑，险些跌倒。　　巴基斯坦国际航空公司一名发言人当天晚些时候表示，由于天气恶劣，上述航班被取消。不过，乘客们已被转移到旅馆过夜，并保证说第二天会有专机为他们服务。</w:t>
      </w:r>
    </w:p>
    <w:p>
      <w:r>
        <w:t>WXC4178</w:t>
        <w:br/>
      </w:r>
    </w:p>
    <w:p>
      <w:r>
        <w:t>中国新闻周刊微信公号消息，8月落马的河南省原副省长王铁，有了新消息。　　中央纪委国家监委网站今天发布的消息显示，他在省委换届前搞拉票活动，同时还违反廉洁纪律、违反生活纪律。　　目前，王铁已遭断崖式降级，由副省部级高官降为副处级非领导职务。　　具体如下：　　日前，经中共中央批准，中央纪委国家监委对河南省人大常委会原党组副书记、副主任王铁严重违纪违法问题进行了立案审查调查。　　经查，王铁违反政治纪律和政治规矩、组织纪律，在省委换届前搞拉票活动，不按规定报告个人有关事项；违反廉洁纪律，利用职权和职务影响为亲属经营活动等提供帮助，违规收受礼品礼金；违反生活纪律。　　王铁身为党的高级领导干部，丧失党性原则，把公权力变为谋取私利的工具，其行为已违反党的纪律并构成职务违法，应予严肃处理。王铁自动投案，主动交代违纪违法问题，主动全额上交违纪违法所得，真诚认错悔错，可予从轻、减轻处理。　　依据《中国共产党纪律处分条例》《中华人民共和国监察法》等有关规定，经中央纪委常委会会议研究并报中共中央批准，决定给予王铁开除党籍处分；由国家监委给予其政务撤职处分，降为副处级非领导职务，办理退休手续；终止其河南省第十次党代会代表资格；收缴其违纪违法所得。　　　图/中纪委网站　　河南原副省长王铁自首！　　周立波调侃他“专业是茶农，业余是领导”　　（本文原发于8月17日 中国新闻周刊）　　十九大后，河南首虎落马，且是投案自首！　　中央纪委国家监委网站8月17日下午发布消息，河南省人大常委会党组副书记、副主任王铁涉嫌严重违纪违法，已投案自首，目前正接受中央纪委国家监委纪律审查和监察调查。　　这也是继河北省政协原副主席艾文礼后，短短20天内，又一名投案自首的省部级高官。艾文礼是7月31日被查的，他也是监察法颁布实施后，首个投案自首的省部级干部。　　王铁曾经说，“省委给我戴了帽子，帽子一去掉我是普通的老百姓。”他还说过，有了党性就有了一切，没有了党性，个性就没有了。　　一语成谶。只是去掉这顶帽子，并不像他说的那般云淡风轻。　　自首，迷途知返的唯一出路　　多个消息源称，王铁8月初在河南省人大机关被有关部门带走调查。　　8月1日，河南省人大常委会召开党组（扩大）会议，传达学习全省贯彻落实中央巡视组反馈意见整改工作动员会精神。王铁主持会议并讲话。　　相关会议的消息8月2日刊发在河南日报。此后，河南省人大常委会议再无王铁的消息。　　王铁给人的印象是：高高、瘦瘦的个头，浓浓的眉毛，讲起话来中气十足。　　他在信阳为官九年，历任市长书记，后又升任副省长，七年后转往省人大任职。落马前担任河南省人大常委会副主任、党组副书记，距今不足8个月时间。　　王铁是个饱受争议的人物，被称“铁书记”。用信阳人的话说，信阳历届主官都如同过眼云烟，能被老百姓记住名字的，王铁算一个。　　对于他此番被查，坊间并不感到意外，甚至本地官场也有议论。至于他为何选择投案自首，目前不得而知。　　中央纪委国家监委网站在评价艾文礼投案自首时说，一方面折射出反腐败高压态势及取得的卓著成效，对违纪违法者形成强大震慑；　　另一方面也反映出，纪检监察机关依规依纪依法履行职责，持续取得良好的政治效果、纪法效果和社会效果，促使违纪违法党员干部消除侥幸心理，唤醒其对组织的信任，对党纪国法的信任。　　对王铁来说，迷途知返，犯了错误及早回头，这是他重回正确轨道之举。　　相信在强大震慑和政策感召下，像艾文礼、王铁这样投案自首的高官会越来越多。　　禁酒，被封“最牛书记”　　2003年初春，王铁从豫北小城济源南下信阳。初来乍到，人们对他不以为然。但两件小事，人们对他印象深刻。　　王铁上任不久，恰逢信阳“两会”召开，因为城区出租车运营权分配问题一帮老板为了自身利益，组织人员上街游行示威。时任代市长的王铁，坐镇会场，从外县调入警力，抓了带头肇事者，很快平息了这场风波。　　还有一次，王铁调研途中，发现很多司机排着长队，等候交警支队办理车辆年检。他了解到这些司机跑了几百里路，等了几天几夜，无人过问。　　他为此大动肝火，派人买来食品饮水给司机们充饥。后来通过整顿，车辆年检问题得到解决。　　2006年11月，王铁书记市长一肩挑，随即在信阳展开铁腕治吏。2007年元旦刚过，他主政的新一届信阳市委，便召开全市干部作风建设动员大会。　　也是在这次大会上，王铁提出了备受关注的禁酒令。据说“禁酒令”实施半年，当地接待费用仅酒水一项就节约4000多万元，还说这些费用可以建40所到50所小学。但最后节省的费用到底用在了哪里，不得而知。　　“不论什么理由，招商引资也好，招待领导也好，都不准饮酒。”针对外界质疑王铁表示，只要认真，禁酒令就能执行下去。　　信阳禁酒令后，据说有河南省领导到信阳检查工作，也没人拿酒招待，因此网友称王铁为“最牛书记”。　　王铁对此回应网友评价说，“我不是最牛书记，我只是人民的服务员。”　　“专业是茶农，业余才是领导”　　说起信阳，绕不开信阳毛尖。信阳毛尖是绿茶，但当年王铁拉着红极一时的周立波在上海闹市推广的，却是信阳红茶。　　2011年5月22日，在黄浦江畔东方明珠广场，时任信阳市委书记王铁和周立波出现在早就准备好的茶台前，高调“秀”茶。　　王铁表演了“信阳红”的冲泡。在古筝声中，他手握悬壶、春暖玉壶，唤醒茶香，动作娴熟大方，和周立波一起品说信阳茶，吸引众多游客驻足观赏。　　“绿清肺，红养胃。信阳茶叶有‘绿’也有‘红’。”王铁开口就向上海市民推介信阳茶叶：发酵茶，就是要用100℃的沸水冲泡，短时间内把茶酵母、茶黄素等激活，红茶才能喝出味道，喝出健康。　　“您专业是茶农，业余才是领导。”听到王铁如此专业地讲解茶知识，周立波调侃说。　　“在什么山上唱什么歌，我在茶区干，就要说茶，讲茶，爱茶，不然的话，老乡是不喜欢我的。”王铁回答得也很干脆。　　市委书记大“秀”信阳红，一时间占据河南乃至信阳当地媒体的显要位置。　　征兆，多名老部下落马　　实质上，王铁的落马、或者说投案自首，并非没有征兆。　　一个多月前，信阳市委常委、统战部部长方波在7月9日被查。　　7月22日，中央第一巡视组向河南省委反馈巡视情况时提到，“巡视组还收到反映一些领导干部的问题线索，已按有关规定转中央纪委、中央组织部等有关方面处理。”　　方波曾担任固始县县长，固始县委书记，信阳市委常委、固始县委书记，信阳市委常委、统战部部长等职。　　这些经历，与王铁高度重合。换句话说，王铁主政信阳期间，方波完成了县长、县委书记并跻身市委常委的飞跃。　　但王铁离开信阳后，方波便停滞不前。从2011年9月至落马，方波担任信阳统战部长一职7年，坊间调侃坐了7年冷板凳。　　方波的前任郭永昌，于2009年被查。　　时任固始县委书记的郭永昌，曾下令刚刚民办不久、升学率一般的永和高中，兼并国有的、多次获信阳市高考成绩第一名的省级示范学校慈济高中。这个决定遭到了当地人的强烈反对，在信阳引起轩然大波。　　永和高中由固始籍商人投资建设。郭永昌后来因犯受贿罪被判处有期徒刑七年。但这件事并未影响到王铁的升迁。　　王铁担任河南省副省长时分管农业、扶贫工作。但这项工作乱象百出。　　新华社河南分社2017年5月在一篇报道中指出，近日，在脱贫工作国家省际交叉考核中，中部某县上演了一场干部“装儿子”的戏码。　　巧合的是，该报道发出的当月，由于扶贫攻坚不力等原因，河南襄城县县委书记何天立、县长李成被免职；河南省扶贫办主任张继敬被调离，到河南省供销合作总社任职。　　三个月后，国务院扶贫办在2017年8月通报6起扶贫领域典型违法违纪违规问题，河南29个县的扶贫资金闲置问题上榜。　　根据通报，河南省级部门和市县党政负责同志共72人被约谈，29个县相关部门同志共49人受到开除党籍、党内警告、撤职免职、组织调整、通报批评、诫勉谈话等党纪政纪处分。　　“省委给我戴了帽子，帽子去掉我是老百姓”　　对于官帽问题，王铁给人的感觉是看得很淡。　　一个例子是，王铁主政信阳时曾公开斥责信阳一些领导干部“心浮气躁，跑官要官”。　　他说，现在有的干部一听到风吹草动，就闻风而动，四处活动，拉票的、贿选的、找人的，忙个不停，大有舍我其谁之势。“如果让这样的人得逞，岂不是在共产党内安了一颗定时炸弹吗？”　　还有一个例子是在2008年1月，王铁做客某网络媒体，被主持人问到：“你觉得你自己是个性官员吗？”　　王铁回应称，“我自己说实在话，说不上个性”。他表示，立党为公、执政为民，是党给我们提出的基本要求，如果说有不同的话，每个人都有不同的特点，说我个人，说不上个性、特点，就是想办好事，想多办事。　　他归纳为三条：以平民的心态做官、以传统的美德做人、以一流的理念做事。　　“省委给我戴了帽子，帽子一去掉我是普通的老百姓。”王铁平淡地说到，在位一天就要给人民服务一天。　　他还说，我们在这个问题上，不讲个性，就讲党性。党性应该说是我们最大的个性。有了党性就有了一切，没有了党性，个性就没有了。　　这番话，王铁大概早就忘了吧！</w:t>
      </w:r>
    </w:p>
    <w:p>
      <w:r>
        <w:t>WXC4179</w:t>
        <w:br/>
      </w:r>
    </w:p>
    <w:p>
      <w:r>
        <w:t xml:space="preserve">美国加州大火目前已造成至少79人死亡，1300人失踪（《卫报》数据），这场“美国一个世纪以来最致命的野火”仍在蔓延……但美国总统特朗普近日视察灾区时，让加州学芬兰把森林都耙干净，就不会着火了。这又遭到了群嘲……　　　　推特网友：让美国再次耙草　　据美国有线电视新闻网（CNN）报道，当地时间11月17日，特朗普前往北加州视察灾区，站在一片废墟中，他提到了别人家的森林。　　“看看其他国家，他们的做法不同，情况就完全不同了。”　　特朗普引用了芬兰总统绍利·尼尼斯托（SauliNiinistö）的话，“我当时和芬兰总统在一起，他说，我们有很大不同，我们是一个森林国家。他称之为森林国家……他们花很多时间耙草（raking，即用耙子扒垄地上的落叶、野草等，本文统称“耙草”），打扫、做事情，他们没有任何问题。当有问题时，也只是很小的问题。所以我知道每个人都在为此而努力。”　　　　“他们花很多时间耙草、打扫……”  视频截图　　耙草，这个词立马引起了大家的注意。上周，特朗普在接受福克斯新闻采访时也提到了这个词：“前几天我在看消防队员，他们在清理起火的地方。他们在耙草……你能看到的小灌木丛都干了，杂草丛生。他们在耙它们，它们着火了……这一切都应该被清理干净……不会着火的。”　　不知道他想表达什么吧？毕竟对面的福克斯主持人听着听着也忍不住插了句话：“论点是啥？”（What about theargument？）　　　　特朗普接受福克斯采访时  视频截图　　但尴尬的是，“被引用”的芬兰总统出来澄清了。　　尼尼斯托18日接受CNN下属机构、芬兰报社《Ilta-Sanomat》的采访，他表示，虽然特朗普说他告诉自己，芬兰很少有森林大火的原因是芬兰人“花很多时间耙草”，但是他不记得自己上周在巴黎与特朗普短暂见面的时候这么跟他说过。　　在与特朗普的谈话中，他从未提到过耙草这个话题。他说，他们见面时确实讨论了加州的野火，他告诉特朗普“我们保护我们的森林”。　　他想传达的信息是，尽管芬兰被森林覆盖，但该国拥有良好的监测系统，有助于防止灾难性的野火。　　他补充说，他只在自己的院子里看到过耙草，他猜测，可能是看到消防员在加州一些被烧毁的地区耙草，特朗普就想到了这个。　　这下好了，整个芬兰都笑了。　　美国新闻网站“politico”表示，18日，尼尼斯托与特朗普发表矛盾消息的事在社交媒体上传开后，芬兰人在推特上发布了视频、照片，并配上了“#haravointi”这个词，翻译成英文就是“raking”（耙草）。　　芬兰人首先要澄清，他们可比特朗普想得聪明多了。顺便讽刺一下特朗普退出“巴黎气候协定”：　　　　芬兰的援助要不要？@美国　　　　从此，芬兰人爱上了“耙草”……　　　　　　　　　　不止芬兰，似乎整个推特都在笑啊哈哈哈哈……　　比如，新的特朗普周边来了：　　　　商家抓紧机会打广告！　　　　据“Politico”新闻网站报道，在加州期间，特朗普不愿将一系列破坏性越来越大的野火归咎于全球变暖的影响。当被记者问及对火灾区域的访问是否改变了他对气候变化的看法时，特朗普回答说:“没有。不。我有一个强烈的想法：我想要好的气候，我们会拥有的，我们也会拥有非常安全的森林。”　　相反，特朗普在很大程度上将自然灾害归咎于加州领导人对林地管理不善。他上周在推特上威胁要停止该州的联邦资金：“除了森林管理太差之外，加州没有理由发生如此大规模、致命且代价高昂的森林火灾。”“每年都有数十亿美元的捐款，但还有许多人因此丧生，这都是由于对森林管理不善造成的。现在就补救，否则美联储就不会再付款了！”　　可能就是觉得加州森林管理太差，特朗普想要让加州学学人家芬兰吧……　　　　以上为推特截图 </w:t>
      </w:r>
    </w:p>
    <w:p>
      <w:r>
        <w:t>WXC4180</w:t>
        <w:br/>
      </w:r>
    </w:p>
    <w:p>
      <w:r>
        <w:br/>
        <w:t xml:space="preserve">    </w:t>
        <w:tab/>
        <w:t xml:space="preserve">    </w:t>
        <w:tab/>
        <w:t>@最高人民检察院11月19日消息，四川省广安市委原副书记严春风（副厅级）涉嫌受贿罪一案，由四川省监察委员会调查终结，移送检察机关审查起诉。经四川省人民检察院指定管辖，由德阳市人民检察院审查起诉。日前，德阳市人民检察院依法对严春风决定逮捕，该案正在进一步办理中。严书记事件发端:老师吐槽严女儿 误发家长群持续发酵了一周的“严书记女儿事件”，于5月18日有了初步结果。当天下午，四川省纪委监委通报：广安市委副书记严春风涉嫌严重违纪违法，目前正接受纪律审查和监察调查。事件起于5月11日，有网友爆料“严书记的女儿欺负同学，幼儿园老师为其单独安排座位被开除”一事。聊天截图显示，有老师误把对某学生的吐槽发到家长群，群内署名为“严某某妈妈”的女士威胁，“给我解释你对严书记的女儿说这话是什么意思”。当天下午，所涉及的成都金苹果爱弥儿幼稚园通过发布通告称“没有老师被开除的情况”。5月12日至14日，重案组37号两次致电四川省委组织部了解到，网帖中提到的严书记为广安市委副书记严春风。14日下午，四川省纪委官方网站发布通告称，已介入调查核实。5月19日，《中国纪检监察报》发表评论称，从14日下午四川省纪委监委回应关注并介入调查，到18日发布严春风接受纪律审查和监察调查的消息，当地纪检监察机关处理是较为快速的。有分析认为，让“严书记”进入反腐射程的，并不是“严夫人”，而是官民之间良性互动的机制。幼师抱怨学生 家长直言“严书记女儿”从网曝“严书记夫人”要求幼儿园老师道歉，到严春风被宣布调查，“严书记女儿事件”发酵了恰好一周。5月11日，有网友微博爆料称，“某市市委副书记严某的女儿欺负同学，幼儿园老师为其单独安排座位被开除”。网友发布的信息显示，5月10日下午5时30分左右，一名陈姓幼师在家长群中发布“清空周围人后，让严姓学生单独坐一边”的一条消息，并随后补发“真的是够了”的信息。微信聊天截图显示，当晚7时许，严姓学生的母亲先是要求陈姓教师对学生公开道歉，并说“通知你们集团领导来给我解释你对严书记女儿说这话什么意思！”之后又声称，学校处理结果已出：开除陈老师。知情人士向重案组37号描述，陈姓教师多次发现严姓学生欺负班里的同学，所以想在工作群里抱怨，结果错把相应文字信息发到家长群里，被严姓学生家长看见。成都金苹果爱弥儿幼稚园之后通过官方微博发布通报，证实了有家长在家长群里发布个人言论引起社会关注一事，并称“没有老师被开除的情况”。随后，重案组37号致电成都市教育局获悉，上述幼儿园的教学工作正常开展。事发幼儿园被通报称“没有老师被开除”。“严书记”涉嫌严重违纪违法被调查5月12日至5月14日，重案组37号两次致电四川省委组织部了解到，网帖中提到的严书记为广安市委副书记严春风。广安市委副书记严春风，图片来自新京报“政事儿”。5月14日下午5时许，四川省纪委官方网站发布通告称，四川省纪委监委近日已关注到网友反映“严春风舆情”相关情况，已介入调查核实。5月18日，据四川省纪委监委消息：广安市委副书记严春风涉嫌严重违纪违法，目前正接受纪律审查和监察调查。5月19日，《中国纪检监察报》发表评论文章《 纪法利剑高悬，“春风”再难得意》。文中评价：从关注舆情、发现线索，到初步核实作出是否立案的决定，纪委监委的工作要严格依纪依法、按照规定程序处理，既要及时果断，又要严谨细致，始终坚持实事求是、求真务实、忠于职守、认真履职。应该看到，从14日下午四川省纪委监委回应关注并介入调查，到18日发布严春风接受纪律审查和监察调查的消息，当地纪检监察机关处理是较为快速的。纵深“严书记”的5段经历严春风生于1968年4月，江西瑞昌人，仕途履历主要经历了5个阶段：院长助理，宜宾城建系统干部，成都市规划局总工程师，阿坝州州领导，广安市市领导。广安市委副书记严春风。图片来自新京报“政事儿”严春风本科、研究生就读于昆明理工大学资源开发工程系，1991年获得硕士学位之后，留校任教了4年，之后于1995年考入重庆建筑大学（现重庆大学）建筑工程学院岩土工程专业读博。读博期间，自1997年29岁起担任重庆市建筑科学研究院院长助理。重庆市建筑科学研究院成立于1959年，是一个集建筑设计、监理咨询、工程检测、施工承包、科技研发为一体的综合性建筑科研院，设有博士后科研工作站。1999年8月，严春风正式转入仕途，31岁出任宜宾市建委副主任，进入了第二个阶段。在宜宾，严春风干了7年，前六年先后担任宜宾市建委副主任、市规划局局长（33岁担任），之后担任了1年宜宾市翠屏区区长（37岁担任）。重案组37号注意到，严春风仕途的前两个阶段，与人合作发表了数篇地基基础工程和岩土工程领域的论文，还出版过《岩体强度准则概率模型及其应用》等书籍。他还曾于2004年获评全国建设系统先进工作者。2006年，38岁的严春风离开宜宾，进入第三个阶段，调任成都市规划管理局总工程师，三年后任成都市规划管理局总工程师、党组成员。在成都市规划局总工程师、党组成员这个岗位上，他参加了副厅级领导干部公选。2009年8月，四川省委决定，首次面向海内外公开选拔28名副厅级领导干部，公选的主要目的是“加快建设灾后美好新家园，加快建设西部经济发展高地”。这次公选报名人数845人，严春风通过了公选，于2009年走上了阿坝州副州长岗位，分管自己的老本行城建。次年出任阿坝州委常委、州委统战部长。在阿坝州干了5年后，严春风调任四川省住房和城乡建设厅副厅长，在这个岗位上只干了9个月，就来到广安市任职，先后担任广安市委常委、常务副市长，广安市委副书记。去年8月1日，严春风曾以市委副书记身份，到广安市网信办、网络舆情中心、公安局网安支队等部门，调研网络舆情监管工作。他当时表示：网络舆情监管工作到了必须大幅提升的时候，各相关单位和部门要真正从战略的高度，认识到网络信息安全的现状，认识到做好网络舆情监管的重要意义。“各相关工作单位要进一步创新机制，加强队伍建设和调研学习，加强舆情管理，建立舆情评级标准体系，进一步提升舆情监管的能力。”未到一年，始于“网络舆情”，严书记被调查了。担任广安市委副书记后，严春风还兼任广安市住建局党组书记。去年4月20日，他主持召开了广安市住建局党组中心组扩大会议，专题研究部署党建及党风廉政建设工作。在会上，严春风提到了广安市住建局党建工作存在的问题，“个别干部在廉洁自律方面心存侥幸，越往下面越明显，越在一般干部和普通工作人员身上，表现越突出”等等。他强调，“要切实解决群众身边的'四风'和腐败问题，认真分析群众对我们工作不满意的问题和根源，有的放矢，对症下药，不断提高群众满意度”。这次会后两个多月，即去年6月，广安市委第四巡查组对广安市住建局的党建及党风廉政建设情况，做了一个“诊断”。广安市委第四巡察组通报，巡查发现：广安市住建局党组管党治党不力，对抓班子、带队伍、促发展缺乏思路、办法和措施；党建基础薄弱，缺乏应有的先进性和战斗力，工作消极被动，打不开局面；“两个责任”落实较差，监管失控，合力不强；执行中央“八项规定”不严格，违规违纪时有发生；班子成员事业心不强、担当精神缺失，部分同志心态失衡、怨气较重。部分干部底线意识差，权力未彻底关进“制度笼子”；单位管理制度不完善、不严谨，内部疏于管理，执行规定走样，互相监督、良性制衡的局面未有效形成；在工程发包、物资采购、建设监管、项目验收、资金拨付、财务核算等方面廉洁风险防控不力，部分领域造成财政资金流失浪费。“政事儿”注意到，“严书记女儿事件”爆发前三天，严春风以广安市委副书记身份，出席了全市项目投资推进暨经济形势分析会。此后，他再未公开亮相，缺席了5月17日召开的五届广安市委第57次常委会等重要会议。（据新京报“政事儿”）马上就评“严书记”被查，该“归功”严夫人吗？有关“严书记”的舆情，从5月11日起陆续发酵：先是网传的群聊截图显示，有老师误把对某学生的吐槽发到家长群，群内署名为“严某某妈妈”的女士威胁，“给我解释你对严书记的女儿说这话是什么意思”。因为传出老师被开除，人们戏称“‘严书记’老婆很生气！后果很严重”，针对“严书记”的搭车式起底曝光也就此展开。“严书记”很快被指为严春风，如今涉嫌严重违纪违法被查，倒也符合舆情发酵之初公众的预期。个别官员的不遵纪守法，很可能还会将“有权就可以任性”的心态辐射到身边人。“严夫人”举止曝光后，网友秉持这种粗放的逻辑发动舆论攻势。目前来看，仿佛是命中了靶心。目前还不知道严春风“涉嫌严重违纪违法”的具体情节，这也有待当地有关方面的详细披露，但若他涉腐属实，那这无疑是社会舆论驱动反腐的典型样本。风波发酵之初，人们的矛头就直指当事人玩特权。所以，幼儿园“没有开除老师”的声明，并没有澄清疑虑，舆论焦点一步步从身边人“严夫人”向“严书记”转移。随着所谓“女儿被名校内定录取”等细节的爆出，彻查的诉求进一步强化。网上流传的声明显示，风波中的当事人“严书记”对此做了回应，“离婚五年，对此事并不知情”。广安市委副书记严春风，图片来自新京报“政事儿”。5月14日，四川省纪委监委坐实“严书记”就是严春风。与此同时，人们发现，严春风所在的小区最便宜的房子600多万一套。另据媒体报道，网友扒出，至少有疑似四家公司由“严夫人”李某明面上持股。坊间挖掘的这些蛛丝马迹，跟“严书记”的被查之间，似乎也构成了顺承逻辑。“严书记”所涉的问题仍待查究，但跳出这起个案看，舆论和官方围绕反腐的良性互动格局，显然值得探究：这些年来，不少腐败案件的浮出水面，都得益于网友的曝光，而这也激起有关方面的积极呼应，最终用缜密调查还原了事实，也让很多腐败官员被收进制度反腐的笼子中。本质上，反腐也需要充分吸纳社会监督，以此作为系统内监督机制的补充。在“网曝”曝出些许线索后，作为职能部门，在后续跟进处理中按图索骥一查到底，实现官方与社会舆论的良性互动，也更容易掌握反腐的主动权。无论是此前的“表哥”杨达才事件，还是前不久的扬州国资委原主任黄道龙因被儿子前女友举报被查事件，都印证了这点。当然，当下公共空间泥沙俱下，很多“网曝”未必就靠谱或确切，有些舆情也“盖歪了楼”。有关监督部门需要做的，就是高度重视、及时回应，用调查廓清是非，用真相解开公众疑窦。在“严书记”事件中，我们欣慰地看到，当地有关部门在“‘严书记’是谁”的第一波舆情出现时，就已闻声而动、积极介入。这跟那种用冷处理来应对舆情，试图等下个热点出现转移焦点的“操作”截然不同。这让该事件避免了在捕风捉影的传言和甚嚣尘上的猜测中无疾而终，而是变得结局可期。舆论介入，官方跟进，这体现的，就是反腐机制在接纳社会舆论上的开放性。很多倒在“网曝”下的腐败官员，其实也是倒在这种基于反腐共识的良性互动下。毫无疑问，这类社会舆论和官方相向而行、合力反腐的格局，对“巩固发展反腐败斗争压倒性态势”也会有所裨益。（据新京报评论）严春风简历严春风，男，汉族，1968年4月生，江西瑞昌人，博士研究生学历。1991年4月参加工作，1988年5月加入中国共产党。1991年4月至1995年2月，在昆明工学院工作;1995年2月至1999年1月，在重庆建筑大学攻读博士学位(其间：1997年11月起，任重庆市建筑科学研究院院长助理);1999年1月至1999年8月，任重庆市建筑科学研究院院长助理;1999年8月至2001年8月，任宜宾市建委党委委员、副主任;2001年8月至2005年3月，任宜宾市城市规划局党组书记、局长;2005年3月至2006年8月，任宜宾市翠屏区委副书记、区长;2006年8月至2009年2月，任成都市规划管理局总工程师;2009年2月至2010年5月，任成都市规划局党组成员、总工程师;2010年5月至2011年12月，任阿坝州副州长;2011年12月至2014年11月，任阿坝州委常委、统战部长;2014年11月至2015年7月，任住房与城乡建设厅党组成员、副厅长;2015年7月至2015年8月，任广安市委常委;2015年8月至2016年11月，任广安市委常委、常务副市长;2016年11月至今，任广安市委副书记。</w:t>
        <w:br/>
        <w:t xml:space="preserve">    </w:t>
        <w:tab/>
        <w:t xml:space="preserve">    </w:t>
      </w:r>
    </w:p>
    <w:p>
      <w:r>
        <w:t>WXC4181</w:t>
        <w:br/>
      </w:r>
    </w:p>
    <w:p>
      <w:r>
        <w:br/>
        <w:t xml:space="preserve">    </w:t>
        <w:tab/>
        <w:t xml:space="preserve">    </w:t>
        <w:tab/>
        <w:t>在回答记者有关巴新刚刚闭幕的APEC会议问题时，国务委员兼外长王毅表示，刚刚在巴新举办的APEC会议总体是成功的。各方围绕会议的主题，就推进区域经济一体化、加强互联互通、实现包容性增长等达成了广泛共识。特别是习近平主席在工商峰会上发表的重要演讲以及在会议期间的重要发言，为更好应对全球性挑战提出了中国方案，得到各方广泛好评。会议没有发表《宣言》事出有因。主要是个别经济体坚持把自己的案文强加给其它各方，为保护主义和单边主义开脱，而且不接受中方以及其它方提出的合理修改意见。这种作法引起了包括中国在内很多经济体不满，也明显不符合APEC坚持的协商一致原则。协商一致是APEC的价值所在和基本规则，事关各方共同利益，不能被无视和抛弃。中方尊重巴布亚新几内亚作为东道主就会议成果发表主席声明，希望这一声明能归纳会议达成的共识， 发出更多的正能量。</w:t>
        <w:br/>
        <w:t xml:space="preserve">    </w:t>
        <w:tab/>
        <w:t xml:space="preserve">    </w:t>
      </w:r>
    </w:p>
    <w:p>
      <w:r>
        <w:t>WXC4182</w:t>
        <w:br/>
      </w:r>
    </w:p>
    <w:p>
      <w:r>
        <w:br/>
        <w:t xml:space="preserve">    </w:t>
        <w:tab/>
        <w:t xml:space="preserve">    </w:t>
        <w:tab/>
        <w:t>11月18日，苏州马拉松开跑。中国选手何引丽与非洲选手争夺冠军时，志愿者却上前递国旗，打乱何引丽节奏，导致她被拉开距离，遗憾获得亚军。</w:t>
        <w:br/>
        <w:t xml:space="preserve">    </w:t>
        <w:tab/>
        <w:t xml:space="preserve">    </w:t>
      </w:r>
    </w:p>
    <w:p>
      <w:r>
        <w:t>WXC4183</w:t>
        <w:br/>
      </w:r>
    </w:p>
    <w:p>
      <w:r>
        <w:br/>
        <w:t xml:space="preserve">    </w:t>
        <w:tab/>
        <w:t xml:space="preserve">    </w:t>
        <w:tab/>
        <w:t>据美国《星岛日报》报道，“读大学既是孩子的事，也和家长的成功密不可分。你首先要诚实问自己：我为什么希望孩子读大学，是不是内心虚荣在作怪。”说着这段开场白的是2017届哈佛毕业生BillieWei(华裔)。她和她的弟弟都被哈佛录取。Billie回忆她的成长经历，父母一向都与他们姐弟俩保持诚恳的沟通。当地时间2018年5月24日，美国马萨诸塞州，哈佛大学举行毕业典礼。“爸妈经常说‘你不聪明，不要期待报上哈佛。我们穷，你一定要用心读书，如果被哈佛录取，学费是全免的。’没想到梦想成真。”Billie强调，这样的真诚对话，目标是要帮助孩子取得他们所希冀的成就，并找到通往那一成就的道路。改变以往命令式的对话风格，令到孩子真正感到上大学的动力在于日后的对事业和幸福的追求，而不是把普林斯顿大学之流的一纸文凭当作终极目标。“哈佛的确给学生很多机会，但它并不是唯一的选择。”Billie说到。“要上哈佛，毋须完美成绩；但如若您的成绩不好，被录取也是不可能的。”Billie建议要取得SAT高分，小孩要及早在词汇方面做足准备工夫，学前班时就应该多与小朋友逛书店，大量阅读，小说或非小说无关痛痒。“家长不应一味要求，更要以身作则，反求诸己：自己平时读书吗？就算是看中文报纸，小朋友也会看在眼里，有样学样的。”大学申请文书(Essay)举足轻重。BIllie引据自己的经验，建议写文案不要一点一点地罗列自己的成就。只有当个人独立的思想，自我内心的省视，精雕细琢的写功和对未来的畅想都展示在纸上的时候，这文书才显充实。“要使得文书具备这些元素，你不用行遍世界或取得巨大突破。大学更愿意看的是你对世界的思索和感受。生活细节中见真知”。参加课外活动是“见真知”途径之一。Billie提议家长要尽早帮助小朋友找到令自己与众不同的兴趣。以音乐为例，如果文书提及爱好是弹钢琴，这样很难让自己在华人申请者中出众。如果选择体育，注意不要将所有精力放在一项项目当中，除非那个项目达到国家水平。参加社团不要多，要精。“你参加十个clubs(学会)，但只有两个小时，说不过去。”到中学的时候，小区服务要和个人的兴趣以及未来申请的专业吻合。“如果你爱好音乐，可以在小区举办一场慈善音乐会。如果你做的项目是‘爱狗之家’，但申请专业却与兽医毫无关系，大学一看就知道你是为了申请而做的。”最后，Billie透露虽然很多大学不知名，但在某些特别专业响当当，例如CMU的计算器工程系。哈佛强项是文科，采用的是学院制，因此什么科目都要学一些，学生特别勤学。在问答环节，有观众问到，有没有后悔就读哈佛。“收到录取那时特别感动哭了许多，如果你承受不了哭泣，那建议你不要考虑哈佛了。”Billie笑道。</w:t>
        <w:br/>
        <w:t xml:space="preserve">    </w:t>
        <w:tab/>
        <w:t xml:space="preserve">    </w:t>
      </w:r>
    </w:p>
    <w:p>
      <w:r>
        <w:t>WXC4184</w:t>
        <w:br/>
      </w:r>
    </w:p>
    <w:p>
      <w:r>
        <w:br/>
        <w:t xml:space="preserve">    </w:t>
        <w:tab/>
        <w:t xml:space="preserve">    </w:t>
        <w:tab/>
        <w:t>编者按：11月18日，2018学习力大会上，俞敏洪在谈到“衡量和评价的方向决定了教育的方向”时，说：“就像女生挑选男生的标准决定了这个国家男人的方向，”他并进一步阐述，“实际上一个国家到底好不好，我们常常说在女性就是这个原因，现在中国是因为女性的堕落导致整个国家的堕落。”该言论引发巨大争议。随后，他通过微博道歉：“其实我真正想说的是一个国家女性的水平，就代表国家的水平，女性素质高，母亲素质高，就能够教育出高素质的孩子，女性强则男人强，则国家强。”以下是俞敏洪自传《俞敏洪口述：在痛苦的世界中尽力而为》中《找个能打磨自己的女人》一节，讲述了他在妻子的鼓励下决定出国的经历。我做任何事情都不太容易抢占先机,因为天性有点与世无争,反映到学习和追求上就是不够上进,或者说没有进取心。1985年大学毕业,是我人生中一个新的起点,这一年我在北京大学修完了全部学业并且留校任教了。我当上了北大英语系的老师,一个星期授课八节,月薪60元。不是因为我的成绩多么优秀才留校的,而是因为当时北大公共英语迅速发展,师资严重缺乏,结果把我这个中英文水平都残缺不全的人留了下来。尽管当时我的教学水平不怎么样,但是我却很喜欢北大宁静的生活,而且能当一名老师也是我最大的心愿了。按照北大相关的管理规定,学校还分给我一间八平方米左右的小地下室做宿舍。我每天在北大分给我的这间八平方米的地下室里自得其乐,天天在见不到一丝阳光的房间里读着马尔克斯的《百年孤独》。整个楼房的下水管刚好从我房间旁边通过,24小时的哗哗水声传进耳朵里,我把它听成美丽的瀑布而不去想象里面的内容。后来北大可怜我,把我从地下室拯救出来,让我搬到了北大十六楼同样八平方米的宿舍里。每天早上打开窗户就能见到阳光,把我感激得涕泪横流,决定把一辈子都献给北大也值了。当时很多人都向往我这样安逸的生活和工作,经过青年时期的艰苦奋斗,在中年到来以前取得些工作成绩和顺利的工作环境,就可以松一口气了,接下来就可以按部就班地出书、晋职称、做教授了。在自己喜爱的事业中发挥自己的聪明才智和勇气,创造一个个的辉煌战绩,再把自己的名字刻在荣誉的奖杯上,让自己的成长经历成为年轻人奋发上进的指南。我工作上比较努力,这得易于我学生时期养成的一些好习惯。我第一次在北大给学生上课是在1985年,刚开始面对学生的时候心里很紧张,过了一段时间就适应了。学生们也都喜欢我,因为我生性幽默,课堂气氛非常好,讲课的水平也提高了。不过,即使我当了老师之后,我还是不善于和人打交道,我的朋友并不多。虽然我的课很受学生们的欢迎,但是在教师圈里却没有什么交往,我还是游离在大家的视线和交际圈子之外。20世纪80年代末90年代初,正是全国上下出国潮高涨的时候,那个时候出国几乎成了一个人成功的标志。当我还埋头教书的时候,为数不多的几个好友却开始悄悄准备去美国了。虽然我们中的大部分人很快适应了北大安逸的生活,而且也会取得一些令人瞩目的成绩,但这些都是按部就班、亦步亦趋得到的。没有大的惊喜,也没有大的波折。然而,有些人却不喜欢这样波澜不惊的生活和工作方式,他们一心想的和做的都是出国。我是一个对周围的事情发展很不敏感的人。到今天为止,我对国内国际的政治形势变化依然反应迟钝,认为这是大人物的事情,和我这样的一介草民没有太多关系。我对周围的人在做些什么事情反应也很迟钝,认为这是人家的私事,我没有知道的权利,而且也不想知道别人的私事。在这种迟钝中,我周围的世界和人物都在悄悄地发生变化。中国已经向世界开放了,出国的热潮在中国悄然兴起。我周围的朋友们都是奔走在风口浪尖上的人物,迅速嗅到了从遥远的国度飘过来的鱼腥味,偷偷地顺着味道飘来的方向前进了。当时大家联系出国都不会让单位知道,甚至不愿意让朋友知道。有那么一段时间,我发现周围的朋友们都失踪了,最后接到他们从海外发来的明信片,才知道他们已经登上了北美大陆。看到他们都出国了,我依然没有生出太多的羡慕。我一直认为能从农村出来进入北大就已经算登天了,出国留学对于我来说是一件奢侈的不敢想的事情,还是顺手拿本《三国演义》读一读比较轻松。但不幸的是,我这时候已经结了婚,我不和别人攀比,我老婆会把我和别人比。她能嫁给我就够为难她的了,几乎是一朵鲜花插在了牛粪上。如果我太落后,她这脸面往哪里搁呀？突然有一天我听到一声大吼:如果你不走出国门,就永远别进家门!我一哆嗦后立刻明白我的命运将从此改变。后来我发现,一个女人结婚以后最大的能力是自己不再进步,却能把一个男人弄得很进步或很失败。老婆的一声吼远远超过了马克思主义的力量,从1988年开始我就被迫为了出国而努力学习。每次我挑灯夜战TOEFL和GRE的时候,她就高兴地为我煮汤倒水;每次看到我夜读三国,她就杏眼圆睁,一脚把我从床上踹到地上。我化压力为动力,化被动为主动,终于考过了TOEFL,又战胜了GRE,尽管分数不算很高,但毕竟可以联系美国的大学了。于是我就开始选专业,我平时虽然涉猎甚广,但对任何专业都没有真正的爱好和研究。我就病急乱投医,几乎把美国所有的大学都联系了个遍。美国的那些教授们一个个鹰眼犀利,一下就看出来我是个滥竽充数的草包,连在太平洋一个小小岛屿上的夏威夷大学都对我不屑一顾。没有愿意给我提供奖学金或者助学金的学校,我只能自己准备这一大笔学费了。去美国至少需要2万美元,折算成人民币得十几万,现在来看这个数额不是很大,但是在那个时候这可是一笔天文数字了。那一年,我为了积攒赴美国求学的各种费用,就约了几个同学一块儿出去代课,挣出国的学费。我们悄悄在其他的几个学校的培训班里代课,代课方式很有效,最大的收获就是代课费很高,一节课30元,十节课就是300元。我的个人收入很快就增长了起来,当时心里想的是用不了多久,这笔天价的费用就可以准备充足了。校外代课能获得高回报的这种激情就像一团火,熊熊地在我的心里燃烧着,那个时候我已经无法控制快速增加收入的渴望了,在课余时间里我全身心地投入了代课的工作中。从1988年到1990年,我为出国先后挣扎、拼命了三年。虽然我在校外代课的收入挺可观的,但是这些钱还是没能满足我前期申请出国各种花费的需要。在花光了所有的积蓄和代课收入之后,我还是因为缺钱致使出国读书的梦想破灭了。当时我老婆对我也是高标准严要求的,我就拼命地努力学习、赚钱。第一步的努力方向就是拼命想出国,没有成功,我就转了个方向继续努力。第二步的努力方向就是我必须要让家里有钱花,这样我就可以让老婆对我的危机感往后延续一点,尽管当时我不觉得能够解除这个危机感。当时有钱花的标志其实挺有意思的,我老婆是天津的,我是江苏的,我在长江边上,她在海河边上,所以都喜欢吃鱼。我们两个都是工薪阶层,都是大学里的普通老师,因为没有钱,我当时买鱼就专门买死鱼,因为死鱼只要两块钱一斤或一条这样子,活鱼就变成了六七块钱。我记得的一个转折就是,我到外面上培训机构的课以后,开始是一二百块钱一个月,后来就变成了六七百块钱一个月。当时我老婆在中央音乐学院工作,我们住在北大的宿舍里面,所以她从中央音乐学院回来以后肯定不能给我做饭,晚上一般我就负责做饭。记得有一次她下班回来以后,发现鱼汤是用活鱼做的,就很开心。那天晚上好像就成了我们生活的转折点,从此以后她开始对我变得温柔了,因为能吃到活鱼了。出国不成,积蓄也花光了,好好活下去便成了我的第一选择,于是我每天晚上出去授课谋取生活费用。从1988年开始,三年多联系出国的经历,使我对出国考试有了很深的了解。而此时的中国已经进入了20世纪90年代,大家已经开始明目张胆地为出国而拼命。这个时候北京的TOEFL、GRE培训班已经遍地开花,就连北大里面也有了TOEFL、GRE培训班。北大里面的培训班轮不到我去教,因为老资格的人把职位全占满了,我又需要钱,于是我就只能到外面去教。我出去代课,这样可以额外收入一些钱,但是我这个人天生有一点点经商的头脑,看着很多同行都在招生办班,我的心思也就活了。我计算了一下,作为一个代课教师,而且自认为是一个授课顶好的教师,我只拿到了招生费用的1%或者2%的比例作为我的工资,怎么想也觉得自己的付出和回报不成比例。我觉得如果自己办培训班的话,无论如何都会比那些学校和那些老师办得更好的。这就有了跟北大的一个老师联合办班的想法,他想办法盖上民办学校招生的章以后,我们俩就在北大校园张贴广告开始招生。生源很快就突破了我们两个人的预计,而且还有些学生是慕名而来,取得了开门红,这个班的诞生就给我带来了一个意外的“惊喜”。这个办班的过程实际上带来了什么呢？它的出现直接导致了北大的英语短期培训班的学生数量的锐减,因为有一部分学生被吸引到我这边来上课了,这种情况引起了当时的英语系领导的强烈不满。这种不满情绪上升到最后,就变成了北大给我了一个行政记过处分。按理说,我在北大租用礼堂做讲座,北大的后勤行政主管或者校长肯定是管不到这个事情的,他们也没这个时间和精力关注我的一举一动。北大校园里还能关注我、对我感兴趣的人并不多,也就是给我处分的那些人,那些利益的相关者们。北大处分我表面的原因,是我在外面教了课,违反了学校的规定,深层原因则是和北大的英语短期培训班上课的学生人数减少,导致培训费的收入减少有关,引起了那些利益相关者的不满,所以我就成了北大整个英语系的死对头。为什么呢？第一,管理短期英语培训项目的北大老师的收入减少了,这个项目的运作当然是这个人拿得最多的,我的培训班直接影响到了他的收入。第二,围绕这个培训项目获利的其他老师收入也减少了。也就是说,北大英语系的其他老师都在那儿教书,我瓜分了他们的生源,等于抢走了他们盘子里的蛋糕。第三,这个项目剩下来的利润在每月的月底都会分下去,每个老师都是可以拿奖金的,叫做人人有份。那么我的培训班一举办,学生就流失了一大部分,很显然北大的英语老师们就会少拿这一部分,这个主管也必然就少拿一部分,当然了他们自己的上课费还是不一定少拿的。总而言之,大家已有的经济利益都受到了损失。内心不平衡的矛头很快都指向了我,就因为我俞敏洪这么一个人,坏了大家的好事,所以我的这个处分是有雄厚的群众基础的。试想,如果没有群众基础它也不会随便处分我的。这个处分下发了,大家都觉得这个处分是对的,没有人同情我,我当时确实是犯了众怒。后来想想自己也做得挺过分的,断了别人的财路,肯定要引起别人的不满。但是短期英语培训项目收入的减少也是没有办法避免的,即使我不出来办班,别的学校的老师也会在外面举办培训班的,一样还会分流学英语的学生生源的。所以说我只是在特定的时候做出了特定出格的事,受到大家的责难也就在所难免了。那个时候的实际情况是我也想在北大校园内办的培训班多教课,多增加点收入,但是他们说我们这个培训班现在哪有你教课的地方,因为当时各个培训班都是系主任、副系主任、教授在教课,不可能为我提供足够的课时让我挣钱。所以只能是在月底的时候分那么一点可怜的奖金,没有办法,学校里也得讲究论资排辈的。我是新留校的老师,只能排在资历深的人身后,那个时候我就觉得不能这样混吃等死,还是应该到外面去看看有什么新的收获。正好,赴美国求学的机会给我提供了一个需要挣钱的理由,就这么一个简单的目的,我就在校外代课挣些外快,结果还被学校发觉并给了一个处分。1990年的秋天,北大三角地的高音喇叭连续半个月广播了对我的处分,大意是我打着北大的名义私自办学,严重影响教学秩序等,处分决定是记大过。我根本没有任何思想准备,因为校方在做出处分决定之前并没有和我通气。我在北大第一次出名也是因为这个处分,当时北大已经有了闭路电视,这个处分在闭路电视上也播放了无数遍,用来警示其他人。对别人起到什么警示效果我不知道,结果是我在北大出名了,走在路上的时候,陌生的学生和老师都能把我认出来,身后常有人指指点点地说:“哎,那个人就是电视中看到的被处分的那个俞敏洪。”这个时候,我就感觉到面子一下子被丢在了地上,任人践踏,这种滋味真的很难用语言形容。当时那么多的关注,那么多奇怪的眼神,一下子摆在我面前。我自己很明白,无论再怎么努力,成绩再怎么前进,我心里始终会有一道坎迈不过去了。这个处分带给我的刺激太大了,所有物质上的缺失我都可以经过自己的努力奋斗来弥补,但心理上的障碍却更难克服,我在北大待得就不那么舒心了,就想到了辞职</w:t>
        <w:br/>
        <w:t xml:space="preserve">    </w:t>
        <w:tab/>
        <w:t xml:space="preserve">    </w:t>
      </w:r>
    </w:p>
    <w:p>
      <w:r>
        <w:t>WXC4185</w:t>
        <w:br/>
      </w:r>
    </w:p>
    <w:p>
      <w:r>
        <w:br/>
        <w:t xml:space="preserve">    </w:t>
        <w:tab/>
        <w:t xml:space="preserve">    </w:t>
        <w:tab/>
        <w:t>美国佛罗里达州州长选举迟迟难以发布最终结果，17日以民主党人安德鲁·吉勒姆承认败选宣告结束。作为首名获得提名的非洲裔佛州州长候选人，吉勒姆以微弱劣势败给共和党籍对手罗恩·德桑蒂斯，未能撼动共和党人对佛州州长一职近20年的掌控。同时，佛州联邦参议员选举结果仍在重新计票。作为摇摆州，佛州是民主、共和两党争夺重地，对两年后总统选举影响重大。着重计选票美国本月6日举行国会中期选举，50个州中36个州的州长同一天改选。佛州塔拉哈西市市长吉勒姆6日晚一度承认败选，但在他与德桑蒂斯得票率差距收窄后撤回败选声明。依据佛州法律，候选人得票率相差不超过0.5个百分点时，应再次机器计票;如果再次计票所获得票率差距不超过0.25个百分点，则以人工计票方式确认最终结果。由于吉勒姆与德桑蒂斯的得票率差距符合再次机器计票条件，选票重计，佛州各县定于18日中午发布计票结果。重新计票，似乎成为佛州近年选举一项“特色”。只是，路透社报道，再次机器计票显示，吉勒姆落后德桑蒂斯超过3万张选票，即大约0.4个百分点。吉勒姆17日在社交媒体“脸书”上承认败选，祝贺德桑蒂斯胜出并宣布将继续留在政坛。“这就是生命的旅程。我们非常荣幸，能够获得所有这些(选民)支持，”吉勒姆说，“(我将)调整状态，还有更多事情需要做。”吉勒姆现年39岁，市长任期定于本月晚些时候结束。美国总统唐纳德·特朗普称赞吉勒姆是“强有力的民主党斗士”，投身一场异常艰难的选战。着眼两年后德桑蒂斯17日在社交媒体“推特”发布信息：“这是一场艰难选战，现在该把佛州团结在一起。”德桑蒂斯现年40岁，9月卸任佛罗里达州联邦众议员。在佛州州长角逐中，德桑蒂斯起初不被外界看好，但获得特朗普力挺。特朗普多次为德桑蒂斯“站台”，德桑蒂斯赢得共和党党内提名后又在投票前夕两度为他拉票。佛罗里达州是美国总统选举“摇摆州”，即选民意向可能有利于共和党候选人、也可能有利于民主党候选人。特朗普在2016年总统选举中拿下佛州。美国媒体报道，在州一级层面，赢得州长职位不仅有助于共和、民主两党就医保、控枪等议题支持或反对特朗普，还能为两年后总统选举争取优势。受此影响，共和、民主两党对州长选举都投入巨大。吉勒姆宣布败选，令佛州州长选举尘埃落定，但佛州联邦参议员选举的结果仍在确认中。民主党籍现任佛州联邦参议员比尔·纳尔逊和即将卸任的共和党籍佛州州长里克·斯科特在6日选举中得票率相当接近。经过再次机器计票，在大约800万选票中，斯科特依旧领先纳尔逊大约1.26万张选票。截至17日，佛州多个县的人工再次计票显示，计票结果变化甚微，纳尔逊仅“夺回”数百张选票。纳尔逊现年76岁，2000年起任佛州联邦参议员。</w:t>
        <w:br/>
        <w:t xml:space="preserve">    </w:t>
        <w:tab/>
        <w:t xml:space="preserve">    </w:t>
      </w:r>
    </w:p>
    <w:p>
      <w:r>
        <w:t>WXC4186</w:t>
        <w:br/>
      </w:r>
    </w:p>
    <w:p>
      <w:r>
        <w:br/>
        <w:t xml:space="preserve">    </w:t>
        <w:tab/>
        <w:t xml:space="preserve">    </w:t>
        <w:tab/>
        <w:t>美国最著名的白血病女孩EmilyWhitehead，今年13岁了，笑语盈盈地过着幸福而健康的生活。2012年4月，她作为全球第一个吃螃蟹的急性淋巴细胞白血病患儿，接受了一种彼时尚属探索阶段的全新抗癌技术——嵌合抗原受体T细胞（CAR-T）治疗，历经磨难，终于痊愈。和她一起成熟、成名的CAR-T技术，已于2017年正式在欧美国家上市，开始造福于更多的血癌患者。来自河南扶沟的大学生魏泽西，留下一篇震惊国人的“人性最大的恶是什么”，含恨离世已经2年多了。这位不幸的滑膜肉瘤患者，在无良的商业机构和无德的冒牌庸医蛊惑下，接受了一种彼时流行于中华大地但疗效并不确切的免疫细胞治疗——DC-CIK技术，散尽家财却于事无补，眼看自己时日无多，魏泽西在网上详细记录了自己的遭遇和血泪控诉。和他一起凋亡、埋葬的DC-CIK技术，已于2016年5月被国家相关部门正式叫停，涉事的医疗机构和商业机构均已受到严厉处分。同为癌症患者，接受的其实同属免疫细胞治疗，一个是柳暗花明的喜剧，一个是痛彻心扉的悲剧，这到底是为什么？全新的抗癌药物、抗癌技术，我们到底应该如何对待：不惜一切代价、汲汲以求，还是盲目排斥、避之唯恐不及？尝试一个尚未上市的抗癌新药、新技术，到底要经过怎样的流程：想法设法拿到新药，自行使用；还是选择去一个大型机构经历“繁文缛节”、“层层筛选”？这一系列问题，都与新药临床试验有关。为什么要拿人体做药物试验？要评价一款新药、新技术是否靠谱，事实上是一个颇有难度的技术活。疗效几何，副作用多大，可不能轻信研发者的“自卖自夸”、厂家提供的“典型案例“、少数获益者的”现身说法“——这些古老的套路，早就过时了。“自卖自夸“，容易虚假宣传；”典型案例“，容易以偏概全；”现身说法“，容易情胜于理。此外，现代医学发展到今日之程度，治疗绝大多数肿瘤，都已有标准方案。一个新药、新技术，想要脱颖而出，必须要证明它至少不差于，当然最好是明显优于老药，否则毫无意义。为了研究和论证新药、新方案比现有的老药、老方案更有优势，最科学的做法，就是临床试验——找两拨年龄、性别、疾病严重程度等诸多可能影响药物疗效的因素均类似的病友，一拨接受新药，一拨接受老药，由独立第三方科学评价疗效和副作用，成绩单宣布的时候，谁优谁劣，一目了然。上文提及的EmilyWhitehead在2012年接受CAR-T治疗，就是参加了一个I期临床试验，治疗全程免费，而且处于顶尖专家团队密切观察之下。于此相反，虽然DC-CIK技术的疗效并不确切，魏泽西却花费了二三十万的代价，在一个已被商业机构承包的“黑诊所“做了一回无意义的小白鼠。最早的临床试验，可以追溯到公元前600多年，圣经旧约里就记载了这样的故事：尼布甲尼撒王二世命令皇室血统的儿童在三年内只吃肉和酒，而丹尼尔和另外三个孩子却只能吃面包和水。三年后，人们发现：只吃面包和水的4个孩子，比那些整天肉食、酗酒的孩子，更健康、更活泼。现代意义上的临床试验，发端于19世纪末、20世纪初，安慰剂的引入、随机分组、多中心参与、赫尔辛基宣言、政府药监部门监管等一系列新的理念和操作规范，不断涌现，最终推动了药物临床试验不断壮大、规范且成熟。目前，全世界范围内所有大型临床试验，都会在“国际临床试验”官方网站上备案、登记和发布最新资讯，有需要的朋友请记住下面这个网址：https://clinicaltrials.gov/ct2/home。当然，这个网站上的信息，使用的语言，都是英文。在这个网站里输入“肺癌”对应的英文单词，lungcancer，结果显示：目前共有6538项临床试验正在招募符合条件的志愿者。此外，中国政府设立了一个在中国境内开展的临床试验的登记和发布网站——中国临床试验注册中心（网址：http://www.chictr.org.cn/index.aspx）。在这个网站里输入“肺癌”，目前共有394个临床试验正在招募符合条件的志愿者。每年上千种临床试验，能获批上市的只有一两款新药临床试验有不同的类型，肿瘤药的临床试验绝大多数时候只招募肿瘤患者来参加。一个新药的雏形，在经过大量的临床前研究，如在体外的癌细胞上、在动物身上进行各种各样的测试，经过药监部门严苛的审核之后，才能有资格开始招募肿瘤患者来进行I期临床试验。I期临床试验，一般招募10-30个其他标准治疗均失败的、“死马当活马医“的晚期肿瘤患者，分成不同的剂量组，观察药物的副作用，同时初步探索最佳的给药剂量和服药间隔。之所以I期临床试验要招募其他治疗均失败的肿瘤患者，这是因为I期临床试验中测试的药物其成功率极低、副作用不可预测。每年都会有几百上千个全新的抗癌药候选物出现，但最终经过一轮又一轮的反复测试，能成功上市的凤毛麟角。笔者于2018年11月2号登陆上文已提及的国际临床试验登记网站，检索目前正在招募志愿者的肿瘤药物I期临床试验，共发现有3461个；而美国FDA每年批准上市的抗癌新药、新适应症，大约只有几十个甚至更少。每年在开展的几千个新药试验，成功率大约只有1%——言外之意，参与I期药物临床试验的志愿者，大概率是无法获益的。因此，对于常规传统治疗尚未穷尽的肿瘤患者，一般而言，是不推荐去参加I期临床试验的；放弃一个尽管有效率并不高但久经考验的成熟方案，去追逐那1%的虚无缥缈的“新大陆“，或许未必明智，同时也是违背医学伦理的。此外，I期临床试验中测试的抗癌新药，其副作用有时候是不可预测且十分复杂的，尤其是抗癌原理全新的药物。上文提及的EmilyWhitehead作为第一个接受CAR-T治疗的白血病儿童，给药第二天就出现高热、血压骤降、休克昏迷，送到重症监护室抢救，主管医生们一开始判断她几乎要为医学献身了。不过，后来经过对小姑娘血液中各项指标的测试，专家团队发现一种导致炎症、干扰循环的分子，白介素6，升高了几百上千倍；幸运的是，研发了CAR-T技术的首席专家CarlJune教授的女儿，由于患有风湿免疫病，规律使用一种能阻断白介素6的药物，托珠单抗；抱着试一试的态度，专家团队最终决定给濒死状态的EmilyWhitehead用一用托珠单抗。很快，奇迹就发生了。小姑娘开始慢慢清醒，各项指标都开始好转，外周血中白介素6的浓度不断下降；当她从重症监护室走出来的时候，她迎来了自己7周岁的生日。几周后，全面而深度的化验检查提示：小姑娘身体里的癌细胞完全消失了，经历九死一生的EmilyWhitehead，从此痊愈了。经过后续大量的研究，目前医学界已经明白，CAR-T治疗将导致一种全新的、严重的副作用，“细胞因子释放综合征“，或者也有人形象地简称为”细胞因子风暴“，一旦风暴来袭，必须使用托珠单抗等药物进行干预，否则患者将献出宝贵的生命。EmilyWhitehead是幸运的，传统治疗失败的她参加的I期临床试验，接受的抗癌新技术后来证实的确是有效的（百里挑一的概率）；更难能可贵的是，当她接受治疗后出现严重的、对其发生机理和处理手段全然未知的副作用时，一个顶尖的医疗团队迅速找到了解决方案，让她转危为安。然而，并不是每一个参与I期临床试验的志愿者，都是如此幸运的。每年，欧美国家参与肿瘤新药I期临床试验，死于各类药物不良反应的志愿者成百上千。在EmilyWhitehead之前，美国国家癌症中心的科学家就尝试利用类似的技术治疗晚期实体瘤患者，结果入组的前2名患者，同一个上午接受的治疗，两天之内先后去世，震惊全球，给整个领域的科研进程泼了一大盆凉水。这些因为新药未知的不良反应而去世的志愿者们，为医学的进步，做出了巨大的牺牲。如果没有这些心怀希望、伟大而坚强的勇士，医学将永远停滞不前——美国公共电视台（PBS）曾经制作了一个3集的纪录片《Cancer:The Emperor of AllMaladies》（翻译过来就是，《癌症：众病之王》），在该纪录片中，记者采访了不少参加临床试验的肿瘤病友，也采访了不少研发新药的科学家，当然还有不少兢兢业业的医护人员。欧美国民面对医学的不完美、新药疗效和副作用的不确定性所表现出来的理性、包容和冒险精神，令人动容。当一个候选的抗癌新药，艰辛地通过了I期临床试验的检验，发现其副作用处于可控范围，同时有一定的抗癌活性。那么，药厂很可能会发起一个几十到一两百人参与的II期临床试验，II期临床试验的目的是最终确定最佳的给药剂量、服药间隔，同时初步评价药物的疗效。一般而言，参加II期临床试验，药物的安全性是有一定程度的保证的，但其疗效依然是未知的。每年全世界范围内开展的数千个肿瘤新药II期临床试验，绝大多数依然会以失败而告知。当然，偶尔也有喜剧，极少数疗效异常突出的抗癌新药，II期临床试验数据就惊艳全场，那么各个国家都有各自的“破格提拔“的政策，允许这极少数新药不经过III期临床试验的检验，火线上市，赶紧去造福更多的癌症患者；在上市之后，再补做III期临床试验，并通过评估III临床试验的结果，最终决定这个新药长久上市抑或剥夺其上市销售的权力。今年获得诺贝尔医学奖的肿瘤免疫治疗新药PD-1抗体，就多次以II期临床试验惊艳的疗效数据，火线上市——晚期非小细胞肺癌的传统药物治疗，有效率徘徊在10%-20%左右；而在精选人群中，PD-1抗体的有效率可以达到40%-50%；因此，多次破格提前上市。当一个候选的抗癌新药经过I期、II期临床试验的考验，表现出令人眼前一亮的抗癌活性以及可控的副作用，药厂经过深思熟虑之后，会启动决定这个药物能否上市的最最重要的III期临床试验。一项III期临床试验，一般招募的志愿者为几百人到上千人，平均的成本为十几亿乃至数十亿人民币，试验成功，新药上市，收益颇丰；试验失败，十几年乃至几十年的心血，数十亿的投入全部灰飞烟灭。因此，启动一项III期临床试验，是十分慎重且艰难的。III期临床试验，一般都会设置对照组，都会要求随机分组，同时多数时候会要求双盲——言外之意，入组III期临床试验的患者，一组是接受新药治疗，一组是接受传统治疗，分组是随机的，甚至多数时候，患者到底被分入了哪一组，患者本人、患者的家属、患者的主管医生均不知情，而且均无权干预。药物的疗效评价、副作用记录一般都由独立的第三方来负责，同时政府的药监部门会对整个过程进行严格的审查和监管——药物涉及的是患者的生命健康，兹事体大；新药研发，周围环绕的是巨大的商业利益，极容易受到方方面面的干扰；三期临床试验，涉及众多肿瘤患者、医生护士、药企相关人员、政府有关部门、新药科学家等方方面面的人与事；因此，唯有最严谨的试验设计、最严格的外部监管、最科学的结果解读，才能经得起时间和历史的检验。</w:t>
        <w:br/>
        <w:t xml:space="preserve">    </w:t>
        <w:tab/>
        <w:t xml:space="preserve">    </w:t>
      </w:r>
    </w:p>
    <w:p>
      <w:r>
        <w:t>WXC4187</w:t>
        <w:br/>
      </w:r>
    </w:p>
    <w:p>
      <w:r>
        <w:br/>
        <w:t xml:space="preserve">    </w:t>
        <w:tab/>
        <w:t xml:space="preserve">    </w:t>
        <w:tab/>
        <w:t>美国总统特朗普今年8月签署通过了《2019财年国防授权法》，将扩大美国外国投资委员会（CFIUS）职权，更加严格审查外资。据《金融时报》11月19日报道，该法案的部分规定生效，将“额外审查”中国对美国高科技领域的风险投资。美国近年来频频以“国家安全”为由收紧对中资企业的审查，导致中国对美直接投资的整体数额骤降，2017年相比2016年减少了97%。然而过去三年来，中国风险投资已经在对美国前沿科技初创企业的投资中成为大头。这些小型、非收购的投资没有受到“国家安全审查”刁难，并以破纪录的速度增长。根据荣鼎集团（RhodiumGroup）的数据，今年1月到5月，中国风投共签署了价值24亿美元的交易，正朝去年的两倍迈进。其中如腾讯、盛大等民企占超过75%，但国企的活动相比去年同期也增加了一倍多。可如今，美国加强海外投资审查的第一批规定付诸实施，将首次针对27个关键行业的少数股权投资进行审查，涉及生物技术、纳米技术与无线通讯设备等。美国海外投资委员会（CFIUS）表示，这些规定适用于所有海外投资者，但新数据显示来自中国的投资会被“额外审查”。荣鼎集团数据显示，中国去年对美投资总额的40%都是以小于10%控股的形式进入有关领域的美国公司，它们都会受到新规影响。这一比例显著高于其他国家，英国去年类似的投资只有15%会受到影响，德国是18%。报告认为，“这些规定意味着该委员会额外审查来自中国的投资。”今年8月签署的《2018外国投资风险评估现代化法案》（FIRRMA）是多年来首次对委员会职能进行调整。该法案获得了民主、共和两党的大范围支持，并将于2020年全部实施。法案的先行规定列出了27项“关键技术领域”，即便小于10%的外国投资也将面临审查。除了部分被动投资（passiveinvestment）以外，外国投资想入股都必须向委员会申报。美国国防部去年有报告称，中国通过看似平常的商业交易，逃避CFIUS的监管，以达到获取敏感技术的目的。这些交易包括设立合资企业、小额持股以及对初创企业的早期投资。该报告称，很多中国投资由于金额不大，不构成直接收购（低于10%的控股），因此无法对其进行审查。香港美亚博律师事务所（Mayer Brown）的马克·厄瑞努克（MarkUhrynuk）表示，新规定影响的不仅仅是中国的风险投资。在美国直接投资的外国银行、保险公司与主权财富基金如今都会重新评估他们的商业活动。“这会影响商业规划与战略”，厄瑞努克表示，“现在你得申报，还可能被拒”。随着大笔中国资金流入美国市场，这些接受投资的美国公司也只得接受新规定。华盛顿哥伦比亚特区霍金豪森律师事务所（Hogan Lovells）的阿隆·库特勒（AaronCutler）表示，“规定中涉及的美国公司如今必须评估每一笔海外投资，以确定他们是否需要向委员会申报”。“很多公司不习惯这一新现实，他们往往不认为自己的生意与国家安全有关。”过去两年来，美国、德国、澳大利亚与加拿大等西方国家都加强了对外国投资的审查，一定程度上包含针对中国公司的意味。我国商务部新闻发言人今年8月曾就相关问题作出回应：我们注意到，美国“外国投资风险评估现代化法案”已作为“2019财年国防授权法案”的一部分由特朗普总统签署成法。中方将对法案内容进行全面评估，并将密切跟踪法案实施过程中对中国企业产生的影响。当前经济全球化深入发展，跨国投资方兴未艾。中美企业在深化投资合作方面有强烈的意愿，巨大的潜力。两国政府应顺应企业呼声，提供良好的环境和稳定的预期。美方应客观、公正对待中国投资者，避免国家安全审查成为中美企业开展投资合作的障碍。</w:t>
        <w:br/>
        <w:t xml:space="preserve">    </w:t>
        <w:tab/>
        <w:t xml:space="preserve">    </w:t>
      </w:r>
    </w:p>
    <w:p>
      <w:r>
        <w:t>WXC4188</w:t>
        <w:br/>
      </w:r>
    </w:p>
    <w:p>
      <w:r>
        <w:br/>
        <w:t xml:space="preserve">    </w:t>
        <w:tab/>
        <w:t xml:space="preserve">    </w:t>
        <w:tab/>
        <w:t>11月18日晚9时，美国A&amp;E电视网播出一档名为‘“克林顿情事”的纪录片。性丑闻女主角莱温斯基出现在镜头前，首次披露当年被迫指证克林顿的往事。1998年，美国时任总统克林顿被爆与白宫实习生莱温斯基有不正当关系，最初克林顿矢口否认。随后经过漫长的调查，克林顿因此事成为美国历史上第二位被弹劾的总统。在这部纪录片中，莱温斯基回忆说，1995年“政府关门危机”期间，她被叫去白宫帮忙接听电话。她在进入白宫后不久就暗恋克林顿。在一个白宫办公室员工派对上，她意识到克林顿看到了她露出的丁字裤边缘。后来，克林顿示意她进入总统办公室，她向克林顿承认自己对他有好感。两人接吻后，莱温斯基回到自己的办公桌前，不久后被要求再次回到克林顿的办公室，两人变得更加亲密了。“我当时的想法就是，对我意义重大的一点是，这个人人都想要的人，要的是我。不管这个想法多么错误，这个就是22岁那年的我的真实想法。”两人的不正当关系持续了两年之久，在总统周围的工作人员中是公开的秘密。1997年4月，莱温斯基的上司担心她与总统过从太密，将她调到国防部。在国防部，莱温斯基和崔普成为闺中密友，并在电话中透露了自己与总统交往的内容。但她不知道，崔普将这通电话进行了录音，并透露给调查人员。此后，莱温斯基在一家酒吧里见了崔普，和盘托出了克林顿同自己发生性关系的事情以及自己作伪证的经过，并且劝说崔普不要将这一切公之于世。但是，这次谈话不仅被崔普再次偷偷录音，还被6名联邦特工进行了监听。1998年1月，莱温斯基被FBI调查人员带到丽思卡尔顿酒店，她被警告必须合作，充当调查克林顿一案的线人，否则会有牢狱之灾。莱温斯基被逼按照要求打电话，调查人员则监听对话及录音，还要她戴上窃听器才能跟其他人见面。当时莱温斯基心里还爱着克林顿，认为自己必须保护他，甚至一度想到自杀。莱温斯基称：“做线人令我非常难受，那一刻我感觉天崩地裂，而且非常内疚。内心不断挣扎，歇斯底里地大哭过后，我整个人陷入了沉默，只记得当时我呆望着窗口，觉得唯一的解决方法就是自杀。”</w:t>
        <w:br/>
        <w:t xml:space="preserve">    </w:t>
        <w:tab/>
        <w:t xml:space="preserve">    </w:t>
      </w:r>
    </w:p>
    <w:p>
      <w:r>
        <w:t>WXC4189</w:t>
        <w:br/>
      </w:r>
    </w:p>
    <w:p>
      <w:r>
        <w:br/>
        <w:t xml:space="preserve">    </w:t>
        <w:tab/>
        <w:t xml:space="preserve">    </w:t>
        <w:tab/>
        <w:t>79人遇难，1300多人失踪，数字还在上升。在那个被大火烧为灰烬的伤心之地，美国总统特朗普多次把北加州“天堂镇”（Paradise）的名字念成了“快乐”（Pleasure），引发网友批评……据美国哥伦比亚广播公司（CBS）当地时间11月18日报道，17日，特朗普前往这次加州大火的灾区视察，他站在废墟中，试图对着镜头表达这次灾难的严重性以及亲眼所见之后的震撼。他说：“如果你在纽约或华盛顿看（这场大火），你无法真正看到它的严重性……而我们在‘快乐’（pleasure）看到的，好一个名字，我们刚看到……”加州州长杰里·布朗（Jerry Brown）可能在心里“诶？”了一下，露出微不可查的小表情：可是特朗普继续说：“我们刚刚离开‘快乐’……”忍不了了，周围的人异口同声：“天堂（Paradise）。”特朗普终于说对了，重复一遍：“或者‘天堂’（or Paradise）。我们在天堂看到的，是难以接受的。”据英国《卫报》消息，目前，加州大火已经造成至少79人死亡（北加州大火77人，南部“伍尔西”大火2人死亡），约1300人仍下落不明。同时，救火工作也因为高达每小时50英里（80.4km/h）的大风受到影响。目前仍然只有55%的火势得到控制。这场大火摧毁了近1万所房屋，蔓延233平方英里（603.4平方公里），已经是美国一个世纪以来最致命的野火。而特朗普在这样一个严肃的时刻将“天堂镇”名字念错，也在网络上受到不少批评。人们认为特朗普在被摧毁的“天堂”，反复将之称为“快乐”，实在是难以接受。调侃特朗普的也不少。有人想起了此前“封口费”事件的女主角，艳星“暴风丹尼尔斯”（Stormy Daniels）：“快乐的天堂”……</w:t>
        <w:br/>
        <w:t xml:space="preserve">    </w:t>
        <w:tab/>
        <w:t xml:space="preserve">    </w:t>
      </w:r>
    </w:p>
    <w:p>
      <w:r>
        <w:t>WXC4190</w:t>
        <w:br/>
      </w:r>
    </w:p>
    <w:p>
      <w:r>
        <w:br/>
        <w:t xml:space="preserve">    </w:t>
        <w:tab/>
        <w:t xml:space="preserve">    </w:t>
        <w:tab/>
        <w:t>瑞典生物学家苏珊妮（Susanne Wiigh-M?sak）研究出了一种新的埋葬方式“冰葬（Promession）”，她声称这个方式比土葬或火化更具成本效益，而这项技术将在西班牙首度进行。由于地球上的土地正在快速减少，坟场的大量占地也让都市发展计划受到阻碍。因此苏珊妮研发出“冰葬”技术，先将遗体放在特制的仪器中，利用液氮以-200摄氏度左右低温冷冻人体，借此改变身体内部构造，将体内的水分冷冻到变得干燥易碎。接着晃动人体，直到遗体被“震成骨灰”。这些骨灰会被放入小袋子里，随后埋进浅坟中。无法被分解的牙齿等组织，都会交由亲友处理。苏珊妮指出。“这些骨灰是有机的，仍然是土壤的食物。甚至还可以成为鸟类、鱼类或其他任何东西的食物。”苏珊妮研究这项技术是害怕土葬会对土壤造成破坏。“冰葬”能够在一年之内，让骨灰与土壤完全融合。她表示这有助于减缓气候变化，并让人体真正回归到大自然，并回馈地球。今年1月苏珊妮宣布，西班牙将是全球第一个使用冰葬技术的国家。目前她已筹集了超过320万英镑（约2800多万元人民币）的资金，准备推广到全球。</w:t>
        <w:br/>
        <w:t xml:space="preserve">    </w:t>
        <w:tab/>
        <w:t xml:space="preserve">    </w:t>
      </w:r>
    </w:p>
    <w:p>
      <w:r>
        <w:t>WXC4191</w:t>
        <w:br/>
      </w:r>
    </w:p>
    <w:p>
      <w:r>
        <w:br/>
        <w:t xml:space="preserve">    </w:t>
        <w:tab/>
        <w:t xml:space="preserve">    </w:t>
        <w:tab/>
        <w:t>日本的志布志市有个同名城镇，于是当地市政厅的支所门前的宣传栏上写着这样的标题：“志布志市志布志镇志布志的志布志市政厅志布志支所”（志布志市志布志町志布志の志布志市役所志布志支所）。市名、城镇、街道名完全重合，创造出“吃葡萄不吐葡萄皮”绕口令般的奇效。不过在中国，河南省里倒是没有同名县，而远在西北的青海却有个河南县（全称“河南蒙古族自治县”）。这里的“河南人”可能喝着咸奶茶、穿着蒙古袍、在草原上放牧、在香扎寺礼佛。除此之外，还有大大小小的“河南村”遍布全国。每个国家的地名都有自己的文化特色。中国的地名，也有着自己独特的韵律。重复的村名里有故事1995年元旦，高枫的《大中国》在《东方时空》栏目中滚动播放，从此以后人人都能哼几句“我们都有一个家，名字叫中国，兄弟姐妹都很多，景色也不错”。其实，你还可以这样唱——“我们都有一个村儿，名字叫和平。王村、张庄也很多，名字挺不错。”数读菌利用爬虫爬取了国家统计局2017年最新版城乡区划代码中的67万余个村名。在对其进行了匹配分析后，发现高度的重复是中国村一级行政区名称的最大特色之一。在村一级的行政单位中，最为典型的就是出现了818个名字一模一样的“和平村”（或“和平社区”）、743个“团结村”（或“团结社区”）、682个“胜利村”（或“胜利社区”）。一些以姓氏命名的村庄在北方出现了高度的重合与集群。对于自驾游的旅客，当你遇到左一个“王家村”、右一个“王庄”、北边有“北王庄”、南边有“南王庄”，那是你来到了河南；当你旅途沿线“陈”、“王”、“李”、“赵”百家姓都频繁出没时，你可能已经驱车行进在浩克山东。除此之外，不难发现，中国村庄的命名都对“和平”、“团结”、“胜利”等饱含正能量、并能引发红色记忆的词汇格外青睐。数读菌对67万多个村级行政单位的名称进行模糊查询，发现包含此类词汇的村庄数量更多。“和平”、“团结”、“胜利”出现频次都在800以上，红色村名在乡村间十分风行。但是，红色村名的诞生也分两类。一类是“原生”的红色村名，村子本身曾见证历史的发展，所以底气硬、村名原汁原味，并未进行特意的更改。例如，云、贵、川三省交界处的一个名为“鸡鸣三省”的小村子，因见证了红军长征途中中共中央政治局在此召开的一次重要会议而位列红色地名的名单。“鸡鸣三省”这一地名则可追溯至民国。另一类“红旗”、“红星”村庄则是政治氛围催生的产物。文革发生那几年，作为政治氛围最为浓郁的首都北京，在破四旧、立四新的革命风暴之下，       据1974年11月14日《关于整顿城近郊区街道名称的材料》透露，文革初期红卫兵把北京412条街道胡同改了名，占全市街道、胡同总数的8.6％。例如，1966年北京市人委的一份请示报告就拟将西城区改为“红旗区”，东城区改为“红日区”，宣武区改为“红卫区”，崇文区改为“红光区”。值得注意的是，虽然山西、陕西的村落密度要稍低于川渝地区，但从统计数据的分布来看，作为革命摇篮的陕甘宁地区的“和平”、“团结”此类村庄名称要远少于后者，反而川渝等地区此类村名扎堆出现。地名无优劣之分，中国的村名自古就承担着“存史、资鉴、治世、育人”的功能。不过高度重复的红色村名，也从侧面反映出一种政治面貌。中国村名，南北风味各异就像南北粽子有甜咸之分、南北主食有米面之分一样，村名中各异的南北风味也十分有趣。倘若有人问：“你家在何方？”南北方人可能会有迥异的回答。“我的老家，就住在那个屯儿”，北方的村名有股二锅头的豪爽劲、黄土地的憨厚劲；“携手江村，梅雪飘裙”，南方村名则更加雅致婉约些。实际上，这跟中国地名的命名规则有关。根据地形、因地制宜地为村庄命名，是自古代就流传下来的命名规则。诸如“山”、“河”、“沟”、“湾”、“坪”都是中国村名中极度常见的字眼。地形地势的差异，也造成了村名在地域分布上的离散与集群。“屯”为北方地名主要用字之一，多指较小的村庄。当一个姑娘回答家住“某某屯”时，就可以大胆推测她极有可能是山东、河北或辽宁人。若她称家住“某某塘”，那么她极有可能来自长江以南的东部沿海省份。“坝”是一种山间的平地或平原。四川、重庆等地区山地偏多，河流偏多，山前冲击平原适合早期村落建设与农业发展。所以含有“坝”的村名，几乎是四川、贵州、重庆人的专属。而以“岗”命名的村庄则密集地分布在山峦、丘陵较多的豫西、皖北、湖北等省境内。除此之外，山西偏爱用“场”，河北、河南一带则多命名为“村”或“庄”。同样是河流，在秦岭、大别山以北的中原、华北及西北地区多称之为“河”，如淮河、辽河、塔里木河等；在秦岭、大别山以南的华南、西南地区，河流则多被称为“江”，如长江、湘江、金沙江、澜沧江等。不过，也有村子命名另辟蹊径，既有屯，又有沟，尾字还是“湾”，那就是全国独一份的甘肃“屯沟湾”。中国村名，是半页幅农村画卷中国的地名可以有食物的香气。盐城、酒泉、茶陵、蚌埠、谷城、鱼台、枣庄、米脂、乳山，仿佛描绘出一幅仓廪殷实、果实饱满的田园景像。中国的地名也可以有缤纷的色彩。数读菌对67万村名进行了关于色彩相关词汇的频次统计后发现，倘若为中国的乡村绘上一张色卡，那么它将偏向橘色的暖色系。村庄以颜色命名，其依据有很多。“黄”作为传统的五色之一, 《说文解字》释义为：“黄,地之色也。”黄壤是中国土壤的一大类别，诸如“黄田里”、“黄泥坳”、“黄泥井”、“黄土坳”、“黄土”、“黄泥凼”、“黄皮凼”、“黄土庙”、“黄路”、黄阳界”就是根据土壤的类型为黄壤进行命名。“黑土排”、“黑鸡冲”等均是黑色土壤条件下的命名。岩石的质地和性质有时也会被作为村庄命名的依据。如在白云质灰岩光布的新化县，就有很多村子“白石岭”、“白石岩”、“白石溪”、“白石凼”。而当地的气候、植被等因素都会影响中国村庄的命名。透过村落名称的万花筒，你会看到变化万千的中国村落形态。村名里还可以有蛟龙在天、长空鹤唳、有凤来鸣，也可以有拉磨的驴子、横行的螃蟹、黑鼠、黄鼠。在13618个“龙”村、11290个“马”村、2677个“凤”村面前，“猪”村、“驴”村因与众不同而显得可爱。而一些另类的地名背后，一些奇闻轶事使其更加充满生命的张力。如北京东城有几个叫“纸马胡同”的,有罗纸马胡同、何纸马胡同、汪纸马胡同。“纸马”是做出殡之用的人扎纸马、纸车等纸具。这里的罗姓、何姓、汪姓等人的纸扎业搞出了名,于是用他们的姓命名了这里。除此之外，中国人还把自然馈赠的财富写进村名。中国村名中，出现了大量的金属矿名。“依山吃山，靠水吃水”曾是中国农村的写照，因矿而兴，并在随后将其写入村名。由于这一特性，村名还被看做是探寻资源的一种手段。以“煤”命名的村庄，多因煤炭资源丰富得名，如山西大同市西南有煤峪口、宁夏石嘴山市北有石炭井、北京门头沟矿区有红煤厂、浙江长兴县西北有煤山镇、湖南宁乡县西有煤炭坝等。有人将村名比作“活化石”，但实际上，它要比“化石”鲜活有趣得多。它是有味道的，有庄稼地里麦穗的香气、有大枣熟透时的甘甜的滋味；它是有颜色的，中国人依据土壤、岩石、植被赋予它缤纷的色彩；它会动、会响，有时是中国神话中的龙凤，有时是圈养的猪、羊；它甚至有器官，在济南，那有双乳村，在葫芦岛，你还会看见一个叫“大屁股沟”的地方。“我的老家，就住在那个屯”，对于多数人而言，在做自我介绍时报出家乡名字是一件再容易不过的事；但倘若你来自葫芦岛的大屁股沟、或者本溪擦屁股岭、再或者鞍山光屁股岭，可能就难为情多了。参考文献：[1] 章华, &amp; 谢家兴. (2012). “鸡鸣三省” 村因中共中央在此召开了一次重要会议而成为小而大的红色地名.中国地名, 6, 001.[2] 张壮年, &amp; 王林绪. (2014). 北京味儿的动物地名. 文史博览, 2, 063.[3] 陈徒手. (2014). 六七十年代北京地名修改内情. 炎黄春秋, (8), 63-67.[4] 杨印书. (2011). 我国与矿产相关的地名. 地理教学, (15), 21-22.[5] 姜珍婷. (2015). 地名中的颜色词及其地域性. 中国地名, 10, 020.[6] 李可霞. (2017). 地名数据语义一致性匹配研究 (Master's thesis, 西南石油大学).[7] 彭雪开. (2012). 中国县级政区红色地名源流内涵试析. 求索, (7), 67-68.[8] 王际桐. (2012). 论我国地名的命名原则. 地球信息科学学报, 3(3), 13-17.</w:t>
        <w:br/>
        <w:t xml:space="preserve">    </w:t>
        <w:tab/>
        <w:t xml:space="preserve">    </w:t>
      </w:r>
    </w:p>
    <w:p>
      <w:r>
        <w:t>WXC4192</w:t>
        <w:br/>
      </w:r>
    </w:p>
    <w:p>
      <w:r>
        <w:br/>
        <w:t xml:space="preserve">    </w:t>
        <w:tab/>
        <w:t xml:space="preserve">    </w:t>
        <w:tab/>
        <w:t>高盛最新研究报告指出，美国与中国近期达成贸易协议或“停战”与贸易战升级的机率各为50%，而人民币或将破7。路透中文网当地时间11月19日报道，高盛认为，美中贸易关系持续紧张是人民币前景的首要考虑因素，而近期的汇率走势很大机会取决于即将举行的两国领导人会面（“特习会”）结果，该行基于三种可能情景--升级、暂停和达成协议综合考量，预期美元兑人民币在未来3个月、6个月及12个月分别见7.0、7.1及6.9。“尽管从最近数周的发展可见‘停战’和愿意进一步商谈的机会似乎增加，我们预测的基本情景是美国与中国近期不会达成协议。”由高盛分析师DannySuwanapruti团队撰写的报告指出。报告认为，虽然贸易紧张是首要考虑，但另外两个对立因素可能令人民币保持区间波动。一方面，中国决策层不可能允许人民币大幅贬值，正如今年一样，预期逆周期因子和直接干预将会限制间歇式的外汇变动，这可能损害本土信心或者对培育外资参与内地债市等长期目标造成干扰。另一方面，即使“停战”，中国经济增速减慢加上对外收支转弱，也会限制人民币过多升幅。对于人民币贬值以及人民币汇率是否会破7，有分析认为，贬值更多还是来自心理上的冲击。中美贸易战加大了市场不确定性，与中国国内的经济下行交织在一起，产生了较强的贬值后果。随着第二、三季度的贸易顺差增加，以及资本大规模流入，如第三季度资金流入到达800多亿美元，加上外汇储备比较稳定，从基本面上看，人民币不应该贬值。不过，分析认为，人民币币值最终的决定因素还是经济基本面。人民币的近期的贬值不仅仅是由于美国经济数据强劲，更是因为中国国内经济面临较大的下行压力。刚刚结束的亚太经合首脑会议因没有出现中美两国接触调和，致使中美贸易战降温的现象出现，专家评论中美两国贸易战打与不打以及正面反面后果不明，为各持一半，中国方面可能会用人民币探虚实试水碰7。据路透社今天报道，美中贸易战近期停火与升级的机率各半，专家预计中国人民币料试7.0。报道引述投行高盛最新研究报告指出，美国与中国近期达成贸易协议或“停战”与贸易战升级的机率为50/50，因此预期美元兑人民币将会测试7.0的水平。据高盛认为，美中贸易关系持续紧张是人民币前景的首要考虑因素，而近期的汇率走势很大机会取决于即将举行的两国领导人会面（“特习会”）结果，该行基于三种可能情景--升级、暂停和达成协议综合考量，预期美元兑人民币在未来3个月、6个月及12个月分别见7.0、7.1及6.9。报道引述由高盛分析师DannySuwanapruti团队撰写的报告指出，“尽管从最近数周的发展可见‘停战’和愿意进一步商谈的机会似乎增加，我们预测的基本情景是美国与中国近期不会达成协议。”报告认为，虽然贸易紧张是首要考虑，但另外两个对立因素可能令人民币保持区间波动。一方面，中国决策层不可能允许人民币大幅贬值，正如今年一样，预期逆周期因子和直接干预将会限制间歇式的外汇变动，这可能损害本土信心或者对培育外资参与内地债市等长期目标造成干扰。另一方面，即使“停战”，中国经济增速减慢加上对外收支转弱，亦会限制人民币过多升幅。</w:t>
        <w:br/>
        <w:t xml:space="preserve">    </w:t>
        <w:tab/>
        <w:t xml:space="preserve">    </w:t>
      </w:r>
    </w:p>
    <w:p>
      <w:r>
        <w:t>WXC4193</w:t>
        <w:br/>
      </w:r>
    </w:p>
    <w:p>
      <w:r>
        <w:br/>
        <w:t xml:space="preserve">    </w:t>
        <w:tab/>
        <w:t xml:space="preserve">    </w:t>
        <w:tab/>
        <w:t>“我和特朗普总统多少有点私交，他邀请我去美国，但是太远了，没钱过去。”杜特尔特半开玩笑地向中国媒体表示。据菲律宾ABS-CBN新闻网11月18日报道，菲律宾总统杜特尔特结束了亚太经合组织（APEC）峰会行程，于当晚7时左右从巴布亚新几内亚回到了国内。正是在APEC峰会期间，杜特尔特接受了中国深圳卫视采访，并作出了上述表态。深圳卫视视频截图对于这一理由，网民们或是认为菲律宾总统在“哭穷”。或是感叹杜特尔特有幽默感，莫不是个“段子手”？但也有人解读认为，菲总统“看清了现实：美国很远，中国很近”。近日，杜特尔特在马尼拉接受新华社、凤凰卫视等中国媒体采访时曾表示，他与习近平主席之间有着非常友好融洽的关系，同时透露自己希望退休后，有机会去中国居住。事实上，杜特尔特最近一次可能访美的新闻还与3座百年古钟有关。据《菲律宾商报》11月16日报道，在东盟峰会场外的新闻发布会中，菲律宾外交部长洛钦说，他告诉美国常驻联合国代表黑莉，只有在描兰义牙钟重回菲律宾后，杜特尔特总统才会访问美国。杜特尔特在APEC 图自Philippine Star报道称，1901年9月28日，菲律宾—美国战争期间，菲律宾描兰义牙民众敲响教堂大钟作为信号，趁美军吃早餐时发动突袭，杀死美国士兵大约50人、伤20余人。此后，美国调来了更多军队，屠杀了数以千计的菲律宾士兵和百姓，最后占领教堂并缴获了描兰义牙教堂里的大钟作为战利品，2座被带回美国，另一座送到了美军驻韩基地。据悉，杜特尔特对这段历史非常在意，多次在公开演说以此抨击美国在人权议题上“伪善”。他去年7月发表国情咨文时还向美国喊话：“把描兰义牙大钟还给我们，那是我们的国家遗产。”15日，为修复菲美战争时期造成的历史伤痕，美国政府宣布归还古钟。据报道，13日晚，洛钦就告诉了杜特尔特有关钟要回来的事，并提到了杜特尔特访问美国的可能性。洛钦说：“是的。他大笑了。然后他又微笑了。他说，‘是的’。”</w:t>
        <w:br/>
        <w:t xml:space="preserve">    </w:t>
        <w:tab/>
        <w:t xml:space="preserve">    </w:t>
      </w:r>
    </w:p>
    <w:p>
      <w:r>
        <w:t>WXC4194</w:t>
        <w:br/>
      </w:r>
    </w:p>
    <w:p>
      <w:r>
        <w:br/>
        <w:t xml:space="preserve">    </w:t>
        <w:tab/>
        <w:t xml:space="preserve">    </w:t>
        <w:tab/>
        <w:t>港媒报道称，中美两国贸易谈判将在阿根廷进行而非美国，这将对习近平产生更加直接的影响。《南华早报》11月18日援引一名消息人士的话称称，中美贸易谈判团队在最后时刻修改原始计划，将对话安排在布宜诺斯艾利斯而不是华盛顿。此前，《南华早报》报道称，中国方面负责人刘鹤计划将飞往华盛顿与可能由美国财长努钦（StevenMnuchin）所带领的美国代表团进行谈判。不过，一位消息人士称，在北京与华盛顿方面进行了“工作层面的讨论”之后，该计划已经进行了调整。他表示，“最新计划是两国贸易谈判团队在布宜诺斯艾利斯会面。”该消息人士称，此次改变的一部分原因是为了确保对话可以对中国国家主席习近平与美国总统特朗普（DonaldTrump）在二十国峰会（G20）期间的会晤产生更加直接的作用。《南华早报》称，如果此改变被证实，那么这暗示此次中美两国首脑会晤的分量提升。这也是两位最大经济体的领导人首次在第三国进行双边会晤。而此次贸易对话的推进将对习特会产生直接影响。美国总统特朗普16日在谈及美中贸易时称，中国想要达成协议，并提出了一分中方愿意做的事项清单，但他目前还未接受中方的提议。不过，特朗普认为，双方将会达成协议，若如此，也许美国不必对中国祭出加征关税措施。《华尔街日报》11月12日报道称，在中美两国领导人定于11月底会晤之前，美国财政部长努钦（StevenMnuchin）已经恢复与中方贸易谈判负责人、副总理刘鹤的对话，讨论一个将缓解双方贸易紧张关系的协议。美国有线电视新闻网（CNN）11月14日报道称，在美国总统特朗普（DonaldTrump）和中国国家主席习近平在阿根廷G20峰会举行会晤前，美国和中国的谈判代表已经恢复了贸易谈判，以期达成一份协议草案。美商务部长罗斯（WilburRoss）13日在华盛顿的一次会议上说，中国的谈判代表很快就会抵达华盛顿，目的是敲定一份非正式的协议。报道称，罗斯并没有透露这次会议的具体时间。</w:t>
        <w:br/>
        <w:t xml:space="preserve">    </w:t>
        <w:tab/>
        <w:t xml:space="preserve">    </w:t>
      </w:r>
    </w:p>
    <w:p>
      <w:r>
        <w:t>WXC4195</w:t>
        <w:br/>
      </w:r>
    </w:p>
    <w:p>
      <w:r>
        <w:br/>
        <w:t xml:space="preserve">    </w:t>
        <w:tab/>
        <w:t xml:space="preserve">    </w:t>
        <w:tab/>
        <w:t>“能欢迎习近平主席是我最大的荣幸！”11月15日，当习近平主席的专机抵达巴布亚新几内亚首都莫尔兹比港时，欢迎队伍中的阿里克什非常激动，头戴羽饰、腰系草裙、手持皮鼓的他跳起最热情洋溢的迎宾舞蹈，欢迎中国贵宾的到来。阿里克什来自巴布亚新几内亚赫拉省的胡里·温格曼部落，为了这次欢迎仪式，他和他的伙伴们提前7、8个小时就已经开始准备了。阿里克什说：“你看我们脸上和身上的装饰，需要两个多小时才能全部装扮完毕，这是我们部落欢迎最尊贵的客人的礼仪。非常荣幸我能够见证习近平主席访问巴新，能欢迎习近平主席是我最大的荣幸！”欢迎仪式之前，鲁比一直拿着他的皮鼓反复练习，“我一定要用最好的状态展示巴新人的热情，”他说。在欢迎人群中，一群身着华丽民族服装的学生颇引人注目，最小的孩子看上去只有7、8岁的样子。老师克里斯蒂娜带领着孩子们边舞蹈边高唱歌曲。“欢迎中国朋友！感谢中国为我们带来美好！........”孩子们的声音清澈空灵，又颇有节奏感，成为中国与巴新友好关系的最佳注脚之一。11月15日，国家主席习近平乘专机抵达莫尔兹比港，开始对巴布亚新几内亚独立国进行国事访问、同建交太平洋岛国领导人会晤并出席亚太经合组织第二十六次领导人非正式会议。巴布亚新几内亚副总理埃布尔率政府高级官员在舷梯旁热情迎接。新华社记者鞠 鹏摄“今天是个holiday！”11月16日，记者原本计划前往巴新国家博物馆采访，但抵达目的地时发现大门紧闭。工作人员说：“今天是个holiday（假日）！博物馆闭馆。”说罢，他指着不远处的独立大道。连接巴新议会大厦和市政主干道的独立大道两侧悬挂着中巴新两国国旗和鲜红的中国结，充满了热情洋溢的节日气氛。上万名当地群众自发来到新落成的独立大道，一起见证巴新历史上的大事、喜事。习近平主席和巴新总理奥尼尔共同出席了中国援建的独立大道移交启用仪式。习近平主席抵达独立大道时，奥尼尔总理在停车处迎接。两国领导人沿红地毯前往贵宾席。身着当地特色服装的巴新民众，跳起别具风格的部落民族舞蹈，盛情欢迎最尊贵的客人。习近平主席指出，独立大道连接的是中国人民同巴新人民的深情厚谊，承载着中国人民对巴新人民的良好祝愿。奥尼尔总理表示，感谢中国长期以来对巴新提供的大力帮助。今天是巴新同中国关系又一重要时刻，独立大道的启用将成为我们两国关系的里程碑。移交启用仪式结束后，记者第一时间乘车驶过这条双向六车道、巴新目前等级标准最高的公路。路边很多当地群众不愿散去，对着记者热情地打招呼，伸出大拇指。两个姑娘穿着中国与巴新国旗的T恤衫，看到记者，她们主动转身展示T恤衫上的英文“欢迎习近平主席”。“我终于等来了这一刻！”中国—巴新友谊学校·布图卡学园外的街道上，“感谢习主席为我们援建学校和道路”的中英文横幅格外显眼。学生们身穿红色T恤衫、手持两国国旗，用中英两种语言高呼着“欢迎”，如同一片红色的海洋。当习近平主席同奥尼尔走向教学楼多功能厅，翘首期盼多时的师生们顿时沸腾了。“好一朵美丽的茉莉花，好一朵美丽的茉莉花……”身着中式服装的孩子们在多功能厅整齐列队，用标准的中文唱响中国民歌《茉莉花》，悦耳的歌声萦绕耳畔。习近平主席静静地听孩子们歌唱，频频点头、鼓掌。为了这次特别的演出，孩子们已经紧锣密鼓排练了两个多月。12岁的艾尔博迪娜一脸幸福地说，“我终于等来了这一刻！”“小船儿轻轻飘荡在水中……”离开学校时，习近平主席再次走到合唱团学生面前，倾听他们的演唱。习近平主席说：“这首歌我小时候也唱过，谢谢你们！”望着习主席的车队启程，布图卡学园的老师和学生们挥手致意，久久不愿离开。11月16日，国家主席习近平在莫尔兹比港和巴布亚新几内亚总理奥尼尔共同出席中国援建的布图卡学园启用仪式。　新华社记者 谢环驰摄“一位强有力的而又非常有远见的领导人”“欢迎来到巴布亚新几内亚”“APEC2018”字样的标语、旗帜在这个美丽的太平洋港口城市随处可见；标有“中国援助”字样的亚太经合组织（APEC）会议接驳车，行驶在莫尔兹比港街头，成为当地一道靓丽的风景线；翻开报纸，关于APEC的报道成为当地各个媒体最关注的焦点之一。置身巴新，能够真切地感受到“天堂鸟之国”沉浸在举行APEC会议的喜悦之中。今年APEC工商领导人峰会别具岛国特色。与会来宾相聚停靠在莫尔兹比港的太平洋探索者号邮轮之上，共同谋划发展合作。习近平主席发表主旨演讲，通过一系列精彩论述、生动譬喻，为世界经济“把脉问诊”、开出“药方”。他的演讲引起现场听众一次又一次热烈掌声，现场很多人都拿起了手机，要记录下令他们终生难忘的时刻。“习近平主席对历史有深刻的洞见，是一位强有力的而又非常有远见的领导人。”太平洋经济合作理事会联合主席唐·坎贝尔现场聆听了习近平主席演讲。巴新能源之星总裁米歇尔·派尔第一次近距离地听习近平主席演讲，他非常激动地说：“既为习近平主席的智慧所打动，又为他的人格魅力所感染。”11月17日，国家主席习近平应邀出席在巴布亚新几内亚莫尔兹比港举行的亚太经合组织工商领导人峰会并发表题为《同舟共济创造美好未来》的主旨演讲。新华社记者鞠 鹏摄</w:t>
        <w:br/>
        <w:t xml:space="preserve">    </w:t>
        <w:tab/>
        <w:t xml:space="preserve">    </w:t>
      </w:r>
    </w:p>
    <w:p>
      <w:r>
        <w:t>WXC4196</w:t>
        <w:br/>
      </w:r>
    </w:p>
    <w:p>
      <w:r>
        <w:br/>
        <w:t xml:space="preserve">    </w:t>
        <w:tab/>
        <w:t xml:space="preserve">    </w:t>
        <w:tab/>
        <w:t>法新社报导，中国前首席贸易谈判代表龙永图，批评北京在与华盛顿的贸易争议中，政策错误。在共党统治的中国，对政策发出不同意见，并不常见。龙永图在财新传媒于18日举行的企业论坛上表示，在美国宣布对中国产品课征关系后，北京方面第一时间立即宣布对美国进口的大豆课税，这是犯了错误。龙永图说："我希望当你回击时，必须避免农产品。而且应该把农产品摆在最后。"龙永图表示，在今年夏天中、美爆发贸易战争前，他就已经做过这种警告。"但结果我们第一个反击的就是他们的农产品和大豆"。在今年7月，美国总统川普宣布对中国500亿产品课征25%关税后，中国立即以牙还牙，宣布美国进口的大豆课征同样的关税。大豆是美国出口到中国的最大单一产品。中国的举动被视为是直接打击川普在农业州选民的支持，中国官员也默认有此用意。龙永图说："以我在中国和美国的贸易经验，农产品是很敏感的，大豆是很敏感的。"他表示，在中国谈判加入WTO时，美国要求把政治纳入讨论。龙永图警："如果把政治也纳入，永远无法达成协议。"龙永图质疑，中国迫切需要大豆进口，为何一开始就选择了大豆？这是经过深思熟虑的做法吗？</w:t>
        <w:br/>
        <w:t xml:space="preserve">    </w:t>
        <w:tab/>
        <w:t xml:space="preserve">    </w:t>
      </w:r>
    </w:p>
    <w:p>
      <w:r>
        <w:t>WXC4197</w:t>
        <w:br/>
      </w:r>
    </w:p>
    <w:p>
      <w:r>
        <w:br/>
        <w:t xml:space="preserve">    </w:t>
        <w:tab/>
        <w:t xml:space="preserve">    </w:t>
        <w:tab/>
        <w:t>一个多月的长途跋涉，首批中美洲“大篷车移民”上周终于抵达美墨边境。然而，正如特朗普说的那样“动用一切力量阻止”，这些移民想要进入美国并不容易。据美国哥伦比亚广播公司（CBS）11月17日报道，滞留在美墨边境的大批移民正焦急等待美国政府接受他们的庇护申请，但2012年至2017年间，超过75%来自中美洲的庇护申请被驳回。“我愿跪下，求你开门”，一名尼加拉瓜妇女向特朗普发出请求。这名妇女名叫罗查（Idenia MolinaRocha），声称持有受政治迫害的证据。她向CBS展示了一份报纸，称头版报道了她家因为反对尼加拉瓜总统而遭受迫害。罗查说，今年7月，亲政府军向他14岁的儿子引爆了一枚自制炸弹，儿子腿部受伤，而友人则为保护他当场身亡。此后，他们一家被政府通缉，因此只能离开尼加拉瓜加入移民“大篷车”。一路上，她的儿子拄着拐杖蹒跚前行。“我愿跪下请求，”罗查通过CBS向美国总统特朗普陈情：“别把我们送回去，一路上我们提心吊胆，你说你会让边境军事化，但我向上帝祈祷，凭借我们受迫害的证据，你不会把我们送回去。”“我担心我家人的生命。特朗普先生，求求你开门吧。”“大篷车移民”为中期选举增加了不少话题，选举过后，面对移民的“兵临城下”，特朗普政府进一步收紧政策。当地时间11月9日，特朗普签署一项禁止向非法移民提供庇护的法令。根据内容，美墨边境的移民必须在官方入境口岸提出庇护申请，非法越境的移民将无法得到庇护资格。据CBS报道，一名较早抵达美墨边境的女性说，她不会非法越境，会在官方入境口岸寻求庇护。这名女性属于一个LGBT移民队伍，他们称自己的性取向和性别认同令其在本国受到迫害。另一名变性女子声称自己是洪都拉斯帮派成员的攻击目标，曾遭他们殴打。为保安全，她选择离开洪都拉斯。但CBS指出，即使这名女性前往美国边境提出庇护申请，她的胜算也不大。上周起，“大篷车移民”开始陆续抵达美墨边境，有人爬上边境围栏试探，然后迅速跑回墨西哥，有人则因试图非法越境被捕，而大部分人仍在边境滞留。《纽约时报》16日称，目前打算向美国边境部门提出庇护申请的移民将等待五至六周，而这部分人“可能只是移民队伍中的少数”，剩下的人还是会试图非法入境或留在墨西哥。据路透社18日报道，面对美国的严防死守，一部分移民打算留在墨西哥。此前，墨西哥政府曾表示，为那些获得合法身份的移民提供数千个工作岗位。“如果我们有工作，我们会留下，我已经身心俱惫，”一名拥有三个孩子的26岁洪都拉斯女性对路透社说：“因为不能喂饱我的孩子们，我哭了很久。我只是想要一个机会。”与此同时，特朗普16日也再度向移民发难，他在推特发文称这就是场“大骗局”。</w:t>
        <w:br/>
        <w:t xml:space="preserve">    </w:t>
        <w:tab/>
        <w:t xml:space="preserve">    </w:t>
      </w:r>
    </w:p>
    <w:p>
      <w:r>
        <w:t>WXC4198</w:t>
        <w:br/>
      </w:r>
    </w:p>
    <w:p>
      <w:r>
        <w:br/>
        <w:t xml:space="preserve">    </w:t>
        <w:tab/>
        <w:t xml:space="preserve">    </w:t>
        <w:tab/>
        <w:t>老马是我父亲的朋友。多年来，大家都住在大学的家属区里。小区面积并不大，住着一百多户人家。在那里，只要提起老马的大名，可谓是无人不知。即便是在周边的十多个小区里，很多人对老马一家的故事，也都是耳熟能详。1上世纪七十年代初，老马小学毕业就进了大学食堂当炊事员。他做事手脚勤快，和其他年轻人一样，平日里上班之余，抽根香烟、喝点小酒、吹个小牛，常笑眯眯的。后来老马找了个食堂里负责削土豆皮的帮厨做了老婆，女人也非常爽朗爱笑。1978年，两人的女儿出生了。女儿出生那天正是漫天的鹅毛大雪，落地有声，老马便给女儿起名叫马雪。后来，曾在北大读过书的孩子大舅，又给外甥女的名字中加了一个“听”字，变成了马听雪。学校里的老师们听了，都夸这名字起得好，有意境。老马夫妻也很是骄傲。当然，也有几个性格乖张的，说这名字太寂寥了，恐怕以后孩子会嫁得远。老马夫妇听了，笑着说：“就算是嫁到了北大荒，我们坐狗拉爬犁，也能去看她。”老马两口子原本是想等女儿大一些后再要一个孩子的，可转眼计划生育呼啸而来，学校的书记严肃地劝慰职工们：“独生子女好啊，负担轻，将来国家还会养你们的老。”老马听了，和大家一样，都不由自主地鼓起了掌。毕竟，他们初为人父母，老，还是一件非常遥远的事情。老马一家一直住在学校的筒子楼里，筒子楼共三层，老马一家住在顶楼，紧挨着楼梯。对门姓鹿，男主人叫鹿建国，是学校行政科的食堂管理员，中专毕业，长着一张顶严肃的脸。老马刚参加工作时，没少挨老鹿的批评，起初老马总觉得他是故意刁难自己，直到有一次，看到做小灶的大师傅因为没穿工服，也被老鹿黑着脸拒之门外，对老鹿的印象才有所改观。老鹿也有一个独生女，叫鹿芳芳，和马听雪同岁，两家人便因此走得越来越近。不过小时候的马听雪，就和其他孩子很不一样。那时，每到晚饭时分，各家各户都会陆续点上走廊里的煤炉子。不一会，锅碗瓢盆交响曲就奏了起来。饭菜的香味，此起彼伏地溢满了整个筒子楼。放了学的孩子们，都会如小鱼一般，游到这家看一下，再游到那家吃一口。整栋楼三十多户，孩子们总是叽叽喳喳地逛到晚上八点多，才能静下心来，呵欠连连地写作业。可马听雪从来不参加孩子们的“巡游”，每天一放学，就回到家里，专心致志地写作业，哪怕对门的鹿叔叔家红烧肉刚出锅，都不为所动。老鹿常常苦口婆心地教育鹿芳芳：“学学对门的马听雪，可别到处乱跑了，弄得作业都写不完。”鹿芳芳也是有些委屈：“人家马大爷是大师傅，同样的白菜炖土豆，人家就比你做的好吃。我要是听雪，也待在家里！”筒子楼里的主妇们，一般都早早起来为一家人准备早饭，而孩子们基本都到了7点钟实在赖不了床了，才不情愿地爬起来。每天早晨这个时候，公共厕所前就排满了睡眼惺忪的孩子。有好多次，鹿芳芳弯着腰，双手捂着肚子，一脸痛苦地排在队尾，鹿建国只能和妻子急匆匆地跑到二楼和一楼为女儿排着队，若是谁先排到了，就振臂高呼一声。但马听雪无论是春夏秋冬，每天早上6点半就会准时起床，吃了早饭后，还会气定神闲地读一会儿书。大家都说，这是一个真正爱学习的孩子。2从小到大，在所有家长会上，老马总会被安排在第一排，满脸的骄傲。而绝大多数时候，老鹿都只能低着头，蜷在最后一排，还时常被班主任批评一顿，灰头土脸。这样的生活一直持续到1997年高考，这一年，马听雪以全市理科第三名的成绩，被北大录取了。筒子楼里的街坊邻居们放了很长的鞭炮来庆祝，大家都围着老马，你一言我一语：“真不简单啊！咱筒子楼里也飞出了金凤凰。”“老马你看你一个抡大勺的，竟然能把丫头培养成全市第三名。这要是在古代，那可就叫探花了，是要骑高头大马的啊！”老马夫妇听了，笑得眼角都能滴出蜜来。马听雪虽然没骑高头大马，但还是和那年高考理科成绩前两名的考生一起，与市教育局的一个副局长亲切合了影。老马嘴上没说啥，但还是第一时间将照片扩印了，小心翼翼地挂在了家里最显眼的地方。没多久，有晚报记者来到了老马家，采访他们是如何将女儿培养得如此优秀。镜头前的老马脸憋得通红，半晌方说：“我们家有分工，女儿负责学习，我们负责伙食……”其实两年前，学校就为已婚的老师和行政人员兴建了有独立厨卫的家属楼，但后勤部门和刚毕业的未婚青年教师仍住在筒子楼里。就因为马听雪上了北大，学校领导特批，让老马家也搬进了簇新的家属楼里，和老鹿重新做了邻居。而破败的筒子楼则成了大家口中的“探花楼”，引得很多租房的陪读家长们蜂拥而至。到了2004年，一路在北大硕士毕业的马听雪如愿拿到了美国一所高校的全额奖学金，准备出国读博。在送别宴上，不知何故，老马夫妇竟都垂了泪，还是一旁的老鹿安慰他们说：“别哭了，听雪只是去读博士，又不是不回来了。再说了，全额奖学金，那可不是谁想拿，就能拿得到的啊。要是我们家芳芳有听雪百分之一的出息，我们也就满意了……”鹿芳芳高中毕业后，没有考上大学，辗转随着众人，一起去了北京打工，2002年与同是北漂的同事结了婚，次年生下了一个大胖儿子。孩子才没几个月大，夫妇俩就只得将儿子留在了姥爷家，又继续北漂去了。那时候，老鹿妻子得了风湿病，还没退休的老鹿既要带着老伴看病，还要照顾幼小的外孙小虎，常常分身乏术。亏得已退休的老马老伴常去帮着照应。32008年，马听雪博士毕业了。院里的人们又开始兴奋起来，有的说听雪回国后，要是能参加公务员考试，将来肯定能当大官：“老马你以后就等着别人给你送礼吧！”也有的人说听雪手上有研究成果，回国后，要是与人合伙注册个公司，以后肯定会财源滚滚：“老马你们两口子就等着穿金戴银吧。”老马夫妇听了，也不答言，只是呵呵直笑。后来，学校人事部门的领导还专程登门拜访了老马夫妇，严肃地告诉他们：“马听雪同志作为本校优秀教工子弟，如果回国后，愿意来学校工作，组织上是非常欢迎的。同时，学校也承诺会特事特办，尽快给她先评定副教授职称的。”一想到自己被人唤了一辈子的“马师傅”，女儿回来就能当上“马教授”，老马一时也是心潮澎湃。晚上，在与女儿通话时，老马颇有些兴奋地说起了此事。马听雪听了后，怔了半晌，最后方吞吞吐吐地告诉父母，说自己正在和一个师兄谈恋爱，以后准备留在美国发展了。老马听了后，有开心，也有失望。开心的是女儿的终身大事终于有了眉目。失望的是，女儿为什么非要留在美国呢？国内发展得多好啊。2009年夏，已经退休的老马一脸喜气洋洋，逢人便说已在美国工作的女儿，要带着男朋友回家探亲。院里的街坊们都为他们夫妇高兴，大家都是看着马听雪长大的，转眼那个聪明的小姑娘就快31周岁了，放着在老家，早该嫁人生娃了。那段时间里，老马夫妇将家里重新粉刷了一遍，添置了新家具，买了两块鲜艳的丝织地毯，甚至还更换了一个新马桶。老鹿看了，笑着打趣：“你们这哪是闺女回家，这分明是贵妃省亲啊！”老马也不答言，只是嘿嘿地笑。马听雪回家的日子终于到了。那天一早，专门从北京赶回来的鹿芳芳就开着车，带着急性子的马婶一起去了机场，老马则在家里忙着做饭。关于这个未来的洋女婿到底是个怎样的人，老马琢磨了好久了。听女儿讲，他叫汤姆，个子很高，是个博学的知识分子，还懂一些中文。而且更重要的是，女儿似乎很喜欢他。正想着，忽然有人敲门。老马忙赶了过去，门一开，便看见一个约莫七八岁的金发碧眼小男孩，风风火火地闯了进来，嘴里还絮絮叨叨地不知说着什么。后面是一脸铁青的老伴，还有略略有些尴尬的女儿、一个一脸严肃的外国中年人。看上去，这个中年人至少比女儿大了十多岁。老马马上反应了过来，脸上的笑容就如同伸出去的手一样，不由自主地缩了回去。一进门，马听雪就将父母推进了卧室，关紧了门，轻声说：“爸妈，汤姆虽然离过婚的，但我很爱他。那个宝贝就是他儿子小汤姆。原本这次是要把他放在他爷爷家的，可是爷爷临时有了急事，所以他不得不和我们一起过来了。”女儿边说，边紧紧握住了老马夫妇的手：“爸妈，我真的很爱汤姆，也爱小汤姆，他们是很好的人。你们以后也会爱上他们的。”老马听了，低了头，心中却是五味杂陈：女儿这么年轻就要给人家当后妈了，可就算是美国人的后妈，也不好当啊！但她毕竟长大了，这事儿只能尊重女儿的意见啊。这样一想，便冲着女儿，微微笑了一下，但心气无论如何都已经泄了。晚餐时间，大人们都有些拘谨地坐在餐桌旁，静静地吃饭。唯有小汤姆吃了几口后，便在房间里兴奋地跑来跑去了。每当他踩到簇新的丝织地毯时，老马的心中就不由自主地痛一下。饭局过半，老马端上了自己的拿手大菜，同时也是女儿最喜欢吃的一道菜——红烧九曲大肠——其实，原本老鹿就提醒过他，说外国人不大喜欢吃动物内脏的，但老马很自信：“那是他们厨师不会做！世界上的美味都是相同的。我做的红烧大肠，外教和留学生都抢着买，没吃到的还伤心得很呢！”可是这次，无论马听雪如何盛情邀请，大小汤姆就是一脸惊恐地望着那道菜，连连摆手拒绝，仿佛那里放的就是一盘砒霜。大汤姆手臂上浓重的黄色体毛，此时在老马的眼中，像极了腐败蘑菇上冒出的菌丝，令人不快。饭后，老伴特意为大家泡了一壶碧螺春。正品茶间，大汤姆突然用中文问了老马一个问题：“您的信仰是什么？”“共产主义。”老马未加思索，脱口而出。“共产主义？”大汤姆一边重复着，一边竟然哈哈大笑起来。那种略有些鄙夷的表情，让老马怒火中烧，他真想上去给这个中年男人一个耳光。但为了不使女儿难堪，只得涨红了脸，借口去了卫生间。当天夜里，马听雪和母亲住在一起，汤姆带着儿子睡在了另一个卧室。老马独自在客厅的沙发床上，一夜辗转反侧。4第二天上午，按照原计划，一家人陪着汤姆去了附近的公园，专门去看“在国外大名鼎鼎的中国广场舞”。马听雪领着汤姆父子走在前面，兴高采烈地聊着什么，老马和老伴默默地走在后面。走了没多远，迎面就碰见了遛弯的老鹿夫妇，老鹿看到脸色铁青的老马，也不多言，只是掏出根烟，递给了他。老马点着后，刚狠狠地吸了几口，走在前面的小汤姆就剧烈咳嗽起来。马听雪见状，忙跑了过来告诉父亲，孩子有严重的哮喘，闻不得烟味。老马和老鹿听了，又手忙脚乱地将香烟掐灭了。第三天，马听雪就陪着汤姆父子去西安看兵马俑了。再回来没两天，就回美国了。老马静下来细细一算，这次回家，女儿和自己总共说了不到十句话，心中不免有些失落。2010年，马听雪在美国和汤姆结婚了，因为签证没能及时办下来，老马夫妇未能亲赴女儿的婚礼现场。再往后，院子里的老人们也都陆续知道了老马和洋女婿、洋外孙不合的事情，大家都一边劝慰他，一边替他们夫妇忧心：“以后你们俩可怎么办啊？”老马人前不说啥，人后总是拉着老伴的手劝她：“只要闺女生活开心就好。我们老两口身体还硬朗得很。过几天，我们就出去旅旅游，先去北京天安门，看看毛主席。然后再去北戴河，一起看看大海。你还从来没有看过大海呢。等以后真老了，动不了了，我们就和老鹿两口子一起住到养老院去。”可是世事无常。2011年秋冬之交，一向身体结实、连感冒都很少得的老马老伴，竟然突发急病，送到医院不到两天，就忽然离世了。老马一下就觉得，生命真是脆弱，人就像树上的树叶，一阵狂风过后，谁先掉下来，半点由不得自己。得知噩耗后，马听雪一个人红着眼睛从美国赶了过来，处理完后事后，父女两人坐了下来，良久无言。女儿问老马是否愿意和她一起去美国，老马听了，毫不犹豫地摇了摇头。女儿劝不动，自己又回去了。5老伴走后的那几个月里，老马经常一个人对着老伴的遗像发呆，或站在女儿房间里沉思，人也憔悴了许多。老鹿常来看他，两个老人默然地坐在一起，抽上一根烟，喝上一杯酒，也不多言。没过多久，老鹿老伴的风湿病越来越重了。最后不得已，坐上了轮椅。老鹿每天要买菜做饭，还要接送外孙子上下学，轮椅上的老伴还需要人照顾，急得嘴上光起泡。老马这才终于从家里走了出来，照应起老鹿一家。每天早上，他会坐公交车，去菜市场，把4个人一天要吃的蔬菜水果全买回来。回到老鹿家，他会一边同老鹿夫妇俩聊聊天，一边赶紧洗菜、备菜。10点半，他就和老鹿一起，合力将坐着轮椅的老鹿老伴抬到楼下。待老鹿夫妇将小虎从学校接回来后，老马便会系上围裙，开始煎炒烹炸。中午12点整，准时开饭，香喷喷的三菜一汤。看着小家伙狼吞虎咽的样子，还有老鹿夫妇的笑脸时，老马也倍感欣慰。中午大家一起休息，到了下午2点半，老马起来送小虎去学校。待目送小虎进了校门后，老马会回到自己家里，点上一根烟，喝上一壶茶，然后再给老伴点上一炷香。有的时候，翻着女儿的奖状和一家人旧时的照片，也会昏昏沉沉地发一会呆。下午4点一刻，他会准时去学校把小虎接到老鹿家。然后，老鹿夫妇就会和老马一边聊着天，一边开始准备晚饭。饭后，大家会一起看《新闻联播》，小虎也会讲一些发生在学校里的趣闻。那几年，马听雪每年都会一个人回来一次。等有了微信，便两年回来一次了。老马也理解，毕竟她在美国有自己的家，工作也忙。有时，老马也会委婉地和女儿谈起，希望也能像老鹿一样，能抱一抱自己的亲外孙，享享天伦之乐。可每次说到这个话题，马听雪总会有些不耐烦。说不上几句，就借口挂了电话。2015年，老鹿老伴也去世了。老鹿病了一场，老马也很是伤心。转年，鹿芳芳也同丈夫一起，结束了长达十余年的北漂生活。回来买了房，开了一家小店面。家里收拾好，就把老鹿和小虎接走了——毕竟小虎也要读初中了。分别那天，老马和老鹿都垂了泪。临走时，老马还将自己家的一套备用钥匙塞到了老鹿手中。6老鹿这一走，老马又回到了一个人的生活，一时竟不知该做些什么好了。他不喜打牌，象棋虽然会下，但往往在二十步之内，总会被对方将死，所以平素也不怎么玩。后来，老马就以每日一园、风雨无阻的速度，将全市大大小小七十多个公园重新逛了一遍；再后来，他就常随机坐上一辆公交车，从起点站坐到终点站，然后再从终点站坐回家。这一路上，总有很多面容亲切的大姑娘小伙子将他拦住，张口就是一声清脆的“爷爷”，然后就会免费送给他各种小包装的米面油，有时候是一打鸡蛋，有时候是一把韭菜两头大蒜。就这样，老马不由自主地就加入到了买保健品的老年大军中了。老马买保健品，不光是听信了对方介绍的各种强大功能，也不是因为对方组织了各种免费旅游，更重要的，是他很喜欢那种气氛。每天一早，老马会准时赶到离家不远的会堂里。那些大姑娘小伙子会将二三十个“爷爷奶奶”安顿好，然后便开始给大家讲笑话、猜谜语，贴心地送来瓜子、花生、各种水果，还有无糖小点心。联欢会一结束，老人们就会被团团围住，被推销各种保健品。及至一切停当，便是午餐时间了，有的时候，组织者还会让那些善于烹饪的老人们每人做一道拿手菜。每次老马做的菜，大家都是交口称赞，尤其是那道红烧九曲大肠。有位自称是副局长的老头，说这道菜比厅机关小灶的大师傅做的都好吃。老马听了，却一点儿都不开心，只是叹了口气，幽幽地说：“人人都说好吃的菜，我那洋女婿怎么就不尝一口呢？”2017年秋，马听雪回国看望父亲。一走进家门，就惊呆了。小时候一家三口都睡在上面的大铁床，竟然被老马放到了客厅里。卧室里取而代之的，是一张新床。老马笑着告诉她，那是一张玉床：“能治三十多种病呢！原本价格是七八万，后来主办方体恤咱们这里的老年人，每张床三万就送给我们了。”马听雪看着平素生活节俭、常为了几毛菜钱就和小贩们争得面红耳赤的父亲，竟然云淡风轻地买了三万元的床，一时惊得说不出话来。很快，老马又神神秘秘地取来了一小盒“秘制蜂王浆”，小声对着女儿说，这可是中央领导们才能吃到的保健品，“这一小盒，五千块呢”。最后，老马又从卧室的箱子里，小心翼翼地取出了一个小瓶子，郑重地交给了女儿，说：“刚才那些再好，也只是保健品。但这个，可是救命药啊……”马听雪听了也不多言，只是仔细看了这些保健品的标签后，就在手机上查了起来，脸色也渐渐阴沉得要滴下水来。第二天清晨，马听雪主动要陪着老马一起去会场，老马很高兴。那天，主办方给每人先发了一块肥皂。待坐定后，老马才发现女儿没有进来。起初，他以为女儿临时有事，也就没太在意。过了一会，外面突然警笛声大作，两个警察和马听雪一起走了进来，老马惊呆了，会场里的老人们也都慌作了一团。警察告诉大家，他们接到报警，说有人举报这里诈骗，他们会把这些组织人员带回到派出所做调查：“各位大爷大妈别紧张，该干啥就干啥去。”这时，有几位老人已经认出了马听雪，都指着老马说：“老马啊，你也太不地道了。刚拿了人家肥皂，就让女儿报警。”“就是，人家又没绑着让你来听课。是你自己主动来的啊，腿长在你身上的啊。”老马听了，脸臊得通红。等回到了家里，他略有些怨气地问女儿为什么要那样做，马听雪才说：“爸，我在网上都查了，那些人都是骗子。您和我妈一辈子，不舍得吃，不舍得穿。现在您倒好，把两人一辈子的积蓄全都给了骗子，我能不管么？要是我妈还在世，看您被骗成这样，还不得气死。”说到此，马听雪竟伤心地落了泪：“您就不能去老年大学，报个书法班，或者学学国画。要不，您就和楼下的张大爷学学，每天打打太极拳也好啊……”老马听了，低着头，像个认错的孩子，一言未发。两天后，马听雪就飞回了美国。7之后的日子里，老马在家里躺了好几天。尽管这期间，很多相熟的推销保健品的大姑娘小伙子都带着礼品，来家里看望了他，但他再也没有回去过会堂。当然，他也没有如马听雪所愿，去学书法或者什么国画。老马最终去了凉亭下的扑克摊。有一次，院里来了两个五六岁的孩子，在小广场上踢皮球。老马坐在凳子上，饶有兴趣地看着他们嬉戏。没一会儿，大一点的孩子不慎一脚将皮球踢到了对面的机动车道上，两个孩子同时跑去捡球，这时，远处有一辆小轿车快速驶了过来。老马见状，不顾一切地跑了过去。随着一声刺耳的刹车声，轿车在离他们仅有一米处停了下来。院子里的老人们都惊呆了，也包括正在低头看手机的孩子母亲。心有余悸的孩子母亲给老马道了谢后，便带着两个孩子匆匆走了。老马就站在原地，远远地看了很久。此后的一段时间，老马一直留意着那两个孩子。可他们再也没有回到小广场上来玩耍了，老马很失望。平日的生活尚且如此，在吃的方面，老马就更凑合了。有时下一大锅挂面，就能对付两天。老人一旦没有了精气神，面相上就会迅速塌下去，老马也不例外。不过几个月时间，他头发就全白了，眼睛浑浊。那些厨师的职业病，比如肩周炎、动脉曲张、支气管炎等全都找上了身。渐渐地，老马整个人彻底地老了。原本想给他介绍老伴的几个老人，也都打了退堂鼓。那段时间，院子里老林的孙子大学毕业，想去国外留学，但费用甚高。老林的儿子周末回到了父母家，想征询一下两位老人的意见。老林听了后，坚决不同意孙子出国，他说那根本不是钱的事，而是如果孙子像马听雪一样，出去不回来，你们以后老了怎么办？“你看现在的老马，多可怜啊！”82018年1月24日，腊月初八。早上，鹿芳芳准备熬八宝粥，她让父亲给马叔打个电话，想问一问熬粥的窍门。可一连打了好几个电话，老马都没有接。老鹿一下子紧张了起来，他先是给家属院里仅剩的几个老同事挨个儿打了电话，想让他们去老马家看一看。可人家不是去了海南，就是已经搬到儿女家住去了。给居委会打电话，也一直是忙音。中午时分，老马的电话还是没有人接，老鹿彻底急了，他让女婿开车，径直去老马家。一路上，老鹿的心咚咚直跳，撞得喉咙都有些疼了。6个多小时后，当老鹿用老马送给他的家门钥匙，颤颤巍巍地打开了门后，发现老马正从床上艰难地爬起来，他一脸茫然地望着老鹿说：“是老鹿么？还是我在做梦啊？”老鹿见状，方才长长地舒了一口气，叹道：“老马啊，我打了那么多电话，你咋不接啊。”老马也轻轻地叹了口气：“我这两天有点感冒。今天一天就躺在床上，昏昏沉沉的。好像听到有手机响，可又觉得像是在做梦。想起来，可又觉得吃力，就一直躺着休息呢。”这时，老鹿才注意到老马的脸色的确有些苍白，人也很憔悴，忙给他倒了一杯温水，又催促女婿去饭店买点吃的。当天，大家都留在老马家里陪着他。第二天一早，老鹿还在半梦半醒间，隐约听见一声惨叫，惊得忙爬了起来。来到厨房，看见老马坐在地上，右脚处有一道伤口，有血流出。老鹿和女婿手忙脚乱地帮老马止血包扎起来。老鹿才知道，原来老马昨夜喝了热粥，吃了药，又出了些汗，身体渐好。早上便硬撑着起来，想为他爷俩做一顿早饭。谁知手一哆嗦，菜刀掉了下来，竟砍伤了脚。老鹿决定留下来照顾老马，让女婿一个人开着车回了家。转眼就过年了。大年初一，马听雪视频向父亲拜了年。当看到镜头中的鹿叔时，很是惊讶，但老马还是一如既往，什么都没说。大年初二，鹿芳芳带着一家人，都来到了老马家里。小虎给姥爷和老马都跪下磕了头，大家还放了鞭炮，挂了红灯笼，包了水饺。老马看着这热热闹闹的场景，心里开心，眼角却不争气地留下了泪。席间，老马多喝了两杯，略略有了些醉意。夜里，他对老鹿说：“真想念在筒子楼里的日子啊。那时过年，人都在。如果能回到过去，我真希望听雪没那么聪明，没那么用功，没去美国读博士啊！”老鹿听了，只是唏嘘不已。第二天上午，老鹿很严肃地和女儿女婿谈了次话。他说，现在小虎上的寄宿中学，每周才回家一次，小区里也没有合得来的老人，他很寂寞。“你马叔也是一个人生活，身体状况不好，我想留在这里，两个人还能聊聊天、互相照应一下。况且家属院里还有几个老同事，我也挺想念他们的。”鹿芳芳听了，和丈夫都表示赞同。尾声过了阴历三月，天气终于渐渐暖和了起来。一天，老马和老鹿特意去了附近一家新开的养老院，业务人员很热情地接待了他们。听了两人的详细介绍后，小姑娘说，老鹿无论什么时候来，他们都举双手欢迎，但是老马的情况就比较特殊了，因为老马只有一个直系亲属女儿，又远在美国，“如果以后有需要亲属亲笔签字的文件，会很麻烦”。回去的路上，老马一句话也没有说，一副心事重重的样子，老鹿宽慰他：“别担心，车到山前必有路，方法总比困难多。”后来的日子里，老马向老鹿口授了很多做菜技巧，但似乎老鹿在这方面的天赋真的不够，不是白菜豆腐，就是豆腐白菜。不过老马吃起来，仍觉得十分可口。闲暇时分，两个白发苍苍的老人也坐在老家属院的暖阳里，聊着过往的岁月。只是每当夜深人静时，老马都难以入眠。他想，肯定会有那么一天，老鹿会被女儿接走，或者被送进养老院，而那时的他，又该何去何从呢？</w:t>
        <w:br/>
        <w:t xml:space="preserve">    </w:t>
        <w:tab/>
        <w:t xml:space="preserve">    </w:t>
      </w:r>
    </w:p>
    <w:p>
      <w:r>
        <w:t>WXC4199</w:t>
        <w:br/>
      </w:r>
    </w:p>
    <w:p>
      <w:r>
        <w:br/>
        <w:t xml:space="preserve">    </w:t>
        <w:tab/>
        <w:t xml:space="preserve">    </w:t>
        <w:tab/>
        <w:t>11月19日消息，据彭博社报道，随着笼罩在美国加州旧金山湾区上空的“雾霾”越来越浓，导致许多人被迫留在家里，或者干脆离开这个地区。而留下来的人正在囤积空气净化器和防毒面具。比尤特郡(ButteCounty)发生的山火是加州历史上最致命的火灾，并释放大量浓烟，旧金山和硅谷南部地区数以万计的员工受到浓烟侵袭。来自湾区空气质量管理机构的蒂娜·兰迪斯（TinaLandis）说:“风把烟直接吹到湾区，浓烟在那里聚集，不再移动。我们的建议是，避免外出，尽量在家工作。”数据提供商AirVisual发布的数据显示，当地时间周五，旧金山成为全球空气质量第二差的城市。周四下午，旧金山湾区的空气质量指数升至240以上，这一指数被认为“极度不健康”。湾区许多公立学校已经关闭。尽管有这些警告，苹果、谷歌和Twitter等公司的大多数员工还是会去上班，但他们会购买口罩甚至防毒面具来保护自己。Twitter旧金山总部附近五金店的销售员约翰·希菲(JohnHeaphy)说：“口罩和防毒面具卖得太疯狂了，我们的很多技术人员都在购买。”Airbnb的代表证实，该公司正在通过旧金山总部的安全服务台向员工提供口罩。电子商务公司EBay和网约车公司Lyft也在发放口罩。据衡量在线查询的SEMrush公司统计，自11月8日比尤特郡山火发生以来，“呼吸器面罩”和类似词语的在线搜索量上升了40%。在亚马逊的“工具与家居改善”区域，3M防毒面具最畅销。一名不愿透露姓名的苹果员工说，在苹果总部，上下班的员工走的都是漫长的室内路线，而不是穿过中心的林间空地。另一名不愿透露姓名的员工说，有些苹果员工在办公桌前依然戴着口罩。上周五，前往谷歌母公司Alphabet位于山景城总部的员工证明，大楼里显得相当空旷，谷歌著名的多色自行车Gbikes几乎没人使用。健身追踪公司Strava的数据显示，与此前相比，旧金山湾区的居民跑步者少了77%，骑行者减少了78%。</w:t>
        <w:br/>
        <w:t xml:space="preserve">    </w:t>
        <w:tab/>
        <w:t xml:space="preserve">    </w:t>
      </w:r>
    </w:p>
    <w:p>
      <w:r>
        <w:t>WXC4200</w:t>
        <w:br/>
      </w:r>
    </w:p>
    <w:p>
      <w:r>
        <w:br/>
        <w:t xml:space="preserve">    </w:t>
        <w:tab/>
        <w:t xml:space="preserve">    </w:t>
        <w:tab/>
        <w:t>金马奖颁奖礼上，台湾得奖女导演傅榆一席话发酵为统独争议，未有降温迹象。面对对岸指责，台湾政府高调开腔声援，总统蔡英文以台湾与中国之别反击，会否引发新一轮舌战？台湾总统蔡英文周日 (11月18日)在社交网站上回应，斩钉截铁地说：“我们从来没有接受过‘中国台湾’这个说法，也不会接受这个说法，台湾就是台湾。”蔡英文称以今年的金马奖为荣，突显台湾之所以不同于中国，在于台湾的自由与多元。她表示：“在这里不会有人因为不同言论就消失或被消音，我们也没有会被网路屏蔽的敏感词。这就是台湾。但我们也希望这些来到台湾的客人在享受自由的空气之馀，也能尊重台湾人民的想法。”她强调，反对在导演傅榆和文化部长郑丽君脸书洗版的“网路霸凌”行为，重申台湾是民主开放的社会，但自由表达意见者不应被被霸凌或承受心理威胁。郑丽君日前在脸书上发文指“这里是台湾，不是‘中国台湾’”。金马奖执委会主席李安则希望大家尊重业界：“台湾是自由的，影展是开放的，爱讲什麽就讲什麽，不会阻止大家讲什麽，影人都是我们的客人。”他强调金马奖是个就艺术、论艺术的公正平台，“不希望有任何人来干扰，希望金马奖是很纯粹的，请大家给电影人尊重”。导演千字回应：承担后果不后悔台湾女导演傅榆凭借纪录片《我们的青春，在台湾》赢得金马奖最佳纪录片，这部作品纪录了2014年的台湾太阳花学运。傅榆发表得奖感言时表示：“这部片很多人以为是在讲政治，但它其实更多是在讲青春，青春很美好，但也容易犯错。我们可能把错误的期待投射在别人身上，这有可能发生在人对人，也有可能发生在国家对国家。我希望有一天，我们的国家可以被当作一个真正独立的个体来看待，这是我身为一个台湾人最大的愿望。”这番言论引起广泛热议，特别是末段被中国官媒批评为台独言论，事后两岸三地大批艺人在微博表忠声明爱国立场。事隔一天，傅榆周日 (11月18日)发表长篇声明回应。她解释，当时的发言不是一时激动，更不是受民进党政府指使，而是自己一直想为作品说的话。“对于我日后职业生涯所可能面临的一切后果，我愿意承担，且并不后悔。”她说纪录片想探讨的正是两岸公民社会之间的误解和仇恨：“在台湾国内，及台湾与中国、香港之间，怀抱不同国族认同、具有不同政治立场的年轻世代，是否能够透过对话，来理解彼此的立场与差异，甚至共同合作？”对于颁奖礼当晚，部分中国颁奖嘉宾和得奖人讲出“中国台湾”、“两岸一家亲”的言论，她予以尊重但不能苟同。她认为此纪录片的拍摄对象本身就是政治，并非以政治归政治、艺术归艺术就可以回避有关议题。“作为导演，我会持续用我的作品说话。”</w:t>
        <w:br/>
        <w:t xml:space="preserve">    </w:t>
        <w:tab/>
        <w:t xml:space="preserve">    </w:t>
      </w:r>
    </w:p>
    <w:p>
      <w:r>
        <w:t>WXC4201</w:t>
        <w:br/>
      </w:r>
    </w:p>
    <w:p>
      <w:r>
        <w:br/>
        <w:t xml:space="preserve">    </w:t>
        <w:tab/>
        <w:t xml:space="preserve">    </w:t>
        <w:tab/>
        <w:t>白宫已向美国有线电视新闻网(CNN)记者吉姆·阿科斯塔发出新的警告，称他的白宫新闻采访证书可能将会在本月底再次被吊销。CNN19日报道称，作为回应，CNN已要求美国地方法院再举行一次紧急听证会。“白宫还在继续违反美国宪法第一和第五修正案。”CNN在周日的一份声明中说。“(白宫)这些行为威胁到所有记者和新闻机构。阿科斯塔和CNN将继续报道有关白宫和总统的新闻。”上周五，美国地方法院法官蒂莫西·凯利命令白宫立即归还阿科斯塔的白宫新闻采访证书。阿科斯塔得以重返华盛顿白宫。当天晚些时候，白宫向阿科斯塔发送了一封正式信件，阐述“初步决定”——一旦限制令到期，将再次暂停他的白宫新闻采访证书。11月7日，白宫举行了中期选举后的新闻发布会。CNN白宫首席记者的阿科斯塔在发布会上提问有关中美洲移民队伍一事，特朗普一度恼火地说道：“老实说，我认为你们该让我好好治理这个国家。你们经营CNN，如果经营得好，收视率会更高。”眼看阿科斯塔还要继续下去，特朗普说：“够了，放下麦克风。”特朗普走下讲台作势要离开。几小时后，白宫取消了阿科斯塔的证书。随后美国有线电视新闻网起诉并要求法官发布临时禁制令，迫使白宫回复阿科斯塔的证件。</w:t>
        <w:br/>
        <w:t xml:space="preserve">    </w:t>
        <w:tab/>
        <w:t xml:space="preserve">    </w:t>
      </w:r>
    </w:p>
    <w:p>
      <w:r>
        <w:t>WXC4202</w:t>
        <w:br/>
      </w:r>
    </w:p>
    <w:p>
      <w:r>
        <w:br/>
        <w:t xml:space="preserve">    </w:t>
        <w:tab/>
        <w:t xml:space="preserve">   </w:t>
        <w:tab/>
        <w:tab/>
        <w:t xml:space="preserve"> </w:t>
        <w:br/>
        <w:t xml:space="preserve">    </w:t>
        <w:tab/>
        <w:t>美中经贸战波及APEC!2018年APEC经合会，18日因为美国与中国的意见不同，第一次没有联合公报。图为18日出席峰会的各经济体领袖在举行闭门会议前合照。图为中国国家主席习近平(前左四)、日本首相安倍(前左六)、美国副总统潘斯(前左七)。南华早报18日报导，中国代表团最后一分钟取消赴华府，双方将直奔阿根廷谈判并由“川习会”定夺，美中贸易战前途未卜；中国前贸易谈判代表龙永图罕见公开批评北京当局在美中贸易战采取的策略，指出中国拿美国大豆农开刀的决策“不智”。中国首席贸易刘鹤原定赴华府与可能由财长米努勤(StevenMnuchin)领导的代表磋商，但匿名人士透露双方在“工作层级讨论”后调整，“最新计画是，两国贸易磋商团队将在布宜诺斯艾利斯会面。”消息人士指出，计画临时改变是希望确保会谈能直接影响川普总统与中国国家主席习近平在20国峰会(G20)上会晤的结果；G20本月30日及下月1日在布宜诺斯艾利斯登场。这将是美中贸易代表首次在第三国协商，会谈进展将直接影响川习会；美中当局证实，两国领袖下月1日将在G20峰会落幕后立刻会晤。美中代表都未公开新一轮磋商细节，但川普16日透露，美国收到北京的“清单”后认为有所进展，但仍“少了四或五大关键领域”。川普说：“中国想要一项协议，他们送来一份愿意做的清单，这是一份很长的清单，但我还没办法接受。在某方面来说，我们对中国做得很好。”川普威胁，两国若无法达成协议，将履行对价值2670亿元的中国产品加税，“我们可能不用这么做，中国想要一项协议。”习近平17日在巴布纽几内亚举行的“亚太经合会”(APEC)上宣布开放更多外资，并呼吁各国协助维护全球贸易体系；他说：“历史告诉我们，如果走上对抗的道路，无论是冷战、热战还是贸易战，都不会有真正的赢家。”另外，中国前贸易谈判代表龙永图18日在“财新传媒”(Caixin)年会上，罕见批评中国拿美国豆农开刀的决定出于“政治考量”且未经深思熟虑。龙永图曾任中国国家外经贸部副部长，并领导谈判让大陆加入“世界贸易组织”(WTO)，他这番说法显示中国内部对贸易战政策的看法分歧。龙永图说：“若人们总是在贸易协商中谈政治，一项协议都谈不成。”他未指名道姓，但说“我们想得不够彻底”，在贸易战之初就报复美国豆农是“不智”之举；他说：“农产品在贸易中是非常敏感的，大豆也非常敏感；我们应该避免针对农产品，这应该是最后手段，但我们从一开始就针对豆农。”美国大豆产区是川普的铁票仓，但龙永图指出，“中国亟需进口大豆，为何一开始就选大豆呢？”</w:t>
        <w:br/>
        <w:t xml:space="preserve">    </w:t>
        <w:tab/>
        <w:br/>
        <w:t xml:space="preserve">    </w:t>
        <w:tab/>
        <w:t xml:space="preserve">    </w:t>
      </w:r>
    </w:p>
    <w:p>
      <w:r>
        <w:t>WXC4203</w:t>
        <w:br/>
      </w:r>
    </w:p>
    <w:p>
      <w:r>
        <w:br/>
        <w:t xml:space="preserve">    </w:t>
        <w:tab/>
        <w:t xml:space="preserve">    </w:t>
        <w:tab/>
        <w:t>据英国《太阳报》11月19日报道，猛烈的暴风雨席卷了西班牙加纳利群岛，掀起高达40英尺（12.2米）的巨浪。视频显示，巨浪瞬间卷走了当地一栋海滨公寓3楼阳台。极具冲击力的画面上，高达40英尺（12.2米）的海浪冲击着西班牙特内里费岛滨海梅萨（Mesa delMar）一栋海滨公寓的三楼。据报道称，这场激烈的暴风雨不仅拍碎了餐馆窗户，把汽车卷进大海。还造成洪水，损毁了当地一个足球场。当位于岛上南岸的酒店餐厅窗户被海浪拍碎后，食客们都惊呆了。据《天空新闻》报道，一位推特用户表示，他们知道拍摄这些照片很危险，但“海浪壮观而且美丽”。滨海梅萨所属的塔克龙特（Tacoronte）市长阿尔瓦罗·达维拉说，面向大海的两个街区里有65套公寓和度假村已经被疏散。另外还有39人离开位于特内里费岛西北部加拉奇科（Garichico）的两栋建筑，他证实尚无人员伤亡。据报道称，当地发布恶劣天气预警后，不仅仅是特内里费岛，加那利群岛的其他地区也遭到了猛烈袭击。特内里费岛的小镇加拉奇科是受影响最严重的地区之一，海浪冲击着海堤，当地居民则惊讶的撤离被洪水淹没的街道。据称，特内里费岛当地时间17日晚上10点进行了第一次疏散，18日凌晨两点进行了二次疏散，被疏散的许多房屋都是度假村，当地很受英国度假旅客喜爱。</w:t>
        <w:br/>
        <w:t xml:space="preserve">    </w:t>
        <w:tab/>
        <w:t xml:space="preserve">    </w:t>
      </w:r>
    </w:p>
    <w:p>
      <w:r>
        <w:t>WXC4204</w:t>
        <w:br/>
      </w:r>
    </w:p>
    <w:p>
      <w:r>
        <w:br/>
        <w:t xml:space="preserve">    </w:t>
        <w:tab/>
        <w:t xml:space="preserve">    </w:t>
        <w:tab/>
        <w:t>福鲁哈尔：很多CEO告诉我，在美国社会-经济阶梯的顶端和底部都找不到企业需要的技能。多数教育脱离学生和劳动力市场两方面需求。作者丨英国《金融时报》 拉娜·福鲁哈尔我想不出美国目前还有哪个市场比教育市场更加功能失调。今年，学生债务总额突破1.5万亿美元，布鲁金斯学会(Brookings)的一项研究发现，到2023年，这些借款人中近40%很可能将拖欠债务。一些借款人就读了掠夺性的营利性大学，特朗普(Trump)政府最近放宽了对这些大学的监管。每年7.5万美元学费的哈佛(Harvard)学位需求如此之大，以至于该校如今正遭到一群亚裔美国学生的起诉，这些学生表示，根据分数，他们中更多人应该被该校录取。但另一方面，几项最新研究表明，普通的四年制学位不再像过去那样轻松带来回报。最近一项调查发现，43%的大学毕业生未充分就业。这肯定印证了我从首席执行官们那里听到的情况，他们中许多人告诉我，他们在社会-经济阶梯的顶端和底部都找不到他们所需要的技能。常青藤(IvyLeague)院校对那些负担得起的人来说很好，但多数教育已经完全脱离了学生和劳动力市场两方面的需求。有很多MBA毕业生能够读懂资产负债表，但他们既没有运营技能，也没有软技能。四年制工商管理专业毕业生正在接受低薪的零工，而时薪20美元的制造业工作岗位缺人，因为雇主找不到受过职业培训的人。绝望的企业正在设法填补这一缺口——电信集团AT&amp;T设立了一个内部在线课程，培训其技术和服务部门的95%员工，这些人在科学、技术、工程和数学(STEM)科目方面能力不足。沃尔玛学院(WalmartAcademy)已经培训了数千名员工，内容包括他们本应在高中学到的基本技能。造成教育体系功能失调的因素有很多，但其中一个未被充分讨论的因素是向学校（而非技能）倾斜的不公正偏见。哈佛商学院2017年发布的一份报告显示，美国有600多万个高薪工作岗位面临“学位通胀”风险，这意味着，缺乏学位的高技能劳动力被排除在市场之外，即便相关工作并不需要学位。对于一些中层职位，2015年有三分之二的雇主要求大学学位，尽管在类似职位上成功胜任的人中只有16%拥有大学学位。这削弱了社会流动性。但这也会推高一张可能不必要的证书的价格，并让雇主为技能较低、更倾向于跳槽的人付出更多成本。如何结束这场“军备竞赛”？部分企业和教育工作者正在与非营利组织合作，帮助他们审查没有证书的工作者的技能。其中一个项目由科罗拉多州和印第安纳州的州政府，以及领英(LinkedIn)、微软(Microsoft)等公司合作开展。通过在线和面对面的测试和培训，Skillful根据员工的硬技能和软技能对他们进行评估和排名。然后将他们匹配到合适的工作岗位。YearUp等项目则在全国范围为年轻人提供类似的服务，寻找并培训那些有上进心的年轻人6个月时间，并将他们与Salesforce、摩根大通(JPMorgan)等大公司进行配对，后者可以在不做出正式聘用承诺的情况下试用他们6个月。该项目的创始人和首席执行官杰拉尔德?切尔塔维安(GeraldChertavian)说：“我们把这看作人才的供应链管理。”就填补技能和证书之间的缺口而言，或许迄今最成功、最能扩大规模的方式是P-Tech高中，最初由IBM创立，目的是建立一个中间市场人才库，目前据说与另外500家行业合作伙伴，在8个州的110所学校开办课程。毕业的学生拿到中学和专科两个学位，而且保证能够从事年薪5万美元的工作。企业合作伙伴愿意做出这样的保证，是因为他们参与设计了符合他们需求的课程。学生的毕业率是全国平均水平的500倍。这些学校并非择优录取，使用工会化的教师，而学生多数是低收入有色人种家庭的孩子。有人担心让企业在塑造教育的过程中占据如此重要的位置。我不担心。其他国家（比如德国）已经证明，同时提供高质量的教育和就业市场技能是可能的。如今，我们正处于教育的危机时刻，但这也是一个改革的好时机。为职业教育拨款的《柏金斯法》(PerkinsAct)最近被国会重新授权。这意味着未来6年将保证有近13亿美元资金被用于改革中等和高等教育，以满足雇主和劳动力市场的需求。各州在如何使用这些资金方面有相当大的回旋余地。如果能看到更多州与雇主讨论他们需要什么，并将资金投入培养技能（而不只是颁发证书）的课程，那将是件好事。</w:t>
        <w:br/>
        <w:t xml:space="preserve">    </w:t>
        <w:tab/>
        <w:t xml:space="preserve">    </w:t>
      </w:r>
    </w:p>
    <w:p>
      <w:r>
        <w:t>WXC4205</w:t>
        <w:br/>
      </w:r>
    </w:p>
    <w:p>
      <w:r>
        <w:br/>
        <w:t xml:space="preserve">    </w:t>
        <w:tab/>
        <w:t xml:space="preserve">    </w:t>
        <w:tab/>
        <w:t>当数百个家庭在痛苦中等待着了解失踪亲人的命运时，官员们对加州野火的命运做出了令人揪心的预测:还没烧到一半。据CNN报道，自加州野火肆虐以来，在搜救官员周六发现了五具遗体后，北加州火灾造成的死亡人数现在已经达到76人。在南加州伍尔西大火（Woolsey fire）中发现三具尸体后，该州目前的死亡人数为79人。火灾造成9700多所房屋被毁，被烧毁的面积相当于整个芝加哥。但加州消防局（Cal Fire）表示，大火可能要到11月30日才能完全控制住。“这是压倒性的，我没有办法来形容它，”布尤特县警长和验尸官克莉·霍尼亚（Kory Honea）说道，“这是前所未有的。没有人能应对这种造成如此大破坏和令人遗憾的死亡的程度。”霍尼亚表示已经“初步确认”了63个死者的身份，通过DNA测试来确认的。此次野火已是加州历史上最致命、最具破坏性的一场火灾。目前仍有1200多人下落不明，官员们担心死亡人数可能会继续上升。救援人员正在清理被大火烧毁的房屋残骸。许多搜救人员失去了他们家园，现在正在寻找他们邻居的遗体。在搜寻死者和失踪人员的工作仍在继续的同时，数千名消防员正在努力控制火势。截至周日上午，营火已烧毁14.95万英亩，其中60%被控制住。官员们说，虽然从火灾中失踪的人数急剧上升，但很难确切地说有多少人失踪，还有多少人现在安全的待在其他地方。“这是我们从电话、电子邮件和911系统中收集的原始数据，”霍尼亚说。“这不是完美的数据，但我们的想法是最好把这些信息公布出来，以帮助人们了解情况。因此，与其等待，我们还不如努力取得进展。数百名代表、美国国民卫队、验尸官和人类学家正在清理被夷为平地的房屋和被毁坏的汽车残骸。“有很多人流离失所，我们发现很多人不知道我们在寻找他们，”霍尼亚说。布尤特县保留了从火灾中失踪的人员名单。霍尼亚敦促任何看到自己或亲人安全的人联系警长办公室。</w:t>
        <w:br/>
        <w:t xml:space="preserve">    </w:t>
        <w:tab/>
        <w:t xml:space="preserve">    </w:t>
      </w:r>
    </w:p>
    <w:p>
      <w:r>
        <w:t>WXC4206</w:t>
        <w:br/>
      </w:r>
    </w:p>
    <w:p>
      <w:r>
        <w:br/>
        <w:t xml:space="preserve">    </w:t>
        <w:tab/>
        <w:t xml:space="preserve">    </w:t>
        <w:tab/>
        <w:t>今天（19日），中国内地男演员涂们，在结束台湾金马奖的行程后，搭乘飞机返程。在机场，网友们发现涂们老师的行李箱亮了……图自视觉中国只见蓝紫色的行李箱上贴着许多贴纸。不少网友认出其中一大部分贴纸，竟然是我国十大大将粟裕、谭政、陈赓、许光达、徐海东等开国将领！带着这样的箱子去台湾参加颁奖礼，不动声色表明态度，涂们老师的深意不言而喻。开国十大大将为建国奉献一生，是我国的伟大领袖。在涂们老师的箱子上看到他们的身影，也有网友感动不已。行李箱上贴着十大大将的贴纸，这似乎无形中还给行李箱额外增加了一个新buff——自带防摔技能。托运时你敢摔么？“不敢不敢……”还有不少网友已经开始求“同款”，表示也要向涂们老师看齐。这可能会是，今年最正能量的明星同款。拥有同系列“爱国”行李箱贴纸的网友，则兴奋地晒出了照片，同样获得了许多网友点赞。在一众开国将领之中，还夹杂着雷锋的红色贴纸。有意思的是，箱子周围还贴了一圈大队长标志、葫芦娃、黑猫警长，有网友猜测是涂们老师家里小辈们的杰作。就算是葫芦娃，也是战斗力爆表的“大娃”，这个行李箱可以说是相当硬核了……早前在今年的金马奖颁奖典礼上，涂们老师在颁奖时不卑不亢，大方得体的一番话已经圈粉无数——“特别荣幸再次来到中国台湾金马做颁奖嘉宾，这次见到很多熟悉的面孔，还接触了很多新朋友，我感到两岸一家亲。”这回在行李箱上贴上十大大将照片的做法，更让网友惊呼：“爱国的涂们老师简直是又刚又萌啊！”无论是在金马奖颁奖典礼上义正言辞的发声，还是通过贴纸表心意，涂们老师的一片爱国之情足以见得。与一众流量明星相比，这样的艺术家似乎成为了演艺圈里的一股清流，但像涂们老师这样的艺术家，却正是当今演艺圈里缺少的模范代表。网友的这样一条评论高居热门第一：“我们需要这样的艺术家，而不是毫无正能量丑闻缠身的鲜肉明星，这才是值得我们尊敬，学习的前辈。”</w:t>
        <w:br/>
        <w:t xml:space="preserve">    </w:t>
        <w:tab/>
        <w:t xml:space="preserve">    </w:t>
      </w:r>
    </w:p>
    <w:p>
      <w:r>
        <w:t>WXC4207</w:t>
        <w:br/>
      </w:r>
    </w:p>
    <w:p>
      <w:r>
        <w:br/>
        <w:t xml:space="preserve">    </w:t>
        <w:tab/>
        <w:t xml:space="preserve">    </w:t>
        <w:tab/>
        <w:t>今天，大家都被“马拉松选手冲刺时被塞国旗”这事儿刷屏了。中国选手何引丽在距离终点几百米的时候，两次被志愿者往手上塞国旗。最终，冲刺节奏被打乱的她遗憾屈居亚军。不少人都在讨论，何引丽该不该把国旗“扔”到地上。但我只关心一件事：保安哪儿去了？在后来的新闻报道中我们得知，志愿者并不是背锅的人，保安的“缺席”也是事出有因。“因为根据智美（赛事推广公司）制定的赛事规定，在终点前就是安排了志愿者给第一个冲线的中国选手递国旗这个动作。”——赛事顾问、解说员王晓刚据微博大V@王星WX 的爆料，苏州马拉松塞国旗这种行为，其实是央视“奔跑中国”系列的标配。没想到同样的操作却在苏州玩砸了。而要了解央视的“奔跑中国”，首先要看清这个活动的策划方——智美体育。广告商起家的体育运营公司2011年，智美通过竞标拿下广州马拉松的运营权，拿到了马拉松项目的入场券，但当时智美的主业并不在此。2013年7月12日，智美集团（1661.HK）在香港联交所上市。上市时，定位是中国传媒投资管理服务商、电视节目制作发行商以及体育赛事筹办商。有3个业务线，分别是智美节目、智美体育和智美品牌。根据2012年报表，其中智美品牌收入4.4亿人民币，占比79.8%；智美节目收入0.58亿人民币，占比10.4%；智美体育收入0.54亿人民币，占比9.8%。央视几大节目的广告业务（智美品牌业务）占2012年全年收入的82%。说白了，那时的智美中国，其实就是一个广告公司。但随着近年来传统广告业务大幅缩水，加上体育概念股被热炒，智美开始调整方向，没想到无心插柳，在体育赛事运营领域取得巨大成功。随后的几年，智美体育板块业务逐渐上升。由于其独特的体育赛事运营的概念，受到投资者热烈追捧，认为其盈利前景巨大。2014年10月，中央出台《关于加快发展体育产业促进体育消费的若干意见》。2015年，体育产业终于站在了风口上。2015年5月，智美集团股价达到8.82港元。其中，体育概念是当时还叫“智美集团”股价大幅上涨的重要推动力。2015年9月，尝到“体育概念股”甜头的“智美集团”最终更名为“智美体育集团”，简称“智美体育”。2015、2016年国内马拉松快速发展的阶段，地方政府有打造“城市名片”的宣传诉求，智美体育又在广告领域累积了不少客户资源。智美体育一边不断拿下各地的城市马拉松项目，一边将比赛以独立项目形式下方到各地，由当地项目组组成的分公司运营。这种运营模式的好处在于，分公司财务独立核算，能够保证运行效率。如果有强大且有经验的执行团队，按照成熟统一的模式，比赛的基本质量也很容易保证。手握客户资源，又有地方政府背书，智美体育这种标准化的马拉松生产模式在当时还有些吸引力。起初国内没什么马拉松赛事，大家没得选，但随着马拉松跑者日益增长的精神需求（要好玩），同落后的马拉松运营之间矛盾逐渐加深。而到了2017年，随着越来越多的机构加入到马拉松赛事运营，这片曾经的“蓝海”也变得竞争异常激烈。《奔跑中国》，背靠央视好乘凉汇跑体育的西安马拉松、汇运动的哈尔滨马拉松、中迹体育的兰州马拉松、厦门文广的厦门马拉松、东浩兰生的上海马拉松。2017年，各地马拉松赛事如火如荼的背后，是更多运营商涌向这片淘金的热土。为了守住自己的城池，智美体育挖了一道很深的护城河。2017年，智美体育和央视、中国田径协会共同推出“国家级IP《奔跑中国》马拉松系列赛”。智美路跑产业公司拥有国家级马拉松系列赛《奔跑中国》版权，并为该系列赛的运营商，《奔跑中国》是由中央电视台、中国田径协会、智美体育共同推出国家级马拉松IP，且是中央电视台唯一直播的马拉松系列赛事。既然是要上央视直播，就必须搞些吸引眼球的东西。所以，为了节目效果，就出现了开头递国旗的那一幕。而且，并不是国内影响大、口碑好的赛事就能入选“奔跑中国”。6月10日举办的兰州马拉松是国际田联金标赛事，在国内跑者中有着良好口碑，今年适逢其首次“双金”，其完赛奖牌十分精美，赛后成为热议话题，但它并不是“奔跑中国”赛事。同一天吉林市国际马拉松乃“奔跑中国”一站，其影响力自然无法与兰马相提并论的，但央视直播的是吉林马拉松。今年同样是双金标的重庆马拉松也没有入选“奔跑中国”，没有央视直播。但是冠以高大上的名头，加上央视的直播热度，并不能掩盖智美在活动组织上的粗糙。前面提到，智美体育的运营都是各地项目组独立承担，但每场赛事都像工厂生产的标准件，没有任何城市特色，报名官网混乱、服装尺码不够、开跑拖延、补给短缺、奖牌不走心，奖金发放拖延，成为智美系赛事的通病，“史上最差的一届深马”、“史上最差的一届广马”，智美在奔跑中国的路上逐渐已让跑友“拉黑”。2017年长春马拉松，组委会开跑时间出现重大失误，导致部分选手抢跑。官网公布的比赛开始时间，和组委会内部流程时间表，开跑时间差了四分钟在这种情况下，运营方智美体育却选择了一种非常搞笑的方案：拦回了部分跑的不远的选手，让他们重新回到起跑线后面再次起跑；而配速较高已经跑远的选手就直接让他们继续比赛.......长春马拉松比赛鸣枪瞬间赛道的场景要知道这前后相差的4分钟时间对于高水平运动员来说，可以拉开一公里的巨大优势.....2017年东莞马拉松，报名之后收到的却是沈阳马拉松的验证码...赛事组织上有这样那样的不足，但智美体育还是满脑子“骚操作”。​比如去年的深圳马拉松上，16名高手接力跑马拉松......然而，智美体育的坐吃山空似乎要望到了头，随着阿里体育和中奥路跑等企业强势入局，在今年的马拉松竞标中，智美接连丢掉杭州和广州这两大重镇的运营权。而广州马拉松是智美进入马拉松市场的第一站。今年3月，智美体育发布的2017年度业绩报告显示，截至2017年12月31日，营业收入同比减少9.5%至3.71亿元人民币，净利润同比增长8.6%至1.02亿元。其中，赛事赞助收入为2.58亿，体育服务收入1.14亿。智美体育表示，营收减少的原因在于集团战略调整，2017年开始集中运营马拉松赛事而无运营群体性赛事，导致赛事收入下降。7年前，智美在广州开始了自己的长跑。如今到了下半程，背靠央视和田协的它，还会有绝地反击的招数吗？苏州高新区否认“苏马递国旗是个人行为”：受访者不代表官方现代快报全媒体11月19日消息，11月18日，2018苏州太湖马拉松在细雨中鸣枪开跑。女子组比赛在最后时刻出现一段插曲，中国选手何引丽在冲刺过程中，有志愿者递上国旗，打乱她的节奏，导致何引丽被非洲选手拉开距离，遗憾获得亚军。11月19日，该事件在网络上受到广泛关注，记者第一时间进行了跟进。11月19日，记者多次联系苏州（太湖）马拉松组委会上的客服电话，但一直处于无人接听或忙音状态。而有媒体报道了苏州高新区体育局体育处的相关人员回应了此事，称“可能出于爱国吧，希望我们中国选手举着国旗冲过终点吧！”这名人员称，据他们了解下来，官方好像没有这方面的安排，是志愿者的个人行为。从竞赛的角度来讲，不允许包括裁判、包括志愿者进到赛道里面去。“她可能是一种个人情感的表达吧。”他表示，现在还不掌握志愿者的个人情况，目前还在对此事进一步了解中。他认为“这个不应该去追究某个人的责任”。对于这样的回应，苏州高新区工委宣传部有关人员在接受现代快报记者采访时，给予了否认。“接受采访的是体育局的工作人员，不能代表官方。我们对此不回应，请联系奔跑中国组委会。”针对此事件，有网友在微博发文称，苏州太湖马拉松冲刺时被塞国旗一事，其实是“奔跑中国”系列赛的标配，奔跑中国系列赛的国内选手冠军（不管总名次第几）在冲刺时都会被塞上国旗，以便营造更好的直播效果和气氛。据记者了解，苏州太湖马拉松是“奔跑中国”马拉松系列赛的其中一站，而“奔跑中国”的马拉松赛事是由中国田径协会和中央电视台联合主办，智美体育集团运营、智美上德体育承办。11月19日，现代快报记者致电中国田径协会，一位工作人员表示：“现场情况我们还在通过当地组委会进行了解。”针对递国旗为“奔跑中国”标配的说法，该工作人员称：“我没有见到过类似的文件。我们没有提出过必须要递出国旗这样的要求。”</w:t>
        <w:br/>
        <w:t xml:space="preserve">    </w:t>
        <w:tab/>
        <w:t xml:space="preserve">    </w:t>
      </w:r>
    </w:p>
    <w:p>
      <w:r>
        <w:t>WXC4208</w:t>
        <w:br/>
      </w:r>
    </w:p>
    <w:p>
      <w:r>
        <w:br/>
        <w:t xml:space="preserve">    </w:t>
        <w:tab/>
        <w:t xml:space="preserve">    </w:t>
        <w:tab/>
        <w:t>原标题：日本企业界爆出惊天丑闻！日产汽车“救世主”董事长戈恩被捕日本媒体报道称，日产汽车会长、雷诺董事长兼CEO卡洛斯·戈恩因涉嫌过少申报自身报酬被东京地方检察院特搜部逮捕。上个世纪90年代，卡洛斯·戈恩因执行日产复兴计划，使日产汽车起死回生，这使得其在日本被视为日产“救世主”，2004年被日本明仁天皇授予蓝绶褒章。据日本《朝日新闻》报道，总公司位于横滨市的日产汽车(NISSAN)会长卡洛斯·戈恩(64岁)因涉嫌过少申报自身报酬，于19日傍晚以涉嫌违反《金融商品交易法》中的虚伪记载有价证券报告书为由，被东京地方检察院特搜部以自愿同行方式带走。此后，东京地方检察院正式发布逮捕令。消息称，他逃税数额庞大，有数亿日元之巨。受此消息影响，雷诺股价暴跌12%。64岁的戈恩是全球最知名的汽车行业高管之一，他组建了雷诺(Renault)、日产(Nissan)和三菱汽车(MitsubishiMotorsCorp.)的三方联盟。2017年雷诺日产三菱联盟全球销量达到1061万辆排名全球第二位，仅次于大众集团的1074.15万辆，高于丰田集团的1038.6万辆。多年来，戈恩的薪酬一直是日本和法国薪酬最高的高管之一。戈恩担任雷诺-日产-三菱联盟董事长、雷诺首席执行官、日产-三菱董事长等多个职位，获得了大量薪酬。在日产，他2016年的薪酬约为11亿日圆(合1,000万美元)，最近一个财年的薪酬约为650万美元。他在雷诺(Renault)拿到了850万美元，三菱(Mitsubishi)拿到了200万美元。在雷诺，他的2017年计划以微弱优势被股东通过，但这是在他同意降价20%之后。1999年雷诺和日产宣布结盟，卡洛斯-戈恩被任命为日产公司的首席执行官（CEO）。当时的日产已经出现了连续七年的严重亏损，而且巨额债务缠身，接近破产。在戈恩的领导下，日产仅仅用了两年的时间就扭亏为盈。在2000财政年度(2000年3月到2001年3月)日产汽车实现了27亿美元的赢利，创造了当年全球汽车行业最佳的财务业绩，完成了令人瞪目结舌的转换。这使得戈恩在日本被视为日产“救世主”。有评论家指出，在过去150年的历史中，只有三个人对日本社会产生过颠覆性影响，卡洛斯·戈恩就是其中之一，另外两位则是佩里与迈克阿瑟。2004年，戈恩被日本明仁天皇授予蓝绶褒章。</w:t>
        <w:br/>
        <w:t xml:space="preserve">    </w:t>
        <w:tab/>
        <w:t xml:space="preserve">    </w:t>
      </w:r>
    </w:p>
    <w:p>
      <w:r>
        <w:t>WXC4209</w:t>
        <w:br/>
      </w:r>
    </w:p>
    <w:p>
      <w:r>
        <w:t>台导演“期许独立”华人世界分量最重的电影盛事之一“金马奖”17日在台北举办颁奖典礼。因为两岸电影人在致词时的“国家认同”差异，意外让典礼出现些许火药味。36岁的台湾导演傅榆，以拍摄2014年台湾“太阳花学运”的纪录片《我们的青春，在台湾》夺得金马奖最佳纪录片奖。傅榆登台领奖时，突然有感而发说出：“希望我们的国家可以被当成一个真正独立的个体来看待，这是我身为一个台湾人最大的愿望。”傅榆在说出这番话时，难掩情绪激动，台下的群众则给予掌声回应。根据台媒报导，傅榆父亲是马来西亚华侨、母亲是印度尼西亚华侨，在台湾出生的她，年少时曾经也对自己的身份认同困惑，直到上大学后，接触不同的政治立场，才逐渐找到自己的台湾身份认同。傅榆这番发言，引起网络上许多讨论，中国大陆网友们指责这是“台独言论”，并涌入傅榆的脸书批评。而台湾网友们则多半认为，这是傅榆自己的言论自由。还有评论表示，得奖作品是政治事件的纪录片，傅榆在回忆当时时空背景下，说出这样的话是很自然的。反击的声音傅榆的发言似乎遭到了中国大陆艺人的“反击”。2017年以电影“老兽”获得金马影帝的涂们在颁奖时称：“特别荣幸再次来到‘中国台湾’金马奖颁奖，我感到了两岸一家亲。”今年夺得金马奖影帝的中国大陆演员徐峥，也在领奖时大喊：“这里是一个专业的殿堂，我相信中国电影一定会越来越好！”</w:t>
      </w:r>
    </w:p>
    <w:p>
      <w:r>
        <w:t>WXC4210</w:t>
        <w:br/>
      </w:r>
    </w:p>
    <w:p>
      <w:r>
        <w:t>李晨官方粉丝团微博中，经常分享李晨的相关动态（图源：@李晨论坛晨光迷影）中国女星范冰冰被罚天价罚款之后，网上一度传出范冰冰与其男友李晨分手的消息，李晨在结束了一段沉默之后终于发声“甭管多难，咱们一起渡过去”。但是李晨一段时间的“不作为”还是让范冰冰的粉丝们留下了深刻的印象。北京时间11月16日晚，范冰冰的女粉丝“李文飞”突然发文章指责李晨，更是直言不讳地说“李晨这种男人不值得你的爱，如果他真心爱你早都娶你为妻了，会不顾一切的保护你，不叫你吃苦受罪”。该粉丝还说：“你少了名誉，但你还有脸上美，值得表扬，开心一些，你别怕，你最少还有我在。我们都是女人，好好爱你自己，人生很短暂，我直话直说，心直口快，你别见外。”就在范冰冰的女粉丝发声不久后，李晨官方粉丝团直接转发该微博，爆粗口怒斥范冰冰粉丝和范冰冰本人：“李晨对她已经仁至义尽，范冰冰自己贪婪又自私，所以才会弄到现在这个地步，还连累无辜的男朋友一起挨骂。”李晨粉丝团这段话可以说是直接撕破脸，之后，也许是意识到了自己的语言有些极端过激，所以删除了这条微博。对此，有网友指出：“李晨粉丝团官博是手滑了吗？还是被盗号了？公开辱骂范冰冰，‘大黑牛’的粉丝太霸气了，不怕闯祸吗？”、“李晨脑残粉丝，你们凭什么骂范冰冰？”北京时间11月16日，中共党报《人民日报》刊文再度批评“严重失德失信行为的演艺人员”，强调不能再让有法律和严重道德污点的艺人出名获利。文章还批评一些演艺人员忽视自身思想道德建设，导致品位低下、格调低俗、责任缺失，缺乏必要的法律、道德修养和深厚的文化涵养。虽然《人民日报》不点名批评，但外界自然地将其与此前受国家税务机构重罚的范冰冰联系到一起，后者因偷税漏税被罚超8.8亿元人民币（约合1.28亿美元）。此时，中共喉舌再度发出“最强音”，意味着范冰冰复出之路彻底被堵死，其演艺生涯可能会终止。因而也有声音称，范冰冰今后将在幕后进行工作。而此前，崔永元在微博小号“小崔读书汇”中发文再一次提到范冰冰，批评给范冰冰“洗白”的一些“水军”（一群在网络中针对特定内容发布特定信息的、被雇佣的网络写手）。崔永元指出，自己手里还有一份关于范冰冰的合同，而且数额巨大，可能比之前曝光的还要大。似乎可以大到让范冰冰彻底消失。不过，崔永元也表示不会轻易放出，只要范冰冰的水军能“老实”，范冰冰就暂时“安全”。由此可见，范冰冰要复出的话，似乎有些难度。港媒早前披露说：“范冰冰李晨原计划于2018年女方生日前夕，也就是9月15日举行婚礼，无奈因突发事件取消，但两人仍决定完成婚礼，并且范冰冰有意在婚后隐退。”随后，网上就爆出范冰冰和李晨于2019年2月2日结婚的消息。 不过，该消息并未获得范冰冰或李晨方的确认。</w:t>
      </w:r>
    </w:p>
    <w:p>
      <w:r>
        <w:t>WXC4211</w:t>
        <w:br/>
      </w:r>
    </w:p>
    <w:p>
      <w:r>
        <w:br/>
        <w:t xml:space="preserve">    </w:t>
        <w:tab/>
        <w:t xml:space="preserve">   </w:t>
        <w:tab/>
        <w:tab/>
        <w:t xml:space="preserve"> </w:t>
        <w:br/>
        <w:t xml:space="preserve">    </w:t>
        <w:tab/>
        <w:t>硅谷劳工薪资不涨反跌，薪资中段生最惨。十个硅谷工作就有九个薪酬比1997年少，薪资中段生最惨，经通膨调整后的工资，在这20年中大降了12%至14%。圣他克鲁兹加大艾瑞特计画（Everett Program）和智库美国工作伙伴（Working PartnershipUSA）合作的调查显示，虽然美国经济一片荣景，失业率也创下历史低点，硅谷劳工日子却不好过。科技劳工这20年来中间薪资增加了32%，可是其他领域的硅谷劳工薪资却只跌不涨，整体来看，就连最高薪的10%劳工，薪水增加的幅度也不到1%。硅谷的经济的确欣欣向荣，自2001年起，硅谷居民的GDP成长了74%，是全国的五倍，只是财富并没有进劳工的荷包。2001年，硅谷生的钱有64%都属于劳工，到2016年降至60%，相当于96亿元，平均每人约少了8480元的薪资和红利，这些钱如今都进了投资人和公司老板的口袋。报告说，如Google和脸书这样的大科技公司主宰市场，因此能够把较大比率的收益分给投资人和顶尖的员工。但同时硅谷生活费高涨，美国人口普查局（U.S. Census Bureau）说，如果按生活费用调整，加州就是全美贫穷率第二高的州。硅谷联合创投协会（Silicon Valley Joint Venture）会长韩考克（RussellHancock）说，中等收入的硅谷劳工，比如教师、消防队员、保母和厨师，是地方经济的支柱，他说：“经济不是光靠资讯工程师。”可是这些中低收入的劳工在硅谷愈来愈难生存，比如在圣荷西，低收入者想租一间普通公寓，恐怕就要花光所有的薪水。</w:t>
        <w:br/>
        <w:t xml:space="preserve">    </w:t>
        <w:tab/>
        <w:br/>
        <w:t xml:space="preserve">    </w:t>
        <w:tab/>
        <w:t xml:space="preserve">    </w:t>
      </w:r>
    </w:p>
    <w:p>
      <w:r>
        <w:t>WXC4212</w:t>
        <w:br/>
      </w:r>
    </w:p>
    <w:p>
      <w:r>
        <w:br/>
        <w:t xml:space="preserve">    </w:t>
        <w:tab/>
        <w:t xml:space="preserve">    </w:t>
        <w:tab/>
        <w:t>简介：巴克莱首席经济学家盖本告诉记者，他对鲍威尔推行加息政策的预期不变，美联储将继续采取渐进式加息的货币政策。“劳动力市场数据继续暗示需要采取加息措施，但通胀数据仍然相当温和，暗示加息并没有滞后，不需要加速。美国经济良好，财政刺激政策正在发挥效应，因此，美联储继续渐进式加息是合适的。”第一财经记者在日前举行的第24界全美华人金融协会（TCFA）年会期间，采访了三位经济专家：巴克莱首席经济学家迈克尔·盖本（MichaelGapen ），毕马威会计师事务所首席经济学家康斯腾斯·亨特尔（ConstanceHunter）以及MSCI主席兼首席执行官亨瑞·弗南德兹（HenryFernandez）。他们一致认为，目前美国楼市的状况不会引发新一轮经济危机，同时对美联储推行加息政策的预期不变；亨特尔并表示，今年12月会加息，而明年1月份加息可能性很低。美国楼市近期发出了一系列放缓信号，美联储主席鲍威尔强调，楼市是美联储目前密切关注的一个领域。对此，接受第一财经记者采访的美国经济学家普遍认为住房市场不会引起新一轮经济危机。盖本表示，房贷利率在过去18个月到24个月内上涨，房价增长的速度超过可支配收入的增长，两者叠加使得住房市场可负担性变差。“从历史上来看，现在的房价还算是可负担的，但是和过去几年相比，住房不那么便宜了。”盖本指出，房价下跌的风险还是非常小。各类房价指数都显示房价每年上涨幅度将在5%到5.5%之间，但未来的涨幅可能会放缓。他称，关于住房的好消息是，美国没有像以前那样进行过度的住房建设。而购房者“观望”的情况，如果短期，即只在几个月或几个季度之内发生，并不会给经济造成直接的负面冲击。亨特尔也关注到住宅市场价格上涨的情况。他对第一财经记者表示，住宅固定投资在整个2017年一直在上升，进入2018年后却一直在下降，截至目前，降幅超过2％。这表明供应实际上受到了限制。他同时认为，在供应下降时，需求保持不变，价格则上涨。“由于就业市场强劲，存在工资上涨压力。收入增加，如果房屋供给受限，房屋价格实际上会继续上涨。”同时亨特尔也提到，从另一方面讲，”这种瓶颈和短缺有可能随着经济的其他部分扩张而缓慢改善。而当人们有购买住房的需求，将推动住房供应来满足这种需求，这实际上又会小幅推高国内生产总值（GDP）的增长。”他认为，也许有很多其他因素会造成未来的银行危机，但目前房屋市场的平衡尚未打破，无须担忧会发生2008年类似的因“楼市”因素而造成的金融危机。不过，11月15日，鲍威尔在达拉斯发表讲话称，美国经济现状良好，相信未来还能继续加速成长。但也提醒，美联储已经意识到美国楼市与企业债等领域的潜在风险。关于美联储加息节奏的问题，在接受第一财经采访时三位经济学家一致认为，在新的一年中，美联储不会出台让投资者惊讶的政策。盖本告诉记者，他对鲍威尔推行加息政策的预期不变，美联储将继续采取渐进式加息的货币政策。“劳动力市场数据继续暗示需要采取加息措施，但通胀数据仍然相当温和，暗示加息并没有滞后，不需要加速。美国经济良好，财政刺激政策正在发挥效应，因此，美联储继续渐进式加息是合适的。”他称。亨特尔则表示，他认为今年12月会加息，而明年1月份不太可能加息。“我们一直预测明年美联储会加息4次，或至少3次。我们将面临更多的经济逆风因素，并且肯定不会有太多的顺风因素。”他称，“我们预测2019年，美国的工资将激增，这与其他领域的扩张是一致的。雇主仍将在一段时间内难以寻得工人。而工资激增将导致消费提升和通货膨胀，并导致美联储加快加息步伐。”他对美国GDP增长情况相对保守，他认为2018年增速会在3.3%，2019年则下降到2.5%。亨特儿表示，“这不是因为税改。除了税改之外，实际上，2018年美国预算赤字扩大了。我们所看到的经济增长很大程度上源于财政刺激。如果我们看一下去年的政府支出，年度增长率为0.7％，而今年我们的年度政府支出增长率约为3％。由于该政策将持续到2019年10月，我预计到2020年GDP增长还会有一些下降。”对于税改是否给美国经济带来动力的问题，亨特儿觉得现在断论还为时过早。他称，税制改革具有长期影响的潜力。美国全国商业经济协会近日进行了一项调查。受访者表示，他们不会根据税改情况的变化而改变他们的投资决策。从长远来看，美国的税法需要与其他国家一致，从而保持美国长期的竞争地位。而弗南德兹则对第一财经记者表示，美国经济在金融危机结束之初发展缓慢，现在已经开始加速，就业率也上升。“然而，这些因素不可能永久持续。经济必定会减速，并陷入衰退。当发生这种情况时，市场会在经济衰退前下跌，并进入熊市，但我预计这不会是长期衰退或长期熊市。”至于具体时间，他称，很难判断何时会进入衰退。业界的共识是，到2020年，经济增长将放缓。但最终还要取决于后续的财政政和货币政策。例如，是否会有很多刺激政策、减税或者基建刺激计划。</w:t>
        <w:br/>
        <w:t xml:space="preserve">    </w:t>
        <w:tab/>
        <w:t xml:space="preserve">    </w:t>
      </w:r>
    </w:p>
    <w:p>
      <w:r>
        <w:t>WXC4213</w:t>
        <w:br/>
      </w:r>
    </w:p>
    <w:p>
      <w:r>
        <w:br/>
        <w:t xml:space="preserve">    </w:t>
        <w:tab/>
        <w:t xml:space="preserve">    </w:t>
        <w:tab/>
        <w:t>中国多名高级官员被双规后受到电梯快速下降式降级处理，但没有解释是否报送司法追究，也没有双开处罚。贪官断崖式降级成为中国反贪新现象。据中央社今天报道，中共中央纪律检查委员会和中国国家监察委员会11月19日在官网公布，前河南省人大常委会党组副书记、副主任王铁因严重违纪违法遭开除党籍、政务撤职处分，降为副处级非领导，办理退休手续。往上回观新闻报道，王铁成为中共第19次全国代表大会以来，第3名被「断崖式降级」的前省部级干部。前广西壮族自治区政协副主席刘君在2月因严重违纪问题被开除党籍，降为副处级非领导职务。19大以来第2名被「断崖式降级」的是前天津市副市长陈质枫，他在8月7日因严重违纪受到留党察看2年处分，按副厅级确定退休待遇。报道指「断崖式降级」是指在纪律审查当中，对严重违纪的被审查人，依纪依规给予党纪重处分（包括撤销党内职务、留党察看、开除党籍三种情形）；同时在职务上进行重大职务调整，例如从省部级降为局级，有的降为处级，有的降为科级。断崖式的降级处理，依据和标准是什么？据报道引述2016年时任中央纪委案件审理室主任的罗东川表示，按照中共法规规定，按照纪律处分条例，按照案件检查规则、审理工作条例的规定，针对违纪的不同情况，根据违纪的事实，做出决定。报道指王铁是继前河北省政协党组副书记、副主席艾文礼之后投案的。中共中央纪委国家监委网站8月17日公布王铁投案自首、接受纪律审查和监察调查的消息。中央社指经查，王铁违反政治纪律和政治规矩、组织纪律，在省委换届前进行拉票活动，不按规定报告个人有关事项；违反廉洁纪律，利用职权和职务影响为亲属经营活动等提供帮助，违规收受礼品礼金；违反生活纪律。中共的六大纪律中，王铁违反了4条。</w:t>
        <w:br/>
        <w:t xml:space="preserve">    </w:t>
        <w:tab/>
        <w:t xml:space="preserve">    </w:t>
      </w:r>
    </w:p>
    <w:p>
      <w:r>
        <w:t>WXC4214</w:t>
        <w:br/>
      </w:r>
    </w:p>
    <w:p>
      <w:r>
        <w:br/>
        <w:t xml:space="preserve">    </w:t>
        <w:tab/>
        <w:t xml:space="preserve">    </w:t>
        <w:tab/>
        <w:t>今年，史蒂夫·乔布斯的长女丽莎·布伦南·乔布斯的书终于面世了。书名是《小人物（SmallFry）》。这是一本回忆录，关于她那位传奇父亲——苹果之父，创业奇才。书名“小人物”正是乔布斯曾给女儿丽莎起的绰号。很长时间里，丽莎是乔布斯的“不存在的女儿”。她的母亲克里斯安·布伦南和乔布斯从高中时期开始约会交往，丽莎出生时，他们23岁，关系已经破裂。乔布斯并没有回到前女友和刚出生女儿的身边，甚至拒绝承认自己是丽莎的亲生父亲——数年后他才松口公开承认了这个女儿。在乔布斯生前最后的时光里，他曾经问丽莎：“你将会把与我有关的事写出来吗？”“不。”她回答。乔布斯是很多人心目中的偶像传说，但同样广为人知的，是他性格中存在着的诸多负面：自私、残忍、暴躁……作为他的女儿，丽莎可能比任何人都更清楚体验到乔布斯带来的痛苦。1978年春天，在两位助产士的帮助下，23岁的克里斯安在俄勒冈州朋友的农场中生下了丽莎。几天后，乔布斯来了。虽然乘飞机过来看刚出生的婴儿，但他不停地告诉农场里的每个人：“这不是我的孩子。”在丽莎两岁之前，除了福利金，她母亲靠清洁房屋和做女服务员谋生。乔布斯没有提供任何帮助。丽莎被放在一个牧师妻子在教堂里经营的日托中心里。有几个月，母女俩所住的房间是在一块布告牌上找到的，而这块布告牌上大多是想要领养孩子的女性张贴的广告。1980年，加州圣马特奥市的地方检察官起诉乔布斯，要求他支付抚养费。他否认这份血缘关系，还在证词中宣誓，他没有生育能力，并指出另一个人是孩子的父亲。于是丽莎接受了DNA测试，结果证明，他们之间存在血缘关系的几率是当时仪器能够测量出来的最高值：94.4%。法院要求乔布斯偿还福利费以及支付每月的儿童抚养费和医疗保险，直到丽莎18岁。结案的4天后，苹果上市了，一夜之间，乔布斯的身价超过了2亿美元。苹果上市前，乔布斯曾登门看望丽莎，这是她记忆中出生以来第一次与父亲见面。3岁的丽莎并不认识眼前的男人，于是乔布斯向他解释：“我是你父亲。”以及，“我是你将认识的最重要的人物之一。”丽莎7岁时，和母亲已经搬家了13次。她们租住很随意，有时住在朋友带家具的卧室里，有时住在了临时转租的地方。乔布斯开始偶尔来看看她们，大概一个月一次。当时他开着一辆黑色的保时捷敞篷车。他会带着丽莎会在周边滑旱冰。乔布斯的话不多，滑冰过程中他们常常陷入沉默。丽莎注意到父亲经常回避与自己的眼神交流。他离开后，丽莎和母亲会谈起他，她知道他应该拥有数百万美元。说起乔布斯时，母女俩不叫他“百万富翁”，而是更准确地称他为“数百万富翁”。在丽莎眼中，乔布斯拉链般的牙齿、破烂个性的牛仔裤和平坦的手掌都蒙上神秘的色彩，就好像这些特征不仅不同于别人的父亲，而且比他们更好。“现在他出现在我的生活中，即使每个月只有一次，我并没有白等。我会比一直有父亲的孩子活得更好。”有一次，丽莎无意中听到母亲对男朋友说：“我听说只是刮了一下，他就买了辆新的保时捷。”丽莎按捺不住，兴奋地跟学校的朋友分享这个“秘密”。她跟小伙伴们说：“我父亲是史蒂夫·乔布斯。”其他孩子并不清楚乔布斯是谁，于是她解释：“他很有名。他发明了个人电脑。他住在豪宅里，开着一辆保时捷敞篷车。每次车刮伤他都会买一辆新的。”其实丽莎自己都觉得这段讲述不太真实。她没有什么机会和父亲相处，他们只滑了几次旱冰。她的衣服或者自行车都是便宜货，根本不像是富豪的孩子的所有物。她还对朋友们说：“他甚至用我的名字命名了一台电脑。”她说的是丽莎电脑（AppleLisa），这是苹果公司于1983年推出的世界首台图形界面计算机。这款价格昂贵的计算机遭遇滑铁卢，被终止作废，成为苹果公司最烂的产品之一。不过在当时，丽莎只记得母亲说过的话：“它领先于时代。”她不懂电脑，不明白什么叫做领先时代。她的朋友有父亲常伴身边，而她没有，也许有一种自卑深埋在她的心底。不过，丽莎电脑，还有其他的事情终于让她觉得自己有了一个独特的身份。“很长一段时间里，我希望如果我扮演一个角色，他会扮演与之对应的角色。我会成为宝贝女儿，他会是溺爱孩子的父亲。我以为，如果我像其他女孩那样表现，他会配合我。如果我认真观察他真实的一面，或者接受我所看到的一切，我会知道他不会这样做，而且假装游戏会让他感到厌恶。”那年晚些时候，丽莎的母亲在旧金山一所学院上课时，她就在父亲家中过夜。那几个晚上，父女二人一起吃晚餐，在外面的热水浴池里泡澡，看老电影，一切看上去有所好转，只不过乔布斯依然时常无话。一天晚上，父亲开着车在通往家门口的崎岖小路上时，丽莎终于鼓起勇气发问：“你不想要这辆车时我可以拥有它吗？”他说：“拥有什么？”“这辆车。你的保时捷。”乔布斯以一种不友善的、刻薄的语气说道：“绝对不行。”丽莎立刻意识到自己犯了一个错误：“或许那个刮痕的故事不是真的，也许他并没有一刮伤就买新车。我知道他对钱或食物并不慷慨，他也寡言少语。但保时捷这事却是个例外，他对我说了不少话。”她希望自己没问过那个问题。乔布斯在靠近房子时把车停下来，关掉了发动机，他转身面对着丽莎说：“你不会得到任何东西，你明白吗？任何东西。你什么都得不到。”他也许是指汽车，也许指的是别的更重大的什么东西。意识到这点，丽莎感到无比痛苦难过。她又想到那台名叫丽莎的电脑。当她在父亲身边毫无存在感时，这款失败的电脑一直支撑着她。“我不关心电脑，它们只是由固定的金属部件、芯片和塑料机箱里的闪烁电线构成。但我喜欢这样的想法，我通过丽莎电脑与他保持着一种关联。它意味着，尽管他很冷漠，他不在我身边，但我是被选中的，并拥有一席之地。他很出名，他开着一辆保时捷。如果丽莎电脑以我的名字命名，我就是其中的一部分。”丽莎觉得，对父亲而言，她是个显眼的污点，因为她和母亲的故事并不符合他可能想要塑造的伟大而正直的形象。对她来说却是恰恰相反：越接近父亲，她的羞耻感就越轻；他是这个世界的一部分，他将让她加速步入光明。于是在几乎感到幻灭的时刻，丽莎提出另一个藏在心里许多年的问题：“你知道那台电脑，丽莎？它是以我的名字命名的吗？”她试着让自己听起来好像很好奇，不表现出其它情绪。乔布斯清晰而干脆地说：“不。对不起，孩子。”还带着不屑一顾的语气。根据苹果官方解释，丽莎电脑的名字取自“局部集成软件架构（LocalIntegrated Software Architecture）”的英文缩写。多年后，丽莎在《小人物》这本回忆录里写到这些情节，字里行间难掩愤怒和绝望、困惑和冲突。不过，她曾解释，写这本书并不是为了揭穿或者刺痛，而是为了展现与父亲乔布斯之间的关系。很多时候他是一个心血来潮和令人愉快的父亲。在去世前，乔布斯曾经向丽莎流泪道歉，说对过去的一切感到很抱歉。这对父女早已达成了和解。这本书更多的是一个女孩对自己复杂而艰难的成长处境的回顾。在她生命最初的几年，母亲克里斯安占据了她的整个世界，也是她的混乱之始。母亲爱她，却同时被贫困的生活折磨得疲惫易怒。丽莎读中学的时候，母女关系太过紧张，她选择搬到父亲和继母的家中生活。丽莎想让读者知道的是，尽管她与父亲也有许多不愉快的往事，但自己已经赦免他的“罪过”。在乔布斯去世后不久，丽莎便开始动手写关于父亲的回忆，而且为了避免过于急功近利“蹭热度”，这本书晚了很多年才面世。关于丽莎电脑的故事，其实她还写到了一个重要的后续情节：我27岁时，父亲邀请我去乘坐游艇在地中海玩几天。参加这次旅程的还有我的继母、兄弟姐妹和保姆。他通常不会邀请我度假。我去了，并度过了一个漫长的周末。在法国南部的海岸附近，父亲说我们要在滨海阿尔卑斯省和一个朋友一起吃午饭。他没说朋友是谁。我们乘小船到码头，再乘坐一辆来接我们的面包车前往埃兹的一栋别墅吃午饭。到了以后我才知道原来是波诺（U2乐队主唱）的别墅。他在门外等我们，他穿着牛仔裤和T恤，戴着和照片及专辑封面中一样的太阳镜。他很热情地带我们参观他的房子，仿佛他不太相信这房子是他的。窗户面向地中海，房间里堆满了孩子的东西。他说，这里有一个空旷、光线充足的八边形房间，甘地曾在里面睡过。我们在俯瞰大海的大阳台上共进午餐。波诺询问父亲苹果刚创立时的事。团队是否很有干劲？他们是否觉得在做一件大事，他们将改变这个世界？我的父亲说他们确实有这种感觉，就像他们开发麦金托什电脑一样。波诺说对他和乐队来说也是如此。不同领域的人们可以拥有相同的体验，真不可思议。然后波诺问道，“那么丽莎电脑是以她命名的吗？”他们的谈话停顿了一下。我让自己振作起来——为他的回答做好准备。我父亲犹豫着，低头看着他的盘子看了很久，接着他看着波诺说，“是的，以她命名的。”我在椅子上坐直身子。波诺说，“我原本也是这么想的。”我父亲说，“是的。”我认真看了看父亲的脸。什么变了？过了这么多年，为什么现在他就承认了？很早以前我就想，当然，它是以我的名字命名的。现在他的谎言似乎很荒谬。我觉得胸口鼓起一股新的力量。我告诉波诺，“这是他第一次承认。谢谢你问了他。</w:t>
        <w:br/>
        <w:t xml:space="preserve">    </w:t>
        <w:tab/>
        <w:t xml:space="preserve">    </w:t>
      </w:r>
    </w:p>
    <w:p>
      <w:r>
        <w:t>WXC4215</w:t>
        <w:br/>
      </w:r>
    </w:p>
    <w:p>
      <w:r>
        <w:br/>
        <w:t xml:space="preserve">    </w:t>
        <w:tab/>
        <w:t xml:space="preserve">    </w:t>
        <w:tab/>
        <w:t>又一篇描述中产父母为孩子教育焦虑的爆款文章《疯狂的黄庄》在朋友圈刷屏。我已经记不清这是第一篇爆款，至少我记忆里印象比较深是此前的一篇讲海淀如何拼娃的。此类文章无一不是巨细无遗地讲述北京的家长们如何熬夜爆肝陪读报班辅导功课料理生活起居，家底都烧光了只为搞一套学区房，即便买不起花天价租一套也可以。学生如何刷题刷到生无可恋，眼睁睁的看着自己的同学一个个飞升北清复交哥大斯坦福而自己只能吞下翻不了身的苦果。这些真实的故事非常精彩又异常残酷，直戳家长的肺管子，不成为爆款是不可能的。或许这篇《疯狂的黄庄》结尾说的那样，在这个竞争残酷的圈子里，“总有人要赢，为什么赢的人不是我？所以谁也不敢懈怠。根本停不下来。”什么是赢，如何能一直赢？子子孙孙无穷匮矣。即便是这些出身名校自带光环，并且赚取了人生第一桶金拥有了全国首屈一指的北京教育资源的人，很可能被全国99%的人羡慕着，但在他们所困守的圈子里，依然看不到尽头。每个人都被裹挟在时代的车轮上，不由自主地前行，生怕一不小心，就被甩了下去，跌落尘埃，万劫不复。如同毒药，却甘之如饴。文| 毛球从“疯狂的黄庄”可以生发出无数种解读，教育之殇，阶级之痛。从下面这本美国人写的《我们的孩子》中，是否可以读出一些端倪，我不知道他山之石是否可以攻玉，你可以看看。下文节选自该书的引言部分，有兴趣的焦虑中产可以慢慢读。[美] 罗伯特·帕特南译者：田雷 / 宋昕全书反复出现的一个意象——贫富阶级之间的“剪刀差”——在家庭结构、父母教育方式、学校教育、邻里社区内都有鲜明的反映。在这个生而不平等的时代，仅仅谈机会均等都是不公正的！本文摘自该书最后一章，作者向我们介绍了其在社会学调研中所使用的“定性”与“定量”研究方法的同时，讲述了一幕幕富家子和穷孩子的人生故事。有些人从数据中认识世界，但大多数人是通过故事来了解生活。鉴于本书的主要目标是让更多受过教育的美国人看得到“社会的另一半是如何生活的”，我们就用大量的篇幅去讲述富家子和穷孩子的人生故事。当然，本书大部分还是让严谨的数据来说话，这些定量证据确证了美国孩子之间日渐扩大的机会鸿沟。但是，虽然量化的数据可以告诉我们美国儿童现在的生活状况，以及我们为什么应当关心孩子的事，但阅读这些冷冰冰的数据却始终如同雾里看花，让我们难以体会生活的真相：在眼下的世界，“我们的孩子”意识全面枯萎，为孩子提供机会成了一家一户的私人责任，成长于这样的时代意味着什么？定量的数据无法为我们展示日常生活的种种模样：像斯特芬妮这样的单亲妈妈，靠着微薄的工资将孩子们养大，不但要时刻想着如何为孩子们提供一个安稳的家，保护他们免受街头的危险，还要在孩子成长过程中照看他们；像大卫这样的大男孩，被入狱的父亲以及酒鬼继母所抛弃，饱尝生活的苦难，但即便如此，在一个恶意满盈的社区内，他还是努力着要做一个好爸爸；甚至像玛尔妮这样的中上阶级的母亲，也在为子女的未来而惶惶不可终日，担心孩子们无法应对这个工作环境残酷、家庭关系脆弱的世界。为了追寻生活的真相，詹妮弗花了两年时间走遍美国各地，访问年轻人和他们的父母，问题五花八门却不离其宗，都围绕着“在现如今的美国，成长是什么样子的”。她的第一站就是本书作者帕特南教授的家乡，俄亥俄州的克林顿港。在帕特南教授的回忆中，克林顿港是一个机会的乐土，每一个孩子，无论穷或富、黑或白，都能从父母、店主、教师、牧师、校监和教练那里获得人生建议、机会和支持。詹妮弗访谈了帕特南当年的十多位同学，并对全班同学进行了一份书面调查（详见下文），得到的反馈非常吻合帕特南的记忆。但是，当詹妮弗在2012年春访问作者家乡时，20世纪50年代的克林顿港早已不知何处去，随之一同消失的是普遍的经济繁荣、社区中无所不在的凝聚力、惠泽所有家庭的平等机会。从克林顿港返回后，詹妮弗带回了这个市镇甚至整个美国的“双城记”：一边是中上层阶级的孩子，他们从读书起就有家庭为之储蓄的大学基金，参加足球队的小联赛，也有关爱他们的教堂长者；另一边是工人阶级的同龄孩子，他们的成长历经险阻——心狠手辣的继母，入狱服刑的父亲，意外怀孕，还有青少年拘留。得知自己的家乡在半个世纪后就已经面目全非，穷孩子已经失去了成功的机会，这一开始让帕特南甚为震惊，也让我们怀疑是否碰到的是生活在工业衰退地带的工人阶级孩子，他们是非典型的，境况远不及普通工人家庭的同龄人。于是我们扩展了样本，新增了明尼苏达州的德卢斯（Duluth）、宾夕法尼亚州的费城、佐治亚州的亚特兰大、阿拉巴马州的伯明翰（Birmingham）、德克萨斯州的奥斯丁（Austin）、俄勒冈州的本德镇、加利福尼亚州的橘子郡、马萨诸塞州的沃尔瑟姆（Waltham）和威士顿（Weston）。这些调查地点代表着美国各地多种类型的地方经济和文化，包括工业衰退地带的去工业化的小镇（克林顿港和德卢斯）、中产阶级云集的旅游胜地（本德镇）、欣欣向荣的高技术“奇迹”城市（奥斯丁）、发展不平衡的都会区（费城和亚特兰大），还有仍无力摆脱民权革命遗留问题的伯明翰。之所以选择橘子郡，是因为它向来被认为是超级富豪的圣地，因此可以让我们看到这种“橘子郡”神话所掩盖的贫穷工人阶级移民社区。回到波士顿，沃尔瑟姆和威士顿虽然毗邻相望，但在家庭收入、学校质量和房产价格上都悬殊极大，这也让我们看到128号公路这条“美国科技大道”是如何切割出“两个美国”的。接下来的两年，我们用了数百个小时，走访了上述研究地点的许多家庭，访问了107名刚刚成年的年轻人，只要情况允许，我们也采访了孩子的家长。詹妮弗完成了本书所记录下的绝大多数访谈，而贾思敏·桑德尔森（JasminSandelson），这位哈佛大学社会学系才华横溢的研究生，也参与了这一过程，还记得伊利亚么？他就是贾思敏在亚特兰大的购物中心遇见的。我们选择从18至22岁的年轻人着手——这个年龄段的孩子刚从高中毕业，已经开始思考大学和未来的工作。在刚成年的这一人生阶段，年轻人也才脱离家庭和中学的体制化环境，开始严肃地思考如何建立自己的认同和生活，通过聚焦于这一群体，我们可以进入这些孩子们的世界，感知他们是如何理解自己的童年的，又是如何规划他们的未来的。这样安排，我们不仅可以看到他们对未来的憧憬，同时可以认识到在他们成长路上等待伏击的经济、社会和文化拦路虎。本书讨论的是不断扩张的阶级鸿沟，因此我们把受访对象分为两类：一类是中上层阶级的家庭和孩子，另一类是工人阶级的家庭和孩子。但问题是，在美国文化中，“社会阶级”向来是一个充满争议的模糊语词。在本书中，我们运用父母的受教育程度作为区分的指标——父母若是自四年制大学毕业，则他们以及他们的子女就被归类为中上阶级；如果父母的教育仅止步于高中，则这样的家庭就被归类为下层阶级或工人阶级。在本书中露面的共有10位中上阶级的父母，在他们中间，5人有本科学位，4人获得了硕士学位，还有1位则是在子女长大成人后重返高校读书。他们的子女，要么是正在读大学，要么是已经完成了大学学业。相比之下，13位工人阶级的父母出现在本书中，其中连高中都没毕业的有5位，拿到高中文凭的有4位，还另有4位的情况我们不得而知（因为他们已经消失在子女的生活中）。这些工人阶级子弟好歹都读完了高中，至少是拿到了同等学力证书，他们中间有3位还读过几天大学，但无一从大学毕业。在每一座城市，我们在访谈时都尽可能追求一种“四重奏（quartet）”的模式：一对工人阶级的母女，再搭配一对中上阶级的母女；或者是，一对工人阶级的父子，再搭配一对中上阶级的父子。（有时因为当地条件所限，我们无法严格遵循四重奏的模式，但在大多数地方，我们访谈了不止一组的四重奏。）我们之所以用母女配或父子配，就是为了控制性别这一因素，在我们比较两代人成长过程之变时尽可能排除性别因素的干扰。例如，俄亥俄州的温蒂曾回忆起，自己的父母从来没有期待过她能有什么事业上的建树；而切尔西，她的女儿，却小小年纪就立志要做一名律师。这一研究进路可以让我们发现，育儿模式的性别差异正在缩小，但阶级差别却在分化。为了找到合适的家庭，我们会请当地学校教员、学区委员会、非营利组织以及社区内其他德高望重的人士作为我们的推荐人，替我们代为联系。但我们也从“实地探访”中收获不小——开着车，从沃尔玛到游戏厅再到快餐店，或者从大学校园到修车厂再到中介处或购物中心，在年轻人购物、工作、学习和玩乐的地方去寻找合适的受访者。对我们来说，还有一些“狩猎处”，比如警察局、消防站、工厂、餐馆、社区中心、娱乐场所，还有各种类型的大学，社区的、地区的、州立的以及私立的。通常说来，寻找受访者的过程已经让我们进入他们的日常生活。例如，当我们在亚特兰大接洽在服务业工作的斯特芬妮并告诉她，我们可以支付她的女儿50美元以参与一项研究时，她当即给女儿米歇尔打去电话，要求她在詹妮弗到访之前必须待在家里，哪儿也不能去——这就是一个信号，可见，既没有工作也不再上学的米歇尔是多么需要这50美元，詹妮弗在本德镇还访问了一位名叫比尔的消防员，他们约好在当地的炸鱼餐厅见面，访谈时比尔把一大家子都带来了，他对此解释说：“我们就是想让两个孩子能亲眼看见一位真正上过大学、做着正经工作的女士。”我们打心底里意识到，当有些贫穷的父母指导孩子走向前途不明的未来时，这些工人阶级的家庭是有多么手足无措、彷徨无助。访谈时，我们有自己的套路，问题首先从家庭的经济状况开始，包括他们住在哪里，他们是否已经买下现在的房子——还是仅仅租住，是否有钱支付各种生活账单？有没有医疗保险或退休金？是否经常会感到手头太紧？接下来，我们会问到家庭结构、为人父母的方式、子女的在校经历、课外活动状况、宗教参与，还有关于生日和节日的记忆。由于我们特别关注机会和社会流动，所以接下来会请年轻人及其家长回忆一下他们曾经的理想以及对未来的期待，这方面的问题包括：“请告诉我，当你决定未来要做什么时，你是如何做出选择的？你当时手上有什么样的选项？你的学习成绩如何？你是否参加了SAT考试？中学毕业时是打算继续上大学，还是找工作？从什么时候开始，你会和父母讨论上大学的事？谈论大学时，你们都会谈论些什么？”我们还会问到一系列与大学相关的问题，包括是否参观过大学，是否读过大学预科班，是否请过私人的大学申请顾问或写作指导老师，是否有实习或工作的经验，以及是否参与过课外活动。我们的问题还涉及是否会提前储蓄大学学费，是否拿到奖学金或其他大学基金的问题。我们还会关注年轻人可能获得的社会资源，包括益友良师、辅导员、教师、牧师以及生活中其他重要的成年人。我们还会问及很多“感情”方面的问题，关于信任、安全、希望以及对未来的焦虑；关于生活是在实现他们的理想，还是一再让他们失望；以及一路走来，他们得到了什么帮助，又遭遇到什么样的阻力。每一场的访谈，我们都会谈到上面这些计划内的话题，但与此同时，我们也会为受访者留下充裕的空间，让他们讲述自己的故事，提出我们的访谈框架不曾触及的重要问题。有些时候，我们事先拟定的访谈大纲显得很傻很天真，比如，当我们采访玛丽·苏的时候，面对着这个自小就被母亲所抛弃、童年时仅有一只小老鼠为伴的年轻女工，我们竟然开口就问她关于钢琴课的问题。只有在这种场合，我们才意识到工人阶级的孩子早已偏离了我们脑海中的“正常”童年，因此我们鼓励受访者可以用他们自己的话，讲述他们自己的故事。追踪这些工人阶级的年轻人并不容易，因为他们可以说居无定所，手机也经常因为欠费而停机。最终，我们发现了联络这些工人阶级孩子的最好办法，这就是Facebook，即便他们频繁更换电话号码，但Facebook的账号始终保持活跃。观察他们的更新状态，同他们在Facebook上互动，我们可以获取比一次简单访谈要深入得多的信息，在他们的允许下，我们也在分析中运用了他们于Facebook上的状态更新和发帖。在做访谈时，建立起彼此间的信任是至关重要的。为了保护我们的受访者，我们会首先告知他们这项研究的目的所在——为了理解美国孩子在今天的成长经历——并且向他们承诺，在讲述他们的故事时不会暴露其身份。因此，各位读者在本书读到的故事，事无巨细都是真实的，但受访者用的是化名。有些时候，对于可能透露受访者身份的信息，比如学校或工作单位的名字，我们会做模糊化的处理，代之以“一所常春藤盟校”或者“华尔街的一家大型公司”这样的标签，足以把读者带入语境即可。所有加引号的引语，都来自受访者的原话，一字不差。我们的访谈遵循了联邦政府关于人文学科研究的规章，每次访谈开始时，我们都要说明我们将如何使用受访者提供的信息，访谈结束后，我们还会请受访者签订一份知情同意书，授权我们在研究中运用他们的资料。从家庭和父母到学校和社区，我们的系统研究要在这些实体问题上展示全国范围内的阶级鸿沟，为此，我们在每一章都找到了相反相成的对比案例。例如，在讨论家庭结构的章节中，我们特别在同一地区挑选了一对案例，它们在父母人生和家庭结构上都有极丰富的素材，但构成了鲜明的正反对比；同样，在讨论教育的章节中，我们也找到了来自同一地区的一对案例：两个地理位置相距不远，但教育质量却有天差地别的中学。但无论如何，我们在本书中讲述这些故事，只是作为例证，而不是证据。我们之所以在研究中运用了民族志的手法，目的并不是要描绘出一幅当代美国的浮世绘（考虑到我们的样本很小并且只是便利抽样，因此做到有代表性可以说是不可能的），也不是要证明故事之发生果真如我们受访者追忆的如此这般，而是要把我们的分析范畴定位在家庭结构、为人父母的方式、学校、邻里社区，然后再去讨论它们在不同的家庭、不同的种族、不同的地域是如何展开的。本书不乏展示出普遍图景的硬数据，它们均来自我们对现有社会科学研究发现的概括。无论如何，我们都相信，这些来自生活本身的故事准确地描绘了在量化数据内呈现出的趋势。如果问我们在访谈中发现了什么，那么就是：在今日之美国，中上阶级的孩子，无论他们来自什么种族，是何性别，生活在哪个地区，言行举止都惊人地相似；反过来，工人阶级的孩子看起来像是一个模子刻出来的。在1959届的150名毕业生中，到2010年时，有26位已经去世，还有14位联络不上（其中有些人估计也已经不在人世）。我们向余下110名老人发去邀请，希望他们能完成书面调查，其中有75位提交了答卷，占比68%。在那些没有回复的老人中，我们估计大约有15位老人是因为健康状况不佳而无法完成调查，因此合理的估计是，在有能力完成问卷的1959届同学中，约四分之三返回了答卷。幸运的是，我们手上掌握了1959届所有同学的某些关键信息，包括性别、种族、班级排名，而且要感谢“高中年鉴”，我们获得了这届学生参与体育以及其他课外活动的完整记录，还有学术社团以及获奖的全部信息。因此我们可以进行大规模的数据分析，从而检测我们的调查样本如果同该届全体学生相比，在人口特征、学业以及其他方面是否存在偏差。最后得出的答案很简单，我们的样本很有代表性。当然，学有所成的女同学，在我们最终的样本中有些许的优势，但其间的差距绝不会对基本的结论造成偏差；而在其他方面，我们调查样本内的同学，都同那些因死亡、疾病、失联或者拒绝调查而未出现的班级成员，是完全一致的。我们还用另一种方式验证了样本的代表性——我们找到了二十多位老人，他们曾一度是克林顿港高中1959届班级内的同学，但最终没有同全班人一道毕业。虽然这一组的反馈率要稍微低一些，只有8位老人提交了书面调查的答卷，这8位事实上都在其他地方完成了高中学业。因此，虽然我们知道1959届班级内有些同学因转学或退学没有完成在克林顿港高中的学业，但这部分同学的人数并不多，不会影响我们从调查样本中得出的任何推理。我们的问卷不仅有一些开放性的问题，请受访者回答他们记忆中的20世纪50年代的克林顿港，还提出了一些很具体的选择或判断题，涉及受访者的家庭背景、校园内外的成长经验、教育和职业成绩——以及他们配偶和子女的同类信息。在本书第一章中，我们就是运用来自这次调查的信息，重现了克林顿港在20世纪50年代的社会、经济和家庭图景。而我们在对这些数据进行统计分析时，最核心的问题就是围绕着社会流动的——在何种程度上，1959届毕业生的家庭背景可以预判出他们的教育和事业成就，又是什么样的因素介入了社会经济地位的代际传承。虽然我们研讨了测度社会经济地位的多种指标，既有关于父母的，也有关于孩子的，但迄今为止，最严整也最可靠的模型是围绕着教育成绩的，所以我们关于社会流动的分析也主要是根据这一指标：在何种程度上，我们可以根据其父母的教育程度来判断1959届同学的教育程度？（由于我们的结论是那代人的代际流动相对较高，因此以教育作为分析指标在方法上是偏保守的；如果我们以经济财富为指标，则代际流动看上去会更高。）调查的结果竟是如此清晰明确：从一个学生的学业成绩（按照班级排名来估算）基本上可以预测他将来能否上大学。受教育程度较低的父母比较不会鼓励孩子上大学，而父母的鼓励对子女能否读大学也有一定程度的影响。但这两者之间的关系模式，事实上要远弱于在班级排名和读大学之间的关联，也几乎是在父母背景和子女最终成绩之间的唯一关联。其他指标如父母财产、家庭结构或者邻里间的社会资本（事实上包括我们在本书中以指标衡量过的各种因素），在现如今的美国，它们都是制造机会鸿沟的罪魁祸首，但回到50年代，这些因素对孩子能否读大学或其他教育成就没有任何可见的影响。</w:t>
        <w:br/>
        <w:t xml:space="preserve">    </w:t>
        <w:tab/>
        <w:t xml:space="preserve">    </w:t>
      </w:r>
    </w:p>
    <w:p>
      <w:r>
        <w:t>WXC4216</w:t>
        <w:br/>
      </w:r>
    </w:p>
    <w:p>
      <w:r>
        <w:br/>
        <w:t xml:space="preserve">    </w:t>
        <w:tab/>
        <w:t xml:space="preserve">   </w:t>
        <w:tab/>
        <w:tab/>
        <w:t xml:space="preserve"> </w:t>
        <w:br/>
        <w:t xml:space="preserve">    </w:t>
        <w:tab/>
        <w:t>洛杉矶侨报董事长谢一宁遭在侨报从事工商业务的陈忠启（Jack Chen)于16日枪杀，目前警方称他的行凶动机是“职场矛盾”。与陈忠启平时交往的人士，18日提供本报的陈忠启微信内容，但从中能推断出他的追求和爱好。这名不愿透露姓名的人士表示，陈忠启平时格调较高，喜欢“高大上”，有生活品味，对一些事情都有独特见解，并非容易冲动的人。先前并曾听陈忠启说过，侨报有中资的支持，工作在美国属“铁饭碗”。陈忠启的私人微信，绝大多数资讯是房屋交易信息，他提供的住房多是一些华人聚居区大型豪宅，还有餐厅开业酬宾。他还将一篇题为：美国社会的自信，一篇不可不看的好文，与好友圈分享。他也关注中国临床技术和美国差距有多大？在7月24日，他还分享一篇有关美国枪枝文章，题为：带你逛一逛美国枪市，就像逛菜市场。这也是在诸多他分享的文章中唯一篇有关枪枝文章，但看不出有什么血腥暴力倾向。在7月18日他还将一篇题为：没有忠诚，能力无足轻重的文章，与人分享。同时他关心中国的事情，比如在2015年9月间他与人分享题为：一段贪官与反贪官的经典对话，震撼13亿中国人!他对金钱的看法，或可在他分享的文章中看到，一篇题为：子若强于我，要钱做什么？子若不如我，留钱做什么！似乎反映他对待金钱的态度。而在2014年12月初他分享的一篇文章，或许代表他对命运的看法，这篇文章题为：只要你肯等一等，上天自有最好安排！这位友人感叹，若陈忠启肯再等一等，或许不会成为枪击案凶手。另一名曾与陈忠启接触经验的人士说，陈忠启离开侨报后，再次返回侨报从事工商业务时，曾听陈忠启说，侨报有中资支持，可以说是美国的铁饭碗。陈忠启还特别提到侨报新大楼建成，说不久就会进新大楼工作，或许这是他返回侨报工作的原因。在社区活动中，也多次见过陈忠启拿着照相机在现场拍照，看起来很喜欢这分工作，勤奋努力寻求业绩。这位人士表示，陈忠启对很多事情有独特见解，一次与他谈论现在年轻人总是离不开手机问题。陈忠启说，他从事工商业务，需要注重与人面对面交流打交道，但现在很多年轻人对手机依赖太严重，虽然资讯传递快，但与人面对面交流的乐趣没有了，或整天宅在家里，饿了通过手机叫外卖，长久下去，缺乏社交能力，在社会上无法生存。这位人士还表示，陈忠启平时格调很高，有生活品味，不认同有些人说，他如一些东北人的油嘴滑舌。</w:t>
        <w:br/>
        <w:t xml:space="preserve">    </w:t>
        <w:tab/>
        <w:br/>
        <w:t xml:space="preserve">    </w:t>
        <w:tab/>
        <w:t xml:space="preserve">    </w:t>
      </w:r>
    </w:p>
    <w:p>
      <w:r>
        <w:t>WXC4217</w:t>
        <w:br/>
      </w:r>
    </w:p>
    <w:p>
      <w:r>
        <w:br/>
        <w:t xml:space="preserve">    </w:t>
        <w:tab/>
        <w:t xml:space="preserve">    </w:t>
        <w:tab/>
        <w:t>这几日，美国加州燃起的大火可谓是轰动世界，巨大的财产损失和大量的人员伤亡让各国媒体深陷于“震惊”之中。根据《美联社》的报道，截止当地时间11月16日，这场熊熊燃烧的大火，已经在美国造成了“74人死亡，1011人失踪，一万多栋房屋被毁，近30万人大撤离”的惨剧，而大火至少还要烧十几日，情况相当不乐观。面对这样的事件，很多中国的读者都会一惊一乍地问我：“这都是真的吗？为什么美国会变成这样，为什么一场山火会难倒整个美国？”对此，我一如往常地回答：以我多年在西方生活的经验来说，这一切都在意料之内，换一个国家，情况可能更糟。那么，为了能够更全面地剖析这背后的细节，我们今天就从制度问题、机制问题、思想问题、效率问题等五个方向切入，结合笔者这些年在西方的真实感受，来呈现给大家一个“不为人知的欧美”。其实，早在2017年的哈维飓风中，美国等西方国家的“救灾机制”漏洞就已经显露出来了。当时被曝出的状况是救援不及时，从上到下乱作一团，甚至是出现地方官员自己先跑的惊人画面。而在本次的加州大火中，这样的情形依旧出现了：姗姗来迟的消防力量，姗姗来迟的撤离令，姗姗来迟的国家领导人，而这“姗姗来迟”的背后，是一条条本不该终结的鲜活生命。我记得大概是一年多前，我当时住在亚平宁半岛北侧的一座小城里，那时候小城刮起了超强的风暴，四处满目疮痍，损失相当惨重。按理说，救援力量和后期清理灾区现场的工作应该迅速展开，然而事实这样的：因为风暴来的时候是在假期，地方官员都度假去了，直到两天后才有人到倒塌的建筑物和树木周边拉起警戒线，地上的碎物却始终没人处理。而自从拉起警戒线之后，现场的画面整整原封不动地保存了一个月。在我到西方生活的这些年里，这样的画面总是间歇性上演，在西方人看来这是“很正常”的事情，但对于从一个高效性社会来到西方的我来说，这背后是整个社会领导层面“互相推诿”的丑陋面容。问题的根源其实很简单，西方社会并没有建立起类似于中国那样的救灾机制，官员之间也没有严格的“责任制”。于是，当灾难出现的时候，会出现“官员各自保命，不愿意摊这摊浑水”的画面，即便是上下“应急动员”起来，也会陷入到救援资金谁来出、事故责任谁负责、救宅物资要不要给，补助资金要不要批的问题上，等大家商量好了,时间早已来不及了。而造成这一切的原因，也是西方最引以为傲的西方式、按部就班的“契约式”社会模式。而在这种模式下，因为没有规定要求某人有绝对的义务要对救灾负责，所以就算是有人愿意奉献自己，甚至是为了他人赴汤蹈火，也会出现资金短缺、物资短缺、无人支持等诸多的现实问题。而更让我们这些习惯了“有灾难大家一起上”的中国人感到震惊的是，在灾难面前，西方的一些官员往往不是第一时间团结起来，将灾难的损失降到最低，而是抓紧时间“打嘴炮”，互相推卸责任，甚至不惜一切代价利用眼前的状况，来抹黑自己的对手，无所不用其极。这样的画面几乎在每一次灾难中都上演了，即便是在本次加州的大火中，在这样生死攸关的状况下，美国总统特朗普和加州的地方官员之间，也是不惜一切代价互相指责对方有重大责任。如今，在西方学习生活的笔者，回望一眼中国完善的救灾机制，真的发自内心地想给祖国点个大大的“赞”。之所以这么说，是因为在笔者的印象里，中国从国家到省市，再到县里，镇上，村里，几乎形成了全方位的“一条龙”救灾机制，从救援物资的储备、到救援力量的调度，都是有计划提前安排的。此外，因为有完善“问责制度”，所以地方官员往往都非常负责，甚至是用自己的生命来保卫人民的利益。笔者不是闲得胡说，因为笔者的故乡福建，每年都会上演严重的洪涝、台风灾害，而每次灾难来临之前，我们都会收到数条避灾短信，电视台、社区广播全天播报，甚至有社区领导亲自上门挨家挨户查看。而在危险地带也会有负责人和驻地官兵挨家挨户劝离，甚至是帮忙转移群众财产。说实话，这一切的暖心大动员，你真的只会在中国见到，在西方国家，基本没有这样的可能性。对他们来说，面对巨大的灾难的时候，谁负责，怎么负责，怎么撤离等等，都成了现实的巨大问题。以前在国内的时候，在很多公知和有心人士的忽悠下，我也深信西方民主制度的“无比先进性”，甚至还因此误解过自己的国家，然而这一切的顽固思维，都在我到西方学习生活之后，发生了根本性的变化，我甚至开始崇拜自己的国家。这些年在西方，随着真实经历的累积，我将西方社会的现状定义为了“具有游戏性质的低能民主”。所谓的低能民主，简单地说就是：一脸懵逼的民众，很大概率地选出了一脸懵逼的低能型领导人，进而导致了整个社会层面运作的“集体低能”。而这种现象反映到现实中就变成了：毫无执政经验的卡车司机被选为了地区领导人，拍电影的戏子当上了国家总统，原因很可能是因为长得好看，或者是有一张忽悠人的巧嘴，颇有点“选秀”的味道。我见识过他们的投票大选，也亲眼看见他们将“神圣”的选票以“他比较帅”的理由投入到选举箱中。在很多情况下，他们对于自己所选的人，了解到的很少，多半只是通过宣传材料和电视演讲罢了。我曾当着我的徒弟（两个欧洲人）的面和他们讨论这样的问题：如果你们选出的领导人没能力怎么办？他们耸耸肩说：这没办法，那就过两年再选一位好的吧。我当时很震惊，因为他们的态度，像极了“赌博”。此外，绝大多数人将选票投给自己心仪的一方，往往是在顾及自身利益情况下考虑的，由于民众基础的能力有限，很少有人会顾及国家大局。所以在很多时候，候选人只要依着大众的需求说话做事，就会获得很高的支持率，最后做不做、能力行不行是另一回事。所以，不管是近年来的飓风灾害，还是例如美国加州的本次大火事故，其背后都有着相当大一群没经验、没能力的地区领导人，而由于领导能力所致，也无形中扩大了灾情。于是民众又回过头抗议痛批，但能有什么办法呢——自己挖的坑，还是要自己填的。在笔者的童年印象里，也有过几场熊熊燃烧的大火。笔者的故乡是在福建省的闽江边上，森林覆盖率极高，因此恐怖的大火也是见怪不怪的了。不过，每一次的大火都最终被沿岸的百姓战胜了。在我的印象里，最严重的大火大概是发生在笔者六七岁的时候，当时因为雷击，导致闽江对岸的山头起火了，大火迅速蔓延，森林窜起的火苗高达数十米，将河谷平原照得通红，眼看着就要吞噬山脚下的民房。当时对岸的警报轰鸣，万分火急，而就在我们担忧救援力量来不及赶来灭火的时候，感人的一幕出现了：我们西岸的成年男子，全都自发聚集了起来，迅速到了东岸和东岸人民一起冲向火海，灭火大队里面甚至有成年女性，而我的父亲也在队伍里。那一次，父亲一去就是一天一夜，母亲在家里心惊胆战地踱来踱去，生怕父亲有去无回。我那时候不懂事，很疑惑地文母亲：“那是东岸的事，不关我们的事，而且那么多消防队不是去了吗，为什么爸爸他们还要去呢？”母亲当时对我说：“团结力量大，如果都没有人愿意挺身而出，那火就灭不了”。后来，父亲回家了，灰头土脸的，连鞋子都被烤化了，但火终究是被灭了。我至今依旧记得，那些年冲着大火，逆向而行的两岸百姓，虽然说这些年随着科学管理的加强，山火已经多年未见，但我相信，以中国人的本性来说，一旦出现灾情，大多数人都会选择团结一致，甚至挺身而出。然而，同样的画面，在西方呈现出来的却是另外一幅景象。由于整个社会环境都被“利己主义”所充斥，在西方社会很少人会愿意谈及所谓的“奉献”和“团结”，在一些严重“个人主义”的环境里，你和他们谈奉献，很有可能被视为“傻子”。于是，灾难来临的时候，西方人往往是能跑就跑，跑得来不来得及，那就是你自己的事情了。这也就是为什么，美国飓风之后大批民众逃往周边地区而不选择重建家园，甚至出现受灾区域周边的城市封锁公路，禁止灾民来本地区的情况。总之就是：大难临头各自飞，但别往我家里飞，上帝会来保佑你的。而这次美国加州大火肆虐，也出现了这样的画面，万千民众集体出逃，来得及的出逃成功，来不及的葬身火海，救火的事情全交给消防员了。然后火越烧越大，被迫逃亡的人越来越多，火势也越来越难控制。所以总结起来大概是这样的：最初火势不大的时候，第一批人跑了，后来火势中等的时候，第二批人跑了，最后一发不可收拾的时候，消防队终于赶来了。对此，笔者不愿意去多说些什么，只想对祖国的同胞说：不要以为你的安居乐业是理所当然，你现在所享受的盛世太平，是因为有人负重前行！和中国不断朝着“高效性”社会大步迈进的时候，绝大多数西方国家，却变得越来越懒散，社会效率非常低下。毋庸置疑的是，西方社会的权力分散确实有益于社会的平衡和权力制约，但这也是西方社会最大的问题所在：放散的制度下，政府和机关部门的办事效率非常低，动员能力非常有限。再加上各个权力部门之间的利益斗争，办成一件事，往往要消耗上数月，甚至数年的时间。这也就是为什么，你会在西方看见一座桥从设计到建成，能耗上数十年的时间，甚至至今还没修好的情况出现，公知们会告诉你这叫“百年工程，修好了能用很久”，可是后来我发现，他们真的是纯粹耗时间而已。而这样的状态，不仅仅体现在政府和事业单位，就连平时的生活状态也基本朝着“能拖拉就拖拉”的模式前进。举个最简单的例子，笔者家楼下一家中餐馆的一排10米长的铁围栏腐锈，华人老板请了两名洋工来上油，结果，这两名工人刷啊刷，刷了四个多月，笔者都放完暑假从中国回来了，他们还在刷，终于在前两天刷完了。而中餐馆的老板娘也是后悔莫及：再这么刷下去，我们餐馆也要倒闭了。所以说，如今的西方，和以前大步前进的西方是两码事。而在如今整个社会效率低下的情况下，遇到那些急迫的事情，他们处理起来手忙脚乱，甚至不能当机立断，也是情有可原了，所以救灾的时候也不紧不慢，只是我们觉得不紧不慢，他们自己已经觉得相当神速了。笔者在海外已生活多年，所言所述均为真切的感触，信与不信无关紧要，但总是要奉劝一句：千万别迷信西方，电影拍得再酷炫，也就是给你看看的，您可别当真。最后，请诸位记住一句话：不是所有地方都如中国一样，有人把你供着保护着，你所有自以为理所当然的安全感，都来自背后负重前行的那些人！他们可能是你的父亲、孩子，他们是消防员，是军人，也可能是并不起眼的村长。大到国家部委，小到平凡百姓，因为奉献，所以美丽，因为担当，所以伟大——这就是中国之道！</w:t>
        <w:br/>
        <w:t xml:space="preserve">    </w:t>
        <w:tab/>
        <w:t xml:space="preserve">    </w:t>
      </w:r>
    </w:p>
    <w:p>
      <w:r>
        <w:t>WXC4218</w:t>
        <w:br/>
      </w:r>
    </w:p>
    <w:p>
      <w:r>
        <w:br/>
        <w:t xml:space="preserve">    </w:t>
        <w:tab/>
        <w:t xml:space="preserve">    </w:t>
        <w:tab/>
        <w:t>我是穿过枪林弹雨去睡你我是把无数的黑夜摁进一个黎明去睡你我是无数个我奔跑成一个我去睡你……2014年，一首《穿越大半个中国去睡你》让余秀华从一个寂寂无名的普通农妇变成了一位声名鼎沸的当红诗人。她给沉寂已久的中国诗坛带来一阵春风，也送上一抹异色。012015年，范俭开始拍摄纪录片《摇摇晃晃的人间》，片中只有一个女主角——诗人余秀华。范俭刚来余秀华的家乡横店村的时候，余秀华对他不以为然。她写到：范俭一开始并没有打动我，小鲜肉多了，他是被这些小鲜肉遮蔽的部分。当时我想：这群小青年能拍出什么名堂呢？我一个毫无特色的农村妇女他们能拍什么样呢？可是在一次聊天中，余秀华敏锐地感受到了范俭的不同：这个人是有备而来，带着诚意和尊重有备而来。她对这样的善意也予以了回馈——她的真实和信任。那些摇晃的走，抽动的脸，怒气冲冲地吵架，爆粗口，哭泣，孩子一样的傻笑，和在其间的写作，正是她赤裸裸的日常。余秀华说，范俭让我暴露，如同脱了内裤站在人们面前。2016年11月，《摇摇晃晃的人间》在阿姆斯特丹国际纪录片节上斩获主竞赛单元评委会大奖。评委会给出的评价是：“它如诗一般，以细腻而富有启迪的形式描述了一个非凡的女人。电影人的技艺和主人公的力量相得益彰。”是的，如诗。那些鸡毛蒜皮，尖锐的对抗，稻田与月光，爱欲的困境和挣扎，摇摇晃晃的身影，生活的不堪和沉重，都无时无刻不在暗涌着诗意。而范俭抓住的，是余秀华的婚姻这条线索。02余秀华19岁就步入了婚姻。对，19岁。1995年，从家乡四川一路流落到湖北、比她大12岁的尹世平愿意入赘到她家。余秀华说当初她愁云密布地想找出一点喜欢他的地方来，发现比找金子更难。排斥是本能的，她想找个自己喜欢的人。残疾的身体带来了许多麻烦，失去了许多的可能性。但是有一件事情是公平的：这个身体里的灵魂对外界的感受不会比别人少。然而彼时在她父母眼里，在所有人的眼里，她没有资格说什么“喜欢不喜欢”。她只能屈从下来。一纸婚约终究拴不住两个灵魂相异的人，余秀华不喜欢尹世平，尹世平也欣赏不来余秀华的骄傲与自卑，敏感和才情：“一看到她在电脑上敲字就感到烦。”她的丈夫，常常在她跌倒的时候，在她一身泥泞跌跌撞撞回家的时候，嘲笑她，责骂她，甚至在她午夜生病的时候把她一脚踢下床。这让她心如死灰，也让她咬牙切齿写下充满悲怨的诗句：那时候有铺天盖地的忧愁，19岁的婚姻里我的身体没有一块完好的地方我不知道所以延伸的是今天的孤独心里的罪恶蔓延了17年了--------我下毒，杀了他我拿刀，杀了他我的牙齿咬死了他…….诗歌是她宣泄情绪的出口，也是她痛苦人生唯一的倚仗。在那句千里万里惊动许多人的“睡”之后，她的诗歌被出版社争相出版，她的书是这么多年来诗歌类图书中最畅销的，她去了很多地方，见了很多人，这都让她无形中增强人格上的自信，也对人生可以多一点掌控。她又一次提出离婚。还是艰难。她到法院，人家笑她，说她还不如拿起诉的钱买几件衣服，也有很多人说她出了名就抛弃丈夫，她对这样的嗡嗡议论无法充耳不闻，她很受伤，骂他们都是道德婊，却也前所未有的坚决。她丈夫一开始死活不同意，他宁可赖在早已死亡的婚姻里，也不愿被一个残疾的女人抛弃。余秀华和他一次次对骂，言辞激烈恶毒。在余秀华的托付下，范俭一次次给她丈夫做工作，尹世平同意了，还提出要补偿，又不甘，依然一拖再拖，余秀华气急败坏给他下通牒：“这个月回来15万，下个月10万。”15万，是她当时一半的版税。她的丈夫最终在协议上签了字。那一天，离他们结婚20周年只有10天。这渴盼已久的一刻到来时，余秀华说很平静，没什么感觉，他与她的名字相连了20年，在她心里却如同没有存在过，她轻轻挥挥手，就告别所有过往。可是，摆脱了婚姻的桎梏，就可以期待明天吗？范俭在纪录片中，几次用到“鱼”的镜头，一个镜头，是两条鱼困于荷叶中徒劳挣扎，一个镜头，是余秀华拿着一根木棒狠狠的敲鱼的头。生命中徒劳的对抗，困境，尽在不言间。无穷中。03余秀华的诗里，爱情，欲望，是最大的主题。范俭说：男人或许一生得不到爱情也可以接受，但对她或者许多我认识的女性而言，爱情是志在必得的。只不过她每一桩志在必得与不得，都有苦痛相伴。没有削弱的，比常人更丰富敏感的感悟能力，无可摆脱的身体困扰，让她的哀伤如影随形。她年轻的时候，很疯狂的爱过一个人，七八年的时间，他一直横亘在她生命里，让她的心动荡不安，那些疼痛与眼泪，化作了很多灼热得让人脸红，也无望的让人冰冷的诗行。我离不开你，哥哥，黎明一个接一个就算你死去，你的骨灰还是会在我的心里发芽让我痒让我彻夜无眠然而这场让她撕心裂肺的感情，“终是无法交汇的生命轨迹，终是无法摘取的镜中花”，终究不过是属于她一个人的爱的呼啸。她后来自嘲：木心说，一个人的心里有了爱，他的一生就会被弄得半死不活。我会心一笑，看来在世间被爱弄得半死不活的人不只我一个了，于是试图原谅自己，原谅爱情的本身。如果爱情都是可以原谅的。她原谅爱情的方式是不再把感情放到一个人身上， 她解释：我说我有一份深情，却把它分成了10份，它们因为零碎，而让我躲避了孤注一掷的危险。她的确喜欢过很多人，把那些爱的心情写成诗，写成歌，也厚脸皮的称他们为自己的情人，用她的话来说，如果没有上过床的也算情人，请原谅我情人遍天下。她在任何场合都喜欢与人挑逗，用她的话来说，不放弃任何调戏男人的机会。在一次诗歌研讨会结束时，一个男诗人叫她去拍合照，她说，你去我才去。男人说，你才是主角，我很荣幸今天和主角坐在一起，她看着他笑：我很幸福今天跟你坐在一起。微博上，她写自己和影片顾问Bob告别的对话，“我本来想说：I hope to see you again。 结果变成了：I wantto sleep with you”。范俭架着摄像机拍她，她嘻笑着说，“下面读一首给范俭的诗——《今夜我特别想你》”。又笑着把头埋进书里。我不明白，这是她自嘲的方式，还是她的掩饰，还是其他。对她的情诗也好，调戏也好，男人们的反应无外乎这几种：她摇摇晃晃去见一个人，那人避而不见，或者是“不要在我身上浪费时间了”，甚至有的仅见了她照片就拉黑。那些不分场合的调情，有的是如Bob般，一本正经转转手上的婚戒，有的是如范俭，嘻嘻哈哈迎合她，像面对一个十八九岁调皮的女孩。事实上，她还是很难做到对情感洒脱，爱上一个人依然会掏心掏肺。把心分成10份的结果，也就是得到10份的打击。那些悲伤“形同呻吟，形同哭泣，只是都是无声的”。她也在这绝望与悲伤中，更为自己残缺的身躯悲叹，自卑。我要活着，沾满烟火和污垢我不能象她们一样，穿上高跟鞋，在明媚的阳光里读书。你如果是一艘探险的舰船我不过是你出发时经过的一域水湾我在黄昏里散步路边的玉兰树都举满了酒杯我会想起很多人，包括不曾见过的你多好啊仿佛我不曾被这人间嫌弃然而，一次次的追逐，一次次的打击，一次次的伤筋动骨，黯然神伤，并没有让她对爱情彻底远离，她依然如飞蛾扑火般义无反顾，就像打不死的小强。她身上，爱与欲一点没有因为残缺而有所损减，它们蓬勃成长，如小兽不停奔跑着，如离离原草，一点春风，就生意盎然。她对它无能为力，她在这枯荣交替之间，身心俱裂。04在蓬勃爱欲在她心里横冲直撞，却始终没有出口时，她把它们诉诸诗歌，她的诗歌也因此显得更为热烈，绝望，灼痛。很多人因此用很不堪的词语来辱骂她，甚至说她是用下半身写作。她对此统统回骂过去，她理直气壮，自信她笔下的是纯净与坦荡。她说，爱一个人的时候，我是纯洁的。在她看来，只有性才可以让爱情完整。如果一个女人爱一个男人到极致，到纯粹，纯净，她不用性以及与性有关的表达又用什么呢？然而，无论她怎样描写爱情的美妙哀伤，欲望的热烈坦荡，它们都颠沛流离，无处安放，它们只能安放在她的诗歌，想象，调笑里。她常常自认一生太失败，她说切肤之爱和灵魂之爱，我始终都没有体验过。她越想追逐它，越发陷入更深的孤独。但是，在苦苦追寻爱情的同时，她又清醒地认为，爱情只是一种路径，得到的同时就是幻灭，不是真正的抵达，亦不能消解困境。她说：生活没有给我一条正途，我越清晰地爱一个人，也会越没有一条正途。我能怎么办？她说：我始终无法祛除的是人生的荒凉感。在她心里，“你不可能和任何人分担你的孤独，它只属于你个人，你越试图想淡化它，它就越往你的生命里面走，即使血肉模糊，你也无法把它拔出来”。是的，爱欲对人生困境和孤独的高墙无解。成名之后，命运在她的世界里绽放漫天烟火，她被很多人围着，也牵过了很多人的手，表白，调笑，或者像她说的“意淫”。但她说：“我心孤独，一如从前。”她对外界常常看起来犀利，无所忌惮，但又常常不自主的把“我害怕”放在嘴边。有很大的名声，去很多的地方，见很多的人，都对粗粝的生活于事无补，也无法真正改变生命的困境。05摇摇晃晃的一路上，她有太多过往，也遇到了很多相似的灵魂，他们与她相扶，对她真诚关照，如微风吹进心的缝隙。她在新书中写到：去北京，总是感觉回家，诗刊在那里，刘年在那里，出版社在那里，杨晓燕在，范俭在，董路，天琴……这些名字让我心疼，让我短暂依偎，虽然无法预计以后的事情，但是此刻，我想他们了。还有那些她无法亲见的温柔。余秀华知不知道，远方，有很多人以他们的方式呵护和尊重她？知不知道或许也并不重要，所有可见不可见的温柔善意，宇宙一定有它悄然的隐秘的传递方式。表面上，她似乎一直是酣畅的嬉笑怒骂的人，怼攻击者怼记者毫不留情。可是在她直抒心意的文字里，月亮的脸已在悄悄改变。她以前写自然万物，总有痛苦与绝望相连，比如那句很有名的：告诉你一颗稗子提心吊胆的春天。一颗草有怎样绿，就有怎样的荒。可现在，她写到：它永远那么青翠。这是她第一次如此深情如此单纯地写一种卑微的野草，写它青翠盎然的天真生命，写它不动声色又顽强不息的希望。在看到这样文字的时候，由衷地感到为她安慰，我想一定是那些来自于范俭的刘年的董路的，王小欢等等的温柔目光，让她投注与世界的目光也一点点地有了安静温柔。06现在，她不少次提到这个词：顺其自然。对爱情，她依然渴望，但是不再那么执拗，不管不顾：有时候我知道你在哪里，有时候我不知道你在哪里，但是我不问。若问，若知，我的心又是一次千里寻亲。我害怕的不是这千里之遥，不是一路奔波的辛苦，我害怕的是月色太好，而你的门扉紧闭。“顺其自然”这个词，许多人都会说，曾说。可是若真正面对像她那样强烈的困境：热烈不羁的情感，诗意聪敏的心，残缺受限的身躯，千疮百孔的人生，能做到“顺其自然”的有几人？而她，只是“死乞白赖活着”，一直摇摇晃晃行走在这摇摇晃晃的人间。她只是向我们诚实呈现了在这“死乞白赖的活着”中，她执拗的追寻，追寻中一切的跌倒，苍凉。她只是让我们看到了在这艰难的追寻，不堪的跌倒，刻骨的苍凉中，不知不觉中滋生了那样青翠的独一无二的生命。她开始坦然面对孤独：我一定要承认自己的孤独，并养成习惯，一直到老无所依也不至于惊慌失措。她也不再只盼望别人，而是相信自己，在“某一个秋天里，我一定能站出深于一棵树的沉静”。她的爱与欲里几乎集聚了我们所有人的志在必得，求而不得。这渴望绝望起伏交缠，不息不灭，超乎寻常的强烈。她的身影摇摇晃晃，她的话语含混艰难， 可是她却用滚烫的，动人的，柔美的语言，深刻表达了人性的孤独与困境，脆弱与渺小。</w:t>
        <w:br/>
        <w:t xml:space="preserve">    </w:t>
        <w:tab/>
        <w:t xml:space="preserve">    </w:t>
      </w:r>
    </w:p>
    <w:p>
      <w:r>
        <w:t>WXC4219</w:t>
        <w:br/>
      </w:r>
    </w:p>
    <w:p>
      <w:r>
        <w:br/>
        <w:t xml:space="preserve">    </w:t>
        <w:tab/>
        <w:t xml:space="preserve">    </w:t>
        <w:tab/>
        <w:t>在去年一次有关俄罗斯传播虚假信息的听证会上，美国参议院向Facebook、谷歌和Twitter的代表展示一个虚构事实的“矿工支持特朗普”活动的帖子新浪科技讯北京时间11月19日早间消息，据《纽约时报》近日报道，美国硅谷企业和民主党的关系在科技公司今年一系列丑闻后趋于紧张，但Facebook近期“黑公关”事件引发民主党人公开批评，并且让他们重新考虑与硅谷的关系。《纽约时报》近期报道称，Facebook高管在社交平台上隐瞒俄罗斯活动的时间比此前披露的时间长得多，同时，该公司聘请了一家与共和党有联系的反对派研究公司，来诋毁批评人士和亿万富翁乔治·索罗斯（GeorgeSoros）的信誉，后者是民主党的主要支持者。一直以来，基于对移民等问题的共同利益，硅谷企业和民主党建立联盟，并且通过数百万美元的竞选捐款得以巩固。但这一报道激起了民主党人的愤怒，并让民主党人重新考虑与科技行业的长期友好关系。他们要求司法部对Facebook的游说活动进行调查，并出台新规定，直捣Facebook和谷歌基于大数据的商业模式核心。以马萨诸塞州参议员伊丽莎白·沃伦（ElizabethWarren）为代表的左派人士再次发声，批评亚马逊、Facebook和谷歌是不负责任的垄断企业，是“镀金时代”铁路大亨的数字翻版。于此同时，纽约参议员查克·舒默（ChuckSchumer）等支持科技的政客日子也不好过。《纽约时报》指出，此人不仅是贪得无厌的募资者，而且还不遗余力地为高科技呐喊鼓吹，与Facebook的关系可以追溯到十年前。“我认为2016年暴露了高科技的阴暗面，”湾区民主党代表罗·卡纳（RoKhanna）说。卡纳上周五批评Facebook的攻击性策略，并称Facebook“肯定应该解雇那些以任何方式参与兜售反对派研究的人”。上周五，四名民主党参议员写信给Facebook首席执行官马克·扎克伯格（MarkZuckerberg），要求他提供更多关于Facebook游说活动的细节。立法者还提出了一个潜在的、更具爆炸性的问题：Facebook是否曾经使用过自己的数据和平台来对付批评者？联名信的作者之一、明尼苏达州参议员埃米·克洛布哈尔（AmyKlobuchar）说：“我们需要知道，Facebook、任何与Facebook有联系，或被Facebook雇佣的实体，是否曾经使用过任何庞大的财力和数据资源来报复他们的批评者，包括那些正在仔细审查他们的民选官员？”许多民主党人现在认为，Facebook、谷歌和Twitter的速度太慢，无法应对出现在其平台上的辱骂性言论和虚假信息。一些人认为，这些公司已经屈服于共和党对偏见的错误批评——特朗普总统曾在今年8月份错误地指责谷歌低估了他的国情咨文——以保护他们的企业免受政治压力。Open Markets Institute的政策主任马特·斯托勒（MattStoller）说：“随着越来越多企业运营信息被公开披露，民主党人越来越普遍地认为，这里存在严重的政策问题。”“这些公司是不可信的，”斯托勒补充说。“对民主党人来说，他们不是朋友，而是问题所在。”上周，Facebook与反对党研究公司断绝关系，尽管该公司一些高管否认行为不当。“我们的策略是加强Facebook的安全，并对此进行重大投资，”Facebook的首席运营官雪莉·桑德伯格（SherylSandberg）上周五在接受哥伦比亚广播公司（CBS）采访时说。“偏袒、拒绝或雇佣公关公司不是我的业务职责，也不是公司的战略。”但是Facebook和其它科技公司现在面临着来自行业内部越来越多的批评。在一次采访中，软件公司Salesforce的联合创始人、民主党事业的主要捐赠者、亿万富翁马克·贝尼奥夫（MarcBenioff）说，他的行业正面临着“信任与增长之间的紧张关系”。贝尼奥夫补充说：“这些公司必须认识到他们必须改变。”“CEO们必须改变。如果他们不改变，他们将被董事会和股东罢免。”民主党人舒默是科技和华盛顿之间紧张关系的最好体现。2011年，他与桑德伯格一起宣布在纽约市开设了第一家东海岸工程办公室，并开始致力于促进初创企业和其它科技企业。到2016任职周期结束时，舒默从Facebook员工那里筹集到的资金比华盛顿其他任何一位立法者都多。众所周知，多年来，参议院民主党人不断从Facebook员工和创始人的300多万美元政治捐款中获益。科技产业——尤其是Facebook——也是政策斗争中民主党的合作伙伴。扎克伯格在华盛顿成立了一个宣传小组，推动移民改革，这是舒默和其他民主党领导人的首要任务。最近，像Netflix这样的科技公司也在网络中立规则上与民主党结盟。2016年大选后，双方关系开始降温，有证据表明，Facebook和YouTube已经成为外国干涉和国内错误信息的肥沃土壤，这不仅威胁到民主党的价值观，也威胁到其选举前景。去年初，蒙大拿州民主党参议员乔恩·特斯特（JonTester）走到国会大厦，向新当选的民主党少数党领袖舒默（Schumer）发出警告。他对舒默说，如果俄罗斯特工像刚刚帮助特朗普当选的那次那样进行虚假宣传，“我们将失去所有席位。”特斯特的警告引起了舒默和其他民主党人的注意，他们开始敦促Facebook和其它社交媒体公司解决这个问题。但是，高科技公司明显低估了自己的问题，并且，解决问题的速度异常缓慢，参议员们被迫选择了中间路线。就在今年3月，舒默在接受Recode采访时，还声称Facebook总体上是“一支非常积极的力量”，对科技公司过于严格的规章制度会影响经济增长。“我更同情他们，因为我认为他们处境非常困难，我对政府的监管感到担心，”他说。但随着当月“剑桥分析”（Cambridge Analytica）丑闻的曝光，一些民主党人呼吁进行更广泛的审查。弗吉尼亚州参议员马克·华纳（MarkWarner）今年夏天指责扎克伯格和Facebook没有透露与手机制造商的主要数据共享安排。当时，Facebook和Twitter也受到共和党知名人士的攻击。本周有报道称，华纳越来越关注隐私问题，这导致他与舒默发生冲突，舒默7月份曾与华纳对质。华纳继续就隐私问题向硅谷施压。8月，他发布了一份白皮书，概述了控制大科技公司的方法，其中包括仿效欧洲颁布隐私法案，以及让社交媒体平台对诽谤内容承担责任。华纳说：“对于Facebook来说，认识到这不是一个公共关系问题很重要，这是针对社交平台及其商业模式的根本挑战。”Facebook此前表示，准备与华纳和其他国会议员就新规定进行合作。但与此同时，Facebook转向了一家保守的反对派研究公司，试图通过公开索罗斯的金融联系来削弱诋毁者，索罗斯是Facebook和谷歌的严厉批评者。这些披露激怒了民主党人，他们指责Facebook利用了与索罗斯有关的反犹太阴谋理论大作文章，Facebook对此予以否认。“他们的信条是‘我们与众不同，我们是特别的，我们的技术，我们所做的一切都是好的，”参议员理查德·布卢门撒尔（RichardBlumenthal）说，他是康涅狄格州民主党人，也是参议院监督消费者保护和数据安全委员会的高级成员。“我们已经很清楚地发现，他们造成了很大的危害，而且事实证明，他们正在掩盖自己造成的危害。”他补充道：“在我看来，高科技和其它行业没有什么不同。”</w:t>
        <w:br/>
        <w:t xml:space="preserve">    </w:t>
        <w:tab/>
        <w:t xml:space="preserve">    </w:t>
      </w:r>
    </w:p>
    <w:p>
      <w:r>
        <w:t>WXC4220</w:t>
        <w:br/>
      </w:r>
    </w:p>
    <w:p>
      <w:r>
        <w:br/>
        <w:t xml:space="preserve">    </w:t>
        <w:tab/>
        <w:t xml:space="preserve">    </w:t>
        <w:tab/>
        <w:t>美国《外交政策》双月刊网站近期发表核危机集团负责人、曾任奥巴马总统特别助理、前国家安全委员会军控和不扩散事务高级主任乔恩·沃尔夫斯塔尔的文章《特朗普正在把美国推向核混乱》称，唐纳德·特朗普总统关于美国退出《中导条约》的强硬言论引发了大量争议。如果该条约终结，将使美国及其盟友（特朗普对它们显然漠不关心）更加不安全，并将破坏核克制与核不扩散的全球基础。而且情况还可能变得更糟。美国下一个退出的或许是2010年与俄罗斯签署的《新削减战略武器条约》。这两个协议的夭折将给新的军备竞赛火上浇油，并进一步破坏华盛顿与莫斯科之间的稳定和可预测性。特朗普试图破坏防止核混乱的体系的举动是不可原谅的。文章称，军备控制协议尽管不完美，但它们在抵制破坏稳定的核计划方面取得了相当大的成功。这种协议只有在经过深思熟虑后才能终止，并且是在最终结果将改善美国的安全、至少有一个计划来恢复因军控协议终止而丧失的任何稳定和安全的情况下。特朗普废除《中导条约》的举动不包括这两种情况中的任何一种。情况何以变得如此糟糕？奥巴马政府2014年曾处理过一次俄罗斯违反《中导条约》的状况。当时美国政府认定最佳反应是形成盟友的统一反应，让俄罗斯重新遵守一项长期符合美国及其东亚盟友和北约利益的条约。特朗普就职后在很大程度上忽视了《中导条约》和核稳定问题，甚至还转达了俄罗斯总统普京早些时候提出的延长《新削减战略武器条约》的提议。但自那以后，没有证据表明特朗普或其政府的任何高级成员以任何认真的方式与俄罗斯接触，使它重新遵守《中导条约》。文章称，如果美国兑现其突然退出《中导条约》的威胁，俄罗斯将继续建造和部署中程导弹，其违反条约的行为基本上将得到宽恕。美国也将由此成为对核稳定和可预测性的一大威胁，而不是让全球关注俄罗斯违反冷战时期的条约。?文章称，华盛顿理所当然应该关心莫斯科何时背离《中导条约》和其他军备控制协议，何时威胁到美国及其盟友。但不要自欺欺人地认为，这种担忧是特朗普计划作出终止该协议的决定背后的真正因素。看起来促使美国退出《中导条约》的主要原因与其说是俄罗斯的行动，不如说是反对武器控制的声音。《新削减战略武器条约》能在特朗普任内存续吗？文章称，即使认为《中导条约》已经失去作用的论点有其可取之处，有关《新削减战略武器条约》的迫在眉睫的问题也是无法回避的。《新削减战略武器条约》是对美国和俄罗斯战略核系统的最后一个约束。它要求在两国的核武库进行高度侵入性和可靠的现场核查。这项协议所提供的可预测性和透明度对于维护这两个核超级大国之间的稳定——仅剩的一点稳定——至关重要。但所有迹象都表明，《新削减战略武器条约》会在特朗普和博尔顿手上终结。他们可能会在条约延期日期之前退出该条约。首先，奥巴马谈判达成这项协议的事实——这在特朗普看来是原罪。其次，该协议限制了美国的核能力。这点特朗普不明白，也让博尔顿感到不快。博尔顿反对任何限制美国行动自由的协议。第三，特朗普认为他是谈判大师，他通过采取强硬立场，不仅可以把俄罗斯带到谈判桌前，而且还可以得到比奥巴马、罗纳德·里根或他的任何一位前任更好的交易。不过《新削减战略武器条约》也仍有一线希望——尽管可能性很小，它得到了国防部和情报界穿制服的领导人和文职领导人的普遍支持。两种可能的未来遗憾的是，对《新削减战略武器条约》的广泛支持不足以说服特朗普。这意味着未来有两条可能的道路。文章称，第一条道路是《新削减战略武器条约》终结，或被特朗普彻底终止。退出条约会造成一种危险的未来：误判的风险很高，美国和俄罗斯都会研制它们认为能够稳定局势的系统，但这样实际上会增加对方使用核武器的风险。第二个未来是特朗普通过谈判达成新条约，从而使自尊心得到安慰。虽然特朗普或许不会同意对普京有好处的延长《新削减战略武器条约》，但他可能会这样做，以便帮助推广自己的叙事。他认为自己是谈判高手，他与加拿大和墨西哥达成的新贸易协议表明，他将接受对现有协议的微小修改，只是为了能够声称自己获胜。?因此，最好的结果是特朗普和普京同意达成一项新的把各自核武库削减到一个新的水平的短期协议，并把新协议与延长《新削减战略武器条约》结合起来，因为后者提供必要的核查。为了使新协议更具吸引力，俄罗斯应该把它命名为《削减最终军事项目条约》（英文缩写为TRUMP）。这样的结果与理想相距遥远，但会远比《中导条约》和《新削减战略武器条约》不复存在、美俄两国都试图在军备竞赛中胜过对方的结果要可取。然而，可核查和有约束力的军备控制协议并非冷战遗物，其价值也没有随着时间推移而消失。美国及其盟友现在比任何时候都更需要它们。特朗普领导的白宫仅仅依靠不受约束的美国力量，舍弃一个经过验证、有价值的工具，这样做是忘记了历史教训，把国家和世界引向人们以为被永远终止的危险。</w:t>
        <w:br/>
        <w:t xml:space="preserve">    </w:t>
        <w:tab/>
        <w:t xml:space="preserve">    </w:t>
      </w:r>
    </w:p>
    <w:p>
      <w:r>
        <w:t>WXC4221</w:t>
        <w:br/>
      </w:r>
    </w:p>
    <w:p>
      <w:r>
        <w:br/>
        <w:t xml:space="preserve">    </w:t>
        <w:tab/>
        <w:t xml:space="preserve">    </w:t>
        <w:tab/>
        <w:t>在“凤凰号”打捞出水后，泰国警察总署副署长龙洛、旅游警察总局副局长、移民局局长素拉切带领泰方人员向47名死难者默哀1分钟。11月17日15时25分许，在47米深海沉睡4个多月后，“凤凰号”从泰国普吉岛被打捞上岸，船身满是锈迹。7月5日傍晚，在返回泰国普吉岛途中，游船“凤凰号”和“艾莎公主号”突遇特大暴风雨，发生倾覆，船上共载有127名中国游客。最终，沉船事故导致47名中国游客遇难。在“凤凰号”打捞出水后，泰国警察总署副署长龙洛、旅游警察总局副局长、移民局局长素拉切带领泰方人员向47名死难者默哀1分钟。在11月18日的官方发布会中，泰国旅游局官员称已就此事成立调查组。四个月来，幸存者黄俊雄一直关注着“凤凰号”的消息，但直到被打捞，他发现自己其实并不愿意看到这样的画面。▲11月17日，泰国普吉岛沉船“凤凰号”被打捞出水。 视频截图追究没有停止7月1月，黄俊雄和哥哥、姐姐以及三位要好的同学从深圳来到泰国，开始他们出国旅游的第一站，7月5日遭遇沉船事故。事故发生后，黄俊雄在泰国住了10多天的医院，之后回到广州继续工作。他的多根手指和手臂肌腱断裂，如今伸握手掌仍然非常僵硬，他说会有一股麻麻的感觉。同行6人，只有黄俊雄幸运地活下来，但他至今都无法走出阴影。“另外5个人永远与亲人分离，有人上有老下有小，现在家人仍然还在悲痛当中。”“当时是同学在马蜂窝（网站）上买的船票，每人400多，现在购票平台的订单详情页面已经打不开了，显示订单关闭。”黄俊雄说，事发至今，泰国方面支付了一些赔偿，而订票平台却连一个慰问电话都没。事后他们起诉了订票平台，他说法院已在前几天受理案件。刚刚打捞出水的“凤凰号”，也面临调查。泰方表示，将先对船体进行排水工作，然后检査船身状况，是否有泄漏情况、如果有发现泄漏将会对其进修补。“凤凰号”被一艘长达34米的拖船拖拽回Rattanachai船坞，随后法医专家团队将对沉船残骸进行调查取证。泰国国家警察总署副警总长伦隆警上将表示，调查工作将在周一和周二进行，将在船体中查找船只建造信息，以确认沉船是否有施工漏洞，并将信息上交法庭。而诉讼结果，将取决于专家检查船只的信息。今日（11月18日）泰国官方召开新闻发布会，泰国旅游局官员称，事故发生后泰国官方高度重视，成立了专门的调查组对事故原因进行调查。发布会后，相关人员登船去往“凤凰号”倾覆海域，今日“凤凰号”将被拖拽到船坞，等待调查人员的调查取证。▲图为沉没的“凤凰号”游船。 泰国救援力量供图“就像在坐海盗船一样”“像坐在游乐场里的海盗船一样。”当天跟随凤凰号一起出海的潜水教练李浩（化名）如此描述沉船之前的状况。7月5日18时23分，刘静收到了男友李浩发来的两段视频，视频中海浪拍打着船长室内玻璃、船体剧烈摇晃。发送视频后没过多久，李浩看到“凤凰号”一楼的船舱玻璃被风浪拍碎，船体剧烈晃动，大量海水涌入了船舱。“乘客惊慌失措到处躲闪，来回跑动，之后呆在船尾，但救生筏在船头位置。”紧接着，船体向左侧翻，以先船尾后船头的方式竖直沉入海中，整个过程约两分钟，非常短。当天，凤凰号上共有105人，多数为中国游客。资料显示，“凤凰号”宽8米，长38米，最大载客量为200人。其内部分为4层，底舱是厨房和休息室，首层为餐厅和潜水装备区，二层为船长室、露天、室内休息室和儿童戏水区；三层则为阳光甲板，配备按摩浴缸，同时设有滑梯，游客可以体验直冲入海。当地一家旅行社的《凤凰号大小皇帝岛豪华游艇的行程表》中写道，行程从7时40分开始，游览地为小皇帝岛和大皇帝岛，项目包括海上拖钓、浮潜、深潜，还可以玩透明皮划艇、水上滑梯、冲浪浆板、儿童戏水区和SPA浴缸。此外，因天气原因会影响航行速度，不可抗力因素无法退费。从皇帝岛乘船前往普吉岛大约需要一小时。根据上述行程计划，“凤凰号”下午4时30分开始返航，17时30分到达查龙码头。当地一名带团前往皇帝岛的导游告诉记者，7月5日早上下过一点小雨，中午天气特别好，很晴朗。“下午4点多回程时开始乌云密布，下大雨的前兆，海面也不平静了。”而此前一天，普吉府就因“强风和风暴”警告公众注意大风和强降雨天气。泰国媒体报道称，5日下午4时30分许，风暴“Freak”袭击了安达曼海岸，伴有强风和海浪，普吉岛的许多地区当晚出现停电状况。在当地一个建筑施工队工作的许先生回忆，当天傍晚风突然很大，家里的木门都被吹坏了。搜救因天气中断听到普吉岛有游船倾覆的消息当晚，刘静担心男友，赶紧拨去了语音电话，但始终显示“对方忙线中”，无法接通。直到近22时，李浩遇到救援队顺利上岸后，在第一时间报了平安。“他赶紧跑到船头解开救生筏，就近帮助一楼乘客上救生筏。”刘静说。李浩提到“凤凰号”上有七八名儿童，他救了两个，随后他们乘坐救生筏在海上漂浮了两个半小时，才遇到救援队，得以获救。而与此同时，当晚凤凰号上的105人，已经有1人被发现死亡，53人下落不明。事后，附近渔船和泰国海军赶来救援。但是因为当晚风浪太大，搜救不得不暂停，一直到6日早上6时30分，搜救重启。当地部署了直升机、警察和渔船，潜水员准备冲上沉没的船体，搜寻失踪人员。李浩也在此次出海救援之列。出发前，他对女友说，周围海里都是受伤的游客，“以后不想再做潜水教练，快崩溃了。”▲7月6日，泰国普吉岛查龙码头，救援车辆停靠在码头等待。 资料图不顾警告的旅程报名一日游，体验潜水、海钓，在泰国尤其是普吉岛非常常见。当地一家名为“地接社”的旅行社相关负责人告诉记者，“凤凰号”专门接待一日游旅客，前往珊瑚岛、皇帝岛，部分客人是为了潜水上船的。曾坐过“凤凰号”的林女士表示，船上设备齐全，一般午饭和休闲活动都在船上进行，晚上6点左右回到码头。普吉泰中旅游协会会长郑伟说，此次事发船只上的中国游客基本都属于自由行，大都在国内在线旅行平台上预订旅游产品，并经过泰中旅游协会协调，由普吉当地船务公司直接派车去酒店接游客上船，开始为期一天的出海旅行。然而，此次事故之前早有预警。普吉府府尹诺拉帕说，普吉府4日曾发布暴雨预警，持续到10日，警告公众注意大风和强降雨天气。中国驻宋卡总领事馆6月也曾提醒，普吉、甲米、攀牙等泰南安达曼海域已进入雨季，天气多变，海风强劲，海浪汹涌，海况复杂，不适合乘船出海或下海游泳。广大游客务必提高安全意识，事先了解天气海况，遇风高浪急等恶劣天气或海滩插有红旗警示时，切勿冒险下海或乘船出海，确保旅行安全。根据泰国媒体6日消息，普吉岛海事局主席说，已经从泰国气象局收到消息，强降雨和强风将袭击泰国南部的安达曼海域，浪高预计可达3米。并通告原计划前往PhiPhi和Racha岛长度小于10米的所有船只，不允许离开港口。前往Phang Nga港、KohLon及普吉岛临近岛屿的船只，被允许谨慎通行。当地警方表示：“警告过很多次普吉岛旅行社，让他们不要离开港口。但他们之前多次不顾警告，带着游客在海浪处于非常危险级别的时刻驶入安达曼海。这两家旅行社正在接受有关海上事故的询问，以便进一步采取法律措施。”2017年夏天在普吉岛自由行的林先生介绍，因为季风天气，普吉岛在这个时节是雨季。他回忆，出海时下雨，但导游说没关系，当地夏季都是这种天气，一阵一阵的，雨很快就停。开船的司机也称，出海了，天就晴了。“出行没多久，忽然狂风暴雨，船上有尖叫声，以及大浪拍打船板发出的巨大声响。”林先生回忆，中途有无数巨浪盖过快艇顶部、灌进船舱，“当时非常害怕和恐惧，也后悔没有做好充足准备，这段危险的行程促使我放弃了接下来去其他岛的行程。”林先生认为当地对于这种出海旅游的项目管理松弛，有一种“行就出，不行也能将就出”的冒险感。“船员显然习惯了这种冒险，回来后有说有笑，而我们普通游客则一个个脸色惨白，路也走不稳。”“最危险的旅游国家”普吉岛上的导游阿凡（化名）说，岛上旅行社、地接社、旅游公司上百家，码头较多。游船基本都属于私人，“旅行社或旅游网站安排出行需租赁船只，就像打车一样，在这边是打船。”记者查询公开信息发现，至少5个码头可供出海。阿凡介绍，港口里的船只一般分四种:快艇、游艇、帆船、长尾船。简单来说，分为速度较快、空间较小的快艇以及速度较慢、船内空间较大的豪华帆船。“跟团游”大多选择乘坐快艇，“为了赶行程，同时一个团坐在一起更好管理。”阿凡说，快艇有大有小，按马达数量来分，例如3个马达的快艇出海8小时需29000元，可以乘坐35人，除船长、领队、导游、教练员等7名服务人员，乘客数量控制在28人内，便于管理。自由行游客则多选择帆船，因为快艇人少拼不够数量无法出行，且单人价格较高，而帆船较大，游玩体验更佳。但乘帆船也有弊端，例如一般在网购平台订票，若出行当天天气不佳，大多游客会冒险出海。“订票时就要确定日期，不出海就白浪费船票钱，这样安全无法得到保障。”阿凡说，若是跟团游，便可自由选择行程时间。此外，游客上船前必须穿救生衣，快艇活动范围小，服务人员集中，游客更容易服从导游指令。若乘坐大帆船，活动空间大，游客听从船员指令的积极性低，“可能船开到一半，就悄悄脱掉了，也没办法严格监控到每个人。”据海外网6月报道，英国恩兹利保险公司(Endsleigh)编制的全球10个旅游最危险国家排行榜出炉，最危险的旅游地是泰国。2017年，近四分之一的保险索赔是在泰国完成的。而其海上出行的危险也不容忽视，此前曾发生多起翻船事故，造成众多人员伤亡。公开报道显示，仅2016年6月当地发生两起事故：一艘快艇在沙美岛附近撞上货船，30余名游客受伤；另有两艘快艇在从普吉岛驶往攀牙湾和甲米省途中相撞，致2名中国游客丧生，34人受伤。2017年7月，一艘载有中国游客的快艇与一艘长尾船相撞，19人受伤。11月，一艘搭载16名中国游客的游船在攀牙湾翻船，1名游客轻伤。2018年1月，一艘快艇在泰国皮皮岛海域的“维京洞穴”附近爆炸，船上27名中国游客全部获救。6月，一艘搭载13人的游船在泰国春蓬府海域触礁沉船，所幸无人员伤亡。</w:t>
        <w:br/>
        <w:t xml:space="preserve">    </w:t>
        <w:tab/>
        <w:t xml:space="preserve">    </w:t>
      </w:r>
    </w:p>
    <w:p>
      <w:r>
        <w:t>WXC4222</w:t>
        <w:br/>
      </w:r>
    </w:p>
    <w:p>
      <w:r>
        <w:br/>
        <w:t xml:space="preserve">    </w:t>
        <w:tab/>
        <w:t xml:space="preserve">    </w:t>
        <w:tab/>
        <w:t>如果有比美国的常青藤名校更高的门槛，那是什么？如果有种偏门的方法重新排名美国名校的“值钱度”，除了学术，师资，就业率，还可能是什么呢？问起为何对高校的选择有明显偏好，发言人也搞得很无辜很无奈的样子：“确实完全没有任何证据证明这些来自常青藤联盟的小游泳运动员（精虫）能生产更聪明的孩子，但是我们的客户就是有这个偏好。而且我要告诉你，被美国主要精子库接受为捐赠者的几率都要远低于进入哈佛或斯坦福大学的几率！”1名校的精子收购价十多年前我们这些刚到美国读研的留学生大多表情羞涩，囊中更羞涩。下了飞机铺盖还没松绑就开始中英文报纸一起扫，寻找各种打工机会，争取迅速告别方便面加美式甜甜圈的日子。经过一周研究后我们新生凑在一起交换找工成果，几位男生不约而同地分享一则喜讯：校报的广告栏里连载着一份报酬丰富的“闲职”，且一个月只要工作两次，一次不到一小时，题目叫做高价收购优质精子，对象仅限男生。作为一名没有此项特有资源的女性，我早早地放弃了靠此偏门发财的念头，可是过了不久的一天我在麻省理工读博士的朋友打来电话说：“超大八卦，我们学校里刚爆发了一场男生游行，原因是发现在普林斯顿大学收购精子的价格给的比麻省理工的高。我两校排名不相上下，且都是理工男为主，这种赤裸裸价格差哪里来的？”为了说明问题，抗议的群雄还把在各大名校的精子收购价做了个比较，于是这个比价单就成了古希腊神话里引起嫉妒和争斗的金苹果，几个学校的男校友群起保卫自尊，从挑战精子银行的定价到互相隐隐埋汰，女生们也都纷纷围观助阵。这一下卖精“致富”真正引起了我等吃瓜群众的广泛关注。美国第一个商业性质的精子银行开张于1971年。据精子银行披露，当今他们的客户可以主要分成三类。精子银行服务的主要是不孕夫妇。在美国，每年接受治疗的大约120万例不孕症里近一半是男性。因此，许多不孕的夫妇在精子银行都会努力选择与丈夫相匹配的捐赠者：包括身高、头发、皮肤和眼睛的颜色、血型，以及宗教或种族背景和教育水平。女同性恋夫妇也可以勉强算入这类，虽然他们很多时候找自己的男性朋友直接捐助而省去这个中间贩子。第二个小门类和捐精子无关。它来自男客户想要预先存好自己的精子。可以是由于担心年龄、身体状况、医疗问题，或自愿绝育后的反悔。1992年海湾战争时期，许多美国大兵出征前就选择存储精子以备未来之需。事实证明存了确实可能有用，比如大家都很熟悉的默多克与邓文迪的故事，要不是有老默冷冻的精子，也不能有N年后翻盘性的财产分割。第三类，近年来，最强劲的精子刚需增长来自女性的“消费升级”。在白马王子严重迟到或者永远不来的时代，这些经济独立、思想独立的美国都市女白领开始发掘精子银行的潜能——不需痴痴等待，也不需勉强抓个老公成婚，更不必因为没有伴侣而放弃怀孕和分娩的权利。这些凡事靠自己的女性，凭借美国社会宽松的政策和环境开始选择做购买优质精子的“独立抚养者”。我的好朋友戴安娜就属于这一类。2常青藤女生购精生子老牌纽约客戴姐自己就毕业于常青藤，说得流利的英文、法语和西班牙语，该谈的恋爱一场都没少，但想一起组建家庭的男主角一直没寻觅到。她的名言很能说明问题：“对我来说，伴侣、父亲、孩子DNA的提供者，是三个有区分的角色，如果不能把他们完美地捏在一起，那就带上娃找老公，解决一个是一个。去年41岁的戴姐做好了当妈妈的准备，全家人都表示全力支持，特别是有两个娃的戴安娜姐姐更承诺来帮着坐月子。于是戴姐毫不犹豫地在专业精子银行的网站上把一位高个子、蓝眼睛的常青藤博士的DNA选进了购物车。“选精主是个怎么样的过程？”在娃的半岁生日会上我好奇地打探。“跟上约会网站一模一样，甚至还要靠谱一些——因为约会网站上好多自我描述的信息都是骗人的，哈哈哈。”戴姐对众姐妹们做了个心照不宣的鬼脸，引得一片会心的大笑。上过约会网站的人确实谁都有被假信息坑过的血泪史，有人筛选听着真是很诱人啊。戴姐随即打开她的购精网站给我们展示。确实，精子银行一半像是有网管的约会网站，每一个精主都有身高、体重、种族、宗教、学历、爱好、健康史等详尽资料，区别在于头像照片一般用的是精主孩童时候的照片。而另一半则是大家熟悉的淘宝、天猫、亚马逊商城。搜索“特征”（蓝眼睛或棕眼睛）、学历、爱好（运动还是读书），将您想要的爸爸添加进购物车，这位帅哥的产品的怀不上还可以换一家再尝试。从购物性质来说，这个其实更适合（女）光棍节大卖！今年初这个“计划”生育出来的宝贝安娜按照她妈妈的完美策划进驻戴家。才三个月的她已经不能掩饰一双逆天长腿的存在。戴安娜骄傲地说，她睡的是七个月身高的摇篮。曾经她的首饰架子挂满了娃娃的玩具，寝室的首饰盒收起了，取而代之的是一排风干的奶嘴。小姑娘瞪着和“精主”一样的蓝眼睛，温柔安静地看着我。戴姐很得意的说：“嘿嘿，我知道我嗓门大，话又多，得要一个沉得住气的管着我，所以我选了个理科博士的‘精主’，果然我姑娘比我沉稳多了！”3精子定价是纯粹的市场行为美国常青藤长腿帅博士，这种稀缺资源去哪里找啊？美国100多家精子库以实际行动告诉你答案：它们大多选址名校附近，方便就近“挑尖货”。比如有20年历史的FairfaxCryobank和全美最大的加州Cryobank，他们的精子银行都分布在加州名校和东海岸常青藤如哈佛、普林斯顿附近。当年我留学找业余工的那一类高校校刊也是精子银行最活跃的广告招募阵地。针对开头提到的精子银行给名校定价差异的问题，精子银行发言人四两拨千斤地解释清楚了：定价是纯粹的市场行为。给普林斯顿价格高跟学术排名无关，纯粹是因为其学校规模比麻省理工小，在校男生因此更少，货源量也更小，必须要加价增加积极性啊。问起为何对高校的选择有明显偏好，发言人也搞得很无辜很无奈的样子：“确实完全没有任何证据证明这些来自常青藤联盟的小游泳运动员（精虫）能生产更聪明的孩子，但是我们的客户就是有这个偏好。（这也可以理解，大多选择买精生娃的个人和家庭本身都是高学历、高收入、思想前卫的新派人物）而且我要告诉你，被美国主要精子库接受为捐赠者的几率都要远低于进入哈佛或斯坦福大学的几率！”还真是这样：没有大学本科的起码学历，不接受；过了年纪不考虑——38岁是最高龄了，不管你条件多好；长得矮，那也不好意思了——大多数精子银行都不接收1米78以下的白人男，如果是亚裔、拉丁裔等少数族裔的因为报名者少各项条件可以稍微放宽些。同时，报名者还将经历大量的测试，比如性生活史、是否吸毒、目标、爱好、病史，同时还有身体、心理、个性和传染性疾病的筛选，并提供血液、尿液和最高级的基因检测。先天缺陷被排除在外就不必说了，就连性格差，比如在跟医护人员打交道过程中表现出易怒、暴躁等特质的，也会被筛选掉。最后一项杀手锏当然是精子质量。我的好朋友来自丹麦的莎拉的父亲是一位权威的生育科教授，每次我去他们家蹭晚饭，我们都会毫无禁忌地大谈生殖健康和社会性别歧视的问题。大夫告诉我：“许多人只知道卵子质量会随着年龄和坏境的影响下降，殊不知当今特别严重的问题是精子数量和质量的下降。我有许多30多岁的男性体检者，他别的身体机能都还很好，可是活性精子量可能长期为零！”4全世界最发达的捐精市场为了保证每一管精子从数量、形态到活性都符合体内注入或体外人工受孕的要求，精子银行淘汰大量本身够优秀、但精子质量不够优秀的报名者。就连达到人群平均水平的捐献者都不能收，必须超过才行。这些神奇的精主到底是什么样的人，又图什么呢？我的朋友犹太裔美国人50岁的本杰明先生最近被我挖出来他20年前读博士的时候就捐过精子的历史。我忍不住揶揄他：“搞不好今天还有你的孩子出生呢！”可不是吗，一管精子在液氮里被保存达22年都可以再出售，活性和魅力不减当年。本杰明先生说：“当时我有好几对女同性恋的朋友们找过我，希望我能给她们提供体外受孕的精子成全他们要孩子的梦想。我也不确定我的精子是否适合捐，于是就去精子银行咨询了一下，发现有那么多不孕的家庭都需要。我的父母当时就是很难才怀上我的。他们说，拥有我，是他们这辈子最幸运的事情。于是，我觉得能帮助那些本来没机会享受天伦之乐的人生孩子也很不错。何况作为自力更生的学生我还能赚钱当生活费。”要知道许多欧美的家庭大多只负担子女读完大学，之后的生活费都靠自己打工赚。那么捐精能赚多少钱呢？我去查了一下现在的报价表，在捐献期间每人每月大概得到1500美元，也就是1万多人民币的报酬，博士学历的回报还要高些。据统计，美国的捐精市场是全世界最发达的。我们都知道美国在出口汽车、科技和药品方面都世界领先，其实在出口冷冻精子方面美国也是世界第一——只可惜市场量太小，还没能够成为特朗普加减进口税的谈判筹码。美国的一枝独秀是有原因的。就连在它的西方社会长期竞争的国家中，它也是政策最宽松的一个。加拿大不允许“花钱购买精子的行为”。捐赠者纯粹是捐，并且须同意在孩子成年后向其提供可认证的姓名等信息。这也许就是为什么加拿大这个拥有3670万人口的国家，只有一个精子银行，至今只有50来个精子捐赠者。英国在2005年通过禁止捐助者匿名的法案。三年后，英国《卫报》称那里的大批的不孕夫妇得不到帮助。因此，购买美国精子似乎是一个不错的选择。美国精子库中的族群和遗传多样性意味着母亲有各种各样的选择，而出口市场上美国最大的竞争者是丹麦，因为丹麦各方面达标的男士比较多——至少身高上有优势。另外在购买的价格问题上我也请教了戴安娜：除了前期的咨询和选择费用外，购买一管用于宫内或宫外人工授精的精子，在美国网站上每瓶的价格在800美元到1000美元左右，放在冷冻的液氮小盒子里给你寄来，快递费另算。怀不上的话就多买几瓶试试。800到1000美元的价格差是由精主自身的简历条件决定的吗？基本不是，大的精子银行对常青藤的精子也是统一价。主要的区别在于两方面，一方面是授精的方式，体外IVF和体内注入式受孕对精子的浓度要求不一样，价格自然也稍有区别；另一方面来自精主匿名度。5捐精者的匿名问题为了孩子和自己的将来考虑，你可以从以下几类精子捐献者里面选。选项一：完全匿名：捐助者的一切信息保密。虽然在孩子们年满18岁以后可以尝试通过精子银行转交联系精主的意向，精主可以完全不回复。选项二：开一条口型：捐助者的信息一样保密，但是愿意承诺在孩子年满18岁后通过精子银行表达联系精主的意向时进行一次回复。之后的联系由精主和孩子们决定。选项三：留下基本信息：精主自愿留下自己的基本身份信息，可以是姓名、地址、电话、邮箱等任何项目。如果孩子成年后联系精子银行，精主有30天时间考虑拒绝，如果不拒绝或者没有回复的话，银行就会把信息给孩子们。购买精子的价格随着可联系的程度放松而增加。而所谓孩子们的概念数量是多少呢？这要看你捐献了多少，看你的精子多受欢迎，当然也要看孕妇的怀孕率。在一些找爸爸的群和网站里面，有的精主有十几个、几十个或上百个孩子（这些精子银行多数是违规操作，也可见漏洞的存在）。我问本杰明先生尝试过和孩子们联系没有，他说没有，他当时选的是完全匿名。“精子捐出去了就不是我的了，我不是孩子的父亲——他们有自己的父母，我没见过他们，也没抚养过，他们有自己的生命，我只是DNA的一个提供者。”而买精生娃的戴安娜说，她会告诉孩子她一半DNA的背景，也会由她成年后决定是否去联系。但据新闻调查的结果反映，更多的孩子们对匿名的问题耿耿于怀。“想知道自己的一半从哪里来”是最广泛的想法。他们也许并不需要跟精主有更多的时间相处或走访，但相当一部分对自己的一半是哪里来的很好奇。这也是为什么英国选择允许这些捐精者的后代们出于了解“病史、感情和社会认同的原因”联系精主的原因。我很期待，等到小小安娜成年的2036年，她会生活在一个怎样的社会，做出怎样的选择？全世界的家庭理念是怎样的？生育的困难不管是先天的还是人为的，会更严重吗？对其中的伦理和情感需求问题，社会又是怎么平衡的呢？</w:t>
        <w:br/>
        <w:t xml:space="preserve">    </w:t>
        <w:tab/>
        <w:t xml:space="preserve">    </w:t>
      </w:r>
    </w:p>
    <w:p>
      <w:r>
        <w:t>WXC4223</w:t>
        <w:br/>
      </w:r>
    </w:p>
    <w:p>
      <w:r>
        <w:t>原标题：深度| 一个癌症病人的自我剖析“当你胡思乱想的时候，去唱歌吧；当你怀疑人生的时候，去跳舞吧。”我叫张雪娇，35岁，以前因为长得白，所以朋友们都叫我小白。我是一名国家一级婚姻家庭咨询师、二级心理咨询师。平常我不吃零食，不喝饮料，爱吃有机瓜果蔬菜，但我工作很忙，总是熬夜，常在凌晨三点才睡得着。在去年短短四个月零十天的时间里，我得了乳腺癌三期转移淋巴。我没有等死。最终我打败了它。本文为第一人称自述整理采访时间：2018年10月29日、30日、11月15日采访地点：广州市小洲村张雪娇工作室小洲村的光头小洲村这个地方，有一条珠江的支流，从我的工作室窗户往外看，能见到江边有一个三四百年历史的码头。每年端午节的时候，龙舟都要到此放一挂鞭炮讨个彩头。码头边有两株两百年树龄的榕树，特别高大，特别空灵，特别的空空旷旷，身处其下的感觉，就像听到了班得瑞的《迷雾水珠》，或者《仙境》。这里既有森林，也有旭日阳光，所以去年9月我第二次来到这里时就决定，今后要在这里住下来。从那以后，我就常常一个人光着头，穿一套棉麻质地的民国风斜襟布衣、一双千层底布鞋，在小洲村的巷子里乱逛。小洲村的上午是安静的，游客们往往下午才来，我看到他们，都是我以前工作时奔波的样子。我以前是生存的奴隶，现在是生活的学生。我是独生女，长在东北长春。你看我现在皮肤糙，但我以前长得白，所以朋友们都叫我小白。小时候我特别淘，大年三十气候冷，我会把小孩子们汇集来，把人家的春联撕了烤。我学过声乐，也学过京剧，是老家少年宫两百多人的独唱，我从小就心劲足，自以为长大后能唱过董文华的《长城长》。▲在画室作画。我父亲说，文艺只能当做爱好，有什么活动，能撑得住台角就行，不能当做职业。我最终到武汉大学法学院求学，毕业后我跟一个朋友来广州开了三个月的画廊，我卖过自己的油画，又花半年时间过了司法考试，后在广州凤凰城当公益的离婚调解员，最后去了一家咨询公司，是这家公司唯一的国家一级婚姻家庭咨询师。平常我不吃零食，不喝饮料，爱吃有机瓜果蔬菜，偶尔吃燕窝。但我工作忙，常熬夜，总在凌晨三点才睡得着。喝酒是我的减压方式，睡不着，我就喝一点红酒，如果还是睡不着，我就又喝一点红酒。小时候父亲教育我，说女孩去酒吧就不是好人。但我一离开父母，就跟撒欢了似的。尤其来广州之后，我认识的那几个闺蜜，她们都好能喝呀。她们自己就开酒吧——不是那种闹哄哄的酒吧，是那种清静的清吧。那里有很多的洋酒、鸡尾酒。慢慢地我也就喝酒，我们在一起时，总会喝得二二的。后来我发现我酒量很好，基本都是我断后，把她们一个个送回家。为何来得这么快很多癌症患者喜欢胡思乱想，认为自己患病是做了什么坏事，是因果报应。但回想我的过去，我自信从没干过坏事。我从小就是傻呵呵大大咧咧、无意之间对人好的那种人。我五岁的时候，家里来一个讨饭的老头，我装了满满的一瓷罐子米给他。后来我妈把我一顿揍，不是因为我把粮食给了别人，是因为我一个小孩给陌生人开门，怕万一遇到的是花花老头（人贩子）。我一直在反思，我到底做了什么，为什么癌症在我身上发展得这么快？后来我的主治医生告诉我，现代人，尤其是年轻人熬夜，生活不规律，肿瘤的发展速度就非常快，有些肿瘤两个月之内就可以形成。我每年都要做一次体检，去年4月28日，我在广州市第十二人民医院体检，检查结果都是好好的，但短短的四个月零十天后，我却查出已经是乳腺癌三期转移淋巴。现在回想，癌症是上帝给我一次重新做人的机会，而且它一再给了我暗示。去年8月15日，我在一家酒店给我的一个徒弟做督导，下楼梯时崴了脚。我以前崴脚总能像猴子一样弹起来，但那次崴得狠，走路得架拐。▲张雪娇生活照。那阵子我妈从东北来，又谈起我不结婚的事——未婚女性患乳腺癌的比率更高。我说，你越催我越不结，气死你。那天，我跑到小洲村坐了一个下午。9月3日，是我生日，我和我妈专门去了一趟香港太平山，这次我们玩得很开心，买了一大堆东西。9月6日广州“玛娃”台风，可能是有人的雨伞在公司走廊里滴了水，我又崴了同一只脚。老天爷一遍又一遍把我往医院送，第二天我又去同一家医院拍片，我妈说，既然来了，就检查得更全一点。还是同一个医生给我做的检查，医生看了好半天，把我之前的检测报告调出来，说不可能。然后几个医生在那里嘀咕，说都有血管形成了，有血流了，如果是的话不可能这么快。他们不跟我解释，只叫一个年纪更大的医生进来。老医生进来就说，你们三个博士医生光看以前的报告有什么意义，没一个想着去扫淋巴。就这一句话，他们开始扫我的淋巴，很快就查出一个3.2厘米的淋巴结。老医生说，定吧，四到五类。把脆弱消化掉当时我妈在扒门缝，我让医生把门关上。我问医生，到底是什么情况。他们说，可能不太好，还要做钼靶检查。不好到什么程度呢？他们说，唉呀，你就别瞎想了。然后我就发现我妈在哭，她说，没事没事，就算是的话，也没事。我说什么叫就是啊。你知道吗，我妈已经在给我下判决，在做负面预设。心理学上来说，她是在索取情绪价值。我偷偷查那老医生说的四到五类是什么意思，然后我明白了，这代表着恶性肿瘤的概率为95%。为了确诊，接下来就是配合钼靶检查和穿刺。那一段时间我在做直播，直播内容是包括小三分离在内的专业情感修复，在确诊期间，我又继续做了三场直播。我很清楚，当时的状态基本可以断定我是个癌症病人了，以前我每天的咨询排得很满，从那时起我就开始拼命地往外丢咨询——分给我的两个徒弟，分给我的助手。我跟助手说，我想休息一段时间。我是在中山大学附属第三医院做完八次化疗、三十多次放疗的。第一次化疗，我觉得还挺好玩的。跟以前想象里的不一样。化疗就是注射两种药，就跟打点滴一样，只是这根管子插到我的身体里，并在里边留半年。▲在医院接受治疗。这根管子是保护输血管的，因为化疗会导致血管硬化。皮肤对敷料过敏，你会看到置入导管的这个位置有点花。化疗一次的时间是二十一天，先是打营养药，尽量让身体有基本的抵抗能力，第二天打化疗药，第三天再打营养药，然后就可以回家休养。我第一次化疗真的没什么感觉，就像玩儿一样，只感觉鼻子酸。我真正的恐惧是做穿刺的时候，医生用钻头往乳房里嗞嗞嗞地钻，然后把肉丝抽出放在盒子里。穿刺做的是局部麻醉，所以我能看到那个场景。我看到了肉丝里的那些癌细胞血管。有的患者要钻十几次，我钻了五次。穿刺完之后，医生用纱布把我绷得很紧，我喘息都有点累。然后我就躲在厕所里嚎啕大哭，我哭，是因为我无助，没有保护好自己。我当时需要发泄出来，我要把自己的脆弱消化掉。离死亡很近一次化疗的疗程是二十一天，然后又是一个二十一天，永远都是二十一天，周而复始。每一次化疗都是对身体的摧毁，但也是摧毁之后的重建。我感觉离死亡最近的一次，是第五次化疗。这一次化疗换了新药，注射完后我就回了家，回家后一直发烧。我在小洲村的卫生所扎了一次手指，测出的白细胞数值是0.7，正常人都是4以上。我觉得不妙，决定还是去医院，医生给我打了两针升白针，说当时我哪怕有一点点的细菌感染，就能要了我的命。其实第五次的化疗并不是那么难熬，感受就像我12岁的时候得的那次肺炎，就是骨髓疼，那种怎么揉也揉不到的疼，别人不能碰我，我也不能动，躺在吊椅里晃动，我都能感觉到那种疼。那次我烧糊涂了，整个人就像躺在棉花上，当时想，什么也不管了，什么也不重要了，撒手人寰算了。在我化疗期间，认识的有个患者是个英语老师，被自己的病吓到得了应激心理障碍。还有个患者，在第三次化疗期间跳楼了。他刚给儿子买了房子付了首付，如果治病，就要卖房子，那女孩就不会跟他儿子好了。他觉得自己是个拖累，自己的命没这房子重要。他可能还想，万一病没治好怎么办？▲张雪娇生活照。治疗期间我和一个香港副导演相互鼓励，分享给彼此经验。他得了肺癌，第一次化疗时吐得很严重，第二次甚至吐血。表面上看他斗志昂扬，可实际上他已经无助地放弃了。他住在深圳，第三次化疗的时候回了香港，如果他坚信自己能活下去，他就不应该回香港。在我第五次与死神擦肩而过时候，这位副导演没有坚持住。那几天我很伤心，我不修边幅，在小洲村像行尸走肉一样转。我烧了一点纸。我们的祖先是很有智慧的，你说烧纸是给活人烧还是死人烧？表面上看是给死人烧，但实际上是解决了活人的心理问题，烧纸是撇下和一个死人的心理连接，况且这种连接是不有利于我的。我遇到的很多乳腺癌患者，大多婚姻不幸福，或者遭受过情感的打击。我遇到这么一个乳腺癌复发患者，她嫁了一个不喜欢的男人，她喜欢的男人在多年之后久别重逢，却没多久就因肝癌去世了，她就不断地想，人在这个世界上来去匆忙啊什么的。我就要大张旗鼓从第一次化疗起，我的脸就变得像被炸过一样，美颜修图都帮不了我。我变成了一尊蜡像，皮肤出现了角质化，连睫毛都掉了。但我告诉自己，好啊，既然它来了，那我就面对它，与它共存。很多癌症患者，在确诊之后就放弃了人生，放弃了形象。但是我不要，余生，我要漂漂亮亮地活在这个世界上。在第六次化疗的时候，直播的平台给我颁了一个奖，我当时是光头上台领奖的，大家以为我是故意把头发剃了，但实际上我是化疗头发掉光了，我已经完全接纳我自己的形象了。今年6月，经历了9个月的磨砺，我终于康复了，我挺过来了，我打败了它。为纪念我的重生，我去跳了一次滑翔伞。我翱翔在天边，就像一粒尘埃，在天空里漂来漂去，我不知道风会把我带到哪里去，但我感觉，我虽然渺小，生命却是多么地有重量。▲日常锻炼。后来我又回到了我的故乡长春，长春的音乐人小锤为我写了一首歌，歌名叫《荼蘼花》。荼蘼不争春，她在春末夏初开放，寓意着末路之美，它开过之后，就没有别的花开了。我最喜欢的歌词是：逆着风也要勇敢继续向前走，就别回头相信总会看得见绿洲，抛开了多余的哀愁，翻过了下一座山头，天边的彩虹一定在为你守候。我现在正在筹备一部电影，名字也叫《荼蘼花》，就是讲讲我们这些康复的乳腺癌患者的故事。我要告诉大家，得了癌症，不一定非要等死。最近大家关注李咏的去世，又是一阵感慨，觉得，啊，原来他得癌了。我们的主流媒体报道了太多因癌而死的故事，加深了公众对癌症的恐惧，而我要告诉大家，涅槃重生的我们，真实情况是什么样子。我的远期愿景，是建立癌症康复学校，对癌症患者进行心理干预，引导全社会正确认识癌。我想说，癌症康复是可以被教育的，观念是可以转变的，身体是可以调整的。我希望癌症患者能培养自己的兴趣爱好，当你胡思乱想怀疑医生的时候，去唱歌吧；当你怀疑人生的时候，去跳舞吧。未来三年，我都要打卵巢抑制针，严格地说，我的治疗还没完全结束。要是我没治好，我也会悄悄地走，猫个坑死了得了。但现在我能坐在你的面前，坦诚地讲我的故事，这说明我康复了。我康复了，我就要大张旗鼓。红星新闻记者丨刘木木发自广州实习生丨康勇涵</w:t>
      </w:r>
    </w:p>
    <w:p>
      <w:r>
        <w:t>WXC4224</w:t>
        <w:br/>
      </w:r>
    </w:p>
    <w:p>
      <w:r>
        <w:br/>
        <w:t xml:space="preserve">    </w:t>
        <w:tab/>
        <w:t xml:space="preserve">    </w:t>
        <w:tab/>
        <w:t>漂亮小护士被全城“拦截”！售票员不准她走，连医院院长都出面了…23岁的颜媚到现在依然觉得她只是做了件举手之劳的小事没想到会引发后面一系列的事情：售货员阿姨要堵她家属全城寻找她连院领导也对她进行“规劝”…到底发生了什么？挤进人群她跪地给男子心脏按压和人工呼吸颜媚是台州市第一人民医院内分泌科的一名护士。护士的工作日常总是忙忙碌碌，颜媚早已经习惯了，一到下班，只要不轮到值班，颜媚就忙不迭往家赶。颜媚的家在离医院近40公里的宁溪镇，259路公交车坐上一个小时才能到家。11月10日下午4点多，颜媚和往常一样来到西客站，就在准备上车时，她看到不远处围了一堆人。颜媚上前一看，不得了，有个男子躺在地上一动不动，脸色发青，周围的人在手忙脚乱地给他掐人中、拍脚底。颜媚一看急了，挤入人群，蹲下来摸男子的颈动脉，但已经微弱到几乎感觉不到了，再结合男子的表现，颜媚判断男子应该是突发心血管疾病。颜媚马上跪到地上，开始给男子做心脏按压。按了没几下，男子嘴巴里开始有污物流出，颜媚拿出纸巾帮他擦干净，然后在他嘴巴上垫了张餐巾纸，隔着纸给男子做人工呼吸，按几下，吹一下。在颜媚准确有力的按压下，刚还面如死灰毫无反应的男子突然醒了过来，周边的围观群众欢呼起来，但是很快，男子的眼睛又闭上了。颜媚不敢停，整个人趴在病人身上，全身力气都压上去了，脸憋得通红，大口喘气。就这样坚持了几分钟，救护车及时赶到，病患被抬上车。当时的男子得益于颜媚的持续按压和人工呼吸，已经恢复了一些心跳，脸色也比原来红润一些。救完人她被售票员阿姨“缠住”回家赶紧打电话询问病人情况看到男子被救护车接走，颜媚舒了口气，转身想走，这才发现自己的两条腿早已发软。心脏按压是非常耗费体力的操作，几分钟不间断的心脏按压，让这个原本就瘦弱的小姑娘已经体力透支。颜媚一爬上公交车，公交车的售票员过来了。“姑娘你真厉害，听你刚才说你是护士吧。你这样出手救人真了不起，你叫什么名字？在哪个医院工作啊？”颜媚摇摇头，不肯透露自己的名字和工作单位。但显然售票员阿姨已经盯上她了。“这种好人好事应该表扬的，告诉阿姨你的姓名和单位呗。”依然是被颜媚拒绝了。没想到售票员突然耍起了赖，整个人挡在颜媚的面前，“你不告诉阿姨，阿姨就不让你走了，你是好人，阿姨一定要认识你一下！”被缠得没辙了，颜媚只好告诉她自己姓颜，售票员阿姨这才“饶”了她。车子摇摇晃晃近一小时，终于到了宁溪，到家后，颜媚没顾得上喝一口水，就马上给医院急诊室的同事打了电话，打听那个送过去的男子的情况。那名同事当天并不上班，于是打听了一圈，回来给颜媚回了电话，“目前暂时还在医治，没有脱离危险，但还是有医好的可能的。”颜媚呼出了一口大气。家属辗转找到她道谢“没有你，我爸爸可能当场就没了”原本以为事情到这里就结束了，没想到那个被救男子的家人得知情况后，开始打听当天出手救人的护士的消息。他们找到那个售票员阿姨，阿姨就把她姓颜的线索“出卖”了。接下来几天，家属们开始全城大搜索，各大医院，包括各乡镇的诊所和卫生院，他们都一一进行打听，问有没有一位姓颜的好心女护士，包括台州市第一人民医院，但一开始并没有打听到。台州第一人民医院有医护人员2000余名，而颜媚才23岁，工龄3年，平日为人低调踏实，医院里知道她的人也不多，所以刚开始没有查到她。没想到家属展开二次搜查，最终终于找到了她。11月13日中午，正在午休的颜媚被手机铃声吵醒，迷迷糊糊接起，对方是一个姑娘。“颜护士，可找到您啦，找得我们好苦啊！”听了一番介绍，颜媚才反应过来，对方是自己那天帮助过的男子的家属。对方表示，希望下午能赶过来向她当面道谢。“你们不要来了，不用感谢，都是我们医护人员该做的分内事。真的别来，来了我也不见你们。”颜媚拒绝了。家属来到院长办公室寻求帮助，把当时的情况和自己想见颜媚一面的心愿都和院长说了。也是直到这个时候，院长才知道原来发生了这样的事，当即表示去和颜媚沟通。在院长的劝说下，颜媚答应见家属一面。见面后，家属不停道谢，其中一名年轻女孩一把抱住颜媚，当场泪奔。“护士姐姐，你一定是上天特地派来救我爸爸的，没有你，我爸爸可能当场就没了。”在交谈中，颜媚才知道，她当天救起的男子叫王正保。抱着她痛哭的女孩子叫王钗，是王正保的女儿。姑娘刚参加工作，家里还有个多病的母亲和一个尚小的弟弟，54岁的王正保是家里的顶梁柱。“可能你觉得你做的事情是你应该做的，但是你不知道你出手相救，对我整个家庭意味着什么。”女孩再一次泪流满面。人美心善又低调颜媚护士，为你点赞！</w:t>
        <w:br/>
        <w:t xml:space="preserve">    </w:t>
        <w:tab/>
        <w:t xml:space="preserve">    </w:t>
      </w:r>
    </w:p>
    <w:p>
      <w:r>
        <w:t>WXC4225</w:t>
        <w:br/>
      </w:r>
    </w:p>
    <w:p>
      <w:r>
        <w:br/>
        <w:t xml:space="preserve">    </w:t>
        <w:tab/>
        <w:t xml:space="preserve">    </w:t>
        <w:tab/>
        <w:t>即使是那些参与了中国太空项目的人也感受到了过去的力量。在一场中共党史游览中，这些航空航天从业人员穿着长征风格的制服。 BryanDenton for The New York Times西方曾认为中国将在经济繁荣的助推下实现民主，否则会因威权主义的重压而陷入动荡。但中共在拥抱改革的同时摒弃民主，开放与压制并进，实现了惊人的转型在毛泽东去世后的彷徨岁月里，中国还远未成为一个庞大的工业国家，中国共产党也还没有开始一场节节推进并重塑了世界的成功，一群经济学子来到一处离上海不太远的山中疗养地会面。这些年轻的学者在莫干山的竹林里思考了一个紧迫的问题：中国怎样才能赶上西方？那是1984年的秋天，在世界的另一面，罗纳德·里根(RonaldReagan)正在做出“黎明重现美利坚”的承诺。那个时候，中国刚从几十年的政治和经济动荡中复苏。虽然农村的情况已经有了点起色，但仍有四分之三以上的人口生活在极端贫困之中。那时候，每个人在哪里工作，每个工厂生产什么东西，每件东西卖多少钱，都由政府决定。中青年经济科学工作者学术讨论会上的学生和研究者希望释放市场的力量，但他们担心这会使经济崩溃，惊动控制经济的党内官僚和理论家们。一天深夜，他们达成了一项共识：工厂应该完成国家的生产指标，但对它们生产的任何超出指标的产品可以自行决定销售价格。这个削弱计划经济的提议聪明且暗藏锋芒，引起了在座的一位没有经济学背景的党内年轻官员的兴趣。“他们都在讨论这些问题、概念，我根本没发言，”现年76岁、已经退休的徐景安回忆道，“我在考虑，怎么把它有操作性？”中国经济以如此之快的速度发展了如此之长的时间，以至于人们很容易忘记，中国成为全球经济强国的转型，曾经看上去那么遥不可及，这其中又有多少次腾跃是临时起意的、孤注一掷的想法。徐景安在那个山中的僻静之所得到的提案，很快被作为政府政策采纳了，在中国的惊人转型过程中，那是初期的关键性一步。现在，中国在很多数字上居世界之首：房产主、互联网用户、大学毕业生，以及（按某种算法）亿万富翁。极端贫困人口已经下降到1%以下。这个与世隔绝、贫困落后的国家，已逐渐发展为苏联解体以来美国最重要的竞争对手。一场划时代的竞争已经开始。随着中国国家主席习近平在海外推动更加自信的议程，在国内收紧控制，特朗普政府发起了一场贸易战，并在为可能发展成一场新冷战的局势做准备。然而在如今的北京，想得更多的已经不是如何赶上西方，而是如何超过——以及如何在一个与美国对抗的新时代做到这一点。一个正在崛起的大国挑战一个已经确立的大国，这是历史学家很熟悉的模式，同时它还有一种熟悉的复杂性：几十年来，美国一直支持和协助中国的崛起，与它的领导人和人民一起建立了世界上最重要的经济伙伴关系，这种关系给两国都带去了提升。这期间历任的八位美国总统都假定或希望，中国最终会按照所谓现代化的既定规则行事：繁荣将推动民众对政治自由的诉求，从而将中国带入民主国家的行列。否则，中国的经济会在威权主义统治和官僚腐败的重压下陷入动荡。但这两种情况都没有发生。相反，中国的共产党领导人一次又一次让人们的预期落空。他们接受了资本主义，尽管他们继续自称是马克思主义者。他们用镇压来维持权力，但却没有扼杀创业精神或创新。周围都是敌人和对手，他们却避免了战争，只有一次短暂的例外，尽管他们在国内煽动民族主义情绪。他们领导下的经济持续增长了40年，而且常常用的是教科书上说会失败的政策。今年9月底是中华人民共和国的一个里程碑：共和国持续的时间已经超过了苏联。几天后，中国庆祝了创纪录的69年共产党统治。而且，中国前进的步伐也许才刚刚开始，这个新超级大国不仅要成为世界最大经济体，而且很快将是遥遥领先的最大经济体。世界曾认为它可以改变中国，很多方面的确改变了。但中国的成功如此之惊人，以至于中国也常常在改变世界，并改变美国人对世界如何运转的认知。至于中国领导人是如何做到这一点的，不存在简单的解释。他们有远见和运气，有技巧和强烈的决心，但也许最重要的是恐惧——毛泽东的接班人有一种他们从未摆脱的危机感，这种危机感在天安门屠杀事件和苏联解体后加剧了。就在他们努力忘却毛泽东统治下的灾难的时候，中国共产党人研究了莫斯科的昔日意识形态盟友的命运，并对此念念不忘，他们决心从其错误中吸取教训。教训有两个：共产党要存在下去必须拥抱“改革”，但“改革”决不能包括民主化。从那时起，中国一直行走在两种对立的冲动之间，在开放与压制、尝试变化与抵制变化之间往复，触礁的恐惧让他们总是在任何一个方向上走得太远之前退却。许多人说过共产党会失败的话，他们认为，开放与压制之间的张力太大，像中国这样大的国家承受不了。但这也许正是中国经济腾飞的原因。中国能否在美国试图阻止它的情况下继续这样做下去，就完全是另一个问题了。机关人员变成资本家参加莫干山会议的所有人都不可能预见到中国未来的腾飞，更不用说预测他们将在未来的繁荣中所起的作用了。他们是在一个动荡不安的时代长大的，几乎与世界其他地方完全隔绝，对所面临的挑战没有什么准备。中共要想成功，就必须重塑自己的意识形态，并为实现目标重新安排党内最优秀和最聪明的人才。以徐景安为例，他在毛泽东充满暴力的文化大革命爆发的前夕从新闻专业毕业。数百万人在文革期间遭到清洗、迫害和残杀。文革期间，他在一所“干部学校”从事体力劳动，还在部队里教授马克思主义。毛泽东去世后，他被分配到一个国家智库，委派给他的工作是修复经济。他的第一个任务是研究如何赋予工厂更多的决策权，而他对这个课题几乎一无所知。然而，这让他以一名经济政策制定者的身份走上了辉煌的职业生涯，他参与了深圳的中国首个股票市场的创办。参加莫干山会议的其他年轻人包括后来担任了15年中国央行行长的周小川；曾负责中国主权财富基金的运作、最近才从财政部长的职位上退下来的楼继伟；然后就是一个名叫王岐山的农业政策专家，此人后来的飞黄腾达，高过其他任何一位与会者。王岐山曾主管中国首家投资银行，帮助中国度过了亚洲金融危机。担任北京市长期间，他控制住了非典(SARS)的爆发——他之前的领导人曾试图掩盖疫情，造成了灾难性的后果——并主办了2008年奥运会。后来，他主持了近年来的一场干系重大的反腐败运动。现在他是中国国家副主席，权力仅次于党的领导人习近平。这些从莫干山上下来的人的职业生涯，突显了中国成功的一个重要方面：中国把政府的机关人员变成了资本家。那些曾经是经济增长障碍的官僚们成了经济增长的引擎。曾致力于阶级斗争和价格控制的官员们开始追逐投资，推动私营企业的发展。如今，中国每个地区、城市或省份的领导人每天都在像严朝君今年9月在一个商业论坛上所做的那样，努力把企业吸引到当地来。“三亚，”严朝君说，必须要“当好企业的管家、保姆、司机与保洁员，欢迎外资企业到三亚投资兴业”。这是一次非同凡响的再造，苏联人没能做到这点。中国和苏联都有过庞大的斯大林主义官僚体系，遏制了经济增长，体系中的官员掌握不受约束的权力，以此来抵制威胁他们的特权的变革。苏联最后一位领导人米哈伊尔·戈尔巴乔夫(MikhailGorbachev)曾试图通过开放政治体制来打破这些官僚对经济的控制。几十年后，中国的官员们仍在课堂上学习，为什么那是一个错误。中共甚至在2006年制作了一部关于这个题材的系列纪录片，制成保密的DVD分发给各级官员观看。中共不敢在政治上开放，但又不愿停滞不前，所以走了另一条道路。他们循序渐进地行动，以莫干山的妥协模式为样本，在不触碰计划经济的同时，让市场经济蓬勃发展，最终超越计划经济。曾经是一个贫穷、闭塞之地的中国如今是美国最大的对手。曾经的河边小城武汉也迅速发展为拥有1000万人以上的都市。中共领导人称这种渐进的、实验性的方法为“摸着石头过河”。这些方法包括，在保持土地的国家所有权的同时，允许农民种植出售自己的作物；在“经济特区”取消投资限制，但在中国其他地区保留这些限制；或者用一开始只出售国有企业少数股权的方式引入私有化。“有抵抗的，”徐景安说。“满足改革派和反对派本身的就是一门艺术。”美国经济学家曾对此持怀疑态度。他们给出理由说，市场力量需要迅速引入，否则官僚机构会行动起来，阻止必要的变革。诺贝尔奖得主米尔顿·弗里德曼(MiltonFriedman)在1988年访问中国之后说，中共的策略是在“鼓励腐败和低效”。但是，中国在对抗官僚阻力上有一个奇怪的优势。中国的长期经济繁荣是在其历史上最黑暗的一章——文化大革命之后发生的，文革摧毁了中共机构，使其陷入混乱。实际上，无度的专制帮毛的最终继任者邓小平铺设了道路，让他得以带领中共走向大举开放的方向。这包括把几代年轻的党政官员派到美国和其他地方学习现代经济的运作。他们有的进入大学读书，有的找到了工作，有的进行了短暂的“学习考察”。这些人回国后得到党的提拔，被安排其他人向他们学习。与此同时，中共在教育方面进行投资，扩大了中小学和大学的入学机会，几乎彻底消除了文盲。许多批评人士聚焦的是中国教育体系的弱点——强调考试和死记硬背，政治上的限制，对农村学生的歧视等等。但如今，中国大陆每年培养的理工科毕业生人数超过了美国、日本、韩国和台湾的总和。在上海等城市，中国学生的表现超过了世界各地的同龄人。但对许多父母来说，这还不够。由于新近得到的财富，以及视教育为向上流动重要途径的传统，再加上国家举办的高考异常激烈，绝大多数学生还报名参加课外的私人辅导班，据一项研究，这方面的支出每年在1250亿美元以上，差不多是政府军费开支的一半。中共转变的另一个原因在于官僚机制本身。分析人士有时说，中国在抵制政治改革的同时，接受了经济改革。但实际上，毛泽东逝世后共产党做了一些改变，这其中虽然不包括自由选举或独立法院，但仍然意义重大。比如，中共引入了任期限制和强制退休年龄，这有利于淘汰不称职的官员。此外，中共改变了用于评估地方领导人升职和奖励的内部打分方法，几乎完全依据具体的经济目标。这些看似微小的调整产生了巨大的影响，给政治体系注入了一定程度的责任感和竞争，密歇根大学(University ofMichigan)政治学家洪源远(Yuen YuenAng)说。“中国创造了一个独特的杂交体，”她说，“一个有民主特色的独裁政体。”随着经济的繁荣，官员们看到了经济增长带来的其他好处——飙升的税收、以及让朋友、亲戚和自己富裕起来的机会。一大批官员放弃了政府职位，转而经商。随着时间的推移，中共的权贵阶层积累了大量的财富，这促使中共更坚定地支持将其曾经控制的大部分经济私有化。一名高级官员在去年的一个讲话中说，私营部门现在的生产总值占全国生产总值的60%以上，提供了80%的城镇就业，创造了90%的新就业岗位。官僚们一般不加干预。“我几乎一年都不会跟他们在一起，”中国东部的床垫制造商Mlily梦百合的董事长兼创始人倪张根说。“我在创造就业，我在创造税收。你为什么要打扰我做这个事呢？”近年来，中国国家主席习近平已试图在私营企业中维护党的权威。他还用补贴来扶持国有企业，同时对外国的竞争保留着壁垒。他公开支持要求美国公司用交出技术来换取市场准入的做法。他这样做是在押注，中国的政府已经发生了如此之大的变化，政府应该在经济中发挥主导作用——可以创建和经营与美国争夺未来高技术产业控制权、并能取胜的“国家捍卫者”。但他也引起了华盛顿的反弹。“开放”今年12月，中共将庆祝改变了中国的“改革开放”政策实施40周年。高奏凯歌的宣传已经开始，习近平把自己摆在最显眼的位置，仿佛要替国家绕场一周庆祝胜利。习近平是自邓小平以来中共最有权势的领导人，也是一位曾在邓小平手下工作的中共高官的儿子，但是，就在依靠邓小平遗产加持的同时，他也存在一个重要的不同：邓小平曾鼓励中共从海外寻求帮助和专业知识，但习近平则宣扬自力更生，还提出要警惕“外国敌对势力”的威胁。换句话说，他似乎不太需要邓小平口号中的“开放”部分。中共在追求经济增长的过程中冒了许多风险，其中最大的一个也许是允许外国投资、外国贸易和外国思想进入中国。对于一个曾经像今天的朝鲜一样孤立的国家来说，这是一笔巨大的赌注，而得到的回报也是巨大的：中国利用了席卷世界的全球化浪潮，以世界工厂的身份崛起。中国对互联网的有限制的接受，帮助其占据了技术领域的领先地位。外国人的建议帮助中国改组了银行，建立了一个法律制度，创造了现代化企业。如今的中国倾向于另一种叙事，把经济繁荣描述为“中国的土壤孕育”，主要是中国领导人的功劳。但这掩盖了中国崛起过程中极具讽刺意味的一点——没有昔日敌人的协助，中国的崛起是不可能的。习近平主席没有表现出要放弃他口中的“中华民族的伟大复兴”的迹象。图为世界第二高的建筑上海中心大厦的观景台。经常在中共宣传中被诋毁的美国和日本，早已成为中国的主要贸易伙伴，一直是援助、投资和专业技能的重要来源。不过，真正彻底改变事态发展的是像林泉源这样的人，他是一名1988年首次来中国大陆的工厂经理。林泉源在台湾出生长大。共产革命在大陆成功后，在中国内战中失败的人逃到了这个自治的岛屿。他上小学时接受的教育是，中国大陆是敌人。但是，20世纪80年代末，他在台湾中部经营的运动鞋工厂在招工上遇到了困难，工厂最大的客户耐克(Nike)建议将部分生产转移到中国大陆去。林先生压抑着对大陆的恐惧前往那里。他看到的情况令他吃惊：劳动力庞大且态度积极，官员们对资本和技术如此之渴望，以至于他们让他免费使用一家国营工厂的厂房，并给予五年税收减免。在接下来的十年里，林先生奔走于中国南方各地，一去就是几个月，只是在短暂的假期才回家看看妻子和孩子。他开办运营了五家运动鞋工厂，其中包括耐克(Nike)在中国的最大供应商。“中国当时政策厉害，”他回忆道。“它把大陆当成一个海绵，它就可以吸任何方面的水跟资金，把技术都引进来。”来自香港、台湾、新加坡等地华人社区的大量投资涌入中国，林泉源只是这股大潮中的一份子。这些投资让中国比其他发展中国家有了更多的优势。一些经济学家认为，如果没有这些海外华人，中国大陆的转型可能会停滞在印度尼西亚或墨西哥等国的水平。时机对中国大陆来说正合适。对外开放之际，台湾正在不满足于其在全球制造业供应链上的地位。让中国大陆受益的不仅是台湾的投资，也包括台湾的管理经验、技术，以及台湾在世界各地的客户。实际上，是台湾全力启动了中国大陆的资本主义，并将其融入了全球经济。没过多久，台湾政府开始担心过于依赖自己曾经的敌人，并开始试图将投资转移到其他地方。但中国大陆太便宜、距离太近，而且因为有着共同的语言和传统，太过熟悉了。林先生曾试图在泰国、越南和印尼开设工厂，但他总是回到大陆。现在，台湾发现自己越来越依赖于不仅更强大、而且更努力推动统一的中国大陆，台湾的未来令人难以预测。台湾的困境在世界各地引起共鸣，很多国家在反思，自己是不是不应急于用贸易和投资拉近与北京的距离。这种后悔在美国可能最为强烈。在同意中国加入世界贸易组织后，美国成了中国最大的客户，从中国的低价产品中获益，现在则在指责中国大规模窃取美国技术——一名政府官员称之为“历史上最大的财富转移”。华盛顿的许多人曾预测，贸易将带来政治变革。的确会这样，但不是在中国。“开放”最终加强而不是削弱了党对权力的控制。但是，中国作为出口大国的崛起所带来的冲击，在世界各地的工业城镇都有感受。经济学家说，在美国，这种冲击的结果是至少200万个工作岗位消失了，许多消失的工作岗位都在后来投票给特朗普总统的选区。有选择地镇压在北京市中心一座公寓大厦50层的豪华私人会所里，一位中国最成功的房地产大亨一边吃午饭，一边讲述了他为什么在政府镇压学生领导的天安门广场民主运动后，辞掉了在一家政府研究中心的工作。“非常简单，”万通控股董事长冯仑说，他的公司在世界各地坐拥数十亿美元的地产。“反正一天醒来所有人都跑掉了，我也就跟着跑了。”他说，在士兵开枪前，他有过当一辈子政府工作人员的打算。但事与愿违，在中共正在把那些同情学生的人开除出党的时候，他加入到大批脱离政府的官员行列，在20世纪90年代初以企业家身份从头做起。“你要是当时开会让我们下海，我们不会去做，”他回忆道。“它无意中给市场经济输送了苗子。”这就是中共成功的跷跷板模式。1989年的民主运动是共产党在毛泽东逝世后与政治自由化最接近的一次，随后的镇压是中共在相反的方向上走得最远的一次，走向了镇压和控制。屠杀之后，经济停滞不前，紧缩似乎不可避免。然而，三年后，邓小平用一次到中国南方的巡视，再次将中共拉回到“改革开放”的轨道上。许多离开了政府的人，比如冯仑，突然发现他们自己在以中国第一代民营企业家的身份，从外部领导着中国的转型。现在，习近平掌握的方向盘再次把中共带到镇压的方向，他加强了党对社会的控制，把权力集中在自己手中，蔑视在美国的中国批评者。中共会再次放松吗？就像在天安门事件后的几年那样？还是这次的转变更持久？如果是的话，这对中国的经济奇迹将意味着什么呢？在很多方面，习近平是在试图改写中国崛起背后的秘诀，包括中共有选择地使用镇压手段的做法。随着中国实现开放，农民被允许种植出售自己的作物，与此同时，国家保留了对土地的所有权。种满白菜和黄花菜的温室就在投资用地产及高尔夫球场旁边。天安门事件以来，中共一直十分注意平息潜在的威胁——比如，一个萌芽中的反对党，或一场大众化的宗教运动。但除了一些明显的例外，中共一般也不再干预人民的个人生活，让人民有足够的自由，以保持经济的增长。互联网就是中共如何成功地找到这种平衡的一个例子。在让全国人民上网的同时，中共完全没有意识到这意味着什么，后来，它得以收获上网带来的经济利益，同时控制了可能对党有害的信息的传播。中共曾在2011年遇到一场危机。中国东部发生了一起两列高速火车相撞的事故之后，超过3000万条信息一度充斥了社交媒体，批评共产党对这起致命事故的处理，信息传播的速度超过了审查者的审查速度。惊慌失措的官员曾考虑把最受欢迎的微博服务（相当于中国版的Twitter）关闭，但当局对公众可能如何反应有点害怕。虽然他们最终没有关闭微博，但在加强控制方面投入了更多的资金，并下令企业也这么做。这种妥协奏效了。现在，许多公司都在网络审查的任务上安排了数百名员工，中国也已成为全球互联网领域的巨人。“相比互联网创造的巨大价值，网络审查带来的负面影响相当有限，”行业的先行者陈彤说。“我们仍然能够获得经济进步所需要的必要信息。”一个“新时代”中国并不是唯一一个协调了威权统治要求与自由市场需求的国家。但是，与任何其他国家相比，中国这样做的时间更长，规模更大，也有更多令人信服的结果。现在的问题是，美国已不再是伙伴，而是成了对手，在这种情况下，中国能否将这种模式维持下去。贸易战才刚刚开始。这不仅仅是一场贸易战。美国的军舰和飞机正在越来越频繁地挑战中国在有争议海域的主权主张，中国也在不断增加军费开支。华盛顿还在设法应对北京在全球日益增长的影响力，警告说，中国在全球基础设施建设上的疯狂投资是有附加条件的。两国仍有可能达成某种和解。但美国的左派和右派都把中国描绘为另一种全球秩序的捍卫者，这种秩序信奉专制价值观，破坏公平竞争。对美国来说，这是一种罕见的共识。美国国内目前在许多其他问题上存在严重分歧，包括在美国近几十年来如何在海外使用实力——以及现在应该如何使用。中国方面，习近平没有释放任何信号，表示会放弃他所说的“中华民族伟大复兴”的事业。他圈子里有些人自2008年的金融危机以来就一直渴望与美国较量，这些人把特朗普政府的政策视为他们总在怀疑是美国意图的证据，即美国决意要压制中国。与此同时，人们对两国的新纠纷也有广泛的焦虑，因为在很长一段时间里，美国一直是中国钦佩和嫉妒的对象，也因为人们痛苦地意识到，中共的成功模式可能会有起落。繁荣给中国带来了越来越高的期望；公众想要的不仅仅是经济增长。还要更清洁的空气、更安全的食品和药品、更好的医疗保健和学校，更少腐败和更加平等。中共正在努力提供这些东西，不过，只对其用来衡量官员表现的成绩单进行小调整似乎还远远不够。“根本问题是什么，是发展是为谁而发展？”退休官员、莫干山报告的作者徐景安说。“我们这个问题始终就没解决。”经济增长已开始放缓，从长远来看，这可能对经济有利，但也可能动摇公众的信心。为控制人们关于中国面临的挑战的讨论——收入不平等加剧、危险的债务水平、人口老龄化——中国正在加大审查力度。习近平本人也承认，党必须适应新形势，他宣布中国正在进入一个“新时代”，需要有解决问题的新方法。但他的方法在很大程度上是倒退，对国内镇压，再加上在国外采取更强硬的外交政策。“开放”已经被向外扩展所取代，最引人注目的是向海外发放巨额贷款，批评人士称这种贷款是掠夺性的。在国内，实验已经过时了，政治正统和纪律正在流行。实际上，习近平似乎认为，中国已经取得了巨大的成功，中共可以重新回到更为传统的威权立场，而且，要想继续存在下去并超过美国，中共必须这样做。当然，中共仍然有前进的势头。中国的经济增长速度在过去的40年里是美国的十倍，现在仍是美国的两倍多。中共看上去仍得到公众的广泛支持，世界上有许多人深信，特朗普的美国正在退离世界舞台，而中国的时刻才刚刚开始。然而还是那句话，中国总能让你的预期落空。</w:t>
        <w:br/>
        <w:t xml:space="preserve">    </w:t>
        <w:tab/>
        <w:t xml:space="preserve">    </w:t>
      </w:r>
    </w:p>
    <w:p>
      <w:r>
        <w:t>WXC4226</w:t>
        <w:br/>
      </w:r>
    </w:p>
    <w:p>
      <w:r>
        <w:br/>
        <w:t xml:space="preserve">    </w:t>
        <w:tab/>
        <w:t xml:space="preserve">    </w:t>
        <w:tab/>
        <w:t xml:space="preserve">　厨房，本是香气四溢的地方，操作不当却也会引发悲剧。这几起要命的事件，都发生在厨房！　　厦门一居民家中，夫妻两人在厨房炒菜时，在旁边倒新的面粉准备用烤箱烤甜点，发生了闪爆，两人的烧伤面积都在50%以上，属于特重度烧伤，家里窗户连同防盗网都从楼上飞落下来。　　《危机大调查》栏目用面粉做了类似的实验，一边开火，一边倒面粉，火苗瞬间窜起 ↓↓　面粉是非常细小的粉尘颗粒，倾倒时扩散到空气中，达到一定浓度时，遇到哪怕一丝明火，都会引起爆炸。　　记住：别在厨房有明火的地方倒面粉。　　冷冻食品直接进油锅　　苏州市民匡女士着急煎饺子，速冻水饺没有解冻就放锅里了，结果油溅了出来，把手都溅红了，烫伤了一大片，几天还不见好。　　美国消费产品安全委员会做了一项模拟实验，将一只冷冻的火鸡放入热油锅。　　当火鸡被放入油锅的瞬间，油锅被点着，大火殃及旁边的模拟房屋 ↓↓　没解冻的冷冻食品直接放进热油锅里，食物外层的冰迅速变成水蒸气，让油锅立即沸腾起来。　　不仅锅里的食物会炸飞伤人，沸腾的油溢出来，落到燃气灶的火苗上还会起火！　　记住：经冷冻的食物一定要在解冻后才能再入油锅烹饪。　　用微波炉加热鸡蛋　　湖北武汉的朱先生，用塑料碗盛满水，将鸡蛋放入碗中，用微波炉加热。两分钟后打开微波炉，鸡蛋爆炸，炸裂物飞得到处都是。　　因为朱先生正脸面对微波炉，眼睛受到重创。经医生检查，双眼眼睑和眼球都被炸裂了，双目失明　为什么不能把生鸡蛋放进微波炉加热？因为，平时我们煮鸡蛋时，热量是从外传递到内，而用微波炉煮鸡蛋却正好相反，鸡蛋内部加热膨胀，而蛋壳却阻挡了气体的膨胀，就会出现爆炸。　　记住：凡是带硬壳或者带皮的密封食品，都必须进行开封处理才能用微波炉加工。鸡蛋最好别用微波炉加热，如果一定要用，先去壳，放到容器里打散，像做蛋羹那样。　　开火做饭时喷杀虫剂　　一位主妇在厨房煮饭，发现有几只蟑螂在煤气灶下面。她顺手抓起一瓶杀虫剂朝正着火的煤气炉位置喷射，结果发生了爆炸。厨房迅速被大火侵袭，主妇全身85%被烧伤。　所有杀虫喷剂都有高度挥发性和易燃的溶剂。所喷出来奈米级喷雾状颗粒传播极其迅速，只需一丁点火花就会在含有氧气的空气中点燃这爆炸性混合物，遇明火、火花或高温都很容易发生爆炸。　　记住：千万别在开火时，喷杀虫剂。　　厨房煲汤没人盯着　　湖北一女士用小火在炉子上煲汤，人却出去办事了。几个小时过去，汤烧干了，锅烧穿了，抽油烟机、煤气灶都被烧毁，玻璃碎了一地。幸亏被路过的环卫工人看过，集体扑灭了火，才阻止了火势蔓延　　记住：人离开厨房时，一定确保火熄灭，千万不要在家中无人时还开着燃气灶。　　用高压锅煮稀饭等粘稠食物　　山东一名女士使用高压锅煮稀饭时，排气阀被米粒堵住，她手动排气过程中高压锅爆炸，造成脸部及胸部被烫伤，烫伤面积很大，紧急送往医院救治。　　记住：最好不用高压锅煮豆类、稀饭、海带汤等容易堵塞中心孔及安全阀疏气孔的食物；切勿超期使用高压锅，密封胶圈的使用时间不要超过两年，要定期进行更换，如发现边缘有漏气情况，应立即停止使用并进行检修。　　厨房燃气泄露还不知道　　浙江丽水一位老人正在厨房里收拾东西，也没有点火，突然嘭的一声，身上的羽绒衣爆炸了，衣服背面被炸出好几个“大窟窿”！　　消防人员解释，是因为煤气泄露达到一定的浓度，而羽绒服产生静电，从而导致的羽绒服爆炸。冬天天气比较干燥，很多衣物会产生静电，如果有煤气泄露，很容易发生爆炸。　　记住：燃气使用完一定及时关上。连接灶具的燃气专用胶管也要及时更换。</w:t>
        <w:br/>
        <w:t xml:space="preserve">    </w:t>
        <w:tab/>
        <w:t xml:space="preserve">    </w:t>
      </w:r>
    </w:p>
    <w:p>
      <w:r>
        <w:t>WXC4227</w:t>
        <w:br/>
      </w:r>
    </w:p>
    <w:p>
      <w:r>
        <w:br/>
        <w:t xml:space="preserve">    </w:t>
        <w:tab/>
        <w:t xml:space="preserve">    </w:t>
        <w:tab/>
        <w:t>11月16日，由《哈伯波特》系列作者J.k.罗琳担任编剧全新打造的好莱坞魔幻巨制《神奇动物2：格林德沃之罪》全面登录国内院线，上映24小时票房即破亿。作为《神奇动物》系列一大看点，神奇的动物们自然是最受关注的。上一部中的护树罗锅皮克特、嗅嗅等神奇动物依旧激萌出场，片中还增加了不少新的神奇动物，比如“全家总动员”的嗅嗅宝宝们、擅长“变脸”的卜鸟，“守卫”法国魔法部的玛达戈猫，集蛟龙、骏马、水草元素于一身的马形水怪等。不过《神奇动物2》中最圈粉的神奇动物，当属古代中国神兽“驺吾”（Zouwu）。很多网友大赞驺吾是全场最佳，并因此去二刷电影。驺吾第一次出场是在巴黎的马戏团，它冲破桎梏跳到大街上，一声怒吼，霸气亮相。驺吾的速度非常快，根据主人公纽特的说法，它可以瞬间从巴黎到伦敦。驺吾体大如象，长着老虎的身体、锋利的脚爪、四颗弯曲外露的獠牙、伸开时闪闪发光的鬃毛形状似荷叶边，还有一条色彩艳丽的尾巴。所到之处，破坏力极强，行人唯恐避之不及。然而，接下来神奇的一幕发生了。当纽特拿起一支类似逗猫棒一样的毛茸茸的东西时，它一秒切换到了“大眼萌仔”模式。驺吾痴痴盯着小木棍，开心地摆动巨型长尾，俨然一副“大猫”萌姿。驺吾是古代中国神话传说中的仁兽。根据《山海经》记载：林氏国有珍兽，大若虎，五采毕具，尾长于身，名曰驺吾，乘之日行千里。这句是说，驺吾的身躯和老虎一样大，身躯五彩斑斓，骑上它可以日行千里。</w:t>
        <w:br/>
        <w:t xml:space="preserve">    </w:t>
        <w:tab/>
        <w:t xml:space="preserve">    </w:t>
      </w:r>
    </w:p>
    <w:p>
      <w:r>
        <w:t>WXC4228</w:t>
        <w:br/>
      </w:r>
    </w:p>
    <w:p>
      <w:r>
        <w:br/>
        <w:t xml:space="preserve">    </w:t>
        <w:tab/>
        <w:t xml:space="preserve">    </w:t>
        <w:tab/>
        <w:t>金马台独风暴持续延烧，大陆艺人昨晚全数取消庆功宴后，原定在今（18日）下午2点举办的《如懿传》记者会也因周迅和霍建华缺席，临时喊卡。《如懿传》记者会主持人路嘉怡准时2点上台，未料她一开口，竟是宣布记者会结束，在场媒体一阵哗然，摄影记者没有男、女主角可拍，只好捕捉现场傻眼的记者。随后福斯集团行销公关部副理李敏以及华语制作副总刘慧婕上台说明，表示记者会前花了很长的时间协调，可惜周迅和霍建华还是「因故无法出席」。除了周迅和霍建华，张钧甯本也会出席这场记者会，据传霍建华得知周迅不克前往后，也表达跟进之意，福斯无奈下只好通知张钧甯记者会取消，至于为何不让张钧甯上台，福斯低调表示，记者会少了任何一位演员都不好，因而做此决定。</w:t>
        <w:br/>
        <w:t xml:space="preserve">    </w:t>
        <w:tab/>
        <w:t xml:space="preserve">    </w:t>
      </w:r>
    </w:p>
    <w:p>
      <w:r>
        <w:t>WXC4229</w:t>
        <w:br/>
      </w:r>
    </w:p>
    <w:p>
      <w:r>
        <w:br/>
        <w:t xml:space="preserve">    </w:t>
        <w:tab/>
        <w:t xml:space="preserve">    </w:t>
        <w:tab/>
        <w:t>据外媒报道，美国科罗拉多州丹佛一间6层高的老人院，当地时间17日凌晨发生大火，浓烟令多名老人受困，造成1人死亡，另有13人受伤。大火发生在1楼其中一个房间，消防员及警方到场后协助疏散老人，高层住客则在露台等候浓烟消散才离开。居于起火单位内的男子身亡，暂未知起火原因。警方表示，至少有1人因从2楼跳下逃生，其他人吸人浓烟不适。伤者中有3人情况严重，其余人情况稳定。约50名老人事后在附近一间教堂暂避。67岁老妇奥斯格形容，当时浓烟令她难以看清前方，赶紧带8岁的猫逃生，到收容中心暂住。</w:t>
        <w:br/>
        <w:t xml:space="preserve">    </w:t>
        <w:tab/>
        <w:t xml:space="preserve">    </w:t>
      </w:r>
    </w:p>
    <w:p>
      <w:r>
        <w:t>WXC4230</w:t>
        <w:br/>
      </w:r>
    </w:p>
    <w:p>
      <w:r>
        <w:br/>
        <w:t xml:space="preserve">    </w:t>
        <w:tab/>
        <w:t xml:space="preserve">    </w:t>
        <w:tab/>
        <w:t>菲律宾总统杜特尔特日前在马尼拉接受了新华社、凤凰卫视等中国媒体采访时指出，他与习近平主席之间有着非常友好融洽的关系，同时透露自己希望退休后，有机会去中国居住。在谈及习近平此行访问菲律宾时，他将菲中关系比喻为“盛开的繁花”，称两国关系目前已经达到最高水平。杜特尔特说：“习近平主席的即将到访意味着菲中关系就像繁花盛开一样，这是两国迄今为止希望建立关系的最高境界。”杜特尔特曾多次表示，期待菲中两国继续深化各领域合作，相信菲中关系未来将更加兴旺，如同盛开的繁花。而在专访中，他说，对菲中关系过去两年多的发展非常满意，相信两国关系不会因为个别议题而受到影响。他还透露，希望退休後有机会去中国居住。“我甚至打算在中国建一座房子，如果中国政府允许我买地的话，你知道我的外公来自中国吗？我想跟我外公一样在中国居住，为退休做准备，等我老了。新华社早前报道，杜特尔特还表示，相信习近平主席此访将会把两国关系提升到全新高度，全面深化两国在各领域合作。杜特尔特说，菲中关系曾一度陷入低谷，2016年6月就任总统后，他下决心要为两国关系开启新篇章。此后，在双方共同努力下，两国关系重回友好合作的正轨。谈及当下两国关系，杜特尔特说，两年多来，菲中关系持续稳定发展，目前处于“高峰”，他对此十分满意，也欣喜地看到彼此间的合作正在造福两国人民。目前中国已成为菲律宾最大贸易伙伴。对此杜特尔特表示，近年来菲中经贸合作不断发展，特别是菲律宾对中国的出口增长迅速，包括热带水果在内，越来越多的菲律宾产品进入中国市场。“未来菲律宾与中国的贸易必将会持续成长，我对此有信心。”杜特尔特说。当地时间11月15日，出席东盟峰会系列会议的杜特尔特还敦促美国及其盟友停止在该地区的军事演习。他喊话美国，应该正视“南海已经在中国手中”的现实，制造摩擦只会破坏中国与邻国在解决南海争端上的努力。杜特尔特出身政治世家，其外祖父是一位吕姓的菲律宾华人，其父亲曾任达沃省省长，其母亲是一名有华裔血统的教师。在担任达沃市市长期间，杜特尔特曾在接受中国记者采访时表示：“我也有中国血统，我的外祖父是中国人，中国人很久以前就来到了菲律宾，他们在这里扎根，辛勤地工作，对当地经济和社会发展作出了重要贡献。尽管与其他华人一样，我也加入了菲律宾国籍，但我为有中国血统感到自豪。”</w:t>
        <w:br/>
        <w:t xml:space="preserve">    </w:t>
        <w:tab/>
        <w:t xml:space="preserve">    </w:t>
      </w:r>
    </w:p>
    <w:p>
      <w:r>
        <w:t>WXC4231</w:t>
        <w:br/>
      </w:r>
    </w:p>
    <w:p>
      <w:r>
        <w:br/>
        <w:t xml:space="preserve">    </w:t>
        <w:tab/>
        <w:t xml:space="preserve">    </w:t>
        <w:tab/>
        <w:t>美国楼市次贷危机后，美联储开启美元印钞机闸门，向市场释放了资金流动性，在使美国金融市场度过难关的同时，也推动着美国楼市再度上行。在这一过程中，全球热钱也纷纷流入美国楼市，一度为全球投资者制造了楼市盛宴。不过，到了2015年底，美联储突然开启美元紧缩，目前美元已加息8次，这直接导致美元融资成本上升，这一波动则又直接传导给美国楼市等一系列美元资产中。Mortgage BankersAssociation数据显示，美国30年期平均固定抵押贷款利率已升至5.17%。这是2009年9月以来的最高水平。如果进一步升至6%，则将是2008年12月的水平。而这一固定资产贷款利率对应的美国楼市水平也处于历史上的低位。此外，美国国债收益率就是全球资本流动的风向标。随着十年期美债收益率的不断走高，全球大量投资者纷纷减持美债，这对美国楼市的负面影响也正放大。据美房地产经纪人协会报告，目前，有约90%的现房销量却出现意外大幅下降，跌入近三年来最低谷。尽管美国经济当前运行良好，但在很大程度上却依赖于美国人借贷太多、太快，并且利率过低造成的，但在美联储加快加息后，正常利率就会扼杀这种由债务推动的经济和楼市繁荣。叠加美国经济优先举措的持续，一些美国最受益于经济全球化，靠外国资本大举投资而出现商业繁荣的城市中，楼市将受到的冲击将是非常大的。不仅于此，美国前财长劳伦斯·萨默斯(LawrenceSummers)当地时间11月15日表示，几乎可以确定美国经济增长已经放缓，自己预计未来两年内美国经济衰退的概率为50%。全球最大的对冲基金桥水创始人亿万富翁雷·达里奥近期表示，当前的经济形势正在按照美国大萧条的剧本发展，将在2年内发生新的金融危机。而正是在这些背景下，美国多个城市或正在上演房产甩卖潮。彭博援引Brown HarrisStevens的报告称，在今年二季度时，纽约曼哈顿的二手公寓就以五年以来最大的折扣售出，在纽约，一周内就有800栋待售房屋降价销售，这在最近12年来实属首次。9月南加州新屋和成屋销售较去年同期同比下跌18%，创8年来最大单月降幅，也创2007年房贷危机以来最差9月行情。就连亿万富翁巴菲特等富豪近期也纷纷带头降价撤离美国楼市。据全美最大的房地产交易平台REDFIN近日称，巴菲特位于加州海滩的房屋直到打了7折之后才顺利售出。紧接着，影星布鲁斯威利斯也紧跟其上，近日也以500万美元成交了一套自2011起其以1500万美元挂牌的豪宅。值得一提的是，今年以来，中国买家(企业和个人投资者)也正加速从美国楼市撤离，分析认为。比如，华尔街日报11月16日报道，中国一家民营综合性企业巨头同意出售加州比弗利山庄一块引人注目的开发地块，经纪商称，这一地块是洛杉矶地区高档开发地块之一。据知情人士，出售价格逾4.2亿美元，这是中国企业连续多年买入美国房地产资产后抽身而退的最新迹象。再比如，我们近期提及，据Real CapitalAnalytics9月发布的报告指出，中国买家在今年第二季度就已经在出售了近12.9亿美元的美国商业地产，这也是，中国买家从2008年来以来(十年以来)出现第一次开始呈现净卖出美国房产(同期中资买入1.262亿美元)。分析认为，尽管中国买家出售的金额并不高，但由于大多都是豪宅及优质地块，这也正在成为全球投资者撤离美国楼市的风向标。资深经济学家AaronTerrazas表示，一些美国城市的楼市或正在进入房价断崖式大跌的“雷区”，至少包括旧金山、拉斯维加斯、西雅图、纽约曼哈顿、加州圣何塞、得州达拉斯沃斯堡地区、亚特兰大、奥兰多、南卡夏洛特这九个城市。对此，诺奖得主RobertShiller称，这可能是美国房价要走向新一场危机转折点的开端。美国金融网站Zerohedge则表示，美国市场最近表现，像极了2008年次贷危机前夕的市场情况，无论东西海岸，美国高房价很可能将会陷入销售困境和降价通道。而一些此前过于依赖海外资金的地区或将迎来高房价庞氏骗局的崩塌，这几乎是美联储过去数年QE印钞的“结果”。我们分析认为，尽管美联储此刻进入了美元紧缩通道，但却可能是亡羊补牢。</w:t>
        <w:br/>
        <w:t xml:space="preserve">    </w:t>
        <w:tab/>
        <w:t xml:space="preserve">    </w:t>
      </w:r>
    </w:p>
    <w:p>
      <w:r>
        <w:t>WXC4232</w:t>
        <w:br/>
      </w:r>
    </w:p>
    <w:p>
      <w:r>
        <w:br/>
        <w:t xml:space="preserve">    </w:t>
        <w:tab/>
        <w:t xml:space="preserve">    </w:t>
        <w:tab/>
        <w:t>骨生长质量差、力量耐力不足、肥胖近视高发……中国青少年目前的体质状况令人担忧。今年9月10日召开的全国教育大会提出，“要树立健康第一的教育理念，开齐开足体育课”，显然具有极强的针对性。记者近期调查发现，虽然增强青少年体质的政策文件发了不少，但作为最主要的健康干预手段——体育课，多年来在许多地方仍然开不齐、开不足；再加上学业负担过重、沉溺电子产品、审美观念偏差、学校担心学生安全等新老问题交织，使得青少年普遍缺少运动，体质整体下滑。少年强则中国强，没有强健体魄何谈少年强？受访专家以及体育教师呼吁，要多管齐下增强孩子体质、“野蛮其体魄”刻不容缓！“手无缚鸡之力”，少年体质“弱”得触目惊心曾玮琪是重庆市某小学四年级学生，9岁的她几乎每天都很“忙碌”——早上7点起床上学，下午4点半放学，回家后写作业到9点左右睡觉，周末上绘画和奥数补习班……瘦弱、内向的曾玮琪对记者说：“平时基本没运动，最近一个月因感冒去了两次医院。”同班同学刘欣原虽然每天学习时间也排得满满的，但作为学校排球队的队员，她放学后要参加排球训练，并从7岁开始坚持晚上跑步半小时。同是9岁，性格活泼的刘欣原身高达到了160厘米，足足比曾玮琪高了20厘米，“我很少生病，很长时间没去过医院了”。虽然这两个孩子属于个例，但也从一个侧面反映了体育运动对孩子成长的影响。中国教育科学研究院体卫艺研究所所长吴键表示，运动的孩子与不运动的孩子在精神面貌、性格品质等方面有着明显差异，青少年的阳光形象基于强健的体魄，体育运动是促进青少年身体智力发育以及培育健全人格的有效手段。国内青少年体质经过二十多年的持续下滑，在各方努力下，部分指标有止跌回升的势头，但距离“健康阳光”仍有较大差距。“缺少体育锻炼正在让青少年体魄难以‘野蛮’。”长期从事青少年体质监测研究的重庆市体育科学研究所副调研员郭淳，对其近期获得的一组体质监测数据感到忧虑。2017年11月至今年10月，郭淳随机对1280名3-18岁受访者进行了骨龄、骨密度、体成分等体质监测统计分析。“除了心肺功能弱、心率恢复慢、耐力差等传统性体质问题外，骨密度低于同年龄标准值的高达803人，反映出当前青少年骨生长质量较差等新问题。”“力量感是男孩阳刚之气的重要表现，男孩力量测试一塌糊涂，‘手无缚鸡之力’现象突出！”郭淳说，在监测的638名男孩中，人体蛋白质含量低于17%的有140人。郭淳介绍说，蛋白质含量反映了肌肉状况，普通男性运动员的人体蛋白质含量一般在20%，优秀男性运动员能在22%以上。这些数据说明男孩肌肉体积不足、肌肉量少、肥胖比较严重，躯干和四肢力量弱。由于女孩跑跳、户外运动比男孩还少，郭淳通过监测发现，女孩的骨生长质量更差。在监测的442名女孩中，骨密度低于同年龄标准值的有357人，占比80.8%。“当前青少年体质问题突出表现为近视和肥胖、超重。”吴键介绍，从2014年全国学生体质与健康调研的数据来看，从小学、初中、高中到大学，近视在学生中的比重分别为46%、74%、84%、86%，肥胖、超重的比例分别为19%、10%、16%、8%。以北京市为例，高三学生近视比例高达89%，肥胖、超重接近35%。在采访中，部分体育老师对学生体质忧心忡忡。教两个高中班和两个初中班的体育老师王宏告诉记者，高中生视力和体质下滑非常明显，“高二、高三学生感冒高发且不易好，很多男孩引体向上拉不起来”。罗丽是重庆某城乡接合部小学体育教师。她深有感触地说：“每周一的升旗仪式上，全校800多名学生中，总有一两名孩子因站立稍长而晕倒。有一次全校在操场上上主题课，站立不到20分钟，就有五六个孩子嘴唇发白，不得不坐在后面休息。”体育考核不够硬郭淳、吴键等专家表示，虽然营养状况、食药安全、生态环境等诸多因素都会影响青少年体质，但运动锻炼是最主要的体质干预手段，对于青少年来说体育课尤为重要。针对青少年体质下滑的状况，中央相继出台的多项政策文件要求各级政府、教育部门和学校采取有力举措增强学生体质、促进青少年健康成长，如全面实施《国家学生体质健康标准》，把健康素质作为评价学生全面发展的重要指标，开展“全国亿万学生阳光体育运动”等。2017年，《中长期青年发展规划（2016-2025年）》印发，将青年健康列为我国青年发展的重要内容。同时，国务院教育督导委员会办公室印发《中小学校体育工作督导评估办法》，加大中小学校体育督导检查和问责力度。受访体育教师表示，近年来中小学校体育设施、教师配备等有了很大改善，越来越多的学校将体育纳入办学特色，让学生体质的部分指标有所好转。“虽然各级政府都很重视，我们体育老师也很想上好体育课，但受制于评价体系等多重原因，体育教学很难取得理想效果。”一些体育教师对记者吐槽说。体质健康合格率是学生健康素质的主要评价指标。按照《国家学生体质健康标准》要求，各中小学每年都要对学生体质进行检测，并上报教育主管部门。记者走访发现，经检测，中小学校的学生体质健康合格率普遍达到90%以上，有的学校甚至超过96%。部分体育老师认为，虽然该数据量大面广且每年在动态更新，但并不能全面真实反映学生的体质状况。“这一方面是因为检测的指标较少，更主要的还是合格的标准太低了。以高一男生1000米耐力跑为例，合格仅4分45秒，只要不走，慢慢跑下来都能过关，而要求较高的优秀率却很低。”重庆某重点中学的一位体育老师说。还有体育老师透露，少数学校敷衍应付，甚至复制粘贴成绩，导致学生体质数据水分较大。业内人士也表露了自己的苦衷：如果标准提高、学生体质合格数据下降，学校没法向社会交代；但标准定得太低，又会给非专业的老师、家长造成误解，认为学生体质还可以，无须加强体育锻炼。基层教育部门干部认为，在标准的科学性和数据的准确性方面存在的偏差让《国家学生体质健康标准》督促体育教学的作用大为降低，但制约体育教学最主要的因素还是体育尚未成为升学考试学科。重庆市某区教委体卫艺科科长对记者说，当前升学依然是中小学校的办学“指挥棒”，虽然近几年基层加大了学校体育的考核督查力度，但都不够“硬”。小升初、中考、高考升学过程中，只有中考有体育项目，而且分数占比也不大。哪个学科有利于升学，或者比重大，家长、老师当然就重视哪个学科。因此，很多学校的体育课沦为活动课，被大量占用，高中体育课开课率普遍不足一半。“幸亏有体育中考，不然我国青少年体质问题会更糟糕。”这位科长说。重塑青少年强健体魄还需多管齐下记者采访发现，除了学校体育缺乏科学的评价机制、重智育轻体育的教育观念尚未扭转外，课业负担过重、沉溺电子产品、担心学生安全、审美观念偏差等新老问题交织，也影响到青少年体质健康水平的提升。李晴是重庆市某重点小学体育教师兼校拉拉操队教练，周末为争取队员来训练，总让她十分头疼。因为拉拉操队16个孩子中，有4个孩子周末两天被文化课、声乐等培训班排满，其他孩子至少有一天要上培训班，最多的一位家长给孩子报了6个培训班。“现在不光是作业多，各种培训辅导班基本把孩子课余时间占了。一年级就有孩子上培训班，到二年级有一半以上的孩子在上培训班。”近年来孩子沉溺电子产品也让部分教师感到担忧。“我们学校游泳队有个孩子本来身体很好，还拿过游泳比赛的冠军，但小学毕业进入初一，两个月长了40多斤。原因是每天晚上在宿舍玩手机到一两点，然后再点外卖吃。”某小学体育老师周泳有说，现在用手机玩游戏、看视频成了不少孩子的娱乐方式，严重影响孩子视力和健康。此外，虽然有很多校长重视体育，但学生安全问题始终是学校开展体育教学无法摆脱的“紧箍咒”。“只要不出事，体育老师就完成了任务。”体育教师王宏说，学生出了安全事故，学校考核就要被一票否决。而体育课事故率最高，因此学校出于担心学生受伤的考虑，基本不会开展跨栏、跳高、标枪等项目，不少学校的单双杠也被拆除。体育老师周泳有告诉记者，该校一名学生在体育课短跑中摔倒骨折，家长来学校讨说法。结果不但学校赔付医药费，体育老师也赔了钱并上门道歉，这导致很多体育老师失去了教学激情。体育老师介绍，为上好体育课，教育部门也采取了诸多措施，比如购买学生安全意外保险，《学生伤害事故处理办法》对学校、学生、监护人等相关安全责任进行了界定，但一旦出了事，一些家长还是会到学校闹。学校往往为了息事宁人，不得不让步。此外，一些老师还表示，影视剧、广告等大众传媒中的青春偶像崇尚阴柔美也影响了孩子的审美价值观，进一步降低了孩子对体育锻炼的热爱。郭淳、吴键等专家及受访教师认为，学生体质下滑是多年来的老问题，一直得不到有效解决，值得认真反思。培养青少年质朴刚毅的性格和体魄，需要社会各界共同努力、多管齐下。他们建议，首先要在思想观念上正本清源，全社会应大力弘扬社会主义核心价值观，提倡积极向上、阳光开朗、体魄强健的审美取向，让家长、教师充分认识到体育运动对促进孩子身心全面发展的重要意义，切实扭转“重智育轻体育”倾向；同时，还要在教育体制机制上改革创新，如提高体育在教育评估体系中的权重，探索将体育测试纳入高考，制定专门的学生安全法律法规，提供更多青少年运动、营养处方，研究设立适合当今学校开展体育教学的保险险种等。</w:t>
        <w:br/>
        <w:t xml:space="preserve">    </w:t>
        <w:tab/>
        <w:t xml:space="preserve">    </w:t>
      </w:r>
    </w:p>
    <w:p>
      <w:r>
        <w:t>WXC4233</w:t>
        <w:br/>
      </w:r>
    </w:p>
    <w:p>
      <w:r>
        <w:br/>
        <w:t xml:space="preserve">    </w:t>
        <w:tab/>
        <w:t xml:space="preserve">    </w:t>
        <w:tab/>
        <w:t>外媒称，在中国向美国递交了一份清单表明中方愿意采取哪些行动来解决贸易争端后，美国总统唐纳德·特朗普16日表示，他可能不会对中国商品征收更多关税，虽然特朗普也补充说，清单上一些主要项目被遗漏是不能接受的。据路透社11月16日报道，特朗普已对价值2500亿美元的中国进口商品加征关税。中国用加征关税来回应美方的关税举措。报道称，美方要求中方改善市场准入、加强对美国公司的知识产权保护、减少产业补贴和缩小3750亿美元的对美贸易顺差。据报道，按照特朗普政府公布的计划，美国对2000亿美元中国商品征收的关税将在明年1月1日从10%提高到25%。特朗普还威胁说，如果中国无法满足美国的要求，他将对剩余所有的中国进口商品——另外约2670亿美元的商品——加征关税。特朗普在白宫向记者表示：“我们可能不必那样做了。”但特朗普也补充说，中方递交的清单上“漏掉了四五件大事”。他没有详细说明有哪些遗漏的项目。不过特朗普称，他相信在与中国达成的任何协议中，被遗漏的项目都将得到解决。</w:t>
        <w:br/>
        <w:t xml:space="preserve">    </w:t>
        <w:tab/>
        <w:t xml:space="preserve">    </w:t>
      </w:r>
    </w:p>
    <w:p>
      <w:r>
        <w:t>WXC4234</w:t>
        <w:br/>
      </w:r>
    </w:p>
    <w:p>
      <w:r>
        <w:t xml:space="preserve">　　习近平与中方官员离开APEC峰会的会场2018年11月18日Reuters/路透社　　一些中国官员在APEC峰会期间强闯巴新外长帕托（RimbinkPato）的办公室，欲影响正在草拟的APEC宣言内容，但被拒绝，并引来警方干预。最终，本届APEC峰会未能就首脑宣言达成共识。　　昨天4名中国官员试图影响正在草拟的APEC峰会宣言内容，要求与巴新外长帕托谈谈，被拒绝后，他们强闯帕托的办公室，最终被前来驰援的警察和保安挡在门外。　　巴新外长帕托事后向法新社轻描淡写地说，“没有发生什么问题”。但另有消息说，巴新外长认为在这种情势下，他单独与中方代表进行磋商并不合适。中方官员的此番行为，引起关注和讨论。　　法新社说，中国官员干预国际会议已不是第一次。今年九月，在瑙鲁主办的太平洋岛屿论坛期间，中国代表团在一名发言者讲话没有结束之前，要求打断对方，自己发言，被拒绝后，离开了会场。这些中国官员被谴责是仗势欺人，以大国姿态恐吓太平洋小国，被瑙鲁总统瓦卡（BaronWaqa）斥为“放肆傲慢无礼”。瓦卡要求中方为此道歉。</w:t>
      </w:r>
    </w:p>
    <w:p>
      <w:r>
        <w:t>WXC4235</w:t>
        <w:br/>
      </w:r>
    </w:p>
    <w:p>
      <w:r>
        <w:t xml:space="preserve">　人们在绝望中开车逃离村庄，却发现大火已蔓延至整条公路。　　令人窒息的浓烟，撕心裂肺的哭喊，被浓烟粉尘遮蔽的天空，被烧成断壁残垣的房屋；　　曾经美丽的家园，宛然人间地狱！　　成片的火星扑向车体，远处是一片恐怖的深红色浓烟。　　一条“红色龙卷风”出现在道路尽头，它沿着路面呼啸而来越逼越近。　　加州一名女子在开车逃离山火时，用视频将这一惊险历程拍了下来。火舌像恶魔的触角般一次次拍打着车窗，她绝望地哭喊：“求求你，让我离开这吧......”</w:t>
      </w:r>
    </w:p>
    <w:p>
      <w:r>
        <w:t>WXC4236</w:t>
        <w:br/>
      </w:r>
    </w:p>
    <w:p>
      <w:r>
        <w:br/>
        <w:t xml:space="preserve">    </w:t>
        <w:tab/>
        <w:t xml:space="preserve">   </w:t>
        <w:tab/>
        <w:tab/>
        <w:t xml:space="preserve"> </w:t>
        <w:br/>
        <w:t xml:space="preserve">    </w:t>
        <w:tab/>
        <w:t>佛州重新计票结果今天揭晓，即将卸任的共和党籍州长史考特（Rick Scott）以1万票之差险胜民主党籍现任联邦参议员尼尔森（BillNelson），当选联邦参议员。路透社报导，佛州选务官员表示，经过重新计票，史考特得票比尼尔森多10033票，当选联邦参议员。在6日的期中选举投票中，史考特赢得佛州819万张有效票中的50.05%，尼尔森得票率49.93%。根据最初计票结果，史考特得票率领先尼尔森不到0.5个百分点，根据佛州法律规定必须重新计票。民主党原本寄望3届参议员尼尔森击退史考特，但事与愿违，尼尔森成为最新一位败选的现任民主党籍参议员。</w:t>
        <w:br/>
        <w:t xml:space="preserve">    </w:t>
        <w:tab/>
        <w:br/>
        <w:t xml:space="preserve">    </w:t>
        <w:tab/>
        <w:t xml:space="preserve">    </w:t>
      </w:r>
    </w:p>
    <w:p>
      <w:r>
        <w:t>WXC4237</w:t>
        <w:br/>
      </w:r>
    </w:p>
    <w:p>
      <w:r>
        <w:br/>
        <w:t xml:space="preserve">    </w:t>
        <w:tab/>
        <w:t xml:space="preserve">    </w:t>
        <w:tab/>
        <w:t>WMAZ-TV电视台报道称，美国佐治亚州拜勒姆维尔市一辆装有丙烷的货运火车车厢脱轨，从桥上掉到公路上，当地政府决定疏散全市居民。据电视台报道称，这件事发生在本周六即11月17日。挂有两个火车头，72节装满货物的车厢和69节空车厢的火车沿着公路上方的桥面行驶，当第15节车厢到30节车厢脱轨后，火车掉到公路上。脱轨的一些车厢中装有丙烷。当地消防局局长对电视台记者说，几乎全城的人都被疏散。拜勒姆维尔市的居民人数大约为500人。报道指出，这起事件中没有人受伤。</w:t>
        <w:br/>
        <w:t xml:space="preserve">    </w:t>
        <w:tab/>
        <w:t xml:space="preserve">    </w:t>
      </w:r>
    </w:p>
    <w:p>
      <w:r>
        <w:t>WXC4238</w:t>
        <w:br/>
      </w:r>
    </w:p>
    <w:p>
      <w:r>
        <w:br/>
        <w:t xml:space="preserve">    </w:t>
        <w:tab/>
        <w:t xml:space="preserve">    </w:t>
        <w:tab/>
        <w:t>据报道，一位来自美国德克萨斯州的男子幸运的命中了1500万美元（约合人民币1.04亿元）的彩票巨奖。然而令人吃惊的是，该名男子竟是一位在押的囚犯，让其父母代买彩票中得巨奖。很多网友听到这样的消息，都不得不感叹，“简直就是人生赢家了！”“这样一来，牢狱之灾也免了呢，果然还是有钱好啊！”据了解，这位大奖得主的名字叫作韦恩-卡莱尔，被捕之前，他还是一名出租车司机。2015年，开始服刑期间，卡莱尔每个月都会要求前来探视的父母，为自己购买彩票，直到今年11月初，他命中了高达1500万美元的超级大奖。由于身在监狱，卡莱尔的父母替他完成了兑奖。一夜暴富之后，他的母亲向法院提交了保证书，并全额缴纳了保释金，日前卡莱尔已经离开监狱重获自由。而在此前，美国纽约，67岁的RobertBailey也同样赢得了“强力球”的彩票奖金，而且获得了3.44亿美元奖金。不得不说，这的确是一夜暴富的典范。不过像是这样一夜暴富的现象，基本上还是很少发生的，毕竟，能有中奖的名额，确实是有限的。</w:t>
        <w:br/>
        <w:t xml:space="preserve">    </w:t>
        <w:tab/>
        <w:t xml:space="preserve">    </w:t>
      </w:r>
    </w:p>
    <w:p>
      <w:r>
        <w:t>WXC4239</w:t>
        <w:br/>
      </w:r>
    </w:p>
    <w:p>
      <w:r>
        <w:br/>
        <w:t xml:space="preserve">    </w:t>
        <w:tab/>
        <w:t xml:space="preserve">    </w:t>
        <w:tab/>
        <w:t>中国警方日前进入北京大学校园，拘捕参与深圳工运维权的应届毕业生，引轩然大波。如今新任北京大学党委书记邱水平遭起底，曾任北京市国安局党委书记，出任北大职务后更严控内部意识形态。综合媒体11月17日报道，北京大学（简称北大）近日发生了“不明人士”入校抓捕殴打声援工运的学生和毕业生事件。自称是北大历史系2015级本科生于天夫在互联网上发布的视频显示，北京时间11月9日晚，其在北大学校内遭到一伙不明身份的黑衣人按倒殴打，另有北大2018届毕业生、工运声援者张圣业被殴打绑架。事后，黑衣人乘坐黑色小轿车迅速离开现场。同样在事发后，北大保卫部11日晚于北大内部的“北大未名BBS”发出通报称，事件“系公安机关依法抓捕涉嫌犯罪的校外人员，不涉及在校师生员工”。该事件引发外界关注，舆论矛头逐渐转向10月上任的中共北京大学党委书记邱水平。公开资料显示，1962年6月出生的邱水平，过去曾任北京市委副秘书长、政法委常务副书记，并在2013年12月至2014年12月，兼任北京市国家安全局党委书记，2017年1月后出任山西省高级人民法院院长。除了国安体系的工作背景引发质疑外，据法新社11月15日消息，一份题为“中共北京大学委员会文件”的红头文件在近日在网上流传，称校方成立“中共北京大学委员会巡查办公室”和“北京大学内部控制管理办公室”。这份标明写给北大“全校各单位”文件的印发日期为2018年的10月29日，签署日期则为2018年9月13日。其是由中共北大委员会所发出的文件。文件显示，“中共北京大学委员会巡查办公室”，设在中共北京大学纪律检查委员会，是学校巡查工作领导小组日常办事机构。“北京大学内部控制管理办公室”与“中共北京大学委员会巡查办公室”合署办公。</w:t>
        <w:br/>
        <w:t xml:space="preserve">    </w:t>
        <w:tab/>
        <w:t xml:space="preserve">    </w:t>
      </w:r>
    </w:p>
    <w:p>
      <w:r>
        <w:t>WXC4240</w:t>
        <w:br/>
      </w:r>
    </w:p>
    <w:p>
      <w:r>
        <w:br/>
        <w:t xml:space="preserve">    </w:t>
        <w:tab/>
        <w:t xml:space="preserve">    </w:t>
        <w:tab/>
        <w:t>两名中国留学生早年都利用假结婚取得移民资格后，另觅得配偶在加拿大结婚生子，但两人的假结婚事情后来都被移民部查出，要递解出境。两人都进行了上诉，但一人获准留下办理家庭团聚申请，另一人则要在周六(11月24日)前，带同出生只5周的儿子举家离开加拿大。周六就要被递解的男主人翁姓沈，已在加拿大生活了将近20年，他已就递解令致函联邦公安部长葛代尔(RalphGoodale)，表达了希望自己出生只有5周的儿子能够在加拿大成长和接受教育、享受自由和人权的恳求。沈氏居于安省咸美顿，来自中国北京，现年35岁。他在2000年以国际学生的身分来加拿大留学，毕业于南安省中学。他指出，其父在中国航天局任职工程师，让他出国留学是希望他能在海外有一个更加美好的未来。居加18年有事业有物业在过往18年来，他在加拿大安居乐业、结婚生子，他不仅拥有多间物业，包括其在咸美顿的住宅，而且经营一间谘询公司，帮助国际学生在加拿大求学。他还经营一间旅行社，安排客户前往加拿大的洛矶山脉等地旅游。沈氏还利用业余时间在一间救世军教会充当义工，为教会的节日集会拍摄照片。他还因及时发现一间住宅起火并致电报警，挽救了一名住客的生命而被表扬。他甚至让一名身患重病的朋友免费居住在他的物业中。尽管沈氏的行为已像一名模范公民，但他早年因透过"假结婚、真移民"的途径非法获得加拿大永久居民的身分，导致其即将在本月24日前被递解出境回国。沈氏承认，他在2004年在一间私立社区学院攻读法律助理专业时，需要为他的留学签证申请续签。但因他的成绩只有74分，续签申请被拒。等待公安部长特赦他原本可以返回北京，然后再次申请赴加留学签证，但因为担心自己再次获得签证的机率很小，他遂在2005年初与一名本是加拿大公民的朋友假结婚，成功地在2008年获取了加拿大永久居民的身分。然而，其造假行为最终还是被联邦移民部发现了。移民部官员在2014年对他进行盘问，他当即承认了。他在2017年9月27日出席了移民和难民局的聆讯，曾以人道和同情的理由上诉，但被驳回。就在今年5月，他就移民和难民局的决定提出司法覆核的要求也被拒绝了。沈氏指出，联邦政府将其递解出境，对他们一家人造成的影响是灾难性的。他和妻儿将返回北京，他们在北京既没有工作也没有住所。他将在北京寻找住所的难度与纽约的曼哈顿相提并论。他还说，北京恶劣的空气质素也是他不愿回国的另一个原因。此外，他还提及他的儿子实在年幼，不宜长途旅行。目前，他唯一的希望是公安部长可以签发特赦令，让他可以留下。距最后限期只有一个星期，他可以做的，就是等待……曾被拘禁强行解离境与沈氏命途迥异的，是同来自中国的男子孔伟(WeiKong，音译)，他的情况似乎比沈氏恶劣得多，他早年被勒令离境，离境令后来改为驱逐令，之后并被拘留，强行遣走。孔伟(WeiKong，音译)首先以学生身分来到加拿大，那时候他为了留在加拿大假结婚。但他没有利用这婚姻申请配偶团聚移民，而是选择了返回中国。后来他回到加拿大，到2011年，他提出难民申请但被拒绝。移民部在2012年12月对他发出离境令，但他却没有意识到他必须立即离开，相反他还继续工作。到了2013年，孔伟又收到一张驱逐令，于是才预订了航班，但他的朋友在驾车送他去机场的途中，汽车抛锚而令孔伟错过了航班。虽然孔伟最终去到机场，但立即被拘留，一周之后被遣返。在他留加期间，他结识了现时的妻子张淼(MiaoZhang，音译)，开始了真正的婚姻生活，并育有一个孩子。2013年他被驱逐回中国后，他申请家庭团聚移民，但被签证官拒绝，于是他的妻子张淼向上诉庭提出上诉。错得严重但非恶劣上诉庭法官认为，孔伟被逐出加拿大，是因为他不遵守遣送令，但却没有犯罪行为。虽然法官也认为孔伟的行为有严重错误，但也没有严重到像犯罪或更恶劣行为那样。孔伟向上诉法官求情时，承认他曾被驱逐出境，并对他过去的行为表示真诚的悔意。他表示，那时年轻愚蠢，结果给目前的自己造成了很大的困境。他曾在中国学习成为一名电工，如果他能获准来加拿大，他会回到学校提升专业技能。法官也认为，如果孔伟来到加拿大，他准备好改善自己的情况。另一方面，孔伟的配偶张淼作证说，她试图回中国与孔伟在一起，但她没法在中国找到同等收入水平的工作。至于孔伟和张淼之间是否真情实意，从张淼多次回中国并长时间留在中国陪伴孔伟，就已经证明了一切。法官认为："在这种情况下，家庭的继续分离过于严厉。"孔伟在中国的亲人包括他的母亲和一些亲戚，而张淼在加拿大却没有任何亲戚，只有她的孩子陪伴她。张淼从学校毕业后，一直处于受僱状态，平时也经常去教堂。能够有丈夫过来，会有助于丈夫融入加拿大社会，也有助于家庭的圆满。一家团聚符小孩利益此外，孔伟和张淼的孩子有许多健康问题，而小朋友又因为他的加拿大身分而无法享受中国的公共医疗福利，只好花费大价钱去私人医院就诊，但中国私人医院的医疗水平和设施与公立医院相差太远。从孩子的角度出发，法官认为孔伟的儿子留在加拿大接受本国医疗保健，才符合小孩子的最佳利益，而不是让张淼带着儿子山长水远去看望丈夫。反过来说，如果孔伟不能来到加拿大，他的家庭会陷入混乱，因为他们夫妻俩情深意笃，却已经和妻子两地分居近4年，但妻子又很难带着孩子去中国生活，这会对夫妻的感情造成影响。考虑到这种情况，家庭团聚的正面结果超过了申请人的负面因素。法官最后裁定，有足够的人道主义和同情理由，允许申请人孔伟返回加拿大，移民签证官拒绝孔伟永久居民签证的决定被驳回，签证官必须根据双方的联合建议继续处理申请。</w:t>
        <w:br/>
        <w:t xml:space="preserve">    </w:t>
        <w:tab/>
        <w:t xml:space="preserve">    </w:t>
      </w:r>
    </w:p>
    <w:p>
      <w:r>
        <w:t>WXC4241</w:t>
        <w:br/>
      </w:r>
    </w:p>
    <w:p>
      <w:r>
        <w:br/>
        <w:t xml:space="preserve">    </w:t>
        <w:tab/>
        <w:t xml:space="preserve">    </w:t>
        <w:tab/>
        <w:t>第55届台湾电影金马奖让大陆的很多人睡不着，一时间傅榆、《我们的青春，在台湾》成为敏感词汇。与此同时傅榆的个人资料也被曝光。当地时间11月17日晚，第55届台湾金马奖颁奖典礼在台北举行，获得最佳纪录片奖的是《我们的青春，在台湾》。而该片导演傅榆却公开发表台独言论，她称，“这部片很多人以为在讲政治，其实更多是在谈论青春，青春很美好，但很容易犯错。尤其是容易把错误的期待投射在人身上，这不只是人对人，是国家对国家。我希望我们的国家能够被当作独立的个体来看待。”那么这个傅榆何许人也？公开资料显示，1982年出生的傅榆，父亲是马来西亚华人，到台湾求学定居；母亲是印度尼西亚华侨，9岁至台湾长居。傅榆因此以“台湾人”自居。傅榆称自己成长于“外省”家庭中，却又不是真正的外省人，与真正的台湾历史脱节，“我的身份比较奇怪啊，比较尴尬。”傅榆曾拍摄短片《不曾消失的台湾省》（收录在国家电影中心所企划制作的《时光台湾》当中）、参与拍摄太阳花学运纪录片《太阳，不远》、记述大陆学生参与台湾社会运动的《我在台湾，我正青春》、探索青年价值认同的《蓝绿对话实验室》。《我们的青春，在台湾》一片，傅榆以台湾“学运领袖”陈为廷与大陆学生蔡博艺为拍摄对象。网上有报道称，“不会讲台语”、“外省”、等成为傅榆的标签。报道称，傅榆曾多次在采访中回忆自己的一部分成长的经历。她表示，小时候她因听不懂台语，而常受到同学排挤，开始觉得自卑，无法融入“台湾”这个群体。对于此次金马奖风波。香港《苹果日报》报道指大陆广电总局、中宣部和网信办紧急通知各大网站“即时过滤相关报道”，中国大陆直播网站即时暂停，视频也被要求需要“全删”。</w:t>
        <w:br/>
        <w:t xml:space="preserve">    </w:t>
        <w:tab/>
        <w:t xml:space="preserve">    </w:t>
      </w:r>
    </w:p>
    <w:p>
      <w:r>
        <w:t>WXC4242</w:t>
        <w:br/>
      </w:r>
    </w:p>
    <w:p>
      <w:r>
        <w:br/>
        <w:t xml:space="preserve">    </w:t>
        <w:tab/>
        <w:t xml:space="preserve">    </w:t>
        <w:tab/>
        <w:t>中俄一直互相表现友好姿态，但是日媒注意到，俄媒近期接连发表了“中国威胁论”的观点，甚至认为中国对俄罗斯的友好只是“装样子”。日本《产经新闻》15日刊文称，中国与俄罗斯近年在共同制衡美国、维护朝鲜以及经济合作等领域处于“统一战线”。但是，不少俄罗斯媒体相继涌现关于“俄罗斯与中国之间的友好关系只是装样子”的分析，背后原因或是俄罗斯国内认为中国对俄经济贡献过少，反而是在侵蚀俄权益，因此产生对中国的不满与警戒。俄罗斯《商报》当地时间10月24日称，中国的银行近期暂停与俄罗斯方面的往来，俄方接连出现被拒绝开户的情况，一些被排除在国际制裁范围之外的俄罗斯企业及个人也不能幸免。《商报》指出，“中国在没有仔细辨明企业是否是制裁对象的前提下，封锁全部俄罗斯企业的相关交易”。该报还表达不满称，“这一问题在今年（2018年）6月的中俄首脑会谈上被谈及，中方当时承诺‘将改正’，但是实际上什么也没做”。俄罗斯《新报》在10月26日的文章中称，“中国虽然表现得像俄罗斯的朋友一样，但是其实眼中只盯着自身利益”。同时还发出警告，“中国经济增长如果过缓，中国政府为了转移民众不满同时也为了确保自身的正当性，极有可能对外采取攻击性的外交政策，像是‘占领’俄罗斯西伯利亚以及远东地区等”。  与俄罗斯远东地区接壤的中国东北地区的企业以及劳动者正在大量赴远东发展，预计住在远东的俄罗斯人今后将持续减少，而《新报》也担心“远东地区总有一天会处于中国的支配之下”。此外，俄罗斯《独立报》10月29日也发表了中国威胁论的有关观点，该报指出，“在中国欧亚经济合作与‘一带一路’方针下，倡导的计划实际上一个都没实现”，“中国对俄罗斯的直接投资比对哈萨克斯坦的投资少得多”。  对于中国“一带一路”而言，中亚地区具有无可替代的重要性。为了从地缘政治上确保在中亚的影响力，中国与俄罗斯都向这一地区源源不断地投入资金、技术以及军事援助，但是中俄在表面上展现出友好姿态，暗地里可能并没有在一条线上。值得注意的是，中国珠海航展北京时间11月6日开幕，而俄媒就率先披露了一条航展“丑闻”。  俄罗斯《观点报》刊文称，珠海航展展出了由俄罗斯联合航空公司和中国商飞公司合力研发的CR929远程宽体客机的全尺寸模型。与此同时，俄罗斯试验设计局“Atom”在同一天发表声明称，珠海展出飞机其实是他们的作品。中俄两国在没有通知的情况下窃取了他们的设计。该局的总经理兼总工程师库津（Maxim  Kuzin）表示，在2015年时，该局在上海投标时就展示过自己的设计方案。  库津表示，他们不会采取法律措施，因为这没有用。他甚至在采访中也无法掩饰自己的情绪，他表示对这种厚颜无耻的行为感到震惊。</w:t>
        <w:br/>
        <w:t xml:space="preserve">    </w:t>
        <w:tab/>
        <w:t xml:space="preserve">    </w:t>
      </w:r>
    </w:p>
    <w:p>
      <w:r>
        <w:t>WXC4243</w:t>
        <w:br/>
      </w:r>
    </w:p>
    <w:p>
      <w:r>
        <w:br/>
        <w:t xml:space="preserve">    </w:t>
        <w:tab/>
        <w:t xml:space="preserve">    </w:t>
        <w:tab/>
        <w:t>俞敏洪表示，“我想表达的真正意思是：一个国家的女性的水平，就代表了国家的水平。女性强则男人强，则国家强”。11月18日，新东方创始人俞敏洪就此前公开发表的“中国堕落因女性堕落”言论在其微博致歉称，“今天我某个论坛上阐释‘衡量评价的方向决定了教育的方向’这一论点时，用了女人找男人的标准做例子，由于没有表达好，引起了广大网友的误解，在此深表歉意”。俞敏洪表示，“我想表达的真正意思是：一个国家的女性的水平，就代表了国家的水平。女性强则男人强，则国家强”。此前，一则新东方创始人俞敏洪疑似发表侮辱女性的公开演讲视频在网上传开。视频中，在讲到如何改变教育方向时，俞敏洪举例说，“如果中国所有女生找男人的标准，都是这个男人必须会背唐诗宋词，那全中国的所有男人都会把唐诗宋词背得滚瓜烂熟；如果所有的女生都说中国男人就是要他赚钱，至于说他良心好不好，我不管，那所有中国男人都会变成良心不好，但是赚钱很多的男人，这正是现在中国女生挑选男人的标准。”随后，俞敏洪称，“所以，实际上一个国家到底好不好，我们常常说在女性，就是这个原因，现在中国是因为女性的堕落才导致整个国家的堕落。”此番言论视频一出，引发网友热议。女星张雨绮对此称，“我只能说，北大的教育和新东方的成功都没能帮你理解女性的价值，没让你理解什么是平等的两性关系，甚至没帮你搞明白什么是平等”。以下为俞敏洪回应原文：</w:t>
        <w:br/>
        <w:t xml:space="preserve">    </w:t>
        <w:tab/>
        <w:t xml:space="preserve">    </w:t>
      </w:r>
    </w:p>
    <w:p>
      <w:r>
        <w:t>WXC4244</w:t>
        <w:br/>
      </w:r>
    </w:p>
    <w:p>
      <w:r>
        <w:br/>
        <w:t xml:space="preserve">    </w:t>
        <w:tab/>
        <w:t xml:space="preserve">   </w:t>
        <w:tab/>
        <w:tab/>
        <w:t xml:space="preserve"> </w:t>
        <w:br/>
        <w:t xml:space="preserve">    </w:t>
        <w:tab/>
        <w:t>“侨报”大楼16日发生凶杀命案，董事长谢一宁死于非命。此案诡异之处在于受害者和杀人者的口碑都不错，究意什么原因导致侨报业务员陈忠启（ZhongQiChen）非要同老板拼个鱼死网破？侨报一位主管指出，当下众说纷纭，大多是捕风捉影、偏离事实。他呼吁社区耐心等待警方公布调查报告，不要妄加揣测。侨报董事长谢一宁遇害全美侨界震惊，社区纷纷打探冲突原因，究竟为什么会启动杀机？而且，陈忠启将枪枝带入公司，上午9时上班后就直奔董事长谢一宁办公室，显然是有备而来，预谋杀人。对于陈忠启杀人的原因，目前社区传说最多的一种说法是，在15日晚侨报召开了一次业务会议，董事长谢一宁要求他们将业绩指标提高一成，因此和陈忠启起了争执，导致第二日上午的血腥冲突。但是，针对该项说法，出席侨报15日晚间业务会议的一位业务主管坚决否认。他说，报社要求提高业务员的业绩指标，这是很正常的业务活动，以前也有这样的调整，对个人的经济利益影响不大。而且，当天会议气氛融洽，散会时双方都是和颜悦色。所以，这次业务会议绝不是触动杀机的原因，外界的流言不符事实。那么，什么才是触动杀机的真正原因呢？这位不具名的业务主管说，案发当时，现场只有谢一宁和陈忠启两人在场，并无第三人。当时究竟发生了什么，其他人谁也不知道。案发后陈忠启已被警方拘留接受审查。所以，嫌犯作案真正的动机应该相信警察的侦讯报告。虽然，警方公布调查结果还需要一段时间，但希望大家耐心等待，不要轻信流言，以讹传讹。他进一步指出，这件血案最大的启示就是，职场人士要保持理性与和平，千万不要冲动走极端，做出无可挽回的事情。案发一天以后，陈忠启在拘留所内也应该冷静下来，而且一定后悔莫及。16日晚间，陈忠启的太太和谢一宁的太太都来到了侨报大楼，都在停车场上失声痛哭，陈忠启因为自己的一时冲动，毁掉了两个家庭，一失足成千古恨。</w:t>
        <w:br/>
        <w:t xml:space="preserve">    </w:t>
        <w:tab/>
        <w:br/>
        <w:t xml:space="preserve">    </w:t>
        <w:tab/>
        <w:t xml:space="preserve">    </w:t>
      </w:r>
    </w:p>
    <w:p>
      <w:r>
        <w:t>WXC4245</w:t>
        <w:br/>
      </w:r>
    </w:p>
    <w:p>
      <w:r>
        <w:br/>
        <w:t xml:space="preserve">    </w:t>
        <w:tab/>
        <w:t xml:space="preserve">   </w:t>
        <w:tab/>
        <w:tab/>
        <w:t xml:space="preserve"> </w:t>
        <w:br/>
        <w:t xml:space="preserve">    </w:t>
        <w:tab/>
        <w:t>污浊的空气17日继续困扰湾区，学校停课，航班延误，人们不敢出门，卫生官员劝告留在家里。这种日子至少要等到下周三(21日)才能化解，天气预报说，下周三有40%会降雨。不但湾区700万人的生活受到严重影响，整个北加超过1000万人都受到影响。17日湾区大部分地区的空气仍属“不健康”，在坎普大火(CampFire)火场和附近，空气污染的程度，更是“非常不健康”，甚至是达到“危险”的程度。旧金山17日的空气污染程度，在上午9时仍达到179，晚上7时则下降至143；这个城市15日的污染指数达到211，被监测空气平台“紫色空气”(PurpleAir)列为全球空气品质最恶劣的城市；16日旧金山的空气污染指数，更上升至271，打破了加州有史以来的纪录。17日旧金山的空气品质虽有改善，但仍属“不健康”。这天屋仑的空气污染指数最差，达到187；北湾圣拉菲也很高，达184；南湾圣荷西、北湾圣他路萨和瓦卡维尔、东湾安蒂奥克和康柯德，空气都“不健康”。在坎普大火附近的溪口市(Chico)，15日的污染指数为256，16日是278，17日降至199，空气属于危险和非常不健康。指数0至50的空气，才算是良好(good)。位于北加布特县的坎普大火，17日继续焚烧，面积增至14万8000英亩，已有55%受到控制；火场冒起的浓烟，则继续向南吹，吹来湾区，并在湾区聚积。由于太平洋吹来的海风被阻挡，所以烟雾在湾区积聚不散，烟雾中的污染微粒PM2.5继续积聚，使空气品质变得恶劣。柏克莱加大一名物理学教授的计算显示，在旧金山吸1天的烟雾，等于吸11支香菸。原定于17日在柏克莱加大纪念球场举行的、一年一度的柏克莱和史丹福的大赛(Big Game)，宣布延后至12月1日。</w:t>
        <w:br/>
        <w:t xml:space="preserve">    </w:t>
        <w:tab/>
        <w:br/>
        <w:t xml:space="preserve">    </w:t>
        <w:tab/>
        <w:t xml:space="preserve">    </w:t>
      </w:r>
    </w:p>
    <w:p>
      <w:r>
        <w:t>WXC4246</w:t>
        <w:br/>
      </w:r>
    </w:p>
    <w:p>
      <w:r>
        <w:br/>
        <w:t xml:space="preserve">    </w:t>
        <w:tab/>
        <w:t xml:space="preserve">    </w:t>
        <w:tab/>
        <w:t>当地时间11月17日晚，第55届台湾金马奖颁奖典礼在台北举行，获得最佳纪录片奖的是《我们的青春，在台湾》。而该片导演傅榆却公开发表台独言论，她称，“这部片很多人以为在讲政治，其实更多是在谈论青春，青春很美好，但很容易犯错。尤其是容易把错误的期待投射在人身上，这不只是人对人，是国家对国家。我希望我们的国家能够被当作独立的个体来看待。”对于此事，11月18日下午，傅榆通过Facebook发表长文，也列出3点针对一夜之间引发的疑问做出回应。傅榆Facebook原文一夜之间收到许多留言与讯息，谢谢大家的关注和关心。我没事。以下是我的几点说明：1. 对于许多网友（大部分来自中国）在我的脸书上写下的上万则响应，其中包括许多怒骂和攻击，其实我看完并不特别愤怒或难过。许多媒体昨晚（11月17日晚）报导（道）《我们的青春，在台湾》是一部“太阳花学运”纪录片。但其实318运动只是这部片的一部分，片名中的“我们”，指的是一位台湾学生、一位中国学生，和我自己。这部片不只是在记录我们一起经历的台湾大大小小社会运动的过程。我最初的构想，其实是想探究：在台湾国内，及台湾与中国、香港之间，怀抱不同国族认同、具有不同政治立场的年轻世代，是否能够透过对话，来理解彼此的立场与差异，甚至共同合作？从2012年我创作《蓝绿对话实验室》，到六年后的这部《我们的青春，在台湾》，我都记录了许多不同立场的年轻人互动、对话的过程。昨晚到今天，有些朋友说：“如今这些网友的留言，看来对妳的创作初衷是最大的讽刺。原本想对话的，现在却还是化为上万则咒骂的留言。”但我不是这样看的。中国与台湾之间的公民社会存在着大量的误解与仇恨，这是长期累积下来的事实。我的创作就是想处理这个问题。如今这个场面，不见得是结果，而或许能是另一场对话的开始。昨晚颁奖典礼后，在颁奖台上有部分中国领奖、颁奖者接续讲出“中国台湾”、“两岸一家亲”等言论。我尊重，但当然不能同意。我可以理解他们当中许多人做出的反应，或许是出于无奈与恐惧。但如果他们当中有人心中真是那样想的，我也想诚挚地邀请他们，以及灌入我脸书留言的中国网友们，有机会的话，一起来看看这部作品。2.我在颁奖典礼上的发言，并不是“一时激动”，更不像部分中国网友所说的“受到民进党政府的指使”。这是我自己一直以来就很想为这部作品所说的话。有些网友说：“从此之后你不用混了，更不用想踏足中国电影界”。对于日后或许无法再和许多优秀的中国电影工作者交流，我当然也有遗憾。但对于我日后职业生涯所可能面临的一切后果，我愿意承担，且并不后悔。另有部分评论说：“讲话要看场合！你个人的自私毁了金马奖多年来的经营，以后中国政府不可能再让中国电影踏足金马”。对于这点，我想说的是：我在颁奖典礼上讲的话，其实也是我这部作品中的部分主题，这不是一句“政治归政治，艺术归艺术”可以回避，因为这部片的拍摄对象本身就是政治。我很感谢金马奬的评审们让这部作品得奖。作为导演，我必须为我的作品说话，来响应他们的勇气。社会各界对于金马奖有不同的想象，我尊重。我的行为也供社会公断。至于金马奖的未来该走向何方，需要电影界的各位朋友继续来共同讨论。3. 最后再贴一次我昨晚发言的全文：“《我们的青春，在台湾》这部片，很多人以为只是在讲政治，但它其实更多是在讲青春，青春很美好，但也容易犯错。我们可能把错误的期待投射在别人身上，这有可能发生在人对人，也有可能发生在国家对国家。我希望有一天，我们的国家可以被当作一个真正独立的个体来看待，这是我身为一个台湾人最大的愿望。”以上这段话，以及这篇文章，就是我所有想说的话了。昨晚到现在涌入许多专访的邀约，恕我暂时婉拒。我这部创作最终想说的，其实是：我们的政治不应该总是投射期待在某个个人身上，而是靠每一位公民的共同努力。感谢许多朋友的声援。但我无意让自己也成为另一个被投射过度期待的对象。作为导演，我会持续用我的作品说话。作为一个公民，如同我昨天在颁奖前受访时说的，下礼拜投票，我会对13、14、15号公投投下同意票。希望每一位公民，也能勇于做出自己的选择。谢谢大家。从中可以看到傅榆，并不认为台湾属于中国，她还为自己在金马奖上的台独言论感到“自豪”，甚至还有点“委屈”。看来傅榆并没有认识到自己的错误。</w:t>
        <w:br/>
        <w:t xml:space="preserve">    </w:t>
        <w:tab/>
        <w:t xml:space="preserve">    </w:t>
      </w:r>
    </w:p>
    <w:p>
      <w:r>
        <w:t>WXC4247</w:t>
        <w:br/>
      </w:r>
    </w:p>
    <w:p>
      <w:r>
        <w:br/>
        <w:t xml:space="preserve">    </w:t>
        <w:tab/>
        <w:t xml:space="preserve">    </w:t>
        <w:tab/>
        <w:t>中国国家主席习近平出访的第三站就是菲律宾，在其到访前夕菲律宾总统杜特尔特接受了新华社等中国媒体的联合采访。当地时间11月18日，据中国国家通讯社新华社消息，杜特尔特（RodrigoDuterte）在接受采访时表示，“对习近平即将开启对菲访问充满期待。他表示，他十分珍视同中国的友好关系，在他的总统任期内习近平主席能赴菲访问让他倍感高兴。”另外，新华社还披露杜特尔特的小女儿刚满14岁，目前正在学习中文。采访中，杜特尔特说，“习近平主席来菲访问时，他会争取让小女儿用中文与习近平主席交流，或为习近平主席唱一首中文歌。</w:t>
        <w:br/>
        <w:t xml:space="preserve">    </w:t>
        <w:tab/>
        <w:t xml:space="preserve">    </w:t>
      </w:r>
    </w:p>
    <w:p>
      <w:r>
        <w:t>WXC4248</w:t>
        <w:br/>
      </w:r>
    </w:p>
    <w:p>
      <w:r>
        <w:br/>
        <w:t xml:space="preserve">    </w:t>
        <w:tab/>
        <w:t xml:space="preserve">    </w:t>
        <w:tab/>
        <w:t>美国前总统奥巴马今天带着粉红玫瑰花束，意外现身爱妻米歇尔。奥巴马在华府第一资本球场的打书会，引发现场羣衆尖叫，场面几乎一度失控。‘每日邮报’（DailyMail）报导，奥巴马今晚一身轻便，未打领带，穿着黑西装及开襟白衬衫力挺爱妻，眼见现场尖叫声不断，米歇尔（MichelleObama）打趣说：‘这种好康不是场场有。’奥巴马将自己与爲妻子碧昂丝（Beyonce）巡演站台的饶舌歌手杰斯（Jay Z）相比，他笑称：‘这就像杰斯出场一样。’在今天90分钟的活动中，米歇尔谈了自己与奥巴马在芝加哥席德尼及奥斯汀律师事务所（Sidney&amp;Austin）邂逅的经过。当时米歇尔被指派带奥巴马这位新人。谈起对爱妻的第一印象时，奥巴马说：‘她很高，腿超长。’米歇尔连忙轻斥他：‘现场有儿童。’这位前总统便稍微收敛，说话内容相对儿少皆宜，他说：‘她比我想像的更正点，非常高。’奥巴马回忆说，因爲两人是同事，米歇尔其实起先不想跟他交往，爲掳获佳人欢心，他当时有意辞职。他说：‘所以基本上我把她迷倒了。’奥巴马话还没说完，便有人高声喊道：‘我们想你！’奥巴马则自嘲演说风格说：‘他们想念的是长时间的停顿吧。’此话一出，又引发一阵欢呼及口哨声。这场打书会由奥巴马前白宫顾问贾芮特（ValerieJarrett）主持，因爲有数以千计粉丝不畏风寒，在球场外大排长龙等待入场，而延后了一个多小时。米歇尔穿着黑色裤装，别上闪闪发光的胸针，足蹬细跟高跟鞋。她在距离白宫仅数个街区的第一资本球场（Capital OneArena）现身时，现场书迷立刻起立鼓掌。米歇尔今晚谈话的主题，特地爲佔多数的女性粉丝量身定做。她谈到自己面临的种种困境，包括童年时身爲蓝领阶层父母的孩子、身爲非裔女性试图挤入常春藤名校、以及身爲年轻母亲在个人优先目标及努力抚养孩子间取得平衡等等。米歇尔今晚几乎不谈政治，也很少提奥巴马卸任后的生活，反而将大部分时间聚焦于自己的童年、成爲第一夫人前的工作时光及养育孩子的心路历程。但米歇尔谈到，她和奥巴马最近曾聊起他们身爲总统及第一夫人时有何成就。她说：‘那8年我们没有时间反思，因爲我们当时必须时时保持完美，做正确的事。’但两人近期已就此进行长谈。</w:t>
        <w:br/>
        <w:t xml:space="preserve">    </w:t>
        <w:tab/>
        <w:t xml:space="preserve">    </w:t>
      </w:r>
    </w:p>
    <w:p>
      <w:r>
        <w:t>WXC4249</w:t>
        <w:br/>
      </w:r>
    </w:p>
    <w:p>
      <w:r>
        <w:br/>
        <w:t xml:space="preserve">    </w:t>
        <w:tab/>
        <w:t xml:space="preserve">    </w:t>
        <w:tab/>
        <w:t>春天，几乎没在加拿大出现过……果不其然，多伦多今日受到大雪暴击！接下来的加拿大只有更冷，没有最冷！据Globalnews报道，加拿大多伦多地区今日（11月15日）飘起大雪，此天气会持续到本周五，降雪量预计到达5-10cm，局部地区甚至超过15cm。加拿大环境部的预警还显示，今日大雪已对晚高峰的通勤产生重大影响！目前，大多伦多地区重要主干道接连发生拥堵，交通陷入混乱。北美报告（Canadanews）驻多伦多记者阿花表示，大雪来得猛烈而又突然，它不仅给交通添了堵，还给出行人士添了不少堵，许多人在心里暗自后悔“今天没穿秋裤”……记者阿花颤抖着打开手机，天气预报显示多伦多今日到明日，气温均徘徊在-3°C至0°C左右，夜晚最低温更将达到-6°C！然而，没有对比，哪来的伤害？你真以为靠近北极圈的加拿大是浪得虚名吗？如上图所示，今日（11月5日）加拿大 Eureka, Nunavut 地区温度已达到-38.5°C……目前冠绝加拿大！这种可怕的数字意味着什么？意味着你泼出去一杯水，大自然直接给你变成了雪......如果你想凹造型，抱歉朋友，脏辫掰一掰就断了……最后，你还想开车离开这个鬼地方？对不起，那你可能要除一辈子冰……或许，朋友们以为能在这种环境下存活的生物都长这样可惜，让您失望了。因为，加拿大人真的很刚……未来几个月，最令加拿大人抓狂的漫长冬季又来临了！据说很多人会陷入Winter Blues的抑郁状态，甚至患上SAD（Seasonal Affective Disorder）。但这些都不是大家拒绝上学或上班的借口……毕竟，加拿大人还是会在冬季苦中作乐的。接下来，请欣赏加拿大人过冬技巧铲雪很累很辛苦？不存在的，加拿大人眼中，铲雪是门艺术，尽情地滑~尽情地摇~Art it is.冬季室外BBQ，美好生活从烤肉开始。C'est La Vie.烤肉吃着有点尬？那你一定少了位控场DJ，一边干龙舌兰，一边给你烤串！寒冷在他眼中算什么？有酒有肉，容易上头？院子里有床，躺一躺就醒了。对了！在加拿大怎能不提冰球！？大雪纷飞时看比赛，众人绝对懂得抱团取暖的道理！这股热情几乎融化了寒冬啊，北美君看完都默默流泪……即使有一瞬间，你不明白冰球为何在加拿大辣么流行。但只要冬天一到，你就会秒懂。原来所有体育运动，在加拿大都会变成冰上项目……不过，地面全部结冰了，加拿大的车辆又该如何生存呢？只能玩碰碰车咯……加拿大保险公司在冬天应该很崩溃。可警车也跑不快了，“警察开罚单”的业绩在冬季直线下滑……毕竟，冬天根本没有汽车想上路好吗？小车车全部冻在雪里，挖都挖不出来啊！来，你感受下！加拿大人的停车场像不像考古勘探场？还好加拿大人很乐观，哭过就忘了，下一秒便可以躺在雪里晒“阳光浴”……但你知道他们为啥都喜欢呆在户外吗？因为昨晚如果不小心忘了关窗，今早起来，家里就变样了……记得从前，有位叫雪莱的诗人念到：“冬天到了，春天还会远吗？”北美君相信他一定不住在加拿大，要知道加拿大人早已忘了春天的存在……</w:t>
        <w:br/>
        <w:t xml:space="preserve">    </w:t>
        <w:tab/>
        <w:t xml:space="preserve">    </w:t>
      </w:r>
    </w:p>
    <w:p>
      <w:r>
        <w:t>WXC4250</w:t>
        <w:br/>
      </w:r>
    </w:p>
    <w:p>
      <w:r>
        <w:br/>
        <w:t xml:space="preserve">    </w:t>
        <w:tab/>
        <w:t xml:space="preserve">    </w:t>
        <w:tab/>
        <w:t>11月18日，第9届财新峰会题为《全球共探路》的年会在北京召开。这一被称之为是“中国经济领域最具权威性和前瞻性的年度盛会之一”，得到了前央行行长周小川、前财政部部长楼继伟等人的参与。在减税问题上，楼继伟建议政府降低企业所得税和个人的边际税率，以保证企业的竞争力，促进中国经济发展。随着全球经贸环境进入多事之秋，又恰逢中美两大经济体在追求贸易平衡等经贸领域的冲突明显化，随着美国总统特朗普在去年年底完成了，号称“将为美国企业和美国人民提供30年来最大减税”的历史性税改成功，中国国内自此在呼吁当局进行税改的呼声也在不断加强。根据官媒新华社报道，中央在近期一系列的会议中都放出将进行新一轮减税举措的信号。其内容主要包括，推进增值税等实质性减税，而且要简明易行好操作，增强企业获得感；对小微企业、科技型初创企业可实施普惠性税收免除等。此外，税务部门表示，将尽快提出体现更大规模、实质性、普惠性减税降负要求的政策建议。报道宣称，“我国新一轮减税降费已在路上，多项更大减负力度的举措将密集发布”。《经济参考报》记者引述业内人士透露称，相关部门正在紧锣密鼓研讨制定下一步减税降费的方案，新政有望年内落地。另据《每日经济新闻》报道，中国央行前首席经济学家马骏在日前预计称，明年减税、减费的力度有望达到甚至超过1%的GDP，可能大于美国减税的力度。对此，中国社科院研究员张斌在分析当局推行减税措施的动机称，政府的此举有两个基本目标。他提出，一是以稳增长、稳预期为主要目的，作为短期相机抉择宏观经济政策的一部分，相当于需求管理层面的减税，更强调减税规模对总需求的影响。特别是在外部环境“稳中有变”的大背景下，减税对宏观经济主要发挥稳定需求的作用。张斌还介绍称，二是在中国经济由高速增长阶段，向高质量发展目标转变的背景下，以供给侧结构性改革为主线的经济政策，更强调减税促进创新驱动和结构优化升级。他指出，由于中国人口老龄化进程的加快，目前国家正处在新旧动能转化的关键时期。而在当天会上，曾在2013年至2017年间担任中国财政部部长、现全国社保基金理事会理事长的楼继伟则表示，在相关的具体操作中，减税应该多减一点企业所得税，降低个人所得税的边际税率。边际税率指的是，征税对象数额的增量中税额所占的比率。据调查显示，中国个人所得税边际最高税率为45%，在国际主要经济体之间算较高水平。楼继伟介绍称，“从减税的角度来看，可以通过降低企业所得税和个人所得税的边际税率来调节。以北欧的经验做参照，它们包含社会保险在内的财政收入，占GDP的40%，其增值税的税率达到20%，但是企业所得税和个人所得税降到了可以使企业具备竞争力的标准。增值税最终的负担者不是企业而是消费者，在前述两个所得税方面，还有调节空间。”另就当下地方政府债台高筑、民企融资难等问题，他建议，地方政府的财政扩张空间不大，因为债务已经非常沉重了，且收入情况并不很乐观。他说，“地方政府不能再搞大规模基建了。如果还是搞大规模基建，杠杆率就会越来越高，就会把风险往后推，这时候再出系统性风险，麻烦就更大了。”与此同时，他认为中央财政仍有发挥财政调控的空间，但是情况也不乐观  最新的数据显示，11月的全国财政收入是下降的。楼继伟说，中国的社会保险体系是高度碎片化的，是不可持续的，每年都要靠财政补贴。这个问题不解决，前述规模的社保补贴还会继续增长。他进一步称，在老龄化加剧的情况下，无论是社会养老保险还是社会医疗保险，压力都非常大。</w:t>
        <w:br/>
        <w:t xml:space="preserve">    </w:t>
        <w:tab/>
        <w:t xml:space="preserve">    </w:t>
      </w:r>
    </w:p>
    <w:p>
      <w:r>
        <w:t>WXC4251</w:t>
        <w:br/>
      </w:r>
    </w:p>
    <w:p>
      <w:r>
        <w:br/>
        <w:t xml:space="preserve">    </w:t>
        <w:tab/>
        <w:t xml:space="preserve">    </w:t>
        <w:tab/>
        <w:t>北京时间11月19日，据《纽约时报》报道，上週五，Facebook CEO 马克-扎克伯格（MarkZuckerberg）在与员工的会议上爲公司进行了激烈的辩护，反驳了有关俄罗斯影响力渗透一事对该公司的批评，情绪激动之时甚至说了髒话，并一度表示将严惩泄密员工。此外，会议上COO谢丽尔-桑德伯格（SherylSandberg）表示自己对Definers事件负全责。此前《纽约时报》发佈调查报道，称Facebook对俄罗斯的“影响力渗透”应对不当。小扎情绪失控 否认试图“掩盖一切”据三位知情人士透露，在面向全球Facebook办事处的长达一小时的视频会议中，扎克伯格回答了员工提出的一系列问题，从Facebook过去18个月的行爲到应该如何处理泄露给媒体的消息。扎克伯格在会议上情绪有些激动，称有关Facebook试图“掩盖一切”的说法大错特错，他甚至在迴应中说了髒话。一些员工对此报以热烈的掌声和欢呼声。此次会议召开之际，这家社交网络公司正处于艰难时期，高管们纷纷行动，应对对该公司的一连串批评。週三，《纽约时报》报道称，Facebook高层在如何应对俄罗斯发佈虚假信息和数据隐私保护不力等问题上遇到了困难。尤其是，Facebook首席运营官谢丽尔-桑德伯格和公司前首席安全官亚历克斯-斯塔莫斯（AlexStamos）之间的关係相当紧张。“是的，谢丽尔-桑德伯格对我大吼大叫，”斯塔莫斯週六在《华盛顿邮报》上发表的一篇评论文章中说。“我不相信我们已经发现了俄罗斯人所做的一切，很可能在我们建立团队併发明必要的技术阻止它之前，情况很可能会变得更糟。而谢丽尔就像媒体说的那样，反应有些失态。稍后她表示了道歉。”桑德伯格包揽Definers事件全责该公司还聘请了一家华盛顿特区谘询公司Definers，对Facebook批评者进行调查。Definers还将自由派金融家乔治-索罗斯（GeorgeSoros）与反Facebook组织联繫起来。不过《纽约时报》的调查结果公佈后，Facebook与该公司断绝了联繫。在週四与记者举行的电话会议上，扎克伯格批评了Definers代表他的公司所做的事，并称他和桑德伯格对这家外部公司正在做的具体工作并不知情。他补充说，可能是公司的公关部门僱用了Definers，不过他后来又称讚公关部门在“努力工作”。扎克伯格在会议中说，“总的来说，我们需要覈查所有渠道，评估哪些比较得体，然后决定我们是否要继续使用这些渠道。”扎克伯格说，过去18个月里，对他的公司的许多批评——特别是关于选举安全、内容适度和虚假信息——都很中肯，而且十分重要的。桑德伯格也参加了这次会议，她补充说，“我爲Definers事件负全责。这件事责任在于我。”但扎克伯格和桑德伯格表示，《纽约时报》的调查“完全不客观公正”，有时“根本不是真的”。小扎一度想严惩泄密员工大部分讨论集中在提高员工士气上。Facebook前全球沟通和公共政策副总裁艾略特-施拉格（ElliotSchrage）週五回到公司参加会议。舆论也是有周期的，施拉格说，Facebook目前就处在一个艰难週期中，事情最终会平静下来，他敦促员工们继续努力，努力解决公司面临的棘手问题。一些Facebook员工表示，正是因爲Facebook有巨大的影响力，《纽约时报》和其他一些新闻媒体才把该公司当作靶子，这很不公平。週五的会议上很多人都流露出这样的想法。当员工们问及那些向媒体泄露消息的员工会遭到怎样的处理时，扎克伯格明确表示，Facebook会毫不犹豫地解僱那些接受《纽约时报》或其他媒体採访的员工。但在一名员工询问Facebook是否应该发佈一份关于Facebook发现并解僱了多少泄密者的报告后，扎克伯格澹化了这个想法。他说，泄密通常是由“士气问题”引起的。</w:t>
        <w:br/>
        <w:t xml:space="preserve">    </w:t>
        <w:tab/>
        <w:t xml:space="preserve">    </w:t>
      </w:r>
    </w:p>
    <w:p>
      <w:r>
        <w:t>WXC4252</w:t>
        <w:br/>
      </w:r>
    </w:p>
    <w:p>
      <w:r>
        <w:br/>
        <w:t xml:space="preserve">    </w:t>
        <w:tab/>
        <w:t xml:space="preserve">    </w:t>
        <w:tab/>
        <w:t>一年前，“科研女神”、结构生物学家颜宁离开任教10年的本科母校清华大学，前往美国普林斯顿大学任职分子生物学系雪莉·蒂尔曼终身讲席教授，一度引发热议。日前，颜宁受邀在“2018年世界生命科学大会”上作报告。会后，她在接受采访时说，一晃一年过去，她也一直想找个机会梳理梳理、介绍一下自己一年来的心得，也说说对两所学校的体会。学术，清华和普林斯顿没有区别问：清华和普林斯顿有哪些不一样，有什么是两者可以互相借鉴吸收的？颜宁：其实说实话，因为清华过去十年改革走得比较靠前，和国际接轨非常好，坦白说我没有觉出太大的区别。你们会觉得诧异吗？但事实上就是。就我个人的微环境来说，有一个优势就是我收到了好多特别好的博士后申请，这在清华是很难做到的。最后我也想明白，像在普林斯顿这种世界名校对于人才的吸引还是要比国内高校好。第二，虽然国内近年来博士后的待遇比以前好了很多，但还是与国外有差距。国外去做博士后可以养一家，但在国内，就会面临孩子上学问题、住房问题等等。可能就会让大家望而却步，所以我觉得是一个多方面的综合因素。还有，普林斯顿算是世界排名非常靠前的学校，这对很多人来说学校本身就有一个内在的吸引力。就好像如果你考大学的时候，能考清华，你可能就不会去考别的学校。在普林斯顿的一个感触就是，那边的行政管理是非常有效的，井井有条，这个国内可以借鉴。从申请签证到我入职，到时间点就会有人给我发信提醒，该做什么。我的秘书是系里面配的，一个人服务三四位教授，包括帮我设置好邮箱等等。他们在入职前是接受了专门训练的。我一直觉得做什么事情我们不要急功近利。博士后的待遇，是近几年才提起来的。国内的科研水平也是近几年有一个陡升。如果我是国内毕业的博士考虑去哪做博士后，科研水平和前途肯定是很重要的一个考虑因素。博士毕业出国也不能说全好全坏，因为我也觉得每个人在他的求学生涯中，应该有一段海外的经历，让你能够打开视野。所以我觉得这不是对和错，只是一些客观的因素。做科研的动力是成就感问：您的科研成果如此高产且都是重量级的，有哪些经验？颜宁：这其实是一个厚积薄发的过程，前面播了十年的种子，现在终于收获了。比如说，我今年在《科学》发了三篇论文，虽然这些成果在我心里面的重量级不太一样，花的时间也不一样，但只是特别凑巧在一块发出来了。这里面我自己比较喜欢的两个是关于钠离子通道的研究，其中一个是真正重量级文章。我经常说，我要能做出人的钠离子通道我就退休，你们可见这个难度有多高。如果只是靠以前的晶体学，我真觉得我再做个二三十年也不一定做出来。但是因为有了电镜技术的革新，我的学生又特别给力，花了五年的时间才做出来。问：长久以来，支持您做科学研究的动力是什么？颜宁：我自己觉得最浅的层面就是一个成就感。我以前曾经说过，每个个体总是想让自己与众不同。我又不是刘翔跑不了这么快，我又不是李娜，没那么好的打网球的技能，也不是李白杜甫，我想学文，但是我的文笔真的好差，所以我也成不了什么文学家。那怎样才能让我觉得对自己还挺满意呢？我需要我的成就感。我发现我做科研反而好像有一点点天赋，至少过去几年、十几年很顺，至少我做的成果是可以让自己满意的。那我就会觉得，我这是世界上第一个做出这个的、世界上第一个做出那个的。那种感觉就会让你觉得挺踏实的，挺有成就感。当然了，有时候做科研其实想不到什么成就感，你就是想把它搞明白。一个问题真正做完以后，你发现更多的问题出现了。我现在的梦想就是能在细胞层面把我关注的蛋白机器们整个工作过程的时空分辨率给揭示出来，但我觉得这辈子可能都做不完。这个过程是很“磨人”的，有两个含义：一个是折磨，一个是打磨。不过最后结果我觉得蛮喜欢的，这个研究其实是以我的博士后们为主在做，经过这么多年实验室的锻炼，把人才培养出来了。我出去开会很频繁，但不用操心，第一他们自己很有动力，第二他们也比较有经验，很爱动脑子，所以我是一个很幸福的状态。问：会退休么？颜宁：不可能。科研就是这样的，做出一个来，你就一山望着一山高，到了另外一个山头会发现还有一座更高的山。比如说，你到了喜马拉雅山看到珠穆朗玛峰，你会说我还想去月球。所以说退休是开玩笑，我只是用退休来形容我对一个课题它难度的认知。问：你的终极理想是什么？颜宁：终极理想是理解生命的起源。女孩子要更自信问：现在女性在做科研、找工作中存在一种“受歧视”的现象，改变这种现状，您有哪些建议？颜宁：其实就我个人而言，我这么多年没有感觉到因为性别受到任何歧视。我的女学生们不管是在录取的时候，还是在实验室的时候，其实跟男孩子们没有任何区别。大家该玩命玩命，该发好文章发好文章。但是，到最后为什么女孩子做教授的反而少了？这个引起我的关注。真的看到她们的事业选择时，我才想说“女科学家到底去哪了？”我们必须要意识到有很多的现实层面、文化层面的阻碍，我认为这对女孩子是不公平的。比如，女孩子们怎么平衡事业和家庭？现在大家对这个问题讨论多了，慢慢意识到这不是女性的问题，这是两性的问题。我觉得现在社会观念是在逐渐转变的，大家意识到事业和家庭是男性和女性都需要考虑的问题，家庭不只是妈妈、妻子的事，而是男女双方的事情。问：女性的成长有哪些关键点？颜宁：女孩子们要更自信，很多时候你们自己比想象的要更强大。做选择时，要尽量遵从内心，一定要自己做决定，并能为自己负责。你要想不明白，可以跟很多人去聊，了解更多的层面，但最后一定是自己做决定，之后也不会后悔。我心目中没有科学家的样子问：你心目当中的科学家是什么样子的？颜宁：我心目中没有科学家的样子，科学家本来就不是定型的，你说我是不是科学家？很多人认为我不像吧？我周围有很多“不一样”的科学家，既有组乐队潇潇洒洒的也有终日紧张兮兮的、既有不修边幅的也有像模特一样时尚的，还有比艺术家还艺术家的科学家……科学家是多元化的，公众不应该对科学家有一个刻板的认识。换个角度来说，这不是科学家的幸福吗？很自由，科学家有充分的掌控自己时间的自由，可以自主安排工作时间和休闲时间。这也是很多科学家放弃其他领域的高薪，坚守自己“一亩三分地”做研究的原因之一。学术造假是“大量逃杀”问：您如何看学术诚信的重要性？颜宁：无诚信怎么立足。做科学是为了求真。学术造假的情况每个国家都有。特别是当你不是真正简简单单去享受科研乐趣，而把它变成比如拿经费的压力、毕业的压力的时候。对于造假者，不一定是名利使然，也有可能是拿经费的压力、晋升的压力、生存压力等等。之前很多人讨论中国的学术诚信问题。造假可能会在短时间内影响一部分人、甚至一个学科，但是长远而言，学术诚信的问题反而不如创新不足的问题严峻。对于整个科学的发展，学术造假是大浪淘沙，对科学没有持久的影响。归根到底肯定是真正的学术成就推动了人类社会的进步。问：平时如何放松？颜宁：做我们这一行，说实话属于压力比较大的。大家看我在微博上很轻松，你们只是看到了我呈现出来的一面，我在背后怎么熬夜工作，跟学生怎么讨论问题到头大，或者说做不出来的时候那种焦虑，其实别人是没办法真正感知的。所以要做好自己的心理调节，这就是为什么我有时候会故意去找一些让我很放松的方式，比如说看电视剧、看小说。问：你有身不由己的时候吗？颜宁：当然有，谁没有身不由己的时候啊？人人都有。就像现在我想回去跟我外甥女玩。</w:t>
        <w:br/>
        <w:t xml:space="preserve">    </w:t>
        <w:tab/>
        <w:t xml:space="preserve">    </w:t>
      </w:r>
    </w:p>
    <w:p>
      <w:r>
        <w:t>WXC4253</w:t>
        <w:br/>
      </w:r>
    </w:p>
    <w:p>
      <w:r>
        <w:br/>
        <w:t xml:space="preserve">    </w:t>
        <w:tab/>
        <w:t xml:space="preserve">    </w:t>
        <w:tab/>
        <w:t>美国总统唐纳德•特朗普为担任总统期间自己所做的工作打5+分。特朗普本周日（11月18日）接受福克斯电视台采访时说：“我想，我工作得很好。。。。。听着，我现在受不了这个工作，但是我还将做这个工作。我可能会为自己打5+。够了吗？我还能打更高的分？”特朗普解释说，在他任职期间美国的经济蓬勃发展，如果不是他的话，美国已经同朝鲜开战了。</w:t>
        <w:br/>
        <w:t xml:space="preserve">    </w:t>
        <w:tab/>
        <w:t xml:space="preserve">    </w:t>
      </w:r>
    </w:p>
    <w:p>
      <w:r>
        <w:t>WXC4254</w:t>
        <w:br/>
      </w:r>
    </w:p>
    <w:p>
      <w:r>
        <w:br/>
        <w:t xml:space="preserve">    </w:t>
        <w:tab/>
        <w:t xml:space="preserve">    </w:t>
        <w:tab/>
        <w:t>亚太经合组织领导人峰会（APEC）在巴布亚新几内亚闭幕后，未按惯例发表领导人宣言，成为APEC成立并举行领导人非正式会议以来的第一次。当地时间11月18日，据俄罗斯新闻社报道，与会消息人士表示，峰会最终通过一份不完整的领导人宣言，其内容不包括有争议性问题。如不包括涉及《茂物宣言》中确立的贸易和投资自由化目标，关于世贸组织（WTO），贸易惯例等有争议的问题。美联社11月18日报道称，巴布亚新几内亚世界各国领导人的激烈会晤未能在18日就最终公报达成一致，突显了全球大国美国和中国之间日益扩大的分歧。对于没能发表宣言的原因，巴新总理奥尼尔（PeterO’Neill）对媒体说，除了美国和中国，一些经济体也对世贸组织改革提出了不同意见。加拿大总理特鲁多（Justin Trudeau）说，包括中国和美国在内的几个国家之间存在分歧。美国之音11月18日报道时指出，据观察人士们说，由于中国和美国在贸易和发展模式上激烈交锋，导致拥有21个成员的亚太经合组织首次不能在峰会闭幕时发表共同领袖宣言。据悉，在APEC峰会期间，中国国家主席习近平在演讲时曾批评美国的“美国优先”政策，而美国副总统彭斯（MikePence）则抨击中国对外打款导致其他国家陷入债务危机，并警告中国，美国会继续对中国加征关税。对于此事，陆媒《环球时报》发布社评文章评论此事，指出，“美国优先”已经深刻嵌入美国的对外政策，华盛顿对美国利益的追求过去通过由它主导的多边体系来实现，现在像是要直接索取了。对于中美修改世贸组织规则产生的分歧，《环球时报》表示，“修改世贸组织规则的唯一准则应当是共赢，而不应是美国及少数发达国家的单赢，也不能是全球化围绕个别国家利益的重塑。”最后，《环球时报》强调，“中美之间的重头戏将是阿根廷G20峰会期间的习特会。”看来，中美之间的针锋相对还没有见分晓。</w:t>
        <w:br/>
        <w:t xml:space="preserve">    </w:t>
        <w:tab/>
        <w:t xml:space="preserve">    </w:t>
      </w:r>
    </w:p>
    <w:p>
      <w:r>
        <w:t>WXC4255</w:t>
        <w:br/>
      </w:r>
    </w:p>
    <w:p>
      <w:r>
        <w:br/>
        <w:t xml:space="preserve">    </w:t>
        <w:tab/>
        <w:t xml:space="preserve">   </w:t>
        <w:tab/>
        <w:tab/>
        <w:t xml:space="preserve"> </w:t>
        <w:br/>
        <w:t xml:space="preserve">    </w:t>
        <w:tab/>
        <w:t>美国侨报董事长谢一宁16日遭遇枪击身亡，南加侨界及媒体界一片震惊。一名不愿透露姓名、曾在侨报从业过的人士表示，谢一宁喜欢别人称他“谢老板”，他常向下属夸耀过去做记者经历，有时训人不考虑场合。这名不愿透露姓名人士表示，谢一宁曾经在中新社担任记者，曾经听他说过，有一次他在国外采访，机场发生爆炸案，他在机场用国际长途电话，第一时间将爆炸案告诉国内报社，中新社寥寥几字，抢在各家国际大媒体前报导这次事件，这是谢一宁在记者生涯中常觉得骄傲自豪的事情。这名人士说，谢一宁的能力很强，有同事在工作中，英译中出现问题时，他都能及时发现，告知立即改正。有时他为了纠错，自己翻译好的资料，交给编辑，作为比较，令侨报编辑们心服口服。谢一宁是侨报最高主管，非常爱惜人才，而且对表现好的家属，呵护有加。这名人士也说，谢一宁作为侨报老总，也喜欢别人叫他“谢老板”，有的下属称呼他“谢老板”，他也欣然接受。谢一宁具亲和力，他与下属打乒乓球，对输赢都不计较。这名人士说，谢一宁有时相当严厉，一名编辑在编辑稿件时出错，很不好意思地站在谢一宁面前认错，谢一宁严厉地说，“报纸退步，都是你们这样不努力搞的！”训得这位编辑面红耳赤，哑口无言。侨报16日发生办公室血案，死者为侨报董事长谢一宁震惊侨界，而凶手陈忠启平时为人和善。到底是什么原因导致杀机，侨界猜测纷纷。一位对受害人和枪手都相当熟悉的侨界人士表示，上午听说侨报发生高管被杀案，很不希望自己的预感成真，但后来不幸而言中。他表示，员工与自己相差几级的上司发生激烈冲突，很可能与矛盾激化有关。据他所知，案发前一天受害人与枪手同在业务会上发生语言冲突，到当天会议结束时已得到安抚，但万没想到第二天会是如此结局。侨领张素久傍晚惊闻谢一宁遭到枪杀震惊不已。她表示，与谢一宁认识多年，他是一个相当和善的人，平常笑咪咪的。最近几年，她好几次在侨社活动中看到谢一宁带着儿子出场，非常高兴。开心的人应该不会与人结仇，怎么遭遇这样的厄运？侨社人士表示，不久前侨报与大陆合办一个中华文化传承活动，聘请中国京剧名家为洛杉矶中文学校教授京剧，谢一宁的儿子也登台客串，有子万事足溢于言表。熟悉谢一宁的媒体人表示，谢一宁平常喜欢抽雪茄，还打得一手相当不错的乒乓球，一般爱好者难以战胜他。长期以来侨报不少员工都喜欢在工余时打上几盘，一来切磋技术，二来加深情谊。因此，这场员工与老板的血案令人不解。不过，认识枪手陈忠启的人们也表示，他一向为人和善，低调不张扬，绝对想不到会做出开枪杀人这么失控的事情。一位曾与陈忠启同事多年的媒体人表示，陈忠启是沈阳人，但脾气相当温和，同事多年从来没有看他跟人大声讲话红过脸。据友人表示，陈忠启多年前开始做地产经纪，同时半职兼任侨报广告业务员。该友人表示，他绝对不相信枪手是因为坊间传说的因为报社要提高10％的业绩而动手杀人。有侨社人士表示，身高1.78米的大个子陈忠启和他的太太都是二婚，两人感情不错。陈忠启近年身体不太好，腰部用钢板支撑。案发前一段时间曾经回过中国大陆。</w:t>
        <w:br/>
        <w:t xml:space="preserve">    </w:t>
        <w:tab/>
        <w:br/>
        <w:t xml:space="preserve">    </w:t>
        <w:tab/>
        <w:t xml:space="preserve">    </w:t>
      </w:r>
    </w:p>
    <w:p>
      <w:r>
        <w:t>WXC4256</w:t>
        <w:br/>
      </w:r>
    </w:p>
    <w:p>
      <w:r>
        <w:t>身高2米10年龄11岁初看这两个结果很难会有人把它们之间画等号但就是这看似不可能的事情确真实的出现在我们身边济南市文化东路小学六年级四班张子宇同学就是一位身高2米10的小女孩在同龄人中她已经明显“高不可攀"看到这样的场景几乎所有人都会问同一个问题孩子怎么会长这么高？张子宇的父母都是专业的篮球运动员身高也都在两米左右有了这样的先天基因优势孩子想长不高都难身体条件的突出加之对篮球的耳濡目染张子宇很小就展现出了异于常人的篮球天赋张子宇的妈妈于瑛女士回忆在孩子五岁的时候她第一次来到球场主动提出要和爸爸进行攻防比赛在爸爸持球的同时子宇瞬间将小手高举做出专业运动员才会有的防守姿势孩子本能的反应让长期从事篮球训练教学的妈妈喜出望外孩子可能还真是块打球的料在学校张子宇也是同学们的好玩伴和开心果虽然比大家高出了很多但这并不妨碍彼此间的交流张子宇在班里的人缘是公认的好不论是小男生还是小女生都喜欢和子宇玩教室里小女生们下了课喜欢坐在子宇腿上说笑话体育课间同学们在一起玩老鹰捉小鸡的游戏在子宇的保护下小女生们都很得意而小男生们则更喜欢扮演落荒而逃的老鹰在老师眼中张子宇也是一位品学兼优的好孩子而且兴趣广泛，美术、音乐、舞蹈都有不错的表现现在年纪尚小张子宇未来到底走哪条路还不能定性但是很多篮球迷们已经心生期待未来十年，篮球场上………………………………说不定呢！</w:t>
      </w:r>
    </w:p>
    <w:p>
      <w:r>
        <w:t>WXC4257</w:t>
        <w:br/>
      </w:r>
    </w:p>
    <w:p>
      <w:r>
        <w:br/>
        <w:t xml:space="preserve">    </w:t>
        <w:tab/>
        <w:t xml:space="preserve">    </w:t>
        <w:tab/>
        <w:t>2018年11月8日，美国加利福尼亚州北部比尤特县天堂镇发生山火，凶猛的火势甚至造成罕见的“火龙卷”，成为加州历史上最具破坏性的一次火灾，在全球范围内也实属罕见。另外，南加州也在11月12日出现了两处山火。截至11月17日，这次山火事件造成的死亡人数上升至76人，失踪人数约有1300人，财产损失无数，被毁建筑就超过1.2万栋。这是近一个世纪以来美国致死人数最高的山火，仅次于1918年明尼苏达州北部的“克洛凯”山火。NASA美国航空航天局近日也陆续公布了一组由卫星拍摄的加州山火照片，从太空角度看更加震撼，也让人感到不寒而栗。据悉，这组照片主要使用了NASATerra卫星上的中分辨率成像光谱仪拍摄，呈现出了最自然的颜色，人们展现了烟尘蔓延至加州海岸的壮观景象。</w:t>
        <w:br/>
        <w:t xml:space="preserve">    </w:t>
        <w:tab/>
        <w:t xml:space="preserve">    </w:t>
      </w:r>
    </w:p>
    <w:p>
      <w:r>
        <w:t>WXC4258</w:t>
        <w:br/>
      </w:r>
    </w:p>
    <w:p>
      <w:r>
        <w:t xml:space="preserve">如果贾跃亭一直是一个草包，那当然不会有企业家、供应商、金融机构愿意跟他合作，他复杂的地方在于，他的确在某个阶段表现出超强能力，他的冒险精神帮他赢得了一部分人的好感。11月12日，在FF战略会上，众人得以再次见识贾跃亭的演讲能力，一个人可以这么顺溜地把这么多东西一口气组织下来，也的确是人才，贾跃亭鼓舞士气，多次提到高管流失后，从中层提拔人才，贾跃亭多次提到一部分持有不同意见的高管流失是好事儿，就好像可以借机做整风运动凝聚共识一样。他说今年9月以来才明白恒大的真实目的就是为了FF的全球控制权，这完全违背了当初签订融资协议时的约定。他本来可以选择套现走人游山玩水，但还是要干点事儿，他觉得FF在恒大手中就废掉了，因为恒大没有他具备的互联网精神。当初，恒大相信贾跃亭，是因为贾跃亭手中有FF，而FF也可能的确有料。很多人相信贾跃亭，在于他在某个阶段的确做成了一些事情。贾跃亭对外一直喊Allin，如果是一个小企业家，这一点是比较容易做到，但如果有了一定积累，心态就会发生变化，一般有钱人投资债券，没钱人买股票，没钱人愿意博取更高收益，有钱人愿意守住自己的财富。但贾跃亭似乎在不停创业，不停地跨界，这一点没有多少人能做到。也正因如此，好多人觉得他有企业家精神，但是否具有企业家精神现在还不能说，至少具有企业家精神中的冒险精神。有人见好就收，有人却不能，这就是差异，如果是特别成功者，他们积攒财富的过程基本上都不是见好就收，一般都要用很大杠杆，下很大赌注。所以有钱人或者有点成绩的群体，反而更容易被贾跃亭说服。贾跃亭几乎坑了身边所有人，比如套牢供应商，至今乐视还欠新三板不少公司钱，据说手机产业链就举债百亿元。另外，他让高管增持，自己却减持，承诺借给上市公司的钱，又悄悄挪走。一帮商学院同学要讲义气，众筹给他的钱也打了水漂。孙宏斌手笔大，一下子搞了150亿元给他，有人说这部分钱全亏了，其实不是，孙还是乐视网二股东，手中的股份还值点钱，最近孙还通过诉讼追回5.3亿元，是以原乐视影业的股权抵债。融创已实际控制原乐视影业和原乐视致新。贾跃亭掰过的棒子，都丢掉了。他没有很好巩固，就四处出击，到处收购，也不管这种收购是否有用。等打造了各个系统，遇到问题需要断臂的时候，又不舍得断掉。如果贾跃亭用自己的钱，做很多试验，没有人能说什么，但他所耗费的资金，都是从市场融资而来。为了贾跃亭的梦想，多少人窒息了。他自己为梦想窒息的成本太低了。在他战斗力爆表的戏剧性人生里，他唯一不甘心的估计就是做一个普通人了。为了当主角，贾跃亭是不怎么讲规则的，2016年12月，乐视体育在未经董事会或股东会同意的情况下，擅自向乐视控股出借了40多亿元，应该说这种频繁挪用资金的情况很常见。目前看他不是曹操那样的枭雄，而是吕布那样的枭雄。产生贾跃亭，是因为中国特殊的土壤吗？当然不是。应该说，全世界都是冒险家的乐园，只要有机会，冒险家的精神到处都是。有一些成功，就特别伟大，也有一些失败，显得很悲壮，但中间总会有一些骗局，借助资本市场放大。为什么在贾跃亭名声不佳的情况下，还会有人去投资？关键就是很多人也有冒险家精神，想以小取大，贾跃亭提供了一个让人一起冒险的机会。 </w:t>
      </w:r>
    </w:p>
    <w:p>
      <w:r>
        <w:t>WXC4259</w:t>
        <w:br/>
      </w:r>
    </w:p>
    <w:p>
      <w:r>
        <w:t>原标题：特朗普收到卡舒吉事件录音：太暴力！太邪恶！太可怕！不想听！【环球网报道实习记者崔天也】特朗普11月18日表示，他并不想听沙特记者卡舒吉被杀害时的录音，因为这段录音“太暴力、太邪恶、太可怕了”。“今日俄罗斯”(RT)18日报道称，美国总统特朗普当日对“福克斯周日新闻”节目表示，“我们的确有这段录音，但我不想听，我也没有任何理由去听。”据报道，当被主持人问道为何不想听这段录音时，特朗普回答称“因为这是一段充满了痛苦的录音”。但同时，特朗普表示他已经得到了这份录音内容的“充分介绍”。“这段录音太暴力、太邪恶、太可怕了，”特朗普说，“我没有理由去听它。”据该报道回顾，10月2日，沙特记者卡舒吉在伊斯坦布尔的沙特领事馆中被杀害。沙特首先声称并不知道这名记者下落，但由于所有证据都指向他们，沙特最终承认卡舒吉是在审讯过程中意外死亡。报道称，关键的证据是卡舒吉的苹果手表上的录音，他为了以防万一，在进入领事馆之前打开了录音功能。随后，土耳其政府表示已经获得了这一可怕的录音，并与包括美国在内的几个国家分享了这一录音。据《华盛顿邮报》此前报道，美国中央情报局(CIA)“充满信心地”得出结论称杀害卡舒吉的行动是由沙特王储本人下令的。而自从这一丑闻以来，RT报道称，尽管美国两党一直呼吁美国对沙特进行惩罚，但特朗普坚持不愿破坏与这个美国关键的安全与商业伙伴地关系。此外，在18日的采访中，特朗普再次表示，“与盟友保持紧密关系在许多方面都是很好的”。另外据《华盛顿邮报》17日报道，特朗普宣称将在20日之前将会就卡舒吉事件得出一个“非常完整的报告”。</w:t>
      </w:r>
    </w:p>
    <w:p>
      <w:r>
        <w:t>WXC4260</w:t>
        <w:br/>
      </w:r>
    </w:p>
    <w:p>
      <w:r>
        <w:br/>
        <w:t xml:space="preserve">    </w:t>
        <w:tab/>
        <w:t xml:space="preserve">    </w:t>
        <w:tab/>
        <w:t>美国《侨报》董事长，美国格律文化传媒集团总裁谢一宁先生不幸遇害的消息震动美国华人社会。前侨报记者田霞近日提笔怀念谢一宁先生。提起笔，思潮澎湃。回忆15年前初次来到《侨报》的日子。时间如白驹过隙，恍然已经离开这么久，然而先生的音容却依然栩栩如生，一切恍如昨日。2003年第一次来到《侨报》拜访谢先生，是我刚刚从纽约大学硕士毕业。从纽约回到加州特别坚定的希望，能够回归新闻界。虽然在中国的央视做过5年记者，但对美国仍然不熟悉。我希望通过新闻能更深入认识美国，深刻了解美国。谢先生是一位资深的新闻人。很年轻的时候就成为驻华盛顿记者。可以说是新闻界的前辈。他对新闻一直有非常专业又自由的崇高理念。在谈到新闻界和新闻本身，总有不少令人仰慕的观点。谢一宁先生投身新闻事业三十六载,学养深厚,为人谦和,在海内外华文媒体界享有盛誉。谢一宁先生猝然离世,给美国《侨报》、美国格律文化传媒集团带来无法弥补的巨大损失。图为2008年的谢一宁（右）。新闻是什么？新闻宛如一个探照灯可以在迷雾中探看世界的真相；新闻也是新闻人为读者了解世界，做读者的耳朵和眼睛，并为读者做喉舌发声的工作。人说它是无冕之王，那是对新闻人良知的褒奖，是令人崇敬的丰满理想。人说它是高危职业，那是新闻人在探知真相过程和结果之后面临的骨感现实。新闻人往往都有对芸芸众生的拳拳博爱之情，和对世事的悲天悯人之心，并且有希望改变世界的愚公之志。也许因为同样对新闻的热爱，以及对新闻理念的认同，我感觉自己找到了一个最适合的企业继续做一个新闻人。谢一宁先生也成为我的“老板”，存在于像我一样，初来乍到美国，却拿中文作为职业的一群文人的称呼中。这是一种归属感，也是一种抱团取暖、惺惺相惜的温暖感。谢一宁先生对于新闻有他的分析判断，但作为老板和新闻企业的领导人他有着与众不同的对记者的尊重。记得最初遇到的一个大新闻是如何报道已故华裔田长霖教授倡导和支持的AA“平权法案”。对于这个议题，在2003年，华裔是迷惑的。在字面上，“平等权利”是如此正义而美好的一个理念，似乎是一个应该值得支持的议题，平等权利一直是华裔在任何地方追求的目标，包括在族裔混杂的美国。而且如此著名的华裔精英田长霖教授都支持，似乎大众就都在倾向于无条件支持“平权法案”。然而当时作为一个初来乍到的记者，从报社的立足点，华裔社区考虑，本人认为这个观点是应该受到质疑的，不应该一味的支持，尤其是在高等教育领域。于是，即便当时的社会舆论几乎一边倒的支持AA，我的报道是反对在高等教育领域使用AA，观点可谓相当“异类”。谢一宁先生作为老板，特别跟我探讨了这个议题的观点。最后他选择支持记者对新闻的判断，尊重不同的声音和意见。于是，这一篇关于AA平权法案的稿子，依照记者的“异类”观点，原文刊登。在2018年的今天，在一群以犹太人领导的SFFA，状告哈佛对亚裔采取录取歧视的诉讼案一审没多久，相信更多的人会对平权法案在高等教育领域的实施有更深入的理解。这是一起15年后的新闻事件。 然而能够在15年前就有勇气发表与众不同前瞻性新闻观点，作为一个新闻集团的领导者，谢一宁先生的胸襟、勇气以及对新闻的尊重就显示出其不同凡响。谢一宁先生作为“老板”是出奇的具有亲和力和领袖魅力。他从不疾言厉色，总是温文尔雅，徐徐道来的聊新闻，聊社区，聊竞选。报社里的同仁通常都是几年、十几年的老同事。企业能够留住人的重要因素之一就是领袖的领导力和亲和力。“老板”的亲和力另一部分来自于他的返璞归真。他最喜欢穿布鞋，特别传统的中国布鞋，现在很难找到卖的商家。他有一次聊天说，每年回老家看望老母亲的时候，都会顺便买几双布鞋，那种老布鞋据说是千层底纳鞋底子做出来的，原汁原味的传统样式。而每年都要回老家看望老母亲，又让人不经意窥探到他个人生活颇为传统的侧面。在跟“老板”聊天的时候，常常会让人忘了他是个老板，反而更像一个学长。如果拿到独家，他会欣喜，毫不吝啬的给人褒奖。如果是他在喝茶，会说“来尝尝新到的普洱茶”。老板也会聊如何发展《侨报》，《侨报》的挑战与困境，未来与开创。那个时候，任何人都会感受到一个文人在用他的文心承担起一个企业家的责任。创业不容易，能够给上百人一个可以容身而起还能发展的企业更艰难异常。在过去的十多年，所有纸媒在全世界范围内的萎缩，裁员的企业比比皆是，其中不乏鼎鼎大名的《洛杉矶时报》之类的一方霸主。而一个少数族裔的报纸，要从本来就不多的读者群中博得一片生存空间，而且能在新时代的挑战中继续前行，得需要多大的智慧、勇气以及坚持。《侨报》在过去的10多年中，一直在逆势成长。从一个最初的报纸，已经扩展到网络，电台，微信公众号等等多媒体的形式。然而，在即将有更大发展的时候，他却突遭不幸。一个令人尊敬的前辈，一位优秀的新闻人，一位兢兢业业的企业家，多少称呼都无法描述您在人们心目中的样子。长歌当哭……能做的就是为您煮一杯新茶……</w:t>
        <w:br/>
        <w:t xml:space="preserve">    </w:t>
        <w:tab/>
        <w:t xml:space="preserve">    </w:t>
      </w:r>
    </w:p>
    <w:p>
      <w:r>
        <w:t>WXC4261</w:t>
        <w:br/>
      </w:r>
    </w:p>
    <w:p>
      <w:r>
        <w:br/>
        <w:t xml:space="preserve">    </w:t>
        <w:tab/>
        <w:t xml:space="preserve">    </w:t>
        <w:tab/>
        <w:t>英国《每日邮报》18日报道称，平民王妃梅根仍保持美国公民身份，因此不仅梅根本人需向美国政府纳税，哈里王子、查尔斯王储乃至英国女王都有可能被美国税务部门盯上。由此，英国王室已聘请美国税务专家团队来分析有关风险并提出应对方案。根据美国税法，只要梅根保持美国公民身份，即便常年定居英国，也应向美国交税。报道称，梅根上一次向美国政府提交纳税申报表的时间是今年4月17日，也就是说，美国政府可能有机会深入了解英国王室成员的财务状况。有税务专家举例说，梅根价值7万多英镑的婚戒根据美国税法可被视为“外国人赠送的礼品”，梅根必须如实申报，如不申报，就会被处以7000多英镑的罚款。</w:t>
        <w:br/>
        <w:t xml:space="preserve">    </w:t>
        <w:tab/>
        <w:t xml:space="preserve">    </w:t>
      </w:r>
    </w:p>
    <w:p>
      <w:r>
        <w:t>WXC4262</w:t>
        <w:br/>
      </w:r>
    </w:p>
    <w:p>
      <w:r>
        <w:br/>
        <w:t xml:space="preserve">    </w:t>
        <w:tab/>
        <w:t xml:space="preserve">    </w:t>
        <w:tab/>
        <w:t>外国人入境后，必须在24小时之内，持有效证件到居住地派出所办理住宿登记；境外出行遇到紧急情况，可拨打12308外交部全球领事保护与服务应急呼叫中心，24小时有人接听；11月8日，全省17市州同步举行出入境管理普法宣传活动，在人员相对流动大、密集的地方，公安干警解惑答疑，并悬挂活动横幅，摆放法律知识案例警示展板，发放办事指南宣传册和文明出境宣传单。在武汉市江岸区政务服务中心，记者看到大厅内摆放了16幅宣传展板，涉及出入境证照申请同一窗口办、网上预约自助办、绿色通道加急办、周六上班延时办、一次性告知办，中国公民出境入境的管理，外国人停居留的管理方面法律法规等内容。武汉市出入境支队六大队大队长董国良介绍，目前，外国人常住武汉的有1.8万人，其中留学生有8000多人。留学生中非洲人占到80%。去年，全武汉市出入境业务办理量达200多万，出境游占比80%以上，且以30%的量逐年递增。出境游热门目的地已经从港澳台、东南亚等地，逐步转向加拿大、美国、澳大利亚等欧美国家。此次行动，全省共制作宣传展板200余块，宣传册5万余本，覆盖群众2万余人次。省公安厅出入境管理局政委董玮华表示，此次宣传活动旨在落实“谁执法谁普法”要求，在加强公众出入境法律法规意识的同时，强化警示教育，为打击违法犯罪活动营造良好氛围。【警示案例】代购达人被限制出境36岁的胡某某是荆州江陵人。2014年在香港和香港籍女友结婚，育有一子。随着婚后生活压力的增大，为节省开支，他带着老婆儿子住深圳，自己往返香港为儿子买进口奶粉。一个偶然机会，他为熟人从香港带进口奶粉，获得了10-15%的辛苦费。尝到甜头的他，辞去物流工作，一门思想做代购业务，代购物品从奶粉拓展到化妆品、电子产品等，代购频率从之前一月一次到现在天天往返。2018年5月，他在过关时被香港边检人员查获，并通知其户口所在地公安机关处理。为此，江陵县公安局依法注销其往来港澳通行证，并将其列入一年内不准出境人员名单。以案释法：内地居民出国境后，不得从事与出境事由无关的活动，并在签注、签证有效期内返回，否则将被当地警方以非法滞留、非法就业、非法入境罪名处罚及至入狱。野蛮生长的个人代购，不仅侵犯了消费者的权益，也给国家造成了重大损失。2019年1月1日，《电子商务法》将正式颁布实施，个人代购将会被整顿为电商平台，个人主体将会转变为企业主体。谁再敢私下做，就涉嫌走私、偷税漏税，负刑事责任。菲佣在汉打工均属违法行为36岁的市民尹女士是武汉市一位二胎在职妈妈，家里前前后后换了3个保姆，一直不太满意。今年6月份，尹女士浏览手机APP时，页面突然弹出一个“武汉菲佣2018报价”的广告。后经打听得知，中介服务费高达3万元，包括菲律宾当地中介费以及菲佣来华机票、签证费等。菲佣月薪约7000元左右，吃住行费用均由雇主承担。可当她再搜寻上述广告时，却又不知去向，后来咨询了武汉多家中介机构，对方也都表示无法提供菲佣。尹女士疑惑：武汉究竟有没有菲佣？到底能不能请？以案释法：菲佣一般是持3个月的旅游签证入境，签证过期直接“打黑工”。依照现行法律规定，菲佣在汉打工均属违法行为（驻外使领馆除外）。雇主非法聘用外国人，处一万元以上，总额不超过十万元的罚款。近年来，武汉已成功打击处理了武昌辖区国内居民非法雇佣印尼女佣案、江夏辖区菲佣非法工作案等案件。一定要打消“买老婆”的想法31岁雷鸣，是黄陂姚集人，在汉口一家装饰公司工作。去年10月，他付给中介6万元后，与越南女子何某住在一起。虽然暂时没有办理结婚证，但小两口过得非常幸福甜蜜。2个月后，雷鸣得知何某怀孕了，欣喜若狂，把家里的钱都交给她打理。没想到，何某突然失踪了。今年1月26日，雷鸣最后一次与何某通上电话，她说已打掉孩子，准备再找一个丈夫，要他别等她了。雷鸣报警后，民警对中介进行了依法打击。以案释法：有意迎娶越南女子的中国男士，一定要打消“买老婆”的想法，须通过合法的婚姻关系才能保护自己的利益。任何新娘都要有经过越南外交部和中国驻越南大使馆认证的单身公证书、越南护照、中国旅游签证，然后在男方有涉外登记资格的民政部门登记结婚。嫁给中国男子的越南新娘，可以凭结婚证在出入境部门申请一年期的居留签证，每年延期一次，五年之后就可以申请中国永久居留。雇佣缅甸工人被罚10万元2018年3月，咸宁通山某家具厂老板熊某某由于在本地招工难，找到中介明某要求招聘一批外籍工人来厂务工。明某联系境内缅甸籍“蛇头”李某某，李某某先后组织59名缅甸工人，从缅甸边境出发以旅游签证名义非法偷渡到云南边境，再采取绕边检等方式逃避检查，从东莞辗转到达通山家具厂工作。家具厂老板熊某按工人工作时长与明某结算工资，明某提成后再下发工资。“蛇头”李某某等人向偷渡者每人收取2000元到2500元不等的偷渡费。以此为线索，通山公安局打掉一起跨越云南、广东、湖北三省的特大组织他人偷越国境到内地务工案。非法务工人员被公安机关依法遣送回国，用工工厂被罚款10万元，老板涉嫌犯罪被依法逮捕。以案释法：组织他人偷越国（边）境的，处2年以上7年以下有期徒刑，并处罚金。用工单位及个人在聘用、容留外国人时，一定要查验外国人身份及其是否按照规定取得工作证许可和工作类拘留证件。一旦涉嫌非法聘用、容留外国人，不仅会受到最高10万元罚款及可能应当承担的遣送费用，而且会面临拘留或刑罚处罚。</w:t>
        <w:br/>
        <w:t xml:space="preserve">    </w:t>
        <w:tab/>
        <w:t xml:space="preserve">    </w:t>
      </w:r>
    </w:p>
    <w:p>
      <w:r>
        <w:t>WXC4263</w:t>
        <w:br/>
      </w:r>
    </w:p>
    <w:p>
      <w:r>
        <w:br/>
        <w:t xml:space="preserve">    </w:t>
        <w:tab/>
        <w:t xml:space="preserve">    </w:t>
        <w:tab/>
        <w:t>台湾金马奖台独风波，让中国大陆明星纷纷发声，就连禁声一个多月的范冰冰也在微博表明自己的态度，被指将要回归。北京时间11月14日，有网友晒出疑似范冰冰的朋友圈，该朋友圈晒出一张范冰冰的照片，还称“11月20日见”，疑似这个日期复出。如今已到北京11月20日的凌晨，不知道白天后，会不会能听到范冰冰亮相的消息。针对台湾金马奖台独言论事件，11月17日晚23时20分，范冰冰在微博转发共青团中央的微博，表示“中国，一点都不能少！”由此可见，范冰冰这是想通过表明立场，挽回影响。除了她，她的男友李晨也转发中共党报《人民日报》的微博，和范冰冰一起表明立场。韩联社11月18日报道称，因为逃税而缴纳巨额追缴款的范冰冰通过在微博上转发共青团中央“中国一点都不能少”的微博，掺和进金马奖相关的台独风波事件，来展示自己拥护中共的立场。范冰冰和李晨一起抓住这个时机，可以说很聪明。此时范冰冰和李晨表明立场的另一个原因就是，网上爆出范冰冰和李晨“已经移民美国，改换美国国籍。资产全部转移美国。”不过，该消息并未获得证实，双方后援会还曾出面辟谣。从现在范冰冰和李晨的发声，或许就是为范冰冰复出做准备。</w:t>
        <w:br/>
        <w:t xml:space="preserve">    </w:t>
        <w:tab/>
        <w:t xml:space="preserve">    </w:t>
      </w:r>
    </w:p>
    <w:p>
      <w:r>
        <w:t>WXC4264</w:t>
        <w:br/>
      </w:r>
    </w:p>
    <w:p>
      <w:r>
        <w:br/>
        <w:t xml:space="preserve">    </w:t>
        <w:tab/>
        <w:t xml:space="preserve">    </w:t>
        <w:tab/>
        <w:t>中国电商巨头京东创始人刘强东在美涉性侵案，后被媒体曝光大量不齿细节，但刘强东始终未发声，如今再有信息爆出。北京时间11月19日，刘强东在性侵风波后首次发声，对京东管理团队进行评价，而对性侵事件避而不提。据悉，京东发布第三季度财报后的电话会议上，在回答“京东新的管理团队建成以后，你的角色会发生怎样的转变？”时，刘强东表示：“现在整个京东集团的管理团队已经稳定而且成型，个人的主要关注点放在新业务上，比较成熟的业务我的管理层都能搞定，个人正面临四件事：战略、文化、团队和新业务。”被问及明尼苏达州事件，刘强东并未回应。而是由京东高管回应。该高管表示称：“我们确实没有可以告诉你的新信息，而且我们不能做任何评价，我们要尊重美国司法系统，这是很重要的。就像你看到的，刘强东已经回公司正常工作，并且这件事对公司运营并未产生影响。”9月2日，网络上流传一张网络截图，截图信息显示刘强东在美国明尼苏达州因涉及性侵女大学生而遭当地警方逮捕。当日下午，京东官方微博账号“京东发言人”发布声明：“今日，我们关注到了微博上有一些用户在散布关于刘强东先生的一些不实传言。不过，明尼苏达警方官网上就刘强东被捕记录显示，刘强东8月31日晚间因“性犯罪指控”被捕，9月1日下午被释放。9月3日，京东方面公布消息称：“我们得知公司CEO刘强东先生于2018年8月31日被明尼阿波利斯警方调查，随后即被释放，没有任何指控，也没有被要求保释。目前，刘先生已经回到中国正常开展工作。”10月16日，有传言称，美国明尼苏达州警方称中国富豪刘强东案涉案女子因为涉嫌诬陷罪已经被当地警方刑拘，一时引发外界热议。不过，美国明尼阿波利斯市警方发言人约翰·艾德（JohnElder）表示，上述消息不属实，目前亨内平县检方仍未公布是否会对刘强东提起诉讼。11月2日，明尼苏达州《星坛报》曝光了刘强东案女大学生的供词，并根据多方收集的消息，还原了事发当晚的全过程。1、根据消息人士的描述，当晚受害女生，连同其他10名志愿学生，被邀请参加当晚的晚宴。对方告诉受害女生，晚宴是为感谢那些志愿学生而举办的。她随即同意了，但最后她发现，她是唯一受邀的志愿者。经过商量，她又带了另一名男性朋友一起参加晚宴。晚宴上大约有20来人，包括刘强东，受害女生，女生的朋友，刘强东的三名女性助理。受害女生当时坐在刘强东边上，而助理和她的朋友坐在另一桌上。2、大概晚上11时的时候，司机把他们送到女生的公寓。她下车后，刘强东也跟着下车，并告诉司机和助理，他一会就回来。女生打开公寓的门，刘强东跟了进去。受害女生告诉警方，在公寓内，他不顾她的反抗试图脱掉她的外套。她说，刘强东告诉她，她可以成为邓文迪那样的女人。“我一再告诉他别这样，”她告诉警方。她还说，刘强东强行脱下她内衣，还把她推倒在床上。对于此报道，刘强东的律师表示现在不方便谈论此案，并称这是媒体在检方调查期间发布一面之词不公平。11月13日，《纽约时报》发表万字长文报道刘强东案。报道称，刘强东所参加的明尼苏达大学博士项目，专门为亚洲高管设计，从2017年开始为卡尔森商学院带来超过1,000万美元学费收入，每个学生的学费超过8.5万美元。涉事女生是该项目的志愿者。报道透露，上述课程很适合像刘强东这样希望以高级学位给自己镀金的有钱人。课程与北京的清华大学合作，目前学费在数十万美元左右。对于刘强东参加的这个班级，学校为他们安排了讲座和娱乐活动，包括自助晚宴与橄榄球比赛。</w:t>
        <w:br/>
        <w:t xml:space="preserve">    </w:t>
        <w:tab/>
        <w:t xml:space="preserve">    </w:t>
      </w:r>
    </w:p>
    <w:p>
      <w:r>
        <w:t>WXC4265</w:t>
        <w:br/>
      </w:r>
    </w:p>
    <w:p>
      <w:r>
        <w:br/>
        <w:t xml:space="preserve">    </w:t>
        <w:tab/>
        <w:t xml:space="preserve">    </w:t>
        <w:tab/>
        <w:t>香港小姐冠军冯盈盈在TVB万千星辉贺台庆上的服装惹议，让不少人当笑话看。当地时间11月19日，香港TVB举行万千星辉贺台庆，最受瞩目要数红毯秀，一众女星争奇斗艳。曾是香港小姐冠军的冯盈盈更是抢尽风头。据悉，当晚冯盈盈身穿低胸以及两侧透视晚装上阵，性感艳压众女星。有港媒甚至报道称，冯盈盈好姐妹麦明诗更是爆料冯盈盈没有穿底裤。因此，冯盈盈拍照时比较生硬，以防走光。报道还称，冯盈盈之前都预告过台庆会隆重对待，会选择香港的大品牌制作晚服。不过有网友发现在中国知名电商平台淘宝上发现同款衣服。通过网上晒出的图片可以看到，该淘宝衣服显示是“性感晚礼服夜场服装”“酒店夜总会小姐工作服”。通过与冯盈盈服装对比，毫无一二。资料显示，冯盈盈，毕业于香港大学食物及营养学系，并且在校期间也被评为校花。2016年9月11日，冯盈盈获得香港小姐冠军。2017年1月，参加2017国际中华小姐竞选获得季军。针对此事，冯盈盈还未回应。</w:t>
        <w:br/>
        <w:t xml:space="preserve">    </w:t>
        <w:tab/>
        <w:t xml:space="preserve">    </w:t>
      </w:r>
    </w:p>
    <w:p>
      <w:r>
        <w:t>WXC4266</w:t>
        <w:br/>
      </w:r>
    </w:p>
    <w:p>
      <w:r>
        <w:br/>
        <w:t xml:space="preserve">    </w:t>
        <w:tab/>
        <w:t xml:space="preserve">    </w:t>
        <w:tab/>
        <w:t>在11月6日于新加坡公开“喊话”中美贸易战，11月10日在北京会见来访的美国前国务卿基辛格之后，北京时间11月14日至16日，中国国家副主席王岐山现身湖北调研并发表意味深长讲话。巧合的是，中兴事件爆发的4月份，中国领导人习近平也曾调研三峡库区。历来擅长“符号政治学”的中共领导人，其调研活动都在释放何种信号？据中国大陆媒体报道，王岐山先后来到湖北省武汉、十堰，考察湖北省博物馆等文博单位，了解文物保护和文化传承情况，其后乘船前往丹江口水库，考察南水北调工程建设、库区生态环境保护、移民安置和脱贫攻坚等情况，并听取当地践行新发展理念情况介绍。11月15日，王岐山乘船考察地跨湖北河南两省的丹江口水库生态环境保护情况时，试喝了刚从水库打上来的清水。众所周知，生态环境建设是习近平“五位一体”发展理念的一项重点内容，尽管在这一轮中国民企遭遇的危机中，有部分企业对官方执行环保政策过急过猛有所抱怨，但是为了实现可持续的发展，中共高层仍将坚决推进“绿水青山”相关政策。王岐山现身湖北正是对践行中的中共新发展理念的“力挺”。然而，事情并没有到此为止，从媒体对王此行简短讲话的报道来看，王显然有着更加明确更加重要的信号需要释放。在中国南水北调中线一期工程重镇丹江口水库，王岐山重提“广义政府”称，“中国历史文化传统中，‘政府’历来是广义的。党和政府对人民群众承诺无限，人民群众对党和政府的期盼也无限，党和政府的奋斗目标就是不断满足人民群众对美好生活的向往”。之所以说“重提”，是因为远在2017年3月5日，王岐山在北京人大代表团全体会议上发言指出，在中国历史传统中，“政府”历来是广义的，承担着无限责任。“党的机关、人大机关、行政机关、政协机关以及法院和检察院，在广大群众眼里都是政府。”按照王岐山的定义，对广大民众来说，党政以及人大、政协和司法机关其实都是“广义政府”的一部分，很难分得开。因此，“只有党政分工，没有党政分开”，“党政分开”其实是个伪命题，“在党的领导下，只有党政分工，没有党政分开，对此必须旗帜鲜明、理直气壮”。其后在2018年中国两会上，“党政军民学，东西南北中，党是领导一切的”被写入新版中国宪法。而此次王岐山湖北之行重提“广义政府说”意味尤为深长。在王岐山看来，应对当下中国面临的内外局势，需要进一步强化中共强有力的领导。调研期间，王岐山还视察了湖北省博物馆等文博单位，了解文物保护和文化传承情况，他指出，文化自信是更基础、更广泛、更深厚的自信，是民族自信的源头。众所周知，文化自信是中国领导人习近平“四个自信”理论的一个组成部分。有感于西方对中国影响的日益深入和中国社会有“泛西方化”的倾向，习上台执政的第一个五年提出“四个自信”。同样，王岐山湖北之行“力挺”四个自信的举动，并非无的放矢，也有着时局的深刻因素在里面。2008年美国爆发金融危机，全球经济受到波及面临衰退之际，中国前总理温家宝就曾公开表示，“信心比黄金重要”。中兴事件爆发后，2018年4月29日，习近平就曾来到湖北视察三峡大坝，习在那一次讲话中提到，“大国重器不可假手于人”。联系到习后来视察东北三省提出“自力更生”，中共领导人似乎都在向外界阐述一个道理：一切难题的解药都在自己手上。</w:t>
        <w:br/>
        <w:t xml:space="preserve">    </w:t>
        <w:tab/>
        <w:t xml:space="preserve">    </w:t>
      </w:r>
    </w:p>
    <w:p>
      <w:r>
        <w:t>WXC4267</w:t>
        <w:br/>
      </w:r>
    </w:p>
    <w:p>
      <w:r>
        <w:br/>
        <w:t xml:space="preserve">    </w:t>
        <w:tab/>
        <w:t xml:space="preserve">    </w:t>
        <w:tab/>
        <w:t>当地时间2018年9月14日，英国韦灵伯勒，正在英国旅行的AshaMandela来自美国佛罗里达州，是世界上头发最长的女人。她的头发现在长约34米（110英尺），超过三辆双层巴士的长度。AshaMandela十年前打破了世界吉尼斯头发最长的记录。当地时间2018年9月14日，英国韦灵伯勒，正在英国旅行的AshaMandela来自美国佛罗里达州，是世界上头发最长的女人。她的头发现在长约34米（110英尺），超过三辆双层巴士的长度。AshaMandela十年前打破了世界吉尼斯头发最长的记录。</w:t>
        <w:br/>
        <w:t xml:space="preserve">    </w:t>
        <w:tab/>
        <w:t xml:space="preserve">    </w:t>
      </w:r>
    </w:p>
    <w:p>
      <w:r>
        <w:t>WXC4268</w:t>
        <w:br/>
      </w:r>
    </w:p>
    <w:p>
      <w:r>
        <w:t xml:space="preserve">北京时间11月19日消息，在第五届上海国际交互绳大奖赛中，上海13岁少年黄俊凯在30秒速度赛中单脚跳绳136次，打破自己去年创造的133次世界纪录及吉尼斯纪录，卫冕成功。网友看后惊呼，“简直人类极限，绳子在哪里。”黄俊凯来自上海市宝山区高境第三中学，有着“电动小马达”的外号，而他打破世界纪录的项目，不是简单的跳绳，而是“交互绳”——：两人各拿着绳子的一端同时甩绳，一人在中间跳绳。最终，13岁的黄俊凯在30秒速度赛中单脚跳绳136次，打破自己去年创造的133次世界纪录及吉尼斯纪录。最快时，黄俊凯1秒钟跳了9次。值得一提的是，黄俊凯虽然只有13岁，但已经是跳绳界的老将了。黄俊凯能够打破世界纪录，与队友的支持密不可分，与黄俊凯搭档的是同班同学姜大礼和金振宇，后两人平时练习30秒内经都常超过120个。看到黄俊凯和队员们的表现，网友惊呼，“难道就我一个人感觉摇绳小朋友也很出色吗？小伙子厉害，这么小，就世界第一了，简直人类极限！” </w:t>
      </w:r>
    </w:p>
    <w:p>
      <w:r>
        <w:t>WXC4269</w:t>
        <w:br/>
      </w:r>
    </w:p>
    <w:p>
      <w:r>
        <w:t xml:space="preserve">科学家们正在美国佛罗里达州对一种蚂蚁进行密切观察，这种蚂蚁会杀死的其它蚂蚁，然后用它们的头颅来装饰巢穴，更可怕的是它们会通过模仿敌人的方式来杀死它们，并且向它们喷涂酸液。这种蚂蚁的学名为Formicaarchboldi，它们在60多年前就成为科学家们研究的对象。它们的栖息地一直局限于美国东南部区域，主要生活在佛罗里达州、阿拉巴马州和乔治亚洲的部分地区。专家们在研究中留意到它们的巢穴中遍布陷阱颚蚁被斩首的头颅。这一食肉蚂蚁物种（大齿猛蚁属）是一种可怕的捕食者，最初研究人员认为是这种蚂蚁入侵了陷阱颚蚁的巢穴。但也有理论称，这种蚂蚁是专业的捕食者，会四处搜寻并捕杀陷阱颚蚁。北卡罗莱纳州州立大学的AdrianSmith分析了佛罗里达州的蚂蚁攻击陷阱颚蚁的情景。他发现，这种蚂蚁会在自己身上涂抹一层与猎物身上相同的蜡状物，模拟陷阱颚蚁的化学气味。它们会使用蚁酸喷射陷阱颚蚁致其死亡。它们随后会将刚杀死的生物拖到巢穴中并且进行肢解。Smith过去并未将这种化学模拟与捕食行为联系到一起。他声称：“改变自身的化学信号对于这种蚂蚁来说是非常与众不同的。而这种化学模拟行为通常是群居性寄生虫采取的策略，而且没有证据表明这种蚂蚁是一种寄生物种。”Smith称需要进行更多的研究来了解这种蚂蚁与陷阱颚蚁之间的进化关系，以及什么促使前者进化出了这种行为。他声称，这种蚂蚁是已知化学多样性最复杂的蚂蚁物种，在进行这项研究之前，这种蚂蚁只是被描述为有着收集头颅这一古怪习惯的物种。现在它们或许能够成为我们了解化学多样性和模拟行为的一种模型物种。  </w:t>
      </w:r>
    </w:p>
    <w:p>
      <w:r>
        <w:t>WXC4270</w:t>
        <w:br/>
      </w:r>
    </w:p>
    <w:p>
      <w:r>
        <w:br/>
        <w:t xml:space="preserve">    </w:t>
        <w:tab/>
        <w:t xml:space="preserve">    </w:t>
        <w:tab/>
        <w:t>2018年APEC亚太经合组织领导人峰会闭幕后，没有按照惯例发表领导人宣言，美官员认为这不仅是因为中美之间的分歧，而是中国同所有成员国之间的分歧。外界认为此次APEC峰会最终以失败告终（图源：Reuters）外界认为此次APEC峰会最终以失败告终（图源：Reuters）《华尔街日报》报道称，据东道国两位高级官员称，要求与巴布亚新几内亚外交部长会面的中国官员11月17日闯进了他的办公室，在一场对峙后被警方带了出去。中国否认发生此事，称这是“恶意造谣”，当地警方未回覆置评请求据一位听取了情况通报的官员称，这些中国中层官员要求会面是为了表达对公告草案措辞的不满。官员们在结束为期两天的会议后没有发布联合公报，这是APEC峰会29年历史上的首次，主办国巴布亚新几内亚只能发布一项主席声明。美国政府一位高级官员称，分歧主要在一句拟议的内容，即“我们反对贸易保护主义，包括所有不公平贸易行为。”这位美国官员表示，中国不同意这句话，认为这相当于单独挑出中国的贸易行为；所有其他20个APEC国家都同意在最终公报中加入这个内容。这位官员称，联合公报流产并非因为中国和美国的分歧，而是中国与所有其他APEC成员国的分歧。</w:t>
        <w:br/>
        <w:t xml:space="preserve">    </w:t>
        <w:tab/>
        <w:t xml:space="preserve">    </w:t>
      </w:r>
    </w:p>
    <w:p>
      <w:r>
        <w:t>WXC4271</w:t>
        <w:br/>
      </w:r>
    </w:p>
    <w:p>
      <w:r>
        <w:t>原标题：白宫给CNN记者写信：14天期限一到，照样封你！【编译/观察者网徐乾昂】就“CNN记者被吊销白宫通行证”一事，CNN新闻网于上周五（16日）取得了法理上的“初步胜利”。但在今天，白宫直接给这位记者写了封信：别高兴的太早。据CNN新闻网19日消息，白宫发言人桑德斯和通讯副幕僚长希恩（Bill Shine）今天联名写信给CNN新闻网记者阿科斯塔（JimAcosta），在16日的法院判决中，美国联邦法官蒂莫西•凯利（TimothyKelly）批准“暂时恢复”CNN记者阿科斯塔的白宫通行证。所谓暂时，指的是，若届时法院不延长期限，这名记者在本月底又将被白宫拒之门外。白宫此举是外界预料之中的事。桑德斯在16日强调，归还阿科斯塔的白宫通行证只是“暂时”。白宫还称将借此进一步制定规则和程序，确保今后的新闻发布会公平有序，“白宫里一定要讲礼貌”。CNN也在16日表示，预计特朗普政府将继续跟进此案，对于白宫的这份信，截止观察者网发稿，CNN新闻网已向法院提出“紧急听证会”的请求，暂定在11月26日举行。此举就是为了给阿科斯塔的白宫通行证“续命”。CNN新闻网同时在今天回应：“白宫正持续违反美国《宪法》第一和第五修正案。”但对此桑德斯已在16日的声明中写道，“法院已经明确表示，《宪法》第一修正案并没有赋予个人进入白宫的绝对权利。”整件事的起因是在11月7日的白宫记者会上，阿科斯塔和特朗普“斗嘴”，被白宫吊销通行证。对此，CNN新闻网在13日选择将特朗普等在内的5人告上法庭。不过VICE新闻网援引美国法律方面专家指出，在这场官司中特朗普虽然是被告，但美国总统因此被定罪的可能性不高。“任何针对他个人的起诉，就是在起诉美国本身。”</w:t>
      </w:r>
    </w:p>
    <w:p>
      <w:r>
        <w:t>WXC4272</w:t>
        <w:br/>
      </w:r>
    </w:p>
    <w:p>
      <w:r>
        <w:br/>
        <w:t xml:space="preserve">    </w:t>
        <w:tab/>
        <w:t xml:space="preserve">    </w:t>
        <w:tab/>
        <w:t>新生代模特张梓琳1980年11月19日，中国大陆第一支时装表演队——上海市服装公司时装表演队悄然诞生。首批19名队员（最初为16名），12女7男成为中国第一代模特儿，当时给予她们的定位是“时装演员”。上海市服装公司时装表演队的创办人兼首任队长徐文渊，曾以通讯员身份，在1982年的文汇报上发文介绍时装表演队的诞生——《扩大服装出口 促进服装生产 本市成立时装表演队》【旧文新读】近年来，法、日、美三国时装表演人员先后来沪举行时装表演，对国际服装的流行款式、色彩、面料及制作工艺等方面进行交流。本市服装行业的干部和技术人员观赏到舞台服装表演的突出效果。为此，市服装公司筹组时装表演队，从一九八○年九月开始从基层厂物色了十六名男女时装演员，经过三个月严格的训练，使每个演员初步掌握了时装表演的基本姿态，具备了一定的仪表风度。同时该行业设计了内外销服装新款式五百多件(套)，在戏剧学院等单位的大力支持下，作了三十七场观摩演出。一九八一年二月他们又向参加上海交易会的各国客商举行了首场演出，获得好评。客商们说:“上海的时装表演庄重大方，体现了中华民族的优美、健康，给人以美的享受，真正体现了服装表演的涵义。”国内有关人士反映:“时装表演很吸引人。表演的服装内容丰富，配色调和。有些时装款式，国内外都能吸收，有实用价值。”时装表演队成立后，将对外进行演出，开展服装的商品宣传和指导消费，以扩大服装的销售，促进服装生产。马艳丽的从模特转型影视演员，再到服装设计师的路径，正在被许多模特复制从时代感厚重的文字中不难发现，当时对表演队的成立还是非常慎重的，是在多次试水之后才做了宣传，而从宣传中不难看出，时装队并没有专业的指导和参考，用的是上海戏剧学院的资源。据说，这批模特儿全部是从服装公司下属78个企业近3万名职工中挑选出来的首批模特儿的挑选标准是：身高165厘米以上，三围分别要达到80、60、80厘米，下身比上身长8厘米以上，男演员身高则要达到179厘米以上。国际T台上已经不乏中国面孔了尽管冠以表演，但是当时只不过想让漂亮的姑娘小伙穿上准备批量投产的服装登台亮相，以此增加内销或出口的订货量，中国模特的“创始人”当时的月收入仅45元，参加一场演出的补贴也只有1.5元。【轶事一则】1981年2月9日晚7：30分，新中国首场时装表演在上海友谊电影院拉开序幕。这一天发生在舞台后面的一件事，颇能说明当时的社会环境和观念，女模特父母听说女儿要穿一件一只肩膀裸露在外的晚礼服，立刻赶到现场说：“这种袒胸露背的衣服我们女儿不能穿。”登台时间临近了，团里只好尊重家长的意见，让徐萍披上一条长长的飘带，以便在背对观众时可以部分地遮住后肩，当演出终于成功后，这对老派的父母依然心有余悸：“今天敢露一肩，明天可露双肩，后天就要露大腿和胸脯了，像话吗？”模特的样貌变化也可管窥审美多元的发展历程光鲜亮丽的外在，也引发了很多对模特私生活的关注。有意思的是，在1990年代还有一则报道，说这批女模特中没有一个“傍大款”，她们现在的丈夫或妻子基本都是当时从事时装表演前结识的上海市民。</w:t>
        <w:br/>
        <w:t xml:space="preserve">    </w:t>
        <w:tab/>
        <w:t xml:space="preserve">    </w:t>
      </w:r>
    </w:p>
    <w:p>
      <w:r>
        <w:t>WXC4273</w:t>
        <w:br/>
      </w:r>
    </w:p>
    <w:p>
      <w:r>
        <w:t>中国台湾网11月20日讯据台湾“东森新闻云”报道，台湾地区“九合一”高雄市长选举唯一一场辩论会，民进党候选人陈其迈直球对决国民党候选人韩国瑜19日登场。陈其迈针对韩国瑜的第8题提问说，“不要把你的话扣到我嘴巴里”、“你从来没有方法，。对此不少网友喊冤，“大学生臭了吗？”“所以大学生怎么了？”“要读到研究所才有用？”在19日的辩论当中，陈其迈说，自己当高雄市长的目标，是要在科学园区内增加3万个工作机会，再加上其他的政策将增加6750万（新台币，下同）产值，也，让我们‘北漂青年’回高雄，你的产业政策到底在哪里？”对于陈其迈“空洞得好像大学生”一说，网友们纷纷挤爆留言，“所以大学生被贬低了吗？”“增加三万个外劳工作机会吗？”“这句是说大学生都很空洞吗？”“原来这么看不起大学生呀！”“现在又说大学生很空洞了吗？还好我读五专”“大学生围观也中枪”“”“好险我有念到研究所”。</w:t>
      </w:r>
    </w:p>
    <w:p>
      <w:r>
        <w:t>WXC4274</w:t>
        <w:br/>
      </w:r>
    </w:p>
    <w:p>
      <w:r>
        <w:t>原标题：12名大陆游客在台湾吃“霸王餐”？台媒澄清：这是误会【环球时报综合报道】12名大陆游客日前在台北一家火锅店用餐，消费近万元新台币但未结账便离开，店家报警处理。警方经过台湾导游联系已返回大陆的陆客团，后者表示一切都是“误会”，并及时跨海转账，委托导游帮忙代付欠款，让炒作“陆客吃霸王餐”的亲绿媒体大失所望。据台湾联合新闻网19日报道，这12名陆客16日晚间到台北市大安区一家火锅店用餐。12人点了牛小排、雪花牛和羊肩等肉品，还有火锅料、卤味等，加服务费共9229元新台币(约合2075元人民币)。他们不时到店外抽烟、聊天，最后三四个人一组陆续离开。店主因为忙碌一时没留意，回过神来才发现人都不见了;隔天仍等不到陆客回头结账，只好报案对方诈欺。消息一出，“没水准”“恶劣”等批评声音四起。岛内一些亲绿媒体也“见猎心喜”。自由电子报引用律师说法称，用餐者若经媒体报道得知自己涉嫌吃霸王餐，应立即联系店家还清欠款，否则将涉“刑法”诈欺罪。然而东森新闻网19日称，警方受理后，通过监控找到带团的台湾导游，得知该陆客团18日清晨已搭机离台。导游联络上当事陆客，他们才惊觉“吃饭没给钱”，并解释说当天请客的夫妻都以为对方已经结账，众人才会离开，强调这是一场误会。报道称，陆客团已经将欠款通过支付宝转给导游，委托其转交店家，并向店家表达了歉意。有台湾网友对此表示理解，“我相信他们不是故意的”，“误会解开就好”。</w:t>
      </w:r>
    </w:p>
    <w:p>
      <w:r>
        <w:t>WXC4275</w:t>
        <w:br/>
      </w:r>
    </w:p>
    <w:p>
      <w:r>
        <w:t>中国日报网11月19日电（严玉洁）在很多美国人眼里，击毙奥萨马·本·拉登无疑是丰功伟绩。这场行动的指挥者、美国特种作战司令部前司令麦克雷文，自然也是万众瞩目的大英雄。不过，特朗普似乎对此不以为然。据美国全国广播公司11月19日报道，麦克雷文近日就特朗普抨击新闻界一事对其提出批评，称这可能是“我一生中经历的对民主最大的威胁”。战斗力爆表的特朗普自然不肯善罢甘休，在接受福克斯电视台采访时隔空喊话，反问麦克雷文为什么不早点干掉本·拉登。特朗普说：“如果我们能早点抓到奥萨马·本·拉登，不是更好吗？他就住在巴基斯坦，美滋滋地生活在巴基斯坦，我猜他就住在一栋在他们看来还不错的宅邸里。”2011年，拉登被美国海豹突击队击毙，指挥这场行动的正是麦克雷文。在很多人眼里，这是值得称颂的。但是，特朗普似乎对此并不满意。他在接受采访时指出，奥巴马政府早就该抓住本·拉登。不过，他没有解释奥巴马政府具体应该怎么做。此外，特朗普还称麦克雷文是2016年民主党总统候选人希拉里·克林顿的粉丝。“好吧，他是希拉里·克林顿和奥巴马的支持者。”麦克雷文18日告诉美国有线电视新闻网(CNN)，在2016年总统大选中，他既没有支持希拉里，也没有支持其他任何人，党派关系在其职业生涯中没有发挥任何作用。他进一步指出，自己是前总统奥巴马和乔治·W·布什的粉丝。“我钦佩所有维护了职位尊严、在这个充满挑战的时代借助自身职位将整个国家团结在一起的总统，无论他们来自哪个党派。”这不是麦克雷文第一次和特朗普杠上。8月，特朗普正式取消前中情局（CIA）局长约翰·布伦南接触涉密信息的安全许可后，麦克雷文曾发表专栏文章，呼吁特朗普也撤销他的安全许可。</w:t>
      </w:r>
    </w:p>
    <w:p>
      <w:r>
        <w:t>WXC4276</w:t>
        <w:br/>
      </w:r>
    </w:p>
    <w:p>
      <w:r>
        <w:t>据英国《每日邮报》11月19日报道，近日，美国芝加哥市约翰汉考克中心大楼的电梯突然坠落84层，电梯内6名乘客被困近3个小时后获救。据悉，该楼是芝加哥第四高楼，高100层。据哥伦比亚广播公司芝加哥电视台报道，此次事故的问题出在电梯的吊绳断了，当时乘客们正在第95层乘坐电梯，结果6个人从95层开始，一路颠簸地快速下降，最后被困在电梯里。来自墨西哥的游客杰米蒙泰梅尔(JaimeMontemayor)和妻子玛娜·卡斯蒂略(ManaCastillo)在接受哥伦比亚广播公司采访时说：“一开始我以为我们会死。我们正在乘电梯往下走，然后我突然感觉我们在往下坠落，还听到了一阵嘈杂的咔哒咔哒声。”玛娜还注意到一种类似灰尘的物质开始掉落到电梯里。在获救之前，乘客们都不知道自己已经坠落了多少层。据了解，这栋建筑因位于北密歇根大街875号而闻明，具有讽刺意味的是，它拥有诸如“计算机监控系统”这样的安全功能，任何紧急情况下都可以定位并在其网站上解锁楼梯间的任何门，但需要打破墙壁才能显示它的位置。据芝加哥《论坛报》报道，救援本身还需要几个小时，因为该电梯处于高速电梯的“盲轴”中，外面几乎没有接入点，因此消防人员无法利用接入点来确定它最终停在了哪里。在经历了近三个小时的煎熬之后，6名被困人员于16日早上全部获救。消防队员打通了围墙，设法救出了他们。乘客蒙提马约尔(Montemayor)说：“这是一座很棒的城市，消防员都是很棒的人，我们很高兴来到这里。”</w:t>
      </w:r>
    </w:p>
    <w:p>
      <w:r>
        <w:t>WXC4277</w:t>
        <w:br/>
      </w:r>
    </w:p>
    <w:p>
      <w:r>
        <w:t>“日本人对华真实心态”不是一个新鲜话题。百度一下,能找到各种各样的解读。比如,《史上日本人的对华心态:从敬畏到仇视》《日本对华心理几道坎:不服被中国反超,还怕遭中国报复》《日本人对待中国邻居态度微妙在日华侨:仍是小学生认识水平》等。在这里,刀哥就不再多啰嗦了,仅想通过此前的留日经历跟大家分享一下普通日本人对中国的认识。害怕来中国在留学期间,我有一个叫做小野俊的前辈,35岁左右。他对我这个来自中国的留学生非常照顾。记得有一次,小野神情严肃地问我,“陈君,周围有人对你说过仇恨言论吗?有的话,一定告诉我。”那时候正好是日韩关系较为紧张,日本右翼分子大肆攻击在日韩国人之际,使得“仇恨言论(Hate Speech)”成为热门词汇。所谓仇恨言论是指,基于人种、出身、民族、性别等自身难以改变的事实,而对特定个人和集团进行攻击、威胁以及侮辱的言行。由于在我留学的那几年里,也正是中日关系较为低迷的时候,所以当日本社会泛起“仇恨言论”的时候,小野前辈也很关心我,怕我被一些日本右翼辱骂挑衅。不过,我还是比较幸运,没遇到日本人指着我大骂“滚回中国”的事。小野前辈的研究方向是社交网络、网络谣言。虽然不会汉语,但是他对中国的社交网络很好奇,只要我俩都在研究室的时候,他都会问我一些中国社交网络的情况。“好的韩国人,坏的韩国人,都杀掉”因为日本学界对于新闻传播的研究偏好跟多地集中于欧美,而鲜少关注中国,所以我也很乐意跟他介绍一些中国的情况。记得有一段时间,日推上传日本作家、创价学会名誉会长池田大作去世的消息,但始终没有任何官方的声明。小野就问我,这种事儿发生在中国的话,会怎样呢?我说,像池田这样的大人物去世的谣言如果发生在中国,肯定早就有相关的机构通过微博账号发声辟谣了,不会任由谣言继续扩散。可能在咱们看来这是很平常的一件事,但小野前辈对此却很感兴趣,还特别拜托我帮他翻译些有关网络谣言的中文论文。就像当下的中国是一座新闻富矿一样,小野前辈肯定也觉得中国的社交网络也是一座富矿,值得研究的东西有很多。因为我的这位前辈对于中国的社交网络很感兴趣,所以我还曾建议他有机会来中国旅行,或者参加一些在中国举办的新闻传播学会,这样也能扩大自己的研究视野。不过,小野对来华这个事儿却比较谨慎,他觉得作为一个日本人去中国的话,很担心个人安全问题,而且自己既不会汉语,也不会英语,害怕被骗。日本创价学会名誉会长池田大作。池田可以说是中日友好人士。尽管有些遗憾,但也能理解。2012年中国各地发生了反日游行,其中有些不理性的行为,日本报纸、电视当时就反复大肆加以报道,至今也念念不忘。我猜小野前辈对中国的“害怕”可能就是因为日媒报道的影响吧。对中国很好奇因为日本研究生的课程主要就是自己读书和写论文,而且日本人读研读博的很少,所以平时也没什么机会跟日本人聊天。不过,我比较幸运的是有个日本人互学,她叫铃木优子,是一个年轻的母亲。每个周末我都会通过视频跟她练习会话。我教她中文,她跟我说说日语,一共坚持了4年。铃木的本科专业是汉语,大学时代还来过北京,所以她比普通的日本人能稍微多地了解中国和中国文化。在每周练习会话时,我都会跟她说一下有关中国的新鲜事,从年轻人的单身问题到春节期间的相亲苦恼,再到中国家长们在公园为子女征婚。铃木对这些事情感到很不可思议,而且也很喜欢听这些内容,我想可能是日本媒体从不报道这些“幼稚”话题的原因吧。日本女性结婚后,往往就辞职在家看孩子了,由于日本经济不景气,所以近年来很多女性结婚后,会出去打工补贴家用。铃木也是如此,她在一家电脑公司打零工,她的上司是一名广东人。铃木有次就跟我说,“陈桑,你知道吗?我的上司很喜欢吃狗肉和蛇肉,前几天还带了一份蛇肉问我们要不要吃,真是太吓人了!不敢吃!”在日本,西瓜算是“奢侈品”。去别人家做客买个西瓜的话,绝对算是“厚礼”了。我每次寒暑假从国内回到日本后,都会给铃木邮寄点家乡的特产。因为我家在哈尔滨的缘故,所以能买到一些俄罗斯的商品。记得有次我邮寄了一袋俄罗斯的巧克力糖给铃木,她后来告诉我说,她的儿子和女儿都很开心,第一次吃到俄罗斯的食品。由于上一次去北京都已经是十多年前的事情了,再加上我经常向她“灌输”中国的新鲜趣闻,所以铃木也一直准备带着儿子和女儿来北京旅行。他们一家之前曾去过台湾和香港旅行。我告诉她说,台湾和香港仅能代表中国的一个侧面,去中国大陆的话,又能感受到另一个中国。铃木的微信签名是“我想学汉语。请给我勇气和持续力”。记得第一次见铃木的时候,我问她喜欢中国什么,她说“中国人都很大方、热情,而且中国的物价比日本低,特别是西瓜、苹果更是便宜得惊人。我想去中国吃西瓜!”一种距离感与中国的大学不同,日本的大学基本是不提供宿舍的。每每想到这个事情,我就觉得日本的大学生真可怜,大学四年既没有深夜卧谈的机会,也无法体验寝室吃火锅的快感。所以在东京读书那几年,我都是自己租房子住。那时,我一直住在一个四层高的公寓楼里,我住在三楼,看起来将近70岁的房东老太太和老爷爷住在一楼。因为经常有人说“你是什么样,你的祖国就是什么样”,所以我很自律。每次遇到房东老太太或老爷爷,我会抢先打招呼,每个月提前把下个月房租支付了,即使回国也都提前跟房东说一声,回来后给他们带点家乡的土特产。尽管如此,房东老太太和老爷爷似乎总是在提防我什么。最明显的就是,每次我找他们说事儿的时候,不论是老太太,还是老爷爷都是半开着门,从不完全敞开,也不让我进屋。这其实完全不符合日本人的礼节,显得很失礼。而且,在扔垃圾、家用电器使用、日常生活等方面,两位老人也是经常不厌其烦地想“教育”我,彷佛担心我这个中国留学生惹出什么麻烦似的。在留学期间,我曾认识了一个来自越南的小伙子。有次闲聊到租房的事情,他就告诉我说,房东老太太对他非常好,有时候就是让他简单地帮忙干点活儿,比如扫打扰院子、搬个东西,然后就给他1万日元(约614人民币)的酬劳,而且房东老太太还经常请他吃饭。可以说是无微不至的关怀。留学期间住的就是类似这样的小楼也谈不上羡慕嫉妒恨吧,只是听完以后,心里挺别扭的。以上,只是回忆了一下留学期间的往事,小野前辈、铃木,还有房东老夫妇都是很普通的日本人。通过日常交往,我其实能感受到他们对我、对中国的认知。当然了,他们都只是个人,未必能代表日本人对中国的整体认知,但我觉得不论是小野前辈、铃木,还是房东老夫妇,他们都代表了一部分日本人的对华心态,并且也构成了日本人对华认知的一部分。</w:t>
      </w:r>
    </w:p>
    <w:p>
      <w:r>
        <w:t>WXC4278</w:t>
        <w:br/>
      </w:r>
    </w:p>
    <w:p>
      <w:r>
        <w:t>近日，蒋劲夫女友中浦悠花晒出多张脸部、身体淤青照：“最近这段时间，让关心我的大家担心了，我，中浦悠花还健在。蒋劲夫行踪不明的确与我有关，应律师和搜查相关人员的要求，恕我不便透露过多。”随后，蒋劲夫发文承认对女友施暴，并道歉，称自己“这一个月一直在忏悔和悔恨中度过”。蒋劲夫全文：这一个月一直在忏悔和悔恨中度过。对不起悠花，我冲动的行为伤害了你和你的家人，不论什么原因，我都不应该动手，我为自己的行为感到羞愧。不做任何辩解，我会为自己的行为负起责任，接受惩罚。在这里，诚恳地向大家道歉。对不起爸妈，对不起我的朋友，对不起一直以来关心和支持我的人，让你们失望了，对不起。</w:t>
      </w:r>
    </w:p>
    <w:p>
      <w:r>
        <w:t>WXC4279</w:t>
        <w:br/>
      </w:r>
    </w:p>
    <w:p>
      <w:r>
        <w:br/>
        <w:t xml:space="preserve">    </w:t>
        <w:tab/>
        <w:t xml:space="preserve">    </w:t>
        <w:tab/>
        <w:t>“在别人贪婪时恐惧，在别人恐惧时贪婪。”在英国艰难脱欧的同时，对于英国经济和房地产市场的前景，出现了两极分化的声音。市场发出的声音是恐惧。11月19日，英国《卫报》援引网站Rightmove的数据称，英国11月房价平均环比下跌1.7%，跌超5000英镑。这是自2012年以来，房价跌幅最大的11月。然而对于巴菲特来说，眼下却正是挺进英国房地产市场的贪婪时刻。11月，巴菲特与伦敦房地产公司Kay&amp;Co联手，进军伦敦房地产市场。巴菲特或许不是唯一的勇士，有分析指出，伦敦房价的下跌对外资而言可能是一个颇有吸引力的抄底机会。“股神”抄底房地产巴菲特于2000年通过收购HomeServices进军房地产经纪市场。如今，Berkshire HathawayHomeServices已经成长为美国第二大房地产经纪公司，经纪人总数超4.7万人，销售额达1270亿美元。据财富中文网11月18日报道，目前HomeServices已和伦敦房地产中介Kay&amp;Co签署战略合作协议，从11月起正式更名为BerkshireHathaway HomeServices Kay&amp;Co。这意味着88岁的“股神”正式进军伦敦房地产行业。Kay&amp;Co专注于伦敦市中心的高端房地产，经营区域包括伦敦的梅菲尔、海德公园、马里波恩、摄政公园、国王十字、帕丁顿等核心地段。伦敦是HomeServices继拿下柏林的RubinaReal Estate后，在欧洲第二座开展业务的城市，而巴菲特希望在年底前将米兰、维也纳也纳入自己的业务版图。HomeServices的首席执行官GinoBlefari表示，“伦敦作为重要的国际商业中心，其房产市场对全球资金保持着吸引力，一直以来都是我们最重要的市场。我们很高兴能够通过Kay&amp;Co进入伦敦市场。”李嘉诚继续买楼除了巴菲特，李嘉诚也正在英国大举收购。BBC曾表示，李嘉诚买下了“半个英国”，包括基建、电信、零售行业、电网、水务、管道燃气等各个领域，而房地产也是李嘉诚布局的重要板块。2018年6月，长实集团斥资10亿英镑，从英国土地公司(BritishLand)手中收购了瑞银(UBS)伦敦总部所在地Broadgate 5号。2018年11月，长实集团正在就收购英国伯爵府(EarlsCourt)的股份一事进行谈判。伯爵府是一块位于伦敦西部的340万平方英尺的开发用地，曾建有一座著名的会展中心和演出场地，是伦敦最大的开发用地之一。目前伯爵府的股份属于英国上市房地产公司Capital&amp;Counties，该公司还拥有伦敦市中心的考文特花园市场(CoventGarden)的地皮。亚太国际地产趋势研究中心指出，英国房地产的吸引力主要在于英国相关法律制度完善以及投资回报率较高。据统计，在英国女王伊丽莎白二世出生至今的92年间，英国的平均房价从619英镑一路涨至29.1万英镑，涨幅高达470倍。且在过去20年中，仅有金融危机那年英国房价下跌，隔年又稳步上扬，持续吸引海外投资者涌入。房价跌出机会?漫长的英国“脱欧”谈判临近尾声，但不确定性一直影响着英国房地产市场。据网站Rightmove数据，11月英国房价平均下跌超过5000英镑，其中伦敦房价下滑最快，卖方出价已下降2.4%至614271英镑。伦敦市中心交通一区的房价跌幅最大，今年以来已下跌6.9%，平均每套房屋的售价为130万英镑。英国皇家特许测量师学会(Royal Institution of CharteredSurveyors)9月在月度调查报告中表示，英国房价的未来3个月和12个月的预期价格将达到自2016年6月以来的新低，“脱欧”影响是买家关注的主要问题，特别是伦敦的买家。房地产数据公司LonRes的数据显示，在2018年三季度，200万英镑以上的房产供给数量同比下降25%。有机构预测，随着2020年英国脱欧细节的进一步明朗，伦敦房市将会更加乐观，并继续保持温和稳定增长的常态。自2019年下半年起，不管从供应量、交易量还是房价增长趋势看，英国经济形势的好转都将重新推动房地产市场增长。因此，伦敦房价现在的下跌，对于外资来说可能是一个颇有吸引力的抄底机会。全球海外房产中文网站居外网董事CEO罗雪欣对《国际金融报》记者表示，2018年2月到8月，中国人对英国住宅的询盘数量上涨了3倍，达到历史最高水平，询盘量指数从666.7猛涨到了2950，预示交易量可能在未来几个月内上升。“大多数中国人对英国经济和房地产市场仍抱有积极的长期预期,认为英国是一个长期可靠的投资目标地，有优良的生活方式和令人羡慕的机会让他们的孩子学习、工作和居住。”抄底阻力不过，英国政府考虑推出针对外国人的印花税政策，或将在很大程度上抑制投机需求。今年9月，英国首相特雷莎·梅(TheresaMay)表示，为了防止海外买家推高房价，她计划针对不住在英国、不给英国政府交税的海外机构投资者和个人投资者，征收1%至3%的印花税(注：对价值超过12.5万英镑的财产征收的一种税)。需要强调的是，这个新印花税指的是在当前印花税基础上，又单独给海外投资者加税。目前，英国政府没有透露新税率将于何时实施，但表示会对具体税率进行详细讨论。罗雪欣表示，在伦敦，高档房产的疲软市场依赖外国买家，其他地区也需要外资来推动房地产市场。英国政府对外国买家增收印花税附加费，会抑制新开工房地产项目，挫伤房市，从而给首次房产拥有者和首次购房者带来问题。“我们希望它(新税率)保持在1%以下，这样对市场的负面影响可以被最小化”。</w:t>
        <w:br/>
        <w:t xml:space="preserve">    </w:t>
        <w:tab/>
        <w:t xml:space="preserve">    </w:t>
      </w:r>
    </w:p>
    <w:p>
      <w:r>
        <w:t>WXC4280</w:t>
        <w:br/>
      </w:r>
    </w:p>
    <w:p>
      <w:r>
        <w:t>在环球新闻（GlobalNews）2018年最具影响力十大客舱菜单的榜单上，东航一举摘得头魁，凭借一碗面，成为“世界上最有影响力的食物”。环球新闻在发布时强调这一榜单是贡献给全球乘客的福利，仅提供客舱用餐的照片提名和全球公告，拒绝一切商业合作，并对榜单审查委员会的所有成员信息严格保密，努力使对提名餐食的审查、评审尽可能地公平有效。这般独立审评立场下出炉的榜单如何？您吃过几样？一睹榜单之前最后啰嗦一句，环球新闻说明所有图片均拍摄自“为航班乘客所提供的餐点”——大致可以理解为承诺这些照片都是买家秀，绝非卖家秀。中国东方航空榜单点评：世界上最有影响力的食物图片来源：MU9164乘客阿提哈德航空榜单点评：世界上最具仪式性的航空食品图片来源：EY473乘客国泰航空榜单点评：世界上用蒸笼制作的最佳航空食品图片来源：CX860乘客加拿大航空榜单点评：世界上最具艺术气息的航空食品图片来源：AC894乘客TAP葡萄牙航空榜单点评：世界经济舱中最好的零食盒图片来源：TP947乘客日本航空榜单点评：世界上最丰富多彩的航空食品图片来源：JL891乘客瑞士航空榜单点评：世界上最好的海鲜航空食品图片来源：LX86乘客土耳其航空公司榜单点评：世界上最好的烧烤航空食品图片来源：TK800乘客新加坡航空榜单点评：世界上营养最佳的航空食品图片来源：SQ326乘客印尼鹰航榜单点评：世界上酱汁最赞的航空食品图片来源：GA864乘客图片来源：Global News</w:t>
      </w:r>
    </w:p>
    <w:p>
      <w:r>
        <w:t>WXC4281</w:t>
        <w:br/>
      </w:r>
    </w:p>
    <w:p>
      <w:r>
        <w:br/>
        <w:t xml:space="preserve">    </w:t>
        <w:tab/>
        <w:t xml:space="preserve">    </w:t>
        <w:tab/>
        <w:t>AirlineRatings网站近日发布了在安全性和飞行体验方面排名前10的航空公司名单。排名第一的是新加坡航空公司，其从新加坡直飞纽约的航班是世界上飞行时间最长的航班，因其优质的服务而受到AirlineRatings的称赞，去年排名第一的是新西兰航空公司。由于其令人惊艳的套房，新加坡航空公司也在头等舱体验中名列前茅。排名前十的名单：1.新加坡航空（Singapore Airlines）2.新西兰航空（Air New Zealand）3.澳大利亚航空（Qantas）4.卡塔尔航空（Qatar Airways）5.维珍澳洲航空（Virgin Australia）6.阿联酋航空公司（Emirates）7.全日本航空公司（All Nippon Airways）8.长荣航空公司（EVA Air）9.国泰航空公司（Cathay Pacific Airways）10.日本航空公司（Japan Airlines）其中，卡塔尔航空公司因其Q套房而被评为最佳商务舱，如图所示，该套房在提供这一级别的双人床方面是独一无二的。而总排名这家航空公司排名第四。阿联酋航空公司因机上娱乐而得名。最好的机组人员是维珍澳大利亚航空公司。阿联酋航空(中东)、长荣航空(亚太)、汉莎航空(欧洲)和德尔塔航空(美洲)被评为顶级长途航空公司。AirlineRatings.com使用七星评级系统对450家航空公司的安全和飞行产品进行评级得到国际民用航空组织的认可。</w:t>
        <w:br/>
        <w:t xml:space="preserve">    </w:t>
        <w:tab/>
        <w:t xml:space="preserve">    </w:t>
      </w:r>
    </w:p>
    <w:p>
      <w:r>
        <w:t>WXC4282</w:t>
        <w:br/>
      </w:r>
    </w:p>
    <w:p>
      <w:r>
        <w:br/>
        <w:t xml:space="preserve">    </w:t>
        <w:tab/>
        <w:t xml:space="preserve">    </w:t>
        <w:tab/>
        <w:t>原标题：全炸了，朝鲜完成非军事区10所哨所的拆除工作海外网11月20日消息，据韩国国防部消息，当地时间20日下午3点，朝鲜方面完成非军事区10所试点哨所的拆除工作。据了解，拆除以爆破方式进行。朝方当天上午曾向韩方通报拆除计划。朝鲜军人拆除哨所现场。海外网图根据平壤“文金会”《9·19军事协议》，韩朝军方从11月1日起，试点各自撤除10处哨所，这是双方为消除军事紧张和防止武装冲突，而采取的实质性且具有重要象征意义的措施。11月12日开始，朝鲜韩国军方正式着手拆除工作，并计划12月对拆除情况进行相互检验。据韩媒报道，朝方选择爆破方式进行拆除，这是因为它们的很多设施位于地下，直接炸掉更方便。韩方一开始投入挖掘机进行拆除，并称这是“出于对环境和安全的考虑”。但后来面对一座地势复杂的哨所时，韩方也不得不使用TNT炸药来爆破。经朝韩协议，双方商定各自保存1处哨所。韩方选择的是1953年签订《停战协定》后最早建成的、东海岸距离朝方哨所最近的一处，朝方则选择了朝鲜国务委员会委员长金正恩曾访问过的、位于中间地带的一处哨所。</w:t>
        <w:br/>
        <w:t xml:space="preserve">    </w:t>
        <w:tab/>
        <w:t xml:space="preserve">    </w:t>
      </w:r>
    </w:p>
    <w:p>
      <w:r>
        <w:t>WXC4283</w:t>
        <w:br/>
      </w:r>
    </w:p>
    <w:p>
      <w:r>
        <w:t xml:space="preserve">光天化日，一名“全副武装”的新西兰老妇盗走他人前院栽种的名贵鲜花，由于看不清面部，该老妇身份引发网友猜测。一位澳洲网友直言，“是个中国人，因为我那个中国邻居对我干过同样的事”。据《每日邮报》报道，事情发生在新西兰Hamilton北部的Rototuna，画面显示，这名女子“全副武装”，还用宽边帽子及围巾挡住面部，这表明，她很可能知道前院有监控。该女子不慌不忙，似乎早有准备，戴着手套，拿出剪刀，剪下那几朵最鲜艳的花朵，放入包中离开。据悉，业主在她来之前，刚刚完成园艺工作，得知家中来了采花贼，业主十分气愤，他将视频公布到网站，称“这个神秘小偷是谁，我无法相信这种情况会发生在我们社区”。来自墨尔本的网友“EStC”表示，“看起来像个中国老妇人，因为我那中国邻居也干过相同的事情，那个帽子，那个装束，都一样一样儿”。另外一位澳洲网友“Jenny”认为，“不过是一些花，你何必那么介意？”澳洲网友“misstruffles”评论，“同一时刻，墨尔本的熊孩子正在撬门偷车呢”，不少网友认为，即使是一件小事，她也应该为自己的行为付出代价。那么，对于此事，你怎么看？欢迎留言评论。 </w:t>
      </w:r>
    </w:p>
    <w:p>
      <w:r>
        <w:t>WXC4284</w:t>
        <w:br/>
      </w:r>
    </w:p>
    <w:p>
      <w:r>
        <w:br/>
        <w:t xml:space="preserve">    </w:t>
        <w:tab/>
        <w:t xml:space="preserve">    </w:t>
        <w:tab/>
        <w:t>昨天上午举行的苏州（太湖）马拉松比赛，本是国内马拉松圈的一件大事。　　但谁也没有想到，当天上午女子组终点前发生的一幕，却引发一场突如其来的全民辩论。　　事情经过是这样的：18日上午，ID名为“四川魏静”的微博用户在网络上发布一则带有“马拉松乱象”标签的视频，直指当天参加比赛的中国选手何引丽将志愿者递来的“国旗揉成一团抛弃在地后绝尘而去”……　　　　▲魏静微博截图　　视频发出后，很快引发关注。社交媒体上不少网友对何引丽“扔国旗”的行为表达了不满。　　但随着事件的进一步发酵和更多信息的披露，“反转”的一幕出现了：舆论的主要关注点从对“何引丽扔国旗”行为的批评，逐渐转向了对“志愿者递国旗”举动的质疑。　　　　“选手冲刺阶段，志愿者该不该一再递国旗？”　　“受到干扰后选手为了全力冲刺不慎扔下国旗，到底是不是错？”　　“无奈之下扔国旗到底是不是一定就不爱国？”　　“当时的情况下，怎么做才是爱国？”　　围绕一连串问题的辩论，不仅在“四川魏静”和其他网友之间展开，更持续发酵至全社会参与的热门话题——今天（19日）上午，“马拉松选手冲刺被志愿者递国旗干扰”、“四川魏静”“何引丽”等关键词纷纷登上热搜榜。　　而其中“马拉松选手冲刺被志愿者递国旗干扰”的话题更是引来5800多万阅读、3.7万条讨论。　　　　▲微博热搜截图　　最后500米，志愿者两次追着递国旗　　昨天的那场比赛，到底发生了什么？　　今天上午的一篇报道中，新加坡《联合早报》作了详细描述：　　比赛还剩最后500米时，中国名将何引丽和埃塞俄比亚选手争冠的关键时刻，两名志愿者先后进场将国旗塞给何引丽，结果打乱了何引丽的冲刺节奏，最终以5秒之差丢掉冠军。　　　　▲苏州马拉松赛事现场图　　报道指出，当天何引丽比赛中的表现颇为神勇，和埃塞俄比亚名将Ayantu一直拼到了最后。最后1公里，二人几乎齐头并进，都已经拼到临界点，咬牙坚持。　　然而在最后500米时，一名志愿者突然从一旁冲出来，想为何引丽递上国旗，但是何引丽根本顾不上去拿，这名志愿者在何引丽身后追了100米后终于放弃。　　何引丽跑了一会，前方再次出现一名志愿者，直接站在赛道中间将国旗塞给了何引丽。　　“何引丽拿着国旗跑了一会，手上似乎打滑，国旗不小心从手中滑落。这次干扰似乎让何引丽的节奏完全被打乱，而Ayantu顺势再度冲刺，并甩开了何引丽。”报道说。　　　　▲新加坡《联合早报》网站报道截图　　正是这个“不小心滑落”的动作，被有些人看在了眼里。　　比赛结束后不久，“四川魏静”上传一段源自官方媒体的直播视频，并对何引丽的动作做出这样的解读：“正在赛道上与黑人女子选手角逐的何引丽将手中的国旗先揉成团，随后随手抛弃扔到地上绝尘而去……”　　这条倾向性相当明显的微博，很快便“火”了起来。　　而在该微博下的网友评论中，更是不乏对何引丽“扔国旗”的批评声音。　　对于部分网友的质疑，何引丽也很快通过社交媒体作出解释：没有扔国旗！　　　　▲何引丽微博截图　　“国旗全部湿透，我的胳膊也僵了，摆臂的时候甩出去了，很抱歉了，忘理解！”何引丽说，并在这段话后配上三个哭泣的表情。　　网友一边倒：心疼何引丽　　“成绩比国旗更重要？”在那条爆料微博中，“四川魏静”颇为激动地这样问道。　　但后来事实的走向却显示，她的情绪并未进一步赢得共鸣——在仔细看过视频后，更多网友得出了相当理性的结论：事实的重点应该在于“志愿者递国旗的时机和动机”，而非何引丽不小心扔国旗这一被动结果。　　针对志愿者在关键时刻递国旗举动，《联合早报》也援引央视解说员的话给出专业分析：　　“这时候比赛冠军对于她来说是最重要的，正在咬牙坚持，这个比赛的干扰对她来说是有影响的。稍微有点乱的时候，非洲运动员非常有经验，她就开始加速，她确实有优势，步幅大，就在这种短距离冲刺的时候步幅大非常有优势。”　　　　▲苏州马拉松志愿者在递国旗　　很显然，这一看法赢得了多数网友的赞同，并进而出现社交媒体上近乎一边倒的对何引丽的支持，以及对“四川魏静”片面解读“扔国旗”做法的反对。　　此番网友“没有被带节奏”的反应，也引发海外媒体的关注。　　在今天刊发的一篇文章中，香港《经济日报》以“网友抱不平：没必要拿着国旗跑马拉松”作为报道小标题，详细梳理了网友对何引丽的声援和支持。　　　　▲香港《经济日报》截图　　报道指出，有网友表示，“四川魏静”刻意放大何引丽“扔国旗”的举动并煽动情绪属于“上纲上线”，根本“没有必要”，并对因受到干扰而痛失冠军的何引丽“感到心疼”。　　　　力挺何引丽之余，亦有网友对志愿者及其背后的主办发产生质疑：志愿者在赛道上追着运动员递国旗，不仅违反比赛规则，更严重干扰比赛结果，对此主办方应该负有责任。　　　　专家：这一次，网友们做出的是理性表达　　今天（19日）下午，舆论漩涡中的苏州马拉松官方出面正式做出回应。　　回应称，志愿者在何引丽与非洲选手冲刺争冠时上前递国旗，“并非组织方安排”，而是“志愿者表达爱国情感的个人行为”。　　但事实上，针对（非故意状态下的）“扔国旗”举动到底应该不应该和“爱国”挂钩，网友也纷纷表达出自己的见解：  　　　　在北京外国语大学副教授周鑫宇看来，视频中的具体事实显示，组委会管理有漏洞，这一点已是铁证，对此主办方“需反思改进，并有必要向两位运动员道歉”。　　而针对后来网络上就“扔国旗”产生的种种质疑，周鑫宇告诉小锐：“中国运动员拿到国旗后，试图收拢拿好，最后不管是滑出还是扔出，都不能说是无尊重国旗之心。运动员既然说是滑落，那我就相信是滑落，国旗落地，无心之失，一句‘很抱歉了’，适且足矣。再做猜疑，无聊无益。”　　　　▲赛后何引丽身披国旗领奖　　周鑫宇进一步指出，舆论水准的高下，常常与发声的时间有关。而这一点也体现在此番网友们对事件的反应之中：　　视频看见国旗落地，感觉反感，正常，这时候做评价，就是感情的直露；再看两遍，想想是非曲直、不得已之处，“这时候做评价，是理性的表达”。　　在这里小锐也想问问大家：对运动员何引丽“不小心扔国旗”的这个举动，你能够抱以理解吗？</w:t>
        <w:br/>
        <w:t xml:space="preserve">    </w:t>
        <w:tab/>
        <w:t xml:space="preserve">    </w:t>
      </w:r>
    </w:p>
    <w:p>
      <w:r>
        <w:t>WXC4285</w:t>
        <w:br/>
      </w:r>
    </w:p>
    <w:p>
      <w:r>
        <w:br/>
        <w:t xml:space="preserve">    </w:t>
        <w:tab/>
        <w:t xml:space="preserve">    </w:t>
        <w:tab/>
        <w:t>曾经靠口才赢得无数粉丝的俞敏洪，这次却栽倒在了他这张嘴上。昨天的“2018学习力大会”上，新东方集团董事长俞敏洪在发言中说：“中国女人挑选男人的标准是要男人会赚钱，至于良心好不好不管，所以中国女性的堕落导致了国家的堕落。”真是一语惊呆四座，也难怪在现场演讲中，俞敏洪等待大家鼓掌的那一刻，全场出奇地安静……尴尬.jpg……此言一出，社交媒体旋即炸锅！网友讨伐，全民回怼，而且不分男女。强势如张雨绮这样的女星自然也坐不住，直接隔空呛声：“我只能说，北大的教育和新东方的成功都没能帮你理解女性的价值，没让你能理解什么是平等的两性关系，甚至没帮你搞明白什么是平等。”眼看人设崩了，周一股价也得砸，救场如救火，新东方的女公关人不得不纷纷从周日的家庭聚会、闺蜜趴体中抽身出来，替俞老师“擦屁股”。当晚接近10点，俞敏洪发微博对白天的言论表达歉意，称自己口误了，其实真正要表达的意思是：“女性强则男人强，则国家强。”结果自然越描越黑。毕竟，“女人强则国家强”这一句道歉，不过是“女人堕落则国家堕落”的后半句而已，中心思想仍然出奇地一致，那就是——成则需红颜多劫，败则因红颜祸水。周日的公关团队显然是心里抱着怨气的，要不怎么能苦心孤诣出这样“猪八戒照镜子里外不是人”的话。惹得女网友回怼：女性的选择，不过是基于“我选择”，而决定权在男人手里。我们希望男人有钱有品位，良心好，是他们自己长歪了……实在抱歉，没帮上国家哈~~男网友声讨：这是把男性的地位放在哪里，难道在他的眼里中国的男人连个担当都没有，只知道讨好女人，承担不起国家兴亡？贬低女人，恶心男人，不知道“金句王”俞敏洪怎么嘴笨到了如此地步？要知道，长着一张朴实农民脸的俞敏洪，看起来慈眉善目、不露锋芒，一身素衣长衫，一副先生模样。那儒雅的气质和睿智的金句曾经征服了多少观众。星空演讲中，俞敏洪“怼”冯唐，为不油腻的中年人代言，“我大学读的书，不如今天读得多，大学读书是死记硬背，今天是可以认真总结智慧。大学五年，一个女人都没有爱上我，现在台下坐着很多女生听我演讲，这就是中年男性的胜利！”俞敏洪参加星空演讲资料图最强大脑里，俞敏洪面对选手的失利，金句频出：“其实绝地反击，一贯都是聪明人的做法，我觉得他上一次的失利，可能就是为了蹲下来跳得更高而已。”丁璇的女德事件中，俞敏洪也可以很识时务地给出一套现代女性需要的“女德标准”：经济独立、人格独立、爱好独立、自重……作为中国第一代“鸡汤大师”，俞敏洪的鸡汤宝典如数家珍，《永不言败》《生命如一泓清水》《挺立在孤独、失败与屈辱的废墟上》《从容一生》《大河奔流的精神》《在痛苦的世界中尽力而为》《愿你的青春不负梦想》《行走的人生》…….这些几乎成了众多女信徒们朋友圈转发的必备手册。“会说话”一直是俞敏洪行走江湖的立身之本。就连新东方老师的9条招聘标准里，都有5条与中文表达能力相关。作为新东方最大特色的“中文表达能力”，甚至排在英语发音是否标准的前面，于是就有了传说中的新东方授课标准，即一节课里老师至少要讲两到三个笑话，或者根据课程内容讲一些人生激励的小故事。为此，俞敏洪还专门买了故事集发给老师们，还要求大家上课前要把讲课内容和课堂上要说的话一字一句地写出来，留作底稿。在俞敏洪的世界里，他对说话基本功的要求几乎可以说是“吹毛求疵”。然而，这一次，他自己却马失前蹄了。不过与其说是口误，不如说是露出了心里的底色。毕竟，如果是一个针对女性话题的演讲，俞老师提前做好万全准备，想必也可以是一场观众掌声雷动、媒体集体热捧的出色表演。但俞敏洪这次说错话的语境，初衷是要表达“社会衡量和评价的方向决定了教育的方向”。好好一个谈教育的话题，俞老师偏偏要“举例子论证”，于是跑偏到女性话题上，弄得一发不可收拾了。其实，就像酒后吐真言一样，临场发挥最容易露底色。就在人们把他捧为创业领袖、“金句大王”的同时，在对世界的看法上，尤其是对女性的态度上，1962年出生的俞敏洪显然已经跟不上时代了。从俞敏洪的成长背景以及与女性的牵绊关系中，也可以找到一些他形成这种“直男癌”思想的蛛丝马迹。历经两次高考失败的俞敏洪，终于在1980年考入北京大学西语系。这才有了之后他留校任教、出走办学、新东方上市等一连串的创业神话。他是高考的受益者，是中国改革开放的受益者，也是传统家庭秩序和性别分工的受益者。在那个年代，和俞敏洪同龄的女性，很多都曾为了家里的哥哥或弟弟而放弃升学。客观上，俞敏洪作为男性，已经挤占了优势教育资源。这一点上，先天的成长时代就注定了他见惯了“男尊女卑”“重男轻女”的思想。而在他得到“北大的教育和新东方的成功”中，母亲李八妹和妻子杨桂青是两个极其重要的角色。她们一直都默默扮演着为了俞敏洪的成功，可以随时“牺牲”的女人角色。母亲李八妹是俞敏洪在功成名就之后常常公开提起的。她从小家贫，但把教育俞敏洪当成了生命中最重要的事。从小，李八妹没有给俞敏洪买过一件玩具，只给他买书，并时常提醒俞敏洪“农民太苦，坚绝不能再当农民”。俞敏洪在两次高考失利后，仍然选择继续上补习班复读，也都是李八妹的坚持换来的。在他眼里，儿子的成功，就是她整个人生存在的意义。俞敏洪和母亲李八妹（左）为此，俞敏洪必须拼尽全力。当年俞敏洪考上北大后，他的母亲李八妹在村里大摆宴席，请了3个厨师，杀了一头140多斤的猪、36只草鸡，买了36只鸭、50斤糖、200斤西瓜，请全村人分午饭和晚饭两拨，成为方圆几十里村庄历史上规模最宏大的酒席。俞母觉得这意义重大，考上北大意味着俞敏洪就要拔掉“农根”了。但李八妹没有意识到，越是这样兴师动众，越是会给俞敏洪的“农根”烙下更深的印记，导致他的小农意识和对女性的看法直到今天还潜伏在骨子里。除了李八妹，俞敏洪生命中的另一个女人，同样是为了家庭和丈夫的事业倾尽所有。俞敏洪曾提起他的妻子杨桂青，“每次我挑灯夜战TOEFL和GRE的时候，她就高兴地为我煮汤倒水；每次看到我夜读三国，她就杏眼圆睁，把我一脚从床上踹下。”俞敏洪的回忆清晰地展现了一点，那就是妻子为了他的事业可以做牛做马，但也要时刻监督他不能偏离轨道。正是有了这样为家庭奉献和牺牲的母亲和妻子，俞敏洪才能全力以赴，以事业为第一目标。而在他的世界观里，男人的使命就是打拼天下，女人就应该站在背后为男人解决后顾之忧，向来如此。当然，面对女性，他也有自己独特的自卑感。俞敏洪曾经自曝上大学时追求过25个女生，但因为自己穷，最后都以失败告终。在他心里，那些女生现在肯定肠子都悔青了，她们在他眼里也早已成了个笑话。毕竟，对于患有“直男癌”的人来说，那些“眼光太差”的女生一生都只能是个悲剧了。接近俞敏洪的人曾对媒体说过，老俞既有知识分子的悲天悯人，向往自由的气质，又有商人和小农思想精于计算和世俗的一面。而他世俗的一面大概就体现在“报复心态”上了：年轻时候爱情受挫，在女性面前感到自卑，而如今步入人生巅峰，终于可以“指点（驾驭）”女性了，于是心生优越感，不自觉就口无遮拦了。他可能不知道，自己在成功成名的路上，这个世界的女性也在进步。他不知道，世界变化如此之迅捷，女性这个话题早已不是他可以驾驭的了。什么，大清亡了？</w:t>
        <w:br/>
        <w:t xml:space="preserve">    </w:t>
        <w:tab/>
        <w:t xml:space="preserve">    </w:t>
      </w:r>
    </w:p>
    <w:p>
      <w:r>
        <w:t>WXC4286</w:t>
        <w:br/>
      </w:r>
    </w:p>
    <w:p>
      <w:r>
        <w:t>原标题：拿钱不办事？巴总理回击特朗普：受够了当“反恐战争”替死鬼【文/观察者网李东尧】过去连续两天，美国总统特朗普分别通过节目专访与社交媒体炮轰巴基斯坦，为自己削减对巴援助的决定辩护。他指责巴基斯坦拿钱不办事，“拿了美国援助，也不说出基地组织前头目本·拉登的藏身地，什么都不做”。当地时间19日，巴基斯坦总理阿姆兰·汗（ImranKhan）则通过推特回击特朗普称，为了参加美国的反恐战争，巴基斯坦损失严重，巴基斯坦受够了当替死鬼，“我们也不是美国在阿富汗失败的‘替罪羊’”。据半岛电视台报道，特朗普周日（18日）发表有关言论后，汗在推特上列举了巴基斯坦如何协助美国反恐战争并为此遭受巨大损失的事实。阿姆兰·汗/资料图@视觉中国他纠正特朗普的说法，“1.没有巴基斯坦人参与911事件，但是巴基斯坦决定参加美国的反恐战争。2.巴基斯坦在这场战争中遭受了7.5万人伤亡以及1230亿美元的经济损失，而美国的‘援助’仅区区200亿美元。”推特截图此前，特朗普还曾多次指责巴基斯坦为阿富汗塔利班提供“庇护所”。汗当天暗示，他说，“美国不是让巴基斯坦成为他们失败的‘替罪羊’，而应该认真评估，北约有14万名士兵，外加25万阿富汗士兵，据称美国还为阿富汗战争花费了1万亿美元，那为什么今天塔利班比以往任何时候都强大。”汗强调，特朗普的错误言论是对巴基斯坦的侮辱，，“现在，我们将做对我们的人民与我们的利益最有利的事情。”当地时间18日，美国福克斯新闻播出了对特朗普的专访。据半岛电视台报道，特朗普在受访时指责巴基斯坦称，拿着美国数亿美元资助，什么事也不干，还庇护拉登。“他（拉登）就住在巴基斯坦，我们还支持巴基斯坦，每年给他们13亿美元，以后不会再给了。”特朗普当时称，直到2011年被美国突袭成功前，巴基斯坦政府一直很清楚拉登都是住在巴基斯坦，但就是“什么事也不帮美国做”。紧接着19日，特朗普再次在推特上炮轰巴基斯坦，不过这次还捎带上了美国前几届政府。他写道：“在击毙拉登前，我们本该早点这么做。世贸中心遭袭前，我还在我的书中提到了他。众所周知，克林顿没有将其击毙。我们支付了数十亿美元给巴基斯坦，但他们从未告诉我们拉登住在哪里。这太蠢了！”特朗普还称，“我们不会再向巴基斯坦支付数十亿美元了，因为他们拿了我们的钱却什么也不为我们做，拉登就是个最好例证，另一个例子则是在阿富汗。巴基斯坦只是那些从美国获得好处的众多国家中的一个，却没有给予我们任何回报。这种情况该结束了！”特朗普在推特上提到，美国前任政府本应该更早地击毙拉登。对此，曾执行此次行动的美军前海豹突击队员罗伯特·奥尼尔（RobertO'Neill）当天在推特上反驳说，“抓捕拉登的任务是民主党和共和党合作完成的，我们都想尽快抓到他。”出于安全考虑，完成任务的时间不能再缩短。推特截图今年一月，美国政府以“反恐不力”为由，宣布停止对巴基斯坦的军事援助。在此之际，巴基斯坦国内也正因巨额经常账户赤字有引发国际收支危机的风险。新总理汗上台后，试图绕过美国主导的国际货币基金组织（IMF），而寻求中国与沙特等国提供资金来帮助其纾解困局。</w:t>
      </w:r>
    </w:p>
    <w:p>
      <w:r>
        <w:t>WXC4287</w:t>
        <w:br/>
      </w:r>
    </w:p>
    <w:p>
      <w:r>
        <w:t xml:space="preserve">纪思道认为中国在习近平的领导下出现了倒退。 路透社　　纪思道是『纽约时报』著名专栏作家，曾因报道中国六四事件获得普利策奖。周一纽时刊发了他题为“习近平和特朗普的天真很危险”的文章，认为习近平和特朗普在月底的G20峰会上，很可能会达成贸易战停火协议，“但即使达成可能也只是暂时的喘息，不会改变两个大国日益走向冲突的态势”。　　作者认为美国总统特朗普和中国国家主席习近平都是冲动、专制和过于自信的民族主义者，对全球秩序构成了威胁。除了贸易战，作者认为“美中还有更广泛的对抗”。　　他认为美中双方都会做出错误判断，认为对方可能屈服。北京会认为白宫的一个疯子在说大话，华盛顿则忽略了中国可以打民族主义这张牌。　　但“北京方面似乎并没有意识到，特朗普对中国的挑战源于一些核心观念，反映了美国对中国的普遍幻灭”。　　他举出自己的例子，学习中文并且在中国生活了五年，同妻子合写了一本关于中国前景乐观的书籍，名叫『中国觉醒了』。“但习近平破坏了中国的品牌，就像特朗普破坏了美国的品牌一样，如今已经很难找愿意为中国说话的民主党人或共和党人了。”　　作者在文中自问，为什么他和许多人都对中国感到不满呢？　　作者指出，中国于2001年入世，旨在令该国融入全球贸易体系，成为一个日益负责任的大国，在邓小平和江泽民统治下，这一进程基本向着正确的方向前进，在胡锦涛统治下停滞不前，“在习近平的领导下则出现了倒退”。　　中国窃取技术和知识产权，在南海军事行为更为激进，并在国内遏制自由。拘留新疆100多万穆斯林，逮捕律师和基督徒，不断挤压自由思考的空间，冒犯普世价值。　　作者说，“过去，我每年都在中国进行报道，但现在，发放记者签证的限制变得极为繁琐，以至于不值得申请。而且我本来还是中国人民的‘老朋友’呢”。　　作者指出，美国的企业高管们本来是亲中国政策的坚定支持者，但他们也心冷了。作者举出与长期以来与中国关系密切的美国前财长保尔森日前在纽约亚洲协会的发出的警告让他感到震惊：“经济紧张局势正在达到一个临界点”。　　作者赞同保尔森的结论：“如果美国和中国不解决它们的问题，世界将面临‘巨大的系统性风险’”。 </w:t>
      </w:r>
    </w:p>
    <w:p>
      <w:r>
        <w:t>WXC4288</w:t>
        <w:br/>
      </w:r>
    </w:p>
    <w:p>
      <w:r>
        <w:t>据“中国冶金报社”微信公众号消息：原冶金工业部副部长、中国钢铁工业协会原党委书记吴建常同志因病医治无效，于2018年11月19日10时40分于北京协和医院去世，享年79岁。依照家属要求，丧事从简，不举行告别仪式。吴建常同志病重住院期间，上级领导同志几经看望，并通过不同形式表示慰问，钢协领导多次看望，并安排人员做好相关工作。　　　资料图　　公开履历显示，吴建常，1939年6月出生。1964年毕业于衡阳矿冶工程学院有色冶金专业，教授级高级工程师。　　历任北京有色金属研究总院工程师、副处长。中国有色金属工业总公司副总经理、总经理。冶金工业部副部长。国家冶金工业局副局长。中国钢铁工业协会党委书记、副会长、名誉会长。中国共产党第十三、十四、十五次全国代表大会代表。中国有色金属工业协会名誉会长。　　吴建常系邓小平的女婿、邓林的丈夫。邓林是邓小平的长女。　　据邓小平的女儿邓榕《我的父亲邓小平》一书第34章记载，“父亲1973年2月回京，3月恢复国务院副总理的工作，转眼间十个月过去了。”　　书中称，“这段时间里，我们的家全部重新安定。邓林分配到北京画院从事绘画的本职工作，并与有色金属研究院的研究人员吴建常结了婚。至此，三个女儿的婚事都已完成，父母亲非常满意。朴方在三0一医院继续治疗。邓楠分配到中国科学院自动化研究所工作。我和飞飞转到北京上学。我进北京医学院医疗系学习，飞飞进入北京大学物理系学习。父亲恢复工作后，首先把老秘书王瑞林从江西中办干校调回北京，回到他的身边。后来又陆续把老警卫员张宝忠和老公务员邓型筠等人调回，加上从江西时就来了的公务员老吴，几乎所有的老工作人员都已回来。”　　《东方风来满眼春》一文作者陈锡添2014年在接受媒体采访时曾表示，“小平的女婿、邓林的老公叫吴建常，有一次他在酒会上碰到我，他知道我写的这篇文章，他当时就说了一句话：我代表全家感谢你。”　　据报道，2011年9月，中国铝业广西分公司邓小平雕像落成，吴建常参加了揭幕仪式。</w:t>
      </w:r>
    </w:p>
    <w:p>
      <w:r>
        <w:t>WXC4289</w:t>
        <w:br/>
      </w:r>
    </w:p>
    <w:p>
      <w:r>
        <w:br/>
        <w:t xml:space="preserve">    </w:t>
        <w:tab/>
        <w:t xml:space="preserve">    </w:t>
        <w:tab/>
        <w:t xml:space="preserve">北京时间11月20日，港媒“香港01”独家爆料称，香港高等法院在今年10月23日，批准律政司引用香港法例第455章《有组织及严重罪行条例》第15条“限制令”条款，冻结已经逃亡美国的中国富商郭文贵87亿港元（1港元约合0.13美元）的资产，令他操控的公司和人头账户曝光。法院相关资料显示，此番涉及答辩方共27人或公司，包括郭文贵本人，他的儿子郭强、侄女郭丽杰、助手屈国姣以及多间香港本地和离岸公司。当中最瞩目的是首次被曝光的郭文贵透过离岸公司，合共控制约14.98%海通证券H股（即港股）。不过，股份被冻结至今近一个月，海通证券并无发出公告。海通证券是什么海通证券股份有限公司（简称海通证券或海通），前身是上海海通证券公司，成立于1988年，是中国最早成立的证券公司之一。公司主营证券的代理及自营买卖，代理证券开户、利息、保管、鉴证、销售、投资咨询等服务。2001年，公司改制为股份有限公司。海通政权公司网站的资料称，海通证券A股于2007年在上海证券交易所挂牌上市并完成定向增发，H股于2012年在香港联合交易所挂牌上市。身在美国的郭文贵一直借用政治庇护的名义拒绝回到中国（图源：AFP）身在美国的郭文贵一直借用政治庇护的名义拒绝回到中国（图源：AFP）香港法庭文件显示，郭文贵有效控制英属处女岛（BVI）注册公司“AAGV Limited”，和开曼群岛注册公司“BSAStrategic Fund I”、“Insight PhoenixFund”的存款和股票户口。上述三间公司，分别透过海通国际、星展、交银国际、泛海证券、中银香港、广发证券、招商证券等户口，持有合共逾5.1亿股海通证券H股，占海通证券发行H股的比例达14.98%。“BSA Strategic Fund I”和“Insight PhoenixFund”的投资经理人公司，分别为香港注册公司“鼎胜资产管理”（Maunakai CapitalPartners）和“睿丰资产管理”（Insight Capital Management）。背后不仅有郭文贵2015年11月27日早盘，海通证券A股、H股同时宣布停牌，收盘后，海通发公告表示2015年11月26日收到中国证监会《调查通知书》。2015年6月中旬开始的中国证券市场股灾导致沪指跌幅达50%，大陆超过四千万股民遭受损失。2015年7月9日，中国公安部副部长孟庆丰进驻证监会调查恶意做空。2015年8月25日，在中国证监会和中信证券多名高管被带走调查的同时，包括海通证券在内的共4家券商接到通知——因涉嫌未按规定审查、了解客户身份等违法违规行为，被中国证监会立案调查。海通证券报告也提到，海通证券分别于2015年8月和11月两次收到中国证监会的立案调查通知，并于9月10日被告知给予处罚。复杂的海通证券背后，涉及的资本之手不仅是郭文贵。在郭文贵被曝光之前，还有消息显示海通背后的控制人还有香港上市公司数字王国实际控制人车峰，而车峰据称是中国央行前行长戴相龙的女婿。车峰实际操控的鼎和创业投资公司，2002年11月收购海通证券的大量股份。到2007年海通在上海上市，鼎和所购股票的价值约为10亿美元。另有传闻称，在这个操作过程中车峰没有掏一分钱，而是通过天津环渤海集团出面向民生银行贷款6.5亿元人民币。消息显示，车峰岳母（戴相龙妻子）柯用珍在2007年到2010年之间担任海通监事会主席。2002年底鼎和还买进了平安保险公司的大量股份，2007年平安在上海上市后，当年价值5,500万美元的平安股票已飙升至价值31亿美元；车峰2006年到2009年间为平安监事会监事。并未落幕的金融大案车峰已经于2015年6年被中共官方带走调查，据称与马建、郭文贵案有关。马建在落马前，是中国国家安全部副部长。对于车峰与郭文贵的关系有媒体用“密切”形容。2015年1月马建落马，紧随其后的是，郭文贵与马建之间长期的腐败关系与非正常合作开始被媒体广为揭露，郭文贵在中国大陆的资产被诸多司法机构冻结。但是令人难以想象是的，早在2014年中即滞留境外的郭文贵，在2015年5月成了中国最大券商之一海通证券的第二大股东。这其中是否有车峰的“鼎力相助”，外界不得而知，但是猜测很多。大概从2015年的中国证券市场股灾开始，中共高层对于资本权贵与金融大鳄的清剿迹象忽然明显。除了被通缉的郭文贵，被调查的车峰，近年来被官方抓捕的还有安邦集团前控股人吴小晖（2018年5月已经宣判），以及2017年中国农历新年被抓、多次传闻将宣判却一直没有实际进展的明天系掌门人肖建华。在中共高层看来，曾经借助资本和政治权力的结合，进而巧取豪夺一朝暴富的中国金融大鳄们堪称危害国家的“妖精、害人精、野蛮人”，出手整饬已经成为必然。但是从目前的情况看。这种既掺杂了金融操控又包含政商关系的金融案件，太过错综复杂。就如肖建华案件的审判时间一延再延，就是因为官方在处理明天系公司时遇到“技术难题”，解除其资产需要更多时间。而郭文贵更是至今未能实际抓捕。中共对于金融大案的处理远未结束。 </w:t>
        <w:br/>
        <w:t xml:space="preserve">    </w:t>
        <w:tab/>
        <w:t xml:space="preserve">    </w:t>
      </w:r>
    </w:p>
    <w:p>
      <w:r>
        <w:t>WXC4290</w:t>
        <w:br/>
      </w:r>
    </w:p>
    <w:p>
      <w:r>
        <w:t>(image)西方传统节日万圣节即将到来，盛装打扮、喊着“不给糖就捣蛋”（trick ortreat）的孩子们纷纷涌上街头，白宫也笼罩在节日的气氛中。10月28日，白宫举行万圣节活动，特朗普偕第一夫人梅拉尼娅向当地学校和军人家庭的儿童分发糖果玩具。期间特朗普突然玩性大发，从小女孩手中一把“抢”过“蛇杖”，颇有童趣的玩耍起来，他上下挥舞，表情丰富，口中念念有词，还呼喊白宫工作人员望向他并给他拍照。(image)(image)(image)尽管前一天刚刚发生了犹太教堂血腥事件，但白宫的节日活动并未因此蒙上阴霾，现场播放着“哈利波特”的音乐，布置也十分用心，草坪上不时喷出令人毛骨悚然的烟雾，干草垛上放着南瓜头，白宫柱子则被装饰上了玉米外壳，如同已化身为另一个世界。(image)有趣的是，当特朗普从女孩手中“抢”走“蛇杖”时，“蛇杖”的主人有些不开心，她恋恋不舍，即便在特朗普几乎将“蛇杖”抢走时她仍紧握着不肯松手。(image)虽然节日气氛浓郁，但特朗普夫妇却并未特意进行装扮，他们仍穿着正装，站在装扮一新的场地前迎接孩子们。来参加活动的孩子们有些打扮成神奇女侠，还有公主、独角兽、宇航员和小动物。梅拉尼娅似乎格外喜欢装扮成小动物的孩子，她拍了拍一个装扮成鸭子的小男孩的头，还拉了一个小白兔装扮的小女孩的耳朵。(image)特朗普此次并未发表公开讲话，他在一个多小时的行程中只是与孩子们交谈、嬉闹。梅拉尼娅给每个经过的孩子发放糖果和玩具，特朗普则是让孩子们自己动手，从篮子里挑选，甚至还会给合影留念的孩子们额外糖果，现场气氛融洽。</w:t>
      </w:r>
    </w:p>
    <w:p>
      <w:r>
        <w:t>WXC4291</w:t>
        <w:br/>
      </w:r>
    </w:p>
    <w:p>
      <w:r>
        <w:br/>
        <w:t xml:space="preserve">    </w:t>
        <w:tab/>
        <w:t xml:space="preserve">    </w:t>
        <w:tab/>
        <w:t xml:space="preserve">(image) </w:t>
        <w:br/>
        <w:t xml:space="preserve">    </w:t>
        <w:tab/>
        <w:t xml:space="preserve">    </w:t>
      </w:r>
    </w:p>
    <w:p>
      <w:r>
        <w:t>WXC4292</w:t>
        <w:br/>
      </w:r>
    </w:p>
    <w:p>
      <w:r>
        <w:t xml:space="preserve">  (image)嫌犯的房车（视频截图）　　寄出十几个炸弹包裹的嫌疑人西泽萨约克（CesarSayoc）已于当地时间26日被捕，CNN等一些美国媒体关注到这名嫌犯的房车。　　在这辆车上贴满了关于美国总统特朗普、副总统彭斯伟大、以及CNN烂透了等内容的各种贴纸。　　据美国有线电视新闻网（CNN）报道，嫌犯不但平时就在这辆房车中居住，被捕时也正在这辆车内。　　另外，特朗普在启程前往南卡罗来纳州之前，在白宫南草坪上接受记者采访，有记者问及这辆房车，特朗普称：我没看见车上有我的照片，我听说他（嫌犯）相对别人更喜欢我，但我没看见。　　(image)　　　　这辆车上的贴纸内容可谓泾渭分明，关于总统特朗普和副总统彭斯的都是正面形象，甚至具有基督教神性色彩；而希拉里、奥巴马、绿党候选人吉尔斯坦等其他政治人物的贴纸上都被加上了红色瞄准镜，还有关于不诚实媒体CNN，烂透了等等内容　　　　CNN称，一名执法官员表示，这辆车是萨约克被母亲赶出家门后的居所，这辆车极为显眼，以至于早就引起一些路人的注意。　　(image)　　CNN采访到嫌犯住处劳德代尔堡(Fort Lauderdale)附近的一些居民，当地健身中心的迈克尔赫伯特（MichaelHebert）表示曾多次看到这辆车，他说，这太疯狂了，不管你的（政治）观点如何，这都是疯狂的，因为政治内容太多了，有点极端。　　曾为嫌犯雇主的当地一家餐厅经理黛布拉古里吉安(DebraGureghian)表示，萨约克曾在店里担任过送货司机，他的穿着没有什么不同。但他的货车太吓人了，古里吉安说，车里很脏，到处是包括快餐盒的垃圾，由于车身贴满的贴纸，她不会让萨约克白天送货。</w:t>
      </w:r>
    </w:p>
    <w:p>
      <w:r>
        <w:t>WXC4293</w:t>
        <w:br/>
      </w:r>
    </w:p>
    <w:p>
      <w:r>
        <w:t>今天（28日）上午，重庆万州区长江二桥上发生一起交通事故，一辆公交车与一辆轿车相撞后，冲破护栏掉入长江。目前，已打捞起2具遗体，救援行动仍在进行中。最新消息，红星新闻今晚10点30分左右报道了现场声纳图（图来自蓝天救援队），救援团队认为图中的长方形为出事的22路公交车。(image)据@平安万州傍晚通报，公交坠江事件系公交行驶中突然越过中心实线，撞击对向正常行驶小轿车后坠江。初步确认车上共有10余人。@人民视频 依据警方通报，用演示动画还原事故过程。 (image)(image)(image)新华社记者从相关部门获悉，该公交车（车内人数待查）由万州区江南新区往北滨路行驶，当车行驶至万州长江二桥桥上时，与一辆由城区往江南新区行驶的小型轿车（车内只有驾驶员）相撞，造成公交车失控冲破护栏坠入长江，小型轿车车辆受损。早前有媒体援引重庆交警部门传来的消息，事故原因系女司机驾驶小轿车逆行撞上公交。下午6点，万州警方发布通报称，经初步事故现场调查,系公交客车在行驶中突然越过中心实线，撞击对向正常行驶的小轿车后冲上路沿，撞断护栏，坠入江中。根据调查访问、调取公交客车沿线监控视频，初步确认当时公交客车上共有驾乘人员10多人。目前，事故原因正进步调查中。(image)据红星新闻报道，10月28日20:50，现场救援团队向万州市主要领导及在场媒体汇报了救援最新进展。参与救援的蓝田救援队称目前已经初步定位车辆位置位于桥面缺口下顺水流方向十几米处，但位置并不清晰，另一台声纳设备最早于明天凌晨一点运抵现场。此外，曾参与中山舰打捞工作的打捞队以及长江航道局的声纳设备、水下机器人等救援力量也已经在接洽，将会在近期投入救援。(image)据介绍，目前三峡水库蓄水达到175米高程，而根据长江二桥施工图，桥面高度为220米，所以坠落的22路公交车跌落的相对高度达到45米。而根据当地水文记录，车辆跌落位置河床底部海拔为90米至85米左右，这意味着车辆如沉底，水深或超75米。此外据新华社报道，16时许，记者登上了一艘武警重庆市总队船艇支队的搜救船，这艘船上搭载有一台水下机器人；船上有多名蛙人已准备就绪，随时准备下潜搜救。经过专业技术分析，现场搜救人员基本判明公交车沉水位置，车辆位于水下约68米处。16时30分左右，水下机器人开始第一次下潜，准备通过其携带的高清摄像设备，将相关视频信息传输给救援人员。但由于水下情况复杂，水下机器人在第一次下潜30多米后，被迫上升返回。救援人员准备另择下潜地点，尽快到达公交车沉没位置。(image)记者19时许在事故现场看到，万州区夜间天气良好，夜幕降临后江上救援船只亮起灯光继续搜救，工作人员继续忙碌。据四川日报消息，记者从四川路桥集团获悉，四川路桥集团的大型浮吊已赶到事故发生现场，准备吊起坠江大巴车。相关负责人表示，项目部距万州二桥仅4公里左右，今天中午接当地政府指令后，项目部立即组织了一架可载重60吨的浮吊和有经验的操作人员前往，13时许抵达坠江现场。根据大巴车落水地点正在操控浮吊定位，因大巴车较大，根据大巴车尺寸，工作人员正在现场编织特殊钢丝绳。待现场救援指挥部敲定救援方案后，即可展开救援。据公交公司从事故车辆上采集的数据显示，最后两名乘客上车刷卡的时间为9:59，均为普通卡。9:52至9:59，共有8名乘客上车刷卡，其中3张卡为老人卡，其余卡均为普通卡。今日16时许，新京报记者从万州交警支队获悉，涉事的小轿车女姓司机已被警方控制，截至发稿时，已有近十名家属登记失踪信息。警方进驻22路公交车公司10月28日，封面新闻记者从22路公交车所在的公司获悉，目前，当地警方已进驻该公司，对车上人员及随车的监控数据进行调查。公交公司相关负责人均未在公司办公区，公司所有工作人员拒绝采访。据新华社报道，公交车坠江事故发生后，应急管理部党组书记黄明立即视频连线，进行指挥调度，并派出由应急管理部副部长孙华山带队的工作组赶赴现场，指导救援处置。重庆市消防总队50名指战员、5辆消防车、2艘冲锋舟已在现场开展救援。水上支队及周边支队已做好增援准备。交通运输部已派员与应急管理部、公安部组成联合工作组赴现场协助当地政府开展救援。目前，现场有70余艘船舶正开展搜寻救援，海事部门对上下水船舶进行管控，要求周边船舶减速慢行，统筹好水面搜寻和通航管理，防止发生次生事故。根据现场需要，交通运输部上海打捞局专业救助力量正赶赴现场，部应急办、路网中心已部署上海至重庆沿途高速路段做好通行保障。此外，交通运输部将印发警示通报，要求各地交通运输部门落实安全监管责任，抓紧排查安全隐患，督促企业落实安全生产主体责任，举一反三、汲取教训，采取有效措施，坚决防范遏制重特大事故发生。</w:t>
      </w:r>
    </w:p>
    <w:p>
      <w:r>
        <w:t>WXC4294</w:t>
        <w:br/>
      </w:r>
    </w:p>
    <w:p>
      <w:r>
        <w:br/>
        <w:t xml:space="preserve">    </w:t>
        <w:tab/>
        <w:t xml:space="preserve">    </w:t>
        <w:tab/>
        <w:t>【侨报纽约网综合报道】过去几周有许多产品被召回，很多都是我们餐桌上常见的食品，包括咖喱粉、猪肉和鸡肉，快看看你的冰箱，是否有这些致人生病的召回产品！据美国中文网报道，美国食品和药物管理局称，UBC食品分销公司自愿召回7盎司塑料容器包装的Baraka牌加辣咖喱粉(UPC Code822514265566)和普通咖喱粉(UPC Code822514265535)。召回原因是密歇根州农业和农村发展部在这些产品中发现了高含量的铅。这些产品于6月15日至7月31日间被成箱地运往密歇根州、明尼苏达州、伊利诺伊州、印第安纳州、俄亥俄州、密苏里州和科罗拉多州。根据美国食品和药物管理局的数据，SirobImports公司还召回了8盎司和16盎司的塑料容器包装咖喱粉，品牌包括Corrado、Orlando Imports、Nouri'sSyrian Bakery、Mediterranean Specialty Foods和Butera FruitMarket。这些产品被发往伊利诺伊州、新泽西州和纽约州。FDA解释称，食用了这些受铅污染的产品可能会提高血铅水平。铅作为有毒物质，在我们的环境中少量存在。总体而言，微量接触铅不会引起严重的公共卫生问题。但FDA指出，大量摄入铅会引起中毒，伴有腹痛、呕吐、嗜睡、虚弱、行为或情绪变化，甚至导致谵妄、癫痫发作和昏迷等症状。儿童和婴儿特别容易发生铅中毒，这可能导致学习障碍、发育迟缓和低智商。生牛肉产品引发沙门氏菌疫情而疾病预防控制中心(CDC)周二称，生牛肉产品已在多州引发相关疫情，新增63例沙门氏菌病例。自8月以来，22个州出现疫情，已致120人生病。CDC称，虽然没有死亡案例，但在此次疫情中，共33位患者入院治疗。被召回的产品在全国范围内以Walmart、Cedar River Farms NaturalBeef、Showcase、Showcase /Walmart和JBSGeneric等品牌销售。美国农业部在召回产品包装上的检验标记包含企业编号“EST.267”。夏威夷、堪萨斯、新墨西哥州、俄克拉荷马州、德克萨斯州和华盛顿州是最新报告沙门氏菌疫情的州。此前，亚利桑那州、加利福尼亚州、科罗拉多州、爱达荷州、爱荷华州、伊利诺伊州、印第安纳州、肯塔基州、明尼苏达州、蒙大拿州、内华达州、俄亥俄州、俄勒冈州、南达科他州、犹他州和怀俄明州率先出现疫情。患者在8月5日到9月28日之间开始出现症状。沙门氏菌的症状通常在食用受污染的食物后12至72小时内开始。症状可能包括腹泻、腹部绞痛和持续4到7天的发烧。大多数人自己康复，但那些经历持续性腹泻的人可能需要住院治疗。鸡肉产品引发疫情 烹饪应达到特定温度CDC上周称，29个州共有92人感染了与鸡肉产品有关的婴儿沙门氏菌(salmonellainfantis)疫情。虽然没有死亡案例，但已有21人住院治疗。疾病预防控制中心指出，活鸡以及不同类型的生鸡肉产品都受到污染。政府机构称，各种来源的鸡肉产品都受到污染。该中心警告称，由于尚未确定单一的共同供应商，这可能表明养鸡业普遍受到污染。爆发菌株是一种常见于鸡和猪的沙门氏菌，它可引起腹泻、腹部绞痛和发烧的症状。对从病人身上分离的细菌进行抗生素耐药性测试表明，这种爆发菌株对多种抗生素具有抗药性。这意味着任何受到严重沙门氏菌感染的人接受标准药物治疗可能难以治愈。由于沙门氏菌可人际传播，因此疾病预防控制中心建议在准备或食用食物前后，与动物接触后，以及使用洗手间或更换尿布后洗手。CDC称，为了杀死有害细菌，应将生鸡肉彻底煮熟至165华氏度的内部温度，剩菜中的鸡肉也应重新加热至相同的温度。即食肉类和家禽产品被召回美国农业部食品安全检验局周日宣布，Bakkavor公司宣布召回约79万5261磅即食肉类和家禽产品，其中含有可能被沙门氏菌和单核细胞增生李斯特菌污染的洋葱成分。即食肉类和家禽产品包括三种Harris Teeter Fresh Foods Market生产的熟食烘焙产品：16盎司的BBQStyle Chicken ArtisanPizza、8盎司的屠夫纸包装鸡肉肠、蛋白和奶酪早餐卷饼和8盎司屠夫纸包装的培根、鸡蛋和奶酪卷饼。另一种被召回的即食肉类和家禽用品是10盎司屠夫纸包装的Trader Joe's Carnitas with SalsaVerde。政府机构表示，美国农业部在召回产品包装的检验标记为“EST.19198”、“P-19198”、“EST.46937”或“EST.45335”。据悉，李斯特菌病可引起各种症状，取决于个人免疫力，包括与其他食源性细菌相似的发烧和腹泻。农业部称，目前尚未报告感染案例。</w:t>
        <w:br/>
        <w:t xml:space="preserve">    </w:t>
        <w:tab/>
        <w:t xml:space="preserve">    </w:t>
      </w:r>
    </w:p>
    <w:p>
      <w:r>
        <w:t>WXC4295</w:t>
        <w:br/>
      </w:r>
    </w:p>
    <w:p>
      <w:r>
        <w:br/>
        <w:t xml:space="preserve">    </w:t>
        <w:tab/>
        <w:t xml:space="preserve">    </w:t>
        <w:tab/>
        <w:t xml:space="preserve">　　彭博资讯股市专栏作者甘戴尔（StephenGandel）指出，美股走势已经从美国总统川普政策所带动的“川普大跃进”，逆转为川普拖累行情的“川普大甩卖”，最近尤其明显。史坦普500指数上周再跌4%，与9月所创的新高相比已经回档9.3%。投资人担心中国经济成长减缓，且川普的贸易战操作使全球经济展望蒙上阴霾，最终将伤害美国经济与企业获利。　　史坦普500大企业未来12个的平均预估本益比（P/E）已降到约15.5倍，已经比2016年11月川普胜选时的17倍左右还低；从2017年元月川普就职以来，史坦普指数本益比已经下降约10%。股价指数虽迭创新高，但本益比却大幅下降，显示投资人对股市的信心不升反降。　　甘戴尔指出，许多股市专家早在川普胜选之前，便主张美股已经价超所值。胜选后数月股价虽创新高，但依据本益比所计算的股市价值却不升反降，部分原因在于利率及通膨上升；企业获利率虽仍接近顶峰，但基于劳动市场紧俏，许多专家认为获利率也将逆转。　　尽管如此，但这一波卖压至少有一部分应归咎于川普。去年12月中川普签署减税案之前数日，史坦普500大企业的平均预估本益比达到19倍的顶峰；但今年初由于川普明确表示将对中国及其他国家发动贸易战，使股市本益比大幅下降。　　甘戴尔认为，现在投资人的忧虑又从贸易转向经济成长，尤其担心川普减税效应将逐渐减退。降低企业税固然提振企业今年的获利，但愈来愈可能只是“一次性”的提升，而非川普所承诺的持续高速成长。许多分析师目前预估2019年企业获利成长率为10.1%，远低于今年的24%，且回到2017年6月减税案还无着落时的水准。再者，第3季美国企业的资本支出成长率也明显下降到不足2%。　　目前企业获利及美股表现仍优于川普胜选之时，他也可以宣称这是他的功劳，然而“川普大跃进”早已是大江东去。相关报道：这场美股灾难幕后的“黑手”竟是它　　美元指数不断走强，正在削弱美国制造业的全球竞争力，打压美国商品的价格优势，影响销路。　　减税和放松监管等措施让美国许多企业利润高涨，但美国不少工业巨头的高管们表示，近几个月业务正面临前所未有的挑战，美元指数持续走高就是其中之一。　　报道称，Anheuser-Busch（百威集团）、3M、ToolWorks、UPS和PPG工业特别指出，强美元对收益和未来前景产生了负面影响。　　商人出身的美国总统特朗普此前也曾数次公开批评，“强势美元让我们处于劣势”。　　美国制造业巨头纷纷吐槽强美元　　华尔街见闻此前提及，3M公司对2018年全年的业绩展望作出了修正，目前预计全年调整后每股收益将在9.90美元到10美元之间，低于此前分析师预测的10.20美元到10.45美元区间。　　3M公司表示，这一业绩展望的变化反映了汇率变动所将带来的每股5美分的负面影响，而此前的业绩展望则反映了每股10美分的汇率变动正面影响。　　由于3M和德州仪器三季度业绩均未达预期，还同时做出了对2018年四季度和全年业绩低于预期的修正，拖累了此前美股盘中一度大跌。　　UPS表示，四季度汇率波动可能会拖累3500万至4500万美元的营收。　　据报道，百威集团CFO FelipeDutra在本周的投资者电话会议中表示，“过去六个月我们受到不少汇率波动影响”，“如今的形势带来了太多不确定性，降低股息是现在最好的选择”。　　CNBC报道称，涂料制造商、工业领头羊PPG表示，随着美元走强，汇率在第三季度成为企业利润增长的不利因素，汇率成本拖累了8000万美元的销售额，减少了1500万美元的税前收入，汇率因素将在四季度减少5000万到6000万美元的销售额。　　但是，强美元的问题，目前似乎还在变得更糟糕。　　美元指数年内涨幅近8.5%，最近一个月涨幅约2%，与此同时标普500指数正在不断走低，两者逐渐呈现负相关的关系。　　彭博社援引花旗集团称，欧元区与美国的经济良好形势形成鲜明对比，美国经济领先指标强于欧元区，而且欧元区维持零利率，而美联储坚持加息，尽管欧洲央行官员“尽力表示乐观”，但还不足以抑制美元的强势。　　欧元在美元指数比重中占比近6成，欧元的波动对美元指数影响最大。全球车市进入寒冬，意大利与欧盟“预算战争”，英国“脱欧”等问题，都令欧洲经济和金融市场蒙上一层阴影。美国经济数据和预期明显优于欧洲的情况下，投资者通常会买入美元。　　美股后市还面临三大杀手　　此外，美国制造业企业还面临利率上升，油价上涨，以及关税导致的钢铁、铝和其它进口的制造业材料价格上涨带来的冲击，尽管基本面依旧积极，但这迫使高管们短期内采取更为谨慎的态度。　　周四，美国西南航空公布第三季度报，利润增长超过预期，创历史新高，但随后西南航空表示由于燃料成本增加了42%，其成本上涨幅度也超过预期，影响了报表利润。　　CNBC称，到目前为止，超过三分之一的公司财报中提到了特朗普政府的关税问题。哈雷戴维森表示，今年将至少支出4000万美元来支付这笔费用。</w:t>
        <w:br/>
        <w:t xml:space="preserve">    </w:t>
        <w:tab/>
        <w:t xml:space="preserve">    </w:t>
      </w:r>
    </w:p>
    <w:p>
      <w:r>
        <w:t>WXC4296</w:t>
        <w:br/>
      </w:r>
    </w:p>
    <w:p>
      <w:r>
        <w:br/>
        <w:t xml:space="preserve">    </w:t>
        <w:tab/>
        <w:t xml:space="preserve">   </w:t>
        <w:tab/>
        <w:tab/>
        <w:t xml:space="preserve"> </w:t>
        <w:br/>
        <w:t xml:space="preserve">    </w:t>
        <w:tab/>
        <w:t>张莉纹在脸书控诉被她从小养到大的爱犬朱莉，疑似被邻居用藏有毒鼠药的鸡肉害死，并随文附上她抱着朱莉尸体痛哭的影像。（取材自脸书）一名中国女子23日在脸书贴文，控诉她养了八年、特地一起从美国带回的狗遭恶邻下毒而丧命，随文还附上她跟狗的生活照以及听闻抢救无效而失声痛哭的影像。这名女子名叫张莉纹（Leewen Zhang，音译），去年带着辅助犬朱莉（Julie）从定居数年的美国加州旧金山搬回重庆，根据张莉纹自述，朱莉是一只黄金猎犬，出生后两个月就一直由她饲养到现在；由于朱莉被诊断出心衰竭，张莉纹特别在渝北区环境较好的社区租下公寓，但住上五个月才听闻许多邻居不喜欢狗，觉得优美环境只属于小孩，狗根本不应该出现。根据张莉纹的陈述，这些邻居不只出言诅咒，还私下讨论如何杀狗。张莉纹的邻居就曾咒骂她，四度威胁要杀朱莉与所有的黄金猎犬，逼得她一度报警。原本她计画明年春节后就要带着八岁大的朱莉搬到欧洲长住，但朱莉日前到草坪玩耍时，疑似吃下一小块藏有毒鼠药的鸡肉，几个小时后就在极度痛苦中，因抢救无效而丧命。张莉纹在贴文指出，虽然朱莉死去已有一周，但她仍沉浸于巨大的悲伤，永远无法忘记挣扎求生的朱莉发出的尖叫与哭泣。她被警方告知中国没有动保法，每天都有数百只狗被毒死，对此无能为力。张莉纹告诉警方，就算中国现在没有动保法，不代表以后不会有，动物的性命是很脆弱，却不代表就能任意加以侵犯与杀害，所有生命都是平等与珍贵的，在中国却不是如此，这是不对的，必须有所改变。截至27日下午，这篇文章的留言数达1.5万则，有12万人表达心情，分享数则接近8万9000次。怀疑是邻居下毒的张莉纹告知网友，她已搬到新的住处，准备为朱莉与其他动物发声，并就扩散讯息与上级机关陈情寻求网友建议，也坚定表示，不会向现状投降，也将不畏险阻与性命威胁，为动物权益而战。</w:t>
        <w:br/>
        <w:t xml:space="preserve">    </w:t>
        <w:tab/>
        <w:br/>
        <w:t xml:space="preserve">    </w:t>
        <w:tab/>
        <w:t xml:space="preserve">    </w:t>
      </w:r>
    </w:p>
    <w:p>
      <w:r>
        <w:t>WXC4297</w:t>
        <w:br/>
      </w:r>
    </w:p>
    <w:p>
      <w:r>
        <w:t xml:space="preserve">　　民进党立委邱议莹。（资料照片）　　前警大教授叶毓兰收到朋友传来的截图，在一个"道明...会"的Line群组，有一位名为"邱议莹"的头像传讯息抹黑韩国瑜。(翻摄自叶毓兰脸书)　　前警大教授叶毓兰28日在脸书贴出朋友传给她的一张截图，有一名署名"邱议莹"的人表示，"你要你的老婆让韩国瑜睡一晚，当成是你提供了工作机会之后的报酬吗？"让叶毓兰气得要报案。据知此言论确实出自民进党立委邱议莹的LINE帐号。邱议莹对此回应，明天将统一对外说明，邱稍后更在群组中道歉！　　据叶毓兰脸书所PO出的照片，该位"邱议莹"在一个"道明…会"的Line群组中提到，"开赌场？挖石油？开性爱摩天轮？还是直接把台湾送给中国？""各位有智慧的学长学姐…冷静思考一下吧！""你要教育你的孩子发财就要去赌场吗？你要你的老婆让韩国瑜睡一晚，当成是你提供了工作机会之后的报酬吗？你要这个城市只剩下赌与性爱吗？"　　该张截图流出后，据《东森新闻云》报导，邱议莹说，29日会统一对外说明，暂时不会对外回应。邱议莹在Line群组中表示，感谢群组内大家的提醒跟关心，坦言当天的发言比较仓促，并非用词精准，她真正想要表达的是，当一个候选人提出陪睡、开赌场、挖石油等荒谬政见时，大家是不是要冷静思考一下？她还为讯息外泄造成群组内的人困扰致歉。</w:t>
      </w:r>
    </w:p>
    <w:p>
      <w:r>
        <w:t>WXC4298</w:t>
        <w:br/>
      </w:r>
    </w:p>
    <w:p>
      <w:r>
        <w:br/>
        <w:t xml:space="preserve">    </w:t>
        <w:tab/>
        <w:t xml:space="preserve">   </w:t>
        <w:tab/>
        <w:tab/>
        <w:t xml:space="preserve"> </w:t>
        <w:br/>
        <w:t xml:space="preserve">    </w:t>
        <w:tab/>
        <w:t>邮包炸弹客谢亚克(CesarSayoc)被捕前的几小时，正在佛罗里达西棕榈滩一家他两个月前找到工作的夜总会里当DJ。那时的他，肯定没料到联邦政府已祕密积累了各项证据、锁定了他。谢亚克26日被捕，并被控犯下五项联邦重罪，将于29日在法院过堂。谢亚克束手就擒时，前联邦执法官员菲奥里（ThomasFiori）刚好在对街，他说，约有50名武装人员聚集在一辆贴满支持川普、诋毁CNN等媒体贴纸的白色厢型车外，被捕男子没有反抗，脸上表情是：“我完了，我投降。”起诉谢亚克的检察官表示，这名川普总统的狂热支持者，没有察觉到自己企图在选举季节传播暴力恐惧，却留下大量线索，让这场跨越全国的邮包炸弹调查案很快有了重大突破。指名发送给多位重量级民主党人的炸弹邮包，截获范围从德拉瓦州到加州，载有重要法医证据包括DNA、指纹以及拼写错误等等，让调查人员在四天里就逮到谢亚克。当22日第一个炸弹邮包寄到亿万富翁自由派人士索罗斯（GeorgeSoros）纽约市郊的庄园时，破案时机尚未出现；但同一天，谢亚克在社群媒体上发文说：“这世界正意识到乔治索罗斯的可怕。”这则贴文，已被执法机关盯上。接下来，炸弹邮包陆续寄往各个令保守派愤怒的民主党标志人物。尽管每多出现一个邮包，就增加更多不安，但也都为FBI提供了更多线索；FBI在维吉尼亚州专业实验室仔细检索每一件炸弹邮包，取得突破。他们在寄给加州民主党众议员的邮包上找到了DNA和指纹，寄给前总统欧巴马的炸弹邮包上也找到了DNA。与此同时，谢亚克在社交媒体网站上持续发布的大量阴谋论言词与辱骂内容，充斥着与那13个邮包相同的拼写错误。包括将“Hillary”拼成“Hilary”、将“Schultz”拼成“Shultz”。执法当局说，这些线索足以锁定一名有长期犯罪历史、曾是业余健美运动员和脱衣舞男、曾申请破产、现在似乎住在自己车里，在海滩或健身房洗澡的56岁男子，也就是谢亚克。聘任谢亚克当DJ的俱乐部经理史戴西萨可（StacySaccal）说，“我不知道这家伙原来这么疯狂。他从不提政治。毕竟这是酒吧。你知道，我们不在酒吧谈政治或宗教。”</w:t>
        <w:br/>
        <w:t xml:space="preserve">    </w:t>
        <w:tab/>
        <w:br/>
        <w:t xml:space="preserve">    </w:t>
        <w:tab/>
        <w:t xml:space="preserve">    </w:t>
      </w:r>
    </w:p>
    <w:p>
      <w:r>
        <w:t>WXC4299</w:t>
        <w:br/>
      </w:r>
    </w:p>
    <w:p>
      <w:r>
        <w:br/>
        <w:t xml:space="preserve">    </w:t>
        <w:tab/>
        <w:t xml:space="preserve">    </w:t>
        <w:tab/>
        <w:t xml:space="preserve">(image) </w:t>
        <w:br/>
        <w:t xml:space="preserve">    </w:t>
        <w:tab/>
        <w:t xml:space="preserve">    </w:t>
      </w:r>
    </w:p>
    <w:p>
      <w:r>
        <w:t>WXC4300</w:t>
        <w:br/>
      </w:r>
    </w:p>
    <w:p>
      <w:r>
        <w:t>美国总统经常关注人权民族平等，很少会有美国总统为自己贴上“民族主义”的标签。</w:t>
      </w:r>
    </w:p>
    <w:p>
      <w:r>
        <w:t>WXC4301</w:t>
        <w:br/>
      </w:r>
    </w:p>
    <w:p>
      <w:r>
        <w:br/>
        <w:t xml:space="preserve">    </w:t>
        <w:tab/>
        <w:t xml:space="preserve">    </w:t>
        <w:tab/>
        <w:t>据《纽约时报》报道，根据纽约州威斯特彻斯特郡Bedford镇警察局的一份声明，索罗斯位于当地住所的邮箱内周一发现了一个爆炸装置。《纽约时报》称，这位亿万富翁当时不在家。Bedford镇警察局称，在下午3：45左右接到电话，宣称发现可疑包裹。索罗斯住所的一名雇员打开了包裹，露出了疑似爆炸装置的东西，并将包裹放在林地内，随后报警。纽约时报援引一名未具名的执法官员称，该装置并未自行爆炸，而是由炸弹小组的技术人员引爆。警方称已将此案转交给联邦调查局（FBI），联邦调查局没有立即回应置评请求。该局纽约办公室周一晚上发出推文称，他们正在当地一个住所进行调查。针对这位世人褒贬不一的金融大鳄，纽约时报称，索罗斯是极右翼组织盯上的目标之一。索罗斯是英国留欧派背景的开放社会基金会（Open SocietyFoundation）的创始人，该基金会去年捐赠了40万英镑给英国反退欧组织。索罗斯还常常公开批评美国总统川普。今年6月，主张全球主义的索罗斯痛批持“美国第一”立场的川普，认为他是一位“超级自恋狂”，称此人终将为了自恋而“愿意毁掉全世界”。据《纽约时报》报道，索罗斯住所的邮箱内周一发现了一个爆炸装置，所幸这位金融大鳄当时并不在家。细数一下，索罗斯得罪过的人好像还真不少。据《纽约时报》报道，根据纽约州威斯特彻斯特郡Bedford镇警察局的一份声明，索罗斯位于当地住所的邮箱内周一发现了一个爆炸装置。《纽约时报》称，这位亿万富翁当时不在家。Bedford镇警察局称，在当地时间下午15：45左右接到电话，宣称发现可疑包裹。索罗斯住所的一名雇员打开了包裹，露出了疑似爆炸装置的东西，并将包裹放在林地内，随后报警。纽约时报援引一名匿名的执法官员称，该装置并未自行爆炸，而是由炸弹小组的技术人员引爆。目前，警方已将此案转交给联邦调查局（FBI），不过FBI没有立即回应《纽约时报》的置评请求。该局纽约办公室周一晚上在推特上称，他们正在当地一个住所进行调查。针对这位世人褒贬不一的金融大鳄，纽约时报称，索罗斯是极右翼组织盯上的目标之一。批评者认为，索罗斯一直秘密支持着一些看似由草根阶层带领的社会活动，通过其开放社会基金传播自由主义的政治观点。索罗斯是英国留欧派背景的开放社会基金会（Open SocietyFoundation）的创始人，该基金会去年捐赠了50万英镑给英国反脱欧组织“英国最佳选择（Best forBritain）”。金十曾报道，索罗斯今年还资助这个组织在英国开展二次脱欧公投的宣传活动。另外，索罗斯常常公开批评美国总统川普。今年6月，主张全球主义的索罗斯痛批持“美国利益至上”立场的川普，称他是一个“超级自恋狂”，并认为他的所作所为可能会毁了美国甚至全世界。10月初，成千上万的“女权主义者”聚集在美国国会山庄前，抗议川普提名卡瓦诺（BrettKavanaugh）为美国最高法院大法官。川普随后在社交媒体上表示，指责卡瓦诺的反对者们是受金融家索罗斯（George Soros）支持的“有偿专业人士”。在此之前，两组女性抗议者分别拦住多位美国参议院议员，试图说服他们改变对卡瓦诺的支持。美国Fox新闻报道揭露，这两组抗议者都来自左派组织“普及民主中心”，过去两年都得到过索罗斯150万美元的资助。索罗斯此前还公开表示，如果民主党在11月份的中期选举中以多数选票获得压倒性的胜利，并与共和党人建立两党关系。那么，他会赞成弹劾川普，因为他正在危害美国和全世界。</w:t>
        <w:br/>
        <w:t xml:space="preserve">    </w:t>
        <w:tab/>
        <w:t xml:space="preserve">    </w:t>
      </w:r>
    </w:p>
    <w:p>
      <w:r>
        <w:t>WXC4302</w:t>
        <w:br/>
      </w:r>
    </w:p>
    <w:p>
      <w:r>
        <w:br/>
        <w:t xml:space="preserve">    </w:t>
        <w:tab/>
        <w:t xml:space="preserve">    </w:t>
        <w:tab/>
        <w:t>在制定和实施美国外交政策时，美国价值观的宣扬和我们自身利益的保护之间往往存在紧张关系。冷战即将结束时，我们对民主和自由市场的支持，与我们同苏联领导层合作，以实现和平解决冲突的努力是一致的。但有时候，有效的外交政策需要平衡我们的原则和价值观与地缘政治利益。这种平衡行为可能需要痛苦的妥协。沙特持不同政见者、华盛顿邮报专栏作家贾迈勒·卡舒吉(JamalKhashoggi)之死就是这样一个案例。如果他是在沙特政府的命令下，在伊斯坦布尔的沙特领事馆内被谋杀，那么此事对美国价值观的侮辱是显而易见的。反对杀害持不同政见者和支持自由而强大的媒体，这是美国的基本原则。另一方面，沙特阿拉伯一直是美国的重要战略伙伴，自第二次世界大战结束时，富兰克林·罗斯福(FranklinRoosevelt)总统会见沙特开国者本·沙特国王(King IbnSaud)以来就是如此。近年来，美国与沙特阿拉伯在对两国而言都很关键的问题上密切合作，稳定全球石油市场、打击恐怖主义和打击伊朗区域冒险主义只是其中的三个。我们还需要在一些双方没有达成100%一致的地方与沙特沟通，例如他们在也门大伤元气的战争以及他们与卡塔尔的冲突。在对卡舒吉遇害作出反应时，特朗普政府应该平衡我们的价值观和利益。关键的第一步是确定事实。沙特政府应该对卡舒吉的死亡情况进行全面而准确的详细说明。美国情报机构可以通过收集和评估必要材料，确定卡舒吉究竟出了什么事，以及是谁下的命令。例如：他的遗体在哪里？为什么？不管是否是伙伴，如果确定是沙特政府安排的谋杀，特朗普政府应该提供迅速、坚定和实质性的回应，明确表示美国谴责这种行为。乔治·H·W·布什(George H.W. Bush)在天安门广场屠杀事件后对中国的处理是一个好例子。1989年6月，在北京等地发生了数周的和平抗议后，中国士兵袭击了天安门广场的示威者。估计死亡人数达到数千人。美国公众的反应先是恐惧，之后要求布什总统惩罚中国。布什不得不做出一个折衷的回应，特朗普总统如今也必须如此。布什总统希望保护两国之间潜在的地缘政治关系，同时也让中国领导人知道，在将来，杀戮不能成为常态。在人权方面，美国不能被视为只知自身利益的纸老虎。屠杀发生两天后，布什宣布了对中国政府一系列重大处罚中的第一个，其中包括暂停军售，并停止中美军方领导人之间的所有互访。随后实施了进一步的制裁，包括国会实施并得到政府支持的经济制裁。但即使要惩罚中国，布什也仍努力维护两国的外交关系。他认为中国人的行为令人憎恶而且不容忽视，虽然让中国人认识到这一点很重要，但实施制裁一事仍然让他感到无奈，同时也寻求缓解双方的关系疏远。布什派遣高级官员前往中国，让其领导人知道，虽然他不接受他们所做的事情，但他希望保持两国之间的关系。如果沙特政府的责任得以明确，白宫应该采取什么具体的回应，鉴于不了解有关此事的情报报告，我不能对此提出建议。但白宫的反应应该包括对此表示明确反对，并传达这样的信息：改革而非压制是沙特阿拉伯最佳的前进道路。回应还必须反映出我们与沙特阿拉伯战略伙伴关系的实质和持久价值的清醒评估。绝大多数人会不满于政府对这场危机的最终反应，特别是一方的强硬派现实主义者和另一方的强硬派理想主义者。尽管如此，美国官员应该考虑布什总统29年前对天安门广场事件的反应。现在是时候采取合理、谨慎的行动，充分考虑到我们的国家利益，以及我们的原则和价值观。</w:t>
        <w:br/>
        <w:t xml:space="preserve">    </w:t>
        <w:tab/>
        <w:t xml:space="preserve">    </w:t>
      </w:r>
    </w:p>
    <w:p>
      <w:r>
        <w:t>WXC4303</w:t>
        <w:br/>
      </w:r>
    </w:p>
    <w:p>
      <w:r>
        <w:br/>
        <w:t xml:space="preserve">    </w:t>
        <w:tab/>
        <w:t xml:space="preserve">    </w:t>
        <w:tab/>
        <w:t>上海——奥利维亚·任(Olivia Ren)从未想到中美贸易战会影响到嗒嗒。嗒嗒是任所钟爱的金毛寻回犬，为了能让他吃上最好的东西，她在上海花大价钱购买美国进口的宠物食品品牌卡比(Canidae)。任常常会亲自尝狗粮，以确保没有变质或有毒，她认为中国的宠物食品有时候会出现这样的情况。如今，这场贸易战涵盖了两国间往来的价值数以千亿计美元的商品，而卡比和其他美国品牌则受到了其中的附带伤害。宠物食品行业专家表示，自五月以来，怀有报复心态的中国官员一直在拖延通关时间，以报复美国。七月的新关税也让进口宠物食品变得更加昂贵。六月，极其需要狗粮供应的任为嗒嗒和男朋友的狗、一只法国斗牛犬吼吼买了200磅（约合91公斤）的卡比牌狗粮。“我做梦梦到买不到卡比，愁醒了，”她说。任并不是唯一一个正在采取行动的中国宠物主人。广州居民奥斯汀·陈(AustinChen)一直在为自己的橘色虎斑猫Fera囤货，以防他购买的美国猫粮成为下一个目标。“这是第一次，”他说，“发现贸易战这么深刻地影响自己和我的猫。”像陈这样挑剔的宠物主人在中国只是少数，但随着贸易战愈演愈烈，他们感受到的烦恼可能预示着更大范围的紧张局势。在一个许多食品依赖进口的国家，中国的报复性关税已经让进口大豆和肉类变得更加昂贵。如果旷日持久的贸易战导致价格上涨，中国的态度可能会变得更加强硬，但也可能会为北京带来压力，让其做出让步或退缩——这两个选项对中国领导人来说都极具风险。宠物食品看似不太可能成为贸易战的目标，但它显示出中国官员如果想反击特朗普总统，他们得变得多有创造力。中国进口的商品不足以报复华盛顿对价值2500亿美元中国商品加征的关税。北京于是采取了一系列非传统措施，例如阻止一项大型企业收购案，并且试图通过繁文缛节将进口汽车滞留在中国的码头。宠物在中国已经成了大生意。对于许多生活在城市里的人来说，不断上涨的房价及其他生活成本让组建家庭变得贵得离谱。许多人转而选择购买动物。据北京的券商中信建投的数据，中国在宠物方面的支出自2010年以来以激增超过八倍，达到每年约250亿美元，这些支出大多是花在猫狗身上。这个市场还在不断增长。中国比美国人口多四倍，但家庭宠物的数量只占美国的半数左右，有5100万只狗和4100万只猫。此外，许多人根本不信任中国生产的宠物食品。在一个连婴儿配方奶粉和儿童疫苗都存在质量问题的国家，宠物主人们往往认为进口产品会更安全。无论它是从哪里来的，像任这样的宠物主人会亲自尝这些宠物食品。如果闻起来或尝起来像臭鱼、腐烂的鸡肉或其他令人不愉快的东西，他们是不会让自己的宠物吃的。“狗粮不新鲜的话，尝起来会蒿，就像放久了的油一样，”上海另一位金毛寻回犬米修的主人阮琼浩表示。目前关于中国有问题的宠物食品，还没有可公开获得的、经同行评议的研究。但中国消费者对各种国产商品持谨慎态度，特别是10年前导致6名儿童死亡、近30万儿童生病的婴儿配方奶粉污染事件，以及今年夏天，近百万儿童疫苗有缺陷的事件遭到曝光。在美国，食品和药物管理局(Food and DrugAdministration)自2014年以来，一直对六家中国公司生产的宠物食品发出警告。同年，美国零售连锁店Petco表示将停止销售来自中国的宠物食品。美国另一家大型零售商PetSmart紧随其后，但中国生产的宠物食品仍然在许多美国商店销售。在2007年的另一起丑闻中，发现塑料生产过程中产生的废弃化学品，被用作出口到美国的中国宠物食品的低成本填充物。“国产粮都是毒粮，”上海附近城市无锡的一位贵宾犬主人伊莱恩·孙(ElaineSun)说。“不管她们说有多好，我是不会相信的。”中国农业大学宠物营养专家，政府下属的饲料工业标准化技术委员会成员丁丽敏（音）表示，国产宠物食品和进口宠物食品的营养和质量差别不大。贸易政策长期影响着中国的宠物食品市场。北京以担心疯牛病或禽流感为由，禁止大批量进口含有牛肉或鸡肉的宠物食品，尽管它在两年前放宽了允许网络销售进口食品的规定。部分由于这些限制，去年中国向美国出口了价值1.48亿美元的宠物食品，但进口额仅为650万美元。中国去年还开始允许大批量进口美国牛肉供人食用。中国的行业官员表示，自5月份以来，从美国进口宠物食品变得更加艰难，这应该归咎于贸易战。中国在线市场EPet在9月中旬表示，进口管制正在收紧，官员正在进行更多检查。“不幸的是，我们所处的行业——宠物食品，也在这场贸易相关的‘腥风血雨’中受到波及，”该公司表示。上海的美国宠物食品进口代理商罗伊·程(RoyCheng)表示，他的产品在过去两个月至少被检查了六次。他说，在贸易战之前，每月检查的次数不到一次。“我一个卖宠物粮的，都快变成政治家了，天天关注贸易战新闻，”他说。佛罗里达州坦帕市的宠物食品生产商光圈(Halo)的中国代表薇薇安·李(VivianLi)表示，该公司今年将进入中国市场，但目睹更严格的海关检查和25%的关税令人感到沮丧。“这对我们来说是一段非常艰难的时期，”李女士说。政府下属的中国农业科学院宠物食品与营养课题组主任王金泉于8月表示，美国制造的宠物食品从网上市场消失的时机是凑巧。他说，中国最近的执法努力只针对“不符合相关法律法规”的品牌。中国海关总署没有回应置评请求。前美国贸易代表罗伯特·B·佐利克(Robert B.Zoellick)上月在北京接受采访时表示，宠物食品可能成为两国妥协的领域。“这里的宠物文化有所扩大，我们难道不想让它们保持健康吗？”他说。“在这种情况下，你拥有可爱的、软乎乎的消费者。”但就目前而言，宠物食品可能仍然是贸易战的人质。嗒嗒的主人最近在网上买了一袋难得一见的卡比，但她被告知它被扣在了海关。于是她取消了订单。“我情愿自己烧（吃的），”她说。“狗跟人一样：吃得好，医院就去得少。”翻译：纽约时报中文网</w:t>
        <w:br/>
        <w:t xml:space="preserve">    </w:t>
        <w:tab/>
        <w:t xml:space="preserve">    </w:t>
      </w:r>
    </w:p>
    <w:p>
      <w:r>
        <w:t>WXC4304</w:t>
        <w:br/>
      </w:r>
    </w:p>
    <w:p>
      <w:r>
        <w:br/>
        <w:t xml:space="preserve">    </w:t>
        <w:tab/>
        <w:t xml:space="preserve">    </w:t>
        <w:tab/>
        <w:t>随着中国综合国力的提升，其在国际议题上的参与频次越来越高，参与力度也越来越大。也正是在此背景下，  这也引起人们对中美大国博弈越发不可避免的猜测。中国的所作所为是否意味着对韬光养晦这一外交政策的全面放弃？因中国的崛起而领导地位受到挑战的美国又是如何看待中国的外交转向？　对此，记者采访了曾任美国最早联合作战司令部——太平洋司令部中国战略研究组高级分析师、现任美国智库兰德公司（RAND  Corporation）国际防务的高级研究员何天睦（Timothy  Heath）。他认为中国拥有的实力确实已经无法再继续“韬光”或者“养晦”，习近平的外交政策便是一个大国外交路线。但他认为即便美国社会质疑中国的声音渐多，双方仍应通过对话解决问题。何天睦认为中国已经成为世界第二大经济体，军事实力也跻身于世界强国之列，它无法再继续“韬光”或者“养晦”。他说“实际上，习近平曾经表示过中国的新外交政策便是作为一个大国角色所执行的路线，即习近平已经给中国的外交政策指明方向——有中国特色的大国外交。这一点通过中国不断”高调“的行为便可见一斑，提出”一带一路“倡议，进行对边外交，提升中国在国际热点问题（如联合国维和任务、苏丹和平斡旋努力、阿富汗等问题）中的领导地位。”然而，中共官员却对这种声音进行了驳斥，认为习近平从未放弃韬光养晦政策，毕竟中国与美国之间仍然存在较大差距。中国一直在试图维护与美国这个既有超级大国的关系，比如“新型大国关系”的提出。而且邓小平从来没有在其“韬光养晦”策略中讳言“有所作为”，从某种意义上而言目前的“有所作为”才是更为完整的“韬光养晦”政策。国际上对中国的这种解释并不买账，美国对华商品征收关税后，中国的反击也被视为不再“韬光养晦”，甚至有人将此视为贸易战的诱因。美国副总统彭斯（Mike  Pence）在演讲中发出了针对中国的冷战宣言，哈佛大学教授阿利森（Graham  Allison）在《美国厉兵秣马准备同中国打冷战》提到了中国官员对彭斯冷战言论后的反应，称每个中国官员都感觉不适应，都想去《伯罗奔尼撒战争史》中寻找所谓修昔底德陷阱的答案。其实，何天睦也并不认同中美之间陷入“新冷战”这一说法。他强调作为重要的贸易合作伙伴及全球经济主要推动力，中国无法被遏制。中美之间的紧张对峙确实升级了，且中美之间的竞争关系也会继续加剧。不过，即便中美在南海危机爆发的几率在上升，但发展成战争的可能仍然非常小。似乎确实如何天睦所言，中国的成长是必然的，即便随着中国国力的提升和外界尤其是美国越来越多的质疑，中国也无法放弃诸如“一带一路”等国家战略。何天睦坦言称，美国普通民众仍对中国抱以积极态度。美国并不反对“一带一路”倡议，也并不想要阻止中国的发展。美国只是希望通过控制自己的尖端科技，从而保护自身继续发展的能力，同时保护盟国及合作伙伴的利益。当然，这便意味着中美之间的竞争加剧，但美国并没有阻止中国发展的想法。此外，美国一再的退出各种国际组织与中国试图维护的形象，也愈发凸显了中国的“有所作为”，而弱化了“韬光养晦”。何天睦认为在修改及遵守国际秩序方便，中美都应做出相应的调整，他说中国一直标榜自己是“规则的捍卫者”，但它并没有维护国际秩序中最为重要的人权及个人自由。与此相反，中国在全世界范围内鼓励的则是与自由相对的强权规则。美国虽提出想要改写国际贸易的重要条款，但实际上美国是支持联合国及国际秩序的。实际上，在美国主导的国际秩序中，恰恰是中国而不是美国在捍卫这个秩序，美国正在寻求改变游戏规则，且针对性极强，这种行为显然与所谓的“尊重”及“捍卫”自相矛盾。对于中美双方存在的诸多分歧，何天睦鼓励两国应以对话的形式管控分歧、从而确保国际社会的稳定。</w:t>
        <w:br/>
        <w:t xml:space="preserve">    </w:t>
        <w:tab/>
        <w:t xml:space="preserve">    </w:t>
      </w:r>
    </w:p>
    <w:p>
      <w:r>
        <w:t>WXC4305</w:t>
        <w:br/>
      </w:r>
    </w:p>
    <w:p>
      <w:r>
        <w:br/>
        <w:t xml:space="preserve">    </w:t>
        <w:tab/>
        <w:t xml:space="preserve">    </w:t>
        <w:tab/>
        <w:t>前一阵子习近平去东北，民间形容“北上”，说了一句“大不了自力更生”。现在，习近平南下广东，效仿邓小平南巡推动改革？但有分析人士认为，形势比人强，贸易战紧急，国进民退论汹涌，习近平南下可能是为了救经济。当然了，还要为港珠澳大桥剪彩。习近平南下，有评论指有仿照当年邓小平南巡，推动经济改革的意思，苹果日报则批评习近平南巡有点披着邓小平外衣的感觉。可是从官媒报道看，这次习南下其实更多的是同六年前习那次南下做比，有点为自己树碑的意思。习那次去广州，许多人认为他是真的要搞改革，现在，许多人对习近平的看法有了很大改变。等到习近平南下发表讲话后，意图可能就更清楚了。但看看网络的议论，不少人都在说习正在远离邓小平，靠近毛泽东，前一阵子，习近平“北上”，去东北视察时甚至打出了毛泽东自力更生的口号，以作为这次中美贸易大战的底线。大不了走自力更生的道路。习近平的这种理念同邓小平相去甚远。但是这句话出口后让许多中国人害怕，他们害怕回到毛时代忍受穷困，一天到晚开大会搞批判斗争的时代。也有人不相信，别开玩笑了，中国能倒退到那个时代？人民日报几日前发表署名秦朗很刚性的评论：“中方面对美国的恣意妄为，已不屑于实施‘以牙还牙’的直接报复…”以牙还牙是中美商贸战开打初期，习近平讲的话。现在这场仗打大了，便不屑于以牙还牙了。为什么呢，是因为精神胜利了，不怕了？还是因为领袖说了一句话，最差也不过走自力更生之路？习近平这次南下和中国的经济状况不好有重大关系，加之中美贸易战更加重了人们的疑虑，更严重的是支撑中国经济大半边天的私营经济不振，企业家们有一种普遍的焦虑。一些学者总结这是“国进民退”。习近平星期六表示，中共支持民营企业发展的一贯方针不会动摇，任何否定、弱化民营经济的言论和做法都是错误的。央视赶紧发表评论要“全社会要深刻领会习近平总书记关于‘发展民营经济的重要指示’”。但是，中国长江商学院公布的一份研究报告显示，中国民营企业8月份的经营状况指数与上月相比明显下跌，从7月的55.6下滑至8月的49.8，是4年来最差的表现。国务院总理李克强22日也出来为民营企业说话，“任何否定、弱化民营经济的言论和做法都是错误的”。他要求设法为民营企业扩大融资。国务院副总理刘鹤也发表“重要谈话”，“驳斥民营经济离场论”，他说：“中国的明天会一定会更好”。一时间，民营企业成了宝贝。但是，民营企业普遍焦虑的现实靠这句话能改变吗？现实是严峻的，中央社引述『南华早报』报道，中国股市狂跌，私企市值不断蒸发，最近以来，至少有50家民营上市公司宣布获国有资本入股，中国私企正陷入改革开放以来前所未有的困境。所有权从私有回归国有的调整，不单单只是学术上的讨论。招银国际首席经济学家丁安华指出，政府与市场，国有和私有两者在本质上说互斥的，不可能两者兼得。学者吴祚来发推：有人批评当局现在的方式是，控制私有经济，肥的，割肉，可以做大的，入股，优势路的，派员监督管理，还有就是成立党支部，让党组织进入企业，或以民主管理方式，让企业受制约，共产党的使命是消灭私有制，共产党一直没有告别原教旨。经济形势不太好，这几日有几篇退休中共老领导出头露面的报道，有人说是为习近平出面鼓劲，有人分析是元老们趁机表示对局势的不满。尤其一篇关于前总理朱镕基的报道，似乎暗有所指。那篇题目叫做“龙永图你不要再递条子了好不好”，说的是朱镕基当年亲临白宫，说服美方最终为中国加入世界贸易组织开绿灯的事迹。报道宣扬朱镕基“大智大勇”，比如中共内部尚未同意的条款，朱镕基果断地接受了美国的谈判条件，在随后的谈判中，美国也向朱镕基做出了让步，为中国入世放行。整篇报道很有怀旧的意思，也衬托出美国当年希望中国入世，希望中国能够融入世界的愿望。可是有人说，现在美国苏醒了。美国副总统彭斯不久前发表了一篇在中国网络不胫而走的讲话，对中国这些年的表现，美国失望了。也就是说，朱镕基当年答应的那些条件，中国没有兑现。当然，彭斯的讲话，还有许多涉及价值观，有人说，这彭斯对中共的要求就太高了。</w:t>
        <w:br/>
        <w:t xml:space="preserve">    </w:t>
        <w:tab/>
        <w:t xml:space="preserve">    </w:t>
      </w:r>
    </w:p>
    <w:p>
      <w:r>
        <w:t>WXC4306</w:t>
        <w:br/>
      </w:r>
    </w:p>
    <w:p>
      <w:r>
        <w:br/>
        <w:t xml:space="preserve">    </w:t>
        <w:tab/>
        <w:t xml:space="preserve">    </w:t>
        <w:tab/>
        <w:t>10月23日消息，在俄罗斯堪察加半岛的尤斯特·堪察加半岛村庄附近，一架无人机拍摄的视频记录下了这段听上去似乎不太可能的友谊。一只生气勃勃的灰狗快乐地和一群熊一起在广阔的土地上撒欢奔跑着。但他们很快就成为了朋友。一只熊在地上滚来滚去，小狗抱着它玩，并且试图咀嚼它的耳朵。而这只熊用它的大爪子试图把狗按住，因为它不断地在熊身上上下跳跃。场面看上去非常的温馨有爱。</w:t>
        <w:br/>
        <w:t xml:space="preserve">    </w:t>
        <w:tab/>
        <w:t xml:space="preserve">    </w:t>
      </w:r>
    </w:p>
    <w:p>
      <w:r>
        <w:t>WXC4307</w:t>
        <w:br/>
      </w:r>
    </w:p>
    <w:p>
      <w:r>
        <w:t xml:space="preserve">近日，网友发布了自己舅爷爷拍下的几张老照片，因为工作关系，她的舅爷爷舅奶奶有机会与明星合影，照片中倪萍大气时髦，著名相声演员马季十分精神，刘欢梳着个性长发，就连赵本山也是满脸的胶原蛋白。　　(image)　　倪萍　　(image)　　刘欢　　(image)　　赵本山　　(image)　　马季　　(image)　　赵本山 </w:t>
      </w:r>
    </w:p>
    <w:p>
      <w:r>
        <w:t>WXC4308</w:t>
        <w:br/>
      </w:r>
    </w:p>
    <w:p>
      <w:r>
        <w:br/>
        <w:t xml:space="preserve">    </w:t>
        <w:tab/>
        <w:t xml:space="preserve">    </w:t>
        <w:tab/>
        <w:t>北京时间10月20日，澳门中联办主任郑晓松坠楼身亡，中国政府声称死者自杀因患抑郁症。当地时间10月21日，香港电台报道，澳门立法会主席贺一诚对澳门中联办主任郑晓松因患抑郁症，10月20日晚在澳门住所堕楼身亡，感到突然和可惜。贺一诚又透露，10月20日晚与澳门中联办人员吃饭时，中联办人员突然离席，未有透露原因。报道称，有时事评论员认为，郑晓松突然身亡，不会对港珠澳大桥开通仪式安排和大湾区合作计划有影响。针对郑晓松自杀，中国人权民运信息中心报道，消息人士指出，郑晓松近日被中纪委官员问话，这可能是他自杀主因之一。澳门司法警察局10月22日公布调查结果，指死因无可疑，没有任何刑事成分。</w:t>
        <w:br/>
        <w:t xml:space="preserve">    </w:t>
        <w:tab/>
        <w:t xml:space="preserve">    </w:t>
      </w:r>
    </w:p>
    <w:p>
      <w:r>
        <w:t>WXC4309</w:t>
        <w:br/>
      </w:r>
    </w:p>
    <w:p>
      <w:r>
        <w:t>中国侨网10月22日电 据美国《世界日报》报道，近日，美国彩票头奖达16亿美元的兆彩(MegaMillions)和头奖为4.7亿美元的劲球(Powerball)奖券，风靡到海外。在美华人纷纷收到中国亲友委托代买的请求，也有的微商推出代买业务，收取佣金。不过，乐透局提醒，虽然不是美国公民也可以买彩票、奖券，也可以领奖，但是一般而言，。纽约的微商宋小姐，20日就推出代购奖券业务，收费标注为每注彩票19.99美元人民币，如果中大奖，奖金平分，小奖则抽成10%；要求代购者，可自行提供希望购买的奖券数字。宋小姐还在自己的微信上提出了宣传口号：“废话不多说，买就完了，单车变摩托！”还有两岸三地的华人，委托在美国的亲属或朋友代购兆彩奖券，少则10美元、20美元，多则上百美元。有的人不仅要求买兆彩，也要求买劲球。支付方式，多是用微信红包。美国乐透当局表示，无论是不是美国公民，都可以买美国奖券，但年龄必须在18岁或以上。就算不是美国居民、或者你根本不常住在美国，都可以亲自在任何一个发售奖券的州购买。非美国居民也有资格领取奖金，但需要注意，奖券的金额包含税收和部分所得税，各州又有所不同。美国以外的国家可能有不一样的程序和税收，应向税务专业人士咨询。不过，乐透局提醒，。通过网络或邮件购买奖券，是非法的；除了一些少数例外，例如“奖券应用程序”(lotteryapp )派遣员工亲自帮客人购买。在美国购买奖券没有对合法居住身份的要求，因此无证移民可以购买彩票并领取他们的奖金。但是，如果无证移民中奖后已经被驱逐递解出境，那么若要领取奖金，也需要返回美国。美国乐透局也提醒外籍人士防范奖券诈骗。网上有一些诈骗网站，会索取金钱、假装代买奖券；浏览这些网站时要特别小心，并确保在付钱之前仔细核查这些公司；可以将公司的名称和诈骗(scam)这个词合起来在网络上搜索，进行过滤。(颜洁恩) 来源：北美留学生日报好消息！！就在一天前，美国“超级百万” Mega Million博彩公司宣布：10月19日的头彩又双叒没有人抽中！而最新的头奖金额已滚升至惊人的16亿美元！是人类史上最高的彩票！下一次开奖日期是10月23日！众多留学生们还有一夜暴富的机会！ 据彩票管理人员透露，即将到来的“超级百万”彩票将已超过了此前强力球“powerball”彩票公司于2016年1月13日保持的15.86亿美金的纪录，晋升为新的世界纪录。就连“超级百万”Mega Millions集团首席董事戈登•梅迪尼卡(GordonMedenica)都出来发声：“头奖竟然创下了空前的世界纪录，这太让人兴奋了！”与此同时，另一家彩票公司“强力球”powerball目前的头奖也高达4.7亿美金！总共20亿的奖金诱惑！谁会是最后的那个幸运儿呢？ 为了能够抽中16亿人类史上最高大奖，美国人提前开启了“黑五感恩节模式”。各地的彩票便利店都门庭若市，摩肩接踵，很多人一排就长达两个小时！有些售卖彩票的美国某便利店，一天的彩票销售额就能高达上百万万美金。 图源：cbs  (image) 警察蜀黍也利用闲暇买张彩票 不仅美国人，这股彩票狂潮也让留学生们蠢蠢欲动。留学生们表示，要是抽中了头奖，这趟留学岂不赚翻了？  图源：留学生朋友圈 图源：留学生朋友圈 图源：留学生朋友圈 图源：留学生朋友圈有些人甚至将彩票供了起来，以祈福自己能够中彩： 图源：网络 图源：网络 图源：网络无所不能的中国留学生不仅自己人手一张彩票，还干起了“彩票代购”的生意。大大小小的北美留学生代购，不同的交易形式和价格，广告和图片刷遍了微博和微信朋友圈也是拼了，各种拜财神求中奖更是一片奇景。2016年美国强力球“彩票代购”生意好到两天内买彩票的人就有近百人。 图源：网络 图源：网络 图源：网络 超级百万Mega Millions价格2刀一注，满18岁的游客、留学生都可以买。开奖时间为每周二和周五，加油站，超市，便利店、甚至餐馆均是彩票售点。 图源：new york post头彩大奖从4000万美元起始，没有上限，这意味着它可以无限制累积上升。超级百万MegaMillions博彩彩票的规则，是必须从1到70的选号范围内选择5个主要号码，以及1到25范围内选择一个百万球号码。百万美金提供9个绝妙的奖金类别，可以使用巨额倍增Megaplier游戏选项赢得最高达500万美元的二等大彩。下面是不同的奖项和奖金，和赢得奖金的概率： 图源：lotter加码：Megaplier大百万倍增彩除了基本款的Mega Millions，大部分的州还有加码推出Megaplier，根据MegaMillions的抽奖结果，非头奖之外的奖金可增加2倍、3倍、4倍或5倍。Megaplier的彩票价格则为每注$2。 图源：lotter强力球玩法设置是从1-69号白球中选中5个号码，然后从1-26号红球（强力球）中选中1个号码。加$1美元/注则可以加选奖金追加选项Power Play。若想中头奖，必须要5个白球+1个红球全中。  尽管抽中头奖的概率为三亿分之一，据说是连续被雷劈7次的概率，但还是有络绎不绝的人中奖。在上周五“超级百万”MegaMillions开奖后，尽管没有人抽中头奖，但有来自己加州、佛罗里达州、伊利诺伊州等地区的15名幸运儿抽中了百万大奖。 Ronnie Parker, 65岁，肯塔基州而离现在最近一次赢得“超级百万”亿元头奖是发生在4个月前，当时11名来自加州的同事共同选择了这串幸运数字，随后他们分享了5.33亿美元的奖金。 图右为John M，新泽西州2017年9月，来自伊利诺伊州的Patricia Busking抽中了3.93亿头奖。 图左为Patricia Busking2017年4月，来自的得克萨斯州的Eliberto Cantu抽中了1.77亿头奖。 图左为Eliberto Cantu2016年7月，来自的印第安纳州的Warren D抽中了5.36亿头奖。 转发一下锦鲤们，积攒积攒好运，希望自己的彩票也能中奖吧！不说啦，小编也去买彩票了～10月23日，就让我们屏住呼吸，拭目以待，看看有没有身边的小伙伴中奖吧！</w:t>
      </w:r>
    </w:p>
    <w:p>
      <w:r>
        <w:t>WXC4310</w:t>
        <w:br/>
      </w:r>
    </w:p>
    <w:p>
      <w:r>
        <w:br/>
        <w:t xml:space="preserve">    </w:t>
        <w:tab/>
        <w:t xml:space="preserve">    </w:t>
        <w:tab/>
        <w:t>【环球网综合报道】据英国《每日邮报》10月18日报道，10月17日晚上8点20左右，一名女子将两岁男童罗亚尔·普林斯·西蒙斯(RoyalPrinceSimmons)遗弃在美国得克萨斯州市蒙哥马利县一户人家门口，而男童父亲就住在隔壁，目前尚不清楚这名女子是否误认为自己把男童留在了其父亲家门口。该人家门口的监控拍到了这一切，警方呼吁知情人士能提供信息。监控显示，这名女子一手拽着男孩，一手提着猴形背包来到这户人家门口，敲了敲门，未等房主回应便丢下男孩飞快地跑开了，跳进一辆白色的汽车内迅速离开。房主应声来开门，只看到这个小男孩和他身旁的行李，小男孩似乎非常茫然，房主把他带进屋内并报了警，警察赶到后查看了她家的监控录像。之后，男孩被带去进行保护性拘留，几个小时后，有人认出了他。目前尚不清楚他是否仍被警方拘留，或是已与父亲团聚，视频内并未提及该男童父母亲的名字。男童被遗弃的这条街道两边都是平均价值为27.5万美元(约合人民币190.8万元)的独栋住宅，周围有公园、网球场和学校，很多房子都有带泳池的宽敞后院。</w:t>
        <w:br/>
        <w:t xml:space="preserve">    </w:t>
        <w:tab/>
        <w:t xml:space="preserve">    </w:t>
      </w:r>
    </w:p>
    <w:p>
      <w:r>
        <w:t>WXC4311</w:t>
        <w:br/>
      </w:r>
    </w:p>
    <w:p>
      <w:r>
        <w:br/>
        <w:t xml:space="preserve">    </w:t>
        <w:tab/>
        <w:t xml:space="preserve">    </w:t>
        <w:tab/>
        <w:t>文/七只小狼周五的南加州高速公路阳光明媚，在世界上最著名的化肥厂工作的Tom提前请了一天假，带着全家人开车离开圣地亚哥市，前往近郊的游乐场。以上情节纯属虚构忽然，一架飞机从天而降，不偏不倚的落在了右侧行车道上，上演了一出天上地下双重“逮虾户”！当地时间2018年10月19日，美国一架单引擎飞机在飞行过程中出现发动机故障，紧急迫降在加利福尼亚州圣地亚哥市东部8号州际高速公路上，并且没有造成任何人员伤亡。据当地媒体报道，该飞机上有两名驾驶员，分别是一名36岁的学员和一名25岁的教练员。还有媒体称现年25岁的瑞安·蒙多除了担任飞行教练外，还有另外一个身份——前棒球明星运动员。发动机在空中熄火后，教练员瑞安·蒙多接替学员马上控制住了飞机，并且安全降落在车辆密集的高速公路上。当巡警赶到时，蒙多和学员已经将这架小型飞机推到了路边，没有造成交通拥堵。熄火的发动机、拥挤的车流、狭窄的道路……这种看似电影中的情节，似乎已经成为了美国加州的“日常”。在今年1月份，同样是一架单引擎飞机、同样飞行到加利福尼亚州、同样是由于发动机故障、同样在高速公路上紧急迫降……这次事故同样没有造成人员伤亡，而且这名经验丰富的飞行员在飞机滑行的过程中就将飞机停在了路边，淡定的等待救援人员的到来……但是并不是所有想要迫降在高速公路上的驾驶员都能像上面两位那样幸运。2017年，一架小型飞机在美国华盛顿附近的一条高速公路上迫降的时候，飞机横穿公路上空而过，并且撞倒了路边的高压电线，最终导致飞机撞向地面并且爆炸。似乎美国人对于“飞机迫降高速”这件事情有独钟，每隔一两年就会传出类似的新闻。而往往能够降落在高速公路上的飞机，大多是两名乘员的小型飞机，尤其以单引擎居多。纵使高速公路相比跑道来说较为狭窄且车流较多，但是单引擎飞机具有体积小、速度慢的特点，往往能够躲过一劫。如果换成大型飞机呢？早在上个世纪70年代，苏联人已经驾驶客机迫降在高速公路上了！当然，这一幕确确实实只是电影情节，出自1974年由意大利和苏联两国合拍的冒险喜剧电影《意大利人在俄罗斯奇遇记》。电影中庞大的安-134客机降落在高速公路上的镜头实际上是在一段经过“涂装”后的飞行跑道上拍摄的，但是安-134低空过场以及路上来来往往的车辆可是货真价实的。不过借此我们可以开一下脑洞，除了客机外，战斗机甚至军用运输机、轰炸机能否降落在普通的公路上呢？还真有！在未来，或许有一种交通工具能够完全突破陆地、海洋与天空的界限。飞机迫降在高速公路上也好、迫降在水面上也好，在今天看似惊险刺激，在将来的某一天将司空见惯。不过现在还是希望每一名飞行员谨记安全驾驶，不要让高速公路“承受生命中不能承受之重”。</w:t>
        <w:br/>
        <w:t xml:space="preserve">    </w:t>
        <w:tab/>
        <w:t xml:space="preserve">    </w:t>
      </w:r>
    </w:p>
    <w:p>
      <w:r>
        <w:t>WXC4312</w:t>
        <w:br/>
      </w:r>
    </w:p>
    <w:p>
      <w:r>
        <w:br/>
        <w:t xml:space="preserve">    </w:t>
        <w:tab/>
        <w:t xml:space="preserve">    </w:t>
        <w:tab/>
        <w:t>德克萨斯州成千上万的川普支持者周一下午留下露营椅和睡袋，兴高采烈地跑到休斯敦的丰田中心内等待总统几个小时后的讲话。为了参加这次集会，有些人已经等了将近24小时。据英国每日邮报网报道，对于许多人来说，这是他们第一次亲眼看到总统，他在德克萨斯州曾经举行过一次竞选活动，而包括今天的活动在内，川普在德克萨斯州仅举行过六次大型集会。“我们爱、爱、爱我们的总统。他拯救了美国，”星期天在休斯敦集会场地之外睡觉的德克萨斯居民玛丽安娜·霍华德（MaryanneHoward）说。霍华德是在川普2016年在伍德兰兹（Woodlands）竞选活动的集会开始前几个小时到达那里，但她说却没有进入会场。“所以我知道必须早点来才能进入，”她说。川普的竞选活动将这一场景变成了一个狂热的全天爵士音乐会，大约10万人预订有限数量的门票，希望看到总统在德克萨斯州发言支持他过去的竞选对手特德·克鲁兹（TedCruz）。食物卡车排列在会场周围，排队的长龙穿过附近的公园并排到几个街区之外。奥斯汀居民杰夫·贝勒（JeffBeller）说，他得知预订门票的人数相当于为这次集会的实际票数五倍之后，在当地时间星期天晚上8点30分就到达现场排队。他周一站在丰田中心外面说，自己能进去。贝勒独自来到会场，但他说他在那里交了朋友。他说，“每个人都互相帮助，……这里有非常强的志同道合之感。坐下来与人交谈，感到能很自在地分享自己的看法及感受，这很好，你知道我们现在不能总是那么做，尤其是这些日子在公开场合谈话。”总统的部分支持者早在川普预定发表讲话之前26小时就开始在休斯敦的丰田中心之外排队，川普的连任委员会在周日中午宣布将有超过80,000个预订门票的人不能进去。</w:t>
        <w:br/>
        <w:t xml:space="preserve">    </w:t>
        <w:tab/>
        <w:t xml:space="preserve">    </w:t>
      </w:r>
    </w:p>
    <w:p>
      <w:r>
        <w:t>WXC4313</w:t>
        <w:br/>
      </w:r>
    </w:p>
    <w:p>
      <w:r>
        <w:br/>
        <w:t xml:space="preserve">    </w:t>
        <w:tab/>
        <w:t xml:space="preserve">    </w:t>
        <w:tab/>
        <w:t>再有不到三周时间，美国就将迎来国会的中期选举了。这场将于11月6日举行的选举，将是美国公众对特朗普过去2年来执政成绩的一次打分，而美国绝大多数主流媒体则普遍认为特朗普上台以来诸多充满争议的政策会令他在这次选举中遭到强烈的冲击，更将令他所属的共和党失去对美国国会的控制。可就在美国媒体和民主党都在期盼着11月6日，期盼着特朗普被投票结果“打脸”的时刻能快点来临的时候，在美国的邻国墨西哥却爆发了一件不仅令特朗普“喜笑颜开”，更可能会“颠覆”美国中期选举结果的大事！原来，墨西哥的南部边境这两天竟迎来了一个多达的7000人，并且还在不断增加的超级难民团。据悉，这些难民绝大多数都来自中美洲国家洪都拉斯，因为在自己的国家找不到工作，看不到未来，更害怕他们国内严重的暴力犯罪问题，于是在一些“难民活动人士”的组织下，他们便纷纷聚集起来，开始向着美国前进，希望在这个全世界最强大的国家追寻他们的“美国梦”。目前，这个声势浩大的难民团已经抵达了紧邻美国的墨西哥的南部边境，并被墨西哥政府基本上拦在了几座边境城市。但从美国媒体的采访来看，这些难民仍然希望能继续向北走，并最终去美国追寻他们的“美国梦”。(image)正如耿直哥前面所说，在距离美国国会“中期选举”仅剩不到3周的时间里，特朗普所属的共和党的选情原本是非常堪忧的。基本上所有美国的民意预测机构，都认为民主党将在11月6日的中期选举中至少从共和党手中夺取国会下院的控制权。然而，这个目前正奔着美国而来且人数也迅速逼近1万人的超级难民团，却给了特朗普一个天赐的政治话题——因为特朗普之所以能在2016年的总统大选中战胜民主党的候选人希拉里，一个重要因素就是他承诺将“严打非法移民”，不让难民再来美国分走美国人本来已经不多的福利“蛋糕”。(image)(image)(image)一些美国的政治分析人士也认为，这个从洪都拉斯而来的难民团，以及特别是美国媒体对他们的持续报道和曝光，其实都是给共和党和特朗普“变相助选”。其中，下面这位美国海军战斗学院的教授甚至调侃说“如果有人怀疑这个难民团是共和党掏钱组织来的，恐怕都不为过了”。(image)另一方面，在特朗普的对手民主党这边，民主党的支持者则在指控特朗普是在“小题大做”，因为这种难民团以前也有，而且墨西哥也都能替美国拦下来绝大多数人，最终能抵达美国的只会有百人左右。(image)毕竟，下图中美国知名民调机构“皮尤”的数据显示，民主党的支持者并不关心非法移民的问题，他们更关心的是福利、医疗、教育和贫富差距的问题，倒是共和党的选民对于非法移民问题的关注要远大于其他社会问题。(image)同时，那些强烈反感特朗普的美国主流自由派媒体，也在此事中成了被特朗普“耍弄”的工具。因为他们对此事的持续关注，以及想通过他们的“报道角度”打击特朗普的做法，反而是在帮特朗普继续炒热这个他“最擅长的话题”。(image)比如《纽约时报》就专门撰写的一篇斥责特朗普“造谣”的文章，说他指控民主党组织了这个难民团的言论完全是谎言，因为民主党也很在乎“边境安全”。可这样的说法反而进一步证明了特朗普在边境问题上表现得强硬是“对”的。(image)最后，耿直哥想再和大家说说这些不惜横跨危地马拉和墨西哥两国，只为在美国寻求个新生活的洪都拉斯难民。目前，美国的保守派媒体以及很多特朗普的支持者们对于这些难民持有这么一个观点，说他们既然能组织起来这么庞大的难民团，为啥不留在自己的国家去推动社会的改变，而要跑到美国来“蹭”美国人的福利，抢美国人的蛋糕呢？(image)首先是美国国内严重的毒品问题。当上世纪美国把其国内的贩毒集团赶出美国国境后，这些贩毒集团纷纷在洪都拉斯这样的中美洲国家落地生根，并继续供应着美国庞大的毒品消费“市场”。如今，这些与洪都拉斯高官们勾结在一起的大毒枭，更是该国严重暴力犯罪和黑帮问题的根源。其次，《华盛顿邮报》和英国《卫报》等媒体曾撰文披露说，美国政府长期在洪都拉斯扶植亲美的右翼政客和政权，以确保自己在该地区的影响力和投资的安全。所以，对于洪都拉斯政府的腐败等问题，美国基本上选择了放纵——甚至当该国在2009年发生了军事政变并造成该国局势严重的混乱后，美国出于自身利益竟支持了军人干政的结果，美国时任总统奥巴马之后居然还对被军政府扶持上台的洪都拉斯总统说“你们终于回到了民主的轨迹”……(image)(image)</w:t>
        <w:br/>
        <w:t xml:space="preserve">    </w:t>
        <w:tab/>
        <w:t xml:space="preserve">    </w:t>
      </w:r>
    </w:p>
    <w:p>
      <w:r>
        <w:t>WXC4314</w:t>
        <w:br/>
      </w:r>
    </w:p>
    <w:p>
      <w:r>
        <w:br/>
        <w:t xml:space="preserve">    </w:t>
        <w:tab/>
        <w:t xml:space="preserve">    </w:t>
        <w:tab/>
        <w:t>中美贸易战暂无缓解迹象，川普（特朗普）对中共的强硬态度，却赢得美国两党和商界的广泛赞同。英媒日前刊文称，川普对中共的态度，是正确的做法。他的三个决定，令中共方寸大乱。英国《金融时报》10月18日刊登评论文章指，目前美国两党、外交、军事以及商界视中共为战略对手，已形成共识，此乃自20世纪40年代以来的首次。美国民主共和两党，正相互比较看谁对中共更狠。文章表示，川普总统对中共的强硬态度，是正确的做法。在对付中共方面，他有三点做对了。首先，美国必须强大，一切以国家安全为重。比如，加强审批企业的转手或合并；川普政府开先例，早前将一名涉嫌从事间谍活动的中共国安人员，从比利时引渡回美国加以审判；以及增加国防预算，增加援外经费，对付中共在海外的撒钱行为等。其次，川普指出美国需要对中共行为的期望，有所调整。中共利用不公平贸易行为、政府对国企的补贴、盗窃知识产权及强制转让技术等，扭曲国际市场秩序。同时，中共还利用金钱影响小国的外交政策。如今，西方的政党、智库和大学部门，需要更公开他们的捐款来源。第三，川普总统不按常理出牌，而这正好收到效果。在与加拿大和墨西哥的贸易谈判中，川普赢了漂亮的一战，为美国获得有利的贸易协议。同时，该协议中的〝毒丸条款〞，被指封堵中共与他国达成贸易协议的道路。未来，凡是希望与美国签署协议的国家，都将在中美之间做出选择。文章指，川普这三大决定已使得北京高层方寸大乱。他们没有预料到，川普言出必行，将贸易战打到如此局面，中共现在已是进退失据，骑虎难下。此前的几任美国总统，都没有川普如此强硬的态度，这让北京无所适从。事实上，如今中美两国的关系，已经发生根本转变，从此前的〝接触〞转变为〝全面对抗〞。文章称，在过去四分之一的世纪，美国对中共的态度建基于一个〝聚合〞的信念，政治和经济的融合不但可助中共致富，并使其更开放、多元化以及民主。但如今〝聚合〞已经死去。现在的美国视中共为一个战略对手，一个邪恶和破坏规矩的角色。川普政府指控中共介入美国的文化和政治，偷窃知识产权，从事不公平贸易，以及企图不只在亚洲称霸，还怀有支配全球的野心。10月4日，美国副总统彭斯在哈德逊研究所，发表有关中国政策的演讲，从多方面对中共提出批评。卡内基国际和平基金会的副总裁包道格（DouglasPaal）认为，〝这是一个进行战斗的号声。〞外界普遍认为，中美〝新冷战〞局势已拉开序幕。目前，川普正与欧盟、日本、墨西哥、加拿大等国家联手，迫使中共改变不公平贸易行为。全球新贸易体系正在形成，中共将面临被踢出局的危险。然而，中共似乎仍不愿作出实质性的改变。英国《金融时报》10月22日报导称，白宫首席经济顾问库德洛（LarryKudlow）指责北京，在11月的阿根廷G20的〝川习会〞前，仍没有采取行动，缓解贸易紧张关系。库德洛称，中共未表露出任何它愿满足美方要求、以使两国之间可能取得突破的迹象。〝我们给了他们一份详细的要求清单，比如关于技术的，五六个月来基本未作更改。这件事的问题是他们不作回应。什么回应都没有。完全没有。〞此前已有分析称，川普政府所要求的只是和北京进行公平贸易，而这对中共政权来说，却是根本性的冲击，要改变中共现有的经济结构，势必动摇中共的体制安全，所以中共迟迟不愿做出实质性的改变。另据美国Axios新闻网站10月21日报导，有消息人士透露，目前贸易战还处在〝开始的开始〞。白宫对两国元首的会晤，根本不抱期待。</w:t>
        <w:br/>
        <w:t xml:space="preserve">    </w:t>
        <w:tab/>
        <w:t xml:space="preserve">    </w:t>
      </w:r>
    </w:p>
    <w:p>
      <w:r>
        <w:t>WXC4315</w:t>
        <w:br/>
      </w:r>
    </w:p>
    <w:p>
      <w:r>
        <w:br/>
        <w:t xml:space="preserve">    </w:t>
        <w:tab/>
        <w:t xml:space="preserve">    </w:t>
        <w:tab/>
        <w:t>高能预警下文内容包含美食请即将睡觉的读者谨慎阅读一切后果日报概不负责在加州，全民挚爱的美食是什么？毫无悬念，IN-N-OUT.图源：Discover LA你以为这只是一阵流行？图源：ESMEMES.COMNo No No美国《人物杂志》整理过：那些年，热爱IN-N-OUT的免费代言明星们：它，让可爱的傻脸娜（Selena Gomez）戴上了纸糊的帽子，成为了时尚的周边。图源：Coolspotters它，让放飞自我的舌婊（Miley Cyrus）无法抑制组团刷汉堡的欲望。图源：People它，好吃到让“超杀女”（Chloe Moretz）挤进人群，驻足点餐。图源：GotCeleb它，让真网红金小妹Kylie Jenner无法抑制直播。图源：InStyle它，让喜提奥斯卡的李安导演（Ang Lee）实力解释了“好吃到颤抖”。图源：VanityFair.com千万别和加州人说IN-N-OUT是网红食物。（翻译：我现在真是贼高兴）加州人民一顿不吃想得慌。（翻译：我要和你永远在一起，度过每一天）加州人民啥也不吃，也得吃IN-N-OUT。（翻译：我是In-n-out员工，顿顿吃3年吃不腻）IN-N-OUT已经是加州人的精神寄托了。（日报已拖欠美工工资多日，大家感受一下就好）IN-N-OUT卖什么？是不是很独特？它家就是美国地地道道，本本分分的快餐经典 （ 垃圾食品）。图源：Eater从上到下翻译一下：招牌的双层汉堡，芝士堡，汉堡，薯条，奶昔，再加上右边框框里的8种饮料。图源：In-n-Out（第一家店和创始人）这么简单的菜单搭配，完全没有影响到IN-N-OUT的客户满意度。创立于1948年的IN-N-OUT，它家的招牌双层在“加州50个死前必吃食物榜单”，“最好吃食物榜单”等美食榜单里年年上榜！IN-N-OUT今天的第三代掌门人说：“IN-N-OUT靠着15种产品风靡加州多年，直到2018年才推出第一件新产品 --热可可。”（日报君数了好几次，真的不知道15从哪来）图源: ForbesLynsi Snyder是掌门人也是创始人的孙女，她在36岁继承了IN-N-OU公司全部的资产，包括333家分店。LynsiSnyder身价瞬间涨到30亿美金。这个月，LynsiSnyder以271位挤进了福布斯前400美国富豪榜，被彭博社评为全美最年轻的亿万富翁（Billionaire）。我们来一起看一下被IN-N-OUT统治的地区。图源：me.me（翻译：为这些没有IN-N-OUT的灰色地带默哀）自Lynsi2010年上任以来，她不仅运营公司，同时也担任着4个孩子母亲的角色。2013年，她曾以11亿美元身价，在彭博社亿万富翁榜上暂露头角。在过去几年，她为人低调，一般不接受媒体采访。图源：Forbes直到最近两年，掌门人Lynsi身价翻倍后，才开始逐渐走入大众的视野。图源：UCI有趣的是，IN-N-OUT的总部就设立在US News 2019年的黑马 -- 加州大学尔湾分校（UCI）。不知道UCI的同学们，是否有去过校园购物中心写字楼IN-N-OUT的总部呢？图源：Glassdoor做最普通的食物，开着小型家族企业，IN-N-OUT如何做到极致？又如何创造了美国最年轻的亿万女富豪？第一点：注重质量IN-N-OUT常年以15种“招牌菜” 深得人心，比起麦当劳和汉堡王，当真是“清纯不做作”！普通快餐店至少有80多种花样产品，而且经常推出新品，IN-N-OUT一直拒绝这些手段。从第一家 IN-N-OUT 1948年开张以来，他们坚持不冷冻不微波食材，肉饼里连防腐剂都没有。长达70年，所有的营业点坚决不用冷柜，微波炉和保温灯。因此，IN-N-OUT的分店也因此只能缓慢增长。这也就是为什么，为维持食物品质，IN-N-OUT无法大规模扩张，东海岸的同学没有口福啦！图源：IN-N-OUT第二点：善待员工IN-N-OUT员工和其他快餐店员工地位完全不同。IN-N-OUT的员工可能都是15年，20年甚至40年的老员工。IN-N-OUT店长的年薪是 $100,000-$150,000，比很多白领的薪水还高出不少，平均为In-N-Out工作了14年。对比一下，整个行业呢？普通快餐店店长年薪是$72,000，平均工作过10年。In-N-Out的薪水对比同行高出三分之一，甚至翻倍。IN-N-OUT在同行里，可以说是爱护员工的楷模企业了。图源：In-n-out Burger第三点：拒绝资本IN-N-OUT如此优质的产品和品牌，资本大亨们其实一直看在眼里。沙特王子和华尔街金融精英一直在劝说公司掌门人出售股份，上市扩张，资本家也能借此从中盈利。但是，哪怕IN-N-OUT跨越过两代人，也没有改变对资本的冷漠。图源：Orange County Register上一代掌门RichSnyder在1989年告诉福布斯杂志，“上市等于把我爸妈的财产拿去嫖。也许做一些事情可以挣钱，但是这样也会让你失去一些东西。我不能失去把我养大的家产。”在今年，Lynsi也在福布斯采访时明确表示，“不管是谁，我们都会拒绝。”不过呢，IN-N-OUT不上市不代表不扩张，最近两年IN-N-OUT准备海外扩张。公司举行过试吃试卖活动，以测试市场反应。而且，都是在中国！最近一次，是2017年3月22日在上海绍兴路举办了快闪限量试卖会。不过……好像动静不是很大来着。这现场画风搞得也是很迷了……图源：Serious Eats最后，日报君就想说，愿美食与爱洒满人间！Reference:https://en.wikipedia.org/wiki/Lynsi_Snyderhttp://time.com/money/5421544/in-n-out-lynsi-snyder-youngest-billionaire/https://www.businessinsider.com/in-n-out-burger-president-lynsi-snyder-popular-with-employees-2018-10注：美工是个玩笑，请不要当真。</w:t>
        <w:br/>
        <w:t xml:space="preserve">    </w:t>
        <w:tab/>
        <w:t xml:space="preserve">    </w:t>
      </w:r>
    </w:p>
    <w:p>
      <w:r>
        <w:t>WXC4316</w:t>
        <w:br/>
      </w:r>
    </w:p>
    <w:p>
      <w:r>
        <w:br/>
        <w:t xml:space="preserve">    </w:t>
        <w:tab/>
        <w:t xml:space="preserve">    </w:t>
        <w:tab/>
        <w:t>飓风麦可上周肆虐美国南部后，救援人员和志工今天仍在搜寻佛罗里达州狭长地带超过1000名失联民众，也还有数十万居民仍无电可用。路透社报导，麦可（HurricaneMichael）10日登陆美国，成为有史以来袭击美国大陆威力最强大的风暴之一，至少在4个州造成19人丧生。根据休士顿搜救志工网CrowdSource Rescue共同创办人马尔凯帝（MatthewMarchetti），搜救小组仍试图在佛州狭长地带（Florida Panhandle）灾区寻找1300名失联民众。市议员普纳（Rex Putnal）稍早表示，墨西哥海滩（MexicoBeach）约有30至40人下落不明。但在电话线路修复后，人数已减至3人。麦可直扑这座约有1200名居民的城市，已夺走至少一人性命，而有线电视新闻网（CNN）报导，15日发现另一人尸体。由于当局已搜索过墨西哥海滩的大部分民宅，救难人员开始派出搜救犬，试图找寻可能埋在瓦砾残骸下的遗体。美国东南部超过20万人仍无电可用，佛州圣乔港（Port St. Joe）等受灾严重沿海城镇的居民，被迫升火或用烤肉架烹煮食物。官员表示，受灾最严重区域可能需要数周时间才能恢复供电。(image)(image)(image)(image)(image)</w:t>
        <w:br/>
        <w:t xml:space="preserve">    </w:t>
        <w:tab/>
        <w:t xml:space="preserve">    </w:t>
      </w:r>
    </w:p>
    <w:p>
      <w:r>
        <w:t>WXC4317</w:t>
        <w:br/>
      </w:r>
    </w:p>
    <w:p>
      <w:r>
        <w:br/>
        <w:t xml:space="preserve">    </w:t>
        <w:tab/>
        <w:t xml:space="preserve">    </w:t>
        <w:tab/>
        <w:t>广东三名公民14日相继被传唤，翌日证实已经被刑拘，其中1人更是广东警方跨省到北京拘捕。该3名公民全是广州律师孙世华案的目击证人。涉事律师的丈夫隋牧青律师批评当局继续制造冤案。广州女律师孙世华指控警察涉嫌构陷羞辱事件一波未平，一波又起。该案的3名关键目击证人目前疑似都被失踪。证人之一梁颂基在北京被广州荔湾区公安便衣强行带走，现场视频曝光。另外两名目击证人也处于失联状态。广州公安局承认当事警察有不文明言语和态度生硬等，但闭口不提脱衣、殴打和羞辱等问题。据孙世华律师回忆，9月20日在广州荔湾区华林街派出所办案时，她的委托人李小贞和维权访民梁颂基、张五洲目睹了事发过程。张五洲用手机拍摄了视频，不过其后被传唤时警察强制要求其删除现场视频。另外一位目击证人李小贞被强制传唤，现在也与外界失联。张五洲和梁颂基相继在异地被抓捕。梁颂基在北京被广州警方跨省抓捕。北京维权人士张宝成周一对美国之音表示，梁颂基最近到北京，到他家借宿北10月14日上午10点左右，张宝成与梁颂基一起出门买菜时，被几个自称警察的人拦截。对方要强行带走梁颂基。张宝成等人要求对方出示证件和相关法律文书，他们只是将证件晃了一下，从车中拿出一张广州市公安局荔湾区分局的刑事拘留通知书，上面没有写罪名，反而指张宝成妨害公务。随后梁颂基被强行带到北京丰台区青塔派出所。张宝成说，梁颂基已经被广州公安带回广州，现在梁颂基的家人也联系不上他。知情人士披露，星期日傍晚六点四十左右，几个自称警察的便衣人员突然闯入位于广东清远的张五洲的妹妹家，由清远石角派出所对张五洲进行传唤，理由是“扰乱单位秩序罪”。张五洲被抓走时，还搜查了其妹张唯楚家，除了张唯楚手中的手机外，其他手机全部被抄走。另一名证人李小贞从10月11日至13日两次被荔湾区警方强制传唤。10月11日，李小贞应广州律师协会要求，准备到律协为孙世华律师作证，但是律协又临时给李小贞打电话说会面临时取消，李小贞被荔湾警方强制带走讯问，历时八个小时才得以释放。第二次警方对李小贞传唤后，警察将李小贞新买不久的手机收走。据孙世华律师微博介绍，李小贞已经被华林街派出所带走，警察致电李小贞家人，要求把李小贞一岁9个月的儿子接回家，否则送福利院。广州公安局周末发通告承认当事警察有不文明言语和态度生硬，责成当事警察深刻反省，但闭口不提律师在派出所被强迫脱衣检查一事，也不承认有存在殴打羞辱律师的情况。孙世华律师随即发声明回应，要求在公布视频之前广州警方回避，呼吁省级纪检监察、检察、人大等第三方机构介入本案。美国之音周一向广州市公安局和中国公安部分别发去传真询问：是否有愿望和计划公开孙世华律师在华林街派出所停留的完整视频？涉案关键证人李小贞、张五洲和梁颂基是否受到广州或其他方警方控制？媒体能否自由采访他们？官方是否有召开记者会的安排？截止目前，尚未收到中国公安部和广州市公安局的回复。不过，有最新消息说，梁颂基10月14日晚上11时被广州市公安局荔湾分局以涉嫌“寻衅滋事”罪刑事拘留，关押在广州市荔湾区看守所孙世华的丈夫隋牧青因多次代理政治敏感案件而被当局吊销执业律师执照成为“律师后”。他对美国之音表示，北京昌平区东小口派出所警察打死雷洋案的涉案警员被从轻发落，受到当局袒护的直接后果是中国警察更加有恃无恐，肆无忌惮。隋牧青指出，孙世华案不是孤立事件或偶发事件，孙世华的一些女同学和女性律师朋友也都有被警察侵害的遭遇，但都隐忍不说。而孙世华是鼓起勇气来曝光她的受辱经历，否则不知道这辈子如何过下去。隋牧青表示，孙世华将诉诸法律继续维权。山东维权律师祝圣武面前也是“律师后”。他对美国之音表示，从近年来的许多警察违法滥权事件中，不难看出几年前发生的黑龙江庆安访民徐纯合以及北京体制内人士雷洋被警察打死后没有追究警方刑事责任的后果。祝圣武认为，从当局现在处理孙世华事件的做法来看，事情正在走向徐纯合模式。2015年五月，徐纯合事件引起舆论关注后，中国官媒新华社发文，追问该案件“既然事发在众目睽睽之下，现场也有监控录像，不妨公开完整的视频，邀请更权威中立的部门参与调查，以此赢获公信力”。孙世华事件曝光后，中国央视网也发表评论称，律师受到的“安全检查”，是否超出正当范围变成借机报复的“扒衣羞辱”？评论说，各方都要让法律和事实说话，拿出监控视频等客观证据来认定事实，都不能自说自话，借题发挥。美国之音等报道综合</w:t>
        <w:br/>
        <w:t xml:space="preserve">    </w:t>
        <w:tab/>
        <w:t xml:space="preserve">    </w:t>
      </w:r>
    </w:p>
    <w:p>
      <w:r>
        <w:t>WXC4318</w:t>
        <w:br/>
      </w:r>
    </w:p>
    <w:p>
      <w:r>
        <w:br/>
        <w:t xml:space="preserve">    </w:t>
        <w:tab/>
        <w:t xml:space="preserve">    </w:t>
        <w:tab/>
        <w:t>引发娱乐圈地震的逃税风波主角范冰冰在消失120多天后，15日首度在北京机场现身。不过大陆却有媒体曝出范冰冰的新问题，指她名下的独资公司为让她的另一个公司少交税，涉嫌虚开专用发票，遭罚6570万元。如果按照中国法律，涉嫌虚开发票者，之前曾犯涉及骗取国家税款，数额特别巨大、情节特别严重、给国家利益造成特别重大损失，更可以判无期。据苹果日报16日报道，中国艺人范冰冰，被指涉及逃税、避税，向当局补交超过8.8亿元人民币税款、滞纳金以及罚款后，15日在北京露面。中国一个自称是警界自媒体第一门户的「蓝衬衫们」发文指出，看当局对范冰冰的处罚结果，其中旗下公司涉嫌虚开发票一项，遭罚款6,570万元，以此推算，她的公司虚开的增值税专用发票金额，应该高达数亿元。江苏省税务局的网站显示，范冰冰独资经营的无锡美涛佳艺影视文化工作室，在没有真实业务的情况下，向无锡爱美神影视文化开出增值税专用发票，为范冰冰提供银行账户收款，导致他人少缴税款，被处罚款6,570万元。公开资料显示，无锡爱美神影视文化也是范冰冰名下的公司，她的持股量达70%，不但是第一大股东，也是企业法人。据报道引述媒体消息说，在中国，虚开专用发票是严重罪行，根据中国最高检、公安部发出《关於经济犯罪案件追诉标準的规定》，虚开增值税专用发票，税款数额在1万元以上或者致使国家税款被骗数额在5,000元以上者，应予追究刑责。而根据全国人大常委会的决定，虚开增值税发票者最高可判监3年、罚款20万元；如果涉及的数额巨大或犯案情节特别严重，最高可判无期徒刑，并处没收财产。全国人大常委会的决定更规定，若果涉嫌虚开发票者，之前曾犯涉及骗取国家税款，数额特别巨大、情节特别严重、给国家利益造成特别重大损失，更可以判死刑。苹果日报／法广</w:t>
        <w:br/>
        <w:t xml:space="preserve">    </w:t>
        <w:tab/>
        <w:t xml:space="preserve">    </w:t>
      </w:r>
    </w:p>
    <w:p>
      <w:r>
        <w:t>WXC4319</w:t>
        <w:br/>
      </w:r>
    </w:p>
    <w:p>
      <w:r>
        <w:br/>
        <w:t xml:space="preserve">    </w:t>
        <w:tab/>
        <w:t xml:space="preserve">    </w:t>
        <w:tab/>
        <w:t>弥留之际的大猪蹄子乾隆剪下了自己的一撮白发，把它和当初如懿自断的一绺头发放在了一起……很是让人感慨……话说，这宫里的嫔妃们为了让皇上多看自己一眼，把36计快设计成72计了，而如懿却甘愿自断青丝，葬送自己的“宫”生，这片痴心实在让环环替她可惜……电视剧演得让人又气又叹，那历史上真实的如懿和乾隆又是怎么样的呢？其实，清史中乾隆的第二任皇后，也就是《延禧攻略》和《如懿传》中的娴妃原型乌拉那拉氏，还真发生过因断发被打入冷宫的事情。《如懿传》里的娴妃自断青丝后，乾隆能念旧情，在其死后还保留那束头发，历史上的乾隆可就不如这大猪蹄子了，不仅处处刁难打入冷宫的乌拉那拉氏，连其死后也不肯放过她……乾隆一生共有3位皇后：孝贤纯皇后、纯帝继皇后、孝仪纯皇后。孝贤纯皇后，也就是富察氏。传说她温柔贤淑，为人恭谨简朴，深得太后赏识，后宫嫔妃敬重，乾隆也对她恭敬有加，可以说是他最爱的女人了。可惜富察氏红颜薄命，在遭受两个儿子去世的连环暴击后，香消玉殒。富察氏死去的第三年，乌拉那拉氏做了皇后，立为纯帝继皇后。她来自满洲镶黄旗，是佐领那尔布之女，生于康熙五十七年（1718年），比乾隆小7岁。她和乾隆生了3个孩子，分别是皇十二子永璂、皇五女及皇十三子永璟。乌拉那拉氏在13年间完成了“娴妃→娴贵妃→皇贵妃→皇后”的四级跳。不过与《如懿传》相反，历史上乾隆并不喜欢她，甚至有数年之久没有宠幸她，两人简直形同陌路，提出扶正她的是太后。不得不说，这姜还是老的辣。与其踅摸一个不知根知底的嫔妃，不如在这深宫大院里直接安插一个顶级棋子。为此，太后选中视如己出的乌拉那拉氏，其实也是再一次将后宫大权握在手中。这也使得皇帝更不爱搭理乌拉那拉氏了。众所周知，乾隆生前除了爱到处盖章，另一大爱好就是微服私访。《清史稿·列传·后妃》记载：“(乾隆)三十年，从上南巡，至杭州，忤上旨，后剪发，上益不怿，令后先还京师。”南巡期间，乾隆经常换便服上岸游玩，美其名曰微服私访。而杭州当时又以身段窈窕、温柔若水、面若芙蓉的歌姬妓女最出名，阅女无数的乾隆怎肯错过这个大好机会。可本就不受待见的乌拉那拉氏，偏要在乾隆南巡的路上，对他微服去青楼之事过多干预，以“美色误国”之由好言相劝，不料却触犯了龙颜。“平时就看你不爽，这一出来还管上我了！”两人大吵一架，乌拉那拉氏一气之下剪了自己的头发。这一剪刀下去，可谓剪掉了自己的后半生……要知道，在满族的习俗里最忌讳的就是剪发。皇后更是不能随便剪发，只能在皇上、皇太后驾崩时剪。而当时这两人都还健在，乌拉那拉氏突然做出此举，完全就是所谓的“诅咒大清命脉”……被朝臣大喊“吾皇万岁，万万岁”的乾隆怎能受得了这份气，这一生气，后果很严重，当晚就命令乌拉那拉氏马上启程提前回京。几天后，乾隆还是不能消气，取消余下行程匆匆回京，惩罚乌拉那拉氏。你是不是想问，这太后怎么不出手相助呀？原来，乌拉那拉氏在当上皇后之后，变得不听话了，太后都后悔死自己当初这个决定了，再加上乌拉那拉氏的剪发也是变相诅咒自己，她索性倒不如在此时除掉这个麻烦！一回到宫里，乾隆就给乌拉那拉氏下了当时最严厉的惩治措施：一是废掉身份证明。收回标志皇后身份的四份册宝（皇后册宝、皇贵妃册宝、贵妃册宝、妃册宝各一份）。这可是乌拉那拉氏辛辛苦苦得来的皇后身份证明，也是她最引以为豪的资格证，如今全部给收回了，还被销毁了。二是打入冷宫。按照当时的制度，皇后身边要有10名宫女伺候其起居生活。乾隆命令撤掉8名，只留下2名宫女。这还不算完，后来连她的太监和厨师也被调走了，只留下了必备的2名人员。这待遇，基本上和答应的待遇持平了……被撤掉后位的第二年，48岁的乌拉那拉氏因抑郁成疾，悄然离开了人世。此时距离她回京，已经过去了17个月的艰难时光。据说当时乾隆正在木兰围场打猎，听到这个消息后他竟无动于衷。也许对乌拉那拉氏来说，离开也是一种最好的解脱。待给乌拉那拉氏出殡时，乾隆仍不肯放过她。他不顾祖制，命令丧仪从国丧降为家丧，不给谥号，不设神牌，只能用杉木做的棺具。结果，乌拉那拉氏的丧仪从制棺、出殡到下葬，一共才花了纹银207两，还不及富察氏大丧时烧的纸钱银两。连她下葬的地方都不是单独的陵寝，而是埋在其他妃子（裕妃园寝，清东陵）的陵园里，乾隆还说自己百年之后决不要她陪葬在身边。在清代，降皇后葬礼仅此一例。曾经贵为一国之母，死后却沦为如此地步，乌拉那拉氏的下场，可以用极其惨来形容。直到仁宗顒琰亲政，她才被改为后礼下葬。也许是为了给后人一个交代，《录副奏折》中写道：“去年春，朕恭奉皇太后巡幸江浙，正承欢洽庆之时，皇后性忽改常，于皇太后前不能恪守孝道，比至杭州，则举动尤乖正理，迹类疯迷。”简单说就是，南巡途中，乌拉那拉氏疯了，皇上逼不得已才废掉她的后位……而他们两人之间真正争吵的原因为何，我们也不得而知，反倒因此，才有了这么多的影视剧。作为妻子，始终没有得到丈夫的爱，即便贵为皇后又能如何呢？乌拉那拉氏的结局，只是这后宫三千佳丽中的一个缩影罢了……作者：二水</w:t>
        <w:br/>
        <w:t xml:space="preserve">    </w:t>
        <w:tab/>
        <w:t xml:space="preserve">    </w:t>
      </w:r>
    </w:p>
    <w:p>
      <w:r>
        <w:t>WXC4320</w:t>
        <w:br/>
      </w:r>
    </w:p>
    <w:p>
      <w:r>
        <w:br/>
        <w:t xml:space="preserve">    </w:t>
        <w:tab/>
        <w:t xml:space="preserve">    </w:t>
        <w:tab/>
        <w:t>话说，一提到在信息科技领域举足轻重的巨头，大家脑海中第一时间浮现出来的应该就是微软公司了，虽然作为其创始人兼前CEO的比尔盖茨早已退居幕后，但微软在信息界的地位依旧无可撼动，在事业方面有了如此牛掰的成就后，退休后的盖茨并没有止步，又在慈善方面大展身手，他曾经多次大手笔捐款慈善基金却连续13年蝉联世界首富的纪录，如今仍然是历历在目...然而事实上，在把微软推向世界顶级科技公司的历程中，还有一位大神的功劳同样不可磨灭，他就是微软早期的另一位联合创始人、比尔盖茨曾经的学长——Paul Allen，如果说没有盖茨就没有今天的微软的话，那么可以说没有Paul就不会有微软的诞生！虽说他可能没有盖茨那么广为人知，但他在多个领域中所作出的贡献也是惊天动地！他无妻无子，却将自己高达200亿美元的身家投进了各种别人连想都不想的点子上——造了世界上最大的飞机作为搭载及高空发射火箭的平台，造了世界上最大的多功能游艇进行深海勘探以及发掘考古，建立基金会资助医学、人工智能AI以及拯救世界濒危物种等多个领域，尽管他的名字鲜为人知，但他却始终在背后默默无闻地致力于推动世界发展进步...曾两度罹患癌症的他，却都顽强战胜病魔犹如重获新生般迅速投入工作，然而天妒英才，Paul就在两周前公布自己曾在2009年时治愈的非霍奇金淋巴瘤复发，当时他表明自己已经开始接受治疗，而且主治医生对病情持乐观看法，结果没想到的是，他由于该癌症的并发症离世，享年65岁...在Paul离世的消息被报道后，无数知名人士在网上对他进行了悼念...美国著名影星小李子Leonardo DiCaprio：“听到PaulAllen去世的消息，我真的很难过，他是一个倡导环保的人，他和他在Vulcan的团队在与LDF共同开发鲨鱼保护基金方面发挥了很重要的作用。他的遗产通过他作为慈善家和投资者的出色工作得以延续。”亚马逊公司创始人兼现任CEO Jeff Bezos：“他去世的消息真的很令人难过，他对发明的激情，激励了无数人，他坚持到了最后。”英国著名企业维珍集团现任CEO Richard Branson：“听到Paul Allen去世的消息我很难过，从很多方面来说他是商业太空旅行的先驱。我们都相信，通过探索太空的新方式得以让我们改善地球上的生活，我们会一直记住他的。”受到如此之多知名人士敬仰的他到底是个什么样的人呢？接着就来回顾Paul Allen那传奇的一生...1953年1月21日在美国华盛顿西雅图出生的Paul，从小就是一个科技迷，10岁左右时，发现他对科技十分着迷的母亲便开始带着他参加大学里科技协会的讨论会，长大一些后，家里把他送到西雅图一家著名的私立学校Lakeside School（湖滨中学）就读，就是在这里，他遇到了与自己兴趣相投且同样智商爆表的挚友——比他低两个年级的比尔盖茨，这两名痴迷科技的少年同时盯上了学校里的一台微型计算机，开始不断地一起用它来练习各种编程...很显然的是，这台小小的计算机根本满足不了他们对更高等级编程的需求，于是两人想到偷偷潜入华盛顿大学的实验室使用计算机，汲取更多的编程知识，这事儿被人揭发后，不愿放弃这个机会的他们与实验室的管理人员协商好，以向大学生提供电脑服务来换取计算机的使用权...中学阶段结束后，Paul在相当于美国高考的SAT考试中以1600分满分的佳绩考入了华盛顿州立大学就读，但念书期间他仍然对自己钟爱的计算机无法忘怀，因此后来他为了进入波士顿Honeywell公司工作直接任性地选择了辍学！凑巧的是，他在这里竟然又遇到了正在哈佛就读的盖茨，两位在中学期间曾一起偷用别人大学计算机的少年再次聚到了一起，接着他们开始对计算机领域的未来进行了各种探讨谋划，越聊越投机，最后两人的想法不谋而合——一起退学开家公司搞自己的程序开发！就这样，在1975年这个具有历史意义的一年里，他们联合创办了后来在信息界影响极大的科技公司——微软，这家一开始销售Basic解码器的公司，由Paul在1980年时收购了一个名为QDOS的操作系统，正是以这套操作系统为核心，微软的系统后来被当时美国著名公司IBM所采用，这不仅解决了当时微软与IBM公司迫在眉睫的协议期限难题，更为微软之后在科技产业站稳脚跟迈出了重要的一步！然而就在这时，Paul不幸罹患霍奇金氏病，病重的他只能选择暂时辞去在微软的业务职位，只保留董事头衔，不过在几个月后，他经过放射治疗与一次骨髓移植后成功治愈癌症，重新回归微软，也就是在这期间微软的产业开启了暴走状态，作为大股东的他也是富到不行，但是与盖茨在想法上有了争端的他决定退出微软，正式开始了他个人的“投资之路”...在接下来的几十年里，Paul把自己的身家投进了各种创新的点子里：他花费了两亿美金委托德国一家游艇制造商，经过数年时间造成了这艘名为“章鱼号”的世界最大游艇，这艘游艇长度和一个橄榄球场差不多，不仅能用作游玩度假，还是一艘具有极强勘探能力的游艇...除了“下海”方面的，Paul在“上天”领域同样做出了极大贡献，从小便对模型飞机十分着迷的他，自己建造了一座飞行博物馆，收藏各种飞机，后来他又出资与马斯克的航空火箭公司SpaceX打造了世界上最大的飞机，这飞机不用来载人，而是用来搭载火箭在高空作为平流层发射器来发射火箭！这架飞机将在2019年进行试飞试验，如果成功的话将回味火箭发射带来革命性的突破！除此之外，他还拥有自己的科幻博物馆，在医学研究方面也不惜重金投资进行研究，特别是他自己投资创立的脑科学研究院，以及关于人工智能AI的研究协会基金会，他之前就宣布自己死后的遗产将全数捐给慈善事业，为世界作出最后的贡献...尽管Paul已经离开人世，但他留下的各种慈善及研究机构却像代表着他的精神永存，Paul Allen，一个传奇...ref：https://www.dailymail.co.uk/news/article-6279567/Microsoft-founder-Paul-Allen-dies-aged-65-cancer-complications-just-two-weeks-health-news.html</w:t>
        <w:br/>
        <w:t xml:space="preserve">    </w:t>
        <w:tab/>
        <w:t xml:space="preserve">    </w:t>
      </w:r>
    </w:p>
    <w:p>
      <w:r>
        <w:t>WXC4321</w:t>
        <w:br/>
      </w:r>
    </w:p>
    <w:p>
      <w:r>
        <w:br/>
        <w:t xml:space="preserve">    </w:t>
        <w:tab/>
        <w:t xml:space="preserve">    </w:t>
        <w:tab/>
        <w:t>在中、美贸易战的阴霾下，无论官方还是民间均对中国经济持悲观态度，深圳市政府面对这样严峻的形势，正在做大量的研究工作。市政府政策研究室敦促政府，要赶在美国向中国全面封锁前，尽快以"新冷战"思维做好"战时策略"准备。据自由亚洲报道，在中、美贸易战的阴霾下，无论官方还是民间均对中国经济持悲观态度，而新一季广交会人流稀疏。第124届广交会的第一个上午，大门口看不到人群，进入各个展区，人就更少了。广交会新闻发言人徐兵预计，本届广交会参加人数保持基本稳定。但是当欧、美买家退出后，要保持人数平稳，就靠“一带一路”国家参展商，事实上，最近2年，他们在数量上已超过欧美国家。目前，广交会前十大采购商来源地中，“一带一路”沿线国家占了7位，沿线国家采购商在广交会中占比约45%。珠三角地区面对严峻的贸易形势，深圳市委8月派出研究人员到美国考察，最近深圳市政府政策研究室完成报告，并提交市委。研究人员认定，美国对华政策已全面改变，从以往的“接触战略”变成“全方位围堵”。未来美国有可能刻意激化南海、台湾和藏独问题。据报告指:即使特朗普下台对华政策也不会变报告强调，现在美国的行政、立法、国防，在遏制中国政策上高度一致。至于商界，普遍认为他们在中国遭到不友好、不公正对待。过去在中美关系关键时刻，总有美国企业家出面斡旋，但是这次贸易战反而得到美国企业家支持。报告认为，共和党在中期选举获胜已没有悬念，对华政策至少延续6年，即使特朗普下台，已经形成的对华战略也不会有大的调整。报告得出一个结论，美国发动贸易战的意图，就是要推动世界两大经济体的彻底分离，以及重整全球产业链，重塑世界经济版图。深圳市政策研究室也提醒政府，美国可能在半年至1年内，在高科技层面向中国全面封锁，中国在全面封锁实施前夕的空窗期，必须做好准备，以超常规手段加速引进各类科研仪器设备，并把投资在房地产的资金转移至高端科技设备领域。报告提出建议，中国政府要清醒认识到中美关系的严峻性，要以新冷战思路，在人才、物资各方面制定“战事策略”。要加速引进一批战略性科技人才，特别是非华裔的尖端人才。另一方面，也要鼓励华人学者加入其他国籍，参与国际科技活动，在引进人才时要待遇从优，但不宜大张旗鼓。自由亚洲采访北京大学国际关系学院教授梁云祥表示，北京学术界圈子早几日已传阅了这份报告。梁云祥认为，报告内容所反映的可能只是地方政府的观点。但他认为用“新冷战”来形容目前的中美关系为时尚早。</w:t>
        <w:br/>
        <w:t xml:space="preserve">    </w:t>
        <w:tab/>
        <w:t xml:space="preserve">    </w:t>
      </w:r>
    </w:p>
    <w:p>
      <w:r>
        <w:t>WXC4322</w:t>
        <w:br/>
      </w:r>
    </w:p>
    <w:p>
      <w:r>
        <w:br/>
        <w:t xml:space="preserve">    </w:t>
        <w:tab/>
        <w:t xml:space="preserve">    </w:t>
        <w:tab/>
        <w:t xml:space="preserve">　法国总统马克龙再次因为非洲话题成为“众矢之的”。　　“非洲穷是因为孩子生得太多，生得太多是因为妇女没文化。你找一个受过良好教育、还生7、8个甚至9个孩子的妇女给我看看？”　　这句话点燃了来自世界各地的“多娃”高学历妈妈们的怒气值，她们以#给马克龙寄明信片#（#PostcardsforMacron#）的话题，在网络上发布大家庭的照片，用以回应马克龙。　　事情起源于今年9月26日，马克龙在纽约参加盖茨夫妇举办的“让世界变得更美好”的活动中，发表了一篇演讲。　　据英国《卫报》的报道，马克龙在当天的演讲中提及非洲女性的受教育问题。他表示如果非洲女性能接受更多的教育和计划生育，她们就会选择少生孩子，建立规模较小的家庭。　　“如今，非洲没有受过教育的成年人中有63%是女性，这是两性不平等的根源。‘选择性生育’是我们在解决非洲人口问题时需要考虑的一个关键因素。”　　马克龙指出，因为一些国家认为女孩们所拥有的权利与其他人不同，所以很多女孩没有接受过良好的教育，这是不能接受的。　　引起争议的是他在演讲中举例的这几句话——　　“非洲女性就是因为没文化才生了一堆孩子结果日子越过越穷。不信的话，你找一个受过良好教育、还生7、8个甚至9个孩子的妇女给我看看？或者是一个10岁辍学12岁就结婚的女孩？”　　马克龙的这番话引起不少网友的反对，有人吐槽马克龙呼吁少生孩子，是因为法国已经被移民充斥不需要新生人口，有人甚至还搬出了中国的计划生育导致新时代后男多女少婚娶嫁配成难题来说事。　　而有一群来自世界各地的“多娃”高学历妈妈们更是觉得被侮辱，怒气爆表地在#给马克龙寄明信片#的标签下，在网上发布自己的大家庭合照再配以自己的高学历证明，“打脸”马克龙。　　“哈佛大学博士 (2010)、哈佛大学 (2002)、宾夕法尼亚大学 (1998)。自愿选择生下八个孩子。”　　这股高学历妈妈们组团“晒娃”的热潮持续了近一个月，眼下还没有要降温的趋势。　　有外国网友看不下去，站出来说了句公道话——“不要断章取义，马克龙的这番演讲内容针对的是非洲贫困妇女而提出的，大家都跑题了啊！”　　英国《卫报》在26日当天的报道中也提到，马克龙的演讲内容是呼吁关注非洲贫困女性的教育问题来进一步解决生育率问题。　　并且在演讲中他强调，他个人是非常支持一位女性如果在深思熟虑后，出于个人意愿选择，自愿生下多个孩子组建一个大规模的家庭。　　但是，非洲的情况并非如此，马克龙表示，这些没有受过足够教育的非洲妇女，没有权利也没有意识去做生育选择，只能不断地生孩子，越生越多，越生越穷。　　作为呼吁非洲人口增速减缓的排头兵，这并不是马克龙第一次对非洲妇女的生育率发表有争议的声明。　　去年7月，在汉堡举行的G20峰会上，被问及“欧洲或者法国准备拿出多少资金来援助非洲”时，马克龙表示：“经济援助绝对不是解决问题的办法。国家破产、民主转型、毒品贩卖等都是非洲面临的问题，但生育率的问题比这些都重要。如果一个妇女生七八个小孩，就算投入数十亿欧元也无济于事。”　　此番言论虽然获得不少支持，但仍有批评声表示是贫穷造成了生育过多，非洲的贫穷落后也要部分归咎于殖民史和帝国主义。　　法国作为非洲曾经的殖民者之一，自然是这句话中的批评对象，而非洲人民心中也的确不待见法国。　　去年，马克龙在访问法国前殖民地布基纳法索，就曾遇上车队遭当地抗议者石块袭击、抗议者高喊“打倒新殖民主义”、法军汽车遭手榴弹袭击。　　此外，马克龙在当地一所大学演讲时，还被台下的学生问及有关非洲奴隶贩卖的问题。气得马克龙当场发飙，情绪激动地说：“是非洲人在贩卖奴隶，不是法国人！”</w:t>
        <w:br/>
        <w:t xml:space="preserve">    </w:t>
        <w:tab/>
        <w:t xml:space="preserve">    </w:t>
      </w:r>
    </w:p>
    <w:p>
      <w:r>
        <w:t>WXC4323</w:t>
        <w:br/>
      </w:r>
    </w:p>
    <w:p>
      <w:r>
        <w:br/>
        <w:t xml:space="preserve">    </w:t>
        <w:tab/>
        <w:t xml:space="preserve">    </w:t>
        <w:tab/>
        <w:t>【侨报记者巴斯闻10月12日洛杉矶报道】不久前抢头条成功的纽约上州婚礼轿车致命车祸案的主嫌是该礼车公司的少东瑙曼 ·侯赛因（NaumanHussain），因为调查发现，是他安排了没有恰当执照的司机而造成了这一导致20人死亡的惨祸；此外。出事轿车也没有通过安检。据《每日新闻》报道，瑙曼 ·侯赛因现在已经交保候审。他的邻居对这位28岁的年轻人竟然是肇祸首要嫌犯感到惊诧不已。他们根本不知道他是婚礼大轿车公司的少东，但知道他过着非常奢华的生活。他和弟弟拥有多处房产和高档汽车。他们兄弟俩则住在纽约上州的一个僻静的豪宅之中。据了解侯赛因家族的人披露，瑙曼的父亲是Prestige Limo的老板沙希德 · 侯赛因（ShahidHussain）。瑙曼和其兄弟在州府奥尔巴尼（Albany）的一幢气派的大房子中，该房有3个车库。28岁的纳曼·侯赛因是一家豪华轿车公司的经营者，该公司有一辆前往参加生日派对的加长型礼车，于10月6日冲下高速撞上一辆空车及行人，导致20人丧命。（图片来源：路透社）邻居称，在一天中，几乎每个小时都有豪车从这幢大宅蜿蜒的车道上驶进或驶出，但因为车玻璃是贴膜上色的，因此外面的人根本看不见车内是什么人。瑙曼 · 侯赛因如今被控刑事性疏忽杀人罪。尽管这对兄弟行事神秘，但一位邻居说，他们的父亲的过错更大。沙希德 · 侯赛因在过去的8个月中一直住在巴基斯坦。</w:t>
        <w:br/>
        <w:t xml:space="preserve">    </w:t>
        <w:tab/>
        <w:t xml:space="preserve">    </w:t>
      </w:r>
    </w:p>
    <w:p>
      <w:r>
        <w:t>WXC4324</w:t>
        <w:br/>
      </w:r>
    </w:p>
    <w:p>
      <w:r>
        <w:t xml:space="preserve"> 　　日前，在一档综艺节目中，李晨在北京的四合院内景曝光。这座四合院位于北京二环内，价值不菲。有网友在看到李晨家的这套四合院后纷纷感叹道：“以现在的价格，这套四合院的价值应该超过9亿吧！”　　　　李晨在节目中，带着一位来自香港的客人前去家中做客，进门后李晨就转过头跟这位客人介绍道“这是比较有特色的四合院，前不久还特别翻新了一下”。　　　　随后来到正屋前，李晨便冲着屋子里喊了一声“妈”，告诉李妈妈“客人来了”，这是李晨母亲首次正面出镜。　　　　李妈妈当时正好在为客人包着饺子，在听到儿子的呼唤声后，赶紧从屋里走出来，对客人笑脸相迎。　　　　李晨带客人参观四合院内部装潢。　　　　摄影师也特别扫拍了一下李晨家的这套四合院的内景。　　　　典型的北京四合院，古风古韵都在，阳光非常充足，采光条件良好。　　　　绿树绿植充盈其间，看上去非常的赏心悦目，住起来应该相当舒适。　　　　四合院内装修细节。　　　　四合院内装修细节。</w:t>
      </w:r>
    </w:p>
    <w:p>
      <w:r>
        <w:t>WXC4325</w:t>
        <w:br/>
      </w:r>
    </w:p>
    <w:p>
      <w:r>
        <w:t xml:space="preserve">　　贸易战打击之下，9月份中国汽车销量下降达11.6%，成为2012年以来最惨的中国车市。(示意图/Shutterstock)　　其中，美国车商福特(Ford)9月份在中国的销量更大幅下滑43%，暴跌数字惊人。自今年年初以来，福特股价至今已下跌30%。　　根据《商业内幕》(Business  Insider)报导，由于川普不断提高贸易关税，再加上中国经济刚好面临放缓，导致福特汽车9月份在中国的销售急遽下滑。福特公司日前公布的官方数据显示，9月份中国整体销售额比去年同期暴跌43%。今年1-9月在中国的销售量，则比去年同期下滑30%。　　福特在中国的其他合伙企业，9月份汽车销售额也全面下降，无一幸免，相当惨烈。更惨的是，这个下滑的情况正好与中国车市的销售数字普遍吻合。根据中国汽车工业协会的数据指出，9月份中国汽车销量下降11.6%，成为7年来最大降幅。　　另据《Oilprice.com》报导，中国汽车销售量已经连续第3个月下滑，8月份下降3.8%，7月份下降4.0%。　　报导认为，贸易战正在影响中国不生产汽车的外国汽车制造商和电动汽车制造商。</w:t>
      </w:r>
    </w:p>
    <w:p>
      <w:r>
        <w:t>WXC4326</w:t>
        <w:br/>
      </w:r>
    </w:p>
    <w:p>
      <w:r>
        <w:br/>
        <w:t xml:space="preserve">    </w:t>
        <w:tab/>
        <w:t xml:space="preserve">    </w:t>
        <w:tab/>
        <w:br/>
        <w:t xml:space="preserve">    </w:t>
        <w:tab/>
        <w:t xml:space="preserve">    </w:t>
      </w:r>
    </w:p>
    <w:p>
      <w:r>
        <w:t>WXC4327</w:t>
        <w:br/>
      </w:r>
    </w:p>
    <w:p>
      <w:r>
        <w:t xml:space="preserve"> 　　引爆大陆娱圈阴阳合同黑幕的央视前主播崔永元又收死亡威胁。有网民指收到消息，有人愿以付500万元人民币(下同‧575万港元)。　　(image)　　(image)　　一名叫天仙哥哥V的神秘人物，在今日头条平台发帖，指为崔永元选好了墓地和遗照，继而图片贴了出来。天仙哥哥V又引述消息，指有人以500万元要其手脚，提醒崔出入要小心。崔永元却淡定回应：已经做了最坏的打算，那就走着瞧吧。惟目前有关帖文已被删除。　　崔永元一直是大陆逃税风暴关键人物。自范冰冰被官方证实逃税，崔永元一举一动都备受外界关注。日前崔永元打算在新浪进行微博直播，却不明失败，其自媒体小崔读书汇昨日宣布转战另一平台今日头条：即日起，崔永元的自媒体将向今日头条转移。我弄不懂，你水平比我低，凭什么审查我的微博？</w:t>
      </w:r>
    </w:p>
    <w:p>
      <w:r>
        <w:t>WXC4328</w:t>
        <w:br/>
      </w:r>
    </w:p>
    <w:p>
      <w:r>
        <w:t>云想衣裳花想容，一张姣小精致的“V”字脸，成了越来越多爱美人士的追求。在“寻美”之路上，各类医疗美容整形机构也随之遍地开花。求得“好皮囊”，本来无可厚非。但在逐渐扩张的医美市场中，有人却利用消费者的“求美心切”，把三无美容产品“塞”进了美容者的脸颊。这其中，就有A类肉毒毒素——瘦脸针。(image)图为警方查获的假冒美容药品“粉毒”。刘相琳 摄图个便宜！“三无”瘦脸针价低受追捧对于爱美人士而言，“瘦脸针”并不陌生。在脸颊双侧的咬肌上各来一针，就能很快拥有一张“V字脸”。但近来，有不少媒体曝出，爱美人士注入瘦脸针后，不仅没能拥有完美容颜，反而造成了面部塌陷等问题。此外，不少国外“进口”瘦脸针也悄悄流入中国医疗美容场所。一时间，瘦脸针产品鱼龙混杂，价格差异也越拉越大……但实际上，目前市面上的各类瘦脸针中，获得监管部门批准上市的，只有两个品牌。针对这一情况，中国医学科学院整形外科医院主治医生胡金天解释称，瘦脸针的成分主要是A类肉毒毒素，在成分、含量等制作工艺上有非常高的要求。一旦在提取制作过程中出现纰漏，后果不堪设想。据了解，A类肉毒毒素实为剧毒，这就要求瘦脸针药品在制作提取上，必须格外精准。实际上，不同的瘦脸针，因含量成分不同，药品在进入皮肤后，弥散度也会有区别；弥散度越小，瘦脸的范围就更精准。“没有通过监管部门审核的瘦脸针，弥散度很难被精确衡量，容易导致注射剂量不准确，引发患者面部塌陷或表情僵硬等情况。这样没有获批的“进口”瘦脸针，为何能在中国市场占据一席之地？据北京市一家美容医院的整形医生分析，主要原因是消费者想“图个便宜”。该医生说，这些所谓的“进口”肉毒素，在黑市里被称为“白毒”“粉毒”“绿毒”，价格在几百元到一千多元一盒不等。但目前在专业机构注射瘦脸针，价格则在数千甚至上万元不等。“只要是正规的美容整形医院，就绝不会有‘粉毒’这些药品，更不会冒法律风险，为顾客打这些针。”该医生说。(image)不少私售瘦脸针的美甲店藏身在搜秀城内。杨雨奇 摄瘦脸针市场乱象丛生，线上线下藏猫腻在正规美容整形医院之外，想要私下买到瘦脸针并非难事。记者调查发现，无论线上线下，通过微商代购或一些实体美甲店，都能发现各类瘦脸针的踪影。——线下：美甲店暗度陈仓，与机构合作隐秘接单9日上午，北京搜秀城3楼，记者发现有不少美甲店正在售卖未获批的瘦脸针。“这里可以打瘦脸针吗？”记者走进一家店面询问。“店里没有药，要打的话，我们能帮你预约，2小时后有专业美容医师来店里给你打。”美甲店服务员如是回答。陆续询问了3家美甲店，对方均表示能提供瘦脸针注射服务，且都需通过店员进行电话预约，由相关人员到店为消费者服务。至于为何要现场电话预约，店员介绍，美甲店不直接提供美容整形服务，只和医美机构合作，帮他们推荐顾客。确定顾客需求后，就会有合作美容医师来美甲店里做“手术”，最后按人头分成。店员还信誓当当向记者保证，肯定是专业机构，但被问及注射人员行医资格、医院名称及所在地时，店员却以自己也没去过为由，含糊其辞，始终未正面回答。不过该店员反复强调，注入瘦脸针过程简单又安全，在店里的美容间就能完成；全过程只有消毒和注射两个步骤，1分钟内就完事。(image)瘦脸针一般在美甲店内的美容室进行注射。杨雨奇 摄——线上：海外代购两天到货，运输过程无冷链措施在瘦脸针的产业链上，微商代购同样想分得一杯羹。记者了解到，通过线上平台，微信代购的“粉毒”“白毒”价格更低，分别为380元(人民币，下同)和420元一盒，而进口的保妥适(瘦脸针名牌)也只要1400元就能买到。价格真能如此低廉？胡金天认为这不合常理。“进口的保妥适，出厂价都在2000元以上，还要加上人工费，怎么也不会低于2000元。”此外，微商同样能安排医生“上门”打针。有微商表示，“手工费”1000元，且需顾客承担“医生”出行费用。在拿到药以后，就会安排专业人员到家里为顾客打针。瘦脸针是否在任何环境里都能注射？对此，胡金天解释：“注射场地必须满足消毒条件要求、具有相关医疗设备。若在非正规场所进行注射，很容易引起细菌感染。”至于整个运输和储藏过程，该微商说：“瘦脸针有2年保质期，国内都走普通快递，冬天无需冷藏，夏天运输时，就会和冰块放在一起。”这一过程是否安全？胡金天解释说，肉毒素决不能直接和空气接触，若是跨省运输，需做特别处理，避免光照、必须密封、注意冷藏。“存放不当，轻则药品失效，重则危及消费者生命安全。”胡金天补充。(image)资料图 中新社记者 张浪 摄一剂瘦脸针，也不能打得“掉以轻心”为保证瘦脸针的安全性，除了存放运输上有要求，在注射前后，也并不像代购或美甲店人员所言，“1分钟搞定，简单又方便。”按照《医疗机构管理条例》第24条规定，未取得《医疗机构执业许可证》，不得开展诊疗活动。可见，能够进行瘦脸针注射服务的整形机构，首先必须具备《医疗机构执业许可证》。而对于合规的注射流程，胡金天说：在正规医院里实施瘦脸针手术，首先需要顾客进行“咬肌B超”检测，以确定瘦脸针需要注入的位置和剂量。他解释说，位置和剂量的选择，决定了瘦脸针的安全性和手术效果。而这一操作，需要通过拍片以及与其他医生会诊才能完成。对于瘦脸针药品的安全性，胡金天称，正规医疗整形医院的瘦脸针，药瓶上都有二维码，顾客一扫描，就能清楚看到药品的产地和出产日期，甚至能知道你是第几个扫码查看的人。此外，监督部门也能对每一盒正规瘦脸针进行追踪，“来路不明”的产品，无法流入正规医疗场所。</w:t>
      </w:r>
    </w:p>
    <w:p>
      <w:r>
        <w:t>WXC4329</w:t>
        <w:br/>
      </w:r>
    </w:p>
    <w:p>
      <w:r>
        <w:t xml:space="preserve">　　但最新消息不约而同指出，中美两国官员都认为，川普和习近平很可能会在11月30日至12月1日，于阿根廷举行的G20峰会见面。因为这个时间点美国选举情势明朗，贸易战谈判可能也有一番新的局面。　　美国媒体《Eau ClaireLeader-Telegram》认为，对民主和共和两大政党而言，中期选举可以说是川普执政2年来的首份成绩单。针对总统表现和政党决定的国家方向，美国选民将藉由选票做出不同的判决。　　《富比士》(Forbes)报导则认为，川普提高贸易关税恐怕会让他在2016年辛苦赢来的选票流失大半，尤其是宾夕法尼亚州(Pennsylvania)和西维吉尼亚州(West  Virginia)，因为这些州是天然气的盛产地。以宾州为例，当地160万人都依赖对外贸易维生，交易项目包括天然气、钢铁和农业。而宾州已经在今年稍早感受到高关税带来的痛苦。根据美国商会估计，这些关税花费预计高达17亿美元。　　另外，美国能源资讯局(U.S.  Energy Information Administration)数据指出，2017年美国出售33亿美元的液化天然气，明年可能出口更多。而在美国出口11个国家中，中国是最大的客户。路透则报导，2017年中国购买了360万吨液化石油，但是今年恐锐减到只剩100万吨。　　因此，西维吉尼亚州也受到严重打击。因为该州正试图吸引中国能源公司来此投资，这项投资计画为期超过20年，总计高达840亿美元，可以帮助当地建立天然气和石化的各项业务。但关税却让这项投资变得窒碍难行。该州国会代表就提出建议说，美国应该结束贸易战。　　至今为止，川普针对总价值高达2500亿美元的商品课徵关税，已经让美国经济成长率下跌0.2%。　　此外，BBC报导引述美国布鲁金斯学会(BrookingsInstitution)报告认为，中美贸易战当中，川普的主要票仓可能会受伤最重。因为习近平採取的战略报復，早已瞄准了共和党的关键票仓，也就是大豆的主要生产地。　　美国农业部资料显示，2016年美国大选时，排名前十的大豆和猪肉出口州，选民大多是支持川普所属的共和党。如果贸易战让共和党票仓产生巨大亏损的话，那么原本支持川普的选民恐怕会在11月中期选举倒戈，对川普选情相当不利。　　川普为此也曾公开呼吁，共和党必须在国会眾议院中保持多数席次，以免他遭到民主党人的弹劾。因为有民调结果指出，民主党如果控制了眾议院，那么超过70%的民主党支持者就会鼓吹他们启动弹劾川普的程序。因此，美国11月中期选举这个时间点，恐怕成为未来贸易战发展的关键。因为届时美国选民如何表态，可能引发政坛发生巨变。</w:t>
      </w:r>
    </w:p>
    <w:p>
      <w:r>
        <w:t>WXC4330</w:t>
        <w:br/>
      </w:r>
    </w:p>
    <w:p>
      <w:r>
        <w:t>如果你对中国历史有所了解，也许听说过在遥远的古代，中国人曾有一些伟大的发明，比如通常被称为“四大发明”的司南（类似于今天的指南针）、火药、印刷术和造纸术。这些伟大的历史成就一直被中国人视为骄傲，也被写入中国的历史教材中。但最近，一些人对这些发明是否真的存在提出了质疑。</w:t>
      </w:r>
    </w:p>
    <w:p>
      <w:r>
        <w:t>WXC4331</w:t>
        <w:br/>
      </w:r>
    </w:p>
    <w:p>
      <w:r>
        <w:t xml:space="preserve"> 　　近年来，东京一直占据着全球人口第一大城市的位置，但如今它的地位正摇摇欲坠。　　10月初，英国市场研究机构欧睿国际（EuromonitorInternational）发布了一份调查报告，称印尼首都雅加达将在2030年突破3560万人口，超越东京成为新晋榜首。　　(image)　　雅加达市中心著名地标The Welcome Statue 图源：视觉中国　　据彭博社10月9日报道，欧睿国际的这份报告，主要研究了印尼人口的发展趋势。报告预测，从2017年至2030年，雅加达的人口将增长410万人，达到3560万人。与此同时，受人口老龄化影响，东京则会减少200万人，下降至3530万人。　　也就是说，待到2030年，雅加达将超越东京，成为世界人口最多的城市。　　(image)　　雅加达夜景 图源：《雅加达邮报》　　虽然中国是世界人口第一大国，但按城市排起名来，就要略逊一筹了。欧睿国际预测，紧随雅加达和东京，第3至第5名将是巴基斯坦的卡拉奇、菲律宾的马尼拉和埃及的开罗。随着非洲掀起城市化热潮，开罗也将成为整个非洲规模最大的城市。　　(image)　　彭博社报道截图　　那么，中国人口最多的城市在哪里呢？　　答案不是北京，也不是上海，而是重庆。根据国家统计局发布的2016年《中国城市统计年鉴》，重庆市区总人口当时便达到了2907.4万，把上海（2419.7万）和北京（2172.9万）远远甩在身后　　对于中国大城市未来的人口增长前景，欧睿方面也不甚乐观。高级城市分析师拉兹瓦达斯卡斯（Fransua VytautasRazvadauskas）担忧地表示，从2017年到2030年，上海和北京的老年人口将分别增长220万和180万人。放眼全世界，人口老龄化问题最严重的将是大阪，超过65岁的居民或将达到31%。此外，莫斯科、伦敦、纽约和巴黎等大都市也都面临着一定程度的老龄化危机。　　报告还提到，届时城区人口数超过1000万的超级大城市将增加6座，达到39座，共囊括全球9%的人口。新加入的6座中，除了芝加哥外，竟有5座来自发展中国家：波哥大、金奈、巴格达、罗安达和达累斯萨拉姆。　　尽管这意味着全球新兴经济体的崛起，但欧睿国际表示，发达国家的消费能力依然更强。2030年，一座发达国家大城市的可支配收入总额，或将达到一座发展中国家大城市的5倍。　　报告最后还点出了更糟心的一点：雅加达的城市建设过于落后，到现在还不通地铁。根据今年荷兰导航技术公司TomTom的发布的城市拥堵排行榜，雅加达的拥堵指数排在世界第3，达到58%，仅次于墨西哥城（66%）和曼谷（61%）。与2016年同期相比，每个居民每年要额外在路上多堵184个小时。　　(image)　　TomTom官网截图　值得一提的是，中国的重庆（52%）、成都（47%）、台南（46%）和北京（46%）也纷纷堵进了前10名。上海却仅以41%，排在第22位。</w:t>
      </w:r>
    </w:p>
    <w:p>
      <w:r>
        <w:t>WXC4332</w:t>
        <w:br/>
      </w:r>
    </w:p>
    <w:p>
      <w:r>
        <w:t xml:space="preserve">(image)韩国SBS电视台10日报道称，当地时间9日，美国总统特朗普在艾奥瓦州公开承认，曾下令将“萨德”系统撤回美国本土部署。报道说，特朗普当天在康瑟尔布拉夫斯市举行的共和党中期选举造势大会上表达不满称，美国为保护富国（指韩国），花费10亿美元在那里部署武器系统。　　当时，特朗普正讲述此前听取美军高层汇报“萨德”花销的往事。他没有提及具体时间，但透露说，他曾向在场的将军们提问：“我们为保护韩国而部署的萨德系统花费有多少，由谁出？”韩国SBS电视台报道称，当听到美国要为此支出10亿美元时，特朗普惊讶地发出“呜嗷”的声音，并立刻表示应该把“萨德”撤回美国部署。对此，现场的美军方高层异口同声表示反对，解释说这是奥巴马政府时期已与韩方达成的协议，但特朗普再三强调“我不管”。　　韩国SBS电视台称，特朗普的上述言论与《恐惧：特朗普在白宫》披露的内容大致相同。书中说，特朗普在从国家安全事务助理那里听到部署“萨德”的相关情况汇报后，直接要求“应该将萨德从韩国撤出，部署在波特兰”。　　据报道，特朗普在造势大会上还刻意凸显韩国的“富国”地位，称自己此前多次购买三星和LG的电视。他说：“我们很喜欢韩国，我们在那里驻扎大量军队，但他们没有交钱。”韩媒称，这实际上是主张韩国“安保免费搭车论”。  </w:t>
      </w:r>
    </w:p>
    <w:p>
      <w:r>
        <w:t>WXC4333</w:t>
        <w:br/>
      </w:r>
    </w:p>
    <w:p>
      <w:r>
        <w:br/>
        <w:t xml:space="preserve">    </w:t>
        <w:tab/>
        <w:t xml:space="preserve">    </w:t>
        <w:tab/>
        <w:t xml:space="preserve">　(image)　中美贸易战愈演愈烈（图源：Reuters）　　9月年度新品发布会之后，苹果公司CEO库克再次到达中国，行程依旧紧凑。　　《华盛顿邮报》10月10日报道，虽然苹果公司躲开了特朗普（DonaldTrump）的关税子弹，但它仍受到了激烈贸易战的影响。　　文章称，游说机构安可顾问公司（APCO Worldwide）大中华区董事长麦格雷戈（JamesMcGregor）认为，特朗普暗示苹果可能会把组装厂转移到美国，但事实却没这么简单。“因为中国是最大和增长最快的市场，对于很多美国科技企业而言，中国国家主席习近平可能比特朗普还重要”　　文章称，中国政府也反复暗示（虽然不是很明显）美国企业领袖（像库克这样的）应该和华盛顿去讲道理，为解决贸易战当个中间人。麦格雷戈称“这帮人被夹在中间，很尴尬”。</w:t>
        <w:br/>
        <w:t xml:space="preserve">    </w:t>
        <w:tab/>
        <w:t xml:space="preserve">    </w:t>
      </w:r>
    </w:p>
    <w:p>
      <w:r>
        <w:t>WXC4334</w:t>
        <w:br/>
      </w:r>
    </w:p>
    <w:p>
      <w:r>
        <w:br/>
        <w:t xml:space="preserve">    </w:t>
        <w:tab/>
        <w:t xml:space="preserve">    </w:t>
        <w:tab/>
        <w:t xml:space="preserve">　近日，英国的《经济学人》杂志刊登了一个大篇幅的专题报道，宣称我们中国在欧洲的投资是为了分裂欧洲，通过花钱收买一些欧洲国家的政府让欧洲在对待中国的政策上无法形成统一，更会危及到欧洲的安全。　　而为了推广这篇报道，《经济学人》还专门录制了一段视频介绍这期报道并发到了视频分享网站Youtube上。可尴尬的是，还没等咱中国这边说什么，这段视频就已经引起了很多外国网友的反感和鄙视，视频的评论板块也成了“大型翻车现场”……　　说实话，《经济学人》这篇名为“中国的欧洲计划”（China’s Design onEurope）的报道确实挺长的，占据了他们最新一次杂志整整5个版面（第13页，以及第20-23页），外加一个杂志的封面（见下图）。　　(image)　　不过，耿直哥仔细阅读了这5个版面的报道后，发现其内容几乎都是过去这几年西方媒体早就多次报道过的“陈词滥调”，比如中国想“分裂”欧洲并“分而治之”的这个早已经被西方政客和媒体说滥的观点。　　甚至《经济学人》还用一种“受迫害妄想症”式的“脑补”，宣称中国是想把欧洲当作取代美国成为世界“新霸主”的垫脚石……　　(image)　　然而，当《经济学人》决定把他们精心准备的这5个版面的废话用一段视频呈现在网络上，并让一个“英国口音”的编辑去讲述这篇报道的时候，尴尬的场面却出现了：外国网友首先就并不买账。　　(image)　　为啥耿直哥这里要突出上图中这位哥们的“英国口音”呢，因为《经济学人》这段视频下面点赞最多的一个评论，恰恰来自印度这个英国的前殖民地。这位化名“TheMinion”的网友是这么说的：　　“中国常常喜欢对别国‘分而治之’？——作为印度人的我，听到一个英国人这么说别的国家，真是令我发笑……”　　(image)　　而且持这一观点的不仅仅只是这一位网友。评论里很多人都在这样吐槽英国：　　(image)　　(image)　　更逗的是，这位操着“英国口音”的《经济学人》编辑在视频中一边指控中国对欧洲“分而治之”，一边却让美国珍惜与欧洲的盟友关系的场景，还令不少外国网友忍不住提醒他说：别忘了是美国一直在支持你们英国脱欧的，是美国一直在对欧洲搞“分而治之”的政策的。　　(image)　　(image)　　有网友则调侃说这段视频是不是在美国拍摄的：　　(image)　　还有外国网友指出：难民问题才是令欧洲分裂的根源。　　(image)　　另外，有来自印尼的网友则表示中国的投资没啥不好，“因为所有东西都变便宜了”。他的这段评论也获得了很高的点赞。　　(image)　　还有网友进一步给解释说：尤其是汽车和手机，给印尼的中产阶级省了不少钱。　　(image)　　同样获得很多点赞的网友Sam FinanceConcepts认为《经济学人》的报道逻辑很可笑。他说：“你们只欢迎中国人的钱却不要随之而来的政治影响，那是不是其他国家也可以说我们只要欧盟的钱但不要欧盟的政治影响呢？现实点吧，《经济学人》的编辑记者们……”　　(image)　　也有网友怀疑《经济学人》这篇报道根本不是新闻报道，而是“政治宣传”：　　(image)　　(image)　　(image)　看来，西方媒体还得努力提升他们“忽悠”外国网友的水平。不然总被这么“打脸”真是挺难堪的。</w:t>
        <w:br/>
        <w:t xml:space="preserve">    </w:t>
        <w:tab/>
        <w:t xml:space="preserve">    </w:t>
      </w:r>
    </w:p>
    <w:p>
      <w:r>
        <w:t>WXC4335</w:t>
        <w:br/>
      </w:r>
    </w:p>
    <w:p>
      <w:r>
        <w:t xml:space="preserve"> 　　10月11日讯A股随外围股市暴跌，截至午盘，沪指暴跌4.34%险守2600，最低探至2601点，两市超3500股下跌，135股跌停。具体点位：沪指收报2607.44点，跌4.34%，成交1031亿；深成指早盘收报7595.20点，跌5.19%，成交额1190亿；创业板早盘收报1274.13点，跌5.39%，成交额345亿。　　沪股通净流出近25亿元，深股通净流出近10亿元。　　从盘面上看，两市无一板块上涨，全线下跌；通信设备、油服、供应链金融等板块跌幅居前。　　　　马来西亚吉隆坡综指跌2.6%，至3个月新低；印尼马尼拉综指跌2.1%，至5周新低；台股加权平均指数跌幅扩大至5.6%；日本日经225指数跌幅扩大至逾4%；菲律宾马尼拉综指跌2.2%，至21个月新低；港股恒指同步跌跌不休，盘中跌幅最大至4%。　　　　当地时间10月10日，美股市场遭遇黑色星期三，纽约股市三大股指大幅收跌，其中道琼斯工业指数下挫超过830点。　　标普今年已有八天跌超2%，跌超2%的天数为最近八年同期最多。标普500指数收跌94.66点，跌幅3.29%，创2月份以来最大单日跌幅，报2785.68点；2018年迄今，标普500指数已经有八个交易日跌幅超过2%为2010年以来同期单日跌幅超过2%最多天数。　　道琼斯工业平均指数收跌831.83点，跌幅3.15%，报25598.74点，创8月16日以来收盘新低。　　纳斯达克综合指数收跌315.97点，跌幅4.08%，报7422.05点，创7月3日以来收盘新低。</w:t>
      </w:r>
    </w:p>
    <w:p>
      <w:r>
        <w:t>WXC4336</w:t>
        <w:br/>
      </w:r>
    </w:p>
    <w:p>
      <w:r>
        <w:t xml:space="preserve"> 　　赵丽颖自四月份停工以来就绯闻不断，多次和冯绍峰密会被拍，更是被传出怀孕的传闻，虽说赵两人就是不承认，但关于传闻却从未断过。　　10月10日有网友在社交平台上晒出了疑似二人的结婚证，并公开艾特两人，引来大批吃瓜群众围观感觉太突然了，表示不可思议，就这样曝光结婚证了？　　　　此前，港媒曾爆料赵丽颖和冯绍峰已经奉子秘密成婚，早在9月1日就在上海民政局领取了结婚证。第二天就飞往香港度蜜月，购买婴用品。而赵丽颖和冯绍峰在9月3日也的确现身香港购物，与这篇报道不谋而合。只不过这次爆料依旧没有得到官方证实，但两人结婚的消息也并非空虚来风。　　　　前几天冯绍峰在一档节目中询问苏芒求婚钻戒克拉数有什么要求，苏芒说女生的生日数字最好，然后冯绍峰将话题引到了赵丽颖的生日上去。这一个操作明显在暗示着什么，赵丽颖生日正是10月16日，网友猜测冯绍峰应该要准备10克拉的钻戒在生日当天正式求婚！　　　　而在10月9日，赵丽颖突然宣布和经纪人结束合作，理由是处理私人事物。自从4月赵丽颖完成《知否》的拍摄后，她就不再接任何电视剧、电影、广告，开始了长达半年的停工休养。　　　　而黄斌也赵丽颖发文后说出一段让人觉得匪夷所思的话。先是“祝福颖宝迈入人生新阶段，这是最幸福的一次”然后叮咛她“放假前，也要高质量完成遗留工作。”　　　　现在的赵丽颖已经是一线女星，这人生的新阶段指的又是什么呢？　　　　赵丽颖曾几度被传怀孕，多次现身时都能看到小腹微微隆起，前不久更是和冯绍峰现身香港一家婴儿用品店大肆采购，坐实了怀孕传闻。之前赵丽颖也对外宣布过因为身体原因要停工一段时间调整，看来正是要安心养胎。　　　　　　　　　　事实上，网友们对于赵丽颖和冯绍峰的恋情早已没有那么期待了，这几个月来几乎隔一段时间就有一个瓜出现，早已让人见怪不怪了。希望两个人赶紧公开恋情吧，不要再吊着吃瓜群众们的胃口啦，如果两人真的在一起了，我们也会祝福两人，幸福美满！</w:t>
      </w:r>
    </w:p>
    <w:p>
      <w:r>
        <w:t>WXC4337</w:t>
        <w:br/>
      </w:r>
    </w:p>
    <w:p>
      <w:r>
        <w:t xml:space="preserve"> 　　外媒引述美国高级官员称 , 总统特朗普听取了股市遭抛售情况的简报，认为属于牛市的修正，美股很可能是健康的 ;并相信此轮抛售会过去，美国经济依然表现强劲。　　(image)　　不过，特朗普直指储局疯了，他不同意储局当前对于加息的政策决定，认为货币政策过度紧缩。　　白宫新闻发言人Sanders强调，美国经济基本面仍佳，特朗普经济政策乃支持美国经济继续增长的理由。　　特朗普周二提及中美贸易战，指中方仍未准备好与美国达成贸易协议，双方已取消多场会谈。他警告指，若中方对美国采取的关税措施采取反制行动，美国将对总值2670亿美元中国货加征关税。　　美国罕有股债齐挫 , 美股跌势在收市后继续扩大,道指期货一度狂插逾千点或近4%。　　道指收市泻831点 ,美国科技股表现是2011年8月份以来最糟糕的一天。推特跌8.47%，奈飞收跌8.38%，AMD收跌8.22%，英伟达收跌7.48%，亚马逊收跌6.15%，微软收跌5.43%，博通收跌5.26%，高通收跌4.85%，谷歌母公司Alphabet和苹果分别收跌4.63%，Facebook收跌4.13%。　　美国能源股亦大跌，Marathon石油插7.72%，Hess跌7.41%，Apache跌5.88%。　　安联首席经济顾问埃尔埃里安(MohamedEl-Erian)表示，美股急挫不会影响联储局加息步伐。因为他们看到的是美国经济未来两年保持强劲，主要是受惠于商界投资强劲、家庭收入增长，以及财政政策的支持。　　不过，分析师警告，投资者开始远离知名科技企业的股票，储局加息、破纪录的政府债务以及担心通胀急升等，推升了美债债息，拉高了整个经济的借贷成本，可能对企业盈利能力和股价造成压力，将导致美股牛市结束。</w:t>
      </w:r>
    </w:p>
    <w:p>
      <w:r>
        <w:t>WXC4338</w:t>
        <w:br/>
      </w:r>
    </w:p>
    <w:p>
      <w:r>
        <w:br/>
        <w:t xml:space="preserve">    </w:t>
        <w:tab/>
        <w:t xml:space="preserve">    </w:t>
        <w:tab/>
        <w:t xml:space="preserve">　近日，中国名嘴崔永元在范冰冰案告一段落后，将矛头转向网络名人方舟子，方舟子也在第一时间回应。　　(image)　　崔永元回应方舟子质疑（图源：@科技边角料）　　(image)　　崔永元称方舟子对他的举报是污蔑（图源：@宋永利）　　北京时间10月10日，针对崔永元在今日头条上的言论，方舟子连发两篇贴文回应。　　在第一篇帖文中，方舟子质疑崔永元中国传媒大学教授身份，他说，崔永元让传媒大学开了证明，上面写着他的职称是“高级编辑”，啥时候变“教授”了？教师资格证拿到没有？他自称“做好事不愿留名”，我记得有段时间他天天晒“给孩子加个菜”包括加肥肉，那不是好事？现在不晒了，是不再做了还是不留名了？　　当日，崔永元在今日头条发文：“方骗子又开始表演了。我们在法庭上质问它对我们基金的造谣。它的造谣律师彭剑说：我们只是怀疑。方骗子因为永远不敢出庭，于是大呼小叫：我什么时候说了？你做梦梦到的？好像彭剑代表的是一只狗。方骗子注销了在中国所有的帐号，所以官司输了，胜诉方也无法执行。它和院士辩论，院士去世了，它还要辩两年。它质疑病重的孩子，孩子去世，它也没半点愧意。它和我比基金的清白，我晒完账说该你了，它说：我又没说晒？这是中国有史以来最大的渣子。”　　对此，方舟子回应，“崔永元自己满嘴谎言，我倒是正式举报过崔永元公益基金会的账目问题，证据确凿”。　　崔永元曾多次炮轰方舟子，称其一直为医药、农药、添加剂等各种利益集团的骗局洗地，导致大批民众受害。　　方舟子也曾于6月5日在微博账号质问，在查娱乐明星收入的同时，能不能把崔永元公益基金会顺便也查查。同时，还附上一段《崔永元如此搞“公益活动”》的长文。　　方舟子在文中称，自己就崔永元公益基金问题连续数次向中国民政部举报，但没有任何回音，并强调“政协委员在中国是享有特权的”。　　文章显示，方舟子的举报多在2014年进行的。　　崔永元在举报范冰冰后，曾在微博多次表示遭到死亡威胁，他写道：“我的危险来自四面八方。”　　此番与方舟子的骂战，或将引起新一轮的风波。</w:t>
        <w:br/>
        <w:t xml:space="preserve">    </w:t>
        <w:tab/>
        <w:t xml:space="preserve">    </w:t>
      </w:r>
    </w:p>
    <w:p>
      <w:r>
        <w:t>WXC4339</w:t>
        <w:br/>
      </w:r>
    </w:p>
    <w:p>
      <w:r>
        <w:br/>
        <w:t xml:space="preserve">    </w:t>
        <w:tab/>
        <w:t xml:space="preserve">    </w:t>
        <w:tab/>
        <w:t>第一夫人梅拉尼娅·特朗普(MelaniaTrump)在接受一次新的采访时说，当她今年夏天去得克萨斯州（Texas）看望移民儿童，她穿了一件夹克，上面写着“我真的不在乎，你呢？”（Ireally don't care. Do U?），这其实是在向媒体传递信息。据《国会山》（TheHill）报道，梅拉尼娅因为这件夹克受到一些人的批评，人们认为这是麻木不仁的，因为当时梅拉尼娅是去看望在边境与父母分离的孩子。曾当过模特的梅拉尼娅告诉美国广播公司(ABC News)，这是为了引诱记者，她说记者们太关注她的穿着了。“我更希望他们关注我的工作和我的主动性，而不是我的穿着，”她说。“你知道，我经常问自己，如果有这么多媒体报道，我就不会穿那种衣服。很明显，我没有为孩子们穿这件夹克。我穿着夹克上飞机和下飞机。这是为了批评我的人民和左翼媒体。”“我想让他们知道我不在乎，”她继续说道。“你可以批评我，但这不会阻止我做我认为正确的事情。”梅拉尼娅说，她的观点得到了证实，因为当她再次穿上这件夹克搭乘返程航班时，她可以看到“媒体是如何痴迷于这件事的”。考虑到第一夫人和其他政治人物可能通过时尚选择传递信息和信号，人们经常密切关注她们的着装。梅拉尼娅的选择，如果说有什么影响的话，那就是比以往的第一夫人引发了更多的猜测。梅拉尼娅批评了她丈夫的“零容忍移民政策”(zero-tolerance immigrationpolicy)，这种政策导致家庭分离。在接受采访时，她说自己对这种政策措手不及。她在ABC采访中对这件夹克的评论与她的女发言人形成鲜明对比，她的发言人当时说这件夹克“没有隐藏的信息”。然而，特朗普总统表示，这件夹克注定会成为媒体关注的焦点。在遭到两党广泛批评后，总统最终停止了这一政策，但《华盛顿邮报》(The WashingtonPost)周五报道称，随着官员们在边境地区应对新一波移民潮，政府正在考虑新的方案，可能会再次将家庭分开。</w:t>
        <w:br/>
        <w:t xml:space="preserve">    </w:t>
        <w:tab/>
        <w:t xml:space="preserve">    </w:t>
      </w:r>
    </w:p>
    <w:p>
      <w:r>
        <w:t>WXC4340</w:t>
        <w:br/>
      </w:r>
    </w:p>
    <w:p>
      <w:r>
        <w:br/>
        <w:t xml:space="preserve">    </w:t>
        <w:tab/>
        <w:t xml:space="preserve">    </w:t>
        <w:tab/>
        <w:t>7个月前过世的英国天文物理学家霍金（StephenHawking）生前最后的恐惧是…超人！英国泰晤士报与每日邮报14日相继报导，霍金预测基因改造技术可能会创造出新种人类，相当于“超人”（superhumans），智力、寿命和对疾病的抵抗力都比较强。霍金最后的文章与论文被收录在《Brief Answers to the BigQuestions》一书当中。霍金担心有钱人一旦有机会变动子女的DNA，将出现新人种的竞赛，恐将摧毁一般人的生存。</w:t>
        <w:br/>
        <w:t xml:space="preserve">    </w:t>
        <w:tab/>
        <w:t xml:space="preserve">    </w:t>
      </w:r>
    </w:p>
    <w:p>
      <w:r>
        <w:t>WXC4341</w:t>
        <w:br/>
      </w:r>
    </w:p>
    <w:p>
      <w:r>
        <w:t xml:space="preserve">　　中国是苹果最重要的生产基地（图源：VCG）　　日媒称，为躲避贸易战影响，苹果公司第一家供应商迁出中国，但并未如特朗普所愿迁回美国。　　综合媒体10月14日报道，第一家苹果供应商准备逃离中国，组装苹果耳机的歌尔声学公司（GoerTek）生产线搬至越南。　《日本经济新闻》报道，组装苹果无线耳机AirPods的歌尔声学公司打算把AirPods生产线移至越南。中国歌尔声学公司已成为第一家证实计划把产线移出中国的苹果主要设备供应商。报道称该公司这么做是为了避免卷入中美之间持续升温的贸易战。　　报道指出，歌尔声学已向供应商表示，打算把AirPods生产线转移到越南。供应链消息人士透露，歌尔声学已要求所有涉及AirPods生产的供应商在本周结束之前，确认他们能否把所有必要原料和零件直接送至越南。　　报道称，歌尔声学已告知苹果公司把生产线移出中国的计划，但歌尔声学尚未做出最终决定，因为该公司需要与苹果进一步讨论。歌尔声学表示，该公司希望所有供应商维持原本合约价格，并根据之前敲定的时间表交货。　　报道说，歌尔声学决定远离中美贸易纠纷引发的战火，这反映出苹果和苹果零配件供应商的困境。　　美国总统特朗普（DonaldTrump）不断呼吁苹果公司将生产线移回美国，但中国不只是苹果最重要生产基地，该公司全年营收的约20%也来自中国市场，苹果任何举动都可能引发严重后果。　　特朗普在9月8日的一则推特（Twitter）中说：“因为我们可能向中国大规模征收关税，所以苹果产品可能涨价。但是有一个简单的解决办法，不但是零关税，而且还有税收鼓励，那就是在美国而不是中国生产你们的产品。现在就建新厂。”　　报道称，元大投顾驻香港分析师魏宏玺说：“如果中国想报复美国企业，苹果是最明显目标。在贸易战持续升温之际，苹果和其主要零组件供应商无疑面临不确定性很高的政治风险。”</w:t>
      </w:r>
    </w:p>
    <w:p>
      <w:r>
        <w:t>WXC4342</w:t>
        <w:br/>
      </w:r>
    </w:p>
    <w:p>
      <w:r>
        <w:t>(image)Lynsi Snyder是今年美国富豪400强中最年轻的女性。福布斯图福布斯近日公布最新年度的《美国富豪400强排行榜》，其中In-N-Out汉堡连锁店的家族继承人施奈德（LynsiSnyder）成为今年榜单中最年轻的女性。现年36岁的施奈德拥有30亿身价，还拥有极高的支持率。根据求职网站Glassdoor信息显示，施奈德的员工支持率为99%。《福布斯》报道指出，In-N-Out这个家族式汉堡连锁店的员工享受高于平均的生活水平。餐厅工作人员时薪13元，远远高出麦当劳的9元时薪，员工还可获得健康保险。In-N-Out的经理级别员工平均会在公司工作17年以上，他们的年薪约为16万3000元。In-N-Out由施奈德的祖父母于1948年创立，连公司有三个中央研磨中心处理从未冷冻的肉类，并将它们送往333家餐厅中。为了保持品质，In-N-Out禁止使用加热灯、微波炉和冰柜。70年来，汉堡河薯条的配方基本保持不变。 (image)施奈德在祖父母去世后，接手公司，并努力进行改革。施奈德在接受《福布斯》采访时，首度披露自己的私人生活。她的父亲吸毒成瘾，本应接受公司的叔叔不合时宜的死亡。因此大学都没毕业的她，要接下重任。她曾一度沉迷于酒精和毒品中，并离婚三次。作为一名虔诚的基督徒，她将圣经经文纹在身上。这些经历帮助她成长，她也决心尽可能少的对公司进行改变。从2010年接管公司后，施奈德开始在整个西部缓慢稳定地实施她的扩张计划，又增开了80多家餐厅。尽管一直获得空前关注，但是施奈德从来没想过将公司卖掉。她说“除非上帝向我发出闪电来提醒我，否则我永远不会卖掉公司。”</w:t>
      </w:r>
    </w:p>
    <w:p>
      <w:r>
        <w:t>WXC4343</w:t>
        <w:br/>
      </w:r>
    </w:p>
    <w:p>
      <w:r>
        <w:br/>
        <w:t xml:space="preserve">    </w:t>
        <w:tab/>
        <w:t xml:space="preserve">    </w:t>
        <w:tab/>
        <w:t>前英国女子天团“辣妹合唱团”今年初宣告明年5月在英国开跑，准备复出巡演，没想到，团员之一的贝克汉老婆维多莉亚原本答却临时决定不参加了，以致让其他团员的酬劳从原本1人可获3000万英镑（4千多万美金）酬劳，现在因缺1，每人只分得800万英镑（1千多万美金），让团员撕破脸，媚儿碧还气得大骂她：“给我滚！妳这个婊子！”据英国“太阳报”报导，知情人士表示：“维多莉亚一开始答应合体，却又改变心意拒开金嗓，让其他成员很火大。”其他成员更不爽维多莉亚最近登上Vogue消费“辣妹”。“辣妹合唱团”1994年成军，团员除了贝嫂，还包括洁芮、媚儿喜，媚儿碧和艾玛，2001年各自单飞解散；今年2月初在伦敦重聚首，在“美国偶像”节目制作人赛门富勒的游说下答应合体，但维多莉亚临时变卦，促成合体的富勒现也退出，让本来一桩美事蒙上一层乌云。</w:t>
        <w:br/>
        <w:t xml:space="preserve">    </w:t>
        <w:tab/>
        <w:t xml:space="preserve">    </w:t>
      </w:r>
    </w:p>
    <w:p>
      <w:r>
        <w:t>WXC4344</w:t>
        <w:br/>
      </w:r>
    </w:p>
    <w:p>
      <w:r>
        <w:t xml:space="preserve">密歇根当局收到匿名提示后，在底特律东部一家已经停业的殡仪馆有了惊悚的发现，该建筑的夹层中竟发现了11名婴儿的腐烂躯体。周五晚上，底特律警局局长鲍泽（BrianBowser）通报称，这些尸体被置于一个盒子和一具棺材里，藏在坎特雷尔殡仪馆一楼和二楼之间的天花板夹层中，目前还不清楚这些尸体已经放了多久。　　鲍泽称，密歇根州许可和监管事务局周五下午收到了一封匿名举报信提供了遗体的线索，该机构随后派专员前往殡仪馆调查，随后致电警方。据报，警方发现了“11名婴幼儿的遗体。”　　据了解，该宾馆于4月被责令停业，由于“可悲、不卫生的条件和其他违法行为”。根据密歇根州许可和监管事务局当时的声明，在殡仪馆车库中发现了已经存放了数月的防腐尸体，因车库并无冷藏条件，有些尸体严重腐烂。殡仪馆的违法行为包括“在太平间实践中欺诈、欺骗或不诚实、无能和重大过失”。 (image)　　伯恩（Jameca LaJoyceBoone）是该殡仪馆经理，她周六表示，她的工作仅涉及葬礼服务，对天花板中的遗体并不知情。　　“这很可怕，也是不道德的。我不明白它是怎么发生的，或者为何会发生这种情况，我不知所措，这不是殡葬业的运作方式。”伯恩称。她任经理一年，并非殡仪馆的业主或其家庭成员，只负责管理殡仪馆。　　密歇根州许可和监管事务局周六发声明称，已于4月暂停了殡仪馆和伯恩的太平间许可证，并补充称正在对新发现的尸体进行调查。　　殡仪馆的业主没有立即回复置评请求。　　发现尸体的建筑已于上月出售给社会服务组织Quality BehavioralHealth，其创始人兼主席赛义德（NaveedSyed）周六表示。该建筑正在进行维修，星期五下午允许当局进入调查时尚未对公众开放。　　赛义德说，这一发现令人毛骨悚然，令人不安，但并不令人惊讶。“由于这种事情，他们在4月将它关闭，他们在车库找到尸体。我的直觉告诉我有什么事很可疑。”  </w:t>
      </w:r>
    </w:p>
    <w:p>
      <w:r>
        <w:t>WXC4345</w:t>
        <w:br/>
      </w:r>
    </w:p>
    <w:p>
      <w:r>
        <w:br/>
        <w:t xml:space="preserve">    </w:t>
        <w:tab/>
        <w:t xml:space="preserve">    </w:t>
        <w:tab/>
        <w:t>中美贸易战自从开打至今双方不仅没有停手之意，反而呈现愈演愈烈的趋势。美国作为宣战方表态愈发强硬，继美国副总统彭斯（Mike  Pence）点名批评中国在全球贸易和安全领域展开攻势后，美国安全顾问波顿（John  Bolton）进一步扬言华盛顿将加强对中国的强硬态度。东南亚多家媒体对此分析并提醒称，相比之下北京政府的态度经历了一个“由服软到强硬”的表现过程。中美双方现今表现出的官方立场和态度都体现了各自最高领导人的思想意识，在特朗普（Donald  Trump）和习近平两人不约而同推崇“爱国主义”的思想潮流影响下，各国领导人务必准确研判国际形势，尽快调整过去长期适应的国家战略，以对应在大国意识影响下迅速变化的国际环境。泰国通讯社报道，美国国家安全顾问波顿日前在一次电台节目采访中指责中国在现有国际秩序中取得太多利益，呼吁北京政府应在国际政治、商业贸易和军事安全等方面重新进行调整。他主张特朗普政府进一步加强对华强硬态度，以阻止这种情形继续蔓延。这是特朗普政府执政班子成员继特朗普本人、副总统彭斯之后的又一次强硬表态。另据新加坡《联合早报》引述美国官员言论报道，（中国）威胁比俄罗斯大，中国被指对美发起前所未有舆论战。报道中引述美联邦调查局长克里斯托弗.雷（Christopher  Wray）的讲话称，在很多方面，中国代表着美国面对的最广泛、最复杂和最长期的反情报威胁，同时指责中国试图干预即将在下月举行的美国中期选举。与此同时，马来西亚《星洲网》也将《环球时报》《人民日报》海外版等中国官方媒体的反应给予刊登，其中标题之一：美越折腾中越要淡定。泰国资深媒体人素提柴（Suthichai.Yoon）在“黑咖啡社论栏目”撰文指出，分析特朗普此前在联大发表演讲的内容，清晰可见特朗普政策已成为自二次世界大战以来美国政策的一个重大转折点。即特朗普宣布放弃的“全球化意识形态”  （Ideologyof  Globalism）。而这一思想以往最主要的倡导者恰恰是美国。华盛顿政府长期倡导民主政治、自由市场、人权平等、清廉善治等价值理念，得到不少欧洲国家的支持，俨然成为了“西方价值观”的代表。然而特朗普现今高举“美国第一”爱国大旗（Doctrine  ofPatriotism），试图撕碎“全球化理念”（Ideologyof  Globalism），引发了世界秩序紊乱。巧的是现任中国国家主席习近平同样是一个主张爱国主义的强硬派领导人。两人相似的爱国理念在诸多既有矛盾上，变得势不两立。譬如南海问题、台湾问题、包括朝鲜半岛问题。文章指出，特朗普冀望借着美国民众欢迎“美国利益优先”的东风，为蝉联下一届总统铺路。事实上假若特朗普仍然不认真面对白宫政府管理美国自身资源失误导致债台高筑的现实问题，“美国利益优先”很有可能沦落为一个政治口号，届时特朗普身上的“爱国明星”光环也会褪色。这种情况或导致出现的可能之一，即促使华盛顿政府采取更强硬的姿态示人，不论是非对错，直到利益倾向于美国一方为止。美国再次回归“强权即公理”（Might  is  Right）的轨道，这对于弱小国家而言，无疑是场噩梦。无庸置疑，特朗普已经毅然选择了“美国利益优先”的爱国主义意识形态，无形中放弃了美国自身的诸多国际责任，为中国融入国际社会提供了更大空间。美国国家安全顾问波顿还指出，北京政府或许会感到困惑，因为在过去从未遇到过如此强硬的美国总统。对此，东南亚地区多家媒体一致认为现阶段下中美双方的强硬对立态势仍将继续。直到观望下月特朗普和习近平两人在二十国集团（G20）会议碰面后进行高峰会谈的结果。不过就目前看来双方握手言和的前景并不明朗。素提柴特别强调，美国总统特朗普明确向世界宣布自己的执政理念，旨在向全球政治领导人传递一个“重新改写国际秩序”的信号。面对新的国际形势，未来应该如何应对，无疑是所有国家领导人必须尽快分析研判并在国际舞台上提交答案的课题。</w:t>
        <w:br/>
        <w:t xml:space="preserve">    </w:t>
        <w:tab/>
        <w:t xml:space="preserve">    </w:t>
      </w:r>
    </w:p>
    <w:p>
      <w:r>
        <w:t>WXC4346</w:t>
        <w:br/>
      </w:r>
    </w:p>
    <w:p>
      <w:r>
        <w:t xml:space="preserve">　　　　　　美国首位华裔总统竞选人Andrew Yang这样说道　　月7日，在福特汉姆大学（FordhamUniversity），邀请了-- 杨安泽（AndrewYang）。日报编辑部参与了专访，采访内容涉及很多关于的问题，快来看看吧！(image)　　　　“”杨安泽表示。　　他的父母也是60年代通过留学来到美国的，他也有很多朋友在这学习在美国生活。每每有朋友因为身份问题和杨安泽分开，都会然他感到：　　“如果2020年我当上总统，你们（留学生）学成离开美国，对美国来讲是人才的损失。”　　“特朗普团队的行为非常荒唐，这不是美国该有的样子。我看到底特律（Detroit）和克利夫兰（Cleveland）这样的城市，。我在‘Venturefor America’的6年半，我了解。”　　对于中美的未来发展和畅想，杨安泽表示：“我觉得中国和美国分别是世界第二大和第一大的经济体，一起解决全球性的问题：比如等等。”　　图源：ChinaTechNews.com　　对于杨安泽表示：“，特朗普用各种的方式解决美国的问题，他意识到了美国的问题，但解决的方法是的，正在让。”　　当被问及“你觉得自己”时，杨安泽称：　　“我希望自己当选后能好好解决美国的国家定义，特朗普是一个不正常的领袖，我是他的反面。上周特朗普刚刚向所有民主党派宣战，我觉得特朗普现在最的是一个的人。”　　图源：Verdict　　对于自己的亮点，杨安泽称：“我觉得美国人希望看到一个，一个的领导人，一个认识到美国的问题，而后去解决的人，我就是这个人。而且，除了总统竞选，我希望自己打破种族的束缚，”　　日报还问到：“作为一位亚裔，你觉得这是优势还是劣势？”　　杨安泽很自信的回答，“我觉得自己的同时，大家会认为亚裔擅长，符合我竞选时期的计划。”　　日报编辑MTA和杨安泽　　“最后，我希望自己当选能让美国。”　　关于留学生的未来，杨安泽表示：“美国依然欢迎全世界的人才。”　　“在Venture forAmerica工作的时候我意识到，没有别的办法，我们需要一个从上到下的彻底改革，这也就是为什么我要选总统。”　　“2016年特朗普通过赢得摇摆州赢得了总统竞选，可是，他没有让这些人的生活真的变好，”　　杨安泽尤其反对特朗普对外国人的排斥，他认为特朗普的行为造成美国流失了大量的人才，让他的朋友和来美国寻找美国梦的人失望。杨安泽认为应该给每个在美国学习的外国人用评分的方式发放绿卡，　　图源：VFA　　“美国受过大学教育的人只有30%，我们需要这些年轻有才华的人留在美国，而且这些人并没有抢走所谓的‘美国人的工作’，而且，工作减少最主要的因素是-- 。。“　　杨安泽开始分析现在美国的社会形势：特朗普把失业率降到了3.7%,这个数字确实是很诱人。但是，　　虽然失业率的数字变得好看，但是，。杨安泽很痛惜美国的贫富差距已经太夸张：　　图源：Business Insider　　“美国人按贫富排序，你们觉得美国的穷人有多少股票？一半美国人没有股票，80%美国人只拥有8%股票，”　　“讽刺的是，美国用GDP衡量经济的状况，好像一个考试的比分一样，但是这个分数完全不能用来衡量美国有多么成功和优秀。”　　杨安泽希望，　　“在美国40年代，一个普通的美国人有90%的可能比自己父母过上更好的生活，在50年代，这个可能性降到了60%，到现在，这个可能性更低了。”　　美国梦的消逝让杨安泽不安：“你知道科技取代廉价劳动力后，有多少人能再上岗就业吗？”　　无人车马上将要个卡车司机的工作。到时候我们怎么办？这些高中文化水平的毕业生的下一个工作又是什么？”　　图源：VFA　　他表示，他做总统之后会大力推进(universal basicincome)。　　“我要给每个人基础收入，18岁以上64岁以下，每个成年人。普通人有了这些钱才能，重新开始人生，建立地区的小公司，让社区复活。”　　他的观点美国绝大多数人都不同意，但是杨安泽坚信，这是面对未来唯一的解决方案。“”的杨安泽是怎么走上了从政之路？　　杨安泽出生于一个实现了“美国梦”的家庭。他的父母来都来自台湾的60年代的北美留学生，在伯克利大学求学时相识。他的父亲是一位物理学家，曾在IBM和通用电气（GE）任职，注册过69个专利，母亲曾任职当地大学的系统管理员。　　杨安泽在纽约北边的一座安静的小城市长大，和许多在纽约市和加州城市生活的亚裔并不一样，杨安泽长大的社区。　　　　图源：Andrew Yang　　杨安泽考入了美国常青藤的布朗大学（Brown）学习经济和政治。之后考入哥伦比亚大学的法学院攻读法学博士（JD），在毕业后顺利进入了世界知名律师事务所DavisPolk。　　杨安泽拥有高知家庭背景和，刚刚25岁的他，人生完美顺利的让人羡慕。但是，杨安泽在律师事务所工作5个月后，决定辞职创业。　　“不是我不喜欢我的工作环境，我的公司甚至有不少的亚裔同事。”但真正让杨安泽有危机感的是，　　图源：Andrew Yang　　然而，第一次创业他就惨败。90年代末期，背负着10万美元的法学院贷款，杨安泽的公司赶上了第一波互联网泡沫，创业一败涂地，连他的爸妈都开始担心他能否养活自己。　　可是，他没有停下来，杨安泽今天自嘲当年的自己是“失败创业者”。“如果我做一件事做的越来越好，我就会过得越来越轻松，越来越不去挑战自己。”　　31岁，杨安泽出任Manhattan GMAT的CEO，ManhattanGMAT是一个专注于GMAT考试的辅导机构，，2009年杨安泽把ManhattanGMAT　　图源：Andrew Yang　　杨安泽的父母都为他骄傲，杨安泽变成了“成功创业者”。他不但没有停下来，还要开启人生的“hard模式”，　　说起来孵化器，创业，初创公司，我们想到的都是行业的大牛，CBD高大上的办公室。但是，杨安泽他是个剑走偏锋的选手，他成立了非盈利机构“为美国创业”-- Venture forAmerica（VFA）。　　日报君曾电话采访了两位毕业就加入VFA的大学生，他们在VFA加入的第一个月接受全方位的培训。之后，收获同龄人和社区的支持，还有宝贵的创业经历，可惜的是目前VFA只限美国公民加入。　　图源：Philanthropy Journal　　杨安泽说：“，他们生活在大城市，。”　　也许，这和他的个人经历有关。杨安泽的家乡不在加州也不在大城市，而是一个纽约州的一个小城市，斯克内克塔迪（Schenectady），在他成长中，。　　图源：The Economist　　“底特律，克利夫兰这样的城市正在死去，，被毒品和贫穷包围。我要主动去这些地方，拯救美国人。”　　于是，Venture forAmerica就这样如火如荼的席卷了美国，从第一年40个人加入，到2017年一共500人，加入Venture forAmerica的大学应届生们共同为美国创造了2500个就业岗位。　　杨安泽在受到了社会关注，让他也发现自己也许该去创造更大的影响，在被奥巴马的特殊接见并表彰之后，他对妻子说：　　图源：Andrew Yang　　一开始，他的妻子Evelyn以为他在开玩笑，但是后来Evelyn发现，杨安泽不是异想天开，正相反，未来他还会继续振兴美国中小城市经济。　　事实上除了杨安泽，在美国还有一些华裔政客。日报君惊讶的是，他们在美国作为少数族裔，他们还可能是你的校友。　　，　　　　骆家辉是华裔的移民家庭的第三代，在70年代靠自己打工和继续去学习政治，之后，他在获得了法学学位。1996年，骆家辉被选为华盛顿州州长。　　作为一位温和民主党人，在2008年美国总统大选民主党党内竞选中，骆家辉为希拉里做华盛顿州的竞选工作。2011年到2014年，骆家辉被奥巴马提名为新任驻华大使。　　　　　　上个世纪60年代，赵小兰在8岁时和几个妹妹一起跟随母亲来美与父亲会和，一家人挤在纽约皇后区的一间一居室公寓里。青春期的她，没有被邀请参加过舞会，不了解流行文化，。经过不懈的努力，赵小兰进入。　　赵小兰之后靠着一步步的努力不断突破自己，从白宫实习开始了从政之路。作为名副其实的白宫，赵小兰为事业牺牲了家庭，没有孩子是她最大的遗憾。　　美　　　　赵美心出生在加州，本科在学习数学，之后在加州专业心理大学获得心理学博士学位，一路做过学区的教育委员和蒙市市议员，2009年她代表民主党，在加州第32选区当选众议员。　　以族裔融合以及身为华人为荣，赵美心多次批评反对特朗普的移民改革方案。今天，　　　　　　李昌永来自中国四川，是北大的法学院本科毕业生，后来她来到美国攻读法学硕士，之后奔赴英国法学和金融硕士。　　李昌永在纽约州律师从业18年，担任社区委员会委员，广泛处理过不同类型的案件。呼吁法院系统开设晚间民事法院，提供更多翻译，为民众服务。　　年轻的华裔政客　　图源：Asian Fortune（图中有一部分是亚裔非华裔）　　最后，日报君的结尾也许会有些严肃和沉重，　　从1882美国国会通过的《排华法案》年到1943年，种族歧视。华人是美国；甚至，直到1967年，也就是，亚裔才能和其他种族。　　历史的长河远没有我们想象的那么遥远和不相干，在美国的，依然留下了那么多印记：　　老移民由于生存所迫建立了自给自足的中国城，哈佛仍然公然，好莱坞的，很多华人，美国政客日裔却不少……　　这些现象流淌在美国的血液里，　　我们无法得知，60年代移民到美国的杨安泽父母经历了什么，但在他们生活的时代，今天的我们是无法想象的。　　有很多中国人嘲笑杨安泽的天真和异想天开，顶着中国人的脸庞，喊着Yang2020的口号，竞选美国总统，认为他完全没有多大的机会挤进中期选举。　　但是，你可曾想过，他和VFA提醒着你，解决大家视而不见的问题。　　当老一辈华人求生存，上一辈华人求立足，这一代的华人又将走向何方？我们的生命，又将承载什么样的梦想？</w:t>
      </w:r>
    </w:p>
    <w:p>
      <w:r>
        <w:t>WXC4347</w:t>
        <w:br/>
      </w:r>
    </w:p>
    <w:p>
      <w:r>
        <w:br/>
        <w:t xml:space="preserve">    </w:t>
        <w:tab/>
        <w:t xml:space="preserve">    </w:t>
        <w:tab/>
        <w:t xml:space="preserve">(image) </w:t>
        <w:br/>
        <w:t xml:space="preserve">    </w:t>
        <w:tab/>
        <w:t xml:space="preserve">    </w:t>
      </w:r>
    </w:p>
    <w:p>
      <w:r>
        <w:t>WXC4348</w:t>
        <w:br/>
      </w:r>
    </w:p>
    <w:p>
      <w:r>
        <w:br/>
        <w:t xml:space="preserve">    </w:t>
        <w:tab/>
        <w:t xml:space="preserve">    </w:t>
        <w:tab/>
        <w:t>继8月中国对美贸易顺差实现历史月度最高后，9月该数字进一步攀升13%。为何美国对中国进口大举征收关税之时，中国对美出口却节节攀升呢？这种情况能够持续吗？  （德国之声中文网）根据中国海关总署数据，中国9月份对美国出口466.9亿美元（从美国进口125.6亿美元），当月对美国贸易顺差达到341.3亿美元，创历史新高。这是中国对美贸易顺差连续第二个月创下历史纪录。今年8月，中国已实现310亿美元的对美贸易盈余。这个数字令人惊讶。毕竟此前很多人预测，在美国最高达25%的惩罚性关税影响下，中国对美出口将走弱。什么导致了中国出口冲高？牛津经济研究院的经济学家高路易（LouisKuijs）在报告中写道，目前中国出口数字冲高，其中一个原因是生产商想赶在关税提升前来填补订单。香港澳新银行的经济学家王蕊（BettyWang）也对路透社表示，这种提前购置的影响非常明显。她以中国对美国的电机出口突然大幅增长为例，表示这体现了出口商急于在2000亿关税生效前发货。另一方面，人民币的贬值也推动了出口。高路易在报告中写道，中国出口从"强劲的美国需求"以及中国货币走弱中受益。今年以来，人民币对美元已经贬值近10%，这意味着中国产品在海外变得更便宜了。凯宏投资（Capital Economics）的资深经济学家普里查德（JulianEvans-Pritchard）也认为，在中美贸易紧张升级、全球增长遇冷的大环境下，中国出口依旧表现良好"最有可能要归功于人民币贬值所带来的竞争力提升"。由于人民币对美元汇率下降有利于中国出口，一些分析师猜测北京可能有意让人民币贬值。但这种做法也可能伤害中国经济，因为这将鼓励资本外流。目前，中国央行收紧了对货币交易的管控，以阻止人民币进一步下跌。景气难以持续9月份，中国出口整体上也在全球经济和需求遇冷的逆境中上扬，同比增长14.5%，达到2267亿美元，与8月相比增长了12.2%。其中，中国对欧盟的出口提升了11.6%，达到了374亿美元。中国对欧盟的贸易顺差为127亿美元。与此同时，中国进口在9月份整体上增长了14.3%，增速与上月（20.9%）相比有所放缓。经济学家们普遍认为，目前中国出口所表现出的强劲难以持续。中国在9月份的出口大幅增长只能说明，美国关税的影响还没有显现出来。凯宏投资的普里查德称，"上月，（中国）出口继续顽强抵抗住了美国关税的影响，但进口在面对内需降温的情况下面临挣扎"，"我们预计，中国的出口和进口在未来几个季度都将放缓增长、走向疲软。"香港澳新银行的王蕊也表示，经济下行风险将在今年第四季度表现出来。牛津经济研究院的高路易说，"他们（中美）的贸易冲突在短期内明显实现缓和降级的前景黯淡"。国际货币基金组织（IMF）本周二发布的世界经济前景分析报告指出，如果贸易战进一步升级，中美两国2019年的经济增长都会受到不利影响，其中中国蒙受的损失将更大。IMF还将预期的中国2019年经济增长率从6.4%下调为6.2%。</w:t>
        <w:br/>
        <w:t xml:space="preserve">    </w:t>
        <w:tab/>
        <w:t xml:space="preserve">    </w:t>
      </w:r>
    </w:p>
    <w:p>
      <w:r>
        <w:t>WXC4349</w:t>
        <w:br/>
      </w:r>
    </w:p>
    <w:p>
      <w:r>
        <w:t>(image)【环球网报道实习记者崔天也】据日本《日刊体育》14日报道，现效力于中国香港队的日本足球运动员中村祐人13日在社交媒体脸书上晒出本人香港护照，宣布加入中国籍，并用中日英三语表达了对中国香港的喜爱与归化入籍的喜悦之情。(image) “终于，我是香港人!!”中村祐人在脸书上十分激动地宣布了这件事。他还说：“我很骄傲能够为香港代表队出战，我太爱香港了!!”“为了香港的足球向更高一步发展，我要全力去战斗!十分感谢一直以来支持我的球迷们，我感到十分幸福。”他还宣布，自己将作为香港足球代表队的一员，参加于10月16日举行的对阵印度尼西亚队的友谊赛。1987年生于日本千叶县的中村祐人从5岁开始踢足球，其父亲为日本职业足球甲级联赛浦和红钻俱乐部的球队经理。中村祐人2009年加入香港足球队，此后一直在香港队效力，2018年转会至香港足球甲级联赛名门球会杰志。在他宣布加入中国籍后，中日网友纷纷在这条脸书下对他表示了祝贺，希望中村祐人可以继续他的追梦之旅。(image) 网友@ZhangPeter：欢迎成为中国香港人!加油，我们支持你!(image) 网友@MoeYoichizono：恭喜～追梦祐人超级帅!为你加油!!(image) 还有一位60岁的女性网友在接受日媒采访时说：“为自己所选的国籍自豪地出战简直太帅了，恭喜取得中国国籍。”</w:t>
      </w:r>
    </w:p>
    <w:p>
      <w:r>
        <w:t>WXC4350</w:t>
        <w:br/>
      </w:r>
    </w:p>
    <w:p>
      <w:r>
        <w:br/>
        <w:t xml:space="preserve">    </w:t>
        <w:tab/>
        <w:t xml:space="preserve">    </w:t>
        <w:tab/>
        <w:t>橙郡尔湾本月发生人伦惨剧，华裔女子持刀攻击70岁的老父亲，目前面临谋杀未遂和虐待老人的指控，保释金被设为50万。警方指出，案件仍在调查中，不便透露细节，但是表示这是一起与精神健康相关的家暴事件。本社获得的此案起诉书中介绍，10月1日，现年43岁的华裔女子陈莉莉安（Liliana Chan音译）意欲谋杀一名70岁的老者，给他造成身体伤害。因此她面临谋杀未遂和虐待老人的两项重罪指控。陈莉莉安明知受害人为老人，但是还实施伤害，且使用刀具，所以检方提出两项加重刑罚。根据监狱提供的信息显示，陈莉莉安出生于1975年5月15日，身高5尺6，体重130磅，没有工作。她目前被关押在女子监狱，保释金设为50万。陈莉莉安被指派公辩律师并于本月12日出庭，她的父母在另一名华裔中年女子的陪伴下出庭。据悉，陈莉莉安的父亲便是此案的受害人，他虽年已7旬，但是精神矍铄，可能并没有受到严重的伤害。陈莉莉安的母亲带着黑框眼镜，手拄拐杖，需要旁人搀扶。与他们一起的另一位中年女子不知是他们的朋友还是女儿，她帮助陈莉莉安的父母与法庭人员沟通。这起案件被安排在上午8点半，陈莉莉安的父母一早便来等待。但是法官直至快11点才出来，在此期间陈莉莉安的父母不断地向法庭内的犯人席观望，为了得到更好的观看角度，他们还换了座位。11点过后，陈莉莉安被押入庭内，蓝色囚服衬得她的皮肤格外白皙。她一眼认出了在座的父母，还向他们招了招手。又是半个多小时的等待后，陈莉莉安被押离法庭。在场的公辩律师向记者解释，陈莉莉安聘请了私人律师，但是该律师当天并没有到场，所以陈莉莉安的保释听证会推延。记者随后上前询问这名老者是否是陈莉莉安的父亲，他承认。但当记者表明身份后，他摆摆手不愿多说。橙郡检察官办公室指出，陈莉莉安目前对此指控不认罪，法庭已经颁发禁制令，她不得使用手机、信件或以第三方形式联系受害人，她也不得靠近受害人。这起案件将于10月16日重回法庭。警方指出，此案仍在调查中，不便提供更多细节。但是警方透露这是一起与精神健康相关的家暴案件。根据「美国精神疾病联盟」的信息介绍，美国1/5的民众都受精神疾病影响，但是耻辱感让他们保持沉默，不愿意寻求帮助和治疗。美国国会将每年10月的第一个星期确立为精神疾病预防周（MIAW），通过各种活动向公众科普宣传，呼吁民众积极求助和进行抑郁症筛查。本周，哥伦比亚大学传出华裔高材生在宿舍自杀的悲剧，也更令家长们不能再继续忽视心理健康的重要性。美国精神疾病联盟指出，以下为出现精神疾病的警告信号：无故连续两周以上悲伤、沮丧、哭泣、失去动力；试图伤害自己或他人；出现可能伤害自己或他人的失控、冒险行为；突然无故的恐惧，心跳加剧；厌食，呕吐，体重失常；阴晴不定；使用毒品或酒精；突然的行为反常；无法集中精神等等。美国精神疾病联盟指出，如果你或你认识的人处在危机中，无论他们是否在考虑自杀或伤害别人，都可以拨打生命热线800-273-8255，7天24小时的与经过特殊培训的危机顾问联系。民众还可以发送短信NAMI到741-741，获得心理辅导人员的支持。全国预防家庭暴力热线800-799-7233，训练有素的专家7天24小时为家庭暴力受害人提供帮助和保密服务。全国预防性暴力热线800-656-4673。</w:t>
        <w:br/>
        <w:t xml:space="preserve">    </w:t>
        <w:tab/>
        <w:t xml:space="preserve">    </w:t>
      </w:r>
    </w:p>
    <w:p>
      <w:r>
        <w:t>WXC4351</w:t>
        <w:br/>
      </w:r>
    </w:p>
    <w:p>
      <w:r>
        <w:br/>
        <w:t xml:space="preserve">    </w:t>
        <w:tab/>
        <w:t xml:space="preserve">    </w:t>
        <w:tab/>
        <w:t>（原标题：特朗普办公室添新画：他和林肯尼克松罗斯福…喝酒聊天）最近，美国总统特朗普办公室新添一幅画作的消息在网络上引发热议。在该幅作品中，似乎经过瘦身处理的特朗普总统，身穿白色衬衣和佩戴红色领带，和多位共和党出身的前任总统坐在一起喝酒聊天谈笑风生，其中包括林肯、尼克松、罗斯福，以及老布什和小布什……画中的这一幕看起来极为魔幻，很不真实，甚至有人质疑这则消息的真假。因为，这样幻想出来的画作，一般只会出现游客礼品店和网上美术馆中，难登大雅之堂。但经美国多家媒体证实，这幅画的确被挂在总统办公室里，而且特朗普对该画极为满意，甚至亲自致电其创作者表达喜欢……据美国《时代》杂志报道，该画名为“共和党俱乐部”，图中围坐一桌的共有10位共和党总统。特朗普接受《60分钟》的专访在10月14日播出后，镜头曾短暂地拍摄到这幅画作被挂在其办公室。眼尖的网友发现后在社交网站上贴出，随即引起广泛关注。名为JoshBillinson的网友在推特上贴出两张照片，一张是专访中短暂出现的画面，另一张则为该画作的照片。“我的老天，它真的挂在白宫。”Billinson说道。随即，这条推特引起网友广泛讨论。不少业余的艺术批评家在社交媒体上对此冷嘲热讽，声称该画“俗气”，“是一种拙劣模仿”，“亵渎”……部分网友还表示，它看起来更像是著名画作《狗狗玩扑克》的政治翻版。但有一个人除外，在听到画作被挂在特朗普办公室后，他却显得异常兴奋和高兴——那就是该画的创作者安迪·托马斯本人。托马斯称，当他得知这一消息时，他正在家里一边看电视一边创作新作。当电话响起、朋友们纷纷打来电话告诉他这个消息，他还以为他们只是民意测验人在询问关于参议院选举之事。随后，妻子Dina打开电脑在网上确认了这一信息。“我狂喜不已。很多时候，礼品是不会被挂起来的，一般只是放在某个橱柜里。当发现它真的被挂在他办公室里，还真是让人开心。”托马斯说。托马斯称，这幅画是他的粉丝之一、加州共和党众议员艾沙（DarrellIssa）送给特朗普总统的。艾沙曾告诉他，他会向特朗普展示这幅画作。托马斯并不是一个热衷政治的人，但他几年前曾为艾沙画过一幅画像，因此两人一直保持着联系。大约两周前，在他割完草坪后，妻子告诉他，总统特朗普稍后将打来电话，最好在某个特定时间待在家里等电话。当时，对能接到总统电话这一点，他倍感惊讶。特朗普在电话中表达了他对画作的喜爱和感谢。“他说的内容大概是‘大多数画我的作品，我都不大喜欢’，但对这幅画，他称赞有加。他打来电话就是告诉我他十分喜欢这幅画。”托马斯说，“他是对的，特朗普的确很难画，市面上有很多失败作品。”此外，特朗普还问及托马斯对他担任总统的评价，以及其朋友和邻居如何看待他，以及当下正在进行的参议院竞选等话题。托马斯坦言，他对谈话内容的改变有些惊讶。“我想的是，我就是一个画家，他问我这些干什么。”当时，托马斯不知道，他的画会被挂在白宫。据《每日野兽网》报道，事实上，这幅画只是托马斯一系列美国总统画作中的最新一幅。他的首幅画作完成于2008年，图中来自共和党的前总统们坐在一起玩扑克，而第二幅则是来自民主党的前总统们一起玩桌球。这次，当托马斯决定将现任总统特朗普加进来时，他发现难度很大，因为不论是肤色还是笑容，“特朗普都很难画”，最难画的部分，就是他的笑。托马斯说，有些总统的笑容很自然：比如里根、艾森豪威尔、肯尼迪、奥巴马，但有些总统的笑，比如特朗普，在画作里经常看起来很不自然。为了画好特朗普的笑，托马斯称他看过成千上万张照片。“我不得不找到一张他看起来像是听到一些有趣的事，露出真实笑容的照片。”在白宫的椭圆办公室里，悬挂历史上某位前总统的画像，并不罕见。但稀奇的是，很少有人将包括自己在内的总统画像挂在办公室里。2017年，当新任总统特朗普入主白宫时，美国《大西洋月刊》曾做过一篇文章对比几任美国总统办公室内的画像。特朗普上任后，将办公室装修一新，并换上美国第七任总统安德鲁·杰克逊的画像。而在此之前，前任总统奥巴马在办公室内悬挂的，是华盛顿的画像。并非所有总统都会在墙上悬挂画作。先来看个极端案例，美国第32任总统罗斯福的办公室：内部装饰简单，桌上摆放着一艘舰艇模型。再来看艾森豪威尔的办公室：肯尼迪的办公室：再来看一看其他总统办公室和特朗普办公室的对比图。里根VS特朗普：克林顿VS特朗普：小布什VS特朗普：最后是奥巴马VS特朗普：</w:t>
        <w:br/>
        <w:t xml:space="preserve">    </w:t>
        <w:tab/>
        <w:t xml:space="preserve">    </w:t>
      </w:r>
    </w:p>
    <w:p>
      <w:r>
        <w:t>WXC4352</w:t>
        <w:br/>
      </w:r>
    </w:p>
    <w:p>
      <w:r>
        <w:br/>
        <w:t xml:space="preserve">    </w:t>
        <w:tab/>
        <w:t xml:space="preserve">    </w:t>
        <w:tab/>
        <w:t>美国政治活动人士、前总统竞选人拉尔夫·纳德（RalphNader）向德国之声解释，他为何觉得特朗普只能是“不能超过一个任期的总统”，以及民主党为什么应采取欧洲的高福利政策，以期赢得中期选举。  （德国之声中文网）德国之声：您已经经历了多任美国总统，既有民主党人，也有共和党人，您对他们所有人都曾作出批评，因为您本人不属于这两大党。与其前任相比，特朗普的表现排在第几位？拉尔夫·纳德：垫底。他是那么无知，不知道自己不知道什么。他在摧毁一个理智社会的标准与常规。我能想象美国各地的许多父母不知道如何面对自己10岁、11岁的孩子。如果他们批评孩子的言行，孩子们会说，美国总统特朗普也是这么做的。所以，对于这个社会的伦理道德而言，他是具有腐蚀性的。再加上，他重返其民粹主义承诺。他把华尔街的顾问带进了华盛顿的顾问圈。他在摧毁法律与秩序，保障污染企业、剥削消费者和侵犯劳工权益的那些人的利益。他是在践踏监管机构，像环保署、汽车安全局。在外交政策上，他很不稳定：一会儿称赞独裁者，一会儿威胁抹掉一些国家。他在继续布什和奥巴马的帝国政策，使用无人机和特种部队，扩大军备开支。德国之声：很多人可能不知道，您是第一代美国人。您的父母是从黎巴嫩移民美国的，这可能让您对总统特朗普的移民与难民政策别有感触。对于数百名移民儿童仍被迫与父母分离，您怎么看？拉尔夫·纳德：这格外残酷。他也因此失去美国人民的支持。他的反移民立场是不分青红皂白的。他对阿拉伯世界的人们有固执的偏见。他允许来到美国的难民人数是当代最少的。我们在摧毁重要的两党制传统，这个人以为他可以为所欲为。但我认为，罗伯特·穆勒（RobertMueller）的调查会让他看见，在美国，对一位举止非法的总统，还是有某些法治存在的。德国之声：环境保护和消费者保护在华盛顿可能是被忽略的话题。特朗普系统性地破坏这两个领域，不应当引起更多关注吗？拉尔夫·纳德：是的。我们的气候异常现象在增加，科学预测是还会进一步加剧。而他彻底否认气候变化的存在，称之为骗局。他阻碍联邦政府的机制。他解散科研小组，导致人们从政府离职，他从国际协议中退出。他是一个明确、紧迫的威胁，不单对美国人民，也对全世界。德国之声：中期选举临近，共和党现在已经完全是特朗普及其"美国第一"的政党。那么，民主党究竟代表什么呢？拉尔夫·纳德：我前几天发表过一篇专栏文章，说明美国人民在等待什么。民主党代表什么？在我的新书中，我指出，民主党人没有压倒自1854年以来共和党历史上最糟糕、最残酷、最好战、最重商的华尔街共和党，自2010年以来反而被后者压倒。共和党压倒了民主党，控制了大多数州的议会、州长，以及政府的三大分支。我在文中建议，他们应重新采用罗斯福的做法：即增加最低工资。联邦规定的时薪最低标准是7.25美元，根本无法生活。我还提议他们实施全民医保，在全国范围内减少或取消大学学费，支持工会扩张。我说的有点像西欧，不是吗？德国之声：中期选举不能使白宫易主，但谁控制国会将能对特朗普的行为有很大制约。您想对美国选民说什么？拉尔夫·纳德：如果民主党不能控制国会一院或两院，那么接下来两年全国上下将遭受特朗普及其势力前所未有的破坏。他毫无自制，无视法治。他一生都是个失败的连环赌王，用破产当作竞争战略。他在纽约的商业运作一直钻法律的空子，谁也不能指望他会遵守宪法。他中饱私囊。所以，民主党至少要控制国会两院中的一院。他们可以在接下来的日子采取以下动议：一是向美国人民承诺将增加最低工资标准至每小时15美元--3000万美国工人如今的收入在去除通胀因素后不及1968年的水平。此外，他们可以承诺实施所有其它西方国家--包括台湾、日本等所实行的：全面普遍、可支付得起的医保。（以上采访内容有删减）拉尔夫·纳德是政治活跃分子、消费者保护人士和2000年总统竞选人。他曾在迫使汽车工业安装安全带等安全措施方面扮演关键角色。他成立了多个环保、消费者权益和公信度监督组织。德国之声致力于为您提供客观中立的新闻报道，以及展现多种角度的评论分析。文中评论及分析仅代表作者或专家个人立场。</w:t>
        <w:br/>
        <w:t xml:space="preserve">    </w:t>
        <w:tab/>
        <w:t xml:space="preserve">    </w:t>
      </w:r>
    </w:p>
    <w:p>
      <w:r>
        <w:t>WXC4353</w:t>
        <w:br/>
      </w:r>
    </w:p>
    <w:p>
      <w:r>
        <w:t>美国副总统彭斯的讲话究竟对中国决策层有多大影响，外界无从得知。唯一能够确定的，是北京对于中美贸易战的态度，已经日渐清晰。中美贸易战处在双方僵持不下的阶段，而同时美国对中国的强硬政策已经不限于在经济领域，而是在经贸关系、南海、台湾问题上的处处“围堵”。中美矛盾从不同维度显现，贸易战的过程中，中共高层多次被外界质疑误判了形势，错估了美国特朗普（DonaldTrump）政府在贸易战上的决心。当美国副总统彭斯（Mike Pence）用一番演讲把美国遏制中国的政策逻辑全面展开之后，外界更在望向中共高层，试图理解中国的态度。</w:t>
      </w:r>
    </w:p>
    <w:p>
      <w:r>
        <w:t>WXC4354</w:t>
        <w:br/>
      </w:r>
    </w:p>
    <w:p>
      <w:r>
        <w:br/>
        <w:t xml:space="preserve">    </w:t>
        <w:tab/>
        <w:t xml:space="preserve">    </w:t>
        <w:tab/>
        <w:t xml:space="preserve">(image) </w:t>
        <w:br/>
        <w:t xml:space="preserve">    </w:t>
        <w:tab/>
        <w:t xml:space="preserve">    </w:t>
      </w:r>
    </w:p>
    <w:p>
      <w:r>
        <w:t>WXC4355</w:t>
        <w:br/>
      </w:r>
    </w:p>
    <w:p>
      <w:r>
        <w:br/>
        <w:t xml:space="preserve">    </w:t>
        <w:tab/>
        <w:t xml:space="preserve">    </w:t>
        <w:tab/>
        <w:t>每个地方都会流传那么一两个很邪乎的故事……比如小的时候会听大人说村里谁家的小谁竟然跟死人举办了冥婚……比如上学的时候，就会有人谣传哪个哪个宿舍楼以前是一块坟地……比如有时候会听到建筑工人说，哪个哪个工地，又挖出了一些奇奇怪怪的东西……《血观音》截图其实不光在中国，就连在国外，都有关于这种故事的传说。更让人汗毛耸立的是有些传说，竟然是真的。这个故事，就发生在美国密歇根州的底特律……坎特雷尔二世（Raymond CantrellII）在2016年父亲去世之后，就继承家业，在底特律经营着一家殡仪馆，名叫Cantrell Funeral Home。（图源：Toronto Star）从这之后，这家殡仪馆似乎一直都不太平。住在这附近的居民说每到了晚上，都能听到这里传来小孩子的哭声，甚至，还有人说下班路过的时候，看到殡仪馆里面似乎有个穿白衣服的小女孩在对他微笑……（图源：TipsNews）除此之外，继承家业的儿子似乎对这个殡仪馆并不是太上心。今年4月份，在一次卫生大检查当中Cantrell FuneralHome卫生条件不达标。这个检查员说，他在殡仪馆里发现了一个极度不卫生的太平间。一些防腐尸体放在一个没有冷藏的车库里，这些尸体身上已经覆盖了一层霉菌。（图源：mogaz news en）随后检查员以“卫生标准严重不达标”的问题，取缔了这家殡仪馆。工作人员被派过去清理这家殡仪馆，在过程当中还发现了一些尸体身上涂了一层“未知的液体”，以至于整个殡仪馆都散发着恶臭。（图源：mogaz news en）可是这个地方的怪事还没有停下来，当地居民还是能够隐隐约约的听到这个地方有小孩子的哭声,甚至有人说哭声比以前还要大了……但是由于这里曾是殡仪馆，也没有人敢进去一探究竟，闹鬼的传说还在一直延续着……大概一个月之前，一个新主人把这里买了下来，准备翻新成一个社区中心，虽然这个房子一直都有闹鬼的传说，可是他一点都不相信。（图源：freep）他们在这个房子里面装修的时候，时不时都会闻到恶臭味，屋子里到处都是装尸体的垃圾袋子，装修工人打算把整个房子翻新一遍以便于去除味道。（图源：detroitnews）当他们开始翻新阁楼的时候，发现这个阁楼的天花板有夹层。（图源：freep）（图源：freep）就在下拉式的天花板里面发现了婴儿的尸体，全部都“严重腐烂了”，其中有9具尸体放在一个箱子里，在放棺材的垃圾袋里面，又发现了另外的两具尸体。（图源：detroitnews）工作人员随即报了警，警方到了之后立即封锁了现场，对现场进行调查。目前警方还没有透露这些婴儿的身份。（图源：nytimes）（图源：freep）尽管出现了这样的事情，这个新主人表示“并不惊讶”，他说：“这个房子的前主人，灵魂是非常肮脏的，他们对人死后极度不尊重。”这个房子的现任拥有者（图源：freep）并且他表示，不会停下来他改造这里的计划，他要把这里改造成为社区服务的地方，例如为社区的人提供免费洗衣服和免费洗澡的功能。在美国，这样的事情还挺多……一个名叫Petoskey funeral home的殡仪馆，在今年三月份被关停，原因是在太平间发现了一把生锈的砍刀。图文无关，《人肉叉烧包》截图除此之外这家殡仪馆还被发现，即将被火化的遗体，都被丢在一边，和宠物狗以及猪呆在一起。警方在一个名叫Fort Worth funeral hom殡仪馆的车库里，发现了8具腐烂程度不同的尸体。（图源：nbcdfw）而这些地方据说到晚上都会有人看到一些灵异的现象，但是尸体找到了之后就没有了……前阵子上热搜榜的香港温莎大厦据说也是流传着这样的传说：1981年，位于香港温莎大厦商场的温莎皇宫大酒楼，一直都生意兴隆。后来，这个大厦一块装饰用的云石上，出现了狐仙的影子，引得众多香港市民都前来参观。（图源：hk01）后来，有一对父母在这里为孩子举办满月酒，这对父母在香港也算是有头有脸的人物，当天请了一大批亲朋好友前来。晚上睡觉的时候，妈妈梦见了红眼尖牙狐狸，这狐狸怒斥妈妈没有向狐狸大仙敬酒，要把他们的儿子杀掉。妈妈从梦中惊醒，叫上丈夫去看儿子，但是儿子已经面色发青，没有呼吸了。他们到医院检查，而死因是未知。温莎大厦现已成为皇室堡（图源：hk01）据说在温莎皇家大酒楼承办的所有满月酒的孩子，都在短期内因为某种不知名的原因去世了。一时间大家都不愿意在温莎大厦举办满月酒了，酒店不得不从台湾请了“高人”过来，请走了狐仙的云石。据说，后来温莎大厦楼上还建了一个小型的儿童游乐场，但是从来都不对外开放，但是夜间保安还是能听到从楼顶传来的孩子的笑声。当然了，其实说这么多近乎传说一样的都市传说，只是供人们茶余饭后的消遣，这些鬼故事一定都是人编出来吓人的。俗话说“白天不做亏心事，夜半不怕鬼敲门”，需要害怕的是那些做了坏事的人，还有这些经营着殡仪馆，却没有尊重这些已经过世的死者，把他们的遗体随意丢弃的人！Source：https://www.freep.com/story/news/local/michigan/wayne/2018/10/14/what-we-know-cantrell-funeral-home-infant-bodies-found/1640510002/https://www.detroitnews.com/story/news/local/detroit-city/2018/10/15/infant-remains-hidden-former-funeral-home-stun-mortuary-industry/1641290002/https://www.hk01.com/熱爆話題/226641/真係咁猛鬼-溫莎大廈驚現狐仙-狐狸頭雲石引全城哄動</w:t>
        <w:br/>
        <w:t xml:space="preserve">    </w:t>
        <w:tab/>
        <w:t xml:space="preserve">    </w:t>
      </w:r>
    </w:p>
    <w:p>
      <w:r>
        <w:t>WXC4356</w:t>
        <w:br/>
      </w:r>
    </w:p>
    <w:p>
      <w:r>
        <w:t>中国贪官落马才定五毒俱全。根据中国中央纪委国家监委最新公告，中国华融资产管理股份有限公司原党委书记、董事长赖小民严重违纪违法，被开除党籍和公职，收缴其违纪违法所得；将其涉嫌犯罪问题移送检察机关依法审查起诉，所涉财物随案移送。官方媒体报道揭露赖小民五毒俱全，多有不正当男女关系，还与所有贪官一样家藏巨额现金钞票，搜索出3吨重大额票面人民币与美元外汇。 (image)据路透社报道，中纪委网站10月15日周一发布新闻稿称，经查，赖小民违反政治纪律和政治规矩，违背中央金融工作方针政策，盲目扩张、无序经营导致公司严重偏离主责主业，不履行全面从严治党主体责任，造成恶劣政治影响；搞政治投机，为个人职务升迁拉关系，搞美化宣传个人，捞取政治资本，参加迷信活动，对抗组织审查。官方指控赖小民违反中央八项规定精神，讲排场、摆阔气，挥霍浪费国家财产，违规组织公款宴请，频繁在私人会所和高档餐厅接受私营企业主宴请，安排或接受下属单位公款接待亲属旅游。违反组织纪律，在人大代表选举和干部推荐过程中搞非组织活动，在干部选拔任用过程中任人唯权、任人唯利、任人唯圈，严重污染企业政治生态；在组织函询时不如实说明问题，不按规定报告个人有关事项。指控还涉及赖小民违反廉洁纪律，收受礼品、礼金，利用职权或职务影响为亲友经营活动谋利，与多名女性搞权色交易。违反工作纪律，违规决定公司重大事项，越级插手具体项目。利用职务上的便利或职权、地位形成的便利条件，为他人谋取利益并收受巨额财物涉嫌受贿犯罪；利用职务上的便利，非法占有公共财物涉嫌贪污犯罪。 (image)中纪委表示，赖小民身为党员领导干部，理想信念完全丧失，党性原则荡然无存，擅权妄为、腐化堕落、道德败坏、生活奢靡，甘于被“围猎”，严重违反党的纪律，构成职务违法并涉嫌犯罪，并在党的十八大后不收敛、不收手，且毫无顾忌、不知敬畏、变本加厉，政治问题与经济问题相互交织，群众反映特别强烈、腐败问题特别严重、性质特别恶劣，应予严肃处理。报道称赖小民个人涉嫌严重违纪违法，已于今年4月接受纪律审查和监察调查。赖小民为十二届全国人大代表，2012年9月起任华融资产管理股份有限公司党委书记、董事长。而中国华融为中国资产规模最大的金融资产管理公司。据华融资产公司网站简历，赖小民1983年7月在中国人民银行参加工作，曾任央行计划资金司中央资金处处长，银行二处处长，信贷管理司副司长，银行监管二司副司长；中国银监会银行监管二部副局级干部，北京银监局局长、党委书记，中国银监会办公厅主任；华融资产管理公司党委副书记、总裁等职。据苹果日报透露，赖小民被双开，受调查时家藏3亿现金被搜出，破贪官纪录。赖小民将"听党的话"当口头禅。当局在调查期间，称在赖的几个住所搜出总值约2.7亿元人民币的多种外币，估计钞票集合后体积逾3立方米、总重量达3吨。这次是当局历年来在受查官员住所中，搜得最高金额现金的案件，打破了2014年5月落马的国家能源局煤炭司前副司长魏鹏远2.3亿元人民币现金的纪录。</w:t>
      </w:r>
    </w:p>
    <w:p>
      <w:r>
        <w:t>WXC4357</w:t>
        <w:br/>
      </w:r>
    </w:p>
    <w:p>
      <w:r>
        <w:br/>
        <w:t xml:space="preserve">    </w:t>
        <w:tab/>
        <w:t xml:space="preserve">    </w:t>
        <w:tab/>
        <w:t>博闻社据知情人士透露，2018年10月下旬，中共将召开第十九届四中全会。目前，中共正在秘密筹备会议，最早将于10月20日召开。今年2月24日（周五）举行政治局常委会议，宣布了三中会议程。2018年月26日至28日在北京召开中共十九届三中全会，这是中共历次三中全会首次提前召开，以往三中全会多在9-12月召开。中共十八届四中全会曾于2014年10月20日至23日召开。中共四中全会将涉及中美贸易战、政治、经济和人事等议题。一年来，中国政治和经济“左倾”明显，内政外交和军事均遭遇了前所未有的挑战。政治上，对习近平的个人崇拜造势遭遇严重挫折。经济上货币超发、地方债务居高不下、p2p等影子银行暴雷频繁、股市、汇市下挫，特别是“国进民退”步伐太快，民营企业离场传闻使民营企业忧心忡忡，资本外逃严重。事实上，自去年以来，全国稍具规模的民企老板出境受限，被关门“打狗”。由于中共对民企发展政策上诸多歧视，例如，银行贷款利率高于国企贷款，一些行业和资源被国企垄断以及法治环境恶劣等。中国民企自90年代以来，对国家的税收、就业贡献就一直高于国企。国企经济效率低下，经济学界也早有定论。据中国财新传媒的不完全统计，仅是上市公司层面，2018年以来就已经有近20家上市民营公司引入了国有资本。财新的报道称，“在已经完成的9个案例中，国有资本共出资超过62亿元，成为上市公司实际控制人。”9月27日，习近平在东北考察期间，访问一家民营企业时强调，中共始终〝毫不动摇地鼓励、支持、引导、保护民营经济发展〞。但同日下午，习近平又强调，〝怀疑、唱衰国企的思想和言论都是错误的〞，〝国有企业要继续做强做优做大〞。外交上，美国川普总统和彭斯副总统对中共进行了猛烈抨击，中美冷战山雨欲来。军事上，中美舰艇在南海几乎擦枪走火，台海形势趋于紧张。综上，四中全会上，习近平将借中国改革开放四十周年的时机，就中美贸易战、民营企业的市场定位以及中国经济、外交、军事形势进行阐述，继续强调中国改革开放的大门将越开越大，鼓舞和稳定民众信心将是四中全会的重心。过去一年来，中国政治“左倾”和习近平个人崇拜遭遇挫折，此次会议也将是对习近平的效忠和歌颂大会，将习近平定于一尊。由于中共通过反腐败清除政治异己，党内外人士敢怒不敢言，官员普遍消极怠工。他们表面“支持、拥护”中央政策，实则不作为，看“笑话”。目前，整个中共官僚集团万马齐喑，暮气沉沉，四中全会将对庸政怠政的官员进行严厉警告。消息人士表示，十九大前，习近平完成了最高层的换届，十九大后，省部级的调整在继续，为二十大以及以后的控制布局。四中全会除了对已经“出事”省部级官员的处理做公示外，中组部近期将对更多省部级官员做出职务调整。</w:t>
        <w:br/>
        <w:t xml:space="preserve">    </w:t>
        <w:tab/>
        <w:t xml:space="preserve">    </w:t>
      </w:r>
    </w:p>
    <w:p>
      <w:r>
        <w:t>WXC4358</w:t>
        <w:br/>
      </w:r>
    </w:p>
    <w:p>
      <w:r>
        <w:br/>
        <w:t xml:space="preserve">    </w:t>
        <w:tab/>
        <w:t xml:space="preserve">   </w:t>
        <w:tab/>
        <w:tab/>
        <w:t xml:space="preserve"> </w:t>
        <w:br/>
        <w:t xml:space="preserve">    </w:t>
        <w:tab/>
        <w:t>社会安全福利明年1月可获得2.8%的生活成本调整(COLA)，然而，社安金仅是调涨的数个项目之一。实际上受影响的调涨项目如下：社会安全署(SSA)估计，退休劳工平均社安金将因此由1422元调涨为1461元。但联邦医疗保险当局尚未公布B部分2019年保费的改变，若你的社安金每月上涨50元，联邦医保保费上涨40元，你的福利实际只调涨10元。2019年社安金最高应课税收入将调高4500元，由12万8400元调升为13万2900元。你的年薪若为15万元，而且雇主负担部分社安福利，在2019年，此年薪中的13万2900元须缴社安税，另外1万7100元不须缴。受雇者的最高社安税将由2018年的7960.8元调升为2019年的8239.8元。为符合领取社安金资格，须累积40个社安积点(一点涵盖一季)，2019年每一社安积点的规定收入为1360元，比2018年调升40元。你若尚未到完全退休年龄，将领取社安金，如今可赚较多钱，而不影响到社安金。例如，2019年后你才达到完全退休年龄，超额收入每2元，即扣减社安金1元；你若在2019年期间达到完全退休年龄，每3元超额收入，扣留社安金1元，而且只影响生日前月份的收入。你若已达退休年龄，即完全不受工作收入限额影响。由于最高应课税收入调升，2019年的最高社安金也随之上涨。2019年，完全退休年龄可领取的最高社安金为每月2861元，若等到2023年70岁时再领，社安金将为3776.52元，另加上之后的生活成本调整(COLA)。</w:t>
        <w:br/>
        <w:t xml:space="preserve">    </w:t>
        <w:tab/>
        <w:br/>
        <w:t xml:space="preserve">    </w:t>
        <w:tab/>
        <w:t xml:space="preserve">    </w:t>
      </w:r>
    </w:p>
    <w:p>
      <w:r>
        <w:t>WXC4359</w:t>
        <w:br/>
      </w:r>
    </w:p>
    <w:p>
      <w:r>
        <w:br/>
        <w:t xml:space="preserve">    </w:t>
        <w:tab/>
        <w:t xml:space="preserve">    </w:t>
        <w:tab/>
        <w:t>中国前公安部副部长，国际刑警组织前主席孟宏伟案继续受到高度关注。从孟宏伟9月底回国后失联，他的妻子（格蕾丝·孟）GraceMeng向法国警方报案后又召开记者招待会，最终逼迫中国官方做出反应的过程让全世界感到震惊，中国政府“处理”涉嫌贪腐官员的独特方式昭然于天下，由于孟宏伟特殊的身份，让提升了事件的国际关注度。官方信息封锁，外界只能从官方公布“孟宏伟涉嫌违法，目前正接受国家监委监察调查”这句话，以及公安部连夜开会后公布的的相关公告，以及自称知情媒体或网络爆料中捕捉到一些蛛丝马迹，无疑使案件却愈发扑簌迷离。而分析一致的看法是，孟妻向法国警方报案堪比比当年王立军投奔美国领事馆。法广专访流亡美国的中国民主活动家王军涛就此案做出他的分析：王军涛：其实孟宏伟案件既正常也不正常。每个国家都有罪犯，美国也常发生警局里办理缉毒案件的警员与毒贩搅在一起的案例，民主国家是这样，共产党国家就更不用说了，大家都知道共产党国家里的警察机构几乎都是和黑道绑在一起的，从目前掌握的材料也知道，当年香港廉政风暴前，英国人派来的最高级管理人员之间也有和罪犯混在一起的，也就是说，管罪犯，抓罪犯的人本身是罪犯，这个现象本身并不出奇，属于正常范畴。但是从另一方面看，这件事不正常或让人感到滑稽的地方是，中国出了大事，但居然事先并没有给相关国际组织（注：国际刑警组织）一个交代，这就会让人觉得这个国家缺乏责任感。孟宏伟是中国“派”到机构的，但出了事以后却毫无交代，我并不认为这是中国轻视这个组织，因为显然国际刑警组织主席的这个职位也是中国费了不少力气搞到手的，但他人于9月26号失踪，到10月5号他的太太向法国警察报案前，十天时间都不给这个组织一个交代，这就说明中国的领导人或者决策者脑子里丝毫没有国际法的概念。另外，从他的太太向法国警方报案这一点看，我认为这可能是王立军事件后，中国的又一个可能会产生深远影响的事件。法广：你认为是什么样的紧迫局势促使中国最高领导人冒着在国际上“丢脸”的危险也要将孟宏伟拿下呢？王军涛：可能对习近平或中国当局来说，事情的发展是一个意外。意外并不是他们要整孟宏伟，之前比孟官职大的人也没有逃过，今年四月份实际上已经将他党组成员的头衔拿掉，应该说那时候就已经要开始整他了，习近平上台后就一直进行高密度的反腐，所以我认为如果孟宏伟有问题他要开始整他并无意外。但不正常的是孟宏伟的太太采取这样的方式将事情揭露了出来，或者说这件事被揭露出来的方式确实与王立军案由相似之处。这一点很不正常，由此也引发人们的关注，所以我同意一个观点，就是说这件事情的看点不是习近平要冒多大的风险，而是共产党当局在国际上发生这么大事件的时候，他们不太会按照国际社会的规则去进行解释。可以设想，美国或法国这样的西方国家发生类似事件时，他们会在第一时间通报国际机构并作出一定的解释，而中国政府丝毫没有这样做，而且当事情被揭露出来后，中国政府还是采取仅仅对中国人民解释的方式。比如，在国际组织正式要求中国做出解释后，公安部长主持开了一个会，随后发出了一个对内进行解释，语焉不详的公告，且没有给出任何具体事实，仅对国际刑警组织做出了一个交代表示他已经被撤职了，我认为这是很不正常的方式。中国以国家作为后盾，让自己的人当选为国际刑警组织的主席，但同时又不遵守规则，不给一个交代。法广：国际刑警组织在收到孟宏伟辞职信后，立即就让一个韩国代表代任主席一职，但这个事件让国际刑警组织的形象有所损坏？王军涛：我认为，警察在集权国家充当国家机器的打手，公安机关也被认为是出酷吏的地方，所以公安机关显得很重要.但实际上在世界各国，警察机关并没有如此大的重要性，在维持社会治安问题上的确十分重要，但是我们也知道在民主社会，越是这样的机构，受到的限制就越多，所以在日常生活中并没有那么重要，所以国际刑警组织在中国就具有一种神秘感和威严，但这只是中国的老百姓心中造成的一个高大的形象，这个组织给中国人造成的震撼大概比西方人的震撼要大得多。法广：刚才您也提到了公安部的这个公告，你如何看这个公告的内容？不少评论都注意到其中提到“消灭周永康的遗毒”这句话，公告中并未提到他“违纪”，仅说是“违法”，您认为这里透露出什么样的信息呢？王军涛：这个公告有三方面的内容。在中国谋逆罪最大，周永康是谋逆罪，传说中他要扶植薄熙来替代习近平，这被列为孟宏伟的第三宗罪。第一是收受贿赂，一意孤行，还提到他管不好自己的家里，第三点就是跟周永康的关系。但是现在至少有两个信息来源，这两个来源可以说和中国高层有一定的关系，一个就是明镜的何频先生，他明确表示孟宏伟和周永康没有直接的联系，除了工作关系以外，他并不是周的人。另一个就是《南华早报》，这个报纸可以说是中国的一份特殊报纸，有人说背景是马云，但马云并没有那么大的背景，《南华早报》是一个爆出孟宏伟出事的消息的，比西方媒体还要早，这就说明南华早报对这个事情还是有一定了解的；另外，这也是这个报纸说孟宏伟案并不牵扯周永康案，这就更点出案件的更多背景，由《南华早报》澄清与周案无关，就是和公安部长赵克志对着干了。因为赵代表的是习近平的意见，而《南华早报》到底代表谁呢？如果是马云，马云上有栗战书，但南华早报也曾对栗战书女儿的资产有所爆料，因此《南华早报》的背景更加扑簌迷离。其实孟宏伟的案件在民主社会没有什么分量，倒是对中国人的心理造成更大的冲击，所以也可以看出中国政坛上又有一些大事要发生，因此这几天大家议论的焦点是孟宏伟的妻子掌握了什么材料，会不会也像令完成和令计划一样，因为令完成手里握有“核弹”，共产党必须给令计划一条活命，或者像郭文贵一样持续爆料，不管爆料真假如何，但确实给中国政坛炸开了一个口子，造成了很大的震动。所以大家都在热炒说她究竟掌握了什么情况，有人说是高官的贪腐情况，海外的资产分布情况等。也有人把孟宏伟事件后，紧接着香港就爆出了习近平家族在香港拥有6.4亿资产的报道联系起来。而且从爆料的媒体看，这可能不是一个普通的八卦新闻，所以我觉得的这件事情都中国政坛的意义要比对国际社会的影响要大得多。我注意到公安部提到的三方面的问题中，第二个问题最重要，就是从违背政纪的角度说，他没与关注自己的家属，而他太太将事件曝光也很有意思，而且他的太太本身就十分神秘，他们有一对七岁的双胞胎，大致推算一下就知道，他太太于2011年怀孕，习近平大规模反腐始于2012年。网上有一个署名“匿名”的网友爆料称知道孟妻的身份，说她真名叫高歌，比孟宏伟小19岁，还透露他的里昂花巨资租房的情况。而格蕾丝·孟这个名字就显示她是从夫姓，这种做法在中国高官中就很少见。大家都知道，共产党成立之初就倡导男女平等，可以推测，格蕾丝·孟这个名字像是在香港注册的名字，这就说明孟宏伟这个官从开始就不一般，不像共产党的高官。这个曝光的跟帖首先出现在一个很不显眼的地方，随机被广泛转贴，如果将这件事和《南华早报》炒作孟宏伟没有周永康背景和这个消息连在一起，就似乎看到共产党内部的两股力量，正在围绕孟宏伟案件在较劲，海外社交媒体就是战场。法广：对孟宏伟妻子在法国要求警方保护您如何看？王军涛：关于孟宏伟还有一个角度值得玩味，如果媒体报道属实的话，他是1979年北大法律系的学生，读大学期间其实是中国思想解放最自由最畅通的时候，那几届大学生都在社会上有不少历练。他的简历中还说，他1972年开始参加共产党的活动，75年加入共产党，这种说法就十分奇怪。他79年进入北大，实际上跟袁鸿兵是同学，这一届也有一个人叫刘大生，这个人后来也走自由化的道路，89年之前为共产党做了一些事，89后就觉醒了，成了一个在思想理论界比较重要的异议人士。所以，他的这一届应该说是比较自由的一届，后来他本科毕业后，他转读工科硕士，进而进入公安部。所以他的背景比较奇怪。从他太太说的话一听就不是临时训练出来迎合西方媒体的，她的这段话如果放到七九年北大法律系的学生嘴里我一点儿都不奇怪，所以有人说一个共产党的官儿，一个侩子手怎么会说出这种话，一定是编出来的，但是如果将其放到他当时受教育的背景上看，就不应该感到奇怪，而且我也相信这种教育背景对他一生不会没有影响，我认识很多北大出来的官，有些已经做到了部级，其实不论他们后来说了多少共产党官方的话，甚至为了往上爬不惜干坏事，但实际上他们在大学期间接受的教育还是留在了心理，有一定的是非观，虽然他们不顾是非和良心往上爬干坏事，但是他们心里知道还是有个是非判断的。从这个角度上看，孟宏伟的这个官职从共产党的官场上看也是一个异数。从格蕾丝 孟要在法国申请政治庇护来看，整个路数，她的解释和说法都非常符合西方的政治文化和政治伦理。 法广：孟宏伟的案子反应出中国政坛依然暗潮涌动，如何结局尚难以预料？王军涛：从国际上看，孟宏伟的案子在国际刑警组织选出主席后就结束了，而且这个组织最近也解释说，日常工作实际上由秘书长管，也就是说这件事对国际社会的冲击差不多到此为止了，而国际社会的兴趣实际上也是中国政治出了个八卦新闻。这个事件对国际社会的影响也不是关注的焦点。这个事件的看点也在于对国际社会的冲击对中国政治的折射。我认为这个案子大概有两点可以肯定，首先孟宏伟的政治生涯到此结束。即使他的问题并不大，但他太太的作为也可能让他受到严惩。从他发给他太太的匕首这个图片可以看出，他之前对他太太有所交代，他太太的做法也是两人商量的结果。但是他们这样的处理方式一定会受到严惩，但是这个严惩也是有底线的。因为如果他的确跟太太商量过，她的手中一定掌握着一些情况，如果他们认可的底线被突破的话，他的太太会不会将材料拿出来是一个关注的焦点。其次，如果孟宏伟事件是一个政治事故的话，按照共产党的规矩，他的举荐人，这件事的负责人会被问责。牵扯面会朝两个方面走：跟他一派的人会受牵连，在他的太太问题上做过安排的的人也会被问责。共产党对高官的家人都有编控，他们出去时家人留在国内做人质，但是很显然孟宏伟的太太不在这个安排之列，这就意味着有人可能要对此承担责任。另外一个要查的就是谁应该对孟宏伟事件在国际社会给中共造成如此被动的局面和负面影响负责。另外一方面，习近平可能要进行危机管理，进行控制，但另一派可能就要极力扩大这件事。既然这个事件在民众心里和国际社会造成了震撼性的影响，他们会借助这个影响问责习近平。最近有些消息传出来说孟宏伟的太太手里有多少材料，我觉得这些可能都是真的，即使不是确切的材料，但起码可以提供一些线索，包括高官在海外的财产分布等，可以供国际媒体予以查证。这就会让不希望习近平掌权的人建立起反对习近平独裁的力量，扩大他们的力量，将习近平试图捂住的真相暴露出来。 法广：好戏还刚刚开始？王军涛：习近平能够捂住的也只是官场上的一些表面的东西，但社交媒体上的炒作就很难控制。我个人对这个事件有些学术兴趣。我在哥伦比亚大学的学术研究方向就是在全球化市场化信息化的时代，共产党如何维护他的统治和政治稳定。这个事件就提供一种很好的观察，双方都在社交媒体上进行较量，而在看了目前媒体上的相关报道后，我的感觉的确是”好戏刚刚开始“。 有人将此事与王立军事件冲击效果进行对比，因为孟宏伟的级别比王立军高，而且我们也知道反腐的过程中也有很多黑暗内幕。应该说王岐山开始搞反腐是迅雷不及掩耳，很多高官没有给自己留后路，但孟宏伟亲眼看到这个反复过程，地位在持续上升，他应该会了解不少反腐过程中的阴暗和腐败内幕，这些材料可能会更对习近平有爆炸性的冲击效果。独裁者需要英明领袖的形象，这些消息就可以说明他创建英明领袖的过程并不是简单地代表民意，做了反腐这件事，实际上内幕非常腐败。 毛泽东形象垮台也是与他在成为领袖的过程中干的阴险狠毒的坏事有关。这就应验了“出来混总是要还的”这句话，最后一切都要归零。习近平本人应该十分清楚他在将自己变成伟大领袖的过程中干了哪些缺德事。我觉得孟宏伟是19大以后的权利斗争中逐步下来的，那他在2012到2018年初这段时间，作为一个正部级的公安部副部长，他应该知道很多内幕，他手里的资料可能是前面的高官不知道的。感谢王军涛接受法广专访。</w:t>
        <w:br/>
        <w:t xml:space="preserve">    </w:t>
        <w:tab/>
        <w:t xml:space="preserve">    </w:t>
      </w:r>
    </w:p>
    <w:p>
      <w:r>
        <w:t>WXC4360</w:t>
        <w:br/>
      </w:r>
    </w:p>
    <w:p>
      <w:r>
        <w:br/>
        <w:t xml:space="preserve">    </w:t>
        <w:tab/>
        <w:t xml:space="preserve">    </w:t>
        <w:tab/>
        <w:t>世界两大经济体美中之间彼此不断角力，全球人民雾里看花，而且越看越紧张。但是贸易战带来的频繁活动，却意外促使东盟(即东南亚国家协会)在内的亚洲境内外投资大幅成长，扩张形成一条新的亚洲贸易走廊。让东盟可望在2030年跃升世界第4大经济体。根据新加坡《商业时报》(Business Times)报导，花旗银行全球资金和贸易解决方案主管萨尔坦(NaveedSultan)观察到，由于贸易战不断升级、紧绷，导致全球投资者悲观情绪遽增。但是这很可能只是一个贸易流动大幅增加的过程。因此，他认为其实看待美中贸易战不必太过悲观，因为这个过程将触发更多样的贸易流动。而更多贸易流动也代表投资者拥有不同的机会，蓬勃活跃的市场对投资者将更具吸引力。萨尔坦指出，贸易战带来的频繁活动已经促使东盟在内的亚洲境内外投资大幅成长，扩张、形成一条新的亚洲贸易走廊。而目前，中国2/3对外投资都是直接流入这些亚洲国家。东盟经歷了多年的快速城市化，目前该地区拥有6.4亿人口。而且预计到了2030年，65%人口都会成为中产阶级。也就是说，目前仍是世界第6大经济体的东盟，很可能在2030年晋升为第4大经济体。贸易战不但不会缩小全球市场的活动范围。反而会让市场更加蓬勃，交易地域更多元化。资深银行家萨尔坦还认为，未来本土技术将值得进行更大的投资。他提醒在贸易战之中，投资者必须密切关注全球货物供应链的变化，以及贸易流向。并且更加专注于管理成本和公司营运资金，以便减轻关税升高带来的成本压力。</w:t>
        <w:br/>
        <w:t xml:space="preserve">    </w:t>
        <w:tab/>
        <w:t xml:space="preserve">    </w:t>
      </w:r>
    </w:p>
    <w:p>
      <w:r>
        <w:t>WXC4361</w:t>
        <w:br/>
      </w:r>
    </w:p>
    <w:p>
      <w:r>
        <w:br/>
        <w:t xml:space="preserve">    </w:t>
        <w:tab/>
        <w:t xml:space="preserve">    </w:t>
        <w:tab/>
        <w:t>中美贸易战持续延烧，国际知名投行瑞银（UBS）15日发布报告表示，若贸易战进一步升级，人民币贬值压力可能继续加剧，2019年人民币兑美元汇率恐逼近7.5。路透报导，瑞银大中华区首席经济学家汪涛表示，2018年底人民币对美元汇率为7.0左右、2019年底为7.3，如果贸易战进一步升级、美国对中国所有出口商品加征25%的关税，则2019年人民币对美元汇率可能逼近7.5。瑞银在最新研报“中国经常帐户顺差或消失、影响几何？”上指出，中国大陆经常帐顺差的时代接近尾声，虽然今年全年经常帐仍保持顺差，但明年可能转为小额逆差，进而给予人民币贬值压力。瑞银也预测，人民币可能会继续走弱，但并不会大幅贬值，预计大陆政府将会加强资本管制、谨慎管理人民币中间价并放宽境内资本市场来应对。</w:t>
        <w:br/>
        <w:t xml:space="preserve">    </w:t>
        <w:tab/>
        <w:t xml:space="preserve">    </w:t>
      </w:r>
    </w:p>
    <w:p>
      <w:r>
        <w:t>WXC4362</w:t>
        <w:br/>
      </w:r>
    </w:p>
    <w:p>
      <w:r>
        <w:t>战斗民族的名模富豪们太闲了，最近，他们纷纷在 Instagram 发布自己扑街摔倒的狼狈模样。(image)私人飞机、跑车和游艇若隐若现地（划掉）出现在照片背景，同样抢镜的还有散落一地的 Gucci、LV和钞票，让人看了都不敢扶，生怕是跨国集团大型碰瓷。(image)超过 10 万人在 Instagram 参加了炫富大赛，而这股奇怪的「妖风」也渐渐蔓延到微博。一时间，社交网络被铺天盖地的「扑街炫富」包围：美妆博主摔口红，健身博主摔哑铃，科技博主摔手机，摄影博主摔「穷三代」器材……(image)(image)(image)而各路品牌蓝 V 也跟风摔了一波：(image)截止 10 月 14 日，微博话题 #炫富挑战# 的阅读量已经超过 12 亿了。炫富摔倒又称为 #Falling StarsChallenge。大部分报道都认为它是由俄罗斯名模发起的活动，但经考证，它真正的发起人是一个名叫 Smash 的俄罗斯DJ。7 月 30 日，@djsmash 发布了自己从私人飞机下来「不小心」摔倒在地的照片，并 @ 几位朋友接力。最先捧场的是两位俄罗斯模特 @lenaperminova 和@natashapoly，她们也朴素地摔了一下私人飞机，迅速带动了俄罗斯时尚圈的相继模仿，而后慢慢攻陷了整个战斗民族。(image)将镜头定格在摔倒一刻的创意，极有可能是来自意大利摄影师 Sandro Giordano。2013 年，Giordano 开始摄影项目 INEXTREMIS，以极其戏剧性的场景，表现人们在遭遇突然死亡时，仍然对身边物质留有执念的主题。虽然形式相似，但「扑街炫富」的发起人 @djsmash后来发文表示，自己的一摔背后没有任何深刻寓意，「就只是夏天里一件有趣好玩的事而已」。(image)(image)想想，现在社交网络上都是精致的妆容和恰到好处的滤镜，哪位名模富豪愿意主动上传自己摔倒狼狈的瞬间？这种创意带来了吸睛的反差。而在新鲜好玩的同时，它的复制成本不算高，还有充分的二次创作（恶搞）空间——不就是扑街吗，我也可以啊！(image)但有趣本身并不足以把事情搞大。发起人 @djsmash 自己有 30 多万粉丝，而最先响应的两位俄罗斯模特，粉丝分别超过 90 万和 180万。打个不恰当的比喻，这 300 万粉丝就相当于是一次传播的「启动资金」。而随着接龙点名的蔓延，越来越多名人的加入，必然会让围观粉丝产生模仿的欲望。这种富人游戏也得以自上而下变得接地气，甚至摔出了家庭主妇的日常，让人惊喜。(image)将这套传播法则玩得最溜的，还是 2014 年的冰桶挑战（#Ice Bucket Challenge）。这项将互联网狂热和慈善事业结合起来的挑战，在当时被称作是神来之笔。比尔·盖茨、扎克伯格、贝索斯和库克等名人的加入带来了噱头，而24 小时内回应接龙的时间期限充满参与感和紧迫感。最终，冰桶挑战为 ALS 患者（肌萎缩性脊髓侧索硬化症）筹得 1.15 亿美元，并成为 Facebook史上最大的病毒话题之一。(image)而要是把「扑街炫富」的洋葱一层层剥下去，就会触及「人有我有、不能落后」的社交货币本质。《Wired》杂志曾在 8 月写过一篇报道，探讨这类病毒传播让人上瘾的原因。皇家墨尔本理工大学市场营销学副教授 AngelaDobele 认为，。以今年夏天引起刷屏跟风的 #Kiki Challenge 为例：从 8 岁到 80 岁，人们在驾驶过程中打开车门，伴着 Drake 的洗脑新歌《In MyFeelings》跳舞，效果新奇有趣，也危险万分，甚至导致事故频出。(image)但相关话题最终在 Instagram 引来超过 180 万人参与，这个传播规模足足是 Falling StarsChallenge 的 18 倍。(image)报道分析认为，当社交网络都在沉迷同样的游戏，我们很容易被同伴的簇拥而上和兴奋情绪所感染。而事后的每一个点赞和转发，都像是来自朋友的认可，甚至能带来归属感和自信心——这样的正面嘉奖比错失恐惧症（FOMO，Fear ofMissing Out）诱人多了，要怎么让人忍住不去参与？想想曾经占据过国内社交媒体的海草舞、海底捞花式吃法和「社会人」小猪佩奇，它们的走红之路也都是同样道理。(image)「炫富」原本是一个能让人恨得咬牙切齿的敏感话题。但「扑街炫富」最有趣的地方在于，网友们用自嘲很好地化解了这种敏感，并将这个家里有矿才能玩的富豪游戏，变成一种幽默的自我表达方式。跟飞机豪车和游艇相比，摔倒在一堆美食、哑铃、吉他和咖啡豆中显得多么「穷酸」，但这正是网友对个人爱好大张旗鼓的炫耀。(image)(image)而另外一些脑洞清奇的网友，真挚地摔出了祖传的茶叶蛋、刷剧必备的辣条和人见人爱的一点点。(image)小学生摔出一地练习册，90后摔出枸杞养生茶和老长的花呗账单，新手妈妈则是奶粉奶瓶与尿布……这些自娱自乐一秒就能戳中你的笑点。噢，笑中还带点苦。(image)不管是 Instagram还是微博，到现在，在社交网络上认认真真「扑街炫富」的人已经不多了。从平民化那一刻起，这场炫富游戏的本质发生了微妙的转变，慢慢变成「你如何定义自我」的高级命题。所以，如果扑街的是你，你会摔出什么东西？它或许就是你最擅长、最热爱或最幽默（苦涩）的一面。——————P.S. 彩蛋没有跑路，爱范儿编辑们真的亲自摔了好几回：(image)(image)(image)</w:t>
      </w:r>
    </w:p>
    <w:p>
      <w:r>
        <w:t>WXC4363</w:t>
        <w:br/>
      </w:r>
    </w:p>
    <w:p>
      <w:r>
        <w:br/>
        <w:t xml:space="preserve">    </w:t>
        <w:tab/>
        <w:t xml:space="preserve">    </w:t>
        <w:tab/>
        <w:t>2018年美9月11日，国非盈利电视台PBS的FRONTLINE(前线)制作了了一期《落后的美国》（Left BehindAmerica），这期节目让日报君看到了一个不一样的美国。特朗普正在吹嘘自己的政绩的时候：广大的美国又是什么样子？一个普通美国人的生活又是什么样子？《落后的美国》以俄亥俄州（Ohio）的戴顿（Dayton）为例，一个普通的美国中小城市，美国近代历史上繁荣一时的科技城镇。戴顿在世界贸易规则改变之下，正在遭遇着严重社会问题。戴顿的过去，不是一个普普通通的地方，它曾经甚至算得上是“俄亥俄州的硅谷”。在20世纪初，戴顿注册有全美国最多的专利，作为一个先进风光的工业重镇，戴顿人的生活欣欣向荣，人口最多高达26.2万，是今天的二倍。时过境迁。今天，许多人都参观过位于戴顿的美国国家航天航空博物馆，这个博物馆依然在无声的诉说着这段“戴顿的光辉岁月”，虽然当年创造这些美好发明的企业和人们，早就离开了这个城市。图源：National Museum of USAF在过去，发明飞机的莱特兄弟，就是在戴顿一家自行车店里创造了历史。二战期间的戴顿，更是一个先进的制造基地，制造轰炸机，飞机和武器都不在话下。直到70年代之前，戴顿的人口都在持续增长，吸引着源源不断的人才涌入。但是，伴随着黑人人口的涌入，白人社区产生了恐慌，人们开始搬离。这一波人口迁徙结束之后，戴顿不如往日。步入21世纪后，伴随着贸易全球化的兴起和企业战略升级。大公司的高管和董事丝毫不在意中小社区的劳动力市场。华尔街逼迫大公司把工作尽量外包，比如NAFTA（北美自由贸易协议）通过的时候，墨西哥的工人能用更廉价的劳动力，帮企业和银行挣得钵满瓢盈。这个时候，普通的美国人开始失业了。2008年，通用汽车（GM）在圣诞节前离开了戴顿，2000名员工下岗。2009年，存在于戴顿上百年的世界五百强电子制造NCR搬去了亚特兰大，给了戴顿最后一击。现在的戴顿，基层的美国：没有了企业，没有了人才，没有了资金，只剩下失业，犯罪，吸毒，城市衰败和绝望。戴顿企业搬走之后，护士，医生还有教育者们都搬走了，取而代之的是比第三世界国家还可怕的社会环境，达到了1980年以来的最高失业率。收入不够的戴顿人，开始饿肚子，领着230美元一个月的“食物券”（一种政府的贫困补贴）也吃不饱，只能来到慈善组织排队领取食物。志愿者表示：“我见过他们家里一贫如洗，橱柜都是空的，妈妈想尽办法一盒通心粉吃两天，排队的人越来越多。”许多戴顿人的生活情况，通过帮助没有慢慢改善，还是持续来领取救济，仿佛永远不能恢复往日的生活水平。“我的父亲是化学家，母亲是注册护士”，当年戴顿大迁徙中的一员说道。戴顿人不再有中产阶级的工作，养不起家，无法供孩子上大学，好像陷入了恶性循环。日报君从来不曾想过，或者预料到，美国这个先进的发达国家里，“沉默的大多数”居然是这个样子。大量工人由于常年的体力工作的疼痛，对止痛的药物和毒品上瘾，从开始从服用处方止痛药Oxycontin，到最后不能控制用量一天吃30片，足以杀死一个没有接触过Oxycontin的人。警察及时打击了这些开出非法处方的医生和药剂师，他们没有想到，没有了止痛片，人们开始吸食海洛因。更可怕的是，戴顿当年先进的交通系统，现在变成了方便贩毒的网络。瘾君子和吸毒的飙升，没有放过任何人。戴顿最大的医院有这样一个让人崩溃的事实：每10个新生儿里面，就有一个来自吸毒的妈妈。新生的无辜婴儿也被烙上毒瘾的印记，医院不得不开展针对母亲的毒瘾戒断治疗。更可怕的是吸毒过量：俄亥俄州一年死于吸毒的人已经上万，超过了美国1990年的总和。当地的验尸官，已经看过太多这样的死者：“一遍遍重复的故事，不分种族不分背景。死者有的时候太多，尸体在停尸房已经放满。法医不得不把2个备用设备拿出来，每个设备能多装18具尸体。”面对贫困，戴顿也在付出代价，努力的抗争和成长。比如，市政支出大量用于打击犯罪。戴顿市政府希望通过吸引外来企业家和企业入驻，带来新的工作机会，拯救这个城市。于是，《落后的美国》采访到了2000年以来入驻当地的“新戴顿人”，有的是难民。于是，这批“新戴顿人”开始在戴顿开拓自己的事业，从零开始。因戴顿低廉的房价和生活费，给了这批移民一个机会。这批移民的代表依斯罗姆通过接手一个廉价的，空了5年的仓库，做生意的成本低了很多。现在，美国动力有30名员工，带动土耳其人在美国创业发展，CEO依斯罗姆拯救了一整个社区，一些破败的社区开始复苏。戴顿的状况还吸引了资本，吸引了企业家。中国的玻璃制造称霸全球的时候，福耀玻璃厂的创始人曹德旺回到了美国，在美国生产玻璃。2008年通用汽车的厂房，如今变成了玻璃制造厂房。曹德旺这位勤劳勇敢的企业家，和很多中国企业一样，正在成功的走向世界。福耀玻璃厂的投资，在中国对美国投资历史上，数额大高达前十名，3年投入6亿美元。福耀玻璃给了2300名戴顿人一个养家糊口的机会，可是，对于振兴戴顿这足够吗？不少通用的老员工返回了昔日的厂房，起薪是12美元/小时，之后慢慢涨薪水。如果在几十年前，这些工人的薪水高达30美元/小时。当年……FRONTLINE记者问曹德旺：“今天你给美国工人的薪水，他们能接受吗？毕竟这个薪水远远低于他们20-30年前的薪水。”曹德旺回答道：“你说美国工人工资低，是跟谁比？是跟墨西哥比，还是跟华尔街比？”他继续说：“美国工人工资是比日本高1倍，跟中国比是中国的6倍，是墨西哥的3倍，跟华尔街比没有华尔街的零头。”外来的投资和企业入驻给戴顿带来了希望。还有不少人做出的努力，比如“黑人商会”正在努力振兴社区，“宝石城”正在发动号召群主，打造新的超市和购物市场。戴顿人发扬起独立的精神，自我拯救。但是，很多人表示，戴顿的崩溃还没结束，还在继续蔓延和发生。就算是招收普通的工人，由于毒品的原因，劳动力紧缺。发放救济食物的志愿者表示，贫困还在增长。戴顿的市长也表示对未来十分堪忧。可是，正在美国基层挣扎的时候，特朗普和他的团队正在一波一波的阻碍他们的进步，阻挡劳动力的输入和产业入驻。美国从来未曾在城市衰败后想去振兴，而是直接去下一个地方。但是节目组表示，现在需要振兴的地方已经太多了，影响到了所有人的生活，比如美国的竞选，经济和文化。无数的中小型城市，关乎全国的命运，每个人都需要行动。看完这个真实的纪录片，日报君心里也是五味陈杂，日报君在美国俄亥俄州上大学的时候，着实能够感受到周围同学说不出来的情绪。日报君的同学，在2016年总统竞选时，比比皆是特朗普的支持者。美国发达了100多年之后，一个最普通的美国人的梦想，恐怕不是成为科学家，而是如何成为普普通通的中产，梦想只是挣着30美元的工资。特朗普的团队在喊着振兴美国的口号，说难民占掉了资源，说外国人盗取了美国的财富，通过排外转嫁矛盾，实际上损害了美国的利益。对于赴美学习工作的人才，他先颁布了八国禁令，后是试图禁止中国留学生来学习。日报君之前报道过，上述政策和行动对美国教育业的打击，今天，我们又看到了美国中小城市的实业萎缩，而这些原本都是支撑美国基础经济的必要存在。最后，日报君想说，如果说这个世界需要变好，那么，努力不能是一方面达成的：美国需要加强交流世界也需要再加强合作。也希望美国能及时停止倒退的步伐，不要再对贫困视而不见，不要再让沉默的大多数做出不理智的选择。</w:t>
        <w:br/>
        <w:t xml:space="preserve">    </w:t>
        <w:tab/>
        <w:t xml:space="preserve">    </w:t>
      </w:r>
    </w:p>
    <w:p>
      <w:r>
        <w:t>WXC4364</w:t>
        <w:br/>
      </w:r>
    </w:p>
    <w:p>
      <w:r>
        <w:br/>
        <w:t xml:space="preserve">    </w:t>
        <w:tab/>
        <w:t xml:space="preserve">    </w:t>
        <w:tab/>
        <w:t>杨澜和吴征于1995年在美国结婚，婚后生有一双儿女，外界曾盛传他们的儿子叫吴所谓，女儿叫吴所惧，合在一起无所畏惧。据了解，杨澜两个孩子根本不叫这两个名字，当初在老大还没有出生的时候，一次杨澜和吴征探讨给孩子起名字，杨澜当时开玩笑地说：“姓吴，那咱就叫吴所谓好了，这名字好记!”后来有朋友知道了这一段来历，就跟杨澜开玩笑，你儿子不是叫吴所谓吗?再给你女儿取一个名字，叫吴所惧吧，这就是无所畏惧的来历。其实，杨澜的儿子出生于1996年，四年后，2000年又生下女儿，如今这一双儿女都很优秀，品学兼优。早前杨澜在接受采访时曾表示：不求把孩子培养成“神童”，希望孩子们能做一个快乐的人，也能给别人带去快乐。为此，杨澜身体力行，努力培养孩子爱好运动、慈悲为怀、善于表达和富有幽默感的品行。</w:t>
        <w:br/>
        <w:t xml:space="preserve">    </w:t>
        <w:tab/>
        <w:t xml:space="preserve">    </w:t>
      </w:r>
    </w:p>
    <w:p>
      <w:r>
        <w:t>WXC4365</w:t>
        <w:br/>
      </w:r>
    </w:p>
    <w:p>
      <w:r>
        <w:t>中国央视前名嘴崔永元爆料事件引爆中国舆论，中国知名房地产商人任志强对此进行了点评。北京时间10月11日，在中国举行的“第十届智慧山·观峰讲坛：企业家精神与社会公益”上，任志强被问及如何看待崔永元的所作所为。任志强说，崔永元是个敢于坚持自己信念的人，且大多数行为都是为了整个社会，而不是一己私利。敢于坚持自己真理的人，都是伟大的人。</w:t>
      </w:r>
    </w:p>
    <w:p>
      <w:r>
        <w:t>WXC4366</w:t>
        <w:br/>
      </w:r>
    </w:p>
    <w:p>
      <w:r>
        <w:br/>
        <w:t xml:space="preserve">    </w:t>
        <w:tab/>
        <w:t xml:space="preserve">    </w:t>
        <w:tab/>
        <w:t>据《加利福尼亚太阳报》报道，位于加利福尼亚三角洲河岸的Locke城镇，是美国唯一一个由中国人建造的城镇。它的建立要追溯到1915年的10月，当时，一场大火摧毁了三角洲附近WalnutGrove的唐人街。一群流离失所的中国人从一位名叫GeorgeLocke的地主手中获得了一份土地租约并在建造了一个属于他们自己的地方。在加利福尼亚的反华主义盛行时期，Locke成为了中国人的避难所。从19世纪60年代开始，中国劳工流入三角洲地区，开展着恢复农业用地的艰苦工作，许多人在此耕作庄稼。1983年《苦瓜》（介绍Locke小镇的历史刊物）发表的一篇采访中，一位三角洲的居民Bing FaiChow回忆起这段历史时说道：“我们从来不敢独自走在街头，除了在Locke，因为这是我们自己的地方。“在20世纪20年代到40年代，Locke成为了一千多名中国居民的家园。周末，当游客涌入镇上的赌场、妓院和鸦片窝点时，小镇的人数更是激增。如今，主街的两层建筑基本上与过去无异，然而因为历史久远且长期的闲置，小镇的建筑摇摇欲坠。曾经展示过中国戏曲的明星剧院也岌岌可危。面对这种情况，2004年，为了让小镇免于沦落为鬼城，有关机构成立了一个基金会。但Locke的命运远未确定。据最新统计，小镇居民已不足80人，其中只有10多名中国人。(image)</w:t>
        <w:br/>
        <w:t xml:space="preserve">    </w:t>
        <w:tab/>
        <w:t xml:space="preserve">    </w:t>
      </w:r>
    </w:p>
    <w:p>
      <w:r>
        <w:t>WXC4367</w:t>
        <w:br/>
      </w:r>
    </w:p>
    <w:p>
      <w:r>
        <w:br/>
        <w:t xml:space="preserve">    </w:t>
        <w:tab/>
        <w:t xml:space="preserve">    </w:t>
        <w:tab/>
        <w:t>邓文迪最近出席了上海时装秀。绣花真丝白衬衫搭绿色包裙，配上GUCCI的新款绿外套，大红大绿的，又中国风，又时尚，十分吸睛。她状态也不错。(image)邓文迪也确实这么做了。她做过的事，经历过的人，连言情小说、狗血连续剧都不敢这么写。(image)邓文迪起点不高。这一点也成了她被疯狂吐槽的致命点。1968年，邓文迪出生于山东济南。但她不在北方长大，她成长于徐州。(image)北方的水土，令她的性格大方爽朗，透着一股执拗劲。特别是对人。在徐州，她一直读到了中学。因为长得高，还加入了学校排球队。(image)听说，排球打得不错。中学毕业后，邓文迪全家搬到了广州，出于就近原则，她考了广州医学院。如若按照正常路线走下去，毕业后，她要么成为医生、护士，要么当个排球队员，抑或，凭她与生俱来的嚣张气焰，说不定会成为商界女强人。但这些，在她遇见一对美国夫妇后，全部改变。当时，Jake Cherry和他太太来广州，许是出于天生的直觉，邓文迪想尽一切法子，抓住了这棵改变命运的稻草。她对译员说：(image)译员很诚恳，如实翻译给Cherry夫妇听。夫妻俩一听，爱学习，很好呀。于是，给邓文迪办理了赴美学生签证。让她到加州大学学习。邓文迪去了，带着仅有的30美元，独自赶赴美国。像个出征的壮士，不胜不归。(image)她确实这么做了。到美国后，她一边接受Jake Cherry夫妇的照料,一边打工。端盘子、打包外卖、打杂，只要能挣钱，她都努力去干。(image)独自闯荡美国的那些日子，虽辛苦，但不缺乏温情。Cherry夫妇对她也很好，他们承诺，将资助她到大学毕业。还让她和自己的女儿同睡同玩耍。不过没多久，几张艳照，打破了这一切。很震惊，更愤怒。她命令邓文迪搬走，邓文迪很潇洒地走了。接着，Cherry先生也跟着走了。夫妻情断，二人离婚。邓文迪才不思索这些。她是有野心的人。(image)据说，邓文迪在与Jake Cherry结婚期间，一直不间断地广结人脉，累积资源。很迅速，但不意外。外媒说，离婚是邓文迪提出来的。就因这一点，邓文迪在国内，成了人们心中抹不掉的。因为，移民局有规定，2年刚过不久，邓文迪如愿拿了绿卡，就提出离婚。阴谋不阴谋，我们外人无从得知。但有一点可以确认，即便离了婚，邓文迪依旧没有放弃学业。她又跑到耶鲁大学进修。(image)还顺利取得了工商管理硕士学位。对于这一点，网上众说纷纭，很多人传：邓文迪在和JakeCherry结婚期间，便物色好了一名叫David的男性。是这个男人花重金资助邓文迪上的耶鲁。最后，邓文迪学费到手不久，便和他说再见了。无论是否为真，都不得不承认，能上耶鲁的邓文迪，智商确实是了得的。(image)进入国际顶尖大学，令邓文迪的人生，发生了翻天覆地的改变。在耶鲁，她见到了从未见过的，体会到了从未体会过的，了解了不曾了解的，看到了超越自身阶级的。五花八门的纷杂世界，冲破了邓文迪的认知。或许，在那时，她就坚定，一定要改变阶级。很多年后，邓文迪嫁给默多克，实现了鸦雀变凤凰的梦想。面对外界的质疑，她说：“(image)(image)(image)(image)(image)(image)但人们不懂，皆以为和她的心机有关。其实大多人忘了，心机，也分高与低的。而耶鲁，让邓文迪的智商、情商、见识，又有质的飞跃。为她往后的开挂人生埋下了伏笔。1996年，邓文迪从耶鲁大学毕业，只身飞往香港。在飞机上，她碰巧坐在了默多克新闻集团董事Bruce Churchill的旁边。处于女人的敏锐，她一眼就瞧中了这个男人，主动与他攀谈。飞机还未落地，他便给了她去卫星电视总部的实习机会。有了这个机会，邓文迪的人生，从此一步一上升，扶摇直上九万里。(image)刚到卫星总部，她很青涩，但是很好学，尤其是不懂就问。据她的同事回忆，邓文迪从不羞涩地问她不知道的东西。一不明白的事儿，她立马就问，绝不藏着掖着。已在社会摸爬滚打的她，在卫星总部实习期间，凭借好学、敢学的态度，慢慢退化了身上的稚嫩。2年后，默多克来中国出差，邓文迪被选为翻译，随身陪同。默多克可不是一般人物。(image)他手上的报纸、通讯、媒体，几乎覆盖全世界。像《悉尼日报》、《太阳报》、《纽约邮报》、《华尔街日报》……世界顶尖媒体，皆是他家的。(image)(image)不仅如此，默多克还投资影视业，如《泰坦尼克号》、《阿凡达》……享誉世界的电影，皆是他投资的。默多克在《对话》节目里说，单凭《泰坦尼克号》，他就已经算不清到底赚了多少钱了。有一次会议，默多克也在。邓文迪又发挥她善谈的才智，和默多克侃侃而谈。似乎相见恨晚。这一谈，让年近70的默多克，对这个中国女人起了好奇心。(image)大boss一好奇，故事就来了。众所周知，一年后，邓文迪与默多克结了婚。(image)对于他们相遇，坊间还有一种传言，称：在一次酒会上，没有获得邀请的邓文迪，穿华服、着盛装前去，目标瞄准默多克，将红酒洒在他身上，一来一往，二人算是相识了。后来默多克与邓文迪作客《对话》节目，证实这一说法，是人们臆想的。(image)据说，两人成婚，是默多克先追求的， 起初，邓文迪拒绝。默多克几番劝说，才令邓文迪同意结婚。(image)不得不说，邓文迪处理关系，还真有一手。能如此俘获一个男人，可见她的段位之高。这不是主要的，默多克被她俘获后，还曾公开说道：(image)能让“传媒大鳄”如此，怕是只有邓文迪吧。从小接受绅士教育的默多克，在生活方面，对邓文迪很是照顾。邓文迪说过：(image)但邓文迪，与默多克恰好相反。(image)(image)外媒曾报道，默多克家的保姆抱怨，邓文迪脾气很差，为她做事像打仗般，行事嚣张，时而哭哭啼啼。非常闹腾。(image)但就是这样的邓文迪，令默多克宠爱不已。他不止一次对外说：(image)不得不叹服，邓文迪的情商，已无人可比。不过，即便她情商再高，也有无法预料的事儿。默多克在与前妻安娜离婚时，被迫签了个条款不能继承财产，这可是给邓文迪来了致命一击啊。夫妻一场，却得不到半点好处，也是枉然了。安娜这一招，确实高超。当时，默多克年近70，并患有前列腺，怎么可能生孩子？但，魔高一丈，道高一尺。她邓文迪是谁呀，经历了这么多风雨，也不是白走的。两女儿、亲骨肉、留着默多克的血，这下，无人阻挡了。(image)这一举动，令默多克家族一片惊恐。但默多克挺欣喜，还夸耀邓文迪：(image)邓文迪更欣喜。有了孩子，就与默多克家族建立了血缘纽带，有了无法替代的保障。(image)自那以后，她邓文迪三字后面，堂堂正正加上了的姓氏。人们称她：(image)即便踏入了顶尖豪门，她也没闲着。身为工商管理硕士的她，在这一刻，又发挥了长处。她利用在耶鲁学到的知识，为默多克筹谋划策，给了他很多帮助。曾有人问默多克，如何评价邓文迪。默多克说：(image)女商人并不止步如此，她还利用女性的优势，工作的便利，超高的情商智商，像猎豹一样，在世界各地，笼络了不少人脉。最有名的，国内影视界，如章子怡李冰冰刘嘉玲刘雯都是她好友。(image)(image)时尚界、商界，像苏芒洪晃、潘石屹老婆张欣，皆是她的座上宾。(image)最近，刘强东和奶茶妹妹也成了她家客人之一。奶茶妹妹还去邓文迪家豪赌了一把。(image)国外，她结交的名人更是数不胜数，全是国际大腕。如美国总统特朗普的女儿伊万卡，和邓文迪是十几年好友。她们一起看球。(image)一起外出游玩。(image)关系堪比闺蜜。据说，伊万卡的老公，就是邓文迪介绍的。时尚女魔头安娜·温图尔，也是邓文迪至交之一。她是《穿Prada的女魔头》电影原型，美国《Vogue》杂志主编，全球顶尖时尚界人物。(image)结识了她，就相当于结识了全球大半的时尚圈。名女人是她好友，名男人她也不放过。俄罗斯首富阿布拉莫维奇，与邓文迪也相熟。(image)有传闻，邓文迪都和普金恋爱了。(image)令人惊愕！不过后来双方证实，没有恋爱，是虚惊一场。但是，和默多克结婚后，她广泛结交人脉，整合资源，像个天生的社交专家，徘徊在各个国家之间，与不同顶尖人才打交道。在其中，包括英国前首相托尼·布莱尔。(image)布莱尔是默多克的商业政治同盟伙伴。两人私交很好。(image)但这私交，被邓文迪一纸绯闻打破了。英国《卫报》称，邓文迪疑似婚内出轨，对象就是布莱尔。默多克的传记作家回忆，默多克给他打电话的次数愈发频繁，经常失眠、背痛，对邓文迪和布莱尔之间的事，感到非常伤感。网上还曝光过邓文迪的日记手稿。里面，是她写给托尼·布莱尔的情话：“我为何如此思念托尼，因为他实在是魅力四射，他的衣着是如此的得体，他的身体是那么的强壮，腿和腿部是那么那么的迷人……”(image)2013年，绯闻愈传愈烈，默多克很果断地递给邓文迪一张离婚协议书。得知离婚，邓文迪很惊讶。但事已至此，不得不离了。她在离婚协议上签了字，一如当年初入美国，和Jake Cherry离婚一样。离婚后，邓文迪并未分到过多财产，只获得了默多克在北京、曼哈顿第五大道的物业。这个令国人震惊了十几年的婚姻，在那一刻，彻底结束。(image)事后，托尼·布莱尔通过发言人声明：不过，一切已经于事无补了。一夜间，邓文迪没了默多克的庇护，四面传来的，都是嘲笑。笑她原型毕露，竹篮打水一场空。笑她势力眼，依靠男人一步步攀到今天。笑她不自量力，出生底层，攀上个老男人，还真以为自己是凤凰。但这些，对于如今的邓文迪来说，已经不重要了。离婚后，邓文迪在大众眼前，愈发高调。(image)她游离在一个个小鲜肉身旁。挽手和英国小提琴家看秀。(image)与匈牙利男模海边甜蜜。(image)人生过得比童话还精彩。(image)当年，还未与默多克离婚时，邓文迪一面扶持默多克，一面经营自己的事业。她筹拍了部《雪花秘扇》。准备打开中国电影市场。过程很果决。邓文迪先是看了这本小说，觉得很好，便打算筹拍。后来直接一个电话打给李冰冰，开口第一句话：李冰冰愣住了，犹豫着该不该答应。邓文迪问她在哪里，李冰冰说：“香港。”邓文迪斩立决：“我去香港找你。”李冰冰吓一跳，说：“我明天就要到台湾了。”邓文迪说：“那我到台湾找你。”吓得李冰冰大惊：(image)凭着这股魄力，《雪花秘扇》很快就开拍了。影片里聚集了各国大咖，像李冰冰、千颂伊等影星。而邓文迪的强大朋友圈，在这时，便发挥了巨大的作用。她利用世界各界人脉，将电影卖到了30多个国家。这在以前，是很少见的。美国著名杂志《Vogue》对她的电影，及演员，做出了大幅度报道。就是那个时尚界女魔头安娜·温图尔帮的忙。不过最终，这部影片在中国还是扑街了。这些年，她取得的成就，也是超越极限的。全球超级富豪太太榜首。默多克形象大使。亚洲外交官。(image)有人说：这话确实有些道理。多年前，她还是一个普通女孩，一步步、一点点，在捷径与拼搏中徘徊，在阶层与排斥中奋战，在自身优势与外在资源中游离，超脱任何励志故事，走到了今天。(image)大多数人不能接受这一点。我不是她的粉，无意为她说任何话，只是觉得，这样一个女人，能走到今天这一步，是否有值得我们学习的地方。邓文迪曾经很坦诚地说过：(image)这个以后，就是她所经历的现在。这个世界上，有很多女性想成为邓文迪，但不是每个人都有她的幸运和野心。邓文迪也并非是我们看到的邓文迪。而后，藉由它，成为你自己。--END--作者：池槿文</w:t>
        <w:br/>
        <w:t xml:space="preserve">    </w:t>
        <w:tab/>
        <w:t xml:space="preserve">    </w:t>
      </w:r>
    </w:p>
    <w:p>
      <w:r>
        <w:t>WXC4368</w:t>
        <w:br/>
      </w:r>
    </w:p>
    <w:p>
      <w:r>
        <w:br/>
        <w:t xml:space="preserve">    </w:t>
        <w:tab/>
        <w:t xml:space="preserve">    </w:t>
        <w:tab/>
        <w:t>2018-10-15 17:17 | 环球网微信公众号这位重量级人物，便是从2017年1月特朗普入主白宫以来，就开始给他各种“擦屁股”的美国国防部长马蒂斯。按照多家美国媒体的报道，这位“军功显赫”的美军4星上将虽然在军队中有“疯狗”的称号，更与特朗普同样有着一个对于美军的“强军梦”；可如今主管美国国防部的他，却是特朗普这届政府中为数不多的“成年人”。比如当特朗普对北约这个美国重要军事盟友发表各种“无知与傲慢”的观点时，马蒂斯则会在他背后默默地安抚着这些被激怒的盟国，强调北约的重要性；又比如当特朗普突然“热血上头”对媒体宣布要组建美国的“太空军”时，马蒂斯则会告诉他这种事得从长计议，得一步步来。甚至于当特朗普宣布他已经与朝鲜就无核化取得突破性进展，并因此就“兴冲冲”地宣布将取消美国对朝鲜的军演时，马蒂斯却认为不能轻信朝鲜政府，军演也不能说停就停。简言之，这位阅历丰富的将军虽然也希望看到美军的强大，巩固美国的世界老大地位，但他不会像特朗普那样“乱来”。(image)但与其他那些因为顶撞特朗普而被开除的白宫顾问或政府部长们不同，由于马蒂斯有着丰富的军队阅历，并且在美国老兵那里的声望又很不错，所以特朗普还是十分尊敬他的。而马蒂斯本人在面对特朗普时也表现得比较低调，并不会激烈地顶撞特朗普，而且也很少在公开场合令特朗普难堪，甚至他还会先顺从特朗普的意思，再用自己丰富的阅历和经验建议特朗普该怎么做不该怎么做。用美国时政新闻网站Politico.com的话说就是，马蒂斯不会僭越自己的身份去说教特朗普，他只会提出自己的建议和观点，然后由这位美国总统自己去决定。所以，即便与特朗普也存在很多明显的政策性分歧，马蒂斯这位从2017年1月起就一直跟在特朗普身边的“老臣”却得以坚持到了今天，而不像班农或蒂勒森等人：虽然在特朗普入住白宫的前期与特朗普关系火热，却最终因为“得罪”了特朗普而卷包走人。(image) 可就在昨天接受美国媒体的专访时，特朗普却公开表示马蒂斯“可能离开”。他说“虽然他是个好人，我与他相处得很好，但他可能会离开，实际上每个人最终都会离开，因为这是华盛顿”。(image) 甚至于特朗普还在采访中用“他是个民主党类型的家伙”形容了马蒂斯。这在《纽约时报》等媒体看来更预示着两人的关系可能已经破裂了，因为在特朗普的话语体系里，“民主党”是一个很负面的标签，是一群“会毁掉美国的左派暴民”。(image) 可为啥这么一位本分的、并且还颇受特朗普尊重的“元老”也留不下了呢？对此，《纽约时报》认为这一方面是因为特朗普很受不了舆论总把马蒂斯视为白宫里的“大人”，而把他视作“孩子”；而另一方面则可能是因为与特朗普更亲近的白宫首席国家安全顾问博尔顿所提出的许多更激进的国防外交政策观念，正在令特朗普与马蒂斯之间的分歧越来越大。“博尔顿在外交国防上很多保守的观念令他显得比马蒂斯还要鹰派，这或许也加深了特朗普对于他的这位国防部长更像是民主党而不是自己人的担忧”，《纽约时报》分析说。(image)另外值得注意的是，虽然美国媒体早在今年1月就开始炒作特朗普与马蒂斯之间的分歧，甚至在今年6月、8月以及9月都还屡屡传出特朗普要换掉他的消息，但当时马蒂斯和特朗普都曾出面表示两人相处得很好，其中特朗普说他对马蒂斯的工作感到满意，而马蒂斯则说那些说他要走人和与特朗普不和的报道都是“虚构小说”。但昨天的这次专访却是特朗普第一次表示马蒂斯“会走”，即便前面还有个“可能”。所以，这路透社等很多美国乃至西方媒体看来，等于是“坐实”了两人的分歧可能已经大到了不可管控的地步。(image)最后，如果特朗普连这么一位既“稳重”又“本分”的老臣都要赶走，那他也将——不是创下，而是刷新——自己已经达成的一个“成就”，即美国过去100年的历届总统中“员工流失率”最高的一位。这，可不是什么光彩的记录。(image)</w:t>
        <w:br/>
        <w:t xml:space="preserve">    </w:t>
        <w:tab/>
        <w:t xml:space="preserve">    </w:t>
      </w:r>
    </w:p>
    <w:p>
      <w:r>
        <w:t>WXC4369</w:t>
        <w:br/>
      </w:r>
    </w:p>
    <w:p>
      <w:r>
        <w:t>(image)特朗普：搞政治的人都是巨婴13日，在接受美国CBS“60分钟”栏目采访时，特朗普直言：从前觉得曼哈顿房产商最难搞，现在发现搞政治的巨婴更难搞。特朗普称，“美国政坛是最具欺骗性最恶毒的世界。你和某人达成协议还不如说是和那张桌子达成了协议……还有，不当总统，我不知道媒体这么不诚实”。</w:t>
      </w:r>
    </w:p>
    <w:p>
      <w:r>
        <w:t>WXC4370</w:t>
        <w:br/>
      </w:r>
    </w:p>
    <w:p>
      <w:r>
        <w:br/>
        <w:t xml:space="preserve">    </w:t>
        <w:tab/>
        <w:t xml:space="preserve">    </w:t>
        <w:tab/>
        <w:br/>
        <w:t xml:space="preserve">    </w:t>
        <w:tab/>
        <w:t xml:space="preserve">    </w:t>
      </w:r>
    </w:p>
    <w:p>
      <w:r>
        <w:t>WXC4371</w:t>
        <w:br/>
      </w:r>
    </w:p>
    <w:p>
      <w:r>
        <w:br/>
        <w:t xml:space="preserve">    </w:t>
        <w:tab/>
        <w:t xml:space="preserve">    </w:t>
        <w:tab/>
        <w:t>近日，网络上广泛流传着一则视频，视频显示，中国富商任志强炮轰北京当局放弃中共中央军委前主席邓小平的韬光养晦政策，导致中美贸易战爆发。综合媒体10月16日报道，任志强将关税比作长城，他表示，长城从秦朝开始大规模修建，它是自我防御，是不是这么理解，但是修长城一定会有两个结果，一个是你抵御了外敌，让敌人侵略越来越困难。同时也会伤害边境的人民进行境外贸易。不能自由交流了。从这个意义理解，如果单纯讲关税，关税是什么，关税是长城。你不来我这儿，我能收你的关税吗，只有你进入我的长城才涉及到关税。所以它一定不是进攻，是防御。任志强指出目前中国政府正在加大自己的长城，跟邓小平提倡改革开放背道而驰。任志强说：“如果你把后两个字弄没了，就不叫改革，中国的改革是来自于你把大门打开了，现在你非把要门关上，怎么能对呢。我觉得第一个要先从特朗普（DonaldJohnTrump）是自我防御还是一定要进攻你，如果是进攻你，他为什么对别的国家也提高关税？不要以为他是对中国进攻，他只是防御，所以对其他国家都一样。于是别人就能谈得通，因为别人开放。中国和他谈不通，因为中国不肯把大门打开。”他说：“2015年美国出了一个研究报告，那个时候还没有特朗普，谈到中美关系，非常强烈的提出来，中美之间已经出现了很多很多问题，但是如果中国不改变邓小平的28个字，韬光养晦等等，中美不会发生恶性的贸易战争和其它战争，但是如果你改变邓小平这些，你非要不韬光养晦，你非要称头，你非如何如何，那就对不起，我绝不让你这么干，因为别的国家也同样不会让你这么干。”任志强表示自己不懂贸易战，但起码认识到关税是自我防御的长城，不是为了进攻而设。如果不拆长城，长城以外都不是中国的地方。任志强最后反问政府，中国要那长城干嘛？自中美贸易战爆发后，中国经济疲软，股市暴跌，人民币不断贬值。外资已经出现撤资潮，加之最近因个别网站谈论经济导致被整肃，民众税负增加，一时之间怨声载道。中国或多或少已经出现恐慌情绪。</w:t>
        <w:br/>
        <w:t xml:space="preserve">    </w:t>
        <w:tab/>
        <w:t xml:space="preserve">    </w:t>
      </w:r>
    </w:p>
    <w:p>
      <w:r>
        <w:t>WXC4372</w:t>
        <w:br/>
      </w:r>
    </w:p>
    <w:p>
      <w:r>
        <w:br/>
        <w:t xml:space="preserve">    </w:t>
        <w:tab/>
        <w:t xml:space="preserve">    </w:t>
        <w:tab/>
        <w:t>话说，英大我最近看了一部神奇的纪录片，是BBC拍的，真的是大开眼界。就是这部：他们用来衡量健康与否的标准包括很多方面，而肥胖应该算是里面主要的一个因素：(image)(image)(image)(image)我们先从最不健康的那一端说起，然后你会发现，这些饮食方式里很多都有现在中国人的影子。位于这个榜单最底端的饮食方式，是太平洋上的饮食：(image)说这个名字你们可能不熟悉，但你们应该知道这里的比基尼岛，对，美国在那实验了原子弹。把这里评为最差真的很贴切，因为他们这不光肥胖问题严重到魔幻，而且几乎没有多少人不得糖尿病。(image)加之他们的医疗条件不好，很多人一旦患上重症糖尿病就得截肢。（因为伤口几乎无法自己愈合，只能把破损的手脚截掉）那么这里的人吃什么呢？第一样东西我们都很熟悉，那就是中国人最基础的主食：。(image)马绍尔群岛的饮食问题还有很多其他方面。（但是大米确实不是一个很健康的食物，后面会讲。）他们的一个大问题就是，因为便宜：(image)(image)蔬菜是罐头，肉类几乎也是罐头。(image)唯一的新鲜肉类则是一些脂肪含量极高的肉类，比如火鸡屁股。而这说到底都是因为便宜，马绍尔群岛的人真的很穷。(image)(image)(image)造就了他们糖尿病泛滥的现状。(image)米饭+大肥肉+方便速食。真的很危险啊。比马绍尔群岛稍微好一点的，是我们的一个大邻居。那就是北边的，它排名49：(image)他们这倒是没有马绍尔群岛的糖尿病问题啦，但是他们有极其严重的酗酒问题。严重到：(image)(image)他们有的是喝酒喝死的，有的是喝酒之后出意外死的，有的是喝酒之后打架打死的，总之可以搞得很有创意。而且匪夷所思的是，俄罗斯民间居然相信喝酒有益健康：(image)(image)(image)一切尽在不言中……这不得不让我们想到，国内的那些重度白酒党，额……（药酒党也一样，管它哪种酒，归根结底都是乙醇）紧接着，在榜单里稍微往上一点，又是一个肥胖大国。它就是美国旁边，(image)而他们的肥胖原因主要有两个：。而且他们吃很多。(image)(image)(image)(image)是不是很熟悉啊？，这种饮食方式让墨西哥苦不堪言。（中国的很多学生似乎也是这个模式吧。）这并不是墨西哥的传统饮食方式，他们原本的吃法其实还挺健康的。(image)而变成现在这个样子，基本都得怪他们的好邻居：美国。(image)嗯，我们似乎也有这个感觉。然后，这也就是为什么美国在榜单上的排名也低得可怜了。在这个榜单上只排43：(image)(image)(image)这个不用解释应该也清楚吧。当人们说道“美式烹饪”的时候，基本就是在说“油炸油炸油炸，加糖加糖加糖”。什么“薯条配冰激凌还加糖浆”这种吃法，也是没谁了；而且居然还有专门用棉花糖和冰激凌做的沙拉？？？（这两样在片子里没讲，是我加的）(image)(image)(image)(image)在美国的带领下，它的很多美洲邻居和欧洲合作伙伴都有同样的问题。这些国家在这个榜单的底部可以联谊了。(image)(image)而且很显然，(image)美国对中国的饮食习惯影响也不小。真是的，资产阶级帝国主义亡我之心不死啊。事实上，这种现象在欧美发达国家里面相当普遍。比如只比美国高一点的：(image)他们的饮食习惯和美国也差不多。而也没好到哪里去：(image)(image)(image)威尔士排35，英格兰最高，排34，但也是五十步笑百步：(image)看看他们的餐桌就知道了，和贫穷的墨西哥差不了多少，(image)所以肥胖问题相当严重，心脏病和糖尿病也高发。英国和墨西哥唯一的区别可能是，他们有钱，能买更好的……(image)(image)而且，虽然他们这一桌东西看起来多种多样，但根本上都是同样几种东西，(image)(image)(image)嗯，和美国差不多。(image)和中国的很多人也差不多吧，他们这种恶习不光传给了我们，也传给了他们的很多欧洲穷邻居，自从柏林墙倒了之后，这些地方就患上了同样的富贵病。(image)(image)反倒是另一些经济崩盘的国家比较幸运，健康水平上升了。这说的就是美国以前的死对头：古巴。(image)(image)(image)(image)不过也是好景不长，现在随着经济变好，他们的健康状况也下去了，所以只能在榜单上排名26。(image)允悲。从这里开始就是比较健康的国家了。而一开始你会发现，盘点的基本都是穷国，比如非洲的。(image)如果要用一个特点来概括他们的饮食方式，那就是：，特别多，超级多，这也太多了吧。(image)(image)基本全都是蔬菜，因为那里的经济太差，吃不起肉。（这既是好处，也有坏处，所以他们才没能进前20；肉还是很必要的）而这种的蔬菜大餐带来的结果就是：(image)(image)你排出这些食物的速度就更快，而这能降低你患肠癌的几率。(image)(image)(image)总结起来就是一点：（强调！是多吃蔬菜，并不是让你只吃素！）排名第23的则和埃塞俄比亚正相反，他们几乎只：(image)(image)饮料则是牛奶、牛血：(image)不过同时，这种饮食方式的脂肪含量也很高，但是科学界其实并没有证明单一的高脂肪饮食是有害的。（但脂肪和糖类加一起就绝对有害了）排名第20的是：(image)他们有个很神奇的属性，那就是“全球肝癌发病率最低”：(image)这很有可能得归功于他们的穆斯林信仰，(image)(image)于是他们就只能求助于一些其他的饮料，而摩洛哥人爱喝的恰好是一种很健康的饮料：(image)(image)(image)看见没有姑娘们？可以试试哦。然后排名第19的国家也是得益于宗教，这个国家就是信奉犹太教的：(image)不少人可能还不知道，犹太教和穆斯林一样有饮食禁忌，他们的规矩叫：(image)(image)这个规定听起来有点玄乎，但基本规则其实还蛮简单的，就是(image)(image)至于这个吃法为什么很健康，片子里没讲，但从目前的状况看来，大部分以色列人确实挺健康的。锵锵锵锵~ 终于讲到中国了。其实中国在这个榜单上的排名还比较靠前，属于比较健康的那一部分。(image)但这说的是传统饮食，我们刚刚说的那些不健康的饮食方式在如今的中国确实很泛滥。(image)所以说，如果你是个经常吃蔬菜、吃中餐的中国人，那你的健康习惯在全球范围还算可以；而如果你是不怎么吃蔬菜的那一群，就……这是因为我们把当成主要的主食：(image)(image)多亏了我们平时吃的蔬菜，才勉强抵消了白米饭的危害。(image)(image)所以说啊同志们，吃菜！吃菜！吃菜！这个纪录片讲了一个让很多人吃惊的知识点，那就是“吃辣”。很多中国人似乎都认定吃辣是不健康的行为，很多人也直接把长痘和吃辣挂钩。（但科学界其实并没有发现吃辣和长痘的必然联系，吃火锅长痘主要是因为你吃火锅时喝的含糖饮料）因此在榜单上排名不错：(image)这都要感谢他们饮食结构里丰富的香料和辣椒：(image)(image)(image)(image)嗯，是时候再去吃一顿川菜了。在这个榜单上的排名算是相当高了，全世界第13：(image)是最苗条的地区之一。(image)这和他们饮食结构里大量的有关。(image)(image)鱼是一种很好的蛋白质来源，而韩国人还和日本人一样有的习惯，这就更好了。(image)话说，有些生吃的方法还是蛮刺激的，比如会动的活切章鱼：(image)不过这和另一种当地特色菜比起来就太含蓄了。你们试过韩国特有的发酵鳐鱼吗？可以熏到你看见人生的跑马灯。(image)(image)很多试过的人都说，这可比螺狮粉刺重口多了。(image)(image)再者，如果你去看韩国人的餐桌，会发现的量也很大：(image)另外也有不少健康益处，这也帮韩国加了不少分。(image)(image)(image)(image)(image)总体来说，如果光看这些，韩国的排名本来应该更高的。(image)(image)韩国人的饮酒量全球第一，所以综合排名只有13。比韩国排名高一名的地方并不是发达国家，它的经济可要差多了，这就是南亚的大岛国——：(image)而他们的排名得益于一样东西，那就是。(image)(image)(image)不过你可别因此就狂买椰奶喝，那种加了糖的饮料不算。要吃就吃新鲜椰子、喝未经加工的椰子水。排名第11的就是斯里兰卡的大邻居——。(image)他们的健康法宝丝毫不让人意外，就是咖喱。说准确一点，是咖喱里面的。(image)(image)嗯，真高兴我喜欢吃印度菜，看来是吃对了。然后，榜单里再往前是一些健康的欧洲国家，比如西班牙、荷兰，不过讲得都不多，我们这里就不列举了。我们来讲第8名吧，这是个大bug。，全世界都知道他们喜欢吃、吃不少，而且很多食物还是高脂肪、高热量的食物。但大部分法国人都很瘦，而且很健康。(image)(image)法国人很多病的发病率都很低。(image)(image)这让很多人都觉得不解。(image)(image)法国人的芝士消耗量相当大，很多人觉得这应该会导致他们生病。但是不，法国人就不。（尤其是那种长蓝霉的蓝纹干酪）(image)(image)(image)(image)要讲这里面的道理，我们可能就得讲一点更深的东西了：他说，其实脂肪是个好东西，反而是面包、米饭里的碳水化合物才是坏东西；之前法国人以为脂肪不健康，就用碳水代替，结果却更容易生病了。(image)(image)(image)(image)(image)(image)(image)法国人现在的这种饮食方式其实挺均衡的，比那些纯吃素、零脂肪一类的健康多了。(image)(image)(image)这还不是法国悖论的全部，法国人的健康也归功于他们(image)(image)(image)所以当主持人向法国主厨展示他的英式午餐时，受到了毫不留情的鄙视。(image)(image)（很骄傲的）连旁边一桌的法国客人也忍不住要来说两句。(image)(image)（非常骄傲）说起来，法国人这种吃法真的是让人羡慕。(image)(image)每一份的量不多，不过吃的种类却很多。（所以动辄午餐2小时，不建议打工仔在发展中国家尝试哦）真的是好东西，喜欢这两样东西的国家在榜单上都很靠前。比如，(image)他们的这种饮食方式现在已经在全球刮起了热潮。(image)(image)(image)(image)(image)而我们的邻居则排名更高，是全球第5。（日本的长寿率也相当高）(image)毕竟他们饮食结构里的鱼和蔬菜都非常多，而且鱼常常是生吃。（自己在家别弄，你很难确保卫生）那就是：(image)(image)(image)此外，现在的日本也受到欧美的影响了，很多年轻人的吃法已经不那么健康了。(image)(image)高盐的酱油+欧美快餐+零食。(image)(image)(image)排名全球第4的不是一个国家，而是一个宗教信仰——。(image)(image)这是一个美国的宗教团体，他们的生活习惯真的非常的……干净。(image)正因为这样，这个团体有长寿的特征。(image)他们的饮食结构里有一个很突出的点，那就是会吃很多。(image)(image)坚果里含有很多，这是人体很需要的一种。(image)(image)(image)(image)(image)此外，这个团体的人不光不摄入酒精，也不摄入咖啡因。(image)(image)这似乎也为他们的健康贡献了不少。(image)我看着自己手里的高浓度咖啡瑟瑟发抖。（现在中国喝咖啡的瘾好像越来越大了吧）说起这个地区的欧洲国家，(image)素来有懒人之乡的美誉。其中最典型的就是和了。(image)(image)然而，懒归懒，他们的健康状况是很不错的。(image)(image)这里大部分家庭的饮食习惯都很。精加工的食物很少。(image)(image)(image)(image)此外，也是他们的一大利器，它跟刚刚说的坚果一样，是有益的脂肪。(image)(image)(image)(image)(image)其实不光是橄榄油啦，也有同样的效果。等登等登~我们终于讲到榜单的最顶部了。(image)(image)看到这些照片，可能已经有人猜出来了，这是个和冰有关的国家。它就是(image)（司机抛来关爱智障的眼神）根据这个榜单，冰岛的传统饮食是世界上最健康的。(image)冰岛的健康指数确实配得上这个排名。(image)(image)(image)(image)(image)(image)(image)而他们如此健康的一大原因，是我们刚刚反复讲到的一种食物。(image)(image)对，是。在冰岛能吃到的鱼类真的非常丰富。(image)(image)鱼类，特别是富含油脂的那些鱼类，大多都富含欧米茄3脂肪酸。(image)这不光对成年人和老年人的健康有好处，也让冰岛小孩从小就赢在了起跑线上。(image)此外，这甚至还能缓解抑郁。(image)他们对待事物的方式也是很重要的。简单归结起来就是一句话：(image)(image)(image)(image)(image)(image)(image)另外，我们再来看看一般冰岛家庭平时都吃什么吧。他们从面包一类的主食开始就很健康，并且和刚刚的东地中海一样，(image)(image)(image)(image)就连他们的零食都很健康。(image)(image)(image)(image)(image)此外，冰岛爸妈还有个狠招。每天给孩子吃鱼肝油。（这个就很残忍了，不过很健康）(image)(image)(image)(image)(image)到此，这个纪录片基本就结束了。(image)真是不寒而栗啊。哎哎哎，看来以后得多往北欧的饮食习惯靠拢了。今晚就去吃鱼！</w:t>
        <w:br/>
        <w:t xml:space="preserve">    </w:t>
        <w:tab/>
        <w:t xml:space="preserve">    </w:t>
      </w:r>
    </w:p>
    <w:p>
      <w:r>
        <w:t>WXC4373</w:t>
        <w:br/>
      </w:r>
    </w:p>
    <w:p>
      <w:r>
        <w:t xml:space="preserve">据彭博报道，一位供职于电信公司的安全专家称，一家美国主要电信公司今年8月在其网络中发现了被操纵的硬件。该硬件来自美国超微电脑公司(SuperMicro)。目前，该硬件已被拆除。今日，Super Micro股价大跌超15%。该名安全专家名叫Yossi Appleboum向彭博提供了文件、分析和其它证据。(image)彭博商业周刊10月4日发布的一篇特别报道称，有恶意芯片被悄悄植入了30多家美国科技公司的服务器，其中2015年SuperMicro销售给苹果公司的服务器被隐秘植入了恶意芯片。对此，美国超微电脑公司上周发布声明称，强烈驳斥有关其售给客户的服务器产品的主机板上含有恶意微型芯片的报道。声明表示，公司从未发现任何恶意芯片，从未收到任何客户发现此类恶意芯片的报告，且任何国内或国外政府机构从未就恶意芯片指控联系超微电脑。声明指出，超微电脑非常重视安全问题，将在产品安全方面继续投资；超微电脑对于每家代工商进行资格认证，并定期检查其设施和流程。对此，苹果和另一家被报道提及的公司亚马逊都已经公开回应，予以否认。苹果在官网声明中表示，彭博商业周刊错误地报道了苹果于2015年在其网络服务器上发现了“恶意芯片”。但正如苹果公司在过去12个月里反复向彭博记者和编辑解释的那样，这些说法是不真实的。苹果还表示在过去的一年，彭博曾多次与其联系，并声称有涉及到苹果公司的安全事件，但每次苹果跟进调查后均未有任何发现。亚马逊也在一份声明中表示，“正如我们在过去几个月多次与彭博商业周刊分享的那样，这是不真实的。在任何时候，过去或现在，我们都没有在任何Elemental或亚马逊系统的SuperMicro主板中发现与修改的硬件或恶意芯片有关的任何问题。我们也没有与政府进行过调查。”据环球网，路透社7日援引美国国土安全部6日表示，目前没有理由怀疑这些公司否认该报道的声明。英国国家网络安全中心周五(5日)也曾表示，没有理由怀疑苹果和亚马逊公司对该报道提出的质疑。 </w:t>
      </w:r>
    </w:p>
    <w:p>
      <w:r>
        <w:t>WXC4374</w:t>
        <w:br/>
      </w:r>
    </w:p>
    <w:p>
      <w:r>
        <w:t xml:space="preserve">在某个电影节的开幕式上，陈凯歌手牵着陈红亮相红毯，画面非常恩爱和谐。陈红当天穿了一身黑，黑衬衣配黑色绸缎西装裤，上衣还一抹黄金色，也是非常的亮眼了。　　(image)　　而陈凯歌依然西装笔挺，很有大导演的气势，并且陈凯歌一直紧紧撰着陈红，是恩爱老夫妻无疑了。　　(image)　　只是很久没有露面的陈红，在网友眼里看着是老了很多，网友评论陈红的发型很失败，还有说陈红不及年轻那么美貌了。　　(image)　　也有网友发现陈红成了翻版倪萍，说陈红最终长成了倪萍的模样，可能是两人有点相似才会被网友看错了吧。　　(image)　　时光总是残酷的，想当年陈红年轻的时候，同样的发型，却给人不一样的感觉，年轻的陈红也是惊为天人。　　(image)　　现在年纪大了，有变化也是在所难免的。不过最近的倪萍变化也有点大，减肥成功后的倪萍，貌似是逆生长啊，看着特别的美丽。　　(image)　　不得不说减肥是有种特别的功效。 </w:t>
      </w:r>
    </w:p>
    <w:p>
      <w:r>
        <w:t>WXC4375</w:t>
        <w:br/>
      </w:r>
    </w:p>
    <w:p>
      <w:r>
        <w:t xml:space="preserve">　中国政府已就孟宏伟被查发表声明称因其涉嫌贪污受贿，而日媒称，以孟宏伟的官职应难以涉及巨额贪污罪，此案背后或牵扯重要秘密。　　(image)　　孟宏伟妻子在法国召开记者会（图源：AFP）　　日本《产经新闻》10月10日报道，中国公安部副部长兼国际刑警组织（ICPO）主席孟宏伟被中国政府以贪污受贿罪逮捕，不过北京的人权律师表达了对孟宏伟案的看法，“（孟宏伟卷入中国）共产党内部权力斗争的可能性极大”。孟宏伟的实权比起中国国内部分高官要小很多，即使存在收受贿赂的犯罪事实，所涉金额也不会过于巨大。　　报道认为，孟宏伟被中国当局逮捕主要是因其涉及重要机密。一是孟宏伟可能与中国海航集团董事长王健7月在法国坠亡事件有关；二是孟宏伟可能曾计划逃往美国，打算向美方提供中共领导人亲属在海外的资产清单。　　报道称，孟宏伟案目前依然真相不明，不过对于中国国家主席习近平政府来说，此案是一件不容忽视的大案。　　日本《每日新闻》10月10日刊文称，中国政府在处理孟宏伟案时，首先是国际刑警组织将孟宏伟行踪不明列为“失踪事件”，之后中国政府才发布公告显示孟宏伟因涉贪污受贿被当局逮捕。这一程序暴露中国政府优先注重国内论理，却欠缺对国际社会的考虑，易导致中国形象受损。　　文章称，中国虽然也有刑事诉讼法，但是其执行情况并不透明化。尤其是一旦牵扯上政治家与官僚的贪污事件通常极具秘密性，中共在立案前一般不会对外公布。此次事件涉及孟宏伟，中国当局也是将其视为中国公民，因此优先考虑的是本国论理。　　文章还指出，孟宏伟从“失踪”到被查一事与中国女星范冰冰“失踪事件”很相似。范冰冰因涉嫌逃税而接受3个月以上的调查，期间与外部世界失去联系，因此引起国际媒体的广泛关注。　　北京时间10月7日深夜，中共中央纪委国家监委网站通报，孟宏伟涉嫌违法，正接受国家监委监察调查。10月8日凌晨，中国公安部部长赵克志主持召开公安部党委会议，通报孟宏伟收受贿赂、涉嫌违法接受国家监委监察调查情况。孟宏伟被查前常驻ICPO总部所在地法国里昂。 </w:t>
      </w:r>
    </w:p>
    <w:p>
      <w:r>
        <w:t>WXC4376</w:t>
        <w:br/>
      </w:r>
    </w:p>
    <w:p>
      <w:r>
        <w:t xml:space="preserve">(image)近日，有媒体曝出6月底王岳伦与一名黄裙女子从饭店走出，来到饭店附近的某酒店，两人在酒店三个多小时后才回到车上。随后王岳伦前往某酒吧，黄裙女子则返回小区。(image)(image)(image)10月8日，李湘晒出聊天截图，并霸气配文：“朋友的女朋友也不可以坐我的车！滚蛋！”，聊天截图显示，该朋友称是由于自己那天谈事没去成，因此造成了误会，并表示将主动联系媒体说明此事。9日，李湘的老公王岳伦也发布声明，表示从未做过对不起妻子李湘的事，自己这辈子最爱的人就是李湘，并警告造谣者将为自己的行为付出代价。(image)(image)(image)(image)不久前的国庆假期期间，有网友偶遇李湘王岳伦带着女儿澳门游玩，他们的女儿王诗龄又长高了许多，一家人三口正在吃饭，其乐融融。(image)(image)(image)  </w:t>
      </w:r>
    </w:p>
    <w:p>
      <w:r>
        <w:t>WXC4377</w:t>
        <w:br/>
      </w:r>
    </w:p>
    <w:p>
      <w:r>
        <w:br/>
        <w:t xml:space="preserve">    </w:t>
        <w:tab/>
        <w:t xml:space="preserve">    </w:t>
        <w:tab/>
        <w:t>今年国庆档，话题度最高的非《影》莫属。其实电影上映前两天，肉叔就看了，一直不敢说好还是不好。豆瓣有条短评深入肉叔之心：如果说电影好，我却一时不能道出好在哪里？如果说电影不好，我怎么会有意犹未尽的感觉？（@罗玉龙）为什么会有这么矛盾的感觉？琢磨了三四天，肉叔终于想通了一点点。今天就来说下，张艺谋的“艺术动作片”——影Shadow张艺谋是什么人？即便是强悍如斯皮尔伯格这般的商业片之王，也会钦佩地说：张艺谋是可以用色彩讲故事的导演。这不是玩笑话，甚至你能从老斯的口气里听出来一丝丝羡慕，真的，张艺谋玩弄色彩的本事，已经炉火纯青。《红高粱》《大红灯笼高高挂》里充满野性情欲的红；《英雄》里处处藏着生生死死的绿；《满城尽带黄金甲》里无限哀荣的成吨金黄。色彩，已经被张艺谋玩到了巅峰——然而他还不满足。到了《影》，张艺谋摒弃了一切带有表达企图的色彩，只留下了最质朴的黑白，契合到他的故事里。故事应该不用肉叔再赘述很多：沛国都督子虞（邓超 饰）战败负伤，身形每况愈下，于是启用从小培养的替身镜州（邓超饰），替他行走朝堂疆场，以完成收复镜州故土的大业。子虞、镜州偏偏子虞功高盖主，沛国国君沛良（郑恺饰）忍了这么多年，就是在等子虞跟镜州守军两败俱伤，他好一箭双雕，收复故土并做“真正的王”。故事的主视角，跟随替身“镜州”，他一边要游走在都督和国君的权谋里，又要游走在自己和替身的双重身份中。电影给人最大的视觉冲击，就是这个故事的背景色——水墨。楼台、城池、山川、杀伐、阴谋，全都贯穿在张艺谋精心控制的烟雨水墨中。不要小瞧这一屏幕的黑白——它们才是这个故事的核心，别忘了，这一黑一白之间，隔着变化万千的灰，这才是发挥的空间。张艺谋说过：《影》的故事反转简直了，不光是剧情上的反转，还有人性上的反转。这话没错，在这个水墨色的故事里，藏着三层反转：1、没有真身，哪来的影子？2、有光才有影子，但影子见了光还能不能继续存在？3、问题是没有了影子，还怎么证明真身是否存在？人心就在这三层反转上，交替演变。如果说子虞最初想收复故土，是“白”，而后的丧心病狂就是“黑”。如果说镜州最初的卑躬屈膝，是“黑”，而后的为己而战就是“白”。张艺谋要的，就是这黑白变化间的灰。在镜头语言上，除了后期调色的黑白，他还用了大量的毛笔字道具，当然大家一定记得，沛国大殿上，沛良亲手写的巨型垂幔《太平赋》。但别忘了，张艺谋还不动声色地给了几个沛良写字的镜头：仔细看沛良笔走龙蛇后留下了什么：字，墨迹焦、浓、重、淡、清五色随笔触变化莫测的墨字。人心啊，就藏在这变化里，虚虚实实、真真假假。张艺谋精着呢，寥寥几笔，就写尽了东方式的处世哲学。就像看似是噱头的两个太极斗场。肉叔有朋友吐槽，子虞密室中的斗场布置成太极可以理解；镜州决战，敌方大将非得在另一处画成太极图样的斗场上决斗是干嘛？太极斗场很酷，但很刻意。肉叔不太认同，别忘了太极的本义——这玩意太简单了，一黑一白平分秋色。但这玩意也太复杂了，两仪生四象、四象生八卦、八卦生万物。还有什么，能比“太极”更能体现“变化”？张艺谋的镜头啊，太绝了。真的想不出，还能有谁，能像他这般仅仅用色彩，就能讲故事。就像斯皮尔伯格略带羡慕评价他时，还有带着真诚佩服的下半句：即便没有台词，我也能看懂他的故事。但镜头语言的登峰造极，不代表《影》就无懈可击。早年间有个说法，中国第五代导演在国际上拿奖拿到手软，全靠90年代的文学热。这话是损国内这波老导演，离了优秀的文本就都不行了。文本可能是他们最不擅长的东西。就比如张艺谋，离了莫言、苏童、余华，就没了《红高粱》《大红灯笼高高挂》《活着》，飞速降落到《三枪拍案惊奇》《长城》。三部重量作原著作者分别是莫言、苏童、余华说难听的，他们甚至跟小辈都没法比，就拿肉叔贼喜欢的宁浩来说。就不说《疯狂的石头》这种精巧到没边的了，宁浩就是拍个俗气的都市爱情戏，都能靠正叙倒叙交叉的叙事诡计拍出《心花路放》。让观众误以为两个人踏在注定相遇的旅程，直到最后才惊天一转，让观众恍然大悟：哇靠，这俩人是在越行越远啊！而张艺谋，缺的就是这种叙事技巧。他在《影》开机还是杀青时（肉叔记不太清了），说了声祝福《影》的话，肉叔记得清清楚楚，他用了五个字，“艺术动作片”。他就是放不下这两个字，艺术。如果说镜头语言是“艺”，文本语言就是“技”，而张艺谋，重艺轻技到已经……直白点说，有点无聊了。他在纪录片里说的，“这片的反转简直了”，那我们就来看看他文本上的反转，干脆就说最后的高潮反转吧。#以下涉及非常关键的剧透##没看过的朋友可以跳到结论#国君派去刺杀子虞的蒙面杀手，进入子虞密室后，镜头转接到大殿上，蒙面杀手端着装有子虞头颅的木匣上场。杀手没露面，头颅也没露面。你觉得，会有人猜不到木匣里不是子虞的头颅，而杀手也不是原本的杀手么？不会的。紧接着，子虞怒叱国君，急赤白脸地喊出“你杀了镜州的母亲，还嫁祸于我”时，肉叔没忍住哈哈笑了。你觉得，会有人猜不到等下子虞自立为王的欲望，而镜州成了反骨仔的反转么？也不会的。这种文本语言上的处置，简直可以说是幼稚，幼稚到不像一个功成名就的大导演的手笔。而真正可怕的是，我们能看到张艺谋有多精心布置他镜头语言的“艺”，就能看到他有多不擅长文本语言的“技”——不管是大局上的君臣矛盾、真身和影的情仇，还是细节上的长公主之死、少将军之死。他的伏笔，很大程度上已经成了剧透。越写肉叔越觉得，《影》真的让人意犹未尽，恨不得再重新刷一遍张艺谋作品集。但同时，这故事的平淡也让肉叔心生排斥，恨不得重新刷一遍……张艺谋早期作品集。要硬是让肉叔用一句话评价《影》：就好像看一个非物质文化遗产传承人根据别人描述来雕刻的钢铁侠。神，有了，还绝世无双。可这形啊，还真差远了。</w:t>
        <w:br/>
        <w:t xml:space="preserve">    </w:t>
        <w:tab/>
        <w:t xml:space="preserve">    </w:t>
      </w:r>
    </w:p>
    <w:p>
      <w:r>
        <w:t>WXC4378</w:t>
        <w:br/>
      </w:r>
    </w:p>
    <w:p>
      <w:r>
        <w:t xml:space="preserve">(image)　　周琦　　北京时间10月10日，在火箭与上海男篮的对决当中，周琦迎来今年季前赛的首秀演出。奈何，周琦在首节还没打完情况下，仅仅出场3分钟就在对抗当中，不慎膝盖受伤导致提前伤退离场，并且还是坐轮椅被推出场，而他的具体伤势如何需要等待火箭官方给出进一步消息。　　作为即将迎来NBA第2个赛季的球员，周琦在今夏已经帮助中国男篮红队夺得亚运会金牌，但在此前的几场季前赛当中，周琦一直未能获得出场机会。火箭官方给出的理由是周琦受到脚踝伤病困扰，他还因此缺席了训练营项目。　　不过如今在火箭主场迎战上海男篮一战，周琦终于迎来了他今年的季前赛首秀，尤其是卡佩拉、克里斯与哈尔滕施泰因三名内线球员均不打，无疑也是给予周琦提供最好的表现机会。　　奈何，在首节比赛进行到还剩3分01秒时，周琦在对抗中与前火箭球员现上海外援斯科拉争球，而周琦在此过程中不慎被斯科拉压到膝盖，导致他极为痛苦倒地不起，并且在地板上躺了一段时间。　　周琦遭遇如此伤病让他无法继续比赛，火箭队医立即查看了周琦的伤势，工作人员也是用轮椅将周琦退下场，提前告别本场比赛，而他的具体伤势需要火箭官方在检查之后，才能够给出进一步的情况。 </w:t>
      </w:r>
    </w:p>
    <w:p>
      <w:r>
        <w:t>WXC4379</w:t>
        <w:br/>
      </w:r>
    </w:p>
    <w:p>
      <w:r>
        <w:t xml:space="preserve">　香港《南华早报》网站近日刊载题为《美国贸易战和日本的推动提升中国支持的亚洲自贸协定的前景》的文章称，在贸易谈判代表们表达了对在11月份达成一项广泛协议的高度期望之后，分析人士近日称，美国发动贸易战和中日关系的解冻正在提升世界最大规模的区域性自由贸易协定的前景。(image)▲香港《南华早报》网站报道截图　　文章称，新加坡贸工部长陈振声称，来自可能签署获得中国支持的《区域全面经济伙伴关系协定》（RCEP）的16个国家的谈判代表近期在新加坡一次会议上商定了协定的关键要素，一项广泛协议很可能在这些国家领导人今年11月在这个城市国家参加会议时达成。　　文章援引陈振声的话说：“我们期待当领导人们在年底会晤时，能够达成这样一项广泛协议，能够到达这样一个里程碑，也就是取得我们称之为的重要结果。”(image)▲新加坡贸工部长陈振声（新华社）　　文章还称，这项16国自贸协定——成员包括10个东盟国家以及中国、日本、澳大利亚、印度、新西兰和韩国——将大约覆盖全世界人口的一半和GDP总额的1/3。有关谈判已经进行了多年，但迄今尚未达成协议。　　文章指出，对于达成协议的预期当前有所上升，日本媒体《产经新闻》援引日本首相安倍晋三的话说，日本与中国的关系已经重返“正常轨道”。　　文章称，据知情人士透露，中国面向地区寻求经济机遇，迫切需要在RCEP协定方面取得突破。　　文章认为，谈判在每个国家应准备在多大程度上向外来商品、服务和投资开放本国市场的问题上陷入了停顿。一些国家如日本等要求各国高度开放市场，但印度等国家则反对这项要求。但有业内人士认为，临时性安排会让逐步开放市场成为可能，目前的当务之急是达成协定。　　文章称，分析人士表示，协议的任何进展都将取决于世界第二和第三大经济体中国和日本之间的合作。有学者称：“日本过去往往持消极态度，但现在对于RCEP协定已经变得积极很多了。”美国退出《跨太平洋伙伴关系协定》（TPP）、日本与欧盟贸易协议的圆满达成以及日本自身对于区域自贸协定的需求，已经促使东京转而关注这项得到中国支持的协定。　　文章还认为，日本是TPP成员国。TPP是一项由美国主导的贸易协定，但华盛顿在2017年退出了该协定。今年7月，安倍曾呼吁尽快就RCEP达成协议。他说：“当我们面对保护主义在全世界抬头的担忧时，我们亚洲的所有国家必须团结起来。”(image)▲日本首相安倍晋三（美联社）　　文章称，与此同时，随着日本更加愿意与中国就北京的议程展开合作，中日关系已经被注入了新的生机。学者说：“区域贸易合作是中日关系改善之后两国可以共同努力的一个领域。” </w:t>
      </w:r>
    </w:p>
    <w:p>
      <w:r>
        <w:t>WXC4380</w:t>
        <w:br/>
      </w:r>
    </w:p>
    <w:p>
      <w:r>
        <w:br/>
        <w:t xml:space="preserve">    </w:t>
        <w:tab/>
        <w:t xml:space="preserve">    </w:t>
        <w:tab/>
        <w:t>昨天（8日），随着国家税务总局对江苏省无锡市税务局以及相关责任人进行问责的消息曝光，范冰冰偷逃税案在短短几天内又有了新的进展。　　就在5天前，这一持续沸腾数月的案件终于迎来“实锤”：曾因举报而被传得沸沸扬扬的“阴阳合同”，已被税务部门查实。　　(image)　　▲范冰冰　　税务部门3日公布了范冰冰案的案件事实，并开出包括税款、滞纳金、罚款在内的高达8亿余元的罚单。　　从对涉案人的巨额罚单，到对责任人的行政问责，中央出手，拳拳到肉。　　社交媒体上，中国网友纷纷为此拍手称快。　　(image)　　(image)　　(image)　　事实上，范冰冰案不只牵动着国内舆论的神经。作为一名在海外颇具知名度的中国演员，范冰冰涉案的一切进展和动向，也成为外媒眼中的焦点——　　外国网友震惊范冰冰案：“逃税太不地道”　　最新的消息，在国庆长假结束后的第一天到来——　　据新华社8日报道，国家税务总局已责成江苏省税务局对在范冰冰偷逃税案件中，因管理不力、负有领导责任的相关单位和人员，依规依纪进行了问责。　　这一新闻在发布的同时，立刻成为各大外媒争相转引的热点。　　“中国对涉范冰冰逃税案的官员进行处罚。”　　法新社在8日的报道中说，包括无锡市税务局局长在内，至少有5名相关责任人分别受到行政警告、行政记过、免职、诫勉谈话等处分。　　(image)　　▲法新社报道截图　　“在范冰冰逃税事件引发社会巨大关注时，中国政府向范冰冰逃税事件相关公务人员问责。”在范冰冰事件连日来的发酵多次登上韩网热搜之时，韩联社也在8日对此事进行了跟踪报道。　　而除了对相关责任人的问责，韩联社还关注到当天的另一则消息：国家税务总局在2日已下发通知，部署开展规范影视行业税收秩序工作。　　根据这份通知，2018年12月底之前，对2016年以来的申报纳税情况进行认真自查自纠、主动补缴税款的，免予行政处罚，不予罚款。从2019年3月至6月底，税务机关结合自查自纠、督促纠正等情况，对拒不纠正者开展重点检查，并依法严肃处理。　　在韩联社看来，无论是巨额罚单，还是问责相关人员，抑或是加强规范影视行业税收秩序，这一系列举措，都预示着中国政府即将开展针对整个演艺界的逃税和非法行为的整治行动。　　(image)　　▲韩联社报道截图　　随着案件实情的披露，不少外国网友对范冰冰偷税漏税之举感到震惊，他们同时也认为：“你赚钱，你就要纳税。”　　(image)　　(image)　　(image)　　中央重拳出击，效果立竿见影　　正如法新社的介绍，范冰冰作为女演员，在中国家喻户晓，而她广泛的知名度也带来了巨大的商业价值：仅去年一年，范冰冰就收入3亿元人民币，在福布斯杂志的中国名人榜上名列榜首。　　然而，自5月底被举报涉嫌逃税以来，范冰冰在公众视野中“消失”了。　　“各种追问和关注范冰冰行踪的文章，充斥着中国社交网络。”在9月12日的一篇报道中，英国BBC援引中国媒体的消息称，税务部门在调查过程中已经发现了范冰冰偷税漏税情节严重的证据，并且警方也已介入调查。　　种种猜测声中，范冰冰在沉寂了123天后的10月3日，通过微博发布一封致歉信，承认在影片《大轰炸》和其他一些影视作品的合同中出现利用“拆分合同”等逃税问题。　　(image)　　▲范冰冰微博截图　　而就在这封致歉信发布前几个小时，有关部门刚刚公布了对范冰冰及其担任法人公司的处罚结果。　　《印度教徒报》评价道，中国的税务部门已经对范冰冰做出了处罚，“这表明中国的反腐运动已经延伸到了娱乐业”。　　(image)　　▲《印度教徒报》报道截图　　这其实是一套组合拳。　　早在6月初，国家税务总局就发布通告，责成江苏等地税务机关调查核实网上反映的有关影视从业人员“阴阳合同”中的涉税问题。　　紧接着，中宣部、文化和旅游部、国家税务总局等多部门联合下发通知，要求“加强对影视行业天价片酬、‘阴阳合同’、偷逃税等问题的治理”。　　(image)　　▲新华社报道截图　　正如韩联社所说，中国政府已经开始向明星逃税现象宣战。美国《综艺》杂志网站也注意到，这一系列“重拳出击”，在中国娱乐界造成重大影响。　　文章说，目前，不少明星正在急于补缴税款，还有一些明星退回了之前收到的超额片酬。　　(image)　　▲《综艺》杂志网站报道截图　　此外，不少外媒还关注到被外界称为“避税天堂”的霍尔果斯。　　英国《经济学人》杂志在报道中说，因为免收前五年企业所得税等税收优惠政策，大批传媒类公司在中国西部的霍尔果斯注册。但随着娱乐行业税收乱象的曝光，这个曾经的“税收洼地”开始上演“大逃离”。　　报道称，自6月份以来，已有超过100家霍尔果斯的影视公司申请注销，其中包括多位知名艺人担任法人或持股的企业，注销公告数量之多，连当地报纸的版面都“放不下”了。　　高片酬又逃税的时代该落幕了　　虽然范冰冰案的案情已经明朗，但由此牵涉出的明星天价片酬和高收入人士的偷逃税行为，依旧值得反思。　　香港《南华早报》的报道指出，中国一线明星的薪酬高昂，不少民众认为“令人感到荒谬”。报道还援引相关业内人士的话说，明星的高片酬已经成为影视剧质量下滑的问题之一。　　(image)　　▲《南华早报》报道截图　　中国艺术研究院副研究员刘藩对媒体表示，当演员的片酬占制作预算的60%甚至80%时，制作人、编剧，甚至连基本的服化都会受影响。　　刘藩认为，当今娱乐业的此种乱象“扭曲了社会价值观”，并形成了“拜金主义”的文化。“明星赚了太多钱，却没有为观众树立好榜样”。　　在新加坡《海峡时报》看来，范冰冰逃税案件更是对中国蓬勃发展的娱乐业的警示。　　(image)　　▲《海峡时报》报道截图　　文章援引分析人士的话表示，随着中国税收制度的改革和民众纳税意识的提升，公众对“阴阳合同”、偷税漏税等现象正给予极大关注，“该案件向那些蔑视税法的人发出了强烈警告”。　　《南华早报》也评价说，对范冰冰的惩罚相当于“杀鸡儆猴”，于其他人来说是一种令人不寒而栗的威慑。　　这篇报道在最后写道：“最重要的是，范冰冰案对公众来说是一个可靠的保证，即所有人都要遵守同样的法律和法规，富人和名人也没有特权。”</w:t>
        <w:br/>
        <w:t xml:space="preserve">    </w:t>
        <w:tab/>
        <w:t xml:space="preserve">    </w:t>
      </w:r>
    </w:p>
    <w:p>
      <w:r>
        <w:t>WXC4381</w:t>
        <w:br/>
      </w:r>
    </w:p>
    <w:p>
      <w:r>
        <w:t xml:space="preserve">(image)马云重回课堂活动文/巴九灵　　每年国庆刚过　　小巴都会收到一份神秘榜单　　榜内涉及1000多位企业家　　以财富排名的形式　　诉说这一年的商界风云　　今年也不例外　　由吴晓波频道联合胡润研究院同步首发的　　《2018年胡润百富榜》正式出炉　　（统计截至2018年8月15日）　　值得一提的是　　今年是胡润百富榜推出后的第二十年　　可谓忠实记录了改革开放后半段的财富历史　　接下来　　小巴就带各位先睹为快　　No.1 十强排位　　“二马一许”轮流但三强格局稳固其财富值同后面几位的差距越来越大后六名财富加起来，才能与前三抗衡　　《2018胡润百富榜》前十名(image)↑对比去年排名上升 ↓对比去年排名下降 –对比去年排名不变 *对比去年新进　　许家印今年卫冕首富失败　　他的财富缩水了400亿　　以2500亿元位列第二　　其实这一年　　许老板的生意做得不错　　2018上半年恒大销售额超过3000亿　　同比增长了25%　　净利润更是高得吓人　　比碧桂园、万科、融创　　保利地产、绿地、华夏幸福　　它们的净利润之和还要多　　但还是抵不过股市暴跌带来的市值缩水　　另一个美中不足的是　　今年6月恒大以56亿元　　入主贾跃亭控股的新能源车项目　　本来吃瓜群众还以为是“一出好戏”　　如今却越看越像 “孙宏斌续集”　　（反倒是贾跃亭靠此借力，财富翻了一倍多）(image)　2018年的首富花落马云　　财富值2700亿元，时隔四年　　再度问鼎中国首富　　去年因“送出”蚂蚁金服35.5%的股权　　以至于屈居第三　　但今年仅靠着这1.2%的股权　　凭借蚂蚁金服今年市值增长了一倍多　　马云的财富增长了700亿元　　唏嘘的是　　就在今年9月，他宣布将于明年　　辞去董事局主席的职位　　到了10月更是彻底　　宣布放弃阿里VIE架构的所有权　　真真实实地选择了“退休”　　这令人震惊　　因为处于事业的巅峰期　　却选择急流勇退的企业家　　实在是少之又少　　不过从此人间多了一位马老师　　未尝不是一件好事　　而今年对于另一马——马化腾来说　　确实不太友好　　公司被人批判“只知道投资，失去了梦想”　　股价还很配合地从高位跌去了四成　　据最新消息　　腾讯市值失守2.8万亿港元　　跌出全球十大　　迫不得已的情况下　　它已经连续21天回购自家股票了　　今年马化腾的财富缩水了100亿　　以2400亿元下滑到第三位　　这也是他自2005年上榜以来　　第一次出现财富缩水(image)不过，腾讯今年在投资方面　　确实是收获的季节　　参与孵化的美团点评、拼多多　　都在今年成功上市　　光拼多多的黄峥　　财富就迅速增长至950亿元　　他可能是全球历史上最快拥有近千亿财富的企业家　　（创业仅三年）(image)拼的多，赚的多　　实际上，不管腾讯是否有梦想　　恒大可能被坑、马云退休　　三强的财富优势十分明显　　起码需要集齐　　碧桂园杨惠妍（1500亿元）　　万达王健林家族（1400亿元）　　美的何享健父子（1300亿元）　　太平洋建设严昊家族（1200亿元）　　顺丰王卫（1200亿元）　　以及百度李彦宏夫妇（1150亿元）　　这六位　　才能同三强的总财富抗衡　　此外，今年还新晋了两名企业家　　一个是重新归来的　　“世界铜王”王文银家族　　财富达1100亿元，比去年进步了7位(image)“铜王”王文银　　另一个则是初入十强雷军　　凭借小米上市　　财富增长了86%达1100亿元　　而这一年　　雷总的微博粉丝也涨了不少　　是个坐拥2000万粉丝的“大V”　　据说昨天他发了一条微博　　此前一直跌跌不休的小米股价就“止跌了”(image)No.2 行业十强　　2018年共计456位企业家落榜　　占去年总人数的20%　　这也是胡润百富榜二十年来　　落榜人数最多的一次　　他们大都来自传统制造业　　几乎都受到股价暴跌影响　　有的为自救甚至不惜“卖身”　　此外，今年还是胡润百富榜区块链元年　　《2018胡润百富榜》中国大陆企业家行业分布(image)↑对比去年排名上升↓对比去年排名下降 –对比去年排名不变　　在造富产量上　　制造业占比26.1%继续保持第一　　与此同时，今年的制造业　　却同样制造了相当多的“落榜生”　　它们落榜姿势有二　　一是因为A股股价下跌　　财富跌出20亿元门槛　　二是债务危机　　导致流动性资金困难　　最严重的，有34位企业家股份　　甚至遭遇了司法冻结　　小巴粗粗一看，竟有不少熟面孔　　猛狮科技、欧浦智网　　大富科技、坚瑞消防、金一文化等　　均在今年爆出股权质押危机　　部分上市公司通过让出股权来自救　　其中金一文化　　投入北京市海淀区国资委门下　　大富科技则从此属于郑州市航空港区管委会　　而民营企业为自救，“卖身”国家队　　成为2018年企业界一个现象级事件　　造富能力排名第二位照旧是房地产　　去年第三的IT行业今年表现不佳　　被金融与投资超过，屈居第四　　不过，金融与投资后来居上　　主要得归功于蚂蚁金服的市值腾飞　　此外，今年的医药亮点颇多　　造富数从占比6.7%上升到了7.1%　　2018年一部电影《我不是药神》　　诱发了人们对于国产新药的深度探讨　　事实也证明　　在A股整体表现欠佳的大环境下　　一些拥有高技术壁垒的医药上市公司　　仍然保持了稳定增长　　与此同时　　尽管造富能力无法排入行业前十　　但由于有几家超级公司助力　　本行业的上榜人数大大提升　　国内最大新能源汽车电池供应商——宁德时代　　为新能源行业贡献了7位企业家　　他们家生产的锂电池　　据说苹果“追求”索尼“仰慕”(image)宁德时代创始人曾毓群以400亿元财富首次上榜　　而用于制造矿机的比特大陆上市　　以及币安交易所业绩大增　　胡润百富榜首度迎来　　区块链行业的上榜者，共计14名　　2018年将是胡润百富榜区块链元年　　No.3 意想不到的起落　　除了典型的人和行业今年还有一些有趣的变化比如刘强东财富还是增长的属兔的企业家依旧最多老外在大陆创业也很成功等　　出生在中国大陆外的上榜企业家(image)《2018胡润百富榜》财富单位：亿元人民币　　1.　　深陷9月丑闻　　刘强东的财富　　以一天一个亿的速度消失　　但由于京东金融完成了B轮融资　　其整年的财富依旧小幅提升　　2.　　今年胡润研究院首次将　　“出生中国大陆外”　　但却在大陆创业成功的企业家　　共计19名　　纳入了榜单　　其中6位非华人分别从事医药、服装、教育　　以及美容仪和联合办公领域　　3.　　今年美的何享健　　以75亿捐赠金额　　成为当之无愧的中国首善　　金额数是去年徐冠巨家族　　捐赠的30亿元的2倍以上　　4.　　火锅一哥海底捞上市　　张勇夫妇财富上涨10倍，以550亿冲进前50　　5.　　属兔的企业家数量，连续7年第一　　6.　　去年，阿里系43人上榜　　成为“福利”最好的企业　　还引发了不少争议　　今年尽管阿里系还是位居第一　　但上榜人数却锐减到13人　　原来由于有限合伙企业的特殊性质　　蚂蚁金服内部各股东实际持股情况　　与工商登记信息并不一致　　出于严谨，一些人就被刷下来了(image)来源：《2018胡润百富榜》　　7.　　“兼职”全国人大代表或全国政协委员的企业家　　比去年下降了25%　　从占比10%锐减成7.5%　　企业话语权比例跌至二十年来最低　　五年前最高时达15%　　8.　　作为居住地　　除了北京　　上广深杭去年收获了不少上榜企业家　　最多的是杭州，高达30人　　但今年除了广州增加2名外　　其他四地均为减少　　其中　　杭州少了33位　　深圳走了31位　　实际上，前十五居住地城市　　87%的城市的人数变化为负　　二十年来中国的财富发展史　　与中国经济的发展密切相关　　首先，全民财富剧烈增长　　在企业家这里尤为显著　　今年胡润百富榜前十名　　它的上榜门槛是五年前的3倍　　是十年前的5.5倍　　是15年前的27.5倍　　其次，中国的城市化进程　　让地产成为最稳定的造富行业　　直到近几年才逐渐被互联网取代　　以前十名为例　　今年涉足IT行业的最多，有4位　　其次才是地产，有3位　　五年前，涉足地产行业的最多，有6位　　十年前，涉足地产行业的最多，有5位　　十五年前的前十名中　　涉足地产行业的最多，有6位　　第三，没有永远的首富，前十总在换人　　在重大机遇面前，人人都有机会　　五年前的前十名中，只有5人还在今年出现　　而十年前的前十名中，只有一人还在　　十五年前的前十名中，没有一人在(image)来源：胡润研究院，财富单位：亿人民币   </w:t>
      </w:r>
    </w:p>
    <w:p>
      <w:r>
        <w:t>WXC4382</w:t>
        <w:br/>
      </w:r>
    </w:p>
    <w:p>
      <w:r>
        <w:t xml:space="preserve">　中国公安部副部长孟宏伟日前遭中国官方调查，而他曾担任国际刑警组织主席，因而此案备受国际社会关注。孟宏伟的妻子日前接受了美国媒体的采访。　　(image)　　孟宏伟的妻子向国际社会求助，这十分罕见（图源：AFP）　　美国有线电视新闻网（CNN）10月9日报道称，孟宏伟的妻子格蕾丝·孟（GraceMeng）在法国里昂接受CNN专访时说，她丈夫失踪后，她收到了来自陌生人的威胁电话。　　她说，这位陌生人说，有两个小组正过来找寻她。　　报道还称，格蕾丝·孟在谈及她的两个7岁的儿子时声泪俱下。她说，她没有告诉他们发生在他们父亲身上的事情。　　她还说，她让他们远离电视，从而不会看到相关新闻。　　她还说：“或许，他们感觉到发生了什么。”　　她还说，当他们发现她哭泣的时候，她会告诉他们她感冒了。“我不想让他们伤心。”　　报道还称，在接受CNN采访时，她将脸藏起来，她的手机响了三次。她说，中国的领馆人员一直在不停地打电话，但是她拒绝同他们单独会晤，除非有媒体和记者在现场。　　报道还称，现在无法联系中国驻巴黎领馆。　　格蕾丝·孟还说，她不知道还能否再见到孟宏伟。“我非常想念他。这是我晚上总是醒来的原因。”</w:t>
      </w:r>
    </w:p>
    <w:p>
      <w:r>
        <w:t>WXC4383</w:t>
        <w:br/>
      </w:r>
    </w:p>
    <w:p>
      <w:r>
        <w:t xml:space="preserve">　　该找个怎样的人来领导陷入困境的菲律宾国家粮食局？菲律宾媒体10月9日援引总统杜特尔特的话称：“找个华裔菲律宾人”。　　菲媒称，杜特尔特认为菲律宾的华裔更懂大米产业。　　他说：“我要找个人来，找个在这个领域工作了20年的华裔（Chinese）。”　　据报道，起初杜特尔特祥任命退役军官罗兰多•鲍蒂斯塔，但此后因为一些原因将后者任命为社会福利部长。　　杜特尔特表示，他一般更愿意任命有军队背景的官员，因为他们更愿意听从命令，而不是问问题。　　但是，杜特尔特此前曾表示不会任命迈克尔•杨（MichaelYang）作为自己的经济顾问，因为他是一名“华裔”。这与杜特尔特现在想要找一名国家粮食局华裔负责人的态度不太一样。</w:t>
      </w:r>
    </w:p>
    <w:p>
      <w:r>
        <w:t>WXC4384</w:t>
        <w:br/>
      </w:r>
    </w:p>
    <w:p>
      <w:r>
        <w:t xml:space="preserve"> 　　206套房源一天售罄...　　国庆前夕，在万科“活下去”的呐喊中，厦门万科白鹭郡因降价促销上了热搜。　　近日，厦门万科品牌相关负责人向每日经济新闻（微信号：nbdnews）记者表示，万科白鹭郡2号楼于10月1日正式开盘，800余客户到现场，206套房源全部售罄，最低售价为278万/套。　　安居客房产分析师吴寅认为，从万科白鹭郡销售情况及市场反馈的效果来看，厦门的购房需求依旧旺盛，甚至可以说是“饥渴”，在价格调整到位之后变会迅速迸发出来。这个时候，谁先降价便能抢得先机。　　厦门楼市量价齐跌　　国家统计局数据显示，从8月份全国70个城市房价涨跌的情况看，有67个城市房价环比上涨，2个城市房价持平，只有一个城市房价是下跌的，就是厦门。　　据安居客房产研究院统计，9月份厦门全市商品住宅供给21.34万平方米，环比上涨207%；成交面积4.18万平方米,环比下跌11%；成交价格43544元/平方米，环比上涨13%。其中岛内住宅成交面积1.25万平方米，占全市成交量的30%；岛外成交面积2.92万平方米，占全市成交量的70%。其中，集美区以30%的市场份额位列第一。　　二手房市场方面，9月份厦门二手住宅成交1513套，环比下跌17%；成交面积152819平方米，环比下跌15%。　　安居客房产分析师吴寅对每日经济新闻（微信号：nbdnews）记者分析称，从供销情况来看，9月份供应大幅增加，成交却继续下跌，反映出厦门楼市已经跌入冰点。这也是9月底以厦门万科白鹭郡为首的诸多楼盘选择大幅降价的重要原因之一。从白鹭郡的销售情况来看，其实厦门的购房需求一直都保持着旺盛的状态，只是因为房价太高，如今降价到位的楼盘完全能够坐收一波红利，谁先降价谁就能“活下去”。　　吴寅同时指出，厦门二手房成交量有所下跌，但是对比近来几个月的情况来看，已经保持相对稳定的状态。就像之前提到过的，厦门二手房在今年下半年基本调整到位，整体难再现大幅度降价的情况。　　而近来，厦门楼市迎来供应小高潮，整个9月共取得2000余套住宅房源的预售，价格在1.5万~6.9万元/平方米之间（含别墅），且大部分在3万元/平方米左右，甚至更低。　　有关研究报告指出，与之前厦门动辄3万~4万元平方米的售价、地价相比，如今以同安汀溪、翔安新圩为代表的众多楼盘开启降价模式，且接下来价格下行的范围将迅速扩大，厦门新房降价行情已经形成。　　“面粉贵过面包”　　“关于美好居住的所有想象都在这里”是万科白鹭郡的推广词。然而再美好的描述都不及降价有诱惑力，从“活下来”的口号到万科白鹭郡降价出售，万科以实际行动引领了本次降价潮，而厦门其他楼盘也纷纷打折促销，以便在“冰凉”的厦门楼市中分得一杯羹。　　据多家媒体报道，厦门万科白鹭郡国庆前夕开始调整价格，推出百余套89~110平方米特价房，原价500万元/套，优惠后为278万到298万元/套，相当于6折甩卖。　　　　图片来源：摄图网 （图文无关）　　而厦门万科品牌相关负责人在接受每日经济新闻（微信号：nbdnews）记者采访时表示，不存在“原价500万元/套，现价278万到298万元/套”的说法，此次国庆期间是新推出产品，与此前产品的不同之处在于位置不同，且为极简装修，不带两个车位。　　同时据上述负责人表述，10月1日下午3点，白鹭郡项目2号楼开盘，共有近800名客户到场。此次开盘采取电子开盘，线上选房，206套房源当天售罄，去化率100%。产品最低售价为278万元/套，边套的售价稍略高一些。　　9月21日，雅居乐·御宾府获得预售证，280套房源有高层住宅和花园洋房。备案数据显示，6号楼的高层住宅均价约在3.3万元/平方米，即便是二、三层的底层户型备案价也达到31600元/平方米。　　不过每日经济新闻（微信号：nbdnews）记者以购房者身份致电该售楼处询问价格时，接电话的工作人员表示高层住宅的均价为3万元/平方米，而且国庆期间还有优惠。雅居乐御宾府官方微信的促销信息显示，“按揭99折，准时签约99折，一次性付款95折，促销价格26188元/平方米起。”而这个促销标价仅比雅居乐当时的拿地楼面价贵了1000多元/平方米。　　每日经济新闻（微信号：nbdnews）记者注意到，雅居乐·御宾府位于厦门翔安区是雅居乐进入厦门的首个项目。2017年，雅居乐以12.6亿元竞得翔安区X2017P02、X2017P05商住地块，成交楼面价分别为25153.58元/平方米、27382.20元/平方米。　　不过，据上述工作人员介绍，该项目花园洋房的销售均价约在3.5万元/平方米，与楼面价相比有一定的盈利空间，且花园洋房在该项目的占比较大。每日经济新闻（微信号：nbdnews）记者查阅资料获悉，其花园洋房的备案价约在4.1万~5.6万元/平方米不等。　　10月8日，新景祥（厦门）市场研究中心发布的研究报告显示，厦门全月有6个项目公开开盘，在调控趋严和金融环境趋紧的背景下，一些危机感较强的房企已经开始选择促销跑量，多个项目均打出较大幅度优惠让利措施，但整体去化效果平平。　　其中，世茂国风长安5号楼、6号楼于9月22日开盘推出46套房源。截至目前，叠墅共去化3套，商墅共去化7套，整体去化率约22%。相关研究报告指出，项目本次开盘为叠墅与商墅户型，价格相对较高，客户抗性较大，故整体去化情况一般。</w:t>
      </w:r>
    </w:p>
    <w:p>
      <w:r>
        <w:t>WXC4385</w:t>
        <w:br/>
      </w:r>
    </w:p>
    <w:p>
      <w:r>
        <w:t xml:space="preserve">　　国庆期间，范冰冰“阴阳合同”案有了结果——她被责令按期缴纳税款、滞纳金、罚款8亿余元，还在微博上就此事发布了致歉信。　　　　小编本以为此事告一段落，没想到节后这封致歉信又火了，竟被杭州一位高中语文老师当作改错例题带进课堂！　　　　图片来源：视觉中国　　这位有想法的语文老师，正是杭二中的邱老师。　　“这封信里的语病实在太多了，遭到很多网友吐槽。我正好在给高三学生复习基础知识，对标点、语病等比较敏感，一眼就看出信中10处错误。所以，昨晚临时决定，把这封信作为一道改错题带到今天的课堂中，让学生们来挑挑骨头。”他告诉小编。　　　　图片来源：视觉中国　　昨天邱老师的语文课因为这道改错题，特别精彩，效率也超高。他一亮出题目，学生们起先有点意外，然后立刻兴奋了，因为大家都知道这封信。没花几分钟，邱老师事先发现的10处错误，就都被学生们找了出来，还有些学生提出了一些他也没有发现的错误。　　来看看邱老师和学生们给范冰冰拟的修改稿：　　　　　　邱老师解释说：　　道歉信第一段用了“反思、反省”，可既然是“致歉信”，那再用“反思”就是多余，应该删除“反思”，保留“反省”；　　“摆正国家利益、社会利益和个人利益的关系”和“出现利用‘拆分合同’等逃税问题”是搭配不当；　　“在影片《大轰炸》和其他一些合同中”一句中，《大轰炸》和“其他一些合同”并列不当；　　“起到社会和行业的模范带头作用”和“我辜负了国家对我的培养，辜负了社会对我的信任，也辜负了影迷对我的喜爱”是语序不当；　　“丧失自我约束”缺少宾语中心语；　　“我诚恳地向社会、向爱护关心我的朋友，以及大众，向国家税务机关道歉。”是逻辑关系混乱；　　“没有人民群众的爱护，就没有范冰冰”不合逻辑；“争做富有文化内涵的好公司”是暗换主语；“向关爱我的朋友家人”中“朋友家人”有歧义。　　此外，还有四处标点错误，一处错别字。　　课后，邱老师还和学生们讨论了是否需要重视病句的问题。　　一些学生认为，语言就是为了表达，如果我们说的话或写的文字可以表达出心中所想，那么表达中存在一些病句也无可厚非。　　但是邱老师认为，病句在日常的口语或随笔中存在的确没有太大问题，可如果病句出现在像应用文这样运用于正式场合的文章中就不合适了。　　另外，邱老师也想借此事告诉学生们，学好语文很重要。</w:t>
      </w:r>
    </w:p>
    <w:p>
      <w:r>
        <w:t>WXC4386</w:t>
        <w:br/>
      </w:r>
    </w:p>
    <w:p>
      <w:r>
        <w:t>9月底，中国公民在泰国廊曼机场办理落地签时因拒付小费被殴打引发广泛关注，中国驻泰国大使馆和泰国总理巴育先后介入此事，涉事人员被开除、机场总裁撤职查办。　　10月以来，泰方围绕此事的后续行动进一步展开，4日，先是在高官的监督下在机场竖起中英泰三语的“不收小费”指示牌；8日，又宣布对涉嫌向中国游客收取额外费用的四名机场官员降职调查。　　据《曼谷邮报》、“thethaiger”等泰媒报道，10月4日开始，泰国各大机场都竖起了包含中英泰三语的“不收小费”指示牌。当天，新上任不久的泰国国家移民局局长素拉切（SurachateHakparn）亲临廊曼机场，监督指示牌安装工作。　　(image)素拉切向媒体展示警示牌  图自《曼谷邮报》　　8日，素拉切又宣布，廊曼机场一名警方负责人及三名副督察，因向办理落地签的中国游客收取额外费用被指控涉嫌贪污受贿。　　报道称，这四名警方官员是在中国游客在廊曼机场被打后遭到调查的。素拉切表示，初步调查已经证实了对上述四人的指控，四人目前已经被调到闲职岗位配合调查。　　素拉切说：“我们以前就警告过官员们，就像运动一样，一旦违反了规则，他们就必须靠边站。”　　不过他补充说，如果这四名官员意识到自己的错误，并愿意进行补救，他们可能会重回工作岗位，反之则将面临相应的后果。　　素拉切还强调，外国游客在泰国机场办理落地签不会被收取任何额外费用，移民局也将迅速采取行动，对此前存在的问题进行调查。　　“普吉新闻”称，在上任伊始，素拉切就明确表示要就泰国官员敲诈旅客等问题采取行动，并承诺公众将加强监管，以“防止这个问题损害泰国形象”。　　(image)图自“the thaiger”网站　　据悉，游客在办理泰国落地签时需要支付2000泰铢（约合人民币420元）的签证费，不过，有泰方官员向外国游客收取额外300泰铢让他们使用所谓的“快速通道”。此次中国游客在廊曼机场的遭遇，也因为他在办理落地签证时，拒绝泰方工作人员要求走快速通道并缴纳额外费用，进而与泰方工作人员发生言语冲突，被泰方安保人员殴打。　　中国是泰国旅游的最大客源国，每年前往泰国的3500万游客中，中国人约占四分之一。但是今年以来，中国游客在泰国接连发生意外，让泰国在国人心目中的旅游形象骤然下滑。在今年7月初普吉岛沉船悲剧后，泰国为挽回中国客流，8月初在5个主要机场新开专用过关通道，为中国游客提供中文服务。　　当时，包括时任旅游警察局副局长素拉切在内的泰国官员，亲自带领中国媒体视察机场新设施。　　(image)　　索万那普国际机场中国游客通道  图自泰国旅游警察局脸书</w:t>
      </w:r>
    </w:p>
    <w:p>
      <w:r>
        <w:t>WXC4387</w:t>
        <w:br/>
      </w:r>
    </w:p>
    <w:p>
      <w:r>
        <w:t xml:space="preserve">(image)　　蔡英文（视觉中国）　　海外网10月10日电今天台湾举行“双十”庆典，蔡英文对两岸关系的论述成为关注焦点。在蔡办提供的演说摘要中，蔡英文叫嚣“不会在压力下屈从退让，甚而牺牲台湾‘主权’”。岛内认为蔡英文此次讲话是老调重弹，不过是想凸显“台独”野心，但终究跳不出“如来佛手掌心”。　　蔡英文叫嚣不会屈从退让　　据“联合新闻网”报道，典礼以“台湾共好”为主题。蔡办先不忘“黑”大陆称，台湾现在面对的是国际政经局势的剧烈变化，以及国际社会也高度关注的“中国正在挑战各项国际秩序”。蔡英文声称，捍卫“中华民国台湾”的永续发展，维持台海和平跟区域稳定，是全体台湾民众的最大公约数，应该坚持捍卫到底。　　蔡英文说，在国际变局中台湾的因应之道是“求稳、应变、进步”，要壮大台湾，“让我们在国际上不可或缺，这才是台湾永续生存的利基。”　　蔡英文还叫嚣，当前台湾面对的威胁，包括军事威胁、“外交打压”，也包括社会渗透，甚至经济安全的伤害。台湾必须致力于所谓“价值外交”的持续推展、防务战力的提升、内部安全的强化，以及整体经贸策略重整等四个面向之上。　　最后，蔡英文还将台湾比喻为“灯塔”，称“当世界看见台湾的美好，台湾就不会孤单。”　　台“立委”：蔡英文玩文字游戏 老调重弹　　民进党“立委”郭正亮接受“中评社”访问时指出，蔡英文此次讲话是老调重弹，不过是在玩文字游戏形容台湾，但中国大陆要的是实质内涵，不是文字游戏，希望蔡当局明确定位两岸关系。但是蔡英文自从就任后，对两岸定位都不回应。　　郭正亮强调，蔡英文只是再度陈述过去立场，但“中国大陆只在乎你是否定位两岸关系为一中”，距离年底选前时间这么短，蔡英文这时候在两岸关系上，不可能有突破。蔡英文“双十演说”内容只是照本宣科，把过去立场排列组合后再讲一次。　　台学者：“台独”跳不出如来佛掌心　　据“中评社”报道，中国文化大学政治学系讲座教授陈一新指出，以往蔡英文都直接讲台湾，现因选举将至，民进党可能输掉台中、高雄，才把“中华民国”摆在前面，吸引中间选民，又为了不失去“台独”本质，所以写了一个括号“台湾”，变成“中华民国”（台湾）”。　　铭传大学两岸研究中心主任杨开煌则表示，蔡英文当局对“中华民国”与台湾的关系种种说法，都是想凸显“台独”野心。杨开煌强调，除非民进党出现戏剧化的转变，否则不管蔡英文讲话的内容为何，或民进党提出什么两岸说法，怎么调整论述，对北京来讲都是“跳不出如来佛的手掌心”。他认为，现在“统一是个进行式”。　　去年蔡英文“双十演讲”后，国台办发言人马晓光曾回应，大陆方面已多次表明对台立场及态度，但台湾当局仍重复过去说法，不论是什么模式、主张，最关键的还是两岸关系的性质根本性问题，确认台湾与大陆同属一个中国的核心认知。马晓光强调，两岸交流30年最重要的启示，即为坚持一个中国原则、反对“台独”，才能持续和平稳定的发展，如此才能顺利推进合作关系，并增加同胞福祉。  </w:t>
      </w:r>
    </w:p>
    <w:p>
      <w:r>
        <w:t>WXC4388</w:t>
        <w:br/>
      </w:r>
    </w:p>
    <w:p>
      <w:r>
        <w:br/>
        <w:t xml:space="preserve">    </w:t>
        <w:tab/>
        <w:t xml:space="preserve">    </w:t>
        <w:tab/>
        <w:t>周立波持枪涉毒案后，周立波与唐爽之间的恩怨随即公之于众，两人在社交平台上的互怼越演越烈。　　(image)　　周立波曝唐爽患怪病（图源：秒拍视频截图）(image)　　周立波妻子为唐爽支付按摩费用的转账记录（图源：秒拍视频截图）　　周立波在10月9日的微博曝光了妻子胡洁和唐爽按摩师的微信语音记录。周立波表示，唐爽在患病的时候，是胡洁帮他联系按摩师，并支付按摩师的费用。　　除了胡洁和按摩师的语音记录，周立波还晒出了胡洁为按摩师转账的记录。　　微信转账记录显示，该护理人士一共护理唐爽共32个小时，而胡洁给这位护理人士护理费用总计4,800元人民币（1元人民币约合0.1445美元）。　　并且，胡洁在聊天中说：“他（唐爽）如果不给钱就不要收他的，我来给你付！”过了几天，胡洁还在聊天中问唐爽的病情如何，按摩是否对唐爽的病情有帮助，而护理人员则说，唐爽的病根本不是风湿类风湿，而是一种很“怪异”的病，感觉像是血瘀。　　此外，周立波还曝光了疑似唐爽背部大面积红肿的照片。　　早前，周立波在美国涉枪支毒品案的重要涉案人唐爽发表了一篇檄文，否认自己接受周立波夫妇资助一事，称周立波和老婆胡洁在采访视频中诽谤其受贿，并要求周立波方面出示“资助过我读大学”、“为稳住唐爽为其在成都购置住房一套”、“杭州收了10万人民币，纽约收了3.5万人民币”等的证据。　　周立波老婆胡洁7月9日发表长微博，回应唐爽，认为唐爽是为了掩盖其在关键时刻跳出来保护幕后金主这个见不得人的事实，必要的时候会曝光某某的全部信息，并奉劝唐爽悬崖勒马，不要拿前程当儿戏。　　长微博中还强调，必要的时候会公布证据，直至曝光某某的全部信息。称唐爽是被金钱胁迫的小人，他们目标只是那个陷害他们的某某。　　而此次周立波与唐爽的骂战升级自9月29日开始，当日周立波发布疑似唐爽在夜总会消费小姐的视频，讽刺唐爽出卖灵魂，并质疑称“这就是你的追求”。　　对此，唐爽发微博回应视频：“周立波你真是可以的，这也能编成段子。等我洗把脸吃个饭，再继续戳穿你们的谎言。看是我们麻省理工的同学，还是你们家夜总会小姐。”　　随后，唐爽于9月30日在微博中公布了一段视频，唐爽称周立波藏毒，其妻子胡洁策划指使他栽赃陷害，还曝光了铁证。　　9月30日23时12分，周立波在微博发表长文，称唐爽曝光的视频并不属实，“总导演鄢军，执行导演唐爽，你胡洁阿姨只是被你蒙蔽受你诱导的群众演员。”　　周立波在微博中还公布了一段胡洁对于唐爽拍摄视频的看法，胡洁认为那是“白眼狼视频”并公布了其背后的真相。</w:t>
        <w:br/>
        <w:t xml:space="preserve">    </w:t>
        <w:tab/>
        <w:t xml:space="preserve">    </w:t>
      </w:r>
    </w:p>
    <w:p>
      <w:r>
        <w:t>WXC4389</w:t>
        <w:br/>
      </w:r>
    </w:p>
    <w:p>
      <w:r>
        <w:t xml:space="preserve">　(image)　澳大利亚国立大学东亚经济研究局近日发布的中国投资报告引来媒体仔细审视。报告显示，2014年至2017年4年间，中资企业对澳直接投资总额略超404亿澳元，共涉及262笔交易，其中大部分投资来自私营企业。中国投资最多的领域是采矿业、房地产和基础设施建设。　　澳大利亚新闻网9日称，报告显示，中国对澳投资项目数量以私企为主，中国国有企业及其下属公司参与的交易数不足20%；但若以投资额计算，中国国有企业及其下属公司参与的投资占据总量的47%。　　英国《卫报》9日称，该报告在234个列出母公司名称的项目中，仅有15%为国企。这可能表明所谓“中国国企正在澳抢购大量基础设施或企业”的担忧不过是夸大其词。报告还显示，在中国对澳房地产项目的投资中，大多为商业地产而非住宅。　　报告还称，2016年为中国投资最多的年份，达到149亿澳元，2017年骤降40%，为89亿澳元。该报告的作者之一、澳经济学家德赖斯告诉澳媒，澳国内对中国投资有太多争论，现在正是时候追踪研判了。对于澳政府近来多次以“国家安全”为由拒绝中企投资，他说：“澳基础设施领域需要外来投资，澳国内无法完全提供这些资金，而中国已成为国际市场最大的投资者之一。与其将中国投资全部拒之门外，不如双方坐下来好好谈谈，如何防范这些风险。” </w:t>
      </w:r>
    </w:p>
    <w:p>
      <w:r>
        <w:t>WXC4390</w:t>
        <w:br/>
      </w:r>
    </w:p>
    <w:p>
      <w:r>
        <w:t xml:space="preserve"> 　　据@警民直通车-上海10月10日消息，近日，有新浪微博账号“@小崔读书汇”发帖举报上海公安民警涉嫌违法违纪。上海公安机关高度重视，已成立调查小组并多次联系博主崔永元先生，但尚未得到其回应。　　警方表示，将继续联系崔永元先生，希望其也能主动联系警方并支持配合，相关举报问题一旦查证属实，将坚决依法依规处理。　　</w:t>
      </w:r>
    </w:p>
    <w:p>
      <w:r>
        <w:t>WXC4391</w:t>
        <w:br/>
      </w:r>
    </w:p>
    <w:p>
      <w:r>
        <w:t>(image)　　虎牙女主播对国歌不敬引众怒(image)　　该女主播发文致歉(image)　　网友愤怒留言　　搜狐娱乐讯10月7日，虎牙女主播杨凯莉（昵称：莉哥OvO）在直播中，竟公然篡改国歌曲谱，以嬉皮笑脸的方式表现国歌内容，并将国歌作为自己所谓“网络音乐会”的“开幕曲”，此举引发众怒。目前，该主播直播间已经被虎牙封禁，10月10日晚，杨凯莉本人深夜发文致歉，承认自己行为低级且愚蠢，并称将停止一切直播工作，进行自我整改，深刻反思，希望能得到大家的谅解。　　对于10月7日主播莉哥在直播间哼唱国歌，造成不良社会影响一事，虎牙平台处理如下：　　一、国歌是庄严而神圣的，一切公民和组织都应当遵守《中华人民共和国国歌法》，虎牙平台尊重国歌，坚决维护国歌的尊严，坚决抵制对国歌不敬的内容。　　二、身为公众人物，主播莉哥的行为违反了《中华人民共和国国歌法》中奏唱国歌时应当举止庄重的相关规定，反映了其法律意识的淡薄和社会责任感的缺失。对此，虎牙平台决定即日起封禁主播莉哥直播间，冻结主播莉哥直播账号，下架全部相关影像作品，对其进行整改教育。　　三、虎牙平台将继续加强对主播的爱国主义教育和法律知识培训，积极引导主播输出正能量的直播内容，提升主播的社会责任感。　　自成立以来，虎牙平台严格遵守相关法律法规，致力于传播积极向上的正能量，且严格执行相关标准，对于违背相关法律法规、社会道德的行为，绝不姑息。</w:t>
      </w:r>
    </w:p>
    <w:p>
      <w:r>
        <w:t>WXC4392</w:t>
        <w:br/>
      </w:r>
    </w:p>
    <w:p>
      <w:r>
        <w:t>(image)最近有关沪上知名主持人曹可凡的传言，终于水落石出了。记者昨晚获悉，曹可凡已经向徐汇分局报警，目前两名造谣者已经被警方抓获，案件仍在进一步调查之中。刚刚过去的国庆长假期间，两条与上海著名节目主持人曹可凡有关的消息，在朋友圈传得沸沸扬扬......第一条出现在“十一”前夕，内容是曹可凡被上海电视台开除了。然而，就在9月30日上午，记者和曹可凡一同参加了上海各界代表向人民英雄敬献花篮的活动。在这个高规格的活动中，曹可凡是上海广播电视台派出的唯一代表。一波未平，一波又起。几天后，曹可凡又“被自杀”了。真相到底如何呢？10月4日，曹可凡在个人官方微博“可凡倾听”连发五条微博打破传闻，还在评论区对于谣言，做出了回应。(image)(image)(image)长假里，从微博和微信可以发现，曹可凡依然十分忙碌，参与东方卫视《喝彩中华》节目；和昆曲艺术家蔡正仁、越剧艺术家钱惠丽等共同接受采访，为戏曲繁荣与发展出谋划策；为东方卫视精准扶贫栏目《我们在行动》作宣传……闲暇时间，则读龙应台的《天长地久》。不过，谣言还是给曹可凡造成了困扰。昨天上午8：15，他发出一条内容相同的微博和微信：(image)马克·吐温说：“真理尚未穿鞋，谣言已跑遍半个地球”。但，谣言毕竟是谣言，真理终究是真理。《可凡倾听》开播15年来，旨在拨开迷雾，还原真实，寻求人生真理。开工！配图是晨光中的上视大厦以及手持“可凡倾听”折扇的卡通曹可凡形象。昨天下午，上海市君悦律师事务所公开发布了一则声明，内容是：受曹可凡委托，就近期网络上关于曹可凡先生的谣言郑重公开声明如下：(image)曹可凡先生从未做过任何互联网金融公司的代言人。曹可凡先生仍然是上海电视台的主持人，2018年9月，曹可凡先生还因其工作表现突出，被评为“SMG(上海广播电视台)首届领军人才”荣誉称号。声明还表示，近期网络上关于曹可凡先生的各种不实言论已经给曹可凡先生的工作和生活造成了严重困扰，对曹可凡先生的名誉造成严重侵害。“对于这种公然地捏造事实，诽谤侮辱行为，我们表示严正谴责，并要求发布和散布上述谣言的人立刻删除相关不实言论。我们将保留采取一切法律手段的权利，维护曹可凡先生的合法权益，追究肇事者的法律责任。”记者获悉，曹可凡已经向徐汇分局报警，目前两名造谣者已经被警方抓获，此事仍在进一步调查之中。“曹可凡传言”就此水落石出。另外，记者从可靠渠道了解到，曹可凡目前工作和生活一切正常，他主持的节目依然如期与观众见面，没有任何变化。</w:t>
      </w:r>
    </w:p>
    <w:p>
      <w:r>
        <w:t>WXC4393</w:t>
        <w:br/>
      </w:r>
    </w:p>
    <w:p>
      <w:r>
        <w:br/>
        <w:t xml:space="preserve">    </w:t>
        <w:tab/>
        <w:t xml:space="preserve">    </w:t>
        <w:tab/>
        <w:t>(image)中国主席习近平巴拿马文件披露不少中共领导人的家族成员有在港设立公司营运和购买物业，部分成员更已拥有香港永久居民身份证，《苹果日报》盘点数名政治局现任和前任常委的家族成员在港投资情况发现，六名现任和前任常委在港拥有的物业，总市值超过21亿港元(下同，折合约2.6亿欧元)，当中，总书记习近平家族成员拥有的物业市值约6.4亿元，但最多的是前副总理张高丽的家族，拥有总值8.6亿元的物业。不过，该报指出，中共领导家族在港购入物业的情况在2016年后有所减少，评论员刘锐绍称，这是因为香港的「保险箱」功能已随中共潜规则在港蔓延而下降，有能力人士多把资金移往美国’澳洲、加拿大等国家。综合《苹果日报》今(10日)天的多篇报道，习近平的亲姊齐桥桥和外甥女张燕南自上世纪九十年代已在港投资物业，且多以公司名义入市，活跃年分在2007至09年间。不过，其中一幢市值逾3亿元的浅水湾独立屋逍遥居则由张燕南于2009年购入，据闻习近平家族成员来港时多会在此三层合共面积有5100平方呎的别墅勾留。报道指出，齐桥桥在习近平出任国家主席后翌年放售她早年买入、位于宝马山的一个豪宅单位。同一时段，习近平以反贪名义打虎，时任常委周永康以受贿1.297亿元下马，而令计划则以受贿7708万元入狱，上述金额被指属特大贪污案。不过，在该报追踪的六名领导人中，以前副总理张高丽家族在港拥有物业的市值最大额。报道指出，张的女儿张晓燕已来港十多年，后嫁予信义玻璃主席李贤义之子李圣泼，生意遍及中港两地，张晓燕与丈夫及其家人近年在港不时买入物业，单是在元朗加州花园及加州豪园，便已拥有20幢洋房，连同其他物业总资产值近8.6亿元。该报引述消息人士说，张晓燕行事低调，现仍有入市买楼，但与其他领导人家族成员不同的是，张绝少购买顶级豪宅，所购物业市值多在700万至一千多万元之间，地点亦不显眼，买后不转售，而是用作自住或放租。另外，较为人知的是政协前主席贾庆林家族在港的情况，因为其外孙女李紫丹在2015年以3.87亿元购入半山一个实用面积达5132方呎的单位，而且是全数现金支付，毋须向银行借贷。该报称，贾庆林家族其实一直喜欢投资香港物业市场，贾妻贾蔷早在1993年便以别名林青在港买楼，其后于2001年在亏蚀153万元的情况下出售。但在2016年又以同一别名购入西半山敦晧中层单位，现市值5860万元，升值55%。而贾的女婿李伯潭则在1993年至2002年间透过怡东投资公司买卖六个写字楼及商铺物业，多数在转售时获利。该报亦追踪了现常委粟战书和汪洋及前国家主席胡锦涛等人的家族成员在港的物业买卖情况，但由于有关人士的所持物业曾经买卖，所以仍在手上的物业之价值不过，例如粟战书女儿在况持有的别墅市值为1.1亿元，政协主席汪洋的女儿汪溪沙持有一个市值近二千万的高层大厦单位，而胡锦涛侄子胡翼时现拥有一个市值7600万元的高层大厦单位。不过，胡翼时刚于今年4月出售一间酒店，稳赚3.22亿元，这便不能在领导人家族成员持有物业中反映。该报翻阅资料时亦发现，除了张晓燕在港持续活跃外，其他领导人家族自2016年后已较少在港置业，时事评论员刘锐绍认为，由于中国一直收紧对香港的控制，对中国内地贪官或「官二代」来说，香港早已不是他们的「保险箱」。他续称，香港回归二十年，不少潜规则已见内地政治文化的影子，政府亦已渗入国内政治文化，令内地运作模式、经济规律慢慢在港浮现，对于惯走灰色地带的官二代来说，香港已非他们如鱼得水的地方，故此已把资产转移到外国，感到有危机时便跑到外国。</w:t>
        <w:br/>
        <w:t xml:space="preserve">    </w:t>
        <w:tab/>
        <w:t xml:space="preserve">    </w:t>
      </w:r>
    </w:p>
    <w:p>
      <w:r>
        <w:t>WXC4394</w:t>
        <w:br/>
      </w:r>
    </w:p>
    <w:p>
      <w:r>
        <w:t>（原标题：第三次夺冠！这个西方对华封锁的技术被上海科学家突破）10月10日下午，澎湃新闻从中国科学院上海光学精密机械研究所（简称上海光机所）获悉，据美国劳伦斯利弗莫尔国家实验室9日证实的竞赛结果，上海光机所中科院激光材料重点实验室薄膜光学实验室研制的激光反射薄膜元件第三次夺得冠军。与第二名相比，其损伤阈值高20%。这一薄膜元件是高功率激光装置的核心元件之一，也是西方国家对我国禁运、我国强激光领域的“卡脖子”技术之一。此类元件应用于激光惯性约束聚变研究，以及航空航天等使用激光器的领域。来自6个国家的多个实验室提供了30多份薄膜样品参与了这一国际竞赛：2018年基频激光反射薄膜元件激光损伤阈值国际竞赛。上海光机所提供的两份不同工艺的薄膜样品表现优异，拿到了一个第一，一个并列第三。(image)大尺寸激光薄膜反射元件。 中国科学院上海光学精密机械研究所供图2012年和2013年，上海光机所前述实验室也曾夺冠。出于国家相关部门的要求，2013年以后、2018年以前，上海光机所未再参与这一国际比赛。该项目负责人朱美萍研究员表示，从第一次参与该国际竞赛到领先国际同行，中国科学家花了11年。据相关负责人介绍，这是一支完全由中国自主培养的团队，团队里没有一位带“帽子”的成员。他们在激光损伤与反激光的“矛”与“盾”的较量中，坚定执着的追求“打不坏”的激光薄膜。这支看似普普通通的团队，敢为人先，锐意进取，才逐步斩获并保持世界第一，实现了我国高功率激光薄膜技术跨越发展。高功率激光薄膜的制备是一个工艺环节冗长、复杂的系统工程，多学科交叉，难度极大，西方国家对我国实施严密的技术封锁和产品禁运。上海光机所薄膜光学实验室与建所同步，也是我国第一支专业从事激光薄膜研究的团队。半个多世纪以来，薄膜光学实验室不忘初心，紧紧聚焦大能量与高功率激光这个国家重大战略需求，半个世纪，四代科研人员攻坚克难，提出并逐步完善了激光薄膜研制全流程控制的系统工程解决方案，攻克了系列关键技术难题，成功建立了应用基础研究、关键技术攻关与工程应用的自主创新生态链，取得了具有自主知识产权的重大创新成果，一直为我国神光系列高功率激光装置、超强超短激光装置等系统提供了大量高性能核心激光薄膜元件。在国际范围内的激光薄膜损伤阈值提升竞争中，从跟跑、并跑，最终实现超越，并通过本次竞赛的绝对优势强化了我国在本领域的国际领先地位。当今世界上规模最大的激光聚变装置是美国劳伦斯利弗莫尔国家实验室的美国国家点火装置，其中有数千件米级尺寸薄膜元件和数万件中小口径薄膜元件。高功率激光反射薄膜是唯一能迫使只知道直线前行的强激光按照人类的想法“万宗归一”的独门元件！它不但需要抵挡住“所向无敌”的高能激光的冲击，保障高功率激光装置不会“自伤”，还要高效的“指挥”激光的方向，使将入射到它表面的激光完全按照人们的意愿，有次序地奔赴同一靶点。激光损伤阈值代表着这个元件“控制指挥”激光的能力，其数值大小决定着能不能把激光能量完整地护送到靶点。</w:t>
      </w:r>
    </w:p>
    <w:p>
      <w:r>
        <w:t>WXC4395</w:t>
        <w:br/>
      </w:r>
    </w:p>
    <w:p>
      <w:r>
        <w:t xml:space="preserve">　　近期，一对英国夫妇因涉嫌参与被禁新纳粹组织“国家行动（NationalAction）”被起诉。据《独立报》9日报道，这对夫妇不但自己参与其中，还将刚出生的儿子命名为“阿道夫”，向孩子行纳粹军礼。　　报道称，涉案的分别是22岁的托马斯（Adam Thomas）和38岁的帕塔塔斯（ClaudiaPatatas）夫妇，及27岁的博古诺维奇（Daniel Bogunovic）。起诉他们的检察官詹姆森（BarnabyJameson）9日表示，三人都是“国家行动”的成员。　　(image)　　《独立报》截图　　(image)　　孩子的母亲帕塔塔斯  图自英国SWNS网站　　“国家行动”是一个总部位于英国的极右翼新纳粹组织，成立于2013年，在英国各地进行“白色圣战”，宣扬“白人至上”。自2016年12月16日起，它被英国根据《2000年恐怖主义法案》禁止，成为首个被英国内政部列入禁止名单的极右翼组织。　　尽管如此，该组织还是继续活动，2017年9月5日，英国警方以涉嫌加入极右翼组织、参与谋划、煽动恐怖行动为由逮捕了该组织5名嫌疑人。　　加入“国家行动”意味着触犯英国法律。托马斯夫妇于今年1月被捕，后获得保释。英媒提供的照片显示，帕塔塔斯出现在法庭时，佩戴着用于监控的其行踪的电子脚环。　　(image)　　帕塔塔斯佩戴着电子脚环  图自英国SWNS网站　　詹姆森在庭审现场列举了托马斯等人参与“国家行动”的证据。他指出，托马斯和博古诺维奇对砍刀有“特别的兴趣”，检方还在托马斯的电脑上发现了制造炸弹的指令。2016年11月，托马斯还申请了枪支许可证。　　詹姆森指出，托马斯等三人与“其他著名国家行动人物”有联系，包括该组织头目之一的迪肯（AlexanderDeakin）和因囤积武器、密谋发动种族战争的组织成员、英国陆军士兵韦维拉宁（MikkoVehvilainen）。托马斯夫妇的手机上被发现存有韦维拉宁武器库的照片。　　值得注意的是，托马斯夫妇不仅自己涉嫌参与新纳粹组织，还试图将自己襁褓中的孩子拖下水，用希特勒的名字为其命名。在法院9日的庭审中，詹姆森透露，托马斯夫妇育有一个小男孩，出于法律原因，无法公开孩子的全名，但孩子的中间名是“阿道夫”。　　(image)　　孩子的父亲托马斯  资料图　　虽然在英国起名“阿道夫”并不违法，但由于希特勒的缘故，普通英国父母对这个名字也嗤之以鼻。《每日电讯报》2010年曾统计，英国自二战以来只有20个新生儿被命名为“阿道夫”。　　詹姆森指出：“考虑到孩子是在‘国家行动’被禁止将近一年后出生的，你可能会认为阿道夫这个名字，即使只是中间名，仍具有重大意义。”　　报道称，在托马斯夫妇1月被捕后，一张他们与激进纳粹分子弗莱彻（DarrenFletcher）拿着“卐”字旗对儿子行纳粹军礼的照片被发现。　　现年28岁的弗莱彻是托马斯夫妇的“密友”，2014年因在舞台上扮演3K党及绞刑被判种族仇恨罪名成立；2018年1月因涉嫌参与恐怖组织与托马斯夫妇一同被捕，他还面临5项违反社会行为秩序指控。　　(image)　“国家行动”成员参与一场集会  图自华商报　　詹姆森说，本案涉及一种“特殊类型的恐怖”，它由仇恨和分裂所助长，产生于对白人至上的狂热与信仰，这一案件将详细说明“‘国家行动’成员所犯下的仇恨罪行以及他们准备散布恐怖的残忍行为。”　　《每日邮报》称，被起诉的三人都否认了指控，案件目前仍在审理过程中，预计将持续四周。 </w:t>
      </w:r>
    </w:p>
    <w:p>
      <w:r>
        <w:t>WXC4396</w:t>
        <w:br/>
      </w:r>
    </w:p>
    <w:p>
      <w:r>
        <w:t xml:space="preserve">　　波特号（DDG-78）在博斯普鲁斯海峡 图源：美国海军　　美国军舰又去俄罗斯家门口“秀存在”去了，据美国海军研究协会网站10月9日报道，美国海军正以“俄罗斯在克里米亚修桥封锁亚速海，并在黑海建造反介入武器妨碍航行自由”为理由向黑海派出军舰，以昭示“航行自由”。　　据报道，美国欧洲以及非洲海军司令部司令、海军上将詹姆斯·福戈三世在5日表示，“吞并”克里米亚后的俄罗斯正在黑海部署更多的反介入武器，比如S-300，S-400和反舰导弹。他们在加里宁格勒和波罗的海国家大力投入，以在地中海东部建立了强大的A2/AD（区域拒止反介入）能力。不过福戈三世说，因为这些系统还没有被用来阻止美国或北约的军事力量。　　　　美国欧洲以及非洲海军司令部司令、海军上将詹姆斯·福戈三世 图源：美国海军官网　　当然，部署导弹并不是美国人派军舰的主要原因。报道称，北约认为俄罗斯人已经在亚速海进行了“侵略”——俄罗斯正在建立一个37亿美元的刻赤海峡大桥，连接俄罗斯与克里米亚，这个大桥封锁了乌克兰货船出入亚速海，对乌克兰造成了数百万美元的损失，而根据国际海洋法庭，亚速海应该是俄乌共管的。　　　　刻赤海峡和黑海 图源：世界地图　　据克里米亚大桥新闻中心介绍，这座从克拉斯诺达尔边疆区通往克里米亚的大桥长达19公里，是俄罗斯第一长桥。大桥动工于2016年2月，原计划于2018年12月通车，但提前完工。俄罗斯总统弗拉基米尔·普京于5月15日出席了大桥公路部分的开通仪式，大桥于16日开放汽车通行，10月1日开放货车通行。　　10月1日，克里米亚大桥开放货车通行 图源：今日俄罗斯　　此外，据俄罗斯红星电视台报道，10月6日，俄罗斯军队在克里米亚进行大型两栖登陆作战演习，有约三千多名士兵参加。　　此前据新华社9月23日报道，乌克兰海军“顿巴斯”号搜救船和“科列茨”号拖船23日通过俄罗斯建造的刻赤海峡大桥（俄称“克里米亚大桥”）进入亚速海海域。乌海军力量指挥部称，在两艘乌海军船只驶向亚速海过程中，“俄联邦海军和联邦安全局的船只进行了近距离伴行”。另外，俄空天军也派出了Su-27战机进行伴飞。　　福戈三世说：“如果有人关注这个地区的话，在过去几个月里，随着俄罗斯在亚速海建桥，亚速海发生了一些不负责任的活动，乌克兰人对此并不高兴。俄国人阻碍了航运，把乌克兰货船困在海上，无法进入港口，也无法出海。这给乌克兰造成了每年数百万美元的损失，这是不公平的做法。”　　　　不过北约部队不会寻求在亚速海进行巡逻……图源：东方卫视　　所以美国人打算在未来将派遣军舰进入黑海，以昭示“航行自由”，不过北约部队不会寻求在亚速海进行巡逻，因为他们没有对亚速海的什么要求。福戈三世比表示，克里米亚和黑海近期的反介入举动让北约在黑海的附近进行定期巡航变得至关重要。因为北约有必要展示存在，以安慰他们“东边的朋友”——保加利亚、罗马尼亚、格鲁吉亚、乌克兰和土耳其。　　福戈三世说：“俄罗斯在刻赤建桥封锁亚速海峡的方法不会在黑海奏效，北约将继续保持在该地区的存在”。自从俄罗斯吞并克里米亚以后，北约就一直在黑海地区彰显存在感去年，美国海军和北约其他国家的海军在黑海巡航了125天——根据国际海商法，不在黑海沿岸的国家的舰艇只允许在黑海停留125天。　　除了刻赤海峡以外，近期地中海地区的局势也吸引了北约的反应。上个月在伊德利卜局势紧张期间，俄罗斯在地中海地区举行了海空军大演习，这引起了北约的高度关注。福戈三世表示，北约最近看到俄罗斯军队在叙利亚塔尔图斯港和拉塔基亚附近集结了一个月并进行了军事活动。福戈三世说：　　“他们觉得有必要展示自己的肌肉。他们在加里宁格勒保持存在，但这一切并没有阻止我们从加里宁格勒到挪威部署美国军舰。”　　　　俄罗斯在地中海举行大演习 图源：莫斯科时报　　福戈三世表示，美军“哈里·杜鲁门”号航母将参加北约今秋在挪威举行的近年最大规模演习，届时将有45000北约士兵参加该演习。该演习将展示北约的快速反应能力。　　福戈说，这一切的部署都是为了“航行自由”。当USNI问他是北约是否有会针对A2/AD环境进行军演的时候，他表示：　　“美国是一个大的岛国，每个美国人都是水手，我们是一个海洋民族，它是在我们的DNA的东西因为欧洲也是一个被海水围绕的半岛，这意味着航行自由至关重要。我们只是为了保证是“航行自由”，确保海路畅通无阻。我们没有威胁”　　除了黑海和地中海的“航行自由”以外，近期美国也在俄罗斯周边海域加强海军部署。在美国重启为了针对北海重启“第二舰队”之后，前几个月，美国海军将杜鲁门号航母打击群派往了北海。这一部署是不寻常的，因为该航母以往的航线是大西洋-地中海-波斯湾，美国临时改变了杜鲁门号航母的航线和任务，转为冰岛-北海区域，已到达不可预测性。这一举动是被认为是美海军进行的一次动态化部署，目的是针对俄罗斯进行的战略威慑。　　　　F-18E/F在杜鲁门战斗群上起降 图源：美国海军　　对此，福戈三世还是很自豪的：“我们要让我们的对手不知道我们在干什么……我们已经获得了额外的能力。战区内部的海军吨位已经到达50万吨，就像我说的，世界上没有人顶住美国核动力航母的火力接近它。”</w:t>
      </w:r>
    </w:p>
    <w:p>
      <w:r>
        <w:t>WXC4397</w:t>
        <w:br/>
      </w:r>
    </w:p>
    <w:p>
      <w:r>
        <w:t xml:space="preserve">轰-20可以说是我国新一代空军主战武器中最神秘的一款，在诸多20系军用飞机中，歼-20、运-20早已服役，直-20的试飞照也是铺天盖地，唯独这个轰-20依然没有揭开神秘面纱，不客气的说，我们连它大概长啥样都不知道。(image)▲运20、歼20：还缺个大兄弟近日，央视CCTV9播出的《永远的军魂》纪录片第三集中提到，新型远程战略轰炸机轰-20研发取得重大进展，虽然没有出现任何有关轰-20的画面，但这样的台词显然是经过审核之后才能播出的，这是官方首次承认有轰-20这个名称的项目。(image)▲CCTV9纪录片《永远的军魂》纪录片指出，经过近30年的追赶，我国航空工业取得了巨大的进步，航空新装备层出不穷，大型运输机运-20和四代重型隐身战机歼-20正式列装，新型远程战略轰炸机轰-20研发取得重大进展，中国空军正式开启“20时代”。(image)▲歼-20和运-20等开启了我国空军的“20时代”其实轰-20的说法来源与网络，多年以前外界就纷纷猜测我军存在下一代战略轰炸机项目，当时轰-6K“战神”尚未服役，因此下一代轰炸机项目的叫法有轰10、轰18等。直到歼-20和运-20等型号的陆续曝光，轰-20的说法才开始普遍，而这个编号随后也得到了官方媒体的印证。(image)2016年9月，时任空军司令马晓天出席空军开放活动时，正面回应了中国空军正在发展新一代远程轰炸机。那是中国军方首次向外界透露正在研发新一代轰炸机，成为当时的热议话题。(image)但是战略轰炸机只是一个机种的总称，二战后美苏英法四国发展了多个型号，形态各异的战略轰炸机，它们的设计风格乃至作战性能都有着极大的差异。比如B-52、图-95、勇士以及胜利者就属于传统的大型亚音速轰炸机，设计初衷是挂载大量炸弹进行地毯式临空轰炸，其中前两者活到了冷战后，被改造成了导弹发射平台。(image)▲美军轰炸机两代同堂相比之下幻影IV和火神体型要娇小的多，它们的作战手段更依赖空射核导弹。到了70年代末，采用可变后掠翼的B-1B和图-160又是一时瑜亮，将战略轰炸机推进了超音速突防的时代。最终重金打造的B-2A“幽灵”在90年代登场，全隐身设计终结了一切不同意见。(image)▲B-2A的出现重塑了许多人对于轰炸机的认知从上世纪50年代开始，战略轰炸机大致走过了三代发展，目前最先进的B-2A无疑是一个标杆，那我们的轰-20到底会采用哪种设计呢？(image)▲TU-160轰炸机B-52那种构型实在太落后了，如果不是平台足够大，其实早就被扫进历史垃圾堆，所以轰-20的设计构型争议长期都在超音速突防和亚音速隐身之间展开。前者的代表是图-160，俄罗斯至今还在折腾复产这玩意儿，超视距作战理念让其仍有潜力可挖；后者代表是“黑科技”代言人B-2A，但壕如美帝也只造了20架，身娇体贵小毛病多到数不清。(image)▲别看B-2A很火但其实其他构型也一直没被放弃今年5月8日，中航工业发布了题为《大国起飞》的重磅宣传片，纪念西飞创建60周年。宣传片中除了展示各型已投入使用的国之重器外，还首次披露疑似新型战略轰炸机的正面轮廓CG图，从画面上看，这架轰炸机明显带有飞翼式布局的特点。轰-20正是由西飞主导研制，而这张轮廓图也让轰炸机构型之争尘埃落定，我国航空工业确实没让大家失望，20系列都是利用后发优势一步到位。不过即便确认了轰-20采用飞翼式布局，我们就能知道它长啥样了吗？少年，其实还差得远呢，飞翼布局也不都是长B-2A那样啊！除了B-2A这只“大蝙蝠”以外，采用飞翼式布局设计的飞机还有很多。最早的有纳粹德国的HO-229战斗机，还有比如诺斯罗普公司测试的YB-35等一系列飞翼式验证机。(image)▲纳粹德国的HO-229战斗机(image)▲诺斯罗普YB-35目前最常见的就是多种飞翼式布局的无人机，我国的“利剑”就是其中之一。这些飞翼式布局的飞机和B-2A都只能算神似，细节上有着很大的区别。(image)▲飞翼与飞翼也是大不相同的(image)▲利剑的出现意味着飞翼式布局设计我国已经初步掌握在军武菌看来，决定轰-20外形的要素大致有这么几个：发动机数量与布局、弹舱布置、进气道设计。(image)首先动力采用双发还是四发就有很大差距，最理想的状态自然是采用两台大推力中等涵道比的涡扇发动机，但就我国的国情，采用四发设计更为稳妥，无论是WS-10系列还是WS-15的无加力版都能轻松胜任。(image)其次发动机舱是集中在机身中部还是集体两侧也有讲究，这也直接牵扯到进气道的设计以及弹舱布置。B-2A将发动机舱置于机体两侧，进气口位于机翼上方，弹舱夹在进气道中间，这样可以较为方便的设计大型弹舱。由于历史原因，B-2A的弹舱直到目前仍然不能挂载大型巡航导弹，只能扔炸弹无疑是件憾事。我国轰-20的设计还是要避开B-2A踩过的雷，毕竟“学我者生，似我者死”啊！(image)▲B-2A看着先进，但其实细节上有不少缺陷这都是早产落下的病根轰-20的神秘面纱正在一步步揭开，官方媒体一再提到该项目，也说明轰-20的研制已没有不可克服的障碍，或许不远的某年某天我们就能在某张模糊不清的甚至打满马赛克的网络图中，看到它的真身。 </w:t>
      </w:r>
    </w:p>
    <w:p>
      <w:r>
        <w:t>WXC4398</w:t>
        <w:br/>
      </w:r>
    </w:p>
    <w:p>
      <w:r>
        <w:t xml:space="preserve"> 　　谁能料到，今年国庆长假的结尾，主角竟然是贾跃亭。　　10月7日，恒大健康（HK.0708）发布公告，指责贾跃亭半年耗尽恒大8亿美元，又向恒大提出再提前支付7亿美元，未达目的后提出仲裁，要求剥夺恒大融资同意权以及解除所有合作协议。　　10月8日下午，FF发表了官方声明喊冤，宣称提起仲裁是因为投资方恒大单方面对于与FF母公司早前所签订的投资合约条款出现多条违约。　　两个公告各执一词，结果则是两股暴跌。10月8日（周一）开盘后，恒大健康立刻跌逾35%，乐视网逼近跌停。　　说服融创孙宏斌投资150亿，而后失败，惹得孙宏斌一度在业绩会上落泪；又成功说服恒大许家印入局，最后双方各执一词，生出各项事端。不得不说，贾跃亭的人生经历堪称传奇。　　　　说起来，贾跃亭牵手许家印，两者一起秀恩爱体验新车，也不过是7月份的事情。不想，才短短三个月，两人已经反目成仇。　　这其中究竟为何？　　事情还有好几个版本。其中第一个版本，就是恒大的农夫与蛇。用他们的话说，自己曾把贾跃亭从破产边缘救回来的恒大，却被反咬了一口。　　根据恒大健康发布公告：公司控股的时颖公司在2018年5月25日已提前支付完毕2018年底前应付的8亿美元。2018年7月，贾跃亭提出恒大的8亿美元已基本用完，要求恒大再提前支付7亿美元。恒大为了最大限度支持合资公司的发展，与贾跃亭签订了补充协议，同意在满足支付条件的情况下，提前支付7亿美元。　　然而，贾跃亭利用其在合资公司多数董事席位的权力操控合资公司，在没达到合约付款条件下，就要求恒大付款，并以此为借口于2018年10月3日在香港国际仲裁中心提出仲裁，要求剥夺恒大作为股东享有的有关融资的同意权，并解除所有协议。而按照此前的协议，恒大应在2018年底前支付8亿美元，2019年支付6亿美元，2020年支付6亿美元。　　目前，恒大表示已聘请国际律师团队，将采取一切必要的行动捍卫恒大在相关协议下持续享有的权利，保障公司及股东的利益。　　而这，距离许家印亲自视察FF，两者海誓山盟才三个月的时间。　　2018年6月25日，恒大以67.467亿港元收购香港时颖公司100%股份，从而获得45%的SmartKing公司股份，成为第一大股东，正式入主FF。　　如此高调的举动自然引起了各界的关注。事实上，坊间都不看好这对印亭组合，市场人士打趣称贾跃亭的锅只有地产大佬才背得动。　　但恒大坚信双方会开出花朵，甚至于，恒大方面还曾对《中国经济周刊》表示，与FF是一家人，大家干的是同一件事，贾跃亭懂车，许家印方面有很多资源。　　不得不说，恒大当时的回应可谓给足了贾跃亭面子，称：公司这笔投资并非投给贾跃亭本人，而是其背后的技术和团队，这也是恒大进入新能源汽车、高科技产业领域的一次关键布局。　　此外，恒大对于FF的赞美，也是毫不吝啬：全球领先的技术和产品实力、多项技术指标上已全面领先行业标准、拥有大量专利（于中美两地提交申请专利接近1500件，已获得专利数超过380件）　　FF的官方回应则与恒大的声明高度契合：许家印高度赞赏FF的技术实力，眼见为实，投资FF绝对是正确的决定，恒大将会在资金和生产基地、产品销售方面基于FF全面支持。贾跃亭对许家印和恒大集团的大力支持表示感谢。　　　　不过，天下没有免费的午餐。　　值得关注的是，除了资金支持，当时恒大与FF的合作还有两个非常关键的条件：　　一是AB股模式，贾跃亭享有 1股10票的权力。粗略计算一下，恒大健康透过时颖公司仅持有SmartKing12%的投票权，而贾跃亭等FF原股东投票权则高达88%。通过这种同股不同权的架构，贾跃亭在SmartKing股东会中依旧具有一票权。也就是说恒大健康入股后，贾跃亭虽然仅为二股东，但仍将实际控制FF的经营决策。　　但是，这一AB模式的设置前提是，在贾跃亭FF原股东违约的情况下，其投票权将出现反转，特别投票权将回转到恒大手中。另外，员工股权激励的股份不具有任何投票权。　　第二个条件则是时间期限。恒大入股的同时，与FF原股东签订了对赌协议，如果FF无法在2019年第一季度做到首批电动车量产交付，贾跃亭将失去对公司控制。　　而这，早为双方的分歧埋下伏笔。　　8月14日，在恒大法拉第于广州恒大中心举办的揭牌仪式上，其董事长彭建军称，要尽全力确保FF91在2019年第一季度按时达到量产的目标。恒大南沙区工厂的土地招拍挂信息中，也对建设进度有进度要求。　　具体而言，土地移交之日起，竞得人需在一个月内动工建设，并引进具备国际一流纯电动汽车研发制造水平的纯电动汽车组装项目；需在24个月内建成投产；须在项目开工后五个季度内取得纯电动汽车准入的项目核准等要求。　　那么，贾跃亭的进展如何？　　今年8月28日，FF91首台预量产车下线；9月19日，这台预量产车从亚利桑那州测试场被运回洛杉矶总部。　　看起来，FF只剩量产的问题了？　　可殊不知，样车到量产是最困难的阶段。蔚来汽车创始人李斌就曾公开表示我早说过，没有200亿最好别造车。　　相比之下，市场留给贾跃亭的时间已经接近大限。　　一方面，就在9月末，乐视系多项核心资产股权被拍卖，融创成为了乐融致新和乐视影业的第一大股东，在国内，尚由贾控制的，只剩走在退市边缘的乐视网。在国外，FF仅有的8亿美元，恐怕无论如何也难以支撑其两款车型的研发与量产。　　而另一方面，此前，恒大对FF国内团队统一纳入管理，贾跃亭系团队甚至在国内无法参与恒大的众多决策。在公司股权结构和资金运作方面，贾跃亭更是颇为受限。在签署投资协议时，恒大作为大股东享有融资同意权，FF如果想要再进行融资，包括估值、价格等一系列细则条款，恒大方面都有绝对的控制权。　　如此，在舆论看来，在对FF控制权与权益越发岌岌可危的现况下，贾跃亭做出毁约背水一战的决定并不意外。　　　　虽然从对赌签订协议的那一刻起，外界就不断猜测恒大董事长许家印与FF董事长贾跃亭之间的博弈走向，但是谁也没想到，双方间的矛盾这么快就被摆上桌面。　　为了从地产商转型，许家印已经在造车上投入了真金白银，其实际投入远不止第一批到账的8亿美元资金。可想而知，他绝不会轻易放弃对FF的控制权。　　而天平的另一端，贾跃亭又到了一个可能遭遇众叛亲离的路口。　　在与恒大签订对赌协议之前，贾跃亭欠了一屁股债，还信用破产。在为他造车情怀买单的名单上，从商界大佬，到政界精英，再到娱乐圈明星，可谓应有尽有、琳琅满目。　　例如驰援乐视网之初，信心满满的孙宏斌在2017年财报中将165亿元投资款一次性全部计提为损失，用壮士断头形容自己。还有易到用车创始人周航怒指乐视挪用13亿元，导致公司资金链陷入危机。　　不但资本界的半壁江山都折在贾跃亭手里过，娱乐圈更是中枪无数，从张艺谋、郭敬明、孙红雷、到黄晓明、李小璐、孙俪、邓超等无数明星躺枪损失惨重。　　2018年6月，贾跃亭及其姐姐已经被列入了限制乘坐火车和飞机的名单。作为失信人，贾跃亭短期内几乎不可能回国。拥有一位暂时不敢回国的CEO，FF的发展能走多远？　　至于该事件可能的走向，业内人士对《中国经济周刊》表示，贾跃亭解除协议的可能性很小，因为当初恒大除了要求设立合资公司以避免贾跃亭通过出售股权套现，还签订有补充协议，如若FF原股东无法进行补救，将出让公司股权的一切权利。　　目前，为了所谓的造车之梦，贾跃亭不惜一切代价正在一步步失去他的名誉，甚至孤注一掷开始这场解约之战。是谁给了负债累累的贾跃亭勇气？会有第三个白衣骑士么？许家印在这轮对战中究竟会收获怎样的结局？　　这些问题的答案，恐怕也只有贾跃亭能给了。</w:t>
      </w:r>
    </w:p>
    <w:p>
      <w:r>
        <w:t>WXC4399</w:t>
        <w:br/>
      </w:r>
    </w:p>
    <w:p>
      <w:r>
        <w:t xml:space="preserve"> 　　据每日经济新闻10月10日报道，今天（10月10日）早上凌晨2点多，辽宁的一位苹果手机用户的ID被盗刷了，莫名损失了6083元。　　最近一段时间，这样的情况频繁发生在全国各地的苹果手机用户身上。众多用户在微博反映，在自己不知情的状况下，自己的苹果ID购买了多项AppStore内容，损失几百元数千元甚至上万。　　今天凌晨，支付宝官方向苹果手机用户发出安全提醒称，监测到部分苹果用户的ID出现被盗。　　如此大规模的被盗刷，到底是因为什么？　　被盗刷2000多元，苹果：同情却无法退款　　今天（10月10日）早上，一位来自辽宁的苹果手机用户告诉每日经济新闻（微信号：nbdnews）记者，今天凌晨2点多，自己的苹果ID被盗刷了，莫名损失了6083元。苹果客服反馈说，他是“通过个人微信绑定的银行卡，把钱转到了苹果ID里面，通过苹果ID充值了游戏。”　　　　目前，这样的案例越来越多。上述辽宁的用户告诉每日经济新闻（微信号：nbdnews）记者：　　我们受害者建了QQ群，一群1000个人已经满了，二群人也越来越多，普遍是从本月开始被盗一直到今天。其他也有很多苹果ID盗刷维权群，都是满员状态，我能看到的已经几千人了。　　另外一位山西的苹果手机用户对记者介绍，自己现在用的是iPhone7，遭遇连续不明支付时，自己正在浏览新闻。“自己所用的那张卡没绑定短信之类的，要不是邮箱提示我支付成功，我都不知道钱没了。”　　该用户向记者出示了相关支付截图，10月8日18：05到18：06之间，一分钟内，苹果应用商店通过微信支付扣费了七笔，每笔金额均为648元，被盗刷4536块钱，购买了一款奇迹觉醒游戏相关的产品。他告诉每日经济新闻（微信号：nbdnews）记者，自己大概在18点10分的时候给苹果公司打的电话，客服表示自己处理不了，需要移交上级，三天内给回复，而至今仍未有相关回应。　　记者在相关QQ群看到，更多的用户是购买了风之大陆、魔域手游、王者荣耀等等的点券、道具，以及苹果音乐购买等，这些用户均明确表示，自己当初并没有进行相关购买操作。此外，还有用户表示，是另外一台iPhone手机登录了自己的苹果ID，进行了相应购买。　　　　在QQ群里，有用户在群中表示，自己被盗刷的1500块钱，苹果方面已经将钱退回了原有账号。而更多的苹果手机用户在群里中表示，苹果客服说系统审核通过不了，选择继续打苹果电话、消协电话进行维权。　　另据媒体报道，武汉一位被盗刷2000元的用户前前后后联系苹果客服“4006668800”8次，但苹果方面仅表示“同情”，并告知其无法退款，没有理由。刘女士转而向上海消费者保护委员会请求协助申诉，但苹果方面此后回复刘女士的结果，依然是“系统判定无法退款”。　　上述山西的苹果手机用户表示，这个已经升级为集体被盗，苹果公司负有责任。每日经济新闻（微信号：nbdnews）记者通过微信联系苹果方面人士，尚未取得回复。　　在受害者的QQ群中，记者看到大家分享了一份《退款技巧》的文件，其中介绍了在与苹果客服沟通时应该注意的事项。其中特别说明了为什么要找苹果退款，而不是支付宝、微信或者银行。　　　　　　盗刷者可能利用免密支付漏洞　　目前，苹果手机提供的付款方式包括支付宝、微信支付、银行卡、快捷支付等。而支付宝的免密支付是指，在特定场景下，在预设额度内，使用支付宝付款每笔付款无需输入密码，即可完成交易。　　但是，每日经济新闻（微信号：nbdnews）记者点击支付宝免密扣款的协议内容时，并未看到有关日付款授权额度及日授权次数的详细介绍，只有一段模糊的描述：“基于风险的防范与控制，支付宝会对您选择的不同扣款渠道的付款额度做出不同的控制，日付款授权额度及日授权次数，均以支付宝向您具体公告的为准。若超过该限额的话，将会扣款失败，无法完成支付。”　　　　对此，猎豹移动安全专家李铁军向每日经济新闻（微信号：nbdnews）记者分析称，被盗刷的原因有两个条件：第一，苹果ID没有开通双重验证，致使账号被盗；第二，受害用户签约过免密自动扣款协议，不管签约的是支付宝、还是银行卡、还是微信支付。　　在李铁军看来，除非破案，否则消费者很难得到赔偿。而免密支付虽然足够方便，但一次授权同意后，就持续生效，这个还是有风险的。李铁军建议用户，应该立刻开通AppID的双重验证保护，防止账号再次被盗；立刻关闭AppStore使用免密支付，不管这个免密支付关联的是银行卡、微信、还是支付宝。　　虽然苹果盗刷问题此前也发生过，但今年8月、9月明显增多。据李铁军推测，“可能有大规模撞库、洗号攻击出现。而签约免密自动扣款协议是跟AppID绑定的，就算换了设备登录，绑定关系依然有效，因此可能资金被盗刷。尤其是游戏充值渠道，历来都是黑产最爱的洗钱渠道。”　　多位用户告诉每日经济新闻（微信号：nbdnews）记者，被盗刷后，自己取消了支付宝、微信支付对苹果手机的免密支付权限。　　今日（10月17日）凌晨，支付宝官方微博对此事给出了回应：支付宝已经多次联系苹果公司并推动其尽快定位被盗原因，提升安全防范水平，并彻底解决用户权益损失的问题。苹果公司回复已在积极解决。　　回应全文如下：　　</w:t>
      </w:r>
    </w:p>
    <w:p>
      <w:r>
        <w:t>WXC4400</w:t>
        <w:br/>
      </w:r>
    </w:p>
    <w:p>
      <w:r>
        <w:t>原标题：“中国锦鲤”为内定？支付宝：内定多没劲啊10月7日上午，支付宝公布微博用户@信小呆成为“中国锦鲤”，她将获得由200多家支付宝全球合作伙伴组团提供的“中国锦鲤全球免单大礼包”。10月9日，支付宝2018中国锦鲤信小呆本人现身，她来自天津、92年天秤座，是一位IT工程师。而“中国锦鲤”也成为了全网的关注热点，不仅有商家不断加码礼物，也受到了全体网友的羡慕。(image)但随后有网友表示，以“信小呆”名称全拼作为域名的xinxiaodai.com已于2017年10月4日在阿里云被注册，网上出现了支付宝内定获奖者的质疑声音，不少网友表示支付宝提前一年注册完成了该域名并策划好了此次抽奖活动。对此，支付宝官方微博在昨日晚间表示：1、xinxiaodai.com不是我们注册的，毕竟阿里云是域名注册服务商，任何人都可以在他那注册域名;2、中国锦鲤是10月7日通过微博官方抽奖平台自动抽出;3、内定多没劲啊，又不是...。并且附上了阿里云域名注册入门指引，趁机为阿里云做了一次宣传。据了解，“中国锦鲤”是由支付宝在微博发起的抽奖活动，即在10月7日通过微博平台抽出一名幸运用户，并给予多重奖励。由于此次抽奖活动支付宝提供的礼品丰厚，有网友估价或近一亿，因此该幸运用户被称为“中国锦鲤”。而信小呆成为“中国锦鲤”后将获得各种豪华旅游大包和奖品。比如YESAWAY国际租车的洛杉矶机场特斯拉5天免费自驾服务、法国春天百货刷支付宝购物，一双春天独家限量版JIMMYCHOORomy高跟鞋和Florence链条包，泰国KingPower王权免税，酒店、购物、美食免单以及包含王权铂尔曼五星级酒店住宿1晚，王权免税购物代金券1000泰铢，王权美食街代金券1000泰铢的王权旅行大礼包等等。对此，有网友开玩笑的表示：不是我，那就是内定了!!!!!哼生气。还有网友表示：都这个时候了，都不忘打广告!!!!敬业福给你(image)</w:t>
      </w:r>
    </w:p>
    <w:p>
      <w:r>
        <w:t>WXC4401</w:t>
        <w:br/>
      </w:r>
    </w:p>
    <w:p>
      <w:r>
        <w:br/>
        <w:t xml:space="preserve">    </w:t>
        <w:tab/>
        <w:t xml:space="preserve">    </w:t>
        <w:tab/>
        <w:t>(image)网友“郎启波”发微博质疑趵突泉喷涌。(网络截图)本报济南10月10日讯十一假期选择来济南的游客很多,趵突泉当数来济南必逛的景点之一。10月4日,有网友发微博称在济南趵突泉边看到水泵和变电箱,质疑济南趵突泉的喷涌。截至10日晚7点,该微博内容被转发308次,334条评论。10日,趵突泉景区工作人员表示趵突泉喷涌属自然现象。10月4日,微博名为“郎启波”的网友发布微博“趵突泉边,各种拍游客照的人。泉眼咕隆咕隆地往外涌,耳听八方的我则听到了一旁水泵的声音,循声找到了配电箱,听这声音水泵质量还是不错的,不知是进口泵还是国产泵。”并配有三张图片,其中一张为景区一配电箱。“我住在趵突泉附近,泉是真泉,不要误导游客和广大网民。”“郎启波”所发布的微博很快引起众多网友的评论,大家纷纷在他的微博下留言表示济南趵突泉喷涌的真实性。但是众多网友的留言并没有打消“郎启波”对济南趵突泉喷涌的质疑。@诚心诚意勤称,济南今年雨水充沛水量自然大增,你并不知道每天的电视新闻会实时报道工作人员监测水量的情况吧,大概也没有听说过“节水保泉”这四个字吧!@活法_0的春天农场留言,济南今年雨水多,地下水补给非常充足。不止趵突泉,周边72名泉涌水量都不小。该条微博下面,“郎启波”对众多网友的回复话语中仍然充满各种质疑,并要求拿出证据来证明真伪,并说把园区水泵关闭即可来证明等。“水泵主要是给景区内的绿植浇水,变电箱主要为景区供电使用。”景区一位工作人员表示,微博上的内容他们也关注了,令网友产生疑问的水泵主要用来浇灌,另外提到的配电室为景区变电箱,与水泵无关。“趵突泉的泉眼是自然现象,是不能动的,我们的工作就是保护好它。”现在网红济南被越来越多的人熟知,漫步在护城河、黑虎泉等景区,每隔一段距离也会在隐蔽安全的区域发现变电箱。随着济南“泉城夜宴”的到来,这些变电箱大有作用,为济南夜景增色不少。</w:t>
        <w:br/>
        <w:t xml:space="preserve">    </w:t>
        <w:tab/>
        <w:t xml:space="preserve">    </w:t>
      </w:r>
    </w:p>
    <w:p>
      <w:r>
        <w:t>WXC4402</w:t>
        <w:br/>
      </w:r>
    </w:p>
    <w:p>
      <w:r>
        <w:t xml:space="preserve">　一起极度残忍的杀人案震惊墨西哥。　　据美国有线电视新闻网（CNN）10日报道，上周四（4日），在墨西哥城郊外的埃卡特佩克（Ecatepec），一对夫妇在用婴儿车运送肢解的尸体时被逮捕。负责此案的调查人员表示，两人涉嫌杀害多达20名女性。　　(image)图自墨西哥总检察长办公室　　据悉，两名犯罪嫌疑人为胡安•卡洛斯（Juan Carlos N.）及帕特丽夏（PatriciaN.）。据墨西哥州检察官亚历杭德罗•戈麦斯（AlejandroGomez）的说法，男性嫌疑人详细描述了最初的10起凶杀，并告诉警方，他和妻子还杀害了另外10人。　　(image)图自墨西哥州政府　　4日当天，当地警方正在调查三名妇女和一个两个月大的婴儿的失踪案，这对推着婴儿车走在街头的夫妇引起了注意。警察原以为会在车里找到失踪的婴儿，结果却发现了尸体碎块。　　警方随后搜查了两人的住所，发现了8个装满尸块的塑料桶，桶内还掺杂着水泥。更多的尸体残骸用塑料袋包裹，装在冰箱里。　　另据《每日邮报》报道，卡洛斯还承认，在杀死受害者之前，至少对其中的一人实施了性虐待。此外，这对夫妇还将遇害者南希•惠特伦（NancyHuitron）的孩子，即上文提到的失踪婴儿，卖给了另一对夫妇。目前，婴儿已被找到，并送回其外祖母身边。　　一项精神病学评估显示，卡洛斯和他的妻子都存在精神障碍。当出现在法庭上时，两人面无表情，并保留作证的权利。　　检察官戈麦斯对墨西哥一家电台表示，“他（指卡洛斯）以一种完全自然的方式描述了这事……我想说的是，他似乎很乐意这么做。他希望人们看到他的照片，知道他的名字……显然，我会把这个人归类为杀人犯、连环杀手。”　　这一令人发指的案件点燃了墨西哥民众的怒火。据法新社报道，7日，数百人在埃卡特佩克举行抗议活动。示威者手持蜡烛和白花，要求墨西哥当局对针对妇女和女孩的致命暴力行为采取行动。　　(image)当地民众在街头举行抗议活动。图自推特　　根据联合国妇女署的数据，2016年，墨西哥每天有7名妇女和女孩被杀害。　　墨西哥内政部、国家妇女研究所和联合国妇女署在2017年的一份报告中指出，在1985年至2017年期间，该国记录了5万2千多起女性被杀害的案件，近三分之一发生在这32年间的最后6年。</w:t>
      </w:r>
    </w:p>
    <w:p>
      <w:r>
        <w:t>WXC4403</w:t>
        <w:br/>
      </w:r>
    </w:p>
    <w:p>
      <w:r>
        <w:t xml:space="preserve">(image)10月11日，周立波妻子胡洁在微博发长文表示“正告唐爽”，称：“心中无鬼就公布完整视频。”随后周立波转发微博称：“为了钱你就这样出卖自己的灵魂和良知！好吧！请你现在出示：那天你师傅让你用针眼在我家偷录的完整视频，别告诉我你只录了三分钟！还有我们让你做伪证的证据！”胡洁正文写道：“唐爽公布的3分钟视频严重歪曲真相误导民众，当天几乎全程在场的女儿刚才还在电话里跟我说当时我和唐爽的对话中她根本没有听出确定毒是小范给的这层意思，她听到的只是我们在分析枪和毒的各种可能性。”“为了打消唐爽的疑心，我只能不厌其烦地给他分析，希望他能相信毒有可能是小范的波叔不会有麻烦，但做梦也没想到他是故意流露出担心的神态在诱导我的话。”“为了事实真相，为了社会正义，为了对包括小范在内的所有人负责，你必须向全社会公开当天的全部音频视频！如果你不敢公开，那就是你心中有鬼，在法庭上我们也会要求你全部公开，以消除你断章取义所带来的恶劣影响！”“请你公布我们与你之间的全部对话短信及电话录音，并公布我们要求你作伪证的证据！否则，你就是严重的诬陷诽谤，你会遭到刑事起诉！” </w:t>
      </w:r>
    </w:p>
    <w:p>
      <w:r>
        <w:t>WXC4404</w:t>
        <w:br/>
      </w:r>
    </w:p>
    <w:p>
      <w:r>
        <w:br/>
        <w:t xml:space="preserve">    </w:t>
        <w:tab/>
        <w:t xml:space="preserve">    </w:t>
        <w:tab/>
        <w:t>10月11日消息，地图赋予了人们以上帝模式观察地球的能力。一位丈夫利用街景地图发现了妻子出轨的证据。据英国《镜报》10日报道，这名不愿透露姓名的丈夫当时正用街景地图规划他的驾车线路，突然一个细节吸引了他。他发现一张长凳上躺着一名男子，男子的头则放在一名女子膝盖上，而这名女子正在抚摸这名男子的头发。这位丈夫说，照片中的这名女子穿的衣服和他妻子完全一样，这引起了他的注意。据报道，这张街景是2013年在秘鲁首都利马的一辆地图摄像车拍摄的，这名愤怒的男子无意中发现了妻子不忠的证据。后来这名女子承认有外遇并和他离了婚。这名男子在社交网站上分享了这些照片，网友则感叹“这是个多么小的世界……”</w:t>
        <w:br/>
        <w:t xml:space="preserve">    </w:t>
        <w:tab/>
        <w:t xml:space="preserve">    </w:t>
      </w:r>
    </w:p>
    <w:p>
      <w:r>
        <w:t>WXC4405</w:t>
        <w:br/>
      </w:r>
    </w:p>
    <w:p>
      <w:r>
        <w:br/>
        <w:t xml:space="preserve">    </w:t>
        <w:tab/>
        <w:t xml:space="preserve">    </w:t>
        <w:tab/>
        <w:t>南方人免疫力更强，后代身高或可通过基因测算？10月10日，华大在深圳国家基因库正式对外发布一项迄今为止最大规模的中国人基因组学大数据研究成果。这是由中国科学家主导，历时两年，对14余万中国人的无创产前基因检测数据进行深入研究后，首次揭秘中国人群基因遗传特征的科研成果，也是由华大主导的“百万人群基因大数据研究”项目的首秀。对此，华大生命科学研究院院长、文章第一通讯作者徐讯博士表示，本次研究成果有两个重要意义，首先，这标志着生命科学产业已经从单个样本的检测和诊断，正式进入了基因大数据时代；其次，也验证了基于大人群的精准医学研究已成为新的科研模式，对基因组学大数据研究具有开创性价值。徐讯认为，此次研究成果也证明了生命科学产业已经从单个样本的检测和诊断，正式进入了基因大数据时代。据了解，华大在2016年正式发起“百万人群基因大数据研究”项目，此次研究项目正是其第一期的成果。南方人免疫力更强在本次研究中，华大的研究小组成功构建了包含904万个多态性位点在内的中国人基因频率数据库（CMDB），其中约有20万个多态性位点属于首次发现，这是目前正式发表的最大规模的中国人群基因频率数据库。值得一提的是，研究小组确定了6个在地区纬度方向上受到强烈自然选择的基因，它们在基因频率上呈现明显的南北差异，充分展现了饮食、气候、病原体等环境因素对中国人群的演化所起到的选择作用。比如，由于古代在北方、西北等地区如新疆、青海和内蒙古等地可能由于蔬菜获取比较困难，导致生活在这些地区的人们肉类摄入比例较大，因此，促进脂肪代谢率的等位基因在这些地区有明显富集的趋势。与机体免疫功能相关的编码红细胞补体受体I的基因CR1呈现了南方富集的现象。古代中国南方被称为南蛮瘴气之地，自然环境恶劣，病原微生物尤其是疟疾盛行，因此对于生存于该地区的人在免疫力方面有较高的要求。此外，与耳垢干湿、体味（如狐臭）、大汗腺分泌等相关的ABCC11基因，也呈现了明显的南北方选择差异。除了部分广西、广东和海南的中国人没有这个基因突变之外。绝大部分的生活在北方温带气候地区的人们都有这个基因突变，突变结果表现为干性耳垢、体味较小、大汗腺分泌较少，这样可能更有利于北方的生存环境。而在南方，则没有这方面的自然选择压力，从而使野生型基因在南方长久地流传下来。首次发现“怀双胞胎”基因通过数据分析，研究小组一次性发现并且验证了48个与身高以及13个与BMI显著相关的基因位点，包括这些位点在内的常见突变位点分别解释了48%的身高遗传率以及10%的BMI遗传率。随着研究的进一步深入，科学家和算法工程师有可能可以利用这些信息构建适合于中国人的身高预测模型，通过基因数据推断个人的身高情况。另外，研究小组对怀孕年龄和双胎怀孕两个表型进行了深入分析，发现了两个与怀孕年龄显著相关的基因位点，暗示着这两个位点的突变与生育力密切关联；与此同时，还在NRG1基因中发现了一个和双胞胎妊娠显著相关的突变位点，也就是说携带NRG1基因的突变，有更高的几率怀上双胞胎。华大的研究小组还首次全面揭示了全国31个省级行政单位的人群病毒感染发生率以及病毒在血浆中丰度的分布。研究发现，中国人血浆的病毒组与欧洲人存在比较大的差异，比如，在欧洲人群中排名前两位的分别是与皮肤急疹相关的疱疹病毒7型及与鼻咽癌相关的疱疹病毒4型，而在我国人群中排在首位的则是乙肝病毒，其感染发生率大约为2.5%。</w:t>
        <w:br/>
        <w:t xml:space="preserve">    </w:t>
        <w:tab/>
        <w:t xml:space="preserve">    </w:t>
      </w:r>
    </w:p>
    <w:p>
      <w:r>
        <w:t>WXC4406</w:t>
        <w:br/>
      </w:r>
    </w:p>
    <w:p>
      <w:r>
        <w:br/>
        <w:t xml:space="preserve">    </w:t>
        <w:tab/>
        <w:t xml:space="preserve">    </w:t>
        <w:tab/>
        <w:t>来源：杭州网10月11日，杭州市在云栖小镇召开打造全国数字经济第一城动员大会。(image)杭州已“数字化”到啥程度？马云又爆出金句：欧洲还在用现金，美国在用信用卡，而杭州人出门只要一部手机，如果没有手机，连要饭，要钱都要不到。现在杭州的“移动支付”普及到什么程度了？连上坟扫墓都不烧纸钱了，直接用二维码给“下面”扫去一个亿；连路边卖红薯的大爷用二维码收款了。</w:t>
        <w:br/>
        <w:t xml:space="preserve">    </w:t>
        <w:tab/>
        <w:t xml:space="preserve">    </w:t>
      </w:r>
    </w:p>
    <w:p>
      <w:r>
        <w:t>WXC4407</w:t>
        <w:br/>
      </w:r>
    </w:p>
    <w:p>
      <w:r>
        <w:br/>
        <w:t xml:space="preserve">    </w:t>
        <w:tab/>
        <w:t xml:space="preserve">    </w:t>
        <w:tab/>
        <w:t>世界都要没了。。。。。。　　就在昨天，联合国气候变化专门委员会（IPCC）甩出一记重磅警告：　　全球升温幅度需控制在1.5摄氏度，否则地球在2030年之后会迎来毁灭性气候。　　简单来说，留给我们的时间只有短短12年了。(image)　　(image)　　12年？网友们炸开了锅。　　“这已经说得够清楚了，我们的时间已经不多了”　　(image)　　“不是我们了结气候变暖就是我们自己先被了结了”　　(image)　　“哪怕是涨1.5摄氏度对我们的下一代来说也真是够残忍的。”　　(image)　　“想想我们下一代之后得忍受什么样的高温天，还不赶紧着想想办法？”　　(image)　　到底是怎么回事呢？　　这就要说到今年的夏天，北半球就没有消停过。　　先是北极圈内出现罕见高温，气温一度超过30℃。冰川崩裂，积雪消融，无家可归的北极熊不得不跋涉更远的距离去寻找食物。　　一位摄影师在位于北极圈内的加拿大(专题)巴芬岛上捕捉到了令人唏嘘不已的画面：　　(image)　　饿得瘦骨嶙峋的北极熊拖着沉重的脚步，跋山涉水寻找食物，最后只能从一个汽油桶中扒出来一点点残渣来填饱肚子。　　气温升高，冰川融化，海平面上升…　　种种极地气候的极端变化，如同多米诺骨牌一般，殃及到了北半球其他地方，一发不可收拾。　　首先，最明显的就是极端高温：　　(image)　　北欧城市瑞典创下百年纪录的高温，引发森林火灾。　　(image)　　英国部分地区今夏持续高温干旱，创下50年以来最干旱夏天的纪录　　(image)　　气温升高也引发了全球范围的极端天气。　　美国加州山火肆虐。新的IPCC报告认为，如果气候不能得到控制，这种野火将越来越频繁。　　(image)　　飓风弗洛伦斯在今年夏天肆虐美国，导致620万人眼看着自己家被飓风吞噬，无奈被迫撤离家园。　　(image)　　超强台风登陆日本，大阪出现57年来最强风力——15级大风，全城陷入瘫痪。　　随之而来的暴雨使得汽车像饺子一样泡在水里，飞机场瞬间变码头。　　(image)　　小汽车在风中表演漂移特技　　(image)　　值得注意的是，这一次的IPCC报告和2015年设定的《巴黎协定》不同的是，IPCC将气温升幅调整至1.5摄氏度，而非《巴黎协定》提出的2摄氏度。　　(image)　　区区0.5摄氏度的差距似乎无关痛痒？实际上一点点的温差对于地球的打击都是致命的。　　(image)　　打个比方吧：　　如果温度多上升0.5摄氏度，北冰洋夏季无冰的可能性陡增10倍，海平面将多上升10cm，99%以上的珊瑚将消失殆尽。　　(image)　　不断濒临灭绝的生物，消失的天然景观，被淹没的海边城市。。。。。。　　(image)　　试问，我们到底还能留住些什么呢？　　(image)　　然而更糟的是，根据CNN报道，这1.5摄氏度的升温额度，已经被用掉了三分之二。　　新报告表明：全球气温升高有望在2040年左右突破1.5度大关。　　要避免“世界末日”的到来，只有在2030年前，将导致气候变化的主因二氧化碳的排放量，降到2010年45%左右的水平。而这显然会触动很多国家和行业的利益。　　(image)　　作为全球第二大温室气体排放国，美国就在今年6月1日国际儿童节这天，给地球以及人类的未来送上了一份惊天“大礼”：美国正式退出《巴黎协定》！　　*科普时间：什么是《巴黎协定》？　　《巴黎协定》于2015年签署，2016年获美国及194个缔约国确认并于2016年11月正式生效。根据协定，各方以自主贡献的方式参与全球应对气候变化行动；发达国家继续带头减排，并加强对发展中国家的资金、技术和能力建设支持以帮助它们减缓和适应气候变化。　　美国总统特朗普称：“巴黎协定将使美国损失利益，并让其它国家如中国及印度(专题)获益。。。。。。这是将美国利益转给其它国家的协定，使美国处于不利竞争地位。这样的事情，只要我在位一天，就不容许它的发生，对不起了。　　(image)　　同时，特朗普还提出停止向一些联合国应对气候变化项目拨款，并大幅削减美国环保局的预算。　　特朗普等美国国内一部分人始终认为“气候变暖危机其实就是一场骗局，一场想要美国掏钱的骗局”。他们认为减少排放会损害美国经济发展，削弱美国的竞争力。　　(image)　　然而，自诩是食物链顶端的我们，似乎忘记了自己并非地球的主人。　　中国科学院副院长丁仲礼在接受采访时就说过：　　经常看到有人说“我们人类要拯救地球”，但地球并不需要人类去拯救！　　地球已有44~46亿岁，经历过很多不同的时期。但无论是哪个时期，无论地球曾经遭受过何等巨大灾难，无论是否有人类存在，地球都是地球。　　所以，当有一天人类把地球的资源耗尽，把地球变得很热，海平面升高百米，即使人类会像恐龙一样消亡，地球还是地球。　　今天，我们需要拯救的不是地球，恰恰正是我们人类自己。　　(image)　　现在，IPCC这份报告向全球发出了一个清晰的警告：　　拯救人类，我们还剩12年。　　不然，等到2040年，90后就要亲眼看见世界灭亡了。。。。。。　　@文文clo_2px：2040年我房贷还没还完呢，世界就不行了？　　@要从容面对生活呀：90后顶着脱发的压力生活工作，2040年好不容易混的差不多了又要见证世界灭亡了？　　@烂仔：那时我才44岁，算英年早逝么[泪]　　@瑶瑶酱是大魔王：这真的是90后见过最大的场面！　　@拥有的快乐就算只是空欢喜喔：能给确定一下时间不~我就懒得缴社保啥的了　　@卖蠢萌的小茉莉：不！！我要活着，要不然这么多年的五险白交了　　(image)</w:t>
        <w:br/>
        <w:t xml:space="preserve">    </w:t>
        <w:tab/>
        <w:t xml:space="preserve">    </w:t>
      </w:r>
    </w:p>
    <w:p>
      <w:r>
        <w:t>WXC4408</w:t>
        <w:br/>
      </w:r>
    </w:p>
    <w:p>
      <w:r>
        <w:br/>
        <w:t xml:space="preserve">    </w:t>
        <w:tab/>
        <w:t xml:space="preserve">    </w:t>
        <w:tab/>
        <w:t>（沈逸 作者单位：复旦大学国际关系与公共事务学院国际政治系）2018年9月18日，美国总统特朗普宣布将对价值2000亿美元的中国进口商品征收关税，从9月24日开始征收10%，从2019年开始征收25%。这一全面升级中美贸易摩擦的举动，凸显了中美战略博弈的长期性、艰巨性和复杂性。这场由特朗普政府单方挑起的贸易摩擦，开出的价码就是要中国“无条件投降”，即完全遵照美国单方面的构想，以非对称的条件对美国开放中国市场，确保美国从中美贸易中单方获利。所以，除国家层面对美采取强有力的反制措施之外，我们普通大众也要坚定意志，保持应有的定力。然而，也有个别人在美国霸道欺凌面前服了软，主张对美“认怂”。他们错误认为，当年中国改革开放之所以能成功就是美国“恩赐”的结果。不仅将邓小平同志的改革开放战略简单曲解为“就是对美国开放”，而且将中国对越自卫反击战解释为“对美国交投名状”。这些观点，完全无视1949年毛泽东、周恩来做出的努力，以及美国单方面关门的举措；完全无视1970年代初期中国第一代领导人为中美关系缓和做出的重要努力；完全无视美国在制衡苏联威胁时对中国客观的战略需求；也完全无视中国从美国拿到的任何东西都不是免费的这样一些基本事实。因为恐美崇美导致对美国心理呈现“斯德哥尔摩”症候群，有人将对美国偶尔出于自身需要的所谓“友好表现”无限放大。典型的观点，就是所谓美国对华出售武器超过了英国：“对华武器出口水平超过了盟国”；“不卖给英国的武器都卖给中国”。这是对美国对华武器出口政策误解，当时因为应对苏联威胁的需求，中国确实获得了一个特殊的出口管制分组，“友好的非盟国”，这是一个比当时南斯拉夫高，但是比盟国低的分组。因为恐美崇美，有人根据自己的想象歪曲中国的外交方针。有人称，小平同志曾经作出十六字重要指示“冷静观察，稳住阵脚，韬光养晦，决不当头”，然后据此来对中国有理有利有节反制美国的政策与战略评头论足。而实际上小平同志当年提出的对外关系指导方针是冷静观察、稳住阵脚、沉着应付、韬光养晦、善于守拙、决不当头、有所作为。从上述典型症状可以发现，恐美崇美本质上是一种错误的认知和观念。用美国学者杰维斯的话来说，属于典型的错误思维定势，是认知相符和一厢情愿的认知方式所导致的错误。在这种错误的思维认知中，现实是可以被随心所欲裁剪的材料，为了证明自己的观点正确，什么话都敢说，什么故事都敢编。从政策取向来看，一些持有上述恐美崇美情绪的人，本能地不信任中国能够走一条不同于美国的发展道路，实现一套不同于美国的体制。赢得中美战略博弈需要克服恐美崇美心理、树立更多自信。全面看待和分析美国的实力，我们也有这个底气。1945年之后，美国确实一度成为世界最具实力的超级大国，但从1945年以来，美国的实力份额和真实影响力，毋庸置疑地表现出了稳定的相对下降态势。当前，美国经济体量占全球的20%上下，中国的比重则是15%以上；美国政府的负债率在2017年赶上并超过1944年的水平，达到了104%的历史最高值；美国的基尼系数超过0.4并呈现持续不断上升态势。在已经开始并且持续升温的中美贸易摩擦中，超过70%的听证会出席者认为关税会损害美国的国家利益。在此过程中，日趋具有疯狂决策特征的白宫团队相信会发生重大的变化，中国需要的，则是克服恐美崇美情绪之后的淡定与从容，最终的胜利，必将属于勤劳智慧勇敢的中国人民。</w:t>
        <w:br/>
        <w:t xml:space="preserve">    </w:t>
        <w:tab/>
        <w:t xml:space="preserve">    </w:t>
      </w:r>
    </w:p>
    <w:p>
      <w:r>
        <w:t>WXC4409</w:t>
        <w:br/>
      </w:r>
    </w:p>
    <w:p>
      <w:r>
        <w:t xml:space="preserve">原标题：泉州9岁女孩公园遛老虎，其父：老虎还小，没有攻击性　　“东南早报”微信公号10月10日消息，遛猫、遛狗，你见过遛老虎吗？　　太！刺！激！了！　　近日，路过东湖公园动物园的市民，常能见到一个小女孩牵着一只小老虎在动物园内散步！(image)本文图片均来自东南早报　　10日下午，记者来到东湖公园动物园内，一探究竟。　　小女孩遛老虎　　引市民争相拍照　　市民李小姐告诉记者，他每天傍晚都会到东湖公园运动，10月9日，他经过东湖公园动物园时，发现在动物园门口，一名小女孩牵着一只小老虎在动物园内散步，小老虎的样子憨态可掬，时而和小女孩打闹，与印象中老虎凶猛的样子完全不同。“很可爱，我都想过去遛一下。”李小姐说。　　10日下午4点半，记者来到东湖公园动物园，没有见到遛老虎的小女孩。但在动物园内，记者遇到了几名前来看遛小老虎的市民。一名女子告诉记者，他们在朋友圈内看到这里有人在遛小老虎，出于好奇，就前来看下。(image)　　动物园内的饲养员告诉记者，这名小女孩，是饲养员老孙的女儿小静（化名），今年9岁，读小学4年级，还没放学回来。　　在动物园内，记者遇到了老孙，他正拿着鸡肉、鸭肉、牛肉等食物，喂食园内的东北虎和孟加拉虎。记者看到，老孙熟练的将食物扔进了笼中，老虎们就饿虎扑食般很快将食物吃完。“一天就喂一顿，一只老虎一次大概要吃20斤肉。”老孙说。(image)　　与小虎妞结缘　　放学就要与虎妞玩　　小老虎身在何处呢？等到老孙忙完后，他带着记者来到动物园边上的饲养员宿舍，在宿舍区的小广场处，记者看到，小老虎被绑在一个铁笼子边上，小老虎看到有人进来，显得有点兴奋，手舞足蹈。当记者拿起相机靠近小老虎拍照时，它还会伸出肉嘟嘟的爪子，要抓相机。　　老孙告诉记者，现在，小老虎是一只东北虎，现在已经3个月大了。它从小就与小静结下了一段情缘。小静给这只小老虎取名为虎妞，因为小老虎很调皮，时常会捉弄小静。　　小静每天早上和傍晚放学后，就喜欢跟虎妞一起玩，带着它在动物园内散步，还会喂它喝奶，帮它洗澡。“她也是第一次和老虎那么亲密，因为老虎还小，也不会攻击人，所以，也就放心让他们一起玩。”老孙说：“她也很呵护虎妞，在动物园内散步时，遇到石头或者尖锐物，都会牵着虎妞绕开走。”(image)(image)(image)可爱三连拍　　在学校里，小静会跟同学说自己和老虎玩，同学们都会觉得老虎太凶，但是，小静则不那么认为，觉得虎妞是她的好朋友。　　为保护虎妞单独饲养　　再一个月就回笼中　　小老虎刚出生后，一般都会留在虎妈身边，但是，虎妞为何会离开虎妈单独饲养呢？老孙告诉记者，上次虎妈生了几只小老虎，只活了6天，就被虎妈压死了。3个月前，虎妈又生下了3只小老虎，但是，有两只只活了一天就夭折了，为了保住虎妞，他们就决定将其从虎妈身边带出来，单独饲养。　　老孙告诉记者，虎妞的爸妈是两只9岁的东北虎，相当于人类40几岁，性格都很温顺。虎妞的每天的伙食很丰盛，最少要吃两斤新鲜牛肉，还有一些鸡肉和鸡蛋，还要吃钙片和维生素片补充微量元素。虎妞也跟小孩一样，需要打一些预防针。因为虎妞得到大家的悉心照料，到目前还没生过病，到晚上，饲养员会将虎妞关在自己住的笼子里。(image)　　“虎妞遇到陌生人也是会咬人的。”老孙说，只是咬人不会痛且没有明显伤口，可再过一个月，虎妞再长大些，咬人就会受伤，到时候就需要将其关着饲养，小静也不能跟它一起玩了。　　可惜的是，10日下午，记者在动物园内，没有等到小静放学回来，小静放学后，老孙就去接小静有事出去了。老孙告诉记者，虎妞的爸妈是两只9岁的东北虎，相当于人类40几岁，性格都很温顺。虎妞的每天的伙食很丰盛，最少要吃两斤新鲜牛肉，还有一些鸡肉和鸡蛋，还要吃钙片和维生素片补充微量元素。虎妞也跟小孩一样，需要打一些预防针。因为虎妞得到大家的悉心照料，到目前还没生过病，到晚上，饲养员会将虎妞关在自己住的笼子里。(image) “虎妞遇到陌生人也是会咬人的。”老孙说，只是咬人不会痛且没有明显伤口，可再过一个月，虎妞再长大些，咬人就会受伤，到时候就需要将其关着饲养，小静也不能跟它一起玩了。网友评论该新闻一出来后，网上立刻炸了，#9岁女孩遛老虎#立刻上了热搜，有网友说“好可爱哇”“好羡慕”。(image)(image)(image)但也有网友说：“你现在看它萌萌哒，它长大了看你萌萌哒。”(image)(image)(image)(image)私自养老虎属犯罪行为在网上搜索发现，大连、沈阳、安徽等地都曾有市民私自养老虎的新闻，但我国《野生动物保护法》规定，禁止猎捕、杀害、出售和收购老虎，如有科研、驯养、繁殖等特殊需要，须经国务院野生动物行政主管部门或其授权的单位批准，持有许可证才行。老虎变宠物或成为公共治理的“尴尬”老虎变成了宠物，让人关注的不仅是老虎，还有宠物。作为重点保护动物的老虎，有专门的部门负责管理、执法，但对待这种非法养殖宠物的事情怎么办，却是一个问题。但如果换一种可能性，比如市民饲养的宠物是蛇类、蜥蜴、鳄鱼、猴子呢，又该怎么处理?这些品种繁多的异型宠物，有些并不属于国家重点保护的野生动物，还有些属于外来物种，但多数都属于非法养殖，存在着不少安全隐患。比如有的动物可能攻击人，有的可能传染疾病，还有的可能破坏本土物种多样性。这就涉及城市管理和公共安全的多个方面，并非野生动物保护法规所能涵盖。特别是对一些“身份不明”的“异宠”，很可能因职能权限不明而缺乏有效管理。关键还在于，当前国内许多地方的法规仍局限于针对猫、狗等常见宠物，现行野生动物保护法规，则是从动物保护而非城市公共管理的角度出发，这又存在着一定的职能错位，很难将饲养异型宠物的行为纳入日常管理。把老虎当作宠物养固然罕见，饲养各种异型宠物，却已成为一种风气。对此，相关立法工作和公共管理不可缺失，应有法可依。在此，郑重提醒：饲养凶猛动物有危险，野生动物的最好归宿应该是回归大自然。   </w:t>
      </w:r>
    </w:p>
    <w:p>
      <w:r>
        <w:t>WXC4410</w:t>
        <w:br/>
      </w:r>
    </w:p>
    <w:p>
      <w:r>
        <w:br/>
        <w:t xml:space="preserve">    </w:t>
        <w:tab/>
        <w:t xml:space="preserve">    </w:t>
        <w:tab/>
        <w:t>10月11日消息，据朝中社11日报道，朝鲜最高领导人金正恩于当地时间10日视察了即将开馆的三池渊管弦乐团剧院，感叹父亲生前愿望终于实现。报道称，翻修后的三池渊管弦乐团剧院，采用现代建筑音响技术，集古典美、现代美和艺术化于一体。剧院总建筑面积达36610平方米，拥有能容纳1200个座位、完全不使用扩音设备的圆形演奏厅，以及满足演出活动和生活条件的录音室、创作室、训练室、化妆室、办公室等空间。金正恩望着翻修后的剧院全景，非常高兴地说，又一座漂亮的建筑出现在首都中心，增添了光彩。以前每次路过这里看到老旧的建筑，心里很沉重。但这样一翻修，觉得心情舒畅。人民来看剧院，一定很喜欢。金正恩在剧院演奏厅试听三池渊管弦乐团演奏后深情地说，这是建筑音响领域的一次大革新，是一座成功的剧院。建设这样纪念碑式的建筑物，让人更加怀念金正日同志。为人民建造具备最好音响条件的艺术剧院是金正日同志的生前愿望，现在终于实现。</w:t>
        <w:br/>
        <w:t xml:space="preserve">    </w:t>
        <w:tab/>
        <w:t xml:space="preserve">    </w:t>
      </w:r>
    </w:p>
    <w:p>
      <w:r>
        <w:t>WXC4411</w:t>
        <w:br/>
      </w:r>
    </w:p>
    <w:p>
      <w:r>
        <w:br/>
        <w:t xml:space="preserve">    </w:t>
        <w:tab/>
        <w:t xml:space="preserve">    </w:t>
        <w:tab/>
        <w:t>(image)前任纽约市长、彭博社创始人迈克尔·布隆伯格宣布，他正式注册加入美国民主党。美媒认为，这很可能是布隆伯格着手2020美国总统大选的一步。据彭博社网站消息，76岁的布隆伯格自2007年退出共和党以来，一直是一名政治独立人士。他曾表示，正在考虑加入民主党并参加美国大选。(image)为何加入民主党？布隆伯格解释称，“今天，我注册成为民主党一员，我一生中大部分时间都是其中一份子，因为我们需要民主党人士提供我们国家亟需的制衡。”布隆伯格是彭博新闻社的创始人，2001年他曾以共和党人身份当选纽约市长，2005年再次当选。2007年，布隆伯格宣布退出共和党，并在2009年第三次当选纽约市长。报道称，布隆伯格曾考虑参选2016年度美国总统大选，但他最终还是选择支持希拉里·克林顿。今年9月，布隆伯格在接受《纽约时报》采访时表示，他相信只有一个主要党派的候选人才能赢得总统之位，如果他要参与争夺2020年美国总统之位，将会以民主党人士的身份竞选。</w:t>
        <w:br/>
        <w:t xml:space="preserve">    </w:t>
        <w:tab/>
        <w:t xml:space="preserve">    </w:t>
      </w:r>
    </w:p>
    <w:p>
      <w:r>
        <w:t>WXC4412</w:t>
        <w:br/>
      </w:r>
    </w:p>
    <w:p>
      <w:r>
        <w:br/>
        <w:t xml:space="preserve">    </w:t>
        <w:tab/>
        <w:t xml:space="preserve">    </w:t>
        <w:tab/>
        <w:t>日本皇室高圆宫家的三女儿、大正天皇的曾孙女绚子公主与航运公司普通职员守谷慧在经过不到一年的交往之后，将于本月29日举行婚礼，地点是在明治神宫。在那之后，绚子公主将自动放弃皇籍成为平民，冠夫姓，入平民户籍。绚子的生活将与皇室再无任何瓜葛，不再享受皇室待遇。恩爱的小两口得到了日本皇室和许多民众的祝福，安倍政府也为他们送上了一份真金白银的“厚礼”。《每日新闻》报道，政府将在两人婚后向他们支付1.0675亿日元（约合人民币660万元），可以说是封了一个“超大红包”。这笔钱可不是随随便便决定拿出来的，而是有法律依据的。日本《皇室经济法》规定，中央政府为了让曾经的皇室成员保持体面的生活，需支付一次性资金，具体金额根据皇室成员的“身份与地位”而定。作为皇室经济会议主席的安倍召集一众官员11日举行了闭门会议专门对此进行商讨，最后决定支付《皇室经济法》规定上限的1.0675亿日元，且绚子公主无需缴税。</w:t>
        <w:br/>
        <w:t xml:space="preserve">    </w:t>
        <w:tab/>
        <w:t xml:space="preserve">    </w:t>
      </w:r>
    </w:p>
    <w:p>
      <w:r>
        <w:t>WXC4413</w:t>
        <w:br/>
      </w:r>
    </w:p>
    <w:p>
      <w:r>
        <w:br/>
        <w:t xml:space="preserve">    </w:t>
        <w:tab/>
        <w:t xml:space="preserve">    </w:t>
        <w:tab/>
        <w:t>《黑洞与软毛发》，这将成为最后一篇署有已故英国物理学家史蒂芬·霍金之名的论文。剑桥大学物理学家马尔科姆·佩里（MalcolmPerry）和哈佛大学教授安德鲁·斯特鲁明格（AndrewStrominger）近日完成了这项与霍金合作的研究。预印本网站ArXiv显示，论文的最后修改时间为10月9日，这距离霍金逝世已过去了一年半。所谓黑洞的“软毛发”，指的是黑洞视界边缘的零能量光子。它们可能储存了黑洞的熵值。霍金等人研究黑洞的“软毛发”，为的是解决一个悬疑半世纪的悖论：物质掉进黑洞后，信息去哪了呢？佩里告诉英国《卫报》，霍金纠结黑洞信息悖论起码纠结了40多年。就在霍金逝世前几天，佩里还在哈佛与斯特鲁明格一起工作。那时他不知道霍金已近油尽灯枯，致电前去告知最新进展。事后想来，那可能是霍金生前最后一次学术交流。“史蒂芬交流很困难，我开着扬声解释最新的进展。他只给了一个大大的微笑。我告诉他我们取得了一定成果。他知道最终结果了。”佩里回忆道。根据爱因斯坦引力场方程的计算，如果大量物质集中于空间一点，奇点周围会形成时空扭曲的“视界”，一旦进入这个界面，连光子也无法逃逸，故而称为“黑洞”。960年代，物理学家约翰·惠勒(JohnWheeler)基于爱因斯坦模型提出，黑洞是“无毛”的。具体来说，黑洞只会有三个性质：质量、电荷和自旋。除此之外，所有的黑洞都一模一样，特质被剥夺殆尽。1975年，霍金提出了此生最重要的理论——黑洞蒸发理论，即通常所说的“霍金辐射”。如果将量子理论也计算进去，霍金发现黑洞并不是完全“黑”：它会向视界外辐射光子和少量带质量粒子，黑洞的质量随之逐渐变小，蒸发速度越来越快，最终消亡。然而，量子力学的一个基本规则就是信息永不消失。如果一个物体被黑洞吞噬，当黑洞本身最后都消失了，物体包含的信息去了哪里呢？正如霍金和加州理工学院教授普雷斯吉尔（JohnPreskill）打的一个赌，这就像是把一本百科全书扔进火里焚烧殆尽。要解决黑洞信息悖论，等于是要找到某些烟和灰烬，来还原百科全书上的文字。《黑洞与软毛发》提出了一个假说：黑洞的“软毛发”就是这些烟和灰烬，起码保存了部分信息。事实上，霍金和佩里、斯特鲁明格从2015年就开始怀疑黑洞“无毛”的基本性质就是错的，并在2016年发表了关于黑洞“软毛发”的第一篇论文。这些“软毛发”是黑洞视界上的零能量光子。霍金辐射表述为黑洞熵公式。霍金生前即指定这个公式作为墓志铭，如今伴他长眠于西敏寺。熵是一种描述混乱度的物理量，随着温度升高而增加。当物体被黑洞吞噬，会引起黑洞温度的变化，从而改变黑洞熵值。霍金和佩里等人在论文中指出，零能量光子记录了黑洞熵，并给出了计算的方法。“不过，我们不知道黑洞熵是不是包含了进入黑洞的物体的所有信息，所以这只是长征第一步。”佩里说道。“我们觉得这是个好的起步，但还有很多研究要走。”即使“软毛发”记录了99%的信息，只要不到百分百，那就不足以解决黑洞信息悖论。除此之外，佩里等人还要需要解释这些被保存的信息如何在黑洞蒸发时逃逸出来。霍金的学生、英国南安普敦大学教授MarikaTaylor对此评价道，黑洞熵背后的微观量子态尚不得而知。“论文里为此做了很多假设，接下去他们必须要证明这些假设是站得住的。”美国普林斯顿高等研究院的JuanMaldacena也说道，霍金指出黑洞是有温度的。我们都知道一般物体的温度与微观成分的运动有关，比如气体分子运动得越快，气温就越高。“黑洞中的这些微观成分是什么还不清楚，也不知道它们是如何存在于黑洞视界的。”佩里撰文写道，黑洞信息悖论最终涉及到引力理论和量子力学的统一问题。“我们给这个难题带来了一缕曙光。不幸的是，史蒂芬再也无法与我们分享激动之情了。”</w:t>
        <w:br/>
        <w:t xml:space="preserve">    </w:t>
        <w:tab/>
        <w:t xml:space="preserve">    </w:t>
      </w:r>
    </w:p>
    <w:p>
      <w:r>
        <w:t>WXC4414</w:t>
        <w:br/>
      </w:r>
    </w:p>
    <w:p>
      <w:r>
        <w:br/>
        <w:t xml:space="preserve">    </w:t>
        <w:tab/>
        <w:t xml:space="preserve">    </w:t>
        <w:tab/>
        <w:t>出来混总是要还的！美国媒体刊文称，虽然一般情况下人们不会将股市波动归因于总统，但既然特朗普将美股上涨当做自己的功绩，那么周三的暴跌由他负责自然也是合理的，“股市总有办法痛击吹牛皮者的软肋。”出来混总是要还的！既然特朗普不断将过去美股的大涨归功于自己，那么暴跌是不是同样要他负责？美国媒体开始抛出这样的质疑。美股周三惨遭血洗，《洛杉矶时报》在盘后发表的文章中评论称，或许是因为特朗普自己没有意识到，精明的总统避免将股市上涨当做自己的功绩去吹嘘是有原因的：股市总有办法痛击吹牛皮者的软肋。对于特朗普而言，报道称他这次被痛击的软肋正是他自己的虚荣心。周三道指暴跌逾830点，收创近两个月新低；纳指跌逾4%，收创三个多月新低；标普500指数收跌3.29%，创2月份以来最大单日跌幅，五日连跌也创下了特朗普当选美国总统以来的最长连跌记录。《洛杉矶时报》罗列了特朗普过去针对股市吹的牛皮，并解释为何周三美股的暴跌对特朗普来说尤其不光彩：通常而言，没有多少人会将这种事件归咎于美国总统，这是因为股市的涨跌受到大量因素影响，而在这些因素之中，总统的政策是最不需要关注的。但是特朗普在就任以来一直将股市上涨当做自己的功绩，比如去年10月他在Twitter讥讽“假新闻”媒体为何不去报道“美国大选以来史无前例的股市上涨”。去年11月，他又宣称，“我们的股市如此成功的原因，就是因为我。”这类例子不一而足。（图片均为《洛杉矶时报》文章插图）文章称，既然特朗普将股市上涨归功于自己，那么为股市下跌负责自然也是公平合理的。不过特朗普显然并不愿意这么做，而是将矛头指向了美联储。周三美股盘后，为参加一场政治集会飞抵宾夕法尼亚州后，特朗普刚下空军一号就表示：我认为美联储在犯错误，他们（的货币政策收得）太紧。我觉得美联储已经疯了。实际上，这是我们等待已久的（股市）调整，可我真的不赞成美联储现在的行动。不仅如此，《洛杉矶时报》还指出，即便将股市上涨归功于美国总统，那么特朗普所吹嘘的“史无前例的股市上涨”也同样站不住脚：2009年奥巴马就职到2010年10月8日，这段时间和特朗普上任以来的时间相当，期间道指涨幅达38.46%。相比之下，特朗普就职以来道指涨幅仅为29%（包括了周三的大跌）。此外，值得注意的是，在旁观美国媒体嘲讽特朗普牛皮吹爆的同时，一个更值得思考的深层次问题在于，特朗普为何敢于采取不同于“精明的总统”的做法，非要冒险去将股市上涨归功于自己？华尔街见闻会员专享稍早文章《美股不能再跌了！再跌“特朗普期权”就要爆仓了》对此作了详细解读：美股的强势除了经济因素以外，还有“特朗普期权”在保驾护航：特朗普之所以一边在全世界煽风点火，一边又非常在乎美股的表现，实际上是将美股的反应作为衡量自己煽风点火政策的受欢迎程度，甚至是“正确程度”——如果煽风点火后美股反应良好，特朗普认为我做对了，可以继续沿着这个方向走下去。但反过来，如果市场反应不好出现了快速下跌，非常有可能促使特朗普停手甚至是想方设法出台有利于缓解市场担忧情绪的政策，特别是在关键的中期选举来临之前，特朗普更加有动力这么做。但最近美股的连续暴跌开始让“特朗普期权”出现爆仓的风险，而全球都应该祈祷美股不要再跌了，因为再跌下去将让美国国内矛盾急剧上升并促使其对外火力全开。</w:t>
        <w:br/>
        <w:t xml:space="preserve">    </w:t>
        <w:tab/>
        <w:t xml:space="preserve">    </w:t>
      </w:r>
    </w:p>
    <w:p>
      <w:r>
        <w:t>WXC4415</w:t>
        <w:br/>
      </w:r>
    </w:p>
    <w:p>
      <w:r>
        <w:br/>
        <w:t xml:space="preserve">    </w:t>
        <w:tab/>
        <w:t xml:space="preserve">    </w:t>
        <w:tab/>
        <w:t>有记者提问：据报道，10日，王毅国务委员兼外长应约同加拿大外长弗里兰通电话。弗通报了《美墨加协定》情况，表示加方将根据自身决定推进与其他国家的自贸协定谈判。中方对此有何评论?发言人陆慷回答：中方一贯坚持自由贸易，主张维护以世界贸易组织为核心的多边贸易体制，反对任何形式的保护主义和各种名目的双重标准做法。，为全球贸易创造更加自由和便利的环境，增进世界各国人民的福祉。据新加坡媒体《海峡时报》10月10日发表的一篇题为《美加墨贸易协定中规定的针对中国的“毒丸”条款毫无意义》的评论文章称，美国试图利用“毒丸”条款将中国这样重要的国家排除在世界供应体系外的做法毫无意义，如果美国想真正解决与中国贸易问题，应该联同欧盟、日本等与美国有着相似意见的盟友通过联合国向中国施压。文章称，在《美加墨贸易协定》中的第32.10.4条规定（即“毒丸”条款），如果美国，加拿大或墨西哥任何一国与“非市场国家”达成贸易协议，则另外两个国家就有权使三国贸易协议无效并用双边协议取而代之，尽管规定中没有指明“非市场国家”是哪些国家，但外界普遍认为此举就是针对中国，此外，加拿大与墨西哥没有可能会利用该条款。文章认为，该条款是特朗普（Donald Trump）政府试图实现在贸易方面达到孤立中国的手段之一，但无论从原则上还是战术上，都是一个坏主意。主要原因有三，首先，正如中国所指出的一样，加拿大分析人士也指出该条款是对加拿大主权的侵犯，从而限制加拿大与墨西哥出口市场的多样化。其次，如果该条款成功，虽然可能会损害中国经济，但对美国经济有何促进作用目前尚不清楚。如果美国的目标是迫使中国开放且实行市场经济，那中国与别国的自由贸易应该受到鼓励。最后，在如今全球供应体系中，贸易不仅是在国家间展开，还展开于公司企业之间，各方贸易关系不受地理限制。中国作为墨西哥第二大商品供应国，中墨贸易运行得越自由，两国供应链运行的效率就越高，如果两国间贸易被阻止，就会影响企业的选择并最终导致生产成本提高，甚至有些后果需要美国消费者承担。而1996年在新加坡世贸组织部长级会议上达成的信息技术协议（ITA）的如今取得的成就已说明，试图将一些国家（特别像中国这样重要的国家）排除在外的做法毫无意义。文章称，虽然世界贸易组织（WTO）绝非完美并且需要改革，但即使在目前的状态下，世贸组织仍可以解决中国在贸易方面所进行“违规”行为，此外，中国在遵守世贸组织的反对意见方面有着良好记录。世界贸易组织前上诉机构主席巴克斯（JamesBacchus）说过，世贸组织对违规贸易行为的判决有着广泛的共识并且已经对500多起相关案件进行过成功裁决，而作为最常见的投诉方——美国在其中90%以上的案件中胜诉。对此，文章认为，如果美国希望建立一个反对中国的联盟，就应该争取欧盟，日本和加拿大这些对中国贸易行为有着类似看法的盟友，在中国支持WTO的情况下，通过WTO向联合中国提出投诉，这样比利用“毒丸”协定这样的歧视性条款要公平且有效得多。中国商务部新闻发言人高峰北京时间10月11日表示，美加墨建立三国贸易区应该秉持开放包容的原则，不应限制其他成员的对外关系能力，也不应搞排他主义，关于“非市场经济国家”问题，世贸组织多边贸易规则中，没有关于“非市场经济国家”的条款，中方反对将一国国内法凌驾于国际法之上、将一国意愿强加于人的做法。</w:t>
        <w:br/>
        <w:t xml:space="preserve">    </w:t>
        <w:tab/>
        <w:t xml:space="preserve">    </w:t>
      </w:r>
    </w:p>
    <w:p>
      <w:r>
        <w:t>WXC4416</w:t>
        <w:br/>
      </w:r>
    </w:p>
    <w:p>
      <w:r>
        <w:br/>
        <w:t xml:space="preserve">    </w:t>
        <w:tab/>
        <w:t xml:space="preserve">    </w:t>
        <w:tab/>
        <w:t>当地时间2018年10月10日，美国佛罗里达州，据美国气象部门10日最新消息，大西洋飓风“迈克尔”当天以4级飓风强度从美国佛罗里达州北部沿海地区登陆，其最大持续风速约达每小时250公里。据外媒报道，4级飓风“迈克尔”已于当地时间10日下午登陆美国佛罗里达州西北部地区，风速可达250公里/小时。美国有线电视新闻网说，从风力来看，这是有记录以来袭击佛州的最强飓风。自美国国家飓风中心发布“迈克尔”相关预警以来，已有超过37万的佛州民众被要求尽快撤离，或搬到地势更高的地方。不过有官员表示，实际撤离人数可能要少得多。</w:t>
        <w:br/>
        <w:t xml:space="preserve">    </w:t>
        <w:tab/>
        <w:t xml:space="preserve">    </w:t>
      </w:r>
    </w:p>
    <w:p>
      <w:r>
        <w:t>WXC4417</w:t>
        <w:br/>
      </w:r>
    </w:p>
    <w:p>
      <w:r>
        <w:br/>
        <w:t xml:space="preserve">    </w:t>
        <w:tab/>
        <w:t xml:space="preserve">    </w:t>
        <w:tab/>
        <w:t>已经落马的中国公安部副部长兼国际刑警组织主席孟宏伟一度失联引发关注，他的妻子也颇为神秘，从未露过真容，就连名字也只有“GraceMeng”这个称呼，如今Grace Meng真名疑似被曝光。北京时间10月10日，网上广泛流传的一则视频显示，GraceMeng真名叫高歌，通过打网球与孟宏伟结识，在这期间高歌还未离婚。视频还指出，高歌在北京拥有千万的房产。此前，英国BBC、法新社、香港《南华早报》、新加坡《联合早报》都报道称，孟宏伟于9月29日从法国前往中国后失踪。2018年4月，中国公安部官网“部领导”栏目出现信息更新。其中，更新后的信息显示，公安部副部长孟宏伟已不再担任公安部党委委员。10月7日，中纪委网站公布孟宏伟落马的消息。法国国际广播电台报道，孟宏伟妻子于当地时间10月7日，在法国里昂举行新闻发布会，正式向国际社会求救。孟宏伟妻子在讲话时因安全考虑，背对摄影机，也没有接受摄影照相。法新社报道，孟宏伟的妻子称，9月25日，在她64岁的丈夫消失前，她收到了他的一条信息称“等我电”。第二条信息随之而来，但仅有一张刀的照片。之后，其妻子就再没有孟宏伟的消息。对于孟宏伟被查的原因，有媒体或与周永康有关系，因孟曾是周的属下。孟宏伟事件中，他的妻子被指最为神秘，根据GraceMeng在法国里昂记者会上的背影来看，她的年龄似乎要比65岁的孟宏伟年轻的多，而且他们的孩子也据称“年幼”，尚不清楚GraceMeng是孟宏伟的第几任妻子。文章中还透露，有消息显示，孟宏伟的妻子持香港护照，无业，2年来在里昂最豪华别致的街区之一租住一幢豪宅。由于并无“驻外人员家属”身份，她在法国的奢侈生活并非由国际刑警组织或中国公安部出资。目前，没有任何官方消息证实Grace Meng真名叫高歌，还有待媒体进一步挖掘。</w:t>
        <w:br/>
        <w:t xml:space="preserve">    </w:t>
        <w:tab/>
        <w:t xml:space="preserve">    </w:t>
      </w:r>
    </w:p>
    <w:p>
      <w:r>
        <w:t>WXC4418</w:t>
        <w:br/>
      </w:r>
    </w:p>
    <w:p>
      <w:r>
        <w:br/>
        <w:t xml:space="preserve">    </w:t>
        <w:tab/>
        <w:t xml:space="preserve">   </w:t>
        <w:tab/>
        <w:tab/>
        <w:t xml:space="preserve"> </w:t>
        <w:br/>
        <w:t xml:space="preserve">    </w:t>
        <w:tab/>
        <w:t>涉嫌窃取美国航天航空公司商业机密的中国国家安全部人员徐燕军(Yanjun Xu，音译)在进行经济间谍活动中，使用假名(QuHui、ZhangHui)、假职位与美国公司员工接洽，并通过大量电邮和电话往来窃取机密；这些犯案手法，10日在联邦起诉书中一一曝光。徐燕军为江苏省国家安全厅六局副主任，其职责主要是获取技术信息，以及美国和欧洲航空航天公司的商业机密。他在对外交流时，有时会使用"QuHui"和"Zhang Hui"这两个别名来介绍自己。为了掩盖其作为中国国安单位成员的身分，他对外宣称自己是"江苏科技促进协会"的成员。根据起诉书，徐燕军从2013年12月起开始与多名中国国安部、中国高校和相关机构的成员保持密切合作，并对美国和海外其他国家的多个重要航空航天公司调查，选择潜在合作对象。起诉书显示，徐燕军与南京航空航天大学有紧密联系，该大学由中国工业和信息化部创建，是中国顶尖科技类大学，且在航空领域有杰出成就。该校与中国商用飞机公司(CommercialAircraft Corporation of China)及中国航空工业集团(Aviation IndustryCorporation of China)有重要合作关系。锁定奇异电气航空在俄亥俄州辛辛那提市(Cincinnati)设有办公室的奇异电气航空(GEAviation)是徐燕军的目标之一。根据起诉书，该公司的一名现已退休的华裔员工，从2017年3月起开始与南京航空航天大学的一名副主任频繁发送电邮。邀请华裔员工赴中在徐燕军的协助下，这位工程师被邀请到南京航空航天大学举办讲座；同年5月，该副主任开始诱导工程师，将讲座内容集中在其公司最显着的研发设计和技术上。同时，徐燕军用自己的一个邮箱给工程师发送邮件，但签名却是用副主任的名字。徐燕军除了支付行程费用外，还支付工程师3500美元；而徐燕军在中国与工程师见面时，是用假名QuHui介绍自己，并自称为江苏省对外科学技术促进协会工作。行程结束后，校方邀请上述工程师次年再到该校办讲座。2018年1月23日，徐燕军用假名给工程师发送信息，希望他能带来有关奇异公司系统编程、设计过程方面的更多信息，并提供邮件地址，希望工程师将相关文件发送至该地址。当工程师提出，用公司电脑发送可能会受阻碍时，徐回覆："用那台电脑可能会不太合适，对吗？"于是该工程师在2月3日发送了一份奇异公司的摘录性文件，问徐燕军这份文件是否包含他想要的信息，该文件包含奇异公司的机密信息。询问飞机制造机密此外，徐燕军还发送给工程师一系列飞机风机叶片制造材料相关的问题，工程师对一些问题给予了直接回覆，其中涉及商业机密。徐燕军建议两人见面详谈，2月并问工程师能否在欧洲见面？徐燕军之后继续要求工程师，将公司电脑中的文件目录复制给他，并直接告诉工程师应如何操作。2月28日，在徐燕军坚持下，他和工程师通话，徐燕军告诉对方对其此前发送的文件信息非常满意，问对方是否能在欧洲开会时带上这些文件，以及这些文件是否能从公司电脑上直接被导出，工程师答覆可以。徐燕军说，"太好了，如果可以，我们会检查这些文件，可以吗？"工程师同意。拟赴欧洲会合被逮接下来徐燕军问工程师"如果我们之后需要一些新东西，我们见面时可以谈一谈，你觉得怎么样？不需要着急，如果我们决定一起做事情，这不会是最后一次，对吧？"3月5日，徐燕军还问工程师是否可以将此前发送的文件导入到便携式硬盘或USB中。3月底徐燕军到欧洲参加会议，预计与该工程师会面。这一切都在联邦执法部门的监视中。今年4月，联邦政府决定收网，在比利时将徐燕军逮捕。</w:t>
        <w:br/>
        <w:t xml:space="preserve">    </w:t>
        <w:tab/>
        <w:br/>
        <w:t xml:space="preserve">    </w:t>
        <w:tab/>
        <w:t xml:space="preserve">    </w:t>
      </w:r>
    </w:p>
    <w:p>
      <w:r>
        <w:t>WXC4419</w:t>
        <w:br/>
      </w:r>
    </w:p>
    <w:p>
      <w:r>
        <w:br/>
        <w:t xml:space="preserve">    </w:t>
        <w:tab/>
        <w:t xml:space="preserve">    </w:t>
        <w:tab/>
        <w:t>美国执法部门拘捕"中国国安官员"，案件极不寻常。因今次美方不仅在海外直接捕获中国国安官员，还第一次将其引渡到美国，接受美国法律审讯。在中美交恶、美方不断批评中国窃取美资商业机密时，美国当局此举显然有"杀鸡儆猴"、对中方敲山震虎之意。美国司法部公布，被捕的据称是"江苏省国家安全厅副处长YanjunXu（音译徐彦钧）"，他被指涉嫌从事经济间谍活动，试图窃取美国多家公司－－包括作为美国国防部承包商的通用电气航空（GEAviation）商业机密资料。美以极端手法 警告中国克制间谍活动中方至今未回应这宗案件，亦未证实徐彦钧是否真的中国情报官员。而报道称，徐彦钧是被诱至比利时被捕，然后再遭引渡到美国受审。这是美国首次在海外直接拘捕中国国安官员后，将引渡到美国受审。观察人士指出，中美关系急速恶化的今天，美方官员屡次指责中国通过关谍活动，窃取美国商业、乃至国家安全的机密；在此背景下，美方这次在海外直接捕获中国情报官员、再押送美国审讯，有强烈警告中国的意味。事实上，美国司法部国家安全部门主管JohnDemers通报案情时，说得非常明白。他直指此案并非独立案件，是中国以牺牲美国利益为代价、取得发展的经济政策之一。"美国不能容忍一个国家窃取知识成果，不能容忍一个国家不劳而获"。而美国副总统彭斯（Mike Pence）上周的对华演说中，用了不少篇幅批评中国的窃取美国机密，损害美国利益。美前官员：美方通过此案 起底中国情报网有分析指出，在这种氛围下，美国今次罕有针对中国情报官员的行动，有重要风向意义－－向中方发出明确讯号，中方倘持续通过间谍活动，，刺探美方机密，同类扫盪行动将陆续有来。而前FBI官员、目前任职于谘询公司Navigant Consulting的JosephCampbell表示，这次拘捕也可能为美国提供一个窗口，了解中方在美国窃取敏感技术的情况，这方面的资讯可以从Xu自己的活动中搜集，也可以从他被捕时携带的设备上寻找线索。</w:t>
        <w:br/>
        <w:t xml:space="preserve">    </w:t>
        <w:tab/>
        <w:t xml:space="preserve">    </w:t>
      </w:r>
    </w:p>
    <w:p>
      <w:r>
        <w:t>WXC4420</w:t>
        <w:br/>
      </w:r>
    </w:p>
    <w:p>
      <w:r>
        <w:br/>
        <w:t xml:space="preserve">    </w:t>
        <w:tab/>
        <w:t xml:space="preserve">    </w:t>
        <w:tab/>
        <w:t>内地舆论热议经济是否加剧"国进民退"逆巿场化之际，被视为中共总书记习近平重要财经智囊的副总理刘鹤，首次强调要"从战略高度认识新时代深化国有企业改革的中心地位"，扎实推进国企改革，包括建设有中国特色的现代国企制度、推动混合所有制改革和建立国企的"职业经理人"制度等六项任务。全国国企改革座谈会周二（9日）在北京召开，身兼国务院国企改革领导小组组长的副总理刘鹤出席会议并讲话，强调要"准确研判国有企业改革发展的国内外环境新变化"，以"伤其十指不如断其一"的思路，扎实推进国有企业改革，大胆务实向前走。设"职业经理人"制度国企改革座谈会提出了推进国企改革的六项任务，当中最重要的是：（一）建设中国特色现代国企制度，有效划分企业各治理主体权责边界，充份发挥党委（党组）的领导核心作用，切实落实和维护董事会依法行使重大决策、选人用人、薪酬分配等权力；（二）通过发展混合所有制经济，提高国有资本配置效率，同时大力支持和带动非公有制经济发展；（三）按照"市场化选聘"等原则，建立职业经理人制度，大胆起用"想改革、谋事业、善经营的企业家"，同时加快工资总额管理制度改革，充份调动企业内部各层级干部职工积极性。北京经济学家胡星斗接受《苹果》记者访问时指出，座谈会提出国企要更加符合巿场经济的要求，提高效率，完善治理机制，从这些方面来看有积极意义。他认为中央此刻提出要"大胆"推进国企改革，可能与中美贸易战有关。"如果中国的国有企业能够成为真正的巿场主体，政府减少或不对它们进行干预，具有充份的自主经营权，成为与民营企业和外资企业平等的巿场主体，那么就不存在美国对中国国有企业的指摘"。对于刘鹤提出要建立国企的职业经理人制度，胡星斗解读说："国企也要培养企业家精神，也就是创新、开创精神；而不是像过去那样，国企老闆就是政府干部或官员。过去国企的干部服从官场原则，以后可能要服从巿场原则，他们要到巿场中去经受考验，要懂得巿场。这实际上就标志着国有企业的领导层，其行为要发生变化。"保障经营层自主权中国企业研究院首席研究员李锦对《21世纪经济报道》表示，这份会议纪要相当于国企改革的行动纲领，意味着国企改革将会取得突破性进展。他指国企改革最重要的是要保障企业经营权问题，因此上述内容从强调经营自主权的角度，突出维护董事会权力，保障经营层的自主权。</w:t>
        <w:br/>
        <w:t xml:space="preserve">    </w:t>
        <w:tab/>
        <w:t xml:space="preserve">    </w:t>
      </w:r>
    </w:p>
    <w:p>
      <w:r>
        <w:t>WXC4421</w:t>
        <w:br/>
      </w:r>
    </w:p>
    <w:p>
      <w:r>
        <w:br/>
        <w:t xml:space="preserve">    </w:t>
        <w:tab/>
        <w:t xml:space="preserve">    </w:t>
        <w:tab/>
        <w:t>高雄鼓山盐埕旗津的议员参选人蔡宜芳，不但拥有F罩杯好身材，还在就读清华大学材料工程学系博士班，有胸又有脑还很有话题，她的宣传看板被说撞脸潘迎紫，之前还穿着婚纱与台北市长柯文哲合照，今天国庆日她在粉专再出招，以国旗充当洋装，微露乳沟相当吸睛。蔡宜芳身穿中华民国国旗，手上拿的牌子却是台湾旗，她在粉专发文表示，"阿芳知道这样的照片，或许会挑动很多敏感的问题"，有人认为名字不对应该改革、有人认为名字应该延续，她以公司来形容，如果只是执着于名称，"真的是能为经营上带来实质效益的问题吗？"她希望大家做对这片土地有用的事，无论大事或小事，"绝对好过浪费唇舌彼此伤害"。蔡宜芳的照片也被转po到《批踢踢实业坊》，网友们纷纷留言"硬了"、"震怒，国旗不重要啦"、"她，我可以"、"漂酿"、"一定要选奶大的"。</w:t>
        <w:br/>
        <w:t xml:space="preserve">    </w:t>
        <w:tab/>
        <w:t xml:space="preserve">    </w:t>
      </w:r>
    </w:p>
    <w:p>
      <w:r>
        <w:t>WXC4422</w:t>
        <w:br/>
      </w:r>
    </w:p>
    <w:p>
      <w:r>
        <w:br/>
        <w:t xml:space="preserve">    </w:t>
        <w:tab/>
        <w:t xml:space="preserve">    </w:t>
        <w:tab/>
        <w:t>大陆男星高云翔因演出《芈月传》「义渠王」一角而爆红，却在今年3月惊爆在澳洲散入性侵疑云，出庭数次最终结果尚未出炉，目前已获保释的他，被限制出境，一家人住在董璇所租的澳洲别墅中，但疑似开销太大，早就不拍戏的董璇竟不得不，破戒「下海」重返戏剧圈捞金。当时为抢救牢狱中的高云翔，妻子董璇多次飞奔大陆澳洲，大手笔请律师、筹保释金，又烧了不少钱在澳洲当地租房，安定她和女儿的移民等琐事，展开长期抗战，虽然高云翔如今已以300万澳币（约台币6800万）获得保释，但一家人在异乡开销极大，日前高云翔方又传出有新动作，但此次重点为「抢救爱妻」。据陆媒《新浪娱乐》报导，高云翔方近日对外吐露最新计画，向法官请求让老婆董璇出境澳洲，返回大陆工作，且法官也同意解除董璇禁令，让多年未拍戏的董璇不得不破戒返回大陆拍戏赚钱，不过前提是她一结束工作就必须回雪梨。</w:t>
        <w:br/>
        <w:t xml:space="preserve">    </w:t>
        <w:tab/>
        <w:t xml:space="preserve">    </w:t>
      </w:r>
    </w:p>
    <w:p>
      <w:r>
        <w:t>WXC4423</w:t>
        <w:br/>
      </w:r>
    </w:p>
    <w:p>
      <w:r>
        <w:br/>
        <w:t xml:space="preserve">    </w:t>
        <w:tab/>
        <w:t xml:space="preserve">    </w:t>
        <w:tab/>
        <w:t>根据安省特别调查小组的报导，上周四（10月4日）晚间7点半左右，有人打911向尼亚加拉警方报警，称有名男子在Highway406上的高架桥 Burgoyne Bridge上徘徊，看样子很不对劲。警员赶到现场后发现一名男青年正在桥上，而且很是不安。当警员上桥靠近这名青年时，他要其中一名警员不要接近。两人只是简单交谈了几句，只见这名青年飞身跃下，坠落在桥下的406高速上，当场丧生。事发之后有人公开死者身份，死者是年仅19岁的TannerUnger，由于事件涉及警方执法导致平民丧生，安省特别调查组SIU介入调查。这是一个让人悲伤又惋惜的故事，民众除了为这位青少年扼腕叹息之外，用自己的举措再一次告诉世人加国民众的温暖。一个个的陌生人，在死者跳下去的桥上纷纷留下字条，他们和死者之间建立了微妙的联系，也想让之后有轻生念头的人看到这些字条，还能体会到温暖。“希望字条能够帮助其他人，让他们自杀前三思而行。”这是第一个在桥上贴上字条的Wendi Duggan说的，在听到这起事件之后，他就带着两个孩子来到桥上，在桥上贴上字条。这个举动带动了之后大批人到此，陌生人在之后的两三天纷纷贴上了自己想说的话：他们鼓励，劝说......桥上50多张字条写满了温情的话。人们鼓励的话语“你很棒、你很有价值、一切都会好起来的......”还有人留下联系方式希望帮助心里有疾病的人们摆脱心里负担。除了字条之外，Wendi Duggan 还在Facebook建立了两个群，一个是Bridges of Hope（希望之桥）,多是关于这座桥的介绍及相关信息；再是Niagara United（尼亚加拉联合起来）,旨在为尼亚加拉地区有心理或各种问题的人士寻找帮助，也为这个群体的人们相互联系，相互帮助，度过人生的难关。她还表示想要发起请愿，要求市府在桥上加上护栏，杜绝此类事件再次发生。类似的这些温暖瞬间在加拿大早就不是一次了，无论生命中面对和何种困境，看到以下这些温暖的瞬间，不禁让人感叹，人间有真情，人间有真爱啊。10月2日中午，纽约大学一名18岁中国留学生在曼哈顿东村地铁L线FirstAvenue站跳下轨道，自杀身亡。事后纽约大学的健康交流中心的专业人员都是全天24小时为学生提供服务和帮助的。你们还记得423多伦多的那场惨案吗？事发后，附近出现了很多鲜花和写给受害者的字句，鼓励着遇难者的家属和多伦多的市民们上面密密麻麻的写着暖心的字句：和你们在一起 ，加油多伦多，天堂没有苦难，还有民众用中文写着逝者安息......还有举国震惊的青年冰球联盟的洪堡野马队（Humboldt Broncos）的惨烈车祸。事故发生的第二天起，加拿大许多人都把家里的冰球杆放在门外台阶上，为在那次事件中遭遇不幸的孩子们祈祷。其实生命是脆弱的，无论是这样的纪念或者请愿，只要我们团结，并且危难中贡献一点点的力量，即便是悲剧和灾难降临，都会是让人倍感温暖的。</w:t>
        <w:br/>
        <w:t xml:space="preserve">    </w:t>
        <w:tab/>
        <w:t xml:space="preserve">    </w:t>
      </w:r>
    </w:p>
    <w:p>
      <w:r>
        <w:t>WXC4424</w:t>
        <w:br/>
      </w:r>
    </w:p>
    <w:p>
      <w:r>
        <w:br/>
        <w:t xml:space="preserve">    </w:t>
        <w:tab/>
        <w:t xml:space="preserve">    </w:t>
        <w:tab/>
        <w:t>国际刑警组织丢了自己的主席，在外界看来，孟宏伟事件很是离奇，也颇具讽刺意味。我们现在来为您梳理一下事件迄今的发展线索。1953年11月出生的孟宏伟，在国际刑警组织任职前一直在中国公安系统工作。他2004年被提拔为中国公安部副部长，时任部长是后被判处无期徒刑的周永康。2016年11月，孟宏伟当选为国际刑警组织主席，成为该组织成立以来的第一位中国主席。当时，这一人事变动引发人权组织的忧虑，担心国际刑警组织会成为中国当局的政治工具。据媒体报道，在孟宏伟成为国际刑警组织主席后，他同妻、儿一起搬到里昂。这被指是一个不同寻常的举动，因为孟宏伟一年在里昂的公务活动很少，本不需要常驻里昂。2017年12月，孟宏伟不再担任中国国家海洋局副局长、中国海警局局长的职务。孟宏伟此前是2013年新组建的中国海警局的首任局长。2018年4月，中国公安部的"领导信息"栏目更新显示，公安部副部长孟宏伟已经不再担任公安部党委委员。2018年8月28日，公安部官网的"重要活动和讲话"发布了孟宏伟落马前的最后一条信息：内容是孟宏伟8月23日在北京会见新加坡内政部第二常任秘书黎忠汉。2018年9月25日，依据孟宏伟妻子格蕾丝·孟（GraceMeng）的描述，孟宏伟在当天中午12：26发给她短信，写着"等我电"，12：30孟宏伟再次发给她短信，内容是一把刀子。然后是一个12：37的未接语音通话。2018年10月初，据孟妻对媒体称，她自最后两条短信后再未得到孟宏伟的消息，但她在孟宏伟失联一周后（大约10月初）收到一名陌生男子电话，男子告诉她，"你只要听不要说话，我们已经派了两组人专门针对你，我们知道你在哪里"。接到该电话后，孟妻向法国警方寻求帮助和保护。2018年10月5日传出消息，孟妻已经向法国警方报案，称孟于9月底回中国之后失踪。法国警方同天表示，已就此案展开调查。2018年10月6日，总部在里昂的国际刑警组织表示，已通过法律渠道询问中方孟宏伟的去向，"希望中国官方能回应机构对主席状况的关注"。2018月10月7日，美联社发布对孟宏伟妻子的采访。这是孟妻第一次公开发声。视频中可以看到，孟妻背对着镜头说："为了我深爱的丈夫、为了我年幼的孩子，为了我的祖国和人民，为了所有妻子和孩子的丈夫不再被消失。虽然见不到我的丈夫，但我们始终心灵相通。我相信他会支持我这样做。这件事情属于公平正义，属于国际社会，这件事情也属于我挚爱的祖国和人民……"2018年10月7日深夜，中国中央纪委国家监委网站会发布消息:"公安部副部长孟宏伟涉嫌违法，目前正接受国家监委监察调查。"2018年10月7日（法国当地时间），在中国官方公布孟宏伟遭调查消息后，国际刑警组织发布声明，称收到孟宏伟的辞呈。"今天，10月7日，位于法国里昂的国际刑警组织总秘书处收到孟宏伟先生辞去国际刑警组织主席一职，该辞呈即刻生效。"2018年10月8日凌晨，中国公安部召开党委会议，通报"孟宏伟收受贿赂、涉嫌违法接受国家监委监察调查情况"。公安部在官网上发布消息称，孟接受调查"完全是其一意孤行、咎由自取的结果"，称"调查非常及时、完全正确、十分英明，充分表明了以习近平同志为核心的党中央全面从严治党和将反腐败斗争进行到底的鲜明态度和坚定决心"。声明中还特别提到"坚决彻底肃清周永康流毒影响"。从孟宏伟"被失踪"到中国官方对外发布相关消息，只有大约10天左右。这一速度之快，在以往落马的副部长级以上高官中，几乎从未出现过。2018年10月9日，孟妻再次接受了美联社以及CNN的面对面采访。采访中，孟妻表示，担心自己和孩子的人身安全。在接受CNN采访时，孟妻的手机突然响起，接通后一名女性先用法语问好，然后说"我是副总领事"。格蕾丝·孟只是回复"sorry,sorry"，然后挂掉了。CNN在报道中写道，孟妻说，中国（驻法）使领馆一直不停打电话，但她拒绝与他们单独见面，坚持要求见面时要有媒体和律师在场。2018年10月10日，中国外交部发言人陆慷在答记者问时表示，孟宏伟受贿涉嫌违法，本人已书面提交辞去国际刑警组织主席职务。中国公安部已正式通报国际刑警组织总秘书处。就孟妻对媒体说她受到电话威胁，陆慷称不知道这个情况，但是又说如果孟妻是中国公民，中国外交使团联系她是"很自然的"。目前，法国当局仍在对孟宏伟事件进行调查。</w:t>
        <w:br/>
        <w:t xml:space="preserve">    </w:t>
        <w:tab/>
        <w:t xml:space="preserve">    </w:t>
      </w:r>
    </w:p>
    <w:p>
      <w:r>
        <w:t>WXC4425</w:t>
        <w:br/>
      </w:r>
    </w:p>
    <w:p>
      <w:r>
        <w:br/>
        <w:t xml:space="preserve">    </w:t>
        <w:tab/>
        <w:t xml:space="preserve">   </w:t>
        <w:tab/>
        <w:tab/>
        <w:t xml:space="preserve"> </w:t>
        <w:br/>
        <w:t xml:space="preserve">    </w:t>
        <w:tab/>
        <w:t>法拉盛华人月子中心刺婴案的华裔女嫌犯王玉芬(WangYufen，姓名皆为音译)，其家人日前接受访问时表示，案发前六个月她开始习惯性地忘东西，伴有失眠和注意力不集中等症状；在狱中曾尝试以撞牆和咬舌的方式自杀。9月21日凌晨3时50分，在法拉盛161街纽约美宝月子中心工作的月嫂王玉芬，刺伤中心内三名婴儿和另一名女性工作人员及一名婴儿的父亲，企图割腕自杀；全案包含嫌犯在内共有六人受伤，但无生命危险，嫌犯目前关押在雷克岛监狱(RikersIsland)，等待本月19日的庭审。根据「纽约时报」的报导，王玉芬的家人日前接受採访时表示，他们一家来自中国福建一个不富裕的家庭；2010年，拿到工作签证的丈夫王彼得(PeterWang)，带她和两个儿子来到纽约。和多数新移民家庭一样，王彼得和两个儿子在餐厅打工，王玉芬开始做保母，并在他人家中打扫卫生以及照看孩子；两年后，她又到美宝月子中心担任月嫂。因为丈夫腿上有疾不能继续工作，家中的财务重担落在王玉芬身上；儿子王丹尼(DannyWang)表示，约在六个月前，母亲经常性遗忘手机和钥匙在家中，且有注意力不集中和失眠等症状，体重也大幅下降。根据报导，王的家人表示，王玉芬曾有一段时间在另一月子中心任职，但当时一位母亲投诉王玉芬对待孩子缺乏耐心，以致她被雇主辞退；两天后，王玉芬到美宝月子中心工作，家人说，当时王玉芬的的精神状态已明显变差。王丹尼接受「纽约时报」的採访时表示，约两到三个月之前，母亲在无任何缘由的情形下声称想自杀，父亲坚持让她休息两周，而王玉芬的姐姐此前也在中国自杀未遂过；后来母亲去看医生，拿到安眠药和镇静剂的处方药。但也正是那个时候，美宝月子中心的老闆又让王玉芬回去上班，每天从晚8时上到第二天早8时；虽然丈夫和孩子都反对，但她觉得有义务回去。「公平还是不公平呢(fair or not fair)，我们什麽也做不了，这就是现实」，王丹尼说。「纽约时报」引述王玉芬的代表律师表示，王玉芬目前并未就五项二级企图谋杀罪认罪，被关押在雷克岛监狱；其律师还说，王玉芬曾用头撞墙试图自杀，失败后还试图咬断舌头再次自杀，但未成功。</w:t>
        <w:br/>
        <w:t xml:space="preserve">    </w:t>
        <w:tab/>
        <w:br/>
        <w:t xml:space="preserve">    </w:t>
        <w:tab/>
        <w:t xml:space="preserve">    </w:t>
      </w:r>
    </w:p>
    <w:p>
      <w:r>
        <w:t>WXC4426</w:t>
        <w:br/>
      </w:r>
    </w:p>
    <w:p>
      <w:r>
        <w:br/>
        <w:t xml:space="preserve">    </w:t>
        <w:tab/>
        <w:t xml:space="preserve">    </w:t>
        <w:tab/>
        <w:t>周立波持枪涉毒案早已告一段落，但其与唐爽的恩怨却始终未解。10月10日，唐爽称已起诉周立波，近日此事有了新进展。北京时间10月11日，唐爽在微博上发布文章称，已收到上海长宁区法院对我起诉周立波的正式立案通知书。感谢长宁区法院！感谢广大的网友，感谢你们的声援！“我会积极配合长宁区法院，将手里的关于周立波和胡洁违法的证据递交给法院，相信法院会为我伸张正义，主持公道！”唐爽还在这条微博中喊话周立波夫妇：“周立波、胡洁，你们不是有冤要伸吗？你们不是不承认诽谤诬陷我吗？不是能变魔术变出三只手表、几十套西服吗？你们不是觉得只要有人夏天剃光头就是病入膏肓吗？你们家不是有四千块就能治好瘫痪病人的按摩师吗？那就请你们来法庭当着法官跟我辩论！就怕你们不敢，就怕你们只敢在网路上操作水军编段子，只敢发出骂街骂娘式的咆哮，只敢找个连起诉书都不会写的律师在那儿乱叫。要是敢的话，就请你们应诉！”另外，唐爽表示，既然已经立案，就不能在自媒体上就此案发表任何意见。“我决定把一切都交给法律。我坚信邪不压正，正义可以迟到，但绝不会缺席！至于谁是白眼狼，谁是谁的救命恩人，也让法庭来做评判吧”。文章最后，他再次向支持、关心他的网友道谢。10月10日，唐爽在微博发表文章《草民唐爽喊话上海某法院：法律面前是否人人平等？》称，他已于9月27日将状告周立波诽谤的诉讼递进上海某法院，但法院工作人员称，周立波是上海的名人，立案需要领导审批。随后，周立波在微博回应唐爽：“唐爽！我这还刚刚开始热身，你已经受不了啦？2小时后还有你的预热片会放送，明天还有你和鄢军的大实锤要放送！你怎么现在就受不了呢？你不是科学家吗？你不是学者吗？你不是钱学森第二吗？怎么现在又自谦“草民”了呢？不知你是在上海的哪个法院告我的？是不是和我告你的是同一个法院？”目前，双方都已起诉，结果如何，还待法院判决。</w:t>
        <w:br/>
        <w:t xml:space="preserve">    </w:t>
        <w:tab/>
        <w:t xml:space="preserve">    </w:t>
      </w:r>
    </w:p>
    <w:p>
      <w:r>
        <w:t>WXC4427</w:t>
        <w:br/>
      </w:r>
    </w:p>
    <w:p>
      <w:r>
        <w:br/>
        <w:t xml:space="preserve">    </w:t>
        <w:tab/>
        <w:t xml:space="preserve">    </w:t>
        <w:tab/>
        <w:t>美国国会及行政当局中国委员会发表的2018年年报指出，香港参选人被指面对政治审查及筛选、高铁「一地两检」被指严重削弱公众对一国两制的信心，反映「一国两制」承诺的香港自治和人权自由继续受到侵蚀；委员会亦关注中国大肆打压新强人权，并更多地利用新科技来控制公民社会，该会主席之一的卢比奥形容，这标志着中国是一个独裁国家，建议立例保障新强人权。港府发表声明，反驳报告对香港的批评，对报告的偏颇结论及失实指控表示遗憾，重申外国议会不应以任何形式干预香港的内部事务。港府强调，重视言论自由，但这并非绝对，而港独既违反《基本法》，亦损害一国，没有讨论空间，报告中所指的「政治筛选」绝不存在。美国「国会及行政当局中国委员会」10日发表最新一份年报，指香港的「一国两制」继续受到侵蚀，政治参与方面，香港众志的周庭及其他支持香港独立的参选人被拒参选今年三月的立法会补选，反映有人因政治理念或党派而被剥夺参选资格，违反国际人权公约的平等选举权，被欧盟、英国和香港大律师公会指控有政治审查之嫌。报告认为，这会大大削弱民主阵营人士透过现行制度争取民主改革。报告又指出，港府利用法律手段针对参与占领运动的反对派，根据数据，由2014年至今年4月，港府作出40宗起诉，当中26人属民主派；而22宗已结案的诉讼中，13人罪成。，认为特区政府利用法律针对反对派。报告又引述不同团体指出，高铁「一地两检」容许中国内地法律在香港境内的特定口岸区实施，违反《基本法》和「一国两制」，当中，香港大律师公会形容，「一地两检」是落实基本法方面的最大倒退，严重削弱公众对一国两制的信心。中国方面，报告以颇多篇幅谈及当局囚禁逾万名新强穆斯林人士，以及推行社会信用制度来操控公民社会，该会联合主席卢比奥指出，报告详列中国在少数族裔区域广泛违反人权和宗教自由，以及打压维权人士、言论自由和以邪恶手段控制公民社会的例子，并越来越多用新科技达到控制的目的，足见中国是一个典型的独裁国家，美国必须清楚看到，中国在国内的打压行为，对世界其他国家有影响。该会另一联合主席史密斯更形容，中国大力打压香港民主派和中国维权人士和劳工权利倡议者，尽管是在人权标准低的中国，当局过去一年的打压仍可说是胆大妄为，值得检视中美关系者关注。报告建议，美国须订定《22018新强人权法》，以集中国会资源应对中国大规模拘留境内的维吾尔族人士和其他穆斯林。报告又促请国会尽快通过去年就制衡中国打压人权而提出的数条草案，包括《香港人权和民主法》。另外，该会又提名以分裂罪名被判终身监禁的维族学者伊力哈木·土赫提为明年诺贝尔和平奖候选人。</w:t>
        <w:br/>
        <w:t xml:space="preserve">    </w:t>
        <w:tab/>
        <w:t xml:space="preserve">    </w:t>
      </w:r>
    </w:p>
    <w:p>
      <w:r>
        <w:t>WXC4428</w:t>
        <w:br/>
      </w:r>
    </w:p>
    <w:p>
      <w:r>
        <w:br/>
        <w:t xml:space="preserve">    </w:t>
        <w:tab/>
        <w:t xml:space="preserve">    </w:t>
        <w:tab/>
        <w:t>9月以来，飓风成了全美关注的焦点。碰到身边来自东南沿海的朋友，人们总会关心地多问一句，家里是否安好。对于常驻华盛顿的中国记者，尽管飓风的影响在这里并不明显，但这座城市正在刮起的另一场风暴，却同样让人忧心。将近一个月前，美国前国务卿基辛格博士从纽约南下华盛顿参加一场智库活动。面对眼下中美关系的种种喧哗与骚动，95岁高龄的基辛格给出了自己的忠告——这对双边关系的真正命题不是彼此胜负，而是延续性，是世界秩序和世界正义。在今天的华盛顿听到这样的观点，不免有一种恍如隔世的感觉。毕竟，过去几个月来，美国对华政策的问题，已不仅仅是缺乏大格局，而是几乎连常识都守不住了。华盛顿向来是一架运转不息的政治机器。如今，从白宫、国会山到每天都在举行的各类政策研讨会、智库交流会，这架机器上生产的中国主题产品正日渐增多，它对现实的扭曲也在不断加剧。政治人物声称每一个中国留学生都是间谍；大牌媒体指摘中国情报机构的窃密芯片让几乎所有美国科技巨头都中招；白宫高级顾问甚至建议停止向中国留学生发放签证……种种出格说法背后，最为反讽的一点或许是，华盛顿一面豪情万丈地称自己已经再次伟大，但谈起中国却一头焦虑，满满都是受害者心理。副总统彭斯不久前发表的那场演讲，正是这种综合征的一次集中显现。有评论解读，彭斯的演讲不像是一场政策演讲，而是一场泼脏水的舆论攻势。VOX的报道称，就像昔日冷战时期一样，彭斯演讲主要是为了塑造美国正在对抗一个大国的强硬形象。《华尔街日报》华盛顿分社社长杰拉德·赛博则在文章中提醒人们，今天的美国可能正在夸大中国威胁，就像上世纪80年代这个国家曾经夸大日本带来的经济威胁一样。《纽约时报》报道的标题点出了很多人心中的疑问——“彭斯的中国政策讲话被视为新冷战的前兆？”为了分析这场演讲究竟传达了多少政策成分，这位细心的记者考虑了各个方面：演讲地点选在哈德逊研究所，这是一家保守派智库；演讲时间选在中国国庆长假，当天中国的《环球时报》不出版……换一个角度看，这种“细心”，也映射了当前人们对中美关系走向的担忧。其实，一段时间以来发生的种种细微变化，早已让华盛顿记者圈对彭斯的这场演讲有了心理准备。原本已经联系好的采访，受访对象在最后一刻“失联”变得更为频繁。许多在美国生活已久的华人，开始更多地谈论“气候”变化。本届美国政府打出的口号是要消灭华盛顿的“政治正确”，但在对华关系问题上，它却似乎正在打造一种新的“政治正确”。越来越多人感受到，对中国是否强硬，正被华盛顿一些人塑造为检阅“爱国”的一个指标。哈德逊研究所今年早些时候发表研究报告，提出了一个叫“跟共产党跑的西方人”的概念，结论是美国对付这些人的努力还远远不够。记者的工作是传递事实，但在报道今天美国的对华政策时，事实在很多时候已变得不再重要。有人说，2016年美国大选的一条启示是，重要的不是事实，而是叙述方式。一位长期研究中国经贸问题的美国学者对记者说，她正怀疑自己对中国企业技术更新的定量研究是否还有意义，因为“偷窃说”已经被不加论证地标注为这个问题的标准答案。同美国各界人士的交谈告诉我们，华盛顿推出的这套“美国吃亏”论，也明显同大多数普通民众的体验相左。在芝加哥的一场活动上，老布什政府白宫经济政策主任、著名经济学家托德·布赫霍尔茨以自己年幼时的经历，讲述了对华贸易给美国普通民众生活带来的改变。布赫霍尔茨小时候生活在新泽西州，每年冬天，不少身边中低收入水平的家庭会为给孩子买一件过冬的外套而发愁。但随着中国制衣业的崛起和沃尔玛等商场建立起对华贸易渠道，即使是低收入的美国家庭，也不用再为买一件冬衣而担心。如今，随着美国对中国产品加征关税的范围不断扩大，沃尔玛、塔吉特等美国主要卖场都已经发出消费品涨价的警告。“在过去几届美国总统大选中，贸易问题从来不是真正的焦点问题，但如今贸易却成了美国最重要的政治议题之一。”美国商务部的一位前官员对记者说，本届美国政府已将贸易问题政治化，这是一个危险的信号。谁都明白，华盛顿发生的一切，背后都有一笔政治账。客观来说，对全球化的焦虑，对中国崛起的焦虑，在美国社会的确有所存在。但怀有这两种焦虑情绪的人群并不完全重合，其程度更是远不及彭斯在演讲中所描绘的那般激烈。没有任何一份民意测验表明，也几乎没有一名美国专家认为，与中国陷入全面对抗是美国的主流民意。作为常驻华盛顿的记者，我们明显感受到，中美关系出现的波折，症结处在于一些“关键少数”在按自己的中国观塑造政策。一位曾经经历中美建交的资深美国外交官对记者表示，今天不少在白宫对华政策问题上说得上话的关键人物，同老一辈中国问题专家相比，有一个巨大的不同——他们不了解改革开放之前的中国，甚至不了解中美三个联合公报的背景。换句话说，他们没有像自己想象的那么了解中国，也没有那么了解中美关系，因而更倾向于用零和的观点看待对华关系。传统基金会被认为是当前离白宫最近的华盛顿智库之一。5月份，前议长金里奇来传统基金会介绍自己的新书《特朗普的美国》。当时，这位美国保守派的标杆人物说，未来三四十年，中美之间有一场剧烈的模式之争，只有一方会胜出。《纽约时报》专栏作家托马斯·弗里德曼的评论写道，今天美中间的贸易争端，不只是属于商业版面的故事，也是进入历史书籍的故事。他说：“当前的局势完全是一场斗争，为的是重新制定全球最老和最新的超级大国——美国与中国——经济和权力关系的规则。这不是一场贸易口角。”当然，在当前的美国，对华政策转向并不是孤立的存在，它背后还有更复杂的政治社会转型。从记者的视角看，当下美国一个引人关注的现象是，知识界正对这个国家的走向忧心忡忡。有评论说，目前美国最需要担心不是左右之争，不是共和、民主两党之争，不是保守主义与自由主义之争，而是开放与封闭之争。种种分析的出发点还是为了回答那两个问题——美国究竟正在发生什么转变？美国为什么会发生这些转变？而类似思考的结论往往是，世界已经不同往昔，今天的美国没有走在正确的道路上。就中美贸易而言，彭斯在演讲中重复的还是“美国吃亏论”。但看一看那些困境中依旧强调“不论联邦政府怎样，我们将继续同中国合作”的美国地方各州县，就不难发现华盛顿的做法，与大多数普通民众的愿望背道而驰。眼下的问题是，华盛顿何时才能重新拾起寻找正确答案的心态？从某种意义上说，中美贸易争端的出现，也让更多美国人看清了两国如今利益联系的紧密性。美国政府对华对抗态势上升的同时，也有更多美国人认为，中美应该通过对话磋商解决分歧。曾任美国众议院外交事务委员会亚太小组主席的邵建隆，曾经是美国国会唯一会说中文的议员，也是当年中国加入世贸组织的积极支持者。近来，他在不同场合演讲时，都喜欢提这样一个问题——对于生活中的任何一种人际关系而言，什么时候矛盾能靠一走了之解决？尽管华盛顿的风风雨雨还在继续，作为中国记者的我们还是不时会想起那句老话——时势比人强。即使强大如美国，放在历史的长时段里，终归也难逆时势而行。2018年10月10日于华盛顿</w:t>
        <w:br/>
        <w:t xml:space="preserve">    </w:t>
        <w:tab/>
        <w:t xml:space="preserve">    </w:t>
      </w:r>
    </w:p>
    <w:p>
      <w:r>
        <w:t>WXC4429</w:t>
        <w:br/>
      </w:r>
    </w:p>
    <w:p>
      <w:r>
        <w:br/>
        <w:t xml:space="preserve">    </w:t>
        <w:tab/>
        <w:t xml:space="preserve">    </w:t>
        <w:tab/>
        <w:t>崔永元的最初的爆料，源于冯小刚的电影，两人也是“分久必合合久必分”，如今闹得收不了场。北京时间10月11日，有网友在微博晒出一张截图称，“网传崔永元爆料，冯小刚为《芳华》选角的时候海选50名女舞蹈演员，要求他们裸身跳舞。”截图中也显示，冯小刚在自己家的豪宅里为《芳华》海选女主角及女演员，而且全程有录像，更让人意想不到的是，这些演员全部被要求全裸跳舞。截图中有很多女子裸体的视频，是否与冯小刚有关系，尚不得知。资料显示，冯小刚的电影《芳华》，讲述的是“军队文工团”的故事，要求女演员会跳舞。同时，该剧主演苗苗、钟楚曦也被捧红。由于网上只有一张截图，不能确定该爆料人是否就是所说的崔永元。崔永元爆出娱乐圈的“阴阳合同”后，范冰冰、冯小刚、刘震云等，全部成为其炮轰的对象。如今，范冰冰已经得到该有的处罚，而冯小刚似乎销声匿迹。9月9日，冯小刚突然在微博发声，否认涉偷税漏税和阴阳合同。本人始终未有露面，网上甚至传出，此条微博非冯小刚所发。随后，有媒体爆出冯小刚和王中军等现身美国的消息。目前，崔永元仍在“战斗”，范冰冰仍在“吸粉”，而冯小刚也仍在“回避”。</w:t>
        <w:br/>
        <w:t xml:space="preserve">    </w:t>
        <w:tab/>
        <w:t xml:space="preserve">    </w:t>
      </w:r>
    </w:p>
    <w:p>
      <w:r>
        <w:t>WXC4430</w:t>
        <w:br/>
      </w:r>
    </w:p>
    <w:p>
      <w:r>
        <w:t xml:space="preserve">(image)(image)(image)近日，有网友翻出2017年李晨录制新春节目的视频，其北京四合院也遭曝光。视频中，李晨称这是“比较有特色的四合院，而且有重新装修和翻新一下”。据内部格局来看，该四合院价值不菲。李晨的妈妈也出镜，与儿子一起迎接客人。据悉，该四合院位于北京二环内，有网友表示目前的价值或超9亿，一时引起热议。不过，有媒体在咨询了几位北京的房产中介了解情况之后，发现事实上好像并没有那么多，如果按照中介说的每平20万的话，视频里面看李晨的这套四合院按300平算，应该也就6千万，离九亿实在是差的有点远……  </w:t>
      </w:r>
    </w:p>
    <w:p>
      <w:r>
        <w:t>WXC4431</w:t>
        <w:br/>
      </w:r>
    </w:p>
    <w:p>
      <w:r>
        <w:br/>
        <w:t xml:space="preserve">    </w:t>
        <w:tab/>
        <w:t xml:space="preserve">    </w:t>
        <w:tab/>
        <w:t>有人说，中国留学生很有钱，他们不管念书，一心只想玩。也有人说，中国留学生学习能力强，成绩好，除此以外几乎没什么追求。那么事实是怎样的?这引起了英国学者的兴趣。“英国人对中国学生的刻板印象，居然出现两极化。”阿萨克斯大学(University of Essex)社会学教授YaseminSoysal和爱丁堡大学(University of Edinburgh)社会经济学院讲师SophiaWoodman研究留学欧洲的中国学生，发现有趣现象。“但我们可以利用大数据，看看中国学生人口的真实情况到底如何。”该计划名为“光明前景”(BrightFutures)，是同类研究项目的第一个。除了内化调查，研究还会对比海外留学生和同龄的留在中国念书的学生。研究结果显示，中国学生并非全部都“很有钱”。事实上，中国留学生来自各种社会背景。有30%本科和硕士留学生，父母并非教授、高阶官员或专业人士。换句话说，这些学生的背景组成，其实与英国本土学生差不多。其次，中国学生成绩参差不齐：有人成绩很好，有人很差，中等水平则占大比例。情况与英国学生和同一年龄层的在中国读书的学生几乎一样。中国留学生关注期末考试分数，担心能否顺利毕业、取得学位，这些方面，英国学生也逃不掉。报告认为，留学生和留在中国的学生比较，前者的背景稍有区别：到海外留学者，家庭背景较为“靠上”，69%称自己的父母是专业人士、身居就业机构中的高位。在中国读书的学生，同样的家庭背景只占24%。经过分析，报告认为上述发现显示出中国社会的两大方面：过去20年，高等教育在中国的广泛覆盖，和中国学生、中国父母对“高等教育”的重视程度不断提升。有了父母和社会的影响，中国学生希望到英国读书，为的无非是更优质的教育。这些中国学生不仅仅是为了“有份好CV(个人履历)”，他们更想“实现自身价值”“获得更多更新的体验”“认识不同背景的朋友”等。在英国本土学生的回答中，这些答案占相似比重。可以说，无论中英，进入高等教育的学生更看重学习的价值，而非单纯看就业前景。研究更发现，英国学校缺乏“优才计划”：人人平等、有教无类的社会价值，令大部分英国大学，不再特别地把精力花在最优秀的学生身上。</w:t>
        <w:br/>
        <w:t xml:space="preserve">    </w:t>
        <w:tab/>
        <w:t xml:space="preserve">    </w:t>
      </w:r>
    </w:p>
    <w:p>
      <w:r>
        <w:t>WXC4432</w:t>
        <w:br/>
      </w:r>
    </w:p>
    <w:p>
      <w:r>
        <w:br/>
        <w:t xml:space="preserve">    </w:t>
        <w:tab/>
        <w:t xml:space="preserve">    </w:t>
        <w:tab/>
        <w:t>今年3月时高云翔卷入澳洲性侵一案，如今半年多的时间过去了，在经历了7次庭审之后，他依然无法彻底自证清白，回国遥遥无期。虽然已经成功得到保释，不过人身自由被限制，情况不容乐观。多次调查取证后，高云翔性侵似乎成为了实锤，酒店房间内发现了他和王晶二人的DNA和精液，受害女子也信誓旦旦的声称自己因为这件事患上了严重抑郁，身心受挫。这么多天来，国内一旦传回高云翔的最新消息，总能引起网友热议，大多是谩骂之词。不过近日此案似乎出现了转折！日前，港媒曝料称接到知情人透露高云翔案内幕，他因为片酬问题和制片人发生矛盾，受害女张曦只是一个诱饵，目的就是陷害高云翔。据悉高云翔性侵案发生当晚，正值他的新剧《阿那亚恋情》杀青宴，喝醉酒再加上张曦的投怀送抱主动勾引，于是才有了“性侵”丑闻的发生。(image)此前就有一名澳洲出租司机为高云翔作证，称看到王晶和张曦在KTV门口公然搂抱接吻，举止亲密手法相当娴熟，明显关系不一般。而且上车后王晶多次将手放在张曦的大腿位置，也并未见她做出拒绝的举动。澳洲知名律师唐林先生也曾揭露案情，称是王晶打电话邀请高云翔到房间内“做客”，并对他说张曦就交给你了。值得一提的是，王晶正是《阿那亚恋情》的制片人！甚至张曦公司的员工都曾透露，那段时间公司资金严重匮乏，濒临倒闭，她正是缺钱的时候。如此一来，高云翔卷入性侵一事似乎真的有些蹊跷，于情于理，他正值事业当红的时候，不可能会自毁前程和一名已婚女子发声这样的事儿，而且对方也并非绝世美女，比起自己的老婆董璇来，无论容貌和身材都相差甚远。国庆刚刚过去，有网友就在澳洲偶遇了董璇和高云翔一家人聚餐，据悉董璇将女儿和妈妈送到了澳洲之后，这次更是将父亲也带了过去，想好好享受家庭团聚。这样的态度也表明了董璇根本不会相信自己老公出轨，希望这件事情尽快完结，能有一个圆满的结局吧！</w:t>
        <w:br/>
        <w:t xml:space="preserve">    </w:t>
        <w:tab/>
        <w:t xml:space="preserve">    </w:t>
      </w:r>
    </w:p>
    <w:p>
      <w:r>
        <w:t>WXC4433</w:t>
        <w:br/>
      </w:r>
    </w:p>
    <w:p>
      <w:r>
        <w:t xml:space="preserve"> 　　10月12日报道俄媒称，沙特阿拉伯王储穆罕默德·本·萨勒曼在接受彭博新闻社采访时表示，未来国际市场上的石油生产国将大幅减少。　　据俄新社莫斯科10月6日报道，他说：“有人认为，2030年后需求将减少。但据我们计算，很多石油生产者将消失。”　　比如，这位王储预言中国和俄罗斯将退出石油生产市场。　　他说：“我们认为，5年后，即使不离开，中国也将大幅减少开采量。其他产油国也会一天一天地消失。19年后，目前日产量达1000万桶的俄罗斯将大幅减产或完全停产。”　　同时，据他估计，当前至2030年，石油需求量将每年增长1%到1.5%。　　至于沙特，王储认为，它在该领域没有任何风险。他表示，未来沙特出售的原油只会比现在更多。　　俄罗斯能源部长亚历山大·诺瓦克此前表示，俄罗斯今年的石油产量预计为5.53亿吨，这个数字可能在2021年前达到5.7亿吨的峰值，随后逐步下降。到2035年可能减少到3.1亿吨。　　　　资料图：沙特阿拉伯王储兼国防大臣穆罕默德·本·萨勒曼。（新华社/路透）</w:t>
      </w:r>
    </w:p>
    <w:p>
      <w:r>
        <w:t>WXC4434</w:t>
        <w:br/>
      </w:r>
    </w:p>
    <w:p>
      <w:r>
        <w:br/>
        <w:t xml:space="preserve">    </w:t>
        <w:tab/>
        <w:t xml:space="preserve">    </w:t>
        <w:tab/>
        <w:t>据每日邮报报道，最近一张女人的视觉错觉图像病毒一样在网络上广泛传播，许多网友都看不出来照片上的到底是哪个部位，是头?还是背?这张照片最初是网友LilMaarty 传到推特上的，他看到这张女人的图片有些不对劲。“为什么我以为这是她的脖子呢?”他发布这张照片时写到，照片看起来是一个女人的脖子，但事实并非如此。在专注地凝视这张照片后，你会发现这是一个长着长卷发的女人，正在给摄影师展示自己的裸背。这张照片引起了网友的关注，许多网友都将照片错认成了女人的脖子。“盯着看5分钟，这如果不是个脖子，那我就是个傻子。”一名网友评论：“我看了1分钟，如果这不是脖子，这个是啥?”越来越多的网友参与进来，网友们表示第一眼看到这张照片觉得非常奇怪。有人认为，这是一个短发姑娘，头发受到了损伤，长着长脖子。或者相反，这是一个长发姑娘，背部曲线完美。这张图是周六发布的，目前已经被转发超过3万次。有网友说，他需要把目光从这张图上移开了，因为他一直在看这张图。还有网友在问，为啥这姑娘没穿衣服?不过目前没有人承认自己是照片中的人。</w:t>
        <w:br/>
        <w:t xml:space="preserve">    </w:t>
        <w:tab/>
        <w:t xml:space="preserve">    </w:t>
      </w:r>
    </w:p>
    <w:p>
      <w:r>
        <w:t>WXC4435</w:t>
        <w:br/>
      </w:r>
    </w:p>
    <w:p>
      <w:r>
        <w:br/>
        <w:t xml:space="preserve">    </w:t>
        <w:tab/>
        <w:t xml:space="preserve">    </w:t>
        <w:tab/>
        <w:t>新华社北京10月12日电 题：“我决心在带领村民致富路上，不落下一个乡亲”——《百家讲坛》特别节目《平“语”近人——习近平总书记用典》引发社会共鸣33岁的邹火明，自从去年当选为村支书后，深深体会到村里“上至瓦房，下至茅房”都关村干部的事。正在央视播出的《平“语”近人——习近平总书记用典》，让他心潮澎湃。第一集《一枝一叶总关情》即阐释了习近平总书记“以人民为中心”的发展思想。“总书记用‘一枝一叶总关情’这句诗提醒党员干部时刻想着人民。他当过支部书记，深知基层的实际和困难，鞭策我们不栽盆景、不搭风景，要为民做好事，办实事。”一年多来，作为广东省肇庆市鼎湖区凤凰镇上水田村党支部书记，邹火明和村委带领乡亲盘活丢荒的土地资源，为村民平均增收4000元，挖掘传统酿酒手工艺，打造特色品牌产业，年营业收入约100万元。“我决心在带领村民致富路上，不落下一个乡亲。”他说。节目第二集《治国有常民为本》，则从重民生、兴民德、得民心三个角度阐释了习近平总书记的庄严承诺——“人民对美好生活的向往，就是我们的奋斗目标”。西安邮电大学马克思主义学院院长袁武振说，对总书记用典进行追根溯源，对其现实意义进行深入解读，给我们提供了深刻的智慧启迪、强有力的精神支撑。“保障和改善民生关系改革发展稳定和人民群众的切身利益。”袁武振说，在全面建成小康社会的决胜阶段，各级党和政府应牢记总书记的嘱托，从人民群众最关心的医疗、教育、收入分配、社保、住房、食药安全、环保等问题入手，让改革发展成果更多更公平地惠及人民。节目第三集《国无德不兴》从崇德、明德、修德三个维度，阐释了习近平总书记关于“德”的论述。北京市西城区老墙根社区党委书记高红英，从事社区工作13年。她说，看完这一集很有共鸣——社区是反映居民诉求、协调利益关系的重要渠道，社区治理和国家治理一样，都要以德服人。“社区党委班子是社区的领头雁，首先要有‘德’。正人先正己。”近几年，胡同里流动人口增多，居民养犬数量上升，卫生问题日益明显。一段时间，高红英带着社区工作者每天扛着扫帚铁锹走街串巷清理垃圾，后来不少居民也参与进来，慢慢形成了一支社区环境志愿服务队。受此启发，高红英着手挖掘社区中“德才兼备”的能人，开展社区活动，探索社区共同治理。“以德服人，居民们的心齐了，奉献更多了。”她说。节目第四集《国之本在家》从家庭、家教、家风三个层次，凸显了习近平总书记对家庭建设的重视。山东省科学院副研究员孟光范目前正在攻读博士学位。他说，看完这一集感触颇深——正是家庭、父母赋予了自己人生的底色。“我出生在山东泰安的农村，挨着孔孟故里，靠知识改变命运是从父母言传身教中得来的人生经验。”36岁的孟光范，正在把父母给予他的宽厚、耿直、谦逊的品格，传递给下一代。“在我们小家里，要求孩子做到的，我们两口子首先做到。”孟光范认为，良好的家风、和谐美满的家庭以及对后代的正确引导同样是国家创新发展的内生动力，需要每一个家庭去发扬和践行。“作为一名科技工作者和一个父亲，我深感肩上责任之重，但也很有信心，从我做起把良好的家风传下去。”在湖北省咸宁市嘉鱼县供电部门的特色读书活动中，《平“语”近人——习近平总书记用典》被列为近期的学习重点。“这样的解读形式非常好，专家的讲述也很接地气，是一次宝贵的学习机会。”国家电网嘉鱼县供电公司茶庵供电所主任程和平说，“总书记用典，无论是‘以人民为中心’的发展思想，‘人民对美好生活的向往，就是我们的奋斗目标’的阐述，还是对于立德、家风建设的要求，都给广大党员干部指明了方向。”</w:t>
        <w:br/>
        <w:t xml:space="preserve">    </w:t>
        <w:tab/>
        <w:t xml:space="preserve">    </w:t>
      </w:r>
    </w:p>
    <w:p>
      <w:r>
        <w:t>WXC4436</w:t>
        <w:br/>
      </w:r>
    </w:p>
    <w:p>
      <w:r>
        <w:br/>
        <w:t xml:space="preserve">    </w:t>
        <w:tab/>
        <w:t xml:space="preserve">    </w:t>
        <w:tab/>
        <w:t>30岁那年，刘刚(化名)领到了洛阳师范学院的毕业证。然而对他来说，这曾经梦寐以求的毕业证，似乎是用一段极不光彩的经历换来的——入学第二年，在学校宿舍，他被强行送至洛阳市精神卫生中心。在“不给开证明就出不了院、毕不了业”的说法下，他在这里呆了134天，经历被灌药、电击治疗、殴打等事件，最终在护士站拨通电话自救。从精神病医院出来后，刘刚开始找学校和医院要说法，并提起上诉。2017年9月，洛阳市洛龙区法院宣判学校无责，洛阳市精神卫生中心赔偿刘刚医疗费用21673元，精神损害抚慰金50000元。刘刚和洛阳市精神卫生中心均不服提起上诉。2018年10月10日，二审在洛阳市洛龙区法院进行，审判举证环节持续到中午，法官宣判休庭，择天再审。10月10日中午十二点半，刘刚低着头从洛龙区法院走出来，他的母亲余红则忧心忡忡：今天算是个什么结果?万一官司打输了，别人会不会真觉得他就是精神病?事情要从四年前说起。2014年9月，高中毕业、已经在辅导机构工作五年的刘刚，以社会学生的身份，考入洛阳师范学院外国语学院英语教学专业。“当初怀着很大的憧憬，觉得洛阳是河南古都，文化厚重，到处是名胜古迹……”刘刚被分进新校区李园宿舍，和日语、韩语专业的三名新生住在一起。刘刚所在的班共49人，除了他本人其余都是不到二十岁的女生，交流很少。一个多月后，刘刚觉得新宿舍的家具有气味，自己体弱忍受不了刺激，向学院提出换个旧宿舍的要求。经过院领导批准，刘刚搬进了洛阳师院老校区的宿舍，和三名理科专业的大四学生住在一起。没多久，刘刚发现坐班车上课不便，申请搬回新校区。第二学期快结束时，学院为他安排了新校区桃园一楼，一个没有新家具的空宿舍。2015年7月初，刘刚的母亲余红在老家连续收到外国语学院团总支书记陈贯安的电话：“暑假到了，你儿子不回家，看着有点不正常。”“你来看看吧，要对你儿子负责。”“你儿子有精神疾病，来学校带他看看吧。”“来的时候不要给他打电话，以免他又跑了。”根据刘刚提供的暑假留宿申请表，他曾以暑期社会实践申请留宿，下方负责老师意见写到：“同意，如果可以请让该同学待在原宿舍桃园3号2013，如果要装床，可提前让他搬至李园3号。如果不可以，就让他直接去李园。”落款是2015年7月13日，该有学院团总支印章。余红表示，是陈贯安说儿子有病，让她搜白马寺附近的精神病医院，她就在网上查到了洛阳市精神卫生中心。来到洛阳后，余红见到洛阳市精神卫生中心第五科副主任徐民从，表示孩子被学校说有精神疾病，不知道怎么办。徐民从表示，医院可以先开车去看看。因为担心学校不开门，余红提前给陈贯安打了电话，对方表示会在门口等待。2015年7月20日，收拾完行李，刚搬进空宿舍的刘刚，看到自己的母亲走进宿舍，大吃一惊：“妈，你为什么来了?”余红问：“你怎么不回家?”刘刚答：“我要找工作啊。”看到旁边还有几个陌生人，刘刚问：“他们是谁?”旁边的陈贯安回答：“是后勤，你妈来了，带她去旅游吧，去洛阳转转。”“我儿子没答应，陈贯安就和其他人走了出去，我也走了出去，刚出门，就听陈贯安对其他人说‘把他弄走’，我就急了，说‘不行我不同意’。就走进去要帮儿子收拾东西，不一会就听到外面乱哄哄的，扭头一看孩子不在身边了。”余红说，自己赶紧出门，就看见陈贯安和另外两名医院护工把刘刚双手绑在背后，刘刚喊着“陈老师，你虚伪!”“把我放开!”周围不少学生在观望。余红吓哭了，除了说“不行，你不能这样”，不知道怎么办，眼看着刘刚被拖拉到医院的车上。“陈贯安把车送到了学校门外，让我办理一年的休学手续。他说让刘刚住院吧，等好了开个证明，还能来上学。但是不能住校了。你在附近，给他租房子住。”余红回忆。刘刚提供的谈话录音显示，2017年9月25日，该校外国语学院党委书记袁彩红与刘刚谈话中表示，自己曾问陈贯安，为什么把人弄到精神病院，对方说，想着叫刘刚的母亲把他带走，让她给刘刚看病。这天该校党委副书记王万鹏与刘刚的对话录音显示，经过学工部调查，刘刚从宿舍被带走时，陈贯安确实在现场。余红跟着救护车来到洛阳市精神卫生中心，看着儿子被带进去，随后工作人员塞给她刘刚的旧衣服，并让在住院手续签字。“我心里着急，字也看不清楚。那里的人说如果不住院就不能开证明，儿子也上不了学，稀里糊涂就签了。付了住院费，工作人员就让我回家，半个月后等通知。”余红说。余红告诉记者，半个月后她接到徐民从的电话：“你儿子有精神分裂症，需要进行ECT电休克治疗，这个比较贵，你看同意不同意?”她顿时慌了：“怎么会是精神分裂，我们家没有过这种病啊。”过了一会，她对医生说：“那你们看该怎么办吧。”“我进来第一天就被强行灌治疗抑郁和分裂症的药，没多久就被电击了，徐民从问我妈时，他已经使用这个电休克治疗了!”刘刚气愤地说。2015年7月24日的洛阳市精神卫生中心精神科“三防”患者风险程度简易评分表显示，刘刚有轻度自杀倾向，重度攻击行为风险，和重度擅自离院风险，被关进三楼重度病房。“那个所谓评分表，都是一个女工作人员乱填的。她就坐在那，不检查、不谈话，拿着一堆表格，照着模版抄。”刘刚说，重度病房分三种，一种是六人的大通铺，一种是20人间，还有一个放着七八十人的大房间。大厅有个活动间，平时除了治疗、吃饭、睡觉外，患者可以扶着墙在外面走动，或者看看电视、打打扑克。刘刚称，自己在这里遭遇过数次被抢饭。有一次，他刚拿到母亲托人带的水果，就遭到一名患者抢夺，被追着跑，直到护士阻止了对方。2015年10月14号晚，刘刚被医院护工打伤，他要求报警。护士长叫来主治医师徐民从。“徐民从对我说，如果他不开证明，我永远别想出院、上学，”刘刚说，“第二天一大早，我跑到护士站，想用里面的电话报警，也被徐民从阻止了。”为了能逃出去，刘刚想了很多办法。他在通讯录中找到了该院院长徐健康的电话，没有纸和笔，全靠脑子记下来。半个月后，他找到了机会又进入护士站，拨通了电话，告知被强行住院和被殴打受伤的事情，院长表示很惊讶，随后对其进行进一步会诊。2015年11月30日，刘刚与殴打他的护工签署了调解协议(对方赔偿刘刚七千元医药费)。这一天，刘刚还拿到了医院的出院证明，并付清了两万八千元的花费。该协议显示，刘刚与护工“发生言语及肢体冲突，引发医患纠纷”，“甲方一次性付给一方抚慰金七千元”。而出院证明显示，刘刚“临床精神症状较前环节，但仍需进一步治疗”，出院诊断仍为“精神分裂症”。从洛阳市精神卫生中心出来的刘刚，回到家越想越觉得羞辱：“辛辛苦苦考上大学，竟然遇到这种事，别人知道会怎么看我?这比坐牢更可怕。”他回忆细节，询问母亲相关事宜。2016年1月8日，刘刚来到河南省教育厅纪检委反映问题，工作人员听完后，向洛阳师范学院纪委写信，要求调查处理此事。1月9日，刘刚拿着信回到洛阳师范学院，要求陈贯安道歉并赔偿相关损失。第二天，刘刚接到来自外国语学院的电话：“经过学院考虑，你的要求不合理。”随后，刘刚接到母亲的电话。余红在电话中哭着说：“陈贯安说你儿子要再去学校，就让派出所抓走他。你快回来吧，别被人打死了!”刘刚出了一身冷汗。他告诉记者，去教育局之前，他曾给陈贯安打过电话，对方说“没有想到对你造成那么大伤害”，先是表示愿意赔偿八千元，后又说以个人帮助的名义给两千，学校补助四千，后面还会有助学金等。因为不知道家里到底花了多少，刘刚没有答应，也没有按要求将银行卡发给他。得知陈贯安威胁母亲，刘刚一气之下，将事情曝光到微博上，随后被一些大V转发，阅读量达到数万。这一年的三月和五月，袁彩红带着陈贯安等几位老师，带着慰问金来到刘刚家中，表示可以让他通过自学，参加考试毕业，被刘刚拒绝了。2016年11月初，刘刚接到了袁彩红的电话，让他找个时间聊一聊这个事情。11月10日，党委副书记王万鹏、外国语学院党委书记袁彩红将刘刚约到了洛阳的一个饭店。根据刘刚提供的录音，王万鹏表示陈贯安在对刘刚进医院的事情上，“工作方法上存在问题”，并且“没有给学院书记、学校和院长汇报”，并承诺支持他起诉医院和陈贯安，“作为校方，只能把陈贯安免了，副书记免掉，把陈贯安调离外国语学院”。2017年7月，刘刚收到一封快递，里面是洛阳师范学院外国语学院的毕业证和学位证。刘刚表示，在2017年的5月，他接到袁彩红的电话，对方表示“校长让我们把你的学业安排好”，然后让他单独坐在教室里，连同答案和试卷一起发给他，让他一边抄，一边听旁边一位老师讲解。在2017年9月25日该校党委副书记王万鹏与刘刚的对话录音显示，陈贯安被调到了政法学院任职，“给他一段时间，考验考验，看看咋样”。2018年10月10日，在洛阳市洛龙区法院法庭的举证环节，洛阳师范学院和洛阳市精神卫生中心，将陈述重点放在了刘刚的“行为异常”上。洛阳师范学院代理人表示，学校不存在强制其进入精神病医院行为，是其母亲主动联系的医院，而刘刚多次违反纪律、在微博诋毁学校老师，影响到他人的生活。洛阳市精神卫生中心代理人则表示，刘刚入院和治疗是由监护人亲自送诊，并办理相关手续的。医院不存在伤害刘刚的行为，在对刘刚治疗一个疗程后，其情况有所好转。判断医疗损害应是过错原则，如果不能取证医院有过错，属于原告取证不能。根据洛阳市精神卫生中心的7月20日入院记录来看，除了“病前性格孤僻”，其他项均显示正常。对比7月22日和8月19日该院的脑电地形图报告，前者显示“未见异常”，后者则得出“脑地形图异常”的结论。河南轨道律师事务所律师常伯阳告诉记者，医院的行为属于人身侵权，进一步说就是医疗活动中的侵权。“刘刚受到的伤害，是否与医院治疗有因果关系，是判断医院是否有过错的基础。二审说这属于专业范畴，应该有个鉴定看医院有没有过错。我们认为，有时候不需要技术型鉴定。比如要对人进行这种强制治疗，根据《精神卫生法》30条规定，要看他之前有没有伤害别人，要看有没有证据证明他存在自残行为，这些普通人都可以判断，所以医院违背了《精神卫生法》。另外，还可以看其有没有按诊疗规范，确定患者是否有病再入院，现在医院提供的检查报告是刘刚入院几天后才出来的，显然存在过错。”常伯阳说。2016年10月13日，刘刚主动去河南科技大学第五附属医院接受检查，该院的脑电地形图报告最下方，医生得出刘刚“不是精神病”的结论。那么，认为学生行为异常，学校是否有权令其休学或进医院?“‘开证明才能上学’的说法本身是违法的。”常伯阳表示，根据《精神卫生法》，对公民不得因有精神障碍、心理障碍剥夺其受教育权，应该给他适当的机会接受教育。“刘刚是成年人，他的意识、思维都是正常的。可能因为成长环境等因素，行为方式可能大家不一样。首先应该尊重其个人。如果他不同意，即使他母亲在场，也不应该对其采取强制措施。”常伯阳认为，如果老师发现学生行为怪异，应该首先和学生沟通，劝导其做心理咨询;如果确实不愿意，可以求助家长协同沟通，但首先应该尊重成年人的个人意愿。“这孩子是有些内向。”余红告诉记者，孩子父亲常年在外未归，她早年做些小生意，后来身体不好没做什么了。刘刚还有个在上学的妹妹，家里没有其他收入来源。所以刘刚高中毕业后虽然考上了大专，还是去辅导机构工作挣钱了。“我上学时成绩很好，一直想当老师，上班五年后还想。进洛阳师院时，因为我是补录的，去上课时开学已经快一个月了，我没有教材，今天和这个同学合用一本，明天和另外的同学合用一本，完全和想象的大学不一样。”刘刚说。刘刚最初的三个室友，一个换了电话，一个听说问刘刚的事，挂断了电话。还有一个告诉记者，刘刚喜欢独来独往，没有和室友一起吃过饭，一般晚上才回宿舍。他们偶尔聊聊生活上的事，没有闹过矛盾。说到当初搬离宿舍，这位学生表示，听刘刚说是因为受不了新建宿舍的甲醛味道。该校文学院学生文东是刘刚为数不多的朋友。他告诉记者，刘刚朋友不多，和室友关系一般。因为觉得刘刚的经历比较传奇，喜欢听他讲一些事情，偶尔也会抱怨一下辅导员对他不公平，但是具体事情因时隔太长，也记不清了。2018年10月10日上午的庭审，以超时宣告休庭，双方尚未进入答辩阶段。10日下午五点半到六点期间，记者分别拨通了徐民从、陈贯安、袁彩红的电话。徐民从表示，刘刚“杜撰事实”，更多事情不愿接受采访，要由法律渠道解决。陈贯安说：“这个事你们不要再找我了，找学校党委宣传部吧，我现在不能随便接受媒体采访。”袁彩红表示在开车，给了一位姓陈的副书记电话，拨打后无人接听。</w:t>
        <w:br/>
        <w:t xml:space="preserve">    </w:t>
        <w:tab/>
        <w:t xml:space="preserve">    </w:t>
      </w:r>
    </w:p>
    <w:p>
      <w:r>
        <w:t>WXC4437</w:t>
        <w:br/>
      </w:r>
    </w:p>
    <w:p>
      <w:r>
        <w:t>在印尼的东爪哇岛，有一个名为波诺罗戈（Ponorogo）的村庄， 村里流传着一种历史悠久的传统舞蹈——波诺罗戈虎头面具舞（Reog Ponorogo）。  (image) 演出时，几位主角戴着周围插满孔雀羽毛的沉重虎头装饰，边跳边舞， 此外还有两名骑着纸马的、装扮无比艳丽宛如女性的男子，和其他一些持鞭的配角舞者配合， (image)表演者中有很多都是十多岁的小男孩，他们稚嫩的脸上却有少见的成熟，和周围看戏的孩子显得格格不入 …… (image)然而，谁能想到的是，这项看起来光鲜夺目的传统舞蹈， 背后却隐藏着不为人知的阴暗糟粕 …. 最近，一部名为《被信仰奴役》（Enslaved by cult）的纪录片，向我们讲述了其中的真相。 这些参与表演波诺罗戈虎头面具舞的孩子，是这项传统舞蹈的专业舞者，被称为 Gemblak， 而在每一群表演虎头面具舞的 Gemblak 背后，都有一位当地被称为 Warok 的，类似巫师一样的组织者和幕后老板…. Warok 们都是年长的男性，当地人相信他们有多年修炼的强大灵力， 灵力会通过指导 Gemblak 男孩的舞蹈而释放 …… (image)无论肉体还是精神上，他们都不能和女性有任何纠缠，一旦破坏规矩，他们身上多年修炼出来的灵力就会付之东流 …. 于是，波诺罗戈虎头面具舞就有了这样一个传统：只招男子来担任表演的 Gemblak。 这些男子大多是来自贫困家庭的小男孩， 父母把他们卖给 Warok，作为未来的 Gemblak 培养，一个男孩能交换一头牛和一块稻田，一旦签了买卖合同，Gemblak男孩的命运就完全由 Warok 操纵了， 之后男孩会被 Warok 接到家里，以养子或学徒的名义收养 …. (image)每个男孩有长达两年的 " 考察期 "，考察他们是否有潜质成为正式的 Gemblak， 这两年中，他们每天接触表演所需的各种物品，包括女性用的装饰品和化妆品， 他们要学会像女性一样打扮自己，以便胜任虎头面具舞中的女性角色 …. 纪录片现场演示场景 (image)(image)挑选的标准，就是看脸。 在 Warok 们看来，小男孩长得越漂亮，以后跳舞时能产生的灵力效果就会更好。 (image)Dirman 就是众多的 Gemblak 之一， 当年，Dirman 被一位 Warok 收为学徒时，还是个一无所知的小男孩， 他和其他学徒每天做的事就陪着 Warok，走到哪儿都形影不离， 从吃饭，到训练，再到睡觉 … (image)那时候，Dirman 没有发育，也没有任何人教过他性方面的知识， 他完全不懂得身体接触意味着什么， 只记得那时候，Warok 每一天都会安排一个男孩和自己一起就寝， 而他和其他男孩一样，从来不知道这是不正常的！ 记者采访到一些 Warok，他们均表示，这样的陪睡在 " 考察期 " 是真实存在，在当地人看来再正常不过了 … 其中一名 Warok 表示： " 是的，一起睡觉这种情况是存在的，但有一个条件，必须是他们自愿，不能强迫 …" (image)" 我会首先问他们的意愿，如果他们心理上没有准备好，我不会强迫， 准备好之后，我只需要说一声，他们就会自己过来 ….." " 在印尼的宗教法里，同性关系是禁止的，如果我们收养男孩当 Gemblak，会被教法视为同性恋行为 …." 突然，他话锋一转： " 但是远古的时候，第一位有灵力的 Warok 出现时，伊斯兰教还没有传到印尼来，因此，我们可以不受教法的约束 …." (image)这一期间，他们的 " 训练模式 " 又有了新的内容 …. 所有的 Warok 会把自己手下的 Gemblak" 互换培养 "…. Dirman 清楚地记得，在他通过 " 考察期 " 之后，他就开始居无定所，经常一两天就从一个 Warok 家里搬到另一个Warok 住， 当然，每天生活的内容还是相同的，帮新的 Warok 做家务，训练，听从他的任何吩咐， 也包括，陪 Warok 睡觉 …. 而 Warok 们有时候也会聚到一块儿，" 共同培训 " 一位他们认为最有天赋的 Gemblak…. " 培训 " 的方式是这位 Gemblak 轮流和每个 Warok 同吃同住两天 …. (image)Gemblak 学徒们才能顺利出师，成为一位合格的 Gemblak…. 此时他们已是 15，16 岁左右的年轻男子， (image)(image)(image)大多数男人到了 17 岁，便不再符合 Warok 观念中 " 年轻 " 的概念， 会被 Warok 正式辞退，从此结束虎头面具舞的职业生涯，回家种地或者干一些别的工作 …. (image)而 Warok 的人生又是怎样的呢？ Dirman 带记者去见了一手 " 培养 " 他的老 Warok。 见到了 Warok，Dirman 依然像过去一样对他无比尊敬，主动向他握手并鞠躬，还亲吻了他的手 …. (image)面对镜头，他坦然地表示，自己曾经也有自己的导师 Warok， 在导师的引导下，他现在对 Gemblak 永远有一股难以磨灭的 " 爱恋 "…. (image)为了阻止这一切的发生，身为 Warok 可以通过不断和 Gemblak 建立男男之爱来弥补，这一切都是传统和规矩 … 他认为，归根结底，Warok 和 Gemblak 的男男之爱，是一种 " 戒除女色 " 的方式，再正常不过了 … " 有时候，如果我们有了和女人通奸的想法，这时候就可以通过转移到男人身上来化解 …" 虎头面具舞的 Gemblak 都是没有薪水的，只有舞蹈的组织者和 Warok 才能挣到钱， 从某种意义上说，Gemblak，几乎等同于被家庭卖给 Warok 的性奴舞者 …. (image)虎头面具舞开始出现女性舞者，随着她们人数的增加，Gemblak 男孩的数量也变得越来越少 … 尽管从小到大，遭受了有过难以言表的经历， Dirman 坦诚自己依然热爱虎头面具舞，不忍心离开这一行 …. (image)Dirman 开办了虎头面具舞学校，成为了一位 Gemblak 老师，他公开授课，欢迎任何对虎头面具舞感兴趣的人来学习， 平时不但教授男学员，也教开始给女学员授跳舞课， 他想用自己的方式，既延续传统文化里的精华，也借此摒弃掉其中的糟粕 … (image)在离开虎头面具舞这行的多年之后，他们依然坚守着传统的模式，并认定这样的培养方式没有任何问题 …. 和 Dirman 同出一门的师兄 Totok，一直对教导自己的 Warok 感恩戴德，不仅如此，他还十分推崇自己 Warok 的" 培养方式 "... (image)(image)现在自己的两个儿子也到了适合做 Gemblak 的年纪， 他打算让颜值更高的小儿子继续跟着自己曾经的人生导师，学习，接受教导和 " 培养 "…. (image)平日里也严格遵循穆斯林的其他规矩，该祈祷时祈祷，该去清真寺去清真寺， 在他们看来，虎头面具舞的传统（包括 " 男男之爱 "）和自己的宗教信仰并行不悖 …. (image)Warok 和 Gemblak 之间的关系依旧作为一项司空见惯的传统在进行 …. (image)(image)如果有人寻根问底，当地政府和老百姓也都睁一只眼闭一只眼， 甚至有不少人极力维护这项古老的传统， 时至今日，不少印尼民众依旧认为，Warok 和 Gemblak 只是一种比较亲密的师徒关系，他们的身体接触仅限于拥抱和接吻…. (image)东爪哇岛著名非物质文化遗产——波诺罗戈虎头面具舞背后的真相， 却让人感到无比沉重 …. (image) 正版瞌睡鱼游走：果然吃人得先得有理由，比如传统。   抽风机大觉主：把娈童包装成风俗传统就不是犯罪了吗 [ 怒骂 ] [ 怒骂 ] 没什么好名字就这个算了：想起来《追风筝的人》里的那个孩子 [ 失望 ] 漠北 _ 北云舒：心疼这些从小被洗脑的人，跪地为奴以后便一生跪地为奴，甚至对施以暴行者感恩涕零，扭曲，可悲。 IsMee：想到最新一季美剧《良医》第二集，讲述在美国出生的小姑娘两岁时候被父母带回老家探亲，一不留神就被老家女性施行了 "割礼 "... 有些所谓传统真是恶臭！ 河马太郎打边炉打呀嘛打边炉：有些事，存在然而并不合理</w:t>
      </w:r>
    </w:p>
    <w:p>
      <w:r>
        <w:t>WXC4438</w:t>
        <w:br/>
      </w:r>
    </w:p>
    <w:p>
      <w:r>
        <w:br/>
        <w:t xml:space="preserve">    </w:t>
        <w:tab/>
        <w:t xml:space="preserve">    </w:t>
        <w:tab/>
        <w:t>当地时间周四（11日）下午1点多，在美国纽约曼哈顿113街和阿姆斯特丹大道的哥伦比亚大学七楼本科生宿舍里，一名19岁的华裔高材生自杀身亡。据《哥伦比亚每日观察家》、侨报网等媒体报道，自杀者是哥伦比亚大学二年级华裔学生柯克·吴（KirkWu），他曾是《哥伦比亚经济评论》的编辑、“180度咨询”的领导，也是哥伦比亚跆拳道成员。关于柯克·吴自杀的原因目前尚不清楚。一名不愿透露姓名的学生说，“本周和下周是期中考试，在此之际却发生这种事情，（他）一定是因为感受到考试所带来的压力。”据悉，这不是哥伦比亚大学第一起华裔学生自杀事件。早在去年1月19日，哥伦比亚大学女生陈宜家跳楼自杀身亡，震惊整个校园。2011年10月23日，哥伦比亚大学心理系三年级学生卜天琪（TianQi，Bu，音译）被发现死于宿舍，警方随后判定其为自杀。哥伦比亚大学本科教育副校长詹姆斯·V·瓦伦蒂尼（James J.Valentini）11日给全校学生发出一封邮件。邮件写道，柯克·吴所在的宿舍楼一楼大厅的咨询、心理服务和住宿生活中心的工作人员即将为学生提供心理咨询服务。本周早些时候，哥伦比亚大学公布了新的Live Well | LearnWell网站，该网站旨在集中校园心理健康资源，是众多旨在改善心理健康的举措之一，以应对2016-2017学年发生的一系列学生自杀事件。</w:t>
        <w:br/>
        <w:t xml:space="preserve">    </w:t>
        <w:tab/>
        <w:t xml:space="preserve">    </w:t>
      </w:r>
    </w:p>
    <w:p>
      <w:r>
        <w:t>WXC4439</w:t>
        <w:br/>
      </w:r>
    </w:p>
    <w:p>
      <w:r>
        <w:br/>
        <w:t xml:space="preserve">    </w:t>
        <w:tab/>
        <w:t xml:space="preserve">    </w:t>
        <w:tab/>
        <w:t>据《每日邮报》报道，当地时间周四晚间7点半左右，一名男子在美国宾州拍摄电影时摔下阳台。警方称，死者是61岁的詹姆斯·埃姆斯维勒，后来在医院不治身亡。报道称，正在拍摄的电影系《你是我的朋友》，埃姆斯韦勒参与了这部电影的声音制作。这部电影是根据弗雷德·罗杰斯的生活改编的。警方称，埃姆斯韦勒在一栋公寓楼的阳台上上摔下来。据悉，电影明星汤姆·汉克斯在影片中饰演罗杰斯，他当时也在现场，后来便离开了。埃姆斯维勒凭借在《贝西》中的出色表现，获得了2015年艾美奖最佳迷你剧/电影混音奖。此外，他还参与了《复仇者联盟》和《杰克·雷彻》等主要影片的拍摄。据当地电视台报道，附近的目击者说，他们听到一声巨响，发现他从阳台上摔下来后躺在地上。埃姆斯维勒被紧急送往匹兹堡大学医疗中心接受治疗，但因伤势过重死亡。当地时间周四，警方调查了坠楼事件，并暂停了拍摄。这部电影计划于2019年上映。两周前，索尼公司发布了汉克斯的第一张扮成罗杰斯先生的照片。照片中62岁的汉克斯穿着一件红色的毛衣，米色的休闲裤和蓝色的运动鞋，坐在拖车的台阶上。他的头发和眉毛都是灰白的，他尝试着去诠释这位受人爱戴的明星。配图文字中写道:汤姆·汉克斯是罗杰斯先生，2019年10月来到你家附近。</w:t>
        <w:br/>
        <w:t xml:space="preserve">    </w:t>
        <w:tab/>
        <w:t xml:space="preserve">    </w:t>
      </w:r>
    </w:p>
    <w:p>
      <w:r>
        <w:t>WXC4440</w:t>
        <w:br/>
      </w:r>
    </w:p>
    <w:p>
      <w:r>
        <w:br/>
        <w:t xml:space="preserve">    </w:t>
        <w:tab/>
        <w:t xml:space="preserve">    </w:t>
        <w:tab/>
        <w:t>湖南男子为骗保伪装坠河假死，妻子信以为真带着一双儿女水库殉情。今日(13日)，记者从知情人处获悉，何某买的百万保险，受益人正是妻子戴某花，当得知妻儿死讯后，何某已经崩溃，民警正在给他心里疏导。有邻居曾看到他在妻儿溺亡地拍照，警方到达未发现踪迹，翌日自首。男子到妻儿溺亡地拍照被邻居发现报警新京报此前报道称，10日中午，湖南省新化县一女子在朋友圈留绝笔信称丈夫驾车坠河后不知生死，自己备受外界指责，“还要承受有些人的嘴巴，何某消失不见就把责任推向我”，“宝贝，老婆来陪你了，只想一家四口在一起”，她思念“亡夫”想一家团聚。新化县委宣传部通报称，11日在水塘中打捞出3人尸体，符合生前溺水死亡。一月前，戴某花的丈夫何某驾车失踪，车辆从河里打捞出来，何某生死不明。12日，何某自首，经警方初步调查，何某为逃避网络贷款，购买了赔偿100万的人身意外险，制造车毀人亡假象，企图骗保。目前，何某因涉嫌故意毁坏财物罪和保险诈骗罪被公安机关刑事拘留。知情人告诉记者，何某买的百万保险，受益人正是妻子戴某花，但妻子对此不知情，当得知妻子儿女死亡后，何某已经崩溃，民警正在给他心理疏导。今日(13日)，戴某花的姨妈证实，她目前得知，何某购买保险的受益人确为戴某花。“她老公一个月都没给她打过电话，打电话过去也不接，什么都不知道，以为他死了，有人还逼她(戴某花)，说是妻子逼死了老公，逼她走投无路。”姨妈说，何某在11日晚到妻儿溺亡的那片水塘拍照，“他的邻居看到这个情况就报案了，当时还带着一个厚帽子。”知情人表示，11日晚，确有人称看到何某并报了警，但民警赶到现场后并未发现其踪迹，12日，何某前往派出所自首。3岁女儿曾患癫痫去北京看病戴某花的表哥说，他不明白何某为何欠债那么多，去年表妹刚把老家房子卖了三十万，加上多年打工的积蓄，“差不多有四十万，也没见过她给娘家人用什么钱，不知道用到哪里去了。”在戴某花的“绝笔信”中也表示“为了何某，我信用卡欠了几万”，“我每个月除了正常开支，没有多花钱，不知道你们为什么说我乱花钱，我非常相信何某，他也没有败钱，他也是有不得已的苦衷导致钱损失”。何某所在村子晚坪村村书记说，戴某花嫁过来五年多了，无父无母也没有兄弟姐妹依仗，也没见与邻里吵过架。何某是老三，还有两个哥哥，一个妹妹，没有住在一起，平日里夫妻俩住在新化县城，何某女儿在两岁的时患有癫痫病，何某曾带她去北京看病“花了不少钱”。对于何某“假死”这件事，他感叹“何某父母也不知道这件事，要不然也不会发生这样的事。”张先生说，明日(14日)，是戴某花和两个孩子正式出殡的日子，何某的父母现在情绪很不稳定，“心情悲痛，很多人给他们打电话，他们都不接，正在筹备丧事。”何某的伯父则表示，“我很明确说，以官方发布的信息为准，其他的有人故意制造混乱，那是不准确的，我们以官方发布消息为准。”至于戴某花表哥所说，去年戴某花卖房子有三十万万一事，他不清楚，“他们夫妻之间才知道，我们都不清楚”，对于何某假死的消息，家里人均不知情。</w:t>
        <w:br/>
        <w:t xml:space="preserve">    </w:t>
        <w:tab/>
        <w:t xml:space="preserve">    </w:t>
      </w:r>
    </w:p>
    <w:p>
      <w:r>
        <w:t>WXC4441</w:t>
        <w:br/>
      </w:r>
    </w:p>
    <w:p>
      <w:r>
        <w:br/>
        <w:t xml:space="preserve">    </w:t>
        <w:tab/>
        <w:t xml:space="preserve">    </w:t>
        <w:tab/>
        <w:t>在特朗普得力助攻——妮基·黑莉辞去美国常驻联合国代表一职后，引发各路关于黑莉后任的猜测。特朗普之女——伊万卡曾被认为有可能接替黑莉，但她本人随后发推否认。12日，特朗普也发推表示，若任命伊万卡为驻联合国代表，肯定被骂以权谋私。“真好，每个人都希望伊万卡担任新的常驻联合国代表，”特朗普在推特上夸赞其女是“不可思议的”，但已经可以听到以权谋私的骂声，有很多杰出的人想要这份工作。当地时间9日，黑莉宣布将辞去美国常驻联大代表一职。特朗普当天在白宫与黑莉共同会见媒体时说，黑莉大约在6个月前就向他提出希望任职美国常驻联合国代表2年后离任，她将于今年年底离职。特朗普还透露，他可能在未来两三周内宣布接任人选。就在同一天，特朗普向白宫记者说出了自己的考虑人选，曾在特朗普政府担任分管战略事务的国家安全事务副助理，现年45岁的迪娜·鲍威尔。不过，他补充说，也会考虑其他人。</w:t>
        <w:br/>
        <w:t xml:space="preserve">    </w:t>
        <w:tab/>
        <w:t xml:space="preserve">    </w:t>
      </w:r>
    </w:p>
    <w:p>
      <w:r>
        <w:t>WXC4442</w:t>
        <w:br/>
      </w:r>
    </w:p>
    <w:p>
      <w:r>
        <w:br/>
        <w:t xml:space="preserve">    </w:t>
        <w:tab/>
        <w:t xml:space="preserve">    </w:t>
        <w:tab/>
        <w:t>据多家美媒披露，美国联邦调查局(FBI)驻东亚和东南亚的多名工作人员因涉嫌召妓，已于近几个月被陆续召回接受调查。美国有线电视新闻网12日称，FBI近期召回的驻外工作人员分布在亚洲多国至少6个城市。据知情者透露，这些人员涉嫌存在包括“与性工作者共同出席聚会”并进行“互动”等不端行为。FBI在给媒体的一份声明中表示，该机构秉持最为严格的行为准则，针对FBI内部任何工作人员的控诉都会得到严肃对待。目前，这些涉事人员正在接受司法部调查。调查期间，他们将从原岗位调离，暂时从事非行动类职务。FBI同时称，由于此事已经提交司法部处理，FBI不会再提供更多信息。美国《纽约邮报》称，FBI在美国驻外机构中均设有办公室，并派遣工作人员就国际反恐问题及各类跨国案件与当地官方展开合作。由于“国情”不同，不排除FBI外派人员出入声色场所以拓展合作关系。舆论认为，相比风纪问题，美国官方此次恐怕更担心国家安全问题。美国《华尔街日报》援引知情者的话称，FBI高级官员一直对境外情报机构使用“美人计”攻破本国探员心理防线的套路深感忧虑。若涉事人员确实存在嫖妓行为，不排除他们会被抓住把柄并受到要挟。据称，这已不是美国特工首次在境外陷入性丑闻。2012年，在为时任美国总统奥巴马访问哥伦比亚做准备期间，美国特勤局曾有超过10名特工因被控召妓遭到纪律处分。2015年，美国缉毒局多名探员也被爆在哥伦比亚参与“淫乱派对”。</w:t>
        <w:br/>
        <w:t xml:space="preserve">    </w:t>
        <w:tab/>
        <w:t xml:space="preserve">    </w:t>
      </w:r>
    </w:p>
    <w:p>
      <w:r>
        <w:t>WXC4443</w:t>
        <w:br/>
      </w:r>
    </w:p>
    <w:p>
      <w:r>
        <w:br/>
        <w:t xml:space="preserve">    </w:t>
        <w:tab/>
        <w:t xml:space="preserve">    </w:t>
        <w:tab/>
        <w:t>据新华社10月12日报道，美国电影艺术与科学学院11日晚在洛杉矶贝弗利山塞缪尔·戈尔德温剧院举行第45届“学生奥斯卡奖”颁奖典礼，毕业于美国南加州大学的中国留学生童画执导的作品《春花》夺得叙事片单元金奖。《春花》是童画在南加州大学电影学院的毕业作品。故事设定于1992年，中国南方一个小村庄里的17岁少女春花在父亲的劝说下，换婚嫁给一个智力残障的男人，但在来自大城市的表妹影响下，她决定发奋改变自己的命运。童画对新华社记者表示，期待把发展中的中国及中国文化更多地通过当代电影艺术展现出来，促进东西方之间的文化沟通与理解。同在南加大就读的华人女生李怡瑛执导的作品《山间一日》夺得纪录片单元银奖。另外一名来自南加大的华人女生作品《黛西》则获得动画片单元银奖。李怡瑛表示，自身深厚的中国文化背景使其参赛的纪录片“讲故事”的手法带有明显的东方特色，而不同文化的交融开拓了年轻电影人的视野。据《山间一日》团队的声音指导、中国留学生顾嘉清介绍，不少中国留学生参与了本届奥斯卡奖多部影片的制作。虽然中国留学生面临语言和文化理解等诸多困难，但是在学生奥斯卡这个平台上，中国年轻电影人展现出了自己的风貌、实力和对中国电影的信心。本届学生奥斯卡奖评选共收到美国国内278所院校和美国之外122所院校学生的1582件作品。评奖分为美国国内院校以及国际院校两大部分，按照叙事片、纪录片、动画片等不同单元分别评出金、银、铜奖。美国电影艺术与科学学院于1972年创立了学生奥斯卡奖，用以支持和鼓励大学生追寻和实现电影梦想。以往学生奥斯卡获奖者在后来的电影艺术生涯中已经成功夺得8个奥斯卡奖项和46次奥斯卡奖提名。</w:t>
        <w:br/>
        <w:t xml:space="preserve">    </w:t>
        <w:tab/>
        <w:t xml:space="preserve">    </w:t>
      </w:r>
    </w:p>
    <w:p>
      <w:r>
        <w:t>WXC4444</w:t>
        <w:br/>
      </w:r>
    </w:p>
    <w:p>
      <w:r>
        <w:br/>
        <w:t xml:space="preserve">    </w:t>
        <w:tab/>
        <w:t xml:space="preserve">    </w:t>
        <w:tab/>
        <w:t>中国浙江传媒学院文学院副院长赵思运因在新生开学典礼上的致辞，受到中共严重警告处分，该事引发热议。中共官方文件称：赵思运于9月30日的致辞中有个别不当用语，并发现主要在2013年至2015年初期间，其存在转发和发表错误言论问题，造成一定负面影响。然而，文件中并没有指明赵思运的哪句话是不当用语。很多网友表示，翻来覆去地读，找不到所谓的“个别不当用语”在哪里。还有网友在微博写道：“赵思运传播的错误思想，到底错在哪里？要组织深入揭批！ ​也有网友表示，可能是“只有对国家民族满怀深沉挚爱的人，才会批评社会的阴暗面；只有怀揣光明的人，才会去发现和揭露生活中的龌龊”这句话惹了祸。值得注意的是，赵思运这篇致辞名为《道义担当不能成为稀缺精神》，曾于10月8日刊登在浙江当地党报《钱江晚报》上。以下为赵思运在新生开学典礼上致辞的原文。亲爱的同学们，尊敬的老师们，早晨好！非常高兴，我们在对的时间、对的地方，等来了对的人！今天尤其让我感到高兴的是，我再一次从你们渴望求知的眸子里，找到自己青春的样子。请让我以青春的名义，在这个机会跟大家谈谈心。每年新生报到的时候，家长都会拉住老师、班主任和领导的手，说：“我们把孩子交给您了！”这是信任，是重托，我非常感谢大家对文学院的信任。但我要说的是，你既不是属于家长的，也不是属于学校的。如今，年满十八岁的你，迈进了大学校园，开始了自我独立的人生征程。于是，你们开始成熟了。。这是我跟大家交流的第一个关键词。我们可以自我审视一下：别人给我倒水时，我是不是用手扶着，以示礼貌？当我给别人递水递饭敬酒时，是不是用双手递送？当我最后一个进门时，我记得随手关门了吗？当我请教老师问题的时候，我会站起来吗？请让我们记住：接下来，我谈一下尊重和尊严。。今年教师节的时候，我第一年当老师时教过的学生秦绪林，送给我一首他写的诗，诗里写了一个细节。有一天，他去我的办公室请教一个事情，我马上站起来跟他交流。时间过去了27年，这个细节他还一直清晰地记着，他说他当时没想到老师会站起来跟他说话，他说他感受到了一种师生之间的“平等”和“尊重”。从这个细节上，我也深深感受到作为一名教师应该保持一种平等和互相尊重的观念。英国国王爱德华曾到伦敦的贫民窟进行视察，他站在一个破败不堪的房子门口，对里面一贫如洗的老人说：“请问，我可以进来吗？”这体现了对底层人的一种尊重。但是，过很多时候，我们对“尊重”和“尊严”的感受，却是陌生的。就在今年暑假，我在小区里见到烈日下劳作的维修工，我恭敬地打了个招呼：“您辛苦了！”他没有反应。我提高了嗓门，再次问候：“您辛苦了！”这次，他抬头看了我一眼，我们算是确认过眼神了，但是，他没有吱声。我走过以后，背后听到他小声嘟哝了一句：“这个人认错人了吧？”是的，我想交流的第三个问题是，著名学者葛兆光近日发表言论说：现在的大学制度正在催生一批趋向于专业而不关怀社会的人。北京大学教授钱理群前几年也曾经一针见血地指出：中国大学培养了一大批“精致的利己主义者”。为此，我呼吁——重申知识分子的优良传统：“风声雨声读书声声声入耳，家事国事天下事事事关心”；我呼吁——重建人文知识分子的“公共价值”信念。近年来，“公共知识分子”（The PublicIntellectual）被严重污名化，我们有必要为这个概念正本清源。“公共知识分子”的精确定义是具有学术背景和专业素质的知识者；是进言社会并参与公共事务的行动者；是具有批判精神和道义担当的理想者。现在恰恰是一种稀缺的精神资源。社会责任是一种全民责任，它需要每个人来担当，没有任何人可以找理由选择沉默。有一段话说得很好：“把知道的真相告诉大家，是一种正义；把明白的常识告诉大家，是一种责任；把目睹的罪恶告诉大家，是一种良知；把了解的事实告诉大家，是一种道德；把听到的谎言告诉大家，是一种博爱；把亲历的苦难告诉大家，是一种告诫；把面临的风险和不幸告诉大家，是一种善念……”同学们，因此，文学院是最能够培养丰富人性和健全人格的地方，选择文学院，是您最正确的选择！</w:t>
        <w:br/>
        <w:t xml:space="preserve">    </w:t>
        <w:tab/>
        <w:t xml:space="preserve">    </w:t>
      </w:r>
    </w:p>
    <w:p>
      <w:r>
        <w:t>WXC4445</w:t>
        <w:br/>
      </w:r>
    </w:p>
    <w:p>
      <w:r>
        <w:br/>
        <w:t xml:space="preserve">    </w:t>
        <w:tab/>
        <w:t xml:space="preserve">    </w:t>
        <w:tab/>
        <w:t>根据警方10月11日的通告，大多伦多地区一名31岁女老师竟然是一名色魔，她曾经执教多间小学，近日被警方逮捕，控多项性侵罪，受害者只有10岁。这名女教师名叫克里斯塔尔·威尔逊（Krystal Wilson），早前在奥沙华市Dr. SJ Phillips PublicSchool当代课老师时，名字叫Krystal Clunis，接着到在阿贾克斯（Ajax ）达芬奇小学（Da Vinci PublicSchool）任教，今年9月后转到该市的Roland Michener Public School小学。根据杜林区警方表示，上个学年2017-2018年，31岁女教师涉嫌在达芬奇小学任教期间，对一名10岁的男学生进行性侵，目前被控两项性侵罪（sexualassault）和两项性干扰罪（sexual interference.）。女教师还曾经造访过多伦多CHFI音乐电台。在接受Smart Is So Sexy网站的采访时说，从四岁开始，她一直在唱歌和创作福音和R＆B音乐。女教师当时称：“我很幸运能成为一名小学教师，这让我不仅能够影响我们的年轻人，还能与他们分享我对艺术的热情。”</w:t>
        <w:br/>
        <w:t xml:space="preserve">    </w:t>
        <w:tab/>
        <w:t xml:space="preserve">    </w:t>
      </w:r>
    </w:p>
    <w:p>
      <w:r>
        <w:t>WXC4446</w:t>
        <w:br/>
      </w:r>
    </w:p>
    <w:p>
      <w:r>
        <w:br/>
        <w:t xml:space="preserve">    </w:t>
        <w:tab/>
        <w:t xml:space="preserve">    </w:t>
        <w:tab/>
        <w:t>中美贸易战持续发酵，美国总统川普9月初就在推特呼吁苹果公司把生产线撤出中国大陆，并且返美制造，让许多苹果供应链的台厂纷纷将生产线撤离大陆。为何川普这么想要企业回到美国生产，白宫国家贸易委员会主席纳瓦洛（PeterNavarro）指出，这么做就是要打造全球最强军队，并防止战争爆发。五角大厦主导撰写的最新报告本周四释出，内容直指美国军事装备所需的关键材料，中国大陆扮演着重要的生产角色，风险不断飙升。报告还提到，近300项供应链弱点，这些关键组件都是由单一厂商所提供，或是由国外业者的现象，美国必须特别警示。此外，全球9成印刷电路板（PCB）如今都在亚洲制造，其中超过半数是在大陆生产，这对美国国防遭成严重风险。纳瓦洛在《FoxNews》撰文表示，美国制造与工业基础，对国家安全事关重要，如今却面对供应链外包、军事设备供应商萎缩而备受威胁，这时中国大陆、俄罗斯等战略竞争对手的军事实力却日益强大，然而这些问题却没有得到媒体关注。纳瓦洛指出，对美国而言，想要吓阻敌人、防止战争的最好方法，就是拥有全球最强的军队，若爆发冲突，美国才能为前线士兵提供优秀武器，确保获得压倒性的胜利。若想让美国再次伟大，就必须让美国制造业重振雄风，这是川普在参选总统前就有的体悟。纳瓦洛还抨击，过去的美国允许中国大陆与其他国家窃取美国企业珍贵的技术，导致美国就业机会与制造能力不断流失，美国必须教育、训练更多人才能填补空缺，提供他们长期且稳定的工作，稳定国安。</w:t>
        <w:br/>
        <w:t xml:space="preserve">    </w:t>
        <w:tab/>
        <w:t xml:space="preserve">    </w:t>
      </w:r>
    </w:p>
    <w:p>
      <w:r>
        <w:t>WXC4447</w:t>
        <w:br/>
      </w:r>
    </w:p>
    <w:p>
      <w:r>
        <w:br/>
        <w:t xml:space="preserve">    </w:t>
        <w:tab/>
        <w:t xml:space="preserve">    </w:t>
        <w:tab/>
        <w:t>美国和中国因为贸易战关系陷入谷底，外媒指出，有3个"T"主导了美中关系，分别是台湾（Taiwan）、贸易（Trade）与美国总统川普（Trump），甚至有中国官员私下透露，对于中国国家主席习近平在贸易、南海争议上的决策感到沮丧。《CNN》报导，今年6月以来，美中关系快速恶化，虽然还不到冷战的局面，但已陷入前所未有的低潮，虽然习近平将于G20峰会与川普见面，但美中双方专家都担忧为时已晚。报导指出，在20世纪90年代到21世纪，美中之间最有争议的是台湾（Taiwan），西藏（Tibet）与天安门（Tiananmen）这3"T"，但现在，除了台湾之外，另外两个T换成了贸易（Trade）与川普（Trump），主导了美中惨澹的关系。报导指出，中国官媒曾把川普视为纸老虎，但现在中国已经必须正视川普的对中政策。亚洲协会美中关系中心主任谢尔（OrvilleSchell）说，川普反而有点像毛泽东，他不害怕制造混乱，这是过往美国总统不愿意做出的举动。报导分析，中国已经出现软化迹象，中国驻华盛顿大使表示，如果美国愿意表现出诚意，则中国愿意"让步"，中国官员对川普的意图感到困惑，"他真正想要的是什么"？甚至有希望双边互利的中国官员私下表示，对习近平在贸易和南海争议上的决策表示沮丧，认为习的立场激怒美国。</w:t>
        <w:br/>
        <w:t xml:space="preserve">    </w:t>
        <w:tab/>
        <w:t xml:space="preserve">    </w:t>
      </w:r>
    </w:p>
    <w:p>
      <w:r>
        <w:t>WXC4448</w:t>
        <w:br/>
      </w:r>
    </w:p>
    <w:p>
      <w:r>
        <w:br/>
        <w:t xml:space="preserve">    </w:t>
        <w:tab/>
        <w:t xml:space="preserve">    </w:t>
        <w:tab/>
        <w:t>前大马青年与体育部长凯里今日探望刚从台湾结束鼻咽癌治疗回国的李宗伟，并表示这名大马羽球男单一哥态度积极，已迫不及待想重返战场。李宗伟自从7月打完印尼羽球公开赛后便长期缺席训练。当时宗伟在得知患上初期鼻咽癌后，在家人陪同下飞赴台湾接受专业治疗，直到本月7日才回国养病。凯里是在个人Instagram上传他与李宗伟的合照，并提到宗伟看起来健康和开朗。“今天去探望了冠军。在台湾接受长达6周的癌症疗程后，他回来了，身体瘦了5公斤，主要是肌肉流失，一切很好，需要加强免疫系统。”也是巫统林茂国会议员的凯里，称赞了李宗伟的积极精神，“我问到他是否会继续打球，宗伟的回复是‘等不及重新回到羽球场上’。很高兴看到李宗伟保持正面态度，全马人民都祈祷你快速康复过来。”从照片上看，宗伟脸部消瘦了些，身材消瘦，但精神状态良好。宗伟回到大马已经5天，仍未公开露面，他还需要更多时间休息。诺萨：宗伟是真正的斗士昨晚，大马羽总会长拿督斯里诺萨同样在个人Instagram上传与宗伟的自拍照，更赞这位奥运会3枚银牌得主是一位“真正的斗士”。诺萨说：“现在最重要的是让他休息3至4周时间，到时再谈他的未来，现在养病为先。”目前宗伟的世界排名跌至第5名，今年料不会复出打球。</w:t>
        <w:br/>
        <w:t xml:space="preserve">    </w:t>
        <w:tab/>
        <w:t xml:space="preserve">    </w:t>
      </w:r>
    </w:p>
    <w:p>
      <w:r>
        <w:t>WXC4449</w:t>
        <w:br/>
      </w:r>
    </w:p>
    <w:p>
      <w:r>
        <w:br/>
        <w:t xml:space="preserve">    </w:t>
        <w:tab/>
        <w:t xml:space="preserve">    </w:t>
        <w:tab/>
        <w:t>正在持续对华施压的特朗普，“一不小心”暴露了自己内心真实的想法：“中国人好日子过太久了！”(image)美国总统特朗普10月11日，当美国总统的这句话通过美媒传出时，全球哗然。这句完全撕掉伪善包装、透着特朗普式“实诚”的话语，在激怒国人的同时，也令大家进一步认清了这场贸易战的实质。 (image)“原来特朗普就是见不得中国人过得好！”“中国人好日子过太久了，我猜他们觉得美国人都是蠢货。美国人可不傻，我们过去在贸易问题上领导不力。”11日，特朗普在福克斯新闻频道“福克斯与朋友们”节目中接受采访时如是说。在特朗普看来，中国人能过上“好日子”，都是拜美国所赐，因为在他之前的美国总统们放任中国实施所谓“不公平的贸易政策”。“这一切该结束了。”他说。(image)特朗普“结束”这一切的手段，就是特朗普一直挂在嘴边的“贸易战”。他宣称：“中国遭到严重冲击，他们的经济严重下滑，而如果我想做的话，我能做的事还多得多。”(image)路透社报道截图虽然特朗普已经不止一次对中国发出过升级贸易战的论调，但这次更为露骨且直接指向民众日常生活的威胁，无疑激起了更多人的愤怒。网友们纷纷表示：特朗普就是见不得中国人过得好！(image)来自中国普通人的反击——特朗普这番“心里话”在震醒国人的同时，某种程度上也在隔空“呼应”了美国副总统彭斯。彭斯4日刚刚在华盛顿一家智库发表了“夸耀美国实力，揭露中国野心”的演讲。他说，美国在与中国的交往过程中提供了种种好处，甚至宣称美国在过去的25年里“重建了中国”。如果和特朗普的言论连起来，那么美国领导人先后强调的大白话就是：瞧瞧，我们给了中国人这么多好处，他们还以为我们蠢呢！(image)美国副总统彭斯颠倒是非、混淆视听。事实上，一周以来，中国各界人士已经对彭斯的演讲全文进行了逐一驳斥。7日，台湾时事评论员黄智贤在台湾中时电子报发表文章，有理有据地反驳彭斯言论。文章一针见血地指出，彭斯“对真实完整的历史，显然并不知悉，或故意不提”，而“中国从来不亏欠美国什么”。“美国基于渴望掌控全球霸权，所以对中国的富强，有负面的想象。现在美国为了压制中国，对中国发动了立体式、全方位的围堵。”黄智贤写道。(image)台湾“中时电子报”网站报道截图9日，人民日报客户端刊发署名为“几位中国青年”的公开信。青年们在信中直指，彭斯的演讲大多是一些“选择性记忆”，许多并不符合史实。而在经济全球化的今天，美国还手持“双重标准”，孤悬在旧时代的岸上。“我们乐见美国‘重新伟大’，但这样的伟大，不是建立在一家独大的基础上的，更不是建立在打压其他国家基础上的。这也是为什么彭斯的演讲，会让中国的年轻一代感到深深失望，乃至愤慨。”青年们说。(image)人民网报道截图而一名驻美记者在给中国媒体写的一封信中指出，过去几个月来，美国对华政策的问题，已不仅仅是缺乏大格局，而是几乎连常识都守不住了。华盛顿宣扬的”美国吃亏“论，明显同大多数普通民众的体验相左。“看一看那些困境中依旧强调‘不论联邦政府怎样，我们将继续同中国合作’的美国地方各州县，就不难发现华盛顿的做法，与大多数普通民众的愿望背道而驰。”这名记者写道。不仅如此，曾任新华社驻华盛顿分社记者的徐长银，也在今天（12日）通过“华语智库”发表文章，历数曾亲历的在美被监视监听、美国轰炸中国大使馆、“银河号”事件、南海撞机等一系列事件，并以此质问彭斯：“这是在帮助中国搞建设吗？”“美国不应低估中国的决心和意志”无论是外交部对“中国始终不渝走和平发展道路”的多次强调，还是社会各界对美方荒谬言论的密集反击，都指向一个不争的事实——特朗普政府对形势的误判。“美国有人认为，只要美国继续提高关税，中国就会退让。他们不了解中国的历史和文化。”中国商务部长钟山日前对美国彭博新闻社说，“即使出口商品面临更多关税，中国也不会屈服于美国的要求。”钟山说：“这个不屈不挠的国家在历史上曾多次遭受外国的欺凌，但即使在最艰难的时候也从未屈服。中国不希望爆发贸易战，但一旦爆发贸易战，它将勇敢应对。”“美国不应低估中国的决心和意志。”(image)彭博社网站报道截图香港《南华早报》评论称，这番言论表明了北京面对华盛顿不妥协的立场。特朗普政府误判的不仅是中国从上至下的决心和意志，还有美国民众和企业的“抗压能力”。据路透社11日报道，根据今年前9个月的统计数据显示，由于中国减少从美国进口大豆而转向巴西，特朗普发起的贸易战已经为巴西带来农业繁荣，而美国农业大州艾奥瓦却是一片萧条。不少美国农民对路透社说，他们担心失去的市场将一去不复返，“现在这里非常悲观”。(image)路透社报道截图</w:t>
        <w:br/>
        <w:t xml:space="preserve">    </w:t>
        <w:tab/>
        <w:t xml:space="preserve">    </w:t>
      </w:r>
    </w:p>
    <w:p>
      <w:r>
        <w:t>WXC4450</w:t>
        <w:br/>
      </w:r>
    </w:p>
    <w:p>
      <w:r>
        <w:br/>
        <w:t xml:space="preserve">    </w:t>
        <w:tab/>
        <w:t xml:space="preserve">    </w:t>
        <w:tab/>
        <w:t>中国官方各种媒体推动学习习近平思想，形成新的热潮。在经历了今年夏初对宣传习近平降温短暂时期后，宣传习近平又高调复出。中国网上个月宣传称习近平是"留学人员的榜样"。被指亲北京的多维引述官员指此番崇习与先前的宣传习思想有不同。据中央社今天报道，中美贸易战硝烟弥漫，中国"捧习运动"也恢复热度，陆续有电视节目把"习思想"、"习语录"向观众推销。有党媒负责人称，在这个特殊时期，强化领袖意识是维护习核心的政治手段。今年7月中旬，北京政情传言不断，不少媒体观察到，中共总书记习近平的多场公开活动都"被低调"，当时有说法认為，随着中美贸易战的升温，过度强硬的民族主义在中共内部引发矛盾，导致高层出现裂痕。报道引述海外华媒多维指出，在8月北戴河休假之后，中共媒体重新围绕习近平核心宣传报导。但一名中共党媒人民日报有关负责人近日接受多维访问时强调，其报导的模式和形式以及文风，和以前的"造神运动"出现了区别，浮夸风出现了降温，聚焦了更加务实的领域。多维该报道回顾在北戴河会议结束后，习近平曾对意识形态宣传做出指导，在8月22日在北京出席"全国宣传思想工作会议"时表示，坚持用"习思想"武装全党、教育人民。似在预告捧习运动将"强势回归"。</w:t>
        <w:br/>
        <w:t xml:space="preserve">    </w:t>
        <w:tab/>
        <w:t xml:space="preserve">    </w:t>
      </w:r>
    </w:p>
    <w:p>
      <w:r>
        <w:t>WXC4451</w:t>
        <w:br/>
      </w:r>
    </w:p>
    <w:p>
      <w:r>
        <w:br/>
        <w:t xml:space="preserve">    </w:t>
        <w:tab/>
        <w:t xml:space="preserve">    </w:t>
        <w:tab/>
        <w:t>中国前公安部副部长，刚刚神秘辞职的国际刑警组织主席孟宏伟离奇失踪案情复杂未解，中国官方证实对孟宏伟实施调查留置。媒体与舆论评论多有批评。孟妻在法国公开报案，并召开记者新闻发布会试图营救孟宏伟。华文媒体广泛引述在美国注册的疑似官方账号起底孟妻底细文章，但有批评认为不排除官方抹黑并反证对孟宏伟调查有合法性。据中央社今天报道说，前国际刑警组织主席孟宏伟的妻子遭起底，有分析认为中共疑似发动舆论战。前国际刑警组织主席孟宏伟回中国后遭到调查，孟妻向外媒控诉先生遭政治牵连，令中共难堪。一家海外华媒近日在推特上「起底」孟妻背景，因媒体所属背景神秘，被质疑是中共在发动舆论战。据报道指，孟宏伟「失踪」后，自称GraceMeng的孟妻因始终匿名喊话国际，身份更引关注。香港星岛日报、苹果日报今天引述一家註册地为美国华盛顿的推特（Twitter）帐号「棱镜新闻中文站」对孟妻的身分做出报导。棱镜新闻中文站指出，孟宏伟妻子真名是高歌，比孟宏伟年轻19岁，两人在一场网球活动认识，当天不顾彼此已婚身份就「滚床单」。2005年高歌「二奶上位」，33岁的她嫁给了52岁的孟宏伟。ADVERTISINGinReadinvented by Teads报导还说，高歌曾在北京和香港企业掛空职，年收逾人民币500万元。孟宏伟为高歌在北京精华地段购买许多房產，出入保母车接送，高歌在「吃药」生下一对龙凤胎后，就被送到法国。报导表示，据粗略估计，高歌的每年生活开销不低于400万元。但公开讯息显示，孟宏伟虽然是副部级高管，但是月薪不足两万。藉此暗示夫妻俩的奢靡的生活不是正常工资可以维持。中央社说，只是棱镜新闻中文站在推特上提供的网站网址连结失效，加上报导风格腥羶、主观意识多，消息来源又全是匿名，遭到质疑是中共在发动舆论战、声讨孟宏伟，意图强化调查的正当性。报道说，网民在「起底」孟妻的报导下方留言，「一看就知道是党国放的料，连人家怎么生孩子都知道？开动宣传机器对付一个女人，小心适得其反」、「黑帮内部火拚，狗咬狗，这不很正常吗？」</w:t>
        <w:br/>
        <w:t xml:space="preserve">    </w:t>
        <w:tab/>
        <w:t xml:space="preserve">    </w:t>
      </w:r>
    </w:p>
    <w:p>
      <w:r>
        <w:t>WXC4452</w:t>
        <w:br/>
      </w:r>
    </w:p>
    <w:p>
      <w:r>
        <w:br/>
        <w:t xml:space="preserve">    </w:t>
        <w:tab/>
        <w:t xml:space="preserve">    </w:t>
        <w:tab/>
        <w:t>皮尤研究中心最新调查显示，对中国还是美国是世界领袖的问题，亚洲人压倒性地选择美国，73%的亚洲受访者支持美国，仅有12%倾向中国。阿根廷与突尼斯是仅有的两个更支持中国担任世界领袖的国家。据香港《南华早报》10月13日报道，皮尤研究中心（Pew ResearchCentre）最新调查显示，对中国还是美国是世界领袖的问题，亚洲人压倒性地选择美国。调查显示，当被问到美国还是中国担当全球领袖更好时，73%的亚洲受访者支持美国，仅有12%倾向中国。调查在日本、韩国、菲律宾、印尼与澳大利亚等国进行。根据对范围更广国际社会的调查，包括德国、加拿大与巴西等在内的25个国家，63%的受访者支持美国担任世界领袖，19%支持中国。澳大利亚前总理陆克文（Kevin Rudd）说，对这个调查结果感到迷惑不解。他说，中国在东亚每个国家都是首要的经济伙伴。调查还显示，国际社会承认中国在世界舞台的重要作用。范围更广国际社会70%的受访者称与10年前相比，中国对今日世界扮演者更为重要的角色，31%认为中美的重要性相同。调查显示，51%的受访者相信美国更尊重个人自由，37%则认为是中国。在亚洲，印尼是对中国担任全球领袖支持率最高的国家，然只有22%，43%的印尼人支持美国。在日本，以81%对8%一面倒地支持美国。阿根廷与突尼斯是仅有的两个更支持中国担任世界领袖的国家。阿根廷35%的人支持中国，33%支持美国。在突尼斯，高达64%的人支持中国，美国的支持率是26%。该调查未在中国与美国进行。</w:t>
        <w:br/>
        <w:t xml:space="preserve">    </w:t>
        <w:tab/>
        <w:t xml:space="preserve">    </w:t>
      </w:r>
    </w:p>
    <w:p>
      <w:r>
        <w:t>WXC4453</w:t>
        <w:br/>
      </w:r>
    </w:p>
    <w:p>
      <w:r>
        <w:br/>
        <w:t xml:space="preserve">    </w:t>
        <w:tab/>
        <w:t xml:space="preserve">    </w:t>
        <w:tab/>
        <w:t>（原标题：起飞撞墙！！！印度客机“带伤”飞了4小时）【起飞撞墙！！！印度客机“带伤”飞了4小时】印度航空公司一架客机12日从南部泰米尔纳德邦一座机场起飞时撞上围墙，“带伤”飞行4小时后，应要求落地。印度航空公司在一份声明中说，机场人员“发现客机可能与机场围墙碰撞”，把这一情况告知机长。“机长汇报客机系统运营正常”，但决定让客机降落印度孟买市以防万一。四小时后，这架载有130名乘客、6名机组成员的客机在孟买安全着陆。乘客搭乘另一趟航班飞往迪拜。“撞墙”客机照片迅速“走红”社交媒体。</w:t>
        <w:br/>
        <w:t xml:space="preserve">    </w:t>
        <w:tab/>
        <w:t xml:space="preserve">    </w:t>
      </w:r>
    </w:p>
    <w:p>
      <w:r>
        <w:t>WXC4454</w:t>
        <w:br/>
      </w:r>
    </w:p>
    <w:p>
      <w:r>
        <w:t xml:space="preserve">女明星真是一个神奇的“物种”，小8觉得都可以单独列出来好好研究。年轻时可以拼命控制体重，哪怕中年发福了，也能够分分钟靠强大的意志力瘦下来。最近，55岁的倪萍被经纪人曝出了了一组写真拍摄花絮。 照片中的她身形修长，穿裤装的她大长腿十分抢眼。在镜头前随便摆个姿势都是美美der~身着裙装的她手提中国结，喜气洋洋又韵味十足换了一袭长裙斜坐在椅子上的她，浅浅的一个笑容仿佛就把观众拉回了当年的记忆最最最让人惊艳的还是她的白衬衫配牛仔裤。知性又青春，这又长又细的腿小8实名羡慕！果然人瘦了穿啥都好看呀~今年年初倪萍上《天天向上》时，身材还是十分臃肿的。半年多的时间她就让自己恢复到了如此好的状态，小8忍不住要给她10086个赞！要知道上了年纪的人新陈代谢变慢了，减起肥来就更加不容易呀！其实倪萍的胖一方面是为了孩子的病在奔波，心力交瘁；另一方面也是因为她自己身体不好，吃药导致了身体浮肿。这两年孩子病情好转，她身体也在慢慢恢复，重回公众视野的她一直被说胖，她也一直在下决心减肥。想吃排叉被经纪人阻止晚上饿了也只是做个紫菜鸡蛋汤果然“七分吃三分练”，管住嘴才是王道！除了上面的那组写真，倪萍的经纪人之前还晒出了倪萍去看电影的小视频身穿条纹上衣和牛仔裤的倪萍活力满满网友评论都感叹“这就是十年前的老倪”啊！不用说，年轻时的倪萍绝对是标准的美人！五官端庄又大气，1米73的个头让她高挑又迷人！不仅能主持还能演，说她是目前国内演技最好的女主持人可一点儿也不为过。  又美又有能力，大导演陈凯歌为倪萍痴迷8年，最后两人还是无疾而终。陈凯歌和陈红在一起后，被大众调侃“从此我喜欢的女人都有你的影子”。确实，陈红和倪萍年轻时神韵颇为相似，再加上是同一个男人的新欢旧爱，不免被人放在一起进行比较。年轻时的陈红绝对是个顶个的大美人，老了虽然有发福但也风韵犹存。前两年，倪萍因病臃肿时，不少人就将两人近照进行对比。现在瘦身成功的倪萍跟小自己9岁的陈红比起来，可是一点儿也不差啊！而且，这还不是倪萍最好的状态，经纪人曝出她的拍摄花絮还被她开玩笑说要“扣年终奖”。减肥还没有完成就已经有这样的效果，不知减肥成功后的倪萍又会带给我们怎样的惊喜~小8拭目以待啊！  </w:t>
      </w:r>
    </w:p>
    <w:p>
      <w:r>
        <w:t>WXC4455</w:t>
        <w:br/>
      </w:r>
    </w:p>
    <w:p>
      <w:r>
        <w:br/>
        <w:t xml:space="preserve">    </w:t>
        <w:tab/>
        <w:t xml:space="preserve">    </w:t>
        <w:tab/>
        <w:t>当地时间2018年10月23日，斐济苏瓦，英国哈里王子夫妇乘飞机抵达当地进行访问，当地民众身穿传统服饰聚集机场迎接。当地时间2018年10月23日，斐济苏瓦，英国哈里王子夫妇乘飞机抵达当地进行访问，当地民众身穿传统服饰聚集机场迎接。当地时间2018年10月23日，斐济苏瓦，英国哈里王子夫妇乘飞机抵达当地进行访问，当地民众身穿传统服饰聚集机场迎接。</w:t>
        <w:br/>
        <w:t xml:space="preserve">    </w:t>
        <w:tab/>
        <w:t xml:space="preserve">    </w:t>
      </w:r>
    </w:p>
    <w:p>
      <w:r>
        <w:t>WXC4456</w:t>
        <w:br/>
      </w:r>
    </w:p>
    <w:p>
      <w:r>
        <w:br/>
        <w:t xml:space="preserve">    </w:t>
        <w:tab/>
        <w:t xml:space="preserve">    </w:t>
        <w:tab/>
        <w:t>据北京日报消息，北大全校教师干部大会刚刚召开，63岁的林建华卸任北大校长；原北大党委书记郝平接替林建华，成为新校长。曾在北京任职多年、去年担任山西高院院长的邱水平回到北大，担任党委书记。邱水平、郝平、林建华均为“老北大人”，都曾离开北大，又重归北大任职。新任党委书记邱水平现年56周岁，此前长期在北京工作，2017年1月，离开北京前往山西，任山西省高院党组书记、院长，由正厅级官员步入副省级官员序列。书记转任校长的郝平，为十九届中央委员会候补委员。从北大毕业后留校，后离开北大，历任北京外国语大学校长、教育部副部长。2016年12月，时隔11年，郝平再回北大，出任北大党委书记。此番卸任的林建华，亦是北大出身，历任重庆大学、浙江大学、北京大学三所“双一流”高校校长。邱水平时隔23年重回北大生于1962年6月、现年56岁周岁的邱水平，是法学科班出身，拥有北京大学法学专业硕士研究生学历，曾在北京大学法律系任教。因此，其担任北京市平谷区委书记时，有媒体称呼他“教授区委书记”。1988年邱水平从北大硕士毕业后，留校工作7年。1995年，邱水平到英国赫德福特大学做访问学者。一年后回国，任北京市朝阳区政府区长助理，踏入仕途。在北京市朝阳区，邱水平工作了7年，曾任北京市朝阳区政府副区长兼北京商务中心区管委会主任。之后，他在北京市投资促进局工作了3年，任党委副书记、局长；在平谷区工作了7年，先后担任区长、区委书记。2013年2月调任北京市委副秘书长，政法委常务副书记。2017年1月，邱水平从北京调任山西，出任山西省高院党组书记、院长。在1月10日的山西省高院全体干部大会上，素有“反腐女将”之称的时任山西省委副书记黄晓薇如此评价邱水平：邱水平担任北京市委副秘书长、政法委副书记以来，圆满完成了多次重要活动的重大安保维稳任务；精心抓好了北京市司法体制改革，全力推动成立了全国首家知识产权法院；率先落实劳教制度改革；依法稳妥处置了一系列社会关注的热点、敏感事件；建立律师、专家等第三方力量参与矛盾化解机制；推动完善了轻刑快审、刑事速裁等一系列改革措施。邱水平在北京市平谷区工作时，知道君在平谷区两会等场合曾多次采访过邱水平。当年，邱水平接受知道君采访说得最多的一句话就是：在北京各区县里，平谷是最后一个开通高速公路的地区，希望平谷不会成为北京最后一个开通地铁的地区。多名平谷区基层干部接受知道君采访时表示，邱水平做事很有学者风格，有思路、有章法，能打破看起来僵化的局面。郝平书记转任校长由北大党委书记转任校长的郝平，1959年9月生，现年59岁，为十九届中央委员会候补委员。郝平1978年进入北京大学历史系世界历史专业学习。1982年毕业后便留校工作，历任学生工作部副部长，国际合作部部长，北京大学副校长、党委常委等职。2005年，郝平离开北大，任北京外国语大学校长，4年后，调任教育部副部长。2016年12月，时隔11年，郝平重归北大，担任北京大学党委书记。郝平2017年10月，郝平作为高校代表参加党的十九大并当选为中央候补委员。他表示，这是中央对北大的信任和重视，“我将不忘初心、牢记使命、勇于担当、认真履职。”2017年10月27日下午，郝平向全校400多名中层干部宣讲传达十九大精神。11000多字的报告，郝平亲自撰稿，直到传达前还在修改。知道君当时采访郝平，他说，这份报告自己从十九大开幕会当天就开始了构思，“一直在思考怎样快速、准确地把十九大精神传达到北大的基层党组织、基层党员中去，我天天都在反复研读报告。”林建华历任三所“双一流”高校校长此次卸任的林建华， 1955年10月出生，现年63岁。林建华2015年2月任北大校长，今年是他任期的第三个年头。林建华1982年2月在北京大学化学系获得学士学位，1986年12月在北京大学化学系获得博士学位。博士毕业后留校任教。1995年，40岁的林建华任教授。1998年开始，林建华走上管理岗位，历任北大化学学院院长、校长助理、教务长。2002年9月担任北京大学副校长兼教务长。2010年12月，林建华离开北大，调任重庆大学校长，不足3年，2013年6月又调任浙江大学校长。2015年2月林建华重回北大，担任校长。就在前几天的10月20日，西湖大学成立大会上，林建华作为兄弟院校代表致辞，他表示，大学是通往未来的桥，教育工作者担负的责任沉重，我们有责任为学生提供更好的、多样化的教育。让他们在大学找到和实现他们的人生价值。我们不仅要让我们的学生能够适应大学生活，还要不断孕育新的思想，不断去采风，做点技术，推动国家和人类的进步。北京大学历任校领导邱水平简历邱水平，男，汉族，1962年6月生，江西南丰人，1983年8月参加工作，1983年4月加入中国共产党，研究生学历，法学硕士学位，二级大法官。1979.09-1983.08北京大学法律系法律专业学习1983.08-1985.08 江西大学法律系教师1985.08-1988.07 北京大学法律系法学理论专业硕士研究生1988.07-1990.09 北京大学法律系教师1990.09-1991.09 北京大学团委副书记1991.09-1996.09北京大学团委书记、学生工作部部长（其间：1995.10-1996.09英国赫德福特大学访问学者）1996.09-1997.10 北京市朝阳区区长助理1997.10-1999.04 北京市朝阳区副区长、区体改委主任1999.04-2001.11 北京市朝阳区副区长、区招商服务中心主任2001.11-2002.01 北京市朝阳区副区长2002.01-2002.06 北京市朝阳区副区长、北京商务中心区管委会主任2002.06-2003.04 北京市朝阳区副区长、北京商务中心区管委会主任、开发建设有限责任公司董事长2003.04-2006.05 北京市投资促进局（北京市外商投资服务中心）局长、党委副书记2006.05-2006.12 北京市平谷区委副书记、代区长2006.12-2010.02 北京市平谷区委副书记、区长2010.02-2013.02 北京市平谷区委书记2013.02-2013.12 北京市委副秘书长、政法委常务副书记2014.12-2017.01 北京市委副秘书长、政 法 委 常 务 副 书 记 （ 其 间：2016.03-2016.07中央党校第40期中青年干部培训一班学习）2017.01- 山西省高级人民法院院长、党组书记（2016.11-2017.02中央第三巡视组副组长）中共十八大代表。郝平简历郝平，男，汉族，1959年9月生，山东青岛人，1982年6月入党，1982年8月参加工作，北京大学国际关系学专业毕业，研究生学历，博士学位，教授，博士生导师。1978年至1982年，北京大学历史系世界历史专业学生。1982年至1986年，在北京大学校长办公室等校机关工作。1986年至1991年，北京大学学生工作部副部长。1991年至1992年，美国东西方中心访问学者。1992年至1996年，美国夏威夷大学历史系硕士研究生。1996年至2001年，北京大学国际合作部部长、校长助理（1997.04）、教育基金会副理事长（1998.09）、党委常委（1999.02）（其间：1995-1999年在职攻读北京大学国际关系学专业博士研究生）。2001年至2005年，北京大学副校长、党委常委（其间：2004-2005年在中央党校中青班学习）。2005年至2009年，北京外国语大学校长。2009年至2016年，教育部副部长、党组成员，中国联合国教科文组织全国委员会主任、中国红十字会副会长（2011.09-2016.12 ），联合国教科文组织37届大会主席（2013.11- 2015.11 ）。2016年12月，北京大学党委书记。十九届中央委员会候补委员，十一届全国政协委员。主要研究成果有：《北京大学创办史实考源》、《孙中山革命与美国》、《无奈的结局-司徒雷登与中国》。林建华简历林建华，男，汉族，1955年10月生，山东高密人，1976年7月加入中国共产党，1973年11月参加工作，理学博士，教授，博士生导师。1982年2月在北京大学化学系获得学士学位，1986年12月在北京大学化学系获得博士学位。1986年12月起在北京大学任教；1988年12月至1993年6月先后在德国Stuttgart的Max-Plank固体研究所和美国Iowa州立大学化学系和Ames国家实验室从事博士后研究，研究领域为无机固体化学和无机材料化学；1993年6月回国后在北京大学化学与分子工程学院任副教授；1995年任教授；1998年6月至2002年4月任北京大学化学学院院长；2001年4月任校长助理；2002年2月任教务长；2002年9月至2004年12月任北京大学副校长兼教务长；2004年12月至2010年12月任北京大学常务副校长兼教务长；2010年12月至2013年6月任重庆大学校长；2013年6月任浙江大学校长；2015年2月任北京大学校长；2017年4月任北京大学校长、党委副书记。主要研究领域为固体化学，涉及新型无机固体化合物的合成、结构和性质。近年来，主要从事过渡金属复合氧化物、新型微孔硼酸盐、稀土-过渡金属金属间化合物的合成、结构、物理和化学性质方面的研究。1995年获国家教委科学技术二等奖，1996年获国家杰出青年基金，2009年获国家级教学成果一等奖。第十二届全国人大代表。</w:t>
        <w:br/>
        <w:t xml:space="preserve">    </w:t>
        <w:tab/>
        <w:t xml:space="preserve">    </w:t>
      </w:r>
    </w:p>
    <w:p>
      <w:r>
        <w:t>WXC4457</w:t>
        <w:br/>
      </w:r>
    </w:p>
    <w:p>
      <w:r>
        <w:br/>
        <w:t xml:space="preserve">    </w:t>
        <w:tab/>
        <w:t xml:space="preserve">   </w:t>
        <w:tab/>
        <w:tab/>
        <w:t xml:space="preserve"> </w:t>
        <w:br/>
        <w:t xml:space="preserve">    </w:t>
        <w:tab/>
        <w:t>在美国，行贿和受贿一样是犯罪、都会判刑！中国公民裴庆斌(QingbinPei，音译)今年5月入境洛杉矶国际机场（LAX）时向海关行贿一案22日宣判，他被判处一年零一天的监禁、获释后三年监管(Supervisedrelease)和7500元罚款。因裴庆斌8月时已认罪，所以22日出庭表现的相对比较平静，他身穿囚衣，在中文翻译帮助下和律师交谈并回答法官问题。对于法官的宣判结果，裴庆斌本人似乎表示满意。因为通常参与共谋对联邦官员行贿的罪名，刑期最高是五年。今年30岁的裴庆斌，5月16日从青岛抵达洛杉矶国际机场，在入关时被发现可能瞒报妻子来美生产事宜，于是被送到移民局拘留所进一步调查。17日清晨，裴庆斌主动接触拘留处一名华裔官员，询问是否能将他弄出去，他会给对方1000元红包作为回馈，对方未置可否。他之后加码到6000元。没想到这名华裔官员将此事向调查部门报告，之后探员展开钓鱼执法，让该官员假装同意接受贿款，录下全部对话内容取证。当天下午，其同谋王祖磊（ZuleiWang，音译）在机场咖啡厅向该官员递交了6000元现金“红包”，正好被探员逮个正著。很多华人对受贿行贿有理解误区，相对美国法律，中国对于受贿是有严格规定，但对于行贿定义比较宽松，也很少追究行贿方，立法和执行都很松散。导致一些中国来的新移民不认为行贿是犯罪，但在美国行贿和受贿是一样的罪名。</w:t>
        <w:br/>
        <w:t xml:space="preserve">    </w:t>
        <w:tab/>
        <w:br/>
        <w:t xml:space="preserve">    </w:t>
        <w:tab/>
        <w:t xml:space="preserve">    </w:t>
      </w:r>
    </w:p>
    <w:p>
      <w:r>
        <w:t>WXC4458</w:t>
        <w:br/>
      </w:r>
    </w:p>
    <w:p>
      <w:r>
        <w:br/>
        <w:t xml:space="preserve">    </w:t>
        <w:tab/>
        <w:t xml:space="preserve">    </w:t>
        <w:tab/>
        <w:t>虽说“衰老”是必经之路，年纪越长，则老化越显著，想当然长生不老也是人类所向往，不过据医师所述，“想长生不老，就得先揪出让妳提早老化的凶手。”专家表示，上班族三餐老是在外，若总是随便以速食或轻食果腹，长期下来很容易造成营养不良，更容易衰老。因此，倘若不想提早看见自己老迈的样子，可参考以下11种专家推荐的超抗老食物。鸡蛋53岁的营养学博士奥古斯特，看起来永远只有30岁，他在《蛋是最强的抗老化食材》中指出，每天最不可或缺的回春抗老食物就是鸡蛋。蛋黄中的卵磷脂，有助于改善记忆力，预防阿兹海默症。此外，蛋黄中含有叶黄素，能预防眼睛老化；蛋黄中的卵磷脂能提高脑细胞活动。而且蛋黄中的胆碱，更是促进胶原蛋白生成不可或缺的成分，奥古斯特说，鸡蛋是回春抗老食物第一名。西瓜红肉西瓜含有较多的B-胡萝卜素，可以在体内转化成维生素A，提升皮肤对抗外界病菌的能力，也能加速受损肌肤的复原。另外，β-胡萝卜素本身也是一种抗氧化剂，有助预防肌肤老化。西瓜皮当中所含的维生素C和维生素E很高，是外用美肤的好材料。鲑鱼及鲔鱼富含Omega-3脂肪酸的鱼种以来自寒带的深海鱼居多，包括鲑鱼、鲔鱼等。Omega-3脂肪酸能减少体内发炎反应、帮助调节免疫力，有利于肌肤保养，并帮助降低皮肤过敏的机会。建议每一个星期最少要吃两次这种富含Omega-3的鱼肉，这能降低心脏病的发生。蓝莓含有丰富的抗氧化物，可减缓衰老。此外，蓝莓富含有助抗癌的物质，能抑制肿瘤生长。另外美国有研究显示，蓝莓有助于降低得阿兹海默症的风险、改善平衡感、协调能力及提升短期记忆力。番薯、南瓜和胡萝卜拥有丰富的β-胡萝卜素和其他胡萝卜素，可以转化成身体所需的维生素A，使皮肤紧实、不易受损，这些营养成分也是一种抗氧化剂，可以防止细胞自由基损伤，使身体较不容易老化。番茄番茄富含茄红素、维生素C、膳食纤维等营养，其中的茄红素是天然色素，也是让番茄呈现鲜红色的原因。茄红素的抗氧化功能很强，可以减少身体的氧化伤害，达到抗老化的保护作用。酪梨酪梨富含能抗发炎、抗老的植化素，可减缓老化的过程。而其丰富膳食纤维与钾、镁、叶酸，则能降血压、预防中风。深绿色蔬菜深色绿叶蔬菜像是菠菜、甘蓝菜、芥蓝菜等，这些蔬菜富含叶黄素及玉米黄素，可以保护眼睛以及避免视力模糊等眼疾问题。而每天保证足够的蔬菜摄入，可以集中注意力，延缓大脑功能退化。绿花椰菜绿花椰菜中含有丰富的维生素A、维生素C和胡萝卜素，能增强皮肤的抗损伤能力，还有助于保持皮肤弹性，减少皱纹生长。绿花椰菜还有促进肝脏解毒的作用。研究发现，绿花椰菜能够活化肝脏中的酶类，从而促进肝脏对毒物和致癌物的解毒作用。橄榄油经实验证明，橄榄油含有的抗氧化剂可以恢复人体脏腑器官的健康状态，能防止脑衰老，并能延年益寿。小黄瓜小黄瓜含有维生素E，是天然的抗老防衰营养素，对于预防心血管疾病，也扮演着重要角色。小黄瓜中所含的二氧化硅（silica），对维护关节与治疗关节炎有好处，此外，二氧化硅也可以对抗皱纹，防止老化。其最大特色就是热量低，对于控制体重，是很好的选择。</w:t>
        <w:br/>
        <w:t xml:space="preserve">    </w:t>
        <w:tab/>
        <w:t xml:space="preserve">    </w:t>
      </w:r>
    </w:p>
    <w:p>
      <w:r>
        <w:t>WXC4459</w:t>
        <w:br/>
      </w:r>
    </w:p>
    <w:p>
      <w:r>
        <w:br/>
        <w:t xml:space="preserve">    </w:t>
        <w:tab/>
        <w:t xml:space="preserve">    </w:t>
        <w:tab/>
        <w:t>难民危机爆发后，无数难民从中东等地涌入富裕且稳定得多的欧洲寻求避难。据统计，2016年，约27万的难民前往欧洲寻求庇护；2017上半年，超过10万难民跨过地中海，踏上欧洲的土地。(image)难民危机时的移民大军但难民最终会选择投靠欧洲哪个国家还是有一定考量的。无疑，这与该国的经济状况和社会稳定水平有关，但最重要因素的还是这个国家对难民的政策。今天的文章就一起来看看欧洲一些国家对难民的福利政策。福利这么好挤破头也想去难民入德国之境时，常见德国人高举“欢迎难民”的标语，而多数其他欧洲国家不会这么做。第一次踏上德国土地的37岁叙利亚难民阿拉里表示，“只有德国是在欢迎我们。”他身旁，是数千名一同来到慕尼黑火车站的难民。难民看见的瞬间应该会感到温暖(image)确实，难民喜欢往德国跑。2016年，德国收到了高达722,370份避难申请，位列欧洲国家第一；从2011年战争爆发开始至今，德国已经接收了60多万的叙利亚难民。而德国之所以对难民有磁铁般的吸引力，主要是因为它对难民接受度高，且为难民提供良好福利。德国的“寻求庇护者福利法案”（Asylum-Seekers' BenefitsAct）规定，政府需给难民提供住宿、食物、衣物、电话卡等，保证他们的基本生活需求得到满足，且最好以实物而非现金的方式来实现。教堂都腾出来给你住...(image)根据法案，难民每月可获得354欧的补助，比普通社保受益人少70欧。而获得庇护之前住在难民所的难民们，每位成年人每月能得到135欧的补贴，已婚夫妇每人都能拿到129欧（感觉处处充满对单身狗的歧视）。根据年龄不同，小孩拿的补贴在76-83欧之间。但如果难民不住在收容所，每月得到的补贴额是216欧，已婚补贴则是每人122欧（欧元：人民币大致为1：7.5，自己体会一下收入和难民补贴的差距）。(image)在等待庇护申请批准期间，如果寻求庇护者的等待时长超过了15个月，那么他们能够获得与已获许可的难民相似的福利待遇。在申请通过后，难民将会被分配到不同的州，而德国各州针对难民的现金补贴各不相同，但多是按月发放。德国柏林的寻求庇护者(image)在多数难民最关心的是就业方面，德国政府规定，只要通过一定的审查程序，寻求庇护者可以在提交庇护申请的三个月后申请工作。不过多数难民很难在获得身份后迅速找到工作，还是要依赖补贴，补贴数额则取决于当地的生活消费水平。通常除了房租和医保，一位无业成年难民平均每月能获得政府408欧的补助。除此之外，如果有特殊生活需要，比如孩子在上学或者房屋在装修，他们还可以申请额外补助。举两个例子，一位难民生活在生活成本较高的德国中西部城市波恩，每月可获得包括取暖费在内的487欧元补助；而在柏林，一名单身难民每月获得补助365欧，同居夫妇则是437欧。欢迎欢迎(image)与德国一样在难民危机中表现出高度人道精神的国家还有瑞典。居住在州住房或接待中心的成年寻求庇护者，每人每天可获得24克朗（2.57欧元）补助。居住在政府提供的住房但必须自己负责食物开销的难民，每天可获得71克朗（7.60欧元）。瑞典人民也很热情(image)获得难民身份后，难民可以参与瑞典的“两年一体化”项目，学习瑞典语和工作技能。积极参与者每月可获得约7,700克朗（716.88欧元），如果他们有孩子或住房，补助数额则更大。瑞典接受难民数量(image)除此之外，西班牙，波兰，奥地利等国都会提供还不错的难民福利。如在西班牙，寻求庇护者可以在申请庇护之后6个月开始工作，并获得“红牌”身份证明文件，并在政府帮助下第一时间帮助找到工作。而在波兰，获得批准后，每人可获得长达一年的每月300欧的津贴补助，外加上免费的波兰语课程、医疗保险以及法律和心理支持。发现一个状况当你搜德国、瑞典时，出来的是现代的中东难民当你搜波兰时，出来的是波兰自己的难民...(⊙_⊙)(image)(image)令难民望而却步的国家英国对难民的态度与政策和德国等国形成了鲜明对比。对于难民来说，英国可能是最不适合寻求庇护的欧洲国家之一。难民也不是很想去英国啊(image)就补助条件来看，获得难民身份之前，寻求庇护者每周仅能获得36.95英镑（50.35欧元）的生活补助，用于吃、穿、清洁、交通、通信等生活基础项。这笔钱数额不大，仅仅略高于求职者津贴的50%。这样的补贴，显然让难民感到不满了。居住在利物浦附近圣海伦斯的库尔德人Nesrin有个七岁的女儿。因祖国安全问题，拥有硕士学位的他选择带着妻女在英国寻求庇护。等待批准期间，他无法获得工作，仅能依靠有限的补助金维持生活。“圣海伦斯没有清真屠夫，所以我每月前往曼彻斯特一次，买一大盒冷冻的清真鸡肉。但我们的开销不仅是食物啊。”Nesrin说。在请求庇护期间需要多次往返利物浦，来回的火车票费用对他们来说也是一笔负担。更令他难过的是，他没有多余的钱给女儿Zara买昂贵的娃娃，或带她去各地旅行，让她在学校跟同学有共同话题。庇护申请通过后，难民们的情况会不会有所改观？其实不一定。获得庇护后，之前的补助不再生效，难民需要28天内离开政府提供的住宿，并去申请获得和英国公民一样的福利。英国的(image)法国也有(image)获得公民福利听起来很是美好，但由于申请福利的过程极其艰难，很少有难民能够在这28天内将一切办妥，所以他们不得不向食物银行和慈善机构寻求食物等的救助。最为残酷的是难民就业问题——英国政府对寻求庇护者的就业限制可谓严苛。一般情况下，寻求庇护者无法在英国获得工作，除非等待庇护批准时长超过一年，这时可申请政府划定的“劳动力短缺职业”，如古典芭蕾舞演员、管弦乐音乐家、医生和工程师。但获得工作的过程并不那么轻松。由于教育背景和语言差异等问题，他们想要找到这种高端职业几乎是不可能的。对于难民来说，英国实在不是一个庇护好去处，所以欧洲收到的庇护申请只有3%是在英国提出的。难民选择去英国的变化趋势图(image)除了英国外，法国、保加利亚和匈牙利等国对待难民的态度也算不上友好。在法国境内，寻求避难者在等待结果的同时会申请住房，这段时间内法国政府提供每天1.45欧或每月343.50欧元的津贴，难民的食品支出必须从这项津贴中出。但食物银行也会提供便宜甚至免费的食物。难民入境的头年，法国政府也是不允许难民加入工作的。在保加利亚，明面上的政策是一旦申请获得批准，难民就能获得工作许可并获得和保加利亚人相同的权利，但保加利亚全国上下非常排斥难民，难民也很难获得庇护批准。匈牙利的情况也是类似。希腊科斯岛一名叙利亚难民抱着孩子等待获得注册(image)不同难民政策的背后为何同是欧洲国家，各国对待难民的态度却千差万别？这背后的原因复杂多样。德国欢迎难民，不排除历史方面的因素——一战二战的发起国德国一直认为自己背负了原罪，似乎对解决国际困难有道义责任。对此，对难民态度强硬的英国人评论到：德国之所以欢迎难民，显然是将道德因素放在了经济考虑前面，一股浓浓的英式黑幽默。东德网友为此甚至改造了汉堡(image)而英国已经有了正式官宣(image)但实际上更重要的因素是：德国真的需要这些人。德国不仅人口老龄化程度太高，且人口呈缩减趋势。据预测，到2060年，德国人口将从目前的8000多万减少到7000万上下。考虑到人口变化会带来的劳动力短缺等社会问题，德国政府越来越能意识到接纳更多移民的必要性。欧洲人口增长趋势预测德国负增长(image)而老龄化同样严重且人口呈下滑趋势的匈牙利为什么那么任性，限制接受移民？除了经济发展较为落后的因素，该国总理给了个解释：我们是在保卫欧洲基督教世界免受难民冲击。居然这么凶，太不人道了(image)而保加利亚更是出了名的排外，尤其是对多为穆斯林人口的中东难民，这与他们历史上受过穆斯林的虐有很大关系。匈、保两国网络上常能见到针对中东难民的恶意留言，国境内也多次出现过反对难民的攻击行径以及反对难民的示威游行。至于态度强硬的英国，它的人口和种族是欧洲国家中最为多元的。虽然英国不情愿，但预计到2060年，外来人口比重在这个国家将会占到14%，连伦敦市长都是个穆斯林。相比之下德国只有9%。我也是穆斯林(image)英国政府实际上已经出台了关于难民的安置计划，准备接受2万最弱势的难民。但这被德国嗤之以鼻，毕竟到达德国慕尼黑一市的难民数量可以在一周之内达到2万。说到底，英国政府的保守还是因为没钱。英国近几年经济不景气，再加上脱欧带来的负面影响也已波及国内经济，政府不愿花费过多时间和金钱在难民问题上。英国增速减慢还不如欧盟和经合组织(image)难民的存在是历史，利益和人性共同犯下的错误。可喜的是多数国家已经伸出援手帮助那些无缘无故流离失所的人，并取得显著成效，但这似乎还远远不够。如何让难民真正融入逃难国的社会，而不只是一个单纯的负担，是考验各国领导人智慧的难题。作为普通人的我们或许帮不上什么忙， 那就发发善心，愿世界和平，愿所有冲突都能以文明的方式解决，愿难民越来越少。</w:t>
        <w:br/>
        <w:t xml:space="preserve">    </w:t>
        <w:tab/>
        <w:t xml:space="preserve">    </w:t>
      </w:r>
    </w:p>
    <w:p>
      <w:r>
        <w:t>WXC4460</w:t>
        <w:br/>
      </w:r>
    </w:p>
    <w:p>
      <w:r>
        <w:br/>
        <w:t xml:space="preserve">    </w:t>
        <w:tab/>
        <w:t xml:space="preserve">    </w:t>
        <w:tab/>
        <w:t>央视女主持人刘芳菲的丈夫、港商刘希泳在被剥夺睡眠和遭受酷刑80小时后不治身亡。审讯小组负责人以故意伤害罪获刑13年。周二，使用酷刑导致一香港商人死亡的9名中国检察官被判刑入狱，这是中国惩罚其令人倍感害怕的审讯人员的罕见例子。根据对这9人的起诉书，中国中央电视台(CCTV)知名主持人刘芳菲的丈夫、香港一家酒店的老板刘希泳(LauHei-wing)在被剥夺睡眠和遭受酷刑80小时后，于2017年3月死亡。此案引起了对中国警方在审讯中所使用的残酷手段的关注——在一场清洗掉中国政府众多高层官僚的政治整肃运动之后，这些手段受到了更严格的检视。遭拘留的中国公民受到的保障少得可怜，而法律调整后，就连这样的保障都不复存在。周二法院作出判决，审讯小组负责人许学哲以故意伤害罪被判处13年有期徒刑，其他组员分别被判处1年至5年有期徒刑不等。一名代理人称，被害人家属反对法院的判决、希望以谋杀罪罪名定罪。刘希泳最为人所知的是他在香港化工巨头王德辉(TeddyWang)遗嘱纠纷案中扮演的角色。刘希泳称，在王德辉的遗孀、当时的亚洲女首富龚如心(NinaWang)与其公公争夺家产时，他曾帮助龚如心与内地官员搭上关系。在龚如心于2007年去世、其遗产引发后续的法庭论战期间，刘希泳在法庭上作证时透露了自己曾经扮演过的角色。2016年9月，刘希泳从香港飞往北京，飞机落地后不久，他即在北京机场失踪。他的家人辗转几个省份寻找他，并在农历新年前后接到了刘希泳的一通电话。在距按中国法律规定必须将刘希泳释放的截止日期只剩几天时，当局将他的家人召集在一起，通报了他的死讯。在刘希泳死后不久，这9名检察官被拘留和问询，之后遭到起诉。起诉书中包括刘希泳所遭受酷刑的一些骇人听闻的细节。当局称，在靠近中朝边境的一处审讯室内，刘希泳被蒙上双眼。审讯小组将其约束在一把椅子上，并将其双腿捆绑，架在前方椅背上。起诉书称，“为尽早取得被害人刘希泳的供述”，审讯小组对刘希泳采取用胶带缠口部、皮搋子捅口鼻部、钥匙捅脚心等手段。几天后，审讯人员多次使刘希泳的上身向腿部“折叠”，直到他“身体瘫软、失去知觉”，驻地医护人员未能救活刘希泳。</w:t>
        <w:br/>
        <w:t xml:space="preserve">    </w:t>
        <w:tab/>
        <w:t xml:space="preserve">    </w:t>
      </w:r>
    </w:p>
    <w:p>
      <w:r>
        <w:t>WXC4461</w:t>
        <w:br/>
      </w:r>
    </w:p>
    <w:p>
      <w:r>
        <w:br/>
        <w:t xml:space="preserve">    </w:t>
        <w:tab/>
        <w:t xml:space="preserve">    </w:t>
        <w:tab/>
        <w:t>据参考消息23日报道，这几天，一位中国国家领导人的中东之行，正备受世界瞩目。早在10月18日，中国外交部发言人陆慷就宣布，国家副主席王岐山将于10月22日至30日访问以色列、巴勒斯坦、埃及和阿联酋。及至22日，王岐山一行刚抵达以色列，海外媒体的关注就紧随而至。“18年后，中国重启对以色列的高级别访问。”法新社在23日的报道中这样为此访“定调”。(image)▲法新社报道截图香港《南华早报》则注意到，这是王岐山自今年3月出任国家副主席以来的第二次海外访问。(image)▲王岐山（新华社）同样受到关注的，还有规模浩大的随行团：包括阿里巴巴集团董事局主席马云在内的一群中国商界领袖，将出席中以创新联合会。届时，如何扩大商业和贸易机会，如何促进中东国家与中国之间的合作，都将成为会议现场的重点话题。“中国国家副主席的到来，对以色列而言是一种极大的恭维”以色列上下对于王岐山此访的重视，从当地媒体的报道规模可见一斑。“22日抵达以色列后不久，中国国家副主席王岐山就前往耶路撒冷老城参观了西墙和圣墓教堂。”《以色列时报》着重关注了这位中国领导人的第一站，并指出王岐山在参观西墙时表示，很高兴看到、并触摸到古城墙和它所代表的历史。(image)▲位于耶路撒冷老城的西墙（新华社）而双方在当日工作晚宴上的表态，更成为多家媒体报道的重点。“这是中国领导人在过去18年来对以色列最重要的访问，是我们友谊日益增长的标志。”以色列总理内塔尼亚胡率先对中以友谊表示了赞赏。他还表示：“中国国家副主席的到来，对以色列是一种极大的恭维，反映了中以关系日益密切，我期待着我们接下来的讨论。”(image)▲内塔尼亚胡据以色列《耶路撒冷邮报》报道，接下来的访问中，王岐山不仅在中以创新合作联委会会议上担任嘉宾，还将出席一个创新中心的落成仪式……《国土报》表示，过去九年的时间里，中国和以色列打通了多种业务往来通道。如今，中国国家领导人的访问，无异于为两国关系打上了一剂“强心针”。“王岐山此次访问是两国关系改善以来最重要的成就之一。”《国土报》如是说。(image)▲《国土报》报道截图中国现代国际关系研究院副研究员田文林告诉参考消息，王岐山此次出访以色列，称得上是中以关系史上的一个重要事件。“中美贸易摩擦背景下，以色列和中国的关系正在升温”香港《南华早报》用“一种奇怪的关系”来形容中国与以色列之间多年来所形成的某种关联实质。文章称，以色列是中东第一个在1949年成立100天后承认中华人民共和国的国家，但直到43年后双方才在1992年建立正式关系。而尽管美国后来迫使以色列切断武器销售，但以色列和中国之间的贸易和投资却在蓬勃发展。这种务实而灵活的往来关系，在2017年内塔尼亚胡访问北京时达到新的高峰：当年双边贸易额达到131亿美元，是十年前的两倍多。(image)▲2017年内塔尼亚胡访问北京，请来10位中国商界巨头共进早餐。（图片源自以色列驻华使馆）仅仅一年后，王岐山带着大型商业代表团来到了以色列——这显然是一次更为丰富和关键的访问——当前的中美贸易战似乎没有影响到中以两国对于双方关系更近一步的一致态度，尤其是接下来双方合作的关键词中，“贸易和技术”被提到了前所未有的高度。“王岐山带着2名部长、12名副部长，以及一个大型商业代表团来到以色列，其中包括世界最大电子商务公司之一阿里巴巴集团的负责人马云。”《耶路撒冷邮报》的字里行间难掩兴奋。在《国土报》看来，代表团的到来恰是对下列事实的折射：中国已经成为以色列的第二大贸易伙伴（仅次于美国）。据以色列中央统计局的数据显示，2018年前8个月，以色列对华出口同比大幅增长62%。仅仅去年，中国公司对当地投资便达到了160亿美元，其中多集中在高科技领域。而《耶路撒冷邮报》则进一步透露，王岐山一行此访的重要目的，就是出席于周三（24日）举行的中以创新合作联委会第四次会议——该会议的目的恰在于促进中以各领域的科技创新合作。“在世界两大经济体激烈竞争的情况下，以色列和中国的关系正在升温。”香港《南华早报》在20日的另一篇报道中说，特朗普政府采取“美国优先”政策之际，以色列正努力扩大与中国在“一带一路”倡议下的经贸关系。(image)▲《南华早报》报道截图文章说，中美贸易摩擦的背景下，中以两国更密切的关系可能会让美国感到无所适从。对此，田文林分析认为，在中美贸易战的大背景下，中国需要新的市场和新的贸易伙伴。强化与以色列在各个领域的合作，对中国来说大有裨益。以色列媒体：“与中国发展关系是一件大好事”“以色列与中国发展关系是一件大好事。”22日，以色列《国土报》这样表态。文章指出，中国和以色列去年一同将两国关系升级为“创新全面伙伴关系”，这意味着，中国这个世界第二大经济体正在传达一个响亮而明确的信息：“去做生意，去投资先进和创新的以色列经济。”(image)▲《国土报》报道截图谈到最近有声音担忧中国影响力和相关安全风险时，文章给出这样明确的回答：“这些声音不仅不必要，甚至还会造成巨大损失。”文章认为，中以之间贸易往来数额巨大，以色列作为经济实力足够强大的国家，应该吸引和欢迎中国领导层及中国企业家更多地前来，创造投资与合作的机会。事实上，正如以色列前驻华大使马坦·维勒奈近日表示，以色列和中国可以在国际社会中互相学习和支持。“中国对以色列来说非常重要，中国是我们的榜样。”他说。巧合的是，《南华早报》也在一篇评论中表达了类似的观点：中国加强与以色列的关系不仅有利于贸易和技术合作，还能够从以色列那里学到很多东西，比如其对高科技的深耕，以及如何在国际舞台上增加软实力。(image)▲《南华早报》报道截图在田文林看来，中以关系能够长足发展，因为以色列看重中国作为一个新兴大国的独特作用。“在这种情况下，以色列强化与中国的关系，在外交、经济、优化国际环境方面，都是非常有利的。”田文林说。</w:t>
        <w:br/>
        <w:t xml:space="preserve">    </w:t>
        <w:tab/>
        <w:t xml:space="preserve">    </w:t>
      </w:r>
    </w:p>
    <w:p>
      <w:r>
        <w:t>WXC4462</w:t>
        <w:br/>
      </w:r>
    </w:p>
    <w:p>
      <w:r>
        <w:br/>
        <w:t xml:space="preserve">    </w:t>
        <w:tab/>
        <w:t xml:space="preserve">    </w:t>
        <w:tab/>
        <w:t>妮可基嫚与汤姆克鲁斯因合作“霹雳男儿”相恋而结合，虽然婚姻只撑了10年，离婚后彼此也长久不相往来，她心中对于前夫却仍然有些感谢。外界盛传妮可基嫚与汤姆克鲁斯的婚姻不过是契约婚，当年才刚到好莱坞发展的妮可借此增加媒体曝光、争取角色上的突破，汤姆克鲁斯也可以挡掉关于“性向”的问题，合约一签刚好10年，因此年限一到，妮可就急着回复自由身。然而，妮可近日接受美国晨间节目访问，还是坚称自己由于爱才会结婚，而嫁给好莱坞有权有势大牌的好处是，没有人敢对她在言语或行动上造次，她并没在片场被吃豆腐或是被开有颜色的玩笑，每天除了工作就是回家，生活很规律又安稳。妮可在23岁就走入婚姻，25岁就和阿汤一起收养了女儿、变成妈妈，所以婚姻对她来说既是保护也像道屏障，把许多不好的人事物阻挡在外，言谈之中颇为庆幸当年阿汤给予她的守护。不过在离婚后，32岁的她开始要迅速成长，不能再指望有人可以保护她，而她现在绝少提到前夫，也是经过一番考量，不想让现任丈夫凯斯厄本不开心。尽管与凯斯三不五时被传婚变，妮可仍称他是“我的挚爱”，她总觉得谈到阿汤似乎是对凯斯大不敬，才会很少这样，并不是和阿汤之间还有什么无法解开的结。</w:t>
        <w:br/>
        <w:t xml:space="preserve">    </w:t>
        <w:tab/>
        <w:t xml:space="preserve">    </w:t>
      </w:r>
    </w:p>
    <w:p>
      <w:r>
        <w:t>WXC4463</w:t>
        <w:br/>
      </w:r>
    </w:p>
    <w:p>
      <w:r>
        <w:br/>
        <w:t xml:space="preserve">    </w:t>
        <w:tab/>
        <w:t xml:space="preserve">   </w:t>
        <w:tab/>
        <w:tab/>
        <w:t xml:space="preserve"> </w:t>
        <w:br/>
        <w:t xml:space="preserve">    </w:t>
        <w:tab/>
        <w:t>德州共和党造势大会“让美国再度伟大”22日傍晚在休士顿丰田中心举办，此次德州选情相当紧绷，总统川普还特地飞来助选。许多民众为了进场大排长龙德州共和党造势大会“让美国再度伟大（Make America Great Again）”22日傍晚在休士顿丰田中心举办，德州选情相当紧绷，总统川普还特地飞来为德州联邦参议员克鲁兹（Ted Cruz） 造势。丰田中心预计能容纳1万8000人，但主办单位透露，索票申请早已经超过10万，当天活动于晚间6时30分开始，原定3时30分开放民众进场，但人数过多，影响市中心区域交通，因此提早开放民众进入，甚至还有民众周六晚间就到场排队，排了将近48小时只为了参加造势，显示川普魅力依旧；绝大多数民众都穿着代表共和党的红色服装，让现场一片“红海”。据参加的华人表示，整场爆满，果然有川普加持的场子还是气势磅礡。相较于主流民众的热情，华裔对于川普再次造访休士顿就显得有些落差。有别于两年前川普竞选总统访问休士顿，华人纷纷在微信群中晒参加活动的照片，甚至自发动员前往显现对川普的支持，此次华人就显得平静，现场虽可看到华人面孔，但数量和上次相比明显零星许多。福遍华裔选民协会会长常中政表示，可能可用三点来解释：一、华人对总统大选较热衷，对期中选举比较没有那么关注。二、此次川普只是站台，并不是主角。三、川普热略为退潮，但他仍然强调，投票攸关争取权益，不管投哪一个人、哪一个党，华人应该踊跃投票。</w:t>
        <w:br/>
        <w:t xml:space="preserve">    </w:t>
        <w:tab/>
        <w:br/>
        <w:t xml:space="preserve">    </w:t>
        <w:tab/>
        <w:t xml:space="preserve">    </w:t>
      </w:r>
    </w:p>
    <w:p>
      <w:r>
        <w:t>WXC4464</w:t>
        <w:br/>
      </w:r>
    </w:p>
    <w:p>
      <w:r>
        <w:t>(image) 当地时间2018年10月23日，俄罗斯莫斯科，2018“Tatler”国际名媛舞会（DebutanteBall），在莫斯科联盟议院大厅举行，众名媛身穿拖地长裙出席争妍斗艳。 （图源：VCG）(image)“白富美”齐聚一堂，众名媛皆身穿拖地长裙现身，美艳似选美。（图源：VCG）(image)  名媛们等候入场。（图源：VCG）(image)  俄罗斯的“白富美”美艳出席舞会。（图源：VCG）(image)  在舞会开始前，各位“白富美”在玩自拍。（图源：VCG）(image)  该舞会在莫斯科工会大厦的柱子大厅举行，图为舞会开场，各位名媛携舞伴入场。（图源：VCG）(image)一名美女名媛在舞会上翩翩起舞。（图源：VCG）(image)  出席“Tatler”国际名媛舞会的人士都是身世显赫的名门望族。图为俄罗斯冰球联合会主席弗拉迪斯拉夫·特雷蒂亚克（Vladislavtretyak，右）与孙女安娜·耶姆沙诺娃（Anna jamshonova，左） 在舞会上合影。（图源：VCG）(image)  俄罗斯冰球联合会主席弗拉迪斯拉夫·特雷蒂亚克与他的家族出席舞会。（图源：VCG）(image)  据悉，Tatler国际名媛舞会的主力是未婚的少女们。（图源：VCG）  (image)一身拖地长裙，穿着淡粉色长裙的名媛出席舞会。（图源：VCG）  (image)众名媛精心打扮出席“Tatler”国际名媛舞会。（图源：VCG）(image)​​​​​​​隆重装扮好的名媛准备下车进入会场。（图源：VCG）  (image)一位女孩小露香肩，穿着抹胸礼服裙，披肩卷发的名媛参加“Tatler”国际名媛舞会。（图源：VCG）</w:t>
      </w:r>
    </w:p>
    <w:p>
      <w:r>
        <w:t>WXC4465</w:t>
        <w:br/>
      </w:r>
    </w:p>
    <w:p>
      <w:r>
        <w:t>伴随力度空前的中美贸易战，在中国舆论场，对清华大学教授胡鞍钢的批判运动急剧升温。作为清华大学国情研究中心主任，一方面胡时常亮相各种学术场合，并且不时抛出惊人研究结论；另一方面胡又频繁出入庙堂之上，因而被视为（抑或自视为）“国师”。胡在两种身份之间的频繁切换，一度在其就职的清华大学酿成批胡运动。近日，此前在中国国内遭到严厉批判的胡鞍钢再次现身，胡被曝在美国哈佛大学和麻省理工大学合办的线上平台开课教授“习思想”课程。胡鞍钢在edX平台上开课教授“习近平思想”，课程语言为中文，但配备英文字幕、讲解及习题。课程资料显示，这门课程让学生系统且充分地认识到中共所谓的以“人民”为核心，并深刻理解中共特色社会主义道路。课程共8周，学生获得60分即合格，85分则为优异。美国《外交政策》杂志记者10月18日刊文讲述自己学习“习近平思想”这门课程的经过，他说自己以满分100分的成绩通过了考试，并在支付49美金证书费后，获颁具有胡鞍钢签名的电子证书。习思想此前在中共十九大上被写入中共党章，从而成为中共最新官方意识形态和指导思想。今夏，中共对“梁家河热”、“习思想”等一度降温，并调整了宣传方式。但随着贸易战日渐激烈，要求将习思想和习近平本人在中共党内地位“一锤定音、定于一尊”的声音有所抬头。</w:t>
      </w:r>
    </w:p>
    <w:p>
      <w:r>
        <w:t>WXC4466</w:t>
        <w:br/>
      </w:r>
    </w:p>
    <w:p>
      <w:r>
        <w:br/>
        <w:t xml:space="preserve">    </w:t>
        <w:tab/>
        <w:t xml:space="preserve">    </w:t>
        <w:tab/>
        <w:t>美媒称，特朗普政府对全球贸易的战略比以往更加连贯，但并不意味着该战略将会奏效。怀疑的理由仍然很多。据美国《纽约时报》网站10月6日报道，如果密切关注特朗普政府的重塑全球贸易战略，任何人都可能会有理由认为，实际上并不存在这样的东西。报道称，但近几周来，这种情况发生了变化，更加连贯的策略开始变得明显——尽管并不能保证成功。这项已经成形的战略大致是这样的：特朗普一直在攻击传统盟友，包括加拿大、墨西哥、欧盟、日本和韩国。他公开抨击这些国家，对其钢铁和铝征收关税，并扬言要对它们的汽车征税。但从根本上说，这只是为了软化这些盟国的立场，以争取有利于美国的适度让步。报道称，通过9月底与韩国达成的贸易协议和近日达成一项新的北美自由贸易协定（现在被称为美墨加协定），这一目标已经实现。美国政府已经表明，既然它有能力达成这些协议，那么与欧洲和日本的类似协议就有望接踵而至。在这些与盟国的贸易协议修订生效后，美国极有可能寻求与这些国家采取协调一致的行动来孤立中国，迫使中国在商业和贸易行为方面做出重大调整。报道称，换言之，美国的最终目标是调整其与中国以及与世界其他国家的经济关系。美国的想法是，通过一个多步骤的过程获得更多筹码，迫使中国让步。正如美国副总统彭斯日前阐明的，这有助于美国在一场愈演愈烈的地缘政治对抗中与中国交锋。白宫经济顾问拉里·库德洛10月4日概述了这一战略。他说：“中国首当其冲。”库德洛说：“我们再次与欧盟对话，再次与日本对话，我们正在转向我所说的贸易上的自愿者联盟，以便与中国对抗。”报道称，现在，有了新的北美协定，人们就比较容易看到，特朗普贸易的不同元素是如何结合在一起的。但是，仅仅因为此次政府对全球贸易的战略比以往更加连贯，但并不意味着该战略将会奏效。怀疑的理由仍然很多。报道称，特朗普政府在与中国人的谈判中提出的一些要求似乎不大可能得到满足。报道认为，即使孤立中国的努力取得成功，其结果也可能仅仅是世界贸易体系的两极分化，其中一个轨道上的国家与美国关系密切，而另一轨道的国家则与中国联系紧密，两者重叠极少。一个关键的问题是，美国用攻击、威胁和关税来打击盟友的战略能否在实现对贸易协定的修订同时，带来发动协调一致的反华运动所需的信任。锡拉丘兹大学的洛夫利教授开玩笑说，这实际上形成的是一个“受胁迫者联盟”，而不是库德洛所说的“自愿者联盟”。报道称，今年的谈判所造成的伤痕可能挥之不去，而特朗普政府不愿同时与多方展开多边谈判更使之雪上加霜。特朗普政府没有重启跨太平洋伙伴关系协定（TPP），而是选择了分别与每个国家达成协议。其赌注就是认为，与达成某种大规模多国协议相比，如果与盟国达成一系列双边协议，美国就会拥有更大的谈判筹码——即便协议的许多细节最终看上去都是相似的，就像新的美墨加协定的情况那样。报道称，这种做法的风险在于，分别敲定每一项协议之后，美国就没了回头路，也难以形成对中国的统一压力。</w:t>
        <w:br/>
        <w:t xml:space="preserve">    </w:t>
        <w:tab/>
        <w:t xml:space="preserve">    </w:t>
      </w:r>
    </w:p>
    <w:p>
      <w:r>
        <w:t>WXC4467</w:t>
        <w:br/>
      </w:r>
    </w:p>
    <w:p>
      <w:r>
        <w:br/>
        <w:t xml:space="preserve">    </w:t>
        <w:tab/>
        <w:t xml:space="preserve">   </w:t>
        <w:tab/>
        <w:tab/>
        <w:t xml:space="preserve"> </w:t>
        <w:br/>
        <w:t xml:space="preserve">    </w:t>
        <w:tab/>
        <w:t>原定本月中旬在北京举行的美中外交安全对话遭推迟，图为前一次对话会期中方人员整理场地调整国旗位置。(美联社)美中贸易战对中国经济的冲击逐渐浮现，中国已发出担心经济减速的警讯；中国人民银行(央行)7日无预警宣布下调部分金融机构的存款准备金率，实际挹注1740亿美元提振经济。中国十一长假结束，中国人行这项无预警的降准宣布，宣称旨在释放人民币流动性，但市场认为官方希望节后开盘不要随海外股市过度震荡补跌。但A股在国庆长假后第一个交易日，8日一开盘便暴跌，幅度超过2%；沪深指数跌破2800点关口，乐视网接近跌停，影视类股、航空股均大跌。纽约时报7日报导，受到经济成长走缓，以及川普总统贸易战造成的债务问题，北京当局近几个月采取诸多刺激经济措施，包括解决债务问题，重启大型基础建设计画，甚至审查经济新闻。中国央行7日宣布下调部分金融机构存款准备金率一个百分点，实际上为经济注入1740亿美元，协助难以取得贷款且面临压力的中小企业。投资讯息平台“格隆汇”(Gelonghui)创办人陈守红(Chen Shouhong)表示，此举显示中国经济“真的不大好”。美国贸易战已成为中方最显著的经济威胁，美国9月宣布对2000亿美元的中国商品加税；美中关系降至冰点，川普丝毫不想退让。纽时指出，贸易战迄今对中方12兆美元经济规模的影响甚微，比起贸易战，中国面临更大的问题：消费者开支减少、今年零售成长为十年新低、薪资缓慢成长，且被视为中国一大经济支柱的基础建设投资在今年第一季显著减缓，企业违约债券的步伐反而加快。中国还得应对今年已下跌约15％的股市和兑美元下跌10％的货币；部分中国企业家说，商业环境正在恶化，政府可能很快要求公司缴纳更多税赋和福利经费。政府官员近几个月来急于应对更广泛的经济减速问题，承诺投注数十亿元支持基础建设计画，稳定货币价值并让股市下跌。中方多年来透过这些方式刺激经济成长，但这表示近期减债的努力有限；中国十年前释放一波支出和贷款浪潮，拯救经济走出全球经济衰退，却让企业与地方政府负债累累。经济学者警告，若中国欲保持经济活跃，必须解决其债务问题；经济学者的疾呼，北京当局似乎听进去了。中国国家主席习近平最信任的经济顾问刘鹤今年稍早允诺未来三年将整顿负债，他3月获任为国务院副总理以来，监督财经与产业政策并致力解决贷款问题。北京此后改弦易辙，中国国家发展和改革委员会(NDRC)6月示警私人企业融资困难；央行8月表示，将确保资金从国库流向企业，尤其是出口商及中小企业。如今，央行今年第四度下调存款准备金率，借此释放更多国库金流，约650亿美元将直接用以偿还未来几周到期的债务，其余则注入金融市场。专家大都预期到今年底前，恐怕还会再有一次降准。</w:t>
        <w:br/>
        <w:t xml:space="preserve">    </w:t>
        <w:tab/>
        <w:br/>
        <w:t xml:space="preserve">    </w:t>
        <w:tab/>
        <w:t xml:space="preserve">    </w:t>
      </w:r>
    </w:p>
    <w:p>
      <w:r>
        <w:t>WXC4468</w:t>
        <w:br/>
      </w:r>
    </w:p>
    <w:p>
      <w:r>
        <w:br/>
        <w:t xml:space="preserve">    </w:t>
        <w:tab/>
        <w:t xml:space="preserve">    </w:t>
        <w:tab/>
        <w:t>美女保镖、武艺高强、劫车案、意外死亡，这些看似只有在好莱坞电影里才会出现的关键词，却在现实中真实上演过……10年前的1月27日，一个寒冷的冬日，28岁的Anna独自驾驶着一辆保时捷卡宴，行驶在莫斯科的道路上。（图源：photosight.ru）不料，一伙来自阿塞拜疆的劫车贼盯上了她。在等红灯时，其中一个人猛地打开车门，对Anna拳打脚踢、把她拉出来推到地上，猛踩油门准备逃窜。（图源：videoblocks）本来劫车案到此就应该结束了，如果是普通人可能会去报案。但这伙劫匪还不知道自己抢的是谁的车……（图源：pinterest）像电影里的女打手一样，就在劫匪发动车的瞬间，Anna竟从地上一跃而起，死死抓住了车门把手，试图把车抢回来！惊恐的歹徒们使劲摆动车身，以超过50迈的速度在路上行驶，想要甩掉她。可惜Anna没有动作片女主那么幸运，最后车子将她甩向路边，她因头部遭到撞击而殒命……事后经过调查，死者身份得到验证：她是模特兼保镖Anna Loginova。（图源：pandix）在Google里搜索顶尖保镖，自动就会出现她的名字：在这件惨案发生的几个月以前，Anna刚刚对媒体说她遭到过一次袭击。在采访中，她说道：“当时我从购物中心出来，正准备打开车门，突然有个人跑上来抓住我的手，想抢走我的车钥匙。我马上用了柔道的一招：向后拧他的手然后用手肘打他的脸。他被我这么一打完全蒙了，我拿起手枪准备射击，但他跳上了一辆丰田车，逃走了。”在她自述的抢劫案被媒体大肆报道之后，真实的劫匪盯上了她，但这一次她并没有像自己开始说得那么幸运……美丽而身手不凡的Anna死在一场本不致命的劫车案中，不免叫人惋惜，很多媒体竞相报道这个故事。大部分文章对她的描述是“俄罗斯最美女保镖”，“供职于一家私人安保公司”“保护过无数俄罗斯大佬的情妇”，但更具体更关键的信息却寥寥可数。首先，Anna确实曾是一名职业模特。出生于莫斯科农村的她，凭借着姣好面容、高挑身材的她，23出道时候，算是小小蹿红过，曾登上过很多杂志，如俄国版的Maxim、Glamour，还给宝马、香奈儿等品牌拍摄过广告大片。（图源：Wikipedia）拍摄的照片大多火辣性感：（图源：medium）但是随着年纪渐长，她发现自己的模特事业已经到了一个瓶颈，不断会有更年轻的女孩出来，她的工作机会随着年龄的增长，越来越少。Anna开始疯狂思考，除了美貌和身材，自己还有什么出路。（图源：medium）就在这时，2006年，她得到一个工作机会：和拳击明星Kostya Tszyu一起拍摄电影Mavr的宣传照。（图源：rossboxing）有过一些武术基础的她，被安排在KostyaTszyu身边，成了这位拳击明星在俄罗斯期间的保镖。在新闻发布会上，她被要求扮成一个女杀手的样子，拿着一把日本武士刀，看起来有模有样。（图源：Pinterest）经过这次拍摄，Anna发现，美艳保镖的设定，好像很对观众口味啊！26岁的美女很多，但是26岁的美女保镖在市场上却非常稀罕。她开始在各种采访里塑造自己的保镖身份，说到自己的职业，她似乎有很多见解。Anna向媒体透露，很多名人会偏爱女保镖，不仅是因为她们对于女性被保护者来说更安全，也因为在很多场合，女性比男性有着更大的优势。她甚至很直白地对杂志说“大胸其实是女性保镖的优势”，因为暗杀者可能会关注到女保镖的性感身材上，甚至忘记自己是来干嘛的。（图源：pinterest）为了显得更专业， Anna开始接受各种培训，包括射击、格斗、擒拿等等，把自己打女形象塑造得更有信服力。（示意图 图源：Pinterest）接受保镖培训一年以后，Anna开始正式对外声称自己是一位保镖，守护的都是俄罗斯最有权势的人和他们的妻子或者情人。美艳保镖，长腿大胸，凶悍能打，这样的故事太符合媒体喜好了，人们很快就相信了她的说辞。（示意图 图源：guardian）随后，有媒体对她的描述神乎其神，说她成立了自己的保镖事务所、只雇佣和她一样的美女保镖，甚至其中有些人受过前克格勃成员的训练……（图源：alchetron）2007年，还有报道显示Anna去了一家名叫“Stilet匕首”的保镖事务所，成为了俄罗斯首屈一指的顶尖保镖。凭着这个名头，她顺利混入了上流社会，身边来往的客户都是石油大亨，寡头大鳄。然而，这个模特华丽转身保镖的故事就这么简单吗？恐怕并不是很多人想象的那样……在出事以后，有记者打电话到她声称供职的保镖事务所询问，却得到对方冷漠的回应：“我们这里没有这个人。”这听起来令人艳羡的身份，难道只是一场谎言？当人们带着疑惑去回看Anna的经历，很快就发现了更多的疑点。想要成为一名保镖，至少需要七八年的训练和经验，才能拥有足够的应变能力和格斗技巧。像Anna这样的情况，是很难成为一名职业保镖的，她所描述的利用美色分散对方注意力的情景，根本就是外行人不切实际的幻想。（示意图 图源：Pinterest）一个记者说：“俄罗斯的这个模特保镖只是想象中的概念。人们以为保镖的生活是光鲜亮丽的——我也想这样认为——但事实和想象正好相反。“保镖的工作是站在幕后，保持谨慎，时刻观察、等待、分析——确保你的客户安全，在冲突发生之前就能避开。”（图源：express）然而，她的努力是真实的。一位叫做Lera的杂志编辑，曾和Anna合作过，她对Anna的印象很好：“Anna对她的保镖事业非常认真，但我觉得她不大可能成功。”(图源：sohanews)“和她那个圈子里的人不一样，她特别特别谦逊，声音很轻柔、举止也很有礼貌。Anna不像是那种会吹嘘的骗子，反倒是很真诚。（图源：nextews）整个看下来，这场美女保镖的传奇，更像是一个底层出身的女孩为自己铺路而编织出来的故事。为了过上更好的生活，她为自己虚构了一个更好用的身份。但是当所有人都相信了这故事，荣耀和金钱来了，危险也跟着盯上了她。她是死于那场车祸，但或有千分之一的原因，她是死于自己的谎言……source：https://en.m.wikipedia.org/wiki/Anna_Loginovahttps://www.dailymail.co.uk/news/article-511139/Russias-famous--glamorous--female-bodyguard-killed-Porsche-carjacked-Moscow.htmlhttps://www.bodyguardcareers.com/2008/02/05/female-bodyguard-killed/</w:t>
        <w:br/>
        <w:t xml:space="preserve">    </w:t>
        <w:tab/>
        <w:t xml:space="preserve">    </w:t>
      </w:r>
    </w:p>
    <w:p>
      <w:r>
        <w:t>WXC4469</w:t>
        <w:br/>
      </w:r>
    </w:p>
    <w:p>
      <w:r>
        <w:br/>
        <w:t xml:space="preserve">    </w:t>
        <w:tab/>
        <w:t xml:space="preserve">    </w:t>
        <w:tab/>
        <w:t>今年中秋，月和往年一样圆，本是一个如往常般平静的节日，然而，大温一位华人地产经纪在脸书（Facebook）上晒出的一封信，却引爆了整个社区。主流媒体和华文媒体纷纷报道，评论也异常“精彩”。这封明显具有种族歧视意味的信，因为戳中了许多人的痛点，竟引发共鸣。随着事件的不断发酵，收到歧视信的华人经纪表示不再接受媒体采访，事情的真相就要因此被沉没吗？加西周末记者通过多个途径，终于找到了屋主邱迪女士（化名），对她进行了独家专访，揭开了事情的原貌。上周，大温地产经纪Winnie Wu在她位于高贵林的办公室收到了一封没有留下寄信地址的匿名来信，这封标题为“给WinnieWu和所有亚裔经纪的公开信”的打印信件，读完之后，她震惊又伤心。23日，Winnie将这封信上传到社交媒体脸书中：“这是一封极端种族主义的信，这样的仇恨非常吓人，不应该出现在我们的社区。”全信内容曝光。信上的首两个词就是“Chinks”（中国佬）和“Gooks（亚洲佬）”，看来十分令人寒心。信件原文如下：“我们的社区不需要也不欢迎中国佬和亚洲佬，你们就是一个丑陋的种族，你们的像貌、文化、语言、肆无忌惮的贪婪都是极其丑陋的。你们像一大群掠食的蚂蚁一样入侵并且污染了温哥华，寄居于此，然后又繁殖开来，入侵了没有邀请过你们的邻近城市，包括高贵林等，把原本住在这些城市的人赶了出去。这里的居民，以及在你们蜂拥而来后被赶出此地的居民们，不欢迎你们，从内心深处憎恨你们。请相信，我们（没有把这种内心的憎恨说出来）只是因为‘政治正确’。这封信才代表了绝大多数人的真实想法！我们不希望我们的社区出现像（地址）那样的空置屋。一些住在海外的中国佬，很可能就是这房子的买家，他们买了这房子却根本不住。你应该告诉的你的客户，让一栋房子空置这，就是等着被破坏。Winnie将此信上传到脸书上后被疯狂转发，到上周二上午截止，已经有200多人在下面留言。其中，大部分人支持WinnieWu，认为信里充满种族仇恨。然而，也有一些人在信中找到“共鸣”，他们认为，虽然信中的确有歧视和不尊重的话语，但不可否认的是，买下大量房子的有钱亚洲人（大部分是中国人），应该对大温高涨的房价负责，这使得很多温哥华人买不起房子。令人关注的是，有一些评论是用中文写的，留言者认为信中有的话说得没错，“就是华人经纪帮助炒房形成大批空置屋，把华人形象搞坏了。”此后，随着事件的发酵，许多西人媒体的记者找到WinnieWu采访。然而，当报道出来后，部分媒体的报道重心却从歧视事件转移到对华人与房市的探讨上。与此同时，Winnie的生活也受到一定程度的干扰，无奈之下，她将在脸书上的帖子删除，并不再接受任何采访。加西周末记者拨打Winnie的电话，只能进入语音信箱。Winne为什么会收到这样一封信？她所代理的房屋，真的是由人在海外的华人购买的吗？为了揭开事件的真相，加西周末记者通过多方途径，最终找到了购买该房产的华人邱迪。来自山东的她表示：“9月22日晚上，我的房产经纪Winnie微信我说，她收到了一封信，就是她在脸书上发的那封，是一封种族歧视的信。而信中提到的她代理的那个房子，就是我们最近刚刚搬进来的新家。”邱迪来加拿大十多年。读书、工作、移民、成家、立业、生加拿大宝宝，在高贵林住了6年，这是她第一次买房。她透露，这个小区是一个成熟的社区，中国人并不多，“估计就3户左右”，买完以后她们就住进去了，完全不存在空置的说法。“房子从条件解除到成交有一个多月时间，Winnie的广告牌（上面有她的照片），就放在我们新家门口，上面有她的电话，还有公司信息。”邱迪猜测，写信人应该是看Winnie的照片是亚裔（华裔），所以就作出她是在帮中国来的海外买家买房的猜测，继而给她写了那封匿名信。“这已经是赤裸裸的种族歧视了，不光是针对中国人，是对整个亚裔的歧视！”邱迪还透露一个重要信息：前屋主和其经纪人都不是中国人。事实上，前屋主买下该房子后并没有住进来，“他才是flipper（炒房人），我们买完买上就入住了，感觉我们背锅了。”“说中国人炒房、空置房，就这个房子而言，没有中国人炒房，没有中国人空置，也不是中国人在flipping thehouse，整个交易里，跟中国有关的，就是Chinese Canadian一家人，用了一个说中文的经纪，买了一个自住房。”搬入新家，本是欢天喜地的事，但因为此事件的发生，邱迪未免会有担忧。她告诉加西周末，家有年幼的孩子，自己对周围环境还不熟悉，如果真的有人仅因为肤色而憎恨她们家人，而且仇恨者还在暗处，感觉十分危险。也因如此，邱迪甚至不放心家里已经有的安保系统，决定再多装一些摄像头。一封明显充满仇恨的匿名信，为何会获得许多支持性评论，甚至这些评论中不乏华人？屋主邱迪随后发表了她对该封信的一些看法：“感觉写这封信的人，很会写作。第一段特别吸引眼球，第二段让人回味一下发现不少人会产生共情……这不是一个不着调会嘴炮骂中国人的无脑人，他这简直是高级黑啊！骂着你，又把锅给扣头上了……”邱迪所说的令人产生“共情”只怕就是许多对大温房价高涨原因的一种认知。从2015年开始，随着大温房价上涨，这样的声音一直不绝于耳：“都是中国人在炒房！”“大温房价都是海外买家炒的！”“中国买家买豪宅又不住，空在那里，引发好多安全隐患！”同时，本地一些西人媒体都表现出了对中国买家的“关心”，只要有任何中国买家相关的地产新闻，媒体都会大篇幅报道：MainlandChinese（中国大陆买家）、Rich Chinese（富有的中国人）、Chinesemoney（中国热钱）等词汇更是成为地产报道中的常见词。在这些人看来，大温房价的罪魁祸首就是中国买家无虞。大温另一位地产经纪史先生（化名）就向加西周末讲述了他一次经历：“我们在温西挨家挨户敲门，被一个房主骂了，那是一个西人老太太，她很生气，说都是因为我们中国人，把周围的房价炒高了，她过去的很多邻居都搬走了……”史先生表示，从事地产经纪行业多年，像这样被骂的情况实在太常见，许多西人还是对华人及华人地产经纪具有一定成见。或许也是有这方面的担心，史先生希望记者不要写出真实姓名。但是，中国买家真的有那么大能力把大温地产市场搞得天翻地覆、价格飞涨吗？据《加拿大地产周刊》报道：多个研究和数据都已客观证实，中国人确实影响了大温的地产市场，但仅限高端豪宅市场。2017年12月的数据显示，温哥华的房产销售中，只有4.8%是海外买家。而2018年的上半年，大温和菲沙河谷所有的房产交易中，海外买家的交易仅占1%。在政府推出海外买家税、导致海外买家慢慢退出市场后，大温的房价跌了吗？并没有。温哥华市府发言人、城市发展协会（UDI）主席AnneMcMullin、温哥华公寓行销专家BobYennie等业界人士所认可的主流论调是：“房价升高，主要是因为温哥华供应不足。”UDI主席兼执行总裁AnneMcMullin在接受加拿大地产周刊的采访时表示：“我们正面临着巨大的、来自独立屋社区的反抗。总是有人问为什么买不起大房子？在50、60年代，一个家庭平均会有3到4个孩子，但现在每家基本只有1到2个孩子，当时房子平均只有1512平方英尺，为什么现在你需要3000平方英尺的房子？”而邱迪直言：“政府就无辜，全是中国人把房市弄高了？太高看中国人了！到底是不是中国人的过错，有过专门的调查研究的，结论也说了房价高不怪中国人，是政府的问题。可惜，听得进的人少。”“我们生活在这里，同为高房价所害，同为受害人。”上文提到，随着事件的发酵，舆论的风向在悄然转移：一个原本令人愤怒的种族仇恨事件，开始演变成有关中国人与大温房市的探讨。Winnie已经将她在脸书上发布的帖子删除了，她选择直接报警，请高贵林警方来处理。邱迪对此认同，她告诉加西周末，毕竟是选举期间，任何话题都可能被放大或被人利用。这也是当她收到Winnie发来的信件照片后，没有转发到英文社交平台的原因：“怕被当枪使”。不可否认的是，近期有关种族歧视的事件大幅增加。9月18日，一名出生在加拿大但有中国血统的华裔女子Jenny在停车场被一对西人夫妇开车撞到。随后，这对夫妇对其进行辱骂：“滚回你的国家，中国佬！”Jenny于是拿出手机开始拍摄这对夫妇的车牌号，两人见状竟朝她冲过来。从视频中可以看到，中年西人女子似乎伸手打了拍摄者。9月初，多伦多一个华人男子手里拿着热狗，走到另一家热狗摊前时，被该摊主骂：“滚回唐人街！你在唐人街可以买一大盘！”此外，在电影《亚洲大亨》（Crazy RichAsians）即将上映时，该片在温哥华的一张宣传海报遭人涂鸦，女主角吴恬敏的身上被写上了“愚蠢中国佬”（StupidChinx）和“洗黑钱的贼”（money laundering thiefs）等种族歧视字眼。而地产经纪似乎是更容易被种族歧视者当成目标。加西周末去年12月曾报道，马宝区居民反对临时组建屋事件后，该区工地上的告示牌上被喷涂了“杀死中国佬（KillChink）”的涂鸦引发公众关注。几天后，该区附近一块华裔地产经纪广告牌也遭“黑手”，其经纪人的面部被全部涂黑。此外，新闻还曾报道，华人地产经纪设于公车站长椅的广告牌也被涂黑，写上“EnglishOnly”和“Go Away”等话题。Winnie Wu收到的信件，重点是它确实涉及种族仇恨。反种族歧视团体Stand Up to Racism的创始人LisaDescary表示，不可轻视这些行为，“仇恨的言语会导致仇恨犯罪，我们不能随便地说，这只是某一个疯子的行为。”她还指出，前年她在列治文的华裔邻居，就曾在信箱里收到针对华裔的种族歧视信件。据悉，高贵林警方正在就此案件展开调查，暂时没有透露具体细节以及会如何控罪等。卑诗公益法律服务社团的信息长吉米言JimmyYan表示，加拿大在法律上对“歧视”的定义多是针对政府、社团、机构等对性别、种族或宗教的不当对待。个人在与他人发生争端，他人话语中带有侮辱词眼的，多被视为个人行为，法律上不见得会以“歧视”来处理。但是，在WinnieWu的案例中，匿名写信人的行为更接近“仇恨”，是以整个种族为对象散发仇恨的言论，这种情况是可以被当成“hatecrime”（仇恨犯罪）处理的。Jimmy Yan还表示，仇恨犯罪量刑上不设最低刑罚，但一定定罪，最高可以判监两年。</w:t>
        <w:br/>
        <w:t xml:space="preserve">    </w:t>
        <w:tab/>
        <w:t xml:space="preserve">    </w:t>
      </w:r>
    </w:p>
    <w:p>
      <w:r>
        <w:t>WXC4470</w:t>
        <w:br/>
      </w:r>
    </w:p>
    <w:p>
      <w:r>
        <w:br/>
        <w:t xml:space="preserve">    </w:t>
        <w:tab/>
        <w:t xml:space="preserve">    </w:t>
        <w:tab/>
        <w:t>【环球网综合报道】据英国《镜报》10月7日报道，俄罗斯一名男子将一把长8英寸(约20厘米)的刀片插入自己的脑袋，却并未死亡，意外存活，医护人员直呼“奇迹”!据了解，这名41岁的男子名叫尤里•若霍夫(YuryHokhov)，因为呼吸不畅，鼻子失灵，所以才会想到用厨房里一把刀片长达8英寸的菜刀在头骨上开一个“孔”，企图解决自己呼吸不畅的问题。俄罗斯顿涅茨克地方执法部门赶到现场时，尤里向警方表示是由于自己的原因导致的，他感冒了好几天，鼻子塞住了，于是才决定“用头呼吸”，不过刀插进头部后就卡住了，自己还是无法呼吸，极为难受。执法人员发现其并未出现任何意识混乱等问题，迅速将其送往医院治疗。随后，医护人员给尤里做了X光，以确定刀片插入头骨的深度。手术后，刀片虽已成功取出，但是尤里仍需住院治疗，以免伤口出现感染。医护人员接收采访时表示，尤里这番行为没有导致死亡及任何急性脑损伤已经是一个奇迹!(实习编译：罗琪审稿：朱盈库)</w:t>
        <w:br/>
        <w:t xml:space="preserve">    </w:t>
        <w:tab/>
        <w:t xml:space="preserve">    </w:t>
      </w:r>
    </w:p>
    <w:p>
      <w:r>
        <w:t>WXC4471</w:t>
        <w:br/>
      </w:r>
    </w:p>
    <w:p>
      <w:r>
        <w:br/>
        <w:t xml:space="preserve">    </w:t>
        <w:tab/>
        <w:t xml:space="preserve">    </w:t>
        <w:tab/>
        <w:t>美国副总统彭斯（MikePence）2018年10月4日在保守派智库哈德逊研究所（HudsonInstitute）发表的演说中，严词批评中国从安全到贸易等各领域都展现侵略态势，可说是自中美建交后最严厉的说词。彭斯在演说中细说了美中过去近百年来的关系，但是否定了过去数10年美国政府试图拉拢中国作为伙伴的努力，更是批评美国过去协助中国经贸发展及人才培育上的合作简直就是“养虎为患”。彭斯的讲话在全球引起广泛的讨论，除了分析美中关系的发展，也对美中关系的未来表示悲观，也有人形容彭斯的演讲如同英国首相丘吉尔对于苏联扩张表达忧心的“铁幕演说”，意味着“新冷战”或将随着彭斯的演讲而“被”启动。但事实真是如此吗？本文将就彭斯讲话的背景进行分析，并分析“新冷战”是否真的来临了？并进一步探究台湾在美中关系中的角色与分析美中关系的未来。许多分析指出彭斯在哈德逊研究所演说的用意有以下几个重心：首先是表达对于中国介入美国选举的不满。此前特朗普已在联合国安理会演讲时称指责北京介入美国期中选举，并举北京官媒《中国日报》在爱荷华州报纸刊登四页广告为例，指控北京帮助民主党，意图使他和共和党落选。这种行为似乎已碰触了特朗普的底线，才会让特朗普政府忍无可忍，愤而反击。其次，是要凝聚美国民众的“同仇敌忾”心理，来为共和党的期中选举造势。彭斯的演说既符合华盛顿当前的对中国政策的氛围，又能鼓动美国人厌恶“外国势力”干预选举的情绪，将这股愤怒转化为支持共和党的选票。这种手法是运用温特建构主义的“敌手共生”理论，藉由形塑外部敌人的他者身分来凝聚内部我群的共识。《BBC中文网》就引述香港科技大学教授丁学良指出，彭斯的这番言论“有利于调动保守阵营的情绪”，从而帮助共和党获得选票。而台湾《中央社》亦引述政治大学国际事务学院名誉教授丁树范的说法，指出彭斯的演讲主要是考虑美国期中选举，想藉由批评中国，争取选民对共和党的支持。第三，是要转移美国公众对“通俄门”的注意力。特朗普阵营自当选后就饱受引俄国介入美国总统大选的批评，“通俄门”已成为特朗普的心头之患。彭斯的演讲内容似乎意在提醒美国选民，北京意图影响美国期中选举，来转移美国选民对“通俄门”的注意，甚至还引述资深情报官员的话指出，俄国介入美国选举的情况与北京相比，简直是小巫见大巫。《环球时报》指出这篇演说是要帮特朗普总统摆脱“通俄门”，试图制造一个“中国干预美国选举”的全新注意力。而复旦大学中国研究院助理研究员孟维瞻亦指出，彭斯的演说是“是要帮着特朗普转移通俄门的矛盾。”第四，是要合理化美中贸易战的行为。众所皆知，中国反击特朗普贸易制裁时的手段，是针对美国农产品加税，而美国的农业州是特朗普的支持群众所在。贸易战打下来，增加了美国农业州的压力，也变成了共和党的压力。事实上，彭斯的演说既符合华盛顿当前对中国政策的氛围，亦可帮美国持续与中国进行贸易战找到合理的理由。《BBC中文网》就引述中国战略分析智库研究员邓聿文分析，认为彭斯这番讲话的目的是“激发美国民众的危机感”，证实贸易战的必要性。同时也可能是要藉由美国在贸易问题上立场的表达，让中国“虚心”接受谈判的手段。第五，是要以台湾问题刺激中国，让中国做出错误判断。彭斯的讲话除了批评中国，也同时表达对台湾的支持。彭斯在演讲中先指责中国共产党在这两年接连拿走台湾过去的三个拉丁美洲邦交国（巴拿马、多米尼加与萨尔瓦多），称这是“威胁台湾海峡稳定的举措”。随后，彭斯仍表示，会持续遵守一个中国政策，但话锋一转，又指“美国一直相信，台湾落实民主制度，对所有中国人展现出了一条更好的道路”。意味着台湾的民主制度比中国的政治体制优越，而美国会持续支持台湾。这种说法明显的是要激怒中国做出激烈的反应。淡江大学战略所副教授黄介正指出“彭斯演讲的措辞强硬，相当程度反映出美国有目的要刺激北京，要北京正视美中冲突的问题”。第六则是要警告中国不要挑战美国底线。彭斯在演说中提及美国驱逐舰狄卡特号（USSDecatur）于2018年9月30日驶入南沙群岛的南熏礁（GavenReef）及赤瓜礁（JohnsonReef）12浬范围内时，遭到中国驱逐舰“兰州号”近逼，两舰差点发生碰撞。彭斯表示：“尽管面对这种鲁莽的骚扰，美国海军将持续在国际法允许及符合国家利益要求的各处飞行、航行及操演。我们不会被吓倒，更不会退缩。”似乎是在表达美国对于维护自身利益的决心与底线，让中国不要产生误判。综合以上对彭斯演讲的看法，再结合特朗普在联合国大会的演说，可知特朗普政府眼中的中国已非是当年的“利益相关者”，而是窃取美国商业利益及工人就业机会的“经济侵略者”，更是“坚持渴望导致扩张、侵略和压迫”的“社会主义”意识形态的扩张国家，应该是西方国家的共同敌人。此种以意识形态的差异，将己方与他者分成两个对立集团，似乎是冷战时期的特征。透过彭斯的演讲内容，似乎可以感受到新一波的“冷战”正在“被酝酿”之中。有学者将彭斯的演说与英国已故首相丘吉尔1946年3月5日在美国威斯敏斯特学院发表的反苏联、反共产主义的“铁幕演说”相比拟，意味着此场演说可能成为“新冷战”的序幕。但彭斯的演说是否真的代表美国要启动“新冷战”？事实上，在近期中美贸易火热之际，在中国与美国学者、媒体的分析中，就已屡屡出现“新冷战”的说法，认为贸易战的导火线是美国遏制中国崛起的“阳谋”。例如美国中央情报局官员柯林斯（MichaelCollins）于2018年7月间曾公开表示，中国正对美国发起“安静的冷战”，将运用包括经济、军事等所有资源，试图取代美国成为国际强权。2018年5-6月号的美国《国家利益》杂志发表封面文章：《美国对阵中俄：欢迎加入第二次冷战》。该文从政治、军事、经济等角度分析了当今世界面临“第二次冷战”的现状与原因。而《纽约时报》亦分析指出习近平主席在修宪中延长任期后将利用新的权威，致力将中国推举为全球大国，因此中美关系将进入危险期。此一过程恐使美中在相互接触40年后发生冲突，甚至引发一场“新冷战”。这些话不禁让人想起美国与苏联的冷战是否将在美中之间重演？众所周知，“冷战”是美苏争霸的核子僵局与民主自由思想与共产主义意识形态之争的代名词。当“新冷战”的名词出现后，意味着国际关系学界已经意识到新的大国争霸已经逐渐出现，但到底“新冷战”情势的出现是中国的责任还是美国的战略擘划，学界的论战似乎正开始浮现，西方学者与情报界、国防部门多认为是中国的责任，而中国大陆的学者则认为是美国挑起的“新冷战”。但冷战必须有剧烈的意识形态分歧和潜在的军事冲突，目前，美中关系的发展还未见到此种迹象。有学者向《BBC中文网》表示，彭斯的讲话在一定程度上显示了美国政府目前对于中国的态度，但是彭斯谈话不一定完全代表特朗普的意愿，“新冷战”的说法目前也尚未成立。孟维瞻则表示“新冷战”是“不可能有的事”，因为特朗普对于意识形态问题“并不感兴趣”。此外，淡江大学国际事务与战略研究所副教授兼所长李大中亦表示，要解读彭斯的演说是为美国对中国发出全面性的“新冷战宣言”，可能是骤下结论。因此，要描述美中两国正逐渐进入“新冷战”时期，恐怕还缺乏足够的证据。彭斯的演讲内容反映了美国对于中国的不满，也因此学者专家的分析大都认为美中关系将会持续的恶化。面对此一发展，台湾似乎面临被摆上牌桌的命运。彭斯的演说一方面抨击中国大陆的经贸、外交、军事政策，并指控北京以各种方式意图影响美国期中选举，另一方面也肯定台湾的民主是全体中国人更理想的途径。对此，学者与立委认为，台湾切不可看到美国对北京强硬，就认为会对台湾有利。因为夹在两大强权之间的小国，将因两个大国关系恶化而让处境更为艰难。黄介正就分析指出，彭斯的讲话将使台湾必须面对美中正面对决为台湾在政治、经济面的影响。黄介正认为，美国行政部门已针对目前美中关系做了阶段性总结，认为在美国对中国的关系下“台湾是一个按钮，拿来刺激北京的”。美国国务院前亚太助卿罗素(DanielR.Russel)受媒体访问时表示，若美中关系更为紧张，台湾日子可能也不好过。美国在台协会台北办事处前处长包道格（DouglasPaal）亦表示，美中如长期处于对抗的情况，台湾将难以得到安逸。由此显示，美中关系若持续恶化，台湾将承受更多的压力。事实上，在美中贸易战开打后，美国就释出一连串的友台措施，包含《旅台法》同意美台高阶官员互访、《国防授权法》要求强化美台军事合作、持续对台进行军售案等，而台湾官方对于美国的友台措施几乎照单全收，政府亦时有表达感谢、感激之意，此举让中国感受到台湾似乎已选择与美国站在一起对抗中国，因此，为了让台湾不向美国过度倾斜，中国将会继续对台施压。届时断交、更名、军演等手段势必将会一次又一次的被运用在台湾身上。彭斯发表的演说，已激烈的言词谴责中国在南海的鲁莽、对台湾的威胁、在第三世界推动“债务外交”等行为，可能加剧美中已因贸易争端等因素所致的紧张关系。国际问题学者大都认为，彭斯在美中贸易战毫无缓解迹象之际，发表多方面严厉批评中国的讲话，或许意味着美中之间对抗的领域会持续的扩大，甚至扩大至军事层面，显示美中关系有可能全面性的恶化。事实上美国有线电视新闻网CNN报导，美方预计从11月起密集展开军演，似乎想透过“秀肌肉”的方式来警告中国。该报导引述美国军方高层，演习的范围将在台湾海峡与南海周遭，称其是“全球性展示武力”。虽然台湾方面否认知情，但美军在台海军演的可能性仍存在。如此一演习成真，势必再度让北京绷紧神经，而寻求反制之道。双方一来一往具有敌意的互动，将可能推升区域安全的风险。因此，本文认为当前的“新冷战”氛围是美中双方相互建构而来的，正所谓一个巴掌拍不响，美中双方对情势的判断是造成紧张的上升的原因。想要解决当前的紧张局势，不论是贸易战或是军事对峙的安全螺旋，都需要美中双方的诚意与耐心，透过谈判来解决彼此的歧见，才是正道。像彭斯这种带有情绪性的演说，只会刺激中国做出激烈的言词回应，实在无助于美中关系的发展。</w:t>
        <w:br/>
        <w:t xml:space="preserve">    </w:t>
        <w:tab/>
        <w:t xml:space="preserve">    </w:t>
      </w:r>
    </w:p>
    <w:p>
      <w:r>
        <w:t>WXC4472</w:t>
        <w:br/>
      </w:r>
    </w:p>
    <w:p>
      <w:r>
        <w:br/>
        <w:t xml:space="preserve">    </w:t>
        <w:tab/>
        <w:t xml:space="preserve">    </w:t>
        <w:tab/>
        <w:t>网友曝出与朱益勇聊天记录，朱益勇表示会对该网友负责（图源：@爱橙子的sabrina）中国平安集团高管被曝花费巨款包养情妇并传染艾滋给自己保养的情妇，随后网上流传出平安集团要求员工包括HIV在内的全面体检。不过，事件当事人以及平安集团均对相关传闻予以否认。北京时间10月4日，中国微博用户“爱橙子的sabrina”在其个人微博中实名举报中国平安证券副总经理朱益勇。该名自称苏玲娜的网友表示，朱益勇自2017年5月起以每月3万元人民币（1人民币约合0.1444美元）的价格将其包养，包养期为三年。苏玲娜称今年5月起，自己持续发烧，7月自己通过自购HIV试纸检测呈阳性，疑似感染HIV病毒，同时苏玲娜还称朱益勇HIV也呈阳性，并控诉是朱益勇传染给自己HIV病毒。通过苏玲娜微博发布的其与“朱益勇”的微信聊天显示，朱益勇在得知两人感染HIV之后，安慰苏玲娜称可以通过进口药来维持现状，并表示“会对苏玲娜负责”。同时微博中还显示苏玲娜疑似向朱益勇索要200万元的补偿，并表示让朱益勇“老婆孩子和同事知道，去公司闹”。针对此事，平安证券朱益勇在朋友圈表示：关于今天的网络谣言，我已联系公安机关报案。深深感谢家人、同事、朋友的信任、支持和关心，及对造谣者的谴责。清者自清，让谣言止于智者。据公开资料显示，朱益勇是平安证券总经理助理。另外，在职业社交网站LinkedIn上显示，朱益勇自1999年起一直在平安集团从事人力资源方面的工作，现在还担任平安证券人力资源部经理和总监的职务。随着事件的发酵，10月8日，中国网络流传出平安集团要求员工全面体检的通知。通知称，为了应对高风险病症对身体的伤害，集团决定自2018年10月8日起对集团高管及行政人员，销售人员开展一次全面体检（体检项包括但不限于HIV），请行政部门安排好具体事项。随后，平安集团官方针对检测HIV项目一事回应称，此内容为谣言，公司九月安排的是常规体检，所谓的“通知”纯属杜撰。</w:t>
        <w:br/>
        <w:t xml:space="preserve">    </w:t>
        <w:tab/>
        <w:t xml:space="preserve">    </w:t>
      </w:r>
    </w:p>
    <w:p>
      <w:r>
        <w:t>WXC4473</w:t>
        <w:br/>
      </w:r>
    </w:p>
    <w:p>
      <w:r>
        <w:br/>
        <w:t xml:space="preserve">    </w:t>
        <w:tab/>
        <w:t xml:space="preserve">    </w:t>
        <w:tab/>
        <w:t>经济学家管清友“今天中国正处于近两百年以来的重要历史关口，关乎中国未来几十年的走向。”前不久，在上海企投会年中论坛上，如是金融研究院院长管清友发表主旨演讲时，表示自己“焦虑得睡不着”——中国正处于历史性的拐点，风险与机会同在，走对还是走错，关乎国运，也关乎我们每个人的命运。以下是管清友的演讲精编，推荐你认真花15分钟认真思考。1中国正处在历史性拐点上，一着不慎，满盘皆输世界局势如此这般，国事如此艰难，我真的很焦虑。这不是开玩笑。以我的阅历来讲，今天中国处在一个四十年来的重要关口，可能还是近两百年以来的重要历史关口。不是悲观，不是乐观，而是忧虑。今天早上我还是睡不好觉，思考我们有什么办法能够顺利度过这个时间节点。“处江湖之远则忧其君”，知识分子就这个毛病。这个关口确实关乎国家未来的走向，关乎国家的现代化进程。无论从长周期还是短周期看，今天我们都处在一个历史性的拐点上。面对的形势很复杂，一着不慎，满盘皆输，一着走对，也许又是轰轰烈烈的四十年。这是我切身的个人感受。2历史远比我们想的复杂得多，偶然得多。最近发生的一次次事件，让我联想起中华民族坎坷的民族复兴进程。我不是引导大家去梳理仇恨，可以类比的是什么？1840年的鸦片战争、1894年的甲午战争、甚至1937年日本全面侵华。甲午海战是中国近代最后一次关乎现代化进程的努力；1937年日本全面侵华则终结了国民政府的黄金十年。过去四十年，我们经历了史无前例的大开放、大改革，我们也习惯了经济的高速增长、人均收入的高速增长。短期来看，最近三五年，我们在座各位可以说是“多收了三五斗”，中国两三亿新中产总体上是受益的。同时还有一部分群体，他们的收入和社会地位相对下降了。所以消费升级的同时出现了消费降级。当我们讨论社会议题、政策议题和国际议题的时候，这点不容忽视。最近关于中美贸易战，民间的声音一边是主战派，一边是求和派或者说“投降派”。我脑海中忽然回到了当年李鸿章和翁同龢的争论。翁同龢站在道德制高点上指责李鸿章，大意是说，“你怎么长他人志气灭自己威风，朝廷给你那么多钱，建立强大的北洋水师，必须打！”李鸿章则比较务实，反问翁：“你知道我们主力舰的航速、射程和日本的差距吗？”翁同龢是“道德治国”的典型代表，对工具参数没有概念，日本军舰一分钟打3炮，我们一分钟打1炮，打慢点不就是了。历史远比我们想的复杂得多，偶然得多。3金融规模越来越大，实体企业越来越渴。今天面临着内外的双重压力，在此情形下怎么看待短期的问题，如何抓住机遇规避风险？我们经历了严厉的金融整顿，上半年引起了很多言辞激烈的讨论。最近几年，国内经历了明显的资产泡沫流动，官方学者的说法是“金融过度繁荣”。2016年中国金融业增加值占GDP比重一度达到8.3%，这个数字已经超过了美国和日本。在成为科技大国、创新大国、商业大国之前，我们先成为了金融大国。脱实向虚、金融和实体经济不匹配的情况出现了：上市公司从市场上融来钱，发现实体领域没啥可投资的，就拿钱买银行理财；这些钱规模太大了，银行投不过来，于是又委托基金公司打理；基金公司拿到钱后发现也没什么可投的，于是再把钱用在银行的同业存款、同业票据上去。这就是所谓的脱实向虚，金融空转。一方面金融规模越来越大，一方面实体企业却越来越渴。这就是金融整顿背后的根本。如果再深究，为什么会出现这种情况？有两个原因：一是监管没有跟上，二是货币的闸门太松了。最近几年（除了去年），中国的M2增速一直保持在12%、13%左右；2007年M2余额是47万亿元，到现在已经是170万亿元。老百姓调侃说票子“发毛了”，虽然不严谨，但大概是这个意思。货币超发，而且一发不可收拾。为什么没有管住货币闸门？里面有很多原因，这是个复杂的学术问题，今天暂且不讨论，但有一点是确认的：如果靠印钱能解决问题，那么津巴布韦和委内瑞拉一定是全球最大的经济体。有朋友曾经送过我一沓“巨额”的津巴布韦钞票，我见过面值最大的是一张100万亿。前不久，苹果公司的市值超过了1万亿美元，成为了人类历史上第二个市值过万亿的企业。第一个是我们的中国石油，2007年11月上市当天，48元一股，市值超过7万亿人民币，折算成美元，当时是1.04万亿美元。因此我觉得苹果“不算什么”，这是一段小插曲。在实体企业融资难、融资贵的背景下，金融机构一下成了“坏人”，被视为土豪、哄抬房价的推手，遭遇管理层的“一刀切”，这两年灰头土脸。可以说，如果没有2016年四季度以来的金融整顿，今天我们面临的境况会更差。过去是“一刀切”，今年年初则出现了微调，开始降准。有些不负责任的媒体误导舆论，说是“放水”。其实降准是一个中性手段，不是全面宽松，不是一降准就放水，降准和放水是两回事。4未来10年是一个敏感转折点，大国间的矛盾和冲突不可避免。政策微调的另一个因素是外部压力。2016年美国大选，我们很多人希望特朗普上台，觉得他不着调、好对付，结果我们想错了。我不是搞国际关系的，我的直接感受是贸易战以来，国内很大一部分人对特朗普是始料未及，不知所措的。特朗普最大的偶像是里根。里根总统是演员出身，特朗普当演员也不差，他是被地产行业耽误的好演员。里根做了两件大事，奠定了他在美国历史上的伟大地位：第一件大事，翻译成中国的语言就是“供给侧改革”，包括紧缩货币，对国企进行改革，解决高福利问题等等。引导美国经济走出了滞胀，美国90年代经济的高速增长跟这有很大关系；第二件大事，跟苏联搞军备竞赛，联合中国对抗苏联，经济上拖垮苏联。没有永远的敌人，只有永远的利益。特朗普的偶像是（里根）这样的，你不能想象他下一步会对中国做什么。这仅仅是特朗普个人的性格吗？不是。最近美国和欧盟谈过，和日本谈过，甚至和俄罗斯都谈过。想当年中美联合对抗苏联，今天中美俄的三角关系出现了微妙变化。未来十年是一个敏感的转折点，大国之间的矛盾和冲突不可避免。我们讲“中国制造2025”，美国讲建国250周年（2026年），普京总统讲，在新的任期要把俄罗斯的GDP提升到世界前5位。中美俄的国家战略出现了交集，都在争夺全世界的话语权，所以势必产生冲突，只不过是冲突大小的问题。5宽松政策的作用越来越弱，企业一定要降低杠杆。也就是这种内外压力下，我们的政策出现了微调。有人说降准之后，会回到2012、2014年（全面宽松）吗？由于主观和客观原因，我们不可能再搞09年、12年和14年的全面宽松。既不会，也不可以。主观上是“不会”，过去十年我们已经有过3次宽松，风险越积累越多，问题越积累越大。最近我们看到，企业债券发行难，企业还不了贷款，P2P暴雷事件，一些商业银行坏账率急速上升，个别坏账率高达20%以上，而行业平均坏账率是5%左右。大家要知道，债务转移不了，用长期债务替代短期债务只是拉长、平摊，债务没有消失。所以主观上不会。客观上也“不可以”。宽松政策有效作用越来越弱了。2008年第一轮宽松，两个季度见效，GDP从6.4%反弹到12.2%，反弹5.8个百分点，持续4个季度；2011年第二轮宽松，5个季度见效，GDP从7.5%反弹到8.1%，反弹0.6个百分点，持续2个季度；2014年上一轮宽松，8个季度才见效，GDP只从6.7%反弹到6.9%，反弹0.2个百分点，持续2个季度。在座创业的，你们还敢加杠杆吗？14年宽松以后，大量的人是吃过亏的。传统企业如此，互联网企业也是如此。对于企业来说，即便出现2014年的全面宽松，也一定要把杠杆降低。同时我们看到宽松政策带来了社会内生性冲突、各阶层（财富）分化急剧拉大。2008年之前，很多人通过个人努力可以进入更上面的阶层，十年之后会发现，希望越来越小。现在的社会充满了戾气和仇富心理······为什么当年美国出现了占领华尔街运动，金融的过度繁荣造成的。所以，不可以（全面宽松）。龙应台说：“一个时代，一个社会，很可能有负于一整代人······欠他整个回不来的青春，而且绝对无法偿还。”</w:t>
        <w:br/>
        <w:t xml:space="preserve">    </w:t>
        <w:tab/>
        <w:t xml:space="preserve">    </w:t>
      </w:r>
    </w:p>
    <w:p>
      <w:r>
        <w:t>WXC4474</w:t>
        <w:br/>
      </w:r>
    </w:p>
    <w:p>
      <w:r>
        <w:br/>
        <w:t xml:space="preserve">    </w:t>
        <w:tab/>
        <w:t xml:space="preserve">    </w:t>
        <w:tab/>
        <w:t>孟宏伟不仅是国际刑警组织主席，还是中国公安部副部长（正部长级），他的落马注定比别的中共官员引发更多外界关注（图源：AFP）距离北京时间10月8日的开始还差8分钟，从9月29日开始“失踪”整整一周的国际刑警组织主席孟宏伟，在世界媒体各种传闻喧嚣之后，终于“鞋子落地”——10月7日23时52分，中纪委官网发布一句话通告“公安部副部长孟宏伟涉嫌违法，目前正接受国家监委监察调查。”与北京有6个小时时差的法国里昂，国际刑警组织（Interpol）官网发出公告：该组织主席孟宏伟已经请辞，立即生效。而之前还在中国公安部网站“领导信息”栏目中出现的孟宏伟的名字，也随着中纪委公告的出现而消失。由此，关于孟宏伟去了哪里的各种猜测伴“尘埃落地”。中共对其起落马公告的少见“用词”，也引发外界关注——孟宏伟不仅是中国国家监察委今年3月成立以来，第一个不是“接受中央纪委国家监委纪律审查和监察调查”，而是只“接受国家监委监察调查”的中共官员，而且不同于以往官方公告中大多数落马官员的“违纪”或者“违法违纪”用词，孟宏伟的落马原因是“违法”。孟宏伟被调查前担任国际刑警组织主席、公安部副部长，拥有副总警监警衔，警号为000005。可以推测，这个“有40多年刑警工作经验”的“老公安”以及中共政坛第一个成为“国际刑警组织主席”的特殊官员的落马，与中共政坛以往落马“老虎”案相比有其特殊之处。如何特殊？目前各种猜测频出。不过显然，针对中共所称的孟宏伟“违法”具体指向，中国境外媒体有各种猜测，但是账号为“政知圈”的微信公号发布的相关文章却尤其值得关注。众所周知，中共官方媒体在涉及敏感政治案件时，任何一种相关爆料都会有政治红线或者具体指向。这个中国共青团北京市委旗下《北京青年报》所掌控的微信公号，在10月8日凌晨发文指出，孟宏伟长期在中国公安系统工作，是中共前政治局常委、曾任公安部长及政法委书记的周永康老下属。公开资料显示，2004年7月，中国公安部举行副总警监警衔授衔仪式，时任公安部长周永康向4个人颁发了警衔命令证书，孟宏伟便是其中之一。而在此之前的2003年6月，孟宏伟还曾作为部长助理陪同周永康去往浙江考察。不仅如此，上述“政知圈”的文章中国国家反恐办，是中国国家反恐怖领导小组日常执行机构——下辖办公室的简称。中国国家反恐怖工作领导小组2013年8月之前的名称为中国国家反恐怖工作协调小组。这个领导小组是中共一个涉及多部门且权力很特殊的部门——其成员单位包括公安、安全、武警、军队、外交机构等职能部门，还有交通、卫生、民政等配合单位。在反恐方面，领导小组对成员单位进行直接领导，据称这种权力划分“有利于各单位在收集情报、应对恐怖威胁、处置善后等方面各司其职、提高效率。”</w:t>
        <w:br/>
        <w:t xml:space="preserve">    </w:t>
        <w:tab/>
        <w:t xml:space="preserve">    </w:t>
      </w:r>
    </w:p>
    <w:p>
      <w:r>
        <w:t>WXC4475</w:t>
        <w:br/>
      </w:r>
    </w:p>
    <w:p>
      <w:r>
        <w:br/>
        <w:t xml:space="preserve">    </w:t>
        <w:tab/>
        <w:t xml:space="preserve">    </w:t>
        <w:tab/>
        <w:t>＂中国买下加拿大＂（China is buyingCanada）的节奏彻底疯狂了！房产、龙虾、樱桃、蓝莓，Costco中国人都爱。现在，连温哥华的人奶也能卖到中国去了！早前，中国海关早前披露了一起罕见的＂代购＂：从厦门机场的中国出入境检验检疫局于在港龙KA618航班的延误行李中，居然截获大量冰冻人奶，总量达到21公斤。工作人员表示，一名男子携带的这批人奶来自温哥华，是通过行李托运运输，现场检验时，发现该批人奶部分融化，且包装简陋，部分包装上已经有液体渗出。近年来，中国人对人奶需求日增。在某网站上很多有偿喂奶、人奶出售等信息，且售价最高的达到20毫升标价200元人民币！讲真话，知道大家都喜欢加拿大的好东西，但人奶这种就算了吧！要知道，奶源不明的人奶，其母体健康状况未知，加上运输贮存各环节的因素，极有可能使婴幼染病！</w:t>
        <w:br/>
        <w:t xml:space="preserve">    </w:t>
        <w:tab/>
        <w:t xml:space="preserve">    </w:t>
      </w:r>
    </w:p>
    <w:p>
      <w:r>
        <w:t>WXC4476</w:t>
        <w:br/>
      </w:r>
    </w:p>
    <w:p>
      <w:r>
        <w:br/>
        <w:t xml:space="preserve">    </w:t>
        <w:tab/>
        <w:t xml:space="preserve">    </w:t>
        <w:tab/>
        <w:t>中国国庆假期，影视明星范冰冰因税务问题被重罚8.83亿元。连日来，以中国公知崔永元爆料事件幕后主角冯小刚为代表的大批中国娱乐名人匆忙注销公司，这表明崔氏爆料事件大有持续震荡整个中国娱乐圈之势。而崔永元本人日前则撰文称“梦见了远在天堂的父亲，他说，记住三个字：不能退”。整个事件中，崔遭遇了何种罕见压力？据中国大陆《证券时报》10月6日报道，自6月份以来，有超过100家的霍尔果斯影视公司申请注销，包括了如徐静蕾、冯小刚、赵薇、赵文卓、刘诗诗等多位中国知名艺人担任法人或持股的企业，政策红利的消失、阴阳合同的发酵、行业制度的规范管理，让明星资本纷纷撤出这个曾经的避税天堂。崔永元爆料事件中持续“隐身”的中国导演冯小刚，近来动作频频，匆匆忙忙将手里的霍尔果斯美拉文化传媒有限公司进行注销。并且已经成立了清算组，根据天眼查显示，这家公司背后的最终受益人是冯小刚、华谊兄弟王中军和阿里巴巴马云。三人分别持股30%、14.59%和5.02%。王忠磊曾为霍尔果斯美拉的法定代表人，冯小刚现担任霍尔果斯美拉的经理。此外霍尔果斯美拉还存在经营异常的记录。这已经是今年冯小刚注销的第三家影视公司了。除了霍尔果斯美拉之外，冯小刚还有两家的公司在今年注销：2018年1月18日，北京冯氏文化经纪有限公司注销；2018年3月2日，北京冯氏智取广告有限公司注销。霍尔果斯口岸，位于中国新疆伊犁哈萨克自治州霍尔果斯市一个陆路口岸。2010年霍尔果斯国家级经济开发区的设立。根据相关政策，2010年至2020年期间在霍尔果斯新设、且符合《新疆困难地区重点鼓励类发展企业所得税优惠目录》的企业，五年内免征企业所得税，期满后再免征五年企业所得税地方分享部分。另外，中国影视明星热衷于开公司、组建工作室，其中有一条重要原因是用于偷税避税。按照中国现行税法，个人所得税最高税率为45%，而企业所得税最高税率则仅仅为25%。这表明，明星将片酬以企业所得名义收入自己名下公司囊中就能合理避税。范冰冰案中，中国税务部门对范旗下工作室进行了清查，范旗下工作室因之一度人去楼空而停摆。而冯小刚等中国演艺名人注销公司，亦是受官方这一波税务大清查波及。中国官方整肃娱乐圈，范冰冰案或许仅是开始，而其后续整肃力道如何，尚待观察。而此次中国娱乐圈偷税漏税“大轰炸”的始作俑者崔永元，在得罪了诸多“豪门”之后，正承受着前所未有的压力。10月7日，中国新媒体《金口娱言传媒》公号刊发了一篇崔永元本人的长文，标题是《崔永元：不许退》。“他们认识税务局的、公安局的、证监会的……”“我坚信，有一天，这天下还是兄弟们的，只是这个秋天例外。”那么，这个秋天到底发生了什么，使其成为例外呢？崔永元文章讲述了中国税务部门、公安部门对他的三次约谈。“第一次去，给看了证件倒了热茶，相对仔细地看了证据。和（大轰炸）有关的她的证据就是这次提供的。第二次去，提供的全是华谊兄弟的证据，相当一部分税务总局看不懂。”“我认为，这两个身份不明的人不出示证据随意传唤审问公民是违法的，要求（中国）国税总局予以合理解释，国税总局称要请示领导，至今无下文，说话像放屁一样。再然后，上海公安局经侦大队对所有我参与的公司彻底侦察，对我以前的助理不断询查，彻夜询查。”对于那些手眼通天的中国明星大腕的纸醉金迷，崔永元在文章中指，曾经当着自己的面，。对此，崔直言。范冰冰此前在公开场合称“我就是豪门”，坊间测算，8.83亿元（1元人民币约合0.158美元）罚金仅是其个人资产的七分之一。崔永元“大轰炸”事件另一主角，此前公开撰文称崔为“疯狗”的冯小刚也被曝财大气粗。不唯如此，崔永元爆料事件似乎已经开罪了整个中国娱乐圈，因而其个人承受的压力可想而知。而面对来自各方的压力，崔永元坚称，</w:t>
        <w:br/>
        <w:t xml:space="preserve">    </w:t>
        <w:tab/>
        <w:t xml:space="preserve">    </w:t>
      </w:r>
    </w:p>
    <w:p>
      <w:r>
        <w:t>WXC4477</w:t>
        <w:br/>
      </w:r>
    </w:p>
    <w:p>
      <w:r>
        <w:br/>
        <w:t xml:space="preserve">    </w:t>
        <w:tab/>
        <w:t xml:space="preserve">    </w:t>
        <w:tab/>
        <w:t>一夜之间，孟宏伟丢掉了两个职务：中国公安部副部长和国际刑警组织主席。自9月底在法国登上一架飞往中国的班机后，他便失踪多日，在国际间提出疑问后，如今总算有了下落。根据中国官方的说法， 孟宏伟“收受贿赂、涉嫌违法”，正在接受国家监委监察调查。这位昔日的中共警察高官兼全世界第二大国际组织一把手的突然陨落在世界各地引发种种猜测和讨论。有人说，他卷入了海航董事长王健今年夏天在法国的离奇坠亡事件；有人说，他没能将一位北京不喜欢的异见人士引渡回国；也有人说，他是中共党内权力斗争的又一牺牲品。星期一（10月8日），中国公安部网站首页的一篇文章在盛赞对孟宏伟的调查“非常及时、完全正确，十分英明”的同时称，“坚决彻底肃清周永康流毒影响”。前中共政治局常委周永康曾是中国国内安全事务大总管，2015年以腐败罪被起诉，判处无期徒刑。孟宏伟在周永康仕途看好期间升任公安部副部长，并于他落马后的第二年，当选国际刑警组织主席。曾在中国长期生活的美国作家、新闻工作者比尔・毕晓普(Bill Bishop)提出了自己的猜测——“有没有这样一种可能性：孟宏伟被送到国际刑警组织，目的是把他和他的党羽分开，并等待时机让他落网？在党的政治面前，一小出国际闹剧不足挂齿。又或者，孟向外国机构提供了情报？”上个世纪末曾担任驻华记者的美国学者理查德·霍尼克（RichardHornik）在推特上说，“早在80年代，他的一些驻北京的记者同行就决心不再就政权的动机问‘为什么’，因为答案几乎无一例外地是：因为他们可以这么做。”美国非政府组织“人权观察”中国项目主任苏菲·理查森（SophieRichardson）今年早些时候曾在一个公开场合说，国际刑警组织是一个“臭名昭著的、不透明的”组织。中国公安部部长孟宏伟出任该组织主席更让其声誉陷于危机。孟宏伟自2004年出任国际刑警组织中国中心局局长，近来饱受国际舆论诟病的“红色通告”很多出自孟宏伟之手。不过，包括理查森在内的一些人认为，即便孟宏伟真的犯了罪，也应该确保他的获得正当的司法程序。纽约华人律师高光俊则说，“双规”本身就是跟法律完全冲突的，哪怕是共产党自己的法律。不过，中共在处理孟宏伟事件上，“手法太粗糙，太荒谬。”“按照中共一贯的做法，一旦要处理一个高官的时候，尽量要做到要他/她的所有家属都在控制之内，才能避免引起一些不必要的反弹，”他说。高光俊说，当局本应把孟宏伟的太太也弄回国，这本不是什么难事。现在她向法国警方求助，又召开记者会，搞得中国当局很被动。被中国国家监委扣押和调查的国际刑警组织主席孟宏伟的妻子格蕾丝·孟2018年10月7日在法国中部里昂的一家酒店大堂查看手机。她不让拍摄正面照片。高光俊和国际刑警组织打过不少交道。他告诉美国之音：“因为我代理很多红色通缉令的案子，你在国内因为政治原因，或者权力斗争失败了，商人也好，官员也好，你逃到国外去，对不起，我们也有办法，通过国际刑警直至全世界给你发红色通知。”在他看来，不管是做官的还是生意人，都没有任何法律保障，“至于说普通的老百姓，像范冰冰这样的就更不用说了，失踪就失踪了。”高光俊律师说，相信通过孟宏伟事件，国际间会越来越多地认识到，国际刑警组织不能偏离其宪章，不能成为迫害人权的工具。孟宏伟的国际刑警组织主席一职目前由该组织高级副主席、来自韩国的金正阳（Kim JongYang）代理。11月在阿联酋召开的国际刑警组织大会将选出下任主席。“不要选举中国官员作为国际刑警组织主席，”流亡美国的中国法律学者滕彪在推特上说，“他们绑架、让人失踪和受酷刑。他们自己也会被中共绑架、被失踪、被酷刑。他们是犯罪专家，不是调查犯罪。”美国中国问题学者章家敦（GordonChang）赞同他的看法：“不应该允许中国官员加入任何国际组织，直到那个国家遵循国际规则。孟宏伟事件显示，当我们试图与一个秘密的、敌对国家‘接触’”时会发生什么。“</w:t>
        <w:br/>
        <w:t xml:space="preserve">    </w:t>
        <w:tab/>
        <w:t xml:space="preserve">    </w:t>
      </w:r>
    </w:p>
    <w:p>
      <w:r>
        <w:t>WXC4478</w:t>
        <w:br/>
      </w:r>
    </w:p>
    <w:p>
      <w:r>
        <w:t xml:space="preserve">瑞士联邦税务管理局（FTA）官网10月5日发布公告，称按照金融账户涉税信息自动交换（AEOI）标准，瑞士联邦税务管理局已于9月底同部分国家（或地区）税务机关交换了金融账户信息。此举为史上首次。　　据公告，首批按照AEOI标准与瑞士联邦税务管理局进行信息交换的国家为欧盟国家（除塞浦路斯和罗马尼亚），以及其他9个国家和地区：澳大利亚、加拿大、根西岛、冰岛、马恩岛、日本、泽西岛、挪威以及韩国。　　(image)　　图片来源：视觉中国　　瑞士首次与他国交换金融账户信息　　金融账户涉税信息自动交换（AEOI）标准指的是，2014年7月，OECD（经合组织）在二十国集团（G20）委托下，发布了金融账户涉税信息自动交换标准（简称AEOI），并获得当年G20布里斯班峰会的核准，其目标为加强国际税收合作、打击跨境逃避税。　　AEOI标准包括两部分：MCAA（主管当局间协议范本）与CRS（通用报告标准）。北京国家会计学院财税政策与应用研究所所长李旭红向记者介绍，AEOI是一套标准，MCAA指的是政府税务部门之间的交换操作程序；而CRS指的是规范金融机构交换信息给本国税务部门的要求。　　需要强调的是，CRS针对的是非居民账户。李旭红向记者举例，假如一个中国人在瑞士有金融账户，对瑞士来说是非居民，瑞士将把这个人的金融账户信息交换给中国，同理中国也是这样。　　FTA官网发布的公告显示，按照AEOI标准，瑞士联邦税务管理局已于9月底首次同其他国家（或地区）税务机关交换了金融账户信息。　　公告提到，瑞士税务管理局已向合作方共享了约200万条金融账户信息，自身也收到数以百万计的信息，包括账户持有者的姓名、住址、国籍、纳税识别信息、税务申报机构、账户余额以及资本利得等。公告称，这一信息交换将令税务部门得以确认纳税人是否如实申报自己的海外账户。　　瑞士银行在全球向来以高保密性著称，此次参与交换的是否包括瑞士银行的账户信息？李旭红向记者表示，瑞士在承诺实施AEOI标准国家之列，这意味着瑞士的所有金融机构都要遵守这个规则，瑞士银行的金融账户也会交换，这对于该国的保密体系是一个很大的挑战。　　中、瑞未来也将交换信息　　据FTA公告，首批按照AEOI标准与瑞士联邦税务管理局进行信息交换的主要为欧盟国家，也包括澳大利亚、加拿大、日本和韩国等国家或地区。未来瑞士是否会与中国交换信息？又将产生哪些影响呢？　　据国家税务总局网站信息，在G20的大力推动下，截至2017年6月30日，已有101个国家（地区）承诺实施AEOI标准。经国务院批准，我国已向G20承诺实施这一标准。此外，已有96个国家（地区）签署实施AEOI标准的多边主管当局协议或者双边主管当局协议，中国和瑞士都位列其中。　　一位注册税务师向记者表示，虽然中国不在此次瑞士公布的第一批交换国家之列，但瑞士已经将中国列为信息交换的意向国之一，未来还是会交换的，只是时间或批次的问题。　　不少拥有海外账户的中国居民担心，CRS会增加自身税负。国家税务总局相关负责人曾表示，金融账户涉税信息自动交换是各国(地区)之间加强跨境税源管理的一种手段，不会增加纳税人本应履行的纳税义务。交换的信息是来源于境外的第三方信息，主要用于各国开展风险评估，并非直接用于征税。　　金杜律师事务所合伙人叶永青表示，CRS下的信息也可能被用于外汇监管、反洗钱和反贪污贿赂，虽然这些都不是主要的目的，另一方面CRS本身不是征税法规，而只是信息交换，税务机关如何利用这些信息，包括是否追溯历史，还有待观察。CRS的推进最终需依赖国与国之间达成的具体交换安排，目前来看距离实际全面交换也还有一定的时间。　　李旭红向记者分析，CRS主要实现的是金融账户信息的交换，至于应适用于怎样的税法，取决于纳税人具体归属于哪个国家的居民纳税人，以及各国所采用的是属人原则还是属地原则，只有未履行纳税义务的才会存在补缴税款及处罚的情况。 </w:t>
      </w:r>
    </w:p>
    <w:p>
      <w:r>
        <w:t>WXC4479</w:t>
        <w:br/>
      </w:r>
    </w:p>
    <w:p>
      <w:r>
        <w:t>行路难，行路难！多歧路，今安在？自古以来，和权贵的抗争都是一场道阻且长的运动。</w:t>
      </w:r>
    </w:p>
    <w:p>
      <w:r>
        <w:t>WXC4480</w:t>
        <w:br/>
      </w:r>
    </w:p>
    <w:p>
      <w:r>
        <w:t xml:space="preserve">　(image)　　当地时间2018年10月6日，肯尼亚内罗毕，美国第一夫人梅拉尼亚在乔莫·肯雅塔国际机场乘机离开肯尼亚，前往此次非洲之旅的最后一站——埃及进行访问。　　美国第一夫人梅拉尼亚·特朗普于美国时间7日早上抵达华盛顿特区，低调地结束了对非洲四国的访问。在美非关系因特朗普多次使用粗俗语言描述非洲大陆而变得紧张之际，梅拉尼亚此行试图挽回特朗普政府在非洲国家的形象。　　从克林顿到小布什，再到奥巴马，前几任美国总统都对非洲投入了较大的关注度，但是特朗普对非洲的态度却与美国前几任总统大相径庭。特朗普政府对非洲的政策仍然处于“真空状态”，直到今年7月，特朗普一直未能任命一名负责非洲事务的助理国务卿。特朗普称非洲多国为“屎坑国家”的出格言论，以及他突然解雇正在对非洲进行国事访问的前国务卿蒂勒森，都表明特朗普对非洲并不重视。　　在这种背景之下，梅拉尼亚的非洲之行可以被视作白宫改善与非洲关系的第一步，但是面对特朗普，有多少非洲人能够重建对美国的信心，仍然值得怀疑。　　展现与特朗普不同的姿态　　据美联社报道，在为期5天的行程中，梅拉尼亚?特朗普到访了加纳、马拉维、肯尼亚和埃及，推广她今年早些时候发起的“力争最佳”倡议（BeBest），该倡议重点关注儿童的整体福祉。　　美国总统特朗普在7日发表的一份声明中说：“梅拉尼亚详细地告诉了我她的旅行和她为各地儿童所做的工作，我对此感到自豪。她工作很努力，而这份努力源于爱。”　　梅拉尼亚从加纳开始了她的非洲首秀。在加纳首都阿克拉的一家孤儿院里，她对臂弯中的小男婴挤眉弄眼的照片甫一传出便在社交媒体上广获好评。她随即参观了坐落在开普敦海岸的奴隶城堡，这里是过去非洲奴隶们被运往新大陆的必经之路。梅拉尼亚在狭窄的地牢里沉思了一段时间，仿佛在试图想象奴隶们痛苦的过去。　　在访问世界最贫穷的国家之一马拉维时，梅拉尼亚参观了首都利隆圭的一所小学。在学生的拥簇中她参观了教室，观看了学生在她捐赠的足球上踢比赛，还通过美国国际开发署（USAID）向马拉维的儿童捐赠了140万本双语教科书，尽管特朗普政府正在采取措施取消对马拉维基础教育的援助经费。　　在肯尼亚，梅拉尼亚访问了内罗毕国家公园的大象孤儿院，她用超大号的奶瓶给大象宝宝喂奶，并声称自己反对象牙贸易的活动，这也与特朗普政府推动解除对部分猎象战利品的进口限制的举措相反。　　梅拉尼亚在埃及参观了金字塔和狮身人面像，以彰显美国在文物保护方面所做的努力。美国国际开发署一直在与埃及政府合作降低金字塔周边地下水水位。　　虽然梅拉尼亚此行不断强调美国国际开发署对儿童权益、疾病、扶贫等方面所取得的成就，但是特朗普政府已经两次提议削减该机构30%的人道援助项目资金，这些预算提案在国会遭到两党反对。　　致力于消除全球贫困和疾病的倡导组织“ONECampaign”的北美执行董事汤姆?哈特表示，从特朗普政府对非洲政策的角度来看，梅拉尼亚此行所流露出的善意与特朗普政府对外国援助的强硬态度之间是“不和谐的”。　　美对非政策侧重安全问题　　种种迹象表明，非洲并不是美国全球战略的优先地区，自特朗普上任以来已经削减了大量与非洲有关的援助项目和经费。　　特朗普去年恢复了“墨西哥城”政策，该政策削减了美国对提供或涉及堕胎的外国非政府性机构的资助——即使堕胎在该国是合法的。该法案最初由罗纳德?里根总统采用，通常是在共和党执政期间被采用，在民主党执政期间又被否决。但特朗普将其范围扩大到所有与健康相关的非政府性组织，而不仅仅是计划生育组织。该举措将对非洲数国在防艾、不安全流产、女性权益和新生儿健康方面产生负面影响。　　“墨西哥城”政策并不是特朗普对削减外国援助的唯一尝试。他还呼吁把非洲发展基金削减近20%，建议削减美国国务院国际妇幼保健项目的1.7亿美元，并试图取消美国向“全球基金”提供的4.25亿美元援助，该基金旨在对抗艾滋病、结核病和疟疾。　　美国布鲁金斯研究院非洲发展计划研究院Signe先生表示，特朗普政府在非洲的政策重点是地区安全事务，打击对抗极端组织“伊斯兰国”（IS）、“博科圣地”以及非洲大陆其他宣誓效忠于“基地”组织的武装。　　美国是非洲最大的军事援助提供者和维和行动的最大支持者。据“安全援助观察”的数据显示，随着恐怖主义威胁在非洲大陆的扩大，美国对撒哈拉以南非洲的反恐援助近年来大幅增加，从2011-2014财年的3.27亿美元增至2015-2018财年的9.54亿美元。但根据特朗普政府今年1月出台的新国防战略，美国将缩减对非军事的援助，以面对来自中国和俄罗斯的威胁。　　美国在非洲的转变发生在一个有趣的时候：欧洲国家，尤其是德国和法国等大国，正优先考虑非洲关系和新的投资机会；中国和印度继续对非洲不断加大投资；中东也正在与非洲展开新的对话，特别是在石油和天然气方面的合作。　　“夫人外交”能解决根本问题吗？　　梅拉尼亚此行可以被视作白宫缓解与非洲关系的第一步。当被问及她想代表特朗普传递什么信息时，梅拉尼亚说她此行的目的是“向世界表明我们的关心”。　　梅拉尼亚此行积极开展“夫人外交”，会见了各国第一夫人和埃及总统阿卜杜勒·法塔赫·塞西。但据当地媒体报道，这些会面没有涉及任何有争议的话题，比如特朗普对非洲国家的贬损言论。　　她此行的重点似乎更在于参观景点、学校、医院和孤儿院，在这片对她丈夫的政府持谨慎态度的大陆上表现出友好和善意。外交政策专家表示，梅拉尼亚此次非洲之行并没有向非洲国家证明特朗普政府会把非洲事务提上政治议程。　　伍斯特学院非洲研究教授布巴卡尔·恩迪亚耶说:“她和许多美国第一夫人一样，是来抱孩子的，是来做正确的事情的——她已经做到了。我敢肯定，在她的内心深处她相信她所做的事，但这与政府真正关心的政策非常不同。”　　战略与国际研究中心非洲项目主任贾德?德佛蒙特表示，从梅拉尼亚访问过的非洲国家的新闻报道来看，当地人对她此行的关注度并不高，有些甚至“漠不关心”。　　肯尼亚智库“非洲人民机构和社会研究中心”研究员Okwaorh先生在接受肯尼亚媒体采访时表示，“我不认为这次访问会带来什么政治上的转变，虽然美国‘第一夫人’试图强调人道主义援助，但特朗普对我们的态度仍不会改变。”Okwaorh补充说，“问题在于，她来这里的目的是什么？她有带来帮助儿童和女性的资金吗？”　　但也有少部分人对梅拉尼亚此行的政治影响持积极态度。加纳议会反对党领袖塞缪尔·奥库兹托·阿布拉克瓦表示，“梅拉尼亚也是移民，也是从草根阶层奋斗起来的，她可以成为盟友，她可以让她丈夫对非洲有更新的看法。我们现在需要有人告诉特朗普总统，非洲并不像他想的那样一蹶不振。” </w:t>
      </w:r>
    </w:p>
    <w:p>
      <w:r>
        <w:t>WXC4481</w:t>
        <w:br/>
      </w:r>
    </w:p>
    <w:p>
      <w:r>
        <w:t>面对美中贸易争端持续加剧，中国人民银行行长易纲今在2018年G30国际银行业研讨会中指出，中国"非常真诚地希望能找到建设性的解决方案"，此外，尽管美国对中国存有贸易逆差，但中国也因教育逆差、美资在中企业和智慧财产权费用等3大因素，使大量资金流入美国。综合中媒报导，针对贸易战对中国影响，易纲指出，中国出口的产品中，外资企业和民营企业占较大，分别皆占约45%，而国企出口则仅占10%，由此可推断贸易摩擦和关税对中国经济的结构性影响。而他也提到，尽管美国声称其对中国有高达400亿美元的贸易逆差，但中国也有3大因素使大量资金流入美国，其中包括：1.教育逆差易纲指出，中国对美国存有庞大的"教育逆差"，许多中国学生赴美留学并向美国支付高额学费和生活费，这笔流入美国的资金非常巨大。2.美企在中销售额美国企业在中国的销售额未被计入美中贸易统计中，而这些美资企业在中国生产、销售的数额相当大。根据统计，美资企业2015年在中国大陆销售额约2200亿美元，其中包括货物和服务。易纲表示，"想像一下通用电气（GE）、通用汽车（GM）和苹果（Apple），就会明白为什么这部分数据如此巨大。"3.中国智慧财产权保护去年中国向全球支付约290亿美元智慧财产权费用，其中很大一部分付给美国。此外，面对贸易战影响经济前景，易纲也表示，对于与美国的谈判策略，"我们将遵循我们的原则，认为以规则为基础的多边体系是成功的。"并强调，贸易战不仅会伤害中国，也会伤害其他贸易伙伴，而建设性的解决方案将胜于"双输局面"的贸易战。</w:t>
      </w:r>
    </w:p>
    <w:p>
      <w:r>
        <w:t>WXC4482</w:t>
        <w:br/>
      </w:r>
    </w:p>
    <w:p>
      <w:r>
        <w:br/>
        <w:t xml:space="preserve">    </w:t>
        <w:tab/>
        <w:t xml:space="preserve">    </w:t>
        <w:tab/>
        <w:t>最近经历了风雨的刘强东又开始撒狗粮了，而且还是在英国皇室的婚礼上！前天，他携妻子章泽天出现在了温莎城堡，盛装出席了英国尤金妮公主的婚礼。根据当天画面来看，两人在现场不仅十指紧扣，还时常亲密私语，非常甜蜜。毕竟是英国皇室婚礼，除了刘强东夫妇，出席婚礼的宾客也都是名人大咖。英国模特Cara Deleingne↓↓英国演员丽芙·泰勒↓↓美国演员黛米·摩尔↓↓歌手罗比·威廉姆斯↓↓“黑珍珠”超模娜奥米↓↓除了娱乐时尚圈的，来参加婚礼的王室成员自然也不少。两位王妃穿着风格相似的裙装，组了个“红蓝CP”↓↓而女王大人的一袭水色显得气色极好↓↓看完了宾客，再来说说婚礼的主角吧。新娘尤金妮公主出生于1990年，是伊丽莎白女王次子安德鲁王子的小女儿。虽然也是女王的亲孙女，但是不得不说，尤金妮公主在公众眼中的知名度，比起她的堂哥威廉、哈里王子来说，可是弱多了。弱到什么程度呢？这次她大婚，因为担心收视率不够，回不了本，就连BBC（英国广播公司）都不愿意直播。作为皇室的“边缘人物”，虽然尤金妮的婚礼没能得到大规模的关注，但她与新郎其实有一段令人羡慕的爱情。新郎名叫杰克·布鲁克斯（Jack Brooksbank），今年32岁，经营烈酒生意。2010年，两人在瑞士滑雪时经朋友介绍认识，并一见钟情。自从两人的关系被曝光后，有不少报道介绍杰克是个“酒保”，连大学都没读过。其实，尤金妮与杰克的恋情并非是公主配穷小子的故事。虽然杰克的确有过一段在酒吧当服务生的经历，可他家里的背景也不是一般人能企及的。看看他的姓氏“Brooksbank”，是不是就感觉不同寻常？没错，杰克的祖上在18世纪是英国央行行长，还是英格兰国王爱德华三世和詹姆斯二世的远房亲戚，也算是皇亲国戚。他父亲曾就读于伊顿公学，是一名特许会计师。而杰克本人曾就读的斯托学校，也是一所私立学校，每学期的学费高达9万人民币。因为在18岁起梦想开连锁酒吧，杰克高中毕业后没去读大学，直接就进入了酒吧行业。他先是在伦敦从酒吧、夜店的服务生做起，最终打开了上流社会的圈层，和哈里王子等名流都交上了朋友，还有了个“酒保杰克”的称号。这么看来，杰克不过是个过惯了骄纵奢侈的日子，想“下基层”体验生活的富家公子罢了。他与公主也称得上是门当户对，这样的两个人能一见钟情，其实也不是啥意外事件。在和尤金妮确认恋爱关系后，两人开始了长达7年的爱情长跑。直到去年，杰克才向尤金妮正式求婚。当时，在一座火山附近的湖边，杰克突然单膝下跪，向尤金妮提出婚约。而尤金妮惊喜得哭了出来，欣然答应。后来在接受采访时，她还回忆说：“那个湖非常美丽，夕阳洒下的光辉很特别，从没见过。”两人能在一起这么多年，也是因为有很多共同爱好和想法。说起来，尤金妮和杰克一样，都是很有性格的“行动派”。虽然身份是皇室公主，但尤金妮也有自己的职业。她目前是伦敦Hause &amp;Wirth画廊的副总监，每天的工作就是和艺术品打交道。图源：时尚芭莎尤金妮从很小的时候就爱上了艺术。16岁时，她在纽约看了当代艺术家Jean-MichelBasquiat的画展后，就有了从事艺术的想法。“我清楚地知道我成不了画家，但是我知道这是我想要去奋斗的世界。”如今，早已投身艺术行业的尤金妮每天的生活都很忙碌。她早上6点45分起床，用1个小时看邮件，之后锻炼身体、上班。晚上8点多回到家后，她会看看电视剧或是美食节目，有时间的话还会自己做饭。过着这样生活的尤金妮，俨然就是个普通的职业白领女性。作为一个皇室成员，可以说她是个完全活出了自己人生的姑娘。不过，对于挑剔的吃瓜群众来说，尤金妮公主依然有可以被吐槽的点。她不完美的身材、不稳定的衣品，一直是喷子们的抨击目标。俗话说，一胖毁所有，无论多华贵的礼服，尤金妮一穿就和优雅沾不上边了↓↓私底下，她的打扮也是非常路人了↓↓此外，可能是对于艺术的接受程度比较高，她和亲姐姐碧翠丝还总是喜欢戴一些匪夷所思的帽子↓↓尤金妮（左）与姐姐碧翠丝因为诸如此类的原因，尤金妮没能站上皇室C位，反而还经常成为被公众嘲笑的对象。为此，她一度缺乏自信，在和姐姐碧翠丝接受采访时也频频吐槽：“我们都是年轻的女性，辛苦地去建立自己的事业和照顾好自己的生活。但同时，作为王室公主，我们又必须一直生活在众人的关注下。我们也会因为很多人嘲笑我们，而感到难过。数不清有多少次，我们看到自己的负面新闻和人们的玩笑恶搞而忍不住哭泣。”然而，对于她的哭诉，网友并不买账。有网友回应道：“不想生活在聚光灯下，就放弃特权和优待，找份工作自力更生，就没有人会烦你们了！”也许在外人看来，尤金妮一出生就是英国公主，人生已经是easy模式了，还有什么可抱怨的呢？然而命运是公平的，老天给了她高贵的出身，却没能给她足够健康的身体。尤金妮年幼的时候患有脊柱侧凸，为此她在12岁时就接受了脊柱矫正手术。长达8个小时的手术，以及3天的康复观察，让年幼的尤金妮饱受痛苦。如今，她的身体里依然保留有两根钛棒，以稳固脊柱。或许是年幼时的经历，让尤金妮意识到自由自在的人生是多么重要。既然生下来就必须在深深宫闱中安身立命，与其保持符合世俗眼光的苗条身材、穿着循规蹈矩的衣服成为“吉祥物”，或许抛开头衔真正做自己才是人生最终要义。幸运的是，如今的尤金妮已经寻找到了自己热爱的事业，过上了想要的生活。更让人感动的是，在婚礼上，尤金妮穿了一件特别定制的婚纱。婚纱背后的深V设计，露出了她接受脊柱手术时留下的伤疤↓↓尤金妮解释说，穿这样一件婚纱是想要纪念那些曾经帮助过她的人，也激励受同样疾病困扰的人。或许，接受自己的不完美，才是接受真正的自己。而不完美的尤金妮，竟如此美丽。作者：力力</w:t>
        <w:br/>
        <w:t xml:space="preserve">    </w:t>
        <w:tab/>
        <w:t xml:space="preserve">    </w:t>
      </w:r>
    </w:p>
    <w:p>
      <w:r>
        <w:t>WXC4483</w:t>
        <w:br/>
      </w:r>
    </w:p>
    <w:p>
      <w:r>
        <w:t xml:space="preserve">外交无小事。　　会见的对象，时间的长短，乃至一个动作，一个眼神，一句话语，有时都有着丰富的内涵，传递出意味深长的信号。　　10月8日，国庆长假后的第一个工作日，美国首席外交官蓬佩奥匆匆抵达北京，与中方举行会晤。　　四个很有意思的细节。(image)　细节一，超短的访问时间。　　按照媒体的报道，这一次，蓬佩奥只在北京停留了3个小时。　　如果媒体报道没错的话，如果我也没记错的话，这么短的访问时间，应该也创下了美国国务卿访华的新纪录。　　而且，这一次，他在北京也只见了王毅和杨洁篪。　　考虑到当前的中美关系，这显然这是在特殊的时间节点，特殊的人物进行的一次非常特殊的访问。或者可以说，这是中美外交的一次短兵相接。　　按照外电的报道，这次非常特殊的会见，双方唇枪舌剑，一度互相指责。但从外交部网站刊登的照片看，王外长一脸严肃，蓬佩奥脸露微笑，至少都还保持着外交官的风度。(image)　细节二，王外长的这两句话。　　外交部网站，特意发了两条王外长和蓬佩奥会晤的通稿。　　他有两句话，很有内涵，并带有一点感情色彩。　　按照外交部网站，王外长的第一句话是：国务卿先生提出希望访华，我们愿意与你见面。　　话里显然有话。　　如果没猜错的话，中方的态度应该是明确的：这是国务卿先生提出希望访问中国的，按照美国最近的小动作，我们应该也可以拒绝，但我们最终还是愿意和你见面。　　这还是显示了中方的理性、克制，以礼相待。毕竟，来的还是客。　　然后，王外长又说：中国完全尊重所有国家自身的选择，从来不会干预其他国家的内政，在这件事情上，我们光明磊落，问心无愧。　　请注意关键词：光明磊落、问心无愧。　　这显然更有所指，而且还多少有些愤慨。　　因为最近特朗普和副手都公开指责，中国干涉美国选举，尤其是美国副总统，竟然还说“中国希望美国换一个总统”。　　在美国中期选举之前，这显然是向中国泼脏水了。事实上，对于这种指控，美国国内都普遍不相信，认为不过白宫为可能的失败寻找借口。　　美方这种乱泼脏水，就显得太无赖了。这如何取信于人呢？(image)细节三，王外长举了一个例子。　　在会见中，王外长还特意说了这样一段话：我知道，你此行还很想就朝鲜半岛等地区热点问题同中方交换意见。这恰恰说明，两个大国，两个安理会常任理事国，需要也应该加强沟通合作，承担起国际社会赋予我们的职责。同时，这种合作应当有一个健康稳定的双边关系作为支撑。　　王毕竟是老外交，我总觉得，这句话正显示了他的外交语言艺术，含而不露，但又绵里藏针，加上他特有的那种外交官态度，还是很有杀伤力的。　　意思也是很明确的：你们美国不是指责中国各种内外政策吗，感觉你们恨不得要全面与中国断开，但你们不还是想和中国在半岛等问题上合作吗？　　那既然要合作，那就需要一个健康稳定的关系为基础。　　当然，除了这三句话外，根据新华社的报道，王毅其实还谈到了很多，包括台湾问题，包括贸易问题，包括半岛核问题。　　每一个都相当棘手，每一个都有一番重话。这里，就不赘述了。(image)细节四，蓬佩奥的“三不”表态。　　很有意思的，还有美方的表态。　　根据新华社的报道，蓬佩奥明确表示：美中在很多问题上有明显分歧，但美国不反对中国发展，无意围堵中国，也没有全面遏制中国的政策。　　“有明显分歧”，那意味着肯定就有争论。　　但“三不”，蓬佩奥似乎也有意澄清外界的揣测，强调美国不会全面遏制中国。　　但考虑到蓬佩奥的授权有限，贸易也非他权力领域，而且他这次来北京，主要任务还是谈半岛核问题。　　这“三不”，是他个人的表态，还是一个外交姿态？可能都需要事实来检验。　　但三个钟头就走人，这次匆忙的北京之行，蓬佩奥应该永远都不会忘记。(image) </w:t>
      </w:r>
    </w:p>
    <w:p>
      <w:r>
        <w:t>WXC4484</w:t>
        <w:br/>
      </w:r>
    </w:p>
    <w:p>
      <w:r>
        <w:br/>
        <w:t xml:space="preserve">    </w:t>
        <w:tab/>
        <w:t xml:space="preserve">    </w:t>
        <w:tab/>
        <w:t>英国当地时间上周二下午，在希思罗机场飞往伊斯坦布尔的一架土耳其航空公司飞机上，有四名穿着非常像工作人员的人，正陪同着一名男子乘坐此次航班，飞机上的乘客并不多，这一节机舱中的后半部分更是空空如也，但他们却选择在离大部分乘客较远的末端位置并神情严肃地围绕着那名男子而坐，这态势怎么看都像是在押送犯人的赶脚...由于离得比较远，所以陆续登上飞机的乘客并没有察觉到他们的异样，然而就在飞机临近起飞前不久，被工作人员看守着的那名男子突然开始大喊乱叫，这样的噪音在相对安静的飞机上显得尤为突出，因此很快便引起了其他乘客们的注意，被勾起了好奇欲的乘客们纷纷扭过头来观察，想搞清楚这喊叫声到底是咋回事儿，随着他们仔细的聆听以及那名男子愈发大声的叫声，大家终于听清了其中的内容——他嘶吼着说自己被迫和家人分开，而且要被强行带到索马里去了！还没等到机组人员出来解释时，有些不嫌事儿大的乘客就已经站起来并掏出手机开始拍摄视频了，工作人员为了制止该名男子吼叫而按住了他的身子，却没想到这一举动被乘客们误认为他真的遭受了某种“迫害”，因此机舱内一时间陷入了混乱，乘客们议论的声音也持续不断，甚至有几名乘客还没搞清楚事情原委就不分青红皂白地朝工作人员起哄道：“把他从飞机上带下去！”完全止不住的喊叫本就非常引人注目了，他表达出来的“可怜遭遇”更是让乘客们群情激愤，不知道是不是英雄主义电影看多了，竟然还有一些满怀“正义感”的乘客走上前去与正在制止那名男子吼叫的工作人员对峙和理论...随着事态愈发严重，同在飞机上的一位工作人员不得不站出来向乘客们澄清：他们都是英国内政部的工作人员而并不是什么坏人，此行只是在执行公务，那名男子是在英国犯下严重罪行的外国罪犯，要被遣返回他自己的国家，只要大家让飞机正常起飞，他就不会继续像这样乱吼了。然而已经被“正义感”冲昏了头脑的乘客们对这番解释并不买账，依旧大声地议论和起哄着，被押送的那名男子感觉到其他乘客正在为他“助威”后，也叫得更加起劲儿了，更令人头疼的是，当工作人员正在商量对策时，一名乘客走过去听了一会儿后回头向其他乘客大声传了一句：“他说自己要被带到索马里的摩加迪沙！还说他会死在那里的！”这一句话瞬间又在乘客中引发了一阵哗然，此时机上几乎已经没人相信工作人员的话了，因此越来越多的乘客开始走向前对工作人员的行为进行质问，工作人员很无奈地答道：“他的话你也信？他这么做只是想被带下飞机以继续留在英国啊！！！”结果另一位乘客又杠了一句：“我们又怎么知道他到底是不是真的罪犯？”还有其他一些没上前的乘客则表示自己被男子的吼叫声给吓坏了！不过在视频中那名男子“杀猪”般的嘶叫声着实是挺骇人的...为了安抚乘客们的情绪，刚才出来澄清的那名工作人员只好再次出来进行回应：“你们这里多少人都是有孩子的？孩子小时候不都会大声乱喊尖叫的吗？孩子哭喊的时候也没见你们被吓着啊！”然而，此时乘客们早已站定了嘶吼男子那边的立场，对工作人员的话完全是充耳不闻，大家都像喊口号一般地叫着：“快放了他！赶紧把他带下飞机啊！”甚至还有乘客气冲冲地走到工作人员面前，像是发布命令般要求他们把男子带下飞机...为了防止这场飞机上的混乱演变得更加严重，再考虑到继续这样下去只会对机场的正常运作造成更大的影响，工作人员只好重新打开舱门，把这名仍在嘶喊个不停的男子押送下去，发现自己坚持的“正义”成功后，乘客间立马就爆发出了一阵掌声和欢呼声，甚至还有人喊出了一声：“朋友，你自由了！”事情发生不久后，拍下了整个事件过程的乘客就把视频po到了网上，这个视频传开后网友们也是不出意料地瞬间炸开了锅，纷纷表示想要知道该名男子到底是不是真的罪犯，媒体们当然也不会放过这个火起来的报道，继续对背后的真相进行跟进了解，通过随后英国内政部的发言所披露的消息显示——该名男子的确是在英国犯下严重罪行的外国罪犯，而且那天的工作人员是在按正规流程把他遣送回国，今年29岁的他名字叫Yaqub Ahmed，是一名少年时期从索马里逃到英国的难民，曾在2007年时，他与另外3名年轻人在伦敦北部的一所公寓里轮奸了一个16岁女孩，当邻居听到女孩的呼救声后报了警，法医搜集到了女孩生殖器中残留的精液的DNA这一有力证据，尽管证据确凿，包括Yaqub在内的四名强奸犯却都否认自己的罪行，最终他们各自被判入狱九年，四年后他从监狱中获释并一直住在伦敦北部的一个社区里，直到最近才被遣返回国，之所以要这样，是因为英国法律规定——所有外国罪犯以及没有英国合法居留权的人都会被遣返回国，根据相关数据显示，自2010年至今英国政府已经遣返超过43000名外国罪犯了，其实这次遣返Yaqub和之前的遣返任务一个样，只不过因为他乱叫而引发了乘客的“正义”才导致任务失败的...事情的真相被揭露出来之后，网友们除了骂当时在机上自诩“正义”的乘客们之外，也有不少网友认为政府这方面做得不够妥善——“遣返的外国罪犯很危险的，怎么能和普通乘客坐在同一机舱呢？应该包个专机专门来送罪犯啊！”虽说包专机这方法看起来有些离谱，但英国政府还就真试过这么做...英国内政部以前每年花费数百万英镑租用飞机来遣返外国罪犯及无居留权的难民，最新数据显示，光是在2016-2017年间租用飞机用作遣返的经费就高达860万英镑！就是由于包下航班成本太高，英国内政部才不得已在遣返罪犯时使用普通航班座位的,包专机遣返太贵，坐普通航班遣返被乘客阻挠，这问题也是很两难了...其实类似的事件早已不是第一次，就在前两个月的瑞典才刚发生了一起“遣返闹机”事件，只不过这次不是由被遣返的外国罪犯牵头，而是乘客自己主动引发的...事情发生在今年7月25日的下午，当时是在一架从瑞典哥德堡飞往土耳其伊斯坦布尔的航班上，飞机起飞前不久，一位22岁的瑞典女大学生Elin Ersson拒绝坐在座位上，并拿起手机开始在Facebook上进行直播，她表示“飞机上有一名阿富汗难民要被遣返回不安全的阿富汗”，还声称自己要帮助他，在她直播的过程中，曾有一名乘客由于时间被耽误而想要扯下她的手机，结果却被她大声质问道：“是你的时间重要还是一个人的生命重要？”接着她又向在场的所有乘客呼吁向她这样站起来阻止飞机起飞，以挽救那名即将被遣返的“阿富汗难民”的生命，没想到还真有一名土耳其乘客对此响应并和她一样站了起来，这一举动让她感动得落泪...看到有人站在自己这一边后，Elin变得更加理直气壮了，她表示：“我想做的只是不让那位难民被驱逐出境，只要把他带下飞机我就会遵守这里的规则。我的行为完全合法，并没有犯罪。”在与工作人员纠缠了14分钟后，押送着所谓的“阿富汗难民”的三名安全人员只好顺从了她的意愿，Elin和他们一起下机后，在随后的新闻采访中她表示——自己是在机场听到了该名“阿富汗难民”要被驱逐出境，所以才专门买了同一航班的机票来阻止此次驱逐！她还说：“当我在学校听到阿富汗的同学说出他们在那里的经历后，我越来越坚定地认为没有人应该被驱逐到阿富汗，那里是一个很不安全的地方，那里的人无法确认自己是否安全，也不知道自己能否活到明天。我们在接纳难民的方面可以做到更多，尤其是像瑞典这样的富裕国家。”在Elin的“英雄事迹”被传开后，无数网友纷纷高度赞扬她这一举动：“谢谢你站出来，你勇敢，有同情心，也令人感到充满了希望。你给我们传递了一个信息，站出来护卫自己的信仰。”“这就是超级英雄的样子！”“她应该拿诺贝尔和平奖！”然而没过多久，瑞典警方出面证实当时被驱逐的那名男子并不是什么“阿富汗难民”，而是一名多次对妻子和孩子实施家暴的阿富汗罪犯！他曾因3次殴打妻子及女儿被判9个月的监禁，出狱后又在自己两名幼女于家里看电视时用电线鞭打她们，妻子介入后，却遭到被他按着头往地板上狂敲的残忍虐待行径！因此瑞典政府鉴于此类令人发指的犯罪行为，才决定将他遣返回国，如今，瑞典政府表示该名男子仍将被遣返回国，而且阻挠公务的Elin则可能要面临6个月的监禁...做好事也要问清楚事情原委啊...ref：https://www.dailymail.co.uk/news/article-6273199/Somali-man-deportation-stopped-good-plane-passengers-revealed-gang-rapist.htmlhttps://www.dailymail.co.uk/news/article-6013237/Migrant-deportation-stopped-student-protest-jail-assault.html</w:t>
        <w:br/>
        <w:t xml:space="preserve">    </w:t>
        <w:tab/>
        <w:t xml:space="preserve">    </w:t>
      </w:r>
    </w:p>
    <w:p>
      <w:r>
        <w:t>WXC4485</w:t>
        <w:br/>
      </w:r>
    </w:p>
    <w:p>
      <w:r>
        <w:br/>
        <w:t xml:space="preserve">    </w:t>
        <w:tab/>
        <w:t xml:space="preserve">    </w:t>
        <w:tab/>
        <w:t>原标题：厅官让女儿认他人当“干爹”的幕后14日，中央纪委国家监委网站刊发《干亲圈、微信圈、老乡圈、品酒圈…热衷搞“小圈子”，总有一天会出事》一文。文章称，习近平总书记反复告诫党员干部要严守政治纪律和政治规矩，坚决远离各种“小圈子”。但仍有个别党员干部热衷于搞“小圈子”、“拜码头”、“搭天线”。我们梳理了案例和报道中出现的一些典型的“小圈子”，可以看出这些“小圈子”的形式千奇百怪，但本质上是违反政治纪律和政治规矩，而热衷搞“小圈子”的人也总有一天会出事。“政事儿News”（微信ID：zsenews）注意到，文章披露了重庆市万州区委原副书记洪承义让女儿认当地企业家为“干爹”的幕后交易。文章称，洪承义热衷“圈子”文化，他与天圣制药董事长刘群“打干亲”，让女儿认刘群为“干爹”，心安理得接受“干爹”的好处：刘群经常陪“干女儿”及洪的老婆到商场购买高档商品，在“干女儿”出国旅游时，直接给信用卡任其挥霍。洪承义还纵容刘群介入自家家事，不但直接让其为自己操办生日宴，每年春节期间，还带刘群回秀山老家，给自己的亲朋好友发红包、压岁钱等，一步步沦为“猎物”。“在关系到位后，洪承义无原则、无底线为刘群抬轿子、吹喇叭、站台撑腰，刘群则打着‘干亲’的旗号，利用洪承义的职权便利，干预组织人事，将生产的药品打入万州部分公立医院，实现自己的利益诉求。”洪承义出生于1965年11月，他曾在四川省秀山自治县、四川省黔江地委（现重庆市黔江开发区）等单位工作。1999年，他进入重庆市委组织部任职，2001年调任万州区委常委、组织部部长，去年7月转任万州区委副书记。今年5月，洪承义在任上落马。今年9月，洪承义被“双开”。通报称，洪承义严重违反政治纪律和政治规矩，搞非组织活动，为不法商人培植势力、排斥异己，构建畸形政商关系网；违反组织纪律，违规在干部选拔任用中为他人谋取利益收受财物；违反廉洁纪律，长期收受礼品礼金、接受宴请；违反生活纪律。利用职务上的便利为他人谋取利益并收受财物涉嫌受贿犯罪。通报还称，洪承义身为党员领导干部，丧失理想信念，毫无党性原则，用权、做人、交友底线全无，贪图享乐，道德败坏，把市侩哲学带入党内生活中，为不法商人站台助威帮其大肆攫取非法利益，是政治问题和经济问题交织、用人腐败与用权腐败交织、“围猎”与甘于被“围猎”交织，且在十八大后不收敛、不收手的典型，应予严肃处理。“政事儿News”（微信ID：zsenews）注意到，此次中央纪委国家监委网站也将北京市委原副书记吕锡文作为典型案例进行剖析。文章称，吕锡文在担任北京市委领导后，因爱打网球、爱好中医养生，身边就聚集起了“网球圈”“养生圈”；她丈夫做红酒生意，她便每周固定时间举办品酒会，形成了“品酒圈”。其实，这些圈子的形成并不是因为共同的爱好，而是围绕着她的权力。但吕锡文并不把这当回事，日积月累，终为“圈子”所累，受到党纪严惩。</w:t>
        <w:br/>
        <w:t xml:space="preserve">    </w:t>
        <w:tab/>
        <w:t xml:space="preserve">    </w:t>
      </w:r>
    </w:p>
    <w:p>
      <w:r>
        <w:t>WXC4486</w:t>
        <w:br/>
      </w:r>
    </w:p>
    <w:p>
      <w:r>
        <w:br/>
        <w:t xml:space="preserve">    </w:t>
        <w:tab/>
        <w:t xml:space="preserve">    </w:t>
        <w:tab/>
        <w:t>说到奢华的派对、成群的美人，不少人能想到电影《了不起的盖茨比》中，小李子扮演的神秘富豪盖茨比，在纽约附近的海湾豪宅里，带着一群人狂欢的故事。而这样的故事，不仅仅出现在小说里。（图源：IMDB）时光倒回五年前，小李子的另外一部讲述巨额财富的电影《华尔街之狼》上映。宣传活动上，一位笑盈盈站在小李子旁的亚裔男性，吸引了广大吃瓜群众的注意。（图源：Instagram）他是谁？来自何处？为什么能站在主创人员身边？（图源：DM）那时的许多人不知道，和小李子亲密无间是好哥们儿的亚洲男士，早已经在欧美的名流社交圈里玩儿的风生水起。他是疯狂的派对达人，一场生日聚会，能花掉几百万美金。光是点一圈香槟，就花掉了120万美元。（图源：DM）他用钱邀请好莱坞的名流大腕，小李子、布兰妮、坎爷卡戴珊，只要他愿意砸钱，没有请不到的客人。（图源：DM）他热衷送礼物，昨天给小李子送上毕加索的名画，明天就能给卡戴珊运一辆白色法拉利跑车。（图源：DM）帕丽斯·希尔顿是他的前女友，米兰达·可儿也收到过他赠送的超过8百万美元的珠宝首饰。只要她们想，他就能够给。（图源：DM）人们不知道他究竟来自怎样的家庭，有的说他是亚洲的贵族后裔，有的说他是新兴的商业奇才，但所有疑问放在一边，花钱如流水的个人特质，成了他最为有名的名片。（图源：DM）这位极度富有的男人，名叫刘特佐Low Teak Jho，是一位祖籍广东，出生在马来西亚槟城的华裔金融家。（图源：DM）但就在前几天，一本刚出版的名为《百亿美元鲸鱼：欺骗了华尔街、好莱坞和世界》的书，调查了刘特佐财富的背后，牵扯出的巨额金融案件。（图源：DM）原来，一切财富和金钱的背后，藏着的是如同汪洋一般的秘密和诡计。（图源：DM）时光再次倒回，16岁的刘特佐被父亲送到英国哈罗公学读书。在槟城当地做着机电设计与制造生意的刘家，虽谈不上巨富，却也过地十分殷实。但到了英国，百万富翁家庭出身的刘特佐，遇上百亿财富出身的王室贵族后裔，以及各式社会精英阶层的孩子们，不得不败下阵来。金钱，是最直接，也最残忍的分界线。（图源：DM）但聪慧如他，在哈罗念书期间，刘特佐将所有读书以外的精力，都用在了社交生活上。一边，他积极地认识学校里的同辈学生，另一边，他反复琢磨着包装自己的方法。一年暑假，刘特佐邀请了一群同学飞到马来西亚度假。为了招待好这帮富N代的同学，他从父亲的账户里借了一大笔现金，租下了豪华游艇，借了有钱亲戚朋友家的豪宅。（图源：DM）为了不败露，他还命令佣人把豪宅里的照片全部换成了自己和家人的合影。一切的一切，都是为了让同学们相信，他是当地最有钱名门望族的后裔。因为出色的口才和高超的演技，刘特佐从这一次度假开始，很快建立了人设。而他那些来自文莱、马来西亚、中东的王子同学们，也没再怀疑刘的财富。（图源：DM）当20岁不到的富豪愣头青们都在疯狂派对和玩乐时，刘特佐早就深谙这些小游戏。他把胃口，留给了更大的香饽饽。从哈罗毕业，前往宾夕法尼亚大学沃顿商学院读书（也是川普的母校）前，刘特佐在伦敦度假时，认识了马来西亚政治家，也是之后成为马来西亚前总理纳吉布的继子里扎·沙拉兹。（图源：Wiki 纳吉布）同为马来西亚出身的两人一见如故，很快成了好朋友。这层关系，成了刘特佐走向巨富之路的关键。（图源：Wiki 沙拉兹）20岁生日那年，刘特佐举行了盛大的派对活动。他拿着从父亲那里借来的一大笔钱，赌博狂欢，一晚挥霍了20万美元。但花了多少，他就能挣回多少。凭着几年间累计的人脉关系，2006年，刚毕业不久的刘特佐，帮助科威特的王室朋友，买下了吉隆坡的一栋价值8700万美元的公寓楼。（图源：Wiki）从中抽取佣金的刘特佐，就这么完成了自己的第一笔大型买卖。没过多久，他就创立自己的投资集团，成员里除了马来西亚的王子，还有科威特和沙特的王室。在刘自己的官网上，他说自己是国际投资人，内容涵盖传媒娱乐、能源酒店等等。但真实的情况却是，他的角色更多的是“中间商赚差价”的媒人。（图源：JL）按理说，一个从百万富翁爬到上亿富翁俱乐部的富二代，已经完成了许多人想都不敢想的事情，但他并不想收手。2009年，好友的继父当选了马来西亚总理，同一年，一个名为——马来西亚发展有限公司1MDB，由马来西亚政府全资拥有的投资公司成立了。而这个集团的主席，就是刘特佐好友的继父，马来西亚总理纳吉布。（图源：DM）1MDB投资集团，旨在促进马来西亚的外商投资合作，价值数十亿美元。勉强过亿身家的刘特佐，产生了兴趣。近水楼台先得月，刘特佐不断地在好友面前吹耳风，希望得到参与的机会。尽管他从来没有得到官方的任命，但熟悉这个集团和总理一家的人都明白，刘特佐是其中最大的“代理玩家”。（图源：DM）从成立之初，刘特佐就通过他强大的人脉，在全球各地寻找所谓的“投资商机”。事实上，他先在美国帮助好友成立了空壳公司，接着又帮助他将1MDB投资公司的钱转移到美国、瑞士的账户里。（图源：DM 纳吉布夫人、纳吉布）2009到2010年间，有八个月的时间里，刘特佐通过赌博、疯狂派对、买卖高级公寓等等方式，花掉了令人震惊的8500万美元。有一次，10分钟的时间里，他就赌掉了2百万美元。（图源：DM）这时的他，已经不是花着父亲的钱，假装自己是贵族后裔的百万富翁了。钱成了达到任何目的的手段。想和女明星吃饭？没问题，10万美元买一次出席。成为颁奖礼的座上宾？太简单了，奥斯卡金球奖，随便去。只要想做什么事，钱统统能帮忙。（图源：Twitter）甚至，小李子在拍摄《华尔街之狼》的时候，偶然结识到对方的刘特佐，豪掷千金投资了正缺钱的制作公司。电影开头那辆被毁掉的，价值数百万人民币的兰博基尼，就是刘特佐的赞助。这一波花钱，让刘特佐在好莱坞彻底成了大名人。如此有钱的金主，所有人都想认识。（图源：DM）他连续和帕利斯·希尔顿约会，差点成了米兰达·可儿的未婚夫，查理兹·塞隆欣然答应他的派对邀请，老戏骨罗伯特·德尼罗也成了他的调侃对象。（图源：DM）著名影星杰米·福克斯说，有一次跨年，刘特佐包了一架747飞机，打包了40个朋友飞到澳洲疯狂派对，第二天又飞回纽约，又跨了一次年。（图源：DM）骄奢淫逸，在数十亿美元包围中，刘特佐成了如同电影《华尔街之狼》里一样，为金钱疯狂的男主角。（图源：Tenor）但纸终包不住火，2013年，1MDB突然被曝出贪污洗钱的丑闻，认为公司的钱款全部流向了纳吉布总理一家的私人账户。两年后，《华尔街日报》与《纽约时报》也发表了长篇调查文章，认为纳吉布总理贪污了巨额财富。而和他的继子十分要好的刘特佐，自然成了被调查的对象。但他从最开始的否认，到后来四处躲藏，拒绝调查，始终没有再次出现在公开场合。（图源：DM）一年后，美国警方追回了他送给米兰达·可儿的价值数百万美元的珠宝，其中有一条130万美元的心形项链。去年，小李子也将刘特佐送给他的价值数百万美元的毕加索的画作上交美国官方。2018年，纳吉布总理在大选中落败，同时被新上任的总理限制出境，接受调查。刘特佐却始终下落不明。有人说他整了容，隐藏在美国，也有人说，他从来不在一个地方待超过三个月。当所有奢华派对结束，这个从槟城跳到亿万富豪派对的人物，回想这一路辉煌，面对身后的深渊，是否还能像盖茨比一样，举杯豪饮呢？戏如人生，而戏都不敢这么写。source：https://www.dailymail.co.uk/news/article-6266757/Harrow-schoolboy-makes-Wolf-Wall-Street-look-like-pussycat.htmlhttps://www.channelnewsasia.com/news/asia/information-from-within-government-helping-jho-low-evade-arrest-10819064https://nypost.com/2018/09/15/i-own-you-youre-my-bitch-jho-lows-hollywood-power-play/https://www.thestar.com.my/news/nation/2018/10/09/moles-in-govt-tipping-off-jho-low-claims-daim/https://pagesix.com/2018/09/12/jho-low-reportedly-gave-kim-k-and-kris-humphries-a-325k-ferrari/https://www.nytimes.com/2015/02/09/nyregion/jho-low-young-malaysian-has-an-appetite-for-new-york.htmlhttps://cilisos.my/5-burning-questions-about-leonardo-dicaprios-connection-with-1mdb/</w:t>
        <w:br/>
        <w:t xml:space="preserve">    </w:t>
        <w:tab/>
        <w:t xml:space="preserve">    </w:t>
      </w:r>
    </w:p>
    <w:p>
      <w:r>
        <w:t>WXC4487</w:t>
        <w:br/>
      </w:r>
    </w:p>
    <w:p>
      <w:r>
        <w:br/>
        <w:t xml:space="preserve">    </w:t>
        <w:tab/>
        <w:t xml:space="preserve">    </w:t>
        <w:tab/>
        <w:t>【侨报网记者耐克10月13日洛杉矶报道】猛烈的飓风“迈克尔”（HurricaneMichael）星期三在佛罗里达州的墨西哥海滩（Mexico Beach,Florida）以北登陆。据悉，当地政府报收到了数千人的失踪报告。据福克斯新闻（FoxNews）报道，4级风暴袭击佛罗里达狭长地带后，紧急救援人员星期五开始搜寻失踪人员。随后，4级风暴袭击了乔治亚州（Georgia）西南部和南卡罗来纳州（SouthCarolina），同时还袭击了北卡罗来纳州（NorthCarolina）和弗吉尼亚州（Virginia）。目前，至少有17人死亡。紧急救援官员说，他们接到了数千个关于失踪人员的电话，但由于整个地区的手机服务问题，他们发现不可能知道失踪人员中有谁是安全的。《迈阿密先驱报》(MiamiHerald)报道称，数千人“非正式地”向红十字会、地方当局和该州报告失踪。西米诺尔县（Seminole County）紧急事务管理处主任艾伦·哈里斯（AlanHarris）说，佛罗里达将“建立一个太平间”，但他不认为这是“一个关键的需求”。“我们打算建一个太平间。感谢上帝，我们没有看到这是一个关键的需求，”哈里斯说。“这实际上是一个好消息。我们希望好消息可以继续下去。”不过，佛罗里达州州长里克·斯科特(Rick Scott)说，他希望先完成搜救任务。“我认为我们知道的还不够多，”他说。“我们必须完成搜救工作。最重要的是，事后很多人受伤了。这就是我们讨论的原因：确保你知道如何使用发电机。不要把它放在你的房子里。小心所有的链锯……不要碰倒的电源线。”据《迈阿密先驱报》报道，当地官员称，去年飓风“厄玛”（HurricaneIrma）袭击该州后，他们接到了数千个失踪人员的电话。与此同时，联邦紧急事务管理局局长布瑞克·朗（Brock Long）说，他预计死亡人数还会上升。“我们还没有进入受灾最严重的地区，”朗沮丧地补充说，“很少有人能活着说出经历风暴潮的感受，不幸的是在这个国家我们似乎没有吸取教训。”紧急救援官员说，他们已经完成了初步的“仓促搜寻”（寻找生还者或死者），并开始对数以千计的被毁建筑进行更仔细的检查。他们希望在星期六晚些时候完成这些检查。迈克尔飓风是有史以来登陆美国最强大的飓风之一，它几乎摧毁了佛罗里达州的墨西哥海滩。据《迈阿密先驱报》报道，目前尚不清楚风暴造成的经济损失将有多大，但初步估计可能在120亿至150亿美元之间。</w:t>
        <w:br/>
        <w:t xml:space="preserve">    </w:t>
        <w:tab/>
        <w:t xml:space="preserve">    </w:t>
      </w:r>
    </w:p>
    <w:p>
      <w:r>
        <w:t>WXC4488</w:t>
        <w:br/>
      </w:r>
    </w:p>
    <w:p>
      <w:r>
        <w:br/>
        <w:t xml:space="preserve">    </w:t>
        <w:tab/>
        <w:t xml:space="preserve">    </w:t>
        <w:tab/>
        <w:t xml:space="preserve">(image) </w:t>
        <w:br/>
        <w:t xml:space="preserve">    </w:t>
        <w:tab/>
        <w:t xml:space="preserve">    </w:t>
      </w:r>
    </w:p>
    <w:p>
      <w:r>
        <w:t>WXC4489</w:t>
        <w:br/>
      </w:r>
    </w:p>
    <w:p>
      <w:r>
        <w:br/>
        <w:t xml:space="preserve">    </w:t>
        <w:tab/>
        <w:t xml:space="preserve">    </w:t>
        <w:tab/>
        <w:t>“我是一位母亲，也是第一夫人，我还有更重要的事情要做。”美国第一夫人梅拉尼娅近期录制了美国广播公司（ABC）的一档访谈节目，非常坦率地聊了聊她和特朗普的感情问题。梅拉尼娅说：“我知道媒体和大众都喜欢八卦我们的婚姻状况，并且会散布一些谣言，我理解这些消息会让报纸和杂志大卖。但是，我为这样一个社会感到不幸。我可以说是世界上最受欺凌的人。”主持人在访谈中直截了当地问：“你爱你的丈夫吗？”梅拉尼娅回答道：“是的，我们很好，是的。”她在简短的回答中说了两遍“yes”，强势回应关于他们婚姻问题的各种猜疑。(image)但是谈到特朗普“出轨”的传闻，第一夫人思考了一会说，这不是我的关注点，我有更重要的事思考。媒体总是在猜疑，“我能够分辨真假和对错”。她没有选择正面回应和评价特朗普的性丑闻，《纽约时报》评论称，“梅拉尼娅完全清楚自己嫁给了一个什么样的男人。”(image)之所以特朗普夫妇的婚姻状况频频受到质疑，很大程度上是因为特朗普的桃色新闻一直不断，而今年年初桃色风波被推向了一个高潮。美国成人电影明星丹尼尔斯(Stormy Daniels)3月在CBS 60Minutes栏目的专访中表示，自己在2006年初和特朗普发生过性关系，那个时候正是特朗普的妻子梅拉尼娅刚生下儿子巴伦后不久，而这一关系一直持续到2007年。丹尼尔斯还向法院提起诉讼，要求法院判决她和特朗普律师签署的保密协议无效。(image)紧接着，《花花公子》前模特凯伦·麦克道格（KarenMcDougal）也站出来对特朗普提起诉讼，她的故事和丹尼尔斯有着差不多的情节。麦克道格接受CNN采访时爆料，她和特朗普有过一段长达10个月的“婚外情”，每个月至少见面5次。(image)特朗普对这两个事件都表示强烈否认，而媒体和大众一时间都把目光投向了梅拉尼娅，人们期待第一夫人的反应。而梅拉尼娅对此保持沉默。美国前第一夫人希拉里也曾遭遇过相同的境遇，90年代克林顿在总统任期内被曝和莱温斯基的桃色丑闻。(image)据CBS报道，希拉里与克林顿1992年一起接受了媒体采访，针对克林顿的性丑闻，希拉里说：“我坐在这里是因为我爱他，我尊重他，我以我们共同经历过的事情为荣，知道吗，如果这样对人们来说还不够的话，那么见鬼去吧，别给他投票了。”(image)之后，希拉里接受ABC采访时甚至还祝福莱温斯基，表示：“我希望她过得好，希望她能够考虑一下未来，构建一个她能找到意义和满足感的生活”。(image)美国政治新闻网Politico评论，希拉里用隐忍保住了婚姻，是她拯救了克林顿的总统形象和政治前途。虽然梅拉尼娅也选择了忍受丈夫的性丑闻，但是没有对特朗普表达任何情感支持。梅拉尼娅的通讯主管格里沙姆在一封电子邮件中写道，梅拉尼娅与其他在幕后发挥影响力的第一夫人不同，她把自己与白宫的混乱隔离开来，仍然按照一位独立女性的方式行事。1998年，28岁的梅拉尼娅还是一个模特，她在纽约时装周的一个活动中遇到了商业大亨特朗普，没有一点点防备两人走到了一起。(image)在与特朗普交往一年后，梅拉尼娅接受ABC专访时被问及，是否想过自己成为第一夫人的样子。梅拉尼娅当时说：“想过。我会在特朗普身边支持他，做一位传统的妻子，像杰奎琳·肯尼迪一样。”(image)当时主持人问梅拉尼娅是否介意特朗普是一位“花花公子”，她回答：“这不会让我觉得困扰，这是男人的事。”梅拉尼娅当时形容特朗普是一位“非常和善、颇具魅力”的男士，并且认为特朗普有能力成为总统。(image)2005年，两人结婚了。据《纽约时报》，梅拉尼娅度过了13年丑闻缠身的婚姻和入主白宫的艰难过渡期，这主要是为了让儿子的生活保持稳定。(image)她是一位非常隐秘的第一夫人，在华盛顿几乎没有朋友，公共日程上活动安排得不多。她经常忽视助手们的建议，更相信自己的直觉。一位前白宫官员说，在私下里，特朗普夫妇给人的印象是他们喜欢彼此，但他们的关系并不格外热切。《纽约时报》评论，一年多过去了，梅拉尼娅虽然遭遇过一些争议，但仍然是一位低调的第一夫人，她一直在为改善儿童的福祉做努力，将自己与白宫的纷纷扰扰分离。</w:t>
        <w:br/>
        <w:t xml:space="preserve">    </w:t>
        <w:tab/>
        <w:t xml:space="preserve">    </w:t>
      </w:r>
    </w:p>
    <w:p>
      <w:r>
        <w:t>WXC4490</w:t>
        <w:br/>
      </w:r>
    </w:p>
    <w:p>
      <w:r>
        <w:t>自中共十九大至今，官方多次提及周永康、薄熙来、郭伯雄等六只江派大老虎，搞政治阴谋活动，几乎是公开了江派篡党夺权罪行。中南海更向港媒放风，郭伯雄和周永康在秦城监狱每周上交〝学习改造〞的心得，供出江泽民、刘云山等人。 (image)香港争鸣杂志去年初报导，周永康被关入秦城监狱（上图）后，监狱要求他每周一至周五都要〝学习反思〞5小时，而且每周要上交〝学习改造〞的心得。而周在上交〝学习改造〞的心得中，检举了原政治局内部、中央政法委内部和四川省委内部不少官员的严重违法情况，其中包括其秘书、曾担任中共政法委秘书长的周本顺的问题、中共常委刘云山，以及中宣部部长刘奇葆等人的贪腐等问题。而习近平当局已经把这些检举材料列作防扩散材料。报导同期披露，前中共军委副主席郭伯雄在每周上交的〝学习心得〞中，不但自曝接受徐才厚转交贿款的详情，而且还咬出江泽民。报导说，郭伯雄把军队变质问题归咎于江泽民对军队的领导，特别是在军队领导层政治思想以及组织构建方面，并承认自己是国家的罪人，是〝军队败类〞。郭伯雄并自曝〝在2003年十一前夕收到徐才厚转交一张金额150万元现金支票，一直放在制服内口袋里长达22天，才叫家属存入银行〞。2015年6月11日，习当局通报周永康案已在天津进行了不公开审理，并于当天宣判其无期徒刑，并没收个人财产。周永康被指控的罪名是受贿罪、滥用职权罪和故意泄露国家秘密罪。报导还称周永康当庭表示服从判决、不上诉，同时表示认罪悔罪。2016年7月25日，前中共中央军委副主席郭伯雄受贿案被一审宣判。郭伯雄被判处无期徒刑。官方通报称，庭审中，郭伯雄表示认罪悔罪，并表示不上诉。当时外界分析认为，周永康与郭伯雄的〝认罪悔罪〞，表明二人完全配合习近平当局的调查，已经全盘交待其罪行和供出其后台老板江泽民。胡、温当政期间，郭伯雄、徐才厚、周永康分别把控军队与政法委武警力量，听令于江泽民架空时任军委主席的胡锦涛。郭、徐、周等人均深度参与江泽民集团的政变。2012年2月重庆事件爆发，曝光了江泽民集团政变的阴谋后，习近平、王岐山以反腐名义陆续拿下薄熙来、周永康等众多江泽民集团涉政变的高官。分析指出，中共十九大至今，官方多次提及周永康、薄熙来、郭伯雄等江派大老虎，搞政治阴谋活动，几乎是公开了江派篡党夺权罪行，甚至点明了江泽民是〝新四人帮〞政变集团的总后台。</w:t>
      </w:r>
    </w:p>
    <w:p>
      <w:r>
        <w:t>WXC4491</w:t>
        <w:br/>
      </w:r>
    </w:p>
    <w:p>
      <w:r>
        <w:br/>
        <w:t xml:space="preserve">    </w:t>
        <w:tab/>
        <w:t xml:space="preserve">    </w:t>
        <w:tab/>
        <w:t xml:space="preserve">(image) </w:t>
        <w:br/>
        <w:t xml:space="preserve">    </w:t>
        <w:tab/>
        <w:t xml:space="preserve">    </w:t>
      </w:r>
    </w:p>
    <w:p>
      <w:r>
        <w:t>WXC4492</w:t>
        <w:br/>
      </w:r>
    </w:p>
    <w:p>
      <w:r>
        <w:t xml:space="preserve">“艾滋病阳性”这五个字，可能是所有人的噩梦。这意味着自己预估寿命的大面积减少、一辈子都将使用药物维持生计…可是在美国，就有这么一群人：他们作为健康人，渴望获得HIV病毒，渴望被感染上艾滋病，甚至憧憬得了艾滋病之后的生活…他们自称为“Bug Chasers（逐虫者）”，意为追逐艾滋病病毒（bug）的人。（图源：prolife365）通常，这种“给与礼物”的过程，是通过性行为进行的。逐虫者通过网路寻找愿意给与他们礼物的人（通常是多人），然后安排时间和地点进行性派对…（图源：《礼物》）他们的动机到底是什么？一个理智的人到底为什么会想要主动感染上艾滋病？在一部关于逐虫者的纪录片《礼物the Gift》中，就有一名男子讲述了自己“逐虫”的体验，因为无知而堕入地狱。他是一名同性恋者，在到旧金山之后，接触了一些患有艾滋病的朋友。在和这群人的接触中，他产生了当一名逐虫者，感染HIV的想法。“我的大部分朋友都是阳性，我担心如果在狂欢时候提出使用保护措施，其他人会觉得我不够开放。““如果公开讨论艾滋病，那么整个派对的气氛就会变得奇怪：没人会想被别人说自己有病，或这里那里有问题，我们默认所有人都得病了。”“等我终于得了艾滋病之后，我才觉得放松了，和大家都一样了。” （图源：daily herald）根据他的自述，他的朋友们进行着一种非常“纵欲”的生活方式，派对狂欢，酒精性爱，甚至是混乱的，群体聚会。也正是因为这种生活方式，这些人中间艾滋病感染率出奇的高。（图源：medical xpress）这一小撮人，折射出在美国一些男同小群体中，一种病态的观念在默默流行：“没有艾滋病”是会被歧视的；而获得艾滋病，才是真正成为团体一员的标志。艾滋病对他们来说，成为了一种有别于它人的，自我认同的一部分。图：艾滋病病毒携带者T恤（图源：Cleveland）所以对于刚刚接触同性恋圈的年轻同性恋者来说，艾滋阴性，成了很影响他们融入这个团体的因素。一些对健康，对医学了解不多的年轻人，为了追求认同，融入组织，选择主动“逐虫”，把感染艾滋病当做一个加入组织的仪式…（图源：everyday health）除了寻求认同外，还有的逐虫者是出于“幸存者内疚”：如果所有朋友都得了艾滋，都受到这个疾病的折磨。那么这个时候，作为少数没有得病的幸运儿是会有自责的。他们觉得自己不应该过这么舒适的生活，应该和自己的同志一样分担痛苦…看到这里，你可能仍然会觉得不可理喻：道理我都懂，可是这可是艾滋病啊！是可怕的、危险的传染病啊。不管能获得什么好处，都不应该去主动“逐虫”吧。在这些逐虫者的脑海里，染病是一件无足轻重、轻描淡写的事情。而其原因，就是美国最近十几年的艾滋病公众教育，把艾滋病描述的过于安全了。当艾滋病刚刚在80年代出现的时候，公众是万分恐慌的。那个时候没有治疗艾滋病的药物、不知道艾滋病的传染机制。（图源：salon）公众对艾滋病非常敏感，大多数人不敢和艾滋病人接触、交流。而作为艾滋病高发区的男同群体，则备受社会歧视。甚至还有宗教人士宣称，艾滋病是上帝创造出来惩罚同性恋者的…但随着我们对艾滋病的了解越来越深，人们发现这并不是那么可怕的疾病：在药物的帮助下，HIV携带者可以有几十年的寿命。艾滋病毒本身，也只能通过血液传播，握手，甚至拥抱，是完全没有关系的。在这样的乐观情绪下，事情出现了180度大逆转。医药公司花式夸自己的抗艾滋病药物，就好像只用服药，就和没得病一样…（图源： 《礼物》）许许多多公益组织不断淡化艾滋病的危险，在海报里出现好看的、乐观的病人，绝口不提艾滋病的可怕病症。艾滋病广告（图源： 《礼物》）而讨论艾滋病的危害，变成了一件非常敏感的事情，因为它会伤了部分艾滋病患者的心。这种社会态度，造成很多年轻工人误以为，这个病，得了也没什么大不了的。很多人没日没夜地参加派对，全然不顾感染艾滋病的危险。还有人竟然会为得了艾滋病而自豪：他们在身体上纹上生化武器的标志，高调地宣布自己得病的事实。图源： 《礼物》）据美国疾控中心统计，全美2016年新增的艾滋病患者里，有67%是同性恋或者双性恋者。而事实是，就算在现代医学的帮助下，和艾滋病共生的体验，也只能用痛苦形容。（图源：theglobeandmail）就算感染者不会进入发病期，他也必须长期服用药物。这些药物一来价值不菲，二来也会引起强烈的副作用：很多HIV携带者是死于心脏衰竭或者肾衰竭。而如果药物没能够控制疾病，病人进入发病期，那么他的寿命就会剧烈减少。免疫系统的衰竭使其需要经受包括原虫、真菌、病毒、细菌感染，恶性肿瘤的发生等…在纪录片《礼物》里，面对导演的镜头，那个曾经渴望获得艾滋病的男孩儿，痛苦地抽泣着“我以为我只是可以享受性行为。我不知道我的变化会如此之快，没有人告诉过我。”图源： 《礼物》）在记录片拍摄后的十年里，导演采访过的大多数艾滋病患者，都去世、或者瘫痪在床了。不论是逐虫者、还是给与礼物的人，都逃不过这个结局。一个艾滋病患者在纪录片里说：当逐虫者幻想自己得病的时候，他们从不幻想艾滋病那些痛苦、可怕的方面。他们只看到了好的部分：获得认同、变得特殊。全然不顾艾滋病对自己长期的印象这真的非常幼稚了。避孕套不只是为了避孕。这对所有人来说，都应该是常识。 （图源：youtube） source：      </w:t>
      </w:r>
    </w:p>
    <w:p>
      <w:r>
        <w:t>WXC4493</w:t>
        <w:br/>
      </w:r>
    </w:p>
    <w:p>
      <w:r>
        <w:t>(image)赵思运受罚引关注（图源：诗人安琪）          (image)官方公布的处罚文件（图源：@史上最没钱之投资家郭宇宽）中国浙江省一高校副院长赵思运日前疑因在开学典礼致辞中有“个别不当用语”遭到中共党内严重警告处分，事件引发舆论场广泛讨论。近日大陆媒体一篇题为《浙传一教授被处分因开学典礼致辞中有不当用语》文章引发关注，但截至目前，发布这则消息的大陆媒体澎湃新闻、《新京报》、新浪、搜狐、观察者网等均已将文章删除。根据报道披露，9月30日，浙江传媒学院文学院举行2018级新生开学典礼，赵思运曾发表一段讲话并引起舆论关注。此后不久，校方下达文件，决定对其给予党内严重警告处分。一份已获得浙江传媒学院知情人士证实的校方文件披露，赵思运被处分的原因是“存在违反政治纪律的问题”。文件称，2018年9月30日，赵思运作为临时负责学院行政工作的副院长，在该校文学院2018级新生开学典礼上作迎新致辞，其中有个别不当用语。大陆公开信息显示，浙江《钱江晚报》于10月8日在“时评·个论”版刊出赵思运题为“道义担当不能成为稀缺精神”的开学致辞，并配发编者按称：“文章谈到作为新时代具有独立人格的大学生，需要具备自律、尊重与尊严的文化素养，具有批判精神和道义担当，肩负起国家和民族未来的重任。”尚不清楚《钱江晚报》是否对于赵思运发言有所删减。截至目前，钱江晚报网站已将文章删除，但部分曾经转载该文的内地网站仍可浏览。赵思运具体因什么言论受罚引发舆论的讨论，其中有支持者也有部分反对者。美国之音则罗列近期以来大陆发生的几件维权事件表示，中国当局近年严控和打压社会和网络言论的行动，近期明显升级，更有近乎荒唐的趋势。也有分析指出，赵思运的言论并非十分敏感，只是因为目前处于大环境之下，各大高校的观念也是宁左勿右所致。自称“国家级评茶师”微博用户“过客刘建伟”发表观点称，“对赵思运的处分，说明了我们政体的官员内心极度恐惧不安，竟然对作人基本的常识性问题的提出惶惶难以终日”。 (image)赵思运遭注销账号部分内容（图源：@牧键）在赵思运的支持者之外，也有一部分抵制赵思运的声音。浙江省衢州市网络作家协会理事“牧键”在《拿钱江晚报“无害版”给赵思运“洗地”脸不红吗？》一文中表示，赵思运因突破底线言论被处以党内严重警告，这本是从严至党的典型案例，应该得到社会各界的赞誉，从严治党系社会共识、人心所向。文章将赵思运的罪名归咎于他的早期言论，反驳了那些为赵思运“喊冤”的人。截至目前，赵思运的新浪微博账号已经被注销。微博名为“牧键”的学者似乎有备而来，尽管赵思运微博账号已销号，以及原先曝光他出格言论的微博无法检索到，但自称事件全程旁观者有所“保存”。文章指出，可以预见的是，纵然赵思运错到天边，还是有人给他“喊冤”的，因为这些人打心里对从严治党充满恐惧，一万个不愿意看到一个干净有为的执政党领导我们过上美好的生活。大陆媒体人“voiceyaya”则表示，不是因为发言呼吁要道义担当，是因为五毛疯狂举报说他微博上发表了反体制言论。这一观点与上述文件中提到的其他错误言论似乎一致。赵思运所在校方称，他在2013至2015年初期间，存在转发和发表错误言论的问题，造成一定负面影响。有媒体引述消息人士称，这些“错误言论”可能包括赵思运曾转发《1952年，中国高校遭劫》（1952年内地高等院校进行院系大调整）一文，还转发、发表过一些嘲讽共产主义及批评大学生热中考公务员现象的言论。观察人士分析表示，之所以出现争议，其根本焦点还在于“言论自由”。大陆网络上因言获罪的事件不断上演，北京师范大学教授史杰鹏、山东工商学院教授李默海、原重庆师范大学涉外商贸学院副教授谭松，都因发表敏感言论遭校方解聘。分析认为，今天中国互联网媒体管理是中共高层意志的体现，是中共对“党管媒体”的践行。同时，任何一个健康的社会，也必定是一个“言论自由”的有序社会，而非一个言论无“度”的无序世界。自媒体之所以含有“媒体”二字，也是提醒众多自媒体人身负媒体的责任，需要对自己放出去的任何言论负责。</w:t>
      </w:r>
    </w:p>
    <w:p>
      <w:r>
        <w:t>WXC4494</w:t>
        <w:br/>
      </w:r>
    </w:p>
    <w:p>
      <w:r>
        <w:br/>
        <w:t xml:space="preserve">    </w:t>
        <w:tab/>
        <w:t xml:space="preserve">    </w:t>
        <w:tab/>
        <w:t>话说，现在举起手机自拍，已经不仅仅是年轻人的爱好了。在全民使用智能机的年代，随时随地给自己拍张照，大家注意的不仅是照片里的自己，还有照片周围的环境与风景....然而，就是因为对自拍照的要求越来越高，总会有人在拍照的创意上下一番功夫……今天这位主人公，就是为了拍出一张更为刺激的自拍照，不慎丢掉了性命。Sandra Macedo是两位孩子的妈妈。今年27岁的她出生于葡萄牙北方的小镇。Sandra热爱生活，总是喜欢各种挑战。于是，有着教学经验并且喜欢旅行的她，在今年申请了巴拿马一家学校，并且拿到了这个教小朋友葡语的职位。收拾好了行囊，Sandra从葡萄牙飞到了另一个大洲的巴拿马，准备开始新的生活。阳光，沙滩，度假胜地……巴拿马这个加勒比著名的旅游胜地留给了Sandra很美好的印象，当然，她也不愿意错过和任何一处美景自拍的机会。甚至，即使是在家里，她也会拍自己的日常，分享给远在葡萄牙的亲友们。来到巴拿马，Sandra就居住在首都附近一栋叫做Luxor Tower的高层建筑的27楼。Sandra很喜欢自己的这座临时住所。楼层高，看得远，又能欣赏夕阳还能拍摄首都全貌。10月12日，Sandra和往常一样，决定拍张自拍po在网上，给大家报声平安。没想到，这却成了她和世界最后的告别。根据目击者的描述和监控设备的记录下来的影响，警方还原出了事情发生的真相。大概早上10点左右，Sandra走出家门，她先是依靠在走廊扶手上照了几张照，接着她坐抓着边缘，坐在了扶手上。没有任何保护措施，她的背后就是27层楼高的悬空。Sandra还没有意识到自己的处境是多么的危险。可是，在另一栋居民楼正在工作的建筑工人看到了这一幕。好心的建筑小哥赶忙大声呼喊让她下来。听到呼救的邻居们也都探出头来张望。然而，可能是因为风太大，Sandra却没有听到陌生人们的呼喊。在她拍照完毕，打算回到走廊的时候。突然一阵风就刮了起来。没有高层建筑物的阻挡，径直刮过来的强风一把将Sandra吹翻过去，Sandra就这样垂直坠落了下去。这么惨烈的一幕，让目击者们都吓到惊声尖叫。反应过来后，大家纷纷开始报警叫救护车。可惜，一切为时已晚。27层楼的高度，任何人几乎都不会有生还的可能。当救护车在几分钟后抵达，Sandra早已没有了呼吸。明明前几分钟还在开心自拍，一眨眼的功夫，Sandra和亲友就这么阴阳两隔。而远处于大洋彼岸的两个小孩，也没有机会见到母亲的最后一面。得知这个悲伤的消息，Sandra的老友和家人，甚至曾经教过的学生家长，都纷纷在社交网络上悼念。“Sandra，谢谢你对我女儿Helena的教育，我们会永远记得你对她的影响。”“你是好妈妈，好朋友，好老师，我们会想你的！”巴拿马警方在对时间进行调查后，也确认是狂风让Sandra失去了平衡，导致她坠楼身亡：“不要拿你的生命来开玩笑，不要在危险的地方自拍！“。而在落地的瞬间，Sandra手中依然紧紧握着她的手机。其实，近日根据新德里全印度医学科学中心的一项调查研究显示，从2011年的10月到2017年的11月，全世界共报道了259起因为自拍而导致死亡的噩耗。其中72%的死者为男性，而大部分死亡的原因都是在拍照期间溺亡或者从高处坠下。为了在社交网站上得到更多的“喜欢”和“转发”，越来越多的人愿意用博出位的照片来吸引眼球。但为此付出生命的代价，这就是得不偿失了啊……</w:t>
        <w:br/>
        <w:t xml:space="preserve">    </w:t>
        <w:tab/>
        <w:t xml:space="preserve">    </w:t>
      </w:r>
    </w:p>
    <w:p>
      <w:r>
        <w:t>WXC4495</w:t>
        <w:br/>
      </w:r>
    </w:p>
    <w:p>
      <w:r>
        <w:br/>
        <w:t xml:space="preserve">    </w:t>
        <w:tab/>
        <w:t xml:space="preserve">    </w:t>
        <w:tab/>
        <w:t>从周一开始，围绕哈佛大学(Harvard University)在招生中基于种族录取政策的法律诉讼将加剧特朗普(DonaldTrump)政府对平权行动(affirmativeaction)的战争，这也突显出共和党人努力赢得美国增长最快的种族群体的拥护的一项举措。据Politico报道，哈佛大学(Harvard)正面临一项诉讼，称这所精英学校在极度竞争的招生过程中基于种族因素录取对亚裔美国申请者不公平。特朗普政府支持这起诉讼，并对该校歧视亚裔美国人的指控展开了自己的调查。此举可能会让共和党赢得一批选民。亚裔美国人长期以来一直支持民主党，倾向于支持枪支控制、移民政策，甚至是平权运动。但越来越多的亚裔美国人对在招生过程中出现的种族歧视感到不满。他们认为，种族歧视使亚裔美国人的录取标准高于其他群体。美国马里兰大学(University of Maryland)研究亚裔美国人的教授詹妮尔·黄(JanelleWong)表示，对此不满的亚裔美国人“有倾听的能力，因为他们在美国政治中占据着相当独特的地位:他们是非白人选民，他们反对平权行动。”民调显示，亚裔仍以压倒性优势支持民主党，并在很大程度上不支持特朗普(DonaldTrump)总统。但对于民主党人来说，黄表示，是敲响警钟的时候了。在长期从事反平权运动的活动人士爱德华·布卢姆(Edward Blum)的领导下，在特朗普向最高法院(SupremeCourt)增添了第五名保守派大法官之后，这场针对哈佛大学的诉讼许多人认为才刚刚开始。布卢姆的“公平录取学生”组织(Students for FairAdmissions)在2014年对哈佛提起了诉讼，今年夏天，司法部也加入了诉讼，指控哈佛在法庭文件中存在歧视。美国司法部坚称，“与其他种族群体(包括白人申请者和其他少数种族群体的申请者)相比，哈佛以种族为基础的招生过程明显不利于亚裔美国申请人。”哈佛诉讼案判决在即，平权法是否已完成历史使命？【侨报记者尚颖10月12日洛杉矶报道】学生入学公平组织（SFFA）状告哈佛大学诉讼案10月15日在波士顿联邦地方法院开庭。为声援支持SFFA，2015年发起对哈佛大学行政诉讼的美国亚裔教育联盟（AACE）在全美发起10月14日波士顿广场“美国梦——平等教育权益大集会”。此前，8月30日，联邦司法部向波士顿联邦地方法院递交《美国国家利益陈述》（United State’s Statement ofInterest）报告，反对哈佛大学提出的简易判决的提议，支持SFFA起诉哈佛涉嫌歧视亚裔申请学生。美国法律政论学者张军对此表达关切。指出SFAA诉讼哈佛案，法官是决定者，司法部只是参与到了诉讼当中，表明美国政府对这件事的态度。依照目前递交的信息，哈佛本科入学除了硬性的量化标准外，存在主观的非量化指标，这些被认为是哈佛录取程序中对亚裔学生潜在存在歧视的部分。诉讼案将来怎么走，要看哈佛方面的反应，同时，也取决于大法官如何认定美国司法部的调查。与此相关的平权法（AffirmativeAction，或AA）是帮助亚裔起诉哈佛的保护伞，抑或是造成哈佛等常春藤大学歧视亚裔的“祸首”？华美政联创始人，首任会长陈德华澄清，哈佛诉讼是以平权法AA为法理依据控告哈佛，SFFA起诉哈佛诉讼书第一条很明确：本案依据1964年民权法案第六章提起诉讼，禁止哈佛基于种族和族裔进行有意歧视。关于哈佛诉讼案2014年，犹太裔保守人士布鲁姆（EdBlum）成立SFFA学生公平入学组织，挑战哈佛大学招生政策的合法性。SFFA证据显示，哈佛招生录取有针对性地歧视亚裔申请者，包括以种族因素决定录取，打压特定族裔（亚裔）申请学生，未尝试非种族的替代办法，被认为通过事实上的种族配额，种族刻板印象和过高标准等一系列有违最高法院相关判决的做法歧视伤害亚裔学生。为配合SFFA哈佛案法律诉讼，2015年5月，AACE赵宇空等联合64个亚裔团体向美国教育部和司法部递交行政申诉。赵宇空认为，司法部通过对AACE行政申诉及SFFA法律诉讼所提供的证据调查，已经掌握数据，认为哈佛涉嫌违法。10月15日，哈佛案法律诉讼在波士顿区级法院开庭，SFFA过去4年收集的证据也将呈交法庭，相信这些证据强大到足以使哈佛将被禁止在招生中使用种族因素。谈及哈佛等美国顶尖大学录取对亚裔申请学生的歧视，华美政联陈德华深表同感，认为最显然的事实，过去多年华裔人口成倍增加，但是哈佛录取亚裔学生的比率基本保持不变，箇中不合理显而易见。他认为这与1920年代犹太人遭遇的情形相似，很高兴有人替亚裔孩子打抱不平。他揭示，早在2013年哈佛大学内部的调查数据证实，亚裔申请学生整体的学业成绩，考试分数和课外活动均高于其他族裔，但是亚裔学生的个人品质和综合评分明显低于其他族裔学生。即便同等综合得分，录取几率也明显低于其他族裔。陈德华认为，研究结果和相关统计专家的分析结果一致：同等条件下，亚裔申请者录取几率25％，白人35％，西裔75％，非裔95％，表明种族在哈佛录取中是至关重要的决定因素，其中以体育特招获录取的几率较其它多6.33％；校友子女获录取的机率多2.41％，同样领先。而亚裔身份获录取的几率最低——0.27％。他解释，参照过去多年的数据，即便亚裔学生录取几率略有提升，其它族裔录取率并没有变化，而受影响的是校友子女录取率降低（过去达45％-50％；目前30％多），所以阻力可想而知。如果哈佛案胜诉，可能的结果是校友子女录取率继续减少。所以他认为华裔与非裔西裔学生争名额不明智。状告哈佛行政申诉发起人赵宇空指出，哈佛通过暗箱操作给亚裔学生“个人品质”普遍打低分毫无根据，极具侮辱性。亚裔在创业，技术创新，科技和艺术领域都有卓越成就。皮尤研究2012年评出，亚裔是美国“收入最高和教育水平最高”的族群。但是，由于害怕受到非法种族配额的限制，及负面种族刻板印象的阴影，很多亚裔孩子申请知名大学甚至被迫隐藏他们引以骄傲的文化传统和族裔身份。对于诉讼指控，哈佛大学拒绝接受，认为亚裔申请学生录取比例相较10年前已增长29%，声明从未歧视任何申请学生，包括亚裔。哈佛指称，寻求多样化录取是哈佛招生过程的重要部分。另据SFFA创始人布鲁姆向记者提供的盖洛普（Gallup）民调数据，美国民众70％以上支持择优录取，反对使用种族因素。甚至在黑人社区，50％支持择优录取，只有44％支持使用种族因素录取。禁止种族配额，消除非法歧视从2015年64个亚裔组织递交申诉，到今年156个组织支持SFFA法律诉讼，赵宇空表示，第一步目标，希望推动将政策方面的非法歧视消除，主要切入点：通过行政申诉，政策谏言美国司法部和教育部改变录取政策。第二步里程碑，希望SFFA打赢法律诉讼，在法律上确保亚裔孩子不再受到歧视。美国历史上犹太人有被歧视的历史，所以犹太人对于种族宗教歧视极其敏感。他相信布鲁姆的目的是为美国梦精神，为所有族裔的机会平等。赵宇空列举最高法院的若干次判决，一步步严格限制种族配额，刻板印象和种族歧见，并明确指出大学录取不能针对特定族群有超高的标准。遗憾的是，奥巴马政府2011年推出政策不提这些，而通过各种变通的办法加强多元化，非常误导。他表示，这次AACE努力推动从政策方面扭转，恢复2006年布什政府时期明确禁止种族配额和种族歧见的政策。他认为政策改革，消除非法歧视是第一步，但要根本解决问题取消种族因素，需要SFFA打赢诉讼。JohnShen多年担任同样顶级私立杜克大学校友会中国区面试委员会主席，与杜克大学入学办公室合作多年。他的理解，入学程序本身就存在很大的主观性和复杂性，没有精确的量化评比标准，很多时候一位入学评审眼里完全有资格获录取的申请人在另一位评审眼里或完全不符合资格。无奈这种情况天天发生，种族是否是考虑因素极难确认，这是留在每个人思想深处的固有烙印。他认为就算学校在政策上明令禁止考虑，也不见得有任何实质性的帮助。南加华人家长会杨秋红坦陈，孩子申请名校被拒，华人家长一向只从自身寻找原因与不足，几乎从不质疑录取操作的问题。目前的哈佛诉讼案，家长最关切哈佛录取能否推动透明化，即使被拒能够知道原因，以此保证其公平性。亚裔学生不怕竞争，但是怕不透明的竞争。加州佛利蒙学区教委主席邵阳认为，诉讼案虽然状告哈佛，但它所针对的是以哈佛为代表的美国最优秀顶尖的精英大学，指标性意义影响深远。同时更大的背景，也是针对实行多年的平权法AA，所以会对国家政策，司法判决前例产生重大影响。法律学者张军分析，目前哈佛诉讼案在联邦地方法院，绝大部分区级法院的判决依然需要依据最高法院的判例。他认为区级法官的决定比较难跨出已有的高院判例。可能的判决情形，或非常狭窄局限地根据原来的判例作出一个判断，诸如指出哈佛录取在某些技术层面有瑕疵等，而不太会对平权法作出重大政策改变的判决，甚至区级地方法庭修正政策的判例可能性也不大，仍然需要到最高法院一级。AA是否已完成历史使命？张军阐释，平权法AA是美国1960年代起实行的一系列法律，政策，指导规范和行政措施，旨在“终止和纠正特定形式歧视的影响”，应该说是当时特定历史条件下的权宜之计，以此改正多年对非裔的歧视，原意希望美国最终变成公平社会，但矫枉过正，反而造成对亚裔的逆向歧视。有关AA是否已完成历史使命，美国国内有不同声音，两造人马所持意见似乎都有道理，但各自基于自己的立场，就像美国整个的政治现状，是需要达到一种平衡和妥协的问题。赵宇空：10725是肯尼迪总统签署的第一个AA相关文件，原本是要消除联邦在用工雇员方面的种族歧视，给少数族裔平等的机会，与马丁·路德·金的梦想吻合，但后来AA被扭曲，变成照顾几个族裔，打压其它族裔的不合理种族照顾。需要强调的是，有人声称AA是对被歧视族裔的照顾，但是排华法案时期华裔遭受歧视，二战时期亚裔被监禁歧视，为什么今天还要遭受歧视？亚裔孩子勤奋好学，从未要求政策上的任何倾斜，争取的是基本权利的公平对待。AA实施多年，赵宇空指出，原本想帮助的非裔及西裔过去50年没有明显改善，可以说这种政策是失效的，双刃剑却伤害到亚裔孩子。他认为造成大学录取未能实现种族多元化的根本原因，在于一些少数族裔贫困社区的中小学教育普遍落后，所以需要从这方面解决问题。如果不够，支持不分种族依照社会经济状况适当照顾贫困社区。华裔同样关心美国社会的发展，但是以种族因素决定录取不合理，也与马丁·路德·金博士提出的梦想相违背。南加金橙俱乐部（TOC）资深理事TonyPan：2014年加州试图通过SCA5种族配额提案，意欲将种族因素重新放回加州法律，遭华裔坚决抵制。哈佛案司法部强力介入比较罕见，似乎有解决问题的决心。近日最高法院新任法官卡瓦诺的认定非常关键，希望他保守派的背景维护美国的公平理念，不以肤色区分族裔。我们所做的努力是要恢复AA其本来面目。张军：从历史角度看，AA确实帮助少数族裔的贫寒家庭，历史上起到积极作用，但这些年来自白人和亚裔的很多诉讼显示，AA滥用反倒一些白人或亚裔模范生遭逆向歧视。在平权法演变的过程中，虽然华裔不是主要的推动者，但毫无疑问华裔是整个过程当中的受益群体之一。历史上对华人的歧视非常严重，从整体讲，AA对于华裔美国人取得今天的社会地位有过非常积极的历史作用。因此就事论事，今天需要争取的，就哈佛案招生歧视这部分，希望哈佛能制定出有利于公平竞争的机制。是否有歧视，仍需要看法院的判决。另一方面，相当一部分共和党人认为平权法已经完成历史使命，到了要么终结，或者需要做重大改革的时期。最高法院新的大法官卡瓦诺（BrettKavanaugh）通过任命，高院大法官构成更加右倾。特别卡瓦诺听证会拒绝就《排华法案》表态，也引起华裔社区的质疑与隐忧。如果认可除了升学外，美国社会仍有各种针对少数族裔或其它的不公平，那么不能放弃AA这个保护伞。AA原本希望通过法律从根本上帮助相对弱势的群体，希望弱势群体成为和其他所有群体一样的人，只是毕竟很多内容是上世纪50至60年代的状况，今天美国已经产生黑人总统，AA需要与时俱进，进行改革。但是，因为哈佛录取而推翻整个平权法案，甚至影响到其它少数族裔包括女性权利的保护，不能算智慧的抗争，今天之所以能够状告哈佛，也是以平权法案作为依据。AA发展到今天，可以预见法院还是希望在其中找到平衡点，彻底推翻的可能性很小。但是过程中是否可能产生与时俱进的判决，取决于美国最高法院最终会不会对此切入。如果最高法院产生了新的判例，如何体现所谓的“与时俱进”，是要通过最高法院的一系列判决（既定宪法通过宪法修正案门槛极高），取决于哈佛诉讼未来是否会打到最高法院。上一次最高法院针对类似案例的判决已行之有年，高院右倾势必对此趋于保守，很难判断最终结论是什么。但就取消平权法案，暂时时机不到。就10月15日可能的判决结果，张军分析：哈佛诉讼本身很重要。如果区级法院作出一个判决，最高法院选择进一步支持维持AA，还是认为AA事过境迁应该寿终正寝？将决定哈佛案是否会变得至关重要，成为里程碑式的法案。另一种可能，法院不对AA作出评判，只针对哈佛录取中一些具体的技术性细节作评判，避开触碰AA的重大决定。这样的判决，虽然重要，但不会成为里程碑式判例对以后相关案件产生指导意义。即使特朗普颁布行政命令，但只对联邦政府部门产生约束力，对私立学校约束力有限，所以哈佛诉讼可以变得重要，也可能不太重要。美国将来变成什么样的社会，取决于大家期望它成为什么样的社会。希望美国是公平，自由，正义的社会，每个人都应努力使之更完善，而不仅仅因为一件事影响到华人，所以觉得不公平。即使可能影响到其它族裔，华人作为社会的组成部分也需要积极参与，把自己当成主人，以主人翁的态度看待社会不平等，致力改进。公平之路漫漫，希望华人放眼大学录取以后，不希望一个歧视之后走向另一个歧视；不希望亚裔孩子走出校门以后，又面临新的困境。哈佛校友谈哈佛录取：非本科校友子女未必加分【侨报记者尚颖10月12日洛杉矶报道】学生公平入学组织（SFFA）状告哈佛案15日即将开庭审理。在哈佛大学获化学博士学位的邵阳表示，作为哈佛校友感到心情复杂。在哈佛考量录取的时候，他认为，非本科校友子女未必加分。邵阳他讲述，哈佛大学校园有很多校门，哈佛历史悠久，每一个铁门都有一个故事。在哈佛读书期间，从校外进入其中一个叫德克斯特（Dexter）的门洞，门楣上有一行话：“入门增长智慧”（Enterto Grow in Wisdom）， 从校园内走出校门也有一行字“出门更好地服务国家和人类”（Depart to servebetter thy country and thykind）。当时看到使命感油然而生：哈佛培养的不仅仅是各行各业专业领域的佼佼者，更重要的是培养服务社会，服务国家和人类，肩负使命的人才。暗箱操作，哈佛校友子女未必加分邵阳的儿子2013年毕业于加州弗利蒙学区明星高中，成绩优异，一直在年级中名列全茅，多才多艺，从小父母鼓励其全面发展，又热心公益，在教会服侍中展现领导力。在哈佛的毕业典礼上，其子和他一起上台并获得特别证书，证明他在父亲毕业时在场。证书一直保留下来，以作为哈佛校友子女或能加分，但事与愿违，2013年申请哈佛遭拒。被告知父亲邵阳非哈佛大学本科部的校友，不能作为承传（legacy）加分；最终其子接受耶鲁大学的录取，获生物音乐双学位，毕业后在耶鲁音乐学院工作，目前正在申请医学院。邵阳深感哈佛大学录取称其为黑箱操作不为过，他解释“黑箱操作”并非贬义词，只是一个现象，但是赋予大学录取最大空间的不透明操作，因为没有人能够准确地说出其录取过程按怎样的流程标准。他认为，事实上，各个学校都有各自独立的标准，整个录取过程保持神秘，以便有更多主观操作的空间。目前了解的情况看，以哈佛大学为代表的顶级精英大学在整个录取过程中采用所谓“整体考量”（HolisticConsideration），所谓目的不以分数为唯一标准，鼓励学生全面发展，听起来理念良好，但是在录取过程中赋予大学最大空间不透明操作，其中亚裔申请学生最重要的诉求是不公平：即录取考量的标准是什么，有没有所谓的族裔配额歧视因素在其中；或具体有多少指标，在录取过程当中所占权重是多少等，都没有定义。哈佛录取借全面考量所给予的空间黑箱操作不可否认。同时，身为弗里蒙学区教委主席，邵阳指出，哈佛诉讼案虽然状告哈佛，但它针对的是以哈佛为代表的美国最优秀顶尖的精英大学，指标性意义影响深远。同时更大的背景，也是针对实行多年的平权法（AA：AffirmativeAction），所以会对国家政策，司法判决前例产生重大影响。作为学区主席，邵阳深感中小学教育方向取决于高等教育录取的标准和培养的方向，以至只能随大学录取标准变化，非常被动，无法设计实现自己的教育理念，必须和大学教育接轨，因此这个案例也会造成将来对全美乃至国际中小学培养毕业生的目标和标准的影响。邵阳表示，哈佛诉讼的意义还在于推动使哈佛录取过程和流程的透明化和公平性。此案进行中哈佛大学录取的全面考量很可能被要求具体定义，最后迫使哈佛大学整个录取过程更加透明，更加公平，所以乐见其成。以在哈佛读书的亲身经历来看，亚裔学生的个人品质是否真的比其他族裔差？对此问题，邵阳表示，反对任何的刻板印象，相信申请哈佛大学的亚裔学生当中不少在课外活动及生活经历来说，足以反映他们不仅仅有个人领导能力，兼具服务社区服务社会的意愿，也不排除有些申请材料只是体现在高分。所以，亚裔要说服整个社会，包括其它精英大学录取机构对亚裔申请学生不再有这种刻板印象。除了争取录取过程透明，自身也需要理清进入名校的目的是什么？从中小学开始培养全面发展（well-rounded）的个人品质，才可能改变目前对亚裔造成不公的现状。为自己争取权益是美国精神的体现对于亚裔社区群起申诉哈佛大学录取不公，邵阳表达支持：美国社会应该为自己的权益发声争取，如果感到被歧视受侵犯，理应挺身而出。为自己争取权益本身是美国精神的体现，在别的族裔身上，能常常看到他们的榜样。当初马丁·路德·金所宣扬的并非只针对非裔美国人，直到今天影响社会的各个族群，所以亚裔争取权益，需要团结一切可以团结的力量，更重要的是利用法律手段进行智慧抗争。邵阳说，因为我们的人口数量有限，很小的族群不太容易形成合力。美国的司法体系，其中一原则是要保护少数群体的利益。同时，抗争过程中需要了解美国社会是一个熔炉，需要争取更多族裔对我们的同情和理解，而不是和其它族裔割裂开来，甚至对立起来。邵阳表示，华裔过去属于逆来顺受的模范少数族群，哈佛诉讼引发的关注更能唤起亚裔族群对于追求整个社会公平公正公开等议题更多的参与度和关注度，非常值得鼓励。在美国要争取权益不需要大的成本，只要热心参与就可以。他鼓励华裔不仅仅为自己的权益发声，也为整个社会的公平公正努力。最终目的是为更好地服务国家服务人类社会。如果人人都禀持着这样的信念，抛开个人名利，以更宽广的视角看待藤校录取，教育及人生的意义，大家都可以在最终目的上达到统一。</w:t>
        <w:br/>
        <w:t xml:space="preserve">    </w:t>
        <w:tab/>
        <w:t xml:space="preserve">    </w:t>
      </w:r>
    </w:p>
    <w:p>
      <w:r>
        <w:t>WXC4496</w:t>
        <w:br/>
      </w:r>
    </w:p>
    <w:p>
      <w:r>
        <w:t>现如今，很多的明星都纷纷结婚了，而且婚后几乎都非常幸福。但是也有很多女星都选择了嫁入豪门，而一说起娱乐圈中嫁入豪门的女明星，有一个人我们不得不提，那就是车晓，想必很多人都对她的样貌记忆深刻。一张鹅蛋脸，高挑的身材，细腻白皙的皮肤，车晓一出道便拍了不少的电视剧，只不过车晓最轰动的一件事就是在2010年嫁给了山西首富李兆会，本以为嫁入豪门会过上幸福的生活，然而他们的婚姻生活在15个月后就匆匆结束。 (image)而除了车晓在嫁入豪门失败的一个女星以外，还有一位也是嫁入豪门后过着悲惨的生活，她就是郭晶晶，想必一提到她的名字无数人都非常兴奋，因为她在当年的跳水方面获得了很大的成就，也为了我们的国家赢得了非常多的金牌，而且也是我们的骄傲，她的为人也特别受大家认可。而她能有如此大的成就，也远远离不开她的努力。不过，郭晶晶不仅在这方面很厉害，而且她的感情生活也让大家都非常羡慕。在她还没有退役的时候就有了男朋友，而她的男朋友也特别的有钱，叫做霍启刚。在大家刚知道他们两个在一起的时候，都不看好他们，因为大家都觉得晶晶其实并没有很漂亮，但是很多其他嫁到豪门里面的人，每个人都特别的漂亮，所以当时大家都很怀疑他们的感情。而郭晶晶和霍启刚的婚姻可以说是娱乐圈里的模范夫妻代表，在婚后的霍启刚给予了郭晶晶绝对的自由并对她极其宠爱，当初两人还一起参加了深圳卫视的综艺节目《极速前进》，霍启刚在节目里一直称呼郭晶晶为“宝宝”，而且两个人还非常有默契，如今两人已经结婚多年了，感情依然好得为外人所称道。不过婚后的他们还生下了一对儿女，而且看上去还非常可爱。不过，如今的郭晶晶本人却让无数人感到惊讶，她现在只不过才三十七岁，但是我们可以在这张照片里清楚的看到她的头发全都白了，而且听说还差一点就失明了，在很多人看到她的这张照片后，可能都会觉得她生活压力太大了才导致这样，或许是婚姻生活不幸福造成的，但是这些都不是原因，真正的原因是因为她之前跳水的原因。 (image)因为她之前在训练的时候非常的辛苦，而且训练的强度也非常大，并且因为经常长时间待在水里面，所以眼睛就会受到比较大的挑战，所以差一点就失明了。而她头发会变白其实也是因为这个原因，不仅是这两个地方，她的身体还有其他的地方也都受了伤，特别是在变天的时候，经常身体都会浑身酸痛。而郭晶晶的老公对她一直以来都是非常宠爱的，婚姻生活也特别美满，但是不料的是郭晶晶如今的身体很差劲，但是想到郭晶晶为了我们国家争取了那么多荣誉，这么年轻就老成这样，也是让人们十分心疼。看完这些，你们对郭晶晶的这件事有何看法？</w:t>
      </w:r>
    </w:p>
    <w:p>
      <w:r>
        <w:t>WXC4497</w:t>
        <w:br/>
      </w:r>
    </w:p>
    <w:p>
      <w:r>
        <w:t xml:space="preserve">(image)　不少搭机乘客下机时会顺手牵羊，华盛顿邮报分析，原因可能出在航空业者许多服务都要收费。路透　　乘客从飞机上偷些什么？任何不能狼吞虎咽吃下的东西。　　商务客机上被偷的东西琳琅满目，包括马克杯、刀具、毛毯和救生衣。没错，就是救生衣。　　乔伊斯‧柯比（JoyceKirby）表示她过去担任空服员时，有些乘客下机前老爱带走椅子下方的救生衣，空服员在乘客下机后必须一一检查座位，确保每个位置都有救生衣。　　华盛顿邮报记者埃利奥特（ChristopherElliott）指出，乘客若是下机时顺手牵羊，更应该检讨的是航空业者，而非乘客。以饭店业者提供用品消失的情况为例，专家表示，度假饭店的费用可能是偷窃攀升的原因，因为房客会以为所有用品收费都涵盖其中。航空业的问题也差不多，到处都要收费，乘客未必每次都能决定要不要埋单。乘客之所以顺手牵羊，是因为他们生气不满。　　航空公司与乘客关系疏远是偷窃的原因之一。30年前机票费用稍高却涵盖许多服务，包括预订位置或享用不错的餐点。时至今日一切都要额外付费，这激怒不少乘客，觉得航空业者占他们便宜。　　乘客从机上偷走价值多少钱的东西？无人知晓，除了最近没有飞机偷窃的研究外，航空业者也不会报案。不过有人发现，现在乘客偷的用品升级，变成头等舱的枕头与毛毯。为此联合航空去年寄备忘录给空服员，提醒枕头与毛毯并未随机附赠，积沙成塔，一年下来偷窃物品的价值加总起来恐高达数百万美元。　　有乘客专挑氧气罩带走，一名旅客表示：“这对我来说像个传统，我会带走氧气罩当作纪念。”他不认为拿走氧气罩算偷窃。也有人带走桌上餐具，塑胶餐具自然可拿走，但可重复使用的餐具通常不行。有乘客偷走枕头与毛毯，一名教师表示自己是“善意偷窃”，因为她会将枕头与毛毯捐赠给低收入社区。　　华邮指出，一般而言，即便是广播“空服员现在要回收枕头与毛毯”，或者机上须知卡片上告知要回收毛毯，乘客都可以留下毛毯，直到空服员明确告知不能留下毛毯。　　华邮建议，有一个方法能阻止机上乘客与饭店房客偷窃，那就是业者尽可能制定便宜公道的价格，不过业者照做的机会渺茫。  </w:t>
      </w:r>
    </w:p>
    <w:p>
      <w:r>
        <w:t>WXC4498</w:t>
        <w:br/>
      </w:r>
    </w:p>
    <w:p>
      <w:r>
        <w:t xml:space="preserve">　(image)　被大家称为“爱心爬行者”的江一燕一直低调坚持支教（图源：@江一燕爱心义卖站）　　(image)　　除了银幕上，很难在娱乐八卦新闻中看到江一燕的名字（图源：@江小爬LOVE）　　从“手撕”娱乐圈开始，中国导演冯小刚、演员范伟、范冰冰等人不断被崔永元点名，相应的人也都得到了惩罚。如今，崔永元又在微博里点名了，这次是中国女艺人江一燕。　　北京时间10月13日，崔永元微博发文，其中涉及到一位女明星。与以往各种炮轰爆料不同的是，崔永元这次态度大转变，公开盛赞女星江一燕：“推荐你们进影院的最大理由，是这部电影里绝对没有那些逃税陪睡的明星！保证！片中的主题曲是我的傻闺女江一燕唱的，她用自己最美好的、最宝贵的十年的青春时光去贫困的广西大山里支教……幸亏还有江一燕！”　　据悉，江一燕在电影《企鹅2》中担任配音，同时她也是该电影主题曲的歌手。　　中国女星江一燕几乎未曾传出过绯闻，也从不炒作自己。据悉，她拍戏赚来的钱大部分用到了公益慈善上。自从2006年起，她就开始密切关注中国偏远地区的生活，并决定尽自己所能的去帮助这些孩子们。每年不管多忙，都将抽出一个月的时间，当支教老师。　　2015年，当一些明星们还在忙着如何炒作、如何上热搜、如何成为流量明星的时候，江一燕却低调的捧走了美国《国家地理》全球摄影大赛中国赛区“华夏典藏奖”，并且，她是唯一获奖的女摄影师。　　展览上，江一燕的一张非洲男孩吸引了许多网友的注意，该照片是江一燕去非洲是拍摄的，名为“如果，这是回家的路”，照片中的男孩眼神清澈透明，仿佛在诉说着故事。　　在一次综艺节目上，崔永元对江一燕的公益行动大加赞赏，一向实话实说的崔永元从不轻易夸人，江一燕是他称赞过的女星之一。　　崔永元微博原文：　　帝企鹅，2006年第一回蹒跚挪进大银幕，便捧起奥斯卡最佳纪录片小金人。现在这部影片的第二集来中国了。我们为什么会为一群帝企鹅感动？因为他们傻他们干净真诚，他们没什么脑筋可动，只能用心互相理解互相爱。推荐你们进影院的最大理由，是这部电影里绝对没有那些逃税陪睡的明星！保证！片中的主题曲是我的傻闺女江一燕唱的，她用自己最美好的、最宝贵的十年的青春时光去贫困的广西大山里支教……幸亏还有江一燕！ </w:t>
      </w:r>
    </w:p>
    <w:p>
      <w:r>
        <w:t>WXC4499</w:t>
        <w:br/>
      </w:r>
    </w:p>
    <w:p>
      <w:r>
        <w:br/>
        <w:t xml:space="preserve">    </w:t>
        <w:tab/>
        <w:t xml:space="preserve">    </w:t>
        <w:tab/>
        <w:t>中美贸易战已经持续了3个多月，美国总统特朗普14日在接受采访时威胁对中国加征新的关税。　　(image)　　特朗普威胁对中国采取新的行动（图源：VCG）　　美国总统特朗普（DonaldTrump）10月14日在接受哥伦比亚电视台《60分钟》节目访谈时威胁对中国征收新一轮关税，同时还警告说，相对于俄罗斯2016年干预美国大选，中国干预美国的政治是一个“更大的问题”。　　当被问到是否想要让中国经济陷入衰退时，特朗普做出了否定的回答。他说：“我想要他们同我们谈判一个公平的协议。我想要他们像我们一样开放市场。”　　他还说，正在考虑征收更多的关税。　　当被问到俄罗斯干预美国2016年大选时，特朗普说：“我认为中国也干预了。坦白说，我认为中国是更大的问题。”　　据悉，美国股市近日接连暴跌，美国方面的对华强硬立场开始松动。美国《华尔街日报》10月11日报道称，在美国股市暴跌，以及中美贸易战恶化之际，据中美两国官员透露，白宫决定继续推动美国总统特朗普和中国国家主席习近平在11月的阿根廷G20峰会上会晤的计划。　　报道称，美国方面推动会晤的是美财长努钦（Steven Mnuchin）和白宫国家经济委员会主任库德。他们一直都担心股市对贸易战的反应，数月来一直都在努力让谈判重回正轨，但是鲜有成效。　　报道还指出，在计划这次G20会议上，白宫国家经济委员会和财政部发挥主导作用，而不是白宫里的对华鹰派，例如美国贸易代表莱特希泽（RobertLighthizer）。　　报道还表示，中国方面的策划团队成员包括习近平的经济特使刘鹤。　　报道称，一名知晓谈判内情的美国的消息人士称，美国的计划是让特朗普和习近平会晤，获得一个小胜利，然后宣布结束整个贸易战。</w:t>
        <w:br/>
        <w:t xml:space="preserve">    </w:t>
        <w:tab/>
        <w:t xml:space="preserve">    </w:t>
      </w:r>
    </w:p>
    <w:p>
      <w:r>
        <w:t>WXC4500</w:t>
        <w:br/>
      </w:r>
    </w:p>
    <w:p>
      <w:r>
        <w:br/>
        <w:t xml:space="preserve">    </w:t>
        <w:tab/>
        <w:t xml:space="preserve">    </w:t>
        <w:tab/>
        <w:t>还有不到7天，大麻就要在加拿大合法了。到时候，年满18或19岁的“成年人”，就可以大大方方走进店铺，买上一些“烟叶”，让自己合法地嗨起来。或许，一些曾经抽过大麻的人会说：“这玩意，入门级而已，比抽烟还安全。”然而，今天想讲一个令人心碎的故事，在这个故事里，一个正值青春韶华的大学生，就是从这种“比抽烟还安全”的大麻开始，一步步堕入深渊，最后命殒回国路。故事的主人公叫Roger Lu，山东人，今年才24岁，新西兰的留学生。不久前，他死于回国戒毒的路上。这是16岁的RogerLu。他的妈妈说，高中的他，优秀，乐观，积极活泼，喜欢运动尤其喜欢打羽毛球。可是，几年前，Roger开始和朋友一起偷偷吸食大麻，从此一发不可收拾。一开始，Roger只是和朋友一起大麻增加快感。但是，快感是容易让人上瘾的。对于一个不足20岁的青年来说，很多事情，有第一回必有第二回就，第三回……慢慢地，Roger越陷越深，。Roger每周吸食毒品要花费$420纽币，他的收入来源是靠在微信上售卖电子音乐。今年3月他第一次吸食合成毒品过量，导致昏迷。碰巧的是，他的妈妈当时正好发现了昏厥的儿子，Roger被紧急送往了基督城医院，接受了三天的治疗。这时妈妈才发现自己的儿子已经染上了毒品。她查看了儿子的手机，发现他加入了一个有个，里面都是他们在到处找寻毒源的信息。成员只要一有钱，就去买毒品聚在一起吸食，儿子手机的通话记录几乎都是与毒贩子有关。妈妈感到非常愤怒，于是给对方发信息，不要再售卖给自己的孩子，没想到却因此收到。妈妈于是开始苦口婆心劝解Roger，Roger似乎也感受到了毒品对自己的副作用，开始尝试戒毒。但是后，Roger开始重新吸食毒品，并且把自己的手机密码更改，以躲避母亲的监管。妈妈：“如果你不能立即停止，你会死的！”Roger：“。”这样的回答，让一个养育了孩子24年的妈妈来说，多么令人心痛！妈妈决定了，送孩子回国戒毒！然而，Roger却并没有走完这十几个小时的路程——在去机场的路上，他借口上厕所，跑到麦当劳厕所里悄悄吸了一次；到了机场，又在机场厕所吸了一次。飞机第二天抵达白云机场，转机期间，他又跑进了厕所……此时他已经开始意识模糊，甚至错过了飞往山东的航班。他的古怪行为引起了机场执勤警察的注意，于是对他进行了盘问后将其送到了广州一家医院。在医院，他度过了。这期间他因为吸食过量出现严重幻觉，异常亢奋无法入眠，甚至，脑袋想要爆炸，，最终他。今日特别写出这个故事，因为下周三，加拿大的大麻就要合法化了。19岁以上的人都可以购买娱乐大麻。19岁，很多人还在上大学。当同伴把已经点燃的烟头递到你手里，告诉你：“吸一口，没啥大事，不会上瘾，反而会很快乐，何况已合法……”的时候，吗？或者，你确定你的孩子能抵挡住吗？不说孩子，成年人呢？我们再分享一个故事，。A君在上海努力打拼多年，拥有自己的公司、房子、车子。妻贤儿孝，俨然一位通过努力奋斗获得成功事业、幸福家庭的励志哥。而这样的“成功人士”，最终走进了戒毒所。一开始是公司业务需要，他经常飞往全国各地，五年前公司在新疆开设分点，作为负责人，他需要过去培训一段日子。在与本地人觥筹交错的应酬中，有人跟他提及有一种“好东西”比香烟更有料，这就是大麻。大麻在中国仍属毒品，起初他还有一丝戒备，婉拒了陌生人的好意，但在接下来应酬的他经常听来客谈，“大麻这东西没瘾，吸一吸更来劲。”或许是三人成虎，或许是为了更快的融入这个圈子，他放下戒备，抽起第一根大麻烟。有记者问他：“大麻有瘾吗？”他斩钉截铁：“当然有瘾啊，不然我为什么后面要去吸海洛因，为什么要来戒毒？”原来，抽大麻这些年，他发现记忆极速下降，经常忘记第二天的开会、或是与客户的见面，每日意志消沉、精神活力缺乏。日久，便对公司、生活上的事情漠不关心，曾经的雄心壮志烟消云散，公司业绩一天不如一天，自己对老婆和孩子越来越冷漠。他醒悟到不能再抽大麻了，却发现精神异常难受，苦不堪言。此时大麻圈中“好友”告诉他，海洛因可以戒大麻，并且愿意免费给他尝试。“你不知道海洛因是毒品之王吗？”“。”后面的故事不复多说。最终，A君从一个公司老总，从此深陷毒品泥沼，堕入人生的悬崖之底。这样的故事还有太多太多。最后脱离故事，说说大麻成瘾。关于大麻的成瘾依赖性和耐受性一直存在争议，许多观点是认为大麻的生理成瘾性小于香烟，可以忽略不计，主要是精神依赖性，即心理成瘾。但也有研究表明，D9-THC可以增加伏隔核多巴胺的释放，产生强化效应。小量吸入或间歇使用大麻，戒断反应不明显，但是长期使用大麻，在中止吸食后的10小时后会出现包括震颤、出汗、恶心、呕吐、腹泻、激动、烦躁不安、厌食、失眠、体温下降甚至寒战、发热、震颤等轻到中等程度的戒断反应，与酒精成瘾的戒断症状相似。如果身边有人对这把草跃跃欲试，请转这篇给他。。我们有权选择，也必须学会选择——珍爱生命，远离让人成瘾的一切。</w:t>
        <w:br/>
        <w:t xml:space="preserve">    </w:t>
        <w:tab/>
        <w:t xml:space="preserve">    </w:t>
      </w:r>
    </w:p>
    <w:p>
      <w:r>
        <w:t>WXC4501</w:t>
        <w:br/>
      </w:r>
    </w:p>
    <w:p>
      <w:r>
        <w:br/>
        <w:t xml:space="preserve">    </w:t>
        <w:tab/>
        <w:t xml:space="preserve">    </w:t>
        <w:tab/>
        <w:t>被土耳其拘留两年后释放的一名美国牧师于周六下午在白宫椭圆形办公室跪在美国总统旁边，祈求上帝给予特朗普总统“超自然的智慧”。福音派基督徒安德鲁·布伦森牧师也赞赏美国政府为争取他的自由而对土耳其施加的强大压力。他说：“我们特别要感谢行政当局” ，“你们真的为我们而战。” 当时布伦森的家人也在场。特朗普说：“24小时内就从土耳其监狱到了白宫。这还不错。”特朗普在周六早上的一条推文中写道：“看到和会见他真是太棒了”， “他是一位了不起的基督徒，经历过如此艰难的历程。”特朗普感谢土耳其总统埃尔多安让布伦森回国，并表示没有支付任何赎金，美国没有与土耳其就布伦森的释放谈判一个协议。他说“我不就人质做交易。”安卡拉也强烈否认有任何交易。周五美国之音询问是什么导致布伦森被释放，特朗普在辛辛那提市政机场回应说：“我们和土耳其通话，他通过了那个系统，我们让他出来了。我们很久以来就一直试图让他出来“。布伦森的释放，结束了华盛顿与安卡拉之间的一场外交纠纷。布伦森被控犯有恐怖主义和间谍罪，如果被定罪，最多面临35年监禁。华盛顿称这些指控毫无根据。布伦森乘美国军用飞机前往德国的拉姆施泰因空军基地，进行医疗检查，然后返回美国。土耳其法庭星期五判决布伦森有罪，但只判处他三年零一个月的监禁。这位牧师在审前已经被拘押了两年，所以法庭判他以拘押期折抵刑期，将其释放。目击者说，布伦森听到法庭的量刑宣判后说：“这是我全家一直在等待的一天。”星期五，在第四天的听证中，三名检方证人收回了早先的证词。其中一人说他不知道布伦森是谁，另外两人声称法庭误解了他们之前的陈述。布伦森牧师一案在土美关系上一场前所未有的危机中成为一大聚焦点。美国总统特朗普今年8月对土耳其罚以关税，部分原因就是土耳其不放弃起诉布伦森。在美国加征关税后，土耳其货币崩溃。</w:t>
        <w:br/>
        <w:t xml:space="preserve">    </w:t>
        <w:tab/>
        <w:t xml:space="preserve">    </w:t>
      </w:r>
    </w:p>
    <w:p>
      <w:r>
        <w:t>WXC4502</w:t>
        <w:br/>
      </w:r>
    </w:p>
    <w:p>
      <w:r>
        <w:t xml:space="preserve">(image)　　资料图　　新华社芝加哥10月13日电通讯：每次到中国都会发现不一样的中国——美国前联邦参议员斯蒂文森三世眼中的中国　　1975年8月，作为美国国会议员访华代表团成员，阿德莱·斯蒂文森三世访问了中国。　　那是斯蒂文森第一次中国之旅。代表团在上海入境，乘火车前往北京。在北京，时任中国副总理邓小平接见了代表团成员。　　十天的旅程中，美国国会议员代表团参观了中国的一些主要城市和农业区。那次旅行给斯蒂文森留下了深刻印象。“我记得到处都是自行车。街上除了我们的汽车就没有其他汽车了。”这是斯蒂文森对中国的第一印象。　　1979年初，中国共产党十一届三中全会闭幕后一个多月，时任中国副总理邓小平访问美国，斯蒂文森有幸陪同。“我陪同他参观了华盛顿特区，还带他参观了美国国会大厦。”斯蒂文森告诉新华社记者：“邓小平言语不多。但是他开启了中国的改革开放，从而改变了世界。”　　斯蒂文森出生于美国伊利诺伊州一个政治世家，他本人1970年至1981年担任美国联邦参议员。在退出政界后，斯蒂文森开始以不同身份频繁访华。　　20世纪90年代，斯蒂文森在中国创办了一家合资企业，将先进的通信技术引入中国。21世纪初，他担任华美资本有限公司联合董事长，为中资企业赴美投资提供投资分析和融资服务。从2004年起，他同中国国际贸易促进委员会、河南省政府等多次联合主办“中美中西部经济合作论坛”，为两国中西部地区间的交流合作搭建平台。　　“我在中美之间频繁往返。每次到中国，都会发现一个不一样的中国，每个方面都有变化。”斯蒂文森回忆说：“中国变得越来越发达，到处都是高楼，街道上到处都是汽车。”“起初我们乘火车旅行，这样可以在陆地上看中国的变化。之后就开始乘飞机旅行了，这样可以游览中国更多的地方。”　　“我们参与了中国早期的互联网建设，而现在中国的互联网用户已经超过了美国。”斯蒂文森说，中国对外来投资更加开放，还推动合作加强国家间基础设施的互联互通。　　斯蒂文森说中国的变化太大、太多，无法一一列举。他赞叹道，如此众多人口在如此短的时间内摆脱贫困，“而中国实施改革开放才仅仅40年时间”。　　在斯蒂文森的书房，挂在墙上、放在桌上的，除了家族照片，最多的就是他在中国各地的留影，以及他和中国各阶层人士的合影。斯蒂文森笑着说：“现在我在中国自由旅行，同中国人用英语交谈。我在中国的好朋友可能比在美国的还多。”　　已经88岁高龄的斯蒂文森对记者说：“我很想再去中国。”  </w:t>
      </w:r>
    </w:p>
    <w:p>
      <w:r>
        <w:t>WXC4503</w:t>
        <w:br/>
      </w:r>
    </w:p>
    <w:p>
      <w:r>
        <w:br/>
        <w:t xml:space="preserve">    </w:t>
        <w:tab/>
        <w:t xml:space="preserve">    </w:t>
        <w:tab/>
        <w:t>海外网10月15日电近日，美国“第一夫人”梅拉尼娅20年前接受采访的视频资料曝光，梅拉尼娅曾自比前“第一夫人”杰奎琳·肯尼迪。据《每日邮报》报道，20年前的梅拉尼娅就曾自比“第一夫人”。在1999年12月3日ABC新闻（美国广播公司）首播的一档节目中，梅拉尼娅接受采访时表示，如果有可能，自己将会像肯尼迪夫人杰奎琳那样做一位传统的“第一夫人”，并且多承担一些社会活动。“我会支持他”，梅拉尼娅表示。当时的梅拉尼娅和特朗普只是恋人关系，特朗普也还不是美国总统。梅拉尼娅和特朗普于2005年结婚，特朗普于2017年1月正式就任美国总统，梅拉尼娅也成为了美国“第一夫人”。但“第一夫人”并不是好当的，特朗普自上台以来，因身陷“通俄门”、性丑闻等系列事件的指控饱受质疑，“第一夫人”的一举一动也是外界时刻关注的焦点。《每日邮报》指出，在穿着风格方面，梅拉尼娅和杰奎琳这两位“第一夫人”有不少相似之处，都很有个性。但梅拉尼娅此前因穿着印有“我才不在乎”的外套访问一处难民营，而受到美国民众的嘲讽，也让不少人质疑她是在借助衣服隐晦地表明自己对特朗普移民政策的实际态度。近日，梅拉尼娅再次接受美媒专访，她指出，“我知道媒体和大众都喜欢猜测我们夫妇俩的婚姻状况，并且散布一些谣言；我也理解这些谣言能让报纸和杂志大卖，吸引广告，我们就生活在这样一个社会，实在是太不幸了”。</w:t>
        <w:br/>
        <w:t xml:space="preserve">    </w:t>
        <w:tab/>
        <w:t xml:space="preserve">    </w:t>
      </w:r>
    </w:p>
    <w:p>
      <w:r>
        <w:t>WXC4504</w:t>
        <w:br/>
      </w:r>
    </w:p>
    <w:p>
      <w:r>
        <w:t>微软联合创始人保罗艾伦65岁去世微软联合创始人和海鹰队老板保罗艾伦去世，去世前罹患非霍奇金淋巴瘤。微软联合创始人和海鹰队老板保罗艾伦死于与非霍奇金淋巴瘤相关的并发症。享年65岁。“保罗的家人和朋友很幸运能够体验到他的智慧，温暖，慷慨和深切的关怀，”保罗艾伦的妹妹乔迪艾伦在一份声明中说道。“在我们失去和悲伤的时刻 - 我们非常感激他每天的关怀和关心。”艾伦投资公司Vulcan的慈善通讯主管珍妮特格林利周一证实了艾伦的死讯。艾伦两周前宣布，他的非霍奇金淋巴瘤在他第一次接受该疾病治疗后九年复发。艾伦在博客中写道，他已经开始接受治疗，并计划“积极地”对抗它。非霍奇金淋巴瘤是一种从白细胞开始的癌症。1975年，在霍尼韦尔工作的艾伦与他的朋友比尔盖茨共同创办了微软，比尔盖茨是哈佛大学的二年级学生。艾伦自1997年以来一直拥有海鹰队。他还拥有波特兰开拓者队，并持有西雅图音速队的少数股权。据他的网站称，艾伦的慈善捐款超过20亿美元，也因其在社区的工作而闻名。</w:t>
      </w:r>
    </w:p>
    <w:p>
      <w:r>
        <w:t>WXC4505</w:t>
        <w:br/>
      </w:r>
    </w:p>
    <w:p>
      <w:r>
        <w:t>(image)(image)(image)</w:t>
      </w:r>
    </w:p>
    <w:p>
      <w:r>
        <w:t>WXC4506</w:t>
        <w:br/>
      </w:r>
    </w:p>
    <w:p>
      <w:r>
        <w:br/>
        <w:t xml:space="preserve">    </w:t>
        <w:tab/>
        <w:t xml:space="preserve">    </w:t>
        <w:tab/>
        <w:t>近期，中国公安部原副部长孟宏伟从法国返回中国后，离奇失踪，引发外界关注。当时有消息称，他被中共带走。几天之后，官方宣称他接受调查，但未指明关押地点。这种秘密抓捕近年来在中国频繁发生，无论是中国官员还是商人、明星等，均有可能被秘密抓捕。10月15日，美国华尔街日报中文网在其推特（Twitter）评论称，从神秘富豪肖建华，影视明星范冰冰，到国际刑警组织主席孟宏伟，无论他们拥有怎样的财富、声名和权势，都经历了原由不明的失踪。此前已有大批中国高官短暂消失，一些人后来获释，另一些被判刑。随着失踪人士扩大到党外，这些事件传达了一个讯息：韩国《朝鲜日报》10月8日报道称，孟宏伟失踪情形与范冰冰失踪案如出一辙，重演“突然失踪→被传受当局调查→政府不予回应”的剧情。韩国《东亚日报》10月8日报道称，肖建华在2017年1月到香港后就被陌生人带走，直到现在生死不明。虽然外界认为肖建华卷入腐败案件，但中国政府到现在都没有明确公开他涉嫌的罪名等具体情况。《东亚日报》报道称，在文明社会中逮捕一个人的时候，通知家人并保障其邀请律师的权力是最基本的人权。而突然的失踪带给人民的恐惧远远大于事件本身。</w:t>
        <w:br/>
        <w:t xml:space="preserve">    </w:t>
        <w:tab/>
        <w:t xml:space="preserve">    </w:t>
      </w:r>
    </w:p>
    <w:p>
      <w:r>
        <w:t>WXC4507</w:t>
        <w:br/>
      </w:r>
    </w:p>
    <w:p>
      <w:r>
        <w:t>川普总统周一（10月15日）表示，众多支持者涌向他的竞选集会是个很好的迹象，说明很快〝将有大事发生〞，暗示中期选举将迎来共和党胜利的〝红波〞。 　　(image)周一清晨，针对他每次出席集会都场场爆满的情况，川普发推评论：　　〝我集会上的人群比以往任何时候都大得多，包括2016年竞选。这些大型会场从没有一个座位空着，还有好几千人在会场外观看屏幕。热情和兴致穿透屋顶。将有大事发生——看吧！〞　　目前离中期选举到来还有3周时间，美国两党正就国会控制权问题加紧竞争。　　川普在中期选举前积极出席各地的竞选集会，全力支持共和党人竞选。上周，他先后赴爱荷华、宾夕法尼亚、俄亥俄和肯塔基州出席集会，而每场集会的会场都被数千名热情的支持者挤得水洩不通。　　据保守派博客Gatewaypundit报导，上周六，有人为能亲眼看到川普在肯塔基的演讲，居然在华氏温度46°的低温天气中排队等候了6个小时。　　各地民众高度支持的热情让川普相信，他会证明权威人士和民意测验所宣扬的〝蓝波〞其实是错误的。自由派一直在制造声势，称民主党将在中期选举后控制众议院，甚至还可能控制参议院。　　美国中期选举将从11月6日开始举行，届时，不仅众议院所有435名众议员都要改选，参议院的33个席位及36个州的州长职位也要重新洗牌。　　总部设于华盛顿的独立民调和智库机构皮尤研究中心（Pew ResearchCenter）最近调查发现，美国选民目前的投票热情是20多年来历次中期选举中最高的。近3/4的登记选民表示，他们很关心共和党能否保住在参众两院的优势。　　皮尤调查还发现，近60％的登记选民认为，对川普的看法会影响他们的投票。</w:t>
      </w:r>
    </w:p>
    <w:p>
      <w:r>
        <w:t>WXC4508</w:t>
        <w:br/>
      </w:r>
    </w:p>
    <w:p>
      <w:r>
        <w:t>(image)赵丽颖与冯绍峰宣布结婚凤凰网娱乐讯 10月16日10点07分，赵丽颖晒出和冯绍峰合影以及结婚证宣布喜讯，并发文说：“官宣”。恭喜两位，修成正果！(image)赵丽颖微博截图赵丽颖和冯绍峰的宣布时间也很有意义，今天10月16日是赵丽颖生日，发微博时间卡在了10:07，正好是冯绍峰的生日，看起来甜蜜有爱！网友也纷纷留言送上祝福：“宝贝，无论你的选择是什么，我们都支持你，只要你幸福我们就开心”、“祝福祝福，颖宝开启新生活”。据悉，赵丽颖冯绍峰合作过《西游记女儿国》《知否知否应是绿肥红瘦》，多次被网友偶遇拍到同框，却始终未承认过恋情，如今直接公布婚讯。</w:t>
      </w:r>
    </w:p>
    <w:p>
      <w:r>
        <w:t>WXC4509</w:t>
        <w:br/>
      </w:r>
    </w:p>
    <w:p>
      <w:r>
        <w:t>范冰冰偷税丑闻被曝光后，崔永元也因爆料事件备受关注。北京时间10月14日晚，崔永元直播再度被禁，引发网友不满。</w:t>
      </w:r>
    </w:p>
    <w:p>
      <w:r>
        <w:t>WXC4510</w:t>
        <w:br/>
      </w:r>
    </w:p>
    <w:p>
      <w:r>
        <w:t>(image)北京时间2018年10月12日，在中国天津港至日本鹿儿岛的处女星号豪华邮轮上，许多中国大妈迎着寒意十足的海风，兴致勃勃地在甲板上跳广场舞。（图源：VCG）(image)  她们着装统一，还有人领舞。（图源：VCG）(image)  她们身着华丽舞蹈服，在甲板上摆着姿势。（图源：VCG）(image)  在交谊舞的舞池里也大都是中国大爷大妈。（图源：VCG）(image)  在豪华游轮上，这些中国大妈摆各种姿势尽情拍照留念。（图源：VCG）(image)  她们手拿“标志性”的丝巾迎着海风飘扬。（图源：VCG）(image)她们身着华丽舞蹈服，在甲板上尽情舞蹈。（图源：VCG）(image)这些中国大妈手拿丝巾在甲板上尽情拍照。（图源：VCG）</w:t>
      </w:r>
    </w:p>
    <w:p>
      <w:r>
        <w:t>WXC4511</w:t>
        <w:br/>
      </w:r>
    </w:p>
    <w:p>
      <w:r>
        <w:br/>
        <w:t xml:space="preserve">    </w:t>
        <w:tab/>
        <w:t xml:space="preserve">    </w:t>
        <w:tab/>
        <w:t>10月14日，有消息称，中国自由派学者资中筠被中共约谈，有三大原因。综合媒体10月16日报道，资中筠女儿表示：“中国社科院美国所书记约谈我妈，给我妈念了三条错误：1、公然宣扬中共党史造假；2、大肆鼓吹宪政；3、《炎黄春秋》的会上说中共十八大没有新东西，只有两点与以往不同还是倒退的。我妈供认不讳。”有分析称，资中筠是在中国极少数保持良知的学者。资中筠被约谈是必然的，因为她一直倾向于自由主义，反对北京当局的大多数大政方针，当局近期一直在加强舆论控制。资中筠的政治观点有，“在权力不受监督的情况下，官员必然腐败，以德治国不再适用于现代中国。对于中国的海外形象，中国宣传软实力，只要发生几宗‘被自杀’事件，在国外开多少间孔子学院，都救不了中国的面子！”有记者对资中筠提出：“中国社会除了腐败问题，也会有一个阶层固化的现象，‘富二代’、‘官二代’占据最好的资源，上升渠道的阻塞，会让很多人对未来丧失信心。”资中筠答复说：你说的社会流动性问题，确实是现在中国社会一个很大的问题。一个国力比较强、有活力的社会，应该是流动性比较强的社会，假如要是哪个阶层的子子孙孙永远就属于哪个阶层，年轻人认为没办法通过努力就能够过上更好的生活，那么这个社会就会停滞不前。中国出现这样一种现象，是社会的不幸。当然也不能说现在完全都是这样，现在社会上并不是说你不是“富二代”、“官二代”就永远没有出路，通过自己的努力，上升的空间还是有的。年轻人不能以此为借口，觉得一切都是白搭，用不着努力，等到机会来了的时候，你又没有准备好，这就是你自己的问题了。资中筠对于中国教育深感痛心和担忧。曾表示，中国目前的教育方式传授的就是完全扼杀人的创造性和想象力的极端功利主义。同时对中国大陆大学的课题制提出批评，认为其完全破坏了教育最本质的东西。对985工程和211工程提出了质疑，并认为唯一的办法，就是要放开思路，允许私人办学。资中筠认为中国重官轻学、官本位的教育现状不改变的话，中国人种会退化，她举例称1991年清华80年校庆还算正常，到90周年校庆时，时任中共中央总书记的江泽民要来参加校庆，而且校庆上第一位讲话的人不是清华毕业生，而是江泽民，从那时起，返校节开始变味。到了100周年校庆时，完全变味，在人大会堂的活动完全变成官方活动，不在校园，按级别讲话。公开资料显示，资中筠，女，生于1930年，资深学者、翻译家，中国社会科学院荣誉学部委员，曾任中国社会科学院美国研究所所长，《美国研究》杂志主编。资中筠精通英语及法语，是国际政治及美国研究专家，因德高望重被尊称为“资先生”“资中筠先生”。</w:t>
        <w:br/>
        <w:t xml:space="preserve">    </w:t>
        <w:tab/>
        <w:t xml:space="preserve">    </w:t>
      </w:r>
    </w:p>
    <w:p>
      <w:r>
        <w:t>WXC4512</w:t>
        <w:br/>
      </w:r>
    </w:p>
    <w:p>
      <w:r>
        <w:t>为中国人市场打造的诺唯真喜悦号（NorwegianJoy）是挪威邮轮旗下的一艘豪华邮轮，为世界最大最豪华游轮之一，2017年6月自上海展开首航。不过才一年时间，便宣布2019年4月将退出中国市场，有刚刚结束邮轮行程的游客认为，是被中国大妈吃倒的！ (image) 诺唯真喜悦号专为中国人打造，却宣布退出中国市场。（法新社资料照） (image)网友说，中国大妈们的肠胃功能令人惊嘆不已。（图取自搜狐）综合媒体报导，挪威邮轮（诺唯真游轮）1966年成立，名列全球三大邮轮之一，总部在美国迈阿密，喜悦号则是首艘专为中国市场打造的邮轮，为旗下最大吨位及全球第八大邮轮，排水量达到167725吨，最大载客量4930人，内装散发浓浓中国风，包括标示、菜单等都以中文为主，菜色也是偏中式，船上有1925间奢华客房，2017年下水，2、3千元人民币可享吃喝玩乐全套服务。在喜悦号通告中，表示2019年4月喜悦号将退出中国市场，这是公司整体的战略规画所需，对中国市场的信心没有改变。不过有乘客发文分析，喜悦号决定离开中国市场其实另有原因。这名网友分享自己在邮轮上的所见所闻，认为中国人"只浪费、不消费"，狗血的是，船上规定早上7点早餐，6点钟不到，中国大妈大伯就"嗡"在餐厅门口了，而且有人不停地拍门，抗议早餐太迟了...。文章还称，"勤拿少取、节约食物、文明用餐、礼貌相让"的告示牌到处都有，但完全没用。用餐时每个桌上都有大量遗弃的食物，整盘虾仁、鸡腿、牛排...。"我今晚上算是开了眼了...隔壁桌上一群人胀得不停地揉肚子，桌上的盘子里还堆得很高..."这名网友点出，"特别是中国大妈们，她们的肠胃功能令我惊嘆不已。如此暴饮暴食也不怕消化系统出问题？"更强调"看来这艘美国巨轮硬生生的是被中国人吃倒的了！"</w:t>
      </w:r>
    </w:p>
    <w:p>
      <w:r>
        <w:t>WXC4513</w:t>
        <w:br/>
      </w:r>
    </w:p>
    <w:p>
      <w:r>
        <w:t>原标题：美国百年老店西尔斯申请破产，特朗普为其惋惜【文/观察者网徐乾昂】在债台高筑和业绩不佳的双重压力下，拥有百年历史的美国“宗师级”零售业巨头西尔斯百货（Sears）倒下了。据路透社消息，当地时间15日，西尔斯正式向美国法院申请破产保护。(image)一家关闭的西尔斯百货店面资料图在互联网经济排山倒海般的攻势下，美国最大玩具连锁店玩具反斗城（Toys“R”Us）、曾有“最佳信誉”之称的美国电子产品零售商RadioShack、美国第四大体育用品零售商SportsAuthority，均在这两年间申请了破产保护。美国总统特朗普对此表示惋惜，但他同时指出，“是西尔斯自己经营不善。”西尔斯百货自2011年以来累计亏损逾110亿美元，年销售额下降近60%，至167亿美元。该公司每年需要筹集超过10亿美元的资金才能维持运营。其股价曾在2007年达到每股超过130美元，(image)而压垮西尔斯的最后一根稻草，就是一笔价值1.34亿美元的债务——西尔斯已经无力在15日的最后期限偿还。如今虽然已经申请了破产，但西尔斯还想再硬撑一会儿。西尔斯计划在年底前关闭旗下188家百货商店，保证300家店开门运营，剩余的250家门店命运尚不确定。目前，西尔斯底下还有6.8万员工。有关这笔“续命”用的钱，西尔斯方面正与债权人协商紧急融资，以望在破产程序中获得5亿至6亿美元的融资。不出意外，美国人还能在这个圣诞节假期见上西尔斯最后一面。CNN新闻网介绍，1886年西尔斯成立，彻底改变了美国人的生活方式。内战后美国重视城乡结合部（suburbs）的发展，西尔斯在这块农民、农场主居多的土地上，把零售业整合，(image)首批西尔斯百货图自CNN1906年，西尔斯正式公开上市，最初市值约为4000万美元，曾被称为美国金融史上零售业的第一次IPO。上世纪40年代，，随后发展成为全球最大百货零售商。直到1989年，沃尔玛才打破了西尔斯的销售记录。(image)芝加哥442.1米高的西尔斯大厦，现已改名为威利斯大厦资料图家具曾是西尔斯百货的最具标志性的产品之一。曾有过一段时间，每2个美国家庭中就有一家使用西尔斯的产品。(image)图自CBS但西尔斯不仅仅是卖家具。自1908年起，西尔斯开始售卖“西尔斯现代之家”，向买家提供制作图纸、订购原材料、安置家具在内全套式的服务。自1908年至1940年间，西尔斯就卖出了7.5万套“现代之家”。(image)只需一个电话，别墅送上门，但需要自己“组装”过去十年间，西尔斯一直努力在创新，以应对电商崛起所带来的冲击。但由于零售额的持续下降，以及其债务已完全超过可负担的水平，西尔斯或将不得不面临破产清算。西尔斯不是一人。在互联网经济排山倒海般的攻势下，美国最大玩具连锁店玩具反斗城（Toys“R”Us）、曾有“最佳信誉”之称的美国电子产品零售商RadioShack、美国第四大体育用品零售商SportsAuthority，(image)去年黑五节（美国购物节），盼守在玩具反斗城外的孩子@视觉中国路透社称，西尔斯前首席执行官兰帕德（EddieLampert）曾计划将17.5亿美元的资产出售，17亿美元的房地产进行交易，以及11.2亿美元的债务更新，这些将使未偿还债务从目前的55.9亿美元降至12.4亿美元。但由于公司财务表现不佳，其债权人拒绝支持他的重组计划，这迫使破产或成为唯一的选择。15日，兰帕德已经宣布辞任CEO一职，西尔斯的全部业务将交给三位执行高管处理。而如今改变美国的，可谓就是以亚马逊为代表的电商。1997年，当时还只是一家网络书店的亚马逊上市，IPO价格为18美元，估值为4.38亿美元。当时，亚马逊创始人贝佐斯在写给股东的信中表示，“这才是互联网的第一天，也才是亚马逊的第一天。”如今，亚马逊的市值一度超过万亿美元。eMarketer的数据显示，亚马逊今年迄今为止的销售总额已占到美国所有在线零售额的49.1%，占全国总零售额的5%。西尔斯申请破产的那一天（15日），彭博社曝料，称美国现任财务部长努钦（StevenMnuchin）曾在2005年至2016年间担任过西尔斯董事。(image)努钦还在2017年1月，向兰帕德所拥有的对冲基金投资2600万美元。但美国财政部并没有第一时间回应媒体置评请求。而特朗普在15日计划前往佛罗里达州视察救灾情况（该州刚刚经历有记载以来的最强飓风）。出发前，他在白宫接受媒体采访时表示，“就我这代人来说，西尔斯曾经真的很牛，所以看到他们破产，很悲伤。”</w:t>
      </w:r>
    </w:p>
    <w:p>
      <w:r>
        <w:t>WXC4514</w:t>
        <w:br/>
      </w:r>
    </w:p>
    <w:p>
      <w:r>
        <w:t xml:space="preserve"> 　　美媒刊文称，美中关系逐渐迈向新冷战时代，特朗普对华政策愈加强硬，其团队中的鹰派人员也占据了上风。　　　　　特朗普访华期间，中美人员这段冲突被保密处理　　据10月15日报道称，华强硬派包括白宫幕僚长凯利（JohnKelly）。据知情人士透露，凯利对中国的看法与邓福德一样，也是受到此前经历影响变得更加坚定。　　文章指出，在2017年秋季特朗普访问北京期间，凯利曾与一名中国官员发生肢体冲突，当时这名中国官员试图接近“核足球”(nuclearfootball)，即装着特朗普移动核导弹指挥中心的手提箱。　　凯利当时对同行人员称，他拒绝接受道歉，除非一名中国高级官员到华盛顿在美国国旗下表示悔悟。</w:t>
      </w:r>
    </w:p>
    <w:p>
      <w:r>
        <w:t>WXC4515</w:t>
        <w:br/>
      </w:r>
    </w:p>
    <w:p>
      <w:r>
        <w:t xml:space="preserve">(image)　　图为哈苏吉进入总领馆最后画面。（图：美国有线电视新闻网）　　海外网10月16日电日前，沙特记者失踪一案扑朔迷离，引发外交风波。美国有线电视新闻网（CNN）15日报道称，沙特政府正准备承认，失踪的沙特记者哈苏吉因“审讯不当”死亡。　　美媒报道称，这份沙特政府即将发布的报告仍在准备中，其中的内容可能还会修改。　　此外，该报告可能会得出结论，即该行动是在缺乏“透明度”的情况下进行的，相关涉案人员将被追究责任。　　10月3日，担任《华盛顿邮报》评论员且在美居住的记者哈苏吉在进入沙特驻土耳其伊斯坦布尔总领馆后失踪。事后，沙特政府称哈苏吉于当日下午就已经离开总领馆，但并未提供相关证据。　　当日一直在外等候的哈苏吉未婚妻表示，她并未看见哈苏吉从总领馆中出来。　　报道称，哈苏吉失踪事件引发了外交风波，沙特同西方国家关系产生裂痕。许多国际公司相继退出即将在沙特举行的投资峰会，该会议原本计划于本月晚些时间在利雅得举行。事件同样让沙特与土耳其的关系陷入紧张，土耳其方面一直指责沙特没有积极配合案件的调查。　　美国总统特朗普15日表示，美国国务卿蓬佩奥将很快启程与沙特国王萨尔曼见面，以帮助事件的解决，如果有必要，蓬佩奥还将赴土耳其。 </w:t>
      </w:r>
    </w:p>
    <w:p>
      <w:r>
        <w:t>WXC4516</w:t>
        <w:br/>
      </w:r>
    </w:p>
    <w:p>
      <w:r>
        <w:t xml:space="preserve">(image)　　刘强东和妻子章泽天被拍到在英国伦敦出席英国女王孙女婚礼。　　北京时间15日消息，据外媒报道，澳大利亚一家法院上周五判处中国房地产开发商徐龙威（音译，LongweiXu）四年监禁，至少要服刑两年半，原因是他在2015年出席中国亿万富豪刘强东在悉尼举办的一场派对时强奸一名年轻模特。　　现年45岁的刘强东是京东创始人兼CEO，他在此案中未被指控有任何不当行为，诉讼过程中曾委托律师要求法庭对其身份秘而不宣。提交给法院的证据显示，他在2015年的这次晚宴上只是在准备食品并招待客人。不过该案令中国商务人士在国外的生活方式受到关注。　　据原告一名中国女子称，2015年12月26日，她与初识的徐龙威一同前往悉尼某豪宅内参加派对。在场的男性（除刘强东外）都与她喝酒，最终她醉得无法走路。派对后，徐龙威并没有像之前所说的那样将其送回家，而是将她带到了香格里拉酒店房间，并试图实施性侵。事后，她在男友陪同下报警。　　据悉，当晚出现在这套价值数百万澳元顶层公寓的派对的人，都是刘强东的客人。刘强东为徐龙威主持生日派对，并亲自下厨做晚餐。　　在警方审讯中，徐龙威一度否认性侵，称“也许她只是想要一点钱。” 徐的律师Winston TerraciniSC也否认了其当事人的罪行。　　今年7月，澳大利亚新南威尔士州地方法院对这桩性侵案作出裁定，徐龙威被控未经对方许可强行发生性关系、攻击对方脸部等7项罪名。　　在徐龙威的案件审理期间，刘强东曾两次试图让媒体不公开其名字的努力，但都未获得成功。此前，刘强东自己还因为在美国涉嫌性侵指控，而陷入麻烦。　　徐龙威案件宣判当天，刘强东和妻子章泽天被拍到在英国伦敦出席英国女王孙女婚礼， “奶茶妹妹”还被误认为是日本公主。  </w:t>
      </w:r>
    </w:p>
    <w:p>
      <w:r>
        <w:t>WXC4517</w:t>
        <w:br/>
      </w:r>
    </w:p>
    <w:p>
      <w:r>
        <w:t>前50名中国女企业家平均财富比去年下降7.8%至213亿元，但仍是十年前的4倍。胡润百富董事长兼首席调研员胡润表示：“前50名女企业家的平均财富是前50名男企业家的三成。”白手起家的比例从去年68%提高到77%，有41位，比去年增加7位。6位“80后”进入中国女企业家前50名，全是继承财富的。她们是29岁的纪凯婷、35岁的许阳阳和周晏齐、37岁的杨惠妍、38岁的卢晓云和刘畅。房地产和制造业是上榜女企业家的主要财富来源，上榜人数占比分别为27%和17%，且呈上升趋势。胡润表示：“对比前50名男企业家，房地产、金融投资和制造业也是男企业家最主要的财富来源，差距较大是在IT行业。”四分之一新人，比去年增加4位，有13位。其中，12位都是白手起家的。领衔的是世界500强企业恒力的范红卫，二十多年前和她先生陈建华一起进入化纤行业，今年首次以财富375亿元位列女企业家榜第五名；其次是磁性材料元件制造商领益智造的曾芳勤，财富160亿元进入榜单前25名；再次是恒瑞医药的吴羽岚，财富150亿元进入榜单前30名。得益于海底捞上市，两位“火锅女王”舒萍和李海燕分别以财富125亿元新上榜。胡润表示：“意外的是，新人中，没有一人是从事新产业的。”北京取代深圳成为中国女企业家的居住地首选，比去年增加3位，有12位；深圳比去年少3位，以8位排名第二；上海减少2位，以5位排名第三。有5位女企业家住在大陆以外：4位在香港，1位在新加坡。从出生地来看，粤商仍然最多，有6位，比去年增加1位；苏商超过浙商排到第二，比去年增加1位，有5位；浙商排名第三，比去年减少1位，有4位。白手起家女企业家中，也是粤商最多。上榜女企业家中，全国人大代表或全国政协委员比去年骤减6位，今年只有1位（周群飞，第十八届全国政协委员），历史最低。平均年龄50岁，比去年大1岁，而比百富榜总榜平均年龄小5岁。前50名男企业家的平均年龄为54岁。前50名女企业家中，42%出自“社会大学”。本科毕业于国内较有名高校的有：吴亚军（西北工业大学）、许阳阳（厦门大学）、陈金霞（上海财大）、雷菊芳（西安交通大学）和王秋杨（中国传媒大学）等。本科毕业于国外大学的有：杨惠妍（美国俄亥俄州立大学）、纪凯婷（伦敦大学）、马东敏（美国新泽西州大学）和张欣（英国萨塞克斯大学）等。硕士毕业于国外大学的有：张欣（剑桥大学）和赵亦斓（华盛顿大学）等。今年属羊的女企业家进步最大，增加2人，以6人排到第一；蛇也表现不错，增加1人，以6人并列第一。胡润表示：“好玩的是，女企业家和百富榜总榜倒过来，在总榜上表现最好的兔子，在女企业家中倒数第二；在总榜上倒数第二的牛，在女企业家中排到第三。”（2018年10月16日，上海）继10月10日发布《2018 LEXUS雷克萨斯•胡润百富榜》（2018 LEXUS•HurunChina Rich List）之后，胡润研究院今日发布其子榜《2018胡润女企业家榜》（Hurun Richest WomeninChina2018），这是胡润研究院连续第十三次发布“胡润女企业家榜”前50名。与胡润百富榜总榜不同，女企业家榜单独计算了那些能够从家族财富中剥离出的女企业家的个人财富。财富计算的截止日期为2018年8月15日。胡润表示：“中国妇女占世界妇女人口的五分之一，但全球最成功的女企业家中，中国占六成！随着国家鼓励支持更多女性投身创新创业，中国新兴经济体中女性从业人员超过半数，但我们女企业家榜前50名中来自传统行业的居多，而新产业还较少。”“经常有人问我为什么中国女企业家占全球比重这么高，主要原因可能也包括改革开放，以及中国女企业家所具备的企业家精神所带来的必然性”，胡润补充。前十名平均财富496亿元，平均涨幅为14%，去年前十名平均涨幅达到95%。胡润表示：“前十名中周群飞和张茵财富缩水较多，中美贸易摩擦对她们有一定影响。”前十名门槛比去年降低4%，为270亿元。前十名中有1位首次上榜：恒力的。前十名中来自广东的最多，有3位。前十名主要财富来源是房地产和制造业，分别有5位和3位。前十名平均年龄50岁，比去年前十名平均年龄大3岁。(image)来源：《2018胡润女企业家榜》-对比去年排名不变↑对比去年排名上升↓对比去年排名下降*对比去年新进入前十名37岁杨惠妍以财富1500亿元第六次成为中国女首富，位列《2018LEXUS雷克萨斯•胡润百富榜》第四位。今年上半年，碧桂园销售额突破4000亿，同比增长43%，但杨惠妍财富仍比去年缩水100亿。继去年教育板块上市之后，今年碧桂园物业版块也成功上市，市值达300亿。 54岁吴亚军以585亿元成为中国白手起家女首富，是唯一进入《2018LEXUS雷克萨斯•胡润百富榜》前50名的中国白手起家女企业家。截至今年前三季度，龙湖累计销售规模已经超过1000亿。去年龙湖纳税额达到百亿规模。截至目前，拥有雇员2万人，业务遍布全国7大城市群，40余个城市。“北京地产女王”77岁陈丽华以505亿元排名第三，位列《2018LEXUS雷克萨斯•胡润百富榜》前50名。陈丽华在北京拥有数家房地产企业，包括长安俱乐部、丽苑公寓等，总投资超过35亿元。另外还投资了金宝商业街，西起王府井金鱼胡同，东至东二环的雅宝路。去年白手起家女首富，“触屏女王”48岁周群飞以385亿元排名第四，位列《2018LEXUS雷克萨斯•胡润百富榜》前100名。10月初，蓝思科技市值大跌8.6%，创三年来新低。去年11月，蓝思科技市值曾突破千亿元，随后就开始进入下跌通道。51岁的范红卫以375亿元新上榜，排名第五。恒力去年总营收超过3000亿元，位列世界500强第235位。陈建华、范红卫夫妇以财富790亿元位列《2018LEXUS雷克萨斯•胡润百富榜》前30名。61岁的张茵以365亿元排名第六，位列《2018LEXUS雷克萨斯•胡润百富榜》前100名。玖龙纸业已经成为世界最大的废纸环保造纸的现代化包装纸造纸集团。今年6月，又收购两家在美国的浆纸一体化工厂。29岁的纪凯婷财富上涨26%，以360亿元排名上升一位至第七。龙光地产董事长纪海鹏之女。纪凯婷为龙光地产非执行董事，但通过不同的公司及家族信托持有龙光地产85%的股权，也因此成为榜上最年轻的。以325亿元排名上升一位至第八，财富比去年增长16%，主要因为达利食品的股价上涨。母女俩分别持有上市公司12亿股和47亿股。50岁的上海人陈金霞财富上涨16%至290亿元，排名比去年上升3位至第九。2008年“涌金系”的魏东意外过世后，由魏东妻子陈金霞为新任掌门，接手涉及金融、药品、高科技等多个行业的资本大系。陈金霞毕业于上海财经大学。54岁的陕西人郑翔玲财富上涨一倍多至270亿元，排名比去年上升27位至第十。中国生物制药企业主要研发、生产及销售多种化学药品、生物药品及中药现代制剂。去年公司营收148亿元，同比增长9.4%。郑翔玲毕业于北京大学，现居香港。(image)来源：《2018胡润女企业家榜》↑对比去年排名上升↓对比去年排名下降–对比去年排名不变仍是广东女首富，而广东白手起家女首富是；上海女首富是，而上海白手起家女首富是；福建女首富是，而福建白手起家女首富是；香港女首富是，而香港白手起家女首富是。(image)来源：《2018胡润女企业家榜》-对比去年排名不变↑对比去年排名上升↓对比去年排名下降*对比去年新上榜(image)来源：《2018胡润女企业家榜》，*非白手起家领益智造是由江粉磁材与领益科技于2018年成功资产重组后更名注册，主要业务包括磁性材料元件等，产品广泛应用于消费电子产品、车载工控、智能安防、智能穿戴、智能家居、新材料、新能源汽车等领域。领益智造目前拥有员工5万人。“火锅女王”舒萍以财富125亿元新上榜。海底捞今年9月在港交所上市，目前市值近800亿元。今年上半年海底捞餐厅营收达73亿元，同比增长54%。海底捞的联合创始人，另一位“火锅女王”李海燕也以财富125亿元新上榜。马秀慧1996年与丈夫王耀海一道创办广东欧普照明。用十多年时间，把一个专门生产节能灯的8人小厂，发展成拥有4500多名员工、年销售额16亿元的专业民用灯具厂商。10位落榜者，分别是因财富没有达到95亿门槛而未上榜的蚂蚁金服的、汉鼎宇佑的、万丰奥特的、信立泰的、巨人的、海普瑞的和申通快递的，因股权变动而未上榜的赫基国际的、正威的刘结红和祥祺的。马云的太太、宗庆后女儿等，因看不清她们在公司的股权，而没上榜。(image)来源：《2018胡润女企业家榜》与《2018 LEXUS雷克萨斯•胡润百富榜》-对比去年排名不变↑对比去年排名上升↓对比去年排名下降*对比去年新上榜前50名上榜女企业家中，白手起家的有41位，占比77%，比去年多7位。他们或是自己白手创业，如龙湖的、富华的、蓝思科技的和玖龙纸业的等，或是与丈夫共同创业，如恒力的、恒瑞的、SOHO的和百度的等。和去年一样，白手起家女企业家平均年龄52岁，其中有10位“70后”，以蓝思科技的为首。白手起家女企业家中，总部在和的最多，各有12位；和各有5位。从出生地来看，也最多，有5位。(image)前50名中有12位非白手起家，比去年减少4位。她们或是继承或是遗孀或是被视为拥有丈夫部分资产。继承财富的中，有7位是二代：和。继承或者遗孀包括：如碧桂园的，财富1500亿；涌金投资的，财富290亿。被视为的包括：赫基国际的，黄茂如、张静夫妇财富200亿。上榜女企业家所在公司中，目前市值最大的是。(image)来源：胡润研究院-对比去年排名不变↑对比去年排名上升*对比去年新进入前五名(image)来源：《2018胡润女企业家榜》与《2018 LEXUS雷克萨斯•胡润百富榜》↑对比去年排名上升↓对比去年排名下降-对比去年排名不变(image)来源：《2018胡润全球富豪榜》↑对比去年排名上升↓对比去年排名下降-对比去年排名不变*对比去年新进入前十名前50名女企业家平均财富是十年前的4倍，达到213亿元；上榜门槛是十年前的6倍多，达到95亿元。自2007年成为第二位中国女首富之后，今年第六次成为女首富。从总部来看，十多年来女企业家们始终较喜欢将总部设在。同样，十年间女企业家中的也长期占主导地位。从行业来看，除2007年制造业人数最多外，十多年间是女企业家们首选行业，其次和。(image)编制方法财富计算的截止日期为2018年8月15日，美元与人民币的兑换比例按照1:6.9计算。胡润研究院收集了候选人的所有公开信息并进行反复交叉核对，使用市场价值来评估企业家拥有的财富。我们的信息来源主要有四个渠道：第一是所有重要的中、外媒体报道；第二是股市公告，包括国内和香港主板、创业板、新加坡、纳斯达克、纽约、多伦多、伦敦和悉尼证券市场；第三是实地采访，我们的团队走遍全国各地，采访企业家、记者和当地政府机关并参加相关研讨会；第四是我们十年来建立起来的遍布全国的有效信息网络和巨大的数据库。我们联系了榜上的大多数人以及其他许多最终没能上榜的人。我们不否认这张榜单会因为某种原因而漏人的可能。我们所指的“上榜企业家”是指目前主要居住地在中国大陆并且主营业务在中国大陆的企业家，而不考虑他们现在的护照或国籍是哪里。(image)</w:t>
      </w:r>
    </w:p>
    <w:p>
      <w:r>
        <w:t>WXC4518</w:t>
        <w:br/>
      </w:r>
    </w:p>
    <w:p>
      <w:r>
        <w:t xml:space="preserve">(image)　　13日，李湘晒出为女儿王诗龄庆生的照片，并称：“生日快乐!我们的心肝肝!”照片中，王诗龄似乎苗条了不少，她身穿红色针织衣，头戴红色发卡，站在爸爸王岳伦和妈妈李湘的中间，一家三口温馨合影。随后王岳伦转发微博并深情告白：“一家人在一起真好!”  </w:t>
      </w:r>
    </w:p>
    <w:p>
      <w:r>
        <w:t>WXC4519</w:t>
        <w:br/>
      </w:r>
    </w:p>
    <w:p>
      <w:r>
        <w:t>今年苹果新iPhone发布之后，华为方面直接发布消息称“稳了”，但是，今天华为mate20系列即将正式发布，我们却看到了外媒率先上手了这款手机，然而看完之后却令人大跌眼镜，这设计真的不如iPhoneXs好看！(image)此次外媒直接发布了华为mate20Pro的上手视频，而从视频来看，真实度非常的高，几乎可以确定这就是真机无误了，这样算下来，这应该是全球首发上手，随着此次华为mate20Pro正式被确定，笔者想问，这真的是华为全面屏手机的真正水平吗？感觉有点失去水准！一来就就给大家展示了华为mate20的后置三摄像头，果真如此前爆料的一样采用的是浴霸式设计，左上角是一颗闪光灯，而三摄像头则是按照“L”形状分布。而且此次开箱上手视频当中，外媒还特地的展示了华为mate20Pro包装盒将会具备一个“超级大”的白色充电头！(image)正面采用的是刘海屏设计，加入了屏幕下指纹识别技术，同时采用的是曲面屏，机身的下巴控制得确实比较好。但是，iPhoneXs这样的手机延续了去年的iPhoneX的刘海屏设计，而既然华为说iPhoneXs没有创新，此时又继续用刘海屏，看起来倒是有点“牵强附会”的说创新了。(image)机身背部此次还加入了渐变色设计，但是从视频来看真机颜值也并不高，渐变色的色彩太过于浓厚，反而是不如此前华为P20Pro那样清新脱俗，看起来反而觉得不是特别的舒服。按照以往产品的定位来看，此次华为mate20Pro应该是代表了mate20系列的最高水准，然而刘海屏+渐变色+浴霸式三摄+曲面屏的设计组合却令人觉得难以接受，颜值或者说是丑出了新高度。个人认为，颜值设计反而不如更简约的iPhoneXs，华为这次吹牛吹大了。(image)在硬件配置上，华为mate20Pro将会搭载麒麟980处理器，后置摄像头为4000万+2000万+800万像素徕卡认证三摄，据说同样具备了华为P20Pro的超级手持夜景和五倍光学变焦技术，充电达到了40W！(image)当然，最受关注的就是价格了，此前爆料华为mate20将会是4299元起步，而华为mate20Pro将会达到了4999元起步，具体的情况我们还是等待今晚的发布会揭晓吧。你们觉得怎么样？</w:t>
      </w:r>
    </w:p>
    <w:p>
      <w:r>
        <w:t>WXC4520</w:t>
        <w:br/>
      </w:r>
    </w:p>
    <w:p>
      <w:r>
        <w:t xml:space="preserve"> 　　大自然是公平的，无论贫穷或富有，生命于每个人而言都只有一次，可谓世间最宝贵的东西，所以一些司机朋友在开车的时候，都是小心翼翼，唯恐车毁人亡，然而有一条公路，却并不限速，并且只有疯狂行驶才能活下来。　　　　它就是格伊斯通道，位于美丽富饶的法国，是博尔滨海通往外岛的一条公路，也是世界上最危险的道路，在当地人尽皆知。　　　　为什么这样说呢?原来格伊斯通道位于海面之下，随着潮水的起落，一天仅有两次机会浮出水面，从而让过往的车辆通行，其他时间都淹没在海水之中，加上人们无法搞清楚潮汐变化的时间，所以在该道路行驶，只有一路狂飙尽快到达对岸才能活下去，稍有不慎就会被上涨的海水阻拦，虽然旁边有紧急避险的平台，但自己的车子可就成为了落汤鸡，搞不好还会坏掉，只能祈祷你买了保险。　　并且要是潮水迅猛，路人也很可能被困车中，所以从这里经过的人，都会冒着生命的安全，胆子也算相当大了，因此这条特殊的道路，在1840年投入使用之后，便规定只允许人们开车或者骑马经过，同时由于危险性极高，当地政府非但不对它进行限速，还建议司机们火力全开，快速通行。　　　　　　相信这条公路已经，引起了追求刺激者的极大兴趣，当驾驶着车辆，一往直前的时候，窗外就是缓缓而起的海面，如果再有鱼儿跃起，简直就是人间胜景。你觉得呢?</w:t>
      </w:r>
    </w:p>
    <w:p>
      <w:r>
        <w:t>WXC4521</w:t>
        <w:br/>
      </w:r>
    </w:p>
    <w:p>
      <w:r>
        <w:t xml:space="preserve"> 　　据@河池中院10月15日消息，近日，有多个媒体发布消息称“13岁未成年人杀害同窗”引发网友关注。该事件发生于2012年，且已由政法机关作出处理决定。本院通报如下：　　</w:t>
      </w:r>
    </w:p>
    <w:p>
      <w:r>
        <w:t>WXC4522</w:t>
        <w:br/>
      </w:r>
    </w:p>
    <w:p>
      <w:r>
        <w:br/>
        <w:t xml:space="preserve">    </w:t>
        <w:tab/>
        <w:t xml:space="preserve">    </w:t>
        <w:tab/>
        <w:t xml:space="preserve">　(image)　据新华社10月15日报道，英国伯明翰大学15日宣布，将从2019年开始接受中国高考成绩，由此成为英国顶尖高校联盟“罗素集团”中第一个认可中国高考成绩的院校。　　伯明翰大学发言人说，中国高考成绩已经被越来越多澳大利亚、美国、加拿大及欧洲大陆国家的高等院校认可，伯明翰大学将从明年开始接受高考成绩均分80分(折算成百分制)以上并满足其他学术和英语语言要求的高素质学生。　　伯明翰大学校长伊斯特伍德说：“我们欢迎来自世界各地的学子到伯明翰大学学习，而中国学生是我们教学和科研中不可或缺的一部分。我们接受高考这一严谨而重要的评估考试方式，将为最优秀、最勤奋的中国学生提供丰富的教学和研究机会。我期待并欢迎这些有雄心壮志的学生们来到伯明翰大学。”　　伯明翰大学中国研究院院长弗兰普顿说，伯明翰大学接收中国留学生(专题)的历史悠久，最著名的校友包括中国地质力学创始人李四光。“我很高兴看到伯明翰大学认可高考成绩。这一举措将会让最优秀的中国学生直接进入我校本科课程的第一年，并有机会体验这所世界百强大学的治学理念。”　　由于英国高中阶段课程设置和中国有区别，英国高校目前普遍不直接认可中国高考成绩。中国考生想入读英国高校本科课程，必须先读一年或半年的预科课程。　　而认可中国高考成绩后，明年参加中国高考的高中毕业生如果成绩达到伯明翰大学的入学要求，可以申请直接入读该校本科学位课程，无需再上预科课程。　　伯明翰大学是英国综合研究型大学，也是“罗素集团”的核心成员。根据最新发布的QS世界大学排名，伯明翰大学在英国高校中排第14位，全球排名第79位。</w:t>
        <w:br/>
        <w:t xml:space="preserve">    </w:t>
        <w:tab/>
        <w:t xml:space="preserve">    </w:t>
      </w:r>
    </w:p>
    <w:p>
      <w:r>
        <w:t>WXC4523</w:t>
        <w:br/>
      </w:r>
    </w:p>
    <w:p>
      <w:r>
        <w:t xml:space="preserve">(image)　　“辽宁”舰作为“实验平台”实际上已具备了世界级的作战能力。　　现在002航母早已经开始试航，003航母的分段图已经走红网络。当年的当家花旦辽宁号好像遭到了军迷们的冷落，虽然血统不是那么纯，但是终究也是我国的第一艘航母啊。其功劳还是很大的，至少002航母，和正在建造的003航母上人员都是辽宁号培训出来的，辽宁号的技术型舰员的孵化作用还是很强的。　　不久前，不甘寂寞的辽宁号也秀了一把，再一次被人们所关注。先是在网上放出了辽宁号的高机动图片，原来辽宁号这么庞大的身躯机动性竟然这么好，可以小半径转弯。机动性对于航母的生存能力很重要，高机动配合各种防御手段才能更好的躲避对方的反舰导弹和鱼雷的攻击，特别是对抗鱼雷时作用更明显。随后辽宁号又放出了10架歼15同框的图片，而且这些歼15并不是排列整齐的摆拍，而是明显的正在甲板上进行任务调度中。　　(image)　　（歼15舰载战斗机）　　而图片中同框的歼15战斗机是目前世界上唯一还在服役的重型舰载战斗机，美国的F18系列和F35C以及俄罗斯的米格29K都是中型机。重型机在载弹量、航程以及战机所携带的各种设备上有着中型机不可比拟的优势，因此同代的重型机的综合战斗力也是中型机所不如的。　　(image)　　（歼15战斗机10机同框）　　航母非战斗状态展示10架战机同框其实很好做到，航母甲板巨大排上10架战机很简单，即使是两栖攻击舰也能做到10架以上的战机同框摆拍。但是能在工作状态下10机同框是真的不容易做到。航母上进行战机的放飞回收工作是很复杂的，一个小纰漏就会机毁人亡，所以航母的放飞效率都不是像人们想的那么快，航母甲板上是十分繁忙的与混乱的，能够10架战机同框说明了甲板的调度能力是十分强的。　　能够10架战机同框的意义说明了什么？说明辽宁号已经不是进行简单的战机起飞回收等简单的演练，而是正在进行实战模拟的训练，正在进行假想的高烈度海战或者繁忙的对陆攻击演练中，因此可以证明辽宁号已经具备了完全作战能力，已经不在是简单任务的训练舰了。同时10架战机同框也说明了战机的出动效率是很高的，航母的出动效率高可以更高频次的完成作战任务。　　众所周知，辽宁号的吨位只有6万多吨，战斗机的携带数量也不多，通过提高出动效率是可以弥补战机数量不足的缺陷的。由于出动效率高，辽宁号的战斗力完全可以认为是高于同级别航母的。　　(image)　　（正在降落的歼15战斗机）　　中国海军历来低调，从不会大声宣传自己如何威武，但是也会用低调的方式亮出自己的强健肌肉，关键是看你会不会解读。解读出来绝对是很震撼的。  </w:t>
      </w:r>
    </w:p>
    <w:p>
      <w:r>
        <w:t>WXC4524</w:t>
        <w:br/>
      </w:r>
    </w:p>
    <w:p>
      <w:r>
        <w:t xml:space="preserve">深圳一名女子绑藏数万欧元企图闯关，原以为把钱藏在隐私部位就能瞒天过海，不曾想却因走路姿势露了馅。近日，沙头角海关查获一宗人身绑藏欧元出境案件，共计查获3.6万欧元，折合约29万元人民币。(image)从监控视频可以看到，这名身穿黑色外套的女子背着个斜挎包，一边低着头，一边小步快走，看上去似乎跟普通的旅客并没有太大的区别。可眼尖的工作人员却发现，这名女子走路的姿势显得有些僵硬，像是脚里踩着异物。(image)沙头角海关关员：“她进来的时候全程低着头，偶尔还会瞄一下我们关员，我们关员就注意到她了，看到她走路姿势有点奇怪，所以就将她拦下了。”(image)可是，就在关员示意这名女子停下接受检查时，她非但没有停下，反而加快了脚步，想要逃离监管区域。关员立即追了出去，这才把女子拦了下来。经检查，这名女子的两只鞋子里竟藏有1千元欧元现钞。不仅如此，就连腰部、裆部都分别捆绑有欧元现钞。(image)沙头角海关关员：“她在她的鞋底藏有1千欧元，她的腰腹部部藏有3万欧元，裆部藏有5千欧元现钞的。”(image)据沙头角海关关员介绍，这名女子共绑藏3.6万欧元，折合约29万元人民币。目前，该案件已移交海关缉私部门作进一步处理。(image)沙头角海关关员：“据相关规定出境人员携带现币外钞是允许携带2万元人民币，或者是5千美元以内的（等值）外钞，如果超过这个量的话，我们必须进行登记，而且必须等值带出等值带回。” </w:t>
      </w:r>
    </w:p>
    <w:p>
      <w:r>
        <w:t>WXC4525</w:t>
        <w:br/>
      </w:r>
    </w:p>
    <w:p>
      <w:r>
        <w:t xml:space="preserve"> 　　丈夫何某伪造车祸现场失踪，妻子戴某花在他失踪20多天后留下千字绝笔信，携一双儿女溺亡，之后何某现身，向公安机关自首——发生在湖南新化县的这起悲剧近日持续引起全国关注。　　当地公安机关通报称，何某逃避10余万元的网络贷款，在保险公司购买了赔偿金额100万的人身意外险。那么他为何会借这么多钱？又如何想到通过骗保的方式还债？　　从10月13日开始，潇湘晨报记者对该事件进行持续报道。　　何某妻子戴某花携一双儿女溺亡前，朋友圈1300多字的绝笔信，除了表达对丈夫何某的思念外，还展现出他们这个小家庭面临经济压力。“如果一定要说何某的离开是我的责任的话，那我只能说，是我没有出去打工，坚持要把两个崽崽带在身边，让他压力大，一个人挣钱，四个人花钱。”绝笔信中这样的表述还有很多。　　潇湘晨报记者核实到，何某曾在9月7日从中国平安人寿保险公司购买保险。　　　　这个家庭面临多大的经济压力？这是一个被屡屡问到的问题。戴某花的堂妹戴新艳称，在前年将老房子宅基地转让给她，她付给戴某花28800元。在去年，戴某花的两亩多田地被征收，收入285000元。之前奶奶过世应该也交给她一些钱。　　此前，戴某花还多次向堂嫂和舅妈等人借钱。据媒体报道，2013年，她借了堂嫂1万元，2014年，借了表姐5000元，2015年，找表妹多次借钱，但数额不大。在何某失踪后他租用的车辆被发现坠到河中，为打捞车辆她再次向堂嫂借了3000元。何某的大哥也表示，因为何某女儿生病，他们曾经拿出几千块给何某。何某的一个舅舅此前也称，他在几个月前借了2万块给何某。　　这些钱究竟是如何花费的？何某在10月12日向警方自首前曾录制一段忏悔视频，视频中他痛哭，因为女儿患有癫痫病，花费不少钱，而且自己还要还车贷，还有一家人的开支。　　何某和戴某花曾经带着女儿前往北京和长沙求医，并在湖南省儿童医院就诊。湖南省儿童医院神经内科主任杨理明接受媒体采访时称，戴某花女儿在2016年6月、2018年1月、2018年8月前往该院就诊，几次分别花费2.1万元、1.3万元和3000元。　　一家网贷信用记录查询平台显示，何某曾经在约50家征信机构、现金贷、消费分期平台注册，其网贷被拒率可能性达到98%。另一家信用平台显示，他在7日内还曾在2个一般消费分期平台借款。3个月内在8个一般消费分期平台、一个网上银行、一个小额贷款公司、6个P2P网贷公司、一个大型消费金融公司贷款。　　贷款分期平台捷信金融公司工作人员表示，何某在该平台曾有两笔消费贷款，第一笔已经还清，第二笔消费贷款本金1万元，分30期还清，每期600多元，还有6期没有还清，但已经逾期3个月，需要还款2100多元。　　另一家网贷公司表示，何某此前向该公司发出借款申请，但由于信用评估未通过，被该平台拒贷。　　　　何某在此前录制的视频中，说自己采取这种方式骗保是个“愚蠢而自私的决定”。　　10月15日，潇湘晨报从权威信源核实到，何某购买的这份保险是9月7日从中国平安人寿保险有限公司购买的“百万任我行”人身意外险，保期为10年，并在9月8日就已经生效。信源称，这种保险在保险期内没有发生意外会返还满期金，因疾病身故、私家车意外、公共交通意外、航空意外、电梯意外、重大自然灾害导致身故或者全残可以得到理赔，唯一受益人是戴某花，保额为5万元，身故赔付金为保额的20倍即为一百万，如果伤残需要依据伤残等级申请。　　信息显示，这个保单由平安人寿在长沙的一个机构开具。记者从信源处了解到，此保单的经办人员称，何某早在两年前就和他认识，并在其手上办过车险业务。在9月初，何某再次通过微信和电话联系他，称自己平时因开车担心出意外，想购买这种人身意外险。经办人员将填写链接直接在微信上发给了何某，并通过银行卡自动扣费。　　经办人员称，实际上，这份保单是由何某自己来到他办公室取走，时间在何某失踪前的一个星期左右。“当时他来了长沙拿保单合同，我正在开会，没有见到他的面，他就直接从我办公室拿走了。”经办人员称，当时他还打算请何某吃饭，但何某称他老婆孩子都还在车上。　　在何某失踪后，戴某花曾登录何某的微信，问过经办人员一些情况和什么时候来拿的保单。　　“我以为躲过去就算了，我就把你们接出去了。”何某曾这样说。但残酷的是，这份保单最终未像他计划的那样换取百万赔偿款，而一场悲剧在他不能掌控的情况下发生。　　　　谢先生是何某多年的好友，在何某自首之前，是他带着何某找到了当地一家自媒体，并录制了网传的忏悔视频。　　何某和戴某花是2013年结婚，此前在深圳打工的他们在生小孩后选择回到新化县城租住。何某贷款买了一台帝豪小车，从事滴滴司机工作，戴某花则专心带孩子。谢先生也从事滴滴司机工作，从这时候认识了何某。　　在谢先生眼中，何某性格内向，但是为人很好，肯帮忙。有时他车出了故障，何某多远都会跑过来帮忙，有时还会介绍滴滴业务给他。但两人友情升华是在何某的小女儿几年前患癫痫病之后，何某向谢先生提起此事，说压力很大，谢先生提议他在网上捐助平台轻松筹上筹款，并筹到了7万元，何某很感谢他。　　谢先生在悲剧发生前的10多天曾见过何某一次，两人在新化一桥桥头喝了一点酒，何某显得愁容满面。谢先生问何某为何最近没有见到他跑车，何某回答他已经有相当一段时间没有工作了。谢先生询问原因，何某回答因为女儿病情又要复发了，他又欠了信用卡的钱，连支付宝花呗功能都被冻结了，根本无心思工作。　　“他虽然没说，但我知道他各个网贷平台上借了钱。”谢先生说，基本上都是靠拆东墙补西墙的方式在还款。　　谢先生一直以来没有见过戴某花，只是听过何某提起戴某花，“她是个孤儿，而我家庭条件不好，她死心塌地跟着我是我的福气”。直到9月19日，戴某花由于一直找不到何某，通过登录何某的微信与谢先生取得联系，询问其是否看到过何某。　　此后几天，两人一直通过微信和电话有联系，并在看到附近江中发现何某租用车辆被打捞上来消息时有过交流。期间有一天，戴某花给他打来电话，语气有些匆忙，说她收到一个保单，保单是从贵州寄过来的。包裹上的快递单显示，包裹曾被两次邮寄，先是从别的地方寄到贵州，然后又从贵州寄回来。　　　　直到10月11日，谢先生看到戴某花携两个子女溺亡的消息，都感觉要崩溃了。“前两天还好好的一个人，怎么突然就没了。”谢先生说，他同时发现戴某花已经将他的微信从好友名单删除。　　10月12日凌晨1点多，久久不能平静的谢先生向何某微信发了消息，问何某为何要这么做，虽然此时他并不知道何某究竟是生是死。12日中午，他收到了何某回复的三条语音消息。何某哭泣着说，“我一时糊涂啊，做了这个决定。把生命中最重要的三个人害死了。”“我只有回来自首。”　　谢先生之后联系上了一个当地自媒体的工作人员，并在新化城郊约见了何某。“当时没见到他之前是想打他的。”谢先生说，但见到何某时，发现他情绪已经崩溃，声音沙哑，头发白了大片。　　何某说，他已经报警了。之后，其被带到当地派出所调查。</w:t>
      </w:r>
    </w:p>
    <w:p>
      <w:r>
        <w:t>WXC4526</w:t>
        <w:br/>
      </w:r>
    </w:p>
    <w:p>
      <w:r>
        <w:t xml:space="preserve">尼泊尔救援人员14日把九名遇难登山者遗体运到首都加德满都。五名韩国人和四名尼泊尔人据信11日晚或12日在世界第七高峰道拉吉利峰南坡大本营遭遇暴风雪和雪崩，全部遇难。(image)这支登山队由十人组成，除一名韩国籍队员因身体不适留在山下外，其余九人10月初抵达大本营。由于没有目击者，遇难具体时间有待查明。救援人员在营地四周找到显现外伤的队员遗体以及帐篷等装备的残余。部分队员头部受伤和骨折，与强风所致伤势一致。救援人员推断，伤势更可能由一次强劲雪崩所致，而非暴风雪。苏拉杰·保德亚尔是14日抵达大本营的救援人员之一。他告诉法新社记者：“看来像是山上高处的塔形冰柱和积雪掉了下来，产生一阵强风，冲击营地，把登山队员掀了下去。”道拉吉利峰南坡大本营海拔大约3500米，毗邻一处隘谷。法新社报道，雪崩时，雪块、冰块和石块顺着这处形似“漏斗”的隘谷向山下冲去，产生一股强大的气浪，酿成悲剧。保德亚尔说，那里的地形给寻找遇难者遗体增添了不少困难。一架直升飞机往返营地多次，运送队员遗体。直升飞机14日把遗体送达加德满都一所医院，待尸检完成交由家属。遇难人员包括韩国老牌登山家金昌镐（音译）。他生前在无供氧辅助设备的情况下成功登顶14座世界级高峰，原本意图带领队员经由一条新的路径登上道拉吉利峰附近海拔7193米的古尔贾峰。这次登山活动的组织方“徒步营地尼泊尔”成员文格丘·谢尔帕说：组织方与登山队失去联系超过24小时后，也就是13日早间才意识到发生危险，但救援行动因强风受阻。这是尼泊尔三年以来致死情况最严重一起登山事故。尼泊尔2015年4月25日发生8.1级大地震，珠穆朗玛峰南坡大本营遭遇雪崩，18人遇难 </w:t>
      </w:r>
    </w:p>
    <w:p>
      <w:r>
        <w:t>WXC4527</w:t>
        <w:br/>
      </w:r>
    </w:p>
    <w:p>
      <w:r>
        <w:t xml:space="preserve"> 　　10月15日，中国军网发布新闻《渤海湾畔，防空利器织“天网”》，新闻中首次公布解放军红旗-22防空导弹打靶照片。红旗-22导弹是我空军地空导弹部队的一种新型装备，2016年，《解放军报》的报道当时驻河北涞水的地空导弹某部首次进行了红旗-22系统的打靶演练，不过从公布的照片看，当时进行的是用红旗-22导弹的控制系统，“向下兼容”发射红旗-2导弹。红旗-22导弹作为一种价格相对低廉，具有较高作战效能的新一代防空导弹，将加速我国防空导弹部队现代化进程。　　　　解放军中部战区地导某旅部队进行红旗-22导弹实弹打靶　　　　装填导弹　　9月22日凌晨，渤海湾畔寒气逼人。中部战区空军地导某旅多支部队静待战令，一场实兵实弹防空作战演练即将打响。　　急促的战斗警报声划破夜空，数百名官兵从野战帐篷、兵器阵地冲出，装备车辆马达轰鸣……顷刻间，导弹上架、雷达旋转，指挥员进入指控舱紧盯雷达屏幕，各战斗单元开始搜索目标。　　据悉，该旅为应对未知、复杂电磁环境下“敌机”多方向、多批次、高频率突袭，近期将所属多支地导营拉到渤海之滨排兵布阵，让火力单元之间隐真示假、相互支撑，力促全旅共织一张“天网”。　　模拟抗击开始。“敌机”贴近海面飞行，强电磁压制伴着海面杂波干扰，企图让目标指示雷达无法判明飞行航迹。指挥部仔细研判后，迅速组织各战斗单元采取诱敌出击、侧面迂回等战法，模拟发射3个波次导弹，有效抗击6 架次“敌机”。　　初尝战果，参演官兵未及欢呼，又迎来新的考验。几批靶机超低空飞行，目标信号因为强干扰而时断时续。某营指挥员苑东茂一边组织战勤人员密切监视雷达屏幕上闪现的蛛丝马迹，一边与兄弟部队组网搜索目标。　　　　配属于同一部队的肩扛式防空导弹进行夜间射击训练， 肩扛式导弹被用于掩护导弹部队　　　　2016年11月22日，人民网报道，空军地空导弹部队首次使用红旗-22系统引导红旗-2导弹进行实弹打靶，取得15发15中的成绩——在没有使用红旗-22引导系统的时代，红旗-2导弹通常采用3发攻击一个目标的方式进行作战，这次演练证明红旗-22导弹系统在提高老式导弹的作战效能方面也有很大价值 　　信息共享，体系制胜。官兵依托信息组网成功捕捉到目标信号，立即采取反干扰措施进行压制，目标终被锁定。“发射！”抓住稍纵即逝的战机，指挥员下达命令，几枚导弹拖着尾焰照亮夜空，目标当即空中开花！　　红旗-22导弹是一种采用指令制导和半主动雷达制导双重制导体制的导弹，射程120公里，在对75公里以内目标进行射击时，采用指令制导体制。之所以采用这样的一种设计，主要是考虑降低成本，可以“向下兼容”指挥红旗-2防空导弹进行作战。红旗-22导弹的出口型称为FK-3，由中国航天科工10院研制，该企业从仿制苏联S-75的红旗-2系统开始，先后开发红旗-2、红旗-12导弹，红旗-12的出口型曾被称为KS-1、后来又改为FK-1系列，目前缅甸、泰国、土库曼斯坦等已经购买装备该系列导弹。据塞尔维亚B92网站今年8月的消息，塞尔维亚可能向中国购买FK-3防空导弹，成为这种导弹的第一家海外用户。　　　　红旗-22系统使用了先进的H-200相控阵雷达，这是其作战效能大幅度提升的关键　　　　泰国购买的KS-1C导弹　　　　缅甸KS-1A导弹参加阅兵　　　　土库曼斯坦军队KS-1A导弹进行演习　　而红旗-22\FK-3则是该系列系统的最新发展型，其成本较之S-300、红旗-9等导弹要便宜一大截，同时性能较之红旗-2、S-75、S-125、S-200等老式导弹有质的飞跃，是解放军地空导弹部队实现全面现代化当中的一种新的主力装备。</w:t>
      </w:r>
    </w:p>
    <w:p>
      <w:r>
        <w:t>WXC4528</w:t>
        <w:br/>
      </w:r>
    </w:p>
    <w:p>
      <w:r>
        <w:br/>
        <w:t xml:space="preserve">    </w:t>
        <w:tab/>
        <w:t xml:space="preserve">    </w:t>
        <w:tab/>
        <w:t>10月8日，2018年度诺贝尔经济学奖公布，第19次由两位获奖者分享，本轮诺奖得主均为美国经济学家，其中保罗·罗默接到获奖消息前，曾以为是骚扰电话连挂两次来电。</w:t>
        <w:br/>
        <w:t xml:space="preserve">    </w:t>
        <w:tab/>
        <w:t xml:space="preserve">    </w:t>
      </w:r>
    </w:p>
    <w:p>
      <w:r>
        <w:t>WXC4529</w:t>
        <w:br/>
      </w:r>
    </w:p>
    <w:p>
      <w:r>
        <w:br/>
        <w:t xml:space="preserve">    </w:t>
        <w:tab/>
        <w:t xml:space="preserve">    </w:t>
        <w:tab/>
        <w:t>法媒认为，孟宏伟案子的对中国产生的巨大负面影响，在贸易战背景下将对美国总统特朗是有好处的。综合媒体10月10日报道，国际刑警组织主席、中国公安部副部长孟宏伟离奇失踪和被抓案继续发酵。西媒对此十分关注。法国国际广播电台10月9日称，多名专家分析该案指出，北京的做法损害了中国的国际形象和领导地位，对其巩固在国际组织中的地位的雄心是个打击。法媒称，美国国际战略研究中心研究员葛来仪（BonnieGlaser）说，在前世卫组织前秘书长香港人陈冯富珍离任后，大型国际组织中鲜有中国人士担任领导。未来国际组织在选择中国人之前会多考虑考虑。香港中文大学政治学者林和立表示，此案给中国的软实力带来负面冲击，在当下的中美贸易战中，对美国有利。《纽约时报》10月8日报道，国际刑警组织主席孟宏伟被调查的这一惊人之举可能阻挠中国扩大国际影响力的努力。报道称，孟宏伟于2016年11月被任命为国际刑警组织的主席，这是该全球警务机构的首位中国负责人，许多人认为，这是中国朝着在国际组织中寻求合法性、发挥领导作用迈出的重要一步。他的拘留破坏了这种努力。霍夫斯特拉大学莫里斯•A•迪安法学院研究中国与国际法关系的教授古举伦（JulianKu）表示，孟宏伟的任命曾“被视为中国的一项成就，是其国际地位和影响力日益增强的标志”。日本《产经新闻》10月10日认为，孟宏伟被中国当局逮捕主要是因其涉及重要机密。一是孟宏伟可能与中国海航集团主席王健7月在法国坠亡事件有关；二是孟宏伟可能曾计划逃往美国，打算向美方提供中共领导者亲属在海外的资产清单。报道称，孟宏伟案目前依然真相不明，不过对于中国国家主席习近平政府来说，此案是一件不容忽视的大案。</w:t>
        <w:br/>
        <w:t xml:space="preserve">    </w:t>
        <w:tab/>
        <w:t xml:space="preserve">    </w:t>
      </w:r>
    </w:p>
    <w:p>
      <w:r>
        <w:t>WXC4530</w:t>
        <w:br/>
      </w:r>
    </w:p>
    <w:p>
      <w:r>
        <w:br/>
        <w:t xml:space="preserve">    </w:t>
        <w:tab/>
        <w:t xml:space="preserve">    </w:t>
        <w:tab/>
        <w:t>猝不及防！昨天晚上（美国时间9日上午），美媒相继报道，美国常驻联合国代表尼基·黑莉向总统特朗普辞职。美国有线电视新闻网（CNN）表示，大多数人听到这个消息的第一反应是：“啥？？？”（WHAT？？？）然后第二个反应就是：“为什么？？？”（WHY？？？）(image)黑莉宣布辞职 CNN视频截图（下同）美国国务院一位高级官员告诉CNN，黑莉在9日上午告诉她的助手自己要辞职。另有知情人士称，美国总统国家安全事务助理博尔顿和国务卿蓬佩奥都对这个突然的消息感到震惊。CNN称，第二个问题的答案现在是件大事：为什么辞职？而且，我们还没有完全知道为什么黑莉会决定简单又突然地宣布退出，毕竟，黑莉似乎是为数不多在特朗普政府、国际社会和共和党中都能保持优雅风度的人之一。黑莉本人并未公布辞职原因，不知道她是否已私下跟特朗普解释。据报道，特朗普在辞职的消息曝光不久前，与黑莉坐下来谈了谈。然后他坚持，自己在上周就已经知道黑莉辞职的想法了；还说黑莉辞职是因为她已经在该职位上做了2年了（1年7个月），是时候走了。特朗普9日宣布自己已经接受辞呈，黑莉将工作至今年年底正式卸任。CNN分析称，特朗普的表态是为了将这次突然辞职的影响降到最小。(image)美国中期选举将近，近日，新任大法官卡瓦纳的性侵事件又闹得沸沸扬扬，在这个关键的节骨眼上，黑莉到底为什么辞职？CNN分析了3点原因。第一，在特朗普面前，博尔顿和蓬佩奥变得更加“得宠”，黑莉被“挤走”了。要知道，博尔顿和蓬佩奥都是政策强硬派，深得特朗普的喜欢。而黑莉，尽管在联合国以及特朗普政府内部表现得非常强硬，但据报道，她在私下里呼吁更多的温和政策。虽然在特朗普上任第一年，黑莉算是一位明星人物，但她有时也会和特朗普发生冲突，比如在俄罗斯问题上。在4月的一次电视节目上，黑莉宣布美国会对俄罗斯采取新的制裁。但是，特朗普却坚持没有这回事，白宫还将这件事归咎于黑莉的“一时糊涂”。黑莉很快就回应说，自己没有“糊涂”。今年，随着博尔顿和蓬佩奥成为特朗普政府的“新宠”，黑莉可能想在被挤走之前，先主动离开。第二，她要挣钱。CNN表示，黑莉以前担任的都不是什么能赚钱的职位。在2010年当选州长之前，她曾在州议会任职6年。2013年，有报道称她和她的丈夫的年薪大约是27万美元。2014年，俩人的年薪是19万美元。到了进入特朗普政府的前一年，2015年，他们的年薪是17万美元。根据黑莉2018年的财务报道，她有大量未偿还债务，其中包括2.5万至6.5000美元的信用卡、超过100万美元的抵押贷款、25万至50万美元的信贷额度。同时，黑莉有一个在上大学的孩子，另一个在几年后也要上大学。因此，黑莉很有可能被那些7位数薪水的私企所吸引。第三，也是被广泛猜测的理由，就是她想竞选总统。不过应该是知道自己的辞职可能引发人们对她在2020年竞选总统的猜测，黑莉在9日就明确表示她在接下来会支持特朗普竞选。(image)9日，黑莉表示2020不会竞选总统，特朗普笑了CNN分析称，黑莉太聪明了，所以他不会在2020年总统大选中挑战特朗普。尽管特朗普的支持率在广大选民中处于不利地位，但他是共和党选民中最受欢迎的共和党总统之一。估计在2020年的初选中，没有人能打败特朗普——黑莉不行，谁都不行。但是，不在2020年竞选并不代表永远不竞选。要知道，不管特朗普能不能连任，2024年的共和党候选人是开放的。尽管副总统彭斯可能会参选，但他属于“特朗普派候选人”。而黑莉，虽然与特朗普关系不错，但并不完全属于“特朗普派”，毕竟特朗普不是一位传统的共和党总统。CNN这样总结：“进击吧！黑莉！她将会为特朗普再服务2年，但6年后，到2024年，她将离开特朗普入主白宫。这对共和党人来说，可能是一件很有吸引力的事情。”</w:t>
        <w:br/>
        <w:t xml:space="preserve">    </w:t>
        <w:tab/>
        <w:t xml:space="preserve">    </w:t>
      </w:r>
    </w:p>
    <w:p>
      <w:r>
        <w:t>WXC4531</w:t>
        <w:br/>
      </w:r>
    </w:p>
    <w:p>
      <w:r>
        <w:br/>
        <w:t xml:space="preserve">    </w:t>
        <w:tab/>
        <w:t xml:space="preserve">    </w:t>
        <w:tab/>
        <w:t>(image)中国知名媒体人崔永元在近日通过其个人微博账号透露称，自己由于举报知名女星范冰冰等明星存在偷税漏税遭到威胁，在得到官方向其发布10万元奖金的消息后，强调“我的危险来自四面八方，不能退”。该消息一出后，引起中国网民的广泛关注。对此，中国人民最高检察院的机关报《检察日报》在周二，首次以官方的渠道对此事作出回应。在这一事件沉寂了近四个月后，中国官媒新华社于近日报道了范冰冰所涉及的涉税问题，并对其处以限时补缴税款罚金8亿多元的决定。作为举报者崔永元依法获得了领取10万元奖金的资格。但在此前曾屡次表示其人身安全受到威胁的他，并未就此事件结果的出炉表示开心。10月7日，崔永元通过自己的微博小号@小崔读书汇发表了一篇，题为“一生长叹一生雷”的长文。文章中，崔永元自称在举报范冰冰逃税后，作为举报人的他却遭到了来自警方的调查。不但有警察逼问其证据的来源，上海公安局经济犯罪侦查大队还对他参与的所有公司进行了彻底侦查。文章最后，崔永元写道，“就这样，我的危险来自四面八方。”而他对此的回应则是提到已经去世的父亲，表示自己“不能退”。这篇文章得到了网民的广泛关注，原帖上现已有超过18万人次的点赞和近2万人次的转载。面对在文中，崔永元对自身安全所表达出的顾虑，《检察日报》在最新的一篇报道中，以“举报人遭威胁，法律如何保护”为题谈及了这一事宜。报道在采访清华大学法学院教授张建伟时提到，“如果举报人，尤其是类似崔永元这样的实名举报人受到威胁后，他们该如何寻求救济呢？”对此，张建伟回答称：“当举报人人身安全受到威胁，可以向公安机关报案。公安机关应当积极进行调查，查明举报人是否受到实质性威胁，以及威胁到了何种程度，进而在自己的职责范围内为其提供适当的保护。”但他同时指出，中国法律在对举报人的保护仍存在盲点，其具体体现在相关法律保护举报人的规定概括性较强，缺乏更加细化的规则。另就崔永元爆料所体现出中国演艺界或普遍存在的偷税漏税问题，近日有报道称，自6月份以来，有超过100家新疆霍尔果斯的影视公司申请注销，《伊犁日报》的版面都快不够用了。该报仅8月27日一天就刊登了25则影视公司的“注销公告”。在这篇长文中，崔永元称自己曾三次前往国家税务总局举报电影《大轰炸》和范冰冰影视作品主要投资者华谊兄弟，并提供“阴阳合同”等相关证据的始末。崔永元表示，自从他上税务总局举报事件后，上海公安局经济犯罪侦察大队就对他参与的所有公司彻底侦察，也对他的前助理不断询查，彻夜询查。他表示，自己知道事出有因，并指“参与这次大欺诈的既有演艺界大腕，也有上海经侦的警察”。崔永元写道：“曾经当着我的面，他们喝两万元人民币（1元人民币约合0.1451美元）一瓶的酒，抽一千元一条的烟，几十万元的现金用个书包就提走，我的危险来自四面八方。”在文中，崔永元除暗批范冰冰，也将矛头指向外传与他有过节的导演冯小刚、作家刘震云，以及华谊兄弟创办人王中军兄弟，指他们至今不思悔改。实际上，对中共如此处理范冰冰，很多人表示不满，中国国际政法研究院院长陈中华就是其中之一。陈中华认为，范冰冰逃税案处理结果，是在侮辱公众，践踏法律。陈中华表示，范冰冰通过“阴阳合同”偷逃片酬的巨额税款，名下的企业长期偷税漏税，中国税务机关应该移交司法机关依法查处。范冰冰常年逃税漏税怎么能叫初犯，她这么多年一直在逃税，只是初次被查而已，叫初犯完全是在偷换概念。对范冰冰逃税案追不追究刑事责任的定性和量裁，不应该由税务机关做出，应该是检察机关提起公诉，由人民法院的法官庭审判决才能下结论。陈中华强调：“我觉得她（范冰冰）是明知故犯。要在30年前，估计范冰冰即便不被枪决也会把牢坐穿，即便十年前补缴罚款也会坐个五六年吧，可是如今却一天也没坐，这是不是间接‘纵容富人犯罪呢’？”</w:t>
        <w:br/>
        <w:t xml:space="preserve">    </w:t>
        <w:tab/>
        <w:t xml:space="preserve">    </w:t>
      </w:r>
    </w:p>
    <w:p>
      <w:r>
        <w:t>WXC4532</w:t>
        <w:br/>
      </w:r>
    </w:p>
    <w:p>
      <w:r>
        <w:t xml:space="preserve">(image)　　10月16日报道10月16日10点7分，赵丽颖和冯绍峰在凑齐了双方生日的特殊时间点正式公开结婚的喜讯，这一明晃晃秀恩爱的举动博得了网友好评。众所周知，二人是因戏结缘，不过仔细想想，冯绍峰似乎和不少与自己合作过的女演员都有过那么一段“小故事”，盘算一下，妈呀，他竟然有11任绯闻女友，不如一起来看看都是谁吧~　　冯绍峰除了初恋女友徐麒雯，还有正儿八经公布过的倪妮，剩下的无论怎么被拍到，就是打死不承认，装死不回应。　　第一个承认的女友——徐麒雯　　徐麒雯，冯绍峰的初恋女友，也是最早被冯绍峰承认过的女人。　　(image)　　徐麒雯是冯绍峰的上戏小师妹，因为一起合作《崛起》而相识、相恋。这段情维持了3年二人就劳燕分飞。　　分手后两人又一起出演过《宫》，徐麒雯饰演了四阿哥的嫡福晋——金枝。这就是传说中的分手后还能做朋友？！　　“没能炒熟的一盘菜”——杨幂　　冯绍峰的情史中最为轰动的就是和杨幂的了，2011年，冯绍峰和杨幂因拍《宫锁心玉》爆红。　　当时比他俩更火的是他俩的CP。　　(image)　　两个人的微博互动也是超甜蜜，简直就是小情侣在秀恩爱，经常引用剧中台词，隔三差五一表白　　(image)　　(image)　　(image)　　(image)　　被传绯闻的时候，冯绍峰还发微博说“要不咱俩就谈吧”，被传绯闻丝毫没有尴尬和气氛，甚至有些开心？各种甜蜜的合照，一个屏幕都装不下了。　　(image)　　(image)　　和如今赵丽颖的套路一样，两人也被拍到私下见面一起吃饭、举止亲密等，但却始终没有捅破最后一张纸，绝不承认在一起。　　(image)　　(image)　　(image)　　但是在被问到拍戏时有没有和杨幂来电的时候，冯大叔却丝毫不避讳，并认为大幂幂会和他有一样的心思。　　(image)　　(image)　　(image)　　但转脸又说，只限工作，和杨幂只是朋友叔侄关系！　　(image)　　(image)　　(image)　　(image)　　(image)　　(image)　　(image)　　然而虽然嘴上说的是“侄女”但哪个叔叔会这样占侄女的便宜？大幂幂内心应该在唱“苦笑”吧！尴尬又不失礼貌的微笑。　　其实两次首次合作是在2003年，那时的冯绍峰26岁，血气方刚。杨幂才17岁，还是一朵不谙世事含苞待放的花骨朵。可是据爆料拍摄中冯绍峰要求加吻戏，惹怒了杨幂。　　(image)　　杨幂和刘恺威公开后，冯绍峰接受采访时还是三句离不开杨幂。还曾在采访中冯绍峰竟然回应说曾经喜欢过杨幂！　　(image)　　(image)　　高调秀恩爱——倪妮　　倪妮是冯大叔唯一一个风风公开秀恩爱的女友。如果你以为这就是爱情，那你真的太天真了！　　(image)　　当时虽然杨幂率先承认男友是刘恺威，还是有不少CP粉找种种迹象证明冯绍峰杨幂是彼此相爱的。　　而当时冯绍峰私生活混乱的传言风生水起，倪妮凭借着“谋女郎”的身份走入大众视野。　　一个需要平息是非，一个需要拉住大众的视线，在这种情况下，冯绍峰和倪妮的恋情，无疑是一见双雕的做法。　　一方面可以摆脱与杨幂的“捆绑”式宣传，对自身负面新闻起到了有力的回击。　　(image)　　2012年4月，倪妮和冯绍峰相识于一场时尚派对，随即就被拍到了牵手逛街。　　(image)　　5月20号，倪妮在微博发了一张两只手比心的照片。　　5月24号，冯绍峰微博公开恋情，甜蜜表白倪妮就是自己要等的那个对的人。　　(image)　　冯大叔好不容易公开一次恋情，当然不能错过炒作的机会！恋情爆的正热的两个人随即合作了电影《我想和你好好的》。　　(image)　　随即开始了一笔又一波的秀恩爱模式！　　(image)　　(image)　　15年5月，媒体爆料冯绍峰与倪妮这对娱乐圈的模范情侣已经情断，分手时间则在情人节前后。　　就在情人节第二天，冯绍峰却突然在朋友圈写下一段话，“本命年关是难过，三年了，还好谁都不怨谁，谁也不恼谁，留下的感受当收藏吧。”随后秒删。　　(image)　　在埋完伏笔一起大家猜测赢得新一番炒作后，2015年5月，倪妮冯绍峰分手。　　(image)　　随后冯绍峰删除了之前所有关于倪妮的微博。　　(image)　　狗血到极点的插曲——孙心娅　　当大家被倪妮冯绍峰突如其来的分手搞蒙的时候，有网友扒出此次分手并不简单！　　2015年5月娱乐圈第一狗仔卓伟爆料称，冯绍峰与倪妮感情已岌岌可危，冯绍峰暗结新欢，新欢名字孙心娅，是一位模特出身的演员兼歌手。　　(image)　　四月中旬某天晚上有摄影师跟随冯绍峰的汽车来的燕莎桥附近某高档酒店。而此时摄影师却突然发现在他们身后还跟着一位身穿鹅黄色连体短裙的漂亮姑娘，低头捧着手机向另一边走去。凌晨时分二人走出酒店，为避嫌二人再次默契地各驾座驾分头行动。两人的汽车先后驶入冯绍峰公寓地库，冯绍峰先上楼回家，孙心娅在地库一直看着手机，慢慢走到冯绍峰公寓单元电梯间门口按响门铃，然后上楼。知情人士继续爆料，透露称：孙心娅与冯绍峰两年前相识于朋友饭局，随后冯绍峰对孙心娅展开追求，半年前两人才开始“明珠暗投”，悄悄约会，因为冯绍峰非常小心。　　大概是因为孙心娅不出名，无法炒作，甚至会毁掉自己名声才选择这么低调的吧！这段感情的结局当然还是无疾而终，女方说只是朋友。　　(image)　　不明不白——宋茜　　你以为只有小嫩模这么简单么？　　在2015年8月，有媒体拍到倪妮秘密去米兰探班正在拍电影《我最好朋友的婚礼》的冯绍峰，并有图有真相，所以很多网友怀疑两人复合。但当大家都在憧憬二人复合消息的时候，出现了关键人物，宋茜。　　宋茜是《我最好朋友的婚礼》的女二，和冯绍峰有很多的对手戏。　　(image)　　两人连续合作了两部戏，另一部是雷倒众生的《幻城》。　　(image)　　二人在幻城的片场被拍到公开牵手搂腰摸大腿。别告我说剧情需要，我不信！　　(image)　　(image)　　(image)　　各媒体发出的新闻也从冯绍峰倪妮复合铁证变成了冯绍峰倪妮复合无望。后来剧播完了，也不要要啥热度了，宋茜和冯绍峰模模糊糊的恋情便人间蒸发了。　　(image)　　(image)　　上线但隐身——林允　　但当和倪妮正式成为过去式，和宋茜含含糊糊不了了之的时候，冯大叔早已木准了下来一个目标。在春节电影档西游大战美人鱼的当口，2月9日，唐僧和美人鱼被拍到手牵手同游上海欢乐谷，还被拍到两人一起吃饭，举止亲密。　　(image)　　(image)　　(image)　　林允2月7日说自己在做年夜饭，厨房是冯绍峰家的。随后林允秒删的年夜饭微博，厨房和倪妮晒过的一样，冯大叔还曾被曝打飞的包船给林允过生日。　　(image)　　(image)　　(image)　　纵观当年的套路，和这次的赵丽颖事件颇有几分相似：无论你怎么拍！无论你怎么锤！我就是不承认，你能把我咋么地！　　(image)　　后来在采访中，二人对这段傻子都能看出来的恋情矢口否认。　　(image)　　(image)　　(image)　　这么说，难道逛迪士尼，做饭，庆生的都是出窍灵魂么？　　最搞不懂的一届绯闻女友?——郭碧婷　　冯绍峰竟然连郭碧婷都没放过，曾和“国民老公”郭碧婷合作拍摄《那片星空那片海》　　(image)　　不久后，冯绍峰郭碧婷便传出了恋情。　　(image)　　据称，郭碧婷是除夕前两天独自从台北出发，目的地就是冯绍峰豪宅所在地上海。　　落地之后就被冯绍峰接走，去了冯在上海的家里，年三十当天，冯绍峰的父母还为两人送去了饭菜，两人再出来时已经是三天三夜之后。　　不过冯绍峰很快就否认说，他只是因为知道郭碧婷到上海，所以他尽了地主之谊。但是，在某次采访中面对记者的提问，郭碧婷竟然松口承认冯叔是她喜欢的类型。　　可冯绍峰那边却迟迟没有回应，过了宣传期随着时间的推移，二人的故事就不了了之了！　　昙花一现——霍思燕　　霍思燕曾和冯绍峰在天师钟馗里演夫妻　　(image)　　随后《夫妻一场》再度合作，感情戏更加纠结复杂。　　(image)　　(image)　　很快剧集播出时二人传出绯闻疑似假戏真做，随后又是不了了之没有下文。　　(image)　　我冷我的战，你炒你的作——胡杏儿　　冯绍峰没走红前，有个人设是十亿身家富二代，在网上随便搜搜铺天盖地，而当时他的回应也比较含糊。　　一直到多年后才澄清自己家庭普通不是什么富豪。　　(image)　　2007年冯绍峰在中港合拍剧《岁月风云》里搭档胡杏儿演情侣，当时黄宗泽和陈法拉传绯闻，胡杏儿黄宗泽处于冷战破局期。　　(image)　　戏刚拍完就搞出了一个胡杏儿倒追内地富二代，冯绍峰从黄宗泽手上抢走胡杏儿的新闻。　　(image)　　(image)　　之后随着黄宗泽胡杏儿复合成功，绯闻不了了之，接着就把锅甩到港媒头上，都是你们造谣编故事。　　说好的“小公主”——安以轩　　冯绍峰和安以轩合作过四部戏，拍过《中华英雄》《芸娘》《锁清秋》《后宫》。当然要传点绯闻了！　　(image)　　《锁清秋》宣传期，媒体报道称，安以轩能演到女一就是冯绍峰引荐的，冯绍峰还在片场英雄救美，送安以轩冰箱……　　还亲口承认喜欢安以轩（大叔，你喜欢的人真的有点多啊！）　　(image)　　安以轩胃痛冯绍峰从机场送粥，还陪她参佛……　　(image)　　跟安以轩的粉丝交代，自己会把“公主”照顾的好好的，有他大家放心，安以轩对自己来说像个公主，要宠着。　　微博上也是各种互动，仿佛当年和杨幂的剧情重现！　　(image)　　轩，想我就宣我觐见吧，呵呵……　　(image)　　心情不好时跟轩轩发个短信立马心情就好了。　　(image)　　在剧组的亲昵动作也是毫不收敛。　　(image)　　冯绍峰还给记者讲述过自己哄着安以轩拍吻戏的故事，甚至仿佛是在炫耀！　　(image)　　安以轩一拍吻戏就哭，只有跟自己拍不哭。　　(image)　　这么甜蜜……冯绍峰却始终没承认过自己和安以轩之间有过恋情！　　甜蜜过之后呢？　　之后？在冯绍峰这里根本不存在！剧散人散！　　浮云本云——周迅　　《画皮2》上映的时候冯绍峰也和周迅传了一波绯闻。　　某杂志拍到了周迅和冯绍峰夜晚一起吃饭的画面，称两人恋情曝光。　　(image)　　周迅工作室迅速澄清绯闻，四个人的聚餐怎么就变姐弟恋了，还艾特了当事人导演杜家毅。冯绍峰转发表示都是浮云。　　(image)　　导演杜家毅则在微博解释来龙去脉，说自己去探班周迅，遇到冯绍峰，冯绍峰提议一起出去吃个饭，根本没什么恋情。　　(image)　　面对这样的炒作指控，冯绍峰当时很愤怒：表示没借周迅上位，自己当时已经火了，不缺这点稿子，不缺上焦点，不缺上头条！　　ENNNN,这位大哥你真的不需要炒作么？　　(image)　　最后一位，自然就是今天和冯绍峰一起公布结婚消息的新娘子赵丽颖啦~ </w:t>
      </w:r>
    </w:p>
    <w:p>
      <w:r>
        <w:t>WXC4533</w:t>
        <w:br/>
      </w:r>
    </w:p>
    <w:p>
      <w:r>
        <w:br/>
        <w:t xml:space="preserve">    </w:t>
        <w:tab/>
        <w:t xml:space="preserve">    </w:t>
        <w:tab/>
        <w:t>据肯尼亚《标准报》消息，当局于5日在内罗毕一处民宅内逮捕了5名中国公民。当地官员称，有群众举报他们在房子内从事“可疑活动”，屋内的物品“危害到了国家安全”。初步调查显示，这5名中国人在肯尼亚想要成立一家“安保公司”，但“并不具备必要的签证证件”。据悉，这5人是通过旅游签证进入肯尼亚，并不能从事商业活动，继而被肯尼亚移民部门逮捕。相关调查还在进行之中。《标准报》指出，9月19日，该国移民部门同样接到民众举报，在一家妓院内逮捕了15名中国人，他们被控从事“卖淫和赌博活动”。这些人将被遣返回中国。近年来,中国公民在非洲的“三非”问题（即非法居留、非法就业、非法经营）时有发生。新华社曾发表文章指出，维护海外中国公民的正当、合法权益是中国外交部门和驻外使领馆义不容辞的责任，不过，这不应等于所有公民的所有事情，都该享有完全同等的“保护”。但是，中方坚决反对任何针对中国海外公民的选择性执法行动。这就包括去年6月1日，赞比亚逮捕7家中资民营矿业公司的31名中国员工。执法过程中，移民局官员不出示任何证件，不检查也不甄别中国员工的证件，对中国员工进行了无差别的逮捕。6月5日，外交部发言人华春莹表示，中国外交部高度重视此事，已于4日向赞驻华使馆提出严正交涉。中国政府一贯要求海外中资企业和人员遵守当地法律法规，不袒护违法行为，但坚决反对任何针对中国海外公民的选择性执法行动。</w:t>
        <w:br/>
        <w:t xml:space="preserve">    </w:t>
        <w:tab/>
        <w:t xml:space="preserve">    </w:t>
      </w:r>
    </w:p>
    <w:p>
      <w:r>
        <w:t>WXC4534</w:t>
        <w:br/>
      </w:r>
    </w:p>
    <w:p>
      <w:r>
        <w:br/>
        <w:t xml:space="preserve">    </w:t>
        <w:tab/>
        <w:t xml:space="preserve">    </w:t>
        <w:tab/>
        <w:t>美国一名18岁青年独自驾驶飞机完成环球飞行，曾经因恶劣天气误闯台湾“领空”，遭台军F-16战机拦截。综合美国哥伦比亚广播电台等媒体报道，美国路易斯安那州一名18岁青年，早前独自驾驶飞机完成环球飞行，有望创下新的世界纪录。他在接受美媒采访时谈及在旅途中遇到的种种经历，包括在沙特遇上沙尘暴等，但让他最难忘的，是为避恶劣天气而误闯台湾“领空”，遭到台军的F-16战机拦截。这名青年名叫安德鲁斯（Mason Andrews），于上周六（10月6日）驾驶被称为“路易斯安那精神号”的小型飞机PiperPA-32，降落在家乡路易斯安那州，完成时长76天的环球飞行之旅，比预期的40天还要长，整段旅程花了180个飞行时数。他解释旅程之所以延误，是因为遇上恶劣天气。安德鲁斯还讲述了一段特别经历，他原计划9月在菲律宾停留两晚，但遇上两个超强台风“飞燕”及“山竹”，不得已在当地滞留长达20天。他之后由菲律宾飞往冲绳时，飞机无线电失灵，又因躲避恶劣天气而偏离航线，飞近台湾，被台湾空军派出F-16战机拦截。安德鲁斯称，“这是否可怕？有一点儿，但这很酷。”他当时本来还打算拍摄台军战机，但未免挑衅而放弃了这个念头，“我知道他能看到我”。随后小型飞机返回日本领空，事件才告一段落。安德鲁斯称，当他飞到巴黎，看到亮灯的艾菲尔铁塔时，才意识到自己“飞越了大西洋！”当安德鲁斯返抵美国时，年仅18岁5个多月，比最年轻独自环球飞行的纪录保持者，还要年轻2个多月。</w:t>
        <w:br/>
        <w:t xml:space="preserve">    </w:t>
        <w:tab/>
        <w:t xml:space="preserve">    </w:t>
      </w:r>
    </w:p>
    <w:p>
      <w:r>
        <w:t>WXC4535</w:t>
        <w:br/>
      </w:r>
    </w:p>
    <w:p>
      <w:r>
        <w:br/>
        <w:t xml:space="preserve">    </w:t>
        <w:tab/>
        <w:t xml:space="preserve">    </w:t>
        <w:tab/>
        <w:t>虽然落马已有4年，但中共前常委、政法王周永康重回舆论视野。继中国公安部后，四川省委专门出台决定，试图彻底肃清周永康流毒。北京时间10月10日，四川省委出台《关于彻底肃清周永康流毒影响持续净化四川政治生态的决定》（决定），从政治、思想、组织等五大方面提出17条，以全面根治政治污染。决定第一条便是要求四川党政官员维护习核心，要求任何工作都要以中共决策部署为前提，“决不允许各行其是、各自为政，决不允许有令不行、有禁不止，决不允许上有政策、下有对策。”四川省委的决定显示，要严查对中共不忠诚不老实、阳奉阴违的“两面人”“两面派”，“决不允许危害党中央权威和集中统一领导的现象在四川有任何市场。”谈及周永康，决定要求彻底肃清周永康流毒影响，并汲取李春城、郭永祥、李崇禧、李成云等严重违法违纪案件教训。四川省委决定还称，对巡视和监督中发现的涉及周永康的问题线索，要严肃处理。四川省委还要求在思想建设上，“学懂弄通做实”习近平思想和中共十九大精神；在人事上，坚决不用政治上不过硬、廉洁上不过关的官员；文化上，弘扬忠诚老实、公道正派、实事求是、清正廉洁等价值观。另外，10月8日，中国公安部凌晨举行会议，通报公安部副部长孟宏伟被查一事。由中国公安部部长赵克志主持的会议指，要认识到孟宏伟收受贿赂、涉嫌违法对公安部的危害，“坚决彻底肃清周永康流毒影响。”公安部的通报证实了外界对孟宏伟与周永康有关的猜测。由于孟宏伟长期任职公安部，且在2004年升任副部长，而恰好彼时公安部长便是已落马的中共政治局原常委周永康。</w:t>
        <w:br/>
        <w:t xml:space="preserve">    </w:t>
        <w:tab/>
        <w:t xml:space="preserve">    </w:t>
      </w:r>
    </w:p>
    <w:p>
      <w:r>
        <w:t>WXC4536</w:t>
        <w:br/>
      </w:r>
    </w:p>
    <w:p>
      <w:r>
        <w:br/>
        <w:t xml:space="preserve">    </w:t>
        <w:tab/>
        <w:t xml:space="preserve">    </w:t>
        <w:tab/>
        <w:t>“南国今报”微信公号10月10日消息，10月4日至8日，中英联合洞穴科考探险队在凤山县发现了一个巨型洞穴大厅。该大厅位于一个百米深的天坑底部。地质专家认为，其巨大的体量十分罕见，堪称“世界级”。此次科考探险由中国地质科学院岩溶研究所地质专家张远海和世界洞穴协会主席、英国洞穴探险协会主席安迪·伊文思率队，其中英国探险队员9人，中方队员10人。(image)英国探险队员在洞穴进行3D激光扫描，这将为科考和旅游开发提供精准的数据。(image)(image)英国探险队员利用SRT单绳技术下降弄乐天坑。10月4日，在凤山县平乐瑶族乡海亭村的弄乐天坑，探险队利用SRT单绳技术下降到天坑底部进行考察。弄乐天坑位于一片峰丛洼地，是新近发现的天坑。它宽约100米，长200多米，最大深度118米。天坑底部的东南方向，倾斜塌陷形成一个巨大的洞穴。(image)弄乐天坑周沿皆为悬崖峭壁，仰望如坐井观天。(image)弄乐天坑底部的洞穴入口。(image)弄乐天坑底部的巨大洞穴，蒸腾着深不可测的迷雾。洞穴里坡度很大，地势崎岖。洞内有廊道、厅堂、塌坑以及大量崩塌岩块、石柱、穴珠等沉积物。因弄乐天坑位于海亭村，所以该洞穴大厅被称为海亭大厅。这个洞穴深处有地下河，与邻近凤山三门海景区的暗河相通，流出地面后成为盘阳河的源头。(image)弄乐天坑附近的地下暗河窗口。10月4日至8日，探险队对该洞穴大厅进行3D扫描，又发现了一个高达150米的天井。此外，探险队还在该洞穴发现了一个竖井。据介绍，利用3D技术进行洞穴激光扫描，可穿透黑暗、迷雾和深渊，地质学家和探险家可在电脑图像的指引下，把人眼一时观测不到的地方全部收入“法眼”，实现精确测量。(image)在洞穴里发现的穴珠。张远海介绍这个洞穴大厅的具体数据还在进一步测量当中，但其巨大的体量堪称“世界级”：洞穴最高处达200米，面积达7.7万平方米，仅次于世界最大的洞穴大厅——贵州苗厅。它的容积究竟排名第几，还有待利用3D技术找到答案。此前，在广西乐业-凤山世界地质公园发现的红玫瑰洞穴大厅、马可波罗洞穴大厅，已被证实为排名世界前20名的超级洞穴。(image)贵州苗厅，世界排名第一，目前尚未开发。当地为了更好的保护，特地封锁洞门。(image)重庆云梯大厅，世界排名第三，目前尚未开发。(image)广西乐业红玫瑰大厅，世界排名第五，目前正在开发当中。(image)贵州地潭大厅，世界排名第十，目前尚未开发。(image)广西凤山马可波罗大厅，世界排名第十二，目前尚未开发。</w:t>
        <w:br/>
        <w:t xml:space="preserve">    </w:t>
        <w:tab/>
        <w:t xml:space="preserve">    </w:t>
      </w:r>
    </w:p>
    <w:p>
      <w:r>
        <w:t>WXC4537</w:t>
        <w:br/>
      </w:r>
    </w:p>
    <w:p>
      <w:r>
        <w:br/>
        <w:t xml:space="preserve">    </w:t>
        <w:tab/>
        <w:t xml:space="preserve">    </w:t>
        <w:tab/>
        <w:t>上个月，网上流传一段视频显示，在美国鲁克林一家店铺里，一只猫被一只老鼠吓跑了。(image)(image)据《每日邮报》报道，9月19日，网友ViralHog发布了一段长达一分钟的手机视频，捕捉到在纽约布鲁克林的街道上发生的一场猫鼠大战。(image)一只黑猫在水果店旁一个纸板箱旁悠闲地躺着，这时一只老鼠出现了，不过老鼠并没有被天敌吓跑，而是径直走到猫跟前，盯着它看。(image)这只猫开始用爪子攻击这只毛茸茸的小动物，短暂吓退了老鼠。不过这只老鼠一次又一次地回来，挑战猫在角落里的统治地位。(image)黑猫没有猛扑或撕咬这只老鼠，而只是无力地打了老鼠几下，试图把它吓跑。这只老鼠好像无所畏惧，慢慢地向猫靠近。(image)在双方凝视14秒后，这只霸道的老鼠成了赢家，被击败的猫被迫把自己的地盘让给了老鼠，急忙跑开，在附近占据了一个位置。</w:t>
        <w:br/>
        <w:t xml:space="preserve">    </w:t>
        <w:tab/>
        <w:t xml:space="preserve">    </w:t>
      </w:r>
    </w:p>
    <w:p>
      <w:r>
        <w:t>WXC4538</w:t>
        <w:br/>
      </w:r>
    </w:p>
    <w:p>
      <w:r>
        <w:br/>
        <w:t xml:space="preserve">    </w:t>
        <w:tab/>
        <w:t xml:space="preserve">    </w:t>
        <w:tab/>
        <w:t>据报道，中国外交部副部长孔铉佑、俄罗斯副外长莫尔古洛夫以及朝鲜副外相崔善姬近日在莫斯科举行会谈，就半岛局势进行了磋商。中国外交部发言人陆慷在今天（10日）的例行记者会上介绍，三方就半岛问题达成多项共识。外交部发言人陆慷：这次对话传递的信息是，半岛问题应通过和平的政治外交方式解决。三方对一段时间以来半岛形势出现积极变化表示欢迎，支持朝美对话不断取得进展，支持朝韩持续改善关系，支持有关各方努力推动半岛问题政治解决进程。陆慷介绍，三方认为，应均衡推进半岛无核化和构建半岛和平机制进程。有关各方应保持对话势头，采取相应措施，相向而行，不断推动半岛和谈取得进展，尽早实现半岛和本地区持久和平。</w:t>
        <w:br/>
        <w:t xml:space="preserve">    </w:t>
        <w:tab/>
        <w:t xml:space="preserve">    </w:t>
      </w:r>
    </w:p>
    <w:p>
      <w:r>
        <w:t>WXC4539</w:t>
        <w:br/>
      </w:r>
    </w:p>
    <w:p>
      <w:r>
        <w:br/>
        <w:t xml:space="preserve">    </w:t>
        <w:tab/>
        <w:t xml:space="preserve">    </w:t>
        <w:tab/>
        <w:t>北京时间10月10日，上海市公安局官方微博发布通报称，有新浪微博账号“小崔读书汇”发帖举报上海公安民警涉嫌违法违纪，上海公安机关高度重视。通报指出，该微博账号的所有人为崔永元，而且多次联系未果，暗示其“失踪”，或“拒不配合”。随后，转战“今日头条”的崔永元发文回击上海警方，指责其“撒谎”，并点出上海“原长宁经侦副支队长彭奋”，还有他的儿子彭明达。由此，崔永元就和上海警方“扛上”。“崔声呐”惊起一片雷10月7日，崔永元在“小崔读书汇”发出“一声长叹”，这一叹气可不要紧，中国国家税务局、中国公安局、中国证监会，全被崔永元“惊”到。针对中国国家税务局，崔永元表示自己曾多次被喊去“喝茶”，一次次税务局的“嘴脸毕露”，税务人员对崔永元“吹胡瞪眼”，令崔感觉不舒服。因此，崔永元质疑所谓的“税务人员”是假的，要求中国国家税务局给予解释，而税务局各种推辞，崔则指责他们“说话像放屁一样”。针对中国公安局，这可能源于崔永元遭“死亡威胁”事件，曾称其“衙门作风十足套话连天”。崔永元透露自己向公安部门举报遭“死亡威胁”，可得到的回复永远是“正在讨论，等待批准”。针对中国证监会，或许就离不开范冰冰、冯小刚和华谊兄弟，当然，还有电影《大轰炸》。还有一件事情值得说一下，“小崔读书汇”微博只留下一篇文章，其他均已删除。“崔文强”独闯上海滩崔永元的眼里“上海经侦”更是令人头疼的，首先他们对崔永元参与的公司彻底侦察，对崔以前的助理“不断询查，彻夜询查”。其次，他们甚至参与电影《大轰炸》，与“红通犯”施建祥关系匪浅。最后，崔永元透露这些警察当着他的面“喝两万一瓶的酒，抽一千一条的烟，几十万的现金用个书包就提走”。崔永元更是点出曾任上海长宁经侦副支队长彭奋，还有他的儿子彭明达。资料显示，彭奋的儿子彭明达是上海合禾影视投资有限公司副总。上海合禾影视注册资金为3,500万元人民币（1元人民币约合0.1445美元），彭明达持股30%，是公司第二大股东。另外，从中国工商网查询上海合禾影视投资有限公司，被提示“该企业被列入经营异常名录”。据网上爆料，彭明达涉施建祥快鹿诈骗案，目前已逃亡新西兰，并担任新西兰中文台总裁台长。网上搜索“彭明达”发现，在上海市政府网上“领导信箱”中，有人反应过快鹿、长宁区经侦、施建祥、彭奋、彭明达等事件。当时的回复是“该事项属于本机关按照法定程序办理的事项。根据《上海市信访条例》第三十六条的规定，请依法直接向分局经侦支队另行提出，将按照法定程序处理您反映的事项。”　　如今，该事件再由崔永元提起，不知道上海会不会有人因此遭处罚。</w:t>
        <w:br/>
        <w:t xml:space="preserve">    </w:t>
        <w:tab/>
        <w:t xml:space="preserve">    </w:t>
      </w:r>
    </w:p>
    <w:p>
      <w:r>
        <w:t>WXC4540</w:t>
        <w:br/>
      </w:r>
    </w:p>
    <w:p>
      <w:r>
        <w:br/>
        <w:t xml:space="preserve">    </w:t>
        <w:tab/>
        <w:t xml:space="preserve">    </w:t>
        <w:tab/>
        <w:t>作者：中国人民大学重阳金融研究院执行院长王文、中国人民大学重阳金融研究院副研究员 王鹏从二战结束后美国建立全球霸权算起，美国实力逐渐走上“盛极而衰”之路，这个进程有曲折、有反复，但目前看来，美国走下坡路的大趋势没变。从20世纪60年代末开始，美国开始了缓慢衰落从20世纪60年代末开始，美国的全球霸权便呈现出螺旋式衰落的大趋势。大体来看，在美国本土有关“美国衰落”政策与学术辩论中，存在“绝对衰落论”和“相对衰落论”两大派别。耶鲁大学教授保罗•肯尼迪从历史研究中得出启发：大国的“过度扩张”容易导致衰落，美国和历史上的其他强国一样，也面临过度扩张而导致衰落的风险。此类观点认为，从长远看，美国的政治与经济霸权都将“必然”衰落，因此被称为“绝对衰落论”。与“绝对衰落论”不同的是，一些美国学者却认为，只要实施有效的战略，美国霸权地位仍可护持，衰落并非无可避免。如哈佛大学教授约瑟夫•奈声称，凭借美国在科技、创新等领域无可挑战的优势地位，可以继续以“软权力”“巧实力”等手段领导世界。在此类美国霸权“相对衰落论”看来，美国所经历的逆境都是暂时的、阶段性的。在笔者看来，过去半个世纪里，美国衰落呈现波浪起伏状的非线性过程。越南战争结束后，“美国衰落论”开始兴起，20世纪80年代里根总统时期，美国国力呈现微微走强状态；20世纪90年代中期克林顿执政时，美国经济出现了互联网早期繁荣；奥巴马执政后期、特朗普执政初期，美国经济出现危机后的复苏。但是，总体看，美国国力缓慢下行的趋势并未改变。美国走下坡路的过程是漫长的，正如英国从19世纪90年代初丧失经济实力第一的位置，至二战后彻底让出全球霸主地位，至今逾百年，但英国的世界影响力尤存。美国在各方面仍呈现缓慢衰落之态一般看来，美国霸权主要由军事、经济与文化软实力三方面构成。在军事上，20世纪70年代折戟越南让美军颜面扫地。此后，美国所发动或参与的战争，包括伊拉克战争、阿富汗战争等虽有胜利，但往往得不偿失。美国为维护霸权在全球所经营的军事基地、给予他国的同盟承诺等，都已给本国经济造成巨大负担。按照特朗普“美国优先”的逻辑，美国政府似乎应该大幅削减军费、在全球范围内实施战略收缩。然而，特朗普上台后实际所采取的政策却正好相反：不仅没有从多条战线上收缩，反而同时加大投入，更深地卷入地区矛盾中。上任伊始，为了在其首个任期实现高达540亿美元的军费增幅以建造新的航母、战舰、战机，他大幅削减国内民生项目和海外援助等领域的经费。2019财年美国国家安全预算，即军费总计已达7160亿美元。在经济上，美国经济总量占世界比重也在逐年下降，同时美元作为世界通用货币的地位也正日益受到质疑。不仅如此，美国经济轮回的周期也愈来愈短，第一峰值到第二峰值历经23年，而第二峰值到第三峰值只历经了16年。且滑坡有加速趋势，而抬升有减缓趋势。当前，尽管特朗普反复强调他的“丰功伟绩”已经“使美国再次伟大”，但统计数据和主流经济学家的研究都清晰表明，他所鼓吹的“第三次抬升”还远未到来。在软实力上，美国国家形象受到了特朗普的重创。特朗普正在大幅透支美国多年积攒的国际战略信誉，并影响到盟国对美国的战略预期与互动。譬如，其“印太”战略提出后，印、日、澳等国应者寥寥，中印、中日关系反而正在实现转圜。特朗普在联合国的演讲备受质疑，诚如《华盛顿邮报》坦承，“美国不再是灯塔，而是恶霸”。“软实力之父”约瑟夫•奈则尖锐批评，特朗普已经严重削弱了美国的软实力，极大减少了美国的吸引力。中国社会要抑制“恐美崇美症”1938年，毛泽东在陕北窑洞中写下了鸿篇巨作《论持久战》，批判了“速胜论”和“亡国论”两种谬误，如长夜里明灯为四万万中国人民最终战胜日本帝国主义侵略者指明了方向。八十年后，今天的中国早已今非昔比，面对“特朗普攻势”，炎黄子孙更没有必要自怨自艾、妄自菲薄，更不要奢望“认怂”就能够乞求和平与怜悯。当然，我们也不宜狂妄自大。中国发展进入到了“精耕细作期”，从过去的重视“量”上的增长正转型升级到“量质并重”的高质量发展阶段。只要我们坚持深化改革扩大开放，尤其是在一些重要领域将各项政策落实到位，美国的任何遏制都不能够打乱中国的发展步伐。只要中国按照自己改革发展的节奏稳步向前，国人更加坚定意志、坚定信心，众志成城，就一定能够力挫美国的“霸凌”，实现中华民族的伟大复兴。</w:t>
        <w:br/>
        <w:t xml:space="preserve">    </w:t>
        <w:tab/>
        <w:t xml:space="preserve">    </w:t>
      </w:r>
    </w:p>
    <w:p>
      <w:r>
        <w:t>WXC4541</w:t>
        <w:br/>
      </w:r>
    </w:p>
    <w:p>
      <w:r>
        <w:br/>
        <w:t xml:space="preserve">    </w:t>
        <w:tab/>
        <w:t xml:space="preserve">    </w:t>
        <w:tab/>
        <w:t>涉违法受查的国际刑警组织主席、中国公安部副部长孟宏伟妻子gracemeng日前在法国寻求国际的帮助引发关注，与王立军事件类似的另一场具有国际性质的中国公安系统官员被捕案再次在中国上演。gracemeng7日在法国表示，“如果我的丈夫不能站在我的面前说话，我不能相信任何其他形式”，又称为了深爱的丈夫“不再被消失”，自己会坚持。尽管中共官方表示孟宏伟涉嫌违法进行监察调查，但这起案件背后仍有诸多谜团待解。grace meng的真实身份身为中国籍高官妻子的grace meng在海外的发声成为事件的导火索。对于gracemeng的中文名字，以及她的年龄籍贯等基本信息暂时不详，真实身份依然成谜。但根据gracemeng10月7日在法国里昂记者会上的背景来看，她的年龄似乎要比今年65岁的孟宏伟年轻的多，而且他们的孩子也据称“年幼”，尚不清楚gracemeng是孟宏伟的第几任妻子。在孟宏伟被捕前，他和妻子在国际刑警组织总部所在地里昂生活。公开资料显示，孟宏伟曾在2016年11月10日当选为国际刑警组织主席，之后他的妻子和孩子随之一起搬到了里昂。有消息显示，孟宏伟的妻子持香港护照，无业，2年来在里昂最豪华别致的街区之一租住一幢豪宅。由于并无“驻外人员家属”身份，她在法国的奢侈生活并非由国际刑警组织或中国公安部出资。此外，在海外媒体热议孟宏伟妻子的同时，中国媒体却避而不谈，仅有中国官方《环球时报》在反驳“失踪”的说法时提到，孟宏伟的妻子向法国警方报案，但未指出其真实姓名。孟宏伟被捕似乎早有征兆。2017年12月，他被免去国家海洋局副局长、中国海警局局长的职务。2018年4月，他不再担任公安部党委委员。观察人士分析表示，孟宏伟妻子寻求国际帮助的举动也令外界对她的身份产生猜测。孟宏伟的“三宗罪”截至目前，中国官方尚未通报孟宏伟所涉具体罪行，但根据综合分析猜测，孟宏伟或涉及三大罪行，其一，周永康案牵出的政治问题；其二，受贿方面的经济问题；其三，红色通缉背后的国际问题。在中国官方宣布孟宏伟被捕后，中国公安部网站首页的一篇文章在盛赞对孟宏伟的调查“非常及时、完全正确，十分英明”的同时称，“坚决彻底肃清周永康流毒影响”。分析称，与周永康案有关但不会是主因。若二者关系密切，孟不可能在周获刑后还长期担任公安部副部长，更不会担任有机可乘的国际刑警组织主席职务。前中共政治局常委周永康曾是中国国内安全事务大总管，2015年以腐败罪被起诉，判处无期徒刑。孟宏伟在2004年周永康仕途看好期间升任公安部副部长。同年出任国际刑警组织中国中心局局长，近来饱受国际舆论诟病的“红色通报”很多出自孟宏伟之手。因此也有观点称，他没能将一位北京不喜欢的异见人士引渡回国。对于孟宏伟的国际任职身份，中国官方媒体表示，虽任国际刑警组织主席，但他同时是中国公安部高官，处在国家监委法定的监察范围内。他被发现有严重违法行为，监委对其采取监察调查完全符合法律。中国公安部负责人赵克志在通报时指出，孟宏伟的罪名还涉及到受贿，有报道称或包括其违规在香港购置房产。其实早在2017年10月，与孟宏伟同为公安部党委委员的夏崇源也遭到处罚，尚不清楚孟宏伟被捕是否与其有关。此外，由于海航董事长王健今年夏天在法国坠亡，而在法国担任国际刑警组织主席的孟宏伟也被指与案件有关。至于孟宏伟所涉具体罪行，还需中国官方作出回应。不过上述观察人士分析指出，按照中共官方对被查官员的通报惯例，无非是经济方面和政治方面的问题，但对于具有国际身份的孟宏伟而言，也不排除新罪名的出现。孟宏伟案扑朔迷离，网爆孟妻不简单据推特网友在推特上透露，孟宏伟妻子香港人，无业，这两年居住在里昂富人区一栋实用面积270m2（带4000m2花园）的豪宅，月租约5万多人民币。由于并无“驻外人员家属”身份，她在法国的“奢侈生活排场”并非由interpol或公安部出资。说明外界根本没人知道这个秘密妻子。美国有线电视新闻网CNN10月9日报道称，孟宏伟的妻子格蕾丝·孟（GraceMeng）在法国里昂接受CNN专访时说，她丈夫失踪后，她收到了来自陌生人的威胁电话。她说，这位陌生人说，有两个小组正过来找寻她。报道还称，格蕾丝·孟在谈及她的两个7岁的儿子时声泪俱下。她说，她没有告诉他们发生在他们父亲身上的事情。她还说，她让他们远离电视，从而不会看到相关新闻。“或许，他们感觉到发生了什么。”报道还称，在接受CNN采访时，她将脸藏起来，她的手机响了三次。她说，中国的领馆人员一直在不停地打电话，但是她拒绝同他们单独会晤，除非有媒体和记者在现场。</w:t>
        <w:br/>
        <w:t xml:space="preserve">    </w:t>
        <w:tab/>
        <w:t xml:space="preserve">    </w:t>
      </w:r>
    </w:p>
    <w:p>
      <w:r>
        <w:t>WXC4542</w:t>
        <w:br/>
      </w:r>
    </w:p>
    <w:p>
      <w:r>
        <w:br/>
        <w:t xml:space="preserve">    </w:t>
        <w:tab/>
        <w:t xml:space="preserve">    </w:t>
        <w:tab/>
        <w:t>兼任中国公安部副部长的国际刑警组织主席孟宏伟，近期返回中国之后失去下落，他的妻子在法国报警，并对媒体公开其最后的下落。中国公安部随后表示，孟宏伟因为涉嫌违法被官方拘留调查。国际刑警组织主席的失踪案引起全球巨大关注，海外活动人士对是否应该支持孟宏伟家属向中国的施压也争论不休。自由亚洲电台记者石山邀请了曾在中国公安部工作的美国执业律师高光俊和旅美自由评论人士李洪宽，对孟宏伟事件的相关问题进行了讨论。记者：国际刑警主席孟宏伟失踪，中国官方证实他在中国被拘留调查，这个事件引起了国际上很大的轰动。很多中国人权活动人士，对是否支持他家属的诉求有很多争议。一方面认为孟宏伟作为中国公安部副部长，长期参加了很多镇压活动，另一方面认为支持他家属的诉求，可能会揭露中国更多的黑幕。高光俊律师，对这个问题您怎么看？高光俊：这两天关于孟宏伟的事情，媒体问我很多，因为我们大概是同时代开始在公安部工作。这个问题两方面看，孟宏伟过去肯定参加很多迫害人权的事情，尤其是当了世界刑警组织主席，通过这个组织打压很多异议人士，所以很多人恨他，这个可以理解。但另一方面，作为一个律师，我们应该对孟宏伟家属和子女表示同情。现在他们勇敢的站出来挑战中国当局，说明他们对中国现政权有很多不满。在中国民主化的角度看，我们不应该拒绝任何对当局发起挑战的人。记者：李洪宽先生怎么看？李洪宽：我觉得我们应该感谢孟宏伟和他太太的这些安排。孟宏伟是老公安出身，这方面应该很敏感，他大概早就知道要出事，之前就作了安排。他太太按照安排行事，勇敢面对。他太太说，要以“对历史负责的态度”的来行事。这个意思是孟宏伟做的事情是对的，这比其他高管家人子女做的都漂亮。对我们旁观者来说，这一点非常重要。记者：高律师，这是否意味着涉及到内部派别斗争？高光俊：中共官员下台从来都是因为政治问题。2012年之前公安部的官员已经全部换光了，习近平的意图很明显，就是要换上自己的人，掌握公安部这个刀把子。公安部暗示孟宏伟是周永康的人，这个很荒谬。因为孟宏伟在进公安部前最后一个职位是乔石办公室主任，就是乔石的秘书，明显是乔石政法派系的人。北京的这个做法很粗糙，很荒谬。最后中纪委和公安部等于是被迫承认把孟宏伟双规了。按照我的经验，孟宏伟太太现在虽然信心很大，但用不了多久可能就会因为压力太大沉默。记者：孟宏伟这个事情，起码说北京可能临时决定，另一个也有考虑不完善。高光俊：也有可能是北京已经不在乎。现在它是大国，无所谓了，不在乎国际舆论就这么做了。因为对孟宏伟动手应该很早就开始了，已经谈过几次话了。记者：李洪宽先生，这个事件会如何发展，是否会揭出更多黑幕？李洪宽：我觉得有这个可能性。孟太太走这一步，有点超出常规。将来可能有更多的东西暴露出来。她有自信说一旦揭发出来，可以证明自己丈夫无辜，也可能导致其他涉案人灰头土脸，他们掌握了一些事情。所以她才有信心说“对历史负责”这样的话。但因为压力会非常大，最后孟太太能坚持多久，这个还确实不好说。</w:t>
        <w:br/>
        <w:t xml:space="preserve">    </w:t>
        <w:tab/>
        <w:t xml:space="preserve">    </w:t>
      </w:r>
    </w:p>
    <w:p>
      <w:r>
        <w:t>WXC4543</w:t>
        <w:br/>
      </w:r>
    </w:p>
    <w:p>
      <w:r>
        <w:br/>
        <w:t xml:space="preserve">    </w:t>
        <w:tab/>
        <w:t xml:space="preserve">    </w:t>
        <w:tab/>
        <w:t>今天，推特网友都很关心一件事：一名英国男子把女友放到了二手交易平台eBay上拍卖。雅虎新闻今天(10日)也报道了此事，主人公是伦敦男子戴尔·利克斯(Dale Leeks)和女友凯莉·格里夫斯(KellyGreaves)。在eBay上，戴尔将女友归为“微型收藏品”，还描述其像二手车，会“不停发出噪音”，称其“尽管已被使用但没有重大损坏”。戴尔为什么要这样做?他解释说，自己与女友先前出门逛街时，女友拿起店家的马鞭往他屁股上抽打。为了“报复”女友并制造一点笑料，他决定“卖女友”玩儿。(image)令戴尔没有想到的是，他的手机不断接到感兴趣买家的消息。不到24小时，最高出价已经达到11.9万美元(约合人民币82.4万元)。不过，这笔交易最终并没有成交。由于这个“商品”违反了平台禁止销售人体器官和遗体的规定，eBay已经将其下架。截至下架时，“凯莉”被浏览了超过81000次。凯莉对男友做出此事并不感到惊讶，戴尔本人也表示，“如果对方不能开玩笑，就无法与我建立恋爱关系，这只是与我一起生活在的一个平常日子，我一直是这样的。”</w:t>
        <w:br/>
        <w:t xml:space="preserve">    </w:t>
        <w:tab/>
        <w:t xml:space="preserve">    </w:t>
      </w:r>
    </w:p>
    <w:p>
      <w:r>
        <w:t>WXC4544</w:t>
        <w:br/>
      </w:r>
    </w:p>
    <w:p>
      <w:r>
        <w:br/>
        <w:t xml:space="preserve">    </w:t>
        <w:tab/>
        <w:t xml:space="preserve">    </w:t>
        <w:tab/>
        <w:t>美国房地产市场正笼罩在一片阴云之中。从全美范围来看，住宅销售和房屋建设许可全都在回落。纽约、旧金山、丹佛等曾经房价飙涨的城市正在降温。随着美联储多次加息，美国整体利率环境趋紧，主要利率持续走高，特别是国债利率。在这种环境下，住房抵押贷款利率也呈现出攀升势头。根据Mortgage NewsDaily的报道，2011年2月至今，期限30年的美国住宅抵押贷款利率从未像如今这么高——突破了5%。而在一年前还在4%下方，2016年甚至不到3.5%。而5%很有可能并非短期上限，30年期住宅抵押贷款利率大概率将进一步攀升。虽然从历史数据来看，5%的住宅抵押贷款利率依然是较低水平，但考虑到今天的美国楼市面临的其他挑战，这一利率水平可能令潜在住宅买家望而止步。“5%肯定是一个关键心理关口，它会吓跑想买房的人。人们并不知道抵押贷款利率还会涨到多高。”CNBC援引Mortgage NewsDaily运营总监Matthew Graham的话称。举例来说，丹佛地区适合单户家庭居住的独栋住宅上月售价中位数为50.2034万美元。买家若申请30年期抵押贷款，在4.75%利率下月供为2619美元，而在10月5日触及的5.25%利率下月供就为2772美元。今年以来，美国房地产市场的表现一直不及整体经济。这一点已经反映在了美国股市上。年初至今，以美国建筑产品和房地产开发商股票为投资对象的安硕美国住宅建设ETF（the iShares HomeConstruction exchange-traded fund）已累计下跌27%；SPDR标普房地产开发商ETF（the SPDRS&amp;P Homebuilder ETF）同样处于熊市，跌幅达21%。上述两只ETF基金9月的跌幅均超过3%。在很大程度上，上月的下跌与美国国债利率的急剧攀升紧密相关。就在昨日，10年期美债收益率刷新七年新高，升至3.252%。穆迪分析师首席经济学家MarkZandi表示：“利率每上升一个基点都会影响房地产市场。过去一年利率的上涨已对单身家庭的住房需求造成越来越大的压力，尤其是在房价已经涨了这么多的情况下。对许多潜在房主而言，房屋可负担能力是个大问题。自今年年初以来，房屋销售出现了下滑，许多市场的房价增长正在放缓，因此已造成损害。”数据正在验证这一点。美国7月二手房销售总数创出近两年半最低水平，为连续第4个月下降，是2013年以来的最长连跌期。其中，价格较低的二手房销量暴跌，同比降幅达到17.9%。美国二手房价格连续77个月同比上涨、最近数月连创新高的势头也在7月份戛然而止，当月成屋售价中位值同比增长4.5%至26.96万美元，低于6月所创的27.69万美元历史峰值。新房销售同样不容乐观。7月新屋销售年化户数创去年10月以来最低水平，是今年以来首次出现连续两个月销售下滑的态势。其中，东北部地区新屋销售锐减52.3%，创2015年9月以来新低，是该地区自2015年年初以来最大的月度降幅。</w:t>
        <w:br/>
        <w:t xml:space="preserve">    </w:t>
        <w:tab/>
        <w:t xml:space="preserve">    </w:t>
      </w:r>
    </w:p>
    <w:p>
      <w:r>
        <w:t>WXC4545</w:t>
        <w:br/>
      </w:r>
    </w:p>
    <w:p>
      <w:r>
        <w:br/>
        <w:t xml:space="preserve">    </w:t>
        <w:tab/>
        <w:t xml:space="preserve">    </w:t>
        <w:tab/>
        <w:t>恶性肿瘤PD-1/PD-L1抗体免疫治疗方法刚刚斩获今年的诺贝尔奖，不过抗体免疫治疗在部分肿瘤患者治疗中却无效，现在其中一个原因被找到。9日，记者从陆军军医大学新桥医院全军肿瘤研究所获悉，该所主任朱波教授团队通过一系列临床研究，在肿瘤患者血液中发现了一类“跑偏了”的红系前体细胞（EPC细胞）。朱波教授介绍，近年来，以PD-1/PD-L1抗体为代表的肿瘤免疫治疗取得了重大突破，并且已经成为临床肿瘤治疗的重要手段之一。但在实际的临床实践中，PD-1/PD-L1抗体治疗肿瘤的有效率仅在20%至30%左右。究其原因，一方面，肿瘤细胞可以不断演变逃避免疫识别；另一方面，肿瘤患者体内可以产生多种具有免疫抑制作用的细胞。除此之外，在肿瘤患者体内是否存在其他免疫抑制细胞呢？对此，朱波教授课题组与陆军军医大学免疫研究所叶丽林教授、美国杜克大学李启靖教授以及中国医学科学院基础医学研究所余佳教授团队等合作，在《自然医学》上在线发表了论文《晚期肿瘤诱导贫血及具有免疫抑制作用的髓外红系前体细胞产生》。该研究在荷瘤小鼠脾脏、肝脏和外周血以及肿瘤患者的外周血中发现了一种新的EPCs来源的免疫抑制细胞（CD45+CD71+TER119+， CD45+EPCs），而这群CD45+EPCs通过产生活性氧（ROS）抑制CD8+T细胞介导的免疫应答，导致肿瘤患者抗病毒/细菌以及抗肿瘤免疫应答功能的下降。正常EPC细胞本该分化成正常红细胞，但朱波教授团队发现的这类细胞，不但不能分化正常，造成肿瘤患者贫血，还产生了免疫抑制作用，造成了患者自身免疫细胞功能不能正常发挥。这项研究首次发现CD45+EPCs通过分泌ROS抑制CD8+T细胞免疫应答导致肿瘤免疫耐受形成及系统性免疫功能下降。本研究为进一步认识肿瘤免疫抑制机制、提高肿瘤患者免疫治疗疗效提供了新思路。</w:t>
        <w:br/>
        <w:t xml:space="preserve">    </w:t>
        <w:tab/>
        <w:t xml:space="preserve">    </w:t>
      </w:r>
    </w:p>
    <w:p>
      <w:r>
        <w:t>WXC4546</w:t>
        <w:br/>
      </w:r>
    </w:p>
    <w:p>
      <w:r>
        <w:br/>
        <w:t xml:space="preserve">    </w:t>
        <w:tab/>
        <w:t xml:space="preserve">    </w:t>
        <w:tab/>
        <w:t>中美贸易战仍在继续，美国方面威胁称，如果中国不做出足够的让步，年底G20上的中美领导人会晤将被取消。中国方面也做出了回击。中国官媒《环球时报》总编辑胡锡进10月9日在社交网络推特（Twitter）上说：“在我看来，北京基本上不相信中国和美国在短期内能够达成协议。”胡锡进还说：“习近平主席8日没有接见蓬佩奥（MikePompeo）。对于G20上的习特会，中国的期待并不比美国多。华盛顿不用自我吹嘘。”据英国《金融时报》9日报道称，美国官员警告说，如果北京不拿出一份具体的让步清单，特朗普不会在11月的G20会晤上同中国国家主席习近平会晤。报道称，中国方面说，他们有这样一份清单，但是提出了两个条件，第一清单能够在稳定的政治环境中被华盛顿接受。第二，华盛顿必须任命一个负责人，代替特朗普政府谈判。否则中国不会提交这份清单。</w:t>
        <w:br/>
        <w:t xml:space="preserve">    </w:t>
        <w:tab/>
        <w:t xml:space="preserve">    </w:t>
      </w:r>
    </w:p>
    <w:p>
      <w:r>
        <w:t>WXC4547</w:t>
        <w:br/>
      </w:r>
    </w:p>
    <w:p>
      <w:r>
        <w:br/>
        <w:t xml:space="preserve">    </w:t>
        <w:tab/>
        <w:t xml:space="preserve">    </w:t>
        <w:tab/>
        <w:t>中国女星范冰冰涉阴阳合同一案水落石出，一代“巨星”被指就此落幕。为此，有网友撰写一篇《新史记·范冰冰列传》。综合媒体北京时间10月10日报道，10月3日，中国税务机构公布范冰冰涉案情，其被罚需缴8.8亿元（1元人民币约合0.1456美元）才能免除牢狱之灾。当天，范冰冰在微博发布道歉信，称接受税务机构作出的处罚决定，将“尽全力克服一切困难，筹措资金、补缴税款、缴纳罚款”。对于范冰冰的处罚结果，外界认为，她可能会重蹈女星刘晓庆出狱后的覆辙，即星途就此戛然而止，或者说是大不如前。10月7日，网友“沈阿瑟”撰写一篇《新史记·范冰冰列传》，内容主要为回顾范冰冰的从影生涯。范氏冰冰者，莱州人，伶人世家女也，共和三十三年（1981）生。父范涛，业乐坊，善吟咏。母张氏，为舞姬，尝学琵琶于善才，年长色衰，委身为范涛妇。及笄，冰冰游学魔都申城，师谢晋。识者或曰：冰冰杏眼桃腮，有沉鱼落雁之姿。其将倾国倾城者，莫非厉害国之冰冰耶欤？时魔都多商贾，重利而寡义，冰冰恶之。学既成，念伶人多集于帝都，冰冰遂亦北漂京师矣。初入帝都，冰冰携漂友共僦一室。斯室也，与鼠为邻，密不渗风，俗言“地下室”者。日食泡面曰“康师傅”，艰甚。双亲怜之，欲载之归闾里，冰冰泣曰：“时艰易克，妾业未成，何颜见莱州父老哉！”戊寅（1998）中，有大导曰孙树培，计画《还珠格格》者。孙索伶人，已得名媛赵薇（小燕子）、林心如（紫薇），唯侍婢金锁者，付之阙如。期貌美而性内敛者，方将堪之。榜立月馀，应者若过江之鲫，然皆不和洽。既不得觅，孙导急，斥爪牙曰：“吾非求良驹，吾所求者，一婢女耳，何难耶？！”遂亲莅京郊，至怀柔，于千人中见冰冰，颇合其意，与语，大悦。遂擢而叙用之。时国人多愚戆，小燕子、紫薇一时燥暴于天下，金锁附骥尾，冰冰竟亦名渐起。时冰冰年方十七耳。共和五十六年（2004），冯小刚导《手机》，冰冰携葛优出。冰冰因武月名，艳容乃得为天下人识。时人皆曰：“冰冰乃狐媚也、艳妾也，胜小燕子、紫薇者，远矣！”其媚容娇形，天下男子悉为之痴狂。或有闺蜜好事者揆其秘籍，冰冰始言：“小燕子、紫薇虽美，然不媚也。秋波送娇，瓠犀微露，冁然一笑，皆天然未雕琢也，复以内力助，乃方谐。”使闺蜜效之，凡数十作，闺蜜始略得其仿佛。冰冰既名，犹自奋不已。十数年间，得名奖如探囊，或东瀛摘冠，或金马折桂，或戛纳压场……凡出秀，皆力压群芳，惊艳寰宇。冰冰自是得美誉若“范爷”、“国际范”者。王者气象，终成矣。冰冰王业既成，然犹久未成佳配，盖无意中郎也。甲午（2014）春，忽有李公子晨者，宣言曰：吾与冰冰结琴瑟之好矣。李晨亦伶人，登徒子之后也。既闻，范粉皆惊。戊戌（2018）夏，有崔生永元者，忽示契书于众，言阴阳之契约事也。尤言冰冰常作阴阳之契，以避什一之税。崔生怨冰冰日进千万金，赋税甚微。契书事既出，天下始知。一时也，海内鼎沸，举世大哗。有司寻案之。三月余，流言满布，蜚语涨天。或言冰冰已偕李晨遁逸米利坚，或言冰冰被执，或言冰冰已畏罪自引决……中外恟恟不安，人情震骇。唯范粉不服，咸曰：避税者，乃厉害国NationalSport也，岂独伶人也哉?是年秋，时十一长假也，邸报忽宣言：冰冰案已厘清，俟输钱八亿八千万入衙廨者，可免囹圄之灾。冰冰旋以《悔书》出，其言曰：妾蒙国恩，伶业有小成，然私心蒙尘，竟隐税数亿金，妾诚知罪孽滔天，死有余辜。今赖王法宽囿，幸免刀斧之诛。妾名望虽素出群媛，当复自振，上不负观众恩宠，中不负父母惠育，下不负范粉期冀……书既出，天下牙牙，唯李晨哑然。东吴野人沈阿瑟曰：范氏冰冰，起于寒微，以一己之力，临华夏伶界十馀载，直以“范爷”自王，此其智，必有过人者。然营百业者，什一而税，乃今古之成例、中外之通则也，遂为律令。冰冰岁入钱数亿，十数年间，致赀累巨万，几与王者埒富，竟私作阴阳契书以避徭赋，其亦大昏聩矣！编户之民，尚知输其家半以助国用，丰饶若冰冰者，失大志，竟匿财自喜，余不知其何益也！冰冰方会要冲，适逢时艰，其所遇者，宜矣。俗以崔生永元为起祸者，谬矣。赖今河清海晏，世道朗朗，律法宽仁，冰冰惟输币，犹囿其牢狱之灾，幸矣。后之来者，当三思也。</w:t>
        <w:br/>
        <w:t xml:space="preserve">    </w:t>
        <w:tab/>
        <w:t xml:space="preserve">    </w:t>
      </w:r>
    </w:p>
    <w:p>
      <w:r>
        <w:t>WXC4548</w:t>
        <w:br/>
      </w:r>
    </w:p>
    <w:p>
      <w:r>
        <w:br/>
        <w:t xml:space="preserve">    </w:t>
        <w:tab/>
        <w:t xml:space="preserve">    </w:t>
        <w:tab/>
        <w:t>近日，在新东方青岛学校10周年庆典上，俞敏洪聊起了“刘强东事件”。虽然话说的不多，却很精辟，“和钱多了有一定关系”。当他谈到自己的消费观时则说，“我没有豪车也没有私人飞机，也不去赌博，吃饭一碗兰州拉面就会幸福到天上去。”(image)10月10日，胡润研究院发布2018胡润百富榜名单，马云家族以2700亿元身家重回榜首，而“老对手”马化腾身家缩水100亿，背后是腾讯持续下行的股价和不甚理想的游戏业务“成绩单”。另一方面，丑闻缠身的刘强东身家不降反增，而多次被传经营不善的OFO和受“阴阳合同”事件影响的华谊兄弟使其背后富豪身家“缩水”。腾讯半年股价削38%，马化腾身家“缩水”100亿今年马云家族以2700亿元的财富登上“首富”宝座，财富增长35%，而“老对手”马化腾现财富缩水。从“造富”能力看，阿里系此次共13人上榜，“腾讯系”共6人上榜，不足前者一半。但腾讯6人在榜单中的位置较为靠前——最低的许晨晔也排到了521名，而阿里系第二名彭蕾排整体榜单的556名。微信创始人张小龙首次上榜，以100亿元排在榜单354名。刚经历架构调整的腾讯迎来接连股价下跌，截至发稿，腾讯控股股价跌破290港元，为288.4港元，较9月27日的325.4港元已下跌11.37%，不足半月市值缩水近3523亿港元。再往前看，相比3月467.7港元，腾讯的股价已跌去38.34%。马化腾身家难免受此影响，此次榜单以2400亿财富排名第3，排名下滑1名，财富缩水100亿元。今年第二季度，腾讯营收为736.75亿元人民币，同比增长30%，净利润179亿元，同比下滑2%。利润下滑与这与腾讯营收支柱——游戏业务不理想有关。腾讯网络游戏第二季度收入为252.02亿元人民币，环比下降12%，同比增长6%，增长主要因智能手机游戏《王者荣耀》和《QQ飞车手游》收入增加。作为游戏收入主力的智能手机游戏收入同样出现环比下降，第二季度收入为176亿元，同比增长19%，环比下降为19%。由于未获版号，腾讯已发行的热门游戏《绝地求生》尚不能进行商业化变现，而《王者荣耀》收入排名已在一些榜单出现下降。此外，今年9月，腾讯下架了一款上线4年的棋牌类游戏《天天德州》。危机困扰：王忠军、王中磊兄弟身家缩水近两成9月末，消息传出京东创始人兼CEO刘强东涉嫌性侵，一时间猜测纷纭，目前真相仍待查明。但眼前的事实是，京东股价一路走低，22.65美元的最低价已不足今年50.68美元的一半，相应市值蒸发394.16亿美元（约合2728亿元人民币）榜单显示，刘强东的身价并未因股价或案件受到影响，财富增加50亿至750亿元，名次略降3名，排在第24名。同样受到舆论困扰的还有OFO的戴威。今年以来，OFO深陷“现金流紧张”、“被滴滴收购”、“跑路人去楼空”等传言，多次发声辟谣。OFO真实经营状况无从得知，但搜狐财经“公司深读”获悉，截至目前，公开资料中关于东峡大通（ofo的运营主体）成为被执行人的信息，共计增加至三条，涉及标的达到2000余万元。至此，加上与上海凤凰、百世物流等的合同纠纷等，ofo所涉及的司法纠纷中，有数可查的金额超过1亿元。榜单显示，OFO创始人戴威财富缩水14%至30亿元，排名下降110名至1324名。范冰冰涉税问题于10月3日尘埃落定，华谊兄弟于7月发声称，与合作演员签署的合同均合法合规并依法及时缴纳相关税费，但受此“牵连”的股价似乎并无起色。今年5月，华谊兄弟股价曾一度达8.82元高点，崔永元“炮轰”影视圈“阴阳合同”现象后股价一路下行，最低至4.82元，市值从5月的245亿元缩水至135.56亿元，蒸发44.67%。受此影响，王忠军、王中磊两兄弟财富均现缩水，二人总财富从去年的103亿元下降至85亿元，缩水17.48%。</w:t>
        <w:br/>
        <w:t xml:space="preserve">    </w:t>
        <w:tab/>
        <w:t xml:space="preserve">    </w:t>
      </w:r>
    </w:p>
    <w:p>
      <w:r>
        <w:t>WXC4549</w:t>
        <w:br/>
      </w:r>
    </w:p>
    <w:p>
      <w:r>
        <w:br/>
        <w:t xml:space="preserve">    </w:t>
        <w:tab/>
        <w:t xml:space="preserve">    </w:t>
        <w:tab/>
        <w:t>拥有15亿美元身家，是非洲最年轻亿万富翁的坦桑尼亚商人戴瓦吉，11日早晨在豪华酒店健身房外遭绑架。43岁的戴瓦吉当地时间11日上午在坦桑尼亚的经济首都三兰港遭绑架，当时他只身前往豪华酒店的健身房准备晨练，在进入酒店大门时遭两名男子掳走。三兰港的地方首长马康达表示，四名绑匪搭乘两辆汽车犯案，两名白人绑匪对空鸣枪后将戴瓦吉掳入车内。一名Uber司机当时正好载客人在饭店门口下车，目击事件经过：“我看见四名蒙面男子站在饭店门口，对空鸣枪后饭店警卫全跑光，戴瓦吉随后被揪出，推上车后很快驶离现场。”戴瓦吉是“坦桑尼亚穆罕默德企业有限公司”（MeTL）的所有人兼总裁，该集团业务涉及纺织品、面粉加工、饮料、食用油、移动电话、保险业、房地产和物流业，客户群遍布非洲11国。该公司由他的父亲在1970年代创立，目前雇用28,000名员工，营业额占坦桑尼亚GDP的3.5%。他也是坦桑尼亚足球队辛巴的大股东。坦桑尼亚出生的戴瓦吉曾就读美国乔治城大学，2005至15年间担任坦桑尼亚国会议员。2013年成为首位登上“富比世”杂志封面的坦桑尼亚人，2015年被“富比世”选为年度非洲风云人物。</w:t>
        <w:br/>
        <w:t xml:space="preserve">    </w:t>
        <w:tab/>
        <w:t xml:space="preserve">    </w:t>
      </w:r>
    </w:p>
    <w:p>
      <w:r>
        <w:t>WXC4550</w:t>
        <w:br/>
      </w:r>
    </w:p>
    <w:p>
      <w:r>
        <w:br/>
        <w:t xml:space="preserve">    </w:t>
        <w:tab/>
        <w:t xml:space="preserve">    </w:t>
        <w:tab/>
        <w:t>美股道琼工业指数10日暴跌逾830点，与标普500指数跌幅同样超过3%，跌势皆为今年2月8日来最严重，而那斯达克综合指数单日跌幅更达4%，是2016年6月来最凄惨的一天。财经新闻网站MarketWatch报导指出，美股10日跌势不若2016年英国脱欧（Brexit）公投引发的市场反应那么剧烈，却使美股前景罩上愁云惨雾。在此之前，美国强健的经济扩张鼓励消费者支出，调降企业税则助长企业盈余大跃进，一直支撑美股迭创新高，涨势不停歇。一周前，美股主要指数才刚上测新高价位，但如今市场氛围似乎在一夕间风云变色，全面遭卖压击沉，究竟是哪些因素使然？以下是MarketWatch归纳出的一些利空因素：1. 利率走高的杀伤力美国联准会（Fed）缓步升息不是新闻，但近来美国10年期公债殖利率急速窜升至七年来最高，却升高美企在面临工资成本上扬、借贷成本变贵同时，利润率恐进一步遭压缩的顾虑。安联（Allianz）策略师瑞普利10日说：“今日美股卖压反映出投资人终于明白此刻置身于利率走高环境，而且股价已高，给市场人士理由卖出。利率走高通常会导致金融情势紧缩，这可能压抑未来的成长，股市反应正是针对这点。”2. FANG股票遭抛售借贷成本日益升高，对大型股影响尤其显著，也因此不利“FANG”（包括脸书、亚马逊、Netflix和Google）后市展望，由于这些科技大咖股市值高，一旦走势反转下挫将拖垮大盘。10日亚马逊股价暴跌6.2%，是2016年2月来最大单日跌幅，几乎把过去三个月来的涨幅一笔勾销。Netflix也重挫8.4%，跌幅为2016年7月19日来最深。市场观察家认为，这显示美股投资人正逢高脱售市场赢家股，把资金转往别处。3. 10月市场波动大从季节角度来看，10月向来是美股波动较大月份。Dow Jones MarketData显示，今年第4季头八个交易日内，那斯达克综合指数下跌近8%，是2016年第1季来最糟的季初表现，也是2008年来最差的第4季初表现。道琼工业指数过去八个交易日累计跌幅达3.3%，是继2008年第4季初暴跌22%后最大的第4季初跌幅。4. 工业与原物料股重摔油漆与涂料公司PPG周一发布盈余预警，也被归咎于升高市场看跌气氛。PPG表示，为因应物价上涨压力，将调涨供应给汽车OEM制造商的产品价格，平均调涨10%。分析师指出，此警讯可能预示工业与原物料类股疲态将进一步扩散，在此之前，这类股已因美-中贸易冲突顾虑备受打击。5. 遭遇技术崩溃点从技术分析角度来看，美股主要指数正遭遇或逼近所谓“技术崩溃点”。例如，标普500指数已一连74个交易日涨跌幅未超过1%，是1月底来保持最久的一段期间。标普500也跌破2,879.39点的50日移动平均线，此时盘旋在2,765.51点的200日平均线之上。技术分析师紧盯移动平均线，据以研判股价后市多空走向，跌破重要趋势线通常显示市场转趋悲观，至少短线而言是如此。同时，那斯达克跌破位于7,4988.59点的200日平均线。道琼指数10日虽守在200日平均线之上，但收盘跌破25,995.09点的50日平均线。6. 股票轮动一些市场人士指出，投资人正抛售成长股、转进价值股，比方说减持先前股价高涨的科技股，转而拥抱涨势落后的防御型股票。他们表示，通常在经济景气扩张循环的末期，投资人倾向转进被市场忽略的价值型股票，以防范景气衰退。这种变化最近变得更明显。R.W. Baird &amp;Co.股票销售交易员安托涅里说：“随着利率走高，科技股遭到鞭笞是有道理的。价值股抬头，成长股泄气，整体而言投资人在惊慌中卖出手中赢家股。”他表示，Netflix一年来涨了逾60%，回跌个15%不足为奇。罗素1000成长股指数走跌势已久，但跌幅较罗素1000价值股指数更陡。过去三个月来，价值股指数大致持平，成长股指数则下挫1.7%。7. Fed政策疏失这点是美国总统川普和股市名嘴的指控。川普10日责怪Fed持续升息是导致美股重挫的部分因素。川普说：“我认为Fed犯了错。缩太紧了，我认为Fed疯了。”川普之前也发表过类似批评，对Fed的做法不以为然。Fed缓步升息，为的是使利率从金融海啸后的超低点回归正常水准，以防止经济过热。CNBC名嘴克雷默和其他人也指控Fed政策有误，可能终结美股多头市场。无论如何，分析师建议投资人切勿恐慌，但建议谨慎行事。独立顾问联盟（IAA）投资长查克莱利说：“我预期，这股卖压会类似先前所见的那般，对放眼长期且投资组合与其风险胃纳相符的投资人而言，终会转变成买进良机。”查克莱利形容美股这波跌势是“回档修正”，提供逢低承接机会。</w:t>
        <w:br/>
        <w:t xml:space="preserve">    </w:t>
        <w:tab/>
        <w:t xml:space="preserve">    </w:t>
      </w:r>
    </w:p>
    <w:p>
      <w:r>
        <w:t>WXC4551</w:t>
        <w:br/>
      </w:r>
    </w:p>
    <w:p>
      <w:r>
        <w:br/>
        <w:t xml:space="preserve">    </w:t>
        <w:tab/>
        <w:t xml:space="preserve">    </w:t>
        <w:tab/>
        <w:t>10月11日晚上，章子怡在社交平台上晒出一组女儿醒宝的照片，并配文道：“我醒宝对自己的成长真是相当的负责任。”这语气满满的宠溺感，母爱十足。(image)照片中，醒宝头上梳着可爱的小辫子，模样呆萌十足，只见她坐在儿童餐桌椅上，一手扶着碗，一手拿着比脸还大的勺子，正低着头吃的津津有味。(image)紧接着，醒宝拿着大勺子在碗里舀上饭菜，张大着嘴巴就往前凑，一双漂亮的眼睛直看着前方，简直是完美诠释了什么叫做“小馋猫”！(image)下一秒，勺子里的东西就被解决了一半，但醒宝还没有放弃，低着头继续吃，不过她吃饭的模样很是斯文，想必是妈妈章子怡教育得很好，更抢眼的就是醒宝眼睛上的长睫毛，根根分明，令人羡慕不已。(image)网友们都纷纷评论道：“勺子比脸还大！哈哈！”“这大勺子，真的能放进碗里吗？”“醒宝只专注于自己的碗，哈哈。”“醒宝估计想说：麻麻该换个勺子啦！”也有网友直夸赞醒宝道：“醒宝一定是个睫毛精吧！”“很可爱，是个漂亮的小姑娘！”(image)</w:t>
        <w:br/>
        <w:t xml:space="preserve">    </w:t>
        <w:tab/>
        <w:t xml:space="preserve">    </w:t>
      </w:r>
    </w:p>
    <w:p>
      <w:r>
        <w:t>WXC4552</w:t>
        <w:br/>
      </w:r>
    </w:p>
    <w:p>
      <w:r>
        <w:br/>
        <w:t xml:space="preserve">    </w:t>
        <w:tab/>
        <w:t xml:space="preserve">    </w:t>
        <w:tab/>
        <w:t>美国一名曾在耶鲁大学和纽约大学任职的顶尖神经学者，日前因窃取研究经费遭判刑。该名学者虽然不用坐牢，但法官罚该名学者未来三年，每周都要为弱势老人们弹钢琴。另外，他亦需偿还耶鲁大学7.6万美元。据外媒报导，一名顶尖神经学者诺伊麦斯特（Dr. AlexanderNeumeister），涉嫌在2012到2014年期间，从纽约大学及数个拨款计划中，窃取8.7万美元的研究经费。检方指控诺伊麦斯特当时年收入超过20万美元，却窃取经费，将其用于自己和亲友的搭机、住宿和用餐费用。诺伊麦斯特在六月时，坦承犯下罪行，法官得知他也是一名训练有素的钢琴家，因此要求诺伊麦斯特未来三年，每周至少两次，每次花一个小时，到四个地方机构，为弱势老人们弹琴。此外，尽管不是起诉案件之一，诺伊麦斯也因为在2004到2010期间窃取耶鲁大学的经费，需偿还7.6万美元。被告律师哈丽丝（JustineHarris）也说，诺伊麦斯特的行为无法接受，“一个如此有天赋的人，怎么会做出这么明显严重又愚笨的事？”但她也强调，诺伊麦斯特的研究帮助改善医界的治疗方法，对创伤后压力症候群、退伍军人症、厌食症等患者是一大福音。且诺伊麦斯特被捕后，持续担任顾问，试图面对自己犯罪的心理和道德成因。诺伊麦斯特则说自己正努力找回失去的诚信，并告诉法官“我如果不帮助自己，我也无法帮助别人”。</w:t>
        <w:br/>
        <w:t xml:space="preserve">    </w:t>
        <w:tab/>
        <w:t xml:space="preserve">    </w:t>
      </w:r>
    </w:p>
    <w:p>
      <w:r>
        <w:t>WXC4553</w:t>
        <w:br/>
      </w:r>
    </w:p>
    <w:p>
      <w:r>
        <w:br/>
        <w:t xml:space="preserve">    </w:t>
        <w:tab/>
        <w:t xml:space="preserve">    </w:t>
        <w:tab/>
        <w:t>北京抓捕了在国际刑警组织当主席的“贪腐分子”,也是中国公安部副部长的孟宏伟，其妻在丈夫失联后在居住地法国报案，引发了国际舆论高度关注，在刑警界引起轩然大波。有媒体拿孟宏伟案同当年重庆公安局长王立军案相提并论，今天媒体观察，我们来看看二者的异同。孟宏伟是哈尔滨人，1953年出生，和习近平同龄。这年生的人，在中国城市里一直到文革开始的1966年是小学六年级学生，简称“小六”。很多人后来终身学历也仅仅如此。2016年11月，身为中国公安部副部长的他成为国际刑警组织主席，在此位置上待了将近两年。新华网说：孟是北大法律系毕业的法学士和中南工业大学管理工程专业毕业的硕士。按照事情发展时间顺序，孟宏伟是9月下旬奉召回国失踪的。其妻格瑞丝·孟（GraceMeng）10月5日在国际刑警组织总部法国里昂报警将事件曝光，国际刑警组织6日要求北京说明情况，格瑞丝7日举行记者会，数小时后，中纪委（北京时间7日晚）宣布将孟拿下，罪名是：涉嫌违法。国际刑警组织同时收到了孟的“辞呈”。8日凌晨，公安部一把手（部长、书记）赵克志宣布，孟涉嫌收受贿赂和违法以及周永康案而被拿下。在中国，被双规是一条通向被捕判刑、仕途到顶、政治名誉身败名裂的单行道，绝少有人能全身而退、“完璧归赵”同家人及同事重新相聚。孟宏伟是中国资深公安干部，他何时加入公安队伍，中国媒体没有介绍。不过，他曾担任部长助理并在2004年4月成为党委委员和副部长，后面这个职务一直跟到他最近被中纪委双规。在中国，除了这两个职位，他还曾担任过两个重要职务：海洋局副局长和海警局长。他的最高正式身份是中国正部级干部。在去年年底，他的这两个职位被撤销，而其公安部党委委员的职位，在今年四月被撤销。孟宏伟出事后，有不少海外中文媒体提到了另外一个公安干部王立军，说这两个案子有相似之处。在这两个“老公安”的案子相比，都可以看出，他们都是在警察界工作多年并进入高层后突然坠马的。原重庆副市长、公安局长王立军是2012年落马的。那年2月6日，他突然进入了美国驻成都总领馆要求政治庇护，酿成轰动一时的重大国际事件。王立军事件是薄熙来事件的导火索，薄当时是重庆书记，王是其唱红打黑的主要助手。后来有报道说，是王立军是被其上司薄熙来一个巴掌打进了美国领事馆。而薄熙来在庭审中说，王立军“暗恋”上了他老婆谷开来。王立军说：他挨的不是巴掌而是一拳，重重打在其耳朵上，其耳膜出了问题。中共高官向外国求助特别是到外国驻华使领馆申请政治庇护，是犯了大忌，党必诛之。作为副部级干部，王立军此举可谓创了纪录。其私入外国使领馆，北京大怒，派公安部高官到成都美领馆要人，将王带回北京。当年9月王立军被判处15年徒刑，罪名是徇私枉法、滥用职权、叛逃和受贿。王立军揭发的薄熙来也被中央拿下。时任中共政治局委员、重庆市委书记的薄熙来也在2012年被双开并于2013年9月在山东法院被判处无期徒刑，罪名是受贿、贪污、滥权。当年10月，山东高院二审维持原判。薄熙来的妻子谷开来，因为英国人尼尔.海伍德被杀一案而受审，并在2012年8月被合肥法院判处死缓。2015年12月，北京高院将其减为无期徒刑。在推特上，有推友Lifetime视界说：孟宏伟事件很容易让人们联想到王立军。比较这两个事件很有意思：1）孟并没王走得远，明知有麻烦还是返回中国，而王已经走进了美国领事馆，并递交相关材料。2）孟虽然回国，却让妻子向国际舆论曝光，似乎又走得比王立军远。王立军得到轻判，除因揭发薄熙来之外，中共对美国有承诺。孟目前并无国际保护。其实，对比孟案和王案，最关键的一点就是王与孟所处的地方不同：王全家在中国境内，孟一家已到海外，而且后者身兼国际组织的高级职务。北京要想处理后者会更加投鼠忌器，分寸拿捏不易。有推友说，如果孟在海外北京就宣布拿人，那么，孟很有可能效仿王立军在海外寻求政治庇护且获得保护的可能性极高。因此，唯一方法就是将其或一家动员回国再加以处理。但是，其妻将此事曝光，导致北京始料未及方寸已乱。这是王立军案和孟宏伟案的一个重大不同。从王立军闯美领馆到被判刑，外界并不知其妻为何人。而格瑞丝·孟则不同了，她成为在海外高调为其在中国失踪的配偶鸣不平的“第一人”。也有网友说，两案都有破釜沉舟的意图和现象，但其还是有重大不同。孟宏伟本来可以留在法国申请庇护，因为他在去年底就被撤销了海洋局副局长和海警局长的职务，今年四月他公安部党委委员的职务又被拿掉，他应该清楚，他在中国的仕途已是穷途末路，其政治生命已经日落西山，回去只有死路一条。但尽管如此，他还是“奉召”回去了，在这点上他不如王立军。但两案也有着重大相同点。旅美中国学者夏业良10月9日在美国之音时事大家谈节目上说：王立军和孟宏伟案一个类似地方是：都是出事后求助于西方。夏业良认为，王立军并没做足够准备而孟宏伟则有准备。他还认为，格瑞丝·孟的决定，是事前同其丈夫商量好的。夏业良说，格瑞丝如此高调，就是等于“给中共一个警告：如果你要迫害我的丈夫、置他于死地的话，我手中有重要的材料，可能会通过国际媒体曝光。”夏业良说，令计划的弟弟令完成跑到美国，至今也未有爆料。所以现在的情况是，有真料的人不曝，爆的人往往没什么真料。“我们现在倒是希望，如果中方不买她的账继续迫害其丈夫，她接下来有可能曝出猛料。”有网友在评论格瑞丝·孟可能曝猛料的时候说，一个公安部副部长想反水，做终觉大梦吧，不就是灯蛾扑火而已。孟或其妻子持有的所谓能影响中共的资料，难道比周永康、徐才厚、郭伯雄、薄熙来所持的更有威胁力吗？他们全都是中国的大贪官，贪官没有分什么党（包括国民党、共产党、民进党），中国人民得而诛之，孟及其妻子儿女在享用着民脂民膏或残民自肥时，有没有想过揭开中共的黑材料呢？有推特网友（anneroloy）曝料说：格瑞丝·孟在法国里昂住的高档住宅，面积270平米，每月房租法郎相当5万人民币。还有不少网友质疑，孟宏伟在公安部门内为官数十载，肯定干了不少亏心事，贪了不少不义之财。六年多前，王立军出事时，也有诸多网友发出同样的声音。格瑞丝·孟在接受美联社采访时说：他们没做亏心事，没有贪污不义之财。她说：北京方面的贪腐指控，只是想找个借口，长期关押孟宏伟。美联社援引她的话说：“我是他的妻子，我知道，他根本不可能干这样的事情。”她还说，她们打算将其银行帐号和存款公布于众。薄熙来当年的罪名是贪污受贿，官方说其金额达2600多万。王立军被判刑15年，罪名也包括受贿。但当局并无公布受贿数额。华盛顿邮报10月9日发表一篇社评文章说：孟宏伟失踪显示中国将自己的肥皂泡吹破了。社评说：孟宏伟在失踪前，给妻子发了微信，上面是一把刀子，意思是自己凶多吉少，被中纪委控制了。但许多中文媒体分析，一旦孟宏伟被来人控制，他不可能做任何事情。唯一的可能就是，在事先设好了执行键，一看情况不对，马上按键发出警告。然后，就是格瑞丝·孟向外界公布的那些事情。还有网友分析，王立军因遭到薄熙来打的一耳光而走入美国领馆，孟宏伟呢？看着中央的耳光打过来，应该出走啊，为何反而回去了呢？按照中国公布的两人履历，孟宏伟在公安部一路得到提拔和重用的时候，正是周永康掌管公安部的时期。也就是在那段时间，孟宏伟被提到了副部长的位置上。</w:t>
        <w:br/>
        <w:t xml:space="preserve">    </w:t>
        <w:tab/>
        <w:t xml:space="preserve">    </w:t>
      </w:r>
    </w:p>
    <w:p>
      <w:r>
        <w:t>WXC4554</w:t>
        <w:br/>
      </w:r>
    </w:p>
    <w:p>
      <w:r>
        <w:br/>
        <w:t xml:space="preserve">    </w:t>
        <w:tab/>
        <w:t xml:space="preserve">    </w:t>
        <w:tab/>
        <w:t>（法广RFI古莉）美国国会10月10日出台有关中国人权状况的年度报告，谴责中国当局对新疆维吾尔人展开前所未有的严厉镇压构成“反人类罪”。该报告还谈到藏人，基督徒，香港，刘晓波和因悼念他被捕的人···这份300页的年度报告强调习近平2012年当上中共总书记，次年当上中国国家主席以来，中国人权状况的糟糕与恶化。美国国会两党议员推出的中国人权年度报告指出，华盛顿原本希望通过中国的经济增长改善中国人权状况，却发现习近平上台后，开始了一场前所未有的严厉镇压，特别是在新疆，当局将一百多万新疆维吾尔穆斯林关进“再教育集中营”强迫洗脑，构成了“反人类罪”。这个报告还提到北京当局对西藏人的镇压侵扰行为，焚烧圣经拆毁教堂，迫害基督徒，蚕食香港自由，抓捕至少14名悼念诺奖得主刘晓波的人士等等。美国参议员卢比奥和众议员史密斯向华尔街日报表示，中国共产党始终不渝地在国内通过粗暴镇压，监视，洗脑等手段来确保自己独掌政权。史密斯在记者会上说，中共对少数民族，特别是对新疆维吾尔穆斯林采取了自上世纪60年代中国文革以来最严厉的镇压手段。卢比奥说，中国当局对人权的侵犯，影响到中美关系，导致中国人无法行使他们的基本自由权利。法新社报道说，美国国会民主党和共和党议员一致谴责中国当局肆意大规模关押新疆维吾尔人的行为构成了反人类罪。新疆第13届人大常务委员会2018年10月9日发布公告，宣布通过《新疆维吾尔自治区去极端化条例》，即时生效。该条例成为当局打击维吾尔穆斯林的一个法律武器。</w:t>
        <w:br/>
        <w:t xml:space="preserve">    </w:t>
        <w:tab/>
        <w:t xml:space="preserve">    </w:t>
      </w:r>
    </w:p>
    <w:p>
      <w:r>
        <w:t>WXC4555</w:t>
        <w:br/>
      </w:r>
    </w:p>
    <w:p>
      <w:r>
        <w:t>“沉舟侧畔千帆过”，延安时期至今七十多年，中共建党至今也近百年，中国社会发生了翻天覆地的变化，中共宣传系统的角色定位还还在延安时期的小板凳上，又怎么怪它的跟不上时代的发展？</w:t>
      </w:r>
    </w:p>
    <w:p>
      <w:r>
        <w:t>WXC4556</w:t>
        <w:br/>
      </w:r>
    </w:p>
    <w:p>
      <w:r>
        <w:br/>
        <w:t xml:space="preserve">    </w:t>
        <w:tab/>
        <w:t xml:space="preserve">    </w:t>
        <w:tab/>
        <w:t>时寒冰：趋势在心“白发渔樵江渚上，惯看秋月春风。一壶浊酒喜相逢。古今多少事，都付笑谈中。”明代诗人杨慎写《临江仙》时，一定是看破了几多红尘。人生在世，有心才能体味生命之美。趋势的演进，又何尝不是如此？左右趋势的因素不胜枚举，若内心枷锁重重，永远无法看清趋势的真正走向，摸清趋势演进的关键点。想掌握对趋势的分析和推导能力，我们需要完整的“看见”，需要那种发自本能的“智慧”。一句话：趋势在心，用心才能准确解读。无论是此前的微课堂、投资的艺术，还是近期的8月26日炼金之夜的演讲，我都提到了原油的趋势。中美博弈，从贸易领域向其他领域的延伸，使得大国对抗的愤怒，如火一样燃烧，而强者必然利用所掌控的工具痛击对手。这是一个非常简单的逻辑。这跟阴谋论无关，这是力量角逐下的必然的选择。某种程度上，这成为决定近期原油趋势的最根本力量。尽管特朗普不断对打压油价表现出极大的热忱，但这只不过是一种做给公众看的表演而已。所以，他并不影响此前油价的一路高歌猛进。与修订后的北美自贸协定相比，油价的重要性当退其次。这是战略与战术的区别。9月30日，修订后的北美自贸协定达成。特朗普政府在新协议中，加入了最为严苛的原产地规则：一台整车的零部件在北美区域内的制造比例从原来的62.5%提高到75%。特朗普政府的用意正如他在10月1日所说：“将把北美重新变成制造业中心。” 原产地规则的空前强化，要针对谁，是不言而喻的。这还只是表面上的。此前，特朗普已经“拿下”韩国、墨西哥、加拿大，接下来，将是同欧盟、日本以及英国达成双边、多边自贸协定。最终，形成一个庞大的零关税贸易区。而后，特朗普将顺理成章宣布退出WTO。我在几个月以前所做的分析，正在变成现实。特朗普废除了TPP，却拿出了一个比TPP更狠的战略，其剑所指，比奥巴马的TPP更为明确更为精准。特朗普在贸易上对其他大国的围堵，比TPP更为严酷，这是一场试图彻底屏蔽对手的绞杀战。在全球化的时代，没有任何一个国家可以完成所有的研究、生产环节（包括美国），而一旦某个国家被排挤在外，将彻底地被边缘化，这种边缘化带来的困境绝非通过自力更生所能解决。这是一个新的时代，是跟50年前截然不同的时代，沿用那个时代的思维去解决当下的问题，是很难的。所以，很多时候，我们不能用热血替代理性，不能用激情替代客观，更不能用愤怒取代思考。大国展示力量树立威严，诚信为上，智谋其次。10月4日，美国副总统彭斯发表了一个标志性的演讲，这场演讲，几乎相当于正式宣布中美冷战的全面开启……大网正在逐渐完成合围之势。一些被边缘化的国家，将以更快地速度步入经济危机（比如委内瑞拉）。这不是一种宿命，却容易被错误的选择变成宿命，变成必然的结果。我们老祖宗的智慧，是以柔克刚，无论处于多么艰难的困境之下，总能化危为安，化险为夷，反败为胜。类似的典故举不胜举，当我们痛感于这种记忆的丧失，乃是一种莫大的悲哀。2008年次贷危机最黑暗的时刻，我分析认为，此后，美国将率先实现复苏，中国不应该再购买美国的国债，而应该用宝贵的资金趁机抄底美国的金融股。当时，花旗央行的股价已经跌破每股2美元……当我奔走建议的时候，迎来的却是无数的嘲讽甚至怀疑：美国快不行了，为什么要买它的银行股来救它？你是什么居心……（下图为花旗银行最近几年的周K线图）今天看来，恍若一梦。是否热爱这片土地，不在华美的言辞，而在于能否为它争取利益和权利，甚至，能否以诚信和爱，赢得世界的尊重。不禁想起岳大帅的词：“欲将心事付瑶琴。知音少，弦断有谁听。”一代伟大的爱国者，却在风波亭被结束生命……这是历代爱国者的悲凉结局……蓦然回首，一切已经悄然成定局。我在书中所描述的大趋势，经历短暂的调整后，逐一回归。懂的人自然会懂，不懂的人依然不懂。凛冬已至，悲伤地发现，什么也未能改变。去掉那点虚名，我们都只是普普通通的可以忽略的草民而已：在未来至少12年中，今年，或许是最好的一年。从满腔热血的少年，到疾病缠身的中年，再到……廉颇老矣！愿朋友们都能照顾好自己和家人，感谢您一直默默给予我的支持，此知遇之恩，永远铭记于心。于2018年10月4日晚</w:t>
        <w:br/>
        <w:t xml:space="preserve">    </w:t>
        <w:tab/>
        <w:t xml:space="preserve">    </w:t>
      </w:r>
    </w:p>
    <w:p>
      <w:r>
        <w:t>WXC4557</w:t>
        <w:br/>
      </w:r>
    </w:p>
    <w:p>
      <w:r>
        <w:br/>
        <w:t xml:space="preserve">    </w:t>
        <w:tab/>
        <w:t xml:space="preserve">    </w:t>
        <w:tab/>
        <w:t>一位双眼视力1.0的选手名正言顺地参加了视力残疾人柔道（盲人柔道）项目，还拿了金牌......如此令人汗颜的一幕就发生在正在进行的雅加达亚残会上。据韩国JTBC电视台10月9日报道，这名“残疾选手”A 被认定为国际体育视力残疾2级，矫正视力在0.02以下。但是，该选手在去年为了考驾照，曾到首尔一家医院进行视力检测，结果显示，他两眼视力都是1.0......(image)JTBC又发现，有一位跟他同样被定为国际体育视力残疾2级的选手，在2015年参加了残疾人世锦赛，还拿了银牌。可一份2016年的体检结果显示，这位“残疾选手”的双眼视力，是0.8。不仅如此，还有一名双眼视力达到了1.5的“残疾选手”在2016年的里约残奥会上为韩国队拿下了铜牌，眼下正领着国家发的退休金呢......(image)如此荒唐的事情震惊了韩国。在JTBC电视台曝光过后，韩国文化体育观光部要求残疾人体育协会对所有选手的资格进行重新审查。不过，韩国残疾人体育协会对此仅仅是剔除了3名符合兵役要求的选手作为回应，并没有对全员进行重新审查。而在本届雅加达亚残会上，包括之前被曝光的选手在内，韩国代表团里共有8名没有正式残疾证的选手。(image)本届亚残会，朝韩将联手出战游泳和乒乓两大项目 图片来源：新华社那么，这帮没有残疾证的选手又是如何参赛的？JTBC称，原来就算没有韩国保健福祉部颁发的残疾证，只要有国际盲人体育联盟给的残疾人体育证明就能参加残疾人运动会。而且，如果有医生的意见书，还能在大会现场拿到残疾等级证明。因此，关键在于搞定医生。想在韩国首都区的医院拿到残疾认证不太容易，不过把关比较松的地方医院残疾认证一样可以用。一位“残疾选手”称，他甚至还从残疾人柔道协会那里收到了“演戏”的建议：“我必须装出看不见的样子。他们会一路搀扶我，我按他们说的去做就是。”(image)面对媒体的质疑，韩国残疾人柔道协会大言不惭地表示：“他们不是残疾人啊，你们搞错了，只是在视觉和视力上有点问题而已。”</w:t>
        <w:br/>
        <w:t xml:space="preserve">    </w:t>
        <w:tab/>
        <w:t xml:space="preserve">    </w:t>
      </w:r>
    </w:p>
    <w:p>
      <w:r>
        <w:t>WXC4558</w:t>
        <w:br/>
      </w:r>
    </w:p>
    <w:p>
      <w:r>
        <w:t xml:space="preserve">崔永元因举报中国娱乐圈偷逃税款案而备受舆论关注，特别是在范冰冰案暂告终结后，崔永元自曝曾在举报过程中受到来自中国警方及税务部门联合施压，使得这一自2018年5月开始的热点事件继续在公共舆论中蔓延。(image) </w:t>
      </w:r>
    </w:p>
    <w:p>
      <w:r>
        <w:t>WXC4559</w:t>
        <w:br/>
      </w:r>
    </w:p>
    <w:p>
      <w:r>
        <w:br/>
        <w:t xml:space="preserve">    </w:t>
        <w:tab/>
        <w:t xml:space="preserve">   </w:t>
        <w:tab/>
        <w:tab/>
        <w:t xml:space="preserve"> </w:t>
        <w:br/>
        <w:t xml:space="preserve">    </w:t>
        <w:tab/>
        <w:t>尽管联邦官员坚称，政府正重新让无证移民家庭团聚，但美联社调查发现，整个系统存在漏洞，州法院法官可以直接将无证移民子女监护权交给美国家庭，甚至无须通知其父母。联邦政府针对无证移民采取“零容忍”取缔行动于6月结束至今，仍有数以百计的儿童被拘留、待在收容所或留在寄养家庭；联邦官员表示，超过200多名儿童不符合家庭团聚资格或不能获释，随着成百上千的父母被逐出千哩之外，这些儿童迳行被人收养的风险，正急剧增加。其中，被遣返回萨尔瓦多的拉莫斯（Araceli RamosBonilla），在她从边境进入德州被捕时，最后一次看到她2岁女儿爱莉莎（Alexa），美国移民局把女儿从她怀里带走时告诉她，将再也见不到女儿了。拉莫斯痛哭：“他们想偷走我女儿！”爱莉莎的案子始于2015年11月欧巴马政府执政时期，她与母亲的长期分离，暴露了在联邦难民重新安置办公室管理下，儿童法律地位有多脆弱。当时，密西根湖附近的地方法庭法官只花了28分钟，就允许爱莉莎的寄养父母可以拥有临时监护权，她的母亲拉莫斯和她的移民律师连诉讼通知都没收到。拥有爱莉莎监管权的联邦体系指出，无论州法院立意有多良善，都不该允许寄养家庭父母接手领养；但从纽约到加州的州法院系统，执行监护和收养程序却各唱各的调。密苏里州一对美国夫妇设法永久收养了一名婴儿，它的危地马拉母亲被移民局逮捕；这场收养官司打了七年，在2014年结束时，那位亲生母亲失去了监护权；在内布拉斯加州，另一位危地马拉母亲花了五年打官司、在上百万元善心司法捐助下，终于把孩子争回来。难民重新安置办公室和将爱莉莎送去寄养的伯大尼基督徒服务机构，不愿对爱莉莎案件发表评论；但伯大尼承认，自1980年以来，被分配到该机构寄养计画的500名无证移民儿童，有9名被美国家庭收养。伯大尼表示，那些儿童从3岁至18岁都有，他们是在被确定不可能返家或不安全时被领养。欧巴马政府时期联邦移民和海关执法部门（ICE）负责人约翰桑德威（JohnSandweg）担心，不久前被带走的离散儿童，很多将再也见不到家人，“现在就连儿童福利机构都对离散儿童的未来，扮演了一定角色，这简直是一场灾难。”</w:t>
        <w:br/>
        <w:t xml:space="preserve">    </w:t>
        <w:tab/>
        <w:br/>
        <w:t xml:space="preserve">    </w:t>
        <w:tab/>
        <w:t xml:space="preserve">    </w:t>
      </w:r>
    </w:p>
    <w:p>
      <w:r>
        <w:t>WXC4560</w:t>
        <w:br/>
      </w:r>
    </w:p>
    <w:p>
      <w:r>
        <w:br/>
        <w:t xml:space="preserve">    </w:t>
        <w:tab/>
        <w:t xml:space="preserve">    </w:t>
        <w:tab/>
        <w:t>在美国终极格斗冠军赛（UFC 229）的世纪大战上，发生了一场轰动西方体育圈的群殴事件。10月7日当天，现任UFC轻量级冠军、俄籍选手“小鹰”卡比布·努曼格莫多夫，轻松战胜了前任UFC羽量级冠军、爱尔兰籍选手“嘴炮”康纳·麦格雷戈。但在赛后，由于“嘴炮”教练言语侮辱“小鹰”，导致双方团队发生冲突，在八角笼附近大打出手，主办方因此还取消了颁发金腰带仪式。视频中并未拍摄到“言语侮辱”的内容，但“小鹰”在召开记者会公开道歉时曾对“嘴炮”团队喊话称，“你们不能侮辱我的宗教、国家、父亲”。在此事引发舆论争议之际，俄罗斯总统普京不仅第一时间打电话祝贺“小鹰”取得胜利，另据《今日俄罗斯》报道，普京10日还对“小鹰”及其父亲表态，若有人在外边挑衅我们，他们将付出“地狱般”的代价。(image)在7日的“鹰炮大战”中，“小鹰”全程碾压“嘴炮”。当比赛进行到第四回合时，“小鹰”以裸绞的方式降服“嘴炮”，赢得了这场比赛的胜利，继续保持着自己UFC生涯27胜0负的不败金身。从现场视频来看，“小鹰”在降服“嘴炮”后并没有第一时间松手，在被裁判拽开的同时，他还按了“嘴炮”的头。(image)且在赛后，“小鹰”并没有疯狂庆祝胜利，而是对着八角笼外骂骂咧咧，随后还翻出八角笼和“嘴炮”的团队人员发生冲突，引发一场混乱的围殴。而与此同时，“小鹰”团队中也有人翻入了八角笼中围殴“嘴炮”，现场保安花费了一段时间才将打架的所有人分开。在保安的护送下，“小鹰”离开现场，但过程中仍被一些拳迷扔的水瓶砸中。(image)(image)多家媒体报道称，“嘴炮”的教练看到“嘴炮”已认输，但“小鹰”却还死死绞住“嘴炮”不放的一幕后，曾用言语侮辱“小鹰”，后致这场群殴的爆发。现场视频并未拍摄到“嘴炮”团队言语侮辱“小鹰”的内容。不过另有媒体透露，当时“嘴炮”教练对“小鹰”叫嚣的内容是，“你已经胜利了，可以回家喝酒吃猪排了”。而对于“小鹰”这样的穆斯林来说，这句脏话无疑激怒了他。这是UFC历史上从未发生过的大规模群殴事件。此事也引起了UFC总裁白大拿的不满，“这是一个糟糕的夜晚，应该要用禁赛来处罚他的行为”，他还表示不会给这两名选手出场费和奖金。赛后UFC官方也没有授予“小鹰”金腰带，理由是现场授予或将引发第二次混乱。据悉，“小鹰”团队已经有3人被美国警方逮捕。(image)“小鹰”在事后召开的新闻发布会上公开就此事进行道歉，称“这不是自己最好的一面”。此外他还表达了自己对“嘴炮”团队的不满，“你们不能侮辱我的宗教，不能侮辱我的国家，不能侮辱我的父亲。”“小鹰”还表示，赛后他接到了俄罗斯总统普京的祝贺电话，“他说为我和我取得的胜利感到骄傲”。另据《今日俄罗斯》报道，10月10 日，普京在乌里扬诺夫斯克市举行的“俄罗斯—体育之国”（Country ofSports）论坛期间，对“小鹰”和其父亲阿卜杜勒马纳普（Abdulmanap）表示，“如果我们遭受到来自外界的攻击，不仅是你，我们都会以这样的方式跳出赛场解决……他们可能要付出地狱般的代价”。不过普京还补充说，“最好不要搞成这样”，“小鹰”和其父亲都笑了笑，并点头表示同意。网易体育报道称，其实“鹰炮”之间一直来积怨已深。赛前“嘴炮”已把“小鹰”骂了遍，不仅称“小鹰父亲”是懦夫，还侮辱其宗教、骂“小鹰”经纪人等。而小鹰在赛前一直选择“退让”，不予以理睬。据了解，“小鹰”出生于俄罗斯达吉斯坦地区，至今从未在其职业生涯中输过一场比赛。曾是两届桑搏世界冠军，拥有综合格斗（MMA）最长的不败纪录。之后得到UFC的青睐并转战UFC，是第一个赢得UFC的俄罗斯人，目前未尝败绩。而其父亲阿卜杜勒马纳普曾是一名训练有素的军官，在军队中学习柔道和桑搏，同时也是“小鹰”的启蒙教练。阿卜杜勒马纳普对“小鹰”的要求很严格。在“小鹰”年仅9岁时，曾被要求和一头棕熊进行摔跤练习，棕熊被拴着一根绳子，绳子的另一头被“小鹰”父亲拿着。(image)(image)“嘴炮”于1988年出生于出生于爱尔兰首都都柏林，目前战绩21胜3负18次KO1次降服，是继次中量级选手汤姆·伊根之后，UFC签下的第二个爱尔兰人。他曾斩获UFC的羽量级和轻量级冠军金腰带，但是因为“嘴炮”后期长久未进行卫冕战被UFC官方剥夺了冠军头衔。</w:t>
        <w:br/>
        <w:t xml:space="preserve">    </w:t>
        <w:tab/>
        <w:t xml:space="preserve">    </w:t>
      </w:r>
    </w:p>
    <w:p>
      <w:r>
        <w:t>WXC4561</w:t>
        <w:br/>
      </w:r>
    </w:p>
    <w:p>
      <w:r>
        <w:br/>
        <w:t xml:space="preserve">    </w:t>
        <w:tab/>
        <w:t xml:space="preserve">   </w:t>
        <w:tab/>
        <w:tab/>
        <w:t xml:space="preserve"> </w:t>
        <w:br/>
        <w:t xml:space="preserve">    </w:t>
        <w:tab/>
        <w:t>飓风麦可(Hurricane Michael)带着强风高达时速155哩的威力，10日下午在佛州墨西哥海滩(MexicoBeach)登陆，造成当地一处濒临海岸的社区房舍几乎全毁。美国有线电视新闻网(CNN)11日早晨出动直升机，从空中鸟瞰飓风麦可肆虐后留下满目疮痍的景象，从直升机上负责转播的主播布鲁克‧巴德温(BrookeBaldwin)说道：“全毁了，完全都被摧毁了。”位于佛州巴拿马市(PanamaCity)南方约40哩的墨西哥海滩，正是飓风麦可登陆的首当其冲地点。对于自然地形宛如一把锅柄的佛州锅柄地带(FloridaPanhandle)来说，飓风麦可是史上威力最强的飓风。在美国历史上，飓风麦可也在曾经侵袭美国本土的历年来所有飓风当中，排名威力第三强。四级飓风麦可风速达时速155哩，距离五级飓风的标准只差时速2哩。美国有线电视新闻网报导，截至11日上午为止，飓风麦可已经造成至少2人死亡，但联邦机关主管官员表示，接下来随着搜救行动陆续展开，死亡人数恐怕将继续增加。巴德温在报导中指出，受到飓风麦可影响，通往墨西哥海滩的道路目前已经根本无法通行，从直升机上往下看，可以看到当地社区某些地方着火，一栋栋房屋变得破碎不堪。根据统计，住在墨西哥海滩沿海地区的民众约有1100人。住在佛州锅柄地带的共计18万居民，在飓风麦可来临之前，都接到了强制撤离通知。然而，许多民众仍选择留守家园。佛州坦帕湾时报(Tampa BayTimes)报导，根据记者11日清晨在墨西哥海滩的现场观察，“房子几乎都遭到彻底毁灭，飓风过后如今还能看得到的，只剩冰箱跟马桶而已。”</w:t>
        <w:br/>
        <w:t xml:space="preserve">    </w:t>
        <w:tab/>
        <w:br/>
        <w:t xml:space="preserve">    </w:t>
        <w:tab/>
        <w:t xml:space="preserve">    </w:t>
      </w:r>
    </w:p>
    <w:p>
      <w:r>
        <w:t>WXC4562</w:t>
        <w:br/>
      </w:r>
    </w:p>
    <w:p>
      <w:r>
        <w:br/>
        <w:t xml:space="preserve">    </w:t>
        <w:tab/>
        <w:t xml:space="preserve">    </w:t>
        <w:tab/>
        <w:t>当地时间10日，特朗普在《今日美国》发表专栏文章，实名炮轰民主党的“全民医保”计划，并把民主党人描述成“激进的社会主义者”。他的文章遭到舆论界的口诛笔伐，更有媒体对《今日美国》刊登这样一篇“漏洞百出”的文章提出质疑。特朗普开篇即指出，在过去的一年里，全国各地的民主党人团结在一项新的立法提案周围，该提案将终止美国现行的“联邦医疗保险（Medicare）”制度，剥夺美国老年人本该享有的福利。特朗普认为，这项号称“为所有人而设的医保”是欺诈性的——民主党人想要建立一个由政府运营、单一支付（single-payer）的医保制度，在施行的头10年中将花费“惊人的”32.6万亿美元。文章称，民主党的计划将不可避免地导致大规模的“医保定量配给（rationing of healthcare）”，医生和医院将被迫停业，老年人不能在他们最喜欢的医生那里就诊，预约和办理手续要排很长的队……按特朗普的说法，在“全民医保”制度下，老年人会失去对保险计划的选择权，而这种权利将落入华盛顿的官僚手中。他预测，民主党首先会取消“联邦医疗保险”中的C部分（2千万老年人已参保），还会一并取消老年人目前用来补充医保范围的其他商业保险计划。接下来，民主党人会终结所有美国人通过私营部门和雇主来获得医保的途径，并会将商业医疗保险定为“不合法”。特朗普警告称，即便这项提案如此“极端、反老年人、反自由选择、反消费者”，但众议院中64%的民主党人，以及参议院的15名民主党议员，已经正式提出立法。佛罗里达州、加利福尼亚州和马里兰州的民主党州长候选人和许多民主党国会候选人，都在竞选活动中表示支持。“中间派的民主党已经死了。新民主党是激进的‘社会主义者’，他们想模仿委内瑞拉的经济模式。”特朗普如此引出文章的第二个主题。他称，如果如果民主党在今年11月赢得国会控制权，美国将向“社会主义”靠拢。政府运营的医疗保健只是个开始。民主党人还在推动政府对教育、私营企业和美国经济其他主要部门的大规模控制。这种对美国文化和生活的彻底转变将伤害到每一个公民。特朗普认为，如今的民主党支持的是“开放边界的社会主义”。一些民主党人承诺要废除移民和海关执法局，来终止移民法的执行。这种政策和上文的医保制度结合在一起，将导致数百万人非法越境，进而享受美国纳税人支付的医疗保险，美国的老年人和经济会遭受更严重的威胁。与其说这是一篇专栏文章，不如说这是特朗普为中期选举造势的一场演讲。他这样总结道，“共和党人认为，为老年人设立的、由老年人支付的‘联邦医疗保险’应该一直得到保护。我坚决捍卫该制度，使其不受民主党‘激进的社会主义计划’的影响。为了我们的国家，为了我们的繁荣，为了我们的老年人和所有的美国人，这是一场我们必须赢得的战斗。”不出意外地，特朗普的这篇文章引来各方的口诛笔伐，多家媒体对他的言论进行了事实核查（fact-checking）。美国全国公共广播电台（NPR）10日报道指出，特朗普强调“全民医保”在头10年要花费32.6万亿美元，但据“商业内幕”网站此前报道，这笔开支实际上要低于现行医保制度的支出。就“‘全民医保’会剥夺老年人本该享有的福利”一说，知名智库“城市研究所（UrbanInstitute）”的研究员琳达•布伦伯格（LindaBlumberg）回应称，“这是对该提案的曲解。”她表示，“全民医保”实际上会扩大传统医保的覆盖面，范围更广，包括牙科和视力保健等项目。有关“老年人不能在他们最喜欢的医生那里就诊”的说法，布伦伯格同样予以了驳斥，“特朗普忽略了一个事实，即在‘全民医保’制度下，将不会存在医疗服务供应者网络，每个人都可以任意选择医生或医院。”特朗普在文中屡次提到“老年人选择商业保险的权利会受影响”，新闻网站“政治事实（PolitiFact）”认为，倘若民主党的计划得以实施，所有人都可以享受“全民医保”，需额外付费的补充性医保（商业保险）就没有存在的必要了，会自动消失。此外，特朗普还有诸多“错误”被媒体一一指出。《巴尔的摩太阳报》甚至直言，在这篇文章中，几乎每句话都包含误导性的陈述或谎言。美国有线电视新闻网（CNN）更是对《今日美国》刊登这样一篇“漏洞百出”的文章提出质疑。“当总统说些什么的时候，是否意味着这些内容自动值得发表？”CNN这样问道。前《纽约时报》社论版编辑安德鲁•罗森塔尔（AndrewRosenthal）认为，总统不应该享有特殊待遇，“按《纽约时报》的标准，我们已知错误的内容，不会被刊登出来，不管是信件、社论还是专栏文章。”《波士顿环球报》专栏版编辑马乔里•普里查德（MarjoriePritchard）表示，所有提交的文章都必须经过严格的编辑过程，包括事实核查。专栏文章需要基于事实，而不是不准确的信息或彻头彻尾的谎言。在这个标准上，对待总统应当一视同仁。对于同行们的质疑，《今日美国》在推特上回应称，“该报的社论版为持不同观点的人提供了一个平台，议论国事……特朗普总统的专栏文章和其他文章的待遇是一样的。我们核查了事实，同时给作者很大的自由表达意见的空间。”</w:t>
        <w:br/>
        <w:t xml:space="preserve">    </w:t>
        <w:tab/>
        <w:t xml:space="preserve">    </w:t>
      </w:r>
    </w:p>
    <w:p>
      <w:r>
        <w:t>WXC4563</w:t>
        <w:br/>
      </w:r>
    </w:p>
    <w:p>
      <w:r>
        <w:t xml:space="preserve">特朗普在接受福克斯采访时再次提到了他对中国的看法，其中洋溢着浓烈的反华情绪。 </w:t>
      </w:r>
    </w:p>
    <w:p>
      <w:r>
        <w:t>WXC4564</w:t>
        <w:br/>
      </w:r>
    </w:p>
    <w:p>
      <w:r>
        <w:br/>
        <w:t xml:space="preserve">    </w:t>
        <w:tab/>
        <w:t xml:space="preserve">    </w:t>
        <w:tab/>
        <w:t>新疆“再教育营”合法化的消息受到了德媒的关注。《南德意志报》将目光转向“摆平”藏人和维吾尔人的一个关键人物——新疆维吾尔自治区党委书记陈全国。《西德意志汇报》则指出，除了“再教育营”，中国当局也出台措施试图改变维吾尔人的饮食习惯。“在习氏中国，要想明确知道每个官员做了哪些事，有哪些成就，并不容易，更别说，如果这些官员是在偏远地区就任。因为个人的成就要算进党和伟大主席的成就里去。但陈全国是个例外。62岁的他在官场打拼已久，一些年来成了'干粗活'的。是他替党把令人担忧的少数民族'摆平'：藏人和维吾尔人。”--《南德意志报》周四（10月11日）发表的一篇文章开头这样写道。文章接着指出，陈全国的名字与中国新疆建立的世界最大的关押营系统以及创新的压制手段紧密相连。“作为西藏党委书记，2011-2016年，他完成了前任没能做到的事情：消除一切反抗。他让一切偏离于党的声音归于沉寂。2016年夏天，陈开始在新疆工作。他在西藏尝试过的，都在这里用上了，并且是以两倍的力度和速度。陈就任前，一年招聘9000个职位。2016年则增加到32000人，再过一年又翻了一倍。”该文题目是《清真寺空了，处罚营满了》。作者Kai  Strittmatter写道：“他在该地区布满警察岗哨、监视摄像头和线人网络。如今，清真寺空了，但营地满了。在这里，陈的使命也是：对宗教--如果还存在、可见的话--进行'汉化'。如今，不少观察人士问道，陈在西藏和新疆尝试的模式，是否有一天会推广到全中国，--甚至可能不仅如此。”清真食品的“改革”《西德意志汇报》刊登题为《穆斯林的再教育营和中国的清真禁令》一文，关注“再教育营”合法化，以及中国当局对清真食品采取的措施。文章指出，乌鲁木齐检察院开展了一场去清真化运动，禁止带有“清真”字样的食品和产品。文章写道：“穆斯林将在古兰经中允许的东西叫做清真。比如与猪肉相关的产品，或者以猪肉为原料的明胶是不吃的。就连牙膏也有'清真'牙膏。”“食堂将进行'改革'，以便每个人都能'品尝不同民族的美食'。乌鲁木齐的官员还被要求在社交媒体上发出忠于共产党的誓言，相信马列主义，而不是宗教，将努力奋斗并坚决向'泛清真化'宣战。”文章指出：“马克思列宁主义也曾是前苏联主张的意识形态。除了中国外，现在还有古巴、越南和老挝信奉马列主义。但这和马克思主义学说本身没什么关系，可以被视为一种意识形态。”</w:t>
        <w:br/>
        <w:t xml:space="preserve">    </w:t>
        <w:tab/>
        <w:t xml:space="preserve">    </w:t>
      </w:r>
    </w:p>
    <w:p>
      <w:r>
        <w:t>WXC4565</w:t>
        <w:br/>
      </w:r>
    </w:p>
    <w:p>
      <w:r>
        <w:br/>
        <w:t xml:space="preserve">    </w:t>
        <w:tab/>
        <w:t xml:space="preserve">   </w:t>
        <w:tab/>
        <w:tab/>
        <w:t xml:space="preserve"> </w:t>
        <w:br/>
        <w:t xml:space="preserve">    </w:t>
        <w:tab/>
        <w:t>位于佛州杰克森维尔(Jacksonville)的北佛州大学，今年秋季起关闭营运已四年的孔子学院；该校声明指出，这是经过审慎考虑的决定，因为“审查过去四年孔子学院开办的课程、活动后，孔院与该校的宗旨、目标不符。”“美国目前有108家孔院，这是第一所因政治理由而关闭的孔子学院。”孔子学院美国中心主任高青10日受访说：“把孔子学院视为国安威胁，毫无根据。”高青说，北佛州大学是继西佛州大学、宾州州大和芝加哥大学后，美国第四所大学关闭所设孔子学院；不过，据本报调查，至少还有伊利诺香槟州大和爱荷华大学的孔子学院、德州农机大学(TexasA&amp;M)都在今年停摆。此外，麻州塔夫茨大学(Tufts University )今年9月成立孔子学院审核小组，考虑明年6月到期后不续约。高青说，尽管受到外来压力，目前关闭孔子学院的理由多是财政考量。他说，中国教育部“汉办”每年资助各孔院15万到20万美元，其实不多，且合作的大学要提供相应至少等额的资金；宾州州大和今年2月关闭西佛州大学关闭主因是投资回报落差，“纯粹是商业决定”。芝加哥大学于2014年率先关闭孔子学院，对此高青说，该校一些教授对孔子学院有意见，“学术与管理方意见产生冲突，因此五年到期就不再续约。”佛州参议员卢比欧(Marco Rubio)今年2月去函佛州设有孔子学院的学校，敦促终止孔院运营；3月，鲁比欧与南卡众议员威尔森(JoeWilson)再点名孔院，并于国会提出“外国影响力透明法案”，要求为外国政府进行政治宣传的机构须向美国司法部登记为“外国代理人”，同时修改“高等教育法”，要求各大学须公布超过5万元的外国捐赠与合约。高青不否认FBI曾对孔院关注与调查，但他说从未发现不当行为，至于有关“中使馆施压高校孔院拒绝异议人士演讲”传闻，高青说：“没有任何证据证明孔子学院做过相关的事。”</w:t>
        <w:br/>
        <w:t xml:space="preserve">    </w:t>
        <w:tab/>
        <w:br/>
        <w:t xml:space="preserve">    </w:t>
        <w:tab/>
        <w:t xml:space="preserve">    </w:t>
      </w:r>
    </w:p>
    <w:p>
      <w:r>
        <w:t>WXC4566</w:t>
        <w:br/>
      </w:r>
    </w:p>
    <w:p>
      <w:r>
        <w:br/>
        <w:t xml:space="preserve">    </w:t>
        <w:tab/>
        <w:t xml:space="preserve">   </w:t>
        <w:tab/>
        <w:tab/>
        <w:t xml:space="preserve"> </w:t>
        <w:br/>
        <w:t xml:space="preserve">    </w:t>
        <w:tab/>
        <w:t>第一夫人梅兰妮亚‧川普(Melania Trump)接受11日播出的美国广播公司(ABC)“早安美国”(Good MorningAmerica)晨间新闻专访时说，她觉得自己是“全世界遭到霸凌最多的人之一”。她也说，她并不信任某些在川普政府任职的官员。在非洲出访期间接受专访的梅兰妮亚说，对于在丈夫手下任职的某些政府官员，她并不信任。被问到川普是否对于某些官员也感到无法信赖时，她则回答：“对。”梅兰妮亚说：“领导国家变得越来越不容易。永远要提防有没有会在背后捅你一刀。”谈到之前为了宣导公共礼仪而推出的“成为最好”(BeBest)运动，梅兰妮亚说，正是因为她对自己的亲身遭遇感触很多，经常遭受霸凌，才会促成这项活动。她说：“我想，我可以说，我是全世界遭到霸凌最多的人之一。”对于记者进一步询问遭到什么样的霸凌，她并没有详细说明，则表示：“其中一种状况是，其实只要看看别人都如何在议论著我，就会明白了。”</w:t>
        <w:br/>
        <w:t xml:space="preserve">    </w:t>
        <w:tab/>
        <w:br/>
        <w:t xml:space="preserve">    </w:t>
        <w:tab/>
        <w:t xml:space="preserve">    </w:t>
      </w:r>
    </w:p>
    <w:p>
      <w:r>
        <w:t>WXC4567</w:t>
        <w:br/>
      </w:r>
    </w:p>
    <w:p>
      <w:r>
        <w:t xml:space="preserve">(image)(image)(image)你眼中的《蒙娜丽莎》是什么模样的，梦幻而神秘吗?她的微笑中透着83%的高兴、9%的厌恶、6%的恐惧、2%的愤怒。据说这是成人世界的国际理解标准。但在13岁余杭女孩源源临摹的这幅世界名画中，长发披肩、皮肤白皙的蒙娜丽莎丰腴、端庄又俏皮，一双扑闪扑闪的大眼睛，含情脉脉地凝视着每个参观者，天真烂漫，像是被赋予了有趣的灵魂。这幅来自中国杭州小朋友的画，深深打动了意大利赫赫有名的收藏世家贝利尼家族，其第21代继承人路易吉·贝利尼先生亲手将它收藏进了贝利尼家族博物馆。说起贝利尼家族，可追溯到15世纪。他们是意大利威尼斯画派早期代表画家家族，三代人的作品至今还被收藏于巴黎卢浮宫博物馆和伦敦大英博物馆。(image)进入18世纪后，贝利尼家族成为著名的古董收藏家，在美国、英国、法国和意大利共建立了五座私人博物馆，藏品数以万计。位于佛罗伦萨的贝利尼家族博物馆馆是这五座博物馆中藏品最为丰富的一座，收藏了油画、雕塑、家具等各种艺术品共5000多件。(image)源源的画被收录进古老的贝利尼家族博物馆里，意味着她的画今后可能会和米开朗基罗、达·芬奇、拉斐尔等世界名家的作品一同在佛罗伦萨展出。(image)被贝利尼家族博物馆收藏证书。(image)出生于2005年的源源，是一位自闭症女孩。有人把患自闭症的孩子叫作“星星的孩子”。他们自行其是、自得其乐，本应在遥远的仙境，一不小心才落入了人间。“来自星星”的源源，目前就读于余杭区汀洲学校(特殊教育学校)。源源能听懂人们的对话，但却只能用简单的词组表达，像个牙牙学语的三四岁孩子。她高兴的时候搭理你一下，不高兴时，任谁叫都不理，完全沉浸在自己的小小世界里。(image)患自闭症的孩子一般要到两三岁才会被家人发现与众不同，有家庭甚至在那一刻觉得遭受了晴天霹雳，看不到希望……但源源的爸爸妈妈是坚强的，尽管家境普通，但夫妻俩毅然决定尽力给女儿最好的教育，期待奇迹的发生。(image)在源源就读汀洲学校一年级时，爸爸妈妈还尝试让她转去普通幼儿园学习。但一个学期下来，源源无法适应那里的氛围，每天念叨汀洲学校里班主任“初老师”(实际为褚老师，她只会发Chu的第一声)的名字。再次回到汀洲学校，源源重拾了快乐，变回“星星的孩子”。看到熟悉的褚珏老师，源源扑上去一把抱住了她。(image)从中国美院毕业而来的美术老师徐欢，发现这名留着蘑菇头、胖嘟嘟的小女孩有着异于常人的观察力和色彩识别力。“源源画起画来非常专注，眼睛不太受外界影响，甚至有些刻板，连颜色涂不好也会生气。”徐欢说，因为内心纯粹，因此源源的画中透着一种与众不同的纯真和趣味，线条也特别有张力。“而且普通孩子用过36色的彩铅后，再装回去会把顺序打乱，但她会按照色阶，分门别类地排列整齐放好，就跟恢复‘出厂设置’一样!”(image)为了增强源源的构图能力，徐欢从最基础的风景、植物、动物画进行系统性教学，空余时间还挖掘源源的其他兴趣爱好。一年后，源源不仅学会了剪纸、泥塑，所画的《甄嬛传》人物画，还代表学校参加了绘画比赛。2015年1月29日，褚珏激动地发微博感慨：“这些小蜗牛在徐欢妹子的指导下正在一步一步往上爬，特别是我家小媛媛(源源)。”(image)“上帝为你关上一扇门的同时，也为你打开了另一扇窗。”在源源身上，这句话仿佛得到了应验。“她的画进步很大，从一开始偏爱画卡通，渐渐到人物画，有时候叫她临摹一幅画，她能百分之百还原里面所有的颜色!”徐欢很惊喜，这个喜欢四处“漫游”的自闭症孩子，画起画来却能在小板凳上一坐就40分钟，真是小天使!(image)同样在今年8月，余杭区红十字会“小手大爱”志愿队和图索画室的老师也找到了已经结对3年的源源，提供了一次到国外评比的机会。按照参赛主题，源源需要画一幅和文艺复兴三杰有关的作品，和几千名小朋友画的几千幅画一同比试。“源源最擅长画人物，对人物的拿捏相当准确，要不就尝试一下《蒙娜丽莎》?”在徐欢的建议和指导下，源源蹦蹦跳跳进了画室，抓起了彩铅和炭笔。她首先画了一双扑闪着灵气的乌溜溜大眼睛，继而就勾勒出了一个她眼中的蒙娜丽莎……喝着老师给她买的奶茶，源源在甜蜜轻松的氛围中，不到一下午就完成了这幅她心目中的《蒙娜丽莎》。今年国庆期间，源源的画漂洋过海飞往意大利佛罗伦萨参评，并在最终入围的百余幅画中脱颖而出，获得了意大利艺术家们的广泛好评。贝利尼老先生更是喜欢得不得了，当即就决定把这幅画收藏在贝利尼家族博物馆。    </w:t>
      </w:r>
    </w:p>
    <w:p>
      <w:r>
        <w:t>WXC4568</w:t>
        <w:br/>
      </w:r>
    </w:p>
    <w:p>
      <w:r>
        <w:t>原标题：这个看上去不显眼的下岗女工家中，竟藏有1.9亿元现金7月5日晚10时，北京首都机场航站楼到达层出口，人群潮涌。一位身材苗条，穿着职业套装，拖着红色手提箱的中年女子，缓缓地向出租车候车区走去。就在乘客出口的一侧，有两位身材魁梧的男子及一位短发女子，快步靠近了想要乘坐出租车的这名中年女子，并截住她前行的脚步。“刘慧莉，我们是沈阳市公安局浑南分局的民警，你涉嫌组织领导传销活动，请你跟我们回去接受处理。”为首的民警对这名中年女子说道。哐当一声，“中国人际网”创建人刘慧莉手里的拖箱掉在了地上。自2018年1月份费尽心思潜逃国外半年后，刘慧莉怀着侥幸的心理潜回国内，没有想到刚入国门，就落入警方张开的大网。警方调查发现，早在20年前，刘慧莉就伙同其同伙经营传销网络“中国人际网”，由于时代的原因，加之那时候网络不发达，人们的思想观念也比较保守，她并没有发展到多少会员，直到2016年前后，该网络才火起来，她和几个核心领头人挖到了“第一桶金”。凭借优异的组织能力和傲人的成绩，刘慧莉很快升迁到了该组织的最高级层，眼看着身边的伙伴被警方抓获，她萌生了退出组织、藏身幕后的想法。在刘慧莉退出之后，她将整个的网络系统和组织管理权交给了孟勇，之后，孟勇又联手朱美红等人，重新扩大了组织，发展了新的会员，并将该团伙做大做强，直至有近50万会员。随着“中国人际网”创始人刘慧莉的落网，一个以她为主要发起人，以孟勇、朱美红等为主要负责人的特大传销团伙彻底覆灭。涉案6亿元的传销团伙浮出水面据沈阳市公安局浑南分局食药侦大队大队长王志远介绍，2017年8月份，沈阳市局警方得到一条线索，在辽宁省内潜伏着一个特大传销违法犯罪团伙，这个团伙以“中国人际网”为平台，以近乎万能的“GK卡”为诱饵，暗中进行非法传销活动。经查，该团伙头目孟勇等人编造谎言，骗取群众信任，吸收群众参与，实施传销犯罪活动。孟勇、朱美红等人宣称，参与者通过缴纳会费3900元取得入会资格，届时每年可获得不低于15万元的收益。同时，每名会员发展一位新入会人员，即可获得奖金数百元，发展的下线会员越多，上线拿到的钱越多，达到的级别也更高。(image)本文图均为方圆微信公众号图据警方初步统计，该犯罪集团吸纳会员人数众多，仅在2017年9、10月份两个月就发展会员近10万人，涉及辽宁、北京、天津等25个省区市，涉案金额达6亿元人民币。鉴于该犯罪集团实施非法传销活动，对社会经济秩序和治安秩序造成了严重影响及巨大威胁，在沈阳市副市长、市公安局党委书记、局长杨建军的亲自指挥下，沈阳市公安局从刑侦禁毒局、经侦食药侦支队、浑南分局等多个部门抽调精干警力成立联合专案组，侦办此案。办案民警经过几个月的大规模排查和跟踪走访后，摸清了主要涉案人员的落脚点。在充分掌握该传销组织活动规律后，专案组组织精干警力兵分四路，分别于辽宁省沈阳市、铁岭市，浙江省杭州市及河北省沧州市四地同步开展侦查工作，全面摸清了该犯罪集团的组织架构，查清了违法犯罪事实。2017年12月3日凌晨，沈阳市公安局浑南分局局长董斌亲自坐镇指挥，调集200余名警力，成立31个抓捕小组，开展集中收网行动，一举成功将孟勇、朱美红、朱某生、涂某等主要犯罪嫌疑人全部抓捕归案。行动中，警方查获涉案车辆12辆，查扣楼房、电脑、银行卡、传销账本、传销网络图等涉案物品一批。在2018年5月15日第九个全国公安机关打击和防范经济犯罪宣传日当天，公安部发布打击涉众型经济犯罪十大典型案件，本案赫然在列。(image)沈阳市浑南区检察院公诉科科长赵丹对记者介绍案情，墙上贴的都是“中国人际网”传销集团的组织网络图。(image)浑南区检察院公诉科科长赵丹讲解案情。(image)成箱的案卷堆在浑南区检察院公诉科科长赵丹的办公室里。高管家中竟藏有1.9亿元现金沈阳市公安局浑南分局经侦大队副大队长周运博介绍，在展开抓捕行动当天，民警到铁岭市银州区都市花园小区11楼内对本案主要嫌疑人朱美红家依法进行搜查时，发现1.9亿元现金。成捆成捆的人民币整齐地码放在房间的壁柜内，就连地上胡乱堆着的几个纸壳箱子里，装的也都是一摞一摞的人民币。当天，警方在清点这些现金时，竟然用坏了3台点钞机，分3次才将这笔钱运走。从朱美红住处查出巨额现金的消息传出后，周围的邻居大吃一惊，谁也想不到这个看上去不显眼的下岗女工，竟然干出如此令人吃惊的事情。朱美红曾经当过兵，转业后到某工厂工作。2000年左右，她下岗之后又回到某单位工作了一段时间。大约10多年前，离开单位到外面闯荡人生，有近10年的时间，朱美红消失在众人的视野里。当朱美红再度回到铁岭市之后，曾经熟悉她的人们发现，她的人生整个逆袭了。朱美红曾经对发小吹嘘说，她一年的纯收入在200万元以上。朱美红出手阔绰，在铁岭新城区最繁华的地段给父母买了房子，每次带发小跟她去沈阳卓展商城买东西，她都消费好几万，买东西时，不看标价，只要喜欢，就会纳入囊中。朱美红买一件小衬衫就花费数万元，买一件珠宝首饰花了上百万元，家里的名牌包，名牌衣服、鞋子数不胜数，还有两辆价值百万元的豪车。后期，警方搜索赃物时，很多珠宝首饰、名贵包包都没有开封。而据朱美红称，多年前她就离异了，有个女儿一直在国外读书。事实上，朱美红做传销的事她身边的人都知道，只是她自己从未承认，她一直对外界说自己是在推销化妆品，一套3000多元。朱美红经常给身边的朋友讲解如何运作推销、倒金字塔模式之类的传销经。在整个传销链条上，朱美红并不是最大的头目，是第二层阶的。但是她的认罪态度却是最差的，非常不配合，拒不交代自己的赃款去向，一度闭口不语。最后，还是在她的上线孟勇坦白罪行之后，才被动交代了自己的部分罪行。不只朱美红一人，“中国人际网”的几位高层主管，都过着奢靡生活，挥金如土，纸醉金迷。记者采访时，看到警方为几位高管家购买的诸多珠宝所开出的鉴定书就有100多页，而这些珠宝价值千万元。警方搜索孟勇家车库时，在一辆汽车后备厢里发现了600余万元现金。后期又陆续从几个集团高层家里缴获了大量的现金，警方收缴的现金总额度达4亿多元人民币。4亿元人民币摞在一起，就相当于120层楼高。这些钱都是这个特大传销违法犯罪团伙的涉案赃款，是47万多名受骗者的血汗钱。200年后还能使用的“GK卡”“中国人际网”为什么能疯狂吸收近50万名会员？在手法上有什么特别？据办案民警介绍，“中国人际网”的宣传文案具备很强的洗脑特性，把国家发展经济的大战略套在虚假的项目中，甚至虚构国家项目，然后大肆宣传推广，这种亦真亦假的推广套路，让很多普通百姓上当受骗。除此之外，利用大部分人想赚取高额利息的心理，“中国人际网”用极具“贴心”和暗示性的语言进行宣传。其中有一段文字这样写道：“任何一个时代都有政策普及到平民百姓，只是有时候我们不相信也不敢相信，所以机会就悄悄地溜走了，如梦惊醒后只剩下后悔莫及。要想在某种程度上实现财务自由，选择合适的投资项目是必不可少的，钱生钱，让生活多一份保障，让自己不再为生存发愁。今天这机会就来到了您的身边，‘中国人际网’是一张民生保障网，只要参与了就能每年获得分红收益。”这种看似关心民生的言语，实际上是“中国人际网”打动投资者的第一步。下一步，“中国人际网”会向有意向入会的人员推出“GK卡”，言语充满虚假和诱惑性，“这个‘GK卡’只有三个部门具备领取条件，一是安全部门，二是维和部队，再就是中国人际网下的经济增长部门。每年的一月份从国库拿钱分给这三个部门，其他月份从银行拿钱分。一个身份证只能申请一个执照和一个GK号。这是国家富民项目，已经被纳入国策，不是企业行为，不是盈利行为，更不是个人行为”。在文宣和面对面推广中，“中国人际网”称他们的项目是由发改委发起，七部委实施，人际网总部管理的，目的是让5亿老百姓成为中产阶级，国家要经济转型，通过“商改”把财富这块大蛋糕分给老百姓，让老百姓翻身，并谎称这是政府提出“2020年全面实现小康社会”的最大底牌！(image)那么，“GK卡”到底能享受什么权益？“中国人际网”推广文章称，一次性投资3900元，可分得一张GK卡，持此卡，可享受中国人际网的原始股权，可分红200年，还可分得一套化妆品。另外，GK卡还相当于身份证、银行卡、营业执照、出国护照、港澳台通行证、原始股权证、营销代理证、联合国156个成员国旅游景点门票等各类证件和凭证。难道“GK卡”真的这么神奇和厉害，不仅可享受超高权益还可以替代有效证件？那么这张功能强大的GK卡到底从哪里能弄到？这张无所不能的GK卡到底什么样子？警方调查发现，没有任何人见到过该卡的真面目，这个所谓的“GK卡”根本就不存在。这纯粹是朱美红利用财务软件加会员身份证随机编出来的，也就是说，这只是一串随意组合的数字而已。每当有人因为好奇而探问这个卡时，朱美红等人就说，每个人都只有编号，现在还不能给卡，给卡也不能用，没开网之前都是秘密的，只能告诉会员个人GK卡号，一切都是国家的最高机密。看到有的会员充满疑惑，朱美红等人会进一步忽悠道，这是国家领导人亲自决策的伟大事业，是为了对抗国外反华势力对中国的封锁和垄断，谁入网谁爱国。到了全面开网的那一天，所有国家的产品都跟人际网产生贸易，国外的产品只要进入中国，都要通过“中国人际网”，因此，先期入会的会员可以坐享其中的利益分成。等到会员达到5亿的那一天，这张卡将自动启动。在这之后，入网的会员将年年有收入，月月有工资，天天卡里有钱进，每年最低收入15万元至60万元。更夸张的是，这个传销组织对外宣称，这张卡不仅可以供投资者自己使用，还可以顺延200年给投资者的后代用！该组织成员还神秘地告诉购卡者，此事千万不要透露给他人。非常讽刺的是，该传销组织一方面让购卡者保密，一方面却又让他们发展他人入会，如此矛盾之事却因高额返利而被众人“选择性”忘记。除了这张卡之外，每个入会的会员在交了3900元入网费后，还可以领到一套具有象征意义的化妆品。在对外的宣传中，这款名叫“兰望得”的薰衣草植物精华是中国人际网的一套认证产品，在市面上买不到，是从美国专门定制的。事实是怎样的呢？警方调查发现，这个化妆品其实是标准的三无产品，是该犯罪团伙的几个首犯私自生产加工的。打着爱国幌子“洗脑”(image)周运博介绍道，早在2004年8月12日，“中国人际网”就被国家工商总局曝光过，只不过当时的他们是以销售“兰望得”化妆品的名义进行传销活动。在相关部门的强力打击下，“兰望得”的传销活动难以继续，传销组织者开始大搞网络平移，改名为“中国人际网”。2012年前后，“中国人际网”在安徽亳州、黄山、山东等地的人员被警方相继抓获。2016年以来，“中国人际网”又在东北三省出现，蔓延至全国。案发前，该犯罪团伙主要通过网络发展会员，交易也都是通过网上进行。当前警方的证据证明，“中国人际网”具备了一切非法传销组织的特征。整个组织按照代理商、代理员、培训员、推广员和普通会员五级三阶制设立晋升阶层。缴纳3900元会费后成为普通会员，推荐6到15人入会晋升推广员，推荐16至94人入会晋升培训员，依此类推，最高级别到代理商。在推广过程中，不同级别会员可获得735元至1276元不等的编网费，即提成。另外，人际网还宣称，普通会员到代理商每年可得到15%至52%不等的经营利润分成，从15万元到300万元以上。这样诱人的条件，吸引了一批又一批的会员加入，直至案发，共有47万人掉入这个美丽的“陷阱”里，有很多人为了拿到更多的分成，把自己的亲朋好友都拉了进来，而有的人甚至不惜借贷注册入会。周运博介绍，“中国人际网”发展的对象主要是中老年人、无业家庭主妇，这些人比较容易被洗脑，“整个传销活动被组织者冠以国家头衔，打着爱国的幌子，对这些深受爱国主义教育的中老年人来说，具有很强的说服力和迷惑性”。另外，此犯罪团伙的成员身份也很有特点，夫妻离异及文化水平不高者多。而且，他们的反侦查能力很强，为了逃避警方打击，所有的交易不走银行账，也没有系统的财务管理部门，只有朱美红一个人总揽财务。为逃避警方打击，传销集团各分支团队之间互不联系。传销集团要求会员低调行事，平日聚会开会大都选择小酒店、小饭店，会议规模也不大，甚至在KTV唱歌时召开临时会议。高层成员的电话卡经常更换，大多使用177等不常见号码；上下级成员之间单线联系，开会随机，交款随机，领导之间不问姓名，只用化名。每月会员都要做工作总结、思想汇报。微信群也随时建立，随时解散，包括聚会的照片、聊天记录也会随即删除，这给警方后期破案增加了难度。“该犯罪组织编制出一套比较犀利的洗脑术，就好像一款病毒软件，很容易突破会员的心理防火墙，主导他们的思想观念，迷失他们的心智，使得他们自愿地陷入其中。其实，只要冷静思考一下，如果这个“中国人际网”真的这么重要，普通人又怎么能轻易入会？如果不能轻易告诉别人，那为什么先期入会的人又在不断地拉拢自己身边的人呢？”浑南分局经侦大队民警樊晓彤分析道。他提醒，现实生活中，群众要提高自我防范意识，投资时不要轻信所谓的高回报、低风险的投资。如果发现上当，要及时报警。万一不小心误入传销组织，也不要惊慌盲动。一定要保持理智，尽量找机会脱身和报警。一旦逃离控制后应及时向工商、公安部门举报。周运博也提示道，当前，我国经济犯罪形势呈现许多新的特点，发案总量持续高位运行，尤其是社会领域犯罪与金融领域犯罪交织、网上犯罪与线下犯罪叠加，防范打击犯罪面临新的挑战。其中，非法集资、网络传销等涉众型犯罪高发频发。值得警惕的是，那些传销组织的承诺听着很美很诱人，其实都是“画饼充饥”和“空中楼阁”，都是传销上层人员给下面人编造的虚幻未来,最终目的是鼓动投资人发展下线交纳会费,以便顺利将其纳入“人传人”“钱生钱”的轨道。“一夜暴富”心态不可取“生活中，永远没有天上掉馅饼的事儿，靠勤劳的双手致富，才是亘古不变的真理。”浑南区检察院公诉科科长赵丹提醒道。赵丹告诉《方圆》记者，该案是浑南区检察院首次办理的特大传销案件，鉴于该案案情重大复杂，涉案人员众多，影响范围遍及全国各地,对于此案，浑南区检察院领导高度重视。为使案件高质快效办理，浑南区检察院统一策划部署审查起诉环节的各项工作，指派侦查监督科办案经验丰富的业务骨干组成专案组承办此案，全程关注案件办理进程，全面协调处理办案中遇到的问题，确保人、财、物等各项保障工作落实到位。浑南区检察院针对此案重点做了三个方面的工作：一是提前介入，引导侦查取证。分管副检察长张湃带领专案组检察官，细化办案标准，落实专案专办。通过与公安机关协同办公，引导取证，及时固定证据。针对公安机关收集证据零散、讯问针对性不强、对关键证据把握较差的情况，提出侦查意见近30条。二是宽严相济，把好审捕关口。办案组对公安机关刑拘的25名犯罪嫌疑人的犯罪事实细致审查，作出适当的起诉意见。三是深挖彻查，追加遗漏罪名。在提前介入掌握案情基础上，加大审讯力度，打破单一思维局限，深挖各传销窝点间的统一性和关联性，最终对22名犯罪嫌疑人全部批准逮捕，并对刘慧莉、孟勇、朱美红等人追加组织、领导传销罪，确保不枉不纵。9月12日，该案已由浑南区检察院向浑南区法院提起公诉。“打击非法传销，需要政府各部门通力协作，形成高压态势，将其扼杀于‘萌芽’，露头就打，才是治本之道。”赵丹提醒道。此外，除了政法部门之外，人民群众也要提高警惕和辨识度，增强“免疫力”。非法传销的形式看似千幻万变，但其隐蔽的内核和套路大都一样。只要人们保持理性与冷静，不忘初心，不抱有“不劳而获”“一夜暴富”的浮躁心态，坚守底线，拒绝“画饼”，就不会成为传销组织的目标。(文章涉案人物均为化名）</w:t>
      </w:r>
    </w:p>
    <w:p>
      <w:r>
        <w:t>WXC4569</w:t>
        <w:br/>
      </w:r>
    </w:p>
    <w:p>
      <w:r>
        <w:br/>
        <w:t xml:space="preserve">    </w:t>
        <w:tab/>
        <w:t xml:space="preserve">    </w:t>
        <w:tab/>
        <w:t>昨天，美国一家媒体竟刊登了一篇公然煽动“排华”和“种族主义”的文章，在报道的大标题中宣称在中美洲加勒比地区生活和工作的中国移民是在[入侵]当地。更令人不可思议的是，刊登这篇文章的Ozy新闻网，居然还是一家被美国人普遍认爲属于“左翼自由派”（即中国网络上的“白左”）范畴的媒体，经常对美国总统川普排斥中东难民的言行表达不满……(image)可爲啥这麽一家“白左”媒体，如今却在面对中国华人羣体时玩起了“双重标准”呢？(image)我们先来看看这篇报道所列举的中国华人“入侵”加勒比地区的“证据”吧，耿直哥总结了一下，大概有以下5点：1、近几年华人来得太多了，以至于在那些人口大约在1万多人到10万人之间的加勒比地区，仅华人就佔了200-300人之多……(image)2、中国华人在当地开设的餐馆、超市抢走了当地人的生意，而且卖的都是“烂货”……(image)3、中国华人的店铺基本上不僱佣当地人……(image)4、中国华人的店铺虽然令本地地主获得了大量租金收入，但也导致这些地主不断抬高租金，所以也是华人的错……(image)5、中国华人还可能会对加勒比地区原本“亲西方”和“亲台湾”的立场带来冲击……(image)相信大家不难发现，这5点“罪证”中的前4点其实都很牵强，可这第5点指控倒是令前面那些牵强的指控突然“说得通”了。毕竟，就在1个多月前，美国政府纔刚刚因爲中美洲的巴拿马、多米尼加共和国以及萨尔瓦多接连与台湾“断交”并和大陆建交而暴怒…。。不过，与其他通过抹黑中国政府的对外援助，进而扩大到妖魔化中国移民的那种报道不同，Ozy这篇报道并没有过度涉及中国政府的层面，而是把“枪口”对准了普通的中国华人羣体。这是因爲在撰写这篇报道的记者看来，中国政府在加勒比地区的工程项目人员在结束后就会撤离回国，可普通来自中国的移民却会留在这些中美洲国家，进而“入侵”当地的社会和经济。(image)所以，Ozy的记者也纔会在报道中这样写到：当中国政府在海外投资着从体育场到高速路这种大型项目的时候，在加勒比地区，一场“平行的入侵”却在悄然发生着……就连报道中所使用的配图也与中国政府的大型海外投资项目无关，而是下面这种华人餐馆…。。(image)但在耿直哥看来，这个“角度”反而进一步印证了Ozy所刊登的是一篇纯粹的歧视中国华人羣体、并在加勒比地区煽动针对华人的“排外主义”和“种族主义”的报道。讽刺的是，这篇报道中一位接受採访的本地人士倒是对中国移民很欢迎，因爲中国移民很“友善”和“好客”，而且与当地人之间其实并没有什麽真正的矛盾。而报道中其他接受採访的人士，也都从始至终没有使用过“入侵”这种极具“排外主义”以及“种族主义”色彩的词语。这个词只出现在记者自己的陈述以及报道的标题中。最后，耿直哥在撰写此文的过程中发现，Ozy已经悄悄修改了他们这篇在加勒比地区煽动针对中国华人的“种族主义”和“排外主义”的报道的标题，把原来的标题“中国移民在入侵加勒比”改爲了“中国企业主在入侵加勒比”。(image)(image)看来，这家美国媒体自己也有些“心虚”了。</w:t>
        <w:br/>
        <w:t xml:space="preserve">    </w:t>
        <w:tab/>
        <w:t xml:space="preserve">    </w:t>
      </w:r>
    </w:p>
    <w:p>
      <w:r>
        <w:t>WXC4570</w:t>
        <w:br/>
      </w:r>
    </w:p>
    <w:p>
      <w:r>
        <w:t xml:space="preserve">(image)十一期间，范冰冰案最终落下帷幕，这应该是近年来对个人而言金额最高的补税要求，而且由于涉及明星，所以引起了较大的社会反响。范冰冰案的调查结果是：“从调查核实情况看，范冰冰在电影《大轰炸》剧组拍摄过程中实际取得片酬 3000 万元，其中 1000 万元已经申报纳税，其余 2000万元以拆分合同方式偷逃个人所得税 618 万元，少缴营业税及附加 112 万元，合计 730万元。此外，还查出范冰冰及其担任法定代表人的企业少缴税款 2.48 亿元，其中偷逃税款 1.34 亿元。”有关于范冰冰逃税这一事件，网上已经讨论了很多，但是范案背后反映的税负平衡问题和征收制度问题，仍有思考的空间。对此，我有几个观点想在这里和大家分享一下。(image)核定征收、地方税收优惠和财政返还报道这样说：“还查出范冰冰及其担任法定代表人的企业少缴税款 2.48 亿元，其中偷逃税款 1.34亿元。”也就是说，少缴的2.48亿里，去除1.34亿偷逃税款，还有1.14亿的金额。那么明星缴税的算法到底是怎样的，这1.14亿是从哪里“偷走”的呢？要理清这个问题，需要先介绍一个概念，那就是“核定征收”。所谓核定征收，一般适用于可以不设立账簿、应设未设账簿或者账目混乱的企业。税务局对该类企业的收入额或者利润率，采取“核定”方式来认定，言下之意就是不采取准确的流水统计，而是根据其行业性质和法律法规，规定“应税所得率”，对这类企业的收入进行折算，最终得出一个应纳税所得额。明星因为没有什么太多的扣除项目，大多数使用自然人开办的个人独资企业或者合伙企业的工作室，这样他们的收入直接缴纳3-35%的个人所得税。但是通过核定征收，明星可以把税率降得极低。核定征收的方式有两种，一种是定额征收，另一种是核定应税所得率征收。实行定额征收方式的业户，其应纳税额的计算公式为：应纳税额 = 核定收入总额×核定征收率。这种一般适用于吃饭抹零不给发票的街边小铺。税务局总得让最差的馆子也不会因为交税关门，所以一般这类小本生意的“纳税线”都定得比较低。如果要发票的人多了，开票收入经常高于核定收入，就要调高核定收入额了。但这一方式，显然不适用于动辄片酬过亿的大明星们。明星减轻税负，主要是通过第二种方式。在我国，实行核定应税所得率征收方式的，应纳所得税额的计算公式为：应纳所得税额＝应纳税所得额×适用税率其中，应纳税所得额＝收入总额×应税所得率，或＝成本费用支出额÷(1-应税所得率)×应税所得率也就是说，明星的应纳税所得额，即计算所得税的税基，是通过“收入总额×应税所得率”这样的方式，来折算、核定的。然而折算的结果是什么呢？在应税所得率表中，娱乐业处于较高一档，但也仅仅是20%—40%。现在各地为了减轻纳税人负担，一般都按最低档核定，也就是应纳税所得额=收入总额×20%，换句话说，明星的收入，一般只有五分之一，会被用来计算应纳税额。就算第二个变量“适用税率”采用最高一档35%计算，明星的实际税负也仅仅是：总收入×20%（折算比例）×35%（个人所得税率）=7%。也就是说，明星的收入实际上只有7%成为了应纳税额。(image)这是什么概念呢？今年我国个税起征点已经有所上调，但上调以前个人收入高于5000的、上调以后个人收入高于8000的这部分人，他们的边际税率都已经达到10%了。实际上，营改增前地税核定的各地标准不统一，但是营改增后的现在，应该说，对于年销售额500万元以上的纳税主体，已经不应该再采取核定征收的方式了，因为如果账务健全、能够准确核算，实际上就符合一般纳税人的条件，而一般纳税人就不适用核定征收了。500万元这个标准，我们普通人可能需要好好努力赚一辈子，但对于明星来说，这可能只是一年的收入而已。税负上的不平衡问题，无疑是客观存在的。说完了核定征收，再来说说地方税收优惠。理论上，税收优惠的权限在人大，最多授权到国务院、财政部和税务总局。而且在2014年11月，国务院颁发了《关于清理规范税收等优惠政策的通知》，要求坚持税收法定原则，除依据专门税收法律法规和《中华人民共和国民族区域自治法》规定的税政管理权限外，各地区一律不得自行制定税收优惠政策；未经国务院批准，各部门起草其他法律、法规、规章、发展规划和区域政策都不得规定具体税收优惠政策。并对已有的各类税收等优惠政策进行全面清理。但是仅仅半年后，国务院于2015年5月10日，又颁发了《国务院关于税收等优惠政策相关事项的通知》，事实上暂停了税收优惠政策的清理工作。为什么清理到一半就停止了呢？其中的原因，无疑是值得我们思考的。最后再说说财政返还。我们来看一个神奇的城市。通过商务调查软件可以看出，这个城市注册的企业中，名称中包含“文化”两字的超过5000家（该软件最多只能显示5000家），但是与此对比，该自治区首府某辖区注册的企业中，名称中包含“文化”两字的企业，仅有161家。在该地的《优惠政策汇编》中可以查询到对文化产业的减免税主要有以下一些：“企业所得税：第三条 2010年1月1日至2020年12月31日期间，对新办的属于《困难地区重点鼓励发展产业企业所得税优惠目录》（以下简称《目录》）范围内的企业，自取得第一笔生产经营收入所属纳税年度起，五年内免征企业所得税，免税期满后，再免征企业五年所得税地方分享部分。”“7、享受企业所得税“五免五减”优惠政策的重点招商产业分类（二）影视、文化传媒服务业广播影视制作、发行、交易、播映、出版；广告创意、策划、设计、制作；动漫创作、制作、传播、出版、衍生产品开发。财政补贴：（一）新设立企业，纳税人一个纳税年度内在当地实际缴纳税款，增值税、营业税、所得税及附加税等当年留存地方财政的总额在100万元-300万元、300万元—500万元、500万元—1000万元、1000万元—2000万元、2000万元-5000万元、5000万元-1亿元、1亿元以上的，分别按留存总额15%、20%、25%、30%、35%、45%、50%的比率予以奖励。注：正常返还比例为：增值税分配比例：中央50%，地方50%；企业所得税分配比例：中央60%，地方40%；个人所得税分配比例：中央60%，地方40%。少数民族实际比例可能更高。”这一规定的含义是什么呢？假设我开设一个影视公司，不含增值税销售额为1亿，当年没有任何成本，未来也不分红，以后的吃喝拉撒睡都从公司走账，那么我的正常纳税是：10000×6%+10000×25%=3100万元。但是开在这个地方，由于5免5减半，纳税就变成：10000×6%=600万元。财政返还比例25%，返还金额为600×50%×25%=75万元。实际纳税525万元，仅为正常纳税的16.93%，要是再考虑增值税下游600万全额抵扣，这样在税收上可能甚至是赚钱了。当然，今年这一税收优惠政策已经被取消了，但是全国各类园区的财政返还政策，其实还是数不胜数的。如果这种税收财政返还引进的是工业生产企业等重资产行业，鼓励企业在当地设厂生产，就可以带动当地的建筑业、运输业、上游原材料的生产销售、当地的餐饮生活服务以及本地居民就业等等，那么这种鼓励可能还有一定的正当性。但是如果对股权投资、文化演艺等金融企业和轻资产公司给予财政返还，由于这些企业实际生产经营均不在注册地发生，就经济发展来说，除了增加本地政府的纸面GDP外，可能对当地经济没有任何实质帮助。但是将其他地区的税收引入本地区后，再将部分返还给企业，造成全国的税收总量减少，企业只是更换注册地就大量减少纳税，本质上是一种多损人少利己，以邻为壑，饮鸩止渴的行为。逃税入刑和税务局背锅侠范冰冰不会入刑，我在《不光“阴阳合同”管不过来，就算真逃税了也不用坐牢呢！》中已经分析过，在这里不再累述。但是我们需要关注的是，在审计中有一个术语叫“重要性水平”，简单来说，就是低于一定金额，就因为不重要而不调查了。我国法律规定的税负常常被人诟病，但在实际执行过程中，人民群众纳税意识普遍不强，“阴阳合同”之类的税收违法现象现象屡见不鲜，如果有心规避，实际承担的税负可以说是有限的。法定税负不低但执行相对宽松，是我国税收执行活动的一大特点。如今，很多专家都认为，税收违法频繁不宜全部追究刑事责任。其实如果想照顾这一点，立法时完全可以在金额和比例上给出上限，规定“重要性水平”，指出应负刑责的金额和比例的“金线”。没有规定的结果，就是现在个人逃税过亿竟然无法追究刑事责任。法律制定是一个动态的过程，需要不断完善。我们可以理解法律必然要对现实妥协，未来肯定还会有类似的“妥协式”立法，法律也不可能没有漏洞，但应该从中汲取教训，在顾及现实之余，也要尽可能设置好“防火墙”，控制潜在的损害。还有一点值得注意的是，这次范冰冰案同时行政处罚了6位税务干部，幸亏没有发现违规情节，不然就是坐实逃税的不判刑，执法的税务局人员反而因为渎职罪被判刑了。说实话，不管是地方制订税收优惠还是地方财政返还，都不是市级税务局长能够做主的。而阴阳合同无法被发现的核心，是税务局没有金融监控权限，所以需要指出的是，专管员和所长，实际上是因为权限的限制而无法行使自己的职权，而不是在自己的职责范围内做了错误的事情。告缗令与吹哨人制度崔永元在微博里调侃说：“汉朝给四亿，而今给十万。”“汉朝给四亿”，是指的汉武帝时期的告缗令，汉武帝时期一度实行算缗制度，相当于一种财产税。对于不缴纳的行为，鼓励给予举报，这就就是告缗令，举报的奖励，是罚没收入的一半。(image)据《史记•平准书》的记载，这两项法令包括了四个方面的内容:（一）凡属工商业主、高利贷者、囤积商等，不论有无市籍（汉代商人另立户口册，叫做市籍），都要据实向政府呈报自己的财产数字，并规定凡二缗(一缗为一千钱)抽取一算，即一百二十文（一说二百文）。而一般小手工业者，则每四缗抽取一算。这叫做"算缗"。即商业金融业财产税为6%，小手工业为3%。（二）除官吏、三老（乡官，掌教化）和北边骑士外，凡有轺车（即小马车）的，一乘抽取一算;贩运商的轺车，一乘抽取二算;船五丈以上的抽取一算。相当于现在的车船使用税。（三）隐瞒不报，或呈报不实的人，罚戌边一年，并没收他们的财产。有敢于告发的人，政府赏给他没收财产的一半，这叫做"告缗"。（四）禁止有市籍的商人及其家属占有土地和奴婢，敢于违抗法令的，即没收其全部财产。 由于这次范冰冰补税和罚款合计8.84亿，所以如果在汉代，崔永元将能获得4.42亿的奖励。现在崔永元可以获得的十万元奖励，则来自《检举纳税人税收违法行为奖励暂行办法》国家税务总局财政部令第18号规定：“第六条检举的税收违法行为经税务机关立案查实处理并依法将税款收缴入库后，根据本案检举时效、检举材料中提供的线索和证据详实程度、检举内容与查实内容相符程度以及收缴入库的税款数额，按照以下标准对本案检举人计发奖金：（一） 收缴入库税款数额在1亿元以上的，给予10万元以下的奖金；（二） 收缴入库税款数额在5000万元以上不足1亿元的，给予6万元以下的奖金；（三） 收缴入库税款数额在1000万元以上不足5000万元的，给予4万元以下的奖金；（四） 收缴入库税款数额在500万元以上不足1000万元的，给予2万元以下的奖金；（五） 收缴入库税款数额在100万元以上不足500万元的，给予1万元以下的奖金；（六） 收缴入库税款数额在100万元以下的，给予5000元以下的奖金。 ”他可以获得封顶十万元的奖励。我国现在这个奖励制度的奖励比例为1%到0.1%，而且还是十万元封顶。如果崔永元领取这个奖励，那么奖励比例其实接近罚没金额的万分之一，这与4亿比起来，激励作用无疑就降低了许多。其实，高额奖励举报人是全球通用的方法，在欧美叫做“吹哨人制度”。“吹哨人”（Whistleblower）这个词起源自英国警察发现有罪案发生时会吹哨子的动作，以引起同僚以及民众的注意。而从此延伸出来，目前我们所指的“吹哨人”是为使公众注意到政府或企业的弊端，以采取某种纠正行动的人。一般来说，弊端或不当行为指有人违反了法律、规则或规例，进而直接威胁到公众的利益，例如欺诈，以及贪污腐败。特别是在美国，自1867年以来，美国国税局便得到授权可以给予偷税漏税检举者奖励。2006年通过的法律，更是让国税局增强了处理检举者信息的能力，并提高了奖金。如果检举者举报的逃税额在200万美元以上，那么在提供了证据后，检举者可以得到追回资金的30%的奖励。“吹哨人制度”为举报人带来大量奖金及巨大荣誉，将对企业员工对危害社会行为的举报，视为对社会做出的重大贡献。安然公司的员工莎朗•沃特金斯举报安然舞弊，甚至可以导致美国第七大能源公司的安然，和为其审计的世界五大会计师事务所之一的安达信会计师事务所倒闭，使得“五大”从此变成了“四大”，这就是著名的安然事件。她本人也成为了时代杂志2002年的年度风云人物之一。而向美国税务局举报瑞士银行帮助美国客户逃税的前瑞银集团员工布拉德利•比肯费尔德，已经获得了1.4亿美元的举报奖金，未来还将会有更多的奖金入账。如果崔永元这个举报按照美国税法奖励，他将获得2.6亿的举报奖励。与10万元相比，其激励效果的差异可能是更为明显的。很多如逃税，受贿一类的犯罪，损害的是国家公众的利益，而参与的双方其实都是获利的。各种“抽屉合同”外部根本无法获知，只有通过内部人员举报可能被发现，就像“小三反腐”一样。所以建立一套合理的“吹哨人制度”在我国现阶段是有现实必要的。与欧美相比，我国的科学技术水平已经有了长足的进步，但税收征管水平仍有可以改进之处。范冰冰案就像一面放大镜，照出了我国税收制度的很多问题，从这一角度上讲，它可能对我国税收制度的发展会有一个正向的激励作用，希望今后能够亡羊补牢吧。 </w:t>
      </w:r>
    </w:p>
    <w:p>
      <w:r>
        <w:t>WXC4571</w:t>
        <w:br/>
      </w:r>
    </w:p>
    <w:p>
      <w:r>
        <w:t xml:space="preserve">在办公室里开着会，突然一条大蛇从天而降是什么体验？这事分分钟能吓skr人啊！今天，南宁一银行营业点的员工，就遭遇了这一惊心动魄的事情。　　10月12日上午8时许，在南宁市中山路一家银行的服务区内，员工正在开早会，天花板上突然掉下一条大蛇！(image)(image)　开会中的员工被吓得不轻，惊慌四散。(image)　据悉，这是一条成年蟒蛇，长一米多，重约15斤。(image)　事发后，南宁市野生动植物保护站工作人员赶至现场，将蟒蛇控制。(image)　据保护站工作人员介绍，在去年这个季节，也曾在该银行抓获一条蟒蛇。　　目前，该银行网点已恢复正常营业。 </w:t>
      </w:r>
    </w:p>
    <w:p>
      <w:r>
        <w:t>WXC4572</w:t>
        <w:br/>
      </w:r>
    </w:p>
    <w:p>
      <w:r>
        <w:t xml:space="preserve">(image)刘强东章泽天出现在电视直播画面中　　 据英国媒体报道，英女王疼爱的孙女尤金妮公主PrincessEugenie今日大婚，（备注：尤金妮公主是安德鲁王子的小女儿，安德鲁王子是女王的次子。）刘强东携妻子章泽天早前在伦敦街头被偶遇，后又现身婚礼现场被拍。　　此次婚礼乔治小王子和夏洛特小公主担任婚礼花童。一位不认识奶茶妹妹的英国网友在直播评论里说：“她是日本公主吗？”(image)此次婚礼乔治小王子和夏洛特小公主担任婚礼花童。图为英国尤金妮公主的婚礼即将举行，受邀嘉宾陆续抵达。(image)尤金妮公主是安德鲁王子的小女儿，安德鲁王子是女王的次子。    </w:t>
      </w:r>
    </w:p>
    <w:p>
      <w:r>
        <w:t>WXC4573</w:t>
        <w:br/>
      </w:r>
    </w:p>
    <w:p>
      <w:r>
        <w:br/>
        <w:t xml:space="preserve">    </w:t>
        <w:tab/>
        <w:t xml:space="preserve">    </w:t>
        <w:tab/>
        <w:t>近期万科“活下去”的图片刷屏后，引发业内同行无数热议：手握1600亿现金流的万科怎么会活不下去了？甚至今年以来都在买买买，前三季度拿地金额相当于恒大+碧桂园+保利+融创四大龙头房企拿地金额总和。　　因此和同行喝茶的时候，业内朋友都还都以为“活下去”只是一场极致的噱头营销秀。　　(image)　　（图为：黄章林和艳姐喝茶时表示万科这出只是营销秀）　　然而，艳姐获悉，通过监控查出来“活下去”拍图者是谁后，万科非常坚决的将其开除了。　　因此，艳姐认为：万科一边收购华夏幸福河北30多亿，一边高喊活下去，同步的拼命拿地扩张。加上万科坚决开除拍照万科活下去的作者，侧面反映万科只想低调的向内部传达重回老大A计划。　　01　　活下去，买买买　　前阵子，“活下去”的口号发酵最剧烈时，业内同行都在吐槽万科：太矫情，曾经的行业老大哥都高喊活不下去了，让我们情何以堪？　　观望了几天之后，大家不寒而栗。　　10月9日，华夏幸福公告，拟与北京万科企业有限公司，就华夏幸福环京区域33.93万平方米的住宅用地，签署合作协议，暂定交易价款约为32.34亿元。根据公告，万科拟通过收购华夏幸福5家项目公司部分股权的方式，合作开发位于涿州、大厂、廊坊和霸州市的多宗土地。　　众人醒悟：原来万科的“活下去”是对外人喊的，今年以来，万科一直在稳健的、持续的，甚至大规模的拿地，近期收购华夏幸福，也只是它按照原定的路径继续往前走罢了。　　试想，在众房企都准备勒紧裤腰带，出让手中的土地变成真金白银过冬时，曾经的行业老大哥万科突然出来高喊，要“收敛”与“聚焦”，目标是“活下去”，也难怪大小房企都懵了。　　而万科，早已开启房企拿地的最高境界——“波谷拿地，波峰卖楼”，与逆周期共舞。人家看到的是危，万科看到的是“机”。　　就拿万科收购华夏幸福环京部门项目来说，华夏幸福可能确实没有资金也没有办法开发手中的项目了，于华夏幸福，比较优先的选择就是：出让手中还没捂热的环京土地，换成真金白银，活下去。　　有人说，万科此次收购华夏幸福是实实在在的操到了底，它此番收购与之前平安138亿元入驻华夏幸福一样，都是在华夏幸福急需寻求“靠山”，项目板块估值最低时出手。　　但也有消息说，万科此次收购并不便宜，因为此前，万科一直想在环京线有所作为，因此给出的价格并不低。　　艳姐认为，收并购时，好货都不会便宜，抛开价格不谈，于万科而言，这次它终于可以踏踏实实的走进环京了。　　一边高喊“活下去”进行噱头营销，一边抄底华夏幸福，在大家哀鸿遍地的当口，开启买买买模式。　　不得不说，万科一系列先抑后扬的举动为自己做了一次优秀的品牌输出。　　02　　万科开除“活下去”拍图者　　只想低调重回老大A计划？　　让人咂舌的是，当人们都以为万科近期的一系列噱头营销只是一场炫目的秀时，艳姐收到消息：　　通过监控调查后，很遵守员工保密协议的万科，坚决将“活下去”的拍图者开除了。　　(image)　　（就是这张刷爆朋友圈图的作者）　　也就是说，万科“活下去”噱头营销竟是信息外泄后的被动所为，它原本只想做个安静的“买”男子。本来，郁亮向内部传达“活下去”目标，是想通过“收敛”和“聚焦”战略，低调的重回地产老大地位的A计划。　　信息外泄后，B计划取代了此前的A计划，才有了万科一边高喊“活下去”，一边步履不停的买买买这样高调的举动。　　万科这个地产“买”男子拿地究竟有多疯狂呢？10月9日，只求“活下去”的万科转身32亿元吞下华夏幸福环京10个项目。　　而在万科高喊“活下去”的当日，深圳高速公路股份有限公司发布公告，万科拟增资29亿元入股梅林关城市更新项目，将项目30%的股权收入囊中。据悉，梅林关项目的货值估计达200多亿，如果增资成功，将为万科带来不菲的收益。　　且今年以来，与逆周期共舞的万科就在不停的买买买。数据统计显示，万科一季度拿地权益金额达到409.1亿元，二季度拿地权益金额达到475.23亿元。仅三季度，他的拿地金额相当于恒大+碧桂园+保利+融创四大龙头房企拿地金额总和，近500亿元，达到了458.7亿元。　　而上述四家房企，保利地产三季度拿地权益金额为244.1亿元，碧桂园拿地权益金额137.9亿元，融创中国拿地权益金额69.1亿元，中国恒大拿地权益金额62.4亿元，拿地权益金额合计为477.5亿元。　　天下攘攘，皆为利往。　　天下熙熙，皆为利来。　　拿地，是事关房企生死的大事，尤其在当前的形式下，更是如此，买地或者卖地都是房企权衡了利弊的决定。　　只是，在大多数房企都放缓了拿地步伐或者暂停拿地的当口，万科这个地产“买”男子手握着1600亿元现金，积极收并购资金链断裂的同行，在拿地规模和营地收入上丝毫没有放慢脚步就显得特别亮眼。大有王者归来之风。　　当然，艳姐并不相信郁亮的“活下去”是一场噱头秀。逆周期拿地虽堪称房企拿地的最高境界，但也非常考验房企的综合实力，它需要对政策，市场，区域和企业战略，产品力，融资进行综合判断。　　上半年，万科的确最低调，在市场上拿地也最多，不以开发企业自居，外围多维度布局却最多。　　目前，还没有哪家房企敢拍着胸脯保证，逆周期拿地可以100%的成功。　　起码，是在“活下去”被提溜出来之后，安静的“买”男子万科才不得以如偶像剧里的霸道总裁般，高调出来宣誓：　　不好意思，这片土地我也要承包！　　03　　冬天过后，谁是王者？　　如今的地产行业越来越像“少数房企”的游戏了，就如历史上的三国时代，一开始是诸侯群立，到后期只剩下魏蜀吴三国鼎立。　　与碧桂园、融创、恒大等房企一样，万科也是雄踞一方的霸主，地产寒冬里的一声“活下去”，让它出尽了风头。　　近期，万科因降价给厦门白鹭郡前期业主退款的消息再次刷屏网络。10日晚间，万科出来辟谣：消息不实，万科只是因为项目不能引进温泉入户，从而提供了两种解决方案。　　但吃瓜群众表示：　　我不听，我不听！　　你这个地产土豪就是花1个亿给业主退款了！　　与吃瓜群众不同，艳姐相信万科辟谣让大多数房企都松了一口气。毕竟年底很快就到，在去化压力下，项目难免会进行打折或降价促销，如果万科开了楼盘降价就给业主退款的先河，今后的房闹又该如何解决？　　所有的消息都不是空穴来风，在大家被房闹弄得焦头烂额之际，万科给业主退款的消息盛传也有它的道理。尽管不做行业老大两年，万科依旧还是那个有风度的万科，用实力说话就是它的底气。　　从今年以来房企的拿地战略来看，万科的确迥然于其他房企。　　经过两年多的市场洗礼，各地可盘活的存量土地资产已极为稀少，收并购项目在价格上相比公开市场存在一定优势，万科在此时强调“收敛”与“聚焦”，收并购同行，积极拿地把蛋糕做大，这司马昭之心路人皆知，也无需再掩饰什么了。　　地产行业是个周期性行业，如今形势低迷，试想，当2019年或2020年地产回温时，万科通过逆周期买买买模式，在房地产行业达到了垄断的地位，介时又有谁能与之抗衡呢？　　TOP3房企中，碧桂园从工程门后，已经放慢了发展步伐。　　最关键是，碧桂园因之前杠杆上得太高，已宣布于今年10月之前停止拿地。　　但恒大是业内公认的卡位踩点最准的龙头房企，在房地产大转型的前一刻，在国家去杠杆的当口，就完成投资布局开始收获，并且，恒大近两年盈利能力很猛，在未来的发展是与万科不相上下的。　　而逆周期拿地的万科，虽说会带来超级收益，但风险也是极高的，不然郁亮不会在内部会议上对万科人说，这三年的基本要求是“活下去”，要“聚焦”和“收敛”，并强调6300亿回款的重要性。　　当然，我们也无需为万科操心。再多说一点就是，当初万科被宝能盯上，最吸引人的就是帐上2000亿的现金，而这漂亮的财务状况，跟万科2014年到2015年上半年逆周期大举拿地，后期获取的高额利润有关。　　明太祖朱元璋曾得到谋士朱允升的九字方略：　　高筑墙，广积粮，缓称王　　郁亮说，今天的收敛和聚焦是为了赢得明天的生存，是为了迎接春天的到来。　　艳姐也记得英国著名诗人雪莱的名句：　　如果冬天来了，春天还会远吗？</w:t>
        <w:br/>
        <w:t xml:space="preserve">    </w:t>
        <w:tab/>
        <w:t xml:space="preserve">    </w:t>
      </w:r>
    </w:p>
    <w:p>
      <w:r>
        <w:t>WXC4574</w:t>
        <w:br/>
      </w:r>
    </w:p>
    <w:p>
      <w:r>
        <w:t xml:space="preserve">当地时间2018年10月12日，英国伯克郡温莎，英国尤金妮公主与杰克-布鲁克斯班克举行婚礼，现场状况不断，伴娘的裙子因大风被吹起，露出底裤。            </w:t>
      </w:r>
    </w:p>
    <w:p>
      <w:r>
        <w:t>WXC4575</w:t>
        <w:br/>
      </w:r>
    </w:p>
    <w:p>
      <w:r>
        <w:br/>
        <w:t xml:space="preserve">    </w:t>
        <w:tab/>
        <w:t xml:space="preserve">    </w:t>
        <w:tab/>
        <w:t>美国总统特朗普7月在一片抗议声中访问英国，而为了确保他的此访不受到大规模示威的干扰，英国“下了血本”，派出了1万名警察。当地时间11日，英方发布消息称，特朗普访英期间仅在安保费用方面就花费了约1800万英镑（约1.64亿元人民币），是其前任奥巴马早前访英花费的10倍还多。据美国有线电视新闻网及英国BBC报道，由于英国民众的反对等原因，特朗普对英国的访问被多次推迟，而在其访英的4天时间里全国多地掀起了大规模的抗议活动。英国国家警察局长委员会主席桑顿透露，为了确保美国总统此行顺利，英国派出了1万警力负责安保工作。“这是一次重大的行动，美国总统访问了4个区域，全国的许多地方都举行了抗议活动。虽然此次行动的全部费用仍未确定，但目前预计花费接近1800万英镑，”桑顿称，“大多数部队不得不为此取消警官们的休息日，并延长轮班的时间。”相比特朗普，美国前总统奥巴马在2016年访英时的花费要少得多。英国大都会警察局给出的数据显示，奥巴马当时的花费仅为170万英镑（1550万元人民币），仅有特朗普花费的不足10分之一。尽管特朗普的日程安排很大程度上避开了大城市，但抗议活动依旧照常在英格兰和苏格兰举行。在伦敦，成千上万的英国人参加了一场反特朗普的游行，这场游行中最引人注目的是放飞了一个巨型的“特朗普宝宝”气球，该气球达6米，将美国总统的形象塑造为一个“愤怒的婴儿”，一头金发、包裹着尿布，还握着手机。而在美国总统在苏格兰打高尔夫球期间，更是有人“钻了警方的空子”，乘着滑翔伞从天空中表示抗议，并打出了“特朗普真没水准”的条幅。</w:t>
        <w:br/>
        <w:t xml:space="preserve">    </w:t>
        <w:tab/>
        <w:t xml:space="preserve">    </w:t>
      </w:r>
    </w:p>
    <w:p>
      <w:r>
        <w:t>WXC4576</w:t>
        <w:br/>
      </w:r>
    </w:p>
    <w:p>
      <w:r>
        <w:br/>
        <w:t xml:space="preserve">    </w:t>
        <w:tab/>
        <w:t xml:space="preserve">    </w:t>
        <w:tab/>
        <w:t>10月12日消息，美国俄克拉荷马州一个喜欢恶作剧的12岁小男孩，在超市里戴上面具试图吓唬妈妈，结果始料不及，被妈妈一拳打翻在地。该视频经妈妈在网上发布后，被网友们疯传。据英国《每日邮报》报道，9月23日，12岁的泰伦·埃利斯（TylenEllis）在俄克拉荷马州切克沙镇（Chickasha）的沃尔玛超市购物时，试图用星战角色丘百卡（Chewbacca）的面具吓唬他的妈妈塔什拉·亚历山大（TashilaAlexander）。视频中，这个男孩带着面具试图两次接近妈妈，都没引起妈妈注意。当时，他妈妈正背对他，注视着前方，为另外一个孩子鼓掌，然后带着面具的泰伦冲上去，准备吓妈妈一个措手不及。没想到妈妈塔什拉反应迅速，以迅雷不及掩耳之势一拳把儿子打倒在地。事后，妈妈将这段视频发在脸书上，也向儿子道歉。她说:“我敢打赌，泰伦以后在试图吓唬妈妈之前会三思而后行。”</w:t>
        <w:br/>
        <w:t xml:space="preserve">    </w:t>
        <w:tab/>
        <w:t xml:space="preserve">    </w:t>
      </w:r>
    </w:p>
    <w:p>
      <w:r>
        <w:t>WXC4577</w:t>
        <w:br/>
      </w:r>
    </w:p>
    <w:p>
      <w:r>
        <w:br/>
        <w:t xml:space="preserve">    </w:t>
        <w:tab/>
        <w:t xml:space="preserve">    </w:t>
        <w:tab/>
        <w:t>27岁的贾斯汀（Justin Stumler）和38岁的杰瑞米（JeremyHunt）因服刑时间较长，被允许在劳改署的餐厅里工作。两人趁餐厅换班时，躲在两个垃圾桶里，并让另一个同伙将垃圾桶推到外面，实现越狱。据外媒报道称，除了囚犯同伙外，还有劳改署官员也参与了越狱行动，目前已有两名官员因此次越狱事件被解职。贾斯汀曾因毒品、管制武器、危险驾驶等罪名被捕，而杰瑞米则被指控盗窃和伪造罪。虽然有越狱前科，但他们在这个监狱里属于最低安全级别看守的囚犯。两人越狱后，在10月8日先后被警方逮捕。杰瑞米还偷了辆车试图逃跑，在上演了一场警匪追车大戏后，被重新逮捕归案。据悉，在追逐过程中还造成了5车连撞事故。</w:t>
        <w:br/>
        <w:t xml:space="preserve">    </w:t>
        <w:tab/>
        <w:t xml:space="preserve">    </w:t>
      </w:r>
    </w:p>
    <w:p>
      <w:r>
        <w:t>WXC4578</w:t>
        <w:br/>
      </w:r>
    </w:p>
    <w:p>
      <w:r>
        <w:br/>
        <w:t xml:space="preserve">    </w:t>
        <w:tab/>
        <w:t xml:space="preserve">    </w:t>
        <w:tab/>
        <w:t>最近，大学副教授瞿某饱受争议。有网友发布微博称：其对女学生讲黄色笑话、性骚扰并侵犯等。希望学校可以彻底清查此事是否属实，还学生一个公道。(image)发生了什么？据举报信上所述，华侨大学老师瞿某利用职务之便，多次骚扰并性侵女大学生。瞿某是华侨大学经济与金融学院副教授，毕业于武汉大学。受害女生大二暑假没有回家，碰巧遇见了瞿某，然后他让女生过去帮他干活，从此噩梦就开始了。(image)举报信中称，一开始，瞿某嬉皮笑脸，然后就开始跟受害女生说一下黄色笑话，给她念“某某女权主义的女人演讲女人的第一次，一定要给自己的丈夫”这种新闻，然后批判演讲者，认为这个年代不应该有这种思想。慢慢的言语骚扰转变成身体骚扰，由于夏天穿短裤，瞿某总会把手从裤腿伸进去摸女生屁股，女生躲避，他就呵斥不让躲。举报信中还说，一次父亲节，瞿某让女生陪同其去大润发吃牛肉面，中午一点多，地下车库几乎没有人，瞿某对女生实施了第一次性侵犯。随后多次约女生出来开房。女生由于人生阅历短浅，心态不好，害怕自己怀孕，怕自己不能成功毕业，而且瞿某在当地家大业大，所以一直不敢反抗。(image)最近，由于瞿某老婆（同为华侨大学老师）知道了此事，瞿某骗老婆说女生是小三，勾引他，夫妻两人将女生当小三，女生怒了，决定将此事告知大众，给自己找回公道，于是出现了网上的举报信。今年8月底，网络平台出现关于瞿某违反师德师风问题的情况反映，@华侨大学曾于8月29日凌晨发布消息称，该校已注意到网络平台上出现有关学校教师瞿某的师德师风问题信息，校方对此高度重视，立即展开调查工作。(image)最新动态11日凌晨，华侨大学官方微博@华侨大学公布了调查结果。(image)</w:t>
        <w:br/>
        <w:t xml:space="preserve">    </w:t>
        <w:tab/>
        <w:t xml:space="preserve">    </w:t>
      </w:r>
    </w:p>
    <w:p>
      <w:r>
        <w:t>WXC4579</w:t>
        <w:br/>
      </w:r>
    </w:p>
    <w:p>
      <w:r>
        <w:br/>
        <w:t xml:space="preserve">    </w:t>
        <w:tab/>
        <w:t xml:space="preserve">    </w:t>
        <w:tab/>
        <w:t>湖南省汝城县举债修建的爱莲广场，仅6棵银杏树就花了285万元，8根图腾石柱花了120万元。与广场相对的是县委县政府的办公大楼。图/《中国纪检监察报》汝城县地处湖南与广东、江西三省交界处，隐匿在山岭陡峻、烟雾缭绕的群山中。“图腾石、银杏古树、煤油灯、黄泥巴水……”。湖南省委巡视组的一则报告，戳破了这个小县城的“阔面子”。据《中国纪检监察报》8月5日的报道，湖南省汝城县这个国家级贫困县，大规模举债修建大批“形象工程”，花4800万元修广场，6株银杏树就花了285万元，8根图腾石柱花了120万元。与之相对的，则是对民生的罔顾。该县自来水管网年久失修，居民爆管停水、喝“黄泥巴水”是常态；该县卢阳镇还有两个村没有通电，25户67人仅靠山泉水发电和点煤油灯照明。《中国新闻周刊》调查发现，汝城县以土地开发为中心的发展模式，且“寅吃卯粮”，透支了土地市场，使得政府债务急剧恶化。大建汝城县所处的罗霄山片区，是全国11个集中连片特困地区之一。长期以来，汝城县以农业为主，工业产业基础薄弱。2012年3月，国家级贫困县调整名单出炉，汝城县被列为国家扶贫工作重点县。在扶贫力度空前的当下，“国贫县”这顶帽子含金量极大。它不仅意味着可以享受中央及地方各级财政拨付的扶贫补助资金，还可以享受很多的政策倾斜。汝城县委常委、宣传部长郭昕告诉《中国新闻周刊》，近几年，中央及地方各级财政拨付给汝城县的扶贫补助资金，每年都在20亿元左右。2013—2015年，该县上级补助收入分别为13.6亿、18.29亿、20.52亿，占该县综合财力比重分别为53.26%、55.55%和57.1%。2017年，汝城县上级补助收入为18.87亿元，占该县当年财力的60%，而其地方财政收入仅为4.07亿元，不及上级补助的四分之一。巨额的补助资金，让当地的可用财力颇为厚实。与此同时，GDP仍是上级政府考核地方官员的重要指标，而搞基础设施建设，成为汝城县实现GDP增长最速效的手段，于是很多重磅基建项目在这个贫困县遍地开花。2008年，汝城县启动行政中心南移建设工程。与此同时，汝城县新城建设也拉开帷幕。根据汝城县《2009-2030年城市总体规划》，该县新城定位于新行政中心，规划行政办公用地44.7公顷。随着新城的开发建设，相应的行政办公、住宅、交通、广场等配套设施工程尽皆上马。2009年，建筑面积21280平方米、总投资5000万的汝城县“四大家”机关办公楼及附属设施开工建设；2010年，占地11.5万平方米、总投资近5000万的爱莲广场开工建设；同年10月，位于爱莲广场旁的汝城法院新审判大楼开工，占地面积13341.11平方米，总投资3500万元。2012年，汝城启动三栋综合办公楼建设，其中1号综合办公大楼项目占地25亩，建筑形态以莲花为造型，共27层，总投资约8000万元，后因“政策原因”未能建成；2号大楼规划总用地25亩，共22层，总投资约7200万元；3号大楼规划用地面积25亩，共27层，总投资约9500万元。作为新城配套的汝城大道、神农路及环城西路等工程也陆续开工建设。2014年至2017年，汝城县将全县的发展重点聚焦于“全域旅游开发”，提出打造“一环一心五水十园”，构建“会呼吸的城市”，并在全县范围内遍地开花建旅游景点，试图给每个乡镇都确定一项旅游特色。总投资50多亿元的理学古镇、总投资30亿元的汝城特色小镇、总投资15亿元的热水国际温泉度假中心等一大批旅游产业项目，短期内扎堆开建。据湖南省委第四巡视组的通报，2008年以来，汝城县修建广场公园11个，市政道路项目26个，违规修建办公楼10栋，“几乎一半的钱都用在大搞城市开发和城市建设”。负债“以前汝城搞建设，别的县都开现场会来学。”郭昕回忆，前几年，汝城的基建是被上级作为典型推介的。这在一则报道中得到印证。据当地媒体报道，2009年4月，时任郴州市委书记戴道晋带队视察了汝城的新行政中心、爱莲广场等项目建设时，说“小县也可以大作为，穷县也可以快发展”。“我们的规划有些超前，政绩观有偏差，但城市面貌越落后，越没有人投资。”郭昕对《中国新闻周刊》表示，汝城重大基建项目都经过上级审批，主要以融资代建的模式建设，“没有动用一分钱的扶贫资金”。融资代建，指的是政府缺少启动或者建设资金时，由施工单位或者社会资本金提供支持，政府在规定的时间归还本金和利息。融资模式一般为项目公司直投、银行贷款和融资公司融资。汝城多采用后两种模式，“这导致了我们县负债的增加。”郭昕说。据汝城县财政局反馈的数据，目前汝城债务总额约为95亿。据此测算，汝城债务总额为汝城县2017年一般公共预算收入的12.9倍、地方财政收入的23倍，负债率为151%，综合债务率为336%，债务率高居湖南各县之首。根据《湖南省政府性债务管理实施细则》相关规定，湖南将综合债务率作为政府性债务的预警指标，对综合债务率超出150%的地区，给予红色警告。2018年1月29日，湖南省政府认定汝城县的政府债务余额为77.18亿元，并将汝城县政府性债务风险预警为红色警告地区，进行重点监控。2018年，汝城县政府需还本付息2.4975亿元，这给该县财政收支平衡带来很大的压力。基建投资的居高不下，使得汝城县经济性项目投入不足，工业增长乏力，民生投资亦长期不足。据相关数据显示，汝城县政府的固定资产投资，从2007年的15.7亿增长到了2017年的91.64亿，年均增长19.3%。近5年来，汝城的基建投资占固投的比重，一直维持在35.7%至54%的高位。与此相对的是，民生投资严重不足。2016年，汝城民生投资为6.1亿元，占固定资产投资总量的7.5%。同年，郴州市和湖南省民生投资占固定资产投资比重为8.2%和9.7%。到了2017年，汝城的民生投资大幅降至2.6亿元，占固定资产投资比重不足2.8%。而同年基建投资占固投的比重，则由前一年的35.7%升至50.3%。自2014年以后，汝城债务率急剧增长， 2015-2017年综合债务率分别为274%、285.74%、336%。卖地从公共收入的来源来看，汝城县政府非税收收入，主要来自土地出让收入。这些负债资金，主要依靠汝城县成立的各种融资平台通过抵押土地筹集。为了确保不发生系统性金融风险，力争3年内债务风险降到橙色预警一下，汝城县停建了项目20个、暂缓建设项目9个、调减投资规模项目48个，撤销项目2个，压减投资金额共21.15亿元。汝城县财政局副局长何动林告诉《中国新闻周刊》，汝城县制定了一个5年计划，希望在5年内将隐形债务化解50%，债务率降至150%以内。为此，汝城县将连续5年，每年出让价值4.5亿元的土地，其中70%用于填补债务；利用土地增减挂钩，用3年时间，每年将2000亩地推向市场，总计产生3亿－4亿元总收入，其中2亿用于还债；盘活国有资产资源，每年2个亿，累计5年，共10个亿；拆借资金收回，清收不良贷款，利用政策节支和财政结余，总共每年可获得1.7个亿用于还债。由于工业用地的出让价格远低于商住用地的出让价格，商住用地是当地土地出让的主要收入来源。据国信房地产信息网的数据，在2012年至2018年，汝城县共成交79宗商住用地。其中，汝城县政府在2013-2014年出让了72.9万平方米土地，占7年出让总面积的56.5%，土地出让收入占7年出让总收入的65.7%。这两年间的土地出让收入占汝城县一般公共预算收入的比重，分别达到了46.4%和53.5%，低价均价都超过了每平方米1100元。此后，汝城的土地出让价量齐跌，每年的土地成交量只有2013-2014年间的30%左右，土地出让价格只有2013-2014年的70%左右。进入2018年，汝城县政府试图大量出让土地，以偿还政府债务。截至2018年10月，汝城县政府共招拍挂22宗土地，成交7宗，其中商住用地6宗，总面积202291平米，出让总价1.3亿元，平均地价仅为650元。而与土地市场密切关联的房地产市场，却出现反常一幕。地价下降，而房价则不断攀升。《中国新闻周刊》走访了解到，当地的房价已经涨至每平方米5000多元，接近于郴州市区的房价。相关数据表明，汝城县的房地产开发投资额增长强劲，从2007年的0.44亿增长到了2017年的10.53亿，年均增长达37.4%。商品房销售额则从2007年的0.36亿，暴涨到2017年的11.17亿，年均增长41.0%。2013年后，汝城的房价开始暴涨，到2017年，汝城房价涨至4000多元每平方米，是当年商住用地价格的5倍。随着今年房价的继续上涨和商住用地价格的下跌，这一比值将继续扩大。由此导致的后果是，大量的土地掌握在开发商手中，政府对土地的议价能力下降，政府的土地出让收入下降，而居民的购房成本则不断上升。急于在短时间内缓解压力的汝城县，“寅吃卯粮”，进行“大甩卖”式的土地出让，使得当地土地市场进一步崩坏。整改巡视报告经媒体报道后，汝城深陷舆论漩涡。郭昕说，他在此期间的工作量涨了好几倍。这场巡视风暴过后，汝城县委原书记方南玲因涉嫌违反中央八项规定精神，并在政治生态、政府债务、脱贫攻坚等问题上负有责任，被免职。汝城县3名党政主要负责人、17名科级干部被查处。原任桂阳县长的黄四平前来“救火”，出任汝城县委书记。上任伊始，黄四平表示对巡视发现的问题“主动认领、照单全收”。汝城官场刮起一场“立行立改”的整改风暴。据汝城县委宣传部提供的资料显示，该县开展脱贫攻坚专项督查，共查出涉及贫困户收入、住房、基础设施建设、群众满意度等四类问题4091个，清退识别不准对象4553人，新纳入贫困人口667人。全面清理、节约配置办公用房，调整搬迁单位21个、700余人，清理出为民服务中心2号楼、3号楼建筑面积79449平方米，老城区商业繁华地带办公院落18处、房产27900余平方米。改造部分已建成的广场、游园以及合适的办公院落，对办公用房进行合理利用，用于化解城区“停车难”“出行难”“大班额”。今年全县将新增停车位820个。行政中心前广场、原检察院和原中医院院落改建成停车场，原水利局、进修学校办公楼分别转为思源学校、二完小和特殊教育学校用房。同时实施城乡供水一体化和安全饮水工程，解决17990户56132人安全饮水；实施城乡公交一体化项目，建成城乡公交线路23条，实现城乡公交全覆盖；实施农网改造49个村，涉及农户8052户26650人；实施农村公路项目491个814.476公里；实施危房改造14909户。扩建一水厂、新建二水厂、改造老城区管网、联网新老供水体系，年底将全面完成各项改扩建工程。</w:t>
        <w:br/>
        <w:t xml:space="preserve">    </w:t>
        <w:tab/>
        <w:t xml:space="preserve">    </w:t>
      </w:r>
    </w:p>
    <w:p>
      <w:r>
        <w:t>WXC4580</w:t>
        <w:br/>
      </w:r>
    </w:p>
    <w:p>
      <w:r>
        <w:br/>
        <w:t xml:space="preserve">    </w:t>
        <w:tab/>
        <w:t xml:space="preserve">    </w:t>
        <w:tab/>
        <w:t>10月12日报道，当地时间10月11日，哈萨克斯坦拜科努尔，俄罗斯“联盟MS-10”飞船升空后发生故障，两名宇航员在启动紧急逃生系统后，返回陆地降落在哈萨克斯坦境内。今日俄罗斯（RT）网站报道，目前，两名逃生宇航员已经顺利出仓，而且均没有受伤，感觉良好。“（飞船）成员已经降落。每个人都活着，”俄罗斯航天集团总裁罗戈津(DmitryRogozin)在他的推特上说。美国宇航局（NASA）11日确认，飞船已经成功降落，并表示两名宇航员“状况良好并保持联系”。“联盟MS-10”号搭载了国际空间站-57/58期考察组成员俄宇航员阿列克谢∙奥夫奇宁和美国宇航员尼克·黑格。他们原计划于11日搭乘“联盟MS-10”号飞船前往国际空间站。消息称，这是奥夫奇宁第二次太空飞行，黑格则是首次前往国际空间站。此前有消息人士向卫星社表示，在第一阶段分离后，“联盟号”在第二阶段的运作中出现故障，发射失败。在晚些时候的报道中，另一名消息人士说，“联盟号”第一阶段四个组件中的一个组件没有在规定时间内分离出去，这可能是导致联盟号发生事故的原因。消息人士补充说，上一次类似“联盟”号事故的情况发生于1983年。1983年9月27日苏联发射联盟T10A载人飞船时，运载火箭在发射台上爆炸。爆炸前，航天员季托夫和斯特列卡洛夫借助逃逸救生系统死里逃生。</w:t>
        <w:br/>
        <w:t xml:space="preserve">    </w:t>
        <w:tab/>
        <w:t xml:space="preserve">    </w:t>
      </w:r>
    </w:p>
    <w:p>
      <w:r>
        <w:t>WXC4581</w:t>
        <w:br/>
      </w:r>
    </w:p>
    <w:p>
      <w:r>
        <w:br/>
        <w:t xml:space="preserve">    </w:t>
        <w:tab/>
        <w:t xml:space="preserve">    </w:t>
        <w:tab/>
        <w:t>美国财政部似乎无意追随总统特朗普令中美贸易摩擦进一步升温。在下周或将公布的汇率报告中，美国财政部不打算为中国贴上汇率操纵国的标签。美国彭博社12日据两位知情者的消息透露，美国财政部工作人员已向财长姆努钦进行了汇报，称中国并没有操纵人民币汇率。彭博社在报道中指出，特朗普曾在公开和私下场合都向姆努钦进行施压，要求在汇率报告中把中国列为汇率操纵国。但是，财政部官员却找不到证据将中国列为汇率操纵国。美国财政部一年两次针对主要贸易伙伴国发布汇率报告，在姆努钦上任之后的三次汇率报告中，都未将中国列为汇率操纵国。目前，美国正遵循2015年《贸易促进和贸易执行法》制定的标准，一个国家必须满足三个条件才能被判定为货币操纵国：对美国的贸易顺差至少为200亿美元，经常账户盈余超过GDP的3%，并一再干预外汇市场。而目前，中国仅符合一个标准，即去年美国对华贸易逆差达到3750亿美元。但根据彭博社援引知情者透露的信息，由于中国对美国的贸易顺差很大，中国将继续留在汇率操纵观察名单上。且美国财政部已拟就汇率报告草案，将再度批评中国未能纠正贸易不平衡做法，而且还要指出中国之外的其他国家正在剥夺美国的竞争优势。11日，姆努钦在接受采访时拒绝评论这份下周将出台的汇率报告，但他表示，他正在关切着人民币汇率贬值的情况，并希望它不会被当作竞争性贬值之用。彭博社也认为，若美财长接受中国并无操纵人民币汇率的结论，将可避免中美贸易冲突进一步升级，也可以扫除新兴市场的担忧。国际货币基金组织总裁拉加德近日曾表示，给中国贴上汇率操纵国的标签将导致货币战争，有害全球经济。拉加德认为，美元的强势是人民币走软的主要原因。美国总统特朗普在2016年竞选总统阶段，就曾扬言若当选就将中国列为汇率操纵国，还将实施高达45%的惩罚性关税。根据彭博社的报道，特朗普虽一直在施压美财政部，但后者在前三次报告中皆认为中国未达到操纵汇率的标准。12日，人民币对美元汇率已从稍早前的6.93大幅回落至6.9附近，贬值势头趋于平稳。对于中国是否操纵汇率，今年4月份，中国人民银行行长易纲曾明确表示，中国货币政策重点是关注国内的宏观经济形势，服务于实体经济。中国的汇率机制由供需决定，是一个市场决定的机制，不会以人民币贬值来应对贸易争端。货币专家、太古智库研究员张超日前接受《环球时报》记者采访时分析说，人民币今年的走势与其他非美货币的走势是一致的，完全是市场导致。特朗普一再施压人民币其深层次原因是为11月份中期选举为什么美国逆差节节升高找到一个借口，因此，特朗普欲列中国为汇率操纵国为无稽之谈。他认为，特朗普虽然一再施压，但基于美国相关法规，美财政部不会贸然将中国列为汇率操纵国。他指出，美国巨大的贸易逆差并不源于汇率问题，而是在于美国的经济结构，抓住汇率不放是本末倒置之举。</w:t>
        <w:br/>
        <w:t xml:space="preserve">    </w:t>
        <w:tab/>
        <w:t xml:space="preserve">    </w:t>
      </w:r>
    </w:p>
    <w:p>
      <w:r>
        <w:t>WXC4582</w:t>
        <w:br/>
      </w:r>
    </w:p>
    <w:p>
      <w:r>
        <w:br/>
        <w:t xml:space="preserve">    </w:t>
        <w:tab/>
        <w:t xml:space="preserve">    </w:t>
        <w:tab/>
        <w:br/>
        <w:t xml:space="preserve">    </w:t>
        <w:tab/>
        <w:t xml:space="preserve">    </w:t>
      </w:r>
    </w:p>
    <w:p>
      <w:r>
        <w:t>WXC4583</w:t>
        <w:br/>
      </w:r>
    </w:p>
    <w:p>
      <w:r>
        <w:br/>
        <w:t xml:space="preserve">    </w:t>
        <w:tab/>
        <w:t xml:space="preserve">    </w:t>
        <w:tab/>
        <w:t>北京时间10月12日，一场友谊赛引人关注，中央海岸水手4-0横扫麦克亚瑟西南联队，此役，博尔特大爆发，他上演了梅开二度的好戏，这是他进入职业足坛的第一球和第二球。(image)(image)博尔特一直有成为职业球员的梦想，作为田径史上最伟大运动员，退役之后，博尔特就开始了足球训练，尽管他已经32岁，但他仍渴望踢上职业联赛。目前，博尔特在中央海岸水手试训，他能否尽快进球，对他留队至关重要。(image)今天的热身赛，博尔特终于爆发了，第一球，博尔特接到队友传球，他把球带到禁区，随后在对手后卫的防守下闪开角度，一脚低射破门，时间是第55分钟。进球之后，博尔特做出了标志性的庆祝动作。(image)第69分钟，博尔特梅开二度，对手门将和后卫出现失误，博尔特在门前轻松捡漏破门，打进如此简单的进球，博尔特都有些不好意思。赛前，博尔特表示，这是一场很重要的比赛，将决定他是否能成为一名职业球员。如今，博尔特大放异彩，这为他成为职业球员注入强烈信心。(image)今年2月，博尔特与马姆罗迪日落签约，随后在3月，他去到德甲多特蒙德试训，今年8月，博尔特来到了澳超中央海岸水手。今天，他打进了自己职业生涯的第一球和第二球。</w:t>
        <w:br/>
        <w:t xml:space="preserve">    </w:t>
        <w:tab/>
        <w:t xml:space="preserve">    </w:t>
      </w:r>
    </w:p>
    <w:p>
      <w:r>
        <w:t>WXC4584</w:t>
        <w:br/>
      </w:r>
    </w:p>
    <w:p>
      <w:r>
        <w:br/>
        <w:t xml:space="preserve">    </w:t>
        <w:tab/>
        <w:t xml:space="preserve">    </w:t>
        <w:tab/>
        <w:t>其实周立波事件从现在看来已经是水落石出了，而现在剩下的就是唐爽和周立波莫虎，某军之间的私人战争了，就毒与枪的结果其实大家也是看在眼里。简单一点来讲，事件的前一部分结果王志安已经做了一个总结。但关于周立波事件，王志安再次放新料，暗示硬盘里还有货没发出来。(image)(image)王志安发文首先就是肯定了自己对于周立波事件的一些相关当事人都进行了采访，但是出于职业要求，他声称不能也不会评价他们的行为。不过有一点他是可以声明的，那就是支持正义，而且是还期待着他们之间的下一次合作，并且是密切的关注着此事的进展。(image)对此王局还声称网上一般的言论，各位就不要请我表态了。可有意思的是在他自己的发文下面，王局却是从私人的情意上暗示着自己还是有新料，而且借口是人手不够，办公环境不行，硬盘才反复被淹。了解王局的就知道他这分明就是在说自己手上还有最后的一张王牌。(image)而且从前面他的美国之行来看，王局其实也采访了莫虎和唐爽的律师，但他却是并没有把资料给放出来。显然他在这一点上是做了一个局，而且是最后的一个局，为什么王局不放出来，相信他也是有一个可以说得过去的理由。与唐爽一样把王牌放到最后，完全是可以理解的。(image)(image)从现在的情况来看周立波只能在网上用比较激烈而又难听的词语来表达自己对唐爽的不满，一会是说他是白眼狼，一会说他是农夫与蛇。除此之外他再无其他可说的。看得出周立波已经是处于被动的地步，而且网友们也分明看出来了，并且有意思的是周立波前面对网友们的留言都精选了，但现在干脆也不精选了，现在我们来看看网友们对他的真实心声是怎么样的。(image)网友留言：支持周立波老师，特别喜欢你演的电影，期待你重新回到舞台！波波每次拿着火柴挑衅，都被人举着火把追打！当然也有网友是站在唐爽的这一边来说话的：就活该给你顶罪吗，那可是枪和毒啊，毒啊！感觉波波是给伤透了心，已经气到无以复加了！就知道哔哔哔，去验血验尿就什么都清楚啦！(image)戏该如何演下去，又该如何来结束，周立波和胡洁是否还有新的料可以发出来。现在说结果其实为时过早，毕竟周立波和唐爽都有越战越勇的意思。至于结果如何，我们就拭目以待吧。</w:t>
        <w:br/>
        <w:t xml:space="preserve">    </w:t>
        <w:tab/>
        <w:t xml:space="preserve">    </w:t>
      </w:r>
    </w:p>
    <w:p>
      <w:r>
        <w:t>WXC4585</w:t>
        <w:br/>
      </w:r>
    </w:p>
    <w:p>
      <w:r>
        <w:br/>
        <w:t xml:space="preserve">    </w:t>
        <w:tab/>
        <w:t xml:space="preserve">    </w:t>
        <w:tab/>
        <w:t>据英国《每日邮报》10月11日报道，在日前举行的澳大利亚布里斯班河畔烟花节上，军方的一架C-17大型运输机在进行飞行表演时，从城市的楼宇间穿行而过，令众多在大楼里办公的职员立刻联想到美国遭受的9·11恐怖袭击画面。一名目击者拍摄的视频显示，这架大型运输机轰鸣着在大楼的半中间飞行，直到接近前方一幢大楼的最近距离时，飞机才向上拉升，躲开高楼飞走。视频上传到网上后引起众多网友的声讨。他们指责澳大利亚军方是在玩儿“不必要的愚蠢和危险”。一名网友写道，"只需要一个小小的错误，那些大楼和里面的人就都完蛋了。"也有网友站在澳大利亚军方一边，认为这样的大胆表演事先都做了详细的计划，不会是即兴表演。一位网友称，除非两名飞行员同时发生心脏病或者飞机出现严重故障，否则没有人会有危险。每年的9月，布里斯班都要举行河畔烟花表演，以庆祝为期三周的昆士兰文化艺术节落幕。除了烟花表演，还要举行长达一天的音乐会以及杂技和澳大利亚空军飞行表演。</w:t>
        <w:br/>
        <w:t xml:space="preserve">    </w:t>
        <w:tab/>
        <w:t xml:space="preserve">    </w:t>
      </w:r>
    </w:p>
    <w:p>
      <w:r>
        <w:t>WXC4586</w:t>
        <w:br/>
      </w:r>
    </w:p>
    <w:p>
      <w:r>
        <w:br/>
        <w:t xml:space="preserve">    </w:t>
        <w:tab/>
        <w:t xml:space="preserve">    </w:t>
        <w:tab/>
        <w:t>总部位于纽约的国际组织人权观察说，目前正在中国“接受调查”的前国际刑警主席孟宏伟可能受到“留置”处分。这意味着他将被断绝外部联系，不能会见律师或家属，期间最长为六个月。人权观察中国部主任索菲·理查森周四在华盛顿邮报上发表评论，说中国强行关押前国际刑警组织主席孟宏伟的行为明确显示了习近平对法律的深深蔑视。明镜新闻引述分析指习近平家族海外资产曝光，或与孟宏伟知情有关。据美国之音报道，中国公安部副部长，前国际刑警组织主席孟宏伟出事，国际人权组织为他呼吁正当权利。总部位于纽约的国际组织人权观察说，目前正在中国“接受调查”的前国际刑警主席孟宏伟可能受到“留置”处分。这意味着他将被断绝外部联系，不能会见律师或家属，期间最长为六个月。中国当局在上周末发出简短信息说，孟宏伟涉嫌收受贿赂而接受调查，但并没有透露他所在的地点。人权观察中国部主任索菲·理查森周四在华盛顿邮报上发表评论，说中国强行关押前国际刑警组织主席孟宏伟的行为明确显示了习近平对法律的深深蔑视。该报道说，外界对于孟宏伟可能受到的留置处分了解有限。这个制度的前身是双规，而其名称以及执行机关国家监察委都在今年3月刚刚成立。国家监察委整合了原本授权其他机关的反贪权力，有权调查所有行使公权力的人员。留置制度给双规披上了合法的外衣，当局表示将提供审问录音录像、24小时内通知家属等多项改革。不过，由于仍然被剥夺了与外界会面以及会见律师的权利，被留置人员仍然面临可怕的单独紧闭与酷刑。理查森在评论中说：“接受公正审判对于中国平常的犯罪嫌疑人都是难以想象的。在像孟宏伟这样的高调政治案中，没有权利可言。没有任何真正的机会抗议遭到监禁，或是在公正的法庭之前为自己辩护。在被逼供之前，孟宏伟将被继续关押，之后受到简短审判，然后就是残酷的牢狱之灾”。报道引述纽约时报也在周三发表社论说，不管最后孟宏伟的罪名是什么，这可能都不是他被关押的真正原因。国际刑警组织主席、中国公安部副部长孟宏伟，10月5日回中国后遭到调查逮捕，中国表示孟宏伟可能涉贪，引发国际社会关注。据日媒《每日新闻》10月11日报道，孟宏伟于2004年至2014年间担任公安部副部长，由前中共政治局前常委周永康一手提拔。周永康于2014年遭开除党籍并被逮捕，接着他的多名心腹也相继落马。不过，孟宏伟由于在2016年当上ICPO主席，外界认为应可躲过一劫，想不到中国政府会不顾国际眼光立即展开逮捕行动。报道指出，孟宏伟作为公安部副部长，可能握有中国政府重要人物的违法证据，并将文件存放在海外，这可以说是周永康过去权力的根源，这也解释为何中国政府会如此急着逮捕孟宏伟。过去中国中常委为了掌握公安部门而下了不少功夫，2017年10月中共十九大召开时，赵克志担任中国国务委员兼公安部部长，之后习近平也多次将副部长的官位交给过去于福建省与浙江省任职时的部下。在赵克志上任后，表示要"打周永康遗毒"，10月8日也于干部会议上再次强调。外界认为，这是为了彻底贯彻反腐败斗争并扩大肃清。据香港《明报》10月11日消息，孟宏伟是“裸官”，涉嫌受贿长达十余年，部分受贿行为与他在法国的妻子也有关联，仕途早埋隐患。消息称，孟宏伟涉嫌受贿长达十余年，其妻等家人亦是行贿目标，孟宏伟虽知情但未制止。孟宏伟依规已届退休之龄，为此他在中共十九大后曾为仕途奔波，这次他亦是被以职位安排及会议为由召回国内。据悉，孟宏伟妻子Grace Meng近日先后接受美联社（AP）、美国有线电视新闻网（CNN）等媒体的专访。GraceMeng称，孟宏伟失踪后，她接到陌生男子的威胁电话。该男子说，他们有“两组人马”已经过来，目标就是她。Grace Meng指出，北京当局调查孟宏伟只是借口。她认为她丈夫被当局拘押是因为政治原因。Grace Meng10月10日否认丈夫受贿，并称愿公开银行帐户。在大陆，“裸官”是指家人都定居海外的官员。</w:t>
        <w:br/>
        <w:t xml:space="preserve">    </w:t>
        <w:tab/>
        <w:t xml:space="preserve">    </w:t>
      </w:r>
    </w:p>
    <w:p>
      <w:r>
        <w:t>WXC4587</w:t>
        <w:br/>
      </w:r>
    </w:p>
    <w:p>
      <w:r>
        <w:br/>
        <w:t xml:space="preserve">    </w:t>
        <w:tab/>
        <w:t xml:space="preserve">    </w:t>
        <w:tab/>
        <w:t>美国股市突然大跌之后，白宫突然被曝要安排习特会，解决贸易争端。美媒曝出了双方可能出席谈判的具体人选。综合媒体10月12日报道称，在美国股市大跌且中美贸易纷争加剧之际，根据中美两国官员的消息，白宫决定推进在11月的一个多国峰会上安排美国总统特朗普（DonaldTrump）与中国国家主席习近平会晤的计划，看看这两位领导人是否能找到走出当前困局的方法。据《华尔街日报》12日报道称，美国方面力促此次会面的是财长努钦（Steven Mnuchin）和国家经济委员会（NationalEconomic Council）主任库德洛（LarryKudlow）。两人均担心市场对贸易争端的反应，数月来一直在推动美中展开谈判，但基本未取得成功。在此期间，美国对价值2,500亿美元的中国进口商品加征关税，这差不多是中国运至美国商品的约一半。文章还报道称，此次G20峰会相关策划由美国国家经济委员会和美国财政部负责，而不是政府中的对华强硬派，后者的代表人物是美国贸易代表罗伯特•莱特希泽（RobertLighthizer）。特朗普在关税问题上与莱特希泽站在一边，即便关税措施破坏了与中国的谈判。政府和行业官员们称，特朗普已专门安排一个团队来策划他与习近平的会面。参与此次峰会策划的包括美国前总统尼克松（RichardNixon）的外孙Christopher NixonCox。1972年，尼克松访华最终推动了美中两国建立外交关系。Cox是一名商业顾问，经常出差到中国，预计他将担任中国事务方面的高级职务，但目前尚未通过白宫的审批程序。中方的策划团队包括习近平的经济特使刘鹤。中美双方谈判代表8月份曾寻求制定会谈计划，为双方领导人的峰会铺路，但最近两国的对峙局面令人怀疑双方领导人的峰会是否会像原先设想的那样继续推进。在白宫宣布对额外2,000亿美元中国进口商品加征关税且中国采取报复措施对600亿美元美国商品征收关税之后，中国领导层上月底取消了与美国的贸易谈判。文章援引一名熟悉谈判情况的美国知情人士的话透露，计划是安排特朗普与习近平举行一次会晤，赢得一场小胜利，然后就宣布整个贸易战结束。这名知情人士对谈判持怀疑态度。</w:t>
        <w:br/>
        <w:t xml:space="preserve">    </w:t>
        <w:tab/>
        <w:t xml:space="preserve">    </w:t>
      </w:r>
    </w:p>
    <w:p>
      <w:r>
        <w:t>WXC4588</w:t>
        <w:br/>
      </w:r>
    </w:p>
    <w:p>
      <w:r>
        <w:t>事儿，越来越大了……(image)崔永元继续“开火”，曝光冯小刚导演在美国洛杉矶好莱坞山上的两套豪宅，总价值900万美元左右（约合人民币5780万元）。2万多个转发，近5万个评论很快挤满了他的微博，有网友质疑他这些钱是如何通过合法渠道转到美国的，也有网友表示这不过是他北京家里墙上所挂两幅照片的钱，无足挂齿。(image)崔永元在微博上说：冯导在洛杉矶用美元拿下的两套房子，价格呵呵。一套别墅一套公寓，看来当面一套 背后一套是挣钱的诀窍。据腾讯《一线》报道，冯小刚的两套房子，一套位于好莱坞山上的豪华公寓，2014年7月7日购买，购入价为500万美元（约合人民币3200万元）；另一套为大型的高层公寓，相当于中国的高档洋房，拥有3个卧室、4个卫生间，居住面积约为300平米，2013年10月以220万美元（约合人民币1400万元）购入，所有人为冯小刚与徐帆共同拥有，该公寓与丽思卡尔顿酒店毗邻，属于同一建筑。(image)下面来看一下冯小刚在好莱坞山上豪宅的图片(image)(image)(image)(image)(image)(image)(image)(image)(image)(image)(image)(image)(image)(image)这点钱其实对于冯小刚来说不算什么事，崔永元此前报料，冯小刚家里悬挂的一副素描画，就价值2072万元人民币，所以这两套房子的总价值，也不过是两幅素描画的价格。(image)至于他在北京的豪宅，其价值盛传在15亿元人民币左右（约2.34亿美金），这个价格比《福布斯》杂志在今年5月公布美国最贵的豪宅——比华利山大屋的价值还高。《福布斯》杂志公布的比华利山的大屋的价值是1.65亿美元（约合11.5亿元人民币），于1926年建成，影帝马龙·白兰度的经典电影《教父》也曾在这里取景。大屋由6座建筑物组成，共29个睡房、3个泳池和一间戏院。合法汇款要80年据腾讯《一线》报道，按照2套房产当时购入的市价，约为800万美元（约合人民币5130万元），如果按照国家规定的每人每年5万美元的合法汇款额的话，需要他们夫妻二人汇80年。那么，他们到底是通过什么方式，将800万美元在短时间内汇到美国的呢？(image)网友“狞次次”评论：只要是正规收入的，我们无话可说，但是如果涉及违法违规，甚至涉嫌洗黑钱，我们政府部门应当及时回应大众关切，给大众一个交代，不仅仅是范冰冰大小合同问题，冯小刚一样涉及发展合同，不能让我们发现一个你们打一个，希望能建立完善的全天候的监控体制，让商业腐败无处遁形！</w:t>
      </w:r>
    </w:p>
    <w:p>
      <w:r>
        <w:t>WXC4589</w:t>
        <w:br/>
      </w:r>
    </w:p>
    <w:p>
      <w:r>
        <w:t>前国际刑警组织主席孟宏伟回中国后涉嫌违法受查，瑞士"新苏黎世报"以"没有人在北京长手臂前是安全"为题，认为中国不计国际形象调查，显示中共领导阶层已备感威胁.</w:t>
      </w:r>
    </w:p>
    <w:p>
      <w:r>
        <w:t>WXC4590</w:t>
        <w:br/>
      </w:r>
    </w:p>
    <w:p>
      <w:r>
        <w:br/>
        <w:t xml:space="preserve">    </w:t>
        <w:tab/>
        <w:t xml:space="preserve">    </w:t>
        <w:tab/>
        <w:t>美国之音星期四（10月11日）独家获得一段据信从新疆一再教育营地流传出的视频。视频看来是用手机偷偷拍摄，地点在一处用金属围栏包围的高层建筑内部。透过镜头，可以看到对面的建筑和远山。虽然只有短短4秒，但是视频提供者、总部设在慕尼黑的“世界维吾尔代表大会”发言人迪里夏提说，这是“目前唯一获得的从再教集中营内偷拍的”视频。他告诉美国之音，这是新疆阿图什的一处再教育营地。加拿大英属哥伦比亚大学法学院中国留学生章闻韶（ShawnZhang）通过谷歌卫星追踪、分析新疆境内疑似关押维吾尔人的再教育营地。他把自己的发现不断发布在网上，迄今共58处。美国之音记者经过比对发现，最新流传出的这段视频与章闻韶（ShawnZhang）在网上标注的第23号卫星图——北纬39度38分，东经75度59分的阿图什职业技能教育培训服务中心附近的景观吻合。根据章闻韶的说法，这是一处典型的营地。营地内的建筑用铁丝网包围。2013年，这里最初被设计为工业园区居民的公寓住房，但在2017年被改建为再教育营。三至四米的水泥高墙取代了原先的金属围栏。章闻韶通过卫星图发现，新疆一些地方的再教育营还在不断扩建。 西方媒体说，中国正在新疆建设“自毛时代以来规模最大的一些拘禁营”。还有报道称，新疆当局自9月底起，开始将大批被拘者通过火车转移到内地。有目击者称，新疆各地不断有大巴车驶向乌鲁木齐，车窗上挂着黑色窗帘，车内装满了人。数千人被从伊犁火车站送上列车。据信有大约30万人被转移到甘肃和东北等地。“世界维吾尔代表大会”的迪里夏提说，当地反馈的信息显示，中国正在将已经曝光的再教集中营的维吾尔人和哈萨克人陆续转移，试图以此掩盖大批少数民族被强制关押的现状。这个星期，中国官方试图通过修改法律将“教育转化营”合法化。星期二（10月9日），新疆人大常委会公布修改后的《新疆维吾尔自治区去极端化条例》，允许县级以上政府设立“职业培训中心”，对受极端主义影响人员进行“教育转化”。</w:t>
        <w:br/>
        <w:t xml:space="preserve">    </w:t>
        <w:tab/>
        <w:t xml:space="preserve">    </w:t>
      </w:r>
    </w:p>
    <w:p>
      <w:r>
        <w:t>WXC4591</w:t>
        <w:br/>
      </w:r>
    </w:p>
    <w:p>
      <w:r>
        <w:br/>
        <w:t xml:space="preserve">    </w:t>
        <w:tab/>
        <w:t xml:space="preserve">    </w:t>
        <w:tab/>
        <w:t>当地时间2018年10月12日，英国女王伊丽莎白二世的孙女尤金妮公主与酒商杰克·布鲁克班克的婚礼将在温莎城堡举行。尤金妮公主是英国女王伊丽莎白二世和菲利普亲王的第六个孙辈，也就是英国王位的第九顺位继承人。王室婚礼举办的热热闹闹，但是街头的流浪者却倒了霉。据悉在尤金妮公主婚礼期间，出于对城市精神文明建设的需要和保障王室婚礼的正常进行，英国警察勒令街头流浪者带着自己的家当消失。堆积在街头的流浪者家当，英国警方出动了众多警力对街道上的流浪者进行劝诫，婚礼期间的温莎城堡内外街道将保持干净、卫生、文明、和谐。街头流浪者们却有苦难言，王室婚礼不要添堵，但是也不要给流浪者们添堵啊……此次婚礼期间的安保还是相当有规格，连街头的井盖也被贴上封条，相信此番操作任何蛛丝马迹的变化也不会逃过英国警察叔叔的法眼。</w:t>
        <w:br/>
        <w:t xml:space="preserve">    </w:t>
        <w:tab/>
        <w:t xml:space="preserve">    </w:t>
      </w:r>
    </w:p>
    <w:p>
      <w:r>
        <w:t>WXC4592</w:t>
        <w:br/>
      </w:r>
    </w:p>
    <w:p>
      <w:r>
        <w:br/>
        <w:t xml:space="preserve">    </w:t>
        <w:tab/>
        <w:t xml:space="preserve">    </w:t>
        <w:tab/>
        <w:t>范冰冰偷逃税事件尘埃落定，她需要补交税款及罚款等共计8.84亿元，所幸的是她不用面临刑罚。处罚结果公开后，范冰冰第一时间发布致歉信。信中，范冰冰称过去的一段时间她受到了从未有过的痛苦煎熬，并会尽全力筹措资金补缴税款和罚款。两日后，男友李晨发声支持：“甭管多难，咱们一起渡过去。”“一如既往，甘苦与共”，虽然很多网友对于李晨的态度有非议，但在这非常时刻，他力挺范冰冰的行为也算是很爷们儿了。范冰冰接受调查期间，她到底在哪儿？做了什么？坊间一直有各种传闻，但截止目前，没有一条是坐实的。接受调查之后，范冰冰仍是媒体和网友的焦点。据悉，范冰冰获得自由后一直闭门不出，前几天po文表达了对粉丝的思念。范冰冰连续发声，但本尊从未现身。她现在怎么样了？10月10日，台媒爆料称，范冰冰身体出现严重状况，瘦了很多，为了调养身体，秘密求诊台湾名医。范冰冰出道后一路顺风顺水，这几个月却要接受各种调查和问话，对可能面临牢狱之灾的恐惧，心理上的苦痛挣扎，可想而知她的日子一定是不好过的。范冰冰以前是微胖女神，不过在以瘦为美的时代，她也挤入减肥大军，虽然瘦身成功，但因为减肥导致身体发出健康信号，范冰冰接受调查前几个月拍摄的一段视频显示，她已经瘦到两颊凹陷，非常憔悴，没有了往昔的光彩。从去年开始，经纪人通过朋友牵线，找到台湾江姓知名中医，多次帮范冰冰调理身体。范冰冰这次回家后，家人快速把江医生接到家里，为范冰冰秘密治疗。有媒体致电该医生所在医院，院方透露称江医生将于11月份返回台湾，但具体情况不便透露。屋漏偏逢连夜雨，虽然获得自由，身体却又出状况。台媒分析说，或许身体恢复之后，范冰冰会选择快速闪婚，同时着手“造人计划”，一喜破三灾。</w:t>
        <w:br/>
        <w:t xml:space="preserve">    </w:t>
        <w:tab/>
        <w:t xml:space="preserve">    </w:t>
      </w:r>
    </w:p>
    <w:p>
      <w:r>
        <w:t>WXC4593</w:t>
        <w:br/>
      </w:r>
    </w:p>
    <w:p>
      <w:r>
        <w:br/>
        <w:t xml:space="preserve">    </w:t>
        <w:tab/>
        <w:t xml:space="preserve">    </w:t>
        <w:tab/>
        <w:t>腾讯财经深度报道栏目《棱镜》今日（12日）爆出国际刑警组织（ICPO）前主席、中国公安部前副部长孟宏伟妻子的背景，指孟妻以"小三"身份上位，"吃空饷"日均挥金过万人民币，年赚至少500万元人民币（下同，约567万港元）。报道指孟妻于法国里昂接受美国媒体访问，以"祖国和人民"的名义公开发声，意图挽救其夫于危澜，而她以英文名GraceMeng向外发出诉求，令人误会随夫姓孟，其实根据其前同事M小姐透露，孟妻真名叫"高歌"，认识孟宏伟前，曾有过一段婚姻。报道又形容高歌"在一个诡异的网球局"里认识孟宏伟，二人当晚就开房"滚床单"，确立了不伦关系，背着家庭偷偷同居。当时已婚的孟宏伟与高歌，分别与配偶提出离婚，于2005年正式领证再婚，高歌也辞去工作，专心相夫。前同事M小姐又透露，高歌攀上枝头后过着贵妇生活，但大家对高的人品心知肚明，心知孟宏伟虽抱得美人归，但下场肯定好不了。根据网上公开资料显示，孟宏伟于1972年已加入官场，高歌才出生，两人相差隔了整整一代。为了弥补"老夫少妻"的尴尬，孟宏伟尽量在物质上满足妻子，借用其公安部副部长的背景权势，或明或暗的为妻子"牟取福利"。近10年，高歌陆续担任内地、香港乃至海外多间企业的董事、高管职务，领取十分丰厚的"薪水"，不过她从不现身，属于典型的"吃空饷"。据消息人士称，高歌2016年10月在北京一间银行当董事，年薪已达42万元人民币（约47万港元），而这也是高的几十个兼职之一，她以同样手段在香港超威公司每年领取40万元（约45万港元）"挂名费"，保守估计每年赚取不低过500万元。</w:t>
        <w:br/>
        <w:t xml:space="preserve">    </w:t>
        <w:tab/>
        <w:t xml:space="preserve">    </w:t>
      </w:r>
    </w:p>
    <w:p>
      <w:r>
        <w:t>WXC4594</w:t>
        <w:br/>
      </w:r>
    </w:p>
    <w:p>
      <w:r>
        <w:br/>
        <w:t xml:space="preserve">    </w:t>
        <w:tab/>
        <w:t xml:space="preserve">    </w:t>
        <w:tab/>
        <w:t>0月9日，由亚洲协会主办的2018 Asia Game ChangerAwards“亚洲创变者”颁奖典礼在纽约举行，这个奖项此前的华人获奖者包括马云、贝聿铭、张艺谋等。王石携田朴珺一同出席，两人举手投足亲密无间。王石在获奖感言中表示，“Thank my wifeMeme（谢谢我的老婆田朴珺）”。Meme是田朴珺英文名。(image)(image)10月12号，据悉有网友在美国纽约的一家珠宝店碰见了王石，还有他的女朋友田朴珺，女方还挑选了几个戒指，现场试戴了几下。(image)2012年10月王石被爆与王江惠离婚，一年后网友偶遇王石和田朴珺一起乘坐飞机，恋情当天被公开。如今王石亲自赔田朴珺挑选戒指，再加上10月9日在颁奖典礼上当众称呼田朴珺“老婆”，二人可能就要结婚了，或者策划计划结婚程序。7月29日，在钛媒体2018科技生活节上，田朴珺谈到王石时说：“他（王石）在我看来更像是一个学者，其实我们在一起从来不谈生意，这个你知道的我们在一起从不谈生意，怎么赚钱怎么买这块地这种东西从没听他说过。”田朴珺说：“他喜欢聊几个话题，基本上聊这几个话题他可以聊三天三夜，然后就千万别打开这个适匣子，一个是聊到关于明治维新时期的兰学等等，就是跟日本相关的一个话题，还有一个话题是聊到宗教，关于犹大教、基督教、西方以色列的创建等等，聊到这个话题时他会止不住了，还有一个话题就是聊到植物的时候，基本上聊到这三个话题他就没完没了，所以有时候你跟他在一起能学到很多东西，我觉得这是很幸运的地方。”(image)同样是在7月29日的在媒体2018科技生活节上，田朴珺谈到“什么事情是钱解决不了的”时候说：“我觉得最重要的就是爱情，如果只是靠金钱来衡量的物物交换的话，那就不是爱情，所以我觉得之所以找他（王石），也是因为那是用钱买不来的，我觉得颜值是我看重的第一要素，因为我真的是个颜控，所以如果他长得帅可以弥补，不光是对他（王石）。”(image)今年5月田朴珺接受野马财经采访，对于“如何平衡事业和家庭的关系？”的提问，田朴珺表示，“我做得非常差，我觉得我很幸运遇见一个很包容我的人，但是说实话我真的不是典型的贤妻良母，太多的时间真的是花在了工作上。但是最重要的就是我们每天都会通电话，大家都会电话去沟通心情好不好，就像一个流水账一样，把今天做了哪些事情分享一下，虽然不能时时在一起，但是你们所做的事情其实都是同步的，这点就很重要。”2016年6月26日，“宝能系”要罢免王石董事职务的消息落地为实。宝能旗下两家公司——钜盛华和前海人寿联合向万科董事会提出召开临时股东大会，审议罢免包括王石在内的全体董事的议案。一时间舆论对“王石长期渎职仍领5000余万薪水”的话题热议纷纷。27日，王石微博感慨称：影子（455）早晨！蝉鸣，打开窗帘，阳光晃眼……日光之下，并无新事。本性上，过去与现在的人没有分别。我们正在体会的，历史上的人都有过，这正是历史的价值。当遇到不可思议的事情，追溯历史会发现类似的事情和经验。见怪不怪，其怪自败。谁也逃不过“时间”这把尺子的检验。一向是舆论焦点的田朴珺在微博发出“风雨同舟”四个字，疑似力挺王石。(image)(image)2017年6月30日万科召开股东大会，王石正式辞任万科董事会主席，由郁亮接班。田朴珺在微博上晒出了王石画像并告白王石：这是万科一位员工画作，我喜欢这幅画。从容淡定，眼里又透着刚毅。三十三年，我不知道要多大的勇气，才能做出这样的决定。但相信你，只要决定，就有一步步走向珠峰的勇气。一辈子能活出几种人生？这份洒脱有几人能做到？我有幸在你身边耳濡目染，更有幸可以亲眼见证你未来要做的每一件事。不知道每个人最终追求是什么？但对于现在的我来说，就是不疾不徐，不偏不倚。守护你，也成全自己。(image)田朴珺今年5月接受野马财经采访时，在回答“”这个问题时表示：“我后来觉得这不是自私，第一我充分的信任他，我觉得他有处理好事情的能力。第二是我觉得我的生活不受到任何影响，就是对他最好的支持。那就做好我自己的工作，所以当时就去了法国。</w:t>
        <w:br/>
        <w:t xml:space="preserve">    </w:t>
        <w:tab/>
        <w:t xml:space="preserve">    </w:t>
      </w:r>
    </w:p>
    <w:p>
      <w:r>
        <w:t>WXC4595</w:t>
        <w:br/>
      </w:r>
    </w:p>
    <w:p>
      <w:r>
        <w:br/>
        <w:t xml:space="preserve">    </w:t>
        <w:tab/>
        <w:t xml:space="preserve">    </w:t>
        <w:tab/>
        <w:t>(image)飓风迈克尔从佛罗里达州向乔治亚州内陆移动，造成至少6人死亡，数十万家庭断电。(image)美国东部时间周三下午2点左右，迈克尔在佛罗里达州的墨西哥海滩附近以4级风暴登陆。这是自1992年安德鲁飓风以来袭击美国大陆最强烈的风暴，迈克尔将房屋夷为平地，吞没了码头，在购物中心曾经矗立的地方留下了成堆的瓦砾。(image)墨西哥海滩居民帕特里夏·穆利根说，墨西哥海滩的翠绿色海水和白糖沙滩都被一片黑色的碎片海洋所覆盖。屋顶被拆掉，码头也消失了。水位接近棕榈树的顶部。(image)美国国家飓风中心说，迈克尔预计将在夜间继续减弱，并在本周晚些时候进入大西洋之前，在周四早上成为热带风暴。与此同时，墨西哥湾沿岸的洪水仍在继续，倒下的树木和公用事业机构的民意调查使得危险的救援工作更加困难。(image)狂风吹坏了家庭和办公楼的窗户，包括第一联邦银行。迈克尔的力量可能反映了气候变化对风暴的影响。人类在大气中产生的温室气体会造成能量失衡，超过90%的剩余热量被这些气体滞留在海洋中。(image)据科学研究组织气候中心称，如果温室气体排放量没有变化，预计未来几十年飓风的加剧速度将更快。</w:t>
        <w:br/>
        <w:t xml:space="preserve">    </w:t>
        <w:tab/>
        <w:t xml:space="preserve">    </w:t>
      </w:r>
    </w:p>
    <w:p>
      <w:r>
        <w:t>WXC4596</w:t>
        <w:br/>
      </w:r>
    </w:p>
    <w:p>
      <w:r>
        <w:br/>
        <w:t xml:space="preserve">    </w:t>
        <w:tab/>
        <w:t xml:space="preserve">    </w:t>
        <w:tab/>
        <w:t>摘要：美国总统的白宫团队近日“离职风波”再起，前脚刚有美常驻联合国代表黑莉请辞，当地时间11日，就有美媒曝出司法部长可能也将于今年年底离职。美国总统的白宫团队近日再掀起“离职风波”，前脚刚有美常驻联合国代表黑莉请辞，当地时间11日，就有美媒曝出司法部长杰夫·塞申斯（JeffSessions）可能也将于今年年底离职。据美国网站《商业内幕》报道，美国总统称当前司法部长塞申斯可能会在今年年底退出他的白宫团队，为应对这一可能出现的情况，他已经想到5名可以替代塞申斯的人选。据《华尔街日报》11日报道，美国总统表示，可能的继任者有已经退休的联邦上诉法院法官贾尼斯·布朗（JaniceRogers Brown）、交通部门法律顾问史蒂文·布拉德伯里（Steven Bradbury）、卫生与公众服务部部长阿扎尔（AlexAzar）、副国务卿约翰·苏利文（John Sullivan），以及在老布什总统时期担任司法部长的比尔·巴尔（ BillBarr）。报道称，因为塞申斯在“通俄门”一事的调查上总是采取回避的态度，这使得特朗普和他之间逐渐产生了矛盾。特朗普经常谴责特别检察官穆勒的调查是出于政治动机的“政治迫害”，并指责塞申斯没有对民主党人这种轻率、不明智的行为做充分调查。特朗普在八月接受福克斯新闻的采访时曾表示：“我给他这份工作最重要的原因是因为他的忠诚，他从一开始就支持我。但现在，让我感到遗憾的是，他并没有真正控制司法部。”美国总统的一系列言论也引发塞申斯的强烈不满。为此他还曾专门罕见地发表了一份声明中称：“虽然我身居司法部长之位，但司法部的行为绝不会受到政治因素的不当影响。在工作中我只以最高标准作为要求，如果不能满足，我就会采取行动。”目前，塞申斯还没有宣布正式的辞职计划，但他私下曾表示有可能会“被”辞职。有消息人士告诉《华尔街日报》，塞申斯也有可能会在11月的中期选举之后申请辞职。特朗普自2017年正式任职以来，团队中不仅有许多职位尚处于空缺状态，已经任命的多名重要官员也相继离职，其中还有不少人创下所在职位的“最短命”记录。</w:t>
        <w:br/>
        <w:t xml:space="preserve">    </w:t>
        <w:tab/>
        <w:t xml:space="preserve">    </w:t>
      </w:r>
    </w:p>
    <w:p>
      <w:r>
        <w:t>WXC4597</w:t>
        <w:br/>
      </w:r>
    </w:p>
    <w:p>
      <w:r>
        <w:br/>
        <w:t xml:space="preserve">    </w:t>
        <w:tab/>
        <w:t xml:space="preserve">    </w:t>
        <w:tab/>
        <w:t>知名曲艺演员冯巩获得了新公职！今天（10月12日），中国文艺志愿者协会第二次全国代表大会闭幕，冯巩当选中国文艺志愿者协会第二届主席。中国文艺志愿者协会是个什么样的组织呢？据相关资料，它是由文艺志愿者、文艺志愿服务组织以及关心支持文艺志愿服务事业的单位或组织自愿组成的全国性、联合性、非营利性社会组织。打开中国文艺志愿者协会的官方网站，会看到其特别关注志愿者和公益活动，尤其在文艺活动为基层服务、为群众服务等方面，作出了不少的实践成果。“海运仓内参”（ID:hycplb）注意到，这是继冯巩在2017年12月当选民革中央副主席后，他担任的又一个重要的领导职务。据相关资料，冯巩目前在多个机构、部门担任要职，拥有多个光荣称号。除上述领导职务，他还是中国广播艺术团团长、艺术总监，相声表演艺术家、一级演员，中国文联副主席，中国曲艺家协会副主席与“全国中青年德艺双馨文艺工作者”称号获得者。冯巩过去被广大网友熟知，主要因为他在曲艺表演尤其是相声表演领域的杰出成就，尤其是冯巩几乎不间断地在历年春节晚会上精彩表演，更给数代电视观众留下了深刻印象。但很多人不熟悉的是，冯巩除了专业艺术能力出色，还对时事有密切的关注，对民众的呼声有切实的关怀。“海运仓内参”（ID：hycplb）注意到，冯巩曾在多个场合谈及对文艺工作的理解，并对繁荣国家文艺事业建言献策。他曾在接受新华社采访时表示：“文艺是人民生活的精神食粮。人民需要文艺，文艺也需要人民。”而且，在冯巩看来，“广大文艺志愿者要把握新时代的发展契机，抓住新时代的发展机遇，勇于创新文艺志愿服务形式，播撒文艺志愿服务种子，激发向上向善的力量。”如果我们看到冯巩的履历，就会更加理解并认同他对文艺事业的态度。他是1957年12月生人，天津人。从1977年9月至1977年12月，冯巩做过天津纺织机械厂工人，其后曾长期在基层工作，做过基建工程兵00419部队战士、天津制线厂工人、中国铁路文工团演员、中国广播艺术团演员等。2001年7月，冯巩出任中国广播艺术团副团长、艺术总监，2003年11月至2011年9月，中国广播艺术团艺术总监，2011年9月后出任中国广播艺术团团长、艺术总监，2017年12月当选民革中央副主席。值得注意的是，冯巩曾结合全国文艺工作座谈会精神，谈及对文艺事业的理解，其中涉及的问题，可谓击中了社会现实，并提出了一些具有可行性的良策。冯巩曾指出，要坚持以人民为中心的创作导向，为群众贴心“送文化”。“建议文化主管部门组织更多文艺院团、文艺工作者、民营文艺团体深入基层，特别是贫困地区，进行演出，把文化送到村口。同时，去发现、去体验人民群众的真情实感，创作出更多群众喜爱的优秀作品。”只做到这些还是不够的，冯巩还格外注重文艺事业里的人才和资金投入问题。他曾指出，加强人才引进力度，吸引更多的优秀文艺人才到基层去，为群众精心“种文化”。而且，要加强基层文艺事业财政投入，优先注重文化精准扶贫，为群众用心“助文化”。“建议财政资金向基层文艺项目倾斜，根据地区人口的分布和需求，配套建设各类文化设施，为繁荣发展群众文艺创作，特别是贫困地区的文艺发展提供资金支持，吸引更多的社会力量、时常资源参与文化扶贫。”</w:t>
        <w:br/>
        <w:t xml:space="preserve">    </w:t>
        <w:tab/>
        <w:t xml:space="preserve">    </w:t>
      </w:r>
    </w:p>
    <w:p>
      <w:r>
        <w:t>WXC4598</w:t>
        <w:br/>
      </w:r>
    </w:p>
    <w:p>
      <w:r>
        <w:br/>
        <w:t xml:space="preserve">    </w:t>
        <w:tab/>
        <w:t xml:space="preserve">    </w:t>
        <w:tab/>
        <w:t>中新网上海10月13日电 (记者 陈静)恶性肿瘤已成为国人健康的主要杀手，消化道肿瘤发病率占成人肿瘤发病率约一半。中国工程院院士、国家消化道早癌防治中心联盟理事长、国家消化病临床医学研究中心(上海)主任李兆申13日表示，早发现、早诊断、早治疗是延长胃癌患者生存期的关键，也是提高中国消化道肿瘤防治水平的关键点。这位专家倡导采取简单有效的方法，让更多人加入到消化道早癌筛查项目中。当日举行的2018全国早期胃癌防治宣传周启动仪式上，专家们倡导，40岁以上，且符合以下任一条件之一者都应该进行胃癌筛查：幽门螺杆菌感染者；胃癌高发地区人群(辽东半岛、山东半岛、长江三角洲、太行山脉和甘肃等地)；既往患有慢性萎缩性胃炎、胃溃疡、胃息肉、手术后残胃、肥厚性胃炎、恶性贫血等胃的癌前病变；胃癌患者一级亲属；存在胃癌其他风险因素(如摄入高盐、腌制饮食、吸烟、重度饮酒等)。据了解，胃癌是中国第二大癌症。近年来，中国胃癌防控取得一定成就，但仍面临诸多挑战。李兆申对记者表示，胃癌发病人数和死亡人数多，全世界近一半新发胃癌患者和死亡病例在中国；胃癌“后备军”数量庞大。以胃癌最重要的危险因素幽门螺杆菌(Hp)为例，感染者人数众多。他说，除了胃炎、胃溃疡等胃病等胃癌高危人群以外，还有由于高盐饮食、重度饮酒和吸烟造成的庞大“后备军”。此外，李兆申特别指出，公众对早期胃癌筛查意识薄弱，90%的胃癌患者发现病况时已是进展期，错失了最佳诊治时机。事实上，如果胃癌在早期及时筛查，无需“谈癌色变”。在2018全国早期胃癌防治宣传周启动仪式上，记者获悉，在欧美国家，早期胃癌5年生存率可达70%以上；在日韩等国更是高达90%，而晚期胃癌5年生存率则不足10%。李兆申表示，相比晚期胃癌，早期胃癌经规范治疗5年生存率更高，约为90%以上。导致胃癌发生的最重要可控因素之一——幽门螺杆菌(Hp)，通过尿素呼气试验等方法即可确诊，确诊后规范用药就可根除。数据显示，根除幽门螺杆菌可以降低胃癌风险达46%。怎样实施既简便又行之有效的早期胃癌筛查策略，一直是政府和医学界关注的焦点。据了解，既往中国开展的胃癌筛查多依赖胃镜这种侵入性检查，不符合人口基数庞大的国情。研究表明，中国40岁以上人群胃癌发生率显著上升，因此在40岁以上高危人群中进行早期胃癌初筛，发现疑似患者再进行精确诊治，符合中国国情，是创新实用之举。国家消化道早癌防治中心联盟秘书长、上海长海医院消化内科杜奕奇教授介绍：“全国早期胃癌防治宣传周活动是国家消化道早癌防治中心联盟(GECA)成立后的第一个重大举措。”据介绍，活动期间，全国400多家联盟成员除了为公众举办健康讲堂、义诊等活动外，部分联盟成员也会针对报名预约的人员进行免费胃癌筛查。此次筛查主要以血清学胃功能检测为主，参加检测的人员只需抽个血就可检测4项指标：胃蛋白酶原I、胃蛋白酶原II、胃泌素-17、幽门螺杆菌抗体。据悉，今年7月，由国家消化内镜质控中心、国家消化病临床医学研究中心(上海)、国家卫健委相关部门等共同发起成立了国家消化道早癌防治中心联盟。国家卫健委人才交流中心副处长李方表示，此次全国早期胃癌防治宣传周的启动，将提高国民胃癌早期筛查观念，提升消化道肿瘤的早期筛查率，减轻社会医疗负担，提升地区基层医生诊治水平，为控制消化道肿瘤死亡率这一重大公共卫生问题持续提供解决方案。</w:t>
        <w:br/>
        <w:t xml:space="preserve">    </w:t>
        <w:tab/>
        <w:t xml:space="preserve">    </w:t>
      </w:r>
    </w:p>
    <w:p>
      <w:r>
        <w:t>WXC4599</w:t>
        <w:br/>
      </w:r>
    </w:p>
    <w:p>
      <w:r>
        <w:br/>
        <w:t xml:space="preserve">    </w:t>
        <w:tab/>
        <w:t xml:space="preserve">    </w:t>
        <w:tab/>
        <w:t>中国影视圈近月被曝“阴阳合同”事件后，一波从业人员偷税漏税的问题受到全面监管与影响。期间，导演冯小刚两部电影遭到除名。原定于2019年贺岁档上映的《手机2》会否如期上映也引发关注。综合媒体10月12日消息，对于中国娱乐圈偷税漏税问题，此前崔永元曾多次发文直指导演冯小刚也涉及，并曝光其在国外房产。就在范冰冰接受调查的这段时间里，有知情人士透露，冯小刚在9月份频繁注销公司，在如此关键时刻注销，这个操作让人不解。期间，导演冯小刚两部电影遭到除名。此前9月21日放映的电影《江湖儿女》，冯小刚原本有客串戏份。不过，前段时间的新海报把他的名字去掉了；并且在正片中也删掉了5分钟的戏份。然而事件并没有结束，上述事件发生不久后，冯小刚又有一部参与的电影遭到除名。这部电影就是华谊兄弟出品的《找到你》，由吕乐导演，姚晨、马伊琍主演。报道称，《找到你》原定于9月30日上映，原本海报上在显眼的位置写着“监制冯小刚”，可见这部电影曾以冯小刚监制作为宣传点。最近，这部电影改档于10月5日上映。新海报中“监制冯小刚”已经不见，原本的位置，只剩下导演吕乐和编剧秦海燕的名字。此外，《找到你》在北京举办首映发布会上，导演吕乐、编剧秦海燕，主演姚晨、马伊琍都来了，唯独不见冯小刚。北京时间9月17日，有媒体报道，冯小刚与王中军同时现身美国洛杉矶，这也是冯小刚最近一段时间以来的公开露面。自崔永元5月份以来在娱乐圈掀起一场反腐风暴后，冯小刚、范冰冰、华谊兄弟等人一直牵扯其中。期间，范冰冰也因偷税漏税问题遭到当局的控制。如今，冯小刚两部参与的电影都遭到了除名，原因也不得而知。这一举动让人不禁联想到其新电影《手机2》能否如期上映。据大陆媒体搜狐网10月10日消息称，冯小刚在回应《手机2》上映时间时表示，“只要华谊不到、我不倒，手机2就会准时上映!”而对于网友们抵制华谊电影的呼声，冯小刚也表示，“这只是暂时的，国内电影如果少了华谊，那是大家的损失。”此前，崔永元在与冯小刚的骂战中表示，自己抽屉里还有一堆合同等着爆料，并喊话冯小刚，静待《手机2》上演，到时配合宣传。</w:t>
        <w:br/>
        <w:t xml:space="preserve">    </w:t>
        <w:tab/>
        <w:t xml:space="preserve">    </w:t>
      </w:r>
    </w:p>
    <w:p>
      <w:r>
        <w:t>WXC4600</w:t>
        <w:br/>
      </w:r>
    </w:p>
    <w:p>
      <w:r>
        <w:br/>
        <w:t xml:space="preserve">    </w:t>
        <w:tab/>
        <w:t xml:space="preserve">    </w:t>
        <w:tab/>
        <w:t>10月11日，比利时一空军基地发生了一起离奇的事故：一架停放着的F-16被烧毁。据今天外媒的最新消息，有知情人士透露，事故原因竟是，停放在基地的另一架F-16误开火，导致这架F-16起火爆炸。当地时间11日下午2点10分，比利时空军基地发生了一起F-16战机被毁坏的事故。比利时联邦检察官办公室和国防部航空安全理事会正在对事故原因进行调查。但据比利时当地媒体报道，官方认为事故不太可能是人为蓄意，而是由于错误操作导致的乌龙——这架F-16在停放在空军基地维修时，被另一架F-16发射的炮弹击中爆炸并着火，几成废铁。比利时国防部通报称，事故造成一架F-16完全烧毁，另有一架F-16损坏。两名地勤维护人员在爆炸中听力受到损伤。</w:t>
        <w:br/>
        <w:t xml:space="preserve">    </w:t>
        <w:tab/>
        <w:t xml:space="preserve">    </w:t>
      </w:r>
    </w:p>
    <w:p>
      <w:r>
        <w:t>WXC4601</w:t>
        <w:br/>
      </w:r>
    </w:p>
    <w:p>
      <w:r>
        <w:br/>
        <w:t xml:space="preserve">    </w:t>
        <w:tab/>
        <w:t xml:space="preserve">    </w:t>
        <w:tab/>
        <w:t>美国驻联合国大使黑莉突然请辞，总统特朗普对外声称有五名接任人选，包括曾任副国家安全顾问的鲍威尔；言犹在耳，即传出鲍威尔无意回巢，令狂人颇为尴尬。鲍威尔是投资银行高盛的高层，被特朗普延揽出任副国家安全顾问，主力协助第一千金、白宫高级顾问伊万卡及其夫婿库斯纳，专责处理中东事务，特朗普前往当地的访问行程，即由鲍氏一力操办。有传闻指鲍氏拒绝"回锅"，阻力主要来自白宫幕僚长凯利。众所周知，凯利与伊万卡夫妇关系长期紧张，媒体爆出白宫内部充斥反特朗普的"抵抗分子"，据闻就是由伊万卡负责揪出内鬼，并曾向父亲"告御状"，指证凯利乃幕后黑手。不管怎么说，鲍威尔任命"泡汤"，向外界透露清晰的讯息：狂人根本无力调和属下之间的矛盾，只能任由办公室政治主导，整个白宫最终沦为"抵抗分子"口中形容的"疯狂城镇"。退一步说，如果狂人对白宫内的形势有较清晰的判断，根本就不会出现点了鲍威尔的名，结果却煲无米粥的不堪局面。最讽刺的是，凯利本身被传与狂人不睦，早在"候炒名单"之列；司法部部长塞申斯和副手罗森斯坦，更是特朗普的眼中钉、肉中刺，然则狂人为甚么迟迟不换将？中期选举前"一动不如一静"固然是原因之一，而特朗普丑闻缠身，争议多多，政治人物"自珍羽毛"，难免再三斟酌去留。白宫法律顾问麦加恩在大法官卡瓦诺进入提名程序前请辞，即是一个明显的警号，意味独立检察官米勒的通俄调查，很可能发现对狂人极为不利的材料。黑莉在任驻联合国大使期间声望不俗，还是选择挂冠求去，则"跳船"的意味更浓，表面原因是转投商界"搵真银"，实际上她的政治信念尽管跟特朗普部分相近，却不是像博尔顿那种口没遮拦的鹰派人物，难以投狂人所好，与其勉强混下去，里外不是人，倒不如"见好就收"。即将来临的中期选举，对狂人来说至关重要，万一共和党失利，"票房毒药"之名将水洗难清，到时候跳船求生的高官，势将陆续有来。</w:t>
        <w:br/>
        <w:t xml:space="preserve">    </w:t>
        <w:tab/>
        <w:t xml:space="preserve">    </w:t>
      </w:r>
    </w:p>
    <w:p>
      <w:r>
        <w:t>WXC4602</w:t>
        <w:br/>
      </w:r>
    </w:p>
    <w:p>
      <w:r>
        <w:br/>
        <w:t xml:space="preserve">    </w:t>
        <w:tab/>
        <w:t xml:space="preserve">    </w:t>
        <w:tab/>
        <w:t>现代化进程与挑战中，中国需要一个具有权威的政治核心，这是30年以来王沪宁未曾改变的政治观点。从某种意义上，只有在习近平时代，王沪宁的政治观点才得到了现实的印证。这种观点，同样也会折射到王沪宁具体管理的意识形态与宣传领域。这就意味着，在习时代，集中统一的在中共一党领导下进行宣传，将是唯一的“政治正确”。权威、领袖、位定一尊、习近平思想……北京正试图将这些政治概念传播到中国普通民众的生活中。距离中共十九大上“习近平思想”正式提出已经过去一年，中共的领导层似乎对于习近平的权威和理论没有被更多的中国民众所接受有所不满，在中国范围内进行宣传的步子正在加快。10月份开始，中国宣传部门开始大规模的在电视节目上打造“习近平思想”。例如中国中央电视台（以下简称央视）开始推出特别节目《平“语”近人——习近平总书记用典》，从习近平引用的古代典籍和名句入手，来阐释“习思想”。这档节目将连续12天在晚间黄金时段播出。9月底，广受中国年轻人欢迎、以娱乐综艺节目闻名的湖南卫视播出了学习习近平思想的电视问答节目《新时代学习大会》。节目分为问答和演讲两个环节，参赛者需要回答有关习近平喜欢的书、诗作背景等问题。(image)据中国官方报道，这些节目策划思路源自于此前习近平总书记关于“要求全党来一个大学习”的重要指示和中共高层关于“学懂、弄通、做实”习近平思想的政治要求。这让外界好奇，作为中共宣传主导者的王沪宁——一个知识分子出身的中共政治局常委，究竟想打造一个怎样的中国宣传环境？娱乐节目后的政治诉求：确立习的“指导地位”无论是《平语近人》还是《新时代学习大会》，都印证了，习近平时代中国宣传的总方向，就是要确立习近平思想在这个庞大国家的“指导地位”——相似的场景只发生在毛泽东管理中国的时代。这一点是很多关心中国政治观察家的共识，但是他们也一度陷入迷惑，因为在今年8月的中共北戴河会议之前，人们一度认为中共放低了对于习近平的宣传。当时中国互联网上盛传中国一些地方接到紧急通知，要求撤掉企事业单位内的习近平照片、海报及宣传品。曾经在舆论场上热闹一时的“梁家河大学问”，也被官方叫停。再例如对于习近平的宣传，也的确开始弱化“个人”，更多的围绕习近平的政绩如“晋江经验”、“精准扶贫”等开始宣传。以至于当时海内外的政治传言不断增多，其中包括如中共近期秘密召开政治局扩大会议，有与会中共退休元老质疑目前决策层锋芒毕露的执政方式，使中国陷入窘境，再诸如过度的领袖权威的包装，使得海内外不满情绪有所增多，主管意识形态及宣传的现任常委要为此承担政治责任的说法等。但是随即包括栗战书，习近平最信任的助手在内的多位中共高级别官员，公开表示“坚决维护核心，这是最重要的政治纪律、最根本的政治规矩，决不容许有任何含糊和动摇”，“确保以习近平同志为核心的党中央一锤定音、定于一尊的权威”。“位定一尊”也自此成为中共党内新的政治要求。过去一年在宣传“习近平”方面的波折，再度印证了一个事实，确定习近平“领袖”地位，保证“习近平思想”能够被大多数中国人接受，已经是王沪宁和中国宣传部门的最高要求。这不是习近平一个人的政治诉求 也是王沪宁的理论认知直至今天，仍然不乏有声音认为，王沪宁知识分子的出身，以及他对于自由主义的某些观点或许能够在今天正在进入“新威权主义”的中国政坛中，发出不一样的声音。用官员出身的阶层以及某些表态，去印证他今天的政治观点，历史证明是不准确的。王沪宁之所以能够从江泽民时代开始，能够成为被三代中国领导人信任的理论家，也不是因为那些曾经流于口头的表态，而是在于他的才学，以及跳出张春桥，胡乔木一类毛邓时代旧马列理论家的话语体系，用更加现代化的思维和语言，去重新诠释特定历史条件下中国应走之路。</w:t>
        <w:br/>
        <w:t xml:space="preserve">    </w:t>
        <w:tab/>
        <w:t xml:space="preserve">    </w:t>
      </w:r>
    </w:p>
    <w:p>
      <w:r>
        <w:t>WXC4603</w:t>
        <w:br/>
      </w:r>
    </w:p>
    <w:p>
      <w:r>
        <w:br/>
        <w:t xml:space="preserve">    </w:t>
        <w:tab/>
        <w:t xml:space="preserve">    </w:t>
        <w:tab/>
        <w:t>10月12日上午，教育部党组在华南理工大学宣布任免决定，中国科学院院士、北京大学常务副校长高松任华南理工大学校长、党委副书记，王迎军不再担任华南理工大学校长、党委副书记。大白新闻（微信ID：dabaixinwen）了解到，从学生时代到常务副校长，高松与北大的情缘长达37年。备受关注的是，2007年，43岁的高松当选为中国科学院院士，学生们兴奋地提出吃饭庆祝被他拒绝，为人淡定自持。据悉，其曾是中国最悠久的化学院院长。北大副校长当选华南理工校长公开资料显示，高松，男，汉族，1964年2月出生，籍贯安徽省泗县，中共党员，1988年7月参加工作，理学博士，教授、中国科学院院士。1981年至1985年，高松就读北京大学化学系；1985年至1988年，其在北京大学化学读硕士研究生；1988年至1991年，其成为北京大学化学系博士研究生。1988年至今，先后任北京大学化学系和化学与分子工程学院助教、讲师、副教授、教授。2002年，当选为长江学者特聘教授。2007年，当选为中国科学院化学学部院士，同年当选为英国皇家化学会会士。2013年当选发展中国家科学院院士。主要研究领域为配位化学与分子磁性，2006年和2011年获国家自然科学二等奖，2013年获何梁何利科学与技术进步奖。2012年6月起任北京大学党委常委，历任北京大学教务长、副校长、研究生院院长、常务副校长兼任教务长等职务。2016年5月至今兼任中国科学技术协会第九届全国委员会副主席。43岁当选院士拒绝吃饭庆祝2007年，43岁的高松当选为中国科学院院士。但在高松而言，“院士只是一种学术上的荣誉”，自己当选属于“幸运”，因为“在同一辈学人中，与自己学术水平相当的有一批人”。“高老师当选院士之后，也没什么变化。组里的学生兴奋地提出吃饭庆祝，他都没有回应。”高松的学生说。课题组总有繁重的科研任务，高松在传道、授业、解惑方面总是尽量亲力亲为。有位同学刚进组里的时候不会画图，高松一点一点引导示范，不独如此，只要是涉及学生的研究工作，高松都会不嫌麻烦，特别用心地辅导。“高老师比我们还勤奋，每次布置给学生的阅读文献，他都会亲自看、亲自讲。他对组里每个学生的研究方向跟得较紧，会把各个杂志的最新动态介绍给大家，遇上与组里研究方向有关的文章，他还会通过电子邮件发给相关的同学。”学生谈到他如此说道。曾是中国最悠久的化学院院长从高松简历中可知，其担任过北大化学学院院长。在上任之初，高松提出“院长每一届都换”，曾得到过原北京大学校长许智宏的赞同。北京大学化学系肇始于1910年成立的京师大学堂格致科化学门，是国立大学中最早设立的化学系，1994年更名为化学与分子工程学院（以下简称化学学院）。北京大学化学学科是国家一级重点学科和“国家理科基础科学研究和教学人才培养基地”；在历次教育部全国高校一级学科评估中均名列榜首；在全球高校化学院（系）的相关学科评估与排名中位列15名左右。100多年来，北京大学化学系为国家培养了大批化学专业人才。他们在祖国的各条战线上起着骨干和领导作用。截至2000年，在北京大学化学系执教的现有和已故的中科院学部委员（院士）共有13位，还有一批化学系毕业生已经在国外著名大学担任教授职务。</w:t>
        <w:br/>
        <w:t xml:space="preserve">    </w:t>
        <w:tab/>
        <w:t xml:space="preserve">    </w:t>
      </w:r>
    </w:p>
    <w:p>
      <w:r>
        <w:t>WXC4604</w:t>
        <w:br/>
      </w:r>
    </w:p>
    <w:p>
      <w:r>
        <w:br/>
        <w:t xml:space="preserve">    </w:t>
        <w:tab/>
        <w:t xml:space="preserve">   </w:t>
        <w:tab/>
        <w:tab/>
        <w:t xml:space="preserve"> </w:t>
        <w:br/>
        <w:t xml:space="preserve">    </w:t>
        <w:tab/>
        <w:t>过去12个月，美国陆军除役了502个在全球招募、具有语言和公共卫生才能的移民士兵，而他们根据“国家利益所需军方专业征才计画”(MAVNI)，通过应征入伍就可迅速成为美国公民，在除役后，将丧失入籍的资格。由于担忧移民士兵的安全筛检不严，国防部2016年暂停执行MAVNI计画，陆军去年开始在没有给任何原因的情况下，把500多名MAVNI士兵除役。美联社采访了十多个被除役的移民士兵，这些来自巴西、巴基斯坦、伊朗、中国和蒙古的士兵都表示，没有想到会被除役和解除服役合约，是对他们的沉重打击。美军各军种被除役的移民士兵人数不详，但陆军从去年7月到今年7月是502人，其中三分之二被除役的理由，写明是拒绝入伍(refuse toenlist)，这一理由在陆军被除役士兵中占35%，还有一人是因为提交的文件不确实。明尼苏达州立大学毕业的甘苏克表示，招募人员说，他的土耳其语是军中的资产，但他不知自己为何被开除，直到有一天他向一个国会议员打听，才知道是背景调查的时间太久，他说自己从来没有拒绝服役。22%的除役移民士兵被告知，他们入伍后的表现不佳。48人是因为背景调查没过关，占10%，包括家人在外国，和军方在规定时间内没有完成背景调查。导致被除役的还有其他因素，其中三人是个人问题，两人是入伍后被警方调查，因为怀孕和上学的各有一人。所有MAVNI士兵入伍后，都要签约到现役部队和后备役，许多人在等候安全背景调查期间参加军训和准备到新兵营受训。陆军发言人表示，如果新招募的士兵尚未开始正式服役，陆军和陆军国民兵有权终止他们的服役合约。协助创建MAVNI计画的移民与国安法律专家玛格丽特．史托克表示，陆军没有给被除役的移民士兵上诉机会。</w:t>
        <w:br/>
        <w:t xml:space="preserve">    </w:t>
        <w:tab/>
        <w:br/>
        <w:t xml:space="preserve">    </w:t>
        <w:tab/>
        <w:t xml:space="preserve">    </w:t>
      </w:r>
    </w:p>
    <w:p>
      <w:r>
        <w:t>WXC4605</w:t>
        <w:br/>
      </w:r>
    </w:p>
    <w:p>
      <w:r>
        <w:br/>
        <w:t xml:space="preserve">    </w:t>
        <w:tab/>
        <w:t xml:space="preserve">    </w:t>
        <w:tab/>
        <w:t>微博@CCTV510月13日消息，国际足球友谊赛，中国队坐镇苏州奥体中心迎战印度队！上半场国足虽占据主动，但没能打出什么像样的配合，对印度队球门没造成太多实质威胁。下半场里皮做出多个换人调整后，中国队进攻有所改善，郜林和武磊先后击中横梁，印度门将也发挥神勇，屡次做出神扑。最终两队握手言和，“地球德比”以0-0告终！赛前国足主帅里皮在赛前发布会中表示，本场比赛国足的重点不在于进球数，而在于调整进攻状态，赢球是重要的，进多少个球是次要的。比赛金敬道首发出场，武磊和郜林组成了国足的进攻线，但遗憾的是本场比赛何超、池忠国与郑智因伤缺席。据中新网报道，开场后，主场作战的中国队全力进攻，第3分钟，冯潇霆射门被挡出底线。第11分钟，于大宝传中，印度队长西甘解围时险些乌龙，随后中国队前场断球，吴曦弧线球射门打偏。(image)印度队开始反击，科塔尔高速插入禁区小角度劲射被颜骏凌奋力扑出。3分钟后，第15分钟，中国队战术角球传中，郜林抢点头球攻门角度过正，皮球被门将没收。(image)第17分钟，印度前场左侧任意球直接传至禁区后点，无人防守的切特里凌空垫射打高。第24分钟，武磊横敲，吴曦过渡，郜林右脚低射被封挡。上半场后半段，印度队渐渐进入状态，中国队进攻陷入滞涩。第42分钟，颜骏凌出击出禁区将球解围出边线，印度队快速发界外球，拉勒佩克鲁阿似传似射一脚划过门前。第44分钟，赵旭日接任意球传中，前点头球顶高。上半场双方战为0：0。(image)半场休息时，里皮直接换下四人，肖智、于汉超、于海和刘奕鸣替补出场，换下了于洋、王彤、金敬道和于大宝。第50分钟，于汉超右路传球，郜林原地摆腿抽射击中门框。3分钟后，肖智横传赵旭日，后者挑传禁区，郜林面对门将没能形成射门，皮球被解围后，中国队继续从左路传中，郜林头球冲顶高出横梁。(image)第56分钟，印度队前场进攻，乌丹塔禁区右路射门打高。第63分钟，李学鹏传中被对手手球挡出，中国队获得前场任意球，武磊抢点头球攻门偏出。里皮用买提江换下赵旭日。第69分钟，于海左路传中，于汉超后点头球攻门被对手挡出底线，随后于汉超右路晃动传中，肖智回做，武磊门前无人看防下凌空抽射再次击中门框。第75分钟，中国队获得角球，肖智门前头球攻门被对手门将飞身扑出。(image)中国队继续角球，吴曦射门被封堵，再次角球开出，肖智摆渡，于海没能把球撞入球门，印度门将连续封堵化解局面。中国队随后用范晓冬换下李学鹏。(image)第82分钟，范晓冬内切射门被门将没收。2分钟后，于汉超开除角球，队长冯潇霆抢点头球高出。第92分钟，中国队防守出现漏洞，富卡射门没能打上力量，被颜骏凌封出。首发阵容：中国队：12-颜骏凌；3-李学鹏、4-于洋、6-冯潇霆、14-王彤；29-赵旭日、15-吴曦、30-金敬道；18-郜林、22-于大宝、7-武磊印度队：23-吉尔普里特；3-博斯、5-西甘、15-达斯、20-科塔尔；15-乌丹塔-辛格、7-塔帕、14-哈德、19-纳扎里；11-切特里、12-拉勒佩克鲁阿</w:t>
        <w:br/>
        <w:t xml:space="preserve">    </w:t>
        <w:tab/>
        <w:t xml:space="preserve">    </w:t>
      </w:r>
    </w:p>
    <w:p>
      <w:r>
        <w:t>WXC4606</w:t>
        <w:br/>
      </w:r>
    </w:p>
    <w:p>
      <w:r>
        <w:br/>
        <w:t xml:space="preserve">    </w:t>
        <w:tab/>
        <w:t xml:space="preserve">   </w:t>
        <w:tab/>
        <w:tab/>
        <w:t xml:space="preserve"> </w:t>
        <w:br/>
        <w:t xml:space="preserve">    </w:t>
        <w:tab/>
        <w:t>哥伦比亚大学19岁华裔学生吴科克(KirkWu，音译)，11日下午在学生公寓内自杀身亡；他的友人纷纷表示吴科克平时性格开朗，并活跃于各类学生活动，对他自杀感到难以置信，怀疑是因期中考试压力过大导致。吴科克是哥大二年级本科生，来自加州巴沙迪那(Pasadena,California)；11日下午1时许，他被发现在位于曼哈顿113街和阿姆斯特丹大道(Amsterdam Ave)的麦克班(McBain Hall)本科生公寓七楼自杀身亡。哥大负责本科生的副校长瓦伦蒂尼(James J.Valentini)在事发后发表声明，表示吴科克曾是“哥伦比亚经济评论”的一名编辑，并活跃于校内外的各项活动，平时喜欢观察鸟类，也是博物馆爱好者，还是哥大跆拳道社的成员。据“哥伦比亚每日观察家”报导称，有同学表示，上周才与吴科克聊天，“一起抱怨期中考试的压力”；还有学生表示吴科克是非常优秀的学生，并称以他为榜样。哥大工程学院的华裔研究生高力表示，学校有很多心理健康的咨询服务，但是最重要的还是学生自己要学会合理释放压力，“作业和考试的数量并不会在接受心理辅导之后减少，最重要的还是学生面对压力的态度和承受能力”。近期纽约各大学学生自杀的案件频发，纽约大学一名18岁中国留学生本月2日在曼哈顿东村跳入地铁轨道身亡；今年5月，纽约大学医学院的一名华裔女学生也在宿舍内上吊自杀。而在2016年底至2017年初，哥大曾有七名学生先后自杀，引起社会关注。</w:t>
        <w:br/>
        <w:t xml:space="preserve">    </w:t>
        <w:tab/>
        <w:br/>
        <w:t xml:space="preserve">    </w:t>
        <w:tab/>
        <w:t xml:space="preserve">    </w:t>
      </w:r>
    </w:p>
    <w:p>
      <w:r>
        <w:t>WXC4607</w:t>
        <w:br/>
      </w:r>
    </w:p>
    <w:p>
      <w:r>
        <w:br/>
        <w:t xml:space="preserve">    </w:t>
        <w:tab/>
        <w:t xml:space="preserve">    </w:t>
        <w:tab/>
        <w:t>携程于今年7月宣布在内部启动特殊生育福利项目：拓宽生育基金的使用内容，为公司中高级女性管理者提供10万元至200万元及7天年假，使她们能享有冻卵等高科技辅助生育福利。这是继徐静蕾自曝赴美冻卵的新闻、冻卵游旅行产品上线的新闻之后，“冻卵”这一名词以“企业福利”的身份再一次走进国人视野，特别是在互联网企业、职场女性之间，此项福利也引起不小的轰动，引发行业热议。冻卵，通过医疗技术将高质量的卵子冷冻保存，以便日后决定生育后代时取出使用，可以理解为“一种采用科技手段的生育保险”。Facebook和苹果公司分别在2014年与2015年开始为女员工提供这一生育福利项目。携程是国内首家提供这项生育福利项目的大型科技企业。近日，这项福利推出3个月后，作为携程冻卵产品的合作单位——智特医疗的创始人、国家千人计划专家张欣博士表示，在刚刚过去的十一黄金周，赴美冻卵游的人数较往年增长近400%，其中就包括享受携程这一特殊生育福利的女性管理者。携程的这一福利，已经开始渗透到企业内部，并真正地去影响员工。近4倍的增长数据，也让我们看到，冻卵在中国，已经不再是女明星们的专属，正在被普及为一项普通的医疗服务。她们非常坚定地认为这是一项对自我的投资随着国家生育政策放开的呼声不断加大、以及经济增长所带来的品质需求，使得辅助生殖产业成为新一波的市场投资热点。据了解，2017年美国的辅助生殖领域的投资额超过1.78亿美元。全球辅助生殖市场将在2020年突破210亿美元。美国于2012年率先对女性开放冻卵服务，对于女性来讲，冻卵不但能大大满足生育力储备的要求，同时也可能会改变传统的事业、婚姻、子女的生活方式。冻卵技术的成熟使女性能更加自如地安排和平衡事业、家庭、子女的进程。对比海外市场，在中国更加明显的是女性劳动力、职场地位的持续崛起。许多中产阶级女性也在把“冻卵”纳入自己的人生规划。这些女性普遍是受过教育、强调自我生活品质的群体。她们作为第一批有条件的女性选择在当下前往海外进行手术，冷冻及保存卵子，延长自己的生育年龄。追求自由生活、发展事业、找不到合适伴侣等等，都是这些女性决定进行冻卵的原因。“前来冻卵的携程女性管理者，就是这一群体的代表，她们认为这是一项对于自己未来的投资”。张欣博士表示，“她们暂时不想考虑生育，或暂时不想走入婚姻。无太多约束去冻卵，给她们解决了后顾之忧”。一位不愿意透露姓名的携程的女性管理者表示，“在美国冻卵全程只需要一个星期，而十一黄金周就是个非常好的时间段，完全不影响正常工作。”她坦言，完成冻卵后能让事业和生活自由，也减缓了婚姻家庭压力，更能给担心自己的父母一剂定心丸。85后女性关注增多 闺蜜母女结伴成趋势张欣博士指出，女性冻卵的最佳年龄应该在40岁之前，所以当下的冻卵服务人群范围更聚焦于80后女性，不乏90后客户咨询与关注。在智特所服务的客户群体中，年龄层越来越小，越来越多出生于85后的单身女性。这些80后、90后的想法也更加新锐。张欣博士转述，有的女性非常明确地表示：“对于要不要小孩不是特别确认，不是那种笃定说一定要当母亲，只不过要给自己的人生多一个选择。”他说，“很显然，这些80后、90后的女孩子对现在这种自己可以掌握一切，比较独立的生活状况是比较满意的。”而对于这类女性来说，更加轻松自若的态度，使得她们“结伴冻卵”就变成了像“结伴出行”一样的操作。“闺密冻卵游”是智特发现的一个新亮点。两个好友互相鼓励，一起前来。她们不一定会使用储存的卵子、当母亲也不是生命中的必然选择。不过，假如她们日后下定决心生育的话，冷冻了的卵子为她们保留了做母亲的机会。结伴的另一种模式是母女结伴，妈妈陪同女儿冻卵，女儿陪同母亲体检。女儿的冻卵决定往往会得到家长的支持和资助， 对于父母来讲，女儿决定冻卵自然减轻了他们对女儿婚姻，子女，家庭的担心。毫无疑问，随着人民生活品质的提高，以及态度越来越开放，如今旅游方式更为多元化，观光旅游、深度旅游和主题旅游等不断出现，海外医疗旅游的这一蓝海将逐步放大影响力。“可以鼓励国民多生孩子”“实际上，冻卵价格不菲，而公司可以提供这项巨额福利，这让人觉得James(梁建章)对于鼓励生育的态度非常硬核，他对于中国人口的担忧和政策的推动，不放弃一丝机会，这让我们觉得，他在做他所能做的一切——鼓励国民去多生孩子，去提高生育率。”一名来自携程的受访者如是说。当提到生育这一关键词，携程人都绕不开董事局主席梁建章先生对于中国人口研究的话题。在不久前的一次采访中，梁建章表示，中国可能会继续放宽人口政策的限制。不难想象，随着生育政策的放开，对“冻卵”等辅助生育方式的接纳度将会提高。而伴随着越来越多的女性推迟结婚和怀孕，生育服务市场需求也从这种变化中受益。“这两年来美国进行冷冻卵子的中国地区女性客户非常多，可以肯定地说，中国是目前冻卵客户数量增长最快的国家。”张欣博士表示。他分析，中国冻卵人群的增幅在三年内有可能超越美国。而支持这一理论的原因客观存在：中国人口基数，女性刚需群体的增加、女性观念的改变、大量不孕不育的人群需求，以及国家需要人口红利。</w:t>
        <w:br/>
        <w:t xml:space="preserve">    </w:t>
        <w:tab/>
        <w:t xml:space="preserve">    </w:t>
      </w:r>
    </w:p>
    <w:p>
      <w:r>
        <w:t>WXC4608</w:t>
        <w:br/>
      </w:r>
    </w:p>
    <w:p>
      <w:r>
        <w:br/>
        <w:t xml:space="preserve">    </w:t>
        <w:tab/>
        <w:t xml:space="preserve">    </w:t>
        <w:tab/>
        <w:t>刚听到一个新消息：俄中之间旅游团体免籤新协议草案已经制定完成。这意味着，在不久的将来，无论是中国游客到俄罗斯，还是俄罗斯游客到中国，都会更方便了。据统计，去年中国赴俄游客达150万人次，俄罗斯赴中国游客则达230万人次。这麽多游客往来，难免会出现一些令人尴尬的问题。前不久，刀哥难得随团到俄罗斯旅游，感受可谓一言难尽。克里姆林宫的新政今年9月4日，俄罗斯发行量较大的报纸《莫斯科共青团员报》发表了一篇文章称，鑑于中国游客的种种不文明行爲，克里姆林宫博物馆将加强管理。在游客进入克宫之前，导游和翻译人员必须向游客解释参观行爲准则。并要特别向他们强调，这些纪念物对俄罗斯人来说都是圣地。在游客离开之前，导游和翻译人员必须一直陪同游客，并提前告知他们厕所的位置，如果在参观过程中未陪同游客，导游将被剥夺在克宫参观的权利。如果相似的情况第二次发生，就剥夺导游的执照。刀哥“领教”了克里姆林宫的这项新政。新政具体是个什麽意思呢？凡是有中国旅行团要游览克里姆林宫，必须由两名中国导游带队到宫门口与两名当地安排的俄罗斯导游汇合，四个导游，两个在前两个在后“押送”中国旅行团入内参观。参观全程，这两位俄罗斯导游别的什麽事也不干，就是不断提醒中国导游她看到哪个中国游客坏了规定越了界；从头至尾，她们只在接头的时候看着我们打了一声招呼，中文的“你好”。说实话，刀哥在世界各地听过各色皮肤的人对刀哥说过中文的“你好”，在克里姆林宫听到的这一句最不是滋味。刀哥团队的导游介绍说，克里姆林宫也加强了对导游的管理，所有中国导游都要集中到克宫旁的一个小黑屋里考试，内容是克宫和俄罗斯的历史。在带团过程中，克宫安保人员可以随时随地点住一箇中国导游“问话”，抽查他的克宫知识。据说，就有一个不会俄语的中国“黑导游”（俄罗斯媒体称爲“灰色导游”）带团到克宫，当地安排的俄罗斯导游问他会不会俄语，他点头，知不知道规定，他也点头，结果进去被安保人员点住一问三不知，当场把导游执照给剪了。中国游客的大小便爲什麽克里姆林宫要针对中国游客定下如此严格的规定，据《莫斯科共青团员报》的说法，是中国游客在克宫“频繁”的不文明行爲，而最近的一起是一位中国老人在克宫内的天使报喜大教堂小便。已有500年曆史的天使报喜大教堂是俄国沙皇和王室举行洗礼和婚礼的地方，这座建筑对俄罗斯人意义不言而喻。根据导游的说法，这位老人当时因爲内急，选了大教堂一处平时不大来人的牆角方便，可偏巧那时正好有一队旅行团没有走正常线路，把已经脱下裤子的老人看个正着。不像一些西方媒体，《莫斯科共青团员报》以及《观点报》的报道还是儘量做到了平衡，根据他们的说法，这位老人的岁数的确不小，并且当时身体确实不太舒服，生了病。不过，导游介绍说，克宫的严格规定还另有隐情，他们导游圈内的说法，有人带的团里有大妈在克宫内正对总统府的花园内“大号”，在被安保人员发现后，大妈的儿子还跟安保人员起了冲突。可叹的是，大妈解“大号”的位置离厕所只有百米距离。导游的这个说法，刀哥没有在俄罗斯的网络和媒体上找到，不过按照《莫斯科共青团员报》所说，天使报喜大教堂的事在克宫不是一次两次地发生（导游说这已经是今年这一年内的第12起），在俄罗斯着名旅游景点内也不是一次两次地发生。2016年就曾传出一位中国游客在叶卡捷琳娜宫皇宫大厅的硬木地板上给孩子把尿的事。导游也无奈地笑笑说，他带的上一个团有孩子正要这样在克宫如厕，吓得他一个箭步拿着矿泉水瓶递了上去。爲何在俄罗斯找不到厕所爲什麽中国的老人和孩子在俄罗斯找不到厕所？俄罗斯媒体并没有把这一味归结于中国游客素质，他们援引俄罗斯网友的话说，俄罗斯确实存在厕所少的问题。这对于中国老年游客来说确实是不方便的。应当考虑解决这一问题，不要一味指责他人。刀哥在此行中也发现，莫斯科和圣彼得堡两地的旅游基础设施准备，在大量来自中国和欧洲的游客面前，确实有不周到、跟不上的方面，尤其是厕所不足。俄媒还援引了中国导游的分析说，老人随地大小便大多是因爲身体不适。在俄罗斯，亚洲人不得不吃自己平时不怎麽吃的食物，酒店的标准早餐包括酸奶，奶酪，麦片，亚洲人的消化系统可能接受不了这些食物。在中国的俄罗斯人可能也会出现同样的问题。早前，导游一般会将中国游客带到中国餐馆吃早餐，但后来这个做法几乎被抛弃了，因爲要提早去酒店接游客，带他们去另外一个地方吃饭，之后才能去游览。毕竟在酒店用餐更方便快捷。此外，在中国游客刚刚开始到俄罗斯旅游时，大多数是30至40岁的人。现在65岁及以上的中国游客也纷纷前往俄罗斯。在一个普通的旅游团中，这个年龄段的至少有10人。其中两三个年龄很大，甚至走路都困难。（刀哥所在的团最大年龄83岁）对俄罗斯来说，这是不寻常的：在俄罗斯，一个70岁的男人往往是贫穷的，他不能去任何地方。而中国人则更加活跃，他们喜欢看世界。中国人喝很多水，经常去厕所，相信这有助于清洁身体。但他们不习惯忍受。对于儿童来说尤其如此。俄国媒体介绍说，在中国，孩子被称爲“小皇帝”，“实际上一切都是被允许的”。圣彼得堡当地媒体则介绍说，如果发生了不文明的事，博物馆和随行团队的管理部门会尽量不公开，因爲俄罗斯旅游业希望吸引更多的中国游客。俄媒援引圣彼得堡汉语导游翻译协会会长巴尔卡切娃的话说，中国人并不是故意这样做，只是他们的日常习惯不同。可理解性错误？从这些报道中可以看出，俄媒并没有简单将个别中国游客的行爲简单盖上不文明的标籤，客观地说也应如此。在广西师范学院何一飞、李丰生爲中国人出境游撰写的文章中，将这种现象称爲“可理解性”错误。不能简单地就说“可理解性错误”是不文明的或者不道德的，从主观上说，旅游本身就是一种放鬆，在“无姓名、无责任、无约束”的环境下，人本来就可能放鬆自我；从客观上说，旅游目的地设施跟不上、缺乏人性的科学的管理，对中国人习惯地不瞭解，以及导游的引导讲解告知不够，都是可能造成游客犯错的因素。也不能以少数人的行爲来给大多数中国游客戴帽子，根据2014年携程组织的100多万跟团与自由行游客出境旅游数据调查发现，发生恶性不文明事件的情况非常少见，比例低于万分之一。而根据刀哥自己的经验，以往刀哥在国外看到中国游客不文明行爲的现象比较少，是更多的採用了自由行这种方式，而这次赴俄难得地选择了跟团游，见到的“不文明”现象也多了些。爲什麽跟团游容易“不文明”，一方面人都有从衆心理，在团队当中更容易放鬆，另一方面一个大团体目标的不文明现象在当地引起的负面效应也更大。选择跟团出境游的，大多是一些不熟悉上互联网查攻略、不会外语，子女忙于工作不能陪伴的老人。他们或许从未上过西式高级餐厅吃过一顿饭，也就不熟悉西方人都是小声说话进食的规矩；他们或许从未搭乘过地铁，也就不知道在莫斯科长长的地铁扶梯上应该靠右行来给着急的行人让出左边的习惯。这个世界上大多数旅游圣地的传统配置，几乎都曾经是爲服务西方人而设置的，从旅馆早餐到景点的士，世界旅游的规矩是西方人早定下的。而老人们适应和习惯西方习俗的经验和能力，比年轻人弱得多。在这方面，我们也不能忍心指着他们简单说一句，真不文明。慢一点，耐心一点但刀哥还是想在这里说几句话。中俄两国有传统友谊。一对素昧平生、言语不通的中国人和俄国人，可以用相同的旋律最快地找到共鸣。这是中国七十八十岁的老人们可以忍受十几个小时的飞机也要去俄罗斯看一看的理由。在我此行所见之中，俄罗斯人不能不说没有考虑到这点，莫斯科红场俄罗斯国家历史博物馆大门上贴的各国语言指示牌中，英文的是“welcome”，中文的却是“中俄友好”。这也是每个准备去到俄罗斯旅游的中国游客，心里应该更装着一份意识的理由。《共青团员报》认爲中国游客的耐性不足，刀哥也有体会。世界盃期间，莫斯科郊外谢尔盖耶夫小镇涌入大量游客，旅馆的招待能力跟不上，热水供应不过来，中国游客聚集在过道里大吵大闹，可旅馆里还有其他国家的游客要休息，酒店前台不断给导游打电话投诉，导游说，那是他导游生涯中极爲尴尬的一刻。中国人，我们其实可以慢一点，耐心一点。大多数中国游客在国外是能遵守当地秩序的，在刀哥所在的团中也是如此，但同样有在冬宫用手扣牆上木凋，在叶卡宫因爲参观次序问题与园区管理方面起争执的情况。坦率地说，中国人的自尊心是很强的，这也是“中国游客在国外不文明”这个话题每每能激起国内舆论的原因。在克宫的参观过程中，俄罗斯导游那句“你好”背后的真相让大家都蔫蔫的，团里有两位游客走到不允许行人停留的车道上拍照，团里的大叔大妈们马上着急起来，认识不认识地都在催他们快回。这是父辈们的一种集体自尊吧。中国在熟悉世界，世界也在熟悉中国，在这个过程中，多一点谦虚和包容，可以有，也应该有。感谢导游沉队、小胡爲本文提供的帮助，本文部分内容由柳玉鹏翻译。</w:t>
        <w:br/>
        <w:t xml:space="preserve">    </w:t>
        <w:tab/>
        <w:t xml:space="preserve">    </w:t>
      </w:r>
    </w:p>
    <w:p>
      <w:r>
        <w:t>WXC4609</w:t>
        <w:br/>
      </w:r>
    </w:p>
    <w:p>
      <w:r>
        <w:br/>
        <w:t xml:space="preserve">    </w:t>
        <w:tab/>
        <w:t xml:space="preserve">    </w:t>
        <w:tab/>
        <w:t>美国国家安全顾问博尔顿称，中国长期以来占尽了国际秩序的便宜，借以获取了强大的经济和军事实力，而现在是制止中国的时候。博尔顿10月12日星期五在接受一名保守派电台访谈节目Hugh HewittShow采访时批评前奥巴马政府的对华政策软弱，在贸易和南中国海军事化等问题上欠账太多。他说， 特朗普政府将中国视为本世纪的重大议题，而中国从未见过有美国总统如此强硬，“这让中国颇为困惑。”美国总统特朗普和中国国家主席习近平预计下个月将在二十国集团会议上见面。博尔顿表示，届时或将看到习近平愿意在一些议题上开诚布公。博尔顿还表示，美国准备采取更多行动，限制对中国的敏感高科技产品出口。在南中国海的问题上，博尔顿说，美国不会容忍对美军官兵的威胁，美国决心维护国际航道畅通无阻。他说：“这一点中国必须明白。”最近一艘中国军舰在南中国海挑衅正在执行自由航行任务的美国“迪凯特号”军舰，两舰相距仅有不到45码，迫使美方军舰迅速采取避撞动作。博尔顿说，这是中国的行为会有多么危险的一个例证。博尔顿称，南中国海不是中国的一个省，今后也不会是。美国正在与英国和澳大利亚等同盟国携手，加强在南中国海的航行。</w:t>
        <w:br/>
        <w:t xml:space="preserve">    </w:t>
        <w:tab/>
        <w:t xml:space="preserve">    </w:t>
      </w:r>
    </w:p>
    <w:p>
      <w:r>
        <w:t>WXC4610</w:t>
        <w:br/>
      </w:r>
    </w:p>
    <w:p>
      <w:r>
        <w:br/>
        <w:t xml:space="preserve">    </w:t>
        <w:tab/>
        <w:t xml:space="preserve">    </w:t>
        <w:tab/>
        <w:t>据微信公众号“新华社”（ID：xinhuashefabu1）10月13日消息，最近，一对父子的微信聊天记录，在网上热传。父亲是重庆市忠县原副县长杨志刚，儿子是忠县安监局办公室副主任、安监局派驻金鸡镇傅坝村第一书记杨骅。不过，现在他们父子俩不能聊天了。今年8月21日早上8点多，重庆市忠县安监局派驻到忠县金鸡镇傅坝村担任第一书记的杨骅突发疾病，倒在了扶贫岗位上。(image)时到如今，李正琼坚持天天擦拭杨骅的遗像。上游新闻 李斌 摄 本文配图均来自微信公众号“新华社”杨骅去世后，帮扶贫困户张启斌的女儿张荣梅在灵堂前失声痛哭。她说，就在事发前夜，杨骅还特地赶到她家吃晚饭，再三叮嘱她，就要上大学了，得把时间用到学习上，从接触异性朋友到别去歌城唱歌等细节都讲到了。贫困户刘兴国，至今提起杨骅就感激涕零。他说，是杨骅四次到家中做工作，帮忙张罗砖瓦，支持改造危房。现在房子修好了，恩人却走了。金鸡镇蜂水村支部书记彭涛说，并肩工作一年多，直到杨骅去世，才知道他是老县长的儿子。平日里，开完会杨骅就会拿起扫把扫地；食堂炊事员做饭忙，他就帮忙洗菜、剥蒜；修建“四好公路”查勘线路，杨骅带头钻丛林、攀悬崖，人晒黑了、皮肤也划破了。彭涛说，杨骅不摆谱、没架子，像兄弟、如朋友。忠县安监局办公室梁兆珊回忆说，杨骅对人友善，他经常不忍心拒绝别人。在办公室工作，哪个科室赶个材料，第一个想到的就是让杨骅把关，甚至请他亲自操刀；谁的电脑、打印机坏了，只要吼一声，或者在微信、QQ里留个言，他准能丢下手头的活儿，急忙跑去处理。(image)杨骅（右二）生前在走访贫困群众。金鸡镇政府供图杨骅走了，办公楼里还时常出现“杨骅”“骅骅”“杨哥”“骅哥”求助声，只是再没有他“马上到”“立即办”“这就来”的回应了。梁兆珊抱怨过杨骅不懂拒绝，杨骅却说，在局办公室工作，这些小事就该努力多做、用心做好。忠县安监局局长岳忠华说，杨骅今年48岁，至今还是办公室副主任，但他从没因为职务晋升找过组织。他的父亲、忠县原副县长杨志刚也没为儿子在这方面说人情、打招呼。把群众当亲人、以脱贫为己任，9月中旬，中共忠县县委追授杨骅同志“忠县优秀共产党员”称号，并在全县深入开展向杨骅同志学习的活动。(image)杨骅去世50多天了，领导、干部、群众，为啥还念念不忘他的勤恳、他的友善、他的质朴。随着采访的深入，杨骅生前与父亲的深夜微信聊天记录曝光，谈工作、聊扶贫、讲廉政，浓浓的父子情打动人心，款款公仆情怀又让人感佩至深。从县局办公室工作到进村扶贫，杨骅说，这是新的课题、新的起点，但他热爱这份工作。(image)儿子觉得办公室工作太闭塞了。父亲开导他，办公室工作做得不错，扶贫工作更锻炼人，是金子总会发光。(image)儿子第一次走上讲台发言，父亲关心地问紧张吗？当儿子回复“心很平静，很好”时，老父亲给儿子发了“大拇指”表情包，就像小时候给予儿子的表扬。儿子从蜂水村驻村工作队员调整到傅坝任第一书记。父亲提醒儿子，不能迎来送往，要低调做人。(image)儿子发来一个违纪通报，父亲提醒“这些教训很深刻，下乡工作要严守党纪国法！”并告诉儿子，“热情、周到、廉洁”是干部的基本素质”。多少个夜深人静的夜晚，父子俩就这样在微信里聊天。(image)现在，杨志刚依然坚持给杨骅的手机充电、上网，夜深人静的时候，他就打开手机看着这些聊天记录。他说，很想再发微信过去，可儿子再也不会回复了。“就当他一直在傅坝扶贫吧。”杨志刚安慰自己。说完，一滴眼泪滴在手机屏幕上，模糊了杨骅的头像。(image)杨志刚与老伴、儿媳看望慰问贫困户张启斌、刘兴国。9月3日，杨志刚与老伴、儿媳带着被子、食用油等物品前往金鸡镇，看望慰问贫困户张启斌、刘兴国。杨志刚说，儿子走了，对贫困户的帮扶关爱，他与家人还会坚持下去……(image)记住杨骅，记住这张面孔！向奋斗在扶贫路上的人民公仆致敬！</w:t>
        <w:br/>
        <w:t xml:space="preserve">    </w:t>
        <w:tab/>
        <w:t xml:space="preserve">    </w:t>
      </w:r>
    </w:p>
    <w:p>
      <w:r>
        <w:t>WXC4611</w:t>
        <w:br/>
      </w:r>
    </w:p>
    <w:p>
      <w:r>
        <w:br/>
        <w:t xml:space="preserve">    </w:t>
        <w:tab/>
        <w:t xml:space="preserve">   </w:t>
        <w:tab/>
        <w:tab/>
        <w:t xml:space="preserve"> </w:t>
        <w:br/>
        <w:t xml:space="preserve">    </w:t>
        <w:tab/>
        <w:t>休士顿一名任职于特许学校KIPP非裔女教师史考特（TiffanyScott）日前和一对西语裔男女车祸擦撞，双方起口角，她盛怒之下涉以种族歧视字句辱骂对方，过程被人用手机拍下放到网上，女教师不仅遭警方逮捕，连教师工作也丢了。从影片中可看到，史考特在冲突中先对着他们吼叫说他们是“和家人一起游到这里（美国）”，并且抱怨自己是老师，“不得不”教导这些蠢驴（Dumbasses）。这段不到一分钟的影片被放到脸书，立刻就引来疯狂挞伐。这段影片也成了证据，让赶到现场的员警立刻逮捕史考特。史考特事后透过当地媒体表达歉意，提到当时先听到一些言语攻击才情绪失控，并用种族歧视的言词攻击对方。她透露接获部分民众“问候”，询问她是否也是从非洲游到美国，但她表示，针对批评种族并不是她当初的本意，因此仍对自己的言论表示歉意。休士顿KIPPVoyage学校发表声明指出，绝不容忍任何形式的歧视性言论，而史考特所发表的言论不符学校精神，因此不适合担任KIPP教师一职。史考特在事发后随即遭到校方解雇。</w:t>
        <w:br/>
        <w:t xml:space="preserve">    </w:t>
        <w:tab/>
        <w:br/>
        <w:t xml:space="preserve">    </w:t>
        <w:tab/>
        <w:t xml:space="preserve">    </w:t>
      </w:r>
    </w:p>
    <w:p>
      <w:r>
        <w:t>WXC4612</w:t>
        <w:br/>
      </w:r>
    </w:p>
    <w:p>
      <w:r>
        <w:br/>
        <w:t xml:space="preserve">    </w:t>
        <w:tab/>
        <w:t xml:space="preserve">    </w:t>
        <w:tab/>
        <w:t>美国财政部长2018年10月13日周六透露，美中两国领导人是否会于11月底在阿根廷举行的G20峰会期间会晤，尚无定论。是否与中国领导人习近平会晤，将由美国总统特朗普自己决定。中央社10月13日引述香港南华早报网报道说，上述消息是美国财长StevenMnuchin当天在参加印尼巴厘岛举行的国际货币基金和世界银行年会期间，向媒体透露。美国财长姆努钦在接受美国媒体CNBC采访时说，如果看起来具有正面意义，特朗普将按原定计划，于11月底在阿根廷举行的二十国集团峰会期间，与中国国家主席习近平会晤。中央社注意到，有关中国主席习近平与美国总统特朗普计划下个月会晤的说法，美国华尔街日报在两天前的10月11日就有提及，北京希望这一会晤有助于缓和中美持续升高的贸易紧张气氛。</w:t>
        <w:br/>
        <w:t xml:space="preserve">    </w:t>
        <w:tab/>
        <w:t xml:space="preserve">    </w:t>
      </w:r>
    </w:p>
    <w:p>
      <w:r>
        <w:t>WXC4613</w:t>
        <w:br/>
      </w:r>
    </w:p>
    <w:p>
      <w:r>
        <w:br/>
        <w:t xml:space="preserve">    </w:t>
        <w:tab/>
        <w:t xml:space="preserve">   </w:t>
        <w:tab/>
        <w:tab/>
        <w:t xml:space="preserve"> </w:t>
        <w:br/>
        <w:t xml:space="preserve">    </w:t>
        <w:tab/>
        <w:t>遏阻偷渡潮，白宫考虑一项重新拆散移民家庭的计画。图为从墨西哥境内看连结美国的“北通大桥”及桥下的边墙。白宫在认真考虑一项重新拆散移民家庭的计画，要继续把在美墨边界逮捕的偷渡客与子女分开关押，以便扭转日益增多的移民家庭偷渡潮。华盛顿邮报报导，白宫考虑的一个选项是二元选择，即把申请庇护的家庭关在一起，但最长20天，然后让家长做出选择，是在庇护审批期间全家人被一起关押数月乃至数年，还是把子女交给政府收容部门，以便让亲友和监护人照料。移民家庭偷渡今年8月大增38%，创下纪录。政府高层表示，没有计画要重新执行今年5、6两个月的家庭分离政策，但有必要采取新的遏制措施，白宫顾问米勒就认为政策应当从严，说今年春天的分开关押的举措奏效，对非法偷渡起到了威吓作用。至少2500个移民儿童被从家长身边带走，5月至7月的家庭偷渡略有减少，但8月又重新上扬，9月的数字预计将会更多。拆散家庭在全国引起强烈反弹，法院裁决要求家庭团聚。尽管白宫和国土安全部的部分人士担忧，重新实施分别关押的政策将带来政治冲击，但米勒等人执意要求落实，为此白宫最近数周多次举行高层会议讨论。白宫发言人表示，执法部门在对各种选项进行分析评估，以判断如何更好地保护美国民众、防止儿童偷渡和制止毒贩涌入。但重新拆散家庭和扩大全家人共同关押，将面临设施不足和法律障碍等问题，还需要边界巡逻队、移民及海关执法署和卫生与福利部克服相互间的沟通不畅，以保证对分别关押的家庭成员的讯息纪录在案。法律界提出了拆散家庭的合法性问题，包括家长签约同意子女被带走。国会上月的报告认为，根据现有法律，移民家庭获释后待在一起，是唯一可行的选择。</w:t>
        <w:br/>
        <w:t xml:space="preserve">    </w:t>
        <w:tab/>
        <w:br/>
        <w:t xml:space="preserve">    </w:t>
        <w:tab/>
        <w:t xml:space="preserve">    </w:t>
      </w:r>
    </w:p>
    <w:p>
      <w:r>
        <w:t>WXC4614</w:t>
        <w:br/>
      </w:r>
    </w:p>
    <w:p>
      <w:r>
        <w:br/>
        <w:t xml:space="preserve">    </w:t>
        <w:tab/>
        <w:t xml:space="preserve">    </w:t>
        <w:tab/>
        <w:t>2018年10月12日，台湾《联合报》“独家报道”报道了他们的记者在纽约联合国总部的一场“遭遇”——闭门羹。按照“联合网”的说法，纽约当地时间11日上午，《联合报》记者前往联合国总部参观，事先还在网络上预约了导览行程。该记者按惯例在安检处登记时，先是出示了台湾的“护照”，被警卫人员拒绝，他接下来又出示了台胞证，结果还是被拒绝。这位台湾记者这下就“懵”了。此处倒叙一下。马英九执政时期，台湾人能不能进入联合国总部的问题，在岛内舆论场好像没有成为过一个问题。蔡英文上台这两年，这个问题老是成为一个问题。今年5月，有台湾网友在媒体上现身说法，宣称自己前往纽约联合国总部参观时，因持台湾“护照”被拒入内，当时联合国警卫说，不承认台湾“护照”，并称此事由会员国中华人民共和国决定。最终，因台网友拿出此前申请的美国加州身份证才得以进入。但他仍“不死心”，又想拿出台湾“护照”拍照，立刻被旁边的巴西籍导览员制止，对方表示不能拿出“非会员国发行的文件”。该男子还追问，“我来自台湾，请问为何我们不能加入联合国?”导览员明确回答，“因为中国在联合国已经包含代表台湾在内的领地。”再后来，台湾媒体说，如果台湾民众持有中国大陆发放的“台湾居民来往大陆通行证”(台胞证)，就可以进入联合国总部了。但11日的事件能成为《联合报》“独家报道”，就是因为台湾记者拿出了台胞证依然吞下了闭门羹。为什么台胞证不管用了呢?《联合报》记者说，联合国总部警卫人员指着旁边的看板说，最新规定是中国大陆发给台民众的“台湾居民来往大陆通行证”已被规定不能入内，但大陆护照和其余的大陆证件都可以入内。《联合报》记者追问原因，警卫回应称不清楚详细原因。《联合报》报记者说，从台湾来的民众刘小姐同样被联合国拒之门外，刘小姐说，这次为了来UN参观，特地花钱办了台胞证，没想到还是进不去。她很讶异于台湾的国际处境、两岸局势竟然如此恶劣，也对联合国感到很失望。“联合新闻网”在报道中说，台民众自去年开始就已无法持台湾“护照”进入联合国总部了，当时持台胞证还是可以入内参观的。蔡英文的“外长”吴钊燮上月还在外媒撰文表达不满，呼吁联合国“开门欢迎台湾参与”。显然，他的不满没什么意义。12日，绿媒也开始关注台湾记者的闭门羹待遇。三立电视台就引述了联合新闻网的报道，并在标题上表达了惊讶：《全面遭拒!台湾人进不了联合国》。(image)这家“绿媒”能得出的结论当然是“中国大陆近来不断打压”。对于“闭门羹”事件，“联合新闻网”下面的网友评论中，大部分网友并没有抨击大陆，反而有人说这是“报应”……有网友说，之所以联合国总部对岛内民众大门紧闭，还不是因为民进党当局搞“入联公投”，又跑去门前抗议所致?!最后，台湾连基本的信用都丧失了。不过，有网友就说了，之前在马英九时期岛内民众进入参观还是可以的，而蔡省长一执政，情况就不一样了。(image)也有台湾网友想到了应对之策——办大陆居住证。(image)</w:t>
        <w:br/>
        <w:t xml:space="preserve">    </w:t>
        <w:tab/>
        <w:t xml:space="preserve">    </w:t>
      </w:r>
    </w:p>
    <w:p>
      <w:r>
        <w:t>WXC4615</w:t>
        <w:br/>
      </w:r>
    </w:p>
    <w:p>
      <w:r>
        <w:br/>
        <w:t xml:space="preserve">    </w:t>
        <w:tab/>
        <w:t xml:space="preserve">   </w:t>
        <w:tab/>
        <w:tab/>
        <w:t xml:space="preserve"> </w:t>
        <w:br/>
        <w:t xml:space="preserve">    </w:t>
        <w:tab/>
        <w:t>每个人的DNA序列都是独一无二的；但11日在“科学”杂志发表的最新研究发现，只要能取得DNA样本和一些基本线索，如住在哪里、年纪约莫多大，就可以将超过半数美国人“肉搜”出来。虽然整套过程并不简单也不便宜，但这样的事实已迫使所有人重新思考，在DNA时代的个人隐私问题。随着愈来愈多人利用家谱网站寻根，目前已有超过100万美国人提供了自己的DNA遗传序列给网站，每天还有数十人跟进中。研究人员表示，时间不等人；一旦有300万美国人将他们的基因组上传到公共的家谱网站，直接透过这些人的DNA再外加一些基本线索，几乎每个美国人的身世，都可以被识别出来。戴维斯加州大学法医科学项目主任露丝·迪科弗（RuthDickover）并未参与这项研究，但她指出，此研究让人们明白，使用DNA来侦测个人，很快就会成真。直接面向消费者的DNA测试兴起，包括Ancestry.com和23andMe等公司，收取大约100元为任何愿意提供唾液样本的人做DNA排序；像GEDmatch这样可公开搜索家谱的数据库的扩散，任何人都可将完整基因组上传到这些网站，通过强大计算机处理，找出可用于构建家谱的系列匹配DNA序列。前述的研究，就是为了测试这些网站的力量到底有多大；由哥伦比亚大学计算机科学家俄立奇（YanivErlich）领导的研究团队，将某人完整DNA序列上传到GEDmatch进行搜索，通过层层比较，花了一天时间找出拥有此DNA样本的真人姓名。俄立奇说，此过程适用于大约六成欧洲裔美国人，因为他们是最有可能使用家谱网站的人。使用公开DNA数据库被“肉搜”出来的最出名案例，是今年4月在加州沙加缅度落网、一度逍遥法外40年的“金州杀人魔”(GoldenState Killer)狄安吉洛(Joseph JamesDeAngelo)。这是犯罪史上第二次成功采用这种方式抓到人犯。从那时起，至少又有13名嫌犯以同样方式被查出。但随着越来越多的人将DNA上传到可公开搜索的数据库，其影响可能令人毛骨悚然。“当警察抓住金州杀人魔时，人人叫好。但问题是同样的策略，也可能会被人误用。”俄立奇说。例如，外国政府利用这种技术追踪美国公民、或以此方式搜出抗议者和活动人士。俄立奇建议，直接面向消费者的DNA测试公司和家谱网站，只允许客户使用特殊代码上传DNA序列和搜寻，以确保人们只能进行与自己DNA相关的搜索。他说，此系统不会阻止执法部门使用家谱数据库来找出嫌犯，人们也可以在不牺牲隐私的情况下，使用自己的DNA来了解更多关于家族讯息。</w:t>
        <w:br/>
        <w:t xml:space="preserve">    </w:t>
        <w:tab/>
        <w:br/>
        <w:t xml:space="preserve">    </w:t>
        <w:tab/>
        <w:t xml:space="preserve">    </w:t>
      </w:r>
    </w:p>
    <w:p>
      <w:r>
        <w:t>WXC4616</w:t>
        <w:br/>
      </w:r>
    </w:p>
    <w:p>
      <w:r>
        <w:t xml:space="preserve">此前美国威胁要将中国列为汇率操纵国，引发了中方的不满，不过新的汇率报告中，中国并不在汇率操纵国之中。 </w:t>
      </w:r>
    </w:p>
    <w:p>
      <w:r>
        <w:t>WXC4617</w:t>
        <w:br/>
      </w:r>
    </w:p>
    <w:p>
      <w:r>
        <w:br/>
        <w:t xml:space="preserve">    </w:t>
        <w:tab/>
        <w:t xml:space="preserve">    </w:t>
        <w:tab/>
        <w:t>(image)流亡法国的中国民运人士张健在网络社群指出，前中国公安部副部长孟宏伟的妻子已经离开里昂，正在巴黎某处受到法国、美国政府情治单位的保护，她还会有下一步行动。张健16日在推特（Twitter）发文称，高歌最近继续联系法国和欧美媒体，准备召开新的发布会。他认为此事才刚刚开始。张健还说，中国当局已把孟宏伟和其妻子涉嫌收受贿赂、循私舞弊等违法犯罪部分资料传给法国警方和外交部门，要求引渡高歌。法国和中国有引渡条例。他宣称消息是根据可靠人士透露，并指中国就是要孟妻“闭嘴换平安”。9月底，身兼国际刑警组织主席的孟宏伟，自法国里昂总部返回中国后失联，孟宏伟的妻子GraceMeng随后向法国警方报案，并于7日在里昂举行新闻发布会向国际求救后，中国官方才对外宣布孟宏伟涉嫌违法，目前正接受国家监委监察调查。GraceMeng于9日接受美联社专访时表示，9月25日，孟宏伟最后一次和她联络，从中国传了个“尖刀”的图片，暗示自己有危险。Grace Meng与一对7岁的双胞胎儿子住在里昂。在她表示接到恐吓电话后，法国警方已派员保护。由于孟宏伟的特殊职务，他的妻子手中究竟有多少敏感资料，是否会像流亡美国的中国商人郭文贵一样出面爆料，至今备受关注。近日，网络传出越来越多不利GraceMeng的消息，包括她被曝真实姓名为高歌，以及她被控学历造假、坐领高薪、生活奢靡等；消息来源则被质疑幕后是中国在发动舆论战声讨孟宏伟及其妻，意图强化调查的正当性。</w:t>
        <w:br/>
        <w:t xml:space="preserve">    </w:t>
        <w:tab/>
        <w:t xml:space="preserve">    </w:t>
      </w:r>
    </w:p>
    <w:p>
      <w:r>
        <w:t>WXC4618</w:t>
        <w:br/>
      </w:r>
    </w:p>
    <w:p>
      <w:r>
        <w:br/>
        <w:t xml:space="preserve">    </w:t>
        <w:tab/>
        <w:t xml:space="preserve">    </w:t>
        <w:tab/>
        <w:t>北京时间10月16日，名为“陈玄风”的用户在中国社交平台“脉脉”上爆料华为男员工隐婚，并欺骗未婚女性的事情。爆料中还贴出两张图片，一个疑似受害女子贴出的“告示”，一个是有人拉着“横幅”在华为某办公楼前。“告示”中透露，华为男员工姓程，33岁，已婚已育，所在的部门系华为-海思线路侧光电开发组，工号以“00”开头。里面指出，程某隐婚欺诈未婚女性半年之久，东窗事发后，先后伪造假离婚协议书及离婚证继续纠缠，诱使女方堕胎后露出真面目。“告示”最后还称程某“违法乱纪，道德败坏，人渣！”另一个“横幅”图片显示，横幅上写着“华为渣男程X隐婚欺诈未婚女性”“伪造离婚证，违法乱纪，道德败坏”，后面则是华为的某办公楼。“脉脉”里有认证为“华为员工”的人说，所在的位置为华为武研所。更爆料称，还有比这个更可怕的事情。目前，没有任何人对此事进行回应。</w:t>
        <w:br/>
        <w:t xml:space="preserve">    </w:t>
        <w:tab/>
        <w:t xml:space="preserve">    </w:t>
      </w:r>
    </w:p>
    <w:p>
      <w:r>
        <w:t>WXC4619</w:t>
        <w:br/>
      </w:r>
    </w:p>
    <w:p>
      <w:r>
        <w:br/>
        <w:t xml:space="preserve">    </w:t>
        <w:tab/>
        <w:t xml:space="preserve">    </w:t>
        <w:tab/>
        <w:t>又是一年国际刑警组织（INTERPOL）大会，2016年叩关失败的台当局“换汤不换药”的继续申请，但还未收到回应。国际刑警组织11月18日至21日在迪拜召开的第87届年度大会。台湾“外交部”15日发布消息称，“内政部警政署”刑事警察局局长蔡苍柏已致函国际刑警组织秘书长于尔根·施托克（JürgenStock），申请台湾以观察员身份出席，“有意义”地参与会议、机制及活动。该函9月17日送达位于法国里昂的国际刑警组织总部。据台湾“中央社”17日报道，台当局的申请还获得了美国国务院的“支持”。美国务院发言人在回复“中央社”的邮件中称，台湾是所谓“民主”的成功故事，值得信赖的伙伴，也是世界一股善良力量。美国支持台湾成为非政府间国际组织成员，也支持台湾参与政府间国际组织的活动。除获得美国方面的“支持”外，台媒称，台湾此次的再申请或许与最近国际刑警组织的主席异动有关。台湾“中国时报”16日报道称，身兼国际刑警组织主席的大陆公安部副部长孟宏伟日前因涉案遭调查，被解除主席职务，现在的代理主席为韩国人，因此蔡英文当局在此时宣布申请参加年会，被质疑“有特殊考虑，认为成功机会较高”。台“刑事局”对此表示否认，称台事先早已评估再次申请，与主席异动无关。台媒透露，“警政署”日前举办“2018国际警察合作论坛——打击跨境电信诈欺研讨会”，来台与会者和台警政高层互动不错，加上台韩之间在共同打击诈骗及毒品犯罪方面有相当好的合作，因此“警政署长”陈家钦指示积极评估参与今年年会的可行性。国际刑警组织成立于1923年，是仅次于联合国的全球第二大政府间国际组织，全球最大的打击与防治犯罪的警察合作平台，总部在里昂，现有192个会员。台当局在1984年大陆申请入会后退出，目前该组织与台湾无任何直接接触，都是靠日本传递情况。2015年起，美国参众两院分别通过法案，支持台湾以观察员身份参与国际刑警组织；2016年，美国参议院以“一致同意”方式通过第2426号法案，要求国务卿提出发展策略，协助台湾取得观察员身份。即使如此，台当局的申请还是被拒绝。2017年大会在北京召开，因两岸关系急冻，台方评估后没有提出申请。对于台当局今年的再申请，岛内并不看好。有网友留言讽刺称“白费力气”，也有人直言：“台湾加入，为了替毒犯、诈欺犯、黑帮护航吗？”针对台湾欲以观察员身份申请参加国际刑警组织大会，国台办发言人马晓光曾表示，对于台湾参与国际组织活动问题，我们的立场是明确的、一贯的，即必须在一个中国原则下，通过两岸协商作出安排。</w:t>
        <w:br/>
        <w:t xml:space="preserve">    </w:t>
        <w:tab/>
        <w:t xml:space="preserve">    </w:t>
      </w:r>
    </w:p>
    <w:p>
      <w:r>
        <w:t>WXC4620</w:t>
        <w:br/>
      </w:r>
    </w:p>
    <w:p>
      <w:r>
        <w:br/>
        <w:t xml:space="preserve">    </w:t>
        <w:tab/>
        <w:t xml:space="preserve">    </w:t>
        <w:tab/>
        <w:t>中美贸易战依然无休止迹象，中国9月物价上涨明显，其中化学与纸类用品涨幅较大，相关企业给出的明确提价理由就包括中国对美展开的关税制裁。中国纸类用品受中美贸易战影响，价格或一路走高10月16日报道，据中国国家统计局北京时间10月16日发布的2018年9月消费者物价指数（CPI）显示，9月该指数较8月增加0.2个百分点，成为自2月以来的最高值。且9月CPI也较2017年同期上涨2.5%。报道认为，CPI指数上涨受到中美贸易战影响。中国价格上涨的商品不仅包括进口的美国产汽车，还有以被中国政府列入对美关税制裁对象为原材料进行生产的化学与纸类用品。中国政府正在对国内物价水平保持警惕。日本经济新闻报道援引中国媒体的话称，德国日化用品制造商汉高（Henkel）中国法人从10月开始，对在中国销售的粘合剂提价。该制造商给出的提价理由是，中国政府为应对贸易战追加对美国商品关税制裁，以及汇率变化等。这是因为粘合剂及以其为原材料生产的化学制品需从美国进口。此外，美国化学制品公司3M中国法人也对在中国销售的商品进行了3%至5%的提价。给出的理由同样是原材料、人工费以及汇率变化等。3M公司还向智能手机厂商提供生产用原材料，该公司商品涨价将带动智能手机商成本上升。一位熟知IT产品业务的记者称：“中美贸易战持续升级，将打击中国智能手机制造商的收益”。报道指出，中国的纸类用品也迎来涨价。美国进口的造纸用废纸原材料被中国政府列入关税加征清单，中国大型造纸企业理文造纸从8月开始，对一部分商品进行了提价。报道援引中国媒体的话称，中国商品物价上涨幅度因商品不同而存在差异，不过大部分商品都提价了3%。提价理由之一，即中国对美国展开的关税制裁。另一方面，国际货币基金组织（IMF）10月9日修订《世界经济展望》，把2018年增长率预期下调至3.7%，比7月时下调0.2个百分点。对于中国经济，IMF维持了2018年增长率预期不变，但由于美国额外关税的影响，IMF将2019年展望下调0.2个百分点。如果美国的关税措施扩大至全部中国输美产品，下行幅度将扩大至1个百分点以上。如果伴随金融市场的混乱，下行幅度将达到1.6个百分点，存在中国经济增长率迅速放缓至跌破5%的风险。</w:t>
        <w:br/>
        <w:t xml:space="preserve">    </w:t>
        <w:tab/>
        <w:t xml:space="preserve">    </w:t>
      </w:r>
    </w:p>
    <w:p>
      <w:r>
        <w:t>WXC4621</w:t>
        <w:br/>
      </w:r>
    </w:p>
    <w:p>
      <w:r>
        <w:br/>
        <w:t xml:space="preserve">    </w:t>
        <w:tab/>
        <w:t xml:space="preserve">    </w:t>
        <w:tab/>
        <w:t>(image)10月17日是国际消除贫困日，中国近年来高速发展，但也有很多地区仍旧十分贫困，我们来看看中国最荒凉最贫穷的地方。图为康保县的羊群在贫瘠的土地上寻找食物。康保县是河北省张家口市辖区的一个县城，人口28万左右，大部分都是农民，医疗条件非常差，基本的生活设施也不全面，民居还是以破旧的土房子为主。中国政府对康保县进行了一定的扶贫政策，这里民众的生活才得到些许的改善。（图源：VCG）(image)布拖县。布拖县隶属于四川省凉山彝族自治州，位于凉山州东南部大凉山区，在人们传统的印象中，大凉山是一个贫困的地区。而布拖县这样位于大凉山腹地的小县城，更是贫困中的贫困。布拖县山村中的适龄男女，大部分都会选择外出务工以维持生活，村子里的居民主要以老人和孩子为主，土豆是他们的主要食物。（图源：VCG）(image)舟曲县。舟曲县位于甘肃省甘南藏族自治州，占地面积约3,000平方公里，总共有2个镇，17个乡，大约人口在13万左右。舟曲县地处西秦岭岷、迭山系与青藏高原边缘，是典型的高山峡谷地貌  。“一江两河（白龙江、拱坝河、博峪河）”贯穿其中，地形地貌复杂，自然灾害频繁，是“5·12”特大地震和“8·8”泥石流灾害重灾县。舟曲县是甘肃省最贫穷的一个县，主要是以农业为主但是自然灾害频发。（图源：VCG）(image)定西市漳县。漳县位于甘肃省中南部，地处西秦岭和黄土高原过渡地带，占地面积约2,165平方公里，人口20万左右。这里的某些地区民众生活非常贫困，能解决温饱就很不错了，目前这个县已经得到中国政府的大力扶持。（图源：VCG）(image)美姑县。美姑县位于四川省西南部、凉山彝族自治州东北部，地处大凉山黄茅埂西麓。美姑县名来源于这里有很多“美丽的姑娘”。但美姑县的少女确实出名的美丽。美姑县下辖1个镇，35个乡，在美姑县的很多村庄里，村民连米饭都很难吃到，肉一年能吃2次就很不错了。（图源：VCG）(image)昭觉县。昭觉县隶属四川省凉山彝族自治州，位于四川省西南部，这里长期遭受自然灾害的侵袭，当地的村民饱受痛苦，山高路远，走到一个小镇上都要2个小时的时间。是四川彝族特别贫穷落后的地方。当地农民的生活来源主要以农业为主，吃肉更是一种奢望，大部分农民一年四季只能吃自己种的土豆。（图源：VCG）(image)彭阳县。彭阳县位于宁夏回族自治区，位于宁夏回族自治区南部边缘，六盘山东麓。彭阳县占地面积约2,529平方公里，总共有3个镇9个乡村。总人口26万左右。彭阳县民众收入主要以农业为主，如小麦、玉米等。但是这里经常发生干旱，水资源十分匮乏。（图源：VCG）(image)大方县。大方县位于贵州省西北部，隶属毕节市，东邻金沙县，南连黔西县，西接七星关区，地处贵州金三角核心地带，县城距省城贵阳150公里。这里居住环境恶劣，很多村庄距离集市十分遥远，民众的生活用水来源也是一大难题。许多民众需要下山挑水使用。（图源：VCG）(image)兴县。兴县，隶属于山西省吕梁市，位于山西省西北部，是山西省版图最大的县。兴县气候条件差，年均气温在8度左右，在21世纪初被列为山西省35个中国国家重点扶持的贫困县之首。这里大部分村庄中的民众家里只有爷爷奶奶来照顾留守儿童，许多当地老人表示，孩子上不起学，能让孩子们吃顿饱饭就很满足了。（图源：VCG）(image)玛多县。玛多，藏语意为“黄河源头”，位于青海省果洛藏族自治州西北部。玛多县气候环境十分恶劣，人们的生活环境很差。这里温差大，虽然是在北方，却总是下着雨。那里的村民也是十分的贫苦。（图源：VCG）</w:t>
        <w:br/>
        <w:t xml:space="preserve">    </w:t>
        <w:tab/>
        <w:t xml:space="preserve">    </w:t>
      </w:r>
    </w:p>
    <w:p>
      <w:r>
        <w:t>WXC4622</w:t>
        <w:br/>
      </w:r>
    </w:p>
    <w:p>
      <w:r>
        <w:br/>
        <w:t xml:space="preserve">    </w:t>
        <w:tab/>
        <w:t xml:space="preserve">    </w:t>
        <w:tab/>
        <w:t>Imagecaption“美女间谍”安娜·查普曼通过间谍交换返回俄罗斯。2013年美国中情局和国家安全局特工斯诺登从香港逃到莫斯科时，安娜·查普曼还表示愿意嫁给斯诺登。美国副总统彭斯最近宣布对中国进行新冷战，评论说美中关系落入了所谓“修昔底德陷阱”，即守成强权受到崛起强权挑战导致对抗冲突。与此同时中国，俄罗斯同西方的间谍战也被说成进入新一轮冷战。俄罗斯情报界在苏联解体后一度陷入混乱，无所作为，但很快恢复了对外情报活动。BBC俄罗斯语记者报道说，美国和中国间谍战也趋白热化，另外西方还要面对伊斯兰极端主义的威胁。情报战的这些新动向，被一些专家说成第二次冷战。苏联是20世纪美国的主要地缘政治敌手，削弱和摧毁苏联一直是美国中央情报局的活动目标。苏联解体后，美国和英国情报官员的主要敌人消失了。后来西方情报机关一度把注意力集中到东方的新威胁上面，即伊斯兰极端主义。但是BBC俄罗斯语记者科兹洛夫斯基（Sergey Kozlovsky）和高尔亚什科（ SergeyGoryashko）说，现在西方国家明白了，他们同苏联的继承者俄罗斯的意识形态斗争远远没有结束。一些专家认为，在2000年后出现的新形势可以被称为“新冷战”。这个词最早出现在英国记者卢卡斯（EdwardLucas）的《新冷战：克里姆林宫如何威胁俄罗斯和西方》的书中。当然也有许多专家说“新冷战”的描述并不准确，这不是新的战争，而是过去的对抗进入了下一轮。, 间谍机构历史的作者林德尔（JosephLinder）认为，意识形态冲突决定了这种对抗继续存在。美国中情局前副局长莫雷尔（MichaelMorell）在2018年3月说，“在（俄罗斯）入侵格鲁吉亚，入侵乌克兰，干涉叙利亚，干涉选举，俄罗斯雇佣兵在叙利亚攻击美军之后，没有人怀疑我们再次处于冷战状态中。”许多专家都同意，俄罗斯在国际舞台上的行为发生了变化。林德尔认为，过去许多国家或恐惧，或仰慕苏联，是因为苏联具有别国没有的资源。现在俄罗斯在国际舞台上的新角色引起恐惧，因为（西方）需要俄罗斯像在90年代那样下跪，他们期待俄罗斯垮台。但是俄罗斯并没有垮，不仅如此，俄罗斯还开始奉行独立的国际政策。BBC的报道说，美国情报界在中国遇到了数十年来的最大挫折。2017年5月《纽约时报》报道说，中国情报机构在2010年开始识别并处决美国在中国情报网的间谍。根据去年《纽约时报》引用的消息来源说，美国在中国的十多名情报人员死去，还有一些被关进了监狱。美国在中国经过数十年建立的有20多名成员的情报网受到了破坏。2018年8月美国《外交政策》杂志报道，一名前官员说在两年期间被中国处决的美国情报人员约30名，还有些消息人士说被处决的人数更多。所有被中国情报机关逮捕的情报人员最后都被处决。当时《纽约时报》报道把美国间谍网在中国的损失同过去中情局和联邦调查局的变节者埃姆斯和汉森造成的损失相提并论。上世纪80-90年代中情局负责俄罗斯情报搜集的特工埃姆斯（AldrichAmes）向苏联/俄罗斯提供了大量情报，导致许多美国在俄罗斯的间谍被抓。Imagecaption分析认为中国反间谍机构通过中情局加密通讯系统的代码破坏了美国在华间谍网，中国还同俄罗斯分享了有关情报。美国联邦调查局特工汉森（RobertHanssen）在1979-2001年间向苏联/俄罗斯提供了大量秘密文件，导致许多在俄罗斯的美国情报人员被捕和被处决。一个消息人士对《外交政策》说，“以前我们曾认为我们安然无忧，我们认为我们不可战胜。”经过分析，美国当局认为在中国的情报网被破获可能的原因有三个：中国特工的努力；中情局在华特工粗心；通讯系统遭到黑客攻击。中情局官员同情报人员用加密系统联络，而这种加密通讯和互联网相连。他们同新招募者通过一种中级版的加密系统联络，用意是如果新人被判，或者是双面间谍，也不会让中国侵入加密联络系统。不过主要系统和中级系统都使用同样的代码，这就为黑客提供了进入主要加密通讯系统的渠道。消息人士对《外交政策》期刊说，中情局“搞砸了防火墙”，没有把两个加密通讯系统隔开。《外交政策》的消息人士确信中国同俄罗斯分享了破获美国情报通讯的情报，美国在俄罗斯也适用了同样的通讯系统。美国哥伦比亚广播公司（NBC）报道说，当美国情报人员在被捕的时候，中情局在俄罗斯的情报人员突然中断了联络。英国前情报官员说，俄罗斯总统普京随着国内地位巩固，正不择手段地从英国招募变节者。这位前情报官员对《镜报》说，虽然普京渲染俄罗斯受到西方的围堵，但是俄罗斯情报机构一直在干扰破坏西方的民主制度，俄罗斯情报部门正在积极在英国招募潜在的变节者。据周一（10月15日）《镜报》的报道说，他们得到的一份泄露的政府文件显示，英国外交部对前情报官员和前外交官发出紧急通知，警告他们说“俄罗斯情报机构把在职和离职的官员当做高价值（招募）目标”。《镜报》的安全和防务编辑克里斯·休伊（ChrisHughes），英国情报部门的规模在过去15年扩大了一倍。这意味着掌握敏感情报的人员增多，许多前情报官员和前外交官都熟悉英国间谍和双面间谍的名字，以及最新的间谍技术。Imagecaption报道说，斯克里帕尔当初在俄罗斯军事情报部门服役，而且在1990年代还负责军事情报部的人事部门，掌握了大量在欧洲的俄罗斯特工情况。自然这些人成了俄罗斯情报部门招募策反的目标。《镜报》报道说，俄罗斯在这方面特别努力，他们试图雇佣英国的情报公司搜集一些个人的资料。与此同时，英国情报机构负责人周二（10月16日）警告说，俄罗斯情报人员攻击进入英国的电脑系统，待机发动破坏性的网络攻击。《伦敦旗帜晚报》报道说，英国国家网络安全中心的负责人马丁（CiaranMartin）说，俄罗斯和其他敌对国家在英国网络中找到立足点，令他们能够发动网络攻击。今年3月俄罗斯前间谍斯克里帕尔（Sergei Skripal）和他的女儿受到使用神经毒剂的攻击后，俄罗斯和英国关系急剧恶化。和英国情报机构合作的俄罗斯前间谍斯克里帕尔在英国成为“毒杀”目标，英国指责俄罗斯在英国发动“化武攻击”，两国外交关系恶化。普京最近说，斯克里帕尔是“叛徒”，“人渣”。普京在一个2010年的视频中说，“请相信我，叛徒会自取灭亡”。之前在2006年11月，俄罗斯联邦安全局官员利特维年科（AlexanderLitvinenko）在伦敦因钋中毒身亡。报道说他同前克格勃官员卢戈沃依（AndreiLugovoy）和俄罗斯商人考夫顿（Dmitry Kovtun）在伦敦会面后身体不适，数星期后死去。经过调查，英国警方认为利特维年科死于放射性物质钋-210中毒，在同卢戈沃依和考夫顿会面期间，利特维年的茶杯中被放入了钋 。后来负责调查的英国的尸检法官欧文爵士说，投毒者可能按照俄罗斯联邦安全局的指示行事，得到了该组织领导人帕特鲁舍夫（NikolaiPatrushev）和俄罗斯总统普京的准许。欧文还认为，谋杀的动机可能是利特维年科为英国情报部门效力，而且他激烈批评前雇主俄罗斯联邦安全局和俄罗斯总统普京个人，并且同克里姆林宫的反对者来往密切。同他秘密交往的政治反对者当中有在伦敦流亡的俄罗斯大亨别列佐夫斯基。图片版权REUTERSImage caption普京说："叛徒的下场总会很悲惨。" 他最近说，斯克里帕尔是"叛徒"，"人渣"。BBC俄语报道说，2010年6月，美国逮捕了10名情报人员，他们被指向俄罗斯对外情报局提供情报。另外还有一人在塞浦路斯被捕，此人保释后失踪。据说此案同俄罗斯对外情报局在西班牙的一名雇员有关。据说上述10人在美国被捕后，这名在西班牙的特工设法潜逃。美国联邦调查局指一些苏联情报官员在2000年后的几年中在美国城市郊区定居，他们从俄罗斯对外情报局得到资助。在2010年7月，在美国被拘禁的10人被用来交换在俄罗斯被捕的4个人。这4个人当中就有今年3月在英国成为“毒杀”目标的俄罗斯双面间谍斯克里帕尔（SergeiSkripal）。被交换回到俄罗斯的10人中有著名的“美女间谍”安娜·查普曼（AnnaChapman）。2013年美国中情局和国家安全局（NSA）的特工斯诺登（EdwardSnowden）从香港逃到莫斯科时，安娜·查普曼还表示愿意嫁给斯诺登。俄罗斯总统普京在7月晚些时候接见了交换回来的10人。会见后普京说：“没什么可说。我已经说过这是背叛的结果，叛徒的下场总会很悲惨。”据信，俄罗斯对外情报局的前上校波特耶夫(AlexanderPoteyev)泄密导致那10人在美国被捕。2016年俄罗斯报道了波特耶夫的死讯。不过2018年10月BBC和美国新闻网站Buzzfeed报道说，波特耶夫并没有死。BBC记者 马克·厄尔本(Mark Urban)在《斯克里帕尔档案》一书中说，美国认为俄罗斯情报机构透露变节者死讯的目的是企图发现变节者的住址。美国前特工斯诺登（EdwardSnowden）2013年逃离美国泄露情报机密是美国情报界遇到的最大失败之一。斯诺登透露了美国情报机构进行大规模信息收集的“棱镜”计划，以及美国电信公司同情报机构合作的秘密。图片版权GETTY IMAGESImagecaption2013年美国中情局和国家安全局的特工斯诺登逃离美国泄露情报机密是美国情报界遇到的最大失败之一。2013年5月斯诺登抵达香港，将一些秘密文件交给记者。五角大楼报告说，斯诺登盗窃了170万份机密文件，美国军方说大部分文件涉及“美国陆军，海军，海军陆战队和空军的重要部署行动”。斯诺登透露美国安全局通过和美国最大的手机服务公司合作，海量收集美国境内和美国和其他国家的公众电话通讯。他还说在2009年20国集团伦敦峰会期间，英国情报机构截听外国政要的电话。2013年6月21日，斯诺登受到美国盗窃国家财产和泄露国家机密的指控。6月23日斯诺登从香港飞往莫斯科，他计划取道莫斯科前往拉美国家或冰岛。但是美国吊销了斯诺登的护照，阻止他飞往其他国家。按照官方的说法，斯诺登在莫斯科谢列梅捷沃国际机场的中专区域生活了一个多月，因为他没有俄罗斯签证。俄罗斯当局说他没有违反俄罗斯法律，俄罗斯情报机构也没有联系过斯诺登。但是媒体报道说，斯诺登的飞机在谢列梅捷沃机场降落后，马上就有一辆挂外交牌照的轿车到飞机前将他从机场接走。媒体还报道，找不到报道中所说斯诺动在机场中专区住的旅馆。7月底斯诺登申请俄罗斯的临时政治庇护，8月初他得到了俄罗斯庇护，并被安置到一个秘密地点。普京通知美国斯诺登得到庇护的条件是“他不能从事危害我们的美国伙伴的活动”。不过俄罗斯得到文件的秘密内容在那以后的几年中一直不断地被披露。美国当局声称，斯诺登个人在技术上无法单独打开并且盗取成千上万份秘密文件。美国方面认为俄罗斯情报机构帮助斯诺登进行泄密。不过这点并没有得到美国联邦调查局的确认。斯诺登现在还在俄罗斯居住，他的居住许可被延长到了2020年。美国多次要求遣返斯诺登都被拒绝。俄罗斯对斯诺登的居住地点保密，斯诺登从未接受俄罗斯媒体采访，也很少公开露面。</w:t>
        <w:br/>
        <w:t xml:space="preserve">    </w:t>
        <w:tab/>
        <w:t xml:space="preserve">    </w:t>
      </w:r>
    </w:p>
    <w:p>
      <w:r>
        <w:t>WXC4623</w:t>
        <w:br/>
      </w:r>
    </w:p>
    <w:p>
      <w:r>
        <w:br/>
        <w:t xml:space="preserve">    </w:t>
        <w:tab/>
        <w:t xml:space="preserve">    </w:t>
        <w:tab/>
        <w:t>中新网10月17日电 据外媒报道，美国“兆彩”(MegaMillions)彩票于当地时间16日晚间开奖。由于无人中奖，奖金再次累积，头奖金额攀升至8.68亿美元。据报道，16日当晚“兆彩”开出的头奖中奖号码为3、45、49、61、69，超级球(MegaBall)号码为9。彩票发行方确认，此次开奖前未售出头奖彩票，6.67亿美元的头奖奖金继续累积。“兆彩”奖金自从今年7月起不断累积，下一次开奖日期是10月19日。届时，8.68亿美元的“兆彩”大奖将成为美国历史上第二大彩票头奖。“兆彩”彩票在美国44个州、华盛顿特区，以及美属维尔京群岛售卖，每注2美元，中头奖的概率大约是3亿分之一。</w:t>
        <w:br/>
        <w:t xml:space="preserve">    </w:t>
        <w:tab/>
        <w:t xml:space="preserve">    </w:t>
      </w:r>
    </w:p>
    <w:p>
      <w:r>
        <w:t>WXC4624</w:t>
        <w:br/>
      </w:r>
    </w:p>
    <w:p>
      <w:r>
        <w:br/>
        <w:t xml:space="preserve">    </w:t>
        <w:tab/>
        <w:t xml:space="preserve">    </w:t>
        <w:tab/>
        <w:t>(image)美国、加拿大、墨西哥的国旗。在美加墨三国签署的新协议中，阻止签约国与非市场经济体达成贸易协议的“毒丸”条款据称就是用来孤立中国的。美中关系急转而下，在美国试图全面反制中国日渐增长的影响力的同时，分析人士指出，一个全球“顶回”中国影响的趋势正在形成，而且这一切才刚刚开始。面对中国日渐增长的影响力，特朗普政府不仅推出了“全政府对华战略”，另外，美国还试图与其他国家一起建立“统一战线”，从情报分享到经济“封堵”甚至扩大外国援助，来阻止中国谋求全球经济和政治主导地位。最近有报道说，由美国、英国、澳大利亚、加拿大和新西兰的情报机构组成“五眼联盟”正在加强与德国和日本的合作，交换有关中国在全球扩张的情报。在经济上，在美加墨三国签署的新协议中，美国也加入了“封堵”中国贸易的战略考量。这项新协议中阻止签约国与非市场经济体达成贸易协议的“毒丸”条款据称就是用来孤立中国的。而且，这个条款有可能在未来美国与日本和欧盟等其他国家达成的贸易协定中被复制。另外，美国也开始大规模扩大对外援助，为非洲、亚洲和美洲的基础设施项目提供资金。美国智库詹姆斯敦基金会（JamestownFoundation）最近举行了中国军力和影响力的研讨会，美国国际战略咨询与商业发展公司克伦普顿集团（CrumptonGroup）的中国主管、政治分析人士裘德·布兰切特（JudeBlanchette）在研讨会上说，不仅是美国，其实很多国家都已经对中国采取防范措施，以期“顶回”中国的影响。这差不多已经成为全球的一个趋势。他说：“我这样说吧，在世界各国首都所进行的讨论，特别是在欧洲，更突出的是在澳大利亚和新西兰，跟我们的外国投资委员会一样，他们都在讨论如何制定法律来监管外国投资。澳大利亚制定了新法律来监管来自中国的投资，虽然他们不明确的说出来，但是是有关中国的。在很多发达国家，对中国掠夺性‘国家资本主义’的担心几乎很普遍。”美国国防部长马蒂斯和越南防长2018年6月1日在新加坡会面（美国国防部照片）。马蒂斯在访问越南的途中表示，美国非常关切中国在有争议的南中国海军事化以及“掠夺性经济行为”根据最新资料，2018年上半年，中国对欧洲的投资是对美国同期投资的9倍，但是，欧洲国家，特别是欧洲的三大经济体德国、法国和英国都在采取措施限制中国的投资。今年夏天，德国政府阻止一家中国公司对德国西北部艾伦镇的机床制造企业--莱菲尔德金属旋压机制造公司（Leifeld MetalSpinning）发起的收购， 理由是交易可能会“危及德国的公共秩序与安全”。后来，德国政府又叫停了国有复兴信贷银行（KfW）收购能源公司“50赫兹”公司20%的股份的计划。声明解释说，出于安全政策考虑，德国政府“对保护敏感的能源基础设施有高度兴趣”。虽然法国早在2003年就制定了对外国投资的监管措施，但是，法国今年7月将圣纳泽尔（Saint-Nazaire）STX造船厂暂时收归国有的决定据报道与对中国的担忧不无关系。在英国，英国政府担心外资在国防和技术等领域的投资危害英国国家安全，计划赋予政府更大权力，阻止或撤销外资对英国企业的收购交易。在这个举措前，中国公司2016年参与收购欣克利角C核电站项目引发争议。有报道说，欧盟正在考虑是否要针对外国直接投资采取严格的统一的措施。不过，这项计划可能会遭到北欧和南欧国家的反对。北欧国家认为这可能是贸易保护主义，而南欧国家则希望保留住外国投资。小布什政府时期美国国家安全委员会亚洲事务资深主任、乔治城大学美中全球议题对话项目研究员韦德宁（DennisWilder）在被问到欧美国家有没有打算建立“统一战线“来对付中国时，他告诉美国之音，其实欧洲和日本等发达经济体对中国与美国有着类似的担忧。他说：“在经济领域，当然有其他国家与美国有相同的担忧。他们担心知识产权的保护、担心中国的市场准入不公平，很多美国提出的担忧，欧洲也提出了，其他亚洲国家也提出过。我也看到了一些联合的行动，我们知道，针对中国对国有企业的补贴， 对中国制造2025，日本以及我们的其他盟友谋求在WTO采取一些行动。”韦德宁提到了是美日欧盟联手推动对世界贸易组织（WTO）的改革。美日欧技术官员目前正在讨论这些新规则的制定，包括长期存在的产业补贴、国有企业，还有潜在的强制技术转移的规则。不过，奥巴马政府时期白宫国家安全委员会亚太事务资深主任瑞恩·哈斯（RyanHass）在接受美国之音采访时说，虽然特朗普政府在某些特定的贸易问题上与日本和欧洲达成了一些进展，但是由于特朗普对所有的贸易伙伴都发起了挑战，给自己制造了障碍，因此，要与这些国家一起建成“统一战线”反制中国有点难。除了欧美和东北亚发达经济体对中国的重商主义的憎恨之外，中国国家主席习近平五年前倡议的“一带一路”项目也频频遭到沿途国家的“退货”。《澳大利亚人报》9月份的一篇评论文章说，全球抵制中国影响力的运动刚刚开始。文章说，首先，对这项被中国宣传为提升欧亚和印太地区沿途国家繁荣的项目的投资被注水。更糟糕的是这个项目被认为有可能让沿途小国家陷入债务陷阱，同时会加剧当地的腐败，而且这些项目有利于中国公司，却对当地的社会和环境带去负面影响。马来西亚首相马哈蒂尔8月取消前任政府批准的两项中资基建项目，包括去年已经动工的东海岸铁路以及两条能源管道合作项目。西非国家塞拉利昂10月宣布，将取消一项约4亿美元中国资助的机场项目。塞拉利昂政府官员认为，这个项目“不划算”，将改为依靠世界银行的贷款改善扩建旧机场。除了马来西亚和塞拉利昂外，一些国家也宣布缩减“一带一路”相关项目。巴基斯坦月初宣布，因为担心债务，将削减该国最大的中资铁路计划。这令人担心被称为“一带一路”旗舰项目“中巴走廊”的命运。分析指出，这是沿途国家日渐意识到地缘政治安全性，他们不愿意让中国在未来控制自己的国家利益。《澳大利亚人》报的评论文章说，在南中国海，北京成功疏远了印度和太平洋地区的所有海洋大国，而这些国家碰巧又多是美国的盟友或是伙伴。文章说，尽管中国的战略家们长期以来一直担心这些国家结成敌意的海上同盟，但是北京现在的做法正驱使这些国家向这个方向发展。10月2日，在美中贸易对抗加剧之际，澳大利亚联合英国、新西兰、马来西亚、新加坡四国，在敏感的南中国海海域举行“国际安全演习”。而且，在美国的影响下，越来越多的国家加入了自由航行计划，包括远在万里之外的英法两国。分析人士指出，这是中国自改革开放以来最困难的环境。克伦普顿集团的政治分析人士布兰切特在回答美国之音记者提问的时候说，这一切的发生有多种力量的汇合，但是最重要的是习近平抛弃了多年来对中国最有效的“韬光养晦”的战略。他说，“2016是个非常重要的分水岭。在这一年，你发现中国对欧洲很多重要战略部门进行大规模投资。同时，18届三中全会的“红利”也在消失。2013年，18届三中全会的文件说，要让市场成为资源配置的主要力量，……但是到2016年的时候这个基本上停滞。真的是各种力量汇合到了一起：你看到了商界越来越受限，中国对外国重要战略部门的急剧投资，中国制造2025的宣布，这是掠夺性的。然后，习近平抛掉面具，让人担心他的政治野心，他自己的权力，以及党在中国社会中的作用。……”布兰切特特别提到了外企对习近平所说的“党领导一切”的担忧。他说：“现在如果你说，中国虽然是共产党国家，但是，他们只是藏在幕后，他们不会有什么作为的，这没有人相信了。在北京，镰刀和锤子随处可见。……他们蓬勃开展党的建设活动，先是国企，然后在合资企业，现在西方企业直接听到了共产党（的教育）。这一切与习近平19大上说的‘党领导一切’相契合。如果党领导一切，其他的生存就没了空间。”布兰切特说，另外，从国际层面上来说，由于全球化并没有让所有人得到好处，欧洲和美国的民族主义者和孤立主义者在冒头。他说，特朗普只是“扔下了火柴”，如果硬要指责谁的话，只能怪习近平抛弃了中国改革开放以来的最有效的战略“韬光养晦”。美国国家安全委员会前亚洲事务资深主任韦德宁认为，中国遭到全球“抵制”与中国走向全球没有经验有关。他说：“在某种程度上，这与中国走出世界还比较新（没有经验）有关。在某些情况下，中国做得太过（overreaching），也有可能犯错误。最好的办法就是各国给中国指出来，让中国明白，他们不希望中国在他们的国家做什么。我认为这是积极的手段。”</w:t>
        <w:br/>
        <w:t xml:space="preserve">    </w:t>
        <w:tab/>
        <w:t xml:space="preserve">    </w:t>
      </w:r>
    </w:p>
    <w:p>
      <w:r>
        <w:t>WXC4625</w:t>
        <w:br/>
      </w:r>
    </w:p>
    <w:p>
      <w:r>
        <w:br/>
        <w:t xml:space="preserve">    </w:t>
        <w:tab/>
        <w:t xml:space="preserve">    </w:t>
        <w:tab/>
        <w:t>美国疾病控制及预防中心（CDC）周二（16日）宣布，在22个州分证实62宗急性无力肢体麻痹（AFM）病症，警告公众注意此罕见病的增加。AFM的患者大多为儿童，会出现肌肉无力或瘫痪症状，包括面部、颈部、背部或四肢。CDC自今年已收到127宗证实或怀疑个案，比2017年大幅增加，但目前对此神秘病症所知不多。在已证实的病例中，9成患者为18岁或以下，平均年龄为4岁。CDC现时仍未找到AFM的病因，只能排除是小儿麻痹症和西尼罗河病毒引起，医生梅索尼耶坦言“至今仍是个谜”。此病症会影响神经系统，特别是脊髓，暂时未有针对性的治疗方法。在2014年亦有120宗确诊AFM病症，2016年则有149宗确诊个案，但在2015年及2017年个案则很少见。</w:t>
        <w:br/>
        <w:t xml:space="preserve">    </w:t>
        <w:tab/>
        <w:t xml:space="preserve">    </w:t>
      </w:r>
    </w:p>
    <w:p>
      <w:r>
        <w:t>WXC4626</w:t>
        <w:br/>
      </w:r>
    </w:p>
    <w:p>
      <w:r>
        <w:t xml:space="preserve">　前些天，刚出道不久的木村光希一夜之间登上了日本74家报纸的整版封面。　　(image)　　（图片来源：@YouTube精选）　　并且，在每张报纸的右上角都有一个字。　　(image)　　将74张报纸上的字按顺序连起来，就是一句完整的话：　　“我还不了解，这个国家和这个世界。去了解吧，为了变得更强，去了解吧，为了向前踏出一步，去了解吧，为了守护自由。用新闻开拓未来。”　　(image)　　（图片来源：@YouTube精选）　　原来这是日本新闻协会向全民推广报纸而发起的一项活动，不得不说日媒的这波营销真是6得飞起。　　以前集齐七颗龙珠就可以召唤神龙了，现在非得买齐74份报纸才能知道说的是啥。　　(image)　　木村光希一人独揽这么硬气的宣传资源，可见日本媒体对这个国民女儿的宠爱。　　不过，日本民众对此却并不买单。　　不少人说“木村光希才出道不到半年时间，也没有什么实质的作品，能够得到这么好的资源，不过是因为她的父母，太不公平了”。　　(image)　　确实，说起木村光希就不得不提到她的父母。　　她的爸爸木村拓哉，在日本乃至亚洲都是大神级别的存在。　　(image)　　木村拓哉曾是日本第一流行天团SMAP的成员，天生的舞台王者。　　(image)　　只要是木村拓哉主演的电视剧，收视率都是奇高，只有他自己能打破自己的收视记录。　　(image)　　（参考资料：百度百科）　　连续15年获得日本最受欢迎男性第一名，之后没有蝉联是因为这一评选被取消。　　(image)　　不仅如此，木村拓哉还是个运动达人，冲浪、跳伞、攀岩、空手道，不管是天上的还是地下的，就没有他不会玩的。　　(image)　　2000年，处于事业巅峰期的木村拓哉，突然宣布与大自己两岁的歌手工藤静香结婚。　　这一天，日本唯一的国营电视台NHK将”木村拓哉结婚“作为国事新闻来播报，电视上每隔15分钟就会滚动插播木村拓哉宣布结婚的片段。　　要知道这样的待遇在日本只有天皇才能享有。　　(image)　　而工藤静香在当时的日本，也是邓丽君级别的人物。　　仅1989年一年，她的个人专辑销量就达到了54亿，被誉为日本偶像派最后一个奇迹。　　(image)　　不仅是歌坛女神，工藤静香还喜欢绘画、演戏，还曾在东京为自己设计的珠宝举办过展览。　　(image)　　拥有如此强悍的父母，难怪木村光希被评为“日本最强星二代”，不是赢在了起跑线，而是直接生在了人生终点。　　作为一出生就是人生赢家的木村光希，15岁刚一出道就以模特的身份登上了《ELLE Japan》的封面。　　(image)　　这可是无数明星费尽心机，想上都上不了的杂志封面，木村光希不仅轻松拿下，更是由“日本广告写真第一人”操上和美亲自拍摄。　　(image)　　（视频来源：@速报日娱）　　出道不足三个月，木村光希就成为全球最年轻的宝格丽代言人。　　(image)　　还受到CHANEL邀请参加巴黎时装周。　　(image)　　不仅一出道就继承了父母的祖传粉丝，她的长相也是继承了父母强大的基因。　　乍一看像木村拓哉，再一看还是很像　　(image)　　(image)　　更有网友调侃称“木村光希像戴了假发的木村拓哉“。　　(image)　　不光继承了木村拓哉的眉眼，她还拥有和工藤静香同样性感的嘴唇。　　(image)　　不少人都说木村光希的颜很能打，虽然不惊艳，但却是很耐看的高级脸。　　(image)　　不过，也有不少人认为她长得很丑，并嘲讽她“她长成这样简直不孝顺”。　　(image)　　而木村光希被吐槽的最多的就是她的牙齿，不过这略黄的牙齿也确实有点违和。　　(image)　　其实比起长相，大家更在意的是木村光希的能力，出道不足半年就拥有别人想都不敢想的丰富资源。　　而她本人除了有强大的父母光环之外，并没有什么可以拿得出手的作品，这才是她被日本民众群嘲的主要原因。　　好在年龄还小，爸妈给了一副好皮囊，以后能走多远就要看她自己的造化了。</w:t>
      </w:r>
    </w:p>
    <w:p>
      <w:r>
        <w:t>WXC4627</w:t>
        <w:br/>
      </w:r>
    </w:p>
    <w:p>
      <w:r>
        <w:t xml:space="preserve">　　宋喆等二人职务侵占案一审宣判　　10月18日上午，宋喆、修雨乐职务侵占案在北京朝阳法院一审宣判。被告人宋喆、修雨乐因犯职务侵占罪，分别被判处有期徒刑六年、三年。　　(image)　　法院经审理查明：被告人宋喆于2014年至2016年在王宝强（上海）影视文化工作室任职期间，利用担任总经理及王宝强经纪人的职务便利，单独或伙同被告人修雨乐，采用虚报演出、广告代言费的手段，侵占王宝强工作室演出、广告代言等业务款共计人民币232.5万元。其中，修雨乐参与侵占167.5万元。　　法院经审理认为，被告人宋喆身为公司人员，利用职务上的便利侵占单位财物；被告人修雨乐在宋喆犯罪过程中与之形成合意，为其提供帮助，构成宋喆的共犯。二人均构成职务侵占罪，且犯罪数额巨大，依法均应惩处。鉴于宋喆表示认罪，自愿退赔了全部赃款，挽回被害单位经济损失，依法对其酌予从轻处罚；修雨乐系从犯，且自愿退赔全部赃款，依法对其减轻处罚。在案扣押的232.5万元在判决生效后将依法发还王宝强工作室。　　法条链接　　《中华人民共和国刑法》第二百七十一条第一款：“公司、企业或者其他单位的人员，利用职务上的便利，将本单位财物非法占为己有，数额较大的，处五年以下有期徒刑或者拘役；数额巨大的，处五年以上有期徒刑，可以并处没收财产。” </w:t>
      </w:r>
    </w:p>
    <w:p>
      <w:r>
        <w:t>WXC4628</w:t>
        <w:br/>
      </w:r>
    </w:p>
    <w:p>
      <w:r>
        <w:t>(image)原标题：证监会“最牛女处长” 终审获无期索贿金额有增加|沸点新京报快讯(记者刘洋)因受贿一审被判处无期徒刑的“证监会最牛女处长”李志玲，上诉后等来终审宣判。新京报记者今日获悉，对于李志玲的上诉，北京市高院二审调查发现，其索贿金额又多了近400万，这些是她利用远高于市场价卖油画、瓷器等艺术品等方式索贿的金额。最终，法院根据刑诉法相关规定，二审不再加重刑罚，终审维持其无期徒刑的原判。1973年出生的李志玲，博士研究生文化，曾任中国证券监督管理委员会(简称证监会)发行监管部审核二处主任科员、审核四处主任科员、助理调研员、副处长、处长、监管六处处长。一审法院认定，2003年至2015年间，被告人李志玲单独伙同其特定关系人乔东方(另案处理)，利用其担任证监会上述职务，负责公司首次公开发行股票、再融资申请的财务审核的职务便利，为有关公司取得证监会的融资核准批复提供帮助，共计收受或索取上市公司、保荐机构负责人给予的人民币4205.07万元、奔驰牌汽车一辆、浪琴手表两块、面值5000元的资和信商通卡11张。案发后除人民币外，其余赃物均被查封、扣押。新京报记者了解到，乔东方是李志玲的丈夫，其中，他们采用以明显高于市场价向某集团出售国画、油画、瓷器等物品的方式收受贿赂，共计2865.07万元。经审理，一审法院认定其犯受贿罪，判处无期徒刑，剥夺政治权利终身，并处没收个人全部财产;继续追缴其违法所得人民币4205.7万元。由于涉案金额巨大，李志玲也被称为“证监会最牛女处长”。后李志玲上诉，她认为无证据证明和乔东方有共同受贿的故意，上诉理由还有：部分证人证言不可信;其与时任某集团首席执行官李某是情人关系，双方之间的经济往来系民间借贷并非索贿，涉案奔驰车并非某集团所有，不应认定为贿赂;不能证明涉案艺术品售价明显高于市场价;收受的部分手表、购物卡没有受贿故意，收卡是情人往来等。经二审审理，对于这些上诉理由和辩护意见，法院认为足够证据证明李志玲利用职务便利为他人谋取利益而受贿。其中，李某确实和李志玲存在情人关系，二人并无矛盾，李某不可能存在栽赃陷害李志玲的动机。李某证实李志玲主动提出向其借款，他考虑到某集团正准备向证监会申请再融资，故答应借款要求。此外在审理期间，法院发现李志玲和乔东方的离婚时机可疑，两人在证监会对李志玲的举报进行约谈后，两人离婚，后两人还一起度假。在二审过程中，法院查明，李志玲伙同乔东方以推销油画、国画等艺术品，共向某集团索要贿赂款共计3244万元。远高于一审认定的金额。综上，二审法院认为一审法院认定李志玲的犯罪事实、性质、情节和对于社会的危害程度，依法所做的判决事实清楚，证据确实、充分，定罪准确，审判程序合法，惟认定李志玲伙同乔东方的索贿金额有误，予以纠正。鉴于刑诉法规定第二审人民法院审理被告人上诉的案件，不得加重被告人刑罚，且一审判决对李志玲的量刑已在法定幅度范围内，故维持原判。本次为终审判决。</w:t>
      </w:r>
    </w:p>
    <w:p>
      <w:r>
        <w:t>WXC4629</w:t>
        <w:br/>
      </w:r>
    </w:p>
    <w:p>
      <w:r>
        <w:t xml:space="preserve">(image)前哈佛医学院教授、再生医学研究中心主任皮艾罗·安维萨“我们最近用一种新技术来回答成体心脏中是否存在干细胞，实验结果表明，在处于体内稳态和遭受损伤后，成体小鼠中的非心肌细胞不会形成心肌细胞。”中国科学院上海生命科学研究院生物化学与细胞生物学研究所研究员周斌在谈到有关前哈佛医学院教授、再生医学研究中心主任皮艾罗·安维萨的撤稿事件时表示。据美国《撤稿观察》等网站近日报道，哈佛医学院及其附属布莱根妇女医院建议，从多个医学期刊上撤回安维萨的论文。撤稿数量达31篇，这些论文均涉嫌伪造和篡改实验数据。现年78岁的安维萨于2001年和2003年分别发表两篇论文，因“发现”心脏含有干细胞(c-kit)而出名，其研究也主要基于“心脏中含有可再生心肌的干细胞”这一观点。这些c-kit细胞，据称可以再生心肌，从而可以用于治疗心脏病。安维萨一度被认为开创了心脏干细胞疗法，并主持各种项目110个。然而，国际上很多实验室试图重复这一结果却没能成功。但这并不妨碍安维萨实验室继续发表论文和申请基金。“不能重复也不能说明他的结论是错的，科学讲究证据。”周斌说，直到2014年，美国辛辛那提儿童医院心血管生物学家杰弗里·摩尔肯丁课题组首次用遗传实验证明，小鼠心脏中的c-kit细胞几乎从未产生新的心肌细胞。“除了c-kit细胞，成体心脏中是否存在其他类型干细胞也不清楚，我们最新的实验是想回答一个更广泛的问题，即成体心脏中是否存在着干细胞。目前来看，我们研究组的实验数据并不支持这个观点。”周斌说。为何一个错误的研究和结果近20年还不断有人跟随，直至现在才被彻底揭穿?“其实质疑一直就有，但之前是由于很多实验室拿不出遗传实验的证据，所以也不好直接给出结论。”周斌说。同济大学医学院教授左为则认为这是圈内公认的“皇帝的新衣”，“很多人都知道，但说出来的少”。“安维萨在很长一段时间被认为是心脏干细胞领域的权威，普通研究人员发表的不同观点极大可能被忽略，摩尔肯丁的实验结果才让各方真正重视这件事。”左为说。摩尔肯丁在业内也是一位重量级人物，被誉为心血管科学的新领军人。据报道，一位不愿透露姓名的安维萨实验室前成员的观点也佐证了左为的分析。该人士说，在任何会议上，只要有人质疑他的假说，都会被安维萨称为“蠢货”，在其实验室内部，对他提出的假说提出质疑的人会立即被解雇。此外，这一结果与论文的审稿流程也脱不开干系——论文发表时都会经过同行专家的评审，但多数的专家都会忌惮安维萨的名字，很多实验不足的地方，都默认为已验证，或无需验证。反之，那些对他的假说提出质疑的论文，一旦被送到安维萨手里，毫无疑问将遭到无情的批判和打压，得不到发表的机会。(科技日报北京10月17日电)专家点评据了解，十余年间，安维萨借所谓的“心肌干细胞”之名申请的基金超过5000万美元。而包括中国在内的其他国家，在这个研究领域的总投入更是远超于此。十几年来，数不清的人力、物力、财力投入，最后只换来一堆无法自圆其说又毫无实践意义的论文。国内外至今还有人在安维萨实验基础上开展工作，或是做与他的实验结果相关的研究，这不仅仅是对社会资源的浪费，更耽误了这一领域的科研进程。这件事情的根源是安维萨缺乏最基本的求真的科学精神，按照哈佛大学医学院的说法，撤稿的理由是这些论文涉嫌伪造数据。伪造数据是极其恶劣的学术不端行为。此外，学术圈某种意义上像是个派系林立的“江湖”，学术权威如同“教主”一样，普通学者没有力量反抗其观点。随着发表的错误论文越来越多，跟风研究的越来越多，大家都成了既得利益者，就默许了这些错误的观点继续流传下去。究其原因，质疑、求证的科学精神在国内外都还需进一步加强。(点评人：同济大学医学院教授 左为)  </w:t>
      </w:r>
    </w:p>
    <w:p>
      <w:r>
        <w:t>WXC4630</w:t>
        <w:br/>
      </w:r>
    </w:p>
    <w:p>
      <w:r>
        <w:t xml:space="preserve">(image)　　“有据可查，我在沙特没有金融利益。凡是认为我在沙特有金融利益的都是假新闻(很多假新闻)!”16日，美国总统特朗普在推特上愤怒发文自证清白——熟悉当下美国政治的人都知道，这意味着“推特总统”遇到了大麻烦。两周前，沙特记者哈苏吉在沙特驻土耳其领馆“失踪”，没人想到会引发一场巨大的国际外交风暴，而特朗普被卷入风暴眼，且随着“肢解”等传言蔓延风暴还在进一步升级。特朗普政府为什么对沙特记者失踪事件反应如此迟钝？特朗普本人为何不遗余力为沙特辩解？这成为美国现在吵得最凶的话题。　　特朗普与沙特20多年来的各种商业往来都被翻了出来，问题转向作为美国总统的特朗普对国家利益是否忠诚？是否被外国收买在政策上假公济私？美国一名政府高官16日匿名对美国有线电视新闻网称，特朗普处理沙特危机的方式“可能是他总统任期之内影响最大的决定”。　　“沙特记者被杀害的传言不断发酵，华盛顿出现关键性转向，都在反对美国的长期盟友沙特，智库在退回沙特的资金，游说公司拒绝沙特的业务，国会也在积极考虑制裁沙特领导人，”《今日美国》报16日载文写道，“唯一在坚持的是特朗普总统本人，他接受沙特对此事的否认，派遣国务卿蓬佩奥访问利雅得，鹦鹉学舌，传递记者可能被无赖杀手杀死的说法。”　　为什么总统那么喜欢沙特人？《华盛顿邮报》16日提出这一问题并给出答案：因为沙特人为特朗普出钱。文章写道，特朗普也不避讳讲这些。2015年，他曾在阿拉巴马州的一个集会上说：“沙特阿拉伯，我与他们所有人都相处得很好。他们从我这里买房子。他们花了四五千万美元。我会不喜欢他们吗？我很喜欢他们。”该报认为，这可谓骇人听闻，“一位美国总统候选人说，他喜欢某个其他国家，原因是他们给了他千百万美元，这几乎等于是承诺会因此制定对他们有利的美国外交政策”。　　特朗普16日发推文声称“在沙特没有金融利益”，推文下排名最靠前的网民评论就是重提2015年他在阿拉巴马州的上述演讲，还有网民贴出PS的“共和党俱乐部”图画，不过将画面上特朗普身后的一名共和党总统恶搞成穿白色长袍的中东男子。　　包括特朗普的“铁粉儿”福克斯在内，多家美国媒体都挖掘并晒出特朗普与沙特的密切商业往来，包括：1991年，特朗普以2000万美元的价格把名为“特朗普公主”的282英尺长的游艇卖给一名沙特富豪，当时特朗普几乎破产，急需资金;1995年，特朗普把纽约市的广场酒店卖给了沙特王子和新加坡投资者，售价是3.25亿美元;2001年，特朗普以450万美元的价格把纽约特朗普大厦的第45层楼卖给了沙特王室，2008年，这层楼成为沙特驻联合国使团住地的一部分;从2016年10月到2017年3月，为沙特政府工作的游说组织MSLGroupAmericas花了27万美元在华盛顿的特朗普国际酒店住宿、用餐和停车;2018年3月，沙特王储随行人员住在纽约的特朗普国际酒店，使该酒店的季度利润上升13%。　　按《纽约客》杂志的说法，“在哈苏吉事件中，特朗普总统过于热切地接受沙特的辩解”。报道称，在哈苏吉失踪两个星期后，美国国务卿蓬佩奥周二先后与沙特国王、王储举行了会谈，会谈气氛似乎是好的。拍照时，美国最高外交官和沙特王储一起大笑，这是围绕哈苏吉死于——报道称肢解——伊斯坦布尔沙特领事馆的事件日益可怕之际的友情醒目展现。文章称，特朗普似乎准备、甚至渴望接受沙特的事件版本，或至少是沙特承诺调查事件。他谴责对沙特的批评。他对美联社说“你们又开始有罪推定了”，“我不喜欢这样。我们刚刚在大法官卡瓦诺事件上经历过这个，他一直是无辜的”。  </w:t>
      </w:r>
    </w:p>
    <w:p>
      <w:r>
        <w:t>WXC4631</w:t>
        <w:br/>
      </w:r>
    </w:p>
    <w:p>
      <w:r>
        <w:t xml:space="preserve">(image)　　10月18日报道据香港媒体报道，林敏骢执导贺岁片《如珠如宝》昨日在西贡举行开镜拜神仪式，片中演员洪金宝、吴耀汉与儿子吴嘉龙、恬妞及张继聪等出席。　　为港产片没落感心痛　　患糖尿病的洪金宝身形比前清减了些，他解释因太太高丽虹勒令他戒吃菠萝包、炸酱面，以及喝菜汁代替正餐，疗程为期两个月，他表示辛苦，视为精神挑战。他笑着说：“如果成功减肥，太太奖励我可以娶二奶！开玩笑，其实她劝我照顾好健康，就可以陪她和孙子时间长一些。”　　洪金宝为支持林敏骢，加上支持港产电影才接拍此片。他慨叹本地影圈没钱以及没机会给导演和新人，变相限制他们创意，而勤练功想做武打明星的人却没有机会发挥。他称赞泰国和韩国电影愈来愈好，香港电影没落令他觉得心痛。　　恬妞想做歌手唱到红馆　　恬妞透露已开工6天，对于拍摄没有剧本，刚开始很紧张和担心，幸好对白不算多，很快已进入状态。主力在内地工作多年，恬妞想多拍香港电影或电视剧，还透露有个多年梦想，她说：“我有一个愿望就是开演唱会，希望可以三年内实现，最少开20场，不过每场可能得一个人！演戏几十年，其实不太锺意，我比较喜欢唱歌享受舞台掌声。曾经出过7张唱片，19岁时在新加坡出第一张唱片销量有100万张。”她笑言考虑向薛家燕自荐做演唱会嘉宾试反应，还向传媒打听如何入纸红馆申请档期。　　吴耀汉透露儿子有物业　　吴耀汉儿子吴嘉龙打算与拍拖5年的马来西亚籍女友拉埋天窗，但有报道指不获女方家人接受传嫌经济不够好。吴耀汉最近回应儿子婚事时，被写成他为撑儿子暗讽未来亲家“拜金”。重提报道，吴耀汉说：“报道害到我好惨，因为写‘拜金’字眼令到未来亲家很不开心，不告我已算好，传媒不应该用这些字眼。做演员要成功挣好多钱其实好艰难，要有天时地利、机遇与机会配合。”吴嘉龙称没理会报道，自己结婚也不打算依靠父亲。吴耀汉自认思想开通，不一定要子女铺张摆婚宴，宁愿他留钱置业，还表示儿子早几年已储到钱买楼。 </w:t>
      </w:r>
    </w:p>
    <w:p>
      <w:r>
        <w:t>WXC4632</w:t>
        <w:br/>
      </w:r>
    </w:p>
    <w:p>
      <w:r>
        <w:t xml:space="preserve"> 　　近日，斗鱼主播“B总001”因在直播时扬言称：“从进化论的角度来说，中国人没有日韩进化得好；如果我是日本人，我也选择侵略中国”，而被关闭直播间。　　据澎湃新闻18日报道，16日，B总在接受采访时称，视频是两年前的，这段话遭到了恶意剪辑。他表示自己不是“精日”分子，不想家人被影响。　　B总称，在网上引发争议的视频是2016年11月25日他在直播中的一句话，但他强调“这句话并不是我本意。”　　他说，当时他正在看一部抗日题材的科教片，也确实说了那句话：“从进化论的角度来说，中国人没有日韩进化得好；如果我是日本人，我也选择侵略中国”，但是，他马上又接了一句：“因为落后就要挨打，如果说想避免这种情况，那只能是自强不息。”　　　　澎湃新闻找到了当时的直播视频，视频中，B总确实紧跟着说了“落后就要挨打”的话。　　　　B总表示，他的话遭到了恶意剪辑，起因是两个主播之间的粉丝团体相互不和，对方粉丝采取了举报行为，有组织地进行恶意攻击。　　他也承认，单独说这句话是错的，但他辩解说，整段话听下来，不代表他是一个“精日”分子。“直播不直播不是什么，我只想给我一个清白，我不是‘精日’分子。我不想让我的孩子和家人背上一个他的父亲是汉奸、她的丈夫是卖国贼。”　　　　对于B总的解释，网友们表示，网络不是法外之地，要注意自己的言行。　　　　　　</w:t>
      </w:r>
    </w:p>
    <w:p>
      <w:r>
        <w:t>WXC4633</w:t>
        <w:br/>
      </w:r>
    </w:p>
    <w:p>
      <w:r>
        <w:br/>
        <w:t xml:space="preserve">    </w:t>
        <w:tab/>
        <w:t xml:space="preserve">    </w:t>
        <w:tab/>
        <w:t xml:space="preserve">　（一）　　事情又有新变化。　　在最近接受CBS王牌栏目“60分钟”访谈中，特朗普谈了很多贸易问题，其中避不开的是中美贸易摩擦，除了一些老生常谈“美国肯定赢”的表态外，但细细聆听，也不乏一些新内容。　　(image)　　简单地说，特朗普虽然还是那个特朗普，但现在已经不是半年前，他至少仍有两点误判，也还有一个相当微妙的变化。　　比如，访谈中提到中国时，部分对话口吻是这样的：　　主持人： 那么（贸易战）该如何解决？如何解决?　　特朗普：我是说我们不能再这样下去了，我们不会再这么继续下去。　　主持人：如果这些措施的最终结果是导致美国消费者支出上升，那么，你打算还继续挤压他们多少？　　特朗普： 好吧， 好吧， 但目前为止，还没出现这种现象（美国消费者支出上升）。　　主持人：有一些了..　　特朗普：如果你想一想， 迄今，我对钢铁倾销行为加征了25%的关税， 对铝加征了10%关税。　　主持人： 但他们已经......　　特朗普：再说……　　主持人： 他们已经报复了，这正是我要问的。　　特朗普： 他们可以报复，但他们没能力，他们已经没有足够的弹药报复。我们只出口他们1000亿美元，他们出口我们5310亿美元。　　特朗普自信满满，最核心的一点，你们中国没有足够的弹药了，谁叫你们中国出口那么多、我们出口那么少啊。　　乍听上去，还挺有那么回事，而且，特朗普还顺带奚落了一下中国股市。　　确实，中国股市很不争气，但美国也别太得意，中国股市也不是今年不争气，这么多年，就没怎么争过气。　　但从特朗普的言谈中，似乎他有一种感觉，中美贸易战，对美国没影响。　　要知道，中方的态度正好相反，一直很明确也很清醒：贸易战没有赢家，最后的结果，必定是两败俱伤。　　那特朗普怎么就认为没有影响呢？　　哪怕主持人提醒他，受贸易战冲击，美国消费者开支已经上升了，也就是说，美国人已经感受到了贸易战的痛苦了。　　因为数据是很现实的。　　美国商务部数据就显示，美国个人消费开支价格指数，7月份同比上涨2.3%，创6年来最大涨幅。除去价格波动较大的食品和能源，7月份核心个人消费开支价格指数同比上升2%，已达到美联储2%的通胀目标。　　看来，要么是特朗普没认真看数据，要么是他故意选择性遗忘。　　贸易战的冲击，正在美国各个利益链条上传导。　　今年年初以来，美国钢铁和铝产品的价格分别上涨了33%和11%。　　在今年5月3日写给国会与总统的公开信中，美国国家纳税人联盟就警告，保护性关税将导致美国消费品价格上涨，伤害多数美国公民利益。　　在今年6月提交给政府的一份文件中，美国汽车制造商联盟就警告，其对2017年汽车销售数据的分析显示，对进口汽车征收25%的关税将导致平均价格上涨5800美元，这将使美国消费者每年的消费成本增加近450亿美元。　　可口可乐公司已宣布，由于生产成本上涨，将采取提高汽水售价的措施。　　美国全国零售商联合会首席执行官马修·谢伊则警告：“这些惩罚性关税将传递给美国消费者，并抵消最近几个月美国经济取得的所有积极成果。”　　美国经济最近增长很强劲，这是事实不假。但很多经济学家也指出，原因之一是担忧贸易战升级，不少国家在美国加税前抢购美国一些产品，因此，这种经济增长“不可持续”，在未来几个月可能发生“逆转”。　　最近美国和全球股市大跌，一定程度上也反映了外界对贸易战愈演愈烈的担忧。　　贸易战没有赢家，美国不可能独善其身。用华春莹的话说，这个世界上，没有谁能穿着传说中刀枪不入的“金丝软猬甲”。　　出来混，终究是要还的。　　认为美国可以例外，认为美国可以不受影响，这是特朗普的第一个误判。　　(image)　　（二）　　第二个误判，就是中美谁弹药更多的问题。　　确实，很多人也担忧，至少从数据表面看，在目前中美贸易博弈中，中国处于相当不利的地位。　　按照美国统计的口径，2017年，美国对华出口1303.7亿美元，中国对美出口5056亿美元。　　即便按照中国海关总署统计，2017年中国对美国出口4298亿美元，从美国进口1539亿美元。　　这种不平衡，是一种结构性的问题，毕竟贸易是自愿的，美国人就是喜欢价廉物美的中国商品，美国很多高科技商品又不卖给中国，而且这还跟美国低储蓄率有莫大关系。　　但如果双方都在贸易数量上进行对抗，那都打出1000多亿美元牌之后，确实，中方的所有子弹都快用光了，但美国还有好几千亿美元可打。　　这也是特朗普信心满满的原因。他在推特上不止一次宣称，打贸易战是一件好事，美国很容易赢。　　但事实真是如此吗？　　玄机，就在于中方早就提出的概念：在反击上，中方采取数量型和质量型相结合的综合措施。　　首先，我们也重视数量型，没有一定的规模，不可能让美国感到痛楚，所以，对方打出500亿关税牌，我们也同等规模、同等力度。来而不往非礼也。　　其次，数量型和质量型相结合，这也意味着贸易战进入新的阶段，我们更注重斗争的精准性和杀伤力。伤其十指，有时不如断其一指。　　而且，中国庞大的市场，难道不是一个重磅武器？美国企业真离开了这个市场，可就再难回来了。　　另外，更别忘了，还是第一点，贸易战两败俱伤，中方的态度非常理性和克制。中国必然要反制，但不是为了报复而报复。　　贸易战关乎国运，这不是面子问题，因此，有理有利有节，同时尽可能减少对自身伤害，这才是出发点。　　吹牛不解决问题。如果将对方的理性克制当做软弱，那可真就是误判了。　　(image)　　（三）　　当然，在这次访谈中，特朗普的措辞也有微妙的变化。　　比如，一些对话如下：　　主持人：贸易战，现在正处于贸易战。　　特朗普：你称之为战争，我不这么称呼。　　主持人：那你， 你...　　特朗普：这是……　　主持人：你昨天还这么说。　　特朗普：我称之为小冲突（skirmish）。　　主持人：我听到了，但你昨天说这是战争（贸易战）。　　特朗普： 我这样说的，但实际我说这是一次战役。但，实际上， 我打算降低这个激烈程度， 我觉得这是一个小冲突。我们将会获胜……　　特朗普的一番话，把见多识广的主持人都绕晕了，他前一天还大谈贸易战，但一天后，又公开否认这是贸易战，说只是一次小冲突。　　玄机何在？　　我总认为，这正是特朗普做事风格的一贯反映。　　在他的自传《交易的艺术》中，特朗普谈到做生意的四个阶段：一是提出惊人的目标；二是大肆宣传；三是决策反复摇摆；四是获得直观的结果。　　特朗普写道：“一个远高于预期的条件让对手无从下手——反复无常的变化给对手施加压力——给出次优条件让对手急于接受了事——达到最初想要的结果。”　　所以，我们看到，在半岛问题上，去年特朗普各种“火与怒”的火爆言论，航母潜艇都派到附近海域，战争似乎一触即发；但现在，一切风平浪静，他甚至公开说：他喜欢我，我喜欢他，我们相处得很好。　　在接受媒体采访时，特朗普就这样解释说：当时是因为“我是在跟金委员长，你知道，打嘴仗，我们现在回想那会儿都会忍俊不禁和大笑。”　　施压时，那就极限施压，甚至可以突破各种正常理性尺度，这很特朗普。他自己都觉得很搞笑。　　在中美贸易问题上，他娴熟地使用了这种手段，500亿施压不成就2000亿，2000亿不成再威胁2000亿。　　但中国岂是吓大的，所以，我们看到，美国可以迫使加拿大(专题)、墨西哥让步，却没能让中国屈服。于是，特朗普改口了，这不是贸易战，这只是一个小战役，而且他打算降低激烈程度。　　尽管仍抱定美国肯定赢的心态，但特朗普政府应该也认识到，一味施压逼迫中国屈服是不可能的，最终还是得回到谈判桌前解决，所以，他要降低冲突的烈度。　　如果真是这样的判断，对贸易战前景，我们还是可以持审慎乐观的态度。　　全球化是大趋势，既然是趋势，这就不是某个人能够逆转的，美国可以主张美国第一，但离开中国，世界很多大事都不可能得到解决。　　当然，贸易战还在继续，美国不会轻易手软，我们必须有底线思维，争取最好的结果，最好最坏的打算，不能有任何疏忽大意。而且，按照特朗普的一贯风格，我们唯一能确定的，就是他的不确定性。　　哦，也不能称贸易战。要知道，在中国官方的表态中，我们从来就没说是贸易战，而只是说贸易摩擦问题，这其实很意味深长的。　　特朗普，你晓得伐！</w:t>
        <w:br/>
        <w:t xml:space="preserve">    </w:t>
        <w:tab/>
        <w:t xml:space="preserve">    </w:t>
      </w:r>
    </w:p>
    <w:p>
      <w:r>
        <w:t>WXC4634</w:t>
        <w:br/>
      </w:r>
    </w:p>
    <w:p>
      <w:r>
        <w:t>(image)（图：俄罗斯卫星通讯社）原标题：真拉风！"老司机"普京开新车带埃及总统兜风(图)海外网10月18日电16日，埃及总统塞西正式展开为期3天的俄罗斯之行。访问期间，俄罗斯总统普京以特别的方式招待了塞西，驾驶新车带他在索契F1赛道上“兜风”，十分亮眼。(image)（图：俄罗斯卫星通讯社）据今日俄罗斯报道，当地时间17日，普京与塞西结束会谈后，一同来到了刚刚举办过“世界一级方程式锦标赛俄罗斯大奖赛”的索契赛车场。俄罗斯工业和贸易部部长丹尼斯·曼图罗夫向普京和塞西展示了两款新款轿车，这两辆车都服务于俄罗斯总统的车队。(image)（图：俄罗斯卫星通讯社）简单看看还不够，普京还当起了司机，并邀请塞西乘坐这些新车中的一款，一同参观F1赛道。(image)（图：俄罗斯卫星通讯社）这辆由普京驾驶的新车，是俄罗斯本土制造的汽车（Aurus—俄罗斯汽车品牌），它于今年5月普京就职典礼期间首次亮相。报道称，塞西不是第一位被邀请参观这款汽车演示的外国领导人。普京先前曾邀请阿布扎比王储穆罕默德和一些重要宾客参观，但并没有试驾。(image)（图：俄罗斯卫星通讯社）另据俄罗斯卫星通讯社消息，当地时间17日，普京与塞西举行会谈，并就两国军事互动及军事技术合作前景等议题进行讨论。普京表示：“我们详细讨论了军技合作的前景。军事互动问题同样重要。俄罗斯和埃及几十年来在这些领域开展了成功合作。”（海外网/李萌）</w:t>
      </w:r>
    </w:p>
    <w:p>
      <w:r>
        <w:t>WXC4635</w:t>
        <w:br/>
      </w:r>
    </w:p>
    <w:p>
      <w:r>
        <w:br/>
        <w:t xml:space="preserve">    </w:t>
        <w:tab/>
        <w:t xml:space="preserve">    </w:t>
        <w:tab/>
        <w:t xml:space="preserve">　　据界面新闻10月18日报道，自贾迈勒·卡舒吉（JamalKhashoggi）进入沙特驻伊斯坦布尔领馆后神秘失踪以来，这宗悬案正在考验沙特的公关能力和土耳其的耐心。　　沙特王室否认对卡舒吉失踪事件负责，而土耳其总统埃尔多安已多次暗示，卡舒吉死在了沙特驻伊斯坦布尔领馆。卡舒吉是什么人？为何他的失踪能惊动美国国务卿斡旋沙土关系，对中东政局造成如此影响？　　身世：名门望族背景显赫　　在10月2日“失踪”之前，卡舒吉的官方身份确实是一名“记者”。他在推特上曾拥有将近200万粉丝，是整个阿拉伯世界最著名的政治评论家之一，经常接受BBC、半岛电视台、阿拉伯电视台的采访。据英国《独立报》报道，2016年12月，他因公开批评后来成为王储的穆罕默德·本·萨勒曼，反对后者在也门战争和与卡塔尔关系方面的政策而被王室禁言。2017年6月，卡舒吉获美国“杰出人才非移民工作签证”，成为《华盛顿邮报》的专栏作家。　　然而，翻看卡舒吉的家族背景可以发现，他并非一名普通的“记者”。卡舒吉来自土耳其kaşıkçı家族，其祖父穆罕默德·卡舒吉（MuhammadKhashoggi）是现代沙特开国国王阿卜杜拉·阿齐兹·伊本·沙特的私人医生，他的叔叔阿德南（AdnanKhashoggi）是世界闻名的亿万富翁军火商，曾牵涉里根总统时期的伊朗军火门事件（Iran-Contra Affairs）。　　据彭博社记载，1980年代，阿德南曾经将他的游艇Nabila卖给现任美国总统特朗普；而在那场世纪车祸中不幸去世的戴安娜王妃的男友多迪·法耶德（DodiFayed）则是卡舒吉的表哥。　　对于卡舒吉在沙特王室的人脉，《纽约时报》这样形容：“过去三十年，只要是和沙特有关的人士他好像都认识。”　　由于家族在土耳其的渊源，卡舒吉也与土耳其政界高层交往甚密。英国中东问题作家、记者布拉德利（John R.Bradley）在英国《旁观者》杂志的一篇文章中披露，卡舒吉曾告诉自己的未婚妻，如果他没有从土耳其领事馆出来，务必要联系其在土耳其正义与发展党（AKP）的高层朋友。　　在卡舒吉失踪之初，AKP创始人、土耳其总统埃尔多安曾表示，他将亲自“过问卡舒吉失踪案，并向世界公布调查结果，不管结果到底是什么”。　　信念：与穆兄会志同道合　　在众多新闻报道中，卡舒吉是因为批评政府直言不讳而在2003年被从《祖国报》（Al-Watan）解雇的。但事实上的情况可能要比这复杂的多。据卡舒吉的前同事布拉德利记载，卡舒吉是因发表了批评瓦哈比教派先知的文章而被沙特政府解雇的，而卡舒吉本人倾向的“穆斯林兄弟会”和瓦哈比教派有重大分歧。　　卡舒吉是在1970年代参加伊斯兰逊尼派政治团体“穆斯林兄弟会”的。穆兄会的主要目标是要让《古兰经》与圣训成为伊斯兰家庭与国家最主要的核心价值。与瓦哈比教派不同的是，穆兄会认为可以通过一定的民主进程而达到伊斯兰治理，而瓦哈比教派则将民主视为绝对的西方敌对思想，禁止吸烟、喝咖啡、佩带戒指等一切“异端行为”。对沙特王室来说，这两方政治势力都对其构成一定威胁。　　在始于2010年的“阿拉伯之春”运动中，穆兄会被多国政府指控煽动暴力，尤其是在2013年的埃及引发大规模暴力冲突。2015年，穆兄会被巴林、埃及、俄罗斯、叙利亚、沙特和阿联酋认定为恐怖组织，卡舒吉对此表示反对。　　2017年，他曾在推特上写道：“到目前为止，任何认可改革、阿拉伯之春和自由，并且为自己的宗教信仰和祖国深感自豪的人，都被打上了穆兄会的标签。而在我看来穆兄会的思想是神圣的。”在今年8月《华盛顿邮报》的专栏上他也写道：“铲除穆兄会就等于铲除了民主，也意味着阿拉伯世界将永远生活在集权和腐败的政权统治之下。”　　《纽约时报》指出，虽然卡舒吉不再参加穆兄会的会议，但他依然对穆兄会的保守伊斯兰主义和反西方言论了如指掌。“根据所需结交对象的不同，卡舒吉或掩饰、或利用这些穆兄会的政治主张。”　　记者：因本·拉登声名大噪　　在卡舒吉的记者生涯中，对本·拉登的一系列采访曾让他声名大噪。1980年代，苏联入侵阿富汗。和众多沙特人一样，卡舒吉对当时被美国中央情报局（CIA）支持的本·拉登抱有极大兴趣和好感。长年的接触和采访，使卡舒吉与这位后来被沙特剥夺公民身份的圣战者建立了友谊。　　2011年，当这位藏身巴基斯坦的基地组织创始人被美军海豹突击队猎杀后，卡舒吉曾在推特上写道：“我瘫倒而泣，我的心碎了。在阿富汗的时候你是那么美丽和勇敢，但后来你却屈服于仇恨和致命的激情。”　　(image)1980年代在阿富汗的卡舒吉　　但更重要的是，卡舒吉和本·拉登的关系可能并非记者与采访对象这么简单。英国作家布拉德利及沙特媒体都曾指出，卡舒吉当时受沙特情报机构委托，试图劝服本·拉登与沙特王室修好，因此卡舒吉很可能是唯一掌握沙特王室与基地组织“在9·11袭击中相互勾结证据的非王室成员”。　　值得一提的是，在卡舒吉的职业生涯中除了担任《祖国报》等沙特报纸的主编外，最引人注目的可能还是他与沙特情报部门错综复杂的关系。　　据沙特媒体描述，在沙特亲王费萨尔（Turki AlFaisal）从1977年到2001年担任沙特情报部长的24年间，卡舒吉一直在为费萨尔工作。在后者于2005年担任沙特驻美大使后，卡舒吉也确实作为费萨尔的官方助手一同前往美国。　　费萨尔从情报局辞职的时间为2001年9月1日，也就是9·11事件发生十天前。　　在穆罕默德·本·萨勒曼于2017年6月成为沙特新王储后，卡舒吉把对他的批评对准了内政和外交两方面。针对王储在国内反腐行动中抓捕数十位王室成员和几百位商人的行为，卡舒吉深感痛苦。　　在2017年9月《华盛顿邮报》的一篇专栏中，卡舒吉写道：“当我说起那些敢于发表意见的知识分子和宗教领袖遭到公开羞辱、恐吓和抓捕的事，并告诉你我来自沙特阿拉伯的时候，你会觉得惊讶么？近几个月沙特皇室开始鼓励公民互相揭发（穆兄会成员），沙特政府根据黑名单抓人。上周被抓的30多人中有很多是我的好友。”　　外交方面，卡舒吉也对沙特王室和也门、卡塔尔、加拿大和黎巴嫩的关系进行了批评。今年9月11日，卡舒吉在《华盛顿邮报》上发文称，“沙特在也门的战争非但没能增加国家安全，反而增加了国内的伤亡和损失。”他还披露“也门冲突使沙特王室向国际银行贷款110亿美元，但并未解释贷款的实际用途。”更重要的是，沙特在也门的战争不可避免地造成了儿童和平民的重大伤亡。　　2018年，卡舒吉在美国建立了一个新的政治组织，名叫“在阿拉伯世界实现民主，就现在”（Democracy in the ArabWorldNow），鼓励人们投票。据《纽约时报》报道，他还计划开设一个网站，专门发表从阿拉伯语翻译成英文的报告，以揭示沙特目前的经济社会情况——因为卡舒吉认为很多人并不清楚沙特腐败状况的严重以及石油财富的局限。　　卡舒吉近年来的行为激怒了沙特高层。作为记者和曾经的情报人员，他掌握了不少沙特政坛内幕，而这可能也为他的遭遇埋下了伏笔。　　“这是一个关于一个人如何卷入沙特王室漩涡的故事，”对卡舒吉的遭遇，前同事布拉德利这样写到，“它就像黑手党，一旦你加入就终生无法逃离。如果你试着要离开，你就会被丢弃。”</w:t>
        <w:br/>
        <w:t xml:space="preserve">    </w:t>
        <w:tab/>
        <w:t xml:space="preserve">    </w:t>
      </w:r>
    </w:p>
    <w:p>
      <w:r>
        <w:t>WXC4636</w:t>
        <w:br/>
      </w:r>
    </w:p>
    <w:p>
      <w:r>
        <w:br/>
        <w:t xml:space="preserve">    </w:t>
        <w:tab/>
        <w:t xml:space="preserve">    </w:t>
        <w:tab/>
        <w:br/>
        <w:t xml:space="preserve">    </w:t>
        <w:tab/>
        <w:t xml:space="preserve">    </w:t>
      </w:r>
    </w:p>
    <w:p>
      <w:r>
        <w:t>WXC4637</w:t>
        <w:br/>
      </w:r>
    </w:p>
    <w:p>
      <w:r>
        <w:t xml:space="preserve"> 　　7年前乌坎事件中，以一句"境外媒体信得过，母猪都会上树"而出名的原汕尾市委书记郑雁雄，近日晋升广东省委长。省委秘书长相当于省委书记的大管家，按惯例，出任该职意味着他将跻身广东省最核心的省委常委之列。郑曾任共青团广东省委常委，属地方团派出身。与他升迁相对应的是另一名团派大将、国家体育总局副局长赵勇，近日又改任国家民族事务委员会(国家民委)副主任，被进一步边缘化。　　　　郑雁雄有望跻身粤省委常委　　55岁的郑雁雄，是汕头人氏，他广州中医学院中医医疗专业毕业后，并未做中医，而是留校当了团委书记，1992年他被调入团省委，时任团省委书记林木声也是汕头人，2002年郑又进入广东省委政策研究室，出任副主任，当时的省委秘书长蔡东士又是潮阳人，所以说，郑的仕途起步靠的是同乡的提携，他既是地方团派出身，也可算是本土派的代表。如果他顺利入常，明显是填补月前北调河南的另一位广东本土官员、前省委常委兼秘书长江凌的空缺。　　说到江凌，这位广东本土干部到河南已经两个多月，仍是一个空头常委，未有具体实职，从河南省委常委配置看，他可能兼任副省长，成为省政府第三号人物。　　团派大将际遇大不同　　至于同为55岁的赵勇，际遇却大不同。他15年前已是副部级的共青团中央常务书记兼全国青联主席，与周强搭档，被视为团派大将。后空降河北，从宣传部长一路做到副书记，但前年被调任国家体育总局副局长，虽属副部级平调，但由拱卫京畿的大省第三把手变成国务院后排机构的第三号人物，被形容为"羞辱性安排"，现出任国家民委副主席，更是进一步边缘化。　　有人认为，由国务直属机构体育总局到国务院26个组成部门中排名第7的国家民委，起码赵勇任职机构的重要性提升了。话虽如此，但在体育总局，赵排名第三，排名第二的副局长杨树安退休后，赵排名就仅在局长苟仲文之下，若不犯大事，有年龄优势的他将来不排除接任局长。但按惯例，国家民委的主任历来须由少数民族出任，现任主任巴特尔是蒙古族，第一副主任刘慧是回族，汉族的赵勇在这里，恐怕永无出头之日。</w:t>
      </w:r>
    </w:p>
    <w:p>
      <w:r>
        <w:t>WXC4638</w:t>
        <w:br/>
      </w:r>
    </w:p>
    <w:p>
      <w:r>
        <w:t xml:space="preserve"> 　　习近平提出的“四个伟大”（Public Domain）　　中国官媒近期发表署名文章，提出要统揽伟大斗争、伟大工程、伟大事业、伟大梦想，将“四个伟大”作为一个完整体系提出。其中“伟大斗争”排在首位。还称，斗争本身不是目的，而是为了增进人民福祉、实现民族复兴及解决重大矛盾等。该文引发热议，有人质疑：难道和谐社会不要了？　　人民日报海外版微博帐号“学习小组”本周一（10月15日）向读者推荐名为“深刻把握伟大斗争的政治内涵”的文章。其中提到，中共十九大要求，要统揽伟大斗争、伟大工程、伟大事业、伟大梦想，将“四个伟大”作为一个完整体系提出。其中，排在第一位的是伟大斗争。　　该文发表在《中国纪检监察报》，署名为中央党校文史部张城。文章写道，习近平总书记说，“党的十八大报告有一句话，我主持起草工作时就主张要写上去，就是‘发展中国特色社会主义是一项长期的艰巨的历史任务，必须准备进行具有许多新的历史特点的伟大斗争’。这句话涵义是很深的。”　　学者: 利用"斗争"化解当前困局　　熟悉中国文革历史的独立学者查建国，本周三接受自由亚洲电台采访时表示，当前提出“伟大斗争”，说明高层的政策，遭遇阻力：“现在提倡伟大斗争，提倡斗争精神，说明党内上层政策往下推行，阻力很大，上有政策下有对策，所以要展开党内的斗争来消除阻力，把上层的精神推下去”　　有网民对此提出质疑，新浪网民“土-皮”留言称，“疯了”。“回来继续吃面”写道，不讲和谐社会了？还有留言说，斗争，现在是第几次了？一朝回到解放前。　　查建国认为，这与文革时期的政策还是有区别的，其中提到的“伟大斗争”集中在中共党的内中、下层。至于高层斗争不会公开：“虽然有时候语言、气氛有那么一点象，因为文革必定是一个非常特殊的时期，神化党的领袖，以阶级斗争为纲，横扫一切牛鬼蛇神，计划经济，大锅饭等等，还是不能比”　　中共机关刊物《求是》杂志、中共中央机关报《光明日报》等媒体，均转载了这篇三千多字的文章。　　2003年10月11日，中共十六届六中全会通过《中共中央关于构建社会主义和谐社会若干重大问题的决定》。十五年后，当局提倡“伟大斗争”。有舆论质疑这是否意味“斗争”将取代“和谐社会”。也有人认为，随着美中贸易摩擦升级，中国的政治环境瞬息万变，未来高层不断会有新政层层下达，惟有静观其变。　　广东时事评论人梁先生对本台表示，当前中国的经济面临诸多问题，中共党内因此出现各种分歧，高层需要紧抓党内意识形态：“在这种情况下，中共只能放弃经济发展，放弃民生，重拾毛泽东那一套，让社会各阶层相互斗争，企图通过斗争，化解民众对中共的反对力量。在党内，通过斗争，牢牢把握权力。现在是网络社会，大批民众已经清醒”。梁先生表示，这类形式的斗争，恐怕难以推广。</w:t>
      </w:r>
    </w:p>
    <w:p>
      <w:r>
        <w:t>WXC4639</w:t>
        <w:br/>
      </w:r>
    </w:p>
    <w:p>
      <w:r>
        <w:t xml:space="preserve">(image)美国阿肯色州有名40岁熟女教师薇嘉(Crystal Vega)，与自己的男学生发生性关系。薇嘉任教于达丹尼尔中学(DardanelleHigh School)，授课领域是语文艺术(Language Arts)，她已婚并育有2名子女。　　据警方指出，16岁的男学生主动告知警方，表示他与薇嘉在当地公园内"车震"，警方调阅监视器的画面，确实在男学生陈述的时间点，目击薇嘉将车驶入公园。　　警方在薇嘉自首之后得知，薇嘉与男学生一开始互传简讯联络，而后简讯内容已有些越界，不过警方没有提及薇嘉是否承认2人"车震"。现在薇嘉面临"一级性侵害"控罪，有可能面临6至30年的牢狱之灾，与约46万元台币的罚款，案件将在近日举办公听会。　　 </w:t>
      </w:r>
    </w:p>
    <w:p>
      <w:r>
        <w:t>WXC4640</w:t>
        <w:br/>
      </w:r>
    </w:p>
    <w:p>
      <w:r>
        <w:t xml:space="preserve">　小米在7月9日在港交所挂牌，每股挂牌价为17港元（约68元台币），原本被市场寄以厚望，不料，上市首日一度破发，根据搜狐网报导，小米挂牌已满百日，市值更蒸发2300亿港元（约9163亿台币），数万股民遭血洗。　　(image)　　搜狐网报导，2018年初，小米开始筹备上市事宜，先传出拟以2000亿美元（约6.17兆台币）估值IPO的消息，以此试探外界对小米估值反应。2014年底，小米曾以450亿美元（约1.39兆台币）估值完成F轮融资，若按8%年利息计算，2014年的450亿美元相当于2018年的550亿美元（约1.7兆台币），若小米以低于550亿美元市值上市，意味F轮投资者将出现亏损，小米将为F轮融资签署的对赌协议承担沉重的赔付代价，所以小米与机构投资者都迫切希望推高小米的上市估值。　　但小米的2000亿美元估值极为离谱，消息一出，引来很多专业人士的批评。感受到外界对2000亿美元估值的态度后，小米便将估值预期调低至1000亿美元（约3.08兆台币），并拟在香港与大陆两地同时上市，融资200亿美元。　　只是估值1000亿美元，融资200亿美元，这对于小米确实是一个美梦，但对于投资者却是一个梦魇。　　依照同行业企业的估值方法，小米根本无法达到1000亿美元的估值，为了推高上市估值，小米创办人雷军在公开场合不遗余力地将小米与同类型的硬体公司撇清关系。　　雷军宣称小米不是一家单纯的硬体公司，而是创新驱动的互联网企业，希望投资人能以互联网企业的估值来给小米估值；另一方面，在小米提交招股说明书后的连续几天，外界都是对小米极尽吹捧文章，吹捧小米是一家互联网企业，宣称小米的千亿美元估值。　　不过，腾讯财经旗下的《棱镜》发表深度研究文章《我们用几天白话了小米招股说明书，告诉你它估值为何太高》，彭博旗下的《商业周刊》发表《小米估值比百度、京东还高，靠谱吗？》，科技媒体虎嗅网也发表《小米对投资者厚道吗？》的文章，都对小米的互联网公司定位与高估值提出质疑。　　根据小米招股说明书显示，小米去年营收约5157亿元，经调整经营净利润约241亿元，抛开互联网服务部分，其硬体业务营收在4500亿左右，按照雷军给硬体业务设定的最高5%净利率，其硬体净利润在225亿元左右，按照远高于苹果的30倍市盈率计算，小米硬体业务的估值上限在6750亿元左右。　　小米智慧手机的寿命周期只有1~2年，每年会有新的增量，也会有大量被弃用，按照小米手机每年平均2亿存量使用者规模，平均每个使用者在互联网服务领域的单年贡献约225元，小米的互联网服务年营收可达到450亿，按照15%的净利率，30倍的市盈率测算，其互联网服务部分估值在2025亿左右。　　将小米公司硬体业务部分估值与互联网服务部分估值相加，推算其最高估值也就只有8775亿元左右。　　小米创建于2010年，短短8年就实现4500亿营收，这是一个巨大的成就，虽然小米是一家优秀的创业企业，雷军是一位聪明与勤奋的企业家，但小米在上市过程中为了获得更高的估值，却将硬体企业硬要包装成互联网企业，导致上市后市值明显蒸发。　　包括砺石商业评论等媒体对小米互联网定位与估值的质疑，也引起中国证监会的关注。今年6月14日，中国证监会针对小米提交的CDR招股书披露《回馈意见》，《回馈意见》长达2.5万字，包括规范性、资讯披露等多个层面的84个问题，涉及同业竞争、公司治理、股权激励、关联交易等内容。　　其中，《回馈意见》针对小米互联网公司的自我定位提出质疑："请发行人结合公司主要产品、业务实质、收入占比、利润来源等，说明公司现阶段定位为互联网公司而非硬体公司是否准确。"　　《回馈意见》还进一步询问："公司定位为一家硬体引流、互联网变现的科技创新公司。请发行人结合公司互联网获客方式、除了透过硬体获客，能否透过其他互联网方式获客及中国智慧手机成长趋势、渗透率等情况，说明未来互联网变现的趋势、业务成长空间、是否具备未来持续成长的能力。"中国证监会要求小米必须在30日内就上述问题逐项落实并提供书面回覆。　　中国证监会的回馈意见极为专业，对此小米很难做出有说服力的解释，当时正处在香港IPO的关键时刻，与中国证监会过多纠缠可能会影响到港股上市，得不偿失，小米于是弃车保帅，放弃A股CDR上市，力保顺利登陆香港资本市场。　　在香港资本市场，以成熟的国际投资者与价值投资者居多，在招股过程中，小米遭遇到更多专业人士的质疑，雷军则被迫继续调低对小米的估值预期，最终将发行价确定在17港元，估值约为550亿美元。　　搜狐网报导，即使降低到550亿美元估值，小米的价值仍然被高估，在小米挂牌上市当天还是出现破发，在雷军急邀旧部何小鹏等人在二级市场购入小米股票护盘，小米股价才得以在短期稳定住局面。　　然而，今年10月16日，距离小米7月9日上市正好100天。10月16日香港股市收盘后，小米股价收12.3港元（约49元台币），市值为2777亿港元（约1.1兆台币），较7月9日上市当天发行价对应的3838亿港元已跌去1000亿港币，若较何小鹏等人护盘时的高点，更是下跌2300亿港元。　　在小米上市的100天里，数万计高价接盘的中小投资人被血洗，而小米创办人雷军却在小米这次IPO中获得价值约442亿元的股票奖励，小米的早期投资人晨兴资本与黄江吉、黎万强、刘德、洪锋等4位核心高阶主管，也成功套现近450亿元安全离场。　　小米上市100天，市值下跌近半，对于雷军、核心高管与风险投资机构来说，依然能坐拥数亿、数十亿甚至数百亿人民币的财富，对股票发行与承销商来说，逾4亿元的佣金也赚取到手，但对于买入小米股票的中小投资人来说，在短短100天，数年甚至数十年积累的财富可能都化为乌有。　　早年股票市场尚存在一些具有高成长性的优秀企业，能够让价值投资人获益，但当前的资本市场却逐渐沦杀戮战场，如果在上市初期就营造出远高于真实价值的超高估值，吸引中小投资人高位买入，最终在未来几年可能都将深套其中。　　从小米的上市案例，就值得投资人高度警惕，在未来的投资过程中，一定要坚信常识，理性决策，而不再被上市公司、承销商与机构投资者的华丽说辞所蛊惑。　　京东创办人刘强东曾在小米上市时为了声援雷军，公开抨击那些上市做高市值，然后再也没涨上去的公司都是割韭菜，创办人没资格成为企业家，讽刺的是，小米与雷军似乎逐渐沦为刘强东口中的这类企业与企业家。　　对于一向以厚道自诩的雷军与小米，如果能多一些真诚，多一些务实，才能真正赢得人心，企业才会走的更长久。 </w:t>
      </w:r>
    </w:p>
    <w:p>
      <w:r>
        <w:t>WXC4641</w:t>
        <w:br/>
      </w:r>
    </w:p>
    <w:p>
      <w:r>
        <w:t>原标题：希拉里赴晚会遇车祸 为拉票筹款下车步行(视频)海外网10月18日电 当地时间周二晚（16日），美国前国务卿希拉里·克林顿(HillaryClinton)在前往民主党参议员鲍勃·梅嫩德斯(BobMenendez)的筹款活动途中遭遇车祸，随后希拉里下车步行前往现场参加活动，为即将参加中期选举的民主党人梅嫩德斯拉票。(image)事发后，希拉里从车上走下来。（图片来源：视频截图）据《每日邮报》报道，事发时，希拉里乘坐的特勤局面包车驶向一个停车场，车辆左转时撞上了一根水泥柱。然后，面包车倒退，再向前开，希拉里这才得以从车里走出来。(image)希拉里乘坐的汽车撞上水泥柱。（图片来源：视频截图）随后，希拉里拒绝就医，步行进入筹款宴会会场。据悉，希拉里是此次筹款宴会活动的特邀嘉宾。(image)图为推文“希拉里克林顿试图拯救梅嫩德斯参议员（剧透：她撞上了）”。（图片来源：推特截图）16日晚些时候，共和党参议院委员会在官方推特上公布了撞车发生时的视频。希拉里在筹款宴会上大声为民主党参议员拉票，“我们可以相信鲍勃·梅嫩德斯”“距离选举日还有三周，是时候出去投票了”。鲍勃·梅嫩德斯（Bob Menendez）将在11月的中期选举中面对共和党人鲍勃·哈金（BobHugin）和自由派候选人穆雷·萨布林（Murray Sabrin）的挑战。鲍勃·梅南德兹是一名美国重量级民主党参议员，2015年，梅嫩德斯曾被美国司法部指控贪污腐败。指控说，梅嫩德斯利用职务之便收受了总价值约100万美元的贿赂，其中包括奢侈礼物、免费乘坐私人飞机出行旅游以及超过75万美元竞选献金。梅嫩德斯否认所有指控，并表示自己的政治生涯不会因为这次起诉而终结。最终，梅嫩德斯得以脱罪。</w:t>
      </w:r>
    </w:p>
    <w:p>
      <w:r>
        <w:t>WXC4642</w:t>
        <w:br/>
      </w:r>
    </w:p>
    <w:p>
      <w:r>
        <w:t xml:space="preserve">  (image)原标题：法庭上吃掉证据 北京一男子被罚款5万元|沸点新京报快讯(记者刘洋左燕燕)在北京大兴法院审理的一起民事纠纷案件开庭过程中，原告当庭出示的证据原件不翼而飞。经调查发现，该证据被被告当庭吃掉。10月17日，大兴法院依法作出处罚决定，对该名被告处以5万元罚款以示警戒。案件是一起遗嘱继承纠纷，原、被告为芦姓兄弟姐妹四人。芦母于2001年过世，芦母过世后，芦父购买房屋一套。后芦父于2016年去世，芦父生前立有遗嘱一份。原告芦甲(化名)向大兴法院提起遗嘱继承纠纷诉讼，要求继承芦父名下的房屋，被告芦乙(化名)、芦丙(化名)、芦丁(化名)协助其办理房屋过户手续。该案于2018年9月21日上午9时在大兴法院开发区法庭公开开庭审理。在庭审举证质证环节，原告芦甲的委托代理人当庭提交遗嘱原件及两份生效法律文书作为证据材料。当证据由芦丙返还法官时，发现遗嘱原件丢失。但芦丙坚持，材料到手时已经缺少原件。经法院调查，在庭审现场视频监控发现芦丙吃掉遗嘱的行为。现场监控显示，材料传递给被告芦丙的过程中，置于材料最上层的遗嘱原件不慎掉落。此时芦丙并未将遗嘱拾起置于桌面，而是一手佯装拿眼镜盒，另一手将遗嘱在腿上捏成团，塞入口中。视频中，男子身体不停挪动，并喝水，用手捂嘴咀嚼，不到两分钟时间喝了四五次。随后，开发区法庭依法组成合议庭，对芦丙当庭吞咽证据的行为进行合议。合议庭认为：根据《民事诉讼法》第六十三条、第一百一十一条，《最高人民法院关于适用中华人民共和国民事诉讼法的解释》第一百一十三条之规定，芦丙的行为已经构成毁灭书证，并对芦丙做出罚款50000元的处罚决定。10月17日下午，大兴法院依法向被告芦丙送达了处罚决定书并再次对其作出口头训诫。法官介绍，芦丙对于处罚表示不服，没有签收处罚决定书，但如果不在10月24日之前交纳，法院将会强制执行。法官表示，就本案来讲，芦丙的行为并不影响案件的继续审理。被吃掉遗嘱原件在诉讼中作为证据，已被法院认定。同时，尚有复印件和其他证据相互佐证，即便没有遗嘱原件，也可认定案件事实。当事人毁损证据的行为，是因其自身法律意识淡薄。 </w:t>
      </w:r>
    </w:p>
    <w:p>
      <w:r>
        <w:t>WXC4643</w:t>
        <w:br/>
      </w:r>
    </w:p>
    <w:p>
      <w:r>
        <w:t xml:space="preserve">　　“你好！”澳大利亚总理用中文开场自己的演讲。　　据澳大利亚《金融评论报》10月17日报道，莫里森近两周来对中国发动“魅力攻势”，以期改善中澳关系。他于4日造访悉尼华人社区，并发表演讲，肯定了澳华人的贡献和中澳关系的重要性。　　报道指出，现在的问题在于，澳大利亚对中国释放的任何善意，都会被中美关系的急剧变化“抢戏”。澳大利亚被夹在中美之间，步履维艰。　　(image)　　澳大利亚《金融评论报》报道截图　　10月4日，澳大利亚总理莫里森在联邦移民部长大卫•高民（DavidColeman）的陪同下，走访了南悉尼华人聚居区赫斯特维尔（Hurstville），并发表演讲。　　他以“你好”开场，问候当地华人，赢得观众掌声一片。莫里森说，“中国是我们这一区域中人口最多的国家，也是澳大利亚最大的贸易伙伴，中国对澳大利亚非常重要。”　　“我们对中国取得的卓越成功表示欢迎。我们承诺，绝对承诺，基于我们共有的价值观和相互间的尊重，与中国发展长期建设性伙伴关系。”　　莫里森对120万澳华人在各个领域做出的贡献表示感谢，“他们丰富了我们的生活，使我们变得更好。”他明确表示，澳大利亚将一直欢迎中国学生、投资者和游客的到来。　　莫里森的演讲稿随后被发布在澳大利亚驻华大使馆网站。　　报道称，莫里森的演讲虽然获得了许多在澳的中国媒体的关注，且对此给与相当积极的评价，但澳大利亚当地媒体对此关注度不是很高。　　这是莫里森上台后第一次对中国做出的比较全面的声明，他的这种方式让澳大利亚一些前外交人员非常困惑。他们想知道，莫里森的演讲是一种公然的竞选行为，还是一种对中国的外交尝试。　　前外交官、评论员约翰•梅纳德（JohnMenadue）本周在自己的网站上发布了莫里森的这篇演讲。他对此演讲表示赞扬，称这是一种奇怪的外交方式。他还发布了一封由17位受人尊敬的前外交官和中国观察专家合写的公开信，称赞总理的话为“两国政府和人民之间充满活力和互利的关系”提供了基础。　　(image)　　约翰•梅纳德　　报道特别指出，尽管这样一切都好，但现在的问题是，澳大利亚对中国的任何善意都会被急剧变化的中美关系“抢戏”。　　就在莫里森发表演讲的同一天，美国副总统彭斯发表了对华煽动性演讲，这被视为中美关系紧张的转折点。　　澳大利亚被夹在了中美中间。　　“中国是澳大利亚的重要贸易伙伴，美国是澳大利亚的政治盟友。因此情况将很棘手。”香港中文大学教授林和立向《金融评论报》表示。　　澳大利亚智库罗伊国际研究所高级研究员马利德（Richard McGregor）称，美国可能会逼迫盟友效仿其对华政策。　　报道称，目前，澳大利亚政府的重点是下个月在上海举行的中国国际进口博览会。澳贸易部长西蒙•伯明翰（SimonBirmingham）希望同一些资深的州政客和商人共同与会。华盛顿方面不会派出官方代表团参加这场大型贸易博览会，但美国的一些主要企业将会出席。 </w:t>
      </w:r>
    </w:p>
    <w:p>
      <w:r>
        <w:t>WXC4644</w:t>
        <w:br/>
      </w:r>
    </w:p>
    <w:p>
      <w:r>
        <w:br/>
        <w:t xml:space="preserve">    </w:t>
        <w:tab/>
        <w:t xml:space="preserve">    </w:t>
        <w:tab/>
        <w:t>冤大头？吴秀波堪称“霉运当头”。昨日，山西影视公司当代东方发布公告称，旗下全资子公司东阳盟将威影视文化有限公司（下称“盟将威”）向原告江苏华利文化传媒有限公司（下称“江苏华利”）给付收益分配款3403.6万元，并赔偿相应的利息损失。上述纠纷起源于一部由吴秀波主演的电视剧《军师联盟》。该剧原来由盟将威和江苏华利各投资50%，但是在拍摄过程中由于种种原因，盟将威将50%的投资收益权转让给吴秀波全资控股的霍尔果斯不二文化传媒有限公司（下称“不二传媒”）。同时，江苏华利也将45%的投资权益也转让给吴秀波的不二传媒。经过上述股权转让后，不二传媒拥有了《军师联盟》95%的投资份额和收益权。据媒体报道，此后不二传媒又追加2亿投资，但眼下它却被原始投资方起诉。多个协议被指虚假，不二传媒前法定代表人张坚更涉嫌私刻印章，吴秀波被卷入诉讼风波。今年6月11日，江苏扬州市邗江区人民法院审理了上述案件。根据判决书，前法人张坚在法庭上供认不讳，已被刑事拘留，法院一审判定协议转让无效，华利传媒仍然拥有《军师联盟》45%的投资份额。同时法院判定发行协议真实有效，华利传媒享有电视剧《军师联盟》的优酷网络发行收益。江苏立泰律师事务所孔静对时间财经表示，吴秀波新追加的投资，是为了让《军师联盟》拍摄完成而进行的，应该视为《军师联盟》剧组向不二传媒的借款，应该作为成本，返还给不二传媒。分配的收入应该首先扣除这部分成本，并不意味着该投资泡汤。此前不久，吴秀波刚刚遭遇“黑色国庆节”。桃色新闻缠身的同时，其主演、制作兼投资的热播大剧《军师联盟》又陷经济纠纷。吴秀波还未从人设崩塌中走出，近期又被扣上一顶“巨额诈骗”的帽子，堪称衰神附体。2015年12月，江苏华利与盟将威签署关于电视剧《军师联盟》的投资事宜《电视剧&lt;大军师司马懿&gt;联合投资合同》，双方各投资50%。(image)江苏华利的实际控制人为金宏星，他认为该剧投资风险巨大，便提议退出该剧投资，由当时不二传媒法人张坚全权代表处理，并于2016年6月签署相关补充协议《补充协议二》、《备忘录》和《补充协议三》。之后，不二传媒拥有《军师联盟》95%的投资份额和收益权，另外5%属于蒋雯丽、马思纯持股的首映时代。张坚正是上述纠纷案的关键人物。公开资料显示，张坚原是江苏华利副总经理，后来江苏华利与盟将威、不二传媒合作拍摄《军师联盟》时，其又担任了不二传媒的法人代表。上述三份协议的问题就出在张坚身上。经查明，三份虚假协议属实，原因是当时不二传媒法人张坚在签署时，所用公章系张坚伪造章。不二传媒代理律师王力博认为，只要江苏华利认可这个公章，就是真公章。不存在真假的问题，有的公司可能有多份公章，只有一个公章是在公安局备案。为了业务，自己可能也会刻一套公章。江苏立泰律师事务所孔静亦部分认可上述观点。虽然江苏华利不承认该公章，不二传媒有证据证明私自雕刻的印章在其他地方使用，并被江苏华利认可，那么，张坚是如何成为吴秀波全资公司的法定代表人？部分原因在于，张坚代表江苏华利做了很多《军师联盟》前期工作，后续项目进入实体筹备工作时，作为江苏华利副总，他明确要求必须作为这个项目的制片人。此外，依据影视行业惯例，几方投资共同拍一部戏，按例会成立一个独立的拍摄制作公司（此案中就是不二传媒），以便于对各方财务透明，然后投资方会委派一名制作人。基于上述原因，张坚担任了不二传媒的法人总经理和制片人的职务。一审判决不仅涉及投资成本问题，更重要的是关系到利益分配。据媒体报道，该剧一开始投资款为2.25亿元，后因制作费超支而追加到5亿元。接近3亿元超支部分都是吴秀波和不二传媒从外部找来的钱，其中不二传媒自己出资约为2亿元。这意味着对于作为该剧实际投入方及制作方的吴秀波不二传媒而言，有可能将面临血本无归的局面。于此同时，该剧在发行收益高达近10亿，其中优酷独播的网络发行收入在6.7亿元左右，江苏卫视的销售合同收入2.008亿元，安徽广播电视台的发行收入在6300万元左右。该剧同时还延伸出来数千万广告收入和游戏开发收入。值得一提的是，法院在判决书中没有明确成本、投资收益的资金该如何重新分配，只是支持江苏华利传媒追讨3413.6万元为基数的收益款。当代东方于2015年通过收购二线影视公司、徐佳暄的盟将威，开始向影视转型，而吴秀波、苏芒等影视娱乐名流也通过南方资本的资管计划入股当代东方，其中吴秀波出资1500万认购了138万股。(image)盟将威被收购时曾签订为期3年的对赌条款，2014年至2016年盟将威贡献的净利润分别不低于1亿元、1.35亿元及2亿元。而后从对赌完成情况来看，盟将威三年归母净利润分别为1.09亿元、1.41亿元和2.11亿元，总之盟将威算是完成了对赌条款。但如果按照判决书执行，盟将威在退还3400多万收益的情况下，2016年净利润为1.74亿元，稍低于此前承诺的2亿元业绩承诺。而在2015到2017年，当代东方归母净利润分别为1.11亿元、1.77亿元和1.1亿元。这意味着当代东方的净利润大多来自盟将威。2017年，盟将威业绩变脸，净利润由2016年2.22亿元降为2017年的1.09亿元。相比2016年的2.11亿元下降超过50%。徐佳暄业绩对赌如若失败，将受限于业绩补偿。当代东方年报披露称，如进行专项审核后，当期存在盟将威实际净利润数低于其净利润预测数情形，则徐佳暄、杨德华及徐汉生（后两人为徐佳暄父母）应以现金方式就净利润差额对当代东方进行补偿。2017年，盟将威业绩变脸，净利润由2016年2.22亿元降为2017年的1.09亿元。相比2016年的2.11亿元下降超过50%。与此同时，当代东方的日子越来越不好过，根据2018年半年报显示，当代东方旗下的厦门当代文化、鹰潭当代投资，以及厦门旭熙、长航联合、北京先锋亚太投资、厦门华鑫丰等的股票已全部质押出去了。可见，整个当代系都陷入资本困局之中了。(image)(image)江苏立泰律师事务所孔静表示，若不二传媒和吴秀波陈述属实，确实追加投资，就要看双方对追加投资的收入分配有无变更。双方收入分配没有新的约定的话，还是按原来约定的投资比例分配方案进行分成。（时间财经李洪力）</w:t>
        <w:br/>
        <w:t xml:space="preserve">    </w:t>
        <w:tab/>
        <w:t xml:space="preserve">    </w:t>
      </w:r>
    </w:p>
    <w:p>
      <w:r>
        <w:t>WXC4645</w:t>
        <w:br/>
      </w:r>
    </w:p>
    <w:p>
      <w:r>
        <w:t>(image)警方正在现场调查（WSMV截图）美国中文网综合报道 田纳西州哥伦比亚市发生一起人伦惨剧。55岁科利尔（CynthiaCollier）及其领养的4名华裔子女周一晚被发现死在家中，警方认定这是一起谋杀自杀案。 (image)毛里县（Maury）警长罗兰德（BuckyRowland）说，周一晚6点，科利尔亲生的已成年子女回到家中，发现这一惨剧。“留下的一些简短而模糊的信息表明这是谋杀自杀。”警长称。调查人员仍在确定动机，但罗兰德称科利尔可能患有精神疾病。4名华裔子女分别是14岁的李博（Bo Li，音译）、14岁的林梅甘（Meigan Lin，音译）、15岁的林莉亚（LiaLin，音译）和17岁的林柯蕾（Kaileigh Lin，音译）。罗兰德称，这些孩子在多年前就被收养。警方称，科利尔的丈夫——孩子的合法父亲正与其他家庭成员一起接受采访，但他们都不是嫌犯。“所有的证据都显示科利尔夫人受到的枪伤是自己造成。”罗兰德称。他补充说，调查人员已经发现了两支被用于射击的枪支。“我们处理的是大屠杀。”警长说，“（死者）这个数量，比我们每天习以为常的要多很多。”当局在科利尔家中发现了多处作案地点，证明孩子们不是一起被杀。据称，科利尔在家中负责照顾孩子，警方从未接到过她住所的报案记录，罗兰德称之为“完美无暇”。他说科利尔“似乎是一个非常有爱心的母亲，除了这一事件。”事发的小镇哥伦比亚位于纳什维尔以南约50英里处。</w:t>
      </w:r>
    </w:p>
    <w:p>
      <w:r>
        <w:t>WXC4646</w:t>
        <w:br/>
      </w:r>
    </w:p>
    <w:p>
      <w:r>
        <w:br/>
        <w:t xml:space="preserve">    </w:t>
        <w:tab/>
        <w:t xml:space="preserve">    </w:t>
        <w:tab/>
        <w:t>愈打愈烈的美中贸易战终于出现转机，特朗普首席经济顾问库德洛日前表示，白宫正在“采取一些行动”，打算在下个月的二十国峰会期间安排特朗普与中国领导人习近平会晤。美国财政部长姆努钦随后证实，他确定总统会进行这次峰会。但是被特朗普称为“首要中国问题权威”的哈德逊研究所中国战略研究中心主任白邦瑞认为，实现美中峰会的前提条件是中国做出重大让步。此前中国驻美大使崔天凯说，如果美国有诚意，中国方面准备做出一些让步。美中峰会能否如期举行？习近平会不会做出令特朗普满意的让步呢？《北京之春》荣誉主编胡平说，上次说过，美国副总统彭斯讲话强硬但只是警告，并不是决裂。他的意思是接触而不是马上决裂。看得出，特朗普排除的那些官员都被认为是鸽派，中方特别拒绝纳瓦罗出席谈判，因为他是鹰派，莱特西泽也是鹰派。美国财政部长姆努钦和经济顾问库德罗是鸽派。这是美国唱黑脸和白脸，主要看形势的需要而派出相应的鹰派或者鸽派。据说，下次特习会，美国前总统尼克松的孙子也可能出席，这就是要起象征意义。这些都表明特朗普愿意谈判和达成妥协的姿态。但同时，美方仍然没有放弃继续给中国施压。我们看到，国安顾问博尔顿要求采取强硬立场，甚至还有鸽派库德罗也谈到，不能让中共盗窃知识产权。总之，两国之间的贸易战形势之所以跌宕起伏、瞬息万变，就是因为双方都在探底，这就像在买卖上讨价还价。而他们之间的底线并不是一个现成的东西，也没有藏在什么地方。它是一个变量，只有施压才能测试出来。中方寄希望于美国中期选举中特朗普失利，那么他的谈判地位将受挫，因此将不得不改变态度。而美方呢，我们看到彭斯讲话谈到，美国希望看到中国继续回到开放的道路上，中国曾经一度也走上这个方向，但是近几年发生了改变，希望中国回到邓小平路线。他并没说中国要改体制。贸易战确实激化了中共上层内部的权力斗争，或者说路线斗争。那么如果某一派取得上风，那么他的态度自然就变得不一样。这一点，你不施加压力是看不出效果的。双方都试图用自己的手段迫使对方的权力机构发生变化，以获得利于自己的后果。特朗普最新表态，中方必须回到谈判桌。中方是否必须做出重要让步？必须要交出什么清单？胡平说，我认为，保护知识产权肯定是美国最关心的，就像刚才我谈到库德罗说的不能容忍中国盗窃美国技术和强迫转让技术。中国甚至最近还有规定，中国的执法人员可以进入美国驻中国公司的网络获得技术。所以，在我看来，保护知识产权是美国方面一个最重要的要求，这也是针对所谓中国制造2025计划。美国务必要保持本国在高科技的领先地位。另外，就是扭转贸易赤字。这是看得见的东西，特朗普要向选民兑现承诺。我们看到，就在前段时间，美中贸易逆差不降反升，虽有其他原因，但美国一定要力图短时间降下来。他也把这个问题当做清单的一个重点。胡平说，我们看到，美国总统特朗普现在提出要谈判，这不排除美中有私下接触，中方答应做出更多让步。至于哪方主动，我看形式上是美方。中方始终说不愿意打贸易战，要协议要双赢。双方谈判每次出问题都是美方提要求中方不接受才出障碍。想必中方总是表示要谈，这是它的一贯姿态。而此前每次双方都出动了高层官员，当然最后都没有谈出结果。或者即便有结果，特朗普会说刘鹤答应的习近平没有同意，或者中方也这样说特朗普，称他没有接受又变卦等等。实际上，这说明谈判问题事关重大，需要双方的元首直接拍板。所以特习会最终免不了。本来策略就是极限施压，不断增加关税，迫使对方更大让步。一种可能是对方让步，双方妥协。另一种可能对方不再让步，实际上现在，让他再做更多的让步也不可能了。如果考虑到双方做生意是必要的，所以可能会接受条件，到此为止，暂时接受对方的让步，让到这一步就行了。那就是说，虽然这个结果不令人满意但也差强人意。所以就是打打谈谈。现在两人直接见面，达成协议的可能性相当大。相反，如果他们事先沟通不顺畅、对达成协议没有把握的话，那么特习会是否顺利进行还有待观察。至于中方让步的幅度问题，胡平说，其实中方让步有可能。事实上从打贸易战以来，中方已经做出了一些让步。只不过中共不叫它让步，而冠以深化改革的名称。进一步让步的空间还存在，只不过特朗普打的这场贸易战是否能达到先前所说过的那么大的效果则是值得商榷的。换言之，中方能否做出让特朗普满意的让步，我想可能性小。特朗普当然有自己的考虑，即便中方没做出那么大的让步，和他们达成一种妥协的可能性依然是存在的。　　历史学者、独立时评人章立凡说，至于特习会究竟谁更主动，我觉得恐怕还是中方谈判这个意向更强烈，这也是我以往的分析。我分析了中共国务院关于美中贸易摩擦的白皮书，它其实强调的还是共同利益。这背后是一种求和的态度。我们刚开始分析是否会打？是否中共会妥协？我们认为中共应该会。那么现在看呢，中共在此前强硬了一把，强调以牙还牙，最后在矛盾激化了以后又承受不了。我认为，对中共这是休战与否的最后一个机会。要看十一月的峰会中，美中两国领导人怎么勾兑。现在看就是特朗普说虽然中国想谈，但是目前不是谈判的时机，就是你们爱谈不谈，推了一把。意思你们想谈，能让多少步。中共现在需要开出一个让步清单。美方也是这个要求。姆努钦12号谈话说，特朗普总统会在G20峰会上见习近平。但我也注意到，姆努钦13号他又有点儿改口，说总统将决定是否见面，把责任推给总统。这也是谈判技巧，黑脸白脸来回夹击，让对方不知所措，达到自己利益最大化的目的。我要说的是，中国谈判没有这样的灵活性，都是领导人一人拍板，一个声音谈判；美国则是有好几种灵活的声音，直到把中方玩儿进去。这是美国使用的谈判策略，吊中共的胃口。章立凡说，对于美国要求中方让步的清单，中方表示，有三分之一是满足不了的。我认为这就是中国制造2025，还有知识产权盗窃问题。中国官媒今天驳斥美国说法，称中国没有盗窃，技术转让现象都是贸易中自然产生的，总之是一直不承认。还有美国希望实行零关税，估计中共也不能接受。这意味着中共收不到百姓的税了。我觉得，还是上次说的，是开水煮青蛙还是温水煮青蛙？中共的底线是不能改变现有经济结构，还有政治体制。所有两国谈判，中共要保执政地位，这是前提。经济结构发生变化的话，统治无法维系，这是中共不能改变的。中共要美方放弃这种零和思维。就是所谓博弈论的零和博弈，如果一方得益另一方必然损失。中共不能接受，不能因为让步后政权垮台。只能非零和。政权必须维持。这是它的思维和底线。章立凡说，BBC说已经触动了双方贸易底线，我觉得现在还不明朗。和解是中方大幅让步，美国就是实施边缘政策，就是在打贸易战的边缘。极限施压会导致对方放弃较多利益，这样对美方来讲，应该是比较成功的一种分类。但是，双方真要达成和解，现在还缺很大一块东西，就是双方和谈与和解的基础或者和解清单是什么？中方能放弃哪些东西现在实际上是不明确的。那么在这种不明确的情况下，尽管有很多听众观众不主张中美在这个时候谈判，认为这个时候谈判确实好像不是一个合适的时机；也有一些中国听众观众因为比较恨中共，希望中美贸易战轰轰烈烈地开打，知道最后把中共给打垮为止。但是，我们作为时事分析人士，也不能完全情绪化。我觉得可能要分析的还是中共和美国领导人各自深层的想法。中共总是迷信个人关系，认为国家关系靠个人勾兑就能解决两国之间的问题，这是典型的传统思维。中国人就是熟人社会，从来不是一个公民社会，把个人关系放在国家利益之上。这种谈判思路恐怕有问题。这是把国家之间的事，当做个人之间的勾兑，是不会有成果的。我看，现在的关键还是看中美之间的利益博弈，到底中国能做多大让步？如果达不到美方的底线，估计谈判不会成功。我觉得，双方都想愚弄对方，而且要做出和谈的姿态，然后把谈判失败的责任推给对方，强调我是想谈判的姿态。还有，中共不仅掉进修昔底德等陷阱，更是没有信用。这点上，我觉得中共在谈判中处于不利地位。它缺少各国间的信任，而国内民众首先就处于一种不信任中共的状态。国际上，因为它过去加入WTO的时候做出过这么多的承诺都没有兑现，也会使它在谈判中丢信用分。总之，大家现在看来都趋向不信任中共，我觉得这个也是一个很重大的危机。中共已经没什么牌可出了。</w:t>
        <w:br/>
        <w:t xml:space="preserve">    </w:t>
        <w:tab/>
        <w:t xml:space="preserve">    </w:t>
      </w:r>
    </w:p>
    <w:p>
      <w:r>
        <w:t>WXC4647</w:t>
        <w:br/>
      </w:r>
    </w:p>
    <w:p>
      <w:r>
        <w:br/>
        <w:t xml:space="preserve">    </w:t>
        <w:tab/>
        <w:t xml:space="preserve">    </w:t>
        <w:tab/>
        <w:t>“毒丸”（poison pill）——美国商务部长罗斯用这个词形容刚刚签署的美墨加贸易协定（USMCA）中的32.10条款。该条款规定，协议中的任何一成员国与“非市场经济国家”达成自由贸易协议，则其它成员国可以在六个月后退出并建立其自己的双边贸易协定。由于中国一直未获得国际社会承认其“市场经济国家”地位，这意味着如果加拿大和墨西哥想和中国达成自贸协定，就要承担与美国自贸协定破裂的风险。罗斯进一步称，这一协定将进一步在与其他国家的贸易协定中推广。分析人士认为，“毒丸”条款成为美国在贸易战对峙时祭出的重型武器，可能在全球贸易格局中孤立中国。“‘毒丸’条款，是美国试图削弱中国在全球贸易和产业供应链地位的重要一步。”香港中文大学助理教授胡荣向BBC中文表示，加拿大和墨西哥为了能进入美国市场，以及保持对美贸易关系，选择放弃今后与包括中国在内的非市场经济国家达成双边贸易协定的权利。这一条款很可能是加拿大和墨西哥不得已的选择。特朗普上台后的推行多项贸易保护主义政策，关税的大棒也挥向加、墨等国。这无疑加剧了全球贸易的不确定性，促使加、墨推进与美国以外的国家建立双边关系。比如，加拿大从2016年开始就与中国进行自贸磋商，外界期待在特鲁多任内两国就能签署自贸协议。然而，这一计划可能被美国轻松阻断。路透社称，“毒丸”条款实际上赋予了华盛顿对加拿大和墨西哥与其他国家签订的自贸协定的否决权，以确保这些自贸伙伴国是市场经济体，且国家没有在经济中占据主导地位，后者是特朗普政府对中国发动关税战的核心诉求。加、墨“不得已”的原因在于，北美贸易协定带来的贸易额占两国GDP的40%-50%，只占美国的5%。这种不平衡使两国缺少对美谈判的筹码。中国驻加拿大大使馆很快发表声明，谴责《美墨加贸易协议》（USMCA）中的"非市场国家"条款，称这是美国“公然干涉别国主权的霸权行径”。美国显然将USMCA中加入“毒丸”条款作为一个开始。路透社援引罗斯称，有了这一先例，在其他贸易协定中加入此条款将变得更加容易。人们会明白，这是达成协议的先决条件之一。胡荣介绍，与特朗普政府正在进行的贸易谈判还有日本和欧盟，针对中国的“毒丸”条款很有可能也会摆上谈判桌。不排除为了保持对美国市场的进入和维持贸易关系，日欧也会和美国达成类似协议，这样自然会对中国在全球贸易和供应链中的地位造成削弱.不过，值得注意的是，日本、欧盟经济体量远胜于加、墨，与中国的贸易关系也极其密切，是否会如USMCA加入一样的条款还需观察。此外，如果日本、加拿大等国都被“毒丸”条款钳制，那么正在谈判的区域全面经济伙伴关系协定（RCEP）将蒙上阴霾。该协定包含东盟十国，以及中国、日本、澳大利亚等国，是亚太区域经济一体化的重要协定。罗斯在接受路透采访时表示，“毒丸”条款是“一项堵住贸易协定中漏洞的举措”。堵住的漏洞，意在防止中国商品借道加墨流向美国，削弱美对中的贸易壁垒。美国贸易代表莱特希泽表示，USMCA协议称为美国政策的“范式转换模板”。对特朗普而言，中期选举在即，也可以通过USMCA兑现竞选承诺为共和党巩固选票。胡荣表示，在全球化的今天，中国的产业链集合程度在全球具备很强的不可替代性，而且中国市场广大，为全球经济提供强力动能，将其排除在外面是不大现实和非理性的。胡荣建议，加入毒丸条款确实能在短时间内一定程度遏制打击中国经济，中国为应对这一危机，应该尽量与更多的国家早日达成双边或多边互惠贸易协定，比如构建中日韩贸易协定。</w:t>
        <w:br/>
        <w:t xml:space="preserve">    </w:t>
        <w:tab/>
        <w:t xml:space="preserve">    </w:t>
      </w:r>
    </w:p>
    <w:p>
      <w:r>
        <w:t>WXC4648</w:t>
        <w:br/>
      </w:r>
    </w:p>
    <w:p>
      <w:r>
        <w:br/>
        <w:t xml:space="preserve">    </w:t>
        <w:tab/>
        <w:t xml:space="preserve">    </w:t>
        <w:tab/>
        <w:t>10月16日，赵丽颖冯绍峰在女方生日当天宣布结婚，时间卡在男方生日的10点07分。冯绍峰本名冯威，1978年10月7日出生于上海，中国大陆男演员，曾有媒体报道称冯绍峰家族为国内纺织业巨头，其父亲的纺织业务遍布沿海，身家近10亿。天眼查信息显示，冯绍峰名下有8家公司，目前在南京峰芒影视文化公司、上海东威影视公司、上海名峰影视公司等5家企业担任法人。同时，冯绍峰还是乐视影业、东阳浩瀚等7家企业的股东。2015年10月，华谊兄弟宣布以7.56亿元收购浙江东阳浩瀚影视娱乐有限公司(简称“浩瀚影视”)70%的股权。而此时，浩瀚影视仅成立了一天。一家成立一天的公司估值超过10亿元，离不开公司旗下股东艺人的商业价值——浩瀚影视的股东艺人包括李晨、冯绍峰、Angelababy、郑恺、杜淳、陈赫，可谓群星璀璨。根据媒体报道，2016年5月6日，乐视网公告称公司拟向乐视影业股东收购乐视影业100%股权，对价达98亿元。乐视公布的方案中，张艺谋、郭敬明、孙红雷、邓超、孙俪、冯绍峰、黄晓明、刘涛等将成为公司股东。相对于41.37元/股的价格，明星持股成本普遍较低。黄晓明、李小璐和冯威(冯绍峰)的成本约为8.3元/股。赵丽颖，1987年10月16日出生于河北省廊坊市，中国内地影视女演员。 2013年，凭借古装剧《陆贞传奇》获得更多的关注。天眼查信息显示，赵丽颖名下有6家公司未注销，在江苏蓝色沸点影视文化有限公司、南京赵丽颖影视文化工作室、南京新绎影视文化工作室等三家续存、在业公司担任法人。此外，赵丽颖还在北京海润影业股份有限公司、江苏稻草熊影业有限公司、北京秀丽江山影视有限公司等5家未注销公司担任股东。赵丽颖担任股东的北京海润影业股份有限公司曾因著作权权属、侵权纠纷而被他人或公司起诉。根据此前三家媒体联合发布的2017年名人收入排行榜，去年赵丽颖收入为1.04亿元，排名第13，冯绍峰未出现在榜上。网易娱乐10月16日报道10月16日恰逢赵丽颖生日，她与冯绍峰在10点7分（10月7日是冯绍峰生日），在微博分别发出结婚证和合照，言简意赅配文“官宣”。网曝两人领结婚证现场图，赵丽颖与冯绍峰穿着低调都戴着帽子，手持结婚证对镜头甜笑，小两口亲密依偎，十分幸福！2016年，冯绍峰与赵丽颖在合作电影《女儿国》期间，戏里御弟哥哥与国王陛下情深几许最终离散，戏外俩人多次被拍到举止亲密，而传出绯闻。在那之后，近一两年里俩人恋情传闻不断，在合作电视剧《知否知否应是红肥绿瘦》后，更是频繁被拍到亲密同框。但俩人并未公开回应恋情。日前，有爆料称赵丽颖和冯绍峰早在9月1日就在上海民政局领取了结婚证，第二天飞往香港度蜜月，还有网友晒出了两张结婚证，并公开艾特两人，引发猜测。</w:t>
        <w:br/>
        <w:t xml:space="preserve">    </w:t>
        <w:tab/>
        <w:t xml:space="preserve">    </w:t>
      </w:r>
    </w:p>
    <w:p>
      <w:r>
        <w:t>WXC4649</w:t>
        <w:br/>
      </w:r>
    </w:p>
    <w:p>
      <w:r>
        <w:br/>
        <w:t xml:space="preserve">    </w:t>
        <w:tab/>
        <w:t xml:space="preserve">    </w:t>
        <w:tab/>
        <w:t>美国总统唐纳德·特朗普星期二用“马脸”一词形容风暴女丹尼尔斯。这位色情女演员声称特朗普2006年曾与她有外遇，当时梅拉尼娅·特朗普刚生儿子几个月。特朗普一再否认发生过这种事。星期一，一位联邦法官驳回了丹尼尔斯控告特朗普损毁她名誉的诉讼案。特朗普星期二发推，贬损了这位女艳星。他还发推说，他“有权获取全额律师费”，并示意他可能会“追究马脸和她的三流律师”。丹尼尔斯的律师迈克尔·阿文纳蒂随后在推特上做出回应。他声称，“千百万美国人”“厌倦了你对女性、特别是那些你背着历任妻子和她们发生性关系的女性的攻击。”特朗普对丹尼尔斯的羞辱是他的语言风格的又一个例证。美国总统传统上避免使用这种语言风格。丹尼尔斯今年4月起诉特朗普。在这之前，特朗普说，丹尼尔斯声称，2011年有位男子威胁她不要说出她曾与特朗普有染的事情，为此还勾画出他的头像，这种做法是诈骗。丹尼尔斯为此控告说，特朗普损害了她的名誉。美国联邦法官S·詹姆斯·奥特罗星期一做出了裁决。他说，特朗普是对一名政治对手有“夸大的说法”，这是受美国宪法第一修正案有关言论自由条款的保护。法官写道：“如果本法庭要限制特朗普先生对政治对手的这种‘修辞夸张’，那将严重妨碍总统职权。”阿文纳蒂誓言上诉，并表示他有信心认为这项裁决会被推翻。他说：“特朗普靠第一修正案来为损毁一名女性的名誉找理由，这实在荒唐。”特朗普的律师查尔斯·哈尔德在法官作出裁决后立即表示，这是特朗普“大获全胜”。法官的裁决让特朗普有权让丹尼尔斯补偿他的律师费。风暴女丹尼尔斯的真名是史蒂芬妮·克利福德。在2016年总统大选前不久，特朗普当时的私人律师兼中间人迈克尔·科恩曾向丹尼尔斯支付了13万美元，作为交换，丹尼尔斯同意就她据称与特朗普有染一事保持沉默。</w:t>
        <w:br/>
        <w:t xml:space="preserve">    </w:t>
        <w:tab/>
        <w:t xml:space="preserve">    </w:t>
      </w:r>
    </w:p>
    <w:p>
      <w:r>
        <w:t>WXC4650</w:t>
        <w:br/>
      </w:r>
    </w:p>
    <w:p>
      <w:r>
        <w:br/>
        <w:t xml:space="preserve">    </w:t>
        <w:tab/>
        <w:t xml:space="preserve">   </w:t>
        <w:tab/>
        <w:tab/>
        <w:t xml:space="preserve"> </w:t>
        <w:br/>
        <w:t xml:space="preserve">    </w:t>
        <w:tab/>
        <w:t>田纳西州莫瑞里郡(Maury County)警长罗兰德(BuckyRowland)16日说，田州哥伦比亚市55岁妇人辛西亚‧柯勒尔(CynthiaCollier)15日开枪打死四名领养华裔子女然后自杀案，死者均为头部中枪致命，警方目前仍在调查柯勒尔杀人动机。田州母亲枪杀4华裔领养童 饮弹自尽罗兰德警长办公室发言人梅莉莎•瑞(MelissaWray)向本报表示，根据警长办公室掌握的资料，涉嫌开枪的母亲柯勒尔在凶案中使用了两把手枪，分别为14岁的李波(BoLi，姓名皆为译音)、14岁的林梅根(Meigan Lin)、15岁的林莱(Lia Lin)、以及17岁的林开利(KaileighLin)的死者，均为头部中弹死亡，尸体分散在家中各处。罗兰德说，命案现场很恐怖，目前初步排除报案的柯勒尔亲生儿子，以及四名孩子合法收养父亲的涉案嫌疑，不过，他提到，无法公开收养父亲与孩子母亲现在的关系，因为可能他们彼此关系有些艰难(struggle)。至于四名孩子从几岁开始由柯勒尔家庭收养？以及为何四名收养子女保留了原有的中国姓氏？梅莉莎•瑞表示，无法透露相关讯息。接到15日报案电话后，首先抵达命案现场的是莫瑞里郡消防队，根据该消防队脸书指出，报案时间为15日晚间6时19分，报案者为母亲柯勒尔刚下班到家的亲生儿子。根据哥伦比亚市的房产交易纪录，凶案发生的住房，由兰德尔•韦恩•柯勒尔(Randall Wayne CollierSR，58岁)与辛西亚•柯勒尔共有，纪录显示，两人在2014年7月以22万7000元价格购入凶案现址的土地，然后自己兴建了一栋市价目前逾120万元的豪宅，户外有游泳池，室内一层面积就有3500多平方尺。此外，据了解，兰德尔•柯勒尔在当地经营一家建筑公司。</w:t>
        <w:br/>
        <w:t xml:space="preserve">    </w:t>
        <w:tab/>
        <w:br/>
        <w:t xml:space="preserve">    </w:t>
        <w:tab/>
        <w:t xml:space="preserve">    </w:t>
      </w:r>
    </w:p>
    <w:p>
      <w:r>
        <w:t>WXC4651</w:t>
        <w:br/>
      </w:r>
    </w:p>
    <w:p>
      <w:r>
        <w:br/>
        <w:t xml:space="preserve">    </w:t>
        <w:tab/>
        <w:t xml:space="preserve">    </w:t>
        <w:tab/>
        <w:t>来源：苹果日报若果说当前中国处于开放改革40年来最恶劣的处境，也许有很多人会反对。他们会拿出一大堆经济数据来反驳，例如国民生产总值超过10万亿美元，GDP增长仍在6.5%以上，中国企业如建行、工行、腾讯、阿里巴巴等纷纷打入全球20大企业的行列等。有这样的国势和这样多的财富，怎么能说中国的处境恶劣！但只要揭开数字掩盖的表象，就能发觉中国处境越来越不妙，经济发展处于瓶颈，社会文化活力大幅倒退，国际大气候则是89年六四镇压以来最不利。先看看全球出版文化盛事——德国法兰克福书展。中国出版商展示得最多、放在最显着位置的是习近平的讲话、理论、着作，还有一些吹嘘中共成就的党八股书。中国主要出版社的摊位清一色只看到以习近平头像为封面的书，充满时光倒流改革开放前的氛围，甚至比40年前更恶劣。那年头中国的书店同样摆满封面只有头像的书，可当年至少有马克思、恩格斯、列宁、史太林、毛泽东五个人的书放在当眼位置，现在却只剩下习近平一个人，一个头像的书。更糟的是，书展的摆设反映的是思想定于一尊的心态，是脸不红气不喘的向全世界表明，中国14亿人中只有习近平一个人在思想，只有习近平一个人的想法能登大雅之堂，其他学者、作者、专家不是靠边站就是聊备一格。想当年启动改革开放，不管中共内部以至中国国内有各种各样对前景的看法，有的主张全盘西化，有的认为要避免像拉丁美洲般倚赖西方资本，有的则认为应走市场与政府结合的第三道路（TheThirdWay）等。虽然算不上百花齐放，但肯定有不同意见，有讨论以至争论。现在连争论的空间与余地都没有，这样的情境怎不是比80年代差得多？再看经济发展。经过40年的改革开放，中国到现在不但没有真正成为市场经济，也没能由市场力量主导。相反，一度退居幕后的党委重新走到台前，正式按修改的公司章程成为可以左右公司管治、政策的重要人员。要知道大型国家企业本来已有党委组织，现在连上市公司、大型民企也要让党委插上一手，意味中共对经济的控制变本加厉，连企业的日常具体运作也不放过。想当年改革开放其中一个重点就是促成党企分家，让企业、企业家有更大空间弹性按市场规律办事。一旦党委全面回归成为主导企业、经济的力量，改革开放40年来的路不是往回头走了吗？与美交恶 带路受挫国际大气候同样不利。美国政府透过副总统彭斯下的战书已是磨刀霍霍，要全面跟中国算算加入世贸20年来的总账，要阻遏中国进一步发展。这方面的压力有多大还未能确定，但改革开放以来中国从未遇到这样的逆境，也没被美国这超级大国视为要全力对付的真正对手，好大喜功又缺乏经验的习近平及他的班子能否有效应对，突破困境是个大疑问。此外，被习近平视为"大国崛起"关键的一带一路才上马五年就出现重大挫折。马来西亚首相马哈蒂尔前不久中止中国贷款建造的铁路计划已是一大打击，中共一手扶持的亲中马尔代夫总统阿明大选落败，由反对一带一路的候选人上台是另一记闷棍。最近连中国大洒金钱笼络的非洲小国也有异样。西非小国塞拉里昂政府月初宣佈取消由北京贷款兴建的新机场计划，改为倚靠世银贷款改善扩建旧机场。北京在上月中非合作论坛才宣佈向非洲各国提供600亿美元经援，习近平还一一接见来访元首以示"万邦来朝"的声势。谁知峯会后不到一个月就有非洲国家不顾中国脸面取消中方工程项目。这不但说明中国的"撒币外交"不管用，更反映越来越多国家对中国的企图相当提防。从文化，经济到外交都倒退或褪色，中国现况怎不是改革开放以来最恶劣！</w:t>
        <w:br/>
        <w:t xml:space="preserve">    </w:t>
        <w:tab/>
        <w:t xml:space="preserve">    </w:t>
      </w:r>
    </w:p>
    <w:p>
      <w:r>
        <w:t>WXC4652</w:t>
        <w:br/>
      </w:r>
    </w:p>
    <w:p>
      <w:r>
        <w:br/>
        <w:t xml:space="preserve">    </w:t>
        <w:tab/>
        <w:t xml:space="preserve">   </w:t>
        <w:tab/>
        <w:tab/>
        <w:t xml:space="preserve"> </w:t>
        <w:br/>
        <w:t xml:space="preserve">    </w:t>
        <w:tab/>
        <w:t>内华达州共和党州众议员候选人及知名妓院老板霍夫，16日在庆祝72岁生日后暴毙于自家经营的妓院中。图为霍夫生前与他的“女员工”合影。(美联社)内华达州共和党州众议员候选人及知名妓院老板霍夫(DennisHof)，16日在庆祝72岁生日后暴毙于自家经营的妓院中，警方正调查死因。霍夫的竞选经理透露，霍夫是出席一项竞选活动数小时后去世，当时他在内州克里斯托的“爱情牧场”妓院，霍夫的幕僚长汉姆斯说：“昨晚他参加竞选活动时，还很好。”汉姆斯说：“朗杰瑞米(RonJeremy)今早11时左右去叫醒丹尼斯，发现他躺在床上已气绝，他一定是在睡梦中过世。”数小时前，杰瑞米与霍夫一起庆生，在场友人包括海蒂‧费列斯(HeidiFleiss)。</w:t>
        <w:br/>
        <w:t xml:space="preserve">    </w:t>
        <w:tab/>
        <w:br/>
        <w:t xml:space="preserve">    </w:t>
        <w:tab/>
        <w:t xml:space="preserve">    </w:t>
      </w:r>
    </w:p>
    <w:p>
      <w:r>
        <w:t>WXC4653</w:t>
        <w:br/>
      </w:r>
    </w:p>
    <w:p>
      <w:r>
        <w:br/>
        <w:t xml:space="preserve">    </w:t>
        <w:tab/>
        <w:t xml:space="preserve">    </w:t>
        <w:tab/>
        <w:t>中美贸易战埋身肉搏，双方关系陷僵持；有消息指下月中美元首峯会，习可能同意作重大让步，力保制造业。 　　中美官员筹备下月在阿根廷G20举行中美元首峯会之际，中美贸易战进入"讨价还价"关键阶段。美国中国问题专家白邦瑞（MichaelPillsbury）日前放风，白邦瑞上周五接受美国霍士财经频道访问时被问到，在甚么情况下特朗普会宣佈中美贸易战取得胜利时指，特朗普的要求很清楚：一是中美贸易要互惠对等、二是为美国企业提供公平的营商环境、三是增加美国就业机会。白邦瑞指，如果中方同意特朗普其中一项具体要求，即每年多采购1,000亿美元（7,800亿港元）美国货，且连续两年如是，即两年合共多买2,000亿美元（1.56万亿港元）美国货，令美国就业机会大量增加，符合特朗普的要求。"我认为，他（特朗普）最后有很大机会取得成功，得到他想要的。"暗示美方或在中方多买美国货上有所斩获。　　白邦瑞同时指，美方指控中方强制美国企业转让技术等问题，则较难取得突破。中方可能出于面子，既不承认，也不解决美方提出的强制技术转让和盗窃知识产权问题，但估计中方对待美国企业的态度或有所调整，但最重要的是，中方可能同意多买美国货，令美国对华出口或较目前增加一倍。美中去年贸易逆差高达3,752亿美元。白邦瑞指，特朗普同意与习近平会晤的主要原因是，中方有望在贸易问题上作重大让步。"我所得知的一些消息是，中方正在研究一套方案，他们试图了解特朗普的底线，但显然还不确定。"白邦瑞表示中方正在努力，但目前还没能满足美方的要求。他对美中下月"特习会"取得突破，抱审慎乐观态度。</w:t>
        <w:br/>
        <w:t xml:space="preserve">    </w:t>
        <w:tab/>
        <w:t xml:space="preserve">    </w:t>
      </w:r>
    </w:p>
    <w:p>
      <w:r>
        <w:t>WXC4654</w:t>
        <w:br/>
      </w:r>
    </w:p>
    <w:p>
      <w:r>
        <w:t xml:space="preserve">(image)资料图（俄罗斯卫星通讯社）原标题：年内最具破坏性！美国空袭索马里 炸死60名恐怖分子海外网10月17日电当地时间16日，美国非洲司令部向外界宣布，在同索马里联合政府的合作下，在最近的一次空袭中，共致当地恐怖组织“青年党”约60名恐怖分子死亡，这也是自2017年11月以来对当地激进组织最具破坏性的一次空袭。据俄罗斯卫星通讯社报道，美国战机的这次空袭主要针对由“青年党”控制的哈拉德雷地区，该地区位于索马里中北部的穆杜格省。美国非洲司令部发言人在周二召开的新闻发布会上称：“这次针对‘青年党’的精准空袭共击毙该组织约60名恐怖分子，也是自2017年11月21日美部队针对其的最大规模空袭，截至目前，空袭共致大约100名恐怖分子死亡。”此外，美指挥官强调，空袭没有造成平民的伤亡。自20世纪90年代以来，各部落所代表的武装派别之间爆发战乱，索马里也就此陷入到长时间的暴力冲突之中。“青年党”，是当地主要的反政府武装组织，该组织目前仍控制着索马里中南部部分国土，并一直想推翻现任政府。“青年党”在索马里境内制造了多起恐怖袭击，并试图在当地强制施行激进的伊斯兰教法。2014年，美军发动空袭将当时的“青年党”头目艾哈迈德·阿布迪·古丹击毙，但该组织至今仍然活跃在当地部分地区  </w:t>
      </w:r>
    </w:p>
    <w:p>
      <w:r>
        <w:t>WXC4655</w:t>
        <w:br/>
      </w:r>
    </w:p>
    <w:p>
      <w:r>
        <w:t xml:space="preserve">　　中美贸易战在中国朝野持续热议之际，日前，中共著名红二代任志强在一次论坛上放炮称，中国行政当局改变了邓小平的韬光养晦外交战略，因而招致恶性中美贸易战。到底是什么原因酿成今时今日中美贸易战，任这一罕见放炮，在中国舆论场立即引发激烈争论，且任这一贸易战相关讲话大有再次触犯政治忌讳的苗头。　(image)　　10月11日，任志强出席第十届观峰讲坛时指，2015年美国出了一个报告，那个时候还没有特朗普，谈到中美关系，非常强烈的提出来，中美之间已经出现了很多很多问题，但是如果中国不改变邓小平的28个字，韬光养晦等等，中美不会发生恶性的贸易战争和其它战争，但是如果你改变邓小平这些，你非要不韬光养晦，你非要称头，你非如何如何，那就对不起，我（美国）绝不让你这么干，因为别的国家也同样不会让你这么干。　　众所周知，上个世纪八十年代末九十年代初，应对六四事件后的内外局势，中国领导人邓小平提出了中国外交二十八字诀，即冷静观察，稳住阵脚，沉着应付，善于守拙，决不当头，韬光养晦，有所作为。　　在其后的中共江朱以及胡温时代，邓小平上述韬光养晦外交战略被付诸实践。变化从胡温后期的2010年开始，这一年，中国超越日本，成为了世界第二大经济体。综合国力上升到这一位置，客观上来说，韬光养晦空间已经越来越有限。其后在民族主义的作用下，中国在钓鱼岛以及中国南海的主权争议中展现强硬姿态。　　习李上台后，中国新执政团队一方面在中共党内发起强力的反腐与党建运动，另一方面在国际上也更加频繁诉诸和展现中国的民族自豪感，南中国海角逐和一带一路规划的落地，都提升了中国的国际地位。　　任志强上述讲话援引美国战略报告，称中国放弃韬光养晦引发美国警惕，从而促使美国政府发动空前贸易战，这一判断及其逻辑在中国舆论场迅速引发热议。　　作为前地产商，任志强因大胆敢言口无遮拦著称于中国舆论场，被称为任大炮，其个人新浪微博吸粉无数。任的地产商朋友潘石屹评价任干着开发商的事，操着总理的心，任个人也更乐于将自己视为一位公共知识分子。2016年，任曾因质疑中共党媒必须姓党，引发官媒集体围攻，甚至被扣上反党的大帽子。　　当时对任志强的一边倒批判声中，仅有中纪委旗下《中国纪检监察报》刊文引述习近平在参加河北省委常委班子专题民主生活会时的讲话，小问题没人提醒，大问题无人批评，以致酿成大错，正所谓千人之诺诺，不如一士之谔谔啊！这当时被视为仅有的对任的委婉支持。　　其后，中共党员任志强被处留党察看一年党纪处分，其新浪微博也被禁言。而此次任志强再次引发争议的放弃韬光养晦致敌说，同样有着触犯政治忌讳的风险。中共北戴河会议之后，中共党媒人民日报就对高调致敌说进行了严厉批判。　　任志强此次中美关系讲话还敦促中国政府加速改革开放，如果你把后两个字弄没了，就不叫改革，中国的改革是来自于你把大门打开了，现在你非把要门关上，怎么能对呢。我觉得第一个要先从特朗普是自我防御还是一定要进攻你（认识），如果是进攻你，他为什么对别的国家也提高关税？不要以为他是对中国进攻，他只是防御，所以对其他国家都一样。于是别人就能谈得通，因为别人开放。中国和他谈不通，因为中国不肯把大门打开。　　任志强抛开特朗普保护主义做法而致力于扩大开放的建议，代表了一部分中国知识分子和企业家的看法。 </w:t>
      </w:r>
    </w:p>
    <w:p>
      <w:r>
        <w:t>WXC4656</w:t>
        <w:br/>
      </w:r>
    </w:p>
    <w:p>
      <w:r>
        <w:t>原标题：特朗普称艳星“马脸”遭回怼：游戏开始了，小人儿当地时间10月16日早上，美国总统特朗普发了条推特，“庆祝”法院驳回了艳星丹尼尔斯此前对他的一项诽谤诉讼。(image)但是，口无遮拦特朗普，直接用“马脸”（horseface）来称呼丹尼尔斯。这条推特很快引来了女主角的回击。《每日邮报》分析称，丹尼尔斯在推特中说特朗普“对兽性情有独钟”，是在讽刺“马脸”的说法。(image)美国有线电视新闻网（CNN）表示，特朗普的“马脸”言论是利用容貌来攻击女性。《每日邮报》称，丹尼尔斯的确很擅长骑马，也有不少与马合影的照片。(image)(image)图源：国外社交媒体而特朗普在推特中提到的律师迈克尔·阿韦纳蒂，也加入了“战斗”，连发两条推特，称特朗普是“美国的耻辱”：(image)(image)据CNN消息，在前一天（15日），美国洛杉矶联邦地区法院法官詹姆斯·奥特罗驳回丹尼尔斯对特朗普提起的诽谤诉讼。今年早些时候，丹尼尔斯公布了一幅男子的面部合成素描，指该认男子在2011年威胁她不得再提及与特朗普有染。特朗普随后在推特上转发丹尼尔斯的丈夫与男子素描的对比图，说所谓威胁是“骗局”，男子“不存在”，丹尼尔斯在操控“给傻瓜看的假新闻”。(image)丹尼尔斯因此起诉特朗普诽谤。但这一起诉讼在15日被驳回，法官认定特朗普的言论受美国宪法第一修正案保护，如果法院阻止特朗普发表“这类针对政治对手的‘夸张修辞’”，将对总统职位造成“显著阻碍”。除这一起诉讼外，丹尼尔斯与特朗普的“封口费”诉讼仍在审理中。</w:t>
      </w:r>
    </w:p>
    <w:p>
      <w:r>
        <w:t>WXC4657</w:t>
        <w:br/>
      </w:r>
    </w:p>
    <w:p>
      <w:r>
        <w:t xml:space="preserve">　　在范冰冰逃税案尘埃落定后，崔永元与上海公安又“杠上了”。在怒怼上海公安后，崔永元一周内又两次举报了北京公安。北京时间10月16日，崔永元又把枪口对准了微博认证为退役军人的@罗富强1。　　　　　　崔永元警告@罗富强1限时道歉　　崔永元在10月16日的微博中表示，“有个事儿给大家通报一下。下周一9:00以前，如果本人看不到@罗富强1对他错误的言行不反思、不道歉的微博，将向云南省纪委书面反映他政治言论严重错误的问题，同时会在网上同步公布反映材料，供大家监督本人雷厉风行、言出必行的工作作风，和云南省纪委能否依法监察，做到公正、公平和不护短的工作态度。”　　据悉，在微博认证为@罗富强1，为一名退役军人。　　浏览@罗富强1的微博，有大量质疑崔永元的博文。　　@罗富强1在10月16日的微博中发布《崔永元不是一个诚实的人》的文章，表示质疑崔永元的公益基金。　　文章表示，崔永元公益基金内部缺乏完整准确的账目，并存在账目造假等问题。　　文章称，在整个检查账目过程中，“我给崔永元公益基金发送邮件不下21封，崔永元公益基金回复邮件不下10封，这当中还有多次长时间的电话交流，我每发现一个问题都会向他们反馈，他们也会努力做些解释。”　　@罗富强1表示，在沟通过程中，崔永元公益基金方面曾经要求自己承诺不要公开账目资料，但自己拒绝并表示，公众的公开监督才是公益透明化最大的保证，没有理由拒绝公开账目。　　文章称，“在我给出最后期限之后，崔永元公益基金方面要求再等几天，说他们也正在查账，希望查账之后给我一个解释，我要求他们公开回应，而不是只回应我一个人。最后的结果是，等到最后，他们也没有或者说没能回应我的质疑。当然，时至今日，他们也没有任何公开的解释和澄清。”　　而崔永元在9月28日发布长文《免费为罗富强改文章》，在罗富强的原文之中，逐段做了注解。　　从《免费给罗富强改文章》一文中获知，@罗富强1原为军分区副司令兼参谋长，在2014年提前退休。　　在该文中，@罗富强1揭露了军队买官成风等腐败内幕。但崔永元对@罗富强1的原文逐段进行了批复，并在最后表示，该副司令员的文章只用于自夸和吹牛逼。　　崔永元更是直言，“你就是个没有担当的怂货！”　　北京时间10月15日，崔永元在“今日头条”发文表示自己不是“邪教教主，反党反社会主义的头目”，这是有些人别有用心，目的就是让中共封杀自己。　　另外，崔永元还点出8个人，这8个人就是崔永元口中的“国家祸害”，其中就有@罗富强1。此8人分别是方骗子、司马三鸡（司马3忌）、土摩托、吴法天、秦枫、黄大娘毅淸（黄毅清）、徐僚机（徐勇凌）、罗闹鬼司令（罗富强）。</w:t>
      </w:r>
    </w:p>
    <w:p>
      <w:r>
        <w:t>WXC4658</w:t>
        <w:br/>
      </w:r>
    </w:p>
    <w:p>
      <w:r>
        <w:t xml:space="preserve">时间过得真是快，阿娇也到了为人父母的年纪了，额没有别的意思，就是阿娇和她老公赖弘国一起参加了一档综艺节目《爸妈学前班》，也算是为了以后的日子做排练。(image)不过节目上两个人的相处模式让网友隐隐有些担心。倒不是说谁不好，节目上赖弘国对阿娇还是挺好的。有一个片段是阿娇和赖弘国一起抵达住处，但是阿娇太累了有点不想动，面对一大堆行李，阿娇有点不开心。赖弘国看到阿娇很不开心就关心阿娇，想知道阿娇是怎么了。(image)阿娇说自己太累了，想休息，说了之后就坐在床上，但是也没有睡觉，毕竟是录节目，阿娇也不能不管行李直接入睡啊，暖心的是赖弘国是默默陪伴在阿娇身边。(image)而且在后期采访中，赖弘国说是因为阿娇在飞机上没有睡好，长途跋涉体力透支跟不上，自己很清楚阿娇的状态。(image)(image)休息了一会儿，赖弘国让阿娇在楼上好好呆着，自己就下去搬行李了，而且行李也是真的多，赖弘国上上下下走了好几趟才把行李搬完，阿娇看到赖弘国在搬行李也不放心，虽然很累，但是也一直在楼上看着。(image)搬完行李之后，赖弘国又想起了新的哄阿娇的方式，提议一起出去吹吹风，这样估计会有点状态。(image)果然，阿娇在外面走了几步，看到美丽的风景，看到满院子跑的小柯基，又看到身边的赖弘国，心情渐渐地就好了，感觉阿娇很好哄啊，对微小的幸福总是很满足。(image)网友们看到赖弘国对阿娇这么耐心，都感动到了，很多粉丝在评论里说看到阿娇被呵护，内心是真的开心。不过阿娇的性子还是引起了网友的担心，网友觉得阿娇遇到事情不会表达，如果赖弘国没有一直很有耐心的话，阿娇估计会一直不开心的吧。但是这种担心也只是一种假设了，毕竟现在看来赖弘国对阿娇还是真的挺好的，阿娇找到自己的幸福，大家就不要杞人忧天了 </w:t>
      </w:r>
    </w:p>
    <w:p>
      <w:r>
        <w:t>WXC4659</w:t>
        <w:br/>
      </w:r>
    </w:p>
    <w:p>
      <w:r>
        <w:t>原标题：近日我省“虎出没”；500斤东北虎蹿上高速撞车受伤跑了据生活报10月16日报道，近日，黑龙江省又有东北虎频频现身，这回不光咬伤了牛，还撞坏了高速路上行驶的一辆轿车。根据目前掌握的老虎的行踪线索，还无法确定这是同一只虎所为。(image)本文图均为 生活报 图(image)勘察撞车虎脚印(image)勘察撞车虎脚印15日，记者从伊春市朗乡林业局了解到，连日来，朗乡林业局出现疑似野生东北虎足迹，并有一头牛疑似被老虎咬伤，经省科学院专家实地勘察，基本确定为野生东北虎。10月3日，朗乡林业局胜利林场山边家属区发现疑似东北虎足迹，4日，胜利所森林牛养殖场的一头牛疑似被老虎咬伤。9日，省科学院自然与生态研究所专家赶到现场，对胜利林场周围及附近山上进行实地勘察。通过足迹测量，掌垫宽12厘米，步间距1.5米，基本确定这是一只大约身长2-3米的壮年雄性野生东北虎，并且，牛的伤势符合老虎咬伤的症状。据介绍，东北虎足迹多出现在冬季的雪地上，本次出现在秋天而且是松软的泥土上实属罕见。野生东北虎出现在小兴安岭腹地，40年来尚属首次。作长距离迁移的动物，这只东北虎能深入到小兴安岭南麓，并且连续多日停留在朗乡境内，说明该区域有它需要的食物链。专家表示，伊春林区已形成了利于野生动物生存的条件，对小兴安岭来说意义重大。此外，中俄联合生态创新中心、黑龙江省东北虎潜在生境及种群恢复研究项目专家组两年来多次到小兴安岭腹地对黑龙江省东北虎潜在生境及种群恢复进行了深入调研，取得了突破性成果。10日凌晨，在哈伊高速铁力段上行驶的一辆车，与一只老虎发生相撞，车辆受损老虎也受伤了。据家住铁力的居民讲，当地近日有传闻说老虎在高速公路区域的野外出现，已经吃掉了一头牛。15日，记者向驻守当地的黑龙江省小兴安岭野生动物救护繁育研究中心崔岩主任了解到，10日凌晨2时16分，在哈伊高速铁力段一辆来自绥化的尼桑轿车在行驶中，突然与蹿上高速公路的一只老虎发生相撞。这辆车的前部车体受损，老虎也被撞受伤了，当时老虎没有在高速上停留而是迅速离去了，肇事车辆驶出高速后就报了警。该中心工作人员在事发现场进行调查发现，现场周边留有老虎的爪印和毛发，从被撞车辆受损的保险杠上发现老虎的毛发等遗留物。由于该车没有行车记录仪，无法获知事发瞬间情况。从驾车者那里了解到，这只体型较大的老虎是突然扑到车前方的。经过现场探查和地面的虎爪痕迹、以及遗留毛发等综合分析，这是一只成年东北虎，体重在270公斤左右，是来自境外还是省内其他区域还不清楚。从撞损车辆情况分析，这只老虎也受了伤，很可能骨头也有伤情。目前当地动物保护组织和人员已进入应急状态，备好了麻醉枪和笼具等专业救助工具和设施，发现这只老虎立即采取相应的救助保护行动。专家表示，受伤的老虎有时还具有一定捕食能力，同时更容易攻击人类。近日有村民的牛也丢失了，怀疑是被这只老虎吃掉了。由于老虎活动范围和区域较广，当地包括铁力和临近周边区域一些有关部门已经发出通知，尤其在早晚时段是老虎捕食猎物的高峰时间，当地已经提示在野外作业注意人身安全。同时，相关林业和动保部门加大巡护区域猎套清理工作，在老虎出现的区域人工投放牛肉等食物，既要保护人类安全也要保护老虎安全，更要保护好小兴安岭的自然生态环境。</w:t>
      </w:r>
    </w:p>
    <w:p>
      <w:r>
        <w:t>WXC4660</w:t>
        <w:br/>
      </w:r>
    </w:p>
    <w:p>
      <w:r>
        <w:t xml:space="preserve">　　近日，法国一桩审理了6年之久的诉讼案终于进入尾声，引发了全球金融行业的高度关注。　　法国检方指控，瑞银集团（UBS）及其法国子公司在2004-2012年间帮助法国客户转移匿名财产，帮助客户逃避税收。　　法国国家金融犯罪部门估计，瑞银的客户至少有97.6亿欧元（约合人民币784亿元）未向法国税务机关报告。根据France24报道，如果被定罪，瑞银可能面临高达一半洗钱金额（大约49亿欧元）的罚款。　　然而，比起天文数字般的涉案金额，本案最吸引眼球的，要属检方指控的作案手法。　　(image)　　据彭博社报道，法国检方的文件中详细列举了瑞银法国（UBS FranceSA）如何通过种种手段帮助法国富人、官员隐瞒身份转移财产的，其中一些细节堪比詹姆斯邦德007电影。　　瑞银帮助法国富人偷税　　首席调查员在审判前在起诉书中写道，根据卷宗文件显示，总部位于苏黎世的瑞银曾大量派遣银行家越过瑞法边境，寻找新客户。　　媒体注意到，有些招揽客户的银行家甚至没有驾照、护照等基本的身份证明和银行从业资质，他们在法国当地找人伪造这些证件瞒天过海。　　据称该银行的工作人员接待的法国客户包括富商、高官、体育明星等。瑞银银行家在法国组织客户活动，包括高尔夫锦标赛，狩猎郊游和艺术展览，以鼓励居民将未申报的资产转移到瑞士。　　瑞银还给这些工作人员发放安全风险治理手册中，其中列出种种被检方称为类似007的技术，以避免被当局发现。　　检察官说，瑞银工作人员使用加密的计算机和没有银行徽标的银行卡，并被告知定期更换酒店，对法国当局的一举一动保持高度警惕。　　(image)　　图片来源：视觉中国　　瑞银旗下6位高管受到指控，被本案牵连。瑞银集团一直否认有任何不当行为。瑞银最终将回应这些毫无根据的说法，瑞银表示要强烈捍卫自己。　　瑞银辩护律师在审判开始时提出了程序问题。　　律师表示，瑞银同时被指控洗钱未申报的资金和协助怂恿潜在客户实施税务欺诈。他要求法国宪法法院澄清此事，避免一罪两罚。　　前雇员勇敢揭露案件　　媒体注意到，法国方面开启该调查的契机，是一名瑞银前雇员指控该银行涉嫌设立双重记账系统以隐藏资本流入瑞士的行踪。　　2009年，本案这位举报人尼古拉斯福西西尔因涉嫌严重不当行为而被瑞银解雇。　　福西西尔此前是瑞银内部审计主管，他在报案后曾对媒体表示，调查将洗净瑞银泼给我的脏水。　　知情人士告诉法新社，据德国当局向法国调查人员提供的文件显示，来自瑞银的3.8万名法国客户的存款总额约为130亿瑞士法郎（110亿欧元，130亿美元）。不过消息人士称，并非所有这些客户都涉嫌税务欺诈。　　瑞银的案件是法国打击通过瑞士进行的税务欺诈的专案行动的一部分。2017年法国方面曾与汇丰控股达成一项3亿欧元的和解协议。　　2014年法国当局曾希望瑞银提前支付11亿欧元的的罚款，如果未来有处罚落下，这笔金额可以抵扣罚款额。瑞银与法国当局之间的和解谈判于2017年3月破裂，瑞银表示无法承受罚款规模，最终双方以对簿公堂而告终。　　(image)　　图片来源：视觉中国　　为了计算任何可能的罚款的依据，法国当局开始估计税务欺诈的规模。在一项估计中，调查人员表示，法国公民可能在瑞士银行的管理下，在未申报的离岸基金中储存了接近98亿欧元，这使得法国当局将最高罚款额定为该金额的一半，即49亿欧元。　　分析师高腊德表示，汇丰银行隐藏资产数量比瑞银案例小五倍。先例表明瑞银最终的罚款可能达到22亿瑞士法郎（约合人民币153亿元）。　　截至6月底，瑞银存有5.67亿瑞士法郎的罚款准备金。该银行没有说明这个数字中有多少用应对法国这次可能开出的罚单。　　瑞士银行不再保密　　无论本次金额庞大的案件最终判决结果如何，随着瑞士银行业在欧盟监管压力下逐渐摆脱保密原则，未来全球各地的富豪想要隐秘地将资产转移到瑞士，将越来越困难。　　媒体注意到，瑞士联邦税务管理局（FTA）官网10月5日发布公告，称按照金融账户涉税信息自动交换（AEOI）标准，瑞士联邦税务管理局已于9月底同部分国家（或地区）税务机关交换了金融账户信息。此举为史上首次。　　(image)　　图片来源：摄图网（图文无关）　　据公告，首批按照AEOI标准与瑞士联邦税务管理局进行信息交换的国家包括欧盟罗马尼亚）以及其他9个国家和地区：澳大利亚、加拿大、根西岛、冰岛、马恩岛、日本、泽西岛、挪威以及韩国。　　金融账户涉税信息自动交换（AEOI）标准指的是，2014年7月，OECD（经合组织）在二十国集团（G20）委托下，发布了金融账户涉税信息自动交换标准（简称AEOI），并获得当年G20布里斯班峰会的核准，其目标为加强国际税收合作、打击跨境逃避税。　　AEOI标准包括两部分：MCAA（主管当局间协议范本）与CRS（通用报告标准）。其中，CRS针对的是非居民账户。例如一个中国人在瑞士有金融账户，对瑞士来说是非居民，瑞士将把这个人的金融账户信息交换给中国，同理中国也是这样。</w:t>
      </w:r>
    </w:p>
    <w:p>
      <w:r>
        <w:t>WXC4661</w:t>
        <w:br/>
      </w:r>
    </w:p>
    <w:p>
      <w:r>
        <w:t xml:space="preserve">(image)华为Mate 20系列正式发布了，正如此前预测，包括Mate 20、Mate 20 Pro、Mate 20X以及Mate 20RS四款。其中，配置最高的自然是Mate 20Pro，它搭载麒麟980处理器、支持3D面部识别，还拥有4000万+2000万+800万像素广角三摄，无疑是目前最强的安卓旗舰。下面，一起来看看真机试玩体验吧。(image)华为Mate 20Pro拥有极光色、亮黑、樱粉金、宝石蓝及翡冷翠五种颜色可选，背面是颇具辨识度的“浴霸”造型三摄。6.39英寸的AMOLED屏幕虽然是Mate20系列中最小的，但分辨率最高，达到了1440*3120像素。(image)Mate 20 Pro（左）与Mate 20明显的区别，就是刘海尺寸较宽，这里隐藏着与iPhoneXS类似的3D点阵相机，可以实现3D面部识别功能。(image)于此同时，Mate 20Pro还支持屏幕指纹识别，这是苹果机型所不具备的。由于Android系统的生态相对复杂一些，所以支持双生物识别系统的好处是能够尽快适配软件，即便初期不支持3D面部识别、也可使用指纹验证。(image)遗憾的是，虽然Mate 20 Pro使用了OLED屏幕，但由于大刘海和大下巴的关系，屏占比目测反而不及Mate 20高。(image)与其他品牌的旗舰手机相比，Mate 20 Pro（中）的屏占比要比三星Note 9更高一些，但逊色于iPhone XSMax，下巴明显更宽，但边框稍窄一些。(image)Mate 20 Pro最大的卖点无疑是4000万像素三摄。它取消了P20Pro的黑白相机、换上了2000万像素广角相机，另外还有800万像素3倍光学变焦相机，可实现超宽广角及超微距拍摄。(image)超广角相机的好处就是能够容纳更多景物，通过样张可以看到，边缘画质还是很不错的，另外广角镜头看上去更加震撼。(image)虽然光学变焦依然为3X，但通过4000万像素巨大画幅的裁切优化，可以实现5X混合变焦效果，画质依然保持在较高水平。(image)另外，Mate 20Pro还搭载4200mAh电池、支持40W有线快充和15W无线快充，其双向无线充电功能甚至可以为其他手机充电，比如iPhoneXS。(image)总得来说，华为Mate 20Pro的整体素质非常高，拥有强大性能和出色拍照效果。当然，其价格也再创新高，6+128GB为1024欧元（约8200元），预计行货价格也不会便宜，至少会突破7000元。    </w:t>
      </w:r>
    </w:p>
    <w:p>
      <w:r>
        <w:t>WXC4662</w:t>
        <w:br/>
      </w:r>
    </w:p>
    <w:p>
      <w:r>
        <w:t xml:space="preserve">　　(image)　中国制造的两架歼-7战斗机在缅甸坠毁，导致三人死亡。　　华盛顿 —　　中国制造的两架歼-7战斗机在缅甸坠毁，导致三人死亡。事件再次引发缅甸有关方面对中国战机的担忧。　　当地《伊洛瓦底》报援引缅甸军方的一份声明说，4架歼-7战机16日清晨从缅甸中部马圭省的空军基地起飞，执行训练任务。清晨6点20分左右，天气突然变化，大雾弥漫。两架由缅甸空军飞行员驾驶的歼-7战斗机未能及时发现前方障碍物，在7时30分撞上了一个广播信号转播塔后坠毁，另外两架战机安全返回。马圭省负责人对《纽约时报》说，坠毁的地点是马圭省的敏巫镇。一架歼-7战机在稻田中坠毁，另外一架在马圭省一个著名的佛塔附近垂直坠落。正在一家私人学校外面复习功课的11岁女童不幸被一架飞机的碎片击中，送医不治死亡。飞机碎片上印有外挂炸弹的操作指示，地上散落着学生笔记本、直尺和印有卡通图案的铅笔盒等物。代表敏巫镇的缅甸人民院议员宇温温对《伊洛瓦底》报透露，当时还有另外四名学生一同在复习功课，所幸受伤都不严重。　　缅甸空军一位官员对法新社透露，战机出事后，一架飞机的驾驶员没有来得及跳伞，在座舱内死亡。另外一架飞机的驾驶员虽然跳伞，但在落地时死亡。　　这是中国制造的歼-7战机再次在缅甸发生坠毁事故。今年4月3日，一架歼-7战机在空中发生“技术故障”，在缅甸中部东吁县的稻田中坠毁。当时事发地点冒出浓烟，年仅30多岁的缅甸空军飞行员失去了知觉，身上依然挂着降落伞。他随后被当地村民从飞机残骸中救出，但在送往医院的途中死亡。　　就在去年，缅甸军方一架中国制造的运-8军用运输机在安达曼海上空飞行时飞入风暴云层，坠入大海，导致飞机上122名缅甸军人与家属和机组人员死亡。　　歼-7战机是中国对苏联米格-21战机的仿制型。缅甸在上世纪90年代初期一共进口了大约60架歼-7战机，但事故频发，引发缅甸军方对中国战机的担忧。　　缅甸仰光的泰嘎（Tagaung）政治研究所执行董事殷苗亨（U Ye MyoHein）对《纽约时报》说：“我们能从飞机坠毁事故的频率中看出，我们的中国飞机有一些麻烦。”　　殷苗亨说，“缅甸很多中国的战斗机并没有处于积极的飞行状态，因为有些过时了，有些需要大修”。　　殷苗亨表示，“自从20世纪初，缅甸军方就对中国不满，所以试图分散进口，从俄罗斯购买。”　　今年8月，缅甸武装部队总司令敏昂良出席了在莫斯科举行的一个军事博览会，并签订合同，从俄罗斯购买新型武器和飞机。</w:t>
      </w:r>
    </w:p>
    <w:p>
      <w:r>
        <w:t>WXC4663</w:t>
        <w:br/>
      </w:r>
    </w:p>
    <w:p>
      <w:r>
        <w:t xml:space="preserve"> 　　美国南卡罗莱纳州警方近日对一位涉嫌猥亵儿童的男子进行上门调查。原本只是一起简单的上门、逮捕、归案的行动，但警察遇到了难缠的对手，现场成了战场。　　在警察抵达后，该男子74岁的越战神射手老兵养父二话不说，在远距离朝警察开枪，打退第一波前来的警察，又和第二波警察进行长达2个小时的对峙，双方交火400多发子弹，后者不得不出动装甲车。这起伏击事件总共造成1名警察死亡，6名警察受伤，其中2人至今情况堪忧；而这名老兵并没有中枪。　　事后警察还在其家中搜出近130支枪，直言我们根本没有胜算。　　据南卡罗莱纳州当地媒体Post andCourier新闻网16日消息，这起事件发生在10月3日。当地警方在16日的新闻发布会上，对此案进行了描述。　　袭击警察的男子名为费雷德里克霍普金斯（FrederickHopkins），现年74岁，是一位越战老兵。他的养子赛斯霍普金斯（SethHopkins）涉嫌在过去十多年间对2名不满14岁的女孩进行猥亵。父子两人现居住在南卡罗莱纳州的佛罗伦斯市。　　(image)　　费雷德里克霍普金斯 图自当地监狱官网　　10月3日，当地警方手持搜查令，决定对小霍普金斯登门造访，且已经按照司法程序，和对方打过招呼。　　警察抵达后把车停在路边。这时，远处位于2楼的老霍普金斯突然开枪，1名警察应声倒地，4名尝试营救伤者的警察也被击伤。警方随后不得不从警局调用装甲车，对倒地人员进行撤离。　　(image)　　嫌犯已被控制后的画面，现场有一辆装甲车 图自ABC新闻网　　过程中，老霍普金斯在阳台一共射了将近30分钟。这里必须介绍，事发时警察所在位置离普霍金斯一家有好几百米（severalhundred yards），中间还隔着一大块草坪、树木等。警方称，这也就造成不能第一时间进行有效反击的情况。　　(image)　　霍普金斯一家 图自南卡罗莱纳州Post and Courier新闻网　　随后13名警察就位，对老霍普金斯所在的位置进行扫射，后者也反击。双方的这波对峙一共持续了近2个小时，老霍普金斯一共打出39发子弹，警察开枪近400发。最终造成的结果是：1名警察死亡，6名警察受伤；老霍普金斯、以及屋内的所有人均没有大碍。　　最终，老霍普金斯被逮捕归案，他被控1起谋杀、6起谋杀未遂罪名。养父被控制后，警察按照先前的目的，把小霍普金斯捉拿归案。　　(image)　　被捕当天的老霍普金斯和小霍普金斯 图自福克斯　　这件事随后还引起FBI的注意，在和当地警方的配合调查中发现，这位老霍普金斯曾在美军服役11年，获得过很多神射手奖章。　　随后有CNN、ABC等美媒曝料，称退伍后的老霍普金斯还经常去附近的靶场练习射击，以他在Facebook上贴出的训练照片来看，老霍普金斯的准头是练出来的。　　(image)　　老霍普金斯家中还被搜出近130支枪。当局最初表示一共有129支枪，但随后改口称这个数字只是个大概。但老霍普金斯在当天的对峙中，他只使用了其中的3支1支手枪、2支军用步枪。　　看到屋子内的摆设（指霍普金斯家中的枪械）真是让人寒心，当地治安官16日结束新闻发布会后直言，警察根本没有胜算。　　另一方面，在对峙中牺牲的警察名为特伦斯卡拉维（TerrenceCarraway），有着30年的警龄。他并不是最初那波被老霍普金斯伏击的警察之一，而是第二波充当后援进行对峙的警察。　　(image)　　特伦斯卡拉维 图自南卡罗莱纳州Post and Courier新闻网　　老霍普金斯在16日稍早的一场法院听证会上表示，自己常年靠退伍兵救助存活，因为没钱，也不想让他老婆多花钱，所以请求法院指派公共律师。但这个请求被法官拒绝了，目前老霍普金斯尚无代理律师。　　(image)　　出席听证会的老霍普金斯 图自ABC新闻网　　至于老霍普金斯为何二话不说就拔枪，警方至今不解，相关调查工作还在进行之中。而检方则寻求被告死刑处罚。 </w:t>
      </w:r>
    </w:p>
    <w:p>
      <w:r>
        <w:t>WXC4664</w:t>
        <w:br/>
      </w:r>
    </w:p>
    <w:p>
      <w:r>
        <w:t xml:space="preserve">(image)　　电影《西游记女儿国》首映礼。（资料图，图片来源：视觉中国）　 两个明星的婚姻在今天引爆了社交网络，而正是拥有巨大的流量让他们得以积累财富。　　赵丽颖和冯绍峰结婚了，主题词很简单，只有两个字“官宣”。结婚喜讯一公布，微博在热情网友的关注中猝然瘫痪。截至今晚7时许，#赵丽颖冯绍峰结婚#在微博的话题阅读达24亿，讨论49.8万条。　　(image)　　▲今日上午10时07分，两人晒出结婚照　　两人因拍摄电影《西游记女儿国》而结缘，皆是国内一线演员，关注度极高。除了演员身份，他们还投资了多家公司。每日经济新闻记者注意到，赵丽颖和冯绍峰名下共投资有14家公司。结婚对于赵丽颖和冯绍峰背后的公司来讲，不亚于一场金额庞大的“并购重组”。　　赵丽颖年收入近2亿，吴奇隆引路成投资高手　　今天（10月16日）10时07分是赵丽颖和冯晓峰公开喜讯的时间，细看之下意味深长：今天是赵丽颖31岁的生日，而10月7日则是冯绍峰的生日。　　二人的缘分不浅。10年前在冯绍峰主演的电视剧《夫妻一场》里，赵丽颖就曾跑过龙套，后来的剧集《锁清秋》《佳期如梦》《宫锁珠帘》也都有两人的身影。而让他们“定情”的则是电影《西游记女儿国》，该片于今年春节档上映，收获7.27亿元票房。　　一度蛰伏的赵丽颖在慈文传媒2015年的爆款剧《花千骨》之后迎来转折，收获大批粉丝，升级为一线花旦，流量担当。2017年其主演的《楚乔传》更是突破了400亿次的网络播放量。福布斯中国发布的“2017福布斯中国名人榜”显示，赵丽颖以1.94亿元总收入排名第四。　　(image)　　图片来源：福布斯中国　　与此同时，赵丽颖也在布局着她的“股权投资路”。每日经济新闻（微信号：nbdnews）记者通过天眼查看到，赵丽颖共与6家公司有股权关联，其100%控股的南京赵丽颖影视文化工作室，还在江苏蓝色沸点影视文化有限公司（以下简称蓝色沸点）、北京海润影业股份有限公司（以下简称海润影业）、江苏稻草熊影业有限公司（以下简称稻草熊影业）等公司持股。　　(image)　　图片来源：天眼查　　其中挂牌新三板的海润影业（836583）引人注目。作为老牌影视公司，海润影业的股东有孙俪、刘诗诗等明星。赵丽颖在2015年成为海润影业的股东，持有141.87万股股份，持股比例为1.77%。不过，海润影业几次尝试，尚未实现A股梦。海润影业2018年半年报显示，公司实现营业收入5716.50万元，同比下降7.72%；归属于挂牌公司股东的净利润仅为50.42万元，同比大幅下降90.66%。　　(image)　　赵丽颖为海润影业第14大股东　　此外，赵丽颖投资的另一家公司稻草熊影业也星光熠熠，其甚至可以看作是赵丽颖投资的“开篇”。2014年6月，与吴奇隆的影视业务深度绑定的稻草熊影业注册成立，2015年，赵丽颖以10万元的价格，受让了其法定代表人刘小枫持有的稻草熊影业1%的股份，成为公司第四大股东。吴奇隆称得上是赵丽颖投资的“引路人”。2015年，稻草熊影业和赵丽颖合资成立了蓝色沸点，赵丽颖是蓝色沸点的法人，持股49%。　　(image)　　业内资深人士在接受每日经济新闻（微信号：nbdnews）记者采访时透露，赵丽颖主演的2017年暑期档剧王《楚乔传》，蓝色沸点正是该剧的投资方之一。彼时湖南卫视以2.58亿元买下《楚乔传》首播权，而爱奇艺用2.69亿元签下联播协议。据该剧主出品方慈文传媒披露的相关信息测算，该剧的净利润约2.5亿元。作为该剧的主演和投资方，赵丽颖可谓双赢。　　冯绍峰投资8家公司，被乐视影业套牢　　2017年赵丽颖、冯绍峰合拍了一部新剧《知否知否应是绿肥红瘦》（以下简称《知否》），该剧出品方是电视剧作实力不俗的东阳正午阳光，《伪装者》《琅琊榜》《欢乐颂》的接连火爆，让正午阳光成为国剧“良心担当”，如今，《知否》已然成为二人主演的“夫妻档”处女作。　　同为知名演员，但在福布斯中国发布的“2017福布斯中国名人榜”上，冯绍峰以年收入4000万元排名第99。虽然在收入上比不过赵丽颖，但其投资的步伐并不输于老婆。记者从天眼查看到，冯绍峰开设有南京峰芒影视文化工作室、上海朗烽影视文化工作室，并入股乐创文娱、浙江东阳浩瀚影视娱乐有限公司（以下简称东阳浩瀚）等公司，名下有股权关联的共有8家公司。　　(image)　　图片来源：天眼查　　2015年10月，华谊兄弟以7.56亿元收购东阳浩瀚的艺人股东或艺人经纪管理人合计持有的70%股权，成立全新公司华谊浩瀚，彼时收购涉及一众知名艺人，李晨、冯绍峰、Angelababy等均在列。值得注意的是，华谊兄弟发出收购时，东阳浩瀚仅成立一天。这意味着这家公司成立次日估值就高达10.8亿元。　　(image)　　资料图（图片来源：视觉中国）　　股权投资有收益亦有风险，冯绍峰不幸遭遇了乐视的波折。　　2015年9月，冯绍峰以1000万元认缴了119.97万元乐视影业（现名“乐创文娱”）注册资本，持股0.14%。按照2016年5月乐视网收购乐视影业100%股权给出的98亿元估值，冯绍峰的股份对价高达1405万元。　　然而，随着收购失败，包括冯绍峰在内的众多乐视影业明星股东被套牢。更悲催的是，乐视危机爆发之后，乐视影业的估值一路下调，到了2018年9月22日，乐视控股持有的乐视影业股权被拍卖时，乐视影业的估值仅为24.34亿元。两年多以来，乐视影业的估值缩水了75.2%，冯绍峰的股份价值目前也只有约340.76万元。  </w:t>
      </w:r>
    </w:p>
    <w:p>
      <w:r>
        <w:t>WXC4665</w:t>
        <w:br/>
      </w:r>
    </w:p>
    <w:p>
      <w:r>
        <w:t>(image)原标题：120斤小龙虾为什么卖2万 因为有“毒”安吉警方破获一起跨省贩毒案，抓获贩毒人员20余人小龙虾，真是一个神奇的食物，无数吃货为之痴迷。要说这小龙虾最出名的城市，当属湖北潜江，这里甚至开出了全国第一家龙虾学校。每天，都有无数装着小龙虾的泡沫箱，从潜江发往全国各地。小龙虾的品相、个头大小，都会影响到价格。可大家见过120斤能卖到整整2万元的小龙虾吗？这天价小龙虾背后，原来是个惊天的秘密！近日，安吉警方召开了新闻发布会，揭开了这起天价小龙虾背后的秘密。今年5月，湖州市安吉县公安局禁毒大队在侦办一起毒品案件时了解到，孝丰镇的高某长期通过购买“小龙虾”进行贩毒活动。贩卖“小龙虾”给高某的，是安吉人何某。何某的货源，来自于同样在安吉的湖北潜江人袁某。警方深入调查后发现，原来“小龙虾”只是贩毒人员沟通联系的暗语。袁某，多年来一直在安吉从事小龙虾贩卖生意。他从不与下家何某等人见面，而是通过“埋地雷”的方式，将冰毒随机藏在偏僻角落里，再将藏毒地点拍照发给何某等人，由何某取走毒品，毒资则通过微信转账。袁某一边向饭店兜售小龙虾，一边向下家出售冰毒，每天微信转账有几十上百条。1克冰毒的市场价和袁某正常龙虾生意的价格混在一起，让办案民警很难辨别。在贩卖冰毒时，袁某从不电话联系，并且买卖双方均使用暗语。比如何某向他购买冰毒时，只说暗语“买龙虾”，暗语购买10斤小龙虾代表1克冰毒。同样，袁某向上线买冰毒时也说暗语“买龙虾”。进行了严密的侦查后，民警发现袁某经常向湖北潜江男子苏某大额转账，而苏某有吸毒前科。于是，警方将注意力放在袁某贩卖的小龙虾上。袁某每隔7到10天，便向苏某联系购买小龙虾，每次货款均为2万元以上。苏某通过货运把龙虾发给袁某，当装着小龙虾的大巴车到杭长高速安吉收费站出口时，大巴车司机会电话联系袁某去取货。“我们三次核实，发现袁某每次取龙虾均不超过3箱。按小龙虾市场价来算，总共也才3600块钱，但袁某每次要向苏某支付2万元以上的货款，必有猫腻。”专案组民警判断。7月25日，警方发现，当晚袁某与上家有交易情况，便组织警力准备抓捕。果然，晚上11点多钟，袁某驾驶一辆三轮电动车抵达了杭长高速安吉收费站出口处等候，保持高度警惕，但对出租车习以为常。乔装成等客出租车司机的民警，下车很自然地与袁某唠起了嗑。40分钟后，一辆大巴车驶出高速口。袁某起身，从大巴车上取出三个装着小龙虾的泡沫箱，民警立即包抄过去将袁某抓获。拆开第二个泡沫箱，民警查获冰毒300余克，人赃俱获，“嫌疑人很大胆地直接把冰毒包在袋子里，倒上小龙虾象征性地掩盖一下。”办案民警说道。7月26日凌晨，其他各抓捕组异地同步抓获苏某等贩毒嫌疑人22人，抓获吸毒人员50余人，并从贩毒人员马某卧室里搜出气枪一把。7月30日，警方发现，另一条线索中的刘某携带冰毒从湖北武汉出发回长兴。7月31日凌晨，携带冰毒从武汉来到长兴的犯罪嫌疑人刘某在G50高速长兴西出口处被当场抓获，民警从刘某车内查获冰毒200余克。通过全力深挖，8至9月，专案组陆续在湖北蕲春、武汉等地抓获该贩毒网络上层人物王某及陈某。至此，该案圆满告破。</w:t>
      </w:r>
    </w:p>
    <w:p>
      <w:r>
        <w:t>WXC4666</w:t>
        <w:br/>
      </w:r>
    </w:p>
    <w:p>
      <w:r>
        <w:t>原标题：印度首条高铁一年仅征地0.9公顷难如期完工，日方停贷【观察者网综合报道】据彭博社10月17日报道称，印度高速铁路计划正因征地困难而陷入困境，在项目启动一年之后，铁路所需的1400公顷土地只征得了0.9公顷，导致该线路2023年完工的目标可能无法完成。(image)在孟买展出的印度高铁列车的宣传模型和模特（图片来源：印度斯坦时报）连接孟买和艾哈迈达巴德高速铁路计划是印度第一条高速铁路，全长505公里，计划2019年1月动工。印度铁路公司与合作伙伴日本新干线技术公司联合建设。计划耗资150亿美元（约1038亿人民币）。报道称，由于农民对征用土地的补偿措施不满，铁路建设举步维艰。一群农民正在向古吉拉特邦高等法院请愿，要求暂停征地，并且还质疑政府为公私合营项目征购土地的权利。印度高铁线路有349公里穿过古吉拉特邦，当地种植山榄果和芒果的农民在当地政客的支持下不断抗议征地行为。据观察者网此前报道，当地居民表示印度政府在此前的工程项目中曾承诺保障他们的就业并晚上基础设施，但最终什么承诺也没有遵守。因此难以信任政府的高铁建设能给他们带来好处。(image)征地区的一位农民与他的田地（图片来源：共同社）由于征地进度过慢，日方已经停止发放第二阶段的贷款。并估计2019年1月动工的计划难以实现。而印度方面此前甚至还要求铁路应在2022年竣工，现在却连原计划的2023年都很难实现了。彭博社援引澳大利亚国立大学经济学教授本德拉·贾的话说，“在印度，征地是个普遍问题，造成了许多项目被推迟。”既然是“普遍问题”，那么受影响的自然也就不仅仅是高铁这一项。报道援引印度经济监测中心的数据称，不过，由于印度高铁项目的知名度高，影响力大，它的拖延无疑会比其他项目有更大的政治影响。政治分析人士、印度总理莫迪的传记作者尼兰扬·穆克霍普迪亚耶表示，如果高铁项目出现波折，无疑将大大影响莫迪“无所不能”的形象。另外，对于项目的合作方：JR东日本、日立和川崎重工等日本公司来说，他们一直将印度高铁项目视为与中国高铁将进行国际竞争的一大胜利，而工期拖延如今也让他们的胜利蒙上了阴影。</w:t>
      </w:r>
    </w:p>
    <w:p>
      <w:r>
        <w:t>WXC4667</w:t>
        <w:br/>
      </w:r>
    </w:p>
    <w:p>
      <w:r>
        <w:t>据英国《金融时报》报道，意大利奢侈品牌古驰CEO马可·比扎里周一表示，(image)比扎里在“BoF时装商业评论”于上海举办的一场会议上称：“坦率地讲，多数平台上都存在大量假货，我不想因为我在这些平台上的存在而给假货认证。”比扎里还称：“假货肯定是有问题的，目前我想保持距离。”他还表示，他与阿里巴巴和京东都保持着联系。但他说：“与其冒险，还不如等待。目前我们仍处于观望状态。”为了追求高利润率和声望，阿里巴巴去年签下了数十家奢侈品牌，包括博柏利、HugoBoss、蒂芙尼和Moschino等入驻天猫奢侈品频道。与此同时，京东也与开云集团旗下的YSL圣罗兰、AlexanderMcQueen和英国电商平台Farfetch建立了合作。但是，他们的电商平台上经常出现一些假冒伪劣商品。为此，阿里巴巴在2015年还遭到了开云集团的起诉。咨询服务公司贝恩的数据显示，去年中国奢侈品消费增长20%，达到1420亿元人民币(合205亿美元)。其中，电商销售额占9%，而2015年的该比例为6%。</w:t>
      </w:r>
    </w:p>
    <w:p>
      <w:r>
        <w:t>WXC4668</w:t>
        <w:br/>
      </w:r>
    </w:p>
    <w:p>
      <w:r>
        <w:br/>
        <w:t xml:space="preserve">    </w:t>
        <w:tab/>
        <w:t xml:space="preserve">    </w:t>
        <w:tab/>
        <w:t>关于《华盛顿邮报》特约记者哈苏吉在沙特驻伊斯坦布尔领馆死亡一案，土耳其官方表示，现已在停放于沙特领事馆前的汽车内发现哈苏吉的DNA，推测遗体可能被丢弃在近郊的森林或农场。日本朝日电视台21日援引土耳其媒体报道称，目前土方认为这辆车曾被用来搬运哈苏吉的尸体。根据该车的路程记录，判断遗体可能被丢弃在近郊的森林或农场，正在全力进行搜索。据媒体此前报道，沙特总检察长19日发表声明称，贾马尔∙哈苏吉在沙特驻伊斯坦布尔领事馆中与人争吵并发生肢体冲突后死亡。声明称，目前已因此案拘留18名沙特公民，沙特情报总局副局长艾哈迈德∙阿西里（AhmedAsiri） 和皇家顾问卡赫塔尼（Al-Qahtani）被撤职。10月20日，沙特宣布“失踪”记者哈苏吉在沙特驻伊斯坦布尔领馆死亡。当天，土耳其正义与发展党发言人切利克表示，土耳其将查明沙特记者哈苏吉遇害案的所有情况。</w:t>
        <w:br/>
        <w:t xml:space="preserve">    </w:t>
        <w:tab/>
        <w:t xml:space="preserve">    </w:t>
      </w:r>
    </w:p>
    <w:p>
      <w:r>
        <w:t>WXC4669</w:t>
        <w:br/>
      </w:r>
    </w:p>
    <w:p>
      <w:r>
        <w:t xml:space="preserve">(image)　　10月17日消息，11日凌晨3时，湖北省咸宁市警察在咸宁温泉城区对娱乐场突击检查，查处一家提供男性营利性陪侍KTV娱乐场所。现场带走男性陪侍人员等涉案人员47人，其中包括某高校外籍男大学生一名。来源：楚天都市报　　(image)　　经查明，该娱乐场所由咸安女子程某、辽宁人张某和内蒙人马某三人共同出资开设。9月1日开业以来，陆续招募石某、周某、代某、唐某、马某等年轻男性共计20余名（其中包括某高校外籍学生），专门为到该歌厅唱歌的女客人提供异性陪侍服务。据交待，陪侍主要包括陪酒、陪唱等，并按每小时100元的标准收取陪侍费。这100元陪侍费分给陪侍人员80元，老板程某、马某等人分得20元。根据取证，双鹤派出所多次向治安、出入境部门汇报后，开具了温泉分局首张针对营利性陪侍及组织外国人非法务工的罚单。按照娱乐场所管理条例，没收该场所组织者及男性陪侍人员非法所得1.38万元，依法责令停业整顿6个月，并向文体部门通报，对其处罚2万元。(image)　　针对组织外籍男性陪侍的非法务工行为，温泉公安分局依据中华人民共和国出入境管理法，对外籍男性及酒店管理的程某、马某进行了行政处罚。  </w:t>
      </w:r>
    </w:p>
    <w:p>
      <w:r>
        <w:t>WXC4670</w:t>
        <w:br/>
      </w:r>
    </w:p>
    <w:p>
      <w:r>
        <w:t xml:space="preserve">据中国中央人民政府驻澳门联络办公室本周日当地时间上午公布的消息，澳门中联办主任郑晓松于10月20日晚上在住所坠楼逝世。在习近平前往澳门为港珠澳大桥剪彩之际，郑晓松的死亡留下了许多问号。(image)郑晓松周日（21日）早，中国国务院港澳事务办公室发布消息称，中国中央人民政府驻澳门特别行政区联络办公室主任郑晓松于周六（10月20日）晚在其澳门住所坠楼身亡。澳门中联办网站显示，郑晓松在去世前一天即10月19日还出席一场公开活动，在办公楼会见民联智库负责人一行。官方称，郑晓松坠亡是因为罹患抑郁症。中共十九大前夕，郑晓松从中央对外联络部副部长一职调任澳门，去世前履新一年零一个月。郑晓松的坠亡发生在港珠澳大桥开通前夕，这座耗资巨大的工程将于本月23日正式通车。郑晓松是谁？郑晓松的媒体曝光度并不高，他自2017年9月任中央人民政府驻澳门特别行政区联络办公室主任后，才晋升正部级。根据中央政府驻澳门联络办公室网站的简历显示，郑晓松，1959年9月生于北京，挪威奥斯陆大学挪威语专业毕业，曾在1996年至1997年在英国牛津大学外交官研究生班学习。郑晓松长期在外交领域担任公职。曾任外交部西欧司一等秘书，财政部国际司司长、部长助理，亚洲开发银行中国执行董事，中共中央对外联络部副部长等职务。习近平上台后，郑晓松获得重用。2013年7月担任福建省副省长，其后还担任过中共福建省委常委、秘书长一职。中共十九大前一年，郑晓松短暂调回中央，任中央对外联络部副部长。中共十九大前一个月，他被任命为中国中央人民政府驻澳门特别行政区联络办公室主任，从副部晋升为正部。十九大上，他入列中央委员。(image)郑晓松任福建副省长期间，与到访的时任香港特首梁振英交流。熟悉香港郑晓松在仕途初期即参与香港事务。据港媒报道，上世纪90年代他在外交部任职期间曾担任时任外交部副部长姜恩柱的秘书。1993年，姜恩柱任中英会谈的中方代表；其后两年，他出任香港特区预委会副主任。香港政权移交后，姜恩柱任新华社香港分社社长，该机构2000年改组为中央驻香港联络办公室主任，姜出任首位主任。郑晓松在“九七”前担任姜的秘书，回归后，他出任新华社香港分社办公厅副巡视员。以及中共香港工委办公厅秘书、助理巡视员等职。当时，中共香港工委与新华社香港分社实行一个机构两块牌子。2000年1月设立中央人民政府驻香港特别行政区联络办公室后，改与中央人民政府驻香港特别行政区联络办公室实行一个机构两块牌子。中共中央香港工委书记为中央人民政府驻香港特别行政区联络办公室主任。澳门中联办的职责路透社报道称，驻澳门特别行政区联络办公室起到了在北京中央政府和澳门地方政府之间搭建桥梁的作用。在澳门的地方事务方面愈发具有影响力。中国官方信息显示，这个与1999年12月28日决定设立的机构前身是新华通讯社澳门分社。中国政府对该机构的职责定义为：联系外交部驻澳门特别行政区特派员公署和中国人民解放军驻澳门部队；联系并协助内地有关部门管理在澳门的中资机构；促进澳门与内地之间的经济、教育、科学、文化、体育等领域的交流与合作。联系澳门社会各界人士，增进内地与澳门之间的交往。反映澳门居民对内地的意见；处理有关涉台事务；承办中央人民政府交办的其他事项。。与毗邻的香港一样，澳门也是在"一国两制"框架下，可以自行选出首席行政长官，但必须得到北京认可的一个特别行政区。周日，澳门特别行政区行政长官崔世安发出唁电，称"惊悉贵办郑晓松主任不幸逝世，我谨代表澳门特别行政区政府，并以我个人名义深表哀悼，并向其亲属表示深切慰问。""这么巧？"郑晓松死亡前一天与民联智库负责人施家伦等人举行了会晤，对该智库的成立表示祝贺。并要求"始终高举爱国爱澳旗帜，紧密联系和团结更多的专家学者和各界人士，坚定不移地支持行政长官和特区政府依法施政，带头贯彻落实'一国两制'方针和基本法，为澳门的经济繁荣发展、社会和谐稳定，以及促进澳门与内地之间的交流合作作出积极贡献。"(image)网传港珠澳大桥即将通车，习近平将亲临剪彩，原本郑晓松也获安排一同出席郑晓松的死亡也引发了中国社交媒体的广泛讨论。署名"高瑜"的推特帐号发表评论称："以前自杀属于严重叛党行为，自绝于人民自绝于党，现在从严治党了，反倒都成了抑郁症了！"名为"盛雪SHENGXue"的推特用户称："中共官员是越来越严重的高危人群，基本人生轨迹是：害人…被害…各种死法。郑晓松宁肯跳楼也不见习近平……看来见习近平将生不如死。如果他是被跳楼……说明他见了习近平有人会生不如死。"名为"晚云起"的推特用户则问道："这么巧？在习去为港珠澳大桥剪彩之前犯病？"(image)2017年12月20日,澳门特区政府举行升旗仪式庆祝澳门回归祖国18周年，郑晓松（前左三）等出席。坠楼的官员们在中文网络平台上，不少网友表达对郑晓松生前罹患抑郁症的关切和惋惜。但也有不少网友对今年中国官员坠楼不断的消息表达疑惑。有网友评论，“这么一算，在中国当官倒成了高危职业。”据公开报道，今年已发生多起中国官员坠楼事件，不完全统计就包括7起：今年1月6日，黑龙江佳木斯市副市长梅振学当选该市人大常委会副主任，3日后，梅振学坠楼身亡。4月19日，黑龙江省再次发生此类事件，大庆市人民政府副市长冯忠宏在该市高新区祥阁花园坠楼身亡。5月24日，江西省上饶市广丰区政府副区长、公安局长郑金车坠楼身亡。5月，江苏省建湖县委组织部副部长、老干局局长成万东，在浙江学习培训期间自杀身亡。6月，安徽淮北市粮食局调研员李强在家中坠楼身亡。当地宣传部门称其生前患有抑郁症。7月，河北张家口市人大常委会常务副秘书长高忠孝坠楼身亡。9月，吉林省榆树市副市长常健坠楼负伤。 </w:t>
      </w:r>
    </w:p>
    <w:p>
      <w:r>
        <w:t>WXC4671</w:t>
        <w:br/>
      </w:r>
    </w:p>
    <w:p>
      <w:r>
        <w:br/>
        <w:t xml:space="preserve">    </w:t>
        <w:tab/>
        <w:t xml:space="preserve">    </w:t>
        <w:tab/>
        <w:t>据英国广播公司网站10月17日报道，在英国伦敦的百货名店哈罗德里一掷千金的富豪不乏其人。即便如此，在哈罗德的“忠实客户”档案上，一位老主顾仍显得“鹤立鸡群”。报道称，2006至2016年间，这位被称为“A夫人”的富豪夫人在伦敦哈罗德百货公司购物消费总额达1600万英镑（1英镑约合人民币9元——本网注，下同），平均一年在哈罗德花掉160万英镑。哈罗德的账本记录显示，仅在2009年12月的某一天里，“A夫人”在店里仅购买宝诗龙（Boucheron）首饰一项，就花掉了12万多英镑。报道称，这位富婆的挥金如土被英国国家反犯罪局NCA盯上了。NCA动用一个新的反贪利器——刚出台的《不明来源财富法令》——把“A夫人”提上了法庭。“A夫人”成了《不明来源财富法令》瞄准的第一个目标。报道称，这个案子自今年2月份就开庭了，到现在才曝光，是英国媒体据理力争大半年的结果。“A夫人”的律师要求法庭对客户的身份保密，因为花钱本身并不犯法。但上诉法庭法官同意媒体的曝光要求，法官判定公众对这个案子有知情权。报道称，“A夫人”原来是阿塞拜疆国际银行行长的夫人，55岁的扎米拉·哈吉耶娃。确切地说，哈吉耶娃是前行长夫人。阿塞拜疆国际银行前行长贾汉吉尔·哈吉耶夫2016年被判贪污1000万英镑有罪，判刑15年，被关在首都巴库的监狱里。哈吉耶娃坚称，她花的每一分钱都是自己的。但她没有工作，她丈夫当行长时的年薪也只相当于5万英镑。报道称，哈吉耶娃手持35张信用卡，这些信用卡都由她丈夫当行长的阿塞拜疆国际银行付账。除了在哈罗德店里狂刷信用卡，哈吉耶娃还在距哈罗德步行3分钟路程的地方买了一栋1100万英镑的豪宅。报道称，她还与丈夫花1000万英镑买下了一家高尔夫球俱乐部，花3100万英镑买了一架私人飞机。英国国家反犯罪局NCA已经获得法庭的冻结令，哈吉耶娃不得出售或转让她名下的资产，如果无法说清财源，她与丈夫苦心收敛的钱财将化为乌有。英国国家反犯罪局NCA的侦查员相信，哈吉耶娃的钱财都是她丈夫当行长期间贪污的。报道称，NCA相信，成功地将哈吉耶娃提上法庭，说明新的《不明来源财富法令》将成为一个防止外国富豪在英国“洗脏钱”的利器。NCA经济犯罪组组长唐纳德·图恩说，如果对购买房地产和其他资产的资金来源的合法性无法确认，我们就要用这个新立法查清楚。图恩透露，除哈吉耶娃案外，目前另有9起“说清楚”案同时在进行。报道称，英国反贪污压力组织“国际透明”对启用《不明来源财富法令》表示欢迎。“国际透明”负责人当肯·哈米斯说，该组织在英国范围内认定的合法性可能有问题的资产总额达40亿英镑，应该更广泛利用《不明来源财富法令》查清这些资产的合法性。英国国家反犯罪局NCA表示有信心，启动《不明来源财富法令》的效应会很快显现出来，富豪带着“不干净”的钱来英国的动力会大打折扣。</w:t>
        <w:br/>
        <w:t xml:space="preserve">    </w:t>
        <w:tab/>
        <w:t xml:space="preserve">    </w:t>
      </w:r>
    </w:p>
    <w:p>
      <w:r>
        <w:t>WXC4672</w:t>
        <w:br/>
      </w:r>
    </w:p>
    <w:p>
      <w:r>
        <w:br/>
        <w:t xml:space="preserve">    </w:t>
        <w:tab/>
        <w:t xml:space="preserve">   </w:t>
        <w:tab/>
        <w:tab/>
        <w:t xml:space="preserve"> </w:t>
        <w:br/>
        <w:t xml:space="preserve">    </w:t>
        <w:tab/>
        <w:t>底特律的殡仪馆陆续发现胎儿的遗骸，继上周在“康特瑞尔殡仪馆”(Cantrell FuneralHome)天花板发现10个胎儿及1个婴儿的遗骸后，警方19日又在另一家殡仪馆发现63具胎儿遗骸。这已经是一周以来的第二起类似案例，因为12日警方在另一间殡仪馆，也找到11具婴儿尸体。底特律警察局长克雷格(James Craig)表示，警方在19日搜查佩瑞殡仪馆( Perry FuneralHome)，结果在多个盒子内发现36具胎儿遗骸，另外27具则藏在冰箱内。他表示，警方“惊呆了”，除了移走这63具遗骸外，监管机关亦已关闭了这间殡仪馆。密西根州“公司、证券及商业执照局”( Corporations, Securities &amp; CommercialLicensing Bureau)表示，在佩瑞殡仪馆发现的遗骸已转交密州有关人员进一步调查，而殡仪馆的执照亦已被吊销。该局在声明中表示，他们在佩瑞殡仪馆发现“令人发指的情况及疏忽行为”，包括大量未能确证的死亡证明及适当埋葬的许可证。声明指出，根据监管殡仪业的全国法律刑事罪，19日的发现已明确构成重罪，主事者最高可判监禁十年或罚款5万元，又或两者同时执行。克雷格表示，此案是因一名男子由于处理婴儿及胎儿遗体的问题控告佩瑞殡仪馆，其后他看到康特瑞尔殡仪馆天花板藏婴儿遗骸的报导，于是告知他的律师联系警方，最终揭发此事。警方说，佩瑞殡仪馆将死婴及胎儿的遗体存放在韦恩州立大学的科学研究室内长达三年而未通知父母，理由是有人想捐赠作医疗研究之用。</w:t>
        <w:br/>
        <w:t xml:space="preserve">    </w:t>
        <w:tab/>
        <w:br/>
        <w:t xml:space="preserve">    </w:t>
        <w:tab/>
        <w:t xml:space="preserve">    </w:t>
      </w:r>
    </w:p>
    <w:p>
      <w:r>
        <w:t>WXC4673</w:t>
        <w:br/>
      </w:r>
    </w:p>
    <w:p>
      <w:r>
        <w:br/>
        <w:t xml:space="preserve">    </w:t>
        <w:tab/>
        <w:t xml:space="preserve">    </w:t>
        <w:tab/>
        <w:t>台铁苏澳新马站发生一起重大事故，一辆普悠玛往花莲方向，在苏澳新马站发生翻覆意外，车厢散落在铁道上导致死伤惨重。记者许正宏／摄影普悠玛翻覆酿重大死伤 传超速防护系统关闭台铁第6432次树林开往台东普悠玛自强号列车，今（21日）天下午4时50分(美东时间凌晨4点50分)在宜兰新马车站路段发生出轨事故，迄今传出22人到院前死亡。据台铁内部人员指出，列车在行经冬山站时，列车自动保护系统（英语：AutomaticTrainProtection，简称ATP）故障遭关闭，由于ATP是列车超速防护系统，在列车超过规定速度时即自动制动的系统，关闭等于完全交由司机开。台湾铁道暨国土规划学会副理事长任恒毅表示，新马站转弯半径有400公尺，列车出轨因素原为人为疏失、列车故障、轨道因素，若ATP关闭属实，超速通过弯道而出轨，成为最有可能的因素。任恒毅说，根据车上乘客陆续转述，该列车走走停停，可能因此导致关闭ATP，由驾驶控制速度，但该列车虽然是摇摆式车种，若遇到长弯道，也需减速至60到70公里，否则恐发生危险。台铁普悠玛6432次列车于冬山至苏新间东正线发生出轨事故，警消获报后立即到现场抢救，第一批到场、负责第一节车厢（即第8号车厢）的消防人员心有余悸地说，车头翻覆严重，几乎没有人自行爬出车厢。负责第一节车厢（即第8号车厢）的消防人员表示，到场时现场已没有烟雾或火光，只见其中位置较末端的几节车厢陆续爬出受伤旅客，个个表情痛苦、有的不断哀嚎。但越靠近车头的车厢越“安静”，因为前面的几节车厢翻覆情况较严重，伤者的受伤情况较重，很多人都没办法自行脱困。目前据铁路局统计资料：18人死亡、148人受伤，共166人。台铁指出，事故发生原因仍由行保会调查中。台铁普悠玛6432次列车今（21）天下午4时50分于冬山至苏新间东正线发生出轨事故，警消获报后立即到现场抢救，第一批到场、负责车头第8号车厢的消防人员心有余悸地说，车头翻覆较严重，几乎没有人自行爬出车厢。记者李隆揆／摄影一名负责车头第8号车厢的消防人员表示，越靠近车头的车厢越“安静”，因为前面的几节车厢翻覆情况较严重，伤者的受伤情况较重，很多人都没办法自行脱困。记者李隆揆／摄影</w:t>
        <w:br/>
        <w:t xml:space="preserve">    </w:t>
        <w:tab/>
        <w:t xml:space="preserve">    </w:t>
      </w:r>
    </w:p>
    <w:p>
      <w:r>
        <w:t>WXC4674</w:t>
        <w:br/>
      </w:r>
    </w:p>
    <w:p>
      <w:r>
        <w:br/>
        <w:t xml:space="preserve">    </w:t>
        <w:tab/>
        <w:t xml:space="preserve">    </w:t>
        <w:tab/>
        <w:t>10月21日电沙特阿拉伯国家通讯社20日报道，沙特检察机关对沙特记者卡舒吉失踪案的初步调查结果显示，卡舒吉已经死亡。如今土耳其媒体公布了一段他遇害前的监控视频画面，只见他神情自若地和未婚妻出入住处，殊不知在短短数小时后便天人永隔。英国《每日邮报》网站报道，土耳其一家电视台播出了卡舒吉失踪当天的监控视频。他与36岁未婚妻简吉兹在10月2日凌晨五点，返回托卡比区的住所，随后没多久便离开了。下午两点，两人的画面再次出现在监视器中，卡舒吉与简吉兹当时是前往约10公里外的沙特驻伊斯坦堡领事馆，准备领取他的离婚证明文件，以便可以迎娶简吉兹。然而简吉兹在大使馆外等待的同时，殊不知卡舒吉却在向死亡靠近。沙特官方20日证实，卡舒吉在领事馆内与多名男子发生争执与打斗后丧命，但诸多疑点仍待厘清。沙特阿拉伯国家通讯社报道，此案已有18人被捕并接受调查，但报道对身分只字未提。《纽约时报》网站称，沙特的声明未解答土耳其调查提出的许多疑问，包括涉嫌杀害卡舒吉的15人身分，以及这15人是否在沙特宣称已逮捕的18人中。。另外，沙特在声明中也完全未提卡舒吉遗体的下落。</w:t>
        <w:br/>
        <w:t xml:space="preserve">    </w:t>
        <w:tab/>
        <w:t xml:space="preserve">    </w:t>
      </w:r>
    </w:p>
    <w:p>
      <w:r>
        <w:t>WXC4675</w:t>
        <w:br/>
      </w:r>
    </w:p>
    <w:p>
      <w:r>
        <w:br/>
        <w:t xml:space="preserve">    </w:t>
        <w:tab/>
        <w:t xml:space="preserve">   </w:t>
        <w:tab/>
        <w:tab/>
        <w:t xml:space="preserve"> </w:t>
        <w:br/>
        <w:t xml:space="preserve">    </w:t>
        <w:tab/>
        <w:t>透过政治庇护移民美国的刘先生，入籍面试疑似遭移民局刁难，移民官要求背出社安号，还询问年收入金额，问题与N400申请表格上有出入，移民官的态度与口气也十分不友善，这让刘先生感到相当诧异，对此，移民律师认为，现在刁难案件增多，意在考验申请人的英语程度，问题也会针对申请人，当时办理绿卡途径的方式而有所不同，尤其对透过职业移民申请绿卡或入籍的面试为最严。刘先生日前入籍面试，菲律宾裔移民官第一句就问“你打算今天欺骗我吗？”，接着被要求背出社安号与较为私人信息的问题，最后甚至被询问年收入，他认为移民官的问题与N400申请表格上有出入，且态度十分不好。事实上这并不是第一次有民众抱怨移民官的面试刁难，尤其是透过职业移民绿卡面试的申请人，更是困难重重。日前有一位华人郑小姐之前因没抽到H1-B工作签证，在艾尔蒙地找了一所学校挂靠，结果学校被抄，她在30天转学找到新学校，以为此事已过去好几年，认为和绿卡面试无关，就没做准备，没想到绿卡面试时移民官问的问题让她傻眼。郑小姐指出，在长达一个小时的面试里，移民官询问的问题都围绕着她唸书的状况，非常仔细，比如“行政办公室在大楼的那一边？”、“什么时候上课？”“从家里到学校距离和时间？”“几点去，路上的堵车情况如何？”“同学有谁？教授叫什么名字？”“学校附近有什么餐厅，为什么不带便当？”。律师邓洪认为，透过政治庇护移民的申请人有可能遭到刁难，目前也有许多以前通过面试的公民，遭到移民局调查的案件，他认为相较于过去，透过政治庇护申请入籍者的通过率有减少，在面试时也较容易受到刁难，有的移民官态度也逐渐从“服务”转为“质问”。移民律师王振邦则表示，移民官有权利挑题询问，询问方式可依照表格稍做改变，主要意在考验申请人的英文程度，以“英文程度不佳”拒绝申请案件，他说若以此理由遭到拒绝，申请人可上诉，最多有三次面试机会。王振邦建议申请人，在面试前必定要确保自己对题目可以对答如流，绕来弯去都可回答为最上策。针对刘先生的遭遇，移民律师许俊良也认为这是移民官测试英文程度的做法，事实上移民官从申请人一进门，便开始观察申请人英文的好坏，进而影响面谈过程。他坦言现在移民官对于入籍刁难的方向很广泛，尤其是对职业移民绿卡与入籍面试格外刁难，若透过职业移民办理绿卡，入籍时也可能遭移民官追溯申请绿卡的过程，“是否拿到职业移民绿卡后，继续在公司任职？”、“是否在拿到绿卡后，在公司就任同样的职务内容”等，都是移民官在意的方向。许俊良提到曾经遇过一个案件，爸爸透过职业移民办理绿卡，拿到绿卡后没有留在公司工作而迟迟不敢入籍公民，但在女儿申请入籍公民时，却同样遭到移民官追溯过往，审问女儿的父亲是否拿到绿卡后，继续在同一个公司任职等的种种问题。他建议民众可参加社区、教会的“公民入籍班”或询问律师，练习面试过程，取得可能被问及的问题，以顺利通过面试。</w:t>
        <w:br/>
        <w:t xml:space="preserve">    </w:t>
        <w:tab/>
        <w:br/>
        <w:t xml:space="preserve">    </w:t>
        <w:tab/>
        <w:t xml:space="preserve">    </w:t>
      </w:r>
    </w:p>
    <w:p>
      <w:r>
        <w:t>WXC4676</w:t>
        <w:br/>
      </w:r>
    </w:p>
    <w:p>
      <w:r>
        <w:br/>
        <w:t xml:space="preserve">    </w:t>
        <w:tab/>
        <w:t xml:space="preserve">    </w:t>
        <w:tab/>
        <w:t>举办一场单身派对来告别最后的单身生涯，是当下一些年轻人在结婚前必须进行的仪式。而英国一名男子婚前的告别单身派对，却引来了争议。据《镜报》10月20日报道，西班牙贝尼多姆，一位即将举办婚礼的英国准新郎，在婚前的单身派对上被自己的朋友们狠狠地“恶搞”了一把，他被脱得精光，保鲜膜层层缠绕绑在树上。准新郎赤身裸体，身无蔽物（如果一副太阳镜算的话），而男子的双手则很有策略地放在了私处周围。《每日记录报》20日报道，此事发生于当地时间周六，地点为贝尼多姆Levante海滩TorrePrincipado公寓附近的一家纹身店外。准新郎被绑后，赤裸展示在众人面前。贝尼多姆为西班牙阿利坎特省的一座海滨城市，前来旅游观光的游客众多，有不少游客见到这一幕后被逗笑，周围时不时传来笑声，还有人上前与他自拍，并喂给准新郎食物和饮料，而准新郎的朋友还在他面前放了一顶帽子，鼓励路人将硬币投进去。被绑准新郎并未因此施以反抗，从视频中看起来，他心情大好。甚至在有两位穿着时髦的女性上前与他拍照时，准新郎喊着：每张3欧元。人们对这样的场景评价不一，男子极其朋友的行为招来很多人的不满。一些西班牙人与英国人在媒体上表达了他们的观点。有网友说：“这令人完全不能接受，曾经爱过这个地方。但是有孩子在场，这样的场景是不可能接受的。”还有网友表示，这样的行为是在毁掉贝尼多姆。还有当地人补充说，这是绝对的耻辱，警察应该处罚这个人。</w:t>
        <w:br/>
        <w:t xml:space="preserve">    </w:t>
        <w:tab/>
        <w:t xml:space="preserve">    </w:t>
      </w:r>
    </w:p>
    <w:p>
      <w:r>
        <w:t>WXC4677</w:t>
        <w:br/>
      </w:r>
    </w:p>
    <w:p>
      <w:r>
        <w:br/>
        <w:t xml:space="preserve">    </w:t>
        <w:tab/>
        <w:t xml:space="preserve">    </w:t>
        <w:tab/>
        <w:t>中美洲移民潮压境墨西哥，但却被拒门外，危地马拉总统声称有2千民众放弃返国同时，估计也有约2千移民，自行游泳或乘坐浮具，成功闯入墨西哥，而墨西哥当局也对此，睁一只眼闭一只眼。Getty Images大量来自洪都拉斯等中美洲的移民，19日挤爆危地马拉通往墨西哥的跨国大桥，在移民潮以及美国总统川普的施压，墨西哥罕见寻求联合国帮忙；洪都拉斯与危地马拉总统也在20日于危地马拉会面，商讨如何遣返“逃家”民众，据悉，目前已有约2000人返家，但也有约2000人成功自行渡河进入墨西哥。危地马拉总统莫拉莱斯（JimmyMorales）指出，这次移民潮人数约有5000人，其中有2000名危地马拉民众已经返家；洪都拉斯总统叶南德兹（JuanOrlandoHernandez）表示，另有486名洪都拉斯移民正在遣返途中，同时也强调，这次爆发的移民潮中，有夹杂不少其他地区民众，想趁乱进入墨西哥，但并未明确指明是哪些地区。中美洲因为贫穷和暴力等因素，民众“逃家”问题益发严重，墨西哥在美国总统川普的施压下，调动镇暴警察前来镇守，19日危地马拉突然开启通往墨西哥的跨国大桥大门，上千人瞬间挤满桥面，不满墨国当局坚持，无证移民必须个别提交庇护申请才能进入墨西哥，朝墨西哥镇暴警察投掷石块和其他物品，镇暴警察则发射橡皮子弹和催泪瓦斯回击，导致移民、联邦警察和记者多人受伤。数以百计的墨西哥警察隔着边界与移民对峙同时，美国总统川普在一旁放话，如果墨西哥未能守住其南方边界，他将取消美加墨贸易协定作为惩罚，还扬言要调动军队，完全关闭美墨边界，并威胁说任何准许移民通过的国家，他将削减援助。束手无策的墨西哥，为此罕见的向联合国求助，表示国际社会必须协助解决此一难题，帮忙弄清楚移民中谁应获庇护、谁应遣返或是不给予入境。墨西哥在20日允许数十名妇女和小孩进入墨西哥，但仍有数以千计的移民，受困在桥上，当地天气炎热加上饥饿，让移民愈来愈绝望；瓜国总统莫拉莱斯就表示，不少移民见前往墨西哥和美国无望后，就选择返回洪都拉斯；但也有许多移民见过桥行不通，于是开始徒步涉水游泳，或搭乘平常渡河使用的木筏，也有不少移民支付25披索（约1.2美元）的费用，搭乘巨型轮胎做成的船只渡河，不过，当这些移民爬上墨西哥这边的泥泞河滩时，警方并未出手干涉。根据美联社报导，估计有约2000名移民，透过游泳或漂浮物横跨河面，成功进入墨西哥，得以继续往美国前进。</w:t>
        <w:br/>
        <w:t xml:space="preserve">    </w:t>
        <w:tab/>
        <w:t xml:space="preserve">    </w:t>
      </w:r>
    </w:p>
    <w:p>
      <w:r>
        <w:t>WXC4678</w:t>
        <w:br/>
      </w:r>
    </w:p>
    <w:p>
      <w:r>
        <w:t xml:space="preserve">(image)　　新闻配图　　北京时间10月19日，据彭博报道，瑞信称，美国家庭财富连续第10年呈现增长局面，富人数量有望继续保持全球第一，不过中国与美国的差距开始缩小。　　瑞信周四在《全球财富报告》中表示，就成年人人均家庭财富的平均增速来看，北美地区领涨全球，在截至年中的12个月增长5.5%，达到391,690美元。美国在此期间为全球财富贡献的最多，增加了6.3万亿美元，新的百万富翁诞生数量也高居榜单之首。　　这是瑞信研究院发布的第九份《全球财富报告》。该研究院是瑞信在信贷危机后成立的研究长期经济趋势的智库。报告数据采集自200个国家的成年人，展现了推动富国与穷国财富变化的因素。　　报告称，推动美国家庭财富自2008年以来不断增长的因素包括美联储量化宽松政策、低利率和特朗普政府的减税。尽管中国增速惊人，但美国仍是全球范围内财富增长最快的国家。基于瑞银的估算，中国每两天就诞生一名新的亿万富翁，衡量全球财富500强的彭博亿万富翁指数约有四分之一的人来自亚洲。　　新富翁　　中国财富总额在本世纪增长了1,300%，达到519万亿美元，是其他所有国家增速的两倍多。尽管美国百万富翁数量将继续领跑全球，在未来五年达到最高2,050万人，但瑞信预测，中国未来五年造就新百万富翁的速度将是美国的三倍多。　　“中国本世纪势如破竹，曾经似乎牢不可破的贫富差距可能会在一代人的时间内消失。”　　“自全球金融危机以来，财富不平等的状况趋于加剧，部分原因是金融资产比例上升及美元走强。”报告起草人之一、英国经济学家AnthonyShorrocks在声明中称。“这些基础性因素似乎正在减弱，因此，未来财富不平等状况似乎更有可能减弱而非加剧。” </w:t>
      </w:r>
    </w:p>
    <w:p>
      <w:r>
        <w:t>WXC4679</w:t>
        <w:br/>
      </w:r>
    </w:p>
    <w:p>
      <w:r>
        <w:t xml:space="preserve">北京时间10月18日，中国影星王宝强前经纪人宋喆涉嫌职务侵占罪一案宣判，宋喆获刑6年，修雨乐也因涉嫌职务侵占罪获刑3年。王宝强和马蓉离婚案随着宋喆被判刑而宣告王宝强的胜利。综合媒体10月19日消息，根据法院通报，被告人宋喆于2014年至2016年在王宝强（上海）影视文化工作室任职期间，利用职务便利，单独或伙同被告人修雨乐，侵占王宝强工作室演出、广告代言等业务款共计人民币232.5万元（1元人民币约合0.146美元）。其中，修雨乐参与侵占167.5万元。10月18日上午，王宝强与其律师张起淮晒握手合影，两人喜笑颜开，背景板上还有“乐开花”三个字。2017年9月13日晚，北京朝阳警方曾发布通报，通报王宝强前经纪人宋某等人于9月12日，涉嫌职务侵占罪被抓。除此之外，宋喆始终被认为是王宝强离婚案的涉事人，被指与马蓉有染。 </w:t>
      </w:r>
    </w:p>
    <w:p>
      <w:r>
        <w:t>WXC4680</w:t>
        <w:br/>
      </w:r>
    </w:p>
    <w:p>
      <w:r>
        <w:t xml:space="preserve">　　(image)白宫经济顾问库德洛(2018年10月5日)　　华盛顿 —　　美国总统特朗普的高级经济顾问指责中国在与美国的贸易谈判中寸步不让，暗示将不会放弃关税手段迫使中国让步。他的这番评论降低了美中两国将在即将召开的二十国集团峰会上达成贸易协议的预期。　　“他们（中国）是不公平的交易者，他们是非法商人，他们盗取了我们的知识产权，”美国国家经济委员会主任库德洛周四在底特律经济俱乐部说，“中国没有对我们的要求做出任何积极地回应”。　　库德洛接着说，“美国拥有世界上最先进的科技，这是我们经济的支柱。中国似乎无法达到，所以他们将其盗走。我们不允许这样的事。”　　在库德洛发表上述言论之际，美国已经对价值约2500亿美元的中国进口商品加征了关税，并威胁扩大关税的规模和程度。美国希望利用关税来降低与中国的巨额贸易逆差，并迫使中国改变在知识产权、市场准入和政府补贴等领域的不公平贸易行为。中国否认有不公平的贸易行为。　　库德洛还暗示美国将继续利用关税向中国施压，“我们把关税作为（特朗普总统）谈判策略的一部分，他不会放弃对中国必须做出改变的批评。”　　库德洛还表示，美国经济强于中国，指出人民币贬值就是投资者对中国经济失去信心的一个迹象。由于市场对中国经济放缓和美中贸易冲突加剧的担忧，今年以来，人民币兑美元已下跌近10%。　　本周以来，包括库德洛在内的特朗普政府高官的讲话降低了美中将于近期达成贸易协议的期待。预计特朗普和中国国家主席习近平将于11月底参加在阿根廷举行的二十国集团峰会并在峰会间歇举行双边会晤，目前两国政府正为此次会面做准备。　　美国商务部长罗斯周三在接受CNBC采访时表示，美国与中国的贸易谈判似乎已短暂停顿。　　“在任何谈判中，都有起起落落，有间歇，也有更活跃的时期。因此，现在看来，我们可能处于某种中断状态，”罗斯表示。　　对于外界对美中贸易谈判的关注，中国外交部发言人陆慷周二（10月16日）表示，“中美双方一直就各层级的对话与交往保持着沟通。” </w:t>
      </w:r>
    </w:p>
    <w:p>
      <w:r>
        <w:t>WXC4681</w:t>
        <w:br/>
      </w:r>
    </w:p>
    <w:p>
      <w:r>
        <w:t>(image)　　普京（俄罗斯卫星网）　　俄罗斯总统普京18日表示，恐怖分子在叙利亚劫持了约700名人质，称每次射杀10人。他强调，要想有效对抗恐怖主义，国际社会必须联合力量共同行动。　　据俄罗斯卫星网报道，俄罗斯总统普京在瓦尔代国际辩论俱乐部年度会议上表示，在叙利亚劫持了约700名人质的IS武装组织恐怖分子发出最后通牒，并称每次射杀10人，前天已处死首批10名人质。　　普京还称，叙利亚境内的恐怖分子将数名美国和欧洲国家公民扣为人质。　　他强调，俄罗斯重创了叙利亚境内的恐怖分子，已解放了叙利亚95%的领土，并保住了叙利亚国家体制，且不允许对该国的分裂。　　普京认为，要想有效对抗恐怖主义，国际社会必须联合力量共同行动。“遗憾的是，目前还没能够开展真正意义上的共同行动。”　　普京称，“恐怖主义对俄罗斯构成了极大威胁。这就是我们在叙利亚积极开展行动的原因。恐怖主义对包括阿富汗在内的国家构成了巨大威胁。总体而言，俄罗斯在全球范围内并未战胜恐怖主义，但已使其受到巨大的破坏和损失，并给俄国内局势带来了根本变化。”</w:t>
      </w:r>
    </w:p>
    <w:p>
      <w:r>
        <w:t>WXC4682</w:t>
        <w:br/>
      </w:r>
    </w:p>
    <w:p>
      <w:r>
        <w:t xml:space="preserve">(image)　　继参加《演员的诞生》和某慈善活动上微博热搜后，演员宋轶因《创业时代》中的精彩表现第三次登上热搜榜，而且是No.1位置。　　(image)　　据一床情书了解，宋轶在《创业时代》里饰演的女二号温迪是一位业务能力超强的投资分析师。(image)(image)　　她的精湛演技获网友打call，纷纷夸赞她举手投足都是戏，成功碾压（吊打）女一号那蓝扮演者baby，也有网友替她感到可惜，因为她完全能胜任女主角，可出道至今一直屈居女配角。　　(image)　　宋轶自幼学习音乐，16岁进考进中戏，师从张艺谋的御用表演指导刘天池，大学期间因为在李少红执导的新版《红楼梦》中扮演香菱受到关注。　　(image)　　(image)　　宋轶在《我就是演员》里和恩师刘天池拥抱合影　　大学毕业时，宋轶凭借自己的努力考进北京人艺（据说，考人艺非常难，考生都是各大艺术院校的尖子生，需通过三轮面试，而且每年仅录取一两位演员），期间她差不多有两年没戏约，沉下心跟人艺的前辈学习和磨练演技。　　(image)　　2012年，宋轶搭档李光洁、王珞丹主演剧版《山楂树之恋》，饰演静秋的闺蜜钟萍，为了贴近戏中人物，她毅然剪掉留了十年的长发。　　随即又参演了《麻辣女友的幸福时光》《只要你过得比我好》《微笑的樱桃》《神探狄仁杰之琼花金人案》《错点鸳鸯》《唐朝少年》《兵王》等剧，虽然都是些配角，但是每个角色她都用心演绎。　　(image)(image)(image)(image)　　直到2015年，宋轶搭档胡歌在《伪装者（电视剧）》扮演女特工于曼丽才迅速走红，戏中她以军装亮相顿显飒爽英姿，而以旗袍亮相时则举手投足间皆风情万种，因此被誉为“最美旗袍女星”和“最美特工”，甚至有网友认为当下娱乐圈的80后女星里旗袍造型无人能胜她。　　(image)　　凭《伪装者》走红后，宋轶的片约资源顿时好起来，然而令她苦恼的是很多剧本都找她演特工，为此她非常抵触，因为她不想被掏空，不想在熟悉和安全的领域里打转，不想角色千遍一律，她想要挑战不同的角色，所以她毅然拒绝了多部角色雷同的戏。　　(image)　　2016年在《夏梦狂诗曲》饰演霸道的小提琴家夏娜　　(image)　　《远得要命的爱情》中扮演心机颇深的富家千金乔佳影　　(image)　　《逆袭之星途璀璨》里诠释在娱乐圈努力打拼的苏橙　　(image)　　还搭档张若昀出演古装权谋剧《庆余年》，戏里扮演精通琴棋书画，有“京都第一才女”之称的范若若　　(image)(image)(image)　　今年9月份，宋轶参加《我就是演员》，节目里搭档金世佳演绎《催眠大师》，凭借精湛的演技，她将内心世界复杂的神秘女病人任小妍诠释的淋漓尽致，虽然最终未能晋级（PS：很多网友认为她不是败给自己的演技，而是因为遇到了更强劲的对手），但演技获得导师和观众打call，#宋秩金世佳演技#成功登上热搜。　　(image)(image)　　10月12日，宋轶一袭低胸粉裙亮相某杂志举办的慈善活动，清丽脱俗的外形和白晳的皮肤堪称美到发光，成为当晚穿着最赞的女星之一，从而再次登上热搜。　　(image)　　今次在《创业时代》里，宋轶扮演的温迪干练知性，工作能力强，无处不在的职场女性的魅力令她成功圈粉。　　温迪在工作上强势，而对感情却非常痴情，她是一位为了爱情她甘愿付出一切的女人，为了支持男友罗维（周一围饰）创业，她不惜卖掉房子，可惜最后两人却没能在一起。　　(image)　　同时有网友认为，她的演技远胜女一号baby，两人演对手戏时，baby根本接不住宋轶的戏，以致于让人认为宋轶才是女主角。　　对此，你们怎么看？  </w:t>
      </w:r>
    </w:p>
    <w:p>
      <w:r>
        <w:t>WXC4683</w:t>
        <w:br/>
      </w:r>
    </w:p>
    <w:p>
      <w:r>
        <w:t>(image)图为一名记者碰巧路过，拍下了当时的画面。（图片来源：推特）原标题：脱欧又双叒没谈拢！欧洲领导人撇下梅姨去喝酒(图)海外网10月19日电17日的欧盟峰会依然未就脱欧问题取得突破性进展，当日晚些时候，欧盟领导人举行晚宴，英国首相特蕾莎·梅不在受邀之列。晚宴之后，法德比卢四国领导人又“临时起意”，在布鲁塞尔当地的一个酒馆里“把酒言欢”，喝啤酒吃薯片。然而不论是晚宴还是“酒馆小会”，特蕾莎·梅都被排除在外，独自返回英国官邸。据法新社报道，周三（17日）晚，欧盟领导人在峰会中未得出脱欧结论，随后举行晚宴。晚宴后，马克龙和默克尔在返回宾馆的路上闲逛了大约25分钟。就在这时，马克龙收到了卢森堡总理贝特尔(XavierBettel)的短信：“来加入我们”。几分钟后，马克龙、默克尔、贝特尔和比利时首相米歇尔（CharlesMichel）出现在布鲁塞尔的一个酒吧里，手里还拿着酒杯。这是一场“说走就走”的小型聚会，他们没有邀请任何记者，只有一个路过的记者快速地拍下了现场的照片，并很快在推特上传开。(image)CNN在推特中提到，据称当晚有一些人问默克尔脱欧谈判进行得怎么样了，默克尔说，“拜托，这是个美好的夜晚，我们不要拿这事毁了它”。(image)当晚有人拍到马克龙从酒馆里走出，和人们握手。（图片来源：推特）“我们这些同事昨晚喝了杯啤酒，还吃了薯片，因为我们在比利时，整个过程非常开心”，贝特尔周四早上证实了这一消息，“最后是我结的账，因为上周日我胜选了”。贝特尔领导的民主党14日在大选中表现出色，他已受命重组新的执政联盟。(image)图为英国首相特蕾莎·梅（图片来源：视觉中国）欧盟峰会于17日和18日在比利时布鲁塞尔召开，首日聚焦英国“脱欧”问题，但并未就“脱欧”协议取得突破，“脱欧”协议不得不继续拖延。</w:t>
      </w:r>
    </w:p>
    <w:p>
      <w:r>
        <w:t>WXC4684</w:t>
        <w:br/>
      </w:r>
    </w:p>
    <w:p>
      <w:r>
        <w:br/>
        <w:t xml:space="preserve">    </w:t>
        <w:tab/>
        <w:t xml:space="preserve">    </w:t>
        <w:tab/>
        <w:t>不少父母担心孩子安全问题，会告诫他们：朋友圈里不要发定位，不要发你的照片，万一被什么不怀好意的人看到了找上你怎么办？通过朋友圈，了解一个人的日常生活，的确不难：晒娃的宝妈，加班的白领，网红店打卡的女生；热爱游戏篮球的男孩，喜欢分享鸡汤养生文的长辈，还有从不发朋友圈的“隐形人”……朋友圈成了一个人的另一张“脸”。可很少有人知道的是，你的朋友圈，不止暴露了你的生活。还可能暴露了你的抑郁倾向。(image)图片来源：视觉中国1“晒照狂魔”可能是潜在抑郁症患者一项发表在EPJ数据科学杂志上的研究结果表明：只需要根据Instagram和其他社交平台上的信息，就可以识别一个人是否有抑郁倾向。预测准确率高达70%。研究人员选取了包括健康人、临床抑郁症患者、以及患过抑郁症后康复的人在内的166位Instagram用户。对他们发在Instagram上的四万多张照片进行了人工评分和电脑测评。人工评分时，实验员根据照片给人的直观感受进行打分。电脑测评则是借助软件，分析照片的色彩饱和度、亮度以及清晰度，同时还会通过面部识别监测人脸。(image)图片来源：《Instagram photos reveal predictive markers ofdepression》论文截图测试结束，研究人员发现：患有抑郁症或有抑郁倾向的人，更偏爱模糊褪色或者“黑白灰”等暗色系的照片；非抑郁用户则更喜欢色彩明亮丰富、清晰的照片。(image)图片来源：《Instagram photos reveal predictive markers of depression》论文截图不止如此，抑郁用户更喜欢用黑白滤镜，非抑郁用户更偏爱彩色滤镜。(image)抑郁症患者及健康人群发照片时各类滤镜使用情况(红色代表健康人群，蓝色代表抑郁人群）/Andrew?Reece,?Christopher?Danforth?实验者指出，用发布在社交平台上的照片色调和亮度判断一个人是否是否有抑郁倾向，虽然不能百分百准确，但足以作为诊断的一个参考依据。研究结果中，还有几条有趣的发现：有抑郁倾向的用户，更喜欢发布含有人脸特写的照片，照片中的人数比非抑郁用户少很多。抑郁患者或有抑郁倾向者发布的照片，收获的评论数要比非抑郁用户多；但非抑郁用户获得的点赞会更多。(image)上海一护士跪地为患者打点滴 获网友点赞 / 视觉中国虽然距离精确预测还有一段距离，但这种方式，对普通人而言，却有着重大意义：也许多留意一下朋友圈照片的细节，就能在某个时刻拯救一颗濒临崩溃的心。2朋友圈的碎碎念也能看出是否抑郁一张普通的照片就能反映一个人的心理。那一段精心编辑的文字又是否能暴露一个人的状态呢？国内也有人做过一项实验：通过学生用户在微博上发布的动态来识别他是否患有抑郁症。研究人员抓取了学生们的个人资料和微博信息，给非抑郁用户和有抑郁倾向的用户分别做了人工标注。确认了关键词词频、表情符号频率，对比了这些用户在社交网络上的语言、行为各方面的差异。并通过计算机程序算法，建立了一个“抑郁倾向用户分类识别模型”。结果显示，在社交网络中，潜在的抑郁症患者更倾向于：“在休息时间活跃，与他人建立联系的意愿更低，在网络中受到关注也比较少。”更值得注意的是，他们在网络上表现出的负面情绪倾向，远远超过非抑郁用户。(image)图片来源：《微博社交网络中的学生用户抑郁症识别方法研究》比起朋友圈，现代人似乎更倾向于在微博表达负面情绪。(image)图片来源：微博一些不敢发在朋友圈里的话，大多消极且丧。朋友圈一片岁月静好，微博翻了几页只有“人间不值得”。微信里是积极向上的进步青年，微博里是天天把“死”挂在嘴边的绝望少女。只是因为微信里的大都是熟人，而微博可以只有自己和陌生人。那些不想被人察觉的痛苦，就一股脑地丢到更加无法被人发现的地方。即使是这样，我们还是时不时会在朋友圈里刷出这样的一些动态：“生活不顺吗?多照照镜子, 你就明白原因了。”“如果摆错地方，钻石也会被当作石头。但石头不管摆哪，都还是石头。”一段看似调侃实则丧气的文字，再配上一张表情包。(image)或者是晒出一件刚经历的伤心事，却非要用“我没事”来掩盖。想得到安慰，又要假装坚强。(image)心理科医生表示：“人们在朋友圈发布的内容往往受到性格的影响，有的人善于管理情绪，有些人则不善于管理。同样的一个小事故，可能有人会开开玩笑就过去了，有的人则会愤怒。”发朋友圈来宣泄负面情绪本身是一件很正常的事情。可“情绪会裹挟思维，如果不积极管理、及时调整，就有可能影响到对生活的认知，不管发生什么，都会给自己负面暗示。”这样潜在的抑郁症患者，需要自己稍稍“走出来”，更需要朋友多给他们一些关心。通过朋友圈，或许就能看出一个人的抑郁情绪。很多人，可能只是在假装快乐。3抑郁可能离我们很近微博也好，朋友圈也好，一些很丧的段子总能引来不少人点赞。当代人的情绪变化，也许真的没那么乐观。而抑郁，很大一部分原因是长期负面情绪累积的后果。根据世界卫生组织发布的数据，目前抑郁症是全球第四大疾病。全球有超过3亿人罹患抑郁症，并且，任何年龄段都不能幸免。刚刚过去的世界心理健康日（10月10日）上，Kantar Health发布了《全球健康调查》（Global Health andWellness Study?）。报告显示，在美国，有28.4%的人经过自我检测后发现抑郁症状。在中国，这个数字是3.7%，目前已确诊的抑郁症患者为3000万人左右。(image)图片来源：Kantar Health《全球健康调查》这其中只有不到10%的人能得到专业的救助和治疗。更多的患者或许根本没有意识到自己患有抑郁症，更别提治疗。抑郁症诊断起来并不容易，普通综合性医院的非专业心理科医师，对抑郁症的识别率也很低。何况，在很多人眼里，抑郁症是“矫情”，是一时“难过”，而不是病。所以许多人不愿让别人知道自己“可能病了”，更无法从旁人那里获取帮助。常常导致的结果是，误诊、漏诊、病情延误。而对于更多的人来说，抑郁症或许稍显严重，抑郁情绪却可能经常出现。或者是因为工作不满意受到挫折，或者是因为感情不顺心遇到伤害……抑郁情绪总是和坎坷相伴，说来就来。它可能就潜伏在你朋友圈里的某一张照片、某一句留言里。4适时的关心有时可以救人一命很多时候，我们能感受到自己情绪的低落，却很难察觉身边朋友的异样。尤其是那些选择用微笑掩盖悲伤的人。临床心理学上有一种常见心理疾病，叫“微笑抑郁症”。患者总在他人面前表现得很开心，内心却时刻承受着抑郁的折磨，每天都在低落的情绪中挣扎。(image)图片来源：微博外表性格张扬的陈奕迅，会唱《孤独患者》给自己听：“我是个有情绪病的爱哭鬼，表面是乐观的人，偶尔会许多感触，不是不知足，我很知足。可心中就是有一股闷气，很难过。”五年前，南京一位大四女生@走饭在微博上留下遗言：“我有抑郁症，所以就去死一死，没什么重要的原因，大家不必在意我的离开。拜拜啦。”(image)图源：@走饭其实她在微博里，也写过很多有趣的小段子。一边展现着幽默风趣，一边倾诉着自己的绝望。(image)(image)图源：@走饭“你看的朋友圈，其实是朋友发出的‘求救信号’。”很多时候，这并不是一句玩笑。职场要求所有人“刀枪不入”，成人世界要求人“不动声色”，父母要求孩子“乐观坚强”……于是只好藏起悲伤，带上“微笑面具”。偶尔实在忍不住了，才会把自己的失落小心翼翼地藏在朋友圈里、歌词里……或许，关于抑郁症的研究能否真的用来预测抑郁症，实验结果并非那么重要。重要的是，它提醒了我们：是不是该重新审视一下自己的朋友圈？是不是可以偶尔给予一些朋友更多温暖？抑郁症不是绝症，大约85%的抑郁症患者都会克服病魔，而不是走上自杀的道路。有网友在Instagram上发现一件暖心的事情：当你搜索#depression（抑郁症）的时候，系统会自动询问你是否遇到了困难，是否需要帮助。(image)图片来源：Instagram未必所有抑郁倾向的人，都会被这一点小小的温暖感动。但可能每一个正在经历抑郁情绪的人，都希望在难过的时候，能有一双手稍微拉一下他们。2017年美国MTV 音乐录像带大奖现场，三位说唱歌手带来了《1-800-273-8255》这首歌。一群人穿着白色T恤走上台，他们的衣服正面无一例外都写着一串号码“ 1-800-273-8255 ”，背面写着“you are notalone?”（你不是一个人）。(image)Frederick M. Brown / Getty Images这串号码是美国预防自杀热线。而穿着白色T恤的所有人，都曾有过自杀经历。他们用这种方式告诉观众：当你感觉情绪低落、甚至有自杀念头的时候，别忘了寻求帮助，你永远不是孤单的一个人。表演结束第二天，打入预防自杀热线的电话，出现50%的增长。(image)来源：网易云音乐《1-800-273-8255》评论区有人说，现代人变得越来越容易抑郁。一件小事，就足以让人崩溃抓狂。(image)图片来源：微博越来越丧，也变得越来越需要一句安慰，一个拥抱。如果你也发现，最近好朋友突然开始在朋友圈里发布各种暗色系的图片。或者一些消极、略显疲态的文字。别怕麻烦，主动地找她聊天，了解她的近况吧。他们需要你，帮助“作茧自缚”的他们，“破茧而出”。有时候，“不被理解之痛，也是死亡的推手。”给文章点个赞，愿你的难过，都有人懂得。参考文献：[1] ReeceA G, Danforth C M. Instagram photos reveal predictivemarkers of depression[J].EPJ Data Science, 2017, 6(1): 15.[2] 李 鹏 宇. 微博社交网络中的学生用户抑郁症识别方法研究[D]. 哈尔滨工业大学, 2014.[3]林晔. 浅析网络背景下媒体对抑郁症患者的形象建构——基于新 浪微博文本的考察[J]. 新西部, 2018, 17:055.[4]高成新, 刘洁. 医学社会学视角下抑郁症现状调查分析[J]. 医学与哲学: 人文社会医学版, 2016, 37(2):34-36.[5]赵丽彩, 尹训宝, 孙宏伟. 抑郁症患者抑郁水平, 生活质量与自杀风险关系[J]. 中国健康心理学杂志, 2016 (7):983-986.</w:t>
        <w:br/>
        <w:t xml:space="preserve">    </w:t>
        <w:tab/>
        <w:t xml:space="preserve">    </w:t>
      </w:r>
    </w:p>
    <w:p>
      <w:r>
        <w:t>WXC4685</w:t>
        <w:br/>
      </w:r>
    </w:p>
    <w:p>
      <w:r>
        <w:t>(image)&lt;&gt;台北市长柯文哲(图片来源：网络)原标题：蔡省长醒醒！柯文哲接受美媒专访：台湾只是美国货架上的商品【环球网综合报道】距离年底台湾地区“九合一”选举的时间越来越近，台北市长柯文哲近日接受外媒专访时称，台湾只是美国总统特朗普货架上的商品，(民进党当局)不应该高估美国“保卫”台湾的意愿。据岛内绿媒《自由时报》10月19日报道，柯文哲日前在接受美国彭博社专访时表示，台湾不应该高估美国“保卫”台湾的意愿。另据台湾《经济日报》19日报道，针对自己“两岸一家亲”的说法日前遭到岛内“独派”及绿营的攻击，柯文哲则回应表示，不过就是政治斗争，是绿营想除掉政治上的竞争者而已。关于自己的政治道路，柯文哲将自己的成功归功于为民众提供了两党外的选择。他表示，能引起年轻族群的共鸣，并非自己完美，而是他们对两个主要政党都非常绝望。至于网络上支持他参选台湾地区领导人的声音，柯文哲称自己是他们的希望，但有时候被高估。至于到底选不选台湾地区领导人，柯文哲则回应，“真的很不想选”，先认真过每一天，“以后的事以后再讲”。他还说，要不是台湾现在这么不正常，民众也不会对他有这么高、不切实际的期望。柯文哲的言论一经报道，似乎扎到了“台独”的心，有些“独派”网友痛骂柯文哲“没格调”“不正常”，还有人要求他“下台”。然而更多岛内网友则称“好真实”，并讽刺“独派”网友“活在梦里”。(image)更有人表示，支持柯文哲参加2020台湾地区领导人选举。  (image)</w:t>
      </w:r>
    </w:p>
    <w:p>
      <w:r>
        <w:t>WXC4686</w:t>
        <w:br/>
      </w:r>
    </w:p>
    <w:p>
      <w:r>
        <w:t xml:space="preserve">(image)近日，西北工业大学迎来80周年校庆，78级5381班的一张合影刷爆朋友圈。这张合影里有歼-20总设计师杨伟，新型“飞豹”、“运-20”总设计师唐长红和歼-15常务副总师赵霞，杨伟、唐长红还来自同一个宿舍。网友称赞道，这是撑起中国天空的一个班。（图cr.西北工业大学）(image)10月13日晚，在西北工业大学80周年校庆文艺晚会上，“史上最牛航空班”5381班的三位总师——歼-20总设计师杨伟、运-20总设计师唐长红和歼-15常务副总师赵霞同台表演，深情朗诵诗歌《致远方》。（图cr.西北工业大学）(image)三位校友来自同一个班级——被称为航空专业“史上最牛班”的5381班，校友杨伟、唐长红还来自同一个宿舍。资料图。(image)杨伟，先后担任歼-10飞机副总设计师，歼-10系列飞机、“枭龙”飞机总设计师，歼-20战斗机总设计师。曾获国家科技进步特等奖1项，国防科技进步特等奖1项、一等奖2项、二等奖2项。先后获全国先进工作者、全国“五一”劳动奖章、国防工业有突出贡献中青年专家等荣誉。资料图。(image)赵霞，歼15常务副总师，沈阳飞机设计研究所型号总师。在这个神奇的班中，还有一位女总设计师！——歼-15的常务副总师正是西工大校友赵霞！与杨伟被称为“拼命三郎”相对应，大家伙一般都把这位巾帼不让须眉的女副总称为“拼命三娘”。资料图。(image)唐长红，中国工程院院士，新型“飞豹”、“运-20”总设计师。2016年7月6日，是一个值得共和国铭记的日子：我国自主研发的首款大型运输机——运-20正式在空军航空兵部队列装。自此，中国真正拥有自己的大飞机。成为世界上第四个有能力制造这种大型军用运输机的国家。资料图。  </w:t>
      </w:r>
    </w:p>
    <w:p>
      <w:r>
        <w:t>WXC4687</w:t>
        <w:br/>
      </w:r>
    </w:p>
    <w:p>
      <w:r>
        <w:t>(image)原标题：什么芯片，让李克强摘下眼镜端详了这么久？“这可能是目前世界上最先进的芯片之一了。”听到比利时微电子研究中心（IMEC）负责人的介绍，李克强接过递到他手中的一片黑胶唱片大小的芯片，摘下眼镜，近距离端详了许久，问了四五个问题。当地时间10月18日上午，李克强总理在访问比利时并在此出席亚欧首脑会议间隙，专门抽出时间，从布鲁塞尔驱车半小时来到鲁汶市，在比利时副首相兼经济大臣皮特斯陪同下参观了这家微电子研究中心。研究中心总裁卢克对李克强介绍，该中心通过精密光刻技术不断缩短芯片上电路与电路之间的距离，提高通信效率和运算速度，目前已经生产出3纳米的芯片，迄今为止是世界最高水平。据悉，这项技术的应用将会改变整个电脑的运作方式，为人工智能等研究奠定基础，也将使癌症和帕金森病等重大疾病的介入治疗、自动驾驶、智慧城市等民生领域发生革命性变化。走进该中心实验室，李克强详细了解高精度纳米芯片的投产时限、能效和在民生领域应用等情况，问得十分仔细。成立于1984年的比利时微电子研究中心，拥有来自全球近80个国家的4000名研究人员，是世界领先的纳米电子和数字技术领域研发和创新中心，与美国的英特尔、IBM并称为全球微电子领域“3I”。(image)“我们和世界很多顶级公司都开展合作，包括英特尔、三星、ISMC、高通、ARM等，中国的一些公司也是我们的合作伙伴。”机构负责人介绍，“我们与各国合作伙伴共同努力，推动全世界更好实现互联互通和可持续发展。”李克强说，我在3年前访问比利时期间与贵国首相米歇尔共同见证了两国企业签署14纳米先进工艺技术合作开发协议。“现在这个协议已经执行完毕，我们是不是可以考虑签订更高水平的合作项目了？”李克强笑着问卢克。“我们非常愿意！”卢克笑着回答，“只要契合中国伙伴的需求，符合相关法律规定，我们很愿意与中国伙伴扩大合作。”“我这里向你明确保证：中国政府将会以更大力度保护知识产权，营造有利于创新合作的环境。”李克强说。(image)在随后举行的中比科技合作成就展上，李克强参观了两国运用遥感卫星等高科技技术支持应对气候变化、抵御自然灾害、维护粮食安全等民生领域的合作成果。得知中国有关机构举办海外创新创业大赛，吸引了上百个海外科学家、包括欧洲科学院院士参与或指导项目参赛，李克强表示，中国有巨大的市场，我们愿意秉持开放包容态度，欢迎各国科技力量以各种方式参与中国的创新发展。参观即将结束时，李克强在比利时微电子研究中心的门口停住脚步，与卢克和皮特斯握手道别。“很高兴看到你们与中国的合作取得积极进展，希望我们进一步加强合作。”李克强说，“一项技术要商业化，需要巨大的市场，而中国正是全世界最大的市场。巨大的市场不仅蕴藏着广阔商机，也会倒逼技术研发不断升级。”“这一点非常重要。我们很期待和中国开展进一步的合作！”卢克表示。(image)“期待你们的技术在中国开辟更大市场，实现更大进步。”李克强说完后，转而对陪同参观的比利时副首相皮特斯说：“也希望比利时政府为两国企业的合作给予支持。”“我们不会犹豫的！”皮特斯直截了当说。</w:t>
      </w:r>
    </w:p>
    <w:p>
      <w:r>
        <w:t>WXC4688</w:t>
        <w:br/>
      </w:r>
    </w:p>
    <w:p>
      <w:r>
        <w:t xml:space="preserve">俗话说：地上捡到宝，问天问地拿不到，但并非捡到的东西都是“宝”!佛山顺德一名七旬老伯捡获一“宝”——一袋新鲜鸡肠，正当他欣喜地将捡到的鸡肠烹炒一家三口准备用餐时，民警突然“从天而降”，将险掉性命的三人从死神手中拽回来，这到底是怎么回事?昨日，顺德区公安局通报了这一案件。(image)有毒鸡肠市民紧急报警：遗失一袋鸡肠 伴有剧毒老鼠药据了解，10月16日上午10时许，佛山市顺德区公安局大良派出所110指挥室接到市民紧急报警称：其在大良街道某肉菜市场内不慎遗失了一袋已拌好剧毒老鼠药的新鲜鸡肠，担心被人捡去食用会出人命。原来，当日早上，一名妇女在市场鸡档买了一袋鸡肠，后在附近买了老鼠药并已伴进鸡肠了，准备毒杀老鼠，岂料买菜的时候遗失了。“遗失有毒的鸡肠，随时有可能被人捡去食用，情况危急，须尽快排查!”好险：民警找上门 老伯正准备烹炒有毒鸡肠接报后，大良派出所值班所领导马上带队出警，抽调社区民警、治安、刑警等多警种联合作战，通过调查现场视频监控和对现场进行地毯式搜寻排查，并将情况通报各相关单位协查。民警很快从视频录像中发现，一位中年妇女在市场内推着自行车买菜时，途经一处坑洼不平路面时，一袋放在车尾位置的食物(有毒鸡肠)不慎掉落在地上。不一会儿，一名七旬老人经过此地，顺手把这袋有毒鸡肠捡起拿走。民警发现拾获者是一名老伯后，迅速通过沿途视频排查和多方调查走访，紧急寻人。约两小时后，已是中午12时许，民警终于在大良街道一居民楼住宅找到了这位76岁的老伯周先生。(image)当民警敲门入屋说明来意时，周老伯已经将拌有老鼠药的鸡肠清洗好并放进锅里，准备烹炒供一家三口中午食用，得知真相后，其一家三口顿时吓得腿都软了。警方提醒，市民如有拾获不明来历的食物，千万不要贪小便宜拿来食用。 </w:t>
      </w:r>
    </w:p>
    <w:p>
      <w:r>
        <w:t>WXC4689</w:t>
        <w:br/>
      </w:r>
    </w:p>
    <w:p>
      <w:r>
        <w:t xml:space="preserve">　　(image)　　土耳其总统埃尔多安 图源：俄罗斯卫星通讯社　　据俄罗斯卫星通讯社消息，当地时间17至18日，土耳其总统埃尔多安对摩尔多瓦进行了为期两天的正式访问，以促进两国之间的关系。在访问结束时，两位总统举行了最后的新闻发布会。一名土耳其记者注意到，这次访问似乎让埃尔多安“很累”。　　这名记者指出，埃尔多安在摩尔多瓦总统伊戈尔·多东的讲话中表现得很奇怪。“他像是在‘洗牌’，不断调整麦克风，大部分时间往下看。”　　在多东的讲话过程中，相机记录到了埃尔多安的瞌睡睡姿。“眼睛慢慢闭上，头也垂了下来。几秒钟后，他的眼睛又一次打开了，开始翻他的笔记并(假装)写下一些东西。”发布视频摘录的记者表示，埃尔多安在活动期间多次入睡。　　(image)　　记者发布的第一段视频 (来源：推特)　　(image)　　(image)　　记者发布的第二段视频 配文：假装记“笔记”、翻“学案”(来源：推特)　　(image)　　记者发布的第三段视频 配文：努力保持清醒但做不到，眼皮在打架 (来源：推特)　　据报道，埃尔多安于10月17日前往摩尔多瓦进行为期两天的访问，以讨论双边关系并促进两国关系。埃尔多安表示，土耳其与摩尔多瓦的关系已进入战略合作阶段。埃尔多安回忆起两国最近的一次联合行动，当时，摩尔多瓦抓捕并驱逐了数名被土耳其视为恐怖组织“葛兰运动”的成员。 </w:t>
      </w:r>
    </w:p>
    <w:p>
      <w:r>
        <w:t>WXC4690</w:t>
        <w:br/>
      </w:r>
    </w:p>
    <w:p>
      <w:r>
        <w:t xml:space="preserve">　　随着沙特记者卡舒吉失踪案进一步发酵，外界对沙特政府频繁施压，而即将于10月底在沙特首都利雅得举行的第二届未来投资倡议峰会更是成为众矢之的。　　据《纽约时报》10月18日报道，美国财长姆努钦当天表示不参加未来投资倡议峰会。不止是姆努钦，最近几天，英国、法国、荷兰的财政高官，世行和IMF负责人以及谷歌、摩根大通等企业巨头也接连宣布退出。　　(image) 　　《纽约时报》截图　　报道称，近日，姆努钦一直在与官员们讨论参与会议是否是明智之举，也一直在敦促众人关注记者失踪案的事实与证据。就在18日上午，姆努钦还未正式敲定否要前往利雅得，甚至还计划造访打击恐怖主义融资中心。　　然而，退出会议的呼声太大了，其中也包括来自共和党的反对，最终促使姆努钦取消行程。　　美国财政部发言人18日表示，姆努钦是18日上午在白宫与美国总统特朗普及国务卿蓬佩奥见面后，做出不参会决定的。　　(image) 　　姆努钦推特截图　　此外，一名美国政府官员对美国有线电视新闻网（CNN）表示，不会有美方官员出席此次峰会。　　同一天，英国、法国、比利时三国的财政高官也接连宣布退出未来投资倡议峰会。　　据美联社报道，法国财政部长勒梅尔（Bruno LeMaire）表示他不会参加此次会议，并称卡舒吉的失踪事件是严重的，有关此事需要沙特当局作出解释。但他补充说他的决定并不是质疑法国与沙特之间的战略伙伴关系。　　荷兰外长布洛克（Stef Blok）表示，该国财长胡克斯特拉（WopkeHoekstra）在与勒梅尔讨论之后，决定退出会议。布洛克同时称，计划于12月前往沙特的一个荷兰贸易代表团也可能被取消。　　英国国际贸易大臣福克斯（Liam Fox）随后也表示退出。英方称，对卡舒吉失踪一事非常关切。　　此外，世行行长金墉和IMF总裁拉加德也不会参加本次会议。　　沙特未来投资倡议峰会有沙漠中的达沃斯之称，今年的峰会将于10月23日至25日在沙特首都利雅得举行，领导本届会议的正是被怀疑是卡舒吉案幕后黑手的沙特王储萨勒曼。　　除了上述这些国家的财政官员，包括摩根大通、谷歌、福特等企业巨头也先后开始抵制本届会议。　　14日，摩根大通CEO杰米戴蒙（Jamie Dimon）的发言人宣布，戴蒙不会出席未来投资峰会，但未说明理由。　　15日，美国科技巨头谷歌也宣布退出，其在一份声明中称，谷歌云计算业务首席执行官戴安格林（DianeGreene）将不会出席未来投资峰会。声明同样没有给出具体理由。　　截至18日统计，CNN统计到目前宣布退出会议的企业家及官员还包括：　　(image) 　　计划出席或未予置评的企业包括：　　(image)</w:t>
      </w:r>
    </w:p>
    <w:p>
      <w:r>
        <w:t>WXC4691</w:t>
        <w:br/>
      </w:r>
    </w:p>
    <w:p>
      <w:r>
        <w:t>(image)江疏影和蔡康永据台湾媒体报道，江疏影过去曾与胡歌交往，是对方少数公开的女友之一，近来她与蔡康永合作某节目，谈及是否愿意出席前任的婚礼，提及“知名旧爱”时被发现“眼眶含泪”，反应惊呆搭档蔡康永，她随即否认，称自己只是突然被cue到“脸红了”。最新一期播出的节目中，众人谈及是否会邀前任参加自己的婚礼，江疏影称在成长的过程中，对前任已经没有憧景及期待了，所以决定把感情转化为好友，与该位“有名的前任”如今也依然好朋友，后来被蔡康永追问，如果对方结婚，是否也一样会参加？江疏影非常潇洒地表示：“他邀我去，我就会去！”至于是否邀请对方参加自己的婚礼，她则表示需要经过新郎的同意，认为必须尊重另一半的意愿。江疏影被问到时神情似乎略显尴尬，蔡康永随即调侃：“他现在又还没结婚，你干嘛就眼眶带泪？”江疏影语带结巴地否认，称自己是因为突然被cue到，所以脸红了。其实除了江疏影，嘉宾佘诗曼也称愿意参加前任的婚礼，“替他们开心啊，找到幸福的另一半。”她也不排斥邀前任参加自己的婚礼，态度非常豁达。</w:t>
      </w:r>
    </w:p>
    <w:p>
      <w:r>
        <w:t>WXC4692</w:t>
        <w:br/>
      </w:r>
    </w:p>
    <w:p>
      <w:r>
        <w:t xml:space="preserve">(image)　　10月19日报道，重庆，张荣，33岁，身高1米2，网络搜索“亚洲神童小布丁”，到处都是他在各种开业、庆典、夜场演出的视频：唱歌、讲段子、逗乐，这是他的职业。他娶了一个身高1米65的美女，小区周围擦皮鞋的、摆烟摊的，一提起都啧啧艳羡：“他老婆漂亮得很哦，是个演员……”他的另一个“传奇”是为自己、为家人买了7套房，有门面，有住房，有别墅　　(image)　　每天下午妻子李连红都会独自一人准时到幼儿园接小儿子。4岁的儿子放学，李连红去幼儿园接，门口正好有电视台招群众演员的广告，儿子看了一眼，第一句话就跟妈妈说：“妈妈，你好漂亮哦。”(image)　　张荣从不接送儿子，不去开家长会，也尽量避免一家三口一起出现在公众视野线。“成年人还好，指指点点都不当面，就怕小娃娃不懂事，当面乱喊乱说。”　　(image)　　张荣和儿子穿着一模一样大小的鞋子。张荣不在乎别人说自己，习惯了，他怕外人伤害家人，“儿子还小，现在满心对我崇拜，经常看到我在电视里，他还不懂得高矮、残疾这些概念。”张荣想等孩子大一点，再把该讲的告诉他。　　(image)　　家里的家务活，妻子李连红一人全部承担。李连红不穿名牌，随便一身地下商场买的衣服，穿出去都是商圈街拍美女的气场，放在人堆里很显。大多数人得知她和张荣是夫妻，心理活动都会特别丰富：为什么？凭什么？图什么？李连红有自己的坚持。她经历过两个“高，帅，但不靠谱”的男人。“一个是哥哥，高颜值，就是各种问题，常在老家惹事，让父母担忧也赔钱。”“另一个是前男友，稳定的工资，但今天有明天无，没钱就找父母要，脾气不好还家暴。”相反，1米2的张荣能给她安全感。　　(image)　　外出演出，妻子李连红是张荣的司机。结婚的时候，没有彩礼，没有婚戒，没有拍婚纱照，没有蜜月，只是在李连红老家简单办了一个婚礼。张荣只送过一条两千块的项链给她，还送过一束花，是一束康乃馨。一个从不送礼物的人，突然拿回一束花，还跟她说，送你一束玫瑰。李连红也不生气，笑嘻嘻当场拆穿：夜场唱歌顺手拿回来的吧？里面还有张卡片，写着某某生日快乐……　　(image)　　妻子李连红为丈夫张荣穿演出服。李连红委屈的是，不了解的都说她，一个好端端的美女，嫁给侏儒，就是看中他钱嘛。家里的钱都是张荣管。李连红有张卡，名字是张荣的，一家人吃喝用度都在上面，张荣一般存几千进去，用完再转，他说怕网购的卡不安全，不敢存多了。李连红每用一笔，张荣的手机上都会有显示，买什么，多少钱，清清楚楚。但家庭有多少钱，李连红不清楚，“我也不想管，最不喜欢管账”。张荣说，刚工作的时候，他记过6年账，细到用公用电话回一个传呼，三毛钱，都清楚，月底跟自己银行卡一对账，一分不差。张荣现在月收入可以达到四五万，李连红也没买过一件名牌，化妆品只用过一套迪奥。她能准确说出自己穿的一身衣服是杨家坪地下商场进门第几个铺面买的，花了300块。张荣买房子，能写李连红名字，他都单独写她，不能的，他写两人的名字。他跟李连红说，如果有一天缘分尽了，能带走的你都带走。  </w:t>
      </w:r>
    </w:p>
    <w:p>
      <w:r>
        <w:t>WXC4693</w:t>
        <w:br/>
      </w:r>
    </w:p>
    <w:p>
      <w:r>
        <w:t xml:space="preserve">生完二胎沉寂了好几个月，辣妈米兰达 · 可儿又出来遛弯了。即使腿粗了两圈，但笑容依旧迷 skr 人 ↓↓(image)35 岁啦，眼角皱纹肉眼可见，但状态特别好，有一种妩媚的生命力 ~(image)跟两大美女 Kate Beckinsale 和 Amber Heard 站一块，稳稳的 C 位 ↓↓(image)前两天的街拍，甜甜的酒窝下多了几分稳重 ↓↓ 如今的可儿，真真应了法国作家杜拉斯那句话：年纪增长的同时，力量也在增长。(image)(image)讲真，可儿 13 岁出道，甜美的笑容一度是她进军超模圈的最大障碍，非禁欲系高级脸，被认为不够 high fashion↓↓(image)10 年寂寂无名，从澳洲转战美国。2006 年，她终于被维密发现，从此一飞升天。维密模特的面试过程中，除了身材和样貌，模特的性格或气场更不可或缺。维密秀的选角导演在接受 Vogue专访时曾说：我们寻找的是能够抓住你的注意力、在人群中能够突显出的那种人。就可儿而言，她的大杀是笑容。(image)T 台上，当年第一次上台，一边吹喇叭定点，一边笑，青春俏皮不做作，让人一眼难忘 ↓↓(image)2007 年一个微笑飞吻，不知道吻进多少人心里 ↓↓(image)笑容都这么撩，wink 能量再加持 ↓↓ 又在不自觉地扫射我们的小心脏了 ~(image)生活中也是个爱笑的姑娘，话说有一种治愈笑容，叫米兰达 · 可儿的露齿笑 ↓↓(image)羡慕小开花，从小到大身边都有最迷人的微笑 ↓↓(image)(image)大家不要觉得可儿和精灵王子离婚后再嫁、小开花的日子会很惨，事实上，爸爸妈妈都很爱他，精灵王子也常常来陪儿子，只不过小开花这身板可不能再长了↓↓(image)爱笑的姑娘，为啥运气都不会差？因为人人都喜欢看见阳光啊 ~韩国欧巴宋仲基在综艺节目中曾说，自己多年的理想型就是可儿。你别说，仔细想想宋慧乔，也是笑起来特别甜美的女神 ~(image)贾斯汀 · 比伯也喜欢可儿，2014 年有狗仔拍到丁日在餐厅怼精灵王子：她挺不错哟 ~ 结果被开花一拳胖揍。(image)那么多人喜欢可儿，而可儿看上的，是又年轻又帅气又会赚钱的硅谷新贵、snapchat 的创始人埃文 ·斯皮格尔。这笑容，就是爱情本身的样子吧 ↓↓(image)去年 5 月，两人在自家后院低调完婚，可儿穿着 Dior 的婚纱，一个表情 slay 全场 ~她无意张扬少女的甜美，却在眉目间乍现脱俗，举手投足释放率性纯真。(image)看这一对壁人在一起，就是《小王子》里说的吧——最好的爱情，并不是终日互相对视，而是共同眺望远方，相伴而行。(image)婚后，她在商人、作家、慈善家、设计师等多种角色中随意切换，将自己的护肤品牌 Kora Organic经营得有声有色，她说：我最喜欢的是我妈妈说过的一句话，Shine your light！(image)维密高管 Ed Razek 曾说：我们展现的不是让男人垂涎三尺的尤物，而是让女孩们也想成为的那样的人。 </w:t>
      </w:r>
    </w:p>
    <w:p>
      <w:r>
        <w:t>WXC4694</w:t>
        <w:br/>
      </w:r>
    </w:p>
    <w:p>
      <w:r>
        <w:br/>
        <w:t xml:space="preserve">    </w:t>
        <w:tab/>
        <w:t xml:space="preserve">    </w:t>
        <w:tab/>
        <w:t>这两天，美国媒体纷纷报道了一则哈佛大学曝出的重大学术丑闻。　　这则丑闻不仅立刻震惊了全世界，甚至还可能彻底毁掉一个与人们的生命健康息息相关的产业！　　　1　　　　“世界顶级学术大牛”　　根据多家美国媒体的报道，制造这起世界级的学术丑闻，是哈佛大学医学院一位在全球学术界极富盛名的 “终身教授”。　　他叫皮耶罗·安韦萨（PieroAnversa），是一位毕业于意大利的心脏病专家。早在上世纪80-90年代时，安韦萨已经因为在心肌细胞方面的研究而小有名气。但在进入新千年以来，他因为在所谓的“心脏干细胞”领域取得了令世人震惊的“重要发现”而彻底“飞黄腾达”，一跃成为了全球心脏病研究领域的旗帜性的人物。　　(image)　　啥“重要发现”呢？原来，安韦萨的团队在2001-2003年间时先后宣称，他们在小白鼠以及人体实验中都发现，在把脊髓中具有自我修复功能的干细胞在被移植到心脏后，这种骨髓干细胞会“神奇”地转化为心脏干细胞，进而自动修复在心脏梗死中坏死的心脏肌肉组织。　　后来，安韦萨还宣称在心脏里也发现了干细胞的存在，并进一步“颠覆”了学术界此前对于心脏里没有干细胞的认知。　　用“人话”说就是，这是一项对于心脏病患者乃至全人类“福音式”的发现，因为以前人们认为心脏里是没有干细胞的，所以一旦心肌坏死，医生们除了尽量控制坏死的范围别无他法。　　(image)　　因此，安韦萨的发现不仅立刻震惊了全世界，被《新英格兰医学杂志》等全球著名的顶级学术期刊刊发，还令他获得了诸如“美国心脏协会杰出科学家”这种学界最顶尖的殊荣，来自美国国立卫生研究院的大笔研究经费，以及哈佛大学医学院的聘书，从此成为了美国乃至世界心脏病领域最著名的“大牛”和“绝对权威”　　(image)　　更重要的是，他的发现还直接开创了一个全新的心脏病研究和医疗产业，即“干细胞疗法”。在过去这些年里，无数学者都在他的研究基础上不断拓展着新的“学术发现”，一些医疗机构更在投资人的支持下迅速开展起了心脏病“干细胞疗法”的临床测试，迫不及待地想要把这个新发现“变现”。　　(image)　　　2　　　　“31篇论文被撤回”　　然而，安韦萨的这项被媒体称为“人类福音”的重大发现，却也引起了其他心脏病领域专家的质疑。因为他们发现自己根本无法“复制”安韦萨所得出的实验结果，也无法重现安韦萨所宣称的重大发现。　　但安韦萨却表示这都是因为这些专家太蠢，才无法复制他的实验结果。他甚至还一度侮辱这些质疑他的专家是“白痴”（Moron）。　　(image)　　于是，出于对安韦萨的信任，尤其是考虑到他是这方面的“权威”，这些对他的发现存在质疑的专家们并没有立刻就咬定他学术造假，而是进一步展开了严谨的检查，但这一过程却非常耗费时间。　　与此同时，正如耿直哥前面所说，也有一批急着想“出人头地”的医学学者毫无保留地接受了安韦萨的发现，并在他的学术基础上拓展出了不少很“前卫”的“学术发现”和“理论”。　　结果，就在这样的学术“拉锯”中，安韦萨就这样安安稳稳地在美国乃至世界心脏医学领域的金字塔尖端坐了10多年——直到2014年，随着医学研究的发展和进步，有专家终于通过严谨的实验发现：安韦萨所宣称的骨髓干细胞可以转化为心脏干细胞的说法根本不存在！　　紧接着，安韦萨的团队内部也开始有人“反水”，他的研究员中有人就爆料说安韦萨发布的学术论文存在篡改实验数据的情况，更有研究员撰写长文披露说，别人做研究是通过实验结果验证自己的假说是否合理，如果不合理就推翻重来；可安韦萨做研究却是反过来，他的假说只能是对的，然后他会通过高压式的恐怖管理和严密的信息控制，迫使研究人员一遍遍地给他“生产”他想要的实验数据。　　(image)　　(image)　　（图为两篇在2014年时揭露安韦萨团队秘密的文章）　　这一连串的曝光，终于也令雇佣他的学术机构也对他的诚信产生了怀疑。从2015年起，哈佛大学医学院先是关闭了安韦萨的实验室并对他启动了调查，之后更是被迫赔偿给安韦萨提供了大量科研经费的美国国立卫生研究院一笔高达1000万美元的巨款，以避免吃官司。　　(image)　　而在两年后的今天，哈佛大学的后续调查更得出了令人震惊的结论：总共31篇出自安韦萨团队之手的论文存在数据造假的问题，将被撤回。　　为啥惊人呢？因为用美国媒体的话说，31篇论文这个数量，基本上相当于他实验室过去这些年全部的研究成果——也就是说，安韦萨所开创的这个心脏干细胞治疗领域的一切研究，目前都已经存在严重的疑问了！　　(image)　　（截图来自《纽约时报》的报道）　　然而，面对如此恶劣的学术造假问题，这安韦萨却展现出了令人震惊的“不要脸”的精神，居然把一切责任都推给了自己的下属，称所有数据造假行为都是一位名叫JanKajstura的资深研究员搞的，他自己并不知情——甚至他还一度起诉了哈佛大学方面，称哈佛对他的调查是不负责任的，已经侵害了他的声望并构成了“诽谤”……　　(image)　　更神的是，这位已经被哈佛大学扫地出门的安韦萨目前不仅仍然拒绝承认他的研究是造假的，而且他似乎还在其他西方国家的高校继续任教。　　同时，一些不愿意承认整个心脏干细胞医疗领域可能都构建在学术欺诈基础上，也不愿意接受自己的资金全都投入了一场骗局的部分美国乃至世界其他国家的医疗机构，仍然在继续推进着所谓的“干细胞疗法”的临床试验……　　看来，这场震惊全球的重大学术丑闻，还会在苦涩和幻灭中持续发酵很长一段时间……　　　　3　　　　可中国咋成了最大输家…。？？？　　最后，大家一定会问了：这么一起发生在美国和西方世界的重大学术丑闻，为啥你耿直哥却要在标题中说“中国成了最大输家”呢？　　这是因为，当此事在中国的网络上引起关注后，耿直哥“毫不意外”地发现了下面这些令人“哭笑不得”的言论：　　(image)　　(image)　　(image)　　总结一下就是：美国出了这么一个大丑闻，却仍然是人类真理的灯塔，而在这起恶性造假中明明是受害者的中国，却似乎才是“造假”的真凶……。　　所以，您说咱怎能不是“最大输家”呢……。　　(image)</w:t>
        <w:br/>
        <w:t xml:space="preserve">    </w:t>
        <w:tab/>
        <w:t xml:space="preserve">    </w:t>
      </w:r>
    </w:p>
    <w:p>
      <w:r>
        <w:t>WXC4695</w:t>
        <w:br/>
      </w:r>
    </w:p>
    <w:p>
      <w:r>
        <w:t>(image)　　10月16日，委内瑞拉部长理事会经济事务副主席和生产部长艾萨米（中）在加拉加斯出席新闻发布会。参考消息网10月19日报道西媒称，委内瑞拉政府16日重申，将在国内外汇交易中停止使用美元，这项措施早在一年多前就已宣布，当时是为回应美国针对委内瑞拉机构和官员的制裁。　　据埃菲社10月16日报道，委内瑞拉部长理事会经济事务副主席和生产部长艾萨米16日对媒体表示，委内瑞拉将在国内所有外汇交易中使用欧元和其他可兑换货币进行交易和结算。　　据报道，早在2017年9月，委内瑞拉就曾宣布将实施相同措施。政府当时声称将逐步迈向取代美元的新的国际支付机制：使用由人民币、俄罗斯卢布、日元、欧元和印度卢比组成的一篮子支付货币。　　报道称，艾萨米16日强调，由于美国对委内瑞拉实施越来越严厉的经济和金融制裁，尤其是对委内瑞拉在国际交易中使用美元支付设置障碍，委政府决定今后将在国内外汇交易市场和外汇拍卖系统中使用欧元、人民币等其他货币进行交易和结算。　　他同时表示，美国的这些措施是非法的、肆意妄为的，违反了国际法。　　他说：“外汇业务受到了冲击……之前除了古巴，没有一个国家遭受过这种规模的多样化攻击。”　　据报道，委内瑞拉自2003年起实施严格的外汇管制，企业主和个人获得购买原材料、药品和食品急需的外汇的途径受限。　　目前，委内瑞拉的官方外汇交易通过一个拍卖系统运转，已有数月未进行美元交易。　　艾萨米表示，政府将于11月和12月在国家外汇交易市场投入20亿欧元以保证国内生产商和人民的需求得到满足。此外，国内银行的法定准备金率将从31%提高到40%，以减少非法的市场汇率投机行为。　　报道称，委内瑞拉已经经历了长达5年的严重经济危机，这场危机的后果已经呈现为各种必需品的短缺和恶性通货膨胀。　　为了应对这场危机，委内瑞拉总统马杜罗两个月前宣布了包括税收改革、控制基本食品价格、最低工资标准上调至原来的35倍等措施。</w:t>
      </w:r>
    </w:p>
    <w:p>
      <w:r>
        <w:t>WXC4696</w:t>
        <w:br/>
      </w:r>
    </w:p>
    <w:p>
      <w:r>
        <w:t xml:space="preserve">　10月19日电据美国侨报网报道，赴美中国学者章莹颖失踪案，当地时间18日曝出重大案情细节，一名与嫌犯克里斯滕森关在监狱的线民作证说，克里斯滕斯向章莹颖出示警徽，冒充警察诱拐她上了车。　　(image)　　资料图：章莹颖。　　据当地媒体报道，检方这周获得了一名2017年与克里斯滕森一起关在梅肯县监狱的线民的证词。虽然辩方坚称该线民是受到了执法机构的指使，但检方说，他刚好被关在克里斯滕森的隔壁，两人因此建立了联系，后来执法机构才获得了相关证词。　　据称，克里斯滕森告诉这名线人，“他向章莹颖出示了警徽，告诉她他是一名警察，从而诱拐她上了他的车。”检察官写道。　　报道称，在本周提交的法庭动议中，检察官和章莹颖的家人表示，他们希望继续在厄巴纳(Urbana)对克里斯滕森的审判。　　据The NewsGazett报道，今年9月，克里斯滕森的律师要求将审判移至皮奥利亚(Peoria)，理由是媒体广泛报道、网上负面评论和民调显示，厄巴纳地区76.5%的受访者熟悉此案，超过皮奥利亚地区59%的受访者。　　章莹颖的家人说:“我们强烈希望针对她的凶手的案件的审理地点，仍在厄巴纳的联邦法院。”、“这对我们来说是最方便的，能给我们提供最多的情感支持，还能让我们离女儿最后一次被看到的地方很近。”　　章莹颖的家人还说，他们与当地的华人社区建立了联系。当地的华人社区可以为其提供交通等帮助，“虽然知道皮奥里亚是个不错的地方，但它无法像我们在厄巴纳-香槟(Urbana-Champaign)那样，为我们提供更多的支持。”　　(image)　　资料图：涉嫌绑架中国访问学者章莹颖的美国嫌犯克里斯滕森。　　检察官说，媒体报道更多的案件都是在犯罪发生的地方审理的。　　“就像波士顿马拉松爆炸事件一样，查尔斯顿教堂的枪击事件以及随后的起诉，引起了广泛的地方性媒体、全国媒体和国际新闻报道。”联邦检察官柴尔德里斯(JohnChildress)写道， “尽管有这样的报道，各方仍能在查尔斯顿找到公正的陪审员，审判仍在那里进行。”　　柴尔德里斯写道，“事实上正确和非煽动性的新闻报道，对社交媒体的评论以及花钱进行的民调，都不能成为更改在犯罪行为发生地区，或分区由陪审团审判的理由。”　　检察官还表示，在更接近2019年4月3日审判日期的时候，不应考虑改变审判地点，并且网上的负面评论和由辩护团队提供的民意调查，并不能将审判移至他处。检察官还说，皮奥利亚的审判对证人来说是不方便的，因为大多数证人都住在尚佩恩县。　　他还写道：“这可能是一次漫长的审判，并且迫使所有证人在远离家乡时等待作证，将给所有人带来不便，并为政府带来额外的费用。”　　本周，检察官还对辩方8月份提出的20多项动议做出回应。　　中国访问学者章莹颖最后一次被见到，是在2017年6月9日，她在校园的一个公交车站附近，上了克里斯滕森的汽车。　　尽管克里斯滕森坚持说他在几个街区外让章莹颖离开了，但他还是因涉嫌绑架于2017年6月30日被捕。这一指控后来升级为绑架导致死亡，尽管章莹颖的遗体尚未被发现。 </w:t>
      </w:r>
    </w:p>
    <w:p>
      <w:r>
        <w:t>WXC4697</w:t>
        <w:br/>
      </w:r>
    </w:p>
    <w:p>
      <w:r>
        <w:t xml:space="preserve">　中国名嘴崔永元举报电影《大轰炸》涉嫌洗钱，该电影疑因此而取消上映。随后，有关该电影的更多内幕也被曝光。　　(image)　　《大轰炸》涉范冰冰案，遭崔永元举报最终取消上映（图源：VCG）　　北京时间10月19日，据腾讯娱乐报道，电影《大轰炸》取消上映后，外逃的快鹿集团主席暨原《大轰炸》总制片人施建祥，在炮轰事件后于美国开了庆功会。导演萧锋证实了这一点，并称此前已意识到电影不会顺利上映。　　《大轰炸》是由中国电影股份公司、原画（北京）影业、上影南国影业出品的历史战争片。由中国国家一级导演萧锋执导，演员刘烨、布鲁斯·威利斯（BruceWillis）、宋承宪、陈伟霆、范伟、马苏等主演。　　此前，崔永元炮轰《大轰炸》涉及“快鹿案”洗钱，范冰冰案水落石出后，崔永元再度炮轰《大轰炸》。　　10月9日，崔永元在其个人微博小号发文称：“据说，《大轰炸》26日要上映了。很难想象，这个欺骗并挥霍了10多亿（1元人民币约合0.1467美元）上海老百姓血汗钱的项目是如何过五关斩六将的？抵制！和我一起抵制！让正义还有一点点面子。”　　10月16日，崔永元在微博小号发文称：“（大欺诈）牵扯使用不明的资金至少人民币30亿以上，仅在拍摄中就使用各种肮脏手段弄走资金17亿。这都是上海老百姓的养老钱过日子的钱，有人因看不到希望都自杀了。”　　随后，《大轰炸》被爆取消上映，此事引发关注。　　据悉，《大轰炸》电影出品方之一合禾影视，是上海快鹿投资集团旗下骨干企业。上海快鹿集团是一家民营企业，经营范围包括实业投资，投资管理，投资咨询，煤炭经营等。2016年快鹿集资诈骗案事发后，《大轰炸》剧组断了投资，之后萧锋通过借钱、抵押，用近3年时间为电影做完后期。　　针对崔永元炮轰《手机2》一事，在采访萧锋过程中，相关记者问道：“当时意识到其实对准的是你们吗？”　　《大轰炸》导演萧锋表示：“意识到。因为已经有人传言了，就说不会让我们踏踏实实地发行。”　　此外，导演称，这部看起来不差钱的巨制，预算一周一报，时常断顿，放备用金的保险箱经常是空的。外国演员进组时，剧组的现金只有1.5万元，付不出酒店定金。　　如今，《大轰炸》即使从8月17日换挡到10月26日，撤销范冰冰的名字，也没能摆脱“下映”的命运。 </w:t>
      </w:r>
    </w:p>
    <w:p>
      <w:r>
        <w:t>WXC4698</w:t>
        <w:br/>
      </w:r>
    </w:p>
    <w:p>
      <w:r>
        <w:t xml:space="preserve"> 一世狂傲，桀骜不驯；风起云涌，终归平寂。世人笑我，我笑世人；落子无悔，乐哉乐哉。(image)竖起领子，我就是天下。埃里克-坎通纳，人称曼联国王，绝对的传奇，行事乖张。有人爱之，有人鄙之。然，纵使外界为他吵翻了天，坎通纳在自己的世界里永远都是那般潇洒惬意。世人皆醉，我独醒。海鸥跟着渔船飞行，是因为它们认为会有沙丁鱼扔到海里。1995年1月25日，坎通纳在比赛中被红牌罚出场。离场时，他听到有球迷骂他是法国杂种。刹那间，坎通纳小宇宙爆发，用中国功夫式的横身飞踹一脚狠狠蹬向了这位名叫西蒙斯的球迷。此后，他被罚参加社区劳动120小时，还被禁赛8个月，罚款3万英镑。社区劳动结束后，坎通纳召开发布会。满屋子都是记者，坎通纳抵达现场，扔下这句著名的海鸥言论后便转身离开。多年后，坎通纳回忆此事，略感遗憾。不过，他并非为自己的鲁莽而遗憾，而是遗憾没有再踹的狠一点。职业生涯的最佳时刻？我有很多。不过，最棒的记忆应该是脚踹那个家伙的时候。(image)坎通纳球员生涯履历敢爱敢恨，坎通纳历来如此，他坚持活出真我，绝不会有任何的虚情假意。有一说一，有二说二。在效力于自己的第一家俱乐部欧塞尔时，坎通纳将法国国门打的鼻青脸肿；效力蒙特利埃期间，他因不满队友竟将鞋子扔到了对方脸上，被球队禁训10天；效力马赛时，他因不满在友谊赛中被罚下，一脚把球踢向人群，并将球衣脱掉扔在场边，被禁赛一个月；1993年，他在欧冠联赛中被罚出场后火冒三丈，警察动用警棍才将其带出球场。比赛结束后，坎通纳坚持要去杀了那个狗娘养的警察；他还曾怒骂国家队主帅亨利-米歇尔是混蛋；1996年，他嘲讽法国队队长德尚只是个搬水工，称这样的球员随处都能见到对了，坎通纳和飞人乔丹一样，也退役过3次。1991年，24岁的坎通纳在比赛中用球砸裁判，被判禁赛。听证会上，坎通纳大骂足协官员是傻瓜，导致其禁赛时间翻倍。然后，坎通纳宣布退役。不过，在普拉蒂尼的劝说下，坎通纳决定去英国踢球；1995年，坎通纳因飞踹球迷被禁赛8个月。禁赛期间，他第二次宣布退役。弗格森一听立刻亲自飞往巴黎，劝回了坎通纳；1997年，30岁的坎通纳第3次宣布退役，而这一次是真正的离开。坎通纳说自己在球场上已经没什么可证明的了。怎么样？坎通纳是不是挺混蛋的？先别急着下结论，请继续往下看。抛开火爆的脾气不谈，坎通纳是个彻彻底底的人生赢家。他在马赛拿到法国联赛冠军，后来在利兹联拿到英格兰顶级联赛冠军。再然后，他在曼联开启了国王时代。1992年11月加盟曼联后，坎通纳共在红魔效力4个半赛季，拿到4个英超冠军（唯一没有夺冠的那个赛季便是因为他飞踹球迷被禁赛）。球员，赢球才是最基本的，而坎通纳在这个方面做的已不能再好。当然了，在国家队的不顺心也是他不愿回首的经历。1994年，他无缘世界杯决赛圈；1996年，他无缘欧洲杯大名单，雅凯并不喜欢他；1997年6月，坎通纳一怒之下干脆退役。(image)退役后，坎通纳活的那叫一个滋润，简单说几点：以国家队教练与队长的身份，坎通纳在2005年带领法国队拿到沙滩足球的世界杯冠军；全面触电，到目前为止已经参演了29部影片，这其中不乏像《伊丽莎白》这样的大制作，以及像《清水湾的孩子》这样的高分电影。(image)(image)(image)坎通纳全裸携妻子登《ELLA》封面享受阅读，是个标准的书虫，他曾经宣称：我并不是在学习，我是在活着；积极投身社会运动，参与公益活动。他批评过银行、法国政府、国际足联。2012年，45岁的坎通纳宣布竞选总统，结果自然是没成功，可他不在乎，重要的是已向公众阐述了自己的观点。来时来，去时去，终需有，莫强求。(image)对待足球，对待生命，对待生活，坎通纳有着自己一套独特的理念。近日，他在The PlayersTribune(球员论坛)发表亲笔公开信，讲述了他对足球和人生的理解，字里行间充满了哲理，不用心去读是很难理解其中深意的。读完此文，你我可能对这个妄人会有不一样的了解足球能给生命带来别样的注解。我对此深信不疑。但是，你的生活、你的历史、你的本质反过来同样可以给足球带来别样的注解。接下来，我打算谈一谈我此前从未公开讨论过的话题。我要给大家讲一个故事，这个故事塑造了我的一切，而它发生在我出生之前。我们需要将时间拨回到1939年，那时候西班牙还在打内战。我的外祖父（外公）出生于巴塞罗那，他一直坚持与西班牙独裁者弗朗哥作斗争，直到内战结束。秋后算账的时候，他成了通缉犯。他只有几分钟的时间来思考是否逃离，因为弗朗哥的军队很快就会占领整座城市。他必须徒步穿越比利牛斯山脉前往法国，他根本没时间和周围的人说再见。这是生死攸关的时刻，生与死只是一念之间的事情。此番离开，也许就再也不会回来了。所以，在离开之前，他去找他的女朋友，并问她：你是否做好了和我一起离开的准备？那时候，他已经28岁，而她只有18岁。若跟他离开，她就得抛弃家庭、朋友、一切。可是，她答应了：是的，当然。这个女孩就是我的外祖母（外婆）。他们逃到了阿热莱斯（Argels-sur-Mer）的难民营，那里位于法国的边界。据统计，那个难民营整整住了将近10万名西班牙的难民。你能想象如果法国政府驱散他们会发生什么事情吗？但是，法国政府没有这么做，他们展现了同情。在看到别人受难的时候，一般人都会展现出同情之心。抵达法国的时候，我的外公外婆一无所有，一穷二白，他们只能重头再来。过了一段时间，这些难民得到了工作机会，圣埃蒂安有一个地方需要修建水坝。这是难民们新生活的起点。人生难免会有一些无奈，你必须去某个地方逃难，你必须去干某份工作挣钱。所以，他们都去了。他们靠自己的双手建设新生活。几年后，我的母亲出生了。而且，他们没过多久就全家搬到了马赛。这个故事已经融入了我的血液，它塑造了我的人格。但是，它一直像梦一样存在于我的脑海中。那个时候，没有照片记录他们的艰难，只有故事。你无法去看这段历史，也无法触摸这段历史，只能让时间流逝。不过，2007年的时候，摄影师罗伯特-卡帕（RobertCapa）著名的墨西哥手提箱（MexicanSuitcase）在墨西哥的一个房间里被发现。在那些手提箱里，有4500张记录西班牙内战的照片，它们已经消失超过60年了。至于这些照片是怎么流窜到墨西哥的，没人知道。我对此是非常的好奇。所以，当他们在纽约展出这些照片的时候，我和妻子立刻亲临现场。大部分照片都只是微小的底片，看得并不太清楚。其中有大约数千张照片，你只能用放大镜才能看出一二。但是，会展中心的一些照片则是经过放大处理的，有三米高，照片的人都是按照1：1的比例放大的，和真人一致。它让你觉得你可以触摸那个时代，触摸照片中的人。人生充满了意外。在这些照片中，我竟然看到了我的外公。这事听上去太扯淡了，几乎不可能，是不是？但是，他就在那里（注：照片中），一个非常年轻的男人。我相信那个人就是他，但我又不能100%的确定，因为我从来没有见过这么年轻的外公。所以，当这个展览在几个月后来到法国的时候，我带着母亲去现场求证。我们看到了，他依然站在那里，一个年轻的男人。我说：这真的是他吗？母亲说：是的，是他，这是他们在逃亡途中拍摄的照片。这真的太不可思议了。想象一下，如果我的外公当初没有做出外逃的决定，如果我的外婆没有跟他一起逃亡，也许我的妈妈就不会出生，那样也就不会有我的出生了。不管怎样，这只是我的故事的一半。还有一张照片，它也塑造了我的人格与生活。我的曾祖父曾祖母也是移民。1911年的时候，他们为了躲避贫穷，从撒丁岛（注：意大利在地中海的一个岛）来到了法国。在来到法国后的第3年，我的曾祖父被征兵了，他参加了第一次世界大战。战争中，他受到了严重的毒气侵害，这导致他在生命的尾期不得不吸用案树制作的药（注：有疏风解热、抑菌消炎、防腐止痒的功用）来维持生命。他的儿子，也就是我的祖父（爷爷），后来又为法国参加了第二次世界大战。战争结束后，他成了一名建筑工人。当我爸爸十几岁的时候，我爷爷攒够了钱，他在马赛的一处山顶区买下了土地。在这块土地上，有一个洞穴。他们需要一个住处，我爷爷必须建造房子，所以他们怎么做的呢？很简单，他们就在洞穴里住了2年。在这2年里，他们唯一的取暖设备就是厨灶。这听上去很像虚构的故事，我的家人将那段时光形容为老时光（oldtimes）。当然，这些都是真的，我见过一张照片：照片中，我的爷爷奶奶、我的父亲围在洞穴里，身上裹着毛毯取暖。年复一年，我爷爷不断的完善这个洞穴。首先，他做了一个小阳台。然后，他又在山顶给我父母单独建了一个房子，我就是在这个房子里长大的。这些都是我继承的东西，这里流淌着我的血液。关于那段记忆，我记得一个画面：为了帮助他们建造房屋，我扛了整整10个沙袋到山顶上。只有完成这项工作后，我才能被允许踢球。那时候，我父亲很辛苦，他白天忙着建房子，晚上则去一家精神病院做护理。但是，我始终觉得这段历史有着特殊的意义。对了，我父亲在那家精神病院做护理是有原因的，因为他的教父（注：教父意思指在婴儿或幼儿受洗礼时，赐以教名，并保证承担其宗教教育的人）是那里的病人。他教父的名字叫索弗尔，他是我爷爷的兄弟。第二次世界大战的时候，索弗尔曾坐了5年的牢，这段经历给他造成了巨大的创伤。出狱后，他就被送往精神病院。我的父亲和索弗尔的关系很好，这让他决定去那家医院做护理。每天晚上，他都和自己的教父在一起，并细心的照顾他。这就是我的家庭。这就是我的过往。这就是我的灵魂。从小到大，我的踪迹遍布全球。实际上，我去年在撒丁岛买下了一片农地，希望这能让我重温祖辈的那段历史。当然，我会一直全力热爱马赛，因为这座城市的生活阅历塑造了我。马赛永远都是我的城市。如果有人问我为什么会以那种方式踢球，这就是答案。足球给了生命特殊的意义，是的。但是，生命也给足球带来了新的意义。以前，我几乎从未与别人说过这些，特别是那些有关我父亲教父的故事。这很困难。因为在我说这些的时候，仿佛有一个天使在我耳边说话。但是，我现在还是毅然分享了自己的部分故事，这是有原因的，一个很重要的原因。(image)我们一同经历了那个充满贫穷、战争以及移民的时代。这个世界很难，只是我们没看到。有很多人花不起200欧去现场看一场英超比赛，也有人花不起400欧买一年的英超电视转播，甚至有更多的人买不起一个足球。足球是我们人生的一个伟大老师，它能给你的生命注入激情。但是，现在的足球商业模式让我们忽视了这个世界的很多价值。(image)(image)(image)(image)(image)(image)(image)(image)就在几天前，加入Common Goal的坎通纳造访了里斯本街头足球组织Associa??o CAIS众生平等。穷人需要足球，足球也需要穷人。我们需要支持一个更持续的、更积极的、更包容的足球氛围，我将尽我所能的来帮助这些。这也是我为什么加入CommonGoal计划（注：马塔发起的一个慈善项目，每个参与者都承诺至少会捐出他们工资的1%，以此来帮助贫困地区的足球儿童）的主要原因它的目标是帮助那些草根足球梦，目前已经有超过60名球员参加了这个计划。(image)让人欣喜的是，这些参与者有的来自豪门，有的来自小球会，有男性，也有女性，他们遍布世界上的多个联赛。足球应该坚持以人为本的原则。这绝对不是一个乌托邦的空想。我认为，那些超级球星没有理由不一起站出来并给社会足球提供帮助。我们中的所有人，无论贫穷还是富有，无论移民还是祖传10代的土著，都应该明白足球运动的简单快乐。我们说着同样的语言，我们有着同样的情感。一直以来，我经常会被问到这个问题，它关于我的职业生涯。在为曼联踢球的时候，你有何感觉？你为什么能做的那么棒？人们希望得到各种不同的答案。他们想获得一些隐秘的内幕，我猜是这样的。但是，我的答案其实很简单。弗格森爵士在这一件事上绝对是个大师：无论我们何时踏入球场进行比赛，我们都是自由的。经过长期的工作之后，我们能感受到那种无拘无束的自由。在场上，我们可以去任何地方，可以按照自己的想法踢球。这是我唯一能接受的足球。除此之外，我绝不容忍。如果没有自由，足球还有何意义？(image)所以，请允许我问一个简单的问题，提问对象是足球世界里的所有重要参与者，包括球员、经纪人、赞助商以及管理结构如果足球没了自由，它的意义在哪？如果足球没了自由，生命的意义在哪？活着又有什么意思？我想，我们每个人都认为自己可以为全人类做更多的事情。现在，你们都了解了我的过去。我来自一个移民家庭，家中有谋反者、士兵、建筑工人。在我年少的时候，我家中一贫如洗，物质条件很差。但是，我却能在一些瞬间中欣喜的找到生活的真谛。这些瞬间无处不在。可能，它来自你和家人的一次简单野餐。可能，它来自你们用鞋带捆扎三双袜子制作一个足球的乐趣之中。阳光下，我们踢着足球。然后，我们躺在青草地上。那一刻，我们对一切充满了好奇。但一转眼，又觉得什么都无所谓了。30岁的时候，我选择了退役，你知道我在退役后做了什么吗？那件事对我有着特殊的意义。我来到了我外公曾战斗并生活过的城市，他在1939年逃离了那里。这座城市名叫巴塞罗那，我在那里生活了一段时间。(image) </w:t>
      </w:r>
    </w:p>
    <w:p>
      <w:r>
        <w:t>WXC4699</w:t>
        <w:br/>
      </w:r>
    </w:p>
    <w:p>
      <w:r>
        <w:br/>
        <w:t xml:space="preserve">    </w:t>
        <w:tab/>
        <w:t xml:space="preserve">    </w:t>
        <w:tab/>
        <w:t>(image)据微信公号“每日经济新闻”（ID：nbdnews）10月19日报道，10月18日，某知名财经大V发布消息称，天风证券研究所副所长刘章明最近在其工作微信群中发消息表示：最近计划招聘一名友商的行业首席，月薪仅9000元，且“工作状态极好”。有网友调侃道：以往新财富分析师年薪动辄百万元，而如今行业首席月薪竟大幅降至9000元，这跌幅超过了大多数A股股票。据火山君（微信号：huoshan5188）了解到，刘章明最近有在微信群中提及面试的事，不过此次招聘的也并非什么资深行业首席。不过，火山君在采访中发现，随着A股市场的不断走低，占分析师收入大头的派点收入将很有可能面临缩水。而多位金融猎头也向火山君表示，以往各券商对卖方分析师的招聘热和开出的高薪目前已明显降温。首席月薪直降九成？据某大V透露，近日，刘章明在其工作微信群中发消息表示：“最近面试了一名友商的行业首席，月薪仅9000元，且‘工作状态极好’。”他还提醒团队成员：“各位要有竞争意识，现在是全市场竞争，末位淘汰。”对此，某券商研究所所长向火山君（微信号：huoshan5188）表示：“这样的价格肯定招不到资深分析师，现在我们这刚毕业的大学生每月都是8000元起。估计他们说的肯定不是什么资深首席。”一位具有较多分析师招聘经验的金融猎头A也向火山君指出，这9000元月薪对“首席”来说肯定是低了，估计还有各方面补贴、提成。不过，影响分析师收入的因素较多，不同券商、不同层次的分析师拿到的薪水可能差几十倍。据他介绍，影响卖方分析师薪资高低的因素主要包括券商平台大小、是否上榜新财富、自身的资历和券商给的考核机制是否灵活。他向火山君（微信号：huoshan5188）出具了一份今年初一项针对卖方分析师薪资的统计。这份统计显示，在今年初，卖方分析师薪资的市场行情大致是：应届毕业的助理分析师年薪为15万元左右；有1~2年经验的普通分析师年薪为15~30万元；有2~4年经验的高级分析师年薪为20~50万元；有3年以上经验的资深分析师年薪区间可达30~200万元；如果是新财富入围，那么年薪至少50万元，高的可达200万元。那么首席分析师的年薪区间又是多少呢？据他介绍，今年初，首席分析师的行情是年薪区间为70~500万元，其中是否新财富上榜、新财富入围等是影响薪资高低的一大因素。新财富入围的首席年薪区间为150~300万元，新财富上榜的首席年薪区间为200~500万元。而那些既没有入围新财富又没有在水晶球获得前三名的普通首席的年薪区间则在70~150万元。金融猎头B向火山君（微信号：huoshan5188）介绍，从此前的薪资行情来看，“普通分析师的月薪在3万元以上，普通首席3~8万元，资深首席8~15万元，新财富首席15万元以上。”不过他也指出：“以现在的市场行情，首席的月薪一般不会超过8万元，未来的趋势大概率是会降薪的。”据火山君从某知情人士了解到，刘章明最近有在微信群中提及面试的事，不过此次招聘的也并非资深行业首席，而是“一个年轻的分析师”。某位曾有卖方分析师从业经历的产业资本人士向火山君表示：“9000元月薪对卖方新人来说还算正常，很多券商的入门工资就是这样。我刚入行的时候，每月到手只有7000元。这9000元的月薪对一些小平台的分析师来说，说不定还算是加薪呢。据我所知，一些小平台的分析师月薪可能更低，一些小平台的所谓首席可能只是应届生；而在小平台做得比较好的首席月薪1~2万元是普遍的情况。”某券商研究所人士则称：“在行业内，此前能登顶新财富、拿到百万年薪的分析师只有金字塔顶尖的少数人，超过90%的分析师都拿不到想象中的高薪。”收入缩水恐难避免在采访中，火山君（微信号：huoshan5188）发现，虽然目前卖方首席大幅降薪的情况还较为罕见，不过已有一些分析师担忧未来收入缩水。据了解，有不少券商给卖方分析师制定的薪资结构为底薪加研究派点收入，在行情好的时候，分析师的派点收入往往远远超过底薪。某老牌券商行业首席向火山君（微信号：huoshan5188）表示：“估计我们也要降薪了。随着A股持续走低，成交量不断缩水，券商拿到的总佣金肯定是减少的，我们拿到的派点自然也会降。”据Wind资讯统计，今年上半年，国内各券商的分仓佣金收入整体有所提升。上半年分仓佣金收入排名前20的券商只有中国银河一家出现收入同比下降，其余券商佣金收入均呈现同比增长。另据Wind资讯统计，今年上半年，沪深两市的总成交金额为52.2万亿元，同比略有增长；不过今年三季度以来，A股的成交额同比明显下降，今年三季度两市总成交金额为19.25万亿元，同比大幅下降41.5%。通常来说，卖方分析师行业由于流动性高，招新是常态。火山君（微信号：huoshan5188）注意到，最近天风证券的其他研究团队也有招新的行为。例如最近天风证券某团队正在招聘一名只需1年左右行业研究经验的分析师。不过部分券商的招新，也无法掩盖卖方人才市场正在整体降温。上述几位金融猎头均向火山君介绍了目前卖方分析师人才市场的降温趋势。金融猎头A表示：“相比往年，今年上半年券商招聘卖方分析师的需求就开始逐渐减少，而到了下半年需求几乎没有了。而前两年，券商还在高薪挖人呢。这样的冷暖变化体现了金融行业的周期性。”“今年上半年还有不少券商招聘卖方分析师的需求，到了‘十一’之后就没有这类需求了，可能是因为新财富取消的缘故”，金融猎头B则指出：“以往卖方分析师薪资高都是被各竞争券商炒起来的，而现在这类招聘需求明显减少，那些虚高的薪资水平也难以持续下去。”</w:t>
        <w:br/>
        <w:t xml:space="preserve">    </w:t>
        <w:tab/>
        <w:t xml:space="preserve">    </w:t>
      </w:r>
    </w:p>
    <w:p>
      <w:r>
        <w:t>WXC4700</w:t>
        <w:br/>
      </w:r>
    </w:p>
    <w:p>
      <w:r>
        <w:t>众所周知，四川人喜欢吃火锅。可是你知道四川人对火锅的执念有多深吗？你以为是这样？(image)或者是这样？(image)不！都不是！只有你想不到，没有他们做不到。10月17日，微博博主@花与炼金术 发微博称：我们四川人，蛋糕都是要吃火锅味的。(image)这一大块类似火锅底料的东西，众多网友表示一眼就看穿了，拿一块火锅底料骗谁呢？(image)(image)然而，淡定的四川人为大家揭开了谜底：火锅底料蛋糕不是早就有了吗？据悉，蛋糕的口味有点甜，又有点麻，因为中间部分有一些花椒。(image)(image)不仅如此，今年夏天，四川人还开发出了和火锅味道相似的辣椒红油冰淇淋。(image)当时，有网友感慨“四川人已经走上邪道了”。四川人到底有多爱火锅？在他们眼里，只有两种吃的。(image)从三四岁时，他们就坐在了火锅桌边上。(image)用有限的生命，吃无限的火锅，四川人解锁了各种吃火锅场合。比如，雪地里；(image)图自“四川网事”。温泉里；(image)或者，麻将桌上；(image)一头扎进路边随便哪家火锅店，他们就可以吃起来。(image)对他们来说，没有什么是一顿火锅解决不了的。实在不行，再来一顿。(image)图自“交大地学”。即使吃多了也不怕，他们身边常备着藿香正气水、三黄片。(image)(image)(image)一般人自从步入社会开始，都会面临三个哲学性的问题：早上吃什么？中午吃什么？晚上吃什么？但四川人从来没有这个担忧。(image)他们也曾梦想执剑走天涯，后来因为吃火锅就没去。(image)不要小瞧任何一个吃火锅的人，因为你根本不知道他们刚刚经历了什么。(image)在四川，即使是送礼物重灾区——直男，也不用担心不知道给别人送什么生日礼物。(image)渐渐地，四川人自己也成了“火锅料”......(image)在这里，他们脸上洋溢着成熟的笑容，神情里透露着“一切都可以抛之脑后”的人生态度。(image)对他们来说，只有火锅才能让人满血复活。(image)(image)然而，真正令人叹为观止的是......(image)</w:t>
      </w:r>
    </w:p>
    <w:p>
      <w:r>
        <w:t>WXC4701</w:t>
        <w:br/>
      </w:r>
    </w:p>
    <w:p>
      <w:r>
        <w:t>2018年10月19日，浙江省宁波市中级人民法院一审公开开庭审理了中共中央宣传部原副部长鲁炜受贿一案。(image)　　浙江省宁波市人民检察院指控：2002年7月至2017年下半年，被告人鲁炜利用担任新华社党组成员、秘书长、副社长，中共北京市委常委、宣传部部长、北京市副市长，国家互联网信息办公室主任，国务院新闻办公室副主任，中央网络安全和信息化领导小组办公室主任，中共中央宣传部副部长等职务上的便利以及职权、地位形成的便利条件，为有关单位和个人在网络管理、职务晋升等事项上谋取利益，直接或者通过他人收受相关单位和个人给予的财物，共计折合人民币3200万余元。　　庭审中，公诉机关出示了相关证据，鲁炜及其辩护人进行了质证，控辩双方在法庭的主持下充分发表了意见，鲁炜还进行了最后陈述，并当庭表示认罪、悔罪。全国和浙江省、宁波市三级人大代表、政协委员，人民法院特约监督员，新闻记者和各界群众60余人旁听了庭审。　　庭审结束后法庭宣布休庭，择期宣判。　　2017年11月21日，鲁炜被宣布落马，成十九大后首个落马正部。　　2017年11月23日，中纪委官网刊文《鲁炜落马启示：不要以为昨天犯的事今天就无人再问 》。　　文章称，问题在以前，落马在当前。回头来看，鲁炜正是被重点查处的“三类人”的典型代表。鲁炜曾经担任过中央网信办主任，他的落马让人联想到今年上半年中央巡视组对中央网信办开展的“机动式”巡视。而“机动式”巡视正是直奔重点人、重点事、重点问题而去的。鲁炜接受组织审查，不仅彰显了巡视利剑的强大威力，更对腐败分子形成了强大震慑，不要以为昨天犯的事今天就无人再问，不要以为自己能够捂着盖着相安无事，该领受的惩罚迟早会来。　　2018年2月13日，鲁炜被“双开”：　　经查，鲁炜严重违反政治纪律和政治规矩，阳奉阴违、欺骗中央，目无规矩、肆意妄为，妄议中央，干扰中央巡视，野心膨胀，公器私用，不择手段为个人造势，品行恶劣、匿名诬告他人，拉帮结派、搞“小圈子”；严重违反中央八项规定精神和群众纪律，频繁出入私人会所，大搞特权，作风粗暴、专横跋扈；违反组织纪律，组织谈话函询时不如实说明问题；违反廉洁纪律，以权谋私，收钱敛财；违反工作纪律，对中央关于网信工作的战略部署搞选择性执行；以权谋色、毫无廉耻。利用职务上的便利为他人谋取利益并收受巨额财物涉嫌受贿犯罪。　　鲁炜身为党的高级干部，理想信念缺失，毫无党性原则，对党中央极端不忠诚，“四个意识”个个皆无，“六大纪律”项项违反，是典型的“两面人”，是党的十八大后不收敛、不知止，问题严重集中，群众反映强烈，政治问题与经济问题相互交织的典型，性质十分恶劣、情节特别严重。依据《中国共产党纪律处分条例》等有关规定，经中央纪委常委会会议研究并报中共中央批准，决定给予鲁炜开除党籍、开除公职处分；收缴其违纪所得；将其涉嫌犯罪问题、线索及所涉款物移送有关国家机关依法处理。　　今年7月，鲁炜被提起公诉：中共中央宣传部原副部长鲁炜涉嫌受贿一案，由浙江省监察委员会调查终结，经最高人民检察院指定，移送浙江省宁波市人民检察院审查起诉。近日，宁波市人民检察院已向宁波市中级人民法院提起公诉。检察机关起诉指控：被告人鲁炜利用其担任新华社党组成员、秘书长、副社长、中共北京市委常委、宣传部部长、北京市人民政府副市长、国家互联网信息办公室主任、国务院新闻办公室副主任、中央网络安全和信息化领导小组办公室主任、中共中央宣传部副部长等职务上的便利，为他人谋取利益；利用本人职权、地位形成的便利条件，通过其他国家工作人员职务上的行为，为他人谋取不正当利益，非法收受巨额财物，依法应当以受贿罪追究其刑事责任。　　鲁炜简历　　鲁炜，男，汉族，1960年1月生，安徽巢湖人，中共党员。1978年10月参加工作，研究生学历，硕士学位，高级记者。2000年起为享受国务院特殊津贴专家。中共十八大代表。　　1978.07——1978.10 安徽巢县庙岗乡鲁集大队回乡知青；　　1978.10——1984.09安徽巢县小学、中学教师，桂林风动工具厂机械工人、宣传干事（1982.09-1985.08在广西广播电视大学语文专业学习）；　　1984.09——1991.04 桂林市中级人民法院书记员、干事，广西法制报记者、总编辑助理；　　1991.04——1994.06 新华社桂林记者站站长、桂林支社社长；　　1994.06——1997.11 新华社广西分社副社长、党组成员；　　1997.11——2001.10 新华社广西分社社长、党组书记（1997.09-2001.06在广西大学研究生班学习）；　　2001.10——2001.11 新华社副秘书长，兼任总经理室总经理；　　2001.11——2004.05新华社党组成员、副秘书长、秘书长，兼总经理室总经理、中国经济信息社社长、新闻信息中心主任；　　2004.05——2011.03新华社副社长、党组成员，先后兼任秘书长、经济信息编辑部主任、中经社控股董事长兼总经理、金融信息交易所理事长、中国金融信息大厦有限公司董事长、金融信息交易所理事长、国家金融信息中心有限责任公司董事长兼总经理（06.09-09.01在中央党校研究生班学习，06.09-06.11在中央党校省部级进修班学习，08.11-11.07在中国人民大学攻读硕士学位）；　　2011.03——2013.04 中共北京市委常委、宣传部部长，北京市副市长；　　2013.04——2014.05 国家互联网信息办公室主任兼中央外宣办、国务院新闻办副主任；　　2014.05 中宣部副部长、中央网络安全和信息化领导小组办公室主任、国家互联网信息办公室主任；　　2016.06——2017.11，中共中央宣传部副部长。</w:t>
      </w:r>
    </w:p>
    <w:p>
      <w:r>
        <w:t>WXC4702</w:t>
        <w:br/>
      </w:r>
    </w:p>
    <w:p>
      <w:r>
        <w:t xml:space="preserve">(image)港珠澳大桥是继广深港高铁之后，今年内第二个开始运作、连接中国大陆及香港两地的重要交通基建。官方标榜港珠澳大桥可以令穿梭香港、珠海、澳门三地的交通时间大大缩短，构成“一小时生活圈”，促进三地交流及大湾区发展。但在香港观察人士眼中，“硬件”上的连系难以促进香港人民心“回归”，这条耗资千亿港元的大桥由2009年动工至今，争议声不断：超支延误、到安全事故频生、18名工人因工程丧生、中华白海豚一去不返……广东省内的基建不断上马，港澳地区交通流量逐渐见顶，到底有多少汽车会通过大桥？大桥是否具备当局预测的经济效能？各方仍然存有疑问。一些专家认为，大桥建造的过程中，由筹备、建造、监管、管理方面，其专业性和透明度，也远逊香港以往其他工程，批评港府为了政治而仓促落实工程和赶工，政治凌驾专业，而三地处于“不对等”的状态，港澳政府处于“被动”状态，也令香港方面难以监督工程，降低了外界对工程质量的信心。港珠澳大桥落实将在10月23日举行开通仪式，BBC中文盘点了这项工程的五大争议(image)（一）逾千亿的大桥港珠澳大桥是连接香港大屿山、澳门半岛和广东省珠海市的大型跨海通道，全长近50公里，主桥长29.6公里，有4个人工岛及一条长约6.7公里的海底隧道，是世上最长的沉管隧道以及世上跨海距离最长的桥隧组合公路。根据2009年的官方资料，港珠澳大桥总投资额原本预计是726亿元人民币，大桥主体建设的部分是370多亿元人民币，预计大陆出资约70亿元；香港出资67.5亿元；澳门则出资19.8亿元，其余数额将透过贷款解决。主体建设以外其他相关口岸、连接部分就由各自政府承担。单是香港，港府至今合共向立法会申请了超过1200亿港元拨款，用作大桥相关的工程，包括大桥的香港接线、人工岛填海、口岸设施、屯门至赤鱲角的连接路等等。如果以香港人口约740万人作计算，即是每位香港人为大桥工程支付1.6万港元。近日正式通车的高铁香港段耗资844亿，两项工程均被称为“大白象工程”。回到多年前，香港社会刚刚讨论港珠澳大桥计划时，港府并没有完完整整地透露大桥主桥及附带建设预测的整体费用。(image)(image)身兼立法会交通事务委员会委员的公民党议员陈淑庄说，“如果政府一早交代这项工程原来会过千亿的话，倒头来，市民、建制派就不会那么容易支持这项工程，起码当年没有这么多千亿工程。”目前难以计算大桥工程整个大项目超支多少，但从香港政府向立法会申请的拨款中，可略知一二，例如2017年，香港政府透露大桥主体部分因为人工与材料价格上涨、设计与施工方案调整等因素影响，造成超支100多亿元人民币；而香港接线工程也从160多亿，超支88亿港元。而港珠澳大桥原定2016年通车，因为物料供应不足、环保规管及劳工短缺的问题，要等到2018年才通车。加上2011年发生了一宗有关环境评估报告的司法复核，政府说官司令工程延误，增加几十亿港元的成本。香港公共专业联盟创会主席黎广德认为，香港这几年来进行多项大型基建，超出工程界负荷，出现“抢工人、抢机器”的情况，令一单工程延误便引发多项工程“骨牌式”延误，继而成本上升引发超支。他批评，港府在筹划大型基建时，没有做好工程评估，而官员也不是因为超支延误等问题被问责。“这是政治制度失败的后果，令到官员就算出事，立法会有建制派支持，无法向他追究，也是因他不是民选，所以不用下台，超支延误不会有后果，”他说。(image)（二）实质效益成疑时任广东省省长黄华华2008年曾经表示，港珠澳大桥36年便可以回本。根据2008年估算，大桥使用初期车流量为每天9.2千架次，到2030年会升至3.3万架次，但2016年，三地政府调低评估，2030年车流量会预计会是2.9万架次。港府称，调低预测是因为深中通道兴建、跨境陆路运输下跌及大陆铁路发展。由于一些连接的公路还未完成，也影响了大桥初期的流量。根据港珠澳大桥管理局近日公布的数字，小型客车收费为每车次150元人民币，大型客车、过境巴士200元，穿梭巴士300元，普通货车60元，货柜车115元。BBC中文用当局2008年预测的初期车流量，即每日约9000架次，再假设平均每辆车支付200元过桥费，得出一年基本车费收入约6.57亿元人民币，但首年单是香港口岸及连接部分的维修费用便高达2.7亿港元，未计算营运成本及其他部分的维修保养费等开支，余下不足4亿。“港珠澳大桥能够收回成本可以说是天方夜谭，”身兼交通事务委员会委员的公民党立法会议员陈淑庄对BBC中文说，“大桥是否能做到收支平衡，我也相当怀疑。”(image)中国国家主席习近平（中）去年视察港珠澳大桥香港接线工程的进展。目前，要通过大桥来往三地需要“双牌”车辆，即同时拥有两地的车牌，否则只能停泊口岸区附近，再转乘接驳交通工具。大桥开通后会因应需求，逐步增加跨境车辆配额，但港澳地区担心市内交通能否负荷增加了的车辆。固然，一条桥的经济收益，不能只计算多少车辆过桥，还要计算附带推动的物流、旅游业及公司往来的商业利益。港珠澳大桥被视为大湾区一项重要的基建，三地往来时间大大缩短，例如由珠海到香港国际机场便由原本需要约4小时，缩减至45分钟；而珠海到葵涌货柜码头则由3.5小时减至75分钟。近年，三地邻近港珠澳大桥之处的房价，亦不断上扬。港珠澳大桥总设计师孟凡超接受香港电台访问时表示，大桥对大湾区经济增长有重大支撑作用，有信心大桥可以回本，并为区内经济产生十万亿经济效益。(image)当局2008年估算，以20年期计算，大桥在香港方面的经济内部回报率是8.8%，但在广东省运输网络日渐完善，有深中通道的设施后，港珠澳大桥是否仍然如此有利可图？立法会议员陈淑庄不太相信8.8%这个数字，以高铁香港段为例，2009年经济内部回报率是6%，但到开通时，这个数字已被调低至2%。“见了鬼还不怕黑？你还会相信这个数字吗？”她问。（三）工伤事故港珠澳大桥建造期间发生多宗工业意外，至今造成至少18人死亡，其中9人死于香港段或口岸相关工程，受伤人数数以百计。香港媒体形容这条桥是“奈何桥”。香港工业伤亡权益会协助10名工人（9人在香港相关工程出事）家属争取赔偿，权益会总干事陈锦康对BBC中文表示，大部分工人已获得劳工保险下的法定补偿，但部分工人正从民事诉讼，控告雇主疏忽。澳门人最不清楚情况？叶靖斯BBC中文记者(image)澳门比香港更是弹丸之地，一些居民担忧大桥开通后堵车问题可能恶化。同样讳莫如深的还有澳方工程的工伤数字。苏嘉豪今年上半年曾去函澳门与珠海当局查询，结果珠海主导的港珠澳大桥管理局建议他向澳门建设发展办公室索要数据，澳门建设办提出相反建议之余，只称澳方工程没有录得死亡事故。超支的数字总算有音讯：独立民主派议员吴国昌年初给建设办的书面质询得到回应，称澳方承担了12.59%超支金额，即5.9亿元人民币，而前提是无论超支能否归责于澳门，澳门都必须按照合同承担费用。这被澳门论尽媒体形容为“硬食”（强吞）。港珠澳大桥对澳门带来的另一项新事物，是澳珠关卡间实行“合作查验，一次放行”的“两地一检”模式，前往珠海只需出示入境中国大陆证件，前往澳门只需出示入境澳门证件。这种操作的前提是，以澳门居民身份证为基础的澳门居民个人信息数据库，与珠海方面以港澳居民来往内地通行证作基础的数据库互通。不过，这样的安排并没有引起很大讨论。澳门民主派与法律界数年前初闻此方案，都曾提出过对个人隐私与两地执法问题的担忧。但正如香港特区政府官员在广深港高铁香港西九龙站实行“一地两检”引发争议时的解释一样，澳门保安司司长黄少泽已表态说，中国大陆执法人员不能在澳门执法，“澳门警察也不可以过去（大陆）执法”。苏嘉豪说：“普通市民其实还是很容易就受落了政府的舆论宣导：便利、便利、便利。”（四）建筑质量官方多次重申重视大桥的工程质量，在监管方面会做到位，但过往发生了多宗事故，触发了香港对大桥是否“豆腐渣”工程的讨论，其中香港爆出石屎压力测试报告造假案，一些技术员表明是为赶工而未跟规定。而在今年4月，一张人工岛防波堤“散乱摆放”的照片，引发舆论关注防波堤是否“被冲散”，官方与专家各执一词，辩论工程设计是否合理。香港媒体亦先后揭发大桥香港口岸人工岛填海钢筒移位出现“飘移沉降”、填海区海堤怀疑崩塌、旅检大楼在大雨下漏水、机房冒烟等事故。当局均需要逐一澄清，指事件不涉及安全问题，在部分工程问题疑虑被传媒揭发后，港府需要派人亲身北上看图则，令外界对香港能否监督大桥工程存在疑问。(image)当局称防波堤是刻意散乱摆放，但香港资深工程师认为这种做法只适用寿命期较短的大桥。“工程质量是下降了，”工程师黎广德说，香港近年的大型工程，港府监管比起以前“心态松弛”，往往要由传媒揭发后，才交代事件，比较“被动”。根据三地政府协议，大桥主体部分设计和施工规范、质量和技术标准应符合大陆适规定，以“就高不就低”原则，适当吸纳港澳的标准。工程师黎广德说，所谓的“就高不就低”只是硬件设计方面的标准，但程序、管理上并没有“就高不就低”。他举例，大桥工程透明度不足，一般以往香港工程项目会公布的资料，这次大桥三地合作的项目，就不一定会提供相应资料。毕竟，港珠澳大桥管理局虽然讲求有三地参与，但领导和牵头的也是大陆官员。港澳地区政府处于被动状态，多次要向大陆方面查询，才得到大桥的相关资讯。香港媒体和立法会有其独立性和问责的功用，迫使香港政府方面比大陆和澳门，提供更多有关大桥的资料，可以让社会有更多资料，去审视和讨论大桥的成本、成效、环保、工伤等各项争议。“回顾最大的教训是，是跨境工程时，香港自己适用的标准，包括管治方式，一旦受到政治体制的污染，就会很脆弱，”黎广德说。“如果说担心效率，而减低民众参与、减低透明度，这是非常短视。”（五）环保港珠澳大桥对环境最大影响是对海洋带来的污染，其中要胁到濒临绝种动物中华白海豚(image)环保团体称，这些海豚因为工程而销声匿迹。虽然港珠澳大桥局理局表示，已经采取缓解措施，例如禁止水底打桩、用海上设备消音、工程船要避开海豚热点，来保护中华白海豚。但据世界自然基金会（WWF）香港分会的数字显示，十年前香港水域侦测到的中华白海豚约有148条，但近年只录得47条。即使当局2016年才运作保护海豚的海岸公园，但这些海豚已经“一去不返”，甚少出现在大桥工程附近。世界自然基金会香港分会海洋保育副总监李美华对BBC中文表示，填海令海豚失去了栖息地，而工程船或多或少造成海底噪音污染，影响海豚的沟通，这些失踪海豚目前的处境并不乐观。工程师黎广德说，当局为了保护海洋尝试使用“不疏挖式填海”的方法为人工岛填海，但由于香港从未试过在大型项目用这种方法，技术上未够成熟，后来传出淤泥未称、钢筒移位、人工岛沉降（当局称沉降速度符合估算）、海堤崩塌填海物料流入海洋的问题，反而令污染扩大。他说，归根究底，这是“政治凌驾专业”，政治方面为工程定下“死线”，规划时间不足，以为可以新的技术突破环境的限制，但失败过后，却令大家承受超支、延误、环境影响恶化的结果。(image)  </w:t>
      </w:r>
    </w:p>
    <w:p>
      <w:r>
        <w:t>WXC4703</w:t>
        <w:br/>
      </w:r>
    </w:p>
    <w:p>
      <w:r>
        <w:t xml:space="preserve">(image)开心麻花出品喜剧《乌龙山伯爵》凤凰网娱乐讯（文/Echo 采访/二十二岛主）这个国庆档对于开心麻花来说并不轻松，被寄予厚望的承上启下之作《李茶的姑妈》并未取得预期的成绩，关于价值观和话剧电影化的质疑与争议再一次扑面而来。看来延续了3年的银幕“麻花热”，确实需要降降温了。但这并不妨碍麻花事业版图的扩张，如今的开心麻花已经从当年只能卖出7张票的小剧场，走到了更大的舞台上，舞台剧、电影、综艺、网剧，还有未来将延伸出的音频剧等模式，麻花的产业链正在不断扩大与优化，它已经成为了内地最大的喜剧生态系统之一，通过IP孵化、演员培养、品牌裂变等多种方式，为喜剧市场不断输出新鲜的血液。不过对于“麻花人”自己来说，每个人的心态都出奇地平静，和他们的交流中可以感觉到，他们的姿态放得很低，提到的最多的词往往就是“幸运”和“感恩”，他们表示开心麻花即使做的再大，归根到底还是一个能带给大家快乐的喜剧团队，这是初衷，不会忘记。虽然《李茶的姑妈》票房与口碑失利，但明年的春节档仍将是麻花的天下，新作《日不落酒店》已经定档大年初一，而同一天上映的两部新片《飞驰人生》和《疯狂的外星人》主演都是沈腾，所以走到电影院里，观众仍能感受到麻花的热度与魅力，也许经过这一次的小挫败，他们能做到更好的自我总结与完善。今年适逢开心麻花成军十五周年，凤凰网娱乐独家专访了几位开心麻花的几位功勋演员，以及幕后推手——总经理刘洪涛，听他们分享属于自己的“麻花故事”，重走开心麻花创业15载之路，看新晋“喜剧之王”是如何在争议声中诞生的。(image)沈腾凭卓别林形象夺得第一季《欢乐喜剧人》总冠军从只卖出7张票到喜剧舞台的“话事人”开心麻花正如他们故事中所塑造的主人公们一般，在一开始并不走运。2003年，遇凯、田有良、张晨，三个分别来自北大、中戏和南开三所名校的毕业生凑在了一起，那时候中国的影视业还不算蓬勃，三个人本打算合伙开一家影视公司。可惜出师不利，正好遇上了席卷全国的非典，想要拍电视剧的想法无奈只得中断。(image)开心麻花董事长张晨还好田有良在中戏时曾经导演过一部话剧《翠花，上酸菜》，口碑票房都不错，三个人想着，既然这条路不通，干脆做话剧试试吧，于是以这个故事为蓝本，开心麻花的第一部话剧《想吃麻花现给你拧》诞生了。开演之前，开心麻花团队租下了中戏的千人剧场——逸夫剧场，还仿照百老汇的模式，一口气预定了40场演出。看上去“万事俱备”，可惜东风迟迟未至。话剧开演后的进展并不顺利，虽然请来了当时已经成名的何炅、谢娜来做主演，但《想吃麻花现给你拧》的票房还是惨淡得让人不忍回想。(image)《想吃麻花现给你拧》的海报，除了中间的何炅和谢娜，还有左三的沈腾《想吃麻花现给你拧》的首轮演出演了多少场，就亏了多少场，最惨的一次，竟然一晚上只卖出了七张票。北京那个下着雪的夜晚给现在已经功成名就的沈腾留下了非常深刻的印象，他在采访中回忆说，“麻花的六个领导当时就站在雪地里，等着那七个买了票的观众来，给他们退票，因为根本演不起。”很快，张晨又带领着开心麻花团队开始了《想吃麻花现给你拧》的第二轮演出，地点从中戏换到了海淀剧场。终于，在中关村，开心麻花遇见了自己的第一次机遇。在优质的口碑、适中的票价、年轻白领的娱乐需求等多重因素的影响下，《想吃麻花现给你拧》爆了。最火爆的时候，上座率接近100%，和仅仅卖出七张票的时候“判若两剧”。张晨的坚持是有效果的，开心麻花的第一部话剧成功了，第二部、第三部接踵而至，团队趁热打铁，在每年年底推出一部贺岁喜剧：2004年的《麻花2·情流感》、2005年的《麻花3·人在江湖飘》……开心麻花发展的速度比很多人想象的都要快。(image)年轻时的沈腾，还真是小鲜肉一枚市场有了，人才自然也不能少。《李茶的姑妈》主演黄才伦和我们分享了自己加入开心麻花的故事，频频提到的一个词是“命运”。的确，如今在麻花团队里能独当一面的演员们，当初在加入这个组织时，好像都在冥冥之中有着一种宿命感，巧合的是这种“宿命”都与沈腾有关。开心麻花寻找演员的重要途径是中戏、军艺和舞台，马丽就是这么被沈腾找来的。加入开心麻花前，马丽在林兆华戏剧研修班读了一年，每天跟着濮存昕一起演话剧。沈腾就是在人艺的小剧场话剧舞台上发现了马丽，能演喜剧的女演员本来就不多，麻花的成员们觉得马丽在这方面有些潜力，就把她招了过去。(image)艾伦与宋阳宋阳则是2005年时，自告奋勇给沈腾打电话，提出想要加入麻花的。宋阳从2003年就开始看开心麻花的戏剧，每部都看过五场以上，毕业后他给自己的师哥沈腾打电话说，自己想进开心麻花学习一会儿，“干什么都行。”艾伦是2006年的时候，被彭大魔导演介绍来开心麻花的，一下子就连着演了《倒霉阿翔》和《疯狂的石头》两部喜剧。沈腾参加《欢乐喜剧人》时，艾伦成为了金牌助演，给观众留下了深刻的印象，现在也已经是很抢手的影视喜剧人才。(image)黄才伦和上面的“前辈”们相比，黄才伦算是开心麻花的“新人”，他直到2009年才正式加入麻花。但在2005年，沈腾刚开始排练《疯狂的石头》时，他就已经开始跟着麻花的成员一起出谋划策了。那时候他大三，大概还想不到十几年后自己也能成为开心麻花的第四部电影作品《李茶的姑妈》的男主角。就这么一边在剧场里发掘人才，一边靠着师兄师弟的推荐，开心麻花搜罗了一大批热爱喜剧的演员。从2008年开始，他们在每年一部贺岁话剧的基础上，推出一系列日常演出的剧目，但一切却没有那么顺利。黄才伦在采访中回忆说，那时候自己刚毕业加入开心麻花，中国的话剧市场还不像现在这么成熟，演话剧的收入十分堪忧，“甚至可以说是比较困难”，演员们都是靠着热情和一股冲劲儿坚持了下来。(image)开心麻花总经理刘洪涛即便有些艰难，但开心麻花团队坚持的始终是让每一个包袱好笑。我们探班开心麻花公司的那天，可以听到办公室里常常传来创作团队读剧的声音，开心麻花现任总经理刘洪涛在采访中也提到，团队这些年最重要的两项任务就是研究喜剧和研究观众，每一场表演后都会详细地研究和记录观众的反应，再以此为根据，改进每一个“笑点”。推出常态剧目之后，开心麻花慢慢培养出了一批固定观众，演出量和从前相比也大了很大。黄才伦提到，那时候他一年的演出量可以达到二百二三十场。也许是怕我们不理解这个数字背后的含义，黄才伦又解释道：“一年演200多场话剧表演，等于说我这都没有休息，就是一直在演。”当然，从另一个层面来说，开心麻花能给演员创造如此之大的演出量也能说明当年其在北京、乃至全国的受欢迎程度，“正常的话剧表演，一部戏演20场，就了不得了。你很难想象一个演员在一年可以演200场话剧，这是什么剧团，这不是剧团，这是开心麻花。”(image)令开心麻花打开春晚市场的《今天的幸福》，“郝建”深入人心刘洪涛在回忆麻花这些年的发展历程时，用了“幸运”这个词来概括。2011年，开心麻花迎来了一个“灵光乍现”的转折点——小品。那时候，开心麻花在北京的话剧市场上已经风生水起，可小品对他们来说，还是一个完全陌生的领域。在那以前，小品界当之无愧的“话事人”还是赵本山领衔的“赵家军”。幸运之神很显然在这时候再次眷顾了开心麻花，从2012年开始，常年获得春晚小品类节目一等奖的赵本山和“赵家军”退出了春晚。第一次上春晚的开心麻花，抱着“必死”的心态，走过了四轮正式审查，最终带着《今天的幸福》成功登上春晚舞台。和话剧市场相似，有了第一次的成功，之后的路途就变得顺利了许多，从《今天的幸福2》到《扶不扶》，开心麻花渐渐成为了春晚舞台上的常客。2013年的一句“打败你的不是天真，是无鞋”成了当年的一句网络流行语，让沈腾和马丽真正走红全国，开心麻花这个名字也从一个小众的话剧公司走到了大众的面前。(image)沈腾和马丽是开心麻花最早令观众熟知的演员小品让开心麻花变得更为主流，又一个改变公司命运的决定发生在2012年。张晨在看完《泰囧》之后和麻花的几位创始人说：“怎么样，哥几个，咱们以后是不是得把电影当作一个正儿八经的事？”从那一刻起，麻花开始与电影产生关联。从不被看好的“驴”到票房超60亿的“黑马”《驴得水》对刘洪涛来说，像是一个赌注。电影上映之前，几乎没有人看好这个项目。从公司内部到一些合作的圈内好友，大家都一致地劝刘洪涛放弃《驴得水》。毕竟和《夏洛特烦恼》这样爆笑又贴近观众生活的作品相比，玩起黑色幽默的《驴得水》看起来可完全没有大卖的品相。更何况，这部原著话剧的出品公司并不是开心麻花，也没有大家熟悉的沈腾、马丽等麻花演员加持，要将它改编成电影放上大银幕，其中的难度可想而知。甚至还有人直接给刘洪涛泼冷水说：“这个电影你就别想票房了，在北京、上海找几个影院，能放几场就几场。”刘洪涛听着这些善意的劝解，心里却满是不服气。在他和张晨看来，开心麻花是一家喜剧公司，《夏洛特烦恼》式的爆笑是其中一个类型，《驴得水》所代表的黑色喜剧为什么就不能属于这个范畴呢？就凭着这股子“一意孤行”的劲儿，刘洪涛带着开心麻花实现了《驴得水》的影视化。(image)《驴得水》中的张一曼成为了大家热议的银幕形象最终，《驴得水》收获了1.72亿票房，豆瓣评分8.3分，是豆瓣2016年最高分的华语电影。当然，也是开心麻花到现在为止，口碑最优秀的一部电影。上映前打下的那些赌，刘洪涛几乎全赢了。故事回到做电影这条路的最开端，刘洪涛和他的团队还没有那么大胆，对于当时的开心麻花来说，做电影这件事面临着两个很大的难关：电影观众的需求是什么，又该如何将舞台语言转化为镜头语言。尽管那时候麻花已经拥有了自己独特的喜剧风格和人群受众，但如何才能让这种属于麻花的风格在镜头前找到“舒服”的表达方式还是给开心麻花团队出了一个大难题。这样的纠结同样发生在演员身上。黄才伦在聊到话剧与电影表演的区别时，也坦言这是两种完全不同的表演艺术，话剧更多的是轮廓性的表演，每一个包袱都可以抖得大开大合，但电影的镜头可以拉得非常近，观众能关注到演员细微的表情和对动作的处理，这就要求演员要控制表演的尺度。(image)《夏洛特烦恼》火了，也捧红了非麻花演员尹正与王智研究学习了好半天，开心麻花选择了一直以来广受观众好评的《夏洛特烦恼》作为试水之作。在刘洪涛看来，和开心麻花别的作品一味追求爆笑不同，《夏洛特烦恼》的内核是一个很温暖的故事，适合各年龄阶段的观众观看，再加上沈腾、马丽等“台柱子”作为主演，刘洪涛觉得开心麻花向电影业进军的时候到了。有些戏剧性的是，《夏洛特烦恼》上映期间最大的对手，恰好就是刺激到麻花下定决心做电影的《泰囧》续集《港囧》。上映后，刘洪涛很紧张网络上对于电影的评价，前三天每天都盯着豆瓣，一条条评论读下去，长的短的、好的坏的，就好像曾经很多次，他在话剧演出时，坐在台下记录观众的笑点一样。很幸运地是，一切都像刘洪涛预期的一样，那些在话剧剧场里被观众们验证过无数次的笑点在镜头前同样奏效了，《夏洛特烦恼》在观众中取得了很好的口碑，票房也逐渐逆袭，最终超越了“前辈”《港囧》，以黑马之姿拿下了2015年国庆档的票房冠军。(image)《夏洛特烦恼》的成功，是主创团队们始料未及的“话剧”的前身帮助了开心麻花，却也给它们带来了麻烦，刘洪涛和团队之前担心的问题的确出现了。《夏洛特烦恼》和《驴得水》上映后，有很多观众对电影里过于浓厚的话剧感提出了质疑。刘洪涛对此特地跑去知乎，在“如何评价电影《驴得水》？”这个问题下写了4000多字的回答，从场景、镜头、演员表演等等方面回应了“《驴得水》缺乏电影感”的质疑。在开心麻花团队看来，《夏洛特烦恼》和《驴得水》同样有电影感，只不过是“戏剧性强的电影感”罢了。(image)《西虹市首富》是开心麻花一次成功的“裂变”怀着这样的理念，麻花在2017年的国庆档推出了《羞羞的铁拳》，票房22.13亿，重现甚至是超越了2015年国庆档的辉煌战绩；2018年暑假参与制作的《西虹市首富》，票房25.46亿，国庆档尝到了甜头的麻花在暑期档也占据了自己的一席之地，出品电影票房已经超过60亿。值得一提的是，《西虹市首富》的最大投资方是西虹市影视文化有限公司，创始人则是《夏洛特烦恼》的两位导演闫非和彭大魔，麻花实现了一次成功的“裂变”。(image)沈腾俨然已成为下一个喜剧电影接班人电影之外，麻花在综艺、网剧方面也有了一定的发展，沈腾领衔的开心麻花团队在2015年夺得了第一届《欢乐喜剧人》的总冠军，曾经的"台柱子"沈腾如今俨然已经成为了中国喜剧电影的新任接班人，明年大年初一就有《疯狂外星人》和《飞驰人生》两部由他主演的电影上映。而艾伦、宋阳、黄才伦，这一批在《夏洛特烦恼》里还只能担任配角的演员，也慢慢地在《羞羞的铁拳》和《李茶的姑妈》等电影中担起了大梁。一切超乎想象地顺利。从口碑滑铁卢到价值观的争议“屌丝为了逆袭不择手段，每个人都为了钱毫无底线。”“用低级的性别观念制造老套的笑料，电影手法落后。”“物化女性，把反智主义贯彻到底。”如果刘洪涛这次在《李茶的姑妈》上映后一如既往地认真翻看豆瓣、猫眼评论的话，他也许会被源源不断的差评惊讶到。当然,这些关于价值观的质疑并不是从《李茶的姑妈》开始的，在《夏洛特烦恼》刚上映时，就有许多观众和影评人以“三观不正”为理由批判开心麻花。(image)《李茶的姑妈》价值观再引争议刘洪涛对于这些关于价值观的质疑首先是感到不理解，在他看来，从《夏洛特烦恼》到《李茶的姑妈》，开心麻花的价值观一直非常“正”，《驴得水》是为了鞭笞人性的懦弱、自私、贪婪，《羞羞的铁拳》则非常励志和阳光。之所以在电影里表现坏的、丑的、恶的东西，只是为了批判它，但每个故事的核心都是真善美的世道人心，“比如说《李茶的姑妈》对于这种拜金的批判，我是在批判拜金。有对比才有伤害，如果我就在这儿凭空地骂拜金，那拜金在哪儿呢，什么是拜金？怎么拜金？都不知道，我怎么能批判它，这个我觉得是对我们的一个误解。”听到“俗”这样的评价，他又表现出一丝不服气，他反复和我们强调，开心麻花所追求的是“通俗”，而绝非“低俗”。至于“接地气”这个词，刘洪涛更是不太认同，在他看来，麻花的成员和作品就生活在“地气”里，“其实我们认为自己就是普通大众的一员，我们就生活在普通大众之中，然后你能够和大众真的同呼吸共命运，你快乐着他的快乐，你痛苦着他的痛苦，也梦想着他的梦想，然后替他们发出声音，这样的作品才能被他们接受，才有共性。”(image)刘洪涛认为开心麻花的俗是“通俗”而非“低俗”当然，在电影上映前和我们说这些的刘洪涛可能想象不到，“价值观”问题对开心麻花的口碑反噬会来得这么快。上映半个月后，《李茶的姑妈》豆瓣评分已经跌到5.1分，不及格。更让人惊讶的是，一向在票房方面所向披靡的开心麻花这次似乎也暂时性地失利了，半个月仅仅5.8亿的票房远远不如同期的《无双》，甚至隐隐有被偏文艺向的《影》超过的趋势。很显然，这一切并不太符合刘洪涛和开心麻花团队对这部作品的预期。在刘洪涛的计划里，《李茶的姑妈》之后，开心麻花的版图原本应该进一步地拓展，可能会有不依托于话剧的原创电影剧本，也可能会开发出新的喜剧产品，让观众“在上班路上也能听一段”。但《李茶的姑妈》的失利，显然让这一切的推进不再那么顺理成章，或许对于开心麻花这个已经走过了十五年的团队来说，如今也到了该想一想前路何在的时候了。毕竟,不是每一个屌丝逆袭的故事都能像电影一样，走过“起承转合”就走到“迎娶白富美”的人生巅峰。  </w:t>
      </w:r>
    </w:p>
    <w:p>
      <w:r>
        <w:t>WXC4704</w:t>
        <w:br/>
      </w:r>
    </w:p>
    <w:p>
      <w:r>
        <w:t xml:space="preserve">(image)范冰冰回京后携母现身工作室　　新浪娱乐讯10月19日，据媒体报道，范冰冰回到北京后与母亲现身在北京的工作室，范冰冰穿着白色上衣和长裙，戴着蓝色贝雷帽和墨镜，妆容精致，背着白色帆布包，不时低头看手机，看起来精神不错。该工作室位于三里屯，范冰冰和母亲直到晚上9点左右才从大楼里出来，前后将近5个小时。　　范冰冰近日由于“阴阳合同”和“偷税漏税”风波陷入巨大困境，税务部门向范冰冰依法发出超过8亿元的巨额罚单后，范冰冰本人也在风波数月后终于发文公开致歉，并表态称对自己的所作所为深感愧疚，完全接受税务机关依法作出的一系列处罚决定，将按照决定“尽全力克服一切困难，筹措资金、补缴税款、缴纳罚款。”10月15日，消失在大众视线120多天的范冰冰首次线下现身，16日，范冰冰男友李晨疑似新戏杀青回京，据媒体报道，李晨一行第一时间驱车前往女方家中，李晨也曾在微博中公开力挺女友。   </w:t>
      </w:r>
    </w:p>
    <w:p>
      <w:r>
        <w:t>WXC4705</w:t>
        <w:br/>
      </w:r>
    </w:p>
    <w:p>
      <w:r>
        <w:br/>
        <w:t xml:space="preserve">    </w:t>
        <w:tab/>
        <w:t xml:space="preserve">    </w:t>
        <w:tab/>
        <w:t>为了摆脱贫困和暴力，大约160名洪都拉斯移民集结，前往该国与危地马拉的边境，企图最终抵达美国寻求更好的生活，如今，这支队伍已经壮大到了大约3000人。</w:t>
        <w:br/>
        <w:t xml:space="preserve">    </w:t>
        <w:tab/>
        <w:t xml:space="preserve">    </w:t>
      </w:r>
    </w:p>
    <w:p>
      <w:r>
        <w:t>WXC4706</w:t>
        <w:br/>
      </w:r>
    </w:p>
    <w:p>
      <w:r>
        <w:br/>
        <w:t xml:space="preserve">    </w:t>
        <w:tab/>
        <w:t xml:space="preserve">    </w:t>
        <w:tab/>
        <w:t>【文/观察者网 张晨静】美国将于11月4日正式开启对伊朗的能源制裁，其还威胁伊朗的石油买家，称在此之前若不停止从伊朗购油，将会面临制裁。眼看“大限”将至，有外媒宣称，目前伊朗仍在往中国运送石油。18日，路透社援引伊朗海运消息和RefinitivEikon的船舶追踪数据报道称，伊朗正将数量创纪录的2000多万桶石油运往中国东北部的大连港，预计将于本月或下月初抵达。(image)路透社报道截图报道援引伊朗国家油轮公司（NITC）一位消息人士的话称，该公司正向大连运送2000多万桶石油。“正如我们领导人所说的，要阻止伊朗出售石油是不可能的。我们有多种销售方式，当油轮抵达大连时，我们将决定是卖给其它买家还是卖给中国”，这位消息人士说到。有数据显示，到目前为止，由伊朗国家油轮公司拥有的超级油轮，正将其装载的2200万桶石油运往中国，预计将于10月和11月抵达大连。此次伊朗运往中国的石油数量创下了空前纪录。根据可追溯至2015年1月的数据显示，大连通常每个月只接收100万到300万桶伊朗石油。大连是中国的主要石油枢纽之一。报道声称，在2014年的上一轮制裁期间，伊朗曾在大连储藏石油，后来转卖给了韩国和印度等买家。(image)图自路透社此外在路透社上周的报道中，其还曾援引一名在大连的航运消息人士的话称，伊朗国家油轮公司运营的超大型油轮“沙丘号”（Dune）把石油卸入了大连新港的一个保税区储油库，并称这是近四年来首次有伊朗石油卸入保税区储罐。对此说法，中国石油天然气集团旗下存储基地的一名消息人士回应说，这些石油“不可能”储存在那里。报道还称，汤森路透金融与风险部门的旗舰平台RefinitivEikon的船舶追踪数据显示，伊朗国家油轮公司的油轮在装载或卸油时，关闭了追踪装置，以躲避美国当局。如今制裁“大限”将至，伊朗的石油买家逐渐变少。一些亚洲国家，如日本和韩国已表明将在11月4日前停止进口伊朗石油。但也有包括印度在内的个别国家表示，要与伊朗继续合作，并极力想争取得到美国的制裁豁免。伊朗政府日前对此则强调说，美国“肯定无法将伊朗的石油出口削减至零”，并表示已找到新的合作伙伴，准备购买伊朗的石油，美国的计划不会得逞。而中国作为伊朗最大的石油买家，在今年第一季，海关数据称中国平均每日进口约65.5万桶伊朗石油，相当于伊朗总出口量的四分之一。在今年5月伊朗遭美国制裁后，其石油高管曾一个月内两次访华，希望中国继续买油。针对该问题，我外交部7月后曾多次表态强调，中方一贯反对单边制裁和“长臂管辖”。中国和伊朗是友好国家。我们在符合各自国际法义务的框架内保持着正常交往与合作，这无可非议。另据《中国青年报》报道，此时的俄罗斯政府不出意料地展示了鲜明的“抗美助伊”形象。报道援引以外交部机密文件称，俄罗斯可能将帮助伊朗建立一个逃避美国制裁的机制。伊朗或将经过里海向俄炼油厂输送石油，而这些石油将会作为俄罗斯石油在国际市场上销售。据悉，此计划已于9月3日在德黑兰举行的俄罗斯、伊朗和土耳其的三国峰会上讨论并获得通过。该文件还称，因不愿看到伊朗退出伊核协议，欧洲个别国家也“默认”这份计划。</w:t>
        <w:br/>
        <w:t xml:space="preserve">    </w:t>
        <w:tab/>
        <w:t xml:space="preserve">    </w:t>
      </w:r>
    </w:p>
    <w:p>
      <w:r>
        <w:t>WXC4707</w:t>
        <w:br/>
      </w:r>
    </w:p>
    <w:p>
      <w:r>
        <w:t xml:space="preserve">兼任中国公安部副部长的孟宏伟，于2016年11月当选为国际刑警组织主席。其妻子向法国警方报警，称他下落不明。根据中国纪委国家监委网站周日（11月7日）发布的消息，国际刑警组织主席、中国公安部副部长孟宏伟涉嫌违法，目前正接受国家监委监察调查。在孟宏伟“失踪”数日后，中国终于证实了他的下落。关于孟宏伟的最新消息是，中国公安部8日凌晨召开会议，通报“孟宏伟收受贿赂、涉嫌违法接受国家监委监察调查情况”。公安部官网声明称，孟宏伟接受调查“完全是其一意孤行、咎由自取的结果”。上周五（10月5日），国际刑警组织主席孟宏伟的妻子向法国警方报案，称他于9月底回中国之后失踪。法国警方周五透露消息称，他们已就此案展开调查。中国当局于周日晚在网上公布了孟宏伟被拘留的消息， 几个小时后，国际刑警组织表示已收到孟宏伟"立即生效"的辞职信。孟宏伟于周四被报失踪，国际刑警组织要求中国政府就其下落做出答复，随后一天，就出现了孟宏伟的拘留声明及随后的辞职。法国警方还透露，孟宏伟是在上周离开国际刑警组织在里昂的总部返回中国的。妻子透露信息格蕾丝·孟(Grace Meng)告诉记者，丈夫在中国旅行时消失之前的几个小时，给她发了一条手机短信，以及刀子符号。香港《南华早报》引述消息来源称，孟宏伟上周搭乘的航班抵达中国后，立即被纪检部门带走，目前正在接受调查。报道没有透露他为何被调查。美联社引述一位不愿透露姓名的国际刑警组织官员称，孟宏伟确实回到北京，目前正在对其下落不明进行调查。孟宏伟被拘留的消息发布几个小时之前，他的妻子格蕾丝·孟(GraceMeng)在法国里昂告诉记者，丈夫在中国旅行时消失之前的几个小时，给她发了一条手机短信，以及刀子符号。她于周日在里昂向记者发表简短声明说，刀的意思是“他处于危险之中”，她和孟宏伟在里昂生活，那里是国际刑警组织总部所在地。她在一家酒店发表了该声明，期间一直背对记者，以免自己的脸被摄像机拍到，她说这是为了她和孩子们的安全。美联社引用她的话说：“从现在开始，我已经从悲伤和恐惧转向追求真相、正义和历史责任。”孟宏伟的妻子还说：“如果我的丈夫不能站在我的面前说话，我不能相信任何其他形式。”她说，“这是一起涉及法律的事件，这一事件关乎国际社会，这一事件也关系到我的祖国和我的人民。”“哪怕我看不到我的丈夫，我和他的心永远连在一起，为我深爱的丈夫，为所有的妻子的丈夫和孩子的父亲不再消失。我还能够坚持。”孟宏伟是谁？现年64岁的孟宏伟，是中国公安部副部长，他的名字周五（5日）仍然出现在中国公安部的网站上。汉族，1953年11月生，黑龙江哈尔滨人；1975年6月加入中国共产党，1972年12月参加工作，北京大学法律系法律专业毕业；现任公安部副部长，国际刑警组织主席，副总警监警衔；40多年刑警工作经验国际刑警组织任期到2020年届满孟宏伟的名字仍然显示在中国公安部的网站上。国际刑警组织怎样说？国际刑警组织发表声明说，已经知悉了这一失踪指称。“这是法国和中国有关当局的事务”。针对孟宏伟在中国期间的行程以及他妻子为何现在才报案，国际刑警组织目前没有给出更多信息。国际刑警组织还补充说，负责该机构日常工作的是秘书长，而不是主席。目前该组织共有192个成员国。担任主席的孟宏伟，负责国际刑警组织的执行委员会，他在2016年出任此职，任期应该到2020年届满。孟宏伟在2016年11月当选为国际刑警组织主席，是担任该组织的第一位中国官员。当时人权组织曾经担心此举会更有利于中国当局追查在海外的政治异见人士的动向。中国的司法系统被要求忠诚于党，孟的当选引发舆论对国际组织公正性的质疑和担忧。孟宏伟惹怒了中国？BBC亚洲事务记者杉丽雅（Celia Hatton）分析说，孟宏伟的案子值得注意有几个方面的原因。在孟宏伟失踪只有几天，他的妻子就通知了法国当局。中共官员失踪后，家人联系外国政府的案例非常、非常罕见，因为他们担心亲人会受到更加严厉的惩处。孟宏伟的妻子之所以这样做，是不是感觉别无选择？另外，孟宏伟出任国际刑警组织主席曾经让中国政府大为自豪。如果他真的是在中国国家体制内失踪的，那么他到底惹怒了谁？或者说，他到底做了什么、导致北京心甘情愿、公开地放弃在国际刑警组织中的最高职位？今年4月，中国官媒新华网曾报道，公安部副部长孟宏伟已不再担任公安部党委委员。当时已是孟宏伟再次被削权。去年12月，他被免去中共国家海洋局副局长、中共海警局局长职务。当时的分析认为，孟宏伟仕途可能不妙。孟宏伟自2004年开始长期任公安部副部长，与周永康有不少交集。周永康在2002年的中共十六大上升任政治局委员，2003年3月兼任公安部部长、国务委员后，孟宏伟在第二年被提拔为公安部副部长、党委委员，成为周的副手之一。  </w:t>
      </w:r>
    </w:p>
    <w:p>
      <w:r>
        <w:t>WXC4708</w:t>
        <w:br/>
      </w:r>
    </w:p>
    <w:p>
      <w:r>
        <w:br/>
        <w:t xml:space="preserve">    </w:t>
        <w:tab/>
        <w:t xml:space="preserve">    </w:t>
        <w:tab/>
        <w:t>针对网传女教师因罚站学生被带入派出所数小时一事，湖南株洲县有关部门19日向记者通报了调查和处理结果。涉事的渌口派出所副所长赵明众系违规使用公权力，决定给予记大过处分、免去副所长职务，并调离公安系统。根据株洲县纪委监委调查，15日8点多左右，赵明众女儿在育红小学上学时，因迟到被班主任老师何某罚站。之后，赵明众以女儿被何某打耳光为由，安排渌口派出所一名民警和一名辅警前往学校调查。8点48分左右，民警将何某带离小学。在去往派出所途中，株洲县110指挥中心接到赵明众妻子报警，内容是小孩在学校被老师打了耳光。15日9点左右，何某被带入派出所执法办案区的等候区。25分钟之后，何某被安排到派出所办公楼会议室，期间有辅警陪同。在会议室内，何某及其亲属、所在学校校长，与赵明众妻子就此事进行协商，派出所有关负责人先后到场对当事人双方进行劝解。何某承认让赵明众女儿罚站但否认打过耳光。通过对班级部分学生调查，当时无人看见何某打人，可能轻推赵明众女儿到讲台前罚站。在会议室内，何某及其亲属向赵明众妻子道歉，表示学生如身体有伤害，愿意承担责任。后经医院检查，确认赵明众女儿身体没问题、脸上没有被打过的痕迹。15日14点11分，何某离开派出所，没有办理任何手续。16日下午，株洲县公安局、渌口派出所有关负责人就干警的不妥行为向何某道歉。经调查，赵明众作为共产党员、公安干警，在处理师生关系、家校关系的过程中，违规使用公权力。违反公安机关办案回避规定，违规派警处理涉及本人家庭成员与他人的纠纷，且处置不当。株洲县纪委监委决定：给予赵明众记大过处分，由县公安局免去副所长职务，由组织人事部门将其调离公安系统。同时，对县公安局、渌口派出所等相关人员给予问责处理。株洲县委、县政府有关负责人表示，下一步将举一反三、加强教育，在全县干部队伍特别是政法部门和执法执纪部门开展作风集中整顿和法纪法规教育，严明工作纪律；要求教育部门加强学校管理，加强师德师风建设，营造尊师重教的良好氛围。</w:t>
        <w:br/>
        <w:t xml:space="preserve">    </w:t>
        <w:tab/>
        <w:t xml:space="preserve">    </w:t>
      </w:r>
    </w:p>
    <w:p>
      <w:r>
        <w:t>WXC4709</w:t>
        <w:br/>
      </w:r>
    </w:p>
    <w:p>
      <w:r>
        <w:br/>
        <w:t xml:space="preserve">    </w:t>
        <w:tab/>
        <w:t xml:space="preserve">    </w:t>
        <w:tab/>
        <w:t>答：今天中国外交部副部长、中国政府朝鲜半岛事务特别代表孔铉佑在北京会见了韩国外交部半岛和平交涉本部长李度勋先生。根据我目前掌握的情况，双方就当前朝鲜半岛形势和推动半岛问题政治解决进程深入交换了意见。如有更具体的情况，我愿再向你提供。答：10月18日，国务院总理李克强在布鲁塞尔出席亚欧首脑会议期间会见了法国总统马克龙。两国领导人就中法双边关系及共同关心的问题交换了意见。在会见中，李克强总理指出，中方愿与法方进一步扩大双向开放，推动贸易投资持续平衡增长，给两国企业提供更多积极正面的预期。李克强总理还明确指出，中欧投资协定谈判和中法贸易投资合作可以平行推进。中方将一如既往坚定支持欧盟团结、稳定与繁荣。当前国际形势纷繁复杂，中方愿同法方、欧方一道，共同维护基于规则的多边主义和自由贸易体制。马克龙总统表示，法方愿同中方保持高层交往，尽快确定双方下一步贸易投资合作路线图，有力推进两国企业双向贸易与投资。法方希望进一步深化双方在核能、农业等领域务实合作，实现互利共赢。马克龙总统还强调，法方坚定支持多边主义，愿同中方继续保持并加强在国际事务中的沟通与协调。当前中法关系发展良好。正如大家所看到的，马克龙总统和菲利普总理今年先后成功访华，与中方就推动中法双边关系发展与务实合作达成新共识，取得新成果。中方愿同法方共同规划好下阶段两国高层交往，推进中法关系长期健康稳定发展。答：关于第一个问题，中国国防部新闻发言人此前曾介绍过初步情况。据我了解，中国和东盟国家下周将在中国湛江及其外海举行海上实兵演习。中国—东盟海上联演是双方深化防务安全合作、增进互信的重要举措。演习的具体情况建议你向中国国防部了解。关于第二个问题，根据中国与东盟国家共识，“南海行为准则”磋商进程是中国与东盟国家内部进程，有关情况不对外公开。我不太清楚你提到的上述信息从何而来。本着对磋商进程和对东盟国家负责任的态度，我无法向你证实或透露任何有关案文具体内容的信息。当前“准则”案文磋商已顺利起步。在各方共同努力下，已形成单一磋商文本草案作为磋商基础。希望各方尊重中国和东盟国家商谈地区规则、维护南海和平稳定的努力，而不要做过多无谓的揣测。答：中方高度赞赏普京总统对“一带一路”倡议所作积极评价，以及俄罗斯方面对“一带一路”建设的积极支持和参与。俄罗斯是中方推进“一带一路”国际合作的重要伙伴。2015年，习近平主席和普京总统共同签署并发表《中俄关于丝绸之路经济带建设和欧亚经济联盟建设对接合作的联合声明》，开启“一带一路”建设与欧亚经济联盟对接合作进程。目前，对接合作稳步推进。今年5月，中方与联盟方共同签署了中国与欧亚经济联盟经贸合作协定，推动对接合作取得早期收获。在这一框架下，中俄两国发展战略对接不断深入，两国在经贸、投资、科技等领域务实合作快速发展，双方在能源管网等基础设施互联互通建设方面也取得了一批重大成果。中方愿同俄方携手建设好“一带一路”，以“一带一路”建设的“五通”为重点，不断深化政策和制度对接，丰富务实合作内涵，拓展海上通道建设新方向，共同将“一带一路”打造为推动全球经济增长、促进国际经济合作的重要渠道。答：我并没有看到双方官方就此发布的消息。如果有什么消息，我再作评论。答：我没太明白你的意思。你觉得有什么不妥吗？中国领导人就当前中国经济形势或财金领域政策接受媒体采访，有什么不妥的地方吗？答：今天是什么日子？美国领导人不是也经常接受各种各样的采访吗？我不知道你为什么觉得中国领导人今天接受中国三家媒体采访有什么特别。如果你觉得有什么特别，告诉我，我来帮你分析一下。答：讲到对中国经济形势是否担忧，对这个问题，我在此作过回应。中国相关部门负责人也多次作过表态，本周中国商务部新闻发言人也介绍了有关情况。中国领导人今天在回答记者提问时也讲得非常清楚，深刻分析了当前经济金融形势和我们的宏观政策，建议你仔细地看一看。你可以看到支持中国经济基本面长期向好的积极有利因素，可以看到为什么我们对中国经济发展有充分信心。答：你是特指某一合作项目，还是泛指中国与其他国家开展的基础设施合作项目？答：前两天我已说过，中方基于自身发展经验，深知加强基础设施和互联互通建设是促进经济发展的必要前提条件，也是很多欠发达地区发展面临的一个瓶颈。正是基于这样的考虑，中方在力所能及的范围内，推动同一些国家开展基础设施和互联互通建设合作，在平等协商基础上，本着共商共建共享原则同有关国家就项目选择和融资安排作出恰当的规划。在此过程中，我们也充分考虑将这些合作项目向促进地区民生建设、促进这些国家自主能力建设等方面给予更多倾斜。我们始终主张本着公开、透明、包容的原则进行合作。我们也特别鼓励所有其他各方、特别是有能力的发达经济体，能同样根据欠发达地区国家自身需要，在不附加任何政治条件情况下，向他们提供必要的支持和帮助。答：我刚才说了，根据中国和东盟国家达成的共识，磋商是内部进程，不对外公开。当然，在中国和东盟国家协商一致的基础上，我们适时可以公布磋商进展。但现在，本着对磋商进程和对东盟国家负责任的态度，我还是无法向你确认任何情况。</w:t>
        <w:br/>
        <w:t xml:space="preserve">    </w:t>
        <w:tab/>
        <w:t xml:space="preserve">    </w:t>
      </w:r>
    </w:p>
    <w:p>
      <w:r>
        <w:t>WXC4710</w:t>
        <w:br/>
      </w:r>
    </w:p>
    <w:p>
      <w:r>
        <w:t xml:space="preserve">　来源：学术经纬　　这些年来，膳食纤维这一概念被炒得火热。人们相信在日常的饮食中添加膳食纤维，能让人活得更健康，而这也是许多商家宣传产品时的切入点。　　但在今日，一项引人关注的研究则表明膳食纤维不能乱吃。在小鼠模型中，某些膳食纤维的摄入，竟然会引起肝癌！这一令人惊讶的发现，连同背后的生物学机理，于今日发表在了顶尖学术期刊《细胞》上。(image)哪种膳食纤维那么危险？　　膳食纤维可以分为两种，一种具有可溶性，一种不具有可溶性。在我们目前的认知里，前者容易在肠道中被细菌所降解，产生短链脂肪酸等一系列有益于人体的代谢产物；后者则不容易被消化酶降解，更多起到了促进肠道蠕动的作用。(image)▲许多膳食纤维对人体有着益处（图片来源：Pexels）　　这篇《细胞》论文中主要提到的膳食纤维叫做“菊粉”（inulin），是一种可溶性的膳食纤维。就在今年6月，美国FDA还将它列入到了膳食纤维的指南中。在中国，菊粉也被认为是一种健康的膳食纤维，是一种“益生元”。在知乎上，一些高赞回答认为菊粉“能治疗便秘，改善肥胖，治疗糖尿病”，反映了这种膳食纤维在普通人心目中的认知。　　但来自美国托莱多大学（University of Toledo）医学和生命科学学院的一支团队发现，事情没有那么简单。　　这项研究发现了啥？　　有趣的是，这项研究的最初目的，只是为了评估菊粉对代谢的益处。针对一些患有代谢疾病的小鼠，研究人员们调配了一种富有膳食纤维的食物，其中菊粉含量占到了7.5%。和预料中一样，经过长达半年的饮食调理，有将近40%的小鼠其代谢状况得到了很好的控制——尽管它们吃得非常多，但却没有出现肥胖的现象。　　然而意外悄然而至。在对这些小鼠进行分析的时候，研究人员们惊讶地发现，它们的血清竟然呈现出鲜亮的黄色！进一步分析表明，这种颜色来自胆红素。而血清发黄，表明这些小鼠出现了严重的胆汁淤积现象。相应的，这些小鼠的肝功能指标也出现了明显的异常。(image)▲代谢异常的小鼠长期摄入菊粉后，血清和尿液呈现更明显的亮黄色，且胆红素更多（图片来源：参考资料[1]）　　后续的肝脏检查，则带来了更为不幸的消息。在6个月的特殊饮食后，有40%的小鼠出现了肝癌。更可怕的是，这些癌症均为原发性，而且仅病发于肝部。也就是说，富有菊粉的饮食，可能通过某种未知的方法，直接损害了小鼠的肝脏，诱发肝癌。(image)▲这些小鼠随着时间推移，出现了肝癌（图片来源：参考资料[1]）　　“这一结果让我们震惊，”本研究的负责人MatamVijay-Kumar教授说道：“但与此同时，我们也意识到这些发现的重要意义。我们接受挑战，想要探明膳食纤维如何诱发了肝癌。”　　肠道菌群的参与　　我们之前提到，菊粉是一种可溶性膳食纤维。那其他可溶性膳食纤维也会诱发小鼠的肝癌吗？为了回答这个问题，研究人员们又尝试了果胶（pectin）与低聚果糖（fructooligosaccharide）两种新的可溶性膳食纤维，并观察到了类似的结果——它们也会诱发小鼠的肝癌。相反，不可溶的膳食纤维（如纤维素）则没有这种致癌性。看来，问题就出在可溶性膳食纤维上。(image)▲不可溶的纤维素，则没有出现类似的问题（图片来源：Pixabay）　　我们知道，可溶性纤维在体内会被肠道菌群降解，产生各种代谢产物。那它们致癌的关键，是不是和肠道菌群有关呢？果不其然，在这些代谢出现异常的小鼠中，富含菊粉的食物引起了明显的菌群失调，使得梭状芽胞杆菌（Clostridia）和变形杆菌（Proteobacteria）明显增多。(image)▲小鼠的肠道菌群出现了变化（图片来源：参考资料[1]）　　研究人员们又用一系列实验，证明了肠道菌群的失调，是引起肝癌的原因。首先，即便服用了富含菊粉的饮食，只要肠道菌群不失调，小鼠就不会出现癌症；其次，研究人员将这些代谢异常的小鼠和野生型小鼠共处一室饲养，让它们体内的微生物发生转移。半年后，野生型小鼠也出现了肝癌现象；第三，使用广谱抗生素杀死体内菌群的小鼠，在长期摄入富含菊粉的饮食后，也没有出现癌症，甚至血清里的胆红素含量也大多没有提高。这一现象也在无菌小鼠中得到了重复。这些结果清楚地表明，在膳食纤维与肝癌之间，肠道菌群正是诱发疾病的关键一环。　　膳食纤维还能吃吗？　　“通常人们认为膳食纤维不管怎么吃都是有益的，但我们的研究颠覆了这个常识，”Vijay-Kumar教授说道：“我们并不是说膳食纤维是有害的。相反，我们想说的是，经过高度处理的可溶性膳食纤维，可能并不是那么安全。在某些个体里，也可能会引起肠道菌群的过度生长和失调。这种细菌带来的异常发酵过程，可能会增加肝癌风险。”(image)▲菊苣根并不是人类的常见食物（图片来源：Max Pixel，https：//www.maxpixel.net/Root-Chicory-Healthy-Vegetables-Food-Chicory-Roots-2945438）　　Vijay-Kumar教授所说的“高度处理的可溶性膳食纤维”，指的就是菊粉。从来源上看，菊粉大多来自菊苣根（chicoryroot），而它本身并不是人类的常见食物。为了获得菊粉，菊苣根会经过一系列工业提取和处理，而人体对这些精制膳食纤维的潜在反应，并没有得到完全的探明。　　菊粉之外，研究人员们也在论文最后指出，可溶性膳食纤维可能也具有类似的副作用。未来，我们还需要更多研究来确认哪些膳食纤维在肠道内发酵会带来有害的作用，从而因人制宜，开发出个体化的膳食纤维使用指南，让我们能更安全地从中受益，而不用担心癌症的风险。　　在这些结果出炉前，来历不明，缺乏科学依据，但突然火起来的膳食纤维，各位还是谨慎使用为妙</w:t>
      </w:r>
    </w:p>
    <w:p>
      <w:r>
        <w:t>WXC4711</w:t>
        <w:br/>
      </w:r>
    </w:p>
    <w:p>
      <w:r>
        <w:t xml:space="preserve">　沙乌地阿拉伯流亡记者卡修吉在土耳其的沙国领事馆内离奇失踪，疑似已惨遭虐杀肢解一案，近来持续发酵，已酿成美国总统川普上任以来最大外交危机！川普前天改口称相信卡修吉已遇害；沙国传出已备妥一名情报高官为"代罪羔羊"；土国仍持续搜寻遗体。　　(image)　　(image)　　10/02 13：14 最后身影 《华邮》记者卡修吉（小图）月初进入沙国领事馆后就离奇失踪。资料照片　　卡修吉（Jamal  Khashoggi）因常针砭时政、批评沙国王储，去年流亡美国获居留权，并替《华盛顿邮报》写专栏。本月2日他为与土籍未婚妻结婚，赴伊斯坦堡的沙国领事馆领文件，未料人间蒸发。美国有线电视新闻网昨披露，土国当天下午5时获报，曾赶赴机场拦截，想确认人是否遭绑架，当时一架杀手专机已离开，另有7名沙国乘客，一人持外交护照，行李扫描无尸块。晚上约9时，情报官员伪装机场员工上机搜查，未发现异状，11时第二架专机获放行。同时间，土国情报单位察看并分析来自领事馆内的影音档，显示卡修吉遭攻击、最后遇害。土国先前不肯松口有这份影音档。　　(image)　　10/02 16：53 主谋现身 土国媒体公布王储随扈穆特勒布（图）在案发当天身影。美联社　　王储随扈主导虐杀　　川普前天对此案一改立场，称"除非发生奇蹟中的奇蹟，否则他应该已经死了。"他称相信沙国高层涉案，但要判断真凶还言之过早，并警告若是沙国政府所为将有"非常严厉"后果。据传他私下已开始与王储做切割，表示两人根本不熟，但女婿库西纳仍劝说他应该力挺王储，认为对方可以撑过风波。　　土国媒体近来陆续惊爆，沙国王室高层派15人团队搭包机凌晨抵达，在馆内杀人碎尸后，转往邻近的总领事官邸用餐。媒体更公布王储随扈穆特勒布（Maher AbdulazizMutreb）在案发当日多张监视器画面照片，直指他是杀手团队"工头"。另一人传返国后离奇车祸丧生，可能遭灭口。　　美国务卿访问土沙　　《纽约时报》披露，沙国现在打算把帐赖在身兼王储顾问的情报高官阿西里（Ahmed  al-Assiri）少将身上，指他获王储授权活逮卡修吉回国审讯，却误会指令或擅自作主，导致卡修吉遇害。外界指出，即使王储藉此卸责，仍然难掩他因不满遭批判，竟下令绑架美国居民的可议之处。　　美国国务卿庞皮欧为此案访问土、沙两国后，称将再给沙国几天时间调查、解释。土国警方昨持续扩大在市郊森林及滨海地区搜寻可能弃尸处，并否认已把凶案录音交给庞皮欧带回。　　(image)　　沙国据传将把杀害卡修吉的帐，赖在阿西里少将身上。法新社</w:t>
      </w:r>
    </w:p>
    <w:p>
      <w:r>
        <w:t>WXC4712</w:t>
        <w:br/>
      </w:r>
    </w:p>
    <w:p>
      <w:r>
        <w:t xml:space="preserve">国家统计局刚刚发布了9月70个城市的房价数据，楼市的传统旺季“金九”失色，一线城市房价环比下跌，二三线城市涨幅也出现回落。相比而言，中西部城市涨幅较大。中西部城市领涨从新房环比来看，西安涨幅高达6.2%，排在首位。其次是呼和浩特（2.8%）、泸州（2.6%）、贵阳（2.1%）、西宁（2.1%）、昆明（2.0%），涨幅均不低于2%。(image)图片来源：统计局官网“西安涨幅靠前，一方面是因为此前落实了人才引入的政策，潜在购房需求增加，另一方面是与西安相比，其他省会城市的购房政策更为严厉，对新房的价格把控也更加到位。”易居研究院智库中心研究总监严跃进说。根据国家统计局数据，房价上涨较快的城市多为中西部城市。“这些城市库存接近完成，而且当下投资需求依然集中，叠加上棚户区改造，使得中西部房价上涨全面领先。”中原地产首席分析师张大伟说，全国市场分化非常明显，特别是东部和东北销售面积均出现了下调，而支撑楼市上涨的主要原因是中西部的市场成交。一线城市房价环比下跌一线城市房价全面降温，4个一线城市新房价格由上月上涨0.3%转为下降0.1%，二手房价格由上月持平转为下降0.1%。具体来看，新房方面，上海和深圳分别下降0.1%和0.2%，北京持平，广州上涨0.4%；二手房方面，北京和上海均下降0.2%，深圳持平，广州上涨0.2%。“所有一线城市中，只有广州上涨，但实际上广州9月份的楼市已经有所降温，出现上涨是因为受到了‘双合同’泛滥的影响。”张大伟说。(image)资料图：2016年4月，北京丰台区不动产登记事务中心外排起长队。中新网 邱宇 摄另外，二三线城市的涨幅也有所回落。9月份有64城新房价格环比上涨，相比8月份的67个已经出现了减少。58安居客房产研究院首席分析师张波说，“金九银十”成色不足已是市场共识。房价九月大面积上涨的趋势已经得到明显缓解，其中新房上涨的趋势减缓更为明显。楼市降温离不开调控政策今年“金九”楼市表现较为平淡，与持续的房地产调控政策有很大关系。根据中原地产统计数据，9月单月，全国各类型房地产调控政策发布次数高达70次，再次刷新了历史纪录。年内累计房地产调控次数更是高达385次，同比上涨幅度达82%。9月，上海、北京、广州、深圳、天津、南京、苏州、合肥、厦门等地多部门联合开展专项行动，打击房地产领域违法违规行为，治理房地产市场乱象。张波说，9月楼市受到政策因素的强烈影响，除中央的宏观调控外，北京公积金“认房认贷”、深圳“731新政”、上海共有产权等“一城一策”，对房地产市场精准调控。这也让楼市出现普遍降温态势，大部分主要城市的楼市成交和土地出让均出现了不同程度的环比下跌。(image)资料图：民众在2017年北京春季房展会上的某楼盘展台咨询。中新网 程春雨 摄未来房价会有何变化？严跃进说，呼和浩特、泸州和西宁等城市的购房政策相对宽松，要警惕后续出台收紧性政策的风险。一些中西部城市后续如果房价上涨过快，那么面临管控的可能性也会比较大。张波认为，在楼市降温的大背景下，“稳定”依然是四季度的重点，稳地价、稳房价、稳预期，确保市场稳定。从58安居客房产研究院购房者和经纪人信心指数来看，购房者信心指数为92.8，环比下降5.7%；经纪人信心指数为102.9，环比下降2.3%。多数购房者和经纪人认为房价短期内会维持稳定，但依然看好未来。9月64城房价环比上涨 只有这3个城市跌了数据显示，9月份有3个城市房价出现了环比下调，分别是深圳、金华、上海，另外还有泉州、厦门、北京出现环比持平。相关报道：9月64城房价环比上涨 只有这3个城市跌了今日（10月20日）上午，国家统计局发布了2018年9月份70个大中城市商品住宅销售价格变动情况统计数据。(image)深圳上海金华新房价格环比下降数据显示，9月份有3个城市房价出现了环比下调，分别是深圳、金华、上海，另外还有泉州、厦门、北京出现环比持平。64个城市环比上涨，上涨最明显的是西安环比上涨高达6.2%，同比涨幅亦高达20%。另外，环比涨幅超过2%的是呼和浩特、泸州、贵阳、西宁、昆明。一二三线城市表现如何？先看一线城市。据初步测算，从环比看，今年9月，4个一线城市新建商品住宅销售价格由上月上涨0.3%转为下降0.1%。其中：上海和深圳分别下降0.1%和0.2%，北京持平，广州上涨0.4%。二手住宅蜂蜜，销售价格则由上月持平转为下降0.1%。其中：北京和上海均下降0.2%，深圳持平，广州上涨0.2%。31个二线城市新建商品住宅和二手住宅销售价格分别上涨1.1%和0.8%，涨幅比上月分别回落0.2和0.5个百分点。35个三线城市新建商品住宅和二手住宅销售价格分别上涨0.9%和0.8%，涨幅比上月分别回落1.1和0.6个百分点。跟去年同期相比，一二三线城市房价涨跌如何？数据显示，9月，一线城市新建商品住宅销售价格同比上涨1.1%，涨幅比去年同月回落0.4个百分点；二三线城市同比分别上涨9.6%和9.1%，涨幅比去年同月分别扩大4.0和1.2个百分点。15个热点城市房价11个环比小涨15个热点城市新建商品住宅销售价格环比下降的城市有2个，比上月增加1个；持平的2个，与上月相同；上涨的11个，减少1个，最高涨幅为1.3%，11个城市中有9个城市涨幅比上月回落。同比下降的城市有2个，与上月相同，最大降幅为1.3%；持平的1个；上涨的12个，减少1个。房价上涨最猛的是济南，涨幅为12.3%。(image)二手房价格上调城市也高达59个，依然处于高位。包括贵阳等中西部城市也成为了房价上涨的主力。“总体来看，今年‘金九’楼市表现较为平淡，房地产调控效果持续显现。”58安居客房产研究院首席分析师张波表示，从58安居客线上的数据来看，全国挂牌二手房源量环比下降，一线城市新增房源量环比跌幅普遍高于平均值。稳定依然是四季度重点，稳地价、稳房价、稳预期，确保市场稳定，房价稳中有降的同时，未来预期稳定也是调控重点。58安居客房产研究院购房者和经纪人信心指数显示，目前购房者信心指数为92.8，环比下降5.7%；经纪人信心指数为102.9，环比下降2.3%。多数购房者和经纪人认为房价短期内会维持稳定，但依然看好未来。 </w:t>
      </w:r>
    </w:p>
    <w:p>
      <w:r>
        <w:t>WXC4713</w:t>
        <w:br/>
      </w:r>
    </w:p>
    <w:p>
      <w:r>
        <w:t xml:space="preserve">　近期，女性权利在媒体、公益、高校等领域引起了社会广泛讨论。28到45岁这个年龄段正是女性角色转变的重要过程，她们褪去青涩转型职场精英与贤妻良母。随着“她经济”的崛起，都市熟女对生活、工作、婚恋、消费的态度发生了哪些改变？　　超三成熟女未婚 二三线城市熟女更看重物质　　脱单不易，婚育更难。极光大数据调研结果显示，目前超过20%的熟女仍处于单身状态，已婚已育水平较低。(image)要爱情还是要面包，不同城市的熟女有不同的答案。与一线城市熟女相比，二/三线城市熟女更认同“物质是爱情的基础”，而一线城市熟女更认同“爱情讲究门当户对”。(image)脱单是不想了 最放心不下的是父母　　关于未来，熟女最主要的期望为身体健康、升职加薪和减肥成功，希望顺利脱单的熟女仅占10.6%。(image)　熟女对于未来也充满了焦虑。极光大数据的调研结果显示，熟女最为担心的问题是父母年纪渐长，未来需要更多的陪伴和照顾，其次担心的是经济状况和子女的教育问题。(image)白领是熟女首选职业 半数月收入超8千　　从职业分布上看，企业白领是熟女的首要职业选择。在一线城市中，超过四成的熟女都是企业白领。在新一线城市中，熟女也会考虑教师/医生/律师等职业。(image)　挣得多，花得也不少。极光大数据的调研结果显示，半数熟女个人税后月收入在8000元及以上，超1/3的熟女月收入破万。同时，熟女人均月支出为7285元。(image)　二/三线城市熟女更节约 半数一线城市熟女月消费超8千　　虽然大部分熟女都认同“账户余额能带来安全”，但极光大数据结果显示，相比一线城市熟女，二/三线城市熟女更赞同节约的消费观。约15%的一线城市熟女会选择在必要的时候进行透支，喜欢就要买。(image)　在一线城市中，超过半数熟女月消费超过8000元。同时，也有近一成熟女过着月消费3000元以下的生活。(image)　熟女消费中占比前三的分别是购物、饮食和住房，分别占到20.1%、19.8%和18.9%。相较于娱乐支出，熟女更愿意将收入用于理财。(image)新一线城市熟女有房有车超6成 明显高于一线城市熟女　　在住房方面，因为买房压力相对较低，61.7%的新一线城市熟女居住在自己/配偶的房子，明显高于一线城市熟女。在北上广深，超过3成的熟女仍选择租房。(image)　　因一线城市公共交通发达且汽车养护成本较高，“拥有私家车”的一线城市熟女占比明显低于新一线城市熟女。(image)熟女网购偏爱当当 消除类手游最受欢迎　　极光大数据的调研结果显示，熟女在网络购物app中偏好度最高的应用是《当当》。《贝贝》、《孩子王》等亲子网购平台也受到熟女偏好。(image)消除类手游是熟女最偏好的手游类型，在熟女手机游戏应用偏好排行top 10榜单中，有4款是消除类游戏。(image)　从健康医疗类、教育学习类等app偏好中可以发现，熟女不仅关注自身美丽与健康，更多也关注着孩子的学习和健康。(image) </w:t>
      </w:r>
    </w:p>
    <w:p>
      <w:r>
        <w:t>WXC4714</w:t>
        <w:br/>
      </w:r>
    </w:p>
    <w:p>
      <w:r>
        <w:t>原标题： 赖小民贪腐案：疯狂的权力10月15日，中央纪委国家监委发布了中国华融资产管理股份有限公司（下称“华融”）原党委书记、董事长赖小民的处理结果。此前，中央纪委国家监委4月17日晚间发布消息称，赖小民涉嫌严重违纪违法，正接受纪律审查和监察调查。这是中央纪委与国家监委合署办公后，联合正式办理的第一个金融大案，也被外界称为“新中国金融贪腐第一案”。在赖小民被宣布“双开”之后，中央纪委国家监委网站播放了他的自白视频。赖忏悔说，知道自己问题严重、罪责深重，怎么处分都不为过，“脚上的泡都是自己走出来的。要牢记那句话——莫伸手，伸手必被捉。”今年56岁的赖小民曾在金融监管部门工作多年。1983年7月，赖小民在中国人民银行参加工作，历任中国人民银行计划资金司中央资金处副处长、处长，信贷管理司副司长，原中国银监会银行监管二部副主任、办公厅主任等职。2009年1月，赖小民就任华融党委副书记、总裁，2012年9月升任华融党委书记和董事长。最近几年，常有赖小民被查的消息传出。“胆子大得惊人”“好大喜功”“本身是个非常有争议的人”“记忆力极好，干过的事记得清清楚楚”，这是熟悉赖小民的一位业内人士对他的评价。这位业内人士向《中国经济周刊》记者透露，赖小民案是个别金融机构一把手肆意妄为的最典型案例。“华融出事是操控和失控交织的产物。赖在华融内部就是‘皇帝’，几乎没有权力可以制衡他。他的胆大妄为超出常人想象。”该业内人士称，赖小民我行我素，华融的上级管理部门也难以对其形成有效制约，只是“随他起舞”，“这里其实还涉及到另一个问题——谁是他的保护伞。”中央纪委国家监委发布的通报称，赖小民“利用职务上的便利或职权、地位形成的便利条件，为他人谋取利益并收受巨额财物涉嫌受贿犯罪；利用职务上的便利，非法占有公共财物涉嫌贪污犯罪”。据媒体报道，赖小民家中不仅藏有数亿元的现金，还有“3个100”——100多套房、100多个关系人、100多个情妇。有关部门已查明，赖小民通过华融置业等子公司，在广东省珠海市开发了某地产项目，一共120套房，其中100套房全部通过假摇号，分给了他的前妻及诸多情妇。“100多个情妇的说法只是传闻，不过，他在香港确实有情妇，而且一次就敢收受上亿元贿赂。”一位知情人士接受《中国经济周刊》记者采访说，“赖小民有100多个关系人基本属实，弄100多套房对他来说更是不在话下。”“赖小民收受贿赂形式多样，除了现金、礼品等，也通过在股票市场配合捞钱，他对投资操控的手法，也让不少业内人士惊叹不已。”上述知情人士说，“他不仅仅在国内收取贿赂，在海外也大肆捞钱。现在既要看他自己能交代多少，也要看陆续到案的人交代多少。赖小民的涉案金额一定是创纪录的。”中央纪委国家监委还指出，赖小民“为个人职务升迁拉关系，搞美化宣传个人，捞取政治资本”。还有媒体报道称，赖小民曾谋求将华融的上级单位由银监会变更为财政部，也曾试图谋求银监会副主席、国家金融委办公室主任等职，但均未能如愿。据上述知情人士向《中国经济周刊》记者透露，赖小民一心想在央行或银监会再谋高职，华融则为其提供了利益输送的平台。在中央纪委国家监委关于赖小民的通报中，“违反政治纪律和政治规矩，违背中央金融工作方针政策，盲目扩张、无序经营导致公司严重偏离主责主业，不履行全面从严治党主体责任，造成恶劣政治影响”，被列在最前面，其严重程度可见一斑。据悉，在赖小民执掌期间，华融的诸多投资都是在其操控下完成，不少具体投资赖小民甚至会亲自插手。上述知情人士称，华融的违规投资涉及金额或达数百亿元，均在赖小民的授意下进行。华融是目前中国最大的AMC（资产管理公司），是国务院在借鉴国际经验的基础上成立的金融性公司，以收购、管理、处置商业银行剥离的不良资产为目标。赖小民时代，华融从不良资产经营走向多元化扩张，除了保险牌照外，华融拿下了银行、证券、基金、信托、期货等金融全牌照。中国华融（02799.HK）2017年二级资本债券募集说明书显示，2014年—2016年，其不良资产经营业务收入占总收入的比例分别为56.1%、53.9%和53.2%，税前利润占集团总税前利润的比例分别为55.7%、53.7%和52.1%，均呈逐年下降趋势；资产管理和投资业务收入占集团总收入的比例分别为9.9%、15.9%和22.8%，税前利润占集团总税前利润的比例分别为11.4%、13.9%和25.2%，呈逐年上升趋势。赖小民主政时期，华融虽然扩张迅猛，总资产从2009年的459亿元增长到2017年的1.87万亿元，但其发展方式粗放激进，高度依赖负债驱动模式扩张规模，存在不小的风险。其在天元锰业、中弘股份（000979.SZ）、海航集团、江苏保千里、辉山乳业(06863.SZ)等诸多项目中都有大量风险敞口。近期，华融投资的多家公司风险暴露。中国华融2018年中期报告显示，其资产减值损失由2017年上半年的47.156亿元增长155.6%至2018年上半年的120.536亿元，主要是由于本期本集团持有的部分金融资产信用风险暴露，拨备计提金额同比大幅增加。据悉，今年上半年华融新增计提了高达129亿元的拨备，并计提相应的坏账准备。在加快清理赖小民毒瘤的同时，华融也开始回归。“公司未来发展将不再单纯依靠加杠杆和做大规模，更侧重的是打好手中的不良资产主业‘牌’，做精专业、做强主业。”据媒体报道，赖小民和华融在违规融资的过程中，有一个人起到了关键作用——蓝鼎国际（00582.HK）董事会主席仰智慧。近日，香港著名独立股评人DavidWebb在网上接连爆料称，香港证监会在近期冻结3家券商同一名客户账户，所涉及的券商客户与仰智慧及华融密切相关。9月28日，香港证监会在官网发布公告，通知3家券商[金利丰证券有限公司、中南金融有限公司、汇丰金融证券（亚洲）有限公司]就某人（公告未标明具体人名）的所有账户被冻结，而上述账户内的总价值为101.69亿港元。香港证监会称，被冻结账户所有人涉嫌在两项源自一笔融资贷款融通可疑交易中，串谋某些管理层人员策划欺诈，另外该人还是某上市公司的主席等。香港证监会还指出，近期的新闻报道也指出似乎显示该人可能身处海外或身处内地正就一宗涉嫌贪污案件接受调查。David Webb认为，根据香港证监会的公告及公开信息，此次资产冻结的主角正是蓝鼎国际的掌门人仰智慧。蓝鼎国际10月2日的公告显示，其董事会主席仰智慧依旧处于失联状态。此前的8月23日，蓝鼎国际即发布过公告，称仰智慧已失联。据消息人士向《中国经济周刊》记者透露，仰智慧此前在柬埔寨，目前已被控制，其在香港的逾百亿元的资产也被冻结。除仰智慧外，华融内部涉赖小民案较深的人也在接受调查，预计会陆续进入司法程序。值得一提的是，在华融和蓝鼎国际间，闪现着影视明星赵薇的丈夫黄有龙的身影。黄有龙因卷入万家文化信披违法违规案而被证监会处罚后，辞去顺龙控股有限公司(00361.HK)主席、执行董事等相关职务。同时，黄有龙在顺龙控股的股份全部抵押给了华融。2014年2月，蓝鼎国际与国际博彩业巨头云顶新加坡集团（下称"云顶集团"）签订合作协议，设立合资公司，以携手开发运营济州岛项目。据媒体报道，此事系黄有龙牵线搭桥促成。据悉，在赖小民的授意下，华融也参与了济州岛的投资项目，且涉案金额巨大。同年，蓝鼎国际宣布向云顶集团以及黄有龙等配售集资6.61亿港元，黄有龙认购5亿股，成为蓝鼎国际股东。目前，黄有龙在蓝鼎国际的持股量已低于5%的披露量，持股数量未知。</w:t>
      </w:r>
    </w:p>
    <w:p>
      <w:r>
        <w:t>WXC4715</w:t>
        <w:br/>
      </w:r>
    </w:p>
    <w:p>
      <w:r>
        <w:t xml:space="preserve">　　(image)　　邓煌　　(image)　　(image)　　网传邓煌生日“灯光秀”图片　　一段时间以来，江苏省广播电视总台（集团）广播传媒中心主持人邓煌生日“灯光秀”一事在网络发酵。　　据@江苏广播回应称，网传“邓煌过生日当晚花费600万做灯光秀”不属实、网传“动用军用直升机在新街口航拍灯光秀”不属实、网传“在金陵饭店豪华包间组织生日聚会”不属实。　　回应还称，少数网民在网上恶意编造散布“邓煌与南京市某领导有不正当关系”、“该领导出资为其筹办600万灯光秀庆生”等谣言，南京警方对造谣诽谤者已经进行了依法查处。　　(image)　　@江苏广播　　(image)　　(image)　　以下为回应全文：　　关于网传主持人“600万生日灯光秀”等不实信息的调查回应　　近一段时间以来，网络反复炒作我中心“阳光倾城”栏目主持人邓煌的生日“灯光秀”，称其2017年7月28日在新街口大搞“灯光秀”花费600万，并动用军用直升飞机航拍、在金陵饭店豪华包间组织生日聚会。经调査核实，上述传言均不属实。具体情况如下：　　一、网传“邓煌过生日当晚花费600万做灯光秀”不属实　　应南京半景文化传播有限公司邀请，邓煌于2017年7月28日晚参与一商业品牌广告活动，广告播放内容为“商业品牌广告＋公益广告＋个人生日祝贺”，播放的地点和形式是南京新街口地区的南京中心、国际金融中心、国贸大厦三幢大楼的灯光广告，播放时间为当晚19：15－21：15两个小时。该活动由邓煌原助理杨某（南京海郡文化传媒有限公司合伙人（电视剧））具体操办。杨某与半景文化传播有限公司签订了《广告业务发布合同》，约定广告费用共10万元。2017年7月28日，海郡文化传媒有限公司通过银行汇兑10万元给半景文化传播有限公司，其中5万元由商业广告投放企业“乐车邦”出资，剩余5万元从杨某在海郡文化传媒有限公司的个人分成中扣除。网上所谓“邓煌过生日当晚花费600万做灯光秀”的传言不属实。　　二、网传“动用军用直升机在新街口航拍灯光秀”不属实　　在滚动播放商业品牌广告、公益广告和插播邓煌个人生日祝福图文期间，半景文化传播有限公司使用其合作方的无人机，在新街口上空拍摄了有关视频和照片，以扩大商业广告的宣传效果。经了解，该次无人机在新街口上空拍摄活动未按规定向空管部门报批，属于违规行为，有关方面已作出处理。网上所谓“动用军用直升机在新街口航拍灯光秀”的传言不属实。　　三、网传“在金陵饭店豪华包间组织生日聚会”不属实　　7月28日晚8时左右，邓煌与朋友一行7人，来到金陵饭店亚太楼57层行政酒廊，观看灯光广告，约20分钟后离开。期间，金陵饭店方面向其赠送了一个6寸蛋糕和部分免费饮料，并合影照相。网上所谓“在金陵饭店豪华包间组织生日聚会”的传言不属实。　　邓煌作为我中心的主持人，未经批准私自参与商业活动，违反有关管理规定，已经对其进行了批评教育。　　此外，少数网民在网上恶意编造散布“邓煌与南京市某领导有不正当关系”、“该领导出资为其筹办600万灯光秀庆生”等谣言，南京警方对造谣诽谤者已经进行了依法查处，对此媒体作了公开报道。　　对一些人员在网上反复炒作、恶意造谣诽谤的行为，我中心及当事人将保留依法追究有关人员法律责任的权利。　　江苏省广播电视总台（集团）广播传媒中心　　2018年10月19日 </w:t>
      </w:r>
    </w:p>
    <w:p>
      <w:r>
        <w:t>WXC4716</w:t>
        <w:br/>
      </w:r>
    </w:p>
    <w:p>
      <w:r>
        <w:t xml:space="preserve">(image)　　在娱乐圈中有很多敢说的主持人。他们的“一张嘴”能够引起很大的媒体效应，舆论反响。应变能力非常的强。是很多娱乐圈中明星的“噩梦”。小s大家应该都有所了解，他的综艺节目往往可以挖出很多的明星的“猛料”。但是就连小s这样的城市，也有不敢惹的明星，那他是谁呢?下面就跟随小编一起来看看吧。　　(image)　　罗霈颖。相信很多综艺节目和电视剧的观众朋友应该都认识吧。他被很多人称为“八卦皇后”，“爆料大姐”。看称呼足以可见罗霈颖，他的猛料是非常的多。罗霈颖的哥哥是台湾师范大学的教授罗青哲。罗霈颖从初中开始就是一个模范的学生，成绩非常优异，在领导方面也是有着很强的天赋。(image)　　罗霈颖的第一部作品是《神勇娇娃》。由于他的出色表现在娱乐圈中迅速走红。而在主持界，罗霈颖也有这非常不错的发展。因为他的大胆和肆无忌惮的爆料，所以被很多观众喜欢。而现在的罗平已经出道快40多年了。他在娱乐圈中也有了自己的地位。很多的艺术家和名人都非常地尊敬他。比如刘德华，他不仅给罗佩莹送蛋糕，还曾说要照顾老婆一辈子。　　对于罗霈颖整容了这件事情，罗霈颖更是丝毫不忌讳大胆的说：在这个年纪不打“肉杆菌”没法见人。所以罗霈颖每年在整容上花费将近300万，而且他还说这一切都是值得的。罗霈颖可以说是非常的洒脱，和他的生活也是离不开。罗霈颖在生活中也是一个敢做敢说的人。　　(image)　　而现在罗霈颖已经60多岁了，但是看上去就像一个少女一样。在罗霈颖52岁的那一年，他还和25岁的小男生谈恋爱。虽然两个人没有最终走在一起，但是罗霈颖一直不后悔。相信很多人跟小编一样，非常喜欢罗霈颖这样的洒脱和敢说敢做的性格。　　(image)　　不知道广大的网友对此事什么看法?   </w:t>
      </w:r>
    </w:p>
    <w:p>
      <w:r>
        <w:t>WXC4717</w:t>
        <w:br/>
      </w:r>
    </w:p>
    <w:p>
      <w:r>
        <w:t xml:space="preserve">昨天，环环的朋友圈被许久不露面的朱镕基刷了屏。　　据清华经管学院院长办公室披露，朱镕基与夫人劳安在10月12日出现在了清华大学经济管理学院的活动上。　　(image)　　照片中的他，满头银发，看起来精神矍铄。　　而再过几天，就是朱镕基90岁寿辰。　　时光如梭，曾经威严的“铁面总理”已到了鲐背之年。2003年3月十届全国人大一次会议后，朱镕基任期届满，卸任国务院总理，此后深居简出，人们只能在他偶尔几次公开亮相时看到他的身影，或是在为数不多的新闻报道中了解他的近况。　　(image)　　2003年3月5日上午，第十届全国人民代表大会第一次会议在北京人民大会堂开幕。国务院总理朱镕基作政府工作报告。　　相见时少，惦记却深。虽然退出了公众视线，但公众能清晰地感受到，朱镕基仍力所能及地以一个普通公民的身份关切着现实——他出版了系列著作，成为畅销书作家，并成立助学基金会，捐出全部稿费用以发展教育事业；他至今都是清华大学经济管理学院顾问委员会的名誉主席，兢兢业业地推动学院建设……在退休的15年里，朱镕基依然为他深爱的党、国家和人民贡献着力量。　　几次露面引起轰动　　退休后的朱镕基非常低调。大部分时间，他都闭门谢客，埋头在家读书，并以“一介草民”自称，但他的几次露面都引起了轰动。　　2017年10月，党的十九大在北京召开，当电视镜头拍向主席团，朱镕基那严肃、清癯的面孔在大屏幕上闪过时，《环球人物》记者心头一震，同时听到在场的中外记者有低呼、有轻叹：“看！朱镕基！”会场外，这短短几秒钟的视频片段也引起了万众瞩目。看着他满头的白发、眼角的沧桑，很多网友感慨：朱总理老了。　　(image)　　2017年10月18日，朱镕基在中国共产党第十九次全国代表大会开幕式上。　　如今，除了这样的重大场合，人们轻易不能见到朱镕基。于是媒体千方百计从他的子女那儿打听消息。2016年3月，朱镕基女儿朱燕来作为全国政协委员参加两会时，向媒体谈及了父亲的近况：“他身体还可以，生活就像他这个年纪的人一样，每天锻炼身体，读书看报。”　　2015年9月3日上午，在纪念中国人民抗日战争胜利70周年阅兵观礼台上，历任党和国家领导人一齐现身。那一天，大家惊喜地看到了朱镕基的身影——他双手扶着栏杆，腰背笔直，精神矍铄。这幅画面的截图“点燃”了网络，网友纷纷留言表达思念之情：“朱总理，祖国如你所愿，日益强大，请您放心。”“清廉为官，为国为民，不论时间过去多久，人民都会记得您。”“有做事之心，而不留恋权力，真性情！”“他比电视剧里的宰相刘罗锅还正直！”“衷心祝福朱总理健康长寿。”……满屏皆是祝福之语。　　2015年4月，朱镕基还出现在了“袁宝华系列著作”出版座谈会的现场。他亲自推着百岁高龄袁宝华的轮椅，徐徐入场，并向在场的来宾挥手致意。朱镕基对《袁宝华文集》的出版表示祝贺，他深情回忆了60多年前与袁宝华共事的经历，称宝华同志是自己最好的“启蒙老师”。这段特殊的师生情也让网友动容。　　更早一些，2012年，一段朱镕基现身上海大剧院的视频风靡网络。他和上海干部群众共同观看春节京剧晚会，并亲自为晚会编排剧目。短片的镜头显示，当朱镕基出现在上海大剧院时，在场的人群一片沸腾，掌声经久不息。　　(image)　　2012年春节，朱镕基现身上海大剧院，观看春节京剧晚会。图为演出结束后，朱镕基看望演员。　　2011年4月11日，《朱镕基答记者问》一书的英文版在伦敦举行首发式。现场播放了一段朱镕基用英文录制的视频讲话，向中外来宾以及参与编辑、翻译、出版工作的朋友表示感谢。他还说：“我的好朋友基辛格博士写了精彩的序言，为这本书增色，我要向他表示衷心的感谢和敬意。”对大多数中国网民来说，这是第一次见到朱镕基用英语讲话的风采，留言中有惊叹、有好奇、有赞赏、有骄傲。　　“政声人去后，民意闲谈中。”退休15年，这位叱咤半生的老人依然被人们牵挂着，他也以另一种方式服务着大众，继续担当着人民公仆的角色。　　著者朱镕基　　其中一个方式，就是亲自选文编辑。从2009年到2013年，《朱镕基答记者问》《朱镕基讲话实录》《朱镕基上海讲话实录》先后问世，举国轰动。退休10年出了3套共6本书，每套都销量过百万，朱镕基一举成了畅销书作家。2016年，问世7年的《朱镕基答记者问》推出附带光盘的精装版。谈及再次出版此书的原因，人民出版社社长黄书元说：“主要是应广大读者的要求。当年朱镕基总理召开记者招待会时，每次都是各界期待、万人空巷。如今，读者还希望能一睹大国总理的风范。”　　(image)　　人民出版社出版的《朱镕基答记者问》《朱镕基讲话实录》《朱镕基上海讲话实录》。　　“他写的都是大实话，不来虚的，看起来特过瘾。”一位普通市民在看了朱镕基著作后如此说到。时任清华大学经济管理学院院长钱颖一说：“我读《朱镕基讲话实录》后印象最深的，是这每一篇讲话和文章都体现了一个‘实’字和一个‘真’字。”　　今日重读朱镕基这数百万字的著作，《环球人物》记者最强烈、最直观的印象也是一个“真”字。他是一个真性情的作者。书中记录，朱镕基当选总理后，在国务院第一次全体会议上说道：“我一到上海工作，就信奉两句话：‘民不服我能，而服我公。’就是说，老百姓并不是服我有多大的本事，有再大的本事也不见得比人家强啊，而是服我办事公正。‘吏不畏我严，而畏我廉。’下面的官并不是怕我的严厉，怕的是我廉洁，屁股上没有屎。我行得正，坐得稳，我就敢于揭发你的歪风邪气。‘公生明，廉生威。’公正才能明白，廉洁才能有威信，我在上海工作时一直就信服这个道理。”　　句句诚恳，振聋发聩。　　尖锐是著者朱镕基的另一鲜明特色。1993年，在全国金融工作会议上，面对在场所有领导干部，朱镕基直言不讳地指出：“自己不勤政，又不廉政，吃吃喝喝，乱批条子，任人唯亲，到处搞关系，把国家财产不当一回事，你坐在主席台上面作报告，下面能不骂你？”　　在上海工作期间，对一些干部和党员脱离群众，互相“扯皮”的问题，朱镕基做了非常尖锐的批评：“昨天《新民晚报》有一条消息，说今年街道上没有洒过水。为什么？就是扯皮。市环卫局把洒水车下放到各个区了，但原来开车的司机各个区不要，就这么扯皮，扯了半年多，车子开不出来……我不管你怎么弄，反正三天以内你把洒水车开出来，开不出来，你这个局长不要当了。”　　这样直接点名的批评很多，对这些，朱镕基完全没有避讳。样书送到当年曾挨批挨骂的部委、省市或企业那儿，结果没有一个提出要修饰、要抹去的，甚至主动提出要帮忙补充资料。　　尖锐之外，朱镕基有着一颗朴实柔软的爱民之心。《朱镕基讲话实录》最后一篇文章《大力发展公共交通》写道：“今天是农历大年初一，我代表党中央、国务院向大家拜年，祝大家春节好……要让群众出门到处都可以上公交车，到处都有‘的哥’‘的姐’，感到出行很方便，没有必要自己去买个小汽车，还要一天到晚伺候它。”　　原中央文献研究室主任逄（音同庞）先知说：“读他的书，常常被他发自肺腑的语言打动，有时候都会流泪。”　　正因如此，书虽有数百万字，却很好读。这次重温，《环球人物》记者用几天时间便看完了。掩卷之后，心生一念：这些书的好评度有多少？于是打开某大型电子购物平台搜索，发现朱镕基的书至今仍在热销榜上，好评度达到100%。一位读者今年10月1日留言称：“值得每个人阅读，深刻理解国家治理发展方向。”　　黄书元告诉记者，书出版后，朱镕基陆续捐出了全部版税4000多万元。2014年，胡润研究院发布了《2014胡润慈善榜》，朱镕基榜上有名。朱镕基早在出书前就对版税作好了安排——他本人不经手，全部由出版社转交给他创办的实事助学基金会，用于资助贫困地区师生以及开展其他公益活动。2018年4月，基金会理事长朱蕤（音rui）、副理事长朱燕来等曾到福建省长汀县的中小学调研，并捐赠书籍。　　这份善心，让人动容。　　学者朱镕基　　清华大学经济管理学院的官方网站上，每年都会有一条朱镕基参加顾问委员会活动的消息。他是清华大学经济管理学院首任院长、学院顾问委员会名誉主席。　　上世纪80年代，清华大学开始筹办建立经济管理学院，师生一致希望“邀请一名有才能、有身份、有名气的人”来做院长。当时担任国家经济委员会副主任的朱镕基，受到了时任清华大学党委副书记的同班同学李传信和校秘书长吕森的邀请。朱镕基本就有心为母校尽一份力，再则考虑到：“中国最缺的不是技术、资金和人才，而是管理。”便欣然同意。　　于是，从1984年到2001年，朱镕基这个院长一当就是17年。2000年，他推动成立了经管学院顾问委员会，并一直担任委员会名誉主席。　　(image)　　在清华大学经济管理学院的官网上，有一张建院10周年（1994年3月）时的照片。　　在朱镕基等人的推动下，顾问委员会的队伍日益扩大，世界知名商学院院长、企业家等纷纷受邀前来。去年10月，朱镕基和夫人劳安在钓鱼台国宾馆参加了经管学院顾问委员会2017年度会议，会见了美国财政部原部长保尔森、苹果公司首席执行官蒂姆·库克等24位顾问委员会海外委员。他和他们一一握手，并说，前几天，中国共产党在北京召开了第十九次全国代表大会，我作为特邀代表出席了大会。这次大会是在中国全面建成小康社会决胜阶段、中国特色社会主义发展关键时期召开的一次重要会议；对我国社会主义经济建设、政治建设、文化建设、社会建设、生态文明建设作出了全面的部署；习近平新时代中国特色社会主义思想是马克思主义中国化的最新成果，是我们党团结带领全国各族人民在新时代坚持和发展中国特色社会主义的政治宣言和行动纲领，必须长期坚持和不断发展。　　(image)　　2017年10月30日，朱镕基与清华经管学院顾问委员会委员、苹果公司首席执行官蒂姆·库克握手交谈。　　各位顾问委员围绕这个话题畅快地聊了起来。黑石集团董事长苏世民说，清华经管学院顾问委员会使委员们得以深入了解中国，刚刚闭幕的中国共产党第十九次全国代表大会为中国注入了新能量。　　其中16位顾问委员还走进了清华经管课堂——2007年诺贝尔经济学奖获得者埃里克·马斯金与学院的青年教师和博士生分享了他的学术历程以及人生经历；雷诺日产三菱汽车董事长兼CEO卡洛斯·戈恩提出，新能源与人工智能将是其企业高度关注的两大方面；宾夕法尼亚大学沃顿商学院院长吉尔菲·盖瑞特以“中美关系：双赢的经济互动”为题与学生分享了他的见解；微软公司首席执行官萨提亚·纳德拉与同学们分享了人工智能的发展和科技的未来等问题。　　宝马集团董事长科鲁格说：“作为企业家，作为企业的领导人，我们最关心的就是如何培养未来的领导者。作为顾问委员，我们应该和中国一起努力来培养未来的领导者，这不仅会有益于中国，而且对世界也会大有益处。”　　对此，朱镕基有同感。2005年10月，他亲自推荐清华校友、著名经济学家钱颖一出任清华经管学院副院长。2006年9月，钱颖一担任经管学院院长，直到2018年8月卸任。在今年西湖大学成立的新闻中，钱颖一的名字刷了屏，成了热搜词——他出任西湖大学校董会主席，与曾经同为清华大学同事的施一公等人投身于创办一所新型一流民办研究型大学的尝试中。　　朱镕基还亲自带过4名博士生，他注重培养学生的实际工作能力，鼓励学生自己下去，研究上海市的工业状况。他的一名学生后来当了清华经管学院企业管理系主任。　　学者朱镕基不仅重学，更强调为人。2011年4月22日，清华大学百年校庆期间，朱镕基重回清华经管学院。当天，千余名学生在学院外、庭院中、大厅内热烈地欢迎朱院长回到学院。300多个座位的报告厅挤进了五六百人，不少人站了两三个小时。作为学长和院长，朱镕基再次教导同学们不仅要学习知识，更要学习做人，做人比做官、做企业家更重要。　　(image)　　2011年4月22日，在清华大学百年校庆之际，朱镕基回到母校与师生座谈。　　桃李不言，下自成蹊。朱镕基用自己的信念和行动，影响了一代又一代清华学子，也打动了一代又一代国人。他是一个时代的背影，无论在任还是卸任，他所做的事情，注定会在历史的厚壁上留下深刻的掌印，让人无法忘记。 </w:t>
      </w:r>
    </w:p>
    <w:p>
      <w:r>
        <w:t>WXC4718</w:t>
        <w:br/>
      </w:r>
    </w:p>
    <w:p>
      <w:r>
        <w:t xml:space="preserve">（原标题：懵了！旅游时护照上的一个小动作，姑娘差点回不了国）懵了！旅游时护照上的一个小动作，姑娘差点回不了国出国旅行对大家来说早就是一件稀松平常的事可因为旅行途中的一件小事导致回国入境时遇到“麻烦”可就不那么好玩了(image)近日，广东的旅客罗小姐从日本旅行回来，在虎门太平口岸入境时，因所持护照的签证页上有一枚她在旅游景点自己盖上的纪念章，被请离通关队伍作进一步核查。好在该印章文字未涉及违法含义，未遮挡证件重要信息，所以边检部门仅对罗小姐作出警告处理，并建议她尽快更换证件。(image)资料配图。图源：视觉中国只想留纪念不知已闯祸“没想到只是在护照上多盖了一枚纪念章，入境时就被拦下了。”罗小姐说，护照签证页上的纪念章是她在日本景点游玩时觉得有趣去盖的，“本来以为护照就像旅行纪念册一样，看到同行好多人都拿着护照去排队盖章，我就跟着一起去了，只是想收集个景点印章，留个纪念，之前不知道这是不被允许的。”经边检机关核查，罗小姐的护照签证页上的印章确为其私自加盖，非出入境工作人员所盖，排除了该章是日本出入境机关对持证人的记录。考虑到私盖的印章文字未涉及其他违法特殊含义，也未遮挡证件重要信息，所以边检部门在对罗小姐作出警告处理并告知其行为的违规性和可能导致的后果后，允许她入境，并建议她尽快更换证件。证件受损会影响出入境“像罗小姐这样的情况已经不是个例了。”据东莞边检站虎门分站执勤业务一科科长王瑞珍介绍，近年来，随着中国与越来越多的国家地区开放免签、落地签政策，中国护照的含金量越来越高，选择持护照出境游玩的旅客也越来越多。“但常有旅客不重视护照的重要性，不仅有随意在护照上私自加盖景点纪念章、邮戳的情况，还常常出现有旅客因保管不善而导致证件浸水、破损、涂鸦等不同程度损坏的现象。”王瑞珍告诉记者，今年7月，台胞白先生因台胞证封底被女儿涂鸦污损，被怀疑故意损坏证件接受进一步核查；今年9月，旅客江女士未妥善保管护照，导致证件淋雨后纸张浸湿受损，签证内页资料模糊不清，同样被边检部门要求等待后台核验。“这类证件在通关时，我们都会要求进一步查验，以核实证件的真实性和有效性，这往往需要耗费时间。若证件损坏、受损较为严重，证件持有者还可能被处以警告，甚至影响其出入境的行程。”?王瑞珍表示，目前，他们平均两三天就会遇到一本因损坏、有印记等情况而需要进一步核查的证件，每年接触到的不同程度受损的证件多达近百本。王瑞珍提醒旅客，在护照签证页上盖纪念章、邮戳或私做印记等，都可能被国内或国外的边防检查部门视作私自涂改护照，从而导致护照失效。若受损严重则证件无效我国的护照法规定，中华人民共和国护照是中华人民共和国公民出入国境和在国外证明国籍和身份的证件，任何组织或者个人不得伪造、变造、转让、故意损毁护照。中国公民普通护照封底的“注意事项”也规定要“妥善保存、使用，不得涂改、转让、故意损毁”。东莞边检提醒旅客，若证件受损严重，有脱落、缺页、撕毁或重要信息遭涂改等，边检机关可依据《中华人民共和国出境入境管理法》第六十七条宣布该证件无效，阻止旅客出入境。边检部门提醒↓↓↓证件上不得乱盖旅游纪念章东莞边检提醒广大旅客，护照等出入境证件是公民出入境时的身份证明和重要凭证，旅游景点纪念章虽有纪念意义，但与出入境验讫章所具备的出入国境的证明意义存在本质区别，如果乱盖会影响证件的法律效力，给出入境带来不必要的麻烦。证件内页受损需尽早更换旅客应妥善保管好个人出入境证件，保持证件整洁，信息清晰。证件内页若有因缺失、破损、涂鸦或者被水浸泡等情况而损坏重要信息的，需尽早办理更换。保护好证件的内置电子元件持电子证件及卡式出入境证件的，要注意保护好内置的电子元件，避免和手机、磁卡等磁性物品长时间共同放置，不要将证件弯折、打孔或者暴露在极端温度、湿度环境下，以免损坏电子元件而无法读取。 </w:t>
      </w:r>
    </w:p>
    <w:p>
      <w:r>
        <w:t>WXC4719</w:t>
        <w:br/>
      </w:r>
    </w:p>
    <w:p>
      <w:r>
        <w:br/>
        <w:t xml:space="preserve">    </w:t>
        <w:tab/>
        <w:t xml:space="preserve">    </w:t>
        <w:tab/>
        <w:t>北京时间10月22日，前世界P4P之王/50场全胜的传奇拳王弗洛伊德-梅威瑟近日再度做了发财梦，为了中得10亿美金的彩票，一次购买了价值2000美元的彩票，虽然他拥有10亿美元的身价，但是就是不怕钱多，富了还想富。近日梅威瑟在洛杉矶比佛利山庄某加油站内，梅威瑟被拍到身穿白色T恤、迷彩裤子在保镖的簇拥下来到加油站的便利店内，买了一瓶饮料接着就开始买了价值2000美金的橙色彩票。据了解，梅威瑟购买的10亿美元彩票，获奖者扣税后将拥有5.65亿美元。但是彩票如果没有人获得，巨额奖金将被转到下周，估计那份大奖能超过16亿美金。梅威瑟自2007年开始，共8次入选《福布斯》杂志年度最富有运动员名单，其中2012年、2014年、2015年和2018年，他分别以8500万美元、1.05亿美元、3亿美元和2.85亿美元位列榜首！但是虽然梅威瑟如此暴富，但同样消费也多，不用说每年消费在派对和豪车和周游世界上，只拿私人飞机来说，目前他拥有两架私人飞机，买下的时候就花费不少钱。但高空交通工具是必须要保养和烧油的。据了解，梅威瑟每年在飞机的燃油机建上就要耗费50万美元！最近更有国外媒体爆出梅威瑟之所以复出拳台，主要是在赌场上损失了5000万美金，这让他放弃了舒适的生活再度复出。</w:t>
        <w:br/>
        <w:t xml:space="preserve">    </w:t>
        <w:tab/>
        <w:t xml:space="preserve">    </w:t>
      </w:r>
    </w:p>
    <w:p>
      <w:r>
        <w:t>WXC4720</w:t>
        <w:br/>
      </w:r>
    </w:p>
    <w:p>
      <w:r>
        <w:br/>
        <w:t xml:space="preserve">    </w:t>
        <w:tab/>
        <w:t xml:space="preserve">    </w:t>
        <w:tab/>
        <w:t>洪都拉斯《新闻报》１０月２２日报道说，越境进入墨西哥并计划向北前往美国的洪都拉斯民众中，目前已有超过３４００人返回了家乡。据报道，洪都拉斯政府劝说本国民众返回家乡，并用巴士将他们陆续接回，还派飞机将身体出现问题的２０余人送到医院进行治疗。一名洪都拉斯人对媒体说，他们本打算前往美国找工作养活５个孩子。到墨西哥后，他们发现墨西哥政府正在阻止人们北上，双方不断发生冲突，民众内部也发生小规模骚乱。由于担心自身安全，２１日他们主动选择回到洪都拉斯。除返乡人群外，有小部分洪都拉斯人向墨西哥政府申请了政治避难，还有一些人认为在墨西哥不易找到合适工作，打算继续向北前往美国。墨西哥内政部说，已经收到超过１０００份避难申请。墨西哥联邦警察和恰帕斯州政府正在向申请人提供法律咨询。墨西哥边境管理人员表示，如果没有护照或签证，可以申请难民身份，走完程序需要９０天；没有任何手续而入境的非法移民将被驱逐。据媒体报道，超过７０００名洪都拉斯、危地马拉和萨尔瓦多等国民众近日穿越边界进入墨西哥南部，并计划继续向北前往美国。美国总统特朗普２２日表示，由于洪都拉斯、危地马拉和萨尔瓦多政府未能阻止民众北上前往美国，美国将中断或大幅削减对这三国的援助。</w:t>
        <w:br/>
        <w:t xml:space="preserve">    </w:t>
        <w:tab/>
        <w:t xml:space="preserve">    </w:t>
      </w:r>
    </w:p>
    <w:p>
      <w:r>
        <w:t>WXC4721</w:t>
        <w:br/>
      </w:r>
    </w:p>
    <w:p>
      <w:r>
        <w:br/>
        <w:t xml:space="preserve">    </w:t>
        <w:tab/>
        <w:t xml:space="preserve">    </w:t>
        <w:tab/>
        <w:t>跑步为何能让人如此痴迷？就算是资深跑者，或许都很少能说出个所以然，但当他们站上跑道，身体却总能做出最诚实的反应。这几天，一位19岁的日本女跑者在社交网络上感动了众多网友。她在参加一场长跑接力赛的过程中不慎被撞倒，受伤后无法站立，不过，她没有选择退赛，而是坚持爬到了接力区，将接力带传给自己的队友后，才接受治疗。在跑圈里，类似这样的执着和坚持不胜枚举。这或许就是每个人在跑步的过程中收获的最宝贵的精神力量。上个周末，在福冈市的PrincessEkiden企业女子冠军赛的预选赛上，19岁的饭田怜经历了她跑步生涯里可能是“最漫长”的300米。在这场全场42.195公里，分为6个赛段，由27支参赛队伍争夺14个决赛席位的接力赛中，饭田怜代表自己的公司岩谷产业在第二阶段参赛。然而，当她跑到距离赛段终点还剩下300米左右时，她不慎与其他选手发生了碰撞，当场倒地翻滚。在经历了这次严重的碰撞之后，饭田怜尝试立刻起身继续参赛，但是她却无法正常站立。从她在几次尝试中的痛苦表情不难看出，伤痛已经让她难以坚持。(image)出人意料的是，饭田怜没有选择放弃，她不希望因为自己的受伤使所有的队友都失去晋级的希望。于是，她就这样双膝跪地，一点一点向前爬。粗糙的柏油马路磨破了她的膝盖，血迹留在了她爬过的跑道上。赛道两旁的观众看到这一幕，都情不自禁地开始为她呼喊加油，而转播车也放慢了速度，将镜头一直对准饭田怜。赛事官员当她每爬过十几二十米就会询问一次“你是否要继续参赛”，而饭田怜则是用行动在回应着所有人——她不会放弃。不远处，站在接力区的队友不时地摘下眼镜擦拭泪水。而当饭田怜到达接力区将接力带交给了队友，她的队友没有做丝毫停留，立刻转身投入下一个阶段的比赛之中。看着队友远去，饭田怜哭了，既是因为疼痛又是出于自责。赛后，饭田怜被诊断为右腿胫骨骨折，至少要修养三个月，而她的队伍也最终排第21位，无缘决赛。但饭田怜的眼泪和双膝的鲜血，成了这场接力赛最动人的瞬间。(image) 19岁的饭田怜坚持到了最后，但依旧没有能够换来胜利，以至于不少网友也在社交网络上说，“这样的做法并不值得推崇，也不明智”。的确，以结果论，饭田怜的努力并没有换来最理想的成绩。然而，当她的队友因为这份执着而最终有资格冲过终点，并且完成比赛，这不就已经是一份难得的回报了吗？事实上，在中外跑圈，类似饭田怜这样的坚持不胜枚举。2017年4月，在天津全运会的马拉松比赛里，来自四川雅安的王刚红在35公里处就由于温度过高而身体出现了不适反应，但她同样选择坚持到了终点。“我其实非常想放弃，但是想到这事团体项目，不是我一个人在竞赛，我就一直坚持。”距离终点线还有700米左右时，体力严重透支的王刚红4次瘫倒在地，然后3次顽强起身。直到最后的10米，她实在无法站稳，就和饭田怜选择了爬到终点。也正是因为这个举动，王刚红在社交网络上收获了一批粉丝，大家都亲切地称她为“刚妹儿”。同样的故事也发生在美国跑圈，20岁的戴文·比勒用了一种略带喜感的方式完赛。当她距离全程马拉松的终点还剩下10米左右的距离时，她因为体力不支无法站立，随后她尝试爬行，但膝盖很快被地面的沙石磨破，最终，他用桶式翻滚完成了比赛。当她在全场观众和选手的欢呼声中滚过终点时，她的脸上还洋溢着笑容。还有一位来自肯尼亚的精英跑者MichaelKunyuga。他在2018德国汉诺威马拉松赛中同样因为最后冲刺阶段体力不足，摔倒在终点线前，他也选择了爬行的方式通过终点。即便如此，他依旧以2小时10分16秒的成绩赢得了那场比赛的亚军。类似的故事其实在跑圈里出现过太多次，故事的主角们也无法完全说清，当时为什么会如此坚持。“其实当时的脑子里也没有想太多，就是感觉距离结尾很近了，不可能就这样抛弃。”当很多人将奥林匹克精神和王刚红的举动联系在一起的时候，“刚妹儿”的回答却出人意料地简单直白，“在那个时分，任何体育人都会那样做吧。”咬牙坚持，这是一种在生活中“说起来容易做起来难”的事情，但在跑道上，一步一步的前进，总是会让人感受到“坚持的快乐和幸福”，点滴之间，这种坚持也变成了习惯。</w:t>
        <w:br/>
        <w:t xml:space="preserve">    </w:t>
        <w:tab/>
        <w:t xml:space="preserve">    </w:t>
      </w:r>
    </w:p>
    <w:p>
      <w:r>
        <w:t>WXC4722</w:t>
        <w:br/>
      </w:r>
    </w:p>
    <w:p>
      <w:r>
        <w:t>这是一份硅谷华人码农成语大全，一起来看看~(image)硅谷码农每年会去旧金山市中心5次。“三藩”即“旧金山”，因读音接近英文SanFrancisco而得名。而“硅谷”其实是对旧金山南边一些小镇群的统称。(image)对于“去三藩市区”这件事，大家还起了一个洋气的专属名词，叫做：。毕竟硅谷真的是村儿里，而且需要接近1小时的车程。这5次“进城”，分别是什么呢？集体活动能显著调和人事关系。否则，很可能出现一个3个人的项目，有4个人都觉得自己在Lead，连隔壁组的人都觉得是自己在把控方向，却没人写代码。(image)（某年某月某司 | 旧金山团建大合影）因为无聊，马拉松便成为了硅谷码农们的最爱，男男女女，老老少少，连扎克伯格都会去跑。毕竟，再怎么比不过国内码农，“身体棒棒哒”这条，不能输。(image)硅谷码农们总有些外地朋友，国内亲戚啦，美国同学啦。也不知道这些人偏要来旧金山旅游干啥。渔人码头，金门大桥这种打卡景点，都要去吐了。(image)形容硅谷码农周末活动形式匮乏，永远逃不出徒步、摘樱桃等老套活动。湾区，包括硅谷在内，是旧金山大湾区的简称。这里虽说有几百万居民，而这“三俗”具体是指哪“三俗”虽然还处于激烈的探讨之中，但“徒步”说起来，还真的是一项亲近自然，老少咸宜的项目，而且花样繁多。说起来，很多码农都有一件很贵又没啥用的东西，就是“徒步拐杖”。(image)想简单点，就去附近公园，想困难点，当然就去爬Misson Peak – 经过全程暴晒之后再和一根杆子合影。(image)每年一到加州大樱桃成熟的季节，每个周末，通往农场的道路都会堵车。约上三五好友，上午先摘个樱桃，下午再去吃个中餐，已经成为很多人无聊生活里的保留节目。(image)而最后一俗还存有争议。是每周末各大科技公司准时开打的狼人杀，还是冬季限定的太浩湖滑雪，亦或是去海边抓螃蟹挖象拔蚌，至今还没有一个定论…(image)穿格子衬衫的码农是不能进入硅谷工作的。虽说都是码农，比起望京码农，硅谷码农还是要保留一点逼格的：毕竟英语是老子的工作语言，绝对不能再穿格子衬衫，太Low了。(image)说实话，格子衬衫在硅谷确实不流行，有可能是穿的时候还要系扣子，就很麻烦。(image)公司发的主题T恤，开源社区活动T恤，各类会议T恤等等。(image)不要觉得免费就没有逼格，重点在于，你能不能领到。要是给码农两个选择：一件潮流圣品吴亦凡同款Supreme Box Logo T和一件Github10周年顶级开源社区贡献者限定T，那绝对选后者。(image)毕竟，码农会觉得，又多了一个和妹子约会的聊天话题，当然妹子可能永远不会注意到罢了。硅谷打拼劳累，每天要喝三杯咖啡才不会睡倒，最好是Philz咖啡。虽说硅谷还是有Oracle甲骨文这样的养老公司，但毕竟硅谷码农们大都有一颗上进心，所以在这里打拼还是非常累的。看着LeetCode题库从100多题嗖嗖地增长到上千题，蓝瘦。(image)谁能想到在学校学的全都没用呢，公司都用自己的东西。都怪PM定的项目进度，你行你来写啊。(image)每天打开RobinhoodApp看股市前，都会祈祷三下，可以跌，但别断崖式。(image)真羡慕年轻人啊，才20出头，脸上居然还有绒毛。我们绝对不是在画大饼。(image)所以，很多硅谷人都是咖啡因爱好者，每天必须喝3杯咖啡，否则睡不着，当然最好是Philz咖啡。(image)（真正的王子会带咖啡前来）形容硅谷妹子数量匮乏，1个女生经常被10个男生追。硅谷的男女比例真是严重失衡，毕竟码农大多是男生。而且，很多妹子们都是男生们来的时候自带的。所以，竞争就起来了，通常，一个女生很有可能同时被多个男生追。当你劳累地回到家中，躺床上刷着朋友圈。先看到了一条，自己基友发的：今天去摘樱桃啦！你回复：呵呵，湾区三俗。连标点符号都用的这么决绝。(image)紧接着，是你的心动女生小红发的：今年的樱桃好新鲜。(image)你连忙点赞加回复：哇~~！！看起来好新鲜呀，感觉真不错~ 下次一起去啊~~~~~~~~~~虽然你心里清楚，她即使真的有下次，也真的并不会带你去，因为你知道她今天是跟另一个人去的，而且这个人还率先点了赞：小明。“不就是在Google工作么，会无人车了不起啊，撞上了风口罢了，还不是俗里俗气地去摘什么樱桃，一点都不浪漫。”你想着想着就睡了过去。来自灵魂的发问。每年4月份，华人码农见面的招呼语，指“H1b签证抽签抽到了么”。应届生在美国毕业，根据专业不同，可以在美国工作1到3年。时间一到，就要立即离开，除非持有H1b工作签证。(image)但是，美国每年只发放85000个H1b签证，而每年都会有超过20万人申请，这么多人咋办呢？美国政府决定：不知道北京车牌摇号是不是借鉴了这一做法。每年4月份，H1b开始新一年的抽签仪式，结果会在接下来两个月里随机公布。所以，这个时候硅谷码农们一见面– 比如在99大华超市买菜的时候碰到 – 都会问上一句，“抽到了吗？”这既是对朋友的鼓励，也是给自己的定心丸 ，“还好小明也没抽到”。指在硅谷地区买了房且有对象的人。硅谷买房，绝对不比北京轻松多少。好的地段，随便都要百万美元打底儿，每个华人码农都或多或少被房子的事情牵绊。因为“以一挡十”的激烈，在硅谷能有对象已经很难了。而如果再拥有一套房，那绝对就是人生赢家。你彻底放弃追小红，就是因为小明发的一条朋友圈。他在Cupertino买了学区房，而这个区就在苹果总部门口，交通也方便。(image)“妈的，居然要220万美金…”，你偷偷在房屋信息平台Redfin上查了一下价格。“等老子搬到Palo Alto去的…” 你自己暗暗下定决心，一定要在Palo Alto – 硅谷高管云集的最好学区-买下一套房。虽然价格可能要比Cupertino贵一倍。当然，硅谷和北京一样，房价都是最近几年涨起来的，最成功的人赢，都参与了炒房活动，手上握有十几套房的房哥房姐在硅谷当然大有人在。在硅谷高速公路上堵车时进行的思维活动。硅谷人多，公共交通又不发达，开车几乎是出行的唯一方式，而上下班堵车的概率，高达99%。(image)每当双向12车道的高速都堵得水泄不通的时候，虽然你车里放着各种有声书音频课新闻广播，但是你怎么也听不进去。因为你的思绪早已开始了哲学发问：我是谁，我在哪，我要去哪。如果你问硅谷码农未来的计划，是否会回国，可能没人会有一个清晰的答案，毕竟回去一切都要重新开始和适应。异乡异客的孤独，国内脱节的恐惧，让硅谷码农们经常深陷焦虑和迷茫。“嘀————”你突然回过神来，后面的车催促你快走。“嗨，先继续努力吧，未来会给你答案。”硅谷，真好。Han，微信公众号：涵的硅谷成长笔记（ID：HanGrowth)，人人都是产品经理专栏作家。facebook商业产品工程师，参与电商及零售社交商业产品开发。本文由 @Han 原创发布于人人都是产品经理。未经许可，禁止转载。题图来自 Unsplash，基于 CC0 协议。</w:t>
      </w:r>
    </w:p>
    <w:p>
      <w:r>
        <w:t>WXC4723</w:t>
        <w:br/>
      </w:r>
    </w:p>
    <w:p>
      <w:r>
        <w:t>据俄罗斯塔斯社10月23日报道，美国总统特朗普称自己是民族主义者，因此也是反对全球化的支持者。 (image)他周一在得克萨斯州举行的一次集会上发表讲话时说道，“激进的民主党人希望将权力交还给一个腐败、渴望权力的全球主义者。你们知道，谁是这样的全球主义者吗？全球主义者是那些希望全世界所有事情都进展顺利的人，坦白说，他们并不关心自己的国家”。特朗普继续说，“我们无法允许这样的事情。你们知道，有这样一个词‘民族主义者’，它已经变得过时了，但我要告诉你们：有人认为这个词不应该再被使用，但我就是民族主义者，我是民族主义者”。在得到集会参与者认同的呼声后，美国总统补充称，自己喜欢“民族主义者”这个词，也喜欢用这个词。作为回应，集会者开始高喊“美国”这个词。此次在得克萨斯州集会上的演讲是特朗普明确将自己描述成民族主义者的一次罕见情况。此前，“民族主义者”这个词主要是特朗普的政治对手在批评美国政府政策时会用到，特别值得一提的是，前美国副总统乔⋅拜登和参议员约翰⋅麦凯恩都曾批评特朗普是民族主义者。在2016年总统竞选期间，特朗普的口号之一就是“美国优先”，他强调自己将把美国的利益放在第一位。特朗普还多次批评美国参加许多国际组织，特别是，他认为北美自由贸易区协定和世界贸易组织的成员资格对美国来说就是灾难。</w:t>
      </w:r>
    </w:p>
    <w:p>
      <w:r>
        <w:t>WXC4724</w:t>
        <w:br/>
      </w:r>
    </w:p>
    <w:p>
      <w:r>
        <w:t>初秋的纽约阳光灿烂却又透了些凉意，可林肯中心的AliceTully音乐厅却座无虚席，气氛热烈。在美国亚文交响乐团举办的金秋音乐会上，程琳受邀几乎包下了下半场的演出。在场的中国观众有的听到她的《妈妈的吻》而动情流泪，而更多的人则因为听到她的《战马奔腾》而惊讶于她高超的二胡技巧。但是这场演出对程琳来说却有着非常特殊的意义，以至于事后谈起忍不住流下热泪。 (image)(image)　　程琳（视觉造型妆发摄影：宋策视觉艺术工作室）在很多中国人的记忆里程琳总是那个13岁就出现在屏幕上活蹦乱跳唱着《小螺号》的小姑娘，或是那个以《酒干倘卖无》而红遍大江南北的歌星。很多人不知道她6岁就开始学二胡，12岁就被海政歌舞团招去当了二胡演奏员。她唱歌出名有着“无心插柳柳成荫”的意外，也许因为如此，她对自己作为一名歌手的名气向来不是那么在意。相反在成名之后父亲对她的一句嘱咐她一生铭记在心：“琳琳，以后不管你唱歌会有多出名你都不能丢掉二胡，只有二胡才能把你内心深处的情感表达出来”。程琳的父亲亦是一位音乐家和戏剧导演，对音乐的理解自然不同于常人。而父亲的话即便在他已经去世20多年以后也仍然是程琳的座右铭。更是她几十年来努力成为一个优秀的音乐家，二胡演奏家的动力。她不想做一个转瞬即逝的歌星，她要有属于自己的音乐。二胡成为表达她自己内心最好的工具，春去秋来，她每天坚持练习二胡从不间断。(image)　　程琳16岁 在香港录制《新鞋子旧鞋子》 (image)(image)　　程琳16岁 在东方歌舞团演出出于对音乐的更高追求，促使她在90年代初期功成名就之时放下一切来到美国洛杉矶深造。那一年其实她才21岁，她以一个少年好奇的心态在西方的音乐世界里贪婪地吸收所有的养份。在无人识晓的国土上，程琳一无所有却反而轻装前行，按照自己想要的生活快乐地活着。可是在洛杉矶期间父亲病逝时，她却因为签证出了问题而不能及时回国守候。这给程琳留下了一生的遗憾，成为一个永远的心痛。时至今日，提起当年不能给父亲送终她仍然泪眼婆娑。 (image)　　程琳和三届格莱美奖得主KC Porter所幸那时程琳已经在洛杉矶认识了大批美国顶尖的音乐人，包括日后和她多次合作的著名音乐家、制作人，三届格莱美奖得主KCPorter等等。在那些忧伤的日子里，音乐慢慢抚平了她心中的伤痛，同时程琳也在心中发誓，一定要记住父亲的叮嘱把二胡坚持下去，最终成为一个真正的音乐家，登上世界的舞台。(image)洛杉矶游学期间 程琳乐队程琳后来形容她在洛杉矶的那段生活好比电影《爱乐之城》里的故事，经济窘迫，艰难度日，可对音乐，对生活却充满了激情和热爱。她与KCPorter他们一群音乐家一起组团演出，坐着旅行大巴，到处在美国及加拿大巡演，过着真正美国乐手的”大篷车流浪”生活。这段经历带给她的不仅是很快掌握了流利的英文，和对美国文化的深入了解，更重要的是完全打开了她的音乐视野，让她的音乐有了全新的元素。特别是在二胡的流行化即兴演奏方面，她进行了许多有益的尝试。加州的阳光让她思如泉涌，创作灵感不断，产生出了《早晨的阳光》、《玉》等一批现代二胡独奏曲，完成了她由一个单纯的歌手到创作型乐手的华丽转身。她的二胡演奏，更让KC惊叹于二胡独特的表现力。于是在2008年二人合作诞生了程琳后期的代表作一一《比金更重》。这首中英文二重唱在后来的在音乐会上多次演出，每每受到好评和欢迎。尤其是在2015年，在联合国安理会的大厅里，程琳受邀为联合国非盈利组织大会开幕式作特别演出时，她受到了来自世界各国领导人和外交官们的热烈欢迎，掌声经久不息。他们没有想到来自中国大陆的音乐家，也可以做出这么国际化的音乐。(image)　　程琳在联合国演出(image)　　程琳在纽约时代广场尽管程琳少向外界提及这段长达数年的美国生活，但它对程琳的影响巨大，特别是在音乐理念和生活态度上，它成了今日程琳音乐的重要组成部分和宝贵财富。在她看来音乐是真正跨越国界的国际语言，是突破文化隔阂最好的方式。她行走于世界各地，传播她的音乐，更传播她对大爱的理解，成为一个真正的世界和平使者。 (image)(image)(image)(image)程琳乐队（视觉造型妆发摄影：宋策视觉艺术工作室 服装: Maryma高级时装定制）从年初接到亚文交响乐团的邀请开始，程琳就陷入了紧张的排练中，每天至少要在二胡上花5个小时以上，力图在音乐会上呈现自己最好的状态。而以交响乐来合作二胡曲《战马奔腾》对亚文交响乐团来说也是第一次。音乐指挥房飞老师也早早地就开始了准备工作，克服了没有总谱的重重困难，以弦乐四重奏乐谱作为参考，重新编排了交响乐的配器。 (image)　　程琳和音乐指挥房飞老师（视觉造型妆发摄影：宋策视觉艺术工作室）在房飞老师的心里，中国专业的二胡演奏者很多，但像程琳这样的演奏水平也并不是太多。几年前当他第一次亲眼目睹程琳拉二胡的时候，就被她的二胡技巧所折服，并与她约定，以后一定要找机会同台合作，让美国的观众有机会欣赏到程琳高超的二胡演奏。可是好事多磨，就在演出2个月前，房飞老师突然患重病需要做大手术。对于程琳来说，远在纽约的房老师就像自己的父亲一样，一直在音乐上给她很多的鼓励和指导。她急急忙忙飞去探望术后的房老师，并做好了取消音乐会的心理准备，劝房老师要以身体健康为重，不要勉强行事。可房飞老师说：“那怎么行，我们早就相约要在林肯中心同台合作，我一定要完成这个心愿”。房飞老师的一席话几乎让程琳泪奔。往事如风，程琳终于带着自己那把熟悉的二胡，带着父亲的重托走进了音乐圣殿林肯中心。在音乐会开始之前的欢迎酒会上，她以流利的英文对中外嘉宾发表了演讲。她说：“音乐是世界语言，音乐家都是和平和爱的传递者，我希望自己做一个跨越了几个时代的音乐家，向世界传递中国的价值观和文化，也希望站在世界舞台上宣扬世界和平，天下大同，人类一家。”在座的来宾对她的这番讲话无不留下深刻的印象。 (image)(image)(image) (image)程琳身穿白色礼服在林肯中心演出（视觉造型妆发摄影：宋策视觉艺术工作室 服装:Maryma高级时装定制）登台的那一刻终于到了，程琳着一身好友马艳丽为她精心打造的白色礼服登上了台。她的身后是清瘦而精神的房飞老师和他指挥的亚文交响乐团，他像父亲那样对她慈祥地点了一下头，她深呼一口气，拉响了这首儿时父亲经常陪伴着她练习的《战马奔腾》。顷刻间激昂的旋律，快速的节奏与战马的嘶鸣在交响乐的伴奏下交相辉映，仿佛一道音乐风暴呼啸而来！她的内心深处也宛如万马奔腾，思绪万千。她觉得许多因为父亲离去的遗憾和悔恨在这一刻都得到了补偿。也许父亲的在天之灵会看见女儿的表演，看到女儿的进步。 (image)　　程琳（化妆、造型：玲玲 摄影：李亚静）程琳不知道父亲如果在世是否会承认女儿已经成为一名优秀的音乐人？但是她知道自己还会继续努力做更好的音乐。更重要的是，她在将来会把主要精力放在培养年轻人的身上。她在三年前和众多有情怀的艺术家和企业家一起，发起成立了公益组织“牧云社”。后来为了帮助音乐方面的人才，又和其他好友一起发起了“牧云音乐基金”，专门培养有音乐才华的年轻人。程琳笑着说现在自己最在乎三件事：“自己的专业，培养年轻人和对社会的回报”。程琳心里有一个永驻的“爱乐之城”，她用一生坚守它呵护它，从来不曾放弃。作为中国流行音乐的开拓者和先行者，程琳没有忘记自己在音乐上的追求和历史赋予自己的使命，而这一切仅仅都源于对音乐无尽的追求无尽的爱。文章作者：张兰【作者简介】张兰，笔名纽约蓝蓝。密苏里大学电子媒体设计硕士学位。在美为多家财富100公司担任界面设计师。纽约蓝蓝为新浪著名博客，文章散见于海内外多家主要中文媒体。北美中文作家协会会员。著名当代艺术独立策展人。</w:t>
      </w:r>
    </w:p>
    <w:p>
      <w:r>
        <w:t>WXC4725</w:t>
        <w:br/>
      </w:r>
    </w:p>
    <w:p>
      <w:r>
        <w:br/>
        <w:t xml:space="preserve">    </w:t>
        <w:tab/>
        <w:t xml:space="preserve">    </w:t>
        <w:tab/>
        <w:t>美国是一个移民国家，历史上，来自包括英国、法国、西班牙、爱尔兰、德国和非洲等世界各地的移民都在它的历史上扮演过十分重要的角色。来自中国的移民，也就是我们俗称的华裔，也不例外。华裔在美国历史上留下的最浓墨重彩的一笔，要数在横跨美洲大陆的第一条铁路——太平洋铁路——的建设过程中所作出的贡献。然而让人痛心的是，他们用汗水和鲜血建成了太平洋铁路，但却没有受邀参加在竣工仪式，甚至连仪式上的致谢词里也没有提到哪怕有关他们的一个字。交通运输自古以来都是人类文明要解决的首要问题之一。早期的长距离交通方式里，最受欢迎的要数水运。正因如此，中国的隋炀帝不惜耗费民力，开凿了贯通中国南北的大运河，以弥补中国因缺失南北流向的大河而造成的运输上的短板。和中国的大江大河多数以东西走向为主不同，美国的主要河流，包括密西西比河、密苏里河、俄亥俄河、科罗拉多河等，大多数是南北流向的，因此从殖民时代开始，美国南北向的交通就一直比较发达。然而，东西向的交通一直以来都是困扰美国人的一个难题。除了缺乏东西向的河流之外，几条南北走向的大山脉，也让美国在东西方向上的交通变得愈发艰难。19世纪初，西进运动开始以后，勇敢的西行先驱者们在美国西部广阔的荒原上，走出了一条又一条小径，让美国人可以乘坐马车，翻山越岭，从大西洋一直走到太平洋海岸。然而这样的交通方式，速度是相当缓慢的。从美国中部的密苏里，人们一般要风餐露宿地花上好几个月，才能抵达太平洋沿岸的加利福尼亚或俄勒冈。因此，在早期，美国的西部发展得相当地缓慢。到了南北战争前后的19世纪60年代，美国已经基本迈入了工业大国的行列，东部各州已经建起了比较密集的铁路网。面对西部无穷的开发潜力和几乎为真空状态的交通系统，修建一条沟通东西海岸的干线铁路的构想就排上了美国人的日程。这个提案在南北战争期间显得格外迫切，因为西部的矿产物资以及兵源，要花上很长时间才能投入东部的战场。因此，在南北战争期间的1862年，美国总统林肯出台了《太平洋铁路法案》，给铁路拨出了大量的土地和财政资金。1863年，太平洋铁路开始施工。这条铁路被分给了三家公司，其中最西端连接萨克拉门托和奥克兰（旧金山旁边的一座城市）的一小段两百公里长的路段，被分给了规模很小的西太平洋铁路公司。剩下长达三千公里的主体部分的建设，由当时铁路界的两家大公司——中央太平洋铁路公司和联合太平洋铁路公司——来分担。具体的任务分配是这样的：联合太平洋公司从东侧的爱荷华州与内布拉斯加州交界处（今奥马哈附近）开始，向西修筑铁路；中央太平洋公司从加利福尼亚的萨克拉门托开始，往东修筑铁路。最初预计双方汇合的地点是在太浩湖附近，也就是今天加利福尼亚和内华达两州的交界处，而双方会师的时间预计在开工14年后。按照这个计划，中央太平洋公司实际上只修筑了六百多公里的铁路，而联合太平洋公司的修筑里程多达两千多公里。实际上这并不是美国人偏袒中央太平洋公司，而是因为中央太平洋公司所分得的这段区域，施工的难度实在是太高了。从萨克拉门托到太浩湖，这正是美国西部的重要山脉内华达雪山（SierraNevada）的核心区域，不仅悬崖峭壁遍布，而且还终年积雪，其工程的难度可想而知。而联合太平洋公司负责的区域，有一半以上是平原，剩下一半在落基山里，但也有足够多的山谷和隘口可以利用，施工难度要小得多。计划定好后，铁路就破土动工了。负责东段的联合太平洋公司是美国政府直接扶持的半国有企业，它所雇佣的劳工里，大部分是爱尔兰移民。在南北战争时期，爱尔兰正好在闹饥荒。当时北方缺少兵员，政府许诺参军的人可以获得金钱和土地，因此一些黑心商人就去爱尔兰忽悠了很多难民，来美国参战，以骗取政府许诺的参军费。爱尔兰人的加入确实进一步增强了北方的实力，但这种让别国难民当自己内战的炮灰的不人道做法，让美国遭到了来自欧洲各国的谴责。于是到后来，剩下还没有上战场的爱尔兰人就被改派往西部，到联合太平洋公司里去当筑路工人。这些爱尔兰人逃出了饿殍满地的故土，又避免了成为炮灰，都是感恩戴德，施工很卖力，因此联合太平洋公司这一边的工程进展很顺利。但是中央太平洋公司的进展就很不顺心了。和联合太平洋公司有政府背景不同，中央太平洋公司是一家彻头彻尾的私人公司，而且创建并不太久。它的四位高调的创始人有两个很响亮的绰号：四巨头（BigFour）和协约者（Associates）。他们几个人都是在美国铁路发展史上有头有脸的人物，其中地位最高的一位名叫利兰·斯坦福（LelandStanford），在创建公司之前，他就已经在政坛有所作为，还当上了加利福尼亚州的州长。斯坦福在党派上属于共和党。和现在的共和党代表保守派利益不同，在当时，共和党是代表改革、平等、开放、进步的政党，他们的红色色调，就有一丝革命的意味。比如支持废奴的林肯总统，就是共和党人。然而，斯坦福在共和党中算是一个特立独行的异类：他是个非常激进的种族主义者。他曾经向总统提出，要美国关紧大门，停止接纳移民，特别是其它肤色的移民，因为那些“血统低贱”的民族会玷污白人的血液，也会玷污美国这个白人国家。这就是数典忘祖，因为他有据可查的祖先托马斯·斯坦福是在17世纪移民到北美洲的，而北美洲所有的白人，刨根问祖，又有谁不是移民之后呢。总统没有搭理斯坦福，因此他没能左右美国的移民政策。不过在他的坚持下，中央太平洋公司只雇佣白人，对其它族裔一概拒之门外。在这样的情况下，铁路在萨克拉门托动工了。开工仪式上，斯坦福得意洋洋地对人们说，这条铁路修成之后，加州将成为能和纽约匹敌的富裕地区。在场的人们无不兴高采烈，工人们也士气高扬地破土动工了。然而，由于内华达雪山的地形条件实在是太过恶劣，在很多时候，白人工匠们只能望着崇山峻岭，深沟险壑，无奈地摇头。两年过去了，铁路才修出去几十公里，远远落后于最初的最慢计划。这样下去，不仅铁路的完工遥遥无期，就连斯坦福的中央太平洋公司，也快要倒闭了。更糟糕的是，由于施工环境太过危险，白人工匠们要么辞职跑了，要么成天罢工抗议，要么窝在工棚里喝酒睡觉，反正谁都不愿意也不敢再去工地了，到最后斯坦福的公司就成了一个空壳子，招不到工人。斯坦福使出了最后一招：他动用了当时加州州长拥有的特权，释放了加州监狱里的囚犯，拉到山上去修铁路。这些囚犯大多数倒是不怕死，但能力实在是有限，到最后铁路仍旧是建不下去。眼看公司快要倒闭，修建横贯大陆的铁路这项伟大工程也要夭折，加州赶超纽约的梦想也要破灭了，这时，四巨头的另外一位，负责实际建造铁路以及人力资源管理的查尔斯·克罗克（CharlesCrocker）向斯坦福提出：雇用来自中国的华裔。在19世纪的50和60年代，有大量的中国人，特别是沿海地区的广东人和福建客家人，来到了加州。他们中有的是前来淘金的，也有的是为了躲避太平天国的战火。这些华人中，大多数在加州扎根成家，到了1863年，加州已经有了大约五万名华人。他们勤劳朴素的特质，也是在加州众人皆知的，克罗克正是看上了这一点，才提议将华人们招进公司，去修筑铁路。克罗克的提议遭到了大家的反对，其中反对声最大的便是斯坦福。在斯坦福看来，修筑这条太平洋铁路，是美国历史上最伟大的工程，这样的工程怎么能让血统低贱的种族来插手呢？何况，身强力壮的白人尚且只能望山兴叹，这些面黄肌瘦、有的还扎着辫子的中国人，能起什么作用呢？但克罗克说了一句话，就让包括斯坦福在内的所有人哑口无言。他说，难道你们不知道吗，这些中国人在数千年之前，就修建过世界上最伟大的人造工程——长城，那么他们还有什么是建不成的？由于克罗克说得实在是在理，而且公司确实处于崩溃的边缘，斯坦福就不再坚持，同意先雇少量的华人来试试。于是，华工的身影出现在了内华达雪山上。这些华工的能力和效率，大大地出乎了斯坦福的预料。到达条件恶劣的工地之后，这些华人们毫无抱怨，二话不说就投身工作，很快就克服了白人们无从下手的几处险关。他们白天工作长达十个小时，晚上自己搭着帐篷睡觉，比起那些酗酒打架的白人来，容易管理多了。而且他们对工资的要求，也比白人们低得多。斯坦福虽然是个种族主义者，但也是个诚实且勇于认错的人。在一份向总统提交的报告中，他提到了自己公司所雇佣的这些华人，并强烈建议总统加大力度，通过中间商大规模引进这些华工。同时他自己也雇用了更多的中国人。而这些华工们也把自己的特长发挥得淋漓尽致。他们虽然不懂任何理论，但可以运用祖先们在中国早就使用过的各种技术，在悬崖绝壁上开凿隧道、架设桥梁、修筑凌空栈道，经常让在场的有大学学历的白人工程师们看得瞠目结舌，同时也使得中央太平洋公司的建设进度，从远远地落后于计划，到远远地超出了计划。在这样的情况下，国会调整了中央太平洋公司和联合太平洋公司在太浩湖会师的计划：只设计路线、不设置会师点，让双方进行修建铁路的大赛，看谁修得多，并且要两个公司顺便在沿途布置电缆线。国会给出的彩头也很重：每修建一英里的铁路，公司就会得到上万美元的奖励，同时铁路两侧五英里以内的土地，都归公司所有，可以用于任意的开发。在这样重的利益的驱使下，斯坦福早就把他当年的种族歧视抛之脑后，雇用了一批又一批的华工，开足了马力建设铁路。最终，原本只计划在14年内修建600公里铁路的中央太平洋公司，在6年内修筑了超过1100千米的铁路。到工程的后期，中央太平洋公司的所有工人里，华工已经占有八成以上。可以说，如果没有这些华工的努力，美国的这条跨越内华达雪山的铁路是很难按时完工的，更别说提前完成了。当然，在这一过程中，中央太平洋公司的华工们也付出了惨重的代价。在内华达雪山中最险要的一段，即著名的唐纳隘口（DonnerPass）以及附近的花岗岩绝壁合恩角（CapeHorn，今加州科尔法克斯附近）一带，几乎平均每铺设一条枕木，都会有一名华工牺牲，单是在合恩角，华工的营地就前后至少三次被雪崩冲毁，至少有300名华工长眠于这座冰冷而坚硬的花岗岩悬崖下。据当地人说，现在去合恩角附近登山和攀岩的驴友们，还能偶尔发现当年华工留下的遗物。1869年5月10日，两家公司修筑的铁路在犹他州的普罗莫托里（奥格登附近）合龙。在铁路合龙之前，联合太平洋公司的爱尔兰工人们听说了华工的事迹，感到非常震惊，因为他们觉得，自己能把铁路从大平原修建到洛基山，再延伸到大盐湖，并且还抵御了阿拉帕霍人和夏延人等凶悍原住民的袭扰，已经是非常了不起的成就了，他们无法想象华人们是如何在短短几年内，让铁路翻过了比洛基山更为险峻的内华达雪山以及酷热难耐的大盆地沙漠的。于是在爱尔兰工人们的邀请下，华人们进行了为期一天的“现场表演”，为爱尔兰人们展示如何修建铁路。结果，华工在12小时之内，修筑了大约16千米的铁路，这远远超出了爱尔兰工人们修筑铁路的速度，让在场的爱尔兰工人们心服口服。在5月10日的中午，已经从加州州长职位上卸任的斯坦福，在两段铁路的会师处，埋入了用纯金打造的最后一枚道钉。这一刻标志着，史上第一条横跨整个大洲的铁路，全线修筑完成。这比最初的计划提前了将近一半的时间。随后到来的便是盛大的通车庆典，以及全国范围内的狂欢和大游行。然而，在这盛大的通车庆典中，厥功至伟的大部分华工们却没有受邀到场，现场只有一位华人监工。第一列火车载着富豪们穿过了唐纳隘口和合恩角的悬崖，富豪们都惊叹自己仿佛是穿梭于云中，却没人向他们介绍是谁修筑了这条路。庆功会上的演讲里，主讲人介绍说：这条翻越内华达雪山、堪称奇迹的铁路能够完工，是得益于加州人民血管中流淌的四个伟大民族的血液，包括法国人的勇猛、德国人的睿智与坚定、英国人的不屈不挠、以及爱尔兰人的耿直与真性情。至于真正做出最大贡献的华人，主讲人只字不提。只有最初力主雇佣华工的克罗克在酒会的最后，才向大家简要地提了一句，修建这条铁路，其实还有那些备受歧视的中国人做出的贡献，但此时来宾们都酒足饭饱，没有几个人注意到了他的话。从此，华工在这条铁路线上的奉献和牺牲，被埋没在了火车的车轮下。华工们不仅没有得到与贡献相匹的待遇，反而因为他们过于勤劳而遭到了其他族群的排挤。而中国人总体来说比较内向的性格，让他们在美国形成了非常闭塞的社区，这些华人社区俨然一个个闭塞的孤岛，和周围各个民族的社区都不相往来。许多华人到美国之后，因为性格和语言的障碍，一辈子也没有走出过他所在的社区。在随后的几年里，由于加州的经济持续低迷，其他种族便把不满的情绪撒在了华工身上。他们认为，大家之所以穷，是因为生意不好做，之所以生意不好做，是因为中国人太勤奋了，把生意都抢走了。于是，排斥中国人的情绪在加州蔓延，随后也蔓延到美国其余地区。由于社会上产生的不安定因素，美国国会决定插手处理这件事。他们旋即展开了对华人移民的调查。1877年，美国国会发表了一份调查中国移民入境情况的调查书。在这份调查书中，一些参与了铁路建设的白人工程师，记录下了被他们惊为天人的那些华工在铁路线上神乎其技的表现，这才让中国劳工在太平洋铁路上的贡献没有彻底地被历史忘记。然而，这份调查书实际上是为即将到来的一项针对中国移民的法案所准备的。1882年，美国的亚瑟总统签署了美国历史上最严厉的一次限制特定种族移民的法案，即《排华法案》。这条法案将新来的华人移民拒之门外，有效期长达十年之久。而那些已经生活在美国的华人，很多都失去了雇主，被驱逐出境，甚至有已经获得美国公民身份的华人，也被剥夺了公民身份然后被迫离开。十年之后，美国继续出台了《基尔里法案》，将对中国人的限制延长了十年，后改为无限期延长。中国的清朝政府对美国的举动提出了抗议，然而当时已经自顾不暇的清朝，自然没有得到美国的答复，排华依旧继续进行。在排华的过程中，很多以白人至上的种族主义者趁机对华裔展开了各种各样的攻击和刁难。不仅华裔受到了严重影响，就连和中国人长相相似的朝鲜和日本人，也被一并殃及了许多。直到1943年美国出台了《麦克诺森法案》，才缓解了对中国人的限制，给予了中华民国每年105个可以到美国的名额。而真正废掉《排华法案》，得等到1960年代了。在奥巴马总统的任期内，美国国会正式就《排华法案》向中国道歉。但《排华法案》的恶劣影响至今未能完全消除，在《美国法典》中还存有一章专门针对中国人的法律，题目就叫《排华》。再说那条横跨大陆的太平洋铁路，大大地缩短了纽约到旧金山之间的距离。从前的人们需要数个月才能从东海岸到达西海岸，在铁路修通后，纽约到旧金山只需要83个小时。最初，有资格坐上列车前往西部的只有那些有钱或有权的上层人物，以及在某一领域受人尊敬的人，例如军官或科学家。正是这条铁路对科学家的开放，在随后导致了科学史上的一系列重大变革，比如耶鲁大学的一位古生物学家，坐火车到西部旅游，在荒原里找到了一系列珍贵的化石，为达尔文的进化论提供了重要佐证，让进化论从一个备受排挤和嘲笑的“异端邪说”，变成了一个被多数科学家认可的主流理论。曾经的种族主义者斯坦福，因为太平洋铁路的巨大利润，成了美国的顶级富豪。因为华工的出色表现，斯坦福在晚年改变了自己白人血统至上的看法，承认了不同种族有各自的优点。在他的独生子小利兰·斯坦福意外去世后，斯坦福捐出了250万美元，以儿子的名义在旧金山以南的帕罗奥托附近建立了一所大学，这就是著名的斯坦福大学。在他去世前，斯坦福在遗嘱里说，自己的公司可以永久雇用华人。中央太平洋公司的四巨头中的克罗克和亨廷顿将中央太平洋公司进行了资源整合，组建了新的南太平洋公司，修建了连接西雅图、洛杉矶、休斯顿和新奥尔良等地的南线太平洋铁路。这个公司一直持续到1995年，之后与联合太平洋公司合并。其它的几条横跨北美洲的铁路线也相继建立，美国的西部得到了长足的发展。太平洋铁路在20世纪前期，因为其它更先进的铁路和公路的修建而被废弃。它的西段部分，也就是华工们修建的穿越内华达雪山的部分，被整修之后，成为美铁公司的招牌观光火车加州和风号（CaliforniaZephyr）的行驶路径。犹他州那颗黄金道钉的所在地也被开辟为保护区和公园。在合恩角附近的小镇上，有人立起了为中国劳工设置的纪念牌，并在小镇的官方网站上向人们普及这段被遗忘的历史，但了解这段历史的美国人依旧少之又少，甚至还有些有种族倾向的美国历史学家，在质疑、反驳着关于华工修建铁路的每一段记载。因此，要想让华工在内华达雪山上创造奇迹的历史重见天日，还有很长的路要走。</w:t>
        <w:br/>
        <w:t xml:space="preserve">    </w:t>
        <w:tab/>
        <w:t xml:space="preserve">    </w:t>
      </w:r>
    </w:p>
    <w:p>
      <w:r>
        <w:t>WXC4726</w:t>
        <w:br/>
      </w:r>
    </w:p>
    <w:p>
      <w:r>
        <w:br/>
        <w:t xml:space="preserve">    </w:t>
        <w:tab/>
        <w:t xml:space="preserve">    </w:t>
        <w:tab/>
        <w:t>老年人是邮轮在中国主要的消费群体，但碍于老年人的消费力，你能指望他们消费高端餐饮和各种娱乐项目吗？文 | 叶克飞号称完全为中国消费者定制的诺唯真“喜悦号”邮轮，在运行一年后宣布退出中国市场。这个原本寻常的商业行为，被渲染为“中国大爷大妈吃垮邮轮”，迅速在网络发酵。毫无疑问，经过渲染后，这件事变得非常有爆点，几乎每个字眼都自带流量。那些被广场舞所苦的人、不敢扶起倒地老人的人、吃自助餐时被老人疯抢场面吓退的人，一起聚集到这一新闻之下宣泄由来已久的情绪。但只要稍有理性，就会知道在一艘邮轮的运行成本中，饮食成本的比重并不大。根据“喜悦号”2018年第二季运营数据，食物成本在整体邮轮运营成本（不包括邮轮之外的市场营销、公司运营等成本）中的比重只有6.3%，约为燃油成本的一半。占邮轮运营成本最大比重的是佣金和交通等支出，占比28.96%，其次是劳动力支出，占比25.42%。更有意思的是，2017年的食物成本支出甚至比2016年有所减少。诚然，以一些老人公共意识的欠缺，喜悦号邮轮也会和其他同类场域一样，可能会存在自助餐疯抢加浪费的情况。而且，因为是大海上的封闭空间，这种现象会更严重。据说因为一些中国老人习惯在自助餐厅里带走食物，因此每艘邮轮在上岸过海关时，不少大妈都要现场从包里将所藏食物取出丢弃，以满足海关入境要求。这个场面，想想确实挺丢人。这几年，类似“中国人开始爱上邮轮旅行”之类的文章举目皆是。在一些人看来，中国人的经济能力逐渐增强，邮轮进入中国后又大打低价牌以接地气，二者距离拉近，邮轮会顺理成章成为中国人新的旅行方式。但问题没这么简单。所谓邮轮，其实早已彻底告别了运载功能，更应被称作游轮。在欧美，邮轮是生活方式的一部分。他们习惯于将旅行和度假区分开来，邮轮属于后者。而在中国人的概念里，旅行和度假往往是一个意思。正因为这种区别，不少中国游客热衷跟团打卡，老外则习惯享受假期，有些人甚至每年都去同一个地方，住同一家小旅馆，朋友们聚在一起爬山、游泳，晚上一起喝啤酒聊天，就这样坚持几十年。同时，老外将旅行看得特别重要，洲际旅行往往要提前数年准备，会购买书籍了解旅行地的风土人情，甚至会学习当地语言。比如德国的汉语学校，就有相当比例的学生是为了来中国旅行而报名。换言之，对于许多中国年轻人来说，如果把邮轮当成旅行，那么过低的时间效率、极短的上岸时间使得性价比极低，因此会觉得邮轮不好玩、不划算。途牛旅游网发布的《中国在线邮轮旅游消费分析报告2018》显示，2017年，年龄在30~59岁的游客是邮轮游的主力军，占比达48.5%，其次为60岁及以上的游客，占比达27.5%。对于这个群体来说，除了房费，他们往往舍不得其他消费。2017年，世界各地游客在美国嘉年华邮轮集团累计二次消费达到100亿美元，涵盖邮轮酒吧、高档餐厅、健身房以及免税店等场域，占嘉年华邮轮全年收入的7.3%。同时也有数据显示，85%以上的中国游客并不会在邮轮上进行二次消费，只有3%的中国游客会光顾邮轮上的酒吧和高档餐厅。当然，很多中国游客会在免税店里一掷千金，购买各种酵素之类的争议保健产品。这是一个恶性循环，诺唯真恰恰犯了这方面的错误，也因此深陷泥潭，只能抽身而去。与喜悦号标榜的“精心定制”相比，更吸引受众的也许是它的低价。每人2699元的海景房价格，甚至还比不上高端一点点的东南亚游。真正具备消费力的群体，反倒被排除在受众群之外。而贪图低价而上船的人，你能指望他们消费高端餐饮和各种娱乐项目吗？低价必然导致低服务，如果横向比较，“喜悦号”的服务质量其实比不上同级别邮轮。比如大多数房间的人均面积都不足10平方米，宣传里为十家的免费餐厅实际只有五家，收费餐饮的服务费比例并非行规的10%，而是高达18%。人力成本也一直在压缩，大多数娱乐项目仅仅配备1-2名员工。而且，因为以老人为消费群体，因此它必须满足一些中国大妈的广场舞等需求，进一步降低了邮轮的舒适性和空间私密性。当然，在价格问题上，中国邮轮业有着特殊性。为了培育市场，邮轮公司往往采用包船或切舱方式将舱位卖给旅行社或中间商。后者碍于竞争态势，更喜欢采用低价揽客。失去了定价权的邮轮公司也只能随行就市，降低档次。加上航线的单一，中国邮轮业在高速增长了十年后，在2018年感受到了寒意。今年1-4月，中国接待邮轮量同比下降10%，全国靠泊数量均呈现明显下降趋势。离开中国的不仅仅是诺唯真邮轮，公主邮轮旗下的盛世公主号、蓝宝石公主号均将离开中国。在此之前，歌诗达维多利亚号也离开中国市场。与此同时，诺唯真的2018年第二季度财报显示，公司收入增长超过13%，达到15亿美元，净利润也创下历史新高。中国市场的受挫，并不影响它在全球市场上的表现。将服务阿拉斯加航线的喜悦号，会经历耗资5000万美元的升级改造，包括扩建水疗中心和健身房，建设新的咖啡厅和酒吧，缩小免税店的规模。这样的升级改造，恰恰说明了中国市场的邮轮需求与西方人有多么大的不同。尽管这个市场已经培育了十几年，但不可否认的是，我们中的多数人可能还不懂邮轮，邮轮公司也不懂中国市场。</w:t>
        <w:br/>
        <w:t xml:space="preserve">    </w:t>
        <w:tab/>
        <w:t xml:space="preserve">    </w:t>
      </w:r>
    </w:p>
    <w:p>
      <w:r>
        <w:t>WXC4727</w:t>
        <w:br/>
      </w:r>
    </w:p>
    <w:p>
      <w:r>
        <w:br/>
        <w:t xml:space="preserve">    </w:t>
        <w:tab/>
        <w:t xml:space="preserve">    </w:t>
        <w:tab/>
        <w:t>距11月6日的投票日还有两周，美国2018年中期选举进入最后冲刺，共和党和民主党两大阵营加大造势和拉票力度。美国总统特朗普、前总统奥巴马等人22日抓紧助选。10月22日，在美国首都华盛顿，美国总统特朗普准备离开白宫。新华社发（沈霆摄）分析人士指出，中期选举往往被视为对现任总统执政的一次“中考”，更因关乎美国下阶段政治格局而备受瞩目。今年中期选举一大看点在于特朗普政府上台以及共和党掌控国会两院会否产生“钟摆效应”，令民主党夺回众议院。竞选集会、公众演说、竞选广告……两周倒计时之际，两党阵营为中期选举发起最后冲刺，党内高层人士或代表人物更是亲自出马拉票。仅过去一周，特朗普先后前往蒙大拿州、亚利桑那州、内华达州为共和党候选人站台，还通过社交媒体抓紧助选。民主党阵营的前任总统奥巴马、前副总统拜登、前国务卿希拉里•克林顿近日也频繁现身竞选活动。(image)10月22日，美国总统奥巴马在休斯顿出席竞选集会。22日，特朗普在休斯顿为共和党联邦参议员泰德•克鲁兹助选，称对方为自己好友。两人曾在2016年争夺共和党总统候选人提名时互斥对方为骗子。同一天，(image)10月22日，美国前总统奥巴马在拉斯维加斯出席竞选集会。美国全国广播公司新闻网和《华尔街日报》最新联合民调结果显示，接近三分之二的受访注册选民对中期选举表现出高度兴趣。另据美国民意调查网站538实时预测，截至美国东部时间10月22日晚8时，民主党夺回众议院控制权的可能性为86.5%，共和党守住控制权的可能性为13.5%；共和党守住参议院控制权的可能性为78.4%，而民主党翻盘的可能性为21.6%。此次中期选举为何如此关键？两党为何如此重视？首先，作为中期选举重头戏，国会两院的选举将直接关系到今后两年华盛顿的政治格局。共和党在2016年选举后不仅占据白宫，还以多数党地位控制国会两院，联邦最高法院的天平也正因大法官的增补而偏向保守派，因此共和党在推动其政策立场时更占优势。今年中期选举最大看点在于，民主党能否借助“政治钟摆”的回摆之势，至少夺回最有希望的众议院控制权。(image)10月6日，在美国华盛顿国会大厦附近，抗议者手举反对卡瓦诺出任大法官的标语和海报。新华社/法新众议院此次要全部改选435个席位，共和党和民主党目前分别手握235席和193席，另有7席空缺，各自此次须拿下至少218席才能夺得众议院控制权。据美国选情分析网站“库克政治报告”分析，共和党和民主党的稳固席位分别有145席和183席，双方可能拿下的分别有26席和11席，余下70席属于难分上下。这意味着，最终胜负的变数犹存。第二，国会中期选举结果也会进而对美国社会产生重要影响。特朗普政府上台以来，美国政治极化和社会分裂进一步加重，近期围绕最高法院大法官提名人选的斗争更成为“点燃”双方支持者的导火索之一。在中期选举进入冲刺阶段后，两党核心策略都是继续在关键议题上激发支持者的投票热情。当然，这种策略恐怕也会进一步撕裂美国。共和党阵营日前再拿移民问题大做文章。特朗普20日在竞选集会上借非法移民问题抨击民主党，22日又以非法移民为由威胁减少对中美洲三国援助。而鉴于特朗普上台后一直推动废除前任奥巴马政府通过的“平价医保案”（俗称“奥巴马医改”），民主党阵营采取将医保法案与中期选举挂钩的策略，希望借机吸引铁杆选民及医保“刚需”人群。过去一年多来，“美国优先”深重影响美国社会，中期选举如一面镜子映射出美国社会撕裂的现状。身为“世界第一”，美国在经贸、外交、军事、移民等诸多领域大幅调整政策立场，也给国际社会带来震荡，今年以来的竞选政治周期更加大了这种振幅。(image)10月10日，美国总统特朗普出席在宾夕法尼亚州伊利举行的集会活动。新华社/美联不仅如此，因竞选政治之故，美国政客往往对他国横加指责或挑起事端，以凸显自己的强硬和“政治正确”，明眼人已见怪不怪。然而，美方在今年中期选举竞选后期居然抛出所谓中方干涉美国选举的污蔑之辞，其荒谬还是令人瞠目和愤怒。中期选举是指在美国总统任期中间举行的选举，每4年一次。国会两院、州长以及地方行政、立法机构的部分席位面临改选。国会选举向来是美国中期选举“重头戏”。众议院有435个席位，众议员任期为2年，今年中期选举将全部改选。参议院有100个席位，参议员任期6年，每2年改选三分之一，今年有35个席位面临改选。此外，美国50个州中有36个将在今年改选州长。</w:t>
        <w:br/>
        <w:t xml:space="preserve">    </w:t>
        <w:tab/>
        <w:t xml:space="preserve">    </w:t>
      </w:r>
    </w:p>
    <w:p>
      <w:r>
        <w:t>WXC4728</w:t>
        <w:br/>
      </w:r>
    </w:p>
    <w:p>
      <w:r>
        <w:br/>
        <w:t xml:space="preserve">    </w:t>
        <w:tab/>
        <w:t xml:space="preserve">    </w:t>
        <w:tab/>
        <w:t>纽约巿警察局（NYPD）爆出欺凌事件，一名布鲁克林区女沙展，被指在男女共用休息室内乱放内衣物，与一名男下属发生冲突，期间更把自己穿过的内裤，塞入对方口中，被警方内部“平等工作机会办公室“（EqualEmployment Opportunity Office，简称平机办）立案调查。事发于邻近日落公园（Sunset Park）的72分局。涉事的38岁女沙展Ann MarieGuerra，经常在男女共用休息室内乱放内衣物，被探长VictorFalcon于10月7日当面投诉，Guerra随即反击。据报，她拿起一条自己穿过的内裤，摩擦对方脸部，再塞进对方口中，说：“不知几X乾净！“事后，平机办接到投诉，并证实指控属实，但拒绝作进一步回应。消息指，Guerra在局内以作风豪放、粗鄙见称，经常拿男同事的“那话儿“开玩笑，甚至达欺凌地步。也有人形容她是“平权主义者“，只不过用错了方法。作为局内行动小组的第二指挥，Guerra负责探长调更、加班事宜。报导指，被欺凌的Falcon对她早有积怨，过去他争取自闭症儿子的抚养权，要求调更上庭，但不获Guerra批准；而Falcon申请加班时，也时常被对方延误处理。目前，Guerra仍如常上班，没有被内部处分。报导续指，她继续戏弄Falcon，不把投诉放在心上；而平机办调查后相信事件有被夸大成分，Guerra可能只用内裤捽Falcon鼻子，未有塞进其口中。</w:t>
        <w:br/>
        <w:t xml:space="preserve">    </w:t>
        <w:tab/>
        <w:t xml:space="preserve">    </w:t>
      </w:r>
    </w:p>
    <w:p>
      <w:r>
        <w:t>WXC4729</w:t>
        <w:br/>
      </w:r>
    </w:p>
    <w:p>
      <w:r>
        <w:t>(image)(image)(image)</w:t>
      </w:r>
    </w:p>
    <w:p>
      <w:r>
        <w:t>WXC4730</w:t>
        <w:br/>
      </w:r>
    </w:p>
    <w:p>
      <w:r>
        <w:br/>
        <w:t xml:space="preserve">    </w:t>
        <w:tab/>
        <w:t xml:space="preserve">    </w:t>
        <w:tab/>
        <w:t>印第安纳州斯科茨伯格镇 —在美国总统特朗普开始对中国征收关税后，中国有针对性的对美国的产品征收关税，其中包括美国的大豆等农产品。美国之音记者莉雅与宁路最近前往美国腹地，实地了解美中贸易战对美国民众究竟造成了多大的影响。他们在印第安纳州采访了农场主比尔·科默。我们一起来看看这位美国公民是如何看待美中贸易战以及即将到来的中期选举的。印第安纳州位于美国中西部，中国是它的第三大出口市场，仅次于加拿大和墨西哥。2017年，该州向中国出口最多的产品是油菜籽和谷物，价值10多亿美元。比尔·科默（BillComer）是该州南部斯科茨伯格镇的农场主。他在这个面积5百英亩的家庭农场上种植大豆和玉米，也养殖肉用牛。刚刚从地里赶回家接受我们采访的比尔说，对于美国的豆农来说，今年的美中贸易战来得尤其不是时候。比尔说：“今年是很特别的一年。我们中西部有非常多的雨水，我们又进行了早播，我会带你去看我们的豆田，豆子长势喜人，产量会非常高。我们干得不错。当你的产量巨大的时候，它对价格会有什么影响？它会压低价格。我们可以等到大豆价格回升的时候再出售大豆，但是那些贷款或是农具租金要到期的农民就不得不在价格低的时候出售大豆，他们到头来还亏本。的确，高产量和关税实实在在的影响了大豆的市场价格。”尽管比尔认为中国最终还是会来买美国的大豆，但是他不明白特朗普总统为什么要与中国打贸易战。他说：“我不明白为什么不进行更多的谈判，而是加征关税。在我看来，中国政府与美国政府本可以坐下来，试图以更有意义的方式解决问题。”这位农场主说，他不是不赞成贸易平等的政策，但他不赞同的是特朗普总统实现贸易平等的方式。在他看来，这种不谈判就征收关税的做法有点霸道，而他不希望别的国家的人把美国看成是这个世界上的恶霸。他说：“事情必须要经过谈判来解决。人们往往不意识到，你长大的文化背景与我长大的文化背景有很大的不同。我们必须宽容，必须乐于接受，会有讨价还价，然后一齐往前走，而不是在这冲着对方大喊大叫。在我看来，这解决不了任何问题。”特朗普总统把美国与中国的贸易逆差归咎于中国不公平的贸易做法，认为逆差是美国送给中国的财富，而比尔则不这样看。他说：“你知道，我也知道，全世界的人都知道，我们进口的东西远超过了我们出口的东西。中国人、印度人、亚洲和欧洲都向我们出口东西。他们为什么不呢？因为我们要这些东西。”他还认为，随着中国越来越富有，中国人会购买越来越多的美国产品。尽管美国的农场主多数是特朗普总统的支持者，但是比尔并不是其中之一。他说，他所在的这个地方，即使是那些投了特朗普票的人现在也不支持他的一些政策。他说：“我知道有很多我们会称为‘隐蔽的’特朗普支持者。他们投了他的票，但他们现在不赞同他处理事情的方式。”对于即将到来的中期选举，比尔说，与很多其他人一样，他曾经也认为特朗普根本不可能当选总统，结果他当选了。有鉴于此，他不想说这回不可能再发生这种事了，但是他的个人感觉是，民主党会控制众议院。他说：“我觉得，现在（对特朗普）有足够多的敌意，有足够多原来因为想要看到改变而选了他的人现在在想，天哪，我们并没有想看到这么大的改变，也许他们会回头。还有就是，我们政府的历史显示，总统所在党的另外一个党在大多数的中期选举里会控制国会。我觉得参议院的选举会非常接近，但是我认为民主党会控制众议院，因为现在有足够多的反特朗普、对他很反感的人。”在比尔讲这个话之前还没有发生特朗普总统提名的美国最高法院大法官人选卡瓦诺受到性侵指控后以微弱多数获得参议院确认的事情。这场争议再次在美国社会引起两极化的反应，并可能影响到中期选举的结果。不管选举结果如何，比尔非常清楚的意识到，在特朗普总统上任后，谈论政治成为一件可能伤和气的事。他说：“我有一个很好的朋友，他认为特朗普棒极了。我的另外一个朋友认为特朗普糟糕透了。我们三个人聚会的时候我得当裁判，因为我们根本听不进对方说的话。我们都固执己见，我们根本不听别人在说什么。这几乎是一幅滑稽的画面。”</w:t>
        <w:br/>
        <w:t xml:space="preserve">    </w:t>
        <w:tab/>
        <w:t xml:space="preserve">    </w:t>
      </w:r>
    </w:p>
    <w:p>
      <w:r>
        <w:t>WXC4731</w:t>
        <w:br/>
      </w:r>
    </w:p>
    <w:p>
      <w:r>
        <w:t>(image)北京时间2018年10月23日，中国国家主席习近平宣布港珠澳大桥开通，这是世界上跨海距离最长的桥隧组合公路。（图源：VCG）(image)习近平与香港特首林郑月娥等多名官员参加港珠澳大桥开通仪式。（图源：Reuters）(image)习近平在现场并没有发表讲话，只说了12个字，“我宣布，港珠澳大桥正式开通”。（图源：新华社）(image)港珠澳大桥是中国境内一座连接香港、珠海和澳门的桥隧工程，全长55公里，位于中国广东省伶仃洋区域内。（图源：VCG）(image)港珠澳大桥是世界上最长的沉管隧道及世界跨海距离最长的桥隧组合公路。通车后，穿梭香港、珠海、澳门三地的交通时间将锐减，行车时间仅需一小时左右。（图源：AFP）(image)港珠澳大桥桥梁总长约23千米，按照六车道高速公路标准建设，设计行车速度每小时100千米。其中，有三座斜拉桥，全桥采用半漂浮体系，索塔采用双柱门形框架塔，塔高163米，共设有14对斜拉索。（图源：VCG）(image)位于广东珠海的西人工岛功能以桥梁的养护服务及办公为主，岛长为625米，最宽处190米。（图源：VCG）(image)港珠澳大桥东起香港国际机场附近的香港口岸人工岛，向西横跨伶仃洋海域后连接珠海和澳门人工岛，止于珠海洪湾。工程项目总投资额1,269亿元人民币（1元人民币约合0.1441美元）。（图源：新华社）(image)位于广东珠海的西人工岛，澳门口岸管理区同处于岛上，西南方道路通往澳门，占地面积约65.8万平方米。（图源：VCG）(image)港珠澳大桥珠海公路口岸占地面积约70.33万平方米，从空中俯瞰，整个口岸外形按照“如意”造型设计，寓意“一地三通，如意牵手”。（图源：VCG）(image)港珠澳大桥九洲航道桥被五颜六色的装饰灯点亮。（图源：VCG）(image)港珠澳大桥2009年开工建设，参建人数超过万人。大桥采用最高建设标准，抗震达8度，能抗16级台风，设计使用寿命120年。（图源：AP）(image)港珠澳大桥是目前世界最重的钢结构桥梁，主体桥梁总用钢量达到42万吨，相当于60座法国埃菲尔铁塔。图为夜晚拍摄的港珠澳大桥东人工岛。（图源：新华社）(image)港珠澳大桥整个工程历时9年，原计划2016年通车，但因种种争议和施工障碍延误2年开通。英国《卫报》将其评为“新的世界七大奇迹”之一。（图源：AP）</w:t>
      </w:r>
    </w:p>
    <w:p>
      <w:r>
        <w:t>WXC4732</w:t>
        <w:br/>
      </w:r>
    </w:p>
    <w:p>
      <w:r>
        <w:br/>
        <w:t xml:space="preserve">    </w:t>
        <w:tab/>
        <w:t xml:space="preserve">    </w:t>
        <w:tab/>
        <w:t>10月20日，澳门中联办主任郑晓松在澳门跳楼自杀，中共21日宣布郑晓松死因为抑郁症。但真实原因是什么？23日上午，习近平在珠海出席了港珠澳大桥开通仪式。此开通仪式很诡异，一是安检异常繁琐，二是揭幕礼前，没有公布习近平是否会出席揭幕礼，在大会首排座位上，留有一张无名牌的凳椅，连习近平的名字也没有。三是习近平迟到半小时。四是习近平上台阴沉着脸仅仅说了一句话“我宣布港珠澳大桥正式开通”后，随即向嘉宾挥手告别。习近平的异常举动让媒体丈二和尚摸不着头脑。今天我们就与大家一起来揭开郑晓松自杀和习近平异常举止两个谜团。花开两朵，各表一枝。我们先从郑晓松自杀说起。郑晓松坠楼地点是澳门的“中莲大厦”，那里距中联办大楼仅500米，是中联办职员宿舍。10月1日，郑晓松曾露面，与澳门中联办副主任张荣顺、姚坚出席升旗仪式，澳门特首崔世安，解放军驻澳部队司令廖正荣、政委周吴刚等一同现身。18日，郑晓松在澳门美高梅出席澳门仁协之友联谊会庆祝国庆暨十周年会庆活动。郑晓松最后一次公开露面是19日，他在澳门中联办办公楼，会见民联智库成员。参与会面的民联智库副主席骆伟建透露，郑晓松当日会面时，说话声音有些异常。骆伟建说：我只是感觉到他在讲话的时候，他的声音不像平时，比较轻一点，我只是感觉到这个有变化，一般如果精神非常好的人，可能会动作、表情丰富一点，而他的表情没有这么丰富。澳门立法会议员梁安琪则表示，不觉得郑晓松近期有异样，对他的死觉得很突然。全国侨联副主席卢文瑞说，郑晓松为为人好、斯文、开朗，怎么会忧郁？如果抑郁症的说法不成立，郑晓松的死因到底是什么？中国人权民运信息中心称，郑晓松近日被中纪委官员问话。香港浸会大学新闻系高级讲师吕秉松对美国之音说：中共这么快有郑晓松死因的结论，非常罕见。中央的中组部跟港澳办工作组这么快下来处理。我觉得不光是慰问，背后还有就是稳住澳门中联办的意思。背后肯定涉及更大的机密。还有分析人士认为，在习近平政治清洗的形势下，没有一个官员是安全的，任何一个官员的自杀，都不意外。据报道，今年来坠楼的官员有黑龙江佳木斯副市长梅振学、大庆副市长冯忠宏、江西上饶副区长、公安局长郑金车、江苏建湖县组织部副部长成万东、安徽淮北粮食局调研员李强、河北张家口人大常委会副秘书长高忠孝、吉林榆树市副市长常健等。现在，老百姓一般都不敢在政府大院附近行走，因为说不定市长、书记大人就会呼啸而下。这些官员平时胡吃海喝，大都肥胖，身体沉重，砸到谁谁亡。你想行人也没贪腐，却陪贪官一起走完生命旅程，谁愿意干这事啊。习近平上台后，下手最狠的就是官僚集团，学明朝的朱元璋将官员整得官不聊生。2009年至2016年八年间，共243名官员自杀，其中过半选择跳楼。十九大后，人们发现中共腐败并没有减少，相反更隐蔽，也更严重。华融资产公司的董事长赖小民竟家藏现金2.7亿元，还涉“2个100”，即100多套房、100多个情妇。贪腐的原因固然与官员们的堕落有关，但根本原因是极权制度使然。习近平不改变制度而仅仅严惩贪官，就类似于养猪杀猪。8月26日，中纪委公布了新修订的《中国共产党纪律处分条例》。该条例可谓严刑峻法，条例仅开除党籍就有45项。习近平想用这些家法像捆螃蟹一样将8900万党员捆起来，让他们不敢妄议朝政，不敢贪腐，只能做服从他的牲口。前不久发生的孟宏伟失踪事件说明，当今中国已经是一个法西斯警察国家。中纪委官员被赋予了凌驾于法律之上的特权，可以随心所欲地对官员进行监听、监视、恐吓、逮捕、暗杀。官员们会因为种种意想不到的原因，被列入了黑名单，灾难随时都有可能降临。每个官员都无法肯定早上走出家门，晚上是否还能平安回来，所有人都活得战战兢兢、如履薄冰。天长日久，恐惧成了官员普遍的心理创伤，使他们患上抑郁症。驻外官员由于远离中共政治，更是对政治迫害充满了恐惧和无助。官员因为恐惧而自杀在极权主义国家并不罕见。斯大林大清洗时期是苏联历史上最恐怖的一个时代，也是最恐惧的一个时代。在那个时代风声鹤唳，官员人人自危，对汽车声、门铃声、电梯声和楼梯声充满了近乎病态的恐惧。许多住在高楼上的官员为免遭被捕后的严刑拷打和侮辱，在秘密警察敲门时，便纵身跳下。在二战时曾任驻美大使、后任外交部副部长的苏联外交家季维诺夫，从1937年起直到1952年病故前，他“经常把左轮手枪放在床边的小桌上，如果深夜听到铃响，他就不再等待以后的事了······”肖斯塔科维奇是苏联最负盛名的音乐家，晚年他曾对友人伏尔科夫说：“等待枪决是一个折磨了我一辈子的主题。”马克思曾经说过：“只有一种方法能缩短和减轻旧社会死亡的痉挛与新社会血腥出生的苦痛——革命的恐怖”。斯大林在这段话旁边加了个批注：“恐怖是到达新社会的最快的途径。”最后，我们再回到今天的主题，对郑晓松死因进行分析。我认为中共宣布的抑郁症死因并不假，郑晓松的确死于抑郁症，只是中共没有说明郑晓松是因恐惧而抑郁。当今中国官员几乎都因恐惧而抑郁，这是一个普遍现象。在长期的政治高压下，官员的心理会出现变异，即使清正廉洁，也会认为自己十恶不赦。郑晓松是因恐惧而被吓死的，演绎了一起极权政治下的乌龙事件。孟宏伟回国被抓捕事件使郑晓松魂飞魄散，惶惶不可终日。并非他与孟有什么勾结，只是觉得官场无常，朝为人上人，暮为阶下囚。他最怕的是被通知回国，因为不知道回去后还能不能回来。港珠澳大桥开通仪式将于23日上午在广东珠海举行。由于孟宏伟出事后，中国外交部已对所有驻外官员加强了排查和恐吓，其中自然包括郑晓松。郑晓松在中共体制内混迹多年，受贿行贿的事也没少干，抱怨习近平和中央的话也没少说。收到回国通知，一直高度紧张的郑晓松顿时精神崩溃，认为习老大果然动手了。他一想回国可能遭遇的刑讯逼供和电视认罪，不觉万念俱空，如其声败名裂，不如一死百了。于是想起来日本电影《追捕》中杜邱的片段：你看，多么蓝的天啊。一直走下去，别往两边看，你就会融化在蓝天里。于是，郑晓松也就融化在蓝天里了，从此远离了那个令他彻夜难眠的黑帮，再也没有恐惧了。只是郑晓松的突然自杀倒把习近平吓坏了，产生了强烈的不祥之兆，凶险之地不可久留，于是他在开通仪式上只说了一句话：“港珠澳大桥正式开通”后，便赶紧撤了。郑晓松被习近平吓死了，郑晓松的死又把习近平吓得半死。可见，在极权主义社会里，任何人都充满恐惧，无论是施害者还是受害者。下一个乌龙事件又会发生在谁的身上？</w:t>
        <w:br/>
        <w:t xml:space="preserve">    </w:t>
        <w:tab/>
        <w:t xml:space="preserve">    </w:t>
      </w:r>
    </w:p>
    <w:p>
      <w:r>
        <w:t>WXC4733</w:t>
        <w:br/>
      </w:r>
    </w:p>
    <w:p>
      <w:r>
        <w:br/>
        <w:t xml:space="preserve">    </w:t>
        <w:tab/>
        <w:t xml:space="preserve">    </w:t>
        <w:tab/>
        <w:t>连接中国珠海、香港与澳门的港珠澳大桥周二（23日）举行开通仪式，将在翌日正式通车。中国国家主席习近平主持仪式，主管港澳事务的副总理韩正、副总理刘鹤、及粤港澳官员也有出席，但香港民主派议员并未获邀出席开通仪式。官方强调，这大桥有助促进粤港澳融合，并为大湾区发展奠定基础，但香港观察人士把这耗资约200亿美元的项目，称为“大白象工程”，他们认为这种“硬融合”是大陆进一步削弱香港“高度自治”及自由的一步。外界期望习近平在改革开放40年之际南下，或会在大桥开通仪式发表讲话，但最后，他除了简单宣布大桥启用外，并没有发表任何公开演讲。有观察人士认为，习近平不这样做是想保持一定的“低调”，一方面他不想与中国时任领导人邓小平当年南巡做比较，而在中美贸易战背景及国内经济争议下，习近平的任何说话都会被外界演绎，或会得出反效果。开通仪式早上9时在珠海举行，吸引中港澳及西方媒体到场。外界起初预计，习近平会在仪式发表有关改革开放40年的讲话，讲述未来发展的方向。但最后习近平只说了“我宣布港珠澳大桥正式开通”这11个字，仪式主要是粤港澳三地官员及副总理韩正的致辞，但韩正演说也没有提到“改革开放”相关的内容。只有事后新华社发稿，提到习近平在仪式后巡览大桥，赞扬大桥体现国家“逄山开路、遇水架桥”的奋斗精神。时事评论员刘锐绍对BBC中文分析说，因为港珠澳大桥是世界级工程，国家领导人会争取来历史留名，如果习近平不来，别人会以为他失势。他猜测，习近平不发表讲话，是因为“他无论说甚么话，从客观效果上，都未必如他所想”。外围有中美贸易战、国内有对经济方面的反对声音、澳门中联办主任近期堕楼身亡、港珠澳大桥被香港反对派声讨是“大白象工程”，这未必是他在国际媒体发表讲话的良好时机。一些分析人士指出，习近平在中美贸易战持续升级之时考察广东，是为了提振国内外对于中国经济和改革开放的信心。刘锐绍认为，由于受到中美贸易战困扰，习近平不能着墨太多，因为不知外界会如何解读，如果习近平在中美贸易摩擦上发表强硬讲话，或会被美国反击，但说得太委婉，又会失去国内士气。在“改革开放”问题上，刘锐绍说，从中国媒体报道中看到，这次习近平南下本身也是想释出继续“改革开放”的讯号，但现在所谈及的“改革开放”与邓小平当年南巡相比，是“没有太大意义”，习近平也不一定想跟邓小平相提并论，因为现在习近平所做的事情，与邓小平做的事情是“背道而驰”，两者比较反而会引起更差的舆论效果。“习近平现在是开放改革的过程中开倒车，经济上国进民退、政治上搞终身制，港澳问题就废两制，”刘锐绍说，“他完全是一个倒退，他怎会想与邓小平南巡做比较，从他的角度就觉得不合适，但我们一定会这样比较，这样才突显到改革开放的真谛、突显到他现在那种倒退的弊病。”据官媒新华社报道，习近平周一（22日）考察了横琴新区粤澳合作中医药科技产业园以及格力电器公司。习近平强调，“从大国到强国，实体经济发展至关重要，任何时候都不能脱实向虚。制造业是实体经济的一个关键，制造业的核心就是创新，就是掌握关键核心技术，必须靠自力更生奋斗，靠自主创新争取，希望所有企业都朝着这个方向去奋斗。我们要有自主创新的骨气和志气，加快增强自主创新能力和实力。”一名接近深圳政府的不愿意透露姓名的人士对BBC中文透露，习近平此行还将前往深圳前海经济区。纽约州立大学奥尔巴尼分校政治学副教授陈澄早前对BBC中文表示，中国经济最近遭遇了一些重大挑战，一方面是国内经济增长放缓，另一方面国际上也被迫卷入与美国的贸易战。习近平这次赴广东考察，最重要的象征意义是提振国内外对于中国经济继续发展，继续改革开放的信心。“习上任以来，在经济改革方面一直被认为步子迈得不够大。如今经济上中国在一定意义上处于内外交困的状况中，致使国内许多产业和个人的信心遭受重大打击，表现得最明显的就是最近一蹶不振的中国股市。在国际上，更是有许多质疑甚至否定中国经济发展模式的声音，”陈澄说。陈澄指出：“这些都对中共政权形成了一定的挑战，也不利于经济稳定。但正因为经济上内外交困，提振信心更成为重中之重。”至于这次重头戏港珠澳大桥，BBC中文早前盘点了大桥在香港引发的五大争议，大桥主桥、人工岛及各地连接部分等整个项目耗资三地超过200亿美元，香港投资了1200亿港元。大桥原定2016年押后两年通车，建造期间造成18名工人死亡、几百人受伤，亦带来了环保问题。由于要通过大桥需要申请跨境牌照，过桥汽车数量有一定的限制，令外界担心大桥使用量偏低，但运输物流及旅游业普遍欢迎大桥落成。但官方认为大桥是粤港澳大湾区的重要基建，可以为区内带来十万亿人民币的经济收益，来往珠海到香港的时间从过往需要3小时，缩短至30分钟。韩正在开通仪式致辞时说，大湾区建设是习近平亲自谋划、部署和推动，大桥是三地首次合作共建的工程，有利三地人员交流及发展，他说要把大桥打造成粤港澳三地的“民生桥”，成为中国桥梁走出去的“亮丽名片”，成为中国由“桥梁大国”走向“桥梁强国”的重要标志。他希望粤港澳三地能够按照安全要求，便利通行人员的通关，进一步简化审批流程和缩短通关时间，并把在工程中掌握的关键技术和获得的宝贵经验，变成行业的标准与规范，贡献一带一路发展。香港行政长官林郑月娥在致辞时说，今年是中国改革开放40年，香港在改革开放中“既是贡献者，也是受惠者”。她说，香港一年内开通三大跨境基建，包括广深港高铁香港段、港珠澳大桥及明年年初即将开通的莲塘口岸，缩短了出行时间、拉近两地距离，逐步形成粤港澳一小时生活圈。她说，大桥开通后，令大屿山成为通往世界及大湾区的双门户，因此政府亦提出“明日大屿”愿景，为香港缔造更美好未来。澳门行政长官崔世安表示，大桥有政治及经济意义，政治上，实践了“一国两制”，三地透过共同协商，在技术及制度上得到突破，经济上，三地首次实现“陆路无障碍”，可以更好融入大湾区发展。法新社采访了一些珠海居民，居民支持港珠澳大桥建设，认为便利当地区民和促进珠三角地区的经济发展。有人专程带小孩去看大桥，赞扬这是“伟大”的建筑。不过，大桥以至大湾区建设在一些香港观察人士眼中，并不是好事。在脸书上，有香港网民批评，大桥花了香港纳税人的钱，但最终最受惠的只限于一少撮人。香港立法会议员陈淑庄认为，广东省内已准备更多基建去配合大湾区发展，例如即将落成的深中通道等，这些交通网络可能更方便当地人，但她质疑，香港人本身未必会常用这些通道，而这些交通网络所带来的经济效益也可能被高估。“一小时生活圈其实有很多选择，”她对BBC中文说，“如果刻意去用一些硬连结，其实是没有用，不如大家反观一下香港经济发展、科技上的领域，发展得好，连结会更具体，才不会怕被边缘化。”虽然三地政府称大桥基建是“共同协商”，但观察人士指出，这条大桥建设过程中，也显示到粤港澳三地处于不平等的状态，港澳政府在工程问题上处于被动状态。在中国官方早前宣布周二举行开幕仪式时，香港民主派的议员及一些交通公司也投诉，对此毫不知情，连港澳政府也需花时去核实。</w:t>
        <w:br/>
        <w:t xml:space="preserve">    </w:t>
        <w:tab/>
        <w:t xml:space="preserve">    </w:t>
      </w:r>
    </w:p>
    <w:p>
      <w:r>
        <w:t>WXC4734</w:t>
        <w:br/>
      </w:r>
    </w:p>
    <w:p>
      <w:r>
        <w:br/>
        <w:t xml:space="preserve">    </w:t>
        <w:tab/>
        <w:t xml:space="preserve">    </w:t>
        <w:tab/>
        <w:t>这几天，一位香港富商去世的消息占据了港媒的要闻版↓↓他就是香港地产大亨、帝国集团主席、新鸿基地产前主席郭炳湘，享年68岁。郭炳湘作为香港传统房地产豪门新鸿基郭氏家族的长子，经历过惊天大绑架、多年争产案的郭炳湘，更是郭氏家族“豪门宫斗”的主角。我们常在港剧中看到豪门内斗、尔虞我诈，到了现实生活中，其实有过之而无不及。港剧《创世纪》剧照在香港，以郭（得胜）、李（嘉诚）、郑（裕彤）、李（兆基）为首的“四大家族”几乎瓜分了整个商界，据说维多利亚港的那些大楼就是他们的阵地。这四家中，郭氏家族的新鸿基集团绝对是房地产界首屈一指的。1958年，当时已经47岁、靠着卖洋货批发起家的郭得胜，与好友冯景禧、李兆基等人创立了新鸿基公司的前身——永业有限公司，从此踏足房地产业。从左至右为：冯景禧、郭得胜、李兆基。5年后，永业被重组，更名为新鸿基企业有限公司，并在1972年以新鸿基地产（简称新地）的名义在香港上市。郭得胜出任董事局主席。1990年，郭得胜因心脏病离世，李兆基、冯景禧选择离开新鸿基再创业。公司股权留给了郭炳湘的母亲邝肖卿，治权则由三兄弟共同分管：长子郭炳湘任集团董事局主席兼行政总裁，老二郭炳江和老三郭炳联任副主席兼董事总经理。郭炳联（左）、郭炳湘（中）和郭炳江三兄弟在郭得胜雕像前合影。为了避免家族内部因遗产而争斗，郭得胜在去世前将郭家的财富交由家族信托基金统一管理，并指定妻子和3个儿子是受益人，但也规定了受益人不准变卖股份。其中郭老太邝肖卿在信托基金中占比最大，遗产的分配也由她掌管。邝肖卿但算尽一切的郭得胜永远不会想到，自己离世多年后，3个儿子上演了一场豪门内斗，反目成仇。最初，郭家上上下下一条心。再加上郭家三兄弟都是毕业于名牌大学，刚接手公司2年，就把市值做到了254亿港币，超越李嘉诚的长实地产成为香港市值最大的地产公司，堪称“地产巨无霸”。郭家也成为香港富豪界数一数二的大家族。郭炳联（左）、郭炳湘（中）和郭炳江三兄弟。只是这一切，在郭炳湘被绑架后都变了。1997年9月29日，可以说是他一生中最想忘记的一天。那天晚上，郭炳湘下班后独自开车回家，在经过太平山隧道时，被刚刚成功绑架李嘉诚大儿子李泽钜，还从李家拿到10.38亿港币赎金的绑匪张子强截下。随后，他被带到一个偏僻的农场里。张子强张子强让郭炳湘给家人打电话准备20亿赎金。郭炳湘不愿配合，对张子强大喊：“你们赶快放了我，否则你们要为今天的事后悔。”气得张子强把他痛打一顿，还关进木笼里长达4天。最后郭炳湘不得不服软，让家人准备赎金。但由谁出这个钱，郭家人争论不休。最终，还是由郭炳湘的妻子李天颖自掏腰包垫上了“砍价”后的6亿赎金。当时，李天颖单枪匹马去见了腰间被缠满炸弹的郭炳湘，可谓是郭家的女中豪杰。这也让原本不喜欢她的婆婆邝肖卿对她另眼相看。郭炳湘、邝肖卿（中）和李天颖（右）6天后，郭炳湘虽回到郭家大宅，却也因此患上“狂躁抑郁症”，需常年服药控制病情。他还花重金在身边安插了12个保镖、买防弹车。这12个人都是特种兵出身，其中有3个是前香港G4警队的成员，剩下9个都是赫赫有名的廓尔喀保镖。这安保在香港富豪中堪称最高级了。香港G4警队对郭炳湘来说，能平安归来理应是妻子李天颖的功劳，可在此后的几个月里，他却躲到了红颜知己唐锦馨的家中，并对公司事务不闻不问。唐锦馨是香港机器大王唐全的女儿，比郭炳湘还大几岁。青梅竹马的两人，曾交往多时，后来郭得胜认为唐锦馨对儿子的事业没有帮助，便横加阻挠。多年后，各自成家的两人在一场活动中相遇，又走到了一起，还共同投资炒地。唐锦馨邝肖卿对此事看不下去了，几次出手都未果，反倒让郭炳湘和唐锦馨越走越近，甚至发展到“只要唐女士说的，郭炳湘都会相信；她说谁可疑，郭炳湘就怀疑谁”。坊间流传，为了阻挠唐锦馨进入郭家，邝肖卿直接手写“懿旨”↓↓包括：郭炳湘不能与李天颖离婚，唐锦馨（IDA）与子女不能参与公司事务及管理、不准进入帝苑酒店及两个办公室、不能嫁郭炳湘及自称郭太，最后还有一条：“妈不在，以上一样有效。”上面还有郭家三兄弟的签名。而这只是郭家“宫斗戏”的开始。2008年2月，郭炳湘想安排唐锦馨进董事局的举动彻底激怒了邝肖卿，她背后坐镇，让郭炳江和郭炳联出面，直接把郭炳湘赶出董事局，只安排他做年薪10万元的非执行董事。唐锦馨（左）和郭炳湘3个月后，邝肖卿接替郭炳湘出任新鸿基主席一职。不甘心出局的他，第一时间向香港法院申请“禁止变动令”，并且状告两位弟弟诽谤，却被驳回。到了2010年，邝肖卿重组郭氏家族信托基金，将手上42%的股份分为3份，分配给“郭炳江及家人”“郭炳联及家人”以及“郭炳湘的家人”。请注意，到了郭炳湘这里不是“及”而是“的”，直接跳过郭炳湘本人……郭炳湘（左）和邝肖卿1年后，邝肖卿又将主席职位交给了郭炳江及郭炳联联席，逼郭炳湘彻底从新鸿基退出。被母亲扫地出局后，郭炳湘成立了自己的公司——帝国集团，还与李嘉诚的长江实业展开合作，试图继续在地产业再展宏图。同时，他在等候时机，酝酿着一场复仇……2012年3月，新鸿基突然曝出了巨额行贿贪污案，不仅牵出了已经退休的香港前政务司司长许仕仁，郭炳江和郭炳联也被廉政公署带走。许仕仁据港媒报道，许仕仁在出任特区政府政务司司长期间，其个人成立的顾问公司曾做过新鸿基地产顾问。而许仕仁在任职期间还透过新鸿基免费入住豪华公寓，被指控涉及利益冲突。事件曝出后，公司股价单日最高暴跌20%，一下子蒸发300多亿港元市值。港媒猜测，此事的背后主谋正是郭炳湘。而郭家的大家长、83岁的邝肖卿听闻此事，一气之下住进了医院。直到2年后，郭家内斗的局面才开始出现转机。2014年，郭家宫斗以“家族基金再重组，郭炳湘重新列入受益人，三兄弟获得相同数量新地股份”的结果告一段落。郭炳湘也不忘对外界表示：十分感谢母亲。从左至右：邝肖卿、郭炳湘、郭炳江和郭炳联而帝国集团在郭炳湘的主持下，频频出手，迄今为止投资已逾百亿，他本人也凭一己之力稳坐香港富豪榜第10位。事业做得稳，郭炳湘与家人的关系也有了缓和的迹象。曾有记者问及“帝国集团未来会否与新鸿基合作”，他答道：“只要项目好，可以考虑。”怎奈，还没等到那一天，郭炳湘的身体健康先出了问题。今年8月，郭炳湘在家中晕倒，随即送院治疗。1个月后，他的儿女郭基俊、郭蕙珊和郭基浩，作为郭家第三代出任帝国集团和帝国发展的董事。如今，郭家白发人送黑发人。郭炳湘连遗嘱都没来得及立，名下538亿的财富还没分配，就离开了这个曾带给他荣华和坎坷的世界。身在豪门却一世辛酸道不尽，如此离开，对他来说又何尝不是种解脱？可话说回来，于原配李天颖而言，这又是何等的不幸。可能丧夫之痛还未抚平，她便要独自面对找上门来的唐锦馨。郭炳湘和李天颖也许过不了多久，一场争遗产大战又会展开……作者：二水</w:t>
        <w:br/>
        <w:t xml:space="preserve">    </w:t>
        <w:tab/>
        <w:t xml:space="preserve">    </w:t>
      </w:r>
    </w:p>
    <w:p>
      <w:r>
        <w:t>WXC4735</w:t>
        <w:br/>
      </w:r>
    </w:p>
    <w:p>
      <w:r>
        <w:br/>
        <w:t xml:space="preserve">    </w:t>
        <w:tab/>
        <w:t xml:space="preserve">    </w:t>
        <w:tab/>
        <w:t>上周三，一则新闻在全球的新闻网站上滚动了一天。加拿大政府正式宣布在全国范围内大麻合法化，成了世界上继乌拉圭之后，第二个宣布大麻合法化的国家，而早在2001年，加拿大就合法化了医用大麻的使用。（图源：Toronto Star）不止全世界的媒体争相报道分析，消息传回中国后，也引起了许多媒体的注意。一时间，各种质疑声涌现。那为什么，加拿大会允许大麻合法化呢？（图源：Toronto Star）纵观加拿大的大麻合法化进程，看一看推动合法化背后的加拿大历史，也许大家能够从另外的角度，解读这件事。在很多人的印象中，加拿大是世界上数一数二的自由国家。允许安乐死、允许同性恋婚姻，拥有最适宜居住的城市温哥华、多伦多，全国禁枪，是移民的天堂等等。但另一方面，据2015年的一次数据调查，人口仅3671万的加拿大，约有490万人使用过大麻产品，约占到人口的13%。加拿大各省吸食大麻人数比例（图源：Toronto Star ）而6年前的另外一次调查显示，15至24岁的加拿大年轻人里，44.8%的人使用过至少一次大麻产品。这样的数据，着实令人震惊。（图源：Statistics Canada）为什么加拿大的年轻人这么喜欢吸大麻，而政府又不监管呢？事实上，加拿大政府从大麻在加拿大出现伊始，就开始了监管，但具体的效果如何，请接着看。早在1923年，加拿大议会就将大麻纳入了监管名单，整个30年代，大麻都还未在加拿大泛滥，因此没有让政府监管部门太过费心。40年代至60年代期间，大麻在加拿大的毒品犯罪逮捕率，只有2%。（图源：Toronto Star）1961年，加拿大颁布了The Narcotic ControlAct致幻毒品管控法案，运输、种植、进出口海洛因、可卡因、大麻的行为违法。只有持有合法证照，以科学研究目的种植商有种植的权利，同理，拥有证照的药剂师、医生才有持有、开药用处方的权利。（图源：Toronto Star）事态的转变开始于70年代。众所周知，70年代的北美嬉皮士文化运动，滥用药物、解放性爱，影响了几代北美的年轻民众。从1968年到1972年，加拿大全境因为使用大麻被捕的案件，从一年25起，涨到了惊人的12000起。（图源：Pinterest）可于此同时，加拿大政府的致幻毒品管控法案，却迟迟没有更新。1969年，皇家调查委员会Le DainCommission成立，却只调查了非药用药品的使用。3年后，调查结束，时任加拿大总理皮耶尔·特鲁多（现总理小土豆的父亲）领导的政府，未能对调查继续跟进。调查的结果，将持有大麻去罪化（非合法化，没有牌照仍然会被捕），除此以外，如何投入新的监管、如何管控，仍然悬而未决。（图源：Wiki）这样模棱两可的新规定，无疑为之后大麻在全加境内的扩散提供了可乘之机。从70年代开始，所谓的休闲大麻性大麻RecreationalCannabis在加拿大全境流行开来。有需求自然有市场，有市场就会有从业的人员。尽管加拿大拥有严格的种植生产大麻的规定，用于治疗慢性疼痛、肿瘤病患疼痛的药用大麻也属于合法范畴，但因为缺乏明确的法案，各省之间的法律规定也有不同，黑市上的大麻，供不应求。据2015年加拿大数据StatisticsCanada计算估计，加拿大的大麻黑市价值超过62亿加元（约329亿人民币）。这一年，大麻的总产量达到了697.5吨，而更令人震惊的是，6%的大麻使用者是15-17岁的青少年。（图源：Toronto Sun）许多人都知道，人类的大脑在25岁前都处于发育阶段，吸食毒品不仅是对年轻人的摧残，对一个国家来说，更是毁灭性的打击。面对这样的现状，加拿大政府不得不重新将管控大麻的讨论提上日程。但到了这个时候，一句简单的“禁毒一刀切”，已经不能概括大麻问题了。那不如，政府自己出来做老大，管控市场，消灭黑市。（图源：Toronto Sun）从1997年开始，加拿大就开始了全国性的调查，探讨大麻合法化，通过政府介入，实行政府种植、贩卖、监管一条龙服务的可能性。其实，这已经不是加拿大政府第一次介入大型市场。合法化的过程，和加拿大多年以来对烟酒制品的管控方式非常相似。加拿大全境十个省和三个领地区政府全权负责酒类的分发和销售，管控着销售时间，设定着专门的销售门店。（图源：Toronto Sun）以安大略省为例，只有LCBO安大略酒精管控委员会拥有销售酒的权利，售卖的时间也有着严格的规定。当然，这一系列的政府举措，和加拿大政党间的斡旋谈判，不无关系。2015年总理选举前夕，现任加拿大总理，自由党党魁贾斯丁·特鲁多（小土豆），就在参选时表示，一定会将大麻合法化。前面提到，加拿大的大麻使用者中，有几百万年轻人。他们，是左右选票的保证。如果自由党和小土豆拿下了这部分年轻人，那么无疑是选举时获胜的保证。过去三年，小土豆不遗余力地推行着法案的通过，直到上周三，大麻终于合法化，成了自由党和小土豆的政绩，也为加拿大各省的政府展开监管提供了保证。从这一天开始，所有大麻的使用者，只能通过政府设立的大麻专门店和网上店面购买大麻，每人最多只能购买30克的量，并且在结账时必须出示身份证件，未满19岁（有些省是18岁）的，不予销售。（图源：OCS）但合法的购买，不代表所有使用者会合法的使用。大麻合法化的这几天，加拿大全境爆出了无数起因为吸食大麻过量，导致精神失控的车祸、骚扰、暴力案件。西安大略大学学生乱扔大麻烟头导致失火（图源：CBC ）当吸食大麻的人们在狂欢庆祝合法化的同时，不少加拿大民众对政府未能在彻底解决青少年科普教育，未能向公众科普吸食大麻的危害前，就合法化大麻的举措表示不满。（图源：YouTube）而另一边，数据估计表明，合法化后的几年，大麻的销售额将持续走高，为政府带来几十亿加元的收入。合法化的背后，受惠的到底是哪一方，只有到时候见分晓了。（图源：Toronto Sun）根据《中华人民共和国刑法》第357条规定，大麻是和鸦片、海洛因、冰毒、可卡因一样，被列为毒品的非法品。在联合国禁毒公约中，大麻也是严格管制品，在世界绝大多数国家携带、吸食都属于严重的违法行为。（图源：Toronto Sun）在这里，报姐想郑重提醒在加拿大、美国加州等大麻合法地区学习，有接触大麻机会的同学一句，加拿大的合法大麻网店和实体店，并没有明确规定只有加拿大公民才有购买的权利，只要居住在境内，年满18或19岁的居民，都可以合法购买。（图源：中国驻加拿大大使馆）有些界限，绝对不可以逾越。许多错，没有挽回的机会，请对自己的人生负责。source：https://www.dailymail.co.uk/news/article-6285989/Canada-kicks-muted-pot-party-1st-G7-nation-OK-recreational-cannabis.htmlhttps://www.thestar.com/opinion/contributors/2018/04/16/cannabis-debate-not-enough-is-being-planned-to-protect-youth-from-effects-of-marijuana.htmlhttps://torontosun.com/cannabis/cannabis-news/braun-reefer-madness-not-so-muchhttps://laws-lois.justice.gc.ca/eng/acts/C-24.5/https://www.thebeaverton.com/2018/10/dozens-die-in-cannabis-legalization-joke-overdoses/https://globalnews.ca/news/4503808/cannabis-iq-across-the-country-heres-what-to-expect-on-legalization-day/https://www.ontario.ca/page/cannabis-legalizationhttps://www.rollingstone.com/culture/culture-news/canadas-legal-weed-what-you-need-to-know-116460/https://cannabusinessplans.com/canadian-cannabis-market/https://mjbizdaily.com/wp-content/uploads/2017/11/CanadaReportFINAL.pdfhttps://www.canada.ca/en/services/health/campaigns/cannabis/proposed-requirements-cultivation-processing-federal-sale-licences.html</w:t>
        <w:br/>
        <w:t xml:space="preserve">    </w:t>
        <w:tab/>
        <w:t xml:space="preserve">    </w:t>
      </w:r>
    </w:p>
    <w:p>
      <w:r>
        <w:t>WXC4736</w:t>
        <w:br/>
      </w:r>
    </w:p>
    <w:p>
      <w:r>
        <w:t>原标题美军也搞电视购物吗？一个杯子八千八百八？！小小的咖啡杯竟让美国空军成为众矢之的。据美国《空军时报》22日报道，“这种鲁莽的消费行为，让我对空军减少浪费没有一点信心。”威尔逊终于承认：花这么多钱完全是不负责任。(image)报道称，“惹事”的这种咖啡杯可以在飞行中重复加热使用。威尔逊在给格拉斯利的回信中承认，自2016年以来，购买和更换这种咖啡杯已花费超过32万美元的军费。三年来美军共购买391个咖啡杯，平均单价为836美元。尤其是美国空军发言人的解释是，这种咖啡杯在跌落时，塑料手柄容易断裂，但由于没有可以用来更换的零件，于是美军“只能”直接更换新的杯子。当然，这种明显的谎言“一戳就破”。威尔逊在回信中承认，用3D打印就可以解决这个问题。实际上，美国空军快速维修办公室7月就成功用3D打印的方法制造出咖啡杯手柄，成本只需要50美分。威尔逊说，“我们有这种技术时，花数千美元购买新杯子是完全不负责任。”不过，威尔逊表示，由于这种咖啡杯是定制的，“如果要更换类型，需要得到航空部门的认可”。“今日美国”网站22日称，这已经不是美空军第一次出现天价采购事件，格拉斯利在声明中说，“虽然我很欣赏空军寻找有助于节省资金的创新方法，但威尔逊的回信让我疑问更多。我仍然不清楚为什么他们找不到更便宜的咖啡杯？五角大楼应该有效使用纳税人的钱，但目前看来不是这样。”</w:t>
      </w:r>
    </w:p>
    <w:p>
      <w:r>
        <w:t>WXC4737</w:t>
        <w:br/>
      </w:r>
    </w:p>
    <w:p>
      <w:r>
        <w:t xml:space="preserve">　　(image)中国在澳大利亚投资规模引人注目（图源：VCG）　　从购买大型农场到住宅地产，中国资金的规模引发了有关外国在澳大利亚影响力的激烈讨论。现在，研究人员首次能够追踪中国在澳大利亚的投资额。　　美国之音网站10月9日报道，一个全面的新数据库显示了中国投资者涌入澳大利亚的情况。从2013年到2017年，中国投资额超过了280亿美元。尽管中国在澳大利亚的旅游投资也越来越多，但其大部分投资在采矿项目和房地产上。　　报道称，澳大利亚国立大学的学者们表示，这证明中国投资正在走向成熟，变得越来越精明。　　报道称，研究人员与商业代表和澳大利亚政府合作，首次绘制了中国投资的真实价值图表。澳大利亚国立大学研究员德赖斯代尔（PeterDrysdale）教授表示说：“准确地了解正在发生的事情是进行明智的公众讨论的一半。这让我们有可能更好地讨论中国投资在澳大利亚的实际作用，以及它对澳大利亚经济的影响。”　　该研究显示，中国对澳大利亚的投资在2016年达到105亿美元的最高水平，但在2017年下降至62亿美元。　　报道称，尽管关系紧张，中国仍然是澳大利亚最具价值的贸易伙伴。</w:t>
      </w:r>
    </w:p>
    <w:p>
      <w:r>
        <w:t>WXC4738</w:t>
        <w:br/>
      </w:r>
    </w:p>
    <w:p>
      <w:r>
        <w:br/>
        <w:t xml:space="preserve">    </w:t>
        <w:tab/>
        <w:t xml:space="preserve">    </w:t>
        <w:tab/>
        <w:t>国庆长期结束第一天，想它想它想它……包妹还没从为伟大的祖国再过一次农历生日的美梦中醒来　　就收到一个新“噩耗”：今年份的假期已告罄，距离下次长假，也就是春节还有119天　　(image)　　下半生还要工作的包妹，除了转发一波中国锦鲤，蹭一下好运气外(image)　　就只能在各种“炫富”新闻中，哀叹自己不会投胎了　　(image)　　有网友曝料，近日我菲姐带着小女儿李嫣老师↓↓↓　　(image)　　以及李老师的两个小闺蜜到香港逛街，两小时内就花了近10万　　(image)　　跟李嫣老师一起逛街的两个小闺蜜，一个是汪峰和前妻葛荟婕所生的女儿，小苹果汪曼熙↓↓↓　　(image)　　至于为什么会跟李老师玩在一起？据说两人是上同一间国际学校的同学，学费一年20万左右，年级越高越贵　　(image)　　嗯，华谊大佬王中磊的小儿砸威廉弟弟，也是读的这间学校。　　(image)　　当年上《爸爸回来了》，8岁的他以一口流利的英文，全程无障碍与外国友人对话，向广大网友论证了教育要从娃娃抓起。　　(image)　　另一个女孩网名叫周巴黎，出身背景不详，但能玩到一起去，毫无疑问都是非富则贵的girl了↓↓↓　　(image)　　三个小闺蜜感情是真好咯，逛个街一直自拍不停。　　(image)　　沉迷小视频不能自拔，疯狂笔芯ing……　　(image)　　买的东西样样都是同款咧，￥12000左右的最新款iPhoneXS一式三份↓↓↓　　(image)　　￥18300的香奈儿腰包一式三份↓↓↓　　(image)　　(image)　　还有各大奢侈品牌的帽子、外套、睡衣、鞋子、口红……统统人手一份↓↓↓　　花费10万，怕只是最保守的说法了吧　　(image)　　再说这个数目，对于上个节目就拿上千万的王菲(专题)来说，真的只是九牛一毛吧　　(image)　　除了日常逛街，三个长腿小闺蜜私下的聚会也还真不少。　　(image)　　李老师的生日会，闺蜜们当然要捧场↓↓↓　　(image)　　平时也要一起玩玩游戏↓↓↓　　(image)　　甚至一起上节目追星get合照↓↓↓　　(image)　　闺蜜之间能一起玩的活动，三个平均年龄不到13岁的白富美小妹妹就没少过。　　(image)　　爸爸李亚鹏的商业做得风生水起，妈妈王菲是娱乐圈神话一样的存在，才12岁的李嫣老师不差钱不缺爱，就是一个集万千宠爱于一身的小公主啊。　　(image)　　日常穿戴自然少不了一身名牌原谅我等凡人只看到了钱钱钱……　　(image)　　小小年纪就开了自己的个人画展↓↓↓　　一幅书法作品就写了“信念”二字再签一个名，就价值26万了　　(image)　　2013年画的这幅《熊猫与小鸟》，更是被拍卖到100万元　　据说李老师的这些作品，都是用于慈善拍卖的~小小年纪还跟着老爸跑各种慈善活动，李老师也是real正能量了。　　(image)　　被富养着长大的李老师时尚力当然也是杠杠的，远赴巴黎走秀，这一脸的自信都要溢出屏幕了！　　(image)　　同场走秀的还有黄磊家的多多和她妹↓↓↓　　(image)　　明星家的孩子果然都是站在时尚前列的啊！　　(image)　　能玩到一起去的，自然都是同类人。李老师的闺蜜团里，除了我们熟知的小苹果，土豪(专题)女孩周巴黎了解一下？　　(image)　　这次和李老师、小苹果去香港，这位周公主坐的是专机↓↓↓　　(image)　　被网友误以为是她家里的私人飞机，周公主答曰：只是我爸爸包了一架飞机飞去澳门而已。只是……而已……　　在香港住的五星级酒店，因为东西太难吃被周公主实力嫌弃↓↓↓　　然而这家“真的差”的the murray，一间特色套房要将近￥6000一晚　　周公主晒秋游照，显示学校为上海惠灵顿公学，堪称上海最贵的贵族学校↓↓↓　　(image)　　一个学生从幼儿园读到高中毕业，总花费起码300万元，看来读得起的学生都是真真实实的“继承者们”啊　　(image)　　周公主日常的穿着打扮，当然也少不了散发着金钱的清香　　￥58800的Qeelin耳环↓↓↓　　(image)　　￥4550一件的GUCCI 黑T恤↓↓↓　　(image)　　跟着李老师上节目穿的这件GUCCI 印花T，更贵一些，要￥8100的呢↓↓↓　　(image)　　它家的水晶运动鞋，花了￥10000 却得到个左脚踢伤了右脚的结果↓↓↓　　(image)　　另一双代购价也要￥5388的运动鞋，感觉相对会舒适一点吧↓↓↓　　(image)　　被网友吐槽“在美国，GUCCI是四五十岁老太太们的选择”，周公主也非常刚地怼回去：关我屁事，我是中国人！　　(image)　　哈哈哈，这话没毛病。周公主就是要誓死捍卫自己对GUCCI的热爱。　　另外，周公主头上经常戴的黄色棒球帽是VETEMENTS的，某宝上促销标价也要￥1183↓↓↓　　(image)　　这个还是景甜同款呢↓↓↓　　(image)　　身上经常宠幸的这件格纹衬衫，来自BURBERRY，￥5100一件↓↓↓　　(image)　　晒出的两个包包，都是来自纪梵希↓↓↓　　(image)　　黑色双肩包价格是￥9990，腰包的类似款也需要￥6890↓↓↓　　(image)　　衣服包包辣么多，没一个大过我家房子的衣帽间怎么行？　　有个收藏扑克的小爱好，那就干脆香奈儿、爱马仕、LV、Dior、Tiffany&amp;co各来一套吧↓↓↓　　(image)　　当追星女孩必然是优秀的，自然不甘心像我等贫民窟女孩只能在微博上空喊口号等翻牌，随随便便一出手就能拿签名↓↓↓　　(image)　　只是妹妹啊，粉PGONE的话，我劝你还是谨慎点↓↓↓　　(image)　　明星合照当然也是so easy，老一辈的关之琳↓↓↓　　(image)　　中年偶像吴奇隆↓↓↓都统统get了。　　(image)　　对于这些赢在起跑线上的真白富美日常，我等贫民窟女孩除了围观看戏，就只剩下羡慕妒忌了……　　(image)</w:t>
        <w:br/>
        <w:t xml:space="preserve">    </w:t>
        <w:tab/>
        <w:t xml:space="preserve">    </w:t>
      </w:r>
    </w:p>
    <w:p>
      <w:r>
        <w:t>WXC4739</w:t>
        <w:br/>
      </w:r>
    </w:p>
    <w:p>
      <w:r>
        <w:br/>
        <w:t xml:space="preserve">    </w:t>
        <w:tab/>
        <w:t xml:space="preserve">    </w:t>
        <w:tab/>
        <w:t>(image)　　韩媒报道原文中，综艺《我家那小子》被指抄袭韩国综艺《我家的熊孩子》　　据韩国媒体报道称，中国国内的电视节目抄袭现象日益严重，中国抄袭韩国的综艺节目已经多达34个。　　报道称，韩国议员金成洙在7日从韩国放送通信委员会收到的《中国电视台对国内版权抄袭嫌疑问题现状》分析报告的结果中做出了上述表示。(image)　　两档节目相似度对比图　　据数据显示，目前中国抄袭的韩国节目达34个。韩国各电视台的节目中，kbs 7个、mbc 3个、sbs 10个、jtbc5个、tvn 6个，mnet 3个节目均被中国抄袭。　　中国抄袭的韩综中包括在韩国非常热门的综艺节目，如sbs《丛林的法则》和mnet《Produce101》以及mbc的《我是歌手》和tvn的《三时三餐》。报道称这些节目在没有得到版权保护的情况下，在中国以克隆方式制作而成。　　据此前报道，早在今年4月9日，号称国内首档偶像男团竞演养成类真人秀的《偶像练习生》，在备受瞩目的戛纳电视节上，经国际节目模式保护协会FRAPA分析得出，该节目与韩综《Produce101》的抄袭相似度高达88分，“成抄袭史上之最”。　　该韩国议员表示，这是在国际节目模式保护协会FRAPA提出的“版权侵害”事例中出现的最高相似度，他说：“国内电视台和广播节目制作人员都很难积极地对中国的抄袭问题进行抗议，而韩国政府也完全没有采取正式的应对措施。”</w:t>
        <w:br/>
        <w:t xml:space="preserve">    </w:t>
        <w:tab/>
        <w:t xml:space="preserve">    </w:t>
      </w:r>
    </w:p>
    <w:p>
      <w:r>
        <w:t>WXC4740</w:t>
        <w:br/>
      </w:r>
    </w:p>
    <w:p>
      <w:r>
        <w:t xml:space="preserve">　　　　曹可凡　　10月8日报道，国庆假期期间，一则“沪上知名主持人曹可凡自杀身亡”的消息在朋友圈传得沸沸扬扬。微博上，关于其“自杀”“被电视台开除”的传闻也不少。今天（10月8日）15：13，曹可凡个人官方微博“可凡倾听”发布一则公开声明，称曹可凡先生从未做过任何互联网金融公司的代言人，同时其仍然是上海电视台的主持人。　　10月4日，网上传出一张“朋友圈”截图，称曹可凡于当天早上5：43在自家上吊，随后被120救护车拉走，在6：44的时候在医院抢救无效死亡。爆料人还称消息来源是曹可凡的亲戚。该消息一经传开，迅速在网上“升温”。微博上，不仅有人传他自杀，还有人怀疑他因“非法代言”而被电视台开除。很多网友还对此表示“惋惜”。　　最早打破传闻的，还是曹可凡本人。10月5日早上8：06，曹可凡个人官方微博“可凡倾听”晒出三张图，并配文“早安”。当天上午11：04，曹可凡还分享了自己在东方卫视栏目中的照片，呼吁大家为精准扶贫做贡献。当天下午16：56，曹可凡再次更新微博，称下午和昆曲艺术家以及两个戏曲爱好者一起接受采访，畅谈了《喝彩中华》的制作、演出以及观赏体会。为中华传统戏曲的发展出谋划策。　　　　本人出面辟谣　　在曹可凡的发文下面，不少关心他的网友纷纷评论。有网友评论道：“曹老师，见你一切安好就放心了，早上还谣传你自杀，现在网络造谣真的太可恨了！”曹可凡回应道：“谢谢谢谢。邪不压正”。还有其他网友也和曹可凡打招呼，称：“虚惊一场。”曹可凡回应道：“哈，谢关心”。　　不过，网络关于曹可凡的传言并未因此降温，仍有网友怀疑其“非法代言”。对此，今天15：13，“可凡倾听”微博晒出一则公开声明，称上海市君悦律师事务所受曹可凡先生委托，就近期网络上关于曹可凡先生的谣言郑重公开声明如下：曹可凡先生从未做过任何互联网金融公司的代言人。曹可凡先生仍然是上海电视台的主持人，2018年9月，曹可凡先生还因其工作表现突出，被评为“SMG（上海广播电视台）首届领军人才”荣誉称号。　　　　　辟谣声明　　声明还表示，近期网络上关于曹可凡先生的各种不实言论已经给曹可凡先生的工作和生活造，成严重困扰，对曹可凡先生的名誉造成严重侵害。“对于这种公然地捏造事实，诽谤侮辱行为，我们表示严正谴责，并要求发布和散布上述谣言的人立刻删除相关不实言论。我们将保留采取一切法律手段的权利，维护曹可凡先生的合法权益，追究肇事者的法律责任。”</w:t>
      </w:r>
    </w:p>
    <w:p>
      <w:r>
        <w:t>WXC4741</w:t>
        <w:br/>
      </w:r>
    </w:p>
    <w:p>
      <w:r>
        <w:t xml:space="preserve">(image)台湾“邦交国”巴拉圭的移民局局长日前来台出席活动，其间传出对台湾女翻译性骚扰，而台当局竟称此事属“文化差异”。据台湾“中时电子报”8日报道，台“内政部移民署”上周举行为期8天的“2018年标杆学习计划”，邀请8个国家共12名移民官员来台参加。其中巴拉圭移民局局长朱利安是各国代表中层级最高的官员，为了协助其行程，“移民署”特别从台北服务站借调一名会讲西班牙语的女助理当随行翻译。不料朱利安在餐叙场合，涉嫌摸坐在旁边的女翻译大腿，女翻译事后不堪受辱，于上周五向台北地检署提告，朱利安随即在上周六停止参访行程。　　为了保住南美洲唯一“友邦”，台当局和起了稀泥。“移民署”8日称，南美洲国家人民相当热情，打招呼及感谢的方式与台湾有相当大差异，女翻译可能是因为对方的热情表现产生误会。联合新闻网称，双方已达成和解，女翻译撤告，朱利安将于9日离台。　　不少网民痛批当局“媚外”“推卸责任”。自由电子报称，对于性骚扰风波，办案人员顾及台湾的国际关系，都低调避谈。东森新闻网8日还援引知情人士的话称，朱利安曾私下向“移民署”高层抱怨，对被控性骚扰表示无法忍受，“移民署”为此紧急召开会议检讨，深恐台巴“外交”情势生变  </w:t>
      </w:r>
    </w:p>
    <w:p>
      <w:r>
        <w:t>WXC4742</w:t>
        <w:br/>
      </w:r>
    </w:p>
    <w:p>
      <w:r>
        <w:t>导语：央视播放纪录片展示空军建设成果，直接提到中国轰20轰炸机的研发取得重大进展，中国空军由此正式开启“20时代”。(image)今年8月初，央视纪录片频道特别呈现栏目播放了系列纪录片《永远的军魂》。在8月3日播出的名为《牺牲》的第三集中，视频介绍了中国空军的现代化发展和军机研发、试飞过程中遇到的诸多困难。值得注意的是，视频在第37分钟左右明确表示，中国新型远程战略轰炸机“轰20”的研发已经取得了重大进展。(image)据视频介绍称，在2015年纪念抗战胜利70周年的盛大阅兵式上，空警500、空警2000、空警200等多种型号预警机以及庞大的战斗机群呼啸着飞过天安门上空。空警500预警机的首秀以及实现代际化、谱系化发展的中国预警机的集体亮相吸引了世界的目光。(image)经过近30年时间的追赶，中国的航空工业已经取得了巨大的进步，航空新装备也层出不穷。大型战略运输机运-20和四代重型隐身战机歼-20正式列装、新型远程战略轰炸机轰-20的研发也取得重大进展，中国空军由此正式开启“20时代”。(image)视频表示，为了战鹰飞得更高、飞得更远、飞得更快，在未来战争中克敌制胜，中国科学家和中国军人用智慧和生命明在蓝天上写下了壮美的诗篇。</w:t>
      </w:r>
    </w:p>
    <w:p>
      <w:r>
        <w:t>WXC4743</w:t>
        <w:br/>
      </w:r>
    </w:p>
    <w:p>
      <w:r>
        <w:br/>
        <w:t xml:space="preserve">    </w:t>
        <w:tab/>
        <w:t xml:space="preserve">    </w:t>
        <w:tab/>
        <w:t>深陷乐视泥潭的孙宏斌还未成功上岸，为贾跃亭造车梦“买单”的许家印可能又要陷进去了——贾跃亭烧光8亿美金后，与曾经的“救命恩人”许家印闹翻。自乐视爆发危机以来，从商界大佬到娱乐圈明星再到职场高管，贾跃亭辜负的人多了去了。　　原标题：贾跃亭的那些“塑料友情”　　作者 | 张超 编辑 | 安心　　对于地产大佬而言，贾跃亭这个名字如今可谓是令人窒息的存在。那边深陷乐视泥潭的孙宏斌还未成功上岸，这边为贾跃亭造车梦“买单”的许家印又陷进去了。　　10月7日，恒大健康发布公告称，FaradayFuture（法拉第未来，简称“FF”）CEO贾跃亭欲撕毁合约踢恒大出局，还以恒大子公司时颖未履约为由提请仲裁。　　今日（10月8日），FF反击称，“FF解除所有协议”的唯一原因是因为恒大未能实现其意图，继而拒绝支付其已同意支付的资金。　　双方此举意味着贾跃亭和许家印的“蜜月期”正式结束，转而进入“矛盾期”。　　实际上，自乐视爆发危机以来，从乐视网高管、业界明星，到投资人，被贾跃亭辜负的大有人在，贾跃亭与他们的“塑料友情”早已纷纷破裂。　　1　　恒大、FF各执一词　　2017年11月，时颖与FF原股东（FF Top Holding Ltd.实际控制人为贾跃亭）签订合并与认购协议。根据协议，恒大将在三年内投资20亿美元，分别在2018年底前支付8亿美元、2019年支付6亿美元、2020年支付6亿美元，占合资公司（SmartKing）45%的股份。　　而在2018年5月25日前，恒大已经支付完2018年底前应支付的8亿美元。但是，FF“烧钱”速度超出了预期，为了给FF“续命”，贾跃亭不得不再向恒大要钱。也就是这个阶段的合作激发了双方的矛盾。　　恒大健康公告称，今年7月，原股东提出恒大的8亿美元已基本用完，要求恒大再提前支付7亿美元。恒大为了最大限度支持合资公司的发展，与贾跃亭签订了补充协议，同意在满足支付条件的情况下，可提前支付7亿美元。贾跃亭利用其在合资公司多数董事席位的权利操控合资公司，在没达到合约付款条件下，就要求恒大付款，并以此为借口于2018年10月3日在香港国际仲裁中心提出仲裁，要求剥夺恒大作为股东享有的有关融资的同意权，并解除所有协议。　　但FF在今日发出的公告中直指，恒大没有兑现承诺，没有在最初8亿美元投资之外支付任何额外款项，尽管FF及其首席执行官履行了义务，满足了2018年7月协议下的所有融资条件。相反地，恒大拒绝支付这笔款项以试图获得对FF中国和FF全部知识产权的控制权和所有权。与此同时，恒大还阻止FF立即从其他渠道获得融资。　　“这是最基本，最常识性的公平问题 ——恒大不应该一方面拒绝支付资金，另一方面享受补充协议生效后的权益，包括接管FF中国的大部分经营管理权。”FF表示。(image)法拉第未来声明　　双方对于补充协议部分——恒大是否兑现条款各执一词。一位接近恒大的知情人士向华尔街见闻表示，目前双方的争议焦点在于，FF是否满足了附加协议。由于附加协议属于商业机密，双方都不能透露具体内容，只能等香港国际仲裁中心的仲裁结果。　　而对于FF在公告中特别指出的，被恒大阻止从其他渠道获得融资一事，上述知情人士表示，作为FF的第一大股东，恒大有融资同意权，在恒大资金足够的情况下，FF再向外界融资会稀释大股东股份，这对恒大不公平。　　2　　贾跃亭&amp;许家印：友谊只维持了几个月　　在外界看来，贾跃亭与许家印这次“翻脸”来得有些突然。毕竟，两个多月前许家印还探访了FF美国工厂，彼时贾跃亭全程作陪。(image)许家印探访FF美国工厂　　今年7月，许家印于对FF总部的生产制造、电气实验室、动力总成、电池电控、设计工作室、车辆安全、车联网和自动驾驶等核心研发部门进行了仔细调研，并体验了FF首款高端电动车FF91。　　《第一财经》援引FF方面说法称，许家印对FF全球领先的产品技术给予高度评价，对FF91的内外饰设计和产品性能给予高度赞赏。　　在访问时，许家印称“眼见为实”，同时，他还肯定了FF的成绩：“投资FF绝对是正确的决定，恒大将会在资金、生产基地建设和产品销售等方面给予FF全方位的支持。”　　合作初期的许家印和贾跃亭并没有冲突，二者在第一阶段有共同的目标——FF91及第二款产品的量产。　　但此次贾跃亭提请仲裁，直接将许家印推向了对立面。有接近恒大的人士向腾讯科技表示，“恒大曾把贾跃亭从破产边缘救了回来，他却对恒大忘恩负义，不排除是贾跃亭在难以如期兑现量产承诺、可能失去控制权的背景下走的一步险棋。”　　今年6月，恒大与FF签订对赌协议，如果在2019年不能实现量产，贾跃亭将失去1股10票的权力，恒大将主导FF的经营。贾跃亭也曾口头承诺，FF91要在2018年底实现量产、2019年投入生产10万辆。　　但从目前公开的FF91生产进程来看，距离量产目标相去甚远。今年8月28日，贾跃亭宣布FF91首台预量产车下线。新浪科技称，这台唯一的预产车在上月底的“未来日”活动上着火损毁，FF员工则被要求不得透露具体情况。　　如果无法完成对赌，贾跃亭则会失去对FF的控制权，那么撕毁协议也就成为其最后的办法了。　　从许家印的角度看，当初答应“援助”贾跃亭肯定也是经过了一番考量的。注资FF，能够让恒大切入汽车产业，从研发布局、产能规划等多方面接手FF。一旦贾跃亭无法完成对赌协议，许家印就可以彻底剥夺贾跃亭对FF的控制权，全面接手FF。　　只是，贾跃亭这次“翻脸”打翻了许家印的算盘。　　3　　大佬名流相继“弄贾成坑”　　与贾跃亭合作“不欢而散”的地产大佬不只是许家印，还有融创中国董事长的孙宏斌。　　2017年1月，在乐视深陷资金链危机时，贾跃亭的山西老乡孙宏斌送来重金驰援，决定以150亿元投资乐视，此后，孙宏斌一度还接过了乐视网董事长的大旗，亲自披挂上阵。　　去年9月，在融创2017年中期业绩发布会上，孙宏斌谈到乐视网时更是泪洒当场，他表示，“去年12月如果我不投老贾，那乐视就死了，我就得帮他，我得一直帮他，我一直说人要心怀善意…”　　不过孙宏斌并没有将的乐视带出泥潭，他接手乐视后，公司的债务问题依然严峻，业务不见起色。　　到了今年，孙宏斌开始承认投资乐视失败，并于3月辞任乐视网董事长。“乐视网是一个失败的投资，165亿都亏损，计提为零了，这不是壮士断臂，而是断头。”孙宏斌还称，“乐视网现在已经成一只典型的妖股。”　　放眼整个商业，贾跃亭辜负的大佬们不胜枚举。　　出于对乐视致新的看好，富士康科技集团总裁郭台铭曾在2013年4月，通过富士康关联公司深圳冠鼎就向乐视致新增资，占股乐视致新20%，并与贾跃亭豪言一起赌下未来。但由于乐视不断被曝出资金危机，自2016年开始，深圳冠鼎就已经不在乐视致新的股东名录当中。　　易到创始人周航更是与贾跃亭从合作伙伴到最后同室操戈。2015年10月20日，乐视曾以70亿美元、占据70%股权入股易到用车。当时，有了乐视生态加持的易到用车发展相当迅猛，到2016年4月，易到每日订单已超过60万。但从2017年初开始，易到用车司机提现困难，拖欠供应商钱款等负面消息相继传出，周航更是在当年4月公开指责大股东乐视挪用公司13亿资金。　　除了商界人士，在乐视此前的融资历程中，各类影视界明星的身影时常可见。随着危机爆发，这些明星投资人也损失惨重。特别是知名演员刘涛，其在乐视影业和乐视体育投资的6000万如今是回本无望。甚至有网友开玩笑说，如果6000万元没投乐视，刘涛也能拥有一架王思聪那样的私人公务机呢。　　曾经被挖角的明星经理人们也在乐视危机爆发后离职不断。著名足球解说员刘建宏曾在2014年8月加入乐视体育担任首席内容官，但在2018年3月31日宣布离职，这也是其最短的一份工。知名足球解说员黄健翔更是在自述中称被乐视体育欠薪，但“希望他（贾跃亭）能熬过去”。　　就连贾跃亭的妻子甘薇也受到影响，被列入失信被执行人名单。此前贾跃亭在媒体采访中表示，家里的房子“都被冻结了，就剩一套房子，还是用她（甘薇）妈妈的名字买的，小薇的卡也被冻结，只能刷2000块，小薇都说不相信我了。”　　如今，贾跃亭辜负了一众大佬、名流，友谊的小船说翻就翻。对于接连失信的贾跃亭而言，还有没有“朋友”愿意支持他最终圆了“造车梦”，实现绝地反击，不好说了。</w:t>
        <w:br/>
        <w:t xml:space="preserve">    </w:t>
        <w:tab/>
        <w:t xml:space="preserve">    </w:t>
      </w:r>
    </w:p>
    <w:p>
      <w:r>
        <w:t>WXC4744</w:t>
        <w:br/>
      </w:r>
    </w:p>
    <w:p>
      <w:r>
        <w:t>导语：桃色新闻短短时间迅速发酵，所谓证据句句是爆点，事出反常必有妖，当时也有不少网友在质疑“HIV检测是京东示例图”等。部分证据陆续曝光，基本可以肯定这次“每月3万包养情妇并传播HIV”事件是个彻头彻尾的谣言了。(image)平安证券长假第一瓜：高管将艾滋传染给情人？当事人辟谣称已报案但这回，证实网友们完全被造谣者蒙骗了，足足在家吃了两天的“假瓜”。(image)(image)桃色新闻短短时间迅速发酵，所谓证据句句是爆点，事出反常必有妖，当时也有不少网友在质疑“HIV检测是京东示例图”等。部分证据陆续曝光，基本可以肯定这次“每月3万包养情妇并传播HIV”事件是个彻头彻尾的谣言了。搞的这么专业，不排除这是一起有组织、有预谋的案件。具体调查就交给警方吧。为什么这么笃定，当然是有实锤证据，各位期待的反转来了：1、拿到当事人朋友所提供的体检报告显示，当事人无任何问题，谣言不攻自破。据悉，谣言爆发后第二天（10月7日），当事人就到深圳市疾控中心做了HIV抗体筛查检测。检查结果显示没有任何问题，并不存在谣言里说的情况。废话少说，直接上HIV体检报告：(image)2、同样从上述人士提供的转账记录显示，谣言中的转账截图完全不存在的。其次是谣言中的转账记录，也是一个非常容易核实的点。当事人的微信转账记录显示，谣言中的转账内容完全不存在，是造谣者恶意编撰的。目的和上面的HIV一样，同样是为了挑拨网友的情绪，包括那个200万，实在吸引眼球。据上述人士透露，当事人平时很少用微信进行消费，消费和转账记录更少。同样上当事人的微信转账记录，让网友自行一辨究竟：(image)3、当事人不认识所谓的“苏玲娜”，这个人应该并不存在。这次桃色新闻的爆发，源于微博名为“爱橙子的Sabrina”在微博上的自我爆料。女主角自称“苏玲娜”，文中叙述当事人在深圳星河国际为她租了一套公寓。据悉，当事人并不认识这个人，更没有这个人的微信。报案后通过尝试通过一些渠道查找此人，并没有发现。整个事件，这个看似实名 “举报”的举报人，除了这么一个“名字”，其它任何可证真伪的个人信息都没有留下。 “她”的用意更不用多说。4、媒体实地走访调查，深圳星河国际根本无此租户。(image)据某媒体实地走访调查，深圳星河国际压根就没有以当事人或者“苏玲娜”名字租住的公寓，所谓在星河国际租住公寓完全是造谣者杜撰出来的。现在监控那么多，警方调取便一清二楚。5、谣言扩散后，已有“好人心”联系当事人表示知道内幕，要求与当事人取得联系。(image)据上述人士透露，谣言扩散开后，当事人已收到多封陌生人的邮件，多表示自己知道事情的内幕，愿意提供帮助，并要求当事人与其联系。想必大家也都觉得颇为蹊跷了，为什么会马上有这么多人跳出来说知道内幕呢？这不会是有组织的诈骗团伙作案吧？6、至于目前已有很多网友发现的HIV阳性图片来自京东商城的案例展示，所谓的微信聊天记录也是通过P图软件伪造出来的。谣言更有新的延展，比如网传“平安集团高管及员工秋季体检的通知”，这些就不必一提，因为整个事件彻头彻尾就是一个谣言。(image)(image)恶意中伤的谣言事件对个人、家庭、所在组织、甚至社会环境都会产生巨大的伤害，且这种伤害是不可弥补的。早在2013年，最高人民法院、最高检察院就发布了关于办理利用信息网络实施诽谤等刑事案件的司法解释。《解释》规定，利用信息网络诽谤他人，同一诽谤信息实际被点击、浏览次数达到5000次以上，或者被转发次数达到500次以上的，应当认定为刑法第246条第1款规定的“情节严重”，构成犯罪。可见，造谣和传谣都是违法犯罪的事情，在没有核实清楚的情况下，一定要谨慎对待。就这个事情，相关律师分析，损害商业信誉罪、寻衅滋事罪、诬告陷害罪都靠得上边；诈骗罪也不是没有可能。妖作这么大，看来背后黑手事儿要大了。</w:t>
      </w:r>
    </w:p>
    <w:p>
      <w:r>
        <w:t>WXC4745</w:t>
        <w:br/>
      </w:r>
    </w:p>
    <w:p>
      <w:r>
        <w:t xml:space="preserve">(image)　　对彭斯的演讲，几位中国青年有话说　　今年以来，美国挑起的“贸易战”不断升温，紧接着人们发现，经济问题正在变成政治问题。　　从多次拒绝中国科学家赴美签证，频频出动FBI排查华人学者，再到“全面取消中国留学生签证”的传言，美国传来的各种讯息，让很多人感到“恍若隔世”，有人担心“麦卡锡主义阴影重新笼罩美国”。　　彭斯副总统最近的一次演讲，印证了人们的担忧，更让我们这些关心国际国内局势的中国年轻人感到震惊——演讲中的无端指责与恶意中伤，会让中美关系走向何处？　　一位中年教授给我们发来一段文字，满是失望之情。他还记得当年在复旦大学校园里聆听美国前总统里根的演讲，里根总统对中美关系的激情描述，让他印象深刻。然而彭斯先生的演讲，却“忽略了两国之间的基本事实”，字里行间“充满了高高在上的傲慢与偏见”。　　尽管彭斯在演讲中宣称，竞争并不总是意味着敌意，但我们遗憾地看到，这一演讲大多是敌意、仇视的产物。这也是为什么中国台湾女主持人黄智贤的有力反驳，会得到那么多人的自动转发和共鸣：“中国从来不亏欠美国什么”“中国今日的国泰民安,并不是靠侵略与殖民。靠的,是我们人民的聪明,牺牲与勤奋”。　　我们知道，随着美国中期选举临近，总有人喜欢拿中国说事儿，以拉升选情、抬高自己。但我们还是想借此机会与彭斯先生聊一聊，以中国年青一代的视野和认知，谈谈我们眼里的中美关系，以及历史与现实。　　彭斯先生在演讲中，以上帝视角谈到了很多“中美往事”，不过遗憾的是，这大多是一些“选择性记忆”，许多并不符合史实，自然也难以给人正确“启示”。　　演讲中说，“当中国经受‘百年耻辱’之际，美国拒绝加入”，却没说八国联军侵华时，美国派出了2100余人参战，并第一个登上天安门城楼，升起了星条旗。　　演讲中说，二战后，“美国确保中国成为联合国的一部分，成为战后世界的一股重要力量”，却完全不提美国蛮横地将中国钓鱼岛的“施政权”，私相授受给了日本。　　演讲中还说，1949年后“中国开始威权扩张主义”，双方随后就在朝鲜半岛交战，却闭口不提是美国派兵干涉朝鲜内战，发动对朝全面战争，越过三八线，直逼鸭绿江和图们江，甚至把战火烧到了新生的中华人民共和国国土上。我们的祖父辈告诉我们，当年他们跨过鸭绿江，为的就是“保家卫国”。　　以古论今、借古讽今，是一种重要的演讲艺术。但如果用随意剪裁的历史来教诲别人，只会亵渎历史、颠倒是非。　　事实上，对于中国今天的发展，彭斯先生同样是上帝视角，“救世主”的优越感尽显无疑。　　彭斯先生在演讲中提到，美国在21世纪前夕向中国敞开大门，将中国纳入世界贸易组织。言下之意，中国应该感谢这份“接纳”。但他却不提中国为加入世贸组织历尽艰辛，也不提中国加入世贸组织是多轮多边谈判的结果，而不是美国单方面的“恩赐”。中国前总理朱镕基就曾感慨地说：“我们已经谈了15年……黑发人谈成了白发人。”　　如彭斯先生所言，“在过去17年，中国的GDP增长九倍，变成了世界第二大经济体”，但这一切的背后，是中国2.87亿农民工、2000万民营企业家、数百万家庭，在为了改变自身命运摸爬滚打；是无数中国老百姓，在城市化的进程中不惜远离家庭走南闯北，在全球化的进程中愿意抓住最微薄的利润，他们白天当老板、晚上睡地板，成就了自己，富强了中国。　　没有谁比中国人更懂得自力更生的意义。中国的发展，一不输出革命，二不输出难民，是靠自己一步一个脚印打拼出来的。如果这样的勤恳也是一种错，那么所谓的正确道路又在哪里？　　彭斯先生认为，中美之间“巨大贸易赤字”，让美国“在过去25年重建了中国”，却有意回避了自由贸易的实质是一方愿意买、一方愿意卖。任何一个了解中美贸易的人都清楚，美国的繁荣，也得益于中国快速增长的经济和庞大的消费市场。今年6月，德意志银行发布的研究报告认为，美国实际上在中美双边贸易过程中获得了比中国更多的商业净利益。　　当年，中国要卖出几亿件衬衫，才能进口一架大客机；现在，中国对美出口一套450美元的西服，中美获得的利润分别为5%和84%。更不用说中国年轻人用的苹果手机了：一台苹果7手机售价最低为649美元，但属于中国的加工成本仅占不到1%。面对这些事实，不知彭斯们的“美国吃亏论”是如何立足的？　　我们清楚地知道，改革开放是中国和世界共同发展进步的伟大历程。中国近几十年来的繁荣发展，受益于中国人民一往无前的奋斗，也得益于与世界各国的经济、文化和民间的密切交往。我们记得改革开放初期发达国家的各种援助，记得外国对华投资产生的重要作用。也正因此，我们对世界心怀感念，希望通过自身的发展帮助世界上更多的人们。　　我们相信，世界很多地方的人们，都感受到了中国人和中国的善意。这也是为什么，中国倡议的“一带一路”，能吸引到这么多国家共同参与；为什么中国提出的“人类命运共同体”的理念，能写入联合国的文件。　　彭斯先生在演讲中引用了鲁迅先生的话，我们也想向他介绍一个中国成语：刻舟求剑。它的意思是说，时代的河流已经将我们带向远方，而有些人还宁愿在旧船舱中驻足。　　我们遗憾地看到，在经济全球化的今天，美国还手持“双重标准”，孤悬在旧时代的岸上。　　彭斯先生指责中国军舰驱离美国军舰，却不提美国军舰驶入了中国南沙群岛12海里以内海域；污蔑中国在南海搞“军事化”，却不提美国在这个地区大搞军事演习，把大量的先进武器送到南海，而且在不断地构建新的军事基地。　　彭斯先生抱怨“中国如今的军费高过亚太区地区所有国家总和”，却不去说2019财年的美国军费历史性地达到了七千多亿美元，不仅为“史上最高”，也超过其他大国的总和。　　彭斯先生一方面耸人听闻地说，“中国对美国的渗透和控制，触角已达到好莱坞、大学、智库、企业，甚至地方政府，无所不到，试图从经济、学术、舆论及政治全方面实施影响”，另一方面又大言不惭地干涉中国的内政外交，对中国改革开放、“中国制造2025”和“一带一路”倡议等指手画脚。　　在演讲中，彭斯先生连中国的“社会信用分数”建设都难以容忍，认为这“几乎控制人们生活的方方面面”，却不愿意讲，美国对信用体系的构建已有100多年的历史了，不愿意讲美国人一出生就要向联邦政府申请一个伴随终身的社会安全号码（SSN），不愿意讲没有信用在美国寸步难行。　　至于指控“中国发起了前所未有的行动，以影响美国公众舆论、2018年选举和2020年总统选举前的环境”，不仅让中国感觉莫名其妙，连美国国土安全部部长尼尔森在10月3日都表示，目前没有证据表明中国试图破坏或改变2018年美国中期选举的结果。或许，美国才应该反思一下，自己是如何利用社交网站，在中东地区制造动荡，引发了连锁性的革命的。　　我们在美国的一些朋友，最担忧的是，中国人正在整体被“妖魔化”。一些在美国留学与工作的学生、同事，甚至已经入籍美国的华人，在给我们写电子邮件时，都格外小心翼翼。因为他们成了被攻击和排斥的对象，一不小心就会被认为“从事各种间谍活动”。已经有美国政要在一些公开场合宣称，“几乎每个来到这个国家的学生都是间谍”。　　中国有为数不少我们的同龄人在美国留学，这样的变化，让他们和他们的父母都感觉难以置信，“难以想象这是人类文明推进到21世纪时美国仍拥有的逻辑”。英国学者马丁·雅克直言，“在美国愈发具有煽动性和侵略性的反华言论面前，中国表现出了极大的耐心、尊严和清醒”，“如果中国也效仿美国的做法采取对抗，中美关系将出现‘自由落体’式的下降，对整个世界都将带来严重后果”。　　美国电影《蜘蛛侠》里有句台词，叫“能力越大，责任越大”。作为世界“第一大国”“超级强国”，美国理应负起与自己个头匹配的责任。遗憾的是，这些年来，人们越来越感到失望。　　我们记得，近年来美国一次次“退群”——退出了巴黎协定，退出了联合国教科文组织，退出了联合国人权理事会……仅仅在10月份，就退出了与伊朗签署的友好条约，退出了涉及国际法院管辖问题的《维也纳外交关系公约关于强制解决争端之任择议定书》。　　我们看到，曾经的“自由贸易旗手”，如今成了保护主义的大本营，频频以国家安全为由对各种贸易活动设限。在中国，苹果手机等产品随处可见，我们不觉得是威胁。但是在美国如果有人买了华为手机，在一些人看来，就成了威胁美国国家安全的严重事件。作为世界头号强国和科技强国的美国，已经脆弱到如此地步了吗？　　我们乐见美国“重新伟大”，但这样的伟大，不是建立在一家独大的基础上的，更不是建立在打压其他国家基础上的。这也是为什么彭斯的演讲，会让中国的年轻一代感到深深失望，乃至愤慨。　　我们记得，四十多年前我们的父辈通过“乒乓外交”，结束了两国20多年人员交往隔绝的局面，中美两国领导人以战略家的政治勇气和智慧，使中美关系取得历史性突破，实现了“跨越太平洋的握手”。　　我们记得，习近平主席与美国前总统奥巴马“瀛台夜话”，与特朗普总统“故宫茶叙”，两国元首一起谈历史、品香茗、赏文物、听京剧。那时全世界都看到，“宽广的太平洋两岸有足够空间容纳中美两个大国”。　　今年是中美发表建交公报40周年。作为年青一代，我们相信，美国发展好了，对中国有利；中国发展好了，对美国也有利。毕竟，中美是当今世界上体量最大的两个国家。两国相向而行，对于彼此、对于世界，都是巨大的正能量。　　美国作家马克·吐温曾经说，手里拿锤子的人，看什么都像钉子。西谚又云，赠人玫瑰，手有余香。我们希望手握锤子的人越来越少，手捧玫瑰的人越来越多。毕竟，世界属于张开怀抱而不是握紧拳头的人。　　几位中国青年  </w:t>
      </w:r>
    </w:p>
    <w:p>
      <w:r>
        <w:t>WXC4746</w:t>
        <w:br/>
      </w:r>
    </w:p>
    <w:p>
      <w:r>
        <w:t xml:space="preserve">　　昨天微博有人发了一组关晓彤参加活动的现场图，网友说关晓彤真人比照片要好看。　　(image)　　照片里关晓彤穿着一身粉色的蕾丝长裙，脚踩细高跟，从车上下来引起了路人的注意。大家纷纷围上来光看关晓彤，都说关晓彤很高很瘦，不像照片上那样的强壮。　　(image)　　不过从网友拍的路透照来看，关晓彤的皮肤还是比较偏黑的，但是据说底子很好，也没怎么化妆，妆容看着很自然，和素颜基本没什么区别。　　(image)　　都说关晓彤很圈路人粉，从网友的评论来看是事实了，基本上每次关晓彤参加活动被路人偶遇，评价都很高的了。　　(image)　　但是路人缘再好，关晓彤在网上还是很招黑，关晓彤下车的时候，被网友吐槽了，说关晓彤这么年轻居然要人扶，说关晓彤架子大。　　(image)　　网友的看法总是很尖锐，以前关晓彤在机场还被网友说过，网友说关晓彤这么大个人了，都不会自己拿行李，还要她妈妈帮她推行李，骂关晓彤不懂事。　　(image)　　在那件事之后，关晓彤基本上都是自己拿行李，网友的评论对关晓彤的伤害还是很大了。不过娱乐圈的明星经常被人搀扶还是很常见的，古力娜扎参加活动的时候，就有助理在她身旁扶着她。　　(image)　　赵丽颖参加活动的时候，也需要助理扶着走的。　　(image)　　迪丽热巴和孙俪也是一样的，感觉娱乐圈的女明星没有几个是不需要助理扶了。她们之所以需要助理搀扶，都是因为穿了高跟鞋，然后行程又比较赶，走路太快一不小心容易摔倒，所以才要人扶着吧！　　(image)　　(image)　　就像李湘那次也是，网友看到李湘左右都有人扶着，把李湘骂的好惨，结果粉丝出来说话，楼梯太陡了鞋子太高，还戴着墨镜，这是合理的。　　(image)　　不过白百何有次太累了，坐在行李箱上，让助理推着走，虽然可以理解是太累了，但是助理也很辛苦了。　　(image)</w:t>
      </w:r>
    </w:p>
    <w:p>
      <w:r>
        <w:t>WXC4747</w:t>
        <w:br/>
      </w:r>
    </w:p>
    <w:p>
      <w:r>
        <w:br/>
        <w:t xml:space="preserve">    </w:t>
        <w:tab/>
        <w:t xml:space="preserve">    </w:t>
        <w:tab/>
        <w:t>据彭博社消息，美国财政部一位官员周一（8日）表示，美国总统特朗普正“密切关注”，且“非常担心”人民币的贬值。同时，白宫正考虑在下周公布的一份报告中，正式将中国列为“汇率操纵国”。　　报道称，美国财政部长努钦一直受到白宫施压，后者强行要求给中国贴上“汇率操纵国”的标签。上月，引爆美国政坛的那本新书《恐惧》还曝料，特朗普这么做“完全没有理由”，“说是就是”。　　本周，努钦将前往印度尼西亚的巴厘岛，他将在国际货币基金组织（IMF）以及世界银行主办的活动中，与多国财政部长以及中央银行官员会谈。在美国财政部8日的新闻发布会上，一位匿名高级官员向彭博社透露了特朗普对人民币的“密切关注”。　　(image)图自彭博社　　他还曝料，美国财政部可能将在下周的一份报告中，正式将中国列为“汇率操纵国”。特朗普上任以来多次有这么做的冲动，但至今为没有“白纸黑字”给中国贴上“汇率操纵国”的标签。如果努钦正式在报告中这么写，将被视为“打破局面”。　　另一方面，美联储9月26日第三次加息，将联邦基金利率目标区间上调25个基点到2%至2.25%的水平，进一步收紧全球流动性。　　10月7日，中国采取“反向操作”。央行在上周日（7日）宣布年内第4次降准，下调部分金融机构人民币存款准备金率1个百分点；8号是国庆长假后的第1个交易日，在岸和离岸人民币对美元双双跌破6.93关口；过去6个月内，人民币兑美元重挫9个百分点。　　一些西方媒体却片面揣测“人民币在中美贸易摩擦中刻意走软”。　　对此，新华社曾分析，作为全球五大储备货币之一，人民币在特别提款权（SDR）中的比重是10.92%，按照这一比例测算，未来海外至少有七八万亿的人民币需求，这些需求都会拉动人民币的升值。　　而且继去年启动七年来首次加快增长步伐，今年首季中国经济再获6.8%的增速已没有悬念，同时未来将维持在6.5%左右的增长区间，支持人民币升值的内生动力非常充足。　　不仅如此，中国正在踩大开放的“油门”，尤其是包括提高银行、证券与保险机构的外资股比以及开通沪伦通等金融市场成色十足的系列开放举措大大超乎外界预期，这些都将构成推升人民币的新型力量。由此也可以作出判断，如果按照既定标准，美方今后试图拿中国是否为“汇率操纵国”说事的空间将会越来越小。　　路透社甚至反过来形容，“特朗普的嘴炮似乎也成为了人民币双向波动的神助攻”。美国总统今年在全球范围内挑起贸易摩擦，从市场层面确实给人民币带来较大心理影响，但中国监管层对汇率波动容忍度的提高，客观上帮助化解了部分外部冲击。　　(image)　　路透社称“特朗普给人民币送出3个助攻”　　今年7月，外交部发言人耿爽曾在回应“美方称正密切监控人民币走弱势头，指责中方操纵人民币汇率”一问时强调，“人民币汇率主要由市场供需决定，有贬有升，双向浮动。目前中国经济基本面持续向好，为人民币汇率保持基本稳定提供了有力支撑。此外，我愿重申，中方无意通过货币竞争性贬值刺激出口，这是中方的一贯立场。”　　8月，中国银行国际金融研究所研究员王有鑫接受《证券日报》采访时表示，从中长期看中国稳健的经济基本面、较高的资产回报率、不断开放的金融市场和逐渐完善的产权保护制度，将确保国际资本不断流入；美国经济在连续加息和贸易战的双重打击下，将短升长降，美元指数在“双赤字”问题不断加剧背景下也将进入周期性下跌通道。　　“从这个角度看，人民币将维持稳健表现，为全球贸易投资健康发展注入稳定基因。”</w:t>
        <w:br/>
        <w:t xml:space="preserve">    </w:t>
        <w:tab/>
        <w:t xml:space="preserve">    </w:t>
      </w:r>
    </w:p>
    <w:p>
      <w:r>
        <w:t>WXC4748</w:t>
        <w:br/>
      </w:r>
    </w:p>
    <w:p>
      <w:r>
        <w:t xml:space="preserve"> 　　当地时间2018年10月8日，墨西哥华雷斯市，法医工作者将无人认领的尸体埋葬在大型坟场。　　　　　　法医工作者将无人认领的尸体埋葬。　　　　现场图。　　</w:t>
      </w:r>
    </w:p>
    <w:p>
      <w:r>
        <w:t>WXC4749</w:t>
        <w:br/>
      </w:r>
    </w:p>
    <w:p>
      <w:r>
        <w:t xml:space="preserve">(image)(image)(image)　　国庆刚过，王岳伦酒店幽会神秘女三小时事件就登上了娱乐圈头条，虽然王岳伦立马回应该女子是朋友的女友，妻子李湘也在微博上放出跟该朋友的聊天截图，并配文：朋友的女朋友也不可以坐我的车！滚蛋！这一番模棱两可的话，也是让人看得一头雾水。但其实就在王岳伦酒店“蜜约”事件之后的不久，摄影师就拍到两人当街搂抱的劲爆画面。　　10月9日报道10月8日，有媒体曝出今年6月底，王岳伦被拍到曾与一女子酒店共度三小时，引发网友猜测。随后有媒体求证王岳伦本人，对方否认称“瞎掰”，并解释所谓的神秘女子其实是他一个朋友的女友，“我们一直在餐厅等我朋友，后来他又让我们去酒店找他，一起去与别的朋友喝酒。”随后李湘也在微博晒出一张聊天截图回应道：“朋友的女朋友也不可以坐我的车！滚蛋！”她还在评论区补充道：“知道什么是发飙吗？”并配上了生气的表情。　　(image)　　10月9日，媒体再次爆料，拍到王岳伦与该女子酒店共处三小时的几天后，再一次见到了王岳伦与该女子。当天二人与王岳伦一众朋友吃饭，饭毕女子跟在王岳伦身后走出饭馆，两人站在车前看着一众好友说笑，而王岳伦的手则一直搂着女子的腰！送走一众朋友后，王岳伦便跟女子一起乘车离去。  </w:t>
      </w:r>
    </w:p>
    <w:p>
      <w:r>
        <w:t>WXC4750</w:t>
        <w:br/>
      </w:r>
    </w:p>
    <w:p>
      <w:r>
        <w:t>(image)　　无论是夜视系统零件还是电磁轨道炮，美军都离不开海外供应商。　　(image)　　无论是夜视系统零件还是电磁轨道炮，美军都离不开海外供应商。　　美国国防部10月5日公布的《评估和加强美国制造业和国防工业基础及供应链的弹性》报告宣称，美国国防工业有超过280项产品的供应链严重依赖外国，特别是对中国稀土和零备件的需求很高，因而对影响美国国防安全所需材料来说，“北京是重大风险”。这是近来美国强化“中国威胁论”的又一荒谬说辞。五角大楼究竟对国外供应商的依赖程度有多高？会在多大程度上影响美国的国防安全？　　　　中国不只提供稀土　　据美国《防务新闻》网站报道，该报告特别提到，中国对于被视为对美国国家安全具有战略性和关键作用的材料和技术的供应构成了重大且不断增长的风险。该报告说，五角大楼将稀土和对弹药和导弹极为重要的“含能材料”单独列为关注领域。中国带有侵略性的工业政策给美国国防技术造成掣肘之患，涉及用于军事的太阳能电池、飞机液晶显示屏以及稀土元素等。路透社之前曾提到，美国内政部去年12月发布的报告显示，美国使用的23种关键矿物资源中，有20种依赖从中国等国家进口。　　《环球时报》记者得到的报告公开版本显示，“中国”“中国人”或“北京”这几个词在报告中出现232次，而“俄罗斯”只出现一次。报告强调，“中国是弹药和导弹中使用的一些特种化学品的单一甚至唯一供应商”。报告还提到，美国国内印刷电路板制造业在全球市场激烈竞争下苦苦挣扎，“自2000年以来，美国的全球产量份额下降了70％”。如今亚洲生产全球90％的印刷电路板，其中一半集中在中国。随着先进的印刷电路板制造业在海外迁移，美国可能失去对电子产品生产来源的监控。　　　　对西方盟友依赖更多　　尽管西方媒体更多关注到美国国防工业对中国的依赖性，但《环球时报》记者在该报告中发现，相对于中国提供的部分基础材料，美国对西方盟友先进材料和技术的依赖更大，而且其不可替代性也更强。　　虽然该报告公开部分没有详细说明美国防工业基础中的具体弱点，但这份140页的文件中提到不少案例。例如日本和欧洲生产的“独特而专有”的碳纤维，作为单一外国来源，体现了美国防工业供应链的脆弱性。日本东丽公司是世界最大的碳纤维制造商，很多美国客机和军用飞机都依赖该公司生产的碳纤维。“如出现突然和灾难性的断供，将扰乱五角大楼导弹、卫星、太空发射和其他国防制造计划。更换碳纤维工厂非常昂贵且耗时。”　　该报告称，同样值得关注的是符合条件的替代供应商的不确定性。例如美军广泛使用的微光夜视系统主要依赖于德国供应商提供的像增强玻璃管芯，“这是一种与商业玻璃生产相比需求量低的独特产品”。报道承认，虽然德国供应商每隔几年就批量生产该产品以补充美国库存，但美国仍缺乏国内供应商，导致夜视器材供应链“非常脆弱”。　　接受《环球时报》采访的中国专家表示，总体上看，相比中国提供的基础材料，美国对西方盟友的技术依赖更多。美国国防工业在存储芯片、高功率电子开关使用的硅原件、侦察卫星和其他军事装备使用的精密玻璃、液晶和发光显示器方面，都严重依赖国外供货商。　　除了先进材料和元器件，美军很多先进武器也依赖外国公司。例如英国BAE公司是美军诸多导弹、战车乃至电磁轨道炮的研制方，瑞典萨博公司还负责为美国研制新一代教练机等。　　　　对外依赖被夸大　　中国专家表示，在目前经济全球化的时代，没有哪个国家的工业体系能不依赖其他国家而完全自成一套。事实上，美国国防工业对外依赖也不是近几年才受到关注的。上世纪80年代中期，美国国会国防联合监督对外依赖委员会对“麻雀（电视剧）III”空对空导弹的元器件和零件来源进行调查后发现，该导弹制导系统内安装的是从日本进口的集成电路和晶体管，铁氧体移相器则来自西德，而存储芯片是泰国组装的，整个导弹有16种部件是外国生产的。冷战时期美国侦察苏联的SR-71战略侦察机的钛合金生产材料，甚至还依赖于产自苏联的钛矿。　　此外，美军的对外依赖，特别是对中国原材料和零件的依赖也有些被夸大。美媒曾宣称，美国只有一家高氯酸铵制造商（高氯酸铵是一种广泛用于武器推进系统的化工材料），而中国控制着世界大部分的高氯酸铵供应。但五角大楼的报告承认还有诸多海外供应商。另外，尽管中国稀土在世界市场上占比较大，但美国本土也有非常大的稀土矿藏，只不过“从中国进口的价格更低”。　　另一方面，美国军方也不断在对依赖国外供应源的风险进行评估，此前多份评估报告均显示，美国国防工业对外依赖程度较低且风险可控，而且大都属于层级较低的原材料、元器件和零备件，很难真正被“卡脖子”。这与五角大楼最新报告的结论截然相反。　　美国依赖国外，也有更多的国家依赖美国的技术，这种“你中有我，我中有你”也在一定程度上保证了美国国防工业不会被“卡脖子”。中国专家表示，美国国防工业正是通过这样的“博采众长”，才获得了高性能和相对较低成本的统一。美国国防工业体系的真正威胁来自于制造业的衰退。美国海军研究协会网站5日承认，美国造船业正面临人才流失、市场流失、竞争力不足、财政危机、设备老化等问题，已严重影响了美国未来的造舰计划。“当美国造船公司倒闭时，这些产业便转移到了海外，造成了美国海军不得不依赖外国，甚至依赖竞争对手国家的局面”。</w:t>
      </w:r>
    </w:p>
    <w:p>
      <w:r>
        <w:t>WXC4751</w:t>
        <w:br/>
      </w:r>
    </w:p>
    <w:p>
      <w:r>
        <w:t xml:space="preserve">(image)　　连笑　　昨天，2018华为手机杯中国围棋甲级联赛第18轮比赛在各主场打响，不过比起高水平的围甲，不少中国棋迷更关注这样一条花边新闻：一位空姐对围棋国手连笑一见钟情。　　　空姐发帖找寻意中人　　　　原来竟是围棋国手连笑　　10月8日上午，民航小报报姐微信公众号上发布的一篇名为《昨天旅客找空少，今天空姐找旅客》的文章火速传播开来，这其中有什么蹊跷呢？让我们看看这位空姐的原话：“报姐，我也来投个稿，我想找一下9月27日乘坐CA1702航班从北京前往杭州，坐在28L，那天的飞机是A321机型，11：05起飞的，13点到达杭州，这个小哥哥非常腼腆，我跟他说话，他都会脸红，他叫连笑，1994年4月8日出生，这一段航班他没有用正餐，只要了一个餐盘，用完餐就全程休息，靠着窗，我经过的时候看见阳光洒在他脸上，真的超级超级暖，看着他，有种想要恋爱的冲动，我不知道他有没有女朋友，或者有没有结婚，我本想下了航班之后问他要微信号，可是我最后还是没说出口，他下飞机之前还冲我一笑，下了飞机之后，我就发抖音和微博，想要找他，结果没有找到，我看到有位姑娘在找空少，我想着试试，能不能找到这位先生，如果能找到的话，能不能让我加个微信？”　　连笑？这个姓这个名的人可寥寥无几，是我们的围棋国手连笑吗？记者马上将信息比对了一下，因为9月28日是第17轮围甲，连笑九段所代表的苏泊尔杭州队在浙江嵊州主场迎战上海建桥学院队，所以平时在北京国家队训练的连笑先飞抵杭州后再转车前往嵊州。而且1994年4月8日的出生日期也是一天不差。所以基本可以确定，这位空姐要找的就是著名围棋国手连笑。　　　　“寻人启事”引爆围棋圈　　　　现实版的《请回答1988》？　　对于连笑，如果不熟悉围棋的人恐怕不是很了解，这位来自辽宁丹东的小伙子可是赫赫有名的围棋国手，目前同时包揽了“名人”和“天元”这两大历史悠久的头衔。连笑虽然不如好朋友柯洁那样在国际赛场所向披靡，但在中国棋坛一直都是顶尖水平。　　所以空姐的“寻人启事”在围棋圈中引起热议，不少棋迷纷纷打趣。有棋迷调侃说：“你看我行吗？我靠窗的时候也特别喜欢睡觉。”还有棋迷搬出连笑长长的百度百科为广大不了解围棋的人普及。还有位棋迷表示，空姐和围棋高手，难道是现实版的《请回答1988》？在前几年非常火的一部豆瓣高分韩剧《请回答1988》中，女主角就是空姐，而男主角是以韩国围棋天王李昌镐为原型的天才棋手。    </w:t>
      </w:r>
    </w:p>
    <w:p>
      <w:r>
        <w:t>WXC4752</w:t>
        <w:br/>
      </w:r>
    </w:p>
    <w:p>
      <w:r>
        <w:t xml:space="preserve">许多台湾男生的心中，或许会疑惑“如今大陆女性的颜值”，或是流行度如何？日前脸书上就有网友整理出“大陆女性的街头穿搭”，其中包括成都、北京、杭州、重庆等知名城市，只见如今大陆都市女性的穿着不仅时髦，就连颜值也不在话下，许多街拍照适逢天气炎热，也可看到大陆女生“敢穿敢露”的一面。对此，就有许多台湾网友纷纷表示“小姐姐给追吗”“我机票买好了”、“可以去对岸发展啦”、“重庆妹子真的正”、“大陆妹越来越正”，也有女网友笑称“看她们的时尚感和颜值身材，我感觉自己已经名副其实是大妈级”。(image)(image)(image)(image)(image)(image)(image)(image)(image) </w:t>
      </w:r>
    </w:p>
    <w:p>
      <w:r>
        <w:t>WXC4753</w:t>
        <w:br/>
      </w:r>
    </w:p>
    <w:p>
      <w:r>
        <w:t>“看上去，我们刚刚都被‘班克斯’了”。班克斯是一名艺术家，但在这里，苏富比拍卖行欧洲当代艺术负责人Alex Branczik将它用作一个动词，意即被“愚弄”了。(image)据BBC，当地时间10月5日，英国涂鸦大师班克斯的作品《气球女孩》在伦敦苏富比拍卖行的拍卖会上以104万英镑（约合人民币940万）的高价成交，但就在落锤的瞬间，隐藏在画框内的碎纸机启动，《气球女孩》“自毁”被碎成条状。此举震惊了拍卖行的一众观众，也震惊了整个艺术世界。(image)Branczik在采访中称，“我们过去从未经历过画作自动毁坏的状况，尤其是在画作获得了一个破纪录价格的时候。我们正忙于搞清楚，在拍卖环境下这意味着什么”。之后，班克斯在Instagram账号上主动释疑了。视频中，班克斯称，他几年前悄悄在画框中装了个碎纸机，以防日后有一天这幅画会被拍卖。班克斯引用毕加索的话称，“毁灭的冲动也是一种创作的冲动”。(image)班克斯的“恶搞”在社交网络上掀起“狂欢”，有人称班克斯此举“太酷了”，有人称被班克斯“愚弄”，也有人称这是对艺术市场的讽刺，而也有艺术专家预言，经此一举，《气球女孩》的价值将大幅上升。班克斯其人到底是谁？这到底是艺术家的“任性”，还是一场事先策划好的“商业噱头”？酷爱“恶作剧”的街头艺术家据美联社，这位喜爱恶作剧的艺术家班克斯目前是世界上最著名的艺术家之一，但令人惊奇的是，少有人知道这位艺术家的真实身份。(image)班克斯早期在英国布里斯托从事建筑喷画，并因在全国范围内留下的喷绘作品声名鹊起。《气球女孩》正是其最为人所知的作品之一。据加拿大《环球邮报》，《气球女孩》原始作品是2002年在伦敦东部一幢建筑上的喷画，此后出现了150幅印刷品和25幅画作，以及不知数量不同尺寸的喷画作品。(image)此次在苏富比拍卖会上“自毁”的这件作品正是喷画中的一件。据该拍卖行，这个40英寸的画作是现任藏家2006年直接从班克斯手中获得的。5日的104万英镑拍卖价也几乎是班克斯破纪录的拍卖价格。今年3月，《气球女孩》20英寸的喷画版本在伦敦以约34.5万英镑的价格售出。而据专门研究班克斯的艺术商AcorisAndipa称，2006年他以3万英镑的价格出售过小尺寸的《气球女孩》。(image)事实上，班克斯一直酷爱“恶作剧”，更是以讽刺性和颠覆性的政治艺术闻名世界。班克斯的“酷事儿”还有许多。据《洛杉矶时报》，2015年，班克斯在英国一个海边小镇建立了“Dismaland”，“严禁”迪士尼公司法人代表进入，以讽刺现代资本主义下英国的娱乐文化。(image)2013年，班克斯在纽约中央公园设了个小摊，以60美元一幅的价格出售他的原版画——远低于他作品的平均价格。2006年9月，班克斯在迪士尼乐园的霹雳过山车附近放置了一个充气娃娃版的关塔那摩湾囚犯。(image)2006年班克斯首次在美国亮相，是在洛杉矶市中心的一个仓库，他将一只活着的大象画成起居室壁纸的模样。(image)而其偷偷将自己的作品挂在知名博物馆中的“壮举”更是令人惊叹！2005年，班克斯偷偷将一幅史前人推购物车的作品挂在了大英博物馆，这幅作品在馆里挂了数天，直到一名员工发现了它。(image)同年3月，他将自己的作品偷偷挂在纽约四座出名的博物馆，包括在美国自然历史博物馆生物多样性展厅的一只甲虫翅膀上留下了个“导弹”。杰出的“公关噱头”策划？据《商业内幕》，许多艺术专家在社交媒体上预言，因为这一“恶搞”，被毁后的《气球女孩》价值将会飙升。美国科技媒体网站The Verge更是称，通过粉碎这幅画，班克斯将拍卖本身变成了一件艺术品。(image)许多艺术家也对班克斯的这一行为表示赞赏。据《洛杉矶时报》，洛杉矶街头艺术家ShepardFairey称，“我同意其潜在的情感。这是一种来自街头艺术世界的艺术家都明白的感觉，它是短暂的，不会持久”。Fairey称，班克斯认为对这个概念的欣赏比对画作的欣赏更重要。(image)街头艺术专家RogerGastman称，因为这一举动，班克斯仍是当今世界最著名的艺术市场批评家，“班克斯一直都是令人惊叹的。国王始终是国王”。也许正契合了毕加索的那句“毁灭的冲动也是一种创造的冲动”。(image)但许多人对此提出质疑，称这是精心策划的“噱头”。据《环球邮报》，艺术商Andipa称，“这显然是精心策划的，只是不知道苏富比拍卖行是否参与了这一恶搞”。Andipa称，他在预展时曾指出《气球女孩》的画框“不同寻常的厚”，但工作人员没回应。此外，将画作挂在后台入口处的墙上，将这件知名作品作为最后一批拍卖品拍卖，这些都非常奇怪。(image)Dutch Uncle创意总监DanChrichlow认为，拍卖行对于要发生的事是知情的，整件事都是策划好的，因为他们会检查所有的东西。专注20世纪英国艺术的艺术商Offer Waterman直接称，“这是个杰出的公关噱头”，“将大大提高班克斯的价值”。(image)然而，苏富比拍卖行周日在声明中称，他们和买家一样都非常惊讶，目前正在商讨后续该如何处理。同时表示，他们此前对此毫不知情，也没有以任何形式参与这一事件。</w:t>
      </w:r>
    </w:p>
    <w:p>
      <w:r>
        <w:t>WXC4754</w:t>
        <w:br/>
      </w:r>
    </w:p>
    <w:p>
      <w:r>
        <w:t>昨天中午，北京的上空出现了“七彩祥云”，不少网友都抓拍到了这极美的一刻。(image)微博上网友们议论纷纷，有人说这是祥瑞之兆，有人说自己的意中人要出现了，更有人脑洞大开地说，这是至尊宝来接紫霞了↓↓↓(image)那么，这惊鸿一瞥的“七彩祥云”到底是什么？它的形成原因又是什么呢？下面就为大家科普一下~(image)“七彩祥云”到底是什么？"七彩云"是典型的“日华”现象。在合适的天气状况下，太阳光经过云中的小冰晶和小水滴的衍射，从而将太阳光谱分离，进而形成七彩光芒，一般内紫外红，在靠近太阳的部分颜色偏白偏蓝紫色，在远离太阳的部分偏红偏橙色。(image)与“日华”的色彩结构相反，还有另外一种大气光学现象叫做“日晕”，日晕的颜色分布是内红外紫，主要是由位于大气高层的卷层云引起，卷层云由小冰晶组成，经过卷层云时，太阳光被排列整齐的冰晶折射，从而形成日晕现象。一般而言，日晕的直径比日华大，日华过后一般天气晴朗，而日晕过后常会有不好天气。(image)(image)胡建晖 摄“七彩祥云”的形成原因针对昨天在北京上空出现的彩云美景，相关领域的专家也进行了解读。据介绍，昨天出现在北京上空的云属于“高积云”，是阳光照射后，由于“衍射”形成内紫外红的光圈，学名也叫作“华”。(image)日光通过带有水滴微粒悬浮的薄云时，水滴使得通过的光产生不同方向的衍射，衍射的光彼此干涉，光波相结合处会看到明亮的光，相抵消处的光线较暗。不同色光的衍射角度不同，一种色光的明亮区在另一种色光的阴暗区显现出来，渐次形成色彩次序。在离太阳愈远的地方色彩愈淡。由于云朵为不规则片状分布，因此产生不规则片状的艳丽彩云。(image)京师科技大厦 朱延生 摄出现高积云，通常意味着有天气系统将要过境——比如昨天后半夜就刮起了北风。今天开始，新一股冷空气影响北京，伴随出现明显的大风降温天气。(image)此外，专家还解释到，“高积云”的出现还与大气通透度、空气质量有密切的关系，一般在空气质量不错的蓝天才会出现。(image)魏科 摄“七彩祥云”的出现条件经过上面的解释可以看出，“七彩祥云”与彩虹、日晕的成因都有所差别，是一种由太阳光衍射而引起的自然现象。因此，“七彩祥云”的出现也需要满足一定的条件：云层比较薄，或者大块云边沿比较薄的部分；云主要由均匀的小冰晶和小水滴组成，一般主要为高积云，或者位置比较低的卷积云；天气晴朗，且能见度较好。(image)老歌 摄(image)赵月娇 摄此般美景，就算匆匆一瞥，也会让人流连忘返…</w:t>
      </w:r>
    </w:p>
    <w:p>
      <w:r>
        <w:t>WXC4755</w:t>
        <w:br/>
      </w:r>
    </w:p>
    <w:p>
      <w:r>
        <w:t>（原标题：30岁男子脚踏10条船 得知真相的女友们差点互殴）(image)30岁男子“脚踏10条船”，得知真相的女友们差点打起来了。（图源：台媒）海外网10月9日电?台中市30岁范姓富家男子，涉嫌于今年6月成立假公司，再用假交易方式开立电子发票，骗得212多万元（新台币，下同）奖金。更夸张的是，他同时交往10名女子，其中最年轻的不到20岁，最年长的40岁。目前范姓男子已被拘捕。据台媒报道，这是台湾地区首例利用电子发票进行诈骗奖金的案件。台中市警方昨日（8日）依据“诈欺与组织犯罪防制条例”将范姓男子及其弟弟、女友等20人法办。范姓男子及一名杨姓工程师被裁定拘押。台中市警方调查范男的背景得知，他是高中学历，沙鹿地区一富裕家庭出身，传闻他游手好闲，早前可能因赌博败光家产，但还是生活优渥，在台中市七期豪宅区租屋，驾驶宝马跑车。警方还找到范姓男子的10名女友并对她们进行问话。其中，4人宣称是“正牌女友”，其余6人不承认是女友，只说有交往或曾经暧昧。值得一提的是，警方问话自称是“正牌女友”的4名女子后，将她们暂时留在审讯室。期间，4人怒目相对，但因现场有警察戒备，她们没有上演打架争吵戏码。范姓男子宣称成立网络购物公司，设置汇率研究的网站平台，外人点阅平台，可研究美金、人民币等汇率的涨跌预测，但用户需支付台币1至4元。一旦有人付款，范姓男子就给开发票，并宣称这一切都合法。不过，相关部门却发现，该购物公司是空壳公司，设置的汇率研究网站平台也没有对外开放，只有共犯才能点阅使用。另外，买卖也不是人工上网操作，而是写程序，由程序开立电子发票，然后再经范姓男子把电子发票存放在其弟弟及女友等人的电子载具内。自该空壳公司成立以来，造假买卖开立7、8月发票共计121多万张，每张消费金额1至4元，其中共有7380张中奖，最高单张中奖金额4万元，多数为200与1000元，总金额达212多万元。台湾税务部门于今年7月发现异常，并于今年8月转报台中地检署。相关部门于昨天（8日）搜索20多处地方，逮捕了范姓男子与编写程序的杨姓工程师。</w:t>
      </w:r>
    </w:p>
    <w:p>
      <w:r>
        <w:t>WXC4756</w:t>
        <w:br/>
      </w:r>
    </w:p>
    <w:p>
      <w:r>
        <w:t>今天，一则“超700人苹果ID被盗刷”的微博话题引发关注。有报道称，全国多地的苹果用户称自己的ID账号被盗刷，而盗刷者极可能是利用了手机绑定的支付平台免密支付漏洞...苹果手机用户们注意了！如果你上个月的支付宝账单金额特别高要！警！惕！赶紧查看一下支付清单有没有什么奇怪的支出？(image)据报道，上海市民服务热线12345接到大量投诉最近不少人反映自己的苹果账户被莫名盗刷了！而且大多发生在9-10月！最倒霉的一位被盗刷了上万元！(image)(image)(image)(image)(image)(image)(image)(image)(image)一位受害人刘女士讲述其遭遇：9月24日22时10分她突然看到手机跳出支付宝通知弹窗显示于22时09分在App Store&amp;Apple Music付款1000元几秒钟后又来了条通知又显示付款1000元1分钟后支付宝又显示“成功关闭Apple，and GCBD for iCloud的App Store，AppleMusic，&amp;iCloud由云上贵州运营服务。”(image)眼睁睁看着账户被扣掉2000元还自动关闭一项苹果服务，刘女士傻眼了：“到底发生了啥？”她查了下自己Apple ID90天内的购买记录结果大吃一惊！(image)购买记录显示Apple ID在她不知情的情况下给几款游戏充了值、买了装备支付了好几千元！而这几款游戏她从未下载过！(image)她查看了邮件提示和付款平台发现其账户在一台iPhone6上登录而她的手机是iPhone6 Plus几笔盗刷是通过支付宝余额+花呗绕过密码和指纹自动就支付了！(image)像刘女士这样的受害者越来越多大家在网上建了QQ群目前受害者加起来已经超700人！成员都被盗刷了几百到上万元不等这些受害者交流后发现盗刷可能和免密支付有关！(image)最让刘女士心痛的是她前后联系苹果客服8次但对方只是表示“同情”但称提交系统审核后无法退款！她向上海消保委请求协助申诉但最后苹果方面依然回复“系统判定无法退款”！眼睁睁看着自己被盗刷却无计可施！！！(image)看来免密支付足够方便却不够安全。。。目前支付宝官方给出的建议是：开启“双重认证”+“安全月限额”。(image)赶紧自查！</w:t>
      </w:r>
    </w:p>
    <w:p>
      <w:r>
        <w:t>WXC4757</w:t>
        <w:br/>
      </w:r>
    </w:p>
    <w:p>
      <w:r>
        <w:t xml:space="preserve">(image)中国广东维权律师隋牧青与他的妻子孙世华广州维权律师隋牧青的妻子孙世华律师，为受拆迁影响的委托人丈夫申请取保时，被警方以袭警为借口围殴，其后她和委托人分别被要求脱光衣服来证明她们没有携带武器。孙世华形容，这是她近二十年律师生涯中最黑暗、恐惧、屈辱的一天。北京大学宪法学教授张千帆指，这等警方性骚扰已构成犯法，且为数不少，呼吁受害者站出来。根据孙在维权网上公布的纪事，因拆迁补偿问题上访多年的李小贞和周建斌夫妇，中非论坛期间再次赴京上访，周以扰乱机关秩序罪名拘留遣返，而李则获取保，李其后委托孙世华寻求丈夫保释。在事发的9月20日，孙与李在接到通知后，到派出所就周建斌办理取保问题与警官沟通协商。当她们下午进入派出所后，孙世华查问接见警官的名字和警号后，姓陈的警官突然把证件甩向她，她本能地举手遮挡，却被指为抢证和袭警，然后被一群警察围殴。警员遭在场的女访民拍摄及大声喝阻下停止殴打孙，但却把她带往办案区，收缴随身物品后更喝令孙脱光衣服，「理由是怀疑我藏有凶器」。她虽然极力反对，最后仍是不得不在两名男警临时拉起的一块布帘后脱衣，并由一名女警骂逼下脱得一丝不挂，「我感到背后很多双眼睛在看着我！我含泪哀求了几分钟后，被允许穿上衣服。」过程维时约二十分钟。她续称，她其后被拍照、打指模，又以怀疑吸毒为名，强制验尿。她自言，在「恐惧完全压抑了愤怒」的情况下，她麻木照做，事后才知这是刑事拘留、判刑的前奏。而她接着被讯问了六小时，问的大多是与袭警毫不相干的事情。她形容这是「集体构陷」，被警方「恨屋及乌」。在孙世华进入派出所约九小时后，她终于在接近午夜十二时才获离开。她其后获悉，李小贞亦被以怀疑她藏有凶器为名，强制她在孩子面前脱光衣服。孙已就这宗她形容为「被诬陷袭警并被施暴、羞辱」的「警察碰瓷」事件作出投诉，但至今无法取得进展。她曾为此质疑自己是否仍有勇气继续执业。本身专职商业案件的孙世华表示，事后才知不少女律师都有类似的警察碰瓷事件，但当事人选择沉默。她感叹自己可能没有资格同情弱者，因为女律师是「弱者中的弱者」。事件数天前曝光后引起热议，法学教授张千帆在今(9日)天的《金融时报》揭文指出，这是公权力的性骚扰，但因关系失衡更大了许多倍，受害人更不敢像米兔运动(即MeToo)的受害人般争取公道，孙世华被暴存侮辱显然是严重的公权滥用，而涉事警察个人已经触犯刑法。他认为，上述侮辱并非普通的性骚扰，而是触犯「强制猥亵」或以暴力胁迫「侮辱妇女」的罪名，可判处五年以下有期徒刑或者拘役。张续称，有人因为用手机拍摄了现场视频而被强令脱衣搜身，可见某些警察对于玩弄公权、胁迫侮辱妇女已经习以为常。由于公权力未能得到法律的有效约束，警察侵犯上访人、维权律师的基本权利等恶性事件屡见不鲜，其中对于女性的侵犯性质尤其恶劣。遏止的方法就是将情况曝光，并期望「米兔」与女权运动的倡导者要更多关注被公权力粗暴侮辱和骚扰的女性。  </w:t>
      </w:r>
    </w:p>
    <w:p>
      <w:r>
        <w:t>WXC4758</w:t>
        <w:br/>
      </w:r>
    </w:p>
    <w:p>
      <w:r>
        <w:t xml:space="preserve">自美联储2015年底正式开启本轮加息周期，至今年9月26日已加息8次，阿根廷、土耳其、印度等多国货币汇率随之起舞，甚至大幅贬值，产生危机。　　反过来说，当前，美元兑几乎所有货币都变得不稳定，美国似乎还期待从中获利。　　人民币兑美元汇率虽然也有波动，香港《南华早报》专栏作者汤姆·霍兰德（TomHolland）10月8日撰文指出，在过去18个月中，人民币兑美元汇率波幅增大，兑黄金却变得更加稳定，这意味着中国货币政策可能不必再死咬人民币兑美元汇率，转而让人民币锚定黄金，这将大幅提升人民币的保值功能。　　近几个月来，尽管亚洲发展中国家的货币兑美元汇率波动剧烈，但兑人民币汇率却相当稳定，这也意味着，如果美元流动性继续收紧，人民币将越来越多地担当“亚洲货币锚”的角色。　　观察者网编译该文，以供参考：　　(image)　　《南华早报》文章截图　　中国对美国的商品贸易顺差为3750亿美元（按美国统计口径），远高于中国对世界其他国家的经常账户顺差总额，1650亿美元。现在，美国把这个“问题”抛给了中国。　　这就是说，中国需要向美国出口商品赚取美元，来购买其从别国进口的生产资料、原材料和高科技零部件等，还有每天从世界各地进口的900万桶原油。如今，特朗普政府意图挤压对中国的美元供应，中国政府被迫对这一威胁作出反应。　　对此，中国有这么几种应对策略：向美国贸易战屈服；大幅减少从世界其他地区的进口；寻找替代美元的支付方式。　　中国的反应没什么好猜的，首先，华盛顿鹰派要求中国政府削减对工业部门的补贴，这样的要求不会得到满足，因为“中国制造2025”的重要性不言而喻。　　其次，虽然中国的长期政策目标是减少对进口芯片等高科技产品的依赖，但中国当前经济增长仍相当依赖对大宗商品的进口，削减这些进口也不是一个可行选项。　　排除以上两项，那么，中国就必须寻找美元的替代品。　　这在目前来讲尚不急迫，中国拥有3.1万亿美元外汇储备，其中大部分是美元储备，主要动用这些积累，就能在相当长的时间内继续为进口买单。　　但现在华盛顿的“战略专家”们正在谈论“长达20年的经济冷战”，这意味着全球供应链完全破坏，中美两国都无从幸免。很明显，这样一来，中国依赖美元作为国际贸易支付手段，乃至作为“货币锚”的日子都将接近尾声。　　因为不管怎么说，如果中国政府无法赚取足够的美元，那么管理人民币兑美元汇率也就显得毫无意义。　　中国政府必将寻求用人民币支付其从全球各地进口的商品。　　如果从历史视角看，其他国家对接受人民币支付还持保留态度。一方面，人民币还没有完全实现“自由兑换”，也没有被世界各地普遍接受，这意味着别国如果接受人民币支付，其用所得到的人民币只能做到有限的事，比如购买中国商品或投资政府允许投资的一些资产。　　中国也一直在努力解决这些问题，比如，推动人民币成为贸易结算货币；允许人民币离岸交易；扩大外国人可投资的人民币资产范围等。　　针对最被质疑的价值稳定问题，中国最近可能找到了一个好办法：黄金。　　(image)　　在过去长达18个月的时间段内，人民币兑美元汇率波动幅度变得更大，但兑黄金汇率却变得更加稳定。这表明中国货币政策可以不再盯紧人民币兑美元汇率，转而让人民币锚定黄金。这样一来，新的政策就能够提振市场对人民币作为保值手段的信心。　　还有进一步的政策措施，比如可以比照目前的上海期货交易所的人民币原油期货合约，向外国投资者开放人民币计价黄金期货合约。　　最近几个月来，随着美国政府近期采取各种行动扰动供应链，通过制造贸易摩擦收紧美元供应，不少亚洲发展中国家的货币兑美元汇率剧烈波动，但这些货币兑人民币的汇率却相当稳定。人民币——而非美元，越来越明显地承担起“亚洲货币锚”的角色。　　如果这种趋势持续下去，中国将逐渐建立以人民币为基础的“亚元区”，从而确立自己的地区经济大国地位。　　（本文作者汤姆·霍兰德系《南华早报》资深记者，金融评论员。）　　(image)　　汤姆·霍兰德（《南华早报》网站图） </w:t>
      </w:r>
    </w:p>
    <w:p>
      <w:r>
        <w:t>WXC4759</w:t>
        <w:br/>
      </w:r>
    </w:p>
    <w:p>
      <w:r>
        <w:t xml:space="preserve">(image)　　国庆黄金周，热门景点八达岭长城上，环卫工人劝阻不文明游客反被打？10月8日，一段名为“八达岭长城保洁大爷劝阻游客扔垃圾被围殴”的视频在网上流传，引发网友热议。　　(image)　　视频中，以身穿黑白图案上衣为首的多人，朝着一名手持扫把的保洁人员拳打脚踢。远处一名身穿黑色外套的男子见状，随即也跑向人群，边跳边挥拳。周围部分商户和游客随即对几名男子进行了劝阻，并将打人者拉开。打人的男子被拉开后，依然频频回头，对保洁人员进行辱骂。　　(image)　　视频发布者称，事情发生于10月4日下午，北京八达岭长城出口处。打人者为游客，被打者是保洁人员。当时，保洁人员看见几名游客乱扔垃圾，随即开口进行劝阻，让游客将垃圾扔进垃圾桶中。几名游客面露不满的将垃圾捡起后，扔到了垃圾桶边缘。“保洁大爷坚持让他把边缘那个也捡起来扔进去。”该游客不愿捡，其母亲也开始辱骂保洁人员，随后，就对保洁人员大打出手。　　打人的行为遭到路人的制止后，游客母亲继续辱骂保洁人员和景区其他工作人员。“长城城楼上的垃圾都是保洁人员一包一包背下长城的”视频发布者称，自己将视频发出来的目的，主要就是希望提醒游客出游时，一定要注意文明。　　10月9日上午10时，封面新闻的记者联系到了八达岭长城景区宣传营销中心的工作人员。她表示昨天景区已经对这一情况进行了了解，视频中被打的保洁人员并非景区工作人员，而是某外包公司的员工，负责景区部分区域的保洁工作。对于保洁人员被打一事，景区方面并不清楚具体情况。目前，事情还在进一步调查当中。 </w:t>
      </w:r>
    </w:p>
    <w:p>
      <w:r>
        <w:t>WXC4760</w:t>
        <w:br/>
      </w:r>
    </w:p>
    <w:p>
      <w:r>
        <w:t xml:space="preserve"> 　　10月7日，美国著名歌手泰勒·斯威夫特（霉霉，TaylorSwift）罕见地在社交媒体Instagram上发表声明，明确表示自己在美国中期选举中要支持民主党，引发了巨大反响。据CNN报道，特朗普总统于9日就此事作出回应，称他对泰勒的音乐喜爱度“少了大约25%”。　　　　CNN报道截图　　10月7日，泰勒打破她长期来对政治的沉默，在Instagram上发布长文声明，称在下月美国中期选举中将支持田纳西州民主党人菲尔·布莱德森（PhilBredesen）和吉姆·库珀（Jim Cooper）。两人分别竞选美国参议院和众议院议员席位。　　声明中，她还反对一名持有歧视LGBQT人群、反对女性同工同酬观点的美参议院候选人、共和党众议员玛莎（MarshaBlackburn)。　　据了解，玛莎是现任美国总统特朗普的拥护者，将与菲尔·布莱德森争夺参议院席位。　　今日（9日），特朗普在白宫被问到对泰勒发布的声明有何感想时，他告诉记者，“候选人玛莎的工作完成得很出色，她现在得票大幅领先是理所当然的，她是一位非常优秀的女性。我相信泰勒一点也不了解她”。　　随后特朗普还补充说，“现在我对泰勒歌曲的喜爱程度要减少25%了！”　　　　以下为泰勒Instagram长篇声明全文：　　我的这篇帖子是关于11月6日即将到来的中期选举，我将在田纳西州投票。过去我不愿意公开发表我的政治观点，但过去两年间我的生活和世界发生了一些事，我对政治有了相当大的改观。我将一如既往地根据候选人在保护和争取人权方面的表现进行投票。　　我相信在这个国家，我们都应该享有人权。我相信LGBTQ关于权利的斗争，我认为任何基于性别取向或性别的歧视都是错误的。在这个国家，对有色人种的种族主义依然可怕、令人厌恶而且普遍存在。我不能投票给一个不愿为全体美国人争取尊严的人，不管他们的肤色、性别或者他们爱谁。　　田纳西州竞选参议员是一个叫玛莎·布莱克本的女人。就像过去一样，我想继续为政治女性投票，但我不能支持玛莎。她在国会的投票记录令我震惊。她投票反对妇女同工同酬，反对重新授权试图保护妇女免受家庭暴力、跟踪和约会强奸的《暴力侵害妇女法》，她认为企业有权拒绝为同性恋夫妇提供服务，还认为他们不应该有结婚的权利。这与我的田纳西价值观格格不入。　　我会投票给菲尔·布莱德森参议员和众议院议员吉姆·库珀。请大家在为自己州投票时，选择最接近你价值观的候选人。我们大部分人可能永远都找不到一个在所有方面都百分之百契合要求的候选人或党派，但是无论如何我们都必须投票。　　在过去两年里，太多头脑聪明、思虑周全的年轻人已经年满18岁了，他们有权利和特权赋予自己的选票价值。但是首先你需要注册，现在的注册方便又快捷。10月9日是在田纳西州注册投票的最后一天，去Vo.Org，你可以找到所有的信息。祝大家投票愉快！</w:t>
      </w:r>
    </w:p>
    <w:p>
      <w:r>
        <w:t>WXC4761</w:t>
        <w:br/>
      </w:r>
    </w:p>
    <w:p>
      <w:r>
        <w:br/>
        <w:t xml:space="preserve">    </w:t>
        <w:tab/>
        <w:t xml:space="preserve">    </w:t>
        <w:tab/>
        <w:t xml:space="preserve">　10月的第一份大瓜非“王岳伦疑似出轨”莫属。　　昨天，有媒体曝出今年6月底，王岳伦被拍到曾与一女子酒店共度三小时。　　(image)(image)　　(image)　　(image)　　也就是图中穿黄裙子的女子。　　当天晚上大概十点左右，王岳伦与这名女子从北京某饭店走出，两人一前一后走进保姆车，随后便来到饭店附近的一处酒店，两人在酒店呆了三个多小时后才重新回到车上。　　随后有媒体求证王岳伦本人，对方否认称“瞎掰”，并解释所谓的神秘女子其实是他一个朋友的女友，　　“我们一直在餐厅等我朋友，后来他又让我们去酒店找他，一起去与别的朋友喝酒。”　　爆料当天（8号）早上，李湘才刚晒出与王岳伦共同录制《天天向上》的剧照。　　(image)　　(image)　　几个小时后，李湘晒聊天截图怒怼“朋友的女朋友也不可以坐的我车”。　　(image)　　据聊天截图显示，该朋友解释称是由于自己那天谈事没去成，因此造成了误会，并表示将主动联系媒体说明此事。　　之后，王岳伦转发李湘早上发的有关录制节目的微博，并评论“我瘦了不少啊”。　　(image)　　看起来好像天下太平，“误会”消除。　　然鹅，就在今天中午，该媒体又放料，还添了出轨实锤！　　(image)　　(image)　　(image)　　当天二人与一众朋友吃饭，饭毕女子跟在王岳伦身后走出饭馆，两人站在车前看着一众好友说笑，而王岳伦的手则一直搂着女子的腰！　　(image)　　随后，王岳伦发了一条澄清微博↓　　(image)　　有不少网友表示：这段文字看起来更像写给李湘的。　　△　　说起王岳伦，我对他印象最深的就是在《爸爸去哪儿》第一季里买菜砍价，人家卖四块，砍价砍到四块五，也是没谁了。　　(image)　　(image)　　不过他在这个节目里也圈了不少粉，好爸爸，没脾气的人设也是妥妥的。　　(image)　　但是，李湘这么强势的大女人形象根深蒂固，难免不了有碎嘴子说王岳伦“吃软饭”。　　在年初《吐槽大会》某一期，众嘉宾吐槽王岳伦“作为导演什么代表作”，“老婆孩子挣钱比自己还多”等等。台下的王岳伦只能傻乎乎的乐。　　(image)　　(image)　　李诞直接了当说了“吃软饭”这件事，还解释说王岳伦这不叫吃软饭，他的父亲是知名画家，人家用得着吃软饭吗，那叫“啃老”！　　(image)　　(image)　　不得不说，这波吐槽够“狠”。　　不过王导心态也是好到没脾气，轮到自己发言时↓　　(image)　　(image)　　最后还对老婆表白了一番，又补充一句“男人嘛，要以老婆的事业为重”。　　(image)　　所以，这么爱老婆顺着老婆没脾气的老公王岳伦，如果真的做出出轨的事，只能再次证明：人设白设。　　△　　王岳伦与李湘结识于2005年年底，当时李湘推出两首新歌《不用说爱你》和《0123456》，王岳伦担任这两首歌曲的MV导演。　　(image)　　2009年3月，二人证实已在1月份正式登记结婚。期初两人在一起并不被外界看好，可能是因为在娱乐圈的地位悬殊太大。　　(image)　　除此之外，李湘的第一段婚姻太过于高调，与富商李厚霖相识一个多月闪婚闪离，所以才意识到什么样的感情才是最适合自己的吧。　　(image)　　和王岳伦婚后还有了可爱的王诗龄，事业家庭蒸蒸日上。　　2013年加盟深圳卫视主持辣妈新节目，之后还担任了卫视副总监和首席艺术监制职位。　　(image)　　(image)　　2016年5月，李湘被任命为360娱乐总裁，负责整体娱乐资源的整合、360娱乐内容的打造。　　(image)　　王岳伦曾在节目中爆料，李湘不仅在工作上很强势，生活中更是实打实的“虎妻”，连财政大权也掌握在她手里。　　(image)　　李湘如此要强的个性是不甘心只做家庭主妇的，所以在外工作的时候就需要王岳伦在家带孩子。　　而夫妻间总有一方让步和妥协才能走得更长久。　　(image)　　呈现在台面上的就是李湘给足王岳伦面子，掌管家庭话语权，在外独当一面；王岳伦也一直表达对李湘的爱意并且能包容做出让步妥协。　　本以为李湘王岳伦这对无坚不摧的夫妻关系不会出现任何破绽，奈何这个爆料不知道还有没有后续。　　我们再回过头看看李湘发的截图↓　　(image)　　这位“萌”应该就是当天没有出现的王岳伦的朋友，李湘敢于发怒也有可能是真的觉得这件事是个圈套，所以用了“栽赃”的“赃”。　　他就这么刚好没出现，而朋友的女朋友却出现，还被某媒体拍了个正着。　　事情还有没有后续不得而知，我们知道的是，李湘在夫妻关系以及家庭关系中掌握着十足的话语权，是有底气的。不管王岳伦是被栽赃还是真的出轨，李湘应该都有自己的打算。　　(image)</w:t>
        <w:br/>
        <w:t xml:space="preserve">    </w:t>
        <w:tab/>
        <w:t xml:space="preserve">    </w:t>
      </w:r>
    </w:p>
    <w:p>
      <w:r>
        <w:t>WXC4762</w:t>
        <w:br/>
      </w:r>
    </w:p>
    <w:p>
      <w:r>
        <w:t xml:space="preserve">  　　美国国务卿蓬佩奥的东北亚四国之旅，真可谓乘兴而来和败兴而归。　　但能否见到中国国家主席习近平，美国国务院和白宫，甚至包括蓬佩奥本人，也一直没有把握。　　(image)　　美国驻华使馆知情者透露：蓬佩奥抵达北京时，还对能够见到习近平抱有希望；直到与中国外长王毅在钓鱼台见面后，才知道已经没有可能见习一面。　　王毅与蓬佩奥不是通常中式的含蓄批评，或者话里有话；而是一见面，就充满火药味。To behonest，即使不是在这样一个外交场合，作为中国外长的王毅，真的对客人非常不礼貌。　　中南海知情者独家透露：中南海核心智囊和御用团队制定的预案，包括了安排习近平与蓬佩奥的寒暄式短暂见面，或者习不出面，而改由国家副主席王岐山出面打圆场。　　核心智囊和御用团队反复研究了美国副总统彭斯演讲稿的修辞和每一个英文单词，定义为是对华的声讨檄文；正是彭斯的演讲，让习近平感觉非常受伤，尤其是自尊心严重受挫。　　习近平在最后一刻，取消了其本人或者王岐山与蓬佩奥的会面预案；与其说是拒绝，不如说是惧怕，因为心里没底，又死要面子。　　既然彭斯出言不逊，而蓬佩奥又来者不善，习近平急令其首席外交智囊和中共外事委员会主任的杨洁篪以及外长王毅，出面接待蓬佩奥；显然，中美贸易战至今，中方与美方即使是打嘴仗，也已经输了。杨洁篪和王毅，充其量也只能充当炮灰而已。　　眼下的关键是，习特会会不会举行？何时举行？阿根廷G20峰会期间，习近平和特朗普还约不约？都不是朋友了，习特会是不是就沦为了约架？　　一股较大幅度的冷空气即将席卷大半个中国；而中国股市的暴跌，则早已让亿万股民遭遇寒冬。　　随着贸易战的持续，中美关系何时能够回暖，当然得看中国国家主席习近平和美国总统特朗普如何抱团？ </w:t>
      </w:r>
    </w:p>
    <w:p>
      <w:r>
        <w:t>WXC4763</w:t>
        <w:br/>
      </w:r>
    </w:p>
    <w:p>
      <w:r>
        <w:br/>
        <w:t xml:space="preserve">    </w:t>
        <w:tab/>
        <w:t xml:space="preserve">    </w:t>
        <w:tab/>
        <w:t>“前所未闻，连陆配也想弃守台湾，全家搬回大陆！”继台湾人才涌向大陆之后，台媒似乎发现了“新趋势”。不过，这真的是“前所未闻”吗？据台湾《中时电子报》10月9日报道，两岸联婚每年曾多达上万，但自2016年蔡英文上台后即萎缩不少。更让人感到惊讶的是，竟出现“如何放弃台湾户籍，想要一家回大陆”的案例，这是不曾有过的事。熟悉两岸联婚事务者分析，这主要受到了大陆经济发展蓬勃、两岸关系不好的影响。据报道，台当局数据显示，至今年3月底累计，台湾新住民人口数为53万3159人，其中陆配有33万8940人。在2003年岛内实施“婚前面谈制度”后，每年大陆及港澳地区配偶移入约1.1万人，而2016年降至约9800人，2017也持续下探至约8200人。台媒援引中评网称，据“中华两岸婚姻协调促进会（婚促会）”会长钟锦明观察，自2003年以后，每年两岸结姻都保持在1万多对。但近两三年来，两岸结姻的人数持续下降，今年预估只有7000多对。现任婚促会长钟锦明（左）与创会会长黄江南（右） 图自中评社原因分为两方面，一来是大陆经济发展进步，而台湾相对来说经济较不好；二来则是两岸关系不好，相关审查机制也有变化。钟锦明说，大陆经济蓬勃发展，也因地大商机比较多，条件比较好，而台湾则在工作上面临困难、低薪的环境，因此陆续有台湾女性嫁到对岸。这三个月来，他曾接到4通电话询问“如何放弃台湾户籍，想要一家回大陆”，这是前所未闻的事。他还称，2008至2016年他看过很多两岸的学生因为交流而交往、结婚，但两岸关系不好后，大陆来台的人比较少了，民间相互认识的机会也相对变少。在两岸婚姻上，2016年下半年后的审查也相对较严格，技术性让要结婚的两岸佳偶变得困难些，陆续听到陆配转换身份困难的消息。据报道，1971年生的钟锦明平日从事家族西点面包事业，在1998年迎娶大陆配偶麦韦唐。当年台湾并没有将陆配纳入健保，也无工作权，因此深感陆配在台权益有待加强而加入在1997年就创立的“中华两岸婚姻协调促进会”，并随婚促会在2000至2008年频繁地在街头替陆配们争取权益。目前，婚促会在台北、台中、高雄与花莲都有会所，目前累计会员约3000人。尽管台媒感叹“陆配也想弃守台湾，全家搬回大陆”现象是“前所未闻”，但据观察者网查询，早在2年前，就有陆配接受采访表示，已经带着孩子回到江苏老家。尽管到台湾前，先生也说起过家里的情况，但是亲眼目睹，还是让她感到很大的心理落差。“我挺后悔，没在领证前，去台湾看他们家到底怎么样。”对于未来，这位大陆配偶再次重申不会回台湾，也希望带着女儿待在大陆。同时，台当局针对陆配的歧视政策也一直受到诟病。例如，陆配来台居住六年才能取得“身份证”，这个时间比越南等其他国家外籍配偶的4年期限还要多两年。2016年，陆配与相关团体到“立法院”声援“两岸人民关系条例”修正陆配取得“身份证”年限从6年改为4年，并抗议民进党翻案阻挡图自台媒据台媒报道，今年1月，婚促会等团体带着多位大陆配偶前往台“移民署”抗议，指责台当局“面谈”时故意刁难，将不少陆配认定为“假结婚”，从而撤销陆配的长期居留资格，拆散两岸婚姻。他们要求台当局修订不合理的“面谈”制度，重视陆配的处境。据了解，目前大陆配偶想要获得在台合法身份，手续极其严苛。陆配在由依亲居留转为长期居留，或从长期居留转为领取身份证时，都需要接受“移民署”官员面谈。如果面谈没有通过，陆配可能会遭遣返。此外，岛内“绿委”也将陆配视作政治博弈的手段。此前东亚青年运动会被停办，民进党“立委”蔡易馀就在社交媒体声称，“大陆从最近东亚青运还是航线代码一事处处打压台湾，我们把陆配和外配做差别待遇，刚刚好而已啦！”这一说法不但遭国民党“立委”林丽蝉发新闻稿强烈谴责，人权团体也批评称，这是台湾人打压台湾人。正如台媒所说，根据台湾人民两岸关系条例规定，台湾与大陆籍只能择一，不能同时拥有双重户籍。因此，比起台湾人赴陆工作或求学，陆配选择放弃台湾身份，一家回大陆发展其实也是经过内心挣扎与现实生活的考虑。</w:t>
        <w:br/>
        <w:t xml:space="preserve">    </w:t>
        <w:tab/>
        <w:t xml:space="preserve">    </w:t>
      </w:r>
    </w:p>
    <w:p>
      <w:r>
        <w:t>WXC4764</w:t>
        <w:br/>
      </w:r>
    </w:p>
    <w:p>
      <w:r>
        <w:br/>
        <w:t xml:space="preserve">    </w:t>
        <w:tab/>
        <w:t xml:space="preserve">    </w:t>
        <w:tab/>
        <w:t>沙特知名记者贾迈勒·卡舒吉在沙特驻土耳其伊斯坦布尔领事馆失踪，疑似遇害，时间已经过去一周。9日，沉默多日的美国政府领导层密集发声表态。据英国《卫报》9日报道，美国总统特朗普对其失踪表示担忧。早些时候，特朗普也首次提及该事，他对记者表示，担心发生一些对卡舒吉不好的事情，但又补充称"没有人知道发生了什么"。美国副总统彭斯表示对此“深感不安”，并警告“自由世界应该得到答案”。法新社9日报道，美国国务卿蓬佩奥呼吁沙特阿拉伯政府支持对沙特记者卡舒吉失踪一事进行"彻底调查"，并对调查结果保持透明。据新华社消息，卡舒吉毕业于美国印第安纳州立大学，上世纪80年代开始记者生涯，先后在中东地区多个国家采访，是沙特多家主流媒体的“最强音”。卡舒吉批评沙特政府政策，包括与卡塔尔断交、主导多国联军打击也门胡塞武装、对地区“老对头”伊朗示硬。他9月23日接受采访时说，沙特的外交政策“短视”，敦促沙特改善与土耳其的关系，后者是卡塔尔的盟友。卡舒吉后来自我流亡美国，并在《华盛顿邮报》担任专栏作家，因为与未婚妻结婚一事，2日进入了沙特驻伊斯坦布尔领馆，之后消失不见。卡舒吉的失踪引发了全球关注，特别是在土耳其消息人士表示“他可能在沙特驻伊斯坦布尔领事馆内被杀”之后。</w:t>
        <w:br/>
        <w:t xml:space="preserve">    </w:t>
        <w:tab/>
        <w:t xml:space="preserve">    </w:t>
      </w:r>
    </w:p>
    <w:p>
      <w:r>
        <w:t>WXC4765</w:t>
        <w:br/>
      </w:r>
    </w:p>
    <w:p>
      <w:r>
        <w:br/>
        <w:t xml:space="preserve">    </w:t>
        <w:tab/>
        <w:t xml:space="preserve">    </w:t>
        <w:tab/>
        <w:t>据耶鲁大学官方网站10月9日报道，10月8日，瑞典皇家科学院宣布将2018年诺贝尔经济学奖授予耶鲁大学终身教授威廉·诺德豪斯（WilliamD. Nordhaus）和纽约大学教授保罗·罗默（Paul M.Romer），以表彰二人在将气候变化、技术创新整合到长期宏观经济分析中所作出的贡献。大约在获奖几个小时后，正在备课的诺德豪斯才听到了这个消息，他当即决定：推迟举行新闻发布会，因为他得先给学生们上“中级宏观经济”（IntermediateMacroeconomics）。(image)对于这位耶鲁好老师获奖也不挺课一事，选了中级宏观的学生们还是挺高兴的。学生们在耶鲁大学220教室的黑板上写上“祝贺诺德豪斯教授”。课上，一名学生给这位诺贝尔经济学奖得主送了一束花，其他人则用手机拍下这一珍贵的瞬间。诺德豪斯教授还给了这群大二或者大三的学生一项本堂课临时的特权：今天上课可以玩手机。(image)在欢呼声平息之后，他开始向他的学生们传播一些人生的哲理：作为耶鲁的学生和教师，你要学会如何应对分心。你们要专注于手头的工作，不要让外界的人和事打扰你们让经济持续增长的伟业。这些道理我以后再聊，但现在——同学你刚刚提到的问题是第二次quiz上的吗？诺德豪斯教授，学生们都为这位教授到骄傲，耶鲁学生阿曼达·张在接受采访时这样说道：“上这门课我很紧张，因为我自认为我经济学基础不够扎实……但教授在解释基础知识方面讲的很好，课堂材料也很引人入胜……能够接受这样一位国际知名的经济学教授的培育，我很自豪。”(image)威廉·诺德豪斯自1967年起，他一直在耶鲁大学任教，并在1973年被聘为终身教授。现任耶鲁大学惠特尼·格里斯伍尔德经济学教授和考尔斯经济学研究基金会理事。诺德豪斯教授在耶鲁大学主讲经济学原理课程——从处级经济学到高级经济学他都有所涉猎。诺德豪斯是美国最有影响的50名经济学家之一，全球研究气候变化经济学的顶级分析师之一。随着全球变暖、气候异常频发，以及生态环境的不断恶化，人们开始更多地关注经济发展对环境所造成的影响，环境经济学开始受到了前所未有的关注。但远在环境经济学成为显学之前，诺德豪斯教授早已开始致力于环境和经济之间互动关系的研究。在诺德豪斯教授看来，环境变化和人类的经济行为之间存在着紧密的联系。如果将目前的一些环境指标视为一个“存量”，而人类的经济活动则会产生一个让环境变动的“流量”。显然，随着“流量”的逐渐引入，“存量”将会产生变动，这就是我们观察到的环境变化。在建立了这个框架后,诺德豪斯教授就可以借鉴宏观经济理论中用来分析该类问题的标准手法，在人类理性决策的假设前提下，分析人类行为对环境造成的变化。诺德豪斯教授先后建立了“区域气候和经济综合模型（RICE）”模型和“气候和经济动态综合模型（DICE）”模型。保罗·罗默曾任斯坦福大学教授，目前为纽约大学斯特恩商学院经济学教授。他被认为是经济增长方面的专家，是世界银行的首席经济学家，他被《时代杂志》选为1997年美国最具影响力的25人之一。在之前的诺奖经济学奖的预测中，这两位经济学家获奖就是热门，最终获奖可谓是众望所归。</w:t>
        <w:br/>
        <w:t xml:space="preserve">    </w:t>
        <w:tab/>
        <w:t xml:space="preserve">    </w:t>
      </w:r>
    </w:p>
    <w:p>
      <w:r>
        <w:t>WXC4766</w:t>
        <w:br/>
      </w:r>
    </w:p>
    <w:p>
      <w:r>
        <w:br/>
        <w:t xml:space="preserve">    </w:t>
        <w:tab/>
        <w:t xml:space="preserve">    </w:t>
        <w:tab/>
        <w:t>三年了。关于人民币会不会“破7”，要不要“保7”的问题，已经连续谈了三年了。2016年12月28日，人民币汇率遭遇“破7”乌龙报道，只是因为彭博报价系统的一个抓取数据问题，当时人民币中间价连续7个交易日处在6.94区间，市场信心极其脆弱。当年底，人民币汇率没有破7。2017年唱空人民币，预测要“破7”的论调还在继续，不过从5月份到8月份，100多天的时间，人民币从6.9一路飙升到6.6。当年底，人民币非但没有破7，还涨到了6.5。今天，人民币对美元中间价报6.9019，经历了“六连跌”之后破了6.9关口，创下2017年5月11日以来最低，而就在此前一天，在岸、离岸人民币汇率在盘中更是一度跌破了6.93。市场上对于敏感的整数点位7的讨论又开始了。那么，当我们谈论7的时候我们在谈什么？谈7，看走势市场关注7，无非是想了解，到了6.9区间的人民币汇率，下一步会怎么走？短期承压说。中国金融期货交易所研究院首席经济学家赵庆明说：“从现在到年底，人民币汇率难以走强。”在他看来，主要的关键变量在于，一是美元指数的强弱走势，二是外部贸易摩擦的演变。工银国际首席经济学家程实认为，短期来看，由于中美利差可能进一步收窄，人民币汇率将继续承压，“7”始终是一个重要且敏感的心理关口。而正如其所判断，今天10年期美债收益率持续走高，升至3.252%，刷新了七年新高。程实还表示，长期来看，伴随未来中国经济基本面的企稳，人民币汇率有望渐次回归至长期的平稳运行状态。窄幅波动说。西班牙对外银行研究部亚洲首席经济学家夏乐在接受中新社国是直通车采访时预测，至今年年底，人民币走势会是相对窄幅的区间波动，但不会破7，而中国经济基本面的状况和外部贸易摩擦的情况是人民币汇率变动的主要影响因素。中国银行国际金融研究所研究员王有鑫告诉中新社国是直通车，四季度，人民币将在窄幅区间波动，大概率实现小幅反弹。目前既有支撑汇率稳定的因素，也有对汇率不利的因素，汇率波动将显著高于之前。鉴于目前央行已采取干预措施，因此后续汇率走势将改变之前的单边走势，呈现窄幅区间波动态势。王有鑫认为，随着美元指数回落，国内经济基本面企稳，跨境资本流动形势好转，人民币“补跌”需求释放，人民币汇率将逐渐回归稳定。预计四季度人民币对美元汇率将企稳至6.8上下。谈7，看信心每每人民币汇率接近7，市场就开始掀起一番“破7”和“保7”的争论，这背后其实是一场信心之战。“我预测货币当局对本轮货币贬值的容忍度或放任度相比2016年那波在提高，确实可能放弃保7，但是我主张保7。为什么呢？因为6.9999与7.0001有本质的区别，更别说7.1与6.9的差别了。”赵庆明如是说。赵庆明认为，因为人民币外汇市场很“浅”，人民币汇率并不具备自动调节机制，而资本管制只管君子不管“小人”，人民币持续贬值时，资本实际流出压力就会明显加大，同时，人民币汇率不能仅考虑出口，还应考虑进口和人民币国际化的需要，因此人民币汇率相对稳定最符合中国利益最大化。王有鑫指出，汇率作为货币政策的一种工具，“破7”和“保7”之争实际上背后反映的是央行宏观调控政策的两难选择，反映了实体经济和金融部门不同的利益诉求。在贸易摩擦和出口关税大幅抬升背景下，实体部门希望汇率继续下行，从而降低出口价格，保持出口竞争力和市场份额。然而，汇率快速贬值将招致市场信心崩塌，重创市场情绪，引发恐慌性的资本外流和购汇行为，冲击国内资产价格。王有鑫认为，实际上具体的点位本身没有意义，关键是市场情绪。人民币汇率通常是市场衡量中国经济走势的重要指标，7作为整数关口，具有很强的信号意义，从目前的讨论中就可以看出市场对该整数关口还是比较看重的。他直言：“如果短期突破7，市场又会考虑是否会突破7.5或8，后续的信心崩塌风险还是非常高的。所以说不是7不能破，而是市场情绪不能破。”在夏乐看来，在汇率波动上，从中国央行的整体态度来看是顺势而为，希望市场发挥更大的作用，即便是“保7”也是在“保”的努力和代价有限度的情况下去操作，前提是市场对于维持人民币汇率不破7有可能性，但如果市场长期持续给人民币压力的话，中国央行也不会死守一个点位。谈7，看不同以史为鉴。2016年底是人民币汇率最近接7的时候，与现在相比，两轮贬值有何不同？王有鑫指出，本轮人民币贬值与上一轮最大的不同是跨境资本并未出现大规模外流，这也是央行本轮对待贬值相对从容的重要原因和底气所在。其次是央行的稳定措施更加有效。上一轮贬值阶段，央行主要通过直接入市干预等手段稳定汇率，结果造成外汇储备大幅下降，只是延后而没有从根本上改变贬值趋势，效果并不理想。进入2017年以来，央行逐渐完善调控手段，通过综合使用利率调汇率等市场化手段、完善中间价定价公式以及严格跨境资本流动管理等措施，在不损失外汇储备的情况下，有效实现了汇率稳定，高效和可置信的汇率调控政策将确保汇率不会出现大幅波动。三是市场对中国经济信心更强。上一轮贬值阶段发生时，中国经济刚进入降速调档的新常态，企业和市场主体对此存有疑惑，纷纷加大海外资产配置，增加了经济平稳运行和汇率稳定的压力。而经过两年的经济结构调整和金融去杠杆，中国经济依然保持了中高速增长，已经连续12个季度处于6.7%-6.9%区间，市场对中国经济信心更强。夏乐则提到，2016的大背景是美元强势，最高时一度冲破103，导致了人民币的快速贬值，尽管这次美元也在走强，但相比2016年时明显要弱很多，而目贸易摩擦所产生的影响则是2016时几乎不存在的。“相比两年前，央行在应付人民币汇率波动方面有了更多的经验也吸取了教训，对于资本账户的管控也更有信心，干预的工具也更加成熟和多元化，所以在保持汇率的均衡稳定上，央行的能力也在增加。”夏乐说。</w:t>
        <w:br/>
        <w:t xml:space="preserve">    </w:t>
        <w:tab/>
        <w:t xml:space="preserve">    </w:t>
      </w:r>
    </w:p>
    <w:p>
      <w:r>
        <w:t>WXC4767</w:t>
        <w:br/>
      </w:r>
    </w:p>
    <w:p>
      <w:r>
        <w:t xml:space="preserve">　　近日，中国裁判文书网上公布了一份《赵军屹、天津塑力线缆集团有限公司单位行贿二审刑事裁定书》。　　2014年7月20日，中央纪委监察部网站通报称，天津市政协原副主席、公安局原局长武长顺涉嫌严重违纪违法，接受组织调查。　　这份裁定书披露，在武长顺被调查之后，作为天津塑力线缆集团有限公司董事长，赵军屹还曾花费千万“捞人”。　　　　取保候审期间曾逃脱　　赵军屹出生于1963年，今年55岁，她是天津本地人，家住天津市河西区。　　在天津财经学院金融专业本科毕业后，赵军屹被分配到外贸文体公司工作，后调入国际贸易促进委员会。此后下海经商，在1989年创立了天津塑力线缆集团。　　(image)　　△赵军屹（左二）　　除了是个商人，她还是天津市的政协委员、北辰区政协副主席和工商联主席，曾荣获中国企业改革十大杰出女性、全国巾帼建功标兵、共和国经济建设功勋人物、全国三八红旗手、爱国华商和最具影响力企业家、天津市劳动模范、市“三八”红旗手、市红十字会博爱奖章等荣誉称号。　　在武长顺被调查之后，赵军屹也是“几进几出”。　　2015年8月30日，因涉嫌犯单位行贿罪，赵军屹被河北省南皮县人民检察院取保候审。不过，在2016年1月，她仍以北辰区政协副主席的身份出席了区政协召开的八届十八次常委会议。　　2016年8月29日，赵军屹被南皮县人民检察院监视居住。当年12月底，北辰区政协九届第一次会议宣布，赵军屹不再担任区政协领导职务。第二年2月28日，她再次被天津市北辰区人民检察院取保候审。　　2017年5月27日，河南郑州中院公开宣判武长顺贪污、受贿、挪用公款、单位行贿、滥用职权、徇私枉法一案。一个月之后，赵军屹第三次被取保候审，这次地点换到了河南，取保候审的单位是河南省郑州市管城回族区人民检察院。　　在这次取保候审期间，赵军屹脱逃了。同年9月8日，郑州市管城回族区人民法院在网上追逃，2018年1月30日她被抓获。　　　武长顺的“外援”　　政知圈（微信ID：wepolitics）发现，在一些活动中，武长顺曾为赵军屹站台。　　2013年10月21日，南瑞集团公司、天津塑力线缆集团有限公司、中国石化天津分公司签署战略合作框架协议，在高压超高压电缆专用料、新材料研发等方面开展跨地区、跨行业合作。参加签字仪式的除了三个企业的负责人，还有时任天津市政协副主席武长顺。　　在案法院认定的武长顺犯罪事实中，武长顺为他人谋取利益，直接或通过其亲属先后多次收受他人财物共计折合人民币()8440万余元。而《赵军屹、天津塑力线缆集团有限公司单位行贿二审刑事裁定书》显示，赵军屹就是行贿者之一，共计向武长顺行贿人民币1503万元。　　从2012年到2013年，天津塑力线缆集团有限公司为解决该公司土地使用权被收回、瑞晟沅小额贷款公司被诈骗等事宜，时任该公司董事长的赵军屹多次请托武长顺提供帮助。2012年11月至2014年春节，赵军屹在天津市公安交通管理局等地，先后七次送给武长顺银行卡44张、存单43张，共计人民币273万元。　　政知君记得，在播出的电视专题片《打铁还需自身硬》中篇《严防“灯下黑”》中，已落马的天津市纪委信访室原副主任刘忠如是武长顺在纪委的“内鬼”，会将举报信息泄露出来。　　赵军屹则是武长顺的“外援”，曾试图花钱帮武长顺逃避调查。　　2014年7月，赵军屹获知武长顺被调查，在征得武长顺同意后，为给他疏通关系，先后给予许某、韩某（均另案处理）银行卡60张，共计人民币1230万元。　　　行贿安监局长　　除了武长顺，赵军屹的行贿对象还有已经判刑的原国家安全生产监督管理总局局长杨栋梁。　　2017年2月，北京市第二中级人民法院公开宣判杨栋梁受贿、贪污一案。法院对杨栋梁以受贿罪判处有期徒刑十三年六个月，并处罚金人民币180万元；以贪污罪判处有期徒刑三年，并处罚金人民币20万元，决定执行有期徒刑15年，并处罚金人民币200万元。　　(image)　　在法院查明的事实中，2002年至2015年，杨栋梁先后担任天津市副市长、天津市委常委、常务副市长、天津陆军预备役高炮师第一政委、国家安全生产监督管理总局局长、党组书记期间，利用职务上的便利，为相关单位和个人在企业经营、职务调整、承揽工程等事项上提供帮助，非法收受他人给予的财物共计折合人民币2849万余元。　　赵军屹行贿的时间就发生在杨栋梁任安监总局局长期间。　　2014年初，天津塑力线缆集团有限公司为重新获得国家电网招投标项目投标人资格，该公司董事长被告人赵军屹请托时任国家安全生产监督管理总局局长杨栋梁提供帮助。2014年3月至4月，赵军屹先后2次在杨某办公室送予其银行卡6张，共计人民币40万元。　　河南省郑州市管城回族区人民法院一审以单位行贿罪分别判处被告单位天津塑力线缆集团有限公司罚金人民币500万元；判处被告人赵军屹有期徒刑三年。后赵军屹不服上诉到郑州中院。　　郑州中院二审认为，天津塑力线缆集团有限公司及赵军屹为谋取不正当利益，向国家工作人员行贿，情节严重，其行为均已构成单位行贿罪。原判认定事实清楚，证据确实、充分，适用法律正确，定罪准确，量刑适当。审判程序合法。法院最终裁定驳回上诉，维持原判。 </w:t>
      </w:r>
    </w:p>
    <w:p>
      <w:r>
        <w:t>WXC4768</w:t>
        <w:br/>
      </w:r>
    </w:p>
    <w:p>
      <w:r>
        <w:t xml:space="preserve"> 　　俄罗斯《论据与事实》周报网站10月11日发表题为《中国欲买下俄罗斯？》的文章称，9月，俄罗斯总统普京下令政府对远东地区的农业用地加以盘点，以便日后向亚洲投资者出租。当然，首先面向中国人。中国人在远东南部种植蔬菜和大豆已有25个年头。直至今日，向中国合作方移交农业用地的每个新项目，仍会引发众多恐惧与不安。为了弄清中国人正在买下俄罗斯的说法是否属实，俄罗斯《论据与事实》周报向俄罗斯科学院远东研究所中国社会经济研究中心主任安德烈奥斯特洛夫斯基求证。　　以下为访谈内容摘编。　　问：在边界的俄方一侧，仅居住着500万人，另一面则高达9000万居民。担忧或许来源于此？　　答：中俄之间的所有领土争端早已得到解决。普通中国民众无意前往俄罗斯定居，或是存在赴俄打工的意愿。对他们来说，俄罗斯实在太冷了，而且工资又低。　　目前，在俄长期居留的中国人不超过20万。按赴俄工作或旅行的公民总量计算，中国排不进前10名。　　要养活如此数量的人口，中国的耕地是匮乏的。因此，北京会在境外开设农垦企业。中国的森林资源有限，所以禁止砍伐境内木材，基本依赖进口。高速发展的中国经济亟需越来越多的原料，俄罗斯又恰恰是聚宝盆。我们同样需要引进投资，以开发这些天然财富。　　问：反华成见的危害何在？　　答：我们会错失发展远东地区、提升整体经济竞争力的机遇。西方的中国问题学者不遗余力地鼓吹所谓中国威胁论，意在阻挠俄中经济联盟关系的进一步巩固。长期以来，俄罗斯亲西方的精英们对东部的项目毫无兴趣。早在1994年，俄中便签署了关于共同建设黑河布拉戈维申斯克的阿穆尔河界河大桥的政府间协定，直至2016年才正式开工。而犹太自治州的界河桥，也因为缺乏资金，至今仍未合拢。至于滨海边疆区外贝加尔市的边境桥梁建设方案，同样迟迟未能出台。　　缺乏正常的交通基础设施，导致双边贸易难以得到有效发展。有数据为证：俄中两国2017年的贸易额为843亿美元，而同期的中国跟越南的贸易数字则高达1400亿美元。越南的经济体量不及俄罗斯。　　问：尽管如此，在俄去年的外资项目榜上，中国以42个项目位列榜首，而中国在远东的投资总额也达到了30亿美元。如何评论此事？　　答：但这不过是九牛一毛！单是2017年，中国在海外的直接投资便高达1200亿美元。北京在俄的大型投资项目其实屈指可数。　　问：当俄罗斯遭遇制裁，来自西方的资金流开始枯竭，人们对中国贷款给予厚望。为何未能成为现实？　　答：大部分贸易和投资都需经过美国的金融机构，用美元结算。华盛顿随时可以冻结它所不乐见的交易。我们的出路只有一条：扩大人民币及卢布结算所占比重。目前，我们两国政府频频提及此事。但我们错过了太多良机。　　问：我们未来会不会像依赖美元一样，对人民币形成极大的依赖？　　答：这取决于我们的目标是什么。夯实对华关系是为向东方出口更多的原料，还是意在合作发展工业及高技术项目。唯有确立后一目标，我们才能实现真正的平等。最好的例子莫过于我们正在携手研发的远程干线宽体客机。　　问：我们该如何同一个拥有14亿人口的国家打交道？　　答：需要对中国产生真正的、深入的兴趣。目前，中国人对我们更关心、更了解。远东研究所曾经与外贝加尔大学共同研究过两国民众对彼此的态度及认知。我们发现，大多数外贝加尔地区的人完全不懂中文，而在中国的东北省份，很多人都知道好些俄语单词。俄罗斯中文翻译的水平也要逊色于中国同行。俄罗斯人知道很多中国作家吗？去中国的很多俄罗斯游客除了市场购物，还会参观其他很多地方吗？反观中国人，他们读陀斯妥耶夫斯基的著作，将《这里的黎明静悄悄》搬上银幕。往返莫斯科和北京的航班上，90%的乘客都是中国人。 </w:t>
      </w:r>
    </w:p>
    <w:p>
      <w:r>
        <w:t>WXC4769</w:t>
        <w:br/>
      </w:r>
    </w:p>
    <w:p>
      <w:r>
        <w:t>原标题：德国一架私人飞机意外开进人群 造成3人死亡8人伤10月15日电，据俄罗斯卫星网15日援引德国《焦点周刊》报道称，德国黑森州一架私人飞机开进人群，造成3人死亡，至少8人受伤。(image)小型飞机东方IC资料图报道指出，这架飞机未能成功着陆，因此飞机驾驶员被迫飞第二圈。由于飞机无法达到所需高度，冲出了机场的屏障，并用机翼触碰到站在一旁的人群。这次碰撞造成3人死亡，至少8人受伤。警方称，死亡的人中有一名是孩子。事件发生在当地时间下午四点左右，紧急救援人员抵达事故现场。</w:t>
      </w:r>
    </w:p>
    <w:p>
      <w:r>
        <w:t>WXC4770</w:t>
        <w:br/>
      </w:r>
    </w:p>
    <w:p>
      <w:r>
        <w:t>原标题：亲历普吉沉船的河南情侣大婚，新郎曾勇救新娘在内4人大河网10月14日消息，河南信阳一对情侣孟影和张皓峰亲历普吉岛沉船事故，张皓峰因为救下女友及另外几人，被网友评论为“平民英雄”，他们的经历被网友称为中国版的“泰坦尼克”。如今事情已过3个月，就在今天，这对经历过生死考验的情侣在信阳完成大婚，有情人终成眷属。(image)记者在朋友圈流传出的结婚现场照片看到，帅气的男主角张皓峰在婚礼上深情献唱歌曲，迎娶他最爱的姑娘，感动了在场的嘉宾，众人纷纷为他送上祝福。2018年7月5日17点45左右，两艘载有127名中国游客船只返回普吉岛途中，突遇特大暴风雨发生倾覆。事故发生后，张皓峰将孟影送上救生船，随后将手里的冲浪板让给另一对落水的老夫妇，拼力将其推到救生船。之后找到一个浮球，在海上漂流。中间看到一位当地男士溺水，他游过去把浮球交给对方，拖着他顺水游到海岛。在海上漂了一整夜后，第二日早上才获救。有网友知道他们要结婚的事情之后，送来了祝福，有网友表示：“你们经历了风雨，你们也见到了彩虹，祝福你们，一定要幸福”。原题《亲历泰国沉船事件河南情侣今日大婚，新郎现场深情献唱....》</w:t>
      </w:r>
    </w:p>
    <w:p>
      <w:r>
        <w:t>WXC4771</w:t>
        <w:br/>
      </w:r>
    </w:p>
    <w:p>
      <w:r>
        <w:t xml:space="preserve">  　　《欧洲时报》德国版微信公众号13日刊文称，一年一度更新的亨氏（HenleyPartner）护照排行榜，近日公布了2018年最新数据。简单来说，这份排行榜代表着各国护照的好用程度，也就是谁的免签国最多，哪国公民持护照跨国出行最方便。根据统计，全球各国之中，护照免签率最高的国家是日本。　　(image)　　当地时间2018年9月9日，日本横滨，八景岛海洋乐园水族馆举办白鲸艺术活动，一头白鲸叼着画笔作画有模有样。图片来源：视觉中国　　文章摘编如下：　　日本护照去年的排名仅在第5位，享受172个国家的免签和落地签待遇，而去年的冠军德国则拥有176个免签/落地签国家。　　但今年，日本将这一数字扩大到190个。去年排名第4的新加坡也将自己拥有的免签/落地签国家从173个增加到189个，成为今年的亚军。而德国今年则以188个免签/落地签国家位居第三。　　(image)　　当地时间9月27日，德国科隆，民众观赏科隆大教堂灯光秀，纪念第一次世界大战结束百年。　　与德国并列第3名的还有法国和韩国。丹麦、芬兰、意大利、瑞典和西班牙并列第4名，享受187个国家的免签和落地签待遇。　　第5位共有7个国家并列，挪威、英国、奥地利、卢森堡、荷兰、葡萄牙、美国各拥有186个免签/落地签国家。　　亚洲国家中，进入前10名的有日本、新加坡、韩国、马来西亚。　　虽然每年的排名会有些许变化，但从全局来看，绝大多数国家的免签国数量都在上涨，说明人口流动的自由度越来越高。 </w:t>
      </w:r>
    </w:p>
    <w:p>
      <w:r>
        <w:t>WXC4772</w:t>
        <w:br/>
      </w:r>
    </w:p>
    <w:p>
      <w:r>
        <w:t xml:space="preserve">　(image)中国知名媒体人崔永元近日进行网络直播资料图片DR网络图片　　自中国知名媒体人崔永元举报知名影星范冰冰等，娱乐圈人士存在巨额偷税漏税，经数月调查，后者被要求上缴亿元罚金税款后，由这一事件给这名前央视主持人所带来的影响仍在继续。除了其主动举报上海警察涉嫌腐败之外，在过去的两天内，诸如“崔永元遗书、再次受到死亡威胁，及被指与其就职的中国传媒大学存在利益交换”等新闻，正在进一步让这一涉及众多利益集团的事件升温。　　本周六，中国互联网上惊现了一篇以崔永元口吻写给孩子的一份“遗书”。这篇题目惊人的文章很快便在朋友圈等社交媒体上广泛传播，但当晚遭到官方的有限度屏蔽。这篇题为“崔永元：假如我倒下”的文章中写道，“如果爸有什么不测，请你相信爸不是意外，爸是和一群人战斗倒下的，爸倒下的时候是冲着枪口的方向”。文章还列举了崔永元过去的三大经历，包括此次“解开了娱乐界的黑幕”，并介绍了其揭露娱乐圈偷税漏税潜规则的缘由。正当有网友质疑这是一篇蹭热点的自媒体文时，崔永元本人便随后通过今日头条表示，“今天我看到了我的遗书，特别感动。想想也是，砸了转基因利益集团的饭碗，废了娱乐圈轻松搞钱的路径，得罪了道上的人……人身威胁警察不管。但我没有想过写遗书，我当然要和它们大战一场”！　　正当所谓“遗书现世”风波未去，一名在微博上自称为“天仙哥哥V”的网民在近日告诉崔永元称，让他小心点，不要出门，“不然见不到明天太阳”。崔永元本人也在微博上附上该网民连日发布的威胁内容，有的甚至写道“崔永元你墓地都看好啦，遗照都选好了，最好别出门”，“内部消息有人出500万要你手脚”。事实上，在这段时间以来，崔永元已经收到了不下十个的死亡威胁。对此，他说道：“我已将材料备份藏于多处，如果出意外，会有人告知媒体收藏位置。”在此之前，他曾在微博上发长文宣称，“就这样，我的危险来自四面八方，不能退。”　　过去于互联网上一直与崔永元存在争执，网名叫“司马3忌”的微博用户称，已多次要求前者就职的中国传媒大学进行信息公开，他还在10月10日拨打了该校党委办公室询问，但无人接听。随后一名微博叫“瞳人”的用户举报称，中国传媒大学是因崔永元基金会资助的原因，才给予他教授职称，并称其教授职称评审有问题，认为双方存在利益交换嫌疑。对此，崔永元在周五回应称，司马3忌骚扰学校领导，这是后者一贯的手法。他并透露，二人之间的积怨长达5年之久，不屑被污蔑。值得一提的是，地产大亨任志强在本周出席活动时评价崔永元说，“他做的大多数事情，都是为了社会，不是为了自己”。而有媒体报道，今年6月任志强曾在爆料风波正劲之际与崔永元等友人“红船聚会”。 </w:t>
      </w:r>
    </w:p>
    <w:p>
      <w:r>
        <w:t>WXC4773</w:t>
        <w:br/>
      </w:r>
    </w:p>
    <w:p>
      <w:r>
        <w:t xml:space="preserve">  (image)　　中国人民银行行长易纲14日在2018年G30国际银行业研讨会上发言，以下为央行官网发布的全文及答问：　　我今天的发言涉及两个问题，一是中国经济，二是贸易摩擦。关于中国经济，当前中国经济增长稳定，预计今年能够实现6.5%的目标，也可能略高。价格水平处于良性区间，目前CPI为2%，PPI为4%，预计全年CPI略高于2%，PPI在3-4%之间。企业利润增加，税收和工资收入也处于不错的水平。国内消费成为增长的主要驱动力。从国际收支来看，对外盈余在持续缩小。中国经常账户长期保持盈余，在2007年达到峰值，占GDP的10%，此后逐年下降。今年上半年，经常账户出现赤字，全年可能小幅盈余，预计不足GDP的1%。以上表明，中国经济增长已主要由国内需求推动，消费和服务业成为主要驱动因素，对外盈余不断缩小。　　货币政策方面，当前货币政策保持稳健中性，既未放松，也未收紧。货币政策工具箱中有足够的政策工具可以运用。今年，我国10年期国债收益率已有所下降，从年初的4%左右降至目前的3.6%，同时7天逆回购利率也有所下降。今年人民银行已经4次下调了存款准备金率，有人担心我们是否在放松银根。我的回答是：中国的货币政策保持稳健中性。如果你看广义货币Ｍ2，其目前增速在百分之八点几的水平，广义货币增速与名义GDP增速基本相当。社会融资规模增速约为10%，也处于合理水平。综合上述因素，可以得出中国货币政策维持稳健中性的结论。　　关于贸易摩擦。我认为贸易摩擦给经济带来的下行风险巨大。过去几天IMF发布了相关模型，预测了贸易摩擦对主要经济体和全球的负面影响。我同意IMF的结论，人民银行的模型也得出了相似的结论。我认为贸易摩擦将造成很多问题，导致负面预期和不确定性，使市场产生紧张情绪，这是市场不喜欢的。　　关于贸易摩擦对中国的影响。中国的出口产品中，外资企业的出口占比较大，约占45%。民营企业出口占比也很高，几乎达到45%。国企出口的占比仅为10%。上述结构也可以推断出贸易摩擦和征收关税对中国经济的结构性影响。　　中美之间的贸易差额还需关注其他因素。一是美国对华服务贸易的盈余。过去几十年，美国对华服务贸易出口增速很快，年均增速达20%，目前美国对华服务贸易盈余高达400亿美元左右。第二个没有被包括在中美贸易统计中的因素是美国企业在华的销售额。这些美资企业在中国生产、销售的数额也相当大。据统计，美资企业2015年在华销售额约为2200亿美元，包括了货物和服务。想象一下通用电气公司（GE）、通用汽车公司（GM）和苹果公司（Apple），就会明白为什么这部分数据如此巨大。三是人们一直在讨论中国应加强知识产权保护。去年中国向全球支付的知识产权费用大概为290亿美元，其中很大一个比例付给了美国。　　下一步，为解决中国经济中存在的结构性问题，我们将加快国内改革和对外开放，加强知识产权保护，并考虑以竞争中性原则对待国有企业。我们将大力促进服务部门的对外开放，包括金融业对外开放。谢谢！　　提问1：您谈到应对贸易摩擦风险中，未来有一定的政策调整空间。您认为在什么情况下，降息的条件才算成熟？我们目前看到的是存款准备金率的下调。中国怎么才能避免资金流入房地产等我们不希望流入的领域？　　易纲:我们在货币政策工具方面还有相当的空间，包括利率、准备金率以及货币条件等。考虑到美联储正在加息，中国的利率水平是合适的。我们的上述工具足以应对不确定性。　　提问2:您称中国希望能就贸易摩擦达成协议或找到解决方案。您对此有多大的信心？　　易纲：我们非常真诚地希望能找到建设性的解决方案。建设性的解决方案要胜过贸易战，贸易战将导致双输。前面我已经谈到了贸易战对主要贸易伙伴、全世界供应链的负面影响。在过去几天里，我与十几个国家的代表讨论了这些问题。他们都认为贸易战将产生不利影响，所以我们必须承认贸易摩擦的巨大负面效应。各方应该共同合作，一起找到建设性的解决方案。　　提问3：我来自星展银行。我的问题是提给易纲行长的，是对前面问题的进一步提问。过去几年，中国切实推进去杠杆，这点在社会融资规模增速放缓上体现尤为明显。然而，随着存款准备金率下调，金融体系中又产生了新的流动性。您怎样确保新增流动性是用于生产目的，而不是去杠杆进程的倒退？　　易纲：对于去杠杆的问题，如果你看一下中国数据，你会发现去年和今年中国整体杠杆率已经平稳，不再快速上升。这是我们取得的一项成绩。近期，我们下调存款准备金率或推出其它工具，基本目的是向金融体系提供足够的流动性。M2和社会融资规模等其它指标适度增长。因此，简单回答你的问题，我们向金融体系注入的流动性是适当的，杠杆水平将继续保持稳定，请注意我这里指的是稳定的杠杆率。　　提问4：（提问者为G30成员，前墨西哥总统ErnestoZedillo）易纲行长，您提到，您倾向于通过谈判解决贸易问题。但我认为中国还应借鉴加拿大和墨西哥的做法，就是不怕谈不拢。在美墨加谈判的11个月里，墨西哥和加拿大明确表示，如果三方最终达成的协议只是美国想要的，那么他们宁愿不要NAFTA。最终，墨西哥和加拿大在每个重要问题上基本都取得了成功。我认为无法达成协议的确不如谈成协议好，但也不是灾难。考虑到中美经济关系，在中美贸易谈判方面，中国谈判的筹码是美国私营部门的切实利益。因此，我希望中国在谈判中可以更大胆一些。　　易纲：对于谈判策略，我认为我们将遵循我们的原则。我们认为以规则为基础的多边体系是成功的。全球化、比较优势、自由贸易都是有效的。我们将继续遵循这一原则。我们同时也在为最坏的情况做好准备。然而，即便我们做好了这一准备，我们仍真诚地希望找到一种建设性的解决方案。这不仅是为我们考虑，而且是为我们的邻国、供应链及全球利益考虑。　　提问5：我是花旗集团的DavidLubin。我的问题也是提给易纲行长的，关于中国的经常账户盈余。您认为中国的经常账户有多大可能是出现结构性赤字？对此，您怎么看待，您会对这种变化因有助于促进人民币国际化而持欢迎态度，还是会担忧其会形成对外部融资的依赖，进而影响中国的政策独立性？　　易纲：我认为经常账户基本平衡是好事。我们并不刻意寻求经常账户盈余。我认为，当前阶段中国的跨境资本流动处于正常状态。人民币国际化进程最近有所进展是因为MSCI指数、富时罗素指数等纳入中国债券和股票后，人们开始配置人民币资产。关于人民币国际化，我认为这应当是一个市场驱动的进程。我们不会出台特殊的政策来推动人民币国际化。我更希望看到的是市场主体在一个公平竞争的环境下，自由选择他们最想持有的货币。</w:t>
      </w:r>
    </w:p>
    <w:p>
      <w:r>
        <w:t>WXC4774</w:t>
        <w:br/>
      </w:r>
    </w:p>
    <w:p>
      <w:r>
        <w:t xml:space="preserve">　　　　在品川车站前的KTV主题包间内报站的孩子。（图片来源：朝日新闻）　　（图片来源：视觉中国）　　10月15日电据日本朝日新闻报道，近期日本逐渐形成一种奇怪的潮流：大家明明来KTV了，却不唱歌。其原因主要在于主题KTV包间的盛行。　　KTV里报电车广播？　　“本趟列车为特快，前往品川方向。下一站停靠，京急蒲田。”6月下旬的一个工作日下班后，一位50多岁的男性公司职员与同事一起来到东京品川车站前的KTV，他们进入了“京急电铁KTV包间”，大家启动机器，然而并没有歌曲放出。他们开始像列车员那样在包间内报起了电车广播。　　包间里装饰了真正用在电车车厢中的座席和广播喇叭等，甚至设有驾驶席。电视屏幕上显示了各种广播用语，这名男性选择了“京急川崎站至京急蒲田站”区间。眼前的电视随即播放了从驾驶席上实际可以看到的这段路途的沿线景色。这段“车程”需要3分半钟，这名男性也持续广播了这么长时间。他满足地向记者表示：“如果和很多人来KTV唱歌，要顾及到唱什么歌才能让大家兴致高涨。这种电车主题的包间能够让自己坦率享受到真正喜欢的事，我感觉特别好。”　　这家KTV自2017年7月开始，设置了2个“京急电铁KTV包间”。原本计划只推出半年时间，但因为人气超乎想象得高，一直开到现在。KTV宣传方面负责人称：“现在来刷夜的人少了，今后的经营关键是如何在白天吸引客人。主题包间就是一种成功的尝试。”　　　　（图片来源：视觉中国）　　因顾客减少而诞生的多功能KTV包间　　在上世纪70年代，卡拉OK开始在日本出现。在那个年代，迅速在全日本范围内掀起了一阵热潮。KTV常常作为学生联谊的会场、工薪族的联谊会等场所被使用，可以说是日本人娱乐的代表之一。据全国卡拉OK事业者协会表示，KTV的数量在1996年达到1万4810家。在高峰期后便开始全国性减少。2005年以后，全日本只有9000多家左右的KTV在维持经营。　　据日本调查机构统计，被问及“现在是否还去KTV”，无论哪个年龄段，都有超过半数的人回答“现在不怎么去了”。KTV的顾客数量在不可抑制地减少着。也有分析称，减少原因在于当代日本人聚会、联谊会等社交活动的减少。年轻一代的日本人愈加重视自己的生活节奏，兴趣爱好也开始多样化，大家不愿意配合别人，勉强自己去做不喜欢的事情。而需要顾及他人感受的KTV无疑是这样一种社交场合。　　　　（图片来源：视觉中国）　　一些KTV经营者也发现，KTV的用途开始多样化，现在只瞄准来唱歌的客人，根本无法提升利益。于是，主题KTV包间应运而生。有的包间也允许客人观赏自己带来的DVD或在包间内演奏乐器。另外，甚至有上班族开个包间来小睡，还有学生党来学习。　　　　（图片来源：视觉中国）　　KTV要提供不同于日常的空间　　在东京秋叶原车站附近的KTV“PASELA秋叶原昭和街馆”里，有个“新世纪福音战士”的主题KTV包间，人气超高，一直火爆。记者采访了一位一个人来此包间喝冷饮的28岁女性，她表示：“因为喜欢这部动画，所以想进来看看。我觉得这个包间里细节都布置得很优秀。”她说，自己是顺路来补妆和休息的，并不唱歌。　　这家KTV店共有14个包间，均是人气动漫游戏主题或昭和年代复古主题。负责人称：“不来喝酒的客人在不断增加。普通的包间已无法适应潮流，我们希望多吸引‘御宅族’客人来店。”　　74岁的前松下电器卡拉OK器械开发负责人前川洋一郎十分感慨地向记者表示：“从目前来看，卡拉OK已经变成了完全不同的世界。KTV必须通过提供不同于日常的空间，使公司得以生存。”</w:t>
      </w:r>
    </w:p>
    <w:p>
      <w:r>
        <w:t>WXC4775</w:t>
        <w:br/>
      </w:r>
    </w:p>
    <w:p>
      <w:r>
        <w:t>刚刚落下帷幕的金鹰节可谓是几家欢乐几家愁，女演员中迪丽热巴成为最大赢家，不仅成功当选金鹰女神，而且金杯和水晶杯双杯在手，风头无两，相形之下，杨紫、阚清子全程陪跑，只收获了证书，倒显得有点落寞了。(image)不过对于阚清子来说，失之东隅收之桑榆，虽然事业上得奖的运气稍逊一筹，但是感情上却柳暗花明又一村。近日便被曝出再结“姐弟恋”！并被拍到和某鲜肉牵手照片，疑似同居关系被曝光。(image)网传10月2日，身穿白色连帽衫、戴着口罩的阚清子被拍到从上海机场直奔上海家中，拖着红色和黑色的两个行李箱上楼。后来阚清子下楼来，四处张望了一阵，像是在等待什么人，结果没有等到就自己上楼了。(image)后来一位身材修长、身穿白色连帽衫的“鲜肉”也出现在阚清子家楼下，拎着一只礼盒，走进了楼里。(image)在之后，这位“鲜肉”和阚清子竟然一起下了楼，而且这名男生左手拖着阚清子之前拿上楼的红色行李箱，后手牵着阚清子的收，亲密的样子俨然就是一对情侣。不过据说两人看到路边的行人，便马上松开了手。后来两人就共同乘上一脸白色保时捷离开，这关系应该也很亲密了。(image)据曝料称，这位“鲜肉”叫做谢彬彬，出生于1995年，今年23岁，参加《快乐男声》出道而进入娱乐圈，后来还出演了《不一样的美男子2》等众多网剧。虽然知名度还不大，但是处于事业上升期，可以说是潜力无限。而且还有一副大长腿，从外形上和阚清子也相当登对。(image)(image)就在今年7月31日，阚清子在微博上高调和纪凌尘宣布分手。网上对两人的分手原因也是热议纷纷，传闻是因为阚清子从2015年和纪凌尘交往，结果等到了30周岁，还迟迟不见男方求婚，伤心失望之下终于分开。现在没过几个月，阚清子就被曝出新恋情，看来已经走出了之前失恋的阴影了吧。(image)而且这位绯闻小男友的年龄比阚清子之前的男友纪凌尘还要小，看来阚清子是要将“姐弟恋”进行到底了。</w:t>
      </w:r>
    </w:p>
    <w:p>
      <w:r>
        <w:t>WXC4776</w:t>
        <w:br/>
      </w:r>
    </w:p>
    <w:p>
      <w:r>
        <w:t xml:space="preserve">　　　　梅根与哈里现身悉尼。（图：《每日邮报》）　　海外网10月15日电15日，梅根与丈夫哈里王子现身澳大利亚悉尼，展开他们婚后的第一次海外之旅。不过，梅根公开露面时将文件夹放置肚子前侧，似乎有意遮盖什么，这一举动，让英国网友沸腾了，“梅根是不是怀孕了？”　　　　梅根手持紫色文件夹遮挡腹部。（图：《每日邮报》）　　据英国《每日邮报》报道，15日，梅根与哈里抵达悉尼，有媒体拍到，梅根自下飞机开始，右胳膊就一直夹着两个紫色的文件夹，这让许多英国王室铁粉们猜测，里面究竟藏了什么。　　　　而更多的网友则认为，梅根一定是怀孕了。　　　　也有网友分析，梅根用文件夹放在肚子前，就是为了遮挡怀孕的事实，“文件夹里或许是梅根的声明，否则她的随从人员会帮她拿着”。　　　　　　还有网友送上祝福：“希望他们拥有美丽的孩子”“我希望这是真的，如果是的话，祝福你们，这是好消息”。　　梅根疑似怀孕的新闻也在澳大利亚炒得沸沸扬扬，女演员丽贝卡·吉布尼甚至在澳大利亚一档节目中直言不讳地说，梅根就是在用文件遮挡因怀孕凸起的腹部。节目主持人甚至调侃道，“文件夹看起来那么大，她一定怀了双胞胎。”　　　　梅根出席尤金妮公主婚礼。（图：法新社）　　报道称，梅根疑似怀孕的消息近日被频频传出。当地时间12日，梅根出席尤金妮公主婚礼时，就被媒体拍下身着蓝色大衣，小腹微微隆起的照片。英国网民们似乎都在等待这对王室夫妇早日宣布喜讯。</w:t>
      </w:r>
    </w:p>
    <w:p>
      <w:r>
        <w:t>WXC4777</w:t>
        <w:br/>
      </w:r>
    </w:p>
    <w:p>
      <w:r>
        <w:t xml:space="preserve">  　　10月14日消息，苹果新款iPhoneXS Max手机近日在中国上市，无论是AppleStore，还是苹果中国官网，都有介绍，IP68级别防水性能，在最深2米的水下停留最长可达30分钟。　　(image)　　本文配图均来自微信公众号现代快报　　杭州果粉王先生投诉：/　　9月21号左右他购买的新款iPhone xsmax手机到货。10月9日，王先生运动完之后就拿水冲了一下，随即进水不能使用！10月10日，他到江干区富春路701号苹果官方旗舰店维修。　　苹果客服人员说：你这个是进水啦、花4788给你直接更换一个！　　王先生提出：你们不是宣传有防水功能吗？　　苹果客服人员回答：我们这叫抗水防电功能。但是你进水了我们不会维修，你要自费！　　(image)　　用水冲洗之后已经无法开机　　(image)　　(image)　　(image)　　（苹果中国官网有相同的技术规格介绍）　　记者连线了江干区富春路701号苹果官方旗舰店客服，关于IP68防水、防尘功能，工作人员这样表示：　　关于这种防水呢，不是说是能够完全防水，只是说防水达到了一个级别！不建议顾客去尝试的。人为进水，是不在保修范围之内的。在官网上购买的话，你直接联系官网客服。　　记者又拨打了苹果全国客服：　　如果这位先生本人给我们来电，我们可以提供支持，给您提供一个这个邮箱。　　记者向客服提供的邮箱发送了采访邮件，截止到发稿没有收到任何回复。　　对此，杭州市消保委维权专家刘绍武表示：　　没有办法跟他们沟通！苹果的投诉非常的多，我们跟苹果联系，他也只是派一个客服过来！不会派一个代表苹果公司能够发声的人过来！结果都是不了了之！他根本就不理睬你！他就这么强势，你说你怎么办？他可能也不是太在意我们中国的消费者吧！媒体曝光了，他也不一定会理睬！你只能呼吁消费者慎重购买相关产品！他的宣传是抗水，我的理解就是防水，不能玩文字游戏！只要掌握了他的虚假宣传的证据，那么我们可以到工商部门去投诉，可以起诉他们广告宣传严重不符！　　目前，杭州市消协出面受理了王先生投诉。　　杭州市消保委秘书长陈杭：　　手机的进水原因可以鉴定的。我们在纠纷过程中，要排除故意的动因。从纠纷来看，消费者不具备这个动因。我们也会积极为消费者解决这个纠纷。我们的电话是86974315。　　记者检索发现，网上不乏类似投诉苹果手机防水防尘言过其实的新闻。　　(image)　　(image)　　(image)　　(image)　　来看一例上海消费者的投诉经历。　　(image)　　2018年7月份，上海的石先生反映，自己购入广告宣称防溅、抗水的iPhoneX（宣称防水级别IP67），使用不到半年后频现屏幕失灵、闪烁乱弹跳等问题，遂将手机送至苹果指定售后点并进行返厂检测维修。经厂家拆机检测，浸液是导致故障的原因，故而自己无法享受保修政策，如需维修需自付4700元维修费。　　宣称级别防水IP67的手机为何会浸液？　　记者查询公开信息了解到，IEC60529为国际防护等级认证，也可被理解为防水等级、防尘等级。IP67级别中，首个数字6代表固态微粒防护等级中的第6级，即完全防尘，第二个数字7代表液体渗透防护中的第7级，即可短时间浸入最深1米的水里。　　不过，苹果方面还指出，防溅、抗水、防尘功能并非永久有效，防护性能可能会因日常磨损而下降。由于浸入液体而导致的损坏不在保修范围之内。　　当时媒体记者拨打前述苹果工作人员电话，对方以不方便回答、建议联络公关部门为由拒绝接受采访。随后，记者通过客服电话、媒体联络邮箱等渠道说明采访意图，截至发稿时，尚未收到回复。　　(image)　　有不差钱的小伙伴，　　专门做过类似手机防水性能实验。　　(image)　　(image)　　在美国CNET一则报道中，iFixit的拆解工程师斯柯特哈佛表示，手机有许多的隙缝，接口、按钮、麦克风接口等都会留下小缝隙，水会通过隙缝进入手机。当压力大到一定的程度，水就会钻进电子设备。哈佛也表示，没有什么防水技术是完美的，虽然企业宣称手机防水，但是从严格的意义上讲，它们并不是真正的防水手机。　　(image) </w:t>
      </w:r>
    </w:p>
    <w:p>
      <w:r>
        <w:t>WXC4778</w:t>
        <w:br/>
      </w:r>
    </w:p>
    <w:p>
      <w:r>
        <w:t xml:space="preserve">(image)　　赖小民 中国经济网记者 王雪铭/摄　　日前，中央纪委国家监委对中国华融资产管理股份有限公司原党委书记、董事长赖小民严重违纪违法问题进行了立案审查调查。　　经查，赖小民违反政治纪律和政治规矩，违背中央金融工作方针政策，盲目扩张、无序经营导致公司严重偏离主责主业，不履行全面从严治党主体责任，造成恶劣政治影响；搞政治投机，为个人职务升迁拉关系，搞美化宣传个人，捞取政治资本，参加迷信活动，对抗组织审查。违反中央八项规定精神，讲排场、摆阔气，挥霍浪费国家财产，违规组织公款宴请，频繁在私人会所和高档餐厅接受私营企业主宴请，安排或接受下属单位公款接待亲属旅游。违反组织纪律，在人大代表选举和干部推荐过程中搞非组织活动，在干部选拔任用过程中任人唯权、任人唯利、任人唯圈，严重污染企业政治生态；在组织函询时不如实说明问题，不按规定报告个人有关事项。违反廉洁纪律，收受礼品、礼金，利用职权或职务影响为亲友经营活动谋利，与多名女性搞权色交易。违反工作纪律，违规决定公司重大事项，越级插手具体项目。利用职务上的便利或职权、地位形成的便利条件，为他人谋取利益并收受巨额财物涉嫌受贿犯罪；利用职务上的便利，非法占有公共财物涉嫌贪污犯罪。　　赖小民身为党员领导干部，理想信念完全丧失，党性原则荡然无存，擅权妄为、腐化堕落、道德败坏、生活奢靡，甘于被“围猎”，严重违反党的纪律，构成职务违法并涉嫌犯罪，并在党的十八大后不收敛、不收手，且毫无顾忌、不知敬畏、变本加厉，政治问题与经济问题相互交织，群众反映特别强烈、腐败问题特别严重、性质特别恶劣，应予严肃处理。依据《中国共产党纪律处分条例》《中华人民共和国监察法》等有关规定，经中央纪委常委会会议研究，决定给予赖小民开除党籍处分；由国家监委给予其开除公职处分；收缴其违纪违法所得；将其涉嫌犯罪问题移送检察机关依法审查起诉，所涉财物随案移送。 </w:t>
      </w:r>
    </w:p>
    <w:p>
      <w:r>
        <w:t>WXC4779</w:t>
        <w:br/>
      </w:r>
    </w:p>
    <w:p>
      <w:r>
        <w:t xml:space="preserve">(image)　　今年以来，美国政府对中国挑起贸易战，引燃并推动事态升级。面对贸易摩擦，国内出现了“恐美论”“必输论”等错误观点和悲观论调。事实上，许多国际知名学者、主流媒体和知名机构看好中国发展前景，认为中国完全有能力维护自身利益，贸易战扼杀不了中国经济发展势头。　　一、“白宫低估了中国人的决心、信念和耐心”　　美国政府挑起贸易战的直接理由是解决巨额贸易逆差。然而，许多经济学家认为，贸易逆差是中美经济结构造成的，不存在中国占便宜的问题。耶鲁大学杰克逊全球事务研究所高级研究员斯蒂芬·罗奇认为，中美经贸不平衡很大程度上同供应链扭曲有关。美国锡拉丘兹大学贾森·戴德里克等学者的研究报告指出，由中国组装的iPhone7，抵达美国时被记录为制造成本约240美元的进口商品，但实际上中国从每部iPhone7只赚8.46美元。对于一部iPhone7的美中贸易逆差，合理的算法是它在中国产生的制造成本8.46美元，而不是240美元。　　对于美国指责中国的另一大“罪状”——盗窃知识产权，事实亦非如此。美国前财长、经济学家拉里·萨默斯认为，中国公司在某些技术上的领导地位并不是窃取美国技术的结果，美国总统采取对华贸易行动的前提就是错误的。他表示，中国技术的进步“来自那些从政府对基础科学的巨额投资中受益的优秀企业家，来自于推崇卓越、注重科学和技术的教育制度。它们的领导地位就是这样产生的，而不是通过在一些美国公司持股产生的”。　　既然贸易逆差和知识产权的指责都站不住脚，那么，美国政府为何不顾国内外反对声浪，执意要挑起贸易战？对此，日本东京大学名誉教授吉川洋一语道破“天机”。他认为，美中贸易摩擦的背后是美国对GDP被逆转的焦虑。他引用英国《金融时报》的估算，今后10年左右，美中GDP将出现逆转。日本专修大学教授大桥英夫指出，美国对华启动301条款，“体现了美国地位受到威胁、担忧和不安增加的信号”。诺贝尔经济学奖得主、美国哥伦比亚大学教授约瑟夫·施蒂格利茨认为，美国挑起贸易摩擦证明，“面对一个在各个领域甚至最先进领域都可能取代美国的中国，已经不知所措”。　　贸易战没有赢家，损人者必害己。美国《华盛顿邮报》刊文提出：2018年7月6日最终会成为经济史上一个臭名昭著的日子吗？这一天，美国对华加征的第一轮关税措施正式生效。该报将其与胡佛总统1930年6月17日签署“斯穆特—霍利关税法案”同等视之，认为正是这个关税法案导致贸易保护主义和大萧条加剧，成为二战爆发的间接原因。文章认为，宣称“贸易战很容易打赢”的美国总统很明显没有接受这一历史教训。美国政治学者弗朗西斯·福山在《特朗普让美国成为世界笑柄》一文中也提到了“斯穆特—霍利关税法”。他写道：“特朗普曾说，美国不能再成为世界的笑柄。被全世界当作笑柄的难道不正是如今的美国吗？”　　国际人士普遍认为，美国打响“经济史上最大的贸易战”，整个世界都被捆绑，这不仅是“经济错误”，也是“时代错误”。美国前贸易谈判副代表温迪·卡特勒嘲讽道：美国总统“非常迅速地扣动了扳机，但不知道他是否知道如何走出悬崖”。美国约翰斯·霍普金斯大学学者哈里·布罗德曼在《福布斯》刊文认为，“美国正打赢对华贸易战是危险的胡话”。文章指出，天真的美国总统贸易团队对于自己似乎击中了中国的要害，感到有点飘飘然，但是“白宫低估了中国人的决心、信念和耐心”。美国彼得森国际经济研究所研究员、锡拉丘兹大学经济学教授玛丽·洛夫利在《纽约时报》撰文认为，“中国会赢，是因为它在更巧妙地玩这场游戏”。文章也说，美国从中国进口的商品约占中国制造业收入的3%，这个份额不足以对中国造成灾难性后果。英国伦敦经济与商业政策署前署长罗思义认为，在美国挑起的这场贸易战中，时间在中国一边。　　二、“美国没有能力阻止中国创新”　　大部分国际观察人士都注意到，美国的关税大棒直接瞄准的是“中国制造2025”。新加坡国立大学东亚研究所所长郑永年认为，美国不希望中国在技术层面往上爬，至少可以拖延中国的现代化进程，促成中国陷入“中等收入陷阱”，或者促使中国回到“贫穷社会主义”阶段。美国沃顿商学院院长杰弗里·加勒特指出，美中之间的贸易战事关两个国家对“21世纪全球创新经济的领导权”的争夺，而且这种竞争“只会愈演愈烈”。　　虽然美国极力阻挡、干扰中国高新技术产业前进步伐，然而，中国无论从科研创新能力、科技企业竞争力还是科技人才培养与储备上，都已今非昔比。正如澳大利亚东亚论坛网站文章所说，“美国没有能力阻止中国创新”。英国谢菲尔德大学校长基思·伯尼特提出：“认为中国永远会依赖西方的创新，那恐怕就错了。我所了解的中国正在研究和知识方面投入前所未有的资金。”他说，中国已经教会十亿人读写，建成了现代化的公路和高速铁路基础设施，中国的创新基础现在与美国大致相当。　　世界知识产权组织2018年7月10日公布当年全球创新指数排行榜显示，中国比去年前进5位，排名第十七位。这是中国首次跻身全球创新能力20强。该报告称：“在绝对价值上，在研发支出和研究人员、专利及出版物的数量等领域，中国如今在世界上都是数一数二的。”该组织总干事弗朗西斯·高锐指出：“中国技术创新能力明显提升。这宣告多极化创新时代已经到来。”对此，美国《福布斯》周刊文章不禁感叹道，“被中国模仿”时代已经过去，欢迎来到“模仿中国”时代。　　如果说坚实的科研体系和人才队伍是基础，那么强大的高新技术企业群则是中国转化创新成果、实现产业真正升级的敲门砖。美国哥伦比亚大学教授、诺贝尔经济学奖得主埃德蒙·费尔普斯对中国商人和企业家日益展现出的创新愿望和能力表达赞赏，他说：“越来越多的中国企业正在意识到，为了在全球经济中走在前列并保持这样的优势，必须创新。”　　中国科技产业的巨大进步是中国不惧美国技术“要挟”的资本，也为进一步破解核心技术受制于人的难题奠定了坚实基础。美国麻省理工学院校长拉斐尔·里夫近日在《纽约时报》刊文，在历数中国在前沿科学领域的发展成果之后，告诫道：如果认为靠咄咄逼人的防御措施就能确保美国自己的技术成功，那就错了；美国的做法“不过是把我们所有的大门加上双重大锁，这样只会把我们禁锢在平庸之中”。　　三、“中国经济显现出极佳适应能力”　　美国到底如何看待这场贸易战？美国发动这场贸易战的目的是使中美贸易更加公平，还是只为遏制中国？外交学者网站2018年6月16日刊登题为《不是战争而是贸易战》文章指出，美国政府很可能已经认定，自己更希望搞垮中国经济而非确保贸易公平。“特朗普发起的贸易战将伤害到美国，但他似乎希望中国受损更大”。但是，美国发动贸易战真能搞垮中国经济吗？　　国际货币基金组织7月26日发表年度“第四条款”磋商报告，认为美国对中国进口商品加征的关税很可能仅对中国经济产生“有限的直接影响”。报告对中国经济表现给出了总体积极的看法，并对中国经济持续发展做出了乐观预测。　　随着中国改革开放不断深化，经济向内需和创新驱动转型，外贸结构加速多元化，美国对华贸易战已无法扭转中国经济发展势头。意大利时政评论员达尼洛·塔伊诺在《晚邮报》刊文称，美国正在以关税为手段向世界各国炫耀自身“经济肌肉”，认为中国传统上的出口导向型经济发展模式无法承受美国的关税冲击。事实上，在现阶段中美贸易摩擦中，“中国经济已经显现出极佳的适应能力”。中国正在不断加快经济转型升级和提质增效进程，新旧动能持续转换，经济发展的“含金量”越来越高，中国经济正在进入高质量发展的新阶段。　　面对美国贸易战的威胁，加快转型步伐成为中国的必然选择。法国安盛投资经理公司新兴亚洲高级经济师姚远认为，针对美国加征关税，北京一定会借机推进经济改革，并将市场进一步向境外投资者开放。中国正在与外部世界进行更多而不是更少的互动，这与奉行贸易保护主义的美国全然不同。他说，如果说在中美贸易争端的黑暗中存在一线光明的话，那必定是：这会成为中国加快结构性改革的动力。玛丽·洛夫利注意到了中国近来扩大开放的一系列举措。她在文章中说，随着贸易战的升级，中国加深了对国际供应链的承诺。这向投资者发出了一个强有力的信号，那就是：即使在贸易战中，中国也仍将坚持与国际伙伴的合作。　　改革开放是决定当代中国命运的关键一招，更是未来中国继续前行的力量源泉。正如斯洛文尼亚前总统达尼洛·图尔克所说的，在过去40年里，中国在改革道路上不断前行，这足以创造一定程度的信誉和信心来证明当下的乐观前景。英国著名资深中国问题观察家休·佩曼对中国40年的巨变，用“地球上最伟大的演出”来赞誉。他在最近出版的《中国的变革：地球上最伟大的演出》一书中指出，那些质疑中国模式的人经常误判中国这个世界第二大经济体所面临的复杂现实，并忽视了其调适能力和进行“持续变革”的能力。他认为，面对挑战，“只要中国保持变革，那么中国就会找到自己的路”。德国《时代》周报更是发文盛赞中国改革开放，“40年后的今天，数亿中国农民摆脱了贫困，村庄变成现代化的城市，配备高科技的火车在大都市之间穿行，中国的经济繁荣有很多方面令人难以置信”。文章指出，未来的中国将“更高、更远、更快”。　　四、“中国的命运掌握在中国人民手中”　　有国际舆论指出，中美贸易战关系到未来的世界秩序。俄罗斯战略研究所专家维亚切斯拉夫·霍洛德科夫认为，“这是争夺世界经济主导权的斗争。主导权立足于在现代化技术上取得优势”。西班牙《起义报》评论员佩佩·埃斯科瓦尔指出，美国对中国征收的关税“开启一场50年的贸易战”。　　国际分析人士认为，美国挑起贸易战的战略考量是全面遏制中国快速发展的势头。然而，多数专家表示，“没有充分的证据表明，征收关税就能够阻断中国的进程”。正如哈佛大学经济与公共政策教授肯尼思·罗戈夫所说的，“中国的命运——及其在世界上的地位——现在掌握在中国人民和他们的领导人手中”“全球化列车已经离开站台很久了，认为某个人能够将其逆转的想法是极其天真的”。　　美国发动贸易战给中国带来了压力，但同时也是动力与机遇。美国《福布斯》杂志近日刊发题为《美中贸易战将如何改变全球经济》的文章，指出美国挑起的贸易战正在为欧盟和亚洲加速开放市场、加强经济联系提供新的动力。文章说，除美国之外，几乎所有地方现在都产生了一种急迫感，政策制定者都力争加快推进地区性自由贸易协定。英国《金融时报》首席经济评论员马丁·沃尔夫也建议，作为一个不断崛起的世界强国，中国可以在贸易自由化中发挥核心作用，从而加强这一体系，让中国经济的健康与全球更加利益攸关。　　与此同时，美国的保护主义政策导致其在世界舞台信誉扫地，而中国高举全球化旗帜，正在赢得越来越多的朋友。英国《金融时报》副主编、首席政治评论员菲利普·斯蒂芬斯则表示，在中美竞争中，美国“已经把优势拱手让给对手”。斯蒂芬斯说，与特朗普的世界观带给中国的巨大战略利益相比，任何短痛都不算什么，他正在逐步拆除由美国主导建立的国际秩序的支柱；中国的长远战略目标足够明确，而特朗普正在兴致勃勃地帮助中国实现抱负。　　美国战略与国际问题研究中心高级副总裁詹姆斯·安德鲁·刘易斯撰文说，贸易战超越了贸易赤字和技术领先地位的问题，而是关乎中国将如何融入世界和发挥什么作用。对此，美国《纽约时报》专栏作家布鲁克·拉尔默指出，美国不要低估中国的决心，中国要努力实现伟大复兴，退让对它不是一个选项。  </w:t>
      </w:r>
    </w:p>
    <w:p>
      <w:r>
        <w:t>WXC4780</w:t>
        <w:br/>
      </w:r>
    </w:p>
    <w:p>
      <w:r>
        <w:t xml:space="preserve">  　　崔天凯大使接受福克斯电视台周日新闻节目主持人华莱士采访文字实录（含未播出内容）　　来源：中国驻美大使馆网站　　10月12日，崔天凯大使接受美国福克斯电视台周日新闻节目主持人华莱士采访，就中美关系、经贸摩擦、朝核问题等回答了对方提问。有关采访已于10月14日在该台周日新闻节目中播出。以下为文字实录：　　华莱士：崔大使，欢迎来到福克斯周日新闻。　　崔大使：谢谢。　　华莱士：首先，我想谈谈彭斯副总统上周的涉华强硬言论。（彭斯演讲画面略）彭斯在演讲中公开指责中国进行经济侵略、军事恫吓，并试图干涉美国中期选举。美中两国是否正在进行一场新冷战？　　崔大使：首先，我必须指出所有这些指控都是毫无根据的。不干涉内政是中国外交的一条基本原则。中方立场是一贯的，我们在恪守这一原则方面保持了非常好的纪录。　　华莱士：本周您出席了美国国务卿蓬佩奥在北京与中方高层官员的会晤，双方在会晤中很强硬。中国高级官员在会上表示，将采取一切必要措施捍卫国家。在对抗美国方面，中国准备走多远？　　崔大使：捍卫国家利益是每个国家的合法权利，中国也不例外。蓬佩奥国务卿此次在北京同中方高层官员进行了非常好的沟通，也非常及时。　　华莱士：让我们展开来说，首先是美方指责中方干涉选举。彭斯副总统说，中国的关税政策特意针对共和党选民，以期达到让这些选民不投票给共和党候选人以及最终在2020年拒绝投票给特朗普总统的目的。他表示，中国还在美国报纸上刊登广告进行舆论攻势。美国联邦调查局局长本周表示，中国现在是美国面临的最大的反间谍威胁。中国是否像俄罗斯在2016年干的那样，试图干预美国2018年选举？　　崔大使：我想说明的是，中方在关税方面采取的任何行动，都是对美方向中方强征关税的一种回应，仅仅是回应。如果美方取消强征关税，我们对美方的关税也将随之取消。所以说，这是关税对关税，并不针对其他。　　华莱士：那中方在美国报纸上刊登的广告呢？美国总统国家安全事务助理博尔顿表示，中方正在对美国中期选举采取一系列秘密行动。　　崔大使：中国媒体只是借鉴了美国媒体的经验，在报纸上购买商业版面发表观点，报道新闻。这是所有媒体的惯常做法。　　华莱士：我想问一些贸易和贸易战方面的问题，比如两国互相加征关税。正如您指出的那样，特朗普总统对价值250亿美元的中国商品加征关税。作为回应，中国对价值110亿美元的美输华商品加征关税。以下是特朗普总统的相关表态。（略）　　华莱士：我知道您说这一切是美国挑起的。但无论是谁挑起的，美中正在进行贸易战吗？　　崔大使：中方不愿同美国或其他任何国家打任何形式的贸易战。你知道事实上中美双边贸易这么多年给美国消费者带来多少好处吗，美国公司在中国赚了多少钱吗？我认为我们要看到问题的整体。　　华莱士：那怎么解释贸易战硝烟四起这个现象呢？我的意思是，先不论是谁发起的。　　崔大使：明确是谁发起了贸易战很重要。我们不愿打贸易战。但如果有人坚持对中国发起贸易战，我们就不得不予以反击，捍卫自己的利益。　　华莱士：你是否认为，贸易战及对贸易战会影响全球经济的担忧导致了本周股市重挫？　　崔天凯：中美作为世界上最大的两个经济体，有责任维护积极、建设性的双边关系，这将增强人们对全球经济前景的信心。这是我们共同的责任。　　华莱士：在当下美中关系似乎没有给全球经济带来积极影响的情况下？　　崔大使：贸易战开打是一件不幸的事情，但错不在中方，我们只是被动回应而已。　　华莱士：不过美国官员认为中国并不无辜。他们称中国窃取知识产权，强迫在华投资的美国公司向中国公司转让技术。以下是特朗普的贸易顾问纳瓦罗在谈论中国。（略）　　崔大使：这些有关中国是如何发展起来的指控毫无事实依据，对中国人民不公平。中国有近14亿人，难以想象这世界五分之一的人口在谋求发展和繁荣时，主要依靠的不是他们自己的奋斗，而是从别人那里偷窃，或者强制别人转移技术。这是不可能的。中国人民勤劳、努力，不亚于世界上任何人。　　华莱士：你清楚特朗普总统在贸易问题上听谁的意见吗？是白宫首席经济顾问库德洛，财长姆努钦这样的温和派，还是白宫国家贸易委员会主任纳瓦罗这样的强硬派？　　崔大使：这得你告诉我。　　华莱士：你不清楚？我认为，向北京报告美国总统听信谁的话，这显然是你作为中国大使的分内事。　　崔大使：坦率说，我同其他国家驻美大使也交流过，他们也有同样的问题。　　华莱士：什么？　　崔大使：他们也不知道最终决策者是谁。当然，总统应该是最终拿主意的。但在决策中，谁发挥了作用、发挥了什么样的作用？这个问题有时候很令人困惑。　　华莱士：两国军事关系也趋于紧张。近日中国军舰近距离滋扰在中国南海执行航行自由行动的美军军舰，这里有图为证。此外，美方通过一项3.3亿美元对台军售计划。你认为美军舰到南海以及对台军售是对中方的挑衅吗？　　崔大使：首先，要清楚事件发生在哪里。你说的很对，事情发生在中国南海，就是说，在中国的家门口。不是中国的军舰开到加州海岸或墨西哥湾，而是（美方军舰）开到非常靠近中国岛屿和海岸的地方去。孰攻孰守，一目了然。至于美对台军售，这完全是美方干涉中国内政的明证。　　华莱士：有本畅销书叫做《百年马拉松》，相信你很熟悉，说的是中国推行秘密战略，到2049年也就是中华人民共和国成立百年之时，要取代美国成为世界超级大国。中国有取代美国成为世界超级大国的野心吗？　　崔大使：对中国来说，我们的目标是让人民过上更美好的生活，不想要挑战或取代任何人。我们愿同包括美国在内的世界其他国家一道，构建人类命运共同体。至于你提到的书，有许多美国有识之士写了很多关于中国和中美关系的好书，考虑到每个人的时间都很宝贵，我不会推荐你去读（你说的）那一本。　　华莱士：那本书是假新闻吗？　　崔大使：你可以有自己的见解。我认为有更多书比这本好太多。　　华莱士：让我们来讨论一下另一个火药桶问题朝鲜。中方是否认同朝鲜领导人金正恩关于无核化的立场，即美方必须对朝每一步无核化举措作出相应让步？您如何回应特朗普总统等人指责中方放松对朝制裁，比如向朝输送货物等？　　崔大使：中国在联合国安理会所有涉朝制裁决议上都投了赞成票，并执行所有决议。　　华莱士：中方没有放松执行力度？　　崔大使：只要这些决议依然有效，我们就会不折不扣地执行。同时，我认为中美在实现朝鲜半岛无核化，实现半岛持久和平上拥有共同目标。这就是为什么中方欢迎并支持美朝领导人新加坡会晤，也非常期待美朝元首第二次会晤。我们希望能看到一些具体措施得到实施，来进一步推动实现上述目标。　　华莱士：您认为美方坚持必须先看到朝无核化进展的立场是否正确？或者您认同金正恩的立场，即朝美采取同步走措施？　　崔大使：我认为，为了实现目标，我们必须采取协调同步、分阶段、循序渐进的措施。　　华莱士：这就是朝方立场。　　崔大使：然而这是现实。如果不让朝方看到美方会对朝奉行较友好政策的希望，怎么能说服朝方放弃所有核武器呢？　　华莱士：最后一个问题，习近平主席和特朗普总统将于11月底在布宜诺斯艾利斯举行的二十国集团领导人峰会上见面。您认为双方此次会晤是否有可能扭转当前中美关系紧张局面？对于习主席来说，在会晤中不被看作是对特朗普总统作出让步，不被视为有失颜面，对他有多重要？　　崔大使：我有幸参与了中美两国元首的两次会晤，一次是去年4月在海湖庄园，另一次是去年11月在北京。显而易见，这样的高层沟通在指引两国关系向前发展方面具有关键和不可替代的作用。两国元首实现了良好的相互了解，建立了良好的工作关系。我希望并相信这样的关系将能继续下去。　　华莱士：崔大使，感谢您接受采访。期待下次对您的采访。　　崔大使：谢谢！ </w:t>
      </w:r>
    </w:p>
    <w:p>
      <w:r>
        <w:t>WXC4781</w:t>
        <w:br/>
      </w:r>
    </w:p>
    <w:p>
      <w:r>
        <w:t>原标题：美媒再曝猛料：库什纳“8年来几乎没有缴过税”【文/观察者网徐乾昂】美国总统特朗普一家的“税务问题”在近期集体爆发。继特朗普本人被曝“帮父母逃税4亿美元”后，女婿库什纳（JaredKushner）更是“8年间几乎没怎么缴过税”，甚至还得到退税，这让他在进入白宫前的约十年间，积攒个人净资产总值已达3.24亿美元。(image)库什纳（中） 图自纽约时报库什纳采用是一种“折旧”税务优惠，可让房地产投资者从其应交税所得中扣除部分成本。这在美国地产行业非常普遍，是对美国法律的合理运用。过程中，伊万卡也帮上了忙。这是《纽约时报》在13日曝出的一波猛料。文章援引13位美国税务方面的专家，通过分析一份记载有库什纳2009年至2016年间商业运作的40页“机密文件”，发现库什纳在其中5年缴纳所得税“几乎为零”，另外3年也是“缴了一点点”。(image)文件是由一家计划向库什纳提供贷款的机构在他的配合下完成的库什纳曾被他的好友、美国前驻联大使黑莉（Nikki Haley）称为“隐形天才”。美国税务相关法律为保护房产拥有人（仅房展、土地不算），允许其在房屋发生“损耗”、“老化”或“报废”时获取赔偿；赔偿的部分会折进拥有人的税务中做抵消，在美国国家税务局的官方上，这种操作被称为“折旧”（Depreciation）。以民用购房为例，打个比方，如果一个普通美国房东买房花了20万，税务评估土地价值4万，可进行“折旧”的就是房屋所值的16万，分摊到27.5年（民用，商用是39年），每年可以有5818.2美元的折扣与房租收入相抵扣。当然，，并非一定要出现“耗损”、“老化”，保税人仅仅在书面上走个形式而已。而且，金钱不如房产保值，房子越早“折旧”，越能尽可能给房东省钱。想象一下房地产商。如果他们对名下地产、楼盘进行“报损”，所免除的得税规模就不小了。以库什纳为例子，他在2015年的所报薪酬和投资收益为170万美元，但由于名下大量房产集体开始“折旧”，“折旧费”高达830万。也就是说，在账面上库什纳处于“净亏损”状态。而且如果库什纳是提前把一年的税都交了，然后发现自己“并没有赚这么多钱”、“反而亏钱”，可以向税务部门索要退税。同样以2015年为例，通过加减乘除，——如果没有“折旧”，这是无法实现的。(image)2015年库什纳“退税”流程值得一提，对于房地产商来说，“用谁的名义投资”也是一门学问。对于美国的高收入者来说，用“个人名义”、“夫妻名义”投资会比用“公司名义”省更多的税。而通过这份40页的文件，在“避税”问题上，库什纳身边高手云集。父亲查尔斯•库什纳（ChalesKushner）曾也被媒体披露，在2012年至2016年间采取过类似的避税手段，但也并未收到任何法律指控。(image)查尔斯和库什纳图自名利场今年5月，查尔斯在接受《房地产交易》(RealDeal)杂志采访时，嘲笑那些道德监管机构是“找不到一份真正的工作”的“傻瓜（jerks）”，并暗示这些批评可能会阻碍富人和成功人士担任政府职位。而作为曾经美国房地产的明星，：他曾被曝“避税”长达近20年。这依旧无法成为阻碍他进军白宫的障碍。(image)对于库什纳的操作，截至目前，白宫方面和库什纳的公司并未对此发表任何评论。库什纳律师罗艾尔的发言人表示“不会做出回应”。他表示库什纳如实缴纳了所有“应缴税款”。这位发言人甚至给《纽约时报》“倒打一耙”，实际上，“折旧”是美国税务领域一个公开的话题，是完全合法的。特朗普的“世纪税改”方案中，对高收入人群报税时的“折旧范围”进行了扩大。在地产税领域，这就造成“越有钱的人交税越少”，“中产阶级税务增加”的现象。(image)(image)图自福布斯在《纽约时报》这条新闻刊登以后，不少美国网民也意识到了这个问题。有的抱怨，觉得这样“不公平”，有人则直呼“库什纳这么做一点也不惊讶”。(image)(image)(image)(image)(image)(image)网友评论但也有另一波网民反驳上述“杠精”，称人家的做法合理合法，(image)(image)(image)网友评论自由派媒体自特朗普上台以来，一直在找“第一家庭”成员的黑料。本月初（2日），《纽约时报》曝特朗普“曾帮助父母逃税获得4.13亿美元财富”；今年6月，伊万卡和库什纳被控“一边当公务员，一边赚了8200万美元外快”。(image)如今的美国“第一家庭” 图自POLITICO新闻网在早前，伊万卡在今年3月被CNN独家披露，称她已经被FBI盯上了，原因是在当年给老爸特朗普谈生意时，涉嫌违反“外国代理人法案”。春节期间，特朗普的长子小特朗普（Donald Jr.）“假借父名”去印度卖楼，涉嫌“违反道德条例”。纽约时报称，同样的“推销嫌疑”，在伊万卡去年11月的那次印度之行中，也有体现。去年10月，《纽约客》还发文试图揭露特朗普的子女们涉嫌“诈骗营销”，即给特朗普一处地产打“假广告”，向卖家提供虚假信息。但截至目前，仍未有出现任何会对“第一家庭”造成实质性威胁的人证、物证。</w:t>
      </w:r>
    </w:p>
    <w:p>
      <w:r>
        <w:t>WXC4782</w:t>
        <w:br/>
      </w:r>
    </w:p>
    <w:p>
      <w:r>
        <w:t xml:space="preserve">(image)原标题：美国得州一名幼儿“周岁宴”爆发枪战 4名男子死亡1人受伤10月13日，在美国得克萨斯州南部，一户人家正在为刚满一岁的幼儿举行生日聚会，不料几名亲戚却爆发争吵，最后竟然演变成一场枪击事件，造成4人死亡，1人受伤。得州警方表示，枪击案发生在周六下午，涉案人员都是远亲。当局没有透露他们在争论什么，但说枪击发生在住宅的后院。警官布兰德利说，14日，一名20岁的男子被拘留。布兰德利说，这名男子37岁的父亲也是嫌疑人，但他还没有被捕。布兰登利确认，死者包括62岁的老胡安·埃斯皮诺萨(Juan Espinoza Sr.)、20岁的胡安·桑多瓦尔三世(JuanSandoval III)、22岁的杰里米·桑多瓦尔(Jeremy Sandoval)和25岁的尼基·桑多瓦尔(NickySandoval)。他说，这三个年轻人是老胡安·埃斯皮诺萨的孙子。43岁的伤者小胡安·埃斯皮诺萨被空运到科珀斯克里斯蒂医院。布兰德利说，预计他能保住一命。  </w:t>
      </w:r>
    </w:p>
    <w:p>
      <w:r>
        <w:t>WXC4783</w:t>
        <w:br/>
      </w:r>
    </w:p>
    <w:p>
      <w:r>
        <w:t xml:space="preserve">(image)中国网络纷纷报道中国前总理朱镕基近日露面消息与照片。因中国前领导人近期纷纷露面引关注，被誉为经济沙皇或铁血宰相的朱镕基露面，更有是什么政治涵意的猜测。朱鎔基是以北京清大经济管理学院的创院院长，也是现任顾问委员会荣誉主席名义出席。据中央社报道，中国网络透露中国前总理朱鎔基11日再度公开露面，他出席2018年北京清华大学经济管理学院顾问委员会会议，并与历任院长合影留念。1928年10月出生的朱鎔基，本月适逢90岁大寿。有一说他的生日是10月1日，也有一说是10月23日。报道引述星岛日报消息，根据照片显示，学院历任院长朱鎔基、赵纯均、何建坤、钱颖一、白重恩亮相合影。朱鎔基身穿西装，脸露笑容，精神不错；在旁的赵纯均紧紧将他搀扶。朱鎔基是北京清大经济管理学院的创院院长，也是现任顾问委员会荣誉主席。这个顾问委员会聚合了中外商界名人，包括美国前财长保尔森（Henry M. Paulson, Jr.）、苹果公司首席执行官库克（TimCook）、脸书创办人兼执行长祖克柏（Mark Zuckerberg）、阿里巴巴董事局主席马云、鸿海集团总裁郭台铭等人。北京清大经管学院顾问委员会去年召开时，中国官方曾大力宣传。2017年10月30日，中国国家主席习近平在北京人民大会堂亲自会见该会海外委员和中方企业家委员并座谈，强调将中国继续以开放促改革、促发展。朱鎔基上一次露面，就是在习近平接见后的下午，他偕同夫人劳安在钓鱼台宾馆会见了参加会议的委员会成员。据联合新闻网报道说，但与去年相比，今年顾问委员会会议异常低调，连校方都没有发布相关新闻。官媒新华社指，10月12日，国家副主席王岐山在中南海会见清华大学经济管理学院顾问委员会海外委员和中方企业家委员，内文仅提到顾问委员会主席布雷耶（JimBreyer），并未说明还有那些委员出席。王歧山也是该会名誉委员之一。报道还引述华盛顿邮报此前消息，库克上周到中国访问，并出席北京清大经济管理学院顾问委员会会议。但中国官方媒体报道库克访中行程，均未提及这个会议。  </w:t>
      </w:r>
    </w:p>
    <w:p>
      <w:r>
        <w:t>WXC4784</w:t>
        <w:br/>
      </w:r>
    </w:p>
    <w:p>
      <w:r>
        <w:t xml:space="preserve">说到底，金杯银杯都不如观众的口碑。昨晚（14日），第29届中国电视金鹰奖颁奖晚会开奖后惹众议。最令人期待的“观众喜爱的演员奖”，最终由《鸡毛飞上天》的张译、《麻雀》的李易峰、《初心》的丁柳元、《漂亮的李慧珍》的迪丽热巴共同捧得视帝视后“金杯”。其中迪丽热巴和李易峰随后还获得了水晶杯“最具人气演员奖”，热巴也一举成为90后首位“双杯”视后。(image)而此前呼声极高的《鸡毛飞上天》的殷桃、《那年花开月正圆》的孙俪、《白鹿原》的张嘉译、《情满四合院》的何冰等一众实力派演员最终竟然全场陪跑。(image)中国电视金鹰奖是全国性电视艺术综合奖，与“上海电视节白玉兰奖”和“中国电视剧飞天奖”并列为中国三大最高级别电视大奖。可两部总体口碑都崩溃式垮塌的电视剧，剧中表现也不尽人如意的男女主角，却双双获得整个金鹰奖晚会中分量最重的两大奖项，引发网友质疑。(image)(image)(image)(image)(image)(image)(image)(image)知名编剧汪海林也在微博上表示这届金鹰奖应该改成粉丝奖，在流量时代根本没人关注作品质量。不过这条微博随后被删除。(image)之前获得“金鹰女神”称号的迪丽热巴，算上“双杯”的话，可谓是三度“封神”，被誉为最新款“锦鲤”。(image)(image)而这部让她“封神”的电视剧《漂亮的李慧珍》，翻拍自韩国电视剧《漂亮的她》，初始评分为4.6分，昨晚的颁奖典礼之后，评分跌至4.3分。(image)面对网友此起彼伏的怒骂，两人的粉丝搬出了张曼玉在1993年第12届香港电影金像奖上，凭借“阮玲玉”一角获得最佳女主角时的获奖感言回怼。(image)著名的获奖词片段——“奖在我手，随你们怎样发言。”可在此之前，张曼玉已经获得过金马影后、金像影后、柏林电影节最佳女演员等国内外重量演技大奖，早已摆脱“花瓶”称号，才能够如此云淡风轻笑看风云。而迪丽热巴虽然以《克拉恋人》中“高雯”一角获得好评，可惜高开低走，没什么具有记忆点的主演角色，更不用说获得过什么有含金量的奖项了。选择在大银幕上崭露头角的李易峰，此前虽然曾以《老炮儿》中“晓波”一角获得“百花奖”的“最佳男配角”，但也因演技不服众而被喷“百花居士”。(image)吐槽对方“戏精”专用表情包：李易峰之华鼎奖、金鹰奖、百花奖三连近两年有作品如《动物世界》等可见其演技提升，让观众们对他有了不小的改观。可凭借《麻雀》中的表现能获得视帝，再度爆发的争议将好不容易有所成绩的李易峰几乎一招打回解放前。网友笑评：这样的成绩与张曼玉的“淡然”作类比，简直是天方夜谭。(image)(image)(image)(image)(image)(image)一晚上过去了，#迪丽热巴李易峰双杯#的微博热搜仍然久居高位，迟迟没有跌出榜单，承载着无数网友的怒气。(image)回望过去几届“金杯”得主，拿出来的作品掷地有声，饰演的角色深入人心。(image)虽然从2016年的金鹰奖开始，就有为鼓励后辈演员而将大奖分为中青年演员和青年演员两份颁发的说法，可这届年轻一代视帝视后的成绩实在是难以服众。网友认为让两个根本没有代表作品的演员拿下“双杯”，不仅降低了奖项本身的含金量，进而拉低了金鹰奖作为国内电视剧三大奖项之一的格调。一个国家级奖项如果也向流量小生们低头，这对于那些勤勤恳恳钻研戏本、兢兢业业磨炼演技的演员们来说，无疑是心尖上插刀。就像张译获奖发言时说的那句“我今年40岁了，终于拿到了金鹰奖。没有殷桃的骆玉珠就没有张译的陈江河”，让许多网友感慨万千。(image)(image)(image)(image)(image)(image)更多网友指出，“水帝水后”的频出，不光是对广大观众们的侮辱，更是对中国电视电影事业的暴击。翻拍的剧本、蹩脚的演技都能轻而易举获得最高奖赏，那怎么可能还会有电视人会愿意静下心来花心思做出优秀的中国电视创作呢？(image)(image)(image)(image)（完） </w:t>
      </w:r>
    </w:p>
    <w:p>
      <w:r>
        <w:t>WXC4785</w:t>
        <w:br/>
      </w:r>
    </w:p>
    <w:p>
      <w:r>
        <w:t xml:space="preserve"> (image) (image)这几天，一款卷发棒风靡全球，它就是戴森推出的新产品一款名为DysonAirwrap的卷发棒，全世界的爱美人士纷纷为它剁手。这款号称神器的卷发棒，不仅能够自动卷住头发，还有气流能帮你一边吹干，一边定型，不超过150度的高温，还能对头发的伤害大幅度减少。如此高科技，怎么能不为之疯狂？？？有网友说，有了这款卷发棒，分分钟可以和Tony老师说再见了！(image)当然，黑科技的定价自然也是不低的，根据不同配件的套装，价格从500-550美金不等，约合人民币大约3500-3800元...然而，人们的购买力是强大的。10月10日戴森在美国发布这款产品，紧接着就被抢购一空了。刚刚传到国内，大家就已经在朋友圈疯狂刷屏种草了。俗话说，躲过了他家的吸尘器和吹风机，终究没能躲过他家的卷发棒......(image)(image)(image)然而，这根风靡全球的神级棒棒，在一夜之间就跌。落。神。坛。了。。。咋回事？原来，很多之前种草的小伙伴在看了测评之后，默默的从自己的购物车移除了这款卷发棒，挥一挥手说了再见。(image)（图源：微博）看来，再强的种草，如果经受不住人们的试验，哪怕你种的是灵芝都没人买单。这款卷发棒发售之后，很多人已经纷纷买来进行测评了，然而结果却是......实在叫人失望啊！！！(image)油管上很多美妆博主已经开始进行实测了。终于拿到心心念念的卷发棒，与大家一起分享开箱的喜悦(image)（图源：youtube @AndreasChoice）拿出卷发棒，充满期待的准备开始第一次尝试(image)然而，实际的效果却不如官方宣称的那样。在尝试了一会之后，这个博主已经开始面露难色。(image)(image)从表情上来看，效果也没有那么惊人的满意。尽管很多海外博主都在拼命的夸，但是还是能看出很多问题。还好，终于有人说出了实话，这位博主向大家展示了真实的使用情况，那就是车祸现场。。。(image)(image)(image)这位博主的家庭是个戴森迷，家里的很多电器都选择了戴森，并且认为非常棒！但是谈到这款卷发棒时，脸上不禁表现出了无奈，并开始分享这款产品的使用心得，以及存在的一些缺点。首先，这款产品非常不便于携带。(image)（图源：youtube @beautfaith S）虽然整个套装功能很多，但是携带起来尤其的不方便。这么一大箱，哪怕装到行李箱里，都已经占据了很大的位置了。(image)这款产品有很多不同的接头，为了实现多种功能，又不得不携带。其次，这款号称极其容易使用的卷发棒，使用起来却一点也不容易。接下来这位小姐姐就向大家展示了最万众期待的部分，就是它的卷发功能。然而，实际情况却也让人失望。首先，它的吸力很弱，只能吸住差不多鬓角那么多的发量。这位博主说，我们平时卷头发，普通卷发棒的一次卷发量大概是这么多。(image)然而这款卷发棒是用风速来实现自动卷发，那么要求的发量一定不会多，不然无法实现自动卷发过程。那么一次卷发的量大概是多少呢？差不多以下这么多。。(image)实际的情况却是，即便每次只卷这么一点头发，虽然拿起的头发已经足够少了，但在卷发的过程中还是会持续掉落。。。(image)博主解释道：确实，我只是初步接触这款卷发棒，也许使用的方法不成熟，但是它确实不像是官方介绍那样看上去毫不费力就能卷出一头漂亮的卷发。而且真的，每次真的只能卷特别少特别少的一小束头发。(image)在她的实际测试中，卷完一侧的头发总共花费了9分钟。如果卷完两侧的头发，总共需要花费18分钟！还是在你已经掌握了技巧的情况下。(image)就算真的喜欢这款卷发棒带来的便利，也最好将他的时间成本也计算进去，因为并不是每个人早上都可以花上20分钟来卷一次头发。(image)如果没有很棒的使用技巧，或者是没有足够的时间和耐心，实际上会非常麻烦。可是，人们买这款产品的初衷，不就是为了更加省时、更加快捷吗？？？(image)还有一点，这位博主说，卷发维持时间很短，甚至用手摸几下就没了。这是她洗完澡将头发吹到八成干卷好的头发，已经很接近人们平常的使用习惯了。(image)然而，她花了三分钟简单画了个妆，然后准备开始录制这个测评视频，发现头发的卷度几乎已经没有了。。。(image)她说，如果想要获得更持久的效果就意味着要付出更多的时间，虽然可以用更多的时间来卷头发，但是这已经与当初买卷发棒的初衷相违背了。毕竟，当初是全部看中了这款卷发棒的便利，不然和普通的卷发棒又有什么区别呢？(image)当然，还有最最最重要的一点，这款卷发棒真的适合亚洲人吗？？？单从审美的角度讲，这款卷发棒卷出来的头发可能更适合欧美人的审美。这就是我们在youtube上很多欧美博主用的很开心的原因。(image)对亚洲人来说，可能并没有那么适合。经常自己卷头发的人都知道，要想卷出自然飘逸的头发，有时需要内卷、外卷交替进行，不然容易显得死板和老气。而一些自然的造型，也是很难达到的，也就是说卷出来的发型比较单一。(image)除此之外，这款卷发棒还有个致命的缺点戴森的自动卷发只能单方向！！！虽然配了顺时针、逆时针两个头，难不成要一边卷发一边换头？！不敢想象这样的操作过程会有多麻烦。(image)当然，还有譬如声音如同吸尘器一样吵、吹风功能和几十块的吹风机没什么不同等吐槽也很有很多......在评论区也有买了戴森这款卷发棒的人说：我昨天买了这款卷发棒，然后花了两个小时研究到底怎么用。你所说的全部都是事实，即便取非常小的一束头发， 它依旧无法吸住头发。我看了网上每一个视频，但是依旧不能发现它哪里神奇了。(image)还有很多种草了卷发棒的小伙伴表示太感谢了！看完一点都不想买了！感谢你让我省下550美金！谢谢你拍下真实的效果！当一些东西看起来好的不太真实时，它往往就是。(image)天啊你大概是唯一诚实的人了！(image)你替我剩下了500美金，谢谢你，我会买真正的吹风机来替代它。(image)(image)所谓的神奇，从技术上说它是黑科技没问题。但是从它的营销上来说，可能并不如所宣传的那样便捷。这款吹风机也并没有真的变得any easier，反而不如普通卷发棒能够灵活运用。看来，黑科技也没有让美丽变得更容易。(image)最后，做个小调查，你会买这款卷发棒吗？ </w:t>
      </w:r>
    </w:p>
    <w:p>
      <w:r>
        <w:t>WXC4786</w:t>
        <w:br/>
      </w:r>
    </w:p>
    <w:p>
      <w:r>
        <w:t xml:space="preserve">(image)海外网10月15日电15日一早，天还未亮，台防务部门全岛战机紧急升空，因应“制敌空袭相关作为”。绿媒妄言，此次操演是为了应对大陆“日益升高的武力威胁”。(image)据台媒报道，台防务部15日清晨5时30分至8时，实施全岛“联翔操演”，台空军花莲基地6架F-16、2架幻影2000战斗机紧急升空，进行拦截等战术演练，并罕见挂载ALQ-184电战荚舱、双油箱，执行长时间、长距离等制空操演。这项代号为“联翔操演”的演练，将全岛陆、海、空三军防空部队全部纳入，依据“战备计划”及历年来“汉光演习”的经验，执行联合防空、制空战备演练。(image)凌晨4时开始，天色仍暗，台空军花莲基地就有相关人员进行各项演练，4架幻影2000战机、10架F-16战机，紧急在加温坪待命。5时40分，6架F-16战机、2架幻影2000战机紧急升空。(image)台海军方面则出动各型船舰在各海域部署，包括纪德级驱逐舰、成功级护卫舰、拉法叶级护卫舰也全面进行防空演练。台陆军各作战区防空群及防空连，也配合进驻各空军基地外围，协助进行基地防空作战演练。台官员称，“联翔操演”属经常训练的范围，每天均有战机在空中巡戈，各基地依规定部署一定数量战机，执行待命警戒任务，今天清晨的科目即是紧急起飞进行拦截、监控等，还有部份战机担任“假想敌”。至于演练细节，因属机密不便透露。(image)不少民众被操演的巨响吵醒，脸书上不少网友抱怨：“难怪屏东清晨四点多就听到飞机的声音了”“吵死了”。也有一些网友写下“以为解放军来了”“打起来了吗？”(image)也有网友质疑，“最近台军大规模操演，是不是比往年多很多？”岛内网友的质疑与担忧并未空穴来风。民进党当局执政以来，拒认一中，两岸关系逐渐陷入僵持，在台媒的报道中，“武力威胁”和“武统”的声音也越来越多。然而，台当局不仅并未反省，甚至将“自身安全”寄托在美国身上。台媒早前评论称，台湾民众之所以会终日惶惶不安，就是由于蔡英文不断挑战“一中”底线，甘愿随美国起舞，沦为美国“制约”大陆的棋子。如果两岸关系不紧张，台湾民众根本不会有这种担心。日前，美国防部启动对台军售3.3亿美元的订单，再次挑动大陆红线。民进党当局却认为军购可以维持台湾安全，甚为欢喜。事实上，真如此吗？台湾《中国时报》曾刊登一篇台湾大学政治学教授张亚中的文章，文章认为，民进党不放弃“台独”并加速文化“台独”时，大陆的“武力意愿”会愈来愈高，但台湾民众“对抗大陆”的意愿或意志并没有因为民进党当局的操弄而变高，反而是愈来愈多的青年愿意去大陆工作。张亚中支持，美国军力固然很强，但美国为台湾作战的意愿几乎为零。张亚中认为，让大陆“武力威胁台湾”意愿变成零的方法，就是接受“九二共识”   </w:t>
      </w:r>
    </w:p>
    <w:p>
      <w:r>
        <w:t>WXC4787</w:t>
        <w:br/>
      </w:r>
    </w:p>
    <w:p>
      <w:r>
        <w:br/>
        <w:t xml:space="preserve">    </w:t>
        <w:tab/>
        <w:t xml:space="preserve">    </w:t>
        <w:tab/>
        <w:t xml:space="preserve">　近日，葛优身穿白色短袖和长裤，带着一定白色的棒球帽低调现身，看得出来是想独自驾车出行，酷爱豪车的葛优这次专门选择一辆“看似”低调的豪华跑车，而这辆跑车葛优可是十分喜欢，轻易不会开出去，虽购入多年但是鲜少开出去。(image)葛优的这款跑车正是宾利慕尚，宾利慕尚原厂的车型售价高达人民币628万，更是被公认为世界三大顶级手工制作豪华轿车品牌的旗舰车型之一足以见得，葛优是真喜欢豪车，在面对豪车的时候更是不惜花大价钱。(image)葛优在上车前还看到几位老熟人，还专门跟几位熟人打了招呼，一只脚在车内，一只脚在车外，手把着车门跟人问好，和熟人寒暄几句后，准备要驾车离开了。(image)葛优对豪车真的是十分爱惜了，车身锃光瓦亮，丝毫没有磨损的痕迹，就连开车门上车的小动作，都十分的注意，一点都不像弄脏爱车。(image)看得出来葛优也是驾车老手，一系列动作都是熟能生巧，出道这些年葛优带给大家的大多都是喜剧角色，却不知走出镜头之外的葛优，私下并不是一个喜欢嘻嘻哈哈的人，反差还是很大的。(image)特别是葛优的还有近来一连出事，就连葛优自己都显得有些打不起精神，葛优说现在的自己特别胆小，尤其是对着镜头，不太敢说，时时表现出低调而谨慎。(image)即便是面对记者的采访，葛优也只是寥寥的几句话就匆忙离开，葛优越是显得行事低调，越是显得心事沉重，不知道葛优近来有没有什么作品拍摄？(image)你们喜欢葛优吗？</w:t>
        <w:br/>
        <w:t xml:space="preserve">    </w:t>
        <w:tab/>
        <w:t xml:space="preserve">    </w:t>
      </w:r>
    </w:p>
    <w:p>
      <w:r>
        <w:t>WXC4788</w:t>
        <w:br/>
      </w:r>
    </w:p>
    <w:p>
      <w:r>
        <w:t xml:space="preserve">原标题：地下赌场不断被举报却未被铲除，背后“保护伞”竟是公安局长在河南郑州，一家动漫城开设地下赌场被查处，竟挖出了隐藏在黑恶势力背后的“保护伞”，这其中甚至还包括一名公安局长。那么，始终隐藏在幕后的“保护伞”，究竟是如何被发现的呢？(image)一动漫城开赌场被举报未见铲除郑州市久泓动漫城位于河南省郑州市京广南路某大厦的三层。从表面上看，它的店面不大，和其他正规经营的电玩城没什么不同。这家动漫城在2017年5月开业后，就不断有群众对它进行举报。然而在7个多月的时间里，负责辖区治安的郑州市公安局洁云路分局始终没有将赌场彻底铲除。这个情况引起了河南省公安厅的重视。(image)河南省纪委驻公安厅纪检组第一纪检监察室副主任王凤山：从2013年以来，河南省公安厅陆续查处了郑州的一系列黄赌毒案件，一大批黄赌毒刑事犯罪分子以及幕后的“保护伞”被依法惩处，在这种情况下久泓动漫城能够在郑州市公安局洁云路分局辖区长期存在，我们分析判断很有可能存在幕后的“保护伞”。为了打击黄赌毒犯罪，查处幕后的“保护伞”，2018年1月31日，河南省公安厅从距离郑州200多公里的平顶山郏县调集警力，对郑州市久泓动漫城进行查处，捣毁了这个长期经营的地下赌场。(image)河南省纪委驻公安厅纪检组第一纪检监察室副主任王凤山：行动当天在这个赌场抓获了违法犯罪嫌疑人41人，赌博机有3台、24座，根据司法解释，已经明显构成了刑事案件，涉嫌开设赌场。调查背后“保护伞” 获取重要线索久泓动漫城涉赌团伙的主要组织者陆续到案后，警方除了对该团伙涉嫌刑事犯罪的相关事实进行调查，河南省纪委驻公安厅纪检组也对团伙背后可能涉及的“保护伞”问题进行了调查。调查中，犯罪嫌疑人交待了重要的线索。河南省纪委驻公安厅纪检组第一纪检监察室副主任王凤山：郑州市公安局洁云路分局局长成健每月从赌场老板吴文生手中收取月供，除此之外，辖区的治安中队也是按月收取月供，管片的民警经常性地接受他们的加班饭、加班烟。(image)河南省郑州市纪委监委第三审查调查室主任翟旗：赌场老板吴文生的一个跟班马仔陈东那里有个账本，就很明显地记载着久泓动漫城在经营的8个月期间，每个月给辖区公安局局长送有五万块钱。八个月，每个月五万，总共是四十万。(image)种种线索显示，时任郑州市公安局洁云路分局局长的成健，很有可能就是涉赌团伙背后的“保护伞”。经过大量的前期调查，2018年3月28日，包括成健在内的12名涉案民警被采取禁闭措施。随后，河南省纪委驻公安厅纪检组、郑州市纪委监委和郑州市公安局组成了联合调查组，对久泓动漫城背后的“保护伞”进行彻查。2018年4月5日，成健等3名主要涉案人员被纪检监察机关留置，接受审查调查。审查对象特殊如何寻找突破口和以往不同，这起案件的审查调查对象都是公安系统工作人员，他们有着丰富的侦查与反侦查经验，对于讯问技巧、调查策略都很熟悉。对此，办案人员要如何寻找突破口？(image)据介绍，在公安系统的7天禁闭期间里，对部分民警的调查初步印证了久泓动漫城涉案人员的供述。办案人员把郑州市公安局洁云路分局局长成健列为了最重要的审查调查对象。起初，办案人员对成健的审查调查并不顺利。成健等人多年从事公安工作，都有着丰富的刑侦和审讯经验。办案人员判断，在接受禁闭处分前，成健等三名涉案的公安人员经过多次串供，订立了攻守同盟。在刚刚接受审查调查时，他们还抱有侥幸心理。河南省郑州市纪委监委第三审查调查室主任翟旗：他（成健）也知道这个案件的性质是一个窝案，牵涉到多人，就是你硬撑，别人会不会主动说出来呢？是一种“囚徒效应”。所以在这种情况下，他还是比较犹豫、比较纠结的，我到底是不是这个时候应该主动把问题讲出来？经过办案人员耐心细致的思想工作，成健承认了自己收受久泓动漫城组织人员的月供。然而在办案人员看来，成健对于自己违纪违法的问题还是有所保留。(image)河南省郑州市纪委监委工作人员联合调查组成员季明：承认收受过18万块钱的贿赂，但是对于其他的问题还是不开口。面对办案人员的审查调查，成健既不愿承认他为涉赌团伙提供了方便和保护，也不愿交待自己涉及的其他违纪违法问题。对此，办案人员认为成健仍抱有侥幸心理，企图蒙混过关。河南省郑州市纪委监委工作人员联合调查组成员季明：他还一直认为，我收钱是收钱了，我也没给他们办具体的一些事情，没有给他们通风报信等等这些，那我属于贪赃不枉法，他还有这种想法。针对性审查嫌疑人卸下心理防备办案人员了解到，成健平时对家里的老人非常孝顺，他的父亲已经年近九旬，对成健接受调查审查的事情并不知情。案发时，老人因为心脏病即将接受手术。为了打消成健的顾虑，办案人员帮助成健的父亲联系医院完成了手术。在去医院看望老人时，办案人员用手机录下了老人对成健的嘱托。河南省郑州市纪委监委工作人员联合调查组成员季明：老人家当时很激动，说让成健好好干。老人家也是个老党员。我们就把这个录像拿回来以后，第二次谈心给成健放出来的时候，当时成健就哭得泪流满面的。在政策和感情的感召下，成健逐渐卸下了心理的防备。他交待除了收受久泓动漫城的月供，他还收取了辖区内其他涉黄涉赌团伙的月供，并为这些黑恶势力提供方便和保护。根据成健提供的地址，办案人员找到了他用来存放非法所得的租住房。(image)河南省郑州市纪委监委工作人员联合调查组成员季明：房间一打开，把他那个床翻开，四个旅行箱往外一拿，打开一看，四个旅行箱全是钱。一下看到以后，那时候我们心里面就感觉到，这个案件定了。第二天找他（成健）谈心的时候他就说，我昨天晚上睡得是最舒服、最安心的一晚上。(image)深挖彻查固定嫌疑人犯罪证据在案件的审查调查期间，河南省公安厅和纪检监察机关紧密合作，采取刑事侦查与纪律审查和监察调查相结合的方式，对成健交待的线索深挖彻查，进一步打击了河南省内的涉赌涉毒涉黄团伙，固定了成健等人为黑恶势力充当保护伞的证据。据成健交待，在担任郑州市公安局洁云路分局局长期间，他还收受赵强领导的涉赌团伙以及苏进军领导的涉毒涉黄团伙提供的月供，为他们提供方便和保护。根据这一线索，专案组决定使用刑纪联动的查案模式，对成健的违纪违法问题进行彻查。调查两犯罪团伙牵出刑案数十起(image)在对成健等人的审查调查中，河南省公安厅根据纪检监察机关转交的线索成立专案组，对赵强、苏进军两个犯罪团伙进行侦查。警方了解到，在成健担任洁云路分局局长期间，赵强曾开办亿元动漫城和星牌台球厅两个赌博场所，苏进军则开办了伯爵国际娱乐会所，为客人提供淫秽表演。但是在成健案发前，这两人均已转行，相关的非法场所也已经转让或关闭。河南省公安厅经过大量的侦查取证，找到了两个团伙的犯罪证据。(image)河南省纪委驻公安厅纪检组第一纪检监察室副主任王凤山：针对赵强，除了对赵强本人的审讯，同时我们进行了科学的分析研判，借助有关的情报信息，追查到了被他隐匿在郑州市二七区城乡结合部一个仓库中间的400多台赌博机，进行了现场查获。这就是他曾经开设赌场最有力的物证。同时也查封、扣押、冻结了他涉嫌的违法所得2070余万元。通过对苏进军涉毒涉黄团伙的人员和账目进行侦查，专案组查清了团伙内部的股东架构、人员组成和经营模式。在大量的人证物证面前，赵强和苏进军承认了自己的违法行为。根据两人交待的线索，河南警方又进一步深挖，一举摧毁了河南省内的地下赌博网络，带破开设赌场、敲诈勒索、寻衅滋事等刑事案件数十起。逐渐被拉拢公安局长沦为“保护伞”成健作为一名公安局长，他是如何沦为黑恶势力的“保护伞”？又是如何为地下赌场提供方便和保护的？随着审查调查的深入，这些问题的答案也被一一揭开。郑州市公安局洁云路辖区大部分是城乡接合部，这里流动人口多，治安管理难度较大。据久泓动漫城老板吴文生交待，2017年年初他来到这里开设赌场，刚开始时并不顺利。(image)河南省郑州市纪委监委第三审查调查室副主任张成林：当时（吴文生）是通过一个治安员，然后跟治安中队有所沟通，但是成健发现了之后，就用异地用警的方法把他的赌场干掉了。这个时候促使他下决心，一定要找到成健这棵大树，这样他的赌场才能顺利地开设下去。为了结交成健，吴文生找到了新密市公安局民警樊留发，并通过樊留发认识了时任郑州市马寨分局副局长张国华。最终通过两人牵线搭桥，吴文生与成健搭上关系。搭上关系四人形成长期受贿链条(image)至此，吴文生、樊留发、张国华、成健四人形成了长期的受贿链条。根据约定，吴文生每个月给樊留发5万块钱的月供。樊留发收到钱，自己留下2万，然后把3万块钱交给张国华。张国华同时又留下1万块钱，把剩下的2万块钱交给成健。而成健在收到月供后，对吴文生的赌场提供保护和方便。其下属民警在接到关于吴文生赌场的举报后，出警时只作出象征性的处理。(image)河南省郑州市纪委监委第三审查调查室副主任张成林：一种是象征性的，比如说提前通知了，你到赌场之后，赌场没有人了，这就达不到出警的效果。另外一个就是说，接到举报出警之后，象征性地作处理，比如说把主板给它抠掉、把机器砸掉，但这都不是对赌场根除性打击。和吴文生不同，另外一个赌博团伙的头目赵强曾在成健手下担任治安员。成健调任郑州市公安局洁云路分局局长后，原本在其他地方经营赌场的赵强找到成健，希望能在他的辖区里开设地下赌场。虽然和成健认识20多年，但是在赵强看来，要想和成健进一步搞好关系，从事违法经营活动，还是要靠金钱铺路。(image)据调查，赵强在郑州市公安局洁云路分局辖区经营地下赌场期间，每月都会按时给成健缴纳月供。而成健不仅给赵强开设赌场提供保护，还把赵强介绍给他的下属，为赵强违法敛财提供了方便。正是依靠成健的关系，赵强不仅自己开设赌场，他还向洁云路公安分局辖区内的其他4家赌场索要保护费甚至是百分之二十的干股，成为了成健保护伞下的黑恶势力“保护伞”。而其他赌博团伙之所以向赵强交钱，看中的也是他与辖区警方不寻常的关系。河南省纪委驻公安厅纪检组第一纪检监察室副主任王凤山：吴文生交代他朋友的一个场子因为涉嫌开设赌场，被洁云路分局查处，吴文生就找到了赵强，向他提供现金由他来摆平这个案件。第二天这个案件在洁云路分局被撤掉，整个案件没有继续往下追究。为了长期维持与成健之间的利益关系，赵强收取的保护费也要拿出一部分上交给成健。据调查，成健在洁云路分局担任局长期间，收受赵强的贿赂近百万元。在成健的照顾下，赵强也攫取了巨额的非法所得。收受贿赂放任娱乐场所涉毒涉黄据纪检监察机关调查，从2015年在成健辖区内开设伯爵国际娱乐会所的苏进军等人找到成健，随后每月向成健提供5万元的好处费。这个场所在营业期间从事非法淫秽表演，场所内服务人员涉嫌聚众吸毒，但是在营业的14个月里，并没有受到实质性的查处。河南省郑州市纪委监委第三审查调查室副主任张成林：他们会提前得到消息，比如说设计暗门、设计后门，提前都处理了。所以说没有真正使伯爵国际娱乐会所得到根除。(image)据成健交待，从2004年9月至2018年2月，成健先后收受各类动漫城、娱乐会所、酒店、洗浴中心等场所贿赂数额巨大。这些违纪违法事实均得到纪检监察机关查证落实。目前，成健等6名涉案人员已经结束审查调查、被开除党籍公职，移交司法机关处理。(image)案发后，河南省公安厅和郑州市公安局以成健案为警示开展以案促改工作，对成健案进行深刻剖析。郑州市公安局提出要正视问题，整治队伍作风，坚决防止和杜绝类似案件再次发生。7月26日，郑州市公安局召开“以案促改”警示教育大会，成健在1500名民警面前以身说法。针对该案暴露出的问题，2018年6月河南省公安厅在全省公安系统开展纪律作风建设年活动，从四风建设、懒政怠政、执勤执法等六个方面狠抓纪律作风建设。 </w:t>
      </w:r>
    </w:p>
    <w:p>
      <w:r>
        <w:t>WXC4789</w:t>
        <w:br/>
      </w:r>
    </w:p>
    <w:p>
      <w:r>
        <w:t>在柜台前撒泼打滚要玩具是任性，打飞的去伦敦喂鸽子也是任性。华为的任性属于后面这种。从阿法狗怒虐李世石和柯洁开始，人工智能就像斗牛士手中的红布，在那里抖啊抖成为了全世界的焦点。但凡沾边的公司就都像马拉松选手一样，把“人工智能”四个字做成明晃晃的牌子别在胸前。然而，两年过去了。2018 年华为才在自家的旗舰会议“HC大会”上慢吞吞地宣布：华为和人工智能在一起了！“这种慢两拍的节奏，着实不像’中国最能打的企业‘的风格啊。。。”坐在台下我这么想着。然而很快我就发现事情和我的预想大不同：本来我以为华为和人工智能仅仅是“恋爱”；而实际上他们是任性地“领证结婚”了。。。下面中哥就给你聊聊，华为的“任性版人工智能”是个啥路数。一、你们是不是对人工智能有什么误解？老规矩，先热热身，咱们聊三个问题。先说第一个问题，你觉得人工智能长什么样子？估计很多人的第一反应跟我一样，想到了 Walle 或者大白。(image)但实际上，人工智能没有实体的形象。它有点像动物的灵魂，可以依附在你我的身上，也可以依附在阿猫阿狗身上，甚至是花鸟鱼虫身上。具体来说，一间房子可以容纳一套人工智能，帮你管理家务嘘寒问暖；一台机床可以容纳一套人工智能，帮它自动安排生产流程预警故障；一座机场也可以容纳一套人工智能，帮它调度飞机引导客流；一块手表也可以容纳一套人工智能，帮它记录数据判断主人的健康状况。无非就是，住在超强计算机“豪宅”里的人工智能复杂一些，“蜗居”在小设备里的人工智能单纯一些，各安其命罢了。(image)再说第二个问题，好多公司都喊了人工智能两年多了，为什么我们还天天挤地铁吃泡面看硬盘里的小姐姐，生活没啥改变呢？？我的答案是这样的：人工智能无疑是个伟大的发明，我喜欢用人类的另一项伟大发明——“电”——来比喻它。当年，美国神人特斯拉发明了交流电。然后呢？没有然后了。人们还是回家点油灯。直到爱迪生和西屋电器用商业手段把电变成了社会的基础设施，既便宜又方便，没过几年家家户户就都装上了灯泡。后来，电这种东西进入了电视、空调、机床、坦克、振动棒等等一切设备，改变了世界。以至于让你回到发明电以前的世界，你想死的心都有。。。电的故事告诉我们，多给历史一点耐心总是没错的。1893年，西屋电气用25万盏电灯照亮芝加哥世博会，世界从此和以前不同。在今天，人工智能界的西屋电气很可能已经存在了，只不过我们还无法确认它是谁。(image)我找到了一张西屋电气的照片看起来有种浪漫的璀璨现在全世界真正部署了人工智能的企业，只有总数的 4%，很明显这个比例和人工智能的“威名“是很不匹配的。所以，剩下的 96%正是我们对人工智能未来的想象空间。再说第三个问题，人工智能到现在还没能普及，究竟是™卡在哪儿了？我的答案是两个词：“价格太贵”+“没有场景”。价格太贵：用来做人工智能计算的芯片太贵，就算是在云计算平台上租，随便算一套完整模型下来都得花上成千上万块。懂人工智能算法的技术大牛更贵。百万年薪都只是个起步价。鉴于太奢侈，即使很多中小公司的程序猿想用真金白银对新脑洞做尝试，老板也是断然不会同意的。没有场景：就像1900年“电”刚普及的时候，人们点个灯泡照明就已经嗨翻了，谁能想到电这玩意还能用来驱动计算机，还能驱动摄像机拍出电影挂在Pornhub 上让万里之外的宅男欣赏。。。同理，现在大多数人们的脑洞还不够大。他们想到的也就是用人工智能来做刷脸系统、对话机器人、智能鉴黄，这些功能在我们耳边轰炸了两年，听起来已经没有从前性感了。好了，三个问题垫底。接下来我们就能看懂华为这个大佬究竟在下一盘神马棋了。(image)二、在人工智能上，华为“任了四次性”当年有过这么一个段子，某互联网大佬对下属说，帮我买个肯德基。过一会下属回来报告：已经把肯德基中国业务帮你收购了，您这边付下款。华为做 AI，大体就是这么一个感觉。HC大会上惊为天人的一幕是酱的：华为轮值董事长徐直军在台上冷不丁地说：一直有传言说华为在做人工智能芯片，现在我要说。。。。传言是真的。然后他直接发布了两款华为 AI芯片：昇腾310和昇腾910。更骚的是，他迅雷不及掩耳盗铃地从兜里直接掏出了310芯片的真身。(image)箭头里的就是昇腾310台下有点懵。因为他们知道整个人工智能这套“乐高大厦”里，没有比芯片更靠下的积木了。而朋友圈里天天传说，我们中国人搞不了芯片。看惯了“PPT芯片”的观众一时间接受不了台上这哥们直接掏出了真芯片，一起举起手机拍照。。。(image)----没错，华为任的第一个性就是：自己造芯片。平胸而论，造芯片不是请客吃饭。全中国有能力造芯片的大企业，一个巴掌就能数过来，华为算其中之一。他们做这件事，也算不上意外。但是，造芯片是一个代价极高的营生。即使你有技术能力知道怎么玩，也必定是高资金投入，而且开弓没有回头箭，从第一分钱砸到千万美金，流片出海大半年。中间想后悔，对不起不可能。而且第一代芯片流片之后，第二代芯片的研发就已经开始了，子子孙孙无穷匮也。。。就像刚才我打的比方：造芯片意味着和人工智能“领证结婚”。结过（几次）婚的浅友肯定知道，和另一个生命生死与共一辈子这种事，绝不是扒层皮这么轻松。。。根据我的理解，华为的人工智能芯片大致相当于一个 ARM 核加上 AI 部分的加速器，难度应该和制造 ARM核心的海思麒麟手机芯片相当。他们敢任性赌命造人工智能芯片，必定是看到比巨大的付出更巨大的收获。华为追求的终极目标是什么呢？一句话：降低整个人类人工智能的成本。(image)这是我实拍的一块人工智能加速卡，上面四块就是昇腾310芯片。根据徐直军的说法，这块芯片超越英伟达目前最先进芯片性能的两倍。华为有没有吹牛，市场最终会给出铁证。不过我们姑且按照这个数字推理，配合上算法和训练框架的软件优化，全世界人工智能的成本直降一半是极有可能的。想象一下，如果现在宣布北京的房价直接降一半，有多少人会冲向售楼处；如果彩礼钱降一半，会有多少人去登记结婚。。。如果全世界每个角落的人都用得起人工智能，普通大学生每天不吃鸡，而是六个抠脚大汉在宿舍鼓捣人工智能，能搞出哪些新花样真是天知道。华为人肯定想象过这样的场景：如果“大幅降低人类人工智能成本”的丰功伟绩由自己来完成，那么不仅未来可以获得巨大的商业红利，甚至在人类芯片历史的纪念碑上，中国公司华为有可能和Intel、ARM、高通和英伟达齐名。这事儿值得做。然而，只开发一两款芯片，还称不上特别任性。----华为任的第二个性就是：要造出芯片“全家桶”。之前我用灵魂比喻了人工智能。一个有趣的自然现象：人生存靠上班打卡、狗生存靠摇尾乞怜、蚂蚁生存靠团结力量大，行为模式完全不一样。他们“灵魂”的功能不同，说明底层的大脑也有繁简之别。人工智能芯片也是如此。说两个具体的栗子吧：1）机场中的飞机调度，必须同时考虑所有飞机的位置速度轨道，所以要把所有信息完全输入同一个大脑，这个大脑恐怕要比爱因斯坦聪明一万倍，那么就要用多个昇腾910芯片组成逆天的计算集群来计算。2）在公路上布置的摄像头，需要用到的人工智能规模就小得多，直接在摄像头背后“贴”上一个昇腾310芯片，每个小摄像头都能相对独立地分析自己这一小块视野里的内容，帮助人们及时调度。(image)为了不同场景需要，华为一口气宣布了五个级别的芯片：Max，Mini，Lite，Tiny 和Nano。翻译成优衣库的尺码就是：XL、L、M、S、XS。最大的 Max 级别芯片是性能怪兽，也是耗电大户，要放在数据中心（云计算）里用；最小的 Nano 级别芯片性能比较基础，但是极其省电，甚至可以做进耳机里。(image)华为的芯片全家桶到这里，最骚的操作来了。​各种型号的芯片参数跨度极大，算力跨越了八个数量级，华为却要统一用同一种架构——达芬奇架构——来实现。简单理解，这相当于绑头发的头绳、钓鱼的鱼线、盖楼的钢筋都用同一种技术制造。就跟孙悟空的金箍棒一样，又能定海神针，又能塞到耳朵里，可以说相当任性了。用脚趾头想都明白，用同一种框架制造不同芯片的好处巨大：所有的制造工艺、训练模型、使用体验都有高度的重合，生产便宜、开发便宜、使用便宜。就像你一旦会用iPhone，拿来 iPhoneXS、iPad不用犹豫就会使用。但是，可攻可受可上可下的达芬奇架构，难度跟造一个可以伸缩的金箍棒也没什么两样了吧。。。徐直军波澜不惊地说出“达芬奇架构”这个大设计的时候，华为在人工智能这盘棋上的野心彻底把我惊到了。怪不得他们比别人更晚宣布人工智能计划，这是在憋大大大大大招啊。。。但华为觉得，只有这些还不够。----他们任的第三个性就是：要盖一座人工智能的“金字塔”。人工智能像个五层金字塔：最下面是芯片，往上是算法，再往上是训练框架，再往上是开发平台，最上面是应用。原来刚才说得那么热闹，有关芯片的一切还都是在金字塔最底层发生的事情。退后一百步远观这座人工智能金字塔的全貌，从下到上是一个从纯硬件到纯软件的过程。(image)总体来看，这一整套技术确实是个浩大的金字塔工程，每一层都需要一批专门的公司来支撑。但是，徐直军又语出惊人。。。五层金字塔华为想自己承包四层——从芯片到开发平台，除了应用不做，其他“包圆”。（不做应用的原因也很简单，因为华为曾在著名的“三不”原则里明确表示自己就是“不碰应用”。）仔细想想，这个工程之难，相当于自己烧砖拉钢筋，自己设计图纸，再自己亲手盖一座金字塔。这是一个吉凶难料又野心勃勃的计划。正如当年埃及人独自在沙漠中建造一方金字塔的时候，恐怕心里也是胜负难料，未曾想过如今的瑰美壮丽。当然，以华为的一贯战略，客户想选用金字塔其中一层或者几层都是很自由的，徐直军也强调了这一点。不过重点在于，“有全栈的能力”和“没有全栈能力”，是有天壤之别的。把人工智能技术从头到尾自己把控，有个巨大的好处，就是能做到软硬件配合极致的优化。这种优化的门槛奇高，一旦实现，就会让成本巨幅下降。之前说过，人工智能普及道路上的两座大山，一座是“成本太高”，一座是“没有场景”。以上那些任性的计划全都是为了降低人工智能成本，接下来华为要搞定的问题就是“应用场景”。----华为董事、战略marketing总裁徐文伟把“未来最需要人工智能的场景”分成三类：1）重复劳动：比如图像鉴定、单据审核这类就是重复劳动。工作的目标明确，但就是没完没了。2）专家经验：比如医疗行业。全国只有不到5000位达标的宫颈癌筛查专家，但如果把他们的经验输入人工智能，辅助医生检查，速度就能提高五到十倍。3）多场景协同：比如智慧城市。一个城市的交通、水电、建设规划都要统一到一个超强大脑运算。这里面的很多场景，华为在自己“家里”都会遇到，比如：华为内部的单据审核，就是个“重复劳动场景”。所以他们需要一个强大的图像识别系统；华为手机的生产线上涉及到质量检测，就是个“专家经验场景”。需要把老湿傅的经验输入人工智能，让它代替质检员的大部分工作。不过，还有更多稀奇古怪的场景，在各行各业的合作伙伴中。于是，华为任的第四个性就是：召唤出一票高端朋友圈捧场。华为很讲究“交朋友”。交朋友的前提是自己要靠谱，卖给人家的东西别掉链子。凭着“靠谱”这个人设，积累下的客户“朋友圈”，如今才成了华为人工智能业务堪称广袤的“试验田”。我随便举几个栗子你尝尝：(image)这是奥迪基于华为人工智能平台开发的自动驾驶系统。往前数三个月，中德两国总理见证了华为和奥迪的签约。而且，华为和宝马、标志雪铁龙都有人工智能和底层算力方面的合作。(image)这是深圳机场基于华为人工智能平台开发的飞机引导系统。(image)这是上过春晚的机器人公司优必选基于华为平台开发的园区机器人。这些朋友圈给华为人工智能平台提供的，恰恰是各种姿势的应用场景。而且，说不定哪片云彩下雨。现在的任何一个小场景，都有可能长出未来人工智能细分领域的大树。一旦某颗树苗在华为平台上长大，将来它结出的所有的果实都会属于这片土地。三、华为的胜算人工智能是一项和计算密切相关的技术，所以它特别依赖于底层的硬件。从这个角度上说，硬件起家的华为很幸运。人工智能的作用是降低生产成本，意味着它一定会进入企业，进入各种已知未知的生产场景。从这个角度上说，拥有一票华丽丽企业级用户阵容的华为又很幸运。仅凭这两点就可以说，华为在史诗级巨浪面前抓到一手好牌。所以，在人工智能的拳台上代表中国“出战”，某种意义上说是华为的责任。在我了解的中国公司中，BAT 都是提出过明确人工智能计划的，不妨做个有趣的对比。BAT三大巨头是互联网起家的，他们的路径却是从软件出发，渐渐往底层的硬件走（比如百度宣布了昆仑芯片，阿里刚宣布了平头哥芯片公司，但目前应该都没有芯片成品）。华为正好和互联网公司走了个对头，硬件上的家底很厚，在上层算法上起步稍晚。其实两条路都很艰险，软件公司走到后面，会遇到无限艰险的硬件设计；硬件公司走到后面，会遇到无限复杂的软件代码。谁能走得更好，现在还很难评判。但在我心中，他们都代表中国，也都足够伟大。(image)(image)再来看看国际公司之间。明眼人看到这里，都会想到AI芯片第一公司“英伟达”。当年做显卡的英伟达阴差阳错坐上了了人工智能芯片第一交椅。还有人会想到谷歌，依靠TPU 和 TensorFlow 在开发者中称霸一方。虽然有人会豪言“华为吊打英伟达谷歌”，不过中哥觉得，这种评价并没有意义。因为他们的主要客户群目前并不相同。英伟达主要卖芯片，谷歌拉着开发者探索新技术，而华为主要服务大企业。有一个细节很有意思，徐直军特意强调了华为不直接销售芯片，而只销售搭载昇腾芯片的板卡、服务器、云计算，所以不和芯片公司构成“直接竞争”。这种避其锋芒的战略，其实很值得深思。说到底，华为的成功史，是一个典型中国公司的成功史。尽人事，听天命，不卑不亢，低调务实，可能才是那些在国际上取得成功的中国企业的共同特质。用徐直军的话说就是，任何企业生态没有天然优势或者劣势，都是靠努力发展起来的。华为有构筑人工智能全方位生态的条件，但是能不能把生态发展起来，还取决于我们做得怎么样，取决于我们是不是真正为合作伙伴着想，让他们愿意跟我们合作。(image)徐直军这次，我从华为的“任性”中至少看到了两点：1、华为做人工智能，确实走心了。2、华为的目标，是改变整个人类智能的基础设施面貌。在普通人的心里，华为身上的关键词是不断变化的。开始，华为的关键词是“给运营商造基站的”；后来，华为的关键词又变成了“卖手机的”；不知道一年以后，华为在大众心里的关键词是不是变成“做人工智能的”。任性的背后是拳头，拳头的背后是苦练，苦练的背后是梦想。有人把梦想埋得很深，被人挖出来，还会羞涩地一笑，说我只是任性。这可能就是华为。</w:t>
      </w:r>
    </w:p>
    <w:p>
      <w:r>
        <w:t>WXC4790</w:t>
        <w:br/>
      </w:r>
    </w:p>
    <w:p>
      <w:r>
        <w:t xml:space="preserve">(image)“轻轻的我走了/正如我轻轻的来/我轻轻的招手/作别西天的云彩。”几乎一个世纪前中国现代诗人徐志摩的一首《再别康桥》，让今天的中国人依然痴迷，特别是徐志摩描述的风摆柳枝的康河夕照。“那河畔的金柳/是夕阳中的新娘/波光里的艳影/在我的心头荡漾。”中国大团 中国团大有幸来英国旅游的中国人，多数一定要去一趟剑桥。到了剑桥的中国游客，一定要抱着康河边的老柳，甚至坐到树杈上照一张，尽管此柳可能已经非彼柳。徐志摩时代，能走到英伦三岛的中国人凤毛麟角。今天，中国游客四海遨游，登陆英伦的游团散客、公费自费，一拨一波，接踵而至。老柳树受不了了，剑桥受不了了。剑桥前市长，市议会议员约翰·西普金说，来剑桥一日游的游客中，“中国游客占了相当高的比例”，而且，中国旅行社为了多赚钱，“组团过大”。剑桥官方旅游管理服务机构，“访问剑桥”的负责人艾玛·索尔顿也表达了同样的担忧。她说，剑桥古镇窄巷里，经常拥塞人数超过50人的中国旅游团，堵住去路，挡住视线。(image)剑桥官方旅游管理服务机构"访问剑桥"说，正在考虑出台限制中国游客数量的措施，比如规定一个旅游团人数的上限，以及协调不同旅游团的旅行线路，避免蜂拥一处等。坐劈老柳 阳伞蔽景索尔顿说，如果50多人站在国王学院门前，那就会造成问题。虽然英国艳阳高照的天难得，但中国游客似乎还是习惯打个遮阳伞，让当地人莫名其妙。国王学院里刻着徐志摩《再别康桥》开头和结尾两行诗句的那块大石头和旁边的老柳树，更是到剑桥的中国游客不会错过的。市议员西普金惊呼，剑桥正在面临被中国游客“淹没”的危险。西普金称，游客让当地居民有喧宾夺主的感觉，剑桥这样下去将“自毁”。剑桥官方旅游管理服务机构“访问剑桥”说，正在考虑出台限制中国游客数量的措施，比如规定一个旅游团人数的上限，以及协调不同旅游团的旅行线路，避免蜂拥一处等。(image)国王学院里刻着徐志摩《再别康桥》开头和结尾两行诗句的那块大石头更是到剑桥的中国游客不会错过的。数量和质量英国官方旅游管理机构“访问英国”的统计显示，2015-17年间，在到剑桥访问并过夜的中国游客有1.7万人。2016年，到剑桥一日游的中国游客有26.7万人。英国旅游热点城市中，只有伦敦、爱丁堡和曼彻斯特，到访的中国游客人数超过剑桥。在英国，中国游客的数量和游客的素质，像在世界其他地方一样，也是一个经常成为新闻的话题。名不经传的小村镇，普通的路边鱼条店，一夜之间中国游客趋之若鹜，更让英国人莫名其妙。比如，基德灵顿。没听说过？ 99%的英国人可能也没听说过。自从2016年夏天旅游大巴把一车车的中国游客卸到这儿以来，这个距牛津以北大约5英里（约8公里）的基德灵顿村（Kidlington）的村民们宁静的生活就被搅翻了。为什么一个幽静的英格兰村庄引来大批中国游客？小村的村民们也一直在扪心自问，不得其解，很苦恼。基德灵顿之谜(image)中国人的突然涌入不但成了村民们的谈资，也成了英国的全国新闻，甚至成了世界新闻。基德灵顿没有什么特别的地方，但中国游客似乎对村里的一砖一瓦，一草一木都兴致盎然，一个劲儿的拍照，连门外的垃圾桶都不放过。中国人的突然涌入不但成了村民们的谈资，也成了英国的全国新闻，甚至成了世界新闻。记者们也跟着进了村，但似乎也理不出个头绪。英国媒体的"推论"之一是，中国游客被一家恶作剧的旅行社耍弄，说这个村庄是小说哈利·波特中主人翁的童年故居所在地。《太阳报》开玩笑说，或许是超自然的力量把中国人送到了基德灵顿。解铃还须系铃人。中国游客为何来到基德灵顿？ 把他们送到那儿的中国导游揭了谜底。说来很简单。北京市华远国际旅游有限公司的导游孙建锋解释说，不愿额外花68美元，去附近的布莱尼姆宫(BlenheimPalace)参观的中国游客，被导游"暂存"在了基德灵顿村。布莱尼姆宫是温斯顿·丘吉尔(Winston Churchill)的祖居，去那里参观不是旅行团的必选项。为什么放在基德灵顿村？因为原先的集合地点是在布莱尼姆宫附近。一些游客发现，不从旅游团订票，而是在布莱尼姆宫现场买票，只花大约25美元，因此悄悄自己步行前往那里。导游丢了生意，其他已经付了高价的游客也很生气。因此，导游“使坏”，那些选择不参观布莱尼姆宫的人就被留在8公里外的基德灵顿，从那里无法步行前往布莱尼姆宫。  </w:t>
      </w:r>
    </w:p>
    <w:p>
      <w:r>
        <w:t>WXC4791</w:t>
        <w:br/>
      </w:r>
    </w:p>
    <w:p>
      <w:r>
        <w:t xml:space="preserve">(image)　　国际篮联网站悼念帕特里克・鲍曼。　　北京10月16日电（李赫）国际篮联官网上，一张黑白色的照片占据了大部分版面，照片上，是国际篮联秘书长帕特里克•鲍曼，他在北京时间14日晚因心脏病突发去世。年仅51岁。斯人已逝，作为2019年男篮世界杯的东道主，办好一届完美的赛事将是中国对鲍曼最好的纪念。　　15日上午的WNBA联赛会议上，篮协主席姚明还特意在表达了对鲍曼的纪念，他说到：“今天早上，借用大家一分钟时间，因为就在昨天，国际篮协的秘书长鲍曼先生，也是我们篮球界的领导人，我们的同事，不幸在阿根廷青奥会的时候，由于心脏病突发而去世。我们在一起工作了很长时间，我对他的为人，对他的事业心，对篮球的这种热爱，深深的敬佩。”　　(image)　　资料图：国际奥委会主席托马斯・巴赫。 中新社记者 韩海丹 摄　　对于他的离世，国际篮联主席霍拉西奥•穆拉托发表了声明表示缅怀：“国际篮联永远都会铭记鲍曼的贡献，没有他就没有国际篮联的今天。”　　而国际奥委会主席巴赫表示，国际奥委会总部和青年奥委会总部将降半旗三天，以示对鲍曼先生的哀悼。　　帕特里克•鲍曼，是个对大多数篮球迷来说都仅仅停留在“耳熟”的名字，而这个名字，意味着什么呢？　　对于国际篮球而言，他是世界篮球兴盛繁荣的总设计师。如果说他的前任斯坦科维奇让国际篮球的蛋糕变得更大，那鲍曼就让这块蛋糕变得更甜。他一直努力增强国际篮联的影响力。(image)　　资料图：鲍曼。　张一辰 摄　　在1992年，职业球员参加奥运会，向世界展示了美国的天赋和统治力以后，世界篮球几乎失去了悬念。比赛的观赏性和受关注程度也在21世纪初的几年到达了一个瓶颈。　　尤其是国际篮联旗下的篮球世锦赛，几乎成篮球强国为奥运练兵的赛场。而为了提升这一赛事的质量和影响力，鲍曼进行了大刀阔斧的改革：将世锦赛改制为世界杯，设置横跨三年时间的预选赛，同时在联赛中间加设“窗口期”，供国家队打主客场比赛，并把参赛名额扩充至32个。　　这一效仿足球世界杯的赛制改革起到了立竿见影的效果，虽然依旧无法撼动篮球世界的终极悬念，但至少在终点以前，球迷们会在预选赛甚至淘汰赛阶段见证更多的悬念。　　(image)　　资料图：三对三篮球已经成为东京奥运会比赛项目。　　同时他还大力推动三对三篮球的发展，意在为人口不多的小国也提供一个能够触及的平台，2017年，三对三篮球被正式列入东京奥运会比赛项目。　　在刚刚闭幕的第一届世界篮球峰会上，他甚至提出了“十年超越足球”的发展计划。　　如今，国际篮联还会朝着他设定的轨迹成长，只是他自己已不能再出现在这份计划里了。　　而对于中国篮球来说，我们失去了一位老朋友，一个忠实的“拥趸”。对于中国篮球，鲍曼一直是坚定的支持者。　　(image)　　资料图：中国篮协主席姚明与NBA总裁亚当・萧华（左）、国际篮联秘书长帕特里克・鲍曼（右）在2018世界篮球峰会现场。　张一辰摄　　他2008年在现场见证了中国男篮闯进奥运八强，2015年东京国际篮联代表大会上他见证了中国申办2019年男篮世界杯成功，今年的男篮世界杯倒计时一周年仪式和世界篮球峰会，鲍曼都来到中国现身支持。　　他曾预言：“这将是史上最出色的一届篮球世界杯。”还曾面对镜头，与球迷约定：明年中国见。可没等来世界杯，他就失约了。　　(image)　　资料图：2019年篮球世界杯将在中国举行，参赛球队首次从24支扩大到32支。图为姚明在男篮世界杯会徽发布仪式。中新社记者 汤彦俊摄　　死者长已矣，存者当勉励。就如姚明在致辞里表示的：“希望我们纪念他，希望我们记住他做的事情，并且把我们的思念放到我们的工作中去，以此来纪念他对我们的贡献。”　　把更多的热情，更多的精力和时间奉献给我们所热爱的事业。这是鲍曼所一直坚持的，这也是我们能为鲍曼所做的。　　当2019年男篮世界杯成功举办，当世界篮球真正有了可以媲美足球的影响力，这个世界一定有一些地方，有一些人，会记起帕特里克•鲍曼的名字，和那张憨笑着的脸。 </w:t>
      </w:r>
    </w:p>
    <w:p>
      <w:r>
        <w:t>WXC4792</w:t>
        <w:br/>
      </w:r>
    </w:p>
    <w:p>
      <w:r>
        <w:t>（原标题：美总统言辞激烈怼女主播：我是总统，但你不是）周日（14日）晚上，美国总统特朗普在接受哥伦比亚广播公司（CBS）主播莱斯利·斯塔尔直播采访时，上演了一场激烈的“唇枪舌战”，在被追问不喜欢的问题时，特朗普对采访他的女主播爆出惊人言论：“我是总统，但你不是”。据今日俄罗斯报道，在采访中，特朗普渴望大讲他喜欢的话题，例如主流媒体的不诚实等问题，然而主播斯塔尔却时不时地打断特朗普的话，并要求特朗普用“是”或“否”来回答一些有关移民家庭“骨肉分离”、内阁改组可能性的问题。此前，特朗普一再否认下令撤换调查“通俄门”的特别检察官罗伯特·穆勒的传言；民主党也曾经警告特朗普，如果解雇特别检察官穆勒，将会触及弹劾红线。然而在这次直播采访中，主播斯塔尔则更进一步，要求特朗普发誓不会下令停止对“通俄门”的调查。(image)面对主播的“逼迫”，特朗普回应称他不会就任何事情发誓，他“不打算这样做”，然而斯塔尔一再要求特朗普给出一个确定的答复，特朗普则直言“我不想发誓，我为什么要向你发誓？我没有必要向你发誓”。(image)特朗普之后指责斯塔尔采访的方式，两个人的交流变得非常激烈。特朗普称斯塔尔只是想让他看起来有罪，并在他指出政府只是在延续奥巴马时代的移民政策时打断他。主持人虽然不同意这一点，但还是做出让步，说自己不想“卷入一场打架”。特朗普则回应道：“莱斯利，这没关系；同时，我是总统，但你不是”。特朗普这句话在推特上“炸开了锅”。有美国网友表示“惊掉下巴”，还有网友评论道，“什么样的总统会这样说话？”“这是小孩子才会说的话”。</w:t>
      </w:r>
    </w:p>
    <w:p>
      <w:r>
        <w:t>WXC4793</w:t>
        <w:br/>
      </w:r>
    </w:p>
    <w:p>
      <w:r>
        <w:t xml:space="preserve">(image)上周五，英国王室又迎来今年度的第二个婚礼庆典--女王的孙女尤金妮公主大婚。(image)（图源：Pinterest）女王、王室成员、社会名流竞相出席。乔治和夏洛特再一次当了花童。胖嘟嘟的两人，非常的可爱。(image)（图源：Pinterest）众所周知，参加婚礼的嘉宾们一般都是男士穿燕尾服，女士穿漂亮的裙子，戴上设计礼帽，非常的传统正式。但周五的婚礼上，有一位女宾客居然一反常规，穿上了燕尾服西装。(image)（图源：视觉中国）不仅如此，她不时扶帽浅笑，还叼着根牙签，一股雅癖风范，帅气十足。(image)（图源：视觉中国）走路带风，自信的模样，真正践行了那句“女人帅起来，没男人什么事”…(image)(image)（图源：视觉中国）许多吃瓜群众表示：妈呀，比在场所有的男嘉宾都风流倜傥，弯了弯了～～(image)（图源：视觉中国）这位反其道而行之，打破着装传统的嘉宾，就是英国名模，今年26岁的伦敦姑娘Cara Delevingne卡拉·迪瓦伊。(image)（图源：Instagram）耳闻过欧美时尚圈的朋友，对这位有着标志性粗眉毛、湛蓝色大眼睛，作风鬼马、特立独行的知名模特肯定不陌生。(image)（图源：VOGUE）就算不知道她的姓名，也一定在许多知名品牌的大片中，看到过她美丽的身影。(image)（图源：Pinterest）出道9年，走了上百次大牌秀场，上过无数杂志封面。她拍电影、搞音乐，是时尚教父老佛爷视为亲女儿的灵感缪斯，也是新兴一代的名人里，最鬼马搞怪的弄潮儿。(image)（图源：Instagram）15岁那年，生活在伦敦Belgravia富人区的Cara，被发掘过英国传奇超模Kate Moss凯特·莫斯的经纪人SarahDoukas发掘。(image)（图源：Tenor）出生在一个父母都是贵族后裔，妈妈是伦敦知名购物百货Selfridges的买手，爸爸是房地产开发商的富裕家庭。Cara是那种典型的，出生在英国上层社会的孩子。(image)（图源：Instagram）加上大6岁的姐姐PoppyDelevingne已经是赫赫有名的模特，Cara当模特，完全就是顺理成章。躺赢的人生，说的就是她。但想一直躺赢，就没那么容易了。(image)(image)（图源：视觉中国）正式签约成为模特前，Cara花了两季的时间四处试镜，不是被呛不会走路，就是说她长得奇怪。(image)（图源：Instagram）走路奇怪是因为，她小时候得过动作协调障碍症；长得奇怪是因为，这么粗的眉毛，很难拍好看。(image)（图源：Tenor）就算你是贵族后裔，家里住在世界上最贵的居民区，又有个有名的姐姐，还是得乖乖等着被人挑。(image)（图源：Tenor）其实Cara从小就没什么当模特的志向，甚至连穿衣服这件事都觉得非常累。她说：“我就是个假小子，平时套上卫衣，穿上运动鞋就出门了。两个姐姐都是那种淑女，我就是个另类。”(image)（图源：Instagram）对比穿裙子们的姐姐，金发蘑菇头，缺着牙的搞怪Cara，拍照的时候一脸鬼机灵，各种表情，调皮的不行。(image)(image)（图源：Instagram）但这样从小就有的另类，反而成了她和其他许多模特不一样的地方。(image)（图源：Instagram）19岁那年，一边在时尚网站做着兼职，一边到处试镜的Cara，终于等来了职业生涯最重要的一次工作。2011年，彼时Burberry的创意总监ChristopherBailey看到了Cara的试镜照片，二话没说，就让她成为了那一季的封面模特。(image)（图源：Instagram）二月，Cara在Burberry的伦敦T台上完成了自己的处女大秀。这一走不要紧，人们很快注意到这个有着粗眉毛，颇有辨识度的模特。没过多久，Cara上升成为开闭幕的主模特，迅速成名。(image)（图源：Tenor）隔海相望的法国，巴黎的香奈儿总部，老佛爷注意到了这个俏皮可爱，又带着点反叛气质的新人。(image)(image)（图源：YouTube）得到老佛爷钦点的Cara，就这么空降现场，之后几年走过好几次开场，和老佛爷挽着手闭幕，风头十足，就这么火遍了时尚圈。(image)(image)（图源：Tenor）接下来的几年，从Burberry、Chanel，再到Jason Wu、Oscar de la Renta、Fendi、Dolce&amp; Gabbana，她成了《VOGUE》选出的“当季巨星”，每个品牌都抢着找她合作。(image)(image)（图源：Instagram）两次登上维秘的舞台，2012年和2014年，她又拿到了英国时尚奖选出的年度模特大奖。高定和商业T台，全都一网打尽。(image)(image)（图源：Instagram）出道伊始，她也陆陆续续参演了不少电影。有客串的，也有主演的，尽管褒贬不一，但她自得其乐。(image)(image)（图源：IMDB）讲真，拼硬件，Cara只有1米73；拼T台实力，她也不是同辈里的最佳。加上一对有些反传统的粗眉毛，不少人都会疑惑：她究竟为啥红啊？(image)（图源：Tumblr）是凭关系吗？凭家里有钱吗？也没错，这些也是躺赢的必要条件。但除了这些，Cara一直以来，都非常地敢于做自己。(image)(image)（图源：Tenor）在Cara的社交媒体上，经常都能看见她的各种自黑和恶搞照片。不是发发自己睡着时化妆师偷拍的视频，(image)（图源：Instagram）就是休息时逛公园的搞笑情景剧(image)(image)（图源：Instagram）发发自己的表情包，分享一下鬼脸照，全都没问题。(image)(image)（图源：Instagram）富有的家庭给她带来优越成长条件的同时，也让她成为了一个自信有底气，不端着、不做作的人。(image)（图源：Instagram）“就算赶秀场、拍电影很累，但我还是会尽量成为开心果，活跃一下气氛。笑着工作，比什么都强。”(image)(image)（图源：Instagram）不过，很早以前，Cara青春期的时候，有很长一段时间的抑郁期，非常讨厌自己，一度到了需要吃药控制的程度。(image)（图源：Instagram）成为模特后，面对大众无休止地关于她外表的讨论和评断，她也曾经会难过和愤怒。(image)（图源：Tenor）不能取悦所有人，那就干脆取悦自己吧。几年前，她也公开了自己双性恋的性向。(image)(image)（图源：Tenor）“社会经常给人们设置框架，但我觉得，不管你长什么样或者爱什么人，大家都应该知道个体是美丽的，这一点也很重要。我的专访里、我挑选的角色，我都尽量选那种可以表达这种观点的，相信你自己很重要。”(image)（图源：Instagram）她也说：“拥抱你自己的古怪。”(image)(image)（图源：Tenor）如今，减少了一些模特工作的Cara，将更多的精力放在了其它领域。演戏、唱歌、玩乐器、搞设计。打架子鼓的时候，真的非常帅了。(image)（图源：Instagram）有些人，出生就躺赢；但能一直赢的，赢得很漂亮的，却需要付出很多的努力。Cara Delevingne用行动证明了这一点。(image)（图源：YouTube）source：https://www.harpersbazaar.com/uk/beauty/fragrance/a23570785/cara-delevingne-burberry-beauty-interview/https://www.numero.com/en/fashion/cara-delevingne-valerin-anna-karenina-adwoa-aboah-interview-diorhttps://graziadaily.co.uk/life/real-life/watch-cara-delevingne-awkward-paper-towns-interview/https://www.interviewmagazine.com/fashion/cara-delevingnehttps://www.elle.com/culture/celebrities/news/a29540/cara-delevingne-good-morning-sacramento-interview/https://www.buzzfeed.com/ailbhemalone/things-you-didnt-know-about-cara-delevingnehttps://www.instagram.com/caradelevingne/  </w:t>
      </w:r>
    </w:p>
    <w:p>
      <w:r>
        <w:t>WXC4794</w:t>
        <w:br/>
      </w:r>
    </w:p>
    <w:p>
      <w:r>
        <w:t xml:space="preserve">　　(image)　　坠机现场　　英国富豪考辛斯（RichardCousins）在去年跨年期间，携一家五口到澳大利亚旅游，在搭乘悉尼水上飞机进行空中游览时遭遇空难。　　据天空新闻网15日报道，导致事故的原因，很可能是因为其中一名乘客意外打昏了飞行员。　　(image)　　坠机现场　　报道引援悉尼水上飞机公司合伙人史库华兹（JerrySchwartz）的消息称，所有调查报告都显示，飞机的状况良好，飞行员资质良好，飞机的维护检修也是最新的。根据目前的证据显示，造成事故的原因，很有可能是机上其中一名乘客，在自拍时意外打昏飞行员，导致飞机失控而坠机。　　(image)　　飞行员摩根　　史库华兹强调 ，所有迹象显示，导致44岁的加拿大飞行员摩根（GarethMorgan）发生失误的原因，非常有可能就是机上某位乘客正在自拍时，刚好击中了摩根的头部，导致摩根失去意识，最后发生空难。　　去年12月31日下午3点，英国富豪考辛斯携一家五口乘坐一架澳大利亚水上水机公司的飞机在悉尼海港玫瑰湾观光。当飞机进入悉尼北部耶路撒冷湾后偏离航线，许多目击者称，看到飞机突然右转，飞机的机头直线下降，然后垂直与水面相撞，坠机地点位于霍克斯伯里河，距离悉尼北部50公里。　　当时机上的乘客包括考辛斯，以及考辛斯的48岁女友博登（EmmaBowden）、11岁女儿喜瑟（Heather）、25岁儿子威廉（William）和23岁儿子爱德华Edward）等5人，空难导致考辛斯一家5口和飞行员摩根遇难。　　(image)　　考辛斯一家五口在事故中全部遇难。　　悉尼水上飞机公司董事总经理艾伦•肖（AaronShaw）表示，飞行员在坠机前的操作是无法解释的，可能是某种原因导致飞行员“丧失了行动能力”，但由于调查仍在进行，他不愿进一步置评。　　关于坠机原因的最终报告将于明年初公布。</w:t>
      </w:r>
    </w:p>
    <w:p>
      <w:r>
        <w:t>WXC4795</w:t>
        <w:br/>
      </w:r>
    </w:p>
    <w:p>
      <w:r>
        <w:t>（原标题：俄罗斯男子割喉杀死女友 挖出心脏配红酒）35岁的俄罗斯男子阿列克谢·亚斯特列博夫用剪刀将27岁的女友叶卡捷琳娜·妮基福洛娃割喉杀死，更残忍的是，他剖开死者的胸膛还挖出心肺，接着煮熟配红酒吃掉。(image)据英国《每日邮报》10月15日报道，事发地点在克拉斯诺亚尔斯克的一处出租屋内。27岁的妮基福洛娃有两个女儿，她和男友亚斯特列博夫"争吵"后被残忍杀害。(image)在用剪刀刺了死者"129次"之后，亚斯特列博夫将女友的喉结剪下，挖出并烹饪了其心脏和肺部。他曾告诉一位朋友称，"我说过，我会吃掉他的心。我真的做了。"这位朋友告诉警方，"他（亚斯特列博夫）向我描述，拿她的心脏配红酒的经过。"(image)(image)(image)犯案后，亚斯特列博夫试图用剪刀自杀，但没有成功，他打电话给31岁的女房东说，"我在一摊血泊里，旁边有一具尸体。"并要求报警、叫救护车。警方赶到现场时，他冷静地表示，"瓦斯炉上，正煮着一颗心脏。"女房东的兄弟表示，"亚斯特列博夫是我的好朋友，真的不敢相信会发生这样的事情，有可能是因为他在犯案前，有喝酒，加上又和死者争执，才会动杀机。"(image)(image)日前，亚斯特列博夫出庭受审，他当庭向妮基福洛娃的母亲请求"原谅"。他说："我希望妮基福洛娃的亲戚和朋友有一天能够原谅我，因为我永远都无法原谅自己。"但妮基福洛娃的母亲拒绝原谅，"他做了这样的事情，我们怎么可能原谅他？""谁能将孩子们的妈妈还回来？"据她称，在妮基福洛娃死后，两个女儿一直在接受心理治疗。(image)最终，亚斯特列博夫被判处10多年的监禁，但妮基福洛娃的母亲表示，"他应该被判终身监禁"，"我无法原谅他。他会一直活着，但我女儿不会了。"</w:t>
      </w:r>
    </w:p>
    <w:p>
      <w:r>
        <w:t>WXC4796</w:t>
        <w:br/>
      </w:r>
    </w:p>
    <w:p>
      <w:r>
        <w:t>(image)韩网错用林更新照片10月16日，赵丽颖冯绍峰公布结婚喜讯，不仅迅速刷爆微博热搜，连网外也有关注。不过有网友发现，韩国某网站在报道时却使用了赵丽颖和林更新的照片。赵丽颖和林更新曾一同主演过电视剧《楚乔传》，在剧中饰演情侣的他们还专门拍摄了一组婚纱写真，却被韩国某网站错当成赵丽颖结婚新闻的配图。对此，网友纷纷表示：“哈哈哈哈哈哈外国人都脸盲”“九亿少女的梦说我啥都不知道”。</w:t>
      </w:r>
    </w:p>
    <w:p>
      <w:r>
        <w:t>WXC4797</w:t>
        <w:br/>
      </w:r>
    </w:p>
    <w:p>
      <w:r>
        <w:t>新华社北京10月16日电经中共中央批准，中央军委对中央军委原委员、军委联合参谋部原参谋长房峰辉严重违纪违法问题进行了审查。　经查，房峰辉严重违反党的政治纪律和政治规矩、中央八项规定和军委十项规定精神、组织纪律，涉嫌行贿、受贿、巨额财产来源不明犯罪，情节极为严重，数额特别巨大，影响极其恶劣。　　房峰辉对党不忠诚不老实，搞两面派做两面人，政治上蜕变、经济上贪婪，严重损害党的事业和军队形象，经中央军委研究并报党中央批准，决定给予房峰辉开除党籍处分。军事检察机关对房峰辉案侦查终结，移送审查起诉。　　此前，中央军委已决定给予房峰辉开除军籍处分，取消其上将军衔。新华社北京10月16日电经中共中央批准，中央军委对中央军委原委员、军委政治工作部原主任张阳严重违纪违法问题进行了审查。经查，张阳严重违反党的政治纪律和政治规矩、组织纪律、廉洁纪律和国家法律法规规定，涉嫌行贿、受贿、巨额财产来源不明犯罪，情节极为严重，影响极其恶劣。张阳对党不忠诚不老实，搞两面派做两面人，政治蜕变、经济贪婪、生活腐化、品行低劣，且在党的十八大后不收敛不收手、顶风违纪，最终以自杀方式企图逃避党纪国法的惩处，严重损害党和军队事业，严重玷污军队政治工作和领导干部形象，经中央军委研究并报党中央批准，决定开除张阳党籍，依纪依法追缴涉案财物。此前，中央军委已决定开除张阳军籍，取消其上将军衔。</w:t>
      </w:r>
    </w:p>
    <w:p>
      <w:r>
        <w:t>WXC4798</w:t>
        <w:br/>
      </w:r>
    </w:p>
    <w:p>
      <w:r>
        <w:br/>
        <w:t xml:space="preserve">    </w:t>
        <w:tab/>
        <w:t xml:space="preserve">    </w:t>
        <w:tab/>
        <w:t>(image)图为中国国家主席习近平各种跡象及讯息显示中共将于20日前后召开19届四中全会。在美中贸易战争之下，经济议题可能是会议讨论及政策宣示核心，其中包括中共总书记习近平喊出的「自力更生」口号。媒体分析中国当局将聚焦经济稳定与安抚社会信心。据中央社今天报道，中美贸易战当下，中共19届四中全会将召开。由于今年底适逢中共改革开放40周年，预料19届四中全会提出的经济政策宣示，有可能会以改革开放40周年的名义推出，以作呼应。对于中共19届四中全会日程，先前已传出可能在10月举行。由于日本首相安倍晋三原订抵达北京访问的时间，在中方要求下被延到10月25日。外界推测，四中全会最迟将在23、24日结束，因此20日前后是最可能的会议开幕时间。报道指习近平今年初推动修宪取消国家主席任期限制，在党内一度受阻，因此罕见地在1、2月接连召开19届二中及三中全会。也因此，今年下半年召开的19届四中全会，时程上普遍较以往各届的四中全会要提早许多。19届三中全会过后，中国全国人大即顺利修宪取消国家主席任期限制，但随之而来的美中贸易战，让中共意识到美中之间的差距，进而检讨宣传口径及个人崇拜。虽无损习近平的权力，但也让他的执政首度受到较严格的检视。如今，美国在贸易战持续半年后不但不见收手，反而由副总统彭斯出面严词抨击中国，既令北京脸上无光，也开始苦思因应美中贸易战的短中期举措，以及应对美国压制中国崛起的长期策略。中央社认为中共19届四中全会讨论的核心议题，可望集中在经济方面，包括如何因应美中贸易战、更大幅度但损失最少地开放国内市场，以及解决产业发展上与美国的差距等亟待解决的切身问题。此外，习近平日前对贸易战提出的「自力更生」口号，也可能成为全会讨论话题。同时，今年底适逢中共改革开放40周年，针对上述问题的解决方案，都可能以此为名而推出，凸显改革开放的光环。报道说，除此之外，中国陷入金融危机的阴霾至今未解，若再与美中贸易战的负面影响掛鉤而触发，恐将酿成巨变，危及政权稳定。因此，19届四中全会也可望讨论金融危机的因应及化解之道。</w:t>
        <w:br/>
        <w:t xml:space="preserve">    </w:t>
        <w:tab/>
        <w:t xml:space="preserve">    </w:t>
      </w:r>
    </w:p>
    <w:p>
      <w:r>
        <w:t>WXC4799</w:t>
        <w:br/>
      </w:r>
    </w:p>
    <w:p>
      <w:r>
        <w:t>原标题：美军船舰停进了高雄？！台“国防部”急撇清：那是科研船，与美军无关！就在刚刚，台湾“独派”的心情似乎经历了由兴奋到凉凉的过程。岛内亲绿媒体《自由时报》16日下午爆料称，“敏感时刻！美海军船舰停泊进高雄港”！↓(image)该报道援引台湾前海军新江舰长吕礼诗的话称，美国海军研究办公室（Office of NavalResearch）一艘科学研究船“汤玛斯号”（Thomas G. Thompson（T-AGOR-23））目前正停靠在台湾高雄港的9号码头。该舰下个目的地为澳大利亚的弗里曼特尔港（Fremantle），如途中须整补，也可南下至菲律宾，“却选择在高雄港停泊，其象征意义值得观察”。(image)汤玛斯号（资料图）消息一出，在岛内社交媒体上，一些支持台湾“独派”的网友心情大振，有人把此前中国驻美公使李克新说“美国军舰抵达高雄之日，就是解放军武力统一台湾之时”的话翻出来，叫嚣坐等大陆回应。但台湾“中时电子报”随即表示，这艘所谓的“美军船舰”不是第一次来台湾了。该报道说，根据港务公司信息，这艘研究船今年进高雄港已经有4次了……分别为4月15日-18日、5月3日-17日、8月5日-19日、10月15日-18日。↓(image)紧接着，台防务部门也表态了：台“国防部”16日下午称，“在经过了解后，这是跟台湾大学大气科学系的科学研究合作，跟军方毫无关系”。协助美国研究的台湾大学大气系教授隋中兴也称，该船执行的任务纯属学术研究，跟军方无关，台湾则是帮助观测，但未被列为正式团队伙伴。环环：眼看着一个“突发大事”变成常规操作，心疼一惊一乍的“台独”一会儿吧。</w:t>
      </w:r>
    </w:p>
    <w:p>
      <w:r>
        <w:t>WXC4800</w:t>
        <w:br/>
      </w:r>
    </w:p>
    <w:p>
      <w:r>
        <w:t>(image)报道截图原标题：244年！强奸自己刚出生38天女儿的美国男子终于被判刑【环球网报道记者左甜】这个在四年前强奸自己刚出生38天女儿的美国“兽父”终于被判刑了!244年!据美国哥伦比亚广播公司(CBS)16日消息，当地时间10月10日，美国得克萨斯州现年27岁的帕特里西奥·梅迪纳因在2014年性侵其出生仅38天的女儿，被判244年。报道称，2014年3月，梅迪纳在吸食冰毒后，强奸了自己的女儿，导致其女身上45处骨折及其他创伤。梅迪纳承认，他曾“摇晃女儿的身体，挤压她的肋骨和腿”，当他对妻子莉莎不满时，也会“使劲儿挤压女儿的身子”。《太阳报》称，梅迪纳对女儿的虐待一直持续了数周。这位“兽父”的暴行是如何被发现的呢？CBS报道称，一位医生在对这个女婴进行第五周检查时，发现她受伤了。报道还称，梅迪纳2015年11月首次被判入狱，但在缴纳22.5万英镑保释金后出狱。2018年10月10日，当地法院再就此事作出判决，决定判处梅迪纳244年监禁处罚。地方检察官办公室助理加布丽埃莱·梅茜称，这个判决结果将保证梅迪纳的女儿和其他所有儿童远离此人的“兽行”。梅茜还透露，曾遭受性侵的女童目前已经4岁了，她和她的两个兄弟姐妹被已收养，“她人生中恐怖的五周不会影响她拥有一个安全及开心的未来。”</w:t>
      </w:r>
    </w:p>
    <w:p>
      <w:r>
        <w:t>WXC4801</w:t>
        <w:br/>
      </w:r>
    </w:p>
    <w:p>
      <w:r>
        <w:t xml:space="preserve">　　乱丢垃圾、高声喧哗，韩国游客近日因一系列不文明行为在邻国日本遭到嫌弃。在紧邻韩国的日本对马岛，日本市民设立韩语标识牌提醒游客保持安静。　　(image)　　据韩国《亚细亚经济》网站14日报道，日本对马岛作为距离韩国最近的外国领土，近来成为韩国民众的热门旅游目的地。游客从釜山搭乘快艇，只需1小时10分钟就可抵达对马岛。去年从釜山乘船前往对马岛的韩国游客多达74万人次，比2014年猛增90%以上。今年前8个月，该数字已达54.5万，全年超80万应该不成问题。然而，韩国游客过多却令对马岛居民不满。　　对马岛本是老年人口接近30%的安静岛屿，但韩国游客抵达后不分场所的大喊大叫影响了当地人日常生活，令双方产生摩擦。在对马岛的着名景点，经常可以看到用韩语书写的要求保持安静的标语牌。对马岛当地人表示，韩国游客随地乱扔垃圾；不管客车是否到达，都蜂拥在道路上等待、甚至阻碍交通。当地人针对这些问题的举报越来越多。去年还曾有韩国游客深夜在江边酒后高声喧哗，吵得当地居民无法休息。　　(image)　　这已不是韩国游客第一次在日本遭嫌弃。据韩国SBS电视台报道，2017年11月，一对韩国恋人在日本福冈塔不顾当地日本导游的劝阻，强行在塔上用韩文写上“到此一游，爱你”。福冈塔有专门区域供游客留言和悬挂爱心锁，直接在塔上乱写乱画的行为让当地人非常不满。2016年8月，日本奈良的国宝东大寺法华堂内发现用韩文书写的个人名字。此外，在中国的长城上也曾发现韩国人的乱写乱画。　　(image)　　在《亚细亚经济》14日的报道下面，韩国网民的跟帖评论多达3200余条。不少网民表示：“随地吐痰也是韩国人的陋习，但很多人根本认识不到这点”，“韩国媒体上都是笑话中国游客无秩序和素质不高（的报道），但现在韩国人应该反省自己”，“不知道为何要大声喧哗，看看公共场所，打个电话连喊带叫的人还真是不少啊”……　　(image)</w:t>
      </w:r>
    </w:p>
    <w:p>
      <w:r>
        <w:t>WXC4802</w:t>
        <w:br/>
      </w:r>
    </w:p>
    <w:p>
      <w:r>
        <w:br/>
        <w:t xml:space="preserve">    </w:t>
        <w:tab/>
        <w:t xml:space="preserve">    </w:t>
        <w:tab/>
        <w:t>10月16日报道，据泰国世界日报消息，泰国前总理英拉14日在个人社交媒体上发文晒娃，其子素帕社成为代表泰国参加世界数学锦标赛的3名参赛者之一，并对此感到十分自豪。据泰国公共广播服务公司报道，英拉14日在社交媒体上撰文称，她的儿子派普(Pipe)成为了代表东南亚的30名学生中的一个，将要前往澳大利亚参加世界数学锦标赛。英拉提到自己接到了派普晚上打来的电话，派普有些疲惫但又开心地表示会和2名韩国队友组队参加这一数学锦标赛，并且已经收到了邀请卡。英拉介绍称，最初有数以千计的东南亚学生入围，然后逐渐缩减到200人，最终确定了30人，而派普是入围的3名泰国学生之一，将会参加在数学知识、策略和创造力领域的小组赛。图为当地时间2014年7月23日，泰国曼谷，英拉和儿子现身苏凡纳布国际机场。英拉在文章中称自己很高兴，并为儿子取得的成绩感到自豪。这位泰国前总理补充称，相信其他选手的父母也和她有相同的感受。她也呼吁泰国社会的所有部门都能够支持儿童，来让他们展示自己的技能和能力。2017年8月25日，泰国原定举行的“大米收购案”宣判因英拉患病无法出席而延期。此后，泰国政府确认英拉已经逃离泰国，英拉也一直被泰当局通缉。近一段时间来，他信、英拉兄妹二人频频被曝现身英国、新加坡、日本、美国、俄罗斯等地，也一直吸引着泰当局和外界的关注。</w:t>
        <w:br/>
        <w:t xml:space="preserve">    </w:t>
        <w:tab/>
        <w:t xml:space="preserve">    </w:t>
      </w:r>
    </w:p>
    <w:p>
      <w:r>
        <w:t>WXC4803</w:t>
        <w:br/>
      </w:r>
    </w:p>
    <w:p>
      <w:r>
        <w:t>(image)原标题：尴尬！美总统独自撑伞接受采访留妻子在雨中挨淋海外网10月16日电，当地时间15日，美国总统特朗普与妻子梅拉尼娅飞往佛罗里达州和佐治亚州视察因“迈克尔”飓风而受灾严重的地区。而在两人从白宫启程前，美国媒体却注意到了尴尬的一幕：在走向直升机的途中，美国领导人的注意力被摄像机和镜头吸引，他随后拿着雨伞走向记者，而其妻子则是一个人站在雨中。综合美国在线、《名利场》等媒体报道，当美国总统夫妇走向直升机准备离开白宫时，特朗普独自撑着雨伞，离开他的妻子走向记者并开始和他们交流。这位美国总统谈到了自己和梅拉尼娅最近接受电视访谈的表现，称自己的妻子在电视上表现的非常棒，而自己做的也不赖。此时的美国第一夫人似乎对摄像机并没有那么大的兴趣，她站在较远的位置，微笑着挥了挥手。在接受完采访后，特朗普也走向了自己的妻子，两人肩并肩继续向前走。而值得注意的是，美国总统依然把伞举在自己的头顶上方，过了几秒钟才举到了两个人中间。看到这一幕后，外国网友也是纷纷吐槽美国领导人“缺乏风度”。网友菲利希亚批评道：“特朗普真是个没有风度的人，他又像往常一样霸占着雨伞。”裘德称：“当特朗普的妻子被雨淋的时候，他则是给自己撑着一把大伞，这说明了很多事情。”网友罗德也指出：“又一次，他（美国总统）没有和妻子共撑一把伞。”(image)今年1月，美国总统被指“霸占雨伞”，让妻儿暴露在风雨中。（图源：美联社）美国媒体披露，这已不是特朗普首次因为让自己的家人“挨淋”而登上网站头条。就在1月，特朗普和妻子以及儿子巴伦在离开西棕榈滩，准备登上“空军一号”时，他就被指“霸占着雨伞”，而让妻儿暴露在风雨中。</w:t>
      </w:r>
    </w:p>
    <w:p>
      <w:r>
        <w:t>WXC4804</w:t>
        <w:br/>
      </w:r>
    </w:p>
    <w:p>
      <w:r>
        <w:br/>
        <w:t xml:space="preserve">    </w:t>
        <w:tab/>
        <w:t xml:space="preserve">    </w:t>
        <w:tab/>
        <w:t>央广“下文”客户端记者发现，10月15日晚，在日本被害的中国女留学生江歌的妈妈发文：“今天，我爱女江歌被害711天。今天，我收到了经过中日国家相关部门公证好的，有关江歌被害案的法律文件，接下来，我将依法启动对刘鑫的法律诉讼！”江歌妈妈说：“闺女，让你等待太久了，妈妈对不起你！对不起！对不起！”经中日两国相关部门公证好的法律文书经中日两国相关部门公证好的法律文书央广“下文”客户端记者梳理发现，今年3月24日，江歌妈妈出席了日本法政大学举行的2018年毕业典礼，并被安排坐在特殊席位。毕业生答辞时，她手捧江歌遗像，与全体毕业生一同起立。今年1月5日，江歌妈妈发文《生死相依！》，表示对江歌的承诺“永不食言”，对江歌的爱“永不后悔”。“我的歌儿，日本法庭的判决仅仅还了你清白，并没有还你公道！并没有还我全部真相！”2017年12月20日，东京地方裁判法院对“江歌案”作出一审判决，法院以故意杀人罪和恐吓罪判处被告人陈世峰有期徒刑20年。当天，江歌母亲召开记者会表示不接受判决，且对刘鑫的行为提出质疑：“陈世峰是杀害江歌的凶手，那你扮演什么角色？回国后，我会和你对簿公堂。”</w:t>
        <w:br/>
        <w:t xml:space="preserve">    </w:t>
        <w:tab/>
        <w:t xml:space="preserve">    </w:t>
      </w:r>
    </w:p>
    <w:p>
      <w:r>
        <w:t>WXC4805</w:t>
        <w:br/>
      </w:r>
    </w:p>
    <w:p>
      <w:r>
        <w:br/>
        <w:t xml:space="preserve">    </w:t>
        <w:tab/>
        <w:t xml:space="preserve">    </w:t>
        <w:tab/>
        <w:t>近日，西北工业大学迎来80周年校庆，78级5381班的一张合影刷爆朋友圈。这张合影里有杨伟、唐长红和赵霞。杨伟是歼-20、枭龙、歼-10双座战斗机总设计师。唐长红是新型“飞豹”、“运-20”总设计师。赵霞是歼-15常务副总师，沈阳飞机设计研究所型号总师。杨伟、唐长红还来自同一个宿舍。网友称赞道，这是撑起中国天空的一个班。10月13日晚，在西北工业大学80周年校庆文艺晚会上，‘史上最牛航空班’5381班的三位总师——歼-20总设计师杨伟、运-20总设计师唐长红和歼-15常务副总师赵霞同台表演，深情朗诵诗歌《致远方》。三位校友来自同一个班级——被称为航空专业“史上最牛班”的5381班，校友杨伟、唐长红还来自同一个宿舍。杨伟，中国科学院院士，歼20、枭龙、歼10双座战斗机总设计师。唐长红，中国工程院院士，新型“飞豹”、“运-20”总设计师。赵霞，歼15常务副总师，沈阳飞机设计研究所型号总师。其中，现任中国航空工业集团有限公司副总经理的杨伟出生于1963年5月，系十九届中央候补委员、中国科学院院士，是歼-20、FC-1“枭龙”、歼-10双座战斗机的总设计师；唐长红出生于1959年1月，系中国工程院院士，歼/轰-7A“飞豹”、运-20的总设计师。杨伟、唐长红与毕业于北京航空航天大学的歼-11、歼-15舰载机、FC-31“鹘鹰”总设计师孙聪并称为“航空三杰”。而赵霞正是孙聪的搭档——担任歼-15舰载机副总设计师、沈阳飞机设计研究所副总设计师。</w:t>
        <w:br/>
        <w:t xml:space="preserve">    </w:t>
        <w:tab/>
        <w:t xml:space="preserve">    </w:t>
      </w:r>
    </w:p>
    <w:p>
      <w:r>
        <w:t>WXC4806</w:t>
        <w:br/>
      </w:r>
    </w:p>
    <w:p>
      <w:r>
        <w:br/>
        <w:t xml:space="preserve">    </w:t>
        <w:tab/>
        <w:t xml:space="preserve">    </w:t>
        <w:tab/>
        <w:br/>
        <w:t xml:space="preserve">    </w:t>
        <w:tab/>
        <w:t xml:space="preserve">    </w:t>
      </w:r>
    </w:p>
    <w:p>
      <w:r>
        <w:t>WXC4807</w:t>
        <w:br/>
      </w:r>
    </w:p>
    <w:p>
      <w:r>
        <w:br/>
        <w:t xml:space="preserve">    </w:t>
        <w:tab/>
        <w:t xml:space="preserve">    </w:t>
        <w:tab/>
        <w:t>10月16日报道，澳大利亚悉尼，正在该国访问的英国哈里王子夫妇萨塞克斯公爵和公爵夫人造访澳大利亚总督官邸。15日，英国肯辛顿宫宣布，王妃梅根怀孕，将在明年春天迎来她与哈里王子的第一个孩子。当日，哈里王子夫妇到访澳洲，获澳大利亚总督PeterCosgrove接见。刚刚宣布怀孕的梅根身穿白色贴身裙，依旧优雅迷人。与哈里王子十字紧扣走在草坪上，哈里王子也是百般呵护，大秀恩爱。</w:t>
        <w:br/>
        <w:t xml:space="preserve">    </w:t>
        <w:tab/>
        <w:t xml:space="preserve">    </w:t>
      </w:r>
    </w:p>
    <w:p>
      <w:r>
        <w:t>WXC4808</w:t>
        <w:br/>
      </w:r>
    </w:p>
    <w:p>
      <w:r>
        <w:br/>
        <w:t xml:space="preserve">    </w:t>
        <w:tab/>
        <w:t xml:space="preserve">    </w:t>
        <w:tab/>
        <w:t>备受瞩目的美国哈佛大学招生涉嫌歧视案在美国东部时间10月15日上午在波士顿地方法院正式开庭。据《华盛顿邮报》15日报道，第一天的庭审从早上10点开始，然而不到8点时已有众多旁听的民众排队入场。当天约有数十名华人和学生到法庭听审，场外也聚集着众多支持或反对哈佛大学招生政策的民众，他们高举横幅，呼喊着口号，有的学生甚至眼含热泪，数度哽咽。对于哈佛大学和美国社会来说，此次诉讼关系到双方对于“平等”的不同理解。而对于绝大多数普通人来说，此次审判的一大意义在于一系列哈佛高级官员将被置于证人席上，为公众提供了一个罕见的机会，去了解哈佛大学是如何从每年超过40000份入学申请中筛选出近2000名入选者的。控辩双方庭审激烈交锋在庭审的首日，双方律师和证人进行了针锋相对的激烈辩论，双方都引用了大量专家研究报告和数据统计，并传唤了包括哈佛大学资深招生官员在内的多名证人。而哈佛大学这一全球顶级学府的招生过程，也因此案的开审罕见地面临公开检视。双方浓浓的火药味在庭审开场时即展现无遗。“这是一场对亚裔美国人的惩罚。”发起此次诉讼的“公平录取学生”律师亚当·莫塔拉(Adam Mortara)在庭审上开门见山。“公平录取学生”(Students for FairAdmissions，简称SFFA)表示自己是代表部分亚裔美国申请人的非营利组织。它指控哈佛大学在录取新生的关键程序中对亚裔美国人存在歧视，限制每年录取的亚裔人数，侵犯了他们的公民权利。莫塔拉一开场即举出根据哈佛早前公开的6年内20多万份招生数据统计的结果，重申哈佛在招生中试图刻意追求种族平衡，导致对亚裔“逆向歧视”的立场。莫塔拉表示，即使亚裔美国人在学术和课外活动等客观指标方面表现都优于其他群体，哈佛大学在给予亚裔美国人主观个人素质(包括领导力、同情心、勇气等)的评分显著低于其他种族群体的申请人，而这一评分通常对结果至关重要。基于此，他认为哈佛无法证明这一事实不是由于种族偏见导致的。莫塔拉还出示了哈佛大学的内部报告文件。文件显示，早在2013年就有人对该现象提出了“红色警告标志”，但哈佛大学对此没有采取任何措施。而代表哈佛大学应诉的首席律师威廉·李(WilliamLee)的开场发言则否认该大学歧视亚裔美国人或任何其他人口群体，并表示它只是以有限的方式考虑种族因素。因为学校认为，健康的种族意识对确保学生接触多元化的观点至关重要。威廉·李本身是一名毕业于哈佛大学的著名亚裔律师。李指出，SFFA操纵了该校的招生统计数据以论证其论点。李引述早前最高法院关于招生和平权案例，证实哈佛招生程序合法，保障校园多样化。李还强调说：“如果不考虑种族因素，哈佛就无法实现其教育目标。”他还反复表示，哈佛从不认为一位申请者的种族因素会对他的申请产生负面影响。但对于原告提及的对招生结果可能具有重要意义的“个性”评价，李并没有否认亚裔申请人得分排名倒数第一的事实。不过，李解释说，SFFA误解了哈佛的招生数据，哈佛大学的“全人评审”旨在确保没有任何一个特征会对结果起到决定性的作用。李强调，所有的评级都是初步的，旨在帮助招生人员在成千上万个申请中进行“分类”。他还指出，在平权法案影响下，亚裔的录取比例在近10年内持逐渐上升态势。在2014年SFFA提出对哈佛的起诉之前，哈佛的亚裔美国人入学率在20%的水平以下。目前，占美国人口约6%的亚裔美国人占哈佛新生人数的23%。平权法案在奥巴马执政时期被拓展至高校录取指导意见，鼓励一些大学在录取学生的时候，不再单看成绩，更要考虑“种族”，以使校园学生组成更加“多元”。此前，原告SFFA表示找到了一群被认为受到哈佛大学招生政策歧视的亚裔美国人，不过他们并不打算公开真实身份作证。同时，一些哈佛大学的学生和亚裔美国毕业生计划在庭审中作证，以支持哈佛大学的录取政策和多元化目标。两名哈佛学生和毕业生团体代表也发言支持学校，称将一定的种族因素纳入考量的做法有利于学生发展和免受孤立，对所有学生有利。校方阐释隐秘的招生标准此次诉讼自2014年提交以来，披露了哈佛大学在招生时给予运动员、校友子女和其他被认为值得特别关注的申请人重大优势。在审判期间，哈佛大学官员在预审证词中还将披露更多信息，而这些证据迄今为止一直处于未公开的状态。在15日的庭审中，自1986年以来任哈佛大学招生主任的威廉·R·菲茨西蒙斯(William R.Fitzsimmons)是第一位出庭证人。SFFA的另一名律师约翰·休斯(John M.Hughes)要求他解释一份哈佛大学的内部文件，该文件显示哈佛大学在发信邀请高中生申请本校时，对白人和亚裔美国高中生搞区别对待。文件还显示，亚裔美国人通常需要比其他种族群体的同龄人获得更高的标准化考试成绩，才有资格获得申请哈佛大学的资格。“这是种族歧视，简单明了，”律师休斯说。菲茨西蒙斯则予以否认，“我们只是想要尽可能地接触全国各地的潜在申请者。”他解释道，全国某些少数族裔学生和美国人口较少地区的白人学生代表需要努力说服那些平常不会考虑申请哈佛的地区的人考虑申请。本次庭审争议的焦点——平权法案(AffimativeAction)，诞生于上世纪60年代美国民权运动期间，旨在防止对肤色、种族、宗教、性别、国族出身等少数群体或弱势群体的歧视，对这些群体给予优待来消除歧视，从而达到各族群享有平等的权利。而对于“平权”的理解，该案的双方有着截然不同的理解。原告认为每个申请人应平等竞争，大学应实现 “无视肤色”的录取，而哈佛的“种族配额” 的政策对一贯表现良好的亚裔构成了事实上的“逆向歧视”。 而哈佛则认为，少数族裔在历史中遭遇了长期的歧视和社会的不公，为了 “多元化”校园和 “种族平等”，在申请过程中理应对那些长期遭受压迫的少数群体给予优待。此次哈佛大学招生歧视案可能是几十年来美国最重要的种族案例之一。如果此次判决哈佛大学败诉，无疑会刷新美国各地对于平权法案的理解。老一辈华裔为诉讼主力位于此案漩涡中心的美国亚裔人群，他们对此有着怎样的看法?《纽约时报》的分析指出，调查显示，总体上亚裔美国人支持维护多元化的平权法，许多人在诉讼中为哈佛大力辩护，并认为原告正在利用他们对抗其他少数民族。此外，此次参与诉讼的亚裔群体大多数是老一辈的华裔，相比之下，其他主要亚裔族群，例如印度和巴基斯坦裔学生参与度都不高，同时日韩裔、菲律宾裔等族群也没有表态支持。一些亚裔也因此案陷入苦恼之中。他们担心，这一案件再次强化了亚裔的“刻板印象”，并担忧此次案件会在亚裔种族群中播下矛盾和分裂的种子。此次针对哈佛大学歧视亚裔学生的诉讼并非是史上首次，相反，类似的争论在美国至少已有数十年的历史。美国教育部门在1988年对此事进行了调查，哈佛对相关犯规行为进行了澄清。2016年，美国最高法院最后一次对相关议题进行了裁决，并以5：4的判决赞同旨在使校园多元化的种族平权行动。当时提起诉讼的正是SFFA的创始人布鲁姆(Blum)。但在该裁决中投出关键性一票的法官安东尼·肯尼迪目前已经退休。在美国总统唐纳德·特朗普于2017年1月就职后，美国司法部对哈佛大学进行了相关调查，并支持SFFA起诉哈佛大学，称哈佛并没有认真考虑采用种族中立的招生方法。该案件审理时间预计将持续三个星期，不过外界普遍认为，无论判决结果如何，该案将被上诉至美国最高法院，这场审判的最终结果或将成为美国高等教育制度上的一个里程碑，因为新成立的五人保守派占多数的最高法院有机会禁止校方使用平权法案来帮助少数族裔申请人。</w:t>
        <w:br/>
        <w:t xml:space="preserve">    </w:t>
        <w:tab/>
        <w:t xml:space="preserve">    </w:t>
      </w:r>
    </w:p>
    <w:p>
      <w:r>
        <w:t>WXC4809</w:t>
        <w:br/>
      </w:r>
    </w:p>
    <w:p>
      <w:r>
        <w:br/>
        <w:t xml:space="preserve">    </w:t>
        <w:tab/>
        <w:t xml:space="preserve">    </w:t>
        <w:tab/>
        <w:t>据英国《每日邮报》报道，美国威斯康辛州的执法官员要求公众帮助寻找一名13岁的女孩，她在家中失踪，她的父母在那里被枪杀。巴伦县治安官办公室发布声明称，当地时间周一凌晨1点，警方接到了报警电话，要求警员前往巴伦郊外8号高速公路1200号街区的一处住宅。案发现场，警方发现了两名死亡的成年人，他们被确认为失踪的13岁女孩杰梅?克洛斯的父母。周一下午的新闻发布会上，警长菲茨杰拉德表示，受害者系受了枪伤，他们的女儿杰梅并不是嫌疑人。不过，菲茨杰拉德没有透露嫌疑人的姓名。据悉，暴力犯罪发生的所在地是杰梅46岁的母亲丹妮斯·克洛斯和她56岁的父亲詹姆斯·克洛斯所共同拥有的财产。警长说，他们现在的首要任务是找到杰梅，她被认为有生命危险。目前，尚未发现与女孩失踪相关的嫌疑人。报道称，杰梅身高5英尺，体重100磅，绿色的眼睛，金色或草莓色的头发。根据杰梅的信息显示，她13岁，是一名舞蹈演员，同时也是一名越野和田径运动员。</w:t>
        <w:br/>
        <w:t xml:space="preserve">    </w:t>
        <w:tab/>
        <w:t xml:space="preserve">    </w:t>
      </w:r>
    </w:p>
    <w:p>
      <w:r>
        <w:t>WXC4810</w:t>
        <w:br/>
      </w:r>
    </w:p>
    <w:p>
      <w:r>
        <w:br/>
        <w:t xml:space="preserve">    </w:t>
        <w:tab/>
        <w:t xml:space="preserve">    </w:t>
        <w:tab/>
        <w:t>据美国有线电视新闻网(CNN)，此前被曝与特朗普有染的艳星斯托米·丹尼尔斯起诉特朗普诽谤案被加州一联邦法院驳回，法官称特朗普的推特是言论自由，受第一修正案保护。丹尼尔斯此前称曾于2006年与特朗普发生关系，2011年她原本准备在采访中公开此事，但却遭到一男子威胁。今年4月，特朗普发表推特称，“这个男子”完全是编造的，都是假新闻。丹尼尔斯据此提起诉讼，称特朗普这是诽谤，这使她成为一个骗子。法院驳回诉讼后，特朗普的私人律师哈德在一份声明中称，这是特朗普总统的“完胜”，丹尼尔斯的“完败”。丹尼尔斯的律师阿文纳提称将提起上诉。</w:t>
        <w:br/>
        <w:t xml:space="preserve">    </w:t>
        <w:tab/>
        <w:t xml:space="preserve">    </w:t>
      </w:r>
    </w:p>
    <w:p>
      <w:r>
        <w:t>WXC4811</w:t>
        <w:br/>
      </w:r>
    </w:p>
    <w:p>
      <w:r>
        <w:br/>
        <w:t xml:space="preserve">    </w:t>
        <w:tab/>
        <w:t xml:space="preserve">    </w:t>
        <w:tab/>
        <w:t>在范冰冰逃税案尘埃落定后，崔永元与上海公安又“杠上了”。在怒怼上海公安后，崔永元一周内又两次举报了北京公安。北京时间10月16日，中国知名前中央电视台主持人崔永元再次发表微博指，“时间又过去一周了，新源里派出所等北京公安机关依然不作为。威胁我、我的女儿生命安全的黄毅清等恶人依然在狂欢状态，请教网友，作为一个负责任的父亲，我应该怎样做？事情缘起10月10日，崔永元通过其个人微博@小崔读书汇发布长文《举报公安》，举报北京市公安局朝阳分局新源里派出所不作为。文章称，自2013年起，崔永元因反对转基因、揭发范冰冰、冯小刚等，遭到相关利益集团和水军侮辱谩骂，后来又多次被威胁，因而向北京警方报案。  所报案件主要有“退役军人徐勇凌威胁鼓动杀人案、黄毅清严重侵犯隐私案、黄毅清诬告陷害案等刑事案件及新近发生的网民“老369”严重诽谤案”。但报案后，崔永元称，到目前为止只有退役军人徐勇凌威胁杀人案是经过北京警方调解了解，其他问题至今未有答复、立案受理。因此他将举报北京警方不作为。崔永元认为，北京市朝阳分局新源里派出所对这些案件消极应付，不仅是办案时间长，每次报案办案人员都说要请示上级，而且甚至宣称找不到黄毅清本人。  崔永元请求北京市公安局朝阳分局及新源里派出所尽快立案，“给中国法律一点面子”。这已经不是崔永元点名公安机关不作为，此前，崔永元一篇题目为《一声惊叹一声雷》文章，将矛头指向上海公安内部人员涉嫌违法。崔永元称，这些警察当着他的面“喝两万一瓶的酒，抽一千一条的烟，几十万的现金用个书包就提走”。此外，崔永元更是点名曾任上海长宁经侦副支队长彭奋，还有他的儿子彭明达。据网上爆料，彭明达涉施建祥快鹿诈骗案，目前已逃亡新西兰，并担任新西兰中文台总裁台长。</w:t>
        <w:br/>
        <w:t xml:space="preserve">    </w:t>
        <w:tab/>
        <w:t xml:space="preserve">    </w:t>
      </w:r>
    </w:p>
    <w:p>
      <w:r>
        <w:t>WXC4812</w:t>
        <w:br/>
      </w:r>
    </w:p>
    <w:p>
      <w:r>
        <w:br/>
        <w:t xml:space="preserve">    </w:t>
        <w:tab/>
        <w:t xml:space="preserve">    </w:t>
        <w:tab/>
        <w:t>近日，中国传媒大学的北苑餐厅开了一家名叫“崔永元真面”的餐饮档口，已经成了校园里的网红饭馆。北京青年报记者从中国传媒大学后勤保障处获悉，“崔永元真面”由崔永元餐饮团队经营，牌匾由崔永元老师亲自题写，另摆放两台液晶屏幕播放崔永元老师经典纪录片作品。据了解，该档口以面食为主，有羊肉米线、羊肉面、筋头巴脑面等13种面食，价格从10元到18元不等。目前，“崔永元真面”档口目前属于试营业阶段，该面馆除正常经营以外，也把资助在校的贫困学生等公益项目列入日常责任中。崔永元对于面食质量非常看重，并发文回应称：你想不到，我们的面馆是安保最严的。原因你晓得。所以暂不考虑在高校以外的地方开分店，除非你有办法24小时盯着这口锅。</w:t>
        <w:br/>
        <w:t xml:space="preserve">    </w:t>
        <w:tab/>
        <w:t xml:space="preserve">    </w:t>
      </w:r>
    </w:p>
    <w:p>
      <w:r>
        <w:t>WXC4813</w:t>
        <w:br/>
      </w:r>
    </w:p>
    <w:p>
      <w:r>
        <w:br/>
        <w:t xml:space="preserve">    </w:t>
        <w:tab/>
        <w:t xml:space="preserve">    </w:t>
        <w:tab/>
        <w:t>据美国《华盛顿邮报》报道，一对夫妇在生日当天邀请了所有认识的人一同庆祝。这天也是夫妻双方的家人首次聚在一起，这在四个月前的婚礼上并不曾发生过。婚礼当天，男方家人一个也没来——兄弟们说他是傻瓜，父母告诉他结婚只会给他带来麻烦。图为玛丽亚担心订婚戒指会弄脏，便和菲尔一起检查。这对夫妇与一般夫妇的不同之处在于妻子玛丽亚·巴尔加斯只有16岁，丈夫菲尔·曼宁则是25岁。玛丽亚看起来比她的年龄要成熟，而菲尔的所作所为则显出与年龄不符的幼稚。出席了生日聚会的还有玛丽亚现年39岁的母亲米歇尔·霍肯伯里。她抽着烟，身材瘦小。“我不同情你”，玛丽亚厉声对正往嘴里扇风的菲尔说。她警告他不要偷吃煎锅里正在煎的猪肉。为了减轻疼痛，菲尔在冰箱里寻找可以用来降温的东西。即使是在平均结婚年龄一直在增长的现代，类似菲尔和玛丽亚这样的童婚在美国仍然惊人地普遍。2000年至2010年期间，美国约有24.8万名儿童结婚，其中大部分是女孩，有些甚至只有12岁就与男人结了婚。如今，面对维权人士的压力以及全美范围内促进性别平等以及对性不端行为的清算，各州已开始不再允许未满18岁的公民结婚——18岁是美国大多数州规定的最低结婚年龄。图为菲尔去上班前，玛丽亚拥抱了他。菲尔在一家钻头厂工作。法案备忘录称，童婚会带来“灾难性”后果。研究显示，近70%的童婚以离婚告终，而对于十几岁的孩子来说，离婚率更高，达到约80%。十多岁的新娘生育至少五个孩子的可能性是一般新娘的三倍。她们生活在贫困中的几率要高出31%，辍学的可能性也要高出50%，这也是玛丽亚最害怕看到的结果。距离开学只有两周，而她却仍然不知道日益繁重的家庭责任是否会妨碍她回到校园。图为玛丽亚和两岁的儿子道格拉斯在家里的客厅玩耍时，被意外地踢了一下脸。玛丽亚是个彻头彻尾的家庭主妇。她、菲尔以及一位失业的朋友一起住在镇子边缘的拖车里。因为要做饭、打扫地板、提供建议、管理财政等，玛丽亚很少有机会离开房间。时近满月，玛丽亚在租住的拖车外给月亮拍照，菲尔在一旁看着。继续接受教育的可能性是玛丽亚童年仅存的碎片，但童年实际上早已四分五裂。她记得那些时刻。4岁的玛丽亚抱着戴着手铐的母亲米歇尔，她因一般伤害罪被关进监狱。当13岁的玛丽亚日复一日照顾弟弟妹妹时，米歇尔看着继父因患非霍奇金氏淋巴瘤死在医院。14岁时，玛丽亚和一名19岁的男子交往，他让她怀孕，之后还绑架了她。在炎热潮湿的天气里，菲尔花了一下午做完院子里的活后擦了擦脸上的汗水。随着道格拉斯的出生及其父因隐匿及教唆未成年人入狱，学校似乎已不再重要。米歇尔告诉玛丽亚她会照顾道格拉斯。可是玛丽亚不放心把儿子交给任何人，就算是自己的母亲也不放心，因此那一年玛丽亚没有回到学校。道格拉斯撞到门之后哭了起来，菲尔帮他擦眼泪。菲尔说他真的很喜欢道格拉斯，并打算把他当作亲生儿子抚养。至于之后玛丽亚是否会回到学校接受教育，她和菲尔是否能存到足够的钱活下去，目前一切都还是未知数。母亲米歇尔·霍肯伯里带着穆恩·霍肯伯里（左）和娜迪娅·科根（右）来到玛丽亚租住的拖车里，两个小女孩很高兴见到姐姐。</w:t>
        <w:br/>
        <w:t xml:space="preserve">    </w:t>
        <w:tab/>
        <w:t xml:space="preserve">    </w:t>
      </w:r>
    </w:p>
    <w:p>
      <w:r>
        <w:t>WXC4814</w:t>
        <w:br/>
      </w:r>
    </w:p>
    <w:p>
      <w:r>
        <w:br/>
        <w:t xml:space="preserve">    </w:t>
        <w:tab/>
        <w:t xml:space="preserve">    </w:t>
        <w:tab/>
        <w:t>超强飓风“迈克尔”在美国佛州墨西哥湾北部登陆后，重创沿岸地区，目前已造成至少18人死亡。搜救工作仍然继续，但因为电力及通讯终断，救援受阻，佛州约有2100人失联或受困，当局预计死亡人数仍会上升。报道称，因断电和手机服务中断，搜救小组救援行动受阻，因此出动搜索犬、无人机和重型机具在佛罗里达狭长地带(FloridaPanhandle)的重灾区搜索数百名下落不明者。美国紧急情况部门的官员表示，他们收到了数千个询问失踪人员的电话，但他们目前还不可能确认哪些人是安全的、哪些人仍然下落不明。联邦紧急事务管理局局长朗恩(BrockLong)表示，他预计死亡人数还会上升。“我们仍然没有进入到受灾最严重的地区，”他沮丧地说道：“很少有人知道飓风是什么感觉，这个国家似乎没有吸取教训。”</w:t>
        <w:br/>
        <w:t xml:space="preserve">    </w:t>
        <w:tab/>
        <w:t xml:space="preserve">    </w:t>
      </w:r>
    </w:p>
    <w:p>
      <w:r>
        <w:t>WXC4815</w:t>
        <w:br/>
      </w:r>
    </w:p>
    <w:p>
      <w:r>
        <w:br/>
        <w:t xml:space="preserve">    </w:t>
        <w:tab/>
        <w:t xml:space="preserve">    </w:t>
        <w:tab/>
        <w:t>“如果你真有印第安血统，我就捐100万！”美国民主党参议员沃伦（ElizabethWarren）真去验了DNA，如果特朗普“说话算话”，沃伦不但“真凭实据”地怼了一把美国总统，还能让他出100万美元善款。然而，特朗普已经否认曾承诺给她100万……(image)报道截图(image)据路透社10月15日报道，参议员沃伦公布了一项DNA测试结果，“强有力的证据”表明，她具有美洲原住民血统，反驳了特朗普此前称她是“假宝嘉康蒂（fakePocahontas）”的说法。“宝嘉康蒂”是迪士尼动画电影《风中奇缘》中的印第安公主。报道称，沃伦此举表明，她有可能参加2020年大选。民主党籍参议员沃伦上月表示，她将“认真考虑”争取民主党总统候选人提名，进而在2020年挑战共和党的特朗普。2016年大选期间，沃伦就经常与特朗普发生冲突。沃伦主张自己拥有美洲原住民血统，特朗普此前还对此进行了诽谤。据悉，沃伦在周一发布的声明中称，“在我2012年决定竞选参议员时，从没想过我们家的原住民血统会受到攻击，也没想过我死去的父母会被称为骗子。更从没想过，美国总统会用我的家族历史开一个带有种族主义的政治笑话。”事情要追溯到今年7月，特朗普在一次集会上嘲笑沃伦道：“如果你接受检测，证明自己是印第安人，我就给你最喜欢的慈善机构捐100万美元，由特朗普支付。”3个月前的特朗普还说：“我有预感，她会拒绝。”Surprise！据报道，沃伦在声明中提供了DNA检验结果，证明该血统可以追溯到6至10代。这份报告由斯坦福大学教授布斯塔曼特（Carlos D. Bustamante）完成，《波士顿环球报》称其为该领域的专家。布斯塔曼特的结论是，沃伦的大部分DNA都显示为欧洲血统，但存在美洲原住民血统。沃伦曾说过，她的家族史显示，其美洲血统可能要追溯到18世纪。路透社强调，沃伦公布的DNA结果可能是她竞选总统的前奏。据观察者网此前报道，2016年，沃伦还公开表态支持希拉里，愿意做后者的竞选搭档。在大家好奇特朗普会不会“一言既出，驷马难追”时，白宫高级顾问康韦（Kellyanne Conway）已经表了态。据美国《国会山报》报道，康韦称这份DNA报告是“垃圾科学（junkscience）”，“我还没看过报告，但我真的不感兴趣”……特朗普也在周一否认曾承诺给沃伦100万美元。他回答记者说“谁在乎呢？我没那样说。没有，你最好再读一遍。”不过，沃伦已经选好了她“最喜爱的慈善机构”。她在特朗普的主要战地推特上向他“催债”，叫他赶紧给美国全国原住民妇女资源中心（NationalIndigenous Women’s Resource Center）寄张支票，该机构旨在支援受性暴力伤害的美洲原住民。(image)(image)图自社交媒体</w:t>
        <w:br/>
        <w:t xml:space="preserve">    </w:t>
        <w:tab/>
        <w:t xml:space="preserve">    </w:t>
      </w:r>
    </w:p>
    <w:p>
      <w:r>
        <w:t>WXC4816</w:t>
        <w:br/>
      </w:r>
    </w:p>
    <w:p>
      <w:r>
        <w:br/>
        <w:t xml:space="preserve">    </w:t>
        <w:tab/>
        <w:t xml:space="preserve">    </w:t>
        <w:tab/>
        <w:t>国内的精神病患收治制度，一个突出问题是医院集中了太大权限，这导致了纠错能力的贫弱。据东方今报报道，河南大学生刘某，在他就读大学个别教职员的安排下，被强行送进洛阳的一家精神病院，住院“治疗”134天，最终在他自己跑进医院的护士站打电话“自救”才得以出院。而据事后的第三方检查，刘某其实没有精神病。这件案子的二审近日正在进行，但还没有宣判结果，所以现在也不好断言是非。不过即便如此，人们对于“被精神病”的关切和忧虑其实也是很长时间以来的一个存量议题，所以还是需要藉此机会进行反思。“被精神病”，指的就是没有精神病的人，被人出于各种理由和动机送进了精神病院。过去我们能看到这样的新闻，比如哪里有访民被截访，然后被地方政府相关部门送进了精神病院；又比如哪里有家庭成员间发生利益纠纷，然后其中一方把另一方给送了进去。一个正常人，一旦不幸被人送进精神病院，证明自己没有精神病则是一件难事。至少大喊“我没病”是肯定没人搭理的。某种程度上，正是为了克服“被精神病”的漏洞，2013年生效的《精神卫生法》加入了很多针对性的条款，所以在那之后“被精神病”的案例还是明显少了很多。目前国内精神障碍的住院治疗分为两种——自愿的和非自愿的。自愿治疗就是个人自愿前往医疗机构寻求帮助，或者由近亲属作主将患者送医；而非自愿治疗，则只能是在患者已经伤害了自己或是已经伤害了他人以后才能强制发起。也就是说，在现行法律之下，以伤害行为为界，只有发生了实际伤害行为的才可以被强制送医；否则就只能由当事人自愿、或者是由家属提出，其他机构是没有这个权利的，无论是所在单位、学校，还是地方政府部门。在这次刘某的案件里，刘某在校时没有伤害他人或自己的情节，所以精神病院的收治只可能是“自愿治疗”；而根据现有的媒体报道来看，刘某被送进精神病院是其母亲稀里糊涂地签了字，完成了程序上的要求，然后被关进去了。所以评论区里就有很多网友有疑问：如果自己的至亲碰巧搞不清状况、碰巧耳根子软，最糟糕的是如果就是至亲和自己有利益冲突想把自己关精神病院里去，那该怎么办？确实，一旦都到了近亲属这一层关系，以目前的国内制度来说还是会有风险的。而比对更加成熟的国家的做法来看，并不是没有持续增加“安全网”的办法。首先，也可能是最重要的就是，如果违背患者个人意愿的精神病患收治，在一些发达国家并不被理解为一种单纯的医疗行为，而需要法院的审核授权，并由法院来主持医疗鉴定。这对国内只要医院拿到亲属签字就可以收治的状况来说，显然是多了一道“安全网”。其次，对于精神障碍的诊断，其实完全可以交给区别于收治医院的第三方医疗机构来做，在一些发达国家即是如此操作，因为这样至少可以部分地规避医院“为了收钱而收人”的获利动机。总体来说，如今国内的精神病患收治制度，医院还是集中了太大的权限，同时集诊断、治疗、判断患者的康复水平、决定其何时出院于一身，这自然会导致纠错能力的贫弱，也应是下一步立法改进的空间所在。</w:t>
        <w:br/>
        <w:t xml:space="preserve">    </w:t>
        <w:tab/>
        <w:t xml:space="preserve">    </w:t>
      </w:r>
    </w:p>
    <w:p>
      <w:r>
        <w:t>WXC4817</w:t>
        <w:br/>
      </w:r>
    </w:p>
    <w:p>
      <w:r>
        <w:br/>
        <w:t xml:space="preserve">    </w:t>
        <w:tab/>
        <w:t xml:space="preserve">    </w:t>
        <w:tab/>
        <w:t>保加利亚官员今天表示，德国警方逮捕一名保国男子，这名男子与保国电视台女记者马里诺娃（ViktoriaMarinova）遭性侵及残忍杀害有关连。但保国官员表示，这起谋杀事件似乎与马里诺娃的记者工作无关。保国内政部长马林诺夫（Mladen Marinov）在记者会上说，在保国要求下，嫌犯昨晚遭德国逮捕。马林诺夫说：“我们有足够证据显示这名男子与犯罪现场有关连。”保国检察长察察洛夫（Sotir Tsatsarov）表示，嫌犯是卡西米洛夫（SeverinKasimirov），1997年出生，他先前与另一起性侵和谋杀案有关连已遭追缉。察察洛夫说：“目前我们不认为这起谋杀与马里诺娃的工作有关连，我们将持续清查所有可能性。”察察洛夫表示：“现阶段我们握有的证据显示，这是一起自发性攻击，性侵受害人。”</w:t>
        <w:br/>
        <w:t xml:space="preserve">    </w:t>
        <w:tab/>
        <w:t xml:space="preserve">    </w:t>
      </w:r>
    </w:p>
    <w:p>
      <w:r>
        <w:t>WXC4818</w:t>
        <w:br/>
      </w:r>
    </w:p>
    <w:p>
      <w:r>
        <w:br/>
        <w:t xml:space="preserve">    </w:t>
        <w:tab/>
        <w:t xml:space="preserve">    </w:t>
        <w:tab/>
        <w:t>韩媒非常关注孟宏伟被捕事件中发生的“强制失踪”模式，认为这是中国在推行法制过程中出现的一种产物。综合媒体10月10日报道，国际刑警组织总部所在的法国媒体曝光，前往中国出差的国际刑警组织主席孟宏伟失踪，其实是因为接受中国国家监察委员会的反腐调查。10月8日，面对孟宏伟接受中国国家监察委员会“监视”和调查一事的提问时，中国外交部发言人陆慷在例行发布会上表示：“这展示了中国政府坚持依法治国、反腐败的决心。”韩国《朝鲜日报》10日报道称，依法治国是宣布与腐败作斗争的习近平政权的招牌式口号之一。习近平政权是改革开放以来首个宣布“全面推进法制”的。在习近平刚执政第一年新设了73条指定居所监视居住条款，允许当局可以在想要的地点对调查对象人监禁6个月。对此，海外人权专家认为：“这是打着法制的幌子，为强制失踪开路。”挥舞着反腐败利刃的党中央纪委、2018年3月新设的国家监察委，都拥有让强制失踪变为可能的权限。中央纪委拥有可以在将涉嫌腐败的党员与其家人及律师完全隔离的状态下进行拘禁调查的双规权限，国家监察委则拥有可以关押非党员的留置权限。双轨和留置是省略警察、检察院、法院——这一正式司法程序，无需在意律师的抗辩或媒体的脸色。中国政府提出反腐败和依法治国，因“安全威胁”和“反恐”，接连制定了《反间谍法》（2014）、《国家安全法》（2015）、《反恐法》（2016）、《网络安全法》（2017）等。有声音认为，这些法律从立法阶段就模糊了“安全威胁”、“恐怖主义威胁”这一定义本身，包含了任意的法律解释与不合理的法律适用风险，但中国政府还是强制推行。这些安全相关法律，与为强制失踪开路的刑事诉讼法、以反腐为名义的双规和留置规定一样，很容易被滥用作对批判共产党和一些人士进行镇压和封口的手段。</w:t>
        <w:br/>
        <w:t xml:space="preserve">    </w:t>
        <w:tab/>
        <w:t xml:space="preserve">    </w:t>
      </w:r>
    </w:p>
    <w:p>
      <w:r>
        <w:t>WXC4819</w:t>
        <w:br/>
      </w:r>
    </w:p>
    <w:p>
      <w:r>
        <w:br/>
        <w:t xml:space="preserve">    </w:t>
        <w:tab/>
        <w:t xml:space="preserve">   </w:t>
        <w:tab/>
        <w:tab/>
        <w:t xml:space="preserve"> </w:t>
        <w:br/>
        <w:t xml:space="preserve">    </w:t>
        <w:tab/>
        <w:t>卡瓦诺(BrettKavanaugh)就任最高法院大法官后，9日第一天上班，与其他大法官共同出席庭讯，问案气氛融洽，与他两周前出席参议院听证会时剑拔弩张的气氛有天壤之别。不少人都想亲眼看看，这位新任大法官第一天上工是什么样子，而且令人意外的是，9日当天在最高法院外的抗议民众寥寥可数。美联社与路透报导，卡瓦诺接受首席大法官罗伯兹(JohnRoberts)对新任大法官的问候与祝福后，便坐在法官席上靠旁边的位子。他参与庭讯的第一个案子，是审理一名累犯争取驳回量刑加重的上诉案。</w:t>
        <w:br/>
        <w:t xml:space="preserve">    </w:t>
        <w:tab/>
        <w:br/>
        <w:t xml:space="preserve">    </w:t>
        <w:tab/>
        <w:t xml:space="preserve">    </w:t>
      </w:r>
    </w:p>
    <w:p>
      <w:r>
        <w:t>WXC4820</w:t>
        <w:br/>
      </w:r>
    </w:p>
    <w:p>
      <w:r>
        <w:br/>
        <w:t xml:space="preserve">    </w:t>
        <w:tab/>
        <w:t xml:space="preserve">    </w:t>
        <w:tab/>
        <w:t>杭州滨江的一大片粉黛乱子草，最近成了“网红打卡地”。然而很多人来拍照时，不是乱踩就是一屁股坐进去，原本站立挺直的“粉黛”，如今大片大片被压倒。这片粉黛草是澳大利亚进口来的，郑阿姨和老伴两个人像伺候孩子一样伺候它们长大。辛辛苦苦种了3年的粉黛草，仅3天时间，就全被毁了！郑阿姨说着说着哭了，“我的孩子被人欺负，但我无能为力。”</w:t>
        <w:br/>
        <w:t xml:space="preserve">    </w:t>
        <w:tab/>
        <w:t xml:space="preserve">    </w:t>
      </w:r>
    </w:p>
    <w:p>
      <w:r>
        <w:t>WXC4821</w:t>
        <w:br/>
      </w:r>
    </w:p>
    <w:p>
      <w:r>
        <w:br/>
        <w:t xml:space="preserve">    </w:t>
        <w:tab/>
        <w:t xml:space="preserve">    </w:t>
        <w:tab/>
        <w:t>近日，美国德克萨斯警方公布了一段航拍视频，曝光了一段在高速路上上演的枪战画面，堪比好莱坞大片。警方称，33岁的Ernest Montelongo因为堵塞交通被警察要求靠边停车，但是他在盘问时留下假姓名，之后逃离现场。警方出动直升机追击，双方交火，Ernest Montelongo第二天在医院身亡，中枪的警察无生命危险。</w:t>
        <w:br/>
        <w:t xml:space="preserve">    </w:t>
        <w:tab/>
        <w:t xml:space="preserve">    </w:t>
      </w:r>
    </w:p>
    <w:p>
      <w:r>
        <w:t>WXC4822</w:t>
        <w:br/>
      </w:r>
    </w:p>
    <w:p>
      <w:r>
        <w:br/>
        <w:t xml:space="preserve">    </w:t>
        <w:tab/>
        <w:t xml:space="preserve">    </w:t>
        <w:tab/>
        <w:t>美国驻联合国大使尼基·海莉9日宣布，计划于年底前离职，她是在与美国总统特朗普会面时宣布这一决定的。特朗普在椭圆形办公室称，“她对我而言非常特别，是一个很棒的人，工作做得也很出色。”总统还称，希望她会以另一种身份返回，甚至可以随意挑选想做的职位。当谈到她在联合国的任期时，特朗普说，“我认为在她的帮助下，这成为了一个更好的职位。”他指出，海莉以激烈言论捍卫美国利益而闻名，“她把它变成了一个更重要的职位。”海莉一直被认为是共和党内新星，也是2020年总统大选的热门人选。但她在9日打消了这种猜测称：“不，我不打算竞选，我期待在下次选举中支持总统。”白宫新闻发言人桑德斯并未证实这一消息，但她在Axios首次曝出这一消息后发推称：“总统和尼基·海莉大使将在9日上午10：30于椭圆形办公室会面。这项活动将对媒体开放。”总统也在随后在一条推文中表示，他将于“上午10:30和我的朋友尼基·海莉大使在椭圆形办公室做出一个‘重大宣布’”。9日的新闻发布会上，海莉高度评价了总统及其家人，包括总统女婿贾里德·库什纳和总统的大女儿。“贾里德是一个隐藏的天才，没有人理解，”她说，“伊万卡一直是个好朋友。”海莉指出，这对夫妇在幕后做了许多工作，她希望人们熟知。“因为有他们在政府中，我们是一个更好的国家。”有消息称，海莉的高度评价是因为伊万卡可能会被提名接替她的职位。这已不是这种猜测第一次浮出水面。去年11月，《纽约时报》报道称，海莉极有可能取代时任国务卿的蒂勒森，而伊万卡将继任她在联合国的职位。但是蒂勒森最终被中央情报局局长蓬佩奥所取代。据CNN报道，伊万卡可能对这份工作感兴趣，是因为她在女性问题上所做的工作。伊万卡9月底在与海莉和总统一起出席了联合国大会，还与父亲一起同世界领导人会晤。受到海莉的高度赞誉后，伊万卡遂发推“回赠”了这份敬意，她说：“海莉大使以尊严和显著特色为美国服务。她是一位大胆的改革者，在联合国内一直对真理坚信不疑，对现实怀有原则，并是正直的捍卫者。杰瑞德和我感激她的友谊，认识她我们很荣幸。”特朗普称，会在未来两到三个星期内宣布海莉的继任者，并指出许多人想要这份职位：“它已成为一个比两年前更具魅力的职位。”此外，另一个联合国大使的热门人选是鲍威尔(DinaPowell)，她与伊万卡一起处理女性经济权问题，她此前任国家安全顾问后于今年早些时候离开。上周末，海莉回到她的家乡南卡度长周末，据她推特上发布的照片，鲍威尔和她在一起。海莉最初是特朗普批评者，但她任联合国大使期间，代表特朗普政府采取了更强硬的立场，包括今年早些时候宣布退出联合国人权理事会，她也是特朗普内阁中最杰出的女性之一。海莉曾公开反对特朗普支持的阿拉巴马州参议员候选人罗伊·摩尔，他被指控对少女犯有不适当性骚扰。海莉称，那些指控有权有势男性性行为不断的女性的声音“应该被倾听。”在加州教授福特对最高法院大法官候选人卡瓦诺作出性侵指控后，她又发表激烈言辞支持福特：“这让我反胃，真的让我反胃。我的意思是，福特女士需要被听到。但布雷特·卡瓦诺也需要被听到，参议员有责任。他们必须领导，他们必须确保公平，他们必须确保负责，他们必须把政治从这种情况中撇除出来。”然而，一天后，当一名记者向她询问有关使用第25号修正案将特朗普撤职的阴谋时，海莉以强硬的态度为总统辩护。她说，自共和党上任以来，特朗普政府的内阁级成员，“没有人质疑”总统的精神敏锐度。她在9月底进行的新闻发布会上说道：“这完全是荒谬的，根本没有人质疑总统。如果有的话，我们正在努力与他保持同步，因为他有很多他想要很快完成的事情，我们将继续以他那样做的方式支持他。”任联合国大使期间，海莉不时会与特朗普第一任国务卿蒂勒森发生冲突，但她与蒂勒森继任者——前中央情报局局长蓬佩奥处于统一战线，与新任国家安全顾问约翰·博尔顿关系也很好，他是特朗普外交政策团队中对外立场最强硬的成员。海莉是印度移民的女儿，最初任南卡议员，并在2010年在茶党的支持下赢得州长竞选。后在2014年赢得连任。特朗普入主白宫后，海莉决定缩短第二任期加入他的团队。海莉并未透露她未来有何打算，但表示，她经历了八年“紧张时期”，意指当选南卡州长到联合国大使的数年时间。她说她的家人一直非常支持她的职业生涯，她的离职“并无个人原因”，仅仅认为公务员应该受到任期限制，应该认识到何时离开。总统称，他们将保持“不断接触”，并将继续依赖她就外交事务提出建议。美国国务院消息人士表示，海莉的辞职并不像看上去那么突然。这位知情人士说，“在她告诉白宫之前，她并没有告诉国务院的任何同事，但人们怀疑这件事迟早会到来。几个月前，她问我们一些人询问时间安排。她似乎想等到卡瓦诺法官确认以后再宣布这一决定，以防会分散公众的注意力。”特朗普称，海莉在大约六个月前告诉他，想在两年的任期结束时休假。海莉的突然辞职震惊政坛。但她最近面临一起道德诉讼，指出她在2017年七次接受了南卡商人提供的往返南卡和华盛顿之间私人飞机的便利。海莉在2017年的政府披露表格上报告了这些行程。私人飞机使用不当的问题困扰着多位政府官员，卫生与公共服务部部长普莱斯(TomPrice)辞职也与此有关。该投诉是由华盛顿政府监督机构——公民责任和道德规范(Citizens for Responsibility andEthics)于周一提起。投诉指出，她接受了南卡三个独立商人所提供的往返华盛顿和南卡之间私人飞机的便利，她的丈夫也在飞机上陪同她。海莉声称，她与飞机所有者拥有私人关系，因此是例外情况。海莉称，将这些航班换算成头等舱机票，总价在3200美元左右，但该组织却认为这些行程价值24000美金，指出这包含机组人员的费用，以及她和她丈夫是航班上唯一的乘客。在其报表中，海莉确认借飞机给她的人包括吉布斯国际公司(Gibbs InternationalInc。)的首席执行官吉米·吉布斯(JimmyGibbs)。他提供了其中四次行程。海莉称这虽然是一架公司飞机，但吉布斯已经偿还了公司。另外两个提供飞机的人是SmythMcKissick和Mikee Johnson，他们都是该公司的首席执行官。根据监督组织的说法，海莉称她和吉布斯在她任州长期间相识，已满五年。所有三位商人都曾为她的州长竞选捐款。</w:t>
        <w:br/>
        <w:t xml:space="preserve">    </w:t>
        <w:tab/>
        <w:t xml:space="preserve">    </w:t>
      </w:r>
    </w:p>
    <w:p>
      <w:r>
        <w:t>WXC4823</w:t>
        <w:br/>
      </w:r>
    </w:p>
    <w:p>
      <w:r>
        <w:br/>
        <w:t xml:space="preserve">    </w:t>
        <w:tab/>
        <w:t xml:space="preserve">   </w:t>
        <w:tab/>
        <w:tab/>
        <w:t xml:space="preserve"> </w:t>
        <w:br/>
        <w:t xml:space="preserve">    </w:t>
        <w:tab/>
        <w:t>德州安德森癌症中心(MD Anderson)杰出肿瘤研究员、胃肠肿瘤内科终身科教授谢克平(KepingXie)，因涉嫌持有儿童色情图片被德州警方逮捕，日前出庭；休士顿NBC新闻台称，谢克平也因涉嫌为中国政府当间谍，正被联邦调查局调查中。本报在上个月12日报导安德森癌症中心及周边研究机构有多位千人计画、长江计划学者被调查、撤职或提前退休，55岁的谢克平正是“千人计画”学者之一，2016年曾列名上海同济大学东方医院“同济报”的骨干领导人才。NBC报导指出，谢克平是今年一月因可能涉及的欺诈行为而以“窜改政府文件”(tampering with GovernmentRecord)被调查，法庭文件并未说明何种“政府文件”，但警方取得谢的住家和办公室搜索令，取走数十个设备与档案，其中两个有儿童色情图片档。谢克平在4月解职前，年薪25万。他是8月被休士顿的联邦南区法院以涉嫌“持有儿童色情图片”单一罪名提控，10月3日出庭，谢克平已交出护照交保候审。谢克平律师梅斯(NathanMays)告诉NBC，谢克平否认犯下被提控的罪名，也不清楚是否他的代理人曾被联邦当局调查任何可能的间谍行为。据休士顿“中国人活动中心”(Chinese Civic Center)网站，曾于2012-14年担任中心执行长的谢克平是江苏宜兴市人，1982年毕业于江苏大学医学院，1995年获休士顿德州大学肿瘤生物学和免疫学双博士学位。谢克平曾得到联邦研究基金资助，已发表上百篇学术论著，是在肿瘤转移研究领域知名学者。“中国间谍潜入美国学术界”尽管多年来传言纷纷，联邦政府方面公开宣称此一威胁始于今年2月13日FBI局长雷伊(ChristopherWray)在国会参院作证。雷伊警告美国学界莫对中国学生和学者的情报威胁过于天真，也提醒学界、商界小心潜在的中国间谍将美国高端科技转移中国。就在谢克平被提控前数日，联邦调查局休士顿办公室在当地召集学术界举行一场史无前例的公众简报会，宣布“FBI与私立伙伴、政府机构密切合作，确保联邦政府研究资金被保护，以防外国敌人不择手段取得”，德州医学中心、公私立大学百余主管参加该会议。川普政府刻意锁定“千人计画”，还是巧合，目前不得而知，但谢克平被提控，为“千人计画”华裔科研精英被捕案件又添一桩。最近一年内被捕、定罪的千人计画学者还有密西根州大自动化机器人专家席宁(NingXi)、维吉尼亚理工大学生物系统工程系前教授张以恒(YiHengZhang)、美国海洋和大气管理署(NOAA)前华裔科学家、中国科学院院士王春在(ChunzaiWang)和通用电气公司（GE）主任工程师郑小清。为防止外国情报单位利用学术交流项目窃取技术、吸收间谍及散播政治宣传，共和党国会众议员鲁尼（Francis Rooney,佛州）9月13日提“阻止高等教育间谍及窃盗法”（Stop Higher Education Espionage and TheftAct of 2018，英文缩写简称为SHEET Act）立法案，目前尚未举行听证。</w:t>
        <w:br/>
        <w:t xml:space="preserve">    </w:t>
        <w:tab/>
        <w:br/>
        <w:t xml:space="preserve">    </w:t>
        <w:tab/>
        <w:t xml:space="preserve">    </w:t>
      </w:r>
    </w:p>
    <w:p>
      <w:r>
        <w:t>WXC4824</w:t>
        <w:br/>
      </w:r>
    </w:p>
    <w:p>
      <w:r>
        <w:br/>
        <w:t xml:space="preserve">    </w:t>
        <w:tab/>
        <w:t xml:space="preserve">   </w:t>
        <w:tab/>
        <w:tab/>
        <w:t xml:space="preserve"> </w:t>
        <w:br/>
        <w:t xml:space="preserve">    </w:t>
        <w:tab/>
        <w:t>“习近平时间”、“讲习所”、“跟习近平学名句”、“习近平廉政警句”、“平语近人”，这些各类型式“习语录”最近纷纷出现在中国各级媒体网络的头条或首页最上方，国家主席习近平的头像和讲话正铺天盖地在中国各地出现。中宣部与各省市宣传部、各级媒体近期推动宣传“习思想”、习的讲话，只要打开媒体网络或媒体手机APP，第一条新闻或首页顶端，都跟习近平有关。多数媒体也都开辟跟习近平有关的栏目，中国正进入全民学习“习语录”时代。例如新华社手机APP“学习”栏目内则有“习近平时间”，汇整习过去到各地考察讲话的重点内容；“讲习所”内有收藏习近平的十句话，铭记精忠报国的使命；还有“跟习近平学名句”等，新华社做得完整到位。人民网在首页上方制作“习系列重要讲话数据库”，把习近平的讲话地点分成境内、海外；讲话型式分成会议、活动、考察、会见、出访；讲话内容分成政治、文化、社会、生态、党建、国防、外交等，读者只要输入关键词就可搜索到原文，更新奇的是还可听到习的讲话原音。央视也不落人后，8日起每晚8时在“百家讲坛”推出“平语近人—习近平总书记用典”的12集特别节目。找来多名专家学者从习近平一系列重要讲话、文章、谈话中引用的古代典籍和经典名句为切入点，宣传习近平新时代的中国特色社会主义思想。央视称，无论是习近平发表的重要演讲还是在一些座谈会中，乃至与老百姓交流中，习近平总能嫺熟使用经典用语，达到信手拈来的地步。不难看出，习近平具有深厚的文化功底，对优秀传统文化的热爱不是浮在表面上，而是融入血液中，让人有启发，每个人都要向习近平学习。更多的媒体网络或手机APP引用党建网微平台制作“习近平廉政警句”，放在自己的首页或头条，例如腾讯网、中新网、今日头条、澎湃新闻以及各地方媒体。点击“廉政警句”栏目进去，可看到“党建网微平台和您一起学习习近平总书记的部分廉政警句：一个人能否廉洁自律，最大的诱惑是自己，最难战胜的敌人也是自己”。文中称，习近平要同志们“吾日三省吾身”，做到严以修身、严以用权、严以律己，谋事要实、创业要实、做人要实。古人所推崇的修身齐家、治国平天下，修身是第一位。共产党人更应该强化自我修炼、自我约束、自我塑造，在廉洁自律上作出表率。</w:t>
        <w:br/>
        <w:t xml:space="preserve">    </w:t>
        <w:tab/>
        <w:br/>
        <w:t xml:space="preserve">    </w:t>
        <w:tab/>
        <w:t xml:space="preserve">    </w:t>
      </w:r>
    </w:p>
    <w:p>
      <w:r>
        <w:t>WXC4825</w:t>
        <w:br/>
      </w:r>
    </w:p>
    <w:p>
      <w:r>
        <w:br/>
        <w:t xml:space="preserve">    </w:t>
        <w:tab/>
        <w:t xml:space="preserve">    </w:t>
        <w:tab/>
        <w:t>中国公安副部长、国际刑警主席孟宏伟回国后失踪，官方指其违法受查，惟孟妻GraceMeng接受外国传媒访问，否认丈夫有贿赂能力，更指年幼孩子仍未知道父亲失踪的消息。孟妻接受美国有线电视新闻网络（CNN）访问，指丈夫失踪后，已不予孩子看电视，不过由于他们已7岁，可能感受到「有些事发生」，当他们看到自己哭泣时，孟妻向他们称自己患上感冒。对于丈夫失踪与政治有关，孟妻表示自己只能想到这个原因，想不到其他解释。孟妻坦言担心丈夫目前处境，担忧其是否在生或遇到其他事，因为没有人能告诉她。对于未来能否再见到丈夫，孟妻哭诉「不知道，但自己很挂念他」，自己深夜亦经常突然惊醒。</w:t>
        <w:br/>
        <w:t xml:space="preserve">    </w:t>
        <w:tab/>
        <w:t xml:space="preserve">    </w:t>
      </w:r>
    </w:p>
    <w:p>
      <w:r>
        <w:t>WXC4826</w:t>
        <w:br/>
      </w:r>
    </w:p>
    <w:p>
      <w:r>
        <w:br/>
        <w:t xml:space="preserve">    </w:t>
        <w:tab/>
        <w:t xml:space="preserve">    </w:t>
        <w:tab/>
        <w:t xml:space="preserve">(image) </w:t>
        <w:br/>
        <w:t xml:space="preserve">    </w:t>
        <w:tab/>
        <w:t xml:space="preserve">    </w:t>
      </w:r>
    </w:p>
    <w:p>
      <w:r>
        <w:t>WXC4827</w:t>
        <w:br/>
      </w:r>
    </w:p>
    <w:p>
      <w:r>
        <w:br/>
        <w:t xml:space="preserve">    </w:t>
        <w:tab/>
        <w:t xml:space="preserve">   </w:t>
        <w:tab/>
        <w:tab/>
        <w:t xml:space="preserve"> </w:t>
        <w:br/>
        <w:t xml:space="preserve">    </w:t>
        <w:tab/>
        <w:t>彭博新闻社日前报导，美国超微电脑公司(Super MicroComputer)在中国制造的服务器主机板被暗植微小间谍芯片后，9日再披露另有一家美国电讯大公司8月在超微电脑系统中，发现以太网路连接器(ethernetconnector)遭暗植芯片，并已将其拆除；这是中国在运往美国的重要科技元件中做手脚的又一铁证。彭博新闻社4日揭露中国情报机构指示包商于超微服务器植入恶意芯片后，马里兰州Sepio Systems公司联席执行长艾波旁（YossiAppleboum）提出上述发现的文件、分析和其他证据。艾波旁曾在以色列军事情报局工作，他目前服务的SepioSystems，专精于软件安全，该公司受雇为隶属这家电讯公司的数个大数据中心进行安全扫描；由于艾波旁与这家电讯公司签有保密协议，彭博新闻社未透露是哪家电讯公司。艾波旁说，由于一个超微服务器传输不正常，经检查后发现，该服务器的以太网路连结器被暗植芯片；以太网路连接器是用来连结电脑与网络的硬件接口。艾波旁说，他曾看过由中国包商制造的不同厂商电脑硬件有类似问题，不止超微才有此状况。“超微也是受害者，跟其他人一样。”他说，究竟是在中国供应链哪些点做的手脚有无数可能，根本无法追踪。中国外交部对彭博先前报导未直接回应，仅表示供应链安全是大家共同关切的问题，“中国也是受害者”。根据艾波旁的检查，他研判电讯公司被骇的服务器是在制造工厂中被做手脚。他说，西方国家情报线民告诉他，该服务器是在广州一家超微的包商工厂制造；广州距深圳90哩，而深圳为腾讯和华为公司大本营。被骇的这个服务器所在的设施内，还有许多超微服务器，这家电讯公司技术人员无法回答经过被骇服务器传输的是哪些数据，这家公司是否向联邦调查局举报此事，也不得而知。艾波旁及其团队讥称这种暗植芯片是他们的“老友”，因为他过去调查数宗硬件案件，看过不同公司在中国制造的硬件有大同小异的问题。彭博报导引述一位官员说，调查人员发现，中国经由超微渗透约30家公司，其中包括亚马逊和苹果公司；不过，亚马逊和苹果已反驳此说。艾波旁说，他曾咨询美国以外其他国家的情报机构，他们告诉他，他们追踪超微和其他公司硬件被骇已有好一阵子。挪威国家安全局上周表示，6月就获知超微产品有问题。由于超微硬件被骇报导，安全专家说，全球各地从银行、云端计算公司，到研究实验室和新创公司的技术团队，都忙着检查其服务器和其他硬件是否被动手脚。国安专家说，问题是一年营收近1000亿元的网络安全业者，很少检查硬件是否被骇，这让全球各国情报机构工作几乎是畅通无阻，而中国在这方面遥遥领先。</w:t>
        <w:br/>
        <w:t xml:space="preserve">    </w:t>
        <w:tab/>
        <w:br/>
        <w:t xml:space="preserve">    </w:t>
        <w:tab/>
        <w:t xml:space="preserve">    </w:t>
      </w:r>
    </w:p>
    <w:p>
      <w:r>
        <w:t>WXC4828</w:t>
        <w:br/>
      </w:r>
    </w:p>
    <w:p>
      <w:r>
        <w:t xml:space="preserve">      当你犹豫要不要剁手一个新东西时，是先问问身边有没有用过的人，还是去看看用户评价？      最近中国电信CTExcel带号入网前两个月0美金活动火热进行中，不少的用户在观望，那我们不妨来看看中国电信CTExcel的产品“”(image)我男朋友用AT&amp;T的卡，在一些信号盲区大家都没信号。有时候，他有信号，我没有。有时候我有信号，他没有。我觉得这可能是美国各大运营商信号覆盖都不太好，来了美国就知道！套餐还是挺优惠的，我男朋刚来ATT Prepaid一个月35刀，只有1G流量，实在不够用就买了45刀套餐，流量又用不完浪费。美国运营商很奇怪的，套餐阶梯设置很奇葩，35刀1G,45刀就变成6G？！(image)想夸夸电信是因为，个人觉得出国前给我爷爷买过一个智能手机，上面只装了微信一个app。出国之后就发现，每次视频通话都要遥相呼应好久。我爷爷给我电话我没接到，打回去他没看见。感觉年纪大的人还是习惯用固话，每次打过去都能接到。他还蛮开心的，每次都要跟我煲好久电话粥，隔着一个太平洋骂他的牙医，说一个月都做不好他的假牙，害的他只能用一颗牙吃饭。(image)中国电信的老客户了，用的时间不短，应该也能发表发表自己意见。电信美洲的卡当然不能说是完美的，但是我也看着他们在不断完善自己的服务。之前升级过一次套餐流量，最近升级了一卡双号的短信接收服务。这几年的信号覆盖虽然缓慢提升，但是我有用ATT的朋友，基本上我手机开个页面啥的速度都比他们快不少。(image)第二个原因是让我有点被暖到了，我收到了月饼，我收到了之前我们学校的电信负责的小哥哥的月饼，中秋节当天，一下子心的震了一下，现在第五年中秋节不在家了，只有那一次我吃到了月饼，真的，留学生谁会真的去买月饼啊，我男朋友都没有给我买过。一下子说哪里好哪里好真的没有，我就是一个15岁就出国了的大小孩，(image)我现在用的CTExcel$29的plan，每个月2.5GB。之前和3个人share一个familyplan。组队这种事真的是靠运气。Holder是我朋友，但是碰到一个猪队友，说家里Wi-Fi坏了，一直刷流量看剧，连续三个月！每个月加了$15的1GB流量，AT&amp;T也不提前说，直接发短信通知我们加了个流量包！一开始大家还不知道，超的流量平摊。最后我真的是忍无可忍，(备注：以上用户评价均来源于知乎。部分用户评价中的套餐状态是套餐升级前的状态，目前中国电信CTExcel所提供的$29套餐，4GLTE 高速流量额度为3GB。)(image)为的中国电信CTExcel美国通讯套餐，最低$19起，最高包含8GB的4GLTE高速流量。套餐亮点：(image)(image)(image)最懂海外华人的功能及服务，加上极有竞争力的价格，中国电信CTExcel是您物超所值的选择！(image)无限流量、无限国际通话、无限全球短信任你发。再也不用再担心国内亲人不会打国际电话，不用再郁闷国内的账号验证码接不着，美国境内电话粥随你煲，中国电信CTExcel一卡双号让您轻松享受双国生活。美国境内免费邮寄，更有中英双语客服随时恭候，轻松沟通，快来加入吧！只要您9月6日12:00 am EST - 10月31日23:59 pmEST期间非中国电信CTExcel用户，并携其他运营商的号码转网至中国电信CTExcel，那么你就能享受转网两个月（即60天）的免费。三步即可轻松转到CTExcel：第一步：购买手机卡和套餐， 选择一款套餐。第二步：联系原运营商获取account number和pin code，用于激活手机卡。第三步：收到手机卡后用卡上的ICCID、卡套上的激活码及account number、pincode激活手机卡，选择“保留原手机号”。激活的手机卡在12小时内即可生效，不会影响工作和生活。获取之后轻松三步便可完成转网，省掉两个月电话资费！(image)这个10月，金九银十最不能错过的Deal就是它，和不满意又贵的运营商说再见，和实惠又贴心的中国电信CTExcel HighFive吧！未来，你值得拥有更懂你的通信运营商~(image)</w:t>
      </w:r>
    </w:p>
    <w:p>
      <w:r>
        <w:t>WXC4829</w:t>
        <w:br/>
      </w:r>
    </w:p>
    <w:p>
      <w:r>
        <w:br/>
        <w:t xml:space="preserve">    </w:t>
        <w:tab/>
        <w:t xml:space="preserve">    </w:t>
        <w:tab/>
        <w:t>(image)美国驻联合国大使妮基·黑利（Nikki Haley）10月9日突然宣布辞职，轰动美国社会。对于新的接任者，美国总统特朗普（DonaldTrump）心中已经想好了替代人选。（图源：VCG）(image)特朗普9日在空军一号上告诉记者，正在考虑高盛集团高管迪娜·鲍威尔（DinaPowell）出任新的美驻联合国大使。（图源：AFP）(image)“我肯定会考虑迪娜·鲍威尔（出任大使）的，她在我的名单之中。”特朗普表示，他手里还有另外4位候选人可供选择，不过没有告诉记者这些人是谁。（图源：VCG）(image)尽管白宫发言人桑德斯（SarahSanders）9日说“目前还没有正式的消息公布”。但一些美国媒体披露在这5人中，迪娜·鲍威尔似乎是“特朗普最想要的人”。图为2017年2月23日，迪娜·鲍威尔（左三）参加在白宫举行的人口贩运会议。（图源：AFP）(image)迪娜·鲍威尔2007年加入高盛，成为高盛的合伙人和全球影响力投资负责人。图为2015年3月13日，高盛基金会主席迪娜·鲍威尔（右）在纽约参加第七届年度全球研讨会。（图源：VCG）(image)迪娜·鲍威尔（中）也曾在特朗普政府担任分管战略事务的国家安全事务副助理，参与多个外交活动。（图源：AFP）(image)在特朗普政府任职不到1年的时间里，迪娜·鲍威尔（右一）主要负责中东政策，被认为是最重要的中东政策成员之一。（图源：AFP）(image)2017年9月15日，迪娜·鲍威尔（右）和白宫通讯主任希克斯（Hope Hicks）前往新泽西州。（图源：AFP）(image)此外，迪娜·鲍威尔与特朗普女儿伊万卡（IvankaTrump）及女婿的关系较为密切。图为2017年4月6日，迪娜·鲍威尔作为唯一女官员参加视频会议，观看军事打击叙利亚。（图源：AFP）(image)2016年6月14日，迪娜·鲍威尔（左）参加在华盛顿举行的白宫峰会。（图源：AFP）(image)2017年4月19日，美国国防部长马蒂斯（Jim Mattis）和迪娜·鲍威尔（右）在利雅得与沙特官员会晤。（图源：AFP）(image)值得一提的是，45岁的迪娜·鲍威尔如果替黑利“接棒”，将是她在白宫的“三进宫”。2003年1月，迪娜·鲍威尔被时任美国总统小布什（WalkerBush）任命担任总统助理，负责安排统筹白宫内的内阁会议。（图源：AFP）(image)迪娜·鲍威尔还是特朗普团队内的“元老级成员”，是特朗普从华尔街亲手挑出来的“高盛帮”一员。接下来就看迪娜·鲍威尔有没有意愿重返政坛。（图源：VCG）(image)迪娜·鲍威尔是一名埃及裔美国人，立场偏向于“国际主义”。2017年年底特朗普承认“耶路撒冷作为以色列首都”不久，迪娜·鲍威尔宣布辞去总统顾问。一些特朗普支持者担心她无法在联合国扛起“美国优先”的大旗。（图源：AFP）</w:t>
        <w:br/>
        <w:t xml:space="preserve">    </w:t>
        <w:tab/>
        <w:t xml:space="preserve">    </w:t>
      </w:r>
    </w:p>
    <w:p>
      <w:r>
        <w:t>WXC4830</w:t>
        <w:br/>
      </w:r>
    </w:p>
    <w:p>
      <w:r>
        <w:t>综合英国BBC、法新社、香港《南华早报》、新加坡《联合早报》10月5日消息，中国公安部副部长、国际刑警组织主席孟宏伟被指于9月29日从法国前往中国后失踪，多家海外媒体称其被中国官方逮捕。据悉，最早披露此消息的是香港的《南华早报》。该报报道称，孟宏伟于9月底从法国回到中国，他刚下飞机即被中国纪检部门带走，目前正在接受调查。报道并没有透露他为何被调查。 法新社报道称，孟宏伟妻子于当地时间10月5日向法国警方报案，称其丈夫于9月29日离开法国前往中国后失去音信。目前法国警方已对此立案，并由里昂警署展开调查。里昂是国际刑警总部所在地。当地时间10月7日，国际刑警组织主席孟宏伟妻子在法国里昂举行记者会，公开她与丈夫的最后通话内容。她提到孟宏伟在9月25日用国际刑警组织的手机给她发短信“等我电”，四分钟后发来一个表情符号，是一把刀的小图片，然后就失去联系。她认为这是孟宏伟的警示信号，表示身在危险中。在孟宏伟的妻子发言之后不到一小时，中共中纪委官网通报，中国公安部副部长孟宏伟涉嫌违法，目前正接受中国国家监察委调查。在外界看来，这次官方通报或许是受到舆论压力。此前，国际刑警组织正式向北京当局要求给予解释，但北京迟迟不予回复。值得注意的是，中纪委给出的通报并没有指出孟宏伟被查原因。北京时间10月8日，中国公安部凌晨举行会议，通报公安部副部长、国际刑警组织主席孟宏伟被查一事。中国公安部部长赵志克指出，要认识到孟宏伟收受贿赂、涉嫌违法对公安部的危害，“坚决彻底肃清周永康流毒影响。”公安部的通报证实了外界对孟宏伟与周永康有关的猜测。同日下午，中国外交部发言人陆慷在例行记者会上表示，中方将一如既往地支持国际刑警组织工作，孟宏伟本人已经书面提交辞去国际刑警组织主席的辞呈。陆慷表示，关于孟宏伟的情况，中纪委、国家监委网站已经发布了正式的消息，公安部也已经发布了公安部党委有关会议的情况。对孟宏伟涉嫌违法立案审查充分反映出中国政府坚定不移地推行依法治国、反腐败的坚定决心。从10月5日孟宏伟妻子向法国警方报案，到10月8日中国外交部发言，短短72小时之内，此事在国际媒体舆论的群起关注形成巨大声势，诸般动向环环相扣，也使案件愈发变得复杂敏感。</w:t>
      </w:r>
    </w:p>
    <w:p>
      <w:r>
        <w:t>WXC4831</w:t>
        <w:br/>
      </w:r>
    </w:p>
    <w:p>
      <w:r>
        <w:t>(image)</w:t>
      </w:r>
    </w:p>
    <w:p>
      <w:r>
        <w:t>WXC4832</w:t>
        <w:br/>
      </w:r>
    </w:p>
    <w:p>
      <w:r>
        <w:t>中国政府已就孟宏伟被查发表声明称因其涉嫌贪污受贿，而日媒称，以孟宏伟的官职应难以涉及巨额贪污罪，此案背后或牵扯重要秘密。</w:t>
      </w:r>
    </w:p>
    <w:p>
      <w:r>
        <w:t>WXC4833</w:t>
        <w:br/>
      </w:r>
    </w:p>
    <w:p>
      <w:r>
        <w:br/>
        <w:t xml:space="preserve">    </w:t>
        <w:tab/>
        <w:t xml:space="preserve">    </w:t>
        <w:tab/>
        <w:t>(image)华裔少女申小雨遇害一事助燃了华裔移民心中对穆斯林群体与难民的仇恨与恐慌。多伦多北约克一座公园的一角，一名女性拿着的抗议标语写道：“特鲁多需要对被难民杀害的遇害者负责”。CHAUNCEY JUNG在2017年7月，一名华裔少女在温哥华被人谋杀。13岁的申小雨在傍晚6点离开住所后失踪，次日凌晨警方在临近温哥华的本那比市的中央公园发现了她的尸体。这起案件震惊了加拿大的华人圈，他们曾以为自己移居而来的国家不会出这种事。时隔一年多后的9月10日，名为易卜拉欣·阿里(IbrahimAli)的28岁嫌犯被警方逮捕，并以一级谋杀罪起诉。但这起惊悚的谋杀案，却因为嫌犯的身份开始变得复杂：阿里在成为加拿大永久居民前，是来自叙利亚的难民。虽然警方没有公布凶手的作案动机，但是这起事件为一部分华人移民提供了一个“开战”的借口，助燃了他们心中对穆斯林群体与难民的仇恨与恐慌。在案件取得新进展后的一周内，在温哥华与多伦多，两个中国移民数量巨大的城市里，有华人团体分别组织了对这名女孩的追悼会。但从现场来看，这两场活动的确不仅仅是一场对逝者的悼念。在多伦多北约克一座公园的一角，集会的组织者摆上了申小雨的遗像，还有蜡烛与鲜花，出席追悼会的50多人佩戴白花或者白色的贴纸。但在这名13岁遇害女孩遗像的两侧，有两条华裔组织者打出的醒目标语，攻击加拿大总理特鲁多(JustinTrudeau)的难民政策。一张标语写着，“特鲁多正在危害加拿大”。另外一张写着，“特鲁多需要对被难民杀害的遇害者负责”。在加拿大的华人移民当中，一股右翼势力正在迅速抬头。尤其是在过去一年，该群体先后爆发了“头巾门”与“反对难民”集会两起群体性事件。这使得加拿大的这股右翼势力进入更多华人的视线。或许在这一部分右翼势力的眼中，自己辛苦劳作与税收所创造的社会福利被难民或其他少数族裔瓜分了不少。如同在美国的部分华人移民一样，他们将矛盾的源头指向了这些少数群体，其中包括穆斯林与难民群体。在中国，我们可能对移民发达国家的人怀有一定的误解。有的人会认为，这些依靠自己的财富或者本领移居海外的人素质会高一些。但从人们在社交媒体上的表现来看，这并非事实。虽然这些右翼华人移民并不能代表大部分来自中国的移民，但他们的存在却在制造十分负面的刻板印象。在微信、微博等社交媒体上，他们疯狂地转发、制造对穆斯林及难民群体的仇恨。比如，在加拿大本地中文网站上，有人这样评价受到缅甸当局迫害的罗辛亚人：“罗辛亚人，其实就是木死林（穆斯林）邪教徒，是土豆（特鲁多的绰号）的继父们。”这些中国移民的仇穆情绪或许在诸多国内外的恐怖袭击动乱中得到了证实，但这股仇恨的源头更有可能来自他们的原生国家。在上世纪80年代，统战少数民族的政策使得人口占多数的汉族主体感到不公。近些年来的袭击事件又一次将中国汉民的仇穆情绪推上了巅峰。在2015年特鲁多赢得大选后，便接收了来自叙利亚的2.5万名难民，据加拿大政府公布的数据，截止2018年7月底，加拿大政府接纳了近5.7万名叙利亚难民。但是，自2015年以来，各省选民对联邦政府的难民政策越来越反对，他们称省内的财政资源无力安置这些难民。在2018年，他们的反对态度在近期的各省大选中有所体现。在安大略与魁北克这两个加拿大最重要的省份，都选出了在移民与难民政策上更加保守的右翼政党执政。同时，加拿大政府2015年至2018年每年都接收超过30万的移民。这些移民多数来自菲律宾、印度、中国等亚洲发展中国家；中国新移民数量在过去三年内排在第三，在2016年一年，便有近13万中国人来到了加拿大。在温哥华，共有约48万华人，占人口总数约21%；在大多伦多地区约有70万华人，占人口总数约12%。其中部分移民加入了反移民的浪潮，于是有了如下的诸多闹剧。这股势力的存在已有一段时间，但促使事情爆发的导火索要回溯到2018年1月发生的“头巾门”事件：在多伦多，一名11岁的穆斯林女孩宣称，自己的头巾被一名亚裔男子拉扯掉，这起潜在的仇恨犯罪引起了总理、省长以及市长的重视。然而在警方调查后，却发现这件事情根本没有发生。虽然涉事的女孩与家人已经道歉，但一个名为“加拿大华人联盟”的组织认为加拿大总理特鲁多也应该向华人道歉，并要求对所有种族一视同仁，并重启对“头巾门”事件的调查。2月18日，该机构组织了上千名华裔移民，前往渥太华向加拿大总理特鲁多抗议。但奇怪的是，与他们站在一起的，却是LaMeute、Storm Alliance、NorthernGuard这些在加拿大臭名昭著的极右翼组织。这些组织的核心诉求是反对移民与难民，加强边境控制。根据加拿大华人联盟的声明，他们并不认为自己支持任何的极右翼政策，也不认为自己是一种极右翼组织。但他们与极右翼组织在一起抗议，场面令人尴尬。2018年7月，又有一群华裔市民来到万锦市(Markham)市政厅，抗议该市协助位于南边的多伦多市安置难民。在这些华人移民的眼里，难民意味着暴乱和不安全。但在抗议的现场，他们与反示威的群众爆发了冲突。根据现场视频，一名华裔男子将反示威者带来的手提扩声器扔进水中；另一名华裔女子与他人发生冲突时满嘴污言秽语：“X你妈了个X的”、“我X你姥姥的”；一名戴着眼镜的男子用不成熟的格斗技巧与他人打斗，却没占到任何便宜。这些事件与丑态不得不令人深思：为什么不论这个社会怎样看待他们的行为，这些右翼华人都会坚持认为自己是正确的，并坚持自己的想法?9月中，我围观了他们在多伦多的追悼会。我十分好奇，出席这场会议的都是些怎样的人。我加入了他们的微信群，观察他们在群里都说些什么。在这个人数将近200人的微信群中，每天都有人反对特鲁多总理的多元文化政策，还有人发表仇视穆斯林的言论。他们称基督教衰弱之时，就是伊斯兰得逞之日。他们称要将总理杀了，炒他的鱿鱼。还有人说，加拿大再过几年就彻底绿了，意指将彻底伊斯兰化。组织多伦多悼念活动的人与申小雨并无血亲关系。因此，也有人认为，他们的活动是一场纯粹的政治投机。在追悼会上，各色人等分别登台演讲。他们都认为外来的难民使得加拿大变得不再安全。在上台演讲的人当中，有一些华人期望在10月份大多伦多地区各个城市的市级选举中竞选公职，包括万锦市市长、多伦多市议员和学区的教育委员。他们出席活动，更像是试图提高自己的知名度。(image)一名女性手持的标语写着：“特鲁多正在危害加拿大”。 CHAUNCEY JUNG在人群中，我发现了加拿大右翼媒体Rebel Media与正在竞选多伦多市长的极右翼候选人费斯·戈尔迪(FaithGoldy)。讽刺的是，戈尔迪曾在自己的推特中称，来自中国的移民抬高了多伦多的房价，因此不应该欢迎他们的到来，“多伦多市不应该成为北京的郊区”。（在多伦多35位市长候选人中，除了戈尔迪，还没有人说过这样对华人族裔不友善的话。）我在一旁拍照时，一名路过的长者叫住了我，并问我这里发生了什么。当我告诉了她事情的前因后果后，她不解地问道，“事情发生在温哥华，为什么要在多伦多举行追悼会呢？这些组织者认识遇害者的家人吗？”这位长者心中的问题也是我想要询问的问题，在追悼会结束后，我试图采访这次活动的组织者与部分参与者。但采访并不顺利，在试图与几个人联系后，我发现自己已经被组织者从他们的微信群当中移除。以至于在采访进行到一半时，有两名受访者突然变卦，不再继续与我交谈。而三位受访者的观点与特朗普的支持者们高度类似：他们反对接收难民，反对承担国际义务，甚至还有人认为，加拿大应该学习美国，拒绝让一些伊斯兰国家的人入境。一名名为AlexYu男子的言论引起了我的注意：他认为，申小雨的死都是总理特鲁多一手造成的。“他敞开边境狂收难民，导致了这些惨剧。”Alex（他不愿意透露自己的中文名字）认为，自由党政府原来的难民部长胡森(AhmedD. Hussen)是穆斯林，总理的偏好很明显。他还提出，特鲁多可以任命一个中国人做难民部长，来显示他没有对穆斯林特殊的偏好。当我问到为什么在时隔一年后才为遇难者组织追悼会，他回答：“因为大家没认为会是穆斯林难民干的，以为是普通独立的刑事案件。”他接着说：“不是所有的刑事案件都是可以上升到政治的程度的。但是这件案件是一定要上升到政治程度的。”Alex Yu并不认为费斯·戈尔迪与RebelMedia这些组织是极右，他同时对我说：“在极左的眼里，别人都是极右，不要随便给别人贴标签。”他并不知道戈尔迪曾在推特上发表过“反华”言论。当我发给他时，他认为，这并不是对中国人的歧视，这个帽子扣得太大了。Alex言论证实了我的想法，事实上，有批评者认为申小雨案成为了一部分华人政客的政治提款机。在本地的中文网站上，这样的观点遭到了部分网友的攻击，甚至有人攻击写文章的作者有维吾尔血统。另一名来自中国的移民LindaLi来加拿大后成为了兼职地产经纪人，同时经营一个做物理治疗的小生意。她认为难民的安置与非法入境者浪费了许多纳税人的税款，用她的话说：“我们勤勤恳恳地工作，每年都交很多税。国家这么挥霍浪费，我们这些纳税人当然愤怒了！”Linda表示，她出席追悼会仅仅是因为想要悼念这位遇害的华裔少女。她同样认为特鲁多的难民政策太混乱，尽管警方没有发现嫌犯在此前有过任何的犯罪记录，但Linda并不相信警方的说法。她认为加拿大政府根本没有对入境的难民进行审查。事实上，入境加拿大的难民需要经过签证官的面试，并通过情报部门的背景调查与体检。但很明显，Linda并不能被称之为种族主义者：她不喜欢费斯·戈尔迪，在看过那条具有歧视性的推文后，她表示不会再支持戈尔迪。她认为大多数华人都是勤劳善良的，也不应该仇视外来族裔。解民正在为10月的多伦多市选举做准备，她将竞选多伦多第12选区的教育委员一职。作为这次追悼会的组织者之一，她表示在看到申小雨案有进展后，觉得应该做点什么。她认为加拿大政府今年接纳的叙利亚等穆斯林难民不会融入西方文化，“移民一定要考虑到文化价值观可能融合的问题！否则欧洲的今天就是加拿大的明天。”我并不确定解民是否知道，她对这些难民的看法与100多年前，加拿大第一任总理约翰·麦克唐纳(John A.MacDonald)对中国移民的看法高度一致。麦克唐纳认为，这些来为加拿大修铁路的中国移民永远无法融入加拿大的体系之内，当时的中国人，被称之为“黄祸”。在美国，华裔移民也曾受到类似的歧视，立法者也曾设立过针对华裔的排华法案。到底是什么，让这些右翼华人产生了这些想法?不可否认，在这些移民的原生国家，仇视穆斯林的话语在社交媒体当中十分普遍，网民也疯狂地嘲讽着政治正确，而宣传部门有时似乎并不太介意网友对伊斯兰教与穆斯林的攻击。比如，在近期中国与瑞典的外交风波中，有大量的微博账号卷入了对瑞典的言语攻击，期望他们被穆斯林难民攻占。木木、绿绿等名字成为了这些网民对穆斯林群体的蔑称。如果身处中国网络防火墙外的这些移民依然需要依赖微信、微博等防火墙内的中国社交媒体工具了解当地信息，将极大地阻碍他们获得真实准确的信息。在近些年，中国也成为了恐怖组织威胁的目标。伊斯兰国曾经绑架并杀害了几名中国公民。此外，曾经发生在中国的维汉矛盾也加深了人们对少数群体的敌视。2009年7月5日，新疆乌鲁木齐街头暴乱成为了维汉矛盾爆发的重要节点。2014年3月1日，恐怖分子在昆明火车站砍死31名平民。再加上维族“小偷”、“切糕”等流传于中国互联网上的负面印象，生活在中国内地及沿海地区的汉族人对维吾尔人的印象开始显著恶化。同时，曾经被中国共产党用来统战少数民族的“两少一宽”政策也使得汉人对维吾尔人感到不满。这些对少数族裔，尤其是穆斯林少数族裔的负面偏见，跟随着他们来到了移民国家。这个在西方标准下看来具有特权性的政策在1984年由胡耀邦推出、中共中央红头文件下发，其核心宗旨是对于少数民族的罪行采取宽恕的态度，“对少数民族的犯罪分子要坚持‘少捕少杀’，在处理上要尽量从宽”。更多反对难民政策的华人移民更像是Linda自述的那样，认为自己辛辛苦苦的劳作缴纳的税款没有用在合理的地方，却供养了这样一批无需工作的“特权”阶级。中国封闭式的宣传为移民们种下了一颗恶果：这导致他们当中的一部分人不会对看到的消息做出基本判断，不会产生怀疑，也鲜有调查消息来源的兴趣。我所供职的本地中文网51.ca的同事曾经做过一个恶搞的钓鱼实验，他们选取了一段多伦多防治艾滋病游行的视频，在视频里有大量的穆斯林民众。他随后将视频发布到一个100多人的微信群中，改称这是穆斯林要求在加拿大实行沙里亚法。该微信群中立刻出现了对穆斯林的辱骂，却没有人在意这条视频到底从何处而来。这是一个存在于全世界社交媒体的问题，但对于身处加拿大的华人移民来说，他们在微信里收到的信息是经过当地中文媒体编译后的二手信息。这意味着，他们看到的信息，与原始事件之间的差别，可能要比在社交媒体当中看到的无需翻译的内容偏差更大。社交媒体的错误信息等因素之外，这部分华人移民的恐惧，或许能够解释他们对穆斯林及难民群体形成偏见的根本原因。对于他们来说，加拿大更吸引人的地方，在于其拥有的医疗资源、教育资源，及能够提供给纳税人的经济保障。但在加拿大，拥有新闻自由的媒体报道了许多发生在城市内的犯罪案件。与依靠时常封锁消息的中国公安相比，加拿大显得治安混乱，这无疑让这些为了更好生活环境的华人移民感到恐慌：他们认为，这里发生的一切，对他们的人身安全造成了威胁。而将这些威胁怪罪于恐怖主义与难民是一种成本十分低廉的做法：这样的逻辑看似十分合理，但实际上却缺乏事实基础。不过，处在焦虑与恐慌的人不会在意这些，他们只想为自己心中的焦虑找到一个发泄的出口，而这个出口，便是他们眼中的社会负担：难民。Chauncey Jung，移居加拿大六年，目前就职于多伦多本地一家中文新闻网站。</w:t>
        <w:br/>
        <w:t xml:space="preserve">    </w:t>
        <w:tab/>
        <w:t xml:space="preserve">    </w:t>
      </w:r>
    </w:p>
    <w:p>
      <w:r>
        <w:t>WXC4834</w:t>
        <w:br/>
      </w:r>
    </w:p>
    <w:p>
      <w:r>
        <w:br/>
        <w:t xml:space="preserve">    </w:t>
        <w:tab/>
        <w:t xml:space="preserve">    </w:t>
        <w:tab/>
        <w:t>三年了。关于人民币会不会“破7”，要不要“保7”的问题，已经连续谈了三年了。2016年12月28日，人民币汇率遭遇“破7”乌龙报道，只是因为彭博报价系统的一个抓取数据问题，当时人民币中间价连续7个交易日处在6.94区间，市场信心极其脆弱。当年底，人民币汇率没有破7。2017年唱空人民币，预测要“破7”的论调还在继续，不过从5月份到8月份，100多天的时间，人民币从6.9一路飙升到6.6。当年底，人民币非但没有破7，还涨到了6.5。今天，人民币对美元中间价报6.9019，经历了“六连跌”之后破了6.9关口，创下2017年5月11日以来最低，而就在此前一天，在岸、离岸人民币汇率在盘中更是一度跌破了6.93。市场上对于敏感的整数点位7的讨论又开始了。那么，当我们谈论7的时候我们在谈什么？谈7，看走势市场关注7，无非是想了解，到了6.9区间的人民币汇率，下一步会怎么走？短期承压说。中国金融期货交易所研究院首席经济学家赵庆明说：“从现在到年底，人民币汇率难以走强。”在他看来，主要的关键变量在于，一是美元指数的强弱走势，二是外部贸易摩擦的演变。工银国际首席经济学家程实认为，短期来看，由于中美利差可能进一步收窄，人民币汇率将继续承压，“7”始终是一个重要且敏感的心理关口。而正如其所判断，今天10年期美债收益率持续走高，升至3.252%，刷新了七年新高。程实还表示，长期来看，伴随未来中国经济基本面的企稳，人民币汇率有望渐次回归至长期的平稳运行状态。窄幅波动说。西班牙对外银行研究部亚洲首席经济学家夏乐在接受中新社国是直通车采访时预测，至今年年底，人民币走势会是相对窄幅的区间波动，但不会破7，而中国经济基本面的状况和外部贸易摩擦的情况是人民币汇率变动的主要影响因素。中国银行国际金融研究所研究员王有鑫告诉中新社国是直通车，四季度，人民币将在窄幅区间波动，大概率实现小幅反弹。目前既有支撑汇率稳定的因素，也有对汇率不利的因素，汇率波动将显著高于之前。鉴于目前央行已采取干预措施，因此后续汇率走势将改变之前的单边走势，呈现窄幅区间波动态势。王有鑫认为，随着美元指数回落，国内经济基本面企稳，跨境资本流动形势好转，人民币“补跌”需求释放，人民币汇率将逐渐回归稳定。预计四季度人民币对美元汇率将企稳至6.8上下。谈7，看信心每每人民币汇率接近7，市场就开始掀起一番“破7”和“保7”的争论，这背后其实是一场信心之战。“我预测货币当局对本轮货币贬值的容忍度或放任度相比2016年那波在提高，确实可能放弃保7，但是我主张保7。为什么呢？因为6.9999与7.0001有本质的区别，更别说7.1与6.9的差别了。”赵庆明如是说。赵庆明认为，因为人民币外汇市场很“浅”，人民币汇率并不具备自动调节机制，而资本管制只管君子不管“小人”，人民币持续贬值时，资本实际流出压力就会明显加大，同时，人民币汇率不能仅考虑出口，还应考虑进口和人民币国际化的需要，因此人民币汇率相对稳定最符合中国利益最大化。王有鑫指出，汇率作为货币政策的一种工具，“破7”和“保7”之争实际上背后反映的是央行宏观调控政策的两难选择，反映了实体经济和金融部门不同的利益诉求。在贸易摩擦和出口关税大幅抬升背景下，实体部门希望汇率继续下行，从而降低出口价格，保持出口竞争力和市场份额。然而，汇率快速贬值将招致市场信心崩塌，重创市场情绪，引发恐慌性的资本外流和购汇行为，冲击国内资产价格。王有鑫认为，实际上具体的点位本身没有意义，关键是市场情绪。人民币汇率通常是市场衡量中国经济走势的重要指标，7作为整数关口，具有很强的信号意义，从目前的讨论中就可以看出市场对该整数关口还是比较看重的。他直言：“如果短期突破7，市场又会考虑是否会突破7.5或8，后续的信心崩塌风险还是非常高的。所以说不是7不能破，而是市场情绪不能破。”在夏乐看来，在汇率波动上，从中国央行的整体态度来看是顺势而为，希望市场发挥更大的作用，即便是“保7”也是在“保”的努力和代价有限度的情况下去操作，前提是市场对于维持人民币汇率不破7有可能性，但如果市场长期持续给人民币压力的话，中国央行也不会死守一个点位。谈7，看不同以史为鉴。2016年底是人民币汇率最近接7的时候，与现在相比，两轮贬值有何不同？王有鑫指出，本轮人民币贬值与上一轮最大的不同是跨境资本并未出现大规模外流，这也是央行本轮对待贬值相对从容的重要原因和底气所在。其次是央行的稳定措施更加有效。上一轮贬值阶段，央行主要通过直接入市干预等手段稳定汇率，结果造成外汇储备大幅下降，只是延后而没有从根本上改变贬值趋势，效果并不理想。进入2017年以来，央行逐渐完善调控手段，通过综合使用利率调汇率等市场化手段、完善中间价定价公式以及严格跨境资本流动管理等措施，在不损失外汇储备的情况下，有效实现了汇率稳定，高效和可置信的汇率调控政策将确保汇率不会出现大幅波动。三是市场对中国经济信心更强。上一轮贬值阶段发生时，中国经济刚进入降速调档的新常态，企业和市场主体对此存有疑惑，纷纷加大海外资产配置，增加了经济平稳运行和汇率稳定的压力。而经过两年的经济结构调整和金融去杠杆，中国经济依然保持了中高速增长，已经连续12个季度处于6.7%-6.9%区间，市场对中国经济信心更强。夏乐则提到，2016的大背景是美元强势，最高时一度冲破103，导致了人民币的快速贬值，尽管这次美元也在走强，但相比2016年时明显要弱很多，而目贸易摩擦所产生的影响则是2016时几乎不存在的。“相比两年前，央行在应付人民币汇率波动方面有了更多的经验也吸取了教训，对于资本账户的管控也更有信心，干预的工具也更加成熟和多元化，所以在保持汇率的均衡稳定上，央行的能力也在增加。”夏乐说。</w:t>
        <w:br/>
        <w:t xml:space="preserve">    </w:t>
        <w:tab/>
        <w:t xml:space="preserve">    </w:t>
      </w:r>
    </w:p>
    <w:p>
      <w:r>
        <w:t>WXC4835</w:t>
        <w:br/>
      </w:r>
    </w:p>
    <w:p>
      <w:r>
        <w:br/>
        <w:t xml:space="preserve">    </w:t>
        <w:tab/>
        <w:t xml:space="preserve">   </w:t>
        <w:tab/>
        <w:tab/>
        <w:t xml:space="preserve"> </w:t>
        <w:br/>
        <w:t xml:space="preserve">    </w:t>
        <w:tab/>
        <w:t>目前正在非洲访问的第一夫人梅兰妮亚‧川普(Melania Trump)，出访期间接受美国广播公司(ABC)“早安美国”(GoodMorning America)晨间新闻专访时说，妇女如果指控遭到男性的性不当对待，必须出示具体证据。在10日早晨播出的专访片段中，梅兰妮亚指出，妇女如果指控某某男性曾有性不当行为，必须秀出具体证据。她也说，对于传闻中的性攻击事件，不管是遭到指控的男方或者出面指控的女方，两造说词都应该被听到。梅兰妮亚专访的完整版将于12日“早安美国”节目中播出。梅兰妮亚在访问中被问到是否支持“我也是”(MeToo)运动时回答说：“我支持女性，她们的声音应该被听到。”她表示：“我们必须支持她们，同时也支持男性，不只有支持女性而已。”她说，如果要指控某个男性犯下任何性不当行为，就必须提出“真正的具体证据”做为佐证。她表示：“我跟女性站在一起没错，但我们同时也要看证据。”梅兰妮亚说：“有时候，媒体报导得过度了一些。他们呈现某些报导的方式，并不正确。这样是不对的。”</w:t>
        <w:br/>
        <w:t xml:space="preserve">    </w:t>
        <w:tab/>
        <w:br/>
        <w:t xml:space="preserve">    </w:t>
        <w:tab/>
        <w:t xml:space="preserve">    </w:t>
      </w:r>
    </w:p>
    <w:p>
      <w:r>
        <w:t>WXC4836</w:t>
        <w:br/>
      </w:r>
    </w:p>
    <w:p>
      <w:r>
        <w:br/>
        <w:t xml:space="preserve">    </w:t>
        <w:tab/>
        <w:t xml:space="preserve">    </w:t>
        <w:tab/>
        <w:t>香港女孩何易恩，为了要展现这世界上仍然充满了善良与爱心，在今年3月初，挑战踩直排轮横跨美国，并且要只靠陌生人的帮助来度过这段9600公里长的旅程。香港23岁女子何易恩（Yanise），在今年3月初背上背包，踩上一双直排轮鞋，展开她从迈阿密到纽约、纽约到洛杉矶的9,600公里旅程，挑战身无分文、仅靠途中陌生人的收容和帮助下横跨美国，希望向世人展现，这个世界仍然是善良的，人性未死。何易恩的挑战从一开始，便引起美国媒体和滑轮溜冰界的关注，身穿着印有“Bladress”(溜冰女郎)的服装，何易恩表示她这项挑战，同时也旨在为“BladressSchoolarship”(溜冰女郎奖学金)募款，帮助非洲地区女性获得应得的教育。身材娇小的何易恩，背着20公斤的行囊，横跨美国旅程至今已逾半年，不管是大城市，还是美国中部人迹罕至的州，何易恩不管走到哪里，都能获得最热情的欢迎，至今不但从未露宿街头过，时不时还会有陌生人或支持者赠送她礼物，从修复直排轮的零件、新款的背包到帐棚和睡袋，应有尽有。“很多时候有人问我，为何每天都有人向你伸出援手呢？我就是相信，有一个信念，我知道今晚一定有家可归。”这个9,600公里的旅程，即将于11月画下句点，目前已经抵达西岸奥勒冈州的何易恩表示，她希望自己的旅程能创下新世界纪录以外，也能感动大众重拾对人与人之间的信心。“我们都习惯了担心，忘记了生存。有时如果你不担心，好的事情就会发生。”</w:t>
        <w:br/>
        <w:t xml:space="preserve">    </w:t>
        <w:tab/>
        <w:t xml:space="preserve">    </w:t>
      </w:r>
    </w:p>
    <w:p>
      <w:r>
        <w:t>WXC4837</w:t>
        <w:br/>
      </w:r>
    </w:p>
    <w:p>
      <w:r>
        <w:br/>
        <w:t xml:space="preserve">    </w:t>
        <w:tab/>
        <w:t xml:space="preserve">    </w:t>
        <w:tab/>
        <w:t>4月离开美国得州大学安德森癌症中心、「千人计划」学者之一谢克平（右）本月3日出庭应讯，否认指控，在交出护照的情况下获准保释外出。（网上图片）谢克平（右）与国内医学机构关係密切。图为2011年上海同济东方医院院长刘中民（左）与谢克平签署关于成立「东方-MDAnderson」胃肠肿瘤研究所的合作意向书。（网上图片）曾于美国得州大学安德森癌症中心任胃肠病学教授的「千人计划」学者谢克平，早前因涉嫌诈骗被搜查时，再被发现持有儿童色情图片被控，10月3日上庭，他否认控罪。美国媒体报道，联邦调查局(FBI)正调查他是否涉嫌间谍行为，谢克平代表律师表示不知情。警搜寓所 封存40TB数据美国全国广播公司(NBC)报道，谢克平原是安德森癌症中心杰出肿瘤研究员、胃肠肿瘤内科终身科教授，现年55岁，今年1月因涉嫌欺诈，以「窜改政府文件」罪名被调查，4月离职。法庭文件并未说明具体是什麽「政府文件」。警方取得谢的住所和办公室搜查令后，共蒐集了其住所中88个设备，包括手机、硬碟、记忆体和各种类型的电脑，当中两个硬碟被标记为「虎与龙1」和「虎与龙2」，内有各种儿童色情图片，谢克平律师梅斯(NathanMays)称，警方大概封存了40TB的数据。谢克平是8月被休斯敦的联邦南区法院以涉嫌「持有儿童色情图片」单一罪名提控，10月3日出庭，谢克平否认控罪，已交出护照交保候审。NBC引述官员称，FBI正调查安德森癌症中心有人将高级研究报告提交给中国政府一案，谢克平也是被查者之一。不过律师梅斯称，不清楚谢曾被联邦当局调查有关间谍行为。FBI休斯敦办事处发言人加尔扎(ChristinaGarza)没有证实或否认谢克平因间谍案受查。妻与海南医学院有合作关係谢克平是江苏宜兴人，1982年毕业于江苏大学医学院，1995年获休斯敦得州大学肿瘤生物学和免疫学双博士学位。谢克平曾得到联邦研究基金资助，已发表上百篇学术论着，是在肿瘤转移研究领域知名学者，曾在上海交大、同济大学任客座教授、博士生导师，亦担任过中国旅美专家协会会长等职，其夫人黄曙云亦在安德森癌症中心工作，并与海南省医学院有合作关係。谢克平案发后，黄曙云也有被问话，但很快获释，目前亦已从中心离职。今年8月，FBI休斯敦办公室在当地召集学术界举行一场公众简报会，提到「FBI与私立伙伴、政府机构密切合作，确保联邦政府研究资金获得妥善保护，以防外国敌人获取」，得州医学中心、公私立大学百馀主管参加该会议，研究对知识产权和学术成果的保护。「严防外敌」 FBI 8月曾办简报会安德森癌症中心除了谢克平和黄曙云，近期还有数名华人学者离职，引发联邦调查局针对打击「千人计划」的疑云。「千人计划」即海外高层次人才引进计划，主要是围绕国家发展战略目标，从2008年12月开始，在国家重点创新项目、学科、实验室以及中央企业和国有商业金融机构、以高新技术产业开发区为主的各类园区等，引进2000名左右人才并有重点地支持一批能够突破关键技术、发展高新产业、带动新兴学科的战略科学家和领军人才来华创新创业。国家支持「千人计划」学者的前提是，要求这些学者必须保证每年在国内有一定的任职时间。这一点也是让美国相关部门警惕的主要原因，特别是中美贸易摩擦以来，在美国的华人学者中间，「千人计划」及其处境已成为敏感话题。</w:t>
        <w:br/>
        <w:t xml:space="preserve">    </w:t>
        <w:tab/>
        <w:t xml:space="preserve">    </w:t>
      </w:r>
    </w:p>
    <w:p>
      <w:r>
        <w:t>WXC4838</w:t>
        <w:br/>
      </w:r>
    </w:p>
    <w:p>
      <w:r>
        <w:br/>
        <w:t xml:space="preserve">    </w:t>
        <w:tab/>
        <w:t xml:space="preserve">   </w:t>
        <w:tab/>
        <w:tab/>
        <w:t xml:space="preserve"> </w:t>
        <w:br/>
        <w:t xml:space="preserve">    </w:t>
        <w:tab/>
        <w:t>联邦调查局局长雷伊(ChristopherWray)今天在国会作证指出，对美国怀有敌意的国家，特别是中国，正构成严重威胁；尤其是美国的商业秘密、创意点子和创新技术，中国正加大力度，以网络入侵、外国投资、企业收购和供应链威胁等非传统方式来取得。雷伊说，中国对美的商业间谍威胁，无论大城或郊区，大公司或新创企业，从化学产业到农业，已影响美国每一地区与每一领域经济，“恶意盗取我们的点子和革新科技”。除了中国，雷伊也点名伊朗，宣称今年三月破获的九名幕后由伊朗政府支持的网络骇客，盗取30家美国企业、数百家大学的资料。雷伊说，面对这方面的威胁，FBI各部门协调，运用反间谍技术和技术专才，有效识别、追缉和击败那些攻入和破坏美国政府机构或经济利益的敌对国犯行者；FBI也继续与私企和学界接触，告知他们外国经济间谍与科技转移的可能威胁。“美国继续面临着各种严重和不断演变的威胁，从国内暴力极端分子，到网络犯罪、敌对外国情报机构，都是FBI面临的重大挑战。”雷伊也提到特别棘手的黑洞，科技和各种平台让执法人员调查案件时无法追踪或是无法取得资料。雷伊说，FBI正调查中的恐攻案件有五千个，其中一千个案子是本土暴力极端份子，全美五十州都有。雷伊与国土安全部部长尼尔森( Kirstjen Nielsen)今天上午在参院政府与国安委员会作证，谈美国目前面临的主要国安、反情报威胁与因应。雷伊也被民主党参议员追问FBI对甫上任的大法官卡瓦诺(BrettKavanaugh )涉性攻击的调查。雷伊回复民主党参议员贺锦丽(KamalaHarris，加州)提问“白宫是否介入调查”时表示，参与调查的FBI同仁告诉他，调查乃按“正常程序”，处理方式与其他类似案件“一致”(consistent)；至于FBI是否曾对卡瓦诺在任命听证时有无说谎调查?雷伊并未回应。为何FBI未访问福特教授、卡瓦诺，和福特所提供的40位证人? 雷伊答复说，这项调查“有具体范围”(very specific inscope)，这是正常程序(usual process)。</w:t>
        <w:br/>
        <w:t xml:space="preserve">    </w:t>
        <w:tab/>
        <w:br/>
        <w:t xml:space="preserve">    </w:t>
        <w:tab/>
        <w:t xml:space="preserve">    </w:t>
      </w:r>
    </w:p>
    <w:p>
      <w:r>
        <w:t>WXC4839</w:t>
        <w:br/>
      </w:r>
    </w:p>
    <w:p>
      <w:r>
        <w:br/>
        <w:t xml:space="preserve">    </w:t>
        <w:tab/>
        <w:t xml:space="preserve">    </w:t>
        <w:tab/>
        <w:t>中国公安部副部长孟宏伟日前被调查，很多西方媒体称孟宏伟落马与中国前政法王周永康的倒台有关，但是事实真是如此吗？香港《南华早报》10月9日报道称，随着孟宏伟被调查，以及中国政府提到要清除周永康的流毒，外界猜测这两起案件有着联系。但是一名与周永康家族关系密切的消息人士驳斥了这种猜测。这位消息人士对《南华早报》说，孟宏伟同周永康只有工作关系，从来都不是周永康的亲密助手。这位消息人士还说，孟宏伟曾担任过周永康的助理部长，但是周永康从来无意提拔孟宏伟。这位消息人士还补充道，当周永康在位的时候，一些高级警方官员急着想要巴结周永康和他的家人，但是孟宏伟那时候同周永康除了工作上的往来，很少有其他往来。</w:t>
        <w:br/>
        <w:t xml:space="preserve">    </w:t>
        <w:tab/>
        <w:t xml:space="preserve">    </w:t>
      </w:r>
    </w:p>
    <w:p>
      <w:r>
        <w:t>WXC4840</w:t>
        <w:br/>
      </w:r>
    </w:p>
    <w:p>
      <w:r>
        <w:br/>
        <w:t xml:space="preserve">    </w:t>
        <w:tab/>
        <w:t xml:space="preserve">    </w:t>
        <w:tab/>
        <w:t>40年前，在安徽省潜山县梅城镇，一个10岁的农家孩子煞有介事地嘱咐妈妈：“我上学时的书本千万别丢了，万一哪天我成了大人物，这些可都是无价之宝了。”看似一句玩笑话，这个孩子却真的没有食言。在昨天最新出炉的“2018胡润百富榜”上，当年的这个孩子以超过1100亿人民币的身家，跻身榜单前10名。他就是正威国际集团董事局主席、被冠以“世界铜王”头衔的王文银↓↓提起王文银这个名字，可能很多人会觉得陌生。如今中国的富豪们哪个不是天天生活在镁光灯下，被一众人“爸爸”“老公”追着叫，还时不时蹭个热点、拍个电影、闹点绯闻……花式霸头条，红透半边天。而王文银就在这样的圈子里悄无声息地杀了出来，成了外界眼中“最隐秘的中国富豪”。此前媒体调查的国内几大富豪的舆论热度排行，王文银垫底。外形上，这位千亿富豪看起来也很不起眼：微胖、个头不高，发量稀少……但一张嘴说起话来底气十足。他最常挂在嘴边的就是：“我们要低调做人、高调做事，不要做那个‘出头鸟’，我们的目标就是‘隐形冠军’。”这个冠军梦他正在一步步逼近。今年的胡润百富榜上，他从前两年一直徘徊在15名左右的位置，成功跻身前10名，与小米的雷军齐肩↓↓他一手打造的“正威国际集团”从2013年第一次进入《财富》“世界500强”排行榜起，排名也不断前进。2018年更是凭借727亿美元（约合5000亿人民币）的营收一举跃升至111名↓↓在全国工商联发布的“2018中国民营企业500强榜单”上，正威集团更是佼佼者，不仅实力摘得季军宝座，还将大名鼎鼎的京东都甩在了身后↓↓作为国内杰出的企业家代表，王文银还曾得到过国外领导人的盛赞。2015年10月，在纽约参加活动的王文银见到了赞比亚总统埃德加·伦古。伦古异常兴奋，甚至激动地将自己的帽子摘下，戴在了王文银的头上，向王文银致以赞比亚的最高礼节↓↓一场朴素的“加冕”仪式，背后的意义却很深远。这代表着王文银手里的“铜业帝国”版图已岿然成形，并且享誉海外。在国内，它的矿区连接了珠三角、西三角、中三角、长三角和环渤海经济区，所拥有的产能已占全国的10%。在海外，王文银在北美、南美和非洲等20多个国家坐拥多座矿山，已探明的矿产资源储量总价值超10万亿，铜矿储量在2400万吨到3000万吨之间，而全球铜矿的总储量只有7亿吨左右……王文银“世界铜王”的头衔也由此而来。王文银在海内外的“铜业帝国”版图。闷声发大财，大概说的就是王文银这种人。而他今日的辉煌却与他的出身完全挂不上钩。王文银家祖上三代都是农民，家里一穷二白。他每天放学第一件事就是割猪草喂猪，周末不是放羊，就是在田间地头卖力气。夏天一到，水田里布满蚊子和蚂蟥，王文银时常被咬得满脸包，腿上也鲜血直流，小小年纪算是吃尽了苦头。但人穷志不短，他从小就立志要出人头地，也就有了本文开头和妈妈的那句狂语。王文银（右）留存的学生阶段的书本整齐码放在书橱内。考大学时，他以超出录取线50分的成绩顺利进入南京大学。由于个子矮、颜值低、又没钱，没女孩子喜欢他，他索性就天天泡在图书馆里啃书本。1993年，25岁的王文银从南京大学毕业后被分配到上海一家大公司工作，每个月领着近400元的工资，成了那个年代的标准白领。如果想要安稳的生活，这个工作也是极好的。可满脑子想尽快出人头地的他，没熬几个月就辞职去了深圳。深圳老照片。当时王文银选择深圳并不是一拍脑门的决定，而是恰逢邓爷爷刚在深圳画了一个圈，王文银觉得那里将成为创业者的天堂，自己一定可以干出一番事业，于是带着一腔热血上路了。当他来到深圳的时候，浑身上下就只剩10块钱。就是靠着这10块钱，王文银硬生生撑了3天。这3天里没地方睡，他便睡在水泥管里。邻居中有“盲流”，也有不少失业的人。但不管环境多恶劣，他的心里始终燃着一团火。王文银大学研究的主要是天体物理、万有引力这些领域，开始找工作时他才发现，这些专业实在不接地气。3天下来，愣是一个对口的工作都没有。无奈之下，王文银破釜沉舟，索性把本科毕业证收起来，掏出高中毕业证。别说，这招儿还挺管用。很快，他就被一家名为“恒都”的电线插头生产厂看上了，岗位是仓库保管员。一个90年代的大学生跑去干仓库保管员！听起来有点“二”，可王文银就是要从最底层开始卧薪尝胆。库管干了一个礼拜，他就能熟练背出仓库所有类型物料的数量和编码。老板视察时，经理回答不出来的问题，他都能轻松作答。此后的3年间，王文银连升8级！从仓库保管员一直升到恒都总经理的职位，一年拿的奖金和提成上百万，成功赚到了人生第一桶金。但这些成绩根本满足不了他的“胃口”。1995年，他又辞职了，这次他要成立公司自己单干！于是有了正威集团最早的雏形——深圳携威电线制品厂。刚开始的时候，公司规模太小，为了留住供应商，王文银只能被迫先付款后提货，资金链一直很紧张。只要一个单子出错，公司就可能万劫不复。那也是王文银最艰苦的时期，吃住都在工地，和工人们同睡一个宿舍。他每天开着货车往返于供应商和客户之间，不是在送货，就是在送货的路上。可喜的是，公司第一个月就实现了盈利，第三个月的月销售额更从头一个月的200万元猛增到1000万元。市场的火爆让王文银有如神助，之后几年，公司以每年新增一个工厂的速度迅猛发展。1999年，王文银整合旗下几家工厂组建了正威国际集团，总资产约10亿元。接着，他从电线厂开始向产业上游拓展延伸，开办了自己的电缆厂、塑胶厂、铜材加工厂，并把产品卖到了世界100多个国家。2003年，正威集团已颇具规模，成为国内产业链最完善、全球最大的电源线生产厂家之一。当然，成功的路不可能这样一路顺风顺水，但无论多么艰险，王文银总有化险为夷的本事。就在2003年，一场突如其来的“非典”令举国上下陷入危机和恐慌。从消费市场到原材料市场哀鸿一片，很多企业匆忙撤出市场。但王文银没有被吓倒，决定反其道而行之。他看准资源价格陷入低谷的机会，喊出“如果世界毁灭，要钱何用？不如买矿！”的豪言壮语，正式杀入了上游的矿业资源产业。说来容易，实行起来却是难上加难。王文银的决定遭到了众人的极力反对，电源线企业怎么敢去买矿山，这是砸钱，也是赌博！甚至有合伙人用离职、撤资来威胁他收手，但关键时刻，王文银没有退缩，他坚信自己的眼光，决定放手一搏。事实证明，王文银赌赢了！“非典”一过，铜钨矿价值翻番，合伙人一个个赚得盆满钵满，也对王文银独到的眼光佩服得五体投地。等到2008年全球金融危机期间，王文银决定再赌一把。他“故技重施”选择逆流而上，在铜价暴跌至每吨2万多元时，连续出手并购了一系列贬值的欧美铜加工企业，买入了几十万吨现货铜。不仅如此，他还趁机大举扩张，在日内瓦、美国和新加坡设立了3个海外总部，将一大批顶尖人才收入麾下。在经济危机的背景下，这样的大胆做法又一次让集团管理层捏了一把汗。等到危机的阴霾消散，王文银终于再次拨云见月。当正威最后以每吨4万到8万元的高价将囤积的铜出手时，所有人心里的大石终于落了地。这次的惊心动魄，与“非典”一役简直如出一辙。不久后的2012年，十八大召开前夕，诸多政策和形势不明朗、国内经济增长放缓之际，王文银再次准确嗅到了商机，迅速在全球储备大量矿产资源和土地，最终带领正威跨越了2千亿营收额的门槛。三次危机，三次突破，王文银率领正威集团巧妙地“弯道超车”、逆风而行，这套标志性的打法让人直呼过瘾。也许你会觉得王文银的成功裹挟了太多运气的成分，但俗话说得好，运气只留给有准备的人，那些毒辣的眼光、精准的策略，背后都是他多年潜心修炼的结果。看似爱玩“投机取巧”商业套路的他很清楚，在产品质量上没有任何花样可玩，能做的就是追求“极致”。他在企业内部最推崇的就是“毒品”精神——“我们企业的产品是排队经济，别人都会先付款后提货。怎么才能做到这样？你得把你的产品变成‘毒品’，让别人‘吸’了之后戒不掉，这就是成功。如果产品不能出现排队的情况，还不如不做。”他还总结了一套“神秘的第一法则”——人们只认识冠军，没人会记住第二名，所以做企业一定要做行业领袖，哪怕是在最细分的领域。这种赤裸裸的极致追求，就是他全部的产品逻辑。尽管如今王文银的“铜业帝国”发展得一马平川，但他并没有高枕无忧，而是要求自己时刻保持警醒。“每个企业都有癌细胞，一两个癌细胞没问题，所有的癌细胞同时病变的话就是癌症晚期，救都来不及。所以，企业家一定要防患于未然，一定要看到问题的冰山一角。”他把读书看做是时刻保持进步、保持警醒的最佳姿势。不仅自己爱读书爱学习，他也把这种习惯和文化植入到了集团当中。在正威，全体员工都要对企业文化入口、入脑、入心。员工还会定期收到推荐书目，并被要求写读书体会，然后纳入年终考核。用他的话说，“一月不读书，智商输给猪”。能带领正威一路走到今天，想来王文银也是有着大智慧、大格局的人。作为一家连续6年进入世界500强的企业，正威集团想要上市应该说并不困难，却迟迟没能提上日程。对此，王文银表示：“不是我们不想上市，应该说正威的作风一直比较低调”。在他看来，上市的目的是为融资，而作为一家利润超百亿元的公司，资金储备充裕，上市的动力也没有其他公司那么强了。早在2014年，王文银就曾被《财富》评为“年度最具影响力50位商界领袖”。在给他的评语中，有这样一句话让人印象深刻：“他用东方人特有的‘隐忍哲学’带领正威国际低调地前进。”隐忍却又不失适时的激进，对这分寸的拿捏，王文银已修炼得炉火纯青。握着这样的法宝，相信他离自己“隐形冠军”的梦想也不远了。作者：陈佳莉</w:t>
        <w:br/>
        <w:t xml:space="preserve">    </w:t>
        <w:tab/>
        <w:t xml:space="preserve">    </w:t>
      </w:r>
    </w:p>
    <w:p>
      <w:r>
        <w:t>WXC4841</w:t>
        <w:br/>
      </w:r>
    </w:p>
    <w:p>
      <w:r>
        <w:br/>
        <w:t xml:space="preserve">    </w:t>
        <w:tab/>
        <w:t xml:space="preserve">    </w:t>
        <w:tab/>
        <w:t>10月6日的晚上，在保加利亚北部城市，鲁塞（Ruse）的公园里，是一派温馨和谐的景象，有人慢跑，有人聊天，有人只是静静看着风景。但很快，人们变得异常惊恐。因为在多瑙河边，躺着一名金发女性，她许久未曾动弹，无意走近的人发现，原来，这是一具尸体。（图源：ABC news）随后警察赶来，他们发现了死者的手机、眼镜、部分衣服，以及车钥匙。而根据外媒的报道，她的车并没有被开走。初步调查后，他们又发现，死者生前遭到强奸和殴打，头部受到重击，最终死于颅脑损伤和窒息。如此凶残的案件，在这座宁静的小城里还是首例。被害者的身份也随之公开，这名年轻女性是当地TVN电视台的一名记者，维多利亚·玛莉诺娃(VictoriaMarinova)，今年30岁。（图源：daily mail）引起大家注意的是，玛莉诺娃生前的报道一般涉及社会和政治议题。被杀前不久，她新推出一档时事谈话类节目，聚焦欧盟诈骗相关案件，矛头直指保加利亚的一些大型企业和政治家。（图源：euronews）这让人们开始怀疑：玛莉诺娃的死，是不是和她报道了欧盟资金欺诈案有关？警方正在紧密的侦查中，称尽管目前证据显示这是一起自发性攻击，但不会排除相关可能性，并且已经在德国逮捕了一名嫌疑人。她的遇害引起诸多猜疑，很大程度是因为她的身份：调查记者。（图源：yahoo）根据RSF（无国界记者组织）统计数据显示，平均来看，全球范围内，每周就有一名记者身亡。而仅仅是去年，全世界共有65名记者被杀害。（图源：washingtonpost）其中39人被蓄意谋杀，因为他们的报道威胁到相关者的政治、经济等利益，因此那些人就要用如此残忍的手段，让他们闭嘴。即使是在世人以为最自由开放的欧洲，依旧有人为了说出真相，付出巨大代价。（图源：RSF）2017年10月16日，那天，调查记者加莉西亚（Daphne CaruanaGalizia）发布了一则报道。指出马耳他总理的妻子是巴拿马一家公司的所有者，而该公司和阿塞拜疆的一个银行账户之间，有大量转移的不明资金。30分钟后，在她驾车离家途中，汽车发生爆炸，现场只剩下一堆残骸。人们纷纷怀疑，她的死，是相关人士对她揭露腐败的报复。（图源：CNN）加莉西亚遇害之后， 噩梦再次降临在她的同事身上。今年2月份，她的两位同事，调查记者扬·库恰克（Jan Kuciak）和未婚妻玛蒂娜·库斯尼洛娃（MartinaKusnirova）在厨房中遭枪击身亡。他们，和加莉西亚一样致力于对政府腐败问题的调查。在此之前，扬·库恰克曾调查发现斯洛伐克政府官员和意大利黑手党之间的阴谋交易，在调查到背后可能牵扯到的欧盟资金诈骗时，某些人察觉了，并让他们永远开不了口。（图源：gijn）加莉西亚、扬、玛蒂娜和玛莉诺娃等人的的遇害，引起全欧洲对于新闻自由所面临威胁的担忧。（图源：barfi）根据RSF的统计，不仅仅是他们，在欧洲，这几年连续发生了多起针对记者的谋杀案件。2008年10月，克罗地亚记者，普克尼奇 (IvoPukani)，在汽车旁遭遇炸弹身亡，他之前一直关注烟草走私和本国人权问题。在遇害之前的4月份，他还曾受到杀手袭击。（图源：dailycontributor）2010年，希腊调查记者，吉奥利亚斯(Socratis Guolias)，在怀孕的妻子面前，惨遭16枪身亡。（图源：krasivie-kartink）如果没有发生意外，他马上要发布他对本国腐败问题的深度调查报告。2015年1月7日，位于法国巴黎的《查理周刊》(Charlie Hebdo)总部遭到恐怖袭击，7名记者丧生。遇袭原因，是《查理周刊》此前多次发表对恐怖主义的谴责和讨论。（图源：sfchronicle）不仅仅是欧洲，在世界各地，都能看到记者与罪恶斗争的身影。2017年3月23日，米罗斯拉瓦（Miroslava Breach Velducea）在墨西哥遭遇枪杀。她留下的最后一篇报道，是对当地毒品泛滥和毒贩势力的揭露。（图源：lajornadasanluis）2017年9月5日，印度著名女记者兰克什（Gauri Lankesh）在家附近，被持枪歹徒连开七枪致死。55岁的她，因勇于捍卫妇女权利，批评种姓制度、印度教民族主义而闻名。在她死后，几名批评政府的印度记者也接连收到死亡威胁。（图源：newskarnataka）如今，我们总是会在打开各种推送、看到热搜榜时感叹：现在的新闻越来越娱乐化了。我们依然渴望对于社会问题的挖掘和发问，我们依然拥有对社会正义的追求。（图源：balcanicaucaso）那些勇于前行和发声的人，值得我们铭记和尊重，而那些静默了的人，真的是应该受谴责的根源吗？或许我们应该想一想：我们的社会，给予深度内容足够的关注和支持了吗？对那些提出质疑的声音，我们给予尊重和保护了吗？我们，可以让努力探索真相的人，安全地，有自豪感地创作吗？source：https://rsf.org/en/journalists-killedhttps://edition.cnn.com/2017/10/16/europe/daphne-caruana-galizia-killed-malta/index.htmlhttps://www.usatoday.com/story/news/world/2018/10/08/bulgarias-viktoria-marinova-third-journalist-murdered-eu-last-year/1563296002/https://abcnews.go.com/international/bulgarian-journalist-found-raped-killed/story?id=58359517https://www.foxnews.com/world/kim-wall-murder-danish-inventor-formally-charged-in-unusual-and-extremely-gross-casehttps://edition.cnn.com/2017/04/20/europe/russia-journalist-death/index.htmlhttps://www.dailystar.co.uk/news/world-news/735403/viktoria-marinova-dead-murder-rape-arrest-bulgaria-suspect-eu-river-danube-tvn-rusehttps://spectator.sme.sk/c/20933724/court-document-those-accused-in-kuciaks-murder-wanted-more-money.htmlhttps://www.dailymail.co.uk/news/article-6250059/Journalist-murdered-body-dumped-park-police-probe-attack-linked-work.htmlhttps://www.theguardian.com/world/2010/jul/19/gunmen-murder-greek-investigative-journalist</w:t>
        <w:br/>
        <w:t xml:space="preserve">    </w:t>
        <w:tab/>
        <w:t xml:space="preserve">    </w:t>
      </w:r>
    </w:p>
    <w:p>
      <w:r>
        <w:t>WXC4842</w:t>
        <w:br/>
      </w:r>
    </w:p>
    <w:p>
      <w:r>
        <w:br/>
        <w:t xml:space="preserve">    </w:t>
        <w:tab/>
        <w:t xml:space="preserve">    </w:t>
        <w:tab/>
        <w:t>美国白宫顾问曾督促总统特朗普“不允许中国公民到美国留学”一事引起震惊和巨大关注。曾在小布什总统期间任国家安全顾问和国务卿的赖斯（CondoleezzaRice）本周在「众论中国」论坛上分析，这种情况不可能发生，留学签证数量会继续上涨。《金融时报》上周揭露白宫顾问米勒（StephenMiller）曾督促特朗普和其他白宫官员不允许让中国公民到美国留学，并考虑在科学相关领域对外国学生实施限制。但由于担心其经济和外交影响，该提议被搁置。针对这一话题，赖斯在本月9日的全美「众论中国」上表示，“我百分之百做出反对！作为大学教授，我想要教授全世界最好最聪明的学生，我也相信他们会用所学帮助改善其国家和人民的经济发展，从而造福全人类。因此我非常反对，并且反对他们对中国学生在学习学科上的限制。“美国应当对政府系统保持信心，我们的系统相信开放性和创新。如果要做出改变，我希望增加对国家科学基金会的拨款，从而加强基础研究（Fundamentalresearch）。我相信创新和前线科技发展的力量。”赖斯进一步解释道。赖斯在1988年曾被美中关系全国委员会送往中国参观访问，30年后，她对此段经历仍旧记忆犹新。她指出，她在斯坦福的很多学生都对中国很感兴趣，并试图学习中文。所以她认为从政府层面应当为两国人民的交流提供便利和机会。“中美两国运动员的交流已经很密切，我希望中美间留学生的签证数量未来会继续上涨，因为我相信交换学习的力量，我们不能从书本上了解一个国家。停止留学生签证？美国不是这样的国家。我希望看到更多的美国学生学习中文，到中国去，也希望在美国校园中看到更多的中国留学生！”赖斯目前担任斯坦福大学商学院全球商业和经济学院和政治学教授、胡佛研究所公共政策研究员以及斯坦福大学政治学教授。赖斯是美国有史以来第二位女国务卿，也是首位非裔女国务卿。她还曾担任小布什总统的国家安全事务总统助理，也是首位担任此职的女性。</w:t>
        <w:br/>
        <w:t xml:space="preserve">    </w:t>
        <w:tab/>
        <w:t xml:space="preserve">    </w:t>
      </w:r>
    </w:p>
    <w:p>
      <w:r>
        <w:t>WXC4843</w:t>
        <w:br/>
      </w:r>
    </w:p>
    <w:p>
      <w:r>
        <w:br/>
        <w:t xml:space="preserve">    </w:t>
        <w:tab/>
        <w:t xml:space="preserve">    </w:t>
        <w:tab/>
        <w:t>美国和墨西哥执法机构携手合作，本周在加州圣地亚哥郡和墨西哥下加州（BajaCalifornia）的交界处发现一条正在建造的地下隧道。警方认为这是墨西哥毒枭和人贩子将用来贩毒并走私人口的隧道。美国海关和边境保护局圣地亚哥分局本周公布，在与墨西哥警方和军方合作下，在墨西哥下加州（BajaCalifornia）的哈昆梅（Jacume）发现一个高度复杂的地下隧道。这条隧道从哈昆梅距离美墨边境221英尺的一家民居下开始建造。美国国土安全部、缉毒局和边境巡逻局目前确定，该隧道入口处的竖井深31英尺的入口点，隧道高3英尺，宽2.5英尺，长627英尺，有约336英尺已经在美国境内，但是还未建设出口。隧道内有两个抽水泵，一个太阳能照明系统和良好的通风设施。一条完善的铁路系统将贯穿整个隧道。执法人员认为此隧道是毒枭用来向美国贩毒并帮助非法移民越境使用。执法人员也强调，类似的高度复杂的隧道并不常见，因为它们需要大量的时间和金钱来建设。所以一经查获，警方会非常重视。此次这条隧道由墨西哥方面率先发现，但是他们并未解释如何发现此隧道。美方执法人员指出，这是2019财年美方发现的第一条隧道，2018财年，执法人员在圣地亚哥地区查获两条隧道。2017年8月，30多名来自中国和墨西哥的非法移民突然出现在奥泰梅萨（OtayMesa）地区后，边境执法局在附近的杂草丛中发现了一条隧道。被认为是“世界上头号危险”的墨西哥毒枭古兹曼（Joaquin“ElChapo”Guzman）早在2015年时，便是通过在墨西哥最高安全级别的监狱下，挖出一条地下通道而成功越狱的。</w:t>
        <w:br/>
        <w:t xml:space="preserve">    </w:t>
        <w:tab/>
        <w:t xml:space="preserve">    </w:t>
      </w:r>
    </w:p>
    <w:p>
      <w:r>
        <w:t>WXC4844</w:t>
        <w:br/>
      </w:r>
    </w:p>
    <w:p>
      <w:r>
        <w:br/>
        <w:t xml:space="preserve">    </w:t>
        <w:tab/>
        <w:t xml:space="preserve">    </w:t>
        <w:tab/>
        <w:t>《华尔街日报》引述消息人士的话报道称，美国总统特朗普和中国国家主席习近平计划11月底在布宜诺斯艾利斯20国峰会期间举行会晤。该报称，中方希望特习会晤对中美贸易关系产生积极的影响。G20领导人将于11月30日至12月1日在布宜诺斯艾利斯举行会议。《华尔街日报》指出，美国已经组成专家小组为此次会晤做准备。小组成员包括美国37任总统总统理查德·尼克松的孙子，律师克里斯托弗·尼克松·考克斯。中美首脑会晤中方负责人为中国国务院副总理刘鹤。据悉，美国贸易代表罗伯特·赖特塞和白宫国家贸易委员会主任彼得·纳瓦罗在中美贸易关系方面表现很强硬，他们主张美国继续对中国施加压力，直到中方在经济领域做出重大让步。今年7月6日两国相互提高关税生效后，中美”贸易战”开始。美国对每年从中国进口的总额340亿美元的818种商品征收关税。作为反措施，中国同一日对同等规模的美国商品进口征收25%的关税。8月美国对总额160亿美元的中国商品进口征收25%的关税，中方之后立即采取了对等回应措施。美国总统特朗普17日宣布对2000亿美元中国商品征收10%的关税，决定将于9月24日生效，2019年1月1日起税率将增加至25%。如果中国继续采取回应措施，特朗普不排除对价值约2670亿美元的商品征收第三阶段的关税。中国国务院关税税则委员会18日发布消息，决定对原产于美国的5207个税目、约600亿美元商品，加征10%或5%的关税。2017年4月，第一次特习会在特朗普佛罗里达豪奢的私人庄园举行时，特朗普对外庄严宣告了他与习近平之间的“友情”。作为回报，去年11月，习近平在北京以从未给过任何一个外国元首的礼遇和荣誉，超规格接待了特朗普。俄罗斯卫星通讯社等报道综合</w:t>
        <w:br/>
        <w:t xml:space="preserve">    </w:t>
        <w:tab/>
        <w:t xml:space="preserve">    </w:t>
      </w:r>
    </w:p>
    <w:p>
      <w:r>
        <w:t>WXC4845</w:t>
        <w:br/>
      </w:r>
    </w:p>
    <w:p>
      <w:r>
        <w:br/>
        <w:t xml:space="preserve">    </w:t>
        <w:tab/>
        <w:t xml:space="preserve">    </w:t>
        <w:tab/>
        <w:t>（法广RFI艾米）美国股市3大指数周三（10月10号）收盘均遭重挫，创下2月以来最大跌幅，其中以科技和产业股跌幅最深。美股大跌进而拖累各国股市周四纷纷大跌，一时出现全球市场哀鸿遍野的局面。但美国高层军认为这仅是市场“修正”。随着周三道琼工业指数挫跌3.15%，标准普尔指数重挫3.29%，那斯达克指数暴跌4.08%。亚洲股市周四应声重挫，日经225指数下跌3.12%，创下7个月来最大单日跌幅。香港股市恆生指数收盘大跌3.54%，创下近年新低。台北股市在“双十节”这天收盘暴跌660.72点，创史上最大跌点。中国未能幸免，沪综指跌破2600点，收挫5.2%，至近四年新低，并创超过31个月最大单日跌幅，上深两市今日所有板块全面下跌，超过1,000只股票跌停。美亚市场的恐怖情绪周四继续蔓延，欧洲市场周四开盘一片红，巴黎四十种工业指数CAC40开盘一小时后跌幅为1.46%，为5130.16点，法兰克福和伦敦股市跌幅为1.2%和1.62%，其他各种指数跌幅也都超过1%。路透社分析则认为，全球股市一片红的局面，让投资者想起 “修正”这个投资者非常忌讳的词。一些分析师认为，“这可能是修正的开始”。而这显然也是美国高层的看法。正在印尼参加国际货币基金（IMF）年会的美国财政部长姆努钦认为，华尔街股市历经一天的震荡仅是市场修正，而非大范围系统性问题。他认为，“市场效率不高，涨跌互见，有时涨跌幅度过高。”姆努钦的言论呼应总统特朗普对市场的立场。特朗普过去经常表示，经济走势强劲和股巿上涨正是他财税政策奏效的证据。而对于美股几个月来首见的大跌走势，他仅轻描淡写地表示：“这是我们等待许久的一次修正。”尽管全球投资者对担心特朗普发动的中美贸易战前景担忧是此次股市暴跌的主因之一，但据彭博社分析认为，特朗普显然将美股暴跌归咎美联储，特朗普在指出股市下跌与美中贸易战无关后说，他不满的是美联储。因为联准会失控了，他们一直在升息，真是荒谬。他指出，他认为联准会犯了错。情势很紧绷。并说，联准会已经疯了。CNBC报导也引述白宫官员说：“这是牛巿修正，或许是健康的。这将会过去，美国经济依然强健。”虽然特朗普称，这是等待已久的修正，但市场企业愈发担忧可能的修正。外界普遍认为，自2009年3月以来美国股市进入了史上最长的牛市期。自那时起，标普500指数已经上涨超过三倍，许多投资者一直在讨论美国股市何时、而非是否将结束涨势。而受到特朗普政府去年大幅降低公司税以及美国经济扩张的刺激，美国股市迅速反弹。截至9月末，股市今年涨幅接近10%，之后美国10年期公债收益率攀升，且美国贸易政策相关忧虑促使投资者离场避险。有分析师认为，利率上升可以给过热的经济降温，这就是现在出现的情况。也有分析师让你为“牛市已经保持了十年，这期间几乎看不到10%左右的修正。每次下跌接近这个幅度时，市场就涨回去。现在情况不同了，10年期公债收益率大幅上涨。所以现在将迎来一次迟来的修正。对与未来的前景，路途社指出，标普500指数是否会陷入长期低迷，可能取决于各企业未来几周公布季度业绩时，对未来前景的看法。此外，路透社指出，美股随欧股下挫，部分也是因为欧盟和意大利因后者预算计划导致关系紧张。意大利预算计划引发投资人对欧元区局势的疑虑。而外汇交易商万达（Oanda）分析师厄兰姆（CraigErlam）认为，目前有些令投资人忧虑的事，从债券殖利率攀升速度和对投资人信心的影响，包括意大利民粹执政联盟与欧盟执委会间的紧张关系、英国脱欧谈判陷于僵局，以及美中贸易争端等诸多负面因素。国际货币基金组织(IMF)总裁拉加德周四向各国发出警告，称贸易战或货币战带来的风险可能危害全球增长且殃及“无辜旁观者”。拉加德呼吁各国为贸易摩擦“降温”，对全球贸易规范进行修订而不是全盘舍弃。对于中国股市的惨局，路透社报道引述分析师指出，“市场还是跟随美股下跌，整体上还是情绪有一些恐慌。但周四大跌后，部分过度恐慌情绪得以宣泄，短期市场或将出现技术性反抽，而后大盘或再次探底。</w:t>
        <w:br/>
        <w:t xml:space="preserve">    </w:t>
        <w:tab/>
        <w:t xml:space="preserve">    </w:t>
      </w:r>
    </w:p>
    <w:p>
      <w:r>
        <w:t>WXC4846</w:t>
        <w:br/>
      </w:r>
    </w:p>
    <w:p>
      <w:r>
        <w:br/>
        <w:t xml:space="preserve">    </w:t>
        <w:tab/>
        <w:t xml:space="preserve">    </w:t>
        <w:tab/>
        <w:t>君士坦丁堡东正教主教宣布承认乌克兰独立东正教自主教廷地位，乌克兰总统宣布俄罗斯的帝国幻想由此告终。君士坦丁堡东正教主教周四宣布，承认乌克兰独立的东正教教堂。这一通告势引发俄罗斯方面的不满，但乌克兰总统波罗申科则通过国家电视台的转播，对这一消息致敬，称“俄罗斯的帝国幻想到此结束”，“莫斯科的沙文主义幻想也可以结束了”。君士坦丁堡方面发布这一消息之后，与俄罗斯总统普京关系紧密的俄罗斯东正教大主教基里尔谴责这是东正教世界“分裂”，“灾难性质”的决定。在土耳其伊斯坦布尔为期两天的圣主教活动结束之后，君士坦丁堡东正教主教宣布“更新已经做了的决定，普世教宗向乌克兰教堂授予自主教会的级别”。根据东正教的机构划分，自主教会不受任何其他教会的管辖，在此之前，东正教有15个自主教会，它的下面有白俄罗斯正教会，乌克兰正教会，中国正教会等等。君士坦丁堡方面还将重新与乌克兰基辅宗主教费拉瑞特建立关系。费拉瑞特在苏联时代为莫斯科教廷供职，在1991年乌克兰独立之后，他成立了乌克兰教廷，自封为主教，因此遭到莫斯科方面的驱逐。本次乌克兰教廷获得自主教会的级别，其申请得到了乌克兰议员等的支持。君士坦丁堡方面在9月派出两名使节前往基辅考察，同时并没有告知俄罗斯。这曾经被认为是认可乌克兰教廷的前奏。莫斯科方面在愤怒之余，与君士坦丁堡方面一度切断了联系，谴责这是“暗地里的插刀行为”，同时威胁，如果君士坦丁堡正式承认乌克兰教廷的自主教会地位，将全面切断和君士坦丁堡的往来。如果说君士坦丁堡教廷是目前最古老的，那么莫斯科教廷则是拥有信众最多，拥有教区最多的。本次乌克兰脱离俄罗斯东正教管辖，势必在东正教世界当中，给莫斯科方面沉重一击。</w:t>
        <w:br/>
        <w:t xml:space="preserve">    </w:t>
        <w:tab/>
        <w:t xml:space="preserve">    </w:t>
      </w:r>
    </w:p>
    <w:p>
      <w:r>
        <w:t>WXC4847</w:t>
        <w:br/>
      </w:r>
    </w:p>
    <w:p>
      <w:r>
        <w:br/>
        <w:t xml:space="preserve">    </w:t>
        <w:tab/>
        <w:t xml:space="preserve">    </w:t>
        <w:tab/>
        <w:t>彭博创始人、前美国纽约市市长迈克尔·布隆伯格于美东时间周三早晨在Instagram上发帖宣布，已重新注册成为美国民主党成员。布隆伯格表示，“在美国历史的关键时刻，两党之一已成为对抗威胁我们宪法力量的中流砥柱。两年前在民主党大会上，我对这些威胁发出过警告。今天，我已重新注册为民主党人——我一生中大部分时间都是民主党成员——因为我们需要民主党人来提供我们国家亟需的制衡”。现年76岁的布隆伯格已经表示，正考虑是否于2020年参选总统。注册政党是这个过程中必不可少的一步，正如布隆伯格所说，如果参选，将会以民主党成员的身份。布隆伯格一直直言不讳地批评美国总统特朗普，并已承诺提供一亿美元的资金，希望帮助民主党在下月的中期选举中，重新夺回参众两院的控制权。</w:t>
        <w:br/>
        <w:t xml:space="preserve">    </w:t>
        <w:tab/>
        <w:t xml:space="preserve">    </w:t>
      </w:r>
    </w:p>
    <w:p>
      <w:r>
        <w:t>WXC4848</w:t>
        <w:br/>
      </w:r>
    </w:p>
    <w:p>
      <w:r>
        <w:br/>
        <w:t xml:space="preserve">    </w:t>
        <w:tab/>
        <w:t xml:space="preserve">    </w:t>
        <w:tab/>
        <w:t>近日，中国公安部副部长孟宏伟被查一案在中外媒体中引发诸多关注，其原因不仅是其担任国际刑警组织主席，而且还存在着诸多未知细节。当地时间10月11日，法广报道称，国际刑警组织主席，中国公安部副部长孟宏伟9月底从法国前往中国后神秘消失，其中有诸多谜团未解。据悉，10月7日，中纪委官网发布消息称，中国公安部副部长孟宏伟涉嫌违法，目前正接受中国国家监委监察调查。10月9日，美国杂志《名利场》（VanityFair）杂志提问称，孟宏伟为什么会在9月25日这一天经瑞典返回中国？当时他是否知道自己有危险？他在什么情况下被失踪？目前他人在何处？一是孟宏伟妻子为何背对镜头不肯露面。如果是担心被中国政府认出来，为什么在接受美国媒体采访时，至少接到3个中国使领馆的电话。这证明中国政府是能够确认孟宏伟妻子身份的。二是北京在宣布孟宏伟被调查时并没有说违纪，那么孟宏伟是违反了哪一条法律。据悉，一般被调查的中共官员都是“涉嫌严重违纪违法”。中国的官员多要在中共党纪的约束下行事。三是为什么北京当局不顾国际法，不惜损害中国的国际形象，直接调查孟宏伟？四是中国公安部10月8日深夜发布的公告也颇令人猜想，公告提到“坚决彻底肃清周永康流毒影响”，此案或与周永康有关。还有日媒猜测，孟宏伟案可能跟不久前在法国南部坠亡的海航董事长王健有关。也有消息称，孟宏伟留给妻子6份文件，嘱她若法国政府靠不住，可考虑向美国寻求帮助。这个消息是谁放出来的，这些文件是什么内容，孟宏伟妻子是否真有这些文件，这一切不得而知。</w:t>
        <w:br/>
        <w:t xml:space="preserve">    </w:t>
        <w:tab/>
        <w:t xml:space="preserve">    </w:t>
      </w:r>
    </w:p>
    <w:p>
      <w:r>
        <w:t>WXC4849</w:t>
        <w:br/>
      </w:r>
    </w:p>
    <w:p>
      <w:r>
        <w:br/>
        <w:t xml:space="preserve">    </w:t>
        <w:tab/>
        <w:t xml:space="preserve">    </w:t>
        <w:tab/>
        <w:t>中国日报网10月11电现年30岁的霍普.希克斯曾是特朗普竞选团队的新闻秘书，后被特朗普任命为白宫通讯联络办公室主任。有媒体将这位前职业模特称作“最懂特朗普的人”。今年2月底，希克斯宣布辞职离开白宫，但显然她仍与特朗普来往密切。因为在希克斯再度出山、即将出任“新福克斯”执行副总裁兼首席通讯官之际，身为美国总统的特朗普竟然在百忙之中特意致电传媒大亨鲁珀特.默多克，举荐希克斯为这个年薪高达七位数的岗位的最佳人选。据英国《每日邮报》网站报道，希克斯辞去白宫通讯联络办公室主任一职后，回到家乡康涅狄格州作短暂休整，随后搬回纽约。半年过后，传出希克斯准备加盟“新福克斯”的消息。目前，默多克家族已主导旗下21世纪福克斯公司把大部分资产出售给华特迪士尼公司。重组的“新福克斯”将涵盖这家媒体集团主要的电视频道，包括福克斯新闻频道、福克斯商业新闻电视台等。《纽约时报》透露称，希克斯到任后，其直属领导为“新福克斯”的首席法律和政策官韦亚特.狄恩，但她会与默多克的长子拉克伦保持密切的工作联系。拉克伦将出任新公司的董事长兼首席执行官，据传被指定为默多克传媒帝国的接班人。显然，希克斯的新工作可谓是前景一片光明，并且工资待遇也非常不错，算上福利和股票期权，年薪高达七位数。特朗普9日接受《每日邮报》采访时，谈起希克斯即将加盟“新福克斯”一事便滔滔不绝起来。“她是最棒的。我觉得这件事很好。我为福克斯感到非常高兴，因为霍普是一个赢家，我为霍普感到骄傲。”据美国《名利场》杂志报道，在新东家面前为希克斯美言的可不止特朗普一人，还有他的女婿贾里德.库什纳。希克斯曾在特朗普的女儿伊万卡手下工作，后来经伊万卡举荐加入特朗普的竞选团队。值得一提的是，虽然特朗普与美国新闻媒体关系不佳，但他对福克斯新闻频道可是“情有独钟”。有媒体统计，特朗普接受福克斯采访的次数比其他任何媒体都多。除此之外，特朗普还将福克斯旗下的评论员和主播收归麾下，为己所用。此番，随着希克斯的加盟，特朗普与“新福克斯”的关系很有可能会更进一步。</w:t>
        <w:br/>
        <w:t xml:space="preserve">    </w:t>
        <w:tab/>
        <w:t xml:space="preserve">    </w:t>
      </w:r>
    </w:p>
    <w:p>
      <w:r>
        <w:t>WXC4850</w:t>
        <w:br/>
      </w:r>
    </w:p>
    <w:p>
      <w:r>
        <w:br/>
        <w:t xml:space="preserve">    </w:t>
        <w:tab/>
        <w:t xml:space="preserve">    </w:t>
        <w:tab/>
        <w:t>备受全球密切关注消失数月的知名影星范冰冰终于在中国十一假期期间迎来了消息：罚款8.8亿元，一封坦言从未有过的痛苦、煎熬、反思的致歉信。那句经典的“和珅跌倒，嘉庆吃饱”，被一些人用在了范冰冰身上，所谓“冰冰跌倒，赵家吃饱”。中国官方称，范冰冰案是税务部门近年来处理的个人偷逃税款金额最大的案件。即便官方言之凿凿的通告里面详细说明了为什么处罚范冰冰，以及相关法律依据。但稍有常识的人很清楚，这不过是一面之言，因为在一个本身司法就不是公开、透明以及公民可以监督的国度，所有的官方法律正义之说，从根本上来说，是无意义的，是可以被当权者随便定性的。当然，并不是说范冰冰本身没有问题。范冰冰本身有没有问题与司法程序有没有问题是两回事，对全社会而言，最重要的当然是后者司法程序本身。反之，今天宣判的范冰冰案，即使范冰冰发表了道歉信，但外界并不能确认的是，她本人是否被有关部门控制，这封信是出自于自身，还是被胁迫被强制。毕竟这样的案例，在中国太普遍了。在此之前，人们已经非常清楚的有“电视认罪”，即官方电视台可以采访当事人，直接认罪伏法。这就是中国现实的司法环境，一切都是官方说了算。当事人的权利，不仅是没有，还必须要听话，即便像范冰冰这样在国内与国外小有名气影视明星，也只能服从。所以，官方给出的范冰冰结果，基本上在外界预期之内。没有人知道范冰冰这几个月经历了什么，经历了怎样的司法不公。几乎可以确切的是，范冰冰今后的公众人物生涯，在中国基本上被停止了，一个知名明星就此夭折。讨论范冰冰本身是否违法，在这样一个国度去义正言辞地去讨论，本身就是荒谬的，就如同你在《1984》里面去讨论别人违法了。不妨换个全社会视角去看，当这个社会所有人都在试图去偷税漏税并付出实践时，当这个社会所有公司都在偷税漏税并付出实践时，你就知道，这个国度的税务问题本身就是最大问题。可以这样说，如果以税务问题在中国去查询所有中小企业，所有中小企业都有问题，甚至于去查询大公司的税务历史，也几乎没有公司经得起查。不管是个人，还是公司，潜意识与现实中，所有人所有公司都在逃税漏税，这就是中国人对税务的最直接态度。一方面，中国的税率全世界最高，早就严重危及企业的发展与存活，或被动或主动地合理避税，这不仅仅表现在影视行业的阴阳合同，所有行业都会同样类似去做，这是大家心照不宣的潜规则。另一方面，征税本身还涉及到民主制度，官方征收公民的每一分钱，如何花，花到了哪里？是否全民知晓？是否全民同意？这在中国更是荒谬了。因此，当全社会都在想尽一切办法偷税漏税时，范冰冰的行为不仅仅是正常的，而且是跟大家一样的。换了谁，谁都是一样。范冰冰虽然在中国名誉扫地，但这起案件无疑将给更多有钱人，那些能够转移资产者敲响启示，赶紧转移资产，赶紧移民出国，要不然，在这里太危险了，因为官方可以以税务问题这个“口袋罪”随便定性，没有人可以承受得了，这里没有真相，只有养猪杀猪。</w:t>
        <w:br/>
        <w:t xml:space="preserve">    </w:t>
        <w:tab/>
        <w:t xml:space="preserve">    </w:t>
      </w:r>
    </w:p>
    <w:p>
      <w:r>
        <w:t>WXC4851</w:t>
        <w:br/>
      </w:r>
    </w:p>
    <w:p>
      <w:r>
        <w:br/>
        <w:t xml:space="preserve">    </w:t>
        <w:tab/>
        <w:t xml:space="preserve">    </w:t>
        <w:tab/>
        <w:t>畅想一下，如果黑色不再是夜晚的主题色，如果夜晚拥有黄昏的亮度，这将是一幅怎样的情景?彻底摆脱黑夜的束缚，千百年来被视为痴人说梦。然而，未来随着“人造月亮”的出现，这个梦或许能变成现实。10月10日，2018全国大众创业万众创新活动周成都主会场地方特色活动——“创响中国”天府新区军民融合创新创业专场活动在天府新区新经济产业园举行。“人造月亮”卫星项目无疑在现场非常吸引眼球。“这个创意是在天府新区萌生的，目前技术上已经成熟。”成都航天科工微电子系统研究院有限公司董事长武春风在接受记者采访时畅想，在2020年，这颗“人造月亮”将从四川西昌卫星发射中心升空，照亮夜空。据网络公开资料显示，“人造月亮”的构想最早源于一位法国艺术家：在地球上空挂一圈镜子做成的项链，让它们一年四季把阳光反射到巴黎的大街小巷。俄罗斯也曾在1999年实施了代号为“旗帜”的一系列计划，试图用特制的镜子从太空反射阳光照耀地面。为何要将这一项目重提?相较之前，如今打造“人造月亮”的时机是否成熟，技术上能否实现?武春风介绍，如今的月亮亮度，不足以满足夜晚的照明。“人造月亮”设计产生的亮度将是现如今月亮亮度的8倍。有了“人造月亮”，街道可以不需要安装路灯。“人造月亮”可以控制照明范围，照明直径未来可以控制在十公里到七八十公里，指定的照明精度范围可以控制在几十米之内。武春风认为，虽然“人造月亮”项目在多年前就有尝试，但并未取得推广应用。而相较20年前，如今的技术有了很大发展，技术上已经成熟。实际上，“人造月亮”不生产阳光，只是阳光的搬运工。有人担忧人为地从太空反射阳光到地面会影响地上生物作息、天文观测等。哈尔滨工业大学航天学院光学所所长、教授康为民认为，人造月亮相当于黄昏的亮度，不足以颠倒生物作息。展览现场展出航天科工微电子研究院、中航联创天府创新中心、电子科大天府协同创新中心等来自高新区的30余家企业的60余项创新创业成果。其中，包括由国家千人计划牵头研发的GaN(氮化镓)功率芯片，主要应用于各型雷达的T/R组件，实现功率放大;六位国内外博士组成的核心技术团队研发的便携式无介质全息投影设备，其基于无介质空中成像的平台基础上，将成像、交互，声音等元素集成在一台设备上，实现空中互动。4π空间智能全景技术，能将军事目标红外告警系统中的大视场像面拼接技术应用到普通拍摄场景，实现多个可见光相机的全景拼接，达到4π全空间的无死角覆盖，解决了传统摄像机时空无法同时兼顾的痛点……琳琅满目的前沿展品，吸引了包括全国56家双创示范基地代表在内的100余人前来观展。</w:t>
        <w:br/>
        <w:t xml:space="preserve">    </w:t>
        <w:tab/>
        <w:t xml:space="preserve">    </w:t>
      </w:r>
    </w:p>
    <w:p>
      <w:r>
        <w:t>WXC4852</w:t>
        <w:br/>
      </w:r>
    </w:p>
    <w:p>
      <w:r>
        <w:br/>
        <w:t xml:space="preserve">    </w:t>
        <w:tab/>
        <w:t xml:space="preserve">    </w:t>
        <w:tab/>
        <w:t>正在朝鲜访问的中国国家男子篮球队当地时间11日下午在平壤的柳京郑周永体育馆和朝鲜男篮举行了一场混编友谊赛，最终两支球队以130对130握手言和。比赛分为“友谊队”和“团结队”两支队伍，每队12名球员中，中国球员与朝鲜球员各占6名。现场“友谊队”着红色球衣，由国家男篮主教练李楠等三名中国教练执教，“团结队”则身穿白色球衣，由三名朝方教练执教。比赛三名裁判来自朝鲜。中场休息时，朝鲜跆拳道示范团还进行了各种跆拳道表演，也博得了观众的阵阵掌声。正在朝鲜访问的中国体育代表团成员和朝方官员观看了此次比赛。中国篮协主席姚明也出席和观看了比赛，并在赛事结束后与中朝男女篮球员合影。当天上午，参赛的中朝男篮球员还在同一场馆进行了联合训练。9日下午，中国国家女子篮球队与朝鲜女子篮球队也进行了一场混编友谊赛。朝鲜劳动党中央委员会副委员长朴光浩、李洙墉、崔辉和外务相李勇浩等朝方官员与中国体育代表团成员以及上万名朝鲜群众一同观看了9日的比赛。据中国官方媒体此前报道，中国国家体育总局局长苟仲文率领的中国体育代表团于8日抵达平壤，进行为期5天的友好访问。访问期间，代表团受到朝方的热情接待，并与平壤少年宫的业余球员等进行了球艺交流。</w:t>
        <w:br/>
        <w:t xml:space="preserve">    </w:t>
        <w:tab/>
        <w:t xml:space="preserve">    </w:t>
      </w:r>
    </w:p>
    <w:p>
      <w:r>
        <w:t>WXC4853</w:t>
        <w:br/>
      </w:r>
    </w:p>
    <w:p>
      <w:r>
        <w:br/>
        <w:t xml:space="preserve">    </w:t>
        <w:tab/>
        <w:t xml:space="preserve">    </w:t>
        <w:tab/>
        <w:t>美国能源部本周四在一份公告中表示，出于“对非法把民用科技转而用在军事用途”的担忧，将开始限制对中国输出民用核能技术。美国能源部的这份声明表示，将重点关注中国是否把美国授权的民用核能技术用在军事用途上，或者不经美国授权，做其他用途。美国能源部部长佩里强调：“中国正在努力，通过美中两国核能领域合作框架之外的途径，来获取美国的核能技术，美国不能对此坐视不管，忽略美国的国家安全”。这份声明引述美国联邦管理法第10章第810条款等，表示向中广核已经授权或者未来将要授权的技术有可能被否决，而中广核目前已经受到“合谋偷窃美国核能技术”的指控。美国商务部，国防部，能源部，联邦调查局，情报机构等，均参与了这一决定的达成，该决定的起草与探讨由美国国家安全委员会牵头。该文件最后表示，这些努力是为了“在美国国家安全和经济利益的长期博弈当中寻求平衡，同时兼顾美国核工业基础的保护”。</w:t>
        <w:br/>
        <w:t xml:space="preserve">    </w:t>
        <w:tab/>
        <w:t xml:space="preserve">    </w:t>
      </w:r>
    </w:p>
    <w:p>
      <w:r>
        <w:t>WXC4854</w:t>
        <w:br/>
      </w:r>
    </w:p>
    <w:p>
      <w:r>
        <w:br/>
        <w:t xml:space="preserve">    </w:t>
        <w:tab/>
        <w:t xml:space="preserve">    </w:t>
        <w:tab/>
        <w:t>10月11日，中国人一觉醒来，突然发现，真的很惊魂，史上最强飓风“迈克尔”正朝佛罗里达袭来；而在华尔街，一场新的金融风暴可能刚刚开始。三件事情吧。他是谁？就是10月10日，布隆伯格在社交网站宣布，他又注册成了美国民主党成员。他并且这样说：作为一个资深左撇子，布隆伯格还特意刊发了他签字的图片。什么意思？按照外界普遍的理解，布隆伯格将由此参加2020年大选，与特朗普竞争总统宝座。既然特朗普是共和党，那布隆伯格就将必须以民主党成员参与厮杀。好戏在后头，几个看点：布隆伯格今年76岁，特朗普72岁，比特朗普还资深。不管谁当选，他们都将是美国历史上选出的最年老总统。美国确实越来越老了。据福布斯杂志统计，特朗普身家31亿美元，但布隆伯格身家达到了509亿，几乎是特朗普的16倍。特朗普总是吹嘘自己是经商天才，但布隆伯格连吹都不需要吹。特朗普当过脱口秀主持人，现在玩推特玩得很嗨；但布隆伯格是彭博社的创始人，当过纽约市长，在政界、商界、媒体界，都有着不可撼动的影响力。更关键的，布隆伯格是特朗普的死对头，为帮助民主党夺回参众两院，他已承诺捐赠1亿美元竞选资金，据说这是民主党有史以来收到的单笔最大捐款。今年4月，特朗普退出巴黎协定，布隆伯格立刻自掏腰包450万美元，替美国补上欠账……又一个大佬登场了。特朗普，终于等来了一个强劲的对手。美国情报界，也真是一届不如一届。在10月10日的美国国会听证会上，美国国土安全部部长尼尔森和联邦调查局（FBI）局长瑞伊出席，继续对中国是各种抹黑。按照尼尔森的说法，美国选举安全面临来自他国的威胁，可分为两类：一是扰乱或透过黑客入侵，破坏选举基础设施运作；二是影响选情。进而他宣称：在需要确凿证据的方面，他说中国没有破坏任何选举基础设施；在另一个很玄乎的领域，他却毫不客气，对中国各种妖魔化，反正也不需要确凿的证据。联邦调查局局长瑞伊更说得玄乎：在他们眼里，俄罗斯不堪一提，中国人更可怕。真是够了。前几天在会见来访的美国国务卿蓬佩奥时，王毅就明确表示：请注意关键词：这种抹黑，按照美国普遍的理解，是特朗普政府拉抬选情的手段而已，也为可能的中期选举失败寻找借口。美方这种乱泼脏水，就显得太无赖了。这如何取信于人呢？但10月10日，。在过去几年股市最大赢家的科技股，成为这一天最大的输家。科技板块和通讯板块都跌成了狗，分别下挫了4.77%和3.94%，纳斯达克指数跌幅也超过了4%。这次10月4日，美国10年期国债收益率升破3.20%关口，为2011年以来首次，并一度攀升至3.225%。美债收益率曲线也整体上移，5年期美债收益率突破3%至3.079%，30年期美债收益率再涨6个基点报3.382%。飙升的美国国债收益率，意味着美元将加速向美国市场回流。牛弹琴（bullpiano）此前就说过：所以，伴随着全球股市暴跌的同时，多个基础薄弱的新兴经济体货币大跌，应对不当，就可能是新的经济危机。所以，尼克松时代的美国财长康纳利曾这样说：“但对美国来说，国债收益率大增，也意味着债务负担的加剧。在国际金融危机后很长时间，美国平均赤字为1.07万亿美元(2010-2017年)。而目前国家债务已经达到21.5万亿美元。欠账总是要还钱的，如果利率不断走高，还债压力无疑急剧放大，贸易战又会让外国投资者对美国国债疑虑增加，处理不当，这将可能引发一场信贷危机。换句话说，三件大事，影响深远，不想多说了，三句话总结：1，2，3，</w:t>
        <w:br/>
        <w:t xml:space="preserve">    </w:t>
        <w:tab/>
        <w:t xml:space="preserve">    </w:t>
      </w:r>
    </w:p>
    <w:p>
      <w:r>
        <w:t>WXC4855</w:t>
        <w:br/>
      </w:r>
    </w:p>
    <w:p>
      <w:r>
        <w:t xml:space="preserve">“贵阳晚报”微信公号10月11日消息，近日，有网友爆料贵州民族大学的自习室内的课桌上，都被贴上了带有“性暗示”的小广告。(image)　贵阳晚报 图　　名片大小的广告上写着“趁年轻，多做爱做的事”，广告词中的“做爱”二字被红色字体突显出来，让人一眼就能看到。　　“辣眼睛，一低头就看到这个。”这位网友表示，高校自习室是学生学习的地方，但是到处都贴满了这种语言露骨、立意低俗的小广告，她认为这家公司实在不该这么做。(image)贵阳晚报 图　　照片一经发出，就引来该校学生密切关注：　　有人跟这位爆料网友一样愤怒：　　@你不认我啊：还把校徽和校训印上去了？？？可耻　　@鬼策：应该是学校双创中心里，学生自己创业办的公司。。。。居然这么堂而皇之的贴这种文案广告，真的是低俗。。。　　@一休：广告版面设计太low，建议去学学广告设计　　@浪人黑夜：严厉抵制一切有损害学校校园环境的行为！　　也有人觉得这名网友有点小题大做：　　@天口合君：大学生的接受度就只有这么点吗？　　@佳宝贝佳：乱贴小广告肯定不行，但是你把这公司炒火了反而是帮它赚钱吧？　　@青州冰冰：这广告词没有觉得有多露骨啊？　　小编了解到，这家公司主要是为大学生提供兼职、寒暑假工岗位，以及考研培训等服务。公司法人杨先生表示，没想到一个名片广告会让学生们有如此反应。　　杨先生说，卡片是交给广告公司做的，广告公司说这样的广告词和设计更能吸引眼球，于是公司就没有提出什么异议，等卡片印好以后就交给兼职的学生去校园分发。　　“公司还叮嘱过他们，教室、自习室、图书馆等地方千万不能随意乱贴乱丢，如果要贴可以贴在活动公告栏内。”杨先生表示，可能是兼职的人为了图省事，于是将卡片全部贴在了自习室的课桌上。　　“我们会马上采取行动，将这些广告清理掉。”杨先生表示，他自己是民大的毕业生，损害校园环境的举动是他也不愿意做的。 </w:t>
      </w:r>
    </w:p>
    <w:p>
      <w:r>
        <w:t>WXC4856</w:t>
        <w:br/>
      </w:r>
    </w:p>
    <w:p>
      <w:r>
        <w:br/>
        <w:t xml:space="preserve">    </w:t>
        <w:tab/>
        <w:t xml:space="preserve">    </w:t>
        <w:tab/>
        <w:t>北京时间10月10日晚，针对崔永元遭格力员工死亡威胁事件，中国电器公司格力在官方微博发布声明，否认该人是格力员工。声明中称，有媒体报道称威胁崔永元的人自称是格力员工，格力电器对此十分重视，迅速进行了紧急查证，目前没有任何证据表明该网络ID为“天仙哥哥V”的用户是格力员工。同时还表示，格力将联合“今日头条”一起，配合公安机关审慎核查，坚决一查到底，绝不姑息迁就。据悉，10月10日，转战“今日头条”的崔永元发布了一条“死亡通知”称，微博上有一个叫“天仙哥哥V”的人，让自己小心点，不要出门，不然见不到明天的太阳。“天仙哥哥V”甚至还表示已经为崔永元选好了墓地和遗照，还将图片贴了出来。据郑州晚报客户端官方账号发文透露，此人“有精日哈日”倾向，曾表示“日本人挺好的，日本服装也好看。”还有网友爆料，“天仙哥哥V”表示自己在格力上班。因此，格力电器才发布了上述声明。根据网上的截图爆料显示，这位“天仙哥哥V”被网友举报后，不仅把头像更换了，还有将位置从北京市更换成广州市。另外，说要弄死崔永元的评论，马上删除了，更换成挺崔永元的话。</w:t>
        <w:br/>
        <w:t xml:space="preserve">    </w:t>
        <w:tab/>
        <w:t xml:space="preserve">    </w:t>
      </w:r>
    </w:p>
    <w:p>
      <w:r>
        <w:t>WXC4857</w:t>
        <w:br/>
      </w:r>
    </w:p>
    <w:p>
      <w:r>
        <w:br/>
        <w:t xml:space="preserve">    </w:t>
        <w:tab/>
        <w:t xml:space="preserve">    </w:t>
        <w:tab/>
        <w:t>文 |微信公号“牛弹琴”形势似乎突然在逆转，三个新风暴正一起向特朗普袭来。考验特朗普的时候到了。（一）第一个风暴或危机，毫无疑问，来自华尔街。黑色星期三之后，是黑色星期四。10月10日，道琼斯指数大跌831.83点，创下八个月来最严重的跌幅；11日，道指再接再厉，又跌去了500多点。标准普尔500种股票指数则连续第六天下跌，上次六连跌，还是特朗普上台前的2016年。美国股市向下俯冲，美国人欲哭无泪，全球股市也只能无奈共此凉热。当然，期望我们大A股能不继续疲软，肯定也是百分百不现实的。但别忘了，此前美股上涨，特朗普一直当做政绩各种标榜的；但突然间，这个说好的政绩，竟然就这样要飞了，那说什么好？特朗普有的是办法，他立刻将矛头对准了美联储。他宣称，之所以股市大跌，是因为美联储加息太荒唐，“美联储已经疯了”。尽管全世界都认为，美国股市突然下滑，肯定也与贸易战引发的恐慌有关，毕竟，贸易战没有赢家，恶果正在显现。但特朗普则主动辩解，股市问题与对华贸易战无关，“我不满意的是美联储，他们失控了，一直在加息，简直是荒唐”。他还“宽慰”美国人：这是我们期盼了很久的一次回调……一句话：涨了是自己政绩，跌了就是市场回调，肯定跟贸易战无关，特朗普确实挺会说话。但市场会不会给特朗普的面子呢？中期选举在即，一天之内，至少谈了三次股市，特朗普看来也真有点急了。（二）第二个风暴，很意外，来自沙特。特朗普上台后，怼加拿大，怼墨西哥，怼德国，怼俄罗斯，怼中国……安倍也没少被戏弄，特雷莎·梅也没被少揩油。但有一个国家，特朗普却格外欣赏。这个国家，就是沙特。特朗普第一次出访，目的地就是沙特；在沙特，他一举拿下了1100多亿美元的史无前例军售大单。但现在，好关系可能真要到头了。因为沙特卷入了一场跨国谋杀。按照媒体的报道：1，沙特记者、《华盛顿邮报》撰稿人卡舒吉，2日在进入沙特驻土耳其伊斯坦布尔领馆后，就再也没能出来。2，土耳其方暗示，卡舒吉已在领馆内被杀，土方发现，一支15人组成的“暗杀”小队，同一天出现在了沙特领馆。3，土耳其官方透露，土方已掌握卡舒吉被害的录像。录像是沙特人为保留证据自己拍摄的，但后来被土情报部门获得。事件引发轩然大波，特朗普政府一度的沉默，更遭到国内的强烈批评。22名参议员向特朗普发出联名信，要求立刻就此展开调查，如果确凿，必须在120天内予以制裁。美国报纸更强烈指责特朗普只看重金钱，不顾起码的国际道义和责任。重压之下，特朗普不得不采取行动，他说他曾“不止一次”在“最高层面”与沙特伙伴对话。他并且承诺：“我们对事态的发展非常失望。我们不喜欢这样。我们要调查到底。”为平息舆论指责，特朗普已经说了，他和妻子将很快在白宫会见卡舒吉的未婚妻。但如此一来，美国与沙特的关系，就真可能要生变了。（三）第三个风暴，则在意料之中，美国和印度要翻脸了。不久前，普京到访印度，莫迪热情迎接，双方更签下价值54.3亿美元的军售大单。其中，最引人注目的，印度将购买5套S-400防空导弹系统。俄罗斯将在2020年10月开始交付。印度也成为继中国和土耳其之后，第三个采购S-400系统的外国客户。这边印度买买买，那边特朗普发飙了。10月10日，他在回答记者提问时这样表示：印度很快就会知道，你们很快也会看到，时间要比你们想象的更早。意思也很明确的：1，印度，你别不把美国的警告当一回事；2，我们肯定会对你们进行制裁；3，制裁，而且要比印度你们想象的还要早。美国制裁的依据，就是特朗普2017年夏天签署的《以制裁反击美国敌人法案》，既然把俄罗斯定为美国的敌人，那与敌人做生意的，也要被制裁。这也是美国霸道的一种表现。但以印度的个性，美国真制裁，那美国和印度关系真可能会玩完。要知道，此前为了拉拢印度，特朗普也没少下功夫，印度也是美国军售的大市场；但现在，印度又和俄罗斯热乎，特朗普也真有点骑虎难下了。制裁，印度很可能就翻脸；但不制裁，美国面子朝哪儿搁，而特朗普又是特别注重面子的。（四）三个新风暴，也没太多内在联系，但几乎同时向特朗普袭来。时间点，还特别有意思，中期选举在即。但这都关系到特朗普最在意的选情。如果民主党真拿下参众两院，接下来两年，特朗普就会处处受限，按照华盛顿的政治俗语，那就真成了跛脚鸭了。所以，特朗普很焦虑，至少三次破口大骂美联储。所以，特朗普很犹豫，但不得不对沙特进行调查。所以，特朗普也进退两难，印度你太不给我面子。但这就是现实，不管你是不是特朗普。水满则溢，月盈则亏，美国股市的危机，至少也预示出：美国经济也没有特朗普想象的那么强劲。屋漏又逢连阴雨，船破还遇顶头风。三个新危机同时出现，对特朗普来说，这个世界，出来混，总是要还的。怎么办？考验特朗普的时候真到了。</w:t>
        <w:br/>
        <w:t xml:space="preserve">    </w:t>
        <w:tab/>
        <w:t xml:space="preserve">    </w:t>
      </w:r>
    </w:p>
    <w:p>
      <w:r>
        <w:t>WXC4858</w:t>
        <w:br/>
      </w:r>
    </w:p>
    <w:p>
      <w:r>
        <w:br/>
        <w:t xml:space="preserve">    </w:t>
        <w:tab/>
        <w:t xml:space="preserve">    </w:t>
        <w:tab/>
        <w:t>美国副总统潘斯今天警告中美洲国家，对于与中国发展关系要小心谨慎。这些中美洲国家包括台湾的几个邦交国，中国近来在这个地区日趋活跃。美国与中国紧张关系升高之际，潘斯（MikePence）在华府会见萨尔瓦多、危地马拉和洪都拉斯等国领袖和墨西哥外长时，提起与北京关系的问题。他说：“我要代表我国政府告诉每个到场的国家，当你们与包括中国在内的其他国家建立商业伙伴关系时，我们呼吁贵国聚焦和要求公开透明，而且要注意贵国和我国的长期利益。”萨尔瓦多8月才与台湾断交，转而承认北京。中美洲地区仍是台湾的外交重镇，有伯利兹、危地马拉、洪都拉斯和尼加拉瓜等国与台湾维持邦交，但北京当局一直利用经济实力和投资承诺吸引各国政府。中国为了取得天然资源，也加强和整个拉丁美洲地区的贸易关系，在某些地方甚至超越美国。美国近两个世纪来一直拒绝外国势力伸入这个地区。潘斯会晤中美洲国家领袖，是为了遏止无证移民涌入美国，这是川普大力推行的政策。</w:t>
        <w:br/>
        <w:t xml:space="preserve">    </w:t>
        <w:tab/>
        <w:t xml:space="preserve">    </w:t>
      </w:r>
    </w:p>
    <w:p>
      <w:r>
        <w:t>WXC4859</w:t>
        <w:br/>
      </w:r>
    </w:p>
    <w:p>
      <w:r>
        <w:t xml:space="preserve">(image)近日，有网友在微博上曝光一组疑似刘强东和章泽天现身伦敦街头的合影，照片中，两人穿着休闲，男方紧搂女方的腰，感情很好。(image)(image)(image)旧图   </w:t>
      </w:r>
    </w:p>
    <w:p>
      <w:r>
        <w:t>WXC4860</w:t>
        <w:br/>
      </w:r>
    </w:p>
    <w:p>
      <w:r>
        <w:t xml:space="preserve">(image)全球个人电脑市场格局出现新的变化。10月11日，市场研究机构IDC发布的全球三季度PC出货量报告显示，第三季度全球个人电脑出货量总计6740万台，比去年同期下降0.9%。具体到企业，由于苹果Mac系列电脑新品上市推迟，该季度苹果Mac出货量为476.2万台，较上年同期下滑11.6%，表现远差于市场整体态势。　　《每日经济新闻》记者注意到，第三季度，联想个人电脑全球出货量达到1615万台，同比增长5.8%。该季度联想PC市场份额为24%居第一，惠普以22.8%的份额名列第二，第三至五位依次为戴尔（17%）、宏碁（7.2%）和苹果（7.1%）。同时，联想PC出货量在该季度超越惠普，一年半后重夺第一。　　苹果或发布新品挽颓势　　其实，苹果PC产品从年初开始就表现乏力，今年一季度苹果PC出货量同比下降了4.8%，二季度同比增速仅为0.1%，在TOP5品牌中的增速最低。到了第三季度，其出货量同比下滑11.6%，也是该报告期内唯一出现出货量同比下滑的品牌，联想、惠普、戴尔、宏碁均为增长。　　另据数据机构Gartner于10月11日公布的PC市场数据，苹果Mac系列电脑出货量降幅为8.5%，虽略好于IDC的数据，但仍然是TOP5品牌中表现最差的。Gartner在报告中表示，苹果没有守住自己的大本营美国市场。在第三季度，苹果在美国市场的Mac出货量也有所下降，低于去年第三季度的220万台，降幅为7.6%，市场份额为13.7%。　　今年7月份，苹果就更新了13/15寸MacBookPro系列产品线，但在市场上反响平平。多方消息显示，苹果本月或将举行新闻发布会，推出一系列新款Mac个人电脑硬件，包括新款13英寸MacBookAir、Mac mini以及iMac，这有望给苹果Mac系列销量带来新的增长。　　在此前8月份苹果公布的季报中，苹果Mac产品业务占苹果总营收比例为10%。报告期内，苹果来自于Mac产品的营收为53.30亿美元，较去年同期的55.92亿美元下滑5%，苹果Mac销售量比去年同期下降13%。　　缺少新品的带动让苹果在个人电脑市场表现不尽如人意，一位业内人士对《每日经济新闻》记者表示，预计今年第四季度开始，苹果个人电脑出货量有望回升。　　六个季度后联想PC重回第一　　2013年，联想个人电脑业务出货量首次超越惠普，夺得全球第一大PC品牌，此后几乎一直连续占据着第一的位置，直到去年第一季度，联想失去了第一的宝座，惠普“上位”。　　去年11月，联想以255亿日元（约合14.7亿元人民币）收购了富士通的个人电脑业务。今年第二季度开始，富士通PC业绩开始纳入联想财报。　　资深IT分析师孙永杰告诉《每日经济新闻》记者，此次交易之后，联想在全球个人电脑领域的份额将达到25%以上，帮助联想重回PC市场份额全球第一。　　IDC在此次报告中表示，联想第二季度继续与富士通合作，经过改进的渠道战略和管理，联想电脑的北美业务有了显著改善，富士通销量的增加帮助该供应商以24%的全球市场份额位居榜首。IDC同时称，该季度，惠普在美国、拉丁美洲都面临着艰难的情况。　　数据显示：三季度内联想PC出货总量达到1615.2万台，较去年同期增长11.5%；市场份额为24%，高于去年同期的22.5%，联想也由此打破了惠普连续六个季度居全球PC市场首位的记录。　　实际上，Gartner今年二季度的数据显示，联想PC出货量已经达到市场份额第一。此前，杨元庆在多个场合都提到，“在不影响盈利能力的前提下重回PC市场第一的地位”。杨元庆早前在业绩沟通会上表示，联想PC业务的增长比大势的增长更快，主要得益于联想在商用PC市场上比竞争对手更强。　　记者注意到，联想近来也加强了在轻薄本、游戏机、工作站等高端系列产品上的力度，这对联想整体利润做出了重要贡献。8份公布的财报中，联想游戏PC的营收增长了14.3%，销量增长了20.4%，同时其轻薄产品和视觉设备的营收同比增幅分别达到39.3%和34.5%。  </w:t>
      </w:r>
    </w:p>
    <w:p>
      <w:r>
        <w:t>WXC4861</w:t>
        <w:br/>
      </w:r>
    </w:p>
    <w:p>
      <w:r>
        <w:t xml:space="preserve">　　如果有人问我这个世界什么最美？　　我会说孩子们的笑脸最美！因为他们笑得天真、阳光。　　可...可有些孩子脸上没了笑脸，身上还布满伤疤。　　痛！痛！痛！　　　　10月8号凌晨5点，贵州都匀发生了一起骇人听闻的儿童伤害事件。一位5岁男童在深夜熟睡时，被父亲的女友用锤子猛击头部，造成孩子鲜血直流受伤严重。　　　　这起恶性事件在都匀人的朋友圈刷屏了　　大家纷纷谴责这名女子的行为　　　　↓↓↓　　　　　　孩子父亲冯先生说，孩子的伤是他的女朋友李某用锤子击打的，头部的三个伤口都比较深，甚至可以看见头骨。　　　　冯先生　　据了解，事发当时是凌晨5点，孩子独自睡在一个房间，睡梦中，李女士突然用一把锤子连续击打孩子头部。可怜的是，面对突如其来的伤害，被吓懵的孩子当时甚至都没有呼救。　　　　等冯先生七点多起床发现　　儿子已经血肉模糊　　李某也不知去向　　　　“当时我去看孩子的时候，我的心都在淌血。”冯先生说，李某目前已有6个月身孕，事发前一天他们因家务事发生过争吵，想不到当晚竟发生了这样的事情。　　　　事情发生后　　孩子的生母一直陪在孩子身边　　在医院里　　看到孩子被伤害成这样　　亲朋好友无不感到痛心　　　　　　孩子舅舅：这样的女人心态变了　　　　一个身怀六甲的女人　　怎么会对五岁的孩子下此毒手呢？　　　　冯先生说，去年4月份，他跟妻子詹女士离婚，随后冯先生与李女士生活在一起，两人没有领取结婚证。　　孩子父亲冯先生：我和李某都是离过婚的，她儿子是判给她前夫的，但是她一直是带在她身边的，我还有个女儿也是判给我的，我女儿现在在念高中，我这个儿子念的全托，星期一我送他去学校，星期五接他回来，经常都不在家的。　　　　（孩子和生母在一起）　　后来李某也怀了冯先生的孩子，如今已有六个月的身孕，可李女士经常为了孩子的事与冯先生吵架。“她说我有这个儿子负担重，她不想看到他，只要孩子不在家，她就好一点。”　　　　为了孩子的问题　　冯先生也是相当苦恼　　一直劝说李女士接受自己的孩子　　可李女士仍然难以接受　　　　　　　　冯先生说，在家里，李女士经常对孩子进行言语上的谩骂。“他小的时候偏食，身体里面雌性激素过高，她就天天在我面前念孩子公母人、太监。”　　　　不仅如此　　孩子的生母和生父　　还向记者透露了一件十分痛心的事情　　　　孩子生母詹女士　　“发现我儿子生殖器上面有血肿，水肿，他亲妈就带去医院治疗，治疗了差不多一个月时间，但是因为没有她（李某）伤害我孩子的证据，到现在为止孩子好了，我就没有去追究这个事情。”孩子父亲冯先生说。　　　　然而，事发前一天　　冯先生和李某因为家务事再次发生矛盾　　想不到当晚竟发生了这样的事情　　这次孩子受到如此大的伤害　　冯先生已经无法再原谅李某　　　　“爱情可以没有，但是亲情必须要有。”冯先生说。　　目前，李某已被公安机关传唤调查。记者了解到，现在孩子的情况趋于稳定，具体的伤情还需要医院的进一步确认。　　</w:t>
      </w:r>
    </w:p>
    <w:p>
      <w:r>
        <w:t>WXC4862</w:t>
        <w:br/>
      </w:r>
    </w:p>
    <w:p>
      <w:r>
        <w:t xml:space="preserve"> 　　“马屁精总司令”“活在特朗普的阴影下”“总统宝座的觊觎者”。。。。。。较之此前的各位副总统，美国媒体对于彭斯的定位似乎更为复杂。一些声音认为，在白宫高官纷纷抛弃特朗普之时，彭斯是为数不多的、一直为他摇旗呐喊的人。但也有舆论认为，彭斯并不愿只充当“应声虫”的角色，作为美国历史上最有权势的副总统，他或许会有野心更进一步——角逐总统一职。　　在美国政坛上，副总统的地位略显尴尬。美国宪法规定，副总统是总统的第一继任人选，但不得拥有行政实权，仅作为总统的代表人来行使相关权力。可以说，其象征意义远大于实质意义。但彭斯不太寻常。美国有线电视新闻网（CNN）10日称，彭斯是史上最有权势的副总统。这位前印第安纳州州长在国会供职多年后又以副总统的身份重返华盛顿特区。与总统特朗普相比，彭斯更了解政治政策和国会方面的细节，他发挥的作用超越了副总统的职责。CNN11日认为，彭斯对美国的影响甚至将超越前副总统切尼。　　不过，彭斯与总统特朗普一开始合作并不顺利，特别是在2016年结伴竞选期间。《纽约每日新闻》报道称，两人首次接受电视台访问时，相当没有默契，甚至在竞选策略上出现分歧，场面一度十分尴尬。事后，特朗普直言，“我们是两类人”。在之后的一些重大问题上，两人的分歧也很明显——特朗普侮辱女性的言论被曝光后，彭斯立即表示，这些言论不可接受；在外交政策方面，彭斯曾表示会支持美军对叙利亚进行空袭，而特朗普则公开表示反对；两人还在大选舞弊问题上各执一词。　　但上任后，彭斯对特朗普的态度来了一个180度的大转弯：他表现得十分忠心，以至于美国历史学家戈德斯坦调侃地称他为“马屁精总司令”。美国《大西洋》月刊称，每当特朗普演讲，彭斯总是在不远处频频点头。他有时候甚至就像是任人摆布的玩偶。美国“政治”网站称，为了显示和特朗普的亲密关系，彭斯从未缺席过白宫每周举办的午餐会，这在白宫历史上极为罕见。　　但不少人认为，做好特朗普的副总统不是彭斯的最终目的。美媒称，彭斯的目光一直没有离开总统宝座。“特朗普陷入丑闻越深，彭斯登上总统之位的可能性就越大”，美国《纽约客》杂志称，彭斯打从娘胎出来就想当总统。他行事低调、但野心勃勃、精于算计，一切都为当上总统铺路。　　《纽约时报》去年8月曾爆料称，彭斯的多名助理暗示，如果特朗普放弃连任，彭斯打算竞选总统。在“通俄门”等丑闻发生后，包括彭斯在内的多名共和党高层人物就着手打造“影子内阁”，为2020年总统选举做准备。彭斯正在建立“独立的权力基础并展现自己作为特朗普热门接班人的姿态”。这篇爆料文章一出，彭斯便立即澄清，并怒斥其为“假新闻”。美国《赫芬邮报》11日称，特朗普似乎对彭斯有所戒备。特朗普经常在白宫人员面前暗示，自己才是白宫的主人。</w:t>
      </w:r>
    </w:p>
    <w:p>
      <w:r>
        <w:t>WXC4863</w:t>
        <w:br/>
      </w:r>
    </w:p>
    <w:p>
      <w:r>
        <w:t xml:space="preserve"> 　　国际刑警组织主席、公安部副部长孟宏伟上月29日回国后涉违法受查，北京消息人士表示，孟宏伟在过去很长一段时间是"裸官"(家人定居海外的官员)，其部分受贿行为与其在法国的妻子亦有关联。不过，孟妻前日在法国否认丈夫受贿，称愿公开银行帐户。　　　　妻同涉受贿 孟知情未阻　　北京消息透露，孟妻格蕾丝(GraceMeng，音译)多年前已拥有外籍身分，这主要得益于分管出入境的孟宏伟协助。孟妻与孩子过去很长时间均在境外生活；虽然孟宏伟在2016年当选国际刑警组织主席，派驻法国里昂，但其家属并非以驻外公务人员家属身分同行。依中共对党政官员的规定，孟宏伟作为"裸官"，也为自己仕途埋下隐患。　　消息称，孟宏伟涉嫌受贿长达十余年，其妻等家人亦是行贿目标，孟宏伟虽知情但未制止。孟宏伟依规已届退休之龄，为此他在中共十九大后曾为仕途奔波，这次他亦是被以职位安排及会议为由召回国内。　　妻接恐吓来电 "对方称曾替孟工作"　　格蕾丝9日深夜在里昂接受美联社访问时称，所谓收贿，只是想长时间关押孟宏伟而罗织的藉口，"身为他的妻子，我认为他做不到这种事"，还称愿公开银行帐户。　　孟宏伟妻子又透露，在接到丈夫"刀"Emoji符号短讯后一周，曾在里昂家中接到恐吓电话，当时她已哄孩子入睡，"你想想看，我丈夫失踪了，小孩睡了，我其他电话都不能用，就接到那一通电话，真的好吓人"。她表示打电话到孟妻手机的男子说中文，透露曾替孟宏伟工作，暗示是中国安全单位人员；男子更称知道孟妻在哪里。　　孟妻因担心在国内亲人的安危，一直不愿公开中文名，她说"格蕾丝"是她用了很久的英文名字。</w:t>
      </w:r>
    </w:p>
    <w:p>
      <w:r>
        <w:t>WXC4864</w:t>
        <w:br/>
      </w:r>
    </w:p>
    <w:p>
      <w:r>
        <w:br/>
        <w:t xml:space="preserve">    </w:t>
        <w:tab/>
        <w:t xml:space="preserve">    </w:t>
        <w:tab/>
        <w:t>围绕中期选举，你方唱罢我登场的戏份在美国政坛热闹上演，以卡瓦诺（BrettKavanaugh）当选大法官为临界点，情节发展达到高潮，外界由此一窥美国政坛乃至社会的撕裂原貌。罕见就政治立场发声站队的美国歌手泰勒斯威夫特（TaylorSwift）更是首次表态在中期选举中支持民主党，此举引发美国总统特朗普的不满。卡瓦诺成功当选大法官让共和党风头正盛，从提名战开始，过程一波三折。历届大法官选举，只要合格胜任就可以轻松获得90以上的票数，而卡瓦诺以50:48的微弱优势当选，实属百年来首次。不过，卡瓦诺的当选并未能给共和党吃下中期选举必胜的定心丸，反而向外界传递出美国政坛上下和民众的焦虑。在这种背景下，选举之夜成了各方瞩目的焦点。对于选举结果的走向，田纳西州立大学政治学教授利文斯顿（StevenLivingston）认为最可能的结果是民主党夺回众议院。然而，就算共和党在中期选举中丢掉国会的一个院，特朗普也不会轻易改变对中国的贸易政策。代表共和党的深红选区选民高度支持卡瓦诺提名案，同时，也有迹象表明，卡瓦诺的争议让共和党的票仓更加稳固。但是，中期选举的结果因大量女性角色的涌入而充满了变数。据拉特格斯大学统计，今年投入选举的女性总数达589名，其中已有273名通过党内初选，她们将角逐联邦参众两院议员席位或州长职务。被指控性侵的特朗普让同样遭遇性侵指控的卡瓦诺成功出任大法官，这显然触怒了大量女权人士，其影响或许不仅仅能体现在这次中期选举的结果之中。美国副总统彭斯（MikePence）在上周的演讲中指责中国企图利用美国政府的内部分裂来扩大自己的影响力。然而，就算选民将票投给民主党国会议员候选人，也很难扭转特朗普的贸易政策。相较于特朗普执政之前的共和党，民主党反而更倾向于贸易保护主义。对于中国来说，将中美贸易战的前景寄希望于民主党在中期选举中获胜显示是不现实的。</w:t>
        <w:br/>
        <w:t xml:space="preserve">    </w:t>
        <w:tab/>
        <w:t xml:space="preserve">    </w:t>
      </w:r>
    </w:p>
    <w:p>
      <w:r>
        <w:t>WXC4865</w:t>
        <w:br/>
      </w:r>
    </w:p>
    <w:p>
      <w:r>
        <w:br/>
        <w:t xml:space="preserve">    </w:t>
        <w:tab/>
        <w:t xml:space="preserve">    </w:t>
        <w:tab/>
        <w:t>用撤销死刑判决“迎接”主张废除死刑的英国议员，换一句“令人振奋”的夸奖？据台媒报道，台“最高法院”的做法不仅让受害者家属气愤不已，也遭到了岛内民众狠批。据台湾《中时电子报》10月12日报道，男子汤景华纵火夺去6人性命，台当局“最高法院”4日上午以“未做精神鉴定”等理由撤销了死刑判决。没想到，“最高法院”11日自曝，宣判当天下午，主张废除死刑的英国议员施凯尔（（KeirStarmer）现身“最高法院”，听闻此事后，表示这一消息“令人振奋”并给予肯定。那么，被撤销死刑的汤景华究竟犯了什么罪？据台湾“联合新闻网”报道，汤景华和餐厅老板发生口角，翁姓顾客见状出面劝架，结果和事佬成了纠纷当事人，被汤景华提告，法官判汤败诉。汤怀恨在心，2016年3月23日凌晨到翁家楼下，点燃浸满汽油的报纸，纵火烧车泄愤。火势迅速蔓延，害翁的6名亲人被活活烧死。翁则因当兵不在家，躲过一劫。据悉，汤景华一审、二审都被判死刑，“最高法院”4日三审宣判时，以未做精神鉴定等理由，发回高院重审。可是，英国议员施凯尔怎么牵涉到了台湾内部事务？《中时电子报》报道称，施凯尔曾任英国皇家检察署检察总长，2年前到过台湾，希望岛内能达成“废除死刑”的目标。台湾“法务部”日前执行死刑，让他感到“震惊、困惑”，所以他再度来台，拜会“副总统”陈建仁及“司法院”、“最高法院”等单位。汤景华案发回重审引发争议后，台“最高法院”的一篇新闻稿也让事情变了味儿。该部门11日突然稿，称“汤景华杀人案件”上周四判决的当天下午，施凯尔等人恰巧前往拜会，听闻“最高法院”撤销死刑时表示“令人振奋”，证明“最高法院”对死刑量刑的重视。新闻稿指出，英国议员一行人由“院长”郑玉山接待，双方就死刑量刑标准等议题进行了交流，郑玉山不但提及撤销死刑判决，还解释了撤销原因。但台媒在报道中描述称，“最高法院”用撤销死刑“迎接”英国议员，引来非议。《中时电子报》还使用了“曲意讨好”、“沾沾自喜”等字眼，称郑玉山拿着判决理由解释说，卷内有汤景华的相关病历记载，但高院未委请医学专家进行鉴定，所以撤销发回重审，并表示“最高法院”审理案件都遵照国际公约及联合国经济与社会理事会相关决议。据悉，这一做法被批是在死者家属伤口上洒盐，岛内网民更斥责道，“这就是蔡英文自己说的外部势力干涉选举”、“关你什么事？美国、日本也有死刑，不会去关心一下”、“外人干预司法还沾沾自喜，台湾司法已死。”值得注意的是，台媒指出，“最高法院”11日中午在官网发布新闻稿，下午3点多突然“被下架”，傍晚5点多又重新上架。但“令人振奋”一词已被悄悄删除，“汤景华案”也被改为“某一死刑案件”。该部门称下架是为了修改部分内容，隐匿特定个案，但并未回应为何删除“令人振奋”。死刑量刑近日再度引起岛内讨论。报道称，台湾新北市医院停车场双尸命案中，凶手沈文宾为找到前妻，伙同弟弟押走前妻2名友人溺毙后抛尸。“最高法院”三度撤销死刑后，高院重审又判死，沈文宾五度收到死刑判决。台当局“最高法院”月底将开庭审理，是否会再撤销死刑成为关注焦点。</w:t>
        <w:br/>
        <w:t xml:space="preserve">    </w:t>
        <w:tab/>
        <w:t xml:space="preserve">    </w:t>
      </w:r>
    </w:p>
    <w:p>
      <w:r>
        <w:t>WXC4866</w:t>
        <w:br/>
      </w:r>
    </w:p>
    <w:p>
      <w:r>
        <w:t>中国侨网10月11日电据加拿大《明报》报道，加拿大联邦移民部减少公民入籍居住时限要求效果初现﹐最新统计指出有更多移民选择入籍加拿大。当地时间10月9日﹐联邦移民部长胡森在参加一个新公民入籍仪式上表示：“自从2017年10月11日移民部执行新的公民入籍规定﹐主要是对入籍申请人的移民居住时间限制从过去的6年内最少住满4年﹐缩减到5年内最少住满3年后﹐申请入籍的人数大增﹐从去年10月新规实施至今﹐联邦移民部已接收了24.2万新入籍公民﹐比2016-2017年同期新入籍公民人数(10.2万)增加130%。”联邦移民部的统计数据也显示﹐在实施公民入籍新规之后新入籍的公民人数比去年同期增加了40%﹐许多新移民满足最低居住年限要求后都选择申请成为加拿大公民。除了缩减移民居住时间期限﹐这个被称为C-6法案的新的公民入籍规定﹐还放宽了对入籍申请人的语言要求﹐过去必须通过语言考试的申请人年龄范围为14岁到64岁﹐现在变为18岁到54岁﹐即年龄低于18岁或者高于54岁申请人不再需要递交语言水平证明。此外﹐申请人在申请加拿大移民等待结果期间﹐在加拿大的居住时间按照每一天算作半天计作申请入籍移民居住时间。胡森表示：“联邦自由党政府坚定不移地推行移民开放政策﹐移民入籍成为加拿大公民﹐是政府移民工作的最后一个环节﹐移民部将进一步提高工作效率﹐创造条件﹐欢迎更多新移民申请成为加拿大公民。”</w:t>
      </w:r>
    </w:p>
    <w:p>
      <w:r>
        <w:t>WXC4867</w:t>
        <w:br/>
      </w:r>
    </w:p>
    <w:p>
      <w:r>
        <w:br/>
        <w:t xml:space="preserve">    </w:t>
        <w:tab/>
        <w:t xml:space="preserve">    </w:t>
        <w:tab/>
        <w:t>中国籍商人音译为徐龙伟2015年涉嫌性侵一名当年只有20岁的女模特儿，他早前已被裁定猥褻、袭击、在明知女方不同意的情况下与其发生性行为等7项罪名成立，10月12日被悉尼唐宁中心法院判处入狱4年，2年半内不得保释。由于案发于一场由京东集团主席兼行政总裁刘强东在澳洲举行的晚宴上之后，此案件备受关注。澳大利亚华商在刘强东私人晚宴结识一名女模，宴后强奸，今天被判决囚牢4年。据香港东网报道，由于案发于一场由京东集团主席兼行政总裁刘强东在澳大利亚举行的晚宴上之后，因而令案件备受关注。据澳大利亚媒体报道，受害人于2015年12月10日一个在游艇举行的化妆舞会上，从事泳装模特儿工作时，认识一名叫Coco的女子，后来经她介绍下认识被告。Coco曾多次邀她「结识某些朋友」，该些人「来自中国，非常有钱」，受害人拒绝好几次后，最终应Coco邀请，于同月26日亦即案发当天参加其弟弟的「生日派对」。受害人当晚出席由刘强东在悉尼岩石区（TheRocks）顶层豪华公寓主办的私人晚宴，并认识从事房地产发展的徐龙伟。受害人称，在该场只有8人的晚宴上，她被席上的男宾客灌了很多酒，但当中不包括刘强东。宴会后，徐龙伟声称要送她回家，却将她带到香格里拉酒店。受害人称，入房后徐龙伟将她的手机扔到一边，用力将她的衣服脱下，又用手指插入她的下体。她称徐龙伟企图强奸她，一直将她压住，使其无法动弹；期间徐龙伟又声称会买一艘船给她，但她拒绝。徐龙伟当时还摑了她的耳光。至当晚11时，女模特儿趁徐龙伟睡着时逃离，并致电男友到酒店接她，随后到警局报案。警员搜查徐龙伟的酒店房间，在其手上发现受害人DNA，遂将他拘捕并提出起诉。报道说，在10月12日的庭审宣判上，法庭认为，被告的性侵害行为也许未经策划，但他利用受害人酒后的脆弱状态，并且自信能让对方妥协。徐龙伟在事发的酒店内曾向受害人提出可以付钱，并说出「妳不可能拒绝我」等话。法官表示，被告的言行反映了他的自大，自信其魅力能够让受害人屈服，他对受害人满不在乎。法官又强调，受害人身上发现多处伤痕。被告律师称，徐龙威与前女友吕女士（音译）有一个刚出生不久的孩子，要靠徐龙伟的经济资助度日，因此提请法官考虑量刑对徐龙伟家的影响。律师又称，徐龙伟本人仍坚称无罪，否认所有指控。报道指最终法庭判处徐龙伟入狱时，而他在闻判时表现平静。</w:t>
        <w:br/>
        <w:t xml:space="preserve">    </w:t>
        <w:tab/>
        <w:t xml:space="preserve">    </w:t>
      </w:r>
    </w:p>
    <w:p>
      <w:r>
        <w:t>WXC4868</w:t>
        <w:br/>
      </w:r>
    </w:p>
    <w:p>
      <w:r>
        <w:br/>
        <w:t xml:space="preserve">    </w:t>
        <w:tab/>
        <w:t xml:space="preserve">    </w:t>
        <w:tab/>
        <w:t>美国明尼苏达州的一位气象专家苏希近日在网络上爆红，因为与其他气象播报员不同的是，这位辣妈一边在镜头前播报天气，背上还背着1岁多的儿子。不少网友也对这位“工作看娃儿两不误”的女性予以赞赏。据美国ABC新闻网等媒体报道，苏希·马丁(SusieMartin)是一家天气公司的运营总监和气象专家，同时也是一个一岁孩子的妈妈。她最近选择亲自背着儿子上阵播报天气预报。从视频画面可以看出，苏希在工作时依旧干劲十足，并未受到任何影响。而其背上的儿子也是“非常给力”，不仅没有哭闹还睡得十分香甜。苏希表示，自己这样做是因为想推广用来背小孩的背带，她认为背带有助于提升母子之间的亲密感，“我认为这是让宝宝得到安慰的一种方式。这对我来说很好，因为我可以在安慰孩子的同时进行多项工作。”由于21个月大的儿子当时睡着了，苏希也开玩笑称：“很可惜，我的助理被发现在上班时间睡着了。”这一片段通过新闻网在美国各地播出后也是大受欢迎，而在社交媒体脸书上也已经得到了120万次观看以及数千条评论。有网友就留言称：“我喜欢这个视频，它表明了女性在‘不分心’的情况下既能当好母亲，又能完成工作。”也有人表示：“如果妈妈们知道自己的孩子情况良好，世界上就会有更多母亲从事高薪工作。”此外，也有男性称赞“强大的女性可以玩转世界”。</w:t>
        <w:br/>
        <w:t xml:space="preserve">    </w:t>
        <w:tab/>
        <w:t xml:space="preserve">    </w:t>
      </w:r>
    </w:p>
    <w:p>
      <w:r>
        <w:t>WXC4869</w:t>
        <w:br/>
      </w:r>
    </w:p>
    <w:p>
      <w:r>
        <w:br/>
        <w:t xml:space="preserve">    </w:t>
        <w:tab/>
        <w:t xml:space="preserve">    </w:t>
        <w:tab/>
        <w:t xml:space="preserve">　中美贸易战愈演愈烈，特朗普政府近期对中国发起全面攻势，美国白宫担心北京可能将核技术用于军事目的。　　综合媒体10月12日报道，美国于10月11日宣布，以国家安全的名义，将限制将民用核技术出口中国，以打击其“非法转移”核技术，并用于“军事或其他未经授权的目的”。　　《华尔街日报》报道，美国官员10月11日对向中国出口核技术实施了新的限制，他们认为中国在寻求非法采购核技术以提高其军事能力并削弱美国工业。　　法国《世界报》报道，美国能源部在一份声明表示：“这些国家安全措施表明美国政府对中国从美国公司获取核材料、设备和先进技术的担忧，是美国政府对此重新审视后的结果。”在贸易战的大背景下，华盛顿对北京发起全面攻势。　　美国政府官员指责最近中国加速了对这一领域的美国知识产权的窃取行为。因此，据美国能源部部长佩里（RickPerry）表示：“美国再也不能忽视中国行为对美国国家安全的影响。”　　报道称，新规则将“立即”生效，但仅适用于未来许可或监管机构仍在审议且拒绝推定禁止的案件。美国能源部表示，这包括禁止对中国最大核电公司、政府支持的中国广东核电集团（CGN）出口核产品，目前该公司被指控意图窃取美国核技术。　　一位美国政府官员表示，美国政府“意识到中国市场对美国核产品和服务出口的重要性”。2017年，美国对中国的核出口额约为1.7亿美元，是全球核行业的第二大市场，仅次于英国。该官员称：“美国工业很可能在短期内受到这一决定的影响。”　　但是，该官员说：“中国在复制和转移美国核产品方面的努力，从长远来看，将导致美国永久性地失去世界市场和就业机会。”他补充说：“这项政策将使美国公司和工人受益，并保持竞争优势。”　　华盛顿最近加强了对中国盗窃知识产权的指控，这种升级伴随着地球上两个经济体之间的贸易战。　　看起来像在各条阵线上对北京施压，特朗普（DonaldTrump）政府已经在最近几周正面指控中国当局大规模侵犯人权行为、使南海过度军事化以及干扰美国大选。　　10月11日，特朗普总统再次在贸易方面对中国进行了激烈警告，威胁将对2,670亿美元的中国进口产品加征关税。特朗普威胁称：“如果我愿意，我可以做更多事情。我不想这样做，但他们必须来谈判桌。”他补充说，“坦率地说，我认为他们认为美国人是愚蠢的，美国人并不傻。”</w:t>
        <w:br/>
        <w:t xml:space="preserve">    </w:t>
        <w:tab/>
        <w:t xml:space="preserve">    </w:t>
      </w:r>
    </w:p>
    <w:p>
      <w:r>
        <w:t>WXC4870</w:t>
        <w:br/>
      </w:r>
    </w:p>
    <w:p>
      <w:r>
        <w:br/>
        <w:t xml:space="preserve">    </w:t>
        <w:tab/>
        <w:t xml:space="preserve">    </w:t>
        <w:tab/>
        <w:t>大家看视频的时候有没有遇到过这个 ↓↓Flash Player，一个熟悉又陌生的词。前几年貌似每个人的电脑都必须装的一个软件，如今每次都得亲自点 “ 允许 ” 才能运行，好像是什么有病毒的东西一样，给人一种 “我不推荐你用，你非要用，用后出了什么事你自己担着 ” 的感觉。。其实，这不是错觉，现在运行 Flash 确实有很多威胁。Flash Player 作为一个遍布世界的平台级应用，对安全方面实在不够重视，常年被世界各地的安全团队报告漏洞，360 和腾讯向Adobe 提交的漏洞都卖出去的话预计能有上千万刀收入。。360 又双叒被致谢。那些装了 Flash Player 的电脑，或者需要用到 Flash 插件的网页，很容易成为黑客攻击的目标，Flash在电脑上的权限贼高，那么多漏洞，危险性可想而知。。为了堵上这些漏洞，Adobe 公司弄得焦头烂额，人们信任不断下滑，谁也忍受不了每天暴露在黑客威胁之下，还要天天更新，口碑之惨只有 IE浏览器能比。。熟悉的窗口。。Flash 的母公司 Adobe 在去年 7 月宣布，将在 2020 年年底正式停止更新维护 FlashPlayer，一代枭雄即将落下帷幕。就像 Nokia、Moto 一样，Flash曾经拥有无比辉煌的过去，在低谷时努力挣扎过，它的落幕是时代的选择，也是人为的后果。可能很多人都没有见过 1993 年的网页，下面这就是那年刚建成的 Yahoo 网页。。动画？视频？不好意思，你们家有矿？当年的网费可是按 MB算的，随便看十几分钟网页，一顿饭钱就没了，更别说弄个高清图片、动画了，就算你有钱，当年的弱鸡带宽也支持不了。。虽然贵，互联网这种 “ 一键连接世界 ”的新奇东西，还是吸引了越来越多的人，此时人民日益增长的互联网需求与昂贵网费和奇差的用户体验成为上网人群的主要矛盾。。万维网创始人 Tim Berners-Lee 和万维网合照人们对千篇一律的文字早已厌烦， “ 更快、更多、更新奇 ” 的呼声不绝于耳。当时，有一家专门给笔式计算机做矢量绘图软件的公司 FutureWave，因为笔式计算机黄的差不多，FutureWave愁得不知道自己的软件该怎么办。其实那时的笔式计算机有点平板的雏形看到大家对于图片和动画的需求那么大，它灵机一动，给自己的矢量画图软件增加了逐帧动画功能，新软件命名为 FutureSplashAnimator 发布到 PC 端，迅速获得了几笔大订单。迪士尼、微软纷纷求合作，动画《 辛普森一家 》最开始也是福克斯公司用 FutureSplash 绘制的。。当时 FutureWave 想把这个软件卖给 Adobe 公司，可惜 Adobe 拒绝了，反而被一家叫 Macromedia的公司看上眼。。当时的 FutureSplash AnimatorMacromedia 收购了 FutureSplash ，将它做成免费的浏览器插件，这样用 FutureSplash制作出的动画也可以在网上浏览，而且因为矢量图放大缩小没有失真的问题，所以只需要几十 KB 到几百 KB 就能轻松实现别人需要上 MB的图片，连动画也可以压缩到非常小，人们浏览起来又清晰下载又快，很快风靡了大街小巷。这个插件就是 Flash Player。那时候，只要用 Windows 系统的用户，92% 都会装 Flash Player。后来 Flash 又添加了 Java 编程、mp3、FLV视频功能，在当时非常强大。。Macromedia 推出的最后一款 Flash这时候，Adobe 终于琢麽过味儿来，这 Flash 必须拿下不可！同时被收购的还有 Macromedia公司的 Dreamweaver、Director、Authorware 等软件，撑起了 Adobe 多媒体半边天。。Flash 的能力确实牛逼，在顶峰时期，Flash Player 在全球有 10 亿次安装量，超过 200 万 Flash开发者，从网页图片动画到游戏制作，Flash 制作的东西完全融入到了互联网骨子里。谁小时候还没玩几个 Flash 小游戏。。记得差评君在刚上大学时，就被班上一同学 Flash 神操作秀到，从此以后，班上评选的 PPT 他一个人全包了（ 用 Flash制作，酷炫的一匹 ）。。Flash 是什么时候开始走下坡路的呢？事情还要从乔帮主的一封信开始说起。。在 iPhone 刚刚风靡时，Flash 就被乔帮主挡在 iPhone 之外，原因是 Flash不开放、能耗大、安全问题、不适配触摸屏、并且坚持作为第三方独立。乔帮主不喜欢被别人掌控的感觉，他提出替代 Flash 的方案：HTML5（H5），CSS 和 JavaScript。最开始，iPhone 的行为还不被大家理解，那时的 Flash 如日中天，现在看来，乔帮主确实胆识过人，Flash因为封闭和能耗问题，很快就被移动时代抛弃，越来越多的智能机转向开放好用的 H5。再加上 Adobe 一直想把 Flash 整合到亲儿子产品中，重心都转向了 Animate CC、Adobe Air 开发，Flash有心杀贼，无力回天。。再后来，Chrome 也向 Flash 开炮，因为 Flash 权限过高且运行黑盒，时不时就搞点安全和崩溃问题，在 2015年，Chrome 开始禁掉 Flash。。随着 H5 的完善，Flash 的大部分功能，都被 H5，CSS 和 JavaScript一点点学来，还多了许多其他优点，小巧、可控、易操作。4399 大本营都已经被 H5 攻占了连 Adobe 自己的产品也优先生成 H5。。这时候，一个干活慢还老犯错的老员工，和一个听话聪明拥有无限潜力的萌新，老板会重点培养谁？就这样，Flash 走向衰退。在这个技术更新换代比小黑胖吃鸡腿还频繁的年代，成功容易，凋零更快。多少年后，也许 Flash 的名字不再被提起。但它的贡献，早已刻画在互联网的每个角落。图片来源差评知乎@嘶吼RoarTalkFavBrowser.comDevExpress腾讯云参考资料：1. 维基百科：Adobe Flash2. 知乎问题《 2020年官方停止更新，FLASH 软件还能用吗？ 》3. 知乎《 Adobe Flash大限将近，但漏洞仍不容忽视 》4. Youtube，《 The Rise and Fall of Flash 》</w:t>
        <w:br/>
        <w:t xml:space="preserve">    </w:t>
        <w:tab/>
        <w:t xml:space="preserve">    </w:t>
      </w:r>
    </w:p>
    <w:p>
      <w:r>
        <w:t>WXC4871</w:t>
        <w:br/>
      </w:r>
    </w:p>
    <w:p>
      <w:r>
        <w:br/>
        <w:t xml:space="preserve">    </w:t>
        <w:tab/>
        <w:t xml:space="preserve">    </w:t>
        <w:tab/>
        <w:t>今天，刘强东与章泽天阔别已久地一同现身，在英国参加王室婚礼。消息一出，立马登上了热搜，国内各家媒体纷纷转发，引用英国网友评论，称赞奶茶妹妹是“日本公主”。许多网友感叹刘强东涉嫌“性侵”事件尚未水落石出，就和奶茶妹妹大秀恩爱，还能去参加皇室婚礼，令人服气。刘强东为什么能参加英国皇室婚礼，小编查遍了中外媒体也没找到“知情者”。不过这场婚礼，倒真是个“奇葩”…你没发现，如果不是刘强东章泽天夫妇，我们根本不知道有这场婚礼吗？再回想上半年哈里王子的婚礼，是不是就很隆重？这次出嫁的尤金妮公主是英国女王小儿子安德鲁王子的次女，也是英国王位的第九顺位继承人。根据官方数据，哈里王子的婚礼共邀请了2640名宾客，包括1200名民众和500名王室成员。而尤金妮公主的婚礼呢，去的人倒是比哈里婚礼多，但除了邀请的800余名明星政要宾客之外，另外1200名宾客是靠公开招募的啊……你get到招募这个字眼了么……且门槛……相当低，只要年满5岁且必须住在英国或英属领地就可以，就算不是英国国籍或者绿卡持有者也同样可以申请。甚至还推出了4人组团票……婚礼前，城堡售票摊上还贴出标语，欢迎人们来参加婚礼观礼。美联社的报道可以说相当扎心了：Large signs at the castle's ticket booth welcomed people to thewedding,but many visitors earlier in the week seemed unaware of what wasgoingto happen, the Associated Press reported.城堡售票亭处的大标语写着欢迎人们来参加婚礼，但本周早些时候，许多参观者依然并不知道将发生什么。然而，即便邀请姿态这么低了，在英国的社交媒体上，这场婚礼还是被网民疯狂嘲讽：“你们凑得够1200个人吗？”一副免费邀请还得看我有没有空的样子。这些人不仅自己不想去，还不想让别人去。据报道，尤金妮公主和丈夫计划婚礼当天乘马车进行15分钟街头巡游，这需要警方出动高空狙击手以及阻止无人机的各类设备，预计需要200万英镑安保预算。但数万民众请愿取消这一行程，因为这会增加安保开支。扎心的是，刚刚结束的“哈梅大婚”，安保费用为3000万英镑(约合2.7亿元人民币)。而据法新社报道，还有抗议民众直接表示，尤金妮只是一名“次要的王室成员”。为了防止公共资金被偷偷挪用……The royal family is paying for the wedding, but theanti-monarchistgroup Republic is lobbying Parliament to prevent any public moneyfrombeing spent on security or other wedding-related costs.王室试图为婚礼买单, 但反拥护君主制的组织仍在游说议会, 防止任何公共资金被用于安全或其他与婚礼有关的费用。（BAZAAR）民间不买账就算了，媒体也来“补刀”。BBC和Sky甚至都不对婚礼进行直播，仅做专题报道。拒绝理由简单到扎心：不划算。据英国媒体报道，BBC仅将对尤金妮公主的婚礼进行专题报道，该机构判断直播的收视率和回报不足以挣回直播所需的财力和人力。英文媒体是这样评价这对新人：The royal bride may not be as well known outside Britain, let alonehergroom, Jack Brooksbank, a former bartender turned tequila brandrep, buta royal wedding is still something in the United Kingdom andtheancient town of Windsor was prepared to celebrate.这位王室新娘本身在英国之外就不是很有名，更不要提她的新郎杰克·布鲁克斯班克，前酒保现龙舌兰品牌代表。但这场王室婚礼在英国仍然是件事儿，将在温莎古镇庆祝。（BAZAAR）后半句话还算给英国王室面子，前半句就真有点直言不讳了。最最气人的是，婚礼当天，老天爷都不给面子。今天的婚礼现场，正逢妖风袭击全英，吹得来参加婚礼的名媛们都成了这种画风：花童路易斯·纪梵希更是被吹了一个趔趄。总之，也是很心疼尤金妮公主了，真是个不同寻常的“皇室”……（原标题：尤金妮公主大婚:各界名流齐聚 排场不输哈里王子）海外网10月12日电 英国王室今年喜事不断，先有凯特王妃在4月23日诞下第三子，接着哈里王子与梅根在5月19日大婚，而英国女王伊丽莎白二世的孙女尤金妮公主的婚礼也如期举行。当地时间周五（12日）上午，英国尤金妮公主（Eugenie）与其交往多年的男友布鲁克斯班克（Brooksbank）在温莎城堡正式举办婚礼，王室成员悉数到场，与今年5月刚刚举行的哈里王子婚礼相比，毫不逊色。据《每日邮报》、《每日快报》、天空新闻网等英媒综合报道，28岁的尤金妮公主今日大婚，英国王室成员及社会名流悉数出席。英国女王伊丽莎白二世、菲利普亲王、查尔斯王子、威廉王子和凯特王妃、哈里王子和梅根王妃、碧翠丝公主（尤金妮公主的姐姐）等一众王室成员都来到了温莎城堡。第一批抵达的王室成员里有威塞克斯伯爵夫妇，随后是扎拉·廷德尔公主及其丈夫迈克·廷德尔，凯特王妃的妹妹皮帕·米尔顿也在丈夫的陪伴下来到婚礼现场，哈里王子的前女友也来捧场。乔治王子和夏洛特公主在婚礼上担当花童，兄妹俩此前也曾在哈里王子的婚礼上担任花童。此前，肯辛顿宫发布消息称，出席哈里王子婚礼仪式的宾客约有600名。此次，出席尤金妮公主婚礼的宾客达到了850人，参加婚礼宾客除了王室成员，更不乏歌手、演员、模特等各界名流。12日一早，警察就抵达了温莎，严阵以待，确保婚礼庆典的安全举行。据悉，此次婚礼仅安保费用就高达200万英镑（约合人民币1828万元）。尤金妮公主是约克公爵安德鲁王子和约克公爵夫人莎拉·弗格森的次女，同时也是英国王位的第九顺位继承人。尤金妮公主毕业于纽卡斯尔大学，取得了艺术史、政治和英国文学的荣誉学士学位。目前在伦敦经营一间艺术廊，并且和妹妹比亚特丽斯公主长年关注儿童疾病、艺术和底层家庭问题，在民众中的形象一直很好。（海外网张敏）</w:t>
        <w:br/>
        <w:t xml:space="preserve">    </w:t>
        <w:tab/>
        <w:t xml:space="preserve">    </w:t>
      </w:r>
    </w:p>
    <w:p>
      <w:r>
        <w:t>WXC4872</w:t>
        <w:br/>
      </w:r>
    </w:p>
    <w:p>
      <w:r>
        <w:br/>
        <w:t xml:space="preserve">    </w:t>
        <w:tab/>
        <w:t xml:space="preserve">    </w:t>
        <w:tab/>
        <w:t>最近，印尼警方破获了一起特别的案件——四名犯罪嫌疑人明目张胆在Instagram上贩卖婴儿。这四名涉嫌贩卖人口的人贩子中，有一名中介，一名买家，一名助产士，还有一人正是被贩卖的11个月大婴儿的亲生母亲，一位22岁的印尼女性。细细检查这几个人贩子运营的Instagram账号，还有很多让人感到后怕的信息：这个账号已经初具规模，有不少粉丝。而它发布的信息中，不仅有亲生母亲卖掉自己刚出生的婴儿，还有刚刚怀孕就在寻找买家的孕妇；只不到7000块人民币，就能买一个“11个月大、穆斯林男婴”；他们披着“在线家庭咨询”的名义，把婴儿、甚至胎儿当做“解决家庭问题的良药”卖出去…贩卖人口的犯罪，因为网络社交媒体的出现，又找到了一个新渠道….这起交易是在10月3日被印度尼西亚东爪哇警方成功阻止的。当时婴儿的亲生母亲通过Instagram账号联系卖家，以1500万卢比（6800人民币）的价格，把自己的孩子卖给了网上素不相识的网友。虽然买卖婴儿是非法的，但母亲通过Instagram账号主理人的介绍，还是想办法制造了一份收养声明，以证明孩子是被送给卖家收养，而不是作为“商品”被卖掉。只是这份“收养声明”并没有什么法律效用：警方抓获他们时，除了收养声明，还找到了交易的现金和存在手机里的详细贩卖计划。其中讨价还价的信息，足以让这几个人的行为被定罪为儿童买卖。根据印尼的儿童保护法，这四名嫌疑人一旦被定罪，就会面临最高15年的有期徒刑。然而，阻止了这一次婴儿交易，并没能让警方和所有听闻这件事的人安心：经过仔细查看这个Instagram账号，警方发现这它在过去的一年多里非常活跃，现在已经有700多名粉丝，一直到本周四都还有网友在和它互动；更严重的是，警方确认至少有4名幼儿已经通过这个账号被贩卖了出去。在互联网时代，“暗网”之类的网络深处存在着一些不为大众熟知的人口买卖交易，可能并不是一件非常奇怪的事情；但为什么在Instagram这样的大众社交平台，一个贩卖婴儿的公开账号可以活跃一年多的时间，促成多桩交易，却一直不被审查和举报，不被警方发现？这种“潜伏”可能和网络隐私技术没有太大关系，而是通过伪装的“话术”达成的。这个涉嫌人口买卖的Instagram账号在主页介绍中，把自己定位为一个“为了实现家庭福祉，为家庭问题提供解决方案”的咨询服务账号。但它发布的照片，有大量的隐去面容的年轻女性：其中很多是怀孕着的年轻女性，色调都是昏暗的黑白色，看上去非常压抑。这些照片旁边的配词，是各种“年轻女性因为经济原因不得不放弃自己孩子”的故事。比如，其中有个女性说：她怀孕七个月了，但是不能让家里人知道，所以选择把孩子送人收养；还有一张孕妇的照片旁边，配有她自己的详细位置和联系电话号码。除了显示孕妇、妈妈们的故事外，这个账号还会给出照片中婴儿（甚至胎儿）的详细个人信息：包括他们的年龄、出生（或即将出生）的地点，甚至宗教信仰。比如这次阻止的交易中，这个婴儿就被标签为：11个月大、男婴、穆斯林。另外，虽然没有明确地提到“买卖婴儿”这个概念，但是这个账号会在每条相关信息下说明：“如有意向，请加好友进一步联系。”如果这真的是一个“解决家庭矛盾”的咨询号，那么从这些中介人、咨询师角度，他们似乎还真的“解决了不少家庭矛盾”呢…比如，本次涉案的四个人中，22岁的年轻的母亲是因为未婚生子生活困难，为了还债，才打起了卖儿子的主意。对她来说，孩子生下来，自己没钱又养不好，还背着一身债，不如卖掉还可以赚点钱。于是她通过这个Instagram账号找到了中介人和卖家，准备“脱手”自己的儿子。而婴儿的买家，是一位和丈夫结婚七年的女性。她和丈夫从结婚以来都特别想要一个儿子，但又一直没有成功，婚姻生活渐渐变得很不幸福。为了解决这种不幸福，她最终选择通过Instagram买一个儿子。虽然她被抓到后为自己辩解称，说自己“买儿子”是因为看到这位年轻的母亲太可怜了，所以才想要帮帮她的...这样一来，养不起孩子的年轻妈妈轻松了，想要孩子却没有孩子的家庭圆满了，甚至原本要在贫困中生长的婴儿也可以过得更好，还顺便让中介们小小赚了一笔，“感觉是一个四大欢喜的交易啊！”披着“咨询”的外衣，这个账号一直以来都能吸引到一些“合适的买家卖家”。根据警方透露，这些中介商要在印尼找到合适的卖家其实并不难：印尼因为宗教原因，很少有未婚女性能在怀孕后顺利地得到终止妊娠的服务，因此也很少有人能够顺利堕胎；很多女性迫不得已生下了孩子，得不到家庭的支持，自己也养不起，备受压力，所以不得不选择把孩子“送”人。而想要孩子却没有的家庭也多得是，所以在印尼他们的“卖家”也很多....对于这些把孩子当做资源的人来说：“有需求就一定会有市场啊，给供需双方牵线搭桥，还能解决双方个人、家庭困境，不挺好吗？”在面对警方质疑时，这个中介人依然认为自己做的事情是为了他人家庭福祉好，尤其是在帮助那些年轻的女性：“我知道自己做的事情是非法的，但是我觉得我是在帮助那些绝望的女性。如果我不帮那些怀孕的女性卖掉孩子，她们可能就会选择堕胎啊！”也就是说，在这个中介人看来，堕胎是一件比“贩卖人口”更加无法接受的事情...然而，仔细想想这种“解决家庭问题”的方法，其实非常荒谬。首先，他们私下通过金钱交易的方式买卖婴儿本身就是严重的违法活动。虽然看似都是“收养孩子”，但通过法律途径的正规收养，是要对收养人的资质进行考察的。不是只要出了钱就能有个孩子。中介商和亲生父母都没有机会确保孩子能够健康成长，更无法预料孩子将来面对的会是什么样的待遇：是被重金求子的养父母百般疼爱？还是像曾经被曝光发现的性虐案件中的受害者那样，被当做性奴养大？其次，就算是婴儿的亲生父母，也没有贩卖、支配自己婴儿的权利。“为了婴儿本身的权益着想，通过合法机构将婴儿送养别的人家”，和“为了自己的利益把婴儿出售”，有着本质上的区别。前者把婴儿当做有完整人权的个体，在无奈的现实处境中为其寻找更为合适的成长环境；而后者则是把婴儿当做一种产品，可以被贩卖、交易、讨价还价，可以被用来“解决家庭问题”，一切都不是为了买卖双方好；更严重的是，人们可能无法确定，被贩卖的婴儿、儿童最终会被“买家”怎样对待。目前，印尼警方还在继续追踪这个账号相关的信息，警方的发言人也无奈的表示：儿童贩卖在印尼并不是一件新鲜事，只是通过Instagram这样面向大众的途径达成的，还是头一次发现。所以，他们也会全力追查并督促相关监管审核，力图尽快消灭人贩子在社交媒体上的活动空间。的确如他所说，Instagram买卖儿童可能只是一个“新渠道”，但东南亚地区的儿童贩卖问题却是个老问题：新的途径层出不穷，新的案件持续产生，不断有人在出生，不断有人在被贩卖，孩子们甚至在还是个胎儿阶段，就已经被人盯上了...不知道法律的监管和警察的追踪，究竟能不能跟得上人贩子们的速度……Ref：https://www.theguardian.com/world/2018/oct/12/babies-for-sale-on-instagram-four-arrested-in-indonesiahttps://news.detik.com/berita-jawa-timur/d-4249809/ironi-jual-beli-anak-lewat-medsos-di-surabayahttps://coconuts.co/jakarta/news/indonesian-police-arrest-four-involvement-instagram-based-baby-selling-business/--------------------------------------网络资源学家：如果我不把你杀掉，你就会老死啊！！！简陌JM呀：如果我不拿走你的钱,你的钱就会被花掉啊!汉尼_拔火罐：这几个人贩子又当又立的，还“她们可能堕胎啊”堕胎怎么了？？？养不了就不要生啊-肤浅君：问题就在于 那边堕胎没有合法化或者是即便有心想合法化也还未完全被传统思想和道德观念所接受。如果堕胎合法化，能被大众接受，非自愿生孩子的女性就会少很多抓耗子專業貓：这是做坏事的人找的借口而已，他们知道自己在犯法，但是他们还觉得自己没错。这种人太多了！追忆曼珠沙华manjusakas：因为宗教原因，堕胎不是很被人接受而且一定也不会很顺利，突然这么你情我愿难道不是那个国家造成的悲哀吗老赵：政策制定不够啊，你不让人堕胎是要配合相关政策的。美帝很多州都是比如出生后两天内把小孩交到医院警察局或消防局，说不要这个小孩了，则不违法且不会问你任何问题。渡野弥生: 这就跟“女人既然已被强奸，让她跟强奸她的人结婚就是两全其美了”是同一种的诡辩</w:t>
        <w:br/>
        <w:t xml:space="preserve">    </w:t>
        <w:tab/>
        <w:t xml:space="preserve">    </w:t>
      </w:r>
    </w:p>
    <w:p>
      <w:r>
        <w:t>WXC4873</w:t>
        <w:br/>
      </w:r>
    </w:p>
    <w:p>
      <w:r>
        <w:br/>
        <w:t xml:space="preserve">    </w:t>
        <w:tab/>
        <w:t xml:space="preserve">    </w:t>
        <w:tab/>
        <w:t>海外网10月11日电当地时间10日，美国股市出现大面积暴跌，引发外界针对美股未来走势的担忧重新燃起。同一天，美国总统直接将美股大跌归咎于美联储，更是抨击该机构“已经疯了”，而他的“甩锅”行为看上去不仅并未奏效，还遭到了不少美国网友的奚落。综合美国雅虎新闻、《华尔街日报》等媒体报道，截至美国时间10日收盘时，道琼斯指数暴跌831.83点，跌幅3.15%，创下有史以来第三大跌幅;标准普尔500指数下跌3.29%，出现五连跌;纳斯达克指数更是狂跌4.08%，是自2016年6月以来的最大单日跌幅。此次美国股市三大股指全线暴跌，也让围绕着美股未来走势的担忧重新燃起。在美国股市遭遇7个多月来最大单日跌幅后，白宫先是发布声明称“美国经济基本面稳健”，试图淡化这次股市下跌的影响。随后，特朗普将原因归咎于美联储。“我认为美联储已经疯了，”美国总统这样表示，“美联储犯了一个错误，他们(的货币政策收得)太紧了。这是我们等待已久的一次(股市)调整，但我真的不赞成美联储现在的行动。”10日的表态是特朗普首次表示美联储应为股市下跌负责，而就在9日，他还坦言不喜欢美联储的货币政策，批评该机构加息过快。针对特朗普指责美联储一事，国际货币基金组织(IMF)总裁拉加德站出来为上调利率一事辩护。她指出，对于那些通货膨胀率在上升的经济体而言，加息显然是必要的，中央银行做出这样的决策不可避免。除了IMF，美国网友也不满本国总统的“甩锅”行为。有网友就直言不讳地表示：“如果事情顺利，特朗普就会说这要归功于自己;但一旦出现问题，他就会将矛头指向别人。这次他的背锅对象恰好是美联储。”网友麦克也附和道：“不知道你们有没有注意到，我们的总统从不为他的失败承担责任。”10日的股市大跌也让不少美国人对特朗普所描绘的“美国经济形势一片大好”表示怀疑。“如果现在的美国经济真有那么强劲和稳健的话，为什么会被利率上升25个基点吓到呢?美国总统和副总统的经济泡沫破灭了。”网友吉姆讽刺道。肖恩则附和称：“如果美国经济真像特朗普说的那样强大，那么适度的利率上调不应该令他担心，更不会让他(对美联储)使用恐吓战术。他在事后的反应表明，连他自己都不相信(美国)经济像他说的那样伟大。”还有美国网友更加不留情面，猛批自己的总统在一系列事情上令人失望。道格拉斯称：“我现在要更正一件事，我们的总统对市场、商业经营、政府以及作为一名成年人等方面一无所知。”而网友托德则哀叹道：“如果有人从自己的父亲那里获得了数百万美元，在这样的情况下仍至少六次破产，我不知道他是不是还应该给其他人财务方面的建议。我想我们真的需要一位新总统。现在的总统为美国制造了更多灾难，而非创造积极事物。上帝帮帮我们吧。”</w:t>
        <w:br/>
        <w:t xml:space="preserve">    </w:t>
        <w:tab/>
        <w:t xml:space="preserve">    </w:t>
      </w:r>
    </w:p>
    <w:p>
      <w:r>
        <w:t>WXC4874</w:t>
        <w:br/>
      </w:r>
    </w:p>
    <w:p>
      <w:r>
        <w:br/>
        <w:t xml:space="preserve">    </w:t>
        <w:tab/>
        <w:t xml:space="preserve">    </w:t>
        <w:tab/>
        <w:t>中国传媒大学校园里开设了一家“崔永元真面”面馆餐厅，该面馆除正常经营以外也把资助在校的贫困学生等公益项目列入日常责任中。近日，中国传媒大学校园里开设了一家“崔永元真面”面馆餐厅。餐厅以面条为主，并由崔永元老师题写“崔永元真面”牌匾，另摆放两台液晶屏幕播放崔永元老师经典纪录片作品。据学校后勤保障处相关负责人介绍，“崔永元真面”档口目前属于试营业阶段，该面馆除正常经营以外也把资助在校的贫困学生等公益项目列入日常责任中。有已经尝鲜的同学表示：“吃了，面好多，肉好多，汤也好多。好吃，师傅很好，不是饭点还给我做！”，也有同学表示：“排不上队，很忧桑”，似乎面馆新开张生意真不错。崔永元是中国传媒大学教授，也是知名的公益人士，很多网友的热捧。近日，崔永元在中国传媒大学的学生食堂，开了个“面馆”，他亲自题字的“崔永元真面”。崔永元的书法一直不错，尽管他没有像赵忠祥、倪萍那样卖字卖画，但是小崔在书法方面的造诣确实可圈可点。虽然说这装潢看上去很高档，但是面的价格从10元到18元不等，所有的“面馆”工作人员都是大厨级别，所以价格非常亲民。而且，“崔永元真面”在取名的时候，用工作人员的话解释，“真”就是指：好面、好卤、好味道、好设备。而且，还有一个好的价格。崔永元真面试营业的这几天，每到午饭晚饭时间，排队几乎要排到十几米开外，老师和学生争相品尝崔永元的“炊事班”，都想一饱口福。10月13日，是“崔永元真面”，试营业的第一个周末，小编亲自来到食堂想一饱口福。到了现场一看，排队仍然排了十几分钟，很多已经毕业的中国传媒大学校友，也趁着周末赶回母校，附近的居民也通过中国传媒大学的朋友带领着，品尝一下小崔的面到底怎么样。小编品尝后个人感觉：味道相当给力，和高档面馆40元至100元左右的面的味道可以正面PK，不亏是小崔教授的“御用”剧组炊事班。“良心面”、“良心价”，估计在未来很长一段时间里面，还是一到饭点儿就需要排好长的队。对此很多网友也是热情度非常高，纷纷给崔永元点赞。目前，崔永元本人还没有现身“面馆”，品尝一下自己的面味道如何，不过据现场的学生称，很可能崔永元会近期来吃面，所以他每天都来吃面，期待着能碰到自己的偶像小崔。这个面馆除了日常经营之外，还会通过不同形式的资助贫困学生、做公益也是他们日常运营的工作之一，给小崔点赞！</w:t>
        <w:br/>
        <w:t xml:space="preserve">    </w:t>
        <w:tab/>
        <w:t xml:space="preserve">    </w:t>
      </w:r>
    </w:p>
    <w:p>
      <w:r>
        <w:t>WXC4875</w:t>
        <w:br/>
      </w:r>
    </w:p>
    <w:p>
      <w:r>
        <w:br/>
        <w:t xml:space="preserve">    </w:t>
        <w:tab/>
        <w:t xml:space="preserve">    </w:t>
        <w:tab/>
        <w:t>据美联社报道，土耳其法庭释放美籍牧师安德鲁·布伦森（AndrewBrunson），安德鲁此前因涉嫌恐怖主义犯罪被软禁，由此引发了美土两国之间的外交争端。近日，美籍牧师布兰森被土耳其拘押一事引发的美土争端仍持续发酵。美媒此前曝出，土耳其提出有条件释放被拘押的布兰森，却遭美国政府拒绝。美媒报道，美国一位政府官员称，土耳其提出，用释放美籍牧师安德鲁·布伦森，换取美方取消对土耳其国有银行Halkbank的调查。然而，白宫方面却拒绝了土耳其的这一请求。白宫方面表示，在布兰森获释前，不会讨论两国之间存在争议的问题，包括土耳其国有银行Halkbank所面临的巨额罚款，这家土耳其银行因涉嫌违反美国对伊朗制裁条款而可能面临数十亿美元罚款。按照白宫的说法，其他一切事情只有在布伦森被释放之后，才有商量的余地。据悉，布兰森于2016年被土耳其政府拘押，随后被控与2016年土耳其未遂政变有关，且以恐怖主义罪名被判入狱2年。因布伦森至今仍被土耳其监禁，美方于8月初决定制裁与此案相关的土耳其司法部长和内政部长。美国总统特朗普于8月10日宣布，将土耳其钢铁和铝产品的进口关税分别上调至50%和20%。</w:t>
        <w:br/>
        <w:t xml:space="preserve">    </w:t>
        <w:tab/>
        <w:t xml:space="preserve">    </w:t>
      </w:r>
    </w:p>
    <w:p>
      <w:r>
        <w:t>WXC4876</w:t>
        <w:br/>
      </w:r>
    </w:p>
    <w:p>
      <w:r>
        <w:br/>
        <w:t xml:space="preserve">    </w:t>
        <w:tab/>
        <w:t xml:space="preserve">    </w:t>
        <w:tab/>
        <w:t>虽然范冰冰以发布公开检讨书、承诺缴交八亿元税款的方式逃开了刑事指控，范案似乎告一段落。但是，当初举报她的崔永元并没有停下来。北京政治观察家白信认为，崔、范之争的背后隐约闪现出中国政治的“第三条道路”。范冰冰事件具有“划时代”的意义因为"演艺界特别巡视员"名声的鹊起，崔永元对范案关联人的揭发似有愈挖愈深之势，而崔、范两人背后的两种力量也渐渐浮出水面。在贸易战背景下围绕中国模式的争论正酣，崔、范之争竟然不经意间为这一争论提供了一个有趣的旁证，也折射出当下中国的权力斗争格局。譬如，当崔永元在社交媒体上表示人身安全受到威胁、而范案背后力量的关键人物指向了上海，一位长宁区高级公安的儿子，公众才恍然大悟：以范冰冰出演的《大轰炸》为代表，投入演艺界的资本和权力组合不仅包括了人们熟知的上市公司、互联网金融等等，更关键的关系人则是来自地方执法力量。正是他们，公检法部门的要职人物，作为地方政治网络的核心，也插手或者隐身在演艺界利益综合体中，扮演着"闷声大发财"的角色。沦为奴隶与玩物的明星们只是，随着崔的揭发，这一江时代"闷声大发财"的政治经济模式才似乎开始真正曝光于天下。其中，范冰冰等等明星，犹如《玩偶之家》里的娜拉，虽然生活精致也是阶级婚姻必不可少的点缀--以女主人姿态维持小资产阶级的社会显示，却是财产婚姻的奴隶难以摆脱，她们则是中国整个权贵阶级的玩物，一方面以苍白的演技掩盖着身后如冰山一角的资本-权力结构，另一方面则以"网红脸"和绯闻故事教导、塑造着社会风气，引诱刚刚踏入社会的年轻女孩像妓女一般向权力和资本献媚。这也是"闷声大发财"通过娱乐业所散播的意识形态逻辑，范冰冰则是其中偶像化的符号。位于北京的范冰冰工作室当然，中国电影业为之洗钱的行业性功能或许更多地只是服务于地方权贵，毕竟他们更青睐也更容易利用电影业或演艺界的分散性结构，亦同21世纪初期众多煤老板之热衷投资电影、娶电影明星，在江胡主政的二十年"闷声大发财"时代组成了一个从乡村到省市再汇聚政治局层级的权力-资本庇护关系网。然后，在周永康-徐才厚-令计划-薄熙来集团倒掉之后，在安邦、海航、政泉控股等一系列太君级资本大鳄解体之后，这些江时代的地方权力-资本利益集团终于因为今年春季开始的"扫黑除恶"运动而上升为公众更喜闻乐见的打击对象。崔永元代表的新兴力量也因此，在范冰冰这个集"闷声大发财"之权力-资本和意识形态双重符号的"网红脸"上，特别是范冰冰释放后那张眼神惶恐无助的素颜照流传在中国社交媒体后，公众也才可能意识到崔永元所倚的力量所在，远非"残存的话语权"这么简单，而是另一支新兴力量--一个以广泛的大院子弟为代表的群体，出现在传统的红色精英群体和地方官僚与权贵之间，开始改变以往的政治沉默而积极介入社会公共议题。其中，崔永元代表的军队大院子弟居于核心，包括了崔健、王朔等等更早在1990年代市场经济文化繁荣期间的代表性人物，也重合了蔡霞、高晓松等传统被视作自由主义知识分子而今重新以军队大院子弟表明其新的身份政治符号的人物。他们以兼顾精英和平民的中间立场和横跨所谓体制内外的身份，以包含自由主义和社会主义的话语，利用他们丰富的社会资本，成功地在社交媒体上发表言论，既有对地方权贵-资本主义的批评、也有对平民阶级的同情和对国军老兵的民族主义关怀，几乎以他们特有的军队出身连续着共和国的法统继承，也区别于1990年代以来的自由主义主流，几乎标志着他们作为曾经"反叛"一代的回归，酷似欧、美1968"造反一代"从1990年代向社会主流的回归。在冷战后刚刚开始的全球化时代，他们戒掉毒瘾，去掉染发和嬉皮士标记，重新穿上西装，到律师楼上班，过着稳定的核心家庭生活，也选出克林顿、布莱尔、菲舍尔这样的自由派明星政客，试图开辟不同于传统社会民主主义的"第三条道路"。当然，迄今为止，外界还很难估计崔永元所代表的这一新力量到底有多大，也不清楚他们的政治立场与习近平代表的红二代精英集团相比是否具有足够的差异性，似乎现在就谈论第三条道路尚为时过早。但是，在当下全球范围的新认同政治时代，当习近平执政六年来分别以反腐运动和反颜色革命为名逐一摧毁或瓦解了旧的官僚-利益集团和自由主义公民社会（知识分子和NGO）之后，在认同政治的自然驱动下，文化上最早反叛、经济上相对贫困、政治上一度边缘化的军队大院子弟群体似乎正在重新集结，填补政治真空，并且以相当微妙的差异性拉开与习近平集团的距离。例如，本来同属红二代集团的刘少奇之子刘源，在今年夏天的北戴河会议召开之际，公开出版了对父亲的回忆录《梦会万里保黄卫华》，罕有地强调一向被认为"白区党领袖"的刘少奇也是建军元老，并且亲自领导了导致朝鲜战争结束后也是斯大林死后中国政策的转折--援越抗法战争，即1954年奠边府战役所标志的中国东南亚政策转型，直到1965年"9.30"印尼共倒台。刘的这一动作和书中评论，普遍被北京的观察家认为是对军队反腐做出关键贡献的刘源在表达兔死狗烹之意，并向习近平的新毛主义表示不满。这种境况不独刘源独有，被认为代表"残存话语权"的崔永元和整个军队大院子弟群体都有着或多或少的相同不满，而且更重要的，他们得到了正在全国范围如火如荼展开的复转退军人抗议运动的呼应。似乎，崔永元等大院子弟在社交媒体，复转退军人在街头，两支相互同情的军队关联力量正在汇合而成一支全新的政治力量和社会运动，而其组织性、社会资源和话语能力都是此前任何运动都难以匹敌的，也具有空前的体制契合能力。能否形成真正的第三条道路，在习近平集团之外成为一支相对独立的政治势力，唯一不确定的，或者只是时间问题。</w:t>
        <w:br/>
        <w:t xml:space="preserve">    </w:t>
        <w:tab/>
        <w:t xml:space="preserve">    </w:t>
      </w:r>
    </w:p>
    <w:p>
      <w:r>
        <w:t>WXC4877</w:t>
        <w:br/>
      </w:r>
    </w:p>
    <w:p>
      <w:r>
        <w:br/>
        <w:t xml:space="preserve">    </w:t>
        <w:tab/>
        <w:t xml:space="preserve">    </w:t>
        <w:tab/>
        <w:t>中国互联网上星期六惊现一篇文章，是以崔永元口吻写给孩子的一封遗书。文章在微信中被多人转发分享，但当晚被中国官方有限度的封杀，目前微信中已无法看到。崔永元本人当天在“今日头条”回应称，他没有想过写遗书，但是非常感动。中国互联网上星期六惊现一篇题目为“崔永元：假如我倒下”的文章。文中说，“如果爸有什么不测，请你相信爸不是意外，爸是和一群人战斗倒下的，爸倒下的时候是冲着枪口的方向”。文章历数崔永元所作的三件事：一是当过中央台主持人，二是和转基因食品较上劲，三是掀开了娱乐界的黑幕，大致介绍了反对转基因和揭露娱乐圈逃税潜规则的缘由。这篇文章在中国网络流传甚广。崔永元本人虽然当天在今日头条表示，“今天我看到了我的遗书，特别感动。想想也是，砸了转基因利益集团的饭碗，废了娱乐圈轻松搞钱的路径，得罪了道上的人……人身威胁警察不管。但我没有想过写遗书，我当然要和它们大战一场”！一封疑似崔永元的遗书在中国网络疯传，官方封杀了微信等平台传播，但在微博上可能放开半扇门扉依然能传阅。崔永元本人对是否是他的遗书没有明确作答，但表示他的揭露得罪很多利益集团。据苹果日报今天引述中国官方媒体报道说，一封题为〈崔永元：假如我倒下〉的文章，昨日在内地疯传。日前才收到死亡恐吓，称有人愿以付500万元人民币买下崔永元手脚的央视前主播崔永元，一篇题为〈崔永元：假如我倒下〉的文章，昨日在中国互联网疯传。文章是以崔永元口吻写给孩子的遗书，「如果爸有神秘不测，请你相信爸不是意外，爸是和一群人战斗倒下，爸倒下的时候是冲着枪口的方向。」报道指文章更历数崔永元所作的三件事「一是当过中央台主持人，二是和转基因食品较上劲，三是掀开了娱乐界的黑幕」，并大致介绍了反对转基因和揭露娱乐圈逃税潜规则的缘由。文章在微博、微信被转发分享，但由昨晚开始，这封「遗书」被中国官方有限度封杀，据指目前在微信中已无法看到，但在微博仍能找到。对于文章的真伪，崔永元本人在今日头条作出回应，他称「今天我看到了我的遗书，特别感动。想想也是，砸了转基因利益集团的饭碗，废了娱乐圈轻松搞钱的路径，得罪了道上的人......人身威胁警察不管。但我没有想过写遗书，我当然要和他们大战一场！」</w:t>
        <w:br/>
        <w:t xml:space="preserve">    </w:t>
        <w:tab/>
        <w:t xml:space="preserve">    </w:t>
      </w:r>
    </w:p>
    <w:p>
      <w:r>
        <w:t>WXC4878</w:t>
        <w:br/>
      </w:r>
    </w:p>
    <w:p>
      <w:r>
        <w:br/>
        <w:t xml:space="preserve">    </w:t>
        <w:tab/>
        <w:t xml:space="preserve">    </w:t>
        <w:tab/>
        <w:t>美国总统特朗普周六在白宫会见美国牧师安德鲁·布伦森，布伦森在土耳其被拘留两年后返回美国。特朗普在周六早上的一条推文中写道：“看到和会见他真是太棒了”， “他是一位了不起的基督徒，经历过如此艰难的历程。”特朗普感谢土耳其总统埃尔多安让布伦森回国，布伦森周五被土耳其法院释放。特朗普指出，美国没有与土耳其就布伦森的释放谈判一个协议。他说“我不就人质做交易。” 安卡拉也强烈否认有任何交易。布伦森的释放，结束了华盛顿与安拉卡之间的一场外交纠纷。布伦森被控犯有恐怖主义和间谍罪，如果被定罪，最多面临35年监禁。华盛顿称这些指控毫无根据。布伦森乘美国军用飞机前往德国的拉姆施泰因空军基地，进行医疗检查，然后返回美国。土耳其法庭星期五判决布伦森有罪，但只判处他三年零一个月的监禁。这位牧师在审前已经被拘押了两年，所以法庭判他以拘押期折抵刑期，将其释放。目击者说，布伦森听到法庭的量刑宣判后说：“这是我全家一直在等待的一天。”星期五，在第四天的听证中，三名检方证人收回了早先的证词。其中一人说他不知道布伦森是谁，另外两人声称法庭误解了他们之前的陈述。布伦森牧师一案在土美关系上一场前所未有的危机中成为一大聚焦点。美国总统特朗普今年8月对土耳其罚以关税，部分原因就是土耳其不放弃起诉布伦森。在美国加征关税后，土耳其货币崩溃。</w:t>
        <w:br/>
        <w:t xml:space="preserve">    </w:t>
        <w:tab/>
        <w:t xml:space="preserve">    </w:t>
      </w:r>
    </w:p>
    <w:p>
      <w:r>
        <w:t>WXC4879</w:t>
        <w:br/>
      </w:r>
    </w:p>
    <w:p>
      <w:r>
        <w:br/>
        <w:t xml:space="preserve">    </w:t>
        <w:tab/>
        <w:t xml:space="preserve">    </w:t>
        <w:tab/>
        <w:t>中国公安部原副部长兼国际刑警组织主席孟宏伟在北京被捕后，他的妻子GraceMeng在法国公开寻求国际帮助的举动引发舆论关注。不过，孟宏伟妻子刻意对外隐瞒身份和真容，显得颇为神秘。 截至目前，有关GraceMeng的中文名字以及更多的个人及家庭背景遭到曝光。注册地为美国华盛顿的Twitter账号“棱镜新闻中文站”消息称，GraceMeng的中文名高歌，与孟宏伟通过打网球结识，两人分别离婚后于2005年正式组成现在的家庭。根据多维新闻查证到的消息显示，高歌现仍担任北京银行股份有限公司的独立董事职务。今年46岁的高歌，曾任新华锦集团有限公司副董事长，北京大学经济学博士研究生毕业，经济学博士，法律硕士。2006年开始担任新华锦集团有限公司副董事长，期间2015年担任鲁信投资控股集团有限公司董事。2013年至2015年，高歌任中国太平保险集团董事会办公室总经理，太平金融控股有限公司副总经理；2012年至2015年任银华基金管理有限公司董事。2002年至2005年任普天系统集成有限公司副总经理。也有消息称，高歌早期曾是汽车杂志高管，她的叔叔是大陆已故历史学家高华。根据大陆公开信息检索发现，银华基金管理有限公司曾于2012年2月召开第一次股东会，会议增选高歌等为公司董事。信息显示，高歌曾任高阳科技控股有限公司助理总裁；普天系统集成公司副总经理；新华锦集团副总裁、副董事长。还拥有中国民主建国会青岛市委员会副主委、全国青联委员、中国青年企业家协会常务理事等职务。疑似有中国官方背景的“棱镜新闻中文站”发布的消息称，孟宏伟第二任妻子高歌在十年内取得三个不同专业的博硕士学位，在博士毕业论文答辩期间诞下一对双胞胎，同时任职多家境内外大型企业集团高管，涉嫌严重学术造假。消息指，高歌一直自称其是西安交大本科毕业，但她实际上只有大专学历。2004年至2006年，高歌取得北京对外经贸大学工商管理硕士学位（全日制）；2006年至2009年，又在同一所学校取得法律硕士学位（全日制）；2009年至2013年，高歌在中国某顶尖高校就读，取得经济学博士学位。从高歌的教育经历来看，自2004年起，高歌一直在高校就读，直到2013年取得博士学位结束。针对高歌于2002年至2013年期间曾在多家公司出任副董事长或执行总经理等企业高管职务的经历，消息称，堪称高歌“黄金十年”的从业经历与其全日制学习期间存在高度重合冲突，而且2011年高歌还在如此快节奏的学习、工作中，为孟宏伟生下一对双胞胎，令网民对其真实履历产生强烈质疑。消息引述知情人士透露，高歌确有某高校博士学历，但硕士学历曾查询未果。经咨询教育界内部人士，他们称这种情况“极不正常”且“几无可能”。另一名知情人士透露，高歌所就读博士院校管理严格，要在中国国内外核心学术期刊发表一定数量论文，方可获取毕业论文答辩机会，但在就读期间，高歌怀孕待产，长期请假在家，缺席课程，且理论功底较差，基本没有经历撰写高质量论文，除非找人代写。如果知情人士反映情况属实，高歌将涉嫌严重学术造假。另有消息指出，高歌与孟宏伟相识于2004年，随后迅速同居并在双双离异后，于2005年重新组建家庭，而高歌所有的“好运”，也正是从2004年开始，或许“史上最忙”的并不是妻子高歌本身的“能力”，而是其夫孟宏伟手中的“权力”。</w:t>
        <w:br/>
        <w:t xml:space="preserve">    </w:t>
        <w:tab/>
        <w:t xml:space="preserve">    </w:t>
      </w:r>
    </w:p>
    <w:p>
      <w:r>
        <w:t>WXC4880</w:t>
        <w:br/>
      </w:r>
    </w:p>
    <w:p>
      <w:r>
        <w:br/>
        <w:t xml:space="preserve">    </w:t>
        <w:tab/>
        <w:t xml:space="preserve">    </w:t>
        <w:tab/>
        <w:t>昨天，美国一名供职于美国三家媒体的记者，在境外社交网站“推特”上向中国的留学生学者发了一个“邀请函”，称美国一个主流大媒体正在做一个关于中国的纪录片，想请他们去讲讲中国政府与美国各大高校中的留学生组织的关系。不过，如果您以为这位记者是想通过采访中国留学生，去客观地去驳斥此前美国总统特朗普和他的幕僚所宣称的“中国留学生几乎都是间谍”的言论，那您就大错特错了。因为耿直哥检索发现，这位记者早已经写过多篇指控中国政府在渗透美国高校的文章，更对这些指控“深信不疑”。比如今年7月的时候，她就撰文炒作说中国政府在通过美国各大高校里的“中国学生学者联合会”组建了一个庞大的间谍群体去渗透美国政治。而且，就在前两天美国副总统彭斯指控中国干涉美国大选的言论遭到从美国国土安全部到美国诸多媒体的集体否认、质疑和打脸时，这位记者居然还贴她出这篇充满“阴谋论”的旧文给彭斯站台，说彭斯的指控不是“空穴来风”。当然，她这些文章里所给出的“证据”，其实都是些西方舆论中一些常见的“陈词滥调”。例如，这些“学生学者联合会”的工作本来就是沟通中国使领馆为中国学生学者提供服务和推进中美民间交流，所以必然会和中方有比较紧密的联系。可她的报道却恰恰把这层关系强行认定为是中国政府在通过学生会“渗透美国”的证据。所以，可想而知这位记者今天向中国留学生和学者发出的“邀请”，并不是让大家去澄清事实，还原真相的。她真正想要的，不过是能顺着她已经定好的中国政府就是在渗透美国大学和干涉美国政治的结论，提供她想要的说辞的人。一位曾经接受过西方媒体在政治类话题上采访的中国网友也告诉耿直哥说，西方记者在采访时早已经预设好了立场，他们要的不是真相，而是把他们的话从你的嘴里说出来。实际上，耿直哥已经“毫不意外”地发现，在推特上转发她这个“邀请函”的人中有不少正是持有强烈反华立场的人，其中还不乏支持“藏独”“疆独”和希望中国“变天”的人。当然，这些人本来就是吃“这碗饭”的，或是想通过申请虚假的“政治迫害庇护”而赖在美国，所以他们这种构陷同胞的行为虽然可耻，但并不令人奇怪。▲注：耿直哥这里给这些人打马赛克，是为了避免这些人炒作被中国官媒“政治迫害”不过，比起这些人渣以及那个美国记者，真正需要咱们中国人关注和关心的，还是目前身在美国或打算去美国留学的中国学子们的命运。毕竟，自从中美建交以来，不论中美关系多么紧张，踏踏实实在象牙塔里学知识的中国留学生们都不太会受到美国政治风向影响。可这届特朗普政府却不仅被曝出打算禁止所有中国留学生来美国念书——理由是中国学生都是间谍；就连自诩客观中立的美国媒体都在纷纷迎合美国政府这种排华反华的“恐慌政治营销”，不惜把千里迢迢来美国求学的中国莘莘学子“污名化”、“妖魔化”。最后，若真要说外国势力对美国高校和政治的渗透与干涉，其实以色列才真是“当仁不让”。该国每年都在通过美国犹太裔的富商等渠道去资助美国高校的亲以色列学生团体，扶持亲以色列的美国学生领袖，进而让这些人去影响和干涉美国政治乃至外交——就连俄罗斯都没他们这么“直接”呢。美国著名学者诺姆·乔姆斯基今年8月也曾经公开表示，以色列对于美国政治的渗透和干涉比俄罗斯还猛烈得多。可这种质疑以色列的声音却很少出现在美国主流媒体上，反倒是对美国内政根本没兴趣的中国，在被美国媒体屡屡用更像是“以色列渗透美国”的套路在构陷。甚至于当中国的留学生仅仅因为提出台湾是中国的一部分，或是对藏独分子达赖表示反对和抗议，就会被贴上“间谍”的标签。这种“赤裸裸”的“意识形态双标”，也进一步展现了美国媒体常在中国面前标榜的“独立思考”，是多么的苍白可笑！</w:t>
        <w:br/>
        <w:t xml:space="preserve">    </w:t>
        <w:tab/>
        <w:t xml:space="preserve">    </w:t>
      </w:r>
    </w:p>
    <w:p>
      <w:r>
        <w:t>WXC4881</w:t>
        <w:br/>
      </w:r>
    </w:p>
    <w:p>
      <w:r>
        <w:br/>
        <w:t xml:space="preserve">    </w:t>
        <w:tab/>
        <w:t xml:space="preserve">    </w:t>
        <w:tab/>
        <w:t>在特朗普入主白宫两年后，美国选民即将在11月6日再进行一场投票，这就是中期选举。中期选举每四年一次，它会选出新的国会议员，而非总统，但选举的结果却可能对本届总统余下任期的执政，甚至两年后的大选产生不小的影响。两院争夺战美国的国会分为参议院和众议院。11月6日，美国选民将会选出这两院的议员。众议院和参议院共同起草和制定法律。而参议院议员（即参议员）还有权确定或驳回总统对高级政府官员和法官的任免。参众两院目前都由总统特朗普所在的共和党控制。但民主党认为，今年他们可以在众议院赢得多数席位，从而取得众议院的控制权。如果民主党的计划得以成真，他们将有权拒绝实施总统的很多计划，特朗普的很多行动都将会受限和推迟。此前，特朗普想做的许多事情——诸如在美国和墨西哥之间筑墙，都必须先得到国会的批准。众议院所有的435个席位都将在此次选举中改选。如果民主党想赢得多数席位进而控制众议院，他们至少需要从共和党争取23个席位。现在看来，这并非难事。很多共和党人近期因各种原因离开了众议院，所以局势难以预料。目前由共和党控制的参议院也同样值得关注。此次选举将会角逐参议院100个席位中的35个。如果民主党想夺下参议院控制权，他们需要从共和党手中夺取两个席位。但今年只有9名共和党参议员的席位会改选，他们中的绝大多数料将继续维持。那么，如果参议院由共和党控制，而众议院由民主党控制，会发生什么?简言之，便是“僵局”二字。由于政府的“左膀右臂”在很多问题上无法达成一致，政府可能会随时“关门”。在美国，当国会未能就全国范围内政府运作的资金问题达成一致时，政府将停止运转。谁会获胜?民意调查显示，目前民主党在很多方面领先。一些专家预测，今年可能会出现所谓的“浪潮选举”（wave election），即在野的民主党会大获全胜。从历史上看，自美国内战以来，总统所在的政党在每次中期选举中，都平均会失去32个众议院席位和2个参议院席位。这无疑也预示着特朗普的败北。特朗普目前的低支持率，也可能会影响民众对共和党候选人的支持，并激励民主党人。特朗普是现代最不受欢迎的总统之一。 在特朗普任职期间，他的支持率一般都徘徊在40％左右。我们也别忘了今年所谓的“粉红浪潮”。此次参加竞选的女性候选人数达到历史新高。例如，在密歇根州，角逐州长职位的候选人是清一色的女性，而民主党的拉希达·特莱布（RashidaTlaib）将成为首名当选国会议员的穆斯林女性。越来越多的女性前来参选，原因有很多。一些候选人说，这是为了弥补希拉里·克林顿（HillaryClinton）在2016年的失败，但对特朗普政策的不满是更主要的原因。但也有人认为，由于美国经济向好，共和党的优势可能会继续维持。在特朗普执政期间，美国的薪资达到了九年来的最高水平，在截至9月的一年里上涨了2.8%，失业率也持续下降。对特朗普意味着什么?特朗普入主白宫后，其团队接连爆出丑闻。例如，他的团队因“通俄门”正在接受调查，特朗普本人还被控向一名声称与他有婚外情的女子非法支付款项。到目前为止，民主党主要人物一直拒绝公开讨论替换总统，或逼迫特朗普辞职。但假如真的发生，众议院的多数议员将会对弹劾案进行表决。下一步，总统将因“叛国罪、受贿罪或其他轻重罪”的指控，受到参议院的审判。如果三分之二的参议员认定特朗普有罪，他将被免职，由副总统迈克·彭斯（Mike Pence）取而代之。上一次由副总统接替总统的案例发生在1974年，时任总统理查德·尼克松（RichardNixon）辞职，副总统杰拉尔德·福特（Gerald Ford）入主白宫。现任副总统迈克·彭斯（MikePence）曾任印第安纳州州长，以强硬的保守派观点而闻名。他与基督教组织联系密切，自称是一名“福音派天主教徒”。最近一次弹劾案则发生在1998年12月，时任总统比尔·克林顿（BillClinton）被控作伪证和妨碍司法公正，但最终参议院宣布其无罪。不过，美国历史上还从未有总统因被弹劾而遭到罢免。所以，大概率的结果是特朗普在接下来的总统任期中受挫，民主党控制的众议院将会对他的部分计划和政策进行阻挠。接下来会发生什么?中期选举后不久，美国就将迎来2020年的大选。此次中期选举除了选国会议员，还会改选36名州长。在美国，50个州都各有一名州长。州长是该州的主要发言人、监督州法律，并可以任命地方官员和法官。目前的这36人中，有26人是共和党人。当总统大选开始时，州长们通常会大力寻找财团进行捐款，以支持他们政党的候选人。因此，在此次中期选举中选出的新州长可能会对2019至2020年的总统竞选活动产生重大影响。下一次美国大选将于2020年11月3日举行，但竞选活动在2019年就将展开。特朗普可能会谋求连任，他的民主党竞争对手将由2020年1月开始的一系列党内初选决定。</w:t>
        <w:br/>
        <w:t xml:space="preserve">    </w:t>
        <w:tab/>
        <w:t xml:space="preserve">    </w:t>
      </w:r>
    </w:p>
    <w:p>
      <w:r>
        <w:t>WXC4882</w:t>
        <w:br/>
      </w:r>
    </w:p>
    <w:p>
      <w:r>
        <w:t xml:space="preserve">(image)据香港中评社报道，马英九13日晚间为中国国民党新竹县长候选人杨文科竹东竞选总部成立大会站台，提到国民党败选，感到内疚与自责，以赎罪心态没日没夜辅选帮助党员，能够回应民众需求。他在基层强烈感受经济艰困，最常听到民众说：“你们（国民党）回来好不好”，听了真的让人掉泪。　　杨文科竹东竞选总部成立，马英九率领杨文科、“立委”林为洲、13乡镇市后援会干部进场，舞狮、战旗前导，气势沸扬。马英九授战旗、赠好彩头给杨文科，国民党前主席吴伯雄赠“包粽”，国民党副主席曾永权、郝龙斌以及“立院”党团书记长曾铭宗、县党部主委陈见贤授党旗给所有党籍候选人，号召新竹县乡亲团结支持“领头杨”。　　客家大老的吴伯雄，晚间“意外”出现会场，他说吴氏宗亲会在竹东开会，大老远就听到造势会场声音，放下筷子，先跟宗亲道歉，“晚餐先不吃了，无论如何，一定要来替杨文科站台”，立刻获得掌声。　　“伯公”吴伯雄感慨说，蔡英文执政真的必须要反省，必须检讨，不能用正义之名，实际清算斗争。民主政治可以自由竞争，但不能把对方当作有仇，要消灭。今天假如要给蔡英文一个警惕，一个反省，一个改正，票投给国民党好不好，提醒民进党不能这样搞下去，“实在太不像话”。　　马英九接着致词，提到听了“伯公”语重心长的话，认为蔡英文执政，真的要好好检讨，看看民进党施政，不受人民欢迎，伤害老百姓权益。　　马英九说，到南部县市走，渔民吃便当看到我们，哭着说生活不下去，“你们回来好不好”，听了让人掉泪。才不过两年时间，民生艰困这个地步，更不用说观光业，上次到花莲帮忙振兴经济，跟民宿老板共享早餐，也是说同样话。　　他转述民宿老板的话，认为以前国民党执政，一年赚400、500万元（新台币）绝无问题，现在每年要亏200万元，最后同样又是：“你们回来好不好”，听了真的想掉眼泪。　　马英九说，国民党后来失去政权，他非常自责，感到亏欠与内疚，因此没日没夜帮忙辅选，就算天涯海角也去，抱着赎罪心态，帮助党员能够回应民众需求。“未来要回来”不是说说而已，国民党2018要先全面胜选，2020才能重返执政。  </w:t>
      </w:r>
    </w:p>
    <w:p>
      <w:r>
        <w:t>WXC4883</w:t>
        <w:br/>
      </w:r>
    </w:p>
    <w:p>
      <w:r>
        <w:t xml:space="preserve">(image)　　香港女孩何易恩，为了要展现这世界上仍然充满了善良与爱心，在今年3月初，挑战踩直排轮横跨美国，并且要只靠陌生人的帮助来度过这段9600公里长的旅程。Facebook/TheBladress　　香港23岁女子何易恩（Yanise），在今年3月初背上背包，踩上一双直排轮鞋，展开她从迈阿密到纽约、纽约到洛杉矶的9,600公里旅程，挑战身无分文、仅靠途中陌生人的收容和帮助下横跨美国，希望向世人展现，这个世界仍然是善良的，人性未死。　　何易恩的挑战从一开始，便引起美国媒体和滑轮溜冰界的关注，身穿着印有“Bladress”(溜冰女郎)的服装，何易恩表示她这项挑战，同时也旨在为“BladressSchoolarship”(溜冰女郎奖学金)募款，帮助非洲地区女性获得应得的教育。 </w:t>
      </w:r>
    </w:p>
    <w:p>
      <w:r>
        <w:t>WXC4884</w:t>
        <w:br/>
      </w:r>
    </w:p>
    <w:p>
      <w:r>
        <w:br/>
        <w:t xml:space="preserve">    </w:t>
        <w:tab/>
        <w:t xml:space="preserve">    </w:t>
        <w:tab/>
        <w:t>北京官员日益了解，也愈来愈担心，美国总统川普承诺，将颠覆两国数十年来习以为常的双边关系是认真的。CNN新闻网13日分析指出，北京震惊地体会到，有关华府白宫广泛的新政策倡议是冲着中方来，并不只是传闻而已。自6月以来，美中外交关系不仅在贸易，也在军事与政治等各方面迅速恶化。分析说，或许这还不是下一场冷战的开始，但美中关系已跌入空前谷底。虽然中国国家主席习近平预定11月时，要在20国集团（G20）高峰会期间和川普会面，以寻求解决方案，但美中政策专家都担心，可能为时已晚。亚洲协会美中关系中心主任夏伟（OrvilleSchell）说，美国改变旧惯例的程度是他前所未见，要挽救某些较具合作性的关系，已经到了最后关头。美中角力一年前，几乎没人会想到，世上最重要的美中关系会跌落到如今的新低。分析指出，1990－2000年代时，台湾（Taiwan），西藏（Tibet）与天安门（Tiananmen）是美中关系最具争议性的话题。然而，随着物换星移，这3T中除了台湾不变外，主要造成美中关系冷却的另两T已经变成贸易（Trade），还有最重要的－－川普（Trump）。美国副总统彭斯（Mike Pence）4日在华府智库哈德逊研究所（HudsonInstitute）发表演说，从人权到干预美国大选，广泛痛批中国大陆政策。他在演说中指出，北京正运用倾政府全力的手段，利用政治，经济与军事工具，还有宣传，以增进自身的影响力，并在美国获利。许多观察家将他的演讲比喻为英国前首相邱吉尔（WinstonChurchill）驰名的"铁幕"（Iron Curtain）演说，并预言新冷战揭开序幕。然而，北京官员强调，尽管有贸易争端，但双方经济利益交织。起码在公开场合，美中都拼命撇开冷战2.0的概念。不过，就在彭斯演说后几天，联邦调查局（FBI）局长瑞伊（ChristopherWray）加码指出，北京对美国构成的威胁比俄罗斯大。他在参院听证会中说，北京在许多方面象征美国所面临最广泛、最复杂，也最长期的反情报挑战。</w:t>
        <w:br/>
        <w:t xml:space="preserve">    </w:t>
        <w:tab/>
        <w:t xml:space="preserve">    </w:t>
      </w:r>
    </w:p>
    <w:p>
      <w:r>
        <w:t>WXC4885</w:t>
        <w:br/>
      </w:r>
    </w:p>
    <w:p>
      <w:r>
        <w:t>摘要本文基于大量自身研究，对带屌丝属性的理工男的本硕博十年大学生活进行了全面总结，涵盖了体重变化、情感经历、个人追求等各项生理和心里指标。本综述研究充分表明，知识确实能改变命运。1. 引言十年时间，可以让小伙子为人父，可以让小女孩为人母，可以让国家完成两个五年发展计划，可以让国际形势河东河西，然而，对部分20-30岁一时想不开读了博的高校青年来说，十年时间，就只够读个大学。因此，深入研究总结十年本硕博进程中时间都去哪儿了，是十分必要的。本文以作者本身为研究对象，对作者本硕博十年进行了全面总结。各章安排如下，第二章简要介绍了研究对象，第三章至第九章对作者十年本硕博生涯中各个方面进行了全面回顾，全文总结在第十章给出。2. 研究对象简介本文作者为理工男，陕西凤翔人，生于1988/1989年（农历1988年底，公历1989年初，故作者在需要体现年龄大的场合说是88年生人，在需要体现年龄小的场合说是89年生人。然而，苍天饶过谁，近年来已经没有需要体现年龄大的场合了）。2008年考入西北工业大学开始本科生涯， 2018年6月获得巴黎萨克雷大学博士学位。其身长168±1cm，其体重飘忽不定，其气质偏向屌丝。本文研究时间段为2008年9月至2018年6月，以下各章内容皆涵盖在此时间段以内。3. 体重变化(image)图1 体重变化趋势图图1给出了作者大学十年间的体重变化趋势，显然，从入学开始体重即开始上涨，且一发而不可收，至2015年达到峰值（79kg）。随后，出国留学一年内体重突降至70kg左右，至今稳定在68kg。整体身材效果如图2所示：(image)图2 不同体重下的体型效果由热力学第一定律（即能量守恒定律）可知，人体摄入的所有能量等于人体消耗的能量（包括维持基本生理功能及运动）与存储在人体内的能量（主要体现在脂肪堆积）的总和。由热力学第二定律（即熵增原理）可知，能量不可能自发地从体内脂肪转化到体外而不引起其他变化。因此，减肥过程只有依靠减少能量摄入和增加运动消耗才能实现。(image)图3 不同阶段的饮食结构变化图三给出了作者出国前后的饮食结构图，可以看出，本科硕士阶段，食物摄入主要以面条为主。面条是含糖量极高的碳水化合物，长期单一地、海量地吃面导致摄入能量过剩；加之这一阶段作者运动量极小（主要以走路为主），故而体重持续增加。博士阶段，身在国外无面可吃，午饭以学校供应西餐为主，晚饭以自己烹饪的各式家常炒菜为主，糖类摄入量大量减少，加之这一阶段经常参加篮球运动，故体重迅速降低。特别的，由图1可以看出，在2012-2013年间，作者体重出现过局部波动，这主要是由于这一时期作者为失恋问题所困扰，食物摄入减少；其后出国交流三个月，日子凑合着过，饭菜凑合着吃，因此造成体重触底。然而当年回国之后，沉浸于祖国美食无法自拔，在体型上放飞自我，不出半年即吃出了作者历史上的最大吨位。结论：肉来如山倒，肉去如抽丝。在饭量基本保持不变的情况下，合理改进膳食结构也有利于减肥。4. 表白及恋爱经历作者的表白即恋爱经历全部集中在本科及硕士阶段，具体情况在表1中给出：表1 表白及恋爱经历(image)由表一可以看出，作者确实是个好人，这点被反复确认达4人次。上述经历得出的主要结论有：I. 不宜短信表白，以免对方不回自己内心翻江倒海痛苦万分；II. 不宜编写程序表白，程序往往会破坏浪漫氛围；III. 不宜当面表白，以免下不来台。综合上述三点可以看出，在屌丝气息比较浓郁时，各种表白方式皆不可取。特别需要说明的是，3号恋爱经历表明，表白并不是获得爱情的充分条件。同时，3号恋爱经历也说明，即使在恋爱过程中，也不能一味地做好人。此外，在本科硕士七年间，作者被妹子表白的次数总和为0。结论：真诚、用心、执着等因素在追求爱情方面是毫无用处的。5. 财务收支状况(image)图4 财务收支状况总结图4给出了作者大学十年内的财务收支状况。可以看出，本科硕士阶段收入主要以奖助学金为主，其中大四阶段因获得大额奖学金最为宽裕。从支出方面来看，单身狗阶段支出水平不高，只有在研一恋爱时期，支出大涨幅较大，不过依然徘徊在较低水平。一个月几百块的恋爱经费，也难为当年那个和作者一起逛街的妹子了。因研一挂科缘故，研二阶段未获得任何奖学金，收入为0。对比收支关系可以看出，大一、大二、研一、研二均出现了入不敷出的被动局面，主要靠父母、兄长资助以及向好友老师借贷度过。博士阶段工资较为宽裕，不再有入不敷出的情况。从支出方面来看，博士三年花费逐年递增，主要花费在旅游、开车等额外开销上。从收支情况对学业的影响上来看，本科较为简单，上好课考好试即可，与个人经济状况关系不是很大。研究生阶段各方压力聚集，然而科研最需要心无旁骛，个人经济状况对科研事业影响较大，所以出现了硕士阶段一事无成、博士阶段科研尚可的结果。结论：广大硕博士研究生是科研一线的生力军，适当提高硕博士科研补助，十分有利于提高我国科学研究的整体水平。6. 睡眠情况作者本科、硕士、博士期间睡前活动在图5中给出：(image)图5 不同阶段睡觉前活动示意图显然，作者睡前活动的变化真实地反映了智能手机领域突飞猛进的发展，并最终达到了一种无招胜有招的睡前状态。从实践经验来看，睡前看书，越看越瞌睡；睡前看手机，越看越清醒；睡前什么都不看，则思绪万里，睡得着睡不着，就随机了。图6给出了大学十年间的失眠状况统计，失眠原因则在图7中给出。(image)图6 失眠状况统计(image)图7 失眠原因分析根据上图我们可以得出主要结论：失眠归根结底在于能力不够而想得太多。减缓失眠可采用物理方法，例如睡前饮酒，不过鉴于存在健康风险不建议采用。从根本解决失眠问题，首要在于提高个人能力，使得个人能力与所思所想相匹配。其次也可调整心态接受现实，不过此条不适用于年轻人——年纪轻轻看那么开做什么。7. 见到美女的反映本科、硕士、博士阶段见到美女的反应总结如图8所示：(image)图8 不同阶段见到美女的反应由上述示意图可以看出，不论在本科、硕士还是博士阶段，不论是害羞、猥琐还是淡定，作者始终秉持着“爱美之心人皆有之”的传统美德，用一双善于发现美的眼睛来观察生活，实属难得。同时，又一贯地散发着浓郁的屌丝气质，至今尚无一次搭讪经历，正所谓人怂志短，堪称悲催。至于如何达到屌而不丝的状态，尚无经验可循。8. 足迹分布图9和图10分别给出了作者大学十年内的足迹分布。其中本科硕士阶段出行频率较低，且多为实习、面试等因公事务。唯二两次旅行目的地为青海湖和山西平遥古城。博士阶段出行频率较高，共走过欧洲、美洲等16个国家。(image)图9 本科及硕士阶段足迹分布(image)图10 博士期间足迹分布造成上述差异的主要原因，乍看为经济拮据（俗称穷），细想则为格局问题：与那点路费相比，青春年华何其珍贵。有钱有有钱的办法，没钱有没钱的办法，等到不缺钱的时候，才发现最宝贵的青春已经一去不复返了。花有重开日，人无再少年，走过国外许多地方，对祖国的大好河山依然陌生，不免为一大遗憾。结论：天地有大美，趁着年轻就要多出去逛逛，当然在保证安全的前提下。9. 个人追求与理想(image)图11 十年前后个人理想与追求的对比图11给出了作者在个人追求方面的演变过程，即由最初牛逼吊炸天兼济天下的胸怀，逐渐萎缩为不牛逼不吊炸天独善其身而不得的尴尬。十年一梦，那年在田野里憧憬着未来的那个小伙子，看着作者现在的样子，大概是鄙视的。但也应该不会太鄙视，毕竟还在路上。10. 总结本文全面回顾总结了了作者本硕博十年的大学生活，经验不多，教训不少，且所列皆为特定条件下的个人经历，其结论不可推而广之。若有雷同，纯属巧合；若能有借鉴意义，实属幸运。致谢这里作者特别感谢作者自己：去国三载，此心未老；板凳十年，热血犹存。若问作者近三十而未立、全部身家不过行李两箱是什么体验？作者答：够精彩，不后悔。编注：这是最近一些学术类公众号类疯转的一篇文章，虽说被作者包装成了学术论文，并以带许自嘲的文风展现，却是代表了当下很大部分研究生之状态，文章结尾章节稍露颓态，然绝大部分人在进入社会工作时之起点，皆不过“行李两箱”尔，但未经历过硕博之人，大抵是很难体会文中作者最后答的那名：够精彩，不后悔</w:t>
      </w:r>
    </w:p>
    <w:p>
      <w:r>
        <w:t>WXC4886</w:t>
        <w:br/>
      </w:r>
    </w:p>
    <w:p>
      <w:r>
        <w:br/>
        <w:t xml:space="preserve">    </w:t>
        <w:tab/>
        <w:t xml:space="preserve">    </w:t>
        <w:tab/>
        <w:t>中国“改革开放”40年，民营企业对整体社会发展作出了不容忽视的贡献。但随着经济增速放缓，一番有关“私营经济离场”的争论，引发民企能否保持自主经营权的担忧。中国领导人习近平日前强调，支持民营经济“毫不动摇”。但话音刚落，青岛市一场全市工会干部到民企挂职的动员大会，却再次引发舆论热议。日前青岛召开动员大会，向全市工会选派干部进驻非公有制经济组织和社会组织。会后，市总工会还组织92名挂职第一主席进行了工会业务培训。据报道，青岛市总工会《关于选派工会干部到非公有制经济组织和社会组织挂职第一主席的实施意见》规定，挂职的第一主席任期为2年，原则上每月到挂职单位工作时间不少于8天，其他时间在原单位工作；主要工作任务是，指导挂职单位建立和规范工会组织、实施建功立业、服务职工群众、建设新时代职工之家、推进企业民主管理制度建设等工作。省总和市总两级每年为每名第一主席配备2万元工作经费，用于挂职单位工会阵地建设和开展工会工作。不少网民对此感到愕然。一位匿名网民发帖称，这是这么一回事，这不少试点吗？另一网民称，自己家不想请保姆怎么办？。还有网民写道，先派工会第一主席挂职，然后再派第二主席，直到把工人积极性调动起来，然后老板就老实了，老板最后跑路。学者: 政府"杀富不济贫"长期关注民营企业的四川大学讲师杨先生本周五（10月12日）对自由亚洲电台表示，政府此举是杀富不济贫：“我觉得，现在好像有点要杀富济贫，但是杀富不济贫。这一次杀富是要动一点真的了，因为中国（政府）好多办法都用了，好多人都说过，如果这样以来，国内经济环境就要紧张了，老百姓有要有新一轮遭殃了。他们没钱行吗？老百姓没钱就活着！”早前有官方背景的资深金融界人士吴小平发表一篇文章称，“中国私营经济已经完成使命，应该逐渐离场”的文章，引发了各界热议。对此，人民日报立即发表评论辟谣表示，民营企业只会壮大不会离场。9月16日，在北京钓鱼台国宾馆举行的“中国经济50人论坛”上，国务院经济发展研究中心研究员吴敬琏表示，今年年初说是要消灭私有制，最近又是要私有制退出，这都是一种不和谐的声音。十天后，习近平和李克强双双高调表态，毫不动摇支持、保护、扶持民营经济的发展。但在幕后，地方政府仍在推行官员入主非公有制经济政策。浙江大学学者蒋先生认为，如果不是中央政府的决定，基层官员不敢如此操作：“恐怕这个事情的源头，一开始就在上面，否则下面这些人，不会掀起这么大的风浪。绝不是空穴来风。可能是事件的反应过大了，所以又想做一些弥补。所以这些事反反复复，就说明现在环境的复杂性。”中国改革开放40年来，民营企业在经济发展中发挥了举足轻重的作用。统计数据显示，中国民营企业创造了50%以上的财政收入，60%以上的税收，70%以上的技术创新，以及80%的就业。目前，不少企业已将企业发展规划从过去的十年，缩短至两年。</w:t>
        <w:br/>
        <w:t xml:space="preserve">    </w:t>
        <w:tab/>
        <w:t xml:space="preserve">    </w:t>
      </w:r>
    </w:p>
    <w:p>
      <w:r>
        <w:t>WXC4887</w:t>
        <w:br/>
      </w:r>
    </w:p>
    <w:p>
      <w:r>
        <w:t xml:space="preserve">　香港民政事务局前局长、台湾女星胡慧中的丈夫何志平，因为涉嫌伙同塞内加尔前外长加迪奥（CheikhGadio），帮上海的能源公司"中国华信能源"贿赂查德总统及乌干达外长等非洲官员，来换取石油生意，2017年11月在美国纽约被捕。纽约裁判法院周五（1日）拒绝何志平保释申请。检方近日成功策动加迪奥转为污点证人，他供称，查德总统德比（IdrissDeby）得知何志平"送赠"200万美元（约6180万元台币）的现金后，极为愤怒，不但拒绝接受，还痛骂他们"是不是以为所有非洲的领导人都贪污"。　　(image)　　被指是中间人的加廸奥，本来也是被告，但日前他与美国检方签订协议后获撤销罪名，改为污点证人出庭指证何志平。据检方最新公开的加廸奥证词显示，2014年12月中国华信的代表团在查德会见总统德比，何志平当时赠送一个礼物盒，但德比没有当场拆开。会面完结后，有人打电话给加廸奥要求他折返，他返回查德总统府后，见到德比及幕僚长大怒（livid），告诉他礼物盒内是200万美元的现金，还质问他是否一开始就知道，但他否认。　　隔天早上，德比及幕僚长再次把中国华信的高层及加迪奥召来总统府，当场痛批他们贿赂，且反问："你们是否以为所有非洲领导人都贪污？（Doyou think all African leaders arecorrupt?）"此时何志平用中文与华信高层交谈，之后其中一名华信人员才说这笔钱只是捐款。德比要求他们把钱拿回中国，但何志平等人说不想这样做，因为会很尴尬，他们将会写一封信，表明这笔钱是"慈善捐款"。　　不过，加廸奥说，自从华信及何志平致函德比后，就没再问过捐款的用途，或提及想帮忙查德人民。加廸奥坦承，连他都不相信这笔钱是捐款。　　此外电邮显示，何志平也曾向乌干达外长的户头提供金钱，想帮华信公司取得该国的能源生意。检方也公开一组相片，证实何志平及华信人员曾到访乌干达的能源及矿物资源部。　　对此，何志平的律师透露，开庭时他们会强调何志平工作与中国的"一带一路"政策的关系，说明华信是因为一带一路而作出捐款，不是贿赂。必要时会找哈佛大学教授、知名的中国专家柯伟林（WilliamKirby）作证人，到庭上讲述中国一带一路的背景。　　本案原订于下月5日正式开审，但法官早前同意检方的申请，将案件押后开庭，何志平继续还押。（国际中心／综合外电报导）</w:t>
      </w:r>
    </w:p>
    <w:p>
      <w:r>
        <w:t>WXC4888</w:t>
        <w:br/>
      </w:r>
    </w:p>
    <w:p>
      <w:r>
        <w:t xml:space="preserve">　　据微信公众号“科技日报”10月13日消息，据北京市发布的细颗粒物（PM2.5）来源解析研究成果，本地排放贡献中，移动源、扬尘源、工业源、生活面源和燃煤源分别占45%、16%、12%、12%和3%。这也意味着，生活源已占北京本地大气污染排放12%，基本与工业源相当。　　北京市环境科学研究院副院长石爱军进一步解释说，在北京，生活源占比越来越高。生活源污染排放主要来源于市民的“吃、穿、住、行”等日常生活。比如所有带香味的日用消费品都含有挥发性有机物（VOCs），特别是香水、发胶、空气清新剂、杀虫剂、清洗剂等气雾剂，“日用消费品中的挥发性有机物含量都较高”。　　(image)　　本文图片均来自“科技日报”微信公众号　　香水、发胶、空气清新剂等污染数值是怎样测算出来的？12%这样的数据能否令人信服？在美国等其他国家，也会把这些生活源算作污染源吗？该如何控制？　　日用品部分污染物排放甚至达机动车尾气3倍　　香水、发胶、空气清新剂等对空气的污染主要是在使用时会排放挥发性有机物（VOCs）。VOCs是挥发性有机物的总称，包括烷烃、芳香烃类、烯烃类、卤烃类、酯类、醛类、酮类等8大类化合物，共300多种。由于VOCs是比较活泼的气体，会二次生成PM2.5、PM10或臭氧。　　(image)　　中国工程院、北京大学教授唐孝炎说，VOCs排放牵涉的面非常广，涉及生活各个方面。如衣物干洗店主要使用四氯乙烯、石油溶剂、清洗助剂，这些化学品中VOCs含量较高，产生的VOCs排放量不容忽视。“北京奥运会之前，所有紧急措施都准备完善，但在7月25-27日出现较大的空气污染，8月5日污染继续上升。这时，原环保部除了派6000个督察员到各地监督外，北京市还采取洗衣场全部停工措施，到7日晚上污染情况好转。”　　“平时不起眼的因素，在紧要时刻起关键作用。”唐孝炎说。　　“又如香水、空气清新剂等，使用过程中会有香精等挥发，就产生VOCs。”国家城市环境污染控制技术研究中心研究员彭应登在接受科技日报记者专访时说，部分日用消费品中的挥发性有机物含量较高。　　美国《科学》杂志刊登的一项研究也显示，含有从石油提取化合物的日化用品，如各种家居清洁剂、杀虫剂、香水等，对城市空气的污染水平与机动车尾气相当。　　该研究负责人、美国国家海洋和大气管理局化学部门的科学家布赖恩·麦克唐纳说，“随着机动车排放水平不断降低，城市空气其他主要污染源的比重日益上升。”　　麦克唐纳及其同事在洛杉矶市对通过监管机构检测的日化用品进行了污染水平分析评估，然后与当地机动车尾气等其他空气污染源进行了比对。结果显示，日化用品的污染水平已达到或超过了洛杉矶市的机动车尾气污染。该研究还发现，在某些细微颗粒物排放指标上，日化用品甚至大大超过了机动车尾气，甚至达到了后者的3倍。　　生活源污染排放数据总体准确　　“生活源已占北京市本地大气污染排放的12%，这个12%是根据一个城市或地区日用消费品用量的统计数据估算出来的。”彭应登解释说，一个城市或地区的卖场、超市中每日销售的日用消费品量，在商务或行业统计部门都有相应的数据，然后再根据各日用品流通、使用过程中排放的VOCs量再折算出来。　　(image)　　“尽管一些小型非主流购买渠道，还有部分在淘宝、京东等网上购买的日用品数量一时难以统计进入，又比如从广东买了香水在北京使用等，还存在一定误差。不过，这个生活源污染排放数据总体上还是准确的。”彭应登说，我国与西方国家有所不同，我国是从计划经济进入市场经济的，目前计划经济的统计渠道还在，特别是大型企业、商业部门的数据比较容易被商务和行业部门获得，数据整体上还是靠谱的。　　彭应登说，其中的餐饮油烟统计数据并非是依据商务或行业统计部门，这是环保部门根据污染源排放清单的台账算出来的。目前，我国还没有专门针对居民日常生活中的厨房油烟污染控制措施。但湖南长沙已经开始试点，由地方政府、发改部门等牵头，高校的餐饮抽油烟机净化效率超过87%。净化后得到的“地沟油”制成肥皂，然后再用肥皂跟周边社区居民更换。“居民用自己厨房抽油烟机中的废油更换肥皂，试点效果很好。”　　对室内空气质量影响更大　　麦克唐纳等研究显示，由于日用化学品的消费很大一部分发生在建筑物内，因此，其使用过程中产生的VOCs对室内空气质量的影响更大。以美国洛杉矶地区为例，化学产品挥发物对于室内空气的影响7倍于其对室外空气污染的贡献。　　“美国的加州、洛杉矶等地区容易发生光化学烟雾，VOCs是这些地区控制的重点。”彭应登说，尽管欧美等国家要求刷墙等必须使用“水漆”而非“油漆”，印刷必须使用“水墨”而非“油墨”，不过，更多的控制措施都是针对工业、机动车的，对个人生活类用品，VOCs控制要求并非很严格。　　彭应登说，目前，我国VOCs控制思路也在转变，正在走向精细化、精准化。“如北京的干洗店，对每公斤衣物干洗剂种类、用量等都有了明确规定。”　　从2017年9月1日起，京津冀三地统一实施《建筑类涂料与胶黏剂挥发性有机化合物含量限值标准》。《标准》核心起草单位晨阳水漆技术总工胡中源说，这属于京津冀地区首个统一强制性环保标准。“保守估算，此举将减少建筑类涂料和胶黏剂VOCs排放量20%以上”。 </w:t>
      </w:r>
    </w:p>
    <w:p>
      <w:r>
        <w:t>WXC4889</w:t>
        <w:br/>
      </w:r>
    </w:p>
    <w:p>
      <w:r>
        <w:t xml:space="preserve">(image)在明尼阿波利斯附近的亚马逊仓库工作的凯蒂·伊伯表示，公司被大肆渲染的加薪实际上可能会让她蒙受损失，因为她将失去奖金和股票奖励。网易科技讯10月14日消息，《纽约时报》发布文章称，月初亚马逊因给仓库工人提供最低时薪而受到赞扬，但事实上，部分员工对于新变动感到十分不满，因为月度奖金和股票奖励将被取消，他们的总薪酬可能反而会缩水。以下是文章主要内容：上周，亚马逊负责运营的高级副总裁戴夫·克拉克(DaveClark)站在洛杉矶附近一个仓库的梯子上，向员工宣布亚马逊将为其庞大的蓝领工人队伍加薪。当他说“亚马逊新的最低工资标准是每小时15美元”时，现场随即响起了持续10多秒钟的欢呼声和击掌声。克拉克在Twitter上发布了该大会的视频，如今该视频的浏览量已经超过了40万次。曾多次批评亚马逊对待员工的方式的参议员伯尼·桑德斯(BernieSanders)赞扬了该公司的此次加薪，并分享了这段视频，为其增加了50万次观看量。但在美国各地的亚马逊仓库里，许多供职已久的工人却非常气愤，因为从他们迄今收到的信息来看，他们最终可能反而少赚几千美元。是的，亚马逊将要涨薪，此举将会让很多的员工受益。但与此同时，它也将不再发放新的股票奖励和月度奖金。一些工人认为，这意味着他们的总薪酬将会缩水。亚马逊能找到弥补这一缺口的办法吗？华盛顿政府将会密切关注。周四，来自佛蒙特州的桑德斯致信负责亚马逊公共政策的杰伊·卡尼（JayCarney），“要求亚马逊确认会获得股票奖励的员工（那些供职两年或以上的员工）的总薪酬将如何受到最近的变动的影响。”。《纽约时报》采访了在从德克萨斯州到肯塔基州的美国各地的大约6名亚马逊员工，并在Facebook上浏览了大量员工的讨论。所有的工人都分享了他们的工资单，但是很少有人允许使用其姓名。各执一词(image)在明尼阿波利斯附近，上夜班的凯蒂·伊伯(KatyIber)在亚马逊(Amazon)的一个仓库负责处理退货事宜。她所在的地区劳动力市场很紧张，因而她的时薪已经超过了15美元。周四，在她开始上夜班的第一天（也就是宣布加薪后她的第一个工作日），在“全体员工”会议上，她得知亚马逊将把每小时最低工资标准提高1美元。但该公司还取消了月度出勤率和生产率奖励，即所谓的可变薪酬计划(VCP)。她将不再被授予价值不菲的亚马逊股票。她说，那意味着她赚的钱会变少。在伊伯看来，该公司似乎在说：“谢谢，即将进入假日购物季我们很感激有你。但我们能给你的钱少了。”《纽约时报》是通过组织东非工人的非营利组织阿伍德中心(AwoodCenter)联系到伊伯的。亚马逊在一份声明中坚称，时薪的提高“要超过逐步取消”股票奖励和激励奖金带来的损失。该公司指出，传统的加薪来得“更直接、更可预测”。亚马逊称超过25万名员工和另外10万名季节性工人将受益于此次薪资调整，并宣布也将对英国工人实施类似的调整。德意志银行(DeutscheBank)估计，亚马逊的加薪幅度“不到其2019年预期收入的1%”。对许多工人来说，包括那些兼职工作的，没有资格获得股票和奖金的人，基本工资的提高肯定会让他们能够赚到更多的钱。亚马逊的高管表示，下周他们将调整部分员工的薪酬，以确保员工不会因为这些变动而蒙受损失。一些员工所认为的他们的总薪酬与该公司认为他们会得到的薪酬之间的差异，可能也归结于会计准则。亚马逊指出，如果员工在2018年获得了两年前授予的股票，那么从法律上讲，这属于今年的报酬。但一些员工认为，那属于对两年前的工作的报酬。这种差异——无论是由于沟通不畅，还是由于员工获得的信息不完整——在美国各地的亚马逊仓储中心中引起了不小的反响，尤其是在任职时间较长的员工当中。两项报酬计划即将结束(image)争议的焦点在于将于11月1日结束的两项报酬计划。第一个是可变薪酬计划，该类薪酬每月发放一次。该公司为员工提供4%的出勤率奖金，如果员工所在的大楼达到了特定的生产目标，还可以额外获得4%的奖金。伊伯说道，她的仓库里有人在白板上写上“恢复可变薪酬计划!!!!”。亚马逊鼓励员工通过该白板提出反馈意见，与管理层沟通。在假日季前后的三个月里，那些奖金会翻一倍，这意味着员工可在正常工资的基础上多赚16%。第二项报酬计划每年向员工发放亚马逊股票。如果两年后他们还在公司工作，他们就可以保留股份。最近，员工获得了两股股票，按亚马逊当前的市值计算，两股总计价值约3725美元。新变动实施以后，工人们可以保留前几年发放的股票，但不会获得新股票。伊伯提供的文件显示，8月份她的奖金为每小时1.28美元。在假日季前后的三个月里，这个数字可能会超过每小时2.5美元，涨幅远远超过她的基本时薪1美元的增幅。再将股票奖励取消考虑进来的话，她就更加失落了。她将保留旧股票，但不会获得新的股票。员工们非常愤怒(image)《纽约时报》看到的页面截图显示，在一个广受亚马逊员工欢迎的Facebook群组中，他们对这些变动感到十分愤怒。在亚马逊宣布最低时薪提高到15美元的当天，群组了涌现了大量宣泄不满情绪的负面帖子。一位管理员写道，她已经删除了这些帖子，并恳请员工给西雅图的公司办公室写信，而不是在网上发泄。有人发帖写道，她的同事们正在考虑在感恩节后的“黑色星期五”(BlackFriday)这一重大购物日进行罢工。还有人说，他们对股票报酬所带来的归属感丧失感到难过。员工们表示，变动的时机恰恰就是奖金在假日购物季翻倍之时，这刺痛了他们。伊伯说，一位同事告诉她，他后悔偿还了一些信用卡债务，因为他预计会有额外的假日季奖金。他担心如果没有额外的假日季报酬，他将无法支付每月的生活账单。伊伯深有同感。去年，她利用假日季奖金支付其阁楼的隔热费用。她本打算今年买一个新的热水器，但现在她推迟购买了。她说，她会等到热水器用坏了，再用信用卡支付修理费用。  </w:t>
      </w:r>
    </w:p>
    <w:p>
      <w:r>
        <w:t>WXC4890</w:t>
        <w:br/>
      </w:r>
    </w:p>
    <w:p>
      <w:r>
        <w:t xml:space="preserve">　　据日本NHK新闻网报道，10月10日，一名在日本经营餐馆的56岁中国籍男子，在东京JR御徒町车站遭列车撞击身亡。警方调查后得知，当时该男子不慎将买给4岁孙子的生日礼物掉落至轨道，他跳下站台拾取时被进站的列车撞死。　　　　报道截图　　这名死者名叫陈雷。日本TBS新闻网报道称，东京警方调查后指出，当时陈雷跳下站台是为捡回不慎掉落到轨道上的东西。根据监控也可以看到，陈雷在被列车撞击之前，似乎正在轨道上寻找某种东西。　　而在这起事故发生前的3分钟，陈雷刚给其妻子打电话称，“我刚给4岁的孙子买了生日礼物，现在正在回家”。　　警方还表示，事发后一个毛绒玩偶被留在了车站的站台上。　　NHK报道称，JR御徒町站的站台没有安装防止乘客掉入铁轨的安全门。警方正进一步调查这起事故。　　JR东日本旅客铁路公司表示，“若把东西掉入铁轨，自己去捡十分危险，要告知车站负责人。若看到有人跳入铁轨，请按下紧急停车的按钮”。　　为了避免这样的事故频发，该公司曾于今年3月决定，2032年前，在以东京为中心半径50公里的首都圈内主要24个线路的240多个车站设置安全门。</w:t>
      </w:r>
    </w:p>
    <w:p>
      <w:r>
        <w:t>WXC4891</w:t>
        <w:br/>
      </w:r>
    </w:p>
    <w:p>
      <w:r>
        <w:t xml:space="preserve">(image)　　据微信公众号“都市快报”10月13日报道，今天中午，有读者报料，杭州滨江江边粉黛已经被踩完了，太可惜了！！　　据该名网友称，杭州滨江江边公园里，种着一大片“粉黛”，因为这种草最近频繁出现在抖音里，人气很旺，所以这里也成了“网红打卡地”，很多人都赶来拍照。　　人一多，问题也就出现了！很多人来拍照时，完全不顾及花的“感受”，要么使劲踩要么一屁股坐进去，原本站立挺直的“粉黛”，如今一大片一大片地被压倒，让人看着心疼啊！　　今天下午3点左右，记者到达了靠近网红花田的闻涛路上，发现周边人行道上全部停满了车，一眼望不到头。甚至就连周边的商业楼的停车场，也都停满了。保安说，这里从来没有这么多人过，好像都是过来拍照的。　　(image)　　(image)　　记者随后来到花田一看，这里挤满了人。人气最旺的地方，就属粉黛乱子草区域了，两大片草堆中，密密麻麻全都是人，除了普通市民外，还有摄影师专门带着模特赶过来的。　　(image)　　(image)　　　　记者注意到，为了找个好的角度拍张美美的照片，现场的人基本都是无视花田周围的围栏，直接踩进或者躺进粉黛草当中进行拍摄的。　　(image)　　(image)　　(image)　　记者看到，有位爸爸想给儿子在粉黛草中拍照，但嫌它长得太高把儿子的镜头挡住了，于是爸爸跳进花田，用自己的体重把粉黛草压实了……之后，更多的人也采用了这种方式，先给拍照场所“造窝”，再拍照！　　(image)　　记者在现场询问了不少人，是否知道不能跨越围栏进入花田中拍照，大多数人都表示，“不好意思，拍一张就走。”也有少部分人假装没听到，或者答复了一句：“关你什么事？”　　来自千岛湖的郑阿姨，管理这片花田已经5年了。今天下午，她坐在不远处的小木屋里，欲哭无泪。　　(image)　　郑阿姨说，这片花田大概占地10亩，原本是一家婚庆公司的拍摄基地，她在这里种了五六种花以及小树林等等。这片粉黛草是G20期间种上的，澳大利亚进口来的，种植的时候非常小心，因为它们一压就倒，而且极易长虫，于是这几年，她和老伴两个人像伺候孩子一样伺候它们长大。现在看到自己的孩子被别人糟蹋了，她觉得非常心疼，她说：“你们拍照片的人，拍出来的照片很美，可是你们的行为却很难看。”　　(image)　　郑阿姨说，粉黛草的盛开期，是国庆期间开始的，当时场面非常漂亮。但之后不知道谁把这里的照片发到了网上，结果引来了一波又一波的人过来拍照。　　(image)　　(image)　　(image)　　刚开始，她还和老伴一人管着一块粉黛草，看见有人就喊他们出来，可星期四开始，人越来越多，他们这边喊完让拍照的人不要踩进去，转头别人已经躺在了草堆中。今天一早，过来拍照的人就像“蝗虫涌入”一般，他们已经完全顾不过来了。　　(image)　　(image)　　(image)　　在和郑阿姨交流的时候，记者发现她的喉咙都已经哑了。　　(image)　　郑阿姨说，今天中午她已经去医院看过了，医生说声带发炎了，希望她不要再说话，要静养。而她的老伴，则在前两天劝阻他人踩花的过程中，遭辱骂，一气之下病倒了！　　(image)　　种了3年的粉黛草，仅3天时间，就全被毁了！阿姨说着说着哭了，“我的孩子被人欺负，但我无能为力啊……”　　下午4点半，记者准备离开时看到，还有人源源不断地赶来拍照……　　临走前郑阿姨告诉我们，这两天从白天到黑夜，这里全都是拍照的人，他们根本没办法对受损的粉黛草进行“施救”，“如果明天还是这么多人的话，它们一定会全死光的……”　　我们从滨江绿化部门了解到，这块花田之前属于某婚庆公司，原计划10月底前将移交给相关部门，然后改造成开放式公园，目前双方正在做交接工作。绿化部门的工作人员表示，以后公园建成后，将集中管理，杜绝发生这种“不文明”的行为。　　看着这一幕幕，　　你的心会不会感觉到有点痛？　　别让我们的素养，　　配不上我们晒出来的美景！ </w:t>
      </w:r>
    </w:p>
    <w:p>
      <w:r>
        <w:t>WXC4892</w:t>
        <w:br/>
      </w:r>
    </w:p>
    <w:p>
      <w:r>
        <w:t xml:space="preserve">(image)(image)10月13日下午，演员杨采钰在微博晒图并配文“Day139-杀青日，再见了，这个超长待机的夏天！”意外曝光李晨近照。照片中李晨与数月前相比瘦了不少，而微博文案也不免让网友猜测，新剧杀青，李晨是否将要回国。(image)(image)(image)(image)(image)   </w:t>
      </w:r>
    </w:p>
    <w:p>
      <w:r>
        <w:t>WXC4893</w:t>
        <w:br/>
      </w:r>
    </w:p>
    <w:p>
      <w:r>
        <w:t xml:space="preserve">(image)来源：福克斯新闻海外网10月14日电当地时间周六（13日），被土耳其释放的美国牧师安德鲁·布伦森（AndrewBrunson）在白宫与美国特朗普总统会面，布伦森现场表达了对特朗普的感谢。而特朗普则直接将与布伦森会面的视频发在了推特上。据福克斯新闻网消息，当日，布伦森在与特朗普会面时感谢道：“你真的为我们而战。”同时，他还感谢美国国会两党议员为他获释所做的努力，“我们非常感谢国会中与我们站在一起的许多人，他们为我们祈祷，为我们战斗。”在一个“戏剧性”的时刻，布伦森跪在了地上，和特朗普一起祈祷。而特朗普似乎又对上届政府进行了抨击，他说：“我们在这个国家不支付赎金，至少不再支付了。”(image)特朗普推特截图当地时间12日，土耳其一家法院做出判决，决定释放美籍牧师安德鲁·布伦森（AndrewBrunson），并允许其立即离开土耳其。美国总统特朗普随后也发推文称：“布伦森牧师被释放了。很快就要回家了！”据美联社消息，布伦森被释放后搭乘一架私人飞机离开土耳其，首先前往德国，然后再转机赴美。(image)美籍牧师布伦森被释放（视觉中国）与布伦森会面前，美国总统特朗普在推特发文称，“我将于今天（13日）下午两点半（北京时间14日凌晨两点半）在白宫椭圆形办公室与获得土耳其方面释放的布伦森牧师见面。非常高兴见到他。感谢土耳其总统埃尔多安的帮助。”他还表示，“我们没有和土耳其为安德鲁·布伦森牧师的释放和归还进行交易。 我从来不为人质做交易。然而，我代表美国人非常感激土耳其，这将有助于形成美国和土耳其之间的良好，或许是伟大的关系！”2016年12月，布伦森因被控间谍罪以及“与恐怖组织有牵连”而遭土方逮捕，并被判处3年零1个月监禁，由此引发了美土两国之间的外交争端。美国政府此前要求土耳其方面释放布伦森，并继而对土耳其施加制裁。对此，土耳其不仅拒绝解除对布伦森的软禁，还对美方施压采取了针锋相对的反制措施。此外，也有美媒曝出，土耳其曾提出有条件释放被拘押的布伦森，却遭美方拒绝。白宫方面表示，在布伦森获释前，不会讨论两国之间存在争议的问题，包括土耳其国有银行Halkbank所面临的巨额罚款，这家土耳其银行因涉嫌违反美国对伊朗制裁条款而可能面临数十亿美元罚款。按照白宫的说法，其他一切事情只有在布伦森被释放之后，才有商量的余地。  </w:t>
      </w:r>
    </w:p>
    <w:p>
      <w:r>
        <w:t>WXC4894</w:t>
        <w:br/>
      </w:r>
    </w:p>
    <w:p>
      <w:r>
        <w:t xml:space="preserve"> 　　中国之声《国防时空》北京10月11日电（记者周宇婷）本月4号，美国副总统彭斯在哈德逊研究所就美国政府的中国政策问题发表演说，对中国的内外政策进行种种无端指责，诬蔑中方干涉美国内政和选举。针对彭斯的演说，我国外交部发言人华春莹5号发表评论说，这纯属捕风捉影、混淆是非、无中生有。中方对此坚决反对。　　那么，彭斯发表此番言论究竟有何目的？彭斯的演说是否像有些人所说“标志着新时代中美冷战的开始”？中美关系未来将何去何从？　　　　▲10月4日，彭斯在哈德逊研究所就美国政府的中国政策问题发表演说。　　主持人：4号彭斯的这个演说选择的地点是哈德逊研究所，这个研究所是极端保守的美国智库。现任哈德逊研究所中国战略中心主任白邦瑞就一再宣扬所谓“中国威胁论”。　　再看彭斯的讲话内容，对中国无端指责、捕风捉影，涉及中美贸易争端、中国在南海问题上的表现、中国影响并干预美国的国内政策和政治，甚至还有什么中国要求好莱坞正面描绘中国等等。在这样的地点发表这样的演说，一南教授您怎么看？　　金一南：绝大多数人都没有想到，在今天这样一个全球化的时代，彭斯作为美国副总统发表这么一篇极具冷战色彩的宣言，而且是历数了中美关系中的他认为美国吃亏的地方，从历史、从现实、从政治、军事到经济。他很多内容都极度缺乏历史知识，我们主要看他这样极端的充满冷战色彩假话的意义到底在哪里？彭斯这个讲话，美方有他的战略考虑，也有他的战术考虑。他的战略考虑毫无疑问，中国今天的日渐强大，包括经济、政治、军事，美国一批人感到非常不安，所以这是发表他这个讲话的一个巨大的战略背景，就是美国遏制中国的步骤正在一步一步加紧，这是毫无疑问的。　　　　▲特朗普在9月28日联合国大会上无故指责我国“干涉”美国大选。（ABC新闻网）　　但是我觉得对彭斯的讲话要看它的战术背景，它的战术背景是什么？就是11月5号美国的中期大选。美国中期大选在美国的意义在今天被强调到一个特别高的高度，必须大家出来拥护特朗普，必须出来投票，否则特朗普要被弹劾。特朗普本身今天作为美国总统，他面临严峻的问题就是“通俄门”，“通俄门”的调查给他造成极大的困境，他的主要助手、他的法律顾问现在已经认罪了，对他的包围圈正在逐步的收紧。所以在这种情况下，你说特朗普也好，彭斯也好，都在转移注意力，把大家注意力从俄罗斯身上转到中国身上。彭斯讲话中一个重要内容是什么？就是中国希望特朗普下台，中国干预了美国大选。其实就在彭斯讲话的前一天，美国国土安全部部长都讲过，没有任何迹象表明中国影响或者干预了美国的大选，没有任何迹象。　　彭斯这个讲话是睁着眼睛说瞎话，他为什么要这么说？其实从战术角度考虑就是为了摆脱11月中期选举的被动状态，就是为了把美国大多数媒体、大多数舆论对通俄门的调查，对特朗普也好，特朗普的执政班子也好，与俄罗斯的复杂关系转移到中国身上来，所以说这是他的战术考虑，这点里面就不计成本的充满了大量的完全脱离事实的对中国的诋毁，那种谎言也好，恶言也好，充满了彭斯的想法。　　　　▲“通俄门”调查相关人员　　主持人：所以您认为彭斯的这个讲话其实主要就是在美国中期选举前，为了帮助特朗普摆脱国内困境，成功连任需要竖立一个外部敌人，转移美国舆论的注意力，他们就选择了中国。　　金一南：从近期利益来看是这样，当然从中长期利益来看，就说中国的发展必须加以遏制，这在美国两党基本达成一致了，共和党、民主党他们基本都是这个观点。　　　　▲资料图片：1946年，英国前首相丘吉尔在美国富尔顿发表的反苏、反共的铁幕演说，被认为是正式拉开了冷战的序幕。　　主持人：最近有些媒体拿彭斯的这次演说同1946年丘吉尔的“铁幕”演说做了类比，认为当年丘吉尔的这个“铁幕”演说标志了当年冷战的开始，彭斯的这次讲话也表达了美国要与中国政治及意识形态对抗、经济分隔、军事对峙，所以也标志着新时代中美冷战的开端，您怎么看？　　金一南：冷战概念是什么？冷战就是二战之后美苏两大阵营之间的对抗，这种对抗是全面的。苏联方面的社会主义阵营，美国方面的资本主义阵营；美国方面军事组织北大西洋公约，苏联方面军事组织华沙条约；美国搞了个马歇尔计划，援助欧洲与苏联对抗，那苏联也搞了个莫洛托夫计划，就是扶植东欧，组建战略缓冲地带，与美国干。这是典型的冷战，就两大阵营，政治、经济、军事全面对立，你死我活。当时最高峰时，两个世界几乎不搭界的，美苏贸易额在最高峰时期仅占美国贸易总量的0.8%，连1%都不到，两个世界基本上不交往的，政治是一套，军事是一套，经济是一套，全面对立，这才叫冷战。　　今天，中外很多媒体都在讲，中美要进入一场新的冷战了，我说我们有所谓冷战的条件吗？美苏冷战有两个对立的政治阵营，今天有吗？没有。两个对立的军事组织？没有。两个对立的经济团伙？没有。美苏冷战主要竞争是什么呢？是意识形态的竞争，就是资本主义压倒社会主义，还是社会主义压倒资本主义，那是冷战极具政治色彩，它是意识形态的竞争。今天中美之间呢？今天我们是美国的第二大贸易伙伴，今天仅中国大陆就占美国贸易总量的16%以上。如果再加上香港、澳门、台湾，占美国的贸易20%，而且中国今天持有最大的美国的国债，我们将近1.2万亿美国国债持有者，这种情况在前苏联前所未有。　　　　而且我们今天从美方统计可以看见，美国企业在中国获取大量的好处，包括苹果、通用、福特、通用电气、摩托罗拉、微软、英特尔，甚至包括高通，都是这样，这是前所未有的。你说这种情况下可能冷战吗？不要说中国不愿意进行这样的冷战，就从美国本身内部来看，美国也没有完全统一意见。从美国的内部来看，他的企业界想跟中国冷战吗？想跟全世界一个最大的市场过不去吗？我们毫不否认，想搞冷战、想进行冷战、想通过冷战的形式把中国搞垮，在美国大有人在，但他有没有进行一场全面冷战条件，那是另外一个问题。我们今天看，不要说在世界范围内在全球化的情况下可能性非常低了，在美国内部也没有出现这种可能性，也没有出现各种力量都支持他进行冷战这种可能性，尤其是企业界，尤其经济界。　　　　▲《华盛顿邮报》报道截图　　主持人：就是说，彭斯发表的这个极具冷战思维的演说本身也代表不了美国的主流思维？　　金一南：对。你看彭斯讲话之后，美国网友的跟贴大多数反对彭斯的讲话，彭斯的意见、特朗普的意见并不代表美国人的意见，而且很多网友都调侃，说并不是中国希望特朗普下台的问题，是我们希望特朗普下台的问题，就我们美国人自己希望特朗普下台。　　特朗普执政到现在已经第二年快完成了，他是历届总统中在国内引起最大争议的，在这样巨大争议之下，你说他制定的政策代表了美国中长期政策趋向？我说也不尽然，我们宁可把现在政策看作是特朗普的政策或者彭斯的政策，而不能简单地说彭斯的宣言就代表了美国，包括下一届政府，美国中长期以后都一定要这么跟中国干了，我觉得这个结论还为时过早。　　　　▲左为美国海军“迪凯特”号驱逐舰，右为中国海军“兰州”号驱逐舰，两舰最近时只有40米左右。（美国海军）　　主持人：而且中国不是以前的苏联，美国也不是以前的美国，中美之间的关系和美苏之间的关系那是千差万别的。　　金一南：对。我倒觉得还有另外一个角度可以看，就是对世界的理解。就是在世界上颐指气使惯了，全世界人都得听我的，彭斯讲美国从未侵略过中国，那八国联军美国来了没有？2000多部队进入北京。但是中国人今天是从中美关系大局出发，从未来出发，构建对所有后面的美国人、中国人都好的环境，而不拘泥于历史的恩怨。我觉得这是中国人的一种胸怀，而从这一点看，彭斯即使不说别的政治目的，也是绝对的小肚鸡肠。　　　　主持人：就像您说的，中国一直致力于构建中美新型大国关系，那就是一个不冲突不对抗相互尊重合作共赢的新型大国关系，那么您展望一下，中美关系有没有回暖的可能？　　金一南：我觉得有可能，这个可能性再通过一段的较量，通过一段的对抗以后，可能出现新的转机。为什么？他们以为中美发生对抗，遭受损失的只是中国，他们获得都是益处，需要时间证明，中美对抗不是单损，是双损，大家都受损失，在这种情况下他就会清醒，这时候他就感觉到对抗是毫无价值的。</w:t>
      </w:r>
    </w:p>
    <w:p>
      <w:r>
        <w:t>WXC4895</w:t>
        <w:br/>
      </w:r>
    </w:p>
    <w:p>
      <w:r>
        <w:t>原标题：美总统放狠话：沙特若暗杀知名记者 将予以严惩海外网10月14日电就美国《华盛顿邮报》记者哈苏吉疑在沙特驻土耳其伊斯坦布尔领事馆内神秘失踪并可能遇害一案，美国总统特朗普在近日接受采访时发表了目前为止最为强硬的言论。他表示，如果有证据显示沙特是这位记者失踪的“幕后黑手”，就将对其进行“严厉的惩罚”。综合美国ABC新闻、美国中文网等媒体报道，在这档于周末播出的名为“60分钟”的采访中，特朗普称“还不知道哈苏吉是否已被谋杀，但正对目前的情况予以非常非常强烈地关注”。这位美国总统还表示：“这其中有很多利害关系，因为失踪的是一名记者。如果情况确实如此，发生了一些非常可怕和令人厌恶的事，我们就将追根究底弄清真相，并施以严厉的惩罚。”《国会山报》称，这是特朗普迄今为止对失踪记者一事发表的最强硬的言论，但他仍然不愿将这一争议事件与同沙特政府的1100亿美元武器交易联系起来。“世界上的所有人都想要这样的订单，我们拿到了...我不想对就业造成伤害，我不想失去这样的订单。我们还有其他惩罚方式。”近一段时间来，特朗普在哈苏吉神秘失踪一事上面临越来越大的压力。国会的民主党和共和党人表示，如果哈苏吉失踪的幕后黑手是沙特阿拉伯，那么美国和沙特间的关系将面临严重后果，参议院的一些高级议员甚至已经联名敦促特朗普制裁沙特。10月2日下午，哈苏吉进入沙特驻伊斯坦布尔领事馆领取结婚相关资料，此后便“人间蒸发”，再未露面。亲土耳其政府的媒体10日公开了由15名沙特人组成的“神秘暗杀队”成员照片，称哈苏吉已遭杀害。土耳其政府也告知美国官员，他们掌握了音频和视频证据，能证明哈苏吉一走进领事馆就遭到拘禁，并被杀害分尸。对于相关指控，沙特当局早前予以坚决否认，多次表示哈苏吉在2日当天就离开领事馆，并未被沙特扣留。沙特内政部长还在13日回应称，有关沙特领导人下令暗杀哈苏吉的说法是“谎言和毫无根据的指控”，沙特并不知道这位记者的下落，并且和其他人一样想要找到他。（海外网张霓）</w:t>
      </w:r>
    </w:p>
    <w:p>
      <w:r>
        <w:t>WXC4896</w:t>
        <w:br/>
      </w:r>
    </w:p>
    <w:p>
      <w:r>
        <w:br/>
        <w:t xml:space="preserve">    </w:t>
        <w:tab/>
        <w:t xml:space="preserve">    </w:t>
        <w:tab/>
        <w:t>(image)　　据台湾“中时电子报”报道，距年底选战仅剩下不到50天，国民党青年次团草协联盟发起人李正皓直指，若台中、高雄、宜兰、彰化、金门县等5个关键县市都被国民党收复，也等同宣判2020大选民进党死刑！　　李正皓在脸谱网点出，国民党宜兰县长参选人林姿妙的选情稳定领先是事实；彰化县国民党整合成功，展现史无前例的团结，也具体反应在民调支持度领先；国民党在金门推出新生代战将杨镇浯，在形象上颇符合金门人的喜好，民调微幅领先民进党暗地支持的无党籍现任县长陈福海。　　他指出，年底国民党要一口气收复台中、高雄、宜兰、彰化、金门县等5个关键县市，绝非不可能，甚至像其他台南、嘉义市等尚可一拼的县市，也有可能异军突起，后来居上。　　李正皓强调，国民党若真能拿下5个关键县市，将直接影响2020大选，也可能让民进党成为史上第一个无法连任成功的执政党。</w:t>
        <w:br/>
        <w:t xml:space="preserve">    </w:t>
        <w:tab/>
        <w:t xml:space="preserve">    </w:t>
      </w:r>
    </w:p>
    <w:p>
      <w:r>
        <w:t>WXC4897</w:t>
        <w:br/>
      </w:r>
    </w:p>
    <w:p>
      <w:r>
        <w:t>原标题:首次披露| 武长顺落马前夜的疯狂举动中国裁判文书网近日公布《武玉峰掩饰、隐瞒犯罪所得、犯罪所得收益一审刑事判决书》，判决书显示，，1977年12月19日出生于天津市河东区，后在天津市开了一家东来顺饭店。“政事儿”（微信ID：xjbzse）注意到，(image)武长顺受审法院查明：“政事儿”（微信ID：xjbzse）注意到，判决书中有纪检监察机关暂予扣留、封存涉案款物登记表，显示扣押、封存的财物共计人民币1874万元、美金32500元、欧元93000元。其中，武玉峰持有的玻璃物状52块。陈某（武玉峰中学同学）持有的其名下的上海浦东发展银行存单1张、中国工商银行存单1张、渤海银行存单2张，每张100万元，共计400万元，人民币共计750万元，美金32500元，另有圆柱形物体1个、透明晶体5块、石状物4块、吊坠1件，牌照11幅、夏利车手续11份、门钥匙36个，另有房产证、购房合同及票据、股东卡、银行卡、存折、证券交易卡、股票账户单等。东某（武玉峰小学同学）持有的人民币807万元，天津渤海农村商业银行卡1张，内有存款420万元，欧元93000元，另有书画10幅、银行卡19张、存折4张、手镯、小雕件、笔筒各1个；杨某（武玉峰初中同学）持有的其名下的中国工商银行储蓄存单3张，每张100万元，共计300万元，人民币317万元。据判决书，武玉峰供述：王某证实：2014年7月19日晚，武玉峰打电话约他见面，到了约定地点后，武玉峰告诉他，如果凌晨3点自己还没有回来，他就去东来顺饭店办六件事：一是找东来顺饭店出纳李某，将保险柜里的290万元钱拿到他那里保管；二是让李某把武玉峰办公室的东西收拾好拿走保存；三是让李某把武玉峰电脑内名为管理制度的文件删除；四是让他把删除文件的电脑拿走；五是让他把饭店值班室的东西拿走；六是让他通知王秋安去武玉峰的一套房子里，把宝通的账本、支票、电脑都拿走。王某称，他按照武玉峰的安排将东西带回家，放在了阳台上。7月22日，他在另一名同学杨某家，跟武玉峰见面，武玉峰问他保管东西的情况，他说在阳台上放着，武玉峰说在阳台上不安全，就联系了另外一人把东西转移走。此外，2013年12月份，他还帮武玉峰买了10辆夏利汽车，并上了11个牌照。武玉峰的朋友高某在武家控制的迪天公司任职。高某证实：2014年7月19日，武玉峰让王某转告他最近形势紧张，迪天的业务暂停。次日，武玉峰又对他说武长顺被调查，肯定牵连到其几人，给他和王某、陈某每人5万元补偿，还让王某买几部手机给几人，以后联系用。7月22日或23日、7月25日或26日，武玉峰各交给他一份房产证，还交给他一张20万元的银行存单。两份房产证和存单均以他的名义办理，但系武长顺个人圈子所有。武玉峰初中同学杨某证实：2014年7月20日下午，他与武玉峰在一起时听说武长顺出事了，武玉峰就随他一起回家，直至7月29日武玉峰被带走，都是在他家中住的。期间，他代武玉峰去批发市场买过七部手机，他不知道武玉峰做什么用的。2014年7月25日左右，武玉峰回到其家中，拿出3张银行存单给他，让他暂时保管，并告诉他，如果有人查了就说这些钱是他自己的，他看到存单上写的是他的名字，共计300万元，他不知道这些钱是怎么回事，也有些担心，但还是帮武玉峰保管了，钱现已取出经清点后被扣押封存。他在家里还发现武玉峰的衣服里包着17万元人民币，也上缴到中纪委了。今年2月，郑州市二七区人民法院以武玉峰犯掩饰、隐瞒犯罪所得罪，判处有期徒刑五年零六个月，并处罚金人民币200000元。“政事儿”（微信ID：xjbzse）注意到，近日，中国裁判文书网还公开了一份与武玉峰有关的执行裁定书。</w:t>
      </w:r>
    </w:p>
    <w:p>
      <w:r>
        <w:t>WXC4898</w:t>
        <w:br/>
      </w:r>
    </w:p>
    <w:p>
      <w:r>
        <w:t>(image)(image)10月13日下午，新化县琅塘镇谭家村和大龙村交界处，戴某花携子女自杀地点，已经恢复了平静。组图/记者曹伟原标题：丈夫骗保的唯一受益人是妻子丈夫何某失踪10多天后，其驾驶的车辆在附近乡镇的河中找到，但人却不见踪影；再过10天后，妻子戴某花在朋友圈发布千字“绝笔信”，带着一对儿女自杀身亡。再过两日，公安机关发布消息称，丈夫是为骗取百万保金，蓄意制造车祸现场，已经被警方刑事拘留。这一起发生在湖南娄底新化县的悲剧引发关注。人们在叹息悲剧发生的同时，也想知道这个极端个案的背后究竟有怎样的隐情。潇湘晨报记者来到悲剧发生的新化县，探访背后的故事。10月13日，新化县琅塘镇晚坪村十四村民小组，天空飘着一点小雨，何某和戴某花家中，戴某花和两个孩子的丧事正在举行。戴某花的家人团坐在房屋前坪，现场鲜有何家人的身影。一连串事件的发生让两家人之间产生更大的嫌隙，而这应该不是何某和戴某花的本意。戴某花的家属表示，在他们眼中，夫妻俩一直“很恩爱”；何家人则表示，因为小女儿突患“癫痫”，何某花了不少钱为女儿治病，并曾向亲戚借款和网上筹款，面临很大的经济压力。他们事先都无人想到，何某会采取失踪骗保的方式，来应对这样的压力。潇湘晨报记者从新化县权威信源了解到，何某购买保险的唯一受益人就是妻子戴某花。(image)视频截图悲剧源于何某9月19日的突然失踪，戴某花的堂妹戴新艳知道这一消息是在9月23日。戴新艳从小和戴某花一起长大，生活在同一个院子里，还是同班同学。戴新艳说，戴某花几岁时母亲因心脏病去世，10多岁时父亲去世，此后她与奶奶生活在一起，初中毕业后就开始在外打工，“我一直将她当亲姐妹看待”。看到戴某花在朋友圈发寻人信息，她特地发消息询问，戴某花只是回复“现在忙，无法回复”“有消息就通知你”。此后几天，戴新艳一直询问进展，但戴某花只是称需要等消息。几天后，戴新艳收到一条从亲戚处转来的微信文章消息，称有救援队在附近乡镇的资江河中打捞出一张白色起亚小车车牌，据上面的描述，驾车人的信息与何某很像。戴新艳不敢直接转发这个消息给戴某花，而是事后试探性地问了戴某花，戴某花称她也是事后才看到这个消息，并说车上没有人，她不太相信何某出事了。据晚坪村一位村干部介绍，何某突然失踪后，其本家人到处寻找并报警。警方通过调取监控，确认何某失踪前曾驾驶这辆白色起亚，因车上有GPS定位，警方找到了具体位置。何某家人找打捞队捞上了车辆的前保险杠和车牌。10月5日，戴新艳和几位亲属一起来到晚坪村看望戴某花，当时看到她的脸色都是惨白的。这次，戴某花才和戴新艳等亲属讲述了何某失踪的具体细节。戴某花和何某平日一直租住在新化县城，何某在县城一汽车租赁公司当司机，戴某花在那照顾4岁的儿子和3岁的女儿。9月16日上午，何某像平时一样出门，两天都没回家。但这种现象对当司机的何某来说也算正常。9月18日晚，何某通过微信视频与戴某花联系，这通视频通话有两个多小时。据戴某花生前向戴新艳讲述，一开始她觉得何某有些不对劲，讲了一些类似“有些责任需要男人去承担”“你要照顾好儿子和女儿”之类的话。戴某花追问何某，何某只是说戴某花“想多了”。次日，何某电话无法接通，微信无人应答。戴某花向警方报案，警方调取监控查到何某驾驶一辆白色起亚小车，而平时何某自己一辆停在出租屋附近的白色帝豪车也不见踪影。戴新艳说，他们当日到达何家时，何家有人认为是戴某花不出去工作导致何某压力太大失踪。“两个孩子还这么小，她怎么出去打工。”在戴新艳的提议下，戴某花带着小女儿一起跟随戴新艳等人回到老家。10月7日，戴某花接到公安部门电话，称有情况要找她了解，她又返回晚坪村。这次，是戴新艳最后一次见到戴某花。10月10日下午，戴新艳正在家里带孩子睡觉，突然发现何某家人找到了家里，称戴某花失踪了。戴新艳这才翻看戴某花的朋友圈，发现其在12点27分发布了一封千字绝笔信，绝笔信中透露出轻生念头。戴某花娘家人立即与何某家人一起寻找戴某花的下落，此时当地警方和政府部门也已介入。通过调查得知，戴某花带着女儿当天中午从何家附近的谭家幼儿园将儿子接走。通过走访，寻找人员发现戴某花曾朝着附近一个水塘方向走去。有目击者称看到了戴某花和一对儿女，“当时她还带着他们唱着歌”。最终，寻找人员在当地谭家村和大龙村交界处一水塘边发现了两个纸袋，一个装着尿不湿等物品，一个装着药物。经家属确认，这正是戴某花的物品。戴新艳预感不妙。“以她一根筋的性格，她说过的事肯定会做。”戴新艳说，纸袋内的药是小女儿每天要吃的，戴某花平时很疼女儿，连药都不要了，肯定出事了。10月11日上午10点多，打捞队在池塘中发现戴某花和一双儿女的尸体。岸上亲属开始痛哭。按照当地风俗，戴某花和一双儿女的遗体被运往何家，戴某花的众多娘家人到了何家。就在当晚，戴新艳及亲戚在当地微信群里看到了何某在其“高中同学群”里发了数段语音。截图显示，何某在群里发了5段语音，其他人则回复“你在哪里”“同学，先回家吧”。据新化县知情人士称，何某的几条语音只能听到他在痛哭，不能具体听清他在说什么。也有人称看到何某在事后前往妻子溺亡的现场，但很快离开。当地公安机关接到线索后介入了调查。10月12日，新化县公安局发布消息称，何某当日主动前往县城一派出所，并交代了自己为骗保100万元制造车祸现场一事。10月13日，潇湘晨报记者来到何某的家中。在二楼的几间房内，记者见到了何某的几位家属。何某的母亲睡在卧室内，左右由两个姊妹陪着，饭桌上的饭显然没有动过。对于何某的情况，在场几位亲戚都表示不方便说。何某的一位表弟称，何某有一个妹妹和两个哥哥，平时都在外打工，很少回家。他们只是知道，何某的女儿此前突患癫痫，曾到北京、长沙求医，花了不少钱，但无法根治，只能靠药物维持。何某一个舅舅称，在他印象中，何某性格比较内向，像女孩子，平时有什么事也很少和他们说。前一阵，何某曾向他借过两万块钱，称是给女儿治病。何某的大哥证实了这一说法，他介绍，弟弟曾在筹款平台“轻松筹”上筹款。一张截图显示，何某曾在筹款平台上说，“可怜的小孩才一岁七个月就要每天承受如此痛苦的折磨，作为爸妈却什么也做不了，感觉心在滴血，要是可以，宁愿代替她去承受所有的痛苦。”戴新艳说，他们是事后才知道这件事，因为戴某花在微信朋友圈发消息时特意将他们设置为“不可见”。葬礼现场，守在现场的戴某花亲属希望何某能前来看戴某花和两个孩子最后一面，而何某家人则选择沉默。“死者为大，她没有他们说的那么好，但我们也不想过多说什么。”一位何某亲属同时否认家人曾让戴某花外出打工的说法。这显然不是戴某花想看到的局面。戴某花曾在遗书中说，“我离开了，请我的亲戚不要到晚坪来找麻烦，我已经被逼得没有选择、没有退路了，但我是心甘情愿选择离开的”。这种局面也是戴新艳没想到的。戴新艳说，戴某花和何某是通过相亲认识的，结婚后她对丈夫十分依赖，两人也非常恩爱。结婚后，何某和戴某花一起回娘家吃饭，两人还相互夹菜。“连一个鸡腿都要问老公吃不吃，有时家里人都感觉有些‘肉麻’，也很羡慕他们。”戴新艳说。在戴某花的微信朋友圈中，大部分内容都是和孩子以及何某的合照。戴新艳说，戴某花对于孩子也很有耐心。“像我的孩子，如果不听话可能会挨打，但她就一直呵护着。”戴新艳说，对于婆婆和公公，戴某花在娘家人面前也几乎没有过抱怨。但在戴某花的家人看来，实际上两家人之前就有过嫌隙。戴某花的一位家属称，早在几年前，何某三兄弟准备凑3万元给父亲看病，何某一位哥哥曾要戴某花找家人借钱，但戴某花家人未同意。但此事未得到何某家属证实。“不过这没有影响他们夫妻间的感情。”戴新艳说。这种说法或许也能从何某试图骗保的尝试中得到证实。记者从新化县当地知情人士处得知，何某在购买保单后制造车祸假象，填写的唯一受益人正是戴某花。何某为何要采取这种方式？新化县知情人士称，何某在得知戴某花携一对儿女自杀后，情绪已经崩溃，目前具体情况尚不得知。而戴某花则在其遗书中写道，“很多时候有很多事情是没有答案的，就让这一切默默地没有争吵地结束”。13日晚，潇湘晨报记者获得一份何某在前往公安部门前拍下的视频，视频中何某一直跪地痛哭。“每次你听到爸爸的钥匙声，就知道爸爸回来了，就搬着凳子在窗口喊。你们每次喊爸爸，爸爸心都碎了呢。”何某痛哭称，女儿患病每一个月都要复查，每个月自己还要还车贷，还有一家人的开支，自己也是一身的病，为了躲避债务才采取这种方式。他承认，自己是在将车子开到河边的过程中跳车，制造死亡假象。“原本打算躲过这阵子，我以为躲过了就（能）把老婆和儿女接出去。”何某说，原打算一家人躲在外面，但没想到戴某花如此痴情。“儿子啊，你才上了一个月幼儿园，女儿啊，你马上过三岁生日了啊。”何某痛哭道，自己身上穿的衣服都是老婆之前给他新买的。“为什么不多坚持一天呢？”何某问道，而这一个问题，世界上已经没有人能回答他。</w:t>
      </w:r>
    </w:p>
    <w:p>
      <w:r>
        <w:t>WXC4899</w:t>
        <w:br/>
      </w:r>
    </w:p>
    <w:p>
      <w:r>
        <w:t>(image)视频截图原标题：印度1岁多女婴每天吃48顿饭 全家几乎被吃垮(图)海外网10月14日电近来，印度一名16个月大的小女孩Chahat引起媒体关注。她出生9个月时重20公斤，现在16个月大重达25公斤，体重是同龄孩子的两倍。而Chahat巨大的食量也给她的家庭带来沉重负担，全家差点被她吃垮。据《印度时报》等媒体消息，这名女婴年仅1岁多，一天却要吃48顿饭，体重已达25公斤。之所以成为如此“巨婴”，因为她得了一种名叫先天性瘦素缺陷症（LeptinDeficiencyDisease）的罕见疾病，这种病阻拦了大脑接受触发饱腹感的信号，Chahat便会一直感到饥饿。因为太胖，两条腿不能够承受住过重的身体，导致她站不起来，只能爬行。巨大的食量也给她的家庭带来沉重的负担，全家差点被她吃垮。(image)视频截图报道称，Chahat刚出生时跟普通婴儿没什么两样，在她2个月大时，父母才发现她食量很大，体型也比同年龄孩子大不少。就医后发现，Chahat身上缺少“瘦素”（Leptin），所以永远感觉不到饱足感，而这种先天性疾病在全世界只有数十名患者。据悉，巴基斯坦于1997年报告了第一例瘦素基因突变导致严重肥胖的病例。在印度，2013年新德里报道了首例病例。“我已经完全抱不动她，太重了。”Chahat的父母说，女儿每隔半小时就会想吃东西，吃不饱就会哭，因此她一天可以吃48顿饭。也因罹患这种病，让家境本身就困苦的他们，必须随时照顾小Chahat，“我们几乎无法工作。”尽管如此，Chahat的父母并没有轻言放弃，而印度旁遮普省某家高级医学院得知此事后，表达了可替Chahat进行免费研究性治疗的意愿，这个消息让小Chahat的父母感到相当振奋，因为可以为他们的家庭减轻不少负担。当然，最重要的是期盼小Chahat能早日康复。</w:t>
      </w:r>
    </w:p>
    <w:p>
      <w:r>
        <w:t>WXC4900</w:t>
        <w:br/>
      </w:r>
    </w:p>
    <w:p>
      <w:r>
        <w:t xml:space="preserve">(image)网曝视频中，一位游客抱着幼虎合影。幼虎不断挣扎呻吟。新京报我们视频截图(image)哈尔滨东北虎林园人虎合影。网友供图网曝哈尔滨东北虎林园人虎合影视频引争议；林业局称已约谈相关负责人，园方承诺该项目不会再出现游客交50元钱可怀抱幼虎拍照？近日，一段游客抱着幼虎合影的视频引发争议。据了解，视频为游客在国庆期间在黑龙江省哈尔滨东北虎林园内游玩时看到的情景。10月12日，新京报记者回访，发现园内已无交钱与虎崽合影的现象。哈尔滨市林业局动保处工作人员表示，事后已约谈东北虎林园负责人，明确禁止该行为。园方承诺此后将不会再出现类似情况。有动物保护专家认为，饲养动物都拿来做商业化的行为是对社会公众的一种误导，并产生负面影响。交50元与虎崽合影引争议游客戴着手套抱着小虎崽微笑合影，小虎崽嗷嗷直叫还在不断挣扎。近日出现在网上的这段视频引发广泛关注。拍摄视频的刘女士介绍，10月4日她与家人到哈尔滨虎林园游玩，在将要出园的步行区内，看到只要付50元钱，游客就可以和东北虎幼崽合影留念。人们脸上笑着，合影的两只小虎崽却一直在挣扎，惹人心疼。刘女士提供的全段视频显示，在一座假山前，工作人员戴着手套将虎崽抱给正坐在椅子上的游客，有人给他们拍照。旁边有十来个游客已经戴好手套在排队等候。不时可听到工作人员说“拍照50块”，“你们四个拍全家福100块”这样的话语。据刘女士回忆，去年国庆假期期间她来虎林园游玩时，也遇到过与东北虎幼崽合影的项目。其提供当时的照片显示，有工作人员抱着东北虎幼崽在人群密集的大厅内。“小老虎被这样掐来掐去，叫得那么惨，会不会造成伤害。”不少网友留言称，应该以更和谐的方式和野生动物相处，此类项目欠妥。哈尔滨林业局确认视频属实哈尔滨市林业局动保科工作人员介绍，10月10日当天，哈尔滨市林业局相关科室接到反映电话后就去虎林园现场调查，当时发现已不存在花钱可与虎崽合影这一情况，也确认网上拍摄的视频为之前拍摄。工作人员解释，虽目前国内相关的法律对动物园等单位提供与野生动物合影这一服务没有具体的规定，但国家林业局曾在2010年下过通知，禁止游客与野生动物零距离接触和拍照这种行为。经查询国家林业和草原局官网，早在2010年，国家林业部门就曾对此类行为发布整改通知，通知要求：“动物园、野生动物园、野生动物观赏园、马戏团等单位要依据有关野生动物保护、驯养繁殖的法律法规和技术标准等，对本单位野生动物驯养繁殖场所设施及条件、技术能力、经费保障、规章制度、应急预案、档案记录、活体标记、广告宣传、经营管理等各方面，进行全面的自查自纠，并立即停止低俗广告、野生动物与观众零距离接触、虐待性表演、违规经营野生动物产品等各种不当行为。”动保科工作人员介绍，因这类行为引起了不好的社会反响，10月10日当天也约谈了虎林园的负责人，明确告知园方需禁止虎崽与人合影这一项目，并要求虎林园在官网上对此情况进行说明。“他们负责人当时也承诺此后不会再出现类似情况。”■ 观点交锋近距离接触能更好了解野生动物东北林业大学动物研究所所长张明海介绍，国内许多动物园为吸引游客、满足游客亲近野生动物的心理需求，都会推出和猴子、老虎、鳄鱼等各类野生动物合影留念的项目，这类情况在国内，甚至国际都并不算罕见。在张明海看来，现在许多野生动物，包括东北虎林园的老虎在内，因繁殖能力低下，不少均是母虎诞下幼虎后，由人工对幼虎进行长时间哺育。因此，它与传统意义上的野生动物并不相同，相对来说与人更加亲近，也更依赖人类。如果游客能够通过近距离接触和亲近部分野生动物，确实能更好地去了解和亲近野生动物。但值得注意的是，不少野生动物身上都有寄生虫，也携带一些疾病的病原体，在与人类接触的过程中可能给人类带来危险。同样，人类对野生动物的健康与安全同样存在威胁。因此，在与野生动物接触的时候，应当做好足够的安全措施，避免接触后给双方留下隐患。对于提供该类服务的动物园等机构来说，必须提供专业的设备来确保双方安全。除对设备上的要求外，张明海认为，动物园等机构也需要对游客的行为制定一个专业的程序，避免游客行为越轨对野生动物造成伤害。商业化饲养动物会对公众造成误导在国家动物博物馆张劲硕博士看来，动物园、饲养场等场所，均存在社会教育的功能，也存在宣传对野生动物保护意识的功能。如把饲养的任何动物都拿来做商业化的行为，是对社会公众的一种误导，可能会让人类觉得这些野生动物本应该被人类利用和使用，从而产生负面的影响。动物园内的动物，其行为的正常展示在国际上是被公认允许的。张劲硕说，但对动物任意摆弄、拍照等，明显不符合动物福利。“尤其是十一黄金周这类，客流量十分大。虎崽是否得到休息，频繁的摆弄和干扰是否会影响到虎崽的健康，这些都有待商榷。”且与野生动物零距离接触，可能影响到野生动物与人类双方的安全和健康。此外，国家林业部门曾发过通知，对动物园、海洋馆等场所商业性的表演和展示进行规范要求。张劲硕表示，从目前情况来看，国内许多规范化的动物园禁止游客与野生动物零距离接触。但仍不乏一些企业性质的动物园以盈利为目的，迎合游客的需求。他解释，目前我国试行的《野生动物保护法》，相较国际发达国家仍不完善。我国在这方面的管理水平和技术比较落后，对如何保证动物的基本健康和福利等方面均非常匮乏，许多场所的动物甚至处于一种被虐待或半被虐待的状态。■ 回访东北虎林园已不见虎崽“营业”新京报记者查询公开资料发现，东北虎林园是黑龙江商务厅的下属单位。2012年，东北虎林园抱幼虎拍照这一项目就曾遭到市民投诉，后被林业部门和商务部门联合叫停。记者联系到哈尔滨市林业局动保处。工作人员表示，虎林园的虎、狮、豹等大型野生动物超过一千头以上，按相关规定，虎林园符合商业运作条件且具备相关的合法资质、营业执照。10月12日，新京报记者实地探访东北虎林园。刘女士视频中同位置，用来拍照的地方已空空荡荡不见人影。旁边竖立的牌子上写着“听从工作人员指挥，请与小虎保持安全距离”。此外，另一提示牌也提醒游客不要投食。虎林园内多名工作人员证实，每年的六、七、八月份为大多数老虎幼崽满月时期，会在那一时间段内推出与虎崽合影的项目。一男性工作人员说：“差不多每年七、八月份的时候都能来拍，虎崽就跟月子里的小孩儿一样，没啥攻击性。但满了三个月虎崽就有攻击性了，就不拿出来拍了。”他解释因现在虎崽长大，因此取消了这一项目。另一女性工作人员介绍，除七、八月份外，已持续多年在国庆期间推出与虎崽合影这一项目。她称此举也是园方为小老虎爱心筹款。“就是给小虎崽子挣个奶粉钱。”据介绍，现在许多虎崽均由人工育幼，不少第一胎生产的母虎无法养育小虎崽，需要饲养员逐步喂大。拍照所得用来补贴虎崽日常食物。东北虎林园游客服务中心工作人员也介绍，园区内确有与虎崽合影的项目，每人交50元，但目前已停止了该项目。  </w:t>
      </w:r>
    </w:p>
    <w:p>
      <w:r>
        <w:t>WXC4901</w:t>
        <w:br/>
      </w:r>
    </w:p>
    <w:p>
      <w:r>
        <w:t xml:space="preserve">　　国庆大假第四天，四川宜宾珙县男子李某急急忙忙跑到珙县公安局上罗镇派出所报案，称自己在早些时候被人绑架并勒索一百万元。当他说出“绑架”二字时，接警民警吃了一惊，甚至不敢相信自己的耳朵。民警询问后发现案情重大，珙县公安局联合指挥部立即展开调查，一天之内三名犯罪嫌疑人全部归案。而他们作案的动机，居然是为了“挣快钱”，其中一名嫌疑人和受害人之间还是微信好友。　　　　嫌疑人归案　　据民警介绍，案发10月4日中午12时许，当地人李某驾车与女友外出游玩，当车行至珙县罗渡苗族乡某村道路段时，被一辆蓝色大众轿车挡住去路。李某随即下车查看情况，车上三名男子称汽车抛锚，打不燃火了。“李某好意帮忙，坐上大众轿车驾驶室试图启动引擎。”民警告诉记者，李某上车后马上被车上两名男子控制住，要求其转款100万元才放他。　　李某长年在外经商，是当地小有名气的“有钱人”。李某得知对方意图后没有慌张，假装答应并与之周旋。“李某答应先给一万元，但手机在他自己车上，他可以通过微信先转一万元给三名男子。”民警告诉记者，李某由此得以返回自己车上。上车后，李某趁对方不备驾车逃离，对方驾车追赶，两车在罗渡大桥附近发生追尾事故。李某不敢下车，驾车继续逃离，并到上罗镇派出所报案。　　接警后，上罗镇派出所立即成立专案组全力展开调查。很快，专案组查清了3名犯罪嫌疑人的身份信息，仅在2小时后，就在嫌疑人弃车现场及上罗镇汽车站，分别将其中两名犯罪嫌疑人抓获，并在底洞镇派出所的通力协作下，成功敦促另一名犯罪嫌疑人到公安机关投案自首。　　经过审讯得知：半年前，犯罪嫌疑人杨某（男，36岁，珙县人）、吴某（男，29岁，兴文县人）通过电话共同琢磨一个来钱快的路子。杨某表示，自己知道一个李姓男子比较富有，是当地“土豪”，可以从该男子身上搞到钱。国庆前夕，杨某通过微信朋友圈获知李姓男子将于近期返乡，感觉“挣钱”的机会来了，遂与吴某商量如何实施绑架活动。　　杨、吴二人约定，由吴某负责在网上购置迷彩服、电击棒、手拷等物，杨某负责购置汽车，并找到一个废弃矿井作为关押人质的场所。与此同时，杨某邀约曾一起做工的苏某（男，25岁，河南峪河人）一起参加绑架活动。国庆前，李某如期回到老家，犯罪嫌疑人多次跟踪、踩点，最终选定在罗渡苗族乡案发路段，采取停车堵路方式实施绑架作案。　　　　嫌疑人归案　　目前，犯罪嫌疑人杨某、吴某、苏某因涉嫌绑架罪被警方依法刑事拘留，案件正在进一步调查审理当中。</w:t>
      </w:r>
    </w:p>
    <w:p>
      <w:r>
        <w:t>WXC4902</w:t>
        <w:br/>
      </w:r>
    </w:p>
    <w:p>
      <w:r>
        <w:br/>
        <w:t xml:space="preserve">    </w:t>
        <w:tab/>
        <w:t xml:space="preserve">    </w:t>
        <w:tab/>
        <w:t>你看，印度不也找不出来嘛……　　今晚19时35分，中国男足与印度在苏州奥体中心进行一场热身赛。　　世界排名76位的中国队对阵排名97位的印度队。由于两国人口加起来接近30亿，这场比赛也被球迷戏称为“地球德比”。　　对于这场比赛，众球迷们也是满怀希望，热切期待。据荔枝网报道，截至下午3点，容纳4万人的苏州奥体中心体育场已有3万张球票被售出，上座率达75%。　　赛前，中国足协还为郑智、郜林这两位代表国家队出场超过100场的球员举办了纪念仪式(image)　但这场比赛战况……拿网友的话来概括一下：(image)(image)(image)　细节大概是……上半场：　　印度球员射门，被守门员扑出底线；　　郜林在禁区中的头球，直接踢到守门员怀里；(image)　印度又一脚垫射，球从横梁上飞出去了；　　郜林又一脚推射，被守门员用腿挡出；　　随后双方在中场交替控球，均没有组织起有威胁的进攻。第42分钟，国足获得前场右侧边线附近任意球机会，吴曦将球吊入禁区，赵旭日的头球稍稍高出横梁。(image)半场战罢，双方战成平手。　　下半场：　　郜林一脚抽射，皮球击中横梁后弹出！　　国足获得前场任意球，郜林射门，球飞出了底线。　　于汉超的头球攻门，可惜把球顶到了边网上。　　郜林在球门后点头球将球回做到点球点附近，武磊凌空大力抽射，球击中横梁后弹出！　　肖智头球攻门，球被守门员扑出。　　最刺激的一幕是，于汉超发出左侧角球到门前，随后双方在门前展开混战，最终皮球被防守队员解围。(image)　　同样，印度的几次射门也是……(image)　终场战罢，双方握手言和。(image)　总体来说，中国队进攻不是不努力，但不停被扑出或者撞门框。连央视官方都忍不住吐槽，“门框又在拒绝中国队的进球了”……(image)“门神和门框，两座大山摆在门前”……(image)看完今晚的比赛，不懂球的小编表示，憋笑憋得有点辛苦。　　网友们则表纷纷吐槽道：(image)(image)这场比赛以0比0结束后，气愤的球迷又把中国足球队的官方微博拉出来挨打。好了好了，解完气就好，你们这帮刀子嘴豆腐心的还不是会看下一场？16日晚对叙利亚，中国男足加油好好踢哇！(image)</w:t>
        <w:br/>
        <w:t xml:space="preserve">    </w:t>
        <w:tab/>
        <w:t xml:space="preserve">    </w:t>
      </w:r>
    </w:p>
    <w:p>
      <w:r>
        <w:t>WXC4903</w:t>
        <w:br/>
      </w:r>
    </w:p>
    <w:p>
      <w:r>
        <w:t>(image)孙莉晒与小女儿合影10月13日下午，孙莉晒出一张与小女儿周末游玩的照片。不少网友称照片第一眼看成了长大的多多与童年的黄磊，父女撞脸萌翻网友。(image)(image)(image)多多与孙莉自从多多长大之后，经常有网友称多多和妈妈长得越来越像了，不论从气质还是外貌，两人合照也仿佛是姐妹一样。而妹妹却长得和黄磊越来越像了，因此这张合影被调侃称“长大的多多与童年的黄磊”。(image)(image)妹妹与黄磊(image)一家四口网友们纷纷表示：“多多多妈傻傻分不清楚”“第一眼，这是多妈和妹妹，第二眼，诶是多多和妹妹吗？再多看几眼，嗯，应该是多妈吧”“妹妹人儿太像爸爸了，表情丰富。”果然这一家子都是超高颜值呀。</w:t>
      </w:r>
    </w:p>
    <w:p>
      <w:r>
        <w:t>WXC4904</w:t>
        <w:br/>
      </w:r>
    </w:p>
    <w:p>
      <w:r>
        <w:t>9月末，就在iPhoneXS正式发售没几天，无线技术网站WiWavelength公布的一项测试数据，给广大果粉迎头浇了一桶冷水。(image)从测试来看，iPhone XS的信号发射功率远低于iPhone X和iPhone 8Plus，信号方面出现了大倒退。本来，国行版iPhone XR Max和iPhoneXR加入了物理双卡槽，补足了一直以来的一个大短板，激起了更多用户的购买欲。但现在，信号问题的出现，可能又会让不少人对新iPhone望而却步。(image)现在，小雷就帮你一起梳理一下新iPhone“信号门”的前因后果，并为你提供相关的购买建议，一起来看下吧。英特尔基带是iPhone XS信号差的万恶之源？长期以来，iPhone采用的A系列芯片都是自主研发，但在基带上，还是要依赖这个领域的霸主高通。很长一段时间里，高通和苹果也算是合作愉快，二者相安无事。(image)然而，在供应商选择上，苹果向来信奉不把鸡蛋放在一个篮子里的准则。即使高通在基带芯片上拥有绝对的优势，苹果也要掌握主动权。从iPhone7开始，英特尔加入苹果基带供应商的名单中，但高通依然在数量上占优势。另外，二者之间的差距已经显露，英特尔版iPhone7不支持全网通，网络速率上也处于劣势。为了不让两款基带之间的网络性能差异过于明显，苹果甚至调低了高通基带的网速。(image)到了2017年，苹果和高通之间的矛盾日益激化，已经到了对簿公堂的地步。苹果指责高通专利费用不合理，高通则指责苹果侵权。到了今年，三款新iPhone全部用上了英特尔基带，原因主要在于英特尔终于解决了全网通问题、苹果和高通的矛盾也到了顶点。从iFixit的拆解报告来看，iPhone XS系列使用基带芯片是英特尔的XMM7560。实际上，它早在去年年初就已经发布了。从纸面参数上来看，这款基带并不弱，兼容全球主流的2、3、4G网络，最高下行速度也迈过了千兆大关。(image)值得一提的是，外观设计方案上，iPhone XS和iPhoneX之间的差距很小，但它在手机上下两端各增加了一条天线带。由此可见，苹果对英特尔XMM 7560基带可能是没那么放心的。(image)但有一点让人不解的是，英特尔基带不如高通并不奇怪，但iPhone XS的信号强度同样不如采用英特尔基带的iPhoneX。去年发布的iPhone X，英特尔版的基带为XMM7480，采用了台积电的28nm工艺；而XMM7560采用的是英特尔自家的14nm工艺。这或许会是iPhone XS翻车的主要原因。信号更弱的新iPhone还值得买吗？前面我们已经提到，iPhone XS的基带是来自于英特尔的XMM 7560，但iPhoneXR并不是。在正式发布前，很多曝光信息中，iPhoneXR都是以“廉价版”的形象出现的。虽然最终6499元起售价让它和低价无缘，但和iPhone XS相比，iPhoneXR的确在方方面面都有缩水，基带也不例外。在苹果官网中，在网络性能介绍一栏中，对iPhone XS的描述是“千兆级网络”，iPhone XR则是“4G LTEAdvanced”。不过，让人意外的是，WiWavelength同样放出了iPhone XR的信号测试数据，它的成绩明显要比iPhoneXS好得多。(image)换句话说，如果你真的对信号问题很在意的话，或许价格更低的iPhone XR是更好的选择。不过，在小雷个人一周的使用过程中，在信号覆盖比较好的情况下，在iPhone XS上也感受不到它在体验上带来的影响。小结毫无疑问，iPhoneXS信号翻车的直接原因是因为苹果高通交恶。在全面采用英特尔的基带芯片后，苹果也尝试了补救方案，例如改进天线设计。但从最终的结果来看，和高通相比，英特尔在技术上还是差了一截。高通卖基带送处理器的套路一直能得逞，依靠的就是技术和专利上的绝对优势。乔布斯时代，也曾出现过iPhone 4的天线门。但是，当时iPhone4出现信号问题的主要原因是因为它的天线设计太过大胆，乔布斯直接把iPhone 4的金属中框充当天线，这在手机上还是首次。iPhone4的信号问题源于极致的设计，iPhone XS则纯粹是因为商业纷争。最近几年，苹果在产品设计上衡量的天平愈发向商业利益的考虑，而忽视产品的体验和设计的极致。过去，曾有人说，iPhone不是参数旗舰，而是体验旗舰。但如今，iPhone不是体验旗舰，而是商业旗舰，这无疑是件悲哀的事。</w:t>
      </w:r>
    </w:p>
    <w:p>
      <w:r>
        <w:t>WXC4905</w:t>
        <w:br/>
      </w:r>
    </w:p>
    <w:p>
      <w:r>
        <w:t xml:space="preserve">　据@武汉地铁公安13日消息，12日早晨7点多，一名60多岁的老人在武汉地铁二号线洪山广场乘坐地铁。在列车车门即将关闭时，老人迅速上车挤到了前面的女孩，女孩被撞，一下子倒在前面的女乘客身上。　　于是，这名女孩对老人说道：“你不能这样推人啊。”　　然而，老人非但没有表示歉意，还埋怨女孩傻站在那里，说她像个“苕”，（武汉话“苕”就是“傻”的意思），不知道动一动。　　女孩认为老人说话太难听，就与老人吵了起来。目击者称，老人先是骂了几句脏话，后来干脆一把揪住女孩的头发，并搧了她一巴掌。　　此时，有乘客站出来，将老人攥着女孩头发的手掰开，女孩则蹲在车厢里哭了起来。　　冲突中，老人几乎成了全车人指责的对象，其中几人还和他吵了起来。老人也不甘示弱，，“理直气壮”地不住反驳，引得女孩委屈大叫：　　“是你先打我好不好！……”(image)　　待车开到小龟山站，列车开门后，一名靠近老人的乘客杨某为了替女孩出气，将老人推出车外。然而，老人在被推的过程中，先打了站在车门口的另一个小伙子姚某一拳，又对着杨某的后脑勺打了一拳。　　杨某便跟着下车，与老人对打起来。姚某也一下子被其他乘客推了出去，和老头打了起来。三人打作一团，后被站务拉开并报警。　　(image)　　杨某因急着上班留下电话自行离开。民警接到报警后，迅速来到站台将老人和姚某带到警务室，杨某及有关证人后来也都到街道口派出所接受调查。　　经查，老人姓肖，现年66岁，洪山区人。　　在该起案件中，鉴于杨某、姚某和老人自愿和解，互相道歉且没有对身体造成严重伤害，民警对杨某、姚某进行了调解处理。而老人则被轨道警方以扰乱公共秩序的行为，处以行政拘留5日处罚。　　民警最后提示：乘坐公共交通，由于人多拥挤，难免会发生刮碰，要互相礼让，切不可感情用事。同时，也提醒群众采取恰当方式制止违法行为，控制情绪，避免冲突升级，若不能有效制止，可拨打110电话报警，或将打人者扭送公安机关。 </w:t>
      </w:r>
    </w:p>
    <w:p>
      <w:r>
        <w:t>WXC4906</w:t>
        <w:br/>
      </w:r>
    </w:p>
    <w:p>
      <w:r>
        <w:t xml:space="preserve">(image)　　​10月12日，中国观众意外发现，章泽天刘强东夫妇盛装出现在英国王室成员尤金妮公主的婚礼直播画面中，一下子在国内引起轰动，很快被他们出席王室婚礼的消息刷屏了。这是自刘强东事件以来，夫妻俩首次公开同框，选择了这样一个场合也是绝对没有想到。　　(image)　　虽然章泽天的粉裙粉帽加马尾辫造型，让时尚界人士忍不住想吐槽她不懂英伦时尚文化，但并不影响章泽天刘强东之间十指紧扣秀恩爱。难得见到的王室婚礼现场，富家太太章泽天也不能免俗，还在等待入场时，旁若无人的玩起了自拍。　　(image)　　尤金妮公主这场排场毫不逊色于哈里王子的婚礼，到场宾客多达850人，被邀请来参加婚礼的除了自家王室成员外，还有大量好莱坞明星、英国社会名流，以及世界各国的知名企业家。刘强东是中国有名的富豪，带章泽天在这里露面，明眼人都知道肯定不是ALINE宾客，就是单纯来“蹭毯”的。　　(image)　　那么问题来了，中国的富豪有好多位，为什么只有刘强东和章泽天去参加了尤金妮公主的婚礼呢？　　(image)　　首先，尤金妮公主的老公是某品牌酒的高管，通俗点讲就是做酒生意的。因为刘强东喜欢喝酒，每次宴会一瓶红酒是少不了的，早已经是尤金妮公主老公的大客户。大客户兼中国知名企业家刘强东，邀请他也是为以后继续做生意拉近关系，在情理之中。　　(image)　　再有，尤金妮公主15分钟的温莎小镇巡游，花了200万英镑安保费，这些钱要王室承担，王室当然乐得多邀请知名企业家。要知道每一位企业家的背后都有强悍的经济实力，不仅不会空着手来，还会随大把的“份子”钱，这年头谁会跟钱过不去呢？　　(image)　　最后，尤金妮公主的宾客名单，在今年7月份就已经定好了的，那时还没发生刘强东事件。刘强东喜欢这种不用买通稿就能到处上头条的场合，王室则需要钱，双方一拍即合。由此可见，刘强东这次去英国王室“蹭毯”，也是随了一大笔钱的。　　(image)　　不管刘强东和章泽天是怎么去的，总归目的达到了。他们俩在英国王室婚礼这一露面，不仅对处于危机中的JD有提神作用，自己也刚好借机重秀了一把恩爱。只是大家都没想到他们会选择在人家的婚礼同框，章泽天也算真的”守得云开见月明“了。　　(image)   </w:t>
      </w:r>
    </w:p>
    <w:p>
      <w:r>
        <w:t>WXC4907</w:t>
        <w:br/>
      </w:r>
    </w:p>
    <w:p>
      <w:r>
        <w:t xml:space="preserve">　　(image)　　钱江水上派出所这几天也一直和渔民打捞队一起在江上搜寻。　　(image)　　今天上午8点半，副所长国亮带队乘快艇出发搜寻；8点54分，接到市局指挥中心指令，说在钱江四桥上游300米左右靠近南岸的水域，发现了一具浮尸。　　国亮带着同事立即赶往现场，9点左右抵达现场，找到了一具男性尸体。　　尸体最早是渔政工作人员发现的，由于在水里泡了三四天，已经肿胀变形。　　经过一个多小时的打捞，在警方和公羊队的协作下，10点15分，尸体被打捞上岸，并移到水警码头。　　尸体衣着和侯京京走失时一致——浅棕色上衣和牛仔裤。在尸体身上，民警还发现了校园卡和手机。　　侯京京的亲属在南星派出所民警的陪同下前来辨认，基本确认这就是侯京京。　　目前案件已移交南星派出所，具体情况仍在进一步调查中。 </w:t>
      </w:r>
    </w:p>
    <w:p>
      <w:r>
        <w:t>WXC4908</w:t>
        <w:br/>
      </w:r>
    </w:p>
    <w:p>
      <w:r>
        <w:t>2018年女排世锦赛第三阶段首场比赛开始，在经过两天的休息后，中国女排和美国女排再次交手。首局比赛中，中国女排火力全开，朱婷也一改往日慢热的习惯，连续在进攻端造成杀伤，帮助球队以25-22拿下首局比赛的胜利。不过在第二局比赛中，美国女排在战术上有所改变，利用快速打法以25-19获胜，将局分扳平。这局比赛中国队在整体性上有些失误，加上一传到位率上也存在很大问题。(image)关键的第三局比赛中，美国女排开局就打的更加积极主动，希尔的跳飘发球给中国队制造了很大的麻烦，直接连得5分将比分拉开。不过中国女排并没有就此放弃，在经过换人调整后，连续追分逼迫美国女排叫暂停。但是由于分差太大，无奈以20-25输掉第三局比赛。第四局比赛中，中国女排开局不错，在比赛中断以12-9领先，逼迫美国队选择暂停。随后美国女排连追3分，特别是在多回合较量中得分，将比分追平。(image)不过球员们在场上经过交流后，中国女排连续得到5分，再次将分差拉开。随后美国女排逐渐将分差缩小，并追至22平，郎平被迫选择暂停。好在关键时刻中国女排稳住局面，李盈莹连续得分，帮助球队以25-23拿下，比赛进入到决胜局。第五局比赛中，开局阶段双方打得非常焦灼，随后同样是李盈莹多次得分，帮助球队以8-5领先。双方交叉得分后，李盈莹再次连得2分，中国队以11-7领先，最终以15-9获胜，从而以大比分3-2击败美国女排。(image)从这场比赛可以看到，中国女排在防守端有很大的提升，但是前3局比赛球队的自身失误较多。而美国女排在小组赛以0-3输给中国女排后，明显在战术上有所调整，美国队主教练也不断在场边喊叫，提醒球员要多注意，不要出现太多失误，做好了准备工作。作为老对手，这两支球队都非常有实力，美国女排打法上的改变，中国女排明显有些不适应，开局都处于落后局面。不过经过调整后，最终还是以3-2击败美国女排！(image)(image)本场比赛结束后，中国女排还将和荷兰女排交手，这将直接决定中国女排是否能够出线。按照比赛规则，这三支球队将会相互交手，然后再对比积分，若积分相同的情况下，将会比较局分以及小分，来决定最后出线球队。外界都认为，相比之下荷兰女排的整体实力要弱一些，但是赛事进行到这个阶段，已经没有实力太弱的球队，每场比赛都会非常的艰难。所以对于中国女排来说，依旧不能松懈，打好每场比赛，加油！</w:t>
      </w:r>
    </w:p>
    <w:p>
      <w:r>
        <w:t>WXC4909</w:t>
        <w:br/>
      </w:r>
    </w:p>
    <w:p>
      <w:r>
        <w:t>最近两年张嘉译可以说是大红大紫，实在是不清楚为什么娱乐圈中的大叔级别都那么受欢迎，娱乐圈中的大叔人物，像是徐峥和邓超一样的人，虽然年级相对来说比较大，但是不少网友们认为这是经过沉淀后的成熟，更值得一提的是这些大叔的演技还棒棒的，出演了很多让观众和粉丝喜爱的影视作品，也获得了很好的口碑！　　(image)　　张嘉译也算是大器晚成了，90年的时候张嘉译就出道了正式进入了演艺界，用了19年的时间才走红。到2009年时张嘉译39岁，2009年39岁的张嘉译终于凭借出演《蜗居》里扮演贪腐官员“宋思明”一角敏捷走红。　　(image)　　先是在《急诊科医生》被王络丹强吻，再到《我的体育教师》和90后女演员王晓晨的各种甜的腻死人的吻戏镜头，还在《生逢绚烂的日子》和我们的女神车晓霸道强吻，王晓晨在拍戏的时候因为吻得太认真还把张嘉译的嘴唇都吻肿了，虽然张嘉译已经是驼背大叔了，但是依旧成为了少女杀手。张嘉译对于这样的事情是十分开放的，毕竟是为了剧情需要。这位吻遍的半个娱乐圈女明星的男人让很多人羡慕不已！我不得不说大叔威武，曾被网友声称：厉害了，社会我张哥！　　(image)　　张嘉译走路的时候是一步三晃，还习惯拿着一个包低头行走，引起了网友们的一阵热炒。张嘉译这样走路是因为年纪大的，已经48岁的张嘉译每年都有很大的工作量，拍戏的时间特别多，但我们大叔在现实感情生活里还是很专一的，2010年诞下女儿张译心，张嘉译对女儿虎妞是视为掌上明珠，可以说张嘉译就是一个事业和爱情双丰收的男人，希望张嘉译能给观众和粉丝带来更多好的影视作品。　　(image)</w:t>
      </w:r>
    </w:p>
    <w:p>
      <w:r>
        <w:t>WXC4910</w:t>
        <w:br/>
      </w:r>
    </w:p>
    <w:p>
      <w:r>
        <w:t xml:space="preserve"> 　　2018年10月10日或许会成为F-22历史上损失最惨重的一天，在驻阿拉斯加F-22部队因为起落架故障而迫降的同时，佛罗里达的一场飓风可能损伤F-22机队总量的近十分之一。　　据美国《空军杂志》10月12日报道称，“迈克尔”飓风10月10日袭击了佛罗里达延德尔空军基地，造成基地中的十多架F-22受损，其中部分可能无法修复。　　延德尔基地是美军F-22部队的一个主要训练基地，也是美国第一航空队司令部驻地。美国空军第325联队的43和95两个中队在此部署有共计55架F-22，架数为美国空军基地中最多。其中43中队主要是训练单位，装备的F-22都是较老批次的，设备相对落后一些。　　美国空军此前曾一度表示，基地的“大部分”F-22都已经起飞，撤离到了俄亥俄州的赖特·帕特森基地和得克萨斯州的沃斯堡机场，损失并不严重，但《空军杂志》的报道证实，仍有超过12架F-22因为因为机械或者安全原因无法起飞，被留在了基地中。　　　　飓风过后基地中的F-22战机，受损情况不明　　美国空军发言人表示，延德尔基地几乎所有的机库都在飓风中受损，所有的建筑都遭到了破坏，所有的基础设备都无法使用。估计基地的飞机不同程度地受到影响，在彻底评估之前，受损程度还不能确定。但一些F-22可能受损至无法修复。目前这一美国空军最珍贵的战斗机仅存183架。　　航拍视频显示，基地建筑屋顶和侧壁被狂风撕裂，一些机库遭到严重的结构破坏。不过目前并未有显示F-22受损情况的清晰图像。　　美国空军发言人还表示，“迈克尔”飓风对延德尔空军基地的战机造成的破坏可能价值10至30亿美元，大概相当于9到25架F-22战机的单价。由于该基地并没有装备其他机型的飞行部队，基地中停放的QF-16靶机等其他飞机则价值较低，这些损失可能大部分源自F-22的受损。　　　　受损基地的卫星照片　　有自称为43飞行中队的人员在社交媒体上透露称，从得知飓风来袭的10月8日下午开始，维修人员就被召回基地，加班加点地对所有F-22进行检修，以便让他们至少达到可以飞行的状态。9日上午，最后一架撤离的F-22战机起飞了。　　但是即便如此，43中队仍有至少4架F-22被滞留在基地内，一架有故障无法起飞，两架的零件被拆走用在其他飞机上了，还有一架则是在滑行的时候出现了无法迅速解决的问题，临时取消了起飞。　　美国空军参谋长戈德费恩已经取消了12日原定的工作安排，亲自飞往延德尔基地评估损失，空军战术司令部司令霍姆斯也准备前往延德尔。霍姆斯在12日的一段视频声明中说，由于基地周边的电力和电话系统已经瘫痪，因此信息需要官兵们通过口头传播。　　　　前来援助的美军其他部队抵达延德尔时拍下的照片，跑道上的设施几乎被飓风削平了　　此前在5月，飓风“阿尔贝托”也曾经袭击过延德尔基地，当时F-22所在的机库并未因此受损。　　“迈克尔”在登陆美国本土前约40个小时时间内迅速由热带风暴升级至四级飓风，成为了佛罗里达150年来遭受的最强飓风。“迈克尔”的迅速升级不但导致许多灾区居民未能及时疏散，也使得延德尔基地的机库显得过于脆弱。　　　　今年5月，F22在机库中躲避“阿尔贝托”的照片　　美国空军发言人表示，灾难不会影响美国空军在世界各地执行作战任务的能力，因为还有其他基地的飞机。　　或许这位发言人可以补充一句，反正本来留在基地中的飞机就是因为各种原因无法执行任务的。　　据美国空军自己的统计，2017年F-22战斗机的完好率仅为49.01%。这一数字意味着在2017年的任何时间内超过一半的F-22都处在待修或者待维护状态，无法执行任务。F-22的低完好率不但影响了其作战效能，同时也限制了灾难来临时撤离的能力。　　此前最为著名的一次“战机泡汤”事件是2011年航空自卫队松岛基地遭受海啸侵袭，18架F-2战机受损，其中5架报废，其余13架的维修计划则拖延至今年才完成。　　　　不知道美军这次要损失多少F-22？</w:t>
      </w:r>
    </w:p>
    <w:p>
      <w:r>
        <w:t>WXC4911</w:t>
        <w:br/>
      </w:r>
    </w:p>
    <w:p>
      <w:r>
        <w:t xml:space="preserve">　美国《基督教科学箴言报》网站近日刊载文章称，盖洛普公司今年的一项民调显示，当今美国年轻人的看法自2016年以来发生了转变，对社会主义比对资本主义更有好感。　　对社会主义“更有好感”　　文章称，贝尔纳多·比希尔·伦东受雇于一家面包工厂。有一天，上面的人发话了：一个新客户需要把面包装在一种不同的盒子里。工人们包装的面包数量没有变，但工作的难度却变大了，而且并没有得到额外的时间来做这项工作；也没有额外的工资。他回忆道，“我们就是必须去做”，这就是上面传下来的话。　　文章称，比希尔·伦东和同事乃至他的顶头上司所看到的是，每条面包加收15美分，意味着这家面包厂获得了大量新增利润，但生产线上的人却一无所获。他说，这对工人们来说“难度极大”，而“对老板来说是一笔意外之财”。　　文章称，如今，比希尔·伦东已经换了一个他喜欢得多的工作环境——一个由员工集体所有的自行车店。虽然薪水不高，但这份工作所带来的额外好处对这样一家小店来说并不常见：退休储蓄计划、淡季不裁员和家庭氛围。在每周的例会上，每个人对于决策都有发言权。　　　　文章称，如今，在巴尔的摩的这家自行车店打算开设分店之际，它也希望成为美国经济更大规模转型的一个排头兵。这里的员工想要证明，相对于过度将利润和贪婪奉为生存动机的企业体制，平等主义的企业模式是一种可行的升级方式。　　文章称，位于巴尔的摩市中心霍华德街大桥下的这家自行车店只是整个美国特别是年轻人在经济问题上出现一股“左倾”苗头的一个例子：　　盖洛普公司今年的一项民调显示，当今美国年轻人的看法自2016年以来发生了转变，对社会主义比对资本主义更有好感。　　公众一直支持“全民医保”和联邦就业保障等理念，从而使民主党内的力量向左翼倾斜。　　员工所有制——包括部分和全部归员工所有的工人合作社——日益发展。　　“特朗普效应”火上浇油　　文章认为，这一切并不意味着一场马克思主义革命迫在眉睫。但是，除了是政治两极分化的表征之外，它也表明了对于经济体制的不满，甚至得到了一些保守派经济学家的附和。　　文章称，美国芝加哥大学布思商学院的路易吉·津加莱斯在谈到真正竞争性市场带来的好处时说：“显然，美国的资本主义未能提供它所承诺的东西。”他说：“我们要么得修正资本主义以提供它所承诺的东西，要么就可能最终失去资本主义或……民主，或同时失去二者。”　　文章称，这是一个令人震惊的论断，因为按照许多标准来衡量，美国经济不仅强劲而且繁荣。失业率正接近半个世纪以来的最低点。消费者信心已经恢复。第二季度的经济增长超过4%。然而，许多美国人仍然感到担忧或失望。这是为什么？　　文章认为，在某些方面，资本主义是其自身成功的受害者。大规模的技术创新虽然被普遍誉为资本主义的最大胜利，但却因为机器威胁到整个经济领域的就业岗位而加剧不安全感。在其他方面，资本主义的缺陷也显现出来。专家认为，有钱阶层助推了加剧不平等和不满情绪的趋势。　　文章称，“特朗普效应”可能起到了火上浇油的作用。千禧一代自2016年大选以来的态度转变反映为他们对资本主义的好感下降（而不是对社会主义的支持增加），而在这种转变的同时，他们对一位为富人减税的亿万富翁总统也产生了负面看法。　　(image)　　▲“特朗普效应”可能起到了火上浇油的作用。　　文章称，所有这一切再加上“大衰退”留下的影响，帮助塑造了渴望经济变革的年轻一代，他们的集体声音可能大到足以产生一定的影响。许多千禧一代似乎更感兴趣的是调和而不是替换资本主义。不过，他们提出的问题仍然十分重要，触及自由和公平等价值观以及美国梦的可行性。　　“变革”已撕裂社会结构　　文章认为，如果总结一下是什么令埃琳娜·博泰拉对当今美国资本主义感到痛心的话，那也许可以归结为两个问题：平等和机遇。她说，即使是在一个富足的国度里，很多人也“永远没有足够的储蓄以停止担忧”，更不用说发挥出自己更大的潜力了。　　文章援引博泰拉的话说：“我认为，在以一种要么对工人公平、要么对社会有利的方式分享增长红利方面，我们做得非常不好。”博泰拉是华盛顿特区的一名千禧一代，曾在信用卡行业工作，眼下正在为她可能撰写的一本书做些研究。　　文章称，和其他许多美国年轻人一样，对博泰拉来说，金融危机和随之而来的经济衰退是一个决定性的事件。　　文章称，拥有公共政策学硕士学位的孟说：“当我们谈论经济时，我的确感到有点失望，因为中产阶级正变得越来越拮据，而富人却变得越来越富有。”事实上，资本主义制度用破坏性的变革撕裂了社会结构。 </w:t>
      </w:r>
    </w:p>
    <w:p>
      <w:r>
        <w:t>WXC4912</w:t>
        <w:br/>
      </w:r>
    </w:p>
    <w:p>
      <w:r>
        <w:t xml:space="preserve">(image)范冰冰风波刚刚过去，男朋友李晨现身，王牌经纪人却又有风波。(image)穆晓光作为为范冰冰打理多种事物的神秘经纪人，近期被曝光和妻子离婚。他以和妻子之前没有感情的理由向法院提出离婚。(image)要说穆晓光和范冰冰的关系，在普通网友来看似乎是“粉丝”和“偶像”的关系，只要看见范冰冰的地方几乎就有穆晓光的身影，可以说作为一名经纪人，他更像女神的保镖。(image)每次和范冰冰同框出现的时候，他一直都是一只手挡在前面，怕别人撞到范冰冰，另一只手扶着范冰冰，真的是细心。(image)其实范冰冰一路走到现在，穆晓光功劳非常大，在她逆境的时候看中她的价值，为她开设工作室，对她始终支持。(image)而且穆晓光不仅厉害，还是身价很高的经纪人，个人身价达近10亿，算得上是经纪人中的佼佼者了。  </w:t>
      </w:r>
    </w:p>
    <w:p>
      <w:r>
        <w:t>WXC4913</w:t>
        <w:br/>
      </w:r>
    </w:p>
    <w:p>
      <w:r>
        <w:t>10月18日上午，宋喆、修雨乐职务侵占案在北京朝阳法院一审宣判，被告人宋喆、修雨乐因犯职务侵占罪，分别被判处有期徒刑六年、三年。随后，王宝强律师张起淮在自己微博@张起淮晒出与王宝强的合照，张起淮穿着律师袍与王宝强站在镜头前，微笑握手，头顶还有“乐开花”三个大字，疑似在庆祝案件胜诉。　　(image)@张起淮 微博截图(image)两人合照 图片来自@张起淮　　微博发出后，不少网友也在评论区为案件胜诉庆祝。　　(image)　　(image)　　(image)　　有不少网友注意到了两人合影背景上的“乐开花”。　　(image)　　(image)(image)　　也有网友注意到了张起淮律师的着装是出庭时候的律师袍。　　(image)　　经观察者网查询，张起淮律师穿着的律师袍是按规定律师出庭时的统一着装，2003年1月1日开始施行的《律师出庭服装使用管理办法》第二条规定，律师担任辩护人、代理人参加法庭审理，必须穿着律师出庭服装；第三条规定，律师出庭服装由律师袍和领巾组成。如果未穿律师袍，按照最高法2016年公布的《最高人民法院关于修改的决定》，法官有权责令其退出法庭。　　(image)　　律师袍 图片来自百度百科　　2016年8月14日，王宝强突发离婚声明，称妻子马蓉出轨自己的经纪人宋喆，并决定解除与马蓉的婚姻关系，停止与宋喆的合作。　　后王宝强到法院起诉其妻马蓉要求离婚。马蓉也委托律师到法院起诉王宝强侵犯名誉，要求删博并道歉30天。　　2016年10月18日下午，王宝强起诉马蓉离婚、马蓉起诉王宝强侵犯名誉权两起案件在北京市朝阳区法院开庭，王宝强与其律师张起淮一起现身参与了庭审。　　北京青年报2017年9月13日报道称，王宝强前经纪人宋喆因涉王宝强离婚案相关问题于近日被警方抓获。</w:t>
      </w:r>
    </w:p>
    <w:p>
      <w:r>
        <w:t>WXC4914</w:t>
        <w:br/>
      </w:r>
    </w:p>
    <w:p>
      <w:r>
        <w:t xml:space="preserve">(image)土耳其媒体报道截图(来源：土耳其自由报每日新闻网)　　海外网10月18日电 据土耳其自由报每日新闻网(Hurriyet dailynews)18日报道，沙特记者失踪案中的一名嫌疑人博斯塔尼(Mashal Saadal-Bostani)在沙特首都利雅得的一场“可疑车祸”中丧生。媒体称，消息人士没有透露有关这起交通事故中的任何细节，博斯塔尼在沙特记者失踪案中的角色尚不清楚。(image)土耳其媒体此前列出的15名“嫌犯”照片。(图片来源：土耳其自由报每日新闻网)　　现年31岁的博斯塔尼(Mashal Saadal-Bostani)是一名沙特皇家空军的中尉，曾是土耳其媒体列出的15名“嫌犯”之一，这15人曾在卡舒吉失踪当日抵达伊斯坦布尔又于同日离境。　　近日，“沙特记者失踪”引发国际舆论高度关注。事件中心人物卡舒吉现年59岁，为美国《华盛顿邮报》等多家媒体供稿，近年来对沙特内外政策有异议。10月2日下午，记者卡舒吉进入沙特驻伊斯坦布尔领事馆领取结婚相关资料，此后便再未露面。　　目前已有多家媒体报道卡舒吉失踪当天的细节，甚至有土耳其报纸列出参与“暗杀”的15人团队成员名单，并称已经取得了证据，证明卡舒吉已遭“残忍杀害”。而另一方面，沙特政府坚决否认卡舒吉失踪与本国有关。 </w:t>
      </w:r>
    </w:p>
    <w:p>
      <w:r>
        <w:t>WXC4915</w:t>
        <w:br/>
      </w:r>
    </w:p>
    <w:p>
      <w:r>
        <w:br/>
        <w:t xml:space="preserve">    </w:t>
        <w:tab/>
        <w:t xml:space="preserve">    </w:t>
        <w:tab/>
        <w:t xml:space="preserve">　年届90岁的前国务院总理朱镕基，时隔近一年在11日再度公开露面，出席2018年北京清华大学经济管理学院顾问委员会会议，并与历任院长合影留念。　　(image)　　1928年10月出生的朱镕基，本月适逢90岁大寿。有一说他的生日是10月1日，也有一说是10月23日。　　根据互联网流传照片显示，学院历任院长朱镕基、赵纯均、何建坤、钱颖一、白重恩亮相合影。朱镕基身穿西装，脸露笑容，精神不错；在旁的赵纯均紧紧将他搀扶。　　朱镕基是北京清大经济管理学院的创院院长，也是现任顾问委员会荣誉主席。　　这个顾问委员会聚合了中外商界名人，包括美国前财长保尔森（Henry M. Paulson,Jr.）、苹果公司首席执行官库克（Tim Cook）、facebook创办人兼执行长朱克伯格（MarkZuckerberg）、阿里巴巴董事局主席马云、鸿海集团总裁郭台铭等人。　　现身清华大学经济管理学院会议　　北京清大经管学院顾问委员会去年召开时，中国官方曾大力宣传。其中，中共总书记习近平去年10月30日在人民大会堂亲自会见该会海外委员和中方企业家委员并座谈，强调将中国继续以开放促改革、促发展。　　朱镕基上一次露面，就是在习近平接见后的下午，他偕同夫人劳安在钓鱼台宾馆会见了参加会议的委员会成员。但与去年相比，今年顾问委员会会议异常低调，连校方都没有发布相关新闻。　　卸任领导人近日纷现身 有玄机？　　有舆论分析，中央卸任领导人因身份特殊，鲜少出现在公众视野，他们的露面往往被外界揣测是否有政治意涵。　　事实上，时值中美贸易战白热化，国内经济各种不明朗因素浮现之际，吴邦国、刘云山、范长龙等卸任高层官员，近日突然接连现身，更为外界所关注。</w:t>
        <w:br/>
        <w:t xml:space="preserve">    </w:t>
        <w:tab/>
        <w:t xml:space="preserve">    </w:t>
      </w:r>
    </w:p>
    <w:p>
      <w:r>
        <w:t>WXC4916</w:t>
        <w:br/>
      </w:r>
    </w:p>
    <w:p>
      <w:r>
        <w:br/>
        <w:t xml:space="preserve">    </w:t>
        <w:tab/>
        <w:t xml:space="preserve">    </w:t>
        <w:tab/>
        <w:t>原标题：iPhone 壁纸有多贵？光一朵花就拍了285 小时！这篇文章告诉你它们都是怎么来的(image)It was really about bringing together some of our various talentsto create these faces.（把我们的天才们聚集在一起，创造一个这样的实景。）当苹果UI 设计副总裁Alan Dye说，Apple Watch Series 4当中热烈的火、潺潺的水、瞬间迸发的蒸汽这几张照片均来自真实的拍摄，我们由此得知苹果如何处理表盘上的画面。Alan Dye揭秘道，拍摄的过程是在艺术指导、色彩专家、平面设计师、塑模者们的携手下有条不紊地进行。最后，天才们点燃了火——这就是我们在表盘上看到的具有视觉冲击效果的那团火焰。表盘上最新的水流、蒸汽、金属画面的拍摄过程也是经由实景拍摄而来。对细节的偏执为什么苹果对表盘上的一张照片如此上心？这或许可以追溯到苹果对产品的一贯“偏执”上。早期Apple Watch的表盘中有花、水母、蝴蝶，为了拍摄出样貌适合屏幕的照片，摄影师每次都会投入到漫长的拍摄过程中。比如，摄影师曾为一朵花开放的过程拍摄285个小时，拍摄超过24000 张延时摄影照片。(image)比如，挑战水母的拍摄。Alan Dye 当时选择水母，是看中了水母的生命力在表盘上会很显得美观并且有张力，很适合AppleWatch。但灵动的水母在水中千变万化，捕捉一张精准对焦的照片，背后可能产生上千张废片。为此，他们特地在工作室里搭建了一个鱼缸，用高速相机以每秒300帧的速度拍摄了水母的各种姿态。最后，将分辨率为4096 x 2304的图像压缩到表盘上。苹果会专为特定工作设立独立的工作间，摄影更是变成了养殖一部分。我们看到的最终画面，是摄影师在摄影棚花了一个生物周期换取换来。AppleSeries 4 表盘上的新图案本用CGI也能办到，苹果还是选择大费周章拍摄。在每年更新产品线的幕后，苹果打动我们的细节一直没变。(image)在苹果的产品观里，极简绝对是至关重要的一部分。从初代iPhone 的Home键，苹果对产品的减法就开始了。删繁就简的意义是让手机更符合人们的使用习惯，但每次的删减都来之不易。参与设计和开发产品的人要经历无数次的讨论，从虚到实，把那些脆弱、难以言喻的抽象概念转化出来。这对他们产品感知力考验极大。(image)经历产品感知力考验的，还有苹果的摄影师。如何准确地传递产品理念，才能让使用者切身体会到产品的优势？苹果的办法是用真实去化解产品图和用户之间的距离感。iPhone3GS 登上《MacWorld》封面的那一年，手机的产品图基本在摄影师那里就已完成。(image)(image)产品图和广告图并无二致苹果摄影师Peter Belanger曾在接受采访时讲述了他拍摄苹果产品的过程，具体到特定产品，每一次的布光、每个角度的曝光度……都需要精心围绕产品特点地调试，以展现每个特征。为了做到iPhone在产品图里的呈现等同于使用者的感知，提前准备拍摄条件往往要花费大量的时间。(image)各种设备“聚焦”到拍摄一部iPhone上因为苹果对拍摄产品图的要求是，在电脑上精修作为一种补充，拍摄才是最终决定呈现的效果的关键一环。摄影师不仅要削弱外界环境对产品造成的干扰，还要让产品特征清楚地表现出来，所以，这无形中给摄影师增加了难度。(image)苹果摄影师Peter Belanger 曾说“后期似乎是从拍摄时开始的”近十年过去，从初代iPhone 到iPhone XS，摄影师拍摄苹果产品的那一套方法，在今天来看仍然适用，我们本以为苹果会用更多炫酷的技术手段，简化拍摄的过程。但偏执的苹果，仍然在。(image)极简只是错觉。难怪苹果摄影师Peter Belanger 说了这么一句。为什么苹果能打动我们？Jonathan Ive经手过iPhone、iMac、iPod等一系列经典产品，在每代的苹果产品身上，我们几乎都能找到乔布斯和他的印记。时任苹果的设计师，每每提到产品之时，他便把care挂在嘴边，这已经成为他的一种习惯。(image)Care 正是Jonathan Ive对产品的态度，在这种重视程度下，才有了使用起来更顺手的产品。苹果是把产品理念和技术极好结合的推手。一般两年为期，苹果会对iPhone进行一次创新性的变革，时机成熟之时便推陈出新，3D Touch、AR……这些都曾带给我们惊喜，也占据了行业先锋的位置。(image)苹果产品图集Designed by Apple in California苹果官方产品图集《Designed by Apple inCalifornia》里有初代iPhone 产品图，无论是背面金属LOGO的反光，还是正面玻璃面板的剔透，都直观地传达了初代iPhone 的产品细节——在2007年，金属背壳、玻璃面板的智能手机，也是不常见的。(image)当我们再回过头去看初代产品，更能体会这么设计的用意。产品的好用是一方面，在此之外，壁纸的衬托也是一方面，iOS每年带来的壁纸也有不少亮点。iOS 11中最出名的那套壁纸——流动的液体，壁纸的色彩度饱和，颜色鲜亮，如果设置为动态，还会在指尖渐渐移动。这套壁纸是受西班牙艺术家AnaMontiel 的启发而来。Ana Montiel 专门办了一场展览来展示她的一系列作品，iPhone X独有的壁纸也在其列。在这场以Fields 为主题的展览中，Ana Montiel用视觉的方法，展示了色块的碰撞和融合，在其中强调人们感知力的变化。苹果去年的发布会上，Meet iPhoneX这几个字出现在屏幕上的那一刻，也用上了流动的液体作为背景底色。这款背景色同样也是iPhone X 独有的壁纸，和AnaMontiel 的作品表达的意思一致。在iOS 10 出现的一些别具新意的壁纸则是俯视角度的美丽海滩，在iPad Pro 上效果极佳。(image)除此之外，经典的元素仍在苹果产品中反复出现。它们有被人戏谑为吃掉一口的苹果LOGO、银河、动植物，以及具有视觉冲击力的色彩。(image)我们津津乐道这些壁纸，恰恰是我们对苹果喜爱的一种折射。随着时间的推移，壁纸和产品一样都会在苹果系列中更新换代，甚至消失。而无论是iPhone、Mac、iPod还是壁纸，那些尽可能少的去设计，在苹果看来，仍然是好的设计。真正打动我们的，是苹果在产品设计上的心思——抛除冗余，在最日常的使用中，为我们带去便利。以及，苹果对这种信念的坚持。对细节的偏执从乔布斯时代开启，如今苹果依然将苹果产品的使用者放在第一位，去探索产品的发展可能。(image)爱因斯坦有句经典的话，朴实中又藏着哲学意味，也被乔布斯借以阐释苹果产品理念。Simplicity is the ultimatesophistication.（至繁归于至简。）</w:t>
        <w:br/>
        <w:t xml:space="preserve">    </w:t>
        <w:tab/>
        <w:t xml:space="preserve">    </w:t>
      </w:r>
    </w:p>
    <w:p>
      <w:r>
        <w:t>WXC4917</w:t>
        <w:br/>
      </w:r>
    </w:p>
    <w:p>
      <w:r>
        <w:t xml:space="preserve">中央纪委国家监委网站10月18日消息，据中央纪委国家监委驻国资委纪检监察组、北京市纪委监委消息：中国恒天集团有限公司党委书记、董事长张杰涉嫌严重违纪违法，目前正接受纪律审查和监察调查。　　张杰简历　　(image)　　张杰，男，汉族，1961年7月出生，安徽怀远人，1983年8月参加工作，1986年5月加入中国共产党，博士研究生。　　1983年8月至1993年8月，任纺织工业部化纤司干部、综合处副处长；　　1993年8月至2004年6月，历任中国纺织总会化纤产品开发中心副主任、华纺房地产开发公司经理、中国纺织机械（集团）有限公司副总经理、总经理、党委副书记、副董事长、董事长等职务；　　2004年6月至2005年9月，任中国恒天集团有限公司副总经理兼中国纺织机械（集团）有限公司副董事长、总经理、党委副书记；　　2005年9月至2007年12月，任中国华源集团有限公司总经理；　　2007年12月至2008年6月，任中国恒天集团有限公司副董事长；　　2008年6月至今，任中国恒天集团有限公司党委书记、董事长。　　（中央纪委国家监委驻国资委纪检监察组、北京市纪委监委） </w:t>
      </w:r>
    </w:p>
    <w:p>
      <w:r>
        <w:t>WXC4918</w:t>
        <w:br/>
      </w:r>
    </w:p>
    <w:p>
      <w:r>
        <w:br/>
        <w:t xml:space="preserve">    </w:t>
        <w:tab/>
        <w:t xml:space="preserve">    </w:t>
        <w:tab/>
        <w:br/>
        <w:t xml:space="preserve">    </w:t>
        <w:tab/>
        <w:t xml:space="preserve">    </w:t>
      </w:r>
    </w:p>
    <w:p>
      <w:r>
        <w:t>WXC4919</w:t>
        <w:br/>
      </w:r>
    </w:p>
    <w:p>
      <w:r>
        <w:br/>
        <w:t xml:space="preserve">    </w:t>
        <w:tab/>
        <w:t xml:space="preserve">    </w:t>
        <w:tab/>
        <w:t>(image)新疆“再教育营”内部学习场景（图源：中国央视视频截图）(image)新疆“再教育营”官方叫法是职业技能教育培训中心（图源：中国央视视频截图）“现在新疆不仅很美丽，而且很安全、很稳定。”中国新疆维吾尔族政府主席雪克来提·扎克尔北京时间10月16日公开表示，新疆“再教育营”是“新疆探索消除滋生恐怖主义、极端主义环境和土壤，预防暴力恐怖犯罪的有效举措”，“自开展以来，得到了全疆各族群众的高度认可和衷心拥护”。这是中国政府层面，首次就西方舆论聚焦的新疆“再教育营”问题给出细致说法。西方媒体笔下的新疆“再教育营”，被认为是北京治疆政策发生颠覆性变化的重要标志之一。而北京的治疆政策做出重大转变，被指直接源于2014年新疆首府乌鲁木齐发生的暴恐袭击事件。在此之前，北京也曾有过“柔性治疆”的尝试，但种种原因，中国涉疆暴恐案件却在这一阶段大幅上升。这也是北京在治疆策略重拾铁腕的根本原因，虽然其中诸如“再教育营”之类很多举措饱受西方诟病，但中国似乎不为所动，给出了自己的答案。是什么让北京如此有底气，他们的逻辑又是什么？从中共治疆方略的历史变迁，似乎可以找出部分答案。北京也曾尝试“柔性治疆”“柔性治疆”——意图通过经济发展带动民生，以求达到新疆的社会稳定，也曾是北京治理新疆的重要尝试，而且持续很长一段时间。2010年4月，被赋予“救火”重任的张春贤奔赴新疆，出任新疆书记。在任职之初，就被贴上了“柔性治疆”的标签。当时的新疆族群撕裂，官民隔阂，暴恐事件明显多发，尤其是前一年（2009年）震惊世界的乌鲁木齐“7·5”事件，不仅让前任王乐泉“败走麦城”，更让新疆问题成为中共高层眼中的棘手问题。实际上，在张春贤之前，王乐泉治理新疆手段十分强硬，这也是中共治疆政策的延续。中共自建政治理新疆以来，对新疆政策相较其他省份都显得相对高压，在张春贤之前，新疆共有9任书记，其中以军人身份从政为多，唯有一人是维吾尔族人即第四任的赛福鼎·艾则孜，而他仍是军人，有中将军衔。只有第七位宋汉良和王乐泉无军旅生涯，但他们皆保持了高压治疆的传统。(image)陈全国（中）提出“在新疆，没有稳定一切皆为零”的口号 （图源：新华社）张春贤时期，新疆对于极端宗教和民族问题并非一味强力打压，而是采取发展经济、保证就业的方法，意图透过解决贫困问题消灭恐怖主义的生长土壤。新疆的暴力恐怖袭击事件，起源于20世纪90年代。1990年发生的“巴仁乡暴乱”开始——暴乱组织者聚集200多人，围攻巴仁乡人民政府，杀害6名武警及公安干警，并发生激烈交火，新疆的恐怖主义活动愈演愈烈。2009年发生的新疆“7·5”事件，导致197人死亡，1,700多人受伤，新疆的暴力恐怖事件，开始进入频繁高发阶段北京一方面强力打击恐怖主义，一方面开始调整治疆政策的尝试。这是“柔性治疆”政策产生的背景。然而，“柔性治疆”并没有完全消弭新疆的恐怖主义，仅在2012年一年，新疆就发生暴恐案件190余起，相较此前次数大幅上升。旨在通过经济手段，提高当地民众的生活水平，消弭恐怖主义在民间渗透的“柔性治疆”，从理念上是正确的。但一味的相信“柔性”，而忽视“刚性”的反恐手段，是“柔性治疆”尝试宣告失败的原因。2016年，陈全国“由藏入疆”，成为新疆第十任书记，旋即提出“在新疆，没有稳定一切皆为零”的口号，推行的政策是对国内恐怖主义和骚乱予以先发制人的打击。陈全国很快就将他在西藏成功模式运用到新疆。他将中共党员派到维吾尔族村庄，建立监控点和人脸识别系统等。陈全国在2011年被任命为西藏自治区的党委书记，出任新疆维吾尔自治区书记，让他栖身中共政治局——由25位中共政治精英组成的最高权力层。最具争议的是，在张春贤时期就出现的“再教育营”，在陈全国时期“发扬光大”，这引发了美国和欧洲的不满。有分析指，这种基于人道主义、自由人权概念的质疑可以理解。但面对复杂的新疆——那里有着突出的宗教矛盾、民族矛盾，民生也并不怎么富裕，区域发展的严重不均，历史宿怨的深重难纾，频繁爆发冲突乃至恐怖主义袭击……似乎只关注所谓的“自由权”，而不关心这些民众的生命安全和民生疾苦，似乎也并非毫无瑕疵。中共治疆政策变化的逻辑作为新疆党政二把手的雪克来提·扎克尔在访谈中表示，新疆再过去21个月未发生暴恐事件，这是对新疆现行政策效果的背书。“稳定压倒一切”，是北京新疆治理的最基础逻辑。2014年4月，中国国家主席习近平首次，也是截至目前唯一一次作为国家领导人考察新疆。在为期4天的考察结束数小时后内，袭击者在新疆首府乌鲁木齐的火车站附近，用炸弹和刀杀死3人，近80人受伤。中国官方称这一事件为“乌鲁木齐火车南站‘4·30’暴力恐怖袭击案件”。这被认为是中共高层下定决心调整治疆政策的标志性事件。在中国官方媒体对于当时习视察的报道中，习所说的“新疆工作的着眼点和着力点要放在社会稳定和长治久安上”作为核心词汇频被点出。而“全党都要站在战略和全局高度来认识新疆工作的重要性，多算大账，少算小账，特别要多算政治账、战略账，少算经济账、眼前账”表示，真实的表达出中共新疆政策调整的逻辑。在“再教育营”问题上，中国副外长乐玉成在接受《金融时报》的采访时谈及此时，认为“对新疆而言，稳定是最重要的。有必要挽救这些被极端思想洗脑的人，要采取措施帮他们祛除头脑中的极端主义思想，使他们回归正常状态，回归社会!我们主张有病就要早治，不要等到病入膏肓。对有些人，发现有宗教极端思想的苗头，就要帮助他祛除，不能眼看着他走上害人害己的道路”。“中国政府不会允许新疆成为第二个叙利亚、利比亚或者伊拉克。”乐玉成说。这是中国政府最为现实的诉求。显然，中国政府不愿再看到民众，被洗脑的年轻维吾尔族人屠杀，以及后者在行凶后被军警射杀。这样的事情曾在新疆发生过很多起。恐怖主义和极端思想对新疆民众的渗透，让很多维吾尔族青年身陷其中，甚至成为转变为暴力恐怖分子。疑似中国官媒《环球时报》总编辑胡锡进在社交媒体Twitter的一个英文账号曾透料：新疆局势曾一度失控，曾在一年内发生超过1,000起的暴力恐怖事件；在新疆曾发生过一件骇人听闻的暴力事件，一座村庄被暴徒用车辆封锁，村庄内的汉族民众被暴徒屠杀殆尽……《纽约时报》曾报道，2015年9月18日，一伙暴徒在深夜袭击了新疆西北部地区拜城当地一座煤矿，这场杀戮最终导致逾50人死亡，其中至少有5名警察，另有数十人受伤。遇难者大多是矿工，他们在睡梦中被残忍杀死。尽管西方笔下的“再教育营”可能不是最理想的解决办法，但它的存在似乎有一定必要性和合理性。现实中的政治，远比人们想象中的复杂，掺杂着恐怖主义、极端主义和分裂主义的新疆社会，问题的复杂性更是如此。多维新闻曾在《新疆“再教育营”真是黑暗的法外之地吗》一文指出，考虑到新疆问题复杂严峻的实情，理性地给予北京政策以一定理解和辩证看待问题真相有其必要。当然，新疆主政者也需要适当调适已有的施政策略，一方面透过必要的开放和透明向外界传递真实信息，消除国际社会的疑虑，并争取可能的支持，而非总是让自己陷于被动；另一方面也应格外恪守在法治框架下施政的承诺，让实际行动更加经得起现实和舆论检验。</w:t>
        <w:br/>
        <w:t xml:space="preserve">    </w:t>
        <w:tab/>
        <w:t xml:space="preserve">    </w:t>
      </w:r>
    </w:p>
    <w:p>
      <w:r>
        <w:t>WXC4920</w:t>
        <w:br/>
      </w:r>
    </w:p>
    <w:p>
      <w:r>
        <w:t>(image)当地时间18日，文在寅与教皇方济各握手。（韩联社）原标题：教皇：如果金正恩发来正式邀请函 会访问朝鲜海外网10月18日电据韩联社报道，青瓦台18日发布消息称，韩国总统文在寅当地时间18日在罗马教廷拜访教皇方济各，并进行了38分钟的会谈，期间文在寅向教皇转达了朝鲜国务委员会委员长金正恩邀请访朝的口信。韩联社最新消息说，教皇方济各对于访朝邀请回应称，“如果金正恩发来正式邀请函，会访问朝鲜”。早前有分析说，若教皇方济各接受访朝邀请，他将成为首位踏上朝鲜土地的教皇。2000年，金正恩的父亲金正日曾提议邀请时任教皇约翰·保罗二世访问朝鲜，但最后仅止于提议。据了解，在这次会谈中，文在寅介绍了韩国政府最近为稳定朝鲜半岛和平局面付出的努力，并请求教皇为朝鲜半岛的和平和解繁荣祈祷及提供支持。教皇表示支持朝韩首脑会晤的积极成果，并赞赏朝韩领导人致力于打造无核半岛的勇气。教皇还嘱咐文在寅以手足之情为根基，继续致力于促进和平与和解进程。他表示会与全世界共同祈祷，让这份努力换来成果。据海外网早前报道，10月9日，青瓦台发布消息称，金正恩邀请教皇方济各访问朝鲜。青瓦台还表示，文在寅将于17-18日正式访问梵蒂冈，期间将向教皇转达金正恩的邀请。（编译/海外网刘强）</w:t>
      </w:r>
    </w:p>
    <w:p>
      <w:r>
        <w:t>WXC4921</w:t>
        <w:br/>
      </w:r>
    </w:p>
    <w:p>
      <w:r>
        <w:t>凤凰网财经10月18日讯A股再走出黑周四！受隔夜美股大跌影响，A股三大股指今天大幅回调。早盘集体低开后震荡下行，接连创出调整以来新低，午后杀跌更为剧烈，沪指击穿2500点整数关口，深成指击穿7200点整数关口，创业板险守1200点，盘面一片惨绿。截至收盘，沪指收报2486.42点，跌2.94%，成交额1066亿；深成指收报7187.49点，跌2.41%，成交额1331亿；创业板收报1205.03点，跌2.18%，成交额486亿。板块方面，所有行业板块集体飘绿，采掘服务、石油、煤炭等权重板块领跌，中国石油重挫近8%。个股方面，两市近3300只个股飘绿，126只个股跌停，现场十分惨烈。黑色系期货午后跳水，焦炭、热卷跌幅居前。PTA、焦炭、热卷收跌逾2%，橡胶、沪镍、棕榈、沥青、沪铅、棉纱、线材、螺纹、玻璃、沪铝、郑煤、沪银跌逾1%，郑棉、硅铁、锰硅、PVC、原油、沪锡、焦煤、沪铜、沪金、菜粕等收跌。白糖、沪锌、玉米、铁矿、豆粕、塑料、鸡蛋、郑醇、苹果等收涨。亚太主要股市：韩国首尔综指收跌0.9%；日本日经225指数收跌0.8%。欧洲股市：欧洲STOXX 600指数平开；英国富时100指数低开0.2%；意大利富时MIB指数低开0.2%；法国CAC40指数平开；西班牙IBEX指数低开0.1%。消息面：海淀成立百亿纾困基金北京其他辖区有望复制。从知情人士处获悉，在北京海淀发起设立规模达百亿纾困基金的基础上，北京市政府有意再配1-2倍的资金给予支持。同时，北京市金融办和北京证监局近期将会组织展开交流协调会，北京其他辖区有望复刻海淀模式。汇丰将成为沪伦通下首个发行CDR的外国上市公司。汇丰据悉有望通过沪伦通成为首家在中国内地上市的外国公司。两位知情人士表示，汇丰在上海发行股票的计划被视为经过多年计划后的象征性上市。10月上半月中国40城住宅成交环比降16%易居房地产研究院18日发布的数据显示，10月上半月，北京、苏州、东莞等受监测的中国40个主要城市住宅成交环比减少16%。一线城市新建商品住宅成交环比减少35%；二线城市环比减少18%；三四线城市环比减少4%。成都、重庆、西安等前期热点城市在10月上半月成交都出现了下滑，降温趋势初现。从18日盘面来看，各主要指数全天走出明显的调整行情，午后沪指击穿2500点整数关(最低2495点)，连前期大涨的中石油盘中都出现7%的大跌。而行情性质到底是什么？大盘处在C浪周期中，这个周期的特点就是阴跌、盘跌。总结一句话：当市场处在上涨周期时(尤其是牛市)，任何的利空都可以被吞没；反之，当市场处在下跌周期时(尤其是下跌C浪)，任何的利好都将化为灰烬。杨德龙表示，从历史经验来看，很多上市公司采取回购来回馈投资者，这比其他回馈方式更有利于提高股东权益，同时有利于提振投资者的信心。因为上市公司和大股东是对公司的基本面更加了解的群体，他们对于公司股价是有更准确的认识，如果出现大量回购，本身就说明这些公司的股价已经跌出价值，有利于提升投资者对于这些公司的信心。安信证券陈果认为，A股的盈利结构正在变化是由于上游的供给侧依然较强和下游需求偏弱叠加导致的。倘若中下游需求持续下降最终影响到上游原材料的销量，那么原先由供给侧提供景气保护的情形也是不可持续的。因此，如何挖掘能够持续景气、实现业绩稳定增长的细分领域(个股)显得尤为重要。</w:t>
      </w:r>
    </w:p>
    <w:p>
      <w:r>
        <w:t>WXC4922</w:t>
        <w:br/>
      </w:r>
    </w:p>
    <w:p>
      <w:r>
        <w:br/>
        <w:t xml:space="preserve">    </w:t>
        <w:tab/>
        <w:t xml:space="preserve">    </w:t>
        <w:tab/>
        <w:t>领事直通车10月18日消息，今年以来，中国驻美使领馆接到多名赴美中国公民反映，在入美境时所携手机、电脑等个人电子设备被美边境海关执法人员检查。同期，美当地媒体多篇新闻报道入境美国人员被检查到所携电子设备中有滞留、非法打工以及色情信息等，当事人被拒绝入美境甚至被起诉。中国驻美使领馆特此提醒，依据美国法律，美边境海关执法人员有权查验入、出美国境旅客（包括美国公民）的国籍、入境目的和携带物品，包括箱包、电子设备、汽车等，且其检查权限不受美宪法第四修正案约束，无须事先申请搜查令。近期，美边境执法部门进一步明确关于查验入、出美国境旅客电子设备的规定。根据该规定，美边境执法人员无需怀疑即可搜查旅客的手机等电子设备。如对该旅客产生其涉嫌违法犯罪的合理怀疑，则可对其电子设备进行升级搜查。查验手段包括要求旅客告知该电子设备应用程序密码、备份电子设备中信息并暂扣电子设备（一般不超过5天）等。该规定原文请见http://www.cbp.gov/document/directives/cbp-directive-no-3340-049a-border-search-electronic-devices。请旅美中国公民留意上述情况，以避免因电子设备被查扣带来的不便与损失。</w:t>
        <w:br/>
        <w:t xml:space="preserve">    </w:t>
        <w:tab/>
        <w:t xml:space="preserve">    </w:t>
      </w:r>
    </w:p>
    <w:p>
      <w:r>
        <w:t>WXC4923</w:t>
        <w:br/>
      </w:r>
    </w:p>
    <w:p>
      <w:r>
        <w:br/>
        <w:t xml:space="preserve">    </w:t>
        <w:tab/>
        <w:t xml:space="preserve">    </w:t>
        <w:tab/>
        <w:t>参考消息网10月18日报道外媒称，古巴16日在联合国会场上选择抛开外交礼仪，用大声吵闹来抵制美国就政治犯问题对古巴提出的批评。据埃菲社10月16日报道，联合国经济及社会理事会的会场当天上演了罕见的一幕，一个会员国的20名外交官用叫喊和拍桌子的方式，打断由另一个会员国主持的会议。报道称，古巴代表团此前曾请求联合国取消这场会议，理由是认为该会议违反了联合国章程。报道称，最终，古巴常驻联合国代表安娜扬西·罗德里格斯·卡梅霍率领一个代表团出席了这一会议。报道称，会上，美国驻联合国经济及社会理事会代表凯莉·柯里首先发表演讲，但古巴外交官很快通过拍桌子打断了柯里。而就在柯里讲话的同时，卡梅霍在麦克风关闭的情况下也在发表自己的演讲。报道还称，虽然卡梅霍大使后来离开了会场，但古巴代表团的其他成员继续试图用叫喊和制造更大噪音来阻止会议的剩余程序，其中包括美洲国家组织秘书长路易斯·阿尔马格罗的演讲。报道称，古巴外交官喊出了“要古巴，不要封锁”等口号，并大声指责阿尔马格罗。阿尔马格罗在演讲中说，“古巴的压制和压迫模式”已输出到尼加拉瓜、委内瑞拉等其他国家。报道称，卡梅霍大使指责美国“玷污了联合国的名誉”，利用联合国的名义和标识对一个会员国作出敌对行为，并为其主导的荒谬行动制造获得国际支持的假象。卡梅霍将美国的批评行动称为“政治闹剧”。报道指出，古巴外交部已请求联合国就此事展开严格的“紧急调查”。报道还称，当天在会上支持古巴的包括玻利维亚等国的代表团。玻利维亚代表指责华盛顿企图“将联合国当作工具”。另据古巴《格拉玛报》网站10月16日报道，古巴外交部以最强烈的方式谴责美国政府于10月16日在联合国总部就人权问题对古巴发起的诽谤行动。报道称，正如外交部谴责的那样，这一行动是美国政府高层官员近几周来针对古巴发表的一系列言论的一部分。这些言论表明，美国当局对古巴和古巴革命怀有的敌意越来越大。令人吃惊的是，美国的这次诽谤就发生在联合国大会就名为《终止美国对古巴经济、商业和金融封锁之必要性》的决议草案投票表决两周前。报道指出，这种行动的目的是为维持和加强对古巴封锁制造借口。美国的封锁是对古巴人民权利大规模、系统性的公然侵犯。报道称，美国政府没有任何批评古巴的道德权威。他们应该先关注一下在本国领土上发生的侵犯人权行为。(image)</w:t>
        <w:br/>
        <w:t xml:space="preserve">    </w:t>
        <w:tab/>
        <w:t xml:space="preserve">    </w:t>
      </w:r>
    </w:p>
    <w:p>
      <w:r>
        <w:t>WXC4924</w:t>
        <w:br/>
      </w:r>
    </w:p>
    <w:p>
      <w:r>
        <w:br/>
        <w:t xml:space="preserve">    </w:t>
        <w:tab/>
        <w:t xml:space="preserve">    </w:t>
        <w:tab/>
        <w:t xml:space="preserve">(image)美国总统特朗普星期四警告说，如果墨西哥官员不阻止人数规模达约4000人的移民车队向北流动，他将“召集美国军队，关闭我们与墨西哥的南部边境”。美国福克斯新闻网10月18日报道，这支移民车队来自于洪都拉斯，他们试图摆脱贫困和暴力，正前往美国，特朗普的这个最新威胁正值美国国务卿蓬佩奥前往中美洲，与各国领导人讨论这个问题之际。特朗普周四早上在推特称，“我看到危地马拉、洪都拉斯和萨尔瓦多的领导人几乎没有采取任何措施阻止包括许多罪犯在内的大批人进入墨西哥，然后从墨西哥进入美国”。他补充道，“我必须以最强硬的措辞，要求墨西哥停止这种攻击——如果做不到这一点，我将打电话给美国军方，关闭我们的南部边境”! </w:t>
        <w:br/>
        <w:t xml:space="preserve">    </w:t>
        <w:tab/>
        <w:t xml:space="preserve">    </w:t>
      </w:r>
    </w:p>
    <w:p>
      <w:r>
        <w:t>WXC4925</w:t>
        <w:br/>
      </w:r>
    </w:p>
    <w:p>
      <w:r>
        <w:t xml:space="preserve">(image)江疏影(image)新浪娱乐讯10月18日，江疏影微博发文怒怼造谣者：“本来以为一个造谣视频翻不起多大浪来，但没想到三人成虎，现在已经愈演愈烈，接连几日的造谣、羞辱甚至对我父母的生活都产生了影响。直到此刻我才明白，一味的忍让、退步只会助长造谣者猖獗的气焰！最好的办法就是拿起法律武器！也敬告那些躲在键盘后、躲在人性狭隘阴暗角落里见不得光并沾沾自喜的造谣者，你在做我在看，有种咱们就刚到底！！”随后，江疏影工作室转发微博称：“从发布声明至今，仍有一些造谣、传谣者罔顾真相，恶意传播虚假视频，甚至借机敛财！鉴于此事涉嫌诽谤并严重侵犯江疏影的名誉权，我们已交由专业律师团队依法处理，也敬告那些造谣、传谣者，这一次，我们绝不姑息！”  </w:t>
      </w:r>
    </w:p>
    <w:p>
      <w:r>
        <w:t>WXC4926</w:t>
        <w:br/>
      </w:r>
    </w:p>
    <w:p>
      <w:r>
        <w:br/>
        <w:t xml:space="preserve">    </w:t>
        <w:tab/>
        <w:t xml:space="preserve">    </w:t>
        <w:tab/>
        <w:t>当地时间2018年10月18日，澳大利亚墨尔本，英国哈里王子夫妇抵达当地继续在澳大利亚的访问行程，当地民众热情迎接。据报道，这是哈里王子与梅根婚后第一次重要的国际访问，10月16日至31日，他们将出访澳大利亚、新西兰、汤加和斐济等国，全程共计16天。在访澳期间，夫妇二人将前往悉尼、墨尔本、杜博、新南威尔士中西部和昆士兰弗雷泽沙岛。23日至26日，他们将飞往斐济和汤加，28日后在新西兰停留4天。</w:t>
        <w:br/>
        <w:t xml:space="preserve">    </w:t>
        <w:tab/>
        <w:t xml:space="preserve">    </w:t>
      </w:r>
    </w:p>
    <w:p>
      <w:r>
        <w:t>WXC4927</w:t>
        <w:br/>
      </w:r>
    </w:p>
    <w:p>
      <w:r>
        <w:br/>
        <w:t xml:space="preserve">    </w:t>
        <w:tab/>
        <w:t xml:space="preserve">    </w:t>
        <w:tab/>
        <w:t>女中将劳拉·理查森将掌管美国规模最大的陆军部队司令部。这也是美军两百多年的历史上，首次由女性来统帅美军这个规模最大的司令部，它管辖77.6万名军人和十万文职人员。这对美国军队是第一次，但是理查森中将本人却已是连连突破女性的职业天花板，连破纪录了。理查森16岁时就获得飞行员驾照，后来毕业于州立丹佛都会大学，获得心理学学士学位。她1986年入伍，担任陆军航空兵飞行员，2011年晋升为准将，2012年成为第一骑兵师（也被称为美国第一队）的首位女性副总指挥官。五年后她晋升中将，并被任命为美国陆军部队司令部的副司令，成为司令部的第二号人物。现在，随着一号人物调任驻韩国美军司令，她接掌了帅印。劳拉的丈夫也是一名军人，他们有一个女儿。美国《时代》杂志2003年曾以她为封面，标题是《当妈妈上了战场》，讲述这名女飞行员和丈夫都在战场，家中只留下14岁的女儿。在32年的行伍生涯中，理查森驾驶过大名鼎鼎的“黑鹰”直升机，2002至2004年赴伊拉克，担任一支部队的指挥官，并于2003年登上美国《时代》杂志的封面。2013到2014年，她又担任阿富汗国际安全援助部队的通信副主管。</w:t>
        <w:br/>
        <w:t xml:space="preserve">    </w:t>
        <w:tab/>
        <w:t xml:space="preserve">    </w:t>
      </w:r>
    </w:p>
    <w:p>
      <w:r>
        <w:t>WXC4928</w:t>
        <w:br/>
      </w:r>
    </w:p>
    <w:p>
      <w:r>
        <w:br/>
        <w:t xml:space="preserve">    </w:t>
        <w:tab/>
        <w:t xml:space="preserve">    </w:t>
        <w:tab/>
        <w:t>今日，湖南一派出所副所长为女儿“强出头”的消息引发争议。网传文章称，日前，因迟到，湖南株洲育红小学一名三年级女孩，被何姓女教师罚站数分钟。女孩父亲，株洲渌口派出所一副所长知悉情况后，驱警车直入学校，将何姓教师带走，并关入审讯室7小时。“全程被人监视，限制人身自由，没给过一口水，一粒饭……从派出所出来的那一刻，泪水从来没有停止过……我从来没有因为孩子迟到，打过哪个孩子一巴掌！我勤勤恳恳教书，为什么会受到这样的待遇。”(image)今日下午，株洲县委宣传部副部长王婷在接受红星新闻采访时称，目前，纪委已介入，涉事副所长已被停职，接受调查。育红小学校长晏春华告诉红星新闻，针对此事，学校亦在调查中。株洲县教育局办公室主任易智文告诉红星新闻记者，教育局和公安局都已成立小组调查此事。</w:t>
        <w:br/>
        <w:t xml:space="preserve">    </w:t>
        <w:tab/>
        <w:t xml:space="preserve">    </w:t>
      </w:r>
    </w:p>
    <w:p>
      <w:r>
        <w:t>WXC4929</w:t>
        <w:br/>
      </w:r>
    </w:p>
    <w:p>
      <w:r>
        <w:br/>
        <w:t xml:space="preserve">    </w:t>
        <w:tab/>
        <w:t xml:space="preserve">    </w:t>
        <w:tab/>
        <w:t>10月18日消息，16日，辽宁丹东，900斤重的大猪，堪称猪中巨无霸，岂不是炙手可热的网红一枚？大小老板还不得带上银子蜂拥而至？然而，今年不行了，受辽宁多地猪瘟疫情影响，900斤大猪无人问津。本想靠着这头巨无霸大猪刷爆朋友圈甚至卖个大价钱的养猪人张先生，现在非常担心一头好猪烂在手上。村里一位83岁的老人在围观时说，活了一辈子第一次见到这么大的猪，猪是好猪，但是卖不出去愁人啊。900斤大猪是个什么概念？体长2米25、腰围1米75，站立高度1米10。村里老人正在给大猪挠蜕掉的皮屑，也是挠痒痒。老人说，猪在长身体的时候会蜕皮，要经常给它挠一挠，一来可以解痒，二来长得快。已经900斤了，还要怎么长？老人说，看现在的样子，到了年底，这头大猪1000斤是妥妥的。</w:t>
        <w:br/>
        <w:t xml:space="preserve">    </w:t>
        <w:tab/>
        <w:t xml:space="preserve">    </w:t>
      </w:r>
    </w:p>
    <w:p>
      <w:r>
        <w:t>WXC4930</w:t>
        <w:br/>
      </w:r>
    </w:p>
    <w:p>
      <w:r>
        <w:br/>
        <w:t xml:space="preserve">    </w:t>
        <w:tab/>
        <w:t xml:space="preserve">    </w:t>
        <w:tab/>
        <w:t>10月18日消息，17日，一位少年偷开新车溜去看女友被母亲狂抽的视频，在社交媒体上引起了热议。事件主人公已认识到了自己的错误，并表示这是他“应得的惩罚”。美国德克萨斯州埃尔帕索14岁少年艾伦，计划偷开妈妈的新宝马去见女友。为了顺利达到这一目的，他于周五实施“作案”计划，趁母亲工作时，艾伦切断了家中的WiFi，让摄像头失灵，这样妈妈就不能“监视”他，他也能安全开车离开了。计划顺利实施后，艾伦便开车上路，原本先去接他最好的朋友。令艾伦没想到的是，朋友的母亲赶紧将此事告知艾伦的妈妈。艾伦的妈妈瞬间火冒三丈，拉着艾伦的姐姐莉莎·坎波姆（LizaCampero），拿着一条腰带便去寻找这位熊孩子。姐姐莉莎将她们沿街搜寻艾伦的过程拍了下来，她表示，母亲想在艾伦撞坏汽车，以及被警察发现之前找到他。最终，母女俩搜寻到了艾伦女朋友的家中，她们到达的时候，艾伦的女朋友以及母亲在家中，看来艾伦放弃了最初去见女朋友的计划。艾伦的女朋友也加入到了寻找艾伦的行动中来，根据姐姐莉莎拍摄的视频，当她们终于发现开着车的艾伦后，母亲手握方向盘，气势十足，火力全开的大喊“现在停车！”然后便下车拿着皮带走了出去，气势汹汹冲到前方，打开宝马车的侧门，在车流不断的马路中央，直接拿皮带朝车内的艾伦猛抽。“艾伦当时还带着傻笑，直到母亲开始打他。”姐姐莉莎表示。而弟弟艾伦被抽时，正在车内收看现场直播的姐姐莉莎也忍不住发出幸灾乐祸的大笑。视频上传到网站后被大量转发。根据此后上传的视频透露的信息，这并不是艾伦第一次开车。而经过一顿猛抽，艾伦也认识到了自己的错误。</w:t>
        <w:br/>
        <w:t xml:space="preserve">    </w:t>
        <w:tab/>
        <w:t xml:space="preserve">    </w:t>
      </w:r>
    </w:p>
    <w:p>
      <w:r>
        <w:t>WXC4931</w:t>
        <w:br/>
      </w:r>
    </w:p>
    <w:p>
      <w:r>
        <w:br/>
        <w:t xml:space="preserve">    </w:t>
        <w:tab/>
        <w:t xml:space="preserve">    </w:t>
        <w:tab/>
        <w:t>(image)2018年10月12日下午，清华大学经济管理学院首任院长、学院顾问委员会名誉主席、国务院原总理朱镕基及夫人劳安，中共中央政治局委员、国务院副总理孙春兰，国务院原副总理刘延东，国务院原副总理马凯，第十二届全国政协副主席陈元在钓鱼台国宾馆亲切会见了参加清华大学经济管理学院顾问委员会2018年会议的顾问委员。参加会见的有清华经管学院顾问委员会主席、布雷耶资本（Breyer Capital）创始人兼首席执行官吉姆·布雷耶（JimBreyer），保尔森基金会主席、美国财政部原部长、高盛集团原董事长兼首席执行官亨利·保尔森（Henry M. Paulson,Jr.），巴理克黄金公司董事长、美国华盛顿布鲁金斯研究院董事会主席约翰·桑顿（John L.Thornton），凯雷投资集团联合创始人、联席执行董事长大卫·鲁宾斯坦（David M.Rubenstein），通用汽车公司董事长兼首席执行官玛丽·博拉（Mary T. Barra），苹果公司首席执行官蒂姆·库克（TimCook），沃尔玛公司总裁兼首席执行官董明伦（Doug McMillon），IBM公司董事长、总裁兼首席执行官罗睿兰（GinniRometty）等24位顾问委员会海外委员，以及中方委员楼继伟、刘士余、刘明康、邱勇、王大中、顾秉林、赵纯均、钱颖一、马化腾。教育部部长陈宝生、清华大学党委书记陈旭，清华大学原常务副校长、清华经管学院第三任院长（2005-2006）何建坤，清华大学副校长杨斌，清华经管学院院长白重恩，清华经管学院党委书记高建等一同参加了会见。朱镕基与参会委员一一握手，并亲切交谈。(image)在会见时，朱镕基说：“欢迎各位参加清华大学经济管理学院顾问委员会。18年前，我们就成立了经管学院顾问委员会，成立顾问委员会目的就是要加强清华经管学院和国内外知名企业和高等院校的联系，帮助我们办好经管学院。我看到清华经管学院的顾问委员会今天发展到这个规模，我感到十分高兴，感谢你们对学院的关心、帮助和支持。你们给经管学院的师生带来了成功的企业的管理经验，带来了世界上优秀管理学院的教学内容。每年都带来了大量的办好经管学院的建议。你们为清华大学做出了很大的贡献，我对此表示衷心的感谢。今年以来，经管学院在很多方面都取得了出色的成绩。尤其是今年，顺利的完成了学院行政领导班子的换届，加入了年轻的血液。我感谢钱颖一同志为经管学院的建设做出的重大的贡献。他做了12年的出色的工作，今后也要作为顾问委员会的副主席，继续为经管学院贡献力量。白重恩是学院的新任的院长，希望各位委员一如既往的支持他的工作，把经管学院越办越好。希望你们今后一如既往的支持清华经管学院的建设。”清华经管学院顾问委员会主席、布雷耶资本（Breyer Capital）创始人兼首席执行官吉姆·布雷耶（JimBreyer）在发言中说，清华经管学院在过去取得了了不起的进步，而且还在不断地发展。他还介绍了当天上午召开的顾问委员会会议情况。随后，顾问委员会其他委员也纷纷发言，为清华经管学院的发展提出了意见和建议。(image)巴理克黄金公司董事长、美国华盛顿布鲁金斯研究院董事会主席、清华经管学院顾问委员会第四任主席约翰•桑顿（John L.Thornton）说，他有幸成为顾问委员会成立伊始的委员，而且还有长达十年在清华任教的经历，所以他对于清华经管学院在过去20年取得的长足发展有着深刻的体会，这些成就的取得与学院历任院长和清华校领导的贡献是分不开的，但清华经管学院应该志存高远，目标应该是让清华经管学院成为世界上同类学院当中最优秀的学院。Coursera高级顾问、原首席执行官、耶鲁大学原校长理查德•莱文（Richard C.Levin）在发言中表示，他今年是第一次来参加顾问委员会，期待清华经管学院未来关注如何更多地使用先进技术，扩大其在国际和国内的影响力，把中国的故事讲给全世界。IBM公司董事长、总裁兼首席执行官罗睿兰（GinniRometty）说，清华经管学院的教学质量给她留下了深刻的印象，IBM从清华的毕业生中招募了非常好的员工。清华经管所留下的印记，不仅仅局限在中国本身，它的影响广泛而深远，而且提供了非常有价值的贡献。通用汽车公司董事长兼首席执行官玛丽•博拉（Mary T.Barra）对名誉主席朱镕基说，“清华经管学院一直在努力实现您的期望，我也看到清华经管学院在培养企业家精神、技术创新和领导力等方面的创新举措，学院一直保持着快速地创新和发展，对此我感到十分赞叹。”在会见最后，中央政治局委员、国务院副总理孙春兰在讲话中指出，朱镕基同志创立的顾问委员会为清华经管学院的发展打下了很好的基础，她相信清华大学，特别是经管学院，在顾问委员会的支持下会办得更好。(image)</w:t>
        <w:br/>
        <w:t xml:space="preserve">    </w:t>
        <w:tab/>
        <w:t xml:space="preserve">    </w:t>
      </w:r>
    </w:p>
    <w:p>
      <w:r>
        <w:t>WXC4932</w:t>
        <w:br/>
      </w:r>
    </w:p>
    <w:p>
      <w:r>
        <w:br/>
        <w:t xml:space="preserve">    </w:t>
        <w:tab/>
        <w:t xml:space="preserve">    </w:t>
        <w:tab/>
        <w:t>到学校给儿子送东西，担心高跟鞋走路声音太响影响学生听课，溧阳这位暖心妈妈竟悄悄脱下鞋子，赤脚跑了四层楼。这一幕恰巧被学校一名教师发现，随即拍下了这令人感动的画面。10月17 日，现代快报记者几经辗转找到了这位“赤脚妈妈”，她叫孔彩芳，是溧阳妇幼保健院的一名助产士。听说赤脚照片受到称赞时，她不好意思地说：“看到教室里那种场景，可能谁都不忍心去打扰。换别的家长，我觉得也会这么做的。”从10 月16 日下午到10 月17日上午，两张照片在溧阳人的朋友圈疯传，画面中是一名女子的背影。比较特别的是，该女子一只手提着高跟鞋，双脚赤裸走在水泥地面上。而在另一张照片中，该女子又停在一间教室门口向里面张望。根据知情网友描述，事情发生在江苏省溧阳溧阳高级中学（下称省溧中）内，当事女子是该校一名学生的家长，当天上午到学校内给学生送东西，担心高跟鞋声音太响影响孩子学习，遂脱下鞋子赤脚在水泥地面上行走。10 月17 日，现代快报记者联系到照片拍摄者张春，她是省溧中的在职教师。“她孩子不是我们班上的，当时正好早读课，我在班里巡视，突然看到了这一幕，很受触动就出来拍了几张照片。” 据张春介绍，事情发生在10月16 日上午7 点多，当时她正在教室内看着学生读书，突然有一名女子出现在教室外，“我就看到她蹲下来把高跟鞋脱了提在手上，赤着脚走。”“ 这两天降温，早晨地面上还是比较凉的，她穿的是一双红色高跟鞋，可见她平时很爱美的。所以，她这么做真的很打动我。”张春介绍，也正是因为被该女子的行为所触动，她随即外出拍照记录了这一画面。此后，她才知道，这名女子是隔壁班级一名男孩的妈妈，当天上午是到学校给孩子送东西的。“我当时也没想到素质这些东西，我就觉得她这么做是对我们老师和学生的尊重，往更大了说是对教育的尊重，所以还发在微信朋友圈，感慨了一番，没想到居然会这么受关注！”据了解，受女子的细微动作所打动，张春将自己拍下的两张清晰照片发在微信朋友圈后，随即引来一片叫好点赞，这两张感人照片也随即在微信等社交平台传开了。10月17 日中午，现代快报记者几经辗转终于找到了当事女子，她叫孔彩芳，是溧阳妇幼保健院的一名助产士。听说自己的赤脚照片受到很多关注，孔彩芳感觉怪不好意思的。据她介绍，其儿子在省溧中读高一，10 月16日早晨，她发现儿子将一份试卷忘在家里了，随即送到学校。当天早晨7 点多，孔彩芳到达学校时，该校正在上早读课。“出门的时候没太注意，到教学楼后才发现高跟鞋声音太大，教室里学生读书又很认真，当时也没多想，担心鞋子走路的声音影响孩子学习，就脱下来提在手里了。”孔彩芳告诉现代快报记者，儿子所在班级在教学楼的4 楼，把东西送到之后，她又赤着脚走到楼下，随即穿上鞋子离开。“在教室那里就停留了两分钟左右，我也要赶着去上班。”孔彩芳称，她没想到会有人拍照，也从来没有想到自己一个小小的举动会引来这么多的关注和称赞，“老师们非常认真，孩子们学习也都很用功，看到教室里那种场景，可能谁都不忍心去打扰。这不算什么事，即便换别的家长，也会这样做的。”</w:t>
        <w:br/>
        <w:t xml:space="preserve">    </w:t>
        <w:tab/>
        <w:t xml:space="preserve">    </w:t>
      </w:r>
    </w:p>
    <w:p>
      <w:r>
        <w:t>WXC4933</w:t>
        <w:br/>
      </w:r>
    </w:p>
    <w:p>
      <w:r>
        <w:br/>
        <w:t xml:space="preserve">    </w:t>
        <w:tab/>
        <w:t xml:space="preserve">    </w:t>
        <w:tab/>
        <w:t>外媒称，美国官员10月16日宣布将同英国、欧盟和日本分别进行有关贸易协定的谈判。这是特朗普政府为重新平衡全球商业进行行动的一部分。意在解决“贸易失衡”问题据法新社10月16日报道，美国贸易代表罗伯特·莱特希泽说，特朗普政府已经通知国会，称它有意就这三个独立的贸易协定进行谈判。莱特希泽在一份声明中说：“我们致力于完成这些谈判，并为美国工人、农民、牧场主和企业取得及时的实质性成果。”此前，特朗普政府同加拿大和墨西哥重新协商了北美自由贸易协定。在发给国会的通知中，莱特希泽提到“长期的美国贸易失衡”。他说，长期以来，美国出口商一直受到日本与欧洲的关税和非关税壁垒的“挑战”。他说，特朗普政府的目标是实现同美国贸易伙伴之间“更公平、更平衡”的贸易。莱特希泽说，在英国2019年退出欧盟后，美国将会试图同英国达成一个贸易协定。报道称，特朗普已经向来自世界各地许多经济体——尤其是中国，但也包括欧盟等传统盟友——的产品加征或威胁要加征关税。国际货币基金组织警告称，更多关税和相关的反制措施“可能导致金融形势大范围收紧，从而对全球经济和金融稳定造成负面影响”。另据法新社10月16日报道，总是抱怨与贸易伙伴出现贸易赤字的华盛顿，打算分别与日本、欧盟和英国谈判达成自由贸易协定。报道称，华盛顿与布鲁塞尔的紧张关系在7月底得到缓解，当时特朗普与欧盟委员会主席容克承诺“共同致力于取消工业产品关税、非关税壁垒和补贴”，但汽车行业被排除在外。然而，双方最近表示，美欧之间的分歧远未消除。报道指出，法国打算将农业排除在任何谈判之外。它担心看到不受欢迎的跨大西洋贸易与投资伙伴关系协定的幽灵重现，自从特朗普上台以来，这个贸易协定进入死胡同。此外据“德国经济新闻”网站10月17日报道，美国政府已宣布将与欧盟、英国和日本开展贸易谈判。对欧盟贸易委员塞西莉亚·马尔姆斯特伦来说，目前还看不到何时能与美国就关税争执达成一致。她对德国广播电台说，欧盟的谈判团队下周将前往华盛顿，她本人将在11月美国国会选举结束后前往华盛顿会晤莱特希泽。报道称，美国和加拿大以及墨西哥最近达成的新协定可能会成为美国与欧盟之间协定的榜样。取代北美自由贸易协定的美国-墨西哥-加拿大协定将于2020年生效。报道还称，美国-墨西哥-加拿大协定对这三个国家之间的汽车贸易作了如下规定：北美地区所产汽车75%组成部件产自这三个国家才能被免征关税。此外，所使用的钢材必须至少70%产自这三个国家。报道指出，德国的政策制定者和汽车制造商及零部件供应商都对这项新协定表示担忧。据信，美国可能会对欧洲汽车征收额外关税。美媒妄言“抱团”挤压中国据彭博新闻社网站10月17日报道，除了改换名称外，美国总统特朗普的美国-墨西哥-加拿大协定与它取代的北美自由贸易协定并没有太大不同。不过隐藏在新贸易协定深处的条款或将产生深远影响。新协定要求，如果某成员与其他所谓非市场经济国家开启贸易谈判，需要获得其他成员的批准。实际上，“非市场经济”几乎确定指的是中国。举例来说，如果加拿大开始与中国进行贸易谈判，必须把拟定协议全文交给美国和墨西哥，如果美墨任何一方有所不满，就可将加拿大单方面踢出美国-墨西哥-加拿大协定。报道称，尽管这一条款不太可能被引用，但几乎毫无疑问会对加拿大和墨西哥与中国的贸易关系产生冷却效应。美国这两个邻国被迫在太平洋彼岸的庞大经济体和家门口的另一大经济体之间作出选择，它们毫无疑问会选择后者。报道还称，这是特朗普对中国整体贸易战的一部分。特朗普意识到仅凭美国单方面努力不足以迫使中国作出妥协。中国出口市场太多样化了。报道指出，如果美国切断与中国的贸易，最可能的结果是中国加大向其他市场出口。这将使全球其他地区与中国结合的更紧密，削弱美国的全球影响力。中国经济将暂时受到小幅打击，而美国作为全球经济中心的地位将逐渐成为记忆。报道还指出，要想对付中国，特朗普需要一个团体。这个团体需要比北美大得多。不过，威胁大部分欧洲和东亚国家在美国和中国之间作出选择是不太可能的，它们与美国的关系不像墨西哥和加拿大与美国那么牢固。要想让韩国、德国、印度和日本等国加入美国领导的对华贸易阵线，既需要胡萝卜，也需要大棒。报道称，奥巴马知道怎么提供胡萝卜。他试图让美国参与两个广泛地区贸易协定：跨太平洋伙伴关系协定（TPP）和跨大西洋贸易与投资伙伴关系协定。这两者都可以形成涵盖美国但不包括中国的大型贸易集团。但是，TPP成了政治牺牲品。TPP结束意味着特朗普在对华贸易战中能得到的盟友团体规模变小了。报道认为，特朗普仍有时间改变道路。一些迹象显示，特朗普可能会接受这种改变。经特朗普调整过的新TPP将是什么样子？可能会有一些小的区别，但最重要的将是增加关于对华贸易的条款。</w:t>
        <w:br/>
        <w:t xml:space="preserve">    </w:t>
        <w:tab/>
        <w:t xml:space="preserve">    </w:t>
      </w:r>
    </w:p>
    <w:p>
      <w:r>
        <w:t>WXC4934</w:t>
        <w:br/>
      </w:r>
    </w:p>
    <w:p>
      <w:r>
        <w:br/>
        <w:t xml:space="preserve">    </w:t>
        <w:tab/>
        <w:t xml:space="preserve">    </w:t>
        <w:tab/>
        <w:t>10月18日上午，宋喆、修雨乐职务侵占案在北京朝阳法院一审宣判。被告人宋喆、修雨乐因犯职务侵占罪，分别被判处有期徒刑六年、三年。法院经审理查明：被告人宋喆于2014年至2016年在王宝强（上海）影视文化工作室任职期间，利用担任总经理及王宝强经纪人的职务便利，单独或伙同被告人修雨乐，采用虚报演出、广告代言费的手段，侵占王宝强工作室演出、广告代言等业务款共计人民币232.5万元。其中，修雨乐参与侵占167.5万元。图为宣判后律师张起淮微博晒出与王宝强合影照片。法院经审理认为，被告人宋喆身为公司人员，利用职务上的便利侵占单位财物；被告人修雨乐在宋喆犯罪过程中与之形成合意，为其提供帮助，构成宋喆的共犯。二人均构成职务侵占罪，且犯罪数额巨大，依法均应惩处。鉴于宋喆表示认罪，自愿退赔了全部赃款，挽回被害单位经济损失，依法对其酌予从轻处罚；修雨乐系从犯，且自愿退赔全部赃款，依法对其减轻处罚。在案扣押的232.5万元在判决生效后将依法发还王宝强工作室。《中华人民共和国刑法》第二百七十一条第一款：“公司、企业或者其他单位的人员，利用职务上的便利，将本单位财物非法占为己有，数额较大的，处五年以下有期徒刑或者拘役；数额巨大的，处五年以上有期徒刑，可以并处没收财产。”</w:t>
        <w:br/>
        <w:t xml:space="preserve">    </w:t>
        <w:tab/>
        <w:t xml:space="preserve">    </w:t>
      </w:r>
    </w:p>
    <w:p>
      <w:r>
        <w:t>WXC4935</w:t>
        <w:br/>
      </w:r>
    </w:p>
    <w:p>
      <w:r>
        <w:br/>
        <w:t xml:space="preserve">    </w:t>
        <w:tab/>
        <w:t xml:space="preserve">    </w:t>
        <w:tab/>
        <w:t>今日（10月17日），据媒体报道称，经中共中央批准，任学锋同志任中共重庆市委委员、常委、副书记。大白新闻了解到，此前，任学锋“空降”广东时就曾备受关注。当时其是广东少有的“异地调任者”，前任万庆良落马后，任学锋从天津南下“救火”，且在会议上痛批腐败。就任学锋本人来说，继重庆市原市长黄奇帆后，其是又一位在渝履职的“金融专家”。(image)公开简历显示，任学锋生于1965年10月，1992年起在天津新技术产业园区管委会工作，至2008年任天津市副市长。2014年，任学锋南下广东，任广东省委常委、广州市委副书记，去年起任广东省委副书记、广州市委书记。今年7月，北京市纪委书记张硕辅任广东省委常委、广州市委书记，任学锋卸任广州市委书记。大白新闻从相关简历了解到，任学锋也是一位“金融专家”。其从南开大学国际商学院企业管理专业毕业，在职研究生学历，还是管理学博士，教授、高级工程师。从业后，其也多次担任过与金融有关的职务。如天津新技术产业园区开发总公司工业投资部副部长，香港津联集团有限公司董事长、党委书记，且曾在美国西弗吉尼亚大学工商管理学院、澳大利亚皇家墨尔本理工大学商学院等著名学府学习。令人称道的是，任学锋英语相当流利。他在天津高新区任职时接待外商，都不需要翻译。此外，任学锋还担任过南开大学的兼职教授。2014年8月27日，中央批准原天津市副市长任学锋任广东省委常委、广州市委书记。这距前任书记万庆良因涉嫌严重违纪违法，于当年6月27日被组织调查刚好两个月。据悉，改革开放以来，广州市委书记一职几乎都由广东籍或在粤长期工作的官员担任。而任学锋在履职广州市委书记之前，从未有在粤工作的经历，该次“空降”广州，打破了多年传统。大白新闻注意到，关于腐败问题，任学锋多次在公开场合有过重要发言。2017年9月30日，时任广东省委副书记、广州市委书记任学锋主持召开市委常委会（扩大）会议，传达学习《中共中央关于孙政才严重违纪案审查情况和处理决定的通报》和省委常委会（扩大）会议精神，强调坚决拥护党中央的处理决定，坚决落实党中央关于全面从严治党和反腐败的各项部署，始终在思想上政治上行动上同以习近平同志为核心的党中央保持高度一致。对于前任腐败，任学锋深恶痛绝。据《南方都市报》报道，2015年1月30日上午，中共广州市委十届六次全会会场。时任省委常委、广州市委书记任学锋正在报告中讲到“坚定不移推进反腐败斗争”。在说到部分干部十八大后不收敛不收手的腐败问题时，任学锋停顿了一下，抬起头看着台下，“在这里我要强调一下，这个问题一定要引起高度重视。这次全会，有十几位代表的资格被取消。从上次全会到现在才两年多时间，十几位党代表啊，一定要引起高度重视，一定要心有敬畏。‘万(庆良)案’以后还收钱，收上千万，胆儿如此之大！还不能引起警醒吗？组织上对大家是关心的，出了问题谁能关心得了？所以说，一定要有敬畏之心。春节快到了，礼金、红包还收吗？还敢收？去年年底，我们广东一个县级市，四套班子，上下一起收，几千万，被处理前还在收。识时务者为俊杰，得认清形势啊，得敬畏啊。”“我们处理的局级干部还少吗？”任学锋环顾台下。5秒钟停顿，台下鸦雀无声。任学锋自问自答，“不少了！一抓就是一窝，所以大家一定要引起高度的重视和警醒，特别是今天我们开会的同志们，市委委员、候补委员，还有我们各个单位主要的负责同志。首先从作风建设抓起，你作风不好，你廉政建设也抓不好，所以这点我再次强调，引起大家的警醒和注意”。</w:t>
        <w:br/>
        <w:t xml:space="preserve">    </w:t>
        <w:tab/>
        <w:t xml:space="preserve">    </w:t>
      </w:r>
    </w:p>
    <w:p>
      <w:r>
        <w:t>WXC4936</w:t>
        <w:br/>
      </w:r>
    </w:p>
    <w:p>
      <w:r>
        <w:br/>
        <w:t xml:space="preserve">    </w:t>
        <w:tab/>
        <w:t xml:space="preserve">    </w:t>
        <w:tab/>
        <w:t>最近几日，霸占着国际媒体头条的事件，莫过于沙特记者卡舒吉在土耳其神秘“失踪”事件。在消失了整整15天后，《纽约时报》今日报道了案情的最新进展——土耳其方面确认了5名嫌疑人的身份。沙特也从一开始的拒不承认与此有关，到目前有美国媒体报道，沙特准备承认卡舒吉在领事馆内被杀，官方将给出的说法是“审讯时出了意外”。这一被不少媒体称为“谍战大剧”的案件，剧情之惊心动魄——充斥着失踪、折磨、肢解、运尸；国际社会之关注——土耳其总统表示，“不管结果到底是什么，也要一查到底”，英国外交部就此事件制定了“沙特官员制裁名单”，而特朗普则不相信此为沙特所为，表示背后一定是有个“流氓杀手”，一切都令人感到匪夷所思。15天过去了，卡舒吉的失踪成了一个迷。谜面背后，土耳其、沙特和美国，也开始了激烈的博弈。</w:t>
        <w:br/>
        <w:t xml:space="preserve">    </w:t>
        <w:tab/>
        <w:t xml:space="preserve">    </w:t>
      </w:r>
    </w:p>
    <w:p>
      <w:r>
        <w:t>WXC4937</w:t>
        <w:br/>
      </w:r>
    </w:p>
    <w:p>
      <w:r>
        <w:br/>
        <w:t xml:space="preserve">    </w:t>
        <w:tab/>
        <w:t xml:space="preserve">    </w:t>
        <w:tab/>
        <w:t>今年9岁的华裔儿童薛子颕(英文名Eric，Zhi YingXue，译名)出生于爱尔兰。由于缺乏“公民”身份，子颕面临内政部勒令遣返，须与母亲一同离开爱尔兰。据星岛日报欧洲版微信公众号报道，今年9岁的华裔儿童薛子颕(英文名Eric，Zhi YingXue，译名)出生于爱尔兰。由于缺乏“公民”身份，子颕面临内政部勒令遣返，须与母亲一同离开爱尔兰。子颕就读的学校St Cronan’sSchool发起呼吁，希望内政部手下留情。请愿获得公众支持，迄今已获得约40,000个签名。据悉，子颕的妈妈Leena，Mei MeiXue于12年前来到爱尔兰，多次申请将自己的身份合法化，历时数年，却屡战屡败。最早的遣返令由内政部于2015年发出，薛家上诉。同年6月上诉遭驳回。据StCronan’sSchool表示，薛家小儿子子颕Eric的身份问题悬而未决。因内政部严苛，子颕现在既非中国籍，亦非爱尔兰公民。根据2004年公投结果，所有出生于爱尔兰，但父母并非爱尔兰公民的儿童，均无法自动获领爱尔兰国籍。校方表示，如果子颕回到中国，由于长期身居国外，他也无法享受中国医疗保障、教育等福利。StCronan校长MaeveTierney说，不理解内政部铁石心肠的决定，强调子颕本来就应该拥有爱尔兰公民的权利。“子颕从来没有离开过爱尔兰，他的朋友都在爱尔兰。”校长说。子颕的班主任NimahCorkey说，内政部的决定令许多人伤心，同班同学都不舍得子颕走。老师为此解释了很久，但大部分同学仍然不懂发生了什么事。校方向爱尔兰司法部长佛兰纳根(CharlieFlanagan)求助，希望部长可以插手，要求当局收回遣返令。连署的还包括295名居爱华裔家长。</w:t>
        <w:br/>
        <w:t xml:space="preserve">    </w:t>
        <w:tab/>
        <w:t xml:space="preserve">    </w:t>
      </w:r>
    </w:p>
    <w:p>
      <w:r>
        <w:t>WXC4938</w:t>
        <w:br/>
      </w:r>
    </w:p>
    <w:p>
      <w:r>
        <w:br/>
        <w:t xml:space="preserve">    </w:t>
        <w:tab/>
        <w:t xml:space="preserve">    </w:t>
        <w:tab/>
        <w:t>美国维吉尼亚州一名被控非法持枪的中国留学生表示将离开美国。这名叫做赵云松（音译）的留学生通过律师表示计划于10月23日离开美国并前往加拿大，随后返回中国。他此前申请的政治避难听证会也因其离开美国而取消。赵云松在今年1月时因以非公民身份持突击步枪以及30发子弹容量弹夹而被警方逮捕。他随后被所在的维吉尼亚理工大学开除。他的学生签证身份也被收回。赵在4月时曾向法院递交民事诉讼，称警方和学校是因为他的国籍和对枪械的兴趣而针对他。他认为逮捕和开除他违反了正当程序，并要求回到学校上课。上个月，他的非法持枪案因证据不足而被维州法院撤销。</w:t>
        <w:br/>
        <w:t xml:space="preserve">    </w:t>
        <w:tab/>
        <w:t xml:space="preserve">    </w:t>
      </w:r>
    </w:p>
    <w:p>
      <w:r>
        <w:t>WXC4939</w:t>
        <w:br/>
      </w:r>
    </w:p>
    <w:p>
      <w:r>
        <w:br/>
        <w:t xml:space="preserve">    </w:t>
        <w:tab/>
        <w:t xml:space="preserve">    </w:t>
        <w:tab/>
        <w:t>美媒称，美国总统唐纳德·特朗普希望毁掉全球贸易规则。随着世界头号经济大国与迅速崛起的亚洲大国之间的争斗愈演愈烈，加拿大和欧盟正悄悄地致力于更新国际商务法规。据美联社10月22日报道，加拿大将于24日和25日在渥太华接待来自欧盟和其他大约12个国家的部长，以讨论世界贸易组织（WTO）的改革。加拿大说，它希望召开一场“志同道合之人”的会议——美国没有获得邀请。报道称，正在与中国进行双边合作的欧盟上个月就如何改革世贸组织曾提出想法。欧盟驻世贸组织大使马克·范赫克伦本月在日内瓦一次小组讨论会上说：“我们确实认为，现在是采取行动的时候了。我们现在需要把提议摆到桌面上，开始谈判。”据报道，在这一进程中，美国很大程度上是在自我放逐。在对中国企业获得国家补贴或中国国内商业规则缺乏透明度等问题表示不满后，美国便撒手不管，坐视其他国家努力达成妥协。美国驻世贸组织大使丹尼斯·谢伊在日内瓦小组讨论会上说：“我知道欧盟有自己的文件，加拿大和其他国家正在研究提议。如果这些提议来到日内瓦，我们肯定会予以关注。”报道认为，改革将是一项艰巨的任务：世贸组织以协商一致的方式运作，所有164个成员都必须同意（改革）。美国的攻击目标之一是世贸组织的上诉机构，一些人认为这是总部设在日内瓦的世贸组织王冠上的明珠。谢伊还说，上诉机构增加了新的权力，而且没有按时解决案件，因而偏离了原来的授权。特朗普称世贸组织“不公平”，并扬言要让美国退出。中国坚称自己遵守相关规定，并指出中国企业向海外所有者支付的知识产权使用费是中国加入世贸组织前的14倍。中国正在慢慢开放经济。报道称，在许多方面，世贸组织早就应该进行改革了。多年来，世贸组织帮助各国大幅降低了关税，帮助提振了经济，但自24年前成立以来，其规则几乎没有变过。</w:t>
        <w:br/>
        <w:t xml:space="preserve">    </w:t>
        <w:tab/>
        <w:t xml:space="preserve">    </w:t>
      </w:r>
    </w:p>
    <w:p>
      <w:r>
        <w:t>WXC4940</w:t>
        <w:br/>
      </w:r>
    </w:p>
    <w:p>
      <w:r>
        <w:t>从俄罗斯到澳大利亚，从美国到中国，成千上万人都玩着同一个游戏。网上转帖和评论异常火爆，仅在中国社交媒体微博上，相关话题的阅读量就突破了13亿。这个游戏的玩法很简单：表演者假装摔倒在地，身上的各类名牌首饰和贵重物品散落一地。网友们称之为“摔倒炫富”，意思是“假摔倒，真炫耀”。所以，别管那人摔得有多狼狈，重点是看掉在地上的东西。</w:t>
      </w:r>
    </w:p>
    <w:p>
      <w:r>
        <w:t>WXC4941</w:t>
        <w:br/>
      </w:r>
    </w:p>
    <w:p>
      <w:r>
        <w:br/>
        <w:t xml:space="preserve">    </w:t>
        <w:tab/>
        <w:t xml:space="preserve">    </w:t>
        <w:tab/>
        <w:t>消息称，中国官方发布百名杰出民营企业家名单，BAT创始人均入选，但刘强东、王健林和郭广昌并未上榜。中共党媒人民日报客户端北京时间10月24日报道，中共中央统战部、中国工商联决定推荐宣传改革开放40年百名杰出民营企业家。10月24日，中国工商联在北京举行新闻发布会，发布《改革开放40年百名杰出民营企业家名单》。值得注意的是，马云、马化腾、王传福、任正非、张一鸣、雷军、许家印、李书福、李东生、李彦宏等入选。但名单中并未出现刘强东、王健林、郭广昌。京东集团创始人刘强东此前因涉嫌强奸留美女学生而遭到市场关注。据悉，案件仍在调查中。近期，京东掌门人刘强东没闲着，还做起了私募业务。消息称，一家名叫“京合都（东莞）股权投资管理有限公司”的企业，最近在中国证券投资基金业协会完成备案登记。该私募是京东集团和都市丽人联合打造的产业投资平台，从其股权结构来看，透过层层持股，可以看到刘强东的身影。这家股权私募机构，应该是刘强东众多持股公司中，少有涉足私募领域的公司。实际上，目前京东是仅次于腾讯、阿里的投资并购界大咖，其参与的投资项目非常多，正在布局“新零售”等。实际上，就像阿里巴巴、腾讯一样，京东这几年做股权投资也非常积极。据IT桔子统计，截至2018年8月31日，京东累计投资和并购的事件数量达到263件。2018以来，京东就有超过20笔的投资，包括达达、乐融致新、爱回收、寺库、安联财产保险等。从中可以发现，企业服务、电商平台、硬件等，是京东关注的重点。</w:t>
        <w:br/>
        <w:t xml:space="preserve">    </w:t>
        <w:tab/>
        <w:t xml:space="preserve">    </w:t>
      </w:r>
    </w:p>
    <w:p>
      <w:r>
        <w:t>WXC4942</w:t>
        <w:br/>
      </w:r>
    </w:p>
    <w:p>
      <w:r>
        <w:br/>
        <w:t xml:space="preserve">    </w:t>
        <w:tab/>
        <w:t xml:space="preserve">    </w:t>
        <w:tab/>
        <w:t>澳门中联办主任郑晓松20日晚间坠楼身亡，由于适逢外传中共总书记习近平可能南下广东，加上官方事后"即时"发布郑晓松是忧郁症自杀，引发外界议论。中国今年已传出多起官员坠楼事件。　中国国务院港澳事务办公室网站21日上午公布，"北京中央驻澳门特别行政区联络办公室主任郑晓松因患抑郁症，20日晚在澳门住所坠楼身亡"。　　59岁的郑晓松去年9月才接任澳门中联办主任，坠楼消息传出后，大陆网民议论纷纷；加上北京当局在不到24小时就公布他是因为忧郁症自杀，而且据传习近平可能出席明天在广东珠海举行的"港珠澳大桥通车仪式"，外界更是联想不断。　　有大陆海外中文媒体表示，郑晓松坠楼事件是中国官场"非自然死亡"事例的最新个案；港澳媒体则说，大陆官员自杀时有所闻，其中半数以上都被官方冠以忧郁症之名，"被自杀"的阴谋论因此不胫而走。　　事实上，据陆媒公开的报导，中国大陆今年以来已发生多起官员坠楼事件，不完全统计的就有7起，包括：　　●今年1月6日，黑龙江佳木斯市副市长梅振学当选该市人大常委会副主任；3日后，梅振学坠楼身亡。　　●4月19日，黑龙江省再次发生此类事件，大庆市人民政府副市长冯忠宏在该市高新区祥阁花园坠楼身亡。　　●5月24日，江西省上饶市广丰区政府副区长、公安局长郑金车坠楼身亡。　　●5月，江苏省建湖县委组织部副部长、老干局局长成万东在浙江学习培训期间自杀身亡。　　●6月，安徽淮北市粮食局调研员李强在家中坠楼身亡。当地宣传部门指李强生前患有忧郁症。　　●7月，河北张家口市人大常委会常务副秘书长高忠孝坠楼身亡。　　●9月，吉林省榆树市副市长常健坠楼负伤。　　外界认为，包括坠楼在内，中国官员以各种方式的自杀行为，可能与当局加大打贪、各级官员人人自危有关，中共官场"忧郁成风"已不是新鲜事。　　据中国中央国家机关"职工心理健康咨询中心"去年公布的数据，2009年至2017年，共有243名官员自杀，其中约半数确诊罹患忧郁症。　　中国民间统计资料则显示，2012年至2016年，中共官员自杀事件多达1235起，其中782人因此身亡。　　北京财经杂志曾披露，上述官员最常见的死亡"方式"为坠楼、自缢、卧轨或高速公路跳车等。</w:t>
        <w:br/>
        <w:t xml:space="preserve">    </w:t>
        <w:tab/>
        <w:t xml:space="preserve">    </w:t>
      </w:r>
    </w:p>
    <w:p>
      <w:r>
        <w:t>WXC4943</w:t>
        <w:br/>
      </w:r>
    </w:p>
    <w:p>
      <w:r>
        <w:br/>
        <w:t xml:space="preserve">    </w:t>
        <w:tab/>
        <w:t xml:space="preserve">    </w:t>
        <w:tab/>
        <w:t>左手打范冰冰、冯小刚阴阳合同等逃税乱象，右手揭发上海、北京税务公安当局的包庇黑幕，崔永元四面出击，穷追猛打，成为当今中国风云人物。有人说他敢于挑战社会邪恶势力，为民除害，堪称“民族英雄”；也有人说他公报私仇，操纵民意，堪比“邪教教主”。无论如何，“崔永元现象”震动社会，撕裂舆论，成为近年少有的社会热点。如何看待崔永元本人以及他所揭露的黑幕？社会乱象背后的本质是什么？到底是小崔疯了，还是社会病了？</w:t>
        <w:br/>
        <w:t xml:space="preserve">    </w:t>
        <w:tab/>
        <w:t xml:space="preserve">    </w:t>
      </w:r>
    </w:p>
    <w:p>
      <w:r>
        <w:t>WXC4944</w:t>
        <w:br/>
      </w:r>
    </w:p>
    <w:p>
      <w:r>
        <w:br/>
        <w:t xml:space="preserve">    </w:t>
        <w:tab/>
        <w:t xml:space="preserve">    </w:t>
        <w:tab/>
        <w:t>(image)北京时间2018年10月20日，大批被称为中共“红色后代”集体现身北京，参加“纪念彭德怀同志诞辰120周年座谈会”，其中包括已故中国领导人胡耀邦之子。（图源：VCG）(image)纪念活动在北京万寿宾馆举行，由一些中国官方背景机构“八路军研究会、北京开国元勋文化促进会”等支持。（图源：VCG）(image)按照举办机构说法，大批中共“红色后代”以及中共开国元帅彭德怀亲属及身边工作人员等120余人参加。图为解放军领导人、外交家伍修权之女伍一曼（右）。（图源：VCG）(image)彭德怀夫人浦安修外甥女袁冬林参加纪念活动。（图源：VCG）(image)中共开国元帅贺龙之女贺晓明（前排左一）、中华人民共和国开国领导人叶剑英之女叶向真（前排左三）参加纪念活动。（图源：VCG）(image)纪念活动现场，解放军主要领导人陈赓之子陈知建以《难以忘怀的岁月》为题发言。（图源：VCG）(image)中华人民共和国开国上将吕正操之子吕彤羽发言。（图源：VCG）(image)在类似纪念活动中，“忠诚的高尚品德、丰功伟绩、弘扬传承革命英雄主义精神”都会被提及。图为中华人民共和国十大元帅之首朱德外孙刘建。（图源：VCG）(image)胡耀邦之子胡德华（中）与彭德怀侄外孙女袁方（右）参加纪念活动。（图源：VCG）(image)中华人民共和国开国少将王政柱之子王延以《永远怀念彭德怀伯伯》为题发言，讲述父母在彭德怀身边工作的日子。（图源：VCG）(image)彭德怀夫人浦安修外甥女袁冬林发言，讲述彭德怀与浦安修之间的往事。（图源：VCG）(image)纪念活动现场，中华人民共和国开国上将吕正操之子吕彤羽（右）与中华人民共和国开国少将王政柱之子王延交流。（图源：VCG）(image)据了解，2018年10月24日是彭德怀诞辰120周年纪念日。中华人民共和国成立后，彭德怀担任第一任国防部部长，领导“抗美援朝”战争。“文革”爆发后遭到残酷迫害，身患结肠癌，于1974年11月29日去世。（图源：VCG）</w:t>
        <w:br/>
        <w:t xml:space="preserve">    </w:t>
        <w:tab/>
        <w:t xml:space="preserve">    </w:t>
      </w:r>
    </w:p>
    <w:p>
      <w:r>
        <w:t>WXC4945</w:t>
        <w:br/>
      </w:r>
    </w:p>
    <w:p>
      <w:r>
        <w:t>(image)据中国青年报22日报道，外卖小哥、草根拳手，对于这两个身份，“外卖拳王”张方勇曾不愿启齿。“我看软件地图上，他就在附近绕，所以打电话给他指路。”送餐过程中，顾客来电通常意味着催促，果然，两人一见面，迟到的同行便一直鞠躬，把“对不起”连说好几遍，始终没敢抬头。这样的姿态，张方勇再熟悉不过，“特别怕送晚了或被差评。”刚开始送外卖时，一单能挣5元，一个差评会被扣70元到100元，所以从那时起，一旦超时，还没等顾客说话，90度鞠躬加不停道歉就是张方勇的工作状态。1993年，张方勇出生在知名“面工之乡”重庆市云阳县。像邻里一样，他的父母也靠加工面条的手艺进城谋生，他跟随外公外婆长大，被留守在“一个人人把梦想当成奢侈品的地方”。那时，他的“梦想”模糊，更多是不愿被“面条”捆绑的执拗，“一开始，我爸在外打工，我妈种地、养鸡供我们上学，为了卖鸡蛋，她要走两个小时下山，说尽好话才换一点钱，我看在眼里，我要改变状况。靠钱、文凭、关系，我一辈子都做不到，但只要吃苦能换来成功，我都行。”张方勇看中体育的“魔力”，15岁的他与摔跤相遇无果，教练建议他从事拳击，传奇拳手帕奎奥的经历像闪电一样“击中”张方勇，他要从职业拳击开始新生活。当时，我国职业拳击刚萌芽，“矿工拳王”熊朝忠尚准备挑战亚洲拳王，这则新闻让已辗转多地的张方勇有了方向，36个小时的火车硬座，19岁的他到了昆明，职业拳手，一切都是“白手起家”。张方勇待过工地、开过摩的、摆过地摊，最终借了6000元买辆电动车成了外卖小哥，可不到一个月车就被偷了，加上第二辆车钱，“刚工作就负债八九千元。”(image)生活走上正轨后，张方勇只能在送餐之余见缝插针训练，但他从未对别人提过自己是拳手。直到2017年他要挑战金腰带前，跟老板申请多两个小时休息才引起怀疑，“他说你那么拼的人申请休息，肯定有事儿。”拼，几乎成了张方勇的标志。以前在餐馆打工，负责外送的他经常帮厨，厨师太忙时，“连捞大勺我都管”，老板知道他打比赛不挣钱，又看他脸上总青一块紫一块，便劝他放弃拳击、安心在餐馆干下去，“一开始是同情，后来我受伤老影响工作，大家也就不理解了。”此后，他几乎没对别人主动提过自己的拳手梦。专职送外卖后，实战训练脸上有伤，他就戴上口罩，不小心被同事看出来，就搪塞过去。张方勇没想到，在老板的追问下，自己的拳手身份竟换来了弹性的工作时间和同事的“仰慕”。他过起了在俱乐部和站点间奔波追梦的生活，“训练的汗没干，来不及洗澡，套上工装就开始接单”。一时间，“外卖拳王”火了，张方勇曾不愿提及的两个身份因这条金腰带被拧在一起，成了励志的代名词。“以前只说我在外面练拳，练好了就能挣大钱，不提送外卖，外卖小哥被欺负的新闻那么多。”张方勇对家人隐瞒的真相，被铺天盖地的新闻揭开。但在一些远房亲戚和许久不联系的朋友眼中，“拳王”二字分量更重，“这场比赛我没什么收入，依然要送外卖，但别人会认为这是一种炒作。”不光是别人，起初，张方勇都不相信拿到金腰带“火”了后，自己依然要骑着电动车在城市间穿梭。朋友问他，“拿到拳王有多少钱？”得知草根拳手生存艰难后，“瞬间就变了态度”；最无奈的是，那段时间外公病危，从昆明回重庆的路费于他而言都是压力，从病房出来后，张方勇一拳把厕所的玻璃砸烂，张方勇想过放弃拳击，但外公去世后，他明知打拳不挣钱，“但只要你喜欢，我就为你骄傲”的态度，常在提醒张方勇反思，自己对拳击是否索求太多。“别惹事儿。”这是父母教给张家几个孩子最直白的生存哲学，一家人老实腼腆，“受到欺负不说话。”张方勇记得，小时候他始终沉默，跟随父母在江苏生活，因衣着“朴素”被同学欺负，他忍过去；父母为了1000元房租到处借钱、妈妈去工厂讨要工资无果，他看在眼里但无能为力。甚至在自己热爱的拳击圈，半路出家的他也是“不被看好的人”，即便要以体重49公斤的身体对抗体重57公斤的对手，也不会拒绝。“输赢那么多年，我也明白，或许得拿到世界拳王金腰带才能改变人生，但我已经不再像小时候对困难畏缩，我很自信，是个真正男人的样子，这才是拳击给我的。”年少的张方勇，明知父母苦处，但对他们“脾气很不好”，他觉得自己好像把在村里种下的攀比心，带到了生活里，“每次回老家，都在谈论谁买了宝马，谁结婚排场多大。跟他们谈梦想，好像是笑话。”张方勇自嘲，被媒体关注后，他囿于现实仍在送外卖，一开始还对相熟的商家说：“就是送送而已，噱头。”可现在的他，会在直播平台上坦承自己为生活疲于奔波，痛并快乐。“粉丝都是喜欢拳击的年轻人，没什么经济能力。”张方勇坦言，自己也尝试靠直播补贴生活，但打从第一天，他都没好意思把“礼物刷起来”说出口，一位年轻时想当拳手的天津粉丝被张方勇的经历打动，刷了三四百元的礼物，“这算是我成为拳王后屈指可数的‘收益’吧。”但最珍贵的“收益”还是比赛机会。9月底，张方勇战胜实力不俗的对手，但因赛前状态不佳未能KO对方，“我手被举起来的时候都是冷瓜脸”，他明白，这是一场被推广公司认可的“测试赛”，赢不行，赢得漂亮才有用。愿望看似“简单”，却是无数草根拳手和外卖小哥共同的梦想。随着外卖业发展，同一片区的接单量从3年前的100多单已增至现在的3000多单，外卖小哥的数量已从十几人到了几百人，但大家几乎都把送外卖当作梦想的加油站。“有人想当嘻哈歌手，有人想开店当小老板，大部分都干不长久，坚持最长的是上有老下有小但条件很差的中年人，毕竟，送外卖只要肯吃苦也能得到相应的回报。”昆明强烈的紫外线下，风吹日晒让25岁的张方勇“长了35岁的脸”，拿到金腰带后现实的五味杂陈，则让他内心真正成熟，但“未来”两个字很苍白，需用点滴的暖色填满——从不在直播刷礼物的张方勇，为看朋友一场比赛，给在现场的主播刷了80元，“让他给我朋友镜头”，结果朋友遭遇5连败，“他打大级别，顶尖的是欧美选手，太难了，但他还没放弃。”张方勇感觉一路同行时彼此搀扶的重要性，他想起因超时向他鞠躬的同行，</w:t>
      </w:r>
    </w:p>
    <w:p>
      <w:r>
        <w:t>WXC4946</w:t>
        <w:br/>
      </w:r>
    </w:p>
    <w:p>
      <w:r>
        <w:br/>
        <w:t xml:space="preserve">    </w:t>
        <w:tab/>
        <w:t xml:space="preserve">    </w:t>
        <w:tab/>
        <w:br/>
        <w:t xml:space="preserve">    </w:t>
        <w:tab/>
        <w:t xml:space="preserve">    </w:t>
      </w:r>
    </w:p>
    <w:p>
      <w:r>
        <w:t>WXC4947</w:t>
        <w:br/>
      </w:r>
    </w:p>
    <w:p>
      <w:r>
        <w:br/>
        <w:t xml:space="preserve">    </w:t>
        <w:tab/>
        <w:t xml:space="preserve">    </w:t>
        <w:tab/>
        <w:t>澳门警方周六晚通报一宗堕楼案件，一名中年男子于高美士街鸿安中心堕楼，死因有待调查。而国务院港澳办于周日早上就发稿称，中联办主任郑晓松因患抑郁症堕楼身亡。澳门记者周日中午追问司警局局长薛仲明，死因是否仍在调查中？他表示：“正在做相关程序”，即未有调查结果。香港和澳门政商界均对郑晓松突然自杀感到相当惊愕，且感到极不寻常:1. 传习近平后天主持港珠澳大桥开通仪式，郑已获安排出席2.郑晓松是首位出事的19届中央委员3.郑晓松才上任一年多4.曾任中联部副部长5.近几年澳门中联办贪腐丑闻不断结果虽然没有被证实，但是很多网友已经在网上炸开了锅，有网友评论，“又一个被跳楼？”还有网友说，“抑郁症是个筐，啥事都能往里装啊”</w:t>
        <w:br/>
        <w:t xml:space="preserve">    </w:t>
        <w:tab/>
        <w:t xml:space="preserve">    </w:t>
      </w:r>
    </w:p>
    <w:p>
      <w:r>
        <w:t>WXC4948</w:t>
        <w:br/>
      </w:r>
    </w:p>
    <w:p>
      <w:r>
        <w:br/>
        <w:t xml:space="preserve">    </w:t>
        <w:tab/>
        <w:t xml:space="preserve">    </w:t>
        <w:tab/>
        <w:t>从小我就生活在英国，是个移民。如今我被外派到我出生的国家——中国工作。2016年，我从伦敦移居北京后，开始慢慢理解这两个城市的差异。在从小长大的英国，被人点破“老外”身份总会让人有点羞耻感——至少得费尽周折才能解释清楚“为何你说的英语如此棒？”但在中国，西方国家的“老外”则是身份的自然提升。普通话中“洋气”的字面意思是“大海的气息”，却逐渐演变成了蕴含“时尚”之意。正如北京的三轮车司机听到我用英语与人通话时称赞的那样：“哇！您一定不是寻常人！”我们如今老说中国民族主义思潮甚嚣尘上，但我亲眼看到的多数中国人（网民除外）对待老外仍是恭敬的，礼遇的。对来自西方发达国家的白种人的仰慕，是挥之不去的殖民主义、抑或可能说是资本主义的思想在作祟。作为一名英籍汉族女，我在北京完全不受中国民族主义者的猜忌。部分原因是很多中国人并不真正理解国籍与族群之间的差别。我有次曾对北京“的哥”说“我不是这儿的。”“别傻了！”他答道，“中国是所有全球华人的祖国，所以也是您的祖国！你就属于这儿！”听了这样的话如沐春风。但中国入境事务部门完全不给力，他们花了四个月才批准我的外国记者签证。我认识的很多北京人问我为什么要这么折腾，回中国居住。我的选择着实让很多想方设法送自己孩子出国留学的中产阶层家长以及诸多遭受政府文化审查的志向远大的作家朋友困惑不已。我说相比伦敦，中国的发展变化可谓日新月异。如此恭维，总是让听者很受用。因为当了北京人，就是自豪地接受这个城市的不可预测性：财富的得与失，居民小区的建与拆每天都在轮番上演。我在北京的很多中国友人并非“土生土长”的本地人，这意味着那些有北京户口的人能享受到令人垂涎的社会保障以及其它重要补贴。他们与我一样，来到北京学习、工作以及追寻内心那个朦胧的梦，这些人就是所谓的“北漂一族”。到城市来工作、未受到良好教育的农民被称为“农民工”。为去年冬天大规模拆除农民工群租房找寻正当理由的北京政府官员委婉地把他们称为“低端人口”。如今，北京知识界颇具讽刺地把带有“低端人口”标语的相关照片印在T恤衫上，以示对流离失所农民工的支持。我最喜欢北京和伦敦的地方就是在这儿能遇见来自五湖四海的形形色色的人们。最近由一帮20来岁的年轻朋友参加的一场生日庆宴上，紧挨我左边坐的是一位雄心勃勃的央行官员，右首则是怀有不凡抱负的摇滚乐队成员。我有幸通过这些90后朋友了解了中国的真实现状。移居到中国前，我对中国崛起的印象来自于对我的爷爷奶奶的观察，我时常去乡下看望他们。我发现在北京加入各种社团轻而易举，原因或许是他们对我这张熟悉又陌生的脸庞萌生了兴趣，同时也因为北京这座飞速发展的城市有很多社团海纳百川。参加完派对后，往往又是应酬各种乔迁庆宴。尽管北京的活动场所受到严格管控（举办各种大型聚会，或者聊到敏感话题的聚会很容易惹上麻烦），但他们往往能灵活变通。中国的老人使用公共场所效率最高：他们在公共广场打太极或者互相推拉击打肩膀。一到晚上，公园里到处是晚炼的老人，从桑巴舞到打牌。“外国”的体育锻炼同样受人青睐。西式健身房近几年占领了北京的各个地下室。如今中国有着庞大的瑜伽练习人群（包括庞大的双人瑜伽人群，我大力推荐）。在瑜伽馆里，身材五英尺多点的中国小女人能轻易把壮汉举升起来。自行车在我北京的工作生活中必不可少。我抵达北京后的那个周末就买了辆公路自行车。与伦敦不一样的是：我在北京街头骑车时，从来没有陌生人给我打招呼；只有一次是例外——两个骑着小型摩托车的男人被我赶超过后朝我喊道：“哇美女，您骑得真快！”在我看来，遵守交规的话，在北京骑车远比伦敦安全。这辆公路自行车是我买的第一辆自行车。如果在伦敦坑洼不平的街道上快骑自行车，我还是心存疑惑的。而在北京，柏油路面是新铺的，自行车道与汽车道一样宽，而且通常与行车路段相隔离。我不知道其中的缘由，但市政沿车道隔离带种植的玫瑰长得却比我见过的任何花园里的玫瑰都要硕大。没错，它们只是这座钢筋混凝土筑就的城市自然美景的惊鸿一瞥。我骑车上班的路上，会经过使馆区绿树成荫的街道，两边的银杏树在秋日里慢慢变成了炫目的金黄色；地处城东北的亮马河(TheLiangmariver)两岸垂柳依依，河水中映照着碧蓝的天空。北京不乏雾霾天，但晴天数仍远多于伦敦。北京最烦人的鸟类不是鸽子，而是麻雀，而我却觉得它们更为可爱。在北京，我最喜欢的荒野是西郊的圆明园(Old SummerPalace)。1860年，英法联军掳掠与焚毁它后，这儿就逐渐成了荒野，如今只剩下几座长满野花的清代残桥。这儿仍是漫步以及凭吊历史的绝佳去处。我曾告诉朋友，一旦自己感觉在北京有深刻印记（抑或说北京已在我心头留下深刻印记）后，我会返回伦敦。我在北京只呆了短短两年，这个目的就实现了：我们《金融时报》北京办公室的门卫没有查看我的证件就放行了。我的中国朋友开玩笑说：自己如果忘带证件，只需要等上一群白人，与他们一同进去即可。但至少现在，这个大门已对我敞开。我眼中的北京：最佳公共场所：日坛(Temple of the Sun)公园日坛公园位于北京城中心位置，无需购买门票。你可以看到老人们在跳华尔兹舞，孩子们在攀岩，而上班族则在这里打瞌睡。最佳景致北京地势平坦（平得像街头小摊的煎饼锅），这意味着几十米高的地方即可欣赏极致美景。位于城中心的景山(Jingshan)最高只有50米高，就能欣赏到整个北京城全景，其中就包括了故宫(theForbidden City)。最佳夜游处让你大感意外的是：最内向的北京人都能对歌手阿黛尔或者歌星王菲侃侃而谈。你若想与某朋友吃个饭，各大购物中心都设有很多小雅间；大多数K厅都设有容纳4-20人的包间。购物指南外国人只允许在中国购买一套自住住房，而且禁止出租。北京社保局需要外国人在京一年工作或学习的证明。实际购买力100万美元可在靠近雍和宫(the LamaTemple)的北京最老区域购一套建于上世纪90年代的六层无电梯居民楼里的2卧住房。200万美元可在商业中心区南边购一套建于21世纪初的现代3卧高楼住房。500万美元可在顺义富人居住区购一套自带花园的5卧二层小楼。Yuan Yang是《金融时报》专报中国科技动态的驻北京记者。译者/常和</w:t>
        <w:br/>
        <w:t xml:space="preserve">    </w:t>
        <w:tab/>
        <w:t xml:space="preserve">    </w:t>
      </w:r>
    </w:p>
    <w:p>
      <w:r>
        <w:t>WXC4949</w:t>
        <w:br/>
      </w:r>
    </w:p>
    <w:p>
      <w:r>
        <w:t xml:space="preserve">　没有对比永远没有真相，以下这些素材，大家都可以拷贝保存下来，黑子们再为了黑而黑，直接给他们看图说话！　　首先下面这段文字来自于记者对当时快鹿集团相关受害者的采访　　“快鹿集团相关受害者（包括一群退休老人群体）向我们表示：“买这个快鹿相关的金融产品，并不是相信快鹿集团，他们相信的只是东虹桥融资担保有限公司和它背后的那些股东，包括长宁区国资委及上市公司股东，而这一切，他们认为在金融上来说，是比较稳的一个产品。”　　所以很明确老百姓购买理财产品，是出于对谁的信任：　　东虹桥融资担保有限公司、长宁区政府、和国资委，才是金字招牌，而不是任何一个个人！　　但如果黑子一定要清算到哪个明星头上，那么首先是这个人！当时这个人的大牌广告，在户外随处可见，大家看清楚这个人的名字了吗？黄晓明！这才是代言人该有你标配：巨幅的明星画像，鼓噪人心的话语！这位就是施建祥的明星合伙人（电视剧），东虹桥融资担保的代言人！以下图片全部来源于“东虹桥金融在线”官微！　　(image)　　(image)　　(image)　　(image)　　据辣笔小球称：施老板之所以能完成快速圈钱，是拜黄晓明所赐，在募资宣传时，称黄是明星合伙人！　　其次，是我们家喻户晓的经济学家，郎咸平，以当天财富战略指导顾问，为当天财富站台！　　(image)　　(image)　　(image)　　第三位是上海著名主持人陈蓉　　(image)　　(image)　　作为代言人，为代言产品做广告，代言明星的肖像必然充斥在户外大牌、报纸的硬广软文、互联网、和电视！　　你们说崔老师是“当天财富”的形象代言人，那我只能说他这个形象代言人，当的太不及格了，竟然找不到一个露脸的户外大牌、报纸广告做为证据，最后不得不需要堂堂的司马教主拿着一只笔在一个有着约230个字的告示牌上小心冀冀地给我们圈出“崔永元”，告诉我们崔永元是公益形象大使！这牌子别说放在报纸上，没人会注意看，更别提放在机场高速大牌上，你能看的见？　　别忘了那些货真价实的代言人的广告牌，开着车在高速上，隔老远，就强迫着你的眼球了！　　(image)　　比如像这副范冰冰为三三集团，后来被定性为非法集资企业作代言人代言的广告：　　(image)　　以及她为紫马财行代言的广告　　(image)　　所以我想对崔老师说，崔老师你怎么这么小家子气，给人代言打广告，怎么连个照片都没有，害的那个可怜又尽职的@司马3忌不得不拿着放大镜，在一幅纯文字告示牌上把您的名字给圈出来，这都不容易呀！　　司马3忌，为了黑崔老师，真让您费心了，也真难为您了，搜索了全世界都拿不出一个像样的崔永元给当天贷做形象代言人标配的广告！　　和黄晓明的形象代言比、和郎咸平的形象代言比、和陈蓉的形象代言比、和范冰冰的形象代言比，崔永元的这个，能叫形象代言人，连个“形象”，连个“脸”都找不着！　　所以正经的人们，相信你们已经能够判断，是否有一群人，在故意扭曲事实，千方百计构陷崔永元，这些人的心是不是黑透了！　　而这段日子里，你们有没有和我一样，感受到彻骨寒，崔老师做了举报人之后，然后漫天的抹黑，这是我今天花时间给大家梳理出来的，而那些我还没有时间梳理出来的抹黑呢？我真的是感受到崔老师他一个人站在彻骨的寒风中，不知道哪里就忽然射出一只带着冷风的箭；他又像一个陷在茫茫黑暗海洋里的落水者，想要找到些光亮，找到块浮木！我不知道他会不会有这个可能！我只有尽能所能，去揭露事实的真相！我希望祖国有一天能帮他澄清这些真相！　　对于那些网络黑子，孟子说："由是观之，无恻隐之心，非人也；无羞恶之心，非人也；无辞让之心，非人也；无是非之心，非人也。”所以孟子告诉我们，对于像andyhyq、司马3忌、吴法吴天这样的黑子，以后大家可以放心骂他们不是人，因为这些人已经失去了羞恶之心、是非之心，他们也就不再配为中国传统文化下的人了！　　(这里再给大家补充一个资料，2015.1合禾才成为“大轰炸”的主投资方，到2015.11.7举办庆功宴，前后一共10个月，按照导演萧锋的话，拍摄期一共只有七个月，就这样黑了30个亿，这难道还不够黑吗？)　　(image)　　最后谈一谈自己的感受：真的很悲哀，一个严肃的案件，和一件曝光娱乐圈丑闻的案件，因为网络上的水军，和幕后推动的黑手，会牵着大众的鼻子，从国家贪腐问题这个重点，转移到为粉丝站队骂战，真的很可悲。　　我们关注的是国家会不会给我们一个交代，会不会有一个大老虎落马，是不是能肃清娱乐圈。不是一时之快和幸灾乐祸。　　在构陷崔老师这条康庄大道上，有三个人不得不提，第一吴法天，第二司马3忌，第三andyhyq。一个经营法律，而且是教授证据法的师者，不知道是什么原因让他突然有失专业水准，竟然不去确认证据，就急匆匆得出施奇吟和施建祥的父子关系，然后在此基础上，构建崔永元和施建祥不可名状的关系！　　而司马3忌不知道从哪里找到一个告示板，上面写着“崔永元公益形象大使”，他就像捡到宝贝一样，马上迫不及待划出崔永元的名字，生怕大家看不见似的，马上开始告诉大家，崔永元是“当天贷”的形象代言人！　　而Andyhyq，拿出一段崔永元与快鹿有关的视频，马上告诉大家，这是崔永元在为快鹿站台！　　大家看到这里有没有觉得很好笑，这三个人像跑步比赛似的，在比赛抹黑崔永元中，谁功劳最大？　　我觉得你们三个人功劳一样大，一个是法律界的无法无天，一个是骗子界的老手，还有一个是混混界的九段，如果没有上微博，我真的不知道这个世上真的会有如此半生做烂泥，连哭都怕失礼的人存在！　　昨天写了司马3忌造谣崔永元是当天贷形象代言人的文章，那么今天就写写andyhyq微博上放的那段崔永元给施建祥站台的完整的故事是什么？　　我不知道对于这段视频，黄先生自己是否知道这个完整故事，还是就拿着别人给的一个视频出来抹黑了崔永元了，并且注上他们想要注上的标注！　　下面我来具体给大家梳理出这个完整的故事：Andyhyq在其微博贴的这段视频来自于2014.6.27！　　(image)　　2014年6月27日-29日这三天，在上海展览中心隆重举行了首届上海互联网金融博览会！　　而在开幕式首日，有一场博览会的重头戏，就是“2014首届上海互联网金融论坛”，于2014年6月27日下午13:30-17:00在上海展览中心二楼友谊会堂隆重召开。　　论坛是由上海快鹿投资集团参与主办，并得到了上海市经济和信息化委员会、上海市金融办公室、第一财经的大力支持。　　同时得到政府支持的部门有：上海市政府、市政协、市委统战部、市工商联、市公安局、市经信委、市金融办、市工商局、中国人民银行上海总部、上海银监局、长宁区区委、区政府等有关部门的领导都将出席。　　论坛还邀请中国商飞、联想集团、娃哈哈集团、红豆集团、复星集团、均瑶集团、杉杉集团、远东集团等中国百家知名企业及企业家。　　同时，恰逢文化影视艺术品互联网金融平台——“当天贷”，以及金鹿财行金融资产交易平台——“易联天下”联合上线，论坛通过黄河影视斥巨资拍摄的双重3D史诗巨片《千古长城》来展现影视文化艺术与互联网金融结合的成功模式。因此，该上线仪式得到了影视艺术界的深度关注和热烈响应，该片主创中国第一制片人刘大印也到场，同时吴思远、唐季礼、黄百鸣、任仲伦、秦怡、梅葆玖、余隆、连平、钱文忠、黄晓明、郑智薰（Rain）、关之琳、任达华、吕良伟、钟镇涛、施大畏、刘大为、周志高、王向明等一众著名导演、杰出艺术家、指挥家、知名学者、影视歌明星、书画大家也将到场祝贺。　　而崔永元和陈蓉只不过是这场论坛的主持人！　　这就是Andyhyq那个视频所谓的崔永元给施建祥站台的完整情节！　　崔永元和陈蓉是在主持一场由政府牵线搭台、企业赞助的互联网金融会活动，相信任何一个生活在大都市的人都对此不陌生！可是为了黑崔永元，硬生生将一场这样官方背景的论坛，硬说成崔永元在给快鹿站台！作为论坛主持人，在论坛上介绍主办企业，是再正常不过的事！一件由政府牵头的论坛，却最后演变成一场专为黑崔永元的存在，这些黑子们对崔永元的恨得有多深！　　崔永元和陈蓉是在主持一场由政府牵线搭台、企业赞助的互联网金融会活动，相信任何一个生活在大都市的人都对此不陌生！可是为了黑崔永元，硬生生将一场这样官方背景的论坛，硬说成崔永元在给快鹿站台！作为论坛主持人，在论坛上介绍主办企业，是再正常不过的事！一件由政府牵头的论坛，却最后演变成一场专为黑崔永元的存在，这些黑子们对崔永元的恨得有多深！　　其时也不是对崔永元这个人恨太深了，只是对举报人的恨太深了，如果换成黄晓明举报，那被黑的体无完肤的将是黄晓明，你们知道施专门为黄投资了一部69集的“精忠岳飞”，而论台上展示的这部“千古长城”也是黄主演的，如果再慢慢梳理，还有更多内容！黑们一定能给你整理出一本黑料宝典！　　同样如果举报人是郎咸平，那被黑的体无完肤的将变成郎咸平，比如他小儿子郎世杰是快鹿副总裁，比如他大儿子的公司与施深不可测的关系等等，又是一部黑料宝典！至于是真是假无所谓，捕风捉影也行，牵强附会也行，再不济凭空捏造总会吧，不行，让你自己造句联想去！　　所以黑子们要对付的并不是崔永元这个人，他们要对付的其实是举报人，只要这个举报人动了利益，他们会立刻组成一只海陆空舰队全方位剿灭你，一定会有无耻之人愿意充当杀手的！　　至于群众，15亿的基础，总有被误导的！何况这些人编剧的能力这么强！虽然很多人会说，我要独立思考，我不人云亦云，但真正做到自己能去独立调查、了解真相、独立思考的有多少？　　最后补充一点，司马3忌6.23造谣崔永元是形象代言人的那两张图也是来自于这场论坛活动！　　(image)　　崔永元是因为主持这场论坛，被聘为了这场论坛的“当天贷”形象大使，从13：30到17：00，三个半小时的形象代言工作，就被司马拿出来黑了，好在网络是有记忆的，它会留着纪录让我们复查这一切！　　上海理财受害者是有记忆的，当时快鹿出街广告的明星合伙人是谁？当天财战略指导顾问是谁？他们还是记得的！　　(image)　　(image)　　(image)　　而对于一个连出街广告都没有，只在一场论坛活动中的照片和告示牌，就能被上纲上线，黑子们，你们还能再放肆些吗？　　这三人配合可真好呀，一个负责构陷父子关系、一个负责构陷形象代言人，一个负责构陷站台的问题，可见黑子们的目标非常明确，就是要千方百计巩固崔与施之间的关系，建立起这样一个概念，就是施建祥的罪恶，一定就要有你崔永元这的一份！　　崔永元招谁惹谁了，不就是做了个举报人！是不是在中国做个举报人，就一定要千方百计摁灭了他，看以后你们谁还敢做举报人？这会不会成为真实版的中国举报人之殇，我不知道答案！　　但我会祈祷，一个有着美好传统的国家，不会叫壮士一去兮，不复还！　　(image)</w:t>
      </w:r>
    </w:p>
    <w:p>
      <w:r>
        <w:t>WXC4950</w:t>
        <w:br/>
      </w:r>
    </w:p>
    <w:p>
      <w:r>
        <w:t xml:space="preserve">首先来看一下特朗普自从上台后退出或否认前任美国政府认可的部分国际和地区组织。 2017年1月23日退出跨太平洋战略经济伙伴关系协议（TPP）；    2017年6月1日退出《联合国巴黎气候协定》； •2017年10月12日宣布退出联合国教科文组织（决定将于2018年12月31日生效）；这是美国第二次退出，上次是1984年。•2018年5月8日退出获得联合国批准的伊朗与伊核问题六国（美国、英国、法国、俄罗斯、中国和德国）2015年达成的伊核问题全面协议；•2018年6月20日，退出联合国人权理事会；2018年10月17日，宣布启动退出万国邮政联盟。一些国际问题分析专家们认为，中国、俄罗斯和欧盟等在这些国际和地区协议里发挥重大作用，使得这些协议对它们产生了有利影响。 </w:t>
      </w:r>
    </w:p>
    <w:p>
      <w:r>
        <w:t>WXC4951</w:t>
        <w:br/>
      </w:r>
    </w:p>
    <w:p>
      <w:r>
        <w:t xml:space="preserve">　中国体坛有几位令人钦佩的铁娘子，中国女排主教练郎平、中国速滑队领队李琰，还有一位就是中国跳水队领队周继红。从2000年开始担任梦之队领队的周继红，一手培养出田亮、郭晶晶、吴敏霞等一批跳水明星，而围绕这位铁娘子的争议也不少。　　周继红是中国第一位跳水奥运冠军，1986年退役之后进入北大学习，1990年毕业后担任中国跳水队教练，2000年出任跳水队领队，也开启了中国跳水队辉煌时代。从2000年悉尼奥运会开始，跳水队就是中国夺金大户，五届奥运会豪取31枚金牌，成为当之无愧的“梦之队”。这其中，作为领队的周继红功不可没。　　然而这么多年，围绕在周继红周围的争议时间也不少。2004年雅典奥运会之后，田亮与郭晶晶各自向国家队请半年假，参加商业活动惹怒周继红。后来郭晶晶乖乖上交部分广告收入，并诚恳道歉获得原谅，而田亮则因为“拒不认错”被国家队开除，以至于后来才有了2005年全运会惨遭打压，得分不得高于8.5分的“规定”。这也导致田亮彻底无缘国家队，愤而退役。　　直到2013年，在某综艺节目现场，周继红与田亮时隔八年后首次同台，两人一笑泯恩仇。　　等到2008年跳水全锦赛之后，周继红遭到老乡于芬实名举报，指控其私吞包括伏明霞、郭晶晶等7人在内的数百万奖金。不过，后来游泳中心回应并不存在克扣奖金的问题，周继红自己也表示“清者自清，浊者自浊，要有一颗包容心。”这件事情也就这样过去了。　　之后，周继红率领中国跳水队一直保持高水准，站在世界顶峰，保持“梦之队”的美誉。如今，周继红已经升任为中国游泳协会主席，不仅管理跳水，更是管理游泳、花游等项目。上任后的周继红率领了一波世界冠军、奥运冠军出席2017年国际泳联颁奖盛典。　　而根据“体育产业独立评论”的消息，出任游泳中心主任仅8个月的刘大庆已经被调离岗位，接替他工作的正是游泳协会主席的周继红。52岁的周继红在争议中一路前行，官越做越大，当然责任也越来越大。</w:t>
      </w:r>
    </w:p>
    <w:p>
      <w:r>
        <w:t>WXC4952</w:t>
        <w:br/>
      </w:r>
    </w:p>
    <w:p>
      <w:r>
        <w:br/>
        <w:t xml:space="preserve">    </w:t>
        <w:tab/>
        <w:t xml:space="preserve">    </w:t>
        <w:tab/>
        <w:t>中国上海长清路干尸事件“私下”成为热点，而在“台上”却看不见报道。北京时间10月18日，网上爆料称，在上海长清路781公交站旁边发现两具干尸。据网上有补充称，长清路781公交站原来的商铺埋了两个死人，尸体是拆除违建的时候被发现的，两个人被砌在墙里面，时间估计10年到20年。据港媒东网报道，事件或与20年前的一宗凶杀案有关。东网还引用网上的爆料称，长清路139号发生的命案，经专案组全力侦查，于当日（10月18日）将犯罪嫌疑人王国庆、郑政鸿抓获。两名犯罪嫌疑人初步交代于1998年夏秋之际先后将两名被害人骗至长清路139号房屋中介内杀害，后将被害人房产变卖获取利益的犯罪事实。还有网友爆料称，政府拆除违建时，排查到长清路，发现一间店铺的位置无牌经营，而在拆除违建时，发现尸体藏在2家商铺之间的墙壁，该墙壁比正常墙壁厚了一倍不止。据悉，中国内地法律规定，重大刑事案件法律追溯期20年，过了追溯期就不能立案了，2018年正好是第20年。(image)网传红框内用蛇皮袋盖住的干尸（图源：@思乐冰7-11）(image)网传朋友圈截图的照片（图源：豆瓣网截图）通过中国企业查询网站“天眼查”可知，王国庆、郑政鸿所相关的公司为“上海逸熙房地产经纪有限公司”，显示的经营状态为吊销未注销。吊销时间为2011年7月26日。吊销原因是《中华人民共和国公司登记管理条例》第七十六条。查询可知，第七十六条内容为，“公司登记机关的上级部门强令公司登记机关对不符合规定条件的登记申请予以登记，或者对符合规定条件的登记申请不予登记的，或者对违法登记进行包庇的，对直接负责的主管人员和其他直接责任人员依法给予行政处分。”目前，没有任何官方消息进行披露。</w:t>
        <w:br/>
        <w:t xml:space="preserve">    </w:t>
        <w:tab/>
        <w:t xml:space="preserve">    </w:t>
      </w:r>
    </w:p>
    <w:p>
      <w:r>
        <w:t>WXC4953</w:t>
        <w:br/>
      </w:r>
    </w:p>
    <w:p>
      <w:r>
        <w:br/>
        <w:t xml:space="preserve">    </w:t>
        <w:tab/>
        <w:t xml:space="preserve">    </w:t>
        <w:tab/>
        <w:t>昨天日本有一场企业女子马拉松接力赛，比赛时，岩谷实业公司的选手饭田怜途中腿骨骨折，于是用跪爬方式将接力带交给队友，场面骇人，引起讨论。第4届全日本实业团对抗女子驿站接力预赛“Princess驿接力in宗像．福津”昨天比赛时，19岁的饭田怜跌倒，右胫骨骨折，但距离她把接力带传给下一位队友的距离还有300公尺，饭田的队友今田麻里绘看着饭田为了把接力带交过来，死命爬到双膝流血的模样，边等边擦泪。饭田怜跪爬时，周边有救护车、摄影机等，大家都看着她痛苦奋力爬行。这件事在日本社会引起讨论。名嘴艺人菲菲在推特表达看法说，这件事不该被当成佳话。菲菲认为，选手（饭田）不主动提出弃权，如果被当成很有毅力、值得肯定的话，将来对这位选手或其他的选手来说，并非好事。选手都受伤了还要撑到底的接力赛，太不可取，这种体育操得太过份，简直是一种权力骚扰。菲菲说，体育选手的身体是最重要的，希望下次不要有这样的事发生。她不责骂这位选手，但也不会把此事当成佳话。日本每日新闻报导，主办这场接力赛是日本实业团陆上竞技（田径）连合，连合的会长西川晃一今天发出声明写道：“今后举办大会时，选手的安全是最优先考量的作法将做得比以前更彻底。要重新检视比赛中的联络方法等，提出改善之道。”主办单位的说法是，饭田怜在跌倒后，表示还要继续比赛下去。她的教练广濑永和得知饭田怜跌倒出意外，向大会提出中途弃权的申请，但此事传到裁判耳中时，饭田怜已爬到距离下一位接力者20公尺处左右，所以裁判没制止她继续跪爬。结果，饭田怜从跌倒后爬了5分钟以上才将接力带交给队友。饭田怜后来接受医师诊断为右胫骨骨折，要3至4个月才能复原。岩谷产业公关部门今天发声明写道：“尽管教练都已经提出弃权的申请，结果比赛还持续到底，真的感到很遗憾，希望主办单位能改善，不要再发生同样的事。”</w:t>
        <w:br/>
        <w:t xml:space="preserve">    </w:t>
        <w:tab/>
        <w:t xml:space="preserve">    </w:t>
      </w:r>
    </w:p>
    <w:p>
      <w:r>
        <w:t>WXC4954</w:t>
        <w:br/>
      </w:r>
    </w:p>
    <w:p>
      <w:r>
        <w:t>(image)当地时间2018年10月21日，下午4时50分，台湾一列由树林开往台东的6432次普悠玛列车，行驶于新马站时突然发生出轨翻覆意外，全列车出轨，导致座椅移位歪倒，多个车厢变形堆叠严重。致18人死亡、178人受伤。（图源：香港01）(image)  据了解，这是台湾两年来发生的第7次列车脱轨事故，也是当地37年来最严重的铁路意外。宜兰发生列车出轨意外，车头损毁最严重，伤亡人数亦最多。（图源：VCG）(image)  目击者指出，8节车厢有5节车厢翻侧，车厢翻侧呈90度，警消不断进出，持续将受困车内的乘客救出，送往邻近医院救治，场面怵目惊心，相当混乱。（图源：VCG）(image)  台铁普悠玛列车21日下午在台湾宜兰苏澳镇新马车站发生出轨意外，双线中断。(image)有台媒引述网上消息和资料，指事发现场铁轨弯曲相当严重，网民质疑是当局未有妥当固定铁轨，或导致列车高速通过时出轨。图为宜兰发生列车出轨意外，火车整节翻侧，露出车底。（图源：VCG）(image)记者用航拍方式，从高空鸟瞰，可见出轨的5卡列车，一卡卡折曲呈W字状态，部份车厢则翻侧，可见意外时列车速度之快，翻转之猛烈。（图源：VCG）(image)  另一方面，由于台铁争取22日凌晨5时半起，实行单线双程行车，台铁人员随即展开清理工作，及修补一些破损的路轨。（图源：VCG）(image)根据台湾当局截至22日凌晨1时半的统计数字，普悠玛出轨事件导致18人死亡、178人受伤。虽然死难者遗体已被舁离现场，但入黑的现场，救援人员的灯光在风吹树摇下，灯影晃动，倍感哀伤。（图源：VCG）(image)  有逃离车厢的乘客表示，事故发生前就已经听到广播说列车有异常，但仍保持行驶状态。坐在未有翻侧车厢内的乘客说，列车未抵达宜兰前曾多次紧急刹车，当时见到列车荧幕显示略有异常，且听到奇怪的异声。图为事故现场，未受伤的乘客在一旁跟家里报平安，等待官方下一步安排。（图源：VCG）(image)  另外有指，当时列车的速度非常快，出事车厢甚至闪出火花。图为车厢内部，在脱轨强大的冲击力下，列车内部一片狼藉。（图源：VCG）(image)  据综合媒体报道，台铁内部人员透露，行经冬山站时，列车自动保护系统因故障关闭。ATP是列车超速防护系统，为列车超过规定速度时即自动制动的系统，关闭等于完全交由司机操作。普悠玛列车行驶至苏澳“新马车站”突然翻覆，最后3节车厢死伤惨重。（图源：VCG）(image)  大批救难人员投入抢救。（图源：VCG）(image)  台铁普悠玛列车10月21日在宜兰出轨翻覆，意外导致严重伤亡。图为入夜后现场已设置射灯，方便工作人员彻夜搜索。（图源：VCG）(image)  现场设置多个强力射灯，将意外现场照得光如白昼。图中可见工作人员在工作台上进行整修。（图源：香港01）(image)宜兰消防人员借助梯子攀上翻覆列车。（图源：VCG）(image)  事故现场，台湾铁路救援队官员正在事故现场查看地图。（图源：VCG）(image)  台湾宜兰，普悠玛6432次列车出轨翻覆事故现场，救援人员正在紧张开展救援。（图源：VCG）(image)  工作人员置身意外现场。（图源：香港01）(image)救援人员进入列车内部，搜寻受伤乘客。（图源：VCG）(image)  救援人员合力参与列车救援。（图源：VCG）(image)  一列出事车厢，单看窗户已可见损严重。（图源：香港01）(image)  救援人员连夜救人。（图源：香港01）(image)  消息称，大约凌晨2时半，救援人员在现场的搜救工作大致完毕，但由于意外后路轨严重弯曲，部份更插入车厢。不少死伤者怀疑被铁轨或车身破位割伤，甚至有死难者的遗体惨遭断开。据了解，由于一名男死者曾训儒（1949年出生）四肢断落，头颅不知所终，搜救人员正用起重吊臂，吊起翻侧的车厢，全力寻找失踪的头颅下落。至凌晨4时45分左右，有警员手持4个证物袋，在车厢附近检走一些怀疑人体残肢及尸块，随后离去。但暂未仍未确定失踪的头颅是否寻回。（图源：香港01）(image)  根据台湾卫生主管部门整理伤者名单，两位大陆籍旅客受伤，其中44岁姚姓女乘客重伤。图为事故现场，获救乘客在旁边等待医疗救助。（图源：VCG）(image)  事发后当局出动大型吊车，扶正及移走倾覆车厢。（图源：香港01）(image)  事故现场，宗教团体在诵经祈祷。（图源：VCG）(image)21日当晚，台湾宜兰县消防局、新北市消防局、基隆市消防局等单位共出动60辆车272人。此外，台北市消防局、台中市消防局、空勤总队直升机、国道警察局已完成待命。（图源：VCG）(image)  救援现场。（图源：香港01）(image)事故现场救援人员用大型设备将翻覆列车吊起来。（图源：VCG）(image)  普悠玛翻车意外，死伤惨重，从车厢拾获的旅客行李箱，放置于月台，更显凄凉。（图源：VCG）(image)  救援人员将乘客随身物品及行李集中放到一边保管。（图源：VCG）(image)  事故现场画面。（图源：香港01）(image)  事发后工作人员坐在一列撞击至变型的车厢跟前。（图源：香港01）(image)  救援人员在列车顶部观察情况。（图源：香港01）(image)  现场设置多个强力射灯，将意外现场照得光如白昼。（图源：香港01）(image)  一列翻覆的车厢横摊到月台上，由此可以想像，意外发生时撞击力有多大。（图源：香港01）(image)  台湾宜兰，普悠玛出轨事件遇难者，暂时被集中在苏澳荣民医院外，宗教团体在会场外为往生者诵经。（图源：VCG）(image)  事故发生后，伤者们被送往当地几家医院全力抢救。图为列车事故伤者被紧急送往附近医院。（图源：VCG）(image)21日，台湾宜兰，医院候诊区，罗东圣母医院的人员在紧急待命。（图源：VCG）(image)台铁普悠玛列车发生近30年最严重出轨意外，网民质疑，普悠玛没有设安全带才导致大量乘客伤亡。然而，有医生指出，如果使用安全带，死伤人数可能更多。图为医院内，医生与护士对受伤乘客进行救治。（图源：VCG）</w:t>
      </w:r>
    </w:p>
    <w:p>
      <w:r>
        <w:t>WXC4955</w:t>
        <w:br/>
      </w:r>
    </w:p>
    <w:p>
      <w:r>
        <w:br/>
        <w:t xml:space="preserve">    </w:t>
        <w:tab/>
        <w:t xml:space="preserve">    </w:t>
        <w:tab/>
        <w:t>近日，香港巨富郭炳湘病逝，终年68岁。今年8月，就有报道称郭炳湘在家中晕倒，送至医院时已经错过黄金抢救时间，此后一直是昏迷状态，直至近日离世。郭炳湘的太太李天颖与家人于第二日发出公告，表示他在家人及家族各成员陪伴下安详离世。目前郭炳湘的百度百科页面也已经变成一片黑色。说实话，对于郭炳湘的突然离世，小8是意外的，毕竟他才68岁。如果健康状况允许，也许他也会像李嘉诚那样干到90岁才退休。但不得不说，他短短68年的人生经历，也已足够丰富精彩。今年年初，《福布斯》杂志发布2018年香港富豪榜，郭炳湘位列第十。而位于榜单第四位的郭炳江、郭炳联，正是他的两个弟弟。郭氏三兄弟是名副其实的富二代，他们的爸爸郭得胜于1963年和冯景禧、李兆基合创新鸿基实业有限公司，70年代，郭、冯、李三人分道扬镳，各自发展，郭得胜便将新鸿基实业有限公司改名为新鸿基地产发展有限公司。1990年，郭得胜去世，新鸿基从此进入郭氏三兄弟共同执掌时代，长子郭炳湘出任集团董事局主席。都说兄弟同心，其利断金，在郭得胜去世后，郭氏三兄弟也确实把新鸿基搞得有声有色。在郭氏三兄弟的带领下，新鸿基地产市值甚至一度超越李嘉诚的长实地产，成为香港市值最大的地产公司，堪称“地产巨无霸”。郭氏家族也曾蝉联香港富豪榜榜眼，资产仅次于李嘉诚。不过这一切的辉煌，都在2008年戛然而止。那一年，郭炳湘在新鸿基的主席职位被移除，转由他79岁的妈妈邝肖卿接任。同年，郭氏家族信托基金重组，他的两个弟弟和他们的家人享有基金三分之二的权益，而郭炳湘却被排除在名单外，剩下三分之一权益受益人仅是他的家人。而这一切变化，源自于一场绑架案和一个女人。1997年，郭炳湘在开车时遭遇绑架，而当时绑架他的人，正是曾绑架过李嘉诚长子李泽钜的“世纪贼王”张子强。绑架郭炳湘后，张子强开价要20亿港币赎金，郭家人和张子强几经周旋，把赎金降到了6亿。之后郭炳湘的弟弟带着赎金赎人，整整6亿现金把两辆车装得满满当当。郭炳湘终于重获自由，但由于被绑架期间遭到过非人的折磨，使得他一度患上躁狂抑郁症。而那个时候，一位叫唐锦馨的女人始终陪伴着他，两人关系也从旧相识上升到“知己”。唐锦馨被郭炳湘安排到新鸿基工作，郭炳湘的弟弟认为郭炳湘对身边人疑神疑鬼，却对唐锦馨十分信赖。与此同时，唐锦馨的野心越来越大，在新鸿基的势力也越来越大，郭炳湘的妈妈和弟弟对这个女人毫无好感，极力反对郭炳湘和唐锦馨继续发展。这场豪门大战最后的结果便是，郭炳湘与家人心生芥蒂，最后还被踢出新鸿基。不过郭炳湘哪是这么容易被打倒的人，2014年，他和家人突然来了个大和解，虽说仍未回归新鸿基，但他重新获得了和两个弟弟相同数量的股权。之后他通过注册新公司，将现有公司改名等方式，逐步筹组“帝国集团”，地产仍是其主要投资方向。反倒是新鸿基，在2012年陷入巨额行贿贪污案，2014年，也就是郭炳湘正式自立门户那一年，他的弟弟郭炳江获刑入狱。而郭炳湘在自己的帝国集团大展拳脚，依旧是福布斯香港富豪榜榜上常客。继承父业将家族企业推向高峰、经历绑架、豪门争斗、失势后再度翻身，郭炳湘的人生可谓是一段传奇。如今郭炳湘的离世，给这些精彩故事画上了句号，再多的传奇，再多的恩怨，都已成往事。</w:t>
        <w:br/>
        <w:t xml:space="preserve">    </w:t>
        <w:tab/>
        <w:t xml:space="preserve">    </w:t>
      </w:r>
    </w:p>
    <w:p>
      <w:r>
        <w:t>WXC4956</w:t>
        <w:br/>
      </w:r>
    </w:p>
    <w:p>
      <w:r>
        <w:t>追《如懿传》，已经两个月了，终于追到了如懿断发、永琪告别，接近大结局了。想到一个周末之后，这个故事就要和我们告别，却有一点惆怅。这种惆怅，是跟陪伴自己很久的故事告别的惆怅，也是对故事中人的命运的惆怅。第81集，是故事里所有人物的命运转折点。这个转折，也是用之前的情节一点一点铺垫出来的，是必然到来的。在转折到来前，乾隆已经耽于享乐多时，起初只是在宫墙内追欢逐艳，终于每况愈下，开始涉足烟花柳巷了，这一集，他带着歌女水玲珑和她的六个姐妹上了游船。上游船这件事，其实挺耐人寻味的。对长期生活在北方的人来说，在江南的游船上游玩，自然带来另一种感受，乾隆上船，也是为了这种感受，但上游船分明也有避人耳目的意思。带上游船的歌女水玲珑，又顶着“卖艺不卖笑”的名头，说话掷地有声，似乎很能平息议论了。可见，乾隆对舆论还是有顾忌的，毕竟，他每天的起居行止，都是有专人记录，要留给后人看的。但歌女水玲珑，身为风尘中人，迎八方人，接四方客，基本上等于是一个粉丝众多的自媒体了，歌女们又把自己能够接近皇帝当做卖点大肆宣扬，衣裳上也绣着团龙纹，手背上贴着水仙花箔，引得四方瞩目，皇帝的隐私，已经没有可能保住了。对于皇家来说，这是不能忍的。皇家的权威，一方面来自于权力，一方面来自神秘感，神秘感不保，权威就垮了一块，也许，即便没有神秘感，只要有权力，也不能怎么样，但万事万物都是有相关性的，蝴蝶也能扇起风暴，谁知道呢？进入历史的人，一举一动都有历史的分量。之前发生在宫墙里的一切，还算是家事，如懿不能忍也要忍下去，发生在烟花柳巷的一切，就已经不止是家事了。不管历史上，那位被当做人物原型的继后，为什么断发，为什么走到了“自行翦发、意欲出家”（清高宗上谕里的文字）的地步，但在《如懿传》的故事里，如懿的心路是有历程的，情感是有逻辑的。她爱他，起初是因为青梅竹马有感情，后来是因为他是政治家、伟男子，但最终，他在她心目中的形象，逐渐垮塌了，她在船上说“皇上就像自己最爱的水仙花，临水自照，最爱的只有自己”，“刚愎自用、薄情寡性、自私虚伪的是你，疑心深重的更是你”。他是她唯一的寄托，而这个寄托却崩盘了，她不能忍受的，是自己人生理想、生活理想的幻灭，自己投入了时间精力全力建设的感情的崩塌。对如懿来说，这是最后一根稻草。如懿终于忍不下去了，上船、断发。这之后，如懿和乾隆有一段很长的对手戏，穿插着船外众人的争斗，紧张到了极点，周迅的表演，沉稳而有力，每一句台词，每一个表情，都含着千钧力道。但最让人难忘的，却是她离开乾隆的游船，独自离去后的画面，她独自坐在船头，脸上毫无表情，身前是一串灯笼，身后是夜色里墨蓝色的湖面，她沉沉地坐在那里，往事在心里翻滚。那是一个悬而未决的时刻，但所有人都松了一口气。解脱了。尽管之后她还要查明永琪之死的真相，还要面对被禁足冷宫后的惨淡，还要听到母亲的死讯，还要忍受痨病带来的身心折磨。但，解脱了。别的清宫戏，要的是登上权力巅峰的巨大快感，几十集的铺垫，为的就是穿上华服，走进殿堂，被万众拜倒时的快感，之前忍受的折磨，经历的龃龉，瞬间都被清空。而《如懿传》却反其道而行之，之前的铺垫，重重的阴谋和争斗，欢笑和陪伴，为的却是最后的解脱。两种瞬间，都有一个画面作为代表。在别的清宫戏里，给人留下最深刻印象的，是男人或者女人，身着华服走上权力巅峰时，深深的回眸，在《如懿传》里，给人留下深刻印象的，却是如懿在一切幻灭之后，空寂的表情。当如懿坐在船头，已经有了去意，静静地等待命运光临的时候，一瞬间，什么都不重要了，别的人还在喧嚷、争斗，但她却在那一瞬间超脱了、离开了。那个表情，让人想起嘉宝在《瑞典女王》结尾的那个表情，“心力交瘁、万念惧灰、独立船头、眼睛直视前方，没有一丝表情。”中国人能够忍受别人在争斗后失败，却不能忍受别人把失败当做解脱。解脱是否定，是轻蔑，是对此前被灌输的价值观的颠覆，是对结构性力量的最大反动。你想“二桃杀三士”？你的桃子我不要了，你以为“小人抱怀中”是对君子最大的惩罚，但君子想的却是天涯。《如懿传》是一个想着天涯的故事。这是一种成年人的价值观，是成年人才能明白的人生况味，成年人才能懂得的故事。对于刚刚投身战斗的年轻人来说，他们不太能理解这种解脱感，也不能理解，周迅为什么从头到尾，都如此逍遥、优柔寡断、没有行动力，因为那是现实世界里的真实状态。《如懿传》是伴着争议播出的，仅仅两集，自媒体世界就开始狂欢了，剧情、台词、服化道、周迅的妆容和脸，都成为被群嘲的对象，甚至在十几二十集，剧情渐入佳境之后，这种嘲讽依然存在。这种争议，真是因为剧情，因为周迅吗？不，所有的争议，其实只有一个起源，这个剧不符合此时此刻此地年轻人的标准。为什么我要强调“此时此刻”呢，是因为，那不是所有年轻人的标准，也不是有史以来所有年轻人的标准，只有此时此刻此地的年轻人，被调教和包装成，要爽，要及时反馈，非黑即白。并且，以此为荣。此时此地的成年人，也把这种价值观奉为至宝。新西兰女作家埃莉诺·卡顿，写过一本很精彩的小说《彩排》，这本书让她获得了2013年的布克奖，当时的她，仅仅28岁，她由此成为布克奖历史上最年轻的获奖者。她的《彩排》，讲述的就是一个“年轻到底是什么”的故事。《彩排》的主角是若干年轻人，分别在两间学校学习，一间是名叫阿比·格兰其的高中，另一间是名叫圣·斯尔维斯特的戏剧学校。他们既要经历自己的人生，又要排练戏剧，人生和戏，产生了非常有趣的并行关系。      在埃莉诺·卡顿看来，少男少女们，都是白纸，是空心人，必须要向用学习和模仿，来充填自己，决定自己变成什么样的人。他们用阅读、学习、友情、爱情，用八卦话题和严肃的讨论，来充填自己，慢慢发展出自己的性格，使自己从一群面目模糊的同龄人中凸显出来，“为自己划分一片别人无法触及的区域”。他们也得经历一些危险的事，偶然突破成人给他们设下的界限。这一切都是他们将来生活的预演，是一场彩排，正如他们的老师所说的那样：“她这么多年以来经历的所有生活知识，相对于她日后会经历的所有事情来讲，只是一种彩排……在一个安全的环境中体验所有事。”就是说，年轻，其实是一场彩排。是过家家，是对以后人生的模拟，他们并没有真正进入人生，对人生没有实质的经验。彩排中的年轻人，容易非黑即白，容易把青春当信仰，只求舌尖嘴利的一时之快。年轻人有这样的状态，不奇怪，奇怪的是，很多成年人也长久地处于这种状态之中，不肯长大，不肯抛弃非黑即白的观念，不肯接受人性的复杂，甚至不愿意看到成年人的面容，成年人的生活状态，要爽，要及时反馈。所以，我们的电影电视里，很久都没有现实题材，只有奇幻玄幻；我们看到的故事，必须大团圆必须爽；我们的演员，一过三十五就没有戏演。因为，大家都赖在“彩排”现场不肯走，不肯进入真实的生活，不肯面对复杂的人生。在人均寿命三十岁的时候，有这样的想法，很正常，但人类平均寿命70岁以上的年代，“彩排”现场能赖多久呢？为什么会有这种现象呢？凯特·米利特曾经写过一本名为《性政治》的书，在这本书里，她告诉我们，在面对整个社会的权力结构的时候，很多人愿意扮演孩子，或者停留在童稚状态，矮化自己，弱化自己，向掌管权力的精英示好、示弱。在孩童式的求爽里度过的一生，其实都是次一等的人生。这是我选择追看《如懿传》的原因。 欢迎关注作者公众号：韩松落见好</w:t>
      </w:r>
    </w:p>
    <w:p>
      <w:r>
        <w:t>WXC4957</w:t>
        <w:br/>
      </w:r>
    </w:p>
    <w:p>
      <w:r>
        <w:t xml:space="preserve">　　　　　　这几天，关于“坏人变老”的消息猛然间多了起来。　　先是北京地铁传出老人性骚扰女孩，被女孩制止后，竟然扇了女孩几个耳光。　　然后是洛阳的“广场舞与篮球之战”。　　因为争夺球场，跳广场舞的老人与打篮球的小伙子发生了激烈的冲突，最终发展成围攻。　　岁月轮回，光阴流转，当初被欺负的小孩子，依然是今天被围攻的小伙子。　　还有一位老人，因为不满高铁保洁员劝阻他嗑瓜子，激动地把一把瓜子洒满车厢，还用脚踢得到处都是。　　以上这些老人的行为，我们只是感到气愤，但下面这位老人的做法，却足以让我们感到羞耻。　　因为他打人打到国外去了。　　近日在美国南卡州，一位叫做杨吉光餐厅的华人老板因为看不惯女雇员做焦了鸡翅，竟然冲到厨房，一把拽住她的头发将其摔倒在地。　　这件事被当地媒体报道后，迅速在美国引起来广泛关注，当然，打人者将受到应有的惩罚，那位杨吉光被指控为三级人身攻击并且面临被遣返的命运。　　这个例子是比较极端的，更多的是下面这样，没诚信，钻空子，占小便宜的。　　旧金山KRON4电视台曾经报道过这样“坏人变老”的一幕：一批华人大妈拿着几个空袋子，去在教堂门口领取免费的食物，教堂发放食物很慷慨，占便宜的大妈们也“不客气”，每次去领取的食物总能把袋子装的满满。拿到救济后，他们紧接着就在教堂附近的垃圾桶旁边开始旁若无人的“筛选”食物，把不太好卖的罐头直接扔进垃圾桶，心安理得的剩下的好换钱的食品带回家。　　教堂门口是用来救济穷人的，有的人明明衣食无忧，却想方设法去领取“免费的午餐”，自己吃也就罢了，把福利当作商品倒卖，或者浪费掉，真正吃不饱饭的人依旧饿着肚子……　　哎，真是丢人丢到国外去了！　　　　　　　　今天我要讲的，绝对不是“坏人变老”这么简单。　　我们在面对这些“变坏”的老人时，难免会感到气愤——“都说尊老爱幼，可是这样为老不尊的老人如何尊敬？”　　但我们冷静下来想一想，这些“粗鲁”的老人，不就是我们平时生活中常见的隔壁张大爷、李大妈吗？他们爱跳广场舞，说话大声，喜欢插队，不讲道理只凭情绪和性子，看起来好像并没有什么大错。　　我就亲身经历过这样的老人，大家都是附近小区的，平时抬头不见低头见，有一次为了广场舞音量的大小，和一些年轻人吵了起来。　　其实也就是调小音量的事情，但老人们不肯，认为广场是公共场所，他们有权利在这里跳舞，也有权利开音响。最后闹到大家都不愉快。　　这个时候你就会看到，别看年轻人身强体壮的，论吵架根本吵不过一群老人。　　“你们能不能把音量关小一点？我家小孩在复习”。　　“这么多人都没说音量大，你怎么就说音量大呢？”　　“我家里都一震一震的了，还不算音量大吗？”　　“我们在音响旁边都没有一震一震的，你说的太夸张了，难道你们的身体还不如我们老人？”　　……　　　　这个世界极少有纯粹的坏人，包括那些“变坏”的老人，其实在生活中都有和蔼可亲，热心助人的一面，只不过他们在早年也经常被粗鲁地对待，所以现在他们认为这样对待别人也是理所应当的。　　一代人的记忆里，充满了物质匮乏、社会运动、一夜暴富的元素，你叫他如何能够平心静气地对待身边的人和事？　　一个人的思维里，到处都是争抢、耍小聪明、占小便宜，你叫他如何能够自觉自制的遵守规则？　　老人排队领取“保健品”　　一个人的生活里，每天都像一群“乌合之众”那样被群体效应削弱了智商，靠着情绪做事，你叫他如何能够保持独立清醒的思维？　　这里说得不仅仅是一部分老人群体，每一个生活在这片土地上的人，不管什么年龄，都难免会被这种风气感染而不自知。　　没有纯粹的“坏人”，也没有那么多“坏人变老”，有的只是被粗鲁对待的人群，习惯了再去粗鲁对待他人。　　　　　　　　历史的原因，时代的烙印，让一部分人群“不那么文明”。　　我们不禁要问，90后、00后，这一代人普遍接受了更好的教育，也被更加文明的对待，他们的整体素质会更高吗？　　本来我是很有信心的，但经历了几次“小粉红”事件，我也对其中少数一部分人产生了怀疑。　　我很认同少数一部分“小粉红”们对于祖国的热爱，爱国在目前来说还是一种很好的品质，但他们在表达自己这种品质的方式上，依稀让我看到某些老一辈人的影子。　　　　我也爱国，我热爱这片土地，敬仰每一位为了民族利益去奋斗牺牲的人，每一位为了人民幸福奔走呼号的人，每一位为了国家进步而辛勤工作的人。　　但我不会为了表达“爱国”，而去砸自己同胞的车，去高喊不惜代价杀光某国人……　　　　最后声明，上面说的“坏人变老”和“小粉红”都只是极少数极少数的人，但这些极少数极少数的人，带来的影响却是很恶劣的。我只是针对极个别的现象进行针对性的评论。如果有让大家不舒服的地方，欢迎尽情地骂我，我虚心接受。</w:t>
      </w:r>
    </w:p>
    <w:p>
      <w:r>
        <w:t>WXC4958</w:t>
        <w:br/>
      </w:r>
    </w:p>
    <w:p>
      <w:r>
        <w:br/>
        <w:t xml:space="preserve">    </w:t>
        <w:tab/>
        <w:t xml:space="preserve">    </w:t>
        <w:tab/>
        <w:t>财政部长米努勤表示对改变美国判断汇率操纵的指标持开放态度，可能让总统川普在对中国扩大发动贸易战之际，有机会将中国正式列为汇率操纵国。彭博资讯报导，米努勤可能考虑利用1988年的一项贸易法案，以货币操纵的广义定义来界定贸易伙伴是否操纵汇率。另一个方式是调整一国是否进行竞争性货币贬值的界定标准。美国是否会给贸易伙伴贴上汇率操纵国的标签，取决于三项指标，此一标准的框架由国会提供，但具体门槛由财政部自行斟酌。米努勤21日在耶路撒冷受访时表示：“我们可能检讨是否改变判断标准。我们一直在评估这些事。”尽管米努勤没有在上周发布的半年报里将中国列为汇率操纵国，避免了升高贸易战，但这份长达34页的报告批判中国，凸显美国对巨额贸易逆差的关注，且对中国不公开汇率干预作法表示“深感失望”。米努勤表示，措辞强烈是刻意为之。他说，那不是一份政治报告，而是为了汇整资讯给国会，在他的指示下，报告里放进了更多讯息，将来还会持续不断的这样做。上周的报告未提美元走强加重美国经常帐赤字。美经济表现强劲使联准会多次升息，紧缩策略推升美元走势，新兴国家货币贬值压力沉重。米努勤倒也坦承，人民币走贬的背后“显然有经济问题”。在中国经济成长放缓之际，人民币兑美元汇率过去六个月间重贬10%。米努勤本月稍早在印尼峇里岛与中国人民银行行长易纲讨论了币值问题。他说，易纲在会晤时明确表示，中国无意看到货币进一步贬值。川普竞选时宣称，上任第一天就要宣布中国为汇率操纵国，至今仍未兑现。</w:t>
        <w:br/>
        <w:t xml:space="preserve">    </w:t>
        <w:tab/>
        <w:t xml:space="preserve">    </w:t>
      </w:r>
    </w:p>
    <w:p>
      <w:r>
        <w:t>WXC4959</w:t>
        <w:br/>
      </w:r>
    </w:p>
    <w:p>
      <w:r>
        <w:br/>
        <w:t xml:space="preserve">    </w:t>
        <w:tab/>
        <w:t xml:space="preserve">   </w:t>
        <w:tab/>
        <w:tab/>
        <w:t xml:space="preserve"> </w:t>
        <w:br/>
        <w:t xml:space="preserve">    </w:t>
        <w:tab/>
        <w:t>川普总统20日在内华达州一场竞选集会上表示，加州人为了抗议庇护城市正在“发起暴动”，但似乎没有人知道他所指为何。川普在集会上说：“许多加州人不希望有庇护城市，他们正在发起暴动，希望离开他们所在的庇护城市，他们要求从庇护城市中被释放出来。”然而，加州目前并没有发生任何与庇护城市有关的暴乱事件。川普再次嘲笑加州民主党非裔女议员沃特斯（MaxineWaters），称她“低智商”，并砲轰沃斯特和内华达州民主党参议员候选人罗森（JackyRosen）支持他称之为“致命”的庇护城市，外界认为川普的言论是一种种族歧视行为。多伦多星报（Toronto Star）记者戴尔（Daniel Dale）在推特上表示，川普“正在创造国内不存在的暴动”。加州州长布朗（Jerry Brown）发言人维斯崔普（TedWestrup）在推特上向戴尔表示：“川普与真相一直存在着一种相互矛盾的关系，坦白说，这些评论不值得回应。”</w:t>
        <w:br/>
        <w:t xml:space="preserve">    </w:t>
        <w:tab/>
        <w:br/>
        <w:t xml:space="preserve">    </w:t>
        <w:tab/>
        <w:t xml:space="preserve">    </w:t>
      </w:r>
    </w:p>
    <w:p>
      <w:r>
        <w:t>WXC4960</w:t>
        <w:br/>
      </w:r>
    </w:p>
    <w:p>
      <w:r>
        <w:br/>
        <w:t xml:space="preserve">    </w:t>
        <w:tab/>
        <w:t xml:space="preserve">    </w:t>
        <w:tab/>
        <w:t>自从范冰冰因透漏税款被重罚8.84亿后，很多网友表示这么多的罚款范冰冰能交得起吗？事实证明范冰冰确实交得起，而且速度很快，而随后范冰冰被网友拍到可以自由活动的画面，不过很久没有听到范冰冰本人的声音了，就在近日范冰冰在酒店搞直播，而陪同在范冰冰身边的就是她本人的帅哥助理，不过视频可以看到男助理躺在床上显得很随意，有网友追问范冰冰这个男人是否是助理后，范冰冰回答这个帅哥确实是助理，我的眼镜小哥哥，但是令人感觉奇怪的是为何范冰冰不是与李晨在一起，而是选择住在了酒店。8.84亿对于任何一个位艺人来说绝对不是一个小数目，即便按照2016到2017年的艺人收入排行榜来说范冰冰的收入确实很高，但是这也相当于她4年到5年的收入总和，说不心疼绝对是假话，另外根据崔永元的说法，阴阳合同在娱乐圈里也绝不是个例，所以很多人也为范冰冰喊冤，但是冯小刚拍摄的《手机2》让崔永元心理很不舒服，而主角就是范冰冰，另外当时范冰冰的微博中仍然在宣传《手机2》崔永元无疑实名曝光了范冰冰，这也让范冰冰深陷舆论。不过与很多人预想的并不一样，范冰冰出来之后并没有大家想象的那样憔悴，依然是开开心心，或许这仅仅是表面而已，但是近期范冰冰依然是最热门的艺人，很多人表示这是范冰冰要复出的迹象。但是根据目前的情况来看范冰冰直接复出的可能性不大，而这次视频直播，不过是打个前站而已，而今年很多有范冰冰参与的影视剧基本都凉了，《手机2》中范冰冰是主角，而《巴清传》中范冰冰依然是女主角，另外电影《大轰炸》也因为涉及各类问题不能上映，恐怕只能走海外了，但是在海外这部影片显然卖点不够，很多华人明星老外是基本不认识，只有布鲁斯.威利斯名气够大不过恐怕也很难撑起场面。此外就是很多范冰冰的代言因为负面新闻恐怕要停播，或者取消代言，不知道是否会要求终止合同赔偿损失，总是范冰冰的艺人之路能否就此终结还需要拭目以待。</w:t>
        <w:br/>
        <w:t xml:space="preserve">    </w:t>
        <w:tab/>
        <w:t xml:space="preserve">    </w:t>
      </w:r>
    </w:p>
    <w:p>
      <w:r>
        <w:t>WXC4961</w:t>
        <w:br/>
      </w:r>
    </w:p>
    <w:p>
      <w:r>
        <w:br/>
        <w:t xml:space="preserve">    </w:t>
        <w:tab/>
        <w:t xml:space="preserve">    </w:t>
        <w:tab/>
        <w:t>美中贸易战愈演愈烈，彭博资讯的调查结果显示，全球白领族认为美国受伤会比中国严重，而金融危机、政治社会不稳、就业是牵动未来经济秩序的三大忧虑。调查指出，全球20%受访中高阶企业职员认为，相较于中国，贸易战对美国的冲击更大，只有14%受访者认为对中国的打击较大；另有34%的人认为贸易战将拖累全球经济成长，13%的人认为贸易战将重新设定美中关系。调查也发现，金融危机、政局社会不稳定和就业是牵动未来经济秩序的三大忧虑。彭博首席经济学家欧乐鹰表示，政社稳定成为关注问题并不令人意外，美国加征关税、英国脱欧、政治风向转变是不确定因素来源，也是今年企业环境的风险，目前仍未有减弱迹象。65%受访中国人认为，政社稳定是最大忧虑，受访美国人的比率为62%。在新加坡、英国及南非等国受访者眼中，经济衰退与金融危机是最大疑虑。彭博的调查时间为9月，调查2,000名中高阶企业专业人士，遍布20国，涵盖已开发国家与开发中国家。86%受访者预料，中国将在10年内跻身全球三大经济强国，其余两国是美国与日本，比率分别为70%及36%。调查发现，中国受访者对全球贸易体制有较大信心，高达71%受访中国人认为，长远来看此体制终将恢复，全球平均值只有50%。全球贸易体系以世界贸易组织（WTO）为基石，美国总统川普上台以来成为关注焦点。</w:t>
        <w:br/>
        <w:t xml:space="preserve">    </w:t>
        <w:tab/>
        <w:t xml:space="preserve">    </w:t>
      </w:r>
    </w:p>
    <w:p>
      <w:r>
        <w:t>WXC4962</w:t>
        <w:br/>
      </w:r>
    </w:p>
    <w:p>
      <w:r>
        <w:br/>
        <w:t xml:space="preserve">    </w:t>
        <w:tab/>
        <w:t xml:space="preserve">    </w:t>
        <w:tab/>
        <w:t>北京时间10月22日，习近平在结束中国工会第十七次全国代表大会的行程后，飞赴广东省珠海市，考察该市横琴新区高新技术片区的粤澳合作中医药科技产业园。这是中共十八大后，习近平第二次南下考察广东。被外界视为目前中国内外部环境发生较大变化后，习近平释放改革信号的再次“南巡”。2012年习近平首次视察广东时，曾表示“之所以到广东来，就是要到在我国在改革开放中得风气之先的地方，现场回顾我国改革开放的历史进程，将改革开放继续推向前进。”如今中共面临发展瓶颈，外部压力紧逼，内部转型过程中也不断暴露诸多问题，习近平此次南下广东，自有希望传递出去的符号意义。评论者说，这或许显示中共将开启“二次改革”。如果将中国改革开放的前四十年视为第一次改革，那么首次改革就是推开了发展的大门——是对“陈旧”的改革，是从一条僵化封闭的道路走上了完全不同的开放包容的道路，是对发展障碍的大刀阔斧的清理，是对体制机制、对思路思维的广泛改造，是粗粝的疾步向前。从1978年到2018年，今年正逢改革开放四十周年。对这样特殊的时间节点，面临如许多新出现的和仍存在的问题，面对浅表问题背后结构矛盾的不断暴露，中共要开展的“二次改革”又该是怎样的？或许应当是这样——这将是对“改革”的改革，是从开放包容的道路走向更加开放包容，是对结构性矛盾由点及面的调整和改进，是对失误方式、错误手法的纠偏和扬弃，是指向更加法治和合规的稳步前进。一言以蔽之，就如习近平曾说过的，“要啃硬骨头”。六年前，习近平的广东之行持续四天，考察了深圳、珠海、佛山和广州，前后在农村、企业、产业园区、科研院所和居民社区进行调查研究，全面阐述了他的新的改革愿景。在树立有邓小平塑像的广州莲花山公园，习近平称，“改革开放的决定是正确的，我们今后仍然要走这条正确的道路。这是富国之路、富民之路，要坚定不移地走下去，而且要有新开拓，要上新水平。”这段话可以视作其此次“南巡”的注脚。就如九月末习近平意味深长的东北考察，彼时他在短时间内辗转东北三省，透过对农垦基地、国企、民企等的考察，就中美贸易战、“国进民退”争论等舆情热点做出回应，稳定了市场信心。而一个月后的这场“南下”，习近平也必会用其充满符号色彩的考察行程，对当前外界存在的种种期待和质疑，给出答案。一个明显的例子是，习近平此次广东行的首站是珠海横琴新区高新技术片区，六年前其在珠海也曾考察该地，当时横琴新区尚在开发建设中，而今已颇具规模。</w:t>
        <w:br/>
        <w:t xml:space="preserve">    </w:t>
        <w:tab/>
        <w:t xml:space="preserve">    </w:t>
      </w:r>
    </w:p>
    <w:p>
      <w:r>
        <w:t>WXC4963</w:t>
        <w:br/>
      </w:r>
    </w:p>
    <w:p>
      <w:r>
        <w:br/>
        <w:t xml:space="preserve">    </w:t>
        <w:tab/>
        <w:t xml:space="preserve">    </w:t>
        <w:tab/>
        <w:t xml:space="preserve">(image) </w:t>
        <w:br/>
        <w:t xml:space="preserve">    </w:t>
        <w:tab/>
        <w:t xml:space="preserve">    </w:t>
      </w:r>
    </w:p>
    <w:p>
      <w:r>
        <w:t>WXC4964</w:t>
        <w:br/>
      </w:r>
    </w:p>
    <w:p>
      <w:r>
        <w:br/>
        <w:t xml:space="preserve">    </w:t>
        <w:tab/>
        <w:t xml:space="preserve">   </w:t>
        <w:tab/>
        <w:tab/>
        <w:t xml:space="preserve"> </w:t>
        <w:br/>
        <w:t xml:space="preserve">    </w:t>
        <w:tab/>
        <w:t>川普政府上个月公布草拟的新规，这项法规扩大“公共负担”（publiccharge）的范畴类别，合法使用粮食券、房屋补助或医疗补助（包括红蓝卡）等公共福利的移民都可能成为“公共负担”。新规草案10日公布在“联邦公报（FederalRegister)”展开60天公评期，收集意见修改法规。移民律师认为，若新规定案实施，在紧急救助情况下，申请绿卡或入籍者都有可能成为“公共负担”，导致日后转换身分时受阻，移民局都可将“申请人是否为公共负担”纳为审核考量。律师邓洪表示，看了400多页草案很可能造成大问题，尤其是针对游客、留学生、来美国生孩子等非移民。他说，非移民来美出游、留学、生孩子，若遇到需要动手术等紧急情况，医院必定先救人，不会询问当事人意见，而这些急救费用很高。医院一概的做法是先救人，再用当事人名义向州政府申请医疗救助。根据草拟新规，被救者已在无形中成为联邦政府所谓的“公共负担”，未来若想申请绿卡或入籍，都可能遭受阻碍。邓洪提到这项草拟新法也规定，过去曾领过福利的移民都可能成为“公共负担”，不仅影响申办绿卡者，准备申请公民的人也有可能受影响，未来造成“有病不敢看”的状况。另外，这项新规也可能影响办理移民的担保人。邓洪举例说，办理亲属移民者都有个担保人，联邦政府过去不太追究担保人的责任，这项新规一旦定案，假设办理移民的一方在政府领福利，担保人必须承担相关责任。他建议绿卡人士或准备入籍者，申请任何福利都必须谨慎。律师许俊良则表示，这项新法规还未定案，最主要是“公共负担”的范围所在。他认为川普“挡穷不挡有钱人”，一直以来的政策都是依照川普的目标前进。如今国土安全部打算扩充“公共负担”范围，让移民局有权修正公共负担的定义，他相信这项新法是为阻止滥用公共福利。不过，若新法上路，很可能造成非移民紧急治疗被迫接受政府的医疗补助，造成日后进不了美国，或在未来移民程序上出问题。事实上美国在1999年有规定，不得向可能成为公共负担的外国人提供绿卡，不过这条法规当时对“公共负担”的定义很狭窄，只包括获得政府直接现金援助或长期照护等“主要仰赖政府生活”的人，从未将粮食券、红蓝卡等非现金的公共福利列入考量。如今川普政府修改法规，授权移民官在审核绿卡申请案时，视使用公共福利为“重大不利因素”，以申请人是否领取各种公共福利，决定他们是否可能成为公共负担。这项新法规可能影响众多移民。联邦众议员赵美心9日在华府提出一项法案，希望阻止扩大“公共负担”的实施。她在提案中声明，这些移民与普通美国人一样工作与纳税，他们有取得粮食或房屋补贴等公共福利的权益。而此项新法规只会导致众多需要帮助者，害怕取得营养协助或医疗协助。赵美心认为，这项新法只因为移民不出生在美国，迫使他们的生活更加困苦，很不公平。</w:t>
        <w:br/>
        <w:t xml:space="preserve">    </w:t>
        <w:tab/>
        <w:br/>
        <w:t xml:space="preserve">    </w:t>
        <w:tab/>
        <w:t xml:space="preserve">    </w:t>
      </w:r>
    </w:p>
    <w:p>
      <w:r>
        <w:t>WXC4965</w:t>
        <w:br/>
      </w:r>
    </w:p>
    <w:p>
      <w:r>
        <w:br/>
        <w:t xml:space="preserve">    </w:t>
        <w:tab/>
        <w:t xml:space="preserve">    </w:t>
        <w:tab/>
        <w:t>“早盘最强的是券商，整个板块涨停，这种壮观景象在牛市里都很少见。”10月22日，受多重利好消息和预期鼓舞，上证综指高开高走，最终收出百点长阳。一位私募基金经理表示，所谓春江水暖鸭先知，券商爆发对市场意义重大，往往能推动行情走的更远。另一位市场人士感慨，本次救市，没有走仅拉银行股和石化双雄等权重股的老路，而是机构通过买入各类ETF，全面救市。为此，才能化解大批股票的股权质押危机。也促使前期看空做空投资者的资金火速回补。截至10月22日收盘，上证综指大涨4.09%，报2654.88点，创两年来最大单日涨幅；深证成指涨4.89%，报7748.82点；创业板指涨5.20%，报1314.94点。上证指数单日已收复5天线2560点、10天线2600点，受压于20天线2676点和五周均线在2686点。周二需要关注2630点和2600点的支撑。前海开源基金首席经济学家杨德龙认为，“政策底与市场底叠加共振，大盘反转行情确立！”杨德龙称，从监管层政策出台的密度可以看出，现在已经是从政策上吹响了集结号。市场的低迷的情况有很多指标可以显示。可以说市场的底部特征已经是非常的明显。“有的人认为市场还要创新低，因为市场底要低于政策底，我认为这一次是不一样的。经过了2016年初的熔断之后，市场出现了恐慌的心理，当前大盘已属于超跌状态，此次市场底部应该已经被探明，而政策的出台只是让见底的时间提前出现。”杨德龙说道。但也有机构维持较为谨慎的观点，鑫元基金表示，短期没有变的是经济基本面下行的趋势，市场短期进入反弹阶段，中期仍处于底部震荡的态势。从本次反弹性质来讲，本质仍是技术性反弹，短期会呈现出普涨的特征，前期超跌且筹码结构简单清晰的个股会有最强的表现。该机构也提醒投资者，注意中期盈利有下行预期且估值安全垫不够的个股，可能会在普涨后出现分化，值得警惕。除了上周一行两会的领导公开表态，关注上市企业股权质押困境，重视股市健康稳定发展。上周末，国务院金融稳定发展委员会召开了关于防范化解金融风险第十次专题会议，重点分析了三季度的经济形势、研究做好进一步改善企业金融环境和防范化解金融风险的有关工作。政策支持为此次反弹提供支撑，受到市场普遍认同。“我觉得这一次市场创造的2500点之下的低点2449点，就是这一轮调整的最低点了。市场有望借助这一次政策的利好，借助真金白银的抄底资金形成历史大底。”杨德龙判断，大资金真正抄底的时候，就是市场底产生的时候，所以大家要有信心。从此次市场的超跌反弹来看，加上政策的支持，市场已经迎来了反转行情，千点大反弹有望重启！抓住一些被错杀的白马股的机会，不仅可以减少之前的亏损，而且有可能获得比较大的回报。汇丰晋信价值先锋基金拟任基金经理是星涛认为，周一市场大幅反弹的根本原因，还在于A股目前的风险补偿已经极高了，甚至高于2016年熔断后的市场低点，已经具备了很高的投资价值。但对于贸易摩擦、宏观经济和股权质押风险的担忧情绪压制了市场的反弹和修复。此番系列利好出台，使得市场从极度悲观情绪中解放出来，将有利于市场整体的估值修复。提出类似观点的，还有鹏华基金研究部基金经理助理张华恩，他表示，政策多重发力，市场迎年内最好时机。“过去一周决策层和一行两会领导果断发声，政策组合拳从解决股权质押风险、修复民营经济预期、改善企业融资环境、引入A股市场中长期资金等方面全面发力，对于前期市场过度悲观的情绪将起到明显的修复作用，市场将迎来年内最好的修复时机。”张华恩表示。除了高层发声支持A股，上周银行理财子公司新规确定允许直投股票且放松了销售管理要求；财政部、税务总局公布了《个人所得税专项附加扣除暂行办法（征求意见稿）》，意见稿确认了对子女教育等6项专项附加的扣除范围和标准。广发基金宏观策略部认为，上述事件基本确认“政策底”的形成。而至于后期的政策情况，张华恩认为，往后看。当前市场对经济下行压力和外部贸易等冲击仍有担心，但随着未来更大减税减费力度等政策的出台，实体企业的回报率可能将与经济增速逐步背离，宏观经济平稳或放缓，但微观企业盈利逐步改善的局面可期。后续进一步跟踪疏通货币政策传导、财政减税减费等方案的落实。国盛证券直接在研报中表明“暖冬”已至，该机构认为，年底市场将迎来一波值得参与的修复行情。随着内外环境不断改善，市场风险偏好将逐步修复，这波行情无论时间或空间均有望超市场预期。也有机构提醒关注政策的落地情况，渤海证券表示，由政策底向市场底的过度也许还需一定过程，需要将高层的政策精神逐步的兑现落地，转化成更具体的改革行动，届时投资者信心的重建才能更为坚实，“我们建议投资者弱化抢反弹的交易性行为， 在市场底部，更多关注个股业绩，基于长期价值进行个股的优化再配置。”张华恩表示，从更长周期看，经历前期持续调整后，A股市场的估值性价比已显著提升。全部A股（除金融、石油石化）市盈率PE已位于2010年以来均值的负1倍标准差以下，创业板、中小板等指数估值同样处于历史低位。压制估值的多重因素有望伴随近期政策的出台逐步缓解，市场系统性下杀估值的局面将明显改变，并真正开始体现盈利和增长的价值。市场的底部区域到底在哪儿此前也是市场一直所关注的，杨德龙则指出A股已经具备多项底部的特征：第一，从估值上来看，现在A股的估值已经整体上低于1664点的历史大底的估值。根据Wind数据的统计，当前A股市盈率按照TTM的方法是13.46倍。第二，破净股的数量处于历史的高位。根据Wind的数据，截至10月19日，两市的破净股数量高达499只，远远超过1664点的破净的数量212只。第三，出现了连续20个交易日低于1元可能会退市的股票，并且1元股大幅增多，低于两元的股票达到68只。第四，新基金发行量低。新基金发行异常困难，出现了几十只基金发行失败的案例，这在以往的熊市里面都没有出现的。“‘政策底’的形成，有助于市场情绪短期回暖。此外，当前市场处于估值相对偏低的位置，8个申万一级行业的估值水平已经是历史新低。”广发基金宏观策略部认为，低估值背景叠加投资者情绪的回暖，有望推动短期市场继续反弹。朱雀投资从历史数据进行分析，认为A股的“市场底”常滞后于“政策底”，“历史经验来看，高级别领导发声和稳定市场措施的出台，有助减缓对政策力度的犹疑，夯实政策底，具备阶段性提振市场或缓和下跌幅度的效果。”后续市场底是否能如愿形成，朱雀投资认为，将主要取决于个股继续跌至深度价值买股合力形成，或市场在政策向好预期下风险偏好提升，或两者合力形成。若深度价值不一定能到，那么大概率是形成“合理价值-深度价值区间”的市场底。也有机构直接提出，短期内的市场底部仍需要不断打磨。“年初以来，A股的调整和出清是对当前中国经济存在的内外部压力的释放，在‘低估值+强改革’的预期背景下，A股将迎来新的发展机遇。”中欧基金认为，  改革并非一蹴而就，积极理性的预期至关重要。一方面，提振内需和基础建设方面仍有较大的政策空间；另一方面，房地产投资的下行压力还没有完全释放，短期市场可能还需要一定时间来打磨底部。关于后市，鑫元基金保持较为谨慎的观点，该机构认为，市场短期进入反弹阶段，中期仍处于底部震荡的态势。从本次反弹性质来讲，本质仍是技术性反弹，短期会呈现出普涨的特征，前期超跌且筹码结构简单清晰的个股会有最强的表现。“我们看好与宏观经济关联度低甚至负相关的行业，这些标的行情有望在反弹后仍然延续；而中期盈利有下行预期且估值安全垫不够的个股，可能会在普涨后出现分化，值得警惕。”短期来看，是星涛表示，市场对于后续有乐观预期，极度悲观情绪的解除无疑有利于市场行情的短期修复。但中长期来看，基本面数据上可能无法很快出现V型反转，预期差的反转有望推动更大幅度的盈利上涨和估值修复。配置上，张华恩认为，前期受股权质押制约较大的成长板块和大金融板块将率先修复，中期角度，在系统性估值下杀转向结构性估值修复的过程中，具备潜在成长价值的优质行业和公司或将有望迎来结构性行情。申万宏源证券研究所副总经理王胜也认为，长期来看不管你买什么，无论是蓝筹股反正都是买龙头，买第一、买唯一，买最好的公司，这是未来的大趋势。王胜是在由富国基金举办的“2018养老金投资论坛”上作出上述表示的，他说，成长风格修复比较明显，主要是核心对于民营企业股债质押的修复。随着环保的放松，供给侧改革相关的利润还像之前那么好。再就是银行也要脱虚向实，这个过程当中银行的利润会怎么样还要再观察。行业配置方面，广发基金宏观策略部认为，低估值、超跌股票可能是市场反弹的主线。其中，银行、非银和部分成长股是性价比较高的选择。国盛证券提出，在接下来的修复行情中，成长是主旋律，同时关注直接受益减税刺激的消费板块，前期成长股大幅调整，当前政策环境改善，一方面长期方向明确，另一方面并购重组有所放松，龙头公司经过前期调整已经兼具配置性价比和估值弹性，未来反弹的幅度更大。而减税有望促进居民消费。个税专项抵扣公开征求意见，减税规模可能达到2000亿元左右，有望刺激居民消费，消费板块将直接受益。</w:t>
        <w:br/>
        <w:t xml:space="preserve">    </w:t>
        <w:tab/>
        <w:t xml:space="preserve">    </w:t>
      </w:r>
    </w:p>
    <w:p>
      <w:r>
        <w:t>WXC4966</w:t>
        <w:br/>
      </w:r>
    </w:p>
    <w:p>
      <w:r>
        <w:br/>
        <w:t xml:space="preserve">    </w:t>
        <w:tab/>
        <w:t xml:space="preserve">    </w:t>
        <w:tab/>
        <w:t>【侨报记者逸清10月22日洛杉矶报道】随着10月19日美国兆彩（MegaMillion）宣布：10月19日的头彩又双叒没有人抽中，最新的头奖金额已飙至至惊人的16亿美元，创下新纪录。与此同时，另一家彩票公司强力球（PowerBall）目前的头奖也高达4.7亿美金，总共超过20亿的奖金诱惑！据路透社报道，虽然头奖落空让大家一夜暴富的希望再次点燃，但是机会还是很渺茫的。最新一期的中奖几率为3.03亿分之一，相比之下，根据国际鲨鱼攻击文件，被鲨鱼杀死的概率是370万分之一。负责管理该网站的马里兰州彩票与博彩管理局(Maryland Lottery and Gaming ControlAgency)的发言人说，由于购买人数激增，兆彩网站在周一开奖前一度崩溃。兆彩头奖金额将已超过了此前强力球（PowerBall）彩票公司于2016年1月13日保持的15.86亿美金的纪录，晋升为新的世界纪录。该机构发言人埃尔金(Seth Elkin)说，周五售出了约2.8亿张彩票，已占了约60%的中奖号码组合。他表示，周二售出的门票预计将覆盖所有可能中奖数字组合的75%。如果玩家中了所有6个数字就能赢得头奖，他们可以选择立即支付9.04亿美元现金，或者在29年内获得16亿美元奖金。另一方面， 周三的强力球彩票奖金为6.2亿美元，成为美国历史上第五大彩票头奖。一位彩票工作人员说，如果有不止一位中奖者，奖金将按比例分配，就像2012年的情况一样，兆彩奖金为6.56亿美元。在美国44个州、哥伦比亚特区和维尔京群岛，均有已经兆彩彩票售出。有几个州允许网上购票，但禁止州外和国外购票。由于规则的改变降低了中奖的几率，兆彩和强力球这两种彩票的头奖都出现累积大奖。75岁的汉克·卡坦(Hank Kattan)在曼哈顿表示:“我永远不会赢，但你必须试一试。我想改变我的生活方式。”</w:t>
        <w:br/>
        <w:t xml:space="preserve">    </w:t>
        <w:tab/>
        <w:t xml:space="preserve">    </w:t>
      </w:r>
    </w:p>
    <w:p>
      <w:r>
        <w:t>WXC4967</w:t>
        <w:br/>
      </w:r>
    </w:p>
    <w:p>
      <w:r>
        <w:t>民国妓女董竹君一生颇为传奇，年轻时是上海妓女，辛亥革命后嫁给四川籍革命党人夏之时，成为督军夫人。她是中国女企业家，锦江饭店的创始人。中共建政后，出任中国全国政协委员。(image)董竹君与中共关系要好（图源：VCG）</w:t>
      </w:r>
    </w:p>
    <w:p>
      <w:r>
        <w:t>WXC4968</w:t>
        <w:br/>
      </w:r>
    </w:p>
    <w:p>
      <w:r>
        <w:br/>
        <w:t xml:space="preserve">    </w:t>
        <w:tab/>
        <w:t xml:space="preserve">    </w:t>
        <w:tab/>
        <w:t>【记者逸清10月22日洛杉矶报道】特朗普总统周一表示，美国将开始切断或减少对洪都拉斯、危地马拉和萨尔瓦多的援助，因为这些国家的一些公民乘坐移民”大篷车“逃往美国。据国会山报道，特朗普已经警告墨西哥、危地马拉以及洪都拉斯阻止难民进入美国，否则将停止援助，甚至关闭美墨边境。在发布的3条推特中，特朗普升级了围绕移民群体的言论，在移民接近边境时宣布进入全国紧急状态，并声称“不知名的中东人”已经混入了移民群体。在推特上，特朗普没有提供任何证据来证明移民中有来自中东的人。特朗普在推特上写道:“危地马拉、洪都拉斯和萨尔瓦多无法阻止人们离开自己的国家，非法进入美国。我们现在将开始切断或大幅减少向他们提供的大量外国援助。”特朗普在推特上写道:“危地马拉、洪都拉斯和萨尔瓦多无法阻止人们离开自己的国家，非法进入美国。我们现在将开始切断或大幅减少向他们提供的大量外国援助。”(图片来自：特朗普推特)“我们正全力以赴阻止非法的外国人跨过我们南部的边界。人们必须先在墨西哥申请庇护，如果他们没有这样做，美国会将他们遣返。”特朗普称移民大军对民主党来说是一种耻辱，并呼吁马上修改移民法。同时，他还向墨西哥、洪都拉斯和危地马拉三国施压，威胁将中止区域内的援助，并可能在必要的时候派出军队封锁南部边境。目前尚不清楚特朗普是否会采取单边行动减少对外援助，因为国会在中期选举后才会返回华盛顿。白宫没有立即回应国会山就削减外国援助或宣布国家进入紧急状态的计划发表评论的请求。特朗普暗示中东人已经加入了该移民阵营，就在前不久，《福克斯与朋友》(Fox &amp;Friends)的一位嘉宾引发了ISIS武装分子将自己潜入该阵营的担忧。这位名叫彼得·赫格塞斯（PeterHegseth）的客人引用了危地马拉总统吉米·莫拉莱斯（ Jimmy Morales）的话，但这些说法没有得到证实。众所周知，特朗普经常观看该节目，并经常在推特上评论节目片段。几天来，特朗普一直把移民“大篷车”描述成一群与与民主党人勾结的大批犯罪分子，但没有提供任何证据来支持他的说法。据美联社报道，难民人数从最初的2000人在短短几天内增加到接近5,000人。特朗普把矛头指向了移民“大篷车”，以加剧人们对非法移民涌入的担忧，并指责民主党未能通过更强有力的移民法，尽管共和党控制着国会两院。特朗普上周警告说，如果墨西哥不采取行动阻止“猛攻”，他可能会采取军事行动阻止移民越过南部边境。今年早些时候，一系列两党通过的移民法案未能在参议院获得足够的票数，其中包括一项得到白宫支持的法案。</w:t>
        <w:br/>
        <w:t xml:space="preserve">    </w:t>
        <w:tab/>
        <w:t xml:space="preserve">    </w:t>
      </w:r>
    </w:p>
    <w:p>
      <w:r>
        <w:t>WXC4969</w:t>
        <w:br/>
      </w:r>
    </w:p>
    <w:p>
      <w:r>
        <w:br/>
        <w:t xml:space="preserve">    </w:t>
        <w:tab/>
        <w:t xml:space="preserve">    </w:t>
        <w:tab/>
        <w:br/>
        <w:t xml:space="preserve">    </w:t>
        <w:tab/>
        <w:t xml:space="preserve">    </w:t>
      </w:r>
    </w:p>
    <w:p>
      <w:r>
        <w:t>WXC4970</w:t>
        <w:br/>
      </w:r>
    </w:p>
    <w:p>
      <w:r>
        <w:br/>
        <w:t xml:space="preserve">    </w:t>
        <w:tab/>
        <w:t xml:space="preserve">    </w:t>
        <w:tab/>
        <w:t>任天堂GameBoy联名乔丹第四代战靴，全球仅10双，售价1350美元。限量版球鞋无疑是现今最受欢迎的商品之一，如果这款球鞋是乔丹品牌（AirJordan）就会变得更加受欢迎。那么如果是一款任天堂联名乔丹的球鞋呢？近日，任天堂就和乔丹共同推出了一款任天堂GameBoy乔丹四代联名战靴。(image)(image)(image)(image)当然，在两大品牌加持之下，无论是从情怀上讲还是从名气上讲，这款战靴毫无疑问会成为一个爆款商品。从官方放出的图片来看，除了乔四传统的设计外，每双球鞋都有着不同的GameBoy元素，配色也十分简洁大气，用作收藏是再好不过。不过可惜的是，从目前乔丹品牌的计划来看，联名战靴只会在全球范围内发售10双，并且售价为1350美元。虽然官方给出了定价，但鉴于全球只发售10双的情况可以预见，这双球鞋会被炒到天价（也许官方的意图就是如此）。对于喜欢游戏或是球鞋文化的群体来说，这款球鞋也就是看看而已，即使真的有人买下也是观赏收藏价值大于使用价值。</w:t>
        <w:br/>
        <w:t xml:space="preserve">    </w:t>
        <w:tab/>
        <w:t xml:space="preserve">    </w:t>
      </w:r>
    </w:p>
    <w:p>
      <w:r>
        <w:t>WXC4971</w:t>
        <w:br/>
      </w:r>
    </w:p>
    <w:p>
      <w:r>
        <w:t>(image)杜雨微据台湾媒体报道，女团GNZ48成员杜雨微惊传自杀！她今年仅19岁，5月被曝插足知名画师黄嘉伟和老婆邹筠的婚姻，导致对方一度差点离婚。她事后承认自己“是罪人”，虽然退出这段感情，仍受到社会抨击，近日惊传因抑郁症自杀身亡，在网路上留下遗言“想安静埋了”、“互不理解的人就放过彼此吧”。网友爆料，杜雨微在上个星期自杀身亡，死因是一氧化碳中毒，生前自己封死了所有窗户，显示出死意坚决。据悉，她在现场留下遗书，透露患有抑鬱症，疑似因为病情无法控制，走上轻生一途。杜雨微被曝去世后，疑似生前用来发泄负面情绪的帐号被挖出，从7月开始发文，就频繁表示想要去死，“管说什么做什么，好像一直有个不属于我的声音在跟我说，你是虚伪的、别有用心的，你这样的人渣怎么还敢苟活”、“现在能想到的最快乐的事就是自杀”、“求自己快点迈出那步，或者这次睡着就别再醒了”。(image)杜雨微疑留下遗言(image)杜雨微疑留下遗言此外，杜雨微曾在微信朋友圈发文，透露有时控制不住想自杀，就会吃药强迫自己睡着，要朋友别担心，“有在尽量自救，剩下的听天由命吧。”然而，她最后仍不敌抑郁念头，8月提前留下遗言，表示选择死亡不关任何人的事，也没有人需要为此负责，“跟任何创伤压力都无关，单纯不想继续生活在虚无中，不想被关注到，希望能某天静悄悄死掉就不要再被讨论了，互不了解互不理解的人就放过彼此吧。”(image)黄嘉伟5月坦承出轨杜雨微，之后获得老婆原谅，回到老婆身边杜雨微在5月曝出小三风波，男方黄嘉伟曾执笔《阴阳师》、《王者荣耀》等漫画，近年来还转型成网红，高颜值高学历又有名气。他跟老婆邹筠19岁相恋、携手16年，由于他天生色弱，无法清楚辨别颜色，每次作品上色都靠老婆帮忙，感情还一度传成佳话，没想到却被曝出轨19岁的杜雨微，承受不少骂声。当时，黄嘉伟在微博坦承喜欢上别人，透露全家只有自己在画画赚钱，因而承受很大压力，这时遇到聊得来的杜雨微，便忍不住动了心，但还是不想让邹筠不好受，因此坦承真相。当时，邹筠一度崩溃，更在微博流露想离婚的念头，但经过夫妻沟通，最后还是重修于好。</w:t>
      </w:r>
    </w:p>
    <w:p>
      <w:r>
        <w:t>WXC4972</w:t>
        <w:br/>
      </w:r>
    </w:p>
    <w:p>
      <w:r>
        <w:br/>
        <w:t xml:space="preserve">    </w:t>
        <w:tab/>
        <w:t xml:space="preserve">    </w:t>
        <w:tab/>
        <w:t>在台湾国防部证实两艘美国军舰10月22日从台湾南部鹅銮鼻海域由南向北航经台湾海峡后，美国军方同一天也证实此事。美国《有线电视新闻网》(CNN)援引太平洋舰队发言人克里斯滕森中校(Cmdr. NateChristensen)的话报道说，美国海军“科蒂斯·威尔伯号”(USS Curtis Wilbur)导弹驱逐舰和“安提坦号”(USSAntietam)导弹巡洋舰依据国际法，在10月22日由南向北航经台湾海峡。克里斯滕森说，”美国军舰航行通过台湾海峡展现美国维持自由开放印太地区的承诺。”报道说，两名美国国防部官员告诉CNN，在美国军舰航经台湾海峡时，多艘中国军舰也在一个被为是安全的距离外伴航。这篇报道提到，尽管台湾海峡属于国际海域，但中国对美国军队在此地区的行动非常敏感，近来美国军舰每年航经此地大约每年一次，但今年的频率相对较多，今年7月也有两艘驱逐舰通过台湾海峡。上星期，美国国防部长马蒂斯在新加坡出席东盟防长扩大会议时与中国国防部长魏凤和上将举行了双边会谈。国防部亚太安全事务助理部长薛瑞福(RandallSchriver)告诉媒体说，魏凤和提到对美国对台政策的担忧，马蒂斯向魏凤和保证，美国对台湾的政策没有改变，那个政策就是“我们的一个中国政策”。薛瑞福说，在台湾和南中国海议题上，“我们将持续有分歧。”美国智库2049项目研究所研究员易思安(Ian Easton)说，他希望美国军舰在台湾海峡的“巡逻”能够再次成为例行性的行动。易思安在他的推特上发文说，"有鉴于中国解放军在台海对岸的军事扩张，美国应该这么做。坏处是：我们的战略竞争者中华人民共和国不会喜欢这件事，北京将会抗议。好处是：我们的对手不会喜欢！”台湾民进党籍立委王定宇认为，美国军舰航经台湾海峡是强力吓阻中国的行动。王定宇星期一在其脸书账号上发文说，台湾国防部证实两艘美舰从鹅銮鼻海域由南向北航经台湾海峡，是美国邀集盟国进行国际水域/空域的“航行自由”行动之一，“除了动态平衡维持印太地区的和平和国际秩序外，更是强力吓阻中国，违反国际法将这些区域变成‘内水’的企图”。目前也是台湾立法院外交及国防委员会成员的王定宇也在其英文推特账号上说，他和台湾外交部长吴钊燮讨论了让台湾重要战略伙伴，如美国和英国的海军船舰通过台湾海峡进行他们自由航行任务的一部分。他说，要平衡中国的扩张主义就必须确保有平衡的实力。</w:t>
        <w:br/>
        <w:t xml:space="preserve">    </w:t>
        <w:tab/>
        <w:t xml:space="preserve">    </w:t>
      </w:r>
    </w:p>
    <w:p>
      <w:r>
        <w:t>WXC4973</w:t>
        <w:br/>
      </w:r>
    </w:p>
    <w:p>
      <w:r>
        <w:br/>
        <w:t xml:space="preserve">    </w:t>
        <w:tab/>
        <w:t xml:space="preserve">    </w:t>
        <w:tab/>
        <w:t>【侨报记者逸清10月21日洛杉矶报道】据《纽约时报》周日报道，特朗普政府正在考虑一项改变，要求个人根据出生时的生殖器来确定自己是男性还是女性。这一改变收紧了性别定义，这就减少了过去提供给变性人和不确定性别的人自由。据国会山新闻报道，美国卫生与公众服务部(Department of Health and HumanServices)在新闻机构获得的一份备忘录中提议，政府机构对性别的定义是“基于明确、科学、客观和可管理的生物学基础上”确定的。这一变化将把性别的基础建立在一个人与生俱来的生殖器上。据《泰晤士报》报道，这份备忘录称:“除非有可靠的遗传证据，否则出生证明上所列的性别，即最初的性别，将构成一个人性别的最终证明。”《纽约时报》称，这一政策的改变将削弱对跨性别群体成员的保护，影响大约140万美国人。预计性少数群体（LGBTQ）将反对任何正式提案。美国政府对性别定义方式的改变，标志着政府为废除奥巴马时代赋予变性人更多自由的规定做出的最新努力。今年5月，美国政府宣布了一项类似的政策，要求监狱管理局将“生物性别”作为分配设施和浴室的依据。白宫和国防部今年早些时候宣布，跨性别者将不再被允许在军队服役，这一政策遭到多名法官的否决。</w:t>
        <w:br/>
        <w:t xml:space="preserve">    </w:t>
        <w:tab/>
        <w:t xml:space="preserve">    </w:t>
      </w:r>
    </w:p>
    <w:p>
      <w:r>
        <w:t>WXC4974</w:t>
        <w:br/>
      </w:r>
    </w:p>
    <w:p>
      <w:r>
        <w:t>在西方世界，种族问题是个十分敏感的话题。而这名名为科赫（DavidKoch）的澳大利亚电视节目主持人却在节目当中将博尔特比作是“黑奴”。(image)知名田径选手博尔特目前正在澳超联赛中央海岸水手队中训练，并努力争取一份职业球员合同。据媒体报道，博尔特也得到了几家欧洲俱乐部的注意。新闻报道称，博尔特在全球范围内的知名度能为球队带来更多的收入。而在自己主持的节目中，科赫居然这样评价这条新闻：“谁说黑奴贸易结束了？并没有。”这样的评价无疑将博尔特比作了黑奴，是典型的种族主义言论。这样的言论让其他在场的节目嘉宾目瞪口呆，一时语塞。不过，这位62岁的老头却拒绝道歉，甚至还在社交媒体上为自己开脱。他在自己的推特上说：“奴隶制度只是自己用来形容球员交易的一种方式。”“显然，在现在的世界当中，已经没有了奴隶制度，人们是有基本的权利和自由的。”科赫又解释称：“我承认自己的用词有些拙劣，我本应该对此做出更好的解释。”(image)现年32岁的博尔特在中央海岸水手的进步显著。在上一次友谊赛当中，博尔特打入两球。这样的表现使得有欧洲球队准备在他身上“赌一把”，有消息透露，其中一家俱乐部甚至为他开出了一份为期两年的合同。</w:t>
      </w:r>
    </w:p>
    <w:p>
      <w:r>
        <w:t>WXC4975</w:t>
        <w:br/>
      </w:r>
    </w:p>
    <w:p>
      <w:r>
        <w:t>近期，房子降价，业主大闹售楼处的新闻很多。江西上饶碧桂园因把1万/平米精装修，降到7000元/平方米毛坯，而引起业主“维权”；上海远郊碧桂园浦东南郡从3.5万降到2.6万，业主在售楼处门口举牌“维权”；合肥院子原价20000元/平米的房子直降5000元/平米，不少此前购房业主前往售楼处“维权”……对于这一类的业主“维权”，很多网友是不支持的，认为是缺乏“契约精神”的表现。除非购房合同中约定了开发商降价就退房的条款。不过，对业主们来说，如果能把几十万上百万的“损失”闹回来，“契约精神”算什么？“契约精神”能值十万上百万吗？这事落在你头上，你能忍住不去闹吗？“契约精神”的缺失，已经是某些人的通病了，大家批了很多，本文就不批了。现在要说的是，闹，真的能把损失闹回来吗？(image)可能有人会说，万科不就被业主闹得退钱了吗？这个，万科的事，就不说了吧。从宝能、王石之争开始，万科管理层怎么理解“规则”这两个字的，大家还不清楚吗？现在万科一方面喊着“活下去”，另一方面拿地迅猛，不知道万科拿那么多地，究竟准备了多少钱未来退给业主。如果懂得财经思维，就会明白，房价下降，业主闹售楼处，大概率是闹不回损失的。资产的价格是由边际交易者决定的。比如，马化腾持有腾讯8亿多股的腾讯股票股票，但是他很少会拿出来卖。有些人只持有几百股腾讯股票，但拿出来卖，那么，当天腾讯的股价就由这些小散决定。假如当天只成交100股，那就是这100股决定腾讯的当天股价。同理，房子的市价，也是由当前的边际交易者决定的。开发商也是边际交易者之一。开发商的卖价，反映的是当前房子的边际价格。并且，这个边际价格是一个地区的综合供求决定的。假定在业主的“维权”下，开发商停止降价，剩下的房子卖不动，那么业主的损失是否就挽回了呢？当然没有!因为，假定业主此时把房子拿出来卖，也只能卖低价。你卖高价，买家就买周边的其他房子去了。(image)就是说，业主即便能阻止开发商降价卖房，也无法改变边际价格。并不会因为你阻止了开发商降价，你的房子就升值了。更何况，多数时候，闹了售楼处，也不见得能阻止开发商降价，反倒会使得小区的名声不好，这其实是降低了自己的房子的价值。有房子的人，谁没有经受房价下跌的经历？正确的对待方式是：如果在当前的房价下，你不打算卖房，那说明你对房子的评价高过边际市价，你持有房子并没有亏损，那就让边际市价去自由呈现好了。并且，当前房子的边际价格下跌，并不等于长时间段内的损失。谁知道未来房价会不会再涨起来呢？投资也好，自住也好，不能只看一时。</w:t>
      </w:r>
    </w:p>
    <w:p>
      <w:r>
        <w:t>WXC4976</w:t>
        <w:br/>
      </w:r>
    </w:p>
    <w:p>
      <w:r>
        <w:t xml:space="preserve">　　　　资料图：MQ-25无人机　　中国以反航母弹道导弹为核心的“区域拒止”战略成为美军航母战斗群的眼中钉。美媒15日称，随着本世纪20年代美海军新型MQ-25“黄貂鱼”舰载无人加油机的服役，以及各种舰载防御系统的成熟，美军航母将迎来“反制中国反航母导弹的时代转折点”。　　美国《国家利益》网站15日称，美国波音公司生产的MQ-25“黄貂鱼”无人机近日获得美国海军的授权生产合同。美海军航空系统司令部发言人杰米·科斯格罗夫披露，“黄貂鱼”预计将于2021年试飞，2024年具备初始作战能力。MQ-25将提供强大的空中加油能力，有利于航母舰载机扩大作战半径，更好地发挥海军战斗机、攻击机的战斗力。　　报道称，MQ-25“黄貂鱼”的出现，是美军航母的福音。美军现役“大黄蜂”舰载战斗机的攻击距离约为500英里（约805公里），而中国“东风-21D”“东风-26”反航母导弹能摧毁900海里（约1669公里）以外的目标，对美军航母构成巨大威胁。“尽管中国的远程反舰导弹能不能击中行驶中的航母，对于美军而言还是未知数，但美航母出于安全考虑，不得不在远离中国海岸线的海域活动”。　　美国《商业内幕》网站称，中国的“反介入/区域拒止”战略不仅针对美军航母。中国空军也在研发一款新型远程空空导弹，射程可达186英里（约299公里），主要用于在美军导弹射程之外，猎杀飞行速度慢、自卫能力弱的美军加油机、预警机，迫使“腿短”的F-35等隐形战机远离战场，达到避实击虚的作战效果。　　《国家利益》称，作为新一代舰载无人加油机，“黄貂鱼”能在一定程度上抵消中国“区域拒止”战略的影响，它将使美国海军舰载战斗机的攻击半径扩大一倍，能打击1000英里（约1610公里）外的敌方目标。这不仅有助于进一步延伸美军航母的打击范围，还可确保美军航母在中国“航母杀手”射程以外执行任务。　　此外，美军新一代海基反导系统也服役在即。按计划，它们将在2021年左右陆续具备实战能力，包括能拦截太空目标的“标准-3”BLOCK2A型反导导弹以及舰载激光拦截系统，将成为美军拦截中国反航母导弹的新依靠。　　不过《舰载武器》执行主编石宏16日告诉《环球时报》，当代航母与反航母兵器的对抗既是信息化体系的较量，也是多种技术你追我赶的长期较量，而不是一两种武器射程对比就能改变的。中国反航母战略手段不止反舰弹道导弹一种，隐形无人加油机和反导拦截系统的出现，充其量只是增大了中国反击美军航母的难度，根本谈不上抵消中国反航母战略。中方可以相应地增加导弹射程、加强反隐形作战、优化突防技术等常规手段，也可研发战斗无人机猎杀美无人加油机。</w:t>
      </w:r>
    </w:p>
    <w:p>
      <w:r>
        <w:t>WXC4977</w:t>
        <w:br/>
      </w:r>
    </w:p>
    <w:p>
      <w:r>
        <w:br/>
        <w:t xml:space="preserve">    </w:t>
        <w:tab/>
        <w:t xml:space="preserve">    </w:t>
        <w:tab/>
        <w:t>国庆节期间范冰冰正式处罚结果曝光，范冰冰风波尘埃落定终于不用提心吊胆，范冰冰本人也在微博发文道歉表示会积极改正错误，以后不会再犯。范冰冰男友李晨也第一时间力挺范冰冰，在范冰冰最困难的时候，李晨仍然不离不弃，非常有担当。日前范冰冰也回到北京，当日她坐私人飞机包机回北京，可见她的经济状况良好，而李晨也在范冰冰回北京后的第二天从塞班岛直接飞回国内，一下飞机李晨就直奔范冰冰家中，迫切想见到范冰冰。昨天也有媒体报道，范冰冰回北京之后没多久就现身工作室，范冰冰母亲也一直在她身边陪同，范冰冰的工作将很快回归正轨。不过10月18日，台媒报道疑似有范冰冰不雅视频曝光，一时间不明真相的网友都议论纷纷，不少网友都留言了。台媒发布的文章并没有所谓范冰冰的视频，而是一张拼接范冰冰剧照和他人的合照，以此来冒充范冰冰本人，这种移花接木的做法很让明星痛恶。台媒报道说照片上方图片中的人是范冰冰主演《苹果》时的替身。据悉范冰冰拍摄《苹果》时的替身是女星甘露，甘露后来还曾主演过电视剧《我是特种兵之火凤凰》，身世清白，甘露也从未有过不雅视频的新闻曝光，台媒报道范冰冰还牵连到了甘露，很没有职业道德。之前范冰冰经纪人就曾多次发文怒斥台媒故意捏造新闻博眼球。随后有范冰冰粉丝曝光真相，据悉这则新闻的出处是台湾网友故意造谣范冰冰，想借范冰冰炒作自己的网站。</w:t>
        <w:br/>
        <w:t xml:space="preserve">    </w:t>
        <w:tab/>
        <w:t xml:space="preserve">    </w:t>
      </w:r>
    </w:p>
    <w:p>
      <w:r>
        <w:t>WXC4978</w:t>
        <w:br/>
      </w:r>
    </w:p>
    <w:p>
      <w:r>
        <w:t xml:space="preserve">(image)据中国海警微博10月17日消息，2018年10月17日，中国海警2307舰艇编队在我钓鱼岛领海内巡航。(image)而据日本富士电视台网站10月16日报道称，中国海警船编队在10月14日就开始了在钓鱼岛毗邻海域的持续巡航任务。在14日上午7时左右，中国海警船编队进入钓鱼岛毗邻海域进行巡航。据日本海上保安厅公布的消息显示，中国出动的编队包括1307号、2305号、2401号和31240号海警船。这一海警船编队的巡航任务持续到15日上午8时左右，并选择从钓鱼岛毗邻海域西北方离开。日媒表示，在这支编队离开钓鱼岛毗邻海域的几乎同时，中国派出了包括1305号、2306号、2307号和35115号海警船在内的编队接替了他们的任务。这一编队从15日早上7点54分左右进入钓鱼岛毗邻海域，直至16日下午3时左右离开。日媒表示，中国海警船在钓鱼岛周边海域的相关行动从10号就已经开始。(image)近一段时间以来，中国海警部门巡航我钓鱼岛领海的力度不断加大，不但出动了规模更大、船只更加先进的海警船编队，在我钓鱼岛毗邻海域和领海巡航的时间、频率也不断提升。对于对于中国海警船进入我钓鱼岛领海巡航的问题，中国方曾多次强调，钓鱼岛及其附属岛屿是中国领土不可分割的一部分，中国海警船在钓鱼岛附近海域进行正常巡航无可非议。无论日方说什么、做什么，都不会改变钓鱼岛属于中国的事实。  </w:t>
      </w:r>
    </w:p>
    <w:p>
      <w:r>
        <w:t>WXC4979</w:t>
        <w:br/>
      </w:r>
    </w:p>
    <w:p>
      <w:r>
        <w:t>(image)台湾资深艺人董至成（来源：董至成脸书）　　海外网10月17日电52岁台湾资深艺人董至成2017年突然辞去主持12年的节目前往大陆，但遭传在大陆发展很惨。近日，他回到台湾面对媒体，当场拿出皮夹内的现金和信用卡，直呼：“（我赚的）人民币比台币多”，证明自己在大陆闯荡相当顺利。　　据台湾媒体报道称，董至成到大陆后才发现，四处向大陆制作单位“投简历”，但收入依然微薄，“好不容易才在3月份接到一部网剧，第二部则是最近才杀青”。只不过拍网剧耗时45到60天，收入却仅有5位数人民币，董至成还时不时被压价，相当凄惨。　　对此，董至成痛斥：“谁在造谣？没有人访问过我，那些负面新闻是哪里来的？”董至成的经纪公司也在传闻出来后发出声明，指他工作量已超乎预期，手边接拍的网剧规模都同电影一般好。(image)黄安（左）和董至成（右）（来源：台湾媒体）　　好友黄安也为他打抱不平，表示两人通过电话，董至成对于报道感到不敢相信，直呼：“收入没问题！”同时黄安希望大家能多多鼓励董至成。　　据悉，在大陆深耕的台湾明星不计其数，陈乔恩在大陆发展顺风顺水，张钧甯、赵又廷近年也在大陆站稳脚步，霍建华也因出演古装剧《如懿传》而人气旺盛。</w:t>
      </w:r>
    </w:p>
    <w:p>
      <w:r>
        <w:t>WXC4980</w:t>
        <w:br/>
      </w:r>
    </w:p>
    <w:p>
      <w:r>
        <w:t>一说起香港武打巨星，大家就会想到成龙和洪金宝。不过你们不知道的是，洪金宝可是童星出道，9岁就出演了人生第一部电影《爱的教育》，跟他搭戏的女演员还是当红女星林翠。(image)相对于林翠，也许认识她哥哥和女儿的会更多。林翠的哥哥是知名演员曾江，就是在黄日华版《射雕英雄传》中饰演黄药师的那位~(image)她的女儿王馨平是香港、台湾两地知名歌手，一首《别问我是谁》红遍大江南北。看过《志明与春娇》的小伙伴们应该对她有印象，余文乐还在片尾男扮女装模仿过她呢~(image)歪个楼，王馨平曾经和郑嘉颖有过6年情，分手后王馨平嫁给富商之后退出娱乐圈。而郑嘉颖最近也和女友陈凯旋大婚，两个人都找到了属于自己的幸福，祝福呀。(image)林翠原名曾懿，17岁就考入知名导演黄卓汉创办的自由影业公司。当时知名女星林黛主演的电影《翠翠》大红，黄卓汉为了蹭热度就给曾懿改名为林翠（看来蹭热度是老早就通用的宣传方式啦~），第二年林翠就因《女儿心》大红，称为炙手可热的女演员。(image)之后，林翠片约不断，出演了多部电影，还演唱了不少影视剧的主题曲。林翠的荧幕形象多是天真活泼的类型，因为出演过多次教师角色，林翠还被观众称为“学生情人”。(image)18岁走红的林翠，在23岁的时候选择结婚，其实这个年纪在当时来说并不算结婚很早的。林翠的老公是导演秦剑，正是她首部电影《女儿心》的导演。秦剑的电影非常卖座，曾创下粤语片卖座最高记录，一生执导了四十多部电影，捧红了谢贤等多位知名艺人。(image)林翠和秦剑日久生情，婚后育有一子陈山河。陈山河遗传了妈妈的美貌，长相清秀，曾短期出道做过艺人，还拍过几部电影，随后退出娱乐圈。(image)本以为林翠和秦剑能一直幸福下去，没想到婚后10年二人以生离死别的方式收场。据说秦剑因为事业不顺，多部电影滑铁卢导致性情大变，不仅日常颓废喝酒，还迷上了赌博甚至欠下大量赌债。二人的感情因此逐渐变差，之后林翠选择与秦剑分居。在分居期间，林翠和比自己小8岁的演员王羽走在了一起。王羽也算是当时炙手可热的当红功夫男星，因出演武侠电影《独臂刀》一举成名，还被观众称为“功夫皇帝”。(image)二人在一起时，林翠和秦剑并没有正式离婚，林翠还怀上了王羽的女儿就是王馨平，秦剑因为感情事业双失选择在邵氏宿舍上吊自缢。这件事在当时引起了轩然大波，王羽就协同林翠召开了记者发布会，公开承认二人恋情，同时林翠还公开自己为秦剑偿还的30万欠款，表明自己并没有对不起秦剑。之后，王羽和林翠正式结婚，婚后育有2女一子。(image)只不过这段婚姻维系的时间并不长，仅6年后王羽和林翠就离婚了。关于离婚原因有两种说法，一种说是王羽是台湾黑帮竹联帮的骨干之一，经常打打杀杀，让林翠没有安全感。还有一种说法是王羽感情放荡，经常拈花惹草，林翠忍无可忍最终选择离婚。和林翠离婚后，王羽还跟林青霞有过感情纠葛。当时林青霞还未走红，一心仰慕王羽，开始了倒追之路。在王羽和林翠离婚后，林青霞找好友要到了王羽的电话，不仅向他倾诉爱慕之情，还主动邀请王羽教自己学车。王羽拒绝之后，林青霞坚持邀约第二次，最终二人走在一起。(image)王羽还曾向记者透露，自己跟林青霞不止到牵手的地步，自己是君子也是男人。后来王羽陷入台湾三大血案中，为了不牵连林青霞，选择分手。之后和华航空姐王凯贞结婚。不过这段婚姻以王凯贞出轨告终。(image)相比王羽，林翠在离婚后一直没有再婚，而是退出娱乐圈移居美国开始从事餐饮生意。1995年，59岁的林翠因为哮喘去世，正是这一年邓丽君也香消玉殒，二位巨星的逝世被称为台湾艺坛的两大讣告。女明星的感情生活总是很多纠缠，深处名利场或许幸福的维系就变得更加困难。希望正在看此篇的小仙女都能一直幸福~</w:t>
      </w:r>
    </w:p>
    <w:p>
      <w:r>
        <w:t>WXC4981</w:t>
        <w:br/>
      </w:r>
    </w:p>
    <w:p>
      <w:r>
        <w:t xml:space="preserve">美国和中国的贸易战愈趋紧张之际，国际社会目前关心的是情况会否恶化下去？港媒认为，转折点在10月18日。　　　(image)　　香港《信报财经新闻》10月16日指出，中美货币战是否开打，转折点在于10月18日美国财政部发表半年度汇率政策报告，届时是否将中国列为“汇率操纵国”。　　文章称，一旦财政部作出此等定性，或者美国总统特朗普（DonaldTrump）一锤定音，中国就会由于身为“汇率操纵国”而被视作货币战的交锋对手。　　文章继续说道，尤有甚者，贸易战和货币战只是前奏，在极右鹰派主导下的华盛顿政府说不定全方位压制中国。 </w:t>
      </w:r>
    </w:p>
    <w:p>
      <w:r>
        <w:t>WXC4982</w:t>
        <w:br/>
      </w:r>
    </w:p>
    <w:p>
      <w:r>
        <w:t>还有不到3周的时间，2年一届的珠海航展就将拉开序幕。目前，各大军工集团的展品已经陆续抵达珠海，其中北方工业公司的大批装甲战车更是已成批抵达，这令人对不久后的珠海航展盛况期待不已。值得注意的是，我军现役的04A出现在了北方公司抵达队伍中。04A是目前我国陆军装甲部队现役最先进的履带式步兵战车，它的出现必然意味拿到出口许可。今天，我们就来说说04A出口的事。(image)△04A型步战车出口型号VN11已经抵达珠海备展或许有人也许会对04A步兵战车转为外贸出口型号感到很奇怪，毕竟现在我国对外出口的步兵战车型号已经很多了。其中履带型号既有86式步兵战车、03式伞兵战车以及05式两栖步兵战车的外贸型，也有专门为出口研制的VN12、VN17等。那么，在这种情况下，将04A步兵战车转为出口型号，似乎意义不大。其实，很多人不知道的是，04A步兵战车的原型04步兵战车早就有出口型号，这就是VN11。而且，被称为VN11的04步兵战车很早就出现在北方公司的出口产品目录中。不过，VN11步兵战车在之前北方公司参加的各大国内外防务展上都没有得到展示，包括展板图片和模型。这也从一个侧面反映出，北方公司虽然也想把04步兵战车转到外贸出口，但是作为我军现役主战装备，其出口许可最后还是由国内军方说了算。(image)△针对出口市场研制的VN17重型步战车，针对出口的类似战车还有不少从上一届珠海航展开始，我军现役先进装备转出口的情况开始有所改变，连红箭-10多用途导弹系统和双管35毫米履带自行高炮这样的武器都可以外贸，那么如今04A步兵战车外贸型的出现也并不奇怪了。而且，按照编号规则，04A步兵战车外贸型的编号也应该是VN11A。04A步兵战车获得外贸出口许可，在一定程度上丰富了我国外贸步兵战车的产品谱系。04系列步兵战车该型战车采用源自苏俄BMP-3步兵战车的强大火力系统，再配以我国自主研发的中型通用履带式底盘，总体性能已经达到了一个新的高度。(image)△解放军的04A型步战车不久前亮相俄罗斯参加“和平使命2018”军演而04A步兵战车在原型的基础上，除了提升火控系统的性能，重点改进则放在了防护能力的大幅增强上，甚至不惜彻底放弃了两栖浮渡能力。这种重型化步兵战车的设计理念很契合欧美同类装备的发展趋势。而俄罗斯直到在新一代T-15和“库尔干人”-25步兵战车的设计理念上，才终于跟上了重型化的潮流。(image)△发射炮射导弹的04步战车，作为我军现役主战装备，它或许更能说服客户目前，俄罗斯仍在不断改进和推销BMP-3步兵战车，但是其防护力较弱的缺陷却一直未能有所改善。在这种情况下，我国将04A步兵战车推向国际市场，会得到更多国家的青睐，特别是中亚地区很多仍在使用苏俄装备的国家。关键是，04A步兵战车经过我国陆军多年的大规模使用，证明了其出色的性能。这样在向国外用户推销时，04A步兵战车显然比某些新研发的专用外贸型步兵战车更有说服力。这也可以说是全球军火市场的潜规则。</w:t>
      </w:r>
    </w:p>
    <w:p>
      <w:r>
        <w:t>WXC4983</w:t>
        <w:br/>
      </w:r>
    </w:p>
    <w:p>
      <w:r>
        <w:br/>
        <w:t xml:space="preserve">    </w:t>
        <w:tab/>
        <w:t xml:space="preserve">    </w:t>
        <w:tab/>
        <w:t>文章来源：小白读财经公众号北上广深强悍的经济实力吸引着无数年轻人，在国内无疑是数一数二的。但是在国际上，即便是经济总量最多的上海，依然还是与国际都市有一定的差距。咱们就按经济总量排名，先来聊一聊上海。上海上海自近代以来就成为中国的商贸和工业中心，轮船招商局、江南制造总局等早期民用工业都在上海兴起。如今上海已成为中国第一大城市。2017年GDP为30133亿人民币（折合4464亿美元）。论经济总量，上海与旧金山接近，低于休斯顿和华盛顿，与纽约和伦敦更是差了一大截。我们以国际定位相对更接近的伦敦为例。伦敦的GDP为6950亿美元，上海不仅比伦敦少2000多亿，人均上也不敌伦敦（伦敦仅约828万人）。此外，当前金融市场不少基准均以伦敦更为权威，如LIBOR（伦敦银行间同业拆借利率）、LME（伦敦金属交易所）国际大宗商品价格等。而伦敦也在经济与金融方面的大学教育方面领先于上海。北京北京是中国的政治中心，在经济总量上亦仅次于上海。放眼全球主要经济体首都，北京的差距还是不少。第一是东京都。2017年创下的GDP值为9750亿美元，聚集了全日本1/3的资源，经济发展水平和商业都高度发达。第二是伦敦，上面已经说了，主要还是它的金融地位。伦敦与纽约和香港，并称世界三大金融中心。第三是巴黎，2017年GDP总值为6650亿美元，也是当之无愧的时尚之都。但法国和英国的经济实力差不多，英国略好些。第四是华盛顿，2017年GDP总值为5313亿美元，但华盛顿的存在感并没有那么强。实际上，华盛顿的人口只排到全美第7名，而定都华盛顿，也是因为南北独立战争的争议而选择的折中办法。第五是莫斯科，2017年的GDP总值为4400亿美元。俄罗斯虽然经济总量不多，但俄罗斯国土和首都莫斯科的战略地位不容忽视。莫斯科是亚欧大陆的重要战略枢纽，俄罗斯的国土战略纵深也使得美国都让其三分。第六才是北京，GDP约4148亿美元。与其他国家类似，首都是一国的政治、文化中心。但就目前而言，在人均GDP、水资源、住房和绿地面积，以及空气质量，在全球来说仍有较大差距。广深广州和深圳同属南方金融中心城市，深圳略胜一筹，在世界上来比，它们与名古屋、大阪、新加坡等经济总量相当。2017年，广深的GDP分别是3185亿美元和3301亿美元。撇开名古屋和大阪，和新加坡相比，其经济开放度、法制环境和新加坡都相差不止一个级别。根据中国社科院财经战略研究院和联合国人类住区规划署发布的《全球城市竞争力报告2017-2018》top20显示，深圳的国际竞争力在国内排第一，香港第二，上海和广州紧随其后，北京最后。(image)(image)这也确实合乎我们的认知，深圳包容开放的商业文化和人文确实很值得国内城市学习，许多改革都是在深圳成功试水，而香港作为老牌离岸金融中心，也承担着大陆与世界对话窗口的重任。说白了，上海、广州和北京在许多领域依然没有完全开放，甚至可以说保守，所以长期而言，必然是不利于城市发展的。</w:t>
        <w:br/>
        <w:t xml:space="preserve">    </w:t>
        <w:tab/>
        <w:t xml:space="preserve">    </w:t>
      </w:r>
    </w:p>
    <w:p>
      <w:r>
        <w:t>WXC4984</w:t>
        <w:br/>
      </w:r>
    </w:p>
    <w:p>
      <w:r>
        <w:t xml:space="preserve">(image)重磅！！！　　10月16日，新华社消息：　　中央军委原委员、军委联合参谋部原参谋长房峰辉被开除党籍，移送审查起诉　　中央军委原委员、军委政治工作部原主任张阳被开除党籍　　根据通报，张阳和房峰辉都涉嫌三罪，即行贿、受贿、巨额财产来源不明犯罪。据微信公众号“政知圈”10月16日注意到，与今年1月的消息相比，房峰辉的“巨额财产来源不明罪”是新增罪名。　　还有一个细节。　　种种迹象表明，在这指两则通报之前，中央已经向地方下发了关于房峰辉严重违纪违法案及其教训的通报。　　此前，张阳自杀身亡后，中共中央曾向各地下发关于张阳严重违纪违法问题及自缢死亡情况的通报。　　涉嫌罪名有变　　16日的《黑龙江日报》报道，15日下午，省委书记张庆伟主持召开省委常委会会议，传达学习中央关于房峰辉严重违纪违法情况通知精神。　　16日山东新闻联播也发布消息，15号下午，山东省委召开省级党员领导干部会议，传达学习中共中央关于房峰辉严重违纪违法案及其教训的通报。　　报道称，山东省委书记刘家义主持会议并讲话，山东省长龚正传达中央通报，省政协主席付志方，省委副书记杨东奇，省部级现职党员领导干部和离退休省部级以上党员干部出席会议。　　会议称，要切实领悟党中央的深刻用意和明确要求，以房峰辉案为反面教材，时刻警醒自己，自觉筑牢拒腐防变的思想防线，切实把思想和行动统一到以习近平同志为核心的党中央部署要求上来。　　接下来，来看对房峰辉的通报。　　房峰辉严重违反党的政治纪律和政治规矩、中央八项规定和军委十项规定精神、组织纪律，涉嫌行贿、受贿、巨额财产来源不明犯罪，情节极为严重，数额特别巨大，影响极其恶劣。　　房峰辉对党不忠诚不老实，搞两面派做两面人，政治上蜕变、经济上贪婪，严重损害党的事业和军队形象，经中央军委研究并报党中央批准，决定给予房峰辉开除党籍处分。　　军事检察机关对房峰辉案侦查终结，移送审查起诉。　　此前，中央军委已决定给予房峰辉开除军籍处分，取消其上将军衔。　　公开资料显示，1951年出生的房峰辉，17岁参军入伍，大部分时间都在干参谋。2003年，房峰辉履新广州军区参谋长，4年后，年仅56岁的房峰辉升任北京军区司令员，成为当时七大军区司令员中最年轻的一位。　　根据公开消息，房峰辉最后一次公开露面，是2017年8月21日下午，当时，他在八一大楼与泰国武装部队最高司令素拉蓬举行会谈。　　“官方公布张阳在调查期间自杀身亡，有传闻前总参谋长房峰辉也在同一天接受调查，可否证实。”2017年11月30日的国防部例行记者会上，有记者提问。　　发布会结束一个多月后（今年1月9日），新华社消息，房峰辉因涉嫌行贿、受贿犯罪，被移送军事检察机关依法处理，9个多月后，军事检察机关侦查终结移送审查起诉。　　一个细节是，与今年1月的消息相比，房峰辉涉嫌的罪名多了一个，即“巨额财产来源不明犯罪”。　　“以自杀方式企图逃避党纪国法的惩处”　　与房峰辉一样，张阳也是从基层一步步干上来的上将，这两人还曾是“老搭档”。　　房峰辉2003年到广州军区履职参谋长后一年，张阳调任该军区政治部主任。此后二人在同一个班子中搭档4年直至2007年。　　十八大之后，二人分别执掌总参、总政两大系统，在十八届中央军事委员会共事，直至换届前双双“消失”。　　张阳出事的消息，早于房峰辉。　　2017年11月28日，新华社发布消息——张阳自杀身亡。　　文中透露，2017年8月28日，经党中央批准，中央军委决定对张阳进行组织谈话，调查核实其涉郭伯雄、徐才厚等案问题线索。经调查核实，张阳严重违纪违法，涉嫌行贿受贿、巨额财产来源不明犯罪。　　接受组织谈话期间，张阳一直在家中居住。11月23日上午，张阳在家中自缢死亡。　　今年10月16日，张阳被开除党籍。　　通报中提到：　　经查，张阳严重违反党的政治纪律和政治规矩、组织纪律、廉洁纪律和国家法律法规规定，涉嫌行贿、受贿、巨额财产来源不明犯罪，情节极为严重，影响极其恶劣。　　张阳对党不忠诚不老实，搞两面派做两面人，政治蜕变、经济贪婪、生活腐化、品行低劣，且在党的十八大后不收敛不收手、顶风违纪，最终以自杀方式企图逃避党纪国法的惩处，严重损害党和军队事业，严重玷污军队政治工作和领导干部形象。　　经中央军委研究并报党中央批准，决定开除张阳党籍，依纪依法追缴涉案财物。　　此前，中央军委已决定开除张阳军籍，取消其上将军衔。　　肃清流毒　　“张阳畏罪自杀！这个曾经位高权重的上将，以这种可耻的方式结束了自己的一生。”在新华社发布张阳自杀消息的同日，中国军网发布钧正平的文章《自杀逃罪恶劣反腐永在路上》。　　文中提到，“张阳以自杀手段逃避党纪国法惩处，行径极其恶劣。”　　“张阳严重违纪违法问题再次警示我们，全面彻底肃清郭伯雄、徐才厚流毒影响，深入推进党风廉政建设和反腐败斗争任重道远。”　　在张阳和房峰辉之前，公开披露的落马上将还有徐才厚、郭伯雄、田修思、王建平和王喜斌。　　其中，中央军委原副主席徐才厚涉嫌受贿罪。　　2014年6月30日的中央政治局会议上，披露了徐才厚落马的消息，“2014年3月15日，中共中央依照党的纪律条例，决定对徐才厚涉嫌违纪问题进行组织调查。”当年10月，军事检察院对徐才厚涉嫌受贿犯罪案件侦查终结，移送审查起诉。　　2015年3月15日，徐才厚因膀胱癌终末期，全身多发转移，多器官功能衰竭，医治无效在医院死亡。由于徐才厚病亡，军事检察院对徐才厚作出不起诉决定，其涉嫌受贿犯罪所得依法处理。　　中央军委原副主席郭伯雄在2016年7月25日因受贿罪被判处无期。　　军事法院经审理认为，郭伯雄受贿数额特别巨大，犯罪情节特别严重，归案后如实供述罪行，真诚认罪悔罪，赃款赃物全部追缴。　　综合评判全案事实情节，依法对郭伯雄判处无期徒刑，剥夺政治权利终身，并处没收个人全部财产，赃款赃物上缴国库，剥夺上将军衔。　　2017年8月25日，《解放军报》刊发了一篇1.3万字的军队反腐综述，针对如何肃清郭伯雄、徐才厚流毒影响，文中披露了多个方面，其中一个是“对郭徐时期的小圈子、利益链、关系网深挖彻查”。　　3个多月后，张阳被查，又过了一个多月，房峰辉被证实出了事。这两位“老搭档”，都涉嫌行贿罪。  </w:t>
      </w:r>
    </w:p>
    <w:p>
      <w:r>
        <w:t>WXC4985</w:t>
        <w:br/>
      </w:r>
    </w:p>
    <w:p>
      <w:r>
        <w:br/>
        <w:t xml:space="preserve">    </w:t>
        <w:tab/>
        <w:t xml:space="preserve">    </w:t>
        <w:tab/>
        <w:t>原标题：男子打伤六旬老汉后，用砖头把自己砸死了现代快报讯（通讯员陈仁杰记者高达）近日，苏州吴江一男子在集市伤人后逃离，被民警发现后，使用砖头自残，送医后不治身亡。10 月14 日20 时31 分许，吴江区公安局接报警称，田某伟（男，65岁，安徽人）在北厍集贸市场门口与一名男子发生纠纷，后该男子将其头部打伤并离开现场。(image)△图片来源：吴江警方接警后，北厍派出所民警立即赴现场进行处置，并根据现场目击者指认，在厍北新区发现疑似打人男子。民警立即表明身份并对其进行询问，发现该男子身上散发酒味且情绪激动，并用砖头砸自己头部。处警人员立即制止该男子的自残行为，并将其送往医院进行救治，后该男子经抢救无效死亡。经核实，该男子为程某德（男，48岁，山东人）。现代快报记者了解到，目前，相关调查工作正在进行中。</w:t>
        <w:br/>
        <w:t xml:space="preserve">    </w:t>
        <w:tab/>
        <w:t xml:space="preserve">    </w:t>
      </w:r>
    </w:p>
    <w:p>
      <w:r>
        <w:t>WXC4986</w:t>
        <w:br/>
      </w:r>
    </w:p>
    <w:p>
      <w:r>
        <w:t xml:space="preserve">(image)(image)圈占基本农田14.11亩、鱼塘两处逾千平方米、狗舍面积达78平方米、文物211件……秦岭北麓西安段单体最大违建别墅——陈路超大违建别墅之阔气奢华令人咋舌。有网友表示：“除去公摊面积，我家还没他的狗舍大。”　　此前，在西安本地媒体及官方信息发布平台上，该违建别命名为“支亮超大违建别墅”。后经有关部门查实，该别墅系以陕西秦悦贸易有限公司法定代表人支亮名义所建，实际业主为陈路。《财经》杂志报道称，陈路的父亲曾在西安市党政系统担任要职。目前，官方尚未披露关于陈路其人的更多信息。　　该处违建自8月初被媒体曝光以来，引发广泛关注和诸多猜测。对此线索，中央工作组、省委、省纪委和市委高度重视，8月8日，西安市纪委成立专案组，进行全面审查调查。　　狗舍面积达78平方米　　10月14日，在西安市召开秦岭北麓违规建别墅问题专项整治工作领导小组会议上，陕西省委常委、西安市委书记王永康强调，要加大宣传报道力度，形成正确舆论导向和强大宣传声势，制定精细宣传报道方案，做好宣传引导工作，多渠道、多层次、多角度深度报道“支亮超大违建别墅”等典型违法建设项目，及时回应群众关切，强化警示、形成震慑，营造良好的社会舆论氛围。　　10月15日晚，在陕西多家媒体及官方信息发布平台上，“支亮超大违建别墅”的表述被改为“陈路超大违建别墅”。“陕西新闻联播”报道称，该别墅由支亮具体实施建设，实际业主为陈路，该违建位于西安市鄠邑区石井镇蔡家坡村。　　10月16日，《财经》杂志报道称，支亮出生于1980年，系陕西省太白县梅湾村人，他与村民签订土地租赁合同时年仅25岁，系大学毕业不久。陈路的父亲曾在西安市党政系统担任要职。目前，官方尚未披露关于陈路其人的更多信息。　　新华网报道称，2005年8月，陈路、支亮以盆景栽植、园林绿化名义，与石井镇蔡家坡村第三村民小组签订土地租赁合同，面积15亩，期限70年。并于2005年底开始非法圈地建设，2008年8月建成砖混建筑1栋1层，另有鱼塘2处，狗舍1处，其他建筑3处，是一处具有园林特色的中式仿古别墅。　　西安电视台《每日聚焦》栏目披露了该别墅更多细节：总圈墙面积9280.53平方米；建成砖混建筑1栋1层，面积517.29平方米；鱼塘两处，面积1098.68平方米；狗舍一处，面积78.03平方米；其他建筑3处，面积113.58平方米；通往各处道路及道路硬化1417.72平方米。　　此外，“鄠邑区在排查中发现，违建别墅院内道路、草坪、水池边分布着石刻、石雕、石碑、拴马桩、石鼓等物件，疑似文物。省文物鉴定报告鉴定数为237件，其中现代工艺品26件、文物211件，可流通文物30件，不可流通文物181件，其中三级文物3件，一般文物178件，对不可流通文物已经全部依法没收，并运回保存于鄠邑区文管所。”　　专家：这是高位权力的恣意妄为　　16日晚，西安电视台《每日聚焦》栏目，再次对该违建别墅进行报道，该栏目APP上的报道题为《寻根问底：陈路超大违建别墅，基本农田上何以“长出”别墅和私家鱼塘》。　　在上述西安电视台报道中，陕西省委党校政治学教研部副主任宋海风说，陈路超大违建别墅非法占有耕地等违法行为没能被及时制止，这其中难免令人怀疑是隐形权力在作祟。“反思这件事情其实我们能看出来，当高位的隐形的权力跟基层的权力进行较量的时候，这是高位权力和隐形权力的恣意妄为。”　　10月17日，澎湃新闻注意到，西安日报集团下属的西安新闻网已在首页搭建专题栏目，对陈路超大违建别墅进行报道。　　17日出版的《西安晚报》，针对该违建刊发报道称，陈路超大违建别墅之所以会引来“超级关注”，是因为“大家普遍认为这个违建项目背后突显出四方面的典型性：侵占农田恶劣性质具有典型性；对生态环境的破坏具有典型性；对党委政府形象的伤害具有典型性；动真碰硬示范效应更具典型性。”　　公开报道显示，陈路超大违建别墅拆除工作于9月29日开始，经过拆除已于10月15日复绿。　　目前，鄠邑公安分局已对支亮以涉嫌非法占用农用地罪立案侦查。西安市纪委调查组对此违建项目中涉及的违纪违法问题正在进行全面调查，纪委监委部门对涉嫌滥用职权、徇私舞弊有关人员已采取留置措施，进行全面审查调查。  </w:t>
      </w:r>
    </w:p>
    <w:p>
      <w:r>
        <w:t>WXC4987</w:t>
        <w:br/>
      </w:r>
    </w:p>
    <w:p>
      <w:r>
        <w:br/>
        <w:t xml:space="preserve">    </w:t>
        <w:tab/>
        <w:t xml:space="preserve">    </w:t>
        <w:tab/>
        <w:t>海外网10月17日电据今日俄罗斯报道，当地时间17日下午，克里米亚东部克赤市一所理工大学内发生剧烈爆炸，已致18人死亡，50人受伤。调查员表示，这起爆炸确定是恐袭，爆炸装置中藏有弹片。克里米亚官方表示，嫌犯为该校一名22岁男学生，他在事发后已经自杀。此前，有监控设备拍下了一名男子拿着一把大枪走下楼梯间的图像，该图像已经在社交媒体疯传，报道称，这可能就是这起恐怖袭击的嫌犯。照片的发布者还警告人们不要接近嫌疑人，一旦看到嫌疑人，就立即通知警方。另据当地新闻媒体报道，当天早些时候，学院的学生听到爆炸声，大楼的窗户被震碎。此外，有目击者向今日俄罗斯表示，曾有蒙面枪手向校内人群开枪。据今日俄罗斯报道，调查员表示，这起爆炸确定是恐袭，爆炸装置中藏有弹片。</w:t>
        <w:br/>
        <w:t xml:space="preserve">    </w:t>
        <w:tab/>
        <w:t xml:space="preserve">    </w:t>
      </w:r>
    </w:p>
    <w:p>
      <w:r>
        <w:t>WXC4988</w:t>
        <w:br/>
      </w:r>
    </w:p>
    <w:p>
      <w:r>
        <w:br/>
        <w:t xml:space="preserve">    </w:t>
        <w:tab/>
        <w:t xml:space="preserve">    </w:t>
        <w:tab/>
        <w:t>10月17日报道，10月7日，山东临沂一名女司机下车去开铁门，由于忘了拉手刹，车子缓慢的向前移动，当女子看到车子移动时，竟化身大力士硬是把车顶了回去</w:t>
        <w:br/>
        <w:t xml:space="preserve">    </w:t>
        <w:tab/>
        <w:t xml:space="preserve">    </w:t>
      </w:r>
    </w:p>
    <w:p>
      <w:r>
        <w:t>WXC4989</w:t>
        <w:br/>
      </w:r>
    </w:p>
    <w:p>
      <w:r>
        <w:t>(image)《大轰炸》今日，二战题材电影《大轰炸》宣布取消上映，不是改档，而是取消了在院线公映的计划。导演萧锋发文称：“再多的事实都于事无补，再多的清白都难挡抹黑，再多的付出都难免决绝，是到放下的时候了。”同时他也向观众道歉，并直言“报应定会终归其位”。而此前，该电影曾遭群众抵制。(image)导演发文(image)官方发文据悉，《大轰炸》电影自拍摄期起便一波三折。该片本由上海快鹿集团董事局主席施建祥投资拍摄，而就在两年前，快鹿非法集资案发，施建祥出逃，影片资金链断裂。之后导演萧锋自筹资金才完成了这部电影的后期制作。早前亦传出定档八月的消息。然而随着前几个月的不断爆料，有关《大轰炸》参演演员风波曝出。电影《大轰炸》讲述“重庆大轰炸”时期中国军民乐观抗敌的故事，由萧锋执导，刘烨、布鲁斯·威利斯、宋承宪、陈伟霆、范伟、马苏、车永莉、吴刚、冯远征、张钧甯、耿乐等出演。影片最初计划于8月17日上映，后改档至10月26日“接近国际发行档期”，今日宣布取消上映。</w:t>
      </w:r>
    </w:p>
    <w:p>
      <w:r>
        <w:t>WXC4990</w:t>
        <w:br/>
      </w:r>
    </w:p>
    <w:p>
      <w:r>
        <w:br/>
        <w:t xml:space="preserve">    </w:t>
        <w:tab/>
        <w:t xml:space="preserve">    </w:t>
        <w:tab/>
        <w:t>日前，沙特记者失踪一案扑朔迷离，引发外交风波。七国集团（G7）外长于本周三（17日）发表书面声明，对沙特记者失踪一事表示担忧。据土耳其安纳多卢通讯社17日报道，加拿大、法国、德国、意大利、日本、英国和美国的外交部长和欧盟高级代表在一份书面声明中重申了“捍卫言论自由和保护新闻自由的承诺”。声明表示，“我们仍然对知名沙特记者卡舒吉的失踪感到非常不安。那些对他的失踪负有责任的人必须被绳之以法”。七国进一步鼓励土耳其与沙特合作调查失踪记者一案，并表示他们“期待沙特像其宣布的那样，进行彻底、可信、透明和迅速的调查”。周一（15日），土耳其和沙特官员对失踪记者一案展开联合调查，并对沙特驻伊斯坦布尔领事馆进行了搜查。据海外网此前报道，10月2日下午，哈苏吉进入沙特驻伊斯坦布尔领事馆领取结婚相关资料，此后便“人间蒸发”再未露面。亲土耳其政府的媒体10日公开了由15名沙特人组成的“神秘暗杀队”成员照片，称哈苏吉已遭杀害。土耳其政府也告知美国官员，他们掌握了音频和视频证据，能证明哈苏吉一走进领事馆就遭到拘禁，并被杀害分尸。对于相关指控，沙特当局早前予以坚决否认，多次表示哈苏吉在2日当天就离开领事馆，并未被沙特扣留。沙特内政部长还在13日回应称，有关沙特领导人下令暗杀哈苏吉的说法是“谎言和毫无根据的指控”，沙特并不知道这位记者的下落，并且和其他人一样想要找到他。美国有线电视新闻网（CNN）15日报道称，沙特政府正准备承认，失踪的沙特记者哈苏吉因“审讯不当”死亡。随着土耳其调查人员进入沙特驻伊斯坦布尔领馆，59岁沙特籍专栏作家贾迈勒·卡舒吉（JamalKhashoggi）失踪案出现了新的进展。据美国有线电视新闻网（CNN）10月17日报道，土耳其调查人员于16日晚上对卡舒吉最后现身的沙特驻伊斯坦布尔领馆进行了9个小时的调查。当地时间17日，调查人员还将对沙特总领事的住所进行搜查。而根据土耳其阿纳多卢通讯社的消息，沙特驻伊斯坦布尔总领事已于当地时间16日乘坐飞机离开土耳其。据土耳其媒体上周披露，在卡舒吉失踪案发当日，一辆被怀疑与卡舒吉案有关的、带有彩色窗户的奔驰威霆车曾在不远处的沙特总领事住所外逗留许久。同日，有15名沙特人乘坐两架私人飞机抵达伊斯坦布尔，尽管预定了酒店，但他们并没有过夜，在与卡舒吉同时间段进入了沙特驻伊斯坦布尔领馆后，当日连夜离开了土耳其。美国有线电视新闻网报道称，土耳其官员向该媒体提供了卡舒吉失踪当日拍下的其中7人的护照扫描件，他们怀疑这些人是沙特“暗杀小组”成员。报道称，其中一本护照扫描似乎属于SalahMuhammad al-Tubaiqi，此人为沙特内政部法医学负责人。此外，土耳其官方媒体公布了另一名为Muhammad Saadal-Zahrani的男子的护照扫描件，他曾与沙特王储一起出现在沙特国家电视台。此外，据三名知情人士向美国有线电视新闻网（CNN）透露，沙特阿拉伯情报部门的高级别情报官员组织了在伊斯坦布尔审讯并可能涉及绑架贾迈勒·卡舒吉的任务。其中一名消息来源称，参与行动的情报官员包括了与沙特王储穆罕默德·本·萨勒曼有密切关联的人员。另一个消息来源称，该名官员排除了他麾下团队审讯卡舒吉，他们怀疑卡舒吉与卡塔尔有关，后者被沙特视为主要的地区对手之一。另一名消息人士称，此次任务的组织者并未对利雅得完全透明，这解释了为什么沙特政府在案发后的几天内没有明确的信息。上述三名消息人士的说法，与此前一天《纽约时报》披露的有关沙特方面即将公布的案件报告的内容几乎相同。一名土耳其官员16日向CNN透露，卡舒吉在沙特领馆被杀害后，被肢解成数块。报道称，当调查人员进入领馆大楼时，发现“到处”涂了一层新油漆。此外，美国有线电视新闻网15日还发现，在调查人员抵达领馆前，一名清洁人员进入了领馆的主楼。10月2日下午，贾迈勒·卡舒吉为取得与土耳其未婚妻结婚所需的相关证明文件而进入沙特驻伊斯坦布尔领馆，随后便不知所踪。此前，因批评当权者——沙特王储的一系列政策措施，卡舒吉于去年起“自我放逐”，常住美国佛罗里达州，并成为《华盛顿邮报》专栏作家。</w:t>
        <w:br/>
        <w:t xml:space="preserve">    </w:t>
        <w:tab/>
        <w:t xml:space="preserve">    </w:t>
      </w:r>
    </w:p>
    <w:p>
      <w:r>
        <w:t>WXC4991</w:t>
        <w:br/>
      </w:r>
    </w:p>
    <w:p>
      <w:r>
        <w:br/>
        <w:t xml:space="preserve">    </w:t>
        <w:tab/>
        <w:t xml:space="preserve">    </w:t>
        <w:tab/>
        <w:t>俄罗斯《独立报》网站近日发表题为《北京找到了华盛顿的痛点》的文章称，路透社认为，中国的关税破坏了唐纳德·特朗普将美国变为全球能源领导者的意图。路透社分析师警告称，在中国决定自9月24日起对美国液化天然气征收10%关税后，美国未必会成为全球能源领导者。根据路透社的数据，2018年美国差不多能出口超过280亿立方米液化天然气。根据路透社的数据，6月起仅四艘装有美国液化天然气的船抵达中国，相比之下今年前5个月有17艘。(image)文章称，艾福瑞公司分析部副主任纳塔利娅·米尔恰科娃说：“如果说到美国液化天然气出口供应，美国只不过是拿愿望当现实。美国的客户对液化天然气的需求量十分有限。实际上一年出口280亿立方米——这在中国和欧洲一年需要数千亿立方米的背景下微不足道。”这位专家认为，文章指出，起初美方邀请北京就贸易矛盾进行下一轮谈判，随后，仿佛什么也没发生过一样，美国政府针对中国进口的关税生效，俄国民经济和国家行政学院副教授塔马拉·萨福诺娃说：“贸易战之下长期合同和可靠的美中供应失去了现实性。俄作为重要能源供应者的重要性正在凸显。”阿洛尔经济公司分析师阿列克谢·安东诺夫明确表示，在冲突2019年可能升级的情况下，美国的能源销售或遭遇一系列阻碍——液化天然气如此，未来石油也如此。文章称，早些时候中国已成为继加拿大之后的第二大美国石油购买国。因此一些分析人士甚至已为这一现象想好了名称——“得克萨斯流”，冲入越来越多的国家，首先是中国。</w:t>
        <w:br/>
        <w:t xml:space="preserve">    </w:t>
        <w:tab/>
        <w:t xml:space="preserve">    </w:t>
      </w:r>
    </w:p>
    <w:p>
      <w:r>
        <w:t>WXC4992</w:t>
        <w:br/>
      </w:r>
    </w:p>
    <w:p>
      <w:r>
        <w:br/>
        <w:t xml:space="preserve">    </w:t>
        <w:tab/>
        <w:t xml:space="preserve">    </w:t>
        <w:tab/>
        <w:t>温先生怎么也没有想到，一次平常的候机差点成为了他人生的终点，而让他起死回生的，是“只因在人群里多看了你一眼”的幸运，两位医务工作者在第一时间将他抢救归来。(image)10月12日，浙江省医科院职防所所办公室主任李涛和同事们正在广州白云机场航站楼候机，他们刚刚在广州参加了一个全国性会议，很快就要登机飞回杭州了。“我正在和两位院长聊前一天会议的内容，就看到一个40多岁的中年男子从我们身边走过。”就是这么漫不经心的一瞥，挽救了这位旅客温先生的命。温先生40多岁，1.75米的个头，身材偏胖，穿着打扮也是普通的路人样式，并不惹眼，就在李涛的目光投向温先生不久，他就突然摔在了地上，“一开始我以为是不小心摔倒了，但是看到他在地上没有反应，就意识到了不对劲。”李涛赶紧冲到温先生的身边，发现他脸色发白，嘴唇发紫，作为医务工作者的李涛很快判断出来，这很可能是心梗。只过了十几秒钟，温先生的心跳和呼吸都消失了，面对心梗，第一时间的胸外按压与人工呼吸非常重要，李涛很快扶住温先生的肩膀，要将他平放在地面上。在不远处，原广州解放军421医院妇产科主任陈洪贵也快步往这里走来，“我是准备坐飞机到杭州参加同学会的，我爱人看到有人突然倒在地上，赶紧告诉我让我去帮忙。”两位素不相识的医务工作者很快就分了工，头发花白、已经61岁的陈洪贵负责胸外按压，而年轻的李涛负责嘴对嘴人工呼吸。胸外按压能促使心脏重新跳动，而人工呼吸除了建立呼吸通路，还能防止唾液将气管堵塞。因为已经失去了知觉，温先生的唾液已经从口腔里分泌了出来，李涛没有时间处理这些分泌物，还是直接嘴对嘴进行操作。(image)陈洪贵按压一会儿，李涛就人工呼吸一次，两人没有太多的交流，但默契就这样自然而然产生了。两人配合了3分钟后，他们听到温先生深呼了一口气，慢慢张开双眼，“我看他茫然地看着四周，喉咙里发出呜呜几声。”陈洪贵说，“你有什么基础疾病吗？”陈洪贵问到，可温先生只能用喉咙里的几声作为回答。趁着这档口，李涛才有空拿着身边人递来的纸巾，擦掉了温先生口腔外的唾液。就当大家以为他会慢慢恢复时，温先生又闭上了双眼，心跳呼吸又一次停止了。(image)李涛、陈洪贵接着开始了默契的配合，好在没一会儿，机场的急救人员带着除颤仪等设备赶来了现场，接过了这一支事关生死的接力棒。巧合的是，李涛、陈洪贵坐的是同一班飞往杭州的班机，两人还是前后座。“说实话，那天我都没好好睡觉。”李涛说，心肺复苏以及人工呼吸的操作他已经有好几年没有进行了，这也是他第一次抢救突发病人，很担心他的情况，“好在第二天同事告诉我，广州那边传来消息，他被成功救活了。”而这样的抢救对于陈洪贵来说不是新鲜事，“这已经是我第三次在院外抢救病人了。”在他看来，胸外按压只是让他出了些力气，功劳更大的是李涛，“在我们学习人工呼吸时，都需要一块纱布，但是他不在意那些分泌物，为了救人直接操作了。”来自白云机场的消息，在机场医务人员接手治疗10分钟后，患者恢复呼吸、心跳，心肺复苏成功，在场10多名医护人员及围观的旅客一直悬着的心终于放了下来，随后，患者立即被转送至医院继续治疗，在转运过程中，患者逐渐恢复意识。到达医院后，心电图提示患者“急性下壁心肌梗死”，接诊医院立即给患者实施急诊心脏介入手术。</w:t>
        <w:br/>
        <w:t xml:space="preserve">    </w:t>
        <w:tab/>
        <w:t xml:space="preserve">    </w:t>
      </w:r>
    </w:p>
    <w:p>
      <w:r>
        <w:t>WXC4993</w:t>
        <w:br/>
      </w:r>
    </w:p>
    <w:p>
      <w:r>
        <w:br/>
        <w:t xml:space="preserve">    </w:t>
        <w:tab/>
        <w:t xml:space="preserve">    </w:t>
        <w:tab/>
        <w:t>当前，中美关系正面临较为艰难和复杂的时刻，中国国防大学战略研究所前副所长、国防大学防务学院院长朱成虎，在坚持此前判断（中美之间摊牌是大势所趋）的基础上，进一步总结，未来中美争夺可能主要集中于三个领域。中美关系格局建立在中美力量对比基础之上，中美力量对比总趋势为中国上升、美国相对下降，该趋势目前没有改变。而且，在未来相当长一段时间，也不会改变。在这种状况下，笔者将乐见美国总统特朗普连任，而特朗普当前也正为此努力。我们可以看到，特朗普的一系列对外主张，包括即将进行的朝美会谈、推出涉台强硬政策等等，都是在为连任做准备。所以在这段时间里，对中美关系并不十分悲观，因为特朗特是一个生意人，讲的是利益，中美之间有太多的利益可以交换。不过，七年前，笔者就曾表示过对中美关系不乐观的看法，现在从长远角度讲，更加不乐观，中美关系摊牌是大势所趋。据此判断，未来中美之间的争夺，可能主要集中在以下三个领域。第一，台湾问题将变得非常突出目前美方已出台两个涉台法案。不久前，“台湾旅行法”在美参众两院无异议通过，这项法案鼓励台美所有层级官员互访；此外，去年12月，特朗普签署国防授权法，内容包括考虑美台军舰互访可行性的条款。这两项法案被外界视为是台美关系一大进展。中国驻美公使此前发出警告，“美国军舰抵达高雄港之日，就是解放军武力解放台湾之时”。话既至此，期待中国政府会有某种实际行动来支撑宣誓，否则美国人可能将一步步紧逼和压迫。另外一个需要设想的问题，假如将来台湾领导人到访美国不再是“路过”，也不再避见政治领导人；同时，美国大量高官到访台湾。那么，届时中方拿什么应对？需要有提前的考虑和备案，因为“法案”非儿戏。实际上，对于解决台湾问题，中方的手段比过去要多得多，而现在的领导人决心也比过去坚定得多。除了台湾地区的考量外，安全领域更重要的是朝鲜半岛问题。对此，外界可以放下心来，保持定力，这是一个谁都谈不出结果的问题。对于目前关注度极高的朝美首脑会面，双方实际要跨越的难度都是难以想象的。特朗普此举姿态，主要目的仍是为大选做准备。最后是南海。目前来看，美国军队所能折腾出的花样，已经大致如此。未能看到还有进一步的挑衅。不过，在安全领域有一个隐藏的问题不可忽视，即中美之间的军备竞赛。中国人不常、也不太愿意用这个词，但实际上这是客观存在的。从1996年台海危机开始，中美之间就存在着军备竞赛。对此，中国要选择方向、重点突出，即做到拥有让美国无胆介入台海冲突的手段，这就足以。中国没有理由与美国争高低，谋求优势，这也是不可能的。中美在金融领域的争夺，最重要的是人民币国际化。美国人现在最担心的并非贸易问题，因为这是好解决的问题。目前，美国总统特朗普要中国减少一千亿美元贸易逆差，这也是一个谈判手段，笔者认为并不重要。关键还是人民币国际化。人民币国际化是对美国根本性的挑战，因此在这一问题上，中国要有足够的思想准备。其次，在中国海外利益扩张过程中，也需要有足够的准备，这是涉及地缘战略格局的挑战，并且将长期存在。以下为非洲的具体事例。锂是新能源时期不可或缺的战略资源，目前中国某公司正在非洲开发锂矿。过程中，美国某部门的人不请自来，告知该公司“矿不是你们中国的，你们在这里介入太深了，你们不能开发这个矿”。公司负责人则回答，“我是生意人，我不讲政治，也不懂政治，但这个矿势在必得，因为已经投入巨资”。美国人又说，“这个矿是世界的”。而这位公司负责人坚持，“世界的也是中国的，中国也是世界的一部分。我们为什么不能搞？”得到的回答仍是“你们不能搞”。美国公开站出来阻止企业行为，这本身就是很致命的一件事。可以预见，将来在“一带一路”实施过程中，笔者虽不担心所谓某些联合对抗“一带一路”的倡议，更担心的是美国人的幕后行动。笔者认为，在特朗普任期内，这以上几点正是中方需要特别关注的地方。</w:t>
        <w:br/>
        <w:t xml:space="preserve">    </w:t>
        <w:tab/>
        <w:t xml:space="preserve">    </w:t>
      </w:r>
    </w:p>
    <w:p>
      <w:r>
        <w:t>WXC4994</w:t>
        <w:br/>
      </w:r>
    </w:p>
    <w:p>
      <w:r>
        <w:br/>
        <w:t xml:space="preserve">    </w:t>
        <w:tab/>
        <w:t xml:space="preserve">    </w:t>
        <w:tab/>
        <w:t>10月17日消息，英国一名名叫坎宁安(JaneCunningham)的女士日前和女儿带着小孙子，一同到东伦敦的贝斯纳尔（BethnalGreen）博物馆参观，坎宁安称在博物馆撞了鬼，还是两个中国女鬼。据英国《太阳报》报道，53岁的坎宁安说，当时女儿要帮她拍照。当坎宁安回家后仔细看照片，顿时让她大吃一惊，她看到身后的窗户缝隙和柱子上，竟然有两名幽灵般的东方女孩的影像，她们正望着镜头。坎宁安强调，她确定拍照当时附近没有任何人，因此坚信自己撞了鬼。坎宁安称，她确定拍照当时附近没有任何人，因此坚信自己撞了鬼。坎宁安说，自己是名通灵者，她推测，这两位女孩应是来自中国的女仆，在17世纪曾经被虐待，而现在显灵给她看。为了进一步探寻两名“中国少女”的背后故事，坎宁安还找了一些关于这家儿童博物馆的背景资料。这家博物馆成成立于1872年，坎宁安说，博物馆的前身在17世纪曾是某位上流人士的房产，但无法完成装修工作，渐渐地这栋建筑物就变成了”女子监狱“，有许多女仆被送到这里，完成这栋建筑物的修建。除了两个女鬼，坎宁安女士还在另一张照片上看到了一个头骨形状的紫色球体。她补充说：“上面的头骨真的非常可怕，因为它表明那些女孩在17世纪可能遭受过酷刑或者可能生活在一个可怕的环境中，他们不得不日夜工作。坎宁安深信，她所看到的两位中国女鬼，可能就是当时的女仆，而现在在她的面前显灵。坎宁安自称能通灵看到鬼，在16岁时开始发现了这项能力，并能看到家族中过世的亲人灵魂。坎宁安将遭遇的事告诉了博物馆方面，但一直没有收到回复。</w:t>
        <w:br/>
        <w:t xml:space="preserve">    </w:t>
        <w:tab/>
        <w:t xml:space="preserve">    </w:t>
      </w:r>
    </w:p>
    <w:p>
      <w:r>
        <w:t>WXC4995</w:t>
        <w:br/>
      </w:r>
    </w:p>
    <w:p>
      <w:r>
        <w:br/>
        <w:t xml:space="preserve">    </w:t>
        <w:tab/>
        <w:t xml:space="preserve">    </w:t>
        <w:tab/>
        <w:t>章莹颖，这个名字曾牵动无数在美华人的心。在1年多以前，中国访问学者章莹颖在伊利诺伊大学香槟分校（UIUC）校区失踪，随后FBI逮捕嫌犯兰登·克里斯滕森（BrendtChristensen），几个月后联邦大陪审团追加绑架致死的指控，联邦检察官将寻求死刑判决。关于此案，日前有外媒曝出，嫌犯克里斯滕森的妻子米歇尔·克里斯滕森（MichelleChristensen）正在申请离婚。综合福克斯电视台、美国中文网等美媒报道，根据法庭文件显示，米歇尔·克里斯滕森请求解除与丈夫布兰登·克里斯滕森（BrendtChristensen）的婚姻关系。报道称，克里斯滕森的律师目前还未就这一消息置评。福克斯电视与美国大学法学院教授埃里克·约翰逊（EricJohnson）就此事进行了交谈。约翰逊在谈到已婚夫妇和联邦法院案件时，解释了两种不同的规则。其一是婚姻交流特权——根据这项法律，约翰逊说，即使离婚，配偶也无法证明与其配偶有关的机密信息。其二是配偶证言特权。根据约翰逊的说法，依据这项法律，夫妻双方不得被迫互相作证。他说，这是属于可以被视为证人配偶的权利。然而，在同样的规定下，约翰逊说，如果夫妇间解除婚姻关系，这种特权就会被剥夺，因此，如果配偶被要求作证，那他可能会被迫出庭作证。FBI于2017年6月30日晚间宣布，克里斯滕森涉嫌绑架章莹颖，他在6月9日驾驶黑色土星轿车，于香槟伊大校园将章莹颖载走，他于2017年6月30日被以绑架罪名被捕。2017年7月，检察官正式对克里斯滕森提出控诉，如绑架杀人罪成，他将面临死刑或终生监禁，此案延期到明年（2019年）4月2日开始审判。在此之前，克里斯滕森将继续看押。他目前被关押在利文斯顿县监狱。章莹颖案审判日期敲定前，曾多次宣布延迟。前不久，有美媒曝出，克里斯滕森的律师日前又提交一份动议，要求对嫌犯进行心理测试，案件或因此延判。而此前，章莹颖的父亲章荣高于今年2月曾表示，对美国方面做出延判的决定非常不满，不能理解“极其残忍的的嫌犯”为什么可以被推迟审判。章莹颖失踪至今一年多，在这个漫长的等待过程中，他的家人经历过焦虑，期盼，绝望，这其中的滋味想必只有当事人能理解。在近日辩方律师频繁动作中，她的家人曾透过律师王志东，称对审理中的变故和可能拖延表示不解。她的家人表示第一诉求始终未变，就是找到章莹颖，带她回家。</w:t>
        <w:br/>
        <w:t xml:space="preserve">    </w:t>
        <w:tab/>
        <w:t xml:space="preserve">    </w:t>
      </w:r>
    </w:p>
    <w:p>
      <w:r>
        <w:t>WXC4996</w:t>
        <w:br/>
      </w:r>
    </w:p>
    <w:p>
      <w:r>
        <w:br/>
        <w:t xml:space="preserve">    </w:t>
        <w:tab/>
        <w:t xml:space="preserve">    </w:t>
        <w:tab/>
        <w:t>海外媒体称，沙特阿拉伯官员正在考虑是否发表声明，指称是流氓特工审讯时出了差错，失手杀死《华盛顿邮报》记者卡舒吉。台湾联合新闻网10月16日援引美国《华尔街日报》的报道称，如果沙特这样解释，将与美国总统特朗普15日的说法达成一致。他在和沙特国王萨勒曼通电话后说，听起来像是流氓杀手干的，沙特政府并不知情。根据知情人士，萨勒曼下令沙特检察官调查卡舒吉案。调查结果将在几日内公布，一些沙特人士会因卡舒吉之死被究责。报道称，特朗普的发言，加上美国国务卿蓬佩奥被派往沙特，以及沙特和土耳其成立联合调查小组，被广泛视为美、沙、土之间可能已经达成协议，避免进一步伤害外交关系。经常批评沙特君主政体的华盛顿智库波斯湾事务研究所董事艾哈迈德说：“看起来会达成某种折中协议。沙特将怪罪他们的人采取未经授权的行动，并承诺透过其司法体系将这些人绳之以法。”报道称，卡舒吉失踪案测试特朗普政府将沙特当做美国中东政策关键一环的努力，部分原因是两国均与伊朗不对盘。沙特和土耳其也已传递出信号，双方正想方设法避免为卡舒吉案直接起冲突。特朗普说，萨勒曼向他保证，沙特和土耳其“携手密切合作彻查此事”。报道注意到，特朗普经常引述他认定的“盟友”和共事伙伴的“否认”来替他们辩护，即使事实可能指向相反方向。例如他一再指出，俄罗斯总统普京否认美国情报机构对于莫斯科干预2016年美国大选的结论；他提名的大法官卡瓦诺面临性侵指控疑云时，他也再三强调卡瓦诺全盘否认。但美国有线电视新闻网（CNN）报道，特朗普有双重标准，他相信他想相信的人提出的否认，但如果是他的政敌或对手，就算有证据支持，他仍然质疑到底。报道称，外界怀疑沙特是卡舒吉失踪的幕后黑手，已导致多位欧美企业高级主管和顾问宣布，退出23日开始、为期三天的投资会议。但特朗普政府还没有决定，美国财长姆努钦是否与会。(image)</w:t>
        <w:br/>
        <w:t xml:space="preserve">    </w:t>
        <w:tab/>
        <w:t xml:space="preserve">    </w:t>
      </w:r>
    </w:p>
    <w:p>
      <w:r>
        <w:t>WXC4997</w:t>
        <w:br/>
      </w:r>
    </w:p>
    <w:p>
      <w:r>
        <w:br/>
        <w:t xml:space="preserve">    </w:t>
        <w:tab/>
        <w:t xml:space="preserve">    </w:t>
        <w:tab/>
        <w:t>《焦点访谈》公开新疆职业技能教育培训中心内部画面，让新疆人民自己评说。今年以来，西方舆论频频挑事，抹黑新疆。前段时间，美国副总统甚至在演讲中说，中国是在搞“宗教迫害”、“非法监禁穆斯林”，西方一些激进媒体和政客则推波助澜，称中国“搞集中营”、“侵犯人权”。那么，面对新疆的复杂情况，中国政府到底是怎么做的？昨晚的《焦点访谈》公开新疆职业技能教育培训中心内部画面，让新疆人民自己评说。(image)恐怖主义和极端主义是人类文明的公敌，也是国际社会共同的敌人。20世纪90年代以来，境内外民族分裂势力、宗教极端势力、暴力恐怖势力“三股势力”，在新疆策划并组织实施了数千起暴力恐怖事件，造成大量无辜群众罹难，数百名公安民警殉职，财产损失无法估算。打击恐怖主义和去极端化既是世界性问题，也是世界性难题。为了破解这个难题，新疆依照有关法律法规的规定，通过职业技能教育培训的方式，开展了源头治理的探索。教育培训效果怎么样？一起去看看。不久前，记者来到新疆和田市的职业技能教育培训中心，正好赶上一批学员完成学习培训，顺利结业。和田市副市长艾尔肯·艾力说：“我们学员的结业有标准的，第一个，他必须要国家通用语言文字的水平达到合格，法律法规知识达到合格，实训就业能力达到合格，标准达到了以后，达标一个，合格一个，结业一个。”(image)学员阿卜力克木·阿卜杜热伊木说：“通过这个学习以后，我深刻的认识到自己的错误，回去以后，将继续努力学习，做一个好公民，影响周围的人们。”(image)在职业技能教育培训中心，学员学习的主要内容是国家通用语言文字、法律知识和职业技能。而学习国家通用语言文字是学员们学习掌握法律知识和职业技能的必要前提。在教室里，记者看到学员们正跟着老师朗读课文。和田市市长热夏提·木沙江说：“学习国家通用语言文字，一个是有利于增强他们的公民意识，因为中华人民共和国宪法明确规定，公民有学习国家通用语言文字的义务和责任，也增强了他们的就业技能的本领，增强他们接受新鲜事物，也加强他们对科技文化的掌握。”学员约日柯孜·奥布力喀斯木告诉记者：“过去我不会语言到哪儿干不了活儿，挣不了钱，如果继续努力学习，以后到哪儿都可以上班挣钱。”在职业技能教育培训中心，学员们学习的第二项内容是法律知识。(image)学员们需要学习的，除了刑法、国家安全法、反恐法、新疆自治区去极端化条例，还有民法、婚姻法、义务教育法等法律知识。通过学习法律知识，学员们充分认识到作为国家公民，行为既受到法律的保护，也受到约束，真正明白什么是合法，什么是违法，以及遇到问题如何向法律求助。同时，中心还通过“两告知一宣讲”，告知学员参与恐怖活动、极端主义活动的性质，宣讲党和政府依法宽大处理的政策。学员吐热尼沙·阿布都艾则孜说：“我如果不来这里的话后果我不敢想象，可能我就会跟随那些宗教极端分子走上犯罪道路，党和政府及时发现了我，救了我，给我一个改过自新的机会，我非常感谢，我会用自己的实际行来证明感恩之心。”(image)和田地区是国家深度连片贫困地区。这里自然条件艰苦，人多地少，很多人还生活在贫困线以下，他们大多不能熟练掌握和使用国家通用语言文字，一些人法治意识淡薄，又没有一技之长，就业困难，容易受到恐怖主义和极端主义的教唆和胁迫。在职业技能教育培训中心，学员们在掌握国家通用语言文字和法律知识的基础上，学会一门职业技能是最重要的培训内容。根据和田当地社会需求和产业发展，教育培训中心设置了服装加工、建筑装修、美容美发、食品加工等多种技能培训课程。根据学员需求，中心同时还开设地毯编制、艾德莱丝、烤馕制作等具有民族特色的手工艺技能的培训课程。在打馕厂隔壁，记者见到一群电馕坑技术研发人员。和传统的明火打馕坑不同，他们研发的打馕坑既保持了当地传统馕坑的特色，又将火烤改为了电烤，既环保，又安全。在学习期间，阿不都合力力有了发明电馕坑的想法，这个想法得到了培训中心的大力支持，不仅提供了专门的场地，也提供了专项研发资金。一个月的时间，四代电馕坑相继出炉，并成功申请到了国家专利。现在，他们发明的电馕坑已经开始生产并销往全国各地。为了让学员们既学习又实践还增收，中心还和企业合作，引进生产线，让学员一边学习，一边实践，一边获得劳动报酬。学员排黑尔丁·艾力说：“我每个月拿一千多元的工资，这1300元我给家人帮助，给我们家人帮助脱贫，我每个月的工资都寄给家人，他们很开心，特别开心。”(image)米吉提·艾则孜跟着师傅学钻孔技术，经过三个月的木工实训，他已经成为一名初级木匠。米吉提是家里的大儿子，因为受到极端宗教思想的侵蚀，既不读书，也不工作。米吉提家是建档立卡的贫困户，正在念书的四个弟弟妹妹们只能靠父亲一人照顾。如今，米吉提在培训中心木工厂，每个月已经能领到1550元工资。(image)新疆工程学院驻吉亚乡欧吞其尧勒村扶贫专干阿达来别克·卡比利告诉记者，原来他们家庭收入比较低，现在加上米吉提的这1550元收入，他家的收入提高到5000多元了，所以今年年底脱贫应该不成问题。在南疆，受经济条件限制，居民家中安装空调并不常见，但在每个学员宿舍里都配备了空调。据了解，职业技能教育培训中心坚持免费办学，向学员免费提供营养丰富的餐饮和条件优良的宿舍，尊重和保护学员的正常风俗习惯，并最大限度保障和满足学员在学习、生活、文化娱乐等方面的需求。为了丰富学员们的课余生活，职业技能教育培训中心还成立了阳光文工团，聘请专业老师，培训有艺术爱好的学员。(image)伊力亚斯江正在排练。因为爱好文艺，他报名参加了阳光文工团。现在，伊力亚斯江跟随文工团经常到和田市的夜市上演出，已经是小有名气。在职业技能教育培训中心，伊力亚斯江不仅实现了艺术梦想，还收获了甜蜜的爱情。今年5月，中心为他和其他10多位学员举办了集体婚礼。伊力亚斯江的妻子，和田地区传染病医院护士佐日古丽·安外尔说：“我们交往了半年多，半年多以后他进了培训中心，他跟我说普通话也提高了很多水平，技能也提高很多了，思想方面也改变了很多很多，我知道他好了很多，我决定跟他结婚。”(image)图尔荪阿依两个月前从培训中心结业。阿依在培训中心学的是缝纫专业，因为技术过硬，如今她已经是一家服装公司设在尕宗村卫星工厂里的质量管理专员，是六条生产线的质量把关人。她说：“我以前是个农民，什么都不懂，现在多了一个技能，我们很高兴，以后我们有了一个固定的工资来源了。我们现在就是想着知足，现在很高兴，有这份工作，慢慢地我们的所有的事情，就都好起来了。”(image)据了解，新疆开展职业技能教育培训工作以来，社会环境发生了明显变化。宗教极端思想传播受到群众自觉抵制，各民族交往交流交融更加密切，已经连续21个月未发生暴力恐怖案件，各族群众安全感、幸福感、获得感显著提升。和田市民买提尼牙孜·托乎提说：“最近两三年，和田社会非常稳定，各民族和谐团结。”和田市民王新峰说：“我们都是好朋友，经常早上起来一起锻炼。好日子，把身体锻炼好了，多享受几年盛世太平的日子。”(image)新疆维吾尔自治区主席雪克来提•扎克尔说：“实践证明，开展职业技能教育培训工作，符合目前新疆反恐维稳和去极端化工作实际，是新疆探索消除滋生恐怖主义、极端主义环境和土壤，预防暴力恐怖犯罪的有效举措，也为国际社会开展反恐和去极端化工作作出积极探索和有益尝试。下一步，我们将进一步贯彻落实以习近平同志为核心的党中央治疆方略，坚持以人民为中心的发展思想，正确处理稳定和发展的关系，不断提高各族群众的获得感、幸福感、安全感，使发展成果更多更公平地惠及各族群众。”新疆立足疆内实际，坚持“一手抓打击、一手抓预防”，将打击暴恐犯罪与保障人权相结合，既注重依法严厉打击少数严重暴力恐怖犯罪，最大限度保障公民的基本人权免遭恐怖主义和极端主义侵害，又重视开展源头治理，通过帮教工作，最大限度地团结教育挽救绝大多数有轻微违法犯罪行为的人员，避免其成为恐怖主义和极端主义的另一受害者和牺牲品。当前，新疆反恐斗争和去极端化工作取得重大阶段性成果，反恐维稳的红利得到初步释放，我们有理由相信，新疆的明天会更好。</w:t>
        <w:br/>
        <w:t xml:space="preserve">    </w:t>
        <w:tab/>
        <w:t xml:space="preserve">    </w:t>
      </w:r>
    </w:p>
    <w:p>
      <w:r>
        <w:t>WXC4998</w:t>
        <w:br/>
      </w:r>
    </w:p>
    <w:p>
      <w:r>
        <w:br/>
        <w:t xml:space="preserve">    </w:t>
        <w:tab/>
        <w:t xml:space="preserve">    </w:t>
        <w:tab/>
        <w:t>荷兰电池制造企业沃克斯公司决定向中国投资18.5亿美元，在长江三角洲地区设立新能源锂电池超级工程项目并设立中国研发基地。当地时间10月16日中午，李克强总理与荷兰首相吕特共同见证签署的这一合作协议，立刻引发了全球媒体的广泛关注。美国彭博社援引沃克斯公司负责人表态称，本次投资的工厂将于2021年投产，年产量8.0Gwh，可为16万辆电动汽车提供电池。英国路透社称，这是该企业在中国投资的第二家工厂。沃克斯公司对中国的这项投资，只是李克强总理与吕特首相见证签署“百亿美元大单”的成果之一。在当天举行的中荷经贸论坛前，荷兰皇家壳牌集团与中海油集团在李克强与吕特见证下签署协议，决定在中国建设三期项目，总投资数十亿美元。荷兰皇家航空与中国厦门航空签署备忘录，决定升级机务维护合作，项目金额28亿元人民币。荷兰国际集团与北京银行签署了在中国设立合资直销银行的合作协议，总金额30亿人民币。其中荷方以51%的股比实现控股。公开信息显示，中荷两国领导人共同见证双方企业签署8项合作协议，涉及能源、金融、航空、农业科技等领域，总金额约100亿美元。“这些协议的签署，说明荷兰企业愿意在优势领域向中国扩大投资，中国企业也愿意与荷兰在更广阔的领域开展合作。”李克强说，“两国政府将会为企业合作创造优良的营商环境，希望这个近百亿美元的协议最终成为现实。”荷兰国家电视台称，中荷企业在两国总理的见证下举行了一场“激动人心”的签字仪式。荷兰《共同日报》称，李克强访华期间，荷兰企业“争相与中国总理握手”，因为“赢得中国就相当于赢得了世界”。在荷兰企业家们看来，中国巨大的消费市场，以及中国政府不断扩大开放、优化营商环境的努力，正是吸引他们“用脚投票”的关键。在当地时间10月16日举行的企业家圆桌会上，荷兰皇家航空首席执行官对李克强表示，中国是一个至关重要的市场。荷兰沃克斯公司向多家媒体称，企业再次选择对中国投资，因为这里“政府工作效率更高，决策速度更快”。壳牌天然气与能源总裁说：“得益于中国开放的政策，我们才有了这样快速的发展。”今年7月，李克强总理访问德国期间，与默克尔总理共同见证了中方与德国巴斯夫集团签署协议。该集团决定对华投资100亿欧元，建设100%独资精细化工一体化基地。9月初，李克强又在中南海紫光阁会见美国埃克森美孚公司董事长。该公司决定对华投资100亿美元建设100%独资石化项目。而在李克强此次访问荷兰期间，全球多家媒体都注意到了中国总理的明确表态：中国愿意在有关行业对荷兰企业取消股比限制。李克强说：“中国愿为各国及各类所有制企业营造市场化、法治化、国际化的营商环境。我们对外开放的政策坚定不移并一视同仁。中国经济正处在向高质量发展的阶段，市场潜力巨大，欢迎包括荷兰企业在内的各国企业抓住机遇，拓展合作，抢占商机。”</w:t>
        <w:br/>
        <w:t xml:space="preserve">    </w:t>
        <w:tab/>
        <w:t xml:space="preserve">    </w:t>
      </w:r>
    </w:p>
    <w:p>
      <w:r>
        <w:t>WXC4999</w:t>
        <w:br/>
      </w:r>
    </w:p>
    <w:p>
      <w:r>
        <w:br/>
        <w:t xml:space="preserve">    </w:t>
        <w:tab/>
        <w:t xml:space="preserve">    </w:t>
        <w:tab/>
        <w:t>13年，已是沧海桑田。10月16日，胡润研究院在上海发布了《2018胡润女企业家榜》，这也是胡润研究院第十三次发布女富豪榜。胡润研究院第一次开始专门为女富豪列榜是在2006年，当年在中国财富总量排名前10的女企业家共拥有650亿元财富，2018年前10位女企业家的财富已达到4955亿元，是2006年的7.62倍。13年间，进入前10位的女企业家发生了很大变化。2006年的前10名中，如今只有张茵和陈丽华还留在前10。两人始终保持在女企业家排名的前6位，与2007年入榜的碧桂园杨惠妍，共同长期“霸榜”，并且轮流担任首富。值得注意的是，在今年发布的百富榜中，中国女企业家的占比从去年的25.8%上升至28.7%，达到二十年来最高。放眼全球，中国占全球最成功女企业家的63%，比五年前提高两成，全球最成功女企业家前五名仅一位不是来自中国。但胡润百富董事长兼首席调研员胡润也指出，“但我们女企业家榜前50名中来自传统行业的居多，而新产业还较少。”前10位女企业家财富增长7.62倍胡润研究院第一次开始专门为女富豪列榜是在2006年。当年有35位女性的名字出现在500位百富榜中，占百富榜上榜人数的7%。她们的平均年龄是44.9岁，比百富榜里的平均年龄47.7岁小了将近3岁。此后，胡润研究院每年都会在发布百富榜后，紧接着发布其子榜“胡润女富豪榜”（Hurun Richest Women inChina），2017年报告名称改为“胡润女企业家榜”，似乎更体现出这些中国最有钱女性的社会角色。梳理统计过去13年“胡润女企业家榜”的榜单数据，从中或许可以一窥女企业家这一特殊群体的财富状态及变化趋势。2006年，在中国财富总量排名前10的女企业家，共拥有650亿元财富，其中首富张茵的个人财富为270亿元，占到前10人财富总量的三分之一。此后，“头部”女企业家的财富规模分别在2007年、2011年经历两次大的波动，但从整体来看，仍然呈不断增加的趋势。胡润研究院的数据显示，虽然今年前50名中国女企业家的平均财富比去年下降7.8%至213亿元，但仍是十年前的4倍。启阳路4号ID:qiyanglu4hao）统计发现，2018年排名前10的女企业家拥有的财富已经达到4955亿元，是13年前的7.62倍，仅首富杨惠妍一人的财富，就是2006年前10人财富总和的2.3倍。值得注意的是，在今年发布的百富榜中，中国女企业家的占比从去年的25.8%上升至28.7%，达到二十年来最高。胡润表示：“前50名女企业家的平均财富是前50名男企业家的三成。”此外，在今年前50名上榜女企业家中，靠自己白手起家的有41位，占比77%，比去年多了7位。和去年一样，这些白手起家的女企业家平均年龄在52岁，其中有10位“70后”，最年轻的白手起家女企业家是韵达快递的陈立英，以110亿元财富排在第42位。这些企业家中，总部在广东和北京的最多，各有12位；从出生地来看，也是粤商最多，有5位。放眼全球，中国占全球最成功女企业家的63%，比五年前提高两成，全球最成功女企业家前五名仅一位不是来自中国。“经常有人问我为什么中国女企业家占全球比重这么高，主要原因可能也包括改革开放，以及中国女企业家所具备的企业家精神所带来的必然性”，胡润表示，“中国妇女占世界妇女人口的五分之一，但全球最成功的女企业家中，中国占六成！随着国家鼓励支持更多女性投身创新创业，中国新兴经济体中女性从业人员超过半数”。但同时胡润也指出，“但我们女企业家榜前50名中来自传统行业的居多，而新产业还较少。”从今年的榜单中可以看到，房地产和制造业是上榜女企业家的主要财富来源，上榜人数占比分别为27%和17%，并且呈上升趋势。其中，前10名女企业家中就有8位在房地产和制造业领域。胡润表示：“对比前50名男企业家，房地产、金融投资和制造业也是男企业家最主要的财富来源，差距较大是在IT行业。”“旧人”与“新人”在胡润研究院发布女富豪榜的13年间，进入前10位的女企业家构成也发生了很大变化。从下图可以看到，2006年的前10名中，如今只有张茵和陈丽华还在。值得注意的是，2006年的榜单中，38岁的著名节目主持人杨澜，凭借其创立的阳光媒体集团，出现在女富豪榜第5位，财富规模为40亿元。此后，杨澜的排名有所下降。据启阳路4号不完全统计，2007年，杨澜及其丈夫吴征共同以50亿元排名18；2008年以60亿元排名13；2009年以40亿元排名21；2013年以60亿元排名26。而另一位具有悲情色彩的女企业家是李彬兰。李彬兰是广东梅州人，1995年在深圳创立了新一佳超市有限公司。新一佳在鼎盛之时，年销量达180亿元，一度与华润万家、人人乐位列广东超市三巨头地位。2006年李彬兰以35亿元的财富排在胡润女富豪榜第6位，但她的财富增长规模和其他企业家相比比较有限。2011年，李彬兰的排名滑落至第37位，财富规模仅有40亿元。而2006年时财富比李彬兰还少2亿元的翟美卿、刘志强夫妇，2011年的财富已有李彬兰的2倍之多。2016年，新一佳被爆资金链断裂，门店大量关闭，最终走到破产清算的地步，如今已改名换姓为“悦购汇”，算是退出了零售业历史舞台。几家欢喜几家愁。有人黯然落幕的时候，也有人异军突起。2015年，蓝思科技的创始人周群飞突然冲上胡润女富豪榜，并以500亿元财富直接登上首富之位，成为当年女富豪榜的最大“黑马”。周群飞的个人财富之所以暴增，直接原因是蓝思科技在2015年3月成功登陆创业板。胡润表示：“以前没人关注到周群飞，没想到她一上市就成为中国最成功的女企业家，同时也是全球最成功的女企业家。”此后几年，周群飞的财富排名始终保持住前5位。今年的榜单中，周群飞以615亿元财富排在第4。周群飞1970年出生在湖南省一个贫穷的村庄，15岁起就跟着亲戚辍学外出打工在深圳的一件工厂加工手表玻璃。23岁的时候，周群飞带着姐姐、哥哥等家人在深圳开始创业。十年后，已经积累起一定财富和资源的周群飞以技术和设备入伙，在深圳成立蓝思科技公司，从事手机防护视窗玻璃的研发、生产和销售。目前，蓝思科技已成为全球触控功能玻璃面板最大的供应商。其客户包括苹果、三星、华为等国际手机品牌。今年8月15日，苹果公司宣布，到2018年底，蓝思科技将为与苹果相关的运营全部采用可再生能源。蓝思科技也成为苹果公司的主要供应商中，第一家承诺全部使用清洁能源生产苹果手机的企业。苹果CEO蒂姆•库克8月17日更新其个人新浪微博：“非常自豪能和我们的供应商蓝思科技一起，致力于保护环境、促进清洁能源的进一步使用，共同迈向绿色新经济！（We'reproud to work with suppliers like Lens that are committed toprotecting the environment and advancing cleanenergy.Together,we'er working towards a new green economy.”）2006年榜单前10名中，“硕果仅存”的张茵和陈丽华始终保持排名前6，与2007年入榜的碧桂园杨惠妍，共同长期“霸榜”，并且轮流成为首富。启阳路4号(ID:qiyanglu4hao）统计发现，只有2011年（吴亚军）、2012年（吴亚军）和2015年（周群飞）的胡润女富豪榜首富不是三人中的其中一位。其中，杨惠妍成为首富的次数最多，有6次；张茵有3次；陈丽华有1次。2007年4月，碧桂园在港交所主板挂牌上市，当天市值达到1189亿元港元。随着碧桂园在香港成功的上市，年仅25岁的“80后”杨惠妍，一夜之间成为最令人瞩目的女首富。2005年，从美国亥俄州立大学市场及物流系毕业的杨惠妍加入其父亲杨国强一手创立的碧桂园。此后，杨国强将其持有的碧桂园股权悉数转给二女儿杨惠妍。今年，37岁的杨惠妍以财富1500亿元第六次成为中国女首富，同时位列《2018LEXUS雷克萨斯•胡润百富榜》第四位。今年上半年碧桂园销售额突破4000亿，同比增长43%，但杨惠妍的财富仍比去年缩水100亿。继去年教育板块上市之后，今年碧桂园物业版块也成功上市，市值达300亿。2018年6月19日，从碧桂园集团拆分出的旗下公司碧桂园服务在港交所上市。据碧桂园发布的公告，杨惠妍为碧桂园服务的执行董事兼控股股东，间接持有其30%股份。其身价也因此大幅增长。张茵是玖龙纸业的董事长，在《2018胡润女企业家榜》中以365亿元财富排名第6，这是张茵自胡润研究院发布女企业家榜以来的“最差记录”。和去年相比，张茵的财富缩水19%，在前10名中仅次于蓝思科技的周群飞（缩水45%）。对此胡润表示：“前十名中周群飞和张茵财富缩水较多，中美贸易摩擦对她们有一定影响。”2006年，49岁的张茵在胡润女富豪榜上排名第1，也是世界上最富有的女白手起家者，财富规模为270亿元。有西方媒体曾把她比作中国当代的花木兰，认为像张茵这样的民营女企业家的出现，在中国经济发展过程中具有历史性的代表意义。1996年，张茵靠在香港“收破烂”、从事废纸回收生意发家后，斥资1.1亿美元在东莞成立玖龙纸业。2006年3月，玖龙纸业在港交所上市，目前是亚洲最大的箱板原纸生产商，主要从事生产及销售包装纸板产品、环保型文化用纸和特种纸。陈丽华被号称“北京地产女王”，今年已经77岁，以505亿元的财富排在《2018胡润女企业家榜》第3位，以及《2018LEXUS雷克萨斯•胡润百富榜》前50名。陈丽华曾于1982年移居香港，90年代初，她回到内地投资了毗邻天安门广场的长安俱乐部。目前，陈丽华在北京拥有数家房地产企业，包括长安俱乐部、丽苑公寓等，总投资超过35亿元，她还投资了金宝商业街，西起王府井金鱼胡同，东至东二环的雅宝路。</w:t>
        <w:br/>
        <w:t xml:space="preserve">    </w:t>
        <w:tab/>
        <w:t xml:space="preserve">    </w:t>
      </w:r>
    </w:p>
    <w:p>
      <w:r>
        <w:t>WXC5000</w:t>
        <w:br/>
      </w:r>
    </w:p>
    <w:p>
      <w:r>
        <w:br/>
        <w:t xml:space="preserve">    </w:t>
        <w:tab/>
        <w:t xml:space="preserve">    </w:t>
        <w:tab/>
        <w:t>沙特记者失踪事件的最新进展正朝向对沙特不利的一面倾斜。据中东独立媒体《中东眼》当地时间内10月16日报道，失踪多日的哈苏吉在被沙特政府人员注射麻醉剂后，活活肢解而死。如果哈苏吉的死亡确实与沙特政府有关，这等于向美国抛出了一个难题：在油价高企的背景下，是否要对油气大国沙特实施制裁？活活肢解10月2日，供职于美国大报《华盛顿邮报》的沙特裔记者贾梅尔·哈苏吉，在进入沙特驻伊斯坦布尔领事馆领取结婚相关资料后失踪，土耳其政府官员经调查后宣称有录音证据显示哈苏吉进入使馆，便遭到拘捕，随后被杀害分尸。沙特方面则坚称哈苏吉在领馆办完事后便从后门离开，但是领事馆的监控设备坏了，因此无法提供证据。10月11日晚，土耳其宣布将与沙特成立联合调查组进入使馆搜查。搜查已于10月16日结束。10月16日，中东独立媒体《中东眼》刊发的报道披露了哈苏吉事件中更多令人不寒而栗的内幕。一位土耳其的匿名人士向记者表示，他听到了由哈苏吉的苹果手表所录下的，展现了这名记者最后时刻的录音文件的全部内容。据他描述，哈苏吉从总领事办公室被拽到隔壁书房的一张桌子上。在那里，沙特政府人员将其麻醉后活活肢解，整个过程共持续了7分钟。录音显示，在被袭击之初哈苏吉还大声尖叫。该名消息人士表示，楼下的工作人员也听见了尖叫声。哈苏吉在被注射了不明物质之后陷入平静，此时总领事本人已被带离房间。随后，在沙特情报部门负责法医工作的萨拉赫·穆罕默德·图拜吉（SalahMuhammad al-Tubaigy）带头执行肢解工作，而此时哈苏吉尚处于存活状态。在动手肢解时，图拜吉带上耳机开始听音乐，并建议其他人也效仿。“在我做这工作时我会听音乐，你们也应该这么做。”他在录音中如此说道。10月15日，《纽约时报》与美国有线电视新闻网（CNN）曾报道称沙特政府正着手出具一份报告，承认哈苏吉死于执行不当的审讯。《纽约时报》报道称，哈苏吉生前的批评对象——沙特王储穆罕默德·本·萨勒曼已经批准了对哈苏吉的审讯，或将他引渡回沙特。随后，萨勒曼王储一位担任情报官员的朋友因急于表现自己，而下令对哈苏吉展开审讯，并失手将其杀害。但上述消息人士对《中东眼》表示，“从来没有审讯的企图，他们来就是为了杀了他。”图拜吉是沙特法医病理学基金会（Saudi Fellowship of ForensicPathology）的主席，同时也是沙特内政部的验尸专家。2014年的一则报道显示，图拜吉参与设计的一种移动诊所使验尸官能够在七分钟内解剖完一具尸体，以确定死因。据土耳其媒体上周报道，在哈苏吉失踪案发当日，有15名沙特人乘坐两架私人飞机抵达伊斯坦布尔，在与哈苏吉同时间段进入了沙特驻伊斯坦布尔领馆后，当日连夜离开了土耳其。CNN报道称，土耳其官员提供了15人中7人的护照扫描件，图拜吉名列其中。美方回应美国政府并未对《中东眼》的报道内容作出回应。10月17日，美国国务卿蓬佩奥对媒体表示，沙特官员已作出承诺，将对每个牵涉入记者失踪事件中的人员进行惩罚。美国与沙特关系紧密,刚与沙特签下史上规模最大军火采购合同。未来10年内，沙特还拟向美国提出总价值达3500亿美元的军购案。为解决记者失踪事件，蓬佩奥于北京时间10月16日下午抵达沙特展开会谈，目前已到达访问的下一站——土耳其首都安卡拉。据《华盛顿邮报》报道，在离开沙特首都利雅得之前，蓬佩奥对媒体表示，沙特承诺将使每一个经调查表明需要承担责任的人员负起责任。在被问及这是否将包含王室成员时，蓬佩奥说道，“他们不会保留例外。他们非常明确此事的重要性，已经决定要调查到底。”但是，双方没有谈论哈苏吉目前究竟是否存活。10月16日，美国总统特朗普在接受美联社采访时批评了舆论急于将记者失踪一事归咎于沙特政府的行为。特朗普将此次事件与最高法院大法官卡瓦诺遭受的性侵指控相类比，“你在被证明清白以前都是有罪的，我不喜欢这样判断。我们刚刚经历过卡瓦诺大法官的事件，在我看来他自始自终都是清白的。”蓬佩奥访问沙特期间，沙特王储穆罕默德·本·萨勒曼曾在其面前与特朗普通电话。特朗普随后发推表示，萨勒曼王储否认了解任何在使馆内发生的事情，而王储已经开始进行全面透彻的调查，答案很快会浮出水面。虽然蓬佩奥形容自己的沙特之行“非常成功”，但美国国内对沙特的态度却愈发趋冷。在新闻报道披露沙特政府正在准备承认误杀哈苏吉后，10月16日，美国共和党资深参议员林赛•格雷厄姆（LindseyGraham）在福克斯电视台的新闻节目中将矛头直指沙特王储萨勒曼，声称是他杀害了哈苏吉，“他（萨勒曼王储）的形象是有毒的，他永远无法成为一个世界领袖，他必须离开。沙特，如果你听得见的话，默罕默德·本·萨勒曼在玷污你的国家！”共和党外，独立参议员伯尼·桑德斯（BernieSanders）10月14日对CNN表示，如果哈苏吉确实被沙特政府所杀，那么美国不仅应当取消与该国的军火交易，还应当停止对也门战争中沙特军队的援助。沙特原定将于本月23日举办“未来投资倡议”峰会，目前这场被称为“沙漠达沃斯论坛”的会议已遭到多位企业界人士的抵制。据路透报道，汇丰银行、渣打银行、瑞信银行、伦敦证券交易所的CEO以及巴黎银行董事长都在10月16日宣布退出峰会，而更早之前，摩根大通CEO与福特汽车董事长便已宣布退出。此外，包括彭博社、日经集团在内的媒体机构也纷纷宣布不再为峰会提供赞助。上周末，特朗普曾明确表示，一旦沙特被证明杀害了哈苏吉，美国将采取“严重惩罚”。白宫首席经济顾问库德洛也在10月14日的福克斯电视台新闻节目中声称，“如果哈苏吉在使馆中遭到不测，如果沙特参与其中，他（特朗普）会采取行动。这是他一贯的战略，请相信这一点。”作为回应。10月14日，沙特通讯社援引一位匿名官员的发言称，沙特重申坚决反对任何威胁，“无论是施加经济制裁还是政治压力，或重复错误的指控”。一旦沙特认为自身受到了上述威胁，“它将回应以更强大的措施。而王国的经济在全球经济中有着重要和极高影响力的地位。”同一天，沙特国有电视台AlArabiya的总经理特奇·阿达克希尔（TurkiAldakhil）在一篇社论中暗示，如果美国对沙特阿拉伯实施制裁，沙特的产油量将降到750万桶/日以下，这将为带来“震撼全世界的经济危机”。他写道，“如果石油价格达到每桶80美元会激怒特朗普总统，那么没人能够排除价格上涨到100美元、200美元、甚至是这个数字的两倍（400美元）的可能性。”双方剑拔弩张的态度重挫市场期望。10月14日当天，阿拉伯世界最大的指数——沙特基准股指TadawulAll-Shares表现惨淡，一度下跌7%，最终报跌3.5%，收于7266.59点。10月15日，在与沙特国王萨勒曼通过电话之后，特朗普的态度有所缓和。他对媒体表示，萨勒曼国王声称对此事件一无所知，“我不想揣摩他的想法，不过在我听来，他的意思是凶手可能是流氓分子，谁知道呢？”同一日，沙特方面也释放出积极信号。沙特能源部长哈里德·阿尔法里（KhalidAl-Falih）在CERAWeek能源大会期间表示，沙特将继续利用其闲置产能来保护市场免受任何供给短缺威胁。“我们已竭尽全力缓解对供应短缺的焦虑。”他表示。经济阴影对于已然价格高企的油市而言，沙特美国之间的龃龉可谓“屋漏偏逢连夜雨”。今年以来，受主要产油国局势波动影响，国际原油价格已上涨逾25%，本月初布伦特原油期货价格更是突破85美元，达到2014年10月以来的新高点。能源成本上涨对当前全球经济增长，尤其是新兴经济体构成不小的负担。据埃及统计部门公布的数据，2017年埃及共花费52亿美元进口石油。埃及总统塞西在参加军队组织的一次研讨会上指出，埃及政府正努力为国内消费和发电厂运营提供足够能源，但不断上涨的油价将对埃及财政带来巨大压力。特朗普政府此前多次向沙特等主要产油国施压，要求其提高产量以抑制价格。沙特已连续数月实施增产计划，目前产量已增至1070万桶/日，接近历史最高水平。伦敦经济学院国际关系学教授法瓦兹·乔吉斯（FawazGerges）在接受彭博社采访时表示，沙特最强力的武器便是它的原油和投资，“但我怀疑沙特是否会真的实施减产，这也将伤害它自身的利益。”截至当地时间10月16日收盘，纽约商品交易所11月交货的轻质原油期货价格上涨0.14美元，收于每桶71.92美元，涨幅为0.2%。12月交货的伦敦布伦特原油期货价格上涨0.63美元，收于每桶81.41美元，涨幅为0.78%。</w:t>
        <w:br/>
        <w:t xml:space="preserve">    </w:t>
        <w:tab/>
        <w:t xml:space="preserve">    </w:t>
      </w:r>
    </w:p>
    <w:p>
      <w:r>
        <w:t>WXC5001</w:t>
        <w:br/>
      </w:r>
    </w:p>
    <w:p>
      <w:r>
        <w:br/>
        <w:t xml:space="preserve">    </w:t>
        <w:tab/>
        <w:t xml:space="preserve">    </w:t>
        <w:tab/>
        <w:t>上周运送“联盟MS-10”号宇宙飞船的火箭在发射过程中出现故障，万幸的是两名宇航员随太空舱顺利迫降，身体安然无恙。日前事故亲历者美国宇航员尼克·海格（NickHague）首次接受媒体采访，分享了当时太空舱内的情况。这位幸运儿称，前一秒自己还在第一次前往太空的路上，下一秒他与俄罗斯宇航员阿列克谢·奥夫奇宁(AlekseyOvchinin)共用的“联盟号”太空舱就突然与火箭助推器分离。海格被推到了太空舱的一侧，遭到猛烈推挤。这个戏剧性的过程是自动发生的，因为太空舱的安全系统检测到俄罗斯火箭的异常情况，触发了侧向逃生激动系统。当地时间周二，海格接受记者采访时表示，火箭发射后最初两分钟的感觉正常，但明显“很快就出了问题”。海格说:“你平时的训练真的会起作用。”他还说，他和奥夫奇宁练习过在这种发射中止的情况下该怎么做。海格还将顺利逃生归功于自己曾经是空军飞行员，接受了多年的飞行训练。整个逃生过程就像是从猎枪的侧面发射出去——但猎枪却在飞速上升。海格说，太空舱内部的左右晃动“相当剧烈，但转瞬即逝”，“这是一次颠簸的过山车之旅”。“我希望我的第一次太空之旅是难忘的，”他说，“我没想到它会如此令人难忘。”由于火箭助推器的加速上升和突然的侧向逃生，两名宇航员经历了比正常飞行更高的重力加速度，大约是地球重力的7倍。海格说，一旦“联盟号”太空舱到达弧顶并开始下降，接下来的着陆与普通的“联盟号”太空舱着陆并无二样，主要区别在于他们无法确定自己会降落到哪里。“我的眼睛望着窗外，试图分辨出我们要降落在哪里。”幸运的是，太空舱展开了降落伞，降落在平坦的地面上，海格和奥夫奇宁很快就等来了救援直升机，并迅速起飞进行医疗评估。两人身体状况良好，很快就和家人团聚了，不过海格说，他最初在通过电话与妻子取得联系时遇到了一点麻烦。他说:“它一开始转到了语音信箱。”他补充说，自己的妻子已经录制了一份他安全返回地球的音频记录。海格说，他对自己的首次太空飞行没有如期进行感到失望。“当我们的太空舱到达弧顶的时候，我向窗外看去，看到了地球曲线和黑暗的太空。这是一个苦乐参半、转瞬即逝的时刻。我离目的地是如此接近，但那一刻却未能成行。”但他对安全系统和救援方案的完美运行表示感谢。海格补充说，这段经历并没有阻止他在未来的某个时刻再次尝试进入太空。但在此之前，他将与妻子和孩子一起在地球上度过这段额外的时光。“你要试着庆祝自己得到的小确幸，比如今天早上送孩子们去学校。”海格说。</w:t>
        <w:br/>
        <w:t xml:space="preserve">    </w:t>
        <w:tab/>
        <w:t xml:space="preserve">    </w:t>
      </w:r>
    </w:p>
    <w:p>
      <w:r>
        <w:t>WXC5002</w:t>
        <w:br/>
      </w:r>
    </w:p>
    <w:p>
      <w:r>
        <w:br/>
        <w:t xml:space="preserve">    </w:t>
        <w:tab/>
        <w:t xml:space="preserve">   </w:t>
        <w:tab/>
        <w:tab/>
        <w:t xml:space="preserve"> </w:t>
        <w:br/>
        <w:t xml:space="preserve">    </w:t>
        <w:tab/>
        <w:t>针对沙特记者失踪案，美国国会已经于14日通过了对沙特的制裁法案，不过特朗普在当天的一次采访中表示，虽然美国决定取消大部分对沙特的武器订单，但是仍然会保留其中1100亿美元的军火交易。不过，沙特对此并不买账，据俄罗斯塔斯社在10月16报道，沙特王储萨勒曼表示沙特将会对美国进行经济报复，其中一项就是主动撕毁与美国剩余的那1100亿军火订单。专家认为，这次撕毁订单是沙特对美国的一次报复，他们希望以此来对美国施压，从而迫使美国放弃对其进行制裁。　　报道称，撕毁这1100亿的订单只是沙特对美国报复的一小部分，他们还决定决定在石油上给美国做文章，据萨勒曼王储在14日表示，美国对沙特进行制裁之后，沙特石油的价格已经涨到了80美元，并且他不排除油价会继续上涨。目前美国国内的石油几乎全部都是从沙特进口，沙特油价上涨之后，美国国内的汽车、重工等多个行业都受到了不小的影响，许多中小型企业已经无力在购买更多的石油，所以不少人认为，这次沙特石油的波动很可能会影响到美国的未来一段发展，甚至可能导致美国底层企业出现大规模的倒闭。除此之外，为了避开美国的制裁，萨勒曼表示在今后的石油交易中，可能会选择使用人民币，这意味着美元在世界上的地位再一次遭到了动摇。许多专家分析，美国之所以能成为世界上经济实力最强大的国家，其主要原因就是美国在全球内的制霸地位。由于各国货币的发行量不同，其价值也不尽相同，所以各国在进行交易的时候，一般都会使用美元来作为通用货币。如今，由于美国的多项政策影响了许多国家的利益，所以越来越多的国家表示将不会继续使用美元作为通用货币，他们认为欧元或是人民币是最好的选择。而沙特这次表示要放弃美元进行石油交易也是对美元的一次冲击，并且由于沙特作为世界上最有钱的国家之一，他们对美元的态度将有可能会使美元走向衰落。而在外交方面，沙特也逐渐摒弃了仅依靠美国的策略，他们积极与伊朗和俄罗斯进行沟通，希望能够结束与伊朗的敌对关系。不仅如此，沙特还表示如果有必要，沙特将会邀请俄罗斯进入沙特驻军，以取代美国在沙特的位置，这对于美国来说，也是一次不小的冲击。</w:t>
        <w:br/>
        <w:t xml:space="preserve">    </w:t>
        <w:tab/>
        <w:br/>
        <w:t xml:space="preserve">    </w:t>
        <w:tab/>
        <w:t xml:space="preserve">    </w:t>
      </w:r>
    </w:p>
    <w:p>
      <w:r>
        <w:t>WXC5003</w:t>
        <w:br/>
      </w:r>
    </w:p>
    <w:p>
      <w:r>
        <w:br/>
        <w:t xml:space="preserve">    </w:t>
        <w:tab/>
        <w:t xml:space="preserve">    </w:t>
        <w:tab/>
        <w:t>10月16日，朱军案当事人朋友在微博发长文，详细描述朱军案经过，并对正在发生的事情进行了补充。10月16日，朱军案当事人朋友在微博发长文，详细描述朱军案经过，并对正在发生的事情进行了补充。她在正文中称，自己曾被施压，如果不删掉和朱军相关的微博就要退掉目前所租的房子。“弦子不断接到异地恐吓电话。”“9月6日，麦烧同学仍没有收到法院的起诉书副本。”“10月25日，原告朱军方与被告弦子和烧麦将在北京海淀法院进行证据交换，第一次开庭时间待定。”据悉，2018年8月，网曝朱军曾与2014年6月猥亵实习生弦子，而一篇详细记录该过程的文章也在网上引起热议。2018年8月15日，北京星权律师事务所受朱军委托发布律师声明，称近日来网络上出现大量“朱军性骚扰实习生”有关的不实信息，后经诸多网络用户及媒体不经调查、求证贸然转发，现已依法取证调查，将通过法律途径追责谣言散布者，捍卫自身合法权益。9月26日，朱军案当事人朋友在微博晒出一张截图，称：“起诉状的诉讼请求部分。”诉讼请求正文中可以看到要求“麦烧同学”与“弦子与她的朋友们”删除针对原告发布的侵权内容，并公开赔礼道歉。还要求两人共赔偿65.5万元整。10月15日，朱军[微博]案当事人的朋友在微博发文，称已提交申请，要求朱军本人出庭并接受质询。</w:t>
        <w:br/>
        <w:t xml:space="preserve">    </w:t>
        <w:tab/>
        <w:t xml:space="preserve">    </w:t>
      </w:r>
    </w:p>
    <w:p>
      <w:r>
        <w:t>WXC5004</w:t>
        <w:br/>
      </w:r>
    </w:p>
    <w:p>
      <w:r>
        <w:br/>
        <w:t xml:space="preserve">    </w:t>
        <w:tab/>
        <w:t xml:space="preserve">    </w:t>
        <w:tab/>
        <w:t>(image)哈佛大学招生涉嫌歧视亚裔的诉讼案15日在波士顿联邦地区法院开庭审理。庭审上，控方“公平录取学生”组织(Students for FairAdmissions，SFFA)引用根据20多万份入学档案的数据统计分析，指出哈佛大学对亚裔学生的个人品质（包括领导力和同情心）评分明显低于其他族裔。即使亚裔学生在学术和课外活动等客观标准中都更加优秀，这些主观臆断的“个人素质”评分降低了亚裔学生获得录取的可能性，侵犯了他们的公民权利。被告哈佛大学一方指出，SFFA的结论具有片面性，并强调平权法案（AffirmativeAction）允许大学在录取中考虑种族因素。哈佛大学还坦言，若停止考虑种族因素，学校将无法为学生提供一个多元化的环境。美国的平权法案是本次庭审争议的焦点，该法案鼓励推动对少数裔的扶持措施，纠正历史上少数裔所遭受的歧视与不平等待遇。亚裔美国人在次问题上分成两派。一部分人认为“平权”应该是实现“无事肤色”的录取，而哈佛的种族配额给予非洲裔和拉丁裔过多的好处，是对亚裔的“逆向歧视”。另一部分人担心亚裔被人当成幌子，用来掩盖其他方面与所有少数族裔利益背道而驰的运动。因为亚裔也属于少数裔，若平权法案被推翻也对亚裔不利。亚裔美国人的两级分化从侧面反映出他们在美国种族秩序中面临的问题与困惑。非裔和拉丁裔美国人一直在遭受极具破坏力的“显性”歧视，比如警察暴力和种族划区。但亚裔美国人并没有这些困扰，而且随着他们平均经济水平的提高被称为“模范少数裔”——这使一些人开始忽视亚裔美国人所经历过的，并在继续经历着的诸多“隐形”种族歧视和排斥。许多亚裔美国人不被美国主流社会认为是“真正的”美国人，他们经常被质问“你来自哪个国家”。此外，研究还发现，在所有种族中，亚裔是职场中最难被提升到管理职位的种族。在一些社区里，亚裔的贫困率最高。此外，亚裔美国人的诉求通常得不到主流政治势力的支持。就亚裔群体在美国这一议题，澎湃新闻再次专访2020年美国总统竞选人杨安泽。杨安泽认为，虽然亚裔美国人目前在职场和政治舞台都无法获得相比配的关注，但改变是一个过程，而这个过程需要更多人为自己发声，并激发自己的领导力潜能。:自二月份宣布竞选以来，你已经成为许多亚裔美国人的榜样，你如何看待你的新角色?：作为一名华裔和亚裔，我对此感到很感激，也很自豪。但我的目标是打破种族的边界，改善美国的政治状态和数以万计的美国人的生活。参选总统只是实现我目标的第一步，所以我不觉得自己取得了足够的成就值得让大家奉我为榜样。不过我很感激华人同胞们的支持和热情，这对我来说意味着很多。:你是如何看待自己的“亚裔美国人”身份？你是否经历过身份认同危机？:我成长在一个白人社区，也是学校里为数不多的少数裔，我曾因为自己的黄皮肤和黑头发遭到过排挤和疏远。所以在我小的时候，我的确对自己的身份产生过困惑，甚至有意逃避自己的华裔背景。但随着我年龄的增长，我逐渐开始了解我们家族的历史，对“身份”的理解也变得多元化，这也使我主动开始接受自己的身份，并引以为豪。但身份认知是一个漫长的过程。:作为二代移民，你的经历与你父母有什么不同?:我父母的经历与我完全不同，从某种程度上来说，我可能需要面对更多的挑战。作为外国移民来到这个国家，英语又不是母语，我父母能取得今天这个成就实属不易。但他们的目标相对而言比较单纯，那就是建立一个稳定的环境，让子女接受更好的教育，不会去考虑更广泛的社会影响力。而我不同，我会考虑我的努力是否能为社会带来积极影响，所以在个人层面上，这肯定是更困难的。你会不确定应该给自己设定多高的目标。:应该如何激励亚裔移民从谋求安稳转变为为社会公益多做一些事情？:随着亚裔美国人对自己在美国社会的地位越来越自信，自然而然会有更多人参与到政治和社会活动中来。亚裔美国人在美国的政治和社会发展中扮演着非常独特的角色，我们是一个桥梁群体。相比于美国其他少数裔群体，我们在教育和经济上取得了一定的成功，但我们对主流社会又持有不同的看法。当亚裔美国人发声时，他／她想表达的与非裔美国人不同，也与白人不同。如今的美国正在因为人口结构转型而无法达到种族和谐，因此在未来的日子里，亚裔美国人的声音将变得更加重要，我们也将在政治和社会上成为中坚力量。我希望能通过我的努力让更多亚裔美国人认识到为自己发声和争取政治权利的重要性和必要性。:你是如何看待亚裔美国人缺乏政治参与与影响力的？:亚裔美国人的确比较难获得政治权利，很大一部分原因在于亚裔所占美国总人口比例较小，分布也比较集中。其次，我们并不擅长发声捍卫我们的政治权利，我们的投票率和政治捐款力度就我们的经济水平而言明显偏低，以至于民主、共和两党都不太重视亚裔选民，也不需要推出有利于亚裔群体的政策来实现他们的政治目的。虽然激活亚裔美国人在政府中的话语权也会是一个过程，但我不认为我们有必要为了狭隘的个人利益而去煽动事情，尤其是在亚裔美国人来自不同背景，拥有不同诉求的情况下。不过我们需要团结起来，让政府和主流社会看到我们强大的政治、金融和人才资本。:亚裔美国人为什么在职场上会面临升职障碍，很难成为高管和扮演领导角色？:亚裔美国人占美国总人口的5.6%，但是为劳动市场提供了12%的技能劳动力。由于亚裔美国人在职场并不被认为是少数族裔的代表，我们在公司许多多元化项目中几乎没有得到优先考虑或关注。：根据你自己的经验，亚裔美国人应该如何打破“职场天花板”，发掘自身领导潜力?：就我个人而言，我从来都不希望我的职业生涯依赖于旁人的认可，因为我的父亲就是为此苦苦挣扎。这也是我创业的原因之一，哪怕创业是一条非常艰难的道路，不是所有人都敢轻易尝试。你要认识到，在美国你所获得的不一定与你的资质能力相符，政治上也是如此，因此我们必须建立起自己的企业、组织、和价值体系。我的建议是，即使你从一个非常小的组织或公司开始做起，你也会很快成为领导。我认为亚裔美国人天生就很有进取心和创业潜力，我们也应该朝着这个方向努力，这也是我发展的方式。:是什么原因促使你在当时选择创业的呢?:在我职业生涯的早期，我试图找到一份令我兴奋的工作。但随着我的视野逐渐拓宽，我认为我有机会也有义务尝试解决更大的问题。职业规划是一个不断进化完善的过程，你应该努力找到一个可以不断鞭策你进步的平台。:你对打算或已经开始创业的年轻人有什么建议？：我给那些想创业的人的第一条建议是，创业非常困难，通常需要3到5年的时间才能知道你的公司是否能正常运转，这需要许多时间、精力、财力上的投资，不过提升的方法之一是在这个过程中找到经验更丰富的人。在我职业生涯的早期，我有幸能与许多经验丰富的企业家一起工作，其中包括一位亚裔美国人，这在一定程度上奠定了我之后的职业道路，所以我认为好的指导会使个人和社会都受益匪浅。这也是我创立“Venturefor America”的初衷，我希望能为包括亚裔美国人在内的年轻人提供辅导支持，最大程度上减少他们在创业过程中所走的弯路。43岁的杨安泽成长在一个典型的知识分子移民家庭，他本科就读于常春藤名校布朗大学，毕业后考进哥伦比亚大学法学院并取得法学博士学位，成为一名企业律师。在2000年，杨安泽离开原先按部就班的工作投身互联网创业，尝试到了首次创业失败，之后他受朋友邀请加入创业公司“曼哈顿培训”。他在2011年创办了非营利性机构VentureforAmerica，帮助更多年轻人创业。在今年2月，杨安泽在纽约时报上宣布自己将角逐2020年美国总统，成为美国近50年来第一位竞选总统的华裔。杨安泽在3月接受澎湃新闻的专访时，详细阐述了“人性至上（HumanityFirst）”的竞选口号，并就自动化可能给人类带来巨大威胁，发放1000美元“自由红利”，中美关系等问题进行一一作答。</w:t>
        <w:br/>
        <w:t xml:space="preserve">    </w:t>
        <w:tab/>
        <w:t xml:space="preserve">    </w:t>
      </w:r>
    </w:p>
    <w:p>
      <w:r>
        <w:t>WXC5005</w:t>
        <w:br/>
      </w:r>
    </w:p>
    <w:p>
      <w:r>
        <w:br/>
        <w:t xml:space="preserve">    </w:t>
        <w:tab/>
        <w:t xml:space="preserve">    </w:t>
        <w:tab/>
        <w:t>近日，印度一条女子暴打银行经理的视频在社交媒体上流传。据《印度快报》当地时间10月17日报道，38岁的玛拉（MalaNagaraj）是一名健康保险经理，她想向银行贷款20万卢比。但是，银行经理德瓦雅（Devaiah）却要求她“以性换贷款”，结果被马拉用棍子和拖鞋一顿暴打。目前，该银行经理已经被开除。据悉，玛拉是通过熟人认识德瓦雅的，她想要申请贷款。那天，她被要求携带文件，在德瓦雅家中与之会面。当她到了德瓦雅家中，据说这位银行经理看了看文件，然后告诉马拉，她只有为他提供性服务，才能获得贷款。马拉表示，德瓦雅后来给了她2000卢比，试图把她拖到自己的房间。在网上流传的视频中，可以看到马拉在室外先是用一根粗棍子打德瓦雅：(image)后来又用上了脚和手：(image)(image)最后从地上捡起一只拖鞋：(image)据悉，马拉后来打电话给自己的丈夫和亲戚，将德瓦雅带到警察局。德瓦雅已经被银行开除。一直以来，印度女性地位相对低下，强奸案也时有发生。但是近日，反性侵运动开始在印度“宝莱坞”蔓延，有女星开始站出来指控制片人或演员性侵。这一女子暴打银行经理的视频也在网络上热传。</w:t>
        <w:br/>
        <w:t xml:space="preserve">    </w:t>
        <w:tab/>
        <w:t xml:space="preserve">    </w:t>
      </w:r>
    </w:p>
    <w:p>
      <w:r>
        <w:t>WXC5006</w:t>
        <w:br/>
      </w:r>
    </w:p>
    <w:p>
      <w:r>
        <w:br/>
        <w:t xml:space="preserve">    </w:t>
        <w:tab/>
        <w:t xml:space="preserve">    </w:t>
        <w:tab/>
        <w:t>在美国国务卿蓬佩奥出访沙特之际，沙特记者哈苏吉（Jamal Khashoggi）失踪案又有了新进展。16日，土耳其官员向美国多家媒体提供了哈苏吉案部分嫌疑人的护照图像。《纽约时报》称，土当局怀疑的15名嫌疑人中，至少有9人曾为沙特政府部门工作，其中一人与沙特王储关系密切，或为其保镖。据《华盛顿邮报》、CNN等美媒16日报道，在哈苏吉失踪当日（10月2日）有15名沙特人乘坐两架私人飞机抵达伊斯坦布尔，在与哈苏吉同时间段进入了沙特驻伊斯坦布尔领馆后，当日连夜离开了土耳其。土耳其官员怀疑这些人是沙特“暗杀小组”成员。16日，土耳其官员向美媒提供了其中7人的护照图像，不过一些关键信息被遮盖。据CNN报道，其中一本护照似乎属于沙特内政部法医部门负责人图拜齐（Salah Muhammadal-Tubaiqi）。土耳其媒体指出，另一本护照的所有者，是曾被拍到与沙特王储萨勒曼（Mohammed binSalman）同行的扎赫拉尼（Muhammad Saad al-Zahrani）。《纽约时报》称，经其单方面查证，土耳其当局指认的15名嫌疑人中，至少有9人曾为沙特安全部门、军方或其他政府部门工作。报道指出，根据英国外交人员名单，有一名叫穆特雷布（Maher AbdulazizMutreb）的人是2007年被派驻到沙特驻伦敦大使馆的一名外交官。他也多次被拍到与沙特皇储萨勒曼一起出行，或为其保镖。此外，《纽约时报》还披露了另几名嫌疑人的身份，包括沙特王储萨勒曼安全团队成员霍萨维（Abdulaziz Mohammedal-Hawsawi）、去年被晋升为沙特皇家卫队中尉的哈拉比（Thaar Ghalebal-Harbi）、以及上文提到的法医专家图拜齐等。在此之前，萨勒曼就被认为是哈苏吉案的推动者。观察者网此前报道，《纽约时报》15日援引消息人士的话说，沙特情报部门的一名官员——恰巧是萨勒曼王储的朋友——实施了这起谋杀。据悉，沙特将把死亡的责任从王储萨勒曼转移到沙特特工身上，称记者的死是“无意的”，是特工“拙劣的行动”造成的，且没有得到政府授权。《纽约时报》16日指出，这些嫌疑人在沙特政府中的地位以及他们与萨勒曼的关系，可能会让萨勒曼更难推卸责任。沙特记者哈苏吉是《华盛顿邮报》的评论员，经常批评沙特政策。当地时间10月2日，他进入沙特驻伊斯坦布尔领事馆后失踪。土耳其认为其一走进去就遭拘禁，并被杀害分尸，还说已经掌握视频和音频证据。不过，沙特一开始坚决否认，称苏哈吉遭杀害之说毫无根据。后来又三缄其口，不评论美国及土耳其媒体指控哈苏吉进入领事馆内遭诱杀的报道。CNN 15日报道，两名消息人士称，沙特正在准备一份报告，该报告将承认，哈苏吉在一场“搞砸了的审讯”中死亡（aninterrogation that went wrong）。哈苏吉失踪一事，近期已经在美国和其“铁杆盟友”沙特之间掀起一阵风波。美国总统特朗普日前也罕见地威胁要“严厉惩罚”沙特。15日，特朗普表示，他已派国务卿蓬佩奥访问沙特阿拉伯，处理哈苏吉失踪事件。蓬佩奥于16日透露，沙特最高领导人“坚决否认”对哈苏吉失踪一事知情。沙特王储告诉他，对此事的调查已经开始，很快就会有结果。他还说，沙特已承诺，没有人会被排除在记者失踪的调查之外。此外，土耳其调查人员将于当地时间17日对沙特驻伊斯坦布尔总领事官邸进行搜查。土耳其阿纳多卢通讯社报道称，总领事奥泰比（MohammedOtaibi）已于16日离开土耳其回国。</w:t>
        <w:br/>
        <w:t xml:space="preserve">    </w:t>
        <w:tab/>
        <w:t xml:space="preserve">    </w:t>
      </w:r>
    </w:p>
    <w:p>
      <w:r>
        <w:t>WXC5007</w:t>
        <w:br/>
      </w:r>
    </w:p>
    <w:p>
      <w:r>
        <w:br/>
        <w:t xml:space="preserve">    </w:t>
        <w:tab/>
        <w:t xml:space="preserve">   </w:t>
        <w:tab/>
        <w:tab/>
        <w:t xml:space="preserve"> </w:t>
        <w:br/>
        <w:t xml:space="preserve">    </w:t>
        <w:tab/>
        <w:t>华人搬家公司负责人张连德四年前被控告性侵幼女案，12日上诉结果，检方撤销原控罪，改为两项较轻的性攻击及非法禁锢罪。法官判决缓刑释放，反转初审判刑25年。案件发生于2014年12月30日，张与两名工人为李姓一家人搬家过程中，李家父母打电话报警控张性侵六岁幼女。2016年一审时张被控三项重罪：加重攻击罪及两项儿童猥䙝罪，陪审团认定有罪。张连德不服，透过友人及亚特兰大华人互助会介绍，聘请亚城名律师史蒂尔(BrianSteel)及山缪(Donald Samuel)上诉。史蒂尔在电话访问中表示，案件反转主因是陪审团员在讨论时被误导，且有不合审理程序的错误。他说相对于原判决，更重要的是张连德可与家人团聚。互助会为了解真相及支持公正审判，发起募款共6万多元，帮助张家支付部分律师费，并成立该案工作小组，帮助上诉及协调事务。张被释放后，该会在杜鲁斯市里仁文化中心举行案件说明会。小组成员李晓松医师谈到张与检方和解是无奈的结果，否则将面临更长期的法律诉讼、不可预测的结果及持续上诉的费用。互助会提醒华人需了解当地生活习惯及社会禁忌，不可随便拥抱或触摸孩子，遇特殊情况，若有语言障碍无法清楚表达，可要求翻译或是通过律师来沟通。美国司法体系复杂，遇到重大纠纷时，建议找好的律师，挑战不合理的判决。</w:t>
        <w:br/>
        <w:t xml:space="preserve">    </w:t>
        <w:tab/>
        <w:br/>
        <w:t xml:space="preserve">    </w:t>
        <w:tab/>
        <w:t xml:space="preserve">    </w:t>
      </w:r>
    </w:p>
    <w:p>
      <w:r>
        <w:t>WXC5008</w:t>
        <w:br/>
      </w:r>
    </w:p>
    <w:p>
      <w:r>
        <w:br/>
        <w:t xml:space="preserve">    </w:t>
        <w:tab/>
        <w:t xml:space="preserve">    </w:t>
        <w:tab/>
        <w:t>往年每到“六四”纪念日，澳大利亚华裔作家齐家贞就会和一些志同道合的朋友在墨尔本举办公开的纪念活动。为了吸引更多参与者，他们会在当地中文报纸上登广告。但近些年来，他们遇到的麻烦越来越多。“我们墨尔本市一共有14份中文报纸。所有的报纸都不登。你拿钱给他也不登。墨尔本只有两家报纸（会登），一个是大纪元，一个是天安门时报。他们是独立的，他们敢于登，”齐家贞告诉美国之音。齐家贞认为，很多办报人，包括她本人在内，都是因为“吃了‘六四’的人血馒头”才拿到澳洲的定居身份，从道义上说，他们有责任纪念在那场争取民主自由的运动中被坦克和机关枪夺去生命的人。“但是他们从利益出发，因为不这样做墨尔本领事馆就不给他们打广告了。中国的东方航空公司、这样那样的航空公司不打广告，这些报纸就活不下去，”她说。世界各地的很多中文媒体也面临类似的两难境地。美国智库哈德逊研究所的一份报告指出，在美国华人人口集中的城市里，中文媒体激增。不过，尽管新闻和娱乐的来源越发多样化，但这些媒体的观点却越来越亲北京。美国人权组织“自由之家”东亚问题高级研究员萨拉·库克（SarahCook）认为，经济上的“胡罗卜和大棒”是北京控制境外媒体经营者，让他们自我审查的手段之一。库克曾撰写研究报告《中国审查制度的巨大阴影》，深入剖析中国执政的共产党如何将审查制度延伸至海外。星期三（10月24日），她在哈德逊研究所一场探讨“中国共产党对境外媒体影响”的论坛上分享了自己的研究成果。除了通过“妨碍和破坏媒体的长期财政稳定”惩罚那些对北京持批评态度的媒体外，库克说，另一种让境外媒体听命于党的策略是，让海外外交人员或中国境内执法人员骚扰新闻工作者和他们的家人。加州大学伯克利分校兼职教授萧强说，北京一贯针对那些被他们视为敌对的声音，但是过去几年来，在习近平治下，权力的傲慢让北京的行为越发肆无忌惮。萧强是被中国封锁的媒体监察网站 “中国数字时代”的创办人兼主编。他在论坛上分享了这样几个故事：一位第二代华裔学生因为在他的网站实习，她在成都的祖母被中国警方找上门。另一位学生的妻子在他的网站做了两个星期的翻译志愿者，六年后回到中国时遭到警方盘问。去年，萧强本人也受到旧金山中领馆一位外交人员的“拜访”。“我当着他面告诉他，在他这次登门前，曾有一系列针对我的团队、我本人和我家人的活动，” 萧强说。“中国数字时代”网站经常受到来自中国钓鱼式攻击。同样受到网络攻击的还有法轮功背景的新唐人电视台和大纪元时报的网站。“这不是夸大其词，这样的事情每个星期都在发生，”大纪元媒体集团副总裁叶克·耶勒克（JanJekielek）说，“在我们的办公室里，人们都习以为常地说，啊，不过是又一场网络攻击。”在压制海外中文媒体的同时，共产党投入了大量资金扩大国营媒体在海外的宣传平台。《中国日报》被夹杂在美国主流报纸中被送到美国的千家万户。中国官方的中央电视台在北美中文电视市场中拥有75%的占有率。美国自由亚洲电台执行编辑Bay Fang惊讶地获知，最近中国共产党成为一家播送自由亚洲和美国之音节目的卫星公司的主要股东。这种政治影响力并非只针对海外中文媒体。美国哈德逊研究所的报告指出，2016年前香港特首、现任中国政协副主席董建华主导的“中美交流基金会”（CUSEF）曾向全球知名的战略咨询公司BLJWorldwide 支付了超过98万美元，用于接触美国的大学、智库和媒体。这些钱部分用于为12家美国媒体的记者和五名国会议员的中国之行买单。《华盛顿邮报》专栏作家乔西·罗金（JoshRogin）曾经深挖过“中美交流基金会”的背景。他说，这是一个受中共中央统战部指挥，依照美国司法部规定注册为“外国代理人”的机构。也就是说，外国媒体拿了中共统战部的钱到中国去，做中国的报道。“资助美国人，和他们建立关系， 久而久之，让他们宣传中共的信息，”罗金说，这些人成了中共宣传机器的一部分，很多时候连他们自己都没有意识到这一点。罗金说，美国对中共海外政治影响力的认知还处在“非常、非常初级的阶段”。“彭斯副总统的演讲是一个分水岭”,他说，“这是迄今为止我所看到的美国政府对这一挑战做出的最清晰的表述。”但是他表示，说归说，接下来要看美国政府如何行动，围绕美中政策所引发的激战还远未尘埃落定。</w:t>
        <w:br/>
        <w:t xml:space="preserve">    </w:t>
        <w:tab/>
        <w:t xml:space="preserve">    </w:t>
      </w:r>
    </w:p>
    <w:p>
      <w:r>
        <w:t>WXC5009</w:t>
        <w:br/>
      </w:r>
    </w:p>
    <w:p>
      <w:r>
        <w:br/>
        <w:t xml:space="preserve">    </w:t>
        <w:tab/>
        <w:t xml:space="preserve">    </w:t>
        <w:tab/>
        <w:t>房价暴涨果然是罪恶之源呀！加拿大房价这几年疯涨，不仅搞的买房人负担不起，连带着房子租金也水涨船高。现在如果有个房子不仅可以让你衣食无忧，更能满足一些色鬼们＂高涨的荷尔蒙＂需求了！在温哥华，现在不少男人在网上刊登广告声称有房出租，租客对象仅限年轻女子，她们作为租客不用每月缴交租金，而是以性服务来代租。不仅如此，这些＂男性荷尔蒙十足＂的房东们开始把目标对准了海外留学生。不少男房东更毫不避讳称，＂女性租客可以用＂另类方式＂付租金，甚至直接说＂担任妻子角色即可免租＂。Craigslist 上一套公寓出租广告是这样以诗一样的文字勾引女学生的：＂在这里你都不需要工作，也无需交任何钱，这里所有的东西你都可以用，不过作为回报，你得帮我清理房子周边，打扫房间，而且还得满足我的一些更亲密需求＂这位房主要寻找的是18岁到25岁之间的女学生房客。。。看看类似的信息在网上有多猖狂。。。Samantha Grey（上图）就有过这样的遭遇，她把这些无良色狼房东投诉到CTV，并接受了采访。不过CTV调查发现，在这个灰色市场中其实存在着＂一个愿打一个愿挨的现像！＂。＂很多年青女留学生乐于接受这种零房租＂服务＂，因为她们需要钱，需要有人替她们还信用卡账单＂女权组织发言人 Hilla Kerner 指出，＂这和这几年加拿大兴起的＂甜爹＂（SugarDaddy）一样，就是以金钱换取经济弱势女性的肉体。＂说实话，你打开Sugar Daddy网站会发现不少亚洲学生比老外更放得开。。。这事儿一经媒体批露后，网上也是炸开了锅！看看老外网友的评论~~我擦，这些愤慨的外国朋友不会都是没房的主吧？！（呵呵，开个玩笑啊！别骂我~~）当然，加拿大警方也出来表态了！用免费出租换取美女陪睡的行为违法吗？其实这种行为在加拿大并不算非法，除非当中有一方受到了胁迫。温哥华市警局发言人 BrianMontague（就是上面这个帅哥）说：＂我们很难处理这些＂荷尔蒙分泌过剩＂的招租者，广告本身没有违法。那些词你可以认为是暗，但警方不能只因为假设便随抓人。＂（好吧，小编我安全了。。。哈哈，还是开个玩笑啊~~）不过，法律专家认为这样做对双方都是风险巨大的！对年青女性来说这种风险显而易见：暴力，性侵，甚至是生命危险！想象一下：如果你哪天拒绝与男房东性交，或是某人想要你履行性服务你却因为心情不好或某种生理及心理问题而拒绝，发生强迫事件。。。（或更可怕结果~~）对男性房东来说我们也给您提个醒，别只用下半身思考！要知道，在加拿大C36法案通过后改变了旧的卖淫法律。新法例规定出卖肉体的妓女不犯法，嫖客则属刑事罪行。（严格意义上来说，只要女性租房提告，你这就是一种嫖娼行为）以往嫖客被警方拘捕或嫖妓罪名成立后，只是罚款或到嫖客学校上课按受＂再教育＂。（嗯，在加拿大是有专门的嫖客学校的，不想去认识些新同学吧？！）按照新法，警方一旦发现有人嫖妓，把他拘捕及在庭上成功控告嫖妓罪名成立，最低刑罚是罚款，最高刑罚为入狱五年，由于这项控罪属刑事罪行，当事人会留下案底，将影响到他的一生。荷尔蒙分泌过剩的男性房东们，好自为之吧~~</w:t>
        <w:br/>
        <w:t xml:space="preserve">    </w:t>
        <w:tab/>
        <w:t xml:space="preserve">    </w:t>
      </w:r>
    </w:p>
    <w:p>
      <w:r>
        <w:t>WXC5010</w:t>
        <w:br/>
      </w:r>
    </w:p>
    <w:p>
      <w:r>
        <w:br/>
        <w:t xml:space="preserve">    </w:t>
        <w:tab/>
        <w:t xml:space="preserve">    </w:t>
        <w:tab/>
        <w:t>在改革开放40周年之际，习近平南下调研并主持港珠澳大桥的开通仪式，他在典礼上并没有发表太长的讲话，只说了12个字，"我宣布，港珠澳大桥正式开通"，而且，习近平今次南巡，至今也没有发表对新一波改革开放纲领性发言，令不少人感到惊讶。这次港珠澳大桥的开通也引发了西方媒体的关注。美国《商业内幕》（BusinessInsider）网站23日则刊文称，习近平庆祝中国这座价值200亿美元、35英里的大桥的方式令人意外。文章称，习近平的讲话出人意料的简短，只有非常短促的两秒钟，这并不是所有人期待的。文章称，现场的记者，包括彭博社的香港分社的社长李佩瑜，都表达了他们是惊讶和失望。文章特别提到，在一年前中共19大，习近平用了3小时23分钟的演讲，总结了他对中国特色社会主义新时代的看法。1992年1月18日至2月21日，已经退休的邓小平在88岁高龄以普通党员的身份先后赴武昌、深圳、珠海和上海视察，沿途发表了一系列具有指向意义的讲话，扫清了当时中国政治和经济领域的思想混乱，坚定了改革开放的原则和方向，进一步奠定了中国以经济发展为基础的各方面的成长与崛起。习南下视察范围广泛  引来不少猜测在2012年中共十八大后，习近平当选中共总书记不久，也就是在当年12月7日至11日，他南下广东，在深圳、珠海、顺德、广州、惠州等地视察。习近平当时表示，"之所以到广东来，就是要到我国改革开放中得风气之先的地方，现场回顾我国改革开放的历史进程，将改革开放继续推向前进。"因此，这次习近平再次南下，舆论均期待习会发表新一波改革开放纲领性的战略。然而，习近平至今仍只针对视察的个别项目发表指导意见。值得注意的是，今次习近平视察的范围颇广，先到珠海考察了位于该市横琴新区高新技术片区的中医药科技产业园，其后到格力电器参观；此外，习近平到深圳改革展览厅参观"大潮起珠江—广东改革开放40周年展览"，再到前海经济特区参观前海展厅，与入驻的港企和港青交流。之后，深圳龙华区的北站社区党群服务中心考察。在广州，他到荔湾永庆坊参观，进入三雕一彩一綉展览厅，与多位国家级非遗传承人聊天。此外，他们还到粤剧艺术博物馆，了解粤剧艺术传承和保护情况，并参观了一间咖啡店。其后，到访其父亲习仲勋参与推动复创立办的广州暨南大学，再转到清远市的英德市电子商务産业园考察调研。新一波改革开放宣言  四中全会定调为何习近平这次南下如此"沉默"、调研参观的范围这么广泛，引来了不少猜测，但细想也事出有因。首先，习此次南下是调研，调研结束之后还要作出综合总结。近期内地左、右思潮碰撞激烈，例如国进民退的争论，私企的位置，中共对意识形态管控，党委是否应在私企大张旗鼓建支部等等，都引来中共党内外激烈辩论；因此，在中共党内最高层有共识前，习此时只宜就个别项目作出指导性意见，不会发表改革纲领性发言。其次，目前在外部环境而言，中美贸易战仍在僵持阶段，美国并且在地缘战略中对中国步步紧逼，美国中期选举即至，中共最高决策层仍需作出谨慎观察，才可因应外部环境变化制订新一波改革开放战略。最后，外间估计，中共四中全会即将召开，会议的主题就是深化改革，落实三中全会提出的改革目标，同时对改革开放40年做一个总结。今次四中全会被形容为关系中国未来走向的一次重要会议。因此，相信习近平会在四中全会全会阐述中共新一波改革开放的宣言，今次南下考察的结果，也将会在四中全会中呈现。</w:t>
        <w:br/>
        <w:t xml:space="preserve">    </w:t>
        <w:tab/>
        <w:t xml:space="preserve">    </w:t>
      </w:r>
    </w:p>
    <w:p>
      <w:r>
        <w:t>WXC5011</w:t>
        <w:br/>
      </w:r>
    </w:p>
    <w:p>
      <w:r>
        <w:t xml:space="preserve">　(image)　习近平主持港珠澳大桥开通典礼说了一句话：“我宣布，港珠澳大桥正式开通”。 路透社　　习近平南下结束回北京会见安倍晋三。此行风声很大，众说纷纭，被舆论广泛称之为“南巡”，仿佛与邓小平92南巡可比。　　习近平此次南行，用他的话说，“我们就是在这里向全世界宣示，中国改革开放不停步”。“中国一定会有让世界刮目相看的新的更大奇迹”，他还鼓励广东发扬“敢闯敢试验，敢为人先的改革精神…把改革开放的旗帜举得更高更稳。习近平在广东访问工厂、农村……但是广东著名的上市公司华为、腾讯、恒大以及作为民营经济和出口的重镇东莞，他都没去。官媒披露的习近平讲话很简短，口号式的表态。看不到习近平有关改革开放四十周年的专门讲话。没有系统阐述如何推动改革，如何支持民企，话说的比较空洞。　　中美贸易战打到目前这个程度，中国的官员们最近在集中地高谈起改革。官员，官媒，几乎众口一声大谈改革。习近平把这种表态推向了高峰。　　习近平去南方，官媒头版许多这样的大标题，“习近平：中国改革开放永不停步”；“习近平：高举新时代改革开放大旗把改革开放不断推向深入”；“时隔6年再赴广东，习近平释放了哪些重要信号？”：“旗帜鲜明！习近平一再宣示改革开放决心”，但是报道里面没有多少内容，仍然难脱为领导人捧场的感觉，很少有实质性的推动改革的措施或见解。　　有人分析，当年邓小平还有一个陈云平衡，现在习近平大权在手，真想推动改革开放，何需南巡？　　邓南巡是因为六四镇压学生后中国遭到世界抵制，经济陷入困境，中国全面向左转，邓小平在孤掌难鸣情况下，前往南方，其目的就是要推动中国重新开始改革开放，向市场经济靠拢。邓在南巡时说了不少重话，比如，中国要警惕右，但主要是防左，制止姓资姓社的争论，鼓励干部改革开放胆子放大，“谁不改革谁下台。”，重拾胡耀邦提出的“大胆吸收和借鉴人类社会创造的一切文明成果，包括资本主义的先进管理方式”。　　有观察家认为，今天中国面临的背景有点像邓小平92南巡时期一样，人心浮动，社会思变，国进民退声音高涨，但中国处在中美贸易战的特殊关口，这可能是启动真正改革的时机。可是，习近平在说改革，中国高层没有说过不改革，官方的宣传依然是言必称改革，但很少有人相信这是真的，为什么？独立学者邓聿文分析：“如果说官方的改革不是真改革，是打着改革名义的假改革甚至反改革，那么，造成这个现象的原因恰恰不是别人，而是习近平自己，是他对改革的’形改实退‘的模糊态度及其政策后果“。　　作者认为习近平所认同的改革跟社会认同的改革有很大差距，一些改革措施实施的结果是让人认为不改革，这就给社会造成一种悲观预期，认为习近平实际是不要改革，而部门和地方揣摩习近平后采取的做法进一步加剧了社会的预期。因此他认为，习此次南下，不是新南巡，不过是中共领导人下去惯常的表态，不具有邓小平92南巡的效应和制度突破意义。在他看来，新南巡的说法的流传，反映了中国社会对中美贸易战背景下对改革的集体焦虑情绪。　　在习近平领导下，许多中国人对政治体制改革是不抱希望，邓小平当年在为保证中共长期执政采取了一些制度性改革措施，比如取消党和国家领导人终身制，比如倡导党政分开，尽管并未真正分开，比如反对个人崇拜，这一点倒是做到了，邓之后，一直到江泽民，胡锦涛，从未有过搞个人崇拜，作为总理的温家宝还能公开讲讲普世价值，宪政等等。现在，个人崇拜“全面复辟”，宪政、普世价值，许多概念成了禁区。最后，习废除了邓时期中共最具标志性的改革措施取消领导人终身制，通过修宪废除国家主席任期制。　　在国际上，习近平领导的中国正面临严重困境。中央社引述学者金灿荣分析，过去在美国眼中，中国是“有毛病的伙伴….美国在2017年12月8日的国家安全战略报告做出这种定位，把中国定位为‘坏人’，贸易战只是美国的一个手段。”　　美国彭斯副总统不久前针对中国的讲话，就指明中共完全背离了邓小平的改革开放路线，他认为，美国曾经对中国抱有希望，为中国入世开绿灯，以为中国终究走上民主开放的道路，与世界融为一体。没想到中国政治上越来越封闭了，经济上入世前的承诺一一不作数。 </w:t>
      </w:r>
    </w:p>
    <w:p>
      <w:r>
        <w:t>WXC5012</w:t>
        <w:br/>
      </w:r>
    </w:p>
    <w:p>
      <w:r>
        <w:t xml:space="preserve">今天，小妹等了一天唐嫣罗晋的婚礼，也没等到官宣看来当初曝光的那份婚礼策划，水分有点大...(image)小俩口被曝光的婚礼日期是28号，就在这周天...地点是维也纳↓(image)最早的，在8月就被爆出正在筹备婚礼，婚纱都选好了↓(image)10月23号的时候，唐嫣工作人员还被拍到带着十几件行李现身机场。 当天恰有一架飞往维也纳的航班，被猜测是为结婚做准备~而昨天，配音演员边江的女友也晒出在奥地利的美照，疑似曝光了小两口的婚礼场地。(image)山水环绕、草坪开阔、尖顶教堂，妥妥的浪漫童话风↓(image)(image)毕竟，边江和罗晋感情深厚，两人在大学前就是旧相识。作为伴郎的首要人选，边江带着女朋友一起去道喜，信息看起来挺靠谱~(image)还有媒体曝光了婚礼的一些细节：唐嫣罗晋只小范围邀请了亲人朋友，两人已于23日抵达维也纳为婚礼做准备。(image)虽然还没有明确的官宣信息，但是小妹也大胆对当天的婚礼看点做出预测。大家赶快搬好小板凳，吃糖啦！看点预测一：胡歌刘亦菲同框，仙剑剧组重聚？流水的新娘，铁打的刘亦菲...流水的新郎，铁打的胡歌...这对伴娘伴郎专业户，终于让小妹看到了婚礼同框的可能性(image)刘亦菲是唐嫣的好闺蜜，2014年合作电影《露水红颜》就相识~两个人不仅同框有爱↓(image)频繁生日互动↓(image)(image)而且有趣的是，刘亦菲和罗晋是大学同学哦~这层亲上加亲的关系，想必她很有可能以伴娘身份出现啦！再说回胡歌身上，他和唐嫣合作《仙剑3》众所周知，是熟悉的老搭档啦。(image)而且，早有网友爆料，胡歌不仅出席，还有望当伴郎！(image)假如真是如此，那天是要迎来三位仙剑剧组主演的重聚？呀！小妹想想就很激动~(image)看点预测二：好闺蜜杨幂缺席？自从唐嫣罗晋婚讯曝光以来，杨幂是否能够出席，一直让吃瓜群众好奇。想当初，杨幂结婚的时候...唐嫣可是作为唯一的伴娘，陪着好闺蜜出嫁~(image)emmmmmm到了唐嫣这次结婚...却已经有消息曝出，她缺席的消息↓(image)关于杨幂唐嫣闺蜜情破裂的传闻，已经沸沸扬扬传了很久~虽然两人多次否认过，也没能让质疑的声音消失。小妹之前也为大家总结过各路蛛丝马迹，大家戳链接阅读→杨幂和唐嫣，真的闹掰了吧？(image)到底这次唐嫣结婚，杨幂会不会现场送祝福呢？咱们周日婚礼见分晓~(image)预测三：婚礼嘉宾阵容？除了上面的预测之外，婚礼的嘉宾阵容也是一大看点。前面提到的伴娘刘亦菲之外，小妹认为一定会现身的几位：一是张靓颖，她和刘亦菲唐嫣的关系一直不错↓(image)当时，张靓颖大婚的时候，唐嫣就出席甜蜜送祝福啦~(image)二是吕一，唐嫣铁打的好闺蜜~两个人经常在家聚餐，一起嗨玩↓(image)(image)关系好得很~当时，唐嫣公开和罗晋恋情，她可是第一时间送祝福的↓(image)第三位出席的嘉宾陈钰琪，也是曝光的伴娘人选~她不仅是唐嫣工作室的艺人，两人私下也是很好的朋友↓想必这次也一定会到现场祝福糖糖啦~(image)看过了几位可能会出席的嘉宾，咱们还是把目光转回到这对新人身上~关于唐嫣罗晋结婚的传闻，也是热热闹闹地传了好一阵子了。现在再回想起两人公布恋情的那一天，依旧是一模一样的“多糖”甜度呐～2016年12月6日唐嫣生日这天，罗晋有心地在12点6分发布了一条生日祝福微博，把两个人小时候的照片P在了一起，正式公开了和糖糖的恋情。(image)虽然在公布恋情以后，两人经常被爆出分手的消息。(image)(image)(image)但是这一次两人直接宣布将举行婚礼的消息，彻底打脸了这些有的没的传闻。小妹特别自虐地再去翻看了两人此前秀恩爱的画面，才发现一同经历了这些年后，原来唐嫣罗晋已经认定了对方了，要长长久久地走下去了(image)(image)不相信一见钟情却自有命中注定罗晋和唐嫣的第一次见面，是在一个活动上。(image)(image)当时两个人的身份应该就仅仅局限于是刚认识的朋友吧？命运就是这么奇妙，第一次见面没有感觉的两个人却在后来走到了一起。(image)(image)(image)(image)(image)唐嫣也在后来的采访中透露过，自己并不是相信一见钟情的人。(image)(image)直到《锦绣未央》这部剧，两个人才真正成为了一对现实中的情侣。(image)(image)(image)(image)渐生好感后，是罗晋主动捅破了这层窗户纸。(image)(image)在唐嫣的心里，与其找一个聊不到一块的男友，不如找一个圈内人，这样才能拥有更多的共同语言。(image)(image)(image)小妹想起了两人在片场被拍到的花絮图，总是十分亲昵。(image)谈到两个人对戏时，一个人表示“我们根本不需要商量太多”。(image)另一个人表示，“我们没有磨合的过程”↓(image)默契十足。想必出道多年，又一起合作过这么多次的他们，会有很多的共同语言吧？和大多数的圈内情侣一样，罗晋唐嫣这一对也是因戏结缘的代表。除了小妹前面提到的《锦绣未央》外↓(image)两人最早的一次合作是2011年的《乱世佳人》↓(image)后来还一起拍过《X女特工》↓(image)《克拉恋人》↓(image)《归去来》↓(image)五度合作情侣档的他们，这一次要继续合作一辈子啦！从两人传出绯闻到公开恋情足足有五年的时间，自2016年公开恋情后再到今天宣布结婚，也有快两年了。现在看来，这段感情长久而稳定，那到底是什么让唐嫣认定了罗晋呢？翻看他们俩的过往采访，小妹才发现原来早有答案。唐嫣曾公开谈起过自己的择偶观，之前她也会对另一半抱有一定的期待和标准。(image)(image)唐嫣像大多数的小姑娘一样，也是一个实打实的外貌协会。她对于另一半的要求就是——要帅，要潇洒。(image)但是随着阅历逐渐增多，她才意识到现实中哪里会有像剧中角色一样完美的人。(image)(image)(image)她也从看脸，到渐而更加看重对方的性格。(image)性格、颜值、财富……唐嫣把性格放在了她考虑的第一位。(image)希望自己的另一半有安全感和责任心，能够把自己保护起来。(image)渴望被保护、被温暖的她，遇到了罗晋。在唐嫣眼里，罗晋是那个把自己放在最后、把唐嫣看作最重要的人，他给了唐嫣十足的安全感。(image)(image)(image)(image)(image)(image)拍摄高强度戏份时，罗晋也会在拍摄现场给唐嫣以精神上的支持，让她在辛苦中有了一丝丝温暖。(image)(image)(image)(image)(image)(image)在唐嫣眼里，选择罗晋、和他一起走下去，是因为两个人可以相互信任和相互体谅。(image)(image)(image)罗晋的踏实、负责更是让唐嫣的父母看在了眼里，也得到了父母的肯定。(image)不仅唐嫣是一个夸夫小能手，罗晋也是隐藏的炫妻狂魔呐。罗晋的择偶标准意外的简单——我对理想型的要求就像对自己孩子的要求一样，希望她健康，善良，孝顺。罗晋曾被问到比较厌烦哪种女人，他的回答是——不喜爱那种造作、不真实、不讲理的女人。(image)(image)(image)(image)(image)巧的是，罗晋后来被问怎么评价唐嫣这位伙伴，罗晋就说她“真挚、直率”↓(image)而在罗晋眼里，唐嫣的优点之一正是“好讲道理”↓(image)(image)(image)(image)(image)更直白一点，唐嫣就是罗晋的理想型啊。虽然两人第一次见面不来电，但是随着接触变多后，罗晋夸起唐嫣来也是一套一套的。(image)(image)(image)(image)唐嫣虽然是一个上海女孩，但是却结合了南北女孩的优点。(image)夸唐嫣很细腻，罗晋要上节目，唐嫣就给他仔细交代注意事项↓(image)(image)(image)(image)不仅照顾罗晋，还细心到提前问候一起合作的前辈↓(image)(image)(image)(image)夸唐嫣会做菜，自己是“又难看又好吃”，唐嫣是“又好看又好吃”↓(image)(image)(image)(image)这种甜到腻的夸人方式是怎么回事！你萌都学会了吗？↑从感情观到择偶观都如此般配的两个人，也难怪会成为对方的有缘人呀~！爱你，就是要把你宠成小公主而在日常的生活中，罗晋更是把唐嫣宠上了天。今年七夕时，罗晋送给唐嫣一盒阿玛尼七夕限量版全色口红套装。是的，你能想到的色号，罗晋都送给了唐嫣……(image)最让人暖哭的是，唐嫣喜欢米妮，于是罗晋在圣诞节时特意去香港，买了两大箱米妮还有其他迪士尼相关的周边！(image)试想了一下唐嫣看到这么一堆礼物时候的反应，小妹也在屏幕前少女心爆棚是怎么回事！(image)而罗晋也是十分细心，两个人在一起时，比唐嫣大两岁的他总是“照顾者”的角色。(image)(image)(image)(image)甚至连公开恋情的日子和时间这样的小细节，都是罗晋选的。(image)而在片场花絮里，两人也是非常亲昵。罗晋帮唐嫣整理衣服↓(image)罗晋下巴贴着唐嫣的肩看着返送↓(image)而在一起参加活动时，细心的罗晋更是处处体贴、照顾唐嫣。有一次，舞台上的道具往前移动，罗晋发现后赶紧扶着唐嫣、示意她往前走。虽然只是小小的细节，却是相当的暖心！(image)两人一起接受采访时，罗晋为唐嫣一直举着话筒。(image)唐嫣在舞台上鞋子出现问题，罗晋一下就发现了，随即蹲下身帮唐嫣调整。虽然唐嫣都羞涩了，但是罗晋却一点不觉得尴尬。(image)如此上心又细心，把你的习惯和爱好都能时刻放心上的好男人，难怪唐嫣也心甘情愿地嫁给了他呐~我的眼里全部都是你在公开恋情之后，但凡两人有共同出席活动，他们都不放过任何秀恩爱的机会。(image)罗晋认为，人生最幸福的时刻就是——“你在作，我在笑”。(image)(image)作为吃瓜群众的我们，虽然看不到罗晋口中唐嫣“作”的一面。但罗晋的确是用实力演绎了，什么叫——你在闹，我在笑。凡是两个人合体出现，罗晋的眼光必然都是黏在唐嫣的身上。走机场是这样↓(image)合体参加活动更是这样！两人曾一起出现在春晚的彩排现场，罗晋深情望着唐嫣，上演了现实版的“我的眼里只有你”。两人一起坐在台下时，罗晋的眼神一直是在唐嫣的方向上。(image)一起合作唱情歌的时候，罗晋看向唐嫣的眼神更是苏炸了小妹。(image)大概，这才叫做“你眼中有我，我眼中有你吧”~(image)湖南卫视春晚上，两人牵手演唱《你最珍贵》，唱着“我愿意这条情路相守相随。”(image)在北京卫视春晚的舞台上，两人深情演唱《最浪漫的事》，最后罗晋还吻了唐嫣的手。(image)真的就像歌词唱的那样，唐嫣就是罗晋“手心里的宝”呀。不止是在舞台上，这对小夫妻一旦撒起了糖，可谓是每分每秒都在线呢。在今年两人第五次合作的《归去来》的开播盛典上，罗晋正在介绍自己在剧中扮演的角色↓(image)话还没说完，他就将头转向唐嫣：“你要说了，你先。”(image)突然被罗晋让了自我介绍的机会，唐嫣一脸害羞。(image)在《锦绣未央》的首播庆典上，罗晋曾经用剧中台词对唐嫣深情告白——只要你站在我身边，哪怕与天下为敌又如何，权势江山抵不过你的一个笑容。(image)明明是剧中台词，现场却全都是粉红泡泡。说的人深情，听的人同样走心。唐嫣眼泛泪光，连连点头说“嗯”↓(image)(image)还有最经典的也是让小妹印象最深刻的一次——明明是两人上台是给观众发糖，但罗晋竟然偷偷塞了好多糖果到自己的口袋↓(image)趁着主持人不注意，故意吸引身边的唐嫣注意，冷不丁地就给唐嫣从身后递过去。(image)看看得逞后，罗晋这得意的小表情。(image)重点是，这些糖还都是唐嫣最喜欢的粉色。(image)这些小细节看得真的是甜到炸！唐嫣遇到了罗晋，罗晋给了她足够的安全感，而这不是挂在嘴边的，是唐嫣时时刻刻能够感受到的。(image)有唐嫣在的地方，就一定会有罗晋的守护。罗晋能给她小公主般的宠溺，也能给她细水长流的依靠。被问到“作为明星公开恋情会不会有压力”，他觉得“我们为自己而活，开心就好”——(image)(image)(image)他的爱情观自然而简单——我理想的婚礼是到我们江西省铜鼓县田里摆上一百桌流水席，虽然穿着大牌礼服，但恨不得大家吃个饭都满脚泥点，那种感觉很温馨。因为抛开一切来说，演员只是我的职业，我的爱情观是低调而安静的。也难怪唐嫣现在接受采访时，流露出的也是一副幸福小女生的语气——我现在不再玻璃心，不再患得患失，变得更加独立，比较欣赏细水长流平稳的感情，轰轰烈烈的爱情戏剧角色里经历得不少，所以生活中的爱情比较希望能够回归平淡安稳。向往平淡爱情的她也希望在婚姻里，两个人的心与心能够一直在一起。(image)渴望在35岁前把自己嫁出去的唐嫣，遇到了一个把自己捧在手心，给自己足够的安全感，还很爱很爱她的罗晋。于是，踩着34岁的尾巴，糖糖成为了世界上最幸福的新娘。再一次祝福他们这“嫣然一笑，晋然是你”的爱情！(image) </w:t>
      </w:r>
    </w:p>
    <w:p>
      <w:r>
        <w:t>WXC5013</w:t>
        <w:br/>
      </w:r>
    </w:p>
    <w:p>
      <w:r>
        <w:t>下面这个小哥叫 Gustav Magnar Witzoe，25 岁，来自挪威，(image)他在 ins 上有近 9 万粉丝，晒出的照片是这样的 …(image)这样的 …(image)简介上除了名字，还给出了一个后缀为模特公司的联系邮箱 …(image)乍一看，也许你会以为这就是 ins 上一个还没什么名气的小网红，(image)然而，这位不是普通的网红 …除了模特身份，他还有个头衔——全世界最年轻的男性亿万富翁。净资产约 32 亿美元。(image)这钱不是他自己赚的，是他老爸送的 …(image)1993 年，小哥出生于挪威的弗尔岛，(image)小时候，他家也不是特别有钱，他爸之前是一名机修工，(image)但在他出生前两年，他爸创立了一家养鱼场，这家养鱼场就是 Salmar，(image)随着小哥的成长，家里这家养鱼场也是越做越大，到如今，它已经成了世界上最大的三文鱼生产商之一。它的三文鱼养殖量占到了挪威市场的 20% 以上。光 2016 年就收获了近 13 万吨的三文鱼。成了引领挪威工业化养鱼的巨头。同时，Salmar 在英国第二大三文鱼养殖商 Scottish Sea Farms 也拥有很大一部分股份。(image)小哥 19 岁的时候，老爸直接把公司一半左右的股份送给了他 …小哥也就一夜之间成了亿万富翁 …(image)虽然后来，他父母也有点后悔，觉得好像太早把儿子推到了镁光灯下 …不过决定做了也没办法，毕竟这钱迟早也要给他的 …按照这个剧情，小哥毕业之后就应该回家去继承老爸的生意了吧？然而，并没有 …他跑去当模特了 …(image)他跟挪威著名的模特公司 Team Models 签了约成了一名模特 …(image)(image)拍起大片来也完全不输其他男模 …(image)之前，他在米高梅地产工作过。现在，除了当模特，他也会投资房地产和新兴公司。像是挪威版的 snapchat —— Gobi，短租房服务公司 Keybutler 都有他的投资。(image)对于去管理老爸创立的三文鱼公司，他似乎没有特别大的兴趣，在接受采访时，他表示：" 你不能去要求成为这么大一家企业的老板，你得适合才行。如果有替代人选的话，那最适合的那个男人或女人应该去接替那个职位。因为它关系到很多东西——价值，工作，以及很多重要的事情。那个人必须要有激情，不需要专门接受过这个领域的教育，但你的知识和热情必须要足够，才能掌控这样一家公司。你不能因为你有这个资格，你就要去当老板，这样也太自大了。"(image)小哥说自己就是个普通的男生，(image)他在前臂文上了两个天使，代表自己的父母。上面还有一行字：我真正的英雄。(image)他的家庭观念很重，圣诞传统，家庭出游对他来说都很重要。(image)(image)他和明星造型师 Jan Thomas Mørch Husby 曾传出过绯闻。(image)网上有人就猜测他可能是 gay。在被问到这个问题时，他说：如果有人说我是 gay，我不觉得这是一件丢脸的事情。同性恋不是一种选择，有些人生来就是这样。这没什么错。(image)有钱，有颜，有时间，(image)(image)小哥口中说的 " 普通男生 " 的生活，显然跟我们想象的不太一样 …(image)他在 ins 上展现了自己平时的 " 普通 " 日常 …(image)(image)(image)去世界各地旅行 ...(image)(image)(image)(image)(image)(image)(image)(image)打打高尔夫 …(image)出出海 …(image)(image)滑滑雪(image)看看时装秀 …(image)开开会 …(image)偶尔拍拍照 …(image)逗逗狗 ..(image)(image)(image)这样 " 普通 " 的生活，也是有点羡慕了 ...(image)refhttps://www.dailymail.co.uk/femail/article-6285397/Gustav-Magnar-Witz-e-Worlds-youngest-male-billionaire-25-heir-model-gives-glimpse-life.html#commentshttps://www.businessinsider.com/who-is-the-third-youngest-billionaire-gustav-magnar-witze-2018-3--------------------------------------试图冷静的床单 er：有钱的人比我好看，好看的人比我有钱匿北 RDJ：好酷啊 对女性没有偏见，对 LGBT 也没有偏见我是哎哟喂 - 不对 -LV 先生：不太适合当模特吧。和其他模特比起来头肩比，头身比都一般埃。。还是去继承家族财产吧。。。NowYSeeM：你觉得这个是他的烦恼吗冕雀本雀：网红模特啊，你看女模辣 gi，照样走 HF 呢樱蓝：如果不好好工作就要继承亿万家产？？？狐狸狐狸我是兔子：果然是只有有钱人才回对钱不感兴趣popo 晴：是因为有靠山才敢浪啊天之劫火 -地之业火：这话确实是啊，我身边朋友敢不好好上学自己卖潮牌开公司的，都是官二代富二代，当然，没贬义，至少他们没啃老，虽然敢这么激进也是因为有啃老这条路。。。popo 晴：回复 @天之劫火 - 地之业火 : 我身边搞创业的同学都是富二代 …… 有才华不富裕的人都先去打工了AlexandraLiu：第三张图上倒数第六张图，不是简单的 " 开开会 "哎，人家是跟挪威的王储开开会哎，右边那个络腮胡子是他们国家的王储，未来的国王哎！阿锐很傲娇：同样人生赢家的还有丹麦王子 Nikolai William AlexanderFrederik，好好王子不做跑去做模特，然后就成了了 Dior homme19 春夏的开场模特 ……听朋友说他在后场换衣服是有两个保镖陪着的。</w:t>
      </w:r>
    </w:p>
    <w:p>
      <w:r>
        <w:t>WXC5014</w:t>
        <w:br/>
      </w:r>
    </w:p>
    <w:p>
      <w:r>
        <w:t>(image)原标题：刚谢完国王王储，卡舒吉儿子跑美国了【观察者网综合报道】沙特记者卡舒吉遇害案浮出水面之后，其家属的情况一直受到外界关注。据路透社报道，两名知情人士透露，当地时间25日，卡舒吉的大儿子萨拉赫（Salah JamalKhashoggi）与他的家人已从沙特乘飞机抵达华盛顿。(image)22日，沙特国王及王储曾接见了卡舒吉的两个儿子萨拉赫（Salah Jamal Khashoggi）与萨赫尔（Sahl AhmedKhashoggi），对遇害记者的家人和亲属表示深切的哀悼，后者也对国王及王储的慰问表示感谢。不愿透露姓名的消息人士说，萨拉赫与兄弟已经前往华盛顿和母亲回合。英国新闻媒体“中东眼”称，萨拉赫此前曾因沙特当局的旅行禁令不能出境。据“中东眼”报道，在萨拉赫兄弟抵达美国数小时后，美国国务院副发言人帕拉迪诺（RobertPalladino）当天介绍，美国务卿蓬佩奥早前在利雅得对沙特领导人说，“他想让萨拉赫回到美国。”“我们对萨拉赫回到美国感到高兴。”帕拉迪诺说。《卫报》称，沙特国王萨勒曼携王储接见萨拉赫时，萨拉赫的脸明显苍白，这给全世界留下了深刻的印象。由于数名涉案人员与沙特王储穆罕默德的亲密关系，穆罕默德一直被认为是卡舒吉遇害一案的策划者。当地时间24日，穆罕默德在此案发生后首度打破沉默，他称卡舒吉的死“令人发指”且痛苦的，誓言将伸张正义。本月2日，沙特记者卡舒吉进入沙特驻土耳其伊斯坦布尔领事馆后“离奇失踪”。上周末，沙特一改此前“卡舒吉安全离开领事馆”的说法，承认这名《华盛顿邮报》专栏作者在领事馆内死于“意外”。沙特方面的描述也多次改口，先是称死因系“斗殴”，接着又称“（涉事人员）掐脖子失手”。直到当地时间25日，沙特方面针对卡舒吉之死的说法再次发生变化。沙特检方当天表示，卡舒吉的死是“有预谋的”。</w:t>
      </w:r>
    </w:p>
    <w:p>
      <w:r>
        <w:t>WXC5015</w:t>
        <w:br/>
      </w:r>
    </w:p>
    <w:p>
      <w:r>
        <w:t xml:space="preserve">　2018中国国际进口博览会将于11月5日-10日在上海举行。12个国家成为中国首届进口博览会主宾国。看看新闻带您探访这12国，深入了解他们与中国的关系。　　玉米和番茄的原产地，你知道是哪里吗？　　被誉为“森林奶油”的牛油果，它家产量第一，占到全球多少市场份额，你知道吗？　　它还是中国在拉美地区最大的出口国，你又知道吗？　　今天的2018中国国际进口博览会“主宾国巡礼”，就带大家了解拉美地区“舌尖上的国度”——墨西哥。　　(image)　　玉米、番茄、甘薯，这些常见的农产品其实都原产自这个国度——墨西哥。　　墨西哥是传统农业大国，主要出口原油、工业制成品、服装和农产品。　　2018年，墨西哥跃居全球第十大农业出口国，对华农产品出口形势喜人，其中浆果、菠萝、猪肉等出口量明显增加。　　(image)　　墨西哥牛油果产量世界第一，约占全球总产量三分之一。2017年墨西哥对中国出口牛油果2554.7万美元（875万千克），中国成为墨西哥第八大牛油果出口目的地。　　(image)　　墨西哥是中国在拉美第二大贸易伙伴，第一大出口市场、第三大进口来源国。2017年中墨贸易额476.7亿美元，其中中方出口359亿美元，进口117.7亿美元。　　(image)　　11月，28家墨西哥食品企业和10家服务业公司将出席本届进口博览会。 </w:t>
      </w:r>
    </w:p>
    <w:p>
      <w:r>
        <w:t>WXC5016</w:t>
        <w:br/>
      </w:r>
    </w:p>
    <w:p>
      <w:r>
        <w:t>原标题：安倍来了，中日之间这件事不得不提10月25日下午，日本首相安倍晋三抵达北京，时隔7年日本首相再次踏上访华之旅。而在访华前，安倍政府对外界宣布了一个重要“决定”。据媒体报道，日本政府23日表示，计划于今年内结束持续了40年的对华政府开发援助（ODA）项目。日本外相河野太郎23日在‍记者会上表示：“考虑‍到中国的经济水平，恐怕已不再需要（ODA）。因此这一项目将会在今年终止。”日本共同社称，安倍晋三25日起访华时将告知中方。事实上，日本对华政府开发援助（ODA）的确是中日关系中不得不提的一部分。如何看待日本对华40年的ODA项目，一时间成为热门话题刷屏网络，而争论的焦点在于，日本对中国的援助，我们是否该对日本人说声“谢谢”。ODA（Official DevelopmentAssistance）直译是政府开发援助，事实上，这个词并不专属于日本，而日本的ODA项目也不仅仅针对中国。1954年，日本首先与缅甸政府达成战争赔偿协议，由此拉开了日本实施政府开发援助的序幕。1954年到1976年，这段时间日本援助的对象主要是在东南亚，此后，日本ODA项目扩展到非洲、大洋洲、拉丁美洲等。2004年以前，中国是日本ODA最大的接受国，2004年以后，印度成为最大的受援国。那么，日本对华ODA又是怎么一回事呢？当时一个总体背景是：上世纪70年代初，在中美关系正常化以后，中日建立了外交关系。70年代后期，福田纠夫、大平正芳两届内阁都致力于进一步拓展中日经贸关系。日本正式对华展开政府开发援助是在1979年，当时的日本首相是大平正芳。1979年12月5日，时任日本首相大平正芳正式访华，并表示日本将基于三原则（与欧美各国保持协调；与亚非各国，特别是东盟国家保持平衡；不提供与军事有关的援助和合作）提供对华ODA，为中国实现现代化的努力提供帮助。(image)1979年12月，大平正芳访华那么，日本对华ODA是否和战争赔款有关，这一问题坊间也存在争论。一种观点认为，无论是中国政府还是日本政府，都从来没有把这些贷款与“战争赔款”联系。还有的观点则认为，这虽然不是日方对中国放弃战争赔款的直接补偿，但两者之间也有一定的关系。日本以大平正芳为首的人士对中国放弃战争赔偿要求的做法很是感动，他们都认为日本经济取得发展后，应该对还比较落后的中国提供经济援助。你会发现，日本对华ODA项目有时就在身边。拿北京来说，援助项目有中日友好医院、地铁1号线、13号线、首都机场二号航站楼等。一些著名的建筑如上海浦东机场、武汉长江第二大桥也是日本对华援助项目。此外，汶川地震后的环境整治、重庆地铁2号线等也有日方帮助。(image)(image)上海浦东国际机场从名字上就可以看出中日友好医院和日本有着“渊源”。这所医院成立的背景是大平正芳在任时，中国正值改革开放时期，要推进医疗保健的现代化进程，这所医院应运而生，于1984年建成。说起来，现任日本驻华大使横井裕也是中日友好医院的“见证者”之一，他曾表示，中日友好医院是日本对华ODA项目中最成功的项目。1979年横井裕刚进入日本外务省时，曾经负责翻译过中日友好医院建设计划书，还参加过1984年10月中日友好医院开院典礼。至于具体的援助情况，商务部子网站“商务历史”题为《日本对华政府开发援助与黑字还流贷款》文章披露：自1980年到2000年，日本政府共向中国提供了四次日元贷款，每次为期大约五年。这种方式有利于建设工期较长的大型项目，也有利于中国把日元贷款纳入国民经济五年计划。2001年度以后改为单年度方式。项目集中在基础设施建设、环保节能、医疗保健、人才培养、扶贫等领域。不过，需要指出的是，日本对华ODA并不是提供无偿援助，无偿援助只是援助的一部分。资料显示：1979年开始的日本对华ODA由日元贷款、无偿援助和技术援助三部分组成。其中日元贷款是最重要的组成部分,占到日本对华ODA累计总额的90%以上。而日元贷款属于长期低息贷款,中国仍需向日本偿还本息。政知君注意到，日本驻华大使馆资料显示，拿2004年度对华日元贷款来说，年利率为0.75-1.5%，还款期为30-40年，其中包括10年的宽限期。2008年，日本政府终止了对华有偿援助，只保留无偿援助和技术援助项目。外交部网站数据显示，截至2015年底，我国利用日元贷款协议金额30499亿日元（按目前汇率换算为1887亿元），累计提款26886亿日元，已偿还本息20688亿日元。政知君注意到，日本方面传出将终止对华ODA的消息后，日本对华援助的话题备受关注。有网友认为，日本对华ODA确实对中国的发展提供了帮助，显示了日本老一代领导人对中国的善意，应该感谢；也有的网友认为，日本资助中国不是赔本买卖。看看外交部发言人是怎么回应这个问题的。10月23日，华春莹在外交部例行记者会上回应了媒体提出的这一问题，她说，日本对华官方资金合作在中国改革开放和经济建设中发挥了积极作用，日本也从中获得了实实在在的利益。这是中日互利双赢合作的重要组成部分。中方愿结合新的形势发展，同日方就继续开展有关对话与合作保持沟通。发言人的这番话说得已经很清楚了：中方一直认可日本政府的对华援助对中国经济的发展起到促进作用，但同时日本对华ODA是中日“双赢”。那么，“双赢”怎么理解？事实上，不得不提下日本对华援助的一个背景。上述提及的商务部子网站“商务历史”文章显示，上世纪70年代末，中国急需进口日本的机械设备，日本同样急欲向中国出口成套设备，从中国进口石油与煤炭等能源资源。然而，中国支付手段的短缺以及石油与煤炭运输手段的落后，日益成为制约两国贸易发展的“瓶颈”。在此背景下，日本通产省和经济界希望向中国提供日元贷款、再让中国以此资金购买日方设备并改善对日出口运输手段，从而使双方获利。当时，时任日本外相大来佐武郎指出：从日本经济发展和能源对策的角度看，中国的经济发展有利于提高其出口能力，并能促进亚洲经济发展，因此应当提供对华日元贷款。2004年一篇题为《日本要停止经援我国表示顺其自然》的报道提到，日本上智大学教授村井吉敬曾对日本对各个发展中国家进行的经援项目作过调查，他在调查结果中指出：“日本的经援，大部分都附带着有利于日本企业的条件。与其说它是一个对发展中国家有利的援助政策，倒不如说它是日本企业，尤其是建筑业、重工业对外伸张的向导。”值得指出的是，始于1979年的日对华ODA，也让中日经贸合作日益紧密。数据能说明很多问题。外交部数据显示，截至2003年，日本连续11年为中国第一大贸易伙伴，2017年中日贸易总额3029.9亿美元，其中中国出口额1373.3亿美元，进口额1656.5亿美元。此外，中国赴日游客数量也持续走高。2017年，中日双边人员往来‍1066.3万人次，较去年增长20.8%。其中我国赴日本公民798万人次，较去年增‍长28%；日本来华人员268.2万人次，较去年增长3%。就日本对华ODA这一问题，政知道(微信ID:upolitics)采访了中国国际问题研究院亚太研究所副研究员宋均营。他表示：第一，我们看到日本提供对华ODA的时间，恰恰是在1978年中日签订和平友好条约之后，这和中国改革开放进程是一致的。改革开放之初，中国国民经济的基础比较薄弱，可以说是百废待兴，这就说明了在我们早期的现代化建设当中，日本的ODA发挥了很大作用。此前，温家宝总理访问日本的时候，在日本国会发表演讲，就这个问题也专门表示感谢，当时获得了日本国会议员的持久的掌声，可以说，中国人民对日本所提供的这种帮助是心里有数的。第二，日本提供ODA也是在一个相当复杂的背景下做出的，客观上就是帮助我们现代化建设，但实际上它也促进了中日之间的这种经济合作，促进了日本企业在中国开拓市场。另外，还促进了日本和整个中国社会的民间交流，改善日本人在中国人心目中的因历史问题造成的异象，所以它也是符合日本国家利益的。此外，废止ODA并不是说日本人看到中国的经济发展成就心里不甘，然后不愿意跟中国发展关系，恰恰说明日本对中国的援助发挥了效果。与此同时，这个过程中我们也通过自己特色的发展模式和发展道路，实现了我们更好的发展。现在中日又重新站到了新的起跑线上，在第三方市场开展合作是中日未来合作的一个发展方向。事实上，中方并没有忘记感恩。除了中国领导人的致谢，日本驻华大使馆网站文章也提到，中方在各种场合对日本对华ODA给予高度评价并致以感谢。对日本对华ODA，有句话说的好：该正视的正视，该感谢的感谢。</w:t>
      </w:r>
    </w:p>
    <w:p>
      <w:r>
        <w:t>WXC5017</w:t>
        <w:br/>
      </w:r>
    </w:p>
    <w:p>
      <w:r>
        <w:t>自从特朗普上台以来，我们在新闻中能够看到的就是美国的党派斗争。那么共和、民主两党在美国内部事务上是否有取得共识的地方呢？还真有，他们都开始瞄准上大药企了。(image)特朗普上台伊始，就宣布对“滥用止痛片”的阿片类药物发动战争。他强调药企简直就是负罪潜逃的谋杀犯。他的政治承诺之一就是降低药价。就在10月15日，特朗普已经提出将制定规则，要求药企必须在电视广告中公开价格。(image)民主党也不喜欢这些药企。医保从奥巴马时代起就是民主党的重要议题，只有成本降下来，医保才能妥善运作。所以药企随随便便涨价在民主党眼中也是不可接受的事情。民主党人已经宣布，药企延缓研发销售低价格药物的价格策略将会被宣布为非法行为。民主党如果重新夺回众议院，则众议院健康预算委员会主席就会是来自得克萨斯州的LloydDoggett，他是一个著名的反高价药批判者。(image)民主党议员Lloyd Doggett显然，两党都对高价药不满。麦克马努斯（John E. McManus）是一名医药企业的游说集团代表，他接受采访说道： (image)虽然众议院走向不明显，但是参议院几乎可以肯定将会控制在共和党手中。药企认为这是他们的救命稻草，可是情况也在发生改变。药企在参议院中的好朋友，来自犹他州的共和党国会参议员Orrin G.Hatch在把持参议院财政委员会多年之后，打算退休了。他不会参加11月的中期选举。关心美国政治的朋友不一定知道这个名字，但是看照片应该还是熟悉的。外界预测，Hatch的地位可能会被来自爱荷华的共和党参议员CharlesE. Grassley接替。这个老家伙在美国的药企的观察中也是一个“民粹派”。2015年的时候，他就和民主党联合起来，展开了一场长达18个月，针对药企拉抬价格的调查。Grassley还支持美国从加拿大进口廉价的处方药。他还要求药企要公开他们支付给医生参加研讨会、顾问、演说、旅行和娱乐的销售开支。(image)左：Grassley，右：Hatch药价真的是共和、民主两党的一个妥协区。Richard J.Durbin是参议院民主党二号大佬，仅次于舒默。特朗普决定对药企开刀的时候，Durbin还公开表扬过特朗普。JanSchakowsky是民主党自由派（极端派）众议员，她表示当得知特朗普要对药企电视广告开刀的时候，也很惊喜。因为她在7月份的时候曾经提案要求药企在电视广告中公开药价。Elijah E.Cummings，如果民主党夺下众议院，他将会出任众议院政府改革暨监督委员会主席。过去4年他的主要行动就是调查药企。他为特朗普政府打击药企提供了大量的资料。(image)Richard J. Durbin共和党、民主党已经手联手了。而药企方面也已经武装了大量的游说集团。大战一触即发。总部位于华盛顿特区的Covington &amp;Burling律师事务所为美国国内各大药企服务了长达75年，他们已经开始为各个药企老总们排演可能面临的国会听证会了。他们将会把重点放在药企对于开发创新性药物的价值上。他们决定继续坚持一贯的态度：他们研发费用过高，所以药价必须要定得高一些。低价药将会破坏研发，最终伤害病人。(image)另外，医药界已经为本次中期选举提供了1200万美元的献金，60%都进了共和党的口袋。而在2017-2018选举年中，医药界已经花了2.67亿美元。所以看看这一把恶仗会打成什么样吧。</w:t>
      </w:r>
    </w:p>
    <w:p>
      <w:r>
        <w:t>WXC5018</w:t>
        <w:br/>
      </w:r>
    </w:p>
    <w:p>
      <w:r>
        <w:t xml:space="preserve"> 　　贸易战阴霾下，中国富豪身家大缩水。《福布斯》昨日发表今年中国富豪榜，头十大富豪总身家缩水至1.48万亿元（人民币．下同），比去年蒸发逾2,232亿元或13%。其中以恒大（3333）主席许家印最伤，身家缩水688亿元；其次为顺丰主席王卫，身家少448亿元；腾讯（700）主席马化腾身家则少318亿元。　　　　恒大许家印在2017年排富豪榜首位，但今年则跌至第三位。过去一年，恒大股价累跌38.9%，许家印身家大缩水之余，仍疯狂烧钱。除在足球、扶贫继续大洒银弹外，更宣佈豪抛千亿元搞高新科技。不过，最近入股贾跃亭旗下的FF电动车多生波折，势将进一步拖累其富豪榜排名。　　　　顺丰王卫跌至第7位　　腾讯股价过去一年跌23.6%，但马化腾在富豪排名榜仍维持第二位。今年富豪榜首位由阿里巴巴主席马云取代，其身家达2,387亿元，相隔四年再次荣登中国首富。顺丰A股股价过去一年跌29.4%，王卫在富豪榜排名由去年的第五位跌至今年的第七位。许家印、马化腾及王卫在过去一年，身家总共蒸发约1,500亿元。　　另外，万达集团创办人王健林虽然失宠，被中央打压，但身家跌幅只6.1%，远远少过政治红人许家印的24.5%跌幅。王健林目前身家仍有1,566亿元，在富豪榜排第四位。　　美的集团创办人何享健身家是富豪榜前十名中，唯一身家上涨，达1,345.5亿元。美的集团近来正在资产重组，处于停牌阶段。　　《福布斯》发佈的中国400富豪榜，因股票下跌及人民币贬值等因素影响，超过四分之三富豪身家减少。400名富豪总财产为7.9万亿元，比去年下跌7.7%。　　　　内房富豪落榜比例最多　　随着富豪身家减少，今年排行榜门槛亦从70.8亿元调低至58亿元，400位上榜富豪中，只有344位是身家达门槛70亿元或以上的亿万富豪。去年上榜富豪中有93人落榜，他们主要来自地产业及制造业。由于今年内地房地产政策调整，因此该行业落榜者占比例最多。而制造业上榜富豪亦从79位下降至72位，平均财富净值从约145亿元下降至125亿元。　　近日股价下跌导致A股市场的高质押风险浮面，今年榜单前100位富豪中，已有5位富豪所控股的上市公司股份超过一半被质押，其中排名73位的卢志强，所持有的泛海控股股票已悉数质押。同受股权质押风险影响的东方园林，其大股东何巧女夫妇，身家较去年缩水60%至89亿元。</w:t>
      </w:r>
    </w:p>
    <w:p>
      <w:r>
        <w:t>WXC5019</w:t>
        <w:br/>
      </w:r>
    </w:p>
    <w:p>
      <w:r>
        <w:t xml:space="preserve">　　上周日，　　一段疑似华人的50人抢奶团，　　挤爆了Woolworths超市的视频，　　再次震惊了澳媒、　　震怒了澳洲父母！　　眼见着奶粉被扫光，　　家里宝宝喝不上奶，　　心疼又激愤填膺的家长们，　　写信向悉尼的超市控诉：　　“留点奶粉给我们的孩子！”　　更有人发起请愿：　　以后刷ID才能买奶粉！　　01　　疑似华人抢奶团挤爆Woolworths...　　据Reddit某网友爆料：　　上周日一大早8点钟，一波又一波的人就往墨尔本东南部Woolworths Chadstone分店里挤。　　(image)　　从这名网友拍摄的视频中可见：　　超市里排队的人，简直可以和咱国内春运期间的火车站媲美了！　　(image)　　而一张张脸扫过去，疑似都是华人。　　(image)　　长到吓人的队伍，目测已经排到店门口了。　　(image)　　这些人疯狂抢购的东西，可能大家也都猜到了......　　婴儿奶粉！　　(image)　　虽然早前Woolworths超市曾限　　每个顾客只能购买2罐奶粉。　　(image)　　不过这条限购政策到8月份却放宽了，　　上调到每人可买8罐。　　(image)　　这下好了，得知消息的华人以及代购群倾囊出动。　　视频中，可以看到长长的队列里，　　奶粉都是成箱成箱的买！　　(image)　　每个人面前至少摆着一箱奶粉。　　(image)　　还有全家人集合凑人头的，　　面前摆着2、3箱奶粉的也不少！　　(image)　　超市里的一名店员镇静的说：　　“这种景象，　　几乎每周日早上都会上演一遍。”　　(image)　　而大家也都知道，每次华人大量抢购奶粉的新闻一出来，澳媒就一片沸腾，本地妈妈们也是各种的怨声载道......　　02　　澳媒与本地父母愤怒了…　　疑似华人抢奶团的视频曝光后，《每日邮报》马上做了大标题报道：　　《‘这也太差劲了！’在Woolworths超市大排人龙抢购婴儿奶粉，旁观者都惊呆了！》　　(image)　　其实今年早些时候，各生产商为了满足奶粉需求都增加了产量。　　其中，爱他美的生产商Danone将工厂的产能翻倍，A2的婴儿一段奶粉产量也加翻了。　　(image)　　到了8月初，Woolworths超市以供应量改善为由，上调了奶粉限购数，本来想说这是一件成人之美的好事。　　以后多数人都能买到奶粉了！　　谁知，事情并没有向着期待的方向发展……　　(image)　　自从每个人可以买8罐的政策一出，　　超市货架的奶粉从此就一扫而空。　　(image)　　而澳洲婴儿奶粉被抢购一空，　　主要是由于大量代购的存在。　　(image)　　大部分被抢购的奶粉，　　都被这些代购们寄往中国。　　(image)　　其中最受欢迎的品牌依然是A2、贝拉美以及爱他美。　　虽然现在的很多中国商店都有澳洲婴儿奶粉，　　(image)　　然而不少人还是更相信代购，直接从澳洲进奶粉。　　就这样，奶粉供不应求的情况变本加厉，变得愈发严重了！　　(image)　　曾经有澳洲妈妈为了给嗷嗷待哺的宝宝买奶粉喝，跑遍了7间超市挨着个的搜寻，结果全部售罄。　　澳洲母亲Hannah Goland说她6个月大的儿子，因为没有足够的婴儿奶粉，　　“我必须送他去医院。”　　(image)　　住在维州的澳洲妈妈Jade Smith，因为奶粉短缺，无法在家附近找到任何配方奶粉。　　迫不得已，她被迫开车两个多小时到墨尔本郊区，只为了给儿子买一罐奶粉。　　(image)　　03　　请愿下调限购数量与ID扫描限人头...　　被逼到忍无可忍，近日数名悉尼华裔父母联名写信给Woolworths超市发起了抗议！　　(image)　　信中，他们恳请超市务必多多照顾本地宝宝。　　并提议将奶粉限购的数量，重新恢复到每人2罐。　　(image)　　而在著名的请愿网站Change.org上，　　也有姓Ho（疑似华裔）的网友　　发起了号召，　　希望超市未来对奶粉进行全面管制。　　(image)　　每个人必须刷ID，　　以防止华人买家重复购买。　　(image)　　在各方的压力和抗议下，就在今天早上，Woolworths终于做出了回应：　　从本周开始，婴儿奶粉的限购数量将从8罐减少到2罐。　　(image)　　超市发言人表示，会在店内贴出标牌，以确保顾客知道限购数量的改变。　　“我们会密切监控架上奶粉的数量和顾客的反馈，以此为依据进行调整。”　　(image)　　而看看澳洲本地华人，对这件事是怎么说的：　　网友：“Woolies这是要被代购逼疯了。”　　(image)　　网友：“赚中国人的钱，丢中国人的脸。”　　(image)　　网友：“限购以后会是常态，是不是根据产能调整具体的购买数量，我觉得没啥问题。”　　(image)　　网友：“50个人涌到一家店去买？这是来了个中国旅行团的吧。”　　(image)</w:t>
      </w:r>
    </w:p>
    <w:p>
      <w:r>
        <w:t>WXC5020</w:t>
        <w:br/>
      </w:r>
    </w:p>
    <w:p>
      <w:r>
        <w:t xml:space="preserve"> 　　外媒称，23日，美国工业公司发布报告称从推土设备到便利贴各种产品的价格和成本都在上涨，这引起了投资者的不安。　　据英国《金融时报》网站10月23日报道，包括3M、卡特彼勒和联合技术（UTC）在内的一些公司在第三季度收益情况报告中表示，它们计划提高价格来补偿因劳动力短缺和美国率先实施、世界上其他国家随后推出的加征关税措施而增加的成本。　　制造业集团UTC的首席执行官格雷戈里·海斯说：“这些关税最终会以这样或那样的形式全部转嫁给消费者。它根本就是对消费者征税。”　　报道称，有些市场还出现了需求减弱的迹象，这愈发令投资者担心，如果企业不能转嫁新增成本，收益可能就会受到挤压。　　推土设备集团卡特彼勒表示，从明年初开始，其机器和发动机将全球性涨价1%至4%。这反映出订货率高、材料和货运成本上升。　　工业和消费产品集团3M将2018年收益预期下调了约4%。公司称，除亚太地区以外各地区的季度销量都在下降，但价格的上涨抵消了销量的降幅。　　报道称，这两家公司都就关税的影响发出警告，卡特彼勒公司称它预计今年要为关税花掉1亿美元左右。3M公司称，它预计明年会受到损失1亿美元的冲击。　　另据彭博新闻社网站10月24日报道，美国总统特朗普的对华贸易战看来必将抬高又一个全美标志物——棒球帽——的价格。　　报道称，特朗普政府征收的新关税意味着，美国很多棒球迷可能不久要为购买他们钟爱球队的帽子多付25%的价钱。　　据美国头饰联盟统计，美国出售的绝大部分棒球帽都是从海外进口的。联盟发言人吉姆·戴说，去年89%的棒球帽产自中国。　　上月生效的对中国产品征收关税新清单中包含对头饰征收10%的关税。政府说，明年1月1日起这批关税将增加到25%。　　报道称，应对关税唯一切实可行的办法就是减少利润或提高价格。戴说：“制造商与消费者必须共同承担成本上升的后果。价格会上涨，数量会减少，因此就业岗位面临风险。”　　　　在美国纽约证券交易所，电子屏幕上显示3M公司的标志。（新华社/美联）</w:t>
      </w:r>
    </w:p>
    <w:p>
      <w:r>
        <w:t>WXC5021</w:t>
        <w:br/>
      </w:r>
    </w:p>
    <w:p>
      <w:r>
        <w:br/>
        <w:t xml:space="preserve">    </w:t>
        <w:tab/>
        <w:t xml:space="preserve">    </w:t>
        <w:tab/>
        <w:t>原标题：《长相老成的“优势”？！17岁渣男飙演技骗取34岁女子钱财，更离谱的是……》一名17岁少年凭借自己长相老成的“优势”，与34岁女子交起了男女朋友。一年多以来，受害女子不仅被骗了近百万元，还为他生下一个孩子。经过调查，天津公安西青分局张家窝派出所将其依法刑事拘留。目前，犯罪嫌疑人已被检察机关依法批准逮捕。9月16日，家住天津西青区张家窝镇的女子小张（化名）报警称，自己被男友骗了上百万元。民警经详细了解得知，一直单身的小张曾在一家房产中介公司上班，后来李某（化名）到该公司应聘，两人因此成了同事。接触中，小张觉得李某对自己关心有加，李某自称26岁，父亲在深圳开公司，家里非常有钱，自己不希望依靠家里，于是出来闯荡一番。小张慢慢对李某产生了好感，两人逐渐交起了男女朋友。去年8月以来，李某开始经常找一些理由找小张借钱：先是自称有金融方面的门路，可以弄一批抵押车，倒手就能挣钱，于是小张从母亲那借给他40余万元周转，后来李某又自称可以办理网络贷款，经由小张介绍，她的亲戚朋友也纷纷找李某来办理贷款。今年7月，小张为李某生孩子住院期间，李某对小张说要办理会员卡，需要小张手机上的验证码。小张没有多想，马上将验证码告诉了李某。可没想到，李某今年9月份却突然失踪，无法联系上。而且，来自多家银行的催款短信也接踵而来。小张这才得知，李某索要验证码办理的并非会员卡，而是十多张信用卡和网贷业务，这些卡累计欠款40多万元。再加上小张亲戚通过李某办贷款被骗的钱，以及小张从母亲那里借的钱，李某诈骗总金额达到了上百万元。(image)接到报案后，民警立即搜集证据进行侦查，获悉李某因涉嫌其他诈骗案件，已于今年9月被本市武清警方抓获。随后,该案移交至西青分局进一步侦办。据李某交代，自己并非富家子，而是无业游民，父亲也没有工作，家里经济状况很不好。他看到一家房产中介招聘，隐瞒自己只有17岁的实情，虚报年龄应聘成功后结识了小张。交往过程中，李某又虚构事实大肆骗钱。虽然李某只有17岁，但已符合应当负刑事责任的年龄。目前，犯罪嫌疑人李某已被检察机关批准逮捕。现在各种婚恋诈骗手段花样翻新，大家在恋爱和相亲时一定要擦亮双眼。对那些底细不熟的对象，特别主动献殷勤的，更应该谨慎对待。另外，在感情基础还不牢固，没有得到法律的保障时，不要谈及金钱，如果因为金钱的原因闹矛盾，很可能到最后人财两空。</w:t>
        <w:br/>
        <w:t xml:space="preserve">    </w:t>
        <w:tab/>
        <w:t xml:space="preserve">    </w:t>
      </w:r>
    </w:p>
    <w:p>
      <w:r>
        <w:t>WXC5022</w:t>
        <w:br/>
      </w:r>
    </w:p>
    <w:p>
      <w:r>
        <w:t xml:space="preserve"> 　　距范冰冰偷税案风波水落石出已数日，中国名嘴崔永元也因举报范冰冰备受关注。近日，崔永元就转基因食物问题，发微博怒批中国中科院院士张启发。　　(image)　　崔永元因爆料范冰冰案备受关注（图源：VCG）　　北京时间10月25日，崔永元转发崔永元后援会的微博，并配文：对，1996年，张启发就在湖北偷偷种下了转基因水稻，污染了久负盛誉的米粮仓，开始伤害湖北百姓的身体。真是罪该万死！　　崔永元转发的这篇微博写到：为什么湖北人支持崔老师的最多？因为那里民众深受转基因作物的毒害，是无德商人与转基因研究专家试验场，是转基因农作物的重灾区。　　此前，因转基因食品问题，崔永元曾发长文炮轰《科技日报》总编辑马爱平，指责《科技日报》对转基因食品的报道不实。　　崔永元说：记得好像是@科技日报 总编辑，前一段还在挥舞科学的幌子，弄得下面小骚动一下。当时我养的猫怀孕了，就没理他。反正这个没底线的报纸还会犯骚的，这不又来了。　　长文的最后，崔永元点名马爱平，斥责他称：马爱平不能再这么做下去了，会遭报应的。专家在转基因食品安全问题上，忽悠百姓、蒙骗百姓，死了会下地狱的。做人可以无耻，无耻就别办报？况且是@科技日报！　　据公开资料，张启发，1953年12月出生于湖北，作物遗传育种和植物分子生物学家，中国科学院院士、第三世界科学院院士、美国国家科学院外籍院士，华中农业大学生命科学技术学院教授、博士生导师。　　张启发一直致力于水稻基因组研究，并在此基础上开发抗虫、抗旱、少化的绿色超级稻，其领衔开发的抗虫转基因水稻就是绿色超级稻研究中的一部分。　　崔永元对转基因问题的关注，引发舆论热潮。</w:t>
      </w:r>
    </w:p>
    <w:p>
      <w:r>
        <w:t>WXC5023</w:t>
        <w:br/>
      </w:r>
    </w:p>
    <w:p>
      <w:r>
        <w:t>一起轰动世界，扑朔迷离的跨国政治谋杀案，在美国，沙特，土耳其的共同努力下，终于到了最后收官阶段。今天，沙特官方通讯社报道，沙特总检察长代表调查机构表示，记者贾马尔∙卡舒吉已经死亡，他在驻伊斯坦布尔领事馆与领馆人员争吵导致其死亡。不管大家信不信，这也许是最理想的“真相”。(image)特朗普对马上表明态度：记者的死亡是不可接受的，但利雅得的解释值得信任。那10月2日下午场景可能是这样的：卡舒吉和女友前往沙特领事馆踢馆，身怀绝技的卡舒吉让女友留在了门口，自己独闯虎穴。面对十五名大汉，卡舒吉毫无惧色，施展拳脚，一通王八拳过后，很不幸，他被按在了台子上，然后这些人边听音乐，边将他变成了一堆零碎。再换种场景：一名伊朗籍异见人士，公共知识分子，《华盛顿邮报》专栏作家，为了跟妻子离婚，去伊朗驻土耳其使馆办理离婚文件，结果被肢解。土耳其公布当天有15名伊朗情报人员进入领事馆，杀人后离开。你觉得全球舆论会如何？可以看到媒体对伊朗轰炸铺天盖地，各人权NGO哭天喊地，网友们被带到怒不可遏的状态。西方国家会马上驱逐伊朗外交人员，美国航母编队准备向德黑兰发射导弹，拒绝采信伊朗任何解释，联合国介入调查……但这是沙特，于是变成了一场斗殴引发的凶杀案。谁来背锅？沙特已经抓捕18名相关涉案人员，还有一名死遇车祸。国王下令成立专门委员会整顿情报机构，以明确责任，正常运转。王储萨勒曼负责重组沙特情报机构，时限一个月，同时皇家法院顾问卡赫塔尼被解职。对沙特来说，最大难题是如何将此事与王储切割？一，手下人员擅自行动，造成了极其恶劣的外交影响。二，王储的确下令派人去土耳其扣押卡舒吉，但手下违背指示，酿成惨剧。第一种结局是最理想的，如果不行，那么就用第二种解释。我之前提出过替罪羊方案，但觉得不可能被沙特接受，没想到沙特王室这么怂，这么快就放弃了强硬立场。迅速把“有功之臣”抓起来，王储以后还怎么建立权威？(image)既然特朗普说相信解释，说明之前蓬佩奥国务卿去沙特指点迷津起到了作用，一亿美元小红包那是应当的。美国的角色其实是担保人，埃尔多安如果不接受这种解释，那么就意味跟美国过不去，因此引发的政治后果，土耳其自己承担。事情到了尾声，土耳其手里那份谁都没听过的秘密录音，也许永远不会公之于众了。对土耳其来说，录音一旦公开，不但证实自己在非法窃听它国外交机构，也会使丧失讨价还价的筹码。美国国务院昨天否认蓬佩奥听过相关录音文件，这应当又一个谎言，蓬佩奥在土耳其协调时或协调前，肯定要求土方提供录音，来让美国做出更周密的应对策略。只是美国也认为录音不能公开，出发点倒不是顾忌非法窃听，而是录音内容本身。我们试想一下这种可能性，录音中充满了对卡舒吉的控诉，并反复强调这是他背叛王储的下场，切手要强调，切脚要强调……甚至直接告诉他这是王储的命令。公开录音只能让王室卷入其中，这与美国处理方针不符。土耳其将因此得到政治和经济方面的报酬，比如，美国减少对库尔德人的支持，沙特增加对土耳其的投资。萨勒曼王储躲过这一次政治危机后，将会给美国以极大回报。尽管有许多传闻说国王将第三次废黜王储，不过，按目前处理方式来看，小萨勒曼得到了美国背书。轩然大波将会慢慢平息，更深层的问题是沙特王室为什么如此狂妄？美国为什么会在沙特面前毫无节操？沙特政权合法性来自于它是麦加，麦地那两座圣城的守护者，是伊斯兰世界当然的领袖者。支撑起沙特王室统治地位的有内外两股力量：特朗普前几天说过：没有美国的保护，沙特国王撑不到两周（掏钱吧），虽然王储回击了美国，说一切都是买过单的，但这次美国帮他渡过危机，再次证明了美国的重要性。其实，如果失去瓦哈比派的支持，沙特王室同样撑不到两周。瓦哈比派意味着保守和极端，反对西方文化和生活方式对中东的影响，特别是政治方面。沙特王室同时要依靠这两种对立的力量，明显是悖论，它只能寻求一种扭曲的生存方式。对美国来说，它对沙特政策也是扭曲的，当911发生时，美国明知幕后力量是沙特瓦哈比派，却不敢去问责沙特王室。(image)沙特家族从内志地区兴起到扩张到建国，主要是因为与瓦哈比教派的瓦哈卜结盟，1932年建国后，沙特内部治理的规范和原则就是依据瓦哈比教派的教义。在外部，面临着大英帝国和其它阿拉伯国家的觊觎，能不能成功守护圣城，事关生死存亡，必须找到外部靠山。1933年沙特就与美国建交，直到1943年才升级为大使级关系，因为前一年发现了大油田。美国需要石油，沙特需要安全，很自然就结盟了。沙特内外政治结构矛盾从此注定。石油改变了沙特一切，70年代油价大涨时，沙特想将石油产业收归国家。美国忌惮于中东石油国有化浪潮，同意逐渐放弃它在阿美石油公司的股份，到1980年沙特赎回了全部石油权益。那么沙特如何保证美国利益？经济飞速发展后，现代化城市接连兴起，沙特人生活质量大幅提高，随着外国劳工涌入和西方文化的影响，沙特开始靠向一条世俗化道路。瓦哈比派虽然只占人口23%，但它们拥有宗教主导地位，如果世俗化进一步发展，势必会摧毁瓦哈比派的利益。1979年伊朗革命，沙特东部什叶派也跟着闹了起来，而这里是沙特油田最丰富地区。什叶派矛头直接沙特王室，为了得到瓦哈比派的支持以压制什叶派，哈立德国王放弃了费尔萨国王的世俗化路线，八十年代中期，又回到了中世纪式的治理方式。像卡舒吉这样的外姓大族子孙（本拉登也是），刚好是在七十年代末留学西方的沙特精英。他们对美国的认识不仅仅只是石油利益共存，而是意识形态上的追随，甚至为美国情报机关服务。拉登是跑偏了，成了最极端群体的领袖。卡舒吉们又是王室必须倚重的人才，关键是王室能他们带来多大利益，王室在政治上是封闭的，卡舒吉再有本事，也只是外姓，进不了权力核心，只能是顾问角色，有的只是经济利益。2011年美国在中东发起“阿拉伯之春”，虽然绕过了沙特等君主国，但间接冲击非常大，亲美派和瓦哈比派都趁机威胁到了王室的稳定。瓦哈比派威胁王室是由“阿拉伯之春”导致了穆兄会壮大，他们在沙特分支机构“伊觉醒”希望能建立一个彻底宗教化政权来取代王室。亲美派则希望王室能将权力共享，民主嘛。加上油价低迷，沙特王室无论在政治和经济都受到了极大压力。2015年1月，萨勒曼上台，4月份就废黜了老国王立下的王储，换上纳伊夫，去年7月，又换成自己的儿子小萨勒曼，这也反映了王室危机严重性。这三年，沙特发生了哪些事？一，2015年，由小萨勒曼挂帅，组成阿拉伯联军攻打也门，成功无望。二，处死了什叶派领袖拉尼米姆及大批追随者。三，孤立卡塔尔，争夺话语权，自己设了巴林电视台（台长就是卡舒吉）。四，软禁黎巴嫩总理。五，花血本向美国购买军火，成功促使沙特成为特朗普出访第一站。六，大规模逮捕其它王子和外姓巨富。七，因“女权”问题与加拿大闹翻。以上这些，美国都是配合者或纵容者。小萨勒曼也曾发出变革的信号，比如允许妇女开车，引进娱乐项目等等，被舆论热炒。但总的来说，他要成功登基，仍然离不开美国和瓦哈比派的支持。卡舒吉家族本来就是王室的依附者，去年7月小萨勒曼成为王储后，变成了“摄政王”角色，其它稍有威胁的王子都被收拾。卡舒吉的金主--塔拉勒王子，也是被抓的其中一个。卡舒吉在这场争斗中，利益受损，站在了王储对立面，并逃到美国。特朗普在上台前就跟沙特土豪关系匪浅，塔拉勒王子1991年1995年，两次帮助特朗普渡过了财务周转危机，包括现在特朗普酒店生意，沙特团队也是大客户，他女婿库什纳跟小萨勒曼经济关系变是十分密切。对小萨勒曼来说，美国希望他能做到：只要能做到这三点，什么屁股美国都能擦。(image)反过来想，这三点，萨达姆一样也做不到，这是萨达姆被杀，伊拉克变成人间地狱，动荡15年的根本原因。如果真如美国宣传所说，是因为萨达姆残暴，不民主，所以要推倒他，那么小萨勒曼恰好证明了美国是何等虚伪？白宫一开始就呼吁“无罪推论”，现在是“相信解释”，这些理智分一点点给萨达姆，他的国家也不致于四分五裂。卡舒吉死无全尸的悲剧，结局看来要皆大欢喜。(image)志同道合，灯塔普照！</w:t>
      </w:r>
    </w:p>
    <w:p>
      <w:r>
        <w:t>WXC5024</w:t>
        <w:br/>
      </w:r>
    </w:p>
    <w:p>
      <w:r>
        <w:br/>
        <w:t xml:space="preserve">    </w:t>
        <w:tab/>
        <w:t xml:space="preserve">    </w:t>
        <w:tab/>
        <w:t>参考消息网10月21日报道 据美国趣味科学网站10月17日报道，世界上最大的生物之一——犹他州的一片同根系树林正慢慢被鹿啃光。　　报道称，这个“潘多”颤杨群也被称为“颤抖的巨人”，它可能已生存了数千年。但17日发表在美国《科学公共图书馆·综合》杂志上的一篇最新论文称，它的大约80%处于危险状态。　　报道称，这个“颤抖的巨人”位于犹他州鱼湖国家森林公园，重约590万千克，占地约0.42平方千米。它由一个地下无性繁殖根系上长出的4.7万株基因一模一样的树干组成。　　报道介绍，在这项最新研究中，几个研究人员衡量了树林不同部位的健康状况，比如数一数活树与死树的数量和新长出树干的数量并追踪啃树动物的排泄物。他们发现，树林健康状况最有分量的指标——新芽能否存活——的最大障碍是骡鹿。　　报道称，论文第一作者、美国西部颤杨联盟负责人、犹他州立大学兼职教授保罗·罗杰斯称，老树干枯死是自然而然的。他说，不符合自然规律的是新树干长不出来。在过去几十年里，骡鹿和牛一直在吃掉从地下颤杨母根上发芽的所有新树苗。他说，大多数区域没有“中青年树”。罗杰斯表示，用拟人词语来说，这片树林“完全由高龄公民”组成。　　报道称，罗杰斯团队还对比了该地区72年来的航拍照片，发现这片颤杨林日益稀疏。他说，在1939年时，树冠连成一片，但从上世纪70年代开始，“可以看到树与树之间有很大空隙”。这就是说，老树渐渐枯死，而新树没有长出来填补空缺。　　报道称，问题的部分症结在于，骡鹿等野兽在该地区不再有天敌。罗杰斯说，在20世纪初，人类杀死了它们的大多数天敌，比如狼和灰熊。现在，“潘多”的大部分地面被用于休闲活动，比如野营，啃食嫩枝的动物是受到保护不得猎杀的。罗杰斯说：“骡鹿很早就知道这一点，它们发现这里很安全。”　　报道称，“颤抖的巨人”有一部分繁盛兴旺。罗杰斯说，这块地区在2013年左右被圈起来，五年内平均每英亩长出了数千株树木，高约3.6米到4.5米。在这里，围栏似乎发挥着作用。这个颤杨根系所及的区域有一半没有围栏保护，很容易有骡鹿和牛进入。　　报道援引罗杰斯的话说：“我们需要帮助控制这些动物——无论是鹿还是牛——让‘潘多’喘口气以便复原。”</w:t>
        <w:br/>
        <w:t xml:space="preserve">    </w:t>
        <w:tab/>
        <w:t xml:space="preserve">    </w:t>
      </w:r>
    </w:p>
    <w:p>
      <w:r>
        <w:t>WXC5025</w:t>
        <w:br/>
      </w:r>
    </w:p>
    <w:p>
      <w:r>
        <w:t>【观察者网 综合报道】知名超模“小KK”卡莉·克劳斯（Karlie Kloss）晒出与男友约书亚·库什纳（JoshuaKushner）的照片，配文“10.18.2018 ”宣布结婚。(image)照片中，两人身穿西装婚纱，站在一起十分登对，卡莉穿着优雅的长袖蕾丝白纱和男友牵着手，另一只手里拿着捧花，微微侧头，笑容明艳。据英国《每日邮报》报道，有大约80人在现场参加了婚礼，不过两人打算在明年春天举行一场更大规模的庆祝活动。两人相恋6年，今年7月25日宣布订婚，当时，卡莉在社交媒体上写到：“你是我永远的好朋友，也是我的灵魂伴侣，我迫不及待和你厮守相伴一生。”(image)卡莉出生于1992年，14岁出道，19岁走上维密舞台，2015年，在福布斯公布的“全球最赚钱超模榜单”中以年收入500万美元排行第11。(image)(image)然而，就在事业蒸蒸日上之时，2015年，卡莉退出了维密舞台，酷爱编程的她选择去纽约大学读书，主修计算机编程，还编辑出一台可以运送饼干去另外一间教室的无人机，她还成立了“卡莉·克劳斯编程奖学金”，为有所作为的女性程序员进行鼓励。其男友约书亚·库什纳来自美国知名的地产家族，毕业于哈佛大学，是一名企业家及投资家，并拥有自己的投资公司。他的另一个身份是，美国“第一女婿”贾里德·库什纳（Jared Kushner）的亲弟弟。(image)今年7月约书亚与卡莉宣布订婚时，伊万卡在社交媒体上向二人表达了祝贺。(image)约书亚·库什纳一家信奉犹太教，伊万卡在与贾里德·库什纳结婚前改信犹太教。《每日邮报》称，一位家族内部人士透露，卡莉也在2016年在6月初为丈夫改信了犹太教。</w:t>
      </w:r>
    </w:p>
    <w:p>
      <w:r>
        <w:t>WXC5026</w:t>
        <w:br/>
      </w:r>
    </w:p>
    <w:p>
      <w:r>
        <w:br/>
        <w:t xml:space="preserve">    </w:t>
        <w:tab/>
        <w:t xml:space="preserve">    </w:t>
        <w:tab/>
        <w:t xml:space="preserve">　乔布斯在1984年购买了这栋宅子，并在这里生活了10年，然后才搬走。他原本打算把这个房子拆了，重新建造一个新的房子，但是当地文物保护组织向法院申请保护这个西班牙殖民时期风格的宅子。BI中文站 10月21日 报道　　苹果联合创始人和前CEO史蒂夫-乔布斯（Steve Jobs）在全球均拥有很多忠实的粉丝。　　那么，他们是否愿意竞购这个传奇人物的老旧坐便器、壁突式烛台、门把手、枝形吊灯或镀银冰茶匙？这些只是加州伍德赛德市从乔布斯老宅子JacklingEstate里抢救出来的部分物品。　　乔布斯在1984年购买了这栋宅子，并在这里生活了10年，然后才搬走。他原本打算把这个房子拆了，重新建造一个新的房子，但是当地文物保护组织向法院申请保护这个西班牙殖民时期风格的宅子。这个宅子是在1925年为一个铜矿大亨建造的。　　但是，素以固执著称的乔布斯硬是让这个房子荒废了多年。由于没有人照料，加上风吹雨打，这个宅子最后变得腐朽不堪。　　最后，乔布斯赢得了官司，获准有拆除这个房子。但是，直到2011年10月他去世前8个月，他才拆除这个房子。　　在乔布斯的这个房子拆除前，伍德赛德市从这个宅子中抢救了大约150个物品。伍德赛德市在其网站上称，这些物品的估值约为3.0285万美元。　　其中大多数物品在乔布斯购买这个宅子的时候就已是这个宅子的一部分。事实上，这个坐便器可能被乔布斯光顾过，但是它并不符合乔布斯追求极简主义设计的审美观点。从伍德赛德市网站上的相关图片来看，这个瓷器坐便器可以追溯到上世纪20年代，看起来更像是古董。伍德赛德市网站估计这个坐便器价值100美元。　　还有8英寸的铜质恒温器，它可以追溯到1925年，现在的外观看起来保存完好，但是“已没法使用”。它的市场价值只有5美元。考虑到它可能激发了iPhone创造者乔布斯探索和重新思考消费者产品设计的基本元素，因此这个物品还是很值得购买的。　　伍德赛德市的经纪人凯文-布莱恩特（KevinBryant）称，伍德赛德市政厅不仅在考虑出售这些物品，而且还在考虑将这些“文物”提供给附近一个宅子的主人，因为附近的这个宅子是伍德赛德市仅存的由JacklingEstate建筑师乔治-华盛顿-史密斯（George Washington Smith）设计的房子。　　伍德赛德市将会在23日下午7:30在伍德赛德路2955号的独立大厅举行市政会议，有兴趣竞购这些物品的人可以前去参加这个会议</w:t>
        <w:br/>
        <w:t xml:space="preserve">    </w:t>
        <w:tab/>
        <w:t xml:space="preserve">    </w:t>
      </w:r>
    </w:p>
    <w:p>
      <w:r>
        <w:t>WXC5027</w:t>
        <w:br/>
      </w:r>
    </w:p>
    <w:p>
      <w:r>
        <w:br/>
        <w:t xml:space="preserve">    </w:t>
        <w:tab/>
        <w:t xml:space="preserve">    </w:t>
        <w:tab/>
        <w:t>最近，网络社交平台出现“炫富挑战”，“一不小心”摔出了“全部家当”。深圳警方提醒：有些人“炫富”并不是为了娱乐，而是谋你的财富。刘女士的高中同学小王近两个月突然在微信朋友圈里高调炫富，背的包包不是LV就是迪奥，让她羡慕不已。经过多方打听，刘女士得知小王正在做一个投入低但收益快的项目。刘女士联系了小王，小王爽快地将自己的投资经理小付介绍给刘女士。付经理向刘女士介绍，自己手上的这个项目属于低投入高回报，定期给投资者分红，投资2000元每月回报1000元，15天周期可以赚一半本金。刘女士动心了，先后向其推荐的投资网站支付6000元进场费。几天后，刘女士就收到该网站向其注册账号发来的“分红”1800元。接着，付经理告诉刘女士，如果想要更高的分红，就得发展更多的人投资。一想到有这样的好事，刘女士立即联系自己的好友。为了让好友安心加入，刘女士还先行垫付了资金。一段时间后，刘女士已经投资3万余元，然而不到两个月，该网站突然无法正常打开，账号内的本金和分红均无法提现。深圳警方介绍，透过这个案例可以发现，所谓的投资项目只不过是一种变相的网络诈骗，骗子先通过炫富骗取朋友圈好友的信任，再通过编造虚假项目，以定期分红、高额回报等方式为诱饵，拉人入伙投资，最后卷款跑路。警方提醒，不少骗子会利用修改头像和昵称冒充他人，通常这样的人群来自“附近的人”或者许久不联系的“老同学”“老朋友”，炫富的照片一般是从网上下载的</w:t>
        <w:br/>
        <w:t xml:space="preserve">    </w:t>
        <w:tab/>
        <w:t xml:space="preserve">    </w:t>
      </w:r>
    </w:p>
    <w:p>
      <w:r>
        <w:t>WXC5028</w:t>
        <w:br/>
      </w:r>
    </w:p>
    <w:p>
      <w:r>
        <w:t>中新网10月21日消息，据外媒报道，20日，危地马拉-墨西哥边境仍滞留数千名中美洲移民，与墨西哥政府对峙。美国总统特朗普将此归咎于民主党。当地时间20日早上，特朗普在社交网上称：“如果民主党不继续阻挠，一起合作，我们能在一个小时内起草好新的移民法。看看他们造成的不必要的痛苦。看看边境发生的事件……”(image)据报道，超过4000名“大篷车移民”18日抵达危地马拉边境小镇，泥泞的苏伊赛特河对面就是墨西哥。曾有数十名移民试图穿过边境栅栏，但遭到墨西哥防暴警察拦阻，他们将催泪弹和烟雾罐投向人群。移民大部队最终目的地是美国南部边境。18日，特朗普曾威胁称，若墨西哥不加以拦阻，就将关闭美墨边境。(image)当地时间20日早上，跨越苏伊赛特河的大桥上挤满了人，包括许多青少年和孩子。墨西哥政府19日开始允许部分移民通过危墨过境点的大门，妇女和儿童优先，他们将乘坐大巴抵达难民营。但剩下的人就没有那么幸运了，19日部分“大篷车移民”强行冲破过境点的栅栏，但遭遇全副武装的警察，受到催泪瓦斯和烟雾罐的攻击。目前，尚不清楚有多少移民会过境，这个过程需要多长时间。墨西哥政府表示，如果移民有有效签证或符合其他要求，他们将允许移民进入该国。据估计，大篷车始发时只有160人，后扩大到数千人的规模。美国国务卿蓬佩奥19日表示，4名墨西哥警察在危墨边境的对峙中受伤。他将对墨西哥、巴拿马等国进行访问，讨论最近的难民危机。蓬佩奥在墨西哥城的一个停机坪上发表讲话时，指责大篷车移民使用妇女和儿童“作为他们穿越的盾牌”。“这是一项有组织的行动”，蓬佩奥说，“我们已经准备好尽我们所能来支持墨西哥的决定，他们将处理这个非常严重和重要的问题”。蓬佩奥还说，他已与墨西哥总统涅托进行了“良好的交谈”，两国共同关注大篷车问题，但“墨西哥政府正在就如何解决这个问题做出所有决定。”(image)涅托则称这次对抗是一次“特别事件”，称移民没有遵守墨西哥移民官员为大篷车抵达而制定的协议。他补充说，一些移民“殴打甚至伤害”手无寸铁的墨西哥警方成员。“墨西哥不会允许任何人以不稳定的方式进入其领土，更非以暴力的方式。”他在当地时间19日说。涅托表示，尽管19日发生对峙，但墨西哥官员仍会继续欢迎那些与移民大篷车一起旅行的人。“墨西哥仍愿意支持那些决定进入我国、尊重我们法律的移民。”他说。特朗普本周批判大篷车，并在19日重申他的威胁，称如果墨西哥不阻止移民，他将采取更激烈的行动。“如果这样做不行，我们就会召集军队，而不是警卫队，我们要召集军队，我们将要让军队进驻。他们不会进入这个国家。他们最好回头。”特朗普还威胁要削减对洪都拉斯、危地马拉和萨尔瓦多的外援。墨西哥当局尚未表示，是否会允许大篷车中的任何人前往美国边境。他们此前表示，任何持有旅行证件和正确签证的人都可以通过，其他人也可以申请难民身份。但官员告诫那些试图以“不正常方式”入境的人们，他们可能会被拘留和驱逐出境。墨当局还表示，他们要求联合国难民事务高级专员帮助处理寻求难民身份的移民。据美国中期选举还有几周的时间，许多共和党候选人一直以此为议题，回应特朗普关于加强边境安全和打击非法移民的信息。特朗普指出大篷车是中期选举一个关键问题，称大篷车移民的行为是对美国边境的攻击。但移民权利倡导者指责他试图炮制危机来激励他的选民基地。</w:t>
      </w:r>
    </w:p>
    <w:p>
      <w:r>
        <w:t>WXC5029</w:t>
        <w:br/>
      </w:r>
    </w:p>
    <w:p>
      <w:r>
        <w:t>【观察者网综合报道】据台湾“联合报”10月21日报道，台铁证实，台铁第6432次树林开往台东普悠玛自强号列车，在宜兰新马车站附近发生出轨事故，截止目前，已造成22人死亡、171人受伤。台当局“交通部政务次长王国材”、台铁局长鹿洁身晚间对外说明称，出事的列车才刚运转6年、进行大保养中，还是状况不错的列车。鹿洁身表示，这是普悠玛号首次发生出轨翻覆意外，目前了解原因当中。普悠玛与太鲁阁号都属新自强号，是台铁首次自日本引进，具有过弯不减速的功能。 (image)至于该车是否有弯曲倾倒，鹿洁身表示，初步了解出事路段是300米的弯道，至于当时详细的速度有多快，还要检视车上的行车纪录器才会了解，现在也不能确定是否有辗过不明物体。媒体询问现在有没有人受困，他表示，今天因为是周日旅客多，因此还在了解中，至于是否有外籍旅客等详细名单，都在了解中。台铁局长表示，这辆车才刚运转6年，于2017年底才刚做完大保养，车长没有受伤，现在在现场协助救援，但司机员受伤，目前送医中。(image)据观察者网查询，普悠玛列车（PuyumaExpress）为由台湾铁路管理局（台铁）于2012年引进的倾斜式电联车TEMU2000型开行的特急列车，是台铁所引进的第二款倾斜式列车，由日本车辆制造，因其设计可让它在弯道上较非倾斜式列车以较快的速度行驶，在多弯的宜兰线可大幅缩短行驶时间。因停靠站及时速皆相当接近台湾高铁，又被誉为“高铁二军”。台铁普悠玛号2017年10月也曾发生出轨事故，地点在花莲三民站间，当时无人伤亡。(image)台媒《中时电子报》采访到乘客柯先生，他说，列车行经宜兰大溪站时，突然停车、停电，当时列车长广播是机械故障，请大家安心等待，1分钟后列车复电，恢复行驶，在宜兰、罗东站正常上下客，但到苏澳新马站就突然发出巨响，听到碰碰碰声音、列车晃动后停止。柯先生说，他是坐第二节车厢，很多人扭到脚、头擦伤，仍不知发生何事，之后有乘客打开车厢门，看到白烟冒起，才知后面的车厢出轨翻覆。很多人跟他一样，惊吓之余，庆幸自己捡回一命。(image)另据北京青年报报道，据台湾宜兰县有关机构统计，车上366人中共有18人死亡、159人轻重伤。从目前统计的死伤者名单中看，暂时未有大陆旅客伤亡。一位在台湾上学的王先生告诉北青报记者，事故发生后，王先生乘坐的列车紧急停车，随后广播通知乘客，由于前方行驶的普悠玛号发生事故，导致双向车轨都有受损。同时，一位台湾市民刘女士也表示，她和朋友所乘坐的列车也紧急停车滞留在半道。王先生说，晚7点左右，天已经黑了，为了疏散被困的乘客，滞留的列车开启了部分车厢，联系到家人接回的乘客可以先行离开。综合台湾媒体21日报道，台铁今天傍晚证实，普悠玛6432次21日16点50分，于东山至苏新间东正线发生出轨事故，影响西正线，目前双线不通。台铁于21日下午17点成立局本部一级应变小组。全列车旅客共366人，最新消息据台铁局长鹿洁身表示，现场已经全部清理完毕，22人死亡，171人重伤，其中一名美籍女性，43岁，目前送罗东圣母医院。从目前统计的死伤者名单中看，暂时未有大陆旅客伤亡。这起事件是台铁引进普悠玛号以来，发生最严重的事故。根据台铁时刻表，出事的6432次普悠玛列车每逢周日行驶，下午3时9分从树林出发，终点站是台东。这次发生事故的第6432次列车编组共8辆，全列车出轨，第5节车厢倾覆，目前双线不通。宜兰区、花莲区同时成立紧急应变中心，晚间6时成立“灾害应变中心”，台铁将漏夜抢修，罗东至东澳站将持续以公路车辆办理旅客接驳，至通车为止。(image)(image)(image)(image)(image)(image)据台媒报道，花莲一名陈姓旅客当时正坐在第一节车厢，他表示从罗东站上车后，车子就不时剧烈摇晃，跟以往坐火车的感觉不一样。而火车翻覆时，乘客都在哀嚎、尖叫，甚至有人大声哭喊“完了”！坐在没翻覆车厢的旅客则说，列车在还未到宜兰前，就有多次紧急刹车情况，当时有看到屏幕显示稍微异常，还有听到奇怪的声音，过了罗东仍继续行驶，而列车翻覆前正在准备加速，没多久就翻覆。顺利逃出车厢的邱姓男子说，当时听到“碰”的一声，后方传来巨响，以为是后面有撞到东西，结果车厢就翻过来了；也有人说，当时列车正准备加速，但没多久就翻覆，许多人都在睡觉，根本来不及反应。正好搭乘这班列成的乘客陈鹤仁也说，感觉列车剧烈摇晃之后就发生意外。据陈鹤仁说，他从罗东上车准备返回花莲，坐最后一节车厢，该列车共8节车厢，从第3到第8节车厢出轨倾斜，最后一节车厢虽倾斜，但无人受伤，其他节车厢有多人受伤，现场还在抢救。陈鹤仁听同车乘客说，从台北上车后到发生意外前，沿途暂停好几次，不知是何原因，也不知道是否和出轨意外有关。台铁局长鹿洁身表示，列车司机员送医救治中，事故现场有300米弯道，原因是否为车速过快，台铁将待调查行车记录器后才能确定。普悠玛列车（PuyumaExpress）为由台湾铁路管理局（台铁）于2012年引进的倾斜式电联车TEMU2000型开行的特急列车，是台铁所引进的第二款倾斜式列车，由日本车辆制造，因其设计可让它在弯道上较非倾斜式列车以较快的速度行驶，在多弯的宜兰线可大幅缩短行驶时间。因停靠站及时速皆相当接近台湾高铁，又被誉为“高铁二军”。台铁普悠玛号2017年10月也曾发生出轨事故，地点在花莲三民站间，当时无人伤亡。(image)</w:t>
      </w:r>
    </w:p>
    <w:p>
      <w:r>
        <w:t>WXC5030</w:t>
        <w:br/>
      </w:r>
    </w:p>
    <w:p>
      <w:r>
        <w:t>10月19日，万众期待的iPhoneXR正式开放预约，而正式发售时间在10月26日。在过去的几年中，苹果手机每当发售的时候都会出现一定程度的供不应求现象，去年的iPhoneX最为显著，因此不少网友都担心iPhone XR会再次出现缺货的情况，难以正常购买。然而真相似乎不是这样，截至10月21日上午12时，距离开放预订已经过去了两天，然而在官方上依然可以买到任何颜色的iPhoneXR，而且取货时间都是10月26日。这就说明，至少在购买难度上，iPhone XR甚至比iPhoneXS系列手机都要更低，更不用说和去年的iPhone X相比了。(image)有趣的是，海外的首销情况和国内差不多。风险基金Loup Ventures报告称，在北美地区的iPhoneXR同样可以正常购买且在10月26日送达，仅某一运营商的数款配色需要延后配送。(image)那么，这到底是为什么呢？原因不外乎两个，一个是苹果做足了准备，供货充足；而另一个原因就是，消费者对iPhoneXR的需求有所减少。比如Loup Ventures创办人兼著名分析师Gene Munster就认为，这是iPhoneXR需求减少的表现，因为iPhone X在预售数分钟后就显示延后配送，而当年iPhone X的需求量大家有目共睹。(image)尽管如此，Gene Munster依然看好iPhone XR的销量，并认为这是今年第四季度最热销的苹果手机。小雷（微信：leitech）认为，今年苹果应该是在iPhone XR上做足准备，供货充足所以随时都能买到。去年iPhoneX因为3D结构光模组的难产而拖后了上市时间，并且出现了一定程度的供不应求现象，让苹果蒙受了一定的损失。一向谨慎的苹果，不会再犯同样的错误了</w:t>
      </w:r>
    </w:p>
    <w:p>
      <w:r>
        <w:t>WXC5031</w:t>
        <w:br/>
      </w:r>
    </w:p>
    <w:p>
      <w:r>
        <w:br/>
        <w:t xml:space="preserve">    </w:t>
        <w:tab/>
        <w:t xml:space="preserve">    </w:t>
        <w:tab/>
        <w:t>（法广 RFI弗林）前国际刑警组织主席孟宏伟的妻子在近日，加大了向国际媒体为其丈夫的呼吁，她认为，孟宏伟被指贪腐受贿实属“政治迫害”，并指中国的反腐运动已成“迫害工具”。而曾起底过孟宏伟妻子身份，及其被指“吃空饷”等行为的推特账号“棱镜新闻中文站”，于19日再次发推称他们夫妻“生活奢华”。孟宏伟的妻子在本周接受了法国世界报集团旗下《国际邮报》记者的专访。在报道中，孟宏伟妻子称，“能不能再见到丈夫”对她来说是很难的问题，她不知道问题答案，也仍无其丈夫的消息。但她同时披露称，中国驻法大使馆在之前曾联系过她，并称孟宏伟给她写了一封信。但她向大使馆要求希望在有人陪同，有人见证的情况下取信，后来大使馆方面就没了消息。她说，她与中国的通讯方式都被切断，她的中国手机也无法使用。孟宏伟的妻子在采访中并对来自法国的帮助表示感谢，但她说，自己能感觉到法方正在受到中方巨大的压力。当被问到是否对孟宏伟出事有所预感时，她则回应表示，自己从来没想过。她说，孟宏伟不爱耍阴谋，在全球警察界工作多年，又当上国际刑警组织主席。她认为丈夫的声誉、可信度和待人处事态度是公认的。《国际邮报》还提到孟宏伟在最初被提名为国际刑警组织主席时，曾在西方国家引起争议，并受到来自非政府组织等的质疑，其是否认可这种担心时，孟妻则拒绝回答这一问题，强调希望等待丈夫的消息。孟妻还提出，是中国公安部国际合作局局长廖进荣对孟宏伟执行这起“政治迫害“；至于中国当局指孟宏伟涉贪腐，她则宣称，过去“反贪腐”意味正义，但现在这个字眼已完全被抹黑，反贪腐运动成为政治迫害工具，甚至可说与“无根据的指控”同义。记者还问她是否觉得自己与诺贝尔和平奖得主刘晓波遗孀刘霞的立场相似时，孟妻则两次用中文发问谁是刘霞。在得知其人后，孟妻说她在过去只顾着照顾孩子和工作，不是不关心此类话题，只是很少阅读。她说，在中国他们夫妻不属于任何政治阵营，只希望中国更开放、成为法治国家。采访最后，记者称，中国国家主席习近平要求绝对忠诚，这个要求对孟宏伟是否造成问题？孟妻则表示：“我们对国家、对中国绝对忠诚。”另据英国广播公司BBC周五公布的采访录像显示，在采访中孟妻说，孟宏伟被查是“残酷、肮脏”的政治迫害。中国方面，中央纪委国家监委网站本月7日发布消息指：公安部副部长孟宏伟正在接受国家监委监察调查。公安部党委并于8日凌晨召开会议，通报了孟宏伟收受贿赂、涉嫌违法接受国家监委监察调查的情况。值得一提的是，曾对孟妻进行“起底”的一家注册地为美国华盛顿的推特（Twitter）帐号“棱镜新闻中文站”周五发推称，“据消息人士透露，目前在法国的高歌（被指孟妻的真实中文姓名）与中共高官孟宏伟婚内出轨并在京长期租住五星级公寓同居，婚后在北京朝阳区核心地段购置数千万房产且出行奢华，高歌年生活消费300万元以上，网民质疑高歌千万巨额资产疑似孟宏伟贪腐所得”。</w:t>
        <w:br/>
        <w:t xml:space="preserve">    </w:t>
        <w:tab/>
        <w:t xml:space="preserve">    </w:t>
      </w:r>
    </w:p>
    <w:p>
      <w:r>
        <w:t>WXC5032</w:t>
        <w:br/>
      </w:r>
    </w:p>
    <w:p>
      <w:r>
        <w:br/>
        <w:t xml:space="preserve">    </w:t>
        <w:tab/>
        <w:t xml:space="preserve">    </w:t>
        <w:tab/>
        <w:t>当然是去废弃已久的荒屋探险咯，惊悚恐怖片开头都是这么演的。(image)现实中真的有电影里那种荒屋吗？在英国，不仅有，而且有你想象不到的多！其中还有不少，就在城市里你不曾关注的角落里！什么《逃生》、《生化危机》、《病房》、《招魂》，你能想到的恐怖游戏和电影，在这儿全能找到。。。前方小高能，请做好冒险的心理准备，老司机请放心食用。斯多克女子中学，德文郡普利茅斯学校一直都是盛产怪谈的地方：上锁的无人教室、突然响起的钢琴声、会动的人体模型等等。比普通学校更有恐怖气氛的是真实的、废弃的、女子中学。(image)斯多克女子中学（Stoke Damerel High School forGirls）成立于1926年，具体废弃时间不详，可能是80年代。现在，这里空无一人，墙皮斑驳脱落。透过破碎的窗户，还能看到满是尘土的实验仪器，以及挂在钢琴上的残破乐谱……(image)波特庄园，萨塞克斯郡罗伯勒波特庄园（Potters ManorHouse）简直像为恐怖片量身定做的：建于1904年的华丽庄园因为主人去世后无人继承而荒废，慢慢变成探险者们试胆的乐园。(image)因为无人居住，屋里到处都还保留着原主人的痕迹，依稀可见当年的辉煌。据说2016年这座庄园被新的女主人买下，重新装修一番。不知道接下来的故事会是怎样……(image)巴罗格尼精神病院，萨默赛特郡(image)精神病院向来是让人感到不舒服的地方。一所废弃的精神病院显然十分具有恐怖气质，令人产生各种不安的联想。逃生1的既视感有没有！！！巴罗格尼精神病院（Barrow Gurney MentalAsylum）弃用于2008年，现在这地方被评为“英国最脏”。这里是基本是一个拆迁现场，还带着涂鸦、尿渍和烟头烫过的痕迹……(image)亚瑟王圣城主题乐园，Chorley一说起主题乐园，大家想象到的都是制造欢乐的地方，过山车、摩天轮、旋转木马，还有大人与孩子们的欢声笑语。但是一个废弃了的主题乐园，可能就完全是另外一码事儿了。(image)在Chorley有一家以亚瑟王为主题的游乐园，当年还兴盛的时候，出现过男孩从游乐设施上跌落的事故，虽然没出现生命危险，但这却成为了游乐园莫名开始衰败的导火线，终于有一天，游乐园被经营者放弃。。。于是这家游乐园就变成了现在这个样子，至今没有被任何人接手，反而成为了冒险者们的天堂。(image)圣杰拉德医院，伯明翰圣杰拉德医院（St Gerard’shospital）是家小医院，从前专门收治结核病儿童。1998年关闭以后逐渐荒废，变成了热门的探险地。现在搜这家医院的名字，第一条就是城市探险（urban explore）活动的页面。(image)破败的病房里胡乱放着病床和轮椅；用过的药物和针管还摆在桌上；有的病床上还遗留着脏兮兮的儿童玩具……一个完美的恐怖游戏场景。(image)圣彼得太平间，萨里郡如果还有比废弃医院更吓人的地方，那就是废弃太平间了……(image)2009年，英国萨里郡的圣彼得太平间（St Peter’smortuary）停止使用，开始随着时间流逝一点点破败下去。透过照片也能感觉到这里的死气沉沉。够胆的话，你也可以去探险……(image)是不是有点害怕但是又很有冲动去探险！其实英国的废弃建筑，并不一定是很恐怖很吓人的。有时候，那种颓废破败仿佛废土的地方，让我们能意外领略到一种奇特的美感。一位英国摄影师遍寻英国废墟，用镜头记录下那些美丽的无人场景：没有了人类的活动痕迹，大自然开始施展它的魔法，把萧条破败的建筑变成童话一样的地方。(image)植物让无机的废弃铁路显得生机勃勃。(image)即使没有植物，那些被人类废弃的地方也散发着独特的美感。安静的秩序感令人愉悦，时间仿佛凝固在曾经的某一秒。(image)偌大的空旷感，仿佛只属于自己的秘密基地，带来心理上小小的窃喜和满足。(image)偶尔在破败中享受一下孤独感和颓废感也不错。(image)不得不说英国人真会玩~刺激又有趣，荒废而美丽，与英国城市的欣欣向荣有着完全不同的体会，让人能发现英国城市的另一面。更不用提这些地方，通常都有着好多神秘而引人入胜的故事，比起千篇一律的经典旅游景点打卡，这样的urban walktour（城市漫步）可太有意思啦~在英国，好玩的打开方式远不只“废墟tour”一种。曾经日不落帝国影响力，让你听过好多英国的故事。而有故事的旅行总有成倍的乐趣（这种乐趣有点类似，终于拿着代购图在专卖店里买到心仪包包）。开膛手杰克听说过吧，有专门的urban walktour，可以去曾经的案发地踩点，甚至具体到哪位受害者是在哪里被发现的，听导游带着你一点点还原当年这个最出名的杀手的故事。重口不重口？刺激不刺激？(image)不看侦探小说的人也知道福尔摩斯，urban walktour可以带你去他的住址贝克街221B。英剧《神探夏洛克》的粉丝，也许可以来一场剧照打开的“破壁之旅”。(image)伦敦最出名的景点之一伦敦塔，作为英国王室的“监狱”，从建立之初就有数不清的人在城堡内丧命。在它的地下土牢里，有各种残酷的刑具，而堡外的塔山则是家喻户晓的断头台。都铎王朝的传奇故事，各种宫廷暗斗、阴谋诡计，制造了无数亡魂在其中飘荡，甚至经常传出游客在这里“见鬼”的新闻。为了猎奇的你，伦敦塔也专门有针对讲述这些鬼魂故事的walkingtour，实在是让人欲罢不能！(image)看《哈利·波特》长大的哈迷，真的不来一场去伦敦国王十字车站的 9 3/4 站台的urban walktour，假装自己不是麻瓜吗？(image)古老的爱丁堡，大家都知道这里的浪漫和美好，但是你知道它也被苏格兰人称为“鬼城”么？曾经被黑死病肆虐的城市，仿佛依旧有无数灵魂在夜间徘徊，参加幽灵之行City GhostTour，在入夜的爱丁堡漫步，进入隐藏的地下通道，听导游讲述爱丁堡历史上最出名的鬼魂，也是打开爱丁堡完全不同的方式。(image)英国还有好多好多你听过的和没听过的奇奇怪怪的故事，想感受最详细最浸入式的体验，那必须得去参加各种贼好玩贼刺激的urban walktour。</w:t>
        <w:br/>
        <w:t xml:space="preserve">    </w:t>
        <w:tab/>
        <w:t xml:space="preserve">    </w:t>
      </w:r>
    </w:p>
    <w:p>
      <w:r>
        <w:t>WXC5033</w:t>
        <w:br/>
      </w:r>
    </w:p>
    <w:p>
      <w:r>
        <w:br/>
        <w:t xml:space="preserve">    </w:t>
        <w:tab/>
        <w:t xml:space="preserve">    </w:t>
        <w:tab/>
        <w:t>近几年来，香港首富、长和集团董事会主席李嘉诚，大举抛售在大陆和香港的资产，引发外界关注。英国档案处最新解密的档案指，李嘉诚多年来与北京打交道，但是强烈反共。10月19日，香港苹果日报称，英国档案处最新解密一份1987年的档解封案中，有一个题为〝香港领袖：李嘉诚〞的档案。该档案事缘1987年李嘉诚访英，时任和黄欧洲董事总经理LordDerwent，安排他分别和首相撒切尔夫人及商贸部官员会面，档案纪录了当时英政府数个部门准备会面时的书信来往。档案载有一封Lord Derwent写给时任贸易及工业大臣LordYoung的信件，信中除了提到李嘉诚白手兴家的过程外，还谈及他和北京的关系，称李很看重华人身份，又强调他是强烈地反共的，又指他对北京的官僚评价甚低。信中还称，李嘉诚绝对是务实主义者，他可以与中共高层保持良好关系，甚至在家乡汕头捐钱起一所大学，又和当局紧密合作。英国外交部香港处，为双方会面准备的背景资料中也提及，李嘉诚与北京关系良好，他虽然无任何公职，但他财富无疑为他带来一定影响力。80年代初，正值香港前途谈判初期，李嘉诚是中方重点统战对象。1981年他出资1亿元办汕头大学，1985年获委任为基本法起草委员会委员，成了少数没红色背景的商界代表。1986年6月，他更获当时的中共领导人邓小平在北京大会堂单独接见，奠定直达中央的政商地位，获北京高度重视，李同时也活跃于英国政商界。1987年他到访伦敦前，已是英保守党重要捐献者之一，是负责保育的英国国家信托赞助人，并资助著名的巴哈合唱团访港，获英国查理斯王子接见。英国之行后，被形容〝反共〞的李嘉诚，于1989年初获英女王颁授CBE勋衔。解密档案披露，1989年3月，李嘉诚再与撒切尔夫人会面，谈到国籍问题，表明希望投资英国换取英籍，撒切尔夫人亲自指示下属跟进。3个月之后，北京发生六四事件，中港局势、中英关系骤变，英方最终亦为港人的居英权另作安排，至今也未有档案披露李嘉诚最终是否申请到英籍。近几年，李嘉诚逐步撤出中国，从2011年开始，他陆续出售旗下中港资产，包括上海东方汇经中心、屈臣氏股权等，并在2015年宣布转移注册地至开曼群岛。同时李嘉诚也大举投资欧洲，买进爱尔兰、奥地利、英国、澳洲等地各项能源事业。2月底，曾有中国财经媒体报导，李嘉诚8年来抛售的资产总值，高达港币3,000亿元；而2017年12月也有报导称，李嘉诚出售中国资产后，累计已套现港币1,500亿元。2018年3月16日，高龄90岁的李嘉诚宣布退休，转任集团资深顾问，由长子李泽钜接棒。对于从大陆撤资，他说：〝我这边卖东西，那边去投资其他事。〞他认为做生意有买卖正常不过。</w:t>
        <w:br/>
        <w:t xml:space="preserve">    </w:t>
        <w:tab/>
        <w:t xml:space="preserve">    </w:t>
      </w:r>
    </w:p>
    <w:p>
      <w:r>
        <w:t>WXC5034</w:t>
        <w:br/>
      </w:r>
    </w:p>
    <w:p>
      <w:r>
        <w:br/>
        <w:t xml:space="preserve">    </w:t>
        <w:tab/>
        <w:t xml:space="preserve">    </w:t>
        <w:tab/>
        <w:t xml:space="preserve">(image) </w:t>
        <w:br/>
        <w:t xml:space="preserve">    </w:t>
        <w:tab/>
        <w:t xml:space="preserve">    </w:t>
      </w:r>
    </w:p>
    <w:p>
      <w:r>
        <w:t>WXC5035</w:t>
        <w:br/>
      </w:r>
    </w:p>
    <w:p>
      <w:r>
        <w:br/>
        <w:t xml:space="preserve">    </w:t>
        <w:tab/>
        <w:t xml:space="preserve">    </w:t>
        <w:tab/>
        <w:t xml:space="preserve">(image) </w:t>
        <w:br/>
        <w:t xml:space="preserve">    </w:t>
        <w:tab/>
        <w:t xml:space="preserve">    </w:t>
      </w:r>
    </w:p>
    <w:p>
      <w:r>
        <w:t>WXC5036</w:t>
        <w:br/>
      </w:r>
    </w:p>
    <w:p>
      <w:r>
        <w:t xml:space="preserve">　　甜甜还有一个名叫韵伊的袖珍朋友，身高1米3到5。韵伊的外貌也相当出色。他们被称为“口袋姐妹”，韵伊是田甜的第一个朋友。　　甜甜的家乡在浙江温州，如果没有她周围的参考资料，但是你从她的外表看不出甜甜只有一米三高。甜美的外表仍然不同于每个人认为的口袋男人。甜甜就像一个20岁的花童，她的整张脸充满了胶原蛋白。虽然她的身高有一定的差距，但是她的身材非常好，她完美的妆容看起来越来越漂亮。甜甜说他很久以前也很自卑，不喜欢和别人交流。　　事实上，这是大多数袖珍朋友的所有特征。一开始，甜甜没有发现她有什么不同。她突然发现她的身高已经很长时间没有增长了。她看着每个和她一样大的孩子，但是她一直都是这样。　　虽然是这样，但是甜甜并没有失去她对生活的热情。相反，她变得越来越自信，一路鼓励自己。在日常生活中，有不少男孩表现出甜甜的善良。一些勇敢的男孩也给了她供词，但是甜甜拒绝了。甜甜对爱情有很高的需求，因为她不希望有些人因为他们在互联网上的受欢迎程度或外表而有目的地追求自己。　　她想要的是一个真正爱她的人。她希望她命中注定的人是一个在她有了实际理解后仍然喜欢她的人，并且她对男孩没有太多的需求。现在，甜甜在互联网上有自己的商店。它的主要业务是服装，并将不时成为自己商店的典范。她的梦想是创造一个真正属于她的品牌。</w:t>
      </w:r>
    </w:p>
    <w:p>
      <w:r>
        <w:t>WXC5037</w:t>
        <w:br/>
      </w:r>
    </w:p>
    <w:p>
      <w:r>
        <w:br/>
        <w:t xml:space="preserve">    </w:t>
        <w:tab/>
        <w:t xml:space="preserve">    </w:t>
        <w:tab/>
        <w:t>中新网10月21日电20日，澳大利亚悉尼文特沃恩选区举行国会议席补选，填补前总理特恩布尔辞任后的空缺。选举委员会表示，在点算了40%选票后，独立候选人费尔普斯得票54.34%，较执政自由党候选人夏尔马高出逾8个百分点，夏尔马已承认落败。　　据报道，澳大利亚自由党8月爆发逼宫风波，引起选民不满，执政联盟如今成为少数政府，总理莫里森承认为逼宫事件付出沉重代价，扬言自由党将重新站起来。　　夏尔马在选前民调的形势已极不乐观，补选结果一如预期。此次是自由党在117年历史以来，首次失去文特沃恩选区的议席，反映澳大利亚民众厌倦总理人选如“走马灯”的政治乱局，渴望求变。　　20日，费尔普斯发表胜利演说，形容自己胜选是“创造历史”，认为选举结果反映选民要求政府关注民生议题，而非着眼于政党的去留。自由党昨日惨败后，党内或掀起新一轮内斗，费尔普斯拒绝评论会否在针对莫里森的不信任动议中投赞成票，但表示希望现政府可完成任期。　　在失去文特沃恩选区议席后，执政联盟在国会150席中只占75席，需拉拢其他政党或独立议员支持通过法案，预料管治将困难重重。莫里森强调政府会如常运作，并积极寻求与独立议员合作。延伸阅读：周六，澳大利亚独立候选人菲尔普斯赢得自由党票仓温特沃斯补选，导致现执政党联盟党丧失多数席位。今年以来，澳元已经成为发达市场表现最差的货币之一，而政治不确定性也可能给澳元雪上加霜。10月20日（周六），澳大利亚独立候选人菲尔普斯赢得自由党票仓温特沃斯补选，导致现执政党联盟党丧失多数席位。今年以来，受国际贸易局势紧张以及国内经济低迷等因素影响，澳元成为发达市场表现最差的货币之一。而澳大利亚议会最新的补选结果则可能让澳元雪上加霜。在2010年时，澳大利亚也曾出现过悬浮议会。当时，执政党和反对党均未获得76席的法定组阁席位。不过当时澳大利亚是南亚太最稳定的经济增长动力，短暂的悬浮议会并未对澳元走势形成显著影响。周五，澳元兑美元报收0.7118，涨0.27%。仅在8月一个月，澳元跌超3%，贬值幅度与新兴市场货币比肩——印尼盾跌幅与之相当，印度卢比则下挫超过4%。目前，澳元依然在两年多来的低位震荡。华尔街见闻曾提到，澳元今年下挫受到多个因素的影响。一方面，与遭受重创的新兴市场国家相同，澳大利亚经常项目赤字高企，使其更容易受到市场负面情绪的影响。同时，作为一个出口导向型经济体，澳大利亚严重依赖国际贸易，发展内生动力不足。以今年一季度为例，当季澳大利亚出口增长占GDP增长的一半。在出口产品中，煤炭、铁矿石等矿产品又占了相当比重，国际贸易前景不明，这些大宗商品的需求和价格波动很大。结构性问题之外，家庭收入增长缓慢、消费低迷等挑战也一直困扰着澳大利亚经济。MarketWatch引述荷兰合作银行高级外汇策略师JaneFoley指出，澳大利亚楼市增长放缓表明，家庭债务水平已经较高，房价回调或将影响消费者信心，消费者对加息或劳动力市场疲软的消息敏感度将会提高。同时，美联储带头加息抽走流动性，也让在关键利率上“不敢动”的澳大利亚联储有苦说不出。上个月，澳大利亚联储宣布维持政策利率在创纪录低位1.5%不变，这是澳大利亚联储连续第23个月按兵不动，再次创下纪录。由于澳大利亚的银行很大程度上依赖海外资金，全球流动性紧缩令澳大利亚银行承压，澳元随之饱受打击。华尔街见闻曾提及，曾在2013年与美元价格平起平坐的澳元，已经跌成了2018年表现最差的发达市场货币之一。在过去的一个月中，澳元跌超3%，贬值幅度与新兴市场货币比肩——印尼盾跌幅与之相当。相关报道：澳大利亚议会成为悬浮议会 澳元或再承压10月20日（周六），澳大利亚独立候选人菲尔普斯赢得自由党票仓温特沃斯补选，导致现执政党联盟党丧失多数席位。　　今年以来，受国际贸易局势紧张以及国内经济低迷等因素影响，澳元成为发达市场表现最差的货币之一。而澳大利亚议会最新的补选结果则可能让澳元雪上加霜。　　在2010年时，澳大利亚也曾出现过悬浮议会。当时，执政党和反对党均未获得76席的法定组阁席位。不过当时澳大利亚是南亚太最稳定的经济增长动力，短暂的悬浮议会并未对澳元走势形成显著影响。　　周五，澳元兑美元报收0.7118，涨0.27%。　　仅在8月一个月，澳元跌超3%，贬值幅度与新兴市场货币比肩——印尼盾跌幅与之相当，印度卢比则下挫超过4%。　　目前，澳元依然在两年多来的低位震荡。　　澳元今年下挫受到多个因素的影响。一方面，与遭受重创的新兴市场国家相同，澳大利亚经常项目赤字高企，使其更容易受到市场负面情绪的影响。　　同时，作为一个出口导向型经济体，澳大利亚严重依赖国际贸易，发展内生动力不足。以今年一季度为例，当季澳大利亚出口增长占GDP增长的一半。在出口产品中，煤炭、铁矿石等矿产品又占了相当比重，国际贸易前景不明，这些大宗商品的需求和价格波动很大。　　结构性问题之外，家庭收入增长缓慢、消费低迷等挑战也一直困扰着澳大利亚经济。MarketWatch引述荷兰合作银行高级外汇策略师JaneFoley指出，澳大利亚楼市增长放缓表明，家庭债务水平已经较高，房价回调或将影响消费者信心，消费者对加息或劳动力市场疲软的消息敏感度将会提高。　　同时，美联储带头加息抽走流动性，也让在关键利率上“不敢动”的澳大利亚联储有苦说不出。上个月，澳大利亚联储宣布维持政策利率在创纪录低位1.5%不变，这是澳大利亚联储连续第23个月按兵不动，再次创下纪录。　　由于澳大利亚的银行很大程度上依赖海外资金，全球流动性紧缩令澳大利亚银行承压，澳元随之饱受打击。曾在2013年与美元价格平起平坐的澳元，已经跌成了2018年表现最差的发达市场货币之一。在过去的一个月中，澳元跌超3%，贬值幅度与新兴市场货币比肩——印尼盾跌幅与之相当</w:t>
        <w:br/>
        <w:t xml:space="preserve">    </w:t>
        <w:tab/>
        <w:t xml:space="preserve">    </w:t>
      </w:r>
    </w:p>
    <w:p>
      <w:r>
        <w:t>WXC5038</w:t>
        <w:br/>
      </w:r>
    </w:p>
    <w:p>
      <w:r>
        <w:br/>
        <w:t xml:space="preserve">    </w:t>
        <w:tab/>
        <w:t xml:space="preserve">    </w:t>
        <w:tab/>
        <w:t>原本被认为对俄罗斯态度温和的特朗普，如今宣布要退出当年苏美两国签署的《中导条约》。俄政界人士声称，这是特朗普要推动世界重回冷战时期的节奏。然而特朗普的这一步，实际上可能是“一箭双雕”，约束中国。  （德国之声中文网）本周六（10月20日），美国总统特朗普在内华达参加一次中期选举选战活动期间向记者表示，美国将退出1987年签署的《美国与苏联关于销毁中程和中短程导弹的条约》--简称《中导条约》。该条约已经签署了近31年。特朗普表示："俄罗斯违反协议。他们多年来一直违反协议……我不知道为什么奥巴马总统不谈判或退出。我们不会让他们违反核协议，他们出去发展武器而我们不被允许……我们是那些留在协议中的人，我们尊重协议……但不幸的是，俄罗斯没有履行协议。所以我们将终止协议。我们将退出（协议）"《中导条约》的英语全称为：Treaty between the U.S.S.R. and the U.S.A. on theElimination of Their Intermediaterange and Shorter-rangeMissiles。是指冷战期间，美国与苏联之间签订的各自销毁中程导弹的公约。公约的签署经历了漫长、艰难的谈判过程。条约直接限制了美国和苏联在全球范围内部署有核打击能力的中程和中短程导弹的能力。条约共十七条，规定双方须全部销毁所拥有的射程介乎500至1000公里的短程导弹，以及射程介乎1000至5500公里的中程导弹，包括搭载常规与核子弹头的导弹、导弹的陆基发射器。规定美苏双方不得再生产、试验中程导弹和中短程导弹。双方都拥有就地核查的权利。该条约的签署，被部分观察人士视为战后美、苏裁军谈判历史上达成的第一个真正减少核武器数量的条约。它是美、苏在内政和外交上各有所需和相互妥协的产物。2013年，俄罗斯当局就曾提出了俄罗斯退出条约的可能性。多年来，俄方一直声称自己销毁了大约1800枚导弹，而美国只销毁了大约800枚。同时，俄方认为一些在大气层内活动的美国无人机其实与中程导弹无异。美国实际上已经违反了条约。同时，美国也不断向俄罗斯发出类似指责，批评早在2008年，俄罗斯就测试了地面发射的射程为500至5500公里的巡航导弹，而这种实验是美俄《中导条约》明令禁止的。另有中国的外交内参资料指出：《中导条约》所规定销毁的两国中程和中短程导弹的数量，只占它们拥有的全部核武器实力的3～4%，并未触其根本，亦不能动摇两国的核霸权和核垄断的地位。德新社报道称，美国国家安全顾问博尔顿（JohnBolton）已经于特朗普做出上述表态的同一天启程前往俄罗斯，与俄方就与《中导条约》有关的问题进行讨论。由于当时只有美国和苏联签署了相关禁武协议，间接使得中国成了冷战末期全球唯一能出口相关类型导弹的国家。有美国媒体报道称博尔顿下星期出访莫斯科时会向俄罗斯领导人通报美国退出的计划，部分原因是中国正不受约束地大力研发和部署相关武器，并威胁到美国的安全。据包括"新浪军事"在内的中国媒体援引沙特前国防力量总监哈立德·本·苏尔坦亲王的回忆录《沙漠勇士》报道，1988年，美国《华盛顿邮报》报道中国当时正在和沙特进行一项军贸活动，合同的内容是射程可达2800公里的中程弹道导弹"东风-3号(北约称之为CSS-2)。而那时的沙特和中国不但没有正式建交，还在和台湾保持着邦交关系。如今，美国是沙特最大的军武供应商之一。虽然近日死于沙特驻土耳其大使馆的一名利雅得当局批评利者使得国际社会和沙特阿拉伯的关系颇为紧张。美国总统特朗普在最新的相关表态中也提及了中国。他表示，如果俄罗斯和中国无法一起签署新的协议，美国将开始重新制造相关武器。同时俄罗斯外交部一位不愿意透露姓名的消息人士向俄罗斯国际文传电讯社表态称，华盛顿早就想"故意一步一步的"让《中导条约》作废。美国正在尝试推卸责任及伙伴关系。"（美国）梦的主要目的是实现一个单极世界"。俄罗斯议员普什科夫(AlexeyPushkov)在推特上称，美国退出《中导条约》之举是继2001年美国退出《反弹道导弹条约》之后，对世界整个战略稳定体系的又一次重大打击，他认为："美国正在推动世界重回冷战"。中国"观察者"网在一篇评论中指出，《中导条约》加上此前1972年签署的《反导条约》，构成了维持美俄核平衡的条约体系。2001年12月13日，美国总统布什向俄罗斯发出通知，宣布美国退出《反导条约》。如果特朗普按布什当年先例，通知俄方退出《中导条约》，那就意味着美俄两国的中程导弹发展的主要法理限制就此宣告失效。</w:t>
        <w:br/>
        <w:t xml:space="preserve">    </w:t>
        <w:tab/>
        <w:t xml:space="preserve">    </w:t>
      </w:r>
    </w:p>
    <w:p>
      <w:r>
        <w:t>WXC5039</w:t>
        <w:br/>
      </w:r>
    </w:p>
    <w:p>
      <w:r>
        <w:br/>
        <w:t xml:space="preserve">    </w:t>
        <w:tab/>
        <w:t xml:space="preserve">    </w:t>
        <w:tab/>
        <w:t>美国将在11月举行期中选举，香港英文报《南华早报》报导，外交观察家表示，即使民主党胜选，美国也不可能改变对华政策，警告北京在此问题上应避免一厢情愿的想法。美国美利坚大学亚洲研究中心主任赵全胜指出，美国对华强硬是“两党共识”，调整对华政策的可能性很低。赵全胜举今年美国众院无异议通过“台湾旅行法”为例，警告北京不应指望民主党掌控的国会能有多大改变。赵全胜说，中国在贸易问题方面有妥协余地，但对台湾问题的立场应保持坚定；北京必须想清楚，哪些可妥协，哪些可让步。赵全胜并表示，中国应降低对美国产品的依赖，美国政府禁止美商对中兴通讯供应芯片，应发挥警钟作用。美国将在11月6日举行期中选举，众院全面改选，参院改选35席。民调显示，这次共和党想保住参众两院过半席次面临严峻挑战，特别是众院。外交政策主要是白宫权限，国会的影响力有限，但国会仍可经由通过法案影响政策，川普须决定签署或否决法案。美商希望美国在中国窃取智慧财产权、强迫技术转移等不公平贸易做法方面采取行动，观察家也预料，民主党可能支持美商。华府目前的气氛是民主党掌控的国会可能持续对中国施压。目前华府与北京爆发以牙还牙贸易战，互祭25%惩罚性关税，美国总统川普放话采取进一步措施。中国经济已开始出现面临压力的迹象，工业协会也要求业者回报关税冲击。</w:t>
        <w:br/>
        <w:t xml:space="preserve">    </w:t>
        <w:tab/>
        <w:t xml:space="preserve">    </w:t>
      </w:r>
    </w:p>
    <w:p>
      <w:r>
        <w:t>WXC5040</w:t>
        <w:br/>
      </w:r>
    </w:p>
    <w:p>
      <w:r>
        <w:br/>
        <w:t xml:space="preserve">    </w:t>
        <w:tab/>
        <w:t xml:space="preserve">    </w:t>
        <w:tab/>
        <w:t>美国参院多数党领袖麦康诺（前）与担任运输部长的妻子赵小兰（左后）19日晚上在路易维尔餐厅内，遭一群男顾客呛声。图为去年赵小兰出席参院的任命听证会。美联社美国肯塔基州路易维尔地方电视台WLKY报导，美国参院多数党领袖麦康诺(MitchMcConnell)与担任运输部长的妻子赵小兰，19日晚上在路易维尔（Louisville）的哈瓦那伦巴餐厅用餐，遭到餐厅内一群男顾客呛声。报导说，一群男士走向麦康诺，其中一人大喊：“你何不离开这里？你何不离开这个国家？”目击者说，这名男子用双拳敲麦康诺的桌子，还拿起他的外带餐盒往门外扔。麦康诺保持镇定，事后感谢一些支持者，并与他们握手。麦康诺的新闻秘书史蒂芬妮．潘恩发表声明说：“参院多数党领袖和赵部长昨晚在路易维尔愉快用餐，并感激仗义直言斥责粗鲁行为的人。他们希望左派人士发脾气没有对其他客人造成太大不便。多数党领袖常说，参院不会受极左派抗议者的可笑举动要胁。”餐厅也发表声明说：“对于在我们餐厅里发生的事，我们深感遗憾。我们深信在我们餐厅里用餐的每个人都应感到受欢迎和安全。周五晚上餐厅里正忙，事件发生得太快，我们的工作人员措手不及防。我们发现后立刻采取行动，有效地让每个人都安全。”这不是麦康诺第一次被不同意他政治立场的民众呛声，今年7月在路易维尔一家餐厅外，一群人一直尾随他，他们激烈质问他，直到他上车。</w:t>
        <w:br/>
        <w:t xml:space="preserve">    </w:t>
        <w:tab/>
        <w:t xml:space="preserve">    </w:t>
      </w:r>
    </w:p>
    <w:p>
      <w:r>
        <w:t>WXC5041</w:t>
        <w:br/>
      </w:r>
    </w:p>
    <w:p>
      <w:r>
        <w:t xml:space="preserve">　　中共最高领导人习近平 （资料照片）　　在中国“国进民退”机制导致近年民营企业经营日益困难，许多陷入困境，同时经济增长明显减缓之际，中共最高领导人习近平星期六表示，中共支持民营企业发展的一贯方针不会动摇，任何否定、弱化民营经济的言论和做法都是错误的。　　中国官方喉舌新华社星期天报导，习近平10月20日给一些民营企业家回信，鼓励民营企业家坚定发展信心，踏踏实实办好企业。　　习近平称，改革开放40年，民营企业蓬勃发展，民营经济从小到大、由弱变强，在稳定增长、促进创新、增加就业、改善民生等方面发挥了重要作用，成为推动经济社会发展的重要力量。民营经济的历史贡献不可磨灭，民营经济的地位作用不容置疑，任何否定、弱化民营经济的言论和做法都是错误的。　　中国近期出现＂民企帮助国企改革的历史使命已经完成＂的说法，令外界广泛关注，甚至引发中国“政治、经济同步倒退”的激烈争议，被认为是为北京意图拿私有企业开刀先“试水温”，致使外界产生对民营经济前景的焦虑感。　　中国民营经济在过去40年的发展，占到国民经济的半壁江山，曾帮助化解减员增效的国企改革面对的重大挑战。　　不过，不久前，中国长江商学院公布的一份研究报告显示，中国民营企业8月份的经营状况指数与上月相比明显下跌，从7月的55.6下滑至8月的49.8，是4年来最差的表现。　　有分析表示，中国的“国进民退”机制导致民企无法拥有与国企一样的优势，造成这两种企业在运营状况上的较大差距。</w:t>
      </w:r>
    </w:p>
    <w:p>
      <w:r>
        <w:t>WXC5042</w:t>
        <w:br/>
      </w:r>
    </w:p>
    <w:p>
      <w:r>
        <w:br/>
        <w:t xml:space="preserve">    </w:t>
        <w:tab/>
        <w:t xml:space="preserve">   </w:t>
        <w:tab/>
        <w:tab/>
        <w:t xml:space="preserve"> </w:t>
        <w:br/>
        <w:t xml:space="preserve">    </w:t>
        <w:tab/>
        <w:t>已故新地前主席郭炳湘的感情生活曾出现3个女人，分别是前妻顾芝蓉，现任妻子李天颖，以及红颜知己唐锦馨。他与唐锦馨的一段情让他被踢出新地董事局，“不爱江山爱美人”成为“温莎公爵”的香港翻版。香港01报导，郭炳湘与顾芝蓉于1982年在美国结婚，顾芝蓉是上海巨富顾新记老板顾林庆的幼女。她选择不靠父荫外闯商业战场，在汇丰银行出任高职，成为前汇丰大班沈弼的爱将。顾芝蓉深得郭父郭得胜赏识，两人被撮合结婚，成为门当户对的一对。不过，这段婚姻十分短暂。原来，郭炳湘于70年代在英国留学时已与医学世家出身的李天颖热恋，郭炳湘对李天颖念念不忘，结果与顾芝蓉的婚姻仅维持半年便离婚，更一度离家出走，与李天颖在海外注册。●李天颖救夫谈判绑匪两人婚后一直表现恩爱，相传1997年郭炳湘被“大富豪”张子强绑架期间，李天颖单人匹马与张子强谈判，表现出智勇双全的一面。●唐锦馨陪伴走出阴影惜好景不常，郭炳湘被绑架虽获释，但从此被传性情大变，沉默寡言，经常以睡觉来逃避现实，不问世事，而此时，唐锦馨出现，令郭炳湘的第二段婚姻幻灭。唐锦馨比郭炳湘年长4岁，出身工业世家，父亲唐全是本港的机器大王，前夫为名医刘国霖。据传唐锦馨于80年代先认识李天颖，后再经李的介绍而认识郭炳湘，郭炳湘在唐锦馨的陪伴下逐渐开朗，两人常结伴出游、关系越来越亲密。唐被形容为郭炳湘的“红颜知己”。其后更传在郭炳湘的支持下，唐锦馨介入新地事业发展，在新地内的势力渐渐坐大，此举触动郭家神经。2008年1月，郭炳湘成立“新鸿基地产国际有限公司”，在内地发展地产及贸易生意，并有意把公司附属于新鸿基地产，但却遭到两个弟弟炳江及炳联的反对，最后，在郭老太一锤定音下，于2008年2月18日郭炳湘被逼淡出董事局，新地宣称他是因个人理由即日休假。</w:t>
        <w:br/>
        <w:t xml:space="preserve">    </w:t>
        <w:tab/>
        <w:br/>
        <w:t xml:space="preserve">    </w:t>
        <w:tab/>
        <w:t xml:space="preserve">    </w:t>
      </w:r>
    </w:p>
    <w:p>
      <w:r>
        <w:t>WXC5043</w:t>
        <w:br/>
      </w:r>
    </w:p>
    <w:p>
      <w:r>
        <w:br/>
        <w:t xml:space="preserve">    </w:t>
        <w:tab/>
        <w:t xml:space="preserve">    </w:t>
        <w:tab/>
        <w:t>每当有人中大奖，总会烦恼要不要曝光，深怕变成窃贼的肥羊，或有人半路认亲的情形。近期外媒追踪中奖得主的后续情况，发现1名英国男子特罗特（Neil Trotter）于2014年中乐透大奖约1.08亿英镑（约新台币44亿元）后并不快乐，因为1名自称前女友的斯卡利（Dawn Scully）带着私生子出现跟他要钱，也描述两人的交往期间的事情，但他打脸这名女子的说法，也浮夸地说："已经有400万个私生子女跟他要钱"。据《镜报》报导，2014年3月14日特罗特赢得"欧洲百万乐透彩（EuroMillions）"的大奖约1.08亿英镑，一夕成为亿万富翁，但中奖后却让他感到困扰，频频有人用脸书私讯他要钱，其中1名是曾短暂交往过的斯卡利。斯卡利回忆两人的交往期间，她描述："1998年，2人最初相遇在1间咖啡店，认识没多久后开始交往，期间曾去过许多地方，其中让她印象深刻的是，特罗特父亲的豪宅内的摆设，有个闪闪发光的白色地毯"，但2人因为没有共同点而于1999年分手。斯卡利也在分手前几周怀上特罗特的孩子。对此，特罗特则打脸斯卡利的说法，"他父亲家的是绿色地毯"，更表示时间久远他已经不记得，但他很肯定的说："从未和斯卡利交往"，认为她是个"只是想捞钱"的女人，因为已经有许多人用这种名义跟他要钱，他也揶揄自己："我已经有400万个孩子吧"！</w:t>
        <w:br/>
        <w:t xml:space="preserve">    </w:t>
        <w:tab/>
        <w:t xml:space="preserve">    </w:t>
      </w:r>
    </w:p>
    <w:p>
      <w:r>
        <w:t>WXC5044</w:t>
        <w:br/>
      </w:r>
    </w:p>
    <w:p>
      <w:r>
        <w:br/>
        <w:t xml:space="preserve">    </w:t>
        <w:tab/>
        <w:t xml:space="preserve">    </w:t>
        <w:tab/>
        <w:t>总统川普宣布将退出与俄国签订30年的“中程核武条约（INF）”，纽约时报报导，部分原因是为抗衡中国大陆在太平洋地区的扩军作为。纽时说，大陆极力巩固在西太平洋地区的主导地位，遏阻美国海军向前推进，由于大陆并非中程核武条约签署国，因此不受限制，可研发射程数千公里的中程飞弹，华府却受制于条约，无法部署新型武器有效因应。如今中程核武条约恐在美国退出后面临崩解命运，可能加速美、俄、中三大超级强权军备竞赛，使冷战时期的对峙局面重现。曾听取相关简报的官员指出，美国国防部已在研发核武，以赶上及抗衡大陆部署的武器，但这个过程需时数年，因此五角大厦准备先着手改良现有武器，包括不搭载核弹头的战斧巡弋飞弹，而且很可能首先部署在亚洲，地点可能是日本或关岛。美国在关岛有大型基地，部署战斧飞弹几乎不会招致政治层面的反弹。这并非美国首度退出重要的限制核武条约，美国前总统小布什2002年即为履行竞选承诺，退出“反弹道飞弹条约”。川普则于今年退出前总统欧巴马任内谈成的伊朗核子协定。小布什退出反弹道飞弹条约，一方面导致美国大力发展飞弹防御系统，这点至今仍让俄国恼火，但另一方面，也促使美国与俄国达成温和的限武协议，各自缩减持有的核武总数。不过，美国退出中程核武条约后，恐怕不太可能与俄国达成类似的限武协议，因为对资金有限的俄国而言，发展战术核武和网络武器都是成本较低廉的攻击性选项。俄国总统普亭近日才在年度演说中表示，俄国准备部署新型高超音速飞弹，让外界更确信中断已久的核武竞赛将再次登场。高超音速飞弹不受既有的限武协议约束。此外，美国国安顾问波顿和国安会军备裁减顾问莫里森，也反对延长另一项2010年签署的重要限武条约“新战略武器裁减条约”，该条约限制美俄双方部署战略核弹头数量，但将在2021年到期。如今美国退出中程核武条约，新战略武器条约到期后也不太可能延长。</w:t>
        <w:br/>
        <w:t xml:space="preserve">    </w:t>
        <w:tab/>
        <w:t xml:space="preserve">    </w:t>
      </w:r>
    </w:p>
    <w:p>
      <w:r>
        <w:t>WXC5045</w:t>
        <w:br/>
      </w:r>
    </w:p>
    <w:p>
      <w:r>
        <w:br/>
        <w:t xml:space="preserve">    </w:t>
        <w:tab/>
        <w:t xml:space="preserve">    </w:t>
        <w:tab/>
        <w:br/>
        <w:t xml:space="preserve">    </w:t>
        <w:tab/>
        <w:t xml:space="preserve">    </w:t>
      </w:r>
    </w:p>
    <w:p>
      <w:r>
        <w:t>WXC5046</w:t>
        <w:br/>
      </w:r>
    </w:p>
    <w:p>
      <w:r>
        <w:br/>
        <w:t xml:space="preserve">    </w:t>
        <w:tab/>
        <w:t xml:space="preserve">   </w:t>
        <w:tab/>
        <w:tab/>
        <w:t xml:space="preserve"> </w:t>
        <w:br/>
        <w:t xml:space="preserve">    </w:t>
        <w:tab/>
        <w:t>美国的乳农面临越来越多挑战：川普政府刚巧在牛奶价格处于谷底时发动贸易战，强势美元驱使出口下降，同时合并导致全国各地的农场关闭。更糟的是牛奶、乳制品的食用量长期下降，没有放缓迹象。今年截至7月，东北部农民倒掉的牛奶达到1亿4500万磅，单在7月就倒掉2360万磅。因此，乳制品合作社在未来几个月可能被迫大幅降低牛奶价格。10年前，希腊优格在美国兴起，纽约州的农民和政客希望借此获益。土耳其裔企业家乌鲁卡亚(HamdiUlukaya)2005年花了不到100万元，在纽约市西北150哩的新柏林镇收购了卡夫公司的优格工厂，并在两年内打开市场，他的Chobani优格在各处超市出售，挤走以往的畅销品牌，并使希腊优格成为美国的主要食品。但随后几年，因消费者口味变换，使得希腊优格的销售减少，再度陷入与整个乳制品行业相同的困境。在2017年4月至2018年4月期间，Chobani的销售额仅增长了1%，而优格行业的整体销售额下降2.2%。业界人士指出，由于近年供应增长超过制造能力，每100磅牛奶打折4元并不奇怪，而目前100磅牛奶的期货价格不到16元。“美国奶农”组织发言人欧文斯(Nichole WenderlichOwens)说：“我们采用多种策略为会员的牛奶寻找出路，例如额外销售、烘干、捐赠或把牛奶转移到有需求的地方，在用尽所有方式后，如果仍然过剩，只能倒掉。”限制供应是产量过剩的终极解决方法，但是却非乳农和政府的选项之一，官员的解释是乳农坚定支持自由市场，不喜欢生产牛奶被限制。</w:t>
        <w:br/>
        <w:t xml:space="preserve">    </w:t>
        <w:tab/>
        <w:br/>
        <w:t xml:space="preserve">    </w:t>
        <w:tab/>
        <w:t xml:space="preserve">    </w:t>
      </w:r>
    </w:p>
    <w:p>
      <w:r>
        <w:t>WXC5047</w:t>
        <w:br/>
      </w:r>
    </w:p>
    <w:p>
      <w:r>
        <w:br/>
        <w:t xml:space="preserve">    </w:t>
        <w:tab/>
        <w:t xml:space="preserve">    </w:t>
        <w:tab/>
        <w:t>中国股市动荡不安，第3季经济成长减缓速度超出预估，加上川普不断拉高贸易战，令中国领导阶的压力持续加重。面对股市恐慌，中国证监机关、人民银行及金融主管单位纷纷发表声明，呼吁投资人淡定。经济领导班子为巩固与美国谈判的立场，必须使股市止跌，并支撑经济成长，同时还不放弃减债的目标。荷兰合作银行亚洲金融市场研究主管艾佛瑞指出，“中国正面临多个战线的压力。从逻辑上看，这些因素都应促使中国（与美国）寻求贸易协议，但我不认为双方会有协议”。上周五（19日）陆股沪市指数开低走高，收盘回升2.6%，一些投资人猜测是“国家队”进场称盘，以支持决策官员的信心喊话。中国股市仍是今年来全球表现最逊者，原因是投资人担心经济成长减缓及贸易战升高，以及融资户被迫断头。中国股市的融资总额约6千亿美元，因此股价一旦崩跌投资人非杀出不可。股市最新的利空还包括工业产出疲软，以及政府表示“国际情势严峻”是第3季经济成长减缓的主因。9月工业生产年成长率为5.8%，低于市场预估的6.1%。但乐观因素仍然不少。9月零售销售增加9.2%，高于预估的9%。而且政府已有一连串激励措施出台，包括央行调降存款准备率等，预料不久便能提振经济成长。地方政府也发行1.35兆美元的特别债券，显示先前的减债力度正在放松之中。在此同时，外部的挑战正持续升高。国际货币基金已经下修中国的经济成长率预估，是两年来首次，显示美国提高关税的风险已经开始实现。美国持续升息，美元继续走强，新兴货币重贬，都在干扰新兴市场，加上川普准备从明年元月起将惩罚性关税税率从10%提高到25%，都使外部的不确定性更浓。TriviumChina经济顾问公司创办人卜安德表示，“目前存在一套回馈环（即恶性循环）。新兴市场承受普遍挑战，使中国市场加速下跌，又使整体新兴市场承受更大的挑战。2019年中国经济成长将持续减缓，我们预估可能破6，因此目前还找不到打破回馈环的明确路线”。川普上周又对中国施加新压力，计画退出192国签订的条约，使中国对美国消费者寄送小包裹时无法享受折扣费率。据全美制造业者协会指出，这项折扣2017年使美国邮政局增加1.7亿美元的成本。美、中官员在世界贸易组织（WTO）也针对如何改革全球贸易制度而发生冲突。美国副贸易代表谢伊表示，WTO必须对抗中国的不当贸易行为，并重新考虑中国是否应得到开发中国家所享有的优遇。中国常驻WTO大使谢向晨强调，“没有任何国家能够被单独排除”，且中国不会支持任何可能削弱WTO基本原则的作法。IHSMarkit研究机构亚太区首席经济学者毕斯华指出，“面对贸易战的冲击，尽管中国经济仍然强韧，但未来的风险在于川普是否还会对中国执行新一轮的关税，因为中国的出口业仍高度依赖美国市场”。</w:t>
        <w:br/>
        <w:t xml:space="preserve">    </w:t>
        <w:tab/>
        <w:t xml:space="preserve">    </w:t>
      </w:r>
    </w:p>
    <w:p>
      <w:r>
        <w:t>WXC5048</w:t>
        <w:br/>
      </w:r>
    </w:p>
    <w:p>
      <w:r>
        <w:br/>
        <w:t xml:space="preserve">    </w:t>
        <w:tab/>
        <w:t xml:space="preserve">    </w:t>
        <w:tab/>
        <w:t>印度人口将超过中国，但是印度人口的增长却带来了重大的隐患，成为一个“定时炸弹”。德国《商报》网站10月18日刊登题为《嘀嗒作响的定时炸弹》的报道称，今年夏天，9.35万人报名竞争北方邦警察部门的62个通讯员职位。申请者中，数万人拥有大学文凭，甚至有3,700名博士愿意骑自行车往返于各个警察局之间传递信息。这份全职工作起薪折合约为每月230欧元（1欧元约合1.15美元）。报道称，在印度，求职竞争非常激烈。这尤其出现在被视作“铁饭碗”的公职部门。因为尽管目前印度经济以超过7%的实际增速快速增长，其劳动市场的形势却日渐严峻。印度人口还在飞速增长，每年增加约1,500万人。未来10年内，围绕新德里的都市圈或许会发展成世界上最大的城市，容纳人口将为德国人口总量的一半。据联合国预测，最早到2024年印度就将取代中国成为第一人口大国。在该国近14亿人口中，许多人首先在寻找一样东西：工作。长期以来，迅猛增长的人口以及平均年龄较低的人口结构都被视作这片次大陆的重要优势。基金卖主和银行喜欢将劳动力和消费者大军称赞为机遇，是相对于目前迅速老龄化的中国的一项优势。报道指出，然而，人们越来越担心高速的人口增长可能会成为一项重大风险。著名实业家阿南德·马欣德拉清楚地认识到：如果不能大量创造新岗位，印度将面临“人口灾难”。亚洲开发银行副行长、印度国家银行前首席财务官古普塔也警告：“人口增长也许会成为定时炸弹。”古普塔表示，如果三分之一的印度人口低于25岁，那当然会首先有利于经济增长和赡养老人。然而，如果每年新进入劳动市场的数百万人找不到工作，问题将变得非常严重。</w:t>
        <w:br/>
        <w:t xml:space="preserve">    </w:t>
        <w:tab/>
        <w:t xml:space="preserve">    </w:t>
      </w:r>
    </w:p>
    <w:p>
      <w:r>
        <w:t>WXC5049</w:t>
        <w:br/>
      </w:r>
    </w:p>
    <w:p>
      <w:r>
        <w:br/>
        <w:t xml:space="preserve">    </w:t>
        <w:tab/>
        <w:t xml:space="preserve">    </w:t>
        <w:tab/>
        <w:t>沙特记者卡舒吉之死仍有许多疑问。沙特10月20日称卡舒吉在伊斯坦布尔沙特领馆内，在一场争吵打斗中死亡，随后又公布新版本称卡舒吉是死于意外窒息。利雅得的这些解释无法令人信服。况且卡舒吉的尸体仍然没有下落。在“吵架打斗死”版本之后，沙特信息部称，那些在伊斯坦布尔领馆内询问卡舒吉的沙特人试图掩盖当时发生的事情。但这个消息并没有提供其他具体细节。据路透社报道，利雅得随后又公布一个新解释版本称，15名沙特人去伊斯坦布尔沙特领馆碰卡舒吉，试图说服他返回沙特阿拉伯，但遭到卡舒吉的拒绝。这些人为了让卡舒吉停止喊叫，掐住他的脖子，导致卡舒吉“意外”窒息而死。法新社说，对于所有关心记者卡舒吉命运的国家来说，沙特当局的上述解释远远不够。更何况土耳其当局负责人不停地重申，卡舒吉受到折磨和野蛮的某杀。土耳其媒体纷纷表示卡舒吉是被沙特派来的人活着肢解了。利雅得昨天宣布解除两名高官的职务，并拘捕18人，但国际舆论一般认为，这些人是为卡舒吉案顶缸，为沙特80后王储本-撒勒曼开脱。加拿大认为，利雅得的解释既不可信，也不合乎逻辑。德国认为，沙特的解释不够。法国表示很多问题还没有答案。欧盟要求对卡舒吉案进行深入和透明的调查。沙特的盟友美国总统特朗普，在第一时间对利雅得的解释表示可信之后，又改口说，这个解释太短了。他说，沙特迈出了第一大步，但我要得到回答。特朗普没有说他名等待沙特什么样的回答。法新社说，特朗普再次拒绝了重新考虑他与沙特签署的巨额商业与武器合同。</w:t>
        <w:br/>
        <w:t xml:space="preserve">    </w:t>
        <w:tab/>
        <w:t xml:space="preserve">    </w:t>
      </w:r>
    </w:p>
    <w:p>
      <w:r>
        <w:t>WXC5050</w:t>
        <w:br/>
      </w:r>
    </w:p>
    <w:p>
      <w:r>
        <w:br/>
        <w:t xml:space="preserve">    </w:t>
        <w:tab/>
        <w:t xml:space="preserve">    </w:t>
        <w:tab/>
        <w:t>(image)赖小民贪污大量资产（图源：VCG）中国华融原董事长赖小民被“双开”后，贪腐细节也随之曝光。北京时间10月20日，据《中国经济周刊》报道，中国华融资产管理股份有限公司原党委书记、董事长赖小民有“100多套房、100多个关系人、100多位情人。有关部门查明，赖小民通过华融置业等子公司，在广东省珠海市开发了某地产项目，一共120套房，其中100套房全部通过假摇号，分给了他的前妻及诸多情妇。据业内知情人透露，赖小民案是个别金融机构一把手肆意妄为的最典型案例。“华融出事是操控和失控交织的产物。赖在华融内部就是‘皇帝’，几乎没有权力可以制衡他。他的胆大妄为超出常人想象”。该业内人士称，赖小民我行我素，华融的上级管理部门也难以对其形成有效制约，只是“随他起舞”，“这里其实还涉及到另一个问题，即谁是他的保护伞”。另一位知情人则表示，“100多个情妇的说法只是传闻，不过，他在香港确实有情妇，而且一次就敢收受上亿元贿赂”。他说：“赖小民有100多个关系人基本属实，弄100多套房对他来说更是不在话下。”“赖小民收受贿赂形式多样，除了现金、礼品等，也通过在股票市场配合捞钱，他对投资操控的手法，也让不少业内人士惊叹不已”，上述知情人士说。此外，他表示，“赖小民不仅仅在国内收取贿赂，在海外也大肆捞钱。现在既要看他自己能交代多少，也要看陆续到案的人交代多少。赖小民的涉案金额一定是创纪录的”。据悉，赖小民的“朋友圈”，不仅包括香港上市公司中国港桥董事会原主席刘廷安、民营企业家宁夏天元锰业集团的董事长贾天将，还涉及中国财政部原副部长王保安、重庆市委原书记孙政才。但最引人关注的就是台湾知名女星吴佩慈的男友纪晓波和大陆知名女星赵薇的丈夫黄有龙。10月15日，中纪委宣布对赖小民开除党籍、开除公职的处分决定。10月16日，据财新网最新披露，赖小民母亲账上还有3亿元人民币的存款，全是华融内外人士以赖小民为“孝子”为由，逢年过节以各种方式“孝敬”的结果。</w:t>
        <w:br/>
        <w:t xml:space="preserve">    </w:t>
        <w:tab/>
        <w:t xml:space="preserve">    </w:t>
      </w:r>
    </w:p>
    <w:p>
      <w:r>
        <w:t>WXC5051</w:t>
        <w:br/>
      </w:r>
    </w:p>
    <w:p>
      <w:r>
        <w:br/>
        <w:t xml:space="preserve">    </w:t>
        <w:tab/>
        <w:t xml:space="preserve">   </w:t>
        <w:tab/>
        <w:tab/>
        <w:t xml:space="preserve"> </w:t>
        <w:br/>
        <w:t xml:space="preserve">    </w:t>
        <w:tab/>
        <w:t>美国著名华人企业家、慈善家、国际联合电脑公司(CATechnologies)创办人、前岛人冰球队(Islanders)的拥有人王家廉。美联社美国著名华人企业家、慈善家、国际联合电脑公司(CATechnologies)创办人、前岛人冰球队(Islanders)的拥有人王嘉廉，21日在纽约长岛去世，享年74岁。家庭律师说，王嘉廉是在长岛蠔湾(Oyster Bay)逝世的，但没有透露死因。王嘉廉1944年8月19日在上海出生，八岁时随家人来到美国。他在布禄仑(布鲁克林)技术高中读书，在皇后学院毕业并获得数学与物理的科学学士，2015年荣获石溪大学的荣誉博士学位。王嘉廉是全美知名的慈善家，他曾捐款建立的机构包括美国“全国失踪和受虐儿童中心”、“微笑列车”、纽约华埠王嘉廉社区医疗中心、长岛平原中文学校，并捐出5500万元在纽约市立大学石溪分校设立了“亚美文化中心”(王嘉廉中心)。他还在纽约皇后区法拉盛华人社区建立以她母亲名字命名的公共图书馆项目，提供儿童教育计画。王嘉廉1976年与人共同创办国际联合电脑公司，并担任董事长和执行长至2000年，使该公司成为长岛的知名和象征性品牌公司之一。2000年，由于岛人队的未来面临极大的不确定性，王家廉为了显示该队在长岛的重要性，避免使之流落他乡，他这一年收购该队，尽管他在购买的前一年才到球场看球和成为球迷。王嘉廉说：“纽约岛人队是世界级水平的球队，我们社区都希望该队留下，也需要球队留在长岛。”</w:t>
        <w:br/>
        <w:t xml:space="preserve">    </w:t>
        <w:tab/>
        <w:br/>
        <w:t xml:space="preserve">    </w:t>
        <w:tab/>
        <w:t xml:space="preserve">    </w:t>
      </w:r>
    </w:p>
    <w:p>
      <w:r>
        <w:t>WXC5052</w:t>
        <w:br/>
      </w:r>
    </w:p>
    <w:p>
      <w:r>
        <w:br/>
        <w:t xml:space="preserve">    </w:t>
        <w:tab/>
        <w:t xml:space="preserve">    </w:t>
        <w:tab/>
        <w:t>当地时间星期天凌晨，南卡罗莱纳州克莱姆森大学（ClemsonUniversity）的大批学生在校园附近一个民房内开派对。在劲歌热舞过程中，房间地面突然崩塌，造成至少30人受伤，警方正调查事故成因。事故发生在当地时间凌晨00:30之前，地点是距离校园几分钟路程的克莱姆森伍德兰兹（Woodlands）大楼的一楼。但是就在现场的20岁学生RavenGuerra表示，当时大批学生及当地居民在民房跳舞，他开始已觉得地面有古怪，听到地面好像快要塌了一样，没有人想到真的会塌，数十人突然跌落下层，现场宛如“世界末日”，充斥着尖叫和呼救声。根据参加者上传到社交媒体上的照片显示，房屋的一楼地板整个塌陷至地下室，站在上面的人跟着掉落下层，压到下层人群。警方表示，约有30人在事件中受伤，伤者已被紧急送医，都没有生命危险，是不幸中的大幸。 目前警方正在就事件原因进行调查。在事发前数小时，克莱姆森大学刚在与北卡州立大学的橄榄球比赛中获胜，当时这个地方被私人租用来举办派对。</w:t>
        <w:br/>
        <w:t xml:space="preserve">    </w:t>
        <w:tab/>
        <w:t xml:space="preserve">    </w:t>
      </w:r>
    </w:p>
    <w:p>
      <w:r>
        <w:t>WXC5053</w:t>
        <w:br/>
      </w:r>
    </w:p>
    <w:p>
      <w:r>
        <w:br/>
        <w:t xml:space="preserve">    </w:t>
        <w:tab/>
        <w:t xml:space="preserve">    </w:t>
        <w:tab/>
        <w:t>中美贸易战危机中，当多数美国公司都看向其他地区以规避关税威胁之际，全球最大上市油气公司埃克森美孚却把目光投向北京。媒体20日报道，世界总市值最大的石油公司，美国埃克森美孚公司，正大手笔押注中国激增的液化天然气（LNG）需求，将全球数十亿美元计的生产项目，与该公司在中国大陆的首个存储接收站与分销中心结合起来。英国路透社10月19日报道称，该公司天然气及电力营销总裁克拉克（PeterClarke）在中国浙江舟山举行的“世界油商大会”上发表了讲话称，埃克森美孚与中国浙江省能源集团有限公司（简称浙能）签署了一项15年期LNG供应框架协议。报道称，除了LNG接收站外，埃克森在中国设立的首家全资化工厂也获批，令其与德国巴斯夫（BASF）成为仅有的两家获准在中国境内独立开设化工厂的外国企业。  报道指出，英国咨询公司IHSMarkit预计，LNG接收站和化工厂的总建设成本将约为90亿美元。报道还称，根据埃克森美孚一名经理以及了解公司计划的人士称，该公司的天然气策略正在两条轨道上推进：在巴布亚新几内亚和莫桑比克等地扩大超冷却天然气的产量，同时通过开设埃克森美孚在中国的首个进口和储存中心，为这些供应创造需求。  因为埃克森美孚在巴布亚新几内亚与莫桑比克大规模的LNG项目，将不会被中国征收针对美国天然气的10%关税，天然气关税也是美中贸易战的一部分。报道中提到，专注LNG销售的船货经纪商Poten &amp; Partners旗下商业情报主管费尔（JasonFeer）称：“这项交易提供了一个信号，即中国愿意让有兴趣的外资投资过去被中方视为战略性的东西。</w:t>
        <w:br/>
        <w:t xml:space="preserve">    </w:t>
        <w:tab/>
        <w:t xml:space="preserve">    </w:t>
      </w:r>
    </w:p>
    <w:p>
      <w:r>
        <w:t>WXC5054</w:t>
        <w:br/>
      </w:r>
    </w:p>
    <w:p>
      <w:r>
        <w:br/>
        <w:t xml:space="preserve">    </w:t>
        <w:tab/>
        <w:t xml:space="preserve">    </w:t>
        <w:tab/>
        <w:t>本图集精选西方通讯社专业摄影师2018年7月中旬以来在北京拍摄的照片。(image)1挪威国王哈拉尔五世和中国国家主席习近平在北京人民大会堂前面举行的欢迎仪式上（2018年10月16日）。习近平外事活动频繁。(image)2上图：2018年9月6日在北京景山公园拍摄的北京中央商务区。下图：在空气污染严重的2018年10月15日拍摄的同一场景，只在底部能依稀看到楼影。(image)32018年7月13日，北京一家商店展出带有美国国旗图案、中国地图图案或雷锋像的中国国产儿童鞋，鞋上的中国地图图案包括台湾，还有有口号“犯我国土，虽远必诛”。(image)4中国国家主席习近平在北京人民大会堂会见俄罗斯总统办公厅主任瓦伊诺（2018年10月17日）。习近平没有会见10月8日短暂访问北京的美国国务卿蓬佩奥，而蓬佩奥在美国的地位高于瓦伊诺在俄罗斯的地位，这显示目前的美俄关系好于美中关系。(image)5中国总理李克强在北京中南海会见日本前首相福田康夫（2018年10月10日）。福田康夫表示，李总理今年5月成功对日本进行正式访问，推动日中关系重回正常轨道，日本各界高度赞赏。日本共同社10月17日引述中日关系消息人士的话说，中方近日已知会日方，愿意放宽日本食品进口，目前两国正围绕放宽的范围及时间进行协调，希望李克强和安倍晋三在10月26日的会谈能有成果。(image)6挪威国王哈拉尔五世、王后宋雅和中国国家主席习近平与夫人彭丽媛在北京人民大会堂前面举行的欢迎仪式之后（2018年10月16日）。(image)7在北京人民大会堂前面举行欢迎挪威国王哈拉尔五世、王后宋雅的仪式之前，军人举着中国和挪威的国旗（2018年10月16日）。(image)82018年9月7日，中国儿童在北京人民大会堂举行的欢迎仪式上等待摩纳哥阿尔贝二世亲王和中国国家主席习近平的到来。习近平外事活动频繁。(image)92018年9月6日，北京的蓝天、白云和楼房。(image)102018年9月6日，北京蓝天白云下面的紫禁城。(image)112018年10月15日，在北京空气污染中，在景山公园俯瞰故宫等地。(image)122018年10月18日在北京一家购物中心，可以看到灰蓝的天空和监控摄像头。(image)13人们走过北京地铁站入口处的“北京精神，爱国，创新”宣传广告牌（2018年10月19日）。(image)142018年8月22日，北京，两名餐馆工作人员坐在路边的石墩上。他们身后是关于马克思和恩格斯的宣传画。他们所在的餐馆如果是民营的而且雇佣职工至少8人，按照马克思的理论，就是剥削。马克思这一论点在改革开放初期曾经阻碍了中国私营企业的发展，后来被突破了，一大原因是要解决就业问题。(image)15中国艺术家和异议人士艾未未在北京的“左右”工作室被拆除后留下的瓦砾堆（2018年8月4日）。8月上旬，艾未未在社交媒体Instagram上发布视频和照片，表示当局在没有提前警告的情况下开始拆除自己的“左右”工作室。艾未未表示“威严和独裁政权”一向害怕自由表达。他鼓励其他艺术家和人权支持者发出自己的声音。“美国笔会”(PENAmerica)将在今年秋天的11月2日​向艾未未颁发艺术表达奖。(image)162018年8月27日，P2P投资计划的受害人在北京东城区公安分局前面请愿，一名男子拿着带有P2P贷方徽标的袋子。(image)172018年8月27日，P2P投资计划的受害人在北京东城区公安分局前面请愿。(image)182018年8月17日，人们在北京火车站外的广场等火车时，在地上睡觉。(image)192018年8月17日，人们在北京火车站外的广场等火车时，在地上睡觉。(image)202018年10月7日在北京举行的中国网球公开赛中，丹麦选手卡罗琳·沃兹尼亚奇在女子单打决赛中夺冠，举着奖杯。(image)21塞尔维亚的杜桑·拉约维奇2018年10月3日在北京国家网球体育场举行的中国公开赛中参加第二轮男子单打比赛，他身后有比赛赞助商“中国人寿”的名字。(image)222018年9月16日在北京天安门广场南端，前门城楼下，人们准备参加马拉松赛，有人用手机自拍。(image)232018年10月2日，在北京艺术区的气球月亮和气球玉兔之间，一名儿童跳舞。</w:t>
        <w:br/>
        <w:t xml:space="preserve">    </w:t>
        <w:tab/>
        <w:t xml:space="preserve">    </w:t>
      </w:r>
    </w:p>
    <w:p>
      <w:r>
        <w:t>WXC5055</w:t>
        <w:br/>
      </w:r>
    </w:p>
    <w:p>
      <w:r>
        <w:br/>
        <w:t xml:space="preserve">    </w:t>
        <w:tab/>
        <w:t xml:space="preserve">    </w:t>
        <w:tab/>
        <w:br/>
        <w:t xml:space="preserve">    </w:t>
        <w:tab/>
        <w:t xml:space="preserve">    </w:t>
      </w:r>
    </w:p>
    <w:p>
      <w:r>
        <w:t>WXC5056</w:t>
        <w:br/>
      </w:r>
    </w:p>
    <w:p>
      <w:r>
        <w:br/>
        <w:t xml:space="preserve">    </w:t>
        <w:tab/>
        <w:t xml:space="preserve">    </w:t>
        <w:tab/>
        <w:t>（一）美国又要退群了。但这一次，却真可能打开了地狱之门。因为就在10月20日，特朗普在演讲中宣布，美国将退出《中导条约》 。我注意到，很多外国媒体在这个条约前加了一个“ 里程碑性质 ” 的形容词。因为这个条约被撕毁，真可能是地动山摇的。对很多70后或者更年长的人来说，这个条约，某种程度上就是当年国际新闻的代名词。因为在80年代，美苏谈判的最重要成果，就是《中导条约》，全称《苏联和美国消除两国中程和中短程导弹条约》。1987年12月8日，美国总统里根和苏联领导人戈尔巴乔夫正式签署，这也是历史上第一份真正核裁军的军控条约。条约签署，让世界都松了一口气。因为根据该条约，这两个超级大国，将全部销毁和彻底禁止射程为500公里至1000公里的中短程导弹，以及射程为1000公里至5000公里的中程导弹。苏联解体后，俄罗斯继承了这一条约。毫无疑问，这是一项历史性的协议。因此，当时签字完成后，里根和戈尔巴乔夫还特意交换了签字笔。但30年后，在特朗普执政下，这份条约真可能走到尽头了。按照媒体的报道：1，美国国家安全顾问博尔顿下周访问莫斯科时，将告知俄罗斯，美国要退出《中导条约》了。2，美国找到的理由，是俄罗斯违反了这一条约，在重新部署中程导弹，那美国怎么能吃亏呢。尽管俄罗斯否认美国指责，认为自己发展的是洲际导弹。3，当然，美国还指责，这一条约只限制了美国和俄罗斯，其他国家不受限制，尤其是中国，这让特朗普政府无法接受。于是，特朗普要撕毁条约了。（二）这不是特朗普第一次退群。他上台后，美国几乎都是一言不合，甩手就走，管你是什么东西 。美国退出了TPP，留下日本等一堆小伙伴目瞪口呆傻傻站着。美国退出了巴黎协定，让欧洲气得大骂特朗普不顾子孙后代死活。美国退出了联合国教科文组织，为赖账5亿美元这种办法也真是绝了。美国退出了联合国人权理事会，最注重人权的国家不想提人权了。美国退出了万国邮政联盟，理由是优惠邮递费便宜了中国的淘宝卖家。美国还退出了伊朗核协定，一场血雨腥风正在中东酝酿……当选前，特朗普最有名的的口号是“你被炒鱿鱼了 ”；现在，他最有名的的做法，似乎变成了“老子我不干了 ”。其他退群，说实话，最多损害的就是美国的形象和道德影响力，但反正特朗普也不在乎形象，但《中导条约》，却真正关系到的是世界的战争与和平。因为很简单，美国退出之后，俄罗斯还可能会遵守吗？去年在“瓦尔代国际辩论俱乐部”年会，普京这样表示：我觉得俄美两国地位平等，如果有的国家不喜欢《中导条约》并且选择退出，例如我们的美国盟友，我们也将会立即采取措施。在这里我要强调，我们的回应将迅速且对等，如果我们的盟友退出了《中导条约》，我们也将随后退出。一句话，美国退出，俄罗斯立刻退出。存在30多年的《中导条约》，立刻就是废纸一张。那结果就是，美国肯定会大力发展中短程和中程导弹，俄罗斯也肯定不甘人后，美俄都这样铆足了劲，其他国家也不敢丝毫松懈。一场激烈而危险的军备竞赛，即将拉开序幕。对欧洲来说，这是最恐惧的结果。俄罗斯如果大力发展中短程和中程导弹，打不到美国，但却可以倾泻在欧洲大地。要知道，当年美国苏联就是害怕这种导弹太多，预警时间太短，一个错误判断，就会爆发毁灭性战争，这才有了《中导条约》。但现在，更先进的导弹将被大量生产部署，这真是开了一个地狱之门。（三）毫无疑问，世界离战争，又更进了一步。几点粗浅的看法：第一，这个特朗普，已完成了搞乱世界的任务。经济的问题、社会的问题，就不多说了。仅仅在军事层面：在他的挑唆下，沙特等国差一点和卡塔尔爆发战争；他承认耶路撒冷是以色列首都，在整个中东引爆了太多暴力事件；他退出伊朗核协议，美国和伊朗事实上已接近战争的边缘；他还在南海、台湾等问题上各种小动作，这可是事关中国核心利益的重大问题……现在，他又退出了《中导协议》，签订需要很多年艰苦的谈判，但撕毁却只要一瞬间的判断。其实，美国指责俄罗斯违反协议，俄罗斯也指责美国反导系统违反条约。这都可以通过谈判来加以解决，比如按照媒体的报道，美国国防部长就建议，可以将美国海基中短程导弹纳入条约，缓解俄罗斯的焦虑。毕竟，《中导条约》限制的路基导弹，对俄罗斯来说，北约步步紧逼，周边敌对国家增多，美国先进的海基巡航导弹等又不在限制之列。俄罗斯怎么办？但特朗普的做法，却是一不做二不休，我正好想撕毁协议呢。很多事情，就这样覆水难收，打开的可就是潘多拉魔盒。弄不好，一场血雨腥风真可能就要到来了。第二，来了个混不吝的特朗普，美国的道德权威瓦解了。普京前两天还在嘲讽：因为所谓的俄罗斯毒气暗杀流亡英国特工，西方对俄罗斯各种制裁，甚至驱逐了大批俄外交官；但现在沙特都承认在领馆内杀了美国大报记者，你们的制裁措施呢。要知道，特朗普连愤怒都没表达，还喋喋不休表示，不能禁止美国卖军火给沙特啊。难怪美国很多议员都痛骂特朗普，这种双重标准后果，美国还有什么道义领导世界呢？也难怪，美国前国务卿蒂勒森，那么老实的一个人，都发急痛骂特朗普是一个“白痴”。当然，最后的结果，蒂勒森刚从非洲回来正倒时差呢，就在推特上看到，特朗普已经炒了自己的鱿鱼。但一个蒂勒森走了，更多的蒂勒森在潜伏。所以，才有了《纽约时报》上的匿名信，自称是美国政府高官的人，称他们是白宫的地下抵抗者，他们之所以不辞职，就是要阻止特朗普毁灭美国。这个深喉是谁？特朗普气得破口大骂，白宫高官纷纷澄清，到但现在，这还是一个谜。故事还没有完。第三，世界正面临百年未有之大变局，中国必须小心了。一言不合就退群，一不高兴就制裁。这个世界确实变了，美国已经不是那个美国，用一位朋友的话说，在美国那里，现在绝不仅仅是“美国优先”的问题，而是追求永久的霸权至霸权。所有有可能对霸权有妨碍的，构成挑战的——无论是其它大国的复兴，还是昔日自己主导确立的国际规则、国际协议，甚至昔日的盟友，都必须铲除。所以，才有了一次又一次的“退群”，特朗普希望彻底打破这个旧秩序，希望建立一个美国为所欲为的新秩序。但这种类似打砸抢的过程，意味着国际秩序的完全崩溃，以《中导条约》被废为例，世界肯定不会是更和平了，更多武器的后果，必然意味着更多的战争。这个世界，有些人总是不怕洪水滔天的。即使某一天，各方感觉到危险，谈判再签署类似的条约，但有了美国一再撕毁国际协议的教训，人们还敢相信美国吗？能保证美国不再撕毁新的协议吗？对中国来说，有一点也是要小心了，在这个世界大变局之际，美国盯上了中国，正从各种角度来对付中国，甚至抹黑、妖魔化中国。而且，这肯定不会是特朗普最后一次“退群”，如果他执政时间更长一些，别不信。</w:t>
        <w:br/>
        <w:t xml:space="preserve">    </w:t>
        <w:tab/>
        <w:t xml:space="preserve">    </w:t>
      </w:r>
    </w:p>
    <w:p>
      <w:r>
        <w:t>WXC5057</w:t>
        <w:br/>
      </w:r>
    </w:p>
    <w:p>
      <w:r>
        <w:br/>
        <w:t xml:space="preserve">    </w:t>
        <w:tab/>
        <w:t xml:space="preserve">    </w:t>
        <w:tab/>
        <w:t xml:space="preserve">(image) </w:t>
        <w:br/>
        <w:t xml:space="preserve">    </w:t>
        <w:tab/>
        <w:t xml:space="preserve">    </w:t>
      </w:r>
    </w:p>
    <w:p>
      <w:r>
        <w:t>WXC5058</w:t>
        <w:br/>
      </w:r>
    </w:p>
    <w:p>
      <w:r>
        <w:br/>
        <w:t xml:space="preserve">    </w:t>
        <w:tab/>
        <w:t xml:space="preserve">    </w:t>
        <w:tab/>
        <w:t>周日（21日）早，中国国务院港澳事务办公室发布消息称，中国中央人民政府驻澳门特别行政区联络办公室主任郑晓松于周六（10月20日）晚在其澳门住所坠楼身亡。澳门中联办网站显示，郑晓松在去世前一天即10月19日还出席一场公开活动，在办公楼会见民联智库负责人一行。官方称，郑晓松坠亡是因为罹患抑郁症。中共十九大前夕，郑晓松从中央对外联络部副部长一职调任澳门，去世前履新一年零一个月。郑晓松的坠亡发生在港珠澳大桥开通前夕，这座耗资巨大的工程将于本月23日正式通车。郑晓松的媒体曝光度并不高，他自2017年9月任中央人民政府驻澳门特别行政区联络办公室主任后，才晋升正部级。根据中央政府驻澳门联络办公室网站的简历显示，郑晓松，1959年9月生于北京，挪威奥斯陆大学挪威语专业毕业，曾在1996年至1997年在英国牛津大学外交官研究生班学习。郑晓松长期在外交领域担任公职。曾任外交部西欧司一等秘书，财政部国际司司长、部长助理，亚洲开发银行中国执行董事，中共中央对外联络部副部长等职务。习近平上台后，郑晓松获得重用。2013年7月担任福建省副省长，其后还担任过中共福建省委常委、秘书长一职。中共十九大前一年，郑晓松短暂调回中央，任中央对外联络部副部长。中共十九大前一个月，他被任命为中国中央人民政府驻澳门特别行政区联络办公室主任，从副部晋升为正部。十九大上，他入列中央委员。中央官员死在澳门引发的“一国两制”思考叶靖斯BBC中文记者澳门媒体在北京公布郑晓松坠楼消息后证实，司法警察局星期天凌晨确曾通报一起坠楼案，地点为高美士街鸿安中心第二座。这座居民楼位于澳门中联办大楼正后方，特区政府举行官方升旗仪式常用的金莲花广场旁边，周边有多家本地赌场，满街当铺，但在澳门半岛，这样的景象颇为正常。据香港电台报道，鸿安中心第二座实际称为中莲大厦，1999年澳门治权移交后不久易名，并成为澳门中联办人员宿舍，独立安保，一般人员无法进入。直到港澳办公布消息之前，澳门媒体确实没有报道过这起坠楼案。到知道死者身份后，司法警察局局长薛仲明成为了澳门媒体的追访对象，但他只强调目前“在做相关程序”，而且也没有证实司警局所通报案件的死者就是郑晓松，尽管港澳办的公告明确指出郑晓松“在其澳门住所坠楼身亡”。在“一国两制”原则下，郑晓松是“一国”的官员，但司警调查死亡案件是“两制”内澳门自治的事情。澳门大学政府与行政学系副教授余永逸对BBC中文说：“他是中央的官员，变成他的死亡确实该由中央来决定，但问题是这事情本身是发生在澳门。那这条（‘一国’跟‘两制’之间的）线到底该画在哪里？这条线是否给收紧了？这其实值得我们去思考。”余永逸说，他没曾跟郑晓松有过接触，但印象中他是历任澳门中联办主任当中较为低调的一位。这次坠亡让他觉得奇怪，但“看不到有很多的疑点”，疑点甚至比数年前澳门本地一名高官自杀案件为少。2015年10月，澳门海关关长赖敏华被发现死于氹仔海洋花园一座公厕内。行政长官崔世安在事发当晚公布她自杀身亡，前立法会主席曹其真其后在她的博客中说，赖敏华生前据知患有抑郁症。然而当时民间对特首如此迅速定调赖敏华死于自杀感到疑惑，更有报道质疑她的死跟一批朝鲜受保护木材被澳门海关截获有关，只是这说法至今并未得到公开证实。余永逸说：“我想官方该尽量不会再讲（郑晓松坠亡）这事情，但要是不再说，大家又得怀疑这到底是怎么回事。现在的状况很吊诡。”(image)郑晓松在仕途初期即参与香港事务。据港媒报道，上世纪90年代他在外交部任职期间曾担任时任外交部副部长姜恩柱的秘书。1993年，姜恩柱任中英会谈的中方代表；其后两年，他出任香港特区预委会副主任。香港政权移交后，姜恩柱任新华社香港分社社长，该机构2000年改组为中央驻香港联络办公室主任，姜出任首位主任。郑晓松在“九七”前担任姜的秘书，回归后，他出任新华社香港分社办公厅副巡视员。以及中共香港工委办公厅秘书、助理巡视员等职。当时，中共香港工委与新华社香港分社实行一个机构两块牌子。2000年1月设立中央人民政府驻香港特别行政区联络办公室后，改与中央人民政府驻香港特别行政区联络办公室实行一个机构两块牌子。中共中央香港工委书记为中央人民政府驻香港特别行政区联络办公室主任。图片版权XINHUAImagecaption2017年12月20日,澳门特区政府举行升旗仪式庆祝澳门回归祖国18周年，郑晓松（前左三）等出席。在中文网络平台上，不少网友表达对郑晓松生前罹患抑郁症的关切和惋惜。但也有不少网友对今年中国官员坠楼不断的消息表达疑惑。有网友评论，“这么一算，在中国当官倒成了高危职业。”据公开报道，今年已发生多起中国官员坠楼事件，不完全统计就包括7起：今年1月6日，黑龙江佳木斯市副市长梅振学当选该市人大常委会副主任，3日后，梅振学坠楼身亡。4月19日，黑龙江省再次发生此类事件，大庆市人民政府副市长冯忠宏在该市高新区祥阁花园坠楼身亡。5月24日，江西省上饶市广丰区政府副区长、公安局长郑金车坠楼身亡。5月，江苏省建湖县委组织部副部长、老干局局长成万东，在浙江学习培训期间自杀身亡。6月，安徽淮北市粮食局调研员李强在家中坠楼身亡。当地宣传部门称其生前患有抑郁症。7月，河北张家口市人大常委会常务副秘书长高忠孝坠楼身亡。9月，吉林省榆树市副市长常健坠楼负伤。</w:t>
        <w:br/>
        <w:t xml:space="preserve">    </w:t>
        <w:tab/>
        <w:t xml:space="preserve">    </w:t>
      </w:r>
    </w:p>
    <w:p>
      <w:r>
        <w:t>WXC5059</w:t>
        <w:br/>
      </w:r>
    </w:p>
    <w:p>
      <w:r>
        <w:br/>
        <w:t xml:space="preserve">    </w:t>
        <w:tab/>
        <w:t xml:space="preserve">    </w:t>
        <w:tab/>
        <w:br/>
        <w:t xml:space="preserve">    </w:t>
        <w:tab/>
        <w:t xml:space="preserve">    </w:t>
      </w:r>
    </w:p>
    <w:p>
      <w:r>
        <w:t>WXC5060</w:t>
        <w:br/>
      </w:r>
    </w:p>
    <w:p>
      <w:r>
        <w:br/>
        <w:t xml:space="preserve">    </w:t>
        <w:tab/>
        <w:t xml:space="preserve">    </w:t>
        <w:tab/>
        <w:t>1938年，英国首相张伯伦（NevilleChamberlain）主张对德国实施"绥靖政策"，用外国的权益、领土或资源，来换取国际间一时的和平，当时的英国另一位政治家邱吉尔（WinstonChurchill）认为，"英国和法国面对战争与屈辱，虽然他们选择屈辱，但屈辱过后，他们还是得面对战争（Britain andFrance had to choose between war and dishonour. They chosedishonour. They will have war.）"，1940年，已经成为首相的邱吉尔，发表了《少数人·TheFew》的演说，那一年，英国对轴心国全面宣战。76年后，美国总统欧巴马（BarackObama）结束执政，面对全球第二大经济体，中国在全球的强势外交和军事扩张，美国现任总统川普（DonaldTrump）选择和前任走大不同的路线，相对于欧巴马委婉妥协的对华外交政策，川普显然是走强硬施压的对华外交政策，川普政府不想要表面上虚应故事的妥协，他要的是中国实务上的真实作为。美国副总统彭斯（MikePence）在2018年10月4号的一场演说，内容肯定是21世纪以来，美国官方对中国最强烈的抨击，全球媒体几乎都报导了那场演说，因为中国在国际上的各种大大小小的权力展现和霸道动作，美国都看在眼里。美国官方对中国的抨击越来越强烈从川普当选以来，到彭斯的演说，台湾逐渐变成美国批判中国的常态性范例，川普政府每次要举例对中国的不满，就用台湾当案例，引起中国强烈不满，美国政府连台湾主权这种过去美国政坛鲜少的敏感议题，都不会有所顾虑，甚至川普还会持续性的增强敏感议题的冲击力，一开始只是上任前打给台湾总统一通电话，后来美国国会又接二连三的通过法案，允许美国官方人士可以直接到台湾访谈，台湾总统可以到美国境内，甚至连NASA的行程都曝光到怕中国不知道，美国在国际外交对抗中国的意味越来越浓厚。Pence的公开演说，跟当年邱吉尔的演说，情境其实非常相似，前者是妥协的美国终于站起来对抗中国，后者是绥靖政策扭转为对抗德国，差别的是，二战时代，军事对抗是主要手段，但是到了美国和苏联冷战年代，大国直接对战的机率已经大幅下降。2010年代，大国直接对战的机率更是趋近于零，两边阵营的附庸盟国出现战事的机率也很低，因为大规模的军事战争，对全球区域势力的平衡很可能会有不可逆的破怀，美国和中国都没有必要冒这个风险，经济战才会是实施率最高的主战场。在美苏冷战时期，美国就已经这么做，与其和苏联在前线进行消耗战，还不如跟你拼工业生产力、后勤系统、人力和资源补给、民意支持度，经济战虽然不耗一兵一卒，但是可以让我方损失相对少的生产力，又消耗对方非常多的生产力，那就值得去做。美国透过类似"美国-墨西哥-加拿大协议"（United States-Mexico-Canada Agreement,USMCA）这种贸易协定，企图限缩中国在国际贸易的效益和市场占有率，迫使中国不得不把工业产能降下来。如果中国用人民币贬值来维持利润，那美国也会想办法加快你的资本出逃，外汇存底持续下降，股市和房地产很高机率也会受到负面冲击，加上美国持续升息和透过减税来吸引全球资本回流美国，中国的金融资本投资的减少很可能会明显上升，民间投资减少，后续影响的很可能就是失业人口增加和失业率上升，透过经济战，迫使中国整个社会结构进入越掐越紧的趋势，大幅增加中国政府的行政管理和维权成本，直到整个民间民意受不了为止，就算不用实体军事消耗，经济战也能很大的影响力，彭斯的公开演说，实际上美国已经对中国宣战了，这是扎扎实实的经济战和外交攻伐。美国成功拉拢墨西哥和加拿大的加入以后，北美市场算是被美国完全巩固了，日本、南韩、台湾、菲律宾等东亚岛链的盟国，实务上也很难脱离美国的贸易圈，较大的不确定性在欧洲，如果欧洲也愿意加入美国，签订新的贸易协定，那么中国就被主要的贸易国给孤立了，不过中国毕竟是经济产值超过10兆美元的第二大经济体，所以经济战的消耗很可能会持续数年以上的时间。对中国来说，习近平确定无限期连任以后，权力空前强大，对于美国在2018年的贸易和外交打击，中国仍然是撑住的，就业市场和出口贸易都稳住了，不过为了抵销关税增加的企业营运利润下降，人民币持续贬值，股市也维持相对低迷，外国企业的投资意愿明显下降，毕竟企业不喜欢不确定性，自然是倾向避开中国战场，但是答应美国的要求的话，习近平政府的执政风险很可能会大幅攀升，而且既然要答应，早在4月就做了，局势一转眼就发展到年底，僵局也只能继续对峙下去，赌共和党在期中选举（MidtermElections）出现败阵，川普政府主动把贸易战缓和下来。2018年的选前一季，虽然共和党和民主党仍然在政坛互相攻防，但美国国会已经对于打击中国的共识越来越明确，2018年11月，美国即将举行期中选举，如果川普为首的共和党能取得优于预期的席次，那么国际上很可能会解读为，美国民众支持川普政府打击中国，这样一来，川普政府很可能会在2020年总统大选以前，扩大积极在外交和经济打击中国，对手民主党也会更加支持川普，以防共和党抢了所有打击中国的政绩，以2018年美国国会的共识来看，中美经济战，恐怕会持续数年之久了。</w:t>
        <w:br/>
        <w:t xml:space="preserve">    </w:t>
        <w:tab/>
        <w:t xml:space="preserve">    </w:t>
      </w:r>
    </w:p>
    <w:p>
      <w:r>
        <w:t>WXC5061</w:t>
        <w:br/>
      </w:r>
    </w:p>
    <w:p>
      <w:r>
        <w:br/>
        <w:t xml:space="preserve">    </w:t>
        <w:tab/>
        <w:t xml:space="preserve">    </w:t>
        <w:tab/>
        <w:t>《华盛顿邮报》沙特籍记者卡舒吉失踪案真相扑朔迷离，但越来越多线索开始指向沙特王储萨勒曼。据美媒最新披露，“凶手”是萨勒曼领导下沙特政府派出的“15人暗杀小队”。而为了解决连日来外交困境，沙特考虑找一个“替罪羊”来洗清王储的嫌疑，维护其在西方的良好形象。如今，穆罕默德·本·萨勒曼被推向前台。萨勒曼的卡舒吉危机10月18日周四，特朗普在登上“空军一号”前对媒体表示，行踪不明的贾马尔·卡舒吉（JamalKhashoggi）“看上去好像真的死了，很伤心（it certainly looks like）”。特朗普说如果沙特最终被认为有罪，后果将“非常严重，肯定很糟糕（will have to be very severe. It'sbad, bad stuff）”。他警告，可能对沙特采取“非常严厉”的措施，虽然特朗普很想保住和沙特的1100亿美元军售大单，但目前自由派媒体和民主党高层不会放弃这个机会打击特朗普，此前国会称对沙特军售已停。10月19日，据美国有线电视新闻网（CNN）报道，美国驻沙特大使罗伯特·乔丹告诉CNN记者安德森·库珀，沙特王储萨勒曼“对特朗普政府来说已经非常重要”。卡舒吉曾经咋2017年一次CBSN的采访中，公开批评王储萨勒曼的政策，称他在外交政策中的行为是“冲动的”。他认为萨勒曼连续遭遇外交失败，比如入侵也门受挫，联合其他国家围攻卡塔尔，以及之前试图推翻叙利亚政府。10月2日，卡舒吉进入沙特驻土耳其总领事馆后离奇失踪。土耳其官员表示，卡舒吉被杀死在里面，沙特否认了这一说法。沙特王储穆罕默德·本·萨勒曼被认为是中东最有权势的人。自17年6月被立为王储以来，有人认为他是一个进步的改革家，有人认为他是使对手沉默的野蛮强硬派。王储萨勒曼迅速掌权后，沙特开启了雄心勃勃的改革计划。此前2016年，还是副王储的萨勒曼就提出了“愿景2030”经济计划，为沙特确定了“阿拉伯与伊斯兰的心脏，全球投资强国，亚非欧枢纽”三大目标，将重建沙特经济体系，摆脱石油以来作为改革重点。沙特经济的核心，是沙特阿美石油公司（SaudiAramco），萨勒曼此前就在"愿景2030”中，提出沙特阿美公司的上市计划。计划将阿美公司5%的股份进行上市，据悉其价值高达2万亿美元。但目前沙特已经成为众矢之的，本次“沙漠达沃斯”，由萨勒曼主板的未来投资倡议峰会前景也不容乐观，据《纽约时报》10月18日报道，美国财长姆努钦表示拒绝参加，英、法、荷兰财长、世行和IMF的负责人以及谷歌，摩根大通等巨头企业也接连宣布退出。沙特的“萨勒曼之春”本·萨勒曼这位33岁的沙特领导人除了经济改革外，还推出了一系列政治改革确保未来，意图将沙特变成现代化国家。ABC新闻网报道称，6月份沙特政府解除了女性驾驶的禁令。同时减轻对社会的控制，伊斯兰教法上也采取更开放和宽容的解释。当时媒体认为，他是年轻的改革者，将一个中世纪中东王国带入21世纪，向世界开放，西方外交官也认为他是一股清流。ABC报道认为，这主要是一项旨在让西方人认为该国在逐步走向开放的公关活动，“但是很奏效”。尽管沙特的社会人权记录十分糟糕，但四月份萨勒曼在美国成为一名网红名人（Celebrity）。除了时代杂志将其作为封面外，他还在媒体上接受采访，《60分钟》称他是“妇女解放革命者”。当时，他和演员摩根·弗里曼、导演詹姆斯·卡梅隆和巨石强森共进晚餐，他们称“与王储的相遇快乐而迷人”。但今年的事情给萨勒曼的“名人”形象带来污点，他在五月份逮捕了至少七名积极的沙特妇女活动家，拘留了黎巴嫩领导人萨阿德·哈里里并迫使其辞职，还威胁要逮捕任何敢质疑改革的人。2017年萨勒曼的“反腐败”运动中，他还拘禁了数百名名沙特被控腐败的政商界人物。报道称这场“反腐败”是“权力的游戏”式运动，外界命名为“丽思卡尔顿酒店清洗（TheRitz-Carlton purge）”。近几个月，在萨勒曼的监督下，沙特又介入了也门内战。同时因为“巴达维姐弟”事件同加拿大爆发大规模外交摩擦，另外为了孤立卡塔尔，还关闭了卡塔尔的唯一陆上边界。报道最后说，随着萨勒曼最著名的批评者、贾马尔·卡舒吉神秘失踪，萨勒曼的名人形象正在西方崩溃和燃烧（crash andburn）。找个背锅的对此目前的外交灾难，萨勒曼似乎也考虑过补救措施。《华盛顿邮报》10月15日报道，知情人士表示沙特政府准备发布声明，承认对卡舒吉的审讯不当，导致其错误被杀。一位知情者透露，报道仍然在准备，内容可能会更改。但四天来，萨勒曼的“灾难”似乎愈演愈烈。土沙联合调查组进入使馆后，埃尔多安称“一些资料被抹掉了”，随后“7分钟肢解录音”爆出。对沙特来说，道歉声明效力可能微乎其微。“沙特准备把锅推到情报人员身上”（图片来源：纽约时报）《纽约时报》18日发文援引三名知情人士说法称，沙特考虑指责一名靠近王储本·萨勒曼的最高级情报官员，将杀害贾马尔·卡舒吉的责任推到其头上。而最新报道指出，责任人的名字已经被披露出来，是王储的高级顾问艾哈迈德·阿西里（AhmedAsiri），沙特少将，总情报局副局长（General Intelligence Presidency）。阿西里将军曾经在沙特领导的干预也门内战中担任军方发言人，针对沙特轰炸也门平民事件对沙特进行过辩解。阿西里既位高权重，靠近王储，又拥有相当大权力招募下属完成任务。因此谴责阿西里将军可以为这次曝光的沙特恶劣杀人事件提供一个合理解释，并帮助转移王储萨勒曼的责任，给国际一个交代。《亚洲新闻台》认为，萨勒曼把自己的形象塑造成推动沙特经济文化社会的改革者，利用这个形象影响美国在中东的政策，并吸引西方投资者帮助沙特经济实现多样化。一旦卡舒吉事件被证实和沙特王储直接相关，萨勒曼的形象将彻底崩塌，所带来的影响可能导致这位“改革者”的统治垮台（ bringingdown ）。</w:t>
        <w:br/>
        <w:t xml:space="preserve">    </w:t>
        <w:tab/>
        <w:t xml:space="preserve">    </w:t>
      </w:r>
    </w:p>
    <w:p>
      <w:r>
        <w:t>WXC5062</w:t>
        <w:br/>
      </w:r>
    </w:p>
    <w:p>
      <w:r>
        <w:br/>
        <w:t xml:space="preserve">    </w:t>
        <w:tab/>
        <w:t xml:space="preserve">    </w:t>
        <w:tab/>
        <w:t>近日，俄罗斯总统普京再次放出狠话，称如果俄罗斯遭到导弹袭击，将会使用核武器来来进行报复。据英国天空新闻网报道，俄罗斯总统普京18日在索契参加瓦尔代国际辩论俱乐部年会时表示，“如果俄罗斯遭到导弹袭击，将会使用核武器来进行应对”。普京说，俄罗斯只有在预警系统发现导弹向俄领土飞去的情况下，才会发动核打击。他说：“侵略者应明白，报复是不可避免的”，“当我们发现俄罗斯领土即将遭到袭击时，我们将进行报复”。普京坦言，这将意味着一场全球性的灾难，但他强调，俄罗斯“不可能是发动这场灾难的人”。他还说，俄罗斯人只会是被侵略的受害者，但他们会用生命进行反抗。他还补充说，那些发动袭击的人“只有死路一条，甚至没有反悔的时间”。这不是普京第一次就俄罗斯国家安全问题“放狠话”。今年3月，普京就曾表示，俄罗斯如果遭受打击，面临被消灭时，俄罗斯在反击时才会做出使用核武器的决定。普京还反问，“如果俄罗斯都不存在了，我们为什么还需要这个世界？”普京表示，“使用核武器的决定只可能在以下情况做出，如果我们的导弹预警系统不仅记录到导弹发射，而且准确预报了弹头的飞行轨迹和坠入俄联邦领土的时间，这称作报复性反击，这时我们拥有反击的合法权利”。</w:t>
        <w:br/>
        <w:t xml:space="preserve">    </w:t>
        <w:tab/>
        <w:t xml:space="preserve">    </w:t>
      </w:r>
    </w:p>
    <w:p>
      <w:r>
        <w:t>WXC5063</w:t>
        <w:br/>
      </w:r>
    </w:p>
    <w:p>
      <w:r>
        <w:br/>
        <w:t xml:space="preserve">    </w:t>
        <w:tab/>
        <w:t xml:space="preserve">    </w:t>
        <w:tab/>
        <w:t>近日，一名沙特记者的神秘失踪案，从中东到美国，掀起波澜。沙特记者在进入沙特驻土耳其领事馆“人间蒸发”，更可能被以残忍的方式杀害，沙特被指难逃干系，盟友美国更是出于种种考虑，立场两难。随着“触目惊心”的案件细节不断披露，越来越多的证据指向沙特，沙特和美国的态度，都在发生着微妙变化。而这背后，又隐藏了什么样的惊天秘密？喜事变悲事时间回到10月2日下午。当天，年近60岁的沙特记者贾马尔·卡舒吉，按照预约时间来到沙特驻土耳其领事馆。他满心希望，能快点拿到沙特政府给他开具的离婚证明，好与现在的未婚妻结婚。(image)卡舒吉进入领馆后，他的未婚妻在门口等他出来。然而……从此后，再也没有等到未婚夫的身影。沙特领馆的人说，她的未婚夫已经离开了。担心未婚夫安危的她，还是选择了报警。此后数日，卡舒吉“活不见人、死不见尸”，仿佛人间蒸发了。土耳其警方研判后认为，卡舒吉是在沙特领事馆内遇害了。而且，遇害方式极其残忍。甚至有媒体报道，卡舒吉可能是在领馆内在昏迷状态下被“大卸八块”，惨遭分尸。这一日，60岁的卡舒吉本该迎来人生又一喜事，未曾想到，却等来了最凄惨的结局。神秘15人卡舒吉在沙特驻土耳其领事馆究竟遇到了什么人，又遭遇了什么？这可能和15位沙特不速之客有关。卡舒吉失踪一周后，土耳其媒体曝出了15名沙特男子的姓名和照片，土耳其认为他们的任务是就是杀死卡舒吉。还有媒体报道了这15人在卡舒吉失踪当天的行程。他们2日凌晨乘坐私人飞机从沙特赶来土耳其，然后入住了沙特领馆附近的酒店。据媒体报道，这15人中，有沙特王储的贴身保镖、特种部队成员、情报人员，甚至还有一名资深法医。这名法医还携带了一把骨锯。(image)这15人来沙特领馆干什么？答案或许藏在了卡舒吉的苹果手表里。他进入领馆时虽然不能携带手机，但是好在他还带着一块智能手表。有消息称，卡舒吉的手表录下了他遭到严刑拷打时的声音。根据土耳其警方掌握的（还未公开的）录音与视频资料，卡舒吉进入领事馆后，在活着的情况下被残忍杀害，并被肢解。疑似他的尖叫声，整整持续了7分钟。这7分钟，对卡舒吉而言，如地狱般漫长。而领头的“杀手”，据称在犯案时戴上了耳机听音乐，他甚至让其他“杀手”也这样做。抗议与调查卡舒吉是美国《华盛顿邮报》的观察员，经常发表文章批评沙特政府。他失踪后，《华盛顿邮报》表达了无声的抗议，刊登了卡舒吉专栏的空白版面，标题是《Amissing voice》。(image)各大媒体更是不遗余力地挖掘卡舒吉失踪案的细节，推动这一失踪案不断发酵，获得越来越多的关注。因为此案发生在土耳其，土耳其方面和沙特启动了联合调查。土耳其警察称已经搜集到卡舒吉是在沙特驻土耳其领事馆被害的证据。土耳其警方近日搜查了沙特领事馆和领事官邸，他们发现馆内部一些地方被重新粉刷过。目前调查正在继续。特朗普的“煎熬”卡舒吉失踪后，媒体一直在进行跟踪报道，但特朗普初期对此事保持沉默，没有公开指责沙特。有美媒批评特朗普，称他因为顾忌到沙特和美国间1100亿美元的军购协议，才迟迟不表态不出手。要知道沙特可是美国在中东地区的铁杆盟友，同时是美国武器的大买家。真把沙特惹急了，1100亿美元的大单子可能就没有了。但随着失踪案持续发酵，事态不断严重，特朗普没办法再“装聋作哑”。他一改此前的模糊态度，开始明确表态，如果卡舒吉是在沙特领事馆内被杀害属实，将“严惩沙特”。(image)为平息风波，特朗普还派出国务卿蓬佩奥赴沙特调查此案。结果，蓬佩奥调查后向特朗普建议，再给沙特几天时间调查记者卡舒吉失踪案。宽限几日，到底是为了查清真相？还是留出时间给凶手毁灭证据？特朗普本人否认要包庇沙特，并称已经要求土耳其提供能够证明哈苏吉遭沙特残忍谋杀的证据。最新消息是，因为卡舒吉案未有定论，美国财长姆努钦最终决定不出席在沙特举行的未来投资倡议峰会。尽管经济合作受到影响，但特朗普始终避免把军售订单和此事挂钩。在他看来，美国取消与沙特的军售协议其实是在“惩罚我们自己”。金钱还是正义？特朗普到底选择哪边？证据指向沙特卡舒吉失踪后，随着越来越多的证据指向沙特，该国的态度也在发生微妙变化。一开始，在土耳其警方指控沙特涉嫌杀害卡舒吉时，沙特的态度是：绝不可能。沙国国王和王储都断言卡舒吉没有遇害，而沙特内政部更是怒斥这些指控是“谎言”。就连特朗普终于表态，称若沙特杀害卡舒吉，将对其严惩时，沙特都未曾低头。沙特的回应是，拒绝向美方威胁和政治压力低头。面对英美等西方国家可能的制裁，沙特表示“不怕”，甚至可能对此采取更严厉的回应措施。(image)然而，在蓬佩奥赴沙特调查之际，有媒体表示，沙特可能就记者失踪案“改口”，即承认卡舒吉死于沙特领事馆内的一场不当审讯。但这一消息没有被证实。沙特至今没有承认卡舒吉在领馆被杀的指控，但土耳其媒体怀疑，沙特已开始新一轮“灭口行动”。因为涉嫌杀害卡舒吉的15人之一——沙特皇家空军军官博斯塔尼，日前死于一场“可疑车祸”。卡舒吉失踪案仍在继续发酵，沙特是否清白，谁又在幕后？希望能等到真相大白的那一刻。</w:t>
        <w:br/>
        <w:t xml:space="preserve">    </w:t>
        <w:tab/>
        <w:t xml:space="preserve">    </w:t>
      </w:r>
    </w:p>
    <w:p>
      <w:r>
        <w:t>WXC5064</w:t>
        <w:br/>
      </w:r>
    </w:p>
    <w:p>
      <w:r>
        <w:br/>
        <w:t xml:space="preserve">    </w:t>
        <w:tab/>
        <w:t xml:space="preserve">    </w:t>
        <w:tab/>
        <w:t>10月19日报道，在某短视频平台拥有121万粉丝，还有粉丝为了要她微信，一天之内4次经过收费站。这不是什么大明星，而是一名普通的高速公路收费员彭莉琴。与其他收费员职业性笑容不同，她的笑容就像初恋一样美好，惊艳了不少过路司机。不少网友表示，为了看小姐姐，情愿扔掉车上的ETC。不过，也请广大司机朋友注意，围观时要注意保持车距，不要被小姐姐的笑容迷住，影响交通哦。因在雪天为困在高速上的司机送上热腾腾的米粉，湖南吉首西收费站的收费员彭莉琴成为了短视频平台网红。而她工作时灿烂甜美的笑脸，获得不少网友点赞，被称为“最甜美笑容收费员”。从去年底开通短视频平台以来，截至10月15日，她在短视频平台上已拥有121万粉丝，还有外地粉丝特意开车去见她，只为和她握个手。不过，彭莉琴并不觉得这有什么了不起，依然保持甜美的笑容对待每位过路的司机。“有这么多人的支持和鼓励，再枯燥、再辛苦的工作都变得有意义了，越干越有动力。”彭莉琴说。彭莉琴今年29岁，当收费员之前，彭莉琴曾在医院工作过近3年的时间。2017年9月，永吉高速公路通车后，她通过考试，成为湘西管理处吉首西收费站的工作人员。成为“网红”，纯粹是偶然。去年底，一场大雪导致张家界、湘西等地高速公路限行，吉首西收费站的工作人员为滞留的司乘人员免费送去了热水、方便面和一些药物。“我在收费站厨房里煮了一大碗粉，分好后端到一些司机手里。”彭莉琴说，当时天气特别冷，但因为封路，这些司机只能在车上睡一晚，她就想做一碗热乎乎的粉，让他们暖和一点。现场交警和不少司乘人员把这一幕拍了下来，上传到社交平台上。彭莉琴说，她当时都不知道，直到后来陆续有朋友转发并告诉她，她才知道自己火了。“当时那个交警朋友还告诉我，说这条视频有十几万的点击量，很多人都在问我是谁，他还建议我开个号。”彭莉琴说，因为身边不少朋友都在玩，她也试着注册了一个号。一开始，她上传了一个自己拍的搞笑视频，没想到马上就收获了十几万的点赞。不过，真正爆红的还是那条给司乘人员送粉的视频。“上传后，收到了近93万的点赞。”有时，彭莉琴也会在短视频平台上晒晒自己的工作和生活状态，或者告诉大家如何了解高速公路的相关通知。其中一条她穿着制服向过往司乘人员微笑服务的视频，也收到了40多万个点赞。视频中，她身穿制服，一双自带笑意的大眼睛，用标准优雅的手势，以及灿烂甜美的笑容进行服务。不少网友纷纷点赞，称她是“最美收费员”，经过收费站就像被“粉红的初恋气泡给击中了”。拥有121万粉丝，是一种什么样的体验？彭莉琴说，有人鼓励和加油，让她感觉很温暖。也有不少人专门开车来看她，特别是周末，去吉首的车10辆有8辆车的司机认识她。当然，偶尔也会带来一些小烦恼。“有个男司机一天之内来了收费站4次，就是为了问我要微信号。”彭莉琴说，有个桑植的交警经过收费站时，她正好不在，结果交警等了好久，“见到我之后，跟我握了手，说了句‘加油’，然后就走了”。彭莉琴说，短视频平台上的一些粉丝都觉得她的微笑服务让人很愉悦，传递了很多正能量，所以关注她，给她加油鼓劲。也有很多人像那位交警一样，来收费站看她，对她说“会永远支持你，给你点赞”。还有不少人表示因为去错了收费站，没有见到她很失落。“有粉丝会在评论里说下次要从吉首西经过，还有人专门过来请我吃饭，或者送礼物。”彭莉琴说，有一年中秋节，只差一个多小时节日就要过完了，一名男司机特意开车过来，送了她一盒月饼。不过，对于这些请吃饭、送礼物、要加微信做朋友的，彭莉琴一般都会礼貌地拒绝。她觉得，作为一名高速公路收费员，为司乘人员服务本来就是自己的本职工作，她拍这些视频只是对自己工作状态的一种记录和留念。“有了这么多人支持，面对工作的压力，我的心态会不一样，会更好地把压力转化为动力，不辜负大家对我的关注和喜欢。”彭莉琴说，能被大家记住，自己就很开心了。由于上班不能玩手机，一些工作视频其实都是同事帮忙拍的，有时她也会和同事一起出镜，给司乘人员送去节日祝福。彭莉琴说，短视频平台上的粉丝经常会留言提问。比如，不少网友对高速公路收费员的工作表示好奇，“你们是每天坐在那里收费，收费，收费吗？”对此，彭莉琴表示认同。“我们的工作每天都是重复的，确实很枯燥。”彭莉琴说，他们一天分为三班，早班从早上8点到下午4点，中班是从下午4点到晚上12点，晚班是从晚上12点到第二天早上8点，“昨天我就上了晚班”。还有很多同行问她，收费员的工作枯燥又辛苦，她为什么能坚持下来，还笑得这么开心。在她看来，服务工作虽然很累，但她一直相信“遇到的每个人一定都是命中注定的缘分”，用感恩的心对待生命中遇到的每一个人，就会觉得特别快乐。“我微笑对待他们，他们向我说一声谢谢，我会更开心，工作也更有干劲了。”也有人会质疑她，彭莉琴似乎不太在意。“我看到的还是比较美好的一面。”</w:t>
        <w:br/>
        <w:t xml:space="preserve">    </w:t>
        <w:tab/>
        <w:t xml:space="preserve">    </w:t>
      </w:r>
    </w:p>
    <w:p>
      <w:r>
        <w:t>WXC5065</w:t>
        <w:br/>
      </w:r>
    </w:p>
    <w:p>
      <w:r>
        <w:br/>
        <w:t xml:space="preserve">    </w:t>
        <w:tab/>
        <w:t xml:space="preserve">    </w:t>
        <w:tab/>
        <w:t>总统川普20日在选举造势活动上表示，他正在考虑一项针对中产阶级所得者的“重大减税”提案，且可能会在11月国会期中选举的前几天宣布。彭博资讯报导，川普在内华达州艾科（Elko）一场造势活动上说：“我们正在研拟一项针对中等所得民众的重大减税方案。”他说，这项减税方案“完全都不是为了企业，而是为了中等所得者”。他未说明计画细节。川普表示，众院收支委员会主席布雷迪与众院议长莱恩正在研拟法案草案，最快可望11月1日宣布计画内容，距离11月6日期中选举只有几天时间。众院共和党团上月已通过一项法案，让原定2025年到期的个人减税案成为永久措施，但近期不太可能送到参院表决。若川普所言为真，将是他继去年推出重大减税案后，第二度推动减税案，而共和党寄望这项减税提案能帮助共和党在11月期中选举中，顺利持续掌控参、众两院。目前许多预测机构都认为，民主党将能掌控众院。</w:t>
        <w:br/>
        <w:t xml:space="preserve">    </w:t>
        <w:tab/>
        <w:t xml:space="preserve">    </w:t>
      </w:r>
    </w:p>
    <w:p>
      <w:r>
        <w:t>WXC5066</w:t>
        <w:br/>
      </w:r>
    </w:p>
    <w:p>
      <w:r>
        <w:br/>
        <w:t xml:space="preserve">    </w:t>
        <w:tab/>
        <w:t xml:space="preserve">    </w:t>
        <w:tab/>
        <w:t>当地时间18日，在美国蒙大拿州举行的竞选活动中，美国总统特朗普对此前众议院议员格莱格·吉安福特殴打记者的行为大加赞赏。据美国有线电视新闻网（CNN）报道，共和党人格莱格·吉安福特于2017年5月挥拳殴打了英国《卫报》的记者本·雅各布，尽管在投票的前一天曝出了丑闻，吉安福特仍在第二天拿下了蒙大拿州唯一一个众议院席位。特朗普在18日的集会上重提此事时，对吉安福特表示赞赏，称这是他喜欢的风格。特朗普边挥舞拳头边说，没错，我就是喜欢这些能进行人身攻击的人，他们是我喜欢的类型！这并没有什么让人感到尴尬的。他还称，听到这个消息的时候正在罗马旅行，当时还担心会影响吉安福特的竞选。“不过之后我觉得没什么可担心的，因为这是在蒙大拿州。”特朗普还称，吉安福特是国会议员里备受尊敬的人。随后，《卫报》编辑约翰·穆赫兰道严厉批评了特朗普的言行。他在声明中说：“美国总统今天对攻击一名为本报工作的美国记者的行为进行了赞扬。攻击一名做好本职工作的记者，就是对维护宪法的人们进行攻击。这种言行是在鼓励更多针对这里甚至全球记者的攻击，他们将面临更大威胁。我希望更多的人站出来谴责这种言行，总统应该道歉。”据此前美媒报道称，雅各布提出的问题是关于美国国会预算办公室(CBO)对众议院通过的一份新医保法案草案。CBO表示,这一由共和党人提出并被计划用来取代“奥巴马医改”的医保法案将会在10年内导致2300万美国人失去医保。当雅各布试图询问吉安福特对这份评估的看法时，遭到了后者的攻击。</w:t>
        <w:br/>
        <w:t xml:space="preserve">    </w:t>
        <w:tab/>
        <w:t xml:space="preserve">    </w:t>
      </w:r>
    </w:p>
    <w:p>
      <w:r>
        <w:t>WXC5067</w:t>
        <w:br/>
      </w:r>
    </w:p>
    <w:p>
      <w:r>
        <w:br/>
        <w:t xml:space="preserve">    </w:t>
        <w:tab/>
        <w:t xml:space="preserve">    </w:t>
        <w:tab/>
        <w:t>10月19日上午，据中央纪委国家监委网站消息，河北省政协原党组副书记、副主席艾文礼严重违纪违法被开除党籍。日前，经中共中央批准，中央纪委国家监委对河北省政协原党组副书记、副主席艾文礼严重违纪违法问题进行了立案审查调查。经查，艾文礼违反组织纪律，不按规定报告个人有关事项;违反廉洁纪律，;违反生活纪律。利用职务上的便利，为他人谋取利益并收受巨额财物涉嫌受贿犯罪。通报称，，依据《中国共产党纪律处分条例》《中华人民共和国监察法》等有关规定，经中央纪委常委会会议研究并报中共中央批准，决定给予艾文礼开除党籍处分，按规定取消其享受的待遇;收缴其违纪违法所得;将其涉嫌犯罪问题移送检察机关依法审查起诉，并提出减轻处罚的建议，所涉财物随案移送。“政事儿”（微信ID：xjbzse）注意到，在19日中午，(image)在宣布现场，艾文礼表示，今年7月31日，据中央纪委国家监委网站通报，已经退休的艾文礼投案自首。艾文礼是河北唐山人，生于1955年3月，此前仕途一直在河北本地。他早年在家乡唐山工作学习27年，曾任唐山市委常委、宣传部部长，1998年调任河北省农垦局局长、党组书记，2003年起先后在石家庄、承德两地先后主政，曾任承德市长、市委书记，石家庄市长。2011年11月，艾文礼升任河北省委常委、宣传部部长，跻身副省部级。2015年转任河北省政协副主席，至今年1月退休。艾文礼也是十八大后河北落马的第7名省部级官员。</w:t>
        <w:br/>
        <w:t xml:space="preserve">    </w:t>
        <w:tab/>
        <w:t xml:space="preserve">    </w:t>
      </w:r>
    </w:p>
    <w:p>
      <w:r>
        <w:t>WXC5068</w:t>
        <w:br/>
      </w:r>
    </w:p>
    <w:p>
      <w:r>
        <w:br/>
        <w:t xml:space="preserve">    </w:t>
        <w:tab/>
        <w:t xml:space="preserve">    </w:t>
        <w:tab/>
        <w:t>中期选举临近，美国总统特朗普被弹劾的风险随之不断攀升。美副总统彭斯此前表示，民主党一旦在中期选举中控制了国会众议院，将很快对特朗普发起弹劾。据美国有线电视新闻网（CNN）报道，拜登18日接受了哥伦比亚广播公司（CBS）的采访，期间他表示，如果民主党人在下个月中期选举后重新入主众议院，他希望民主党不要马上弹劾特朗普，而应该等到特别检察官罗伯特・穆勒对“通俄门”调查结束后再采取行动。“我希望他们不要立刻行动。我认为眼下还没有这样做的基础，”拜登说，“我认为应该等到（通俄门调查）报告出来之后，再对总统采取行动。”CNN上个月进行的一项民意调查显示，近一半的美国人（47%）认为特朗普应该被弹劾，被免职。此外，42%的民众认为特朗普应该下台。而穆勒目前正在调查特朗普的总统竞选活动是否与俄罗斯政府勾结，同时也在调查有关他妨碍司法公正的其他相关指控。当被问及是否认为调查报告应该在中期选举前公布时，拜登说，他认为调查结束后就应该即可公布。然而，美国司法部有规定，禁止调查人员在选举前的几周内发布政治敏感信息或采取任何影响选举的措施，以避免给人留下党派偏见的印象。此前有报道指出，拜登将成为在2020年挑战特朗普的民主党高层之一。谈及这一话题，拜登在18日的采访中还道出了他参选总统面临的一个问题，那就是年龄。这位75岁的老人说，这是一个“合理的问题”。拜登认为人们会根据他的年龄进行评判，但不应该因此低估自己。拜登目前还没有宣布参加2020年美国大选，但他在国内的呼声一直很高。根据美媒最新民调，拜登被视为现任总统特朗普角逐连任的最大竞争对手，有33%的选民希望提名拜登为2020年总统大选候选人。</w:t>
        <w:br/>
        <w:t xml:space="preserve">    </w:t>
        <w:tab/>
        <w:t xml:space="preserve">    </w:t>
      </w:r>
    </w:p>
    <w:p>
      <w:r>
        <w:t>WXC5069</w:t>
        <w:br/>
      </w:r>
    </w:p>
    <w:p>
      <w:r>
        <w:br/>
        <w:t xml:space="preserve">    </w:t>
        <w:tab/>
        <w:t xml:space="preserve">    </w:t>
        <w:tab/>
        <w:br/>
        <w:t xml:space="preserve">    </w:t>
        <w:tab/>
        <w:t xml:space="preserve">    </w:t>
      </w:r>
    </w:p>
    <w:p>
      <w:r>
        <w:t>WXC5070</w:t>
        <w:br/>
      </w:r>
    </w:p>
    <w:p>
      <w:r>
        <w:br/>
        <w:t xml:space="preserve">    </w:t>
        <w:tab/>
        <w:t xml:space="preserve">    </w:t>
        <w:tab/>
        <w:t>10月19日报道，据英国《太阳报》10月16日报道，美国加州达芬奇特许中学的一名女生用祖母的骨灰烤了曲奇饼干，然后送给学校的九个朋友吃。在同学们吃完饼干后，这名女生才公开她在食谱中添加了什么。一名未透露姓名的男生说：“这个女孩告诉了每个人，基本上在这个时候，她带着这些饼干到学校来，里面有人类的骨灰。”由于害怕自己吃了含有骨灰的饼干，他向学校教务处报告了此事，然而却遭到了学校的盘问，被要求签署一份保密声明，不告诉任何人发生了什么。男孩的父母非常愤怒，指责学校掩盖了这次的烘焙灾难。他的母亲说：“这让我大吃一惊。我真的一直被蒙在鼓里，甚至连通知都没有通知我，我很难过。“旁边的父亲补充道：“这个学校似乎更关心保护自己名誉，而不是保护他们的学生。”警方表示正在进行调查，他们正在努力确认是否还有另外两名学生参与了这一病态的计划。戴维斯警察局的副警长保罗·多萝肖夫说：“已经确定至少有九名学生得到了饼干，但没有听说过有人生病，也没有听说有人因此受到身体、生理上的伤害。”目前还不清楚这些饼干是否真的含有人类遗骸，但警方表示测试结果不久就会出来。周一，戴维斯联合学区发布了一份声明，发言人说：“虽然我们不能就学生被签署保密协议的事宜作出评论，但我可以告诉大家，保护我们学生的身体和心理安全是我们的首要任务。我们会认真处理所有有关不法行为的指控，并进行彻底调查，并在适当情况下让警方参与。达芬奇特许中学的这起案件特别具有挑战性，我们以最尊重和最有尊严的方式作出了适当的反应。”</w:t>
        <w:br/>
        <w:t xml:space="preserve">    </w:t>
        <w:tab/>
        <w:t xml:space="preserve">    </w:t>
      </w:r>
    </w:p>
    <w:p>
      <w:r>
        <w:t>WXC5071</w:t>
        <w:br/>
      </w:r>
    </w:p>
    <w:p>
      <w:r>
        <w:br/>
        <w:t xml:space="preserve">    </w:t>
        <w:tab/>
        <w:t xml:space="preserve">    </w:t>
        <w:tab/>
        <w:t>美国总统特朗普的高级经济顾问指责中国在与美国的贸易谈判中寸步不让，暗示将不会放弃关税手段迫使中国让步。他的这番评论降低了美中两国将在即将召开的二十国集团峰会上达成贸易协议的预期。“他们（中国）是不公平的交易者，他们是非法商人，他们盗取了我们的知识产权，”美国国家经济委员会主任库德洛周四在底特律经济俱乐部说，“中国没有对我们的要求做出任何积极地回应”。库德洛接着说，“美国拥有世界上最先进的科技，这是我们经济的支柱。中国似乎无法达到，所以他们将其盗走。我们不允许这样的事。”在库德洛发表上述言论之际，美国已经对价值约2500亿美元的中国进口商品加征了关税，并威胁扩大关税的规模和程度。美国希望利用关税来降低与中国的巨额贸易逆差，并迫使中国改变在知识产权、市场准入和政府补贴等领域的不公平贸易行为。中国否认有不公平的贸易行为。库德洛还暗示美国将继续利用关税向中国施压，“我们把关税作为（特朗普总统）谈判策略的一部分，他不会放弃对中国必须做出改变的批评。”库德洛还表示，美国经济强于中国，指出人民币贬值就是投资者对中国经济失去信心的一个迹象。由于市场对中国经济放缓和美中贸易冲突加剧的担忧，今年以来，人民币兑美元已下跌近10%。本周以来，包括库德洛在内的特朗普政府高官的讲话降低了美中将于近期达成贸易协议的期待。预计特朗普和中国国家主席习近平将于11月底参加在阿根廷举行的二十国集团峰会并在峰会间歇举行双边会晤，目前两国政府正为此次会面做准备。美国商务部长罗斯周三在接受CNBC采访时表示，美国与中国的贸易谈判似乎已短暂停顿。“在任何谈判中，都有起起落落，有间歇，也有更活跃的时期。因此，现在看来，我们可能处于某种中断状态，”罗斯表示。对于外界对美中贸易谈判的关注，中国外交部发言人陆慷周二（10月16日）表示，“中美双方一直就各层级的对话与交往保持着沟通。”</w:t>
        <w:br/>
        <w:t xml:space="preserve">    </w:t>
        <w:tab/>
        <w:t xml:space="preserve">    </w:t>
      </w:r>
    </w:p>
    <w:p>
      <w:r>
        <w:t>WXC5072</w:t>
        <w:br/>
      </w:r>
    </w:p>
    <w:p>
      <w:r>
        <w:br/>
        <w:t xml:space="preserve">    </w:t>
        <w:tab/>
        <w:t xml:space="preserve">    </w:t>
        <w:tab/>
        <w:t>中国民营企业主投资意愿锐减，倾向于持有现金，他们正在准备应对因中美贸易战而加剧的国内经济放缓局面，且对未来走向皆感到悲观。据英金融时报报道，中国将于北京时间10月19日公布第三季度国内生产总值（GDP），预计该官方数据将显示经济增长率接近政府目标。其他数据，比如财新中国（CaixinChina）制造业采购经理人指数（PMI）下滑，以及非国有企业美元债券发行规模下降，则表明民营经济部门存在紧张情绪。报道称，中国民营企业主投资意愿锐减，而倾向于偿还美元债务和持有现金，他们在准备应对将因美国贸易关税而加剧的国内经济放缓局面。NatWest Markets外汇策略主管曼苏尔•莫希-乌丁（MansoorMohi-Uddin）日前赴北京后表示，中国客户“对经济持续放缓感到担忧”，“对人民币前景感到悲观”，“对美国2019年1月把加征税率从10%上调至25%这件事是否能避免感到悲观”。莫希-乌丁补充说，民营出口企业将主要把资金用于偿还美元债务，因为中国宽松货币政策和美联储加息导致了人民币贬值。Refinitiv的数据显示，中国民营企业目前不太愿意发行新的美元债券，发行新债规模呈减少趋势，尽管9月由于再融资的关系而出现季节性上升。报道还指出，中国顶尖民营企业，包括阿里巴巴（Alibaba）和腾讯（Tencent），2018年以来股价都大幅下跌。一些规模较小的企业被迫把自己卖给了原本是竞争对手的国有企业，原因是公司股价跌破质押股票的平仓线，只能追加保证金和强制平仓。中国招商银行在最近一份报告中称，“2018年，在中美贸易战加剧的背景下，国内宏观经济政策不明朗，市场参与者的风险偏好急剧降低。”据美国彭博社10月18日报道称，中国人民银行行长易纲上周末表示：“我认为贸易摩擦给经济带来的下行风险巨大……将造成极大的不确定性。”据某大型中国民营企业集团的一位高管表示，由于预期美国的贸易关税将在未来6个月至12个月内造成全面影响，他所在的集团正在积极做着准备，各个部门经理被告知要留着现金，并确保各资产类别保持流动性。这位高管称：“中国最大的问题是信心。每个人都很悲观，这会使情况变得越来越糟。”</w:t>
        <w:br/>
        <w:t xml:space="preserve">    </w:t>
        <w:tab/>
        <w:t xml:space="preserve">    </w:t>
      </w:r>
    </w:p>
    <w:p>
      <w:r>
        <w:t>WXC5073</w:t>
        <w:br/>
      </w:r>
    </w:p>
    <w:p>
      <w:r>
        <w:br/>
        <w:t xml:space="preserve">    </w:t>
        <w:tab/>
        <w:t xml:space="preserve">    </w:t>
        <w:tab/>
        <w:t>原标题:“你说自己不是精神病？这就是精神病的典型症状”如何向精神病院证明自己没有精神病？你很可能无法证明。因为在精神病鉴定、治疗都缺乏专业性和第三方监督的情况下，试图证明自己“不是精神病”的任何说法和努力，都有可能被认定为精神病症状之一。二十世纪的最后一年，冯小刚推出了一部贺岁片叫《没完没了》，片名仿佛是对弗朗西斯•福山的回应。电影中有一个特别内涵的桥段：韩冬（葛优饰）把老板阮大伟（傅彪饰）摆了一道，阮大伟正气到爆炸的时候，韩冬给精神病院打电话喊来了几个医生。刘威饰演的精神科医生看到阮大伟情绪激动，对手下解释：“看见没有，这就是典型的狂躁型患者，不犯病的时候跟好人一样。”不管阮大伟怎么辩白“我是好人”，医生拿电棍把阮大伟电晕，准备强行带走。要不是其他人及时赶来，阮大伟就妥妥地被精神病了。现实中一位河南大学生刘刚（化名）就没有这么好的运气了。没有精神病的大学生刘刚被送进精神病院。/ 《中国青年报》01精神病为何成了“帽子病”据新京报报道，刘刚在2015年7月被学校老师强制扭送到了精神病院，并且在里面待了134天，刘刚称自己在医院里经历了被灌药、电击治疗、殴打等痛苦的“治疗”过程。出院后，刘刚随即起诉学校和精神病医院。为此，刘刚也找了第三方河南科技大学第五附属医院作精神鉴定，结论是——刘刚“不是精神病”。那刘刚是以什么理由被送进精神病院的？根据澎湃新闻报道，刘刚入院记录除了“性格孤僻”之外其他项都正常，而二审中被告的辩护重点是刘刚的“行为异常”。仅仅有这些“症状”显然不能强行收治，关键在于，医院取得了刘母的签字同意。但刘母表示:“那里的人说如果不住院就不能开证明，儿子也上不了学，稀里糊涂就签了。”按照国内精神病院的收治程序，“自愿治疗”需要得到病人或近亲家属的同意，而“非自愿治疗”则需要证明病人已经对自己或他人造成了伤害才可以强制收治。换言之，如果家属确实在不知情的情况下签了字，或者是出于某种家庭纠纷而故意签字，一个正常人完全有可能被当成精神病送进医院，即使他本人清清楚楚地表示反对。更糟糕的是，正如《没完没了》中所示，情绪激动地大喊“我没病”，很有可能会被当成一种精神病症状。在澎湃新闻的采访中，刘刚回忆，他从入院就跟院方说自己没病，还尝试着用各种方式和外界联系，但他没法证明自己是正常人，陷入了一个怪圈：有病的人都会说自己没病，反过来要是乖乖接受治疗，又证明了有病。所以也就有了那个荒谬的笑话：在精神病鉴定、治疗都缺乏专业性和第三方监督的情况下，试图证明自己“不是精神病”的任何说法和努力，都有可能被认定为精神病症状之一。1973年，罗森汉恩实验（RosenhanExperiment）让8个正常人假装有幻听，去精神科挂号就诊，结果有7人被诊断为精神分裂、1人被诊断为躁郁症，全部送院治疗。当他们要求出院，向医生表明自己已经痊愈时，却被医生认为是“妄想症”加剧。而他们在医院中的一切行为，包括聊天、做笔记等，也被当做病情发展记录到了病历里。02精神病院是门好生意精神病院，这个常常被作为所在地都市传说主角的地方，却面临某种短缺。南方周末曾报道，一项国际性研究报告显示，“中国有超过1亿人患有精神疾病，其中有92%的严重精神疾病患者没有接受治疗”。另一个统计数字更大——2亿，来自国家卫健委疾病预防控制局：截至2017年底，全国13.9008亿人口中精神障碍患者达2亿4326万4千人，总患病率高达17.5%；严重精神障碍患者超1600万人，发病率超过1%，这一数字还在逐年增长。数量庞大的精神病患群体，加上我国超过2000多个县级市都没有精神病专科医院，一方面说明了医疗资源的短板，另一方面也给了一些人“施展”的机会。2015年，温州一家精神病院以“首支精神病医院概念股”名义在港股上市。2017年底，该医院冲击A股IPO，其招股书上显示该院拥有10家分院，常年入住率达到了95.73%，而毛利率为38%，接近三甲综合医院的毛利率水平。2016年，这家医院的营业收入达到了4亿元人民币，2017年上半年就入账3个亿。财务表现很抢眼，但由于社会办医与公立医院合作的管理模式得不到证监会信任，这家精神病院未能如愿在A股上市。虽然这家医院是医保定点医疗机构，且招股书显示医保赔付比例达到了90%左右，但由于精神疾病需要长期住院护理，住院治疗费依然价格不菲。其招股书上显示，2015年有一位患者的治疗费用达到了42.5万元，2014年至2017年花费超过29万元的患者有8位。而2016年有超过1000位住院病人花费10万-20万元，占住院收入的比重为44.46%。比如根据东方今报报道，该案例中的刘刚入院半个月，刘母就收到了医院工作人员的电话，声称刘刚患有精神分裂症，需要进行ECT电休克治疗（也称电抽搐治疗），但“这个比较贵”，征求刘母同意。而刘刚表示，早在医院给刘母打电话之前，医生就对他进行过电击治疗。据了解，目前电休克疗法有两种：一种是ECT，被治疗者接受电击时会全身抽搐，还有个别患者会出现骨折、牙齿断裂的副作用；还有一种是MECT，让被治疗者在麻醉睡眠状态接受电击，因此不会发生抽搐，也不会对身体造成物理性伤害。显然，MECT比ECT更贵，目前做一次MECT的费用大约为300元—400元，一个疗程大概需要做6到12次。至于刘刚被迫接受的ECT治疗，到底收了多少钱才算“比较贵”，暂时还没有得到披露。倒是在刘刚向媒体的讲述中，说到了出院前夕，院方还要求他结清剩余的治疗费用，这再次和《没完没了》的情节不谋而合。03精神病也是座围城通过刘刚的种种经历，我们可能得出一个令人无奈的结论：一个人如果被认为是“精神病”，他的任何行为都有可能被认定为发病症状。这是否会使得精神病成为一条轻而易举限制一个人自由的捷径呢？不过事情总有两面性，用高中思想品德课本上的话说，精神病也是一把“双刃剑”：既然精神病人可以因为这项病症，避开某些法律责任，甚至还有可能获得社会体谅，所以在有些时刻，“精神病”就摇身一变成了刑案中的一种辩护策略，甚至一些碰瓷党也学会了这一招，自恃有精神病而横行街头。精神病又俨然成了一座围城：有人千方百计证明无病，有人则千方百计证明有病。2015年，南京一辆宝马轿车高速闯过红灯，撞上另一辆轿车侧面，造成两人死亡、一人受伤、多车受损，肇事者弃车逃逸。后来，警方抓获肇事者，相关机构出具一份鉴定，声称其“患有急性短暂性精神障碍，有限制刑事责任能力”，引发舆论哗然。后来，随着类似的案例一再出现，“别惹我，我有急性短暂性精神障碍！”也成为流行语，用来调侃借病避罪的行为。目前，刘刚的案子还在审理中。不想病的“被精神病”，没“被精神病”的却想得病，一个硬币的两面都是让人不寒而栗的故事。让有病的人得到治疗，让没病的人别被“误诊”，不让别有用心的人把精神病当成挡箭牌、摇钱树。怎样处理好精神病的问题，恰恰是考验社会安全感的难点与痛点。</w:t>
        <w:br/>
        <w:t xml:space="preserve">    </w:t>
        <w:tab/>
        <w:t xml:space="preserve">    </w:t>
      </w:r>
    </w:p>
    <w:p>
      <w:r>
        <w:t>WXC5074</w:t>
        <w:br/>
      </w:r>
    </w:p>
    <w:p>
      <w:r>
        <w:br/>
        <w:t xml:space="preserve">    </w:t>
        <w:tab/>
        <w:t xml:space="preserve">    </w:t>
        <w:tab/>
        <w:t>沙特的改革悖论，经济现代化却容不下任何反对言论。在消失数分钟后，一名60岁高龄的男子被斩首、肢解，手指被残忍切下……15人组成的凶手队伍携带钢锯等凶器，来去无踪，不到两个小时就随这具支离破碎的尸体一起人间蒸发。这如同恐怖片《电锯惊魂》的血腥场面，却离奇地发生在土耳其一处外交场所。10月2日，流亡美国的沙特记者、《华盛顿邮报》专栏作家杰迈勒·卡舒吉（JamalKhashoggi）进入沙特驻伊斯坦布尔领事馆后再无音讯，在外等候的土耳其裔未婚妻随即报警。土耳其警方展开调查后，有关卡舒吉失踪并被残忍杀害的消息已传得沸沸扬扬。尽管沙特政府极力撇清自己与案件的关系，但重重疑点和土耳其方面泄露的种种证据都指向沙特当局乃至王储穆罕默德·萨勒曼本人，并引起了联合国及欧美大国的密切关注。事件发酵到目前，外界的讨论已经超越了流亡记者本身的生死存亡，上升到对穆罕默德王储治下愈发收紧的公共舆论空间的诘难。卡舒吉失踪一事之所以引人关注，除了其疑似被杀害的方式骇人听闻，还在于他的身份特殊。这位60岁的资深媒体人，曾两度任沙特《祖国报》（Al-Watan）主编，并因主持刊发批评国内极端宗教势力的文章而遭遇撤职，此后则被西方描述为一个自由进步派的形象。但卡舒吉同时与沙特王室一直维持着较密切的联系，曾担任沙特另一位王子图尔基的顾问，据称在911袭击发生之前还曾被沙特安全部门委任去与本拉登进行沟通。此后，卡舒吉陆续以评论员身份出现在沙特国内电视台、BBC、半岛电视台等媒体，并以改革派的态度谈论沙特国内外的各种政策。特别在默罕默德王储上台后，卡舒吉呼吁人们关注沙特国内各种对言论的打压与自由的限制，最终导致他面临沙特政府的全网封杀。出于人身安全考虑，卡舒吉离开沙特，流亡美国，并继续在《华盛顿邮报》上撰文批评王储的内政外交政策。自“2030愿景”颁布以来，被视为改革“总设计师”的穆罕默德王储，以其温和、开明的形象逐步受到西方的欢迎，美国总统特朗普也主动为其站台。但正如王储访美时脱下大袍，换上的西装一样，这种开放，似乎更像一层精心包装的外壳。可以看出，王储改革途中，进退并举：鼓励女性创业，却迟迟未能取消男性监护制度；解禁女性驾驶，却对争取女性合法权益的人权活动家实施逮捕并判处死刑。10年前，阿卜杜拉国王治下的沙特年轻人还可以大胆在脸书和推特上批评政府腐败，而现在，沙特的舆论空间少有异见，连在沙特工作的外籍人士也纷纷抱怨“连在推特上说错话可能都要被关小黑屋”。王储承诺实现“温和的伊斯兰”，却对异议“零容忍”，这似乎是一种改革的悖论。在女性权益问题上，沙特当局并非真的想要赋予女性独立自主的权利。一方面，沙特希望利用女性劳动力的解放，推动其摆脱对外籍劳工依赖的“沙特化”愿景，另一方面，则是刺激女性消费者的消费能力，更好地实现“去单一石油”的经济多元化。在“2030愿景”的聚光灯下，“温和伊斯兰”的口号成了一块吸引资本的巨大磁铁。王储构建出一个消费主义盛行的梦幻天堂，但构建其内部机理的伊斯兰意识形态从未瓦解。尽管推进经济现代化，但沙特王室并不一定会接受由此带来的社会变革。保持传统的社会结构和伊斯兰价值观的前提下完成王国的现代化，这是沙特王室最希望实现的。有学者称，沙特“没有国家利益，只有王室利益”，在这种预设下，改革的实施者只能是王室。因此可以看到，纵然限制了“惩戒委员会”，收归了宗教警察的权力，但沙特王室却从未割断与伊斯兰原教旨主义瓦哈比教派之间的联系。在沙特，真主的归真主，王室的归王室，从未、也绝不可能允许任何如卡舒吉一样的异议者试图动摇其根基。只有维持这种意识形态，王室的执政合法性才得以延续。亮相国际舞台后一年有余，沙特王储默罕默德的角色一直在反转。从去年11月“宫斗式”反腐擅弄权术的野心家，到今年3月登上《时代周刊》封面年少气盛的“魅力攻势”（Charm Offensive），如今则被怀疑是卡舒吉失踪案背后“有阴暗面”的杀人凶手。从去年反腐至今，沙特王室格局一直处于舆论漩涡。经历了一系列对王室旁系的清洗和对异见人士逮捕后，萨勒曼父子威权在握，但由于王储过于野心勃勃，在推动改革过程中显得相当冒进，不少项目因雷声大雨点小而显得有画饼之嫌，外界围绕其权力是否稳固的讨论与日俱增。对王储地位不稳的担忧并非首次出现。在沙特阿美石油IPO的问题上，萨勒曼或许也开始觉得小儿子刚愎自用。一直以来，阿美石油的IPO被视为事关改革成败的重大计划，自2016年1月公布起都无明确动向，但今年8月底被路透社爆出已遭到萨勒曼国王的强行终止。若消息坐实，无疑会对王储改革事业造成巨大打击，毕竟，若没有外资注入，“2030愿景”描绘的宏伟蓝图只能是空想。不仅身为父亲的国王对其能力产生质疑，王储实施的一系列改革措施，还面临着王室内部的重重压力。改革过程中，诸如提高油价、削减教育及医疗补贴的措施已经开始影响习惯于高福利的王室成员对王储的支持。去年11月，11名王室成员曾在利雅得省政府前公开示威，要求政府取消停止为王室成员支付水电费的指令。今年4月，沙特王宫疑似传出枪响，一贯高调的王储消失在媒体视野中近一个月，事件扑朔迷离，至今众说纷纭。不久，流亡德国的王室异见成员卡哈立德·本·法尔汗（KhaledbinFarhan）接受亲卡塔尔媒体《中东眼》（Middle East Eye）的专访，呼吁罢黜现国王及王储，更加引发了外界对沙特王室内斗的猜测。而这次，卡舒吉失踪事件的后续进展再次把王储的改革计划推向了风口浪尖。随着事件持续发酵，西方各界，特别是商界人士纷纷发声，联合对沙特的经济改革措施发出抵抗的声音。美国前能源部长厄内斯特·莫尼兹（ErnestMoniz）表示，在卡舒吉失踪案查清之前，不会行使其在“沙特NEOM新城”咨询委员会中的职能；英国航空巨头维珍（Virgin Group）也表示退出“红海计划”的两个项目，并暂停与沙特政府进行的一项10亿美元投资的谈判。10月23日，被称为“沙漠中的达沃斯”的第二届沙特“未来投资倡议峰会”（FII）将在利雅得举行。去年的这一峰会，吸引了几千名世界各地的金融机构代表、政府高级官员、企业财团代表和投资者出席，而今年的同一时间，则因为沙特官方在卡舒吉失踪一事上的暧昧立场而遭到多方抵制。抵制者不仅包括摩根大通、谷歌、优步、维亚康姆、福特等企业大鳄，还包括《纽约时报》、《金融时报》、彭博社等媒体巨头。沙特的外资引进是否会遭遇挫折，对于改革来说至关重要。自上世纪七十年代以来，石油红利带来的公共福利一直是沙特阿拉伯社会特殊的社会契约。而如今，高福利在王储推行的改革措施下被大力削弱，若失去政府补贴又不见改革成效，民众对王储的期望值或将降低，王储依靠大力反腐、推行改革而积攒的政治资本势必大打折扣。卡舒吉失踪事件后，与王储一样如坐针毡的，大概是美国总统特朗普。沙特对于美国，不仅是中东战略的支点，也是现实利益的所需。为了建立起防御伊朗的军事体系，沙特每年从美国采购数十亿的武器装备；沙特6900多亿美元外汇储备中的大部分用于购买美国国债。虽然实用科技的发展使得美国页岩油、石油产量走高，很大程度削减了对沙特的能源依赖，但还是需要沙特在美国制裁伊朗时填补石油供应空缺，确保国际原油市场稳定。不但如此，商人特朗普与沙特王室还有着亲密的私人关系。特朗普竞选总统时期，沙特也是背后的出资者之一，这种支持被视作为扭转奥巴马时期中东政策所做的投资。特朗普上台后，在中东遏制伊朗，重启制裁，甚至集结“阿拉伯版北约”，一系列政策调整都符合沙特王室的心意。卡舒吉10月2日失踪，两周来一直占据国际媒体的头条，但一向好管闲事的特朗普起初却态度暧昧，一直对此事保持沉默。10月13日，迫于国内舆论形势，特朗普终于发声，称如果证实沙特当局下令杀害了卡舒吉，美国将对其进行严厉惩罚。中期选举临近，特朗普在卡舒吉遇害一事上的态度，已经被民主党和部分共和党人看在眼里。为了摆平这个难题，蓬佩奥穿梭于利雅得和安卡拉之间“灭火”，在美国斡旋下，只要沙特王室可以想方设法自证清白，卡舒吉之死的谜团也会不了了之。意识形态是美国与沙特之前永远无法弥合的裂缝，但共同利益却是双方一贯的追求。油价不稳，是美国不愿看到的；中东地区的力量真空，是美国不允许发生的。毕竟，中东很难出现伊朗和沙特同时被制裁的情况。特朗普自然不会选择缓和对“邪恶国家”伊朗的关系，沙特与美国战略合作的根基不会发生根本改变。而卡舒吉失踪事件中，有所得利的，或许是刚刚从紧张的对美关系中逐渐走出的土耳其。事件发酵至今，一些有关涉及案件重要线索的信息都通过匿名土耳其高官之口由媒体泄露给大众，埃尔多安亦频频站出喊话沙特，敦促其正视案件调查结果。有分析称，土耳其试图将这一事件“政治化”，通过这些情报的泄露来掌控节奏，从而握有压制沙特的砝码。而最终，事情也朝着土耳其政府预想的方向进行：沙特派遣高级别代表团访问土耳其，双方组成联合调查组共同调查案件。沙、土自卡塔尔断交事件后不断恶化的外交关系，经过这一事件，却也得到了回旋余地。能否开展新的关系，有待双方谨慎处理，但无疑通过此次事件土耳其掌握了部分主动权。巧合的是，正当卡舒吉失踪案闹得满城风雨，10月12日，此前被指控与2016年发动未遂政变的“居伦运动”有联系的美国牧师布伦森被土耳其当局释放，返回美国。之前布伦森在土被软禁一事引发了美国对土大规模制裁，土耳其里拉跌幅一度超过20%，引发国内经济危机。而布伦森获释的消息一经传播，里拉应声上涨3个百分点。此刻，正当穆罕默德王储为寻找替罪羊而辗转反侧时，埃尔多安也许刚刚走出了里拉暴跌的噩梦，偷得一丝喘息。</w:t>
        <w:br/>
        <w:t xml:space="preserve">    </w:t>
        <w:tab/>
        <w:t xml:space="preserve">    </w:t>
      </w:r>
    </w:p>
    <w:p>
      <w:r>
        <w:t>WXC5075</w:t>
        <w:br/>
      </w:r>
    </w:p>
    <w:p>
      <w:r>
        <w:br/>
        <w:t xml:space="preserve">    </w:t>
        <w:tab/>
        <w:t xml:space="preserve">   </w:t>
        <w:tab/>
        <w:tab/>
        <w:t xml:space="preserve"> </w:t>
        <w:br/>
        <w:t xml:space="preserve">    </w:t>
        <w:tab/>
        <w:t>中共多位前常委近期以不同方式“现身”。前总理朱镕基出席清华顾委会会议，前常委吴邦国现身安徽肥东，前常委、中纪委书记吴官正在“中国反腐败司法研究中心”公号刊发两篇文章，网络自媒体还刊登中共前常委李瑞环文章，聚焦其为官之道及对中共政坛看法。前常委们密集现身，引发外界对“老人政治”死灰复燃、习近平“帝位”动摇的猜想。自中共19大和美中贸易战开打以来，种种迹象表明，“定于一尊”的习近平未必有乾坤独断的伟力；相反，习目前处境相当尴尬。朱镕基、吴邦国、吴官正和李瑞环等现身与发声，原是极平常的个人活动，无关政坛大事。但中美贸易战不断升级、中国经济境况吃紧、高层权力重新洗牌，和对内对外政见纷争下，大老们露面和发言可能蕴含特别的深意。中共18大以来，习近平构筑“强人”形象，邓小平时代延续下来的元老政治宣告结束，退休大老们不能随便参加公开活动。四位重量级大老现身，特别是李瑞环对中共政坛乱象“针砭时弊”，显示习近平及执政面临被动局面。要么，习需要一些大老出面为他保驾护航，解惑除难；要么，一些元老藉习目前被动处境发挥“余热”，想在乱世中谋一己之利。总之，他们现身被认为是习近平或高层“欠稳”的迹象。整体来看，习近平尴尬处境，由三方面因素促成：一、走中庸调和之道，备受质疑杯葛。为稳固自己权力基础，在邓小平正统市场经济之路、透过自由竞争建立健全市场经济，或发展具中国特色的国家资本主义，以确保“打江山坐江山”的政治格局之间，习采取中庸但令拥护者失望的抉择。他既试图迎合党内各派系，提出“不忘初心”，又明白市场经济发展需要，于是选择了折衷之路，采取“坚持党的领导、依法治国、抑制权贵和扶植民营企业”，向保守的国家资本主义派低头，继续大力对外扩张和对内镇压。这种路线在党内引发强烈反弹，遭到来自左右两面的围攻夹击。二、习的妥协方略，受制于高层权力重组。19大上王岐山被逼下台，“坚持国家资本主义发展模式的势力达成广泛共识，在决策圈内占据绝对多数。习近平为维持权力平衡，不得不妥协”。北京圈内有人认为，国家资本主义势力即权贵阶层势力，很聪明地“挟天子以令天下”。最近，传闻习要王沪宁为过度宣传做检查，却被拒绝，就可看出习目前处境尴尬。另外，政府接管安邦以及陈小鲁之死，传“都是党内坚持国家资本主义势力，对邓家和党内开明派的警告。19大上换了一把手的中纪委，已从打击权贵转向惩治开明派，手段和借口当然还是反腐”。三、在对自己不利的形势下，习近平采取一个重大错误举止：修宪废除国家主席任期制。该举措本要给“习家军”吃定心丸，稳定军心，不想效果却适得其反。习家军高层倒是吃了定心丸，但倾向习家军的中下层官员，相当一部分是“开明改革派”，却产生混乱与误解。“反对派更是大做文章，攻击习擅改‘祖制’，有野心”。对习来说，党内斗争高层的向心力固然重要，但中下层的支持必不可少，修宪举措是利是弊，还很难预料。归结讲，习目前的困境是没有邓小平那样的实力、资历和人缘，难以一己之力独定乾坤。尽管胡温朱李等元老的支持下，充分利用王岐山手中利剑，打掉了一批潜在的反对派，逼一批权贵家族“和平”退出经济领域，树立自己权威。而即使邓小平当时也面临陈云等保守势力制约，不得不以“南巡”等举动坚持自己的路线，最后还是以中庸之道把开明派代表人物如胡耀邦、赵紫阳赶下台。中共历史告诉人，改革中领导人最终会选择折衷和中间调和路线，不会越中共“党领导一切”的雷池一步。邓小平如此，历任领导人江、胡和习近平亦如此。他们中无论实力大小、资历深浅，没有人能跳出这一紧箍咒。由是观之，如果中美贸易战越演越烈，经济急剧恶化，政局势必巨变。一旦局势恶化超出中国经济承受力，习就是现成的替罪羊。届时，会有谁出来收拾残局，不得而知。而习“被挟以令天下”既有受中共体制、正统思想和政权利益等“绑架”的一面，也有其个人权力考量和意识形态内持的一面。</w:t>
        <w:br/>
        <w:t xml:space="preserve">    </w:t>
        <w:tab/>
        <w:br/>
        <w:t xml:space="preserve">    </w:t>
        <w:tab/>
        <w:t xml:space="preserve">    </w:t>
      </w:r>
    </w:p>
    <w:p>
      <w:r>
        <w:t>WXC5076</w:t>
        <w:br/>
      </w:r>
    </w:p>
    <w:p>
      <w:r>
        <w:br/>
        <w:t xml:space="preserve">    </w:t>
        <w:tab/>
        <w:t xml:space="preserve">    </w:t>
        <w:tab/>
        <w:t>知名超模“小KK”卡莉·克劳斯（Karlie Kloss）晒出与男友约书亚·库什纳（JoshuaKushner）的照片，配文“10.18.2018 ”宣布结婚。照片中，两人身穿西装婚纱，站在一起十分登对，卡莉穿着优雅的长袖蕾丝白纱和男友牵着手，另一只手里拿着捧花，微微侧头，笑容明艳。据英国《每日邮报》报道，有大约80人在现场参加了婚礼，不过两人打算在明年春天举行一场更大规模的庆祝活动。两人相恋6年，今年7月25日宣布订婚，当时，卡莉在社交媒体上写到：“你是我永远的好朋友，也是我的灵魂伴侣，我迫不及待和你厮守相伴一生。”卡莉出生于1992年，14岁出道，19岁走上维密舞台，2015年，在福布斯公布的“全球最赚钱超模榜单”中以年收入500万美元排行第11。然而，就在事业蒸蒸日上之时，2015年，卡莉退出了维密舞台，酷爱编程的她选择去纽约大学读书，主修计算机编程，还编辑出一台可以运送饼干去另外一间教室的无人机，她还成立了“卡莉·克劳斯编程奖学金”，为有所作为的女性程序员进行鼓励。其男友约书亚·库什纳来自美国知名的地产家族，毕业于哈佛大学，是一名企业家及投资家，并拥有自己的投资公司。他的另一个身份是，美国“第一女婿”贾里德·库什纳（Jared Kushner）的亲弟弟。今年7月约书亚与卡莉宣布订婚时，伊万卡在社交媒体上向二人表达了祝贺。约书亚·库什纳一家信奉犹太教，伊万卡在与贾里德·库什纳结婚前改信犹太教。《每日邮报》称，一位家族内部人士透露，卡莉也在2016年在6月初为丈夫改信了犹太教。</w:t>
        <w:br/>
        <w:t xml:space="preserve">    </w:t>
        <w:tab/>
        <w:t xml:space="preserve">    </w:t>
      </w:r>
    </w:p>
    <w:p>
      <w:r>
        <w:t>WXC5077</w:t>
        <w:br/>
      </w:r>
    </w:p>
    <w:p>
      <w:r>
        <w:t>年仅24岁的中国留学生罗杰·陆（RogerLu音译）在新西兰吸毒成瘾。今年7月，回国戒毒的路上他因为再次吸食过量毒品，下了飞机不到48小时就不治身亡。(image)罗杰生前的照片 图片来源：Stuff据新西兰当地媒体《stuff》10月12日报道，罗杰的母亲艾米·周（AmyZhou音译）表示，儿子在新西兰基督城读高中时非常优秀，乐观积极，热爱运动，尤其喜欢打羽毛球。但是后来就像变了个人一样，对任何事情都提不起兴趣，非常懒惰。(image)Stuff对罗杰的母亲艾米进行了采访 图片来源：Stuff后来母亲才了解到，罗杰在几年前就和朋友一起开始偷偷吸食大麻，2017年他沾染上了合成毒品，从此便一发不可收拾。吸毒小组聚集吸食新西兰在《1975毒品滥用法案》中将大麻归为中等危害的C级毒品。其中明确规定，在新西兰持有任何数量的大麻都是违法行为。但政府对制造和销售大麻的惩罚较为严厉，但对吸食大麻的则比较宽松。政府的这一规定也间接的影响了年轻人对待大麻的态度。(image)新西兰法律对吸食大麻的定罪标准 图片来源网络罗杰与自己的朋友们经常吸食大麻来寻求快感，越陷越深，沾染上合成毒品后更是无法自拔。他靠在微信上出售电子音乐获得一些收入，而每周吸食毒品要花费420纽币（约合人民币1911元）。今年3月，他第一次过量吸食合成毒品，导致昏迷。幸运的是，母亲及时发现了昏厥的罗杰，马上送他到医院抢救，接受了三天的治疗。这时母亲才发现儿子已经染上了毒品。她看了罗杰的手机，发现他加入了一个吸毒小组，群里都是这三四个成员到处找寻毒源的信息。成员只要一有钱，就分享毒源信息，买来以后聚在一起吸食，而他手机的通话记录几乎都是与毒贩子之间的交流。母亲非常愤怒，想让这些毒贩子远离自己的孩子，于是她给对方发信息，要求他们不要向罗杰售卖毒品，没想到自己却因此收到死亡威胁。尝试戒毒三周无功而返母亲苦口婆心劝罗杰远离毒品，告诉他毒品对身体的危害。罗杰似乎也感受到了毒品对自己健康的危害，想尝试戒毒。于是在母亲和当地相关机构的帮助下，罗杰开始戒毒，但是坚持了3周之后，还是以失败告终。随后他开始复吸，并且改了自己的手机密码以躲避母亲的监督。罗杰母亲说：“他的毒瘾太重了。我告诉他这样非常危险，他自己也明白吸毒危害很大，但就是毫不在乎，也不想戒毒”。“我告诫过他，如果不马上戒毒，你会死的。但是他却说，‘妈妈，我想去死’”。没想到一语成箴。命丧回国戒毒路罗杰母亲想要把他送回国与父亲待在一起，让他在亲戚朋友们的监督下去强制戒毒。回国当天，罗杰去机场的路上磨磨蹭蹭不断浪费时间，他说自己想去厕所，结果在麦当劳的厕所里，又偷偷吸食毒品。到达机场后，在机场的厕所中又一次吸食，最后还把护照漏在家中。在取护照回来的途中，母亲发现罗杰意识不太清醒，甚至开始颤颤巍巍。但他还是独自登上了回国的飞机，妈妈没想到这一别竟是永别。飞机第二天到达广州白云机场，在转机期间，他再次吸食合成毒品。此时罗杰已经开始意识模糊，甚至错过了飞往山东的航班，只能打电话给母亲求助。尽管父亲为他又买了一张机票，但是他的状况已经严重到无法登机。随后，他的古怪行为引起了机场执勤警察的注意，对他进行了盘问后，将其送往广州一家医院。此时，他的人生只剩下48小时了。因为吸食过量出现严重幻觉，罗杰异常亢奋无法入眠，甚至称自己看到了恶魔，脑袋想要爆炸，激动地不停尖叫。最终，他因眼内血管爆裂而亡。他的父亲在最后的时刻赶到医院，目睹了儿子生前痛苦的惨状：“他的脸扭曲得已经不像是人了”。罗杰母亲后悔把儿子一个人送上了飞机，但也于事无补。她去到儿子生前与朋友聚集的地方，告诉了这些年轻人儿子的死讯，希望他们能回头是岸。统计报告显示，自2017年6月1日起，新西兰约有45人因吸食合成毒品而死亡。根据新西兰警方的报告，合成大麻在新西兰属于广泛流通、容易购买、价格低廉的毒品，而且也是造成新西兰吸毒的人直接死亡比例最高的致命毒品之一。在对罗杰母亲采访的最后，当地警方呼吁：“购买毒品是拿自己的生命在赌博。”</w:t>
      </w:r>
    </w:p>
    <w:p>
      <w:r>
        <w:t>WXC5078</w:t>
        <w:br/>
      </w:r>
    </w:p>
    <w:p>
      <w:r>
        <w:br/>
        <w:t xml:space="preserve">    </w:t>
        <w:tab/>
        <w:t xml:space="preserve">    </w:t>
        <w:tab/>
        <w:t>中国神秘逃亡商人郭文贵频频被媒体起底，大陆媒体财新网“挖祖坟式”的报道更曾惹怒郭文贵，他报复式回击胡舒立，曝光其隐秘丑闻。如今再有新消息爆出。2018年10月17日，美国律师RandelDeJong发twitter表示，根据美国纽约最高法院的纪录，法院已经批准胡舒立撤诉的请求，亦即诽谤指控不成立，此案永远终结，胡舒立也不得再就此案进行上诉。2015年3月29日，郭文贵在其公司官网公开发文邀战胡舒立，要求与胡舒立进行公开媒体对话，并大曝胡舒立隐秘丑闻，称胡舒立是被查的北大方正集团前CEO李友的情妇，两人还有一私生子。同时郭还公布了联系方式。2015年4月14日，财新网在其官网正式发通告称，将在北京、香港以及美国聘请律师，依法追究郭文贵对时任财新传媒总编辑胡舒立人格造成的侮辱伤害。有媒体报道称，2017年4月，胡舒立已经向身处美国纽约的郭文贵提出诉讼，指郭的指控不实，涉及诽谤。根据当时的法院文件显示，胡舒立在诉状后还附上了宣誓签名，发誓证词为真，否则甘受伪证罪之罚，包括坐牢。资料显示，现年65岁的胡舒立长期在媒体工作，有证券界“中国最危险的女人”之称。1998年创办《财经》杂志，并担任主编11年。2009年12月创立了财新传媒，并担任总编辑。中共十八大后，财新传媒的新闻成了中纪委反腐目标的风向标，如其先后披露了周永康把持的中石油窝案、周永康红与黑、谷俊山、郭文贵、安邦CEO吴小晖等等新闻。2018年初胡舒立已不再担任《财新周刊》总编辑一职，改任社长。2017年6月16日在twitter流传一则消息：“著名独立媒体人、财新杂志主编胡舒立在香港机场被带走。”随后，陆媒《新京报》官方微博发声明辟谣。同在6月16日，胡舒立出来间接辟谣，她在微博贴出参加英国伦敦亚洲之家活动的照片。</w:t>
        <w:br/>
        <w:t xml:space="preserve">    </w:t>
        <w:tab/>
        <w:t xml:space="preserve">    </w:t>
      </w:r>
    </w:p>
    <w:p>
      <w:r>
        <w:t>WXC5079</w:t>
        <w:br/>
      </w:r>
    </w:p>
    <w:p>
      <w:r>
        <w:br/>
        <w:t xml:space="preserve">    </w:t>
        <w:tab/>
        <w:t xml:space="preserve">   </w:t>
        <w:tab/>
        <w:tab/>
        <w:t xml:space="preserve"> </w:t>
        <w:br/>
        <w:t xml:space="preserve">    </w:t>
        <w:tab/>
        <w:t>纽约房市现在已经变成“买家市场”，不仅买方开低价，房子的销售期也拉得更长。最新统计显示，纽约房市现在已经变成“买家市场”，不仅买方开低价，房子的销售期也拉得更长。房仲业者WarburgRealty的数据显示，纽约高价屋房市正面临痛苦的“重大转变”，反映出房市降温，是近十年来从未见过的情况。Warburg创办人暨执行长彼得斯(Frederick W.Peters)于报告中提到：“那些比开价低上20%甚至25%的出价开始出现，上次出现这种情况是2009年。”该报告中提到的现象与其他数据符合，显示纽约房市已降温。Street EasyData数据显示，纽约市待售房屋数创新高，但交易量却下滑。此外房产业者MNS的数据显示，纽约最贵的曼哈顿地区，租金也出现滑落。彼得斯表示：“由于出价急遽下滑，屋主成交意愿也降低，这显示市场出现重大转变，这个现象在过去18个月逐渐成形。”他补充，在这种市况下，屋主不要预期会收到很多出价，多数交易是一个出价就成交的。另外，也不要预期房屋能很快卖掉，2018年的销售期大幅拉长。Warburg数据指出，开价100万美元以上的房屋，销售期超过100天；那些介于800万-1000万美元的房屋，则平均拉到175天。彼得斯还说，现在开价与最后售出的价格，与2015年相比，也出现更大落差。彼得斯指出，放眼未来，他预期市况会回稳，卖家会接受目前房价的现实，市场价格拉低，然后交易量会开始上扬。</w:t>
        <w:br/>
        <w:t xml:space="preserve">    </w:t>
        <w:tab/>
        <w:br/>
        <w:t xml:space="preserve">    </w:t>
        <w:tab/>
        <w:t xml:space="preserve">    </w:t>
      </w:r>
    </w:p>
    <w:p>
      <w:r>
        <w:t>WXC5080</w:t>
        <w:br/>
      </w:r>
    </w:p>
    <w:p>
      <w:r>
        <w:br/>
        <w:t xml:space="preserve">    </w:t>
        <w:tab/>
        <w:t xml:space="preserve">    </w:t>
        <w:tab/>
        <w:t>(image)修雨乐和宋喆在庭上的现场照片（图源：@京法网事）(image)修雨乐在微博中搞怪图片（图源：@乐乐修）中国男明星王宝强离婚官司还没有完结，另一起与之有关系的案子，官方曝光最新结果。北京时间10月18日，据北京法院网官方微博消息，王宝强前经纪人宋喆职务侵占案做出一审判决，被判刑6年。同时还透露一神秘女子修雨乐，被判3年。据悉，两人侵吞王宝强影视工作室演出、广告代言等各项业务款，数额高达232.5万余元人民币（1元人民币约合0.1442美元），其中，修雨乐参与侵占167.5万元人民币。据大白新闻透露，对于是否上诉，宋喆当庭表示，将考虑一下再做出决定，修雨乐表示当庭上诉。王宝强事件中，宋喆、马蓉是直接当事人，而对修雨乐的资料知之甚少。据报道，修雨乐案发前系西藏某文化传媒有限公司外聘艺人统筹。因涉嫌职务侵占罪，于2017年9月12日被北京市公安局朝阳分局刑事拘留，同年9月26日经本院批准，于次日被北京市公安局朝阳分局逮捕。通过微博搜索发现，修雨乐微博认证为“北京明和星和演艺经纪有限公司：吴刚和岳秀清经纪人”，微博标签包括，被迫爱上色情粉，肉肉，童颜巨乳，宅女or腐女等。(image)修雨乐早前装扮照（图源：@乐乐修）(image)修雨乐自拍照（图源：@乐乐修）翻看微博发现，该微博停止更新在2017年1月21日，最后点赞微博2017年9月11日。此前，网上也有爆料称，修雨乐和马蓉一样，长相可爱甜美，在学校是校花级别。另有消息称，修雨乐是宋喆的情人，宋喆妻子杨慧早前已发现两人的不正当关系。</w:t>
        <w:br/>
        <w:t xml:space="preserve">    </w:t>
        <w:tab/>
        <w:t xml:space="preserve">    </w:t>
      </w:r>
    </w:p>
    <w:p>
      <w:r>
        <w:t>WXC5081</w:t>
        <w:br/>
      </w:r>
    </w:p>
    <w:p>
      <w:r>
        <w:br/>
        <w:t xml:space="preserve">    </w:t>
        <w:tab/>
        <w:t xml:space="preserve">    </w:t>
        <w:tab/>
        <w:t>前国际刑警组织主席孟宏伟被中国政府指控涉嫌腐败，孟宏伟的妻子GraceMeng表示担心自己的安全，同时指责中国政府的“迫害”。法国《西南报》10月19日报道，GraceMeng在接受英国BBC频道采访时对北京的评论极为罕见，因为中国当局多年来开展的反腐运动一般都是最保密的。报道称，10月18日，孟宏伟的妻子在法国接受采访时谈到她的丈夫：“我认为这是政治上的迫害，我不确定他还活着。”前中国公安部副部长的孟宏伟在9月底回国后失踪。在北京宣布他正在接受调查之后，他于10月7日辞去了国际刑警组织主席一职。他被怀疑是“收受贿赂”。报道称， Grace Meng抽泣着说道：“我告诉我的孩子，爸爸正在长期出差。”在整个采访过程中，她的脸仍然在阴影中。她声称已接到几个威胁性的电话，这让她觉得自己在法国仍然是“目标”。报道称，“他们很残忍，他们是卑鄙的。“GraceMeng谈到中国当局称：“我必须反对这一点，我不希望其他妇女或儿童经历我们所经历的一切。”《华尔街日报》分析称，孟宏伟出任国际刑警组织主席之际，时值中国国家主席习近平发起的反腐运动正专注于遣返逃亡海外的中国官员和企业高管。《西南报》称，正在调查孟宏伟案件的中国国家监察委可以将嫌疑人监禁六个月，而不会通知他们的家人或让他们接触律师。落马官员的亲属一般不会被中国当局允许表达自己的意思。因此，GraceMeng在电视摄像机前的言论不同寻常，无疑是北京尴尬的根源。此前，孟宏伟的妻子接受了美联社的一对一采访。她透露，在其丈夫失联后大约一星期，曾经有人打电话威胁她：“你就听着，不要说话。我们派了两个工作组，这两个工作组都是针对你。”孟妻透露，电话中说中文的男子还威胁说：“我们知道你在哪。”在接到这个电话后，孟妻以及两个孩子就置于法国警方的保护之下。她还表示，中国官方的受贿指控不过是说辞，孟妻表示她愿意公开其财产账户，并表示作为孟宏伟的妻子，她认为他没有能力去受贿。美联社还引述一名匿名法国司法官员的话说，法国警方正调查孟妻受恐吓一事，但未能证实是否真有两组中国人员在法国寻找孟妻。</w:t>
        <w:br/>
        <w:t xml:space="preserve">    </w:t>
        <w:tab/>
        <w:t xml:space="preserve">    </w:t>
      </w:r>
    </w:p>
    <w:p>
      <w:r>
        <w:t>WXC5082</w:t>
        <w:br/>
      </w:r>
    </w:p>
    <w:p>
      <w:r>
        <w:br/>
        <w:t xml:space="preserve">    </w:t>
        <w:tab/>
        <w:t xml:space="preserve">    </w:t>
        <w:tab/>
        <w:t>消息称，中国空军一架歼-10S战机在该国南部地区进行飞行训练时坠毁，已造成2人死亡。北京时间10月18日，中国社交媒体微博一名粉丝高达56万的网络大V“DS大彪”，发布消息暗示该国空军一架军机坠毁。这名大V附上的图片显示，坠毁的军机疑似是一架歼-10S双座型战机。随后，中国网络流传照片显示，出事现场出现带有解放军八一军徽的军机残骸，其中的一块残骸旁甚至有疑似尸块的物体。知情人士称，军机坠毁出事地点是中国空军在广东湛江的遂溪基地——主要负责中国南向地区的防务。歼-10S是中国在歼-10战机基础改进的双座型战机，主要用于飞行员培训，但也保留了作战功能。据了解，在过去数年中，歼-10系列战机，包括歼-10A、歼-10B、歼-10S等都有坠毁的记录。中国官方曾在2015年12月公开过一次歼-10S战机坠毁事故。当时，隶属中国海军东海舰队的一架歼-10S因撞鸟而失事。而其他的歼-10系列战机坠毁，猜测多指向战机的发动机出现问题，且多数是俄制AL-31发动机。歼-10S坠毁是否与俄罗斯供应的发动机存在关系，目前尚不得而知，但中国空军所装备的歼-10S均使用AL-31发动机，这再次重创外界对俄罗斯发动机的信心。曾有学术报告称，AL-31存在重大的设计问题，但由于俄罗斯方面没有更多的资金拥有改进这种发动机，中国方面才逐渐强化自身WS-10系列发动机——一种被指山寨AL-31的发动机。</w:t>
        <w:br/>
        <w:t xml:space="preserve">    </w:t>
        <w:tab/>
        <w:t xml:space="preserve">    </w:t>
      </w:r>
    </w:p>
    <w:p>
      <w:r>
        <w:t>WXC5083</w:t>
        <w:br/>
      </w:r>
    </w:p>
    <w:p>
      <w:r>
        <w:br/>
        <w:t xml:space="preserve">    </w:t>
        <w:tab/>
        <w:t xml:space="preserve">    </w:t>
        <w:tab/>
        <w:t>备受争议的中国央视前名嘴崔永元持续“开火”，再次爆出与其此前举报的上海警方有关的最新内幕。北京时间10月18日，被认为是崔永元的代言账号“小崔读书汇”凌晨发布消息，询问上海警方“警民直通车”，有关“彭奋、彭明达”的事情有没有查清楚。根据崔永元此前的爆料，彭奋、彭明达系父子关系，被指参与“大欺诈”。在稍早前的10月11日，中国网媒将彭奋、彭明达父子与进行非法金融活动的上海快鹿集团案联系在一起。报道披露，彭明达目前身在新西兰，任新西兰中文电视台NCTV总裁台长。而彭奋是上海长宁区经侦队队长。舆论质疑，彭奋是否对儿子的违法涉案问题，存在包庇和庇护，值得深查。中共政法委机关报《法制日报》10月11日刊文表态既然有人捅破这层纸，就该深查下去。报道强调，上海警方不必打嘴仗，尽快拿出不遮丑、不护短，全面公正的调查结论来说话。另外，报道还呼吁要保护好崔永元。“小崔读书汇”还表示提供一个线索，即找“邵永华”，称其是快鹿集团专门负责和上海警方以及警局高层维护关系的人。资料显示，邵永华现任当天投资控股公司董事长。“小崔读书汇”透露，邵永华送礼的手表“几十万上百万（约合14.4万美元）一块”。崔永元的代言账号还称，由于上海经侦涉案人员众多，应该让“江苏网警”来查。这位搅动中国舆论场的央视前名嘴还称，“江苏网警”内有一位叫“千均客”的工作人员，“足够坏、足够孙子。”记者查询，“千钧客”系一名中国社交媒体微博大V，发表的言论常被认为是在替党政机关“洗地”。</w:t>
        <w:br/>
        <w:t xml:space="preserve">    </w:t>
        <w:tab/>
        <w:t xml:space="preserve">    </w:t>
      </w:r>
    </w:p>
    <w:p>
      <w:r>
        <w:t>WXC5084</w:t>
        <w:br/>
      </w:r>
    </w:p>
    <w:p>
      <w:r>
        <w:t>(image)香港的生活水平在全世界位处前列，然而这里人多地少，绝大多数人的居住空间非常狭小。令人不可思议的是，有的四口之家居然住在只有几平米的房子里，而且还要为房租发愁。来源：网易房产(image)这个家庭有爸妈和两个孩子，一家四口住在只有四平米的房子里。一张上下床占据一半空间，孩子睡在上面，做作业在床上。屋里每个空间都被充分利用。来源：网易房产(image)有很多家庭窝在十来平米房子里，下面放东西，人睡上面。来源：网易房产(image)住在如此狭小空间的绝大多数为老年人和出来打工创业年轻人，还有破产的家庭。来源：网易房产(image)这里没有厨房可言，屋子里湿气很大， 因为做饭也要在这里。来源：网易房产(image)这里没有私人卫生间，好几个家庭共用一个。哪怕手巴掌大的空间都是很珍贵的。来源：网易房产(image)睡在这里的人感受不到快乐，他们在社会底层，拿着超低薪水。来源：网易房产(image)这里没有隐私可言，睡在同一间屋子里的人不见得是朋友、同学、亲人。一块布帘子两边是从不相识的人。来源：网易房产(image)他们渴望离开这里，尤其年轻人。来源：网易房产(image)更不可思议的是，这样生活的人有约17万。来源：网易房产(image)【延伸阅读·香港的蜗居生活:民居密集 如同住在“鸽子笼“】2018年8月9日，香港，香港民居层层叠叠，高矗入云，现惊人高密度居住环境。来源：视觉中国(image)2018年8月9日，香港，香港民居层层叠叠，高矗入云， 现惊人高密度居住环境。来源：视觉中国(image)2018年8月9日，香港，香港民居层层叠叠，高矗入云， 现惊人高密度居住环境。来源：视觉中国(image)2018年8月9日，香港，香港民居层层叠叠，高矗入云， 现惊人高密度居住环境。来源：视觉中国(image)【延伸阅读·一组图看懂香港繁华背后的“蜗居生活”】Jacquet-Lagrèze在 2008年搬到香港，并拍摄了多辑以香港为主题的作品。他最新的作品系列《Concretestories》则纪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image)Jacquet-Lagrèze在2008年搬到香港，并拍摄了多辑以香港为主题的作品。他最新的作品系列《Concretestories》则记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image)Jacquet-Lagrèze在2008年搬到香港，并拍摄了多辑以香港为主题的作品。他最新的作品系列《Concretestories》则记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image)Jacquet-Lagrèze在2008年搬到香港，并拍摄了多辑以香港为主题的作品。他最新的作品系列《Concretestories》则记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image)Jacquet-Lagrèze在2008年搬到香港，并拍摄了多辑以香港为主题的作品。他最新的作品系列《Concretestories》则记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image)Jacquet-Lagrèze在2008年搬到香港，并拍摄了多辑以香港为主题的作品。他最新的作品系列《Concretestories》则记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image)Jacquet-Lagrèze在2008年搬到香港，并拍摄了多辑以香港为主题的作品。他最新的作品系列《Concretestories》则记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image)Jacquet-Lagrèze在2008年搬到香港，并拍摄了多辑以香港为主题的作品。他最新的作品系列《Concretestories》则记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image)Jacquet-Lagrèze在2008年搬到香港，并拍摄了多辑以香港为主题的作品。他最新的作品系列《Concretestories》则记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image)Jacquet-Lagrèze在2008年搬到香港，并拍摄了多辑以香港为主题的作品。他最新的作品系列《Concretestories》则记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image)Jacquet-Lagrèze在2008年搬到香港，并拍摄了多辑以香港为主题的作品。他最新的作品系列《Concretestories》则记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image)Jacquet-Lagrèze在2008年搬到香港，并拍摄了多辑以香港为主题的作品。他最新的作品系列《Concretestories》则记录了一个个旧区大厦天台的故事。这一系列的作品聚焦于香港的屋顶，摄影师花费了整整4年的时间才完成。其实这个系列起源于一次偶然，后来摄影师才决定把它拍摄成一个系列，以记录下香港的楼顶发生的那些有趣瞬间。来源：中国摄影出版社</w:t>
      </w:r>
    </w:p>
    <w:p>
      <w:r>
        <w:t>WXC5085</w:t>
        <w:br/>
      </w:r>
    </w:p>
    <w:p>
      <w:r>
        <w:br/>
        <w:t xml:space="preserve">    </w:t>
        <w:tab/>
        <w:t xml:space="preserve">    </w:t>
        <w:tab/>
        <w:t>原标题：男子一觉醒来脸肿像包子！到医院一查竟是肺癌！有这个症状，一定要警惕~都说人吃五谷杂粮，难免会有个头疼脑热，但对于有些不起眼的症状千万要小心了！因为，它可能就是癌症发出的信号！这不，自认为身体一向不错的李大伯最近就遭遇到了这种情况。一天早上，他一觉醒来后，突然发现自己的脸肿！了！还肿得特别厉害！当被家人送到医院后，检查结果让所有人大吃一惊：居然是肺！癌！● 一觉醒来脸肿得像包子●60岁的李大伯家住咸宁，十一国庆节之后，身体素质一向不错的他开始不停地咳嗽，起初李大伯并未在意，一直把它当作普通感冒吃药，可是过了一周也没见好转，病情反而变本加厉，晚上睡觉到半夜，经常感觉喘不过气被憋醒。上周的一天，李先生一觉醒来突然头痛头晕得厉害，面颈部看起来肥了一圈，脸肿得像个包子，脖子也变粗，胸膛青筋暴露，整个人都喘不过气来。● 一查竟是肺癌！ ●10月16日，在汉打工的女儿听说父亲病情严重，立马从家里接李大伯来到武汉市第六医院就诊。经肺部增强CT检查确诊李大伯为肺癌，不仅癌细胞发生了转移，而且肿瘤直接压迫了上腔静脉，导致上腔静脉严重狭窄，发展成“上腔静脉综合征”。后来医生通过腔静脉支架植入手术，撑起被压扁的血管，上腔静脉回流恢复通畅。如今，李大伯的面颈部水肿完全消退，正在接受下一步肺癌的综合治疗。● 如果出现这些症状，当心了！ ●据该院呼吸与危重症医学科李主任介绍，上腔静脉是负责人体上半身静脉回流的主要通道，与心脏直接相连。一旦上腔静脉堵塞后，头面部的血液回流受阻，就会出现头部、颈部的水肿、淤血，进一步发展可导致呼吸困难。李主任提醒，该病有七八成都是由恶性肿瘤侵犯或者压迫上腔静脉引起的，比如肺癌、淋巴癌等，如果出现头面部、上肢的水肿，要警惕可能是上肢静脉回流受阻导致，要及时到专科进行评估，避免延误诊疗。目前，肺癌是发病率和死亡率增长最快，对人群健康和生命威胁最大的恶性肿瘤之一。一般来说，肺癌在早期并没有什么明显的症状，而患者一旦感觉到明显的不适时，往往已经是肺癌晚期！关于肺癌你一定要知道这些1肺癌的早期症状：咳嗽很遗憾，肺癌早期一般没有什么特异症状，常常查出来就是晚期。如果非要说症状，那就是肺癌患者比较常见的这些：咳嗽、刺激性干咳、痰中带血，或者乏力等。有的患者是照镜子发现锁骨上的淋巴结肿大了，这也是一种典型症状。2筛查：选低剂量CT预防肺癌，推荐经常吸烟或吸二手烟的高危人群用低剂量CT做好筛查。年龄40岁以上、长期吸烟、有肿瘤家族史、有职业暴露史等高危人群，应每年进行一次肺癌筛查。对直径小于1厘米的小肺癌，这种检查的检出率可达到80%以上。3预防：肺癌是被“气”出来的90%的肺癌与吸烟有关，吸烟是肺癌的元凶。健康人群应做到尽早戒烟控烟、拒绝被动吸烟，重视并积极治疗肺部慢性疾病，争取从病因上预防肺癌。另外，从某种程度上讲，肺癌是被“气”出来的。烟气众所周知，吸烟是导致肺癌的“头号杀手”。吸烟不仅可致病，还影响治疗。医生在临床上发现，很多诊断出肺癌的患者，都曾经特别劳累、工作压力很大，睡眠不好、熬夜，还有其他不良生活习惯，比如重度抽烟。别太累了，该休息休息，病了再后悔就来不及了。▲对策：没有别的，戒烟戒熬夜吧。毒气室内房屋装修中产生的游离甲醛、厨房油烟、北方地区煤的取暖以及燃气所产生的“毒气”也会导致肺癌。世界卫生组织已正式对外发布，除吸烟外，装修房间时产生的污染被列为“第二大杀手”。▲对策：装修建议选择绿色环保材料；烹饪少油炸煎炒、多蒸炖；保证厨房通风，减少厨房油烟。废气汽车尾气和工业废气含有很多致癌物质，已成为城市的公害。随着PM2.5值的升高，空气中的可吸入肺部的有害粉尘越来越多。▲对策：不建议在马路、临街等地方锻炼，尽量选择僻静、空气流通好的地方。闷气除客观原因，爱生闷气的“癌症性格”也会影响肺癌的发生发展，甚至影响到后续治疗。“癌症性格”的特征是内向、爱生闷气、抑郁、疑心重、躁狂，这种性格会影响人发挥自身机体免疫作用。▲对策：遇事莫焦躁，要放宽心，不生气，多运动，充分做好情绪疏导。除了加倍重视自己的身体千万不能讳疾忌医特别要劝解家里老人家不舒服就得第一时间看医生别延误了治疗期面对疾病，没有侥幸！</w:t>
        <w:br/>
        <w:t xml:space="preserve">    </w:t>
        <w:tab/>
        <w:t xml:space="preserve">    </w:t>
      </w:r>
    </w:p>
    <w:p>
      <w:r>
        <w:t>WXC5086</w:t>
        <w:br/>
      </w:r>
    </w:p>
    <w:p>
      <w:r>
        <w:br/>
        <w:t xml:space="preserve">    </w:t>
        <w:tab/>
        <w:t xml:space="preserve">    </w:t>
        <w:tab/>
        <w:t xml:space="preserve">　北京时间10月10日，中国知名通讯公司华为正式发布两款AI芯片，引发舆论关注热议。此前发表中国“卡脖子”技术系列专栏的《科技日报》再度扮演了中国媒体“冷静思考者”的角色。　　《科技日报》10月19日刊文质问，华为的AI芯片在网络上越传越神，被指“实现了弯道超车”、“跟英特尔一较高下”，这些评价是否准确？　　英伟达（NVIDIA）是图形处理器（GPU）的第一生产商，近年借AI东风大火特火。自从AI市场被看好，算力严重不足，各大厂商也开始自研芯片，分英伟达一杯羹。　　《科技日报》指出，Google、Facebook、亚马逊、阿里巴巴等都在研发AI芯片，华为是后来者。　　中国半导体技术专家张国斌介绍，AI芯片可以分两个范畴，一是训练，一是推理。所谓训练，就是给机器“喂”大数据，令其慢慢学会识别和区分对象；所谓推理，就是让训练好的机器“干活”。　　推理芯片上，华为此前发布的麒麟芯片已实现手机端推理，而非递交云端。张国斌认为，华为在手机端推理领域已领先世界。而在训练芯片方面，英伟达仍遥遥领先。　　但是，此次华为发布的将用于服务器的“昇腾910”是目前单芯片计算密度最大的，比英伟达的同类芯片高出1倍。　　华为轮值董事长徐直军介绍，华为准备构建的“昇腾Plus”系统，将连接1,024个AI芯片，成为全球最大的分布式训练系统。　　对此，专家张国斌指出，由于华为的新芯片不对外出售，仅供自用，这让其和英伟达公开发售的产品不好比较。而且英伟达技术雄厚，有针对各种场景的优化，因此谈不上华为靠一款芯片就打败英伟达。　　据了解，华为此次突破，将使其AI芯片地位大幅上升。2018年5月，调研机构CompassIntelligence的全球AI芯片公司排行榜中，英伟达、英特尔以及恩智浦（NXP）位列前3。华为位列第12名，已是中国最强的AI芯片厂商。　　张国斌认为，“昇腾910”、“昇腾310”的发布将使这个排名发生很大变化，“估计华为将升至前3”。　　不过，中国专家指出，芯片是个大行业，AI芯片占比不到1/100。　　据Allied MarketResearch，2017年AI芯片的市场在24亿美元左右。而2017年全球芯片产值超过3,900亿美元,预计2018年还会大幅上升。行业前两位三星电子和英特尔，年销售额均超过600亿美元。中国2017年就进口了2,600亿美元的芯片。　　华为发布的“昇腾”受到赞誉，有个重要原因是其屈指可数的7纳米工艺芯片。对此，中国专家张国斌表示，现在能设计7纳米芯片的大公司，目前只有4家，“华为的确很厉害”。　　不过，《科技日报》指出，华为手机芯片的突破不意味着中国芯片业摆脱“卡脖子”窘境。　　市场调研机构IC Insights发布，2018年上半年全球前15大半导体厂商，没有一家来自中国大陆。　　报道指出，芯片分设计、制造和封装三大领域。如英特尔、三星，既设计也制造；联发科和威盛，则只设计，不制造；台积电只替别人代工生产。　　张国斌表示，近几年中国重视IC设计，此类公司已有1,400家，别的国家加在一起也没有中国多，但中国此类公司“水平不能说最高”。　　中国专家将制造芯片的过程比喻为装修房子，“除了好的设计图，还得有高水平的施工队”，而“施工”是中国芯片业的弱项。　　据了解，中国大陆最好的芯片制造企业，成熟工艺是28纳米，与台积电的7纳米差了三代；在封装（激光切割晶圆、引脚等等工序）市场，做得最好的企业在台湾地区和美国。　　中国专家强调，这意味着如果中国大陆面临禁运，台积电这样的企业不再加工大陆企业的芯片，“即使华为能设计出最好的芯片，也造不出来”。科技日报原文：华为AI芯片很强，但外行请别瞎吹科技日报记者 高博 刘艳“一直有传言说华为在做人工智能芯片，现在我要说……传言是真的。”10月10日的一次发布会上，华为轮值董事长徐直军从兜里掏出的“昇腾”芯片，引发热烈讨论。近几天，华为的AI芯片在网络上越传越神，被称作“攻破了又一个让国人蒙羞的城池”“实现了弯道超车”“跟英特尔一较高下”……这些评价是否准确？华为AI芯片确有高人之处电脑和手机计算一般用CPU，因为它面对多样任务，能力比较平均，像全能冠军。而人工智能计算呼唤更有针对性的芯片。机器学习有个特征，刚算出来的数往往再投入结算，一轮轮迭代以凸显关键细节。这种计算不需要太多数据缓存单元，不需要复杂的逻辑控制，只要计算单元够多就行。最好是从内存里读一次数据的时间，能多算几轮。图形处理器（GPU）就比CPU更适合这类运算，从而经常用于AI“神经网络”。英伟达（NVIDIA）是GPU的第一生产商，近年借AI东风大火特火。曾几何时，算力需求比较稳定，大家都用英特尔的标准芯片。自从AI市场被看好，算力严重不足，各大厂商也开始自研芯片，分英伟达一杯羹。Google、Facebook、亚马逊、阿里巴巴等都在研发AI芯片，华为是后来者。“AI芯片可以分两个范畴，一是训练，一是推理。”电子创新网创始人、半导体技术专家张国斌说。所谓训练，就是给机器“喂”大数据，让它慢慢学会识别和区分对象；所谓推理，就是让训练好的机器干活。推理芯片上，华为此前发布的麒麟芯片已实现手机端推理，而非递交云端。张国斌说，华为在手机端推理领域已领先世界。而在训练芯片上，英伟达仍遥遥领先。但是，此次发布的将用于服务器的华为“昇腾910”，是目前单芯片计算密度最大的，比英伟达的同类芯片高出1倍。徐直军表示，华为准备构建的昇腾Plus系统，将连接1024个AI芯片，成为全球最大的分布式训练系统。而张国斌指出，由于华为的新芯片不对外出售，仅供自用，这让它和英伟达公开发售的产品不好比较。而且英伟达技术雄厚，有针对各种场景的优化，因此谈不上华为靠一款芯片就打败英伟达。华为更瞩目“达芬奇”而非芯片华为此次突破，将使它的AI芯片地位大幅上升。张国斌说，今年5月，调研机构CompassIntelligence的全球AI芯片公司排行榜中，英伟达、英特尔以及恩智浦（NXP）位列前三。华为位列第12名，已是中国最强的AI芯片厂商。昇腾910、310的发布将使这个排名发生很大变化。“我估计华为将升至前三。”但是，芯片是个太大的行业，AI芯片占比不到1/100——据Allied MarketResearch，2017年AI芯片的市场在24亿美元左右。而2017年全球芯片产值超过3900亿美元（预计2018年还会大幅上升）。行业前两位三星电子和英特尔，年销售额均超过600亿美元。中国2017年就进口了2600亿美元的芯片。在华为自己看来，新推出两款芯片的意义，不能脱离它的“达芬奇”架构去谈。达芬奇是所谓“全栈全场景AI解决方案”，你可以把“全栈”系统理解为全能医生：什么样的客户来寻求帮助都能满意而归。此次发布的芯片（及随后将推出的各种设备和软件）只是其中一环。华为的业务广度和研发实力，让它对“全栈”情有独钟。业界一般认为，华为重视达芬奇，是它经营AI的一个自然思路。徐直军说：“达芬奇能够从极致的低功耗需求到极致的大算力需求全覆盖。现在我们还没有看到市场上有其他架构能够做到这一点。”有专业人士分析指出：华为AI战线的跨度仅有Google等公司可与之匹敌；而与英伟达和Google的竞争系统比，达芬奇有其独特优势。未来提供包括芯片在内的整个系统的华为，在AI市场或将有雄厚竞争力。“7纳米”不等于世界第一“昇腾”被朋友圈转发的重要原因，在于它是屈指可数的7纳米工艺芯片。其实华为早前发布的手机芯片麒麟980，已是7纳米级。“华为的确很厉害。现在能设计7纳米芯片的大公司，目前只有4家。”张国斌说，“苹果能做；高通公司即将推出，但还没出来。”张国斌说，就已经发布的产品来看，华为的手机芯片麒麟980比苹果更强——苹果的芯片没有基带，所以说华为手机芯片达到世界第一，是没有问题的。但是，华为手机芯片的突破不意味着中国芯片业摆脱“卡脖子”窘境。市场调研机构ICInsights发布，2018年上半年全球前15大半导体厂商，没有来自中国大陆的——三星榜首、英特尔第二、SK海力士第三、台积电第四，之后是美光、博通、高通、东芝/东芝存储、德州仪器、英伟达、西数/闪迪、英飞凌、恩智浦、意法半导体和联发科。7家总部在美国，欧洲3家，韩国2家，中国台湾地区2家，日本1家。芯片分设计、制造和封装三大领域。如英特尔、三星，既设计也制造；联发科和威盛，则只设计，不制造；台积电只替别人代工生产。张国斌说，近几年中国重视IC设计，此类公司已有1400家，别的国家加在一起也没有中国多，但水平不能说最高。另外，张国斌说，造芯片就好比装修房子，除了好的设计图，还得有高水平的施工队。“施工”是中国芯片业的弱项。中国最好的芯片制造企业，成熟工艺是28纳米，跟台积电的7纳米差了三代；在封装（激光切割晶圆、引脚等等工序）市场，做得最好的企业在中国台湾地区和美国。“这意味着如果我们面临禁运，台积电这样的企业不再加工我们的芯片，即使华为能设计出最好的芯片，也造不出来。”张国斌说。 </w:t>
        <w:br/>
        <w:t xml:space="preserve">    </w:t>
        <w:tab/>
        <w:t xml:space="preserve">    </w:t>
      </w:r>
    </w:p>
    <w:p>
      <w:r>
        <w:t>WXC5087</w:t>
        <w:br/>
      </w:r>
    </w:p>
    <w:p>
      <w:r>
        <w:t xml:space="preserve">　受访者多认为，美中爆发贸易战对中国民众不利，双方应以和平方式解决争端。美国中期选举临近，部分受访者认为，美国最近加强对中国施压是选举策略，同时也是因为中国的发展触及了美国利益。也有人认为，中国应该重新建立与美国的关系。一位金融工作者计划配置美元资产，认为未来美中关系不确定，因此需要两边都下注。　　问：美国中期选举前，副总统彭斯发表对华政策讲话的目的何在？　　许女士（IT从业人员）：他一定要在中期选举，或者是贸易战要剑拔弩张的时候，拿中国来说事，其实有一点转移注意力的嫌疑。包括彭斯，还有特朗普本人在美国可能也遭受了一定的压力。　　郝先生（学生）：我觉得他可能就是在转移概念，因为两国其实是贸易上的争端，但是他却把这个争端转移到对于国家政策、国家人权这种角度来说。我觉得美国是想站在道德制高点来看待中国。所以它只是一个策略。　　刘先生（科研人员）：我不希望这是一个开启冷战的信号。但是这个取决于未来中美在这件事情上进一步的互动吧。我希望不会到达那一天，至少我确定对中国人民的生活不太好。　　颉先生（软件开发人员）：美国可能觉得中国威胁了它的老大地位了吧。但是中国从现任的习大大来看的话，政府也不会手软。　　问：怎么看待当前美中经贸关系？　　许女士（IT从业人员）：像中兴像华为、大疆，现在都不让在美国销售，它有许多这种类似的限制，那为什么？因为中国触动了它的利益。它颁布这个关税，其实就是想中国不要动我这块蛋糕。　　颉先生（软件开发人员）：如果说双方互相制裁的话，或者多方制裁的话，那对于普通老百姓生活来讲那肯定是会……比如说，尤其是生活成本上肯定会增加很多。　　杜女士（学生）：对于我们普通人来讲的话，当然希望两个国家都能往更好的方向发展。最好的处理方法我觉得还是以和平的方式来解决。　　郝先生（学生）：中国人购买国外的一些科技产品的成本也会增加，这一点对于国民可能也是不大好的一个地方。美国是农业大国，中国的很多食品是从美国进口的，这个可能也是一种挑战吧。　　刘先生（科研人员）：手机这些东西的关税能够进一步降低，让我们能够买到更多更便宜的、生活上更有用的东西，我对这件事情更感兴趣，这样来消除所谓的贸易逆差。但是军方的这种事情跟老百姓其实真的没有太大关系。我不关心。　　赵女士（学生）：毕竟贸易战对电子工业影响还是挺大的。　　许女士（IT从业人员）：这些产业本来可以给中国人带来更多利益的，（现在）他们不复存在了。等中国本土的行业都重新被洗牌了，被外国的更便宜更好的东西都取代了之后，那我们所需要的任何东西都得依赖国外进口。我觉得这个其实是很危险的状况。　　问：怎么才能走出美中关系僵局？　　刘先生（科研人员）：我认为中国如果能够加入到，重新建立的跟美国的关系中的话，我觉得这是一个非常好的事情，不仅对美国也好，对中国也是会更好的（选择）。　　赵女士（学生）：网络方面应该是有所保护，也有所开放吧。不可能全部开放，因为毕竟主动权掌握在美国的手里，所以还需要有所保护。但是适当的开放也是好的，接触下外来文化。　　郝先生（学生）：因为是21世纪，一般大家不到特殊时刻是不会动用武力的。其实中美贸易的话，我觉得氛围还不到需要动用武力来解决问题的时候，因为这两国代表两个不同的阵营，这两个阵营如果打起来，对整个世界影响太大了。　　颉先生（软件开发人员）：因为毕竟，比方说让步不让步这个事情，不能说是单纯中国让步，也不能说是单纯美国让步，这个要大家坐下来探讨，对吧。　　问：未来美中关系有何展望？　　许女士（IT从业人员）：他（特朗普）在贸易方面会更加收紧，他会把他所谓的美国优先或者他代表的那个阶级的利益，会更加重视，放在第一位。　　于女士（金融工作者）：准备去买一些美元资产的配置，在我们的能力范围内，还是会有稍微多元化一点的投资，因为我们也不确定说，我们自己也没有很明确中美关系到底怎么会发展得更好，或者说中国和美国哪个会发展得更好，所以我们希望两边都押一点。　　刘先生（科研人员）：我们不在意意识形态这件事。我们老百姓更多的是希望过一个正常的普通的生活，至少我这代人见识过一点点社会主义意识形态的东西，对于那些东西，是非常不感冒的。　　（根据视频录音整理）</w:t>
      </w:r>
    </w:p>
    <w:p>
      <w:r>
        <w:t>WXC5088</w:t>
        <w:br/>
      </w:r>
    </w:p>
    <w:p>
      <w:r>
        <w:t>原标题：土媒：沙特记者失踪案嫌疑人之一遇可疑车祸丧生(image) 土耳其媒体报道截图（图片来源：土耳其自由报每日新闻网）　　海外网10月18日电 据土耳其自由报每日新闻网（Hurriyet daily news）报道，沙特记者失踪案中的一名嫌疑人博斯塔尼（MashalSaadal-Bostani）在沙特首都利雅得的一场“可疑车祸”中丧生。媒体称，消息人士没有透露有关这起交通事故中的任何细节，博斯塔尼在沙特记者失踪案中的角色尚不清楚。(image) 土耳其媒体此前列出的15名“嫌犯”照片。（图片来源：土耳其自由报每日新闻网）　　现年31岁的博斯塔尼（Mashal Saadal-Bostani）是一名沙特皇家空军的中尉，是土耳其媒体曾经列出的在卡舒吉失踪的10月2日当天进入并离开土耳其的15名“嫌犯”之一。(image) 沙特记者卡舒吉疑在土耳其遇害一案引发各界关注。（图源：路透社）　　近日，“沙特记者失踪”引发国际舆论高度关注。事件中心人物卡舒吉现年59岁，为美国《华盛顿邮报》等多家媒体供稿，近年来对沙特内外政策有异议。10月2日下午，记者卡舒吉进入沙特驻伊斯坦布尔领事馆领取结婚相关资料，此后便再未露面。　　目前已有多家媒体报道卡舒吉失踪当天的细节，甚至有土耳其报纸列出参与暗杀的15人团队成员名单，并称已经取得了证据，证明卡舒吉已遭残忍杀害。而另一方面，沙特政府坚决否认卡舒吉失踪与本国有关。（海外网/梁毅）</w:t>
      </w:r>
    </w:p>
    <w:p>
      <w:r>
        <w:t>WXC5089</w:t>
        <w:br/>
      </w:r>
    </w:p>
    <w:p>
      <w:r>
        <w:t>众所周知，周迅自2014年发起“onenight给小孩”公益活动以来，她每年都会邀请一些圈中好友，探访特殊儿童机构，并且还会举办公益演唱会，呼吁大众一起关注这些需要特殊关爱的儿童群体。(image)(image)如今“ONE NIGHT 给小孩”公益活动已经走到了第五个年头，10月19日晚，2018“ONE NIGHT给小孩”公益演唱会正式开唱。(image)(image)在这次活动中，周迅一改活泼的形象，穿着一件修身黑色高领长袖流苏裙现身，将头发一丝不苟的挽起，戴着黑色手套，看起来十分庄重，可以看出对待这个公益活动，周迅的态度非常认真。(image)(image)44岁的周迅在台上看起来神采奕奕，精神头很棒，不过依旧挡不出岁月的侵袭，当她做一些大表情的时候脸上可以明显看出有了一些岁月的痕迹，皱纹也开始藏不住的显露出来。(image)不过周迅的一颦一笑却充满了活力，仿佛带着魔力似的，让现场的氛围也变得非常温馨。(image)(image)作为周迅的好闺蜜“窦靖童”也出席了这次的公益演唱会，一向风格迥异的窦靖童此次现身也非常亮眼，慵懒不羁的日式发型，身穿白色T恤搭配黑色皮裤，又套着一件超级宽松有范儿的咖色大衣，窦靖童的这身混搭可是潮范十足。(image)(image)在舞台上的窦靖童还十分“有腔调”，每一个动作和眼神都拿捏的非常细腻，可是这件超级宽大的咖色大衣在身材纤细的窦靖童身上有一种说不出来的怪异。(image)(image)这就像是小孩子臭美时偷穿家长衣服的感觉，网友纷纷忍不住调侃道：窦靖童这是偷穿窦唯的西装了吗~(image)值得一提的是，一向高冷酷炫的窦靖童在唱完歌后就像是变了个人一样，在舞台上竟然罕见的流露出了小女孩的羞涩，十分腼腆的扬起微笑，这样的窦靖童你见过吗？(image)</w:t>
      </w:r>
    </w:p>
    <w:p>
      <w:r>
        <w:t>WXC5090</w:t>
        <w:br/>
      </w:r>
    </w:p>
    <w:p>
      <w:r>
        <w:br/>
        <w:t xml:space="preserve">    </w:t>
        <w:tab/>
        <w:t xml:space="preserve">    </w:t>
        <w:tab/>
        <w:t>原标题：律师妈妈跟10岁儿子签零用钱协议，还有违约金！网友吵翻了近日，广东东莞一位律师妈妈五年里跟现在10岁的儿子签下4份协议引起关注。协议内容大都关于生活和学习的一些规则和福利。与一般的协议一样，一式两份，双方签字并摁了手印。来细看一下这四份协议——2018年版协议约定了零花钱的用途和金额：每月10号发放零用钱20元，用于购买文具、书籍、人际交往、零食；超出5元的金额使用需告知甲方；不得在学校范围内购买零食；为乙方获得零用钱设置了一些条件：当月零投诉，包括家长、学校、亲戚等人的投诉，投诉一次，减扣1元；每天晚上9点前独立完成作业，收拾衣服、整理家务，9点半之前准时入睡；尊老爱幼，见到长辈主动问好，见到亲戚朋友主动打招呼；妥善处理自己的人际交往圈子，不得寻衅滋事，不得勾朋结党。除了每月固定的20元外，协议还设置了获得额外零花钱的条件：单科成绩排前三，可以额外奖励10元；积极参加学校、课外组织的有益活动，演讲比赛、征文比赛等，不管最终有无获奖，可额外奖励5元；如还有其他贡献，每周家庭会议主动提出，经参会成员三分之二投票通过，也可获得额外零花钱。协议还提到，“甲方按期支付乙方每月零花钱，逾期一天，支付万分之一的违约金。”协议还特别规定了发生争议时如何处理的方法：应友好协商，如无法协商，提交上一级长辈决定处理。2016年版2015年版2015年制定的是一份关于奖惩制度的协议，孩子如果每周累计获取达到100颗，可以满足一个愿望或者奖励一份神秘礼物，比如“按照规定的时间（早上六点半前）独立起床，折被子，穿衣服，洗漱，吃早餐，上学，且无任何投诉，奖励2颗”，与此同时，也有其他扣罚条款，例如，“遭受老师投诉的，扣5颗”。2013年版2013年版是孩子幼儿园时期签订的协议，也是对其行为规范约定的奖惩制度。协议书中提到3点要求，其中一条是“在幼儿园一周的表现要优秀，至少要良好（即无违反幼儿园的园规园纪，无打架泡妞等事件发生）”，如果违反3点规定，孩子就不能观看指定的动画片。网友吵开妈妈认为很有效果对此有网友质疑协议教子“冷冰冰”，也有网友支持这种做法。这位妈妈吕律师在18日中午回应南都记者称，这样教孩子并不是为了出名，而是自己摸索的一种方式。平常在家里和儿子的关系很好，像朋友一样，签协议的初衷是为了让孩子明白道德和规则。吕律师称：“为什么我会在五年内签4份协议呢，是我觉得真的很有效果。”据介绍，吕律师平常跟儿子常用儿童手机电话聊天，内容大都很有温馨。家庭群聊。受访者供图吕律师说，儿子时不时会主动做饭，主动在下雨天拿伞来接自己让自己很感动。妈妈朋友圈。受访者供图“有时候这些行为孩子并不是为了协议，而是他真的明白需要付出自己的爱来获得爱。”吕律师表示自己的教育方式并不一一定适合所有人，但很适合他们这样的家庭。你怎么看？</w:t>
        <w:br/>
        <w:t xml:space="preserve">    </w:t>
        <w:tab/>
        <w:t xml:space="preserve">    </w:t>
      </w:r>
    </w:p>
    <w:p>
      <w:r>
        <w:t>WXC5091</w:t>
        <w:br/>
      </w:r>
    </w:p>
    <w:p>
      <w:r>
        <w:br/>
        <w:t xml:space="preserve">    </w:t>
        <w:tab/>
        <w:t xml:space="preserve">   </w:t>
        <w:tab/>
        <w:tab/>
        <w:t xml:space="preserve"> </w:t>
        <w:br/>
        <w:t xml:space="preserve">    </w:t>
        <w:tab/>
        <w:t xml:space="preserve">　　　一名持有绿卡多年的华裔中年男子，虽已通过公民考试，但在宣誓入籍当日被告知还需进一步背景调查，随后被移民当局认为其政庇经历模式化，和他人雷同，由移民及海关执法局(ICE)在移民法庭提起诉讼，近日将面临庭审，若败诉，他的绿卡将被取消，并进入递解程序。　　这名华裔中年男子八年前从中国北方来美，向公民及移民服务局(USCIS)递交政庇申请，一年后获得批准，再一年后I-485调整身分申请获批，顺利获得绿卡。　　该名华男于2016年3月提交入籍申请，并通过最初的背景审查以及英文公民考试。但当他于同年5月前往移民局宣誓入籍时，却被书记官告知还需对其背景再进行审核，不能继续进行入籍仪式。　　2016年10月，这名华男收到上庭通知，认为他的政庇经历和他人雷同，有“迫害造假”嫌疑。经过几次出庭，该华男将于近日上庭接受法官裁决，一旦裁决不利，他不仅不能入籍，还将被取消绿卡，并进入递解程序。　　华男的代表律师冉燕飞日前表示，由于当事人曾聘用移民诈欺案的律师，且政治庇护经历中叙述自己曾反对在中国工厂管理层腐败，后遭到执法人员殴打的事件和他人雷同，因此政庇经历遭到怀疑。　　不过，冉燕飞也表示，当事人无犯罪纪录且按时缴税，且政庇原因并非宗教或一胎化政策，并留有迫害凭证，仍有胜诉的机会。　　该华男的事件并非个案，移民律师李定一表示，随着川普政府对政治庇护的审查日趋严格，一些申请政庇者在递交I-589表或进行I-485程序时就遭到质疑；她说，若采用常见的宗教迫害及一胎化理由，将成为美国公民及移民服务局严查的对象，“一般都会说因家人生病参与某教堂，之后遭到执法人员驱赶，被逮捕后遭殴打”。　　李定一说，若绿卡持有者本身获得绿卡过程中有瑕疵，不应轻易申请公民，若被发现绿卡不合法，不但会被拒绝入籍，还有可能吊销绿卡。</w:t>
        <w:br/>
        <w:t xml:space="preserve">    </w:t>
        <w:tab/>
        <w:br/>
        <w:t xml:space="preserve">    </w:t>
        <w:tab/>
        <w:t xml:space="preserve">    </w:t>
      </w:r>
    </w:p>
    <w:p>
      <w:r>
        <w:t>WXC5092</w:t>
        <w:br/>
      </w:r>
    </w:p>
    <w:p>
      <w:r>
        <w:t>重庆南川警方最近接到一起群众报警说，看到一个小孩子握着方向盘在开车。警方调查之后也有点吃惊，这个握方向盘的孩子，到底多大呢？9岁！男孩就是报警人口中“开车的小孩”，这辆车当时行驶在山王坪到马嘴的乡村道路上，他坐在大人的腿上手握方向盘、有模有样。(image)南川区公安局交巡警支队民警胡海波表示：“驾驶室上坐着一个成年人，把这个小孩抱起的，只是由这个9岁的小朋友自己，在掌握方向盘，驾驶车辆往前行驶。”(image)交警调查后得知，当时男孩的妈妈和朋友一起带孩子出去玩，车上有两个孩子。因为走山路，这个男孩晕车了，妈妈索性直接让他坐到了驾驶座。(image)孩子母亲解释：“是山路，弯弯路，他就说晕车，坐在后面，甩过去甩过来的，我就说你晕车，我朋友技术好一点，我说你来开，我就录一点。”民警：那是娃娃自己要开，还是大人喊他开的呢？孩子母亲：因为他晕车，我没有办法……南川区公安局交巡警支队民警胡海波说：“他的母亲觉得这么小的小朋友开车，比较好奇，就坐在副驾驶拍摄成了影片。”民警介绍，尽管当时大人也坐在驾驶室，但这样将方向盘交给孩子是非常危险的。按照道路交通安全法，驾驶员将受到处罚。(image)南川区公安局交巡警支队民警胡海波表示：“驾驶人把机动车交给未取得机动车驾驶人驾驶，将面临2000元罚款，可以并处吊销驾驶资执。”目前，案件还在进一步处理中。女子让2岁侄子开车 还拍下9秒短视频发朋友圈炫耀8月26日，太湖县的一位姑姑脑子发热，竟然让两岁的侄子“驾车”并拍视频发朋友圈，接举报后，太湖交警迅速调查，最终这位心大的“姑姑”被警方依法吊销驾驶证</w:t>
      </w:r>
    </w:p>
    <w:p>
      <w:r>
        <w:t>WXC5093</w:t>
        <w:br/>
      </w:r>
    </w:p>
    <w:p>
      <w:r>
        <w:t xml:space="preserve">国际快时尚零售商的大举进攻，在线零售商的激烈竞争，实体店高昂的租金，未能找到最后买家，这些成为了廉价男装连锁企业RogerDavid再也撑不下去的原因.....(image)10月18日起，Roger David开始清仓大处理，礼品卡需要在一个月内全部兑换，目前官网上显示的是“所有商品全部五折”。(image)据了解，该连锁店的历史可以追溯到1942年，目前，它旗下有57家门店在经营，雇佣了300名员工。其托管公司负责人表示：“和其他许多时装零售商一样，RogerDavid受到了全球竞争、销售停滞和固定成本不断上升的多面夹击。该公司为了不直接倒闭，一直在寻找各种解决方案，比如说出售业务，但一直没有找到破产托管之外的替代方案。”(image)据了解，辉煌时，该公司曾在澳大利亚拥有100家门店。Roger David被关闭之际，整个行业都感到心痛，因为即便在线销售加速，房东一般也不愿意降低租金，反而一直涨租。Roger David的董事们在一份声明中表示，尽管RogerDavid有着如此漫长的经营历史，但现在却不得不申请破产，他们感到心碎。董事们还表示：尽管董事们已经尽了最大努力经营这家公司，但它根本无法与不断涌入的跨国零售商和在全球范围内的迅速发展的网上购物竞争。(image)上市零售投资信托的数据显示，专业零售商的租金仍在以平均每年4%的速度上涨，而店铺销售额的增幅却不到2%，这加大了零售商们应对劳动力、能源成本上升，以及售价走软等方面的压力。(image)而且电子商务的增长速度是实体零售的10倍，很多零售商或将逐步关闭其门店。    </w:t>
      </w:r>
    </w:p>
    <w:p>
      <w:r>
        <w:t>WXC5094</w:t>
        <w:br/>
      </w:r>
    </w:p>
    <w:p>
      <w:r>
        <w:t xml:space="preserve">(image)众所周知，在英国读书的中国留学生中，女性留学生占据了很大的比例。然而，特别是中国女生，无论是打扮，还是表现出来的状态，都会给小偷一种感觉很好欺负的错觉，非常容易成为犯罪分子的目标。而且现在的犯罪分子对中国学生平时使用的社交app也非常了解，微信上加了好友，三言两语就能把好多小姑娘骗的团团转。然而很多不幸的悲剧，就是由此展开的...(image)去年，英国伯明翰一名男子使用假的学生证件，在微信等中国社交软件上搭讪中国女留学生，用“学习中文”，“交朋友”作为幌子，诱奸当地数名中国女学生。让当地很多人揪心的迷奸女留学生案件，今日渐渐落下尾声......在前天，案件有了重大突破。这位号称是商人的男子在某次奸计中没能得逞，被警方捕，目前已经入狱获刑。去年4至5月期间，这位报称商人的GangaSiriwardhana通过社交软件微信，搭讪到了伯明翰市内多名华人女学生，在将其中两名中国女学生约到酒吧后，暗中在饮料中放了迷药毒晕两名女子，后来还是酒吧里的其他顾客看到了感觉不对劲，立马报了警。当日报案的顾客称，该被告男子尝试将其中一名受害者带离酒吧，另一名受害者已经昏睡过去，怀疑已经昏迷。还有有目击者指出，看见被告把某种液体故意倒在地上，可能是掺了迷药的饮品。但是被告GangaSiriwardhana多次表示，只是故意打翻饮品，但经过法医鉴定，确认液体含有迷幻药物——氯氮平。(image)“氯氮平”是一种非典型抗精神病药物。一般失眠者使用的“安定”等安眠药中都含有这种成分，而且均可被捣碎掺进烟叶或化水注射饮料中，不小心抽了这样的烟或喝了这样的饮料，都会产生意识模糊、分辨能力差甚至嗜睡的症状。因为这些药物会对人的大脑内的中枢神经产生抑制作用。然而，这种药品与酒精混用时会有危险：服用小剂量时会给人愉悦感、放松感及性快感;而当口服超过十毫克之后，便会产生暂时性失忆;三十毫克之后便会促进睡眠。根据相关资料显示，服用约10-20分钟后药物便会起效，药效反应可维持长达三个小时之久。可以说，服用了这类药物后，基本上来不及反应，就将快速陷入昏迷之中。(image)据了解，在英国的酒吧或者夜店中，使用迷奸药(Rohypnol)的情况非常普遍。虽然这些药物被限制使用，但在地下场所中，还是能很容易的买到。警方表示，在较早前一次疑似迷奸案中，当警方到场时，被告GangaSiriwardhana已经离开，昏迷女子被送院接受治疗。后来警方经过证实，涉事女子已经昏迷不醒，而Siriwardhana恰恰与事件有关。警方遂将其拘捕。(image)今年10月12日，伯明翰刑事法院裁定其罪名成立并判刑。警方发言人表示，受害者都是中国籍女留学生，目前怀疑还有其他受害者。警方呼吁受害者一定要报警求助，为自己维权。这些年留学生的安全问题已经成为大家非常关心的问题，此类案件也不在少数。让小伙伴们更加惊恐的是，嫌犯专门针对当地的中国女留学生！(image)就在去年还有这么一档子事，据英媒报道，英国伯明翰男子RoyDaley在考文垂多次入室抢劫，他性侵了其中一名华籍女留学生，并企图对另一名学生也做同样的事。在后者的尖叫和挣扎中，嫌犯将其推倒在床上，然后逃去。该案件在华威法院开庭。(image)事情就发生在几个中国籍留学生合租的公寓内，49岁嫌犯RoyDaley将一名女生绑在床上进行性侵，并带走受害者的一张银行卡和一些现金。(image)根据受害者口供， 1月12日清晨，嫌犯闯进公寓，受害者一开始听到开门声，接着就看见一名头戴探照灯、皮手套很厚的男人。受害者当时还没有起床，嫌犯在她完全没有清醒的情况下就把她压在床上，把她的手用浴巾绑起，还把枕头盖到她的脸上，要求她交出钱包。(image)Roy Daley抢过银行卡和20镑现金，强迫受害人告知他银行卡密码，随后RoyDaley性侵了她，然后再把她绑起来。嫌犯离开之后，被捆绑的受害者用尽办法报了警。RoyDaley用抢来的银行卡和密码，嫌犯后来在邮局取出400镑现金。(image)据警方了解，自那之后，嫌犯又故技重施针对中国女留学生，打算将他瞄准的留学生住宅“逐个击破”。(image)六天后，同样在考文垂的同一区域，RoyDaley跟踪另一位22岁的中国留学生回家，了解到她的具体住所后，又在清晨开始了入室抢劫。幸亏当时公寓里的其他租客也在，受害者大喊大叫引起了室友的注意，RoyDaley马上就被发现了，他这次没有进攻，迅速离开了现场。据了解Roy Daley最后一次作案是在去年一月底，这个时候警方已经收到报警并锁定嫌犯了。警员在Manor HouseDrive、Friars Road巡逻时发现他形迹可疑，连忙上前，RoyDaley看到警察后企图逃跑，最终警员用电枪将其制服。(image)在嫌犯的背包中，警察搜出来一把螺丝刀和一个望远镜。警方调查到，被捕当日，RoyDaley在FriarsRoad一所住宅偷到一台笔记本电脑，警察还从他身上搜出来一把钥匙，而这把钥匙正好是那所住宅的后门钥匙。该住宅租客是一位中国籍的男留学生。出庭时，RoyDaley回答问题都是用“不清楚”“不知道”含糊其辞，他说他从伯明翰来，打算到一家夜店去玩，他说自己从未见过这把钥匙，强词夺理说望远镜是用来观鸟用的，更是坚决不承认法庭对他的两宗非法入屋、三宗盗窃、一宗性侵和一宗企图性侵等多项控罪。法庭上的大量证据也证明了他的罪行，华威皇家法庭（Warwick Crown Court）的陪审团不到半小时，就达成一致意见，将RoyDaley定罪。(image)法官Berlin表示，“他是一个危险的人，非常需要感化官对他做一份人格评估。我在考虑是否要将其重判——除非感化官给我一个减刑的理由，否则一定是重判。”如今RoyDaley已经绳之以法，被判处15年有期徒刑。这两起恶性事件，提醒所有的留学生在英国一定要注意安全，不要太晚回家，到家后门窗要反锁，平时和室友多多联系、不要太生疏，遇到紧急时刻能有个照应。  英国警方也提醒公众在酒吧注意防范不法分子：1)自己的饮品要自己管好，切记被别人碰到或投入药物。2)不要接受陌生人提供的饮品。3)人多密集时，尽量饮用瓶装饮品，避免从杂饮盛器(punchbowl)或鸡尾酒桶中直接取饮品。4)切勿向陌生人提供自己的住处和证件。5)如有怀疑，请立即停止饮用，并向相熟的朋友求助。6)离开现场之前，先告知朋友，并告诉他们你预计到家的时间，到家后尽量向朋友报平安。7)无论去哪，随时查好回家方式和路线，并告知家人或朋友。Biu 君再次提醒大家！（敲黑板！！）遇到危险一定要想方设法报警！英国报警、急救电话：999外交部全球领保与服务应急呼叫中心电话：+86-10-12308或+86-10-59913991中国驻英国大使馆：+44-20-74368294（24小时领事保护与协助，不受理签证、护照、公证、认证等领事证件咨询）、+44-20-76369756（传真）中国驻曼彻斯特总领馆：+44-161-2247443（电话）、+44-7828529201（手机）、+44-161-2572672（传真）中国驻爱丁堡总领馆：+44-131-3371790（电话）、+44-7766667116（手机）、+44-131-3378871（传真）中国驻贝尔法斯特总领馆：+44-7895306461（手机）希望每一个留学生都能平平安安地度过这段美好的留学时光！  </w:t>
      </w:r>
    </w:p>
    <w:p>
      <w:r>
        <w:t>WXC5095</w:t>
        <w:br/>
      </w:r>
    </w:p>
    <w:p>
      <w:r>
        <w:t>9月18日，高云翔出席了澳大利亚性侵案的保释听证会，据当时媒体报道，法院当时解除了妻子董璇被限制在澳洲的条件并允许可以自由离开，也拿回了被扣押的护照。(image)此次的变更再加上高云翔当时出庭后的面露微笑，不少网友猜疑案件有了新的转机。(image)10月19日，唐林律师还原了当时高云翔保释变更的内容，唐林律师指出“董璇可以自由离开澳洲”的报道是不实消息，法院并没有解除董璇在澳洲的限制，目前董璇是可以拿回自己的护照，不过要向法院申请理由，并且回到澳洲后还要继续上交扣押。(image)另外，此次高云翔保释条件变更的内容其实是新增了高云翔父亲的护照也被上交到了法院，这一点在之前是没有提到过的。(image)回顾高云翔保释的条件，当时被澳媒报道为“罕见严苛”，而且可以明显看到，当时法院明确规定“董璇若回国工作，可申请临时取回护照”，因此更加印证了唐林律师的说法。(image)也就是说，9月18日当天法院是要求高云翔上交了父亲的护照，其余保释条件依旧未变。而新增的这个条件从侧面可以看出对高云翔以及家人的自由更加严格控制，这对高云翔而言十分不利，不过案件的具体进展还要等本月底才能知。(image)</w:t>
      </w:r>
    </w:p>
    <w:p>
      <w:r>
        <w:t>WXC5096</w:t>
        <w:br/>
      </w:r>
    </w:p>
    <w:p>
      <w:r>
        <w:t>原标题：斯诺登披露在俄近况：“没有为莫斯科工作”参考消息网10月20日报道 俄媒称，前美国国家安全局雇员爱德华・斯诺登驳斥了所谓他为俄罗斯政府工作的谣言。据俄罗斯《劳动报》10月18日报道，斯诺登参加了由奥地利因斯布鲁克管理大学组织的视频连线活动。他在这场网上新闻发布会上说，他不为莫斯科工作，与俄罗斯当局没有关系。(image)资料图片：斯诺登。“事实是我与俄罗斯政府没有任何关联。我批评过俄罗斯政府、总统和选举情况，并且还将继续这样做。”塔斯社援引斯诺登的话说。报道称，用斯诺登自己的话来说，他的注意力并不在俄罗斯，因为俄罗斯不是他的祖国。他表示：“我在这里流亡。美国永远是我的祖国。我们首先应当更关心祖国。”“至于我在俄罗斯的未来，我不能说我很安全。但难道这真的很重要吗？”斯诺登在视频连线中补充说，“要是我想安全地生活，我还不如待在夏威夷，赚很多钱，监听着所有人。”报道称，这位前特工说，他目前管理着美国一个保护媒体自由的基金会，并致力于开发保护记者的新方法。他解释说：“这也是为了保护信息来源免受外部干扰。”</w:t>
      </w:r>
    </w:p>
    <w:p>
      <w:r>
        <w:t>WXC5097</w:t>
        <w:br/>
      </w:r>
    </w:p>
    <w:p>
      <w:r>
        <w:t>(image)　　原标题：四川女子独自乘缆车坠入滇池身亡：在昆明有房产，死因成迷　　18日下午1点40分，一名40多岁的女子从滇池索道的缆车中坠落，掉入滇池中身亡。缆车当时是否封闭？运行过程中能否打开？女子究竟是如何坠入滇池的？这一离奇事件引发了公众的关注和疑惑。19日上午11点，记者再次来到滇池旅游索道入口处。关于事件的调查进展，工作人员称目前已移交公安机关处理，无法作出回应。坠落事件发生后，滇池旅游索道昨天仍在正常运行，不少游客搭乘缆车欣赏山水风光。一位游客出示自己购买的70元双程往返票，并介绍，缆车的速度并不快，与她在其他城市乘坐的相差无几。“都是全封闭的，有两个小窗户，人进入轿厢车门就自动关上了，下车自动打开。”(image)售票处正常售票记者观察到，每一辆缆车都是全封闭式的。缆车轿厢内有透明的玻璃门，门上方有两个用于通气的正方形小窗，小窗的边长大约30厘米，可以上下滑动。即便完全打开小窗，也只够一个人的头部勉强伸出。西山风景名胜区的工作人员介绍，一辆缆车最多可以乘坐6人，缆车门是依靠液压技术来控制的，游客进入轿厢后，门自动关闭，到站后门自动打开，正常运行过程中，游客从轿厢里面是无法打开车门的，缆车上只有用于通风的小窗口，并没有其他可以打开的窗户，车厢内无摄像头。记者注意到，每个乘坐缆车的游客，在进入轿厢前，站点内都会自动进行影像留存。(image)缆车门是依靠液压技术自动控制昆明旅游索道开发有限公司办公室工作人员透露，坠亡的女子是四川宜宾市人，在昆明有房产，当时女子是独自一人乘坐缆车的。昨天女子家属已得知了此事。关于坠落事件的具体内容，公安部门仍在调查中。缆车工作人员称：“都觉得这事很蹊跷，我们也是一样的，所以这事交给警方调查，以警方的鉴定为准。”目前，昆明市公安局水上环保分局正在对此事进行调查。18日当天事发后，昆明市质监局特设处工作人员也赶到了现场，市质监局工作人员表示，他们已对缆车进行了安全检查。19日下午，记者向昆明市质监局办公室工作人员了解到，昆明旅游索道在今年年中的时候进行过国检，并通过了检查验收，符合客运索道标准。(image)滇池索道正常营运</w:t>
      </w:r>
    </w:p>
    <w:p>
      <w:r>
        <w:t>WXC5098</w:t>
        <w:br/>
      </w:r>
    </w:p>
    <w:p>
      <w:r>
        <w:br/>
        <w:t xml:space="preserve">    </w:t>
        <w:tab/>
        <w:t xml:space="preserve">    </w:t>
        <w:tab/>
        <w:t>河南省偃师市双语实验学校校长郭某某与学校家长起争执时被叫“劳改犯”，失踪三天后学校才得知其出家当了和尚。昨日（10月18日）上午，河南省偃师市双语实验学校李艳红校长向大白新闻证实，网传的校长出家当和尚一事属实。该校校长郭某某曾用微博“@双语实验学校的老郭”发布了一则名为《从模范校长到“劳改犯校长”再到出家入佛》的消息称：我已出家入佛，望亲人、朋友、同事勿挂念，不用来找我，我生活的很好！国庆节后起争执，被骂“劳改犯”据河南省偃师市双语实验学校（以下简称偃师双语学校）李艳红校长描述，10月7日是学校国庆节后开学日。由于学校大部分学生是寄宿生，学校的开学时间便提前了一天。当天下午，一名学生家长开车送孩子上学时与学校门卫起了争执，郭校长便前去劝阻。“可能是由于孩子开学东西多，这名家长没有下车，执意要开进去，郭校长劝阻时被家长指责称‘劳改犯校长，没资格来教育学生和家长’。”对此，郭校长在其当天发布的微博中称：我当时听到后头蒙眼花、无地自容，脸不知往哪放，想死的心都有了，我真的是“劳改犯”吗？他曾被拘留、双开，后又被返聘据公开资料显示，偃师市双语实验学校是教育局批准的一所全日制、寄宿制民办学校。学校占地137亩，建筑面积五万多平方米，在校师生一千余名。曾先后荣获“河南省民办教育十大名校”、“偃师市教育工作先进单位”、“洛阳市先进单位”等荣誉称号。据中共偃师市教育局委员会下发的一份文件显示，2013年12月24日，经偃师市教育局研究，同意建立偃师市双语试验学校党支部，郭某某同志任中共偃师市双语试验学校支部委员会书记。之后，郭校长被偃师市教育局指派，从大槐树小学来到偃师双语学校任职。李艳红校长告诉大白新闻，“偃师双语学校曾是招商引资的项目，郭校长是偃师市教育局由大槐树小学（公立学校）指派到学校任校长的。2015年1月份，学校建宿舍楼，郭校长负责基建工作。2015年4月8日，建设工作开始一周后，偃师市文物局的人来到工地，说我们破坏文物。文物局报警后，郭校长就被公安带走拘留了。”郭校长的妻子王女士称，2015年4月，其接到偃师市公安局的电话，得知丈夫被拘留的消息，26天后其被取保候审。2016年4月，郭校长被偃师市教育局开除了党籍与中共偃师市双语试验学校支部委员会书记一职。李艳红校长曾表示，鉴于郭校长对工作很认真，被双开的事情发生后，偃师市双语学校又返聘了他，继续留任该校校长一职。“还好只是出家，不是跳崖”10月10日，郭校长再次发布微博称，“我昨天到了寺庙，师父对我很好，给我找吃的、穿的。心情比前几天好多了，我已出家入佛，望亲人、朋友、同事勿挂念，不用来找我，我生活的很好！”至此，郭校长再无音讯。昨日下午，大白新闻联系到郭校长的妻子王女士。王女士说：“10月7号晚上，我给他打了好几个电话，都没人接。第二天，李校长打电话说老郭没去上班，我去学校找他时，从校长那才得知老郭和学生家长吵架一事。”“他肯定是被人说得心里委屈。知道他失踪后，同事和朋友们根据微博图片，在山西五台山找到了他。他没多说什么，就说觉得自己很冤枉，幸好只是出家，不是跳崖。”王女士在电话那头吸了下鼻涕，忍不住的哭出声来。对于郭校长出家一事，李艳红校长称，作为同事很能理解这样的落差给郭校长带来的心理压力。希望郭校长能够早日解开心结，返校正常工作。王女士提供的资料显示，郭校长曾多次获得洛阳市、偃师市教育局颁发的荣誉证书。大白新闻根据家属提供的联系方式多次拨打郭校长电话，直至截稿前，电话仍未接通。</w:t>
        <w:br/>
        <w:t xml:space="preserve">    </w:t>
        <w:tab/>
        <w:t xml:space="preserve">    </w:t>
      </w:r>
    </w:p>
    <w:p>
      <w:r>
        <w:t>WXC5099</w:t>
        <w:br/>
      </w:r>
    </w:p>
    <w:p>
      <w:r>
        <w:br/>
        <w:t xml:space="preserve">    </w:t>
        <w:tab/>
        <w:t xml:space="preserve">    </w:t>
        <w:tab/>
        <w:br/>
        <w:t xml:space="preserve">    </w:t>
        <w:tab/>
        <w:t xml:space="preserve">    </w:t>
      </w:r>
    </w:p>
    <w:p>
      <w:r>
        <w:t>WXC5100</w:t>
        <w:br/>
      </w:r>
    </w:p>
    <w:p>
      <w:r>
        <w:br/>
        <w:t xml:space="preserve">    </w:t>
        <w:tab/>
        <w:t xml:space="preserve">    </w:t>
        <w:tab/>
        <w:t>“总统建议我，如何笑声停下了，吹嘘一下他的政绩就行。不得不说，这招在联合国真挺好用。”直到辞职后，大家才知道美国常驻联合国代表黑莉也很“皮”。她还在晚宴上打趣道，特朗普被“Indian”搞蒙，误以为“印度裔”的黑莉是“印第安人”，还问她是不是和沃伦一个部落？据美国CNN当地时间10月18日报道，即将离任的黑莉当天在一场以“政治人物在演讲中开玩笑”出名的筹款晚宴上表现抢眼。上月，美国总统特朗普在联合国大会发表演讲，一开场便自夸“过去两年不到的时间里，本届政府取得的成就几乎前无古人……真的。”然而话音刚落，却无人附和鼓掌，反而出现哄笑声。黑莉在晚宴上说道，“实际上，总统早上给我打电话，提了很多‘好’建议。他说，她补充了一句：(image)不仅特朗普被充作了“笑料”，陷入“印第安人（Indian）风波”的民主党参议员沃伦也没逃过去。印度裔的黑莉打趣道，“事实上，当总统发现我是印度裔美国人（Indian-American）时，还问我是不是和沃伦来自同一部落。”【在英文中，Indian既可做“印第安人”一解，也可意为“印度人”，黑莉在此是玩了上双关戏法——观察者网注】今年7月，特朗普在一次集会上嘲笑沃伦道：“如果你接受检测，证明自己是印第安人，我就给你最喜欢的慈善机构捐100万美元。”近日，沃伦真去验了DNA，证明自己有印第安血统，并向特朗普催要100万善款。结果因为DNA报告显示，沃伦至少有1/1024（0.0977%）的美洲原住民血统，低于欧洲裔美国人的平均值0.18%，导致其不但受到特朗普反嘲，还惹怒了“真·印第安民族”切罗基人。据报道，黑莉也在18日的晚宴上调侃道，组织者“想邀请一位印度裔女性？但沃伦搞砸了她的DNA测试。”(image)当地时间9日上午，美媒相继报道称，美国常驻联合国代表尼基·黑莉向总统特朗普辞职。CNN分析了3点辞职原因：在特朗普面前，博尔顿和蓬佩奥变得更加“得宠”，黑莉被“挤走”了；她要挣钱；以及被广泛猜测的理由，她想竞选总统。观察者网把当晚黑莉的段子整理如下：1.数周前，我和红衣主教多兰一起吃早餐。我问他，怎样才能提高增加出席人数……他说，“你为什么不辞去联合国大使一职？”你没告诉我你是开玩笑的！2.联合国有193个成员国，其中180个无时无刻不在生美国的气。尽管我们存在种种分歧，但193个成员国有个共识——每个国家都有付钱给保罗·马纳福特（特朗普竞选团队经理被指“秘密收受钱财”）。4.人们总是问我怎么称呼我——州长、大使、尼基。你怎么叫都行，就是别叫我“匿名”（《纽约时报》曾刊登某高官匿名撰写的反特朗普社评，有人猜测是黑莉）。5.总统对伍德沃德的书（“水门事件”报道者之一伍德沃德出版新书《恐惧：白宫中的特朗普》）很生气，真的很生气。这本书把他比作5年级学生。很多民主党人抓住了机会，直到他们意识到自己败在了5年级学生手下。6.最近一项调查称，总统91%的新闻头条是负面的，剩下的9%是真·负面。</w:t>
        <w:br/>
        <w:t xml:space="preserve">    </w:t>
        <w:tab/>
        <w:t xml:space="preserve">    </w:t>
      </w:r>
    </w:p>
    <w:p>
      <w:r>
        <w:t>WXC5101</w:t>
        <w:br/>
      </w:r>
    </w:p>
    <w:p>
      <w:r>
        <w:t xml:space="preserve">昨天，一位中国网友@Carl Zha‏发布的一段英文字幕版的中国军宣视频《我是中国军人》在推特上火了，不到24小时就收获了8万+的浏览量，风头甚至险些盖过了美国官方同日发布的军宣... </w:t>
      </w:r>
    </w:p>
    <w:p>
      <w:r>
        <w:t>WXC5102</w:t>
        <w:br/>
      </w:r>
    </w:p>
    <w:p>
      <w:r>
        <w:br/>
        <w:t xml:space="preserve">    </w:t>
        <w:tab/>
        <w:t xml:space="preserve">    </w:t>
        <w:tab/>
        <w:t>沙特记者卡舒吉事件持续发酵，继沙特政府20日宣布卡舒吉初步调查结果，称卡舒吉因打斗死在伊斯坦布尔之后，有外媒报道称，一名知情的沙特官员透露，沙特王储穆罕默德·本·萨勒曼对卡舒吉事件的“具体行动毫不知情”。据路透社报道，一名了解此案调查情况的沙特官员周五（19日）表示，沙特王储穆罕默德对本月在伊斯坦布尔领事馆发生的卡舒吉事件的具体行动毫不知情。“没有人下令要杀死他（卡舒吉），也没人下令要绑架他。”这名不愿意透露姓名的消息人士同时承认，沙特方面有一项长期指示，那就是要把批评人士带回国。该消息人士还指出，卡舒吉的尸体移交给“当地合作者”之后，便下落不明，不过可以确定，尸体没有在伊斯坦布尔领事馆内。稍早些时候，沙特国家通讯社20日报道称，沙特总检察长在一份报告中宣布，初步调查显示，沙特籍记者卡舒吉在沙特驻伊斯坦布尔领馆中与沙特调查人员发生冲突后死亡。报告并未公布冲突的具体细节。报告同时通报，沙特安全部门已经逮捕了18名涉事人员，详细调查仍在进行当中。沙特政府将进行详细调查，并将所有相关人员绳之以法。据悉，在沙特宣布卡舒吉死讯前，土耳其总统府宣布总统埃尔多安和沙特国王萨勒曼通电话，讨论卡舒吉案。有知情人士透露，双方交流两国调查进度，并一致认同必须继续紧密合作，以查明案件。沙特宣布卡舒吉死讯后，在亚利桑那州出席竞选活动的美国总统特朗普表示，沙特对卡舒吉案的解释“可信”，沙特逮捕涉事人员的决定“非常重要”。特朗普还重申，沙特曾经是美国重要盟友，并向美国进行大量投资，若停止向沙特售武将带来害处。10月2日下午，卡舒吉进入沙特驻伊斯坦布尔领事馆领取结婚相关资料，此后便“人间蒸发”再未露面。舆论早认为他已遭遇不测。《纽约时报》17日曾援引一位土耳其官员的话表示，卡舒吉在沙特领馆内遭到肢解，这一消息来源于土方获得的记者遭杀害时的录音。音频记录，卡舒吉在遇害前并未接受所谓的审讯，但遭到了侮辱和殴打，随后来自沙特的解剖和验尸专家萨拉赫·穆罕默德·塔比吉（SalahMuhammed A Tubaigy）对其进行了肢解，这一过程持续了7分钟。不过，土耳其官方并没有承认过录音的存在。沙特日前发声明宣布“失踪”记者哈苏吉已死。对此，英国路透社20日援引美国总统特朗普的表态称，沙特发布有关哈苏吉的声明迈出了很好的第一步，也是很大的一步。特朗普还表示，他认为沙特的解释是可信的。据沙特国家通讯社20日报道，沙特检察机关对哈苏吉失踪案的初步调查结果显示，哈苏吉已经死亡。沙特总检察长在一份报告中宣布，初步调查显示，哈苏吉在沙特驻伊斯坦布尔领馆中与沙特调查人员发生冲突后死亡。报告并未公布冲突的具体细节。报告同时通报，沙特安全部门已经逮捕了18名涉事人员，详细调查人在进行当中。沙特政府将进行详细调查，并将所有相关人员绳之以法。</w:t>
        <w:br/>
        <w:t xml:space="preserve">    </w:t>
        <w:tab/>
        <w:t xml:space="preserve">    </w:t>
      </w:r>
    </w:p>
    <w:p>
      <w:r>
        <w:t>WXC5103</w:t>
        <w:br/>
      </w:r>
    </w:p>
    <w:p>
      <w:r>
        <w:t>(image)英国首相特蕾莎·梅（视觉中国）原标题：特朗普公开称赞攻击英媒记者行为 梅姨：不能忍海外网10月20日电 当地时间18日，在美国蒙大拿州举行的竞选活动中，美国总统特朗普对此前众议院议员吉安福特（GregGianforte）殴打英国《卫报》记者雅各布的行为大加赞赏，还不忘调侃称，他就是喜欢这样类型的人。之后，众多记者编辑站出来反对特朗普的做法，英国首相特蕾莎·梅通过其发言人表示，任何对记者的暴力或恐吓都是完全不能接受的。据英国《卫报》报道，特朗普言论一出，便有众多记者站出来抨击他的做法。《纽约时报》撰稿人鲍姆（BinyaminAppelbaum）在社交平台上发表言论称：“吉安福特是个罪犯，而且他自己认罪。总统正在向一名罪犯表示祝贺。”之后，另外一名《纽约时报》记者斯托伯格（SherylGay Stolberg）补充说：“特朗普此番言论标志美国历史上，首次有总统公开赞扬对记者的暴力行为”。19日，白宫记者协会主席诺克斯（OlivierKnox）表示：“所有美国人都应该厌恶总统的这种行为，他这么做不仅是在为一个罪犯庆祝，更是对《第一修正案》的攻击。”《华盛顿邮报》的执行编辑施瑞博尔（Marty Baron）引用了《卫报》编辑马尔霍兰（JohnMulholland）之前18日的声明称，特朗普此举加剧了美国甚至是全世界对记者的攻击风险，马尔霍兰还在声明中称，希望有更多的人站出来谴责这种行为，同时总统应该道歉。据CNN记者在社交平台上发布的消息称，19日，在前往亚利桑那州活动的途中，特朗普被问及是否对发表相关言论感到后悔，他回答道：“不不不，根本没有。”此外，特朗普的儿子埃里克（EricTrump）在参加福克斯新闻网的活动时，还在为其父辩护称：“停吧，他不是那种抨击别人的人。”19日晚些时候，《卫报》记者雅各布现身首次针对被攻击事件做出回应，称：“简直令人难以置信，也有些无法理解。一个坚强的人怎么会因为我问了一个有关医保政策的问题，就动手打人呢？”据此前美媒报道，雅各布提出的问题是关于美国国会预算办公室(CBO)对众议院通过的一份新医保法案草案。CBO表示,这一由共和党人提出并被计划用来取代“奥巴马医改”的医保法案将会在10年内导致2300万美国人失去医保。当雅各布试图询问吉安福特对这份评估的看法时，遭到后者挥拳攻击。（海外网魏雪巍）</w:t>
      </w:r>
    </w:p>
    <w:p>
      <w:r>
        <w:t>WXC5104</w:t>
        <w:br/>
      </w:r>
    </w:p>
    <w:p>
      <w:r>
        <w:br/>
        <w:t xml:space="preserve">    </w:t>
        <w:tab/>
        <w:t xml:space="preserve">    </w:t>
        <w:tab/>
        <w:t>韩启德（左三）、袁家军（右二）、杜玉波（右一）和西湖大学董事会名誉主席杨振宁（左二）、西湖大学校长施一公（左一）共同为西湖大学揭牌。10月20日11时15分许，西湖大学在浙江杭州西湖区宣告正式成立，韩启德、袁家军、杜玉波、杨振宁、施一公共同为西湖大学揭牌。该校是中国历史上第一所由社会力量举办、国家重点支持的新型研究型大学，以博士研究生培养为起点，通过民间筹资建校，实行董事会领导下的校长负责制。现年51岁的著名结构生物学家、原清华大学副校长施一公担任西湖大学首任校长。大会现场，全国高校设置评议委员会主任，教育部原党组副书记、副部长杜玉波宣读教育部贺辞，教育部对西湖大学的正式成立表示热烈的祝贺和美好的祝愿。贺辞指出，西湖大学的创办，是中国高等教育改革发展史上的一件大事，开创了中国高等教育改革发展之先河，对新时代中国高等教育办学体制改革创新具有重要意义。施一公发表题为《磨砺以须，倍道而进》的致辞，分别以西湖之梦、西湖之始、西湖之路、西湖之幸四个篇章，描绘了西湖大学的定位和目标，即努力成为中国高等教育改革的探索者、拔尖创新人才培养的摇篮、世界前沿科学技术的引领者以及国际化的高等学府。施一公表示，“西湖大学来自于社会，服务于社会，也完全属于社会和人民大众。我们期待，十年、二十年之后，西湖大学将作为一所世界瞩目的新型研究型大学，用自己的方式为世界文明和人类进步做出重要贡献！西湖已至，未来可期！”在成立大会上，浙江省委书记车俊、杭州市委书记周江勇讲话，圣路易斯华盛顿大学校长MarkWrighton，香港科技大学校长史维，清华大学党委常务副书记、副校长姜胜耀，北京大学校长林建华分别致辞。这次成立仪式，共有5名诺贝尔奖得主、70余位国内外校长及代表、近百位捐赠人出席。仪式上，西湖大学校长施一公、西湖教育基金会执行秘书长刘旻昊及教职工、学生代表等，还向董建岳（万达集团董事长王健林代表）、叶庆均、杨国强、张磊、陈一丹、陈越光、秦英林、徐益明、郭孔丞等9位创始捐赠人代表赠送建校首日封。陈越光作为捐赠人代表，在现场表示，“感谢西湖大学和西湖教育基金会为捐赠人们搭建了一个寄托梦想、成就教育事业的一流科教平台。希望西湖大学将在时间的长河中行稳致远，西湖大学的捐款人也会在历史的长廊里代际相传。”备受各界关注的西湖大学从构想到获批落地，仅花了3年时间，一路绿灯，“奔跑”向前。2015年3月11日，施一公领衔，与陈十一、潘建伟、饶毅、钱颖一、张辉、王坚等7人正式向国家领导人提交了《关于试点创建新型民办研究型大学的建议》，并获得批示支持。2018年2月14日，教育部正式批准设立西湖大学，随后的4月2日，教育部官网对外公布西湖大学正式获教育部批准设立，由施一公出任西湖大学校长（代）一职。西湖大学共设2个校区。西湖大学云栖校区（浙江西湖高等研究院，下称“高研院”）已承担教学任务超过1年时间。2017年3月19日，高研院位于杭州市云栖小镇的约10万平米院址正式启用，首批教职员工入驻。截至目前，已有近70名科学家接受offer陆续前往这里开启研究和教学生涯，总计139名“西湖一期”、“西湖二期”博士研究生完成入学。主校区云谷校区，则由全球建筑设计排名前50强的HENN德国海茵建筑设计，目前尚在紧锣密鼓的建设中。2018年4月3日，该主校区正式开工。根据建设进度，2021年底云谷校区要完成交付。这片面积近1500亩的土地上，3年后计划有1200名博士研究生到来，8年后则有5000人，包括2000名本科生。西湖大学被认为是“探索适合中国国情的科研教育体制机制”的一次尝试。西湖大学之“新”主要体现在由基金会筹集社会资源的办学模式，以及将实行董事会领导下的校长负责制。另据澎湃新闻：西湖大学举行成立大会，校长施一公致辞：磨砺以须，倍道而进10月20日上午，西湖大学成立大会在杭州举行。这标志着新中国历史上第一所由社会力量举办、国家重点支持的新型研究型大学就此诞生。韩启德、袁家军、杜玉波、杨振宁、施一公共同为西湖大学揭牌。全国高校设置评议委员会主任，教育部原党组副书记、副部长杜玉波宣读教育部贺辞，教育部对西湖大学的正式成立表示热烈的祝贺和衷心的祝愿。校长施一公发表致辞：西湖大学将成为国际化高等学府大会上，西湖大学校长施一公发表题为《磨砺以须，倍道而进》的致辞，分别以西湖之梦、西湖之始、西湖之路、西湖之幸四个篇章，描绘了西湖大学的定位和目标——西湖大学将成为中国高等教育改革的探索者、拔尖创新人才培养的摇篮、世界前沿科学技术的引领者以及国际化的高等学府。他还讲述了西湖大学的筹建之路和先期成果，并指出了西湖大学建成世界一流大学面临的挑战。同时他也表示西湖大学将虚心向海内外兄弟院校学习，借鉴世界优秀大学成熟的经验，进行人才培养模式、科技评价标准和现代大学管理机制的探索。最后，他表示，“西湖大学来自于社会，服务于社会，也完全属于社会和人民大众。我们期待，十年、二十年之后，西湖大学将作为一所世界瞩目的新型研究型大学，用自己的方式为世界文明和人类进步做出重要贡献！西湖已至，未来可期！”成立大会上，浙江省委书记车俊、杭州市委书记周江勇讲话，圣路易斯华盛顿大学校长MarkWrighton，香港科技大学校长史维，清华大学党委常务副书记、副校长姜胜耀，北京大学校长林建华分别致辞。在感恩致谢环节，一段精心制作的视频向党和国家各级政府、海内外院校和研究机构、西湖大学捐赠人、支持西湖大学筹建的各界人士表达了感谢。西湖大学校长施一公、西湖教育基金会执行秘书长刘旻昊及教职工、学生代表等，向董建岳（万达集团董事长王健林代表）、叶庆均、杨国强、张磊、陈一丹、陈越光、秦英林、徐益明、郭孔丞等9位创始捐赠人代表赠送建校首日封。陈越光作为捐赠人代表，向西湖大学的全体师生表达敬意和谢意。西湖大学作为一所社会力量举办、国家重点支持的新型高校，以浙江西湖高等研究院为前身和依托创办，自2015年3月筹办以来，就按照“高起点、小而精、研究型”的办学定位，以博士研究生培育为起点，致力于高等教育和学术研究，培养复合型拔尖创新人才。目前，西湖大学在制度设计、校园规划、师资组建、人才培养、科学研究等方面，已经取得了阶段性成果。</w:t>
        <w:br/>
        <w:t xml:space="preserve">    </w:t>
        <w:tab/>
        <w:t xml:space="preserve">    </w:t>
      </w:r>
    </w:p>
    <w:p>
      <w:r>
        <w:t>WXC5105</w:t>
        <w:br/>
      </w:r>
    </w:p>
    <w:p>
      <w:r>
        <w:br/>
        <w:t xml:space="preserve">    </w:t>
        <w:tab/>
        <w:t xml:space="preserve">    </w:t>
        <w:tab/>
        <w:t>近日，吉林农业科技学院一女学生在网络上实名举报该校教师王东来对其进行性骚扰。吉林农业科技学院团委官方微博发布回应称，学校对此高度重视，第一时间成立调查组开展全面调查，目前调查工作正在进行中。一经查实，学校将根据情况进行严肃处理，并及时向社会公布处理结果。微博消息显示，吉林农业科技学院一名17级女学生实名举报该校教师王东来对其进行性骚扰。该女生举报内容称，她被邀请参加王东来的饭局时遭灌酒，被摸胸部。据了解，吉林农业科技学院是吉林省省属公立全日制普通本科高校，2003年原吉林省农业学校并入原吉林特产高等专科学校，2004年5月经教育部批准升格为全日制本科院校。</w:t>
        <w:br/>
        <w:t xml:space="preserve">    </w:t>
        <w:tab/>
        <w:t xml:space="preserve">    </w:t>
      </w:r>
    </w:p>
    <w:p>
      <w:r>
        <w:t>WXC5106</w:t>
        <w:br/>
      </w:r>
    </w:p>
    <w:p>
      <w:r>
        <w:t xml:space="preserve">中国驻印度大使馆发文提醒，赴印度中国公民切勿携带藏羚羊羊毛等违禁野生动植物制品入出境。两名中国女性18日在印度德里机场被捕了，原因是涉嫌“走私”沙图什（Shahtoosh）披肩。19日，印度《论坛报》援引该国官方声明发布了这则消息。声明称，两名中国女性18日在即将登上从德里飞往上海的航班时被拦住。因为印度海关官员从她们的托运行李中搜出了十五条沙图什披肩，随后二人被逮捕。 什么是沙图什披肩？据报道，该披肩由藏羚羊等毛发制成，被严格禁止进行国际交易。报道称，这些披肩的市场估价约为45万卢比（约合人民币4.2万元——环环注）。接手该案件的兰迪律师事务所管理委员会主任刘逸星对环环介绍，目前，印度海关以违反相关法律规定为由，追究两人的刑事责任。首先罚款45万人民币，其次要羁押她们，可能会被判处3-7年的有期徒刑。刘逸星说，他们在接到该案件后第一时间前往海关进行交涉，同时就羁押行为起诉到德里地方法院，法官基本同意辩护意见，可当天开始办理保释手续。印度方面在此案件上的做法有无不妥？刘逸星对环环表示，从这个案例可以看出印度对待中国人的执法不公。印度严格依据法条办事没有问题，但机场每天有大量的其他国家的游客携带同样的产品出境，印度海关心知肚明，但不对这些人进行查处或者处罚。而在碰到中国人时，他们往往带有民族偏见，会处罚中国人。刘逸星认为，其实海关方面基本上可以判断携带这些产品的人主观上并无恶意，这些人也没有办法判断产品里面是否含有羚羊毛。但现在印度海关认定这两名中国女性携带藏羚羊羊毛，就把他们羁押。所以该案充分体现出印度海关在对待中国人时的严重执法不公和带有的歧视性。19日，中国驻印度大使馆也发文提醒，赴印度中国公民切勿携带藏羚羊羊毛等违禁野生动植物制品入出境。↓  文章称，藏羚羊被《濒危野生动植物种国际贸易公约》列为严格禁止贸易的重点保护物种，受到印度《野生动植物保护法》的重点保护，在印度购买、运输、携带藏羚羊及其羊毛制品入出境均属违法。印度《野生动植物保护法》等相关法规，禁止购买、运输、携带藏羚羊、老虎、狮子、犀牛、野驴、狼、鹿、豹、熊、野水牛、沙漠狐、海龟、鲨鱼、海豚等近百种野生动物及其制品，并禁止购买、运输、携带小叶紫檀、檀香等珍稀植物原木或经粗加工的木料。违者将被罚款、拘留甚至判刑，违禁品将被没收。中国驻印度大使馆再次提示赴印中国公民，严格遵守印度《野生动植物保护法》等相关法规，切勿购买、运输、携带违禁动植物及其制品。  </w:t>
      </w:r>
    </w:p>
    <w:p>
      <w:r>
        <w:t>WXC5107</w:t>
        <w:br/>
      </w:r>
    </w:p>
    <w:p>
      <w:r>
        <w:br/>
        <w:t xml:space="preserve">    </w:t>
        <w:tab/>
        <w:t xml:space="preserve">    </w:t>
        <w:tab/>
        <w:t>"中国式执法"不仅让西方媒体大为错愕，亦严重冲击北京的国际形象。目前，孟在中国遭受调查，孟妻连同一对年幼孩子则身处法国，担忧人身安危。法国《世界报》集团记者张竹林为香港《苹果》独家专访孟妻，披露丈夫被失踪的未曝光细节，指遭政治迫害，矛头直指现任公安部国际合作局局长廖进荣。专访是在16日进行，孟妻葛瑞丝（GraceMeng）在法国警方保护下现身。孟妻自4日向警方报案后，就带着一双幼子搬离原本住所，开始了在便衣警察全天候保护下的生活。孟妻表示，在她报警的两天前，她的车子突然出现问题，被送去修理。在她报警当日，她的几支手机均没有信号。她感到相当害怕。孟妻指控中国公安部国际合作局局长廖进荣，对丈夫执行"政治迫害"。她说，在她报警当天，国际刑警组织询问廖进荣，是否知道孟宏伟下落。结果廖回答："孟先生应是在中国过国庆假期。"他还反问国际刑警组织的人员："现在有多少人知道孟先生失踪的事？"后者回答："目前只有办公室的人知道。"驻法使馆曾邀收信中国高官巨贾"被失踪"事件屡见不鲜，家人亲友通常都保持沉默，避免触怒中国当局。但孟宏伟的妻子屡屡出面接受访问、向国际传媒召开记者会，还指名道姓控诉中国官员进行迫害，如此高调实属罕见。记者问孟妻说："为甚么您要揭露这条讯息？不担心您先生的处境吗？"孟妻则含泪回答："我这样做就是为了保护他。我在外面，我要尽我所能去保护他，去救他。只有我公布了迫害他的这个人的消息，只有大家都知道是他做的，他才有可能停止对我先生的迫害。"当被问到她是否觉得还有机会见到丈夫，孟妻说："这个问题确是对我非常挑战，我觉得我现在不知道这个情况。"她表示自己已经完全没有丈夫的消息，"中国驻法使馆说，我丈夫写了一封信给我。但是我要求在有人陪同的情况下，比如律师或者记者陪同下去拿这封信，但是他们不同意。后来，就再也没有使馆的消息了。"至于是否能从她丈夫的老部属与友人那里打探到一点消息，她说："因为没有人和我联系。再说，我所有的通信已经都被停掉了，我中国的电话都被停掉了。"针对中国当局对孟宏伟的贪腐指控，孟妻说，她完全信任自己的丈夫，"现在反腐败这个正义的名称，已经完全被玷污，已经成为政治迫害的一种，可以说是莫须有罪名的代名词了。"对于丈夫被拘捕的真实原因，孟妻坦承自己不知道，想要全球传媒一起来找真相。强调夫妻忠于中国被问到"一些媒体分析，习近平主席对属下要求绝对的忠诚，是忠诚这点让孟先生出问题吗？"孟妻说："我和我的先生，都忠诚于我们的祖国，忠诚于中国。"另有分析指国际刑警组织最近撤销了对世界维吾尔代表大会主席多力坤•艾沙的红色通缉令，可能导致中国对孟宏伟展开调查，孟妻回称："这两者之间没有关系。我先生是完全按照国际准则来行事的。"在多次访谈与记者会中，孟妻都只愿意留下背影照，也不提供她的中文姓名，表示是为了保护自己与孩子。但疑有中共背景的推特帐号"棱镜新闻中文站"，近日大幅报导孟妻的身分与背景，被形容为"大起底"。孟妻的回应是："我一般不看这种八卦，这也是我对谎言的态度。是不是八卦，每个人的判断是不同的，你认为不是，但是我认为是。你说的出处，我从来都不知道这是甚么媒体。因为我见到的媒体，都是非常正派的媒体，非常专业的媒体。""希望陆是法治社会"孟妻说，对这次丈夫突然出事，他们夫妻事前并没有预感："我们确实没有想到。孟先生非常正直，他从来不会以阴谋论去考虑任何人或者任何事。他这个人做事是非常光明正大的。他做了这么多年的全球警务工作，现在又（已被辞职）是国际刑警组织的主席。那么多全球警界的首脑，这些年对他是非常了解的。包括他在国际刑警的工作，他的威信，他的为人处事，这不是一两个人知道，这是众所周知的。"她还称："以前，除了我自己的专业以外，我就是教育我的孩子。我看得比较少，不是不关心。在中国，我们不属于任何派别。但是我们的主张是，希望中国更开放，希望中国是一个法治社会，我先生一直为此而努力。那么，我也是，作为一个女生，虽然我是他的夫人，从我自己能做的，我们共同在做努力；在这方面，我们是有共同理想的，希望人民能够安居乐业，都能享受幸福的生活。"</w:t>
        <w:br/>
        <w:t xml:space="preserve">    </w:t>
        <w:tab/>
        <w:t xml:space="preserve">    </w:t>
      </w:r>
    </w:p>
    <w:p>
      <w:r>
        <w:t>WXC5108</w:t>
        <w:br/>
      </w:r>
    </w:p>
    <w:p>
      <w:r>
        <w:br/>
        <w:t xml:space="preserve">    </w:t>
        <w:tab/>
        <w:t xml:space="preserve">    </w:t>
        <w:tab/>
        <w:t>中国金融巨贪赖小民被“双开”后，“3个100”也被扒出，即100多套房、100多个关系人、100多个情妇，真假不知，不过赖小民的香港情妇疑被官方证实。北京时间10月20日，人民日报社主管主办的《中国经济周刊》在官方微信公众号上披露，中国华融资产管理股份有限公司原党委书记、董事长赖小民的贪腐细节，可以说不愧被外界称为“新中国金融贪腐第一案”。10月15日，中纪委宣布对赖小民开除党籍、开除公职的处分决定。此次中纪委通报用词空前严厉，称赖小民“擅权妄为、腐化堕落、道德败坏、生活奢靡，甘于被‘围猎’，严重违反党的纪律”。还用了三个“特别”，即“群众反映特别强烈、腐败问题特别严重、性质特别恶劣。”《中国经济周刊》引用业内人士的话称，“华融出事是操控和失控交织的产物。赖在华融内部就是‘皇帝’，几乎没有权力可以制衡他。他的胆大妄为超出常人想象。”还有媒体报道称，赖小民曾谋求将华融的上级单位由原中国银监会变更为中国财政部，也曾试图谋求原中国银监会副主席、中国国家金融委办公室主任等职，但均未能如愿。《中国经济周刊》透露，赖小民一心想在中国央行或原中国银监会再谋高职，华融则为其提供了利益输送的平台。由此可见，赖小民案或牵涉金融高层。陆媒财新网曾报道称，赖小民被调查期间，其在北京的多处房产中共搜出2.7亿元人民币（1元人民币约合0.1443美元）的现金，总重达3吨。但这只不过是赖小民贪腐的冰山一角。10月16日，据财新网最新披露，赖小民母亲账上还有3亿元人民币的存款，全是华融内外人士以赖小民为“孝子”为由，逢年过节以各种方式“孝敬”的结果。另外还有媒体报道，赖小民涉“3个100”，即100多套房、100多个关系人、100多个情妇。有关部门已查明，赖小民通过华融置业等子公司，在广东省珠海市开发了某地产项目，一共120套房，其中100套房全部通过假摇号，分给了他的前妻及诸多情妇。对此，《中国经济周刊》表示，赖小民100多个情妇的说法只是传闻，并透露赖在香港确实有情妇，而且一次就敢收受上亿元人民币贿赂。此前，赖小民与原配暗中离婚，在香港有一位情妇，并有一对双胞胎幼子。如今，赖的香港情妇得到官方的证实。赖小民的“朋友圈”，不仅包括香港上市公司中国港桥董事会原主席刘廷安、民营企业家宁夏天元锰业集团的董事长贾天将，还涉及中国财政部原副部长王保安、重庆市委原书记孙政才。但最引人关注的就是台湾知名女星吴佩慈的男友纪晓波和大陆知名女星赵薇的丈夫黄有龙。如今，赖小民一切的幻想都已经破灭，“皇帝”梦更是葬送了自己，接下来就等待最后的审判。</w:t>
        <w:br/>
        <w:t xml:space="preserve">    </w:t>
        <w:tab/>
        <w:t xml:space="preserve">    </w:t>
      </w:r>
    </w:p>
    <w:p>
      <w:r>
        <w:t>WXC5109</w:t>
        <w:br/>
      </w:r>
    </w:p>
    <w:p>
      <w:r>
        <w:br/>
        <w:t xml:space="preserve">    </w:t>
        <w:tab/>
        <w:t xml:space="preserve">   </w:t>
        <w:tab/>
        <w:tab/>
        <w:t xml:space="preserve"> </w:t>
        <w:br/>
        <w:t xml:space="preserve">    </w:t>
        <w:tab/>
        <w:t>中国籍的前国际刑警组织主席孟宏伟因为涉嫌贪腐收贿遭北京当局调查，至今行踪不明。法国国际邮报专访孟宏伟妻子，她认为这是政治迫害，指中国公安部国际合作局局长廖进荣正是这起"政治迫害"的执行者。国际邮报（Courrier International）是成立于1989年的法语周刊，隶属世界报集团（GroupeLeMonde），主要内容是把各国时事报导编译成法语。这篇专访于16日在里昂进行，17日刊登在国际邮报网站。在报导中，孟妻说，"能不能再见到丈夫"对她来说是很难的问题，她不知道答案，也仍无孟宏伟的消息。反贪腐成迫害工具孟妻表示，中国驻法大使馆曾联系她，说孟宏伟写了一封信给她，她告诉大使馆，希望在有人陪伴、有人见证的情况下取信，后来大使馆就再无消息，也没再联系，她与中国的通讯方式都被切断，她的中国手机也不通了。记者询问她是否曾预感孟宏伟会出事，她说，从来没想过，孟宏伟不爱耍阴谋，在全球警察界工作多年，又当上国际刑警组织主席，她认为丈夫的声誉、可信度和待人处事态度是公认的。孟妻在访问中，指中国公安部国际合作局局长廖进荣对孟宏伟执行这起"政治迫害"；至于中国当局指孟宏伟涉贪腐，孟妻表示，"反贪腐"意味正义，但现在这个字眼已完全被抹黑，反贪腐运动成为政治迫害工具，甚至可说与"无根据的指控"同义。立场如刘霞？ 反问"她是谁"国际邮报记者还问孟妻是否觉得自己与诺贝尔和平奖得主刘晓波遗孀刘霞处于类似立场。孟妻先反问"刘霞是谁"，然后说，她过往只顾着照料孩子和工作，不是不关心这类议题，只是很少阅读，她和孟宏伟不属于任何政治阵营，只希望中国更开放、成为法治国家。记者最后问，中国国家主席习近平要求绝对忠诚，这个要求对孟宏伟是否造成问题？孟妻表示："我们对国家、对中国绝对忠诚。"孟妻近来频频在海外接受访问，控诉孟宏伟遭政治牵连。英国广播公司（BBC）中文网19日刊出孟妻的专访，孟妻仍以背影示人，从访谈中可感受到声音带着恐惧啜泣腔。孟妻表示，她向两个小孩佯称，爸爸洽公去了很远的地方。三天以后，小孩好像察觉了什么，问她"爸爸何时才会回来？我想和爸爸讲话，想听爸爸的声音"。泣诉中共残忍、骯脏孟妻说，"这就是为什么我必须站出来的原因，我不想让其他妻子和小孩，遭受和我一样的遭遇"。她认为，自己的丈夫遭受到政治迫害，不确定是否还活着，"它们（中共）残忍、骯脏，什么都干得出来"。</w:t>
        <w:br/>
        <w:t xml:space="preserve">    </w:t>
        <w:tab/>
        <w:br/>
        <w:t xml:space="preserve">    </w:t>
        <w:tab/>
        <w:t xml:space="preserve">    </w:t>
      </w:r>
    </w:p>
    <w:p>
      <w:r>
        <w:t>WXC5110</w:t>
        <w:br/>
      </w:r>
    </w:p>
    <w:p>
      <w:r>
        <w:br/>
        <w:t xml:space="preserve">    </w:t>
        <w:tab/>
        <w:t xml:space="preserve">    </w:t>
        <w:tab/>
        <w:t>90岁李嘉诚近年新闻离不开"撤资"二字，过去5年卖掉中港共1,300亿元资产。长和虽强调资产买卖很正常，但外界仍视为他对内地的取态。英国档案处最新解密（电视剧）一份1987年的李嘉诚档案，揭示和黄欧洲大班Lord  Derwent在致英政府密函中，直指李强烈反共；英国外交部香港处当时也形容，李虽与北京关系良好，但他做生意时还是会忠于自己。长和回覆指，该信件只是Lord  Derwent的个人意见，"李先生的为人大家都清楚"。英国档案处上月解封的档案中，包括题为"香港领袖：李嘉诚"的档案。事缘1987年李嘉诚访英，时任和黄欧洲董事总经理LordDerwent安排他分别和首相戴卓尔夫人及商贸部官员会面，档案记录了当时英政府数个部门准备会面时的书信来往。档案载有一封Lord  Derwent写给时任贸易及工业大臣Lord  Young的信。信中除提到李嘉诚白手兴家外，亦谈及他和北京的关系。Derwent指李很着重华人身份并感到自豪，但强调他"当然是强烈地反共（he  isviolently anti-communist of course）"，又指他对北京官僚"评价甚低（prettylow  opinion）"。但LordDerwent指出，李绝对是现实主义者（total  realist），他可与中国高层保持良好关系，甚至在家乡汕头捐钱起一所大学，又和当局紧密合作。英国外交部香港处为双方会面准备的背景资料中，则提及李嘉诚与北京关系良好，但做生意时"他基本上是自己做决定"（essentially  hisown man in hisbusiness  dealings）。该处又形容，李虽无任何公职，但其财富无疑为他带来一定影响力（considerableinfluence）。李嘉诚1987年中到访伦敦前，已是英保守党重要捐献者之一，是负责保育的英国国家信讬（National  Trust）贊助人，并资助着名的巴哈合唱团访港，因而在英国获查理斯王子接见。当年李嘉诚与商贸部的会面也顺利举行，会上商贸部官员亦问及胡应湘提倡的大屿山及新机场发展计划。英方在内部文件提到，胡应湘的合和、英国建筑公司Costain及顾问奥雅纳都向港府施压推动计划，又指计划可为英国带来10亿镑收入，关注如何可以尽量容纳最多英国公司，减少英资间的竞争。这计划对英资显然是丰厚"肥肉"，李嘉诚在会面中表态十分支持计划，并愿意让胡应湘"担大旗"做宣传，相信项目融资不成问题，只须政府同意即可上马，亦会为英资带来重大的机遇。六四前李盼以投资换英籍1987年英国之行过后，被形容"反共"的李嘉诚，于1989年1月获英女王颁授CBE勋衔。解密档案曾经披露，1989年3月李嘉诚再与戴卓尔夫人会面，谈到国籍问题，表明希望投资英国换取英籍，戴卓尔夫人亲自指示下属跟进。3个月后，北京发生六四事件。英方最终亦为港人的居英权另作安排。现时未有档案披露六四时对学生表示支持的李嘉诚，最终有否申请英籍；直到1990年1月，他再获邓小平亲自接见，他向邓称对回归充满信心，他的事业会"如大树般"扎根香港。对于李嘉诚被指反共，长和发言人昨晚回覆《苹果》称："李先生的为人大家都清楚，不用多说。"发言人续称，Lord  Derwent的上述信件已是30多年前的事，也只是其个人意见，当年Derwent在公司制度上并非直接向李嘉诚汇报，李对该信件并不知情，信件亦没有副本抄送予李。发言人强调，李嘉诚1980年成立李嘉诚基金会，八成项目在大中华地区，专注教育和医疗，包括创立汕头大学，"迄今38年的时间与精神之投入，绝非易事"，至今捐款已逾200亿元。</w:t>
        <w:br/>
        <w:t xml:space="preserve">    </w:t>
        <w:tab/>
        <w:t xml:space="preserve">    </w:t>
      </w:r>
    </w:p>
    <w:p>
      <w:r>
        <w:t>WXC5111</w:t>
        <w:br/>
      </w:r>
    </w:p>
    <w:p>
      <w:r>
        <w:br/>
        <w:t xml:space="preserve">    </w:t>
        <w:tab/>
        <w:t xml:space="preserve">    </w:t>
        <w:tab/>
        <w:t>「喜乐岛联盟」今天在民进党中央党部前举办「全民公投反并吞」游行示威，联盟表示，第一次完全执政的民进党违背党纲，没有依过去党内决议和选举承诺，让「台湾」成为正式的国名，反而与国民党一样，继续使用中华民国为国名，甚至透过法律，限制人民透过公民投票变更国家名称和领土，希望透过这场游行，让国际社会听到台湾真实的声音。联盟总召集人郭倍宏表示，希望中国节制对台湾步步进逼的行为，他说，台湾人有决心要建立一个新的独立国家，让台湾人永远可以享受民主自由的生活方式。前总统府资政彭明敏、总统府资政吴澧培、前外交部长陈唐山等独派人士都出席这项活动。到下午两点，主办单位宣称活动已经超过八万人，但警方表示，现场人数约五千人左右，预估最后人数约会有一万人。另外，民进党下午在高雄举办的「反并吞，护台湾，反介入，顾高雄」活动，高雄市议长康裕成发表「台湾人民宣言」，强调当前台湾最重要的任务，就是年底这场选战，必须彻底粉碎中国野心，正告台湾人民不容中国并吞的团结意志与强烈决心。主办单位对外宣称一万人共襄盛举，但现场警方估算，长两百公尺的会场，大约涌入五千人。总统蔡英文等中央高官都没有出席。国民党台北市长参选人丁守中表示，民进党与喜乐岛反并吞游行南北呼应，根本是独派拚场，抢夺急独论述和墨绿的光谱话语权。民进党全面执政、国会绝对多数，居然要往深绿、急独靠拢，证明民进党全面溃败，只能拥抱急独，放弃中间选民。希望撩拨对岸，让原本陷入僵局的两岸关系更趋紧张，根本是把台湾民众当作肉票。由于传出独派团体可能借机冲进中正纪念堂侮辱蒋公铜像，统派的忠义同志会、蓝天行动联盟、台湾军政府、南台湾抗暴联盟等团体，下午在中正纪念堂台阶前集合，举行「捍卫中华、打击台独、维护蒋公与中正纪念堂」活动，与独派拚场，近千人集结，并挥舞「誓死捍卫中正纪念堂」等标语布条，还好没有发生冲突。</w:t>
        <w:br/>
        <w:t xml:space="preserve">    </w:t>
        <w:tab/>
        <w:t xml:space="preserve">    </w:t>
      </w:r>
    </w:p>
    <w:p>
      <w:r>
        <w:t>WXC5112</w:t>
        <w:br/>
      </w:r>
    </w:p>
    <w:p>
      <w:r>
        <w:br/>
        <w:t xml:space="preserve">    </w:t>
        <w:tab/>
        <w:t xml:space="preserve">    </w:t>
        <w:tab/>
        <w:t>中美正在打贸易战，而中国股市的暴跌引发了美国的关注，美国方面经常拿此攻击中国。美国总统特朗普（Donald Trump）日前在接受哥伦比亚电视台《60分钟》节目访谈时谈到了中美贸易战。特朗普说，他已经对中国2,500亿美元的商品征收了关税。当被问到是否会对更多的商品征税时，特朗普说看情况。他还说，中国想要谈判。特朗普还说：“我同中国的习主席有着很好的化学反应。我不知道这是否会继续。我对习主席说，我们不能继续让中国每年通过贸易和其他形式从美国拿走5,000亿美元。”当被问到中国的报复时，特朗普说，中国可以报复，但是没有足够的弹药来报复。“我们向他们出口了1,000亿美元的商品。他们向我们出口了5,310亿美元的商品。”当被问到是否在试图将中国推向衰退时。特朗普说：“不，不是。虽然他们的股市4个月下跌了32%，犹如1929年（美国股市大崩盘）。”特朗普还说：“我不想这样。我不想这样。我想要他们同我们谈判一个公平的协议。我想要他们开放市场，想我们的市场一样的开放。”特朗普还说，中美没有打贸易战，只是一场小冲突。“我们将会获胜。”1929年的美国股市大崩盘是一场历史事件，是纽约证券交易所的崩盘事件。在这场股灾中，数以千计的人跳楼自杀，很多投资界举足轻重的投资家也在这场股灾中倾家荡产。这场股灾对于美国经济的影响持续了数十年之久。这次股灾彻底打击了投资者的信心。人们闻股色变，投资心态长期不能恢复。股市危机、银行危机与整个经济体系的危机，是个相互推动的恶性循环，股市暴跌后，投资者损失惨重，消费欲望大减，商品积压更为严重。同时，股市和银行出现危机，使企业找不到融资渠道，生产不景气，反过来又加重了股市和银行的危机，美国经济雪上加霜。由于美国在世界经济中占据着重要地位，其经济危机又引发了遍及整个资本主义世界的大萧条：5,000万人失业，无数人流离失所，上千亿美元财富付诸东流，生产停滞，百业凋零。1929年至1933年出现的大萧条，其主要表现为：一是产量和物价大幅度下降。二是股市暴跌。3年间，股市暴跌85%，人们几乎把大萧条与股市崩溃当作一回事。三是奇高的失业率，大萧条带来大量失业。从1931年至1940年10年间，失业率平均为18.8%。</w:t>
        <w:br/>
        <w:t xml:space="preserve">    </w:t>
        <w:tab/>
        <w:t xml:space="preserve">    </w:t>
      </w:r>
    </w:p>
    <w:p>
      <w:r>
        <w:t>WXC5113</w:t>
        <w:br/>
      </w:r>
    </w:p>
    <w:p>
      <w:r>
        <w:br/>
        <w:t xml:space="preserve">    </w:t>
        <w:tab/>
        <w:t xml:space="preserve">   </w:t>
        <w:tab/>
        <w:tab/>
        <w:t xml:space="preserve"> </w:t>
        <w:br/>
        <w:t xml:space="preserve">    </w:t>
        <w:tab/>
        <w:t>乐透彩券“兆彩”（MegaMillions）至今仍没人中奖，让许多民众相当失望，但他们几天后有机会抱走累积达到16亿美元的头奖奖金。兆彩头奖今天飙破10亿美元，使得全美各地、首都华府和美属维京群岛（US VirginIslands）的加油站和超商都出现大排长龙现象。尽管9个州共有15张彩券赢得至少100万美元奖金，但没人抱走头奖，使得23日开奖的头彩奖金上看16亿美元。53岁麻州妇人马维斯‧汪兹伊克（MavisWanczyk）去年赢得威力球（Powerball）头奖，一人独得7亿5870万美元奖金，是乐透头彩独得奖金最高纪录。</w:t>
        <w:br/>
        <w:t xml:space="preserve">    </w:t>
        <w:tab/>
        <w:br/>
        <w:t xml:space="preserve">    </w:t>
        <w:tab/>
        <w:t xml:space="preserve">    </w:t>
      </w:r>
    </w:p>
    <w:p>
      <w:r>
        <w:t>WXC5114</w:t>
        <w:br/>
      </w:r>
    </w:p>
    <w:p>
      <w:r>
        <w:br/>
        <w:t xml:space="preserve">    </w:t>
        <w:tab/>
        <w:t xml:space="preserve">    </w:t>
        <w:tab/>
        <w:t>李连涛说，他曾多次跟支亮在别墅里一起喝酒唱歌，也见过这名党政要员三次，“50年茅台当水喝，一次一箱，喝不了让我带走。”十多年来，违建别墅在秦岭北麓山峪间生根发芽，从空中望去，它们像疥癣一样穿插在苍翠之间，成为破坏秦岭的生态顽疾，难以根治。从西安市向南驱车50多公里抵达107省道，沿107省道自西向东行驶，循指示标识再向南拐，便是西安鄠邑区石井镇蔡家坡村。蔡家坡村是背靠秦岭的一个小村，风景秀丽，南侧倚靠的山脉，是修仙归隐久负盛名的终南山一脉。近日，据媒体报道秦岭北麓西安段已经拆除完毕的单体最大违建别墅“陈路超大违建别墅”就建设在蔡家坡村村南的山脚下。据《财经》杂志报道，陈路的父亲曾在西安市党政系统担任要职。(image)“陈路别墅”，背靠朱雀森林公园、太平国家森林公园，紧邻金丝猴自然保护区。别墅圈占基本农田14.11亩、其中建筑物占地5.4亩，鱼塘两处逾千平方米、狗舍面积达78平方米、文物211件……2018年8月8日，新京报记者探访“陈路别墅”，记录下当时别墅的样子。(image)“陈路别墅”的整个院落外围用高墙和大树遮蔽，极其隐蔽。(image)“陈路别墅”的大门，从外观看极为普通的简易红色铁大门，别墅看门的老人蹲在大门口。院落的看门人是一名七十多岁的老人，沉默寡言，蔡家坡村时任村干部李连涛说，这名老人是远地方的黑户，就住在院子里看门，“不拿工资，管吃管住，签的合同是生养死葬。”(image)“陈路别墅”，穿过正门，是一个仿古式影壁，影壁两侧摆着两米高的石狮。(image)(image)(image)穿过影壁，池塘、古树、假山和各式石雕映入眼帘。围绕人工池塘的是用98个磨盘铺成的小路。(image)在山水掩映处，是一栋连体仿古别墅。李连涛说，这栋别墅存在快20年了，当时以土地租赁的形式，把耕地租给支亮进行花卉苗圃建设，“合同写的是15亩，实际占了20多亩，一亩地年租金400元，租期70年，每十年付一次租金，租金十年一递增，第二次租金600元，第三次800元。现在第二个十年的租金已经付过了。”合同签订后，曾有村民发现土地不是种苗圃而是盖别墅，还多占了土地，一些村民表示不满，“当晚，有三面包车陌生人到不满的村民家里，说来认个门，实际是来威胁。”李连涛说。(image)别墅门前，一尊汉白玉观音像矗立在植被中。这栋别墅修建耗时四年，曾是一排层高四米多的平房，后来又加盖了仿古大屋顶。作为村干部，李连涛曾多次被邀请到别墅内参观游玩，被里面的陈设所震惊。“一进别墅大厅是两米多高的达摩像，黄花梨木的，墙上贴着名画家送的八骏图，大得很，一个房间专门唱歌，安的是一套雅马哈的卡拉ok系统，快20年前就值20多万，卧室房顶是橡木的，酒窖里都是茅台、五粮液。”李连涛说，他曾多次跟支亮在别墅里一起喝酒唱歌，也见过这名党政要员三次，“50年茅台当水喝，一次一箱，喝不了让我带走。”(image)“陈路别墅”的正门外，矗立着两排石雕。(image)别墅正门一块红扁上书“望重成均同治四年腊月”。除了别墅，新京报记者发现，院落内的摆设同样惊人。据李连涛说，这还是几个月前搬走了一部分好东西之后剩下的相对便宜的摆设。(image)别墅院内，一处步行道入口处的“石门”。(image)别墅院内，步行道两侧竖立的石器拴马桩、马槽和石鼓。像这样的石雕，在院内随处可见。(image)别墅院内，步道上摆放着的一尊石兽。这栋别墅是蔡家坡村最知名的别墅，却不是唯一一栋。2018年8月9日，蔡家坡村西南侧，两栋配有花园、游泳池的豪华别墅，一栋别墅已经拆成废墟，另一栋正在拆除。(image)不只是外地老板，一些名人也热衷在山里圈地盖别墅。在长安区滦镇摘儿岭村和喂子坪村之间，两座山的山谷被人用高墙圈占。从空中俯瞰，山谷内的别墅共有四栋，每栋别墅还有庭廊栈桥连接，看门人表示，园子的主人是陕西某位画家。(image)(image)2018年7月30日，秦岭北麓违规建别墅问题专项整治工作动员部署大会在西安召开，会议全面部署秦岭北麓违规建别墅问题专项整治工作。这两个月来，拆除违建项目取得实效。(image)“陈路别墅”。2018年8月8日，新京报记者拍摄的全景。(image)“陈路别墅”2018年9月29日，别墅的园林、盆景、栽培违建项目开始被挖掘机拆解。该行动后，鄠邑区将实现零散违建别墅全部拆除。(image)“西安院子”2018年8月8日，西安市鄠邑区，建好的别墅群后面是正在建的工地。别墅群的一小角已经被拆，被拆处停着一辆挖掘机。(image)“西安院子”2018年10月1日，西安市鄠邑区，秦岭违建别墅项目拆除工作持续推进。与记者两个月前拍摄到的画面相比，拆除工作取得明显进展。</w:t>
        <w:br/>
        <w:t xml:space="preserve">    </w:t>
        <w:tab/>
        <w:t xml:space="preserve">    </w:t>
      </w:r>
    </w:p>
    <w:p>
      <w:r>
        <w:t>WXC5115</w:t>
        <w:br/>
      </w:r>
    </w:p>
    <w:p>
      <w:r>
        <w:br/>
        <w:t xml:space="preserve">    </w:t>
        <w:tab/>
        <w:t xml:space="preserve">    </w:t>
        <w:tab/>
        <w:t>央视曝光新疆反恐画面！特战队员被刺掉6颗牙沉着击毙两名恐怖分子]10年前，也就是2008年，9名暴恐分子在杀害无辜群众后，藏匿到了一片玉米地里。武警新疆总队某支队特战一中队接到任务后展开拉网式搜索。玉米地密密麻麻，走在里面根本无法知晓前方情况。武警特战队员刘志军在搜索时，突然被窜出的暴恐分子用长矛刺进了嘴里。如果是普通人，他可能被一下捅掉之后会非常疼痛，而且可能会往外跑。刘志军当时就被刺掉了6颗牙齿，危急时刻，他展现出了一名武警特战队员的沉着和勇敢，他顺势一个后倒，拉枪机上膛瞄准击发，当场就击毙了两名恐怖分子。</w:t>
        <w:br/>
        <w:t xml:space="preserve">    </w:t>
        <w:tab/>
        <w:t xml:space="preserve">    </w:t>
      </w:r>
    </w:p>
    <w:p>
      <w:r>
        <w:t>WXC5116</w:t>
        <w:br/>
      </w:r>
    </w:p>
    <w:p>
      <w:r>
        <w:br/>
        <w:t xml:space="preserve">    </w:t>
        <w:tab/>
        <w:t xml:space="preserve">    </w:t>
        <w:tab/>
        <w:t>"砰"一声巨响，正在充气的轮胎突然爆炸！旁边经过一名抱着孩子的母亲瞬间被炸飞出去。现场尘烟弥漫，这对母子情况如何？丹江口市发生的这一幕，太可怕了...(image)轮胎充气爆炸，母女两瞬间被掀飞10月12日，丹江口市六里坪镇与十堰经济技术开发区交界处的一家汽修店，发生爆胎伤人事件。事发后，有人报了警，丹江口市六里坪派出所民警立即赶到现场处置。经了解，当天上午，大货车司机刘师傅觉得车子轮胎气压不足，于是来到这家汽修店补气。(image)民警随后调取了事发过程中的监控，监控录像显示：刘师傅的一条轮胎被取下来后，靠在汽修店门口一台叉车上，被接上充气泵的管子后，工人师傅便在旁边忙碌去了。充气大约2分20秒时，(image)爆炸产生的气浪将轮胎掀得腾空飞起，而后砸在王女士的身上，而在王女士倒地的同时，此时，气浪将地上的灰尘吹起，现场瞬间尘土弥漫。旁边的几个男子迅速跑过来将小孩抱起，然后有人将还倒在地上的王女士抱起并送进汽修店内。很快，母子俩被送往医院检查，(image)(image)据警方初步了解，事故发生的原因是充气时，足气轮胎爆炸，可把人骨头震断万幸，这对母子无大碍现场监控视频着实让人惊出一身冷汗！你知道轮胎爆胎的威力有多巨大吗？(image)(image)(image)(image)(image)(image)相关汽修专家表示，如果一个足气的轮胎发生爆炸，也有人说，轮胎爆炸的威力堪比手榴弹！不管爆胎是不是可以跟手榴弹相比，轮胎爆炸带来的后果，值得所有人警惕！高速公路上爆胎更可怕00:00/00:00倍速高速公路上行驶，车子爆胎后果更加严重！，还可能对周围其他正常行驶的车辆造成威胁。爆胎后最好的应对办法就是：因为前轮关乎汽车的转向，因此，前轮爆胎时第一个动作是紧急握住方向盘，待稳定后再缓慢制动并驶离主干道。此过程中一定不能反复猛打方向盘，同时也不能急踩刹车，停稳后在车辆后方竖立警示三角牌，防止二次事故。(image)与前轮爆胎相比，后轮爆胎就不是那么危险。车主只要握好方向盘就可以，然后反复一下一下地踩踏制动踏板，这样可以把汽车的重心前移，使完好的前轮胎受力，减轻爆裂后轮胎所承受的压力。记住，不要过分用力踩制动踏板。(image)如有备胎，必须找一块平坦的硬地进行更换，尽量避免在斜坡处换胎，以免千斤顶滑落而出事故。老司机们千万别忽略对轮胎的定期检查轮胎出现下面这些情况就要小心了！1勿用翻新胎翻新胎由于胎内钢丝和帆线已经老化，轮胎橡胶弹性不足，无论打气还是行驶时，爆炸风险很高！(image)胎面里有钢丝，胎壁内有帆线，翻新胎无论性能和安全都没有保障2更换过期轮胎轮胎也有保鲜期，如果出厂超过4年，不管有没用过，这条轮胎已经报废。所以买新胎时，要看看出厂时间，建议买出厂不足一年的新胎。如果备胎一直没有使用，过了期也主动更换吧。(image)每条轮胎上都有生产年份和周份3鼓包轮胎要小心如果胎壁鼓包，千万不要再用了，因为胎壁的帆线已断裂，随时都有爆炸风险。(image)经常走坑洼路，或者压上马路牙，轮胎就很容易鼓包。4记着要看着胎压打气每辆车前后轮胎都有规定的安全气压，千万不要充气过度了。(image)</w:t>
        <w:br/>
        <w:t xml:space="preserve">    </w:t>
        <w:tab/>
        <w:t xml:space="preserve">    </w:t>
      </w:r>
    </w:p>
    <w:p>
      <w:r>
        <w:t>WXC5117</w:t>
        <w:br/>
      </w:r>
    </w:p>
    <w:p>
      <w:r>
        <w:br/>
        <w:t xml:space="preserve">    </w:t>
        <w:tab/>
        <w:t xml:space="preserve">    </w:t>
        <w:tab/>
        <w:t>88岁的厉以宁与67岁的黄奇帆，站在了同一演讲台上。10月20日，由复旦大学经济学院、复旦大学经济学院全球校友会共同主办的“2018复旦·首席经济学家论坛”在上海举行，论坛主题为“改革开放再出发”。在论坛上，著名经济学家、北京大学光华管理学院名誉院长厉以宁，中国经济体制改革研究会原会长、原国家经济体制改革委员会副主任高尚全，十二届全国人大财经委副主任委员、重庆市原市长、复旦大学特聘讲座教授黄奇帆等发表了演讲。“政事儿News”（微信ID：zsenews）注意到，这也是9月底，黄奇帆加盟复旦经济学院后，首次以复旦大学特聘教授的身份，发表公开演讲。据复旦大学新闻网报道显示，黄奇帆还有一个新身份——中国国际经济交流中心副理事长。厉以宁首个登台演讲。他表示，我们改革应该改什么？就是应该根据老百姓的意见来改，并强调农民企业家实际上也是新生的力量。黄奇帆在演讲中称，中国改革开放四十年，一个最重要的成果就是产生了国家的资本市场。他针对资本市场存在的问题指出，资本市场应该是国民经济的晴雨表，现在并未达到；投入产出功能，资本市场缺少投资回报功能；要资源优化配置，资本市场再出发，就是要针对资本市场存在的问题再出发。黄奇帆还对资本市场基础性制度做了思考。他表示，首先是退市制度，退市制度不到位，注册制制度永远到不了位。资本市场企业发展应当鼓励分红、鼓励资产运作的资产重组。在黄奇帆之后，商务部原部长陈德铭作了“全球化下的经济开放与改革”的演讲。“政事儿News”（微信ID：zsenews）注意到，在今年5月，作为南京大学商学院院杰出校友的陈德铭，被南京大学聘为特聘教授。</w:t>
        <w:br/>
        <w:t xml:space="preserve">    </w:t>
        <w:tab/>
        <w:t xml:space="preserve">    </w:t>
      </w:r>
    </w:p>
    <w:p>
      <w:r>
        <w:t>WXC5118</w:t>
        <w:br/>
      </w:r>
    </w:p>
    <w:p>
      <w:r>
        <w:br/>
        <w:t xml:space="preserve">    </w:t>
        <w:tab/>
        <w:t xml:space="preserve">    </w:t>
        <w:tab/>
        <w:t>沙特记者失踪及前俄罗斯特工遭到杀害的事件显示，许多情报机构越来越明目张胆地执行任务。究竟是情报机构手法拙劣导致事迹败露，抑或是背后暗藏玄机？沙特记者卡舒吉（Jamal Khashoggi）失踪疑云、前俄罗斯特工斯克里帕尔（SergejSkripal）遇害、一名越南前高官在柏林遭越南特工绑架、朝鲜领导人金正恩兄长在大马遇害，诸如此类的情况愈发频繁。种种迹象表明，某些政府及其情报机构在全球各地的活动越来越明目张胆。德国情报机构专家施密特-恩波姆（Erich Schmidt-Eenboom）认为："清洗行动再次盛行。" "清洗"（mokryjedela）一词缘于苏联克格勃的秘密用语，意指歼灭目标的任务。施密特-恩波姆指出，上一波清洗行动约在2006年后有所停歇。当年，前俄罗斯联邦情报局特工利特维年科（AlexanderLitwinenko）在伦敦遭人以毒素"钋-210"毒杀。经过伦敦大学学院医院连续23日的抢救，最终仍不治身亡。利特维年科本人似乎早已知道自己中毒。他在死前接受《泰晤士报》访问时表示："那帮混蛋逮到我，但他们不可能逮到所有人。"利特维年科在90年代后期曾在俄罗斯联邦安全局内负责内部贪污调查，该单位前身是克格勃，时任局长为普京。在他批评单位对严重贪污腐败的情况毫无作为后，彻底得罪了上级。1998年，利特维年科曝光暗杀俄罗斯石油大亨波利斯·别列佐夫斯基（BorisBeresowski）的计划，遭到当局以滥用职权为由逮捕。利特维年科于2000年辗转经由土耳其逃往英国，并成功获得庇护。虽然利特维年科的神秘死亡至今未有定论，但施密特-恩波姆认为这起暗杀是俄罗斯联邦安全局的手笔。情报机构草率行事？2018年3月初，前俄罗斯间谍斯克里帕尔在英国小镇索尔兹伯里遇袭，手法与利特维年科一案类似。斯克里帕尔及女儿尤利娅（Yulia）都因为神经毒剂严重中毒，但两人皆保住性命。袭击者使用的神经毒剂是前苏联研发的军用神经毒气"新手"（Nowitschok）。究竟是情报机构草率行事留下线索，抑或是新策略？马尔堡大学国际情报机构专家克里格尔教授（WolfgangKrieger）指出："当前的情形看来，情报机构确实不似以往在暗地里行事，以伪造车祸等手法杀人。此类模式不再是主流，情报人员如今毫无忌惮。"俄罗斯无情追杀叛逃（电视剧）者斯克里帕尔曾效力于俄罗斯军事情报机构"格鲁乌"（GRU），也为英国军情六处（MI6）执行间谍任务。2004年斯克里帕尔因叛国罪被捕并判处13年有期徒刑。2010年，他在间谍交换协议下提早获释，在英国取得庇护。克里格尔教授认为，斯克里帕尔中毒一事是典型的俄罗斯及苏联情报机构手法。他指出，袭击行动的受害者多数是叛变者，部分曾经效力于俄罗斯和苏联情报机构，其余则在国外为其他机构工作。"自上世纪20年代起，苏联便无情追杀变节者。差别只在于，过去的行动较为隐秘。例如20年代和30年代，有些人从窗户坠楼，可能存在外力因素。"斯克里帕尔也被视为叛变者，因为他在移居索尔兹伯里后，退休生活只是表相。德国情报机构专家施密特-恩波姆表示，斯克里帕尔曾经积极协助英国情报机构，在布拉格与英国军情六处官员合作，揭露与他同期的俄罗斯间谍身份。"2006年他前往爱沙尼亚共和国首都塔林，提供精确的信息，揭穿了三名俄罗斯间谍的身份。"此外，斯克里帕尔也向西班牙情报机构提供了俄罗斯黑手党与西班牙高官来往的消息。"他继续活跃于西方情报机构，惹恼了在俄罗斯的前同僚。"英俄关系紧绷其来有自亚历山大·古萨克（AlexanderGusak）曾是利特维年科的顶头上司，针对俄罗斯对待变节者的手段他做了直白而粗暴的总结。他在接受《纽约时报》采访时表示："我是接受苏联教育长大的。对于叛变者的方式是朝他吐口水、逮住他、枪毙他，或是将他吊死，然后在他坟头撒泡尿。"俄英两国多年来的紧绷关系也是触怒俄罗斯的原因。施密特-恩波姆指出，冷战过后，多数西方国家的情报机构都对苏联及独立国家联合体不再步步紧逼，只有英国不肯放松。"在车臣战争期间，人们看到，英国的情报工作还在持续。英国军情六处在车臣也延揽了许多俄罗斯的叛变者。"与此同时，许多俄罗斯寡头选择移居伦敦，也加大英俄之间的嫌隙。马尔堡大学的克里格尔指出，不少寡头利用俄罗斯体制囤积巨额财富，迁居伦敦寻求安全保障后便开始抨击俄罗斯政府。"沙特的说辞不可信"克里格认为，沙特记者卡舒吉的遭遇不出上述模式。"卡舒吉来自沙特权力机构内部，在此背景下也算是叛变者。"卡舒吉约两周前进入沙特驻伊斯坦布尔领馆后便消失无踪。土耳其调查人员怀疑他已遭到杀害。调查机构锁定了一支卡舒吉进入领馆当天抵达伊斯坦布尔的疑似特工队伍。施密特-恩波姆表示："迹象显示，在这支15人的小组中还包括一名医师。""我们知道，现代的刑囚手段经常是在医疗人员的陪同下进行。关塔那摩湾和阿布格莱布监狱虐囚事件便是如此。"他认为，沙特政府的说法根本不值得采信。使用来源特殊的毒气或是在土耳其安全机构的摄像头监控下出手，这些特工直接暴露了自己的身份。是手法拙劣吗？撰写多部情报机构相关著作、联邦情报局研究专家穆勒（MichaelMueller）表示："这些情报机构并非手法拙劣，更多的是对潜在的模仿者发出信号：我们有实力也办得到，我们敢于出手，而且谁都奈何不了。"</w:t>
        <w:br/>
        <w:t xml:space="preserve">    </w:t>
        <w:tab/>
        <w:t xml:space="preserve">    </w:t>
      </w:r>
    </w:p>
    <w:p>
      <w:r>
        <w:t>WXC5119</w:t>
        <w:br/>
      </w:r>
    </w:p>
    <w:p>
      <w:r>
        <w:br/>
        <w:t xml:space="preserve">    </w:t>
        <w:tab/>
        <w:t xml:space="preserve">    </w:t>
        <w:tab/>
        <w:t xml:space="preserve">　加拿大《环球邮报》网站10月18日发表题为《CPTPP贸易协定为加拿大提供了一条通往中国的不同道路》的文章称，虽然加拿大对美国-墨西哥-加拿大协定（新的北美自由贸易协定）中涉及的问题争论不休，但中国悄然取得的突破进展提醒人们，加拿大在贸易方面拥有选择的余地。　　文章称，北京正在寻求加入“全面与进步跨太平洋伙伴关系协定”（CPTPP），以防止美国孤立这个亚洲大国的企图。不管是谈判策略还是认真的提议，加入这个巨大的多边贸易协定——特朗普就任美国总统后立即退出的协议的复活版本——的举动对加拿大政府和该国私营部门来说是一个明确的信号，在北美自贸协定诞生近25年后，世界已经不同，加拿大不再像过去那样依赖美国。　　　《综合经济与贸易协定》（CETA）和CPTPP等较新的协议在原有的北美自贸协定模式的基础上进一步发展和改进。另一方面，重新谈判的北美自贸协定只给最初的协定带来了微调，基本上是维持现状。因此，在其他国家都在进步的世界里，这就是理想和自由化的倒退。《华尔街日报》则更不客气，称这项新协议比原来的协议更糟。　　文章认为，拥有3个“北美自贸协定”为加拿大提供了更好的贸易安排以及与中国接触的选择。　　美墨加协定包含一些要求加拿大加入美加墨同盟，再与中国进行谈判的表述。加拿大之所以接受这一点，部分原因是它从CPTPP谈判中吸取了教训：如果加拿大作为一个包含其他较大经济体的集团的一部分进行谈判，那么它在与较大经济体的贸易谈判中就会做得更好。　　　　文章称，与美国不同，加拿大和墨西哥有“其他的北美自贸协定”，包括CPTPP，这是与中国达成贸易协议的更好方式。　　中国加入CPTPP应该不会与美墨加协定相冲突——这既不是双边谈判，也不是新的谈判，因为加拿大在批准新的北美协定之前将批准CPTPP。　　文章称，不管怎样，对加拿大来说，相比于能同现任美国政府达成的安排，一个包括中国在内的CPTPP将产生更好、更雄心勃勃和更现代的贸易安排。到明年，CPTPP应该会扩大到至少包括韩国、哥伦比亚和泰国，加上日本、加拿大、墨西哥和澳大利亚的经济实力，这将使谈判集团变得更好。这条与中国接触的道路显然存在困难，但很有吸引力。</w:t>
        <w:br/>
        <w:t xml:space="preserve">    </w:t>
        <w:tab/>
        <w:t xml:space="preserve">    </w:t>
      </w:r>
    </w:p>
    <w:p>
      <w:r>
        <w:t>WXC5120</w:t>
        <w:br/>
      </w:r>
    </w:p>
    <w:p>
      <w:r>
        <w:t>多家英媒今天都报道了一则匪夷所思的新闻。(image)根据法院批准进行的一项试验，一名智商只有52的23岁患有严重自闭症的女子，竟然被准许在家中接待到访的陌生男性并与他们发生性关系，此外还在出租车等公共地方与不同男性发生性关系。理由是，有关专家认为，这样做有助于她“从错误中吸取教训”。(image)英媒报道称，这名女子有学习障碍，自2013年18岁以来，她就一直在Court ofProtection的指导下接受治疗。2015年，一名法官裁定，这名女子可以同意性行为。法院还允许她嫁给一名孟加拉国出生的餐厅服务员，这位服务员每周去她家五次。(image)由于她不具备为自己做判断的心理能力，护理人员担心如果她被允许在无人监督的情况下与男性接触，她可能会遭受性伤害。心理健康检查人员还认为，她对来自“不同种族或文化背景”的男性表现出“痴迷的兴趣”。(image)于是从那时起，在法庭的允许下，曼彻斯特市议会雇佣了一个名为“Engage Support“的组织，为她提供24小时的支持。一年前，这名女子开始进行一系列冒险尝试，试图与陌生人发生性关系。(image)该公司雇佣的一名心理学家认为，让她“与男性进行无监督的接触”才符合她的最大利益。(image)尽管曼彻斯特议会反对这项计划，认为这将“不可避免地使她面临性伤害、暴力、虐待和贩卖的巨大风险”。但今年6月，法官Jonathan Butler还是批准了试验，Engage Support公司退出对她的全天候照顾，任何男性可以在白天到她位于曼彻斯特的养老院进行性活动！(image)据《泰晤士报》报道，如果她在公共场所寻求性服务，护理人员将不会进行身体干预，但应该“保持在场”。在接下来的几个星期里，她和六个男人上床。据说，她还曾在公共场合发生过几次性行为，包括水烟酒吧、出租车和保龄球馆。(image)她还被允许向她的“男友”发送露骨的性照片和视频——尽管有护理专家在监督她。两个月后这一行为被叫停。一位精神科医生警告法庭，如果继续这样做，她将面临“性虐待、暴力、伤害或死亡”的危险。(image)在相关机构提交给法庭的文件中显示，这名女子的童年有问题，她有一段令人不安的性剥削史。(image)从9岁开始，她先后十次离家出走，被认为是“性侵犯和强奸”的受害者。《纽约时报》公布此案件后，愤怒的亲戚们指责当局批准了一项“试验”，导致一名非常脆弱的年轻女子被“拉皮条”。(image)今年8月，出于对该女子性行为和福利的担忧，Engage Support机构的前述行为被叫停。现在她由一个新的护理提供者照顾，目前该案已经上诉到高等法院。</w:t>
      </w:r>
    </w:p>
    <w:p>
      <w:r>
        <w:t>WXC5121</w:t>
        <w:br/>
      </w:r>
    </w:p>
    <w:p>
      <w:r>
        <w:br/>
        <w:t xml:space="preserve">    </w:t>
        <w:tab/>
        <w:t xml:space="preserve">    </w:t>
        <w:tab/>
        <w:t>著名前央视主持人赵忠祥是主持界的大神级人物，是新中国成立后的第一位播音员，曾连续12年主持央视春晚，被很多主持界的后辈视为偶像和榜样。赵忠祥虽然从事主持工作已有五十余年，但真正让大家熟知的节目，大概除了春晚以外，就是《动物世界》和《人与自然》了。很多人都听过他配音的《人与自然》节目，赵老师的声音温润、醇厚，听时对耳朵也都是一种享受。或许是因为年岁到了，赵忠祥从2008年起就开始接连获得类似于“杰出贡献奖”、“终身成就奖”之类的奖项。众所周知，这类奖项一般都只会颁给资格够老的前辈，新人是不可能被授予的。近日，赵忠祥又斩获一项大奖，即“2018金牌主播终身成就奖”。和赵忠祥一同获得该奖项的，还有同样德高望重的著名播音员雅坤老师。赵忠祥代表的是电视播音员，而雅坤则是广播界的资深前辈，两人在年龄上也刚好同岁。赵忠祥老师当天去领奖，其实是顶着一头假发去的，因为很早之前网络上就传出过他取掉假发后的照片，与目前大家看到的戴着假发的赵忠祥完全两幅模样。本以为赵忠祥获奖后会得到网友的祝福和祝贺，但评论区的画风似乎远超于大家的想象，甚至有不少网友深扒出了赵忠祥的陈年旧事。因为在2005年，一位名叫饶颖的中年女子公开对媒体爆料她与赵忠祥之间的情事，还提供了照片、录音等素材作为证据。如果有网友对饶颖事件的详细情况不了解，可以自行查阅资料。</w:t>
        <w:br/>
        <w:t xml:space="preserve">    </w:t>
        <w:tab/>
        <w:t xml:space="preserve">    </w:t>
      </w:r>
    </w:p>
    <w:p>
      <w:r>
        <w:t>WXC5122</w:t>
        <w:br/>
      </w:r>
    </w:p>
    <w:p>
      <w:r>
        <w:t xml:space="preserve">　　10月20日报道据香港媒体报道，艺人叶璇早前告前男友小默先生的前女友吕小姐造谣，叶璇最终败诉，更“意外”揭露叶璇与小默先生正式分手。根据当时判决书上指示，叶璇不仅需要停止在微博上的语言攻击，还需要向吕小姐赔偿相关费用等，而叶璇至今仍未履行上述条件。吕小姐决定继续追击叶璇，上载了一张上海法院发出的限制消费令。　　被禁旅游　　该“限制消费令”指希望大家对叶璇的消费进行监督，叶璇在执行法院命令前，被限制“高消费及非生活和工作必需的消费行为”，不能乘坐飞机、卧铺，不能住星级以上的酒店，不能购房产、不能出去旅游度假等。如叶璇因生活必需而进行以下被禁止的消费活动，应向上海人民法院本院申请，获批准后方可进行。如违反限制消费令，叶璇或将被处以罚款、拘留，最严重系被依法追究刑事责任。　　“奉劝她好好秀恩爱”　　吕小姐在微博留言：“三年前，一位奋不顾身秀恩爱的女人，在微博上对我肆无忌惮的进行人身攻击，为了彰显自己，不惜置我于水火。我本孱弱，面对责难几度绝望，加之经济拮据，在她先发制（制）人诉我侵犯名誉权之时连聘请律师的费用都只能东拼西凑。还好，我咬牙挺了过来，还好，正义没有缺席。事实证明这位打着（着）爱的旗号赴汤蹈火的女人连面对错误的勇气都没有，我只能让法律告诉她什（甚）么叫肆无忌惮的代价—请各位正义的朋友帮我监督叶璇女士严格履行?《限制消费令》，奉劝她好好秀恩爱，毕竟旅游度假星级酒店吃吃喝喝都在违法~</w:t>
      </w:r>
    </w:p>
    <w:p>
      <w:r>
        <w:t>WXC5123</w:t>
        <w:br/>
      </w:r>
    </w:p>
    <w:p>
      <w:r>
        <w:br/>
        <w:t xml:space="preserve">    </w:t>
        <w:tab/>
        <w:t xml:space="preserve">    </w:t>
        <w:tab/>
        <w:t>小编时常看到后台有些读者的留言说：“日本女生不会像中国女生那样只会买买买”“日本女生不会要求男生有车有房”“要是能娶个日本太太该有多幸福哇”。确实，我们从动漫、日剧中确实看到很多日本小姐姐既温柔又有礼貌，对待丈夫态度既恭敬又和蔼。每天回到家洗澡水放好了，饭也做好了，家里被妻子收拾的井井有条。丈夫在工作中有了烦恼，妻子也可以耐心地倾听并给予高度理解。其实，毫不隐瞒地对大家讲，日本小姐姐也会时常出门或者网购买买买，买起衣服来就像皇上纳妃，总觉得不够。化妆品堆满了抽屉，口红的色号另男朋友眼花缭乱。有些女生也会刻意地去追求奢侈品。这一点上并没有和中国女生有太大的差别。要说结婚前要房要车的还真是罕见，不过日本女生更看重男生的潜力。若是潜力股，买房买车只是早晚的事咯。毕竟大多数女生会选择在婚后放下工作成为全职太太，丈夫若一直不能升职妻子也是会发牢骚的。因此，丈夫面对的工作压力是双面的，一面来自公司，一面来自妻子。大多数男人由于不想让妻子瞧不起自己而背负着很沉重的责任。若说，娶个日本太太到底幸福不幸福，这就要看男女双方是不是合适了，并不是娶了日本女生就一定会幸福哦。搞不好，你那看起来温柔善良的妻子正在“死亡笔记”上默默地诅咒你呢。日本一本颇有名气的书叫《盼着丈夫早点死的日本人妻们》，其中有这样一句话：丈夫的死去，是妻子自由人生的开端。而日本真的有一个“丈夫死亡笔记”(だんなDEATH NOTE)网站。在这个网站上聚集了一众“盼夫早死”的妻子们，她们对丈夫充满极大的怨恨和不满，希望他们早点死掉。“丈夫死亡笔记”网站借动漫《死亡笔记》的故事设定，发帖人在此控诉丈夫的种种恶行，并且只要不写明死因，全部会因“心脏麻痹”而死。网站上每天都不断有人写下对丈夫的种种怨恨，而对于“成功诅咒”的帖子还会有人跟帖道贺，并祈求自己“诅咒”成功。最近这个网站被“曝光”了，一下子引发了网友的广泛关注。那些真实的牢骚和诅咒让人笑不出来，如果只是单纯地发泄还好，长时间备受精神虐待和暴力的妻子们已经对丈夫起了杀意。虽有法律束缚，但也并不能阻止意外地发生。看了此网站后，有网友表示：“暗黑，已笼罩整个日本。”不仅是在网站上偷偷地下咒，在日本的神社里也时常看到妻子希望和丈夫的缘分早日完结。绝望的家庭主妇从不分国界，只是“诅咒死亡”来的比较极端。幸福的婚姻生活千篇一律，不幸的婚姻各有各的不幸。怎么能是娶个某某国家的妻子就可以定义的呢？丸子君觉得“娶个日本女生一定很幸福”这句话变成：“若有朝一日遇到一位合得来的日本女生，并有缘组成家庭，我一定会尽力让我们的日子过得幸福！”会更好一些吧。当然，丸子君的日本朋友当中也有因为惧怕婚姻的男生女生而扬言长期单身。但现在，他们之中有的人遇到了心仪的另一半已步入了婚姻殿堂，过着淡淡的生活，早已忘记了自己几杯清酒下肚后的“豪言壮志”。也有的至今并未遇见今生的另一半，一样过着淡淡的生活。时而向已婚者炫耀一下自由，时而暗自神伤。成年人的世界没有“容易”二字，没人愿意长期活在百般无聊的压抑和禁锢之中，无论男女，均无例外。</w:t>
        <w:br/>
        <w:t xml:space="preserve">    </w:t>
        <w:tab/>
        <w:t xml:space="preserve">    </w:t>
      </w:r>
    </w:p>
    <w:p>
      <w:r>
        <w:t>WXC5124</w:t>
        <w:br/>
      </w:r>
    </w:p>
    <w:p>
      <w:r>
        <w:t xml:space="preserve">印度西北部旁遮普邦10月19日晚发生的列车撞人事故，目前伤亡人数持续上升。据《印度教徒报》10月20日报道，事故已经造成至少60人死亡，遇难者中包括妇女和儿童，另有77人在事件中受伤。这起事故发生在旁遮普邦首府阿姆利则附近的帕坦科特地区，当晚一列客运列车冲进正在参加宗教节日庆祝活动的人群。事发时，由于鞭炮声响较大，庆祝的人群没有听到列车鸣笛，导致悲剧发生。事件发生之后，越来越多的人开始将矛盾对准当地政府，事故现场仍然残留着一些被火车碾压过的遇害者遗体，愤怒的当地人不允许政府将他们搬走。据《印度斯坦时报》20日在报道中采访一位目击者表示，“事件发生当时，人们就围绕在火堆旁边看燃烧着的恶魔罗波那神像（编者注：一种印度宗教中的恶魔形象），一边还放着鞭炮，所以根本没有关注到火车的驶来，整个撞击过程一共仅仅持续了10到15秒，但由于人群大量集中，所以造成了这样严重的后果。”据报道，这辆火车原计划在当地时间晚上7点左右通过事发地。但据当天参加活动的目击者介绍，庆祝活动因为重要嘉宾的迟到而推迟，这位嘉宾是当地政府一位高级官员的夫人。由于这一原因，原计划6点15分举行的燃烧恶魔雕像活动一直等到接近7点才点燃。多名现场目击者在接受采访时表示，铁轨附近当时没有设路障，政府和活动的组织方均没有事先就可能通过的火车发出任何警报。就在造成事故的火车到达之前不久，还有另一列火车通过了这里，所幸当时并没有造成人员伤亡。而据印度托拉斯新闻通讯社10月20日报道，印度铁路部门官员在接受采访时表示，“这起悲剧明显属于非法侵入铁路线路”所致，当地政府在举办这次活动时没有事先与铁路部门沟通。而印度旁遮普邦官员也指出，正是由于阿姆利则市高级官员夫人的迟到最终导致了悲剧的发生。谈及接下来的救援时，印度铁路部门官员表示将配合地方政府全力展开善后工作。据悉，正在以色列访问的旁遮普邦首席部长阿马林德尔•辛格也已决定缩短出访行程，将于20日回国亲自处理事故救援和善后工作。 </w:t>
      </w:r>
    </w:p>
    <w:p>
      <w:r>
        <w:t>WXC5125</w:t>
        <w:br/>
      </w:r>
    </w:p>
    <w:p>
      <w:r>
        <w:br/>
        <w:t xml:space="preserve">    </w:t>
        <w:tab/>
        <w:t xml:space="preserve">    </w:t>
        <w:tab/>
        <w:t>(image)史无前例，苹果公司要求一篇报道撤稿。此前不久《彭博商业周刊》搞了一个大新闻，指责中国间谍恶意将芯片植入硅谷服务器，从而创建网上“隐形门”，大约30家美国公司受害。在这篇惊天的新闻中，苹果是遇袭公司之一，也是故事的主角之一。彭博说苹果2015年就发现了问题，并向FBI报告了这一事件。然而，苹果坚称上述一切都是假的。无论是回应彭博、发出声明还是致信国会，苹果都声称报道中的事情子虚乌有。然而彭博不管这套，还开了新的账号，继续发布相关报道。终于，在接受BuzzFeedNews电话采访时，苹果CEO库克怒了。“他们关于苹果的报道没有丝毫真相，”库克说。“他们需要做正确的事情，撤回这篇报道。”这个报道刚开始操作时，苹果就发出了明确的回应。“我当时和总法律顾问一起和彭博记者做了沟通。我们非常清楚的告诉他们，这件事没有发生，并回答了所有的问题，”库克说。“每次他们来谈这件事时，要报道的问题都不一样，但每次我们都发现什么也没有。”除了对报道本身发出质疑之外，库克还指出彭博的报道里缺乏证据。他说彭博记者从未向苹果公司提供恶意芯片的具体细节。“我们把公司翻了个底儿掉，”库克说，他们在公司内挖地三尺检查了各种数据，包括电子邮件、数据中心、财务、出货……但每次得到的结论都一样：“什么也没发生，报道里毫无真相。”这是一个史无前例的事件。这家公司以前从未公开要求撤回新闻报道，即便以前苹果也遭遇过重大错误甚至是捏造的报道。苹果CEO这次是真的生气了。各方质疑库克的回应，会愈发激起人们对这个故事的兴趣。自从彭博的报道出来之后，很多信息安全专家和记者都公开发表了自己的看法。如果彭博的报道准确的话，它将会对全球的安全产生巨大的影响。毕竟，彭博是一个非常权威的媒体，人们倾向于认为它掌握着来自于政府的可信信息。但这一次，政府的安全机构和相关官员也非常纳闷。(image)△纽约时报记者认为此事有点不对劲。美国国土安全部、英国国家网络安全中心、NSA网络安全战略高级顾问Rob Joyce、前FBI总法律顾问JamesBaker和美国国家情报总监DanCoats都曾多次公开表示，他们没有理由怀疑其他公司对彭博报道的否认，或者说，他们没有发现能够支持彭博报道的证据。而且，彭博报道中的一些消息来源也出现了一些问题。其中的一个消息来源是硬件安全专家Joe Fitzpatrick，他告诉RiskyBusiness播客，这个报道“没有任何意义”。(image)△华尔街日报记者给出了一些质疑。一名负责国家安全的高级官员告诉BuzzFeedNews，这个故事具有一定的真实性。但他强调，他并不了解彭博社调查的细节。他说，美国政府正在进行一项高度保密的调查，来检测对手如何植入像彭博报道中所描述的那种设备。与此同时，其他媒体也无法跟进甚至证实彭博的报道。从硅谷到华盛顿，充满了对这个报道的质疑。就在月初，FBI局长Christopher Wray在参议院国土安全委员会的听证会上警告说，读报道时，要“警惕你读到的内容”。一家科技行业上市公司的高管告诉BuzzFeedNews，他的公司也在接触彭博报道中提到的供应链，但公司调查后并没有发现任何相关的证据。“我们什么也没找到，”他说。“我们的评估结果是，并没有这回事。”另外一位硅谷大型科技公司的高管也同意这个说法。“我有责任支持许多受到报道影响的组织，这个报道非常重要，没有人会允许报道中这样的事情发生，”他告诉BuzzFeedNews。“我们去把所有的线索都查了一个遍，最后什么也没法有发现。”彭博报道中的另一个主角是亚马逊。在彭博报道发布的当天，它也发表了非常严厉的否认，但之后就没有声音出现了。亚马逊的首席执行官杰夫·贝索斯或总法律顾问没有回应置评或采访的请求。与此同时，那些可能在彭博报道中被涉及到的一些公司，正在竭尽所能避开这个报道。“我们进行了调查，但一无所获，”一家财富50强公司的高管告诉BuzzFeedNews。“请不要把我们牵扯进来，我们没有被点名，我们也不希望被点名，我不知道这到底是怎么一回事。”据许多知情人士和高管表示，下列科技公司和银行并不在彭博所称的30家公司的名单上：谷歌、微软、IBM、甲骨文、戴尔、惠普、Verizon、康卡斯特、AT&amp;T、Twitter、Palantir、T-Mobile、高盛和 Capital One。就目前而言，要解开这个报道的谜团，只能靠彭博社进一步公开相关的细节了。但报道涉及到的公司中，没有一家愿意这样做，因为这会让事情从公开的争议转变成法庭上的争议。One More Thing：路透社报道称，针对库克的表态，彭博重申，对自己耗时1年多报道充满信心。并表示，已经有17个消息来源证实存在“操纵硬件和其他攻击因素”。针对BuzzFeed News的这篇文章，有人评论称“真的有人相信中国不会做这样的事吗？”但随即被人怼了回去。一位名叫“Devin White”的读者回应称：假新闻让你感觉很爽，但并不意味着它是真的。你说“真的有人相信中国不会做这样的事吗？”那我说你可能猥亵儿童，你怎么说？这并不意味着你干了。你高中毕业了吗？让你投票，民主都会崩溃。(image)对于此事，你怎么看？</w:t>
        <w:br/>
        <w:t xml:space="preserve">    </w:t>
        <w:tab/>
        <w:t xml:space="preserve">    </w:t>
      </w:r>
    </w:p>
    <w:p>
      <w:r>
        <w:t>WXC5126</w:t>
        <w:br/>
      </w:r>
    </w:p>
    <w:p>
      <w:r>
        <w:t xml:space="preserve">2018年9月刚过，甘肃岷县车彦军夫妇早早为两个孩子准备好了秋冬的衣服。自从“三鹿奶粉”事件后，他们最害怕的事情就是孩子生病。他们已经失去一个儿子了，活着的这两个孩子是命根子。十年前，车彦军一家平静的生活被打破。他刚出生的双胞胎王鹏、王贺两兄弟因为食用三鹿奶粉罹患肾结石。十年后的今天，作为当时甘肃三鹿奶粉事件最早曝光、并被广泛报道的首例患儿，他们似乎已经淡出了公众的视野，而今天的双胞胎也长成了半大小伙儿。“两个儿子生病后的第二年，大儿子不幸溺水死了。紧接着第二年我父亲也离我而去。我老婆那段时间也不吃不喝，这是我人生中最艰难的三年。”车彦军告诉时间财经。车彦军庆幸，他孩子不知道小时候经历了什么，心灵上没有受到伤害。不幸的是，孩子还在饱受三鹿奶粉事件后期伤害——个头矮、频繁生病、尿不尽等病症困扰。个头矮、尿不尽岷县位居大山深处，群山环绕，刚好碰到阴雨天，10月的岷县的气温低至1摄氏度。下过雨的山路更加崎岖泥泞。虽然村子里都修上了公路，从村公路到车彦军家的这段路全部是土路，从村子里饶了几道弯才到达车彦军家中。房子里面却极其简陋，屋内基本没有装修，空荡荡的房间只有几件破旧家具，屋内还有点乱，这就是结石宝宝的家。 但时隔20多天，噩耗再次降临。弟弟王贺也开始出现同样的症状，送到县医院治疗无果，紧接着第二天，去了兰大二院。又确诊为王贺双肾结石、尿道结石，长7高4，小麦粒那么大，石头是椭圆形，把输尿管堵死了，形成肾积水。而弟弟王贺的石头比哥哥王鹏的更大。而此次，兰大二院已无法治疗，推荐到了中国人民解放军第一医院。王贺没有哥哥幸运，通过手术治疗才将结石排出。“医生根本没听过这么小的孩子能得肾结石，隔着生殖器，都能摸到石头。”车彦军爱人到现在还心有余悸。“十年前，家里吃饭都成问题，也没有钱，为了给兄弟俩治病，钱都是一百、三百这么借出来。”2008年9月9日，《兰州晨报》刊登了一篇《14名婴儿同患“肾结石”》的报道，文章称，患儿食用同一品牌奶粉，由于当时种种原因，而没有点名三鹿。据这篇报道作者沈丽莉回忆，“已经基本上确定是三鹿奶粉的问题了，但直接点出三鹿是要承担风险的，在没有非常确定之前，报社不能冒这个险，而且这个影响范围不是一般的大。”第二天简光洲看到这篇报道，从主治医生那了解到这个品牌奶粉就是“三鹿”，简光洲彻底引爆了舆论。9月11号，简光洲的报道《甘肃14名婴儿疑喝“三鹿”奶粉致肾病》见报了，立即引起了巨大反响，三鹿集团被迫召回问题奶粉，蒙牛、伊利、光明等知名企业也被卷了进来，整个国产奶制品行业陷入了严重的信用危机，在全国范围内彻底掀起了舆论狂潮。“后来，兰州开通了免费检查和治疗结石宝宝的绿色通道。我们自费三四万元之后他们开始免费。”车彦军回忆道。从免费以后，虽然治疗花费开始变少了，但吃饭住宿不会免费，还是会花钱的，两个孩子看病的钱几乎把他整个家庭掏空了。赔偿合理吗？根据当年国家的赔偿条例，哥哥王鹏因没有动手术被鉴定为轻度患者，获赔2000元，弟弟王贺接受了手术，被鉴定为重度患儿，理应获赔30000元。但是车彦军领取赔偿金的过程并不顺利。由于两个孩子是双胞胎，在登记名字的时候登记错误而与医院开出的病例不符，就领取赔偿金一事，车彦军所以辗转了一年多之后，才在2009年得到赔偿款。车彦军表示，两个孩子看病花费基本与赔偿款持平，但孩子遭受了实实在在的病痛折磨，这是没法弥补的。曾经有律师建议车彦军运用法律手段进行维权，集合多个患儿家庭联名上诉，后来也不了了之。三鹿奶粉事件发生以后，中国乳协协调有关责任企业（22家）出资筹集了总额11.1亿元的婴幼儿奶粉事件赔偿金。根据2011年中国乳协首次回应，自2009年7月31日基金正式启动至2011年4月30日，中国人寿累计办理支付1794人次，支付金额1048万元，基金账户余额1.92亿元，未发生赔偿纠纷，有关部门也没有接到相关投诉。按照当年规定，对确诊患儿的赔偿包括三个方面：一、承担患儿急性治疗费用。二、给予患儿一次性赔偿金。三、建立患儿医疗赔偿基金。其中，11.1亿元中的9.1亿元被用来支付患儿急性治疗费用和一次性赔偿金。根据相关部门的统一规定，全国近29.4万患儿的赔偿标准分别为：死亡赔偿20万元；重症赔偿3万元；普通症状赔偿2000元。与此同时，患儿家长领取这笔钱的最后期限是2013年2月底。剩下的钱将纳入11.1亿元中剩余的2亿元的患儿医疗赔偿基金中——即患儿急性治疗期终结后，18岁之前所患相关疾病的治疗费用。但这笔钱最终结果，外界似乎并不是特别明晰。除此之外，让外界疑惑的是赔偿金是否遵照当时相关部门的统一规定赔付，死亡赔偿、重症赔偿、普通症状赔偿分别有多少患儿，赔偿金是否如数发放，总额又领走了多少。这些车彦军最希望知道的关键问题，并未有渠道获悉。最让他感到困惑的是，18周岁以后患儿如果再出现遗留问题该如何赔偿？此外，所有的患儿都年满18周岁之后，该基金如果有剩余怎么处理？对于这些，相关方面也没有表态。车彦军说，他一直不理解“为什么只管孩子在18岁之前出现后遗疾病的医疗费用，18岁以后就不管了？这不是我们的错。”当年的见证者，常亮律师对时间财经表示，年满18周岁之后如果出现相关疾病就不再补偿，这是不合理的。在三鹿集团在发给车彦军一家的《致患儿家长的一封信》中提到：“据医学家反复研究、论证，孩子在治愈后一般不会有后遗症。为预防万一，我们筹资建立患儿医疗赔偿基金。”在这封信中，孩子治愈后，也没有完全保证不会有后遗症。这也是车彦军一家所担心的。据世界卫生组织的研究，三聚氰胺本身会引起膀胱结石，与三聚氰酸（三聚氰胺污染的奶粉中也含有）结合时，会形成结晶，形成肾结石。这些小结晶会堵塞肾小管，有可能导致不能产生尿、肾衰竭，以及个别病例中导致死亡。三聚氰胺也被证明在某些情况下对动物有致癌影响。2008年被行业内公认为中国乳业发展的一个转折点。中国的奶牛养殖市场被新政策洗牌，监管国产奶粉也越来越严苛。当年1月1日“史上最严奶粉新政”全面实施，这次奶粉新政预计将带来一场行业大清理。预计新政实施后，奶粉数量将从2000个配方缩减到500个甚至更少，70%以上的奶粉品牌被淘汰。十年间，中国奶粉安全有了巨大进步。近期，由中国奶业协会和农业农村部奶及奶制品质量监督检验测试中心（北京）共同发布的《中国奶业质量报告（2018）》显示，去年我国婴幼儿配方乳粉抽检合格率为99.5%，三聚氰胺等重点监控违禁添加物抽检合格率已经连续9年保持在100%。尽管国产奶粉已足够安全，但是消费者对于国产奶粉的信心依旧不足。以京东商城为例，销量排名前二十的婴幼儿配方奶粉（1段）中，只有三款为国内厂家产品。中国食品产业分析师朱丹蓬对时间财经表示，最大问题在于消费者对中国品牌不信任。一方面，中国消费者崇洋眉外的这种消费这种习惯的延续下，另一方面，在三聚氰胺的事件的影响之下，整个中国的消费者对于国产奶粉的信心还没有完全恢复。朱丹蓬进一步表示，除了国家、整个乳业的监控这一块要发力外，企业也要自律。最关键的还是消费者要建立起对于整个国产奶粉的信心，通过政府、行业协会、企业以及消费者各方的努力，中国的奶粉才能取得消费者信任，赢得发展。“只要奶粉没毒，我们孩子的下一代还会继续吃，我们的要求其实很简单。”车彦军说。原三鹿董事长有望再度减刑 最早或2022年出狱十年前的三聚氰胺事件，祸及30万家庭，改写了中国乳业的命运，共21人受到了法律的制裁。这十年期间，三鹿董事长、总经理和党委书记田文华仍然备受关注，主要是因为，本来被判为无期徒刑的她，经过三次减刑，已将刑期减至15年3个月，有望在85岁那年获得自由。也就是说，田文华有可能再减刑两年三个月，最早在2022年3月15日出狱。农业农村部副部长:三聚氰胺事件别好了伤疤忘了疼农业农村部副部长于康震：三聚氰胺事件过去十年了，不能好了伤疤忘了疼。  </w:t>
      </w:r>
    </w:p>
    <w:p>
      <w:r>
        <w:t>WXC5127</w:t>
        <w:br/>
      </w:r>
    </w:p>
    <w:p>
      <w:r>
        <w:br/>
        <w:t xml:space="preserve">    </w:t>
        <w:tab/>
        <w:t xml:space="preserve">    </w:t>
        <w:tab/>
        <w:t>“你永远都不知道，朋友圈里下一个做代购的会是谁。”每个人的朋友圈里都有为数不少的代购，“代购月入十万”、“代购买房买车”等新闻层出不穷。由于监管难度大，代购们游走于法律、税收的灰色地带。今年8月31日，经过五年立法、4次审议修改的《中华人民共和国电子商务法》（以下简称《电商法》）在第十三届全国人民代表大会常务委员会第五次会议上，通过了。同时，此法将于2019年1月1日起正式施行。新法明确了利用微信朋友圈、网络直播等方式从事商品、服务经营活动的自然人也是电子商务经营者。从事个人代购、微商也须依法办理工商登记取得相关行政许可，依法纳税。其中，个人网店、微商、直播营销、刷好评、大数据杀熟、征税等成为此次立法的亮点。最近，《电商法》再次进入群众的视线。引起了激烈的讨论...小番翻了几页，发现不少小伙伴对这条 #帮亲友带礼物或被缴税#信息有所误解。其实说的是帮亲友带礼物，如果属于经营活动的，才需要缴税。啥叫“经营活动”？指的就是在国外买的东西，拿到国内来卖。这样的做法不就是指代购了吗...代购本身并不违法，基于买卖双方的委托代理关系，收取一定的服务费也是合理的。代购合不合法主要还是看是否申报和缴纳税款。有律师表明，根据《海关法》，个人邮寄、携带物品应当主动接受海关查验，才不构成走私。若代购者故意逃避海关检查，或者以自用的名义通过海关检查，但实质上用于销售的，从严格意义上讲，均属于逃避关税的行为，涉嫌走私。反之，只要主观上不具备偷逃税的故意，不是以经营为业且数额有限，都不会触犯刑法，如果通过正常缴纳关税来代购，也完全合法。要构成走私普通货物罪，一般要偷税5万元以上。未达到这一数额标准的，属于一般走私违法行为。刑法修正案(八)对此作了进一步规定，一年内因走私受两次行政处罚后再走私的，不受5万元税额限制。除了对中国居民携带的在境外获取的物品有金额限制外，还有很多东西禁止携带出入境，或者限制携带的，有兴趣的可以戳下面这个链接查看“海关总署令第43号（中华人民共和国禁止、限制进出境物品表）”。相关信息：https://www.customs.gov.cn/publish/portal0/tab517/info10510.htm所以在这里总结一下，明年1月1日起开始实施的《电商法》，跟你自己出国帮亲友带礼物，如果不属于经营活动，那就没有关系。那么《电商法》是怎么约束代购的呢？小番就带大家解读一下《电商法》的几条重点，下次千万别被误导了哟~1.任何代购都需要营业执照，而且是采购国和中国双方的营业执照；2.需要缴纳税务，偷税漏税须承担刑事责任；3.没有中文标签，不是国家认监委认证工厂生产的奶粉保健品之类不得销售。4.一旦违规将面临最高200万罚款。有关《电商法》的详细解读看这篇文章：《心疼！代购们这次，恐怕真要凉凉！》虽然《电商法》和不做代购的人没啥关系，但出境旅游帮亲友买买买也需谨慎，因为中国海关对进境旅客所携带行李物品的金额有规定呀！据介绍，旅检渠道目前正常执行相关规定。目前对于中国籍旅客携带行李物品入境，海关依然依照海关总署2010年54号公告的标准进行验放。原文：https://www.customs.gov.cn/publish/portal0/tab399/info236916.htm1.境外获取物品总值在5000元人民币以内（含5000元）的予以免税放行。免税放行物品连同口岸进境免税店购物额总计不超过8000元人民币的，仍予以免税放行。单一品种限自用、合理数量，但烟草制品、酒精制品以及国家规定应当征税的20种商品等另按有关规定办理。旅客携带进境物品如果超出于规定的免税额度，应当主动向海关申报照章纳税。根据海关规定，旅客携带境外获取的手机等20种物品不属于免税范围，入境时须主动向海关申报，在自用合理数量内海关作征税处理。小番小提醒：啥叫合理自用？就是尽量不要有大量重复和未开封的商品。哪怕你只是买了2000块的东西，但如果有大量重复商品，也有可能被海关判定为非自用，到那时恐怕就要缴税了...2.重点提醒：非居民旅客携带2千元以下自用物品免税！根据海关总署公告2010年第54号，非居民旅客携带拟留在中国境内的个人自用进境物品，总值在2000元人民币以内（含2000元）的，海关予以免税放行。“非居民旅客”，是指进境居留后仍回到境外其通常定居地者。对于长期定居在荷兰的华人华侨，无论是回中国探亲还是旅游，大多数属于“非居民”旅客。因此，多适用于这条。下次，不管是自己或者帮助亲朋好友，从荷兰带东西回中国，也要留意哦！物价连年增高，2000元限额真的是比较紧张了。2000块约等于250欧，我的爱马仕和LV真是和我永别了....3.海关20种必征税产品：有电视机、摄像机、录像机、放像机、音响设备、空调器、电冰箱(电冰柜)、洗衣机、照相机、复印机、程控电话交换机、微型计算机及外设、电话机、无线寻呼系统、传真机、电子计数器、打字机及文字处理机、家具、灯具和餐料。</w:t>
        <w:br/>
        <w:t xml:space="preserve">    </w:t>
        <w:tab/>
        <w:t xml:space="preserve">    </w:t>
      </w:r>
    </w:p>
    <w:p>
      <w:r>
        <w:t>WXC5128</w:t>
        <w:br/>
      </w:r>
    </w:p>
    <w:p>
      <w:r>
        <w:t xml:space="preserve">　中国股市狂跌，私企市值不断蒸发，国资接盘变得更容易，9月以来个案频传。统计显示，至今至少有50家民营上市公司宣布获国有资本入股。中国私企正陷入改革开放40年以来前所未有的困境。　　陆股近来经历一轮暴跌，一度创近4年新低，以股票质押贷款的上市公司面临断头风险。在这种情况下，国资频频出手"接盘"上市公司，已经成为近期中国资本市场的一大特色，这个现象自9月以来更加明显。　　根据香港南华早报、陆媒每日经济新闻，深圳市政府至少拨出人民币100亿元（新台币约452亿元）帮助出现流动性危机的私营上市企业，方式包括直接购买股票，或是贷款给它们。　　自7月以6亿元认购英飞拓12.73%股份以来，深圳市国资委已斥资近22亿元取得3家上市公司股权，此外还与部分上市公司签署协议，但收购价格或股份数量未定。　　10月13日，有消息指，深圳已设立专案工作小组，负责统筹协调化解上市公司控股股东股票质押风险。据了解，目前深圳"风险共济"资金已经到位，政府出资的部分可能高达数百亿，而首批"获救"企业超过20家。　　安徽长信科技近来股价暴跌52%，就向安徽省国资委出售了股权，根据公告，安徽省国资委下属公司拟大比例战略入股长信科技。　　河南地方国资近几个月也频频出手，受让或计画受让的上市公司股权也达到3家。　　至于福建省国资委10月对合力泰的大手笔收购格外引人注意，特别是每股转让价格不低于6.86元，相较于合力泰停牌前的收盘价5.61元，股溢价约22%。　　不只前述这些例子，在北京、上海、四川、湖南、福建等10多个省今年都有当地政府资金买进上市私营企业的股权。　　南华早报引述招银国际金融有限公司（CMBI）分析指出，私营企业利润成长在2017年的前7个月下滑了27.9%，相较之下，国有企业的总收益却成长了28.5%，　　招银国际首席经济学家丁安华（音译）表示，私营企业至今没有复甦过来。证据显示，中国的私营企业正陷在一个资本主义经济改革40年来前所未见的艰难环境中。所有权从私有回归国有的调整，不单单只是学术上的讨论。　　丁安华说，私营企业的活力对中国改革开放以降的40年来至关重要，过去40年来，政府与市场的关系以及国有经济和私有经济的关系，是中国社会与经济发展路径的两个最重要的争议。　　他表示，政府与市场的关系与国有经济和私有经济的关系，政府与市场、国有和私有两者在本质上是互斥的，"我们不可能两者兼得"。</w:t>
      </w:r>
    </w:p>
    <w:p>
      <w:r>
        <w:t>WXC5129</w:t>
        <w:br/>
      </w:r>
    </w:p>
    <w:p>
      <w:r>
        <w:t xml:space="preserve">　　中共19大之后，当局强力宣扬习近平思想，不但走进校园和研究机构，一些地铁车厢影音系统甚至滚动播放相关内容，还有宣讲员进行讲解，让民众坐地铁时也能学习"习思想"。　　这股学"习"风正试着走出中国国门。美国外交政策（ForeignPolicy）网站18日刊登澳洲中国研究专家凯大熊（KevinCarrico）的文章说，北京清华大学国情研究中心主任胡鞍钢日前在edX平台上开课教授"习近平新时代中国特色社会主义思想"，课程语言为中文，但配有英文字幕、讲解和习题。　　edX是美国哈佛大学和麻省理工学院合办的线上课程平台。　　凯大熊说，自己以满分100分的成绩通过考试，并支付美金49元后获发胡鞍钢签名的电子证书。　　课程资料显示，这门课程将让学生系统且充分地认识到中国共产党以人民为核心的理念，以及对中国特色社会主义道路有更深刻理解。课程共8周、12小时，满分100分，学生获得60分即合格，85分则为优异。　　凯大熊指出，课程中提到中国社会与西方社会有很大不同，在于"中国建立了一个属于人民的社会"。胡鞍钢在课程中提到，中国的国名、中央银行、警察和军队都以"人民"命名，习近平更在中共19大提及了203次"人民"。　　与官方关系密切的胡鞍钢因在曾经发表的研究成果中称"中国的综合国力已经全面超越美国，居世界第一"，而在中美贸易战后引发学界争议。　　一批清华校友8月间联署上书清华大学校长，批评胡鞍钢全面超美论"上误国家决策、下误黎民百姓，远引他国戒心"，要求校方解聘他。</w:t>
      </w:r>
    </w:p>
    <w:p>
      <w:r>
        <w:t>WXC5130</w:t>
        <w:br/>
      </w:r>
    </w:p>
    <w:p>
      <w:r>
        <w:t>(image)10月23日，刘诗诗与妮可基德曼、Cindy Crawford、AlessandraAmbrosio同台出席活动，一袭红色连衣裙搭配红色西服外套，显得十分精神。在“神隐”了数月之后，皮肤状态和气色如此之好，倒是力破怀孕传闻了。(image)但是也有细心网友发现，全身照中刘诗诗腿部略有浮肿，而且网友也说：“穿外套不就是为了遮住肚子吗？”却是从图片中感觉腹部的确微微有隆起。(image)但是从这一张专访图中能看出腿依旧是非常细的，腹部也并无隆起。看来“有喜”之言实属空穴来风，可信度不高啊。(image)值得一提的是，结婚有两年了，但是婚戒在手上一直是不离身的，哪怕是出席活动也是如此。看来两人感情还是十分亲密的，有喜讯也是早晚的事啦。网友也都纷纷说道：“坐等官宣，不瞎传啦。”“也许我们诗诗就是累了任性休息了一段时间吧哈哈。”</w:t>
      </w:r>
    </w:p>
    <w:p>
      <w:r>
        <w:t>WXC5131</w:t>
        <w:br/>
      </w:r>
    </w:p>
    <w:p>
      <w:r>
        <w:br/>
        <w:t xml:space="preserve">    </w:t>
        <w:tab/>
        <w:t xml:space="preserve">    </w:t>
        <w:tab/>
        <w:t>1938年10月12日，波字8604部队在广东大亚湾登陆，31日抵达广州，在原中山大学医学院（当时该校已撤往后方）设置本部，对外称华南防疫给水部，属华南派遣军司令部直辖。图/受访者提供消失的遗址：追寻华南“731部队”的历史证据《中国新闻周刊》记者/宋春丹本文首发于总第873期《中国新闻周刊》华南理工大学新闻学院教授谭元亨坚信，抗战时，日军“8604部队”在华南进行细菌战导致的受害死亡人数超过10万。同样从事这段历史发掘和研究的广东省社会科学院历史所研究员沙东迅、香港抗战历史研究会会长吴军捷等人对这个数字持保留态度。沙东迅认为，应该是数千人。中国文物保护基金会理事长、文化部原副部长、国家文物局原局长励小捷2017年考察南石头遗址（即“8604部队”活动遗址）时说：“广东省文物局有条件、有技术、有经费去做这件事，应该你们去做，而不是这些民间团体当运动员，你们当裁判，这本来就是政府的事。对731部队一开始也是证据不足，花了十几年时间，去了日本无数次，才搜集足够证据形成铁证，你们也应该这样。”他还提醒吴军捷等人要抓紧，在商业开发到来之前的时间窗口进行调查。但商业开发的动作，比人们预料的来得更快。今年9月27日一大早，谭元亨叫上广州大学建筑学教授杨宏烈一起去南石头遗址，准备画草图，以制定保护方案。结果，看到了十多台推土机同时作业的破拆场面。沙东迅、谭元亨和吴军捷在接受《中国新闻周刊》采访时表示，将继续关注和呼吁，争取将民间声音反映到高层，让华南细菌战遗址像731遗址一样得到发掘和保护，让历史真相像南京大屠杀一样得到充分揭露。寻找8604部队沙东迅的调查开始于1994年初。那年1月，他所在的广东省社会科学院历史所收到了来自中国抗日战争史学会与中国人民抗日战争纪念馆的一封公函。函中说，为纪念抗日战争胜利50周年，计划出版一套抗日战争史丛书，其中的《侵华日军的细菌战》由军事医学科学院教授郭成周、廖应昌负责编写。现在知道日军曾有波字8604细菌部队，又称华南防疫给水部队，设在广州中山大学中山医学院，但详情不清楚，希望他们参与这一项目。由于沙东迅正在参与《广东通史》中有关广东抗战部分的主编与撰写，这项任务就落到了他身上。唯一的线索，是郭成周和廖应昌来信中所附的两页复印纸。上面是日本《战争责任研究》季刊1993年总第2号上刊登的伊香俊哉作的《旧日本军细菌战部队关系图》，提到了“波字第8604部队”，旁有说明：日军在广州滩石头设有检疫所，在此使用细菌毒害来自香港的大批难民。沙东迅搞了30多年广东近现代历史研究，从未听说过此事。他用了两三个月的时间，访问了中山大学中山医学院（抗战时期叫“中山大学医学院”），走访了几十位老人，没有找到一条有用的资料。不久后，他又收到郭成周的来信，信中附有原8604部队一位班长丸山茂画的两幅草图。这些资料是日本731全国展主席渡边登等人寄来的。1993年，丸山茂在东京参观731部队的罪行展览后，首次在座谈会上打破50多年的沉寂，出来揭露自己所了解的“日军大量屠杀香港难民的细菌战”的情况。他介绍，当时他是日本华南派遣军波字第8604部队第一课细菌检索班兵长，部队对外称是“华南防疫给水部”，部队长是佐藤俊二。这个师团级单位配备了800~1100多名专业人员，其中专业将校100人，下设总务课、第一课、第二课、第三课、第四课和第五课共6个课。获得了这些新线索后，沙东迅再次来到中山大学中山医学院，经校方介绍，访到了长期在该校工作的副主任技师明华生。明华生回忆，他50年代初期在中山大学医学院药物研究所发现了写着“波字××××部队”（号码不记得了）等字样的椅子，听说是日本搞细菌战用的东西。他还带着沙东迅去药物研究所看了那张旧椅子，拍了照片。沙东迅还在那里发现了一个旧的镶玻璃的医用铁柜（之后电教组又发现同样的一个），后来经丸山茂考察证实，这是从东京运来的。明华生还给沙东迅介绍了该校时任行政科长徐球。徐球在日占时期年纪还小，家就住在中山医学院后面，常看到穿白大褂、像医生一样的日本人出入。有些地方还用铁丝网围住，非常神秘，严禁无关人员进入。中山医科大学图书馆退休返聘研究馆员郭家铸说，图书馆里曾堆积了许多日文书刊，其中日文细菌书刊特别多，可惜解放后被当作旧书清理了。沙东迅认为，这些线索与丸山茂绘制的简图基本吻合，可以认定中山医学院及其附近地方就是8604部队的大本营。沙东迅到广州市档案馆查阅日伪档案，找到两份封面没有字的卷宗，经申请才获准拆开查看。这是两份不完整的日文统计图表，名为《广东省敌地区急性传染病统计表》和《华南传染病发生概见图》，由8604部队编印。每次日本人来华，都会请求拍摄这份档案。丸山茂的文章发表后在日本朝野引起了轰动，有人质疑他的文章是伪造的，为此丸山茂本人（图中）于1995年7月下旬亲自到广州进行核实并熟练指认出旧地。图/受访者提供寻访幸存者华南理工大学教授谭元亨也是因为抗战胜利50周年的机缘开始接触到华南细菌战的。那时，广州电视台文学部主任沈冠琪找到他，共同筹划一个抗战题材的剧本。沈冠琪提供了一份日文原稿《走向战争都是罪恶》，谭元亨找朋友译出得知，一位名叫丸山茂的日本老兵揭发，日军曾在广州“滩石头”实施过细菌战，杀害了不少粤港难民。因经费问题等原因，该剧没有拍成，但谭元亨却对这段史实产生了很大的兴趣。他和沙东迅也因此相识（沙曾被聘为该剧顾问），各自调查，互有交流。丸山茂的证言提到：1942年4月的一天，他和另两名同事被派到广州滩石头收容所做疟疾调查。收容所日军所长的场守喜把他带到珠江边没人的地方，郑重地说，香港来的难民太多，收容所已人满为患，上面命令用细菌杀死他们。“任务落到了我的头上，我直接听取部队长的口头命令，并发誓不把事情对外张扬。”他在收容所的四口水井内投放了伤寒菌、副伤寒菌，但因难民比较注意不喝生水，只喝开水、吃煮过的食物，投放细菌没明显效果。8604部队长派飞机去东京军医学校取来肠炎沙门氏菌，让他投放。他先在厨房把煮好的热粥放凉一点，再放入细菌，在当地工作人员还没来上班之前，把粥送进难民营。沙门氏菌会造成急性食物中毒，发病迅速，当时没有特效药，死亡率很高。当天夜里，就开始出现病人，高烧、腹泻、吐水，直至死亡。经过研究，沙东迅和谭元亨都确定，“滩石头”就是“南石头”，现名南石西村，最初为“南石头惩戒场”，抗战初期改为“广东省南石头难民收容所”。沙东迅在南石西村居委会的帮助下，找到了几位知情人，召开了座谈会。谭元亨也带着学生，后来又带领调研小组和摄制组，走访了一些幸存者。他们了解到，当年难民所里流传着这样的民谣：笼中鸟，难高飞，不食味粥肚又饥。肚痛必疴无药止，一定死落化骨池。流浪儿冯庆章（后改名冯奇）曾被拉进难民营，他看到很多香港难民拉肚子，呕吐，有时一天死二三十人，有时上百人。难民所建了两个并排的化尸池，每个约20平方米，高约4米。因尸体太多来不及处理，日军令难民所出面雇了6名搬尸工，广州造纸厂老工人萧铮的父亲就是其中之一。他们用三张帆布床和一辆板车把尸体装运到附近的南箕路一带掩埋，有的还有呼吸，等于活埋。当地居民钟瑞荣回忆，当时先挖开一道深沟，尸体填满后，就在旁边再掘另一道深沟，新泥土用于覆盖前面的尸体。等尸体化解、塌陷下去，再铺上另一层。他说，如果南石头村的旧楼拆建，地下一定还会发现更多的尸骨。50年代初曾任广州造纸厂基建负责人的梁时畅是第一个发现这些遗骨的。1953年，他在南石头邓岗（即现在南箕路北段）建职工楼，发现路两侧地下遍布残缺不全的人骨，色白，很脆，似是久经风化。越往下挖，人骨越密，层层重叠，人骨堆积的厚度在20~40厘米，每层间隔30厘米厚的黄土，一直延续到2米多深的地下。人骨层长达100多米。曾参与职工楼施工的民工队长曾丘模回忆，80年代在南箕路两边挖第一、二、三栋宿舍墙基时，挖出尸骨总数超400具，后来由他经手用石湾陶瓷坛子和一些大塑胶编织袋装起，分三批运往赤泥镇和增城小楼镇秀水村山上安放。“大眼鸡”的不归路沙东迅和谭元亨都认为，8604部队细菌战的受害者，有相当一部分是从香港回到广州的难民。1941年圣诞节，守卫香港的英军投降，日军开进了九龙、港岛。这时，香港人口为160万。尽管城中有可支持全港抵抗数年的粮食储备，但全部作为军粮被日军运走。1942年1月，日军开始在香港、九龙征收粮食和物资，市民深受缺粮之苦。不久后，香港军政厅颁布华人疏散方案，实施“归乡政策”，许诺给回乡的市民发粮，定出只可保留各种劳工、造船工人、船员、有恒产者、种地农民及其他军队认可的人员60万人。为了鼓励港民归乡，日军还特别设立了归乡指导所。在被发给少得可怜的一点米后，成批成批的港人被赶离。仅在1942年头几个月，便驱离了46万人。到了1943年，因粮食更加困难，归乡政策的执行变得更为严厉，宪兵队甚至当街随意抓人，强行押解出境。香港城内，贴满了“限期归乡”告示。香港沦陷后的3年零8个月中，先后有104万香港难民迫于生计回到内地。回乡路线有三条：东线，由香港经九龙半岛，越过深圳河，从内地进入广东（走这条线的人最多）；西线，从香港坐船经澳门，从珠海进入广东；中线，从香港坐船绕过大屿山，从珠江口进入广州（从中线逃回的难民起码有几万人）。谭元亨曾去香港查阅资料。他拿出一张1942年初的香港旧报纸，上有题为《第十九批归侨昨晨启程》的报道：（本港消息）关于港侨归乡，在归乡指导委员会指导办理下，由水路归乡者，迄至前日止共达十八批，而第十九批，亦已于昨日晨成行，兹特务情分志如下。第十九批启程。查昨晨启行者，只渣甸码头唐泉湾一线，是晨因归侨过于挤拥，归乡指导委员会乃增加载运船只，计是晨成行归侨，约五千余人，由帆船十艘及大型汽船一艘载运，而各帆船则由小轮两艘拖带，于昨晨九时许启程，关于归侨乏保护与粮食等，均与前无异。这些船只少量为客轮，大多为木帆船，船头上画着两只眼睛，俗称“大眼鸡”。南石头村村民钟瑞荣记得，船密密麻麻，把整个江面都盖住了，数都数不清。广州南石头难民营，就设在船航行的终点。江面两岸，有车歪炮台与镇南炮台。当年，孙中山永丰舰蒙难，被困白鹅潭，就是从这里突围的。一部分船只在南石头附近江面被堵截，香港难民被要求下船，往肛门插针“检疫”，方可放行。如果经检疫被认为有问题，就会被拉进日军粤港海关海港检疫所的传染病室。一些人被带走，不知所终，大多数人被投入了检疫所一侧的难民所。难民所本来容量1000人，每每挤进5000多人，人满为患，紧靠难民所的镇南炮台里也塞满了人。1994年夏天，沙东迅在几家媒体上发表了揭露日军在粤细菌战的文章。10月，写成《日军在广东进行细菌战情况的调查报告》。他在报告中写道：从1939年日军波字8604部队在广州编成起，正式宣告日军在粤秘密地进行细菌战。其大本营设在原中山大学医学院的图书馆及其附近地方。其中，广州南石头难民收容所是该部队在广东进行细菌战最严重的地方，杀害了大批香港和广东难民。在报告的小结部分，他提议，为受害者树立纪念碑，建立日军罪行陈列室，将相关地方定为历史文物保护单位。日本调查摄制组来华1994年8月，日本民间组织通过翻译转告沙东迅，想来广东实地调查8604部队细菌战的情况，希望得到协助。10月31日，以日本电影《侵略》上映全国联络会成员、日本邮政局职员糟川良谷为团长、该会成员佐野雅之、《朝日新闻》记者本田大次郎、共同社记者中岛启明为团员的日本民间调查团抵达广东。广东省友协派出了日语翻译。四天时间里，沙东迅陪调查团走访了广州、佛山、番禺等地。调查团最后得出结论：从事细菌研究的波字8604部队在广州曾秘密杀害大批难民。调查团返回日本后，沙东迅收到了几份日本媒体报道此事的复印件，但他始终没有看到日本当局和政界对此事的表态。丸山茂的证词在日本公开发表后，他本人受到了很大压力，被质疑证词是伪造的。为此，东京朝日电视台委托ASCOM株式会社派出调查摄制组来广东调查真相，拍摄纪录片。1995年7月24日，丸山茂、糟川良谷和摄制组抵达广州。按照约定，全程由丸山茂带路说明，旁人只看不插嘴。7月26日上午，摄制组来到中山大学中山医学院，78岁的丸山茂带着心脏起搏器，步履蹒跚，逐一指证。走到运动场附近，他指着一栋楼说：“这里就是当年8604部队第四课最为机密、戒备最为森严的从事培养鼠疫菌与进行病体解剖的实验室。”当天下午，摄制组来到广东省博物馆，丸山茂看到即将开幕的广东抗日史迹展览时掉了眼泪，在留言簿上用日文写下：人们本来应该用石头来打我，可是却用宽阔的胸怀来欢迎我。摄制组还走访了南石头难民所旧址。这里已经变成了广州摩托集团公司，伪粤港海关海港检疫所的一部分已变成了广州市公安局水上派出所的职工宿舍。7月28日晚，广东省外事办在中国大酒店召开新闻发布会，表示经过此次调查摄制，证实了沙东迅的研究成果可以打98分。并宣布，8月将有一批中国受害者到日本寻求赔偿，日本律师将组团免费为中国受害者服务（但未有下文）。糟川良谷向沙东迅提供了一份4000字的《对井上睦雄的调查访问记录》，并委托他译成中文公开发表。战后，8604部队的部分成员组成了战友会，战友会内部规定，不准对外泄露这段历史。糟川良谷经过一番艰苦的游说，才让8604部队老兵井上睦雄开了口。调查摄制组来华前，7月20日，井上睦雄讲述了当年在广州亲历的情况。他说：“我1943年2月随部队进驻原中山大学医学院，被分配到第四课病理解剖班。第四课还有昆虫班、疟疾班。昆虫班主要从事鼠疫跳蚤的培养，疟疾班从事马、猪、鸡的霍乱研究。我所属的病理解剖班里，解剖开刀者是病理班班长桥本敬佑，其余的人是助手。桥本解剖尸体的内脏时，我们同时切开头盖骨。病理班多时每天得到四五具尸体，一天的时间都解剖不完。被解剖的尸体里男性居多，也有少数女性、小孩和老人，还有被称作中国间谍的人（注：可能是抗日游击队员）。病理解剖时一看就知道那种尸体的额头是遭到了日本宪兵队枪击的。额头有时即使被子弹击中而引起脑震荡但不致死，确切地说，那是活体，心脏仍在跳动，为了止血用钳子钳住血管。把血管拉出来在显微镜下观看，只见红血球和白血球都聚拢成簇，心脏跳动时它们就滚动。地下室里有浸尸体的水槽和很多用福尔马林浸泡、装在坛子或大瓶子里的头颅、内脏标本，被解剖的人有50个以上。”“我记得1944年空袭变得激烈前接到增产命令：鼠疫跳蚤每月需要10公斤，就得生产15公斤。空袭开始后，如果美军不久在中国南海岸登陆，这种鼠疫战将发挥最大作用。”1995年夏，广州造纸厂批了经费，在南箕路东边融园附近的水塔下建造了“粤港难民之墓”。墓碑后面，注明死亡人数为数千人。11月5日，丸山茂以参加旅行团的方式，再次来到广州，在沙东迅、郭成周及省外办翻译和几位记者陪同下，专程来到“粤港难民之墓”前祭拜。来广州之前，丸山茂在日本一家幼儿园和一家保育院放录像讲述了日军在粤的细菌战，教师和孩子们为他折了2450只彩色纸鹤。拜祭时，天下起了小雨。丸山茂以自己和糟川良谷的名义敬献了写着“日中友好，永不再战”的花圈。他穿着黑西装、打着黑领带，胸前挂着从日本带来的纤锦饰，点燃了香烛，在墓前诵读经文，流泪跪拜。他还专门剃了光头。他说，日本人有个习惯，做了坏事要谢罪认错，就要剃光头。化骨池旧址消失1997年12月，沙东迅应香港京港学术中心的邀请，到香港进行了为期半个月的调查访问，还与香港纪念抗日受难同胞联合会的一些成员去访问了老人，但是没有查到与日本细菌战直接有关的资料。2016年，香港抗战历史研究会会长吴军捷与谭元亨和沙东迅长谈了几次之后认为，细菌战之事属实。香港抗战历史研究会开始正式介入此事。时任广东省省长朱小丹批示，此事关系香港，指示广州市委研究粤港合作建设南石头难民营纪念馆事。香港抗战历史研究会与广州市委宣传部开了多次会，最后的说法是，请文物部门调查，由海珠区负责组织专家队伍。2017年3月，23位全国政协委员联名提出《关于建立广州南石头侵华日军细菌武器大屠杀纪念馆的提案》。2018年广州市两会上，广州市政协委员和文史资料委员会递交了相关提案，建议可以先建设抗战时期广州南石头粤港难民遗址纪念馆。海珠区政府回复，南石头街发现尚存的遗址共计7处。其中，侵华日军华南防疫给水部遗址于2002年被公布为广州市登记保护文物单位，其余6处遗址文物部门正在进一步调查，研究是否认定为文物。这六处遗址据认为是日军防疫所医务人员宿舍、日军防疫所医务人员食堂、难民所厨房、难民所所长办公室和住宅、难民所的一段围墙和难民所化骨池所在地，分布在南石西新二街、兴隆大街等处。海珠区政府表示，根据相关要求，建立纪念馆申报流程长难度大，不利于遗址保护工作。同时，目前证明南石头抗日战争遗存的资料及历史证据资料仍比较缺乏，建议由市文物保护部门牵头，加强保护和研究。2018年9月19日，《广州日报》对海珠区的上述回复作了报道。不久，荔湾区建筑公司受厂方委托，对位于南石头难民营旧址的原广汽摩托车集团建筑进行了破拆。对此，街道办认为是“拆除违章建筑，动作不大”。但吴军捷、谭元亨用无人机航拍后发现，整个难民营遗址基本被拆了，6处待认定遗址，其中两处位于这次拆除范围内。唯一有历史档案记载的化骨池旧址、日军曾放置细菌的水井已经消失。2017年春节后，最后一位可寻的幸存者已经去世。目前，关于这一研究还没有组成专家团队，形成政府课题，研究者寥寥。因为没有经费支持，条件有限，至今没有人去日本调查。</w:t>
        <w:br/>
        <w:t xml:space="preserve">    </w:t>
        <w:tab/>
        <w:t xml:space="preserve">    </w:t>
      </w:r>
    </w:p>
    <w:p>
      <w:r>
        <w:t>WXC5132</w:t>
        <w:br/>
      </w:r>
    </w:p>
    <w:p>
      <w:r>
        <w:t>原标题：土总统首次公布记者被杀案情：这不是偶然，这是有计划有预谋的【环球时报综合报道】土耳其总统埃尔多安23日公布了沙特记者卡舒吉(前译哈苏吉)被杀事件“赤裸裸的真相”。他称土耳其掌握证据表明是沙特“有预谋”地杀了卡舒吉，并要求沙特将18名嫌犯遣返回土耳其接受审讯。对卡舒吉之死，沙特政府屡次改口，令西方媒体和一些政客越来越愤怒。就连一直想和稀泥的美国总统特朗普也不得不表示对沙特的解释“不满”，将对此“调查到底”，但他仍称不希望因此失去沙特的军购大单和在美国的投资。美国《大西洋》杂志警告称，特朗普政府对沙特的“溺爱”，将使美国在国际上失去道德制高点，让世界重新回忆起美国当年支持众多独裁者盟友的暴行。“这不是偶然，这是有计划有预谋的。”路透社23日称，埃尔多安当天在议会就卡舒吉被害案发表讲话称，土耳其有足够的证据指控沙特当局预谋杀害了卡舒吉。埃尔多安称，沙特在卡舒吉死前已经对“暗杀计划”谋划数日。在卡舒吉死前一天，3名沙特人组成的勘察小队出现在伊斯坦布尔附近的森林里。案发当天，又有一个15人的小组抵达沙特驻伊斯坦布尔领事馆。这些人抵达领馆后的第一件事情就是拆除馆内的监控摄像设备，监控录像硬盘也在事后被拿走。“这显然是一起政治谋杀”。埃尔多安表示，卡舒吉案仍有许多疑问待查，包括到底是谁给这些杀人者下的命令？为什么沙特领事馆不立即向土调查人员开放？为什么沙特对卡舒吉事件给出了这么多不同的表述？目前卡舒吉尸体到底在哪儿？沙特政府必须回答所有这些问题。埃尔多安在讲话中没有提到沙特王储小萨勒曼的名字。他称，沙特国王已在电话中承认这是谋杀，并称有18人被捕，然而沙特给出的嫌犯人员名单与土方的调查不相符。埃尔多安说，他不怀疑沙特国王的信誉，但将罪责推在几个安全人员身上的说法，不能令人满意。据俄罗斯卫星网23日报道，土耳其爱国党领袖佩林切克表示，土调查人员在位于沙特驻伊斯坦布尔领事官邸附近的一口井内找到卡舒吉的部分遗体。但埃尔多安在讲话中否认卡舒吉的尸体被找到，他称在所有问题得到解答前，调查不会结束。土耳其Haberturk电视台则称，土警方最初认为卡舒吉被用强酸毁尸灭迹过于离奇，但随着调查的开展，警方和情报部门已不排除这种可能性。法新社称，埃尔多安23日还专门打电话给卡舒吉家人，称土将“采取一切措施查明真相”。“中东在线”新闻网站称，埃尔多安的讲话是土耳其官方第一次正式对外公布卡舒吉遭谋杀的案情。此前，只是土耳其媒体和警方“剑指沙特”，并没有来自土耳其政府的正式声音。埃尔多安这次明确表示这是“事先有预谋的残忍杀害”，不啻为这一案件定了性，将使沙特和美国更加被动。截至北京时间23日23时，沙特未对埃尔多安的讲话作出回应。路透社称，正在印尼访问的沙特外交大臣朱拜尔23日在记者会上称，沙特已经派遣了一个小组前往土耳其，沙特将“确保调查彻底、完整，真相将被披露，所有相关责任人将承担责任”。自卡舒吉2日失踪后，直到19日，沙特才承认卡舒吉死在领事馆内，但对其死因频频改口。朱拜尔22日承认这一事件是“谋杀”，但他称卡舒吉的死亡原因是由于特工的“流氓行动”，他强调沙特高层，甚至“连情报部门的高层领导都不知道此事”。“中东在线”称，目前沙特逮捕了18人，并将重组情报机构，但成立的调查委员会仍由王储牵头。23日，沙特国王和王储在利雅得也专门会见了卡舒吉的儿子等亲属。</w:t>
      </w:r>
    </w:p>
    <w:p>
      <w:r>
        <w:t>WXC5133</w:t>
        <w:br/>
      </w:r>
    </w:p>
    <w:p>
      <w:r>
        <w:br/>
        <w:t xml:space="preserve">    </w:t>
        <w:tab/>
        <w:t xml:space="preserve">   </w:t>
        <w:tab/>
        <w:tab/>
        <w:t xml:space="preserve"> </w:t>
        <w:br/>
        <w:t xml:space="preserve">    </w:t>
        <w:tab/>
        <w:t>华盛顿邮报沙特阿拉伯籍记者卡舒吉 (JamalKhashoggi)失踪两个多星期，并使沙国面对严重国际危机后，利雅德政府19日终于承认，卡舒吉是在其驻伊斯坦堡领事馆内丧生，并已逮捕18名嫌犯。沙乌地国营媒体发表检方的声明说，初步调查显示一干嫌犯前往伊斯坦堡会见卡舒吉，因为迹象显示他可能返回土耳其，而嫌犯在领事馆内与卡舒吉进行的讨论不如预期，导致争吵和动拳头打架，最后导致他死亡，而他们企图掩饰和隐藏事实。沙乌地一直矢口否认杀害卡舒吉，可是日益强大的国际压力，以及川普总统等美国官员的谈话，迫使沙乌地承认杀人。沙乌地媒体表示18名涉案的沙乌地嫌犯都已被捕，可是没有透露他们的身分。卡舒吉事件使沙乌地受到空前压力，必须设法为其统治者解套；法国费加洛报18日引述巴黎外交消息人士报导，沙特阿拉伯王室七名代表秘密集会，讨论把王储穆罕默德换掉的可能性。报导并说，此消息已经沙国一名消息人士证实， 负责批准王位继承权的效忠委员会的七名王室代表最近密集集会，讨论卡舒吉案。费加洛报报导引述外交消息人士说法，王室考虑任命一位副王储，人选可能是现任王储的弟弟、沙国驻美国大使哈立德．宾．沙尔曼（Khalidbin Salman bin Abdulaziz Al Saud）；在卡舒吉失踪案爆发后，哈立德已从华盛顿返回沙国。沙乌地也把副情报首长艾沙瑞 (Ahmad al-Assiri)和宫廷媒体顾问卡塔尼(Saudal-Qahtani)革职，两人都是因卡舒吉事件面对日益强大压力的王储穆罕默德(Mohammed binSalman)的高级助理。沙乌地虽开除王储的亲信，目前没有把王储拖下水；他的父王沙尔曼还指派他主持新成立的部长委员会，以改组沙乌地情报机构和“正确定义其权力”。沙乌地官员说，沙乌地早就下令把卡舒吉带回国，不过王储穆罕默德对卡舒吉事件的实际作业毫不知情，也绝对没有下令绑架或杀掉任何人。他说，卡舒吉的遗体被交给一个“当地合作者”，目前所在不明，不过没有迹象显示遗体仍在领事馆内。沙乌地也似乎有意淡化土耳其宣称包括王储扈从的“暗杀队”，以及一个“解剖专家”，从沙乌地搭机到伊斯坦堡等待卡舒吉到领事馆的说法。川普总统对沙国逮捕杀人嫌犯，表示是“很棒的第一步”，他也会和沙国进一步讨论案情；川普并说，如果国会要制裁沙国，他希望最好不要影响两国军售。美国19日警告，如它断定卡舒吉是被沙乌地当局杀害，美国将采取“广泛”因应措施，包括制裁。白宫发言人说：“我们将继续密切注意对这个不幸事件的国际调查，并要求根据所有适当程序，及时、透明的讨回公道。”联合国祕书长古特雷斯说，这个事件使他深感不安，必须让那些涉案的人完全负起责任。法国费加洛报18日报导，巴黎外交消息人士透露，负责决定沙特阿拉伯王位继承人选的“效忠委员会”七名王室代表，最近密集开会，讨论把王储穆罕默德换掉的可能性。消息人士说，王室考虑任命一位副王储，人选可能是现任王储的弟弟、沙国驻美大使哈立德‧宾‧沙尔曼，在卡舒吉失踪案爆发后，哈立德已从华府返回沙国。不过，观察家和沙国异议人士都认为，穆罕默德不太可能被废，因为王室成员都看好穆罕默德接班，有必要跟他打好关系，此外，废王储会造成内哄，势将动摇政权，王室成员可不乐见。一名与沙国王室关系密切的沙国异议人士说，王室成员会团结在一起，避免“内斗”，他们相信穆罕默德终将继位，会想跟他“搞好关系”。伦敦国王学院波湾安全事务专家克瑞格说，华府政界许多人都看好，哈立德将被任命为副王储，不过，“华府出现这种讨论不是偶然，是穆罕默德策划的结果，目的是淡化他专制、自我中心的领导风格，展示他能接纳其他人”。克瑞格说：“穆罕默德已经多多少少变成一个麻烦，王室将密集讨论如何处理，不过他们也知道，没有人能真正撼动穆罕默德的地位。”沙尔曼20日发布命令，指示穆罕默德带头组建一个部长级委员会，负责整顿沙国情报机构，并在一个月内提交工作成果。可见沙尔曼并没有废王储的意思。穆罕默德从2015年以来担任国防部长，掌握沙国军队，另外还身兼经建会主委，主导沙国经济事务。去年六月，沙国国王兼总理沙尔曼发布命令，免除侄子纳伊夫的王储、副总理和内政部长职位，另立自己儿子、副王储、第二副总理穆罕默德为新王储和副总理。</w:t>
        <w:br/>
        <w:t xml:space="preserve">    </w:t>
        <w:tab/>
        <w:br/>
        <w:t xml:space="preserve">    </w:t>
        <w:tab/>
        <w:t xml:space="preserve">    </w:t>
      </w:r>
    </w:p>
    <w:p>
      <w:r>
        <w:t>WXC5134</w:t>
        <w:br/>
      </w:r>
    </w:p>
    <w:p>
      <w:r>
        <w:t>海外网10月24日电 据俄罗斯卫星通讯社24日报道，美国加州一架老式飞机在高速公路上坠毁并起火，导致交通中断。(image)现场图（图源：推特）据洛杉矶消防部门称，在飞机被火焰吞噬前，飞行员从机内成功逃脱，没有受伤。(image)图为一名司机从车内拍到的景象。（图片来源：推特）(image)现场消防员正在控制火势。（图片来源：视频截图）社交网络上发布的图片显示，这架飞机一部分被烧没，还有一个机翼挂在高速公路的隔离带上。没有车辆受到此次事故影响。(image)现场图（图片来源：推特）据报，这架飞机是一架北美AT-6式飞机，经常用于航空表演。据秃鹰中队主席克里斯·拉辛介绍，坠毁飞机属于秃鹰中队，被漆成类似德国老式飞机的样子。</w:t>
      </w:r>
    </w:p>
    <w:p>
      <w:r>
        <w:t>WXC5135</w:t>
        <w:br/>
      </w:r>
    </w:p>
    <w:p>
      <w:r>
        <w:t>(image)民警赶到时，这位女大学生脸上还挂着眼泪视频截图通讯员提供原标题：又一女大学生“暴雨梨花”式报警 这次是喊民警帮忙捉老鼠继南京女大学生迷路“暴雨梨花式”报警后，南京市公安局鼓楼分局三牌楼警务站日前也接到辖区内一女大学生同款形式报警，这一次竟是因为一只黏在粘鼠板上的老鼠。通讯员鼓公宣 现代快报+/ZAKER南京记者季雨现代快报记者第一时间联系到了接处警民警杨秋敏。10月18日晚8时许，三牌楼警务站接到了一通报警电话，女大学生小杨在电话中泣不成声，只是一遍遍地请求民警来帮忙。到底发生了怎样的事情，让女大学生哭得如此失态？杨秋敏一边安慰小杨，一边从她断断续续的话语中整理头绪。“原来杨同学目前独自居住，当晚回到家发现粘鼠板上黏了一只老鼠，还在拼命挣扎，自己不敢丢出去。而邻居是个老人，不好意思麻烦老人家，只能请求我们帮助处理。”杨秋敏带着一名辅警，仅仅花了6分钟时间就火速赶到了女大学生居住的头条巷小区。当杨秋敏见到杨同学时，她已经被吓得话都说不出来了，脸颊上的泪水还在流。杨秋敏在杨同学家中转了一圈，发现粘鼠板连同老鼠已经被处理掉了，杨同学脸上挂着泪珠跟民警说，是好心的邻居大爷听见动静后，及时过来帮了忙。从鼓楼警方提供的视频画面可以看出，当民警到达女大学生小杨的家中时，小杨仍在哭泣，情绪激动。面对警察叔叔“怎么连老鼠都害怕”的疑问时，更是委屈地说道：“就是害怕呀，这有什么好笑的？”随后，民警了解到小杨是租住在该处，平时对于蛇虫鼠蚁就十分惧怕，这次也是一下慌了神，只能想到报警求助。杨同学再三感激民警的到来，表示这会自己情绪稳定多了，“给警察叔叔添麻烦了，对不起！”在杨秋敏41年的从警生涯中，因为老鼠而报警的，他还是第一次碰到。“我们警务站平时接到的小警情，一般都与煤气漏气、水管漏水有关。但不管事情大小，我们都会一一去解决。”杨秋敏提醒广大市民，“在生活中遇到突发情况尽量自己解决，如若实在无法解决，像杨同学这种情况，其实是可以求助民警，作为民警我们很乐意帮助他们。”@三寸青丝变白发：至于么，没一点生产生活实践？@努力再努力的欣：中国警察容易吗？@怃苛取玳：特别能理解她，那种恐惧是没办法假装的，我自己就超级害怕小虫子，每次被吓到不知所措大哭，家里人都要笑我，但还是会帮我处理掉。@群众厉声：不能说这就是浪费警力资源。说明独居者可以信赖的帮助机构不多，第一时间想到的是报警。如果是个人生活能力不强，高校应该增加类似的脱困课程。@相忘于江湖_lx：论男票的重要性。@努力幸福的独生女：比我聪明多了，我当年哭了几个小时，心惊胆战睡了一夜，最后还得自己扔出去。</w:t>
      </w:r>
    </w:p>
    <w:p>
      <w:r>
        <w:t>WXC5136</w:t>
        <w:br/>
      </w:r>
    </w:p>
    <w:p>
      <w:r>
        <w:t>最近，一则关于四川凉山彝族自治州盐源县苹果的贴文在网络上引发关注，贴文称，眼看大雪封山，50万斤苹果来不及抢收，请大家伸援手买苹果。　　针对此事，凉山州盐源县政府紧急发布声明称，贴文内容严重不实。经调查，此贴文为广东的一家电商公司所发，该公司销售手段以卖穷卖惨为主，这种打“悲情牌”谋取利益的不正当营销方式，给大凉山和盐源苹果的整体形象造成了严重负面影响。(image)部分“悲情营销”贴文内容　　连日来，成都商报记者深入盐源县调查采访发现，这类电商公司“悲情营销”的背后其实是满满的套路。　　一、事件背景　　网络贴文：　　“凉山大雪封山，50万斤苹果抢收不及”　　近日，一篇名为《痛心！四川大凉山眼看大雪封山，50万斤脆甜丑苹果抢收不及，求你帮老人孩子度过这个难关！》的网络贴文引发众多网友关注。　　成都商报记者看到，这篇贴文配发了数十张照片，多数都是老人、小孩的照片，文字描述的十分悲惨，将盐源苹果描述为“丑苹果”。里面的内容称，因为天灾频繁，交通不便，苹果难以运出山里进行售卖，收购价被压到两三毛钱一斤。(image)部分“悲情营销”贴文内容　　贴文还提到了一个五年级的小女孩，家里有3万斤的苹果待售，文字下面还配上这个小女孩哭泣的照片。贴文还称，冷霜天气即将到来，很多时候为了安全不得不封山封路，给采摘工作也带来很大困难。　　贴文还发出呼吁，希望社会上更多的人帮帮这些孩子，“请您100%放心购买！这是对您爱心的负责，也是对这大山里的果农们声誉的维护！”　　政府声明：　　贴文内容严重不实　　商家打“悲情牌”不当营销　　针对此事，10月12日，凉山州盐源县人民政府发布不当营销方式的声明。声明中表示，该不实帖文在微信公众号、今日头条等网络平台和朋友圈“病毒式”扩散，贴文对大凉山、盐源县以及盐源苹果的描述严重不实。(image)盐源县人民政府网站刊发的声明　　盐源县人民政府的声明表示，不实帖文中所截取的图片为网络图片，虚假拼凑，对大凉山和盐源县的极少部分或早年的残破房屋、泥泞道路、群众不讲卫生等描述刻意夸大，与大凉山和盐源县实际情况严重不符，属故意营造悲情画面，恶意引导消费者。　　该声明称，经调查，此公众号是广东一个科技公司注册的，以销售全国贫困落后地区的农特产品为主，销售手段以卖穷卖惨为主。这种商家打“悲情牌”谋取利益的不正当营销方式，给大凉山和盐源苹果的整体形象造成了严重负面影响。　　对此，盐源县人民政府声明称，对于此类采取“悲情营销”等不正当营销行为，盐源县将坚决依法纠正和打击，希望涉事网络平台、商家主动迅速及时消除负面影响，维护大凉山、盐源县和盐源苹果的良好形象。　　二、作假揭秘　　1、“收购价格两三角钱一斤？”　　真相：今年大多超过2元一斤，价格比往年高几角　　“前几天，盐源县的确下了一场雪，但没有没有封路，不存在苹果运不出去。网贴中还称，盐源苹果收购价格两三角钱一斤，这完全不符合事实，也不可能卖出这样的价格。”盐源县农牧局副局长宋枢平介绍告诉成都商报记者，近十年来，盐源苹果从未卖过如此低的价格，每斤的价格基本都在一元以上。　　连日来，成都商报记者走访了双河乡、卫城镇、干海乡等多个苹果产地，受访的数十位农户、果商均表示，盐源苹果今年的销路不错，货源比较抢手，今年收购价大多超过2元一斤，“不可能卖两三毛一斤”。(image)正在打包的盐源苹果　　10月17日上午，在双河乡杨柳桥村一组村民彭贤华的苹果地，一名外地果商正在收购他家的苹果。“今年的价格好，这批苹果卖的2.6元一斤，今年我家有七八万斤，毛收入在20万元左右。”彭贤华笑着说，最近这几年，他家的苹果都是果商上门收购，不愁卖。　　吴维成是来自福建的苹果收购商，他表示，今年北方的苹果减产，他一个月前就到盐源县收购苹果，但是货源紧俏，收购价近3元每斤，“今年收购的商人比较多，好果子更是需要‘抢’”。　　盐源县双柳苹果合作社的监事长李德海表示，合作社一共有120户果农，今年苹果总产量5000吨左右，苹果还未成熟时就已经被果商订购，目前采摘的量已达七成。从今年的销售的情况来看，每斤苹果的价格基本都在2元一斤以上，平均价格比去年高了几角钱一斤，“今年收购商比往年都要多，没有出现不好卖的的情况，更没听说盐源有苹果滞销。”(image)10月17日上午，村民彭贤华正在出售苹果，收购价为2.6元一斤　　2、“小女孩家有三万斤苹果待售？”　　真相：小女孩家根本就没有苹果，照片嫁接在贴文中　　“据我们调查，这篇贴文用了三次数据，都是未经考证的，仅仅是小编想象得来的数据。”盐源县食品药品和工商质量监管局综合执法大队长杨云介绍表示，首先，帖文中提到了50万斤盐源苹果滞销，但是根本不存在这种情况。其次，帖文中还用了百分之百这样的词语，这是《广告法》明文规定不允许使用的极限词。另外，文中称小女孩家里有3万斤的苹果待售，实际上这也是编造的。　　成都商报记者调查发现，实际上，文中的这个小女孩是盐源县田湾乡的一个小学生，但是田湾乡根本就不产苹果，她家里一棵苹果树都没有。　　对此，杨云予以了证实，经过他们调查了解，这个电商公司曾经到当地搞过捐赠，拍下了这张小女孩感动得掉眼泪的照片，于是嫁接到了这篇帖文中，以打“悲情牌”的方式卖穷，对消费者造成了欺骗。　　“贴文中，大雪封山、盐源苹果卖两三毛钱一斤，这些都是属于虚假宣传信息。”杨云告诉成都商报记者，这篇帖文中的全部图片都不是今年的，而且多数照片都是凉山多年前照片，不是盐源县境内的照片。实际上，经过这些年的发展，凉山已发生了很大的变化。“这些以前的照片拿出来做虚假宣传，故意卖穷卖苦，刻意将凉山‘标签化’，严重损害了凉山及盐源的形象。”　　杨云表示，针对上述电商公司“悲情营销”行为，盐源县工商部门已采取了相关措施。“因为该电商公司的注册地在广东省天河区，我们已经向广州天河区工商行政管理局发了公函，请求对该公司进行调查，如果调查属实，按照相关法律对其处罚。目前，当地的工商部门正在调查中。”　　3、“今年的盐源苹果销售困难？”　　真相：产销两旺，产量50万吨已销40万吨　　盐源县是西南地区最大的苹果生产基地。盐源县农牧局副局长宋枢平介绍，1958年开始，盐源县开始种植苹果，至今经过了60年的发展，在历届政府及老百姓的努力下，盐源苹果获得“四川省著名商标”“中国驰名商标”等称号。他表示，盐源苹果是当地农民致富的支柱产业之一，每户果农的年收入少则收入几万元，多数年收入在十至五十万元之间，收入上百万元的也有。“苹果产区的果农，还是比较富裕的，并非网帖中描述的那样。”　　“今年盐源县的苹果销售行情比较好，普遍比去年的价格高，主要与全国苹果产量减产有关系。”宋枢平介绍，今年初我国北方地区出现大幅降温，当时处于苹果花期，冻害导致了陕西、甘肃、山东等主要苹果产区出现减产，全国供货紧俏，全国苹果价格均出现上涨。所以，盐源苹果根本没有出现销售困难的情况。(image)成都商报记者实地拍摄的盐源苹果　　宋枢平表示，今年全县苹果面积40.03万亩，预计产量50余万吨、产值超过20亿元。今年，盐源苹果产销两旺，截至目前，已销售约40万吨，最低价每斤1元以上，最高价每斤3.5元左右，多数销售价为2-3元，且价格还在上涨，各经销商已进入抢货状态，冻库已预订一空，果农和果商正在抓紧下果，预计11月中旬降霜之前，苹果均能以较高的价位销售完毕。　　“实际上，去年也有电商发文对盐源苹果进行‘悲情营销’，但没有造成什么影响。”宋枢平介绍，今年当“悲情营销”再次出现，盐源县委、县政府高度重视，并及时发布声明，以正视听。“这次盐源苹果被不法电商悲情式营销，与前段时间新闻报道的‘直销大爷’的套路几乎一样。”　　三、悲情套路　　电商公司：　　多数图片是网上找的　　一天可卖出10万件苹果　　记者调查发现，最先发布盐源苹果滞销的贴文是一个名为“帮卖助农”的微信公众号。点击查看该公众号发现，账号的主体属于广州帮卖信息科技有限公司，该公号于10月11日发布这篇贴文，目前已显示“此内容因违规无法查看”。据了解，该帖文发出后，还有其他电商微信公号以及网络转载，目前多数已被删除。(image)“帮卖助农”微信公号发布的消息，目前点击显示“此内容因违规无法查看”　　“帮卖助农”公众号简介显示：“以商助农，用爱扶贫”的助农理念，帮助农民解决滞销农产品，给消费者带来绿色健康无污染的消费品。记者查看发现，该公众号还发布了不少关于农特产品滞销的消息，例如：椴树蜜求盼销、翠红李被困深山、土鸡蛋苦盼销、海南芒果滞销……　　10月17日，成都商报记者联系到了广州帮卖信息科技有限公司采购负责人陈新权，进行了面对面采访。　　“公司主要销售农特产品，足迹遍布全国各地。”陈新权称，这次发布的盐源县苹果滞销的贴文，是员工加工出来的，其中大多数图片都是从网上找来的，其中有的是2007年以前凉山的照片，还有些图是从其他商城发布的帖文中找来的，“现在不少电商在搞农产品推销时，都在用这些图。”　　他表示，这篇文章的确有问题，对当地政府和盐源苹果都造成了一些不好的影响。“我们也表示歉意，这几天我们都在盐源县处理这个问题。”他称，由于文章图片及推文不符合实际，目前微信公众号已经被广东省的网信部门冻结，“如果不解封这个公众号，一箱苹果也卖不出去，我们正在处理此事，希望公众号能尽快解封，以此为教训，今后根据事实发文。”　　“去年我们就在销售盐源苹果，一个多月销售了50多万件。”陈新权称，今年他们定了几百万斤苹果，每斤收购价在1到2元多不等，一箱7斤的盐源苹果网售价为49.9元，“除了快递、包装、人工等费用，一件的利润为一两元。”他说，他们销售渠道很多，下面还有分销商，一天可卖出10万件苹果。　　记者调查：　　“直销大爷”撤下了 悲情套路依然还在　　实际上，盐源苹果的遭遇只是电商公司“悲情营销”的一个缩影。如今，网上菠萝滞销、红枣滞销、蜜橘滞销、洋葱滞销之类呼吁大家爱心购买的帖子不胜枚举。　　成都商报记者了解到，今年5月，多家电商平台发布的“大凉山1亿斤洋葱滞销”“9分钱一斤还无人购买，再过15天将烂在地里”等信息引发社会关注，将葱农的遭遇描述得非常凄惨。对此，西昌市政府新闻办回应，其宣传明显夸大，不符合事实，一些电商和网络媒体打出“悲情营销”牌，发布虚假信息博取网民同情，吸引眼球，恶意进行炒作，并未真正帮农民销售，针对这些行为，西昌相关部门已采取措施查处。　　同样，今年5月，山西临猗县政府发布的一则针对“临猗苹果滞销”不当营销方式的声明引发网络舆论，称多个电商发布“临猗苹果滞销”的营销策划，采用“摆拍”方式，刻意营造果农的贫苦形象，利用打“悲情牌”营销临猗苹果，给果业的整体品牌形象造成了严重影响。　　还有媒体调查发现，一位大爷的肖像被商家广泛使用，被网友称为“滞销大爷”，但他家中并没有滞销水果，这不过是电商“悲情营销”的套路。(image)今年5月网络出现的“滞销大爷”（图据网络）　　记者搜索网络发现，事件曝光之后，各大电商平台撤下了“滞销大爷”的图片，但现在一些电商及微信公号平台转而换上了别的悲情图片：手举农产品的年幼孩子、拭泪的老农、望果兴叹的大妈、请求帮忙的残疾人士……是否滞销真假难辨。　　有商家对成都商报记者直言不讳，称“悲情营销”只是一种营销手段，产品并不是真的滞销。“标题和图片都是宣传用的，只是为了勾起同情心，提升销售效果。”不过，有的打着滞销标签的农产品售价并不低，甚至比其他同类产品更贵。　　对此，遭遇“悲情营销”的网友表示，看到“助农”才下了单，但知道真相后很气愤，“看到这个很生气，以后再也不敢轻易发善心了”“坑了网友，也坑了果农”。近年来，随着“悲情营销”的新闻频繁出现，舆论一方面同情农民遭遇，一方面又相互告诫，不可轻信，而“悲情营销”也确实越来越多掺杂着虚假营销。(image)成都商报记者实地拍摄的盐源苹果　　四、专家观点　　律师说法：　　虚假宣传行为已违法　　行政机关可对其处罚　　四川谦亨律师事务所张天鸿律师认为，站在消费者角度而言，电商公司所发的消息，掺杂大量虚构情节和图片，陈述内容与客观事实严重不符，完全是虚假宣传行为，会给消费者带来错误认知。若消费者基于该错误认知购买了该产品，从法律意义上讲，无疑是侵害了消费者的知情权，其“悲情营销”的营销行为涉嫌消费欺诈，则已触碰了法律底线。　　张天鸿律师说，从市场经济角度看，市场经济强调的是诚实信用和守法经营，若任由虚假“悲情营销”泛滥，不但会扰乱市场经济秩序，破坏法律权威，侵害消费者利益，更会在很大程度上削减社会对公益的信任，对于这类虚假“悲情营销”的行为和手段，必须对其严厉打击，以此维护市场经济的稳定性。　　“以虚假或者引人误解的内容欺骗、误导消费者的，构成虚假广告。”北京蓝鹏（成都）律师事务所王英占律师认为，根据《广告法》的规定，上述商家的这一行为其实是一种虚假宣传，是一种违法行为，行政机关可以依法对商家的这种行为进行行政处罚。“这里边包括广告的制作者，也就是这个内容的制作者，以及发布者和经营者，都应当受到相应的处罚。”(image)成都商报记者实地拍摄的正在包装的盐源苹果　　营销专家：　　透支消费者同情心　　只会割断信任纽带　　“最近几年，‘悲情营销’现象普遍存在，个别电商以造假的方式，博取消费者的同情，败坏了电商整体营商环境，我们也深恶痛绝。”凉山州电子商务协会会长邓启军认为，无论什么样的营销模式，必须讲求真实性原则，还要避免滥用。　　邓启军建议，一方面，企业自身要严格自律，以诚信为本，加强对营销信息的审核把关力度。另一方面，相关政府职能部门也需加大查处打击力度。　　经济学博士，著名营销与品牌运营专家，沃顿科技-营销联合咨询机构董事长祝启明介绍，“悲情营销”从来就不是一个创新，比如“老板疯了，老板娘跑了”“马云所害，年货甩卖”，这些方式在实体店铺的影响力其实是非常有限的，消费者基本都是不置可否。但近年来，无底线的商家开始消费大家的“爱心”与“同情”，让悲情营销在互联网上泛滥成灾，几乎已成社会公害。　　祝启明认为，这种“悲情营销”，只会割裂与消费者之间的信任纽带，从全局和长远来看，损害的是整体品牌形象和全体果农的整体利益。绵阳师范学院社会学老师蒋洪也持有相似的看法，“悲情营销”实际上是在透支消费者的同情心，当人们接触的虚假信息多了，当果农真真正需要帮助时，可能不会有人帮忙了。</w:t>
      </w:r>
    </w:p>
    <w:p>
      <w:r>
        <w:t>WXC5137</w:t>
        <w:br/>
      </w:r>
    </w:p>
    <w:p>
      <w:r>
        <w:t xml:space="preserve">　据微信公号“上海网络辟谣”10月23日报道，最近，网上流传着几段海中打捞起战斗机的现场视频。这些视频是从不同角度拍摄的，画面中，一架锈迹斑斑的老式战斗机被吊机从海中吊起，浑身缠满海草，一旁有不少穿着黄马甲的工作人员，现场还有围观的群众。　　(image)　　其中一位发布视频的网友称：“前天去了趟宁波象山吃了个海鲜，结果居然目睹了有人在打捞飞机，他们说是飞虎队的飞机，是真的吗？”在这条视频微博的评论中，有网友指出这架飞机是二战时期的。此外，还有自媒体发布文章《水下沉睡70年，中国捞出一架美制战机，曾令日本飞行员闻风丧胆》，以此视频为由头，介绍该战斗机在二战期间的故事。　　(image)　　视频截图　　(image)网友微博截图(image)自媒体公众号截图　　传闻是真的吗？解放日报·上观新闻记者查证却发现，网传视频其实是一部影视剧的拍摄现场，视频中的飞机是该剧组的道具飞机。　　据当地媒体报道，随着视频在网上的流传，宁波象山高塘乡政府已出面回应，所谓战斗机打捞一事不实，网传视频是近日在孝贤湾村附近剧组在拍摄影视剧；整体拍摄工作进行了数天，由于担心在码头拍摄围观群众会太多，就没有对外公布拍摄工作。　　(image)报道截图　　记者注意到，在网传微博的评论区，有一位网友“@超大善舞精灵”自称为该影视剧组的道具制造商。据了解，该影片是以二战时期中国空军及美国志愿队抗击日本侵略者的历史为时代背景，讲述空军将士在民族危亡的时刻，毅然舍身救国的悲壮故事。该片主演之一、演员甘婷婷也在微博中证实：“这不是真的二战飞机，是剧组1:1打造还原的道具飞机。”　　(image)主演微博截图 </w:t>
      </w:r>
    </w:p>
    <w:p>
      <w:r>
        <w:t>WXC5138</w:t>
        <w:br/>
      </w:r>
    </w:p>
    <w:p>
      <w:r>
        <w:br/>
        <w:t xml:space="preserve">    </w:t>
        <w:tab/>
        <w:t xml:space="preserve">    </w:t>
        <w:tab/>
        <w:t xml:space="preserve">　(image)1992年年初邓小平南巡，图为2014年香港举行的有关邓小平生平的展览。 路透社　　中共总书记习近平效仿邓小平南巡之际，邓小平之子邓朴方日前在中国残联大会的内部讲话曝光了。近年，邓家在中国政治版图上被边缘化，甚至邓小平的名字也越来越少被提到。　　今年是邓小平发起的中国改革开放四十周年，但是，不少人批评在习近平总书记治下，中国正在向毛泽东时代倒退，他们举例说，习越来越远离邓小平的改革路线。邓小平反对个人崇拜，现在官方全力鼓吹的对习近平的个人崇拜快要赶上毛泽东；邓小平鉴于毛泽东晚年的教训，取消党和国家领导人终身制，习近平废除了国家主席任期制，为无限任期铺平道路。中美关系，习抛弃邓主张的韬光养晦，以牙还牙，与美国对立，中美贸易战引发了中国社会的普遍焦虑。　　这次习近平南下，正值中美贸易战全面展开，中国经济发展疲弱，有关“国进民退”的批评此起彼伏，而支撑中国经济半边天的私营经济生存状况正处在十分艰难的时刻。　　作为中国残联名誉主席的邓朴方，身份特殊，但近年已很少公开出面。9月16日，他在残联发表了这篇内部讲话，但在习近平南下的敏感时候曝光，自然引起各种揣测。　　讲话开宗明义，“1978年，以邓小平同志为首的老一辈无产阶级革命家开启了改革开放的进程。”邓朴方称这是一场伟大的革命，解放思想、实事求是，摆脱了桎梏，突破了籓篱。　　有分析指，邓朴方这样讲是提醒习近平不要走回头路。讲话中提到以邓小平为首的老一代革命家，就包括习近平的父亲习仲勋，习仲勋一生深受毛泽东迫害，复出后支持邓小平改革，在中共党内有着良好的口碑。习近平十八大掌权时，许多人以为他会像他的父亲那样，但这些人后来失望了。　　邓朴方在讲话中希望“我们一定要有这种实事求是的态度，保持清醒的头脑，知道自己的份量，既不妄自尊大，也不妄自菲薄，坚持立足国情，从社会主义初级阶段的实际出发谋划一切工作”。　　邓朴方称他的父亲启动的“改革开放是对人的解放。”　　通篇讲话多处提到他的父亲邓小平，“小平同志曾经说..”“小平同志说过….”“小平同志曾经讲过..”。　　全篇讲话没有一个字提到近来官员讲话中口头上处处提到的习近平思想，这篇讲话只在最后提到：“习近平总书记强调‘让残疾人安居乐业、衣食无忧，过上幸福美好的生活..’”　　中国成为全球第二大经济强国与邓小平四十年前启动的改革密不可分。但如何看待邓26年前的南巡却充满争议。有人认为这是发生六四屠杀后中国呈全方位倒退之势后邓不得已而为之，邓小平以残年之躯，奋力南巡，重新推动中国改革。邓如果不这样做，他的一生将会以六四屠杀而结束。　　一些中国自由派人士则认为，八十年代中国曾经出现过短暂的光明时期。但这一短暂的光明时期与当时中共的开明领导人胡耀邦、赵紫阳分不开。邓曾经信任他们，放手让他们领导改革，后来邓又一手推翻了他们。　　彭斯不久前发表的针对北京当局的讲话中，也批评习近平当局“改变了八十年代以来邓小平倡导的改革开放”。邓小平的改革开放虽然与中国自由民主人士倡导的第五个现代化，也就是政治现代化有鲜明的分野，但这场改革确实让中国彻底摆脱毛时代，把中国导入现代化进程。</w:t>
        <w:br/>
        <w:t xml:space="preserve">    </w:t>
        <w:tab/>
        <w:t xml:space="preserve">    </w:t>
      </w:r>
    </w:p>
    <w:p>
      <w:r>
        <w:t>WXC5178</w:t>
        <w:br/>
      </w:r>
    </w:p>
    <w:p>
      <w:r>
        <w:br/>
        <w:t xml:space="preserve">    </w:t>
        <w:tab/>
        <w:t xml:space="preserve">    </w:t>
        <w:tab/>
        <w:t>美国纽约州6日下午发生加长型礼车出车祸，造成20人死亡的惨剧。肇事的加长型礼车据报未过安检，驾驶甚至没有营业驾照，事发当时车速过快，冲向当地容易发生事故的T字路口，综合这些原因才导致这起近10年美国死伤最惨重的交通事故。纽约州州长郭谟8日指出，这辆礼车打一开始根本就不应该开上路。有目击者指出，事发路段限速80公里，但礼车下坡时速却达约96公里。根据《纽约时报》的报导，一位死者曾在车祸发生前发出短信，指他们原本雇用的巴士因故障无法前来，因此搭上不知道是谁找来的加长型礼车，但礼车的车况不佳，引擎震耳欲聋。出租礼车的PrestigeLimousine公司被爆出的问题也不少，除了办公室设在一间廉价旅馆房间外，旗下车辆更多次无法通过安检。郭谟告诉记者，不只同样死于车祸的驾驶没有营业驾照，出事礼车9月就没有通过监理单位检查，可能刹车跟悬吊系统都不安全；州政府正寻求将PrestigeLimousine禁止营业，同时扣押全部礼车，直到调查水落石出。根据报导，事发当天肇事的改装加长型豪华礼车被一群高中时代好友租下，车上包含司机共载有18人，准备前去庆祝一位朋友的生日，但礼车在开向纽约州史科哈里郡一处恶名昭彰的T字路口时，疑似因为下坡车速过快而失控，撞上2名路人和一辆空车后翻覆滚入树丛，包含两对新婚夫妻、四姊妹和她们的丈夫，以及一对育有2名女童的夫妻在内的乘客全数身亡，被撞的2名路人最后伤重不治。</w:t>
        <w:br/>
        <w:t xml:space="preserve">    </w:t>
        <w:tab/>
        <w:t xml:space="preserve">    </w:t>
      </w:r>
    </w:p>
    <w:p>
      <w:r>
        <w:t>WXC5179</w:t>
        <w:br/>
      </w:r>
    </w:p>
    <w:p>
      <w:r>
        <w:br/>
        <w:t xml:space="preserve">    </w:t>
        <w:tab/>
        <w:t xml:space="preserve">   </w:t>
        <w:tab/>
        <w:tab/>
        <w:t xml:space="preserve"> </w:t>
        <w:br/>
        <w:t xml:space="preserve">    </w:t>
        <w:tab/>
        <w:t>华裔移民关惠群收容游民提供职训，每天照顾加州北岸数以百计无家可归的人，被选为CNN年度英雄。图为关惠群站在她创办的日间中心外。个子娇小的华裔移民关惠群(BettyChinn)虽已70多岁，每天却从日出之前就起床一直忙到夜晚，照顾加州北岸数以百计无家可归的人，她收容游民提供职训，行善近40年，被有线电视新闻网(CNN)选为年度英雄。关惠群每天清晨开始准备饭菜，之后全日开着餐车行驶在11个不同地点，为贫困者提供服务，她说和这些人建立个人关系，然后询问他们的需要，可以如何提供帮助。40年来，关惠群的努力已不限于餐点提供，更创立非营利机构，与团队经营三个收容所，一个是提供给家庭使用，她经常睡在那里并随时待命。白天经营一个提供类似中途之家的日间中心，提供职训、资源与支持，协助改善民众生活。其中一个收容设施有如村庄，是用货柜建成，每个房间10呎见方，供两人居住。游民来到这个紧急收容所需找工作，设法自立更生。收容所提供三餐，有行动医疗车、洗衣服务、剪发、图书馆，但游民只能待90天。关惠群的动力，来自于渴望帮助正为生活挣扎的社会底层人士，就如她当年刚移民来美一样，借此回馈曾经张开双臂欢迎她的美国。她说：“美国人待我很仁慈，当我来到美国，第一次感受到不认识的人也会对我微笑，触动我的心。”关惠群说，在中国毛泽东时代遭受折磨虐待多年之后，她于1960年代末抵美，经由湾区兄长带来北加州。婚后生活安逸的她，却无法忘记童年所经历的饥饿痛苦。“我觉得自己可做些事，可以煮食，这就是我开始的方式。”现在，关惠群领导的计画每天为数百人提供食物。此外，机构也与医院及行动诊所合作，提供医疗服务、卫生保健、为无家可归家庭的儿童提供课后辅导。</w:t>
        <w:br/>
        <w:t xml:space="preserve">    </w:t>
        <w:tab/>
        <w:br/>
        <w:t xml:space="preserve">    </w:t>
        <w:tab/>
        <w:t xml:space="preserve">    </w:t>
      </w:r>
    </w:p>
    <w:p>
      <w:r>
        <w:t>WXC5176</w:t>
        <w:br/>
      </w:r>
    </w:p>
    <w:p>
      <w:r>
        <w:t xml:space="preserve">继两周前“96.3好FM十大巨星发烧榜”成绩公布，电台96.3好FM昨天下午于来福士城购物中心（Raffles City）举办“十大巨星——好想跟你唱”活动，揭晓大家期待已久的最强男女巨星以及组合。已淡出演艺圈神隐多年的刘文正，以高票遥遥领先，摘下最受欢迎的80、90年代男巨星荣衔；“帽子歌后”凤飞飞众望所归，成为本届投选活动的最强女巨星；组合方面，香港乐团Beyond击败其他组合登上组合环节巨星宝座。96.3好FM通过刘文正相熟的友人传达好消息。刘文正托友人传话，感谢听众和粉丝的支持和长情。虽然无法听到本人亲自回应，但知道偶像一切安好，相信歌迷仍感欣慰。唱红金曲“诺言”、“小雨打在我身上”等，连续3年夺下金钟“最佳男歌星演员奖”的刘文正，1991年后移居美国，就完全消失演艺圈，多年来行踪成谜。他之前退出时曾做过经纪人开过唱片公司，捧红伊能静、方文琳、裘海正组成的“飞鹰三姝”及巫启贤等人，据“苹果日报”报导，他当选新加坡电台票选“80、90年代十大男女巨星”冠军，也透过友人答谢粉丝，而友人更透露他转行卖房子，对房地产眼光独到的他，早期在星马置产，赚了不少差价，近年则和姊姊各在美国拉斯维加斯买房子，照顾80多岁母亲，友人也说他每天都游泳、爬山，身体状况维持不错。台长洪菁云说，男巨星的得票率很集中，其中前面几名的得票率很高，排在第一二位的票数相差约40%，可见刘文正的魅力非比寻常。凤飞飞离世6年，其粉丝仍定期主办活动一起缅怀偶像，歌迷们的忠诚度与团结精神也延续至此次投选活动；为期三周的投票期间，凤飞飞不但一直名列前三名，更稳坐票数最高的女歌手。组合方面票数分配相当平均，但Beyond魅力受肯定，抢下组合类别的巨星位置。96.3好FM过去两周每天四个时段连播10首巨星好歌。延续空中的热潮，该台众DJ昨天走到户外，带领听众合唱多首听众票选的巨星作品。早班DJ王德明以及晚班DJ洪伟文领唱小虎队的《红蜻蜓》掀开了活动序幕，紧接的是首首大家耳熟能详的金曲，包括周华健的《花心》、蔡琴的《抉择》、王杰的《一场游戏一场梦》等。洪菁云领唱凤飞飞的组曲也是掀起活动另一高潮。接近尾声，96.3好FM众男DJ演唱刘文正组曲，与现场观众大合唱，为活动画上完美句点。值得一提的是，有热情的听众得悉电台主办“十大巨星——好想跟你唱”活动，立马发短信给电台，表示愿意借出珍贵的私藏供活动展出。 </w:t>
      </w:r>
    </w:p>
    <w:p>
      <w:r>
        <w:t>WXC5177</w:t>
        <w:br/>
      </w:r>
    </w:p>
    <w:p>
      <w:r>
        <w:t>中国经济的发展和升级也给农村地区带来了巨大的转变，农村人口减少，美媒称，这听起来像个悲剧，但是事实上对中国经济有益。</w:t>
      </w:r>
    </w:p>
    <w:p>
      <w:r>
        <w:t>WXC5173</w:t>
        <w:br/>
      </w:r>
    </w:p>
    <w:p>
      <w:r>
        <w:br/>
        <w:t xml:space="preserve">    </w:t>
        <w:tab/>
        <w:t xml:space="preserve">    </w:t>
        <w:tab/>
        <w:t>中国高校里有很多“愤青”，不是攻击中共，就是崇洋媚外，因此，高校也成为人们关注的重点。北京时间10月8日，四川绵阳市公安局网络安全保卫支队官方微博发布消息，曝光一自称是湖南大学学生的网友发表大量违法言论。该网友微博名为“回头不是你017”，目前该微博已不能正常查看。通报指出，短短的一个月里，该网友“极尽凭空捏造、主观杜撰之能事，狂使抹黑国家、攻击社会之手段，连续在新浪微博发布十几篇帖文，攻击党和国家领导人、制造虚假历史事件，宣传分裂国家思想等。”同时，官方还贴出“回头不是你017”9月和10月的部分言论。其中，在9月18日，发布辱骂毛泽东的言论称，“”9月23日，该网友发布中美言论称，“”中国国庆节当日，该网友称“过”，还表示，“”的言论。同时，他还在微博中后才能自己的家族是“”，因此，他强调“”自己不想成为“”，所以“”。该网友被举报后，立即认怂，发文道歉，还表示自己不想坐牢，甚至不想被学校开除。另外，还有网友晒出的该网友微博截图显示，他称自己要去自首，不要逼他，否则会选择“自杀”。如今，警方还不没有通报最新消息，不知该网友是否已经自首。</w:t>
        <w:br/>
        <w:t xml:space="preserve">    </w:t>
        <w:tab/>
        <w:t xml:space="preserve">    </w:t>
      </w:r>
    </w:p>
    <w:p>
      <w:r>
        <w:t>WXC5175</w:t>
        <w:br/>
      </w:r>
    </w:p>
    <w:p>
      <w:r>
        <w:t>中国经济在内忧不断的情况下，展现出与美国要长期进行贸易战的气势。韩《中央日报》称，这得益于中国国民一大特有气质。 (image)　　中美贸易战还在不断升级中　　美国总统特朗普对中国发动贸易战，意在压制中国国家主席习近平。中国目前相对而言处在“守”的位置上，然而，内伤不断的中国已然下定了长期抗战的决心，正在忙着准备对策。　　因贸易战冲击的影响，中国的高负债及房地产泡沫很有可能成为中国经济的“雷管”。虽然中国当局想降息、增加财政支出、扩大内需，但现在外部环境似乎并不允许中国实施该类政策。一直在进行投资的地方政府的负债也非常严重。中美力量平衡在进行变化的过程中，中美迟早会进行一次交锋，中国在早期的“气势较量”中不想被压制。　　就像在过去的抗日战争中，中国展现出的韧劲那样，即使中国的人民币暂时处于劣势，但长期坚持下去到其确保战略性优势地位时，中国会凭借其特有的韧劲忍耐这期间的“苦痛”。　　这次中美贸易战中，无法乐观看待美国能轻易取胜的原因也在这里。　　特别是中国很擅长通过宣传活动来引导人民的爱国心。而相反，美国国民则不擅长忍受苦痛，很有可能在短期内要求政策上的调整。　　中国前商务部副部长魏建国也曾表示，“中国可以控制所有的产业生产体系，因此长期进行贸易战时可以赢”。　　为应对美国的施压，中国的应对政策应该是提高出口企业的退税比率，积极减税及改善外国人投资环境，分阶段地扩大基础建设投资，逐步减少对美国市场的依存度等等。</w:t>
      </w:r>
    </w:p>
    <w:p>
      <w:r>
        <w:t>WXC5172</w:t>
        <w:br/>
      </w:r>
    </w:p>
    <w:p>
      <w:r>
        <w:t>美国副总统彭斯（MikePence）近日在华盛顿智库哈德逊研究所发表演说，全面阐述中美关系和华盛顿的对华政策。该演说引发中国舆论的热议；此外，还将中国近代思想家、文学家鲁迅又“火热”了一把。这源自彭斯在演讲中引用了鲁迅的一句话。</w:t>
      </w:r>
    </w:p>
    <w:p>
      <w:r>
        <w:t>WXC5174</w:t>
        <w:br/>
      </w:r>
    </w:p>
    <w:p>
      <w:r>
        <w:br/>
        <w:t xml:space="preserve">    </w:t>
        <w:tab/>
        <w:t xml:space="preserve">    </w:t>
        <w:tab/>
        <w:t>天线宝宝出柜案，曾是美国媒体的年度最大笑话，更是嘲笑恐同者的经典老哏，但从中或也可见出美国对于性别教育的紧张心态。上世纪90年代，美国媒体中活跃着一位右翼人士，那时没有网红，他是媒体名人也是思想警察，名叫杰瑞.富沃尔（JerryFalwell）。他过世时，在美国各媒体发表的讣告中，无一例外都提到了天线宝宝出柜事件，他正是始作俑者。1998年英美电视频道开始播放“天线宝宝”秀。次年，“天线宝宝”已经红遍英美幼教界。富沃尔看了几集后，“恍然大悟”——这个幼儿人偶节目中最大只的宝宝TinkyWinky（丁丁）是同性恋啊！(image)(image)他立刻撰文，警告美国的父母们说：你们看，这种节目已经侵入了婴幼儿的领域！天线宝宝看不得，要把孩子带坏的！之后，他更在收视率极高的晨间节目《今天》上，大力抨击天线宝宝：“你看看啊，丁丁明明是男孩儿，可说话尖声尖气，穿高跟鞋，一只深红色的坤包不离手……最明显的特点，他浑身紫色（紫色是同性权利的官方颜色），头上的天线是三角形（三角形是同性权利的标志）……”（事实上，丁丁后来正式成为彩虹运动的吉祥物，就是他的“功劳”。）(image)富沃尔有句名言：“同性恋不是天生的，是招聘来的。”正是基于“同性恋是后天教唆和纵容的结果”这种认识，他认为孩子看了天线宝宝节目后，从模仿丁丁说话打扮开始，最后会“变成”真正的“同志”。富沃尔的观点在美国保守人士中颇有普遍性，他对男孩穿紫色拎坤包的警觉，代表了过去颇占美国主流，现在虽有松动但依然被尊重的性别观，直接影响到小美国人的“人之初”。在基督教为“国教”的美国，无论是传统价值观念还是主流道德教育，对性别中的男女区分，多年来一直非黑即白，不可混淆。这也是为什么。(image)(image)非蓝即粉， 只有两种选择，没有中间过渡。连小孩子庆生会送的小礼包，都得分成给男孩的和给女孩的两种。如果不分，同一个礼包应该包括明显属于男生的玩具，比如飞机汽车图案的贴纸。换句话说，给小孩的玩具是有明显的性别指向的，若不GET到，送礼都会得罪别的家长。美国这种从零岁开始灌输的男女差别，我这个中国长大的家长简直看不懂。在中国裹婴儿的蜡烛包，往往就是用剩的旧花布单子一裹，哪里会管什么性别政治。这就让不明就里的我曾闹过乌龙，比如在婴儿性别不确定的情况下，选错礼物，使得敏感的家长不爽。非粉即蓝指代男女性别，其深处是男女有别的社会划分。这种划分，在孩子小的时候，学校和家长会特别强调。套用福柯《性史》前言里的话，性别的符号区分并非人类天然而是后天强加，制度性的，。粉色或者蓝色，你只能二选一。性别的这种刚性区分，虽然简单，但却是有压制性的，直到近些年，才被性别的多元运动说动摇。在加州，公校表格上性别这一项开始出现，之前的二选一性别压迫越沉重，反抗就越猛烈。性别选项的变化只是世道人心变化的一个极小的缩影，更大的变化，是。比如，男人在家照顾年幼的孩子，约会晚餐女人付钱，妻子挣钱比丈夫多……这些真正撼动社会角色分配既定值的变化，因为与社会经济上的变化紧密相关，其影响远远深刻于所谓的“天线宝宝出柜”。但是，万事都需要有一个开始。虽然“彩虹运动”指向对性别多元化的宽容，但。细腰粉面的“小鲜肉”歌星是少女追求的对象，在美国这些少男影星偶像，叫pin-up，比如贾斯丁·比伯。外媒曾把中国的“小鲜肉”代表人物鹿晗称为中国的贾斯丁·比伯，这个类比，不知道鹿晗本人同不同意，但在旁观者看来，比伯身上的标签是耍坏、闯祸、自毁颜值、嘻哈派的大T恤等等，而这些标记，在鹿晗身上并没有也不可能会有。(image)小鲜肉在中国被追捧，被欣赏，的确是一种文化景观，用富沃尔的话是（市场）“招聘”来的。。对于艺术圈来说，娘炮，queer，是先锋的常见的，但对于大部分非艺术圈的美国家庭，queer却是家长想努力纠正、纠正不成即忽视、忽视不成就努力掩盖的，queer属于地下。（Queer，中文译为“酷儿”，本意指“古怪的、与通常的不同的”，与odd同义。用来统称社会上性取向或性别认同，诸如同性恋、双性恋和变性者等非异性恋者。通常这个词是为了摆脱受污名化的相关名词。）2000年，我第一次跟美国同事到北京出差的时候，其中一个同事神神秘秘、偷偷跟我打听某个乐队的演出，据他说，那是北京最好的drag秀。drag就是男扮女装。我听得一头懵，那之前我根本不知道什么是drag，等进酒吧亲眼看到，才知道那就是男扮女装的摇滚乐队表演。可我当时的内心OS是：这有什么高级的！在电视上到处都是，不信请看东北二人转。雌雄共体是一个古老的概念，曾出现在好多民族的创世神话和传说里。英文里雌雄共体是hermaphrodites，这个词出现在经典中，最早可以追溯到柏拉图，在他的《谈话录》中写到人原本是雌雄一体，直到上帝把人劈成两半，一半是男人，一半是女人，从此后世界上的男男女女永远在寻找着自己的另一半。即使像美国这种性别教育对男女严格区分的国家，上世纪初的民间也并不是那么严格。其证据是老照片中的儿童照，会出现男孩子女装，戴着绣花帽子，手里抱着洋娃娃，旁边用花朵装饰的摆拍。最明显的例子是海明威。海明威的母亲格雷斯喜欢把五官俊秀的他打扮成女孩子，跟大一岁的姐姐一起拍“双胞胎姐妹图”。如今流传下来的这样的“姐妹照”有六张照片，真正的雌雄莫辨。(image)(image)海明威的传记研究者发现，他被母亲女装打扮一直到他五岁，格雷斯对这种“姐妹图”是这样的痴迷，她甚至有意让女儿推迟一年上学，好跟海明威一起以“双胞胎”的形象共进小学。海明威传记中，总绕不开他的这段，有研究者认为，这位一世标榜雄性与阳刚，以乐于展现压力下的风度著称的文学家，其实怀揣一种补偿心理——正因为他的内心对性别倾向有深度忧虑，才会这样张扬自己的男性力量。(image)到我养育儿子的年代，像海明威母亲格雷斯那样做法，不被报警也会引起亲朋好友的公愤，。也不知道从什么时候起，美国的性别教育变成非常刚性，非男即女，没有中间地带，强调男女差别，绝对不能混淆。雌雄共体，娘炮，不男不女，中性等等性别模糊的门类就变成禁忌。而且从幼儿园到小学，学校没有明确教过孩子性别区分，但通过颜色，通过玩具的性别指向，孩子几乎都知道开天辟地的“亚当和夏娃”，从没有人提“亚当和斯提夫”。男和女的区分，在颜色，玩具，衣服风格等等这种日常生活里润物无声，让刚刚懂事的孩子门清儿。比如五六岁男生的庆生会上，这是在美国上过学前班的小朋友心知肚明的。男孩子衣服上绣个花啊朵啊的，是要被同学笑话的，但是呢，女孩子着男装却不那么惊乍。又比如，迪斯尼公主玩偶，送男孩子不合适，但男孩子的玩具却可以送女孩子。男孩不能玩女孩子的东西，男生穿公主裙扮公主是禁忌。(image)(image)自从天线宝宝出柜案后，加上美国公校中性别对立的教育熏陶，即使我这种很直很迟钝的家长，也有一天忽然明白，哦，原来流行影视里的许多著名搭档都是：蝙蝠侠和罗宾；“芝麻街”节目里的伯特和恩尼，一个逗一个捧；“花生漫画”里的粗犷大条的红发女孩“薄荷”派蒂和细腻温柔的玛西；《狮子王》里的那对活宝提梦和普巴；哦还有著名的儿童绘本故事里的主角，那对温柔知性，在一起拉提琴骑车阅读的青蛙和蛤蟆……终于GET到了。(image)GET与否，其实已经无关紧要。性别区分的条条框框到了孩子五六年级时就不太有人理，用我家老奶奶的话，到了这个年纪美国孩子对谁都不理，家长学校都管不了，“管不了”可以概括这个被称作青春前期的年龄段，pre-teen。另一方面也说明性别观念已经深入人心，余下的人生就是反叛。而且看起来，当年那个循环观看天线宝宝的儿童，已经长成六尺之躯的男子，他几乎不记得小时候痴迷过这个节目，当然更不记得，其中紫色的一只还有被“出柜”的风波。这种埋伏在剧本里的人物设计，如果有意为之，那么，在彩虹权利尚没有得到张扬的年代，算是艺术家们对美国大众的暗示和提醒，用心良苦。他们可能希望在清教气氛下长大的孩子，对男女性别的传统说教之外多一点包容心。这才真正有点“开学第一课”的意思。</w:t>
        <w:br/>
        <w:t xml:space="preserve">    </w:t>
        <w:tab/>
        <w:t xml:space="preserve">    </w:t>
      </w:r>
    </w:p>
    <w:p>
      <w:r>
        <w:t>WXC5180</w:t>
        <w:br/>
      </w:r>
    </w:p>
    <w:p>
      <w:r>
        <w:br/>
        <w:t xml:space="preserve">    </w:t>
        <w:tab/>
        <w:t xml:space="preserve">    </w:t>
        <w:tab/>
        <w:t>范冰冰事件的波及面正在不断扩大。中国税务总局要求影视圈人士年底前补缴欠税。而曾受影星们追捧的“避税天堂”也出现了“资本大逃亡”的场景。  （德国之声中文网）十月三日，范冰冰"阴阳合同"涉税问题的调查结果公布。范冰冰及其担任法定代表人的企业，被追缴税款2.55亿元，加上各种罚款、滞纳金，范冰冰一共被罚缴近9亿元。范冰冰也高调发表"道歉信"，表示悔过。但是事件引发的连锁反应仍在继续。十月二日，中国国家税务总局发布通告，要求地方税务部门通知本地影视业企业及高收入影视业从业人员，"对2016年以来的申报税务情况进行自查自纠，对于在2018年12月底前认真自查自纠，主动补缴税款的，免予行政处罚，不予罚款。"这场针对娱乐圈的税务风暴，显然已经令影视圈风声鹤唳。素有影视业"避税天堂"之称的新疆霍尔果斯小城现在已经出现"资本大逃亡"的场景。中国媒体报道称，霍尔果斯只有人口六万，但由于出台了吸引投资的税务优惠政策，吸引了内地企业纷纷在此间开设公司。2017年度，霍尔果斯国民经济和社会发展统计公报显示，截止到2017年12月31日，霍尔果斯市各类市场主体总量为22615户，注册资本(金)3021亿元，分别同比增长177.7%、202.5%。《中国证券网》周二发文称，"影视传媒公司在霍尔果斯开一家子(孙)公司，几乎是'标配'。据记者不完全统计，在新三板16家简称中带'影视'二字的挂牌公司中，有13家都在霍尔果斯开设有控股或参股子公司，占比超过80%。"然而，作为范冰冰事件的连锁反应，霍尔果斯的热度显然在急剧下降，证券网写道："税收风暴冲击避税天堂霍尔果斯新三板26公司注销该地子公司"。八月一日起，中国对影视界开始执行新的税制，"税率从原本最低6.7%左右，直接飙升到42%，而且要求按照新税制一次性补缴6个月的税款。"来自中国媒体的消息称，受新税制的影响，目前已经有超过七十多部已经开拍的影片被投资方叫停。而股市上，同影视有关的股票也是一派凄凉景象：除去仍在停牌的万达电影，其余23家影视行业上市公司中，年初至今无一上涨，跌幅最大的是文投控股，跌幅为76.66%。此外，跌幅超过40%的还有7种股票，包括中南文化、唐德影视、慈文传媒等公司的股票。对于影视界的肃杀氛围，中国网民们大多数乐观其成，天涯论坛上一名网友写道："赶紧去国外发展吧，偷税漏税中国不需要这种人！一堆所谓的明星，是为国家做出什么伟大贡献了？挣那么多钱，几千万，上亿还不交税，中国真该好好整顿娱乐圈了，风气太坏！"一位中国税务专家对《星岛日报》表示，当局对影视界大打税务牌可谓一举两得，既可以对大牌明星们起到"杀鸡儆猴"的作用，又可以在贸易战的大背景下充实国库。</w:t>
        <w:br/>
        <w:t xml:space="preserve">    </w:t>
        <w:tab/>
        <w:t xml:space="preserve">    </w:t>
      </w:r>
    </w:p>
    <w:p>
      <w:r>
        <w:t>WXC5170</w:t>
        <w:br/>
      </w:r>
    </w:p>
    <w:p>
      <w:r>
        <w:t>当地时间10月5日，肯尼亚移民局官员高调搜查了首都内罗毕拉文顿的一处别墅区。移民局负责人穆特施（AlexanderMuteshi）表示，他们接到举报别墅中有人进行可疑活动。引人注目的是，肯尼亚警方参与的这次搜捕活动异常高调，全程邀请肯尼亚主流媒体拍摄采访，其后，警方以威胁肯尼亚国家安全为由逮捕了5名中国公民。肯尼亚警方在搜查中找到无线电话、迷彩服、金属探测器、对讲机、催泪瓦斯、烟雾探测器、笔记本电脑等物品，未从现场搜出任何致命性武器，但声称迷彩服等物质“严重威胁肯尼亚国家安全”。肯尼亚移民局官员称初步的调查显示，被逮捕的5名中国公民试图在肯尼亚开设一家安保公司，为当地中国企业提供安全保护工作，但他们并未获得当地工作签证，属非法务工。接下来这5名中国公民将会被移交到肯尼亚安全部门接受进一步调查。 (image)肯尼亚总统肯雅塔在2018年中非合作论坛北京峰会圆桌会议上（图源：新华社）随着中国企业的全球扩张，诸如在南苏丹开采石油，在伊拉克维修发电站，在阿富汗开采铜矿，在叙利亚保养电信网络此类的行为日益普遍，相应地业务所到之处也潜伏了日益增多的安全隐患。据估算，仅以受伊拉克、南苏丹等国时常发生暴力冲突的影响而论，每年即约有700万吨中国企业生产的石油无法投入全球市场。中资企业的海外业务已经覆盖到全球160多个国家，安保投入已构成一个千亿美元市场，而非洲更是中国企业重要的海外投资区域。另一方面，中国有数十万国有企业员工在海外工作；在海外工作的中国公民总数更是逾百万，中资企业达数万家。资料显示，从2004年起约有50名中国人在热点地区被杀害，数万人需要撤离。虽然中国海外安保的需求很大，中国在境外日益增长的商业利益、投资、人员、设施和运输路线等都需要保护，但是出于地缘政治、外交和经济等诸多方面考虑，中国又不能只依靠军队来进行安保防护，因为这极可能给外交关系带来诸多麻烦。经过多方权衡考虑，中国决定师法美国，作出了一项战略选择：既不依靠在海外工作的国家强力机构，也不依靠维和人员和外国私人安保公司，而是依靠本国的私人安保公司。 (image)2018年9月24日，中国企业承建的内罗毕-马拉巴标轨铁路（内马铁路）项目第一期恩贡隧道贯通仪式现场，恩贡隧道是目前东非地区最长的铁路隧道（图源：新华社） (image)2018年7月7日，在肯尼亚马赛马拉大草原奥肯耶保护区，创立马拉野生动物保护基金会的中国人卓强（右）和当地巡逻员下车观察野生动物情况（图源：新华社）海军特种部队“海豹突击队”6名退役军人于1997年创建了黑水公司，作为一家安保公司，公司成员基本为现役和退役特种兵，2002年到2005年，其营业额增长了600倍。沃森国际和公共事务研究所的一项研究显示，自2001年10月以来，七千余名美国安保人员在伊拉克、阿富汗和巴基斯坦丧命，略高于美国军人死亡总数。美国私人海事安保专家约翰-克拉克•莱文（John-ClarkLevin）表示：“私人安保承包商让政界人士得以让一部分军事活动不受监督，也不用为其承担政治责任。”“使用私人安保的一个优势是，它能让政府免受外交事件风险。”比如按照合同规定，中国私人安保公司的海上保镖在遭遇海盗时可以使用致命武器自卫，但若是中国海军的护航军舰则只能做出开火警告的反应，除非其战舰遭受直接攻击。(image)私人安保公司于2010年在中国开始合法，当下海外中资企业已越来越乐衷选择中国自己的私人安保公司（图源：VCG）私人安保公司在中国直到2010年才合法，大陆法规开始允许安保公司为银行、工厂等国内企业提供武装服务。当下，中国的私人安保公司多从大陆退伍军人和警察中招人，语言优势、收费比国外同行便宜是其两大优势。早前，中资企业多还在与西方和当地的私人安保公司合作。但在南苏丹事件中，负责保护中国石油工人的中国民营安保公司——德威集团冒着武装人员的枪林弹雨成功撤出330名中国公民后，这种局面已发生变化，中资企业已越来越多地不再与美国人或英国人签合同，而是选择了中国自己的私人安保公司。与巨大的市场需求相比，大陆目前真正注册并开展业务，有品牌规模和专业固定服务人员的海外安保企业，不到100家。即便现有的安保公司，也未能拓展大量客户。真正拿到订单的仅有几家，如伟之杰安保集团、德威、克危克险安全公司、华信中安集团等。于中资企业而言，更希望得到具备境外牌照、团队、资源，兼有价格和语言优势的中资安保服务公司的合作，但现实中它们的可选择项并不多，一些小的华人安保公司也由此应运而生。据了解，肯尼亚政府对外国公民在当地开设安保公司所设门槛极高，几乎没有中国公司能够获得安保执照。另外，肯尼亚的工作签证高达3,000美元，此次被逮捕的5个中国公民仅办理工作签证即需开支1.5万美元。拉文顿别墅区现场缴获物品中的徽章印有中文“龙特卫国际”，公开的招聘网站信息显示，中国确实有一家名为“龙特卫防范技术有限公司”的企业，该公司声称自己拥有一支安全保卫力量，可在非洲等高风险地区提供安全保卫工作。中国海外安全与防卫研究中心副主任刘新平表示，2016年约有3,200名私人安保公司的中国雇员驻扎在海外。多数中国安保人员并不配备武器，中国并不希望本国私人安保公司像西方公司那样成为国际社会、媒体和维权人士追踪的对象。在伊拉克有业务的某国际安全防务公司的安保人员表示，中国安保公司总是通过当地团队执行安全任务，但在危急情况下，中国安保人员也能向当地安保人员借枪。肯尼亚抓捕中国保镖事件还有待进一步观察，但从这次抓捕行动看，中国安保公司在海外不仅无法合法持有枪支，甚至连配迷彩服都涉及“敏感物资”，这也从一个侧面反映出目前中国安保行业在海外发展之路并非坦途。数据显示，海外的中资企业每年为安保花费上百亿美元，但尚只有十分之一与中国安保公司有关。中国新兴的私人安保公司在海外安保领域正在扮演越来越大的角色，虽然还大有空间可为，但如何大有可“为”之，尚有待探索。</w:t>
      </w:r>
    </w:p>
    <w:p>
      <w:r>
        <w:t>WXC5166</w:t>
        <w:br/>
      </w:r>
    </w:p>
    <w:p>
      <w:r>
        <w:br/>
        <w:t xml:space="preserve">    </w:t>
        <w:tab/>
        <w:t xml:space="preserve">    </w:t>
        <w:tab/>
        <w:t>(image)今年以来，美国挑起的“贸易战”不断升温，紧接着人们发现，经济问题正在变成政治问题。从多次拒绝中国科学家赴美签证，频频出动FBI排查华人学者，再到“全面取消中国留学生签证”的传言，美国传来的各种讯息，让很多人感到“恍若隔世”，有人担心“麦卡锡主义阴影重新笼罩美国”。彭斯副总统最近的一次演讲，印证了人们的担忧，更让我们这些关心国际国内局势的中国年轻人感到震惊——演讲中的无端指责与恶意中伤，会让中美关系走向何处？一位中年教授给我们发来一段文字，满是失望之情。他还记得当年在复旦大学校园里聆听美国前总统里根的演讲，里根总统对中美关系的激情描述，让他印象深刻。然而彭斯先生的演讲，却“忽略了两国之间的基本事实”，字里行间“充满了高高在上的傲慢与偏见”。尽管彭斯在演讲中宣称，竞争并不总是意味着敌意，但我们遗憾地看到，这一演讲大多是敌意、仇视的产物。这也是为什么中国台湾女主持人黄智贤的有力反驳，会得到那么多人的自动转发和共鸣：“中国从来不亏欠美国什么”“中国今日的国泰民安,并不是靠侵略与殖民。靠的,是我们人民的聪明,牺牲与勤奋”。我们知道，随着美国中期选举临近，总有人喜欢拿中国说事儿，以拉升选情、抬高自己。但我们还是想借此机会与彭斯先生聊一聊，以中国年青一代的视野和认知，谈谈我们眼里的中美关系，以及历史与现实。演讲中说，“当中国经受‘百年耻辱’之际，美国拒绝加入”，却没说八国联军侵华时，美国派出了2100余人参战，并第一个登上天安门城楼，升起了星条旗。演讲中说，二战后，“美国确保中国成为联合国的一部分，成为战后世界的一股重要力量”，却完全不提美国蛮横地将中国钓鱼岛的“施政权”，私相授受给了日本。演讲中还说，1949年后“中国开始威权扩张主义”，双方随后就在朝鲜半岛交战，却闭口不提是美国派兵干涉朝鲜内战，发动对朝全面战争，越过三八线，直逼鸭绿江和图们江，甚至把战火烧到了新生的中华人民共和国国土上。我们的祖父辈告诉我们，当年他们跨过鸭绿江，为的就是“保家卫国”。以古论今、借古讽今，是一种重要的演讲艺术。但如果用随意剪裁的历史来教诲别人，只会亵渎历史、颠倒是非。彭斯先生在演讲中提到，美国在21世纪前夕向中国敞开大门，将中国纳入世界贸易组织。言下之意，中国应该感谢这份“接纳”。但他却不提中国为加入世贸组织历尽艰辛，也不提中国加入世贸组织是多轮多边谈判的结果，而不是美国单方面的“恩赐”。中国前总理朱镕基就曾感慨地说：“我们已经谈了15年……黑发人谈成了白发人。”如彭斯先生所言，“在过去17年，中国的GDP增长九倍，变成了世界第二大经济体”，但这一切的背后，是中国2.87亿农民工、2000万民营企业家、数百万家庭，在为了改变自身命运摸爬滚打；是无数中国老百姓，在城市化的进程中不惜远离家庭走南闯北，在全球化的进程中愿意抓住最微薄的利润，他们白天当老板、晚上睡地板，成就了自己，富强了中国。没有谁比中国人更懂得自力更生的意义。中国的发展，一不输出革命，二不输出难民，是靠自己一步一个脚印打拼出来的。如果这样的勤恳也是一种错，那么所谓的正确道路又在哪里？彭斯先生认为，中美之间“巨大贸易赤字”，让美国“在过去25年重建了中国”，却有意回避了自由贸易的实质是一方愿意买、一方愿意卖。任何一个了解中美贸易的人都清楚，美国的繁荣，也得益于中国快速增长的经济和庞大的消费市场。今年6月，德意志银行发布的研究报告认为，美国实际上在中美双边贸易过程中获得了比中国更多的商业净利益。当年，中国要卖出几亿件衬衫，才能进口一架大客机；现在，中国对美出口一套450美元的西服，中美获得的利润分别为5%和84%。更不用说中国年轻人用的苹果手机了：一台苹果7手机售价最低为649美元，但属于中国的加工成本仅占不到1%。面对这些事实，不知彭斯们的“美国吃亏论”是如何立足的？我们清楚地知道，改革开放是中国和世界共同发展进步的伟大历程。中国近几十年来的繁荣发展，受益于中国人民一往无前的奋斗，也得益于与世界各国的经济、文化和民间的密切交往。我们记得改革开放初期发达国家的各种援助，记得外国对华投资产生的重要作用。也正因此，我们对世界心怀感念，希望通过自身的发展帮助世界上更多的人们。我们相信，世界很多地方的人们，都感受到了中国人和中国的善意。这也是为什么，中国倡议的“一带一路”，能吸引到这么多国家共同参与；为什么中国提出的“人类命运共同体”的理念，能写入联合国的文件。彭斯先生在演讲中引用了鲁迅先生的话，我们也想向他介绍一个中国成语：刻舟求剑。它的意思是说，时代的河流已经将我们带向远方，而有些人还宁愿在旧船舱中驻足。彭斯先生指责中国军舰驱离美国军舰，却不提美国军舰驶入了中国南沙群岛12海里以内海域；污蔑中国在南海搞“军事化”，却不提美国在这个地区大搞军事演习，把大量的先进武器送到南海，而且在不断地构建新的军事基地。彭斯先生抱怨“中国如今的军费高过亚太区地区所有国家总和”，却不去说2019财年的美国军费历史性地达到了七千多亿美元，不仅为“史上最高”，也超过其他大国的总和。彭斯先生一方面耸人听闻地说，“中国对美国的渗透和控制，触角已达到好莱坞、大学、智库、企业，甚至地方政府，无所不到，试图从经济、学术、舆论及政治全方面实施影响”，另一方面又大言不惭地干涉中国的内政外交，对中国改革开放、“中国制造2025”和“一带一路”倡议等指手画脚。在演讲中，彭斯先生连中国的“社会信用分数”建设都难以容忍，认为这“几乎控制人们生活的方方面面”，却不愿意讲，美国对信用体系的构建已有100多年的历史了，不愿意讲美国人一出生就要向联邦政府申请一个伴随终身的社会安全号码（SSN），不愿意讲没有信用在美国寸步难行。至于指控“中国发起了前所未有的行动，以影响美国公众舆论、2018年选举和2020年总统选举前的环境”，不仅让中国感觉莫名其妙，连美国国土安全部部长尼尔森在10月3日都表示，目前没有证据表明中国试图破坏或改变2018年美国中期选举的结果。或许，美国才应该反思一下，自己是如何利用社交网站，在中东地区制造动荡，引发了连锁性的革命的。我们在美国的一些朋友，最担忧的是，中国人正在整体被“妖魔化”。一些在美国留学与工作的学生、同事，甚至已经入籍美国的华人，在给我们写电子邮件时，都格外小心翼翼。因为他们成了被攻击和排斥的对象，一不小心就会被认为“从事各种间谍活动”。已经有美国政要在一些公开场合宣称，“几乎每个来到这个国家的学生都是间谍”。中国有为数不少我们的同龄人在美国留学，这样的变化，让他们和他们的父母都感觉难以置信，“难以想象这是人类文明推进到21世纪时美国仍拥有的逻辑”。英国学者马丁雅克直言，“在美国愈发具有煽动性和侵略性的反华言论面前，中国表现出了极大的耐心、尊严和清醒”，“如果中国也效仿美国的做法采取对抗，中美关系将出现‘自由落体’式的下降，对整个世界都将带来严重后果”。我们记得，近年来美国一次次“退群”——退出了巴黎协定，退出了联合国教科文组织，退出了联合国人权理事会……仅仅在10月份，就退出了与伊朗签署的友好条约，退出了涉及国际法院管辖问题的《维也纳外交关系公约关于强制解决争端之任择议定书》。我们看到，曾经的“自由贸易旗手”，如今成了保护主义的大本营，频频以国家安全为由对各种贸易活动设限。在中国，苹果手机等产品随处可见，我们不觉得是威胁。但是在美国如果有人买了华为手机，在一些人看来，就成了威胁美国国家安全的严重事件。作为世界头号强国和科技强国的美国，已经脆弱到如此地步了吗？我们乐见美国“重新伟大”，但这样的伟大，不是建立在一家独大的基础上的，更不是建立在打压其他国家基础上的。这也是为什么彭斯的演讲，会让中国的年轻一代感到深深失望，乃至愤慨。我们记得，四十多年前我们的父辈通过“乒乓外交”，结束了两国20多年人员交往隔绝的局面，中美两国领导人以战略家的政治勇气和智慧，使中美关系取得历史性突破，实现了“跨越太平洋的握手”。我们记得，习近平主席与美国前总统奥巴马“瀛台夜话”，与特朗普总统“故宫茶叙”，两国元首一起谈历史、品香茗、赏文物、听京剧。那时全世界都看到，“宽广的太平洋两岸有足够空间容纳中美两个大国”。今年是中美发表建交公报40周年。作为年青一代，我们相信，美国发展好了，对中国有利；中国发展好了，对美国也有利。毕竟，中美是当今世界上体量最大的两个国家。两国相向而行，对于彼此、对于世界，都是巨大的正能量。美国作家马克·吐温曾经说，手里拿锤子的人，看什么都像钉子。西谚又云，赠人玫瑰，手有余香。我们希望手握锤子的人越来越少，手捧玫瑰的人越来越多。毕竟，世界属于张开怀抱而不是握紧拳头的人。</w:t>
        <w:br/>
        <w:t xml:space="preserve">    </w:t>
        <w:tab/>
        <w:t xml:space="preserve">    </w:t>
      </w:r>
    </w:p>
    <w:p>
      <w:r>
        <w:t>WXC5168</w:t>
        <w:br/>
      </w:r>
    </w:p>
    <w:p>
      <w:r>
        <w:br/>
        <w:t xml:space="preserve">    </w:t>
        <w:tab/>
        <w:t xml:space="preserve">   </w:t>
        <w:tab/>
        <w:tab/>
        <w:t xml:space="preserve"> </w:t>
        <w:br/>
        <w:t xml:space="preserve">    </w:t>
        <w:tab/>
        <w:t>德州安德森癌症中心(MD Anderson)杰出肿瘤研究员、胃肠肿瘤内科终身科教授谢克平(KepingXie)，因涉嫌持有儿童色情图片被德州警方逮捕，日前出庭；休士顿NBC新闻台称，谢克平也因涉嫌为中国政府当间谍，正被联邦调查局调查中。本报在上个月12日报导安德森癌症中心及周边研究机构有多位千人计画、长江计划学者被调查、撤职或提前退休，55岁的谢克平正是“千人计画”学者之一，2016年曾列名上海同济大学东方医院“同济报”的骨干领导人才。NBC报导指出，谢克平是今年一月因可能涉及的欺诈行为而以“窜改政府文件”(tampering with GovernmentRecord)被调查，法庭文件并未说明何种“政府文件”，但警方取得谢的住家和办公室搜索令，取走数十个设备与档案，其中两个有儿童色情图片档。谢克平在4月解职前，年薪25万。他是8月被休士顿的联邦南区法院以涉嫌“持有儿童色情图片”单一罪名提控，10月3日出庭，谢克平已交出护照交保候审。谢克平律师梅斯(NathanMays)告诉NBC，谢克平否认犯下被提控的罪名，也不清楚是否他的代理人曾被联邦当局调查任何可能的间谍行为。据休士顿“中国人活动中心”(Chinese Civic Center)网站，曾于2012-14年担任中心执行长的谢克平是江苏宜兴市人，1982年毕业于江苏大学医学院，1995年获休士顿德州大学肿瘤生物学和免疫学双博士学位。谢克平曾得到联邦研究基金资助，已发表上百篇学术论著，是在肿瘤转移研究领域知名学者。“中国间谍潜入美国学术界”尽管多年来传言纷纷，联邦政府方面公开宣称此一威胁始于今年2月13日FBI局长雷伊(ChristopherWray)在国会参院作证。雷伊警告美国学界莫对中国学生和学者的情报威胁过于天真，也提醒学界、商界小心潜在的中国间谍将美国高端科技转移中国。就在谢克平被提控前数日，联邦调查局休士顿办公室在当地召集学术界举行一场史无前例的公众简报会，宣布“FBI与私立伙伴、政府机构密切合作，确保联邦政府研究资金被保护，以防外国敌人不择手段取得”，德州医学中心、公私立大学百余主管参加该会议。川普政府刻意锁定“千人计画”，还是巧合，目前不得而知，但谢克平被提控，为“千人计画”华裔科研精英被捕案件又添一桩。最近一年内被捕、定罪的千人计画学者还有密西根州大自动化机器人专家席宁(NingXi)、维吉尼亚理工大学生物系统工程系前教授张以恒(YiHengZhang)、美国海洋和大气管理署(NOAA)前华裔科学家、中国科学院院士王春在(ChunzaiWang)和通用电气公司（GE）主任工程师郑小清。为防止外国情报单位利用学术交流项目窃取技术、吸收间谍及散播政治宣传，共和党国会众议员鲁尼（Francis Rooney,佛州）9月13日提“阻止高等教育间谍及窃盗法”（Stop Higher Education Espionage and TheftAct of 2018，英文缩写简称为SHEET Act）立法案，目前尚未举行听证。</w:t>
        <w:br/>
        <w:t xml:space="preserve">    </w:t>
        <w:tab/>
        <w:br/>
        <w:t xml:space="preserve">    </w:t>
        <w:tab/>
        <w:t xml:space="preserve">    </w:t>
      </w:r>
    </w:p>
    <w:p>
      <w:r>
        <w:t>WXC5167</w:t>
        <w:br/>
      </w:r>
    </w:p>
    <w:p>
      <w:r>
        <w:br/>
        <w:t xml:space="preserve">    </w:t>
        <w:tab/>
        <w:t xml:space="preserve">    </w:t>
        <w:tab/>
        <w:t>据今日俄罗斯、纽约时报等外媒报道，两名知情人士透露，美国总统特朗普已接受美国常驻联合国代表妮基·黑莉（NikkiHaley）的辞职，她离开的具体时间暂不清楚。福克斯新闻网指出，目前还不清楚海莉的辞职原因。美国总统将于当地时间9日上午10：30在总统办公室与黑莉见面，并发表讲话。据美国媒体Axios报道，黑莉上周赴白宫会见美国总统时，曾与他探讨过辞职一事。黑莉辞职的消息让部分美国外交政策高级官员感到震惊。黑莉生于1972年1月，父母是印度裔移民，毕业于克莱姆森大学，曾任美国南卡罗来纳州众议员和南卡罗来纳州州长。2017年，由美国总统特朗普提名，经国会审议通过后，黑莉担任第29任美利坚合众国常驻联合国代表。</w:t>
        <w:br/>
        <w:t xml:space="preserve">    </w:t>
        <w:tab/>
        <w:t xml:space="preserve">    </w:t>
      </w:r>
    </w:p>
    <w:p>
      <w:r>
        <w:t>WXC5169</w:t>
        <w:br/>
      </w:r>
    </w:p>
    <w:p>
      <w:r>
        <w:br/>
        <w:t xml:space="preserve">    </w:t>
        <w:tab/>
        <w:t xml:space="preserve">    </w:t>
        <w:tab/>
        <w:br/>
        <w:t xml:space="preserve">    </w:t>
        <w:tab/>
        <w:t xml:space="preserve">    </w:t>
      </w:r>
    </w:p>
    <w:p>
      <w:r>
        <w:t>WXC5165</w:t>
        <w:br/>
      </w:r>
    </w:p>
    <w:p>
      <w:r>
        <w:br/>
        <w:t xml:space="preserve">    </w:t>
        <w:tab/>
        <w:t xml:space="preserve">    </w:t>
        <w:tab/>
        <w:t>北京——一年前，国际刑警组织负责人、中国人孟宏伟看着他的国家主席习近平自豪地告诉该组织，中国将在全球执法中发挥越来越大的作用。习近平在国际刑警组织的北京大会上向1000名代表说，中国“遵守国际规则”，是世界上最安全的国家之一。现在，孟宏伟已经与这个不透明、高度政治化的法律制度发生了冲突，批评者认为，当初该制度本应令他失去国际刑警组织任命的资格。周一，中国公安部部长赵克志在北京召开的高级警官会议上表示，孟宏伟被指控收受贿赂和其他罪行。赵克志和外交部都没有详细说明孟宏伟所谓的违法行为，也没有说它们是在他2016年当选国际刑警组织主席之前还是之后犯下的。无论如何，孟宏伟突然而神秘的失踪给中国官员，以及那些在让更多中国官员担任领导职务的国际机构留下了一丝不确定的阴云。中国还在试图证明自己能在全球事务中扮演更重要角色，此事对这种努力将是一次严重的、自作自受的打击。“想象一下，如果有一天，中国出了一位联合国秘书长，那么他有一天也会失踪，”研究中国法律体系的曼谷研究者和人权倡导者迈克尔·卡斯特(MichaelCaster)说。“中国在国际规范的所有概念或程序之外运作，其无所顾忌的程度非常令人担忧。”围绕孟宏伟命运的最大问题是，习近平政府为何促成一个人领导负责协调192个成员国执法活动的组织，之后又批准整垮他。卡斯特将中国对孟宏伟的处理，与终结了多米尼克·斯特劳斯-卡恩(DominiqueStrauss-Kahn)的国际货币基金组织总裁生涯的刑事指控相提并论。该案件的指控涉及2011年纽约市一名酒店女佣的性侵犯指控，它是以透明的方式处理的，而这在中国的起诉中是缺失的，特别是那些在政治上很微妙的案件之中。斯特劳斯-卡恩的案件最终以放弃刑事指控、就一桩民事诉讼达成和解为结束。孟宏伟受到国家监察委员会的指控，该委员会是一个反腐败机构，于3月份成立，旨在加强中国反对贪污的运动，并给予其更加稳固的法律保护。中国的法院和检察官向共产党负责，很少驳回反腐调查员的调查结果。孟宏伟被拘捕几乎等于定罪。只经过了几天的沉默——以及孟宏伟的妻子举行的一次不同寻常的新闻发布会——中国才承认它拘捕了孟宏伟，并向国际刑警组织递交了他的辞呈。习近平追求控制权，让官员陷于惶惶不可终日的境地，即使对于全球组织的高级代表也是如此，孟宏伟已成为最引人注目的例子之一。孟宏伟的任命和他被拘捕一样，几乎肯定得到了习近平本人的同意。公安部是共产党控制的支柱之一，其最高层的腐败也带有政治背叛的意味。公安部部长赵克志周一在会议上暗示，孟宏伟的不端行为是周永康留下的“流毒”，作为手握重权、面目阴森的国内最高安全官员，周永康在2015年因腐败指控被判终生监禁。孟宏伟被查“是其一意孤行，咎由自取的结果，”赵克志说。“表明法律面前无特权和例外。”64岁的孟宏伟的职业生涯建立在中国执法领域国际影响力和声望提升之上，直到几周前，他显然处于职业生涯的最高点。他当选为国际刑警组织主席，象征着中国的警务在全球受到尊重。作为国际刑警组织的主席，他住在法国里昂，经常发表演讲，宣传国际刑警组织工作的重点以及中国的贡献。“中国有一句老话，是我们的祖先孟子说的：‘得道者多助，失道者寡助，’”孟宏伟在今年告诉欧洲警务官员。“这句老话强调了公平正义的重要性。”孟宏伟表面上的安稳在近几周突然崩塌。他的妻子透露他在去中国期间失踪了。她告诉记者，他发来一条短信，是一把刀子的表情符，这表明他有麻烦了。在她发出关于丈夫的警报后，法国警察开始询问，国际刑警组织要求中国提供信息。就在那个星期天晚上，在为期一周的假期结束时，中国政府披露孟宏伟已被控制，面临“违法”调查。除了在国际刑警组织任职之外，孟宏伟还担任中国公安部副部长，他似乎稳健地管理着中国不断增长的国际警务利益和优先事项，因而获得晋升。他支持中国对联合国在利比亚和其他动荡地区的维和努力做出贡献。他协助监督由中国领导，旨在消除东南亚湄公河暴力犯罪的运动。他参与了中国警方的海外行动，其中包括谋求遣返数百名涉嫌腐败并逃往国外的前中国官员和商人的“猎狐行动”。外交部发言人陆慷周一在例行新闻发布会上表示，孟宏伟的下台不会削弱中国对国际警察合作的承诺。“作为联合国安理会常任理事国和负责任大国，中国会继续在国际事务，特别是多边机构中发挥应有作用，”陆慷说。新的国家监察委员会取代了原来负责调查腐败的共产党委员会，并获得了更广泛的权力，以便在整个官僚机构中追查案件。目前它已提出了似乎与政治腐败擦边的案件——专家们认为这在中国很普遍——暗示其任务包括确保共产党的政治控制。今年夏天的一个突出案例涉及独立记者陈杰人，他被控欺诈并为其作品经营非法业务。尽管在法律方面的命运还不得而知，但8月份，他在电视上露面忏悔。今年5月，福建省地方政府的一位司机陈勇在处于该委员会当地分支机构监管期间死亡。据中国商业新闻媒体财新报道，他的尸体上有遭受殴打的迹象。“有人说反腐败就是把权力关进笼子里，”曾经揭露高层腐败的前中国调查记者罗昌平在接受采访时说道。“但是由谁来把它关进笼子，并且密切监督笼子？”他说。“这是没有得到解决的核心问题。”</w:t>
        <w:br/>
        <w:t xml:space="preserve">    </w:t>
        <w:tab/>
        <w:t xml:space="preserve">    </w:t>
      </w:r>
    </w:p>
    <w:p>
      <w:r>
        <w:t>WXC5171</w:t>
        <w:br/>
      </w:r>
    </w:p>
    <w:p>
      <w:r>
        <w:t>韩媒预测中美贸易战可能出现的三种结局，认为中美贸易战全面扩大后导致中国资本市场被制裁是中国最担心的一种结局。</w:t>
      </w:r>
    </w:p>
    <w:p>
      <w:r>
        <w:t>WXC5181</w:t>
        <w:br/>
      </w:r>
    </w:p>
    <w:p>
      <w:r>
        <w:br/>
        <w:t xml:space="preserve">    </w:t>
        <w:tab/>
        <w:t xml:space="preserve">   </w:t>
        <w:tab/>
        <w:tab/>
        <w:t xml:space="preserve"> </w:t>
        <w:br/>
        <w:t xml:space="preserve">    </w:t>
        <w:tab/>
        <w:t>纽约大学一名大一中国男留学生，近日于曼哈顿东村地铁L线第一大道(FirstAve.)站，在列车驶入站台时突然跃轨、当场身亡；警方8日表示，事发当时该生正在与人通电话，目前此案仍在调查中，具体原因不明。这也是纽约大学今年第二起已知的中国学生自杀案。这名中国留学生为纽约大学一年级本科新生，今年18岁，他于2日中午近12时5分，在地铁L线向北行驶的列车进站时，突然俯身从月台跳入轨道，被迎面而来的列车迎面撞击、当场身亡；事发后，南北方向的L线地铁服务都暂停。纽约大学发言人贝克曼(John Beckman)当日立即发表声明，称该学生已于2日中午12时9分去世，并表示纽约大学有丰富的学生心理辅导资源，每周七天、每天24小时为有需要的学生提供帮助和支持。他也说，校方鼓励学生注意释放压力、排解消极情绪，并提醒学生多关心周围环境、互帮互助。纽约大学近年屡传学生自杀案，该校医学院一名华裔女生今年5月在宿舍内上吊自杀，3月时也有一名18岁的一年级学生在曼哈顿史岱文森镇的住所内自尽。另据统计，2016年底至2017年初，纽约大学有五名学生自杀；为帮学生解决心理问题、释放压力，纽大校方近来也增加了心理咨询人员。针对亚裔的心理健康问题，纽约大学做了许多相关研究，该校亚裔健康研究中心教授权西蒙娜(Simona C. Kwon，音译)曾表示，亚裔家长对学生的期望很高，导致许多亚裔学生课业压力大，留学生面临文化冲击时也易产生消极情绪，若没有及时排解，可能造成心理疾病。</w:t>
        <w:br/>
        <w:t xml:space="preserve">    </w:t>
        <w:tab/>
        <w:br/>
        <w:t xml:space="preserve">    </w:t>
        <w:tab/>
        <w:t xml:space="preserve">    </w:t>
      </w:r>
    </w:p>
    <w:p>
      <w:r>
        <w:t>WXC5182</w:t>
        <w:br/>
      </w:r>
    </w:p>
    <w:p>
      <w:r>
        <w:br/>
        <w:t xml:space="preserve">    </w:t>
        <w:tab/>
        <w:t xml:space="preserve">   </w:t>
        <w:tab/>
        <w:tab/>
        <w:t xml:space="preserve"> </w:t>
        <w:br/>
        <w:t xml:space="preserve">    </w:t>
        <w:tab/>
        <w:t>国土安全部建议的新规定要求，申请绿卡的移民须证明收入至少为联邦贫穷线的125%以上，且不会依赖政府福利。图为一名甫抵美的伊拉克人(左)在凤凰城申请粮食券。(GettyImages)国土安全部9月22日建议新规定，凡是申请绿卡的移民必须证明，他们的收入至少要达到联邦贫穷线的125%以上，即2018年个人收入为1万5175元，且不会依赖政府福利。新规定扩大现行的“公共负担测试”，如果实施，家庭收入水平超过联邦贫穷线250%的移民，即2018年为3万350元，就更有希望获得绿卡。如果低于联邦贫穷线的125%，就无法通过“公共负担测试”，申请绿卡就不予受理。目前，多数移民如果可找到一个收入超过贫穷线125%的美国公民资助，就可绕过这项规定；而新规定则是考虑移民和提供资助的美国公民双方的收入，两者都是审批绿卡时的考虑因素。新规定还建议，申请被拒的移民需缴纳1万元的保证金，以免去“公共负担测试”。如果移民开始用公共福利，政府将支取保证金。但若移民永久离开美国或是成为美国公民，1万元保证金将会归还。新规定的执行将增大移民官员审批绿卡的决定权，反对者表示，许多因素都对移民不利。科罗拉多州财政研究所估计，科州有60万6000多人生活在至少一个家人不是公民的家庭，其中39万4000人的收入低于联邦贫困线的250%，包括绿卡持有人和无证移民。国安部估计，新规定实行后，2.5%的移民将因担忧失去合法身分或是无法调整身分，而退出政府福利计画。科州健保研究所估计，担忧身分的效应将使科州7万5000人失去健保，其中四分之三是公民，三分之二是儿童，因为移民担心领福利影响自己或家人的身分，会让在美国出生的子女退出福利。</w:t>
        <w:br/>
        <w:t xml:space="preserve">    </w:t>
        <w:tab/>
        <w:br/>
        <w:t xml:space="preserve">    </w:t>
        <w:tab/>
        <w:t xml:space="preserve">    </w:t>
      </w:r>
    </w:p>
    <w:p>
      <w:r>
        <w:t>WXC5183</w:t>
        <w:br/>
      </w:r>
    </w:p>
    <w:p>
      <w:r>
        <w:br/>
        <w:t xml:space="preserve">    </w:t>
        <w:tab/>
        <w:t xml:space="preserve">    </w:t>
        <w:tab/>
        <w:t>（策勒县委宣传部副部长:迪里夏提·麦提尼亚孜）2018年10月我是一名有着26年工龄、22年党龄的少数民族领导干部。我的每一个成长进步，都是党和国家的培育培养和关心关爱，已无法用语言来感恩。多年来，我一直有一个错误的认识。认为“我是一名维吾尔族，应该有自己的民族习俗，别人也一定得尊重我的饮食习惯”。产生这个错误认识，是受我的成长环境影响和浓厚宗教氛围感染而形成的。我有曾在天津学习3个月的生活经历，准备期间朋友之间电话聊得最多就是“吃饭怎么解决”这个问题。“找清真馆子、吃方便面，大不了去汉餐馆吃”这是我和朋友在电话里较随意的聊天。在天津3个月学习期间，我还真去汉餐馆吃过两次饭，但只吃了两个馍馍和一碗干米饭，没有吃菜。前几天，在网上看到一篇题为《》的文章，第一时间让我觉得这篇文章题目很特别，当时就坐在办公室从头到尾看了一遍。然后把文章打印出来带回家，吃完饭后又仔细看了一遍。这篇文章是近几年以来，对我思想影响最深、最激烈的一篇文章。尤其是下面一段内容，深深地影响着我的认识。受伊斯兰教教义的约束，当前维吾尔族群众的饮食习惯或多或少受到了影响。看完这段内容后，我满脑子浮现出一大堆问题：维吾尔族为什么不是穆斯林？区别在哪？维吾尔族为什么不能进汉餐馆吃饭？为什么不能吃猪肉？等等疑问，整晚时间我翻来覆去地思考。作为共产党员、作为无神论者，我要彻底改变自己的思想和认识，用自己的一言一行来引导广大群众。我想谈谈以下几个观点。第一，第二，第三，。就穆斯林来说，伊斯兰教是公元610年创立的，发展至今已有1400年，且不考究当时是什么原因留下的这条教义，但在进入新时代的今天，如果我们还在盲目地遵从1400年前的老规定而不更新变化，是不是太守旧了，社会还怎么发展，人类文明还怎么进步。第四，</w:t>
        <w:br/>
        <w:t xml:space="preserve">    </w:t>
        <w:tab/>
        <w:t xml:space="preserve">    </w:t>
      </w:r>
    </w:p>
    <w:p>
      <w:r>
        <w:t>WXC5184</w:t>
        <w:br/>
      </w:r>
    </w:p>
    <w:p>
      <w:r>
        <w:br/>
        <w:t xml:space="preserve">    </w:t>
        <w:tab/>
        <w:t xml:space="preserve">    </w:t>
        <w:tab/>
        <w:t>上周二，美国女学生劳拉•阿尔卡西姆（Lara Alqasem）抵达以色列，准备在该国继续她的学业生涯。尽管持有合法的学生签证，但阿尔卡西姆直到今天仍被扣留在本-古里安国际机场（Ben Gurion InternationalAirport），并面临被驱逐出境的局面。以色列方面称，因这名女学生涉嫌参与巴勒斯坦领导的抵制以色列的运动，故禁止其入境。(image)就是这名女学生。图自推特据《华盛顿邮报》8日报道，22岁的阿尔卡西姆是一名巴勒斯坦裔美国公民，计划于下周开始在耶路撒冷希伯来大学（The HebrewUniversity of Jerusalem）攻读法律学位。然而，以色列当局把她标记为“”，打算在她抵达后立即将其驱逐出境。按以色列战略事务部（Ministry of StrategicAffairs）的说法，阿尔卡西姆“删除了她在社交媒体上的个人资料，试图向边检人员隐瞒自己（在抵制运动）中的身份。”据悉，以色列战略事务部会通过搜集网络上的公开信息，来锁定对以色列存在“”的人员。以方的信息源包括一个名为“金丝雀使命（CananryMission）”的匿名网站，该网站声称记录了“在北美大学校园中煽动仇恨美国、以色列和犹太人的个人和组织。”“金丝雀使命”上的信息显示，当阿尔卡西姆在佛罗里达大学上学时，曾担任“巴勒斯坦正义学生组织（Students for Justicein Palestine）”的主席。她还呼吁抵制以色列鹰嘴豆泥。(image)“金丝雀使命”网站上有关阿尔卡西姆的信息截图阿尔卡西姆对以方的驱逐令提出质疑，并发起上诉、要求留下。她在上诉中称，自己从来都不是“巴勒斯坦正义学生组织”的高级成员，她领导的团体只有几个成员，她也不再支持“BDS活动”。阿尔卡西姆的律师表示，“即便她过去支持过抵制（以色列的活动），我们现在讨论的是一个单纯想来以色列求学的人。”希伯来大学法学院院长巴拉克•麦地那（BarakMedina）表示，学校将代表阿尔卡西姆进行游说，但以色列当局阻止校方周日访问她。他还指出，该校的学者们一直强烈反对“BDS法案”，并参与了一份向最高法院提交的反对该法案的请愿书。麦地那提到的“BDS法案”，就是以色列当局把阿尔卡西姆扣留在机场的“真凭实据”。2017年3月，以色列通过该法案，禁止外国公民公开支持或呼吁抵制以色列及其西岸辖地的活动，不管是在经济、文化还是学术层面。以方声称，近年来，“BDS运动”在欧洲和美国得到越来越多的支持，这种运动包括阻止购买以色列生产的商品，向国际公司施压、要求其不要在以色列做生意，敦促名人不要访问以色列以及在该国进行演出等。这项法案得到了以色列战略事务部的支持。(image)以色列战略事务部部长吉拉德•埃尔丹。图自《以色列时报》该部门的负责人吉拉德•埃尔丹（GiladErdan）表示，“以色列有权决定哪些外国人可以入境。有外国人试图通过反犹太运动损害以色列的利益及国家安全，议会通过立法就是为了阻止他们入境。”埃尔丹称，。他还指出，“有关阿尔卡西姆被拘禁在以色列的说法是错误的——只要她愿意，她可以自由地返回她在美国的家。”“以色列欢迎有各种背景和政治观点的学生来学习，。”埃尔丹补充道。据以色列《国土报》8日报道，特拉维夫地方法院当天裁定，阿尔卡西姆将继续被拘留，直到对她的上诉作出最后判决。该法院的法官科比•瓦迪（Kobi Vardi）表示，据悉，阿尔卡西姆是“BDS法案”生效以来，第15个被拒绝进入以色列的人。今年7月，著名的亲巴勒斯坦犹太活动人士阿里埃勒•戈尔德（ArielGold）被禁止入境，因为她公开支持抵制以色列；4月，法国巴黎郊区让维列（Gennevilliers）市长帕特里斯•勒克莱尔（PatriceLeclerc）也因同样的原因未能进入以色列；以色列当局4月还试图阻止爱尔兰都柏林市长米切尔•马克•唐尼恰（Mícheál MacDonncha）入境，因指控其与“BDS运动”有牵连，然而唐尼恰却因以方将其名字拼写错误而成功进入以色列。</w:t>
        <w:br/>
        <w:t xml:space="preserve">    </w:t>
        <w:tab/>
        <w:t xml:space="preserve">    </w:t>
      </w:r>
    </w:p>
    <w:p>
      <w:r>
        <w:t>WXC5185</w:t>
        <w:br/>
      </w:r>
    </w:p>
    <w:p>
      <w:r>
        <w:br/>
        <w:t xml:space="preserve">    </w:t>
        <w:tab/>
        <w:t xml:space="preserve">    </w:t>
        <w:tab/>
        <w:t>北京时间10月9日，综合媒体报道，中美贸易战山雨欲来，美国副总统彭斯（ Michael RichardPence）近日的演讲将两国间的对峙氛围更添怨气，但仍留有余地。他呼吁中国回归改革开放路线，中美关系才能恢复健康。中国外交部反驳称，彭斯捕风捉影、混淆是非、无中生有。中国驻美大使崔天凯在美国被拍到形单影只的画面。似乎一时间，中国外部环境犹如凛冬将至。与此同时，社交媒体拥有1,600余万粉丝的《环球时报》总编胡锡进发微博称，中国官方“嘴笨”，无法说清美国剥夺中国人民的发展权才是贸易战实质。中国发展快了，美国受不了才动了遏制中国的恶念。北京时间10月9日，《人民日报》又批评彭斯上帝视角、充满傲慢。此前，中国央视女记者在英国“手撕”反华分子，也面临讨伐。中共面对西方强大的话语体系，左支右绌仿佛困兽，但这不是嘴笨的问题。中国政府9月下旬发布《关于中美经贸摩擦的事实与中方立场》白皮书称，面对人类发展面临的一系列严峻挑战，世界各国特别是大国，要摒弃冷战思维和强权政治，不搞唯我独尊、以邻为壑、恃强凌弱的强权霸道。这些指控，明显针对美国，但几乎并无国家愿为中国背书。与之形成对比的是，美国指控中国是非市场经济国家，欧洲、美国、日本等发达经济体都与连成一体。美国、加拿大与墨西哥近日签署新版自贸协定，其中设有“排中”条款。中国9月份白皮书提及冷战，即使已预见类似遏华政策会陆续有来，仍旧争取不到多少支持。冷战（ColdWar）是指二战之后，美、英为首的资本主义阵营与苏联为首的社会主义阵营的政治对抗。西方认为，苏联是“邪恶帝国”，最终清除了以其为代表的政治阵营。分析认为，冷战取胜以后，西方坚持这就是道义的胜利。中国指责其冷战思维，证明不了美国有错。美国总统特朗普近日在联合国大会发言否定社会主义，也是一种胜利者的道德审判。作为曾经失败阵营的成员，重提冷战等于自曝其短。西方惯于对社会主义进行道德审判，中共缺乏危机意识，还在美国报纸投放广告，策动大豆种植者反对特朗普贸易政策，必然引爆敌意。即使别国可以在美发动媒体攻势，中共却未必可以。特朗普曾是商人，但意识形态也有基督教救世主情结和反共色彩。其在联大表态“社会主义对权力的渴望导致扩张、入侵和压迫”，表现出了对中国大陆意识形态的警惕。中共指望美国放弃冷战思维，等于让其放弃黑白对立、善恶两分的美式价值观，不具现实意义。这不是嘴笨，而是没有方寸。中国内战、朝鲜战争都属于冷战一部分，韩国、台湾、香港则处在资本主义体系边缘。该体系以“恶法胜于无法”作为文明标准，即使讨论议题十分不堪，也需依照程序进行。英国保守党开会讨论香港法治，批判对象即中国中央政府的管治权威。这在某种意义上，仍是冷战的遗绪。孔琳琳抛开会议议程，在中国人看来，则属于鸿门宴上的“大行不顾细谨，大礼不辞小让”。据了解，中国央视驻欧记者孔琳琳10月1日出席英国保守党人权委员会举行“香港法治”的主题座谈会，该委员会副主席罗杰斯（BenedictRogers）致辞称，自己亲中、不是反华分子。”听闻此言，观众席上的孔琳琳站起来表态，“你反华！想分裂中国！其他人都是汉奸！”一位工作人员请她离场时，被打了两巴掌。警方随后将孔逮捕。有评论认为，孔琳琳非对罗杰斯的言行提出质问，而是一种带有立场的攻击，将进一步强化西方对“中国记者”是政府代理人的印象，使中国外宣和新闻机构在国外可信度备受打击，中国驻外记者以后取得海外采访资格可能将更加困难。但在中国国内，这种大义凛然之举仍有众多支持者，凸显了重视程序正义与结果公正的中西方文明之别。美国副总统彭斯10月4日对中国及其执政党批评之后，也表达了和中国建立公正、对等和尊重主权关系的愿望，希望中国回归几十年前两国关系开始时的改革开放精神。美国人民别无所求，中国人民理应得到更多。这是彭斯代表“美国人民”向“中国人民”温情喊话，通篇讲话也不见形容前苏联的“极权”“暴政”等词汇；10月8日，美国国务卿蓬佩奥访华时也否认要围堵、遏制中国。不过，美国阴谋让中国停止发展的设定在中国国内很有市场。中共官方现在难得推心置腹的友邦，这从中国驻美大使的处境可见一斑。10月3日，德国驻美使馆举行庆祝“德国统一日”酒会，中国驻美大使崔天凯受邀参加。当晚照片显示，崔天凯“形单影只”，十多分钟都没美方人士和其他国家的使节攀谈。分析认为，这显示中美关系的压抑氛围。中方白皮书指控美国恃强凌弱，此后中国国庆期间来贺的仅有赞比亚、摩尔多瓦、乌干达等贫穷国家。外部环境凛冬将至，中国外交部又对彭斯言论提出批评，崔天凯跟进与否都是困境。但是，这仍未到最严重时刻。据推测，美国或已做好全面打击中国的准备。有中国学者认为，彭斯已释出信号，华盛顿在期待北京据其指明的方向改革。如果中国领导人认为这欺人太甚且拒绝改革，无视警告反反击美国，历史将进入美中全面对抗时期。届时，美国将基于意识形态敌意与文明冲突发起全面打击。中国官方应设计应急预案，以传统智慧化解意识形态分歧，避免成为美国标靶。在历史终结论者看来，西方的自由民主制可能是人类社会的演化终点，人类政府的最终形式。中共提出四个自信，对世界将归向共产主义却羞于启齿，不敢在联合国大会等场合呼吁抛弃资本主义，胆色不如美国总统。当然，中共之谨慎不无道理。当前全球宗教复兴，唯物主义不可能被广泛接受，共产主义人士也无法在其他国家获得政治舞台。中共只有在文明层面、而非意识形态层次上树立标杆，才能赢回话语权。分析认为，西方对于中华文明很有好感：美国联邦最高法院门口有孔夫子的雕像；法国思想家伏尔泰18世纪提出，中国人理性的道德是欧洲人所应追随的目标，中国道德体系尤其体现在孔子学说及相应的文官制度上。在现代，中国传统的儒家礼教被诟病为封建思想，而人际交往中的粗野同样成为不争事实。孔琳琳之前，英国女王也曾指责中国外交官粗鲁。中共应加强礼教与党员修身教育，中共开国总理周恩来有“当代大儒”之称，反面人物林彪也高挂“克己复礼”横额。中共让政治人物言行切合儒教伦理，不会弱化其控制力与意识形态安全。其“人类命运共同体”说，对标民主自由等普世价值并无优势。当发达国家出手反制中国，共同体中的弱小国家帮不上忙。中国官媒一再暗示美帝亡我之心不死，只会升高恶意螺旋，加大成为打击目标的风险，让战狼式记者出手也难成气候。只有放弃冷战指控、根据传统伦理构建道义制高点，中共才能获得话语优势。</w:t>
        <w:br/>
        <w:t xml:space="preserve">    </w:t>
        <w:tab/>
        <w:t xml:space="preserve">    </w:t>
      </w:r>
    </w:p>
    <w:p>
      <w:r>
        <w:t>WXC5186</w:t>
        <w:br/>
      </w:r>
    </w:p>
    <w:p>
      <w:r>
        <w:br/>
        <w:t xml:space="preserve">    </w:t>
        <w:tab/>
        <w:t xml:space="preserve">   </w:t>
        <w:tab/>
        <w:tab/>
        <w:t xml:space="preserve"> </w:t>
        <w:br/>
        <w:t xml:space="preserve">    </w:t>
        <w:tab/>
        <w:t>中国此前高调实施引进海外高阶人才的“千人计画”，在遭美国盯上后，网络近日传出一份官方文件明确要求，基于做好海外人才安全保障工作，文字通知不得再出现“千人计画”字眼。据法国广播电台报导，为了避免再被美国盯上，有消息传中国引进人才不再提千人计画。“千人计画”是中国为了加强国际科技交流、引进海外人才而推进的计画。自2008年至今已有近8000名海外专家入选，多数为华裔且来自美国。如今，这项计画似已转入地下，低调进行。报导说，9月美国网络传出联邦调查局(FBI)已将千人计画学者列为调查重点，并按名单一个一个查，并指千人计画恐将沦为“入狱计画”。近日网络流传一份“千人计画青年项目评审工作小组”署名，并有中国国家自然科学基金委员会代表盖章的公文显示，该小组列出注意事项说，基于做好海外人才安全保障工作，请各单位在通知面试答辩过程不要使用邮件，应采用电话、传真等方式，以邀请回国参与学术会议、论坛等名义进行通知。公文明确要求：“文字通知中不出现千人计画的字眼。”报导说，事实上，9月下旬即传出中国当局已下令官方媒体暂停宣传与报导千人计画，甚至连官方网站“千人计画网”的新闻动态，也见不到任何标题有千人计画的讯息。多家媒体爆料美国清查进入千人计画的美国学者专家。“美国之音”引述一名大学副校长发出的信件说，美国国务院和联邦调查局(FBI)相信，千人计画的一部分与中国军队密切相连。另有美国研究机构传出被FBI要求开除千人计画的学者，还有相关学者被要求向学校与工作单位提出自清。中国官方媒体财经网报导也引述不具名的美国知名大学华裔教授说，还在美国的部分千人计画学者，有一些被FBI约谈，有些地方甚至连警方也在参与调查。中国官网此前报导，2018年“千人计画”、“万人计画”申报推荐工作于5月启动，计画评审工作集中安排在8、9月进行，建议人选名单于10月底前报送国家海外高层次人才引进工作专项办公室、国家高层次人才特殊支持计画专项办公室，目前仍在作业中。</w:t>
        <w:br/>
        <w:t xml:space="preserve">    </w:t>
        <w:tab/>
        <w:br/>
        <w:t xml:space="preserve">    </w:t>
        <w:tab/>
        <w:t xml:space="preserve">    </w:t>
      </w:r>
    </w:p>
    <w:p>
      <w:r>
        <w:t>WXC5187</w:t>
        <w:br/>
      </w:r>
    </w:p>
    <w:p>
      <w:r>
        <w:br/>
        <w:t xml:space="preserve">    </w:t>
        <w:tab/>
        <w:t xml:space="preserve">    </w:t>
        <w:tab/>
        <w:t>国际刑警组织主席、中共公安部副部长孟宏伟日前被查，而中南海退任高层近期频频露面，引发与政局相关的猜测。有消息指，前中共政治局常委、前全国人大委员长吴邦国在安徽合肥露面。吴邦国被认为是上海帮的核心人物。据报导称，吴邦国于“十一”期间，在祖籍合肥市肥东县露面。报导引用了一张据指来自微信公众号“幸福肥东”的照片，是吴邦国和妻子章瑞珍与两人的合影。据称中共卸任领导人因为身份特殊，鲜少出现在公众视野，其非官方公开活动，大陆媒体普遍“不予报导”，往往只能借助非官方渠道曝光。不过这类退休高官的行踪曝光往往被外界认为另有政治意涵。报导提到，前中共政治局常委刘云山于中共十九大卸任之后一直销声匿迹，在9月27日也突然出现在河南嵩山少林寺。此前丑闻缠身的少林寺方丈释永信亲自进行了接待。吴邦国与刘云山一样都属于江泽民派系。吴邦国长期在上海工作，被认为是江派上海帮的核心人物之一。吴邦国1991年至1994年任上海市委书记，1992年进入政治局，1995年任副总理，2002年至2013年任两届政治局常委，任全国人大委员长，中共十八大后退休。1999年12月，时任副总理的吴邦国兼任了中共国家信息化工作领导小组组长。2000年5月，国家信息关防工程开始实施，其主要子系统就是代号“005”的“国家信息安全管理系统工程”，亦称防火长城。GFW主要作用是分析、过滤境内外网络资讯的互访，监测中共想要防范的网站与信息、IP地址定位、跟踪、封堵，以及网上对抗信息上报。其主要需求来自中共政治局、政法委、安全部及“六一零”办公室，是中共政治局亲抓的“国防工程”，江泽民、李岚清、吴邦国等曾多次视察过此工程项目。大陆知名作家铁流曾揭露，尽管遭到众多反对，同属江派的刘云山在吴邦国的力保之下，顶替被捕的薄熙来进入政治局常委会。2013年5月13日，中共党媒新华社发布一题为《上海市管干部任前公示吴磊拟任上海经信委副主任》新闻。随后，拟被提拔为正厅级干部的吴磊被网曝是吴邦国之子。中共官方没有对此事发表任何澄清声明，但在吴磊任职公示刊出后的第二天，人民网、新华网等党媒纷纷将相关新闻删除，在各大微博上很多关于吴磊的内容也遭删贴。网友认为，中共宣传部门刻意屏蔽“红色后代”或“官员后代”登上政治舞台引发的公众讨论。吴邦国退休后仍公开支持上海帮势力经营。据中共中科院上海分院网消息，2014年11月7日下午，吴邦国在上海市长杨雄、江泽民长子江绵恒等人陪同下参观工博会，并视察了中科院展区。近来，随着中美贸易战日趋激烈，中共政坛似乎气氛又诡异起来。在经历7至8月间北戴河会议相关的政治传言风暴之后，上月底国际刑警组织主席、中共公安部副部长孟宏伟从法国返回中国后失踪，消息于10月5日因为其妻在法国报案而曝光。中共中纪委官网随后于10月7日通报，孟宏伟因为“涉嫌违法”现正接受中共监委监察调查。孟宏伟是前政法委书记周永康的旧部，而周是公认的江泽民亲信。10月8日，中共公安部凌晨举行会议，通报公安部副部长孟宏伟被查一事。公安部部长赵克志在会上提到孟宏伟收受贿赂、涉嫌违法对公安部的危害，“坚决彻底肃清周永康流毒影响。”公安部的通报证实了外界对孟宏伟与周永康有关的猜测。而据海外中文媒体明镜火拍稍早透露，和孟宏伟同时被查的还有另一名公安部副部级高官。报导称，随着孟宏伟被查，将引发公安系统的大地震，或又会出现一系列的大清洗，或还有更高级的官员被清查。外界认为，吴邦国、刘云山等江派老人突然现身，或与这波政坛波动有关。</w:t>
        <w:br/>
        <w:t xml:space="preserve">    </w:t>
        <w:tab/>
        <w:t xml:space="preserve">    </w:t>
      </w:r>
    </w:p>
    <w:p>
      <w:r>
        <w:t>WXC5188</w:t>
        <w:br/>
      </w:r>
    </w:p>
    <w:p>
      <w:r>
        <w:br/>
        <w:t xml:space="preserve">    </w:t>
        <w:tab/>
        <w:t xml:space="preserve">    </w:t>
        <w:tab/>
        <w:t>【观察者网 综合报道】美国《时代》杂志与独立调查媒体ProPublica近日联合调查了一家在利比里亚办学的美国慈善机构。该机构的联合创始人在开办的女校中强奸多名女生，“占学生总数的四分之一”，“所有11岁以上的女生都未能幸免”。同时造成被害人中多人感染艾滋病，有受害者怀孕后生下的婴儿疑因艾滋病丧生。更可怕的是，该机构和当地政府串通，遮掩丑闻，并勾结官员，试图干预司法调查。在事情过去好几年，施害者已经病死之后，才被媒体曝光。直到最近该机构才不得不为罪行道歉。据美国《时代》杂志10月11日报道，这家慈善组织名为“超越自己”(more thanme)，成立于2009年。创始人凯蒂·梅勒的初衷是帮助利比里亚失学女童重新获得教育权利，并免受性剥削之害。(image)创始人凯蒂·梅勒的Facebook截图，该图片由约翰逊拍摄事发学校位于利比里亚首都蒙罗维亚著名的西点贫民窟，是该国第一所为保障女童受教育权而建立的学校。但讽刺的是，这些少女从街头回到学校后，却遭到了该组织的联合创始人之一、梅勒的男友麦金托什·约翰逊（MacintoshJohnson）的蹂躏。据披露，这所慈善学校的30名学生、“所有11岁以上女童”都曾遭约翰逊强奸，占学生总数的四分之一。其中最小的受害者仅10岁。这些女童证实她们曾在学校，旅馆甚至车内被强奸，其中一些人随后怀孕，约翰逊威胁让她们堕胎，并称如果告发他，就取消这些女生的奖学金资格，甚至恐吓要将她们杀害。(image)约翰逊在西点贫民窟 图片来源：创始人梅勒facebook2014年，有该校学生和员工揭发约翰逊的罪行。但“超越自己”却“扮演了极不光彩的角色”，试图掩盖丑闻并通过贿赂相关政府官员和法官干预司法程序，将约翰逊判为无罪。最终即便有10名女生出面指控约翰逊，这一案件还是不了了之。2015年10月，约翰逊以强奸罪在利比里亚受审。2016年3月4日，“超越自己”在博客上宣称，约翰逊因艾滋病去世，逃过了应有的惩罚。在约翰逊死后，有多名女生开始长期患病，经检查后发现已经感染艾滋病。目前共有多少受害者被感染艾滋病不得而知，但已有多人被查出是HIV病毒携带者，且有受害者怀孕后生下的婴儿疑因艾滋病丧生。但学校一直没有对在校女生进行检查。直到上周，在舆论高度关注之下，“超越自己”才在13日承认性侵丑闻，称机构在利比里亚开办的学校发生“严重失误”，导致女学生遭到“系统性强奸”。(image)More Than Me 网站道歉信截图该机构在网站声明中说，“我们感到非常抱歉。对所有在2014年及之前被约翰逊强暴的女孩，(我们想说)我们辜负了各位。”该机构表示，约翰逊滥用手中权力，使得学校工作人员未能上报这一事件。“我们的领导层应当早点发现这些迹象”。我们已经、而且会继续推动培训和监督措施，避免再次忽略(类似问题的发生)。”该机构还声称，将对可能患上艾滋病的被强奸女生提供一切可能的援助。然而这份道歉并不能完全平息舆论愤怒。率先发现这一问题的学校工作人员曾对媒体表示，“超越自己”认为利比里亚当地人全都“缺乏教育且愚蠢”，“当地体系脆弱，他们因为是白人所以可免受惩罚。”(image)“超越自己”在西点贫民窟的墙上留下的印记 图片来源：《时代》杂志长期以来，利比里亚都是艾滋病的重灾区之一。联合国艾滋规划署发布的数据显示，2017年利比里亚的5-14岁人群的艾滋病死亡率为千分之16.8，而同期世界平均水平为千分之7.2。15-49岁人群感染率为1.4%，同期世界平均水平为0.8%。2016年，尼日利亚排在世界艾滋病感染率的第33位。“超越自己”在利比里亚运营的学校目前有19所，学生共计4000余人。该机构的目标是在2021年前，将学校数量增加到500所，学生人数达到50万。(image)利比里亚首都蒙罗维亚的一所“超越自己”学校 图片来源：《时代》杂志在美国，创始人梅勒是关注世界发展问题的风云人物，与巴菲特、比尔·盖茨和奥普拉等名人都曾建立联系，甚至在奥巴马执政时期收到过白宫邀请。她曾为利比里亚的慈善项目在美国募得800多万美元善款，其中近60万美元来自美国政府。(image)“超越自己”团队在2012年度“美国捐赠奖”颁奖典礼 图片来源：ProPublica2014年该案首次开庭时，正值埃博拉病毒袭击利比里亚。“超越自己”贡献人力物力协助利比里亚抗击病毒，梅勒甚至因此被评为《时代》杂志年度人物。利比里亚调查媒体《非洲头版》采访了该国援助工作负责人摩尔。他表示，一个关注和解决性虐待和性剥削问题的机构，竟然“天真”到忽视了援助机构本身的权力可能被滥用、且对此毫无防范机制又推卸责任，这实在令人震惊。</w:t>
        <w:br/>
        <w:t xml:space="preserve">    </w:t>
        <w:tab/>
        <w:t xml:space="preserve">    </w:t>
      </w:r>
    </w:p>
    <w:p>
      <w:r>
        <w:t>WXC5189</w:t>
        <w:br/>
      </w:r>
    </w:p>
    <w:p>
      <w:r>
        <w:br/>
        <w:t xml:space="preserve">    </w:t>
        <w:tab/>
        <w:t xml:space="preserve">    </w:t>
        <w:tab/>
        <w:t>人民币被外界视为中方反制贸易战工具，加上市场看空后势，加剧人民币贬值。回顾过去半年，中国一方面出招阻贬，又频频“降准”救经济，人民币中间价今天贬破6.9，市场“破7”论再起。人民币兑美元汇率中间价今年走势呈现“先升后贬”，从美国3月发话对中国加征关税起，贬值压力在4月中旬逐渐浮现，从4月初的6.2字头一路下调至9月份的6.8上下，至10月9日贬破6.9防线。在贸易战节节升温的6月份，人民币兑美元汇率当月重贬近4%。在美方7月6日祭出第一波关税制裁前，7月3日人民币汇率一度贬破6.7整数关卡，逼得中国人民银行（中国央行）正副行长罕见同日出来对市场信心喊话。此时，外界也开始质疑北京可能借由货币贬值反制美方关税制裁，为贸易战另辟货币战场。美国财长米努勤（StevenMnuchin）7月曾向媒体表示，“我们会非常仔细检视他们（中国）是否有操纵人民币。”人民币汇率中间价7月25日接着贬破6.8关卡，市场对“破7”的焦虑自此开始蔓延，光8月份，中国央行为狙击人民币空头，就祭出了三个“杀招”。首先是自8月6日起将远期售汇业务的外汇风险准备金率从0%调整为20%。8月中旬又传出，人行上海总部要求上海自贸区各银行不得透过同业往来帐户向境外存放或拆放人民币资金；以及8月下旬重启逆周期因子。官方出手支撑下，9月份人民币兑美元汇率贬幅收敛，截至9月底，人民币兑美元汇率收6.8814，与年初相较贬值5.4%，与8月底相比基本持平。然而，中国央行在挽救人民币汇率颓势时，又为刺激国内经济而向市场“放水”，在7日宣布自15日起降准向市场增约人民币7500亿元流动性后，人民币中间价8、9两日接连走贬，6.9关卡失守，创2017年5月11日以来新低。中国人民银行货币政策委员会委员、中国发展研究基金会副理事长刘世锦8日在陆媒经济日报发表“破7和保7论忽略了均衡是动态的”一文，直言重要的“不是具体点位”，似在为“破7”说法打预防针。然而，对中国发起贸易战的美国也不会坐看人民币走弱，美国财政部官员今天就表示，川普政府关切人民币贬势，预定下周公布汇率报告，将考虑是否将中国列入汇率操纵国。这项动作，无疑是在对北京发出警告。</w:t>
        <w:br/>
        <w:t xml:space="preserve">    </w:t>
        <w:tab/>
        <w:t xml:space="preserve">    </w:t>
      </w:r>
    </w:p>
    <w:p>
      <w:r>
        <w:t>WXC5190</w:t>
        <w:br/>
      </w:r>
    </w:p>
    <w:p>
      <w:r>
        <w:t xml:space="preserve">(image)　　尤金妮公主与男友布鲁克斯班克在温莎城堡举办婚礼(图源：《每日快报》)　　当地时间12日，英国尤金妮公主与交往多年的男友布鲁克斯班克举行婚礼，吸引了各界名流齐聚温莎城堡。美国总统特朗普虽然并未到场，但也不忘在社交媒体上发送了一条祝贺推文。然而，这条短短的推文却让英美网友“炸开了锅”，不仅不满其中出现的明显错误，还对特朗普“匪夷所思”的用词感到奇怪。　　综合英国《独立报》、《每日电讯报》等媒体报道，当地时间14日，美国总统发推称：“昨天的尤金妮公主是一位真正美丽的新娘。她经历了那么多，最终成为了一名完全的胜利者!”　　(image)　　网友评论截图　　在这条推特发出后不久，不少网友都很快注意到了其中的一个明显错误，实际上，婚礼是在12日也就是周五举行的，显然不是特朗普所认为的昨天(周六13日)。网友玛丽就毫不客气地留言称：“他又错了。公主的婚礼是在周五。”也有人称：“哈哈哈哈，老兄，婚礼是在周五。”　　除了记错日期，美国总统所提到的“她经历了那么多”也让不少英国网友极为费解，英国歌剧演员梅琳达·休斯就提问道：“她经历了什么?请告诉我们这些英国人，因为我们不知道你在说什么。”　　媒体分析称，特朗普指的可能是尤金妮曾经在12岁时做过的脊柱侧弯手术，手术后留下的疤痕现在也可以从她的背部看到。今年早些时候，尤金妮首次透露自己的X光片显示她的脊椎损伤，她也在婚礼前谈到了“向人们展示你的伤疤”的重要性。　　不过，在很多英国网友心中，身为英国王位第九继承人（电视剧）的尤金妮已经过的相当如意了，因此他们也直接在特朗普的推文下方留言怼了回去。网友格雷厄姆表示“尤金妮一出生的地位和特权就超过我了”，也有网友称“她的财富、人脉、受到的教育等等都是大多数人梦中可望而不可及的，虽然孩子看到自己的父母离婚确实不让人开心(尤金妮公主的父母已经离婚)，但你(特朗普)的推特说的太过了。”　　(image)　　网友评论截图　　除了来自英国网友的不满，美国总统的这条推特也“得罪”了本国民众。不少网友都认为他应该专注于其他的事情，比如遭到飓风“迈克尔”袭击的美国佛州，目前这场灾难已经导致至少18人死亡。　　网友IMK讽刺道：“难道尤金妮公主的房子也被飓风‘迈克尔’摧毁了?”布莱恩则称：“现在佛罗里达州有数百人在飓风中失联，你似乎忽略了这一点，而是发什么关于公主的推文。”瑞安则更加不客气地表示：“你为什么不担忧一下经历了可能最为严重飓风的美国公民?现在你在称赞英国公主，而许多美国人的情况远远超过她所经历的，你对我们一无所知!”  </w:t>
      </w:r>
    </w:p>
    <w:p>
      <w:r>
        <w:t>WXC5191</w:t>
        <w:br/>
      </w:r>
    </w:p>
    <w:p>
      <w:r>
        <w:br/>
        <w:t xml:space="preserve">    </w:t>
        <w:tab/>
        <w:t xml:space="preserve">   </w:t>
        <w:tab/>
        <w:tab/>
        <w:t xml:space="preserve"> </w:t>
        <w:br/>
        <w:t xml:space="preserve">    </w:t>
        <w:tab/>
        <w:t>美国各地亚裔近600人14日聚集波士顿考柏利(Copley)广场，参加“美国梦大游行-教育权益人人平等”集会，抨击哈佛大学招生政策涉嫌歧视亚裔，追求教育平等权利；20多位亚裔组织代表、各族裔高中生、哈佛学生和“学生公平入学”(SFFA)主席布鲁姆(Edward Blum)等相继发言，为15日即将在波士顿联邦法庭开庭的亚裔团体控告哈佛涉歧视亚裔案造势。数百名支持SFFA对哈佛兴讼的各族裔民众14日中午聚集考柏利广场，其中不乏众多从加州、佛罗里达、西雅图、芝加哥、纽约和康州等地赶来。大家现场手持各类自制标语，高喊“停止种族歧视”、“支持公平招生”、“停止亚裔偏见”、“多元化不仅指肤色”，以及“我们都是美国人”等口号。布鲁姆致辞说，“学生公平入学”组织不想贬低任何大学，而是反对以族裔为标准、歧视亚裔的招生政策。哈佛对于亚裔生的“个人评分(Personalrating)”低于其他所有族裔。他誓言“无论这场诉讼结果如何，推动反对按族裔配额招生的运动不会停止”。此次SFFA将案件重点放在招生歧视亚裔，而非平权措施(AA)。布鲁姆受访时说，此案是针对哈佛招生歧视，而波士顿联邦法院并无权干涉平权政策，但可判决哈佛具体的实施行为；他们认为哈佛在招生和实施平权政策时违反了部分民权法。哈佛大学三年级学生、泰裔KelleyBabphavong谈及她作为少数公开反对哈佛现行招生政策的本校生，曾被质疑“反对AA是种族歧视”；她说，数据证明哈佛对亚裔申请者设有更高要求，以族裔为基础的平权招生伤害了无数亚裔学生，而不考虑族裔的招生才会带来更平等机会。另一名哈佛白人学生JacobVerrey说，他在哈佛体验到所谓的“多样化”，事实是一群同样有着精英家庭背景的人，而哈佛忽略的是在同一肤色下的人群有着完全不同的经历，多元化不应只是肤色/族裔不同。现场多位华裔、印度裔、越南裔、拉丁裔和非裔等高中生、高校学生和组织代表致辞表达对按族裔招生歧视的不满。早前由美国亚裔教育联盟(AACE)等签名向法院提交意见陈述支持SFFA的150个亚裔社团中，当天近十位组织代表到场发言。AACE主席赵宇空说，该组织将继续争取学生平等教育权，帮助亚裔生实现“美国梦”。</w:t>
        <w:br/>
        <w:t xml:space="preserve">    </w:t>
        <w:tab/>
        <w:br/>
        <w:t xml:space="preserve">    </w:t>
        <w:tab/>
        <w:t xml:space="preserve">    </w:t>
      </w:r>
    </w:p>
    <w:p>
      <w:r>
        <w:t>WXC5192</w:t>
        <w:br/>
      </w:r>
    </w:p>
    <w:p>
      <w:r>
        <w:br/>
        <w:t xml:space="preserve">    </w:t>
        <w:tab/>
        <w:t xml:space="preserve">    </w:t>
        <w:tab/>
        <w:t>据美国《星岛日报》报道，距离11月6日的美国选举只剩下不足1个月，各类候选人和提案的竞选广告已开始攻占报纸版面，邮寄投票和提前投票也即将开始。不少受访的华裔选民都表示，关心加州及地方选举提案，也和全国民众一样，关注联邦最高法院大法官卡瓦诺的提名风暴。圣荷西居民李先生说：“我觉得对加州有帮忙的提案，都是我们大家应该关心的。”虽然还未确定选票将花落谁家，李先生表示可能会投票给共和党的候选人。他解释说，已经投了十几年的民主党，加州一党独大，但很多的政策都偏移了，税收太高，尤其对于中级阶级人士和家庭来说，并不适合。一名华人居民表示，会投票给共和党。他认为，加州一向不论怎么投票都是民主党赢，即使不支持该党的政策、不投票，都是没办法改变的事实。这名不愿透露姓名的选民说，2016年总统大选举投票时，前后进出投票站共3次，依然无法下定决心投给特朗普，但特朗普任职总统将近两年，所做的承诺都达成了，很有信用。对于大法官卡瓦诺(BrettKavanaugh)提名案，他表示非常支持卡瓦诺。来自波罗阿多(PaloAlto)的陈女士则表示支持民主党，因为民主党比较友善，但没有对它们的政策特别关注，并提到会以政治人物的个人特质作为投票准则，不会被党派所限制。谈到当前美国政治氛围，来自南湾苗必达(Milpitas)的王女士表示反对特朗普政府。而另一名同样来自苗必达的女选民则不认同，并提到特朗普政府打击非法移民，可以改善治安问题。王女士认为，民主党比较倾向平民，共和党则保护富人。另一名女士则表示，民主党在教育方面实行的政策很差，并提到性别中立卫生间法案，允许大麻店开业，支持开设“安全注射中心”等等，都违背了华人传统的道德观念。波罗阿多市民王维说：“虽然民主党在加州的势力较大，但我看人不看党。”对于大法官卡瓦诺的提名风波，王维形容为‘无风不起浪’，但这并不代表这个人职场或法学上的能力及态度，而美国对大法官的个人品行亦检视得非常严格。王维并不觉得卡瓦诺是大法官适合人选，因为卡瓦诺并没有坦然面对和真正交代清楚过去所发生的事情。</w:t>
        <w:br/>
        <w:t xml:space="preserve">    </w:t>
        <w:tab/>
        <w:t xml:space="preserve">    </w:t>
      </w:r>
    </w:p>
    <w:p>
      <w:r>
        <w:t>WXC5193</w:t>
        <w:br/>
      </w:r>
    </w:p>
    <w:p>
      <w:r>
        <w:br/>
        <w:t xml:space="preserve">    </w:t>
        <w:tab/>
        <w:t xml:space="preserve">   </w:t>
        <w:tab/>
        <w:tab/>
        <w:t xml:space="preserve"> </w:t>
        <w:br/>
        <w:t xml:space="preserve">    </w:t>
        <w:tab/>
        <w:t>“南华早报”报导，中国中产阶级出于担忧与害怕，忙于把资金和子女转移到国外；许多人因此受骗而损失财产，但仍有不少人表示，无论打官司能否拿回财产，都会继续寻求海外投资移民契机。辛飘(Xin Piao，以下皆音译)、张雷蒙(Raymond Zhang)与王温蒂(WendyWang)8月加入微信的澳洲建筑投资社群才认识彼此，但负责接洽他们的“澳信”(AusinChina)房仲无预警倒闭，约200名成员付出的近7000万澳元(约合4960万美元)下落不明。此案是愈来愈多中国中产阶级急于把资金与子女移转到国外的最新惨例，这些富人借由投资当地建设换取长期居留签证，作为确保财产安全的保障；不同于多数已开发与开发中国家可自由转移资金的投资移民，驱使中国富人挪移资金的动机是担忧与害怕，亟欲寻找资金安全天堂且为家人谋求更好的生活。北京当局严控中产阶级资金流，希望这些在中国挣的钱留在中国发展经济。过去几年来，中产阶级积极投资中国地产，这是当地最的投资选项；不过，糟糕的空气品质、食品安全、疫苗丑闻、死板的教育体制和逐渐变得极权的政治环境，让许多人向海外寻找可负担的落脚地。澳洲是许多中国投资移民的首选；澳信看准中国人喜欢澳洲的空气、生活环境与教育体系，打着免费旅游的招牌吸引投资移民缴纳20万元人民币(约合2万9000美元)订金参访澳洲，并承诺在顾客返中后35天归还订金，但这些投资人迄今未拿回订金。50多岁的王温蒂卖掉上海的两栋公寓支付墨尔本价值90万澳元(约合64万美元)的两房公寓，如今血本无归。中国投资移民大增引起当局注意，中国成立国家外汇管理局(SAFE)严防资金外流，澳洲、新西兰、加拿大与马来西亚也相继取消投资移民政策，因为中国投资客炒房让当地居民难以负担房价；美国EB-5(投资移民)签证的发行量则因川普总统的排外政策而变少。辛飘、张雷蒙和王温蒂都表示，计画提告澳信与澳信集团(AusinGroup)；张雷蒙忧虑中国的每况愈下的经济环境，称无论能否争回财产，都会继续寻求海外投资移民契机。</w:t>
        <w:br/>
        <w:t xml:space="preserve">    </w:t>
        <w:tab/>
        <w:br/>
        <w:t xml:space="preserve">    </w:t>
        <w:tab/>
        <w:t xml:space="preserve">    </w:t>
      </w:r>
    </w:p>
    <w:p>
      <w:r>
        <w:t>WXC5194</w:t>
        <w:br/>
      </w:r>
    </w:p>
    <w:p>
      <w:r>
        <w:br/>
        <w:t xml:space="preserve">    </w:t>
        <w:tab/>
        <w:t xml:space="preserve">    </w:t>
        <w:tab/>
        <w:t>(image)王立军与薄熙来（右）在重庆搭档多年（图源：VCG）北京时间10月15日，网络传出因徇私枉法罪、叛逃（电视剧）罪等多项罪名而被判入狱15年的中共重庆市公安局原局长、重庆市原副市长王立军引发心脏病去世。告别仪式将在中国农历重阳节举行。(image)王立军被传因心脏病去世（图源：Twitter AlexLIU1991）根据网络曝出的图片可以看出，一位自称王立军儿子、名为王辰的人表示，其父亲王立军因心脏病去世，“望各位叔叔伯伯作最后道别”。同时还表示，将于中国农历九月初九，也就是中国传统的“重阳节”在家中举行告别仪式。不过相关消息并未得到任何证实，这位自称“王立军儿子”的王辰身份也未得到证实。另据维基百科显示，王立军只有一名女儿，名叫王迪。曾担任中共重庆市公安局局长、重庆市副市长的王立军，最为人熟知的就是在重庆时的“打黑”以及叛逃美国领事馆。2012年2月6日，王立军前往美国驻成都总领事馆，重庆市人民政府新闻办微博宣布王立军接受“休假式治疗”。一天后，王立军离开，随即受到中共有关部门的调查。2012年3月15日，中中组部负责人证实，中央决定免去王立军重庆市副市长职务，正按有关程序予以办理。同一天，中共中央决定薄熙来不再兼任重庆市委书记、常委、委员职务。2012年3月23日，重庆市第三届人大常委会第三十次会议表决通过，决定免去王立军的副市长、公安局局长职务。随后，王立军全国人大代表资格被终止。之后不久的2012年4月10日，时任重庆市委书记薄熙来被立案调查。并于2013年9月被判无期徒刑。2012年9月24日，成都市中级人民法院对王立军案进行宣判，王立军因徇私枉法、滥用职权，叛逃等多项罪名获刑15年。获刑后，王立军被关押在有“中国第一监狱”之称的秦城监狱。此前有媒体报道称，狱中的王立军突发半身不遂，病因不明。但相关消息一直未得到官方证实。</w:t>
        <w:br/>
        <w:t xml:space="preserve">    </w:t>
        <w:tab/>
        <w:t xml:space="preserve">    </w:t>
      </w:r>
    </w:p>
    <w:p>
      <w:r>
        <w:t>WXC5195</w:t>
        <w:br/>
      </w:r>
    </w:p>
    <w:p>
      <w:r>
        <w:br/>
        <w:t xml:space="preserve">    </w:t>
        <w:tab/>
        <w:t xml:space="preserve">    </w:t>
        <w:tab/>
        <w:t>北京时间10月12日，一封疑似崔永元的“遗书”在网络疯传，同日，崔永元在其微博炮轰香港卫视综合台副台长为婊子，再次引发关注。(image)秦枫在2014年第一次质疑崔永元（图源：@秦枫）(image)秦枫第二次轰崔永元后，被崔永元称为“婊子”（图源：@秦枫）(image)传秦枫背景为外交世家（图源：@秦枫）(image)传秦枫的姑父为中国前外交部长李肇星（图源：@秦枫）(image)秦枫曾参加多个重要会议（图源：@秦枫）(image)崔永元称不畏秦枫背景强大（图源：@秦枫）综合媒体10月15日消息，崔永元在10月12日的微博称，“我记得很清楚，这个婊子是第二次骂我了，无缘无故”。据悉，秦枫2014年10月22日在微博第一次骂崔永元，微博表示，“鄙视崔这种狡猾的战队者，不太了解方，崔之争。但是方不是打假你崔某人而被封，只是他不小心告诉有些人吃的不是巧克力而是一枚屎粒。而他因这颗东西被封口，并不证明你对崔某人的打假都是造谣，所以，你也是改不了吃屎的狗。”时隔4年，秦枫于10月12日再发微博表示，“崔永元同志，本来还觉得是个斗士，现在觉得太恶心了，忒特么能装了，崔粉也真是不要脸到家。您倒下吧您中弹成筛子也并不比他们冤多少。”崔永元在微博直言“受再多的教育，也想叫它婊子。”并曝光了秦枫的背景。报道指，因是自己侄女提问，李肇星哭笑不得。崔永元还在微博曝光了多张秦枫参加大型会议的照片，并称，“写得那些狗屁文章就不提了，不值一提。每个重场合你都要骚一下是家传吗……”崔永元并表示，“以为家里是高干就随手欺负人为乐，不巧，碰上我了。我就喜欢打有来头有背景”。</w:t>
        <w:br/>
        <w:t xml:space="preserve">    </w:t>
        <w:tab/>
        <w:t xml:space="preserve">    </w:t>
      </w:r>
    </w:p>
    <w:p>
      <w:r>
        <w:t>WXC5196</w:t>
        <w:br/>
      </w:r>
    </w:p>
    <w:p>
      <w:r>
        <w:t>在反腐上不封顶的今天，中国甘肃省原省委书记王三运的落马与受审，已很难引起外界的广泛关注。不过日前随着王三运案公开审理，其中出现的两个人却使舆论骤然聚焦。叶简明和胡怀邦。前者曾是华信集团掌门人，低调良久，被视为有神秘背景，是中国知名的能源大佬；后者曾任中国国家开发银行董事长，在金融系统亦举足轻重。央视公布的庭审画面显示，王三运案中第一起为收受叶简明贿赂的证据——其曾通过时任交通银行董事长的胡怀邦，为上海华信公司入股海南银行提供帮助；另一项则是王三运通过国家开发银行董事长胡怀邦，为海南华信公司获得国开行48亿美元授信额度提供帮助。评论人士称，央视此举相当于坐实叶简明“权力猎手”的身份，未来这位神秘富豪的发迹史恐将被一一揭开。而刚在9月末卸任国开行董事长的胡怀邦，大概也正在同步接受调查。据陆媒财新网披露，叶简明对王三运的“围猎”始于2011年。彼时安徽华星化工股份有限公司陷入困境正着手重组，而叶简明对这个重要的壳资源志在必得。经由曾任上海警备区政委李光金的介绍，华信同其在福建任职时的老同事、时任安徽省省长王三运建立联系。而后叶简明仅花费少量代价便拿到华星化工的壳资源。</w:t>
      </w:r>
    </w:p>
    <w:p>
      <w:r>
        <w:t>WXC5197</w:t>
        <w:br/>
      </w:r>
    </w:p>
    <w:p>
      <w:r>
        <w:t>中国驻美大使崔天凯日前接受了福克斯电视台“周日新闻”节目主持人华莱士（Chris Wallace）的采访。华莱士：你清楚特朗普（Donald Trump）总统在贸易问题上听谁的意见吗？是白宫首席经济顾问库德洛（LarryKudlow），财长努钦（Steven Mnuchin ）这样的温和派，还是白宫国家贸易委员会主任纳瓦罗（PeterNavarro）这样的强硬派？崔大使：这得你告诉我。华莱士：你不清楚？我认为，向北京报告美国总统听信谁的话，这显然是你作为中国大使的分内事。崔大使：坦率说，我同其他国家驻美大使也交流过，他们也有同样的问题。华莱士：什么？崔大使：他们也不知道最终决策者是谁。当然，总统应该是最终拿主意的。但在决策中，谁发挥了作用、发挥了什么样的作用？这个问题有时候很令人困惑。</w:t>
      </w:r>
    </w:p>
    <w:p>
      <w:r>
        <w:t>WXC5198</w:t>
        <w:br/>
      </w:r>
    </w:p>
    <w:p>
      <w:r>
        <w:t>西尔斯控股的历史，如同美国消费主义的历史，是美国19、20世纪快速扩张的写照。这家大型零售业者不仅产品众多，还提供邮购服务和融资，有如“亚马逊出现前的亚马逊”。目前美国的迷你屋和环保组合屋，最初即源自“西尔斯摩登房屋”（Sears ModernHomes）；1908年至1940年间，约卖出7万至7.5万套邮购的住家工具。后来西尔斯更推出分期和贷款方案。另外，西尔斯也曾跨足保险业和药品业。1940年代，西尔斯的营收高达美国国内生产毛额（GDP）的1%，但近年来财报不佳，最近一次仍有获利是2011年，其后迄今累计亏损达110亿美元。西尔斯宣布将关闭150个门市，市场预料这家有125年历史的百货公司可能声请破产。路透访调的消费者、前员工和供应商指出，西尔斯的问题在于产品种类有限、客户服务不佳，甚至还舍弃了一些最基本的标准，例如门市整洁。此外，执行长兰伯特虽试图扭转西尔斯的命运，但他的领导对公司却弊大于利。一些离职员工表示，2005年兰伯特主导并购Kmart后，西尔斯开始走下坡。西尔斯的消费者原本可在任何部门结帐，并随时有人员提供协助，但并购之后这些服务却大不如前。</w:t>
      </w:r>
    </w:p>
    <w:p>
      <w:r>
        <w:t>WXC5199</w:t>
        <w:br/>
      </w:r>
    </w:p>
    <w:p>
      <w:r>
        <w:br/>
        <w:t xml:space="preserve">    </w:t>
        <w:tab/>
        <w:t xml:space="preserve">    </w:t>
        <w:tab/>
        <w:t>总统川普昨天扬言要再对中国输美商品加征关税后，美国股市今天开盘走低。美东时间早上9时39分，道琼工业指数跌45.7点或0.18%，报25294.29点；标普500指数跌6.55点或0.24%，报2760.58点；那斯达克综合指数跌43.76点或0.58%，报7453.13点。美国总统川普周日（10月14日）再次警告，可能会对中共实施新一轮关税。图为川普在上月末在纽约召开的联合国安理会会议上的情景。(Angela Weiss / AFP)美国总统川普周日（10月14日）再次警告，可能会对中共征收新一轮关税，他并表示，中共已无报复能力，应与美方进行协商。川普周日在接受哥伦比亚广播公司（CBS）“60分钟”（60Minutes）访谈时，针对是否对中共加征更多关税的提问，回答说，“也许会那样。”“我跟习近平主席说，中国无法再以贸易或其它形式从美国获得每年5000亿美元的利润”，他说，“美国向中国出口的规模为1000亿美元，而中国向美国出口规模为5000亿美元，中国虽然能报复，但是能报复的弹药不够。”为应对中共的不公正贸易，川普政府至今已对中国商品征收了2500亿美元的关税，川普多次警告说，如果北京方面报复，美方会再对2670亿中国商品加征关税。如果上述关税计划付诸实行，则总关税额将达5170亿美元，就超过了去年美国进口的中国商品规模（5055亿美元）。作为报复，中共至今对美国商品征收了1100亿美元关税，而中方去年从美国进口1300亿美元商品，北京在关税战中弹药几乎已经用尽。当天，在被问到是否想让中国经济陷入萧条时，川普表示否认，“我希望中国和我们谈成一项公平协议，我希望他们开放市场，就跟我们开放市场一样。”自美中贸易战以来，川普一直批评中共的不公正贸易问题。而在川普的带动下，目前西方已形成连锁反应，越来越多的国家和组织呼吁共同应对中共的不公平贸易行为。近日在国际货币基金组织（IMF）和世界银行（WB）的2018年年会上，IMF总裁拉加德（ChristineLagarde）、前国际金融研究所（Institute of International Finance）所长达拉拉（CharlesDallara）等人纷纷指责中共的不公贸易行为。当天的访谈中，川普还提及中共干涉美国选举的问题。他说，“俄罗斯干涉美国选举，但我觉得中国对美国选举的干涉是更大的问题。”川普上月末在纽约举行的联合国大会上指责中共干涉了美国中期选举，美国副总统彭斯随后本月初发表演说，引用证据再次对中共干涉美国选举进行了批评。</w:t>
        <w:br/>
        <w:t xml:space="preserve">    </w:t>
        <w:tab/>
        <w:t xml:space="preserve">    </w:t>
      </w:r>
    </w:p>
    <w:p>
      <w:r>
        <w:t>WXC5200</w:t>
        <w:br/>
      </w:r>
    </w:p>
    <w:p>
      <w:r>
        <w:br/>
        <w:t xml:space="preserve">    </w:t>
        <w:tab/>
        <w:t xml:space="preserve">    </w:t>
        <w:tab/>
        <w:t>崔永元不管“阵地”转在哪里，都会掀起一场“血雨腥风”。北京时间10月15日，崔永元在“今日头条”发文表示自己不是“邪教教主，反党反社会主义的头目”，这是有些人别有用心，目的就是让中共封杀自己。据悉，一直称崔永元是邪教教主的就包括与崔有仇的黄毅清，他甚至把崔永元的粉丝称为“邪教粉”。10月14日，黄毅清在微博贴出两张崔永元微博底下的评论截图称，崔永元开始亵渎“党和政府不作为了”，崔已经开始做春梦想着自己当“国家领导”了。他还在微博中指出，“崔就是用各种方式把群众往反政府、批斗政府和相关部门不作为的方向带，以反动思想为主轴，批判公权力，批判不作为，来引起底层支持者的共鸣。”通过黄毅清的微博晒出的截图可以看到，有网友称“国家该退位让贤了”“崔主席，我崇拜你”“崔主席万岁万岁万岁，打倒恶势力”“这个国家需要更有利于老百姓的人领导了”等等言论。不过，有网友指出，这是黄毅清的断章取义。或许这样，崔永元才在“今日头条”里澄清一些事情，包括“反党反社会”。另外，崔永元还点出8个人，这8个人就是崔永元口中的“国家祸害”，他们分别是方骗子（方舟子）、司马三鸡（司马3忌）、土摩托、吴法天、秦枫、黄大娘毅淸（黄毅清）、徐僚机（徐勇凌）、罗闹鬼司令（罗富强）。</w:t>
        <w:br/>
        <w:t xml:space="preserve">    </w:t>
        <w:tab/>
        <w:t xml:space="preserve">    </w:t>
      </w:r>
    </w:p>
    <w:p>
      <w:r>
        <w:t>WXC5201</w:t>
        <w:br/>
      </w:r>
    </w:p>
    <w:p>
      <w:r>
        <w:br/>
        <w:t xml:space="preserve">    </w:t>
        <w:tab/>
        <w:t xml:space="preserve">    </w:t>
        <w:tab/>
        <w:t>中国女星范冰冰因身陷逃税风波，消失了3个多月，日前案子终于结了，她也在微博发出道歉信，不过依旧行踪成谜。终于，15日被捕获现身北京，一身全黑装扮的她，在保镳的保护下，快步走出大门。据中国媒体“新浪娱乐”报导，范冰冰现身北京首都机场，画面中，她身穿黑色宽松长外套，戴着墨镜及黑白鸭舌帽，搭配金色厚底鞋，全程面无表情，低调快闪。她身边还有一名保镳撑著黑伞保护，消失破百日的她终于亮相，看上去似乎有些消瘦。</w:t>
        <w:br/>
        <w:t xml:space="preserve">    </w:t>
        <w:tab/>
        <w:t xml:space="preserve">    </w:t>
      </w:r>
    </w:p>
    <w:p>
      <w:r>
        <w:t>WXC5202</w:t>
        <w:br/>
      </w:r>
    </w:p>
    <w:p>
      <w:r>
        <w:br/>
        <w:t xml:space="preserve">    </w:t>
        <w:tab/>
        <w:t xml:space="preserve">    </w:t>
        <w:tab/>
        <w:t>《中国经营报》曾独家报道了知名地产商李贵斌去世后，相关股权被其弟全部转走，导致李贵斌妻子、央视女主播徐珺携幼子维权一事。近日，随着一系列案件的开庭，李贵斌生前最后一段视频被提交司法鉴定。10月13日，徐珺（@主持人徐珺）在微博贴出司法鉴定结果，在该视频录制前后时间段内（2017年2月3日、4日），李贵斌“患有器质性精神障碍，根据《司法精神病学法律能力鉴定指导标准》属于限制民事行为能力。《中国经营报》此前曾报道，李贵斌在多个企业的相关股权，均在上述时间被集中转移至其弟弟李贵杰名下，这导致徐珺与两个孩子“零继承”，随后徐珺发起多个诉讼，要求确认上述转移无效。由于涉及多家公司，相关案件分别在山东、北京两地开庭，上述司法鉴定则由北京市海淀区法院委托进行。有律师分析认为，该案中司法鉴定颇为重要。另据开庭信息，在今年5月份山东的一桩案件公开审理中，被告方当庭承认相关文件中李贵斌的签字为“仿冒签字”，并非其亲笔签字。关键证据首次公开光耀东方系企业创始人、知名地产商李贵斌，于2017年1月25日病重住院，28日医院下病重通知，2月3日医院下病危通知，2月13日李贵斌病逝。记者了解到，在北京、山东等地开庭中，一份总时长30多分钟的录像被作为关键证据提交法庭，以证明李贵杰受让李贵斌名下股权是“合法的”。该录像摄于2017年2月3日，画面中，李贵斌半卧病床，“目光呆滞，注意力不集中，反应迟钝，口齿不清晰，声音微弱，对于很多问题都需要重复问才能做出简单反应，而且经反复提醒，不知道自己的姓名是什么、更无法正确签字”。据知情人透露，该视频由李贵杰与律师等人用手机摄制而成，主要内容则是让已经被医院下达病危通知的李贵斌签署股权转让文件，将名下所有股权转至李贵杰名下。但作为李贵斌妻子、法定监护人的徐珺，对此并不知情，直到在法院起诉后交换证据时才第一次见到这份录像。尴尬的是，对方作为证据提交的这份录像却清楚地显示，李贵斌似乎并不记得自己的名字，需要别人在旁反复提醒，却仍未能写对，而是莫名其妙地写了“我”“贾贝贾”等字样。在后来提交给工商部门的变更文件中，李贵斌2017年2月3日一天之内，拖着病重之身“出现”在8家光耀东方系企业的股东会上，且会场分别在北京、聊城、冠县三地。这些会议文件的核心内容，则是将李贵斌名下股权以超低对价转给弟弟李贵杰。但即便是超低对价，徐珺母子也未能得到一分钱。据律师介绍，所谓的“股权转让款”在李贵斌的个人银行卡账户上仅仅待了十几天，便于李贵斌去世7天之后，被人瞒着徐珺偷偷转走，至今经徐珺多次索要也未归还。其中，北京有5家企业在这天召开了股东会：北京光耀东方商业管理有限公司、北京光耀东方航天桥购物中心有限公司、北京光耀东方羊坊店购物中心有限公司、北京光耀东方时代购物广场有限公司、北京光耀东方建筑规划设计有限公司。山东则有3家企业：山东冠县万泽商贸有限公司、山东聊城华信恒隆商贸有限公司、山东光耀利民企业管理咨询有限公司。根据公开工商材料，这8家企业的股东会分别在各自会议室召开，并形成了股东决议、股权转让协议。总体而言，即李贵斌将名下股权“全部”转给弟弟李贵杰，除其中一家企业标明对价为1200万元外，其他均为零对价。光耀东方系公司变更前，股权结构为李贵斌占六成，李贵杰占二成，李贵斌与前妻之子占二成。变更后，李贵斌名下股权转至李贵杰名下。“限制民事行为能力”记者曾根据其官网信息，梳理光耀东方系企业资产，其位于北京、天津、山东、河北等地的22处大型物业，保守估算也在100亿元之上。据知情人透露，上述股权变化过程中，徐珺显然毫不知情，当时沉浸在丧夫之痛中的徐珺是经人提醒，才得知股权已经发生了变更。且事后李贵杰表态强硬，未向徐珺母子三人支付分文，由此才导致徐珺方面在北京、山东两地发起多个诉讼。诉讼受理后，徐珺方面对相关文件上的签字司法鉴定后发现，多个文件上李贵斌的签名疑似造假。由北京天平司法鉴定中心出具的笔迹鉴定意见为：证明2017年2月3日《股东会决议》以及《出资转让协议书》上的“李贵斌”签字不是李贵斌亲手书写的。而在山东案件的庭审中，企业方代理人则当庭承认这些签字就是仿冒签字。对于李贵斌在2017年2月3日、4日的精神状态及民事行为能力，海淀区法院委托北京中衡司法鉴定所进行了鉴定，其9月末出具的鉴定意见书称，根据住院病历及法院提供的录像资料，李贵斌在2017年2月3日、4日患有器质性精神障碍，受所患疾病的影响，应评定为限制民事行为能力。该意见书在“分析说明”部分指出，这种精神状态在处理复杂、重要事情或做出重大决策时，很难进行深入和全面的思考，不能全面保护个人利益，不能全面自主做出主客观相已知的意思表达，根据《司法精神病学法律能力鉴定指导标准》，属于限制民事行为能力。2018年10月14日，西南政法大学民商法学院院长赵万一接受本报记者采访时表示，对于“限制民事行为能力人”，《民法总则》22条有明确规定，不能完全辨认自己行为的成年人为限制民事行为能力人，实施民事法律行为由其法定代理人代理或者经其法定代理人同意、追认，但是可以独立实施纯获利益的民事法律行为或者与其智力、精神健康状况相适应的民事法律行为。赵万一认为，转让股权显然是涉及重大利益的重大事项，绝非普通民事行为，应该由其法定监护人来确认或追认，否则不应认定其转让效力。“首先李贵杰在他哥哥去世后，并未告知他嫂子徐珺这些股权变更，而徐珺母子三人更没有获得过任何经济上的支持，诉讼过程中李贵杰的表态也很不近人情。”知情人称。截至记者发稿时，李贵杰未对此作回应。记者注意到，在2017年3月3日，山东证监局曾以李贵杰内幕交易进行处罚。通报称，李贵杰借重组亚星化学事项利用本人账户违法交易亚星化学，构成了《证券法》第二百零二条所述内幕交易行为。山东证监局决定给予李贵杰3万元的行政处罚。《中国经营报》记者将跟踪报道此事，敬请关注。</w:t>
        <w:br/>
        <w:t xml:space="preserve">    </w:t>
        <w:tab/>
        <w:t xml:space="preserve">    </w:t>
      </w:r>
    </w:p>
    <w:p>
      <w:r>
        <w:t>WXC5203</w:t>
        <w:br/>
      </w:r>
    </w:p>
    <w:p>
      <w:r>
        <w:br/>
        <w:t xml:space="preserve">    </w:t>
        <w:tab/>
        <w:t xml:space="preserve">    </w:t>
        <w:tab/>
        <w:t xml:space="preserve">　尽管即将到来的中期选举吸引不少美国民众的目光，但美民众对2020年大选的关注度却也一直未减。根据美媒最新民调，在16位潜在的民主党候选人当中，美国前副总统拜登（JoeBiden）以33%的支持率将其他候选人远远抛在后面，被视为现任总统特朗普角逐连任的最大竞争对手。　　美国有线电视新闻网（CNN）日前委托民调机构SSRS随机挑选1009位选民进行电话访问，其中464人是民主党选民。有33%的选民希望提名拜登为2020年总统大选候选人，他被认为是特朗普角逐连任的最大竞争对手。　　联邦参议员桑德斯（Bernie Sanders）及哈里斯（KamalaHarris）的支持率仅次于拜登之后，分别为13%、9%。马萨诸塞州参议员沃伦（ElizabethWarren）支持率为8%，而上周刚宣布重回民主党的纽约市前市长布隆伯格（Michael Bloomberg）支持率有4%。　　另外，民调结果还显示，认为特朗普可能在2020年总统大选中败选的选民47%。与此同时，有46%的选民认为他可能胜选。　　特朗普早在今年2月27日宣布将参加2020年总统竞选，并任命社交媒体专家同时也是自己2016年竞选团队的数字媒体主管布拉德·帕斯卡尔担任竞选经理，帮助他为竞选连任做准备。这一消息在美国下届大选日前980天被曝出，创下了美国总统就任后最快宣布竞选连任的记录。今年3月10日，特朗普在宾夕法尼亚州为共和党代表萨科尼助选时还宣布，2020年，其竞选口号为“让美国保持伟大”。　　拜登目前还没有宣布参选，但他在国内的呼声一直很高。在今年3月的一份民调中，37%的美国民众认为拜登将会在2020年的总统大选中击败特朗普，另有32%的人表示会支持特朗普，其余30%的人则表示不确定。报道称，拜登或将在2020年的总统竞选中脱颖而出。　　除了特朗普和拜登，目前已宣布竞选或者有意参选美国下届总统的人包括，纽约华裔企业家杨安泽、美参议院前议长约瑟夫·拜登、前国务卿克里、纽约州州长安德鲁·库默等数十人。此前有媒体称，眼看中期选举临近，未来几个月美国政坛将会有人陆陆续续跳出来宣布将要参选下届总统。</w:t>
        <w:br/>
        <w:t xml:space="preserve">    </w:t>
        <w:tab/>
        <w:t xml:space="preserve">    </w:t>
      </w:r>
    </w:p>
    <w:p>
      <w:r>
        <w:t>WXC5204</w:t>
        <w:br/>
      </w:r>
    </w:p>
    <w:p>
      <w:r>
        <w:br/>
        <w:t xml:space="preserve">    </w:t>
        <w:tab/>
        <w:t xml:space="preserve">    </w:t>
        <w:tab/>
        <w:t>国际刑警组织主席、中共公安部副部长孟宏伟被捕的消息公布后，公安部连夜召开会议通报事件，并宣布查处孟的同党。分析认为，接下来，公安系统甚至整个政法系统或将大震荡，目前已有三只更大的老虎浮出水面。孟宏伟9月底从法国返回中国后〝失踪〞。10月7日深夜，中纪委官网通报，孟宏伟〝收受贿赂、涉嫌违法〞，正接受调查。中共公安部8日凌晨开会通报孟宏伟事件称，〝坚决彻底肃清周永康流毒影响。〞并宣布公安部成立工作组，查处与孟宏伟共同收受贿赂的官员。同日，大陆微信公众号〝政知圈〞发文指，孟宏伟长期在中共公安系统工作，是中共前政治局常委、前公安部长及政法委书记周永康的老下属。除了周永康之外，孟宏伟的仕途升迁与现任中共政法委书记郭声琨也有着千丝万缕联系。据称，郭声琨与孟宏伟关系密切。两人即是湖南中南工业大学校友，同时又都曾担任公安部正副部长。与公安部形成鲜明对比的是，郭声琨辖下的政法委，对于孟被查事件至今仍未发声，令外界颇为奇怪。而在孟宏伟落马后，已有多个公安高官没有露面也引发舆论注意。港媒《明报》在评论中称，从中共公安部连夜召开会议来看，公安部党委11名委员，只有新提拔的部长助理兼网络安全保卫局长林锐一人缺席外，10人全部到齐，颇有露面〝报平安〞之意。评论分析说，这次孟宏伟案会否牵连更广范围，殊难预料，十一长假，原公安部外调的高官中，除应急部党组书记黄明外，司法部长傅政华、统战部副部长侍俊、国家监察委副主任刘金国暂时都未见露面。司法部10日召开会议，由部党组书记袁曙宏主持，傅政华也未出席。而中共公安部虽对孟案表态，但中央政法委迄今未表态，箇中玄机，值得留意。评论还称，按官方通报暗示，孟似乎涉及周永康等政法系统贪官旧案，但会否牵连他近年的上司孟建柱、郭声琨仍需观察。中共公安部过去20年来，一直被江派人马把持，历任部长分别为江派的要员贾春旺、周永康、孟建柱、郭声琨。孟建柱、郭声琨则被指是江派二号人物曾庆红的嫡系。据悉，郭声琨还是曾庆红的表外甥女婿，郭声琨妻子的祖母是曾庆红的母亲邓六金的亲妹妹。习近平上任以来，对江派大员、前政法委书记周永康长期掌控的中共公安、政法系统进行了大清洗。包括周永康及其亲信李东生、张越、杨焕宁、夏崇源等被查。周的多名旧部傅政华、黄明等公安副部长也被调离。如今，长期被江派把持的中共公安部高层，基本被习近平阵营接管。自今年7月以来，中共公安系统有20多名公安局长、副局长被查。有知情人士对自由亚洲电台透露，孟宏伟被查后，他的多名部下亦受牵连，但具体情况不明。有海外媒体分析，作为浸淫中共公安系统多年的高官，孟宏伟的落马或将牵动中共公安系统，甚至整个政法系统的又一轮反腐风暴，目前已经浮出水面的郭声琨和孟建柱，以及两人的大后台曾庆红会否受牵连，还有待观察。</w:t>
        <w:br/>
        <w:t xml:space="preserve">    </w:t>
        <w:tab/>
        <w:t xml:space="preserve">    </w:t>
      </w:r>
    </w:p>
    <w:p>
      <w:r>
        <w:t>WXC5205</w:t>
        <w:br/>
      </w:r>
    </w:p>
    <w:p>
      <w:r>
        <w:t xml:space="preserve"> 中国曾姓游客在瑞典引发的旅馆受虐待指控事件后续风波再起，中国驻瑞典大使馆发文要求播放被指辱华节目电视台真诚道歉，并指电视台不要护短，更不要指望蒙混过关。中国官方在过去的1个月的时间内已经四次要求瑞典严正道歉。被指是曾姓游客游瑞典闹剧仍没了，中国驻瑞典使馆再发声明要求瑞典电视台 诚恳道歉，并勿护短护丑。据苹果日报说，瑞典电视台SVT节目上月被指拍摄影片「辱华」事件仍未平息。中国驻瑞典大使馆再发出声明，要求涉事电视台向中国及全体中国人民道歉。中国驻瑞典大使馆在微信公众号发出声明：「我们注意到瑞典媒体关於瑞典政府法务办公室就瑞典电视台辱华节目表态的报道。有关表态掩盖不了瑞典电视台辱华节目的种族主义本质，所标榜的言论自由决不能成为种族主义的遮羞布，决不能被用作损害他国主权与尊严的借口。我们再次强烈敦促瑞典电视台及其有关节目组正视自身的严重错误，诚恳向中国和全体中国人民道歉，不要再护短护丑，不要指望蒙混过关。」报道说，上月初，三名到瑞典旅游的中国游客在预定房间时弄错了日期，后来声称遭酒店职员及警方「粗暴对待」。事件引发关注。但后来发现中国「苦主」大话连篇，事件才获得真相。9月21日，瑞典电视台（SVT）节目「瑞典新闻」播出一段短片，不但「提醒」中国游客别在瑞典随地大小便，去完厕所记得洗手，更嘲笑涉事游客大妈嗌喊「救命」听起来犹如英文「killme now」。影片被中国当局批评有侮辱成份，多次要求电视台道歉。报道说涉事的节目主持人罗恩达尔（JesperRönndahl）曾在节目中作出道歉，但他强调道欺仅限向感到受冒犯的中国民众而非中国政府，同时指摘中国政府不尊重言论自由。有报道指中国警告保留就此采取进一步措施的权利。 </w:t>
      </w:r>
    </w:p>
    <w:p>
      <w:r>
        <w:t>WXC5206</w:t>
        <w:br/>
      </w:r>
    </w:p>
    <w:p>
      <w:r>
        <w:br/>
        <w:t xml:space="preserve">    </w:t>
        <w:tab/>
        <w:t xml:space="preserve">    </w:t>
        <w:tab/>
        <w:t>（法广RFI香港特约记者甄树基）国际刑警组织前会长孟宏伟被拿下之后，基本上是中国主席习近平5年前掌权之后，逐步整顿拥有200万成员的公安系统的最后一步棋。香港南华早报报道引述分析认为，公安部的部长以及副部长们的组成和排名，反映了中共领导人传统上对这支负责国家安全的单位的政治重要性。孟出事前是公安部资深副部长。孟宏伟的名字和职衔10月8日消失于公安部的官网上，这正是他辞去国际刑警会长的1天之后。国家监察委员会亦证实孟已因涉嫌干犯不知名的罪状而被调查，但事后很快又说他是因为涉嫌贪污被捕。孟在法国的妻子强烈否认丈夫被指控成罪名。报道指，在中共的眼中，公安部门是中共中央政法委员会包括司法和检控整个系统中的一个“刀把子”。毛泽东1926年在广州演说时说过：“搞革命就要刀对刀枪对枪要推翻地主武装团防，刀把子不掌握在自己手里就会出乱子。”之后数十年，中共的领导人不断重申将军队比作枪杆子，将政法系统比作刀把子，都是对政权不可或缺。习近平2015年在一次会议上，亦重申必须确保刀把子紧紧握在党和人民的手里。2013年习近平成为中国主席后，公安系统的上层大多数都是党内退休大老的亲信，这些党内大老包括曾经做过公安部长然后更俨如中共政法委系统的太上皇，长达10年之久。南早的分析指出，当时的公安部长郭声琨，被视为前中国副主席曾庆红的亲信，其他副部长包括了杨焕宁、李东生、刘金国、孟宏伟、张新枫、蔡安季、陈智敏以及黄明。第一个倒台的副部长李东生，是周永康的亲信，在习近平推动的反腐运动中，被指控多项严重贪污罪名。在中纪委的调查后，李东生因严重违纪而在2013年被判入狱15年。周永康2015年5月因受贿、渎职和泄露国家机密而被判终身监禁。跟住之后数年来，公安部副部长大多都已离开原来的衙门，有些得到升迁，有些加入其他党或政府部门，有些则被提早退休或降职。接任李东生成为最资深副部长的杨焕宁，后来因为违纪而被贬值，但一直未被当局起诉。刘金国则转调中纪委副主任，而黄明调升掌管新成立的国家应急管理部。部长郭声琨则一路干到任满方才退下岗位，并且晋身中共政治局委员，出掌中央政法委。孟宏伟是2013年那个班底中，少数一直留在公安部的副部长，而且还获得内部晋升。他还负责整顿和扩充中国的海岸防卫队，并同时调升至资深副部长，到了2016年年底，他更成为国际刑警组织第一个来自中国的会长。现任伦敦大学亚非学院教授、《习近平年代》一书作者曾锐生告诉南早，习近平思想最基本的理念就是加强对党的控制，“为了达到这个目的，习近平寻求对安全系统寻求牢牢的掌握，派他的亲信领导这些部门，一点也不令人意外”。</w:t>
        <w:br/>
        <w:t xml:space="preserve">    </w:t>
        <w:tab/>
        <w:t xml:space="preserve">    </w:t>
      </w:r>
    </w:p>
    <w:p>
      <w:r>
        <w:t>WXC5207</w:t>
        <w:br/>
      </w:r>
    </w:p>
    <w:p>
      <w:r>
        <w:br/>
        <w:t xml:space="preserve">    </w:t>
        <w:tab/>
        <w:t xml:space="preserve">    </w:t>
        <w:tab/>
        <w:t xml:space="preserve">　10月5日，英国著名画家班克斯（Banksy)的名画“手持红气球的女孩（Girl WithBalloon）”在苏富比拍卖行拍卖，以104.2万英镑落锤成交后，不到几秒钟画作当场自行损毁。原画定格在一半完好一半损毁的状态，留下了一只完整的红心气球。　　画作虽然被损毁，但交易依旧达成。据英国《卫报》10月13日报道，当晚得标的欧洲女艺术品收藏家是苏富比的长期客户，她愿意以原价购买碎裂后的画作。　　此新作已由班克斯的认证销售机构“Pest Control”发出证书确认，并改名为“垃圾箱中的爱（Love Is In theBin）”。　　苏富比欧洲当代艺术部主管亚历克斯·布兰奇克（AlexBranczik）表示，“班克斯并没有在拍卖会上毁掉作品，而是创造了一件全新艺术品。我们现在宣布全新作品《垃圾桶中的爱》正式成交，这是艺术史上第一件在拍卖会现场创作的艺术品。”画作已于周末在苏富比拍卖行公开展出。　　买家当晚通过电话参与竞拍，谈到自己得知画作被毁的反应时，她表示，“知道画作毁坏时我也很震惊，但渐渐地我意识到这幅画作的价值将是空前的。”她还表示，这幅画将让她拥有一段自己的艺术史。　　在社交媒体上，班克斯对于画作被毁也做出了解释，几年前他就在画框中装了秘密装置，是为了“万一它有一天要被拍卖”。　　《手持红气球的女孩》（Girl WithBalloon）是一幅简单的涂鸦作品，画面中，一个小女孩神情忧郁的望向一只飞走的红色心形气球。　　据英国《独立报》（The Independent）报道，2017年，在一项由伦敦公关企业TaylorHerring和韩国三星电视共同发起的投票中，《手持红气球的女孩》（Girl WithBalloon）击败英国著名画家透纳、康斯太勃尔的作品成为最受英国人喜欢的艺术品。　　英国《电讯报》（The Telegraph）指出，虽然投票有广告嫌疑，但仍旧可以看出人们对班克斯的好奇与偏爱。　　班克斯从1990年代开始，在英国布里斯托涂鸦，后来，班克斯的作品遍布世界各地街头，他也迅速走红。他的作品多以反对秩序、反对规则为主题，“反叛者”的形象深入人心。《华尔街日报》表示，尽管《手持红气球的女孩》（GirlWithBalloon）被切成了细条，但由于这幅画仍完好无损，艺术市场的专业人士称，这一炒作行为很可能提升了其市场价值。这幅画半损毁后，许多人随即与拍卖行接洽，纷纷提出了购买意向。　　澎湃新闻报道，一些艺术评论人表示，这真是一个悖论与反讽，画家并未将画作彻底破坏，班克斯或许想嘲讽资本与艺术市场，结果反而造成了这一作品的极大关注与价格高涨——似乎依然是资本与市场笑在最后。</w:t>
        <w:br/>
        <w:t xml:space="preserve">    </w:t>
        <w:tab/>
        <w:t xml:space="preserve">    </w:t>
      </w:r>
    </w:p>
    <w:p>
      <w:r>
        <w:t>WXC5208</w:t>
        <w:br/>
      </w:r>
    </w:p>
    <w:p>
      <w:r>
        <w:t>北京时间10月12日，中国互联网疯传一篇文章，是以崔永元口吻写给孩子的一封“遗书”。文章在微信中被多人转发分享，但当晚被中国官方有限度的封杀，目前微信中已无法看到。崔永元10月14日在大陆媒体今日头条表示，“今天我看到了我的‘遗书’，特别感动。想想也是，砸了转基因利益集团的饭碗，废了娱乐圈轻松搞钱的路径，得罪了道上的人……人身威胁警察不管。文章是以崔永元口吻写给孩子的“遗书”，“遗书”中表示，“如果爸有神秘不测，请你相信爸不是意外，爸是和一群人战斗倒下，爸倒下的时候是冲着枪口的方向。”文章更历数崔永元所作的三件事“一是当过中央台主持人，二是和转基因食品较上劲，三是掀开了娱乐界的黑幕”，并大致介绍了反对转基因和揭露娱乐圈逃税潜规则的缘由。文章在微博、微信被转发分享，但由12日晚开始，这封“遗书”被中国官方有限度封杀，据指目前在微信中已无法看到，但在微博仍能找到。</w:t>
      </w:r>
    </w:p>
    <w:p>
      <w:r>
        <w:t>WXC5209</w:t>
        <w:br/>
      </w:r>
    </w:p>
    <w:p>
      <w:r>
        <w:br/>
        <w:t xml:space="preserve">    </w:t>
        <w:tab/>
        <w:t xml:space="preserve">    </w:t>
        <w:tab/>
        <w:t xml:space="preserve"> 2018年对中美关系来讲是艰难的一年，这种艰难可能还会持续几年时间，甚至会更长，因为到现在还没有解药。对于当下的中美关系······中国有必要对美国重新认识，假如我们还不从思想观念上调整对美认识，那么在战略和战术上必然会跑偏，可能还会犯重大的错误。2018年对中美关系来讲是艰难的一年，这种艰难可能还会持续几年时间，甚至会更长，因为到现在还没有解药。对于当下的中美关系，中国人有几个想不到：▋第一个想不到：美国对中国有这么大仇恨，特朗普对中国没有一丝好感，他把中国形容成“贸易恐怖主义者”，是“全球经济侵略者”，是“欺骗者”和“小偷”、更是“规则的破坏者”。这是中国人万万没有想到了，美国政府已经开动了所有的宣传机器，在全世界最大程度的妖魔化中国，把中国打造成一个“十恶不赦”的“贸易大流氓”，把对“中国威胁论”的宣传推向了一个新高度。▋第二个想不到：美国政府下手这么狠、时间如此紧迫、容不下谈判的时间，这是绝大多数中国官员和专家预测不到的。因为在传统的观念中，中美贸易非常紧密，可以说密不可分，美国不可能下重手，这种300亿、500亿、2000亿叠加式地增收关税，这在美国历史上是从来没有过的，在世界贸易史上也是未曾发生过的事；这到底为什么？虽然特朗普政府有“充分的理由”，但是中国人始终不理解，因为这种贸易模式已经形成十多年，并非是一种短期的行为，除非美国人憋了一肚子气、真的“疯”了。▋第三个想不到：没有一个国家站出来表示同情和支持中国，许多国家都在反对美国政府的贸易政策，但对于最大的受害者中国，没有一个国家站出来与中国建立统一反美联盟。中国曾经援助了这么多的国家，这些国家也拿了中国许多好处，但关键时候，这些国家都没有与中国采取统一行动。▋第四个想不到：美国国内竟然形成了统一战线，共和、民主两党虽然在对全球增税方面有分歧，但在对华贸易战方面，两党的意见竟然是统一的。可以说：在现在的美国国会中，竟然没有一个替中国说话的政客；对于一个重大的贸易政策，美国两党竟然出奇的统一，这确实让所有中国人很受伤。结合上述四个想不到，中国有必要对美国重新认识，假如我们还不从思想观念上调整对美认识，那么在战略和战术上必然会跑偏，可能还会犯重大的错误。▋第一个认识：不要认为美帝是“纸老虎”，那是只“真老虎”，是要吃人的。不要认为美国政客都是绅士，他们不是慈善家，他们对国家和选民极度的忠诚，他们不容易被收买，他们唯一忠诚的对象就是选民，为了迎合选民，他们什么事都会做。▋第二个认识：不要指望美帝永远会犯错，美帝有完善的纠偏机制，不可能永远执行“政治正确”。每个总统都有不同的执政理念和方法，但万变不离其中。美帝的一大特点就是：如果发现国家策略出现错误，新政府立即会作出180度大转变，不留任何情面，翻脸比翻书还要快。▋第三个认识：美帝并不十分重视意识形态和价值观理念，他们只看重经贸利益。美帝的核心就是对外贸易，所以，千万不要占美国人太多的便宜。尤其不能一味的追求贸易顺差，当你赚的爽的时候，一定要看看人家的脸色，有钱大家赚，不要独吞！▋第四个认识：不要大张旗鼓到美帝的家门口说：“我要超越你，我要取代你，我要做世界第一”，如果你真的有这个能力和欲望，也要掩饰、更要低调。美帝特别恐惧别人要取代他的位置，这一点日本人特别有心得，所以现在的日本特别低调，闷声发大财。▋第五个认识：美帝不在乎得罪人，他有许多盟友，但他绝对不会牺牲利益去讨好盟友。所以，千万不要与美帝讨近乎，更不要与美帝的盟友讨近乎，这些盟友只对美帝亲，绝不会对你真心友好的；一是一、二是二，尤其不要打亲情牌。▋第六个认识：要承认美帝是世界“老大”这个事实，虽然在感情上不能接受，但感情不能取代事实。美帝手中掌握的资源远远要超过我们，我们可以“弯道超车”，但“弯道”是暂时的，在“直道”上你还是追赶者、跟随者；美帝掌握着高科技，我们仅仅是在消化吸收美帝的技术，万万不要把“消化吸收”吹捧成什么“创新”，你忽悠不了美帝，却把自己给骗了。▋第七个认识：不要在美帝面前提“信息共享”，美帝是特别重视知识产权保护的，如果你整天炫耀“技术共享”而获得的成果，那么在美帝眼里你就是“小偷”。也不要在美帝面前谈什么“互联网经济”，这等于是在“关公面前舞大刀”；你使用的英特网是美帝发明的，你在别人地基上盖房子，就不要说拥有产权，低调不会死人，吹牛是要吓死人的。▋第八个认识：美帝是玩战略的高手，千万不要让美国人在你身上玩战略，一旦美帝认为你是他们的“敌人”，那么麻烦就大了，美帝是“不达目标誓不罢休”的；就象美帝反恐一样，只要让他认准你就是他们的威胁，那么美帝就会动用所有的资源与你耗下去，数代总统为了一个国家战略而奋斗。▋第九个认识：不要指望美国的选举会改变其国家战略，美帝的核心战略是不会改变的，“让美国再伟大”不仅仅属于特朗普一个人的理念，而是反映了美帝整体的国家理念；美帝的选举制度可以使战略进行某种程度的调整，但美帝的国家利益决定了，他是要谋求霸权的。所以，你根本不要指望美国会收缩、会全面退出国际舞台；不要被特朗普的“退群”迷惑了心智。▋第十个认识：不要天真地认为你仅仅是在与美帝一家斗争，美帝的所有行动都是有“蝴蝶效应”的，因为美帝是有庞大的战略同盟的，他代表了一种普世价值观，只要美帝一行动，世界上的其它力量就会跟进，也许有的国家不情愿、不甘心，但最终都会与美帝步调一致；要记住：美帝今天对你300亿的贸易增收关税，其产生的效应一定是600亿、900亿，或更多，这就是美帝真正强大之所在。 </w:t>
        <w:br/>
        <w:t xml:space="preserve">    </w:t>
        <w:tab/>
        <w:t xml:space="preserve">    </w:t>
      </w:r>
    </w:p>
    <w:p>
      <w:r>
        <w:t>WXC5210</w:t>
        <w:br/>
      </w:r>
    </w:p>
    <w:p>
      <w:r>
        <w:t>提到纽约这座光怪陆离的大都市人们脑海中总会闪现中央公园、时代广场…但在表面的热闹和喧嚣背后却少有人会想到一群挣扎在异国他乡的非法移民在融入这座城市时所经历的艰辛和苦楚       (image)      2012年，有三位来自中国的留学生将他们的视线投向了一位从福建偷渡来美国在餐馆打工谋生的中国90后男生在他们的镜头下，纽约的生活于他如同“漂泊于天堂与地狱的日子”       (image)     纽约：漂泊于天堂和地狱的日子纪录片中的主人公名叫魏宇翀(Wei Yu Chong，音译），1991年出生，福建连江人，自小父母双亡。2011年起，魏宇翀从家乡福州连江出发，历经辗转，最终在蛇头的帮助下偷渡来到美国。       (image)      在美国两年的时间里，魏宇翀去过许多地方，最远的一直到了佛罗里达州，但无论漂泊在哪座城市，魏宇翀却始终只能在中餐馆打工。       (image)      “餐馆是炉头，回家是枕头”，这10个字成为了对魏宇翀生活状态，最直白也最形象的描述。当被问到“喜欢美国吗”这个问题时，魏宇翀的答案是模糊的，“说不上喜欢，在这边的感觉就像不停地工作工作”。魏宇翀打工的地方位于雪城的一家中餐馆，每天10点半开始上班，一直工作到晚上十点半，整整12小时的时间，连中午都没有午休时间。       (image)      期间，他的职责就是搬货、备货、准备食材……在美国华人圈流传着“开餐馆的，不是店死，就是人死”这样的说法，形容餐饮行业的艰辛。为了生存，很多华人在美国从事着餐饮行业，那里生意好，能把人累死，生意不好，就只能关店。魏宇翀并不喜欢在餐厅打工，在灶台前的油烟中炒菜，更不合他的心意，与之相比，魏宇翀更希望能够在前台接单跑堂。       (image)      但魏宇翀知道，自己的英语水平实在太差，那种与“老外”直接对话的能力，他显然还不具备。因此，魏宇翀不得不蜗居在厨房后台，谋求着一份活下去的希望。此刻，魏宇翀正处在申请合法身份的过程中，只有这些中餐厅愿意收留他打黑工。然而，即使是从纽约拿到工卡后，他的日子依旧不好过。       (image)      在纽约法拉盛的唐人街，魏宇翀看到这里的餐馆没有英文菜单，口味只有老福州人吃得惯；这里的人们，说自己的方言，有专属福州人的职业介绍所，有专门的律师；在八大道满目的快餐店、小商品店中间，还夹杂着香火不息的小庙。在这片小天地里，华人们以自己的生活方式，找到了新的“故乡”。此刻，拿到工卡的魏宇翀也希望融入他们。未来，他可以凭着工卡申请医保、学驾照，但走出中餐馆的他，想做的第一件事就是找工作。魏宇翀乐呵呵地告诉跟拍的摄像师：“还没想好要做什么，但是就是不想干餐馆。”       (image)      影像中，摄像师随着魏宇翀一家一家游走在唐人街简陋的华人职业介绍所，试图从一张张小纸片的招工启事上找到适合的新岗位，但最终才无奈地意识到，适合他的只有餐馆打杂的工作。在魏宇翀口中，做餐馆是每个偷渡而来的福建人，在美国生存下去的必经之路，每位移民者抱着不同的人生目的来到此地，却过着相似的生活。在餐馆打工，有的人一做就是一辈子，那些聪明又有点能力的，则会自己想办法开一家餐厅。       (image)      在这些苦闷而乏味的日子里，信仰成为了魏宇翀生活中的唯一慰藉。走入教堂，在那一瞬间他忘了忘了世俗的苦闷与烦恼；接受教会洗礼时，魏宇翀也曾憧憬过有一天可以像神父一样帮助别人。       (image)      没有找到满意工作的魏宇翀，最后买了一张车票，在五个小时的颠簸中返回了他出发的城市，继续寻找工作机会。在纪录片的结尾，魏宇翀这样总结着自己的经历：“走的时候是苦的，回忆是甜的，想起来是酸的。没有什么值不值得，没办法，但你不能回头。”现如今，魏宇翀依旧在雪城的中餐馆打工。他计划着，再工作一年把偷渡借的钱还完之后，找个学校读个书。如果以后拿到绿卡，他打算搬去说西班牙语的国家，对于会说西班牙语的他来说，那里可能更容易找到女朋友。       (image)福建人的偷渡历史这部纪录片一经播出，在许多闽籍移民中引发了强烈的共鸣，也让许多漂泊在海外留学、工作的华人们，开始反思自己所追寻的美国梦。有人说，对于福建人来说，出国是一种本能。       (image)     福建省地貌，以多山靠海为主自20世纪70年代到21世纪初之间，福建便出现了大规模的偷渡潮。现如今，以偷渡人口为主的福建人，已占美国最大城市纽约总人口858万人中的八分之一。坐上开往美国的偷渡船时，23岁的李叔想，等挣够钱，很快就能回家了。那是1993年，福建省长乐市金峰镇。那一天，李叔跟了一位蛇头（指专职帮助人们非法偷渡的人），用极端的方式从福建福清出发，经台湾来到波士顿。在李叔偷渡的那个年代，人民币和美金的汇率是9比1。家里有一个人去美国，一个月做餐馆赚两千块钱，自己花五百，余下的寄回国，就是一万多块人民币。父母买车，盖房，还有余钱做些小生意，在街坊面前就可以昂首挺胸地说，“我儿子在美国赚的”。(image) 根据真实事件改编的偷渡题材电影《鬼佬》李叔还记得，当时他上了艘破烂的小渔船，在太平洋上航行两个多月，一路向东漂过来。补给不够时，那些看起来扛不了多少天的老人便会被扔下船。得了重病没法医治的，死前就会被扔进海里，因为害怕尸体会引发瘟疫。“那个年代的偷渡就是这样，上了船就知道可能会死在上面，但没有给自己留退路。”然而，还没等到好日子来临，又一个23年过去了，父亲去世了，孩子要结婚了，李叔再没见过家人，再没回过家。福建偷渡客，此去离家三十年在福建省的版图上，沿着漫长的海岸线，侨乡和侨村密密匝匝地分布着。宁谧的港口，小小渔舟的上方，海鸥悬停在空中，袅袅的雾气垂在左右。千百年来，渔业被福州人民视为安身立命最基本、最平常的方式。早在明朝初年，郑和下西洋，就曾在此招募人员，祭祀海神，伺风开洋。西风东渐，这一带成为中国最古老的经济区域之一，造就了一批不拘于传统思维的人，心中涌动着离开家园寻找致富机会的欲望，开始到南洋、北美谋生。顺着族谱回溯，几乎家家户户都有一部长短不一的移民史。       (image)     1999年8月10日，福州长乐打击偷私渡公开处理大会一位从业多年的长乐蛇头回忆，第一批去美国的人，寄回美元，建起楼房，刺激了其他在贫困线上挣扎的人们。上世纪八九十年代是偷渡的极盛时期，费用也从一万八千美元涨到两万五千美元，再到四十万人民币。虽然价格高昂，但当地人甘愿为此冒险。偷渡目的地一般是纽约，这个美国最大的城市，它是长乐偷渡客们的应许之地，象征财富、自由和自我实现的机会。最初的方式是坐船。这是所有的偷渡方式中最漫长和艰辛的一种，有人甚至死在了去美国的途中——1993年6月，一艘满载286名福州偷渡客的旧船“金色冒险号”在纽约近海搁浅，十名偷渡客溺水身亡。       (image)     1999年10月31日，福州地区用于偷渡的“金大通”号轮船偷渡成功后，家里要放鞭炮，还要请闽剧班子在祠堂里唱一场戏。每当鞭炮声响起，大家就知道，又有一个人抵达了目的地。此地的人对新大陆依然向往，身在纽约的人却盼着归期。旷日持久的等待里，亲人长久分离，离散的故事俯拾皆是。 只是，离开时想得太简单。等到远渡重洋、欲归无计之时，如李叔这样的人们才终于明白，人生远比当初的设想要复杂许多……(image)       2004年，福州福清，在英国某海滩死亡的20名福建人遗体被运回(image)在现如今的纽约法拉盛的唐人街每到农历新年当地居民们就会抬着妈祖的雕像游街因为那是数百年前，保佑过他们祖先的神祇漂在纽约，在故土与他乡都成为了异乡人此刻，游街祭祖却成为了他们怀念家乡的最后方式</w:t>
      </w:r>
    </w:p>
    <w:p>
      <w:r>
        <w:t>WXC5211</w:t>
        <w:br/>
      </w:r>
    </w:p>
    <w:p>
      <w:r>
        <w:br/>
        <w:t xml:space="preserve">    </w:t>
        <w:tab/>
        <w:t xml:space="preserve">   </w:t>
        <w:tab/>
        <w:tab/>
        <w:t xml:space="preserve"> </w:t>
        <w:br/>
        <w:t xml:space="preserve">    </w:t>
        <w:tab/>
        <w:t>新的分析显示，白人家庭能从新法获得的平均减税额，比黑人和拉美裔家庭高出一倍以上。不过，平均减税额最高的是亚裔，因为他们的平均所得高于任何其他族群。致力于协助低收入美国人获得财富和财务稳定的“现在繁荣”(ProsperityNow)组织，用自由派智库“税务和经济政策协会”(Institute on Taxation and EconomicPolicy)建立的经济模式，分析川普减税1兆5000亿元的计画对各族裔的影响。分析报告显示，美国白人拥有美国整体所得的大约77%，却获得新法提供的个人和企业减税利益的将近80%。相形之下，非洲裔拥有美国整体所得的6%，但只获得减税利益的大约5%；拉美裔这两种比率分别为8%和7%。就整体而言，白人今年将因新法获得2180亿元减税，黑人和拉美裔总共获得大约320亿元。税务政策中心和国会税务联合委员会的分析，都显示新法的减税利益，绝大多数将流向美国所得最高的20%阶层。新的分析大致符合这种结论，而其中显示的种族差异，主要是白人长久以来拥有的财务优势所致。他们的平均所得高于黑人和拉美裔，也远更可能属于最高所得阶层。不过，即使在最高所得阶层，白人获得的减税利益也大于其他族群。这可能是因为根据赚钱方式，新法对个别纳税人影响不同。例如，高所得白人更可能拥有所谓的转移实体公司，从公司赚的钱能列为个人所得报税，而新法特别为转移收入提供20%扣减额。属于1%最高所得阶层的亚裔或白人家庭，因新法获得的平均减税额占他们税前所得的将近3%。拉美裔这种比率为1.7%，黑人为1.2%。对中产阶级家庭的减税利益比较没有族群之分，可是由于中产阶级白人远多于黑人和拉美裔，他们获得的减税利益也较多，总共超过150亿元；拉美裔略多于30亿元，黑人略多于20亿元。人口普查局上个月的报告显示，白人家庭去年的中位所得为6万8145元，黑人家庭为4万258元，西语裔家庭为5万486元。白人家庭占美国所有家庭的大约三分之二，黑人和西语裔家庭各占大约13%。</w:t>
        <w:br/>
        <w:t xml:space="preserve">    </w:t>
        <w:tab/>
        <w:br/>
        <w:t xml:space="preserve">    </w:t>
        <w:tab/>
        <w:t xml:space="preserve">    </w:t>
      </w:r>
    </w:p>
    <w:p>
      <w:r>
        <w:t>WXC5212</w:t>
        <w:br/>
      </w:r>
    </w:p>
    <w:p>
      <w:r>
        <w:br/>
        <w:t xml:space="preserve">    </w:t>
        <w:tab/>
        <w:t xml:space="preserve">    </w:t>
        <w:tab/>
        <w:t>“”、“大餐”、“”，曾经并列为世界三大菜系。可惜的是，这三大菜系的发展中，土耳其大餐因自身特色不足，慢慢“凉了”。而现今的土耳其，也如同他们的大餐一样，处在一个近乎被全世界抛弃的尴尬局面，也慢慢“凉了”。要说土耳其，那也是曾经的世界新兴经济体、全球经济发展最快的国家之一，还是北约成员国，为何会落得如今的灰头土脸的局面呢？世界上大部分的国家衰败，或是因为世界环境的变化，例如，希腊；或是因为内忧外患，例如，苏联。（土耳其政变）冷战之后，全球经济变化那是翻天覆地日月革新。而土耳其呢，非常着急在这场经济变革中，快速搭上便捷的“火箭”，奔向世界顶尖。由于土耳其地理位置较为特殊，横跨亚欧，自古就是兵家的必争之地，美国也正需要土耳其的军事基地。很快，两国就打的火热，把酒言欢。从此，土耳其对美国是言听计从，这大腿，算是抱上了，一下全球经济发展最快的国家之一。但是，当埃尔多安上台后，中东的局势变得相当复杂，土耳其，南有好几个武装派别的叙利亚，东有一直以来跟美国交恶的伊朗。美国呢？此时坚定的，他们是恐怖分子。但是，土耳其转头就把美国支持的库尔德武装给打了。当场让美国，下不了台。不过这也难怪，库尔德人一直以来都对土耳其执政党不满，甚至在土耳其搞公投制独立建国。万一库尔德势力推翻叙利亚政府巴萨尔政权上台后，势力扩张，也势必会跟土耳其干上一场。所以，感受到恐惧的土耳其，赶紧先把库尔德武装剿灭了。小弟都谋害大哥的了，这还得了！美国自然是要清理门户，暗中作怂发展出土耳其一伙人准备政变，想要捣鬼把埃尔多安政权扳倒，以换取对土耳其更大的控制权。但是美国怎么也没想到，本来与土耳其关系不好的俄罗斯，竟然破获情报并透露给了土耳其政府，政变没有得逞。埃尔多安也是愤怒异常，要说美国也是不要脸到极致。搞政变这么大事，还千方百计的抵赖，甚至把土耳其政变核心人员在美国保护起来，不给土耳其。对于这样的大哥，土耳其也算是死了心。反倒是，俄罗斯还帮自己这么大忙，土耳其是感激涕零。于是与俄罗斯化敌为友。这还得了？美国怒了第一个不答应！“你可是北约国家，居然化敌为友？你说不跟就不跟？”“是你美国不仁在先，就别跟我说三道四的。”“行，你土耳其能耐了。记不记得F-35？”这下子，土耳其傻眼了。原来，美国对北约国家宣称：谁参与研发F-35的资金越多，谁就越有优先权购买。土耳其一听，立马几十亿美金塞了过去。（美国F-35战斗机）“要么听话，要么几十亿打水漂。”要说，土耳其要是服个软，认个错，你大哥还是你大哥。但土耳其偏偏就硬了，这可彻底激怒了美国和其他北约国，土耳其与其关系瞬间跌破到冰点。但是土耳其再怎么硬，却不得不面临，没有五代战斗机这个事实。有人说了，中俄不也有五代机么？但俄罗斯说了，自己还不够用呢，而提到中国，土耳其现在大概是已经悔恨的想拿脑袋撞墙了。因为土耳其，曾经对中国言而无信，造成了中国的巨大损失。要说对中国的损失，除了这笔交易没能达成，更是因为土耳其此举在国际上给其他国家造成了一个“中国的红旗-9是不是有什么问题才让土耳其不买”的印象，因此也对红旗-9采取了观望态度，甚至一些有意打算购买的国家也因此放弃了。潜在的利益损失，也是巨大的。（中国红旗-9导弹）而土耳其为什么购买法国的紫苑导弹呢？当然是借此跟他美国老大哥和北约的兄弟们表忠心了：“”而土耳其对中国的不仁不义，可不是仅仅这一件事。土耳其非常顶尖，且还对外出口获取外汇的“风暴”号导弹，就是以要挟的中国B611M的导弹，进行各种技术研究改装出身的，还恬不知耻的说是自己“独立研制”的了。现在？你现在缺少了五代战斗机，量你也没脸再开口和中国要了。（土耳其总统埃尔多安）这就几乎和欧洲的发达国家都站在了对立面。况且土耳其明白，俄罗斯与自己交好，也仅仅是为了借机限制北约的势力。一旦自己在北约的情况有所变动，还值不值得俄罗斯继续与之合作，也是个问题。一下子在国际上，就这么被“架空”了。要我说，土耳其也是脸皮真厚，美国的F-35，你也投钱了，就叫“买”。而你要中国和巴基斯坦加入你的独立研制计划，其实也不就是你拿钱么，还好意思说叫“独立研制”？瞧不起人吗？都这个时候了，姿态还这么高，怪不得你落得个今天如此下场。</w:t>
        <w:br/>
        <w:t xml:space="preserve">    </w:t>
        <w:tab/>
        <w:t xml:space="preserve">    </w:t>
      </w:r>
    </w:p>
    <w:p>
      <w:r>
        <w:t>WXC5213</w:t>
        <w:br/>
      </w:r>
    </w:p>
    <w:p>
      <w:r>
        <w:br/>
        <w:t xml:space="preserve">    </w:t>
        <w:tab/>
        <w:t xml:space="preserve">    </w:t>
        <w:tab/>
        <w:t>(image)宋扬去世后，她的哥哥张贴悬赏公告，寻求信息。 TODD HEISLER/THE NEW YORK TIMES本文是《纽约时报》长篇特写《华人按摩女之死》中文版的第二部分，点击阅读：华人按摩女之死（上）：她们的美国梦。一名男子一天晚上在街上注意到了她，他刚光顾过40路上一家有名的饭菜便宜量又足的饭馆。她漂亮，比街头别的女人年轻而且英语说得熟练，所以他掏钱买了一次服务。她说她的名字叫西西。他叫保罗·海耶斯(PaulHayes)。单身，四十出头，住在皇后区，他摆出一副见多识广的架势，但她还是让他着了魔。他们慢慢成了情侣，后来又回做朋友，并隐约打算着哪天重温鸳鸯梦。可是她和丈夫就住在一个街区之外。事情有点难办。她很有幽默感，有事常常征求他的意见——虽然他建议加强那幢楼的安全措施时她没理会。她也向他吐露过自己工作当中的危险和变化无常。“她真的厌恶干这个，”海耶斯说。即便如此，宋扬还是成了40路这个圈子不大的世界里一个凶猛的竞争者。靠咖啡和红牛支撑，她几乎一刻不停地苦干，就像是面临某种自设的时间期限。有人说她是想攒钱开自己的越南餐馆，或是给年迈的父母在纽约买个房子，或者想赚够了就不干了。她的争强好胜和无穷干劲惹恼了一些其他的女人，发生过争吵、推搡和偶尔的撕扯头发。一名同行回忆说，要是有男人挑了别的按摩女，宋扬会嘲笑他喜欢老女人。但另一个女人记忆里的宋扬更温柔、也更慷慨。她说，她刚到40路的时候，宋扬非要送她几条御寒的裤子。宋扬的地盘是40路135-32号楼四层的一套公寓，就在另一家按摩店楼上。房间正对着锅炉房和一扇临时门，那门是为了防止流浪者在楼顶上过夜的，也是为了保护年老的清洁工在楼顶种的辣椒的。与40路上的大多事物一样，她的租房安排错综复杂。这幢公寓楼是蔡仁泰在1992年建的，85岁的蔡仁泰是法拉盛著名的、甚至备受尊敬的银行家，物业持有人是他儿子尤金·森本·蔡(EugeneMorimotoTsai)管理的一家房地产公司。在上个月的一次简短交谈中，42岁的小蔡说，他不知道去年有个女子从他的公寓楼上掉下来过，也不知道他的公寓楼成为非法按摩业的窝点已有很长时间了。他们都说，市政记录也显示，那幢楼负责收房租的管理人是另一位当地显要：62岁的杜彼得(PeterTu)，他多年担任法拉盛华人工商促进会总干事，是皇后区第七社区委员会委员，也是选区的一名民主党领袖。在不远处的办公室门外，杜彼得先是否认他跟40路上的那幢楼有关系，但随后又说他只是曾经帮蔡家向主要的底层租户“新十里香海鲜城”收取18500美元的月租。他说他已不负责此事，也从没有“从街上”收过钱，他也不清楚那家餐厅跟楼上的租客和转租客之间有什么安排。“我一直都是中间人，”杜彼得说。自称是底层餐厅老板的男人在被问起楼上租客时嚷了起来。“我怎么会知道租客的名字？”他用普通话问道。“你要我上去问每一个人他们是谁？”餐厅楼上，在这幢由法拉盛头面人物拥有和管理的公寓楼里，宋扬为她的房间支付一笔固定的房费——同行说高达400美元一晚。钱交给了一个四方头型、神出鬼没的“老板”，她们叫他“老李”，这种称呼表明他与给他干活的这些女人很熟。但是，他转租这些房间的具体安排，就像他的行踪一样难以确定。今年春天的一个午夜，老李罕见地出现在40路，他是来调停女人们因为抢客爆发的一场纠纷的。当一名记者走过去叫了他的名字后，老李抬头看了看，拔腿就跑。他在40路的路中间朝东飞奔，躲避着过往的车辆，然后消失在法拉盛的夜幕中。虽然宋扬和其他女人常常吵架，她们偶尔也在楼下餐厅或附近的一家卡拉OK与老李聚会。她们看他吹灭生日蛋糕上的蜡烛，或和他一起唱他东北老家流行的一首歌。在中国阴历新年，他会给她们发装了小额钞票的红包。在手机拍摄的这些聚会的视频和照片里，她们很容易被人误以为是某家会计师事务所的同事，痛快地玩上一夜。她们看上去一点也不为她们从事的职业中的诸多危险，包括被抢、肉体伤害，尤其是被抓所烦恼。被抓引来不必要的注意，会危及当事人的永久居留申请。被抓也加重了羞辱感，通常意味着要在皇后区人口走私法院(HumanTrafficking InterventionCourt)出庭，这个法庭每周五在位于秋园的皇后区刑事法院的地下室开庭。在法拉盛的秋园，普通话似乎同英语一样普遍。人口贩卖干预法庭是差不多15年前成立的，法庭想达到的目的是，把性交易当中的女子当作贩卖与剥削的受害者来对待，而不是被指控的罪犯。这些女子被告知，只要完成若干个性化的咨询辅导班——比如以就业培训或职业教育为主的——就可以撤销对她们指控，并封存记录。这些辅导班由纽约励馨妇幼关怀中心(Gardenof Hope)、纽约市恢复中心(RestoreNYC)、纽约亚裔妇女中心(Womankind)等服务机构提供。一家名为“家庭庇护所”(Sanctuary forFamilies)的组织也可提供移民服务。(image)宋扬的遗物。 TODD HEISLER/THE NEW YORKTIMES宋扬不止一次走过这个过程。上法庭不仅让她记录中的这些逮捕被抹去，还给了她喘息的时间，迫使她面对她职业生活的后果。2016年夏天，宋扬与法拉盛律师陈明利开始进行频繁的微信对话，最初主要是关于获得永久居留权的——他反复告诉她，这个过程可能要好几个月的时间。不过，她还是担心被捕的历史会妨碍她的绿卡申请。“我心里压力很大很急，”她用中文写道。渐渐地，他们的对话开始反映出她身处40路境地的更为阴暗的现实，她的微信里加了许多哭泣表情符。（以下引言均为微信原文——编注）“陈律师早上好，”她在2016年10月中旬写道。“我今天被警察用枪指着我的头强迫我为他口交。”在一个朋友的坚持下，她向纽约市警局109分局投诉。调查员在她“店”里花了一整天的时间寻找证据，并查看了公寓楼的监控录像，录像拍到一名身穿西装的敦实、秃顶男子走上楼梯。陈律师向她保证，被捕的事不会影响她移民案件的状况，并恳请她与警方合作。但她不想吸引注意力的强烈渴望，加上害怕受到加害人的报复，给所有的事情蒙上了阴影。“警察说过不会对我有任何影响，但我还是害怕会受到影响……陈律师我该怎么办现在？（流泪）（流泪）（流泪）”警方用监控录像中截取的一张模糊的男子照片发了一份通缉海报。一名美国退休法警在有人提到他可能有嫌疑后自首，他被安排参加了一次指认。可是宋扬错误地指认为了另一名男子。此外，退休法警的DNA样本也与宋扬衣物上提取的样本不符。这个案件最终不了了之。几个月后，也就是2017年9月末，她因卖淫指控第三次被逮捕，戴着手铐被从40路带走关了一宿。过了几天，陈律师问，“你又被捕了？”宋扬回答：“恩。（流泪）（流泪）（流泪）”她解释说，她已被迫要做出艰难的选择，还说嫁给一个比自己大得多的男人，而他离她的日常生活越来越远，让她很难控制自己的情绪。她觉得自己“自甘堕落”，有时候想过放弃这种生活回家算了，也有过更坏的念头。“想跳楼的心情都有了，可是我该怎么办呢？”一天大清早她写道。陈律师从未受到宋扬的正式聘请，可这时候他的核心任务似乎是提升她的情绪。“不要怕，”几小时后他写道。“不要这么想。”宋扬却更低落了。“我觉得我堕落的无法救要了。”她又接着说：“没有了目标没有了方向人活的还有什么意义？”“我曾经是一个对生活很上进很要强的女人，做什么事情都追求完美，我没有想到我的人生让我变成这个样子，我好失败。”2017年10月底，宋扬最后一次来到陈律师的办公室。她倾吐说，几周前又有个客人打她打得很重——这次侵害她没报警，她让律师看了自己脸上青肿的照片。(image)40路上几乎全是中国人，街上的饭店招牌通常一句英文也没有。 TODD HEISLER/THE NEW YORK TIMES“我怎么这么不走运呀？”他记得她问道。这次的案子始于一个匿名投诉：据投诉，有数名女子在40路135-32号楼内“卖性交”。这个投诉根本算不上什么曝光，多年来这个地址发生的不三不四的勾当已产生过大量的911电话报警。在有些人眼里，这幢楼甚至有一种被诅咒的气氛，因为2010年那里发生过一件骇人的罪案。一个精神错乱的尾随者在二楼走廊里捅死了一名女子，还把她的心和肺挖了出来。在过去十年间，这幢楼里发生过43起逮捕，其中不少是涉性案件，最近的一次就是宋扬。去年9月底她落进了一次卧底行动的陷阱，她想躲进房间对面狭小的锅炉房但未能逃身，对她的指控是以70美元的价格提供性服务。2017年，109分局共有91起与按摩店有关的逮捕，其中40路上的有6起，她的案子是其中之一。那次逮捕导致了那些发给陈律师的绝望短信。收到匿名投诉的几个晚上之后，一名警长和一名探员在对这幢臭名昭著的公寓楼进行了简短监视后，进到楼里。他们找到的唯一可疑物品是二楼的一个手写的中文标记，他们原以为上面写的东西大意是“本层没有小姐，请上三楼。”警方后来确认了标记上写的是“注意……驾校在隔壁三楼。”一名卧底警员随后给一个与这栋公寓楼有关系的、名叫西西的女人打了电话。两人把约会定在次日，11月25日，周六。她的价格：120美元。在约会的这天，皇后区北区扫黄行动组的警员在他们位于大学点(CollegePoint)的据点集合，讨论当晚将要打击的七个地点。最近的目标成了头一个：40路135-32号的那幢破旧公寓楼。扫黄行动组警员们温习了安全方案。他们选定了当天的识别色，商定了这次任务的各种呼救信号和暗语，包括主卧底警员会用什么词来暗示已发生了出价提供性服务的情况。现在他们一切就绪。10个人的行动组在夜色中出发，这天的气温暖和得不像11月底。他们把车停在王子街，白熊水饺店对面，再往前不远这条单行道向东一拐就是40路。组长和两名执行逮捕的警员坐第一辆车，另两名执行逮捕的警员坐在第二辆车里。第三辆车是押送囚犯的。行动组测试了录音设备，这个设备通过蓝牙单向传输声音。没有问题。绿灯信号发出：行动。几分钟后，卧底警员接近了目标宋扬，她就在公寓楼门的里边。他穿着橄榄绿上衣和牛仔裤，戴着帽子。她穿着一件短冬衣，红黑两色围巾，紧身裤，还戴着一个标志性的发带——上面有个小小的蝴蝶结。警员不会知道这个女人刚刚试着跟她弟弟视频聊天，可他还在中国睡觉。他也不会知道她打算12月飞回国。他不会知道她一直按照法庭的强制要求，定期去纽约市恢复中心，一家援助外国出生的性交易受害者的非营利组织。他不会知道她在恢复中心要上的第五次、也是最后一次咨询辅导班的日子是四天之后。他只知道那天晚上行动中她的警方代号：“JD Ponytail”。马尾辫无名女。她领他走上破旧的楼梯。在走廊里她亲了他一口，打开了自己房间的门。另一个新来法拉盛的、名叫沫沫的女人，已经在公寓的另一间卧室里接待客人了。宋扬带着自己的客人走进她的卧室，据警方披露，她在卧室提出以80美元的打折价提供性交。他同意了这个价钱，然后走进浴室，设法向他的发送器报出暗语，表明“阳性”——也就是非法的——协定已经达成。他还想发信号告诉同伴是行动的时候了，但警觉的宋扬不让他有私密，叫他别关浴室门。“你这服务很差啊，”警员说。警员进到卧室里后，宋扬的疑心更重了。“你怎么不脱衣服呀？”她问。“你是警察吧？”不是，他回答说。但他再次抱怨她的服务，抓起帽子要走人。她把他推了出去，关上了门。收到卧底警员的信号，空转着发动机待命的三辆警车拐上40路，扎进这条街上永远的拥堵。四名警员下车冲向公寓楼。爬上阴暗的楼梯时，他们与卧底警员擦身而过，他一边下楼一边指了指宋扬的房门——这时她正在房间里看着监视器。就在警察要她开门，并准备破门而入的时候，惊慌失措的宋扬快步来到公寓的北阳台。那个叫沫沫的女子光着身子从她那件间卧室出来，看外面在吵什么，明白了是警察后赶忙躲进屋里。阳台没有装监控摄像头，接下来发生的事情只能靠想象。宋扬可能想逃走，也许伸手去够了一根从阳台边竖着经过的电缆线。她也可能想跳到楼下餐厅伸到街上的金属招牌上。也可能她就是想自杀。事实是，她掉在了街上，就在那名卧底警员的眼前，仅仅五分钟前她还亲过他一口。他的上司说，这名警员至今惊魂未定。那夜稍晚的时候，当面部、头部及身体多处骨折的宋扬躺在医院病床上时，警方宣布将她逮捕。她在清晨死去——对她的逮捕，用警方的话说，也就“失效了”。</w:t>
        <w:br/>
        <w:t xml:space="preserve">    </w:t>
        <w:tab/>
        <w:t xml:space="preserve">    </w:t>
      </w:r>
    </w:p>
    <w:p>
      <w:r>
        <w:t>WXC5214</w:t>
        <w:br/>
      </w:r>
    </w:p>
    <w:p>
      <w:r>
        <w:br/>
        <w:t xml:space="preserve">    </w:t>
        <w:tab/>
        <w:t xml:space="preserve">    </w:t>
        <w:tab/>
        <w:t>近期，中国公安部原副部长孟宏伟从法国返回中国后，离奇失踪，引发外界关注。瑞士《新苏黎世报》10月12日题为《孟宏伟没有完成北京交待的任务？》的评论文章再次就国际刑警组织主席被中国拘押之事刊发评论。文章指出，这一事件对国际刑警组织造成了损害，而最大的受害者，其实是中国政府自己。文章称，虽然国际刑警组织的日常工作由秘书长主持，但是其主席由中国人担当，依然有助于提升北京的国际形象。而孟宏伟事件发生后，今后北京再提名中国人出任国际组织领导人时，其他国家就会三思。文章还认为，也许讲究权力尊卑的中国官场，根本就没有明白国际组织的运作方式，因此以为孟宏伟没有完成祖国交予的任务。文章最后称，不管怎么猜测，有一点是非常明确的。今后，北京要再想提名自己人出任国际组织高官，难度将会加大。孟宏伟案说明，中国还没有领会国际社会的游戏规则，或者是故意无视。北京要想减小孟宏伟案的损失，只有迅速提供此案的具有可信度的信息。</w:t>
        <w:br/>
        <w:t xml:space="preserve">    </w:t>
        <w:tab/>
        <w:t xml:space="preserve">    </w:t>
      </w:r>
    </w:p>
    <w:p>
      <w:r>
        <w:t>WXC5215</w:t>
        <w:br/>
      </w:r>
    </w:p>
    <w:p>
      <w:r>
        <w:t xml:space="preserve">大陆知名地产商李贵斌去世后，相关股权被其弟李贵杰全部转走，李贵斌妻子、央视女主播徐珺百亿家产清零。目前，这起家族纠纷案有了最新进展。光耀东方系企业创始人李贵斌，于2017年2月13日病逝。据报，光耀东方集团旗下大型物业有22项，据估算，这些物业总价远在百亿之上。在李贵斌死后，其名下实名或隐名（他人代持）多家企业股权被陆续转至其弟李贵杰名下。为此，徐珺在山东、北京两地发起诸多诉讼，要求确认多家企业股权变更无效。近日，随着一系列案件的开庭，李贵斌生前最后一段视频被提交司法鉴定。《中国经营报》报导，10月13日，徐珺在其微博贴出司法鉴定结果，在该视频录制前后时间段内（2017年2月3日、4日），李贵斌“患有器质性精神障碍”，根据《司法精神病学法律能力鉴定指导标准》属于限制民事行为能力。报导提到，在今年5月份山东的一桩案件公开审理中，被告方当庭承认相关文件中李贵斌的签字为“仿冒签字”，并非其亲笔签字。在北京、山东等地开庭中，一份总时长30多分钟的录像被作为关键证据提交法庭，以证明李贵杰受让李贵斌名下股权是“合法的”。报导引述知情人透露，该视频由李贵杰与律师等人用手机摄制而成，主要内容则是让已经被医院下达病危通知的李贵斌签署股权转让文件，将名下所有股权转至李贵杰名下。这个2017年2月3日拍摄的视频显示，李贵斌目光呆滞，口齿不清晰，似乎并不记得自己的名字，需要别人在旁反复提醒，却仍未能写对，而是莫名其妙地写了“我”“贾贝贾”等字样。对于这个视频，徐珺并不知情。据工商变更材料显示，在医院下达病危通知的2月3日，李贵斌“出现”在光耀东方系企业8家企业的股东会文件中，而会场分别位于北京、聊城、冠县三地。这些会议的内容是将李贵斌名下股权以超低对价转给弟弟李贵杰。李贵斌去世后，徐珺母子三人作为第一顺序继承人，并没有获得相应的继承权。这场家族内部的股权转移，对于徐珺而言，实则变成了近乎清零的出局。 </w:t>
      </w:r>
    </w:p>
    <w:p>
      <w:r>
        <w:t>WXC5216</w:t>
        <w:br/>
      </w:r>
    </w:p>
    <w:p>
      <w:r>
        <w:br/>
        <w:t xml:space="preserve">    </w:t>
        <w:tab/>
        <w:t xml:space="preserve">    </w:t>
        <w:tab/>
        <w:t>10月16日，网络上有消息称，明尼苏达州警方称刘强东案涉案女子因为涉嫌诬陷罪已经被当地警方刑拘。对此，美国明尼阿波利斯市警方发言人约翰·埃尔德（JohnElder）回复新京报记者称，上述消息不属实，目前亨内平县检方仍未公布是否会对刘强东提起诉讼。截至发稿，亨内平县检方未回复新京报记者。9月20日，美国明尼阿波利斯警方称，针对刘强东的初步调查已经完成，已转交给检方。熟悉美国法律的亚利桑那州立大学司法研究博士游天龙称，美国警方逮捕相关案件的证据标准很低，嫌疑人被逮捕不等于犯罪行为成立。他介绍，流程上警方向检方提供调查结果后，检方将证据提交大陪审团，如果大陪审团认为证据足以起诉，将会下达起诉书，如果不足将撤销指控；如起诉开始，双方搜集证据准备庭审/认罪；如果没有认罪，则需审讯，并由小陪审团判断证据是否足以定罪；定罪后由法官宣判。</w:t>
        <w:br/>
        <w:t xml:space="preserve">    </w:t>
        <w:tab/>
        <w:t xml:space="preserve">    </w:t>
      </w:r>
    </w:p>
    <w:p>
      <w:r>
        <w:t>WXC5217</w:t>
        <w:br/>
      </w:r>
    </w:p>
    <w:p>
      <w:r>
        <w:br/>
        <w:t xml:space="preserve">    </w:t>
        <w:tab/>
        <w:t xml:space="preserve">    </w:t>
        <w:tab/>
        <w:t>近年来，随着学术造假丑闻不时涌现，学术诚信日益引起科学界与公众关注。10月15日，哈佛医学院对外宣告“确定PieroAnversa的31篇论文存在伪造与篡改数据，已通知相关期刊”，这无疑又是学术界大地震。Piero Anversa曾担任哈佛医学院布列根与妇女医院（Brigham and Women'sHospital，BWH）再生医学中心主任。2007年，Anversa入职哈佛医学院。他因2001年首次发现将来自骨髓的c-kit细胞注射到小鼠受损的心肌中会产生新的心肌组织而声名大噪，但事后多个实验室声称重复不出他的实验结果。根据《纽约时报》报道，Anversa对此的回复是，“你们这些人不懂怎么做”。随后的2003年，Anversa在《细胞》（Cell）发文称，不需要骨髓干细胞就能实现心肌的修复，因为存在成年的心脏干细胞，在体外扩增后送回心脏就可以修复受损的心肌组织。而根据《纽约时报》报道，霍华德·休斯研究所和辛辛那提儿童心脏研究所的Jeffery D.Molkentin称，仍然没有人能够重复这些实验。2014年，Molkentin发表的一项研究称，成年小鼠心脏中的c-kit细胞几乎从未产生过新的心肌细胞。这一结果很快被其他独立研究团队重复并证实。2014年，Anversa发表在《循环》（Circulation）杂志的一篇论文被撤，原因是合作者写信给杂志称论文发表的数据并非他们生成的数据。同年，《柳叶刀》（TheLancet）发表了对他另一篇论文的关注。此后，Anversa被指控学术造假。2015年，他从哈佛医学院及其附属医院布列根和妇女医院离职。哈佛医学院与布列根和妇女医院从2013年1月开始调查Anversa的工作。2017年，Anversa与两名同事被起诉欺诈性获取美国国立卫生研究院的资金，布列根和妇女医院为此向美国政府支付1000万美元。哈佛方面表示，将严格根据机构政策和适用法规审查与处理该事件。但涉事论文最终是否会被撤稿，还有待观察。若全部撤回，将使他进入全世界撤稿排名前20位。据STAT新闻与《撤稿观察》(RetractionWatch)联合报道，Anversa已去苏黎世大学，但发邮件至新邮箱都会被弹回无法联系上。Anversa实验室一位前研究员还通过《撤稿观察》控诉了在他实验室的恐惧与对言论的管控。在这个需要学术诚信的时代，对此次撤稿事件，“显而易见的是需透明度，科学界需知道发生了什么，为何要撤回论文，”耶鲁大学心脏病专家Krumholz教授表示。</w:t>
        <w:br/>
        <w:t xml:space="preserve">    </w:t>
        <w:tab/>
        <w:t xml:space="preserve">    </w:t>
      </w:r>
    </w:p>
    <w:p>
      <w:r>
        <w:t>WXC5218</w:t>
        <w:br/>
      </w:r>
    </w:p>
    <w:p>
      <w:r>
        <w:br/>
        <w:t xml:space="preserve">    </w:t>
        <w:tab/>
        <w:t xml:space="preserve">    </w:t>
        <w:tab/>
        <w:t xml:space="preserve">(image) </w:t>
        <w:br/>
        <w:t xml:space="preserve">    </w:t>
        <w:tab/>
        <w:t xml:space="preserve">    </w:t>
      </w:r>
    </w:p>
    <w:p>
      <w:r>
        <w:t>WXC5219</w:t>
        <w:br/>
      </w:r>
    </w:p>
    <w:p>
      <w:r>
        <w:br/>
        <w:t xml:space="preserve">    </w:t>
        <w:tab/>
        <w:t xml:space="preserve">    </w:t>
        <w:tab/>
        <w:t>尽管美中贸易战你来我往，打得震天价响，但彭博资讯报导，又有两艘装载美国黄豆的船只开往中国，显示中国买家可能更迫切寻找黄豆供应来源，中国采购美国黄豆减弱幅度不如预期。Star Laura号和Golden Empress号均在10月11日为止的一周内装载，彭博汇整的船只数据显示，StarLaura从墨西哥湾启航，预定月底抵达青岛港，Golden Empress则从美国太平洋西北地区出发，预定12月驶抵中国。美国政府数据显示，当周经墨西哥湾出口的美国黄豆共计65,431公吨，经普吉特海湾出口的黄豆有69,298吨出口。每年这个时候中国通常会从美国进口黄豆，此时美国黄豆正在收成，但北京7月对美国黄豆祭出报复性关税后，最近几月中国大多从巴西进口黄豆。上周出口销售报告显示，9月1日至10月4日美国外销至中国的黄豆约仅66,955吨。不过，南美洲2018年收成的黄豆供应量现在开始减少，得等到明年初农民才会开始采收下季黄豆，这一情况可能迫使一些中国买家采购美国黄豆。芝加哥FuturesInternational公司大宗商品资深分析师赖利表示，中国采购美国黄豆显示，明年初南美洲采收黄豆前，中国采购美国黄豆放缓幅度可能不如原先预期。芝加哥黄豆期货15日一度上涨2.3%。赖利说，这个健康数字包括从美国墨西哥湾与太平洋西北出口，显示中国更愿采购黄豆，原因显然是他们有黄豆需求；看到中国继续买美国黄豆，令人神清气爽。</w:t>
        <w:br/>
        <w:t xml:space="preserve">    </w:t>
        <w:tab/>
        <w:t xml:space="preserve">    </w:t>
      </w:r>
    </w:p>
    <w:p>
      <w:r>
        <w:t>WXC5220</w:t>
        <w:br/>
      </w:r>
    </w:p>
    <w:p>
      <w:r>
        <w:br/>
        <w:t xml:space="preserve">    </w:t>
        <w:tab/>
        <w:t xml:space="preserve">    </w:t>
        <w:tab/>
        <w:t>有中国娱乐圈纪检委之称的黄毅清再爆出崔永元的猛料，这个料多少都有点让人觉得不可思议，只能说真假“自辨”。相关阅读疑被罚后首次和李晨现身用餐范冰冰被指衰老憔悴[图]范冰冰消失100多天后 首度公开露面[图]崔永元否认“反党反社会” 点名8人为“祸害”北京时间10月16日，黄毅清在微博晒出一则旧闻的截图，涉及的主要人物就是曾任重庆市副市长，市公安局局长的王立军。黄毅清不仅在微博贴出王立军的图片，也贴出了崔永元的图片，把两个人联系到了一起。而黄毅清直说了一句“宝贝女儿由之​​”。黄毅清晒出的旧闻截图显示，两个女人和一个女孩，其中小女孩被指是王立军的女儿王迪。恰巧的是黄毅清早前曝光崔永元的情妇之一就叫王迪。不过，据《中国新闻周刊》报道，王立军喜欢作秀，很在乎网络对他的评价，但对于网上关于他妻女被黑社会残杀剥皮的传言从不澄清，这种网帖应该更能体现他的“英勇”和“视死如归”。事实上，王的女儿曾是重庆两江新区公安分局的警察，后调至北京，其妻子则在重庆工作。由此可见，黄毅清似乎有点疯狂，把有的没的都往崔永元身上贴。6月20日，黄毅清在微博小号发了不下10条博文，全是关于崔永元的，里面不仅指出崔永元包养情妇，还有私生子。黄毅清更是爆出4个女人的名字，其中就有王迪。黄毅清称，崔永元早在2017年就背着妻女包养情妇，并与王迪同居，而且还一起开公司，赴美国拍转基因纪录片，卖天价大米。9月23日，黄毅清在微博再次发布《令人发指的真相》第4季，依然避不开“崔永元有情妇”一事，尤其黄毅清总也绕不开的王迪。同时，黄毅清还在文章里罗列了崔永元和王迪交往的时间线。如今，黄毅清的爆料已经不管三七二十一了，让我们静等崔永元的回应。</w:t>
        <w:br/>
        <w:t xml:space="preserve">    </w:t>
        <w:tab/>
        <w:t xml:space="preserve">    </w:t>
      </w:r>
    </w:p>
    <w:p>
      <w:r>
        <w:t>WXC5221</w:t>
        <w:br/>
      </w:r>
    </w:p>
    <w:p>
      <w:r>
        <w:br/>
        <w:t xml:space="preserve">    </w:t>
        <w:tab/>
        <w:t xml:space="preserve">    </w:t>
        <w:tab/>
        <w:t>英国王子哈利与妻子梅根，展开长达16天的婚后首场官方海外行程，就在哈利与梅根15日前脚刚踏上澳洲，英国王室肯辛顿宫(KensingtonPalace)就欢喜宣布哈利与梅根明年春天要升格当爸妈了，让两人16日的澳洲首场公开行程成为关注焦点。肯辛顿宫15日在声明中指出，“萨塞克斯公爵（Duke ofSussex）与夫人殿下满心欢喜地宣布，公爵夫人的预产期在2019年春天。”王室说，梅根的健康状况良好，而12周的超音波扫瞄显示，小宝贝会在明年4月底降临。梅根与哈利16日在雪梨正式展开访问行程，是喜讯宣布后2人首次亮相，梅根更是乐得不再遮掩，特别选择澳洲设计师KarenGee的合身白色洋装，虽然目前身材仍然苗条，但侧影已经清楚可见小腹微凸，“孕”味十足。这件设计剪裁简单大方的白色洋装“BlessedDress”，要价1800澳币（约1293美元），在梅根的魅力推动下引发民众抢购，导致KarenGee网站在短短几分钟内当机。梅根和哈利与澳洲总督柯兹葛洛夫和夫人一同亮相，并收到总督夫人送上的袋鼠玩偶，以及澳洲知名品牌UGG的婴儿尺寸靴子，让哈利和梅根两人笑开怀。梅根更高兴的表示，这是他们收到的第一个婴儿礼物。哈利和梅根的宝宝将会是英国王位的第7顺位继承人，但根据英国女王伊莉莎白2世的祖父乔治5世(GeorgeV)立下的规定，这位新成员将不会拥有王子或公主殿下(His/Her Royal Highness, HRH)的头衔。乔治5世当年为了缩减王室规模，在1917年颁布的〈英王制诰〉中重新严格定义王室“殿下”头衔的使用规则。简单来说，除了君主的子女和孙字辈外，只有英国王储的嫡长孙可以拥有王子或公主殿下的头衔，除非现任君主在孩子出生前有所干预。英国女王在乔治王子出生前，就特别颁发特令，赐予威廉和凯特所有的小孩都能享有王子或公主的权利，所以夏绿蒂和路易才能和哥哥乔治一样拥有公主和王子头衔。因此，除非女王也在哈利的宝宝出生前颁发特令，不然这位明春报到的新生儿，将只会被赐予勋爵(lord)和女勋爵(lady)的头衔。</w:t>
        <w:br/>
        <w:t xml:space="preserve">    </w:t>
        <w:tab/>
        <w:t xml:space="preserve">    </w:t>
      </w:r>
    </w:p>
    <w:p>
      <w:r>
        <w:t>WXC5222</w:t>
        <w:br/>
      </w:r>
    </w:p>
    <w:p>
      <w:r>
        <w:t>赵丽颖宣布和冯绍峰结婚，在微博晒出结婚证，而冯绍峰也大方留言“老婆，生日快乐”。微博因为两人婚讯而短暂瘫痪，证明了赵丽颖流量女王的实力。舆论普遍的反应是祝福，“很甜”成为一些抢发消息媒体使用的关键词。这不是一起让人意外的“婚讯”，毕竟两人此前就传出绯闻。但是，要说这是众人皆知的恋情“修成正果”，也不符合实情。在赵丽颖宣布休息的这段时间，有人猜测她已经怀孕，也有些八卦媒体猜测她的恋情。冯绍峰只是传闻对象之一，有不少赵丽颖的粉丝希望对象是陈伟霆。赵丽颖和冯绍峰走到一起，有相当大的合理性。两人一起演了《西游记：女儿国》，冯绍峰演唐僧，而赵丽颖则演女儿国的国王。在80年代版本的《西游记》中，不少观众就希望唐僧能和女儿国国王结合，据传赵丽颖和冯绍峰正是因为这部戏产生感情，或许要感谢一下吴承恩。两人事业的成长曲线也很有意思。2009年两人第一次合作是在电视剧《锁清秋》，只不过那时的冯绍峰是男主角，而赵丽颖只是一位不起眼的小配角。而现在，赵丽颖明显是更“强势”的一方。虽然是两人一起在微博上发出“官宣”的结婚证，但是媒体在报道时，赵丽颖无一例外都排在冯绍峰的前面，显然赵丽颖都是占据主导位置的一方。同样是宣布婚讯，两人微博下方的跟帖也差了好几倍。《花千骨》之后，赵丽颖成为演艺圈最受追捧的女星之一。她出身草根家庭，有着曲折的成长经历，她出席国际时尚活动的英语发言被人诟病，但是这一切都不影响她的人气，甚至相反，这恰恰是她人气的保证。微博上，赵丽颖的粉丝，不但要比部分所谓大牌明星更多，也更“铁”。与其他明星不同，赵丽颖来自农村的出身背景，为她赢得了更多乡镇青年的关注。《花千骨》里的“小骨”，现实中也在不断练级、成长，这暗合了粉丝们的梦想。在赵丽颖身上，粉丝们看到了自己的现状，也看到可能性（这多半是幻想）。这就是赵丽颖和粉丝的关系，她是陪伴型的，而不是高高在上的女王。我有一位朋友是娱乐新媒体的编辑，有一段时间，他每天都会写一条关于赵丽颖的稿件。内容不过是赵丽颖穿了什么，笑容多么甜蜜，或者故意黑她一下，说她土气……这些稿件的阅读数无一例外都很惊人。在移动互联网时代，赵丽颖和杨幂，称得上移动互联网时代崛起的招牌女星，她们和粉丝的关系，虽然更多体现在网络（微博）互动上，但是关系非常紧密。本质上说，她们是靠网络粉丝“爱的供养”。在大众娱乐时代，明星宣布结婚的确会成为一场盛大的网络狂欢、个人IP的导流，但现实的婚姻和家庭生活如何摆脱流量和商业的绑架，仍值得明星和一众粉丝们好好思考。张丰</w:t>
      </w:r>
    </w:p>
    <w:p>
      <w:r>
        <w:t>WXC5223</w:t>
        <w:br/>
      </w:r>
    </w:p>
    <w:p>
      <w:r>
        <w:t>北京时间10月16日，据中国《新闻联播》消息，司马义·艾买提因病逝世。资料显示，1935年生的司马义·艾买提，维吾尔族高官，曾任中共中央委员，国务委员、国务院党组成员，第七届中国全国政协副主席，中国第十届全国人大常委会副委员长。 (image)图自新闻联播延伸 · 百科司马义·艾买提司马义·艾买提（1935年9月-2018年10月16日），男，维吾尔族，新疆策勒人，1953年8月加入中国共产党，1952年3月参加工作，中央高级党校新疆班毕业，大专学历。曾任中共中央委员，国务委员、国务院党组成员，第七届全国政协副主席，第十届全国人大常委会副委员长。1954年至1956年新疆策勒县四区团工委书记、团县工委书记。1956年至1963年新疆策勒县委副书记、县长（其间：1960年至1962年在中央高 级党校新疆班学习）。1963年至1965年新疆维吾尔自治区和田地委宣传部副部长。1966年至1967年新疆维吾尔自治区党委文教政治部副主任。1967年至1968年“文化大革命”初受冲击。1969年至1972年新疆维吾尔自治区革委会常委、文教卫生组组长。1972年至1979年新疆维吾尔自治区党委书记（当时设有第一书记）、自治区革委 会副主任、自治区党委组织部部长。1979年至1985年新疆维吾尔自治区党委副书记、自治区人民政府主席。1986年至1988年国家民族事务委员会主任、党组书记。1988年至1993年全国政协副主席、全国政协党组成员，国家民族事务委员会主任、党组书记。1993年至1998年国务委员兼国家民族事务委员会主任、党组书记。1998年3月至2003年3月任国务委员、国务院党组成员。2003年3月至2008年3月任全国人大常委会副委员长。</w:t>
      </w:r>
    </w:p>
    <w:p>
      <w:r>
        <w:t>WXC5224</w:t>
        <w:br/>
      </w:r>
    </w:p>
    <w:p>
      <w:r>
        <w:br/>
        <w:t xml:space="preserve">    </w:t>
        <w:tab/>
        <w:t xml:space="preserve">   </w:t>
        <w:tab/>
        <w:tab/>
        <w:t xml:space="preserve"> </w:t>
        <w:br/>
        <w:t xml:space="preserve">    </w:t>
        <w:tab/>
        <w:t>乔治王子郡一名警员上周在交通拦检时，强暴无证移民的女驾驶，警局调查后逮捕这名已服勤六年的警员麦可林( RyanMacklin)，以一级强暴、二级强暴、变态值勤(perverted practice)、二级攻击、四级性侵罪名提控。人民保母渎职滥权并伤害该保护的对象，乔郡警方正视此严重犯罪事件，15日晚在麦克林被捕后举行记者会说明详情。乔治警局警长史塔温斯基(Hank Stawinski)说，受害人是11日凌晨1时许在蓝格利公园区的大学道(UniversityBlvd.)上被拦检，麦可林要求受害人将车开到邻近停车场，在受害人车内对女驾驶性攻击；案发时，麦可林是穿制服、开警车，正在值勤中。他说，根据受害人和证人证词，麦可林是选择性盯上侵犯对象，通常是深夜在乔郡公路上、无同伴的女驾驶。虽然受害人是无证移民，史塔温斯基说，根据录像带影像纪录，麦可林在亮警示灯示意受害人停车接受检查时，并不知道受害人的移民身分。史塔温斯基在记者会上赞许受害人勇敢报案，任何警员不当和犯罪行为，都被高度重视，没有社区的合作，无法整治这些问题。他也提到，可能还有其他的受害人，欢迎民众举报，举报电话(301)772-4795。</w:t>
        <w:br/>
        <w:t xml:space="preserve">    </w:t>
        <w:tab/>
        <w:br/>
        <w:t xml:space="preserve">    </w:t>
        <w:tab/>
        <w:t xml:space="preserve">    </w:t>
      </w:r>
    </w:p>
    <w:p>
      <w:r>
        <w:t>WXC5225</w:t>
        <w:br/>
      </w:r>
    </w:p>
    <w:p>
      <w:r>
        <w:br/>
        <w:t xml:space="preserve">    </w:t>
        <w:tab/>
        <w:t xml:space="preserve">   </w:t>
        <w:tab/>
        <w:tab/>
        <w:t xml:space="preserve"> </w:t>
        <w:br/>
        <w:t xml:space="preserve">    </w:t>
        <w:tab/>
        <w:t>曾是全美最大零售业者的西尔斯，在经营125年后宣布破产，该公司走下坡已数十年，而接连数个行差踏错，更导致其没落的命运。财经新闻网站CNBC分析，近年发生的五件事，致使西尔斯衰微：1.经营过度多元化：西尔斯以DieHard、Craftsman和Kenmore品牌闻名名，这些品牌主要吸引采购房屋营建产品的男性消费者；1980年代，为提高业绩，西尔斯试图吸引女性消费者，开始销售服饰，该公司前员工认为，从广告促销已显露西尔斯走错方向的迹象。此外，该公司扩大经营多元化，将触角伸向保险、银行、投资和房地产，其前执行长马丁尼兹认为，这样的多元化使其迷失焦点；在西尔斯步履维艰的同时，其竞争对手沃尔玛(Walmart)和家得宝(HomeDepot)迎头赶上，抢走市场大饼。2.合并K市场：在西尔斯执行长蓝伯特2004年买下西尔斯前，他买下宣告破产的K市场，然后于2005年合并这两家表现疲软的零售公司。当时他打算结合西尔斯的Craftsman工具产品和K市场的MarthaStewart Everyday家用产品，俾与目标百货公司(Target)和沃尔玛(Walmart)竞争。蓝伯特以为，借着卖掉业绩不佳店面，然后重建较小、较强的生意，能够节省成本; 但分析师说，两者他都没办到。3.投资经费删砍过度：当其他零售业者倾注更多投资的同时，西尔斯只作壁上观。一项财经报告指出，西尔斯2017年在网络和店面更新的花费，为每平方呎91分钱，J.C.Penny则为4.13元，Kohls为8.12元，百思买为15.36元。4.卖掉好地段地产：西尔斯合并K市场后，拥有3500余个店面，如今只剩不到900家店面，而且多数位在人流冷清的购物商场。5.经营方式像对冲基金：蓝伯特原是对冲基金执行长，并有“下一个巴菲特”称号，但毫无零售背景。许多人认为，他可利用金融才干，扩大西尔斯的盈利；但经过几年的财务操作，却未投资西尔斯店面，使得许多人猜想，他的背景成为他的弱点，而非长处。百年老店“西尔斯”百货15日正式宣布破产，多年来这家综合性百货公司，提供美国无数中产阶级丰富美国梦的各种内容。图为在纽约长岛的一家“西尔斯”门市。(路透)“西尔斯”现任执行长Alan Lacy(左) 与“Kmart”董事长 EdwardLampert(右)代表公司15日宣布寻求破产保护，以抵挡大批负债。“西尔斯”能否重整后再出发，引发大家关注。(美联社)</w:t>
        <w:br/>
        <w:t xml:space="preserve">    </w:t>
        <w:tab/>
        <w:br/>
        <w:t xml:space="preserve">    </w:t>
        <w:tab/>
        <w:t xml:space="preserve">    </w:t>
      </w:r>
    </w:p>
    <w:p>
      <w:r>
        <w:t>WXC5226</w:t>
        <w:br/>
      </w:r>
    </w:p>
    <w:p>
      <w:r>
        <w:br/>
        <w:t xml:space="preserve">    </w:t>
        <w:tab/>
        <w:t xml:space="preserve">    </w:t>
        <w:tab/>
        <w:t>这个夏天，“北极30℃”成为全人类热议的新闻话题，但大部分人都很少会留意一个最新的科研结论：在升温2℃的情境下，北冰洋夏天完全无冰的情况可能每十年就会发生一次；而在升温1.5℃时，这一风险降低到每百年一次。这个结论来自于2018年10月8日政府间气候变化专门委员会（IPCC）发布的《全球升温1.5℃特别报告》：如果全球升温高于工业化前水平的1.5℃，影响的不只是北极，还有珊瑚、渔业、粮食和人类自身的发展。只升温1.5℃是一个很难抵达的目标，报告更是一记沉重的警钟。1975年，美国经济学家威廉·诺德豪斯（WilliamD.Nordhaus）在一篇论文中提到，他认为合理的二氧化碳浓度上限是工业化前的两倍，相当于地球升温2℃。巧合的是，在特别报告发布的同一天，诺德豪斯也因为对气候变化经济学的研究获得了2018年的诺贝尔经济学奖。2℃的概念提出约20年后，欧洲各国才逐渐在政策性文件当中采纳了这一目标。直到2010年的坎昆气候变化大会上，才正式写进国际官方文件。不过，一些气候脆弱国家和小岛国认为2℃的目标不足以避免他们被上升的海平面淹浸。1.5℃目标被提出，并在这些国家推动下，被以“努力把升温控制在1.5℃之内”的方式写进了《巴黎协定》。1.5℃到底意味着什么？在升温2℃时，全球海洋渔业捕捞量预期将减少300万吨，而若将升温控制在1.5℃，捕捞量的缩减量会降低一半。对更加敏感的其他生物来说，多升温0.5℃，也许是灭顶之灾。根据报告，科学家预测全球99%的珊瑚礁都将消失殆尽，而在升温1.5℃时，珊瑚礁退化的比例减少到70%-90%。当然，升温更多也有一些正面影响，如高纬度地区生长季节延长等，但不是报告的主要结论。在所有问题中，最明显的影响是沿海地区可能遭遇洪灾。根据“忧思科学家联盟”最近发表的一份报告显示，在20年内，美国大约有170多个沿海地区会定期受到洪水的侵扰。到本世纪末，如果各个国家依旧我行我素地排放二氧化碳，多数沿海大城市将经常遭受洪水的袭击。这份特别具有前瞻性意义的报告刚好是在哈维飓风、厄玛飓风和玛利亚飓风到来之前的几周发表的。相继到来的三场飓风也让当季成为美国历史上受灾最重、经济损失最大的一次飓风季。虽然针对可能会出现的恶果，各国都在《巴黎协议》里做出了自己的承诺，但报告认为，目前各国的承诺总效益远不足以实现1.5℃目标。 将升温控制在1.5℃之内，报告指出了一条整体路径：全世界在2050年左右实现碳中和，即零排放。这要求土地利用、能源、工业、建筑、交通、城市等行业和领域中“快速且深远”的转变。那么，全球需花费多少钱实现这一目标？前述报告称，为了将升温限制在1.5℃，2016年至2035年将涉及“能源系统年均投资需求约2.4万亿美元”。自1970年开始从事极地考察工作的彼得·沃德姆斯（Peter Wadhams ）、《最后的冰川》（A Farewell toIce）一书的作者提出，按照现在的速率，30年后北极就会不存在冰体，如果这个情况发生，对所有生活在地球上的人来说都是一场灾难。尽管大多数科学家研究认为，目前的事态已经不可逆转，无法阻止全球变暖，但人类还有机会、有能力让气候变暖慢下来——不过，我们只剩下12年了。和强大的国家行为相比，个人可以做些什么？报告中提及一些个人对抗全球暖化的方法，包括大幅减低对能源需求的倚赖和改变日常习惯，如转用电动汽车，多步行或骑单车，以乘搭火车和巴士取代乘搭飞机，使用视频会议减少公干等；在家里也可以节约能源，减用烘干机和冷气，餐桌上可以少一点肉类和乳制品，多一点蔬菜水果，并尽量买本地农产品等。</w:t>
        <w:br/>
        <w:t xml:space="preserve">    </w:t>
        <w:tab/>
        <w:t xml:space="preserve">    </w:t>
      </w:r>
    </w:p>
    <w:p>
      <w:r>
        <w:t>WXC5227</w:t>
        <w:br/>
      </w:r>
    </w:p>
    <w:p>
      <w:r>
        <w:br/>
        <w:t xml:space="preserve">    </w:t>
        <w:tab/>
        <w:t xml:space="preserve">    </w:t>
        <w:tab/>
        <w:t>吴奇隆与大陆女星刘诗诗结婚3年，感情相当甜蜜，不过刘诗诗婚后作品锐减，甚至连社群网站也鲜少发文，差点让粉丝报「失踪人口」。没想到昨（16）日有人爆料刘诗诗已怀孕三个月，且是双胞胎。刘诗诗的工作室7月时曾PO文表示她无安排工作，打算要放自己一个暑假，之后就鲜少有她的消息传出，让粉丝们相当想念。不料16日有网友爆料，刘诗诗已怀有3个月的身孕，且还是双胞胎。不过目前此消息还没有被证实；但先前网路上爆赵丽颖及冯绍峰交往及结婚都成真，让网友惊呼：「现在不敢轻易反驳任何爆料贴」，并纷纷献上祝贺表示：「我诗的确可以怀孕了」、「如果是真的就太开心了」。</w:t>
        <w:br/>
        <w:t xml:space="preserve">    </w:t>
        <w:tab/>
        <w:t xml:space="preserve">    </w:t>
      </w:r>
    </w:p>
    <w:p>
      <w:r>
        <w:t>WXC5228</w:t>
        <w:br/>
      </w:r>
    </w:p>
    <w:p>
      <w:r>
        <w:t>作者：谢燕益如果说造成当今中国贫富差距拉大、内需不足、通货膨胀、经济结构扭曲、经济崩盘，在诸多因素当中，非土地公有制莫属！ 土地公有制还使得百姓买不起房、贪腐遍地、环境遭到毁灭性破坏、民生凋敝、社会失序。在一个幅员辽阔广袤的土地上，尤其市场经济发展初期，仅仅由于土地公有制的原因导致权力做恶的制度成本大大降低原罪深重，造成官富民穷，并推助了人性的贪婪与疯狂。 土地公有制无疑为国家资本主义与权贵资本主义提供了制度性保障，公有制成为一种巧取豪夺、肆意劫掠、损不足补有余的手段。当权者利用制度上的便利轻易将形式上的国家资本主义转变成权贵资本，这种权贵资本主义可以说是最糟糕的一种权贵资本主义！ 无论财政、投资、金融都依赖于土地公有制这一机制、土地开发这条路径。这就是所谓中国模式的内核。以土地开发、土地资本化推进经济增长、工业积累，然后再以人为的土地增值作为手段继续在开发、投资、金融方面推动整个产业、地方经济发展，形成一个循环。那么此时，那些真正可能具有价值的产业在这一过程中被挤压淘汰，市场内生的产业结构优化调整被彻底断绝，劣币驱逐良币。过度开发不过是不断推高泡沫，这种模式、路径的依赖，就是所谓的后发劣势，政府的急功近利及投机行为蔓延到全社会的方方面面，一旦泡沫破灭，一切归零。 不改变土地制度，永远不可能消除腐败，不可能产业结构调整升级，不可能节能环保，不可能民富国强。 无论是城市国有土地还是乡村集体土地，都无法阻挡公权力的肆意侵夺。由于集体经济中集体成员被代表的成本极低以及乌合之众的原理，乡村集体中的个体权益实现成本极高不可能产生真实的议价机制。公有制的土地在官家面前无异于无主财产、一本万利！地皮生意从近乎无偿征占到垄断经营成为进一步劫掠民财的暴利工具！ 土地自始至终没有体现出任何的公有或者国有性质，众所周知，即便在土地国有制的条件下，土地也是国家所有并非政府所有。 土地制度的设计，不仅关乎做蛋糕也关乎分蛋糕。土地制度需要尊重人的自然权利，从自然权利出发，是自然权利决定制度设计而非制度设计或者意识形态决定自然权利。回归尊重私有产权，让每一份权利都明晰合法，顺应人性的诉求也会大大降低制度成本、交易成本。土地作为一项重要财产资源原本可以成为市场经济发展的雄厚资本和积极要素，反而成为市场经济的重大障碍。 有人认为，按照所谓社会主义的本义，国有土地制、集体土地制应该被真正落实，实行名副其实的全民所有制土地制度、集体土地所有制制度，让全体人民或集体成员直接分配国有土地、集体土地的红利。但这个方案，从目前来看，制度成本及组织成本过高并且先天合法性缺失。无论面对公有制土地还是公有制企业，人们都缺乏足够的自治能力。自治组织的边际成本过高，这种自治精神与其用于经济领域不如用在政治领域。 个体、集体、国家的产权不明晰，边界不清楚，大大增加了交易成本和风险，法律上的设计也变得异常复杂。不如确立单一的私有产权，在法律上简单明了。 从发展阶段和国民性来看，中国还是应该走私有化的道路。只有像以色列那样的国家倒可以选择一些公有制的方式（私有经济、财产理念、权利意识充分发达的族群方有公有制可言，而那里的公有制也绝不是国家强制的结果，而是个体选择、市场发展的结果）。 土地资本化如果不走国家资本主义的道路而是走以私有产权为核心的市场经济的道路，将其作为不断充实提高民间资本的手段那么则是另一种前景，就是民富国强。 促进资本民有化充实民间资本必将盘活投资、消费。土地私有化无疑将降低交易成本，同时土地长久经营的利益也得以确立。 那么走土地私有化的道路，现有土地如何分配呢？第一是原初占有。可以按照土地占有的现状，由占有人分期补偿相关利害关系方。第二是买卖交换。第三、国家拍卖，土地金纳入全民福利基金。 推进国有资本民有化，谁都知道，这是一件功在当代、利在千秋的好事。可是专制既得利益集团不会轻易放下盘中之物，他们会以种种意识形态的谎言，拒绝这一改革。什么国民经济安全、什么侵吞国有资产、什么防止国有资产流失等等，总之他们会找到各种借口，只许州官放火，不让百姓点灯。 说得极端一点，即便是所谓的国有资产全部白送出去，它的所有权姑且不论，至少可以大大提高资产的使用效能，也比这种最坏的权贵资本主义即官占寻租制、公有无主制、官僚支配制要好得多！这种最坏的权贵资本主义大大助长了短期行为、破坏行为！ 向权贵资本主义既得利益集团呼吁改革土地公有制无异于与虎谋皮，这就必然产生了宪政改革问题。财产权是最重要的基本人权之一，它涉及到法权上的重构，牵一发动而动全身。 土地公有制曾造成一个国家和平时期三千万人被活活饿死，今天又将造成一场不可避免的巨大社会灾难。土地公有制是人民被长期剥夺、奴役、压迫的重要根源，因此告别土地公有制是摆脱经济危机、社会灾难的根本出路，它需要全民的清醒认识！</w:t>
      </w:r>
    </w:p>
    <w:p>
      <w:r>
        <w:t>WXC5229</w:t>
        <w:br/>
      </w:r>
    </w:p>
    <w:p>
      <w:r>
        <w:br/>
        <w:t xml:space="preserve">    </w:t>
        <w:tab/>
        <w:t xml:space="preserve">    </w:t>
        <w:tab/>
        <w:t>据CNN近日报道，中国科学院的研究人员最近透露了一项实验结果，称他们已培育出了由同性繁殖出的老鼠，即两只鼠妈妈或者两只鼠爸爸生育出的小老鼠。这一成果能帮助研究人员更好的了解哺乳动物的繁殖，但是也带来了道德问题。科学家将这项研究成果发表在了《细胞干细胞》杂志上，该项成果分析了为什么一些爬行动物，鱼类和两栖动物可以由同性长辈繁殖，其他物种在自然条件下却不能。图中这只幼崽，就是科学家们帮助两只鼠妈妈繁育出的小老鼠。用于该实验的29只老鼠，都和同性繁育出了自己的鼠宝宝，小老鼠和正常老鼠相比会存在一些特征缺陷。图为由两只鼠爸爸繁育出的小老鼠。而且并不是所有的鼠宝宝都能健康长大，由其中两只鼠爸爸繁育出的小老鼠几天之后就夭折了。奥塔哥大学表观遗传学和发育专家蒂姆（TimHore）博士指出，因同性之间培育出的几线缺陷问题，可以通过基因修复工程来消除。目前该项研究引起了人们关于伦理道德的思考。伦敦国王学院干细胞科学专家伊里奇（DuskoIlic）表示，虽然这项试验已取得重大突破，但是目前要想应用到人身上是不可能。本文选题：金戈帝企鹅。编译：牛奶和棉棉。</w:t>
        <w:br/>
        <w:t xml:space="preserve">    </w:t>
        <w:tab/>
        <w:t xml:space="preserve">    </w:t>
      </w:r>
    </w:p>
    <w:p>
      <w:r>
        <w:t>WXC5230</w:t>
        <w:br/>
      </w:r>
    </w:p>
    <w:p>
      <w:r>
        <w:br/>
        <w:t xml:space="preserve">    </w:t>
        <w:tab/>
        <w:t xml:space="preserve">    </w:t>
        <w:tab/>
        <w:t>虽然范冰冰以发布公开检讨书、承诺缴交八亿元税款的方式逃开了刑事指控，范案似乎告一段落。但是，当初举报她的崔永元并没有停下来。北京政治观察家白信认为，崔、范之争的背后隐约闪现出中国政治的“第三条道路”。  （德国之声中文网）因为"演艺界特别巡视员"名声的鹊起，崔永元对范案关联人的揭发似有愈挖愈深之势，而崔、范两人背后的两种力量也渐渐浮出水面。在贸易战背景下围绕中国模式的争论正酣，崔、范之争竟然不经意间为这一争论提供了一个有趣的旁证，也折射出当下中国的权力斗争格局。譬如，当崔永元在社交媒体上表示人身安全受到威胁、而范案背后力量的关键人物指向了上海，一位长宁区高级公安的儿子，公众才恍然大悟：以范冰冰出演的《大轰炸》为代表，投入演艺界的资本和权力组合不仅包括了人们熟知的上市公司、互联网金融等等，更关键的关系人则是来自地方执法力量。正是他们，公检法部门的要职人物，作为地方政治网络的核心，也插手或者隐身在演艺界利益综合体中，扮演着"闷声大发财"的角色。只是，随着崔的揭发，这一江时代"闷声大发财"的政治经济模式才似乎开始真正曝光于天下。其中，范冰冰等等明星，犹如《玩偶之家》里的娜拉，虽然生活精致也是阶级婚姻必不可少的点缀--以女主人姿态维持小资产阶级的社会显示，却是财产婚姻的奴隶难以摆脱，她们则是中国整个权贵阶级的玩物，一方面以苍白的演技掩盖着身后如冰山一角的资本-权力结构，另一方面则以"网红脸"和绯闻故事教导、塑造着社会风气，引诱刚刚踏入社会的年轻女孩像妓女一般向权力和资本献媚。这也是"闷声大发财"通过娱乐业所散播的意识形态逻辑，范冰冰则是其中偶像化的符号。当然，中国电影业为之洗钱的行业性功能或许更多地只是服务于地方权贵，毕竟他们更青睐也更容易利用电影业或演艺界的分散性结构，亦同21世纪初期众多煤老板之热衷投资电影、娶电影明星，在江胡主政的二十年"闷声大发财"时代组成了一个从乡村到省市再汇聚政治局层级的权力-资本庇护关系网。然后，在周永康-徐才厚-令计划-薄熙来集团倒掉之后，在安邦、海航、政泉控股等一系列太君级资本大鳄解体之后，这些江时代的地方权力-资本利益集团终于因为今年春季开始的"扫黑除恶"运动而上升为公众更喜闻乐见的打击对象。也因此，在范冰冰这个集"闷声大发财"之权力-资本和意识形态双重符号的"网红脸"上，特别是范冰冰释放后那张眼神惶恐无助的素颜照流传在中国社交媒体后，公众也才可能意识到崔永元所倚的力量所在，远非"残存的话语权"这么简单，而是另一支新兴力量--一个以广泛的大院子弟为代表的群体，出现在传统的红色精英群体和地方官僚与权贵之间，开始改变以往的政治沉默而积极介入社会公共议题。其中，崔永元代表的军队大院子弟居于核心，包括了崔健、王朔等等更早在1990年代市场经济文化繁荣期间的代表性人物，也重合了蔡霞、高晓松等传统被视作自由主义知识分子而今重新以军队大院子弟表明其新的身份政治符号的人物。他们以兼顾精英和平民的中间立场和横跨所谓体制内外的身份，以包含自由主义和社会主义的话语，利用他们丰富的社会资本，成功地在社交媒体上发表言论，既有对地方权贵-资本主义的批评、也有对平民阶级的同情和对国军老兵的民族主义关怀，几乎以他们特有的军队出身连续着共和国的法统继承，也区别于1990年代以来的自由主义主流，几乎标志着他们作为曾经"反叛"一代的回归，酷似欧、美1968"造反一代"从1990年代向社会主流的回归。在冷战后刚刚开始的全球化时代，他们戒掉毒瘾，去掉染发和嬉皮士标记，重新穿上西装，到律师楼上班，过着稳定的核心家庭生活，也选出克林顿、布莱尔、菲舍尔这样的自由派明星政客，试图开辟不同于传统社会民主主义的"第三条道路"。当然，迄今为止，外界还很难估计崔永元所代表的这一新力量到底有多大，也不清楚他们的政治立场与习近平代表的红二代精英集团相比是否具有足够的差异性，似乎现在就谈论第三条道路尚为时过早。但是，在当下全球范围的新认同政治时代，当习近平执政六年来分别以反腐运动和反颜色革命为名逐一摧毁或瓦解了旧的官僚-利益集团和自由主义公民社会（知识分子和NGO）之后，在认同政治的自然驱动下，文化上最早反叛、经济上相对贫困、政治上一度边缘化的军队大院子弟群体似乎正在重新集结，填补政治真空，并且以相当微妙的差异性拉开与习近平集团的距离。例如，本来同属红二代集团的刘少奇之子刘源，在今年夏天的北戴河会议召开之际，公开出版了对父亲的回忆录《梦会万里保黄卫华》，罕有地强调一向被认为"白区党领袖"的刘少奇也是建军元老，并且亲自领导了导致朝鲜战争结束后也是斯大林死后中国政策的转折--援越抗法战争，即1954年奠边府战役所标志的中国东南亚政策转型，直到1965年"9.30"印尼共倒台。刘的这一动作和书中评论，普遍被北京的观察家认为是对军队反腐做出关键贡献的刘源在表达兔死狗烹之意，并向习近平的新毛主义表示不满。这种境况不独刘源独有，被认为代表"残存话语权"的崔永元和整个军队大院子弟群体都有着或多或少的相同不满，而且更重要的，他们得到了正在全国范围如火如荼展开的复转退军人抗议运动的呼应。似乎，崔永元等大院子弟在社交媒体，复转退军人在街头，两支相互同情的军队关联力量正在汇合而成一支全新的政治力量和社会运动，而其组织性、社会资源和话语能力都是此前任何运动都难以匹敌的，也具有空前的体制契合能力。能否形成真正的第三条道路，在习近平集团之外成为一支相对独立的政治势力，唯一不确定的，或者只是时间问题。德国之声客座白信为政治学博士、北京独立政治观察家。</w:t>
        <w:br/>
        <w:t xml:space="preserve">    </w:t>
        <w:tab/>
        <w:t xml:space="preserve">    </w:t>
      </w:r>
    </w:p>
    <w:p>
      <w:r>
        <w:t>WXC5231</w:t>
        <w:br/>
      </w:r>
    </w:p>
    <w:p>
      <w:r>
        <w:br/>
        <w:t xml:space="preserve">    </w:t>
        <w:tab/>
        <w:t xml:space="preserve">    </w:t>
        <w:tab/>
        <w:t>10月15日，纽约市警察局表示，上周末纽约市五大区均没有发生枪击事件，这是自1993年以来纽约市第一个没有发生枪击事件的周末。纽约市警察局长奥尼尔（JamesO'Neill）表示，上个周五到周日(12至14日)，警察局没有接到任何枪击或凶杀案的报案，所有纽约人应该为此感到骄傲。随后，纽约警察局巡警主管哈里森（Rodney Harrison）发推特表示“这是二十多年来未曾达到的里程碑”。据美国《时代》杂志16日报道，15日上午，纽约市警官学院在曼哈顿麦迪逊花园广场(Madison SquareGarden)举行毕业典礼，纽约市长白思豪(Bill deBlasio)在毕业典礼上也向在场所有毕业生传达了这一好消息，称“这座拥有860万人口的城市，连续三天没有一次射击”，是“非凡的成就”。警方表示，上周最后一次枪击事件发生在上周四(10月11日)上午11点30分左右。一名25岁男子在纽约东98街(East 98thStreet)和J大道(Avenue J)附近遭到枪击。但好景不长，本周一（15日）下午1点左右，一名男子在水渠大道(AqueductAvenue)遭到枪击，该枪击事件的发生导致纽约市“零枪击”迅速被打破。据警方称，该枪击事件细节尚不清楚，目前受害男子没有生命危险。据警方表示，纽约市持续近98小时没有发生枪击事件，是25年以来最好的成绩。与此同时，整个城市的枪击事件都在减少。根据纽约警察局10月7日公布的最新犯罪数据，从2018年开始截至目前，纽约市已经发生了600起枪击事件，与去年同期相比下降了2%。</w:t>
        <w:br/>
        <w:t xml:space="preserve">    </w:t>
        <w:tab/>
        <w:t xml:space="preserve">    </w:t>
      </w:r>
    </w:p>
    <w:p>
      <w:r>
        <w:t>WXC5232</w:t>
        <w:br/>
      </w:r>
    </w:p>
    <w:p>
      <w:r>
        <w:br/>
        <w:t xml:space="preserve">    </w:t>
        <w:tab/>
        <w:t xml:space="preserve">    </w:t>
        <w:tab/>
        <w:t>(image)宋扬生前逗留的地方，交易不言自明。 TODD HEISLER/THE NEW YORK TIMES在一个12月早晨的暗色中，两个疲倦的旅客穿过肯尼迪机场来自各种文化背景的人流。一人是声音尖锐、名叫宋海的高大男子。另一人是年纪较长的石玉梅，她在从北京飞来的漫长航程中不断抽泣，引来了一名空服人员的关注。为了能更明白地搞清楚宋扬是怎么死的、以及死因，她的母亲和弟弟飞了7000英里。几晚前，宋扬丈夫打来的一个电话打乱了一切。宋扬死了，他说。警察说她从楼上跳了下来。她悲痛欲绝的父母打电话给了他们的另一个孩子宋海，告诉了他这个消息，消息如此之沉重，以至于他接听时手机从手里掉了下来，摔裂了屏幕。他无法接受自己听到的一切，忍不住给姐姐发了一条微信，内容是一对碰杯的马克咖啡杯，还有一个请她给家里打电话的温和请求。回答是没有收到回答。母亲和弟弟在法拉盛的前两周主要是料理后事。然后，在12月月底一个阴沉的雨天，他们到了位于40路几条街外的全福殡仪馆。尽管有人提议办一个更简朴的仪式，但这家人坚持要在一个有水晶吊灯的大房间里办一个更精心设计的葬礼。深色木棺放在一排排椅子的前方，但椅子都空着。40路的女人没有一位来参加。老李也没来。一幅用中国书法写的对联：“放下尘纷归天父”、“修来清福享永生”，分别挂在棺木两边。一名牧师用英语做了祷告，另一位牧师用普通话将祷告复述了一遍。为数不多的几位前来参加的人包括宋扬的密友保罗·海耶斯；社区倡导者朱立创；曾试图帮助她获得永久居留权的律师陈明利；她现年78岁的丈夫周章，他是从加州赶来的，由于健康原因，他一直住在那里；还有她的母亲和弟弟，他们低着头，合拢着双手。(image)宋扬的葬礼来了一些哀悼者，但其中没有一个女人来自40路。 TODD HEISLER/THE NEW YORK TIMES仪式以朗读《公祷书》中的我们都从尘土中来，我们也将归于尘土。哈利路亚，悼念者嘟哝道。哈利路亚。然后就是沿着大中央公园大道一路开往圣迈克尔公墓的万灵火葬场。这就是宋扬遍体鳞伤的遗体回归尘土的地方，在那里，她的弟弟在绝望和悲伤中发下了要得到正义的誓言，并一拳捶在了墙上。对宋海来说，关于自己唯一的姐姐死因的官方解释根本讲不通。毕竟，她已经花钱买了回家的机票，去给母亲过即将到来的生日，还要与他五岁的儿子第一次见面。他推断，自杀是不可能的。里面也许有更黑暗的原因。他已经开始了自己的调查。从中国到这里后的一个飘雪的晚上，宋海和海耶斯一起出现在了姐姐曾在40路住过的地方。他们的计划是破门进入她的公寓，取走她的物品——而且，如果有可能的话，索回任何有关监控视频。宋海的职业是特殊教育，海耶斯则是一名计算机顾问，他两人蹑手蹑脚地爬上铺着瓷砖的50个台阶，到了四楼。门已被上了锁的铁链子封起来了。他们原本打算使用锤子和乙炔焊炬，但担心噪音太大，海耶斯急忙跑到一英里外的家得宝(HomeDepot)，买来了一支钢锯。锯了几分钟后，铁链断了，两人推开了暗灰色的房门，进入了一个被打断的生命的世界。警方已经拿走了监控设备，但其他东西看起来像是宋扬可能随时会回来一样。两间卧室里的床单很是凌乱。厨房里放着一罐百事可乐和半瓶百家得朗姆酒、切成片的胡萝卜和苹果，还有一把黑色椅子。宋海认出这就是她和家人视频通话时坐的那把。客厅里一张架高的桌子上放着一条红边半裙，上面有一个CD播放机、一副太阳镜和一只招财猫。地板上整齐地放着一双粉色鞋子。(image)宋海决心调查姐姐的死亡，他相信，自杀是不可能的，黑暗势力或许在其中发挥了作用。 TODD HEISLER/THE NEW YORKTIMES在有着积雪的前阳台上，放着一把扫帚、一个倒扣的桶，一张板凳，几个装着水果和鸡蛋的塑料袋。阳台外边就是诱人的灯光和街道的阴影。宋海经常回到40路，身穿黑色连帽外套、头戴黑色帽子、手里夹着一支香烟，像是一个幽灵。他哄骗和质问人行道上的居民，问问题，拍照，把与他们的对话录下来。他把自己看成是一个独狼式调查员，努力想证明这个陌生城市的腐败警员把宋扬从栏杆上扔了下去。他不断演化的推断是：姐姐被一名警官性侵。她做了投诉。警方后来安排的指认是为了保护加害人，然后对她进行报复，这就解释了为什么40路上的这么多女人中，只有宋扬在2017年9月被逮捕，而且在11月底又将被再次逮捕。按照标准做法，警方行动中发生死亡时，皇后区地区检察官和警察局的武力调查部也都在进行调查。但宋海已开始认为，美国刑事司法系统的几乎每一个角落——从警察到法医——都在串通一气隐瞒真相。他往返于法拉盛闹市区。他询问女人和店主。他在街上贴满了“寻人”启事，上面有他姐姐的照片，并承诺“必有重赏！”启事是用中文和支离破碎的英文写的：您好！当您看到这个相片的时候，SiSi（中文名宋扬～SongYang）已经走了。她于11/25/2017晚间七点在法拉盛40路135-32的4楼，发生“意外”坠楼身亡！家属和纽约警方内务调查部目前正在了解死亡真相。恳求社区知情者能够提供线索～以还死者一个公道！绝对保密！（她的弟弟宋海）启事得到的几十个回复并没有提供多少信息。一名男子打电话说，宋海的姐姐是妓女——宋海不太懂此人用的那个英文单词，所以他继续与之对话：对，对。你有什么信息吗？他的侦查工作偶尔也有点成效。一天晚上，在大街上拥挤的人群中，宋海发现了一个他从姐姐发的微信照片中认出来的人：身材矮小、结实，脑袋的形状像块石头，与众不同。宋海兴奋地穿过马路，在靠近地铁入口的罗斯福大道十字路口一把抓住了那个人的胳膊。宋海回忆了接下来发生的事情：你姓李吗？他问道。“你搞错了，”吃惊的老李说，这位老板曾是宋扬公寓的控制者。“我不姓李。”宋海挥手让一辆路过的警车停下来，人群开始聚集，被他紧紧抓住的那个焦虑不安的男子恳求他不要牵涉当局。“让我们自己解决这个问题。”宋海后来回忆说，车里的两名警官明白宋海的意图，但他们解释说，这是美国，不是中国，他抓住一个他姐姐坠楼时并不在场的男人不放，是非法的。他们把宋海和老李分开了，老李消失在通勤高峰的人流中。那天晚上晚些时候，愤怒的老李打电话给宋海。宋海准确无误地用手机把两人的通话录了下来，老李在通话中对宋海叫警察的鲁莽怒不可遏——“你没有证据，你怎么能说我是老板呢？”后来，他讲了有关40路情况的他自己的版本。他说，他把公寓租给宋扬的房租是每月3100美元，远低于街上流传的12000美元。“我和她没有什么雇佣关系，”他说。“就是说在月每一个月的月初我会收房租。”老李说，她叫他“老板”是为了让别人不欺负她，但他坚持说，她是她自己的老板：确实容易被捕，但她也很精明、顽强，能吃苦耐劳。在整个通话中，老李一如既往地保持着一定的距离——即使是在描述那个关键的夜晚时也是这样。他说，在接到“西西跳楼”的电话后，他急忙赶往40路，但当他到那里时，“你的姐姐已经被带走。”宋海进行着令人沮丧的调查，而他的母亲则整天沉浸在令人麻木的悲痛中。石玉梅曾经为自己有上进心的孩子们感到骄傲，但现在她是身在异国他乡的悲伤女人，在拥挤的缅街上小心翼翼地推着一辆小车，她灰白色的针织帽拉得低低的，脑子里充满了忧虑。比如，她和儿子来美国拿的是临时签证，他们怎么能靠随身携带的少量现金生活下去呀？(image)石玉梅为女儿的死而悲痛，在当地的一个教堂的志愿服务里找到了安慰。 TODD HEISLER/THE NEW YORKTIMES后来，她与一位在街上大声宣讲的传教士邂逅，最终把她引到了缅街上的圣公会老教堂圣乔治教堂，这个教堂的尖塔一直是法拉盛的地标。会众欣然接受了她，给了她大量的食物、衣服和同情。有一天，会众们手拉手组成了一个祈祷圈，这些陌生人请求上帝赐予他们中的这名新来者宁静，石玉梅感受到如此的荣福，她开始在教堂提供免费食品的活动中充当志愿者，以此来回报教会。今年4月一个凉爽的早晨，她穿上橙色围裙，加入到其他40名志愿者的行列，他们几乎都是移民，正在为老教堂北边即将开始的每周三的例行活动做准备，街对面就是露西尔·罗伯茨(LucilleRoberts)健身中心。他们从卡车上卸下板条箱，把水果和蔬菜装到袋子里，沿着人行道上设立起一条食品发配线：芜菁和茴香，生菜和苹果，洋葱和瓜。这个有十年历史的运作已经逐渐适应了法拉盛的方式，组织者注意到，不同族群的人对个人空间有不同的理解，这会导致紧张气氛。他们的解决方法是：设立两条队伍——一条队都是亚洲人，另一条队有黑人、白人和拉丁美洲人。这天早上，亚洲人的队沿着教堂墓地的墙排出去，另一条队一直延伸到消防站。但工作进展得很快，这在很大程度上要归功于志愿者们高昂的工作效率，其中就有石玉梅，当她把装有洋葱的袋子递给排队的人时，归属感让她露出了笑容。每天晚上，做完漫长的志愿服务和调查后，母子俩回到离40路不远的、专门为暂住者提供的破旧公寓。有些房客只付得起每晚20美元、在客厅里租用一张小床的租金。但在教会和几家非营利组织的资助下，宋海和石玉梅能够每月支付1000美元，租下一间狭小的卧室，并在一间共用厨房里有优先使用权。他们睡在一个装满宋扬留下的衣服和配饰的壁橱旁。一件外套上找到的一缕黑发让他们流泪。他们的生活中随时都能意识到她的缺席。为了睡觉，母亲会把一个小播放设备放在耳边，听着用活灵活现的讲解录制的中国历史上打胜仗的故事，她怀抱着女儿的毛绒泰迪熊。石玉梅用普通话说，这样“我知道我女儿和我在一起”。两英尺外，她的儿子躺在靠窗的单人床上，床头柜上放着香烟，床底下有空的啤酒罐，远处，又一趟长岛铁路公司的火车哐当哐当地驶过。在这里，他试图把调查来的零散线索拼凑起来。他在姐姐用微信发来的东西中找到了一张模糊的照片，照片上那个矮胖的秃顶男人据说性侵过她。宋海肯定，姐姐坠楼后，有人拍摄的一段手机视频里的秃顶警察侦探，与模糊照片中的那个男子是同一人。他还获得了来自尸检的照片和法医笔记。他仔细看过这些照片，从中得出结论认为，姐姐脸上颜色的变化表明她被人打过，她断了的指甲意味着某种反抗——所以，真相被掩盖了。(image)宋扬知道，逮捕之后通常要在人口贩卖干预法庭出庭。 TODD HEISLER/THE NEW YORK TIMES这是美国。不是中国。的确如此。一个晴朗春日，履行人口非法交易法庭流程的人们鱼贯进入位于秋园的那间地下室审判庭。他们当中有宋海，穿着黑色西装上衣和棕色工装靴，还有石玉梅，她的蓝橙两色围巾让人想起史丹顿岛渡轮上、尼克斯队队服上、大都会队棒球帽上的配色——纽约的颜色。他们坐在一群被告人当中，被告人里有个戴眼镜的女人，经常在40路上招徕男人。 宋海紧握双手挺直背坐着；他母亲向前躬着身，像在祈祷。他们等待着。这个法庭的特点是一种共情气息，它旨在鼓励从事性交易的女性充分利用辅导和其他司法之外的程序。法庭大多在星期五开庭，法官、检察官和辩护律师都是女性，一位瘦长头型的法警一心想让被告人感到安全和受尊重。他尽最大努力不让皮条客或老板入座。十几张长凳上中国女人占多数，她们面临按摩店相关的常见指控：卖淫或无照按摩。由法庭指定的来自法律援助协会(Legal AidSociety)或皇后区法律协会(Queens LawAssociates)的律师，辅以普通话翻译，以及一家专长非法性交易救助与移民服务的非营利机构的工作人员，引导她们完成法庭流程。这一程序的支持者坚持认为，在更好的办法制定出来以前，逮捕——随后在人口非法交易干预法庭出庭——提供了最佳的干预机会。他们说，即使一个女人又回到40路上，她需要帮助时至少有了联系人姓名。不过另一些人反驳说，对许多从事性交易的妇女来说，逮捕只会加剧创伤。他们还说，为了获得有用的联系方式也不必被捕。主审人口非法交易法庭十年的芹田斗子(TokoSerita)法官逐个传唤被告人在她面前起立，法警喊，“需要普通话翻译，请到场。”法官有一头黑色短发，戴眼镜，不管被告人是头一次出庭还是最后一次，她的态度都是热情的，甚至是令人宽心的。今天还好吗？你在学英语吗？这真是个好势头……我想祝贺你完成了励馨妇幼关怀中心的全部辅导课程……别惹麻烦，接下来的六个月里守法生活，你的记录就会抹掉了……祝你好运。这天早上，几个案子听证完毕后，一位法警唤道：“03585-17.宋扬！”尽管已经去世五个月，宋扬还有一桩未审结的刑事案：她在致命坠落的两个月前有一次因卖淫指控被捕。庞大的纽约市司法系统也许看似过于错综复杂，甚至混乱，但到最后该结的案都得结。这意味着要用“因被告死亡而终止审理”——实际就是免除诉讼——的手续来了结宋扬或扬·宋的这件案子，这个系统有时候把她的名字写作“扬·宋”。芹田法官得知死去被告人的母亲和弟弟到场并希望向法庭致谢。这一请求使整个审判庭静了下来。法官同情地叹了口气。“谢谢你们，”她说。“嗯，好的，本案现在因被告死亡而终止审理。”她接着告诉宋扬的妈妈和弟弟，参与人口非法交易法庭的所有人都为他们亲人“不幸的过早离世”深感悲伤。她希望他们能节哀顺变。宋海和石玉梅点头回应她的话。他们走出审判庭，经过一块“仅作出口不得复入”的指示牌，走进上午时分的光明。他点燃一支烟。她理了理背包。两人默不作声继续上路。两周后，宋扬的母亲和弟弟回到秋园，与皇后区检察官办公室凶杀调查处的调查员进行了期待已久的会面。大家在一个没有窗户的房间落座一张黑木会议桌旁，调查员拿出了他们耗时数月的调查结果，包括从40路135-32号公寓楼内外的摄像头采集的22分钟视频。他们心爱的女儿、姐姐活生生地出现在这些画面里。这是宋扬领着那个卧底警员上楼。这是她把他赶出房间，看着那些警察从楼梯上来，惊叫着跑向阳台。这是街道角度的镜头，有东西坠落，然后一个亲爱的女儿与姐姐瘫倒在人行道上。几天后再看这段录像，石玉梅注意到发带从女儿头上飞落。“她特别喜欢蝴蝶，”母亲说。录像放完，调查员摆出了冷冰冰的调查结果：2017年11月25日夜警方参与了40路上的一次卧底扫黄行动，该行动并非宋扬的死因。首先，当宋扬跳下或坠落时甚至没有警员在四楼的公寓房间里。(image)几个月过去了，宋海贴的传单已经被撕坏、糊成一团了。 TODD HEISLER/THE NEW YORK TIMES她弟弟对这个结论嗤之以鼻。他用普通话说了句粗话。会见结束。夜幕降临40路。卖蔬果的小贩已经收摊关门，最后一批食客已走出空调开放的餐厅，消散在六月末的温暖中。但女人们还在这里，一如既往，用近乎恳求的腔调招徕顾客。按摩吗？她们还是站在那些楼门外边，包括135-32号，宋扬曾在这里踟蹰。她死后没多久，四楼她那套公寓房间就成了一家新按摩店的地址。名字叫“四楼天堂”(Heavenon Fourth)。几步路之外，由知名的法拉盛生意人拥有并经营的另一幢灰扑扑的公寓楼门口，一个穿褐色裙子的瘦女人坐在金属椅子上，用一块方形泡沫充当座垫，透过香烟烟雾研究着手机。然后她从公寓楼的破信箱里掏出一袋熟过了头的樱桃，一面反复吆喝她的服务，一面把樱桃核吐出来扔到街上，不远处的路灯柱上贴着印有宋扬照片的寻人启事（“必有重赏！”）。女人右边，“旺角28”餐厅的橱窗里挂着烧鸭，一个男人正拖着粘腻的地板。在她左边，忧伤的鱼虾在一家海鲜餐厅浑浊的鱼缸里游来游去。她头顶上有脚手架，市政官员说是为了防止从楼体松脱的灰泥落下伤人。天下起了雨。近处一辆罐车呻吟着抽走一家餐厅的烹调废油，粗大的管子蜿蜒着穿过人行道，伸进一幢楼的下水管道。女人们习以为常：她们跨过管子，不理会臭气，提高了嗓门。一个女人领着一位可能有意的顾客走向一幢楼的楼门，但是他走掉了；她用普通话低声骂了一句。一个寸头的瘾君子，几小时前还在人行道上睡觉，现在开始骚扰这些女人，干扰她们做生意，他在她们身边兜圈子，摸她们，脱下短裤模仿性交动作。他走进她们的一幢公寓楼，在门厅里撒尿。雨下大了。一扇金属门关上的呼呼声回响着。一个下班的厨工走来向这些女人道晚安。她们也同样问候他。当然，这一切都是过眼云烟，拖着脚步穿过这条街去乘地铁的工人们每一天都在强化这个认识，他们疲惫地干完了建筑工地的活，他们建造的又一个项目正在让法拉盛改头换面。如今很少有人记得曾在40路上生意兴隆的老罗马餐厅，就像明天很少有人会记得曾在40路上死去的一个中国移民。至少现在，要是你徜徉在这条街上，你会遇到还记得她的人——偶尔还有仍在寻找西西的顾客。你可能会见到拉拉，琪琪，悠悠，还有别的曾经跟宋扬抢生意的女人。你可能会见到她瘦高的弟弟宋海，他还在努力想搞明白在她选择居住的国家，姐姐遭受了这一切之后却为什么没有一个人被法办。他的悲伤压在心里，如同他对美国的不相信。最后，你可能会见到宋扬的母亲，石玉梅。一天傍晚，石玉梅在一幢楼前驻足，一些女人正在向过往的男人兜售按摩服务。她举起手里沉甸甸的袋子，解释说她刚去缅街上的圣公会教堂领了食物救济，不久前她在那里受了洗。她说牧师着重讲，分享你的所有很重要。这位母亲把一袋红薯放在曾经是宋扬地盘的那个门口。这是某种施予，是给像她女儿一样的女人们的礼物。然后她走了，没入法拉盛的朦胧中。</w:t>
        <w:br/>
        <w:t xml:space="preserve">    </w:t>
        <w:tab/>
        <w:t xml:space="preserve">    </w:t>
      </w:r>
    </w:p>
    <w:p>
      <w:r>
        <w:t>WXC5233</w:t>
        <w:br/>
      </w:r>
    </w:p>
    <w:p>
      <w:r>
        <w:br/>
        <w:t xml:space="preserve">    </w:t>
        <w:tab/>
        <w:t xml:space="preserve">    </w:t>
        <w:tab/>
        <w:t>尽管民主党参议员沃伦的大部分祖先是欧洲人，但她还是通过DNA测试，证明自己至少有1/1024的美洲原住民血统。但放到“真·印第安民族”切罗基人面前，这就不够看了，这一数值甚至低于欧洲裔美国人的平均值……用DNA报告怼完特朗普，又催捐100万美元失败后，沃伦引起了切罗基人的反感，特朗普也获得了间接声援，并称沃伦“应该为自己的欺诈行为道歉”。昨天（15日），参议员沃伦（ElizabethWarren）祭出DNA报告，证明自己拥有美洲原住民血统，不但反驳了特朗普的嘲笑，还立马催他“依约”捐出100万美元。但是，特朗普并不“认账”。或参加2020年大选的沃伦似乎“出了口恶气”，但据《赫芬顿邮报》10月15日报道，沃伦随即受到了板上钉钉的北美印第安民族——切罗基人（CherokeeNation）的批评：“用DNA测试结果来判定种族身份是不恰当的。”报道称，2012年竞选参议员期间，沃伦的批评者首次质疑了她所声称的印第安血统。特朗普也在各种活动中不断称沃伦为“宝嘉康蒂”（迪士尼动画电影《风中奇缘》中的印第安公主）。最终，斯坦福大学教授布斯塔曼特（Carlos D.Bustamante）出具的DNA报告显示，沃伦的大部分祖先是欧洲人，但“强有力的证据”表明，6到10代前，她有过一位非混血的印第安人祖先。据《华盛顿邮报》报道，刊登DNA报告的《波士顿环球报》最初称，沃伦至少有1/512的印第安血统。但该报之后更正道，“因为计算错误”，这一数据应改为1/1024。所以，沃伦的印第安血统在1/1024至1/64（0.0977%至1.56%）之间。《华盛顿邮报》指出，《纽约时报》2014年文章表明，欧洲裔美国人平均拥有0.18%的印第安血统。这场论战成功惹到了切罗基人。切罗基人的政府秘书长霍斯金（Chuck HoskinJr.）谴责称，沃伦“持续声称有印第安血统，是在破坏部族的利益”。据《赫芬顿邮报》报道，霍斯金评价道：“DNA测试确认不了种族身份，目前的DNA测试甚至不能区分他的祖先是北美洲原住民还是南美洲原住民。有主权的部落还就种族身份设置了法律要求，而DNA测试只能确定血统，比如个人的亲子关系，但不能当作部落关系的依据。自以为能借DNA测试宣称与切罗基族或任何部族有紧密或者一丝联系的做法，都是不恰当且错误的。”在他看来，这是在嘲笑DNA测试及其合法用途，同时侮辱了合法的部落政府和公民。沃伦大概也慌了。她连忙在推特上表示，尊重DNA测试和部落关系或公民身份之间的区别，并强调没有在参议院将自己列为印第安人。怼完特朗普，沃伦也开始隐隐约约地与印第安人撇清关系，称《波士顿环球报》回顾了她的工作经历，并得出结论：沃伦“在职业生涯的每一次升迁中”，都被视为一名白人女性。据报道，周一晚间，霍斯金又向CNN表示，“我们需要弄清楚，在这个国家作为一名印第安人意味着什么，这是一种法律地位，坦白讲，我们为此付出了漫长而艰辛的努力，也很自豪。”霍斯金也意识到，沃伦这么做是为了回应特朗普的嘲讽。他认为，使用“宝嘉康蒂”这个称呼也没给特朗普带来什么好处。无论如何，特朗普很感激切罗基人的“间接声援”。当地时间16日一早，特朗普发推指责沃伦的说法是“彻头彻尾的骗局”。“她做了个假DNA测试，结果显示她可能有1/1024的原住民血统，远低于普通美国人。现在切罗基人否认了她的说法，‘DNA测试时无用的’。他们也不想要她。赝品！”特朗普扳回一局，还称沃伦应该为此向美国民众道歉。</w:t>
        <w:br/>
        <w:t xml:space="preserve">    </w:t>
        <w:tab/>
        <w:t xml:space="preserve">    </w:t>
      </w:r>
    </w:p>
    <w:p>
      <w:r>
        <w:t>WXC5234</w:t>
        <w:br/>
      </w:r>
    </w:p>
    <w:p>
      <w:r>
        <w:br/>
        <w:t xml:space="preserve">    </w:t>
        <w:tab/>
        <w:t xml:space="preserve">    </w:t>
        <w:tab/>
        <w:br/>
        <w:t xml:space="preserve">    </w:t>
        <w:tab/>
        <w:t xml:space="preserve">    </w:t>
      </w:r>
    </w:p>
    <w:p>
      <w:r>
        <w:t>WXC5235</w:t>
        <w:br/>
      </w:r>
    </w:p>
    <w:p>
      <w:r>
        <w:br/>
        <w:t xml:space="preserve">    </w:t>
        <w:tab/>
        <w:t xml:space="preserve">   </w:t>
        <w:tab/>
        <w:tab/>
        <w:t xml:space="preserve"> </w:t>
        <w:br/>
        <w:t xml:space="preserve">    </w:t>
        <w:tab/>
        <w:t>饶舌歌手T.I.为配合即将推出的新专辑推出新歌宣传影片，但影片找来的女演员与第一夫人梅兰妮亚‧川普(MelaniaTrump)极为神似，身上穿着先前梅兰妮亚穿过、背后印有“我真的不在乎，你呢？”字样的绿色长外套，在模仿白宫椭圆形办公室的场景跳着火辣艳舞。这支短片曝光之后，引发舆论争议，有网友发动杯葛T.I.的网络串联。38岁的T.I.新专辑近日即将发行，配合新作推出的新歌宣传影片，如今则成了媒体热议焦点，因为影片女主角与梅兰妮亚样貌非常相似，在椭圆形办公室场景跳着脱衣舞。这位女演员身上所穿的，是梅兰妮亚今年稍早准备搭机时被媒体拍到的绿色长外套，背后印有“我真的不在乎，你呢？”(I really dontcare, do u?)梅兰妮亚日前接受媒体访问时说道，这件外套是穿来给媒体记者看的。这支短片发布之前，本名为哈里斯(CliffordHarris)的T.I.在12日透过推特对川普总统隔空发文写道：“亲爱的第45届总统，我并不是肯伊。”推文中所指的是上周到白宫与川普当面聊天的饶舌艺人肯伊威斯特(KanyeWest)。T.I.也在Instagram发表声明表示，未来将不会继续与身为川普支持者的肯伊威斯特合作。对于T.I.的这支宣专影片，梅兰妮亚的发言人葛里申(StephanieGrisham)周末期间在推特发文写道：“这怎么可以接受呢？”推文末尾加注关键字“令人作恶”、“杯葛T.I.”。</w:t>
        <w:br/>
        <w:t xml:space="preserve">    </w:t>
        <w:tab/>
        <w:br/>
        <w:t xml:space="preserve">    </w:t>
        <w:tab/>
        <w:t xml:space="preserve">    </w:t>
      </w:r>
    </w:p>
    <w:p>
      <w:r>
        <w:t>WXC5236</w:t>
        <w:br/>
      </w:r>
    </w:p>
    <w:p>
      <w:r>
        <w:t>今年是中国改革开放40周年。在今天的政治环境下，检讨与反思中国改开的进步与退步，似乎非常有必要。中国经济50人论坛最近开了一个讨论会，主题为「新时代改革开放的新使命」，颇引人注目。引人注目的原因有几个：第一，出席者身份不同，他们均来自政学企界有影响力和话语权的高层人士，均深度参与中国经济决策，某些学者身份的官员，以前或现在还是政策制定者。第二，讨论口径较为大胆。前财长现为政协外事委主任的楼继伟，直言批评当局采取给「去产能」下指标的手段，是行政手段，形同计划经济时代的「关停并转升」措施。原中财办副主任、现在的政协经济委员会副主任杨伟民，批评当局现在的改革是小改革、虚改革、啃假骨头；说现在效率不高甚至下滑的根本原因，就是因为大量的资源配置还是由政府决定。国家金融与发展实验室理事长李扬批评国进民退，称歧视民企现象仍然存在。第三，习近平的最高经济智囊，国务院副总理刘鹤与会，虽然他早早离开。刘鹤是经济50人论坛的创始者，他的与会被广泛认为是对改革的支持。鉴于以上几个原因，有观察者认为，这次会议释放了中国改革要重新启动的信号。但笔者认为，这次会议与其说是重启改革信号，不如说是发牢骚吐怨气，而绝大多数与会者在避重就轻。不过，这个会议讨论仍然显示了几个值得注意的动向：1）很多学者和官员对改革现状相当不满甚至悲观；2）纪念「改开」40周年官热民冷。官方宣称要隆重纪念，老百姓反应则很冷淡；3）「改革已死」几乎成了社会共识。邓聿文在《金融时报》著文「如何理解改革五十人论坛传递的讯息」称，10多年前，一些自由派知识分子喊出「改革已死」口号时，社会还不以为然，可是现在这基本成了全社会的共识。「改革已死」这个说法，是不是站得住脚呢？老实说，十多年前，当我听到「改革已死」时，觉得很过分，觉得缺少佐证。可是近五、六年来的发展与变化似乎正在证实这个说法。现在我们就从以下几个方面来看看，它到底是不是站得住脚。上世纪八十年代初期，鉴于文革的惨痛教训和毛泽东的一言堂，邓小平主张改革国家领导体制，废除领袖终身制，防止个人独裁和个人崇拜，但今天，中国的国家领导体制已彻底走了回头路。1980年8月，邓小平在《党和国家领导制度改革》的讲话中说，「党和国家的领导制度、干部制度方面来说，主要的弊端就是官僚主义现象，权力过分集中的现象，家长制现象，干部领导职务终身制现象和形形色色的特权现象」。今天，当年邓小平列举的共产党高度集权的种种制度弊端，统统回潮了。习近平大搞个人揽权、个人崇拜和终身制，与当年的改革反其道而行之。因此在这方面说，改革已死，并不夸张。上世纪八十年代中期，中国改革派在保守派的各种阻挠下，勉励推动政治改革，包括党政分开、政企分开，但今天已荡然无存。毛泽东主张和践行的「工、农、商、学、兵、政、党这七个方面，党是领导一切的」已经演变成习近平的「党政军民学，东西南北中，党是领导一切的」。为了防止党天下，1978年12月召开的中共十一届三中全会强调：「在党的一元化领导之下，认真解决党政企不分、以党代政、以政代企的现象」，1982年9月召开的「十二大」政治报告和党章中不再提「党领导一切」。而现在，「党领导一切」重新渗透到国家政治、经济、文化、社会等各个领域。当年曾实施的校长负责制，厂长负责制，如今统统被党委负责制所取代，党的控制已经全面深入到学校、机关、媒体、互联网、国企、私企甚至外企。因此在这个方面说，改革已死，是站得住脚的。我们从三个角度看「改革已死」是否成为社会共识：建立现代企业制度，外贸体制改革和思想解放。上世纪八十年代经济改革的一个重要方面是建立现代企业制度，鼓励私营企业成长，但是最近五、六年出现了明显的国进民退，民营企业目前面临史无前例的困境，很多民营企业家感叹日子难过。改革在这方面会不会也濒临死亡？值得关注。进入2018年元月以来，舆论环境对民企很不利。人民大学教授周新城在中共理论阵地《求是》网上刊登鼓吹「消灭私有制」的文章，吴小平发表宏论，称私营经济到了退场的时候，邱小平进而言之，「党要领导工人共同管理民企、共享民企发展利润」。一位前中国国企高管、后来成为某民企掌门人说了一句真话，十九大以后，政府一直在收权，这是因为「执政党相信公有制」。这种「相信公有制」的政策对民营企业很不利，导致他们难以进入只有国企才能进入的很多行业，难以取得只有国企才能拿到的低息贷款。今年甚至出现国企接盘民企的现像，据中国财新传媒的不完全统计，2018年以来已经有近20家上市公司引入了国有资本。在已经完成的9个案例中，国有资本共出资超过62亿元，成为上市公司实际控制人，一些国企开始往民企派领导。虽然中国政策上强调不得对民企歧视，但事实上是歧视的。所以很多企业过不下去了，寻找国企做庇护伞。这种国进民退是经济体制改革和企业制度改革的大倒退。上世纪八十年代经济改革的另一个重要方面是外贸体制改革。这个改革从1979年开始，经过简政放权，缩小指令性计划，下放外贸经营权，建立外贸承包经营责任制，实行自负盈亏，改革进出口商品经营体制，改革外汇体制，调整出口退税政策鼓励出口，大幅降低关税税率和非关税壁垒等等。这些改革为中国在2001年进入WTO而创造了条件，也为中国对外贸易从巨额赤字转为巨额盈余创造了条件。但是中国的外贸体制经过近四十年的改革，依然留有一条保护主义的尾巴。为了进入WTO，中国承诺健全市场体系，但十五年之后，一些重要承诺并没有兑现，特别是在金融、通讯、汽车等产业方面，至今仍然被中国政府以数量巨大、范围广泛的补贴和低息贷款等进行保护。在服务贸易、互联网和影视业中对外资企业依然实施限制政策。鉴于此，美国、日本和欧盟都认为中国没有履行入世时的承诺，而且认为中国政府在2025年发展计划中对高科技产业的支持与补贴，对美欧企业很不公平。这是引发美中贸易战的根源。上世纪八十年代的中国思想理论界空前活跃，一场关于「实践是检验真理的唯一标准」的大讨论在中共内部和整个社会引发巨大反响。这场讨论对毛泽东的封建家长式统治、「两个凡是」、「无产阶级专政下继续革命」等进行反思，掀起一场现代启蒙运动。在这场现代启蒙运动中，胡平的「论言论自由」、魏京生的「第五个现代化」及任畹町的《中国人权宣言》等，虽然后来被中共打压，却成为八十年代思想解放的标志性符号。而现在特别是最近五、六年以来，中国思想界和理论界受到空前打压，执政当局意识形态全面左转，在这方面，可以说改革已死。习近平刚上台时，中国社会还处于一个大抵宽松的舆论环境。但2013年出台的「七不讲」和「8.19」讲话，严厉处置了那些当局收买不了、与党离心离德的知识分子，给他们扣上「反动知识分子」的帽子，指责他们对党的领导、社会主义制度、国家政权造谣、攻击、污蔑。当局的这些举动使思想界、理论界和知识界，及党内一些主张碎步前进的开明派非常失望。杜导正说，如此公开地钳制言论，是江泽民时代以来，二十年都没有的；这么搞下去，国家要出大事。这些检讨与反思显示，中国改革开放在习近平治下进少退多。在政治领域，改革早已死亡，甚至退回到改革以前。在经济领域，国进民退正在吞噬改革的成果。在思想领域，意识形态全面左转已严重窒息了整个社会。未普</w:t>
      </w:r>
    </w:p>
    <w:p>
      <w:r>
        <w:t>WXC5237</w:t>
        <w:br/>
      </w:r>
    </w:p>
    <w:p>
      <w:r>
        <w:br/>
        <w:t xml:space="preserve">    </w:t>
        <w:tab/>
        <w:t xml:space="preserve">    </w:t>
        <w:tab/>
        <w:t>安全力量为就从10月2日起至今失踪的沙特记者贾马尔事件展开调查,今晚对沙特阿拉伯驻伊斯坦布尔总领事馆官邸进行搜查。警方和调查人员昨天夜间对总领事馆大楼进行长达9个多小时的搜查，今晚则正在搜查总领事馆官邸。据称，联合工作小组通过昨天搜查过程中采集的样本已经获取某些证据。沙特阿拉伯驻伊斯坦布尔总领事于土耳其时间17:00回国。美国《华盛顿邮报》作者贾马尔自10月2日进入沙特阿拉伯驻伊斯坦布尔总领事馆后起至今一直杳无音信。调查沙特阿拉伯异议记者哈绍吉（JamalKhashoggi）失踪案的土耳其调查团队，预计16日或17日搜查沙国驻伊斯坦堡总领事欧泰比（Mohammadal-Otaibi）官邸厘清案情前的几小时，欧泰比突然搭机返回利雅德，只说是按照原定行程返国。哈绍吉2日进入领事馆后下落不明，欧泰比始终坚称哈绍吉当天自行离去，否认他在领事馆内遇害。</w:t>
        <w:br/>
        <w:t xml:space="preserve">    </w:t>
        <w:tab/>
        <w:t xml:space="preserve">    </w:t>
      </w:r>
    </w:p>
    <w:p>
      <w:r>
        <w:t>WXC5238</w:t>
        <w:br/>
      </w:r>
    </w:p>
    <w:p>
      <w:r>
        <w:br/>
        <w:t xml:space="preserve">    </w:t>
        <w:tab/>
        <w:t xml:space="preserve">    </w:t>
        <w:tab/>
        <w:t>丹尼尔克雷格的最后一部007电影还没开拍，英国媒体已为了追踪新一代庞德人选，一刻不敢松懈，时时都有新发展。英国媒体这两天又拱出新的呼声最高人选、曾演出“冰与火之歌：权力游戏”的李察马登，因为近日主演的BBC影集“Bodyguard”缔造15年来英国非肥皂剧戏剧节目最佳收视纪录，成为全民男神，在赌盘的行情一路攀升。八卦媒体盛传庞德片制作人芭芭拉布洛柯利对李察马登非常满意，很愿意把他签下，不过丹尼尔克雷格的告别作尚未拍摄，李察马登有没有那么快确定接班？似乎也没那么急。但李察马登的声势大好，他在“Bodyguard”扮演退伍军人转任保镳，受命保护国家重要大臣，却又卷入恐怖攻击的阴谋中，穿起西装帅气有型，也有背面全裸的场面，可谓庞德需要的俊帅、性感、动作身手，他几乎都具备，也难怪会成为外界眼中的最佳人选。</w:t>
        <w:br/>
        <w:t xml:space="preserve">    </w:t>
        <w:tab/>
        <w:t xml:space="preserve">    </w:t>
      </w:r>
    </w:p>
    <w:p>
      <w:r>
        <w:t>WXC5239</w:t>
        <w:br/>
      </w:r>
    </w:p>
    <w:p>
      <w:r>
        <w:br/>
        <w:t xml:space="preserve">    </w:t>
        <w:tab/>
        <w:t xml:space="preserve">    </w:t>
        <w:tab/>
        <w:t>10月10日消息，9日，朝鲜平壤，正在朝鲜访问的中国体育代表团女篮选手和朝鲜女篮选手在柳京郑周永体育馆举行了一场混合赛，两国女子篮球运动员以及中国篮协主席姚明等人也一起在赛场上合影留念。</w:t>
        <w:br/>
        <w:t xml:space="preserve">    </w:t>
        <w:tab/>
        <w:t xml:space="preserve">    </w:t>
      </w:r>
    </w:p>
    <w:p>
      <w:r>
        <w:t>WXC5240</w:t>
        <w:br/>
      </w:r>
    </w:p>
    <w:p>
      <w:r>
        <w:br/>
        <w:t xml:space="preserve">    </w:t>
        <w:tab/>
        <w:t xml:space="preserve">    </w:t>
        <w:tab/>
        <w:t>当地时间15日晚间，由土耳其和沙特两方人员组成的调查小队进入沙特记者哈苏吉（JamalKhashoggi）失踪的领馆开展搜查。次日，土耳其总统埃尔多安称，领馆内一些材料（materials）已被抹除。据路透社16日报道，在土耳其警方首次获准进入沙特驻伊斯坦布尔领馆，并进行了长达9个小时的搜查后，埃尔多安在议会对记者发表讲话时提出，领馆的部分区域可能被重新粉刷过。“我希望我们能尽快得出结论，给出一个合理的观点，因为调查涉及很多东西，比如有毒物质，以及那些通过粉刷而被抹除的材料。”埃尔多安说。土耳其官员曾告诉路透社，土耳其当局掌握了一段录音，显示哈苏吉在领馆内被杀害，并与美国和沙特等国分享了证据。然而沙特方面否认与哈苏吉的失踪有任何关系。报道称，一名土耳其外交方面的消息人士透露，调查人员计划周二（16日）将搜查范围扩大至沙特领事的住所。土耳其的电视台频道此前播放了一段视频，显示一辆大型车辆在哈苏吉失踪两小时后离开领馆，并停在沙特领事的住所。另据美国有线电视新闻网（CNN）15日报道，两名消息人士称，沙特正在准备一份报告，将承认哈苏吉在一场“搞砸了的审讯”中死亡。调查进行的同时，特朗普“钦定”的特使蓬佩奥也在16日抵达沙特，与沙特国王萨勒曼就此事进行讨论。据俄罗斯卫星通讯社16日报道，美国国务院当天在一份声明中表示，蓬佩奥感谢沙特国王致力于对哈苏吉失踪案进行彻底、透明的调查。美联社16日最新消息，一名不愿意透露姓名的土耳其高级官员称，土耳其警方在沙特领馆内发现了“确凿的证据”，显示哈苏吉在那里被杀。这名官员没有提供证据的细节。</w:t>
        <w:br/>
        <w:t xml:space="preserve">    </w:t>
        <w:tab/>
        <w:t xml:space="preserve">    </w:t>
      </w:r>
    </w:p>
    <w:p>
      <w:r>
        <w:t>WXC5241</w:t>
        <w:br/>
      </w:r>
    </w:p>
    <w:p>
      <w:r>
        <w:br/>
        <w:t xml:space="preserve">    </w:t>
        <w:tab/>
        <w:t xml:space="preserve">    </w:t>
        <w:tab/>
        <w:t>据英国《镜报》报道，哥伦比亚一名女子近日因为发了一条搞笑视频成为超级网红，这条视频发出后在短短几天时间内，获得了超过1300万次观看、43.3万次转发。(image)什么视频会如此火爆？说起来那是相当搞笑，这位名叫达亚娜(DayanaChamorro)的女子，因为嘴唇皲裂想要抹唇膏，于是就跑到妈妈的房间乱翻，找到一瓶她以为是凡士林(Vaseline，可以保湿、修护肌肤，缓解肌肤干燥及因干燥导致的各种肌肤问题)的东西来抹，但抹完之后她发现情况不对，原来自己摸的是妈妈的肛门松弛药剂(analrelaxant)。(image)达亚娜随后开始自拍，并笑着说“我不喜欢嘴唇干燥，所以寻找一种润唇膏。但我没问就拿了，因为我以为那就是润唇膏。”“我抹上它后，感觉的我嘴唇像是睡着了，我问我妈，她告诉我，这不是润唇膏，它是一种肛门松弛药剂！”(image)达亚娜在视频中狂笑，还能听到她妈妈的声音，最后她建议称“当你要使用某样东西前，最好先问问”。视频放上网后迅速走红，网友都被逗乐“你把我眼泪都笑出来了！”“多么疯狂的故事啊！”</w:t>
        <w:br/>
        <w:t xml:space="preserve">    </w:t>
        <w:tab/>
        <w:t xml:space="preserve">    </w:t>
      </w:r>
    </w:p>
    <w:p>
      <w:r>
        <w:t>WXC5242</w:t>
        <w:br/>
      </w:r>
    </w:p>
    <w:p>
      <w:r>
        <w:br/>
        <w:t xml:space="preserve">    </w:t>
        <w:tab/>
        <w:t xml:space="preserve">    </w:t>
        <w:tab/>
        <w:t>美中贸易战不仅没有和缓迹象，冲突可能进一步升高。中美贸易战发展至今，在华府节节进逼下，看似筹码不多的北京如何因应，备受关注。有专家推测，中国可能将影响美国利率的能力作为最后一张牌，也就是公开退出购买或在市场倾销手中美债。中国是美国外债最大持有者，持有量逾一兆美元。而最近在中美贸易战的背景下，减持了美债。对此，美国纽约时报中文网今天报导，越来越多的金融学家、经济学家和地缘政治分析家正悄悄提出这样一种前景：中国可能将其影响利率的能力，作为向美国总统川普打出的最后一张牌。作法包括公开退出购买美国国债，或在公开市场倾销手中的国债。中国抛售美国国债会导致利率上升，伤害美国，但同时也会严重损害中国所持美国国债的价值。有鉴于此，有批评人士对中国抛售美债以反制美方的可能性表示不以为然，并指中国自身的经济太过脆弱，不能冒着风险作出任何可能引发不稳的事。香港南华早报稍早时曾引述北京智库天则经济研究所研究员张林（ZhangLin，音译）的分析文章说，中国虽是美国国债最大持有国，但不太可能以抛售美债的方式来因应贸易战。文章说，美国发行的国债总计约20兆美元，其中6兆美元为外国投资者所持有。中国虽持有近1.2兆美元的美债，约占外国投资者所持比例的20%，但只占全部美国国债的6%。对中国来说，这表示可能已经将以美元为主的外汇存底中一大部分投资于美国国债，因此确保美元的价值对北京来说很重要。文章并提到，由于少有国家像中国持有如此多的美国国债，北京若执意出售，很难找到买家，除非以低价贱售。此外，北京若真的低价抛售美国国债，将导致中国央行的资产大幅缩水，弱化其财务杠杆和对世界舞台的影响力。另一方面，文章分析，美国政府部门持有债券的比例是中国的5倍，北京若决定抛售，美国也有足够的因应办法。因此中国如果抛售美国国债，肯定会伤到自己，但可能不会对美国造成影响。</w:t>
        <w:br/>
        <w:t xml:space="preserve">    </w:t>
        <w:tab/>
        <w:t xml:space="preserve">    </w:t>
      </w:r>
    </w:p>
    <w:p>
      <w:r>
        <w:t>WXC5243</w:t>
        <w:br/>
      </w:r>
    </w:p>
    <w:p>
      <w:r>
        <w:br/>
        <w:t xml:space="preserve">    </w:t>
        <w:tab/>
        <w:t xml:space="preserve">    </w:t>
        <w:tab/>
        <w:t>即将举行的中共（图）十九届四中全会引起外界诸多揣测，因这是习近平十九大巩固权力地位，思想入党章及修宪为终身执政舖路后，首次以「定于一尊、一言九鼎」之身主持中央全会，特别是经济因中美贸易战临向下之势，他有何计谋、做何决定，将考验其智慧。去年底十九大习思想入党章，习核心正式出台；今年3月又通过修宪，为自己终身制铺平了道路；5年多的权力斗争已把政敌基本拿下；甚至经济大权也被他夺去，李克强也变成无权无势的弱势总理，基本上党政军权力已集于习一身，诚如党媒所称，习已「定于一尊」。倒习势力虎视眈眈如今，中共面临国际国内诸多重大问题，特别是中美贸易战未了，处理不当随时令中国经济陷入深渊；若与美「对着干」不但中国社会经济难以承受，也会成为党内倒习势力的藉口；而国内经济社会也是问题成堆，四中全会如何决策应对，更直接关係到中共政权的稳定。虽然习对外一直宣称，要以改革开放的态度处理面临的难题，但如何具体有效出招，难以企待。加上九月底习近平在东北考察时公然提出以毛泽东时代「独立自主、自力更生」的办法，应对美国发起的贸易战及对华战略封锁，令中共体制内外有识之士无不哑然失色，担心习会把中国这艘巨轮拖回毛泽东的时代。</w:t>
        <w:br/>
        <w:t xml:space="preserve">    </w:t>
        <w:tab/>
        <w:t xml:space="preserve">    </w:t>
      </w:r>
    </w:p>
    <w:p>
      <w:r>
        <w:t>WXC5244</w:t>
        <w:br/>
      </w:r>
    </w:p>
    <w:p>
      <w:r>
        <w:br/>
        <w:t xml:space="preserve">    </w:t>
        <w:tab/>
        <w:t xml:space="preserve">    </w:t>
        <w:tab/>
        <w:t>特朗普喜欢“炫耀”在他的领导下美国的失业率持续下降，这是不是他的功劳尚未有定论，但一个摆在眼前的事实是——在他执政后的第一个财年，美国联邦政府财政赤字达到了7790亿美元，创2012年以来新高。据美国财政部15日公布的数据，2018财年（去年10月1日至今年9月30日），美国联邦政府的财政赤字较上一财年增加约17%，占美国国内生产总值（GDP）的比重从3.5%升至3.9%。财政收入较上年仅多了140亿美元，但支出激增1270亿美元。《赫芬顿邮报》报道称，导致如此高赤字的主要原因是特朗普政府对企业大规模减税。美国有线电视新闻网（CNN）报道认为，国防预算的增加、社会保障上的支出以及用于支付联邦债务利息的资金，也是部分原因。去年12月，特朗普的税改方案获得了美国参议院的通过，美国的企业税率从35%降至21%，个人所得税也会有不同等级的下调。特朗普政府认为，减税会对美国经济有显著的刺激，并承诺，经济增长会为减税造成的财政收入下降“买单”。白宫预算办公室主任米克•马尔瓦尼（MickMulvaney）15日也在声明中称，“美国蓬勃发展的经济将增加政府收入，这是迈向长期财政可持续性的重要一步。”但哥伦比亚广播公司（CBS）称，目前为止还没有看到此种迹象。美国著名智库“尽责联邦预算委员会（Committee for aResponsible Federal Budget）”的高级政策主管马克•高德温（MarcGoldwein）表示，“预算数字清楚地表明，更快的经济增长并不能阻止财政赤字的增加。”美国财政部长史蒂芬•努钦（StevenMnuchin）在声明中为特朗普的政策辩护，称减税不是导致赤字的原因，政府的“浪费性支出”才是。“展望未来，总统刺激经济增长的政策，加上削减浪费性支出的提议，将引领美国走向可持续的财政道路。”他说。努钦上周在接受CNN采访时称，民主党人反对削减政府在教育、医疗和其他社会项目上的支出，导致赤字增加。布鲁金斯学院（Brookings Institution）的高级研究员威廉•盖尔（WilliamGale）表示，减税不太可能对经济增长产生长期影响，通常情况下，在经济好转时应当减少赤字。他说，“在经济已经相当强劲的2017年，国会和特朗普政府决定减税，不仅错过了解决财政问题的黄金机会，而且使问题变得更糟。”此外，CNN指出，美国的联邦债务在今年6月达到了全美GDP的78%，为二战结束以来的最高水平。据彭博社本月报道，仅在债务利息这一项上，美国财政部在2018财年就支付了5230亿美元，打破了此前的记录。“尽责联邦预算委员会”警告称，不断上升的债务水平会带来危险，财政赤字最早可能在明年达到1万亿美元。“今年当选为国会议员的人将面临严峻而艰难的选择，使债务呈现下降趋势，并保护我们国家的社会事业免于破产。”该机构的负责人马亚•麦吉尼亚斯（MayaMacGuineas）说。</w:t>
        <w:br/>
        <w:t xml:space="preserve">    </w:t>
        <w:tab/>
        <w:t xml:space="preserve">    </w:t>
      </w:r>
    </w:p>
    <w:p>
      <w:r>
        <w:t>WXC5245</w:t>
        <w:br/>
      </w:r>
    </w:p>
    <w:p>
      <w:r>
        <w:br/>
        <w:t xml:space="preserve">    </w:t>
        <w:tab/>
        <w:t xml:space="preserve">    </w:t>
        <w:tab/>
        <w:t>中美贸易战越演越烈，中国4亿只猪可能被迫改变新饮食方式！彭博报导，为减少向外国买黄豆，中国饲料工业协会正考虑降低猪只饲料所需的蛋白质含量。有中国网民担心，没有蛋白质难长肉，猪农不想猪只因此减重，可能暗中喂食其他药物，甚至向猪只灌水，日后市场上出售的中国猪肉或许会有更多脂肪。报导指出，中国对美国进口的黄豆课税25%，而美国是中国最大的供应国。受此冲击，油籽作为动物性蛋白质的主要来源，在中国价格节节高升。虽然中国已转向巴西采购黄豆，买家亦讨论与阿根廷和印度扩大贸易，但仍来不及应付今年第4季的需求，届时中国加工厂恐怕会油籽“断粮”。根据香港苹果日报官网的报导，中国饲料工业协会打算降低猪饲料中粗蛋白质（crudeprotein）的最低所需含量，同时加设上限值。猪只越重，所需粗蛋白的下限越低。协会已就此公开征求业界意见。蛋鸡与肉鸡的所需粗蛋白，可能也会降低。中国饲料工业协会在声明的引言写：“中国是饲料资源短缺的国家，蛋白质饲料长期依赖进口，成为制约饲料工业和养殖业发展的瓶颈。随着动物营养研究的深入，尤其低蛋白日粮配置技术的发展，配合饲料中粗蛋白和磷的水准可显着降低。”协会指，降低的蛋白质，可添加氨基酸和酶制剂来弥补。中国官方新华社8月曾指出，透过降低动物饲料的蛋白质等方法，中国今年可减少进口黄豆超过1,000万公吨。中国是全世界最大猪肉生产国与消费国，进口黄豆以加工成猪饲料。在预期短缺的心理作祟下，中国黄豆今年价格暴涨26%。中国黄豆期货周二上涨1.1%报每公吨3,487人民币，创2014年7月以来新高。</w:t>
        <w:br/>
        <w:t xml:space="preserve">    </w:t>
        <w:tab/>
        <w:t xml:space="preserve">    </w:t>
      </w:r>
    </w:p>
    <w:p>
      <w:r>
        <w:t>WXC5246</w:t>
        <w:br/>
      </w:r>
    </w:p>
    <w:p>
      <w:r>
        <w:br/>
        <w:t xml:space="preserve">    </w:t>
        <w:tab/>
        <w:t xml:space="preserve">    </w:t>
        <w:tab/>
        <w:t>10月10日消息，6日上午，河南省开封市一家医院内出现惊险一幕，一辆电瓶车失控冲下斜坡车道，将几名路人和一辆童车撞翻在地。危急关头，省公安厅年逾5旬的开封籍警察尹玉东夫妇冲上前去，用身躯顶住车头，拽出童车救下孩子！10月6日10时40分许，开封市一家医院几名工作人员用厢式电瓶车运送物品，当电瓶车冲下病房楼前的斜坡车道时，恰有几名路人从前方经过，司机躲避不及，一下将包括老人在内的四五名路人撞倒，一名推童车的母亲被挤至绿化带，童车翻倒在电瓶车车头下，车里的孩子顿时发出撕心裂肺的哭声。年已55岁的尹玉东用身躯顶住车头，生生把长若商务车的电瓶车推回几步，尹玉东的妻子夏萍一把拽出车头下的童车，救出孩子。惊慌中，电瓶车司机误把前进踏板当做刹车踏板踩下，电瓶车车身一耸再次前冲，尹玉东重重跌进身后的草坪，车头撞击和断裂的草坪铁围栏刺划，致尹玉东左腿多处受伤，其中一条十多厘米长的伤口皮肉翻裂，鲜血直流。见状，附近民众纷纷跑上前，将电瓶车推开，扶起尹玉东。</w:t>
        <w:br/>
        <w:t xml:space="preserve">    </w:t>
        <w:tab/>
        <w:t xml:space="preserve">    </w:t>
      </w:r>
    </w:p>
    <w:p>
      <w:r>
        <w:t>WXC5247</w:t>
        <w:br/>
      </w:r>
    </w:p>
    <w:p>
      <w:r>
        <w:br/>
        <w:t xml:space="preserve">    </w:t>
        <w:tab/>
        <w:t xml:space="preserve">   </w:t>
        <w:tab/>
        <w:tab/>
        <w:t xml:space="preserve"> </w:t>
        <w:br/>
        <w:t xml:space="preserve">    </w:t>
        <w:tab/>
        <w:t>美国驻联合国大使黑莉（Nikki Haley）即将离任，这个职务让她名声显赫，但黑莉也将带着百万元个人债务，离开公部门。曾任南卡罗来纳州州长的黑莉，在担任大使期间公开的个人财务资料，清楚说明债务状况，其中包括她多年来在川普政府和州政府期间累积的一连串债务。2017年公布的财务状况显示，黑莉和丈夫迈克．黑莉（Michael Haley）因投资出租产业欠下逾一百万元房贷。黑莉夫妇从父母手中接下位于列星顿（Lexington）的商业地产，有大笔房贷尚未偿还。该房产后来在2018年1月以120万元出售，足以清偿房贷。但黑莉家中有两个正值大学年龄的孩子，全家还有其他债务。资料显示，她个人有一笔介于25万至50万元的30年期房贷和一笔高达50万元的信用贷款。此外，她手上还有两张信用卡债务，其中一笔欠款1万至1万5000元，另一笔欠款介于1万5000元至5万元之间。黑莉在担任南卡州长到2017年1月辞职加入川普政府前，赚了9759元；她有一个余款介于1000元到1万5000元的银行帐户；还将自己的州退休帐户列为资产。她2012年出版的回忆录“没有办不到这种事”（Can’t is Not AnOption）并未申报任何收入，她称这本书价值“尚未确定”。至于迈克．黑莉在列星顿房产出售前，银行存款介于1万5000元到5万元，租金收入在5万到10万元。目前还不清楚黑莉年底离职后的打算为何，但她可能转往收入丰厚的私人公司工作。南卡罗来纳州前共和党主席卡顿．道森（KatonDawson）表示，“成功连任两次州长的报酬可以很高，不管是在董事会和委员会任职或做别的事。虽然不确定这是不是黑莉辞职的原因，但这些机会必将出现。”</w:t>
        <w:br/>
        <w:t xml:space="preserve">    </w:t>
        <w:tab/>
        <w:br/>
        <w:t xml:space="preserve">    </w:t>
        <w:tab/>
        <w:t xml:space="preserve">    </w:t>
      </w:r>
    </w:p>
    <w:p>
      <w:r>
        <w:t>WXC5248</w:t>
        <w:br/>
      </w:r>
    </w:p>
    <w:p>
      <w:r>
        <w:br/>
        <w:t xml:space="preserve">    </w:t>
        <w:tab/>
        <w:t xml:space="preserve">    </w:t>
        <w:tab/>
        <w:t>北京动物园丢失了一头大象？今天下午网络出现一则北京市公安局发布的“警情通报”，指中午北京动物园管理员发现园区丢了一头两吨重的成年雄象，已向全市各区县发出寻象通告。消息传出后，引发网络一阵惊呼，这么大的一头动物怎么会丢呢？北京动物园获知消息后也很紧张，赶紧派员来回数了一遍发现大象都在，又跟公安部门联系，直到下午四时许才对外宣布，这是一条假新闻，有人假造公安局的“警情通报”混淆视听。北京警方已开始追查造谣传播者。在这项假“警情通报”中还提到亚洲象皮厚、内质发柴、不好吃、不耐吃，希望有关涉事人员及时醒悟，悬崖勒马，速到有关部门自首。中国假新闻、假消息满天飞，但这则假消息却成为今天最搞笑的假新闻。</w:t>
        <w:br/>
        <w:t xml:space="preserve">    </w:t>
        <w:tab/>
        <w:t xml:space="preserve">    </w:t>
      </w:r>
    </w:p>
    <w:p>
      <w:r>
        <w:t>WXC5249</w:t>
        <w:br/>
      </w:r>
    </w:p>
    <w:p>
      <w:r>
        <w:br/>
        <w:t xml:space="preserve">    </w:t>
        <w:tab/>
        <w:t xml:space="preserve">    </w:t>
        <w:tab/>
        <w:t>要论国庆黄金周最火的热词，“税”当之无愧。10月3日，范冰冰“阴阳合同”涉税问题有了最终处理结果，引发民众高度关注；更为牵动人心的则是事关个人和企业税赋的问题。10月7日，财政部部长刘昆在接受采访时，明确提出“还在研究更大规模的减税、更加明显的降费措施”；10月8日，国务院常务会议确定了完善出口退税政策加快退税进度的措施。不过，值得细究的是，关注之外，大家的期待似乎却并不高。尤其是今年一季度以及上半年的税收高速增长，使得减税额度与民众预期有了一定程度上的脱节，各界对于减税的“获得感”有所折扣。早在今年年初，《政府工作报告》确定了规模达1.1万亿元的减税降费目标，按照目前已经出台的减税措施，实际的减税额度可能超过1.3万亿。可见，中央减税的力度和决心是十分明显的。那么，究竟应该怎样减税？什么环节和力度的减税，才能称之为“大规模减税”？如何在既定减税额度的前提下，最大程度发挥减税对实体经济的刺激作用？今天我们依然请到了财税专家、上海财经大学范子英教授为我们解读。虽然本文专业性相对强，可能不如一般文章易读，但相信读罢可以对税制调整的考量和挑战，有更直观的认识。降税率从中国现阶段的国情来看，企业税占到中国总税收的90%，因此，减税也一定是以降低企业税负为主要方向。因为它一方面可以有效降低宏观税负，另一方面也能够有助于对冲中美贸易战的负面影响。在税种层面，减税的主要方向则应该为增值税和企业所得税。这两个税种占全部税收的62%，只有此二者下降了，才能够称得上“大规模减税”。具体怎么实施？最简单的方案无疑是降税率，操作层面最容易，减收效应也最明显。今年5月1日，增值税的基准税率由17%降到16%，11%档的税率降到10%。因此，新一轮的“大规模减税”不可避免会涉及到基准税率的下调，当然，还有税率并档。如何理解这个税率并档？这得从2012年的多档税率谈起。众所周知，此前，服务业的营业税往往是3%或者5%的低税率，如果要转变为增值税税制，则可能带来较大的税负波动。为了更好地进行过渡，于是在原有增值税17%税率之下，新设一些较低的税率，这样一来，就出现了11%和6%两档，即多档税率。但是，多档税率也带来了行业间增值税税负的不公平。由于中国的增值税采用的是“扣税法”，也就是销项减进项，假设一个100万的商品从6%税率行业流向17%税率行业，那么6%税率行业只需要开出6万（100万*6%）的税票，亦即17%税率行业的进项税。但对于17%税率行业来说，如果商品售价200万，他的销项税为34万（200万*17%）的销项税，最终缴纳增值税额为28万（34万—6万）。但问题是，其实际增加值只有100万，如果以此来计算，17%行业所需缴纳税额只有17万，上游少缴纳的11万增值税，全部由下游行业给补交了。这样就产生了很大程度上的不合理。因此，这一轮的增值税税率下降，高税率档次的下降幅度要超过低税率档次，以缓解税负的不合理分布。例如，增值税基准税率由16%降到14%，10%税率降到9%，6%税率不变。另一个需要调整税率的是企业所得税。自2007年设置25%的基准税率以来，企业所得税就没有对税率做过调整。当年的税率设定，是考虑到全世界159个国家的平均税率为28.6%，我们设定在25%是有一定竞争力的。但问题是，十多年来，形势一直再变化。事实上，很多国家都对企业所得税税率进行了下调，美国在2017年将企业所得税税率下降至21%，新形势下的中国所得税税率反而没有优势了。因此，我国企业所得税的基准税率，可以下调至22%左右。改税制任何时代的减税，都是与政策目标紧密关联的。虽然降税率能够减税，但却不一定与当下的目标完全吻合。如果我们的目的是刺激消费，那么降低增值税税率当然很有用。增值税属于环环抵扣、层层转嫁，最后是把税收附加在商品价格上。在理想的情况下，降低增值税税率，会相应降低最终消费品的价格，从而刺激消费需求，增加内需。但是如果目的是为了促进企业经营状况，降低企业所得税率却不一定有预期效果。在宏观经济未明显回暖的时候，只有那些经营状况好的企业，才会有较多的税前利润；而真正需要帮助的企业，利润水平非常低下，甚至多年亏损，这些企业在25%的税率时是不交税的，即使税率下降了，他们的企业所得税也是很少，由此的减税效应也就很小了。进一步说，如果“大规模减税”与提振实体经济活力相关，那么，我们就需要在税制的完善上做更多的拓展。换言之，除去降低增值税和企业所得税，还要改革税制。首先是可以允许企业向前结转亏损。企业的经营肯定是有亏有盈的，盈利年份缴纳所得税，如果亏损了，按照我国现有的税法，企业可以将亏损结转到以后5年内使用。但是，不允许企业向前结转，也就是不能把之前年份以及缴纳的企业所得税退回。但是其他很多国家则不然，不少国家都允许同时向前和向后结转亏损，只是在结转年限上做一些规定。从某种意义上来说，这就是给经营困难企业的一种补贴，有助于企业渡过难关。其次是要扩大留抵税额退税的范围。所谓留抵税，就是指当月购进货物多，进项税也就多，库存商品也就多。如果当期进项大于销项，就会出现留抵税金，同时也会有相应多的库存商品。企业缴纳的增值税，是销项税减去进项税，当销项税小于进项税时，就产生了留抵税额的问题，也就是说企业当年用不完的进项税，是允许企业在往后的年度内使用的。这等价于企业向政府提供了一笔无息贷款，在实体经济融资困难时，加重了企业的融资负担。2018年，财政部对装备制造等先进制造业、研发等现代服务业和电网企业开展了退还留抵税额的政策，取得了良好效果，说明这种政策是有积极作用的。最后是开展一些刺激企业投资的税收政策。2014年，相关部门针对部分行业推出了固定资产加速折旧政策，2018年进一步加大了该政策的力度，但是从实施效果来看并不明显。一个主要原因是，企业在经济低迷阶段的投资需求是非常少的，同时很多企业的税前利润本来就不多，固定资产折旧仅仅是降低当年的税前利润，对一些民营制造业企业来说，这个政策在经济低迷阶段还用不上。考虑到大多数企业都缴纳增值税，可以将所得税的加计扣除政策，借鉴到增值税税制。为了提振企业的投资，特别是民营企业投资，可以允许企业对购进固定资产的进项税进行加计扣除，这等价于给那些投资的企业一笔定向补贴，激励企业增加投资，从而提升经济活力。防风险减税是有风险的，很多情况下，这种风险还是非常大的。试想一下，如果“大规模减税”带来的是“大规模减收”，同时实体经济又没有明显回暖，“大规模减税”有可能使得中国经济陷入更为尴尬的境地。因此，做好防风险的预案是非常关键的。首先是国家财政收入的大幅下降。“大规模减税”要求瞄向最主要的税种，因此减收是必然的结果，如果大幅度下调税率，再叠加了宏观经济形势的新变化，例如PPI（生产价格指数）的下降，那么减收效应是会成倍放大的。如果减收的幅度足够大，就需要配合债务发行来填补财力空缺，这样很可能突破现有3%的赤字率，考虑到中国的实际赤字率水平可能更高，不可避免地会增加财政的债务风险。其次是部分地区的财政困难加剧。减税的减收效应，在国家加总层面一般不会非常严重，但是一旦落实到某个具体地方，则可能表现的完全不同。同一种减税政策，一些地区可能受影响较小，必然会有一些地方受到非常大的冲击。因此，“大规模减税”的一个不可避免的问题，在于部分地区的财政困难会加剧，如果地方收支缺口长时间得不到缓解，那么就会影响地方政府的正常运行，例如影响机关、事业单位人员工资发放。因此，中央财政需要对这些特殊地区的特定风险做好预案。第三种风险是地方政府的策略性行为。“大规模减税”是指向某些特定税种，而这些税种的收入往往又是在不同政府层级间共享的，例如目前的增值税收入中，中央和地方各占50%，国家层面的减税政策会直接影响到地方收入，地方政府的激励和行为会相应发生变化，其中一种可能性就是加大征收力度，或者逐步清理原有的税收优惠，这些策略性行为会在很大程度上对冲“大规模减税”。说到底，减税不仅是降税率，更是一项值得细琢磨的“艺术”。</w:t>
        <w:br/>
        <w:t xml:space="preserve">    </w:t>
        <w:tab/>
        <w:t xml:space="preserve">    </w:t>
      </w:r>
    </w:p>
    <w:p>
      <w:r>
        <w:t>WXC5250</w:t>
        <w:br/>
      </w:r>
    </w:p>
    <w:p>
      <w:r>
        <w:br/>
        <w:t xml:space="preserve">    </w:t>
        <w:tab/>
        <w:t xml:space="preserve">    </w:t>
        <w:tab/>
        <w:t>(image)当地时间2018年10月9日，美国总统特朗普（DonaldTrump）来到艾奥瓦州为国会中期选举的共和党议员竞选人拉票。期间，当特朗普刚下飞机时下起了雨，特朗普只顾自己撑起一把大雨伞，前来接机的两位州长及女州长的丈夫淋在雨中。（图源：VCG）(image)特朗普乘坐的“空军一号”9日抵达内布拉斯加州奥马哈国际机场。当地天气阴暗，还下着雨，特朗普自己一手撑了一把黑色的大雨伞，一手扶着舷梯走下飞机。（图源：VCG）(image)艾奥瓦州女州长金·雷诺兹（Kim Reynolds，左二）与丈夫凯文·雷诺兹（KevinReynolds，左）与特朗普交谈。（图源：VCG）(image)艾奥瓦州女州长金·雷诺兹、她的丈夫凯文·雷诺兹以及内布拉斯加州州长皮特·里基茨（PeteRicketts，右二）到机场迎接特朗普。（图源：VCG）(image)从画面可以看出，来接机的两位州长以及女州长丈夫都在天空下淋雨。（图源：VCG）(image)特朗普独自撑伞，而前来接机的艾奥瓦州女州长金·雷诺兹却淋着雨。（图源：VCG）(image)特朗普独自撑伞与前来迎接的艾奥瓦州女州长金·雷诺兹交谈。（图源：VCG）(image)随后，特朗普坐进了等候在停机坪上的专车里，驱车前往艾奥瓦州Bluffs县举行的集会现场进行演讲。（图源：VCG）</w:t>
        <w:br/>
        <w:t xml:space="preserve">    </w:t>
        <w:tab/>
        <w:t xml:space="preserve">    </w:t>
      </w:r>
    </w:p>
    <w:p>
      <w:r>
        <w:t>WXC5251</w:t>
        <w:br/>
      </w:r>
    </w:p>
    <w:p>
      <w:r>
        <w:br/>
        <w:t xml:space="preserve">    </w:t>
        <w:tab/>
        <w:t xml:space="preserve">    </w:t>
        <w:tab/>
        <w:t>在一次家庭聚会上，邓小平的女儿向邓小平问道，您这一辈子，和谁的关系最好呢?(image)邓小平笑着说有周总理，还有你的李伯伯和聂伯伯。周恩来和邓小平可谓是交情颇深，再造一九二零年的时候，二人在法国相遇，一见如故，交谈甚欢。交谈中，邓小平被周恩来不凡的谈吐和心中坚定的信仰而感染，非常崇敬周恩来。回国后，邓小平还参加了由周恩来等人领导的革命组织，他还负责对于组织内部主要刊物的印刷。当时年轻的邓小平干劲十足，在印刷部十分卖力，因而身上经常沾染着油墨，众人看了忍俊不禁，戏称他为油印博士。(image)而周恩来也十分看重邓小平。在一九五零年的时候，当时在大会上周恩来表示了自己非常欣赏邓小平的为人处世，并且谦虚的说道自己在一些方面远远不及邓小平。当时为了让邓小平重复原职，身患重病的周恩来仍然坚持工作，直到看到邓小平再次复出，他才安心的接受检查治疗。(image)而李伯伯，就是李富春，他被邓小平尊称为大哥。两人也是在法国相遇。后来邓小平还见证了大哥和大嫂喜结连理，留法的那段日子，邓小平觉得虽然艰苦，但是特别满足。当时在邓小平遭受牢狱之灾的时候，李富春自己的处境也不好，但也在鼓励邓小平挺下去。聂伯伯，就是聂荣臻。两人是老乡，在法国相遇，在异国他乡遇见了四川人，喜悦的心情难以言。后来又一同共事，革命友谊又升华了一个层次。(image)在长征结束之后，邓小平在长途跋涉之下身患重病，以至于食不下咽，军医检查后，便说只有服饮一些牛奶之类的营养品才能慢慢好转。身为邓小平的好友，聂荣臻也非常着急，而恰好库存之中有一箱奶粉，他便赶忙派人将其送去。邓小平得以痊愈。</w:t>
        <w:br/>
        <w:t xml:space="preserve">    </w:t>
        <w:tab/>
        <w:t xml:space="preserve">    </w:t>
      </w:r>
    </w:p>
    <w:p>
      <w:r>
        <w:t>WXC5252</w:t>
        <w:br/>
      </w:r>
    </w:p>
    <w:p>
      <w:r>
        <w:br/>
        <w:t xml:space="preserve">    </w:t>
        <w:tab/>
        <w:t xml:space="preserve">    </w:t>
        <w:tab/>
        <w:t>美国副总统彭斯在哈得逊研究所针对美中关系的演讲，是继总统特朗普联大发言之后，美国与习近平统治的中国全面对抗的标志。彭斯严厉抨击中共对外在美国和海外推进其影响和利益，进行经济侵略和盗取知识产权，试图破坏美国的民主制度，干涉美国选举。对内进行言论压制、宗教迫害和文化灭绝。以上不仅是美国各界的共识，也是西方世界和亚洲地区的共识，甚至是绝大多数中国人的共识。美中贸易战火的点燃是在今年两会习近平修宪之后。彭斯演讲首先谈到美国《国家安全战略》，这是在中共十九大确立习近平为“核心“，把他的思想写进党章，确立为中共的统治思想之后，特朗普于去年12月公佈的。而美中贸易战的开打，特朗普与彭斯的两个讲话，都是对美国《国家安全战略》的具体落实。由此看来，美国与中国双边关系的交恶与习近平建立的个人独裁密不可分。习近平是公认的毛泽东继承者，毛泽东是中国极权制度加个人独裁的建立者，正因为毛泽东的个人决断，1950年参加韩战，与西方文明体系绝缘，国内政策给国家和人民带来一个接一个巨大的灾难，使得中共建政的前30年沦为世界上最贫穷落后的国家之一。即便如此，毛泽东在1972年，在内外交困之下扭转了外交政策，邀请美国总统尼克逊和国务卿基辛格访华，打开了封闭的大门，开辟了和美国建交之路。建立邦交的40年，中美关系始终是中国外交的第一关系，邓小平与卡特、赵紫阳与列根、江泽民与克林顿，胡锦涛在南草坪被小布什拉了一把的合影，成为外交史的经典，其意义远远超过周恩来周游列国。进入21世纪，也是美国将中国拉入WTO。诚如彭斯所说，中国变成世界第二大经济体，很大程度上得益于美国对中国的投资。中共也使用了与自由公平贸易不符的一系列政策，包括关税、货币操纵、强制技术转移等，“这些政策建立了中国制造业的基本，而以竞瞓对手特别是美国的利益为代价“。可以说，“以美国的利益为代价“让习近平做起“两个一百年“的中国梦，成就了他“定于一尊“的野心。独裁者因为权力不受制约，依附的是人类最坏的制度，往往是世界正常秩序的破坏者和战争发动者，对人类文明和安全造成巨大破坏的教训极为深刻，尤以纳粹历史和苏联铁幕为甚。孟案凸显中共内部矛盾激化9月30日，中国海军兰州号驱逐舰在南海海礁附近，直逼美国迪凯特号驱逐舰，制造了相撞险情，用中国的说法：“让世界看到中国海军兰州舰是如何将迪凯特号『别走的』。“这与江泽民时期的撞机事件性质不同，没有中央军委的指示是不会发生的。美国随即宣佈报复措施，将进行26国联合军演，从南海扩大到台湾海峡。今年的中共国庆宴会只看到一国贵宾，柬埔寨国王和皇太后。收到的贺电只有金正恩一份。从9月初中非峯会制造的一大洲几十国来朝的盛景，一下就跌落到“一盏社会主义明灯“的孤立，而这盏灯还是自家点的。10月7日，国际刑警组织主席、中国公安部副部长孟宏伟妻子向法国警方报案，并召开记者会，向世界公佈丈夫在回到中国境内与家人失去联系。立即引发全世界的关注，使得习近平不顾及国际法和颜面秘密关押孟宏伟的计划暴露。这表明习近平与官僚阶层的矛盾当前激化到何等程度，在遭到美国为首的世界性政治、经济、军事围剿之下，习近平不顾一切进行清洗，凡是认为对他怀有二心的都要除掉。像孟宏伟这样交过“投名状“，干了几十年脏事，掌握重大机密的高官当然要格外小心。孟妻展示丈夫使用WhatsApp发来最后通讯记录中有一张刀的图案，说明他们已经防范到何等程度，如果用国产手机和微信软件根本发不出来。8日晚间起，央视在黄金时段开始播出《平“语“近人——习近平总书记用典》，共12个单元，从习近平一系列讲话、文章、谈话中选出他引用过的古代典籍、经典名句，由学者专家进行经典释义和思想解读，配以原声视频和名家朗诵。说明习近平的个人崇拜已经达到文革的顶峯——语录时代。除了外交部长王毅在跳樑，中共整个官僚体系都无语地看着习近平，看他在美国中期选举之后还能做甚么。</w:t>
        <w:br/>
        <w:t xml:space="preserve">    </w:t>
        <w:tab/>
        <w:t xml:space="preserve">    </w:t>
      </w:r>
    </w:p>
    <w:p>
      <w:r>
        <w:t>WXC5253</w:t>
        <w:br/>
      </w:r>
    </w:p>
    <w:p>
      <w:r>
        <w:br/>
        <w:t xml:space="preserve">    </w:t>
        <w:tab/>
        <w:t xml:space="preserve">    </w:t>
        <w:tab/>
        <w:t>核心提示：当地时间8号，飓风"迈克尔"影响古巴西部地区，给当地带去了狂风暴雨以及洪涝等灾害。当天晚上，一名邮轮乘客拍下了"...当地时间8号，飓风"迈克尔"影响古巴西部地区，给当地带去了狂风暴雨以及洪涝等灾害。当天晚上，一名邮轮乘客拍下了"迈克尔"在加勒比海移动时的情景。视频画面显示，海面上狂风大作，巨浪翻滚，雷雨交加恍如末世。据介绍，这艘邮轮当时正驶向古巴首都哈瓦那，途中正值飓风"迈克尔"向墨西哥尤卡坦半岛方向移动。受此影响，这艘邮轮不得不在古巴南部附近暂时靠岸休整。当天早些时候，受"迈克尔"影响，古巴西部的比那尔德里奥省的一些地区在几个小时内就遭受了约10.16到12.7厘米的降雨。当地街道和公路上洪水泛滥，交通中断；路边的树木被狂风吹至变形折断；房屋在狂风暴雨中显得脆弱不堪。当天，飓风沿着墨西哥尤卡坦半岛与位于古巴最西部的比那尔德里奥省之间的海峡通过。据美国国家飓风研究中心发布的通报，当时，"迈克尔"的风暴中心位于距古巴西部约100公里处。为了避免飓风引发的灾害造成人员伤亡，古巴政府在飓风来临之前就撤离了生活在西海岸附近低洼地区的居民。在结束对古巴西部地区的影响后，当地时间9号下午，北京时间今天清晨，"迈克尔"已经增强为3级飓风，飓风中心最大风速超过了193公里每小时，预计它将于当地时间10号白天登陆美国东南部佛罗里达州，成为近一个月来登陆美国本土的第二个大西洋飓风。目前该州的35个县已经进入紧急状态；而考虑到可能发生的洪水灾害，针对沿海的巴拿马城以及一些低洼地区约12万民众的"强制撤离令"当天也已生效。此外，濒临墨西哥湾的亚拉巴马州全州也已进入紧急状态，佐治亚州有92个县已进入紧急状态。气象部门预计，与上个月移动缓慢的飓风"弗洛伦斯"相比，此次飓风"迈克尔"登陆后将不会停留太久，而是会在接下来的11号、12号两天快速移动经过佐治亚州、南北卡罗来纳州，最后从新英格兰南部海岸离开。</w:t>
        <w:br/>
        <w:t xml:space="preserve">    </w:t>
        <w:tab/>
        <w:t xml:space="preserve">    </w:t>
      </w:r>
    </w:p>
    <w:p>
      <w:r>
        <w:t>WXC5254</w:t>
        <w:br/>
      </w:r>
    </w:p>
    <w:p>
      <w:r>
        <w:br/>
        <w:t xml:space="preserve">    </w:t>
        <w:tab/>
        <w:t xml:space="preserve">    </w:t>
        <w:tab/>
        <w:t>(image)据美联社等报道，4级飓风“迈克尔”已于当地时间10日下午登陆美国佛罗里达州西北部地区，风速达到155英里/小时（约合250公里/小时）。美国有线电视新闻网（CNN）说，从风力来看，这是有记录以来袭击佛州的最强飓风。CNN说，飓风除了将重创佛州，还将影响阿拉巴马州南部及佐治亚州，届时这些地方可能还将面临暴雨洪灾及强风的危险。(image)自美国国家飓风中心发布“迈克尔”相关预警以来，已有超过37万的佛州民众被要求尽快撤离，甚至搬到地势更高的地方。不过，当地官员表示，实际上撤离的人数可能要少得多。</w:t>
        <w:br/>
        <w:t xml:space="preserve">    </w:t>
        <w:tab/>
        <w:t xml:space="preserve">    </w:t>
      </w:r>
    </w:p>
    <w:p>
      <w:r>
        <w:t>WXC5255</w:t>
        <w:br/>
      </w:r>
    </w:p>
    <w:p>
      <w:r>
        <w:br/>
        <w:t xml:space="preserve">    </w:t>
        <w:tab/>
        <w:t xml:space="preserve">    </w:t>
        <w:tab/>
        <w:t>在密歇根州近来的一次大规模执法行动中，执法人员在一天内解救了123名失踪儿童，他们都是性交易的受害者。根据美国法警局公布，密歇根州多个执法机构联合开展安全儿童执法行动，并解救了韦恩郡301个失踪儿童案件中的123名儿童。目前所有获救儿童都已经接受执法人员的采访，他们大多遭受性侵害或被用于性交易。其中一名10多岁的男孩无家可归，并且3天没有吃饭。所以警方目前已经将他转交至当地儿童保护服务处。根据联邦调查局的数据记录，仅2017年，美国便有超过44万1000份未满18岁儿童失踪案例。目前执法人员还获得了关于德州和明尼苏达州的失踪儿童信息，并在根据线索调查。美国法警局指出，“我们希望传达给被拐失踪儿童和其家人的信息是：我们永远不会停止寻找你！”</w:t>
        <w:br/>
        <w:t xml:space="preserve">    </w:t>
        <w:tab/>
        <w:t xml:space="preserve">    </w:t>
      </w:r>
    </w:p>
    <w:p>
      <w:r>
        <w:t>WXC5256</w:t>
        <w:br/>
      </w:r>
    </w:p>
    <w:p>
      <w:r>
        <w:br/>
        <w:t xml:space="preserve">    </w:t>
        <w:tab/>
        <w:t xml:space="preserve">    </w:t>
        <w:tab/>
        <w:t>金秋十月，还没从诗与远方的美好中过神来，一股冷空气就席卷而来。这股冷空气不仅给北京带来了大风和降温，更是在昨日，给北京的房山、延庆、门头沟等京郊山区送来了今年下半年的第一场雪~每年北京的第一场雪，都备受关注。而今年的第一场雪比以往来的都要早一些，不少网友疑问：为什么今年北京10月份就下雪了？是什么原因造成的呢？解答这个问题，首先我们要知道下雪需要具备三个条件——较好的动力抬升条件、较充足的水汽和较低的温度。只有这三个条件同时满足，才会下雪。为什么会“十月飘雪”？此次北京上空的高空槽与锋面系统相配合，具备了良好的动力抬升条件。北京北部地区的相对湿度较高，水汽条件相对更好一些，所以9日当天出现零散降水。但北京城区等大部分地区水汽条件并不好，所以没有明显降水。水汽条件的不同，导致了“你在北部山区大雪纷飞，我在北京城区四季如春”，也难怪网友们戏称“我们生活的不是同一个北京”。最后，导致下雪而不是下雨的最重要因素就是温度的高低。受这次冷空气的影响，全市范围内的气温都有明显下降，但9日早晨南郊气象台观测到的最低气温为10.7℃，远远没有达到下雪所需的低温。对主峰海拔均在2200米以上的灵山和海坨山而言，温度早已不是问题，那里的气温要比北京平原地区低得多，已经达到了0℃以下。所以，这些高海拔山区就同时具备了下雪的三个条件，而中南部地区不仅水汽条件不够充足，气温也没有降到足够低，自然就不可能下雪啦。为什么总是山区先下雪？通常，高海拔山区的气温比平原地区更低，复杂的地形又有利于降水的发生，所以多年来北部山区的降雪一般都出现的比较早，而作为北京第一高峰的灵山一般都是在10月份迎来当地的第一场雪的。这些山区不仅每年降雪时间来得早，而且全年的降雪量更大，这也是北京2022年冬奥会把延庆海坨山选为高山滑雪中心和雪车雪橇中心所在地的重要原因。这是北京的初雪吗？对于很多喜欢浪漫的小伙伴来说，初雪是一个重要的日子。不过昨日虽然下雪了，却不能算是北京2018年冬季的初雪日。这是因为北京初雪是有严格标准的：当全市20个人工站中多于10个站点观测到有降雪现象；或者城区5站（朝阳、海淀、丰台、石景山、观象台）均观测到有降雪现象；或城区5站中的3个或以上站点观测到有降雪现象，且至少1个站降雪量≥0.1毫米时，才能将这场雪定义为初雪。此次降雪虽然在多个山区出现，但平原地区未观测到降雪，并不符合北京初雪的条件。所以期待初雪的小伙伴，还得耐心等等。最近几天夜间气温较低，大家一定要多关注天气变化，注意适当添加衣物，防风保暖哦。</w:t>
        <w:br/>
        <w:t xml:space="preserve">    </w:t>
        <w:tab/>
        <w:t xml:space="preserve">    </w:t>
      </w:r>
    </w:p>
    <w:p>
      <w:r>
        <w:t>WXC5257</w:t>
        <w:br/>
      </w:r>
    </w:p>
    <w:p>
      <w:r>
        <w:br/>
        <w:t xml:space="preserve">    </w:t>
        <w:tab/>
        <w:t xml:space="preserve">    </w:t>
        <w:tab/>
        <w:t>据《南华早报》报道，美国最近在对国内欺诈性庇护申请进行调查，其中大部分是中国申请人，引起了中国申请人的恐慌。美国移民当局对成千上万的欺诈性庇护申请进行镇压的行动引起了在纽约的中国移民群体的轰动，不少中国申请人为了避免被驱逐，急于寻找法律策略。据悉，在2012年一项名为“小说家行动”的调查之后，美国致力于重审一些移民律师、代理人处理的13000多起案件。美国当局称，这些已经被定罪，涉嫌违规庇护的律师们帮助了3500多名移民，其中大多数是中国人。9月28日，美国国家公共电台的首次报道了相关调查情况。美国移民和海关执法局( ICE)在接受《南华早报》采访时表示，2012年的调查涉及约3500份庇护申请。该机构还表示，在2012年12月前获得庇护的部分中国移民可能会失去移民身份，并可能面临驱逐。对于移民来说，想要到达美国庇护标准算得上不容易，但是对于符合大概条件的人来说，与其他更严格的移民项目相比，寻求庇护是一条更快更容易获得美国永久居留权和最终公民权的途径。申请人可以在提交庇护申请后很快获得工作许可证。一旦获得庇护地位，接受者可以申请绿卡，并将家人带到美国。在2012年的那次声势浩大的调查中，美国移民官员确定数千份来自中国的庇护申请中包含了虚假的细节，一些甚至还是由律师事务所伪造。在美国开始对虚假庇护申请开始审核以来，纽约皇后区法拉盛的移民律师陈永辉已经接手了10多起案件。陈永辉的新客户都曾经在涉嫌虚假申请的律师的帮助下获得了美国的庇护。移民政策研究所纽约办公室主任穆扎法尔·奇什蒂(Muzaffar Chishti）说，这次调查对中国移民产生了深远的影响。律师、移民学者和与中国移民社区有关的人士表示，尚不清楚被定罪律师提起的案件中有多少是伪造的，但他们表示，全面调查也可能颠覆合法获得庇护的无辜者的生活。陈永辉说，去年他成功地为一名面临驱逐的客户辩护，之前她通过约翰·王(JohnWang)获得了庇护。(约翰·王是曼哈顿唐人街的移民律师，在之前的调查中被判有罪。）陈永辉的委托人于2013年申请了永久居留权，随后她收到了美国公民和移民服务局的通知，称她已被置于驱逐程序中，政府正在寻求撤销她的庇护身份。根据国土安全部的数据，从数量上看，来自中国大陆的移民一直是美国最大的庇护接受者。</w:t>
        <w:br/>
        <w:t xml:space="preserve">    </w:t>
        <w:tab/>
        <w:t xml:space="preserve">    </w:t>
      </w:r>
    </w:p>
    <w:p>
      <w:r>
        <w:t>WXC5258</w:t>
        <w:br/>
      </w:r>
    </w:p>
    <w:p>
      <w:r>
        <w:br/>
        <w:t xml:space="preserve">    </w:t>
        <w:tab/>
        <w:t xml:space="preserve">    </w:t>
        <w:tab/>
        <w:t>从昨天到现在，国足集训队训练营要在泰安军训的消息刷爆了泰安人的朋友圈。很多人也想知道，国足要在哪里军训？刚刚，最泰安全媒体记者独家了解到：国足军训地点确定为驻泰71770部队。此部队为全军老牌特种部队，在国际特种兵竞赛比武等任务中，屡获殊荣，是全军唯一一支荣立集体一等功的特种部队。(image)据最泰安全媒体记者了解，本次国足集训队训练营有多达55名球员参加，都是1993年以后出生，年龄在25岁以下，这也是国足的未来力量。10月8日，训练营球员在北京体育大学国家队训练基地集中，当晚由体育总局和中国足协联合成立的世界杯特别备战小组成员召开了首次动员大会，强调了相关纪律。训练营负责人要求队员们重视本次集训，不能有抵触情绪，如果有球员被淘汰的话，可能会遭到相应的停赛处罚。按照足协安排，训练营球员将在北京进行三天的体能测试，全队今天（10月9日）体检，紧接着进行各种体能测试，而且还加入心理测试，全面考察球员的各种素质。在三天体能测试后，训练营球员将来到泰安进行军训。(image)最泰安全媒体记者的独家消息，带领国足军训的是声名赫赫的驻泰71770部队。该部队是全军老牌的特种部队，先后参加 " 爱尔纳 · 突击" 国际侦察兵竞赛、" 安德鲁 · 波依德 " 国际特种兵竞赛、" 砺刃 -2013" 全军特种兵比武和 " 金鹰 -2016"国际狙击手比武等重大任务，为国家争金夺银，增光添彩。同时，该旅还荣立集体一、二、三等功各一次，是全军唯一一支荣立集体一等功的特种部队，其中有28 人次荣立一等功，67 人次荣立二等功。而上一次国家队军训要追溯到2007年。(image)对于这支部队，最泰安全媒体曾多次做过相关报道。《千里挺进林海雪原，零下30度赤膊浴雪训练》，《直升机跳伞，玩转空中芭蕾》等都是他们的“战绩”，连作为奖励的外出踏青，都是往返徒步登泰山。国足将士跟着这样一支队伍军训，定能体会什么是“能打胜仗作风优良”。下面，跟随最泰安全媒体的镜头，看看国足“教官”们的燃情风采。(image)(image)(image)(image)(image)(image)(image)</w:t>
        <w:br/>
        <w:t xml:space="preserve">    </w:t>
        <w:tab/>
        <w:t xml:space="preserve">    </w:t>
      </w:r>
    </w:p>
    <w:p>
      <w:r>
        <w:t>WXC5259</w:t>
        <w:br/>
      </w:r>
    </w:p>
    <w:p>
      <w:r>
        <w:br/>
        <w:t xml:space="preserve">    </w:t>
        <w:tab/>
        <w:t xml:space="preserve">    </w:t>
        <w:tab/>
        <w:t>最近，中国的一所大学火了。在天津大学的体育馆，几百个帐篷浩浩荡荡的排列在学校的体育馆，不仅壮观，更让人产生疑惑，这么多帐篷是干啥的？？？原来，在9月份的迎新活动中，天津大学的师生们亲手搭建准备了600多个帐篷，这些帐篷颜色各异、整齐划一的排列在学校的体育馆，为的是给送新生家长们提供临时住处。（图源：天津大学官网）天津大学已经不是第一次这样做了，连续7年都是如此，除了帐篷，学校还准备了电源、空调、淋浴、饮水机等一应俱全，十分方便。然而， 每年这几百个帐篷都会“火一把”，也引起了很大争议——有人认为，认为学校这样做非常人性化，每年新生入学，周围的宾馆坐地起价，有一些远道而来的家长只能在学生宿舍勉强凑合一晚，非常不方便。也有人不理解，认为学生到了大学阶段，理应具备起码的生活能力，家长这样的行为实在没必要，是溺爱的体现。（图源：nytimes）而这样的行为在外国人眼里，却升级演变成为一种误解。9月23日，纽约时报出了一篇报道，题目为：《欢迎进入大学生活，而你的父母就住在隔壁帐篷》。（图源：nytimes.com）文章把矛头指向了中国的家长们，认为这种现象在中国大学普遍存在，中国学生不具备基础的生活能力，是一群“被家长们宠坏的孩子”。事实真的如此吗？在纽约时报的报道中，天津大学的帐篷被称为“tents oflove”，体现了中国父母的溺爱。我们先来看看，纽约时报的报道是如何写的。以下内容来源纽约时报：（图源：nytimes.com）“今年秋天开学，天津大学的一名新生杨同学来到学校时，他就已经拥有了全部的生活必需品——冬天的外套、字典、四双鞋、牙膏。在他宿舍几百米之外的体育馆，他的父母住在地板上搭起的蓝色帐篷里随时待命，给他随时端来几碗方便面，给他买肥皂，给他擦洗宿舍的地板。”杨同学今年18岁，在对他的采访中，他说——“我家在700多公里之外的一个小城镇，我从来没有离开过家，当她在这的的时候我觉得更安全了。”“我不担心任何事情，我会学着照顾好自己。”（图源：nytimes）杨同学的母亲丁女士是一位农民，2022届新生家长之一。他们入住帐篷，然后照料他们的孩子安顿下来。对于学生家长的描述，纽约时报是这样写的——“这些家长们带着一袋袋葵花籽，HelloKitty的背包中塞满厕纸，在一起探讨着各种各样的问题：饺子1.5美元的价格是可以接受的、最赚钱的大学专业、专注学业的时候不应该约会等等。他们谈论着最好的吃早餐的位置，去哪里买便宜的被褥，他们比较孩子的高考成绩，并讨论如何让孩子进入高薪行业......”（图源：nytimes）从2012年开始，天津大学开始免费提供“爱的帐篷”，为的是让一些偏远地区的家庭能更容易的参与到“迁入”传统。如今，这一现象已经蔓延到了中国的很多大学，引起了很大争议。包括一些中国的老一辈的人，他们大多数吃过苦，有的也不赞同那些长途跋涉送孩子上学又住在帐篷里的父母们，认为如今的孩子不习惯吃苦，并戏称他们是“小皇帝”。（图源：nytimes）关于帐篷的争论也在网上展开。纽约时报写道：许多中国年轻人是家里第一个来上大学的，采访了很多天津大学的家长，他们之所以入住了帐篷，是因为担心送孩子到大城市上学但负担不起房租过夜。（图源：中国教育在线）被采访到为什么来送女儿上学，来自江苏省的齐先生说：“之所以来到天津，是因为为女儿感到骄傲，她正在实现我的梦想，并且很想看看天津大学是什么样子的。”齐先生在农场长大，他认为女儿这代人比前几代人过得更舒适，但他希望女儿能在离家更远的地方生活，从而变得更加独立。他们在温室中长大，他们从未体验过真实的生活，他们一直在学习。夜幕降临时，数百名家长拿着毯子和枕头，涌入体育馆，他们争抢露天看台的位置，在连附近的更衣室里刷牙洗脸。体育馆里回荡着中国各地的方言，很多家长都难以理解彼此。（图源：nytimes）来自中国农村的英语老师杨女士，嘱咐她的女儿说，既然上了大学，就要自己学着洗衣服了。她的女儿插嘴道：“我已经知道怎么洗了”。杨女士自称是“虎妈”，为了让女儿考上一所好大学，她努力工作多年。她曾把女儿送到寄宿学校，每个周末女儿把脏衣服带回家清洗。她说：“我需要在女儿身边来确保她安全快乐”。（图源：nytimes）从纽约时报的部分报道中不难看出，中国的孩子是“从没出过远门”、“只知道学习”、“不知道衣服怎么洗”。而中国的家长却是“来自农村”、“为孩子牺牲自己的一切”、“想永远照顾孩子”。从几百个帐篷就断定中国的孩子是缺少自主能力、中国家长只会宠溺孩子，对于中国学生和家长来说，公平吗？中国有句老话，儿行千里母担忧。朱自清曾经在《背影》中写过父亲送自己上学的感受：“其实我那年已二十岁，北京已来往过两三次，是没有甚么要紧的了。而且我这样大年纪的人，难道还不能料理自己么？”（图源：中国教育在线）在父母眼里，孩子永远是孩子。很大程度上，父母想要看看孩子学习生活四年的环境，确认孩子是不是安顿好了，想必不只是中国父母有这样的心理。很多人对西方的观念是：孩子18岁就被赶出家门、上大学自己承担学费、父母老了直接送到老人院。但是这并不是普遍现象，西方家长和东方家长， 在对待孩子方面也并没有那么大的差别。比如，贝克汉姆在大儿子去纽约上大学时，在开学第一天紧紧跟随，拼命拍照留念，全然不顾别人的看法。（图源：腾讯）奥巴马在谈到送女儿去大学的经历时说——“我似乎像经历了一场心脏外科手术。我为自己没有在女儿面前流出泪来而感到庆幸。”“但在回去的路上，很感激工作人员们假装没有听到我的抽泣声。”与中国大学开学的“父母潮”相比，国外的也有“父母潮”。不过出现的时候不一样，国外大学更注重孩子的毕业典礼。（图源：搜狐）中国是一个人情社会，但中国的孩子并不是像报道中写的那样——他们接触不到现实的世界，就像是温室里的花朵一样。很多学生去大学报道，很大程度上是父母的坚持，而并不是他们缺乏照顾自己的能力。实际上，国外媒体对对中国学生和家长的误解和偏见很深，但这些只是思想和观念的不同。就像广大的留学生们——或许她们在家是不一定是“小公举”、“小皇帝”，但到了国外，却不得不成长为独当一面的巨人；或许他们在踏上飞机前还“不会做番茄炒蛋”，但到了国外，他们至少谁也不忍心深夜叫醒父母；或许他们背负诸多误解，但只有他们心里最清楚，自己正在为梦想不懈前行... ...而好好学习通过高考改变自己的命运的学生们，为了学习而不得不放弃一些娱乐项目不是错，为了没有时间来体验生活也不是错，为了自己的梦想努力奋斗更加不是错。在这篇国外报道中，从简单的现象上纲上线，一味指责中国学生没有自立能力，实则是不合理的。家长送孩子上大学无可厚非，孩子要在这里学习生活四年，送过来看看有什么错吗？这个世界上根本没有什么东方和西方，有的只是不论你多大年纪都会牵挂你的父亲和母亲。在孩子开启人生的新篇章时，父母也在开启着他们的新篇章。不管你信不信，这对于父母来说可能要更艰难......ref：https://www.nytimes.com/2018/09/23/world/asia/china-university-tents-parents.htmlhttp://news.tju.edu.cn/info/1003/40380.htm</w:t>
        <w:br/>
        <w:t xml:space="preserve">    </w:t>
        <w:tab/>
        <w:t xml:space="preserve">    </w:t>
      </w:r>
    </w:p>
    <w:p>
      <w:r>
        <w:t>WXC5260</w:t>
        <w:br/>
      </w:r>
    </w:p>
    <w:p>
      <w:r>
        <w:br/>
        <w:t xml:space="preserve">    </w:t>
        <w:tab/>
        <w:t xml:space="preserve">    </w:t>
        <w:tab/>
        <w:t>话说，去年至今一直声势浩荡的#MeToo运动，鼓励着无数女性说出自己被性侵的经历，以使人们认识到这类事件的严重性，性侵事件无疑会对受害者造成无法磨灭的伤害，然而，真的只有性侵事件发生，才会让女性身心感受到恐惧吗？最近，一位叫SaraSuze的女性推特用户站在“他没有性侵我，却依然把我吓得只敢躲在家里”的角度讲述了她的故事...“先对男性说明一下：对你来说再平常不过的事都可能在某一瞬间变成一个让女性很恐惧的情况。举个例子：这周我在Letgo（一个买卖二手商品的app）上列出要出售一个烘干机，由于烘干机又大又重，所以我不可能把它带出去给买家看，也就是说出去面谈交易是不切实际的，只能让人上门取货。”“但为了确保我的人身安全，我决定只让买家在我丈夫下午5点之后在家的那段时间来验货及取货，然而，有个买家说他平常上夜班，问我能不能白天来取，我表示没问题，只要他在我丈夫去上班前来就可以。”“但到了第二天早晨，那个买家在我丈夫出去上班前并没有出现，于是我发信息建议他不如今天先别来了。结果他十五分钟后就来到了我家。即使我在商品信息上清楚写着这个烘干机在地下室并需要买家把它拿出来，但他还是没有带推车，也没有带任何帮手过来。”“后来他说他之后再过来把烘干机提走，于是我说那还是约在下午五点之后吧，然而他却突然问能不能先让他快速地看一眼货物，然后再决定要不要带人来提走，以防他看到实物后不想买了白跑一趟。所以，当时我得决定要不要让他进来看。”“接着我开始评估眼前的危险性，就像每个女性都会做的那样，这大概是本能反应吧。首先目测了一下他的年龄？应该是四五十岁左右？他又高又瘦，手上还戴着结婚戒指，没看着我怪笑也没有一直盯着我，于是我就此做出了决定，让他进门。”“看起来感觉他还算安全，而且不让他看烘干机貌似也不大好，所以我请他进门了，到了地下室之后，他看着我很确信地说他只需一点点帮忙就能把这个烘干机抬出去，唉，没办法，我只好帮他抬另一边。”“走向楼梯的过程还算好的，因为我们分摊了烘干机的重量，但是开始上台阶的时候我就感觉越来越重，我一直在出汗，有些生气了，走了半段楼梯之后，我感觉不到他有在好好抬这个烘干机，然后我抬头时看到了他脸上的表情。”“他在直勾勾地盯着我，嘴角上扬的样子看起来十分狡黠。我的头发黏在额头上已经让我觉得很不舒服了，我刚准备问他到底有什么毛病，是不是真的有在用力抬时，他却突然开口说话了。”“‘小妞，看看你的腿还有它运动起来的样子，你流着汗的时候看起来真不错，你老公一定很喜欢你这个样子，来啊，给我看看你还有什么好料！’他说这话时我感觉自己被侮辱了，也意识到我可能出不去了，因为他和烘干机挡住了我的去路。”“于是我做了女人都会做的事——我垂下眼睛，假装笑了一下，开始抬得更快，他对我说的话和看我的眼神让我感觉很糟糕，但我试图冷静地将它们抛之脑后，当我从地下室里出来的那一瞬间，我立马绕过他径直走到电话前，等了五秒后朝那头说了一句：亲爱的，买家来了。”“猜猜接下来发生了什么？他没买就直接走人了。他想过要把我杀掉吗？可能吧，我也不知道。但是一想到我竟然担心被一个喜欢流汗女人的老色魔在我自己家杀害我时，我就觉得很生气。”“重点是，我除了想说感到很生气这一点之外，我也想告诉人们——面临这种情况时，即使我们没有被怎么样，但是还是会被吓出可怕的心理阴影！他故意把烘干机的重心都放在我身上，还喜欢看着我费力搬弄的样子，这就搞得我现在又多了一件事要时刻担心了...”“所以男同胞们，如果你们想成为盟友，就得光是明白侵犯别人是不好的这一点只是最基本的而已，在所有的性侵犯事件中，也有很多非暴力行为却还是会把我们吓得屁滚尿流，尤其是当我们发现一开始在心里觉得‘你是友善的’这种评判结果是错误的时候。”“显而易见的是，如果你有单独在一个女性家里的话，无论是什么因为服务电话而去或者是像这种网络销售过去看实物的，请接受她一个人在家的事实，她很可能会在脑海中对你做出以上我做过的评估。所以请尊重她的私人空间，不要做粗俗的事，这是最基本的一点了。”然而第二天发生的这件事，让她感觉到了真正的危机还在后头...“更新：我刚看到那个男的在我家出现了，是晚上10点，我丈夫开了门，他醉醺醺地说他走错了，然后回到了他的卡车里。我从窗户往外看时，一眼就认出来那个人是他！明天我丈夫上班的时候只有我和4岁的孩子在家里，现在我觉得在自己家都不安全了。”由于感觉到危险人物还在家里附近这种威胁的存在，她不得不通过报警来确保自己和孩子的安全...“更新：刚才报警了，警察帮了我大忙。他们说我住的地方位置挺好，很适合他们明天开车在外面巡逻，我打算明天要是有什么情况就带着孩子去我朋友家里待一天，谢谢大家的关心。”“最后再发表一下我的感受：当时我搬着烘干机卡在楼道里听到他对我说那些下流的话时，我只想逃走，我很害怕，但是脑子里在不停地盘算着怎样才能安全逃离困境，但是后来我发布推文的时候，一边打字一边怒火中烧。”“然而今晚他再次出现在我家门前的时候，我之前发推文时脑子里想的那些——例如叫他滚开，离我远点之类的话立刻就荡然无存了，我看见他的一瞬间只感觉到害怕。”“这个令我害怕的人没有伤害过我也没有强奸我，甚至都没有碰过我，他只是在我搬烘干机的时候对我说了些很恶心的话。虽说我这件事里和其他人经历过的事相比简直就是小巫见大巫，那难道就可以忽略掉吗？”“即使如此，今晚我看到他的时候还是感觉到巨大的恐惧。我永远都不可能化身为电影里那种女英雄，挺身而出教训坏人，给他们好好地上一课。我只是那种一边发抖一边哭的女生，甚至连‘那就是他’这句话都无法清楚地表达出来。”心里的恐惧让她感觉到十分无助，想象中的勇气和愤怒在看到危险人物的那一刻根本就不起作用...“老实说，我觉得自己很逊，我还曾梦想着在餐厅里对那种企图性侵的坏蛋叫喊着，甚至大打出手。然而到了现实中，在这种事情发生的那一瞬间我就崩溃了。我打出这些字的时候都在哭，包括打电话给警察说明案情的时候也是。”“之前我写出这个经过时心里产生的愤怒并没有起到什么效果，但是有愤怒的感觉挺好的，感觉这股怒火似乎能保护我，彷佛让我在今后发生同样的事件时会变得更强大。但他出现的时候，那股怒火统统消失不见了，愤怒也没有让我变得强大。”“无论我多希望自己能变得勇敢一点，却依旧没有勇气去面对。虽然害怕不算什么，但是如果我打败坏人的幻想没那么快破灭，我可能还会好受点，那股力量让我感觉温暖，我开始怀念有勇气的时候了。”“所以听着，Letgo上的那个混蛋！你对我说了那些话，吓得我只敢躲在家里，害我时时刻刻都想起这件事都还不算什么，除此之外，你今晚出现在我家之前我一直觉得家里是很安全的一个地方。”“最重要的是，你把我所幻想的能将恐惧化为力量的梦想给打破了，让我知道我自己只是个懦弱的女人。去尼玛的，无论你是谁，求你别再找来我家了！”“此外，那天发生的事情我并没有细说，因为我不想让有相同经历的人回想起不愉快的事。这只是女性出于本能保护自己和他人的方式。”SsraSuze的这些推文一经发布后，立马就得到了许多网友的响应...“作为一个男性，我觉得发生这种事真的太可悲了。我也会担心我妻子半夜单独外出时会不会发生什么，但是我没有想到女性要担心自己是否会被攻击或者性侵成为了她们的日常。昨天我下班走进去停车场的电梯时，我想起了一个帖子，上面写着女人每天都在做的一些保护自己的事情（比如不要单独和男性坐同一部电梯之类的），再对比一下我从来没有担心过在晚上单独坐电梯或者单独去停车场。真心希望其他男人也能看到这些帖子，好让他们能够理解女性的不容易。”“有一次我和一个修理工被困在我家里那个小小的洗衣房里，当时只有我一个人在家，他和另一个男的一起来的，我心里觉得应该没什么事，直到洗衣房的门被关上，我突然明显觉得自己血压升高了。其实要检查洗衣机的问题，门是一定要关上的。（门可能挡住了一部分洗衣机）一开始让他进来时我还没想到这一点，但后来我觉得紧张到有点呼吸困难，我背对着他走向前，假装镇定地指给他看洗衣机的问题，当我转身的时候，我意识到他离我很远，但我还是立马就飞奔出去了...他大概是意识到了我的不适，后来他修理好了洗衣机就走了，什么也没有发生。我给了这个公司一个好评，过了这么久我依然记得自己那天有被困住的感觉。相信很多女生都有过类似的感觉。”“凌晨5点半，天还黑着，我的孩子们安静地睡在我床上。我是个单亲妈妈，那时我听到了有人在敲我房间的窗户，（我知道我不应该选一个一楼的公寓住，但是我那时候被抛弃了，是一个生着病带着五岁孩子，身上只有3美金的孕妇，当我来到这里时，这已经是我唯一的选择了）我起身拿起手机准备报警，却听到对方在窗外叫我的名字，问我能不能让他进来，他说了一些话，我问他是不是喝醉了，他说他没醉，还说看我住在这附近，似乎没有丈夫，就想着过来和我上床...我立刻就拒绝了，这时我邻居因为听到他家狗在对着我家叫就出来了，那人就走开了。后来他还尝试在facebook上加我好友并私信我，因为大家都住在一个小区所以有一些共同好友。之后我又在小区的商店见过他，他没对我说什么，只是盯着我，让我感觉很不舒服。他等着没人的时候再跟上我，我只是一个带着两个孩子的单亲妈妈，他在凌晨天还黑的时候跑到我窗前让我感觉真的很糟糕。”“每次我们女性站出来解释以上这种危险的事发生得有多频繁时，总会有莫名其妙的男人跑出来说：不要活在自己的恐惧里...真是见鬼了！”女生，真的不容易...ref：https://www.boredpanda.com/women-everyday-fear-twitter-sarasuze/?cexp_id=12893&amp;cexp_var=21&amp;_f=featured&amp;utm_source=wx2.qq&amp;utm_medium=referral&amp;utm_campaign=organic</w:t>
        <w:br/>
        <w:t xml:space="preserve">    </w:t>
        <w:tab/>
        <w:t xml:space="preserve">    </w:t>
      </w:r>
    </w:p>
    <w:p>
      <w:r>
        <w:t>WXC5261</w:t>
        <w:br/>
      </w:r>
    </w:p>
    <w:p>
      <w:r>
        <w:br/>
        <w:t xml:space="preserve">    </w:t>
        <w:tab/>
        <w:t xml:space="preserve">   </w:t>
        <w:tab/>
        <w:tab/>
        <w:t xml:space="preserve"> </w:t>
        <w:br/>
        <w:t xml:space="preserve">    </w:t>
        <w:tab/>
        <w:t>美国司法部10日宣布，一名中国情报官员在比利时被捕，9日引渡来美国面临间谍指控，显示川普政府打击中国窃密的努力大幅升级。纽约时报报导，中国国安部地区办公室副主任徐言军 (YanjunXu,音译)遭引渡，是首次中国情报官员被押送至美国面临起诉。美国官员称，这名中国官员企图偷窃奇异航空公司 (GEAviation)的商业机密，他被诱至比利时以取得奇异航空机密后，在今年4月1日被捕。联邦调查局(FBI)负责反情报的助理局长普利斯塔普 (WilliamPriestap)发表声明指出，中国情报官员史无前例的引渡，暴露了中国政府直接监控对美国的经济间谍活动。</w:t>
        <w:br/>
        <w:t xml:space="preserve">    </w:t>
        <w:tab/>
        <w:br/>
        <w:t xml:space="preserve">    </w:t>
        <w:tab/>
        <w:t xml:space="preserve">    </w:t>
      </w:r>
    </w:p>
    <w:p>
      <w:r>
        <w:t>WXC5262</w:t>
        <w:br/>
      </w:r>
    </w:p>
    <w:p>
      <w:r>
        <w:t>这是一场温柔的公开处刑　　英国米德尔斯堡，一名健身私教为了帮助他超重的客户减肥，带着客户的照片走访了客户常去的几家快餐店，并留下了他的照片，告诉工作人员不要为他服务。私教请求餐厅“为了他的健康着想，请别给他饭吃！”“你们为他服务就是在杀死他！”　　(image)　　这位严格的健身私教名叫Mike Hind，他的客户是体重重到需要保密的Dibsy　　Dibsy年仅27岁，承担了这个年纪不应该承受的超肥体重和身材。他每天的生活就是胡吃海塞垃圾食品。他不想透露自己的体重，但他有多胖看照片已经一目了然。　　他在飞机上需要订两个座位，胖到买不到成衣，必须定做加肥加大码。他的心脏超负荷运作，刚二十几岁就已经患有心脏病，在一次心脏病发作被救护车送到医院后，医生警告他他不能再胖下去了，否则会把自己活活胖死。　　Dibsy说，他从青少年时期开始就饱受肥胖困扰，他总是管不住自己的嘴，吃得太多，肥胖让他心脏病发作，医生说他想活下去就要赶快减肥。　　“这些年来，我收到很多指责和嘲笑，我在学校被欺负。这是现在我做出改变的另一个原因，这样我就可以过上正常的生活。　　(image)　　为了活得久一点，Dibsy为自己找了一位健身私教，MikeHind。Mike为他量身定制了减肥计划，Dibsy现在已经开始了健康的新生活方式。　　Mike经营着一家名为Macro Based Meals的健康食品公司，每天都为Dibsy提供量身定制的全套餐点。　　为了严格监督Dibsy的食品摄入，他们两个回到他们的家乡米德尔斯堡，向所有Dibsy最喜欢的餐馆发放传单，请求餐厅拒绝为Dibsy服务。　　传单上是Dibsy的照片，并配字“救救Dibsy吧！肥胖会杀死他的！别做他的生意！”　　(image)　　现在减肥开始一周多了，Dibsy已经成功减重7磅。对比他巨大的体重基数，这点肉量实在不够看，但却是一个很好的开始，希望他能减肥成功吧！　　(image)　　(image)　　感觉……发照片的这个方法不错诶！意志力薄弱的减肥小伙伴们不试一下吗？</w:t>
      </w:r>
    </w:p>
    <w:p>
      <w:r>
        <w:t>WXC5263</w:t>
        <w:br/>
      </w:r>
    </w:p>
    <w:p>
      <w:r>
        <w:t xml:space="preserve">　　由于投资人抛售风险较高的资产而转向债券等传统避险商品，股市11日在波动交易中大幅下挫。　　(image)　　道琼工业平均指数下跌545.91点或2.13%收2万5052.83点，使其两天跌幅超过1300点。史坦普500指数下跌57.31点或2.06%收2728.37点，为连续第六个交易日下跌，同时也是5月来首度跌破200日移动均线。那斯达克综合指数下跌92.99点或1.25%收7329.06点，并一度跌入修正区域。　　道指盘中最低下跌多达698.97点。在报导指川朗普总统和中国国家主席习近平将在下个月的G20峰会上会晤后，指数暂时反弹。　　美国国债殖利率从多年高位回落，指标10年期国债殖利率下滑至3.13%。2年期国债殖利率也跌至2.84%。iShares20+年期国债ETF涨幅超过1%。　　在一些重点科技股未能从前一交易日的大跌中复员后，主要指数下跌。虽短暂交易走高，Netflix下跌1.47%，苹果也下跌0.88%，抹去稍早涨幅。　　Virtus Investment Partners首席市场策略师塔拉诺瓦(JoeTerranova)表示，"这是动能修正，而不是投资组合修正。""虽然我们有理由相信2008年的景况会再度发生，但我认为情况并非如此。"　　他说，"在目前环境下一动不如一静。""我认为需要观察财报季各企业的前瞻指引。" </w:t>
      </w:r>
    </w:p>
    <w:p>
      <w:r>
        <w:t>WXC5264</w:t>
        <w:br/>
      </w:r>
    </w:p>
    <w:p>
      <w:r>
        <w:br/>
        <w:t xml:space="preserve">    </w:t>
        <w:tab/>
        <w:t xml:space="preserve">   </w:t>
        <w:tab/>
        <w:tab/>
        <w:t xml:space="preserve"> </w:t>
        <w:br/>
        <w:t xml:space="preserve">    </w:t>
        <w:tab/>
        <w:t>科技股全面通杀。加上对快速上涨利率的担忧，华尔街10日出现8个月来最大跌幅。道琼工业平均指数下跌831.83点或3.15%报25598.74点，英特尔和微软各下跌超过3%。那斯达克综合指数暴跌315.97点或4.08%报7422.05点。史坦普500指数下跌94.66点或3.29%报2785.68点，科技类股带头下杀。大盘指数连跌五个交易日，是2016年底以来最长，并跌破重要的技术关卡50日移动均线。道指表现是3月来最糟的一天，而史指是2月以来的最大跌幅。本月股市大幅下挫。史指和道指分别下跌超过3.6%和2.5%。与此同时，那指跌幅超过6.5%。不断上涨的利率担忧和资金逃离科技股让过去几天的股市变得很艰苦。道指在过去五个交易日中下跌了四次，在此期间一跌近900点。亚马逊股价下跌6.15%，而Netflix下跌8.38%。脸书和苹果也各下跌超过4%。The Opportunistic Trader CEO班尼迪克(LarryBenedict)说：“投资人现在正在逃离涨高的科技个股。”“我认为大家对冲不足；未来可能会更痛苦。”</w:t>
        <w:br/>
        <w:t xml:space="preserve">    </w:t>
        <w:tab/>
        <w:br/>
        <w:t xml:space="preserve">    </w:t>
        <w:tab/>
        <w:t xml:space="preserve">    </w:t>
      </w:r>
    </w:p>
    <w:p>
      <w:r>
        <w:t>WXC5265</w:t>
        <w:br/>
      </w:r>
    </w:p>
    <w:p>
      <w:r>
        <w:t xml:space="preserve">　　邓文迪两个月前和23岁的小男友分手了，分手的时候邓文迪说自己要好好冷静一下，如今两个月过去了，昨天邓文迪出现在了上海某个时装秀场上。当天邓文迪情绪高昂，状态很好，看着一点也不像刚失恋的人。(image)　　而且邓文迪的打扮也是很出彩，披了一件红外套，搭配绿色裙子，服装颜色鲜艳，很是显眼。尤其红配绿这种颜色搭配，一般人都不敢穿的吧。(image)　　也就只有邓文迪敢这样穿了吧，用网友的话说就是邓文迪这一身非常的花枝招展，春风得意啊，看来失恋对邓文迪来说根本不是什么大事，一点都不受影响。(image)　　网友佩服邓文迪的着装，对邓文迪的颜值却有点失望，网友评论说邓文迪最近看着显老，一点也不像49岁的人啊，说是59岁还差不多吧，不过也有说好话的，觉得邓文迪的气质比起同龄人是要好很多。　　(image)　　这话是没错了，人到了一定的年纪，气质比颜值重要太多了，尤其会穿衣服的话，气质就更加分了，而且邓文迪也一直很敢穿。大部分的时候，邓文迪的衣服都是颜色特别扎眼的，上个月邓文迪还穿了一身紫色的西装，都说紫色显得皮肤黑，邓文迪是一点也不介意　(image)　　而且别说深紫色，荧光蓝邓文迪也会去尝试，基本是流行什么颜色，邓文迪就穿什么颜色。　(image)　　有一段时间邓文迪还特别喜欢浅蓝色，经常穿浅蓝色的衣服参加活动，只是这种颜色都没有上面两种那么高级罢了，但是也没人吐槽说不好看什么的。(image)　　(image)　　但是除了这些特别挑色的服装之外，邓文迪平日里就是各种花纹，或是各种深暗色的衣服，不过不管她怎么穿，衣品都还是在线的。　　(image)　　(image)　　所以见惯了各种深色，偶尔串一下色也是挺让人眼前一亮的。 </w:t>
      </w:r>
    </w:p>
    <w:p>
      <w:r>
        <w:t>WXC5266</w:t>
        <w:br/>
      </w:r>
    </w:p>
    <w:p>
      <w:r>
        <w:br/>
        <w:t xml:space="preserve">    </w:t>
        <w:tab/>
        <w:t xml:space="preserve">    </w:t>
        <w:tab/>
        <w:t>受到公债殖利率飙高、美元急升，以及美中贸易战升温恐波及企业获利影响，在科技股带领下，周三美股道琼工业指数暴跌逾831点，为8个月以来最大跌幅，标普500指数连续5个交易日下挫，VIX恐慌指数飙升，也拖累周四亚洲和欧洲股市，中国股市尤其悽惨，再度出现千股跌停、股民"血流成河"的惨状。　　(image)　　在周三美股大跌后，美国总统川普先以"期待已久的修正"带过，随后又痛批是联准会升息害的；他周四续批联准会在升息议题上犯了大错，还加码批评中国"好日子过太久了"，声称还有更多方法，可以让中国经济受到更大的伤害。川普一席话让开盘后一度翻红的美股再度下挫。　　　　上证重挫5.2％、深成惨跌6.1％　　周四MSCI亚太指数收盘重挫3.7％，创近17个月以来最低，为连续9个交易日下跌，也是8个月以来最大跌幅。中国股市尤其悽惨，上证综合指数盘中一度重挫6.1％，收盘下跌5.2％，跌破2600点大关，A股共有1120档股票跌停，再现千股跌停惨况；深成指数收跌6.1％，创业板指数收跌6.3％。　　过去9年来，上证综合指数有7年都在10月上涨，让股民怀抱"10月行情"，但今年10月以来，上证指数下跌约9％，A股市值蒸发2755亿美元（约8.57兆台币），朝2009年以来最糟的10月迈进。　　对上海股市创下2016年2月以来最大单日跌幅，落至近4年最低水准，昨许多中国网民涌入美国驻北京大使馆官方微博，要求"救灾"；这些留言是以美方援助印尼震灾的发文借题发挥，呼喊A股灾民也需援助，还有人要美国"放过A股吧"。　　联讯证券分析师陈勇表示，市场先前对美股下跌预期不足，因此受冲击较大，A股跌破关键低点后，恐慌情绪开始蔓延，加上美中贸易紧张并无缓解迹象，且美方还打算加码对中国产品课税，对股市有负面影响。　　　　英、德、法股市均跌逾1％　　周四美股开盘后，道琼先是再挫百余点，一度翻红又跌深；但十年期公债殖利率仍维持在3.2％左右，显示债市仍有卖压。分析师警告，过去20年来，股市大跌时，美国公债都是投资人的避风港，但美股周三出现暴跌后，债市也遭抛售，可能是股市接下来出现更大卖压的警讯。　　国际油价则出现7月以来连续两个交易日的最大跌幅，继前个交易日大跌1.91美元后，12月交割的布兰特原油期货价格，周四每桶再跌0.97美元、至82.12美元；11月交割的西德州中级原油期货价格，周四一度下跌1.54美元、至71.63美元。</w:t>
        <w:br/>
        <w:t xml:space="preserve">    </w:t>
        <w:tab/>
        <w:t xml:space="preserve">    </w:t>
      </w:r>
    </w:p>
    <w:p>
      <w:r>
        <w:t>WXC5267</w:t>
        <w:br/>
      </w:r>
    </w:p>
    <w:p>
      <w:r>
        <w:t>原标题：“史无前例的动作”：美国政府把“中国安全官员”从欧洲抓回美国审讯“随着华盛顿将中国定位成新的主要敌人，一桩新的间谍丑闻肯定会为红色恐慌增添色彩”，“今日俄罗斯”网站11日揭露了美国的小算盘。复旦大学美国研究中心副主任信强11日对《环球时报》记者说，美方进行这番炒作，就是为了最大限度榨取此事的政治价值和外交价值，换取其在国内的政治利益或者中国在其他方面的妥协。(image)据美媒11日报道，这名被指控的“间谍”名为徐延军（音），是中国江苏省国家安全厅的一名副处长。今年4月，徐因一项美国联邦控罪在比利时被捕，10月9日被引渡到美国。有美国官员称，徐的引渡，标志着“中国间谍第一次被带到美国接受起诉”。美国联邦调查局（FBI）反间谍部门官员普利斯特普称，这是一项“史无前例”的行动，“暴露了中国政府对（美国）经济间谍行为的直接监控”。《华盛顿邮报》报道称，从2013年开始，一直到今年4月被捕为止，徐某锁定几家美国航空公司，获取“高度敏感”的技术信息。这些航空公司包括通用电气下的通用航空，还有虽未具名但被描述为“世界上最大的航空航天公司”，商用喷气飞机与国防、太空和安全系统的主要制造商，以及无人驾驶飞行器技术的领导者。(image)报道还说，这期间徐一直把在美国境内外航空公司工作的专家“设为目标”。他用科技官员的身份作为掩护，经常以邀请对方赴高校发表演讲为由招募专家前往中国。徐延军10日首次在辛辛那提的联邦法院接受审判，他被控四项罪名，包括“串谋和企图从事间谍活动”以及“窃取商业秘密”。美国有线电视新闻网11日报道说，在美国，共谋和企图从事经济间谍活动的最高刑责是15年，而阴谋和企图窃取商业秘密的最高刑责是10年。如果罪名成立，他可能面临最多25年的监禁和经济处罚。这个消息立刻在美国华人圈里炸了锅。10日至11日，不少网友在美国的中文网站上留帖。有网友留言说：“美国政府真是疯掉了，邀请通用公司专家来中国做公开演讲也能成为间谍活动？……这完全是构陷。中国的航空发动机已经超越美国。我们的高能冲压发动机已经实现5倍音速以上，甚至能达到20倍。在这个领域只能是美国来偷中国的技术而非相反。”有网友愤怒地说：“中国有的是间谍，留学生个个都是，在美国的中国籍人都是，中国移民也是，美国的舆论宣传就这样希望的。对中国这样挤压，中国会难受一阵子。但从此美国就会有好日子了吗？”还有网友说，“这是钓鱼执法。一来美国无权在第三国进行诱捕。二来，想买美国技术的人，各国都有。这样钓鱼诱捕来抓的话，能被抓的太多了”。也有网友写道：“现在就是，为了即将到来的冷战或热战和疯狂的贸易战，找借口，找理由来安抚愤怒的企业界和困惑的选民。”一名在美国长期工作的中国学者11日对《环球时报》记者说，美方频繁抓“间谍”，好像“冷战”真要爆发，这里的华人都担心会成为受害者。他认为，此案为特朗普、彭斯对中国的指责提供了“素材”，他们试图在中期选举时把中国塑造成敌人，制造一个竞选话题。而他表示，此案本身有诸多疑点、非常勉强，说是引渡，实为绑架和构陷。辛辛那提法院的法庭文件称，今年早些时候，徐“不断向一名通用航空前雇员施压，要求其提供有关研究数据在发动机生产中应用情况的信息，并让他在欧洲见面”。法庭文件显示，徐在试图进行这次会面时于比利时被捕。然而，《华尔街日报》11日报道说，通用电气的一名代表称，徐招募的对象是一名通用航空“前雇员”，对该公司影响轻微。该公司在一份声明中表示，数月来，通用航空一直在配合FBI的调查；与军事项目相关的敏感信息未成为目标，也没有被获取。(image)信强11日对《环球时报》记者说，现在不知道美方是否有确凿的证据，证明此人确实窃取了美方的机密并且交给了中国政府。根据媒体披露的起诉书内容，比如把一些专家请过来开会、旅游这样的事情，属于非常正常而且常见的商业运作，“就算你有证据说这个人身份特殊，也不能就此判定他从事了间谍行为”。美国司法部助理部长戴默斯10日谈到此案时称，“这不是一个孤立的事件。这是中国以牺牲美国利益为代价取得发展的整体经济政策的一部分。我们不能容忍一个国家窃取我国的火力以及我们的智力果实。我们不能容忍一个国家不播种就来收割。”据俄罗斯卫星网报道，中国外交部发言人陆慷11日在例行记者会上回答外国记者提问时表示，美方有关中国公民从事经济间谍活动的指控纯属捏造。希望美方能够依法公正处理，确保中国公民的合法权益。戴默斯上面说的那些话里，恐怕只有一句说得没错——的确，无论是从中国人还是旁观者的角度看，这都不是一个“孤立的事件”。正如美联社等媒体纷纷指出，这宗起诉正值中美两国关系变得紧张之际——两国贸易战正在升级，而美国总统特朗普又威胁了对从中国进口的另外2670亿美元商品加征关税。就在美国法院审讯徐延军的当天，美国财政部还发布了新规，要求外国投资者在美国进行涉及美国关键技术的某些交易时，必须提交给美国政府接受国家安全评估。《华尔街日报》11日称，目前美中在多个方面的紧张关系正在加剧。不论是美国国务卿蓬佩奥和中国外交部长王毅措辞激烈的对话，还是美国副总统彭斯上周对中国罕见指责。路透社11日称，特朗普为增加贸易战筹码，可能要给中国贴上“汇率操纵”标签。当前中国的各项指标依旧不符合此前美国定义的汇率操纵国标准，如果此次中国被认定为“汇率操纵国”，那只能有一个解释，就是政治考虑。另据路透社报道，美国安全部门官员周三表示，随着11月国会选举的临近，中国“正发起一场前所未有的行动来影响美国民意，并对美国构成最大的长期反情报威胁”。“中国代表了我们所面临的最复杂、最长期的反间谍威胁，比俄罗斯更甚”，FBI局长克里斯托弗·雷10日在参议院国土安全委员会的听证会上说。美国国土安全部部长尼尔森则告诉国会议员，中国官员正在“使用他们能用的各种手段”，以便“尽可能地”影响美国。一名不愿透露姓名的中国学者对《环球时报》记者说，中美的博弈现在已经超出贸易的范畴，外溢到了两国关系的多个领域，“有点狼烟四起的感觉”。他认为，美方现在的重点还是在经贸领域，搞那么多事情，目标还是希望对华极限施压，换取中国在经贸问题上的让步，“特朗普政府通过炒作间谍案来进行更广泛的动员，强化中国的敌人印象，为他在中美贸易战中更多地调动资源营造气氛”。</w:t>
      </w:r>
    </w:p>
    <w:p>
      <w:r>
        <w:t>WXC5268</w:t>
        <w:br/>
      </w:r>
    </w:p>
    <w:p>
      <w:r>
        <w:t xml:space="preserve">□叶泉　　连日来，媒体死盯着崔永元，前几天的《一声长叹一声雷》刷屏了，其中爆出的猛料让人心惊，崔永元说上海经侦警察参与欺诈，并亲见两名经侦大队的警察喝两万一瓶的酒，抽一千一条的烟。　　没想到这把娱乐圈的火烧到了上海警方身上。10月10日上海警方通报称，崔永元“发贴举报上海公安民警涉嫌违法违纪，上海公安机关高度重视，且上海公安多次联系崔永元核实却联系不上，希望崔能主动配合调查。”　　这份通报乍看上去好象没什么问题，但崔永元却急了，怒怼上海公安。“听说你们多次联系我未果，是写信联系的？你们把我的原助手、与我合作的公司、与我合作公司合作过的公司都查个底掉，居然还联系不上我？”然而，崔永元发脾气、说怪话不是重点，重点是他在回应中爆了更大的猛料，点名举报涉事警察。　　相信这个回应会让上海警方很尴尬，但是比尴尬更要紧的是，如何对待崔永元的实名公开举报。　　从今年6月崔永元爆出娱乐圈“阴阳合同”偷税漏税以来，有关崔永元、范冰冰、冯小刚，以及一些影视公司的恩恩怨怨就不停地见诸媒体，让这个案子充满了基督山复仇式的传奇。本以为税务部门给出了调查结果和结论，会让事情平息下来，没想到不久前税务部门的结论却只是一场风暴的开始。　　因为税务部门的调查并没有就事论事，只说范冰冰的问题，而是把矛头指向了整个娱乐圈，更指向了税务部门自身，这下麻烦大了。不但明星们要倒霉，还会有一批体制内的人要丢官。　　但这好象又不完全是崔永元的目的，他杀了一个出其不意，举报起了公安，这种不按套路出牌让人摸不着头脑，给人一种看戏的快感。　　但不管崔永元怎么做，他都始终把自己放在了一个举报人的位置上。在税务部门对范冰冰的调查通报中，我们看到连崔永元的名字都没有出现，只出现了“举报人”的称号。同样的，崔永元对上海公安发难，他的身份也还是举报人。　　我国宪法和法律明确规定了举报人的权利和义务。首先，法律规定公民有举报的权利，同时，不得捏造诬告，以及配合有关部门调查，则是举报人的义务。其次，对公民的举报，有关国家机关必须查清事实，负责处理，同时还要保护举报人，对打击报复举报人的，要依法严惩。　　据此，上海公安机关该如何做就很清楚了。崔永元两次实名公开举报，且一次比一次指向明确，直至点出了当事人的名字。在这种情况下，吃瓜群众与其说是在看笑话，不如说是在等着公安机关调查结论。虽然崔永元对上海公安的回应言辞犀利，很不客气，令人尴尬，但上海公安机关没必要跟他打嘴仗，就像税务部门对范冰冰的调查一样，尽快拿出不遮丑、不护短，全面公正的调查结论来说话，这才是令人信服的态度。　　另一方面，保护好崔永元。崔永元以一己之力对抗整个娱乐圈，已经够遭恨了，税务总局又提出要严惩税务机关内部相关的违法犯罪行为，这无疑是在为崔永元拉仇恨。而举报公安民警同样是一步险棋，麻烦更大。还有一种危险可能还来自于一些“脑残粉”，这些家伙脑子不好使，但能量也不小，他们会做出什么无法无天的事很难说。　　崔永元实名举报违法犯罪行为，无论其目的是何，但勇气可嘉，广大群众都把他看成了正义的化身，也体现了人们对公平正义的追求，保护崔永元，也是保护了人们对公平公正的期待和对法律、对国家的信任。　　最后要说的是，崔永元看似四处点火的行为，却在有意无意之间触动了一些深层次的问题。这些问题我们一直想解决而没能解决。比如娱乐圈高片酬长期存在，严重影响了社会风气，误导了很多青少年，人们对此深恶痛绝。　　但娱乐圈始终如铁板一块，动也不动，纵然政府有限天价片酬令，也有个别人上央视表了决心，但终究无法撼动这一痼疾。崔永元这把火点得正当其时，而且他为很多局外人揭开了娱乐圈天价片酬的内幕。　　如果演员天价片酬、偷税漏税只是个人行为是不可能走到今天的，其背后的利益链之深之长，难以想象，很多部门很多人都可能会卷入其中。现在，既然有人敢于捅破这层纸，那么我们就有了深查下去的理由。解决这个问题是对中国法治的一次检验，同时也是一次提升。    </w:t>
      </w:r>
    </w:p>
    <w:p>
      <w:r>
        <w:t>WXC5269</w:t>
        <w:br/>
      </w:r>
    </w:p>
    <w:p>
      <w:r>
        <w:t>原标题：陕北“最牛记者”系长期吃空饷镇干部，被查前为女儿要官遭拒(image)白延林的微信朋友圈截图。澎湃新闻记者王健图随着陕西省榆林市纪委的一纸通报，有着陕北“最牛记者”之称的白延林显了原形：其真实身份系榆林市清涧县高杰村镇干部。他长期使用“白岩林”这个名字，并以记者自居，活跃在陕北各地。他的女儿白一彤在19岁时以“最年轻女村官”称号走红，被视为幕后操盘手的白延林随之名声大噪。9月底，澎湃新闻从清涧县多位领导干部处获知，白延林目前被清涧县纪委监委留置在邻县绥德接受审查。其于9月19日被有关部门从延安带走，9月20日，榆林市纪委对外通报了白延林接受纪律审查的信息。9月27日，清涧县纪委书记贺敬向澎湃新闻表示，目前可以肯定的是，白延林作为高杰村镇政府干部，存在长期吃空饷的情况，其他事项还在进一步审查落实。在白延林被查前，其曾向有关领导为他女儿要官。清涧县委组织部部长刘斌向澎湃新闻表示，今年共青团清涧县委换届前，白延林曾给她发短信打电话，想要他女儿白一彤当团县委书记。在诉求遭明确拒绝后，白延林又对刘斌进行言语威胁，“他后来又解释说他喝醉了”。此举被当地一些人视为导致白延林被查的导火线，但清涧县纪委书记贺敬否认了这点，“榆林正在整治新闻舆论环境，我们接到群众举报后，才调查他的”。白延林老家系榆林市清涧县高杰村，位于无定河与黄河之间的黄土高原上。他被查的事情经榆林纪委公布一个多星期后，这个村子还有部分人未听说这一消息。高杰村一位村干部称，在9月10日左右，他曾接到白延林的电话，白延林称他在中秋节的时候，要给村里的党员们送月饼。在中秋节前夕，该村干部给白延林打电话询问此事，却发现白延林的电话已经打不通了。直到澎湃新闻记者来访，他才知道白延林已被查。曾任高杰村党支部副书记的白杰宁，最后一次见白延林是9月19日，“我和他都去延安参加一个亲戚的葬礼，9月18日去的，9月19日上午葬礼刚结束，他就被人家带走了。”在葬礼前的饭桌上，白延林拿出两条烟给众人散，称是从越南带回来的，一条140万。白延林没有说货币单位，白杰宁当即表示，越南盾不值钱。白延林又表示，他去越南参加了越南副总统女儿的婚礼。白杰宁则反驳称，越南是主席制，没有副总统一说。众人嘻嘻哈哈一阵，也没有把白延林的话当真。(image)白一彤当选村主任后修的戏楼和广场，该戏楼已出现多处裂痕，有村干部表示“戏楼一次都没用过”。澎湃新闻记者王健图白延林的微信朋友圈记录显示，他9月14日飞赴越南，并于9月15日在越南参加了一场婚礼，其朋友圈配发文字称：“今天婚礼规格是越南最高级别”。有朋友留言问：“谁在越南结婚了？”白延林未予回复。包括白杰宁及前述村干部在内的多名当地人士称，白延林“本性不坏”，对人也比较热情，村里有人去榆林找他帮忙处理违章、安排孩子上学这类事情，白延林都会帮忙，也挺热心。但众人也都称其好面子，爱吹牛，“说的话真真假假搞不清楚”。9月20日，榆林市纪委监委官方微信公众号发布消息称，清涧县高杰村镇政府干部白延林涉嫌严重违纪，目前正在接受纪律审查。澎湃新闻从榆林纪委相关人士处获悉，被查的清涧县高杰村镇政府干部白延林，即为有陕北“最牛记者”之称的白延林。9月底，澎湃新闻前往榆林、清涧等地采访获悉，白延林被留置在绥德县接受审查。清涧县纪委书记贺敬向澎湃新闻表示，目前案子正在调查，具体情况不便透露。不过，他可以确认的一点是，白延林作为镇政府干部，存在长期吃空饷的问题。对于白延林在高杰村镇政府工作的情况，多名镇政府干部向澎湃新闻表示，白延林在这里上班已经是十几年前的事情了，许多人那会都还不在这里工作。知道他的时候，他的身份已经是记者了。白延林手机尾号为5个8，车牌号为5个8。关于他这个车牌的来历，众说纷纭，难以考证。白延林在以记者身份活动的时候，将名片上的名字印为“白岩林”，被指“碰瓷”央视著名主持人白岩松，而其微信昵称为“白岩林字号日久见人心”。在被查前的9月3日，他还在朋友圈晒出其与白岩松多年前在西安宾馆的合影。照片中的白延林，身着一套武装部干部制服。2016年7月，澎湃新闻曾向白延林求证他的名字究竟是“岩林”还是“延林”，他表示，他名字是白延林，被一些人误传为白岩林，甚至因此有传言说他和央视著名主持人白岩松是兄弟。但对于为何将名片印为“白岩林”，其未回应。2012年中国青年报刊发的一篇题为《“老鼠”为何不怕“猫”——陕北“假记者现象”调查》的报道提到了“记者白岩林”。报道称，在榆林新闻界，提起白岩林的名字，几乎无人不晓。他的车牌号和手机的末五位是88888；他自称跟央视主持人白岩松相熟，两人称兄道弟；他的故事在坊间广为流传，他称自己开的奔驰车是某卸任国家领导人用过的。报道还称，在并不算长的从业经历中，白岩林的身份变换多端：陕西省政协主办的《各界导报》和《各界》杂志记者部主任；某中字头杂志陕西发行站站长；最新的一个身份是《中外新闻社》的首席记者，名片上标注的办公地点在陕西省政府大院。该报道中的白岩林，即是白延林。2016年，白延林向澎湃新闻介绍他身份的时候，自称是中外新闻社首席记者、社务会副主席、理事会理事，他在中外新闻社统一编号为A16074025030。该社注册地址为香港，其官网上目前已无白延林信息。上述中国青年报报道还称，曾经采访过白的一位记者对他的评价是：“不能称其为记者，充其量是在当地占有一些资源、替人办事的掮客。”也有人直接称他是“彻头彻尾的假记者”。白在该报道中的回应是：“真的假不了，假的真不了。别人说你的嘴，你又不能挡。不管他们说是真记者还是假记者，起码别人都知道有个白岩林，是给我做广告了。”对于白延林的记者身份，其老家清涧县高杰村村民们深信不疑，不过有人表示：“他是只采访不报道”。澎湃新闻检索网络发现，几乎搜索不到其刊发的新闻作品。其朋友圈发布的照片中，大多是他和各种官员领导的合影，或者他出席一些会议论坛的留影。令白延林名躁一时的，是其女白一彤2009年高票当选高杰村村委会主任事件。彼时，白一彤年仅19岁，为安康学院大二学生。此后，白一彤被称为中国“最年轻女村官”。在这一事件中，白延林被视为幕后推手。时任高杰村镇党委书记的惠生礼向澎湃新闻介绍，2008年底，高杰村“两委”换届，村党支部委员顺利产生，而村委会历经三次选举，均因候选人赞成票未过半而没有产生班子成员。“当时我的意思是，根据相关选举规程，如果没有选出村委会主任的话，可以由村党支部书记暂时主持村委会工作。”惠生礼说，这也是经镇换届领导小组请示县换届选举指导小组同意了的。在第三次选举未果后，白延林致电惠生礼，提出想让他女儿白一彤回来竞选村委会主任。惠生礼以玩笑回应，称白延林没事找事，“脑子进水了”。惠生礼以为白延林在开玩笑，便没有在意。事实上，白一彤在接受媒体采访时也表示，“他（白延林）在电话中软磨硬泡让我回村竞选。”白一彤甚至不清楚村主任具体是做什么的，白延林告诉她：“就是村长，一村之长。”不久后，白延林果然把女儿领回村里，并向村民做了两天工作。之后，高杰村选举委员会向镇换届选举指导小组送来了报告，称“再行选举有一定的成功希望”。此间，白延林通过关系为村民们争取回来20个太阳能灶，又承诺为每户村民赠送1000斤过冬煤。惠生礼等乡镇领导查阅相关选举规定发现，白一彤参选村委会主任合法合规。但惠生礼等人认为，白一彤无农村生活经历，面对农村琐碎繁杂的具体村务能否胜任，是一个问题；并且她是一名年仅19岁的在校学生，回村任职会影响学业，对其本人也不利。因此，惠生礼等县乡领导仍对白一彤本人及白延林进行了劝导，但遭拒绝。此外，惠生礼还曾召集高杰村全体党支部成员、选委会成员、议事委员会成员及高杰村镇全体领导班子成员，召开了一个高杰村“两委”换届调度会，交换看法，试图对高杰村村委会的选举进行引导。惠生礼认为：“白延林让白一彤回村参选，其目的是给其女儿捞取今后就业的政治资本。”然而，劝导遭拒，引导无效。2009年1月14日，白一彤以近98%的得票率，当选高杰村村委会主任，并随即走红。与白一彤一起走红的，还有她的父亲白延林，陕北“最牛记者”从此广为人知。惠生礼等人至今认为，表面上看村民们选的是白一彤，其实是选了白延林。白一彤上任后，提出要打造“黄河岸边第一村”，并轰轰烈烈地搞了一系列动作，拆了“挡风水”的窑洞、组织了农民运动会、修了一座戏楼、垫起一座广场……澎湃新闻在9月底的一个阴雨天来到高杰村，该村与黄土高原沟壑中的其他山村并无区别，很难让人把这里与“黄河岸边第一村”联系起来，村里冷清寂寥甚至有些落败。曾任高杰村党支部副书记的白杰宁回想起白一彤刚上任时的动作，笑称：“她组织人修路，喇叭里放的是‘解放区呀么呼嘿，大生产呀么呼嘿’。所谓新修的环山路，不过是将过去的生产路拓宽平整了一下，也远没有许多报道中说的48公里那么长。”白一彤修的那座戏楼，是拆旧修新，而垫起的广场，是因为占了村民的窑洞和土地。高杰村一名村干部告诉澎湃新闻，“至今还有人找现任村干部讨要赔偿”。高杰村当地多名人士表示，白一彤担任村委会主任的时候，白延林时常回村插手该村事务，“指导”白一彤。“不过后来，白一彤也不怎么听他的话。”9月27日，高杰村的多名镇政府干部告诉澎湃新闻，白一彤于2011年考入大学生村官体系，2014年底她卸任村委会主任，担任高杰村党支部书记。2015年清涧县从大学生村官中选拔9名镇长助理，白一彤入选，从此进入政府体系。2016年，白一彤转任该镇副镇长。上述镇干部称，白一彤休了产假，已经有一段时间没来上班了。澎湃新闻拨打白一彤电话试图采访，但其未接听电话。惠生礼告诉澎湃新闻，在白一彤当选村主任的第二年，县上让他将白一彤作为榆林市人大代表候选人上报，他曾提出异议，认为白一彤资历不够，不能推荐。但最终，在白延林运作下，白一彤还是作为候选人参选了，因票数未过半而落选。华商报相关报道证实了这个说法。华商报还报道，2016年3月，白一彤再次参选榆林市人大代表，并以144票（全票146票）当选榆林市第四届人大代表。提及白一彤的工作能力，清涧县委及高杰村镇几位干部表示，她这几年还是有很大进步的，不像当初那么幼稚了，工作起来很勤奋、很拼。清涧县委组织部部长刘斌向澎湃新闻表示，今年共青团清涧县委换届前，白延林曾给她发短信打电话，想要她女儿白一彤当团县委书记。在诉求遭明确拒绝后，白延林又对该负责人进行了言语威胁，“他后来又解释说他喝醉了”。刘斌称，“组织有组织的程序、规定，不是你某个人说谁当啥就当啥的，更何况，白延林是以什么身份来提这个要求？如果白一彤够优秀，组织会通过正常的遴选考核来选拔。我还跟他说，‘你这样会害了女儿的’。”</w:t>
      </w:r>
    </w:p>
    <w:p>
      <w:r>
        <w:t>WXC5270</w:t>
        <w:br/>
      </w:r>
    </w:p>
    <w:p>
      <w:r>
        <w:br/>
        <w:t xml:space="preserve">    </w:t>
        <w:tab/>
        <w:t xml:space="preserve">    </w:t>
        <w:tab/>
        <w:t>(image)“姐姐找到了她的亲生父母，我也想早日找到我的亲生父母。”10月12日，中国与荷兰时差6小时，国际长途电话的那头，17岁的常福双用不太标准的中文向记者表达了自己的诉求，常福双和姐姐林淑萍都是黑头发、黄皮肤的中国人，一出生便被亲生父母遗弃，后来又被一对好心的荷兰夫妇领养回国。在爱的教育下，姐弟俩对亲生父母没有丝毫抱怨。今年7月，林淑萍有幸找到亲生父母，并返回中国与他们相认，这让大洋彼岸的常福双很羡慕。(image)2000年8月30日，刚出生没几天的林淑萍被遗弃在福建省古田县社会福利院门前；第二年，来自荷兰的米可夫妇收养了她。常福双是在2001年12月25日被遗弃在吉林省长春市大屯镇双山村耿家油坊屯的一户人家门口，那时他才出生一周，裹着小棉被全身发紫、脐带都没有褪去；2004年，米可夫妇带着养女再次来华，收养了可怜的常福双。(image)从此，林淑萍和常福双就像亲姐弟一样，在荷兰幸福的成长。他们得到来自养父母无微不至的关爱，性格变得活泼开朗，并且心中一直存着爱的理念。养父母一直都没有对他们隐瞒身世，不仅雇家庭教师让他们学习中国文化，而且还教导他们正确看到自己被遗弃的事实。从小到大，对于被父母遗弃这件事，两个孩子始终都持宽容理解的态度，他们相信父母一定是有难言之隐才会出此下策。(image)除了在爱的浇灌下茁壮成长，林淑萍和常福双还有优渥的条件学习各种特长，林淑萍喜欢弹钢琴、跳古典芭蕾舞、擅长溜冰，而常福双则擅长跆拳道、喜欢打棒球……一口流利的英语，爱笑的表情，仅从外表根本无法看出他们曾经遭遇过的苦难，感谢命运，他们的未来一片光明。(image)如今，养父母都老了，而林淑萍和常福双也都长大了。林淑萍正在大学读酒店管理专业，而常福双还在读高中，并且对理科很感兴趣。米可太太说，她不止一次看见过女儿因为想念亲生父母而哭泣，作为养母，她的心灵也备受煎熬。于是，去年2月份，米可夫妇带着林淑萍回到福建古田，开始了他们的寻亲之旅。(image)今年4月底，在当地寻亲帮帮团志愿者的帮助下，林淑萍通过DNA匹配，找到了目前家住四川的张长路和钟代英夫妇，他们便是林淑萍的亲生父母。3个月后，林淑萍第一次来到四川和中国的爸爸妈妈、姐姐弟弟团聚。原来，张长路夫妻出身农村，早年在福建古田打工，那时候家里贫穷，生下林淑萍却养不起，无奈只能送到当地的社会福利院。见到亲生父母后，林淑萍笑着和他们聊天、合影，丝毫没有生疏感，一家人终于团聚了。图左二为林淑萍。(image)林淑萍今年18岁，她打算等大学一毕业就来中国学习，并且可能会把地点选在成都，因为这样可以离亲生父母更近一些。远在荷兰的弟弟常福双很羡慕姐姐能够找到亲生父母，同时，他也很想了解自己的身世。“我想知道我来自哪里，我有没有兄弟姐妹，我的亲生父母又是谁？”常福双说，他甚至不知道自己叫什么名字，因为“常福双”是福利院工作人员给他起的，希望他“福禄双全”。(image)米可夫妇了解儿子的心思，目前，他们正在努力寻找关于常福双当年被遗弃的更多线索和细节，“2001年12月出生，25日被遗弃在吉林省长春市大屯镇双山村耿家油坊屯的一户宋姓家门口，出生一周左右，全身发紫，脐带还没褪去，哭声不止，用小棉被包裹。”</w:t>
        <w:br/>
        <w:t xml:space="preserve">    </w:t>
        <w:tab/>
        <w:t xml:space="preserve">    </w:t>
      </w:r>
    </w:p>
    <w:p>
      <w:r>
        <w:t>WXC5271</w:t>
        <w:br/>
      </w:r>
    </w:p>
    <w:p>
      <w:r>
        <w:t xml:space="preserve">虽然范冰冰风波已经尘埃落定，范本人也在微博上发出致歉信，但是后续影响还在持续发酵。范冰冰因为自己的行为被处以天价罚款，成为“污点艺人”，她所代言的品牌及所参演的影视剧作品都受到了不同程度的影响。　　(image)　　而且由此引发的蝴蝶效应更引起娱乐圈的缴税“大地震”，甚至使得其他的影视剧组也纷纷受到波及。按照相关规定，8月起娱乐圈全面按照42%的综合税率缴税，传闻有70部影视作品受到影响而停拍，众多演员们也跟着受连累。这其中就包括台湾演员张佩华。　　(image)　　在上世纪80年代，琼瑶剧风靡的时候，张佩华凭借英俊的脸庞和184CM的身高，迅速走红。他出演过《三朵花》、《婉君》、《雪珂》和《望夫崖》等众多琼瑶热播剧，塑造了一系列的儒雅小生形象，是当时琼瑶戏当仁不让的男主角人选。据说当年张佩华受邀到大连参加服装节，走在街上身后都跟着几百人，可见其受欢迎程度。　　(image)　　不过后来张佩华的精力转到了养犬事业上。他在山东和台湾都经营了獒犬事业，但是近几年发展不顺利，事业规模也是越做越小，之前好不容易配种生了9只小獒犬也只卖掉5只，剩下的只能留给自己养。但是养獒犬也是很费钱的，光是饲料费就数额惊人。张佩华只好将重心重新转回到拍戏中，刚刚好找到不错的剧本打算新戏开工，结果因为范冰冰案的牵连，剧组担心有情况就停拍了。这下张佩华的经济情况可能更加堪忧了。　　(image)　　无独有偶，受到范冰冰事件影响的还有资深艺人潘迎紫。范冰冰在重金打造的《巴青传》中，还特别邀请了自己的偶像潘迎紫出演“华阳太后”一角。因为潘迎紫和范冰冰先后在《一代女皇》和《武媚娘传奇》中都演过武媚娘，两代“武媚娘”同场飚戏，成为该剧的一大看点，让观众倍感期待。　　(image)　　不过《巴青传》播出一波三折，先后经历了网友投诉、男主角高云翔惹官非等变故，播出日期遥遥无期。这下女主范冰冰案件一出，《巴青传》基本也是“凉凉”了。近年来潘迎紫鲜有作品，基本属于半退隐状态。现在看来，想要在电视屏幕重见潘迎紫，还不知道要等到什么时候了。　　(image)　　可能就连范冰冰本人，也想不到因为自己的过失竟然会连累到这么多同行艺人吧。所以说，行走演艺圈，还是得遵纪守法为先，否则累人累己，得不偿失。 </w:t>
      </w:r>
    </w:p>
    <w:p>
      <w:r>
        <w:t>WXC5272</w:t>
        <w:br/>
      </w:r>
    </w:p>
    <w:p>
      <w:r>
        <w:br/>
        <w:t xml:space="preserve">    </w:t>
        <w:tab/>
        <w:t xml:space="preserve">   </w:t>
        <w:tab/>
        <w:tab/>
        <w:t xml:space="preserve"> </w:t>
        <w:br/>
        <w:t xml:space="preserve">    </w:t>
        <w:tab/>
        <w:t>第一夫人梅兰妮亚‧川普(Melania Trump)在12日播出的美国广播公司(ABC)“早安美国”(Good MorningAmerica)晨间新闻节目专访中说，对于媒体报导多次传出丈夫的绯闻，她“并不在乎，也没在关注”，因为她把心力都放在“其他更重要的事情上头。”梅兰妮亚这段专访是上周在非洲出访期间录制，“早安美国”节目本周以片段方式陆续播出。在12日播出的访问当中，梅兰妮亚被问到对于川普总统多次传出绯闻的感受。她答道，因为把心力都放在“其他更重要的事情上头”，因此对于外界传闻“并不在乎，也没在关注”。48岁的她说：“我是个母亲，也是第一夫人，我有更重要的事情要思考、要着手进行。我知道人们难免喜欢臆测，媒体也喜欢对我们的婚姻说三道四。”至于这些绯闻流言是否让她感到受伤，梅兰妮亚则说：“当然不可能心里永远充满愉悦，但我知道是非对错，我也知道什么是真，什么是假。”谈到目前婚姻状况是否良好，是否还爱着丈夫，她表示：“是的，我们一切都好。”她也说，媒体报导有很多揣测之词，“那些东西不见得是正确的。”梅兰妮亚与川普在2005年1月结婚，她是川普的第三任妻子。</w:t>
        <w:br/>
        <w:t xml:space="preserve">    </w:t>
        <w:tab/>
        <w:br/>
        <w:t xml:space="preserve">    </w:t>
        <w:tab/>
        <w:t xml:space="preserve">    </w:t>
      </w:r>
    </w:p>
    <w:p>
      <w:r>
        <w:t>WXC5273</w:t>
        <w:br/>
      </w:r>
    </w:p>
    <w:p>
      <w:r>
        <w:t xml:space="preserve">　　CNN视频截图　　当“嘴炮了得”的美国总统特朗普，遇上说唱机关枪，会发生什么？一向只会抢别人镜头的特朗普，似乎被抢镜了。　　据英国《卫报》报道，当地时间10月11日，白宫椭圆形办公室来了一位知名说唱歌手——坎耶·维斯特（Kanye OmariWest，侃爷）。报道称这是为特朗普和侃爷在白宫举办的“名人兄弟情”。那场面，“有诅咒，有拥抱，还有一段奇怪的独白，感觉它永远不会结束”。　　滚石杂志的网站将其描述为“有史以来最疯狂的椭圆形办公室表演”。　　美国有线电视新闻网（CNN）表示，侃爷滔滔不绝的独白，连特朗普都无语了。　　特别是当记者问到侃爷会竞选总统吗，特朗普好不容易插话说“很有可能”。但立马被侃爷打断，表示自己要选也在2024年选，不会在两年后和特朗普竞争。　　　　CNN截图　　侃爷一直是一个比较高调的特朗普支持者。11日，他被邀请到白宫讨论制造业、监狱改革和帮派暴力问题。他戴着特朗普标志性的“MAGA”小红帽（MakeAmerica Great Again），坐在特朗普的办公桌前，边上围满了记者和摄影师。　　但媒体的大部分目光似乎都聚焦到了这次会面的“搞笑”，而不是正题。　　侃爷几乎用了大部分的时间花式表达自己对特朗普的喜爱。　　他在特朗普面前狂喷自由派：“自由派好玩的一点就是，自由派会用‘种族主义’的概念来控制一个黑人，因为他们知道我们是很有自尊有情感的人。如果我对一个自由派人士说‘我喜欢特朗普’，他会说‘哦，可他是种族主义者’。”　　他几乎要咆哮了：“你认为种族主义这词能唬住我了？这可阻止不了我，这就是道空气墙。”　　侃爷还打起感情牌，谈到自己的家庭：“我的爸爸和妈妈分开了，所以我家里没有太多的男性能量。我结婚后的家庭，你知道，也没有太多的男性能量，但是，这也很美。”　　“我爱希拉里，我爱所有人，对吧？但是作为一个经常见不到爸爸的人，她的竞选并没有让我觉得，我是一个可以和儿子玩传球游戏的人。”　　“但是当我戴上这顶帽子的时候，我觉得自己像个超人。你创造了一个超人。那是我最喜欢的超级英雄，你为我做了一个超人的斗篷。”　　侃爷会竞选总统吗？　　有记者问到，侃爷会是未来的总统候选人吗，特朗普回答说：“很有可能。”　　不过，很识时务的侃爷突然插话，表示自己不会在2020年和特朗普竞争：“那得2024年后了。我们不要再为未来担忧了，我们真正拥有的就是今天……特朗普现在正站在他的英雄之旅中，他可能不希望有一个像坎耶·维斯特那样的疯狂的混蛋来竞选，但是，最好相信，我们要让美国变得伟大。”　　我们能不能不要空军一号了？　　更让人大跌眼镜的是，侃爷还在全世界面前暴露了自己的手机密码：000000！　　　　他掏出手机是为了给特朗普展示苹果公司支持的氢飞机iPlane-1，看来侃爷似乎很了解特朗普的喜好。他还给别人展示：“这才是我们总统应该坐的专机，你们看看。”　　　　特朗普：“哇哦！哇哦！”　　特朗普开玩笑地说：“我们能不能不要空军一号了？”　　　　“我们能不能不要空军一号了？”　　最后，侃爷猝不及防站起来给特朗普来了一个拥抱。他说：“我爱死这个人了，我要给他一个拥抱，让我在这里给他一个拥抱！”　　</w:t>
      </w:r>
    </w:p>
    <w:p>
      <w:r>
        <w:t>WXC5274</w:t>
        <w:br/>
      </w:r>
    </w:p>
    <w:p>
      <w:r>
        <w:br/>
        <w:t xml:space="preserve">    </w:t>
        <w:tab/>
        <w:t xml:space="preserve">    </w:t>
        <w:tab/>
        <w:t>10月10日，成都华希昆虫博物馆考察队科考人员进入到了一座大约500米深的天然洞穴内，发现了一处如同“阿凡达树”一样的奇幻世界，在灯光的照耀下，垂直倒立，晶莹剔透，十分美丽。这座洞穴地处四川省眉山市仁寿县五龙山，该洞穴从未被开发过，所发现的这处奇观为一种名叫幽帘虫的双翅目昆虫制造的珠帘。此次发现让科考队大为震惊，此前四川省境内从未发现过该类群昆虫制作的珠帘景观。这些昆虫的幼体停留在潮湿的洞顶，在成群结队时则分泌出了这种半透明的粘稠液滴，一丝丝倒挂，在灯光的照耀下晶莹剔透，十分美丽。考察队在五龙山天然洞穴中进行科考活动。这座天然洞穴地形复杂，仅仅几百米的距离出洞时间就让科考人员花费了7个小时。据了解，这些半透明的粘稠液滴的作用如同蜘蛛网，是昆虫用于捕捉其他食用所用，在500米深洞还发现这类生物十分罕见。除了发现幽帘虫的双翅目昆虫以外，考察队还在洞穴内发现了马陆物种，在洞内呈现出白色形态，犹如蜈蚣一样，不过体型只有2-4厘米，直径只有1毫米左右。对于光照，这些生物毫无感应，只在蝙蝠粪便中行走。科考队发现的幽帘虫所“设计”出的“阿凡达树”梦幻景观。粘稠的丝状物体倒挂在洞壁，等待猎物的到来。</w:t>
        <w:br/>
        <w:t xml:space="preserve">    </w:t>
        <w:tab/>
        <w:t xml:space="preserve">    </w:t>
      </w:r>
    </w:p>
    <w:p>
      <w:r>
        <w:t>WXC5275</w:t>
        <w:br/>
      </w:r>
    </w:p>
    <w:p>
      <w:r>
        <w:br/>
        <w:t xml:space="preserve">    </w:t>
        <w:tab/>
        <w:t xml:space="preserve">   </w:t>
        <w:tab/>
        <w:tab/>
        <w:t xml:space="preserve"> </w:t>
        <w:br/>
        <w:t xml:space="preserve">    </w:t>
        <w:tab/>
        <w:t>联邦司法部宣布，成功将中国国安部江苏省国安厅六局副处长徐燕军 （YanjunXu，音译）从比利时引渡回美国，即将受审。他被控企图窃取美国奇异（GE）航太公司商业机密，在比利时被美国特工诱捕。这是美国首次在外国抓到中国特工，并引渡回美国。美中贸易战正酣，川普总统指责中国留学生“几乎个个都是间谍”的当口，徐燕军成了样板，成为辅证美国政府指控确实有实据的个案，对中国可能造成羞辱和政治效应。但或许可预料，过一阵子，北京也可能抓几个美国间谍，以牙还牙。至于是真是假另当别论，这就是国际博弈。这起间谍案多严重，外界所知尚有限。但几个现象颇值留意。一，中国国安部按理应只管搜集军事、政治等情报，这回却涉及收买商业机密，涉足商业利益。但其实，徐某想获得的是航太制造机密，涉及国防工业。中国一些军工业除了“山寨”，还包括收买、窃取外国机密，情报战本来就无所不用其极，足让华裔加倍提高警觉。二，这个间谍够笨，实在不够专业，或训练不足，这么容易踏入美方设的圈套陷阱。或许他求功心切，也可能因人在比利时，自认相对较安全；或者美国设的“诱饵”甜到吸引力很大，让徐某甘愿冒险一试，结果落网。三，中国近年底气很够，海外华人发表言论，常形容中国专利申请案超越美国、各大学研究论文总量也超越美国，“中国制造2025”的雄心要取代美国，成世界科技超强。航母、隐形战机已超越美国。但间谍案曝光提醒我们，中国如今连自制战机、直升机等大推力引擎都靠“顺走”外国机密来填补。这样和美国对抗的底气到底是虚晃一招、内部宣传瞒骗人民，或有真实力，大家得想想。四，国与国争尔虞我诈，间谍行业虽也有行内规矩，但这位徐某可能只是跑腿的“小咖”，美方却故意“放大”他的级别和作用，为川普作政治宣传。“江苏省国安厅六局副处长”职衔真假，考验美国情报能力。如果是真，北京会吓一跳，效果和美国2014年起诉隐藏上海一栋大楼的中国网军61398部队五名军官一样。连番号都有，这是向中国下马威。但如果是假，中方会暗中讪笑。五，近年中国人购买、出售并不敏感，美国市面和网络上就可买到的夜视镜、零部件等，带回或出口中国被起诉案例很多。在美从事敏感行业的华裔，尤其国防、航太领域，如受邀赴中国考察、旅游可得当心。尤其中方提供免费机票、食宿，天下没有白吃的午餐。“钓饵”一旦吞下就像鱼儿上钩摆脱不掉，随时准备身陷囹圄或身败名裂。归根究柢，你爱美国或爱中国？移民来美如宣誓入籍，效忠美国，遵守法律，违法亏心的事不做。间谍们爱干什么是他们的事，局外人洁身自爱，不要被金钱、美色等收买，是基本修为和明哲保身之道。</w:t>
        <w:br/>
        <w:t xml:space="preserve">    </w:t>
        <w:tab/>
        <w:br/>
        <w:t xml:space="preserve">    </w:t>
        <w:tab/>
        <w:t xml:space="preserve">    </w:t>
      </w:r>
    </w:p>
    <w:p>
      <w:r>
        <w:t>WXC5276</w:t>
        <w:br/>
      </w:r>
    </w:p>
    <w:p>
      <w:r>
        <w:br/>
        <w:t xml:space="preserve">    </w:t>
        <w:tab/>
        <w:t xml:space="preserve">    </w:t>
        <w:tab/>
        <w:t>受隔夜美股大跌影响，中国股市11日跟着急挫，沪深两市逾千股跌停。收盘后许多股民涌入美国驻北京使馆官方微博，要求使馆出面“救灾”，还请求美国“放过A股”。中央社报导，中国股市11日收盘重挫，上证综指跌5.22%，失守2600点，创2014年11月以来新低；深证成指跌幅更达6.07%。沪深两市逾千股跌停。就在A股因美股等因素拖累而重摔之际，美国驻北京大使馆官方微博最新一篇关于援助印尼地震和海啸的微博被借题发挥，网民纷纷留言说，中国股市也需要“救灾”。有网民问说，“A股灾民呢？没人援助？”“中国股市比十次海啸加地震都惨，你们能给中国提供点人道主义援助不？”更有股民要求美使馆“放过A股吧”。受美股暴跌影响，A股11日跟着大跌5.2%，跌破2016年初的“熔断底”2638点，还创31个月最大单日跌幅，昨天收盘指数2583.46点，创近四年新低，外资连四天流出。股民惨亏，富豪亦难逃风暴，刚膺中国首富的马云身家一天缩水约110亿人民币(约16亿美元)。沪深两市12日延续弱势双双低开，沪指开盘跌0.36%，报2574.04点；深成指跌0.52%，开盘报7484.96点。香港恒生指数则高开0.5%，逆转11日跌势。港媒报导，A股市场11日重挫，沪综指收跌5.22%报2583.46；深成指和创业板指更跌逾6%，深成指和创业板跌幅均超过6%，两市千股跌停再现。港股亦不能幸免。恒指收市报25266点，跌926点或3.54%，为今年第二大跌幅。沪深两市昨蒸发约2.6兆人民币(3761亿美元)，按1.4亿A股股民推算，人均亏损约1万9000元人民币(约2743美元)。专家直指，A股已严重超跌，吁尽快出台措施提振信心。另据本报系联合报报导，路透援引分析师指，隔夜美股大跌拖累全球股市，加上人民币汇率跌势不止，昨A股放量下跌，而大跌让部分过度恐慌情绪得以宣泄，短期市场或将出现技术性反弹，而后大盘或再次探底。联讯证券分析师陈勇认为，市场还是跟随美股下跌，整体上情绪有一些恐慌；东北证券分析师沈正阳表示，2638点破后，也没有什么底部支撑，只能看2500点整数关口了。不过华西证券首席策略分析师曹雪峰却说，沪综指2638点被击破，也无需极度看空，短期大盘可能还会下跌，但空间有限。市场人士担忧，这一轮美股牛市的延续，很大程度得益于川普的减税政策，在美国联准会持续加息背景下，这些刺激政策退出后，美国经济以及美股可能就要遭到冲击，A股跟着下跌。前海开源基金首席经济学家杨德龙则认为，美股暴跌引发全球市场重挫，或倒逼美国作出调整，重新审视贸易政策。</w:t>
        <w:br/>
        <w:t xml:space="preserve">    </w:t>
        <w:tab/>
        <w:t xml:space="preserve">    </w:t>
      </w:r>
    </w:p>
    <w:p>
      <w:r>
        <w:t>WXC5277</w:t>
        <w:br/>
      </w:r>
    </w:p>
    <w:p>
      <w:r>
        <w:br/>
        <w:t xml:space="preserve">    </w:t>
        <w:tab/>
        <w:t xml:space="preserve">    </w:t>
        <w:tab/>
        <w:t>据英国《每日邮报》10月9日报道，一名仅穿着泳裤、带着水手帽的男子因喝醉酒沉沉睡去，趴在驴背上在人行道上一路漫步，引发路人捧腹大笑。相关视频显示，一名半裸的男子一直趴在驴背上，脸朝下昏睡着，驴子一直在前进，但是前往的具体地点不得而知，而且其后还跟着数位守卫人员，他们身穿俄罗斯制服紧跟在骑驴男子身后。半裸男子完全睡死，对周围的一切没有感觉，但途经的路人则对看到的搞笑一幕感到非常疑惑，不知道该男子为何会昏睡成这番窘态。目前，该视频已在脸书上被观看超过百万次，转发量达到了1.8万条。评论区中有一位用户写道：“天惹，这是我啊，在西班牙贝尼多姆市喝醉了，哈哈哈。”醉酒出洋相被镜头捕捉到的例子并不少。2017年，一名苏格兰游客拉布·佩吉特(RabPaget)就碰到了两位醉酒男子，两人在24小时狂欢后酒气熏天，不得不牵着手以保证直立行走。好在这次醉酒的半裸男子没有独自跌跌撞撞走在街头，而是骑驴漫步。</w:t>
        <w:br/>
        <w:t xml:space="preserve">    </w:t>
        <w:tab/>
        <w:t xml:space="preserve">    </w:t>
      </w:r>
    </w:p>
    <w:p>
      <w:r>
        <w:t>WXC5278</w:t>
        <w:br/>
      </w:r>
    </w:p>
    <w:p>
      <w:r>
        <w:br/>
        <w:t xml:space="preserve">    </w:t>
        <w:tab/>
        <w:t xml:space="preserve">    </w:t>
        <w:tab/>
        <w:t>英国女王伊丽莎白二世、菲利普亲王、查尔斯王子、威廉王子和凯特王妃、哈里王子和梅根王妃、碧翠丝公主（尤金妮公主的姐姐）等一众王室成员都来到了温莎城堡。图为婚礼现场的王室成员。宾客陆续抵达温莎城堡。第一批抵达的王室成员里有威塞克斯伯爵夫妇，随后是扎拉·廷德尔公主及其丈夫迈克·廷德尔，凯特王妃的妹妹皮帕·米尔顿也在丈夫的陪伴下来到婚礼现场，哈里王子的前女友也来捧场。12日一早，警察就抵达了温莎，严阵以待，确保婚礼庆典的安全举行。据悉，此次婚礼仅安保费用就高达200万英镑（约合人民币1828万元）。</w:t>
        <w:br/>
        <w:t xml:space="preserve">    </w:t>
        <w:tab/>
        <w:t xml:space="preserve">    </w:t>
      </w:r>
    </w:p>
    <w:p>
      <w:r>
        <w:t>WXC5279</w:t>
        <w:br/>
      </w:r>
    </w:p>
    <w:p>
      <w:r>
        <w:br/>
        <w:t xml:space="preserve">    </w:t>
        <w:tab/>
        <w:t xml:space="preserve">    </w:t>
        <w:tab/>
        <w:t>《每日邮报》11日报道，一名男子在澳大利亚墨尔本一家银行办理业务因长时间等待，恼怒之下竟倒汽油自焚。近日，他承认纵火，并承认了11项指控，但该男子表示，他从未打算伤害任何人。(image)(image)22岁的努尔-伊斯兰最初因在斯普林维尔英联邦银行纵火而面临108项指控，但在他的律师的成功协商下，其中97项指控被撤销。(image)据《先驱太阳报》报道，努尔-伊斯兰现在已经承认了11项指控，其中包括4项故意纵火以危及生命的罪名。事情要追溯到2016年11月，因不满在墨尔本郊区的一家银行等待服务的努尔-伊斯兰发起了一场大火，烧毁了该行的分行，在他的纵火行为中有26人受伤。(image)上个月，墨尔本地方法院被告知，努尔-伊斯兰在银行门口放火之前，将汽油倒在门口，引发大火，造成“混乱”，顾客和工作人员纷纷逃离。但他的律师说，努尔-伊斯兰承认放火烧了银行，但从未打算伤害任何人。随后，努尔-伊斯兰对33项故意伤害和严重伤害的指控拒不认罪。法庭上播放的DVD是由银行内部5个闭路电视摄像头拍摄的视频组成的，在那里可以看到惊恐的顾客在躲避大火。(image)不过，律师说，仔细检查录像发现，努尔-伊斯兰在往地板上倒汽油，他踩在水坑中央，似乎是“故意点着自己”。律师说，这起事件给努尔-伊斯兰造成了最严重和灾难性的伤害。他还表示，努尔-伊斯兰后来在医院里呆了四个月，全身有60%被烧伤。法院被告知银行被毁，造成250万美元的损失，包括商品及服务税在内总计300万美元。(image)据称，这名来自缅甸的“非法非公民”原本打算从他的账户中取走442美元的余额，但由于等待的时间太长，他很生气。(image)警方称，他步行到附近的加油站，花14.71美元购买了11.33升汽油。随后他返回银行，将汽油倒在银行门口地板上，然后从口袋里掏出打火机，点燃了汽油。</w:t>
        <w:br/>
        <w:t xml:space="preserve">    </w:t>
        <w:tab/>
        <w:t xml:space="preserve">    </w:t>
      </w:r>
    </w:p>
    <w:p>
      <w:r>
        <w:t>WXC5280</w:t>
        <w:br/>
      </w:r>
    </w:p>
    <w:p>
      <w:r>
        <w:br/>
        <w:t xml:space="preserve">    </w:t>
        <w:tab/>
        <w:t xml:space="preserve">    </w:t>
        <w:tab/>
        <w:t>随着美国中期选举的临近，脸书（Facebook）又有“大动作”。当地时间11日，这家社交媒体巨头宣布删除559个页面及251个账户，称其利用“耸人听闻的政治内容”作为“点击诱饵（clickbait）”，以此建立受众群，推动其网站的流量。按脸书的说法，鉴于相关用户传播的“新闻”或观点往往与合法的政治辩论无异，公司于是从他们的“行为”而不是其发布的“内容”着手，决定是否删除。脸书在当天的公告中称，鉴于美国中期选举临近，有必要细数一下这些用户的“违规行为”——他们使用假账户或多个同名账户，通过群组和页面发布大量内容，为其网站带来流量。许多用户通过这种手段，使他们的内容在脸书上显得比实际更受欢迎。还有一些页面和账户其实是广告平台，利用脸书来误导群众，让人们以为它们是“合法政治辩论的论坛”。《华盛顿邮报》报道认为，脸书此举显示出，这家公司越来越愿意涉足“监管国内政治活动”这一棘手的领域。据报道，一些被删除的账户已经存在了很多年，积累了数以百万计的粉丝。这些页面中，宣扬保守主义和自由主义的都有，其中一个还自称是“第一个为特朗普总统背书的出版物”。尽管有八百多个页面及账户被删，脸书方面只向媒体列举了其中的5个，包括“国家遇险（Nation inDistress）”、“雪花（Snowflakes）”、“理性的人们团结起来（Reasonable PeopleUnite）”、“反抗军（The Resistance）”和“混响新闻（Reverb Press）”。对于脸书的做法，一些账户的运营者纷纷站出来“喊冤”，表示不清楚自己为什么会被单独挑出来，也不确定到底违反了哪些规定。“理性的人们团结起来”的发行人克里斯•梅特卡夫（ChrisMetcalf）说，“如果我明白脸书的条款，我会很乐意遵守。我是一个合法的政治活动家，我的页面上没有‘点击诱饵’，我没有任何的假新闻网站。”据悉，梅特卡夫拥有的9个脸书页面遭到删除，这些页面共有225万的粉丝。据今日俄罗斯（RT）报道，拥有210万追随者的“反媒体（AntiMedia）”发推表明其脸书页面被删后不久，连推特账户也被冻结。“真相媒体（Press for Truth）”的丹•迪克斯（DanDicks）也在推特上控诉了自己的遭遇，“我的记忆从脸书上消失了！35万粉丝‘噗的一声’没了！这是一个危险的先例，大型科技公司将自己指定为政治思想和观点的‘把关人’！如果你关心言论自由，就请转发这条推文！”《华盛顿邮报》指出，多年来，脸书一直试图打击垃圾邮件和点击诱饵，通常会采取更温和的惩罚措施，例如降低相关网页的排名，以减少看到它们的人数，但不会完全关闭。报道称，自从外界传闻2016年美国大选前，俄罗斯试图通过脸书影响美国选民以来，该公司就一直在发起一场运动，以证明其平台不会被用来扰乱民主进程。据哥伦比亚电视台（CBS）此前报道，脸书8月21日宣布删除652个账号、页面及群组，称其与伊朗和俄罗斯存在关联。《华盛顿邮报》认为，外国人散布虚假信息是“明显的操纵”，但如果这些内容由美国国内人士传播，则可以被视为言论自由——若对其进行打压，将有悖于社交媒体所奉行的原则。据《纽约时报》报道，脸书的安全主管纳撒尼尔•戈雷彻（NathanielGleicher）称，遭删除的页面及账户主要来自美国国内。他表示，由于言论自由和虚假信息之间的界限很模糊，处理国内用户的相关问题非常艰难。</w:t>
        <w:br/>
        <w:t xml:space="preserve">    </w:t>
        <w:tab/>
        <w:t xml:space="preserve">    </w:t>
      </w:r>
    </w:p>
    <w:p>
      <w:r>
        <w:t>WXC5281</w:t>
        <w:br/>
      </w:r>
    </w:p>
    <w:p>
      <w:r>
        <w:br/>
        <w:t xml:space="preserve">    </w:t>
        <w:tab/>
        <w:t xml:space="preserve">    </w:t>
        <w:tab/>
        <w:br/>
        <w:t xml:space="preserve">    </w:t>
        <w:tab/>
        <w:t xml:space="preserve">    </w:t>
      </w:r>
    </w:p>
    <w:p>
      <w:r>
        <w:t>WXC5282</w:t>
        <w:br/>
      </w:r>
    </w:p>
    <w:p>
      <w:r>
        <w:br/>
        <w:t xml:space="preserve">    </w:t>
        <w:tab/>
        <w:t xml:space="preserve">    </w:t>
        <w:tab/>
        <w:t>我们所在的这颗蓝色星球上，每个角落里似乎都有生命的存在。无论在进化树上处于哪个位置，维持种族的繁衍是所有生命体都要必须面对的头等大事。最简单的生命体——病毒，需要借助宿主细胞进行扩增和繁殖；细菌和部分植物采用孢子繁殖，这是一种简单的无性生殖；蜜蜂和蚂蚁则采用孤雌繁殖，仅靠种群中的雌性就能繁育后代；而处于进化树顶端的哺乳动物则采用有性生殖，这种精子和卵子结合的生殖方式既能够保证群体基因组的稳定，又能通过基因重组推动物种的进化。数以百万年来，精子和卵子的结合被认为是高等动物新生命诞生的必经之路，同样维系着人类种族的繁衍。然而，来自中国科学院的科学家们正在探索生命形成的本质，人们心中固有的经典生殖规律可能会被打破。中科院动物研究所指出，与孤雌生殖对应的孤雄生殖极其罕见，迄今只在一种斑马鱼中发现孤雄生殖。然而对于高等哺乳动物，无论孤雌生殖或孤雄生殖都不存在。科学家们人工构建出的孤雌或孤雄胚胎均在发育早期死亡。在爬行类和两栖类不存在、而在哺乳类进化出来的印记基因被认为是阻碍哺乳动物同性生殖的重要因素。东京农业大学Kono实验室曾在未成熟卵中删除了2个印记控制区段，成功得到了活的孤雌小鼠，首次实现了哺乳动物的孤雌生殖，引起广泛关注。中国科学院动物研究所胡宝洋研究员、周琪研究员和李伟研究员团队合作，通过对单倍体胚胎干细胞进行印记基因修饰并利用该细胞进行复杂胚胎操作的形式，得到了世界上首只双父亲来源的小鼠，以及性状正常的双母亲小鼠。相关工作于10月11日以长文的形式在国际学术期刊《细胞干细胞》（Cellstem cell）上发表。人造精子科学家们首先创造了“人造精子”：在实验室中，一颗小鼠的精子被注射到去除细胞核的卵子中，精子经历了卵子的重编程后华丽地变身为一种新型的干细胞—“孤雄单倍体干细胞”。研究发现，孤雄单倍体干细胞既保持了胚胎干细胞的多能性和分化潜能，又同精子一样仅具有1套染色体。更为神奇的是，科学家们利用孤雄单倍体干细胞成功地替代精子完成了卵母细胞受精的使命，繁育获得了后代。性别逆转那么，单倍体干细胞能否“性别逆转”，实现孤雄单倍体干细胞和孤雌单倍体干细胞之间的转换呢？然而要真正实现性别的“逆转”可不容易。哺乳动物在进化过程中，为了区分精子和卵子，在各自的基因位置上进化出类似于“锁”一样的印记基因，而要想性别的“逆转”，就要在印记基因上下功夫。科学家们利用“基因编辑”技术改变了小鼠孤雌单倍体干细胞中两个被称为H19和IG的重要印记基因区域，这使得它们在基因形态上具有了精子的特征。孤雌生殖经过了一系列“瞒天过海”的改造，来自雌鼠A的卵母细胞先被激活、之后完成了性别逆转，并被再次注射进来自雌鼠B的卵母细胞中。“她们”最终突破了性别的束缚，获得了爱的结晶，成功地发育成为由两个雌性小鼠作为亲本的后代，这就如同西游记中神奇的“女儿国之水”，不需要“御弟哥哥”，哺乳动物的孤雌生殖已经在实验室中成为了现实！然而更多人的关注点在于这种来源的个体是否健康。正如公众关心的一样，我们惊奇地发现这种获得个体除了意外获得了长寿特性外，存在生长速度缓慢，焦虑难安的精神问题。为了获得健康的双母亲来源的个体，科学家又找到了一个新的精子来源的大锁——Rasgrf1，这把大锁一加，获得的孤雌个体就和正常个体无异。孤雄生殖既然雌性之间的同性生殖已经被科学家攻克，那么雄性之间的同性生殖也不会远了。这一次，科学家试图寻找限制雄性单倍体干细胞的“枷锁”。通过精确修饰孤雄单倍体干细胞上6个印记基因（Nespas，Grb10，Igf2r，Snrpn，Kcnq1，Peg3），并将其与另外一枚精子同时注射到小鼠去核卵中，经历多轮改造后，两枚精子来源的胚胎也成功获得了后代。然而，这种个体存在很多健康问题并不能存活。科学家将另外一个重要印记基因（Gnas）进行了精确修饰后，终于获得了更为正常、健康的双父亲小鼠，并实现了短期的存活。通过精确修饰孤雄单倍体干细胞上6个印记基因，并将其与另外一枚精子同时注射到小鼠去核卵中，培养成胚胎干细胞，通过四倍体补偿的方式可以得到后代。7KO的小鼠相比与6KO的小鼠更接近正常小鼠，可以短期存活。中科院动物研究所指出，该项研究利用单倍体胚胎干细胞技术作为平台，系统证明了哺乳动物中跨越同性生殖障碍需要经历的三步：1、单倍体干细胞展现出类似原始生殖细胞的“无印记”模式；2、在单倍体干细胞中对特定印记区段进行修饰，建立新的印记模式；3、结合卵母细胞注射或四倍体囊胚补偿技术获得孤雌或孤雄动物。该研究也证实了，更完善的印记修饰能够完全跨越孤雌生殖障碍，获得健康发育的孤雌动物。得到孤雄小鼠需要更多的印记修饰，而所有的孤雄小鼠均无法存活至成年，意味着相比孤雌生殖，孤雄生殖有着更多的障碍。这些发现对理解基因组印记的进化、调控和功能具有重要意义，对于开发新的动物生殖手段也有重要价值。如今，哺乳动物同性生殖已在实验室中获得了成功。然而，科学仍在不断发展，终有一天，我们将解开关于生命和人类自身的奥秘。</w:t>
        <w:br/>
        <w:t xml:space="preserve">    </w:t>
        <w:tab/>
        <w:t xml:space="preserve">    </w:t>
      </w:r>
    </w:p>
    <w:p>
      <w:r>
        <w:t>WXC5283</w:t>
        <w:br/>
      </w:r>
    </w:p>
    <w:p>
      <w:r>
        <w:br/>
        <w:t xml:space="preserve">    </w:t>
        <w:tab/>
        <w:t xml:space="preserve">    </w:t>
        <w:tab/>
        <w:t>继路易斯安那州一名市长下令禁耐克后，阿肯色州警长也许想到了“嘲笑”耐克的新方法——把耐克T恤当囚服使，让每个囚犯都穿它拍大头照。不过，该警长否认了活动人士的这一指责。据“今日俄罗斯（RT）”10月12日报道，一著名活动人士称，美国阿肯色州治安官办公室强迫囚犯穿上带耐克标志的T恤，再拍摄面部照片，借此嘲讽该运动品牌与“国歌门”事件球员科林•卡佩尼克（ColinKaepernick）合作。据观察者网此前报道，美国运动品牌耐克9月3日宣布，美国职业橄榄球大联盟（NFL）球员科林•卡佩尼克将成为公司“Just DoIt”口号30周年纪念广告的代言人之一。早在2016年，卡佩尼克曾在比赛前奏美国国歌时不肯站立，以单膝下跪的方式抗议种族歧视。此举遭遇NFL不满，特朗普曾指责称，应该解雇任何不尊重国歌的球员。卡佩尼克代言消息一出，推特上就出现了“抵制耐克”、“烧了耐克”等热门话题。据俄媒报道，本周三（10日），活动家兼作家肖恩·金（ShaunKing）在社交媒体上公布了12张囚犯的照片，并写道，犹尼昂县治安官里基·罗伯茨（RickyRoberts）“让他们逮捕的人穿上耐克T恤拍照。有消息称，这是为了嘲笑耐克和科林·卡佩尼克。恶心。”不过，阿肯色州治安官办公室的反应也很迅速。当地媒体发现，在肖恩·金周三晚发帖不到1小时后，他们就把所有囚犯照片从监狱的网上花名册里删除了。被点名的治安官里基·罗伯茨告诉FOX16称，因为这些犯人“在登记时穿着不当”，才给他们套上耐克T恤。“我们没有、也不会受到媒体上那些政治和社会辩论的影响，这件T恤已经用了几个月。我们已经采取措施，纠正这一问题，并确保不会再发生这种情况。”但当地媒体在照片被删除前找到了原图，其报道指出，穿耐克T恤的囚犯大头照出现于9月15日左右，也就是耐克宣布与卡佩尼克合作2周后。另有2张穿耐克T恤的照片可以追溯到7月。</w:t>
        <w:br/>
        <w:t xml:space="preserve">    </w:t>
        <w:tab/>
        <w:t xml:space="preserve">    </w:t>
      </w:r>
    </w:p>
    <w:p>
      <w:r>
        <w:t>WXC5284</w:t>
        <w:br/>
      </w:r>
    </w:p>
    <w:p>
      <w:r>
        <w:br/>
        <w:t xml:space="preserve">    </w:t>
        <w:tab/>
        <w:t xml:space="preserve">   </w:t>
        <w:tab/>
        <w:tab/>
        <w:t xml:space="preserve"> </w:t>
        <w:br/>
        <w:t xml:space="preserve">    </w:t>
        <w:tab/>
        <w:t>新州州立罗格斯大学(RutgersUniversity)日前以“动物实验违规”等原因，宣布开除癌症实验室华裔研究员谢晓奇(XiaoqiXie，音译)。谢晓奇向校方申诉，称因向主管艾琳•怀特(Eileen White)争取并列文章第一作者，结果遭报复并被开除。事件发生在怀特实验室向“自然(Nature)”期刊投稿一篇有关自噬与肿瘤相关文章六个月后。谢晓奇表示，她当时向怀特要求署名并列第一作者遭拒，“我早在2013年着手这个课题，并于2015年取得令人振奋的成果。”谢晓奇称，在2016年5月的一个组会上，当她提出对此课题进一步探索方向及其相关的实验设计时，怀特要求她立即完全停止对此研究，将课题即刻转交给一名新招进的博士后。此后实验室成员重复了谢的实验结果，并按谢提出的方向完成研究，送交自然期刊发表。谢晓奇对作者顺序及文章对其贡献的描述提出异议。谢晓奇说，提出异议后，怀特便以动物实验违规，及错过与怀特的会议为由将她除名。罗大医学院教务长9月直接发布辞退信，称她未能“有效完成工作，包括违规处理超过20只实验老鼠，以及错过三次与主管的会议”。罗大学术与公关系办公室(Officeof Academic Labor Relations)LisaBonick称，谢晓奇违反有关动物安乐死的规定，多次未及时执行。谢晓奇说，这些牵强的说辞可笑，“我从未收到校方动物关怀与使用委员会(Animal Care and UseCommittee)的警告或面谈；而且每次做完动物实验后，都有电邮动物的相关安乐死处理报告,所有的证据都在电邮中。而且动物安乐死时间早于电邮回复时间，未能及时进行安乐死的指控非常牵强，令人费解。”据科学杂志(Science)报导，谢晓奇的同事也为她叫屈，称她是“安静、认真的科学家，常工作到很晚，乐于助人”。一名匿名同事表示，谢晓奇并非爱好争名夺利的人，“如果不是事情实在太过分，她根本不会去争第一作者之位。”本报联系罗大与艾琳•怀特，学校发言人DoryDevlin表示，校方不会就具体人事变动做评论，“学校有详细的规则，确保员工得到公平对待”。谢晓奇则指出，艾琳•怀特不仅是罗大癌症研究所副所长，也是相关领域的顶尖专家，“我知道挑战权威与不公正需要勇气和付出代价，但更希望能发起学术圈的Metoo浪潮。”●论文署名学术圈有潜规则？罗大学者谢晓奇遭开除，引发新州学术圈对论文发表潜规则方面的探讨。尽管许多研究者吃苦耐劳，可能对一篇论文贡献良多，但最终署名权往往仍由实验室主管、学术权威牢牢掌握。在学术论文中，第一作者(FirstAuthor)通常是论文工作的主要完成人，事关科研成果如何分配。一名罗大毕业的华裔科学家表示，“像自然、科学这样第类期刊，第一作者的位置非常重要，常引起争论；一旦被放在第二、第三作者的位置，几乎得不到任何学术声誉。”也有学者指抢署名顺序并不常见，“不按贡献来排名违反学术伦理，正常情况下第一作者也就是贡献最大者，应该非常明确。”然而“如果老板敲定，很难挑战”。一位学者表示，作为学术改革，很多期刊现在有署名相关指导和规定，注明撰写文章、设计实验、模型、分析等具体的贡献者，避免争端，也让读者知道该找谁问哪部分。</w:t>
        <w:br/>
        <w:t xml:space="preserve">    </w:t>
        <w:tab/>
        <w:br/>
        <w:t xml:space="preserve">    </w:t>
        <w:tab/>
        <w:t xml:space="preserve">    </w:t>
      </w:r>
    </w:p>
    <w:p>
      <w:r>
        <w:t>WXC5285</w:t>
        <w:br/>
      </w:r>
    </w:p>
    <w:p>
      <w:r>
        <w:br/>
        <w:t xml:space="preserve">    </w:t>
        <w:tab/>
        <w:t xml:space="preserve">   </w:t>
        <w:tab/>
        <w:tab/>
        <w:t xml:space="preserve"> </w:t>
        <w:br/>
        <w:t xml:space="preserve">    </w:t>
        <w:tab/>
        <w:t>根据联邦政府的最新估算，2019年“欧记健保”的保户，首度出现保费降低情况，约降1.5%。图为2017年的政府healthcare.gov的健保登记网站。今年11月1日起将接受2019年的登记。全美39个州根据欧记健保成立的健保市场，最多人购买的银级计画2019年平均保费将降低1.5%。这是2010年制定的欧记健保开始实施以来，保费首次降低，显示经过两年激烈震荡，健保市场终于稳定下来。保费降低使专家感到意外，因为川普政府废除欧记健保不成，转而用各种方式削弱其作用，包括取消津贴保费的经费，以及废除强制投保罚则，因此他们原来认为明年保费还会继续上涨。不过，为了减少亏损，保险公司过去两年大肆提高保费，保费次低的银级计画今年平均保费飙涨37%，去年也暴涨25%。银级计画被视为保费标准，因为联邦补助是根据其保费决定。保险业发现今年上半年财务状况比前几年改善很多，显示保费调得太高。此外，一些州拟定计画，补助医疗费用昂贵的投保者。这些再保险计画借着向保险公司提供政府补助，协助分摊健康情况最严重投保者的医疗费用。这些因素都导致保费开始降低。联邦医疗保险和医疗补助计画服务中心(CMS)说，联邦批准各州施行再保险计画，证明川普政府致力于改善而非破坏健保市场，并导致消费者保费降低和选择增加。过去两年保费飙涨56.3%的田纳西州，明年降幅最大，保费降低26.2%。27岁而又不抽菸的人，每个月平均保费将从今年的608元降到449元。新罕布夏和宾州等少数几个州，保费也将出现两位数降幅。不过，各地保费相去极大，有些州保费仍然大涨：北达科他提高20.2%、德拉瓦上涨16.1%。消费者明年的选择也将增加。加入健保市场的保险公司增加23家，另有29家扩大作业范围。只有一家保险公司参与健保市场的郡县在全美占有的比率，从56%降至39%。健保市场将从11月1日开始接受明年的投保，12月15日截止。消费者可以在这段期间到其网站HealthCare.gov选择保险计画和登记投保。</w:t>
        <w:br/>
        <w:t xml:space="preserve">    </w:t>
        <w:tab/>
        <w:br/>
        <w:t xml:space="preserve">    </w:t>
        <w:tab/>
        <w:t xml:space="preserve">    </w:t>
      </w:r>
    </w:p>
    <w:p>
      <w:r>
        <w:t>WXC5286</w:t>
        <w:br/>
      </w:r>
    </w:p>
    <w:p>
      <w:r>
        <w:br/>
        <w:t xml:space="preserve">    </w:t>
        <w:tab/>
        <w:t xml:space="preserve">   </w:t>
        <w:tab/>
        <w:tab/>
        <w:t xml:space="preserve"> </w:t>
        <w:br/>
        <w:t xml:space="preserve">    </w:t>
        <w:tab/>
        <w:t>Google希望重返中国，不过曾是“谷歌中国”总裁的李开复说，Google现在重返中国，成功的机会不大。他甚至不会建议任何美国科技公司进军中国，特别是现在这个时刻，因为美中两国已发展出两个截然不同的科技世界。中美发展出两个不同的科技世界，是李开复新书“AI未来”的其中一个洞见；他在这本新书分析了人工智能的现在和未来，以及中美两国对这种技术可能发展。李开复是罕有的科技人，因为他同时兼具中美两地的第一手经验，他在台湾出生，却在田纳西长大。1988年他26岁仍在卡耐基美伦读电脑科学博士时，已研发出全球首个语言辨识系统。之后，他到微软、苹果和Google工作了十年。2006年，Google进军中国，他成为领导，虽然四年后Google撤出中国，但他在中国的经验，改变了他的事业前途。他在北京设立了创投公司Sinovation，培育中国未来的科技企业；这家创投公司成立至今，已孵育了57家“独角兽”初创公司。最近李开复回到美国推销新书，在旧金山和纽约参加会议并接受访问；他表示，中国科技近年发展得很快，但常被人误解，很多美国人将中国的科技公司看成为硅谷山寨版，但中国却发展出自己的人工智能产业，很多地方值得美国借镜。他又说，相对于现在的中国科技界环境，硅谷的科技文化实在太过绅士，要以这种绅士文化进军中国，与中国的科技公司竞争，成功机会不大，所以他不建议Google重返中国。</w:t>
        <w:br/>
        <w:t xml:space="preserve">    </w:t>
        <w:tab/>
        <w:br/>
        <w:t xml:space="preserve">    </w:t>
        <w:tab/>
        <w:t xml:space="preserve">    </w:t>
      </w:r>
    </w:p>
    <w:p>
      <w:r>
        <w:t>WXC5287</w:t>
        <w:br/>
      </w:r>
    </w:p>
    <w:p>
      <w:r>
        <w:t xml:space="preserve"> 　韩国主办的国际阅舰式昨天（11日）举行，由于韩国事先通知各参加国不要悬挂军舰旗，日本决定不派舰参加，但日本看到韩国舰艇悬挂象征抗日的旗帜，已通过外交渠道提出抗议。　　日本政府日前决定不派遣海上自卫队舰艇参加韩国主办的海上阅兵仪式，主要是因为韩国要求日本不能在舰艇上悬挂自卫舰旗旭日旗，遭到日本拒绝。(image)产经新闻截图　　旭日旗过去曾被旧日本海军用作军舰旗，目前则是海上自卫队拿来当作自卫舰旗。韩国媒体及专家认为旭日旗象征侵略与军国主义，所以对海上自卫队把旭日旗当成自卫舰旗强烈不满。　　日本放送协会（NHK）12日报道，日本外务省认为，韩国不同意日本舰艇悬挂自卫舰旗，却做出违反自己当初所要求各国的行为，令人感到遗憾。外务省今天（12日）已向位于东京的韩国大使馆及韩国外交部，提出抗议。(image)产经新闻报道截图　　日本产经新闻报道，韩国11日在总统文在寅所搭乘的驱逐舰左舷，悬挂被视为抗日英雄的朝鲜王朝名将李舜臣旗帜。　　韩国政府要求参加海上阅兵的国家只能悬挂自己的国旗与韩国国旗，结果却做出与自己要求相违的行为，日本政府已通过外交渠道，向韩国表达抗议与遗憾。(image)韩国军舰悬挂李舜臣帅旗 NHK 图　　日本海上自卫队等单位称，这次参加韩国主办海上阅兵的国家，没有一个遵守韩国先前的要求，全部都悬挂自己国家的军舰旗参加海上阅兵。　　日本朝日新闻报道，参加海上阅兵的10国中，澳大利亚、文莱、加拿大、印度、俄罗斯、新加坡、泰国等7国舰艇，全都悬挂自己的军舰旗；日本政府相关人士说，剩下的美国、印度尼西亚及越南等3国，则是以国旗作为军舰旗。 </w:t>
      </w:r>
    </w:p>
    <w:p>
      <w:r>
        <w:t>WXC5288</w:t>
        <w:br/>
      </w:r>
    </w:p>
    <w:p>
      <w:r>
        <w:br/>
        <w:t xml:space="preserve">    </w:t>
        <w:tab/>
        <w:t xml:space="preserve">    </w:t>
        <w:tab/>
        <w:t>自8月20日以来，总共有1400多名非法移民被人口贩子抛弃在美国亚利桑那州边境偏远地区的沙漠中，其中有一组人数多达275人。据英国《卫报》消息，“我们过去也见过大批非法移民，但从来没见过这么大规模的，”驻扎在图克斯（Tucson）的边境巡警丹尼尔⋅埃尔南德斯（DanielHernandez）感到震惊，“这肯定是一个严重的问题，因为他们的安全正处于危险之中。”据悉，这些人口贩子在亚利桑那州与墨西哥接壤的索诺拉沙漠（SonoranDesert），抛弃了大批来自危地马拉和其他中美洲国家的非法移民。索诺拉沙漠中遍布仙人掌，环境十分恶劣。得克萨斯州非法移民可以在格兰德河附近“自首”，但在亚利桑那州，帮偷渡者过境的人口贩子们通常会在鲁克维尔（Lukeville）与墨西哥边境以西、管风琴仙人掌国家纪念碑南部边界的一条偏僻土路上，抛弃这些非法移民家庭。在那里，夏季气温可以飙升到近49摄氏度。据报道，这些非法移民有时能得到食物和水，但情况并不总是如此。他们经常需要医疗护理来治疗背部和脚踝的伤。图克斯地区边境巡逻负责人鲁道夫⋅卡里什（RodolfoKarisch）表示，这些人口贩子“没有考虑过这些家庭的安全和福祉”。美国国家倡导移民论坛的执行主任阿里⋅诺拉尼表示，美国政府没有足够的资源来应对移民浪潮，但“应该用有限的资源来解决危地马拉贫困和暴力的根源，以及以公平的方式处理移民案件”。</w:t>
        <w:br/>
        <w:t xml:space="preserve">    </w:t>
        <w:tab/>
        <w:t xml:space="preserve">    </w:t>
      </w:r>
    </w:p>
    <w:p>
      <w:r>
        <w:t>WXC5289</w:t>
        <w:br/>
      </w:r>
    </w:p>
    <w:p>
      <w:r>
        <w:t xml:space="preserve">　(image)在讲述了一个学生小时候爱“吃胶水”的故事之后，美国一所学校的老师遭学校暂时停职。而老师口中这个爱“吃胶水”的学生就是特朗普高级顾问斯蒂芬·米勒。　　据美国有线电视新闻网12日报道，加利福尼亚学区的一位老师尼基•菲斯克(NikkiFiske)日前对娱乐报刊《好莱坞报道》透露说，在米勒8岁的时候，他总会把胶水倒在他的手臂上，等胶水干掉后剥下来吃掉。“我记得我关心他——不是学术上的，”菲斯克在《好莱坞报道》的报道中这样说道，“他有如此奇怪的个人习惯。他一直是个孤独的人，孤立无援”。　　据美国福克斯新闻介绍，菲斯克称自己在白宫高级顾问斯蒂芬·米勒读三年级的时候教过他，由于菲斯克对娱乐八卦媒体“令人尴尬的陈述”，菲斯克被所在的校区暂时停职。　　CNN说，学校方面正在调查这件事情，并将菲斯克转移至家中，等待审查结束。　　自2016年1月以来，米勒一直是唐纳德特朗普团队的一员，陪同特朗普参加集会并在政府的移民政策中发挥关键作用。</w:t>
      </w:r>
    </w:p>
    <w:p>
      <w:r>
        <w:t>WXC5290</w:t>
        <w:br/>
      </w:r>
    </w:p>
    <w:p>
      <w:r>
        <w:br/>
        <w:t xml:space="preserve">    </w:t>
        <w:tab/>
        <w:t xml:space="preserve">    </w:t>
        <w:tab/>
        <w:t>美中贸易战不但对中国经济产生了巨大影响，对中国内政也产生了一定的影响。不过，有观察人士指出，虽然中国领导人习近平应对美中贸易战的战略和战术在中国国内引发了一些批评声音，包括曾经支持他的“太子党”盟友也流露不满，但是，在现在的中国，并没有人能够对习近平的权力形成有效制约。相反，一旦贸易战继续加剧，则可能有让习近平在改革方向上走回头路并且进一步巩固个人权力。贸易战加剧，习近平遭受不同团体的批评随着美中贸易战开战以来，中国国内对习近平应对特朗普政府的措施提出了不少的批评。有人认为，贸易战开打，是因为习近平太早“亮剑”，太过高调，太早抛弃了邓小平的“韬光养晦”，因此才遭到了美国和西方的“围堵”。也有人认为，贸易战之所以开打，罪魁祸首就是因为习近平对经济体制的改革失败。美国智库詹姆斯敦基金会（JamestownFoundation）星期四（10月11日）就“贸易战对中国内政”的影响举行研讨会。香港中文大学历史系兼职教授、时政评论人林和立（WillyWo-Lap Lam）说，中国国内和香港的很多观察人士认为，习近平在应对特朗普政府的贸易战，无论是战术还是战略都没有做好，确实引发了多方的批评，包括习近平在中共“太子党内”的盟友刘源（前中共领导人刘少奇之子）和胡德平（前中共领导人胡耀邦之子）。林和立在接受美国之音采访时说：“因为习近平目前是控制了军队和警察，所以，我看不到党内其他派系的人给他很严峻的挑战。但是因为他处理特朗普贸易战的处理的不好，同时恢复了毛泽东时期的做法，所以引起了党内干部子弟的批评，尤其是跟胡耀邦、邓小平、刘少奇关系比较密切的高干子弟的不满。另外，习近平上台时党内两个主要派系，江泽民的上海帮和胡锦涛的团派，习近平利用反贪腐作为一种武器，非常成功地打击了上海帮和团派，但是，上海帮和团派，特别是团派还有人在党政高层，所以他们也会对习近平很不满。”林和立曾经写过一本书《习近平时代的中国政治》。他说，除了太子党和团派和上海帮外，支持改革的干部和知识分子，包括经济学家和政治学家，都在公开批评习近平走回头路。中国清华大学法学教授许章润就曾发表论文指出，习近平的施政正在带领中国开倒车，回到40年前的毛泽东时代。另一个是国际政治学者资中筠6月撰文表示，美中贸易战若真的开打，罪魁祸首就是因为习近平对经济体制的改革失败。没有人能够对习近平形成有效制约不过，林和立说，虽然仍然受到批评，甚至7月份的时候，习近平自己也在中国官方媒体上“消失”了几天，但是，8月份以来，习近平好像已经重新控制了局面。国际战略咨询与商业发展公司克伦普顿集团（Crumpton Group）的中国主管、政治分析人士裘德·布兰切特（JudeBlanchette）说，与很多威权统治的领导人一样，在现在的中国，没有人能够撼动习近平的地位，无法对他形成有效制约。他说：“我认为，在今天的中国没有任何反对的力量真的有份量。没有人可以像陈云对邓小平。没有有效的反对力量控制任何方式，并由此来限制领导人。许章润是写了批评文章，但是他患了癌症，要死了。胡德平的《炎黄春秋》被关闭，却没有任何反响。我觉得习近平现在的地位与斯大林在完成对党的清洗之后差不多。他也许不得人心，但是你又能做什么？”贸易战与“国进民退”和“自力更生”白宫表示，美国对中国进口到美国的产品征收高额关税是为了迫使中国改革经济，但是，事与愿违，与美国人想的不一样的是，习近平要求中国人重返“毛时代”。习近平在9月25至28日在中国东北考察的时说，美国逼中国人走自力更生之路不是坏事。“自力更生”是中共在毛泽东时代提出的豪言壮语。习近平还强调，中国的国家发展“最终还是要靠自己”。香港时政评论员林和立说，这与“中国制造2025”遭到西方和美国的打击，给习近平造成很深的危机感有关。“中国制造2025”是美中贸易战的一个重要目标。根据这项计划，到2025年之前，中国要在包括飞机、计算机芯片和电动汽车在内的一系列重要行业基本实现自给自足。习近平的目光不仅对准高科技。根据他在东北考察的要求，中国人要实现的另一个自力更生和自给自足是农业。根据中国海关统计数据显示，截至2017年下半年，中国进口的粮食总量高达1.32亿吨，粮食自给率降到82.3%。香港评论员林和立说，美中贸易战后，在中国发生的另一个突出的现象是，习近平要扶持 “国有民退“。根据英国《金融时报》的消息，截至今年9月，中国已有至少10家民营企业被国有企业“国有化”。新浪财经9月18日的一篇报道统计，根据上市公司的公告，截至9月，至少有22家名企上市公司被国企收购和控股。9月12日，中国财经专家吴小平发文指民营公司已经完成协助国有经济发展，“应逐渐离场。” 文章一出，引发担忧。有分析人士认为，习近平这样重视国企是因为它们可以帮助中国应付国内外的经济挑战，通过强大国企他也能壮大他的个人地位。林和立认为，中国电商巨头阿里巴巴集团创始人马云50多岁“被退休”，就是其中的一个例子。贸易战加剧，将有助于习近平进一步集权林和立还说，如果贸易战进一步升级，对习近平来说，可能会是好消息，因为这为他进一步集权提供了极好的理由。他说：“习近平会利用这个机会，利用所谓‘国难当头’，中国有史以来受到的最大威胁，来自美国的威胁，来作为借口，进一步抓权。按照中国民族主义的惯例，中国民族主义的处理方法，中国很多领导人会趁着民族主义高涨的时候，积极抓权。不论这个威胁来自何方，日本、美国还是其它地方，中国一定要团结在一起，要100%团结在以习近平为核心的党中央（周围），这个方便了习近平进一步集权。”林和立认为，由于特朗普总统对中国的威胁还在继续，贸易战可能要延续到明年底。9月，特朗普总统还威胁要再向剩下的2670亿美元中国产品征税，这将包括了所有美国从中国进口的产品。中国期待G20“习特会”取得突破不过，另有分析人士认为，中国人通常比较务实，不会让贸易战无限期延长。习近平应该期待在下个月的20国集团峰会上与特朗普达成交易。曾在小布什总统时期担任美国白宫国家安全委员会前亚洲事务主任韦德宁（Dennis Wilder）在詹姆斯敦基金会的研讨会上说，虽然这极具讽刺意味，但是中国认为特朗普是他们唯一可以与之达成交易的人。他说：“我想，他们急切地想促成习近平和特朗普在布宜诺斯艾利斯G-20国集团会议上的会晤。我知道他们很急切，因为他们告诉我了。他们知道，他们不可能与他（特朗普）的下属达成交易，而特朗普是唯一可以达成协议的人。在很多方面，他们希望能达成个人的突破，就像金正恩与特朗普在新加坡达成的突破一样。”韦德宁说，中国人足够务实，他们知道他们不能全靠“自力更生”，他们还需要西方的市场和技术。他说，到目前为止，中国对贸易战的反应是谨慎的。他说：“美国公司并没有报告大规模的报复措施；中国也没有呼吁抵制‘美国货’，与在‘萨德’问题上不同。中国依然需要西方的市场、专业和技术， 中国人知道，与世界分离并不符合他们的利益。”韦德宁说，特朗普政府的贸易措施打得中国人“措手不及”。中国人原以为，还可以和以前一样，通过谈判的方式把问题“谈死”，但是这次不行了。</w:t>
        <w:br/>
        <w:t xml:space="preserve">    </w:t>
        <w:tab/>
        <w:t xml:space="preserve">    </w:t>
      </w:r>
    </w:p>
    <w:p>
      <w:r>
        <w:t>WXC5291</w:t>
        <w:br/>
      </w:r>
    </w:p>
    <w:p>
      <w:r>
        <w:t xml:space="preserve">(image)　　表演艺术家吕启凤　　据报道，曾演过《老娘泪》、《咱爸咱妈》、《女人一辈子》等多部影视剧和话剧的表演艺术家吕启凤，于2018年10月12日16：40在长春去世，享年87岁。　　吕启凤，1931年11月出生于吉林长春。国家一级演员，著名表演艺术家。毕业于长春市女子高中。现任中国戏剧家协会会员和莎士比亚协会会员等职。　　(image)　　《老娘泪》　　1948年参加工作，任社教队队员。　　1951年任长春市文工团团员，于1953年、1981年先后到北京人民艺术剧院和中央戏剧学院学习进修。　　五十年来，参加演出了百余部话剧、十部电影，近30部200多集电视剧。并导演了13部话剧。在舞台上、荧屏上、银幕上塑造了不同行业、不同年龄、不同类型的各阶层妇女形象。被全国广大电视观众亲切地称为“舞台第一妈”和“天下第一娘”。她在话剧《雷雨》中扮演繁漪、《救救她》中扮演方老师、《战斗的青春》中扮演许凤，在北京、天津、沈阳、长春等地演出，均受到一致好评。电视连续剧《纪委书记》、《老道口》、《咱爸咱妈》、《雪野》、《大年初一》、《女人天生爱做梦》等十余部电视剧获得了“五个一工程”奖和飞天奖、金鹰奖。  </w:t>
      </w:r>
    </w:p>
    <w:p>
      <w:r>
        <w:t>WXC5292</w:t>
        <w:br/>
      </w:r>
    </w:p>
    <w:p>
      <w:r>
        <w:br/>
        <w:t xml:space="preserve">    </w:t>
        <w:tab/>
        <w:t xml:space="preserve">    </w:t>
        <w:tab/>
        <w:t>(image)宋扬的自拍，40路的人管她叫“西西”。“心情压抑了很久，”她写道，“出来晒晒太阳吧。”一个女人开始下坠。她长长的黑发扎成马尾，脖子上披着黑红相间的围巾，她正在从四楼的阳台坠下，穿过11月霓虹灯闪烁的夜晚。下面等着她的是40路，这是皇后区法拉盛一条环境粗陋的商业街。四周是中餐厅、狭促的店面，以及通往私下交易地点的昏暗楼梯间。为生活打拼的人、无所事事的人和路人，都没注意头顶正在发生的事情。距离一家餐厅闪烁的圣诞树几英尺开外，人行道即将为这名女子的下坠画上句点，但在此之前，想像一下她的坠落突然暂停——她的身体停留在半空。哪怕只有片刻。她在法拉盛的地下按摩院打工，她在那里的名字叫西西。38岁的她显得很年轻，跟一个年龄大她两倍的男人维持着有名无实的婚姻；想成为美国公民，希望却越来越渺茫；喜欢喝喜力、红牛，还喜欢吃凯辛娜大道一家哥伦比亚餐厅的烤鸡。在竞争者看来，她的地盘意识很强，而且工作很拼。这是感恩节后的周六，西西住在一栋破旧建筑的顶楼公寓，为此她向“老板”付了一大笔钱。她从市场买了不少吃的回来。她尝试给在中国的弟弟打电话，但他睡觉了。她一直在跟朋友和客户打电话，完全不知道自己已经被一支由10名警察组成的扫黄行动队盯上了。她下楼站在门口，这是工作需要。没过一会儿，她就带着一名男子回到楼上——那是一名便衣警察；她手中紧紧抓住的手机给脸打上了一层光。在公寓里发生的尴尬对话，使得那名便衣相信西西违反了法律，而西西也明白了对方是警察。她把他推出去，关上了门，虽然已无必要。根据经验，她知道接下来会发生什么：会来更多的警察。穿过那栋布满灰尘的门厅，走过破旧的猩红色地毯，爬上50级瓷砖台阶。经过一个中文标牌，上面写着这里没有驾校，你找错了地方。然后，就到了她家门口。手铐。被匆忙带上警车。羞辱。再一次的羞辱。从门旁边的监视器上，西西看到警察上楼。她开始踱步，桌子上一只举起爪子祈求好运的招财猫注视着她。现在，他们正在砸门，大声喊着“警察！开门！”。西西冲到公寓朝北的阳台上，那里能看到楼下熙熙攘攘的街道全景。日日夜夜，晴天或雨雪天，这条街是她和抢生意的姐妹们冲着路过的男人唱响哀歌的地方：按摩吗？按摩吗？在栏高只有2英尺（约合60厘米）的狭小阳台上，放着一把扫帚、一个桶和一个蓝色小凳子。她踩了上去——然后开始坠落，跌向楼下四分之一纽约英里(NewYork mile)、坚硬的纽约40路。四分之一英里。在那里，普通话比英语好用，匆匆一瞥胜过语言。在那里，性就在浑浊水箱里的鱼蟹旁边进行交易。在那里，乌烟瘴气的住所由地方势力控制，租给地下按摩院，警察不时进行扫荡，移民女子一次次被捕，这座城里没多少人注意到这些。重力占据上风。卧底警察的工作完成了，他走出大楼右转——就在那一刻，那名刚刚向他提出用亲密换取金钱的女子击中路面，落在他的脚边。一个以“西西”为名混迹在40路的女子，她的真名其实叫宋扬。(image)在这条小街上，无论白天黑夜，总能听见女人们喊着：“按摩吗？按摩吗？”在脑海中的谷歌地图上，从这条小街拉回，进入一个面积为178平方英里（约合461平方公里）庞大、忙碌区域：林荫大道和马路、公寓大楼和独栋房屋、两座机场、一个大联盟棒球场、世界博览会的残迹——它南北两边被大海、河流和海湾包围。作为一个友善与对立兼而有之的矛盾之地，皇后区既是那位美国总统的出生地——他当选的原因部分是因为一个反移民平台——也是230万人的家，其中近半数人口都是在外国出生的。这里的人们使用数以百计的各种语言，皇后区恐怕是全球最具语言多样性的地方了。每一天，从位于皇后区东南部的肯尼迪国际机场降落的班机上下来的乘客中，有许多是加入这一区隐姓埋名、充满志向的移民。他们切菜、洗碗、清洁厕所、修剪草坪、开出租车。一些人最后操起了皮肉生意。在南牙买加的一家机场汽车旅馆为皮条客赚钱。在可乐娜罗斯福大街昏暗肮脏的大楼里等待下一个客人。或者，像宋扬一样，在11月一个寒冷的夜晚站在法拉盛的街头，用可爱的昵称隐藏身份，招呼着男人，在影子经济中扮演着自己的角色，通过她支付的高昂房租使其他人获利。“我听说她是头牌：年轻、漂亮，而且服务很棒，”旅行社职员、社区倡导者朱立创(MichaelChu)说，他就在40路她家对面上班。“人们排着队等她。”多年来，法拉盛一直源源不绝地提供着卷入地下性经济的移民。全国各地对非法按摩生意的突击行动屡见不鲜，往往被捕的女性都有一个法拉盛的地址。这些按摩院定期消失又再出现，破坏了警方打击行动，这些行动往往是在接到附近居民的投诉后进行的。这个行业的不透明也增加了人们的困惑。一些按摩院拥有合法的州执照；一些合法按摩院中存在女按摩师私下用肉体换取金钱；还有一些是非法运营、没有执照的，这些地方根本对缓解脖子酸痛没有兴趣。这些女性在情感上受到老板操控，对自己的所做作为感到羞愧，不敢信任他人，鲜少对警方，甚至是自己的律师坦白自身情况。她们可能是为了养活在中国的家人，或是为了还偷渡欠的债，又或是为了不想做餐馆一类的辛苦工作，而选择了这种赚钱更多的方式。无论情况如何，警察表示，她们一致保持沉默，这种做法进一步导致执法部门调查这些运营者敲诈勒索、贩运人口案件的努力变得复杂起来。但社会越来越了解商业性交易经济中存在的复杂情况和不平等，包括往往将被剥削者作为打击目标的刑事司法体系——这些人通常是移民妇女和跨性别群体成员，而很少让客人和人贩子负责。2017年初，纽约警察局长詹姆斯·奥尼尔(JamesO'Neill)在一个新闻发布会上宣布，他将把自己手下刑事案部门的调查方向转至解决卖淫和性交易问题。其中将包括旨在改变他所说的“执法思维模式”的培训。“我们已经将大部分的重点从卖淫女性身上转移，并且开始更多着重于贩卖她们的皮条客，和购买性服务的嫖客，”他说。“和所有犯罪一样，我们不能只是用逮捕来解决这个问题。”自建立这种新“思维模式”以来，警方仍在继续努力增加对经营者展开刑事调查。不过，纽约市卖淫被捕人数去年下降超过20%，同时被抓的嫖客人数出现激增。然而，曼哈顿下城警察总部态度的转变却未必能越过东河，造福一名移民。现在她侧躺着，不能说话、抬头盯着试图在救护车到来前安抚她的便衣警察。她的鲜血在自己经常工作的人行道上流成一滩，旁边只有一个烟蒂。宋扬将于次日早上死去，令一个关系紧密的家庭支离破碎，他们永远也不会接受警方对事发过程的说法。她的死亡也反映着整顿性产业似乎异常棘手的本质，为鬼祟却普遍存在的非法按摩生意带来他们不想要的关注。在皇后区的史诗中，40路的这一段只是一个沥青连字符。但在它短短的空间中，存在着层层世界。(image)宋扬住的四层公寓楼。她冲向了阳台，楼下是40路的灯光与阴影。爸爸，我要去，我要去。我想去干活，小女孩这么对父母说。我想去采人参。她生来就是个能干的人，他们的宋扬。她和弟弟与父母一起住在中国东北辽宁省一个偏远的村子里，一家人在村委会分配的地里种植作物。母亲石玉梅回忆道，收割家里种下的人参时，小宋扬尤其能干。“她爸爸越是夸她，她就干得更起劲。”她的父亲宋喜贵用推土机从附近河里推出建筑用沙子出售，最终生意还算成功，到了1990年代，这家人已经用一个现代砖砌宅子取代了原来的茅草屋，新宅子有两个炕，即床下有炉子，可以在严冬中加热石床板进行供暖的床铺。宋扬经常要负责跑回家为炉子点火、切菜和照料弟弟。随着年龄渐长，她开始沿着蜿蜒曲折的河边收集迷人的蝴蝶标本，小心翼翼地保存下它们脆弱易损、五彩斑斓的样子。当朋友们来家里过夜打打闹闹时，都会对她一本子的蝴蝶标本感到惊叹，挨个问她能不能给自己一个。蝴蝶成了宋扬的礼物。19岁那年，她搬到了家乡以南2200英里外的塞班岛，那是美国自由邦北马里亚纳群岛中的最大岛。在那里，她成为了在血汗工厂当苦力的数以千计中国年轻女性中的一员。她们生产的衣服带有让人免除负罪感的“美国制造”标签。宋扬与其他五名女性住在一间宿舍里，她睡在下铺，用一块丝质布窗帘作床单，用家庭照片装饰着自己小小的一方天地。塞班服装行业的规模在2000年代早期开始缩减，宋扬于是离开了这个行业，成为了岛上的一名服务生。她嫁给了一个名叫周章的美国公民，这个离过婚、有孩子的男人深谙世事，在纽约的餐馆业摸爬滚打多年。他年纪要大得多——67岁，她27岁——因此她的家人过了长时间才接纳他。2006年，这对夫妇在塞班开了一家小小的越南餐厅，生意很好，于是他们又开了第二家有150张桌的店。他负责厨房，她则负责大堂。“她吸引了不少友好的顾客，”她丈夫回忆道。她的弟弟宋海高中毕业后也和她一样去了塞班，最终和朋友一起开了一家指甲花纹身店。当他们的母亲前去探望时，她站在女儿备货充足的餐厅吧台旁拍了照，笑容中透着骄傲。“我们特别有成就感，”宋海用普通话说。但一场灾难性地震和海啸2011年袭击日本，导致前往塞班岛一股主要游客来源中断，也断了宋扬和宋海的财路。几家餐厅被卖掉了，纹身店也关了。2013年3月，她弟弟的婚礼照片捕捉下了宋扬与家人最后度过的一段快乐时光。此时的她回到了家，与一对新人合照。此时的她与越来越大的家族一起在餐厅吃饭。此时的她在这里。(image)去纽约前一个月，宋扬（左）参加了弟弟的婚礼，和家人们聚在一起。一个月后，宋扬成为每天从中国直飞肯尼迪机场的成百上千人中的一个。像以前的许多人一样，她径直去了法拉盛，希望在那里能和丈夫一道作为餐饮界从业者再次获得成功。但法拉盛梦是一回事，现实又是另一回事。由于丈夫上了年纪，无法从事后厨工作，宋扬成为了家里唯一的收入来源。一份服务生的工作没能做下来，在缅街上一个没存活多久的中国菜快餐生意也失败了。于是她成了一名家庭护工，开始上按摩疗程方面的课程，希望能赚些外快。然后一位朋友告诉了她一个赚钱更多的机会，就在40路上。她父母和弟弟以为宋扬干的是反射理疗。他们知道有礼物从纽约寄来。他们知道她坐在黑色办公椅上，定期和他们视频聊天，有时候还喝着一碗粥。他们知道当她的外甥出生时，她骄傲地在社交媒体上宣布自己做了“姑姑”。他们知道她大多数时候看上去很开心。但也有时候，她好几天都拒绝视频通话，之后她会解释说有男人打了她的脸。还有一次，当她透露一名男子——她说是警察——用枪指着她的头，让她给他口交。家人们不断安慰她：她别无选择。去年秋天，宋扬告诉她的家人自己买好了12月回中国的机票，自己很期待第一次见她的外甥。迄今为止，她只在网上用流行的微信和他互动过，她的微信头像有时候是一只蝴蝶。你想让姑姑带什么礼物回来？她会这么问小外甥，她的样子从大半个世界以外一个叫法拉盛的地方传送了过来。(image)这条单行道上到处是运货卡车和建筑设备。这条名为40路的街道曾经一度叫做“树林街”。19世纪期间，这条街上有一座志愿消防站、一家托儿所，还有爱尔兰姓氏的居民。在世的人记得的事情包括：哈里·巴罗(HarryBarlow)的汽修厂、“印刷工凯斯”(Case thePrinter)的油印服务，一家以出售“增你智”(Zenith)电视为傲的电器商店，当然了，还有老罗马餐厅——以其意大利小牛肉饼扁面和菠萝馅黄色海绵蛋糕而闻名。这些早已不复存在，被砂锅姜母鸭和一种叫红豆刨冰的甜品所取代。今天的40路几乎都是华人，沿街的餐馆标识往往一点英文都没有——提醒着你纽约唯一的不变就是变化。这条街的20幢楼，包括宋扬居住的那一幢，几乎全是1980或90年代的三、四层建筑，让人想起苏维埃国家那些实用建筑的单调乏味。逼仄且令人窒息，看上去像是一部黑色电影的布景。这条单行道本身总是让人觉得像是转错了弯，一路上障碍重重，到处都是运货卡车和建筑设备。路的一头环着一个小型游乐场；另一头通向时时刻刻都在堵车的缅街十字路口，人们往往能看到便衣警察坐在不带标识的车里，试图制止影响人们生活质量的犯罪行为。扒窃如此常见，以至于附近的一家杂货店展示着一个标牌，上面一个小人手伸入了另一个小人的包里。头顶上，隐约可见的民航飞机轰鸣着飞向法拉盛湾对面的拉瓜迪亚机场。就在40路后面，长岛铁路的列车在高架铁轨上鸣着笛哐当前行。沿街上下，蔬果摊的泥土芬芳和餐馆垃圾，与一家饺子馆传出的中国古典器乐混杂在一起。在这里，除了翻倒的水果木箱和塞得过满的垃圾袋以外，还站着按摩院的女人们。她们大多数年纪在四、五十岁。她们会查看手机、抽着批发来的韩国走私香烟聊天，但眼睛会扫着街上独自一人且没有执法人员气质的男人。按摩吗？(image)这个提议即便不算露骨，也是双方心知肚明的。如果男人同意，就会将他引上其中一座昏暗的楼房，在那里，按摩生意往往挤在理发店、驾校和职业介绍所中间。提供性服务的按摩院算不上是新现象，商业模式也各有不同。但40路上的性交易尤其大胆。街道两边都站着这些女人——同时有5人、10人或十几人人——她们像送货卡车一样无处不在。在无情的酷暑寒冬中，她们站在打着立柱的地上流汗发抖，招致带着憎恶的居民投诉，抱怨她们让人们流失生意，让儿童暴露在每天上演的丑行中。40路上的一个共识是，一名“老板”从大楼租户那里租下一间公寓或办公室，然后为这些女子提供空间，无论她们从每位客人那里收多少钱，其中的20美元都会分给他们。人们普遍估计，每位女子每天至少能为老板带来100美元。但老板们不会提供真正意义上的保护。这些女子的命运全靠这条街，在这里，她们被抢过、被打过、被强奸过，被从楼梯上扔下来过。几乎每次都有摄像头，但它们的用途可能并非是为了安保，而是为老板提供一个数清上门客人数量的方式。几个月里，40路上的女子用普通话相互讲述着她们来到这里站街、为陌生人提供性服务的缘由。她们用名字当遮掩身份的口罩。一些人选择了美国式的名字——例如“詹妮”——还有一些人由老板改名，叫“拉拉”、“琪琪”或“悠悠”之类。她们来自中国各处，背景各异。一名女子说，她之前做过保洁。另一名女子说她以前是一名记者，报道房地产方面的新闻。好几个人都描述了让她们陷入经济拮据的情况：巴士公司失败；玉石行破产；丈夫赌博上瘾。为了能第一个接近任何往西走的男人，常常有一个女人站在缅街街角处的立管附近。她60多岁，身材娇小，常常穿得里三层外三层，长发染成黑色。她用沙哑的声音说自己来自中国东南部江西省，并且说是为了还清自己已经成年的儿子生意失败带来的债务。她去了40路上的两家职业中介所，想找一份保姆的工作，但都没能成功。于是现在她到了这里，站在街角。在这里，她常挂在嘴边、半开玩笑的“我太老了”似乎并不会吓跑客人。另一名自称为“小李”的女子说，她来自江西省德兴市，那里是一座著名铜矿的所在地。她曾是那里的一名焊接工。身材瘦削、常常穿着一条简洁黑裙的她表示，自己曾一度离开街头，去学习真正的按摩——“这样我能安心一些”——但她后来认为上按摩课是浪费钱。于是她又回到了40路。“我的身子受不了，”50岁的李女士说。“我的身子受不了这么多男人。”还有一些人要更加健谈，这其中包括一名结实的40多岁女子，她一头黑色短发，视力不佳，自称名叫“瑞秋”。她一边在缅街上一个饺子摊上吃着烤白薯，一边回忆着做一份令自己厌恶工作的经历：在西雅图一家中国餐馆做服务生——她开始在微信平台上搜寻其他工作的消息，于是看到了一份工作邀约，她记得是这么写的：站街女按摩师。20,000美元一个月。纽约法拉盛。瑞秋打给了上面的号码，询问这份工作内容。老板回答道：什么都要做。上班第一天后，瑞秋说，“我回家冲了个澡，哭了。”回忆起这些，她的话头停下了，然后又开始说，“但我心想，‘我得一直往好处想’”。长期以来的社区倡导者朱立创和站在40路上他所在的楼外的一些女子成为了朋友，偶尔还会在警方事务方面给予协助。他的办公室里，一只名叫“斯考特”的狗总是在纸板上打盹，办公室里的桌子都是一位会计留下的，那人宁愿搬走也不愿在按摩院旁工作。戴眼镜的朱立创现年65岁，他认真聆听了这些女子的苦难经历，他叫她们“姐妹”。那些殴打、抢劫、游乐场青少年的骚扰、赚够给老板的“租金”、吸引足够多客人的压力。还有她们怀着的希望——获得永久居留权，有足够的钱，终于不用再做这种工作。“她们也有着一个美国梦，”朱先生说。“这些姐妹有一个美国梦”。</w:t>
        <w:br/>
        <w:t xml:space="preserve">    </w:t>
        <w:tab/>
        <w:t xml:space="preserve">    </w:t>
      </w:r>
    </w:p>
    <w:p>
      <w:r>
        <w:t>WXC5293</w:t>
        <w:br/>
      </w:r>
    </w:p>
    <w:p>
      <w:r>
        <w:t xml:space="preserve">(image)　　（图片来源：朝日新闻）　　10月13日电据日本朝日新闻报道，一架从日本羽田机场飞往法国巴黎的法国航空293航班（波音777型）近日深夜，在起飞后偏离通常航线，低空飞行经过于东京市中心地区，甚至飞过日本皇居上空。　　一般来讲，从羽田机场起飞的飞机，为了避免对东京市中心造成噪音公害，规定其起飞不久后要回旋至东京湾上空。日本国土交通省称此事为罕见情况，要求该航空公司作出说明解释。　　(image)　　（图片来源：视觉中国）　　日本政府的规定具体为：飞机从羽田机场起飞，如需北上，必须在约7.4公里以内向右回旋。日本国土交通省表示，涉事航班于夜间11点13分左右，在羽田机场C跑道向北起飞后，直接北上，于11点14分通过品川站上空后，向东回旋。　　这架法航飞机于11点15分飞过日本皇居上空，11点16分经过江户川区荒川上空后，飞出东京湾。据悉，日本国土交通省暂时还没有收到有关噪音的投诉  </w:t>
      </w:r>
    </w:p>
    <w:p>
      <w:r>
        <w:t>WXC5294</w:t>
        <w:br/>
      </w:r>
    </w:p>
    <w:p>
      <w:r>
        <w:t xml:space="preserve">(image)　　沙特阿拉伯籍记者卡舒吉本月初前往沙特驻土耳其伊斯坦布尔领事馆办手续，随后“失踪”。连日来，沙特和土耳其为此相互指责。12日，沙特的一只调查团队已经抵达土耳其，就此事展开调查。　　12日，多家土耳其媒体报道称，一支沙特代表团当天抵达土耳其，加入联合调查组，并将在未来两天与土耳其官员会谈。另据沙特媒体报道称，一名沙特王室成员在11日曾访问土耳其，就此事进行商谈。　　11日，土耳其方面同意了沙特方面的提案，双方决定成立联合调查组，就沙特籍记者卡舒吉失踪一事展开调查。　　(image)　　土耳其总统埃尔多安9日曾表示，土耳其正在对案件进行全方位调查。埃尔多安表示，“这不是一起普通案件，我们不可能对此保持沉默。”土耳其外长恰武什奥卢11日说，土耳其希望与沙特合作，但“沙特也必须与我们合作”。他表示，一旦警方和情报部门调查结束，土耳其政府将向全世界公布调查结果。　　　　土媒曝光疑似沙特15人“暗杀小队”　　沙特籍记者卡舒吉离奇“失踪”案引发了外界极大关注。按照卡舒吉未婚妻的说法，卡舒吉2日进入沙特驻伊斯坦布尔领事馆后“再也没有出来”。　　事件调查仍在进行，由此引发的外交风波也愈演愈烈。那么，卡舒吉究竟去哪了　　沙特籍记者卡舒吉现年59岁，上世纪80年代在沙特开始记者生涯，是沙特前情报主管的助理。随着中东多国内乱爆发，卡舒吉对沙特政府的看法开始转变，公开批评沙特政府的政策，并为美国《华盛顿邮报》供稿。本月2日，他前往沙特驻伊斯坦布尔领事馆，办理与结婚相关手续，随后“失踪”。　　(image)　　土耳其《每日晨报》披露，有15名沙特人十分可疑，土耳其当局怀疑他们与卡舒吉失踪案有关。据披露的信息看，这15人中有法医和军官。当中有12人在10月2日天亮前乘坐两架飞机飞抵伊斯坦布尔国际机场，并通过外交通道入境。　　(image)　　有监控视频显示，这15人在卡舒吉进入沙特驻伊斯坦布尔领事馆的两小时后，也乘车进入了领馆。土耳其安全部门有消息人士透露，这15人在卡舒吉失踪当晚已经离开土耳其。　　美国《华盛顿邮报》10日援引未具名美国官员的话报道，沙特王储穆罕默德曾下令采取行动，把卡舒吉从美国的住所引诱回沙特，予以拘押。　　美国国会参议院外交关系委员会主席鲍勃·科克说，他查阅了美国情报机构就卡舒吉“失踪”一事所获得的信息，卡舒吉“十有八九”在进入领事馆当天遇害。但他没有说明情报的具体内容。　　沙特方面否认卡舒吉遇害的说法，声称土方的指控没有依据，认定记者“活着”离开领事馆。但因为没有卡舒吉离开的监控视频饱受质疑，沙特领事馆对此表示，当时视频只有实时监控，并没有保存视频画面。　　　　失踪案发酵暴露土沙矛盾由来已久　　分析认为，土耳其媒体公布由15名沙特人组成的“暗杀小队”成员照片，以及一连串最新细节，似乎意在向沙特政府施压，要求沙特承认卡舒吉被杀，并激起国际社会更大的公愤，也折射出土耳其和沙特对中东地区领导权的争夺。　　记者“失踪”事件迅速发酵暴露出土沙矛盾由来已久。近几年来，两国之间的地区大国地位之争日趋明显，且都把对方视为各自成为地区大国的主要障碍之一。尤其是去年以来，在卡塔尔断交风波、美国承认耶路撒冷为以色列首都、内战和对制裁等诸多问题上，土沙两国均持不同立场。此次记者“失踪”事件可能会进一步加剧两国间矛盾。　　中东局势错综复杂，战乱频发，与美俄之间和地区国家之间的多层次矛盾密切相关。土耳其和沙特都是中东地区重要国家，两国关系对地区局势会产生深远影响。　　　　记者“失踪”美沙关系或将受影响　　目前沙特记者卡舒吉“失踪”一事的调查还在进行，土耳其、沙特等国围绕这一事件引发的争议仍在持续。卡舒吉失踪后，美国政要纷纷发声，要求沙特方面彻查此事，美国媒体和商界也都对此高度关注。有分析人士指出，随着记者“失踪”事件的发酵，美国和沙特的关系也将受到影响。　　卡舒吉曾在中东地区多个国家采访，为《华盛顿邮报》等多家媒体供稿。近年来，卡舒吉对沙特政府的内外政策持不同看法，逐渐与沙特政府对立。　　(image)　　路透社分析称，如果确认沙特应为卡舒吉失踪负责，将给美国政府带来政治难题。沙特长期以来是美国在中东的重要盟友，美国如果对沙特发难，将意味着美国中东战略的支点不复存在。而且，沙特还是美国军火的主要买家之一。去年5月，美国和沙特达成1100亿美元的军售协议，今年3月，双方又敲定了125亿美元的军售订单。虽然美国总统特朗普表态说，目前不会暂停对沙特的军售，但是未来双方军事领域的合作是否会受到影响，仍未可知。　　与此同时，受记者“失踪”事件的影响，12日，多家媒体宣布，将不会派编辑和记者参加本月23日在沙特举办的一场投资论坛。这些媒体包括美国有线电视新闻网、《金融时报》、《纽约时报》、彭博社以及《经济学人》等。　　　　沙特记者“失踪”案引发外交风波　　一名记者的“失踪”让有关国家的关系遭受强烈震动，再一次凸显中东局势的复杂性。　　中东局势错综复杂，战乱未平，与美俄之间和地区国家之间的多层次矛盾密切相关。土耳其和沙特都是中东地区重要国家，两国关系无论向好还是向坏，都会对地区局势产生深远影响。　　从整个中东地区的形势看，沙特记者“失踪”事件也表明，相关国家关系复杂，中东地区要实现全面和平与稳定，仍将是一个漫长过程。 </w:t>
      </w:r>
    </w:p>
    <w:p>
      <w:r>
        <w:t>WXC5295</w:t>
        <w:br/>
      </w:r>
    </w:p>
    <w:p>
      <w:r>
        <w:t xml:space="preserve">　一段“9岁女孩遛老虎”的视频，将福建泉州东湖动物园的老虎饲养员孙先生和他9岁的女儿带入大众视线。9岁女孩的活泼模样和幼虎的萌态，让一些网友羡慕，也引发了不少网友对遛虎安全性的担忧。　　(image)　　(image)　　本文图片均来自海峡都市报　　10月11日，孙先生向澎湃新闻介绍，视频中的幼虎名叫“虎妞”，是一只三个月大的雌性东北虎，性情温柔听话，因为“虎妞”的妈妈育幼能力不强，“虎妞”从小被带出笼人工饲养。“虎妞”从小和女儿一起长大，互相有感情，它不会伤害女儿。　　(image)　　“四个月后，它一生都要在铁笼里度过。”孙先生坦言，“虎妞”四个月大后将被关进笼子饲养，女儿和它共处的时间不多，今后将只能隔笼探望。(image)　　(image)　　【对话】　　澎湃新闻：为什么要把“虎妞”带出笼遛？　　孙先生：东北虎是国家一级保护动物，通常动物园会放在笼子里养。但“虎妞”的妈妈上一次生的三只小老虎中，有一只活了六天就被它压死了。这次生了三只，不知怎么回事，有两只不到一天就死了。　　我们怕剩下这一只再出什么意外，就在它出生的第二天，把它从笼子里带出来人工养。我们那时候两个人，不睡觉轮流看着，两个小时喂一次奶，好不容易把它养活了。　　因为它是人工养的，每天喂它牛肉、鸡蛋、钙片等，一直把它圈在笼子里面不活动，它会消化不良。拿绳子牵着遛是怕它小、不懂，万一跑到大老虎、狗熊的笼子里面会有危险，我们牵着比较安全。　　(image)　　澎湃新闻：你女儿和“虎妞”是怎样结缘的呢？　　孙先生：“虎妞”这个名字还是我女儿取的。它生下来被抱出来的时候，我女儿也在，她觉得很新奇，很高兴地说“这个小老虎让我养啊”。它40天从暖箱出来以后，我女儿就在屋子里陪它玩，有时抱抱它，喂奶后，我女儿还用纸巾给它擦擦嘴。　　我女儿很喜欢小兔子、小猫等各种小动物，这跟我是饲养员也有点关系，我在动物园的时候，她一直跟着我，跟动物接触也比较多。　　(image)　　澎湃新闻：9岁的女儿和“虎妞”接触，你有考虑过安全吗？　　孙先生：其实，她在遛虎的时候，我也在旁边。我养老虎20多年，整个园区的老虎都是我喂的，我知道老虎的习性。“虎妞”跟人接触后对人的习性、体味很熟悉，它很听话、很温柔。比如说它吃饱饭后你说“去那边睡觉”，它就去，你说“过来”，它就过来。　　“虎妞”从出生就和我女儿一起长大，我女儿和它挺有感情的，它不会伤害她。但我不会让游客和其他人摸它，园内工作人员也很少接触它。　　(image)　　澎湃新闻：你对人与老虎接触怎么看待呢？　　孙先生：什么动物养的时间长了都有感情，人们觉得“老虎”两个字很可怕、很凶猛的样子，实际上老虎也是挺通人性的。只要不挑逗东北虎，它也很温柔。比如一到吃饭点，我一叫，我们的东北虎“噗”地一下就跑到笼子跟前，我就在笼子外面跟它们打招呼。　　(image)　　澎湃新闻：之后怎么安排“虎妞”呢？　　孙先生：我们园长说以后不让在笼外养老虎了，毕竟是猛兽，怕万一哪天会出事。它四个月大的时候，我们就把它关进笼子里。关进笼子它就不会再出来了，我女儿伤心也没办法，我也不会让她喂它了，她就每天来看一下吧。 </w:t>
      </w:r>
    </w:p>
    <w:p>
      <w:r>
        <w:t>WXC5296</w:t>
        <w:br/>
      </w:r>
    </w:p>
    <w:p>
      <w:r>
        <w:t>全球旅游界一片哗然！诺唯真宣布退出中国市场！斥资数亿美元、为中国人量身打造的诺唯真喜悦号游轮是目前世界上最大最豪华的游轮之一。2017年6月底高调引燃中国市场，仅仅一年时间，诺唯真公司就宣布退出中国市场。到底发生了什么？(image)诺唯真公司没有说明退出的原因，但是看完本文，我相信，做为一个正直的中国人，你一定会无地自容。诺唯真游轮(NCL)，成立于1966年，是诺唯真游轮控股有限公司旗下品牌之一。该公司（NCLH）是全球三大游轮品牌之一，总部位于美国迈阿密。自由闲逸的游轮假期，融合高级酒店的奢华气派，再加上娱乐和餐饮的美妙体验，游客可以充分享受心旷神怡的海洋游轮度假模式。诺唯真游轮在“世界旅游大奖”评选中，2017年已连续第十年被评选为“欧洲最佳游轮”，六次夺取“加勒比海最佳游轮”，六次获得“世界最佳大型船舶游轮”。(image)诺唯真喜悦号为诺唯真游轮公司首艘专为中国市场打造的创新型豪华游轮。王力宏担任喜悦号形象代言人。作为诺唯真全新的BreakawayPlus级别游轮，总吨位167,725吨，最大载客量4,930人，设有1,925间奢华客房，于2017年6月28日自上海开启首航。喜悦号率先推出的航程为四天、五天及六天，覆盖亚洲多个令人神往的目的地，提供“海上头等舱”游轮体验。从此，中国人可以在家门口登上当今世界最奢华的游轮在浩瀚无垠的嶎蓝大海上豪情万丈地尊享浪漫的海上假期了。(image)从游轮的设计上看，喜悦号在打造中国特色上的确下了一番功夫。比如，船身上的凤凰和祥云图案由中国设计师谭平设计，透出浓浓的中国风；船舱内所有设施名称、提示牌、菜单等都以中文为主，英文字体缩得很小，拉近与中国游客的距离。很多菜肴，也是偏中式的烧法，船上还能吃到豆浆油条和麻辣烫。餐桌上，老干妈、辣椒酱是标配。船上所有的活动，主持人都说着无可挑剔的普通话，广播也是。为了迎合中国游客喜欢购物的需求，船上的免税店区域有900平米，比一般的邮轮大很多。甚至有棋牌室，可以打麻将打扑克……(image)然而，这样一艘处处透出“中国风”的大型游轮，运行时间刚满一年，却突然宣布将＂离开中国＂！对于喜悦号离开的原因，通告中表示，此次调整是公司整体的战略规划所需，诺唯真游轮对中国市场的信心没有改变……这样的说辞，显然是台面上的。真正的原因到底是什么呢？诸位，看完我在诺唯真喜悦号上5天4晚所写的札记（曾在微信朋友圈里连载），你就明白了。【喜悦号海上巡游之一·9月28日】李杰是多年好友，去年带着一家老小到海上漂了一趟，回来之后对诺唯真喜悦号赞不绝口。故响往已久，今日终于遂愿。中午12点在上海吴淞口码头登上了这艘巨大无比的游轮。这真是一个新奇而独特的体验。你尽可以发挥自己的想象，这艘船有多奢华。(image)(image)(image)船高20层，我们住在10楼一个带阳台的精致客舱里。人人都知道泰坦尼克号，而那只是5万吨的船，喜悦号是16万吨。总马力5万4千。(image)船上一共有28个餐厅和酒吧，其中有7个是免费的。最大的一个免费餐厅在16楼，是自助餐。(image)船开了不久，手机就没有信号了，只能使用船上的卫星信号。6楼有办理的，办的人不多，因为价格有点高。(image)在6楼的中庭有个舞台。4个人的乐队，一个女歌手。唱了一晚上，全是中国的流行歌曲……很好听。船上人太多，同伴们皆走散了，于是，独自一人坐下来听歌。要了日本的札幌牌啤酒，边喝边听。(image)晚上10点多，船驶入公海。于是，7楼的赌场开始营业了。最小的百家乐台子下注额是25美元。还有50和100的台。我转了一圈，忽然发现自己对这些兴致全无，忽然觉得赌客们都很傻很天真……(image)儿子晚上在17层平台玩了卡丁车，有些兴奋，迟迟不睡。他告诉我，船上电视屏上播放了一则消息，诺唯真明年3月退出中国市场。我大吃一惊！不会吧？【喜悦号海上巡游之二·9月29日】在诺唯真喜悦号超级邮轮上，各种精致美食、饮料、冰淇淋……24小时任吃任饮。船上一流厨师一流食材打造出一流美食。吃货一天回本 。(image)(image)(image)然而，中国人真的是糟吃糟喝，浪费惊人！每个桌上都有大量遗弃的食物，整盘虾仁、鸡腿、牛排等等……看着令人心塞。大多数的中国女人天天吵着闹着要减肥，一见到美食所有的信念和决心顿成齑粉。不吃到嗓子眼绝不收兵！我今晚上算是开了眼了……隔壁桌上一群人胀得不停地揉肚子，桌上的盘子里还堆得很高……(image)图中这样的告示牌到处都有，但是不起任何作用。餐厅里貌似见不到一个优雅的中国人……几乎每一个人都急吼吼地攫取着一盘又一盘的菜肴、水果……非要把自己肚子撑到铁饱为止。而且狼吞虎咽的，吃相尤其难看。(image)特别是中国大妈们，她们的肠胃功能令我惊叹不已。如此暴饮暴食也不怕消化系统出问题？对食物匮乏的记忆刻在遗传的DNA上，使得中国的大妈大叔们面对免费食物时丧失了所有的矜持。看来这艘美国巨轮硬生生的是被中国人吃倒的了！(image)而且中国人只浪费、不消费。今天下午。在6楼的中庭有一个诺唯真游轮介绍会。在后半部分，主持人提到了在另外二十三艘诺唯真上，每个星期的啤酒消费至少五万瓶起步。而在中国运行的喜悦号上竟然只是它们的百分之一！就更别提红酒了。这艘船在免费餐饮上的食材消耗是其它船的几倍以上！由此可见，中国人面对免费食物是多么的凶猛。海上曼妙的夜晚，邮轮的夜生活应该九点钟才刚刚开始，船上那么多酒吧啦歌厅啦应该都是爆满的。然而在喜悦号上，九点多钟就很少见到人了，十点钟的时候，几乎看不见人了……中国人大都上床睡觉了。因为收费的项目他们根本不屑一顾。狗血的是，船上规定是早晨七点钟早餐，六点钟不到，中国的大妈大伯就嗡在餐厅门口了，而且有人不停地拍门，抗议早餐太迟了……还可以想见的是，下船的最后一餐，餐厅里会有多少饼干、面包、鸡蛋、水果被人塞进包里带走。还有一道＂靓丽的风景＂就是中国的孩子们。这些缺乏教养缺乏管束、始终浸泡在溺爱中的少年儿童们打闹、叫喊、追逐……中庭的每一次演出，孩子们都拥在台上，蹿来蹿去的。主持人几度制止、工作人员维持秩序都没什么效果……那些不守规矩的家长们能教育出守规矩的孩子来？不可能。全球共有24艘诺唯真。诺唯真明年告别中国之后，从此整个亚洲将没有一艘诺唯真超级游轮了。如果不是亏得裤子没裆，美国总部也不会果断决定停止在中国的运营。从此中国人在本土再也享受不到诺唯真号了。(image)(image)两三千就可以住海景房或阳台房。三四晚的住宿、加上日本登陆、加上四五天免费的24小时胡吃海喝……这个价格真的非常非常的便宜了。这种好事很快就没有了。(image)本来是一次开心的旅行，但是我承认，我的兴致一次一次被损毁。国人怎么是这个样子呢？！【喜悦号海上巡游之三·9月30日】因为台风＂潭美＂的影响。这次出行，原本在日本要上岸游玩一天。只好取消了，每个房间补偿一百美元。这一百美元可以在船上消费。在我们上船的时候每个人发了一张黄色的磁卡。这张卡可以当房卡用，也是消费卡。在船上所有的消费都用这张卡结算，除赌场以外，全船不用现金结算。(image)在茫茫大海上，在如此奢华的邮轮上巡游。确实是一件非常舒爽的事情。它和一般普通意义上的旅行是完全两个概念。没有领队，没有导游，没有人催你起床。想什么时候睡、想睡到几点都可以。想什么时候吃喝也是。船上有风格各异的免费餐厅，想去哪个餐厅吃饭也随意。如果你的战斗力足够强大，你一天吃100个冰淇淋也可以。有些人可能认为在船上待上好几天会很无聊，错。我们真的很忙。因为船上的每一天活动都是安排得满满的。每天晚上都有《喜悦日报》发放至客舱，告知翌日的活动项目与时间地点。剧院里有各种世界级的表演。有歌舞有魔术，还有3D电影。各种音乐会钢琴演奏会不间断地进行。6楼中庭和凤凰歌舞俱乐部的演出一直持续到午夜12点。还有各种各样的游戏互动节目、有奖竞猜、各种派对、各种讲座，各种咨询会介绍会等等。所以，我们一整天都在不停地＂赶场子＂。(image)(image)(image)(image)(image)此外，中国人特别喜欢摆出各种夸张姿式、不厌其烦地拍照，而后经过精选、经过PS之后发到朋友圈……所以，都很忙。这么大的船上，只有三个指定地点可以抽烟。除此之外的任何地方抽烟，罚款250美元。船太大跑一趟抽烟点不容易，故每次三支起步。诺唯真喜悦号仅仅运营一年多时间，就打算收摊子了。我认为失败的原因固然是因为中国人的整体素质问题，比如浪费惊人、比如消费太少等等。谁也不会将亏本买卖进行到底。(image)但是我认为，船方在价位的制定上也确实有问题。＂1949元起＂这个价位，真特么的太低了。毕竟是世界上最豪华的邮轮、毕竟是4天吃住玩全包……我觉得这个价位定得莫名其妙。这不是我一个人的感觉，我们同行的所有人都觉得这个价位确实是偏低了。(image)诺唯克是世界上最豪华的游轮，你就应该走高端路线。中国那么多逮到老鼠的黑猫白猫，钱多了去了。【喜悦号海上巡游之四·10月1日】国庆节。船上布置得很喜庆，看到有好几处挂着中国国旗，还有各色气球。早餐上有这样的蛋糕：(image)上午9点，和儿子一起参加＂游轮幕后探索＂活动。这个活动因为是收费的，所以参加的人很少。这么大的轮船是怎么运作的？近7千人每天吃喝拉撒是如何处理的？……所有谜底，花48美元即可揭晓。我们21个报名的人可以深入到游客们限制涉足的区域内去参观并聆听专业的讲解。这非常的有趣，也非常的”涨姿式“。(image)原来船上用水除了饮用水以外，都是利用海水进行蒸馏处理而来的，而所有废水必须经过净化处理后才排入海里。参观了厨房、甜品制作间、肉类加工间、冷库、洗衣房、垃圾分类房……(image)讲解员是一位来自中国的陈姓姑娘，她特意带我们看了大大小小的水密门。看过电影《泰坦尼克号》的人应该知道这是个什么东西。没有船长的批准任何人是不能动水密门的。否则警报会响。船上的员工多达1800人，来自46个国家，为近5000名游客提供全方位的服务。(image)我们还参观了剧院的后台和化妆间。大部分演出服都是在美国订制的。所有女演员签合同的时候特别有一条是关于体重的，如果你长胖了便按违反合同论处。因为体重增加了，一是给托举你的男演员增加负担、二是有可能把演出服撑破……参观结束后，与陈小姐闲聊。她说全球所有诺唯真号上的幕后探索活动都是76美元／人。而中国这条船上几乎没人报名，船长硬着头皮给公司总部发了几次传真请求降价，最后才得到特批，中国人收48美元且每人赠送一张参观照片。在我的追问下，她承认这艘为中国市场量身打造的诺唯真喜悦号自运营以来一直＂不挣钱＂。明年初将送到新加坡进行耗资约5千万美元的改造。增加酒吧区、缩小购物区、去除中国元素，改成欧美人喜欢的风格……2020年以后，公司会派一艘小一些的船来继续中国市场的运营。(image)中午12点半，一场精彩绝伦的演出《元素》在7楼剧场举行。演出之前，船上那些来自中国的高管和部分员工上台合唱《五星红旗迎风飘扬》，全场霎时沸腾起来……接着全体起立奏中国国歌。在我热泪盈眶的那一刻，我发现我深深爱着自己的祖国。我的爱国情怀不容任何人亵渎它。正所谓：爱之愈深、痛之愈切。虽然我们这个国家还有很多问题，虽然中国人的整体素质实在不尽如人意……虽然我们无力改变什么，但是我们可以、也应该做好自己，从努力做好自己开始，身体力行方能引导上一辈、教育培养好下一代。(image)晚上邀约同伴光顾海上KTV。欢唱了三个小时。接着与儿子在中庭听歌直至午夜……这些文字是临睡前写的，很乱，真的没时间整理。【喜悦号海上巡游之五·10月2日】7点多起床，早餐，收拾行李，9点多下船。辗转地铁、高铁，预计傍晚到家。(image)在回家的高铁上，一摸发现口袋里有一张卡片。是参加幕后探索活动之后发的。上面有以下文字：诺唯真喜悦号于2017年4月27日在德国不来梅的迈尔造船厂正式交接，迄今为止是诺唯真邮轮公司旗下最具创意的船只，喜悦号为当今世界第四大船。全船电梯30部。客用甲板层20层。总长度333．45米，总宽度41．45米，吃水深度8．68米，最大航速23．2节。喜悦号100％的塑料制品都会被回收再利用。游轮离岸12海里且时速超过6节时，粉碎过的食物以及净化过的废水会被投入海中。在5天的航程里，消耗约60吨肉类及禽类，20．5吨鱼类，7吨西瓜、1吨香蕉、11吨土豆、5万2千个鸡蛋以及750加仑牛奶……60吨！我的天！别的诺唯真船上消耗是多少？记得陈小姐当时闪烁其词：大概十几吨吧。(image)读到这里，相信大家已经知道诺唯真退出中国的真实原因了。中国人吃倒了美国巨轮……厉害了我的国！胃口好，你吃撑死了都没有人骂你。但是你浪费食物，就是缺失道德！你偷带食物，就是缺失人品！素质的差异就是教育的差异。中国目前60岁以上的人，受过高等教育的，不到1％。＂中国客＂现在是一个国际流行词语，指的是出境旅游的中国人。但绝对不是一个褒义词。真是劣迹斑斑啊……如果记性不差的话，这些事情应该还没有忘记：俄罗斯圣彼得堡电视台报道：一位中国妈妈带着孩子，跟随旅行团进入闻名世界的叶卡捷琳娜宫参观。过程中，孩子想上厕所。于是，这位妈妈就让他当众在皇宫大厅历史悠久的珍贵木地板上，直、接、尿、了！！！现场的工作人员全部惊呆了！馆长说，这是历史上首次发生类似事件！俄罗斯网友说，“中国游客果然名不虚传＂。大家一定还记得，某年3月，火遍互联网的中国游客在泰国抢虾的视频。一群在泰国餐厅用餐的中国人，面红耳赤地挤成一团，疯狂哄抢自助大虾，连盘子都直接当铲子用，甚至抢急了吵架推攘……最后，很多中国游客的桌上都堆满了虾，但是他们并没有吃完，多数是浪费或偷偷带走，这个场面让泰国举国哗然……＂铲虾”余波未退，日本电视台深度曝光了中国游客赏樱的行为。在日本上野公园等地，前来赏樱的中国游客把雨伞挂在树上，看见漂亮的花枝就直接拗断折下来，还刻意撞树打造“落樱缤纷”的效果……接受采访的日本人表示万分惊讶万分心疼……韩国《首尔新闻》报道，在济州代表性景点“龙头岩”，很多中国游客拿走造型各异的天然石块，还常常乱扔垃圾……当地渔民怨声载道。在济州机场安检时，经常发现中国人行李里有石头，甚至有人成箱带走。在一架从黄金海岸到武汉的飞机上，两名中国乘客因为换座位发生口角，导致国际航班延误1小时20分钟。……简直不胜枚举。丢人现眼已经到了如此地步了，为什么至今没有引起政府高度重视？为什么至今没有釆取任何措施？这是中国的＂个别人＂吗？！＂个别人＂能让喜悦号黯然告退吗？！不要再自欺欺人了！在国际社会的眼中，中国人扮演的就是一个丑角！就是世界上国民素质最差的国度之一！不清醒地认识到这一点、不承认这个现实，那么我们就永远没有痛定思痛、洗心革面的决心！讳疾忌医的人不是一个真正的爱国者！奉劝那些口袋里有了几个钱，经常踏出国门溜达的人们，不管演好演坏，别人只会记住，你是“中国人”。你的一举一动，都代表着我们的国家。所以，请带好剧本再出门！(image)别了，诺唯真！网友评论——慧日开阳颐真：一个人，一个国，一个族，要是病了，不可怕，因为总有治的方法。但如果是不知道自己病了，或者不敢面对自己生病的事实，那什么方法都没有用了。所以，生病后要恢复的第一步就是得知道并承认:我病了。不然呢？阿莲：这篇檄文在全国的疯转，相信对国人的唤醒与鞭策作用是不可估量的！王岩峰(早安) ：我们的丑陋，来自于我们不知道我们自己的丑陋。仁杰： 作者是一个敢于拿镜子放到国人面前的人。郑炜航：写得真好！我多次在国内国外坐邮轮，了解外国人在的邮轮上的度假状态，更常被中国客人在邮轮上的不文明行为刺痛，我们邮轮协会CCYIA还制订了《文明邮客公约》，但这几年收效甚微。邮轮也是旅游目的地，而不仅是交通工具。这个基本理念如果不能扎根中国旅客的思想，恐怕中国邮轮没有发展机会。孤帆远影：看了此文，我不得不向美国诺维珍的资本家真诚的道歉，你们似乎给了我们游客一个共产主义的小世界，但是我们的游客把它祸害成了原始社会。听风吟：坐过邮轮的我表示作者写的真的很真实！很真实，文中提到的这些现象不单是诺唯真感同身受的我也目睹了这一切。餐厅的牛奶果汁免费饮品我真见过拿大容器罐装的人大妈们大爷们你们在做标杆吗？记住游轮上有几岁十几岁的孩子也在看着你们你在示范吗？免费的是你们应该享受的服务理所应当理直气壮你可以说这就是应得的。可是别糟蹋别穷样你舍得花钱登轮真的就是为了吃吃吃吃我见过一个抽着一百块一包烟的人，从吸烟区跑到餐厅倒免费果汁到吸烟区享受的大哥大老板烟那么贵你真不如我一个抽20块钱烟的人还花52美元买了12张啤酒券的人。虽然你带着大金链但是一杯果汁和啤酒你真买不起吗？雨林木风：我是无缘在这等豪华的游轮上出現，那些与我收入不对等的任何场所，都不是我能涉足的。但是，我有良心，有自尊，我不会做有辱国家民族，让人瞧不起的事！出门在外我决不会给家人丟脸，我知道自己半斤八两，任何时候我都会提醒自己，我是一个有教养有尊严的华夏孑孙。rijie：看了这篇文章，心里真说不清的难过……我们每年也会带孩子去国外一到两个地方，每次都提醒孩子我们出门就是代表中国人，一定要以身作则注意自己的言行。经常会看到国人的各种奇葩行为，觉得很丢脸，比如在越南岘港某五星级酒店大堂，见到一群膀大腰圆的某地区的汉子居然赤膊大声喧哗，在塞班的自助餐后服务员甚至中国领队都会连连摇头寒冰：我们的国人素质有的确实素质太差，如何全面提高全民素质，应该好好做做工作了，不要让外国人瞧不起我们有着五千年文明的古国。</w:t>
      </w:r>
    </w:p>
    <w:p>
      <w:r>
        <w:t>WXC5297</w:t>
        <w:br/>
      </w:r>
    </w:p>
    <w:p>
      <w:r>
        <w:t xml:space="preserve">(image)　　怪兽级飓风麦可席卷美国佛罗里达州，造成当地重大灾情，房舍倒塌、城市淹水，居民叹重建恐须一年。（图／美联社）　　50年来最强飓风麦可（HurricaneMichael）席卷美国佛罗里达州，墨西哥湾沿海城市首当其冲，整个城市淹在海水中，巨木连根拔起，狂风瞬间吹倒房屋，更有人目击整栋房屋在街上翻滚，飓风扫过的区域满目疮痍，犹如战后废墟，居民无奈表示重建恐需一年。　　(image)　　飓风麦可10日下午从美国佛州度假城镇墨西哥海滩（MexicoBeach）附近登陆，强风暴雨重创当地，飓风离开后更仅留下满目疮痍，社群网站上陆续传来各地灾情画面，影片显示附近城镇房舍浸泡在水里。　　除了豪大雨成灾，麦可带来的强风才是造成惨重灾情的主因，大树连根拔起、房舍倒塌，更有人目击整栋房屋被风吹得在路上翻滚。　　据美国广播公司新闻网（ABCNews）报导，“怪兽级”麦可飓风10日登陆时测得的最大风速达每小时249公里，属于4级飓风，仅差3公里就成为最高级飓风。不过随着麦可一路往东北方向前进，它的威力也持续减弱，目前已经降为热带风暴。　　(image)　　很多民众并未意识到麦可会带来这么严重的灾情，面对满目疮痍的家园，灾民表示要完全復原恐需数月甚至一年。　　美国有线电视新闻网（CNN）报导，一对夫妻花了一年时间装潢他们的儿童玩具店，原订这个周末隆重开幕，不料麦可一来让他们的心血一夜付之一炬，一早看到一棵大树直接压垮新店面，老板布兰登（BrandonTroupe）表示“心脏都要停了”：“我到现在都还在消化这件事。”   </w:t>
      </w:r>
    </w:p>
    <w:p>
      <w:r>
        <w:t>WXC5298</w:t>
        <w:br/>
      </w:r>
    </w:p>
    <w:p>
      <w:r>
        <w:t xml:space="preserve"> 　　今年9月，美国对华贸易逆差创新高——341亿美元，较上一年同比上升13%，也是美国对华贸易逆差连续第二个月创纪录，今年8月美国对华贸易逆差为310亿美元。列举出这一系列数据的美国VOX网站12日评论说，特朗普的贸易战略“正在失败”。　　　　这篇题为《中国对美贸易创纪录的顺差表明特朗普的战略“正在失败”》的文章称，特朗普对华发动贸易战的主要目标之一在于对华出口更多美国制造商品，超过中企对美出口。但到目前为止，(特朗普)的计划看起来并未起作用，特朗普也可能为此付出高昂政治代价。　　“这场贸易战原本是旨在让美国受益的，但这一切好像并没有真正发生。”文章以美国第二大汽车公司——福特汽车为例：福特公司上月表示，由于特朗普关税，它损失了10亿美元，预计将进行大规模裁员。文章称，这对总统来说是个政治麻烦，因为他屡次重申其首要任务是增加制造业就业机会。　　文章还提到，过去一年，美国已对中国价值约2000亿商品加征关税，部分原因是为了使中国商品更加昂贵，美国人便不会购买中国商品。但北京方面对美国关税做出了回应，这使得美国企业在中国市场更难销售。文章预测，贸易赤字在未来几个月可能会缩小，但现在并不看好。　　“特朗普总统今年有望创下美中关系历史上最大贸易逆差新纪录，击败其去年创下的记录，”布鲁金斯学会中国问题专家瑞安·哈斯说，“特朗普在竞选总统期间选择将贸易赤字作为衡量成功的标准，通过这一标准，他的战略正在失败。”　　文章同时称，贸易战事实上当然也对北京构成打击。国际货币基金组织(IMF)刚刚就贸易战对中国经济的影响发表了并不乐观的预测，但贸易战所伤害的并不只是北京和华盛顿，更大问题在于对全球经济的影响。　　IMF9日发布的最新一期《世界经济展望》报告中预测，全球经济今年的增速将达3.7%。这一数字比该组织今年4月做出的预测低0.2%。文章称，这表明全球经济略有放缓，而特朗普的贸易政策是其主要原因。</w:t>
      </w:r>
    </w:p>
    <w:p>
      <w:r>
        <w:t>WXC5299</w:t>
        <w:br/>
      </w:r>
    </w:p>
    <w:p>
      <w:r>
        <w:t>还记得 “发际线男孩”小吴(吴正强)吗？一个从事房地产中介工作的普通“00后”男生，因一则天价理发维权的新闻一夜成名。最近，因为某app担任形象代言人，小吴又“火”了一把。不过有网友质疑，先是登上脱口秀舞台，后又代言起商业广告，曾表示“不进娱乐圈”的小吴是不是已经变了？(image)地铁站内，吴正强为某app代言的广告日前，中网独家对话“发际线男孩”小吴，了解他成名后的心路历程。成名之后：出门有人求合影，帽子墨镜成标配小新：你在网络走红后，生活变化大吗？小吴：变化是有的，但是不大。能明显感觉到的变化是，走在路上认识我的人多了，也有不少路人来跟我合影拍照，这些我都不会拒绝。小新：喜不喜欢这样的变化？小吴：最初我还是更喜欢以前平平静静的生活，但现在也慢慢习惯了。就是出门时，会戴帽子和墨镜，免得被大家认出来。小新：觉得自己算不算网红？小吴：我觉得不是，其实我就是一个做房地产中介的上班族，只是顶了一个网红的标签而已。我一直都暗示我自己，就是一个普通的上班族。(image)资料图：让小吴走红网络的表情包。接拍广告：为父母还债，也让网友乐呵小新：代言商业广告，有人说你“口是心非”。小吴：这个我在微博里解释了，我需要赚一点钱，帮父母还债。再加上这么多粉丝喜欢我，私信我说小吴“加油鸭”！所以我也希望回馈粉丝，同时为父母分担些生活压力。小新：听说你还接拍了家乡的宣传广告。小吴：我觉得为家乡代言是正确的选择。当时他们找到我，说要为东阳做宣传代言，我本来就是东阳人啊，所以我很愿意为家乡做点贡献。小新：你有接到综艺节目之类的邀请吗？小吴：有接到，但目前上的不多。对于广告或综艺邀请，都是我姐姐在处理，我不太了解。小新：怕不怕自己的知名度衰退？小吴：不害怕。知名度是我控制不了的，它要下降，我也没办法，所以顺其自然。(image)资料图：小吴因接拍广告遭质疑而登上微博热搜。坚持自我：不改造型，继续做房产中介小新：还做房地产中介？小吴：在做，也会一直做下去。因为这是我的老本行，是我最初的工作，我想把它做得更好。小新：会因“发际线男孩”标签不改造型吗？小吴：这个标签的话，大家喜欢就好，我也觉得很好玩。至于自己的造型，我一直也还挺满意的，所以应该不会改变。小新：平时会用自己表情包？小吴：会发，但是用的不多。至于网友们喜欢发我的表情包，我也不介意，只要大家开心就好。小新：听说你已在运作自己的公关团队。小吴：这个我要说明一下，我并没有签约任何一家公关团队，现在我的商业事项也只是让表姐代为打理。(image)小吴生活照。受访人供图近期目标：22岁前不恋爱，正存钱买房小新：“火”了之后，想谈恋爱了？小吴：我不谈恋爱，至少在22岁之前，我都不会谈恋爱。也有女粉丝在微博说喜欢我之类的，我也只是礼貌回复谢谢。小新：赚到钱了，会考虑买房买车吗？小吴：买房买车，哪个老百姓都会想，现在我也开始存钱了。“发际线男孩”小吴的经历，是从素人变网红的历程。而面对一夜成名的人生转折，这个原本普通的“00后”男孩，是否应该借此机会名声大噪，还是如他曾经的诺言，止步娱乐圈门前，只求得岁月静好？</w:t>
      </w:r>
    </w:p>
    <w:p>
      <w:r>
        <w:t>WXC5300</w:t>
        <w:br/>
      </w:r>
    </w:p>
    <w:p>
      <w:r>
        <w:t xml:space="preserve"> 　　纽约10月12日电据美国媒体12日消息，由于难以支付即将到期的债务，拥有100多年历史的美国零售巨头西尔斯（Sears）将于本周日（10月14日）申请破产。　　美国有线电视新闻网（CNN）报道称，下周一（10月15日），西尔斯有1.34亿美元债务将要到期。但根据该公司此前公布的信息，西尔斯手中目前拥有的现金仅为1.93亿美元，即便加上近期获得的2.69亿美元借款，这些现金也不足以让西尔斯在保证正常运营的情况下，及时付清到期债务。9月底，西尔斯股票价格跌破每股1美元，目前的股价徘徊在美股0.4美元左右。CNN指出，西尔斯公司本周增加了一名熟悉破产、重组业务的新董事。　　据《华尔街日报》报道，西尔斯旗下目前有700家门店。根据该公司即将和几大主要债权人达成的一份破产协议，西尔斯将关闭至少150家门店，250家门店将被估价，以此换取5亿美元的银行贷款，维持其余300余家门店的运营。　　　　西尔斯是美国历史悠久的零售商品牌之一，最初创立于19世纪末，曾经是美国和世界最大的私人零售企业。2005年，在著名投资人埃迪·兰伯特的操作下，西尔斯同凯马特公司（Kmart）合并。但此后西尔斯业绩陷入低谷。《纽约时报》指出，过去10年中西尔斯的市值从300亿美元左右缩水至4亿美元。如果西尔斯能早几年缩减规模、降低成本，或许还有希望走出困境，但如今恐怕为时已晚。　　由于亚马逊、eBay等电子商务企业的迅速发展，美国实体零售业近年来遭遇“寒冬”。除了西尔斯之外，另一家著名零售商梅西百货2017年关闭至少68家门店，今年年初又宣布将关闭11家门店；全球最大玩具连锁零售商玩具反斗城（Toys“R”Us）继2017年申请破产保护之后，于今年6月关闭了美国境内全部门店。</w:t>
      </w:r>
    </w:p>
    <w:p>
      <w:r>
        <w:t>WXC5301</w:t>
        <w:br/>
      </w:r>
    </w:p>
    <w:p>
      <w:r>
        <w:t xml:space="preserve"> 　　　　通 报　　连日来，广州市律师协会就广州律师孙世华在办理业务期间与广州市荔湾区华林街派出所民警发生争执一事，依法依规启动维权程序，向广州市公安局了解核查有关情况。该局予以积极回应，向本会通报有关情况。10月11日下午，该局应本会的要求，安排本会人员调看了事发经过现场的视频。　　根据现场视频，华林街派出所民警在孙世华律师办理业务期间存在行为失范、态度不当、语言有失文明等情况。现暂未发现存在殴打羞辱孙世华律师的行为。　　广州市公安局向本会表示，将始终坚持从严治警不动摇，严格规范公正文明执法，充分尊重和切实保障律师正当执业权利，支持律师依法执业。该局表示对该事件将进一步调查核实处理。　　广州市律师协会　　2018年10月13日</w:t>
      </w:r>
    </w:p>
    <w:p>
      <w:r>
        <w:t>WXC5302</w:t>
        <w:br/>
      </w:r>
    </w:p>
    <w:p>
      <w:r>
        <w:t>曾经幸福的一家四口原标题：真相太残忍！女子带儿女殉情两天后失踪的丈夫现身：他制造自杀假象，欲骗百万保险10月12日深夜，湖南新化县公安局长欧阳灼亮向上游新闻介绍，戴某花丈夫何某失踪之谜已调查清楚，何某欠下贷款之后，欲制造自杀假象，骗取百万保险。31岁的戴某花是新化县琅塘镇团结山村人。其表哥戴先生介绍，从小父母双亡的戴某花与34岁的何某结婚后，生活在琅塘晚坪村，两人现育有一子(4岁）一女(3岁）。(image)何某10月10日中午11时30分，戴某花带着女儿在幼儿园接走了儿子。中午12时27分，她发朋友圈留下了绝笔书。绝笔书中说，丈夫何某有不得已的苦衷才会导致钱财损失，丈夫失踪之后她本就很痛苦，却要忍受流言蜚语，她准备带着儿子女儿去和丈夫团圆。此前的9月7日，丈夫何某驾着其借来的车辆失踪。9月19日，失踪车辆在资江河中被发现，何某生死不明，新化县公安局已受理该警情，并全力开展调查。丈夫失踪后，妻子带着一双儿女寻了短见。(image)一双可爱的儿女10月11日上午10时许，戴某花及两名孩子的尸体在琅塘镇一水塘处被打捞出来，经公安部门现场勘察，三名死者系溺水身亡。正当人们为这个痛心事实感到悲痛时，令人想不到的事情发生了：何某并没有死亡。他于10月12日来到新化县公安局接受调查。(image)警方通报的事件真相经查，何某为逃避10余万的网络贷款，于9月7日瞒着妻子在某保险公司购买了一份100万元的人身意外保险。9月19日，何某利用借来的车辆在新化曹家镇城坪村资江河段伪造坠河现场，制造车毁人亡假象，企图骗取保险金。目前，何某因涉嫌故意损坏财物罪和保险诈骗罪被刑拘。(image)戴某花遗言：人生苦短，但对于我来说却不苦不短，我是幸福的离开，追随爱的人而离开，说好一起慢慢变老，一起离开，怎么能舍得你单独离去呢，所以宝贝，老婆来陪你了，我只想一家四口在一起，此时做这样的选择我也好害怕，害怕没成功死去会痛苦，如果还有一辈子，我仍然会选择嫁给你，不知你是否还愿意娶我，现在虽不知你是否还活着，但每天这样思念你，已让我没有活下去的念想，我更没有勇气承担外界的压力言论而活着。我想说的是：失去心爱之人我已够痛苦，可还要承受有些人的嘴巴，何某消失不见就把责任推向我，或许是因为我没有父母，才会这样对我吧，假如我有父母在的话，也许就不是这样的结果吧。所以我无话可说，这是我的命，我用命来结束这一切，以证明自己的清白！我没有做对不起任何人的事，如果一定要说何某离开是我的责任的话，那我只能说，是我没有出去打工、坚持要带两个崽崽在身边，让何某压力大，一个人挣钱，四个人花钱，可我也是因为小孩由父母带在身边对小孩成长好啊！下一个话题就是：二哥，至于你说何某在新化过得完全不是人的日子，我不知道你为什么要这样说，我更不明白你为什么要到谭家说我有精神问题，这些我也不想知道，所以我也没有找你理论这些，假如你有女儿，你的女儿发生这样的事，你会不会这样说呢？应该不会吧。还有爸爸你说我出去打工，在出去之前要写一份协议，这让我情何以堪，我是两个崽崽的妈妈，我出去打工，肯定会给崽崽寄生活费，因为我有抚养的义务，如果我不抚养，法律会处理的，但也没必要和你写协议啊！你这不是侮辱我吗？另外关于信用卡的事，为了何某，我信用卡欠了几万，而我对你们说，为了何某，我信用卡只用了两万多，之所以这样对你们说，是怕你们伤心，何某的事够让你们头痛了，我不想再加你们的痛。所以我用生命来还信用卡，我为这个家付出这么多，付出一切，付出所有，到头来何某离开了，却得到这样的结果，但我不怨恨你们，所有一切都是我自愿心甘情愿付出的！其实我每个月除了正常开支，我没有多花什么钱，不知你们为什么说我乱花钱，坦白讲，我非常相信何某，我没有败钱，我也相信何某，他也是有不得已的苦衷才会导致钱损失。其实我每天除了买菜和每个月买肉用的是现金，其他大部分我都是手机支付，如若不信，你们可以让警察调查我手机的消费记录，另外我和何某吵架的事嘛，我们只是当时吵的凶，吵完之后，就立马没事了，每对夫妻相处方式都不一样的。现在发生这一切是我最不愿意看到的。我不想解释什么，我的解释你们也不会听，如今我只希望我的离开，能够让你们放下何某离开的仇恨、也能够让你们的嘴巴以后能留点人情些，人的一生，没有谁会一帆风顺，放过别人也是放过自己，我本想自己独自离开，可儿子女儿没有爸爸妈妈陪伴，他们会很痛苦，他们也会像我一样受人欺负，所以只能带他们一起离开，长痛不如短痛。最后一句：我离开了，请我的亲戚不要到晚坪来找麻烦，我已经逼的没有选择、没有退路了，但我是心甘情愿选择离开的，我自己自愿的选择，没有人强迫，与他人无关！也恳请大家不要谣言生事，很多时候有很多事情是永远没有答案和结果的！就让这一切默默的没有争吵结束！愿这个社会大家多一份饶恕少一份指责！多一份善心，少一份邪恶！再见了，美好而又残酷的社会！戴某花绝笔！上游新闻记者 牛泰</w:t>
      </w:r>
    </w:p>
    <w:p>
      <w:r>
        <w:t>WXC5303</w:t>
        <w:br/>
      </w:r>
    </w:p>
    <w:p>
      <w:r>
        <w:t xml:space="preserve">　　瑞士银行业巨头——瑞士联合银行集团(瑞银集团)涉嫌“用阴阳账本帮法国富人逃税”,并自2012年开始就遭到法国打击金融犯罪机构的调查。10月8日,这一备受国际社会瞩目的案件在法国巴黎轻罪法庭开审。据外媒报道,该案的庭审预计将持续至11月15日。　　实际上,这已经不是瑞银集团首次因帮助富人逃税被告上法庭。不过,此次的案件因调查时间长逾6年、涉案金额巨大等诸多原因,尤为引发公众关注。　　法国打击金融犯罪机构此前的调查显示,瑞银集团员工利用招待会、音乐会等多种场合游说法国富商、体育明星,帮助他们通过瑞银集团在瑞士隐匿资产。据悉,瑞银集团的法国客户账户内有近100亿欧元涉案资金被通过多种手段藏匿以逃避税收。瑞银集团总行因此被控“非法招揽客户”“严重税务欺诈”“洗钱”等罪名,瑞银集团法国分行则被控扮演了共犯角色。除了瑞银集团总行及其法国分行外,该集团在瑞士、法国的6名前任及现任高管,也因此案成为了被告。　　对于上述控罪,瑞银集团一直予以否认,称其从未违反瑞士法律,且此前也无从得知其客户是否违反了法国税务法规。　　据了解,根据法国刑法,一旦被定罪,瑞银集团可能被处以50亿欧元(约合398亿元人民币)罚款。而在6名成为被告的高管中,瑞银集团法国分行前2号人物德法耶已经与检方达成“辩诉交易”,承认共犯罪行。　　据了解,在法国打击金融犯罪机构对瑞银集团长达6年多的调查中,双方也曾试图通过谈判达成和解,但最后功败垂成。因此,该案于2017年正式由法国法院接手,并于今年10月8日在法国巴黎轻罪法庭开审。虽然目前的消息称,庭审预计将持续至11月15日,但由于案件的复杂性,该案庭审时间也可能被延长。　　分析人士认为,瑞银涉嫌帮助法国富人逃税一案之所以受到国际社会高度关注,最重要的原因是,这一案件的开审似乎也再一次向外界强调了“避税天堂”正走向没落,以往在瑞士银行庇护下逃避税的“安稳”日子将一去不复返。　　由于瑞士《银行保密法》的存在,此前全球富人竞相把钱存到瑞士的银行里,瑞士也成了世界上最大的离岸财富管理中心。但随着各国纷纷加大对利用海外秘密账户逃税行为的打击力度,瑞士的银行保密政策近年来持续弱化。　　近日,瑞士联邦税务局发布公告称,该机构已于今年9月底同数个欧盟成员国及澳大利亚、加拿大、日本、韩国等9个国家和地区的税务机关交换了200万条金融账户信息,包括账户持有者的姓名、住址、国籍、纳税识别信息、税务申报机构、账户余额及资本收益等。这也是历史上的首次,正式宣告瑞士已告别了无条件保护银行客户隐私的传统。据了解,到2019年,如果合作国家满足保密性和数据安全标准,瑞士银行的数据共享方将扩展到约80个国家和地区</w:t>
      </w:r>
    </w:p>
    <w:p>
      <w:r>
        <w:t>WXC5304</w:t>
        <w:br/>
      </w:r>
    </w:p>
    <w:p>
      <w:r>
        <w:t>(image)来源：俄罗斯卫星通讯社原标题：距俄罗斯仅200公里，北约大批战机军舰即将开火海外网10月13日电 据俄罗斯卫星通讯社当地时间12日报道，芬兰国防部发布消息称，北约“三叉戟接点”（TridentJuncture）军事演习期间，将动用距离俄罗斯边界200公里的该国罗瓦涅米空军基地。报道称，10月25日至11月7日将在挪威举行北约近年来规模最大演习“三叉戟接点2018”军事演习，预计出动约1万辆车辆、130架飞机和70艘军舰。主要演练项目将在挪威和瑞典境内进行。演习期间，芬兰将出动9架大黄蜂战斗机和160名官兵。除了挪威空军基地外，还将动用芬兰的罗瓦涅米空军基地和瑞典的卡拉科斯基地。挪威武装力量雅各布森中将（RuneJacobsen）在北约新闻发布会上称，非北约成员国的瑞典和芬兰将为此次演习参演国部队开放领空。当地时间9日，北约官员表示，美国航母“杜鲁门号”也将加入演习。“杜鲁门号”航母以美国第33任总统名字命名，是世界上最新建造的几艘超大型作战用船舰之一。(image)北约“三叉戟-2015”军演（图源：法新社）据报道，北约将在这场大规模军演中演练所谓“联盟情况”，即当北约29个成员国中的一个或多个国家受到攻击，联盟其他成员国必须快速提供援助。北约总部还强调，“三叉戟接点”演习并非具体针对俄罗斯发动打击这一预设情况。北约发言人说，军演旨在演练共同防御某一假想敌，“演习不针对某一特定国家”。据俄罗斯卫星通讯社消息，俄罗斯外交部副部长格鲁什科表示，俄方愿意与北约开展严肃对话，然而北约尚不愿与俄方恢复正常的军事接触。格鲁什科对记者说：“我们从未放弃过对话，但我们一向认为，俄罗斯-北约理事会是个举行坦率对话的平台。”他补充说：“我们愿意开展严肃对话。不但如此，我们还制定了具体的建议，如能被采纳，本可改善欧洲的军事形势。然而，令人遗憾的是，北约不仅不肯具体讨论我们的想法，也没有做最需要做的，即恢复军方的正常工作接触。”据悉，“三叉戟接点”演习在北约一直扮演着“记录创造者”的角色。在2015年举办时也曾号称“近十年来最大规模军演”，演习地域涉及西班牙、意大利、葡萄牙以及地中海和大西洋，参演人员达3.6万。</w:t>
      </w:r>
    </w:p>
    <w:p>
      <w:r>
        <w:t>WXC5305</w:t>
        <w:br/>
      </w:r>
    </w:p>
    <w:p>
      <w:r>
        <w:t>(image)一年一度的时尚界盛宴“芭莎慈善夜”今晚在北京如期举行，虽说芭莎慈善夜的初衷原本是为了集结各路时尚人士进行爱心捐助，然而被誉为中国时尚界“奥斯卡”的“芭莎慈善夜”自然是少不了女星间的争奇斗艳了，当红女星们美的各具特色，气场全开，简直是大型比美现场。(image)一直被粉丝们称为“带货女王”的杨幂，私服搭配一向都很好，出席慈善夜自然也要好好打扮一番了，杨幂在这次慈善夜上走的是精致高级路线，身着一件香槟色的缎面一字肩礼服，杨这身礼服来自于品牌reem acra，裸色的长裙显得十分高雅。(image)工作室放出的精修美图看起来确实很是好看~(image)然而这件看起来很好看的礼服没过多久就被粉丝的发现，杨幂这次穿的这身礼服又不是最新款。要知道，杨幂以往不是高定就的最新款，哪会穿过季礼服？杨幂在这次慈善夜上穿的礼服是reem acra过季的一款，而reem acra的最新款今晚穿在林允的身上。(image)几乎全场的女明星，都穿了当季或者2019年早春、早秋款。(image)(image)(image)(image)林允杨幂都出席了“芭莎慈善夜”，一个穿了高定最新款礼服，一个却只能穿过季的礼服，这立刻近引发了粉丝们对于造型师姜成皓的不满，很快姜成皓就被杨幂的粉丝们在微博上进行谩骂。(image)杨幂的一些粉丝们不光骂姜成皓是废物，甚至还言语恶毒地诅咒姜成皓。其实这已经不是姜成皓第一次被杨幂粉丝们言语攻击了。今年5月杨幂出席大学生电影节的时候身穿了一件修身黑色礼服，被机智的粉丝发现是过季的礼服之后，粉丝们就纷纷开始在微博上对姜成皓进行谩骂。(image)(image)粉丝们言语恶毒到不堪入目，姜成皓造型师也深受杨幂粉丝的骚扰，曾发微博感慨网络暴力。(image)其实姜成皓并不是杨幂一个人的专属造型师，姜成皓同时还与很多一线大牌明星有着合作。(image)有网友也表示品牌借衣服并不是造型师可以决定的，穿不了最新款礼服这样的事实在无法怪罪到造型师的身上。(image)(image)时尚界向来都是看人下菜的，品牌会不会给一个明星借最新款的衣服自然是造型师无法选择的，而是要看明星受不受品牌方的青睐，粉丝们维护杨幂再心切，也着实不应该对造型师进行人身攻击，言语辱骂呀。</w:t>
      </w:r>
    </w:p>
    <w:p>
      <w:r>
        <w:t>WXC5306</w:t>
        <w:br/>
      </w:r>
    </w:p>
    <w:p>
      <w:r>
        <w:t>(image)王石携田朴珺出席典礼近日，王石携田朴珺前往纽约出席某颁奖典礼，两人举手投足亲密无间。王石作为唯一中国企业家代表发表全英文演讲，美国前总统克林顿也受邀出席。在登台领奖发表感言时王石表示：“Thank my wife Meme（谢谢我的老婆田朴珺）”。(image)王石与田朴珺这句发言疑似证实二人已经领证结为合法夫妻。针对此，田朴珺工作室相关人士向媒体回应表示，“这是田小姐很私人的事哦，工作室暂时还不太清楚。”</w:t>
      </w:r>
    </w:p>
    <w:p>
      <w:r>
        <w:t>WXC5307</w:t>
        <w:br/>
      </w:r>
    </w:p>
    <w:p>
      <w:r>
        <w:t xml:space="preserve"> 　　行路难，行路难！多歧路，今安在？自古以来，和权贵的抗争都是一场道阻且长的运动。　　　　崔永元敢于说真话挑战权贵（图源：VCG）　　今年10月，一位曾经报道欧盟资金涉嫌腐败问题的30岁保加利亚女记者马里诺娃（VictoriaMarinova）惨遭奸杀。调查人员表示，女记者马里诺娃遭到强奸和殴打，致头部受伤，随后窒息死亡。她的手机、车钥匙、衣服均不翼而飞。当地媒体援引经验丰富的犯罪学家的话称，鲁塞市从未见过如此残忍的犯罪行为。　　马里诺娃的死是一个例子，类似于一个警告。来自既得利益者的权贵们给揭黑者的警告。从欧洲到亚洲，从保级利亚到中国，一声长叹惊起雷的例子绝不在少数。　　崔永元接二连三的举报权贵，从娱乐圈到上海警方。今年6月崔永元爆出“阴阳合同”偷税漏税以来，有关崔永元、范冰冰、冯小刚，以及一些影视公司的恩恩怨怨就不停见诸媒体，让这个案子充满了基督山复仇式的传奇。本以为税务部门给出了调查结果和结论，会让事情平息下来，没想到不久前税务部门的结论却只是一场风暴的开始。　　因为税务部门的调查并没有就事论事，只说范冰冰的问题，而是把矛头指向了整个娱乐圈，更指向了税务部门自身。不但明星们要倒霉，还会有一些体制内的人要丢官。　　崔永元以一己之力对抗整个娱乐圈，已经够遭恨了，税务总局又提出要严惩税务机关内部相关的违法犯罪行为，这无疑是在为崔永元拉仇恨。而举报公安民警同样是一步险棋，麻烦更大。　　崔永元看似四处点火的行为，却在有意无意之间触动了一些深层次的问题。比如娱乐圈高片酬长期存在，严重影响了社会风气，误导了很多青少年，人们对此深恶痛绝。　　崔永元在自己文章《一声长叹一声雷》里面提到了一句话：“就这样，我的危险来自四面八方。”他在《举报公安》中直指，他已经收到多次死亡威胁、被侵犯隐私、遭到严重诽谤，而自己的亲朋好友也受到羞辱，他数度报警，可是警方竟也搪塞不作为。　　崔永元的实名举报其实是动了权贵们的奶酪，触犯了他们的既得利益。跟黑暗做斗争的崔永元肯定会影响到一部分人的直接利益。比如转基因食品的生产方，比如偷逃税的明星导演等演艺圈大腕，这些人当然不甘心，会组织疯狂的反扑污蔑，或者亲自上阵或者雇佣水军。　　得罪了权贵的公民会遇到什么样的下场，也就不奇怪在崔永元的微博下面，一片呼声称：保护好崔永元。崔永元实名举报违法犯罪行为，无论其目的是何，勇气可嘉，公众都把他看成了正义的化身，也体现了人们对公平正义的追求，保护崔永元，也是保护了人们对公平公正的期待和对法律、对一个国家的信任。</w:t>
      </w:r>
    </w:p>
    <w:p>
      <w:r>
        <w:t>WXC5308</w:t>
        <w:br/>
      </w:r>
    </w:p>
    <w:p>
      <w:r>
        <w:t xml:space="preserve">　　据央视网10月12日消息，今天的《法治在线》节目我们要关注一起性侵未成年人案件。这起案件的发生令人十分痛心，因为被害者当时还不到12岁，而侵害她们的竟然就是老师。　　在办案中，这一类案件往往因为事发时间长，犯罪行为隐蔽等常常出现证据缺失等问题，而这起典型案件于2012年立案侦查，2017年由最高人民检察院提起抗诉、今年7月27日案件经最高人民法院改判。前后历时6年的时间。这是一宗怎样的案件，司法机关又做了什么？为了保护被害人的隐私，我们隐去了事发的地点与全部涉案人的个人信息，被害人的名字将用英文字母ABCD等来指代。　　(image)　　这是位于北方某省一个村里被废弃的乡村小学　　5年前，受到这起发生在校园内性侵案件的影响，学校从当地搬离。如今这里只留下了一地的杂草，墙壁画和桌椅板凳也褪去了颜色。然而曾经在这所学校里的遭遇，却成为多名女生无法抹去的伤痛。事件发生后，家长们反馈孩子发生了很大的改变。　　一审办案检察官马会敏：据家长反映就是有的孩子不愿意上学了，有的就是在家里，家长怎么说也不去，有的就是从心理上造成的伤害，晚上经常做恶梦，说睡到半宿，我这孩子就突然惊醒。　　(image)　　孩子为什么突然对校园产生了反感？又是什么样的遭遇对她们的心灵造成了如此严重的伤害？家长的这些疑问随着公安、司法机关办案的深入，答案逐渐清晰、更令人痛心。　　最高检未成年人检察工作办公室检察官王海：这个案件是一个乡村小学班主任强奸猥亵女学生的案件，这个被告人他在一年多的时间内，将本班的多名不满12岁的女生，带到没有人的宿舍、澡堂，办公室，甚至带到校外，进行猥亵和强奸。　　(image)　　报案　　案件发生在这所寄宿制乡村小学，2012年10月的一个周末，来学校接学生的家长，无意中听孩子讲述了一个发生在一名姓秦的老师和同学身上的“秘密”。　　最高检未成年人检察工作办公室检察官王海：这个案件案发， 是一个不是被害人学生的家长，她听说之后就告诉了被害人家长，被害人家长马上就报案了。　　当侦查人员询问这名被侵害的女生A时，她说曾经把自己遭到班主任秦某性侵的秘密告诉过同班的几名同学。而这个“秘密”像扔下了一颗炸弹。班级里的几名女同学也对A说，秦老师也曾经对她们实施过侵害。就这样，警方在侦查的过程中发现除了A，还有六名女生遭到秦某的侵害，她们都是秦某班上的学生，时间竟长达一年之久。　　案件一审检察官马会敏：在长达一年多的时间里，被告人多次对七名幼女学生实施猥亵，对其中的两名幼女学生多次强奸，而且在案发时，这七名被害人均未满12周岁。　　(image)　　(image)　　这里是学校的澡堂和教室　　侦查表明，2011年夏天到2012年10月，秦某在担任班主任期间，利用午休、晚自习等机会，分别在学校办公室、教室、洗澡堂等地多次对女生A和B实施强奸；多次猥亵ABCDE五名女学生，猥亵F、G两名女学生各一次。　　(image)　　这是一间女生的集体宿舍，宿舍床铺相互连接，学生们毗邻而卧。最多的时候可以容纳二十多人同时就寝。被告人秦某在这里对几名被害人实施过猥亵行为　　案件二审办案检察官商琳琳：被告人在晚上，学生休息之后，利用老师查寝的时间，对多名被害人实施猥亵。秦某甚至还利用家长对他的信任，以补课、带学生看病等名义将女生A带回他的家中实施强奸。　　(image)　　最高检未成年人检察工作办公室检察官王海：被告人他也承认，在案发之前，和被害人及其家人的关系都不错，也经常把这些女生叫出去谈话。　　公安机关侦查终结后，案件移送至检察机关，市人民检察院经过对案件全面细致的审查，以强奸罪、猥亵儿童罪对被告人秦某提起公诉。公诉机关认为被告人秦某犯罪情节恶劣，因此建议法院应当予以加重处罚。　　案件一审办案检察官马会敏：校园是一个神圣的地方，本该也是孩子们安心学习，健康成长的乐园，但是被告人却在学校的办公室，学生宿舍，澡堂性侵这些未成年人，情节特别恶劣。　　判决　　2013年9月，市中级人民法院对案件作出第一次一审判决，认定被告人秦某犯强奸罪，判处死刑，缓期二年执行，剥夺政治权利终身；犯猥亵儿童罪，判处有期徒刑四年六个月，数罪并罚决定执行死刑，缓期二年执行。　　第一次一审判决后被告人秦某并未提出上诉。市中级人民法院依法报请省高级人民法院复核。　　2013年12月，省高级人民法院作出裁定，以部分事实不清为由撤销原判决并发回重审。2014年11月，市中级人民法院重新审理后以同样的罪名判处被告人无期徒刑。这一次被告人秦某提出上诉，要求改判无罪。2016年1月，省高级人民法院对案件进行审理。　　这次的二审结果与此前认定有所不同。　　省高级人民法院认为，被告人秦某对幼女实施奸淫、猥亵行为，已分别构成强奸罪、猥亵儿童罪，应当数罪并罚，并应根据其犯罪的事实、性质、情节等，依法在法定量刑幅度内从重处罚。原判决认定事实正确，诉讼程序合法，但对强奸罪部分量刑不当。以秦某犯强奸罪改判有期徒刑六年，剥夺政治权利一年，与其犯猥亵儿童罪部分数罪并罚，决定执行有期徒刑十年，剥夺政治权利一年。　　通过案件的一审、二审我们可以看到，对于被告人秦某的定罪部分基本一致，但是量刑却由原来的无期徒刑改为有期徒刑十年，那么是什么导致了量刑的差别如此之大呢？　　案件二审办案检察官商琳琳：二审判决认定被告人犯强奸罪没有认定构成情节恶劣，认定被告人猥亵儿童罪，没有认定构成公共场所当众猥亵。也就说，是否认定被告人犯强奸罪“情节恶劣”以及“公共场所当众猥亵”的情节影响了对被告人的量刑。　　依据《刑法》第二百三十六条的规定，奸淫幼女情节恶劣的，应当判处十年以上有期徒刑、无期徒刑或者死刑。在公共场所当众猥亵儿童的，应当判处五年以上有期徒刑。　　据此，省检察院认为：二审法院的判决适用法律错误、量刑明显不当。　　案件二审办案检察官晋月霞：经本院检委会审议，决定以审判监督程序，提请最高人民检察院抗诉。　　(image)　　抗诉　　对于2015年底刚刚成立的最高人民检察院未成年人检察工作办公室来说，这一案件是新中国成立以来为数不多的由最高人民法院开庭审理，最高人民检察院派员出庭支持抗诉的刑事案件，一旦抗诉成功，将对统一同类案件的执法标准有重要的参考和指导意义。　　最高检未成年人检察工作办公室检察官助理 白洁：在办案力量方面，我们的主管厅长，直接担任了案件承办人，并且抽调了一些业务骨干，成立了专门的办案组，可以说非常重视。这个案件从收案到最后的开庭，经历了一年多的时间，我有幸全程参与了每一个环节，从每一次汇报和讨论，我能够感受到我们最高司法机关，对案件办理非常的严谨专业细致和规范。　　(image)　　最高人民检察院提出抗诉的主要理由之一是对被告人秦某的强奸罪没有认定“情节恶劣”。　　最高检未成年人检察工作办公室检察官王海：办案检察官认为，由于每一起案件的情节都不尽相同，法律和司法解释无法做出穷尽的规定，如何把握“情节恶劣”这一点，需要办案人员综合全案的具体情节，按照公众价值判断和经验法则进行评判。　　最高检未成年人检察工作办公室检察官王海：一是原审被告人强奸两名不满12岁的幼女，分别是强奸多次，犯罪手段恶劣，犯罪猖狂。第二个，原审被告人是利用作为班主任这样一个特殊身份来强奸所在班级的女生，这个比一般的强奸犯罪社会危害性都大。三是这是在一个封闭的农村寄宿小学实施的强奸犯罪，对被害人及其家人造成了比较大的一个伤害，对其他同学也造成了很大的恐慌。　　《最高人民法院、最高人民检察院、公安部 、司法部联合发布的关于依法惩治性侵害未成年人犯罪的意见》第二十五条，规定了对未成年人实施强奸猥亵犯罪应当从重处罚的七种具体情形。　　检察机关认为，秦某是有特殊身份、特殊职责的人民教师；犯罪对象为不满12周岁的幼女学生；犯罪地点在农村寄宿学校或秦某家中；性侵时间持续近半年；强奸二人，总次数达到“多次”；犯罪引发被害学生恐慌、抵制、不敢上学等严重后果；秦某拒不认罪，且案发前专门叮嘱被害人不要指认他犯罪，毫无悔罪之意。综合来看，秦某具有《性侵意见》）第25条所列的多项“从严惩处”的情节，综合全案主客观因素，符合“奸淫幼女情节恶劣”的加重情节。　　最高人民检察院提起抗诉的另一个主要原因，是省法院在判决中没有认定被告人在女生寝室实施的猥亵行为属于“公共场所当众猥亵”，而这一情节也属于法定的加重情节，关系到对被告人的量刑。　　根据《最高人民法院、最高人民检察院、公安部、司法部联合发布的关于依法惩治性侵害未成年人犯罪的意见》第23条规定，在校园等相对公开的场所强奸、猥亵未成年人，只要有其他多人在场，有被他人感知可能的，就属于“公共场所当众”犯罪。　　办案检察官认为：虽然有关规定没有列明集体宿舍是“公众场所”，但这样一间大寝室，和教室一样是校舍的重要组成部分，由众多学生同时共同使用，只有特定老师可以进去查寝，应当认定为特定的公共场所。被告人秦某在宿舍，在众多学生就寝时，对学生实施的侵害属于公共场所当众猥亵。　　最高检未成年人检察工作办公室检察官王海：原审被告人是在女生就寝之后，到被害人床前实施猥亵。在那种宿舍里边，最多的时候就寝女生有十几个，床挨床，被害女生就是因为害怕被其他同学发现，就不敢吭声，这也对被害人造成了心理上更大的伤害。所以说他又是公共场所，又具备当众一个情节。　　这起案件不但存在一系列司法适用方面的难题，在案件的审查过程中，还存在一个情况，那就是被告人秦某从始至终都不承认实施过犯罪。如何准确把握此类案件的证据审查标准，也考验着执法人员的办案能力。　　最高人民检察院未检办检察官助理白洁：我们三次赴案发地，提审了原审被告人，询问了部分被害人家属还有学校负责人，对相关证据进行进一步核实。同时，我们还向县、市、省三级办案人员了解办案情况，以排除非法取证等可能性。除此之外，为强化亲历性，我们还专门去案发学校勘查现场，对细节进行比对，进一步完善固定证据。　　承办人在审查中了解到，各被害人陈述被侵害的经过相对稳定、详细、客观。被害人不仅陈述了原审被告人实施性侵害的大致次数、时间段、主要地点、方式等内容，还包括实施侵犯的一些细节，这些细节经与现场比照，非常契合。这一讯问、询问过程中也没有发现非法取证、干扰陈述的问题。　　最高检未成年人检察工作办公室主任郑新俭：我们在分析之后认为说这些被害人的陈述符合情理，而且陈述的内容，与她的认知能力，和她所能表达的这个相一致，如果你不是亲身经历，你不可能去编造这些情节出来。　　(image)　　与此同时，检察官认为，被害人陈述的基本事实得到本案其他证据的印证。各被害人都指认被告人有类似犯罪行为和手段，这本身就是相互印证，被害人在受到侵害后告诉了同学，同学又告诉了家长，这符合未成年人更愿意和伙伴倾诉的心理特点，证明力较强，而现场勘验记录、被害人辨认现场的笔录等证据，也从不同方面对言辞证据予以了认证。被告人也承认单独把被害人叫出去或者带回家。　　针对被告人及其辩护人提出了“被害人描述不准确、前后有矛盾变化，因此他们的陈述是虚假的”这一辩护意见，在本案中，有一名被侵害学生前后的陈述确实存在差异，公安机关在第一次询问的过程中，她只讲被老师猥亵，第二次公安机关询问的时候，才讲到被老师强奸的情况。检察官对此也进行了认真审查分析。　　最高检未成年人检察工作办公室检察官王海：第一次询问的时候，是有学校的其他老师在场，这个孩子比较紧张，害怕，因此就没敢说这个方面（强奸）的因素。这也符合孩子的这种心理，比较客观，而且这个被害人从第二次笔录以后，一直就陈述比较稳定，就讲到自己被强奸，被猥亵。　　检察官认为，在本案中，虽然被告人始终不认罪，但是他的辩解没有任何证据或者线索支持，而被害人的陈述和相关证人证言等证据能够相互印证，原审被告人和被害学生家长之间也不存在矛盾，报案及时自然，因此排除了诬告陷害的可能。　　最高检未成年人检察工作办公室检察官王海：综合全案来看，我们认为上述的证据足以排除合理怀疑，能够认定原审被告人强奸和猥亵儿童的犯罪事实。　　终审判决　　2017年3月，最高人民检察院向最高人民法院提起抗诉，2017年12月，最高人民法院依法不公开审理这一案件，2018年6月，最高人民法院召开审判委员会审议此案，最高人民检察院张军检察长列席会议并发表了意见。　　最高人民检察院副检察长孙谦：这是最高人民检察院检察长，首次列席最高人民法院审判委员会，以往大多是副检察长列席，这也说明最高人民检察院对案件依法处理的高度重视，对通过列席审判委员会，来履行法律监督职能的高度重视，这也是新时代，检查机关发挥职能作用，维护司法公平公正的重要举措。　　(image)　　2018年7月27日，最高人民法院判决撤销省高级法院二审判决，采纳最高人民检察院全部抗诉意见，认定被告人犯强奸罪情节恶劣，改判无期徒刑，认定被告人在公共场所当众猥亵儿童，对猥亵儿童罪改判有期徒刑十年，决定合并执行无期徒刑。　　从2012年家长报警到2018年终审判决，案件经四级检察机关审查，四次法院判决，被告人依法得到了应有的处罚。六年间，受侵害的学生已经长大成人，司法机关也在尽力用法治的温度弥合孩子的创伤。　　最高人民检察院副检察长孙谦：强奸，猥亵，组织胁迫卖淫等，侵害未成年人犯罪的案件，时有发生，这类案件给被害人和家人，都造成了严重的身心伤害，挑战道德法律底线，性质是极其恶劣的，危害很大，必须从严惩处，检察机关也是一直把保护未成年人健康成长，作为义不容辞的法律责任，政治责任和社会责任，那么最高检察院，也要求各级检察机关，对侵害未成年人犯罪的案件，必须依法从严惩处。　　随着案件的终审判决，案件也告一段落，但是对于被害学生来说伤害却无法消除，如何来疗愈他们的心灵创伤，怎样避免孩子遭到二次伤害？更重要的是对于司法机关、教育部门和我们每一个人来说，如何预防类似案件的发生呢？　　回顾最高人民检察院抗诉的理由，原审被告人“老师”的身份，“公共场所当众猥亵”的行为依然触目惊心。根据最高人民法院的判决书来看，对秦某从严惩处也充分考虑到了他的身份与行为对孩子造成的巨大心理伤害。　　对防治儿童性侵犯有着多年研究的专家指出，教师、家长等本应在孩子生命中承担照顾保护职责的人却实施了侵犯的行为，对孩子造成的伤害将比其他人更加严重。　　中国科学院心理研究所副研究员龙迪：这样身份的人，这个对孩子做的性侵犯，会让孩子感到他的信任被出卖，那么会产生背叛创伤，这是一种心理创伤。　　专家指出，“教师”、“家长”这样特殊的身份，更容易对未成年人实施心理操控，对孩子施加强制，甚至武力威胁。　　中国科学院心理研究所副研究员龙迪：因为在我们的文化里，师长对孩子施加这种所谓的管教，实际是好像合情合理的，一般在这样一个亲近的关系里，施加这些暴力，孩子是更不容易说出去，所以这样的话呢，这个性侵犯时间会更加长。时间越长，对孩子的心理创伤是越严重的。　　而在公开场合遭受的侵害增加了孩子的羞辱感，这比在单独环境所受到的伤害程度更加严重。　　根据相关的调查研究，儿童性侵被披露后，父母的反应比性侵本身更能够影响被害儿童的心理健康。被害儿童在披露后能否得到父母或照顾者的信任保护和支持，将极大的影响他们的心理创伤修复。　　中国社会科学院心理研究所副研究员龙迪：国际上的研究呢，孩子们说父母做的是对他们疗愈最重要的，就一个是相信他们说的话，这件事不是他们撒谎，然后就是能够采取有效的保护行动，让性侵犯不再发生。那么后面呢就是要变得对孩子，去支持，支持他们，给他们提供他们生长发育的这些条件。　　(image)　　在法律层面，如何让法律成为孩子们的“好朋友”，而不是出现问题后的“最后一根救命稻草”？近年来，检察机关也在进行着积极的探索，用法律来呵护未成年人的身心健康。　　最高人民检察院副检察长孙谦：在办案中，对未成年被害人进行有效的关爱和保护，我们要求办案的检察官，原则上只询问被害人一次，一定要在专门的办案区域，采取适合被害人身心特点的方式来进行，同时呢，我们也向未成年被害人提供司法救助，心理疏导，医疗等专业有效的帮助，开展法治进校园活动，加强未成年人防范性侵害的教育。　　除了家庭，还需要学校和教育部门的努力。近年来，检察机关在办理学校工作人员侵害学生案件中发现，涉案学校普遍存在法治教育、防性侵教育缺失、安全制度不完善、“重业务、轻师德”等问题，这些问题都亟需解决。　　最高检未成年人检察工作办公室主任郑新俭：应该既要重视业务能力的建设，同时又要加强品德的修养，并且对他们要从严管理，并且对他们要从严管理，就不要姑息，不要这个大事化小，不要变相处理，该追究责任的要追究。 </w:t>
      </w:r>
    </w:p>
    <w:p>
      <w:r>
        <w:t>WXC5309</w:t>
        <w:br/>
      </w:r>
    </w:p>
    <w:p>
      <w:r>
        <w:t xml:space="preserve">　陈水扁看衰绿营选情，民进党却担心这位病人“受刺激”。　　台湾地区“九合一”选举进入倒数阶段，民进党在台中、高雄等地的选情引起台当局前领导人陈水扁疑虑。然而民进党方面声称陈水扁是保外就医的“病人”，希望外界别再给他更多“刺激”。(image)刑期未满的陈水扁因病获准保外就医（图片来源：台湾《联合报》）　　据台湾亲绿媒体《自由时报》10月14日报道，“九合一”选举将于11月24日举行，民进党执政的台中市、高雄市选情趋紧。陈水扁13日通过社交网站脸书（Facebook）的“陈水扁新勇哥物语”账号表示，绿色执政的13个县市可能会失去5到8个。　　陈水扁还声称，“（民进党）如果看到高雄、台中二都的选情重大变化，仍然自我感觉良好，选择逃避诿过，浑然不知唤起支持者的危机意识与忧患意识，什么事都可能发生！”(image)陈水扁谈民进党选情（Facebook截图）　　然而，面对陈水扁的担忧，民进党却声称他是“病人”且呼吁对其“不要过多刺激”。据台湾“新头壳”14日报道，民进党的副秘书长徐佳青表示，陈水扁是保外就医的病人，他所接触到的资讯多少与现实有落差。　　她认为外界不必在意或是太认真去解读扁想要传达的内容，呼吁不要“给病人太多刺激”。(image)民进党回应陈水扁对选情的担忧（台湾“新头壳”网站截图）　　然而，岛内网友并非全都认为陈水扁的说法是“病人言论”。例如有支持民进党人认为此次民进党选情的确“令人担心”。　　也有人认为，如果民进党输了台中与高雄，台当局领导人蔡英文肯定“跛脚”，蔡办秘书长陈菊也会“黯淡”，台当局行政部门领导人赖清德也“没后路了”，“三位一起打包”。(image)　　除此之外，也有人说，如果陈水扁的预测是事实，则说明他没病，应该取消其保外就医待遇，回到台中监狱“关起来”。(image)　不过也有人干脆指责陈水扁，“病人还关心什么政治”。(image)　民进党的选情近日被普遍看衰。国民党青年次团草协联盟发起人李正皓日前也发文表示，如果国民党收复若台中、高雄、宜兰、彰化、金门县等5个关键县市，将直接影响2020“大选”，等同宣判其“死刑”，也可能让民进党成为岛内第一个无法连任成功的执政党。　 </w:t>
      </w:r>
    </w:p>
    <w:p>
      <w:r>
        <w:t>WXC5310</w:t>
        <w:br/>
      </w:r>
    </w:p>
    <w:p>
      <w:r>
        <w:t xml:space="preserve"> 　　美国财政部长马钮金（StevenMnuchin）周五（12日）表示，他完全不担心中国因为贸易战而抛售美国国债，因为如果中国不要，还有一堆国家想要。他还笑说，如果中国抛售美债，反而会付出非常高昂的代价。　　正在印尼峇里岛出席国际货币基金组织（IMF）及世界银行（World  Bank）年会的马钮金，周五接受美国消费者新闻与商业频道（CNBC）采问，被问到有经济学家警告，中国可能会抛售手上的超过1兆美元（约30.9兆元台币）的美国国债，来报复美国日前再向总值2000亿美元的中国进口货加征关税。对此，马钮金强调，征收关税是非常重要的谈判工具，他更直言，如果中国决定不持有美债，会有其他买家等着要，他完全不担心，不会因此失眠。由于中国目前透过持有美债，收取数十亿美元的利息，马钮金认为，中国如果抛售，将会付出非常高昂的代价。</w:t>
      </w:r>
    </w:p>
    <w:p>
      <w:r>
        <w:t>WXC5311</w:t>
        <w:br/>
      </w:r>
    </w:p>
    <w:p>
      <w:r>
        <w:t>(image)图片来源：财联社@证券时报网10月14日消息，证券时报·e公司报道，证监会主席刘士余今天下午与股民座谈，听取大家对资本市场发展的意见。他在现场表示，部分意见可以吸收到政策中去。他还表示，春天已经不远了。</w:t>
      </w:r>
    </w:p>
    <w:p>
      <w:r>
        <w:t>WXC5312</w:t>
        <w:br/>
      </w:r>
    </w:p>
    <w:p>
      <w:r>
        <w:t xml:space="preserve"> 　　 马伊琍和文章　　网易娱乐10月14日报道 据台湾媒体报道，2014年文章出轨被抓包闹得沸沸扬扬，马伊琍最后以一句“且行且珍惜”原谅他，两人仿佛又回到普通夫妻的生活。　　时隔4年，马伊琍在媒体采访时提到家庭生活，她坦言过去个性很容易纠结，在面对、处理问题时会被情绪主导，后来才渐渐学会先将情绪与事情分开，在感情问题中也是，“以前我是发完火不会想要去和解的人，对我先生，我发完火也不会想要去缓和，那个气会一直在。”　　不过有了小孩之后，马伊琍改变了，除了变得温和，也变得爱哭、爱说对不起，看着孩子出生后要面对各种检查，她曾经非常难过，甚至一度跟老公说：“我很后悔生孩子，孩子到世界上来，要承受很多的苦难。”　　但孩子带给马伊琍的除了初为人母时的难过，更多是成长，在情绪中学会用和解去取代对抗，或许是这样的性格让她在面对丈夫外遇这样的打击时，选择原谅代替撕破脸，她说夫妻间拉扯，伤害的是彼此，“其实婚姻当中对错没有那么重要，谁先说对不起真的没有那么重要，谁都有错的时候，只是角度不同而已。恢复一个正常的家庭氛围多好，何必要去纠结那些情绪？”</w:t>
      </w:r>
    </w:p>
    <w:p>
      <w:r>
        <w:t>WXC5313</w:t>
        <w:br/>
      </w:r>
    </w:p>
    <w:p>
      <w:r>
        <w:t>在一般人的观念里，长寿主要和锻炼、戒烟、戒酒有关，这些当然也很重要，但美国心理学家经过二十年的研究发现，决定寿命长短最重要的因素，很有可能是人际关系！此外，多位诺贝尔奖得主的长寿秘诀，最主要的也不是运动或戒烟戒酒，他们有两把更为重要的金钥匙！一起来了解下吧！(image)决定人类寿命的因素：人际关系排在第一位！美国心理学教授霍华德·弗里德曼和莱斯利·马丁经过二十年的研究，从研究对象多如牛毛的生活习惯中总结出一些影响寿命的决定性因素，并发表新书《长寿工程》。该书列出了“长寿关键要素排行榜”。(image)然而让人们吃惊的是，书中列出的决定人类寿命6大因素中，“人际关系”竟然排在第一名！1、人际关系研究表明，人际关系的重要性远远超乎想象。人际关系可能比水果蔬菜、经常锻炼和定期体检更加重要。哈佛大学医学院一项对268名男性进行跟踪调查发现，一个人生活中真正重要的就是和别人的关系。研究还发现，常与朋友小聚聊天者比喜欢独处的人，普遍更长寿。2、性格特征研究发现，在性格方面，百岁老人有三大共同点：其一，生活态度积极。其二，责任心强。其三，积极看待衰老。3、职业生涯据研究，人们临死前最后悔的事就是过劳工作，既迫害健康又得不到应有的回报。(image)4、生活细节保证足够睡眠和美满和谐的夫妻生活；与人为善，多点宽容，保持年轻的心态。5、戒除不良习惯为了提高生活质量和延年益寿，应该积极改变不良生活习惯。6、与健康者为伍朋友的生活习惯会直接影响你的生活习惯。要想健康，就应该经常和生活方式健康的人交往。诺贝尔奖得者的长寿金钥匙：乐观、生活有目标如果你想高寿，也许还可以从诺贝尔奖得主身上找答案。英国一项研究结果显示，诺贝尔奖得主普遍长寿，平均寿命达77.2岁。据美国《读者文摘》报道，2009年诺贝尔生理学或医学奖得主——伊丽莎白·布莱克本、卡萝尔·格雷德和杰克·绍斯塔克总结出几把延缓人类衰老的“钥匙”，帮你开启长寿大门。(image)1、长寿的金钥匙：乐观“人要想健康活到100岁，心理平衡的作用占50%以上，合理膳食占25%，其他占25%。”专家认为，心理平衡的作用超过了一切保健措施和保健品的总和，谁能保持心态平衡，就等于掌握了身体健康的金钥匙。几位诺贝尔奖得主也强调，保持良好的心理状态，一是要乐观。研究者希拉里·廷德尔博士指出：“乐观是重要的保护伞，这种人有强大的社会网络并能很好地处理压力。”(image)“压力激素”会伤身体现代医学发现：癌症、动脉硬化、高血压、消化性溃疡等，人类65%至90%的疾病与心理的压抑感有关，因此，这类病被称为心身性疾病。如果人整天焦躁不安，令压力激素水平长时间居高不下，人体的免疫系统将受到抑制和摧毁。如果人是快乐的，大脑就会分泌多巴胺等“益性激素”，让人心绪放松，使人体各机能互相协调、平衡，促进健康。(image)2、长寿的第二把钥匙：生活有目标除了保持良好的心理状态，还要有生活目标。美国一项研究发现，生活有明确目标及计划的老人，死亡率比其他老人降低一半。无论是远大目标，还是旅游或读书等近期目标，只要生活拥有目标，生存优势就更大。“目标”能激发活力英国科学家在40至90岁的人群里做了一个7年的追踪调查：结果发现，没有明确生活目标的，比有明确生活目标的，病死或自杀的人数，足足高了1倍；患心脑血管疾病的人数，也多了一倍。医学上也早有发现，人退休后，因人生目标突然消失，身体健康和精神健康状况均会急剧下降。如果你没有目标，死亡便成了唯一的“目标”，那么隐藏在你潜意识里的自毁机制就会悄然启动，让你的身体每况愈下。如果有目标，就会有积极的心态，努力去寻找实现目标的途径，就会勤于用脑。科学家发现，勤于思考的人的脑血管经常处于舒展状态，从而保养了脑细胞，使大脑不过早衰老。要注意的是：“目标”一定要切实可行，否则会起副作用。目标不一定要大，学习唱歌、组织旅游等都可以是目标。愿你我都能保持乐观的心态拥有健康的体魄</w:t>
      </w:r>
    </w:p>
    <w:p>
      <w:r>
        <w:t>WXC5314</w:t>
        <w:br/>
      </w:r>
    </w:p>
    <w:p>
      <w:r>
        <w:br/>
        <w:t xml:space="preserve">    </w:t>
        <w:tab/>
        <w:t xml:space="preserve">   </w:t>
        <w:tab/>
        <w:tab/>
        <w:t xml:space="preserve"> </w:t>
        <w:br/>
        <w:t xml:space="preserve">    </w:t>
        <w:tab/>
        <w:t>“纽约时报”13日报导，川普总统的女婿库许纳(JaredKushner)的家族公司过去十年花了几十亿元收购房地产，他自己的股票投资也暴增，他的资产净值增加四倍达到将近3亿2400万元；但是，他却似乎持续几年几乎没有缴任何联邦所得税。这项报导引用机密的财务文件，指现任白宫高级顾问的库许纳，利用常用的减免税捐策略，年复一年对他拥有的房地产申报几百万元折旧亏损，超过他申报的所得，把应付税捐减到最低程度。但是，这些亏损只是帐面上的数字，库许纳和他的公司似乎并未真的赔钱。申报折旧(depreciation)是一种税务利益，让房地产投资者每年得以把建筑物的部分费用从应税所得扣除。报导中说，这些文件并未显示库许纳或他的公司有违法之举。报导中举例说，2015年库许纳对他和公司拥有的房地产申报830万元“严重折旧”造成的亏损，远超过他当年的170万元薪资和投资所得。折旧条款理论上是保护房地产开发商，使他们的投资不致于因建筑物损耗而缩水。法律假定建筑物的价值会逐年降低，实际上它们却经常增值。法律条款的极大弹性，使房地产投资者能借着申报折旧获得很大的税务利益。“纽时”找了13名税务会计师和律师，审查库许纳2009至2016年的商业往来和财务纪录；其中一名专家表示，这些纪录显示库许纳在这八年，至少有五年似乎没缴联邦所得税或缴得很少。其他专家同意他在另外三年可能也没缴多少税。这些文件是由库许纳参与拟定，以为一家考虑贷款给他的机构提供他的财务情况，其中包含他的联邦税表资料，以及顾问提供的其他资料。一个与库许纳及其家人有财务往来的人，把这些大部分在去年制作的纪录交给纽约时报。库许纳的报税资料没有明确呈现他付了多少税，不过其中包括他的会计师估计他过去一年应付多少税，以及他付了多少“预付税”，而在审查的大部分年份，两者都填报为零。库许纳的律师透过发言人，表示库许纳一直遵照律师和会计师的建议，依法申报和缴付所有税捐，而他不会对根据违犯法律和企业标准保密协议取得，对他的财务呈现不完整情况的文件做出的假设置评。</w:t>
        <w:br/>
        <w:t xml:space="preserve">    </w:t>
        <w:tab/>
        <w:br/>
        <w:t xml:space="preserve">    </w:t>
        <w:tab/>
        <w:t xml:space="preserve">    </w:t>
      </w:r>
    </w:p>
    <w:p>
      <w:r>
        <w:t>WXC5315</w:t>
        <w:br/>
      </w:r>
    </w:p>
    <w:p>
      <w:r>
        <w:t xml:space="preserve"> 　　中国驻瑞典大使馆微信公众号消息称，我们注意到瑞典媒体关于瑞典政府法务办公室就瑞典电视台辱华节目表态的报道。有关表态掩盖不了瑞典电视台辱华节目的种族主义本质，所标榜的言论自由决不能成为种族主义的遮羞布，决不能被用作损害他国主权与尊严的借口。　　我们再次强烈敦促瑞典电视台及其有关节目组正视自身的严重错误，诚恳向中国和全体中国人民道歉，不要再护短护丑，不要指望蒙混过关。 </w:t>
      </w:r>
    </w:p>
    <w:p>
      <w:r>
        <w:t>WXC5316</w:t>
        <w:br/>
      </w:r>
    </w:p>
    <w:p>
      <w:r>
        <w:t xml:space="preserve"> 本月10日和11日，华尔街道琼指数共暴跌1300点；连跌两天，川普总统连骂联准会主席鲍尔两天，指责他升息是错误决定，导致股市抛售。但眼前美国经济，失业率3.7%是1969年以来最低，第二季成长率4.2%是少见的荣景，道指暴跌前一周刚创新高，经济繁荣时股市却暴跌，正是检讨美国经济处境的时候：正全速前进的美国经济，会不会崩盘、何时发生？一，美股连续两天出现抛售潮，川普羞辱鲍尔，骂他是疯子，连串升息是错误决定，但川普没有说鲍尔为什么升息。联准会升息的最大原因是担心经济过热；而经济过热，正是“川普经济”造成。川普的1.5兆元减税计画今年初实施，大量减税款项透过企业注入市场，使经济活动变得活跃，加上川普今年度预算增加2500亿政府支出，美国经济年初起受到突然而来的“刺激”，加速前进和扩张，正是第二季成长提高至4.2%的基本原因。但财政刺激只有短暂效果，当注入市场的资金用尽后，效果就会消退。资讯研究公司HISMarkit预计，减税经济效果下半年开始减退，今年全年成长3%，2019年为2.7%，2020年减至1.7%。国际货币基金（IMF）11日报告预测，美国今年成长2.9%，2019年减至2.5%。预测数据显示，2020年是“川普经济”效果退尽的一年，届时没有刺激效果维护，经济出现衰退的机会将增加。减税刺激经济效果正逐渐减退，川普还有什么政策可让大量资金投入市场？他说过要推动1兆元基建计画，又说要进行二度减税，还说联邦政府可从关税取得大笔资金（简单计算，单向中国5000亿元产品加征25%税，就可取得1250亿税款），但基建和二度减税都在国会受阻，关税款看来只是川普夸大其词。全国经济学家协会（NBEA）本月初公布调查显示，51位经济学家中，三分之二预测2020年底前，美国将陷入衰退。全球最大避险基金“桥水”的达里欧（RayDalio）分析，美国2020年进入衰退的机率达70%。诺贝尔经济奖得主席勒（RobertShiller）上周说，美国目前股市与1929年10月大崩溃前极相似，投资者已陷入赌博中。二，美国经济正处于一个升息周期，联准会今年已升息三次，预计12月再升一次，明年再升三次；连串升息造成投资者忧虑，是10日和11日股市出现抛售潮的主因。值得注意的是，鲍尔虽被川普大骂，但联准会独立运作，改变升息政策的机会不大；不断升息的结果利率升高，市场钱根越来越受压，2020年银根紧缩情况将拖慢经济发展。三，川普对2000亿元中国产品加征关税，已于9月24日生效，这波关税对物价的影响，预计10月底和11月初更明显，刚好与11月6日期中选举投票日接近，身为消费者的选民届时可能感受到物价之苦，是否影响投票，值得注意。贸易战除了导致美国物价上升，还可能影响美国经济。“全球化”是当前趋势，国与国之间的经济联系千丝万缕，美中贸易战不只影响两国，也影响其他国家。美中贸易战继续扩大，美国经济不可能独善其身，势必受到其他国家影响。上述NBEA的调查，41%的经济学家说，最担心贸易战导致美国经济衰退。四，美国经济目前所处上升周期已接近末期，或根本已走到末期，越来越接近从最高点回落的时刻。2009年经济衰退以来，美国经济已连续九年扩张，再过数月将成美国史上最长的经济扩张期。经济有周期性，每个周期都经过初期、中期和末期；眼前的周期已扩张九年，不可能永远扩张下去，必有结束的时候。经济发展有周期性，美国自二战以来，平均每隔七年就有一次经济衰退。华尔街股市投资者知道经济好景有尽头的一天，却不愿放弃赌博投机，希望“川普经济”继续为自己多赚一笔。十年前，金融危机爆发前夕，投资者知道房市泡沫已成，次贷充斥，但华尔街却继续“房贷衍生商品”买卖，结果危机爆发，大家都措手不及。现在情况可能正重演历史，失业率创47年最低，第二季GDP成长创4.2%，股市创新高（10日和11日虽出现抛售，但12日迅速反弹），美国经济是否像“铁达尼（泰坦尼克）号”一样，正全速前进，会不会像十年前金融危机爆发前，不知前面就有冰山，危机就在眼前，所有人都该警惕和防范。</w:t>
      </w:r>
    </w:p>
    <w:p>
      <w:r>
        <w:t>WXC5317</w:t>
        <w:br/>
      </w:r>
    </w:p>
    <w:p>
      <w:r>
        <w:br/>
        <w:t xml:space="preserve">    </w:t>
        <w:tab/>
        <w:t xml:space="preserve">    </w:t>
        <w:tab/>
        <w:t>国际刑警组织负责人孟宏伟在中国被查事件，引发西媒关注。近日有媒体曝出了与其关系密切的一家企业的神秘背景。据欧洲第一电台报道10月10日称，国际刑警组织负责人孟宏伟与中国一家专门从事网路安全的大型公司美亚柏科（MeiyaPico）有着密切联系，并一直致力于加强国际刑警组织与美亚柏科的战略合作，但因其与国际刑警组织全球创新综合机构（IGCI）形成直接竞争，引起相关人员抵制，美亚公司迄今并未实质介入。不过，在2017年在北京举行的国际刑警组织第86届全体大会开幕式上，北京方面宣布在5年内将“采取实际行动”支持国际刑警组织，包括支持国际刑警组织在反恐、打击网络犯罪、打击新型有组织犯罪领域每年开展3次全球联合行动、成立公安部国际执法学院，为100个发展中国家援建升级国际刑警组织通信系统和刑事调查实验室等，而美亚柏科公司亦参与其中。不过在孟宏伟落马后，公司网站上孟与其老板的合影，已经被撤下。</w:t>
        <w:br/>
        <w:t xml:space="preserve">    </w:t>
        <w:tab/>
        <w:t xml:space="preserve">    </w:t>
      </w:r>
    </w:p>
    <w:p>
      <w:r>
        <w:t>WXC5318</w:t>
        <w:br/>
      </w:r>
    </w:p>
    <w:p>
      <w:r>
        <w:br/>
        <w:t xml:space="preserve">    </w:t>
        <w:tab/>
        <w:t xml:space="preserve">    </w:t>
        <w:tab/>
        <w:t>(image)2016年11月10日，在印度尼西亚巴厘岛，孟宏伟在国际刑警组织第85届全体大会上发表竞选演讲（图源：新华社）中国公安部原副部长孟宏伟于近日落马，或与政法沙皇周永康有关，他是周永康的老部下。有知情人士披露了他更多的秘史。北京时间10月8日，中国自由派法学家、作家、持不同政见者、中国自由文化运动发起人袁红冰在其推特（Twitter）披露：“在孟宏伟官运亨通过程中，我曾通过《杀佛》和《被囚禁的台湾》两本书披露孟宏伟参与谋杀十世班禅大师和参与制造台湾三一九枪击案等罪过。”以上说法仅仅是袁红冰独家观点，并未得到官方证实。十世班禅死于1989年，孟宏伟公开简历并未显示1989年任何职。公开报道称，十世班禅全称为第十世班禅额尔德尼，蹊跷死亡。1989年1月28日凌晨，十世班禅在西藏日喀则在主持历代班禅灵塔落成仪式中心脏病发作，心电图显示为急性下壁和广泛前壁心肌梗塞。时任中共中央总书记赵紫阳得知后立即派遣一队心脏病专家乘专机前往日喀则，时任办公厅主任温家宝任抢救小组组长。温家宝到达拉萨后，乘直升机前往日喀则的班禅新宫德庆格桑颇章。抢救进行两个小时后，守候在班禅身边的嘉雅活佛对救助人员说到：“你们已经尽了最大的努力，现在请把大师交给我们吧，让我们按照藏传佛教的仪轨处理”。29日晚20时16分，十世班禅因抢救无效而死。十世班禅的突然去世引发了许多传言和猜测。西藏司政洛桑森格表示：“51岁的十世班禅仁波切在西藏日喀则扎西伦布寺的德庆格桑颇彰新宫，不明不白地突然圆寂。”第八世阿嘉呼图克图阿嘉·洛桑图旦·久美嘉措（阿嘉仁波切）于其自传《顺水逆风》中表示当时人们对班禅大师于1989年“突然离去”，早就疑惑重重。在十世班禅死前，天空出现了彩虹。包括第十四世达赖喇嘛在内的许多人认为十世班禅是被其医护人员毒死的。对此，十世班禅的女儿不发表评论，依然认为十世班禅的死是由于身体差、极度超重和慢性失眠所致。</w:t>
        <w:br/>
        <w:t xml:space="preserve">    </w:t>
        <w:tab/>
        <w:t xml:space="preserve">    </w:t>
      </w:r>
    </w:p>
    <w:p>
      <w:r>
        <w:t>WXC5319</w:t>
        <w:br/>
      </w:r>
    </w:p>
    <w:p>
      <w:r>
        <w:t xml:space="preserve"> 【环球网报道 记者查希】英国《每日邮报》、《太阳报》等媒体10月14日报道称，哈里王子和梅根•马克尔乘坐的私人飞机被闪电击中。　　报道称，这一事件发生在上个月。哈里王子夫妇乘坐的喷气式飞机“达索猎鹰7X”在飞往阿姆斯特丹途中被闪电击中。　　随后，飞机降落在斯希普霍尔机场，没有造成人员伤亡。 据机场知情人士透露，飞机在地面接受了为期九天的维修和安全检查。</w:t>
      </w:r>
    </w:p>
    <w:p>
      <w:r>
        <w:t>WXC5320</w:t>
        <w:br/>
      </w:r>
    </w:p>
    <w:p>
      <w:r>
        <w:br/>
        <w:t xml:space="preserve">    </w:t>
        <w:tab/>
        <w:t xml:space="preserve">    </w:t>
        <w:tab/>
        <w:t>（法广RFI小山）在中国虎牙直播平台拥有200万粉丝、本名杨凯莉的「莉哥OvO」被网民检举7日晚间直播时，以嘻皮笑脸的方式唱「国歌」，并在唱词间加上哈罗同志们晚上好问候语。上海警方今天通报，「莉哥」因触犯「国歌法」，遭行政拘留5日。官方媒体发文警示网红素质应与颜值相应。杨凯莉连续网络道歉指对不起祖国。据中央社今天报道，中国一名网红因笑唱国歌被关5天。根据中国网路流传影片，「莉哥」在直播时先用「蹦蹦登登咚咚登登」等状声词为「国歌」造势，随后举起双手交叉挥舞并唱出：「起来，不愿做奴隶的人们」的「国歌」歌词，接着表示：「哈罗，同志们晚上好」。「莉哥笑唱国歌」的这段直播内容遭到网络检举。微博帐号「江苏网警」9日表示，「莉哥」窜改「国歌」曲谱，以嬉皮笑脸的方式表现「国歌」内容，并将「国歌」作为自己网路音乐会的「开幕曲」。报道引述中国官方消息，虎牙直播平台10日起封禁「莉哥」直播间，冻结「莉哥」直播帐号，下架全部相关影像作品，对其进行「整改教育」。「莉哥」9日、10日连续两天发文道歉。她表示，看网友评论时羞愧难当，自己在直播时哼唱「国歌」的行为「愚蠢低级」，为自己「不严肃唱国歌」的行为诚挚道歉。「莉哥」说：「我的行为深深的伤害了大家的感情：对不起。对不起祖国、对不起粉丝、对不起网友、对不起平台。」上海警方依据「国歌法」有关规定，由上海市公安局静安分局依法对「莉哥」处以行政拘留5日。报道指中共党媒人民日报今天也在微博上呼吁：「别让素质赶不上顏值，网路主播们，该补补课了，网路直播不能任性。」中国「国歌法」自2017年10月1日起施行，在公共场合故意篡改「国歌」歌词、曲谱，以歪曲、贬损方式奏唱「国歌」，或以其他方式侮辱「国歌」的，由公安机关处以警告或15日以下拘留；构成犯罪的，依法追究刑事责任。</w:t>
        <w:br/>
        <w:t xml:space="preserve">    </w:t>
        <w:tab/>
        <w:t xml:space="preserve">    </w:t>
      </w:r>
    </w:p>
    <w:p>
      <w:r>
        <w:t>WXC5321</w:t>
        <w:br/>
      </w:r>
    </w:p>
    <w:p>
      <w:r>
        <w:br/>
        <w:t xml:space="preserve">    </w:t>
        <w:tab/>
        <w:t xml:space="preserve">    </w:t>
        <w:tab/>
        <w:t>据台媒10月14日报道，美国一家慈善机构坦承，在西非利比里亚开设的学校发生“严重失误”，导致女学生遭“系统性强奸”，而这所学校的创立宗旨便是保护女孩不受性剥削之害。美国调查媒体ProPublica揭露这所位于贫民区的开创性女校学生，遭慈善机构More ThanMe（以下简称MTM）的共同创办人约翰逊（MacintoshJohnson）一再虐待后，这家受高度赞誉的机构当地时间12日透过网站表示，“我们深感抱歉”。(image)More Than Me网站道歉信截图ProPublica在与时代杂志联合刊登的报道中指出，若干受害者当年年仅10岁，由于约翰逊2016年因感染爱滋病逝世，外界忧心有受害女学生也被感染。(image)ProPublica报道截图MTM表示：“致所有在2014年及之前被强生强暴的女孩：我们辜负了各位。”MTM称“约翰逊滥用了我们赋予他的权力虐童，这样的权力互动关系，使工作人员未能立即向领导层通报虐待情事。”相关事件发生在West Point一处恶名昭彰的贫民窟，位于利比里亚首都蒙罗维亚。这所学校是MTM在利比里亚开设的第一所赋权女孩的学校，2013年时曾大张旗鼓地宣告正式启用，利比里亚目前已在这个西非穷国设立18所学校。MTM最终募得800多万美元的资金，其中近60万是由美国政府资助，相关计画还受时任利比里亚总统的埃伦·约翰逊－瑟利夫支持，瑟利夫曾获诺贝尔和平奖。ProPublica将约翰逊形容为一名“迷人的骗徒”，用尽心计巴结MTM的创办人梅勒（Katie Meyler）。</w:t>
        <w:br/>
        <w:t xml:space="preserve">    </w:t>
        <w:tab/>
        <w:t xml:space="preserve">    </w:t>
      </w:r>
    </w:p>
    <w:p>
      <w:r>
        <w:t>WXC5322</w:t>
        <w:br/>
      </w:r>
    </w:p>
    <w:p>
      <w:r>
        <w:br/>
        <w:t xml:space="preserve">    </w:t>
        <w:tab/>
        <w:t xml:space="preserve">    </w:t>
        <w:tab/>
        <w:t>据报道，Grace Meng的中文名高歌，与孟宏伟结识后，两人分别离婚后于2005年正式组成现在的家庭。高歌现仍担任北京银行股份有限公司的独立董事职务。今年46岁的高歌，曾任新华锦集团有限公司副董事长。2006年开始担任新华锦集团有限公司副董事长，期间2015年担任鲁信投资控股集团有限公司董事。2013年至2015年，高歌任中国太平保险集团董事会办公室总经理，太平金融控股有限公司副总经理；2012年至2015年任银华基金管理有限公司董事。2002年至2005年任普天系统集成有限公司副总经理。有消息称，高歌的叔叔是大陆已故历史学家高华。高歌是中国民主建国会青岛市委员会副主委、全国青联委员、中国青年企业家协会常务理事等职务。2004年至2006年，高歌取得北京对外经贸大学工商管理硕士学位（全日制）；2006年至2009年，又在同一所学校取得法律硕士学位（全日制）；2009年至2013年，高歌在北京大学就读，取得经济学博士学位。</w:t>
        <w:br/>
        <w:t xml:space="preserve">    </w:t>
        <w:tab/>
        <w:t xml:space="preserve">    </w:t>
      </w:r>
    </w:p>
    <w:p>
      <w:r>
        <w:t>WXC5323</w:t>
        <w:br/>
      </w:r>
    </w:p>
    <w:p>
      <w:r>
        <w:br/>
        <w:t xml:space="preserve">    </w:t>
        <w:tab/>
        <w:t xml:space="preserve">    </w:t>
        <w:tab/>
        <w:t>近日，中国央视前主持人崔永元再次收到了一个死亡威胁！此前已经收到多次威胁。综合媒体10月13日报道，一名自称为“天仙哥哥v”的人放出狠话，扬言有人要出500万元人民币（1元人民币约合0.1445美元）要崔永元的手脚！并威胁崔永元出门要小心了！不仅如此，对方说已经替崔永元选好了墓地，连遗照也准备好了。而且还威胁崔永元最好不要出门，否则见不到明天的太阳！报道称，崔永元在社交平台上对此作出了回应，表示又又又一次收到了恶狠狠的死亡通知！还强调对手已经到了丧心病狂的程度了！崔永元还表示自己已经做好了最坏的打算，俺们走着瞧吧！这已经是崔永元这段时间以来收到的不下十个的死亡威胁了，此前还有人从崔永元家的门缝里插入死亡通知书！崔永元因揭发中国娱乐圈存在阴阳合同被既得利益者视为眼中钉、肉中刺，恨不得尽早除去。香港《明报》9月24日报道，崔永元表示自己接到利益集团或影视明星范冰冰粉丝的死亡威胁，其间他报警近10次，其中有近10宗他已报案。崔永元声称：“我已将材料备份藏于多处，如果出意外，会有人告知媒体收藏位置。”</w:t>
        <w:br/>
        <w:t xml:space="preserve">    </w:t>
        <w:tab/>
        <w:t xml:space="preserve">    </w:t>
      </w:r>
    </w:p>
    <w:p>
      <w:r>
        <w:t>WXC5324</w:t>
        <w:br/>
      </w:r>
    </w:p>
    <w:p>
      <w:r>
        <w:br/>
        <w:t xml:space="preserve">    </w:t>
        <w:tab/>
        <w:t xml:space="preserve">    </w:t>
        <w:tab/>
        <w:t>多年来在人们的印象里，避税天堂、洗钱胜地等词一直是瑞士银行业的特有标签，但如今这样的局面已一去不复返。10月5日，瑞士联邦税务局在官网发布公告称，按照金融账户涉税信息自动交换(AEOI)标准，该机构已于9月底同其他国家的税务机关交换了金融账户信息，这是历史上首次与其他国家进行金融账户信息交换。金融账户涉税信息自动交换（AEOI）标准指的是，2014年7月，OECD（经合组织）在二十国集团（G20）委托下，发布了金融账户涉税信息自动交换标准（简称AEOI），并获得当年G20布里斯班峰会的核准，其目标为加强国际税收合作、打击跨境逃避税。金融账户涉税信息自动交换（AEOI）标准指的是，2014年7月，OECD（经合组织）在二十国集团（G20）委托下，发布了金融账户涉税信息自动交换标准（简称AEOI），并获得当年G20布里斯班峰会的核准，其目标为加强国际税收合作、打击跨境逃避税。首批按照AEOI标准与瑞士联邦税务管理局进行信息交换的国家为欧盟国家和其他9个国家和地区：澳大利亚、加拿大、英属根西岛、冰岛、英属马恩岛、日本、英属泽西岛、挪威以及韩国。这也意味着，瑞士告别了坚守无条件保护银行客户隐私的悠久传统。在瑞士以外的外国储户在瑞士银行的资产信息，尤其是涉及税务领域信息将不再对外严格保密，最安全的避税天堂也逐渐成为过往。瑞士成为避税天堂的历史可谓相当悠久。1713年，日内瓦大理事会颁布了瑞士第一部银行保密法，从此有了瑞士银行业为客户坚守秘密的良好口碑。在1987年之前，瑞士银行甚至允许开设匿名账户，就连银行客服人员也不知道客户的具体身份。几个世纪以来，瑞士银行业的保密法则让人又爱又恨：有人称赞它为注重隐私的顾客提供了巨大的便利，有人对它给贪腐官员等提供的保护感到愤愤不平。除了安全性外，充满诱惑的税收政策也让瑞士银行业成为全球富豪眼中的最佳选择。按照规定，外国人在瑞士开户，不需要缴纳利息税，甚至是在欧美高到令人瞠舌的“遗产税”，在瑞士也可以避免。这些使得在战争结束后，瑞士自然成了各国政要、社会名流及黑帮藏匿离岸资金和不义之财的避风港。“9·11”事件后，瑞士银行就曾发现多个恐怖嫌疑分子开设的账户，2008年的金融危机更让瑞士银行帮助富人逃税变得公开化，因此美国先以瑞银集团帮助美国富人逃税为由将其告上法庭，此后法国、德国又威胁把瑞士放到经合组织制定的黑名单中，要求其提供更多的银行信息。在多国的围追堵截下，瑞银不得不做出回应。2014年，瑞士政府与另外46个国家共同签署了《银行信息自动交换国际公约》，并于2017年1月1日正式生效，保密法案名存实亡。根据这项新标准，延续几百年的保护银行客户隐私传统就此终结，瑞士账户再也不那么“保密”了。此次，瑞士首次与其他国家交换200万条金融账户信息，这也意味着瑞士这个曾经被外界视为避税天堂和财富隐藏天堂，也将成为过往。与此同时，中国也有一个避税小天堂消失了。国庆期间关于影视明星范冰冰逃税处罚尘埃落定，而地处新疆的影视圈“避税天堂”霍尔果斯也备受外界关注。据了解，此前霍尔果斯因为优惠的税收减免政策，成为影视行业优选的公司注册地。根据规定，2010年至2020年间，在霍尔果斯新注册公司五年内企业所得税全免，五年后地方留存的40%的税将以“以奖代免”的方式返还给企业。同时，企业增值税、个人所得税等符合一定条件后可获得相应的奖励。巨大的税收优惠政策直接吸引了大量影视公司前往霍尔果斯注册，明星工作室亦不在少数，霍尔果斯也成为了影视行业有名的低税洼地。据和讯网在今年6月报道，有超过半数以上的中国主流电影公司都在这里进行了注册。从2011年至今，来自内地的影视文化类企业在霍尔果斯注册的有1,600多家。然而，随着影视行业包括“阴阳合同”等税收乱象的频出，事情发生了变化。中国国家税务总局在今年7月明确提出，要求各级税务机关进一步加强影视行业税收征管，对不合规的“税收优惠”政策进行整顿。因此，从2018年下半年开始，这个曾经的影视圈“避税天堂”霍尔果斯上演“大逃离”。据中国之声报道，自6月份以来，已有超过100家霍尔果斯的影视公司申请注销，其中包括徐静蕾、冯小刚等多位知名艺人担任法人或持股的企业，当地报纸《伊犁日报》刊登注销公告的版面一度都被“撑爆”。曾经的“藏钱圣地”已不在，曾经的“避税天堂”也已不在，那些明星富贾们的美妙日子可能要到头了。</w:t>
        <w:br/>
        <w:t xml:space="preserve">    </w:t>
        <w:tab/>
        <w:t xml:space="preserve">    </w:t>
      </w:r>
    </w:p>
    <w:p>
      <w:r>
        <w:t>WXC5325</w:t>
        <w:br/>
      </w:r>
    </w:p>
    <w:p>
      <w:r>
        <w:br/>
        <w:t xml:space="preserve">    </w:t>
        <w:tab/>
        <w:t xml:space="preserve">    </w:t>
        <w:tab/>
        <w:t>内地管制网上言论的尺度越来越严。有消息指，一名网民仅因发文写着：「把家业送给共产党」，就被当局处以行政拘留；还有女子因在自己车上贴着「宪政民主、新闻自由」等字眼，也遭逮捕。美国之音报道，网上流传河南信阳商城县公安局的一份行政处罚决定书显示，25岁男子吴邦用于本月12日，在微信群中发文写：「应该把自己的家业送给共产党」，否则就是「政治觉悟不高，背离国家和人民」，「党要对你进行教育，把你送到新疆再教育集中营进行马克思主义教育，谁不服试试」。结果，吴邦用当天就被信阳商城县公安局以「寻衅滋事」罪名，处以14日行政拘留。另据维权网报道，江苏南京68岁女子秦沪辉，因在自己私家车贴上「宪政民主、新闻自由、司法独立、官员财产公示」等标语，上月4日被南京警方以寻衅滋事罪刑拘，本月10日遭正式逮捕。报道认为，中国当局严控和打压社会和网络言论的行动，明显升级，更有近乎荒唐的趋势。据网上消息及报道，浙江传媒学院文学院副院长赵思运，因在开学迎新致辞〈道义担当不能成为稀缺精神〉中，谈论公民和公共知识分子的社会责任，并曾转发批评极左思想的文章，本月12日被学院党委发文，处以党内严重警告。网上流传的浙江传媒学院党委文件称，赵思运上月30日文学院新生开学典礼的迎新致辞有不当用词。此外，2013至2015年间，有转发和发表错误言论，并造成一定负面影响。不过，文件中并没指明赵思运哪些话是不当用语，引发网友强烈不满。有指，赵思运的开学致辞，主要是寄语大学生要体现独立人格，具备自律、尊重与尊严的文化素养，具有批判精神和道义担当，肩负起国家和民族未来的重任。</w:t>
        <w:br/>
        <w:t xml:space="preserve">    </w:t>
        <w:tab/>
        <w:t xml:space="preserve">    </w:t>
      </w:r>
    </w:p>
    <w:p>
      <w:r>
        <w:t>WXC5326</w:t>
        <w:br/>
      </w:r>
    </w:p>
    <w:p>
      <w:r>
        <w:t xml:space="preserve"> 有与论认为，中国近年爱滋病人数暴增有三大原因，一是中国取消对入境人员的检查，二是同性恋传播爱滋病的比例不断上升。至于最主要原因，则是有大量本身已染上爱滋病的非洲留学生涌到中国并四处滥交。内地时事评论员、安徽前市委政协常委周蓬安撰文表示，中国在2010年4月开始取消对患有爱滋病、性病、麻疯等病的外国人的入境限制，但中国新增爱滋病病例数目自此后就大幅增加。2009年中国新增爱滋病病例只有4.8万宗，但其后逐年增加，至2018年已至少有16万宗，近10年间增幅超过3倍。周蓬安又提到，爱滋病其中一个主要传播途径是性传播，当中又以同性恋的比例占最高。以广东省为例，全省患有爱滋病的学生当中，有69%经由同性传播，且有89%是男性患者。至于最主要的原因，周蓬安认为与中国近年招收大量来自非洲的留学生有关。全球爱滋病问题最严重的国家都位于非洲，占超过7成，中国则是该些国家最大的留学生市场。不少到中国的非洲留学生，出国前已染上爱滋病，到中国后衣食无忧，并每年获得政府近10万元人民币的资助，「这些留学生除了日常开销外，还有余款嫖娼甚至包养中国女孩。」周蓬安直言，中国作为人口大国，由于传统性观念相对保守，加之政府宣传、防控有效，目前爱滋感染率仍处于低位。现时爱滋病带菌者及病人虽只有约82万人，但增长速度却远高于GDP，「给人以洪水猛兽正在袭来的感觉」，如果得不到更为有效的控制，中国恐怕数年后就有可能成为「爱滋病大国」，届时再要治理难度就大得多。</w:t>
      </w:r>
    </w:p>
    <w:p>
      <w:r>
        <w:t>WXC5327</w:t>
        <w:br/>
      </w:r>
    </w:p>
    <w:p>
      <w:r>
        <w:t xml:space="preserve"> </w:t>
      </w:r>
    </w:p>
    <w:p>
      <w:r>
        <w:t>WXC5328</w:t>
        <w:br/>
      </w:r>
    </w:p>
    <w:p>
      <w:r>
        <w:t>近日多家美媒报道中美两国首脑将在二十国集团峰会期间进行会晤，解决贸易争端。美知情人士称，此次会晤前提是中国做出让步。</w:t>
      </w:r>
    </w:p>
    <w:p>
      <w:r>
        <w:t>WXC5329</w:t>
        <w:br/>
      </w:r>
    </w:p>
    <w:p>
      <w:r>
        <w:t>中美贸易战愈演愈烈，中国国家主席习近平与美国总统特朗普还“会不会”？“习特会”，又到底何时何地举行？早于《华尔街日报》有关“习特会”或将于阿根廷G20峰会期间举行的报道，博闻社就已率先独家披露，白宫知情者向博闻社首席记者证实，美国国务卿蓬佩奥在北京除了与中方商讨半岛无核化议题外，另一项重要任务，就是向中方“释放”总统特朗普与习近平会面的“诚意”；“习特会”已经被“一拖再拖”，而阿根廷G20峰会期间，两位元首不可能如“仇人”般避而不见。中国驻美大使馆知情者也曾对博闻社首席记者独家表示，中南海御用团队已经为“习特会”制定了多种预案，原本希望巴布亚新几内亚APEC峰会举行，但是特朗普“临阵脱逃”，而改由副总统彭斯取而代之；下月APEC期间，即使是“习彭会”，因为彭斯的“口出狂言”，甚至都有可能仍然存在变数。博讯中国中心驻京记者从中南海知情者又独家获悉：“中南海核心智囊和御用团队正在积极筹备’习特会’，但是却’绕不开’一个颇令中国国家主席习近平’头疼’的’关键人物’。”“习近平为’习特会’明确提出了一大’条件’——非常不希望见到纳瓦罗！”那么，皮特 纳瓦罗PeterNavarro，何许人也？作为一名原本并不显眼的美国经济学家，纳瓦罗以《致命中国》一书使其吸睛指数大升；现在更集总统助理、贸易和工业政策主任以及刚成立不久堪称为其量身定制的白宫国家贸易委员会主任于一身。他强烈要求降低美国贸易逆差，并经常对中国进行批评，尤其指责中国进行货币操控；他力推扩大美国制造业规模、建立高关税和全球供应链回流，坚决反对北美自由贸易协定和跨太平洋伙伴关系协定。2018年6月，纳瓦罗就曾细数有关中国对美国经济与国家安全造成损害的六大策略及50多种行为：从繁琐的行政审批与许可程序，到通过《反垄断法》进行敲诈；从强迫使用中国品牌，到货币操纵与贬值；从网络间谍活动，到把国营企业打造成龙头企业以及向发展中国家设置债务陷阱等，无所不包。而同样于6月，白宫更特别发布了长达65页的《中共经济侵略如何威胁美国和全球科技及知识产权》，强烈指责中共发动系统性的“经济侵略”；《华尔街日报》明确“指认”，这份报告的主要执笔人，正是PeterNavarro。此前《博讯头条：彭斯对华声讨“太伤自尊” 心里没底和死要面子 习近平突改日程“惧”见蓬佩奥 急令杨洁篪和王毅当“炮灰”》，独家特别报道了中南海核心智囊和御用团队反复研究了美国副总统彭斯演讲稿的修辞和每一个英文单词，并定义为对华“声讨檄文”。也正是彭斯的近期演讲，让习近平感觉非常“受伤”，尤其是自尊心严重受挫；习近平在最后一刻，取消了其本人或者国家副主席王岐山与蓬佩奥的会面预案；但与其说是拒绝，不如说是惧怕，因为中国领导人心里没底，又“死要面子”。因为副总统彭斯的“出言不逊”，而国务卿蓬佩奥又“来者不善”，习近平才急令其首席外交智囊和中共外事委员会主任的杨洁篪以及外长王毅，十分勉强地出面接待了蓬佩奥。中美贸易战至今，中方与美方即使是“打嘴仗”，也已经输了；杨洁篪和王毅，充其量也只能充当“炮灰”而已。中南海知情者对博讯中国中心驻京记者独家透露：“纳瓦罗已经被中南海疑为彭斯反华演讲的’幕后主谋’和中美贸易战的’始作俑者’；习近平对对纳瓦罗可谓’恨之入骨’，更视其为中美关系的’麻烦制造者’和’破坏者’。”“如果’习特会’在阿根廷G20峰会期间举行，习近平执意要求中方筹备小组竭力要求美方’务必将纳瓦罗挡在门外’。”因为深受美国总统特朗普信任，纳瓦罗除了对中国“口诛笔伐”外，当然也不遗余力地“吹捧”特朗普为一个自由贸易主义者，坚称特朗普正在努力让“竞技场地”保持公平；并且一再扬言，如果白宫了解中共“经济侵略”的“伎俩”，就非常有助于美国认识到所面临的结构性挑战，而确保“美国优先”。“如果纳瓦罗坐上了’谈判桌’，中南海就根本找不到能和他一起’拍桌子’的人；习近平一定会’芒刺在胸’和’如坐针毡’。”中南海知情者对博讯中国中心驻京记者最后独家表示：“无论’习特会’，’会不会’，现在面临的最大’问题’是，美国总统特朗普’会不会’同意习近平’单方面’提出的上述’条件’。”至博讯中国中心驻京记者发稿时，博闻社纽约总部一直未能成功联系美国白宫和中国外交部发言人，就相关问题进一步置评。“When the Market Moves, Will You Be Ready?”“What China’s Militarism Means for the World？”面对“The Coming China Wars”，到底谁将是“Always a Winner”？中国国家主席习近平和美国总统特朗普，是否都已埋下了“Seeds of Destruction”？拟定中的“习特会”现场，纳瓦罗能不能千方百计和如愿以偿地“破门而入”，或许并不重要。但一部部“致命中国”式的系列大作，对中国、对中共、甚至对习近平本人而言，其杀伤力是否都有可能足以“致命”？</w:t>
      </w:r>
    </w:p>
    <w:p>
      <w:r>
        <w:t>WXC5330</w:t>
        <w:br/>
      </w:r>
    </w:p>
    <w:p>
      <w:r>
        <w:t>“习特会”在11月举行的二十国集团会议上再次上演的可能性，令关注中美贸易战的各方舆论都活跃起来，似乎期望这次还未成型的会议能够成为中美贸易战甚至中美关系的转折点。这个消息缘起美国媒体在上周援引一名熟悉中美贸易谈判的消息人士称，白宫正积极安排美国总统特朗普（DonaldTrump）和中国国家主席习近平在二十国集团会议（G20Summit）期间举行一次会晤，使美国得到一场“小胜利”，然后宣布整个贸易战的结束。</w:t>
      </w:r>
    </w:p>
    <w:p>
      <w:r>
        <w:t>WXC5331</w:t>
        <w:br/>
      </w:r>
    </w:p>
    <w:p>
      <w:r>
        <w:br/>
        <w:t xml:space="preserve">    </w:t>
        <w:tab/>
        <w:t xml:space="preserve">    </w:t>
        <w:tab/>
        <w:t>美国当地时间10月17日，白宫发布申明称，美国即日起开始退出万国邮政联盟（UPU）的程序。白宫新闻处表示，如果之后的一年时间内无法将万国邮政联盟（UPU）的现有协议修改成有利于美国的内容（主要是与万国邮政联盟重新谈判国际邮政费用），届时美国将会退出该组织。第一财经记者咨询多家快递公司和物流业内人士了解到，美国的又一次“退群”，对中国从事出口的跨境电商商家和国外的采购企业及消费者影响巨大，不过对国内从事跨境递送的物流快递公司或许是个机会。“退群”背后万国邮政联盟（Universal Postal Union--UPU）是商定国际邮政事务的政府间国际组织。在万国邮政联盟参与协调的国际邮政业务中，有一个叫“终端费”的业务，也是美国这次“退群”的导火索。所谓终端费（Terminal dues），就是相当于A国邮政让B国邮政在B国帮忙递送，需要向B国邮政支付终端费。“终端费”的制定是由万国邮联192个成员国，每4年开一次大会来商定终，一国一票，投票结束后18个月内实施。由于终端费制定采取的是普通民主原则，而不是精英原则，所以终端费的制定并不反映各个国家的经济状况，而是反应普遍意愿。而随着中国电子商务的兴起，大量的服装、家用电器和消费电子产品等也得以以“包裹”的形式通过较低费率从中国运往美国等发达国家，导致这些国家需要大量补贴他们国家的邮政系统。比如美国企业或制造商要把一个1磅重的包裹从洛杉矶寄到纽约，费用在7-9美元，而在万国邮政联盟现有的终端费制度下，美国邮政服务递送来自中国、走同一路线的类似包裹只能收到约2.5美元。这使得美国政府认为中国从中获得了不公平的竞争优势，这也是美国想要退出万国邮政联盟的重要原因。白宫方面同时申明，不管协商结果如何，美国将在“现实允许的情况下”尽早开始实施美方自定的“终端费”费率。有人欢喜有人忧“现在美国邮政需要与中国邮政进行单一的‘终端费’谈判，后续影响关键要看美国邮政和中国邮政谈判的价格如何，”快递物流咨询网首席顾问徐勇对记者分析，预计谈判后的“终端费”会上调，如果最终价格高于专线公司甚至顺丰等快递企业，那么商家可能会放弃万国邮联的通道。据记者了解，目前在中美之间的快递递送中，除了万国邮政联盟系统，还包括联邦快递和ups等国际快递巨头，以及部分国际航空代理等。近年来，顺丰，中通，圆通等民营快递企业也开始布局跨境电商递送网络，比如在美国建立转运中心，并与美国当地的递送企业合作等，但递送价格高于万国邮政联盟的“终端费“。因此，如果谈判后的“终端费”大幅提高，中美之间的其他递送服务商就有了更多的价格优势，而对此前有价格优势但服务和时效都不占优的中国邮政则是不利影响。记者也从顺丰方面了解到，目前顺丰国际业务产品分为标快（和UPS合作）、特惠、电商专递和国际小包，其中只有国际小包业务涉及万国邮政体系，该产品收入占国际业务收入比重低于10%，而国际业务又占顺丰整体收入不超过3%，对公司影响较小。顺丰控股有关人士更是对记者透露，从另一方面考虑，由于公司潜在客户可能会放弃海外小包业务，转而采用顺丰的国际标快等产品，因此对公司占比较大的业务板块反而有利。不过，美国的此次“退群”，对依靠万国邮政联盟系统进行递送的跨境电商商家（尤其是低客单价低）绝对不是好消息，尤其是如果各国纷纷效仿美国退出万国邮政联盟，并设定自己的费率的话，也将提高从中国采购物品的企业和消费者的成本。</w:t>
        <w:br/>
        <w:t xml:space="preserve">    </w:t>
        <w:tab/>
        <w:t xml:space="preserve">    </w:t>
      </w:r>
    </w:p>
    <w:p>
      <w:r>
        <w:t>WXC5332</w:t>
        <w:br/>
      </w:r>
    </w:p>
    <w:p>
      <w:r>
        <w:br/>
        <w:t xml:space="preserve">    </w:t>
        <w:tab/>
        <w:t xml:space="preserve">    </w:t>
        <w:tab/>
        <w:t>流亡法国的中国民运人士张健在网络指出，前中国公安部副部长孟宏伟的妻子高歌已经离开里昂，正在巴黎某处受到法国、美国政府情治单位的保护，她还会有下一步行动。张健10月16日在推特（Twitter）发文称，高歌（GraceMeng）最近继续联系法国和欧美媒体，准备召开新的发布会。他认为此事才刚刚开始。张健还称，中国当局已把孟宏伟和其妻子涉嫌收受贿赂、循私舞弊等违法犯罪部分资料传给法国警方和外交部门，要求引渡高歌。法国和中国有引渡条例。他称消息是根据可靠人士透露，并指中国就是要孟妻“闭嘴换平安”。9月底，身兼国际刑警组织主席的孟宏伟，自法国里昂总部返回中国后失联，孟宏伟的妻子GraceMeng随后向法国警方报案，并于7日在里昂举行新闻发布会向国际求救后，中国官方才对外宣布孟宏伟涉嫌违法，目前正接受中国国家监委调查。GraceMeng于9日接受美联社专访时表示，9月25日，孟宏伟最后一次和她联络，从中国传了个“尖刀”的图片，暗示自己有危险。Grace Meng与一对7岁的双胞胎儿子住在里昂。在她表示接到恐吓电话后，法国警方已派员保护。由于孟宏伟的特殊职务，他的妻子手中究竟有多少敏感资料，是否会像流亡美国的中国商人郭文贵一样出面爆料，至今备受关注。近日，网络传出越来越多不利Grace Meng的消息，包括她被曝真实姓名为高歌，以及她被控学历造假、坐领高薪、生活奢靡等。    知情人士罗拨臣10月12日在其推特（Twitter）披露，GraceMeng是江苏南京人，生于1973年，曾担任汽车杂志高管。其叔是已故中国历史学家高华。上述消息为独家消息，暂时无法得到证实。孟宏伟生于1953年，今年65岁，妻子高歌45岁。两人相差20岁，不是一代人，属于老夫少妻。此前，高歌的种种过去被一家“棱镜新闻中文站”的媒体大规模起底，许多鲜为人知的私事遭曝光，高歌属于小三上位。</w:t>
        <w:br/>
        <w:t xml:space="preserve">    </w:t>
        <w:tab/>
        <w:t xml:space="preserve">    </w:t>
      </w:r>
    </w:p>
    <w:p>
      <w:r>
        <w:t>WXC5333</w:t>
        <w:br/>
      </w:r>
    </w:p>
    <w:p>
      <w:r>
        <w:br/>
        <w:t xml:space="preserve">    </w:t>
        <w:tab/>
        <w:t xml:space="preserve">    </w:t>
        <w:tab/>
        <w:t>台湾外交部长吴钊燮今出席培养媒体识读的活动时表示，中国正是在台湾制造假消息的来源之一，而假讯息正企图制造纷争和破坏人民生活方式。吴钊燮举例，今年5月，网路谣传某台湾邦交国的外交部长正与中国密谋建交，外交部立刻请驻当地大使向该国政府查证，几个小时后，大使回传一张大使本人与谣传中访问北京的外长在该国首都的合照，"后来事实证明，这个假消息来自中国河北省的某个社群软体帐户"。他批评，中国也许只要支付其网民5毛来散播假讯息，但要驳斥这些资讯，却要耗费更多成本。他强调，当前所有的民主国家都面临假消息的挑战，特别是非民主行为者透过运作成熟的假消息，扰乱及打击民主发展。台湾AIT处长郦英杰补充，外国势力正试图以社交媒体干扰美国选举，分化美国民众，并破坏对美国民主体制信心。台湾在遏止不实资讯散播上处于前线，对于如何引领学界、政策面，以及技术资源来应对外来的压力，台湾有很多值得美国学习借镜的地方。郦英杰强调，如美国、台湾等民主社会很难受假消息攻击，因为自由和体制都让社会有充分的韧性、创造力和自信来回应这些奸险的攻击。</w:t>
        <w:br/>
        <w:t xml:space="preserve">    </w:t>
        <w:tab/>
        <w:t xml:space="preserve">    </w:t>
      </w:r>
    </w:p>
    <w:p>
      <w:r>
        <w:t>WXC5334</w:t>
        <w:br/>
      </w:r>
    </w:p>
    <w:p>
      <w:r>
        <w:br/>
        <w:t xml:space="preserve">    </w:t>
        <w:tab/>
        <w:t xml:space="preserve">    </w:t>
        <w:tab/>
        <w:t>范冰冰因涉嫌逃税被罚巨款，但免于刑事责任，近日有网友拍到范冰冰在机场现身的视频，疑似范冰冰已“平安落地”。但崔永元在10月17日的微博中，再次揭露范冰冰或涉嫌销毁账簿，涉嫌违反刑法。根据新华社10月4日消息，江苏税务发布对范冰冰阴阳合同的调查结果。信息中有谈到在6月份为了为了抗拒调查，其经纪人穆某指使财务人员销毁和隐匿财务账簿，涉嫌刑法162条，目前此案已经在江苏经侦的侦查之中。崔永元在10月17日的贴文中对此解读，文件中的不予追究刑事责任只涉及逃税部分而已。对于刑法162条隐匿销毁账簿的犯罪，文件中的表述是对穆某等人采取强制措施，对于她是否涉嫌此条犯罪未做表态。贴文强调，范冰冰涉嫌和其经纪人“共同犯罪”，并阐述了这一怀疑的理由。贴文指，销毁财务账簿的行为是发生在6月份，这个时间点刚好是6月3日税务总局督促江苏税务彻查的时间，也就是说这个时间是她最为紧张税务问题的时间段。范冰冰因为“忙碌”而对此事不知情的借口说不过去。因为，再多的事也没有这个重要，因此这件事她不知情显然不现实。贴文表示，公司的财务人员，都知道隐匿销毁账簿的法律风险很高。要冒险做此事，肯定有巨大的补偿，如果范冰冰提供了补偿，也就是金钱帮助，显然涉嫌共同犯罪。贴文提议，细查范冰冰及其亲朋在5月份之后的财产去向，第二就是细查有关财务人员及其亲朋在5月份之后的财产变动情况。只要查到重合点，提供金钱帮助的铁证就出来了。文章表示，她对隐匿销毁账簿知情同意嫌疑极大。说明她既不知情或者知情不同意的理由确实还找不到。据此应对她展开刑事侦查。文章最后强调，民众与她无冤无仇，与其说民众期待对她的刑事责任进行追究，不如说这是对法律能否公平适用的怀疑。她无罪民众想要一个说得过去的理由，有罪则需要证明违法必究。</w:t>
        <w:br/>
        <w:t xml:space="preserve">    </w:t>
        <w:tab/>
        <w:t xml:space="preserve">    </w:t>
      </w:r>
    </w:p>
    <w:p>
      <w:r>
        <w:t>WXC5335</w:t>
        <w:br/>
      </w:r>
    </w:p>
    <w:p>
      <w:r>
        <w:br/>
        <w:t xml:space="preserve">    </w:t>
        <w:tab/>
        <w:t xml:space="preserve">    </w:t>
        <w:tab/>
        <w:t>赖小民案有“3个100”：100多套房、100多个关系人、100多位情人，其中几十位来自华融内部，此外甚至也不乏家喻户晓的女明星。10月15日，赖小民被双开，被称为“建国以来的金融贪腐第一案”告破。这位曾无比显赫的华融资管前董事长为此在视频中忏悔，以警醒后人。但很多人不买单，因为他还是“官范十足”。(image)(image)赖小民似乎有理由在牢狱之灾前，仍然保持威严。因为他该享受的可能都享受完了，这辈子值了。根据财新报道，赖小民案有“3个100”：100多套房、100多个关系人、100多位情人，其中几十位来自华融内部，此外甚至也不乏家喻户晓的女明星。众所周知，赖小民家还被抄出快3个亿的现金。更别说账户里的钱了。比起古代帝王，赖小民或许可以媲美一番。只是，让人想不通的是，这100多位，甚至不乏家喻户晓的女明星情人，到底从何而来呢？赖小民的朋友圈风月赖小民常年通过输送利益牟利，结识了不少江湖上闻名的大佬。在香港，赖小民被称为“财神爷”，以大手笔收购炒作香港上市公司而声名在外。在赖小民的香港朋友圈里有一位大名鼎鼎的人物，天行国际的控制人纪晓波。2015年3月，作为中国最大资管公司华融的首家境外子公司华融金控借壳了连年亏损，股价1港元左右的券商天行国际，让人匪夷所思。(image)在华融之前，天行国际的大股东一茬接一茬地换，股权长期处于1港元以下，最高达到40港元，股价被资本随意操纵。华融进入之后，股价半年内飙升至9港元。这是两伙人的盛宴。腾讯《棱镜》报道，接盘前两人已有交集。财新也报道，纪晓波和华融有其他不少合作。更知名的是，纪晓波是台湾明星吴佩慈的男友。吴佩慈为他生了三个孩子，可谓仁至义尽，但他居然还没有正式娶她。(image)想来纪晓波在娱乐圈的绯闻女友众多，比如刘颖、杨恭如、林心如、熊黛林、黄奕等等，花心大萝卜不想用结婚来束缚自己，或许是认为理所当然。纪晓波此人还和某被查的中国神秘富豪有联系，被网易等媒体称作其“马仔”。该富豪以沉迷三线女星著称，在香港还设有地下豪华会所，专门提供高端色情服务。除此之外，赖小民或许和不久前大热的小燕子也有联系。去年4月，小燕子的丈夫黄有龙把旗下顺龙控股的股份都抵押给了华融。当时黄有龙赵薇的空壳收购案已经被立案调查。赖冒着风险支持黄，可见关系非同一般。(image)除了香港朋友，还有内地朋友。北京常营区有一个著名的小区叫中弘像素小区，密密麻麻的格子间住满了北漂，这笔生意让开发商王永红赚了五十多亿。王永红的“金主爸爸”也是赖小民。华融内部有著名的“江西帮”高管，为赖的嫡系，而王永红也为江西人，赖同样对这位江西籍后生关照有加。根据公开报道粗略计算，从2015年到2017年，华融至少给王永红的中弘股份(0.740,-0.08, -9.76%)发放51亿贷款和借款。可惜像素小区之后，王永红再无作品，到2018年，王永红债务爆发，欠下50多亿，中弘股份濒临仙股，在无人愿意接盘的时候，赖小民准备出手，只是临出身前却被查了。(image)王永红猎艳于演艺圈早已不是新闻。2017年佳士得拍卖会上，豪掷1.24亿港元拍得雍正粉青双龙尊，只为博女星韩熙庭红颜一笑。此人曾在张艺谋电影《金陵十三钗》某得怡春一角色，这一角色还是被刻意加上，少不了王的推动。(image)可惜的是，王最终没钱付款，两人灰溜溜地被告上法庭。或许韩熙庭早已认识到凭她个人无法在演艺圈立足，遂早早退出。想必也只能依附王永红了。王永红也许泡过更大的明星。王永红曾成立合资影业公司，黄奕持有合作方“上影投资”的20%股份，因此受益。后来，前夫黄毅清隐晦地曝了某王姓三字地产商与黄奕有暧昧短信。以上几位都是赖小民案曝光后被扒出的鼎鼎大名的人物，与赖利益往来颇多，私交密切，堪称密友。我们尚且没有直接证据证明这些人为赖提供某种特色渠道。但可以肯定的是，密友往往是知情者，而且承担着修桥搭路的作用。最突出的例子便是刘强东系列案件。10月15日，澳大利亚一家法院上宣判了一个三年前的强奸案。中国房地产开发商徐龙威被判四年监禁，最少服刑两年半。他正是在刘强东为他组织的生日派对上被灌醉，最后强暴了一位女生。今年8月，明尼苏达州，刘强东所参与的博士班项目的负责人之一、明大卡尔森管理学院的崔老师将受害女性介绍到刘强东的饭局，结果演变成了一场性侵风波。虽无证据证明崔与刘的私交，但若无私交，怎么可能承担这一牵线搭桥的角色。既然赖小民的朋友圈大佬均是耽于美色，或在这方面拥有人脉资源的人物，赖的这100多个情人自然很可能来自他们。赖小民创造“赖小民式神话”在中国精英圈层里，类似的风月故事并不少见。不少人不甘寂寞，拈花惹草，演变成一次一次风波。但是，这是他们极力想要掩盖的部分。他们平日里以秀恩爱闻名，对前任女友或现任妻子也表现出慷慨大度的一面，让他们留在自家企业并成为骨干，不乏好男人的人设。妥妥的“脚踩两只船”，啥也不耽误。不过，往往应了那句话，常在河边走，哪有不湿鞋。上次陷入风波的是百度的李彦宏。而赖小民不一样，他彻底抛弃了发妻，在香港隐婚，对方还给他生了一对双胞胎。这没有半点值得同情，他早就把男女关系变成赤裸利益关系。在旗下各种子公司里，情妇们成为高管、董事长、总经理的例子比比皆是。他甚至还专门在广东珠海开发房产项目，120套房中有100套给了前妻和情妇们，堪称人造伊甸园。值得注意的是，如此庞大的信息量至今未走漏，堪称奇迹。赖或许可以堵住别人的嘴，但让这100多位包含着前妻、现任妻子、情妇等各种身份、各种地位的人都能够和谐相处，不出纠纷，令人难以想象。所以，相比于经常被曝出轨的商业大佬们和那些被情妇举报的贪官，赖小民最终没有因为任何情感问题落马，这或许是独属于赖小民的神话。(image)黄有龙（左）和赵薇因被处罚，而在中国资本市场“消失”（图源：VCG）(image)赖小民（左）被指与孙政才关系密切（图源：中国华融官网）中共反贪机构10月15日宣布对国企中国华融原董事长赖小民“双开”处分决定。赖小民被指与政商两界多有交集。综合媒体北京时间10月15日报道，中纪委国家监委官网通报，赖小民搞政治投机，捞取政治资本；讲排场、摆阔气，挥霍浪费国家财产；任人唯权、任人唯利、任人唯圈，严重污染企业政治生态；理想信念完全丧失，党性原则荡然无存，擅权妄为、腐化堕落、道德败坏、生活奢靡，甘于被“围猎”……中国网媒腾讯《棱镜》刊文披露，赖小民还与中国女星赵薇的丈夫黄有龙有过交集。香港交易所资料显示，中国企业顺龙控股大股东黄有龙曾于2017年4月24日将持有的67.5%的股份向华融投资做了股票质押融资。不过，该报道称，黄有龙实际并非顺龙控股控制人，也只是上述资本大佬的代言人。这就意味着该资本大老2015年至2016年期间买入的华融投资股份后，不仅高价转给中国华融，而且通过顺龙控股的股票质押，将华融投资增股募资的钱倒回到自己的口袋。报道披露，就在2017年4月1日，黄有龙和赵薇夫妇因为空壳收购万家文化已经被立案调查。但赖小民及中国华融仍在同年4月24日继续为黄有龙提供融资服务。知情人士称，黄有龙极有可能不能按时解除抵押，最后华融投资相当于又债转股获得顺龙控股的控制权。另外，赖小民被指与已落马的重庆原市委书记孙政才关系密切。早在今年4月17日，赖小民被宣布落马后，就有声音称，赖小民曾在重庆商场“激流勇进”，可能涉及孙政才案。中国华融官网显示，2013年5月，赖小民拜会了时任重庆市委书记的孙政才和时任市长的黄奇帆。赖小民表示感谢重庆市委、市政府对中国华融的支持。2014年5月，赖小民再度拜会孙政才和黄奇帆。两次拜访，赖小民均与孙政才和黄奇帆合影。</w:t>
        <w:br/>
        <w:t xml:space="preserve">    </w:t>
        <w:tab/>
        <w:t xml:space="preserve">    </w:t>
      </w:r>
    </w:p>
    <w:p>
      <w:r>
        <w:t>WXC5336</w:t>
        <w:br/>
      </w:r>
    </w:p>
    <w:p>
      <w:r>
        <w:br/>
        <w:t xml:space="preserve">    </w:t>
        <w:tab/>
        <w:t xml:space="preserve">    </w:t>
        <w:tab/>
        <w:t>近日，负责管理渥太华地区官邸的加拿大国家首都委员会（NCC）提交报告，要求联邦政府拨款8300万加元（约合人民币4.4亿元），修缮总理官邸等老旧的建筑物。由于年久失修，总理官邸成了老鼠的乐园，35个房间里老鼠肆虐，加拿大总理特鲁多曾表示，事实上他的父亲当年就不喜欢这个“老鼠窝”，曾形容总理官邸是“加拿大级别最高的监狱”。据加拿大国际广播电台网消息，根据NCC去年对这些官邸所做的评估，位于渥太华市的总理官邸和哈林顿湖畔的总理别墅状况很糟，需要“经常进行紧急维修”。其中总理官邸电路老化，很容易引起火灾，建筑原料中含有石棉，管道系统也经常出故障。报告认为，实际上这栋百年老宅已经到了推倒重建的时候了。而哈林顿湖总理别墅的木结构已开始腐烂，门房宿舍因其“健康和安全风险”已经关闭数年。特鲁多当选后没有按惯例住进总理官邸，而是和妻子儿女借住在总督府内的一栋独立小楼里。但是一家人的一日三餐却还是由总理官邸的厨房做好送来，此事还引起过反对党的批评。NCC的评估显示，总督府（RideauHall）和反对党领袖官邸（Stornoway）的状况“良好”，位于加蒂诺公园内的众议院议长官邸则“失修”，但是总督府的电路系统在未来几年中也将需要更换。据悉，除了要求8300万加元（约合人民币4.4亿元）的一次性拨款外，NCC也要求政府把首都地区官邸的年度维修费用增加2560万加元（约合人民币1.3亿元）。</w:t>
        <w:br/>
        <w:t xml:space="preserve">    </w:t>
        <w:tab/>
        <w:t xml:space="preserve">    </w:t>
      </w:r>
    </w:p>
    <w:p>
      <w:r>
        <w:t>WXC5337</w:t>
        <w:br/>
      </w:r>
    </w:p>
    <w:p>
      <w:r>
        <w:br/>
        <w:t xml:space="preserve">    </w:t>
        <w:tab/>
        <w:t xml:space="preserve">   </w:t>
        <w:tab/>
        <w:tab/>
        <w:t xml:space="preserve"> </w:t>
        <w:br/>
        <w:t xml:space="preserve">    </w:t>
        <w:tab/>
        <w:t>土耳其亲政府媒体17日根据他们听到的沙特阿拉伯记者卡舒吉(JamalKhashoggi)垂死前录音报导，卡舒吉先遭剁指后斩首肢解，他惨烈哀嚎，直到被注射不明药物后才无声无息；残杀过程历时数分钟，凶手犯后两小时内逃离现场。录音档显示，沙国驻伊斯坦堡总领事曾要求凶手“到外头处理”，却被呛“想活着回国就安静。”拥有美国居留权并替华盛顿邮报撰稿的沙裔卡舒吉2日进入沙国驻伊斯坦堡领事馆后遇害，他透过苹果智慧表传输音讯数据，给当时持有他iPhone并等在外头的未婚妻。土耳其媒体报导，当局透过卡舒吉的iPhone与iCloud帐户取得命案现场录音；录音显示，卡舒吉先遭剁指刑求，接着遭斩首肢解。消息人士告诉华盛顿邮报：“你可以听见卡舒吉和多名男子操阿语的声音。”其中一份音档，甚至出现沙国驻土耳其总领事奥泰比(Mohammad al-Otaibi)的声音，当时卡舒吉正遭刑求。奥泰比说：“去外面处理啦，你们会害我惹上麻烦。”但一名身分不详的男子回答：“你要想活着回国，就给我安静点！”英国媒体引述消息人士说法报导，称卡舒吉在七分钟残暴行刑中惨遭活体肢解，惨叫声不绝于耳；据悉，2日搭私人飞机抵达安卡拉的沙国15人小组中，包括领导活体肢解的沙国首席军事法医图拜吉(Salahal-Tubaigy)。图拜吉在录音中说：“我要做这种事时会听音乐，你们应该也这样做。”图拜吉2004年在英国格拉斯哥大学攻读病理，2015年接受沙国政府赞助，赴墨尔本维多利亚鉴识医学院(VIFM)受训三个月；他对于解剖及辨识大型灾难受害者很感兴趣。纽约时报指出，这类资讯肯定经过土耳其政府同意，才会公诸于众；土耳其严格管控媒体，媒体不是国营就是亲政府商业团体；新闻编辑室自我审查，记者及编辑根据当局规范写新闻。</w:t>
        <w:br/>
        <w:t xml:space="preserve">    </w:t>
        <w:tab/>
        <w:br/>
        <w:t xml:space="preserve">    </w:t>
        <w:tab/>
        <w:t xml:space="preserve">    </w:t>
      </w:r>
    </w:p>
    <w:p>
      <w:r>
        <w:t>WXC5338</w:t>
        <w:br/>
      </w:r>
    </w:p>
    <w:p>
      <w:r>
        <w:br/>
        <w:t xml:space="preserve">    </w:t>
        <w:tab/>
        <w:t xml:space="preserve">    </w:t>
        <w:tab/>
        <w:t>美国总统特朗普因宣称气候变化为“骗局”，“全球变暖”的概念系“人为编造”而饱受外界批评。而在最近接受采访时，这位美国领导人终于承认气候变化是真实存在的。不过在他看来，被广大科学家认为几乎难以逆转的气候竟然可以自己“变来变去”，而为了捍卫自己的立场，特朗普甚至还自称对科学“具有天生的本能”。综合美国《国会山报》、CBS等媒体报道，在上周末接受CBS“60分钟”节目的采访时，特朗普一改早前的说法，终于承认气候变化不是“骗局”，但他却又接着表示气候自己“会再变回来”。而本周接受美联社采访时，特朗普也再次为自己在气候变化方面的立场进行了辩护。他表示：“针对这一议题，正反两个方面都有科学家（的支持）。我同意气候变化的存在，但是它是会来回变化的。”就气候变化这一议题，美媒指出，世界各地的科学家之间几乎都没什么争议，他们一致认为气候变化可能正在接近于一个无法被逆转的趋势。本月初，联合国政府间气候变化专门委员会（IPCC）也曾发布一份重要报告，警告称如果到2030年温室气体排放量没有大幅减少，气候变化可能会在未来几年对地球造成灾难性后果。然而，当美联社提出这一全球科学家们的共识时，美国总统则是“顾左右而言他”，提到也有其他科学家同意自己的观点，甚至还扯到了自己“天生的科学本能”。“不，（对于气候变化问题）一些人这么说，还有一些则观点不同，”特朗普表示，“我的意思是，正反两个方面都有科学家（的支持）。我的叔叔是麻省理工学院的优秀教授，约翰·特朗普博士。我并没有和他谈论这个特定的主题，但我对科学有一种天生的本能。我认为科学家们在此问题上有不同的观点。”在气候变化问题日渐成为全球共识的背景下，特朗普上台后在气候环境领域采取的措施却可谓是“开倒车”。2017年，特朗普政府以《巴黎协定》恐对美国经济不利为由，宣布美国退出《巴黎协定》。2018年8月，其政府又宣布拟冻结奥巴马政府时期对汽车油耗和碳排放量订立的法规，随后遭到加州等十多个州的反对。</w:t>
        <w:br/>
        <w:t xml:space="preserve">    </w:t>
        <w:tab/>
        <w:t xml:space="preserve">    </w:t>
      </w:r>
    </w:p>
    <w:p>
      <w:r>
        <w:t>WXC5339</w:t>
        <w:br/>
      </w:r>
    </w:p>
    <w:p>
      <w:r>
        <w:br/>
        <w:t xml:space="preserve">    </w:t>
        <w:tab/>
        <w:t xml:space="preserve">   </w:t>
        <w:tab/>
        <w:tab/>
        <w:t xml:space="preserve"> </w:t>
        <w:br/>
        <w:t xml:space="preserve">    </w:t>
        <w:tab/>
        <w:t>联邦检察官公布遭指控绑架香槟伊利诺大学中国学者章莹颖并致死的嫌犯克里斯汀森(BrendtChristensen)的最新证词，一名与克里斯汀森一起关在梅肯郡监狱(Macon CountyJail)的线民囚犯作证，克里斯汀森向他说，“我向章莹颖出示了一枚警徽，并告诉她自己是一位警察，来诱使章莹颖上车。”检察官表示，这位监狱线民是在2017年时，与克里斯汀森关在一起的“囚犯”，尽管辩方律师对这种“在执法部门指导下行动的举报人”作法反驳，但检察官表示，举报人刚好被安排关在克里斯汀森旁边，两人因此建立关系，后来执法部门才与这位线民接洽取得相关证词。检方表示，克里斯汀森向线民说，他向章莹颖出示了警徽，并告诉她自己是警察而诱拐她上车。检方同时也提到，联邦调查局(FBI)在6月14日晚间到克里斯汀森居住的公寓搜查他的车子，克里斯汀森并同意在FBI位于香槟市的办公室受访，他当时的女友在6月17日，偷偷录下他打电话给FBI探员的电话对谈。在拨打给FBI电话并设定受访时间前，克里斯汀森告诉女友，“我想要去，我不愿去受访但我会去的，我想洗刷我的罪名，只是，我想要合作，我希望能够解决这个问题。”今年八月，辩方律师提出一项动议指出，警犬在克里斯汀森公寓的浴室发现了尸体反应，律师会请专家作证上述发现是与章莹颖的DNA与血型吻合；检察官说，截至目前为止对方律师还没有提供专家证词，因此无法回应。克里斯汀森的辩护律师在上个月向法官提出变更庭审法院的诉求，要求将香槟法庭改在皮尔瑞亚法庭(Peoria)举行，因为章莹颖失踪一案在当地引起媒体和民众广泛关注，在当地挑选陪审团成员时无法避免干扰而失去公平审判。检察官查德瑞斯(JohnChildress)说，很多媒体关注的案子都是留在当地审判，所谓的煽动性的媒体报导、社交媒体上的评论，以及付费购买的调查等，都不会影响宪法及陪审团的决定，他也提到，一旦搬迁到其他地方审判，对证人来说非常不便。章莹颖家人对此也发表公开信表示，他们希望案子留在香槟法院审判，因为这对受害家人来说最方便，且能提供他们最多的感情支持，更让他们离女儿最后一次被看到的地方很近。</w:t>
        <w:br/>
        <w:t xml:space="preserve">    </w:t>
        <w:tab/>
        <w:br/>
        <w:t xml:space="preserve">    </w:t>
        <w:tab/>
        <w:t xml:space="preserve">    </w:t>
      </w:r>
    </w:p>
    <w:p>
      <w:r>
        <w:t>WXC5340</w:t>
        <w:br/>
      </w:r>
    </w:p>
    <w:p>
      <w:r>
        <w:br/>
        <w:t xml:space="preserve">    </w:t>
        <w:tab/>
        <w:t xml:space="preserve">    </w:t>
        <w:tab/>
        <w:t>侦办沙特阿拉伯记者卡舒吉（JamalKhashoggi）本月2日进入沙国驻土耳其伊斯坦堡领事馆后即下落不明的土耳其调查小组透露，当天专程从沙国飞抵伊斯坦堡对卡舒吉动手的沙国15人行刑队，其中7人语沙国王储穆罕默德有所关连，都是他的贴身随扈保镳，都是高阶军官，许多人在今年都曾陪同穆罕默德出访英国及法国。更骇人听闻的消息是，土国最高检察署向媒体透露，行刑队2日下午在领事馆内完成对卡舒吉的杀害与肢解后，一起到500公尺外的总领事奥泰比（Mohammadal-Otaibi）的官邸共进晚餐，不久后搭机返回沙国。</w:t>
        <w:br/>
        <w:t xml:space="preserve">    </w:t>
        <w:tab/>
        <w:t xml:space="preserve">    </w:t>
      </w:r>
    </w:p>
    <w:p>
      <w:r>
        <w:t>WXC5341</w:t>
        <w:br/>
      </w:r>
    </w:p>
    <w:p>
      <w:r>
        <w:br/>
        <w:t xml:space="preserve">    </w:t>
        <w:tab/>
        <w:t xml:space="preserve">    </w:t>
        <w:tab/>
        <w:t>10月16日，英国哈里王子夫妇来到澳大利亚悉尼塔龙加动物园，并受到一大群粉丝的热烈欢迎。(image)其中有一名男粉丝Matt deGroot激动地抱着一大束鲜花。这些花是他花了500美金买来的，准备亲自献给梅根。走过来的梅根很快就注意到了巨大的花束，于是停下脚步，高兴地接受了这束鲜花。(image)谁料，随后走过来的哈里王子立刻“戏精附体”，突然“发飙”变身“醋王”。他快步走向这名粉丝，喊道：“你不能送这么大束花给我妻子！”(image)(image)尽管有点“小吃醋”，哈里还是开心地和这位粉丝握手，还向他竖起了大拇指。事后Matt也是兴奋地大叫——给王妃送了花还让王子吃了醋，简直“赚翻了”！</w:t>
        <w:br/>
        <w:t xml:space="preserve">    </w:t>
        <w:tab/>
        <w:t xml:space="preserve">    </w:t>
      </w:r>
    </w:p>
    <w:p>
      <w:r>
        <w:t>WXC5342</w:t>
        <w:br/>
      </w:r>
    </w:p>
    <w:p>
      <w:r>
        <w:br/>
        <w:t xml:space="preserve">    </w:t>
        <w:tab/>
        <w:t xml:space="preserve">   </w:t>
        <w:tab/>
        <w:tab/>
        <w:t xml:space="preserve"> </w:t>
        <w:br/>
        <w:t xml:space="preserve">    </w:t>
        <w:tab/>
        <w:t>16日下午三点在天普市罗斯密大道上的K-Mart发生一起种族歧视事件，华裔高小姐遭一名约莫60多岁的墨裔男子威胁要杀光所有华人。高小姐表示，原本是陪儿子到K-Mart购物，结帐后她在一旁叠衣服，耳边一直传来碎念的声音。高小姐儿子当下跟她说，“妈妈，那个人在瞪你。”高小姐回头一看，发现一名墨裔男子猛盯着她看。高小姐当下察觉对方不怀好意并质问，“有任何问题吗？”墨裔男子回答，“我讨厌华人，我要把华人通通杀光！”当下收银机柜台人员立刻用西班牙文对男子表示，他不应该在大庭广众下讲这种话。墨裔男子反驳，“我可以做任何我想要做的事情，在美国我有言论自由。”高小姐当机立断拿出手机准备打911报警，男子立即一溜烟不见踪影。高小姐儿子追出去后，发现男子开一辆红色轿车，甚至为了逃跑不惜闯红灯。事后，高小姐直接前往洛杉矶县警局天普分局报案。没想到柜台警员表示，墨裔男子可以说任何他想说的话。一名亚裔警员了解案件情况后更对她说，“这不是犯罪，如果我是你，我会选择息事宁人。”最后在高小姐的坚持下，洛杉矶县警局天普分局才愿意让她填写报案单并加注“不是刑事案件”(Non-criminal)。值班警官(WatchCommander)表示，“目前没有任何法律可以让我们直接逮补那位墨裔男子，整起案件已经交由警探接任调查，我们不便多谈。”高小姐表示，根据加州刑事法律422a条例，如果有人利用言语恐吓危害他人生命安全，即使尚未采取行动，也被视为触法。警员听后随即改口表示，这确实是犯罪，只是警员用的字眼不同，我们报案里写的确实是犯罪。后来警探来电却又表示，整起案件不是刑事犯罪，所以警探无法协助调查。此类案件民众可以拨打323-267-4814给仇恨犯罪部门处理，部门间开始互踢皮球。高小姐举例，“孙安佐在美国求学期间扬言恐攻遭逮捕，犯了联邦重罪。这名墨裔男子说的话没有不同，他甚至已是成年人，难道不用对说出的话负责任？”天普市市长文尚丞表示，自2016年以来，全美发生的仇恨言论事件一直在增加，我们需要对此类事件保持警惕。文市长也安慰高小姐，“非常抱歉让你遇到这种事情，我已经将整起事件向天普市府经理(CityManager)Bryan Cook描述，我们会想方设法的帮助你。”最终高小姐拨了800-698-8255投诉专线给洛杉矶县总警局，警官Berbo表示，会将高小姐讲的写成一份报告，传送给天普市分局局长，并将那两名表示墨裔男子言论无罪的天普市分局警员登记下来，并保证两周内将有探员会与她联系，绝对依法处理。高小姐呼吁华裔群体，不要再认为保持沉默、息事宁人是正确的作法，遭欺凌后也不愿追究，反而让其他人对华裔态度越来越猖狂。“希望警方可以尽快将这名墨裔男子抓出来，他必须要为他的言论付出代价。”</w:t>
        <w:br/>
        <w:t xml:space="preserve">    </w:t>
        <w:tab/>
        <w:br/>
        <w:t xml:space="preserve">    </w:t>
        <w:tab/>
        <w:t xml:space="preserve">    </w:t>
      </w:r>
    </w:p>
    <w:p>
      <w:r>
        <w:t>WXC5343</w:t>
        <w:br/>
      </w:r>
    </w:p>
    <w:p>
      <w:r>
        <w:br/>
        <w:t xml:space="preserve">    </w:t>
        <w:tab/>
        <w:t xml:space="preserve">   </w:t>
        <w:tab/>
        <w:tab/>
        <w:t xml:space="preserve"> </w:t>
        <w:br/>
        <w:t xml:space="preserve">    </w:t>
        <w:tab/>
        <w:t>两名华人2017年1月遭警察拦检，没收62万7000元现金，如今希望打官司要回这笔“买房钱”。“哥伦比亚每日论坛报”(Columbia Daily Tribune)报导，住在芝加哥的原告黎露(LuLi，以下皆音译)与彭志民(ZhiminPeng)并未面临刑事指控；但联邦检察官表示，警方依据民事财产没收法没收这笔与贩毒相关的款项后，这笔钱如今已属于美国国库财产。黎露与彭志民在诉状中否认这笔钱来自不法活动，宣称警方没收现金违反他们的权益。彭志民的律师柏许(EdwardBurch)说，这批财产为“正当活动所得”，原告是无辜的。此案订明年4月由联邦地方法院法官娜内特．拉弗瑞(NanetteLaughrey)审理。2017年1月10日清晨2时17分，彭志民与黄廷威(Ting WeiHuang)驾驶租来的汽车，以时速94哩行驶于70号州际公路，结果在密苏里州布恩郡(Boone County)遭该郡警察拦查。根据呈交给联邦检察官拉森(TomLarson)的诉状写道，两人当时趁大学放假三天，从芝加哥驾车到旧金山；黎露在事发后表示，彭志民与黄廷威帮她运钱到加州，好让她置产。另一名密苏里州公路巡警随后加入盘查行列，且取得搜查黄廷威财物的许可；诉状指出，巡警打开后车厢，发现一个袋子中装满大量现钞。稍后警方领着警犬抵达现场，警犬吠叫显示，车里的手提袋中有毒品味道；警方随后将车拖回警局，并向两人宣读权利。诉状指出，黄廷威接受侦讯时多次改口，先说他收了一名匿名女性的400元协助移转现金以避税，接着又说这名女性付他900元与彭志民一起运送这个提袋。彭志民则向当局表示，富裕的朋友黎露借他这笔钱买房，并坦言当时无业，只能慢慢偿债。当局联系黎露后，黎露称这笔钱来自她的母亲，她从两家银行领出这些钱，准备在加州购屋，并由彭志民帮忙运钱。布恩郡警方取得彭志民与黄廷威的电话搜索票，发现其中有涉嫌贩毒的犯罪证据。彭志民提供给警方的芝加哥地址，与当地一栋非法犯毒的住所只隔了九栋房；警方突袭这座毒窟，查获许多运毒纸箱。调查人员认为，他们把替这个集团贩售毒品的钱，运往洛杉矶、加州及纽约等地。彭志民的电邮显示，他订购纸箱与信封，而且他手机里的一名联络人2016年3月遭当局拦检并没收30万元。彭志民的银行帐户有多笔“极不寻常”的交易纪录，包括多次存款和电汇，每笔10万元；此外，他在2016年11月到2017年1月往来芝加哥与加州三趟，还有一趟从芝加哥到纽约。在他们的回应中，彭志民与黎露指控联邦及州执法人员侵犯他们在没有令状的情况下，财产免被搜索和查扣的权利及正当法律程序，他们也挑战联邦没收法是否符合宪法，并称当局没有理由没收这笔钱。</w:t>
        <w:br/>
        <w:t xml:space="preserve">    </w:t>
        <w:tab/>
        <w:br/>
        <w:t xml:space="preserve">    </w:t>
        <w:tab/>
        <w:t xml:space="preserve">    </w:t>
      </w:r>
    </w:p>
    <w:p>
      <w:r>
        <w:t>WXC5344</w:t>
        <w:br/>
      </w:r>
    </w:p>
    <w:p>
      <w:r>
        <w:t>月亮为夜晚提供光明，未来中国可能会依靠反射镜技术，开发出“人造月亮”。</w:t>
      </w:r>
    </w:p>
    <w:p>
      <w:r>
        <w:t>WXC5345</w:t>
        <w:br/>
      </w:r>
    </w:p>
    <w:p>
      <w:r>
        <w:br/>
        <w:t xml:space="preserve">    </w:t>
        <w:tab/>
        <w:t xml:space="preserve">    </w:t>
        <w:tab/>
        <w:t>北京时间10月17日，中国互联网上爆出一段3分41秒的不雅视频。视频主角疑似中国网络红人，有着“抖音一姐”之称的@莉哥OvO。(image)长相甜美的“莉哥”颇受中国网民喜爱（图源：@莉哥OvO）        (image)“莉哥”本人微博中有着大量性感照片（图源：@莉哥OvO）(image)“莉哥”称想要其联系方式需要先付三万人民币（图源：莉哥OvO）(image)有网友称“莉哥”私生活比较混乱（图源：jack hu）视频显示，男女是在一个酒店内，从视频角度可看出是男人手持手机拍摄，视频中女生面对拍摄并不遮拦。女生长相与@莉哥OvO颇为相似，但无法确定是否就是其本人。据悉，此视频最初是源于某贴吧，有人在此贩卖不雅视频。随后此视频迅速在中国互联网流传。网络传闻称，这是@莉哥OvO被虎牙直播高管潜规则时所拍。有中国网友认为，视频全程只见女生，而这并不能判断与虎牙高管有关，说是与虎牙高管有关，更可能是一种噱头。@莉哥OvO出生于1997年，是抖音短视频达人，有着“抖音一姐”之称，其粉丝数更是近4,500万。她长相甜美，性格活泼可爱，喜欢唱歌跳舞，因极具特色地翻唱《让我做你的眼睛》而广为人知。公开报道显示，10月7日，@莉哥OvO在虎牙直播平台上“戏唱中国国歌”，随后被中国网友举报。针对戏唱国歌事件，@莉哥OvO于10月9日至10日连续两天在其个人微博向公众道歉。称“在直播时哼唱国歌的愚蠢低级错误”，并将会停止一切直播工作，全面接受“思想政治和爱国主义教育”。10月13日，上海公安通报称，@莉哥OvO在直播时以嬉皮笑脸的方式表现国歌内容，并将国歌作为自己“网络音乐会”的“开幕曲”，其行为有辱国歌尊严，将其行政拘留5日。另外，@莉哥OvO还被称为“三万姐”，因为她先是在某直播平台公开卖自己的联系方式，联系方式竟然要价3万元人民币（1元人民币约合0.15美元），因此被调侃“三万姐”。</w:t>
        <w:br/>
        <w:t xml:space="preserve">    </w:t>
        <w:tab/>
        <w:t xml:space="preserve">    </w:t>
      </w:r>
    </w:p>
    <w:p>
      <w:r>
        <w:t>WXC5346</w:t>
        <w:br/>
      </w:r>
    </w:p>
    <w:p>
      <w:r>
        <w:t>围绕中国央视主持人朱军性侵一案，当事双方经过几个月的博弈后决定对簿公堂。近日，当事女生及其好友主动爆料此案最新进展情况。北京时间10月18日，指控朱军性侵一案当事人好友，微博“@麦烧同学”在其个人微博发布消息称，其与当事人微博“@弦子与她的朋友们”陆续收到了诸多匿名短信。“@麦烧同学”称，短信内容多为鼓励与提供线索。如“有人提示，中国央视举行台庆，朱军缺席”；“有人转告称，有关领导明确了，只有德艺双馨的老艺术家才能代表央视”；“有人追忆现在的央视台长慎海雄曾经面对极大的危险与压力的情况下，坚持斗争最后取得胜利”，言外之意是鼓励其与朱军斗争到底。“@麦烧同学”还称他们并不知道这些短信来自何方，但仍然感谢“大家心里都尚存的良知、正义和勇气”。据悉，朱军性侵一案将在10月25日在北京海淀法院开庭审理，当事女生要求朱军本人出庭对质。公开报道显示，中国互联网爆出朱军性侵事件，源于7月26日一匿名女生发微博爆料。后经网络“大V”罗昌平发布后引起广泛关注。</w:t>
      </w:r>
    </w:p>
    <w:p>
      <w:r>
        <w:t>WXC5347</w:t>
        <w:br/>
      </w:r>
    </w:p>
    <w:p>
      <w:r>
        <w:t xml:space="preserve">韩媒称，中国国家副主席王岐山将对包括以色列在内的中东四国进行访问，中美贸易战背景下，此次行程备受关注。 </w:t>
      </w:r>
    </w:p>
    <w:p>
      <w:r>
        <w:t>WXC5348</w:t>
        <w:br/>
      </w:r>
    </w:p>
    <w:p>
      <w:r>
        <w:br/>
        <w:t xml:space="preserve">    </w:t>
        <w:tab/>
        <w:t xml:space="preserve">    </w:t>
        <w:tab/>
        <w:t>周四，人民币对美元中间价重回下行态势，在岸及离岸汇率双双逼近6.94。昨日美国财政部发布半年度汇率报告，拒绝将中国列为汇率操纵国。在岸人民币兑美元跌破6.94关口，为2017年1月以来首次，较昨日夜盘收盘价跌近200点。在岸今日开盘跌近百点，报6.9340，盘初进一步贬至6.9371，刷新2017年1月以来新低。离岸人民币逼近6.94关口，刷新一个月新低。人民币对美元中间价下调172点，降幅创9月10日以来最大，报6.9275，创2017年1月以来最低水平，上一交易日中间价6.9103；上一交易日官方收盘价报6.9249，上一交易日夜盘收盘报6.9235。人民币中间价周三及周二短暂两连升，累计上调51点，此前为连续十个交易日下调。四月中旬以来，人民币对美元汇率已累计跌超约9%。衡量美元对六种主要货币的美元指数昨日尾盘涨至95.5746，触及一周最高。彭博美元指数从四月中旬以来累计升值约6%。华尔街见闻会员专享文章《隔夜五张图 | 美未列中国为汇率操纵国 奈飞打响科技财报开门红中弘股份退市成定局？》称，美国财政部在美东时间10月17日周三公布了半年度汇率政策报告，未把中国列为汇率操纵国，即认为中国没有操纵汇率以获取不公平贸易优势。消息发布后，隔夜离岸人民币兑美元一度升破6.93。根据中国外汇交易中心数据，截至10月12日，对一篮子货币的CFETS人民币汇率指数为92.38，逼近历史最低记录。华尔街见闻提及，中国央行10月7日公布的数据显示，中国外汇储备连续两个月下降，9月为30870.2亿美元，环比减少227亿美元，较1月高位减少约2%，金额约740亿美元。中国人民银行行长易纲10月14日在国际货币基金组织(IMF)和世界银行巴厘岛年会上表示，当前，人民币正处于一个“合理和均衡的水平”。全年，人民币将在美元升值的背景下保持在合理区间。易纲还称，中国会继续让市场在人民币汇率形成中发挥决定性作用。中国不会进行竞争性贬值，不会利用汇率作为应对贸易保护的工具。中信证券研究部固定收益首席分析师明明认为，这一表态表明央行不会主动加快人民币贬值的进程，同时对于人民币国际化也不再是短期的目标，将是市场自发完成的过程。总的来看，易纲的表态短期看可以打消人民币快速贬值的预期，人民币汇率大概率保持在7以内震荡；长期来看，若宽信用未能传导、宽货币持续，汇率自然处在一个承压的环境中。中行国际金融研究所研究员王有鑫认为，经济基本面并没有出现大的变化，人民币近期急贬主要受外部因素影响，例如中美货币政策持续分化等。此外，受美债收益率快速上涨影响，新兴市场再度遭遇“股汇”双杀，风险逐渐蔓延至国内，人民币也存在补跌需求。</w:t>
        <w:br/>
        <w:t xml:space="preserve">    </w:t>
        <w:tab/>
        <w:t xml:space="preserve">    </w:t>
      </w:r>
    </w:p>
    <w:p>
      <w:r>
        <w:t>WXC5349</w:t>
        <w:br/>
      </w:r>
    </w:p>
    <w:p>
      <w:r>
        <w:br/>
        <w:t xml:space="preserve">    </w:t>
        <w:tab/>
        <w:t xml:space="preserve">    </w:t>
        <w:tab/>
        <w:t>当地时间10月17日，加拿大各家大麻店如期开张，这是一个西方大国首次将销售和休闲使用大麻合法化。此前加拿大政府决定，从17日开始持有及使用作为嗜好品的大麻将被合法化。这使得加拿大成为继南美乌拉圭之后，第二个使用大麻合法化的国家，同时也是七国集团（G7）中的首例。据“美国之音”报道，当地时间16日午夜过后，在纽芬兰的圣约翰，一家大麻店内很快就挤满了顾客。在加拿大各地的几十家商店都预计会有源源不断的客流，有些人只是怀着好奇心来看究竟。据加拿大《环球邮报》报道，来自纽芬兰的46岁男子伊安·鲍沃成为近一个世纪以来加拿大第一个合法购买大麻的人。当地时间16日晚上8点半他就来到了大麻销售点等待，时间一过午夜，大麻合法化立即生效，在超过130名排队等候的购买者中伊安·鲍沃第一个买到了大麻。虽然政府希望大麻合法化会使黑市消亡，但加拿大媒体认为，黑市预计不会一夜之间消失。加拿大媒体报道说，司法部说，最多将需要四年的时间来取缔黑市。在野党指责政府仓促推动合法化。他们说，市政府、警察和医生们遇到了健康难题以及合法化所带来的执法方面的复杂后果。《纽约时报》报道，不列颠哥伦比亚省公共安全部长迈克·法恩沃斯（MikeFarnworth）批评说，大麻合法化是过去五年加拿大最重大的政策变化，而这一变化有很多未知影响。“我不认为联邦政府在作出大麻合法化的决定时，考虑到了所有的影响，”法恩沃斯说。在加拿大媒体15日发表的一篇社论中，加拿大医学协会季刊称加拿大联邦政府大麻合法化的计划是“不受控制的实验，其中大麻生产者的利润和（政府的）税收与加拿大人民的健康背道而驰。”该协会要求加拿大政府承诺，如果该政策导致大麻使用量上升应作出调整。</w:t>
        <w:br/>
        <w:t xml:space="preserve">    </w:t>
        <w:tab/>
        <w:t xml:space="preserve">    </w:t>
      </w:r>
    </w:p>
    <w:p>
      <w:r>
        <w:t>WXC5350</w:t>
        <w:br/>
      </w:r>
    </w:p>
    <w:p>
      <w:r>
        <w:t>随着美国调整战略，将大国竞争调整为战略首要重点，美军对中美爆发战争的态度也发生了明显变化。</w:t>
      </w:r>
    </w:p>
    <w:p>
      <w:r>
        <w:t>WXC5351</w:t>
        <w:br/>
      </w:r>
    </w:p>
    <w:p>
      <w:r>
        <w:br/>
        <w:t xml:space="preserve">    </w:t>
        <w:tab/>
        <w:t xml:space="preserve">    </w:t>
        <w:tab/>
        <w:t>独家：要出大事！习近平开始第二轮军队大清洗 军心动摇！新华社10月16日报道，经中共中央批准，原中央军委委员、军委联合参谋部参谋长房峰辉，中央军委委员、军委政治工作部主任张阳，严重违反党的政治纪律和政治规矩；涉嫌行贿、受贿、巨额财产来源不明犯罪；对党不忠诚不老实，搞两面派做两面人，政治蜕变、经济贪婪；决定给予两人开除党籍、军籍，取消上将军衔等处分。报道称，军事检察机关对房峰辉案已侦查终结，移送审查起诉。但张阳已于去年11月“自杀”身亡。对房峰辉的可能刑期，知情人士向博闻社、博讯披露，房峰辉刑期将会很重，将在20年到死刑之间。第一，房峰辉被拿下的原因博闻社、博讯早有报道，但知情人士透露了更为具体的信息，称房峰辉认为习近平插手军队事务太细而不满，被人告了黑状。房峰辉掌管北京军区多年，扶植不少势力，他自然有底气，但也让习近平更不放心，因此被拿下。第二，房峰辉的“底气”2009年博讯刊发的一篇文章已进行了披露：“这（房峰辉）是中国当今最厉害的一个人，牛气冲天。胡锦涛骑虎难下，六十年大庆凶多吉少，因为阅兵总指挥就是房峰辉，北京军区司令员，四中全会敢对胡锦涛骂娘，改变整个四中全会日程的人。”文章还称“北京上空的直升机是房峰辉的，北京街头的坦克是房峰辉的，京津唐周边地区的一枪一炮，没有一件不是房峰辉的，这就是四中全会胡锦涛同志带领全体中央政治局常委，委员，中央委员和候补中央委员向房司令员屈膝妥协的真正原因。”第三，房峰辉的落马过程2014年博讯发表题为“军中盛传范长龙、房峰辉、常万全策划政变”的文章，预言了房峰辉等被习近平控制、失势。2016年3月，《博讯》杂志披露，房峰辉被重新任命为“联合参谋部的参谋长”，少了一个“总”字，其中大有亁坤，外界认为他仍获“重用”，其实他已变相被削权架空。2017年8月27日，博闻社、博讯独家披露，房峰辉转任政协接受调查。报道指，房峰辉去职颇为突然。8月21日，他还以军委联合参谋部参谋长身份，在八一大楼会见泰国武装部队最高司令素拉蓬。8月15日房峰辉曾在同一地点与到访的美军参联会主席邓福德（JosephDunford）举行会谈。甚至2017年4月他还陪同习近平出访美国，作为中共军方代表参与中美外交安全对话。外媒有分析认为他会在十九大高升，甚至可能问鼎军委副主席。2017年9月5日，解放军报公布十九大军方代表名单，房峰辉、张阳“缺席”名单，印证了博闻社、博讯的报道。之后，博闻社、博讯独家披露，全军已收到命令，清理有关房峰辉、张阳的文件。2017年11月23日，中央军委原政治工作部原主任张阳家中“自杀”。博闻社、博讯独家披露，张阳极有可能是“被自杀”。23日，张阳的一名前警卫人员进入张的家中，称是给他“治疗”，该警卫离开后，发现张阳“上吊”死亡。2018年1月9日，官方宣布，房峰辉涉嫌行贿、受贿犯罪移送军事检察机关。第四，第二轮清洗，首当其冲的是东海和北部战区前军委班子“全军”覆没，房峰辉被起诉，习近平对军队开始了第二轮清洗，将会腥风血雨，目前军心不稳。随着房峰辉移送审判程序，十八大以来，已有7名上将被查，其中有两个军委副主席、总参谋长、总政治部主任、空军政委、武警司令等。有人戏言，习近平只身“杀入”军委，只留下胡锦涛一人没抓。消息人士向博闻社、博讯透露，习近平开始进行第二轮军队清洗。首当其冲的是东海和北部战区的领导层，虽然未必是战区司令，但级别一定不低。知情人士指，军队抓人都是由军纪委巡视组完成，巡视组掌握生杀大权，甚至专供司令政委的机密信息，巡视组也可以查阅。房峰辉的命运虽然早已是定局，但本次宣布移送起诉还是对军队高层震动很大。消息人士表示，军队现在处于“火山口”，军队将领们在想，军队过去20多年难道全部错了？他们谁都不确定自己是否在清洗名单之列。第二轮军队清洗到底哪些高官会落马？清洗面有多大？军心动摇是否会引发兵变？博闻社、博讯正在密切关注相关动态。</w:t>
        <w:br/>
        <w:t xml:space="preserve">    </w:t>
        <w:tab/>
        <w:t xml:space="preserve">    </w:t>
      </w:r>
    </w:p>
    <w:p>
      <w:r>
        <w:t>WXC5352</w:t>
        <w:br/>
      </w:r>
    </w:p>
    <w:p>
      <w:r>
        <w:br/>
        <w:t xml:space="preserve">    </w:t>
        <w:tab/>
        <w:t xml:space="preserve">    </w:t>
        <w:tab/>
        <w:t>据新加坡《联合早报》10月18日报道，美国总统特朗普周三（17日）宣布提名退役空军准将史迪威（DavidStilwell）为美国国务院负责亚太事务的助理国务卿，这一职位已空缺超过一年。史迪威长期在美国空军服役，有超过35年的资历，在军中担任过飞行员、指挥官和韩国语专家，2015年以准将军衔退役。白宫介绍说，他能说韩语、中文和有限的日语。据报道，史迪威的任命仍须获得参议院确认。在他之前，国务院职业外交官董云裳（SusanThornton）曾于去年12月被提名为负责亚太事务的助理国务卿，但她的提名迟迟没有获得参议院的确认，她已在今年7月退休。</w:t>
        <w:br/>
        <w:t xml:space="preserve">    </w:t>
        <w:tab/>
        <w:t xml:space="preserve">    </w:t>
      </w:r>
    </w:p>
    <w:p>
      <w:r>
        <w:t>WXC5353</w:t>
        <w:br/>
      </w:r>
    </w:p>
    <w:p>
      <w:r>
        <w:br/>
        <w:t xml:space="preserve">    </w:t>
        <w:tab/>
        <w:t xml:space="preserve">    </w:t>
        <w:tab/>
        <w:t>孟宏伟及其妻子展示的含有刀子图案的短信网络照片 DR（法广 RFI香港特约张文中）中国公安部高官兼国际刑警组织主席孟宏伟日前突然“失踪”，在海内外引起广泛关注。今天的观察中国要向大家介绍有关孟宏伟事件的分析评论。北京《环球时报》的社论称：“从5日开始，法国方面爆出消息称，国际刑警组织主席孟宏伟在中国‘失踪’，其妻子向法国警方报案。当时所有人其实都往孟可能遭到调查的方向猜测了，但西方媒体故意使用‘消失’‘失踪’这样的词汇，攻击中国的体制。直到中国官方发出孟宏伟遭监察调查的正式消息后，西方媒体仍在使用那些词汇。孟宏伟虽任国际刑警组织主席，但他同时是中国公安部高官，处在国家监委法定的监察范围内。他被发现有严重违法行为，监委对其采取监察调查完全符合法律。在国际组织中任有重要职务，这显然不应是他逃避中国法律追究的挡箭牌。2011年，时任国际货币基金组织主席的卡恩(法国籍)突然被美国警方扣押，原因是一名美国宾馆女服务员指控遭到其性侵。该事件甚至影响了当年的法国总统选举形势，因为卡恩被认为是新总统职位的强有力竞逐者之一。美国警方当时扣留卡恩，可没有考虑他在国际组织中的显赫职务。设想一下，如果是一名美国人担任国际刑警组织主席，他因涉嫌违反美国法律在回到美国时被警方逮捕，这会有问题吗？”美国中文《世界日报》的社论称：“国际刑警组织主席、中国公安部副部长孟宏伟失踪多日后，证实被中共中纪委以涉嫌违法而留置调查，其妻GraceMeng在法国寻求国际协助，成了国际大新闻。这是王立军叛逃进美国驻成都领事馆、令计划哥哥令完成逃来美国后，中共高官或亲属再次向外国求救。”“有评论认为本案是送给美国总统川普打击中共的子弹；也有评论说，本案重伤中国参与国际事务形象，对今后高官外逃和中共政治控制，都将发生负面影响。”这家美国中文主流报纸的社论分析称：“孟宏伟被拿下传闻的原因很多：一、政治背叛、派系权力斗争或重大失职。有报导说，孟宏伟是周永康旧部，被查可能和周案有关。”“但周案结案已久，何以拖至现在才逮人，使此说被怀疑。”“另一原因，是孟宏伟可能握有中共重要机密。日本媒体报导，孟可能与中国海航集团董事长王健7月在法国坠亡事件有关。或者，孟可能计划逃往美国，向美方提供中共领导人亲属在海外资产清单，因此被召回国逮捕。”“另有较‘正规’的猜测说，孟宏伟落马，可能因国际刑警组织撤销被北京视为恐怖组织的‘世界维吾尔代表大会’主席多里坤．艾沙的红色通缉令，或孟宏伟没能将一位北京不喜欢的异议人士引渡回国，惹怒习近平。孟被传甚至曾参与‘政变’，但都无法证实。”“二、贪腐和经济问题较可能是原因。中国公安部通报指孟涉及受贿，违规在香港购置房产。据报导，孟2016年11月当选国际刑警组织主席后，妻子和孩子随同搬到法国里昂。妻子持香港护照，未外出就业，两年来在里昂最豪华街区之一租住一幢豪宅。由于并无驻外人员家属身分，奢侈生活不是国际刑警组织或中国公安部出资，令人怀疑其资金来源。”《世界日报》的社论认为：“北京当局未待孟宏伟任满，即召他回国并秘密逮捕，不顾欧美重视的‘正当法律程序’（due process oflaw）和透明度，对参与国际执法机构着实讽刺。料想可能事态紧急，北京已无法顾及其负面效应。此事也给中国官场带来另一次震慑效应。”“本案可能让全国官员陷入惶恐，更失安全感。为了逃脱整肃，为自己准备后路，或表忠，或留存可要挟的筹码，导致官心不稳，官僚阶层更失向心力，多少动摇政权稳定的基石。”“孟案发生的时机和影响，对北京当局有如雪上加霜。”</w:t>
        <w:br/>
        <w:t xml:space="preserve">    </w:t>
        <w:tab/>
        <w:t xml:space="preserve">    </w:t>
      </w:r>
    </w:p>
    <w:p>
      <w:r>
        <w:t>WXC5354</w:t>
        <w:br/>
      </w:r>
    </w:p>
    <w:p>
      <w:r>
        <w:br/>
        <w:t xml:space="preserve">    </w:t>
        <w:tab/>
        <w:t xml:space="preserve">    </w:t>
        <w:tab/>
        <w:t>就沙特籍记者贾迈勒·卡舒吉在沙特驻土耳其伊斯坦布尔市的领事馆失踪一事，美国总统特朗普17日再次发声，否认在此事件中刻意维护沙特，并表示已要求土耳其方面提供可以证明卡舒吉遇害的关键录音和视频，相信会在本周结束前得知真相。综合美国《国会山报》及ABC新闻网报道，特朗普表示，前往沙特的国务卿蓬佩奥在与沙特及土耳其官员举行会晤后将在本周返回美国，届时将拿出一份关于此事的“全面报告”，相信真相也会水落石出。美国总统称：“我想知道发生了什么，问题出在哪里，我们可能会在本周结束前得到答案。”特朗普也表示，美国已要求土耳其方面提供相关的录音和视频。《纽约时报》17日曾援引一位土耳其官员的话表示，卡舒吉在遭到肢解前手指被切断，而这一消息则是来源于土方获得的记者遭杀害时的录音。美媒认为这一新细节可能也会给美国施加压力，对此，特朗普也再次强调，自己并未包庇沙特。“我并没有（维护他们），我只是想知道发生了什么。”此次事件的“中心人物”卡舒吉现年59岁，为美国《华盛顿邮报》等多家媒体供稿，近年来曾异议沙特内外政策。10月2日下午，记者哈苏吉进入沙特驻伊斯坦布尔领事馆领取结婚相关资料，此后便“人间蒸发”再未露面。此事件一经曝光随即引发外界广泛关注。亲土耳其政府的媒体公开了由15名沙特人组成的“神秘暗杀队”成员照片并称已经取得了证据，证明哈苏吉已遭残忍杀害。土耳其总统埃尔多安暗示领事馆内部分区域“被粉刷”，怀疑有人毁灭证据。另一方面，沙特政府则表示卡舒吉当天就已离开领馆，沙特国王和王储也坚决否认对卡舒吉在沙特领馆内的遭遇知情。特朗普16日也曾尝试为此次事件“降温”，他认为外界太早对卡舒吉失踪一事下定论，并对沙特作出“有罪推定”。“我觉得我们必须先调查清楚发生了什么事。现在又是事先推定有罪，直到发现证据显示对方没有罪。我不喜欢这样。”也是在16日，七国集团（G7）成员国外交部长与欧洲联盟外交和安全政策高级代表也就此事发表联合声明，呼吁沙特进行彻底、可信、透明和迅速的调查，并追究涉事人员责任。</w:t>
        <w:br/>
        <w:t xml:space="preserve">    </w:t>
        <w:tab/>
        <w:t xml:space="preserve">    </w:t>
      </w:r>
    </w:p>
    <w:p>
      <w:r>
        <w:t>WXC5355</w:t>
        <w:br/>
      </w:r>
    </w:p>
    <w:p>
      <w:r>
        <w:br/>
        <w:t xml:space="preserve">    </w:t>
        <w:tab/>
        <w:t xml:space="preserve">   </w:t>
        <w:tab/>
        <w:tab/>
        <w:t xml:space="preserve"> </w:t>
        <w:br/>
        <w:t xml:space="preserve">    </w:t>
        <w:tab/>
        <w:t>亚裔控告哈佛大学招生歧视案庭审最新资料公开哈佛招生办官员内部邮件显示，富裕且与哈佛建立长期关系阶层疑似存在录取优待；哈佛方回应，捐钱并不保证录取。根据庭审公开的哈佛内部邮件，哈佛在2013年录取的数名申请者都与非常有影响力的捐赠者相关，包括承诺捐楼，当时的甘迺迪政治学院院长发邮件至招生办负责人称其为“我的英雄(myhero)。”该院长给前招生办负责人费茨西门斯(WilliamFitzsimmons)的邮件中说，“你再次创造了奇迹，我对于你招收的学生非常开心。”；他称赞此次招生是一次“大胜利(bigwins)”，包括招入一个与“承诺捐一栋楼”匿名捐赠人，以及另外两名“承诺对赞助金进行大笔捐赠”者相关的申请者。根据庭审资料，过去六年，哈佛录取的体育生、捐赠者相关者、毕业生或教职员工家庭的传统生中的白人学生达约2680人，超过这一期间录取的所有亚裔学生人数2460人，而非裔和拉丁裔录取生人数加起来才2693人。哈佛律师WilliamLee称，“部分捐赠相关学生获录取，也有另一部分没被录取”，他认为是否录取捐赠生对(此案重点)亚裔招生无影响。费茨西门斯说，哈佛给予优待的类别很多，不仅限于体育生、捐赠生和传统生，还包括低收入学生、来自波士顿和剑桥，以及较偏远州的申请者。</w:t>
        <w:br/>
        <w:t xml:space="preserve">    </w:t>
        <w:tab/>
        <w:br/>
        <w:t xml:space="preserve">    </w:t>
        <w:tab/>
        <w:t xml:space="preserve">    </w:t>
      </w:r>
    </w:p>
    <w:p>
      <w:r>
        <w:t>WXC5356</w:t>
        <w:br/>
      </w:r>
    </w:p>
    <w:p>
      <w:r>
        <w:br/>
        <w:t xml:space="preserve">    </w:t>
        <w:tab/>
        <w:t xml:space="preserve">    </w:t>
        <w:tab/>
        <w:t>【为啥不派FBI调查沙特记者案？特朗普：他不是美国公民】17日，特朗普被问到，既然“失踪”的沙特记者此前居住在美国，为什么不派FBI调查该案呢？特朗普一开始声称，“因为他不是美国公民”，随即话锋一转，“你咋知道我们有没有派FBI呢”。于是记者继续追问：“那到底派FBI了吗？”“我不告诉你，为啥要告诉你啊”</w:t>
        <w:br/>
        <w:t xml:space="preserve">    </w:t>
        <w:tab/>
        <w:t xml:space="preserve">    </w:t>
      </w:r>
    </w:p>
    <w:p>
      <w:r>
        <w:t>WXC5357</w:t>
        <w:br/>
      </w:r>
    </w:p>
    <w:p>
      <w:r>
        <w:br/>
        <w:t xml:space="preserve">    </w:t>
        <w:tab/>
        <w:t xml:space="preserve">    </w:t>
        <w:tab/>
        <w:t>中新经纬客户端10月18日电(闫淑鑫)中国邮轮旅游市场骤然降温。一方面，在经历了十年高增长后，2017年中国邮轮旅游客流量增速大幅放缓；另一方面，皇家加勒比、诺唯真等多家国际邮轮公司竟不约而同地在中国市场做起了“减法”，部分原本为中国游客量身打造的船只，最终却被迫离场。有人说，是中国大妈“吃垮”了这些邮轮。玩笑背后究竟隐藏了哪些真相？现象 | 中国邮轮市场骤然降温外资豪华邮轮集体“出逃”数据显示，2017年，中国邮轮旅客出入境人次为495.5万，同比增长8%。值得一提的是，过去十年，中国邮轮旅游客流量增速大多保持在40%~50%，甚至更高。中国邮轮旅游客流量增速大幅放缓的同时，越来越多的外资豪华邮轮正在“逃离”中国市场。先是2017年年初，在中国运营长达3年之久的蓝宝石公主号选择离开中国，被派往欧洲到新加坡航线。随后，公主邮轮也宣布，2018年09月~2019年，盛世公主号将暂别中国，转至澳洲邮轮市场运营。2017年9月，皇家加勒比旗下海洋水手号宣布离开中国市场，被派往美国市场；2018年2月，歌诗达邮轮旗下维多利亚号也离开中国市场，转投欧洲市场。2018年7月，诺唯真游轮公司的一则公告再次轰动了整个邮轮市场。根据公告内容，诺唯真旗下豪华邮轮喜悦号将于2019年4月离开中国，执航阿拉斯加航线。公开资料显示，喜悦号是诺唯真游轮公司专为中国市场打造的新型豪华邮轮，总吨位达16.8万吨，最大载客量4930人，2017年6月28日从上海开启首航。对于喜悦号离开的原因，诺唯真游轮中国区董事总经理向宇澄表示，此次调整是公司整体的战略规划所需，中国市场至关重要。公司对中国市场的信心没有改变，对长期在华发展的决心更是坚定。据了解，2020年初夏，诺唯真之勇号将投入中国市场，但相较于喜悦号，之勇号的规模和档次都要差一些，之勇号总吨位7.6万吨，最大载客数为2018人。值得一提的是，诺唯真游轮CEO弗兰克接受媒体采访时曾透露，喜悦号驶离中国市场，并最终定位于阿拉斯加航线，是因为公司更加看重欧美游客船上的二次消费能力，而这一切都是中国游客所不具备的。据《2017年中国邮轮发展报告》，2017年，世界各地游客在嘉年华邮轮累计二次消费达到100亿美元，包括在邮轮酒吧、高档餐厅、健身房以及免税店等二次消费，占整体嘉年华邮轮2017年全年年收入的7.3%。而数据显示，85%以上中国游客并不会在邮轮上进行二次消费，12%的中国游客会把钱花在免税店和赌场上，只有3%的中国游客会光顾邮轮上的酒吧、高档餐厅。有过邮轮旅游经历的林女士告诉中新经纬，曾经六天五晚的行程，给她留下深刻印象的便是船上的餐食，“24小时不间断，服务员态度也都很好。待在船上的那几天，除了吃饭和偶尔打打乒乓球，我基本上都没怎么出过房间。”中新经纬了解到，多数邮轮上的餐食配备都相当豪华。以诺唯真喜悦号为例，船上提供各种精致美食、饮料、冰淇淋……24小时任吃任饮，吃货可一天回本，颇受中国大妈欢迎。以至于有媒体报道称，正是这群一边喊着减肥、一边暴饮暴食的中国大妈“吃垮”了豪华邮轮。“中国大妈吃垮豪华邮轮”的说法虽显夸张，但却反映出外资豪华邮轮在中国市场当前的困境。分析 | “老龄化”“同质化”“价格战”等难辞其咎在中国旅游研究院副研究员黄璜看来，中国邮轮市场还尚未到饱和的阶段，此时增速放缓且有企业退出，并不是一种正常现象。他认为，出现这样一种情况，根本原因在于中国居民休闲时间不足、上班族“有钱无假”。“邮轮对于很多中国人来说，还是一个全新的产品，市场没有完全渗透，纯粹是因为休闲时间不足，导致很多人无法去享受，客观上压制了大部分需求，以至于市场被迫放缓。”黄璜向中新经纬分析称。黄璜指出，虽然中国潜在市场很大，但真正有时间、有钱进行邮轮消费的群体是有限的，而从目前的情况来看，这部分群体仍以中老年游客为主。“与其他国家相比，中国邮轮市场呈现出一个显著的特征，即中老年游客比重过高。”途牛旅游网对外发布的《中国在线邮轮旅游消费分析报告2018》显示，2017年，年龄在30~59岁的游客是邮轮游的主力军，占比达48.5%；其次为60岁及以上的游客，占比达27.5%。“然而，经过前几年的快速增长，中老年游客市场逐渐饱和，中国邮轮市场的增速也随之放缓。”黄璜表示。至于外资豪华邮轮为何陆续退出中国市场，黄璜认为主要是受需求、利润驱动。他提到，邮轮公司与旅行社之间的包船模式，进一步压缩了邮轮公司的利润空间，最终使其处于“不运营亏损、运营也亏损”的尴尬境地。“由于中国邮轮市场真正能够形成购买力的市场比较小，导致各个邮轮公司、旅行社之间为争夺客源大打‘价格战’，与此同时，产品的同质化更是加剧了这场‘价格战’。”黄璜如是说。中新经纬走访北京地区多个旅行社发现，从国内出发的邮轮，多是开往日本、韩国，航线大同小异。“由于受市场因素的影响，今年的国际航线大多是去日本的，韩国不靠岸。”北京地区一家大型旅行社销售人员向中新经纬介绍。黄璜提到，“价格战”对于行业来说是一种伤害，表面上是让利于消费者，但从供给端来看，这是不可持续的，“企业如果不能在获得合理报酬的状态下进行正常运营，就只能硬撑，撑久了，服务质量可能就下降了，甚至还会带来一些深层次的问题。现在最明显的问题，就是那些打不起‘价格战’、实力较弱的企业将率先退出市场。”申万宏源证券分析师王立平也认为，长期低价运营是促使外资豪华邮轮退出中国市场的一个重要原因。“受旅行社包船模式分销影响，国内邮轮市场已经被‘做烂’，邮轮船票订得越晚越便宜的技巧已深入人心，黄牛通过做空邮轮船票盈利进一步拉低了票价。受此影响，外资高成本豪华邮轮纷纷退出或减班。”王立平表示。据了解，今年9月3日，天海邮轮旗下的新世纪号邮轮已结束在中国市场的所有运营。破局 | 变客源地为目的地中国邮轮市场如何才能做到健康、高速发展？黄璜认为，最好的办法就是将中国由客源地转变为目的地。“目前，中国所有的邮轮母港都只是出发地，中国整体来说是邮轮旅游的客源地，而不是目的地。中国拥有丰富的沿海旅游资源，通过邮轮，将这些资源进行可持续、最大限度的开发，丰富邮轮旅游路线。”黄璜接受中新经纬采访时表示。9月27日，交通运输部、发改委等十部门联合下发了《关于促进我国邮轮经济发展的若干意见》，《意见》提出，将大力发展邮轮入境游，支持开辟多点挂靠航线，提升境内外岸上旅游品质，加强与长江等内河及沿海游轮市场的衔接，拓宽邮轮境外市场营销渠道，吸引外国游客来华乘坐邮轮等。10月12日，上海市人民政府办公厅印发《关于促进本市邮轮经济深化发展的若干意见》，将建设国际一流邮轮港口、全面提升邮轮旅游品质设为重点任务，并提出到2022年，上海邮轮市场规模进一步扩大，接待量位居全球第三，跻身世界邮轮港口第一方阵；到2035年，建成国际一流邮轮港，形成完备的邮轮经济产业链。同程旅游邮轮事业部CEO孙杰曾向媒体表示，中国邮轮市场连续10年保持40%~50%的高增长后，2017年开始出现增缓的迹象，2018年也被称之为分水岭，“短期调整对于邮轮产品来说利大于弊，同程旅游2018年暑期邮轮人均消费稍涨的迹象，表明市场可能在向更注重消费质量和体验的方向发展，整个邮轮旅游市场或将因此获得新的发展空间。”同时，王立平认为，在邮轮消费降级、邮轮乘客高龄化、乘客船上消费不足的背景下，外资高端高成本豪华邮轮公司水土不服逐步退出，有望提高本土低成本邮轮的竞争力。</w:t>
        <w:br/>
        <w:t xml:space="preserve">    </w:t>
        <w:tab/>
        <w:t xml:space="preserve">    </w:t>
      </w:r>
    </w:p>
    <w:p>
      <w:r>
        <w:t>WXC5358</w:t>
        <w:br/>
      </w:r>
    </w:p>
    <w:p>
      <w:r>
        <w:br/>
        <w:t xml:space="preserve">    </w:t>
        <w:tab/>
        <w:t xml:space="preserve">    </w:t>
        <w:tab/>
        <w:t>近三个月内，中国央视主持人朱军性侵一案引发社会广泛关注。日前，此案当事女生曝一重要证人不愿出庭作证。朱军性侵一案即将于10月25日在中国北京市海淀区法院开庭审理。近日，此案当事女生“@弦子与她的朋友们”发微博称，当年的好友此案的见证人不愿出庭作证。“@弦子与她的朋友们”于10月13日在个人微博晒出了其本人与这位朋友的微信聊天截图。截图显示，在当事女生想请其朋友出庭作证时，弦子的这位朋友称“非常不想回头看国内那些破事了”。当事女生“@弦子与她的朋友们”称与律师做个视频也可以，但这位朋友仍然称“没有时间”。对此，“@弦子与她的朋友们”表示，曾经的朋友说出这番话令其非常难堪。据悉，当事女生之所以要找这位朋友作证，是因为四年前就是这位朋友陪着当事人去派出所报案。这位朋友一直隐瞒了一个细节，而这个细节当事女生在10月10日才知道。当事人“@弦子与她的朋友们”称，这将导致其可能在法庭上面对莫须有的羞辱，然而知晓这一切可以证明其清白的朋友却不愿意作证。</w:t>
        <w:br/>
        <w:t xml:space="preserve">    </w:t>
        <w:tab/>
        <w:t xml:space="preserve">    </w:t>
      </w:r>
    </w:p>
    <w:p>
      <w:r>
        <w:t>WXC5359</w:t>
        <w:br/>
      </w:r>
    </w:p>
    <w:p>
      <w:r>
        <w:br/>
        <w:t xml:space="preserve">    </w:t>
        <w:tab/>
        <w:t xml:space="preserve">    </w:t>
        <w:tab/>
        <w:t>俗话说“免费的最贵”，日前中国河南郑州市一家药房举办免费送鸡蛋活动，吸引百位当地银发族前来排队，活动限前80位排队的民众才有赠品，有人凌晨4点就自备小凳子开始排队，因为等待的时间太长，现场又找不到地方上厕所，竟当场尿湿裤子。据“澎湃新闻”报导，河南郑州市一家药房新开幕，为吸引附近居民的注意，举办一天2次免费送鸡蛋活动，活动时间分别是上午9点30分和下午3点30分，活动限定赠送前80位排队的民众，每人5颗鸡蛋。有人为抢头香，凌晨4点就自备小凳子开始排队，有人足足排了6个小时才拿到赠品。也有人因排队时间太长，又借不到厕所，当场尿湿裤子。现场排队的银发族表示，有人上午排到鸡蛋，下午也来排；有人上午没排到，下午更要来排。也有银发族表示觉得“很无聊”，但出于好奇，老伴说有人在排队，就也来跟着排队。网友看完新闻后纷留言回应“裤子尿了回去洗洗就好，5个鸡蛋多实惠”、“年轻的看起来几个小时换5个鸡蛋不值得，年长的觉得一天挺充实”，也有网友表示“病态社会”、“贪小便宜”、“这里省5块，那里省10块，一骗就骗掉50万”，有网友觉得“年轻人也别笑话老太太，老太太看见网红店门口排大长队的年轻人，也不理解”。</w:t>
        <w:br/>
        <w:t xml:space="preserve">    </w:t>
        <w:tab/>
        <w:t xml:space="preserve">    </w:t>
      </w:r>
    </w:p>
    <w:p>
      <w:r>
        <w:t>WXC5360</w:t>
        <w:br/>
      </w:r>
    </w:p>
    <w:p>
      <w:r>
        <w:br/>
        <w:t xml:space="preserve">    </w:t>
        <w:tab/>
        <w:t xml:space="preserve">    </w:t>
        <w:tab/>
        <w:t>最近国内外媒体接连报道了新西兰某公司售卖昂贵瓶装空气的新闻，据了解这种售卖空气的货架出现在新西兰机场的免税店中，4瓶为一组，当然也可以单独购买，但是价格不菲。如图，我们可以清晰的看出瓶装空气的售价，4瓶一组售价99.88新西兰元，折合人民币为450元。这么算下来一瓶空气的价格为110多元……空气居然可以卖钱，而且还能卖这么贵。商家解释道这样的空气物有所值，因为它们取自阿尔卑斯山脉，空气穿越原始的南阿尔卑斯山脉之前未经任何陆地，直接压入罐中，所以瓶中的空气天然无公害，安全又卫生！真是让小编大开眼界……通过价码我们可以清楚的了解到瓶装空气的单价为29.99新西兰元，折合人民币为136元，对，我们没有看错！有人计算如果购买该平装空气，每呼吸一口的单价为1元……有钱人的世界小编永远想不明白。其实，两年前新西兰空气已经打入中国市场，海外代购也常常帮国人代购这样的产品，该公司的目标就是抓住商机，让新鲜空气走入中国，打入印度市场。只要你们敢呼吸，他们就敢卖！</w:t>
        <w:br/>
        <w:t xml:space="preserve">    </w:t>
        <w:tab/>
        <w:t xml:space="preserve">    </w:t>
      </w:r>
    </w:p>
    <w:p>
      <w:r>
        <w:t>WXC5361</w:t>
        <w:br/>
      </w:r>
    </w:p>
    <w:p>
      <w:r>
        <w:br/>
        <w:t xml:space="preserve">    </w:t>
        <w:tab/>
        <w:t xml:space="preserve">    </w:t>
        <w:tab/>
        <w:t>导语：我们习惯给学生在各种问题上定立一个“放之四海而皆准”答案。并在潜意识中告诉学生，谁要是逾越了这个答案，就是标新立异，就是异端异类。(image)撕掉伪装“不想再假装，也不想再撒谎，我只想做我自己，真的很难……”26岁的浙大博士侯京京留下了这段遗嘱后，选择跳入滚滚的钱塘江中，结束了自己的生命。我们都不知道他为什么死，但遗嘱中的这句话格外刺痛。“不想假装。”一个浙大博士，在临死之前最想做的，竟然是做自己。我们可以猜测，这个26岁的孩子，一直带着假面生活，也许早就忘记自己是谁了。而这就是中国学生最大的悲哀，纵然是已经读到了博士——中国教育体系认为的教育成功的巅峰。在中国，学校教你“成材”，家庭教你“成龙成凤”。他们都希望你长成期待的样子，上大学，上好大学，读硕士，读博士。可从没人在意，你是什么样的人？你想成为什么样的人？就像侯京京，如果说要为他的离世找到什么原因？那每一个逼他“假装”的人，都难辞其咎。01学校教育：富士康流水线式的标准化生产在中国的学校教育中，最为重要的一个部分，就是标准答案。幼儿园老师告诉学生天是蓝的草是绿的；小学老师告诉学生一定要端端正正坐着，手要一个压一个，这才是标准答案；中学老师告诉学生每一道题的标准答案。我们的教育，从骨子中透着一股专制。我们习惯给学生在各种问题上定立一个“放之四海而皆准”答案。并在潜意识中告诉学生，谁要是逾越了这个答案，就是标新立异，就是异端异类。中国教育的最终目的，就是要制造一模一样的人。河北的衡水中学，安徽的毛坦厂中学……这样的中学就是中国教育中这种“流水线”式教育方式的集大成者。表面上看我们不停在批判在抵制，可你看看现实就会知道，衡水中学分校遍布全国，毛坦厂中学学生数以万计年年反增不降。这都是说明我们现实中不仅有这种模式成长的土壤，而且还很肥沃。中国教育的根本，就是流水线和标准化。在学校中，我们不鼓励个性，主张批量生产；有才华的人，我们用“均衡发展”使其平庸；有创造力的人，我们用“标准答案”将其抹杀。不管你是方的圆的厚的薄的，全都按一个模子处理。而这种情况不就正和龚自珍在《病梅馆记》中描述的一样。为了制造世人喜欢的梅花，强行砍掉梅花的枝干，压弯它的枝条，让所有梅花都变成世人喜欢的歪曲姿态。而学校在做的事情，就是把每个孩子都变成一模一样的“病梅”。这种“标准答案”对一个人的影响有多大？他不仅表现在学习中，更成为了人生的枷锁。18岁的你必须要考上985，上大学必须要学热门专业，最好能读到博士，毕业后必须到大企业工作，工作后要马上结婚生子……这些看似是我们人生的标准答案，造成了一个有一个人间悲剧。“高考学生没考上985跳楼自杀……”“武汉大学研究生毕业找不到好工作，流浪一年多后自杀……”“27岁女孩被父母逼婚自杀……”每当我们在面临人生的抉择时，都会受到来自“标准答案”的压力。如果不这么做，就会被人当成是异端。也正是这种压力，才让跳江的浙大博士侯京京觉得“我不想再假装，也不想再撒谎。”觉得“我只想做我自己，真的好难。”我太知道那种感受了，明明知道这种不是自己想要的，可还是必须要完成父母和亲友老师关于优等生的想象；明明知道自己在做的对于自己的人生毫无意义，还是要不断投入精力做无用功。痛苦啊痛苦，怎么能不痛苦？我们这个教育体系最大的问题，就是这个时代最优秀的大脑在这个教育体系中学习怎么平庸，怎么随大流。人生，哪来的标准答案呢?每个人生下来，都是独一无二的个体，一直到我们被送进学校。那里就好像一个富士康流水线工厂，按照相同的模子一个一个地将我们身上的枝条砍断，然后对着鲜血淋漓的我们说：“你就应该是这样，很好。”02家庭教育：“听话”和“为你好”，毁掉子女的致命武器小时候，每个人都听过这样的话“宝贝你可真听话”“在学校有没有听老师的话啊”“听话我就给你……”在父母的眼中，听话，成了家庭教育的最高目标。他们希望孩子在家听父母的，在学校听老师的，在单位听领导的。总之，他们希望孩子的一切都可以服从某个“权威”。而他们最不希望的，就是孩子“服从自己的内心”。在最强大脑中有一集主持人问同样12岁的中国孩子和意大利孩子梦想是什么？意大利男孩喜欢足球以后想成为球星，可当问到中国男孩时，他的回答让我们不寒而栗。“我没有梦想，子承父业，为了父母的要求去补课、学习。”看吧，这个孩子就是所有中国父母都想要“听话”的孩子。可把孩子教育成这样的人，根本不配成为父母。是的，这孩子知道要补课，要学习，但是就是不知道，学习之后是要干什么？我们这个教育体系中，最不乏这样的人。他们因为不知道离开校园能干什么，所以一直在刻苦学习，所以读硕士，读博士。而这种人还往往是校园的楷模，教育的最终目标，应该是“成为你自己”，而像这样的教育，简直是对现代教育的最大讽刺。其实世界上很少有国家像我们这样重视子女的教育。可也很少有国家像我们这样用强迫的暴力的方法教育子女。这种假爱之名，干涉孩子人生的做法，实际上是他们将自己人生强加于孩子的表现。他们“望子成龙”“望女成凤”，可却从来没问过孩子想成为什么？年轻时有舞蹈家梦想的母亲会让孩子学芭蕾，差一点拿冠军的爸爸从小让孩子摔跤，吃了没文化亏的父母逼孩子考985/211。这种用爱来绑架孩子的行为，可以轻易毁掉一个人的人生。大学期间，我有一个同学，法学院院草，成绩好人帅家里还有钱，是典型的人生巅峰型选手。可就在大三司考备考期间，我突然听说他在宿舍吞了安眠药自杀，虽然后来抢救回来了，可我们怎么也想不到他会自杀。事后才知道，他出身法律世家，爸爸妈妈老爷舅舅都是法官检察官大律师，所以家里在他出生那刻就决定让他学法了。可他真正喜欢的是服装设计，但是在高考填志愿时他父母就用“为你好”为由篡改了他的志愿。大学里的每一天，他都生不如死。说这句话时的他，眼里充满了绝望。在像侯京京这样的悲剧中，那些手拿“听话”和“为你好”这两把屠刀的父母，他们的手上，沾着最多的鲜血。03假装可以，是中国好学生最大的骗局“我其实也没那么想要……”“其实理科也挺有趣的……”“我上了大学以后再画画也行……”种种这样的谎话，你看起来熟悉么？学生时代的我们，是不是用无数这样的“假装”，来换取了我们在学校，家庭中的和谐。无论是在家庭还是学校的教育中，中国学生都是被压制的那一方。教育者和被教育者之间天然的地位不平等，使得身为学生的我们只能通过“假装”可以来换取安稳的成长环境。因为我们一旦放弃假装，随之而来的就是种种强权暴力的压迫。而这种“假装”在家庭教育中显得尤为突出。去年大火的《你好，旧时光》中，女二号凌翔茜就是这样一个角色。她是学校公认的传奇角色，成绩名列前茅，做班长做学生会主席，参加各项竞赛获奖，人前分光无限。可只有她自己才知道，这一切，都是为了她的妈妈。因为妈妈要求她名列前茅，所以她假装不想出去玩努力学习；因为妈妈觉得文科竞争压力小，所以她假装学理科压力大转到文科；因为妈妈想让她做学生会主席加分，所以她假装积极为班级做贡献……凌翔茜，她靠着“假装可以”这样的自我欺骗，活成了老师和爸妈眼里的好孩子。而每一个中国学生身上，其实都有凌翔茜的影子。我们用“假装”来为自己造了一个又一个好孩子的面孔，在学校骗老师，在家里骗父母，最终连我们自己都骗。可我们都不知道，这种“假装”式的自我欺骗，是有极值的。剧中的凌翔茜，最终因为承受不了母亲要求她必须保送北大的期待，表面上和母亲说已经准备好了，其实压力过大的她最终选择了用作弊，来完成这场骗局。而凌翔茜的作弊，和浙大博士侯京京的自杀，其实没什么区别。他们一个是无法实现假装的自己，一个是受够了虚伪的自己。作弊和自杀，其实都是在和过去虚伪的自己告别。可我们都得问问自己，最开始到底是谁，逼他们“假装可以”的呢？在这种假装的背后，透露着一种服从。在学校，老师拥有教育的权利，我们必须服从。不服从，就是“坏”了，而学生都不想坏，所以只能“假装”；在家庭，父母是付出和养育的一方，因此也就成了地位更高的一方。不服从他们就是不孝，而不想不孝的子女，也只能用假装欺骗自己“服从”。大四刚毕业的女生梦想是去上海做时尚工作，可她的父母以死相逼让她回家做老师。她只能骗自己“大城市也没什么好，女孩就是要稳定”；同性恋的男老师为了不被开除，只好隐瞒性取向工作。同事问到婚恋时只能假装“还年轻，想以事业为主”……这些人都靠着“假装”来骗自己和大家，以此来换得片刻的安宁。可结果又怎么样呢？这种“假装”能持续一辈子么？那个被迫留在家里的女孩，在面对父母安排的婚事时终于无法假装。于是连夜收拾东西逃到上海闺蜜家中，开始了新职场生活；那个隐藏自己取向的男老师，终于忍受不了这种假装的生活。在一堂课上公开了自己的性取向，即使被开除也在所不惜。看吧，其实我们人类，是最无法欺骗自己的物种。即使你能让自己一千次的相信自己的“假装”，可终归会有第一千零一次，你会选择撕裂。可是这第一千零一次的撕裂，有人选择逃避，有人选择面对，也有人选择了死亡。在我们这个社会中，学校给我们“标准答案”，父母给我们“完美人生”，教育让我们变成迷失自我的行尸走肉。可到底什么样的人生才是好的，什么样的事情才是对的，什么样的自己才是真实，这些答案只能靠自己的寻找。你不必去追求更好的自己，而是要努力更好的成为自己。即使这个人是学校眼中的异类，是父母眼中的“不孝子”，也不要害怕。因为做个真实的“烂人”，远比做个听话的行尸走肉强得多。你要知道，中国教育中最大的悲哀，就是不能做自己。在古希腊德尔菲神庙门楣上镌刻着这样一个神谕——“人啊！认识你自己。”苏格拉底特别爱用这句话来教育他的学生。(image)人是不能背叛自己，每个人都有自己的擅长领域和喜好，这种擅长和喜好构成了我们自己。那种假装，能够使我们暂时在教育体系中，给自己的教育履历镀上一层金。但是在人生的长跑中，那层镀金跟真正基于热爱的闪光比，什么都不是。而我们最大的问题是，在长期的伪装中，已经没有了自己的热爱。一定要看到，这种伪装对于我们的人生毫无价值。越早撕掉，你的人生越会顺遂，早点跟它说“去他妈的”要比背负枷锁前行要痛快得多。愿侯京京在天堂安好，愿中国再无侯京京。</w:t>
        <w:br/>
        <w:t xml:space="preserve">    </w:t>
        <w:tab/>
        <w:t xml:space="preserve">    </w:t>
      </w:r>
    </w:p>
    <w:p>
      <w:r>
        <w:t>WXC5362</w:t>
        <w:br/>
      </w:r>
    </w:p>
    <w:p>
      <w:r>
        <w:br/>
        <w:t xml:space="preserve">    </w:t>
        <w:tab/>
        <w:t xml:space="preserve">    </w:t>
        <w:tab/>
        <w:t>导语：北京二居室的价钱，在国外却能买到数百平米的带院别墅。看上去是诱人的高性价比，却也有意想不到的遭遇和麻烦。中国人对购房有一种特别的热情，以至于漂洋过海，投资版图早已扩展到世界各地。北京二居室的价钱，在国外却能买到数百平米的带院别墅。看上去是诱人的高性价比，却也有意想不到的遭遇和麻烦。当国内的房价已经影响甚至支配人生选择时，换一种视角去看看别处的生活，也许有别样的体验。每日人物联系了4个分别在新西兰、美国、日本、澳大利亚买房置业的中国人，讲讲他们在国外买房、生活的故事。打理草坪累得我腰酸背痛一只野鸡飞进我院子里的时候，我还在除草。我和鸡都吓了一跳。作为中国人，我的第一个念头是“这鸡是烧着还是炖着好吃”。只是我刚动了抓它的念头，它就被我手里的割草机吓飞了。此时距离我买下新西兰的这套别墅还不到1周。这套300平米左右的别墅，附带一个600平米的院子，还有一个双层车库。车库的第二层比我以前租的房子都大。开车的话，十多分钟就能到公司。我买的别墅位于奥克兰，新西兰的第一大城市。论地位，应该相当于国内的上海了。但我对比了一下房价，500万在上海只能买个两居室，但在奥克兰买个别墅却绰绰有余。在接下来的日子里，我又陆续见到了野兔、松鼠、野羊，有一天还见到一只羊在我的草坪上拉屎——前一天我还躺在草坪上打滚来着。不得不说，新西兰的空气是真的好。躺在院子里，蓝天白云总能让我心情舒畅。空气里有潮湿的海风，还有青草的气味，像久违了的在从前老家山村才能闻到的味道。这种好心情没持续几天，第二种意外又来了。新西兰空气湿润，草长得很快，我家门口的草坪很快杂草丛生，还开了白色的小花。我花了一整个下午，用打草机把门口600平米的草坪打理了一遍。最后那叫一个腰酸背痛。而修理完的草，像是被野生动物啃过了一样。新西兰的别墅前，有一片宽广的草坪 图 / 受访者提供新西兰这边的房子都一个特色，就是都会有deck，英文里翻译成甲板，有点类似于房子的露天阳台，是纯木质的。很多当地人都喜欢在deck上晒太阳，或者喝点酒，头上撑个巨大的阳伞，很享受。我也在deck上弄了一个烤箱，生上火，上周烤了两打生蚝吃，很过瘾。这边生蚝折合100人民币一打，都是刚从海里捞上来的。有一次，我到朋友的庄园里去玩，一些野山羊跑了进来，这些野山羊在当地数量太多，已经成灾，因此可以合法捕猎。我们打了几只野山羊，还抓住了一只，只是它实在是太灵活了，不得不给它套上了枷具，养在庄园里。我看到它的时候，它总想从栅栏里钻出去。养在庄园里的野山羊 图 / 受访者提供这边的治安也有一定的问题，当地的毛利人和岛人普遍好吃懒做，常常做些小偷小摸的事情。我的同事把车停在路边被偷了，所以我打算在家周围装几个摄像头。除此之外，一切就都还不错。唯一遗憾的是，我一个人住在这么大的house里确实有些寂寞。冬天的时候，我只开一个房间的暖气，住在其中的一个卧室里。除此之外，房子其他的地方都是黑暗的。只有在这样的时刻，我才会想到，此时北半球的家乡正是温暖的盛夏啊。房子买的越多，交的税越多在美国买房子，最大的问题是税太高了。之前只是看美国的房子并不贵，比如，我们看中的新泽西一处顶级学区房，房价90万美元。最开始我还疑惑，这么便宜为何不多买几套。后来发现，买了房子每年都要交房产税。我这个房子，每年都要交18000美元的房产税，房子买的越多，交的税越多。美国经历次贷危机之后，房地产市场一直低迷，也与高额的税分不开关系。我在这边买了房子，孩子就能在这边的学校上学，也不用什么七七八八的证明，只要有居住证明就够了。因为是顶级学区，也使得我们的房产税增加了不少。不过，尽管如此，也比国内的便宜。比如，西城区学区房现在10万一平米，600万能买个60平米的老房子，使用面积可能只有40多平。但这价格，在纽约，我能买到一个占地1亩的别墅。在美国买房还有一些比较麻烦的地方，就是买卖双方都要请律师，律师费1500美元左右。也得找中介，在公开的看房日，大家都去看房子，把自己的心理价位提交一个offer，到时候中介从offer里选择出价高的买家。流程比较专业，但是比较复杂。买房后，我没考虑过修游泳池。因为修了之后，房产税就更高了，更不用说遗产税。在美国，如果要把房子当做遗产传给下一代，还得交40%的遗产税。住在别墅里，打理起来确实很麻烦。我上班比较忙，就买了个扫地机器人。其他邻居的灌木丛都修成了圆形，很漂亮，而我们家的院子简直没法看。另一个问题是会有蚂蚁进来，毕竟房子是木质的。我很讨厌蚂蚁，爬得到处都是，直到我去超市买了专门除蚂蚁的药膏挤在门口。为了照看孩子和打理家，我把妈妈也接到了美国。本来我们计划在门口的院子里钟一些蔬菜，但我妈也不怎么会，就撒了一些南瓜种子，现在已经开花了，就是不知能不能结南瓜。只要不合秩序，就会被人鄙视在日本生活不是一件容易的事情，哪怕你买了房子。比如在路上开车，遇到行人过马路，车是肯定要停下来让人的，如果你不让，就会被人鄙视。我每次停下车让行人通过时，行人都会停下来跟我表示感谢，还会鞠躬，让我觉得所做的事情是有回应的。这在整个日本社会已经成为一种氛围，不遵守秩序的人就会感受到来自社会的压力。这种压力如影随形。我认识一个朋友，买的是日本的一户建，也就是那种独栋的小楼。这种房子需要把门口的草坪打理干净，如果家门口脏脏乱乱的，邻居就会看不下去，鄙视你。在日本生活，偷懒和不讲公德都是行不通的。樱桃小丸子的家，就是典型的“一户建” 图 / 网络众所周知，上个世纪90年代初日本经历过日元贬值、房价崩盘。日本人常把随后的20年称之为“失去的20年”。我问那些四五十岁的公司客户，他们都对当时的状况心有余悸，房价从小城市开始暴跌，最终影响到东京，房价被腰斩。人们还不起高额的房贷，许多房子被银行收回，但这些房子最终也烂在了银行的手里。接下来是漫长的恢复期。如今东京要开奥运会了，日本房价稍见起色。我这个时候在东京买了一套两居室的公寓，房价一平米约4万左右人民币，远远没有到20多年前日本经济衰退之前的水平，同时贷款年利率只有0.7%，基本相当于无息贷款了。房价崩盘给日本人带来的很多影响是潜在的。比如日本年轻人更喜欢租房住，加上日本的企业员工调动非常频繁，租房比买房更方便。我认识的几个日本人更注重当下的享受，过着0存款的生活，赚多少就花多少，也不愿结婚，今朝有酒今朝醉。东京的公寓 图 / 视觉中国但在我这个中国人看来，日本买房是很划算的。日本公共交通很发达，我这套房子地段不错，出门步行去地铁站只需要8分钟，买下来是4400万日元，折合人民币约270万元人民币。如果出租的话，每个月可以租到15万日元，这样二十几年就可以收回房款了。不过我是用来自己住的。日本的许多公寓都是欧式装修风格，我住得也比较习惯，唯一不同的就是看电视要收版权费，哪怕安装国内的电视盒子，电影和电视剧在日本也看不了。如果你看盗版的电视，别人知道了也要鄙视你。我得习惯和野生火鸡一起走在马路上为了追求一下“土豪”的感觉，我刚来澳大利亚留学的时候，就租了悉尼富人区的别墅住。没想到刚住没多久就被吓到了，这边的别墅都不用钢筋混凝土，普遍用的是木材，给了昆虫活动空间。那天我在厨房做饭，发现一个蜘蛛趴在洗碗池里，黄色的身体，全身都是毛，足足有我的巴掌那么大！我吓得尖叫一声，拿起杀虫剂对着蜘蛛喷了5分钟，才把它喷死。不过别墅如果花心思打理的话，住起来其实也不错。院子里，房主种了许多花，还有一棵柠檬树，结下来的柠檬是纯天然的，泡水很好喝。院子大的另一个好处就是有很多和家人一起玩耍的空间。当地人特别喜欢玩飞盘，两人隔个几十米，互相扔来扔去，边扔边笑——这在国内完全没法玩。房主人还搭了一个蹦床，孩子们有时在蹦床上玩耍。后院，还有一个游泳池。不过游泳池更像是一个装饰。因为维护起来真的太费事了，要消毒、清洗泵机，如果日子久了，还会长青苔，得专门雇一个人打理才行。要我自己去做，是肯定做不来的。澳大利亚人特别喜欢养狗，国外的狗体型特别大，有的还带着口套，弄得我很害怕。在当地生活，另一个不习惯的地方，是他们的生活节奏实在太慢了。一条轻轨，修了两年了还没修好，据说还要再修两年。工人也不会让自己累着，下午四五点就下班，跑去酒吧喝酒享受生活去了。这几年澳大利亚的房子也在慢慢上涨。我在墨尔本买了栋别墅，又在布里斯班买了个市区的公寓。墨尔本是澳大利亚的第二大城市，也被评为“全球最适宜居住”的城市之一，布里斯班则是澳大利亚第三大城市。之所以一下买了两处房产，是因为澳大利亚买房最好的一个政策是，可以签租金回报协议。墨尔本的那套别墅大概花了52万澳元，布里斯班的公寓大约42万澳元，澳元和人民币的汇率约为1比5。签的协议中规定，买了房子之后，一年我最少可以有5%的租金回报收益。另一方面，澳大利亚的首付很低，可以首付10%，贷款90%，我现在用两个房子的房租，就可以和贷款相抵了。但风险也是有的，当地会控制外国人来这边炒房子，因此说不定什么时候就会出一个政策，这是无法预期的。在这样的城市过日子，需要习惯的事情还有很多，比如我得习惯和野生火鸡一起走在马路上，也得习惯当地并不可口的华人饭馆。好在我也明白了一个道理，生活可以有许多种，而在哪里生活都得适应。</w:t>
        <w:br/>
        <w:t xml:space="preserve">    </w:t>
        <w:tab/>
        <w:t xml:space="preserve">    </w:t>
      </w:r>
    </w:p>
    <w:p>
      <w:r>
        <w:t>WXC5363</w:t>
        <w:br/>
      </w:r>
    </w:p>
    <w:p>
      <w:r>
        <w:br/>
        <w:t xml:space="preserve">    </w:t>
        <w:tab/>
        <w:t xml:space="preserve">    </w:t>
        <w:tab/>
        <w:t>中共正在逐步加强对新疆维吾尔人的政治迫害。近日，中共刊出了两名维吾尔官员宣传改变不吃猪肉的生活方式的文章。海外维吾尔人士表示，中共在利用维吾尔官员做宣传，试图彻底摧毁维吾尔人的信仰和文化。10月9日，中共新疆策勒县委一名宣传部副部长关于清真饮食的文章被公开发表，此人是具有26年工龄、22年党龄的少数民族官员。他在文中说，“吃饭怎么解决”？对当局有关改变饮食习惯的要求，他最终选择遵守“党员干部不能信教”的硬性要求，不再去清真餐厅吃饭了。另一篇文章是来自今年9月份喀什地区巴楚县阿瓦提镇党委副书记、镇长热合曼·艾萨的文件，他宣称不受宗教习俗“束缚”，称“同吃一桌饭······汉族群众吃猪肉可以健康成长······”世界维吾尔代表大会发言人迪里夏提在接受大纪元采访时表示，这是当地政府发起的一个新的政治运动。它利用这些丧失了良知的，或者是违心的民族官员的表态，通过他们的嘴来宣传中共在当地推行的新一轮政治运动，就是想彻底地改变维吾尔人，包括服饰、生活传统和饮食文化。他表示，不吃清真是对维吾尔人信仰的挑衅。中共的目的就是在当地恐吓和诱导维吾尔人吃猪肉，以此来甄别他们对于宗教信仰认识的政治态度。不吃猪肉的官员就被认为是“双面人”，表明其立场有问题。它将不吃猪肉或者抵制和吃猪肉的人同桌与极端宗教连为一体。迪里夏提说，目前，中共当局在当地高调宣传吃猪肉，本身就是对民族文化和宗教信仰一种公开性的迫害，是让人难以接受的，“难道保障维吾尔人的文化就是让维吾尔人吃猪肉？通过吃猪肉来证明自己的清白？我认为这种现状已经超出了正常人所能承受的限度。”他说，从当地获得的一些情况，比如不愿意过“中秋节”的维吾尔人，或者过“元宵节”不吃维族官员提供的元宵的人，或者有维吾尔人质疑月饼是否清真的，拒绝过非民族节日的，都被强制关进再教育集中营。迪里夏提对此表示担忧，如果中共政府继续推行这种去清真化，在当地胁迫人们去吃猪肉，很有可能让人们在难以承受的情况下引发新的动荡。外界关注到，自去年起，中共在新疆组织了各种饮酒和吃猪肉的比赛活动，已经在大范围的鼓动改变维吾尔人饮食文化。中共不但禁止维吾尔人的宗教活动，中共新疆当局从2017年4月1日起实施了包括禁止在公共场所戴面纱和蓄长胡须等新条例，甚至连起名也有限制。迪里夏提认为，中共一方面是强制关押维吾尔人，通过再教育集中营进行迫害；另一方面对维吾尔人在精神上迫害。中共将集中营伪装成技术培训中心今年5月以来，新疆再教育集中营情况被不断被曝光。迪里夏提表示，现在从不同的渠道可以确定有百万以上的维吾尔人被关押进去，但是从维吾尔人的投诉和维吾尔人从不同的渠道提供的信息看，维吾尔人被关进去的不低于三百万人。而中共官方此前一直否认再教育集中营的存在，当真相在国际上曝光后，日前，中共改调，对外公开称集中营是“职业技能教育培训中心”。央视10月16日晚间推出的“焦点访谈”节目，让外界看见官媒镜头下的再教育营内部画面，还有一名身穿统一制服的“学员”在镜头前认错。迪里夏提表示，百万以上的人强制被关押，中共在遭到国际社会强烈反弹之后，对外说是技术培训，中共政府的高调宣传这是走秀，是政治欺骗，这是谎言加谎言的对外欺骗。迪里夏提说，既然央视进行了高调的歪曲事实的报导，既然中共这么自信，那么你（中共）打开国门，让国际媒体不受阻碍地到当地采访，直接进入再教育集中营去采访这些人；也可以让联合国去进行调查。他说，中共设立的再教育集中营，人都是被强制关押进去的，在里面遭受非人道的折磨，当局甚至用视频监控设施去监控每一个人的面部表情。70岁的人被关进去，被送出的是尸体；大批的儿童成了孤儿，只能说这种培训是反人类的。中共这种技术培训的结果就是让人妻离子散，精神和肉体上饱受折磨，这种技术培训实在太可怕了。他说：“中共高调宣传是技术培训，请问中共政府，这些人被关押进去培训什么时候能毕业？一年？二年？甚至更长？他们学的是什么技术，被关进去二年以上无任何音信，亲属不知道他们的下落，有这种学校？”迪里夏提表示，从中共央视高调的报导，已经反映出中共在编造谎言来澄清自己。希望中共政府停止利用谎言来遮掩建造再教育集中营的现状，因为中共这样做根本无法遮掩这个现实。＃综合报道</w:t>
        <w:br/>
        <w:t xml:space="preserve">    </w:t>
        <w:tab/>
        <w:t xml:space="preserve">    </w:t>
      </w:r>
    </w:p>
    <w:p>
      <w:r>
        <w:t>WXC5364</w:t>
        <w:br/>
      </w:r>
    </w:p>
    <w:p>
      <w:r>
        <w:br/>
        <w:t xml:space="preserve">    </w:t>
        <w:tab/>
        <w:t xml:space="preserve">    </w:t>
        <w:tab/>
        <w:t xml:space="preserve">帅气的外表、男模般的身材，加上年仅25岁就拥有920亿台币的身家，让挪威男子威佐（Gustav MagnarWitzoe）成为名符其实的“黄金单身汉“，是所有女人心中的白马王子。      根据英国《太阳报》报导，威佐的父亲葛斯塔夫·威佐（Gustav Witzoe）是世界最大的鲑鱼产品公司“SalMarASA“创办人，这家公司一年光是鲑鱼收穫量就超过13万公吨。        含着金汤匙出生的威佐，更在2013年满20岁时，获得来自父亲47%的公司股份。根据富比士杂志资料，威佐得到的股份相当于23.5亿英镑，约台币920亿元，让他成为世界3大最年轻富豪之一。但威佐也透露，父亲却时一度后悔在他年纪轻轻就给予大笔钱财：“我父母都认为，应该多花一点时间思考才对。“        虽然有着丰厚的背景，但他并不想接受家中事业，反而想当模特儿，他认为：“不应要求一个人只能当老闆，必须要是合适的人，男人女人都可，重点要符合职位的需求。“       </w:t>
        <w:br/>
        <w:t xml:space="preserve">    </w:t>
        <w:tab/>
        <w:t xml:space="preserve">    </w:t>
      </w:r>
    </w:p>
    <w:p>
      <w:r>
        <w:t>WXC5365</w:t>
        <w:br/>
      </w:r>
    </w:p>
    <w:p>
      <w:r>
        <w:br/>
        <w:t xml:space="preserve">    </w:t>
        <w:tab/>
        <w:t xml:space="preserve">   </w:t>
        <w:tab/>
        <w:tab/>
        <w:t xml:space="preserve"> </w:t>
        <w:br/>
        <w:t xml:space="preserve">    </w:t>
        <w:tab/>
        <w:t>中共多位前常委近期以不同方式“现身”。前总理朱镕基出席清华顾委会会议，前常委吴邦国现身安徽肥东，前常委、中纪委书记吴官正在“中国反腐败司法研究中心”公号刊发两篇文章，网络自媒体还刊登中共前常委李瑞环文章，聚焦其为官之道及对中共政坛看法。前常委们密集现身，引发外界对“老人政治”死灰复燃、习近平“帝位”动摇的猜想。自中共19大和美中贸易战开打以来，种种迹象表明，“定于一尊”的习近平未必有乾坤独断的伟力；相反，习目前处境相当尴尬。 朱镕基、吴邦国、吴官正和李瑞环等现身与发声，原是极平常的个人活动，无关政坛大事。但中美贸易战不断升级、中国经济境况吃紧、高层权力重新洗牌，和对内对外政见纷争下，大老们露面和发言可能蕴含特别的深意。中共18大以来，习近平构筑“强人”形象，邓小平时代延续下来的元老政治宣告结束，退休大老们不能随便参加公开活动。四位重量级大老现身，特别是李瑞环对中共政坛乱象“针砭时弊”，显示习近平及执政面临被动局面。要么，习需要一些大老出面为他保驾护航，解惑除难；要么，一些元老藉习目前被动处境发挥“余热”，想在乱世中谋一己之利。总之，他们现身被认为是习近平或高层“欠稳”的迹象。整体来看，习近平尴尬处境，由三方面因素促成：一、走中庸调和之道，备受质疑杯葛。为稳固自己权力基础，在邓小平正统市场经济之路、透过自由竞争建立健全市场经济，或发展具中国特色的国家资本主义，以确保“打江山坐江山”的政治格局之间，习采取中庸但令拥护者失望的抉择。他既试图迎合党内各派系，提出“不忘初心”，又明白市场经济发展需要，于是选择了折衷之路，采取“坚持党的领导、依法治国、抑制权贵和扶植民营企业”，向保守的国家资本主义派低头，继续大力对外扩张和对内镇压。这种路线在党内引发强烈反弹，遭到来自左右两面的围攻夹击。二、习的妥协方略，受制于高层权力重组。19大上王岐山被逼下台，“坚持国家资本主义发展模式的势力达成广泛共识，在决策圈内占据绝对多数。习近平为维持权力平衡，不得不妥协”。北京圈内有人认为，国家资本主义势力即权贵阶层势力，很聪明地“挟天子以令天下”。最近，传闻习要王沪宁为过度宣传做检查，却被拒绝，就可看出习目前处境尴尬。另外，政府接管安邦以及陈小鲁之死，传“都是党内坚持国家资本主义势力，对邓家和党内开明派的警告。19大上换了一把手的中纪委，已从打击权贵转向惩治开明派，手段和借口当然还是反腐”。三、在对自己不利的形势下，习近平采取一个重大错误举止：修宪废除国家主席任期制。该举措本要给“习家军”吃定心丸，稳定军心，不想效果却适得其反。习家军高层倒是吃了定心丸，但倾向习家军的中下层官员，相当一部分是“开明改革派”，却产生混乱与误解。“反对派更是大做文章，攻击习擅改‘祖制’，有野心”。对习来说，党内斗争高层的向心力固然重要，但中下层的支持必不可少，修宪举措是利是弊，还很难预料。归结讲，习目前的困境是没有邓小平那样的实力、资历和人缘，难以一己之力独定乾坤。尽管胡温朱李等元老的支持下，充分利用王岐山手中利剑，打掉了一批潜在的反对派，逼一批权贵家族“和平”退出经济领域，树立自己权威。而即使邓小平当时也面临陈云等保守势力制约，不得不以“南巡”等举动坚持自己的路线，最后还是以中庸之道把开明派代表人物如胡耀邦、赵紫阳赶下台。中共历史告诉人，改革中领导人最终会选择折衷和中间调和路线，不会越中共“党领导一切”的雷池一步。邓小平如此，历任领导人江、胡和习近平亦如此。他们中无论实力大小、资历深浅，没有人能跳出这一紧箍咒。由是观之，如果中美贸易战越演越烈，经济急剧恶化，政局势必巨变。一旦局势恶化超出中国经济承受力，习就是现成的替罪羊。届时，会有谁出来收拾残局，不得而知。而习“被挟以令天下”既有受中共体制、正统思想和政权利益等“绑架”的一面，也有其个人权力考量和意识形态内持的一面。来源：世界新闻网</w:t>
        <w:br/>
        <w:t xml:space="preserve">    </w:t>
        <w:tab/>
        <w:br/>
        <w:t xml:space="preserve">    </w:t>
        <w:tab/>
        <w:t xml:space="preserve">    </w:t>
      </w:r>
    </w:p>
    <w:p>
      <w:r>
        <w:t>WXC5366</w:t>
        <w:br/>
      </w:r>
    </w:p>
    <w:p>
      <w:r>
        <w:br/>
        <w:t xml:space="preserve">    </w:t>
        <w:tab/>
        <w:t xml:space="preserve">    </w:t>
        <w:tab/>
        <w:t>范冰冰爆出阴阳合约逃税，神隐破百日，在日前发出道歉信并露面，以为案件终于平息，想不到现在传出她被捕后，拖了好久斥资人民币约7亿元(约1亿美元)的电影“大轰炸”确定不上了，不过，隔没几日又出现转机。据“DEADLINE”报导，电影公司Lionsgate26日确定会让“大轰炸”在家庭娱乐上线，也会在美国院线小规模上映，范冰冰的戏分也会保留。日前“大轰炸”导演萧锋在微博感叹，“是到放下的时候了。放下不是放弃，只是可怜了养育八年的孩子‘大轰炸’。”不过搜狐娱乐求证电影宣传方，对方表示导演是指在10月26日取消上映，电影之后还会上映，只是具体上映日期还不确定。至于临时取消上映的原因，对方表示并不清楚。</w:t>
        <w:br/>
        <w:t xml:space="preserve">    </w:t>
        <w:tab/>
        <w:t xml:space="preserve">    </w:t>
      </w:r>
    </w:p>
    <w:p>
      <w:r>
        <w:t>WXC5367</w:t>
        <w:br/>
      </w:r>
    </w:p>
    <w:p>
      <w:r>
        <w:br/>
        <w:t xml:space="preserve">    </w:t>
        <w:tab/>
        <w:t xml:space="preserve">    </w:t>
        <w:tab/>
        <w:t>高龄化社会造成老年人口增加，为了安全起见，家人常会避免让家中长辈独自出门。16日中国广西就发生一名高龄83岁老翁因被反锁家中，突发奇想竟翻出窗外，沿着大楼的外墙水管徒手从25楼爬到8楼，最后因体力不支受困窗顶，所幸邻居及时发现报警处理，不少网友看了赞叹“这大爷根本是蜘蛛人！”据《梨视频》报导，当地警方表示，这名八旬老翁疑似患有老人痴呆症，家人不放心他在外走动，因此将他反锁在家。没想到老翁待不住竟然爬出25楼住家窗外，沿大楼外管线一路缓缓爬到8楼，最后体力不支坐在8楼住户窗顶上，附近民众看到眼前景象，吓得赶紧通报警消人员前来处理。好在警消人员及时到场，并利用绳索将老翁成功拉回屋内，送医检查后庆幸老翁“毫发无伤”，目前已返回家中。消防人员透露，老翁自称“曾当过军人”，虽然已经83岁了，身体依旧硬朗，身手矫健的程度更是令人不可思议。许多网友看到老翁的“盖世武功”，自叹不如纷纷留言“这大爷太牛逼了”、“别说83岁了，23（岁）的都没几个能做得到”、“难道是特种兵？”、“这应该是能活到150岁没问题”。也有不少网友心疼老人处境，认为“人没事就好”，但也呼吁“家里人装好防护栏，多一点耐心陪伴老人吧。”</w:t>
        <w:br/>
        <w:t xml:space="preserve">    </w:t>
        <w:tab/>
        <w:t xml:space="preserve">    </w:t>
      </w:r>
    </w:p>
    <w:p>
      <w:r>
        <w:t>WXC5368</w:t>
        <w:br/>
      </w:r>
    </w:p>
    <w:p>
      <w:r>
        <w:br/>
        <w:t xml:space="preserve">    </w:t>
        <w:tab/>
        <w:t xml:space="preserve">    </w:t>
        <w:tab/>
        <w:t>上个月，国际执法机构国际刑警组织丢了自己的主席孟宏伟后开始找人。原来，同时担任中国公安部副部长的孟宏伟回国后，被中国安全人员抓起来了（国际刑警组织的总部设在法国）。国际刑警组织花了近两周时间才找到原因：中国共产党的内部监督机构宣布，孟宏伟因“涉嫌违法”正在接受调查，这在一定程度上是为了回应国际刑警组织提出的信息要求。该组织随后收到了孟宏伟的辞呈。虽然对孟宏伟案子的审理可能不会在几个月内发生，但中国共产党已基本上宣布了对他的判决。公安部党委发表了一篇冗长但基本上没有多少具体东西的文章，对孟宏伟进行了无休止的指责，虽然只有一条指控：受贿。他有罪的更多证据是他与名誉扫地的前政治局常委周永康有牵连，“坚决彻底肃清周永康流毒影响”，文章说。周永康是前中共中央总书记江泽民的门生，江泽民被认为是中国国家主席习近平的劲敌。孟宏伟是在周永康担任公安部部长期间被提拔到最后那个职位上的。孟宏伟被抓后不久，习近平的一名前下属已经接替了他的职务，此人在习近平担任福州市委书记期间在其手下工作。所以，这件事可以被简单地看作中国共产党最高层正在进行的、习近平与江泽民之间权力斗争的又一个回合，或者用我最近的说法，是“红色贵族”头领与“平民”头领之间的一次较量。尽管如此，非中文媒体的人仍有些困惑，他们问：用让孟宏伟失踪的方法干掉对手，难道不是太笨、太过于公开了吗？他毕竟是中国自己的主要执法官员之一，是在习近平已经担任中国国家主席之后，升到他最后的位置上，然后被派去代表中国担任世界最高执法机构的负责人。这不等于是中国政府现在说，推荐他出任国际刑警组织主席是个错误吗？这难道不是一件脸面扫地的事情吗？答案是否定的。在儒家思想体系之前，耻被认为是最勇敢的人才具有的。耻如此重要，以至于后来备受孔子赞扬的政治家管仲（公元前720～645年）说，耻是国之四维。但随着时间的推移，儒家思想已变成为中国统治阶级服务的东西，变成了教条和控制思想的工具。耻这种内心的羞愧感，已被贬低为仅仅是没面子的意思。如今什么人有面子？有钱有势的人。中国如今既富裕又强大；所以，中国很有面子，根本就不会感到尴尬。公安部已表示，对孟宏伟的调查“非常及时、完全正确、十分英明”。外交部发言人陆慷说，这表明了政府打击腐败的决心，“在法律面前没有特权，没有例外”，“国际社会绝大多数成员对此是能够有正确的看法和结论的”。尴尬的感觉因人而异。但还是有一个更实际的问题：孟宏伟事件是否会危及中国在未来让更多中国人在国际组织担任领导的机会呢？中纪委本来可以把他引诱回国，然后以健康状况不佳等借口让他不再露面，同时想办法不让他的家人发声。习近平可能已经有这样的判断——如果真有，我认为他是对的——考虑到中美关系的恶化，北京在未来看到中国人在世界上的主要组织担任领导人的机会将不会像以前那么多。即便如此，对孟宏伟为所欲为不会有很高的国际代价，而另一方面，这可能会给习近平在国内的反对者一个下马威。在共产党统治下生活了70年后中国人都知道，每当国际上的紧张局势加剧时，领导人将要求国内团结一致，严惩异见。许多人甚至会加入到这个阵线中来，煽动民族主义情绪，这会形成一种反馈回路，只会将中国领导人推向在国内外问题上采取更极端的立场。尼克松-基辛格-克林顿的论点——帮助中国发展经济将在国内造就一个中产阶级，这个阶级随后会推动国家的民主化，让中国成为国际上负责任的利益相关者——现在被普遍认为是一厢情愿。事实恰恰相反：对今天的中国来说，有面子意味着无耻。世界上的其他国家也许不得不接受这一点。</w:t>
        <w:br/>
        <w:t xml:space="preserve">    </w:t>
        <w:tab/>
        <w:t xml:space="preserve">    </w:t>
      </w:r>
    </w:p>
    <w:p>
      <w:r>
        <w:t>WXC5369</w:t>
        <w:br/>
      </w:r>
    </w:p>
    <w:p>
      <w:r>
        <w:br/>
        <w:t xml:space="preserve">    </w:t>
        <w:tab/>
        <w:t xml:space="preserve">    </w:t>
        <w:tab/>
        <w:t>据中国媒体统计，近半年中国警方已在张学友演唱会上陆续抓捕了46名逃犯或犯罪嫌疑人，加上上周张学友合肥演唱会时警方又成功抓获了9名逃犯，目前在歌星抓逃榜上，张学友以55人的绝对优势，力压第二名周杰伦的2人，以及第三名五月天的1人，堪称“逃犯克星”。“为什么张学友的演唱会上能抓住那么多逃犯？”这个问题不仅娱乐圈费解，也成为近期中国网络社群的热门讨论话题。对于张学友抓捕逃犯的功力，不少网友都表示只能顶礼膜拜，网友说“学友哥其实是警方的卧底，不过他入戏太深，真以为自己是歌神了”、“派出所是不是要给学友哥发锦旗啊”、“不要叫我歌神，叫我阿Sir”。张学友受访也被问及此事，他笑称，“不在我的演唱会被抓，你去便利商店也会被抓啦！”但他也认真表示“感谢你们来看我的演唱会，无论是什么人我想都需要娱乐”，让许多歌迷笑翻。中国媒体“上观新闻”综合网友“毕导”（微信id:bxt_thu）和“黄佟佟”（id:misslanmisshuang）挖掘张学友演唱会背后的数据，分析张学友演唱会抓逃犯这一现象背后的合理性和必然性。一、逃犯的年龄区间与张学友走红时间吻合：根据网上披露的数据，张学友演唱会上抓到的逃犯大多是三、四十岁。反推可知，张学友演唱会上被抓的逃犯，在张学友大红大紫的90年代，恰好是15岁到25岁的青少年。“如果你是一个逃犯，平常深居简出警惕小心。而突然有一天，从前你可望而不可及的偶像，响彻整个青春时代的音乐底色，一辈子可能只来你这个城市唱一次的一代歌王来了，近在咫尺，你有什么理由不去呢？”二、歌曲风格对逃犯行为的影响：如果一名逃犯常听张学友，那么这句歌词一定很熟悉“她来听我的演唱会”，听多了，自然就给人们的脑海中植入了“去听演唱会”的念头。当有些人逃腻了、心累了、感觉不会爱了，耳边响起学友的歌，脚下便踏上了“看演唱会的自首路”。三、张学友演唱会选址偏、场次多：张学友的演唱会经常开在众多二三线、甚至是四线城市之中。逃犯也多出没于中小城市。张学友演唱会的选址就大大提高了抓到逃犯的概率。此外，张学友世的界巡回演唱会场次超多，从概率论的角度来讲，张学友演唱会的粉丝基数远大于其他歌手，那么命中更多逃犯也就可以理解了。四、逃犯心理学：张学友固然有其独特之处，但这群坚持去看张学友演唱会的逃犯更是不一般，逃犯多呈现几种心态，第一，“逆反心理”，犯人有时会为了追求成就感，反而回到犯罪现场等更容易暴露自己的地方，在张学友演唱会上被抓的逃犯可能也有这样的逆反心理，见前人落网，想测试一下自己的实力。第二，“虚荣心理”，有的逃犯想要自首，但是不甘于默默无名，归案时希望能够轰轰烈烈，像烟花般最后一次在人群中绽放，于是便选择了张学友的演唱会。其实最主要原因还是在于中国的“天网工程”人脸识别系统，演唱会在正对着检票口的地方增设了摄影机镜头，对进出检票口所有人员姓名、身份证号、穿着、相貌等进行精确识别把控，在非常短的时间内便可做出筛选。</w:t>
        <w:br/>
        <w:t xml:space="preserve">    </w:t>
        <w:tab/>
        <w:t xml:space="preserve">    </w:t>
      </w:r>
    </w:p>
    <w:p>
      <w:r>
        <w:t>WXC5370</w:t>
        <w:br/>
      </w:r>
    </w:p>
    <w:p>
      <w:r>
        <w:br/>
        <w:t xml:space="preserve">    </w:t>
        <w:tab/>
        <w:t xml:space="preserve">    </w:t>
        <w:tab/>
        <w:t>消费者在泉州大洋百货85度C面包店买的香椰牛奶面包，吃到一半发现面包里竟藏着一块断落的指甲。85度C回应称未发现违规操作，不能判断异物来源。取自澎湃新闻8月才被中国网友抵制，被各大外卖平台下架的85度C，好不容易澄清台独疑虑，重新上架，不料，屋漏偏逢连夜雨，遭泉州民众投诉“在85度C面包里吃出指甲”。消费者不愿接受店家原价赔偿，而要求法定的价款十倍赔偿金，而85度C店家则回应，无法断定异物来源，双方无法和解，等待进一步政府部门调查。85度C再度因食安问题成为焦点，中国媒体翻旧帐，盘点85度C近年食安出包事件，澎湃新闻报导，包括2013年泉州钟楼店的面包柜遭老鼠啃食面包，被民众用手机拍摄；2016年福州消费者在购买的德式乳酪堡蛋糕吃到螺丝钉；2015年福州消费者在85度C面包里面吃到类似避孕套的橡胶物。这次则是消费者在泉州大洋百货85度C面包店买的香椰牛奶面包，吃到一半发现面包里竟藏着一块断落的指甲。消费者投诉，不满店家回应的冷淡态度，对店家提出的原价退款不愿接受，“多恶心，我面包吃进嘴里，居然发现有别人的指甲！”而要求店家按照《食品安全法》规定，要求支付价款十倍赔偿金。协商未果，目前85度C回应称未发现违规操作，不能判断异物来源。不过争议的香椰牛奶面包，被投诉后暂时已被收起下架。85度C公关表示，重视消费者的消费体验，但提出更换产品或退款，客人均未同意。因此后续将积极配合政府部门的检查。</w:t>
        <w:br/>
        <w:t xml:space="preserve">    </w:t>
        <w:tab/>
        <w:t xml:space="preserve">    </w:t>
      </w:r>
    </w:p>
    <w:p>
      <w:r>
        <w:t>WXC5371</w:t>
        <w:br/>
      </w:r>
    </w:p>
    <w:p>
      <w:r>
        <w:br/>
        <w:t xml:space="preserve">    </w:t>
        <w:tab/>
        <w:t xml:space="preserve">    </w:t>
        <w:tab/>
        <w:t>中国近日流传一段影片，内容是1名年轻少妇劲歌热舞，大声庆祝自己离婚，还高挂"离婚快乐"的布条。不过有眼尖网友发现，坐在旁边的儿子一脸厌世，似乎不像妈妈一样开心。网友笑称，儿子可能心想，早知道这样，当初就跟爸爸了。中国微博上出现一影片受到网友热烈讨论，影片里正在举办离婚派对，并挂有"热烈庆祝离婚、离婚快乐、苦尽甘来"的布条；身为派对主角的少妇在舞台上热舞，拿着酒瓶大声说到"今天是我离婚的第1天，希望大家吃好、喝好、玩好，好不好？"，台下观众也热情回应。但少妇的儿子看起来就不这么高兴了，一脸厌世的坐在舞台旁，冷冷的看着妈妈，似乎不像妈妈一样欢乐。网友笑说，男童生无可恋的样子，心理应该想着早知道就跟爸爸了；有网友说台下观众是种子选手吗，会不会变成男童新爸爸。</w:t>
        <w:br/>
        <w:t xml:space="preserve">    </w:t>
        <w:tab/>
        <w:t xml:space="preserve">    </w:t>
      </w:r>
    </w:p>
    <w:p>
      <w:r>
        <w:t>WXC5372</w:t>
        <w:br/>
      </w:r>
    </w:p>
    <w:p>
      <w:r>
        <w:br/>
        <w:t xml:space="preserve">    </w:t>
        <w:tab/>
        <w:t xml:space="preserve">    </w:t>
        <w:tab/>
        <w:t>一名被控在西南航空公司(SouthwestAirlines)猥亵乘客的佛罗里达男子在被捕后对一名联邦调查局(FBI)特工说：“美国总统说，可以抓住女性的私处。”据CNN报道，周日，49岁的坦帕(Tampa)居民布鲁斯·迈克尔·亚历山大(Bruce MichaelAlexander)在从休斯顿飞往新墨西哥州阿尔伯克基(Albuquerque)的航班上猥亵一名女乘客，被联邦政府起诉，目前已被拘留。目前还不清楚亚历山大是否有律师。这项指控最高可判处两年监禁和25万美元罚款。在法庭文件中，这名女性的身份被确认为“C.W.”。起诉书说，她告诉调查人员，在登上5421号航班15到20分钟后，她睡着了。她“感觉毛衣的右侧有动静”。她说，她“感觉自己的衣服在动，有手指在摸她右侧的文胸线。”她从她身后的座位上看到一只手，以为自己是被意外碰了一下。女子说，她“感觉到手指慢慢地抓住她的手臂后背，挤过肘部，然后慢慢地、‘专注地’抚摸她的右侧，再次在她的肋骨和文胸线周围摸索”。她说她看到一只手，手指又粗又毛，指甲很脏。该女子说，她当面质问坐在她身后的男子，并告诉他，“她不知道为什么他认为抚摸她是可以的”，他需要停下来。该名女性改座位后，被安置在飞机后部。亚历山大告诉调查人员，他在飞行的大部分时间都在睡觉。据起诉书说，在他被戴上手铐后，他问自己面临的指控是什么。他后来对调查人员说，“美国总统说，抓住女人的私处是可以的，”他指的是2005年的一段录音，特朗普在录音中说，作为明星，“你可以做任何事情”，包括抓住女人的私处。</w:t>
        <w:br/>
        <w:t xml:space="preserve">    </w:t>
        <w:tab/>
        <w:t xml:space="preserve">    </w:t>
      </w:r>
    </w:p>
    <w:p>
      <w:r>
        <w:t>WXC5373</w:t>
        <w:br/>
      </w:r>
    </w:p>
    <w:p>
      <w:r>
        <w:br/>
        <w:t xml:space="preserve">    </w:t>
        <w:tab/>
        <w:t xml:space="preserve">    </w:t>
        <w:tab/>
        <w:t>中国以打击所谓三股势力为借口，在新疆地区设立大规模再教育集中营，并关押了一百万维族和其他少数民族一事，引起了国际社会越来越大的关注。英国BBC最近派出记者，前往新疆调查，虽然受到中国警察的多方阻挠，但仍然证实了再教育营的存在。另一方面，中国政府也在全力封锁消息，包括拘禁和海外有联系、有可能泄露消息的新疆少数民族人士。BBC派出的采访队，10月份抵达新疆乌鲁木齐，前往事先在谷歌地图上发现的可能的再教育营所在地。不出意外地，采访队在达坂城一个巨大再教育营的附近被中国警方拦截下来。BBC记者报道说，他们已经可以见到那个仍在兴建的大型建筑工地，所有建筑物都有四层楼高，周围由一圈两公里长的高墙包围，并有16个了望塔。BBC以谷歌地图和实地采访的资料请教了多组不同的建筑设计师，他们认证说，这些建筑几乎可以肯定是一座大型监狱，可以同时关押最多达13万人。报道说，新疆2017年新建成的类似建筑群有120个，2018年完工数量更超过了去年。事实上，除了BBC之外，为数不少的国际性大型媒体都对新疆再教育营的消息作出了报道。美国的华尔街日报，一个月前也通过谷歌地图，对最近两年突然出现在新疆荒漠地带的多个大型建筑群进行了报道。“我们去年在新疆喀什南边发现了这样一个再教育营。我们原来以为会看到一个学校，结果发现那是一个规模巨大的监狱。加拿大一个机构，在谷歌地图上发现了多个规模类似的建筑正在修建当中，大部分位于沙漠地带。”对于国际社会的高度关注，中国政府采取了相应措施。最近，中国通过官方媒体，把这些再教育营解释为“职业教育培训学校”，是为了帮助有轻微罪行的少数民族人士。不过，这显然只是一个托辞而已。在美国的维吾尔人权活跃人士如珊·阿巴斯对自由亚洲电台说，她的姐姐，作为一个在公立医院工作多年并且已经退休的医生，最近也被关进了所谓“职业培训学校”。“我的姐姐是一名退休医生，她可以说流利的汉语。我不知道中国政府要对她进行什么样的职业培训？”阿巴斯的姐姐并不是她被关进集中营的唯一一个亲戚，另外两名亲戚，也在最近被新疆警方抓走。阿巴斯上个月曾参加了美国哈德逊研究所的一个研讨会，她认为多名亲戚失踪和被关押，是中国政府的一种报复行动。事实上，在新疆，所有和海外有联系的少数民族人士，都被当局视为潜在的危险分子。BBC的报道中，提及一名今年到英国探望女儿的维吾尔退休女工程师。这位在新疆国营企业工作了一辈子的工程师，今年六月回到新疆后，被要求提供她女儿的所有详细资料。在最后一次电话中，她要求女儿不要再联系她，从那以后，她的家人再也无法联系到她。阿巴斯认为，虽然国际媒体对新疆问题的关注日益上升，但国际社会对中国所施加的压力远远不足。“国际社会，尤其是国际社会领袖们，应该更严肃地提出这个问题。只是媒体报道和一些批评是不足够的，因为在新疆发生的是一件非常非常严重的人权大规模侵害事件。”海外维吾尔人组织指控说，中国在新疆关押了超过一百万名穆斯林少数民族，是一个目标明确的“种族清洗运动”。他们认为，如果新疆不存在中国政府反复否认的再教育营，就应该允许联合国和其他国际组织去新疆进行独立的调查。</w:t>
        <w:br/>
        <w:t xml:space="preserve">    </w:t>
        <w:tab/>
        <w:t xml:space="preserve">    </w:t>
      </w:r>
    </w:p>
    <w:p>
      <w:r>
        <w:t>WXC5374</w:t>
        <w:br/>
      </w:r>
    </w:p>
    <w:p>
      <w:r>
        <w:br/>
        <w:t xml:space="preserve">    </w:t>
        <w:tab/>
        <w:t xml:space="preserve">    </w:t>
        <w:tab/>
        <w:t>中国日前传出有当局的审查人员直接前往书店，以"审查"为由将书籍全部搬走，有网友称"相关部门几乎把整的店都搬空了"，受害网友估计至少被搬走1600本书，其中不少的日本漫画也被带走；不过消息才发布在微博没几天，就全被"和谐"得无影无踪，而日前中国各地有图书馆、书店也传出暂时关闭，进行整顿的消息，怀疑中国当局对思想控制再一次加强紧缩。中国当局疑似再次针对思想进行紧缩控制，日前传出有审查人员直接前往书店，以"审查"为由将书籍全部搬走；而先前中国各地有图书馆、书店也传出暂时关闭，进行整顿的消息，怀疑中国当局对思想控制再一次加强紧缩。（彭博） 有当局的审查人员直接前往书店，以"审查"为由将书籍搬走，有网友称"相关部门几乎把整的店都搬空了"，受害网友估计至少被搬走1600本书，其中不少的日本漫画也被带走。（图撷取自网路）有网友在"PTT"转贴一则消息，内容称一位中国网友"又遭"相关部门搬书，整间书店的书几乎都被依"审查"的名义搬走，并称"不合格的书会被没收"，其中不乏许多经典日本漫画，受害网友称，大概被搬走至少1600本书，认为最后回的来的应该不多；这起消息一度在微博引起讨论，有人称"已经有书店在紧急卖书了，说是狗奴直接上门搬书审查"，不过目前有部分网友的帐号也遭当局"和谐"。不过网上有消息称，这间被没收1600多本书的书店叫"浅葱漫画图书馆"，向当局申请的营业执照是"浅葱工艺品店"，而根据中国相关规定，"开书吧是要申请相关执照"，解释是因为这间店"挂羊头卖狗肉"才会遭整改；不过有网友批评，要是这间店的业者执照申请错了，当局可以勒令他限期补办、可以罚款，甚至都可以勒令关店，但是把整间店的书搬个精空没收不还，这绝对不是同一回事。而中国各地日前也传出部分图书馆与书店，贴出告示称关门整顿；中国知名的"360doc个人图书馆"也于10月15日在官方首页发出告示，指称"为落实监管部门要求，个人图书馆将于2018年10月15日16：00起对网站内容进行彻底清查整改；预计于2018年11月15日16：00后恢复所有服务。"</w:t>
        <w:br/>
        <w:t xml:space="preserve">    </w:t>
        <w:tab/>
        <w:t xml:space="preserve">    </w:t>
      </w:r>
    </w:p>
    <w:p>
      <w:r>
        <w:t>WXC5375</w:t>
        <w:br/>
      </w:r>
    </w:p>
    <w:p>
      <w:r>
        <w:t>网上分析，该政策目的可能是限制投资移民等，以下是全文：关于取消因私出入境中介机构资格认定有关事项的通知国移民发〔2018〕4号各省、自治区、直辖市公安厅、局出入境管理局（总队）:2018年9月27日，国务院印发了《关于在全国推开“证照分离”改革的通知》（国发〔2018〕35号）。根据通知要求，自2018年11月10日起，取消因私出入境中介机构资格认定（境外就业除外）。为落实好国务院通知精神，现就有关事项通知如下：一、停止因私出入境中介机构资格认定工作。自2018年11月10日起，各地公安机关出入境管理部门不再受理因私出入境中介机构资格认定（境外就业除外）申请，停止审批签发《因私出入境中介机构经营许可证》（以下简称《经营许可证》），此前签发的《经营许可证》自动失效。二、清理《经营许可证》。自2018年11月10日至11月30日止，各地公安机关出入境管理部门应将此前签发的《经营许可证》收回存档，对空白《经营许可证》登记销毁。三、清退备用金。各地公安机关出入境管理部门应于2018年11月30日前完成因私出入境中介机构备用金清退工作。四、履行监管职责。取消因私出入境中介机构资格认定后，各地公安机关出入境管理部门要切实加强事后监管，依法履行查处因私出入境中介机构骗取出入境证件等妨害国（边）境管理违法犯罪行为的职责。国家移民管理局</w:t>
      </w:r>
    </w:p>
    <w:p>
      <w:r>
        <w:t>WXC5376</w:t>
        <w:br/>
      </w:r>
    </w:p>
    <w:p>
      <w:r>
        <w:br/>
        <w:t xml:space="preserve">    </w:t>
        <w:tab/>
        <w:t xml:space="preserve">    </w:t>
        <w:tab/>
        <w:t>【文/观察者网 郭涵】据美国加州媒体《橘郡记事报》（Orange CountyRegister）当地时间23日下午报道，一架小型螺旋桨飞机着火并坠毁在加州101高速公路上，没有造成伤亡，但公路被迫关闭两小时。据现场拍摄的照片显示，这架二战德国涂装的飞机坠毁在高速公路中间的隔离墙附近，起火并发发出数十米高的浓烟。洛杉矶县消防局发言人表示，飞机大约于当地时间1点45分坠毁在洛杉矶近郊的阿古拉山，一段北向的加州101高速公路上。机内只有一名飞行员，在消防队员的帮助下安全逃出。据CBS2报道，飞行员40来岁，是一位经验丰富的现役阿拉斯加航空（AlaskaAirline）飞行员。大火于2点14分被扑灭,事故导致警方关闭该路段两个多小时。一名参与调查的美国联邦航空管理局人士表示，飞机坠毁的原因还不清楚。洛杉矶范努伊斯（VanNuys）机场的发言人证实，飞机注册地是在范努伊斯机场，属于“秃鹰中队”飞行俱乐部。这是一家由部分参与二战飞行员创建的非营利组织，自1965年起一直致力于收集和保存老飞机。据俱乐部主席ChrisRushing介绍，坠毁的是一架T-6德州佬式教练机，被改成二战德国空军涂装，用来在空展、纪念日及历史重现等活动中飞行表演。对于“德国飞机”坠毁加州，美国网友纷纷开启“吐槽”模式：也有顺便抱怨101高速太堵的：（原标题：二战德国涂装的表演飞机在美国加州坠毁）</w:t>
        <w:br/>
        <w:t xml:space="preserve">    </w:t>
        <w:tab/>
        <w:t xml:space="preserve">    </w:t>
      </w:r>
    </w:p>
    <w:p>
      <w:r>
        <w:t>WXC5377</w:t>
        <w:br/>
      </w:r>
    </w:p>
    <w:p>
      <w:r>
        <w:br/>
        <w:t xml:space="preserve">    </w:t>
        <w:tab/>
        <w:t xml:space="preserve">    </w:t>
        <w:tab/>
        <w:t>22日，有网友发布一段视频，称临沂市第四人民医院网络成瘾戒治中心13号室中，不断传来疑似孩子的尖叫声和断断续续哭喊“妈妈”的声音。24日，拍摄该视频的网友告诉北青报记者，当晚8点左右，他听到有尖叫声，发现声音是从临沂第四人民医院一栋楼里传出的，尖叫声断断续续有二十多分钟，“13号室”的说法是他根据医院其他楼13号室的位置判断的。24日，临沂市网信办一工作人员回复北青报记者称，临沂市第四人民医院戒网瘾中心在2016年就已关停，网友提到的13号室已不再使用。临沂市第四人民医院是当地精神病院，也收治一些患有精神疾病的患儿，“我们初步了解，有个女孩因为便秘大哭”，工作人员表示当地卫计委正在调查，随后会做一个情况说明。此前视频发布者则称，视频里惨叫的地方是临沂第四人民医院网瘾戒治中心。临沂市卫计委今日(24日)回应，该中心已于2016年8月关停，现在正派工作人员前往调查。10月22日19时59分，微博网友“IADSER龙徒”发布了一段于大楼外拍摄的男孩惨叫视频，微博定位于临沂市第四人民医院。从视频里可以听到，一男孩在不停喊叫“妈妈”，声音尖利带有哭腔，视频持续了近一分钟。“我曾经在网瘾戒治中心呆过一个月，视频拍摄的窗户是13号室，是网戒中心用电击手段惩戒学员的场地。”该网友说自己于2015年12月到2016年1月在临沂网瘾戒治中心入住，该网瘾戒治中心隶属于临沂第四人民医院，当时杨永信任该院副院长。今日12时，微博“山东新闻拍客”发布了两张临沂第四人民医院心理咨询大门的照片，配文称”网戒中心已关闭，现场无任何网戒中心字样，医院内因治疗产生大喊大叫行为均属正常。“对临沂市卫计委和山东新闻拍客的说法，该网友则说，据他了解，2016年8月之后中心并未关停，只是把门口的招牌等字迹抹去了，中心依旧正常运转。</w:t>
        <w:br/>
        <w:t xml:space="preserve">    </w:t>
        <w:tab/>
        <w:t xml:space="preserve">    </w:t>
      </w:r>
    </w:p>
    <w:p>
      <w:r>
        <w:t>WXC5378</w:t>
        <w:br/>
      </w:r>
    </w:p>
    <w:p>
      <w:r>
        <w:br/>
        <w:t xml:space="preserve">    </w:t>
        <w:tab/>
        <w:t xml:space="preserve">    </w:t>
        <w:tab/>
        <w:t>纽约巿公立小学惊爆师生恋！一名41岁华裔失婚中年女教师，被揭透过短讯，与11岁男学生传情，遭到校方解僱。由于调查人员没有发现双方发生性行为，对女教师不予拘捕。41岁的程亦辰（Yi Chen Cheng，音译）在布朗克斯MottHaven一所公立小学，任职音乐教师，教龄16年，与已离婚的丈夫育有一名五岁儿子。她与丈夫离异后，没有更改Facebook密码，被前夫揭发帐户内500多封、与一名五年级男学生的传情短讯。调查人员表示，程亦辰在短讯中向学生传"心心"符号，表示"我爱你"，又说妒忌男学生有女朋友，要求他斩断与别人的情丝。短讯内，程亦辰曾质疑男学生利用她作为筹码，挑起女朋友的妒忌心，使她非常伤心，而学生回覆强调，绝无将两人的地下情，对外透露半句。此外，程亦辰把男学生的照片传给好朋友，介绍他为自己的"男朋友"，又说两人心灵相通、命中注定是一对，只要不发生性关系，就可以保持合法。调查人员指，他们在563封短讯中，发现程亦辰曾经买手机给男学生，两人经常讨论篮球、逛商场、约会等锁碎事，但未有发现两人发生过性行为。布朗克斯地区检察部门至今没有提出刑事起诉。不过，教育局对事件表示震惊，已即时解僱程亦辰。据了解，程亦辰正受聘于"纽约巿钢琴学校"（PianoSchool of NYC），提供上门教琴服务。除了程亦辰，Mott Haven地区另一所高中的46岁男教师DennisColon，日前也被揭发与女学生谱师生恋，在短讯中对小情人说粗言秽语，而被革职。Colon事后解释，自己经常在酒后传短讯，才会失态，对此表示道歉。</w:t>
        <w:br/>
        <w:t xml:space="preserve">    </w:t>
        <w:tab/>
        <w:t xml:space="preserve">    </w:t>
      </w:r>
    </w:p>
    <w:p>
      <w:r>
        <w:t>WXC5379</w:t>
        <w:br/>
      </w:r>
    </w:p>
    <w:p>
      <w:r>
        <w:br/>
        <w:t xml:space="preserve">    </w:t>
        <w:tab/>
        <w:t xml:space="preserve">    </w:t>
        <w:tab/>
        <w:t>1993年，他流落南京街头，所幸好心人将他送到南京福利院。几年后，男孩被一对美国夫妇领养。手指脚趾的残缺并没阻碍男孩追求幸福，如今28岁的沈愁事业有成，和青梅竹马的外国女孩结了婚，有三个孩子。沈愁时不时想起自己远在中国的亲生父母，他们还好吗？沈愁和妻子希望通过紫牛新闻找到他们，“和他们分享我现在的幸福。”紫牛新闻记者｜宋世锋卡特·巴赛特（CarterBassett）有个中文名，是当年在南京福利院起的，叫沈愁。根据南京市社会儿童福利院的档案材料，1993年5月11日，“弃儿沈愁（男）在江苏省南京市侯家桥附近被当地群众发现，送至南京市公安局侯家桥派出所，随即转送南京市社会儿童福利院。该弃儿被该院接收并抚养至今，取名沈愁，经十二个月查找，未找到他的亲生父母，经医疗鉴定，推定他于1990年10月11日在江苏省南京市出生。”沈愁在福利院接受过体检，从体检报告中可以看到，他的双手和双脚有部分畸形，其他方面发育正常。1995年9月，一对美国夫妇领养了沈愁。来到美国后，养父母把沈愁送入私立学校读书。手脚的缺陷根本无法阻挡这位阳光的少年对美好人生的追求，他不仅成绩非常优异，还在运动方面显现出特长。他加入了美国“挑战运动员基金会”（CAF），参加铁人三项赛和马拉松比赛，还当过“挑战运动员基金会”的教练员。4年前，沈愁和青梅竹马的女孩阿什莉结了婚。阿什莉告诉紫牛新闻记者，她和沈愁住在一个小城里，已经相识20年，现在他们有3个孩子，其中两个女儿是亲生的。2010年沈愁进入历史悠久的公立大学中部密歇根大学读咨询心理学专业。两个人结婚后，沈愁暂停学业去工作。不过今年沈愁继续回到大学上课，马上就能拿到心理学学士学位。除了学习和运动方面的成绩，现在沈愁还拥有房地产经纪人执照、水管霉菌和火患维修执照等多种工作资质。阿什莉忍不住称赞自己的丈夫是她见过的最聪明和最勤奋的人。另外沈愁天性幽默，人缘非常好。阿什莉告诉紫牛新闻，在她的家乡，人们一般只把坐轮椅的人视为残疾人。“沈愁只是比平常人少了几根手指，这对他的思想和行动没有什么影响。”阿什莉说，“如果因为缺了几根手指而受到排斥，那真是太荒唐了，是极大的浪费。我们的社会可能损失很多非常有才能的人。”沈愁边工作边学习，阿什莉除了照顾孩子，还是个兼职摄影师。在两人的辛勤努力下，一家5口有了一座三层的大房子，有4个卧室、3个浴室、2间客厅。沈愁把这座小楼改成了智能房屋，一家人生活很幸福。10月11日是沈愁的生日，这个日期尽管是福利院推测的，但是每年这一天，家人都会庆祝。沈愁虽然希望找到亲生父母，但觉得可能困难比较大，并不抱太多希望。阿什莉却很积极，她告诉紫牛新闻，“沈愁的亲生父母应该为他感到骄傲，希望让他们分享我们的幸福快乐，我们已经做好见沈愁的亲生父母和其他亲人的准备。”</w:t>
        <w:br/>
        <w:t xml:space="preserve">    </w:t>
        <w:tab/>
        <w:t xml:space="preserve">    </w:t>
      </w:r>
    </w:p>
    <w:p>
      <w:r>
        <w:t>WXC5380</w:t>
        <w:br/>
      </w:r>
    </w:p>
    <w:p>
      <w:r>
        <w:br/>
        <w:t xml:space="preserve">    </w:t>
        <w:tab/>
        <w:t xml:space="preserve">    </w:t>
        <w:tab/>
        <w:t>【侨报记者文章10月24日洛杉矶报道】兆彩(MegaMillions)彩票官方网站显示，一位来自南卡罗来纳州的彩票购买者在23日晚间的开奖中捧得头奖，这位中奖者将独享15.37亿美元奖金。此前超级百万彩票的奖金预估为创下世界纪录的16亿美元，但最终的实际金额是15.37亿美元。对此，彩票运营方解释称，由于购买彩票者人数众多，因此难以对奖金金额进行精确的计算，开奖前的奖金金额只是“估算结果”。据CNN报道，这张中奖彩票是在南卡州小城辛普森维尔市的一家便利店售出的，获奖者有180天的时间领取奖金。南卡罗来纳是全美仅有的7个不需要彩票中奖者公开身份的州之一，如果中奖者愿意，他们可以匿名领取。因此公众可能永远都无法知道这次的幸运儿究竟是谁。在过去，兴高采烈的彩票中奖者们手中拿着超大号支票的照片成为彩票机构的宣传广告，而公开中奖者的信息也是彩票机构在运作上保持透明的一种方式。2015年，伯奇(Craigory Burch Jr.)在伊利诺伊州中得奖金40万美元，两个月后，他被入室抢劫犯杀害。因此，尽管许多州仍然要求头奖得主公开宣布自己的身份，但还是有越来越多的中奖者希望消失在公众视线之外。今年3月，新罕布什尔州的一名法官裁定，在起诉该州彩票机构之后，一名赢得5.6亿美元强力球彩票的中奖者可以匿名领取奖金。尽管这名幸运者从未公开露面，但她的律师沙欣(WilliamShaheen)替她转述了中奖时的反应：“如果我告诉你她欣喜若狂，那就太轻描淡写了。”</w:t>
        <w:br/>
        <w:t xml:space="preserve">    </w:t>
        <w:tab/>
        <w:t xml:space="preserve">    </w:t>
      </w:r>
    </w:p>
    <w:p>
      <w:r>
        <w:t>WXC5381</w:t>
        <w:br/>
      </w:r>
    </w:p>
    <w:p>
      <w:r>
        <w:br/>
        <w:t xml:space="preserve">    </w:t>
        <w:tab/>
        <w:t xml:space="preserve">    </w:t>
        <w:tab/>
        <w:t>【侨报实习记者王珂莹10月23日洛杉矶报道】来自橙县的性侵嫌犯拜伦甘（Ezequiel ChristopherBarragan）在中国涉嫌引诱16岁未成年男性发生性关系并拍摄不雅照片，另外还制作成视频的案子今日下午在联邦法院开庭审理。审理过程中，拜伦甘神色轻松并自愿认罪，最终法庭同意其认罪。拜伦甘将获刑14年至15年。法庭宣判时间定于2019年4月12日下午1:30。52岁的拜伦甘有南加大（USC）硕士学位。今年2月2日遭联邦法庭起诉3项罪名，包括涉嫌制作儿童色情视频、和未成年人发生性关系，以及在国外和未成年人发生性关系。起诉书显示，拜伦甘为橙县Aliso Viejo居民，曾经是DanaHills高中的西班牙语教师，并兼任学校棒球队教练。2009年8月，拜伦甘到中国旅游，引诱一名16岁少年发生性关系，目的是为了制作和拍摄色情电影和照片。据悉，拜伦甘自1998年至2012年期间总共去亚洲13个国家与未成年男性发生性关系，这13个国家有越南、老挝、柬埔寨等。这些未成年受害男性普遍年龄在13岁-16岁之间。拜伦甘利用现金、糖果等引诱他们发生性关系，拍摄不雅照并录制色情视频</w:t>
        <w:br/>
        <w:t xml:space="preserve">    </w:t>
        <w:tab/>
        <w:t xml:space="preserve">    </w:t>
      </w:r>
    </w:p>
    <w:p>
      <w:r>
        <w:t>WXC5382</w:t>
        <w:br/>
      </w:r>
    </w:p>
    <w:p>
      <w:r>
        <w:br/>
        <w:t xml:space="preserve">    </w:t>
        <w:tab/>
        <w:t xml:space="preserve">    </w:t>
        <w:tab/>
        <w:t>随着科技股大幅下降，以及对企业盈利和未来宏观形势的担忧，美国股市周三大幅下挫。截至周三收盘，道琼斯工业平均指数下跌608.01点，收24583.42点，抹去了2018年以来的所有涨幅；标准普尔500指数下跌3%，年内涨幅转为负值；纳斯达克综合指数下跌4.4%，进入修正区域。主要科技股都出现大幅下跌。Facebook、Alphabet和亚马逊都下跌了5%以上，苹果公司下跌了3%，网飞公司下跌了9.4%。住房股和银行股也助长了股市下跌的压力。近日来，投资者一直在努力应对不断加剧的市场波动。芝加哥期权交易所波动率指数为26，本月上涨超过110%。VIX被广泛认为是市场上最能反映恐慌情绪的指标。分析指出，几个因素共同影响了本月的市场——部分公司财报低于预期、意大利和欧盟在预算问题上的冲突、石油大国沙特阿拉伯深陷记者被杀的丑闻，以及市场对经济增长失去动力的担忧。不过，部分专家指出，本月股市仍属于回调。美国经济持续增长，以及通胀继续保持温和，应该会触及下一次的反弹。本周是财报公布最繁忙的一周。标准普尔500指数成份股公司中，有100多家将于本周公布财报。据数据公司FactSet显示，截至目前，本季度已公布财报的公司中，有80%的业绩超过了预期。</w:t>
        <w:br/>
        <w:t xml:space="preserve">    </w:t>
        <w:tab/>
        <w:t xml:space="preserve">    </w:t>
      </w:r>
    </w:p>
    <w:p>
      <w:r>
        <w:t>WXC5383</w:t>
        <w:br/>
      </w:r>
    </w:p>
    <w:p>
      <w:r>
        <w:t>(image)原标题：台铁出轨列车通话记录曝光，司机一路求援43分钟10月21日，台湾普悠玛自强号列车，在宜兰新马车站附近发生出轨事故，22人不幸死亡。司机证词与台铁说法始终不一，台铁局长称司机关闭了列车自动防护系统（ATP系统，超速制动系统），台铁方面又称在查阅通话记录后，司机没有通报调度员。台湾《联合报》今日公布长达43分钟的通话记录显示，司机从贡寮站开始，就向调度员报告列车动力异常，“动力会自动消失”、“电门会自动归零”。虽然调度员、检查员持续协助帮忙理清，但始终无法解决，直到最后一刻，双方都仍在通话中，试图解决动力问题。</w:t>
      </w:r>
    </w:p>
    <w:p>
      <w:r>
        <w:t>WXC5384</w:t>
        <w:br/>
      </w:r>
    </w:p>
    <w:p>
      <w:r>
        <w:t xml:space="preserve">(image)昨天（10月17日），对于加拿大来说，是一个被记入史册的日子，加拿大将继乌拉圭之后，正式成为第二个大麻合法化国家。(image)消息一出，不少加拿大本国人，都被政府这一项举措震惊了。这不，大麻店门口排起了长队，网站和零售平台的销售量也急剧增长，部分大麻品种甚至售罄。(image)拿到毒品的瘾君子们，干脆当街吸食了起来。(image)与此同时，还出现了不少含有大麻的蛋糕、饼干、巧克力。(image)(image) 这可急坏了不少小孩家长，纷纷提醒孩子们，外出购物，或是在即将来临的万圣节，出去讨要糖果时，千万不要拿带有THC（四氢大麻酚）、CBD（大麻二酚）、Cannabis（大麻）标志的产品。毕竟，毒品对个人、对家庭，甚至对整个社会的危害，那可是相当的大啊！ 在加拿大宣布毒品合法化之前，美国有一些州也承认也大麻合法化，其中最具代表的，就是科罗拉多州了，该州在2014年宣布大麻合法化。可带来了什么呢？首先，政策刚一放开后，因吸食大麻而进急诊的人数增加了23%，大多数患者因为吸食大麻被诊断患上精神疾病，甚至有些患者无法自制地呕吐，有些还自残。(image)接着，是致命交通事故的增加。根据科罗拉多州大麻驾驶统计数据显示，在涉及致命事故的司机中，有超过20%的人体内发现过量大麻。到今天，距离该州大麻合法化已经过去了4个年头了，在这4年间，处方类海洛因的过量使用一直在持续增加，科罗拉多州的毒品致死率已经飙升至全美第一。(image)根据美国国家药物滥用研究中心（NIDA）的研究表明：为了避免毒品造成的恶果蔓延，科罗拉多州在预防青少年吸食大麻、打击麻驾、规范大麻店管理等方面，已经给出了1.3亿美元的预算。而这笔投入能不能获得实际效果，谁也没法预料。可就在科罗拉多州被毒品折磨得焦头烂额时，加拿大居然宣布毒品合法化？！不得不说，这是个冒险而又不负责任的决定啊！(image)可加拿大又为什么要宣布毒品合法化？这就不得不从加拿大现任总理特鲁多说起了，由于加拿大吸食大麻的人数过多，特鲁多曾表明，消遣类大麻合法化，便于通过政府对销售渠道的规管，能有效防范青少年滥用大麻，同时亦遏制犯罪组织获取不法收入。虽然当时，安大略省医学协会一致认为，应该将合法购买大麻的年龄应该限制到25岁以上，但特鲁多压根没当一回事，一意孤行地将限制放宽至18岁以上。(image)在他的一力操作下，加拿大正式宣布大麻合法化，同时也是七大工业国家（G7）中第一个可以合法生产、销售及吸食娱乐用大麻的成员国。这个曾经承认自己与朋友聚会时会吸食大麻的总理，总算如愿以偿了…… 看到这里，不少中国人都在庆幸，还好我们国家向来将制毒贩毒作为重罪去处罚。可你知道吗，就在前不久，(image)此言论一出，就激起网上一片声讨，没有人相信，一个受过高等教育的人，居然发出这样的言论，(image)(image)(image)(image)(image) 还有网友忍不住破口大骂： (image)(image)更让人感到诧异的是，她早已不是第一次，在公开场合发表类似的言论了。早在2017年，她就在自己的微博@李雪爱与自由，长篇大论地论述：我为什么反对禁毒。(image)为了佐证自己的观点，李雪用了这样一组对比，在饥荒年代，人们被迫吃树皮，树皮没有营养，难道就不允许人们吃树皮了吗？同时又类比，农药有毒，现在很多人都知道这个基本常识，“农药合法遍地可得，不想要自杀的人，也不会喝农药”，所以吸不吸毒应该交由掌握自己生命权利的自由人来自行决定。试图论证：(image)她甚至高调地认为，不是吸毒者自寻恶果，而是禁毒战争将成瘾者推向家破人亡和犯罪的深渊。她还将毒品分为高成瘾性和低成瘾性，大放厥词，认为我们可以放开低成瘾性毒品，试一下水……就连看到明星吸毒被爆出来，也非但不讨伐，反倒举起了支持的大旗。(image)因为在她眼里，毒品这种东西，根本不是害人性命的东西，反倒摇身一变，成了“会放松思维，增加人创造力”的“良药”？！(image)不得不说， 因为，要说起毒品合法化这件事，在我国历史上还真出现过。西北政法大学副教授褚宸舸介绍说，在林则徐禁毒后到光绪皇帝禁毒之前，腐败无能的清政府国库空虚，想收税养军队。可那会儿民不聊生，一时又想不出别的法子，干脆鼓励老百姓们吸毒，还成立了个“土药统税总局”，管理鸦片买卖，向毒贩收税，使鸦片交易合法化了起来。这么一来，虽然清廷的腰包是鼓起来了，可吸食鸦片的人却越来越多。(image)西方国家牢牢把握住了这个机会，大力向中国倾销鸦片，还将很多吸毒的中国人称为“东亚病夫”。此情此景，不由使人想起林则徐那句痛心疾首的呼吁，鸦片不禁，几十年后，中原几无可以御敌之兵，且无可以充饷之银！后来的结果大家都知道了，，一寸一寸蚕食着我们的领土，搜刮着我们的资源，中国惨遭欺凌。(image)好在，如今经过一系列反抗，我们终于摆脱了西方国家的剥削和压迫，于是，我们立马将吸毒贩毒这种行为列为重罪！2007年12月，通过的《中华人民共和国禁毒法》明确规定，(image)并对走私、贩卖、运输、制造毒品，强迫、引诱、教唆、欺骗他人吸食、注射毒品等行为，处以重罪，目的就是为了不再走“鸦片合法化”，导致国力衰弱的老路！因为这时候的我们，(image)有数据显示，目前我国约60%的海洛因成瘾者采用注射方式吸毒，而女性吸毒者中80%有卖淫行为，感染艾滋病的几率极高。再加上如今出现的合成毒品，成瘾性呈现出渐进性，对人体的危害特别是对脑健康的危害具有不可逆转性。有数据显示，可就在这时候，在大家都清楚地知道，旧中国有多少家庭因为吸毒被毁灭，卖儿卖女，妻离子散。就在大家清楚地知道，毒品的危害有多大，一点点都不能沾的时候，居然又有人提出，要把这个毒害过无数家庭，影响到国家的发展进步的罪恶之源，进行合法化？ 有人说，也许她不知道，尽管我们一再呼吁，吸毒有害，呼吁大家远离毒品，可还是有不少人，走上了吸毒贩毒的道路。有数据统计，全世界每年因吸食毒品而死亡的人数高达10万，因此而丧失劳动能力的人每年约有1000万，而我国全国登记在册的吸毒人员超过54万，其中约75%是25岁以下的青少年。(image)等待他们的是什么，我想不用多交代了吧。而这样的例子，还有太多太多，随手一搜，网上的案例数不胜数。(image)在这个全社会都知道吸毒=自杀的年代，我们不信，李雪能不知道？！(image)也许她更不知道的是，为了避免一桩桩惨案的发生，不少缉毒人员常年潜伏在第一线与毒贩们打交道。有数据显示：这些年在打击毒品犯罪中，大概有300多名缉毒警察或者是公安民警在打击毒品犯罪中光荣牺牲，有1406名民警光荣负伤。更令人不可思议的是，丧心病狂的毒贩们甚至盯上了缉毒警察的家人，曾有缉毒警察，被全家灭口。(image)可她怎么能不知道呢？她怎么能在这样的情况下，大言不惭的呼吁“毒品合法化”，认为可以放开低成瘾性毒品，试一下水……也许，在李雪眼里，自己发表下言论无可厚非，毕竟大部分人都是心智成熟的成年人。可不知道她是否想过，以她微博76万粉丝的体量，是否有尚未明辨是非的孩子，在互联网上无意中读到她的言论，对毒品产生兴趣，从而踏上万劫不复之路？(image)也许，在她看来，自己只是行使言论自由权。可这样赤裸裸地反对禁毒，呼吁毒品合法化，不知那些踏入迷途的孩童何辜？那些被迫被毒品伤身的人何辜？那些为了禁毒事业奉献终身，甚至丢掉全家性命的缉毒人员何辜？也许她不知道，也许是她选择性忽略，假装不知道，可我们知道，我们也必须铭记，在中国，毒品绝不能合法化，珍爱生命，远离毒品。(image) </w:t>
      </w:r>
    </w:p>
    <w:p>
      <w:r>
        <w:t>WXC5385</w:t>
        <w:br/>
      </w:r>
    </w:p>
    <w:p>
      <w:r>
        <w:br/>
        <w:t xml:space="preserve">    </w:t>
        <w:tab/>
        <w:t xml:space="preserve">    </w:t>
        <w:tab/>
        <w:t>中国中央电视台记者孔琳琳，上月底参加英国保守党年会一场名为“香港自由、法治、自治受损”的研讨会期间，怒斥研讨会“反华”，并涉嫌掌掴一名在场当义工的学生。有网媒周三（24日）晚证实，孔琳琳被控普通袭击，案件下月提堂。英格兰西密德兰郡警方证实，来自伦敦KingsCross、48岁的孔琳琳被控普通袭击，将于11月7日在伯明翰裁判法院提堂。在香港出生、于英国接受教育的24岁义工EnochLieu，于上月30日一场研讨会上遭孔琳琳掌掴。Enoch Lieu在香港出生、于英国接受教育，本身为保守党成员。有网媒报道，研讨会由保守党人权委员会主席布鲁斯（Fiona Bruce）主持保。当保守党人权委员会副主席罗哲斯（BenedictRogers）在总结时指：“我支持中国，我希望中国和中国人成功。”孔琳琳闻言即站起大叫：“你说谎！你反中！你想分裂中国？你连中国人都不是，其他人全部是汉奸！”布鲁斯要求她离去，但她拒绝；其后EnochLieu亦前来要她离开，但孔琳琳仍不肯走，涉嫌掴了他两巴，亦疑似掌掴了另一名介入的女子。EnochLieu受访时指：“我走到她（孔琳琳）面前，请她离开，并为她指引离开会场的路。出乎意料地，她掌掴了我。这明显是侵犯英国民主的行为。”最终警察到场，将持有外交护照的孔琳琳押走。中国驻英国大使馆发声明力挺孔琳琳，批评保守党人权委员会应“停止插手香港事务”，称当时中国记者只是“表达观点”，对事件表示强烈不满，并要求会议组织者向中国记者道歉。央视发言人指，记者是“正常履职”，称组织方“举止失当”。</w:t>
        <w:br/>
        <w:t xml:space="preserve">    </w:t>
        <w:tab/>
        <w:t xml:space="preserve">    </w:t>
      </w:r>
    </w:p>
    <w:p>
      <w:r>
        <w:t>WXC5386</w:t>
        <w:br/>
      </w:r>
    </w:p>
    <w:p>
      <w:r>
        <w:t>原标题：刘德华和妻女每年都回大马祭祖机场内再现父女俩温馨手牵手(image)刘德华在娱乐圈中是口碑非常好的艺人，至于在网友心目中也是一位好明星，在生活中他就是一位好丈夫、好爸爸。自从那次受伤后他就更加将家庭放在首位，想用更多时间陪女儿。原来日前刘德华就陪老婆带着女儿回去马来西亚祭祖，在他们一家回程时记者再次拍到刘德华牵着女儿手的温馨画面。(image)出生在马来西亚的天王嫂朱丽倩每年都会回乡下祭祖，今年当然也不例外。其实以前已经多次拍到他们一家三口回大马祭祖的画面。(image)今年女儿刘向蕙Hanna已经上小学了，所有要请假是比以前更加难。不过这样肯定难不倒刘德华，前段时间他们夫妻俩就带着女儿回大马祭拜岳父，他还帮女儿一请就是7天假了。(image)刚好记者拍到他们从马来西亚回到香港机场的画面，他们夫妻俩非常谨慎，老婆一直走在前面，而刘德华就牵着女儿慢慢走。(image)(image)从下飞机后刘德华就一直和女儿手牵手，可以说非常温馨。平常刘德华都要忙着工作，所以女儿一见到爸爸在身边就忍不住紧靠着他，而刘德华也深知陪伴女儿的时间还不够多。看到他们父女俩这么恩爱的画面是不是似曾相识啊，其实这样的画面已经出现很多次了。(image)(image)在今年8月份刘德华带着妻女去外国旅游，当时他就身穿差不多的服装和女儿在机场内手牵手，所以当看到这次他们一家回大马祭祖的照片时我还一度怀疑是旧照片。这也可以说明刘德华每次出街都牵着女儿的手，父女俩感情是真的很好。(image)至于女儿上小学的事情，原来他们夫妻俩都没有过问，让由小孩喜欢入读哪间就是哪间。(image)有知情人士爆料其实Hanna凭着自己的实力已经被多间知名的名牌小学录取了，但是她就想和朋友一起升小学，所以并没有入读名牌小学。而每年学费差不多13万港元，对于刘德华来说这些肯定是不用过多考虑了。刘德华曾在粉丝见面会时很豪气的表示：“我刘德华的女儿，还需要铺路呀？”现在女儿这么聪明，甚至连他也不用操心了。(image)同时入读这间小学还有好处就是既可以让女儿每天乘坐保姆车上学，更重要是可以让刘德华送女儿上学。就像女儿开学时，刘德华秘密送女儿上学一样，机智的刘德华已经想好了和女儿相处的时间。</w:t>
      </w:r>
    </w:p>
    <w:p>
      <w:r>
        <w:t>WXC5387</w:t>
        <w:br/>
      </w:r>
    </w:p>
    <w:p>
      <w:r>
        <w:t xml:space="preserve">　(image)　　10月25日报道俄媒称，俄罗斯外交消息人士对俄新社透露，美国总统国家安全顾问博尔顿在莫斯科会谈时试图说明美国对中国在经济和军事政治领域的意见。　　据俄新社10月23日报道，消息人士表示，“唐纳德·特朗普的国家安全顾问约翰·博尔顿目前正在莫斯科与俄罗斯联邦安全会议秘书尼古拉·帕特鲁舍夫和外交部长谢尔盖·拉夫罗夫会晤，美国大使馆就会晤成果的一些公开评论令外交部惊讶”。　　他对俄新社说：“比如，美方提到双方讨论了高加索局势，但这个议题实际上完全没有涉及，甚至不清楚他们所谓的高加索指的是哪里——俄罗斯的北高加索地区还是博尔顿明日将从莫斯科出发前往的外高加索国家。”　　消息人士指出，“关于讨论中国的说法也不符合实际情况”。他说：“博尔顿的确试图说明美国对中国在经济和军事政治领域的意见，不过俄方立即明确表示，涉及中国伙伴的任何问题应当只与北京讨论。” </w:t>
      </w:r>
    </w:p>
    <w:p>
      <w:r>
        <w:t>WXC5388</w:t>
        <w:br/>
      </w:r>
    </w:p>
    <w:p>
      <w:r>
        <w:t xml:space="preserve">(image)　　网易娱乐10月25日报道据台湾媒体报道，港星佘诗曼1997年荣获港姐季军出道，过去是TVB当家花旦，曾多次获得视后殊荣，精湛演技备受肯定，在演出《延禧攻略》“娴妃”后，人气更是再度翻涨，成为话题人物。近日她在接受专访时，回应过去外界猜测TVB女星不和的传闻，坦言在同一间公司，竞争是难免的，因此她也非常认同在这个行业中是很难交到朋友。　　佘诗曼近来因《延禧攻略》“娴妃”一角人气再度翻涨，而且也接下不少代言，短短半年就赚了6千万港币，名利双收。不过她在接受鲁豫专访时坦言，过去曾想过拒接这部剧，让她有所顾虑的点包括，“天气太热”必须穿厚重的衣服，在40度的大太阳底下演出。　　另外一点是，《延禧攻略》开拍时，佘诗曼在马来西亚拍摄电影，接下后她必须来回两地轧戏，3天就必须飞一次，“撕开两边还要演两个角色，就特别辛苦。”加上久还没有拍摄古装，必须转化语言想台词，对她来说也是一个挑战，同时她也担心再演反派，会引起观众反感。最后一点则是担心颈椎的伤势，因此长期顶着笨重头饰再度复发，因此在多重考虑之下，原想拒绝拍摄，差点错失良机。　　除此之外，佘诗曼也回应过去外界盛传TVB女星不和的传闻，她坦言大家身处同一间公司，竞争心态是难免的，即便双方都没有，但在报道的影响下，还是会有这些问题出现，她也举例过去曾在颁奖典礼上，自己与竞争对手站在一起，自己与对方聊天时，该女演员却对她不理不睬，臭着脸盯著前方、完全没有回应，她只好安静地站在一旁。　　听完她的经历后，主持人鲁豫也有感而发地表示：“这可能就是这个行业有它特别的一点，就所有一切都决定了，要做朋友真的很难很难的。”听到这里，佘诗曼也忍不住点头表示认同，不过她表示自己并没有受此事困扰，在经历过多次的大起大落后，她也有所觉悟：“我觉得不用想太多，时间来的时候就去努力吧，就继续去拼吧。”  </w:t>
      </w:r>
    </w:p>
    <w:p>
      <w:r>
        <w:t>WXC5389</w:t>
        <w:br/>
      </w:r>
    </w:p>
    <w:p>
      <w:r>
        <w:t xml:space="preserve">近一段时间以来，包括美国总统特朗普在内的多位美方人士“信口开河”，在多种场合污蔑中国试图干涉其11月举行的中期选举。在连续遭到本土的网络安全企业否认，称“没有监测到任何来自中国的蛛丝马迹”后，两大美国社交媒体科技巨头——推特和脸书也站出来“打脸”本国政府，直言并未发现任何中国干预美国中期选举的证据。(image)据彭博社24日报道，继上周金山火眼(FireEye)、赛门铁克(Symantec)等美国顶级网络安全公司相继发布声明，称未发现中国干预中期选举的证据后，推特和脸书公司也加入到了质疑特朗普的队伍中。这两家社交媒体巨头均表示，网络上一些涉及到美国中期选举的在线虚假宣传与中国无关，他们并未找到中方参与其中的任何证据。“我们并没有看到中国有涉及信息操作的相关行动，”脸书网络安全政策负责人格莱歇尔24日在华盛顿对记者这样表示。而来自推特的一位新闻代表则在电子邮件中指出，其平台也没有检测到来自中国的相关协调活动。在美方声称俄罗斯干预美国2016年大选之后，脸书和推特都已加紧努力，在其平台上检查并阻止外国政府进行虚假宣传活动。这些公司正在使用自动算法和可疑活动的人工审查来搜索相关的活动。自9月以来，美国政府不断发声，在各个场合污蔑中国在干预美国即将到来的中期选举。美国总统特朗普9月26日在联合国安理会会议上无端指责中国一直试图干预即将到来的美国中期选举，副总统迈克彭斯10月初在讲话中竟诬称中国“正在干涉美国的民主”，而美国国土安全部、联邦调查局（FBI）和美国国家情报主任办公室也在10月19日扬言包括中国在内的一些国家“正展开行动破坏美国国内的信心，并影响政策和意见”。然而，彭博社指出，美国政府并没有提供证据来支持他们的这些指控。对于美方这些“无厘头”言论，中国外交部长王毅9月26日在联合国安理会表示，中国历来坚持不干涉内政原则，这是中国的外交传统，也得到国际社会的普遍赞誉。我们过去、现在和将来都不会干涉任何国家的内政，我们也不接受任何对中国的无端指责。我们呼吁其他国家也能恪守联合国宪章宗旨，不得干涉别国内政。中国外交部早前也称，奉劝美方停止对中国的无理指责和污蔑，停止采取损害两国关系和两国人民根本利益的错误言行。《人民日报》也在近日撰文指出，美国一些政治人物似乎鲜有照镜子的习惯。他们毫无根据地指责他国干涉其内政之前，有必要先看看镜子里的自己是何等模样。对照国际社会的主流声音，对照活生生的现实，他们应该羞愧于自己的信口开河。在相互尊重、公平正义、合作共赢已经成为国际共识的21世纪，公平、对等和尊重，不是嘴上说说的空话，更不是自己得病却要他人吃药的霸道。一些美方政要应该明白，如果观念跟不上时代步伐，拿不出实际行动去顺应历史潮流，到头来吃的亏就真大了。 </w:t>
      </w:r>
    </w:p>
    <w:p>
      <w:r>
        <w:t>WXC5390</w:t>
        <w:br/>
      </w:r>
    </w:p>
    <w:p>
      <w:r>
        <w:br/>
        <w:t xml:space="preserve">    </w:t>
        <w:tab/>
        <w:t xml:space="preserve">    </w:t>
        <w:tab/>
        <w:t xml:space="preserve">　2018年10月24日，曾轰动全国的乐山女子王某欣绿心公园夜跑被害案在乐山中院一审公开开庭审理，被告人李某的作案过程被首次披露，检方指控李某犯抢劫罪、故意杀人罪和盗窃罪，数十名受害者家属及市民参与了旁听。　　(image)　　↑被害人王某欣　　女子公园散步失踪 一周后被发现遇害　　时隔近一年，王某欣的父母仍未完全从悲痛中走出来，“我们只想等到法律公正的判决，希望严惩凶手。”　　时间回到2017年12月16日凌晨0时20分，王岷高心急火燎地跑到乐山市中区公安分局人民西路派出所报警称：自己的女儿王某欣于2017年12月14日18时左右，从自己家中外出至附近的绿心路绿道散步，一直未归。(image)　　↑被害人生前最后一条朋友圈　　据王岷高介绍，他们老两口是五通桥区牛华镇人，王某欣是家中独女。因为居住的小区离嘉州绿心公园很近，王某欣也逐渐养成了散步的习惯，基本每天晚饭后就出门散步约1个小时。不过，这一次出门散步后，没想到父母和女儿都没能等到她回家。　　通过调取沿途监控录像，王家发现王某欣在当天下午5：41离开七星海棠小区大门，10分钟后，从绿心公园大门入园，由于绿心公园多个监控镜头损坏，最后只看到王某欣在6：23从塘湾附近经过，此后再无踪迹。　　事发后，王某欣家人和朋友在绿心公园四处寻人未果。直到12月22日，警方通知王岷高，王某欣已遇害，且遗体已经找到，犯罪嫌疑人已被抓获。　　说起这近一年来的生活，王某欣的舅舅介绍说，她的父母可怜得很，现在两个孤苦老人在家里，天天就是哭。现在她的一双儿女已交由前夫抚养，大女儿已知道妈妈遇害的事，小儿子年纪太小，家人还一直骗他，“说妈妈出国了，要很久以后才回来。”　　作案过程首次披露 被检方指控三宗罪　　去城市绿心公园夜跑，好端端的怎么就被害了？　　据乐山市检察院当天宣读的起诉书指控，2017年12月14日17时许，王某欣从乐山市中区大丛林巷七星海棠小区出发前往绿心环线散步，行至一碗水至桥咡洞之间，遇到被告人李某。　　李某在搭讪的过程中，看到被害人手腕上的金手镯，见财起意，威胁被害人交出金手镯，让其离开，在被害人离开七八米远时，李某发现被害人掏出电话以为其有报警的征兆，便追上前去抢走被害人手机，因担心被路人发现，便胁迫被害人进入绿心环线内小路深处，之后让被害人把手机ID注销，并将锁屏密码告诉他。　　期间，被害人趁李某不备将其推下小坡后跑走，李某赶紧爬上来追上被害人，将其按倒在地，而后李某要求被害人不要报警。直到15日凌晨1时许，李某同意被害人离开，在发现被害人拼命往公路方向奔跑时，李某再次认为被害人要去报警，立即追上去，用自己的手机击打被害人后脑致其倒地。　　为防止罪行败露，李某欲将被害人挖坑掩埋。在四处寻找挖坑工具时，李某发现被害人还有生命迹象，又用石头多次击打被害人头部，致其滑落至旁边沟渠中，之后，李某使用找到的一块锄头挖坑将被害人掩埋。在清理现场后，携带被害人的一部手机、一只金手镯、一只金戒指、三个金耳钉逃离现场。　　检方认为，被告人李某犯罪事实清楚，证据确实充分，分别构成抢劫罪、故意杀人罪、盗窃罪，应当数罪并罚。　　多次拒绝回答提问 请求法院给予重判　　今年25岁的李某，是乐山市马边县人。根据检方当庭宣读的李某作的有罪供述，他迷上了网上赌博，输掉了很多钱，加上结婚彩礼一共花掉了10多万，至事发时经济非常困难，当天去散步时遇到了王某欣后见财起意。　　不过，李某当庭翻供，认为案件的起因和部分经过不属实。李某辩称：　　他和王某欣是因为发生矛盾引起纠纷，两人扭打而导致其死亡的，但李某承认用手机和石头击打了王某欣，石头大概有5至10公斤重。至于抢劫，李某辩称，当时根本就看不见她的手镯。　　李某还辩称，他和王某欣早就认识了，当天是通过聊天软件约好了见面。　　当被问及究竟是什么聊天软件？他和王某欣关系如何？当天发生了什么矛盾？李某数次均以“不予回答”来回应。而检方表示，通过调取李某的多个手机号码的通话和短信记录发现，与王某欣均无交集，认为其在撒谎。　　当天的庭审持续了两个多小时。最后，李某对王某欣的死亡表示歉意，并请求法院对他的量刑一定要从严从重。案情重大，法庭没有当庭宣判。</w:t>
        <w:br/>
        <w:t xml:space="preserve">    </w:t>
        <w:tab/>
        <w:t xml:space="preserve">    </w:t>
      </w:r>
    </w:p>
    <w:p>
      <w:r>
        <w:t>WXC5391</w:t>
        <w:br/>
      </w:r>
    </w:p>
    <w:p>
      <w:r>
        <w:br/>
        <w:t xml:space="preserve">    </w:t>
        <w:tab/>
        <w:t xml:space="preserve">    </w:t>
        <w:tab/>
        <w:t>中新网10月25日电据台湾《联合报》报道，台铁第6432车次普悠玛列车21日下午行经宜兰县苏澳新马车站时发生出轨翻覆意外，造成18人死亡、190人受伤。台铁24日上午初步判定司机疏忽失误，并称司机没有向调度员报备关闭列车自动防护系统(ATP)。不过，台湾行政部门调查小组24日上午澄清，并未认定或推测本次事故原因是人为疏忽失误，24日晚又指出，司机曾告知调度员ATP关闭，等于接连“打脸”台铁2次。为查清此次台铁列车事故原因，台湾行政部门调查小组24日召开第2次会议，经检查ATP车速表及对比通联记录，初步归纳事实，主要有3点，与台铁的说法明显有出入：一、司机在21日下午4时5分通报动力异常，并在下午4时50分列车出轨前持续与调度员、检查员进行异常状况确认，尝试排除故障。(image)事故列车。台湾《联合报》资料图二、21日下午4时14分列车停靠大溪站后，司机建议并获检查员同意进行操作，从车速表上未看到后续运转限速及行车里程位置等数据，ATP保护并未运作；下午4时26分检查员通知司机将在花莲换车；下午4时46分司机告知调度员ATP关闭。三、出轨地点弯道半径为306米，普悠玛列车规定限速为时速75公里，事发时列车时速约140公里。调查小组考虑列车行驶安全，要求台湾交通部门应全面检讨ATP使用及管理规定，采取措施，改善ATP监控管理。台湾交通部门表示，短期内将要求台铁局修改ATP异常通报及处置作业程序，并加强现场督导考核，中长期内将进行关闭ATP的最高运转限速、安全防护及告警机制等软件修改，由台铁局与原厂研讨。调查小组预计26日前完成访谈司机、机车调度员、宜兰机务分段检车员、台北机务段检查员、列车长、行车调度员及台铁相关主管等，尽快整理访谈报告，29日召开第3次会议。</w:t>
        <w:br/>
        <w:t xml:space="preserve">    </w:t>
        <w:tab/>
        <w:t xml:space="preserve">    </w:t>
      </w:r>
    </w:p>
    <w:p>
      <w:r>
        <w:t>WXC5392</w:t>
        <w:br/>
      </w:r>
    </w:p>
    <w:p>
      <w:r>
        <w:br/>
        <w:t xml:space="preserve">    </w:t>
        <w:tab/>
        <w:t xml:space="preserve">    </w:t>
        <w:tab/>
        <w:t>误了一早的行程，陈洁失眠了，“一晚上没怎么睡”。　　关注港珠澳大桥好几年，她记得很清楚，10月24日上午9时大桥通车运营。几个姨妈很想看大桥，可惜有的在湖南老家，有的工作没空，陈洁先来探路。　　10月24日早上6时30分，在广东中山市区居住的陈洁起床，去中山北站赶8时21分前往珠海的城轨。8时54分，陈洁到达珠海城轨站，并于9时整上了前往珠海公路口岸的专线车。9时02分，她忍不住发了一条朋友圈：“#港珠澳大桥#首批乘客。”　　未到前，陈洁心想，自己来得这么早，估计是当天通关的前几名，至少也在前一百名以内　　9时18分，当她抵达口岸，被现场的热闹熙攘气氛惊到了，“没想到已经挤满了人，估计得排前一千名了”。　　澎湃新闻在现场看到，和陈洁一样，24日一早，很多人来到珠海公路口岸，排队等待过关，期待一览世界最长跨海大桥的风采。拍照留念时，有游客特意拿出事先准备好的横幅，上面写着——“历史性一刻”。　　“大桥游”火热　　10月23日，港珠澳大桥正式开通运营前一晚，十余公里之外的港珠澳大桥管理局办公楼不少房间都亮着灯。余烈是该局的副局长，他也在加班。　　当晚21时许，有人打电话来，咨询次日私家车上大桥的情况。余烈事先了解到，很多旅游社推出了“大桥首日体验游”，卖了很多票，便跟对方说：“大桥通行能力没有问题，但可能首日口岸人流比较大，建议私家车错开出行。”　　“明天（24日）应该没什么压力，究竟有多少人，现在还不知道。”余烈笑说。　　港珠澳大桥珠海公路口岸位于修建的人工岛上，距离珠海拱北口岸不远。根据安排，大桥于10月24日上午9时通车。　　(image)　　10月24日8时许，通关尚未开始，珠海公路口岸外的广场已挤满人，多数是来体验大桥的游客。 本文图片均为澎湃新闻记者 陈绪厚图　　24日早上6时许，澎湃新闻抵达珠海公路口岸，现场已有工作人员在做准备工作。8时08分左右，第一辆游客大巴抵达，口岸外围的广场很快热闹起来，不久便排起长队。　　绝大多数人都是为亲身体验港珠澳大桥而来，多数是报团的游客，少数自由行。　　(image)　　张兵利和父亲第一次来广东，在珠海生活的亲戚帮他们报上了大桥的“首发团”。　　47岁的张兵利是河南洛阳人，她是一名教师，休假和家人于10月21日来珠海游玩。张兵利说，这是他们第一次来广东，同行共5人，3人没有港澳通行证，她和父亲有港澳通行证，于是她和父亲昨日去了澳门，今日来体验大桥，顺道去香港(专题)看看。　　张兵利的父亲张世璞77岁了，马上要踏上港珠澳大桥，他很期待，说“首发只有一次”。　　父女俩报的是广东省拱北口岸中国旅行社的“港珠澳大桥首发团”，体验完大桥后，他们将前往香港昂坪，那里可参观宝莲寺，也可坐缆车。　　张兵利表示，他们在珠海有亲戚，是亲戚帮忙报的团，“首日的团很难订，没有太多选择，能去就行”。　　广东省拱北口岸中国旅行社一工作人员告诉澎湃新闻，“港珠澳大桥首发团”很火爆，今日有250多人报名参加，团费200-600元不等，卖点主要是体验大桥，再是去香港昂坪或者迪士尼逛逛。　　该工作人员还介绍，港珠澳大桥未通车前，他们带团去香港都得坐船。通车后将带来全新体验，只是前期人工岛不能下车游览，有点遗憾。　　中山国旅的线路负责人吴雪芬表示，“大桥游”很受欢迎。她所在的旅行社首发100人，后面的团已经排到了12月，每天都有。　　“很多游客都去过香港，报名游客主要是看大桥。”吴雪芬说。　　在成群的体验者中，也夹杂着少数自由行的游客。　　(image)　　因有长辈在香港生活，83岁的中山人胡振华每两周去一次香港，过去他要么坐船去，要么走深圳去香港。这次，他打算体验大桥去香港，回程时再体验前阵子刚开通的广深港高铁。　　今年83岁胡振华生活在中山，因为有长辈住在香港需要探望，他每隔两周就要去一次香港。过去，胡振华要么坐船去，约一个半小时；要么坐大巴去，途经深圳再进香港，不堵车也要3个小时。　　胡振华说，通车当日，他早上5点多就起床了，一个人特意来体验大桥，最想知道走大桥会不会节省时间。　　胡振华早已计划好，返程时，他就坐前不久刚开通广深港高铁，一次赴港之旅，体验两种最新的出行方式。　　排队等待边检时，一名70岁的老人拿出DV拍摄。据该老人介绍，他和老伴是四川人，之前去过一次香港，得知大桥要开通，特意赶过来。　　两人选择的是自由行，主要想看看大桥。遗憾的是，十多分钟等待后，两位老人被告知，他们通行证签注时间已过期，今日无法过关了。　　在边检口附近徘徊了一阵，得知确实无法通关后，两位老人无奈转身离开。　　观桥时乘客欢呼鼓掌　　10月24日8时50分左右，等待通关的队伍开始缓缓向前挪动。跟随人流，约30分钟后，记者成功通关。　　通关后即可乘车进入港珠澳大桥。《港珠澳大桥通行指南》显示，大桥可通行“五类车”，即跨境巴士、穿梭巴士、跨境出租车、货运车辆、跨境私家车等。　　在粤港私家车方面，在大桥开通前发出的香港两地牌私家车及内地私家车配额分别为约10000个和约1000个。此外，粤港政府也会在稍后适当时间宣布允许目前持有配额使用其他口岸的粤港两地牌私家车，免手续试用大桥的细节安排。私家车通行一次收费150元。　　对于多数人来说，穿梭巴士或直通大巴是最方便的选择。　　(image)　　经过40多分钟的行驶，穿梭巴士抵达珠港澳大桥香港口岸。　　其中，穿梭巴士是港珠澳大桥粤港及港澳口岸之间的主要交通工具，提供频密接驳服务。穿梭巴士的港珠线、港澳线均24小时运行，两条线路将投放140辆穿梭巴士。乘坐穿梭巴士从珠海公路口岸至香港口岸约40分钟，繁忙时间为每5分钟一班。　　票价方面，穿梭巴士的港珠线与港澳线同价，日间票价58元，夜间票价63元，儿童、老人、伤健人士等5折优惠。　　上午9时56分，记者乘坐的穿梭巴士启动，前往香港。　　穿梭巴士行驶在双向6车道、限速100km/h的大桥上，乘客们忍不住探头张望，眺望远处的伶仃洋，对着窗外的大桥拍照留念。　　有人想看中华白海豚，但一睹“水上大熊猫”需要运气。前一日，广东海事局海巡船就在东人工岛附近发现了5只白海豚，当时它们正向大桥方向列队游去。有人想登上人工岛，下车看看整个大桥风貌，获知人工岛暂时不能停车，接连感叹“太遗憾”。　　(image)　　在广东中山生活的陈洁去过香港十余次，她一早起床，特意前来体验大桥，顺便去香港看画展。　　1989年出生的陈洁是美术生，在北京读大学，后在上海工作。因家人在广东，陈洁来到广东中山，选择在创意设计方向创业，自称是“搞艺术的”。　　陈洁说，她做创意设计，需要灵感，喜欢尝试新鲜的东西，这次她主要为看港珠澳大桥而来，顺道去香港看画展，“画展有一段时间都可看，但首日通车只有今天。”　　陈洁对港珠澳大桥的“中国结”情有独钟。成功拍到一张“中国结”后，她很快将照片发到微信朋友圈。这是她当天发的第三条关于大桥的朋友圈，惹得“平时不出来的朋友都出来了”。　　“中国结”，源自于桥塔的一处造型设计。　　港珠澳大桥主体工程共有三座通航孔桥、七座桥塔，其中包括九洲航道桥的“风帆”双塔、青州航道桥“中国结”桥塔、江海直达船航道桥的“海豚”塔。　　港珠澳大桥设计负责人孟凡超接受采访时曾表示，“塔桥的设计包含了粤港澳三地合作、共建这座大桥的各种文化元素”，从最开始的设计理念到最后的呈现，结合了美感、文化、气候和水文条件，并进行了无数次修改。　　(image)　　穿梭巴士进入海底公路沉管隧道时，多位乘客欢呼鼓掌。　　上午10时18分左右，穿梭巴士进入海底公路沉管隧道，车上多位乘客不自觉地发出了惊呼，接着有人鼓掌。约10分钟后，穿梭巴士穿越了6.7公里长的隧道，即将进入香港境内，车上又响起惊呼声和掌声。　　眺望、拍照、讨论......体验大桥的乘客在惊叹的同时，也对大桥的“牛气”如数家珍：总长约55公里，是世界最长跨海大桥；集桥、岛、隧于一体，总投资约1200亿元；设计使用寿命120年，防16级台风、8级地震；6年筹备，9年建设，从方案提出、前期工作、设计实施等至今已超过15年.....　　然而，多数乘客不太清楚的是，港珠澳大桥承载了几代人的梦想。　　上世纪80年代，香港实业家胡应湘最早提出了在珠海、香港之间修建跨海大桥的构想。胡应湘本是土木工程专业出身，当时画出了大桥草图。　　据新华社10月23日报道，回忆35年前提出的大胆设想，83岁的胡应湘这样说，“如果在珠江口建一座穿越伶仃洋、连接珠江东西两岸的跨海大桥，可以打开珠江西岸制造业的出海口，也能让香港繁荣的商业辐射到这里。”　　余烈说，早前，珠海市也曾提出修建“伶仃洋大桥”，但因当时香港、澳门均未回归，此构想未能付诸实践。　　据央视新闻报道，1997年亚洲金融危机后，香港特区政府为振兴香港经济，寻找新的经济增长点，认为有必要尽快建设连接香港、澳门和珠海的跨海陆路通道，以充分发挥香港、澳门的优势，并于2002年向中央政府提出了修建港珠澳大桥的建议。　　最终，该建议被采纳。　　2003年8月4日，国务院批准三地政府开展大桥前期工作，同意粤、港、澳三地成立“港珠澳大桥前期工作协调小组”，并于当月29日在广州召开了协调小组第一次会议。2004年3月，港珠澳大桥前期工作协调小组办公室正式成立，全面启动大桥各项建设前期工作。　　就这样，港珠澳大桥成为我国继三峡工程、青藏铁路、南水北调、西气东输、京沪高铁之后又一重大基础设施项目。　　大桥的亮相除了惊到游客，也轰动了世界，被业界誉为桥梁界的“珠穆朗玛峰”，被外媒称为“现代世界七大奇迹”之一。　　“确实太难了，但最后做成了”　　“60后”余烈是这一“奇迹”的见证者和参与者。　　他大学读的是桥梁专业，后进入广东省交通厅工作。2003年10月，作为省交通厅的公务员，余烈第一次接触到港珠澳大桥项目，参与到该项目的材料准备、审核等工作。　　2004年3月，13人的港珠澳大桥前期工作协调小组办公室成立，余烈是其中之一，任主任助理。余烈表示，当时人员很少，都来自不同单位，其中技术人员8人。此外，香港、澳门各有一人担任副主任，属于兼职。　　2009年12月15日，港珠澳大桥开工建设。半年后，由香港、广东、澳门三地政府共同举办的事业单位港珠澳大桥管理局正式成立，该机构主要承担大桥主体部分的建设、运营、维护和管理的组织实施等工作。　　6年筹备，9年建设，余烈说，“确实太难了，但最后做成了。”　　在余烈看来，这份“难”，首先体现在建设环境条件。　　港珠澳大桥穿越伶仃洋，这片水域航运繁忙，台风多发。仅施工水域每天有超过4000艘各类船舶航行，每年台风、大雾、强对流天气致使有效作业时间只有200天左右。　　余烈说，珠江口每年会遭遇4-6个台风，9年建设期仅防御台风就有40次，其中6次一级应急响应，应对强台风、超强台风3次。　　总长约55公里的港珠澳大桥集桥、岛、隧于一体，包括海中桥隧主体工程，香港、珠海、澳门口岸和接线，是世界最长的跨海大桥。其中，主体工程项目全长约29.6公里，概算投资480.68亿元，采用桥岛隧组合方案，22.9公里为桥梁，穿越伶仃西航道和铜鼓航道约6.7公里为岛隧组合。　　余烈负责大桥的工程、环保、安全等方面工作，他直言压力很大。　　谈起大桥的建设难度，他这样阐释：除了要建桥，还要离岸建设2个隧道人工岛、6.7公里的世界最长海底公路沉管隧道，同时要考虑珠江出海口的繁忙航运、港澳机场的航空限高、中华白海豚保护等。　　如今，港珠澳大桥的路线经过伶仃洋海域中最繁忙的主航道，达到10万吨级通航等级，远期30万吨油轮可以通行。　　余烈表示，珠江出海口有繁忙的航运，为保障水上交通安全，预留未来航运发展空间，若建桥必然是跨径大、净空高、桥塔耸立的悬索桥梁，但此处临近香港机场，对建筑物高度有要求，故最后采取了修建沉管隧道的方案，这比建桥更难。　　另一个难点，是大桥涉及到粤港澳三地合作共建。　　港珠澳大桥是粤港澳三地首次合作共建的超大型跨海交通工程。据余烈介绍，粤港澳三地不仅在法律、经济、技术等方面存在差异，制度方面也具有多样性，任何一项决策都得符合三方的要求，这大大增加了工作难度。他举例说，仅投资融资方案就前前后后做了十多种。　　此外，港珠澳大桥管理局在《港珠澳大桥主体工程建设情况汇报》这样写道：港珠澳大桥前期工作推进的过程远非一帆风顺，内地与港澳地区在政策法规、管理体制、办事程序、技术标准、思维习惯等多方面存在差异，三地政府都有自己的诉求，构图协调的事项涉及方方面面，每一项问题都需经过反复论证、反复协商，达成共识。在2003-2009年六年的前期研究工作期间，港珠澳大桥前期工作协调小组办公室组织开展了大量的专题论证，共完成了专题研究报告51项。在各方的不懈努力下，协调解决了大桥登陆点、桥位方案、桥隧工程方案比较、口岸查验模式论证、投融资方案、通航标准及锚地影响、环境影响评价等关键性问题。　　值得骄傲的是，在大桥的建设过程中，没有出现大的安全事故、质量事故和环境污染事故，做到了人与工程、环境和谐相处，实现了海上“三零”（零死亡、零污染、零事故），并实现了白海豚“零伤亡不搬家”的目标。　　对于大桥通车，余烈的最大感慨是，能参与这么大的项目，他很自豪，也很有成就感，“个人是渺小的，但在大时代里把握住机会，全程参与超级工程论证和建设，努力发挥了自己的作用。”　　澎湃新闻注意到，通车首日凌晨，港珠澳大桥管理局官方微信公众号发布《港珠澳大桥主体工程参建单位寄语》。大桥岛隧工程项目经理林鸣说，“港珠澳大桥凝聚了几代人的心血智慧，展示了国家的综合实力，代表了国际领先水平。岛隧工程作为港珠澳大桥的控制性工程，十二年磨一剑，建成了东西人工岛两座“最美地标”和一条“最美隧道”，圆满完成国家交付的历史使命。中国工程师为世界海底隧道工程技术提供了新知识与新样本，在世界沉管隧道建设史上做出了充满中国智慧的巨大贡献。再好的大戏总有落幕之时，天下无不散之筵席。工程结束了，我们留下了一座大桥。”　　助推大湾区互联互通　　10月24日10点40分左右，穿梭大巴抵达港珠澳大桥香港口岸，该口岸位于大屿山北侧。多位香港居民告诉澎湃新闻，从市区到该口岸，交通网络发达，一般约半小时即可到达。　　(image)　　港珠澳大桥香港口岸位于香港大屿山，多位香港居民表示，从市区来该口岸，有很多交通工具接驳，交通方便。　　从香港返回珠海的路上，记者遇到了多位香港居民，他们也均特意前来体验港珠澳大桥，最看重走大桥是否节省时间。　　(image)　　提前2天，香港居民王女士和姐姐等3人想报香港前往中山途径大桥的首班直通车，没有报上，最后报上10时许的直通车。她说主要为体验大桥而来，想知道走大桥是否能节省时间。　　王女士是香港人，住在旺角，为了第一时间体验大桥，她和姐姐等3人原打算报香港至中山的第一班途径大桥直通车。谁知，“大桥游”在香港也火热，王女士等人没有报上第一班，只报上了当天上午10时许的直通车。　　根据安排，经港珠澳大桥进入珠海后，王女士等人将前往中山，在中山喝茶吃饭，并于当日下午4时许返程。王女士说，行程很紧，纯粹是来看大桥的，看走大桥是否更节省时间。　　年过五旬的汤先生是首日体验港珠澳大桥的香港居民之一。他一个人选择乘坐穿梭巴士，先去珠海，再去澳门。　　汤先生说，香港人也很关注大桥，都想体验下，他的朋友没空来，让他先过来摸情况，过几天他可能会跟朋友再次体验。　　汤先生在澳门有朋友，经常前往澳门。他说，上世纪70年代，从香港去澳门要一个晚上，现在粤港澳三地的交通越来越方便。　　此前，汤先生曾乘船看过港珠澳大桥全貌，看后他的感慨是“国家很厉害”。第一次坐在行驶在大桥上的穿梭巴士上，汤先生仍不时望着窗外，仔细看着另一视角下的大桥。　　在香港口岸乘坐巴士，约40分钟后，陈洁到了香港中环。她计算了从中山到香港这一路费用明细：中山至珠海的轻轨30元，珠海轻轨站前往珠海公路口岸的巴士2.5元（原价5元，打了半折），穿梭巴士58元，香港口岸去市香港中环的巴士40港币（约36元），共计约126.5元，耗时3个多小时。　　(image)　　大桥的三地口岸均24小时通关。　　尽管没有预想中的那样省钱、省时间，陈洁仍对走港珠澳大桥这条线路抱有好感，称下次还会体验。在她看来，走大桥去港澳还有一个优势，即可24小时通关。　　在从香港回珠海的穿梭巴士上，车上的乘客多是香港居民，他们也是第一次体验大桥。途中，不少乘客站起走动，从车窗找好的角度拍大桥。见有记者采访拍摄，也有乘客发出阵阵欢呼声。　　相比过去，大桥跨越伶仃洋，东接香港，西接珠海和澳门，首次实现了珠海、澳门与香港的陆路连接，使三地间的车程从3个小时缩短至约30分钟。　　同时，大桥的设计使用寿命120年，防16级台风、8级台风。余烈向澎湃新闻表示，大桥标准很高，这是中国工业制造业进步的体现，也是中国迈向“桥梁强国”的标杆。　　在余烈看来，港珠澳大桥不仅仅是一座桥，而是粤港澳大湾区建设的一部分，“大桥是粤港澳大湾区互联互通的桥梁，将助推大湾区的经济腾飞，有重大的战略意义”。　　大桥设计负责人孟凡超接受香港媒体专访时也表示，大桥是粤港澳大湾区最重要的交通基础设施，通车后将形成三地“1小时生活圈”，珠三角同城化、一体化的时代即将到来；港珠澳大桥对大湾区经济增长有重大支撑作用，经济价值远超大桥本身千亿元的投资，未来会为区域内经济产生数万亿经济效益。　　作为国家级战略来规划建设的粤港澳大湾区，由香港、澳门两个特别行政区和广东省的广州、深圳、珠海、佛山、中山、东莞、肇庆、江门、惠州共同组成。　　公开信息显示，粤港澳大湾区面积约5.6万平方公里，人口约6800万，去年GDP总量已突破10万亿元。　　在专家、学者眼里，港珠澳大桥对粤港澳大湾区发展有着重要的助推作用。　　据澎湃新闻此前报道，广东省法学会港澳基本法研究会会长、深圳大学港澳基本法研究中心主任邹平学认为，港珠澳大桥这一跨境大型基建项目，极大完善了粤港澳地区的交通设施建设格局，从全局角度来看，为港澳融入国家发展大局搭建了更加通联的道路，在粤港澳大湾区的建设、港澳与整个内地的互联互通等方面，都有很明显的积极意义，更直接来看，可以极大减少人流、物流、资金流等多方面的交往的成本。　　“这是粤港澳大湾区成为国家战略后的重大利好，它会为湾区带来合作共赢、共同发展的助力。”邹平学认为，港珠澳大桥的开通，为今后香港金融贸易航运等行业和澳门国际休闲娱乐中心、经济多元化，在与珠三角、广东以及整个内地的沟通联系方面都提供了巨大空间。　　香港国际金融学会会长、广东珠海横琴自贸区专家委员会委员肖耿表示，港珠澳大桥的通车及此前广深港高铁的开通运营，使湾区搭建起了一小时生活圈，“湾区未来的竞争，除了制度竞争，就是人才竞争。这也是世界级的人才竞争。他们将有很多选择，工作条件、居住环境、自由度等。”　　港珠澳大桥通车后，余烈最关注的还是营运安全问题，如遇台风、大雾、暴雨等恶劣气候，或一旦发生隧道火灾、交通事故、桥区水上安全等意外事故，都需要立即反应和现场处置。　　余烈表示，大桥跨海连接粤港澳三地，上桥意味着要进入口岸管制区，有边检方面的管理要求，因而在人工岛驻有营运管理和应急人员，需要做好日常营运管理工作及应对突发事件。假如遇到重大事故，则需按预案及程序报告，甚至需要三地联动。　　“有10多个预案，各种情况都考虑了，开展了演练。”余烈说。　　他还表示，港珠澳大桥进入运营后，预估会有一些反馈意见，将评估后进一步细化日常管理要求，“在保证运营安全的情况下，要不断提升服务效率，尽量让用户有便捷、舒适的体验。”</w:t>
        <w:br/>
        <w:t xml:space="preserve">    </w:t>
        <w:tab/>
        <w:t xml:space="preserve">    </w:t>
      </w:r>
    </w:p>
    <w:p>
      <w:r>
        <w:t>WXC5393</w:t>
        <w:br/>
      </w:r>
    </w:p>
    <w:p>
      <w:r>
        <w:t xml:space="preserve">　　中共政府在新疆广设“再教育集中营”，拘禁维吾尔族及其他少数民族进行洗脑和改造，国际调查认为，拘禁人数已达百万人。虽然中共当局坚称这是“职业训练中心”。但外媒发现，无论是“学校”外观或是订购清单，皆不符合学校的客观定义。　　　　胡锡进的视频：新疆喀什“职业培训中心”（视频截图）　　欲盖弥彰　　央视在10月16日首度播出再教育营内部画面，除呈现“职训内容”外，还安排“学员”对着镜头认错：“谢谢党和政府及时发现了我、救了我”、“我深刻的认识到自己的错误，回去以后，将继续努力学习，做一个好公民。”　　《环球时报》总编辑胡锡进则实地到新疆的街头与再教育营，拍摄诸多照片和影片，试图呈现新疆当地“和乐融融”、“学员”被训练后充满希望的样貌。　　胡锡进22日在个人微博发表一篇短文写道，当地官员努力帮助“受极端化思想严重侵蚀的那些人”回归正常生活、帮他们“脱贫”。胡锡进还肯定了办教育培训中心是在结束新疆动荡、重建和平的办法，他说，在喀什、和田的教育培训中心，“看到了新疆未来的希望”。　　20日，胡锡进在微博介绍一位“学习进步比较快”的已婚妇女，称她和老公都在新疆和田的于田教育培训中心“学习”，女方在中心的砖茶厂工作。夫妻俩有个3岁的儿子，与老公在中心的宿舍单间里同住，星期六可以离开中心回家，星期天晚上回到中心。　　24日，胡锡进在他的英文推特上上传一则在新疆喀什“职业培训中心”拍摄的2分钟视频，视频里可看到大量的维族女姓，着统一服装在铁笼里，进行打球、跳舞，周围没参与的人坐在小凳上观看和拍手。　　胡锡进在言论自由的推特上用英文说他相信他看到的是“中心”里的日常生活（胡的中文推特没有此视频）。　　针对24日的视频，许多网友认为，影片可证实真的抓了很多人，如同集中营一样，男女分开、穿统一服装、统一小板凳、统一鼓掌声，反而让人毛骨悚然。一名网友表示：“个人没见过哪个学校文体活动这样排排坐，鼓掌叫好，整齐划一的活动被称为娱乐。”还有网友表示从视频上看起来这就是个关押年轻人的监狱，胡主编高级黑。　　网络评论人士“LIFETIME视界”形容胡锡进像个高级狱警，“检阅”被铁丝网围隔的人们整齐的“娱乐”。他质问：“光天化日之下，人们不能回家、不能做工谋生，只能拘禁在铁丝网内。胡锡进试图把铁丝网里的人们剪辑地很快乐，胡锡进愿意把自己老婆、女儿送进铁丝网‘快乐’吗？”　　‏针对胡锡进20日介绍的“学习进步比较快”的已婚妇女，网友们指出，这可证实再教育营的“学员”不得随意离开，只有“学习”表现好，假日才可回家看小孩。　　中共当局先前一直否认新疆再教育营的存在，在国际压力下变相承认，强调是在进行职业培训，并透过官媒漂白。但官媒和胡锡进没有解释的是，为什么只有新疆人享有被政府集中职业培训以脱贫的“福利”？哪里有被强制性拘禁、长期与家人和社会隔离的职业培训？　　对官媒对再教育营的美化，有网友说，当年国际社会指责纳粹关押犹太人的集中营的时候，纳粹德国也拍了一部类似的宣传片。　　也有网友指出，只有官媒能进去拍摄采访，就可说明这里是人间地狱。确实，想一窥“教育培训中心”面目的外媒，就没有胡锡进的特权。英国广播公司BBC记者在新疆实地探寻途中，遭到警方阻止。　　不像学校　　BBC记者团队在近期前往新疆，目的地是在2015年7月卫星图中只是一片荒漠，但在今年4月卫星图已出现附有2公里长的围墙，及16座警备塔的巨型建筑物。　　在新疆的严格监控下，BBC记者团队的车辆开到距离该建筑所在位置尚有数百公尺时，便被跟踪已久的警车截停，被迫停止摄影及离开现场。但记者团队已拍到巨型建筑物的真面目：像是沙漠中凭空长出迷你城市，一排又一排巨大的建筑物，每栋都有4层楼高。　　BBC报道指出，把欧洲太空总署ESA今年10月的卫星图和GoogleEarth今年4月的卫星图相比，会发现仅在半年内，上述的巨型建筑物其腹地成长就超过一倍，原本围墙内的区域盖满建筑物，甚至又延伸出一块更大的营区，同样整齐盖着一排排建筑。　　报道在文末指出，这些巨大建筑群丝毫不符合学校的客观定义，“在新疆，‘上学’二字已开始具有自己的意义”。　　法新社则是透过查阅新疆地方政府的公开文件，发现被胡锡进形容“看到了新疆未来的希望”的教育培训中心，更像监狱，而不像学校。和田市的一所职业技能教育培训中心，在今年初订购了2768支警棍、1367副手铐、2792支胡椒喷雾器。法新社记者在这些清单中还发现了可以捆住人手脚的“老虎凳”。</w:t>
      </w:r>
    </w:p>
    <w:p>
      <w:r>
        <w:t>WXC5394</w:t>
        <w:br/>
      </w:r>
    </w:p>
    <w:p>
      <w:r>
        <w:t xml:space="preserve">　　人民币对美元中间价今天下调52点，报6.9409，三日累计贬值172点。昨日，人民币兑美元即期成交量飙升至逾660亿美元，创出历史最高纪录。　　　　人民币对美元中间价今天下调52点，报6.9409，不仅连续第3日贬值，更爲去年1月以来首次跌破6.94。　　人民币对美元上一交易日中间价爲6.9357；上一交易日官方收盘价报6.9401，上一交易日夜盘收盘报6.9456。三日以来人民币累计贬值幅度有限，合计173点。　　　　人民币兑美元中间价 今天三连贬　　在岸人民币兑美元开盘报6.9432，上日夜盘收报6.9456。　　人民币兑美元即期成交量昨天飙高至超过650亿美元，至656.18亿美元，创有数据以来的最高记录，较前一日的505亿美元成交量骤增150亿美元。　　当日离岸人民币汇价交投于6.94一线的近两年低位，一度跌破6.95关口，再创阶段新低。隔夜美元指数上涨，至96.438，主要受到避险买盘的提振。　　最近一周多时间，人民币汇率跌幅有限，整体呈一字震盪格局。　　截至9月末，人民币兑美元已连续第六个月下降，创下汇率并轨以来的最长连续跌势。同期美元指数宽幅波动，月度变化不大。今年以来，人民币对美元汇率累计下挫6.17%，自2005年8·11汇改以来贬值19.26%。　　　　数据反映 官方或正着力稳人　　人行此前公布的数据显示，9月外汇储备30870.2亿美元，连续第两月下降。招商证券宏观谢亚轩认爲，无论是外汇占款数据还是外储数据，都表明央行在9月阶段性回到了外汇市场，向外汇市场提供流动性，借此稳定人民币汇率。　　CF40高级研究员管涛之前表示，决定中长期人民币汇率走势的还是经济基本面因素。今年年初中国央行建议各报价行"可以调整"报价模型中的"逆周期系数"，使其恢复中性。从6月起，人民币快速下跌，市场贬值预期再起，8月24日央行宣布重啓逆周期因子。</w:t>
      </w:r>
    </w:p>
    <w:p>
      <w:r>
        <w:t>WXC5395</w:t>
        <w:br/>
      </w:r>
    </w:p>
    <w:p>
      <w:r>
        <w:t xml:space="preserve">　　正在中东访问的大陆国家副主席王岐山，22日参观耶路撒冷犹太圣地"哭墙"。以色列外交部发言人纳赫雄（Emmanuel  Nahshon）在Twitter贴文说，王岐山跟随古老的传统做了祷告，将写有"和平（Peace）"字样的祈祷纸条塞入墙中石隙。照片显示，身穿蓝色西装的王岐山还戴上黑色礼帽；按犹太教义，男人头顶不可直接指向天空，到哭墙等重要场所均须戴帽。　　　　王岐山其后在首相官邸与以色列总理那坦亚胡（Benjamin  Netanyahu）会晤，那坦亚胡一见到王即用中文"你好"打招呼，并称这是18年来中共领导人最重要的一次到访，"反映以中关系不断升温"。王岐山与那坦亚胡共同主持召开中以创新合作联委会第4次会议。2000年时任国家主席江泽民曾访以色列。　　新华社报导，王岐山结束以国之行后，10月23日访问巴勒斯坦，在拉姆安拉会见了巴勒斯坦总理哈姆达拉。王岐山指出，中国是最早承认巴解组织和巴勒斯坦国的国家之一，一直同巴勒斯坦人民站在一起。新形势下，中方主张在坚持"两国方案"的基础上，继续通过和谈推动巴勒斯坦问题的公正解决。　　王岐山表示，中方赞赏并欢迎巴方积极参与"一带一路"建设，将鼓励有实力的中国企业来巴投资兴业，愿继续为巴国家发展建设提供支持和帮助。今年是中巴建交30周年，中方愿同巴方一道，在两国元首重要共识引领下，推动中巴关系迈上新的台阶。　　哈姆达拉表示，巴方高度赞赏中方坚定支持巴勒斯坦人民的正义事业和在巴勒斯坦问题上所持客观、公正立场，欢迎习近平提出的解决巴勒斯坦问题"四点主张"。巴方感谢中方长期以来提供的无私援助，愿发挥自身优势，在共建"一带一路"进程中，同中方深化经贸、基础设施建设、清洁能源、人才培训等领域的合作，推动双边关系取得更多务实成果。　　其后，王岐山将访问埃及和阿拉伯联合大公国。</w:t>
      </w:r>
    </w:p>
    <w:p>
      <w:r>
        <w:t>WXC5396</w:t>
        <w:br/>
      </w:r>
    </w:p>
    <w:p>
      <w:r>
        <w:t>原标题:A股罕见！10高管被女股东“坑惨“:不仅被骗100亿，连1000万年薪也没了中国基金报泰勒上市公司华业资本这段时间估计焦头烂额。9月底发公告，称被二股东坑了，导致100多亿应收账款爆雷。接着股价暴跌，大股东爆仓，银行追债，增持落空，债权逾期！祸不单行犹如多米诺骨牌。今晚（24日）再发公告，一众高管年薪通通不要，跟公司共度难关，可歌可泣！华业资本10月24日晚间公告称，因公司发生应收账款事件导致公司经营出现困难，公司管理层采取各种有效措施尽可能挽回公司损失，竭尽全力使公司渡过危机。为减少公司成本支出，董事会决定将公司高级管理人员及其他主要负责人停薪12个月，同时，参会的公司内部董事自愿停薪12个月，停薪时间自2018年10月1日至2019年9月30日。(image)华业资本公布的停薪名单如下：(image)从名单可以看到，10名高管总的税前年薪967.5万元，人均近100万元。其中包括董事长徐红，税前年薪151.86万元，董事、总经理燕飞，税前年薪131.10万元，董事尹艳，税前年薪63.84万元，财务总监郭洋，税前年薪111.93万元。事情得回到9月底的时候说起。华业资本原名华业地产，原本主营地产业务，2015年后公司开始涉足金融领域“去地产化”，主营业务范围拓展为房地产开发业务、医疗投资业务、金融投资业务，此次华业资本就栽在金融投资业务里的应收账款债权投资业务。9月27日，公司发布公告，子公司投资的应收账款出现逾期，追债小组去现场跟债务人出示协议时，发现该应收账款的债务协议是伪造的。根据公告，追偿小组在现场走访时向债务人出示恒韵医药与公司方面签署的协议，债务人方面否认存在协议中列示的债务，文件上公章系伪造，确认债务并不真实。(image)事情大概是这样，华业资本收了大量恒韵医药转让的债权和应收账款，然后有债务人到期没还。华业资本派律师到债务人陆军军医大学第一、第二、第三附属医院去了解情况，然后发现债务协议是假的。然后呢，华业资本现在有应收账款存量规模101.89亿元，全部从恒韵医药受让，如果造假情况属实，这些存量应收账款面临部分或全部无法收回风险。出现这种情况，目前恒韵医药还无合理解释，并且恒韵医药的实控人李仕林女士未能取得联系。需要说明的是，这个恒韵医药的实控人为李仕林，这个李仕林通过几家公司持股为华业资本的二股东，此前公告显示李仕林为重庆女士。公司表示，截至目前恒韵医药尚无合理解释且其实际控制人李仕林未能取得联系。公司拟委托律师对恒韵医药及其实际控制人李仕林向有关机关报案，追究恒韵医药及其实际控制人的法律责任。回看华业资本的业务发展，2015年开始要做医疗金融平台，通过子公司国锐民合、西藏华烁与金融机构合作成立金融产品，用于收购三甲医院应收账款债权等。于是，华业资本开始了大肆收购医院应收账款债权的历程。到如今于是便形成了二股东转让来的大量应收账款债权，这个二股东李仕林也是2016年才进场的。2015年华业资本收购李仕林的债权资产公告显示，李仕林女士时年42岁，重庆沙坪坝人，为重庆恒韵医药有限公司董事长，还控制重庆溢成医疗科技有限公司、重庆雅隆医疗器械有限公司、四川自豪时代药业有限公司等公司。2016年8月，华业资本的股东华保宏实业（西藏）有限公司向李仕林控制的三家医疗公司转让全部直接持有的15.33%股权，李仕林由此成为公司第二大股东，恒韵医药则是李仕林实际控制的企业。危机的升级简直是倒霉到家了。10月9日公告显示，公司被联合信用评级列入可能下调信用名单；(image)(image)10月11日公告显示，实控人暂无法回国。萝卜章事件爆发后，直接波及二级市场上股价连续7天暴跌，股价从6.74元跌至10月15日的3.12元，股价几近腰斩，市值蒸发逾50亿元。当天晚上公司公告，质押股权爆仓了。(image)10月15日晚公告，由于公司股价近期持续下跌，公司控股股东华业发展质押给国元证券的公司股票可能依约将被强制卖出，共计约1.39亿股，占公司总股本的9.82%。国元证券将通过竞价交易方式减持华业发展所持股份。公告显示，截至10月15日，已有24万股被强制减持。(image)不断的利空出现，民生银行慌了，担心华业资本还不起，就把华业资本告上法庭，要求偿还借款本金合计5.98亿元。10月9日晚间，华业资本表示，收到北京第四中级人民法院《应诉通知书》和《起诉状》，民生银行北京分行为原告，华业资本和子公司北京君合百年房地产开发有限公司为被告。(image)10月24日，华业资本收到北京市第二中级人民法院发来的（2018）京02民初301号《应诉通知书》、《举证通知书》等法律文书。根据民生银行的诉讼请求，判令西藏华烁投资有限公司立即返还原告欠款2.02亿元；判令北京华业资本控股股份有限公司、华业发展（深圳）有限公司和北京君合百年房地产开发有限公司等三方，承担连带偿还原告上述欠款及利息。(image)除了华业资本自身遭到起诉外，被起诉的西藏华烁投资有限公司和北京君合百年房地产开发有限公司，均为华业资本全资子公司；另外，被起诉的华业发展（深圳）有限公司，系华业资本大股东，持有公司23.43%。华业资本在二级市场的变现只能说惨不忍睹，在这轮百亿骗局危机之前，就已经开始暴跌，而在危机曝光后，曾连续四天连续跌停从9月10日的阶段性高点8.36元/股算起，到今天24日收盘的3.04元/股，股价暴跌超63%，市值蒸发了75.77亿元。(image)从华业资本最新的6月底股东名单来看，有券商、基金子公司出现在前十大流通股东中，也有多只主动偏股基金持仓在100万股以上。</w:t>
      </w:r>
    </w:p>
    <w:p>
      <w:r>
        <w:t>WXC5397</w:t>
        <w:br/>
      </w:r>
    </w:p>
    <w:p>
      <w:r>
        <w:t xml:space="preserve">一对杭州夫妻，年纪轻轻，男人名下有一套500万的房产，女人名下有一套300多万的房产，看上去让人心生羡慕，但是打起离婚官司来，不仅把父母都拉进来加入“战争”，甚至还提出了亲子鉴定。　(image)　　图片来源：视觉中国　　这是杭州某基层法院最近判决的一起离婚案。　　案件中比较特别的是，两套房产均为男女双方婚前支付首付，婚后按揭，但是男方在庭上出具了一份蛮特殊的协议，是男方父母与男方缔约，父母言明：我们父母帮你支付首付款及还贷属于对你个人的赠与，其他人不得分割。　　这个“其他人”显然指的就是媳妇，那么这样的协议有效吗。　　//两套房子均购买于恋爱期间//　　2015年，经人介绍，双方相识。　　现在从递交到法院的证据来看，就在双方认识的当月，男方购买了城北某楼盘一套三居室公寓，总价为300余万元，男方支付了首付款，其余动用了公积金贷款和商业贷款。　　半年后，女方也以按揭形式买下城郊某楼盘公寓，当时总价200余万。　　两人买房均以个人名义。　　据男方说，2016年两人觉得感情不好欲分手，没想到女方怀孕。两人仓促结婚。　　怀孕生产，女方大多时间都是住在娘家。根据男方的说法，两人共同生活的日子不过个把月。　　后来争吵不断，女方甚至都不让他看孩子。　　(image)　　图片来源：视觉中国　　//离婚官司里男方突然拿出父母赠与协议//　　离婚诉讼是男方提起的，女方也提出诉讼请求。两人的要求都是相近的，一是要孩子，二是要求分配对方婚前房产在婚后的还贷和对应的增值部分。　　关于孩子，男方还提出亲子鉴定，鉴定结果是亲生的。　　那么焦点就集中在房产上。　　其中，男方出具了一份此前女方从来不知道的协议，协议的双方是男方和其父母，内容是说男方名下的那套房子无论首付款还是后来的婚后按揭，都是父母出的钱，属于对男方个人的赠与，其他人不得分割。　　在庭上，男方说，首付和商业贷款部分都是我父母出的，我的公积金贷款也是属于我个人偿还，所以女方对该房产未作任何贡献，所以女方不应分得该房产的还贷及增值。　　女方质证，男方用以说明父母帮助还贷的流水并不清晰，看不出是哪个账户出的钱。而且男方收入稳定，加上公积金完全有能力以自己的收入偿还贷款，根本无需父母出资。　　另外，从男方的工资卡流水来看，每个月男方都会用取现的方式将账户的钱取完，所以完全有理由认为这个所谓父母赠与其房贷不是事实，款项都是男方自己的。这份协议就是为了应付离婚官司而在近期制作的。　　//“父母赠与子女单方面”到底怎样才有效//　　最后，离婚官司中孩子判给了女方。　　关于房产，法院的判决是登记于原、被告名下的房产归原、被告各自所有，婚姻关系存续期间的贷款视为共同支出，各分一半，并获得在此期间对应的房产增值。　　依据是最高人民法院关于适用《婚姻法》若干问题解释（三）第十条：　　夫妻一方婚前签订不动产买卖合同，以个人财产支付首付款并在银行贷款，婚后用夫妻共同财产还贷，不动产登记于首付款支付方名下的，离婚时该不动产由双方协议处理。依前款规定不能达成协议的，人民法院可以判决该不动产归产权登记一方，尚未归还的贷款为产权登记一方的个人债务。婚后共同还贷支付的款项及其相对应财产增值部分，离婚时由产权登记一方对另一方进行补偿。　　至于那份赠与协议，法院认为“鉴于各方当事人的身份关系，并因双方提交的证据均未能证明相对方对上述事项知情，法院不予采纳”。　　那么，如果婚后还贷部分真的是父母资助，这方面的权益该如何保障。　　浙江省婚姻法学研究会秘书长、杭州师范大学法学院副教授汪迪波说：　　其实在家事法律关系发生的赠与行为，赠与协议中作出的意思表示并非单一考量依据，仍应结合赠与是否实践、其赠与财物有否明确指向性受赠方、赠与时间等事实要素综合判断。　　同时，基于家事关系的私密性，因此，对赠与物的来源，尤其是赠与物若为钱款的情况下，对来源的分辨也应属于事实审查的范畴。　　以本案为例，赠与合同、赠与实际发生时间、赠与款项指向子女个人名下房产还贷、赠与款项来源均应加以综合考量，以判断赠与人的赠与给子女一人的意思表示及履行是否真实。　　通俗来说，如果房产是登记在其子女一人名下，而且父母用自己的钱帮子女还贷也是非常明晰的，那么，不需要协议约定也能说明父母是赠与房产所有人自己的子女一人的。　　如果房产是登记在小夫妻名下，比如婚后加上了另一方的名字，那么这个“赠与”就有点说不清楚了，一般来说视为对夫妻双方的赠与。 </w:t>
      </w:r>
    </w:p>
    <w:p>
      <w:r>
        <w:t>WXC5398</w:t>
        <w:br/>
      </w:r>
    </w:p>
    <w:p>
      <w:r>
        <w:t xml:space="preserve">据中央广播电视总台央视新闻10月25日消息，10月24日，习近平广东之行进入第三天，他的行程很快在媒体上披露。上午，他出现在深圳，下午，来到了广州。作为广东体量最大的两座城市，习近平第一站分别去了哪里，深受瞩目。(image)　　1在深圳，习近平讲到了这样一句标语　　六年前，习近平登上深圳莲花山，发出了深化改革动员令。　　六年后，他来到莲花山脚下的深圳改革开放展览馆，参观“大潮起珠江——广东改革开放40周年展览”。　　(image)　　走进展厅，就如同走进了一座时间博物馆。　　(image)　　△展览馆设计了多处复原场景，把人们的记忆拉回到改革开放之初的年代。这是当年的百货商店。（央视记者张淳拍摄）(image)　　△这复原的是当年在珠三角工厂忙碌的打工妹。（央视记者张淳拍摄）　　(image)　　△这是位于深圳盐田区沙头角镇的中英街，街心以界碑石为界，左侧为英（港）界，右侧为华界，故名“中英街”。（央视记者拍摄）　　24日上午，习近平在这个展览馆停留了一个多小时。　　(image)　　在这幅著名的标语面前，习近平驻足交流。（新华社记者拍摄）　　1981年底，一块写着“时间就是金钱，效率就是生命”的巨型标语牌矗立在了蛇口工业区。据说，这句标语从诞生之日就引发广泛争议。1984年，小平同志视察深圳时，对“时间就是金钱，效率就是生命”做出了肯定。　　(image)　　1984年的国庆游行中，“时间就是金钱，效率就是生命”写上了这辆反映蛇口工业区建设成就的彩车。这一口号通过电视荧屏，传遍神州大地。（央视记者拍摄于中国改革开放蛇口博物馆。“时间就是金钱”与“效率就是生命”两则标语会交替出现。）　　2010年，深圳经济特区成立30周年之际，深圳发起了“深圳十大观念”的评选，排名第一的就是“时间就是金钱，效率就是生命”。　　(image)　　“大潮起珠江——广东改革开放40周年展览”也收录了这“十大观念”。（央视记者拍摄）　　(image)　　如今，在大南山脚下的时间广场，这个标语牌几经风雨，依然矗立。（央视记者拍摄）　　值得一提的是，在2012年12月考察广东时，习近平动情地说：我要再一次强调“空谈误国，实干兴邦”这个口号。《时政新闻眼》发现，这个口号在“深圳十大观念”里排在第二位。　　标语、口号是每个时代人们思想、观念的折射。40年改革开放深刻改变了中国，而广东正是这一场伟大觉醒、伟大变革的排头兵、先行地、实验区。　　在深圳改革开放展览馆，习近平会见了多位参与和推动改革开放的代表，并做了重要讲话。　　(image)　　接受习近平会见的部分代表在活动结束之后合影。（央视记者宁婉婷拍摄）　　2总书记来到了永庆坊　　24日下午，习近平来到广州考察。第一站是有着百年历史的恩宁路永庆坊。　　(image)　　永庆坊入口（央视记者辛亮仪 黄东旭 广东台记者 唐耿澈拍摄）　　这一带原本是挤满老房危房的老社区。2015年，广州用修旧如旧的修缮理念保留了旧城风貌，并把创客空间、文化创意等吸引年轻人的产业引入这里，让历史街区再现活力和新意。如今，永庆坊是隐藏在广州老城中的一颗宝石。　　(image)　　如今的永庆坊有现代艺术也有传统老广气息 （央视记者黄京辉拍摄）　　(image)　　永庆坊保持了传统街道的肌理结构，更多年轻人往来其间。（央视记者关舟拍摄）　　(image)　　如今的永庆坊有小清新也有市井气（央视记者沈忱拍摄）　　(image)　　穿梭在永庆坊的小巷中（央视记者辛亮仪 黄东旭 广东台记者 唐耿澈拍摄）　　习近平首先走进永庆坊入口处的广州“三雕一彩一绣”展览。　　(image)　　三雕一彩一绣展览入口处（央视记者 沈忱拍摄）　　“三雕”指玉雕、牙雕和木雕，“一彩”和“一绣”分别指广州彩瓷和广绣。它们都是广东传统手工技艺和非物质文化遗产的杰出代表。 　　(image)　　广州玉雕国家级传承人高兆华正在用金丝玉雕刻《送子观音》（央视记者 沈忱拍摄）　　张民辉向总书记介绍，他的雕刻原料是用水牛的大腿骨替代了象牙，这样既践行绿色环保的理念，又将中国工匠宝贵的智慧和技术一代代传下去。  　　(image)　　广州广彩国家级传承人谭广辉在制作《吉祥如意》 （央视记者 王晓东拍摄）　　在永庆坊，习近平还走进了一家网红咖啡馆，与服务员小伙子黎明书攀谈起来。　　(image)　　总书记光顾的网红咖啡馆 （央视记者 黄京辉拍摄）　　大学刚毕业不久的黎明书向总书记介绍，与传统咖啡店不一样，他这家店的卖点是通过店面的潮流设计和咖啡口味的新奇创新来带动年轻人消费。 　　(image)　　网红店的网红咖啡“老夫的少女心”、“梦境” （央视记者 沈忱拍摄）　　(image)　　咖啡馆服务员黎明书（央视记者 沈忱拍摄）　　黎明书告诉《时政新闻眼》，自己是学能源与动力工程专业的，因为喜欢咖啡，才来这里工作。他说总书记的到访给了他满满的激励，感觉生活总是充满意外的惊喜，要坚持做自己喜欢的事情，更加努力地实现自己的目标。　　3在广州，总书记品味“南国红豆”　　随后，习近平来到了同在恩宁路上的粤剧艺术博物馆。粤剧被誉为“南国红豆”，是岭南传统文化的代表，2009年9月30日被列入人类非物质文化遗产名录。　　(image)　　△博物馆展览 粤剧五大名伶 （央视记者 王萌萌拍摄）　　这座博物馆于2012年动工，2016年对外开放。来到这里，就仿佛走进了一副工笔画。　　(image)　　△粤剧艺术博物馆的仿古建筑群 （央视记者辛亮仪 黄东旭 广东台记者 唐耿澈拍摄）　　(image)　　△庭院入口处的浮雕 （央视记者沈忱拍摄）　　(image)　　△粤剧艺术博物馆建筑上的剧目浮雕 （央视记者沈忱拍摄）　　博物馆分南北两岸。南岸主要是仿古园林建筑，北岸为文物修复、粤剧传承与保护的相关展览。　　(image)　　△粤剧表演乐器和表演戏服（央视记者 王萌萌拍摄）　　(image)　　△戏台上的表演 （央视记者 黄东旭拍摄）　　在粤剧艺术博物馆，习近平详细了解粤剧艺术传承和保护情况。去年6月，他在视察香港西九文化区时，两名香港儿童为他演唱了粤剧选段。习近平称赞他们唱得很有味道。他说，中国优秀传统文化要传承下去，看到孩子们就看到了希望。 </w:t>
      </w:r>
    </w:p>
    <w:p>
      <w:r>
        <w:t>WXC5399</w:t>
        <w:br/>
      </w:r>
    </w:p>
    <w:p>
      <w:r>
        <w:t xml:space="preserve">近日,一则女子推搡、辱骂执勤交警、辅警的视频在网上流传,视频中女子气焰嚣张,多次扬言“你等着”,引起广大网友的关注。今天,诸城公安发布警方通报称,对阻碍执行职务的违法嫌疑人臧某某(女,诸城市枳沟镇人)依法予以行政拘留。(image)大众网记者在网上流传的视频中看到,该女子不仅辱骂、推搡执勤民警,还对民警进行拍照,并打电话叫人“来处理这个事儿。”今天诸城公安发布的警方通报中对此事件说明了情况,10月21日11时许,诸城市公安局交警大队执勤民警带领辅警在马拉松比赛现场巡逻。当巡逻到东关大街与繁荣路交叉路口时,执勤交警发现并拦停一辆欲强行通过该交通管制路段的小轿车。在交警劝离与调查取证期间,女车主拒不服从现场执勤交警指挥,对交警、辅警辱骂、推搡,并抢夺交警的警察证和取证设备。(image)通报称,案件发生后,诸城市公安局立即展开调查,依据《中华人民共和国治安管理处罚法》相关规定,对阻碍执行职务的违法嫌疑人臧某某(女,诸城市枳沟镇人)依法予以行政拘留。警方提醒,民警、辅警依法执行公务受法律保护,对任何无理取闹,辱骂甚至以暴力、威胁方式阻碍民警、辅警依法执行公务的行为,公安机关将依法追究违法犯罪责任。 </w:t>
      </w:r>
    </w:p>
    <w:p>
      <w:r>
        <w:t>WXC5400</w:t>
        <w:br/>
      </w:r>
    </w:p>
    <w:p>
      <w:r>
        <w:t xml:space="preserve">　　　　"跑得快，好世界"如何解释？或可用大陆最新流行的一个段子来说。那个段子说，中国先先后后的首富们，包括王健林、马云、马化腾、刘强东和许家印，约香港的李嘉诚一起赛跑。中国的首富们都嘲笑李嘉诚年纪大，腿脚不利索，笑他肯定跑不快，结果最后却是李嘉诚跑了第一。大家都在奇怪为啥他能得第一，李嘉诚大笑说，谁叫你们听到枪声才跑的！　　除了这个段子，大陆还有人严肃地思考李嘉诚之跑，有人还写了长文，说去年中共官方传媒和那些小粉红写手们，真是蠢得没药治，他们去年在那里集体骂李嘉诚，还说不准李嘉诚跑了，现在看来，这个世界玩不过李嘉诚，只有他是玩大波段的，从不失手。所以只有李嘉诚跑了，马云现在跑晚了只好扔掉财富，王健林、刘强东之流则完全跑不了。　　有数据说，自2013年到2018年间，李嘉诚至少出售港币2,500亿元的大陆和香港资产。事实上，李嘉诚在这期间还完成公司的大权交接，也完成在欧洲和其他地方的产业布局。这期间，是香港权力大变局时期，也是中国政治大变局时期。　　香港商界曾有个说法，指李嘉诚办的事，通常超前一年到两年，比如香港楼市要崩盘，李嘉诚的长和系大举卖楼通常在半年至一年半前。那来自一个公开的祕密，是李嘉诚早就有个低调的研究团队。　　杭州的马云也学李嘉诚，组建了一个20多人的研究团队，广东的许家印在去年更新了研究团队，但现在看来，这些团队跟李嘉诚的团队不在一个等级，差得很远。　　回到中国民间最近由骂李嘉诚到拜服称颂，其中一个原因是他们发现，中国财经界高人们也开始跑了，而且是集体在跑。　　就在上个周末，中国财经界津津乐道的，是说民营上市公司纷纷向国有资本转让股权，目前至少有50间民营公司宣布获国有资本入股，而9月到10月不到一个半月中，有18间公司说民营公司的大股东有向国有资本转让股权的意向。所以有最新消息，说深圳刚设立专项工作小组，安排数百亿元人民币资金，负责统筹协调化解上市公司控股股东股票质押风险事宜。　　也就在这些日子，财经界回头一看高手们在纷纷出逃。有媒体发现，自7月份以来，披露董事长辞职公告的A股上市公司有49家。但马上就有人说这简直小儿科，因为有一张上市公司董事长离职图在社网路朋友圈疯传。　　根据这张图的幕后统计，今年以来中国已有376家上市公司的386位董事长公告离职，也就是说平均一天至少有一位上市公司董事长离职。以中国A股目前上市公司共3,551家计算，大约每九家上市公司就有一位董事长离职。　　除了董事长跑了或被迫跑了，上市公司的高管们也在跑。今年截至目前已有1,000多家A股上市公司的超过8,000名董事高管离任。无论董事长还是高管，离任人数均高于去年。当然，这些统计还局限要披露的上市公司，没上市的公司就更多了。　　这些老闆、董事长、高管们因何要跑，原因理由可能都不一样，只能说简单一点，他们跟马云一样想学李嘉诚，"跑得快，好世界"。</w:t>
      </w:r>
    </w:p>
    <w:p>
      <w:r>
        <w:t>WXC5401</w:t>
        <w:br/>
      </w:r>
    </w:p>
    <w:p>
      <w:r>
        <w:t xml:space="preserve">(image)说起撒贝宁的老婆撒太太李白，也是一名才貌双全的女子，长得美就算了，还是个学霸，也是基因好，和撒贝宁站一起还和撒贝宁一样高，这一对学霸夫妻也曾是网友热议的人物。　　(image)　　而且撒太太李白还曾因为好身材上过热搜，主要是源于一组网友的偷拍图。虽然画质比较渣，可依然掩盖不住撒太太的美貌和绝妙好身材。　　(image)　　然而结婚这几年，也是比较少再见到撒太太了。但是这几天网友有一组撒太太的近照，引起了网友的注意，照片里撒贝宁和李白站在一起，都穿着厚厚的棉服，虽然李白戴着墨镜，但是网友还是认出了，而且据网友说李白长胖了很多，完全变了一个人。　　(image)　　虽然变化大，但是评论的网友都说李白变胖了还是挺漂亮的，也有网友猜测李白可能是怀孕了。　　(image)　　不管怎么说，照片里李白的脸是圆了一圈，当初李白也是瘦的很，脸颊都没有什么肉的，估计是中国的伙食太好了哈哈哈哈。　　(image) </w:t>
      </w:r>
    </w:p>
    <w:p>
      <w:r>
        <w:t>WXC5402</w:t>
        <w:br/>
      </w:r>
    </w:p>
    <w:p>
      <w:r>
        <w:t>16日中午，宁泽涛比完100米自由泳的预赛，粉丝们排队站在全民健身中心的门口等着他上大巴。宁泽涛出来的时候，场面有些许失控，他穿着阿迪的黑色外套，左手插进口袋里，在大巴车门口他停下来：“让我说两句话。”粉丝们迅速安静下来，宁泽涛挥着右手说自己今晚弃赛了明天也弃赛了。短暂的沉默后，粉丝们说：“我们支持你。”无奈退赛 这本该是他完美的战役时间回到全锦赛之前，宁泽涛的教练布朗在武汉参加一个游泳培训的活动，没等我问宁泽涛的状态如何，他就十分自信得说这次你们会看到一个非常强的宁泽涛。这句话并非空穴来风，宁泽涛虽然有时会在社交平台上分享自己的训练生活，但他需要一个平台来展示自己的训练成果，百自预赛宁泽涛49.06秒虽然比决赛冠军的成绩还要好，但宁泽涛和布朗对这个成绩并不满意。在澳洲的这段时间宁泽涛的体重达到了83公斤，是自己历史体重的峰值，力量和状态也是历年来最好的一次。(image)熟悉宁泽涛的人都能看出来这次回来他胖了一些。毕竟6月份在赣州的比赛，没带备用泳裤的宁泽涛没有发挥自己的实力。那次比赛之前他曾在布里斯班的泳池边摔了一跤，肋骨撞到了泳池的边沿，吓坏了布朗教练，宁泽涛匆匆赶往医院，幸好只是差点骨裂，但这一摔让宁泽涛在床上躺了将近一个月。从肋骨的伤病中恢复训练了不到两个月宁泽涛飞赴赣州，就连他自己都清楚这次比赛他没法好好发挥了。于是日照的全锦赛对他而言尤为重要。他需要证明自己仍是百自的顶尖选手，也要为12月昆士兰的长池锦标赛找回一些比赛的感觉。然而倒霉再一次找上他，这次他伤了手指。第一天，宁泽涛在25米冲刺的训练中泳镜起了雾，他总觉得距离终点还有一个臂长的距离，却不知终点已在眼前，于是全力划水的宁泽涛左手手指戳在了终点的电子计时板上，一下弯折了90度。疼痛难忍的宁泽涛不想被场边的粉丝和媒体拍到，于是自己在水里将脱臼90度的手指掰了回来。和他同时训练的运动员说当时听到“咔”的一声，才发现是宁泽涛的手指受伤了。(image)到了晚上，脱臼的手指虽然已经复位，但关节处肿了起来，缠着纱布就像两个小馒头。河南队的领导找到宁泽涛希望他提前退出比赛，宁泽涛没有同意，他觉得自己还能再撑一撑。于是14日上午他撑着去比完了蝶泳。到了16日，上午的100自预赛开始前后，宁泽涛的手指开始疼得直哆嗦，他觉得自己撑不下去了。上午在粉丝的簇拥下，布朗迅速走出了日照游泳馆，虽然在粉丝面前没有表露，但他急匆匆的步履还是说明：出事了。他说：“我现在必须马上带宁泽涛去医院，我必须确保他一切都好。”(image)宁泽涛和布朗对宁泽涛来说，没有比这更倒霉的了，在澳洲训练的这段时间他的身体条件和状态都达到了很高的水平，这次的比赛他原本是奔着自己的个人记录来的，却不得不中途放弃。对比赛他有万般不甘，却也只能妥协，17日傍晚他在微博写到：“人生所有了不起的一刻，不是你被万众瞩目的那一刻，而是当你敢于直面自己真实的内心，然后做出取舍与放下的那一刻。”就连宁泽涛自己都纳闷明明去年本命年已经过了，为啥今年依然不顺。但在网络世界，真话备受质疑，阴谋论却大行其道，疯狂洗脑着吃瓜群众。不想做明星的宁泽涛还在等待最好的自己一个不在国家队的国内顶尖百自选手，宁泽涛选择坚持的原因并不多，却很重：布朗教练觉得他还能够有所突破，在布朗心里最好的宁泽涛还没来到。于是日复一日，为了这个不知何时能达成的目标，宁泽涛像一条孤独的鱼，独自在布里斯班的泳池里游着。他身体素质跟正常人比都不算太好，小时候他走上游泳这条路就是因为家里人觉得他体弱多病想锻炼体格才送去学了游泳，今年在澳洲，布朗教练给宁泽涛的训练又再上了强度，有时候宁泽涛凌晨被家人叫醒去训练，却在自己都没意识到的情况下又昏睡过去。肠胃发炎、感冒发烧这些事情在强度大压力大的大赛期间对宁泽涛来说都不是小概率事件。(image)宁泽涛小时候就是因为体质不好才被送去学了游泳。干扰他的还有他的个人影响力，去年的全运会，虽然宁泽涛多次站上了最高领奖台，但对布朗教练来说却有一件令自己后悔的事。他低估了宁泽涛在国内的名气，有些后悔自己过早带着宁泽涛回国进行适应。久未露面的宁泽涛一进全运村就成为焦点，各个项目的运动员纷纷找他签名合影，他不得不像在外面一样把自己裹得严严实实，甚至在热身训练时还有省队的教练带着人来找宁泽涛合影。布朗教练看着自己的爱徒每天被这些无谓的事情干扰训练，却无能为力。宁泽涛不喜欢这样的生活，曾经他在家乡郑州的训练馆门口被拍到，记者反复问他：“你是宁泽涛吗？”宁泽涛拉着帽檐一遍遍回答：“不是”，场面看起来甚至有些可笑。他不想当明星，他从没上过真人秀，也没有团队，甚至连退役后给自己的规划都是办公室主任，这是他从小到大接受的家庭教育里对自己的期望。却已经不是现在的宁泽涛能够抉择的了，他注定无法再成为一个普通人。(image)想当普通人的宁泽涛已经注定无法成为普通人了。宁泽涛很少在公众面前表露自己的内心，他恪守着一个老实孩子的本分，但他并不安分，在游泳这条路上，他认同布朗教练，最好的自己还没有来到。16日，在决定退赛后，走出全民健身中心前，宁泽涛将受伤肿起来的左手插进了衣袋，大巴车前他挥着完好的右手，带着一丝懊恼，不好意思得冲着人群说：“内个，我今晚弃赛了，明天也弃赛了，对不起大家。”</w:t>
      </w:r>
    </w:p>
    <w:p>
      <w:r>
        <w:t>WXC5403</w:t>
        <w:br/>
      </w:r>
    </w:p>
    <w:p>
      <w:r>
        <w:t xml:space="preserve">　重磅利好一个接一个！　　今天A股的行情大家都看到了，受到周末各种利好的影响，今日三大股指集体大幅高开，沪指强势收复2600点，创业板指重回1300点，创指最大涨幅达6%，两市超200只个股涨停，全天成交额超4100亿元，上一交易日约为2870亿元。而整体市值上，A股一日飙涨1.9万亿元。　　(image)　　值得一提的是，创业板指今天大涨5.20%，收报1314.94点。有股民说，创业板指这是在表白，是说“一生一世就是我爱你”的意思。这是在向谁表白呢？创指今天的表白你收到了吗？(image)　　今天的暴涨行情是否“一日游”？明天A股又是否能延续涨势？股民们在犹豫不决的时候，22日晚间又传来一项超级大利好，规模高达1000亿的“救市”资金来了！　　证券业协会推动设立一千亿“救市资金”　　11家券商驰援股市！出资210亿　　中国证券业协会22日发布消息称，日前证券业协会组织部分证券公司共商市场化方式化解股权质押风险，提升股权质押融资业务风险管理水平，支持民营经济高质量发展的方法和途径，初步形成证券行业支持民营企业发展集合资产管理计划的意向性方案。　　(image)　　究竟是怎么一回事？基金君来划一下重点。　　1、意向性方案初步形成　　证券业协会组织部分证券公司共商市场化方式化解股权质押风险，提升股权质押融资业务风险管理水平，初步形成证券行业支持民营企业发展集合资产管理计划的意向性方案。　　2、11家证券公司出资210亿元设立母资管计划　　证券行业支持民营企业发展集合资产管理计划遵照统一组织、分散决策原则设立。首次由11家证券公司达成意向出资210亿元设立母资管计划，作为引导资金支持各家证券公司分别设立若干子资管计划。　　3、形成1000亿元总规模的资管计划　　吸引银行、保险、国有企业和政府平台等资金投资，形成1000亿元总规模的资管计划，专项用于帮助有发展前景的上市公司纾解股权质押困难，更好服务实体经济，支持民营经济高质量发展。　　4、市场化组建、商业化运作　　各证券公司发起设立的子资管计划按市场化方式组建、商业化模式运作，注重发挥投资银行的专业优势和交易组织能力，以提供流动性支持的财务投资为主要方式，以保持上市公司控制权和治理结构相对稳定为主要目标，制定市场化、多样化、个性化纾解风险方案，支持具有发展前景的民营企业长期、健康、稳定发展。　　5、纾解股权质押风险与市场稳定发展密切相关　　与会证券公司表示，当前纾解股权质押风险与市场稳定发展密切相关，正是一个行动胜过一打纲领的关键时刻，发起设立证券行业支持民营企业发展集合资产管理计划，凝聚行业力量支持民营经济健康发展，有利于增强投资者信心，有利于提高证券公司应对危机拓展业务的能力，有利于证券行业整体提升股权质押融资业务风险管理水平。　　这不是券商第一次出手，在2015年A股大幅波动的情况下，2015年7月由证金公司牵头、国内21家券商组成的救市团队。这21家救市券商分别以2015年6月底净资产15%出资、合计不低于1200亿元，用于投资蓝筹股ETF。随后不久，在8月29日第二波股市波动发生后，监管部门将直接参与救市的券商扩大到50家，出资比例也增至2015年7月31日净资本的20%。这批资金共同交由证金公司专户进行统一运作和投资管理。　　瞄准这个风险领域：股权质押　　其实，只要稍微留意一下，就会发现这段时间以来，财经高层的超预期政策，集体关注的问题均指向民营上市公司股权质押融资问题，所采取的措施也直指核心。　　今年的股市下行，尤其是不少股票的闪崩，股权质押平仓都是元凶。　　股权质押融资，是上市公司股东们的独门武器。要借钱，先要有可抵押的资产，比如房产。上市公司股东们手中持有的股权也是硬通货，可直接作为抵押物，去银行、券商等机构贷款。　　一般来说，如果抵押的股票股价下跌超过20%，就触及警戒线，抵押人就要拿钱来补仓；如果股价继续下跌至30%，就触及强制平仓线，券商就可以把手中的股票强行出售。　　此时，该公司股价本来已岌岌可危，再来一大笔抛压，闪崩基本就是定局。　　有数据显示，截至10月16日，A股市场有2163只个股存在股权质押，其中有982只股价跌破预警线，584只跌破平仓线；大股东涉及股权质押的上市公司有1900家，其中大股东质押比例超过70%的上市公司有840家。　　今年股市持续下行后，股价越跌，质押比例高的个股爆仓风险越大，而爆仓风险越大，更容易引发股价大幅下滑，最终吞噬上市公司股东资金流，导致公司瘫痪。　　如此恶性循环，若众多公司接连爆仓，不夸张地说，一旦形成踩踏现象，一场小规模的金融风险就可能爆发。　　中共中央政治局委员、国务院副总理刘鹤19日回应当前经济金融热点问题时，也提到了做好股权质押融资业务风险管理以及纾解股权质押困难。刘鹤表示，促进股市健康发展，一定要有针对性地推出新的改革举措。　　允许银行理财子公司对资本市场进行投资，要求金融机构科学合理做好股权质押融资业务风险管理，鼓励地方政府管理的基金、私募股权基金帮助有发展前景的公司纾解股权质押困难。推动国有企业在资本市场进行混合所有制改革，支持行业龙头民营企业进行产业兼并重组，推出民营企业债券融资支持计划以及股权融资支持计划等。　　证监会方面也有相应措施，刘士余主席在中国基金业20周年论坛上的致辞中提到：　　鼓励私募股权与创投基金积极参与企业并购重组、债转股以及股权融资。鼓励各类各级政府管理的投资基金、私募股权投资基金管理人和券商资管等设立股权并购基金，提升上市公司的融资便利，改善上市公司的治理结构，有效防范股权质押风险。充分发挥私募基金积极作用，激发市场活力。进一步健全适应创投行业的差异化监管机制，研究完善并购重组领域创投基金所投企业上市解禁期与投资期限反向挂钩机制。优先支持设立主要投资于民营企业的各类股权和债权投资基金。　　央行方面，易纲表示：　　央行正研究继续出台有针对性的措施，缓解企业融资困难问题。一是推动实施民营企业债券融资支持计划，通过信用风险缓释为部分发债遇到困难的民营企业提供信用增进服务，带动民营企业整体融资恢复；二是推进民营企业股权融资支持计划，支持符合条件的私募基金管理人发起设立民营企业发展支持基金，为出现资金困难的民营企业提供股权融资支持　　银监会方面，郭树清表示：　　要求银行业金融机构科学合理地做好股权质押融资业务风险管理，在质押品触及止损线时，质权人应当综合评估出质人实际风险和未来发展前景等因素，采取恰当方式稳妥处理；充分发挥保险资金长期稳健投资优势，加大保险资金财务性和战略性投资优质上市公司力度。允许保险资金设立专项产品参与化解上市公司股票质押流动性风险，不纳入权益投资比例监管。　　李克强：设立民营企业债券融资支持工具　　以市场化方式帮助缓解企业融资难　　李克强10月22日主持召开国务院常务会议。布署根据督查发现和企业关切的问题，进一步推动优化营商环境政策落实；决定设立民营企业债券融资支持工具，以市场化方式帮助缓解企业融资难。　　(image)　　其中提到，民营企业是中国特色社会主义的重要建设者，是推动经济社会发展的重要力量。要坚持“两个毫不动摇”，出台更多有利于民营企业稳定健康发展的政策。　　会议决定，对有市场需求的中小金融机构加大再贷款、再贴现支持力度，提高对小微和民营企业金融服务的能力和水平。　　同时，针对当前民营企业融资难，运用市场化方式支持民营企业债券融资，由人民银行依法向专业机构提供初始资金支持，委托其按照市场化运作、防范风险原则，为经营正常、流动性遇到暂时困难的民营企业发债提供增信支持；条件成熟时可引入商业银行、保险公司资金自愿参与，建立风险共担机制。　　央行再出手：设立民营企业债券融资支持工具　　再增加再贷款和再贴现额度1500亿元　　22日晚间，央行连续发文。　　央行官网周一晚发文称，为改善小微企业和民营企业融资环境，人民银行今年6月增加了再贷款和再贴现额度1500亿元，现决定在此基础上，再增加再贷款和再贴现额度1500亿元，发挥其定向调控、精准滴灌功能，支持金融机构扩大对小微、民营企业的信贷投放。　　(image)　　资本充足率达标、符合宏观审慎要求、监管合规的金融机构，若小微和民营企业贷款占比高、存贷比指标较高、借用再贷款后能够增加信贷投放的，可向当地人民银行分支行申请再贷款和再贴现。人民银行分支行要加大政策支持力度，符合条件的及时发放。　　在今晚的另外一篇文章中，央行还响应此前国常会指示，提出设立民营企业债券融资支持工具，毫不动摇支持民营经济发展：　　(image)　　为贯彻落实党中央、国务院支持民营经济发展的重要指示精神，经国务院批准，按照法治化、市场化原则，人民银行引导设立民营企业债券融资支持工具，稳定和促进民营企业债券融资。民营企业债券融资支持工具由人民银行运用再贷款提供部分初始资金，由专业机构进行市场化运作，通过出售信用风险缓释工具、担保增信等多种方式，重点支持暂时遇到困难，但有市场、有前景、技术有竞争力的民营企业债券融资。同时，人民银行积极支持商业银行、保险公司以及债券信用增进公司等机构，在加强风险识别和风险控制的基础上，运用信用风险缓释工具等多种手段，支持民营企业债券融资。充分发挥地方政府在改善营商环境、督导民营企业规范经营中的作用。下一阶段，人民银行将继续按照党中央、国务院的统一部署，始终坚持基本经济制度和“两个毫不动摇”，积极运用多种货币信贷政策工具，推动债券市场品种创新，畅通金融服务实体经济传导机制，提高民营企业金融可及性，为民营企业发展营造良好的融资环境。</w:t>
      </w:r>
    </w:p>
    <w:p>
      <w:r>
        <w:t>WXC5404</w:t>
        <w:br/>
      </w:r>
    </w:p>
    <w:p>
      <w:r>
        <w:t xml:space="preserve">  随着调查的进展以及一众国家的施压，沙特终于承认记者卡舒吉（JamalKhashoggi）死于该国驻伊斯坦布尔领事馆。然而就在卡舒吉失踪后不久，沙特方面还宣称他已安全离开领馆。22日，美国有线电视新闻网（CNN）通过从土耳其方面获取的监控视频分析称，卡舒吉遇害当天，安全离开领馆的不是他本人，而是披着他外衣的替身。一名土耳其高级官员对CNN确认，视频中的替身名为穆斯塔法迈达尼（Mustafaal-Madani），是调查人员所指的15人暗杀小组的一员。据这名官员的说法，迈达尼现年57岁，而卡舒吉59岁。除了年龄相仿以外，两人的身高、体型也差不多。迈达尼被带到伊斯坦布尔充当替身，显然是对卡舒吉之死的掩饰。CNN报道称，视频显示，10月2日11点03分，迈达尼在一名同谋的陪同下从前门进入领馆，当时身着蓝白格子衬衫和深蓝色裤子，脸上也没有胡须。约两个小时后，卡舒吉走进领馆。又过了不到两个小时，迈达尼和同谋一起从后门离开领馆，身上穿的却是和卡舒吉一模一样的深色西装、灰色衬衫及灰色裤子，脸上还带着同款胡须和眼镜。(image)视频截图：左为走进领馆时的卡舒吉，右为变装后的迈达尼随后，迈达尼出现在伊斯坦布尔举世闻名的蓝色清真寺，他的同谋手持一个塑料袋，两人一起进入卫生间。再次出现在监控中时，迈达尼已换回了他自己的衣服，并疑似在附近的一家餐厅摘掉了假胡子，并丢掉了塑料袋。土方调查人员认为，塑料袋中装的可能是卡舒吉的衣物。在返回酒店的途中，迈达尼和同谋神色轻松，面带笑容。CNN称，两人完成了任务。(image)视频截图：迈达尼完成任务后神色轻松你不需要一个替身演员来协助引渡或进行审讯，土耳其官员说，我们的评估自10月6日以来就没变过。这是一起有预先计划好的谋杀，（卡舒吉的）尸体被移出了领事馆。当迈达尼披上那些衣服时，卡舒吉的体温可能还未散去。他补充道。在卡舒吉失踪后的数周，沙特方面一直否认与此事有牵连，直到近日才承认卡舒吉死于该国驻伊斯坦布尔领馆，然而给出的解释却一日三改。土耳其总统埃尔多安日前表示，将在周二（23日）公布此事的调查结果。我们在寻找正义，这会被公开不只是通过一些普通的步骤，而是赤裸裸的真相。埃尔多安说。 </w:t>
      </w:r>
    </w:p>
    <w:p>
      <w:r>
        <w:t>WXC5405</w:t>
        <w:br/>
      </w:r>
    </w:p>
    <w:p>
      <w:r>
        <w:t>原标题：“中国大学史上最大笔捐款”，国强公益基金会向清华捐22亿10月22日上午，广东省国强公益基金会捐赠清华大学仪式在清华大学举行。广东省国强公益基金会未来10年内将向清华大学捐资22亿元人民币，用于支持清华大学的基础前沿科学研究、人才培养和高端人才引进，助力清华发展。据悉，这是截至目前国内高校所获的最大单笔捐赠。当天，“国强楼”奠基仪式同期举行。(image)签署捐赠协议十一届全国人大常委会副委员长、清华大学战略发展委员会主任委员华建敏，清华大学原副校长、原国家科委副主任、中宣部原副部长滕藤，广东省国强公益基金会创始人、清华大学名誉校董、碧桂园集团董事局主席杨国强，碧桂园集团董事局副主席、清华大学校友杨惠妍，广东省国强公益基金会理事长、碧桂园集团董事局董事、清华大学校友陈翀，清华大学校长邱勇、副校长尤政及师生代表出席仪式。清华大学副校长、教育基金会理事长杨斌主持仪式。(image)邱勇向杨国强颁发捐赠纪念牌陈翀与清华大学教育基金会秘书长袁桅代表双方签署了捐赠协议，邱勇向杨国强、杨惠妍、陈翀颁发了捐赠纪念牌。(image)杨国强致辞归根结底，企业的发展得益于国家和社会的进步，得益于更优秀的人才辈出，自己和家人能够为推动科技创新和教育发展，促进国家生产力和竞争力的提升、服务国家创新和世界进步尽一份责任，感到由衷的幸福。(image)邱勇致辞邱勇表示，22亿是中国大学历史上最大的一笔捐款，对于中国和清华都具有特殊的意义，也体现了杨国强先生作为企业家和著名慈善家的情怀、抱负和责任感。当前，世界格局正在发生新的变化，面临着更大的压力和挑战。爱国奉献、追求卓越是清华大学的光荣传统，大学作为基础研究的主力军和重大科技突破的策源地，应主动履行服务国家的重大责任。清华大学率先启动综合改革，加快“双一流”建设，进一步加大创新人才培养，提升创新能力，解决国家最关键的战略需求。大学的建设发展离不开社会各界的广泛支持。创新和人才是此次捐赠的关键词，围绕国家最紧迫的需求和前沿科技领域，共同关注人工智能、机器人等领域的技术研究，吸引最顶尖的人才并培养国家发展最需要的人才，为国家发展做出贡献。当前，清华大学正瞄准新的目标努力前进，需要更多的社会关注和支持，相信在社会各界的关心支持下，清华的明天更美好，清华人将自强不息，为中华民族伟大复兴共同努力。(image)“国强楼”奠基仪式广东省国强公益基金会和碧桂园集团一直支持清华大学的建设发展，自2007年起曾多次向清华大学捐赠。2016年4月，在清华大学建校105周年之际，碧桂园集团捐赠设立了“清华大学—碧桂园教育基金”，用于开展科技创新、科研成果转化、人才培养和教育扶贫等工作；2017年再次捐资支持清华大学“国强楼”建设。在当天的“国强楼”奠基仪式上，华建敏、滕藤、杨国强、杨惠妍、陈翀和邱勇、杨斌、尤政等师生代表共同为新楼培土奠基。</w:t>
      </w:r>
    </w:p>
    <w:p>
      <w:r>
        <w:t>WXC5406</w:t>
        <w:br/>
      </w:r>
    </w:p>
    <w:p>
      <w:r>
        <w:br/>
        <w:t xml:space="preserve">    </w:t>
        <w:tab/>
        <w:t xml:space="preserve">    </w:t>
        <w:tab/>
        <w:t xml:space="preserve">　10月16日，肯尼亚内罗毕，总统宣布将禁止进口中国鱼类，民众抗议中国鱼冲击本地渔业。维多利亚湖系非洲最大淡水湖，当地渔民世代依赖该湖捕鱼，但近年来因基础设施不足、过度捕捞和中国鱼类冲击，当地渔业产量下降6至8成，中国的罗非鱼占据75%的当地市场。渔民称：“从中国进口的鱼类价格目前大约是一条200先令（约合14元人民币），而维多利亚湖产的鱼大概要卖到450先令。”总统同时表示目前没有足够的本地鱼类来满足正常供给，除非大力发展当地渔业，否则仍将依赖中国进口。　　相关报道　　冲击本地渔业市场，肯尼亚宣布禁止进口中国鱼　　来源：观察者网　　肯尼亚即将禁止从中国进口鱼类产品，中国鱼怎么了？　　据肯尼亚主流媒体《星报》（the-star）新闻网10月16日报道，肯尼亚总统乌胡鲁•肯雅塔（UhuruKenyatta）宣布将禁止从中国进口鱼类产品。他表示，中国鱼对本地渔业和市场造成严重威胁。　　肯雅塔在肯尼亚斯特拉斯莫尔大学（StrathmoreUniversity）召开的2018年中小企业会议上表示，“已经有人告知我，我们的民众十分抗议从中国进口大量鱼类。但事实是，我们没有足够的本地鱼类资源来保证正常供给。尽管2018年的金融法案已经立法，但这并不意味着进口产品会被淘汰。”(image)肯尼亚市场上的中国鱼 图自非媒　　其实早在2016年，基苏木州前州长让古玛（JackRanguma）就表示，希望肯尼亚国家政府100%禁止中国鱼类的进口。基苏木位于维多利亚湖东岸。　　他说，这项贸易已经严重影响到了当地市场，政府没有理由再进行下去。“如果继续下去，会影响像基苏木州这样的传统渔业地区，导致失业、贫穷、经济发展不平衡等问题。”　　让古玛称，如果进口鱼持续涌入肯尼亚，那至少8万人会收到直接影响。　　对此，肯尼亚当局表示，由于当地鱼类捕捞量的持续下降，民众还要等待很长时间才能摆脱中国的进口鱼。　　近年来，肯尼亚本土渔业严重衰退。　　CNN于4月17日报道称，肯尼亚本土渔民世代在非洲最大的淡水湖——维多利亚湖捕鱼，渔业曾是该国湖区的支柱产业。但近年来由于过度捕捞、基础设施不足以及大量廉价的中国进口鱼进入市场，给当地渔业造成了巨大的困难。(image)map4news.com图　　“在过去20-30年间，该地区的鲈鱼和罗非鱼产量下降了约60%至80%，”肯尼亚鱼类养殖企业胜利农场（VictoryFarms）联合创始人和首席执行官约瑟夫•拉赫曼说，肯尼亚的人口已经翻了一番，达到近5000万。　　同时，肯尼亚民众日常对鱼类产品的需求量也不短增加。中国驻肯尼亚使馆经商处2016发布消息称，肯尼亚每年人均消费鱼的数量已由2008年的2公斤上涨至目前的7公斤。　　渔民查尔斯奥蒂诺（Charles Otieno）向CNN表示，“这一趋势早就开始了。”　　肯尼亚的鱼类种群近年来一直处于衰退状态， 而人口数量持续增加，对鱼的需求增加，这也意味着该国对中国速冻鱼的依赖越来越大。　　据CNN报道，中国的冻鱼大批进入肯尼亚市场，2016年中国出口到的肯尼亚的冻鱼价值3000万美元。(image)妇女们在内罗毕郊区的市场上售卖鱼干 CNN 图　　中国鱼在肯尼亚畅销的一个重要原因在于价格。做鱼类生意的肯尼亚商人姆玛（MauriceMuma）告诉CNN，“中国的速冻鱼一块售价150先令（折合人民币9元），而我们当地的鱼售价则为400先令（折合人民币25元），对我们而言，这是一个非常大的挑战，因为人们总是喜欢便宜一点的东西。”　　据新华网此前报道，肯尼亚渔业部门首席秘书贾费特•蒂巴介绍说，目前，肯尼亚食用鱼市场需求和本土产量存在较大缺口。为满足国内需求，肯尼亚不仅从中国进口食用鱼，还从乌干达、坦桑尼亚和印度进口。　　除进口外，为进一步增加国内食用鱼产量，肯政府正在维多利亚湖推广网箱养鱼，并计划在肯尼亚东海岸和其他湖泊投资渔业开发。　　但是，肯尼亚渔业自身存在很多问题，比如在该国湖区维多利亚湖的过度捕捞、传统的经营模式、鱼饲料进口问题、渔业基础薄弱等等。　　CNN在报道中特别提到，肯尼亚尤其缺乏冷链基础设施，他们无法充分做到从源头到销售保持鱼类新鲜。而该国电网不完善也阻碍了冷链系统的发展。　　除了肯尼亚外，中国鱼类产业正在不断占领非洲市场。据全非新闻网4月26日报道，除乌干达外，中国出口的鱼类产品继续涌入非洲地区，其中出口最多的是罗非鱼。而乌干达在东非鱼类出口的市场份额面临来自中国的竞争。</w:t>
        <w:br/>
        <w:t xml:space="preserve">    </w:t>
        <w:tab/>
        <w:t xml:space="preserve">    </w:t>
      </w:r>
    </w:p>
    <w:p>
      <w:r>
        <w:t>WXC5407</w:t>
        <w:br/>
      </w:r>
    </w:p>
    <w:p>
      <w:r>
        <w:t xml:space="preserve">(image)原标题:中国一禁，日本也“露馅”了俄罗斯“今日俄罗斯”10月21日文章，原题：中国停止进口全球垃圾后，日本发现自己被埋在废旧塑料中(image)自中国停止进口洋垃圾后，全球多国开始受困于废料不断增多。日本成为最新一个报告回收产业正不堪重负的国家。就在去年，日本还把其150万吨塑料垃圾中的约一半输出到中国。但如今，日本正堆满越来越高、越来越厚的垃圾，令许多地方政府难以应对。日本环境省本周发布的数据显示，在该国102个被调查的地方政府中，约1/4报告说塑料废料正越积越多，其中一些已无法达到有关卫生标准。随着日本国内废料处理成本激增，至少有34个地方政府表示无法为塑料废物找到新的输出目的地。中国拒绝接收更多洋垃圾，正导致日本回收行业疲于应付，日本34.9%的回收企业正限制或正考虑限制能够接受的废旧塑料数量。为应对这个难题，日本环境省表示将扩大国内废旧塑料处理产能。日本政府还希望引入防止非法倾倒的举措并扩大生物可降解塑料的使用。本周末，去年将其约2/3可回收废料输到中国的英国，也报告类似问题。英国地方政府协会抱怨称，中国的禁令已导致英国一些地方政府每年新增50万英镑的垃圾处理费用。“显然，中国禁令将对英国各地的垃圾回收能力产生严重影响，其他国家也会很快（效仿中国）”，该协会环境事务发言人如是说。中国过去25年来累计接收（全世界）45%的（废旧）塑料进口，无疑已对全球回收体系产生巨大影响。尽管许多中资企业已把经营业务迁至马来西亚，但马国并不具备足以取代中国回收行业的庞大废料处理产能，本周开始实施为期三个月的进口禁令。该国环境部门负责人称，“我们将竭尽全力确保马来西亚不成为发达国家的塑料垃圾桶。”曾经欢迎外国进口垃圾的越南，如今也发现自己难以应对此类东西，并于今年6月至10月暂停进口。有报道称，泰国——另一全球废旧塑料目的地——也将在2021年禁止进口。 </w:t>
      </w:r>
    </w:p>
    <w:p>
      <w:r>
        <w:t>WXC5408</w:t>
        <w:br/>
      </w:r>
    </w:p>
    <w:p>
      <w:r>
        <w:br/>
        <w:t xml:space="preserve">    </w:t>
        <w:tab/>
        <w:t xml:space="preserve">    </w:t>
        <w:tab/>
        <w:t>近日，法国一桩审理了6年之久的诉讼案终于进入尾声，引发了全球金融行业的高度关注。法国检方指控，瑞银集团（UBS）及其法国子公司在2004-2012年间帮助法国客户转移匿名财产，帮助客户逃避税收。法国国家金融犯罪部门估计，。根据France24报道，如果被定罪，然而，比起天文数字般的涉案金额，本案最吸引眼球的，要属检方指控的“作案手法”。(image)据彭博社报道，法国检方的文件中详细列举了瑞银法国（UBS FranceSA）如何通过种种手段帮助法国富人、官员隐瞒身份转移财产的，首席调查员在审判前在起诉书中写道，根据卷宗文件显示，总部位于苏黎世的瑞银曾大量派遣银行家越过瑞法边境，寻找新客户。每经小编（微信号：nbdnews）注意到，有些招揽客户的银行家甚至没有驾照、护照等基本的身份证明和银行从业资质，据称该银行的工作人员接待的法国客户包括富商、高官、体育明星等。瑞银银行家在法国组织客户活动，包括高尔夫锦标赛，狩猎郊游和艺术展览，以鼓励居民将未申报的资产转移到瑞士。瑞银还给这些工作人员发放“安全风险治理手册”中，其中列出种种被检方称为“类似007的技术”，以避免被当局发现。检察官说，(image)瑞银旗下6位高管受到指控，被本案牵连。。“瑞银最终将回应这些毫无根据的说法，”瑞银表示要“强烈捍卫自己”。瑞银辩护律师在审判开始时提出了程序问题。律师表示，瑞银同时被指控洗钱未申报的资金和协助怂恿潜在客户实施税务欺诈。他要求法国宪法法院澄清此事，避免一罪两罚。每经小编（微信号：nbdnews）注意到，法国方面开启该调查的契机，是一名瑞银前雇员指控该银行涉嫌设立双重记账系统以隐藏资本流入瑞士的行踪。2009年，本案这位举报人尼古拉斯·福西西尔福西西尔此前是瑞银内部审计主管，他在报案后曾对媒体表示，“知情人士告诉法新社，据德国当局向法国调查人员提供的文件显示，来自瑞银的3.8万名法国客户的存款总额约为130亿瑞士法郎（110亿欧元，130亿美元）。不过消息人士称，并非所有这些客户都涉嫌税务欺诈。瑞银的案件是法国打击通过瑞士进行的税务欺诈的专案行动的一部分。2017年法国方面曾与汇丰控股达成一项3亿欧元的和解协议。2014年法国当局曾希望瑞银提前支付11亿欧元的的罚款，如果未来有处罚落下，这笔金额可以抵扣罚款额。瑞银与法国当局之间的和解谈判于2017年3月破裂，瑞银表示无法承受罚款规模，最终双方以对簿公堂而告终。(image)为了计算任何可能的罚款的依据，法国当局开始估计税务欺诈的规模。在一项估计中，调查人员表示，法国公民可能在瑞士银行的管理下，在未申报的离岸基金中储存了接近98亿欧元，这使得法国当局将最高罚款额定为该金额的一半，即49亿欧元。分析师高腊德表示，汇丰银行隐藏资产数量比瑞银案例小五倍。先例表明瑞银最终的罚款可能达到22亿瑞士法郎（约合人民币153亿元）。截至6月底，瑞银存有5.67亿瑞士法郎的罚款准备金。该银行没有说明这个数字中有多少用应对法国这次可能开出的罚单。无论本次金额庞大的案件最终判决结果如何，随着瑞士银行业在欧盟监管压力下逐渐摆脱保密原则，每经小编（微信号：nbdnews）注意到，瑞士联邦税务管理局（FTA）官网10月5日发布公告，称按照金融账户涉税信息自动交换（AEOI）标准，。此举为史上首次。(image)据公告，首批按照AEOI标准与瑞士联邦税务管理局进行信息交换的国家包括欧盟罗马尼亚）以及其他9个国家和地区：澳大利亚、加拿大、根西岛、冰岛、马恩岛、日本、泽西岛、挪威以及韩国。金融账户涉税信息自动交换（AEOI）标准指的是，2014年7月，OECD（经合组织）在二十国集团（G20）委托下，发布了金融账户涉税信息自动交换标准（简称AEOI），并获得当年G20布里斯班峰会的核准，其目标为加强国际税收合作、打击跨境逃避税。AEOI标准包括两部分：MCAA（主管当局间协议范本）与CRS（通用报告标准）。其中，CRS针对的是非居民账户。例如一个中国人在瑞士有金融账户，对瑞士来说是非居民，瑞士将把这个人的金融账户信息交换给中国，同理中国也是这样。</w:t>
        <w:br/>
        <w:t xml:space="preserve">    </w:t>
        <w:tab/>
        <w:t xml:space="preserve">    </w:t>
      </w:r>
    </w:p>
    <w:p>
      <w:r>
        <w:t>WXC5409</w:t>
        <w:br/>
      </w:r>
    </w:p>
    <w:p>
      <w:r>
        <w:br/>
        <w:t xml:space="preserve">    </w:t>
        <w:tab/>
        <w:t xml:space="preserve">   </w:t>
        <w:tab/>
        <w:tab/>
        <w:t xml:space="preserve"> </w:t>
        <w:br/>
        <w:t xml:space="preserve">    </w:t>
        <w:tab/>
        <w:t>田州墨瑞郡警察局长罗兰(Bucky Rowland)16日在记者会上表示四名子女遭母亲射杀后，母亲也自杀身亡。( GeorgeWalker IV/The Tennessean，美联社)田纳西州一名领养了四个华裔孩童的全职妈妈辛西亚．柯勒尔 (CynthiaCollier)，15日晚间被发现与孩子们一起陈尸家中；根据警方初步调查，这名55岁女子先枪杀四个孩子，之后饮弹自尽。田纳西州莫瑞里郡(Maury County)警长罗兰德(BuckyRowland)16日表示，死者均为头部中枪致命，“这是一起大屠杀，命案规模与警方平日接触的案件，不可同日而语。”罗兰德指出，15日晚间6时左右，55岁的辛西亚．柯勒尔与她领养的四名子女，被柯勒尔亲生的已成年儿子发现陈尸于纳许维尔(Nashville)南边约50哩的哥伦比亚市(Columbia)家中，尸体分散在家中各处。警方指出，四名遭杀害的孩子分别为14岁的李波(Bo Li，姓名皆为译音)、14岁的林梅根(MeiganLin)、15岁的林丽亚(Lia Lin)以及17岁的林开利(Kaileigh Lin)，这些孩童被柯勒尔领养已经多年。罗兰德警长办公室发言人梅莉莎．雷伊(MelissaWray)对本报表示，警方根据现有资料与线索，初步研判柯勒尔先把四个孩子杀害后自杀，杀人动机则有待进一步调查。警方在陈尸现场找到两把枪；目前所有调查结果，都指向柯勒尔把四个孩子分别杀害之后，才对自己开枪，她行凶时总共用了两把枪。罗兰德说，命案现场很恐怖，目前初步排除报案的柯勒尔亲生儿子及四名孩子合法收养父亲的涉案嫌疑，不过，他提到，无法公开收养父亲与孩子母亲现在的关系，因为他们彼此关系可能有些艰难。至于四名孩子从几岁开始由柯勒尔家庭收养，以及为何四名收养子女保留了原有的中国姓氏？雷伊表示，暂无法透露相关讯息。警方表示，在接到15日报警电话后，首先抵达命案现场的是莫瑞里郡消防队，根据该消防队“脸书”指出，报案时间为15日晚间6时19分，报案者为母亲柯勒尔刚下班到家的亲生儿子。罗兰德指出，柯勒尔的丈夫是这四名遇害孩子的合法养父。他与其他家族成员已接受警方询问，但并未被列为嫌犯。他在记者会上表示，柯勒尔是全职母亲，平日让孩子们在家自学，她亲自担任孩子们的老师，亲友口中的她非常疼爱孩子，警方资料里并没有这户家庭的家庭问题前科，家里也收拾得一尘不染。警方表示，遇害的四名养子女，是柯勒尔与丈夫分两批领养的孩子，柯勒尔的亲生儿子也住在同一屋簷下。根据哥伦比亚市的房产交易纪录，凶案发生的住宅，由兰德尔．韦恩．柯勒尔(Randall Wayne CollierSR，58岁)与辛西亚．柯勒尔共有，纪录显示，两人在2014年7月以22万7000元价格购入凶现址的土地，然后自己兴建了一栋市价目前逾120万元的豪宅，户外有游泳池，室内一层面积就有3500多平方呎。此外，据了解，兰德尔．韦恩．柯勒尔在当地经营一家建筑公司。</w:t>
        <w:br/>
        <w:t xml:space="preserve">    </w:t>
        <w:tab/>
        <w:br/>
        <w:t xml:space="preserve">    </w:t>
        <w:tab/>
        <w:t xml:space="preserve">    </w:t>
      </w:r>
    </w:p>
    <w:p>
      <w:r>
        <w:t>WXC5410</w:t>
        <w:br/>
      </w:r>
    </w:p>
    <w:p>
      <w:r>
        <w:br/>
        <w:t xml:space="preserve">    </w:t>
        <w:tab/>
        <w:t xml:space="preserve">    </w:t>
        <w:tab/>
        <w:t>10月17日报道，虽然特朗普的功过自有历史评判，但在特朗普心里，他已经是伟大的共和党总统之一了。最近，特朗普在白宫墙上挂了一幅画引发网友发布PS图嘲讽。这幅画名为“共和党俱乐部”，由艺术家安迪·托马斯（AndyThomas）所绘，在这幅画里，特朗普与林肯、德怀特·艾森豪威尔、罗纳德·里根、尼克松、吉米·卡特和布什等共和党总统坐在一起，共度欢乐时光。托马斯曾创作过一系列画作，描绘众多美国总统们一起在白宫礼品店闲逛的场景。这幅画就是该系列的最新作品。据说，这幅画是由美国加利福尼亚州共和党成员达雷尔·伊萨（DarrellIssa）送给特朗普的，特朗普非常喜欢，还说这个礼物送得恰到好处。图为网友P图。托马斯对媒体表示：“他特意给我打了个电话，告诉我他有多喜欢那幅画，他还赞扬说，他曾看过许多画作，却很少有能让他这么动心的。”但是，美国网友的评价却大相径庭，很多人嘲讽特朗普在画作中那过于慷慨的形象。图为网友P图。</w:t>
        <w:br/>
        <w:t xml:space="preserve">    </w:t>
        <w:tab/>
        <w:t xml:space="preserve">    </w:t>
      </w:r>
    </w:p>
    <w:p>
      <w:r>
        <w:t>WXC5411</w:t>
        <w:br/>
      </w:r>
    </w:p>
    <w:p>
      <w:r>
        <w:br/>
        <w:t xml:space="preserve">    </w:t>
        <w:tab/>
        <w:t xml:space="preserve">   </w:t>
        <w:tab/>
        <w:tab/>
        <w:t xml:space="preserve"> </w:t>
        <w:br/>
        <w:t xml:space="preserve">    </w:t>
        <w:tab/>
        <w:t>Canopy Growth CEO林顿(BruceLinton)认为，在加拿大将娱乐用大麻合法化后，消费者愿意为合法公司的产品支付较高价格，而非回头去找非法的街头小贩。加拿大17日成为全球最大的大麻合法国家，为全球仅次于乌拉圭后第二个国家。林顿表示，“讨论谁的产品‘更好’会是一个很大的争论。”“人们将开始意识到他们从街头非法小贩买来的产品没有官方保证，也不知从而来。”Canopy Growth是加拿大大麻企业，合作伙伴包括Snoop Dogg和酒业巨头ConstellationBrands，林顿强调，未经官方认证的大麻产品可能具有风险，包括喷洒不必要的化学品。总部位于美国的Constellation于8月扩大对大麻产业的投入，并宣布增持400亿元的Canopy股份。当时，这家生产Corona和Modelo啤酒以及高级酒品的制造商表示，在全面合法化之前，它没有计画在美国销售大麻饮料。随着越来越多的国家将大麻合法化，林顿表示，与大麻有关的产品可能会冲高全球价值约5000亿元的市场，他认为这个数字比仅仅2000亿元的“保守、谨慎”预测更为“准确”。大麻股票在加拿大17日正式合法化之前一直大幅上扬，Canopy的美国上市股票在过去12个月里飙升超过400%。但Canopy和其他高涨的加拿大大麻股票，如Tilray，17日开盘后却面临压力，大跌逾4%。一个很大的原因是供应问题，产业内部人士指出，企业扩张太快，采收劳工不足，没有足够店面。Mackie Research分析师麦克利(GregMcLeish)估计，17日开业的12家商店在合法化后若每天营业12小时，需要16.6天才能满足魁北克的客户需求。根据他的预测，在安大略省，500家商店需要14.8天才能满足相同条件下的需求。</w:t>
        <w:br/>
        <w:t xml:space="preserve">    </w:t>
        <w:tab/>
        <w:br/>
        <w:t xml:space="preserve">    </w:t>
        <w:tab/>
        <w:t xml:space="preserve">    </w:t>
      </w:r>
    </w:p>
    <w:p>
      <w:r>
        <w:t>WXC5412</w:t>
        <w:br/>
      </w:r>
    </w:p>
    <w:p>
      <w:r>
        <w:br/>
        <w:t xml:space="preserve">    </w:t>
        <w:tab/>
        <w:t xml:space="preserve">    </w:t>
        <w:tab/>
        <w:t>中国最大金融资管机构曾经掌门人赖小民被“双开”后，贪腐细节也随之曝光，如3吨现金、3亿“孝金”，还有情人无数。北京时间10月17日，陆媒和讯网报道称，中国华融资产管理股份有限公司原党委书记、董事长赖小民有“100多套房、100多个关系人、100多位情人，其中几十位来自华融内部，此外甚至也不乏家喻户晓的女明星。”赖小民的“朋友圈”，不仅包括香港上市公司中国港桥董事会原主席刘廷安、民营企业家宁夏天元锰业集团的董事长贾天将，还涉及中国财政部原副部长王保安、重庆市委原书记孙政才。但最引人关注的就是台湾知名女星吴佩慈的男友纪晓波和大陆知名女星赵薇的丈夫黄有龙。据新加坡《联合早报》披露，赖小民的前妻在光大银行总行信贷管理部任总经理，一年多之前已经退休。两人有一个女儿，已有外孙。赖小民与原配暗中离婚，在香港有一位情妇，并有一对双胞胎幼子。10月15日，中纪委宣布对赖小民开除党籍、开除公职的处分决定。此次中纪委通报用词空前严厉，称赖小民“擅权妄为、腐化堕落、道德败坏、生活奢靡，甘于被‘围猎’，严重违反党的纪律”。还用了三个“特别”，即“群众反映特别强烈、腐败问题特别严重、性质特别恶劣。”陆媒财新网曾报道称，赖小民被调查期间，其在北京的多处房产中共搜出2.7亿元人民币（1元人民币约合0.1444美元）的现金，总重达3吨。但这只不过是赖小民贪腐的冰山一角。10月16日，据财新网最新披露，赖小民母亲账上还有3亿元人民币的存款，全是华融内外人士以赖小民为“孝子”为由，逢年过节以各种方式“孝敬”的结果。</w:t>
        <w:br/>
        <w:t xml:space="preserve">    </w:t>
        <w:tab/>
        <w:t xml:space="preserve">    </w:t>
      </w:r>
    </w:p>
    <w:p>
      <w:r>
        <w:t>WXC5413</w:t>
        <w:br/>
      </w:r>
    </w:p>
    <w:p>
      <w:r>
        <w:t>特朗普一直认为万国邮政的费率制度对美国不利，想采取独立自主的邮费政策，如今迈出了实质性的一步。</w:t>
      </w:r>
    </w:p>
    <w:p>
      <w:r>
        <w:t>WXC5414</w:t>
        <w:br/>
      </w:r>
    </w:p>
    <w:p>
      <w:r>
        <w:br/>
        <w:t xml:space="preserve">    </w:t>
        <w:tab/>
        <w:t xml:space="preserve">   </w:t>
        <w:tab/>
        <w:tab/>
        <w:t xml:space="preserve"> </w:t>
        <w:br/>
        <w:t xml:space="preserve">    </w:t>
        <w:tab/>
        <w:t>“每日邮报”引述听过失踪的记者卡舒吉死前透过手上AppleWatch录下的现场录音的消息人士说，卡舒吉是在领馆内被活生生地肢解，凌迟活剐七分钟后才死去。他在被肢解过程中发出凄厉哀号，在凶嫌给他注射药物后哀号声才渐息。报导并说，当时领馆楼下曾有人听到他呼救。  报导指，卡舒吉被特工带进总领事办公室内一间小书房内的桌上，开始被残忍凌迟至死。一名土耳其官员16日告诉有线电视新闻网(CNN)说，他们已掌握“某些证据”，证明沙特阿拉伯失踪记者卡舒吉(JamalKhashoggi)两周前在伊斯坦堡沙国领事馆遭杀害后，遗体已被切成碎片。土耳其官员16日晚搜索伊斯坦堡沙国领事馆九小时后，土国官员率先向“纽约时报”披露此事。调查小组成员透露，领事馆内的墙壁已全部重新粉刷过，而且15日还找来专业清洁团队在整个领事馆内外进行大扫除，破坏犯罪现场的意图昭然若揭。土耳其一名要求匿名的高阶官员接受美联社采访时表示，土国警方在搜索沙国驻伊斯坦堡领事馆过程中，发现“某些证据”，显示日前失踪的沙国记者卡舒吉，是在领事馆内遇害。数名土国官员表示，多名沙乌地特工2日在沙国驻伊斯坦堡领事馆内杀害卡舒吉，并将他分尸。土耳其官员并未透露搜索沙国驻伊斯坦堡领事馆时所发现的证据细节。此次搜索行动持续到16日清晨。十多名土耳其警方调查人员经沙国同意后，由平常侦办恐怖攻击案件的副检察总长带队，在15日晚间进入沙国驻伊斯坦堡领事馆搜查约九个小时。目击者表示，四辆鉴识车停在领事馆外采集土壤样本，并带走花园的一扇金属门。一只警犬也加入搜查行动。沙乌地先前声称，土国警方指称卡舒吉在沙国驻伊斯坦堡领事馆遇害的说法，“毫无根据”。不过美国媒体报导，沙乌地可能近期内就会承认，卡舒吉是在伊斯坦堡领事馆身亡，可能是侦讯过程失手所致。另据土耳其电子媒体报导，就在土国警方准备以涉及卡舒吉两周前失踪为由，前往沙乌地驻伊斯坦堡总领事奥泰比(Mohammadal-Otaibi)官邸搜索的数小时前，他已搭乘一班商业客机，离开土耳其，返回利雅德。土国现正寻求到沙国领事的官邸进行搜索：官邸距离领事馆约500公尺。编译陈韵涵╱综合16日电土耳其当局16日释出涉入卡舒吉遇害案的五名沙国特工嫌疑人身分，其中一人为穆翠柏(Maher AbdulazizMutreb)常伴沙国王储穆罕默德．沙尔曼左右，屡次随行出访巴黎、马德里，王储沙尔曼出访伦敦、波士顿和联合国期间，穆翠柏则在一旁担任侍卫。被目击者指证的另外三名嫌疑人也是王储沙尔曼的安全侍卫；第五人疑为法医，在沙国内政部和医疗机构担任资深职务，他只接受沙国高级官员的指令。纽约时报指出，如果真如土国当局所言，这些人在卡舒吉遇害当天出现在领事馆，这可能提供了卡舒吉遇害案与王储沙尔曼的直接关连。</w:t>
        <w:br/>
        <w:t xml:space="preserve">    </w:t>
        <w:tab/>
        <w:br/>
        <w:t xml:space="preserve">    </w:t>
        <w:tab/>
        <w:t xml:space="preserve">    </w:t>
      </w:r>
    </w:p>
    <w:p>
      <w:r>
        <w:t>WXC5415</w:t>
        <w:br/>
      </w:r>
    </w:p>
    <w:p>
      <w:r>
        <w:br/>
        <w:t xml:space="preserve">    </w:t>
        <w:tab/>
        <w:t xml:space="preserve">   </w:t>
        <w:tab/>
        <w:tab/>
        <w:t xml:space="preserve"> </w:t>
        <w:br/>
        <w:t xml:space="preserve">    </w:t>
        <w:tab/>
        <w:t>华裔先民170年前大批从广东远渡大洋，来美国参与太平洋铁路兴建，屡遭剥削歧视。美国1882年制订“排华法案”歧视中国人，使争取被平等公平对待权利，成为所有华人的传统立场和天职。今天，全美华裔人口已超过500万，在各行各业崭露头脚，但诸如反对平权法案(AffirmativeAction)、控告哈佛等常春藤盟校招生歧视亚裔、支持驱逐非法移民，甚至像白人至上主义一样仇恨穆斯林，为何在美国、加拿大华人社区蓬勃兴起？近年华人社区右翼抬头，很多华人不再支持偏左的自由派，譬如保障少数族裔和同性恋者权益、争取族裔平等、赞同包容性较强的移民政策(无论合法或非法)、宽松的福利制度等。华人似深受川普执政下美国右翼崛起的风潮感染，冀望美国强盛伟大，压制中国都在所不惜。原因或因在母国曾受左派打压，或出国后“解放思想”，连带对西方自由派也缺好感，宁要右翼政府，以实现自己的“理想”。“纽约时报”日前发表加拿大华裔记者ChaunceyJung文章“我所见的华裔移民为何仇视穆斯林？”探讨多伦多一名13岁华裔少女被叙利亚难民杀害，点燃华裔对穆斯林群体与难民的仇恨与恐慌，示威指责加拿大总理杜鲁多应为被杀害的少女负责，并向华人道歉。文章谈到，能靠自己财富或本领移民发达国家的中国人，素质会高一些。但从社群媒体看，右翼华人虽不能代表大部分中国移民，但在微信、微博疯狂转发和制造对穆斯林及难民群体的仇恨，连缅甸洛兴亚人被迫害，都说成“洛兴亚人其实就是木死林(穆斯林)邪教徒”，丝毫不同情他们。这可能和中国政府因统战少数民族，政策偏袒造成汉族相对不满情绪有关，迁怒所有穆斯林，也反对加拿大接收穆斯林难民。其实加拿大华人的现象，这两年在美国并不少见。华人社群媒体充斥挺川普右翼政策、攻击民主党“左棍”，也攻击移民的声音，右翼声音常压过自由派，好像华裔不是移民而是原住民或白人。以亚裔控告哈佛招生歧视案为例，华裔反对平权声浪很高。他们认为平权法案使常春藤盟校用“族裔配额”招生，华裔子弟SAT成绩须比白人高140分，才能获同等录取机会；“个人特质”评分如人格、领导力等，华裔普遍被评价偏低。而获名校录取的非裔、西裔成绩比华裔低太多，平权法案已构成“逆向歧视”亚华裔和白人，必须废除。但华裔有不同观点认为，华裔受平权法案保障逾半世纪，在大学入学、职场各方面获益良多。如今华裔自立和竞争力增强，却不能遗忘自己仍是少数族裔，须同情其他弱势族裔，不能过河拆桥。何况亚裔只占全美人口6%、华裔只占2%，常春藤盟校如完全依成绩录取，亚裔学生可能占逾40%，白人和其他族裔能接受吗？认为川普政府支持亚裔对哈佛提控，完全是误判。两种不同看法使华裔分化成两边，各有道理。过去绝多数支持平权和民主党的现象，已成明日黄花。这反映部分华裔的自信，也是右翼思维抬头，想摆脱齐头式平等的表现。同样的分化也出现在对川普移民、福利等政策的态度上。川普反移民、对非法移民或穆斯林移民不宽容，加强查缉和遣返非法入境者，提高入籍条件、查缉假政治庇护申请(都涉及华人)、反对福利滥用等，都是厉行法治，矫正民主党执政的缺陷，受到不少华人支持。但川普政府经常流露白人至上意味的言行，可能潜在伤害少数族裔，我们是否应“照单全收”，右翼思维的华人似相对忽略，也无条件拥抱川普。贸易战爆发，川普指中国留学生几乎个个是间谍，对华人忠诚度怀疑，对中国敌意。部分华人或因反共反专制，或对中共左派厌恶，也乐见中国被打击，全盘支持川普，未深究政策是否明智理性、能否解决问题，更忽略反中国情绪如蔓延，最后可能让在美全体华人连带受害，都和右翼保守思维盛行有关。川普崛起显示更激烈的改变时代到来，右翼思维风行和美中竞争敌对，对华人是福是祸，犹未明朗。我们有权利各随所好、各持己见，无论右翼或左翼，都难谓对错，只是政策受害或受益有所不同。如果选择让自己受害，就难谓理性而正确，川普带动的保守右翼风潮，也在考验我们华人。</w:t>
        <w:br/>
        <w:t xml:space="preserve">    </w:t>
        <w:tab/>
        <w:br/>
        <w:t xml:space="preserve">    </w:t>
        <w:tab/>
        <w:t xml:space="preserve">    </w:t>
      </w:r>
    </w:p>
    <w:p>
      <w:r>
        <w:t>WXC5416</w:t>
        <w:br/>
      </w:r>
    </w:p>
    <w:p>
      <w:r>
        <w:br/>
        <w:t xml:space="preserve">    </w:t>
        <w:tab/>
        <w:t xml:space="preserve">    </w:t>
        <w:tab/>
        <w:t xml:space="preserve">(image) </w:t>
        <w:br/>
        <w:t xml:space="preserve">    </w:t>
        <w:tab/>
        <w:t xml:space="preserve">    </w:t>
      </w:r>
    </w:p>
    <w:p>
      <w:r>
        <w:t>WXC5417</w:t>
        <w:br/>
      </w:r>
    </w:p>
    <w:p>
      <w:r>
        <w:br/>
        <w:t xml:space="preserve">    </w:t>
        <w:tab/>
        <w:t xml:space="preserve">    </w:t>
        <w:tab/>
        <w:t>(image)PING ZHU“这是你的信，克里斯蒂娜。”高中辅导员把一封给一个叫克里斯蒂娜·金(ChristinaChin)的女孩的大学推荐信给了我。过去四年我常和他见面。在我就读的这所新泽西州的公立高中，约有700名学生，只有不到20名亚裔美国人，而老师们经常把我们认错。其中一位老师住在我附近，从我小时候就认识我，她在课堂上接到一个电话，说校长办公室让我过去。我到了那里，校长说他想找一个名叫简·田原(JaneTawara)的学生。“我是丽莎(Lisa)，不是克里斯蒂娜，”我告诉辅导员，不过后来我开玩笑说我应该冒充克里斯蒂娜。她的成绩更好。周一，在波士顿联邦地方法院，原告将起诉哈佛大学歧视亚裔美国申请人。该诉讼称，哈佛大学在“幽默”和“勇气”等人格特质评定中，给予这些申请人较低的分数，并拒绝合格的亚裔美国人，更倾向于非裔美国人和拉丁裔美国人。该案得到了司法部的支持，由一个名为大学生公平录取(Studentfor FairAdmissions)的反平权行动小组和一群被哈佛大学拒绝的亚裔美国申请人领导，它有可能威胁到所有在招生中考虑申请人种族因素的大学。而在招生中消除种族方面的考虑，会对有色人种造成严重伤害，包括亚裔美国人。当我读到这起诉讼时，我想起自己在1990年代中期申请大学的经历。在我被视为与其他亚裔美国学生毫无区别时——后来，在我从事的每项工作中，我都曾被人和其他亚裔美国女同事搞混——我愤怒的核心是，我们被视为缺乏个性，而且进一步来说，是缺乏人性。我与辅导员的交流远不是我第一次遇到这种情况，但它仍然令人痛苦：你是隐形的。你根本无关紧要。这种叙事在我们亚裔美国人的词汇中是熟悉的。我的父母是来自菲律宾的华人移民，在1960年代以学生签证来到美国。他们都是自己家族中的第一个大学生，在纽约市相识，并赞助自己的兄弟姐妹迁移到北美。他们从城市搬到了一个白人中产通勤族郊区，在那里养大了我。对于许多作为1965年《移民与国籍法》受益人来到美国的移民子女来说，我们的起源故事集中在我们与白人的关系，以及阶级同化上。我们太美国了，或者不够美国。我们厌倦了让这个故事占主导地位。在高中时，我通过拒绝反亚裔的刻板印象来把它们内在化了。我的数学和科学都很糟糕。我喜欢艺术和电影。我们并不是都长一样，我不像他们——不像亚洲人那样，会去上常春藤联盟学校并且读预科。但正如马克·曾-普特曼(MarkTseng-Putterman)所写的那样，这种做一个“正确”的亚洲人的强烈坚持，出发点仍然是一种对他人观感的关注。1965年的法律优先考虑受过高等教育的亚洲移民，由此产生的亚裔刻板印象是，他们比美国的其他有色人种更富有，因为我们被视为比他们更加努力工作，并且更注重教育的价值：白人和亚裔都利用模范少数族裔的神话，为针对黑人和拉丁裔人的种族主义辩护。这是一种有害和短视的刻板印象，用于消除更大层面上的有关系统性种族主义和不公正政策的真相。同时这也是不符合事实的。在近些年的纽约市，亚裔一直被列为贫困率最高的少数群体。在亚裔美国人从平权政策中受益的同时，我们继续被反对它的白人保守派用作战略工具。针对哈佛大学的反平权行动诉讼是由保守派战略人士爱德华·布鲁姆(EdwardBlum)开展的一项运动的结果，他也促成了费舍尔诉德克萨斯大学(Fisher v. University ofTexas)一案，以及导致《投票权法案》(Voting Rights Act)被破坏的诉讼。纽约市长白思豪(Bill de Blasio)提议取消特殊高中入学考试(Specialized High SchoolAdmissionsTest)，以使纽约市的特殊高中多元化，这些学校当中通常是亚裔占大多数，黑人和拉丁裔学生相对较少，当时一些亚裔美国人的父母批评该提议是反亚裔的。对于那些从历史上感到权力被剥夺的人来说，以“亚洲骄傲”为中心的民族中心观点是诱人的。而承认我们的集体愤怒和痛苦，承认我们如何既受白人的种族主义攻击，又鼓吹针对黑人和拉丁裔人的种族主义，感觉会陷入一种易受攻击的危险处境。我家的故事远非唯一的那种亚裔美国人故事，尽管这是一个被广泛传播的故事，特别是在主流媒体中。这部分是取决于可以接触到那些媒体的人群，部分是因为，这是一个能让美国白人觉得舒服的故事，因为它仍然把他们放在中心位置。只聆听——或者沉浸于——一种类型的故事是有危险的。虽然亚裔美国人口从2000年到2015年增加了72%，并且还在继续增加，有望在2055年成为美国最大的移民群体，但自18世纪以来我们的地位一直如此。我们被赶出城镇、被禁、被强制收容；我们继续以惊人的速度被关押、简单概括、杀害和驱逐。兜售模范少数民族的成功并没有带来真正的政治或文化力量。亚裔美国人仍因经济焦虑而成为替罪羊，包括被指责为从美国白人手中夺走高薪工作的移民，也包括被指责为从白人学生那里夺去大学录取通知书的亚洲学生。亚裔美国人，一个在1960年代形成的政治身份，由来自20多个国家的美国人组成，是一个既能赋权也有排他性的标签。亚裔美国人不仅仅是东亚人、异性恋者和中产阶级。他们当中还有酷儿和工人阶级；穷人和无证件者；南亚和东南亚人；菲律宾和中亚人。亚裔美国人的狭隘定义对我们所有人都是一种伤害。亚裔美国人在改变。新移民在继续扩张我们的社区，而1965年后的移民的孙辈也在做同样的事，他们和他们的父母一样从小出生在美国。比起之前的几代人的经历，第三代亚裔美国人会对这种白人凝视少一些担忧吗——当辅导员和大学招生官拒绝将他们作为完整的人来看待时？松田麻里（MariMatsuda，音）在1996年写道，对亚裔美国人来说，拒绝成为她所说的“种族资产阶级”有多重要。我们可以错误地相信，如果我们足够努力，我们可以被白人所接受，并以其他肤色的人为代价，获得他们那样的尊崇地位——一个例外主义迷思。或者我们可以共同努力，在种族、民族和阶级差异上团结一致，拒绝被用来维护白人至上主义。凑近看我们的历史，审视我们所得到的、所付出的、以谁为代价，我们才能更好地走向我们的未来。博比·金达尔(BobbyJindal)和尼基·黑利(Nikki Haley)或许是出色的亚裔美国共和党人，但我们的政治历史是由拉里·伊特里昂(LarryItliong)、陈玉平(Grace Lee Boggs)、河内山百合(Yuri Kochiyama)、朴宝琳（PaulinePark，音）这样的活动人士所塑造的。我们的亚裔美国人的未来，也将由我们的现在发展而成：纯亚裔郊区；族裔多元的唐人街；所谓成功，不应该只是通过好莱坞中的代表以及企业天花板的打破来定义，推动全体美国人——不只是选出的某一部分——的平等，才是成功。随着美国逐渐摆脱以白为规范，关键在于要想象和实现我们自己的种族未来。在念大学的时候，我接受了一种新的政治教育，放假回家时，我告诉我的父母，他们弄错了我们是谁。我们是亚裔美国人，不是亚洲人，我们绝对不是“东方人”。“我们不是美国人，”他们说，“我们是亚洲人。”至少他们没有因为我的傲慢而把我从房子里哄出来。“亚裔美国人，”我说。“不是亚裔亚洲人。”那是20年前的事情了。在最近一次去新泽西的旅途中，我问两位从里根式共和党人转为坚定的奥巴马式民主党人，在2016年的初选中投票支持伯尼·桑德斯(BernieSanders)的父母，既然他们已经在这里生活了超过半个世纪，他们是否觉得自己算是美国人了。“当然了，”我的母亲说。“我还能是其他什么人？即使其他美国人不把我看做美国人。”“嗯，谁在乎他们怎么看我们，”我的父亲说。“他们想怎么想就怎么想，但跟我没关系。”我希望他是对的。不管我们怎么被别人看待，我们才是最能看清我们自己的人。</w:t>
        <w:br/>
        <w:t xml:space="preserve">    </w:t>
        <w:tab/>
        <w:t xml:space="preserve">    </w:t>
      </w:r>
    </w:p>
    <w:p>
      <w:r>
        <w:t>WXC5418</w:t>
        <w:br/>
      </w:r>
    </w:p>
    <w:p>
      <w:r>
        <w:t>(image)范冰冰2018年5月11日法国嘎纳国际影展 REUTERS/Stephane Mahe/File中国影星范冰冰台籍经纪人穆晓光（本名牟恩广）目前下落不明，其诉请离婚案日前获台北地方法院判准。其妻不同意，全案可上诉。据中央社10月17日台北报道，中国影星范冰冰的台籍经纪人穆晓光要求离婚案，台北地方法院审理后，于近日判准离婚。穆晓光要求离婚的理由是他婚后从未与妻子同居、夫妻之情荡然无存，希望好离好散。法官判决指出，牟恩广主张与妻在民国102年（2013年）结婚，但婚后并未共同生活，自己回到台湾期间，都住在台北的晶华酒店，从未与妻同居，夫妻之情荡然无存，已无维持婚姻关系的主观意愿及客观实益。不过穆妻则表示，婚后虽因丈夫事业重心在中国而聚少离多，但绝非如穆晓光所述，双方从未共同生活。据苹果日报报道，穆妻黄南茜不愿意离婚，要求法官驳回穆晓光的离婚请求。穆晓光是将范冰冰打造成大明星的主要推手。他在范冰冰阴阳合同逃税案中被控“指使公司员工隐匿、故意销毁涉案公司的会计凭证、账簿，阻挠税务机关调查，涉嫌犯罪…”被中国警方采取强制措施，至今下落不明。</w:t>
      </w:r>
    </w:p>
    <w:p>
      <w:r>
        <w:t>WXC5419</w:t>
        <w:br/>
      </w:r>
    </w:p>
    <w:p>
      <w:r>
        <w:br/>
        <w:t xml:space="preserve">    </w:t>
        <w:tab/>
        <w:t xml:space="preserve">    </w:t>
        <w:tab/>
        <w:t>据哥伦比亚广播公司报道，当地时间10月17日上午，美国第一夫人梅拉尼娅所乘的飞机在起飞后，被迫返回位于马里兰的安德鲁斯联合基地。据悉，这是由于飞机的“技术问题”所导致的。</w:t>
        <w:br/>
        <w:t xml:space="preserve">    </w:t>
        <w:tab/>
        <w:t xml:space="preserve">    </w:t>
      </w:r>
    </w:p>
    <w:p>
      <w:r>
        <w:t>WXC5420</w:t>
        <w:br/>
      </w:r>
    </w:p>
    <w:p>
      <w:r>
        <w:t>(image)中国近日不断抛售美债。 (互联网)中美贸易战持续，中国早已开始抛售美债作反击。根据美国财政部昨日公布的数据显示，中国今年8月所持美国国债规模，比7月减少59亿美元，目前为1.1651兆美元，已连续3个月减持，持债量创14个月新低。据上海澎湃新闻网报道，8月中国持有的美债总额降至1.165兆美元，7月时为1.171兆美元，持有量连续3个月下滑，继7月创6个月以来的新低后，8月持有量创去年6月以来新低，数据显示8月抛售美债最多的持有国，分别是中国和日本。根据日本财政部上周公布的数据显示，持有美债在8月减少至1.029兆美元，是2011年10月以来的最低水平，今年7月，日本的美债持有量为1.035兆美元。中国和日本狂抛售美债的同时，巴西和沙地阿拉伯却买入，当月增持规模分列前两名，巴西是最大买家，持仓量月增181亿美元，超越爱尔兰，晋升为美债第三大海外持有地区，沙地阿拉伯持仓则增加27亿美元，英国、卢森堡、开曼群岛分别增持9亿美元、26亿美元和16亿美元。</w:t>
      </w:r>
    </w:p>
    <w:p>
      <w:r>
        <w:t>WXC5421</w:t>
        <w:br/>
      </w:r>
    </w:p>
    <w:p>
      <w:r>
        <w:t xml:space="preserve"> 据《每日邮报》10月16日报道，美国说唱歌手T.I.为自己的新专辑《DimeTrap》发布了一段具有挑衅性的视频，在视频中，T.I.在白宫椭圆形办公室中，在他面前有一位长得很像美国第一夫人梅拉尼娅（MelaniaTrump）的脱衣舞娘在跳舞。在发布的视频下方描述的是，美国总统特朗普（DonaldTrump）前往自己在海湖庄园的官邸，却把妻子留在了家中。特朗普的直升机刚一离开，T.I.就和一名酷似梅拉尼娅的模特出现在椭圆形办公室里。视频开始时，“第一夫人”穿的是一件写着“真瞧不起我”字样的夹克，她在6月份访问在美国边境的未成年人中心之前穿过这件衣服。梅拉尼娅的发言人格里沙姆（StephanieGrisham）很快就评论了这个挑衅性的视频。她说视频让人感到恶心，并且是不可接受的。</w:t>
      </w:r>
    </w:p>
    <w:p>
      <w:r>
        <w:t>WXC5422</w:t>
        <w:br/>
      </w:r>
    </w:p>
    <w:p>
      <w:r>
        <w:t xml:space="preserve">在美国生活的你，是否对现在用的手机套餐有所不满？想要独立自由，用预付套餐（prepaid plan），怎奈价格太高，每月看着账单都觉得心疼。想要省钱省事，组队了家庭套餐（family plan），便宜了不少但是因为成员之间矛盾纠纷更心累。更别说还有各种让人眼花缭乱的手续费：手机卡费、激活费、高额restocking fee……和低效的英文客服，等了十多分钟，结果等来口音根本听不懂的人工客服。(image) 为的中国电信CTExcel美国通讯套餐，最低$19起，最高包含8GB的4GLTE高速流量。(image)  (image)(image)(image)(image)(image)最懂海外华人的功能及服务，加上极有竞争力的价格，中国电信CTExcel是您物超所值的选择！(image)无限流量、无限国际通话、无限全球短信任你发。。再也不用再担心国内亲人不会打国际电话，不用再郁闷国内的账号验证码接不着，美国境内电话粥随你煲，中国电信CTExcel一卡双号让您轻松享受双国生活。美国境内免费邮寄，更有中英双语客服随时恭候，轻松沟通，快来加入吧！只要您9月6日12:00 am EST - 10月31日23:59 pmEST期间非中国电信CTExcel用户，并携其他运营商的号码转网至中国电信CTExcel，那么你就能享受转网两个月（即60天）的免费。三步即可轻松转到CTExcel：第一步：购买手机卡和套餐， 选择一款套餐。第二步：联系原运营商获取account number和pin code，用于激活手机卡。第三步：收到手机卡后用卡上的ICCID、卡套上的激活码及account number、pincode激活手机卡，选择“保留原手机号”。激活的手机卡在12小时内即可生效，不会影响工作和生活。获取之后轻松三步便可完成转网，省掉两个月电话资费！(image)这个10月，金九银十最不能错过的Deal就是它，和不满意又贵的运营商说再见，和实惠又贴心的中国电信CTExcel HighFive吧！未来，你值得拥有更懂你的通信运营商~(image)  </w:t>
      </w:r>
    </w:p>
    <w:p>
      <w:r>
        <w:t>WXC5423</w:t>
        <w:br/>
      </w:r>
    </w:p>
    <w:p>
      <w:r>
        <w:br/>
        <w:t xml:space="preserve">    </w:t>
        <w:tab/>
        <w:t xml:space="preserve">    </w:t>
        <w:tab/>
        <w:t>本周三（10月17日），加拿大著名的著名连环强奸杀人犯贝尔纳多（PaulBernardo）在狱中服刑满25年，将提出假释申请，并引起很多人的关注和担忧。据本地英文媒体CP24报道，现年54岁、原籍多伦多士嘉堡区的贝尔纳多，是加拿大历史上最臭名昭著的连环强奸杀人犯之一。贝尔纳多的犯罪始于1990年12月。他在妻子霍默尔卡（Karla Homolka）的帮助下，迷奸了妻子年仅15岁的妹妹塔米（TammyHomolka）。塔米因在昏迷中被呕吐物堵住呼吸道而死亡。兽医出身的霍默尔卡，将妹妹的尸体清理干净，伪装成普通的饮酒事故，竟骗过验尸官和警察。逍遥法外的贝尔纳多，在霍默尔卡的帮助下，变本加厉地猎杀少女。他在短短的三年时间里，绑架、强奸了十几名少女，并杀害了其中的三到四人。她们中的大部分，在遇害前都遭到惨无人道的虐待和性侵，还被拍成了录像，以满足贝尔纳多和霍默尔卡变态心理。“Convicted killer and rapist Paul Bernardo set to bid forparole”的图片搜索结果1993年，贝尔纳多被捕。他只承认强奸过14名女性。当时曾有媒体怀疑，这可能只是冰山一角。这些连环强奸案震惊了加拿大，而贝尔纳多这个名字，一度成为“性变态”的代名词。1995年，法庭裁定贝尔纳多多项谋杀、性侵罪成立，判处本国对杀人罪的最高刑罚，终身监禁并25年不得假释。一转眼25年过去了。到本周三也就是10月17日，贝尔纳多已经服满25年的监禁。他的代表律师表示，贝尔纳多将提出假释申请。律师说，他的当事人在狱中表现良好，对自己的所作所为感到悔恨。在过去25年中的大部分时间，他都是在保安最严密的重犯监狱里被单独监禁的。他认为，负责审批假释申请的委员会将根据他在狱中的表现，以及他是否会对公众构成威胁这两个标准来做出决定。据悉，本案的另一名犯人、贝尔纳多的前妻霍默尔卡，由于与警方合作并担任污点证人而获轻判。她在服刑12年后于2005年出狱，目前居住在蒙特利尔，已结婚并育有三个孩子，在一家私立学校担任义工。</w:t>
        <w:br/>
        <w:t xml:space="preserve">    </w:t>
        <w:tab/>
        <w:t xml:space="preserve">    </w:t>
      </w:r>
    </w:p>
    <w:p>
      <w:r>
        <w:t>WXC5424</w:t>
        <w:br/>
      </w:r>
    </w:p>
    <w:p>
      <w:r>
        <w:t>近期，新西兰奥塔哥大学研究发现，仰睡会让人变丑，还会伤害口腔和呼吸道。睡眠问题是人生中的一件大事，人们有三分之一的时间是在睡眠中度过的。有人说，睡眠的作用就是能够让我们的身体得到更好的休息，但是在睡觉时应该保持良好的睡姿。一般来说我们的睡眠姿势主要有三种：侧卧、仰卧和俯卧。三种睡姿的调查表明，当我们进入睡眠状态后，习惯侧卧着睡觉的人达到了60%以上，约有30%的人习惯于仰卧睡觉，剩下不足10%的人习惯俯卧睡觉。睡姿没有绝对的好坏，他们都有各自的优势，当然也有各自的缺点。成年人长期保持一姿势睡觉也容易导致脊柱侧弯。研究表明，在整个睡眠过程中，人的体位或发生20次到60次的变动。最利于脊柱健康的睡眠姿势应以仰卧为主，侧卧为辅，并且要左右交替。不同的睡姿对身体有哪些影响？研究发现，侧卧着睡觉的人占了绝大多数。长期侧卧睡觉会很容易使我们的面部受到挤压，从而使面部容易生长细皱纹，看起来会显老。如果长时间左侧卧睡觉的话，会容易压迫心脏，还会影响消化功能，但是孕妇除外。侧卧着睡觉的好处是能够让我们的脊柱呈一条直线，维持我们身体的正常健康曲线，不会对我们的骨骼造成影响，所以在睡觉时尽量选择右侧卧。有人会觉得仰卧的睡觉姿势是最好的，但事实并非如此。仰卧的睡姿可能堵塞鼻腔，引起炎症，仰睡时，更有可能吸入灰尘，因唾液无法杀菌，吸入的细菌可损坏牙釉质，导致龋齿。仰卧睡觉虽然不会让我们的面部产生细皱纹，使全身处于放松的状态，但很多时候，仰着睡容易让人做噩梦，而且还会打呼噜。如果儿童长时间仰卧睡觉，同时伴有扁桃体肥大的症状，很有可能会让我们的牙颌和面部发生畸形，导致“腺样体面容”，相对于细纹来说，这个是真的会变丑。此外，当我们长时间仰卧着睡觉时，与床接触面积最大的是臀部和背部，床与我们腰部接触的面积很小，从而我们腰部获得的支撑就少。因此仰卧姿势也很容易引起腰部和背部的疼痛和疲劳。俯卧时脸部与枕头接触面更大，更加容易产生皱纹。脸朝下睡时，皮肤与枕头摩擦挤压更甚，很容易导致皱纹增加。而且也不利于呼吸和骨骼的健康，严重时，压迫到我们的胸腔，还会造成呼吸困难，对生命有很大的危险。因此，无论是出于健康还是提高颜值原因，我们要尽可能减少俯卧睡姿。</w:t>
      </w:r>
    </w:p>
    <w:p>
      <w:r>
        <w:t>WXC5425</w:t>
        <w:br/>
      </w:r>
    </w:p>
    <w:p>
      <w:r>
        <w:br/>
        <w:t xml:space="preserve">    </w:t>
        <w:tab/>
        <w:t xml:space="preserve">   </w:t>
        <w:tab/>
        <w:tab/>
        <w:t xml:space="preserve"> </w:t>
        <w:br/>
        <w:t xml:space="preserve">    </w:t>
        <w:tab/>
        <w:t>全美不少地区都想发展自己的“新硅谷”，与加州硅谷竞争，硅谷因而遇到更多挑战。舆论近年关注的一个问题是：硅谷是否已经不再是全球科技首屈一指的创新中心？彭博新闻报导，最近一辆满载着创投家的巴士去了密西根的费林特市(Flint)参观，目的是在加州以外另找寻投资地点。费林特与“科技”没什么关系，但这里地产便宜，地方政府又愿意为初创公司提供土地和税务优惠。波士顿、西雅图、奥斯汀、罗利、波特兰和多伦多等都希望发展自己的硅谷，以便与硅谷一较长短，但创投家找到费林特，显示硅谷遇到的挑战比想像的还多。Google、Tesla和亚马逊等近年也逐渐到硅谷以外发展，例如Google去年在密西根的安娜堡(AnnArbor)设立新园区，显然是为自驾车工业筹谋，因为在密西根设新园区将贴近美国汽车制造中心。Tesla也选择去内华达设立超级电池厂(Gigafactory)，因为内华达沙漠地价便宜，内华达政府并为Tesla提供优惠。亚马逊也要设第二总部，员工近5万人，比西雅图原总部的4万人还要多，新总部一旦成立，当地立即会成为新的科技中心。亚马逊还没有宣布选址，但华府可能成为首选。很多地方愿意提供税务和土地的优惠，加州的公司税高达8.84%，是一大弱点；丹佛所在的科罗拉多州，州公司税只是4.6%，罗利所在的北卡州也只3%；更不用说，奥斯汀所在的德州，根本就没有州公司税。房价可能是硅谷最大弱点，今年8月旧金山的两卧公寓中间租金超过3000元，是全国两卧公寓租金的两倍；很多硅谷科技公司的员工负担不起买房，被迫支付高租金，不少人因此而出走。硅谷和旧金山的科技公司出走，在选择新地点时主要看两个，一是人才，一是当地政府的支持。Google在安娜堡设新园区，因为那儿的密西根大学可以提供需要的人才。地方政府对公司的支持也是重要因素，匹茨堡就设立初创公司孵育所，让初创公司进驻，借此吸引投资。出走的人才和公司越来越多，对硅谷挑战越来越大，硅谷要守住全球创新中心越来越困难。截至现在为止，苹果、脸书、Google和Tesla等的总部还留在硅谷，但再往下去，有的大公司总部也可能出走。</w:t>
        <w:br/>
        <w:t xml:space="preserve">    </w:t>
        <w:tab/>
        <w:br/>
        <w:t xml:space="preserve">    </w:t>
        <w:tab/>
        <w:t xml:space="preserve">    </w:t>
      </w:r>
    </w:p>
    <w:p>
      <w:r>
        <w:t>WXC5426</w:t>
        <w:br/>
      </w:r>
    </w:p>
    <w:p>
      <w:r>
        <w:br/>
        <w:t xml:space="preserve">    </w:t>
        <w:tab/>
        <w:t xml:space="preserve">   </w:t>
        <w:tab/>
        <w:tab/>
        <w:t xml:space="preserve"> </w:t>
        <w:br/>
        <w:t xml:space="preserve">    </w:t>
        <w:tab/>
        <w:t>根据联准会(Fed)公布的最近一次会议纪要，Fed官员仍然相信，继续逐步提高利率是保持经济稳定的最佳方案。这可能会让川普总统不太满意，他近日一直在批评Fed的行动。9月25日至26日联邦公开市场委员会(FOMC)会议摘要反映了对经济成长率的信心，以及对关税可能影响未来的一些犹豫。最终，委员会一致投票批准将基准利率目标升息25个基点，并表示未来会升息更多次。纪录显示，“针对日后货币政策的展望，Fed成员们相信联邦基金利率目标的逐渐上升与稳健的经济扩张、强劲的劳动市场，以及中期近2%的通膨率相符。”面对川普越来越激烈的抨击，Fed决心继续升息。会议纪录似乎与Fed主席鲍尔的言论相吻合，也就是目前要达到中性利率仍有一段距离。纪录中没有提到川普。然而，根据FOMC的讨论内容，川普自己的政策也危及他总统任内的GDP成长。纪录指出，“尽管十分乐观，但许多企业在某些情况下放弃生产或投资机会，包括劳力短缺和贸易政策的不确定性。”“特别是钢铝关税减少了对能源部门的新投资，迫使企业在进出口来源开始推动多元化。”</w:t>
        <w:br/>
        <w:t xml:space="preserve">    </w:t>
        <w:tab/>
        <w:br/>
        <w:t xml:space="preserve">    </w:t>
        <w:tab/>
        <w:t xml:space="preserve">    </w:t>
      </w:r>
    </w:p>
    <w:p>
      <w:r>
        <w:t>WXC5427</w:t>
        <w:br/>
      </w:r>
    </w:p>
    <w:p>
      <w:r>
        <w:br/>
        <w:t xml:space="preserve">    </w:t>
        <w:tab/>
        <w:t xml:space="preserve">    </w:t>
        <w:tab/>
        <w:t>导语：钱三强和他夫人何泽慧，都是中国杰出的物理学家，他们被誉为“中国的居里夫妇”，他们的“世纪之恋”，他们的报国精神，不该被淹没在那些爆炸性的新闻中，他们才应该是这一天的头条。作者 | 张先森10月16日，热搜榜被明星突然宣布的婚讯霸占了。成百上千万人蜂拥而至甚至一度让网络陷入瘫痪(image)可还有谁记得，54年前的今天？1964年10月16日，随着一声巨响，一朵巨大的蘑菇云腾空而起，中国人自己研制的第一颗原子弹，试验成功！图片来源：@人民日报中国对外发布这一消息，震惊全世界。中国人扬眉吐气，挺直了脊梁！10月16日，冥冥中上天的安排，在中国原子弹爆炸成功这一天，也同样是一位科学家的生日，他就是中国原子弹之父——钱三强。钱三强和他夫人何泽慧，都是中国杰出的物理学家，他们被誉为“中国的居里夫妇”，他们的“世纪之恋”，他们的报国精神，不该被淹没在那些爆炸性的新闻中，他们才应该是这一天的头条。钱三强和何泽慧01钱三强和何泽慧的故事，还得从1937年讲起。1937年，七七事变爆发，国土沦陷。24岁的钱三强带着复杂的心情，来到法国巴黎，攻读博士学位。在巴黎，钱三强有幸得到了居里夫人的大女儿的赏识，他的博士论文将由她亲自指导。当时，世界物理学迎来大发展，小居里夫妇跟钱三强进一步验证了核裂变现象，带领他进入了核科学研究的前沿阵地。钱三强没有忘记身在战火中的祖国和家人，在通过论文答辩并获得博士学位后他决定回国，可此时二战全面爆发，回国之路搁浅。异国他乡，战火缭绕，钱三强心里却始终惦念着一个人，他的大学同班同学——何泽慧。何泽慧大学毕业照何泽慧出身名门，大家闺秀。18岁的她考入了清华大学物理系，是当年唯一的“女状元”。大学里，活泼又优秀的钱三强，和天资聪颖、落落大方的何泽慧，是同学们眼中的“郎才女貌”，俩人彼此之间也互有好感。毕业时，这两个人的毕业论文，还同时获得全班最高分，都是大师叶企孙眼里的优秀毕业生。物理系毕业照，后排左一为钱三强，前排右二为何泽慧钱三强常常拿起那张毕业照片，面对照片上温婉亲切的何泽慧，却没有机会诉说衷肠，可望不可及。然而就在1943年的一天，钱三强突然收到了一封来自德国的信件，发件人是正是他牵挂的何泽慧。她在信里写：你是否还在巴黎，如可能，代我向家中的父母写信报平安。原来，何泽慧毕业后也到了德国留学。但身处二战中的德国，她无法寄信回国，她希望在法国的钱三强帮她转达。何泽慧留学德国期间，姐姐去探望她这可能就是缘分吧，一封短信，让一份乱世年代的、埋藏在心底多年的爱情，得以生根发芽。二战时，德法两国通讯戒严，每封信件最多不能超过25个字。钱三强和何泽慧的爱情，就从这些短短的文字间，悄然滋长。随着二战接近尾声，两个人之间的通信更加频繁。一次次鸿雁传情，让他们的感情层层递进。021945年的春天，钱三强终于大胆表白求爱：经通信，我向你提出结婚的请求。如能同意，我将等你一同回国。25个字，可能是知识分子中最简短的求婚信了。何泽慧收到信后激动不已，她的答复同样简练又感人：感谢你的爱情。我将对你永远忠诚。等我们见面后一同回国。没有微博和朋友圈可以晒，也没有浪漫、轰动的表白仪式，但这25个字却见证了他们的美好姻缘。(image)1945年9月，战争终于结束，世界从一场噩梦中醒来，他们的爱情也得以开花结果。钱三强写信给何泽慧的姐姐算是向女方家长发出结婚申请他在信里是这么说的：我们决定，将我们未来的生活及工作，完全联系在一起。但泽惠有点小孩子脾气，所以由我向您报告我们的决定。在取得家人的认可后，1946年4月8日，钱三强和何泽慧在巴黎注册结婚。婚礼当天，钱三强一身毛料西装，干练帅气；何泽慧则身着暗红色的中式旗袍，两条长长的辫子垂于腰际，东方女性之美让西方人赞叹不已。极少参加社交活动的小居里夫妇到场见证，他们在致辞中祝福：亲爱的钱先生，尊敬的何小姐，祝愿你们家庭美满，亲密合作，在科学事业上做出举世振奋的丰硕成果。何泽慧和小居里夫人带着小居里夫妇的祝福，婚后的钱三强夫妇也迎来了事业的巅峰期，他们在实验室对原子核裂变做深入研究。没多久，何泽慧首先捕捉到了世界上第一例四分裂径迹，这个发现在国际科学界引起轰动。钱三强夫妇在居里实验室法国国家科学院为了表彰他们的研究成果，授予钱三强物理学奖金，他也是得到这一奖励的第一位中国人，他和何泽慧被法国媒体称为“中国的居里夫妇”。03按理说，事业上升期的“中国的居里夫妇”，本可以留在法国，利用优越的科研环境和条件，早晚会在物理学界大放异彩。然而在钱三强眼中“我很爱科学，但我更爱我的国家”1948年夏天，他们共同决定回到自己的祖国，她对他说，无论贫富，你到哪我就跟到哪。回国前夕的全家福小居里夫妇虽然惋惜和不舍，但被钱三强的爱国之心打动。他们把一些重要的数据，以及在别处很难弄到的放射源，交给了钱三强，说回国后可能会用到。钱三强和小居里夫人一家1948年5月，钱三强和何泽慧带着思念和希望，抱着半岁的女儿，登船回国。钱三强夫妇和女儿在回国的轮船上建国初期，中国的核科学事业几乎一片空白。钱三强意识到，要实现“科技兴国”，必须得组建科研团队，不断培养科研人才。为此，在个人科学追求和国家利益最大化之间，他也不得不作出了“牺牲”——他开始着手规划全国的科研结构，繁忙的组织工作和社会活动，让他无法兼顾他热爱的实验室，刊物上再也没有了他的论文……钱三强一家全家福但是与此同时，在他的谋划和组织下，一大批科学家从国内外聚集起来，比如：赵忠饶、邓稼先等等，这些人日后都成为了我国原子能事业和核武器研制的中坚力量。新中国的核科学事业，也由此开始起步。短短五六年间，钱三强领导的原子能研究所，共输出科研人员900多人。在获得两弹一星的23位科学家当中，有7位是钱三强直接推荐到研究一线的，他是当之无愧的“中国原子弹之父”。0450年代，中苏关系破裂，苏联专家撤走。苏联曾放话，没有他们，中国20年造不出原子弹。钱三强和何泽慧憋着一口气，默默组织人才，将他们从居里实验室所学的，以及小居里夫妇赠送的数据和发射源，无私地投入到科学家们的实验中。利用这些放射源，他们研制出了关键的点火中子源。1964年10月16日，在新疆罗布泊罗布泊，中国第一次核爆试验准备就绪，所有人都双拳紧握，紧张地等待着它启爆的时刻……随着一声巨响，中国第一颗原子弹爆炸成功了，从此中国成为继美国、前苏联、英国、法国之后，世界上第五个拥有核武器的国家，也击碎了西方的核威胁！邓小平曾说：如果没有两弹一星，中国就不能叫有重要影响的大国，就没有现在这样的国际地位。时至今日，核早已不等同于核武器，在我国它的应用已渗透到能源、医学、工农业、考古等诸多领域，在现代社会发展中扮演越来越重要的角色。而这一切，都与一对科学界的著名夫妻息息相关，无疑，他们就是钱三强和何泽慧。那一天，夫妇俩没有到爆炸现场，而是一如既往地来到办公室上班，但他们是真正的幕后功臣。05可就在原子弹成功爆炸后的第三天，钱三强夫妇坐上了列车，去到陕西等地的农村进行“劳动改造”，他们的科研工作也无奈中断了。年近花甲的钱三强每天下地做农活，时光被淹没在了繁重的体力劳动中。短短几年，子女们赫然发现，不到60岁的父母已经苍老了很多。1967年6月17日，中国第一颗氢弹爆炸成功！然而那天，钱三强正在接受隔离审查，他控制不住内心的激动，问审查人员：能给我一份今天的《光明日报》吗？其实当年原子弹还在艰苦攻关时，钱三强就带领着科学家们，开始为氢弹的研制做准备，争取“两弹一星”早日实现。改造结束后，科学的春天再次来临，年过花甲的钱三强回到北京，担任中国科学院副院长，何泽慧则继续担任物理研究所研究员，他们继续把余生的能量，全部燃烧在国家的科学事业上。晚年的钱三强夫妇1992年5月底，科技届举行活动。为了准备发言稿，钱三强前一天晚上反复修改到深夜。在第二天的发言过程中，他忆起往昔峥嵘岁月，激动不已，几度哽咽落泪。当晚，钱三强心脏病复发，住院治疗一个月后，1992年6月28日，中国核事业奠基人、两弹一星元勋钱三强在北京去世，享年79岁。1999年，23名科学家获得“两弹一星”功勋奖章，钱三强被追授为两弹一星功勋科学家，何泽慧当场泪如雨下。06钱三强走后，为了纪念丈夫，何泽慧执意不搬新房，从此没有离开过他们生前住的老房子。这栋房子见证了他们参与核科学事业的历史，同时也纪录着他们的爱情。老房子里的摆设，尤其是钱三强的书房，何泽慧天天打扫，但都不曾动过。92岁高龄的她，却依然每天坚持上班。她不为钱，衣着朴素，到处是补丁，穿的是解放鞋，行的是公交车，她从没忘记生前对钱三强说的那句话：感谢你的爱情，我将对你永远忠诚。她也没有忘记钱三强曾对她说的话：只要对国家和人民有益，就坚定地去做。2011年6月20日，中国杰出的物理学家、“中国的居里夫人”——何泽慧院士在北京逝世，享年97岁。有人说，她和钱三强院士，是国家的脊梁，是真正的贵族。他们志同道合，携手走过半个世纪，“原子核世界”就是他们的一生，也见证了他们平淡如清泉，却矢志不渝的爱情。10月16日，在钱三强生日这一天，想到了他和妻子这么多年的风风雨雨。真正的爱情不一定是晒出来的，不一定是轰轰烈烈，海誓山盟，而是两个人相互成就、交相辉映，一起风雨同舟，相濡以沫，如涓涓细流一般，经得住岁月的考验，静水流深。比起现在明星结婚肆意刷屏在那个没有网络的年代这才是官宣最该曝光的爱情！</w:t>
        <w:br/>
        <w:t xml:space="preserve">    </w:t>
        <w:tab/>
        <w:t xml:space="preserve">    </w:t>
      </w:r>
    </w:p>
    <w:p>
      <w:r>
        <w:t>WXC5428</w:t>
        <w:br/>
      </w:r>
    </w:p>
    <w:p>
      <w:r>
        <w:br/>
        <w:t xml:space="preserve">    </w:t>
        <w:tab/>
        <w:t xml:space="preserve">    </w:t>
        <w:tab/>
        <w:t>“搅黄”了新财富最佳分析师评选的不雅饭局事件，有了进一步的处理结果。10月17日，有消息称，方正证券已经下发此前酒局事件处理结果，对方正证券研究所所长助理兼通信行业首席分析师马军的职级进行降级，从ED（ExecutiveDirector）降为SVP（Senior Vice President）。方正证券的知情人士向澎湃新闻记者确认了上述消息，并且表示，方正证券对马军有降薪处理，扣12个月绩效奖金。?9月18日上午，方正证券研究所所长助理兼通信行业首席分析师马军及分析师廖蕾与买方机构在某饭局上的亲密照片、视频文件在网上流传。当天有消息称，马军、廖蕾是在9月17日晚间，参加了一个与新财富投票有关的聚会。上述人士表示，目前没有看到廖蕾的相关处理结果，而且目前廖蕾也是正常在职状态。9月18日，澎湃新闻记者了解到，方正证券内部发布《关于对马军、廖蕾停职并启动专项调查的决定》称：今日，有媒体报道方正证券研究所分析师马军、员工廖蕾参加2018年9月17日晚与新财富投票有关的聚会，并附有相关照片/视频文件，此事影响恶劣，决定对方正证券分析师马军、员工廖蕾停职并启动专项调查。方正证券在上述决定中表示，经初步调查，马军、廖蕾的上述行为违反了中国证券业协会发布的《关于加强对证券分析师参加有关评选活动管理的通知》的相关要求，也违反了公司内部三令五申的禁止性规定，给公司声誉造成了严重不良影响。9月18日13时32分，《新财富》杂志通过官方微博发布《关于取消方正证券马军等参评第十六届新财富最佳分析师评选资格的通知》称，网传方正证券马军等与买方机构的相关照片、视频文件，影响非常恶劣。《新财富》决定，取消方正证券马军等参与新财富最佳分析师评选的参评资格；取消相关投票人参与新财富最佳分析师评选的投票资格。几天之后的9月21日晚间，新财富杂志官微宣布，鉴于突发原因，新财富杂志决定暂停2018年度新财富最佳分析师评选投票。</w:t>
        <w:br/>
        <w:t xml:space="preserve">    </w:t>
        <w:tab/>
        <w:t xml:space="preserve">    </w:t>
      </w:r>
    </w:p>
    <w:p>
      <w:r>
        <w:t>WXC5429</w:t>
        <w:br/>
      </w:r>
    </w:p>
    <w:p>
      <w:r>
        <w:br/>
        <w:t xml:space="preserve">    </w:t>
        <w:tab/>
        <w:t xml:space="preserve">    </w:t>
        <w:tab/>
        <w:t>没错，千真万确。中式英文的add oil(加油)进了世界最权威的《牛津英语词典》(Oxford EnglishDictionary，简称OED)。台湾东吴大学英文系副教授曾泰元日前披露了这个发现。台媒10月14日全文刊发了曾泰元的文章，香港01新闻网16日也对此进行了报道。曾泰元全文如下：OED日前做了3个月一次的季度更新，发布了一批新词新义，总数达1400余个，其中收录了直译自中文“加油”的add oil。OED解释道，这个add oil源自香港英文，主要也是香港英文的说法(originally and chiefly Hong KongEnglish)，用以表达鼓励、激励、或支持(expressing encouragement, incitement, orsupport)，相当于英文的“go on!”或“go for it!”。OED在词源(etymology)里追根究底，说add oil这个词组直译自中文的“加油”，广东话念gayau，相当于国语的jiayou，并说文解字了一番。看到这里，我想到了我在台大外文系求学时的一段往事。“加油”的英文那时我不会讲，便跟许多人一样，把它逐字翻译为addoil，自己也知道这是中式英文，不过在轻松的场合以此搞笑一下，大家也都莞尔以对。这个翻译的问题，我还问了同班同学高怡平(后来成为知名的电视综艺节目主持人)，她在美国读过书，英文的口语十分道地。她想了一下，跟我说这要看情况，不过如果是在运动比赛中，用“Go!”就可以了，强调时可以连讲三次，说“Go!Go! Go!”。后来我渐渐知道，中文的“加油”可以用在不同的场合，英文里想找道地的对应，得视情况而定，不能一概而论。把“加油”直译为“addoil”，这原本是个搞笑的中式英语，许多英文老师都会批评纠正，想不到后来流行日广，居然连最权威的OED也收了，承认它的合法地位。OED收了4条addoil的书证(quotation，书面证据，亦即有来源出处的例句)，时间最近的一条出现于2016年6月7日，引用的媒体是ChinaDaily(《中国日报》)的香港版，作者是英国驻港的教育学者Andrew Mitchell：“If we really are serious about being Asia’s World City, we stillhave a lot of work to do. So add oil,everyone!(要想成为亚洲的世界级城市，如果我们真的是玩真的话，那么我们还有很多的工作要做。所以各位，加油!)还记得2008年北京奥运时，英文媒体上jiayou(加油)用得很多，进入英文的呼声很高，许多人都在屏息以待。所以每次OED做季度更新之时，我都会仔细浏览官网的新词表，看看“加油”收进去了没有”。皇天不负苦心人，这一次终于让我发现了“加油”的踪迹。不过有点意外的是，“加油”并不是以音译的jiayou进入OED，而是直译的addoil。中式英文也会进入权威词典，long time nosee(好久不见)就是一个最知名的例子。语言在变，看来我们都要开放心胸，与时俱进，不墨守成规。加油!Add oil!</w:t>
        <w:br/>
        <w:t xml:space="preserve">    </w:t>
        <w:tab/>
        <w:t xml:space="preserve">    </w:t>
      </w:r>
    </w:p>
    <w:p>
      <w:r>
        <w:t>WXC5430</w:t>
        <w:br/>
      </w:r>
    </w:p>
    <w:p>
      <w:r>
        <w:br/>
        <w:t xml:space="preserve">    </w:t>
        <w:tab/>
        <w:t xml:space="preserve">    </w:t>
        <w:tab/>
        <w:t>网约车、出租车如何加强安全举措，而乘客又该如何保障自身安全，仍是个亟待解决的问题。据《纽约时报》报道，美国纽约曼哈顿一名女子深夜打车回家，睡着后竟遭司机临时起意绑架。10月16日，这名司机被起诉绑架及电信欺诈罪，或面临终身监禁。据联邦检察官称，今年2月一个晚上，11点半左右，这名未被透露身份的女子在曼哈顿叫了个Uber，打算回她位于附近郊区的家。因为太过疲倦，她直接在后座睡着了。等她醒来，竟发现车停了，而司机就坐在后座，手正在她衣服里抚摸。女子准备拿手机求救却被司机抢走。司机随后回到驾驶座，继续开车。因为完全不知道自己身在何处，女子要求司机将自己载回原定地点或警察局，但遭到拒绝。司机最后停下车，把她丢在纽黑文附近的州际公路上。这名女子记下了车牌号，在凌晨2点走到附近一个便利店，重新叫了出租车回家。后来发现，她手机居然被扣了1047.55美元。这名24岁的司机帕马（HarbirParmar）此前曾告诉执法人员，他明确知道该女子要求去的目的地是哪里，是在看到她睡着后，他才改了道。该案提出了这个争论已久的问题：如何对出租车及网约车司机进行背景调查，是否需要在这些车辆上加装紧急报警按钮等安全措施，保障乘客安全。Uber在声明中称，“完全配合”执法部门的调查，“这起事件非常可怕，这是任何人都不该经受的。我们一经知晓，当即将这名司机从平台上移除。”而该女子被扣的车费也已在数天内退还。目前该司机以10万美金被保释，罪名一旦坐实，或面临终身监禁。</w:t>
        <w:br/>
        <w:t xml:space="preserve">    </w:t>
        <w:tab/>
        <w:t xml:space="preserve">    </w:t>
      </w:r>
    </w:p>
    <w:p>
      <w:r>
        <w:t>WXC5431</w:t>
        <w:br/>
      </w:r>
    </w:p>
    <w:p>
      <w:r>
        <w:br/>
        <w:t xml:space="preserve">    </w:t>
        <w:tab/>
        <w:t xml:space="preserve">    </w:t>
        <w:tab/>
        <w:t>我们都知道越南人普遍性格外向，热情开朗，喜欢跟人沟通交流。作为一个农业大国，他们有勤劳朴实，为人诚恳，尊老爱幼，讲究礼仪的一面。如果你跟他们混久了，混熟了，取得了他们的信任之后，你会发现他们确实相当热情主动，愿意跟你交流日常生活的方方面面。他们既是好的听众，也是良好的对话者。但是，如果你跟他们是初次相识，或者交情较浅，你会很明显地感受到越南人的戒备心，警惕心，防备心。好象你是一个心怀不轨的特工一样，如临大敌，事实上你只是一个普通老百姓。越南人对待陌生人和熟人的态度，可以说是天壤之别。我国游客到越南旅游，常常会遇到被越南商家宰客的不公平待遇。而且越南美女超多，这就有一个越南小姐冠军，美的让人窒息。而且每个瞬间都散发出雍容大度、典雅、庄重、飘逸灵动的风采。雍容华贵，令人怦然心动，难以忘怀，举手投足、一颦一笑间，尽是温婉柔美丽大气飘逸，华丽开放，令人过目不忘。看到她有一种一眼误终身的感觉，你们觉得这个越南小姐姐美么？有没有被她的盛世美颜迷住啊？</w:t>
        <w:br/>
        <w:t xml:space="preserve">    </w:t>
        <w:tab/>
        <w:t xml:space="preserve">    </w:t>
      </w:r>
    </w:p>
    <w:p>
      <w:r>
        <w:t>WXC5432</w:t>
        <w:br/>
      </w:r>
    </w:p>
    <w:p>
      <w:r>
        <w:br/>
        <w:t xml:space="preserve">    </w:t>
        <w:tab/>
        <w:t xml:space="preserve">   </w:t>
        <w:tab/>
        <w:tab/>
        <w:t xml:space="preserve"> </w:t>
        <w:br/>
        <w:t xml:space="preserve">    </w:t>
        <w:tab/>
        <w:t>律师威斯纳(BrentWisner)今年8月说服陪审团，是孟山都公司的Roundup除草剂使他的客户患上癌症，因此做出孟山都赔偿2亿8900万元的裁决。威斯纳在终结辩论中还对陪审团说，孟山都的主管都在等法院传来的电话，如果赔偿不高，他们就要开香槟酒庆祝。旧金山法官苏珊·波拉诺斯(Suzanne RamosBolanos)不满威斯纳的终结辩论，特别质疑威斯纳“开香槟酒”的说法是情绪化的言论，跨越红线。威斯纳还对陪审团说，他们的裁决将“改变世界”和“留名青史”，法官认为，这番言论足以构成偏见，让她下决心重新审案。威斯纳是通过电话参加听证，法官在电话中告诉他，终结辩论时她就私下警告过他的香槟言论，“然而面对陪审团你仍无视我的命令，再度说了不当的话”。威斯纳的律师事务所声明指出，足够的证据使得敬业和受过良好教育的陪审团支持做出赔偿裁决，重审和推翻陪审团的裁决是上诉法院的事。处理数百起孟山都投诉案的一名旧金山联邦法官，去年就曾威胁要把威斯纳和他的律师事务所从集体诉讼中除名，因为威斯纳公开孟山都的电邮并指控该公司就除草剂的健康危机而试图操控舆论，因而成为新闻。联邦法官指出，威斯纳这种作风不是当律师，而是当公关。孟山都的律师则说，威斯纳的香槟酒言论是对法官不敬，也不是事实，而是惩罚作为大企业的孟山都及其董事会。波拉诺斯法官在听证结束时表示，她考虑搁置陪审团裁决的2亿5000万元惩罚性赔偿，把3300万元的痛苦赔偿降至900万元，和下令重审。</w:t>
        <w:br/>
        <w:t xml:space="preserve">    </w:t>
        <w:tab/>
        <w:br/>
        <w:t xml:space="preserve">    </w:t>
        <w:tab/>
        <w:t xml:space="preserve">    </w:t>
      </w:r>
    </w:p>
    <w:p>
      <w:r>
        <w:t>WXC5433</w:t>
        <w:br/>
      </w:r>
    </w:p>
    <w:p>
      <w:r>
        <w:br/>
        <w:t xml:space="preserve">    </w:t>
        <w:tab/>
        <w:t xml:space="preserve">    </w:t>
        <w:tab/>
        <w:t>(image)(image)据英国《独立报》（Independent）报道，上周五，电子商务巨头京东的创始人刘强东和妻子章泽天在温莎城堡，参加了英国尤金妮公主与杰克·布鲁克斯班克的婚礼。(image)8月份刘强东因涉嫌强奸在美国明尼阿波利斯被捕，这次是刘强东夫妇在风波后首次公开露面。(image)明尼苏达州检察官目前正在考虑是否对刘强东提出正式指控，但没有设定最后期限。刘强东否认了针对他的指控。本月早些时候，他的一名代表律师表示，预计这位亿万富翁不会受到指控。(image)在中国社交媒体平台新浪微博上，一些有影响力的人关注到这对夫妇在皇家婚礼上的亮相。许多帖子声称刘强东是无辜的，或者断定他和妻子已经把丑闻抛在脑后。(image)然而，还有很多网友对这位亿万富翁获得的大量支持表示怀疑。与此同时，刘强东受邀参加王室婚礼也在另一家中国社交网站豆瓣上遭到了谴责。(image)(image)“我想知道为什么王室会让他们参加婚礼。”一名用户写道。英国王室对《独立报》表示，他们不会对参加婚礼的宾客发表评论。(image)近几个月来，刘强东还与发生在澳洲的另一起丑闻有联系。在这起丑闻中，刘强东的一名宾客徐某某在派对上对一名女性实施了性侵犯，最终徐某某被判四年监禁，至少要服刑两年半。</w:t>
        <w:br/>
        <w:t xml:space="preserve">    </w:t>
        <w:tab/>
        <w:t xml:space="preserve">    </w:t>
      </w:r>
    </w:p>
    <w:p>
      <w:r>
        <w:t>WXC5434</w:t>
        <w:br/>
      </w:r>
    </w:p>
    <w:p>
      <w:r>
        <w:br/>
        <w:t xml:space="preserve">    </w:t>
        <w:tab/>
        <w:t xml:space="preserve">   </w:t>
        <w:tab/>
        <w:tab/>
        <w:t xml:space="preserve"> </w:t>
        <w:br/>
        <w:t xml:space="preserve">    </w:t>
        <w:tab/>
        <w:t>华人售屋再传被不法之徒霸住事件！继本报日前报导核桃市一户市值逾150万元待售屋被一票白人霸住两个多月后，月前将圣伯纳汀诺一户房子上市求售的林氏夫妇也遭遇空屋遭陌生白人男子霸住事件，正陷于花钱请律师打官司，驱逐霸住者的痛苦过程中。在圣伯纳汀诺县置产的林氏夫妇表示，两个月前在旧房客搬离后，决定将1000平方呎，两房一卫一厅的老房子上市求售。过了不久，邻居来电告知他们的房屋隐约有人入住，他们立刻赶往空屋查看，发现一对白人父子擅入霸住。白人父亲49岁，名叫Richard KennethDildine，身高6呎，体重255磅，一双淡褐色的眼睛和一头棕灰色的头发。白人儿子19岁，名叫JacobCapozi，身高6呎3吋，体重249磅，也是淡褐色的眼睛和棕色的头发。Richard称他是在Craiglist网站看到租屋消息并对林氏夫妇出示假租约，表示自己也是受害者。林氏夫妇答称，“既然如此，我们也可以将房子租给你。”不过当他们要求白人男子出示证件时，男子坚决不肯出示，也不肯搬离。他们随即打911报警，警局人员当下表示警力不足，无法前往。林先生回家用男子的名字上网一查，发现对方有三个假名且有犯罪案底，曾经在佛罗里达州被依窃盗罪通缉，后来逃到纽约又涉嫌假扮房东，上网转租他人房屋并诱骗受害者签约付押金，前科累累。林氏夫妇发现男子是通缉犯后又再次致电圣伯纳汀诺县警局，等了七个小时，警察局最终表示他们必须要按程序驱逐房客，警察无权驱逐他。且对方握有租屋合约，不论是真是假，一切要交由法庭裁决。林氏夫妇表示，他们来美40多年，头一次遇到警察对案件置之不理，部门之间互踢皮球，令人气结。“目前停在屋内车库的车也是赃车，这名男子是现行犯，是个危险人物，警察为什么任由他在外面霸占别人家？”圣伯纳汀诺县警局表示，林氏夫妇必须先填写报案单，透过法院驱逐程序，首先要委托律师寄三次通知书给霸住空屋者，要求上法庭解决。林先生表示，“我们已经向圣伯纳汀诺县芳塔那市（Fontana）法院提出诉讼，并递交三次通知书给霸住者。如果霸住者不出庭，整起事件就会进入法律程序并依法将白人父子驱逐出屋。”林太太心有余悸表示，第一次送通知书的时候，霸住者Richard威吓她这样做是违法的，会反告她。Richard一副不在乎地表示，“你们现在也无法对我怎么样，我至少可以在这里免费住三个月。”由于不懂法律，加上对方态度凶狠，深怕对方藏有攻击武器，便决定先行离开。林先生说，“整起案件很有可能是犯罪集团所为，利用网络资讯发达，查到待售空屋资讯，便立即搬进去强占民宅。”从事房地产经纪的黄小姐表示，空置或代售的房屋遭陌生人入侵时有所闻。由于加州的法律是保护住客的，即使是非法入侵民宅，法律规定屋主不能随便驱逐住客，叫警察来也没有用，屋主只能透过法院途径申请驱逐令。由于此类法律程序通常至少花上三个月，房地产经纪黄小姐提醒民众记得要定期查看空屋、在空屋安装监控或委托房屋管理业者协助。“若房屋遭霸占逾五年，屋主却置之不理，法律上可判定为屋主有意抛弃房产，霸住者可提出申请，合法将房产权移到自己名下。”</w:t>
        <w:br/>
        <w:t xml:space="preserve">    </w:t>
        <w:tab/>
        <w:br/>
        <w:t xml:space="preserve">    </w:t>
        <w:tab/>
        <w:t xml:space="preserve">    </w:t>
      </w:r>
    </w:p>
    <w:p>
      <w:r>
        <w:t>WXC5435</w:t>
        <w:br/>
      </w:r>
    </w:p>
    <w:p>
      <w:r>
        <w:br/>
        <w:t xml:space="preserve">    </w:t>
        <w:tab/>
        <w:t xml:space="preserve">   </w:t>
        <w:tab/>
        <w:tab/>
        <w:t xml:space="preserve"> </w:t>
        <w:br/>
        <w:t xml:space="preserve">    </w:t>
        <w:tab/>
        <w:t>“台湾之光”李安在欧美影坛也有崇高地位，演员都想合作，因此片场周边常有机会见识到话题绯闻男女。过去杰克葛伦霍与希斯莱杰拍“断背山”，空档都发生情变事件，李安都曾目睹。而他的新片“双子杀手”相中玛丽伊莉莎白温丝黛担任女主角，她正与合演“冰血暴”影集的伊旺麦奎格打得火热，伊旺为她不惜申请离婚，要和结褵超过20年、生了4个孩子的夏娃麦佛拉基斯分手，引起轩然大波，连大女儿克莱拉都公然呛声，骂破坏父女婚姻的玛丽是“垃圾”。欧美媒体一度传玛丽不想再承担“小三”污名，执意和伊旺分道扬镳，不料狗仔摄影本来守在李安拍片的外景地，本只是想一窥这部备受期待的新片究竟葫芦里卖什么药，却拍到了伊旺前去探班，和玛丽手牵手的身影。显然这对绯闻主角，并没有因为舆论的批评就分手，继续这段恋情，也不太在意外界眼光。近来伊旺和昔日爱妻夏娃关系更差，英国媒体握有双方的法庭联合文件中显示夏娃认为她得到的赡养费还不到该有的比例，伊旺坚称自己早就付出超过标准的数字，甚至他还没有被法庭要求开始付赡养费！双方各执一词，无法达成共识，曾被视为“爱家好男人”的伊旺，形象持续崩坏。</w:t>
        <w:br/>
        <w:t xml:space="preserve">    </w:t>
        <w:tab/>
        <w:br/>
        <w:t xml:space="preserve">    </w:t>
        <w:tab/>
        <w:t xml:space="preserve">    </w:t>
      </w:r>
    </w:p>
    <w:p>
      <w:r>
        <w:t>WXC5436</w:t>
        <w:br/>
      </w:r>
    </w:p>
    <w:p>
      <w:r>
        <w:br/>
        <w:t xml:space="preserve">    </w:t>
        <w:tab/>
        <w:t xml:space="preserve">    </w:t>
        <w:tab/>
        <w:t>中国有关部门指示银行加大对中小企业贷款力度，但“门槛”仍很高。尽管账面贷款增加，但实际上，中小企业仍很难拿到贷款。同时有观察人士透露，中国股市动荡中正在上演一场“国有化大洗劫”。  （德国之声中文网）尽管北京急于展现四轮宽松政策的成果，但事实上，银行的贷款核发规定仍相当严格，成本过高，令中小企业望而却步。包括出口商在内的一些小企业因此放弃借贷、中止投资。在美中贸易战背景下，中国希望避免经济增速锐减、大量工作岗位流失，而就此而言，数百万小企业的存亡至关重要。中国央行自1月来已四度降准，最新一次10月15日释放出7500亿元人民币。有关部门下达指令，指导银行向小企业、民营企业放贷。大型银行急于表明自己在跟进。中国工商银行称在全国开放230家小微中心。工商银行称，8月对小企业贷款平均利率为4.64%，低于第二季度企业平均贷款利率--5.97%。中国农业银行一名分行官员称，温州的企业贷款最高利率高于基准贷款利率7.5%。这名官员称，农行设立针对温州小企业的贷款目标，部分企业如果税务纪录良好，无需提供担保品。小企业融资仍困难但各地许多小企业仍表示，融资仍十分困难。路透社引述官方数据称，今年上半年有504万家企业破产。一名银行高管表示："有很多方式可以让一家银行看上去是在向中小企业贷款，以达成贷款目标，比如，向一家大型企业下属的多个较小的附属企业贷款，或者向一家大企业的材料供应商贷款。"A股"国有化大洗劫"同时，在中国A股不断大幅下滑的背景下。许多上市公司原本用作抵押获取贷款的法人股如今均已面临银行的平仓线。这意味着，银行有权在公司股票跌破一定价格后收回贷款方的股权质押。一位不愿意透露身份的中国金融业内人士告诉德国之声，中国A股目前正在上演一场"国有化大洗劫"的运动，许多股票市值暴跌的上市公司股权都面临着被国有大型银行收回的风险。"影子"贷款萎缩央行最新数据显示，今年头8个月，新增贷款总额同比跃升近19%，达到11.76万亿元人民币。但是，这无法远远无法弥补"影子"贷款的萎缩。对于小企业而言，表外代款曾是主要的融资来源，因大型国有企业不愿贷款给小企业。一名农行官员向路透社表示："我们现在发放给小企业的贷款的确增加了，不过，他们大多数还是无法达到我们的要求。"内需走弱、出口堪忧此外，内需走弱、出口前景的不确定性增加，也让企业不愿加大投资。广东一家灯具厂老板蔡先生向路透社表示，由于经济增速放缓，即便银行提供利率低得多的贷款，他也不会考虑更多借贷。"银行是资金充足的时候想借给我们，但之后会在不到一年就提前收回贷款。这对企业主有什么用呢？没有哪个行业一年就能赢利。贷款是种折磨。"中小企业被视为"高风险"对银行而言，中小企业被视为高风险，因其高质量抵押品有限，一旦无力还款，也没有政府撑腰。现金流也时常无法稳定覆盖利息还款。上周，中国建设银行行长田国力在北京的一次活动上表示：过去，建行或工商银行这样的大型银行，向小企业提供100亿或200亿元贷款，就已经足够难了。他说，成本很高，不良贷款比率达到5-6%或7-8%，甚至更高。银行因此没有资源或动力给小企业贷款。不过，他说，建行会尝试去做。"降准已达极限，减税能促增长"中美贸易战给世界第二大经济体的经济前景带来进一步威胁。中国银行首席经济师曹远征在北京表示，多数中国中小企业是出口导向，中美贸易摩擦影响到其出口业务。这意味着，这些中小企业不大可能去投资，也就不大可能借贷。一些经济学者表示，央行的降准已达到能发挥效力的极限，较大幅度的减税或许更能促进增长。分析人士称，目前减税空间充足，因税收增速仍很高，今年头8个月增长了13.4%。中国央行主管的金融时报新近一篇社论题为"降准虽好 却非包治百病"。任琛／达扬（路透社等）</w:t>
        <w:br/>
        <w:t xml:space="preserve">    </w:t>
        <w:tab/>
        <w:t xml:space="preserve">    </w:t>
      </w:r>
    </w:p>
    <w:p>
      <w:r>
        <w:t>WXC5437</w:t>
        <w:br/>
      </w:r>
    </w:p>
    <w:p>
      <w:r>
        <w:br/>
        <w:t xml:space="preserve">    </w:t>
        <w:tab/>
        <w:t xml:space="preserve">    </w:t>
        <w:tab/>
        <w:t xml:space="preserve">调查：中国近半数富豪已移民或想移民，美国是首选马哈蒂尔猛批中资房地产项目引多方热议国际学生可以使用美国投资者签证获得绿卡经济合作与发展组织（OECD）日前列出一份存在税务风险漏洞的投资移民项目名单，颇受中国富豪青睐的马耳他投资移民项目赫然在列。与此同时，欧盟委员会正在审议如何加强管理成员国变卖公民身份和居留权的移民项目。经合组织对全球100多个投资移民项目进行分析后，认定21个国家和地区的36个项目对该组织推行的一个防止海外避税的税务申报系统构成高风险，其中包括欧洲国家马耳他、摩纳哥和塞浦路斯的5个项目。另外，马来西亚的“第二家园”签证项目也进入了这份名单。在经合组织推行的“共同申报准则”（Common ReportingStandard，简称CRS）报税系统下，参与国应共享纳税人的金融信息，目的是防止纳税人通过离岸账户避税。中国大陆和香港都承认这一金融信息交换标准。经合组织说，投资移民项目一旦被滥用，可能导致CRS系统中出现不准确、不完全的税务申报。经合组织解释说，一个经营投资移民项目的国家如果为纳税人的离岸金融账户提供低于10%的个人所得税税率、却不要求纳税人在该辖区长期（至少90天）居住，这类项目便会对CRS系统的完整性和可靠度构成风险。英国《卫报》说，欧盟成员国马耳他的投资移民项目此次被点名尤其引人关注，因为通过这一项目买到马耳他国籍的参与者可以在任何欧盟国家居住和工作。报道说，自2014年以来，马耳他向700多名外国人“售卖”了国籍，这些人大多数是来自俄罗斯、前独联体国家、中东以及中国的富豪。欧洲政界、执法部门和情报部门担忧，这些移民项目为罪犯和规避制裁的可疑人员提供了后门。“透明国际”（Transparency International）和“全球目击者”（GlobalWitness）上星期联合发表的一份报告指出，在过去十年中，欧盟成员国通过名目繁多的“黄金护照”、“黄金签证”计划增加了6000多名新公民和将近10万名新居民，西班牙、匈牙利、拉脱维亚、葡萄牙和英国为外国投资者提供了的签证数量最多，其次是希腊、塞浦路斯和马耳他。透明国际组织的一名责任人在一份声明中说，一些投资移民机制“管理不善”，让一些腐败的个人不受阻碍地在整个欧盟工作和旅行，对欧盟的整体安全构成损害。欧盟的行政机关欧盟委员会计划在今年年底对成员国如何管理有关投资移民项目提出一套指导意见报告。欧盟移民事务专员阿夫拉莫普洛斯（DimitrisAvramopoulos）说，这份报告将涉及如何对申请者进行“必要的背景调查”。 </w:t>
        <w:br/>
        <w:t xml:space="preserve">    </w:t>
        <w:tab/>
        <w:t xml:space="preserve">    </w:t>
      </w:r>
    </w:p>
    <w:p>
      <w:r>
        <w:t>WXC5438</w:t>
        <w:br/>
      </w:r>
    </w:p>
    <w:p>
      <w:r>
        <w:br/>
        <w:t xml:space="preserve">    </w:t>
        <w:tab/>
        <w:t xml:space="preserve">    </w:t>
        <w:tab/>
        <w:t>【侨报讯】哈佛大学因基于种族“配额”录取学生，限制亚裔学生人数，以高标准“非法歧视”打压亚裔申请人，被“公平录取学生”组织（Studentsfor FairAdmissions）起诉，于本周一（10月15日）在波士顿联邦法庭开始审判。这座全球顶级学府的神秘录取程序开始受到法律检视，据悉，该案件审理预计需要三周时间，无论结果如何，官司最终都可能打到联邦最高法院。据外媒报道，哈佛大学媒体关系负责人戴恩(RachaelDane)近日接受采访时代表该校再度否认指控，指公平招生学生组织(Students for FairAdmissions)提供有误的数据分析、刻意误读的陈述，以要求高校在招生中去除种族考虑。根据戴恩提供的哈佛声明，伯克利加州大学经济学家及教授卡特(DavidCard)对该校六年的招生数据进行全面分析得出，没有证据显示哈佛歧视亚裔。这场由“学生要求公平录取”组织发起的诉讼已经耗时4年，得到了近百个亚裔组织和联邦司法部的支持，被视为亚裔维权的重要行动。即使哈佛大学败诉，它也可能提出上诉，甚至把官司一直打到联邦最高法院。无论结果如何，这都会是一个里程碑式的案件。如何才能进入哈佛？这个人人都想知道，也是哈佛一直极力严守的秘密，如今，就快守不住了……据红星新闻报道，该案件开审前的法庭文件就已迫使哈佛披露大量历史数据，其中包括：哈佛如何给申请人打分，如何考量申请人的种族因素，以及哈佛对运动员、教职员工子女、捐赠人相关申请人的极度倾斜等。而这些录取因素中最具争议的就是对幽默感、勇气、领导力等“个人特质”的评分——学业和课外表现分数都高于任何种族的亚裔，在“个人特质”这一项上，却得到了最低分。据NPR报道，今年8月，美国司法部对此案表示支持，称哈佛的录取程序“可能存在种族歧视”。哈佛大学神秘四步走录取程序被曝光哈佛使用的录取方式是一种被称为“整体分析法”的模式，这个模式不只考虑申请人的学业表现和考试分数，还会考虑其参与的活动、经历以及个人特质等。这套“整体分析法”的具体步骤如下：第一步：招生官由申请者所在地理区位的一到两名招生官阅读申请材料，从1-4分进行以下五组评分。1. 学术表现：包括学分、考试分数、国家级竞赛获奖等2. 课外表现：包括俱乐部、社区服务、家庭贡献等3. 运动员：运动表现评估4. 个人：个人性格及特质5. 整体评价：综合其他评价，可考虑申请者种族其中，其他评价包括来自老师、咨询老师、校友面试官的推荐信，申请者选择的专业及职业方向，以及申请人的社会经济地位及其家庭背景。这一步骤有4个录取率“严重倾斜”的特殊类别：只要父母有一方是哈佛校友，其子女录取率高达33.6%，被拒率为5.9%。哈佛教职员工子女录取率为46.7%，被拒率为6.6%；捐款人子女等利益群体录取率为42.2%，被拒率6.1%。而运动员录取率最高，高达86%，拒绝率6%。对照哈佛大学今年42749名申请者仅4.6%的录取率，这些类别的“倾斜”力度可谓惊人。原告称，如果排除这些倾斜，亚裔申请者录取率可提高50%。第二步：小组委员会招生官在小组委员会中讨论申请者的强项和弱点，并决定哪些人能被推荐录取。第三步：招生委员会申请者资料被转到一个由40人组成的招生委员会，由委员会投票表决申请者是应该被录取、拒绝还是进入等候名单。第四步：招生院长招生院长将决定是否裁掉部分符合入学的申请者，以保证班级人数设置。如果太多申请者都符合入学标准，则要求委员会精选其推荐名单。原告称，据哈佛录取数据显示，亚裔学生的学业和课外表现都高于任何种族，但“个人特质”却得到最低分，而白人在该项得分明显高出亚裔。对此，哈佛解释称，亚裔的个人特质低分是根据申请人的推荐信、文书和面试等打出的，且该项评分并未考虑种族因素。种族因素是否应纳入招生考量？哈佛“公平录取”案备受全球高等教育界关注，人们既想一窥哈佛的神秘录取程序，也想知道此案的判决在未来将如何影响美国其他名校的招生操作。美国顶级学府中多达60%的学校在录取程序中都将种族加入考量范围。这些学校称，本案的判决将威胁他们选择学生的自治权。如果被迫将种族排除出录取考量，很多学校的学生构成将产生极大变化。哈佛在法庭文件中称，一旦消除“平权法案”对弱势群体的“照顾”，受惠最大的将是白人学生，白人学生的占比将从现在的40%增至48%，亚裔将从24%增至27%，而非裔将从14%降到6%，西裔也将从14%降至9%。此前也有类似关于“平权法案”的诉讼，但都是针对“照顾”非裔等少数族裔，损害了白人权益。而加州早在20年前就曾禁止其公立大学在招生过程中把种族作为考量因素。自那时起，加州大学伯克利分校本科学生增加了8800人，但非裔学生反而少了275人。而在学业成绩作为最重要入学标准的私立学校加州理工大学，其本科学生中亚裔占了43%。据悉，此案将持续三个星期，此案也将决定出，从上世纪70年代以来将种族纳入考量的学校录取程序是否违反联邦民权法。此案很可能进一步上升到最高法院。据了解，教育司法部门最近对耶鲁大学也展开了类似调查。哈佛大学歧视案2014年“公平录取学生”组织(Students for Fair Admissions)起诉哈佛，控告其违反了1964年人权法案，要求哈佛公开该校的招生纪录数据。2015年亚裔教育联盟AACE向教育部和司法部对哈佛提起申诉，指控哈佛在录取过程中限制亚裔学生的录取数量，涉嫌歧视。2017年美国司法部宣布，对哈佛等美国多所名校在招生过程中涉嫌歧视亚裔学生进行调查。哈佛大学也按照司法部要求提供材料。2018年6月SFFA提交新材料，证明亚裔学生被可以打很低的分数，并被描述成“standard strong”。哈佛大学辩驳，原告的统计分析看不到哈佛录取工作中涉及的许多无形因素。2018年7月底代表156个亚裔团体的“美国亚裔教育联盟”(AACE)联合美国亚裔法律基金会(AALF)向波士顿联邦法院提交一份“法院之友意见陈述书”(AmicusBrief)，声援公平招生学生组织。同时，司法部的调查仍在继续，保留酌情参与诉讼的可能性。2018年8月底司法部就SFFA指控哈佛歧视亚裔一事发表声明，支持亚裔学生，哈佛大学招生过程明显让亚裔美国人处于不利地位。哈佛大学回应，对司法部介入案件“深感失望”，政府在重复“误导性的空洞辩词”。另外35个亚裔组织提交了陈述书支持哈佛，指公平招生学生组织不当的将多元化的亚裔族群归入单一“亚裔”类别，实际上加深了“模范亚裔”迷思，取消族裔招生因素会让白人申请者受益，而非亚裔。追求平等 亚裔维权需要集体发声今年7月，特朗普政府撤销了奥巴马执政时期发布的高校入学平权指导意见，亚裔社区发出了一片叫好声。一些亚裔团体称，作为人数最少、政治影响力最弱的族群之一，亚裔社区希望通过司法途径，争取让高校公平对待亚裔申请者，使亚裔孩子享有追求美国梦的平等权利。此外，近年来亚裔社团发出抗议呼声，“学生要求公平录取”组织控诉哈佛大学歧视亚裔申请人的诉讼案获得进展，也不断唤起亚裔群体的维权意识和对自身地位的深层思考。一些亚裔人士指出，亚裔学子遭遇不公平对待，根本原因在于亚裔在美国社会中的话语权较弱、政治参与度不高。要想让主流社会听到自己的声音，亚裔需要团结整个族群的力量。另外，也有人认为，进一步改善对子女的教育方式，扭转主流社会对亚裔群体的刻板印象，也是亚裔争取平权的一条出路。</w:t>
        <w:br/>
        <w:t xml:space="preserve">    </w:t>
        <w:tab/>
        <w:t xml:space="preserve">    </w:t>
      </w:r>
    </w:p>
    <w:p>
      <w:r>
        <w:t>WXC5439</w:t>
        <w:br/>
      </w:r>
    </w:p>
    <w:p>
      <w:r>
        <w:br/>
        <w:t xml:space="preserve">    </w:t>
        <w:tab/>
        <w:t xml:space="preserve">    </w:t>
        <w:tab/>
        <w:t>来源：广告圈头条（ID：topadquan）前几天外国媒体突然爆料奥迪在德国和美国同时注册了两个新商标机智如我的小伙伴肯定猜到了奥迪这是要换LOGO的节奏！！！原来的LOGO是这样的而新LOGO是这样的我们先来看看1号新LOGO类似于原版LOGO的外轮廓由四个不完整的圆圈连接成一个完整的环但是这个LOGO怎么越看越萌？像糖葫芦的、像毛毛虫的、像天边云的五花八门再来看看2号新LOGO同样是在原版LOGO的基础上进行简化将“四环相扣”改为“两环相扣”但看上去一点都不正经（杜蕾斯不会放过你们的）第一眼看上去感觉这俩LOGO的灵感来源是中华国粹麻将第二眼看上去感觉2号LOGO有点像是在抄袭古驰和香奈儿？第三眼看上去返璞归真确认这是蜡笔小新的pp没错了......对于奥迪注册的这两个新LOGO网友们的回答真相了！有人说照这样发展下去奥迪的LOGO最终会变成一个括号也有人说奥迪还是不改为好新LOGO放到车上，感觉是被熊孩子扣坏了新LOGO上身照在此（非官方ps）当然还是有人给出了一种新的思考奥迪注册新LOGO可能并不一定自己用而是防止你们给我恶搞！！！作为一种规避不必要风险的商业手段很多公司都会进行保护性的商标注册比如阿里巴巴早就额外注册了像阿里叔叔、阿里奶奶、阿里姑姑、阿里宝宝等一系列稀奇古怪的商标名阿里家族很庞大啊！还有小米不光早就把老板雷军的名字注册成商标还注册了大米、玉米、紫米、米饭、米线、米粉......感觉小米不光是一家科技公司还是一家餐饮企业言归正传虽然奥迪官方还没有公布这两个新LOGO的用途但我们能够看到的是奥迪从原来四家企业的“汽车联盟”（这也是为什么奥迪LOGO是四个圈的原因）发展到现在极简主义的LOGO一直是在扁平化的设计思潮下往前走LOGO不仅仅是一个标志符号也是一个品牌形象载体与精神象征奥迪用了三十多年的“四个圈”会在这次新LOGO的变更中加入新的时代精神，还是丢失原本的内涵？让我们一起吃瓜！</w:t>
        <w:br/>
        <w:t xml:space="preserve">    </w:t>
        <w:tab/>
        <w:t xml:space="preserve">    </w:t>
      </w:r>
    </w:p>
    <w:p>
      <w:r>
        <w:t>WXC5440</w:t>
        <w:br/>
      </w:r>
    </w:p>
    <w:p>
      <w:r>
        <w:br/>
        <w:t xml:space="preserve">    </w:t>
        <w:tab/>
        <w:t xml:space="preserve">    </w:t>
        <w:tab/>
        <w:t>10月17日电据韩联社17日报道，韩国济州地方法院当天判定韩某违反性暴力犯罪法，判处其5年监禁，并接受40个小时的性暴力治疗项目。韩某今年47岁，是济州市一家餐厅的经理。受害人A某22岁，是该餐厅的中国籍女员工。今年3月19日晚上10点40分，韩某开车将A某载至一家旅店后，对其实施强奸。噩梦这才刚刚拉开序幕。到了3月21日和22日，韩某又连续两天闯入A某的住所，对其胁迫并实施强奸。据悉，韩某作案时曾使用凶器威胁反抗的受害人，还在22日用手机拍下了作案画面作为要挟。韩某被告上了法庭，不过他在受审时坚决否认嫌疑，“当时我和A某是情侣，发生关系也是理所当然的。”法院驳回了韩某的主张。法官说，通过查证被告人与受害人来往的短信，不论是聊天内容还是昵称，都很难说是情侣关系。而且，两人连一张合影都没有，因此被告人的主张不成立。对于受害人的主张，法官则表示“并无矛盾和不合理之处”。而且，也没有发现受害人伪造事实诬告被告的证据。因此，受害人的陈述可信度高。最后，法院判处韩某5年监禁，并接受40个小时的性暴力治疗项目。不过，报道说，因为韩某没有性暴力犯罪前科，再加上受害人并非“不特定的第三方”，所以没有公开其个人信息，也没有对其限制就业。（编译/海外网刘强）</w:t>
        <w:br/>
        <w:t xml:space="preserve">    </w:t>
        <w:tab/>
        <w:t xml:space="preserve">    </w:t>
      </w:r>
    </w:p>
    <w:p>
      <w:r>
        <w:t>WXC5441</w:t>
        <w:br/>
      </w:r>
    </w:p>
    <w:p>
      <w:r>
        <w:t xml:space="preserve">　　近日，多个国家大量减持美国债，美股大幅下跌，美元正在丧失国际霸权地位。俄媒称，美国终极武器被打破，美国或采取极端手段来挽回。　　(image)　　美元霸权地位不保，特朗普或采取极端手段挽回（图源：VCG）　　俄新社10月25日报道，除核导弹外，华盛顿最有威力的武器就是美元。在美国的政治科学中，甚至有一个专门的术语描述美元作为对其他国家施压的工具，即“美元的武器化”。但如今，美国的终极武器被打破了。　　报道称，华盛顿定期应用所谓的“美元吸尘器”，多次实践证明，美元对牵制发展中经济体具有最大效益。　　报道指出，当世界经济发生动荡或美元汇率上升时，在恐惧或贪婪的推动，来自世界各地的美元拥有者会将资本下涌向美国，同时摧毁发展中国家的汇率，在这些经济体中造成投资短缺，使得用美元支付债务的过程更加复杂。随着时间的推移，美国人已经学会将美元用作威慑竞争对手的经济工具和支持本国经济的工具。　　然而现在，美国专家和财经媒体指出，美国形势发生了恶化，“美元吸尘器”打破了：外国投资者购买的美国国债越来越少，美国本身也没有注意到，国际结算开始了去美元化。　　美国《华尔街日报》称，外国购买美国国债的数量正在大幅减少，引起了金融市场的担忧。投资者的撤离导致美国债券价格大幅下跌，并且打破了美国股票价格连续九年上涨的趋势。　　彭博社称，中国持有的美国国债在今年8月连续第三个月下跌，因为在与美国的贸易紧张中，中国正在竭力阻止人民币贬值。　　《纽约时报》表示，北京或许会动用“金融核弹”，即抛售手中持有的美国国债，但此举存在很大风险。　　报道称，美国总统特朗普（DonaldTrump）在推特和媒体采访中抱怨美联储正在破坏美国经济，但不是所有人都认同特朗普的指责。美联储主席鲍威尔（JeromePowell）曾表示，美国发动的贸易战可能会削弱投资者的信心并破坏证券交易所的形势。　　俄媒称，那些厌倦了美国霸权的人可能会因此而感到高兴，但值得注意的是，如果美国相关机构得出结论，认为解决美国问题的传统方式不再有效，那么华盛顿很有可能采取极端、有力的方法来阻止美国霸权的终结。 </w:t>
      </w:r>
    </w:p>
    <w:p>
      <w:r>
        <w:t>WXC5442</w:t>
        <w:br/>
      </w:r>
    </w:p>
    <w:p>
      <w:r>
        <w:t xml:space="preserve"> 　　熬夜真的可以赚钱了！只要两天不睡觉，就可以获得2000元的报酬。　　近日，一则招募公告突然刷屏，这则招募公告里写着：只要完成保持24小时不睡眠任务即可获得1100元，完成36小时不睡眠任务获得1500元，完成48小时不睡眠任务获得2000元。　　　　这则公告来自浙江大学医学院第一附属医院精神卫生中心。为了完成一个科研项目，医院向社会招募可以保持长时间不睡眠的志愿者。　　看到消息后，很多网友感到非常激动：发家致富的时刻来了。　　　　　　　　这项实验具体是做什么呢？　　简单来说，当人体睡眠缺失时，会对脑功能造成一定的影响，本次实验要验证rTMS技术对人体睡眠缺乏状态的改善作用。　　rTMS技术，即重复经颅磁刺激技术，是一种非药物、非侵入式的物理治疗技术。通过磁场刺激大脑，调节脑功能，达到治疗相关疾病的目的。技术具有无痛、无创、安全无毒副作用的特点，目前已广泛应用于精神科多种疾病的临床治疗。　　　　在项目进行过程中，志愿者在进入一段时间后会进入睡眠缺失状态，此时，他们佩戴的脑电监护设备，会显示志愿者的认知和疲劳度指标，再经过每隔6或12小时填写量表和完成心理学相关软件测试等工作。在志愿者保持不睡眠的时间中，医务人员还会隔12小时进行一次物理干预治疗（rTMS）。这样，医生们就能掌握到核心参数。　　据钱江晚报报道，精神卫生中心主任许毅表示，考虑到安全性，一开始只让志愿者进行24小时的熬夜。这24小时里，每位志愿者都在浙大一院城站院区精神卫生中心的房间内活动，除了睡觉，想做什么都可以，比如看书、刷手机、玩电脑。但是咖啡、红牛、奶茶这些提神饮料不能饮用，所以要忍受24小时，并不容易。　　对于实验过程的安全问题，精神卫生中心表示，实验前会有安全评估，过程中会有医务人员陪同。此外，如果志愿者感觉到明显不适，可以随时自愿退出研究项目。　　　　许毅主任也表示说，“熬夜24小时是绝对安全的。在国外是有个实验，名称就是睡眠剥夺实验。可以这么说，24小时不睡觉，对人的反应速度都是没有什么大的影响的。”</w:t>
      </w:r>
    </w:p>
    <w:p>
      <w:r>
        <w:t>WXC5443</w:t>
        <w:br/>
      </w:r>
    </w:p>
    <w:p>
      <w:r>
        <w:t xml:space="preserve">　　家住重庆江津的黄莉觉得，自己的生活简直就是一部活生生的电视剧。因接连生了两个儿子，没有生下孙女，而遭到婆家的嫌弃。婆婆甚至还明白地告诉她，如果放弃生，领养一个女儿，他们愿意帮忙带孩子甚至拿出5万元积蓄扶持夫妻俩。　　奉子成婚后 生下第一个儿子　　26岁的黄莉，老家在江津一个农村，家里姐弟三人，她排行中间。上学的时候，因为学习成绩一般，只考上了一所大专院校，毕业后在江津本地找了一份办公室的工作维持生计。21岁的时候，她认识了现在的老公，不久之后怀孕，便顺理成章奉子成婚了。　　黄莉说，结婚前她从没去过老公家里，也没见过公婆，只知道老公家离江津不远，在一个镇上，家里有4个兄弟，没有姐妹，老公则排行老幺。婚后，她住进了婆家养胎生娃，这才第一次真正跟公婆相处。　　“说心里话，我挺佩服婆婆的，她能干会操持。”黄莉说，公公是一个木匠，年轻时常年在外接活，婆婆一个人带着四个儿子，里外活路都靠她一个人，自然就练就了一身本事，也养成了强势的性格。但黄莉生下儿子没几个月就回江津上班了。因为江津买的房子小，加上夫妻俩都要上班，无暇照顾，便将儿子交给公婆照看，婆媳相处时间不算很多，起初倒也相安无事。　　(image)　　受访者。　　连生两个儿子 公婆嫌弃不愿带娃　　就在黄莉和老公结婚前，老公的几个哥哥都相继结婚生子。说来也怪，跟公婆一样，三个哥哥家中生的娃清一色都是儿子，公婆愣是没有盼来一个孙女。　　“老公以前就告诉我，婆婆喜欢女儿，这辈子最大心愿就想养一个女儿。”事不遂人愿，老公说这番话的时候，黄莉并没有往心里去。因为在她老家在农村，村里人多少还有重男轻女的思想，她以为老公只是那么一说，婆婆其实还是跟大多数人一样，更喜欢孙儿。　　直到她两年前生下第二个儿子。　　黄莉记得，生完孩子以后，老公在医院打电话通知了公婆。婆婆就问了一句，男孩还是女孩？老公刚说儿子，话音未落，婆婆就挂断了电话，此后也没到医院来看一眼。　　黄莉心里很不高兴，自己刚辛苦生产完，公婆冷漠的态度让她感到寒心。老公则安慰她，婆婆家里四个儿媳妇，孙儿都生了一堆了，她早就看淡了，并不是不高兴。　　但出院回家，黄莉还是明显感觉到婆婆脸色不好。在家里闷闷不乐做完月子，黄莉急不可待地想回江津上班，婆婆一句话，让黄莉难过了好几天。　　“她说不会帮我带娃，喊我们送回外公外婆家。”黄莉哽咽地告诉记者，她老家在农村，条件本来就不好，让儿子回乡下，她肯定舍不得。并且爸妈又要干农活，照顾小婴儿没有经验，根本指望不上。可婆婆态度十分坚决，说什么都不让把孩子留下。　　无奈之下，黄莉只好将孩子带回江津，然后把孩子外婆从老家接到一块儿帮忙看孩子，四个人挤在一个一室一厅的房子。　　婆婆突然提出领养建议 遭到拒绝　　今年春节，黄莉和老公带着小儿子回家过年。考虑到小儿子已经长大，更容易带，或许婆婆能改变心意继续帮他们看孩子。于是，黄莉向公婆提出过完春节把孩子放家里的想法。　　婆婆的反应让黄莉始料不及。　　“她起初挺高兴的，说行，还说让我们俩好好上班，她会把孩子照顾好。”黄莉说，听婆婆这么说，她内心很是感动，觉得婆婆原来也是一个嘴硬心软的人，内心也挺舍不得孙子。可婆婆随后的一番话让她感到不可思议。　　黄莉说，婆婆当时神神秘秘地把她和老公拉到卧室，把门关上，用商量的口吻告诉他们，她和公公想了很久，打算让他们俩再去领养一个女儿，领养回来以后，他们夫妻俩什么都不用管，由公婆负责照顾以及支付养娃的开销。　　黄莉听完，火冒三丈。她心里想，放着自己的两个孙子不好好养，竟然还想去帮别人养娃，气不打一处来的黄莉直接拒绝了。“我就说，这不合适，我们自己家两个娃都带不过来。”黄莉说，婆婆当时没有说什么，也没有发火，而是安静地转身走出了房间。　　自然，小儿子留在家里的事情也是不了了之，过完年，一家人又一起回到江津。　　拿5万块让流产 再提领养的事　　就在不久前，黄莉再次意外怀孕。和老公商量了一下，他们决定把这个消息先告诉公婆，征询他们的意见。　　黄莉告诉记者，自从上次领养事件后，她真切地感受到了婆婆想要一个孙女的迫切想法。这一次意外怀孕，她默默祈祷能给公婆生下一个女儿以弥补他们内心的遗憾。但同时，她也害怕再生下一个儿子，惹得老两口更加不开心。　　然而，公婆听说黄莉怀孕后，就一直坚持主张不生。理由是，现在夫妻俩收入不高，又已经生了两个娃，压力太大。　　“可是他们之前又让我们领养一个女儿，这不是互相矛盾吗？”黄莉认为，公婆就是笃定了她还会生儿子，这才百般劝导。果然，婆婆借此机会再次提及收养一个女儿的事，这一次甚至还说，只要夫妻俩同意，他们还愿意额外拿出5万元积蓄，让黄莉做完手术后再好好调养身体。　　公婆的一番话再次让黄莉和老公惊得一句话都说不出来，她更是气得此后一个月都没和公婆讲一句话。　　后来，黄莉悄悄地打听了一下，不光她，其他几个嫂嫂，婆婆也曾私下询问过是否愿意领养一个女儿，但都无一例外遭拒绝了。　　如今，黄莉也不知道到底该怎么办，如果坚持生下孩子，如果是女儿那是最好，公婆帮忙带娃，全家人都高兴。但如果生下的是儿子，无人照看，她的工作肯定是做不成了，必须全职在家带孩子，而少了她这份工资，一家人生活则将会陷入拮据。 </w:t>
      </w:r>
    </w:p>
    <w:p>
      <w:r>
        <w:t>WXC5444</w:t>
        <w:br/>
      </w:r>
    </w:p>
    <w:p>
      <w:r>
        <w:t>原标题：突发！丧心病狂……事件发生后，受伤儿童被紧急送往医院治疗。据了解，犯罪嫌疑人已被警方控制，案情正在进一步调查当中。(image)(image)</w:t>
      </w:r>
    </w:p>
    <w:p>
      <w:r>
        <w:t>WXC5445</w:t>
        <w:br/>
      </w:r>
    </w:p>
    <w:p>
      <w:r>
        <w:t>似乎周迅每一次接的电视剧角色都是年龄跨度极大的。比如2014年，近四十岁的周迅以少女九儿的身份出现在电视剧《红高粱》中，大家都惊叹这完全就是少女的样子啊！(image)然而当《如懿传》播出时，少女青樱出场，大家不难发现：周迅也老了。(image)周迅可是国内“少女感”演员的最佳代表人物啊，可是岁月终究还是在她脸上也留下了印记。(image)而就在陈可辛与周迅最近的一次谈话之中，当陈可辛谈及《如懿传》中网友对于周迅脸的争议时，周迅正面回应了关于“衰老”的问题。她说自从《明月几时有》之后，她突然意识到自己确实在变老，也开始为画面中拍出来的皱纹而烦心。(image)甚至在每天早上起来的时候，因为这件事情难过并且哭：“早上起来坐在沙发上就开始哭，阳光再好我也哭。”(image)不过随着自己的年龄的增大，她表示自己现在对衰老已经比较坦然了。她说变老是不可能避免的一件事情。(image)这才是我们印象中酷酷的迅哥儿嘛。岁月不饶人，变老是所有人都会面临的问题，就算是保养得再好的女演员还是会经历这样一个过程。希望大家都能平常心对待。(image)</w:t>
      </w:r>
    </w:p>
    <w:p>
      <w:r>
        <w:t>WXC5446</w:t>
        <w:br/>
      </w:r>
    </w:p>
    <w:p>
      <w:r>
        <w:t>(image)资料图：韩国2016年试射“爱国者”导弹画面（视觉中国）原标题：韩国"爱国者"拦截导弹出事故！刚发射4秒就爆炸海外网10月26日电韩联社援引韩国空军消息称，当地时间25日上午10点47分，韩国庆尚南道大川靶场举行“2018年防空导弹射击大赛”。现场突发意外，1枚“爱国者”PAC—2防空拦截导弹发射后飞行轨迹出现异常，升空4秒后即在海面上空发生爆炸，未造成人员伤亡。(image)资料图：韩国2016年试射“爱国者”导弹画面（视觉中国）导弹为何会意外爆炸？韩国空军相关人员分析认为，原因可能有两种，一是“爱国者”PAC—2设有自毁装置，当导弹飞行轨迹出现异常时就会启动；第二种是导弹与雷达通讯中断时，也会出现爆炸的情况。他还指出，也存在导弹质量不过关的可能，不过这种情况非常罕见。目前，事故原因仍在调查之中。(image)图为“爱国者”PAC—2系统（韩联社）据了解，韩国2008年引入PAC-2“爱国者”导弹，2012年完成军事部署。该导弹是韩国导弹防御体系（KAMD）的攻击武器之一。PAC-2型导弹也是1991年在海湾战争中用来对付伊拉克“飞毛腿”导弹的“爱国者”导弹的改进型。（编译/海外网刘强）</w:t>
      </w:r>
    </w:p>
    <w:p>
      <w:r>
        <w:t>WXC5447</w:t>
        <w:br/>
      </w:r>
    </w:p>
    <w:p>
      <w:r>
        <w:t>原标题：多套房“颤抖”，空置税要来了？ 丨新京报财讯房屋空置税要来了?近日，国务院参事、住房和城乡建设部原副部长仇保兴在《参事讲堂》上发表演讲。根据演讲实录，仇保兴认为，应该对房地产税进行分类，率先出台能够精准遏制住房投机的消费税、流转税、空置税，然后再从容地考虑物业税如何开展，“以达到理性遏制、逐步熨平房地产泡沫的效果”。此观点引发了对空置税的热议。华夏新供给经济学研究院首席经济学家、原财政部财政科学研究所所长贾康在其微信公众号发表文章表示：“仇保兴建议征收空置税，我的理解是，他认为房地产税要从容处理，意思是说‘急不得’。”空置税在国外很常见，在国内也已经讨论多年，但迟迟没有在政策层面开始执行。新京报记者采访发现，“空置”的界定是一大难点，在实际中难以操作;其次，中国房地产行业情况之复杂，也使得相关部门对这一调控工具保持谨慎态度。空置税能否提升房屋空置成本以减少投机投资性需求为市场所期待。10月9日，国务院参事、住房和城乡建设部原副部长仇保兴提出，可通过征收空置税以遏制住房投机泡沫。这不是仇保兴首次提出空置税。今年4月11日，仇保兴在博鳌亚洲论坛上表示，房地产市场的调控手段在发生变化，由过去中央集中发力调控到区域分散调控，从行政命令调控到利用税收、信贷等工具调控，长远看空置税、消费税都会陆续出台。空置税主要是针对空置住房。仇保兴提出，住房需求逐渐减少是未来的一个趋势。根据国际货币基金组织发布的报告，法国、日本等发达国家在城镇化率峰值过去之后，人均住房面积约为35-40平方米。我国绝大多数省份人均住房面积已经达到这个数值，这意味着我国三四线城市的住房空置率会逐步上升，许多地方当前已经出现的“空城”、“鬼城”现象会加剧。这也意味着，一线城市随着人口的增长，房价上涨的压力非常巨大。贾康在其微信公众号发表文章认为，以空置税促成房地产健康发展，是一个“美好的愿望”。但如何使空置税可操作、具体如何落实，是当前面临的挑战，目前还没有看到比较好的解决方案。中国财政科学研究院应用经济学博士后盘和林认为，我国实行空置税的条件还不成熟，类似空置税需要社会征信水平和体系建设达到一定程度，尤其是形成失信的约束机制，这样整个社会的遵从成本降低，即人们不再敢在空置税上弄虚作假，因为成本太高，只有这样空置率的执法成本才能达到一个理想状态。空置税简言之就是对空置的房屋收取一定的税收，在国外较为普遍，法国、澳大利亚、英国等很多国家均征收空置税。以法国为例，房子空置一年需缴纳房价的10%，空置2年缴纳12.5%，第三年则需缴纳30%，并且同时附加税金总额9%的手续费。据香港特区政府官网，今年6月，香港宣布对一手房开征空置税，对空置一年或以上、未出租或自住的一手住房，按房屋年租金的200%征收“额外差饷”(即空置税)。香港的这一税率实际上很高，香港的“差饷”(即土地税)征收率为租值的5%，空置税则高达200%。以2018年3月住宅物业平均租金回报率为2.5%计算，空置税率按租金两倍征收，大约等于楼价的5%。举例来看，一套月租金为10000港元的房子，年租金12万港元，需缴纳空置税24万港元，而这套房子的售卖价格可能只有约480万。香港对于空置税的征收方法是，所有获发占用许可证达12个月的一手房业主，每年须向政府申报房屋的使用情况，若发现有房屋超过六个月时间未作居住或出租用途，该房屋会被视为“空置单位”，业主需要缴付空置税。中国的房屋空置率到底高不高?目前较为权威的统计数据来自西南财经大学中国家庭金融调查与研究中心2014年6月发布的《城镇住房空置率及住房市场发展趋势》报告。该报告指出，2013年，我国城镇住宅的整体空置率达到22.4%，比2011年上升1.8个百分点。分城市来看，北京的空置率为19.5%，上海为18.5%。这一数值高于其他很多国家和地区，2011年美国空置率为2.5%，欧盟主要国家2004年的空置率为9.5%，日本2008年空置率为13.1%。中国家庭金融调查与研究中心主任甘犁对新京报记者表示，该中心在持续进行追踪调查，目前可以透露的是，2017年的更新数据与此前的数据相差不大。另一个较为可信的数据来自于国家电网的调查。今年3月，原中央农村工作领导小组副组长兼办公室主任陈锡文在央视某节目的讲话中披露，以一年一户用电量不超过20度为“空置”标准，国家电网的空置率调查结果显示，2017年，大中城市房屋的空置率为13.1%，中小城市房屋空置率为13.8%，乡村房屋空置率为14.3%。按照国际惯例，空置率处于5%-10%为合理区间，10%-20%是危险区间，超过20%为严重挤压。无论采用上述何种标准，我国空置率都偏高。盘和林对新京报记者表示，很难有一个标准去界定什么样的状态算空置，即使理论上有，在实践中也很难操作。国外学者计算空置率时，是把住房和其他商品用房的全部存量作为分母，把一级市场待售、待租的房产作为分子。国内的学者，有的是用空置面积除以当年商品房竣工面积来计算空置率，有的是用空置面积除以前三年竣工面积之和。国内与国外学者计算空置率的方法并不一致，因此用国外的标准来衡量空置率是否过高，缺乏科学性。此外，我国房屋持有者与国外也不相同，国内很多是为儿女未来上学、结婚等目的而购房，所以不少是不出租、不装修的。也就是说，我国的空置率应该要比国外的标准高才符合真实情况。比如说，国外超过20%就被视为危险信号，而国内可能在30%以内都是相对合理的水平。实际上，国内对于开征“空置税”的讨论已进行多年。早在2010年，北京住建委曾召开座谈会，有参会人士提出空置税建议，对“不住不租不卖”的空置房屋进行征税，当时北京市住建委相关负责人表示“赞成”。然而，国内空置税却迟迟未获推进，至今从未出现在官方文件或表态中。其一大难点在于“空置”的界定，房屋空置率数据也一直没有系统的统计结果。从具体的统计方式上来看，中国家庭金融调查与研究中心的调查方法是入户访问、电话访问，事实材料基本来自被访者的陈述。陈锡文透露的国家电网的方法是查电表，一年一户用电量不超过20度视为空置。这两种方式均存在可能被规避的“漏洞”。贾康在其微信公众号文章中表示，若半年或一年电表不转就是空置，要处理一下太容易了，在房屋内连上电器就能避开交税。靠居委会去监督更不可行，不可能做到全时段监督，并且如果出现居委会和房主说法不一致的情况，难以仲裁。易居研究院智库中心研究总监严跃进提出了一种可能的界定方法：建议针对现房且全装修住房进行把控，交付钥匙后12个月内可以通过相关水、电、气等月度消费流量来界定。类似工作可以交于物业管理公司进行核查。若房屋没有出租，或者房屋本身缺乏必要的生活设施，类似厨卫等，则可以界定为存在空置嫌疑。为何会出现空置的现象?严跃进对新京报记者表示，不从学术研究的角度、仅从现实情况观察来看，部分空置房是合理的空置，比如房屋交付到装修的过程、业主短期旅游造成的空置、房屋挂牌出租的时候合理的空置等。而部分空置则是投资投机行为所造成的，“宁可空置也不出租”的心态也存在。前述中国家庭金融调查与研究中心2014年的报告指出了空置房的部分风险，除了形成了房产资源浪费之外，空置房还占用了大量金融资源。空置住房的信贷可得性(实际获得贷款家庭与有正规信贷需求家庭之间的比例)更高，获得贷款的规模更大。据推算，截至2013年8月，空置住房占据了4.2万亿的住房贷款余额。仇保兴也指出，中国民众的资产70%以上沉淀在房产中，而美国只有30%不到。盘和林对新京报记者表示，空置税的征收可以有效打击投机炒房行为，挤出投资性需求从而起到抑制房价的效果。同时，空置税可以促进租赁市场房源的释放，一定程度上有利于房租的合理回落，推动租赁市场的健康房展，房租回落也必将传导到房价上面。不过，他也指出，“这是政策执行到位的理想结果”，实际执行中空置税征收成本、空置标准界定等问题如何解决，仍是一大挑战，执行不到位甚至可能适得其反。空置税征收的一个关键点在于不能影响实际需求，政策需要把控一个好平衡点。譬如，房主在为房子寻租过程中，如何设置一个合理的免征空置税的时间等。作者|顾志娟</w:t>
      </w:r>
    </w:p>
    <w:p>
      <w:r>
        <w:t>WXC5448</w:t>
        <w:br/>
      </w:r>
    </w:p>
    <w:p>
      <w:r>
        <w:br/>
        <w:t xml:space="preserve">    </w:t>
        <w:tab/>
        <w:t xml:space="preserve">    </w:t>
        <w:tab/>
        <w:t>继贾跃亭等名人因为拒不执行法院裁定被纳入失信被执行人名单，又有一位明星成为“老赖”。　　日前，上海市徐汇区法院向知名演员、主持人叶璇发出限制消费令。叶璇成了“老赖”后，到目前仍然未履行法院判决。在限制消费令没有解除的情况下，她仍将无法乘坐飞机、住星级酒店、旅游度假。　　碰巧的是，10月24日，最高法院长周强在十三届全国人大常委会第六次会议上所做报告中同样提到惩戒“老赖”：“中国法院将确保如期打赢‘基本解决执行难’这场硬仗。截至2018年9月，全国法院累计发布失信被执行人名单1211万例。”　　(image)　　不过，更让政知见注意的是，除了像叶璇一样的自然人“老赖”外，一些地方政府甚至也因为失信行为成为了政府“老赖”。　　叶璇为啥不能坐飞机了？　　以叶璇为例，先来看看她做了什么才成为了“老赖”。　　根据澎湃新闻梳理，叶璇因3年前对一网友进行人身攻击而遭到起诉，败诉后法院判决叶璇要删除相关微博并道歉。然而，叶璇不服从判决并拒绝执行。也正因此，上海市徐汇区法院于今年9月向其发出了限制消费令。　　(image)　　据了解，限制消费令发出后，叶璇至今仍未履行义务。法院方面表示，如果叶璇依旧坚持逃避执行，法院也将采取进一步的执行措施。　　所谓的限制消费令，意图限制被执行人的一系列高消费以及非生活和工作必需的消费行为，来达到使其履行相关义务、执行法院判决的作用。　　(image)　　其中，被限制的消费行为包括：乘坐飞机、卧铺，住星级以上的酒店、购房产、旅游度假等。如叶璇因生活必需而进行以上被禁止的消费活动，应向上海徐汇法院申请获批准后方可进行。如违反限制消费令，经法院查证属实的，叶璇将被处以罚款、拘留，情节严重，构成犯罪的将被依法追究刑事责任。　　什么样的人会被认定成“老赖”？　　可见，一旦成为“老赖”，在中国可谓“寸步难行”。那么，在我国究竟犯了什么事便会被列为“老赖”呢？一般而言，如果被列入失信被执行人名单，或被要求执行限制消费令，那么就意味着成为了俗话所称的“老赖”。　　针对上述两类人群，最高法曾出台过两个具体的规定。《关于限制被执行人高消费及有关消费的若干规定》中明确：　　被执行人未按执行通知书指定的期间履行生效法律文书确定的给付义务的，人民法院可以采取限制消费措施，限制其高消费及非生活或者经营必需的有关消费　　纳入失信被执行人名单的被执行人，人民法院应当对其采取限制消费措施　　被执行人为自然人的，被采取限制消费措施后，不得有以下高消费及非生活和工作必需的消费行为：　　（一）乘坐交通工具时，选择飞机、列车软卧、轮船二等以上舱位；　　（二）在星级以上宾馆、酒店、夜总会、高尔夫球场等场所进行高消费；　　（三）购买不动产或者新建、扩建、高档装修房屋；　　（四）租赁高档写字楼、宾馆、公寓等场所办公；　　（五）购买非经营必需车辆；　　（六）旅游、度假；　　（七）子女就读高收费私立学校；　　（八）支付高额保费购买保险理财产品；　　（九）乘坐G字头动车组列车全部座位、其他动车组列车一等以上座位等其他非生活和工作必需的消费行为。　　《关于公布失信被执行人名单信息的若干规定》中明确，被执行人未履行生效法律文书确定的义务并具有下列情形之一的，人民法院应当将其纳入失信被执行人名单，依法对其进行信用惩戒：　　（一）有履行能力而拒不履行生效法律文书确定义务的；　　（二）以伪造证据、暴力、威胁等方法妨碍、抗拒执行的；　　（三）以虚假诉讼、虚假仲裁或者以隐匿、转移财产等方法规避执行的；　　（四）违反财产报告制度的；　　（五）违反限制消费令的；　　（六）无正当理由拒不履行执行和解协议的。　　对比来看不难发现，上述两个规定在生效情况的界定上相互依托、补充，如果被列入失信被执行人名单，法院将同时向其发布限制消费令，如果违反限制消费令将被列入失信被执行人名单。因此就严重程度而言，失信被执行人将面临更为严厉的惩罚措施。　　怎样惩罚“老赖”？　　10月24日的全国人大常委会上，周强提到，确保法院系统能够基本解决“执行难”的一个有效手段是，通过网络查控系统实现对被执行人主要财产形式“一网打尽”。让“老赖”“一处失信，处处受限”。　　那么，“老赖”们将面临哪些“受限”呢？除了上述高消费行为被限制外，一旦被列入失信被执行人名单，其还将面临四个方面更为严厉的惩罚：　　其一，限制行为。2016年9月，《关于加快推进失信被执行人信用监督、警示和惩戒机制建设的意见》印发，意见明确了对失信被执行人乘坐火车、飞机的限制。另外，除了限制乘坐飞机、火车外，多部门还联合公布了多个对严重失信主体开展联合惩戒的备忘录，涉及婚姻登记、慈善捐赠、家政服务、公共资源交易等领域。值得一提的是，几天前的国家发改委发布会上，发改委发言人孟玮透露，《关于对严重危害正常医疗秩序的失信行为责任人实施联合惩戒合作备忘录》已于近日印发，对倒卖医院号源等严重危害正常医疗秩序的失信行为实施联合惩戒；　　其二，曝光信息。为督促“老赖”履行生效判决义务，全国法院还通过各种方式公开曝光“老赖”信息。包括在火车站广场屏幕、电影场间广告等场合下，播放“老赖”的姓名、照片等个人信息。更有意思的是，政知见（微信ID：bqzhengzhiju）注意到，“老赖”的手机彩铃将会被更新为“失信彩铃”。任何一个人拨打“老赖”的电话，话筒中的候答铃声将变成“老赖”信息的轮播；　　(image)　　其三，冻结存款。2013年起，最高法逐步建成了从最高法到基层法院4级联动的执行网络查控平台，通过与人民银行、公安部等联网与数据共享，实现对老赖行踪和财产的即时查询。法官足不出户轻点鼠标，便可冻结甚至扣划老赖存款。　　效果如何？　　既然对于“老赖”的认定、惩罚均已有明确规定，那么施行几年后效果如何？　　周强透露，截至2018年9月，全国法院累计发布失信被执行人名单1211万例。此外，数据显示，截至2017年年底，全国法院利用网络查控系统共查询案件3440万件、冻结存款1800多亿元，查询到车辆3100多万辆、证券522亿余股、互联网银行存款超32亿元；截至今年4月，累计限制购买飞机票1114.1万人次，限制购买高铁动车票425万人次。　　中国新闻网的相关报道中用了这样的标题：“‘老赖’慌了”。　　不过，需要指出的是，被列入失信被执行人名单也并非要背一辈子标签，只要按照相关规定履行义务、执行判决，即可摘掉“老赖”的帽子。同样是互联网大佬，360集团掌门人周鸿祎也曾因不服从法院判决而成为“老赖”，但其支付了相关罚款后，政知见从“老赖”名单查询系统中已经找不到周鸿祎的名字。　　当政府成为老赖，谁来“背锅”？　　本文开头提到，除了自然人“老赖”，一些政府部门甚至是地方政府，同样也被列为“老赖”。　　根据去年的公开报道，全国曾有超过20个市、区县级别的政府被列入失信被执行人名单，成为“老赖”政府。　　这些政府未履行的义务多种多样，有的是拖欠工程款，有的违法强拆拒不赔付，有的不执行法院撤销不予受理行政复议申请决定，其失信具体情形包括，违反财产报告制度、规避执行等，甚至有县政府伪造证据妨碍抗拒执行，其中也不乏陈年积案。　　拿强拆拒不赔付举例，资料显示，辽宁新民市政府2014年3月13日对所辖村两村民的7.2亩土地及附着物实施了强制拆除行为，后被诉至法院。沈阳中院一审判决，新民市政府的强制拆除行为违法，应赔偿原告地上种植物损失115.58万元。后新民市政府上诉，被驳回。由于未按期赔付，新民市政府2015年6月12日已被列入失信被执行人名单。　　被列为“老赖”的个人，会受到上文中种种惩戒措施。那么政府“老赖”将受到怎样的惩罚？　　根据前文提到的相关规定，一旦被列入失信被执行人名单，法院将同时发出限制消费令。在《关于限制被执行人高消费及有关消费的若干规定》中指出：　　被执行人为单位的，被采取限制消费措施后，被执行人及其法定代表人、主要负责人、影响债务履行的直接责任人员、实际控制人不得实施前款规定的行为　　需要提到的是，政知见查询得知，上述超过20个市县级政府“老赖”，现在均已“摘帽”。仍停留在“老赖”名单中的政府，目前多为乡镇级政府。</w:t>
        <w:br/>
        <w:t xml:space="preserve">    </w:t>
        <w:tab/>
        <w:t xml:space="preserve">    </w:t>
      </w:r>
    </w:p>
    <w:p>
      <w:r>
        <w:t>WXC5449</w:t>
        <w:br/>
      </w:r>
    </w:p>
    <w:p>
      <w:r>
        <w:t>原标题：副局长被指亮明身份网上找情人，聊天内容露骨针对“云南曲靖一副局长网聊时亮明身份找情人”一事，曲靖市马龙区委宣传部相关负责人10月25日回应澎湃新闻称，25日早上在网络发现此舆情事件后，马龙区纪委监委已介入调查，待调查清楚后进一步通报。10月24日，微博用户@最爱萌萌的笨小孩在其微博发文称，有副局长寂寞想找情人，并附带微信聊天记录截图。(image)(image)(image)网曝马龙区交通运输局副局长钱某与女子的聊天记录。受访者供图微信截图显示，发出自己工作证件的男子，是云南省曲靖市马龙区交通运输局副局长钱某。钱某对女子称，“寂寞，想找个情人”，并约女子见面，两人聊天内容露骨。对此，《北京时间》报道，钱某回应称，他最近离婚了心情不好，那天酒喝多了一时失言，酒醒后意识到了自己的言语不妥，将该网友删除，“并没发生什么”。10月25日15时许，曲靖市马龙区委宣传部相关负责人回应澎湃新闻称，25日早上发现此网络舆情后，马龙区纪委监委已介入调查，待调查清楚形成处理结果后再做进一步通报。</w:t>
      </w:r>
    </w:p>
    <w:p>
      <w:r>
        <w:t>WXC5450</w:t>
        <w:br/>
      </w:r>
    </w:p>
    <w:p>
      <w:r>
        <w:t xml:space="preserve">(image)中国的电商平台上，越来越多的外国面孔霸屏。她们从哪里来？为何如此受市场青睐？界面新闻箭厂视频跟踪拍摄了一名东欧少女，记录下她成为电商外模的真实经历。　　4月17日，杭州滨江某摄影基地内，一场集走秀与面试同台，面向服装厂家、淘宝服装店等商家的活动正在紧张进行。展示区人头攒动，闪光灯快门响个不停。　　T台下，主办方准备了十二个试镜区，人们不断在其间穿梭、寻觅，只为找到那个自己品牌属意的面孔。这是他们举办的第二次百模面试会，活动汇聚了国内外近200名模特，共有超过500位江浙沪地区的品牌主到场。　　主办方的星探Radek游走在人群中，不断与来自各个品牌的潜在客户打招呼、攀谈。(image)　　今年是Radek来中国的第15个年头。　　这个捷克小镇出生的男子，原本是一名职业模特，后来才慢慢转型成一名星探——他的工作就是满世界寻找能满足国内拍摄需求的模特，关于这个行业，恐怕没有人比他了解得更多。　　伴随着中国网购的发展和电商平台崛起，服装电商对于模特的需求量大幅攀升。而近年来，在对美的评判中，国人往往更钟爱来自西方深邃立体的五官，这直接促成了来中国工作的外国模特（以下简称“外模”）逐年增加。与此同时，外模经纪人、职业外模星探等职业应运而生，外模经纪公司、培训班等机构也不断兴起。　　(image)　　据统计，在中国的外模平均年龄在18-22岁之间，有些是职业模特，也有些是留学生和兼职的外籍人士，其中70%活跃在以淘宝为首的电商平台。而在阿里1688跨境专供平台，基本上所有服饰商家都会选择外模。　　专业外模的签证一般为三个月，每年集中在7-9月间来中国，像候鸟一样。这个时间段一般是她们的假期，同时也是双11、圣诞季和黑五电商备货网拍的高峰。　　大约三分之一的外模每天都会接到订单，还有三分之一干一天休一天，五官、身材、气质、镜头感、年龄、肤色和国籍等都会影响模特身价。但总体而言，这是一笔划算的生意。　　相比跑时装周的耗时、低报酬，对一般外模来说，她们更愿意为淘宝拍摄。短暂停留中国的回报，远高于她们大多数人在家乡的平均收入。　　利用高二开学前的三个月假期，波兰女孩Natalia独自乘飞机来到了杭州。在此之前，她从来没有到过中国，成为模特也是个偶然。　　Natalia一开始想做个演员，曾跟父亲驱车7个小时去大城市试镜。不过，她自己并没有太多自信，她向父母倾诉“我的皮肤不好，太难看了，我想我不会成功。”曾当过模特的母亲告诉她：你必须去尝试，可以先从本地的艺人机构开始。　　令Natalia没想到的是，本地机构对她表现出了意料之外的兴趣，他们不仅给了她一份合同，带她接一些试拍，参加时装秀，还告诉她：你真的很漂亮，如果你保持合理的饮食和训练方式，我们可以给你去中国工作的合约。　　签完合约，兴奋的Natalia把喜悦分享给了朋友，朋友又分享给了朋友的朋友，然后小镇上的所有人都知道了这个消息。出发前，当地电视台甚至为她做了一次小型访谈，人们都说，哦，Natalia，她真的要去中国了！　　(image)　　来中国第一个星期，因为肚子疼，Natalia在一个凌晨醒来。　　也不知道是肚子疼还是想家，她就那样哭了。拿起手机看时间，看到屏幕上男友发来的消息：“Natalia，你没事吧？”Natalia没忍住跟他倾诉了起来。男友安慰她，“你来这里就是为了有一天能走得更远。”　　为了让年轻的模特们保持身材，对机构来说，必须严格控制她们的饮食。但在Natalia看来，戒除能够安抚情绪的甜食更像是一场体内的斗争，“我必须吃那块巧克力。”“不，你不能，你是模特。”Natalia对自己说，“你要在世界各地做真正的事业，你可以成为一个真正的时尚模特。”　　促使Natalia节食的，还有模特间的竞争意识。如果最后别人接到的工作比你多，你才会怨恨自己没有足够地管理好自己的身体。虽然所有女孩都是不同的，很难说哪一个更漂亮或者最好，但唯一的标准是，所有模特都应该追求身材的可控。　　(image)　　在中国，生活和工作方式与波兰完全不同，Natalia逐渐学会了适应。她发现，大多数客户并非来自传统的时尚机构，他们会拿出满意的模特照让她模仿和试镜，学习适应淘宝拍摄的风格和感觉。　　穿睡衣的时候应该是什么感觉？穿牛仔裤和夹克又应该是什么感觉？动作幅度小些可以表现出休闲和慵懒……Natalia很快摸到了规律。有时候，现场甚至可能并没有为她提供化妆品和造型师，她也能自己来。　　Natalia越拍越熟练。有一次，她完成了三个小时的拍摄工作，客户觉得她表现非常棒，就把她特别喜欢的那件黄色夹克送给了她。工作慢慢顺利起来，也让Natalia找到了属于自己的自信。　　这个过程中，她逐渐明白在中国“淘宝”到底是怎样一种存在——在这里几乎可以通过网络购买到所有的东西。她还知道了淘宝上人们打招呼的方式——“你好，亲”。这也成为她学会中文后掌握的第一句话，“如果他们知道你也知道这句话，将会很高兴。”　　(image)　　“过去十五年这里发生的改变，比欧洲过去五十年发生的还要多。”谈及中国和模特经纪行业的发展，Radek深有体会。　　2008年以前，来中国的外模主要参与的还是画册拍摄，一年顶多就两到四次。从2008年开始，以淘宝为代表的电商平台发展异常迅速，对模特数量以及类型需求也越来越多。“现在中国的拍摄已经不像以前看起来很cheap了，当模特们拿着这些照片，别人会问‘这些是在哪儿拍的？看起来很像VOGUE。’”　　5月，Radek到巴黎参加了一场模特面试会，他亲自把关，一个个交流，跟合适的模特敲定意向后直接现场测量，以免跟模卡信息有所出入。不止是巴黎，他还会飞到俄罗斯、波兰、捷克、巴西或匈牙利等国家，专门发掘适合中国市场的外模。　　(image)　　Lilian入行比Radek稍晚，是一名模特经纪人。有时她也会因选人标准和Radek产生分歧，但大多时候，他们选择谨慎对待。　　“可能在北美或欧洲，那些看起来有点成熟的女孩非常适合电商拍摄。但在亚洲，一切都是另一回事。客户寻找更年轻的女孩，她们必须同时具有甜美的少女外观和标准身材。对于中国市场来说，身高在173-175cm之间最好。”　　“过去20年，我们看到模特的身高在降低，同时也有越来越多的人加入模特行列，对模特的标准更多元化了。”Lilian认为，淘宝等平台客户的需求也在顺应世界的变化，比起很多快速posing的拍摄方式，一部分客户开始倾向选择比较真实的拍摄状态。　　(image)　　来自加拿大的Rebecca，今年21岁，从米兰来到中国，每年都会在上海度过一半的时间，今年她希望能留下来，并在这里结婚，生活下去。　　Rebecca说，从前因为拍摄满世界地跑，她的妈妈对此忧心忡忡，要知道即便是在国外，大多数人对模特这个职业并没有太多理解。自从来到中国后，她不仅可以有更好的收入，工作也很快乐，家人都开始选择支持她的事业。　　对比她的家乡，那个温哥华旁边的小镇，上海、杭州拥有令人惊叹的公园和迷人的餐厅，还有巨大的电商市场，“每个人都在里面，每个人都在使用它”。她最喜欢逛淘宝刷到自己同事照片的时刻，会立即截图发给同事：“Bradley！我又看到你了！”　　还有被人称作“淘宝皇后”的Nika，来自乌克兰，已经在中国工作五年了。她因为姣好的身材，受到了时尚内衣类电商客户的青睐，最忙的时候，曾经连续工作20天，每天从上海赶最早的一列动车来杭州拍摄。　　(image)　　这些暂居或者长居中国的外模，正将工作重心从北京、上海逐渐转移到杭州，淘宝的大本营，这座城市拥有20余家初具规模的模特经纪公司。　　十年间，这些机构为淘宝电商输送的外国模特，已经爆炸式地增长了1000倍，而这一数字还在不断持续增长。行业的碰撞也在这里迸发出不一样的火花。来自中国本土的新的势力，正与西方审美交融创新，无论是Natalia、Rebecca还是Nika，年轻的模特们在中国经纪公司和电商平台学习到了完全不同的文化和工作方式。　　电商让中国企业实现全球买和全球卖的同时，加速了全球多样化人才的流动，某种程度上，这群姑娘可以看作是中国和世界经济、贸易的晴雨表。　　(image)　　3个月工作期满，Natalia瘦了8斤。尽管没有达到经纪公司对她的期望，但她对这趟中国之旅非常满意。　　离开前，她在淘宝上购买了漂亮的衣服和高跟鞋，打包进行李箱，准备到波兰后立马换上，希望自己在亲友面前看起来像个shiningstar。她并不在乎穿的是不是顶尖名牌，在中国的经历让她明白，自信自律、独立个性才是一个模特魅力的灵魂。　　回国后，Natalia将迎接开学的日子。学校要求她在全体大会上做一段演讲，老师说了，“多讲讲中国是怎样的。”与此同时，星探Radek又一次踏上了寻找新面孔的旅程，一批新的候鸟外模正在飞来的路上。　　(image) </w:t>
      </w:r>
    </w:p>
    <w:p>
      <w:r>
        <w:t>WXC5451</w:t>
        <w:br/>
      </w:r>
    </w:p>
    <w:p>
      <w:r>
        <w:t xml:space="preserve"> 　　周五，人民币兑美元进一步贬值。中间价连续第四日下调，自去年初以来首次跌破6.95。在岸开盘失守6.95，随后跌破6.96。离岸跌穿6.97。　　北京时间10:37，在岸人民币兑美元跌破6.96关口，再创去年1月以来新低。离岸人民币兑美元跌破6.97关口。　　继昨日跌破6.94关口之后，人民币中间价今日下调101点，进一步跌破6.95关口，为去年1月4日以来首次，是连续第四个交易日贬值，累计跌去247点。　　上一交易日人民币中间价6.9409；上一交易日官方收盘价报6.9498，上一交易日夜盘收盘报6.9499。　　离岸人民币汇率已于昨日跌破6.96的近两年最低水平，今日早盘一度触及6.9679：　　　　在岸人民币兑美元开盘报6.9530，一度跌逾百点触及6.9599，距离跌破仅半步之遥。上一交易日收报6.9499。　　　　昨日人民币即期收盘还险守6.95关口，与中间价均创近22个月新低，报6.9498。　　路透社援引交易员对昨日走势解释称，美元指数延续偏强走势，加上中间价跌破6.94元，午后客盘购汇情绪被激发，人民币突破早盘区间，而欠佳的9月结售汇数据助力汇价下行。他们认为，人民币可能进入新的交易区间，风险继续累积。　　国家外汇管理局周四公布，9月银行结售汇逆差176亿美元，较8月149亿美元的逆差显著扩增，创去年6月以来的最大逆差记录。　　在成交量方面，昨日人民币即期成交量回落到300亿美元左右的正常水平，周三则突破常规飙高至创纪录的660多亿美元。有交易员称，周四大规模倒量行为被制止。　　　　（上图来自RBC，即加拿大皇家银行）　　自6月中旬以来人民币抛售步伐加快。在岸人民币汇率当时至今已下跌超8.4%。　　今年以来，人民币对美元汇率累计跌幅扩大至6.3%，自2005年8·11汇改以来贬值超过19%。本月人民币势将继续下跌，将为连续第七个月贬值，刷新汇率并轨以来的最长连续跌势记录。而同期美元指数月度变化不大。　　人民币汇率的贬值态势凸显出市场对中国经济下行的担忧，分析人士高度关注汇率会否进一步逼近“7”这个十年最低位。上周五公布的数据显示，中国三季度GDP增速回落至十年最低水平，至6.5%。　　9月境外机构对人民币债券的增持规模环比锐减逾九成。招商证券宏观分析师谢亚轩称，无论从哪个角度比较，9月境外机构的购债规模都是明显收缩，对汇率的影响比较直接，支撑力度小了。　　谢亚轩认为，9月的外汇占款数据和外储数据都表明，央行在时隔一年后再次进入外汇市场，以此稳定汇率。当月外储连续第两月下降，至30870.2亿美元。外汇占款环比减少1194亿元，创去年1月以来最大降幅。　　商务部新闻发言人高峰昨日在记者会上重申，不会搞竞争性贬值，不会将人民币汇率作为工具来应对贸易争端等外部扰动。下一步，将坚定不移地深化汇率市场化改革，保持人民币汇率在合理均衡水平上的基本稳定。</w:t>
      </w:r>
    </w:p>
    <w:p>
      <w:r>
        <w:t>WXC5452</w:t>
        <w:br/>
      </w:r>
    </w:p>
    <w:p>
      <w:r>
        <w:t xml:space="preserve"> 　　“选美皇后”升任“特别助理”！据《菲律宾星报》25日报道，菲律宾前模特、被誉为“最美女警”的苏菲亚·狄里尤被杜特尔特亲自提拔为“特别助理”。　　菲律宾媒体称，狄里尤是菲律宾和罗马尼亚混血儿，14岁开始当模特，2015年闯入“地球小姐”选美半决赛。2006年，狄里尤进入菲律宾国家警察学院学习。加入警队后，她主要负责后勤和现场营救。　　由于面容姣好，狄里尤被称为“最美女警”。2016年杜特尔特当选总统后，她又幸运地入选总统安保团队，成为杜特尔特的首批“保镖”之一。据称狄里尤与杜特尔特相处融洽，后者今年还担任了她的主要证婚人。　　据报道，杜特尔特的现任特别助理克里斯托弗·吴已决定角逐参议员席位，不得不与总统分道扬镳，他此前已追随杜特尔特20年。论政治资历，狄里尤无法与克里斯托弗·吴相提并论，她暂时不会被正式任命“总统特别助理”。</w:t>
      </w:r>
    </w:p>
    <w:p>
      <w:r>
        <w:t>WXC5453</w:t>
        <w:br/>
      </w:r>
    </w:p>
    <w:p>
      <w:r>
        <w:t xml:space="preserve">　　10月26日电据美媒报道，上一期的劲球大奖（Powerball）没有人中后，估计累积奖金现在增加到至少7.5亿美元，成为美国历史上第四大博彩奖金。　　24日晚的6.2亿美元劲球大奖，与23日由一名南卡州幸运儿赢得的15.37亿美元巨额奖金相比，相差甚远。但一周内出现两项巨奖的情况，甚为罕见。　　据悉，下一期的劲球将于27日开出。　　自从8月11日纽约史泰登岛一名男子中了2.456亿美元奖金以来，一直没有人赢得劲球大奖。　　24日晚开出的劲球号码分别是3、21、45、53、56和劲球22。　　劲球每注2美元，在44个州销售。以赢取累积奖金的机率来说，劲球实际上要比兆彩（MegaMillions）高。劲球是2.922亿分之一，而兆彩是3.025亿分之一。</w:t>
      </w:r>
    </w:p>
    <w:p>
      <w:r>
        <w:t>WXC5454</w:t>
        <w:br/>
      </w:r>
    </w:p>
    <w:p>
      <w:r>
        <w:br/>
        <w:t xml:space="preserve">    </w:t>
        <w:tab/>
        <w:t xml:space="preserve">    </w:t>
        <w:tab/>
        <w:t>原标题：中国人涌入柬埔寨是“入侵”？ 柬首相驳：疯了(image)资料图：柬埔寨首相洪森。（图源：新华网）中国南海新闻网10月26日电据泰国《民族报》25日报道，柬埔寨首相洪森24日猛烈猛击批评中国“入侵”柬埔寨的说法，称这种说法简直“疯狂”。报道称，洪森在瑞士日内瓦对柬埔寨侨民提及，一些人对在柬埔寨生活和工作的中国人的涌入感到担忧。他解释称，中国人在柬埔寨是为了填补柬埔寨劳动力市场的缺口。“（在柬埔寨）有很多建设项目，但我们没有足够的熟练工人，因此我们必须让中国人参与建设桥梁，并在其他许多项目上提供帮助。”“不要怀疑，当中国人完成他们的工作，他们将回到他们的祖国。”此前，一些柬埔寨反对派人士声称“中国人涌入柬埔寨是‘入侵’，将对柬埔寨构成严重风险”。对此，洪森连连诘问，“法国有唐人街吗？有！美国有唐人街吗？有！柬埔寨有唐人街吗？没有！”“当（中国人）不来投资时，（反对派）就会乱说话。当他们来投资的时候，（反对派）又说他们‘入侵’柬埔寨……这些人怎么了？疯了！”“我们是一个主权国家。中国从未派遣军队去入侵别的国家。反观其他国家，有多少次派遣军队入侵过柬埔寨？”中国南海新闻网注意到，当地时间2018年10月18日下午，国务院总理李克强在布鲁塞尔会见柬埔寨首相洪森时表示，中柬友谊深厚，历久弥坚。中方愿同柬埔寨继续巩固传统友谊，深化各领域合作，为两国人民带来更多实实在在的利益。中方将一如既往地支持柬埔寨人民走符合本国国情的发展道路，支持柬埔寨保持稳定、发展经济、改善民生。李克强指出，中柬应继续加强发展战略对接，扩大双边贸易规模。中方愿继续进口柬优势农产品，鼓励有实力的中国企业赴柬投资兴业，更好实现互利共赢。我们支持柬方办好下届亚欧首脑会议。洪森表示，总理先生年初访问柬埔寨并共同主持澜沧江-湄公河合作领导人会议，为柬中关系和澜湄合作注入新动力。柬方愿继续同中方坚定相互支持，加强在国际地区事务中的协作。扩大经贸、农业等务实合作。欢迎中国企业来柬投资兴业。柬埔寨将主办下一届亚欧首脑会议，愿加强同中方的沟通协调。</w:t>
        <w:br/>
        <w:t xml:space="preserve">    </w:t>
        <w:tab/>
        <w:t xml:space="preserve">    </w:t>
      </w:r>
    </w:p>
    <w:p>
      <w:r>
        <w:t>WXC5455</w:t>
        <w:br/>
      </w:r>
    </w:p>
    <w:p>
      <w:r>
        <w:t>原标题：陈建湘故意杀人案一审公开宣判(image)10月26日下午，娄底市中级人民法院依法对被告人陈建湘故意杀人案进行了一审公开宣判，被告人陈建湘犯故意杀人罪,判处死刑，剥夺政治权利终身。，被告人陈建湘因与被害人邹恒、段新民等人多年前发生过纠纷，一直怀恨在心，伺机报复。2017年12月17日晚上，陈建湘对与其有过矛盾的人进行了记录和排序，列出行凶杀害的名单，同时书写了遗书，对杀人原因、后事等做了自述和安排。同年12月22日上午，陈建湘从新化县公安局巡特警大队民警曾卫军处骗借值班公务所用的手枪一支，又骗来其朋友邹鹏帮助驾驶车辆。当日10时许，陈建湘诱骗邹恒上车后指挥邹鹏开车至新化县桑梓镇集星村殷井冲的一偏僻山边，开枪将邹恒杀害。之后，陈建湘持枪胁迫邹鹏抛尸、清理车内血迹，掩盖杀人痕迹。当日15时许，陈建湘胁迫邹鹏开车找到段新民并诱骗其上车，然后指挥邹鹏往新化县曹家镇方向开车。18时许，邹鹏开车至新化县上梅镇环城路与S225线交叉路口附近路段时，驾车故意撞击停靠在路边的一辆货车，然后迅速打开车门逃跑。陈建湘见状掏出手枪朝坐在汽车后座的段新民连开数枪，将段新民杀害，随即逃离现场。2017年12月24日17时许，公安民警在新化县科头乡三板桥村将被告人陈建湘抓获。，被告人陈建湘为泄愤报复，持枪射杀二人，其行为已构成故意杀人罪。陈建湘的辩护人提出公安机关对陈建湘监视居住的地点与决定执行的地址不符，在此期间对陈建湘讯问的程序不合法。经查，陈建湘在潜逃期间因开枪自杀导致头部受伤，被抓获时生命垂危需进行医疗抢救，公安机关对陈建湘采取住所监视居住强制措施的同时将陈建湘送医院救治，并不违背法律规定。公安机关在陈建湘伤情稳定的情况下在医院病房对其进行讯问并无不当，对陈建湘讯问的程序合法。陈建湘的辩护人提出湘雅二医院司法鉴定意见的鉴定材料遗漏陈建湘遗书等关键材料、完成鉴定的时间过短等原因，鉴定结论不能作为定案的依据，申请对陈建湘重新进行精神疾病类司法鉴定。经查，司法鉴定意见书中对陈建湘的亲属、同事、同学、朋友、现场目击证人等证人的证言、医院病历资料、陈建湘的供述等均进行了摘录。在摘录陈建湘的供述部分对陈建湘书写遗书、陈建湘的心理状况以及陈建湘供认与他人之间的矛盾纠纷情况、作案经过等都有详细记载。湘雅二医院司法鉴定中心依据相关规定对陈建湘进行检查，在此基础上出具鉴定书，符合鉴定程序规范。鉴定人员出庭作证，对控辩双方的询问做出了合理解答，明确陈建湘虽患有抑郁症，但陈建湘在实施危害行为时意识清晰，能够理解自身行为的性质和后果，具有较好的自我保护能力，存在控制力和辨认力，认定陈建湘在本次实施危害行为时有完全刑事责任能力。综上，湘雅二医院司法鉴定中心的鉴定程序合法，鉴定结论客观、公正，应当依法予以采信。陈建湘到案后虽如实供述了其犯罪事实，但其罪行极其严重，不足以对其从轻处罚。法院遂依法作出上述判决。(image)部分人大代表、政协委员、新闻记者、被告人和被害人的亲属以及社会各界群众20余人旁听了庭审。</w:t>
      </w:r>
    </w:p>
    <w:p>
      <w:r>
        <w:t>WXC5456</w:t>
        <w:br/>
      </w:r>
    </w:p>
    <w:p>
      <w:r>
        <w:t xml:space="preserve">　　　李亚鹏　　　网易娱乐10月26日报道近日，李亚鹏接受某媒体访谈时首次公开表示，自己将来会把70%的个人财富都捐献给社会，这在内地明星中是非常罕见的。李亚鹏坦言，做慈善并不容易，2014年他成立的嫣然基金就曾被举报涉嫌侵吞善款。　　　　李亚鹏在法院的失信人员名单上　　不得不说，李亚鹏作为社会公众的一员，这份社会则仍感很强烈，但是他可能忘了一件事情，那就是他目前还是失信人员名单上的一员，简单来说还是一名老赖，可能很多网友忘了，早在今年4月份的时候，李亚鹏就因为输了官司，欠下了4000千万的债务。　　　　　　李亚鹏法院判决书　　而且这笔债务至今还未偿还，到目前为止还在失信人员名单上，足以说明，李亚鹏现在是没有个人财产的，倘若有却拒不履行义务的话，这就算是涉及了刑法，由此可见的，回报社会恐怕是一句空话，不过，李亚鹏回报社会的想法很值得称赞。</w:t>
      </w:r>
    </w:p>
    <w:p>
      <w:r>
        <w:t>WXC5457</w:t>
        <w:br/>
      </w:r>
    </w:p>
    <w:p>
      <w:r>
        <w:t xml:space="preserve">  　　《2018胡润套现企业家30强》今日发布　　马云家族过去一年套现110亿成为2018套现大王　　百富榜前十名中4人位列套现企业家30强：马云、马化腾、杨惠妍、何享健　　去年的80后白手起家首富，张邦鑫过去一年通过减持好未来股权套现38亿　　白手起家女首富吴亚军过去一年通过龙湖地产获得分红19.5亿　　杨惠妍和许荣茂家族近五年来登上套现榜次数最多，其次是张力、张量父子　　30位大陆企业家过去一年共套现838亿　　19位分红，比去年多一倍；11位转让或减持股份　　房地产行业套现企业家最多，占40%，比去年增加近一半　　全球最大的财富榜排榜机构胡润研究院发布《2018胡润套现企业家30强》　　54岁的马云及其家族减持美国上市公司阿里巴巴股份后获利110亿，成为2018套现大王。海康威视的龚虹嘉、陈春梅夫妇套现79亿元位列第二；碧桂园的大股东杨惠妍从香港上市公司碧桂园获得分红63亿元排名第三。　　(image)　　30位上榜企业家中，有19位主要是过去一年在上市公司所得到的分红，占总上榜人数的63%，其中分红最多的除了杨惠妍之外，还包括方大的方威、世茂的许荣茂家族、魏桥创业的张士平家族和达利食品的许世辉家族等；另外11位主要通过转让或减持所持有的上市公司股票套现，其中减持股票套现最多的除了马云家族和龚虹嘉、陈春梅夫妇之外，还包括武汉卓尔的阎志、好未来的张邦鑫和永辉的张轩松等。　　门槛11.5亿元，总套现838亿元，较去年增加4%。　　广东企业家上套现榜仍然最多，有11位，比去年多4位；北京其次，有6位，比去年多1位；福建、上海和浙江并列第三，各有3人上榜。湖北、江苏、山东和天津各有1人上榜。　　其中21人进入今年百富榜前100名，比去年多13位。有4位进入百富榜前十名：马云、马化腾、杨惠妍和何享健、何剑锋父子。　　30位大陆企业家过去一年共套现838亿，是十年来除2015年之外，套现数额最高的一年。　　（2018年10月25日，上海）继10月10日发布《2018 LEXUS雷克萨斯胡润百富榜》（2018 LEXUSHurunChina Rich List）之后，胡润研究院今日发布其子榜《2018胡润套现企业家30强》（Hurun Cash Out RichList2018），这是胡润研究院连续第十二次发布胡润套现企业家榜，统计自2017年7月1日至2018年9月30日各上榜企业家的套现金额，以此进行排名。套现数额皆未减去纳税部分。　　减持上市公司股票和上市公司股票分红是历年来企业家大额套现的两大主要途径。30位套现企业家中，有19位主要是过去一年在上市公司所得到的分红，占总上榜人数的63%，其中最有代表性的是杨惠妍；另外11位主要通过转让或减持所持有的上市公司股票套现，其中最有代表性的是马云家族以及龚虹嘉、陈春梅夫妇。　　胡润百富董事长兼首席调研员胡润表示：随着中国企业的规模化，分红成为企业家大额套现的最主要途径。　　倒过来看经济增长放慢速度、中美贸易摩擦之前，套过现的企业家都很有远见。　　企业家套现之后，有些人用这笔钱去买楼，有些人成为LP，组建家族办公室，也有一些人去做慈善，包括首善何享健、杨惠妍、许荣茂、马云、张邦鑫、张茵、吴亚军和马化腾。　　企业家套现的金额及方式　　1. 马云家族套现额：110亿元　　自去年7月以来，马云家族持续减持其所拥有的美股上市公司阿里巴巴的股份，减持套现额达到110亿元，目前阿里巴巴市值近3万亿元。马云家族今年以财富2700亿元成为中国首富。　　(image)　　2. 龚虹嘉、陈春梅夫妇套现额：79亿元　　去年9月及今年上半年，龚虹嘉、陈春梅夫妇持续减持上市公司海康威视股份，累计套现额达到79亿元，历年来龚虹嘉、陈春梅夫妇从海康威视累计套现额已经超过150亿元。龚虹嘉、陈春梅夫妇以财富590亿元位列《2018LEXUS雷克萨斯胡润百富榜》第31位。　　3. 杨惠妍套现额：63亿元　　去年7月至今，杨惠妍通过香港上市公司碧桂园所获得的股票分红累计套现63亿元，杨惠妍以财富1500亿元位列《2018LEXUS雷克萨斯胡润百富榜》第四位。　　(image)　　4. 阎志套现额：51亿元　　去年下半年，阎志通过减持其所持有的香港上市公司卓尔智联的股份套现51亿元。阎志以财富475亿元位列《2018LEXUS雷克萨斯胡润百富榜》第42位。　　5. 方威套现额：44亿元　　去年7月至今，方威通过所持有的A股上市公司方大炭素和方大特钢获得分红以及今年3月减持方大特钢部分股权套现。方威以财富450亿元位列《2018LEXUS雷克萨斯胡润百富榜》第46位。　　6. 许荣茂家族套现额：38亿元　　去年7月至今，许荣茂家族通过持有的香港上市公司世茂房地产获得股票分红套现。许荣茂家族以财富850亿元位列《2018LEXUS雷克萨斯胡润百富榜》第19位。　　6. 张邦鑫套现额：38亿元　　过去一年中，张邦鑫通过减持美股上市公司好未来的部分股权，套现38亿元。张邦鑫以财富360亿元位列《2018LEXUS雷克萨斯胡润百富榜》第68位。　　6. 张轩松套现额：38亿元　　今年1月至2月期间张轩松通过转让A股上市公司永辉超市股份套现38亿元。张轩松以财富125亿元位列《2018LEXUS雷克萨斯胡润百富榜》第276位。　　9. 张士平家族套现额：33亿元　　去年7月至今，张士平家族从其所持有的港股上市公司中国宏桥股份获得分红33亿元。张士平家族以财富650亿元位列《2018LEXUS雷克萨斯胡润百富榜》第26位。　　10. 许世辉家族套现额：28亿元　　去年7月至今，许世辉家族从其所持有的港股上市公司达利食品股份获得分红28亿元。许世辉家族以财富650亿元位列《2018LEXUS雷克萨斯胡润百富榜》第26位。　　11. 何享健、何剑锋父子套现额：25亿元　　今年5月，何享健、何剑锋父子通过所持有的A股上市公司美的集团股份获得分红25亿元。何享健、何剑锋父子以财富1300亿元位列《2018LEXUS雷克萨斯胡润百富榜》第六位。　　(image)　　12. 马化腾套现额：24亿元　　去年10月，马化腾通过减持所持有的香港上市公司腾讯公司股票及过去一年腾讯股票分红累计套现24亿元。马化腾以财富2400亿元位列《2018LEXUS雷克萨斯胡润百富榜》第三位。　　(image)　　13. 张轩宁套现额：22亿元　　今年2月，张轩宁通过转让A股上市公司永辉超市的股票套现22亿元。张轩宁以财富75亿元位列《2018LEXUS雷克萨斯胡润百富榜》第521位。　　14. 吴亚军家族套现额：19.5亿元　　去年7月至今，吴亚军家族通过所持有的港股上市公司龙湖地产股份获得分红19.5亿元。吴亚军家族以财富585亿元位列《2018LEXUS雷克萨斯胡润百富榜》第33位。　　(image)　　15. 郭广昌套现额：19亿元　　去年7月至今，郭广昌通过所持有的港股上市公司复星国际股份获得分红19亿元。郭广昌以财富520亿元位列《2018LEXUS雷克萨斯胡润百富榜》第35位。　　16. 周国辉套现额: 18亿元　　今年8月，周国辉通过转让所持有的A股上市公司怡亚通股份套现18亿元。周国辉以财富93亿元位列《2018LEXUS雷克萨斯胡润百富榜》第420位。　　17. 周建林套现额：17.5亿元　　去年9月，周建林通过转让其所持有的A股上市公司明家联合股份套现17.5亿元。周建林以财富26亿元位列《2018LEXUS雷克萨斯胡润百富榜》第1510位。　　18. 江南春套现额：17亿元　　去年7月至今，江南春通过所持有的A股上市公司分众传媒股份获得分红17亿元。江南春以财富390亿元位列《2018LEXUS雷克萨斯胡润百富榜》第58位。　　19. 李思廉套现额：15.5亿元　　去年7月至今，李思廉通过所持有的港股上市公司富力地产股份获得分红17亿元。李思廉今年以财富145亿元位列《2018LEXUS雷克萨斯胡润百富榜》第237位。　　19. 张力、张量父子套现额：15.5亿元　　去年7月至今，张力、张量父子通过所持有的港股上市公司富力地产股份获得分红15.5亿元。张力、张量父子以财富230亿元位列《2018LEXUS雷克萨斯胡润百富榜》第133位。　　21. 纪海鹏家族套现额：14亿元　　去年7月至今，纪海鹏家族通过所持有的港股上市公司龙光地产股份获得分红14亿元。纪海鹏家族以财富365亿元位列《2018LEXUS雷克萨斯胡润百富榜》第65位。　　21. 王文学套现额：14亿元　　去年7月至今，王文学通过所持有的A股上市公司华夏幸福股份获得分红14亿元。王文学以财富490亿元位列《2018LEXUS雷克萨斯胡润百富榜》第40位。　　23. 张茵家族套现额：12.5亿元　　去年7月至今，张茵家族通过所持有的港股上市公司玖龙纸业股份获得分红12.5亿元。张茵家族以财富365位列《2018LEXUS雷克萨斯胡润百富榜》第65位。　　24. 蔡奎家族套现额：12亿元　　去年7月至今，蔡奎家族通过所持有的港股上市公司龙湖地产股份获得分红12亿元。蔡奎家族以财富350亿元位列《2018LEXUS雷克萨斯胡润百富榜》第71位。　　24. 马成章套现额：12亿元　　今年5月至6月间马成章通过转让上市公司鸿利智汇股份累计套现12亿元。马成章以财富20亿元位列《2018LEXUS雷克萨斯胡润百富榜》第1775位。　　24. 马建荣家族套现额：12亿元　　去年7月至今，马建荣家族通过所持有的港股上市公司申洲国际股份获得分红12亿元。。马建荣家族以财富500亿元位列《2018LEXUS雷克萨斯胡润百富榜》第38位。　　24. 周建平家族套现额：12亿元　　去年7月至今，周建平家族通过所持有的A股上市公司海澜之家股份获得分红12亿元。周建平家族以财富430亿元位列《2018LEXUS雷克萨斯胡润百富榜》第49位。　　28. 蒋小荣家族套现额：11.5亿元　　去年12月蒋小荣家族通过转让上市公司金莱特股份累计套现11.5亿元。蒋小荣家族以财富22亿元位列《2018LEXUS雷克萨斯胡润百富榜》第1700位。　　28. 潘石屹、张欣夫妇套现额：11.5亿元　　去年7月至今，潘石屹、张欣夫妇通过所持有的港股上市公司SOHO中国股份获得分红11.5亿元。潘石屹、张欣夫妇以财富240亿元位列《2018LEXUS雷克萨斯胡润百富榜》第126位。　　28. 孙宏斌套现额：11.5亿元　　去年7月至今，孙宏斌通过所持有的港股上市公司融创中国股份获得分红11.5亿元。孙宏斌以财富460亿元位列《2018LEXUS雷克萨斯胡润百富榜》第43位。　　胡润套现企业家榜概览　　《2018胡润套现企业家30强》上榜门槛从去年的15亿下降到11.5亿。榜单中套现数额主要是从2017年7月1日至2018年9月30日的数字。　　(image)　　编制方法　　胡润研究院只计算企业家从上市公司里或者出售公司的套现，并不包括目前股票市场上众多的二级市场投资者，即普通股民。此外，有些拥有大量现金的个人我们并不清楚，尤其是一些非上市公司的分红。很多企业家都有良好的信息渠道，我们知道能够上这个榜单的人应该有更多。以上套现数额皆未减去纳税部分。根据各上市地法律及各人纳税情况，税率不同，如中国，个人转让限售股一般来说需缴纳20%的税款。　　胡润研究院从2009年开始仅统计单年套现财富，今年上榜企业家套现财富计算日期从2017年7月1日至2018年9月30日止。美元与人民币的兑换比例按照1:6.9计算，港币与人民币的兑换比例按照1:0.88计算。　　胡润研究院收集了候选人的所有公开信息并进行反复交叉核对，使用市场价值来评估企业家拥有的财富。我们的信息来源主要有四个渠道：第一是所有重要的中、外媒体报道；第二是股市公告，包括国内和香港主板、创业板、新加坡、纳斯达克、纽约、多伦多、伦敦和悉尼证券市场；第三是实地采访，我们的团队走遍全国各地，采访企业家、记者和当地政府机关并参加相关研讨会；第四是我们十年来建立起来的遍布全国的有效信息网络和巨大的数据库。我们联系了榜上的大多数人以及其他许多最终没能上榜的人。我们不否认这张榜单会因为某种原因而漏人的可能。我们所指的上榜企业家是指目前主要居住地在中国大陆并且主营业务在中国大陆的企业家，而不考虑他们现在的护照或国籍是哪里。　　《2018胡润套现企业家30强》　　(image) </w:t>
      </w:r>
    </w:p>
    <w:p>
      <w:r>
        <w:t>WXC5458</w:t>
        <w:br/>
      </w:r>
    </w:p>
    <w:p>
      <w:r>
        <w:t xml:space="preserve">这个曾因特朗普而换工作的美国女主播 位子又不稳了...【文/观察者网 郭肖】曾把特朗普怼到放话“有她没我”的NBC女主播梅根·凯利（MegynKelly）最近因在节目中发表“白人可以把脸涂成黑色”的言论引发强烈不满。美联社25日报道，23日，凯利在自己的节目中谈论到万圣节服装时，她说，不明白为什么万圣节的时候白人小孩不能把脸涂成黑色，“到底什么是种族主义？”她还表示，在她自己的成长过程中，扮黑脸是可行的，如果连万圣节服装都要强调“政治正确”似乎太过头了。(image)这样的说法，立即引来各方强烈批判，很多网友纷纷呼吁凯利辞职，还有网友表示“凯利应该给全国所有的有色人种道歉”，她的同事也发表评论称“对梅根的发言很不安”。据《纽约时报》报道，24日，凯利并没有去上班，NBC以重播节目代替了当日的直播。同时，凯利为自己之前的言论发表道歉，她说，“昨天，我了解到，鉴于美国种族主义者曾有过恶劣的‘扮黑脸’历史，因此不能成为任何万圣节服装或其他服装的一部分。我错了，对不起。”不过，此举似乎并未平息各方的愤怒。NBC称，凯莉已经与她的经纪人就这一事件分道扬镳。CNN援引未具名消息报道，凯利的节目将在本季结束后画上句号。据英国《卫报》报道，费尔利迪金森大学的政治学系副教授丹尼尔·卡西诺（DanielCassino）表示，从所有的报道来看，凯利会离开NBC，并且短时间内不会回来。他补充道，“如果凯利有很高的评价，那么或许NBC会支持她，可是因为这场争议她失去了广告商，此外，目前她也没有给NBC带来任何回报。”据悉，凯利聘请的律师已经与NBC就她可能退出NBC一事展开谈判。据美国VOX新闻报道，“涂黑脸”在美国有着很长的历史，最早可以追溯到19世纪美国流行的“黑脸艺团”街头表演。在这种表演中，演员为白人，却往往装扮成黑人，他们在舞台上以滑稽的方式模仿黑人苦力。同时，他们也塑造了关于黑人的刻板印象——身躯肥胖的黑人女性，缺乏教养、笨拙无能的黑人男性等。(image)值得注意的是，“黑脸艺团”街头表演盛行的时候，美国尚未正式废奴，南部诸州仍是蓄奴州。然而，通俗的文化牢牢地抓住了美国人的想象力，也掩盖了种植园奴隶制的残酷和不公。直到民权运动逐渐兴起，“黑脸”才受到认真检讨，社会大众逐渐形成共识，认为不应该继续采用这种带有贬低意味的演出方式。所以，在美国，“涂黑脸”从来不是一种中立的娱乐形式，它还承载着非洲裔民众一路走过的民权奋斗血泪。 </w:t>
      </w:r>
    </w:p>
    <w:p>
      <w:r>
        <w:t>WXC5459</w:t>
        <w:br/>
      </w:r>
    </w:p>
    <w:p>
      <w:r>
        <w:br/>
        <w:t xml:space="preserve">    </w:t>
        <w:tab/>
        <w:t xml:space="preserve">    </w:t>
        <w:tab/>
        <w:t>10月25日，日本首相安倍晋三时隔7年正式访华。此前中日关系因日本执意进行“钓鱼岛国有化”而长期停滞，两国都希望此次能“推动中日关系在重回正轨的基础上取得新发展”。　　日本共同社在10月26日分析本次安倍访华的一系列表现，认为“日本政府着眼于中日友好，已经事实上搁置钓鱼岛争议”。　　10月25日，日本海上保安厅确认当天中国海警船连续第6天在钓鱼岛毗连区内航行。而当天下午，安倍在与李克强总理座谈时表示“在值得纪念的这一年实现两国首脑互访，应该共享喜悦。”共同社认为，可见安倍无意提出钓鱼岛问题给喜庆氛围泼冷水。　　外务省消息人士透露，每当中国海警船驶入钓鱼岛及其附属岛屿周边海域时，日方都会“抗议”。但这种所谓的抗议级别很低，还十分“随便”：外务省亚洲大洋洲局的干部通过手机致电中国驻日大使馆相关人员告知日方立场。消息人士评价，这实际上已流于形式。还有日本政府消息人士指出：“这是一种旨在避免对中日关系造成不利影响的智慧。”　(image)　　由近及远分别是：南小岛、北小岛和钓鱼岛　　2012年9月10日，中国外交部曾就日本“购岛”发出严正声明。当时中方就指出了钓鱼岛问题的唯一出路：“1972年中日邦交正常化和1978年缔结和平友好条约谈判过程中，两国老一辈领导人着眼大局，就“钓鱼岛问题放一放，留待以后解决”达成重要谅解和共识。中日邦交正常化的大门由此开启，中日关系才有了40年的巨大发展，东亚地区才有了40年的稳定与安宁。”　　日方应“不折不扣地回到双方达成的共识和谅解上来，回到谈判解决争议的轨道上来。如果日方一意孤行，由此造成的一切严重后果只能由日方承担。”</w:t>
        <w:br/>
        <w:t xml:space="preserve">    </w:t>
        <w:tab/>
        <w:t xml:space="preserve">    </w:t>
      </w:r>
    </w:p>
    <w:p>
      <w:r>
        <w:t>WXC5460</w:t>
        <w:br/>
      </w:r>
    </w:p>
    <w:p>
      <w:r>
        <w:br/>
        <w:t xml:space="preserve">    </w:t>
        <w:tab/>
        <w:t xml:space="preserve">    </w:t>
        <w:tab/>
        <w:t>国务院总理李克强10月26日上午在人民大会堂东门外广场举行仪式，欢迎日本首相安倍晋三对华进行正式访问。(image)(image)(image)(image)(image)(image)国务委员兼外交部部长王毅，全国政协副主席杨传堂，全国政协副主席、国家发展和改革委员会主任何立峰等出席。</w:t>
        <w:br/>
        <w:t xml:space="preserve">    </w:t>
        <w:tab/>
        <w:t xml:space="preserve">    </w:t>
      </w:r>
    </w:p>
    <w:p>
      <w:r>
        <w:t>WXC5461</w:t>
        <w:br/>
      </w:r>
    </w:p>
    <w:p>
      <w:r>
        <w:br/>
        <w:t xml:space="preserve">    </w:t>
        <w:tab/>
        <w:t xml:space="preserve">    </w:t>
        <w:tab/>
        <w:t>近日，一名自称“广西小可爱”的抖音网红女主播在未考取驾照情况下，驾驶汽车上路，被交警开发区大队执勤民警查获，根据《中华人民共和国道路交通安全法》第九十九条第一款第一项规定，已对该女子作出行政拘留处罚。10月23日上午，交警开发区大队在文参桥路段设卡时，发现一辆即将进入检查区域的黑色小轿车匆忙停车，主、副驾驶座位上的人员慌忙互换位置，疑有蹊跷。于是执勤民警上前将该车引导入检查区后，责令车上人员下车接受检查。当执勤民警示意原先开车的驾驶员出示驾驶证、行驶证时，面对民警突如其来的问询，该名驾驶员瞬间慌了手脚，回答也令民警大吃一惊：我还没有驾驶证。随即，车内两名人员均被带回大队作进一步调查。经过勤务一中队黄中队长的仔细盘问和调查，当事人是一位来自广西的年轻女性，亦是抖音上的一名网红，拥有粉丝数千，近期到广东湛江龙海天旅游玩，由于交通法律意识淡薄，再加上存在侥幸心理，没想到交警会查车，便肆无忌惮地无证上路。面对交警的处罚，当事人欲借网红身份求情：我那么可爱你们舍得拘留我吗？我可是有好几千粉丝的，万一掉粉怎么办？交警当场为当事人的智商“捉急”，即刻为其“恶补”了相关法律条文，告知其无证驾驶的严重性和危害性。经过交警的严肃批评和教育后，当事人对自己无证驾驶违法行为感到十分后悔，诚恳地承认了错误，愿意承担相应的法律后果，并表示日后一定严格遵守交通规则。交警提醒：无证驾驶危害大，被查获者将处以200元以上2000元以下罚款，并处15日以下拘留；若无证驾驶者肇事引发伤亡事故，车主还将负连带责任。因此，请严格遵守交通法规，安全文明驾驶。</w:t>
        <w:br/>
        <w:t xml:space="preserve">    </w:t>
        <w:tab/>
        <w:t xml:space="preserve">    </w:t>
      </w:r>
    </w:p>
    <w:p>
      <w:r>
        <w:t>WXC5462</w:t>
        <w:br/>
      </w:r>
    </w:p>
    <w:p>
      <w:r>
        <w:br/>
        <w:t xml:space="preserve">    </w:t>
        <w:tab/>
        <w:t xml:space="preserve">    </w:t>
        <w:tab/>
        <w:t>原标题首次参加北京香山论坛，朝鲜为何大谈经济？“朝鲜的重心已经转向经济建设……呼吁国际社会支持朝鲜经济发展”，朝鲜人民武力省副相金亨龙上将在第八届北京香山论坛上说。据悉，这是朝鲜代表团首次参会，朝鲜官方代表团共有6名代表参加，除了官方代表，朝鲜学者也参加了本届论坛。在一个以安全防务为主题的场合，朝鲜军方代表强调全力发展经济意味着什么？2011年以来，朝鲜采取了一系列“经济管理改善措施”，在农业、工业、商业和服务业等领域取得了许多新进展，并在一定程度上形成了经济发展的内生增长动力，从而在严厉的国际制裁中实现了经济增长。特别是随着朝鲜半岛局势的转圜，朝鲜最高领导人金正恩已经将注意力放在发展经济上。据朝中社援引金正恩的话，在当前阶段，全党全国集中一切力量进行社会主义经济建设，这就是我们党的战略路线。8月，金正恩频频走访朝鲜国内生产单位，前往一线抓生产促经济；9月，韩国总统文在寅赴朝，力促“半岛新经济构想”；10月，朝鲜开设贸易投资官方网站并一口气介绍了14个投资项目……近段时间以来，关于朝鲜狠抓经济的信号不断向外界释放。在这样的背景下，朝鲜军方代表也一改以往强硬作风，降低与外部世界的对抗，传递出愿与世界各国通过对话来解决问题的态势。就在金亨龙发表主题发言当天，韩国国防部相关人士表示，韩朝解除板门店共同警备区（JSA）武装的工作正在顺利进行。低调、不想刺激外界，呼吁世界关注朝鲜经济的发展以及半岛和平进程——朝鲜外交方向已体现出明显的转折性意味。此外，朝鲜军队高级别官员表态朝鲜重心已转向经济建设，意味着朝鲜军队或将更多的在经济建设上发挥革命先锋队和主力军的作用。在政府的大力推动下，经受住制裁考验的朝鲜经济造血能力上升，国家计划经济的活力越来越强，总体框架基本能够满足目前经济运行需要，也在一定程度上解决生活困难物资短缺的问题。近些年朝鲜经济呈现一定的复苏态势。据韩国官方数据，朝鲜在2011—2014年连续4年取得1%左右的年均增长，2016年经济增长率达到3.9%。另据凤凰周刊报道，朝鲜已开始力推“承包制”，工资保底，承包增收。瘦如饿殍的朝鲜人已不再多见，大都身材匀称。不过，受针对煤炭、钢铁、渔业和纺织品的出口禁令影响，朝鲜的对外贸易受到冲击，工业生产也进一步受到打击。国际制裁若不松动，外部资金、技术、市场的引入都会受到影响，朝鲜是否能走上类似东亚其他经济体快速增长的轨道还有待观察。（人民日报海外网戴尚昀）（复旦大学朝鲜韩国研究中心主任郑继永为本文提供智力支持）</w:t>
        <w:br/>
        <w:t xml:space="preserve">    </w:t>
        <w:tab/>
        <w:t xml:space="preserve">    </w:t>
      </w:r>
    </w:p>
    <w:p>
      <w:r>
        <w:t>WXC5463</w:t>
        <w:br/>
      </w:r>
    </w:p>
    <w:p>
      <w:r>
        <w:br/>
        <w:t xml:space="preserve">    </w:t>
        <w:tab/>
        <w:t xml:space="preserve">    </w:t>
        <w:tab/>
        <w:t>台铁普悠玛列车昨天在宜兰出轨翻覆，其中坐在第8节车厢一名年约12岁男孩疑似在列车翻覆时，滚落在座位上方的置物架，之后惨遭夹死。由8节车厢编成的台铁6432车次普悠玛列车约在昨天下午4时50分行经新马站时发生事故，所有车厢全部出轨，造成18人死亡、168人受伤送医。特搜人员告诉中央社记者，当他们架梯进入第8节车厢时，车厢内不仅到处都是行李，且座椅散落四处，压住乘客；甚至还有一名年约12岁男孩被夹死在座位上方的置物架，脸部变形，躯体完整。特搜人员说，发现男孩后，他们用器材撑开置物架，小心翼翼将男孩尸体装入尸袋内，再以接驳方式将男孩送出车外，人员看了相当难过。台铁苏澳新马站发生一起重大事故，一辆普悠玛往花莲方向，在苏澳新马站发生翻覆意外，车厢散落在铁道上导致死伤惨重。记者许正宏／摄影台铁普悠玛6432次21日16时50分于东山至苏新间东正线发生出轨事故，影响西正线，目前双线不通，目前传出罹难人数高达18人，逾百人受伤。交通部政务次长王国材、台铁局长鹿洁身刚才对外说明，这车子才刚运转6年、进行大保养中，是状况不错的车子。台铁普悠玛6432次列车于冬山至苏新间东正线发生出轨事故，警消获报后立即到现场抢救，第一批到场、负责第一节车厢（即第8号车厢）的消防人员心有余悸地说，车头翻覆严重，几乎没有人自行爬出车厢。台湾铁道暨国土规划学会副理事长任恒毅表示，新马站转弯半径有400公尺，列车出轨因素原为人为疏失、列车故障、轨道因素，若ATP关闭属实，超速通过弯道而出轨，成为最有可能的因素。任恒毅说，根据车上乘客陆续转述，该列车走走停停，可能因此导致关闭ATP，由驾驶控制速度，但该列车虽然是摇摆式车种，若遇到长弯道，也需减速至60到70公里，否则恐发生危险。延伸阅读：台铁普悠玛列车翻覆意外 18死 逾百伤台铁翻覆／车头车厢惨不忍睹 消防员：越靠近越惨台铁苏澳新马站昨天傍晚发生一起重大事故，一辆往花莲方向的普悠玛号，在苏澳新马站不明原因发生翻覆意外，空拍画面显示，该路段为东部干线的大弯道，而台铁人员漏夜加紧赶工，要在清晨恢复通车。记者许正宏／摄影</w:t>
        <w:br/>
        <w:t xml:space="preserve">    </w:t>
        <w:tab/>
        <w:t xml:space="preserve">    </w:t>
      </w:r>
    </w:p>
    <w:p>
      <w:r>
        <w:t>WXC5464</w:t>
        <w:br/>
      </w:r>
    </w:p>
    <w:p>
      <w:r>
        <w:br/>
        <w:t xml:space="preserve">    </w:t>
        <w:tab/>
        <w:t xml:space="preserve">    </w:t>
        <w:tab/>
        <w:t>美国夫妇茜瑟·恩斯明格和克拉克·恩斯明格17日在20小时内横穿美国，去了美国境内全部6家迪士尼主题乐园。美联社报道，这对夫妇来自田纳西州金斯波特市，首先乘坐夜间航班，于当地时间清晨抵达位于美国东部的佛罗里达州奥兰多市，开始游览当地4家迪士尼主题乐园。他们6时15分到达迪士尼好莱坞影城，在那里享用早餐。大约2小时后，他们去迪士尼未来世界打卡。10时30分，二人已身处迪士尼魔法王国，到加斯顿酒馆喝了杯苹果酒。在迪士尼动物王国用午餐后，他们赶在下午三点左右抵达奥兰多国际机场。飞往西海岸城市洛杉矶的客机准时起飞，令夫妇俩长舒了一口气。飞机于当地时间18时45分左右抵达洛杉矶国际机场。洛杉矶“迪士尼度假休闲区”包括两家主题乐园，分别名为迪士尼加利福尼亚州探险乐园和迪士尼乐园。赶上晚高峰交通，二人一个多小时后才到达前一个乐园，当晚11时30分离开最后一个乐园前，他们坐在长椅上，好好回味这一天的刺激。茜瑟说：“我们看着对方足足5分钟，说道：‘哇！我们做到了！这一天太棒了！’”这趟别具一格的旅行既是为纪念二人结婚10周年，也是为缅怀一年前去世的茜瑟的父亲。他们去年原打算带茜瑟父母去佛罗里达州游览迪士尼主题乐园，孰料茜瑟的父亲突发心脏病过世。克拉克为安慰妻子，背着她偷偷准备这趟旅行。茜瑟在丈夫用信用卡积分支付部分旅费时，收到信用卡公司提醒，才发觉丈夫举动。克拉克现年30岁，18日接受美联社电话采访时说，这趟旅行美得“不可思议”，只是乘飞机的时候有些受罪。他为节省旅费，和妻子均坐在中间席位，彼此相距5排。克拉克身材高大，挤在狭窄的席位上，膝盖都能碰到前座。据新华社来源：北京晚报</w:t>
        <w:br/>
        <w:t xml:space="preserve">    </w:t>
        <w:tab/>
        <w:t xml:space="preserve">    </w:t>
      </w:r>
    </w:p>
    <w:p>
      <w:r>
        <w:t>WXC5465</w:t>
        <w:br/>
      </w:r>
    </w:p>
    <w:p>
      <w:r>
        <w:br/>
        <w:t xml:space="preserve">    </w:t>
        <w:tab/>
        <w:t xml:space="preserve">    </w:t>
        <w:tab/>
        <w:t>近期，发生了一件轰动全球的事件，占领各大媒体头条。在沙特领事馆内，的沙特记者贾迈勒·卡舒吉被国家机器公然虐杀，惨遭骨锯分尸。人们为沙特政府的暴行感到震惊的同时，不由发问，心理学家曾做过诸多关于人性的实验，他们发现了以下十个细思极恐的结果：人们倾向于从他人的痛苦中取乐，研究发现这种倾向在孩子4岁时就开始出现了。有一项行为实验，实验者给孩子一些硬币，让他们选择付钱去看“捣蛋的玩偶”被打，或者是玩贴纸。大部分孩子都选择了花钱去看玩偶挨打。这可能也是校园霸凌存在的原因之一。(image)人们倾向于歧视少数群体、弱势群体，这种倾向在儿童时期就显现了。有一项研究，对被试的脑活动进行了扫描。研究发现：相比看到社会地位高的人的图片，在看流浪汉、吸毒者时，人们与“人”相关的脑活动较少。也就是说，看到流浪汉、吸毒者时，人们较少想到“人”，有一定的“非人化”倾向。(image)人们倾向于将别人的悲惨归咎于命运，认为穷人、癌症患者、性受害者遭遇不幸都是命。根据米尔格拉姆电击实验中的一个版本，被试们（均为女性）旁观一名女学生受电击，这名女学生每次回答错问题时都会被电击。实验者告知被试们：之后她们还会看到这名女学生被电击，然后让被试们给这名女学生的受喜爱程度等评分。被试们都倾向给这名女学生“不讨人喜欢的”、“不受尊敬的”等负面评价。并且，被试越是感到她们无法帮助减轻这名女学生的痛苦，她们对这名女学生的评分就越低。这种倾向也使得人们会责备受害者——“是你自己穿着暴露，才会被性骚扰”；“是你大半夜还出门，才会遇到危险”，以此对抗内心对施暴者的恐惧，好像只要我穿得多、晚上不出门，我就是安全的。(image)美国现任总统特朗普是一个典型的例子。相比其他参选的政客来说，特朗普自恋、冲动、常态性撒谎等，并且从政经验较少，但他却击败了所有对手，得到了最多的选票。美国有学者认为，特朗普直接的攻击行为、辱骂的言语，对人们有原始的吸引力。而他煽动性的网络言论，更是迎合了有自我优越感的男性白人群体。另一项对纽约金融领袖的研究也发现了相似的结论。(image)，“男人不坏，女人不爱”可能有一定道理。研究发现，个性、行为倾向类似的两组男性，一组有明显的黑暗特质、一组没有，相比发现，有黑暗特征的那组男性对女性来说更有性吸引力。2014年研究者进行了一项实验，实验中参与者需要进行15分钟的冥想，在这15分钟里其它什么都不能做。如果不能忍受这15分钟，必须选择接受轻微的电击。67%的男性和25%的女性都选择了接受电击，而不是忍受那“什么都不能做的15分钟”。人宁愿电击自己，也不愿意和自己的思想共处，想想就可怕。(image)1967年有一项经典的研究，在这一研究中，参与者被分为正反两方，来对是否该有死刑进行辩论。研究发现，人们总是倾向于认为自己的观点是更好的，自己的立场更重要，从而为了维护自己的观点和立场，忽略不一致的信息，不断远离事实。简单来说就是，人只能看见自己想看见的，只听得到自己想知道的。人们在大多数时候都会高估自己，并且，越是能力不足的人，越容易自以为厉害。另外，人们在道德方面，往往对自己格外高估。有研究表明，很多监狱里的犯人都认为自己比外面的大多数普通人都善良、诚实、可靠。这也是为什么网友好像总是占领着道德制高点，而现实中不道德的人却又比比皆是， (image)一项实验研究，揭露了。对同样的自私行为，当这一行为发生在自己身上时，人们对这一行为恶劣性的评分会大大减低。另外，一项长期的观察研究发现：人们倾向于将自己的恶行归结于环境所迫，将他人的恶行归结于自身品质恶劣。“我说谎是情境所迫，你撒谎就是本性难移”。(image)每个人的心里都藏有罪恶的影子。网络使得罪恶、暴行的滋生变得越发容易。因为在网络上匿名非常容易，很多不堪的想法都匿名地发表了，不道德言论、思想得到了纵容。当人们不再控制自己，并接受不道德言论的诱惑，恶魔就渐渐产生。有研究表明，虽然研究发现了人性有这么多的黑暗面，但这并不是人性的全部。人性中的爱、宽容、怜悯等都是无比美好的，如果有机会，我们还想整理一期展露人性美好的十大心理学发现。</w:t>
        <w:br/>
        <w:t xml:space="preserve">    </w:t>
        <w:tab/>
        <w:t xml:space="preserve">    </w:t>
      </w:r>
    </w:p>
    <w:p>
      <w:r>
        <w:t>WXC5466</w:t>
        <w:br/>
      </w:r>
    </w:p>
    <w:p>
      <w:r>
        <w:br/>
        <w:t xml:space="preserve">    </w:t>
        <w:tab/>
        <w:t xml:space="preserve">    </w:t>
        <w:tab/>
        <w:t>【侨报讯】据福克斯新闻（FoxNews）报道，周五晚，交通部长赵小兰及其丈夫——参院多数党领袖麦康奈尔在肯塔基路易斯维尔一家餐馆用餐时，遭遇一小批食客愤怒抗议，但餐馆中其他顾客出面维护了这对夫妇。TMZ获得的视频显示，一名食客因社安金等问题向麦康奈尔大喊大叫，并与赵小兰发生争执。据其报道，在他之前，有四名男子首先向麦康奈尔对峙。抗议者向这对夫妇喊道：“哦是啊，你们为什么不离开这里？你们为什么不离开我们整个国家。”赵小兰与抗议者争辩，但麦康奈尔似乎没有受到干扰，神色淡定地喝着饮料。这时餐馆中其他顾客开始干预，他们对抗议者吼道：“离他远点”，并作出噤声的手势。抗议者则对其他食客说：“他们要对社安金动手”，之后工作人员开始介入。据TMZ报道，记录这一事件的女士说，抗议者挥拳砸在麦康奈尔夫妇的餐桌上，指责他用他的观点害死了别人，甚至把食物扔出餐厅。据称，麦康奈尔后来感谢了一些声援他的食客并与他们一一握手。麦康奈尔办公室没有立即回复福克斯新闻的评论请求。这一事件是最新一起共和党或川普政府官员在公共场所遭遇抗议者。上个月，德州参议员克鲁兹被抗议者赶出一家餐馆，他们对克鲁兹支持已获确认的大法官卡瓦诺感到愤怒。麦康奈尔和赵小兰今年早些时候在乔治敦大学活动时也遇到了抗议者。赵小兰当时也与抗议者争辩，并告诉他们“离我丈夫远一点”。7月份，麦康奈尔在离开肯塔基州路易斯维尔的一家餐馆时，遇到了更多的抗议者。据报道，抗议者大喊“废除ICE”和“没有正义，没有和平”。麦康奈尔后来发推说：“我看到他们在做什么。他们一直等到Elaine（赵小兰）不在我身边。”</w:t>
        <w:br/>
        <w:t xml:space="preserve">    </w:t>
        <w:tab/>
        <w:t xml:space="preserve">    </w:t>
      </w:r>
    </w:p>
    <w:p>
      <w:r>
        <w:t>WXC5467</w:t>
        <w:br/>
      </w:r>
    </w:p>
    <w:p>
      <w:r>
        <w:br/>
        <w:t xml:space="preserve">    </w:t>
        <w:tab/>
        <w:t xml:space="preserve">    </w:t>
        <w:tab/>
        <w:t>这一周末，因为中国内地驻澳门中联办主郑晓松的意外坠楼身亡而谣言四起。据官方在其坠亡第二天（北京时间10月21日）上午发布的消息，郑晓松是在10月20日（星期六）晚上在其澳门的住所坠楼身亡的，死亡原因为生前患有抑郁症。郑晓松在抑郁而坠楼的前几天均在参与各种活动，至今没有消息显示其在事发前究竟是否有不正常。澳门中联办官方网站显示，10月19日上午，中央政府驻澳门联络办公室主任郑晓松在办公楼会见民联智库负责人一行。现场合影显示，郑晓松可能略显疲倦，但亦无其他异样。作为内地政府在澳门的最高官方代表，郑晓松的突然坠亡引起很多质疑，尤其是在外传世纪大工程港珠澳大桥通车在即，中央高层可能现身的时机下。德国之声说，在习近平前往澳门为港珠澳大桥剪彩之际，郑晓松的死亡留下了许多问号。坦白讲，抑郁而自杀的案例在中国内地官场已经不是十分少见，但是就像郑晓松坠亡之谜那样，这些官场自杀案通常归结到抑郁症，最终不了了之。不过，“抑郁”的原因，相信每个人都是不同的，可是中国官方即便是掌握着绝对丰富信息资料的部门，也从未披露相关的案例细节，更不要说研究数据。为什么抑郁？为什么自杀？以及更多因为工作强度大而猝死者，为什么工作强度大？这些都让人好奇，中国官员的心理素质和“劳动”强度问题。本周另外一个值得注意的细节是，中国政府可能的确没有权力要求自称与孟宏伟为夫妻关系的GraceMeng回国接受调查或者协助调查，也即是说她可能不仅有公职身份，而且很有可能有私自申请的外国人身份，受外国法律保护。在孟宏伟发酵至今后，Grace  Meng近期再度露面，接受了西方媒体的采访（中国媒体无一接触），其中披露中国驻法使馆人员曾经试图与她联系，并声称请她到使馆接收一封孟宏伟本人给她的信件。而最终，Grace  Meng以必须在法国方面人员的陪同下赴使馆而没能赴约。如果她的表述属实，那么这恰好说明，中国方面至今没有找到合适的理由要求法国方面提供司法协助甚至是引渡。公开资料显示，中法签署有3个司法合作协定，包括1987年《关于民事、商事司法协助的协定》、2002年《关于刑事司法协助的协定》以及2007年《引渡条约》。2016年9月，中国曾成功将一名叫陈文华的红色通缉令逃犯。而截至目前，孟宏伟案发生近一个月，没有公开消息显示中国通过外交途径对GraceMeng的存在和言论作出回应，法国外交部也未证实中国外交部门申请过遣返GraceMeng以协助调查。这的确是非常匪夷所思的事情。可能原因只有一个，中国政府很清晰地明白，在现有法律框架下，无权要求法国提供类似的协助，因此只有私下劝说这一唯一途径。就像当年王立军置身美国驻成都总领事馆时，中国政府唯一劝说其自动离开再实施抓捕一样。</w:t>
        <w:br/>
        <w:t xml:space="preserve">    </w:t>
        <w:tab/>
        <w:t xml:space="preserve">    </w:t>
      </w:r>
    </w:p>
    <w:p>
      <w:r>
        <w:t>WXC5468</w:t>
        <w:br/>
      </w:r>
    </w:p>
    <w:p>
      <w:r>
        <w:br/>
        <w:t xml:space="preserve">    </w:t>
        <w:tab/>
        <w:t xml:space="preserve">    </w:t>
        <w:tab/>
        <w:t>10月26日消息，本月初，一位海洋生物学家在美国马萨诸塞州的科德角拍摄到了一对大白鲨捕食长须鲸的场景，凶猛的捕食者在啃食一头已经死去的长须鲸，场面震撼令人惊叹。海洋生物学家乔安妮·贾佐布斯基在官方警告说有鲸鱼漂浮在水中后，在距离巴恩斯坦港约7英里（11公里）的地方拍摄到了这些照片。贾佐布斯基在本月早些时候拍到这一凶残的现场，她说：“我们收到一份报告，说有鲸鱼在海湾里漂浮，于是在出海的途中将这些记录了下来。”当时长须鲸是肚皮向上的，至少有两只大白鲨在死鲸上觅食。大白鲨体长18英尺（约5.5米），到目前为止，这头长须鲸的死因尚未确定。而160名游客在观鲸游轮上目睹了这一凶残捕食现场，他们和船员们看着顶级捕食者分食死鲸，整个过程感到震惊。贾佐布斯基说：“死鲸是大白鲨食物来源的一部分，它们帮助分解长须鲸，并将这些营养物质回馈给海洋系统。”鲨鱼虽然名声不好，但它们的存在是健康生态系统的良好标志。不过对与游客和船组人员来说，有机会看到一只大白鲨的捕食行动是一次难得的体验。</w:t>
        <w:br/>
        <w:t xml:space="preserve">    </w:t>
        <w:tab/>
        <w:t xml:space="preserve">    </w:t>
      </w:r>
    </w:p>
    <w:p>
      <w:r>
        <w:t>WXC5469</w:t>
        <w:br/>
      </w:r>
    </w:p>
    <w:p>
      <w:r>
        <w:br/>
        <w:t xml:space="preserve">    </w:t>
        <w:tab/>
        <w:t xml:space="preserve">    </w:t>
        <w:tab/>
        <w:t>微信公号“央视新闻”10月21日消息，今年9月，黑龙江省哈尔滨市木兰县，收到了300万元的巨额捐助，还有700万预计明年到账。捐款者是一位老人，叫马旭，是我国首位女空降兵。但是当老人来到银行转账时，银行却报了警，这究竟是怎么回事呢？　　转账数额巨大 银行担心老人受骗报警　　今年9月13日，在工商银行武汉机场河支行，马旭老人和老伴儿同另外两人来银行转账时，引起了银行工作人员的警觉。　　(image)　　工行武汉机场河支行个人客户经理潘媛：马婆婆是九点钟来，她一进来我就觉得很奇怪。老人跟我说她要转钱，转到黑龙江省哈尔滨市木兰县里的一个账户，金额巨大，我就立刻把这个事情跟行长打电话说了。　　值班的副行长将几人带进办公室，进一步了解核实情况。而随行的两人和两位老人似乎并不熟悉，这让银行工作人员提高了警惕。　　(image)　　马旭：银行把我们隔离开了，可能怕我上当受骗吧，因为看我们俩都七八十岁了。　　为了进一步核实清楚信息，防止老人上当，银行工作人员向辖区派出所求助，民警赶到银行后，与黑龙江省木兰县相关部门取得联系。经调查，确认随行的两个人确实是马旭老人家乡黑龙江省木兰县教育局的干部，捐钱的老两口是真捐，受捐的木兰县也是确有其地。　　(image)　　老人捐毕生积蓄反哺家乡　　从15岁参军离开故乡起，70年间，马旭老人没有再回去过，如今，家乡已没有亲人，留在脑海里的只剩儿时的记忆。　　马旭：我家乡是北大荒，是贫困县。北大荒过去没有人烟，没有大工厂，没有矿山，也没有铁路，所以当地很贫困。　　(image)　　马旭：我就想把钱都攒下，给家乡父老兄弟。当年要不是他们送我当兵，如果在家，我早死了。　　(image)　　马旭老人的家现在在武汉市远郊区黄陂，这里是部队旁的一个角落，两位老人是师级离休干部，离休后放弃了部队安排的住房，搬到了这个偏僻不起眼的小院。院子里是两间自己盖的低矮砖房，院子一角辟出一片地，她和老伴儿种上了橘树和一些蔬菜，这里和农村最普通的院落相比几无差别，甚至条件还要差一些。(image)　　在老人的几间屋子内，只有一间看上去相对宽敞明亮，一边的地上摆满了他们收集的书报，另一边书柜里则是他们几十年间留存的工作、学习资料。而在他们居住的这间屋内，条件要艰苦得多，房间光线昏暗，墙面已经找不出一块完好的地方，屋内的陈设是几十年前的老家具，这个简易书架上的书算得上其中最值钱的了。　　(image)　　木兰县教育局局长季德三：反差非常大，感觉老人家能捐出一千万，她的生活应该不错，而当我看到老人鞋的时候，感觉很心酸。马老很淡然的一笑，她说我86岁了，和我一起的战友和首长相继离开我也好多年了，我活着就是一种幸福。　　打破先例 成为中国首位女空降兵　　马旭老人从军后，很快成为了医务兵，参加过抗美援朝战争，战后被保送到第一军医大学。　　(image)　　空降兵部队组建后，当时28岁的她奉调作为军医担任跳伞训练的卫勤保障。这次调动，改变了马旭的人生，她的脑海里有了一个大胆的想法。　　马旭：我是军医，如果我不跳伞，部队都从飞机跳伞跳下去了，那我还有啥用呢？我还在家呢，人家都上战场了。　　(image)　　那时，战友们的训练是在部队搭建的平台上往沙坑里跳，当时马旭的身高一米五三，体重仅有七十斤，远不能达到训练大纲的要求。而且，那时的新中国并没有女兵跳伞的先例，部队领导几经考虑，婉拒了她的请求。　　马旭并没有死心，不让上训练台，她就灵机一动，悄悄在自己家中偷偷训练，每天跳五六百次。就这样，半年后，部队要对空降兵进行考核的时候，马旭再次出现在了训练场上。　　马旭：那会我两个腿溜直溜直的，一点都没晃荡，这部队有千把人围着看就鼓掌，我们那个主持伞训的副师长，看他们都给我鼓掌，他说好，我批准你跳伞了。　　从此，马旭开始和其他男兵一起正式训练跳伞，这一跳就是二十多年。20年里，她跳伞200多次，创造了三项中国之最：第一个跳伞女兵、跳伞次数最多的女兵和空降年龄最大的女兵。　　(image)　　上世纪80年代，马旭和老伴以大校军衔离休，一辈子勤奋的他们，离休后也没闲下来。这些是当时的报纸对马旭的报道，除了将她视为军中传奇，更多的笔墨则给了她的发明创造。1995年的解放军报上，称赞她发明的“供氧背心”填补了空降兵高原跳伞供氧上的一项空白。(image)　　几十年间，马旭和老伴儿在军内外报刊发表了100多篇学术论文和体会，并撰写了《空降兵生理病理学》《空降兵体能心理训练依据》，填补了当时相关领域的空白。这些发明创造获得的报酬，马旭老人也全部存了下来，成为了一千万中的一部分。　　(image)　　目前，300万已经到黑龙江木兰县账户上，当地称将给县里的学校建一个学术报告厅，后续700万明年也将到账，当地规划继续用于教育事业。现在，马旭老人的生活依然简单而规律，老人表示他们会继续捐给家乡，完成这桩夙愿。</w:t>
        <w:br/>
        <w:t xml:space="preserve">    </w:t>
        <w:tab/>
        <w:t xml:space="preserve">    </w:t>
      </w:r>
    </w:p>
    <w:p>
      <w:r>
        <w:t>WXC5470</w:t>
        <w:br/>
      </w:r>
    </w:p>
    <w:p>
      <w:r>
        <w:t xml:space="preserve">　　据人民日报海外版22日报道，外媒称，美国特朗普政府发动的贸易战似乎没能遏制中国出口。据中国海关总署公布的数据显示，9月中国对美国的贸易顺差再创新记录，扩大到341亿美元。　　据西班牙《世界报》网站报道，9月，中国出口同比（按美元计算）增长14.5%，增速不但超过8月的9.8%，更高于专家的预期。这一增速也是半年多来最高的。　　出口依然强劲　　据中国海关总署公布的数据显示，2018年前三季度，中国进出口值逐季提升，分别为6.76万亿元、7.35万亿元和8.17万亿元，分别增长9.4%、6.4%和13.8%。　　据路透社报道，中国海关总署新闻发言人、统计分析司司长李魁文表示，中国前三季度进出口情况呈现出七大特点：进出口值逐季提升，第三季度同比增速明显走高；一般贸易进出口快速增长，比重上升；对主要贸易伙伴进出口增长，与部分“一带一路”沿线国家进出口增势较好；民营企业进出口增长，比重提升。　　英国《金融时报》刊文称，为证明加征关税的合理性，美国政府一直聚焦于中国在人工智能和机器人技术等高科技领域的进步。但在短期内，实际上是生产车辆零部件、电机，以及建筑机械等中等技术含量产品的中国企业在迅速赢得市场份额。中等技术含量产品的生产帮助中国出口向价值链上游攀升。　　(image)03至16年特定国家（地区）中高端制造业产出，图源：美国工程与科学指标2018　　报道称，在金融危机后的这10年，中国出口展现了极强的韧性。自2009年超越德国成为全球头号商品出口国之后，中国出口以5%的年均速度保持增长，而同期全球出口年增长率不足2%。过去10年间，中国制造业出口份额从12%增加到18%。　　外媒报道称，贸易摩擦和征收关税对中国外贸出口结构性影响。具体而言，在中国的出口产品中，外资企业的出口占比较大，约占45%；民营企业出口占比也很高，几乎达到45%；而国企出口的占比仅为10%。由此看来，贸易摩擦和征收关税对我国不同所有制企业出口规模影响不同，外资企业与民营企业恐将遭受更大压力。　　意大利《晚邮报》刊文称，美国正在以关税为手段向世界各国炫耀自身“经济肌肉”，认为中国传统上的出口导向型经济发展模式无法承受美国的关税冲击。事实上，在现阶段中美贸易摩擦中，“中国经济已经显现出极佳的适应能力”。　　(image)中国中端高科技产品出口份额稳步上升 图片来源：《金融时报》　　外贸结构优化　　日前，在中国海关总署新闻发布会上，李魁文指出，中国外贸稳中有进的主要原因有：一，中国经济保持总体平稳、稳中向好的发展态势，多项经济指标总体稳定，带动了中国进口需求的增加。二，国际市场布局更加优化。海关统计数据显示，前三季度中国在与传统贸易伙伴保持良好增长的同时，与“一带一路”沿线国家，与非洲、拉丁美洲进出口贸易均保持了较快增长速度。三，一系列稳定外贸增长措施效应逐步显现。四，外贸增长主要由数量增长推动，也有价格因素拉动。　　值得注意的是，此次新闻发布会及海关总署发布数据备受美媒关注。对于中国对美国出口创历史新高、对美贸易顺差也创历史新高的原因，部分美媒也作出分析。　　彭博社表示，9月中国出口实现创纪录增长主要是因为，中国企业预感到美国对中国产品加征关税可能造成影响，因而竭力赶在美国对另外2000亿美元中国产品加收10%关税之前大规模抛售产品。而随着美国总统特朗普下令从明年起将这一税率提高至25%，抛售动机可能会继续增强。　　另有美媒报道，中国出口受益于人民币持续贬值，以及圣诞节和万圣节即将来临等利好因素，缓解了美国惩罚性关税导致的中国商品价格上涨。凯投国际宏观经济咨询公司中国经济学家朱利安·埃文斯-普里查德说：“总体情况是，在贸易紧张局势升级和全球增长降温的情况下，中国出口到目前为止表现良好，这很可能要归功于人民币贬值导致竞争力上升。”　　中国产业技术升级改变贸易格局。据《金融时报》报道，中国企业转向生产更复杂的产品，改变了中国与发达国家之间的贸易。过去十年中，中国出口美国的商品中电信和运输设备以及汽车零部件所占比例增长，而纺织品和鞋类所占比例缩减。　　美国宾夕法尼亚大学沃顿商学院网站刊文称，数据显示，中国有6.2亿移动互联网用户——这将催生全球最大的信息消费热潮。中国出口额在过去30年以17%的复合年均增长率快速攀升，并使中国成为全球最大出口国。　　市场重新洗牌　　据英国路透社报道，美中贸易战引发海鲜供给链“大洗牌”，就在美国进口商在涨价前夕竞相囤积来自中国的鱿鱼和罗非鱼之际，加拿大开始对华出口更多龙虾。北京与华盛顿之间的报复性关税已导致全球贸易变动，在各种大宗商品销售中催生出新的赢家和输家。　　观察者网注意到，已有多家加拿大媒体报道本地龙虾业受益于贸易战的情况，加拿大电视台（CBC）9月报道称，7月是中国政府对美国龙虾加征25%关税首月，加拿大活龙虾对华出口从去年同期的62.7万公斤飙升至125万公斤，几乎翻番，金额从1200万美元升至2100万美元。　　(image)　　加拿大电视台网站（CBC）报道截图　　据法新社报道，尽管数据显示中国9月贸易仍然强劲，但分析人士预测，贸易战对中美及各国的损害将在未来几个月中开始显现。　　彭博社报道称，中国政府早些时候公布的制造业采购经理人调查数据显示，中国最新出口订单指数已经跌至两年来的最低水平，而且“可能预示未来几个月将出现一些放缓”。专家表示：“虽然中国出口到目前为止表现良好，但随着未来几个季度全球经济增长可能进一步降温，美国的关税将变得更加严厉，近期的出口弹性不太可能持续下去。”　　“中国企业正在升级到生产中高端产品，但仍依靠价格优势，这些产品很多是德国和日本产品的‘低配版’，在发展中经济体还是很受欢迎的。”《金融时报》刊文称，尽管中国在中等技术产品上的表现日益突出，但值得注意的是，中国离高科技制造业前沿仍有很大距离。在计算机芯片、柴油发动机和乘用车的出口市场上，中国还有很大的开拓空间。　　美国国家科学基金会发布的《美国科学与工程指标2018》数据显示：随着企业持续投资研发设施并与学术界的合作增加，中国的工业有望向新兴和复杂的技术方向发展。在中端高科技产业，中国现在占主导地位，其全球份额在过去十年间几乎增长了两倍，达到32%，在2009年超过了美国，2012年又超过了欧盟。 </w:t>
      </w:r>
    </w:p>
    <w:p>
      <w:r>
        <w:t>WXC5471</w:t>
        <w:br/>
      </w:r>
    </w:p>
    <w:p>
      <w:r>
        <w:br/>
        <w:t xml:space="preserve">    </w:t>
        <w:tab/>
        <w:t xml:space="preserve">    </w:t>
        <w:tab/>
        <w:t>核心提示：澳大利亚近日发生一起邮轮谋杀案，一名46岁男子残忍地将女友从景观房阳台上推下海，试图造成其失足溺毙的假象。最终谋杀未能得逞，男子已经被捕。据...澳大利亚近日发生一起邮轮谋杀案，一名46岁男子残忍地将女友从景观房阳台上推下海，试图造成其失足溺毙的假象。最终谋杀未能得逞，男子已经被捕。据英国《每日邮报》10月21日报道，嫌犯名叫戴维·杰姆斯·菲什，现年46岁，是三个孩子的父亲。周二（16日）他和女友从悉尼搭乘皇家加勒比公司的"海洋辉煌号"邮轮，开始了塔斯马尼亚六天五夜的浪漫之旅。然而女友并不知情，一场噩运正在等候自己。几周前欣喜若狂的她甚至还在社交媒体上大秀恩爱，"我漂亮的男人，给我准备了梦幻般的假期。"她写道，"塔西，我们来了，海洋主人的套房，我们值得拥有的节日。"这位女友还告诉朋友们，戴维租了一辆奔驰车，带自己去吃了牡蛎大餐，言辞中充满喜悦和期待。但是在"海洋辉煌号"旅行的第三天夜里，戴维就对女友动手了。周四（18日）凌晨3点半，其他乘客听到尖叫声和警报响起，原来争执中的戴维将女友夹在胳膊下拦腰抱着，试图将她从他们套房的阳台上扔进大海里。女友拼命挣扎，大半个身体悬在外面，眼看就要坠海。此时安全人员赶到，将戴维控制住，救下了惊魂未定的女子。当天白天，邮轮在霍巴特港停靠后，戴维被捕，他被控谋杀未遂的罪名，次日下午出现在霍巴特地方法院的法庭上。他否认谋杀，但未对自己的行为给出合理解释。法官认为其手段残忍并有可能潜逃，因此不给予他保释的资格。该案定于明年2月在澳大利亚最高法院审理宣判。</w:t>
        <w:br/>
        <w:t xml:space="preserve">    </w:t>
        <w:tab/>
        <w:t xml:space="preserve">    </w:t>
      </w:r>
    </w:p>
    <w:p>
      <w:r>
        <w:t>WXC5472</w:t>
        <w:br/>
      </w:r>
    </w:p>
    <w:p>
      <w:r>
        <w:br/>
        <w:t xml:space="preserve">    </w:t>
        <w:tab/>
        <w:t xml:space="preserve">    </w:t>
        <w:tab/>
        <w:t>中共澳门中联办主任郑晓松10月20日在澳门住所坠楼身亡，终年59岁。中共国务院港澳事务办公室官网10月21日发表声明称郑晓松患有抑郁症，引起外界质疑。有港媒归结有五大疑点。澳门中联办主任郑晓松20日晚坠楼身亡，由于事发相当突然，且事前全没先兆，引发各界热议。香港《苹果日报》21日疏理报导指出五个疑点。疑点一：官媒、澳门警方说法矛盾澳门司警局局长薛仲明表示，郑晓松坠楼事件虽然无可疑，但已转交调查科跟进，未有提及官媒声称的“抑郁症”，是否等于不承认官媒“死因”？疑点二：港珠澳大桥通车在即港珠澳大桥将在周二（23日）在珠海举行通车仪式，外传国家主席习近平会亲自出席，粤港澳三地高官都会出席，而郑晓松亦已被安排出席，在“盛事”前的敏感时刻坠楼，十分巧合。疑点三：首名出事的十九届中央委员郑晓松除身为澳门中联办主任，他同时是204名第十九届中共中央委员之一，他离奇坠楼，是首名出事的中央委员。疑点四：上任仅一年多郑晓松去年9月获任澳门中联办主任，他上任后时常落区，了解澳门各界，声言要“读好澳门这本书”；出事前，他亦如常出席活动，未有任何抑郁症病发的先兆。疑点五：港澳系统贪腐不断中共中央巡视前年对港澳办党展开专项巡视，发现国务院港澳办部分官员“出问题”，包括任用程序不够严格、贯彻中央的决策部署不够扎实，而曾在港澳任职长达13年、曾任澳门中联办主任的国务院侨务办公室前副主任李刚，去年8月落马被查，揭示港澳系统贪腐不断。港媒报导认为，其中，最大的疑点是澳门司警强调案件仍在调查，但港澳办已定调，通报郑晓松是死于抑郁症。报导并援引总部设在香港的中国人权民运信息中心消息指，郑晓松近日被中纪委官员问话，这可能是郑晓松自杀主因之一。官方声称郑晓松是因患抑郁症而自杀，有关通报也引起网民质疑。有网民在港媒报导后边如此留言：“被自杀?”“共产党员，危险行业？”“今次晓松下次晓明，哈哈”“党要你消失就消失”《多维网》也引述港媒《东方日报》曾总结道，中共对自杀官员的死因都是轻描淡写，调查也讳莫如深，结论更是草率武断。这自然不能服众，反而令民众产生联想。事实上，从官方或媒体公布的郑晓松澳门活动照看，这位任职澳门中联办仅一年的主任并未表露出任何异样。郑晓松出事前一天（10月19日）还在办公室会见了澳门的民联智库主席施家伦等一行人。郑晓松当时还对民联智库的成立表示祝贺。港媒《东网》称，曾与郑晓松接触过的政界人士形容他性格亲和，谈吐大方，相信是与其丰富国际事务工作经历有关。资料显示，郑晓松1959年出生，是河北石家庄人，挪威奥斯陆大学挪威语专业毕业，曾在英国牛津大学外交官研究生班学习。他1993年进入外交部，2000年转行任职财政部，历任国际司司长及部长助理。2013年任中共福建省委常委、秘书长，2016年7月调任中共中央对外联络部副部长，2017年9月20日接替王志民，任中央政府驻澳门特别行政区联络办公室主任，晋升正部级。此外，他还是中共第十九届中央委员。</w:t>
        <w:br/>
        <w:t xml:space="preserve">    </w:t>
        <w:tab/>
        <w:t xml:space="preserve">    </w:t>
      </w:r>
    </w:p>
    <w:p>
      <w:r>
        <w:t>WXC5473</w:t>
        <w:br/>
      </w:r>
    </w:p>
    <w:p>
      <w:r>
        <w:t xml:space="preserve">　　香港"南华早报"二十一日刊出以"台湾拉拢（cosyup）川普恐引发中、美战争"为题的特稿。该文认为，美国副总统彭斯四日在华府智库"哈德逊研究所"发表的里程碑性质演说，显示美国对中政策出现根本转变。尽管自蔡英文总统二○一六年就任以来，台湾邦交国已减至十七个，但北京愈持续打压，华府就愈支持民主、自治的台湾。美国总统川普已显露他挑战北京珍视的"一个中国原则"的决心，如今他可能视台湾为影响中国愈来愈有价值的施力点。　　(image)　　被前进部署至印度太平洋地区的美国海军第七舰队伯克级飞弹驱逐舰"班福特号（USSBenfold）"，6月间通过西太平洋的菲律宾海。这艘神盾舰曾于7月穿越台湾海峡。（路透档案照）　　台湾被推回美外交头号议程　　该文作者、南早主笔黄忠清（CaryHuang）写道，美中对抗加剧，台湾正被推回美国外交政策圈里的头号议程。台北似亟欲利用此一罕见良机，强化台美关系，提升台湾近来由于两岸斗争而遭重挫的国际地位。彭斯演说中，批评北京引诱台湾邦交国与迫使外国企业不得再称台湾为国家的作法，并称赞台湾民主发展，批判中国专制独裁统治。十日，蔡总统就在国庆演说中呼应他对北京的指责。她意有所指地说，台湾的"民主转型…也为所有追求民主的人们，提供了暗夜中的光芒。"　　对于台湾议题，一中原则系美中关系稳定的基础，川普则显示他予以挑战的决心。二○一六年十二月，总统当选人川普与蔡总统通电话，如今他更被一群白宫、国务院和五角大厦的亲台派顾问和幕僚团队围绕。彭斯演说里有关台湾的发言，也挑战华府自一九七九年与北京建交以来承诺的"一个中国政策"。今年，川普签署"国防授权法"与"台湾旅行法"两项亲台立法，在在挑战一中政策。　　川普顾问幕僚 多是亲台派　　美台在意识形态、价值及信念上有诸多共同点，双方也都指控北京干预美台选举。尽管美中两国在经贸上恰好是台湾最重要的贸易伙伴与出口市场，捲入美中贸易战及其他贸易冲突对己不利，但在政治、外交和战略上，蔡政府可能认为，捲入美中交锋也许有助于平衡北京对台的外交压力，为换取白宫及美国国会支持，这是值得付出的代价。　　台北似乐于为了其与北京的外交斗争而利用美中紧张情势，但文中也警告，由于北京视台湾为其"核心利益"，将不会让步。随着美中渐渐危险地趋向直接冲突，台湾应当审慎以对，避免台湾海峡成为美中战争的引爆点。 </w:t>
      </w:r>
    </w:p>
    <w:p>
      <w:r>
        <w:t>WXC5474</w:t>
        <w:br/>
      </w:r>
    </w:p>
    <w:p>
      <w:r>
        <w:t>(image)江宏杰女儿10月21日，日本乒乓球运动员福原爱通过微博正式公开宣布退役。稍晚，老公江宏杰在微博晒出女儿萌照，并一连发出几个爱心的图案。照片中，女儿小小爱身穿白色短袖，骑着粉色玩偶小毛驴，胖乎乎的小手小脚丫，以及粉嫩嫩的圆脸蛋，都十分的可爱呆萌漂亮，像极了老妈福原爱，有种隔着屏幕想要咬一口的冲动。 此萌照曝光后，网友纷纷围观并留言称：“小小爱和爸爸永远支持妈妈。”“长得好可爱像妈妈一样可爱漂亮，好羡慕！”“好漂亮啊，基因强大！”</w:t>
      </w:r>
    </w:p>
    <w:p>
      <w:r>
        <w:t>WXC5475</w:t>
        <w:br/>
      </w:r>
    </w:p>
    <w:p>
      <w:r>
        <w:t xml:space="preserve"> 　　一趟载有366名旅客的台铁普悠玛列车昨日（21日）下午出轨翻车，目前已造成18人遇难、187人受伤。台媒22日公布了一段12秒的监控视频，记录下了列车翻车瞬间。　　视频显示，拥有8节车厢的列车行经新马站4秒左右，车头瞬间倾斜、偏离轨道，紧接着后面的车厢跟着出轨，高速行驶的列车带着巨大冲击力撞上站台，站台上的柱子随之倒塌，掀起漫天浓烟，站台铁架也瞬间倒地，造成断成“W”型，画面相当惊悚。　　　　事故发生地正位于新马车站，该车站处于弯道附近。从视频中能够发现，列车在行经此处时，车身并未如预期转弯，而是笔直装上站台。　　事故发生地示意　　有关事故原因，是归结于人、铁轨或是列车的问题，台当局正进行调查。但台媒认为，列车出轨翻车，离不开高速转弯。　　普悠玛列车为台铁从日本制造商——日本车辆制造株式会社引进，该列车被认为具有过弯不减速的功能。　　台“中央社”报道称，有旅客表示，意外发生前，稍早曾有听到广播说车辆有异常，列车在还未到宜兰前，就有多次紧急刹车情况，当时有看到荧幕也显示稍微异常，听到奇怪的声音。还有乘客说，感觉列车剧烈摇晃后就发生意外。　　目击者表示，事故发生前这列普悠玛列车曾与区间列车交会。一名女性转述，当时70岁的父亲搭乘区间车要回家，区间车在新马站与事故列车交会，父亲曾听到事故列车发出嘎嘎的奇怪声响，且前面车厢出现火花。</w:t>
      </w:r>
    </w:p>
    <w:p>
      <w:r>
        <w:t>WXC5476</w:t>
        <w:br/>
      </w:r>
    </w:p>
    <w:p>
      <w:r>
        <w:t xml:space="preserve">  (image)原标题：台湾一家族17人参加喜宴 遇火车脱轨致8死6伤海外网10月22日电21日，台铁普悠玛列车发生全车脱轨、3节车厢翻覆意外，造成重大死伤。其中从台东赴台北参加亲友喜宴的董姓家族，一行共17人在回程时搭上了这班列车。家族中有8人不幸在意外中丧生，另有6人受伤，仅3人没有大碍。据台湾媒体消息，这17人是赴台北市参加喜宴，再搭乘普悠玛号回台东，孰料却在途中发生意外。8名死者中有5人是董姓，经初步了解，这5人都是同一家族。除了5名罹难者外，王姓、何姓女子与何姓男子等3人，也与5名董姓遇难者属于同一家族，整个家族共8人不幸身亡。据《人民日报》报道，目前，台湾列车出轨事件已造成22死171伤，暂无大陆旅客伤亡。对此，不少遇难者家属都相当悲愤：火车不是最安全的交通工具吗？他们要求台当局一定要查清真相。据悉，驾驶该班列车的司机曾称，在列车出轨翻覆前，曾辗到过不明物体，随即就发生意外。对于事故的确实起因，目前台当局仍在调查中。 </w:t>
      </w:r>
    </w:p>
    <w:p>
      <w:r>
        <w:t>WXC5477</w:t>
        <w:br/>
      </w:r>
    </w:p>
    <w:p>
      <w:r>
        <w:t>凤凰网财经10月22日讯 A股今天迎来报复性大涨，截至午盘，沪指早盘收报2656.87点，涨4.17%，成交1258亿；深成指早盘收报7760.08点，涨5.04%，成交额1449亿；创业板早盘收报1321.00点，涨5.69%，成交额484亿。板块方面，券商板块个股全部涨停；保险板块涨超7%，酒店及餐饮板块涨超6%，所有行业板块全部大涨，涨幅最小的是公路铁路运输板块，涨幅也超4%。个股方面，两市个股全线飘红，下跌个股不到20只。消息面上，利好云集。上交所部署稳市措施。10月21日，上海交易所为股市发声。上交所表示，将深入贯彻落实刘鹤副总理关于资本市场稳定健康发展的工作要求，不断巩固市场发展基础，积极防范和化解市场风险，采取有效改革措施增强市场发展后劲，努力营造有利于长期投资的良好市场环境。深交部署稳市措施。深交所提出，全所上下要将维护市场稳健运行和防范化解重点风险放在突出重要位置。基金业协会开辟备案“绿色通道”，私募基金参与上市公司并购重组纾解股权质押。10月20日起，财政部、国家税务总局会同有关部门起草的《个人所得税专项附加扣除暂行办法（征求意见稿）》正式开始为期两周的全社会公开征求意见。证监会周六加班修改并购重组政策，将IPO被否企业筹划重组上市的间隔期从3年缩短为6个月，提速两年半。10月20日，第四届“复旦首席经济学家论坛”在上海举行。十二届全国人大财经委副主任委员、重庆市原市长黄奇帆发表题为《关于进一步改进资本市场基础性制度的若干思考》的演讲。黄奇帆表示：上世纪90年代以来，美国、日本、欧盟先后取消了印花税，目前全世界主要股票交易所中只有印度和中国大陆还在征收，对中国开放市场、参与全球股权投资资本竞争十分不利。建议取消印花税，以降低交易成本，激励资本市场增强活力、健康发展。</w:t>
      </w:r>
    </w:p>
    <w:p>
      <w:r>
        <w:t>WXC5478</w:t>
        <w:br/>
      </w:r>
    </w:p>
    <w:p>
      <w:r>
        <w:t>(image) ​前几天关之琳去上海时装周为自己的品牌做宣传，活动现场关之琳依旧风韵犹存，皮肤白皙紧致，脸上胶原蛋白满满，看不出年纪。虽然关之琳的妆容有点反光，但是一身西装短裤的装扮还是很亮眼的。　(image)　　有网友说关之琳这身衣服可能是她们品牌的主打，要不然关之琳也不会穿着来了，自己穿着来既解决了穿什么衣服的问题，还顺便给衣服做个广告也是一举两得了。　　(image)　　都说这波女明星有一张不老的脸，马上就要六十的关之琳也是一个不老的神话，好似吃了保鲜剂一般，关之琳不仅脸上没有细纹，皮肤紧致，就连手指的皮肤都是光滑没有青筋的，但是关之琳的全身照却不经看，网友发现关之琳小腿上全是青筋，有点吓人。　　(image)　　评论的网友说关之琳的膝盖惨不忍睹，不能看，仔细看腿上确实很多青筋凸起，比起脸和手差距有点大啊。　　(image)　　都说人老腿先老，这话是一点都不假，就像前段时间，大家也发现林志玲姐姐的腿上，也有很明显的青筋凸起，纷纷说林志玲姐姐也在步入老年的节奏，纷纷劝说林志玲让她快点结婚才是正道。　　(image)　　但是腿上会出现这种青筋有时候也不完全是因为“岁月”，长期站立也会导致小腿青筋凸起。赵薇现在是减肥成功拥有一双美腿，其实在赵薇没减肥之前，小腿也有点不能看。　　(image)　　赵薇拍戏间隙的随手照，就曾因为腿上的青筋暴起引起网友议论，年纪轻轻长这么多青筋，让粉丝很是心疼，网友都细心提醒赵薇让她多坐坐，不要总是站着了。　　(image)　　但是有时候和穿高跟鞋也有很大关系，金星前几年微博发了照片，想和粉丝分享自己毕业的喜悦时刻，结果被网友看到小腿很多青筋，并且脚部看着还有点变形了，舞蹈家的腿也是有点夸张了。　　(image)　　(image)　　要说关之琳是因为变老才长的青筋的，那这都是正常的现象了。况且李连杰都成阿伯了，你们还不让女神变老吗？</w:t>
      </w:r>
    </w:p>
    <w:p>
      <w:r>
        <w:t>WXC5479</w:t>
        <w:br/>
      </w:r>
    </w:p>
    <w:p>
      <w:r>
        <w:t>原标题驻印度使馆领事部主任赵军就中国公民因涉嫌携带藏羚羊羊毛披肩被印度海关羁押答记者问问：据报道，日前有2名中国女性因涉嫌携带藏羚羊羊毛披肩被印度海关羁押并起诉。中国驻印度使馆是否了解此案？开展了哪些工作？答：印度时间10月18日凌晨，2名中国公民在印度首都新德里国际机场出境时，因涉嫌携带多条含有藏羚羊羊毛的披肩，被印海关查扣并起诉。目前此案已进入司法程序。当日接到中国公民报案求助后，中国驻印度使馆高度重视，第一时间与当事中国公民及其亲属联系，了解相关情况，推荐了律师。同时使馆还与印警方、海关联系，了解案由，要求印方切实保障中国公民安全与合法权益。考虑到当前正值中国公民赴印旅游旺季，使馆于10月19日发布旅游提示，提示赴印中国公民，严格遵守印度《野生动植物保护法》等相关法规，切勿携带违禁野生动植物及其制品入出境。驻印度使馆将继续跟进此案后续，全力做好在印中国公民安全与合法权益保护工作，维护好在印同胞安全与合法权益。同时也愿再次提醒国内游客，出行前多了解印度相关法律法规，尊重当地风俗习惯，做到安全出游。</w:t>
      </w:r>
    </w:p>
    <w:p>
      <w:r>
        <w:t>WXC5480</w:t>
        <w:br/>
      </w:r>
    </w:p>
    <w:p>
      <w:r>
        <w:t>原标题：中央的这次特殊巡视，来了7位“新面孔”昨日晚间的一则重磅消息，来自中央纪委国家监委——十九届中央第二轮巡视已全部进驻。从10月9日在京召开部署会，到10月17日15个巡视组开始陆续进驻，再到10月21日中央纪委集中公布各个巡视组的组长名单，高层的节奏快而不乱。先来点下背景。本轮巡视是中央脱贫攻坚专项巡视，被巡视的26个地区和单位是：内蒙古、吉林、安徽、江西、湖北、广西、重庆、云南、西藏、陕西、甘肃、青海、新疆国家发展和改革委员会、教育部、民政部、财政部、人力资源和社会保障部、住房和城乡建设部、交通运输部、水利部、农业农村部、国家卫生健康委员会、国务院扶贫开发领导小组办公室中国农业发展银行、中国农业银行本轮巡视备受关注的一大原因是，这是中央巡视组首次围绕一个主题、集中在一个领域开展专项巡视。为什么是这13个省区市？纳入扶贫考核的共有22个省区市，其中有9个省区在第一轮中已经被巡视，剩下的13个省区市就是本轮将要巡视的地方。除了这13个省区市，还有在脱贫攻坚中承担重要职责的11个中央国家机关、2个中央金融企业党组织。巡视的一大原因当然是中央脱贫攻坚仍存在一些问题，如：扶贫领域形式主义、官僚主义、弄虚作假以及消极腐败现象仍然存在东西部扶贫协作和对口支援存在一些薄弱环节有些政策性问题涉及多个部门，需要中央层面统筹研究解决那怎么巡视？不妨来看官方的答案：(image)一个细节是，此次巡视的进驻工作是从10月17日“国家扶贫日”开始的。与常规巡视相比，这些专项巡视时间缩短了三分之二，现场巡视时间只有1个多月，对巡视组要求更高、挑战更大。当然，中央纪委国家监委也做足了准备工作。本轮巡视之前共汇编习近平关于脱贫攻坚的重要讲话和指示批示、党中央脱贫攻坚政策文件，梳理已有监督发现问题清单等，形成了900多份、500余万字的材料，分发给各巡视组学习、参考。中央巡视办还延长了培训时间，邀请10多个职能部门为巡视组开展有针对性的政策辅导。政知君了解到，各个中央巡视组在进驻动员会前，首先向被巡视地区和单位党组织主要负责人传达了习近平关于巡视工作的重要指示精神，并通报了有关工作安排。昨晚的《新闻联播》也披露了相关画面：(image)(image)画面显示，巡视组在向国务院扶贫办传达相关情况时，坐在巡视组对面的是国务院扶贫办主任刘永富。在向云南省传达情况时，坐在巡视组对面的，是云南省的党政一把手——省委书记陈豪和省长阮成发。本次巡视共有15个巡视组，不过，这些巡视组的任务不同。有的巡视组只巡视一个地区或单位，如中央第三、第六、第十二和第十三巡视组分别巡视西藏、新疆、云南和国务院扶贫办。其他的十一个巡视组则巡视两个地区或单位。第一巡视组巡视青海省和甘肃省第二巡视组巡视湖北省和广西壮族自治区第四巡视组巡视重庆市和陕西省第五巡视组巡视教育部和国家卫生健康委员会第七巡视组巡视国家发展改革委和住房城乡建设部第八巡视组巡视内蒙古自治区和吉林省第九巡视组巡视水利部和交通运输部第十巡视组巡视财政部和人力资源和社会保障部第十一巡视组巡视安徽省和江西省第十四巡视组巡视农业农村部和民政部第十五巡视组巡视中国农业发展银行和中国农业银行十九届中央第二轮巡视进驻一览表公布，共15个巡视组的15位巡视组组长“亮相”。政知见注意到，与上一轮巡视相比较，15名组长中有7位是“新面孔”，他们首次担任巡视组组长职务。15人中近半数是“新面孔”，也体现了中央对巡视组组长“一次一授权”的原则(image)这7位新面孔分别是第一组组长黄先耀、第三组组长孙也刚、第七组组长郭旭明、第十组组长吴海英、第十三组组长李炎溪、第十四组组长刘彦平、第十五组组长苏波。其中，郭旭明较为“神秘”，政知君没有从公开渠道搜索到他的相关消息。7人中，有2人曾经担任过中央巡视组副组长。第十组组长吴海英在2015年的十八届中央第八轮巡视中担任第十二巡视组副组长，巡视对象是银监会、中国建设银行，当时她是中央国家机关纪工委副书记。现在吴海英已经出任中央纪委国家监委驻生态环境部纪检监察组组长，本轮的巡视对象是财政部、人力资源和社会保障部。(image)第十三组组长李炎溪曾在十九届中央第一轮巡视中出任第四巡视组副组长，当时的巡视对象是四川、贵州。也就是说，李炎溪从十九届中央第一轮巡视的副组长成为第二轮巡视的组长。目前，李炎溪是中央巡视组副部级巡视专员。巧合的是，在十九届中央第一轮巡视中，15位巡视组组长中也有7位“新面孔”，当时有4位曾经在十八届中央巡视中出任副组长。而这4位第一轮巡视的“新面孔”，目前只有薛利一位继续担任第二轮巡视组组长。本轮巡视中，有3位组长是现任中央纪委国家监委派驻纪检监察组组长，分别是派驻中国科学院的孙也刚、派驻生态环境部的吴海英、派驻国家安全部的刘彦平。孙也刚是“学者型”官员，他曾出任高校“一把手”，2014年至2015年他在中国海洋大学出任党委书记。2015年开始，他转任中国纪检监察学院党委书记、副院长。去年4月调往中科院任职。(image)吴海英在出任中央纪委国家监委驻生态环境部纪检监察组组长前，曾出任中央纪委机关党委常务副书记，去年5月调往当时的环保部出任纪检组组长。刘彦平2015年5月调往国家安全部任职，在这之前，他长期在公安部任职，曾出任公安部副部长、党委委员。据《人民日报》，从十八届中央巡视工作开展以来，在任的纪检组组长一般不会长期参加中央巡视，更多的是一种集训锻炼、培养考察的手段。不少参加过中央巡视的组长、副组长在巡视工作之后因成绩突出得到重用，例如十九届中央第一轮巡视中的第一组组长罗志军和第十四组组长杨鑫。罗志军今年8月任中央纪委国家监委驻自然资源部纪检监察组组长，杨鑫今年8月起任新疆维吾尔自治区党委常委、纪委书记。“新面孔”中，全国政协委员黄先耀出任第一巡视组组长。1954年出生的他去年5月在广东省委常委、省纪委书记任上到龄卸任，他2011年出任该职务。在这之前，他在湖北省委常委、省纪委书记任上工作3年半。另外一位来自全国政协系统的巡视组“新面孔”是苏波。他是十三届全国政协经济委员会副主任，曾在2009年至2011年出任中央纪委驻国家发改委纪检组组长，并在2015年至2018年出任中央纪委驻中央统战部纪检组组长。今年初，他卸任纪检组组长一职，出任十三届全国政协经济委员会副主任。可以看出，二人都是纪检监察经验丰富的“老纪检”。值得一说的是，十九届中央第一轮巡视中的7位“新面孔”，目前仍旧在第二轮巡视中出任组长的有2人，分别是薛利、王荣军。薛利是中央巡视组副部级巡视专员，系专职巡视干部，不再兼任其他职务，王荣军则是中央巡视组副部级巡视专员、中央纪委第八纪检监察室主任，都是纪检“老将”。</w:t>
      </w:r>
    </w:p>
    <w:p>
      <w:r>
        <w:t>WXC5481</w:t>
        <w:br/>
      </w:r>
    </w:p>
    <w:p>
      <w:r>
        <w:t xml:space="preserve"> 　　环环实地走访金安金沙江大桥施工现场。　　环环运气爆表，再一次幸运地成为了中国奇迹的见证者。在228米高的金安金沙江大桥华坪岸主塔塔顶，目睹了浇筑封顶的关键时刻。　　18日至20日，环球网和中交第二公路工程局有限公司共同主办了“当代中国奇迹之旅”活动，组织媒体走访华丽高速公路项目金安金沙江大桥。金安金沙江大桥由中国交通建设股份有限公司投资，中交第二公路工程局有限公司承建。　　世界在建最大跨径的山区峡谷悬索桥　　刚来到塔下，中交二公局华丽高速金沙江大桥项目经理王凤存就骄傲地告诉环环，金安金沙江大桥是目前世界在建最大跨径的山区峡谷悬索桥，并且1386米的大桥几乎是凌空“吊”起来的。大桥桥面距离金沙江江面垂直高度为335米，塔顶距金沙江江面垂直高度479米，因项目所在山区多雾，大桥建成后将如同一条穿梭在云雾间的“天路”。　　大桥建好之后长这样：　　　　环环在主塔下抬眼望去，并没有看到塔顶，倒是治好了多年的颈椎病……　　　　金安金沙江大桥跨越金沙江大峡谷，不过金沙江江面只有300米多米宽，为什么大桥跨度却是1386米呢？中交二公局华丽高速金沙江大桥项目总工程师张明闪为环环补习了一下桥梁建筑知识。他说“主要是周围的山高，峡谷陡、深、宽。而且大桥处于‘三高地区’（高海拔、高差大、高地震烈度）。同时，周围环境对于施工的技术要求也很高，山区道路问题也给施工带来了很大难题。环环对道路问题深有体会，在去往施工现场的路上，一直感慨“滇路”还真是颠。环环还目睹一辆车翻倒在山体旁边。难怪建设人员说“滇路难，道陷崖坍滚石飞。”　　而雨季则会让道路情况更加糟糕，运输物资的必经隧道口经常会被泥石流堵住。中交二公局华丽高速金沙江大桥项目生产经理艾国清补充说“曾有美国桥梁网的工作人员想来项目上考察交流，行至半路因道路被堵住无法继续前行，最后无功而返。”环环去现场的时候，雨季已经过去，但隧道口依然可以看到落石和泥土。　　　　天气的变化，还会影响施工材料的质量，不过机智的施工人员已经掌握了山区天气变化的规律，会在风雨来临之前做好准备。　　划重点了！环环要上天了！　　塔高近230米，约等于环环来到了80层摩天大厦的露天观景台。勇敢的环环强行拖着球球乘坐升降机用了6分多钟才抵达塔顶，万万没想到的是还需要手脚并用爬3层铁梯才能登上塔顶（抖音有视频有真相）。此时的环环终于明白白手套的是干什么用的了。　　来到顶层的环环故作镇定地向下望去，球球幽幽地说“这是跳楼视角，一定是梁静茹给我们的勇气……”　　而环环的右手边，施工者背靠蓝天淡定地指挥着浇筑工作。　　　　　　环环在塔顶手脚并用寸步难行，而建筑工人们却如履平地，全神贯注地观察塔顶浇筑情况。　　　华丽高速的“卡脖子”工程　　在前往项目的路上，环环听到司机师傅亲切地称呼主塔为“两根筷子”，正是这两根筷子架起了整个大桥。　　中交二公局华丽高速金沙江大桥项目党支部书记翁东炜向环环科普了一下。他说，金安金沙江大桥是华丽高速的“卡脖子”工程。华丽高速公路起点位于丽江华坪县，终点为丽江拉市镇，是川西南滇西北唯一一条东西向高速公路。作为中国西南边陲的重要“桥头堡”，华丽高速公路项目还被列入丽江南连大理通东盟、国家“一带一路”建设的重点项目。　　此次华坪岸主塔封顶标志着金安金沙江大桥全面转入上部结构施工阶段，距离大桥通车又迈进了坚实的一步。待大桥通车后，从丽江古城至攀枝花的行车时间从原来的6小时缩短至2小时，丽江驾车至成都也将缩短在7个小时以内。喜欢自驾游的文艺青年们可以来个川滇之旅。　　车开出很远，重山之中“两根筷子”依然清晰可见。　　　　现代桥梁接棒运输重任 “马路”将成历史　　翁书记还告诉环环，项目的所在地叫做下啦嘛村，项目刚刚启动的时候施工人员暂时借住在村民家中，村民们提供了很多支持。永胜县下啦嘛村村主任杨金荣很实在地跟环环介绍说“下啦嘛村是一个深度贫困村，共有村民1302人，388户，人均年收入3000元。由于海拔原因当地居民主要种植小米蕉（当地随处可见的芭蕉）和大红椒、养殖黑山羊，将这些特产运送出山卖掉维持生计，但是目前运输十分不便，影响了作物的价格。村民为了运输特产有时还要经过‘死亡之谷’。不过大桥通车后，可以让当地特产更加快速、顺畅地走出大山，走向全国，改善村民的生活。施工过程中，村民也会做一些简单的工作来帮忙。希望大桥通车后，可以让下啦嘛村甩掉贫困帽子。”　　环环在路上曾被一大群黑山羊包围，因为道路狭窄，只好停车礼让“行人”。　　　　同时，环环也留意到主塔的对岸，也就是金沙江的东侧还有一些小小的村落。那么现今对岸的村民们该如何跨过金沙江呢？翁书记带着环环沿着一条泥土小路行驶了5公里，答案跃然于眼前。　　永胜县政协副主席成联柱跟环环介绍，这座桥是金龙桥，号称“金沙江上第一桥”。始建于清代光绪二年，连接永胜县和丽江，是我国现存跨径最大、桥面最宽、铁链最多的古铁链桥，也是西南地区最具特色的桥梁建筑，曾有“万里长江只一桥”和“茶马要塞”的美誉。　　环环不禁赞叹中国古代的建桥技术，经过140余年风雨洗礼，这座桥依然可以横跨于金沙江上。但是对永胜县居民来说，这座桥不仅仅是“历史文物，文化遗产”也承载了孩子们的“求学梦”，村里的经济作物通过它运送出山，人们赖以生存的物资也靠它输送进来。　　BUT！这座桥只能走人和马，并不通车。就在环环自拍的时候，桥的中间突然开始晃动，环环一回头见识到了真·“马路”。由于桥面比较窄，和马擦肩而过的球球差点被踢下去，和滇马赛跑拍下了这张照片。　　　　不过2020年，“马路”将会成为历史，百年古桥从此将卸下肩上重任，由金安金沙江大桥接棒。永胜县征迁指挥部副指挥长肖明跟环环说“大桥的建成会把成都和丽江纳入10小时交通圈，中国西部很多人都会受益，粗略估计一下，四川南部和云南西北部，加起来应该有七八千万人受益。”　　　环环走访小彩蛋　　在走访过程中，环环还和一个萌萌哒小姐姐搭讪，小姐姐居然是98年的！环环表示现在基建大军中已经有这么年轻的成员了吗？（也就比00后的环环大个几岁吧）结果陆陆续续，环环见到了一群90后、95后。环环很好奇，休息的时候他们都喜欢做什么呢？　　小姐姐说平时会在活动室打打羽毛球，也有的小伙伴喜欢网购。聊到这里环环又有疑问了，项目部位于大山深处，距离丽江市区2个小时，快递该怎么送过来呢？翁书记解释说“其实两年前项目刚刚启动的时候，没有网络，点不了外卖，也不能网购。项目部在施工的同时也改善了员工生活区的环境，不仅连通了4G网络，还专门在丽江市设立了快递站，定期会有专车将快递送到这里。因为施工人员多数是北方人，所以还根据施工人员们的口味聘请了川菜大厨和擅长制作陕西面食的师傅。”说到这里突然有点担心小姐姐们的身材和钱包了……　　在项目部生活区环环还捕捉到了这样一幕，Tony老师是你吗？　　　　原来，因为项目距离丽江市区远，起初施工人员两三个月才能进城一次，长时间不能理发。大家纷纷调侃自己变成了“群居的现代野人”，不过没过多久项目部就设立了图上这个专用的理发室。您好，洗剪吹了解一下，办卡吗？2020之前有效哟。</w:t>
      </w:r>
    </w:p>
    <w:p>
      <w:r>
        <w:t>WXC5482</w:t>
        <w:br/>
      </w:r>
    </w:p>
    <w:p>
      <w:r>
        <w:t xml:space="preserve">　　作者：346pro　　近日，美国海军宣布将从2034年起采购新型攻击型核潜艇，新艇代号为SSN（X）。根据美方公告，该型核潜艇将取代原先订购的第八批次弗吉尼亚级核潜艇（BlockVIII），其设计工作将于2024年开始，首艇将于2034年正式开工。　　根据美方通告，该型潜艇成本预计为31亿美元（算上研发成本），相比海狼级将近55亿一艘的“天价”，不难看出美方在潜艇成本问题上向国会的“妥协”。　　(image)　　在定位上，SSN（X）核潜艇的重点将从弗吉尼亚级所注重的对陆攻击能力，逐渐转到传统的反潜战（ASW），考虑到目前世界上较新的核潜艇航速普遍在30节以上，可以看出SSN（X）项目对自身航速有着较高的要求。　　出于航速考虑，SSN（X）要减轻吨位并减少影响航速的潜艇湿表面积，将不再搭载从弗吉尼亚级第五批次开始装备的“有效载荷模块”（VPM）系统，极大的缩小了长宽比，并借此获得了极佳的水动力外形。整艇满载排水量预计为9100吨，十分接近冷战时期的海狼级。　　(image)　　SSN（X）的作战能力将包括：　　为海域控制与区域介入任务提供拥有优秀机动性的水下力量。　　提供长时间，安静，且可用于大深度的静止悬浮能力。　　采取灵活的有效载荷。　　战时与水下的其他系统设施进行战术配合。　　当然，作为水下战场的主宰者，美国人的野心远不止于此。伴随着水下领域的重要性不断增加，传统水下力量的任务范围也相应地进行了大范围的扩张，为了满足规模不断缩减的潜艇部队能够满足国家赋予其的任务需求，美国海军计划提高水下无人平台（UUV）活动能力，从而将每艘潜艇所能控制的区域面积不断扩大。　　(image)　　作为无人平台（UUV）的水下基地，新型潜艇注定将拥有比普通潜艇更大的载荷，更多的支持系统与更多水下接口（为UUV等设备准备），这些要求意味着艇体设计将进一步扩大化，进而违背SSN（X）项目轻量化的初衷。　　过大的艇体会影响潜艇水下的机动性，而在潜艇规模有限的情况下将为数不多的潜艇派出执行传统任务，更毫无疑问地将缩减潜艇部队的水下控制面积，除此之外，大型化的艇体设计带来的成本飙升也将是海军无法接受的。　　作为折中之计，美国海军最终提出，在哥伦比亚级弹道导弹核潜艇项目完成后（2036年），借用哥伦比亚级的生产线，继续生产一种艇体直径与哥伦比亚级相同（43英尺）的特殊用途核潜艇，并与SSN（X）一起组成混合潜艇编队。　　(image)　　图注：UUV收放装置示意图　　(image)　　这种大直径的特殊潜艇将拥有巨大的UUV（水下无人载具）搭载/收放舱，并可通过巨大的收放闸门快速安静地收放大量UUV，并将长时间部署在远海地区，充当UUV系统的活动基地与通讯节点。相比SSN（X）所执行的传统蓝水海域任务，这种大型潜艇的定位更接近于一种“带有优秀机动能力的远海水下基地”。在未来的作战中，这种带有互补性质的舰队构成将为海军提供灵活的部署选择。 </w:t>
      </w:r>
    </w:p>
    <w:p>
      <w:r>
        <w:t>WXC5483</w:t>
        <w:br/>
      </w:r>
    </w:p>
    <w:p>
      <w:r>
        <w:t xml:space="preserve"> 　　据东江时报10月21日报道，近日，惠州一女子曝自己夜深下班后滴滴打车回家，结果被带至与目的地路线完全相反的城郊墓园，投诉后滴滴客服表示将给予一百元作为安慰，目前警方已经介入调查。　　　　　　林小姐发帖的部分内容 　　滴滴打车回家南辕北辙　　20日，记者联系上该发帖女子，让她再述事发经过。该女子讲述，她姓林，今年21岁，是市区鹅岭南路一家网络科技公司的客服人员，因为工作关系，一个月大约有半个月的时间是晚上11点下班。10月12日晚上她下晚班，由于公司所在区域不容易打出租车，店长于是帮她滴滴打车，目的地是惠城区马安新乐路江南市场。　　　　林小姐提供的当晚滴滴出行地图截图　　但林小姐上车后，车辆行驶的方向却南辕北辙。　　林小姐说，“司机开车之后，一开始还是正常的，在导航上可以找到的路，而后开进了下角，进入了梅湖路之后，导航让他转弯回头，他数次说出‘你看我开的路导航都找不到’。这时候我发觉不对，便与我男朋友共享了位置，并两次询问蒋车主‘这条路什么时候可以开出去’，蒋车主含糊其词，不曾应答。我男朋友便打了电话，我再次询问，蒋车主则骗我‘已经过了监狱大门’，此刻我便要求蒋车主靠边停车我要下车，说了两次，第三次我说我男朋友来接我之后，蒋车主才在墓园的路口入口处停车，并徘徊了两三分钟才离开。”　　　　林小姐提供和男友的聊天截图　　林小姐称，从长青墓园的大路口进入小路，滴滴车大约开了六七分钟，荒无人烟，黑灯瞎火。她下车之后，自己一人往回走了大约五分钟。　　让她想不到的是，那辆滴滴车“在开走五分钟之后，再次回来，摇下车窗跟我打招呼。”　　“当时正好有一位好心车主路过，我拦下了好心车主，并回了市区， 但没有留下这位好心司机的联系方式。”　　　　林小姐自述被滴滴司机拉到的目的地　　滴滴提出给她一百元作为安慰　　从好心人的车辆下车后，想起最近频频出现的滴滴车司机侵害女乘客事件、自己夜深被带至墓园的经过，林小姐吓软了腿。她于是打电话给店长，申请第二天调休，并跟店长说明了此事。她的店长随后报了警，并发了微博并@滴滴官方微博。　　　　　　　　　　林小姐把事件发微博后的网友评论　　10月14号，滴滴总部客服再一次来电，称蒋姓司机与她所言有出入，在询问具体过程后，又称同为女性能够体谅，并提出给她一百元作为安慰。　　滴滴公司客服称，蒋姓司机放林小姐后徘徊两三分钟不走是因为接其他的单，对此她质问滴滴客服，“如果是因为接单，那他为什么再次回头？”滴滴客服无法回答，表示会再次去核实处理。　　滴滴公司客服还称给林小姐带来不愉快的乘坐体验，表示道歉，并表示随时配合警方的调查。　　对于以上所述，林小姐向记者提供了第二次与滴滴客服的通话录音及滴滴蒋姓司机行车路线图作为佐证。　　林小姐说，事发到现在已经过了6天，滴滴公司都没有再联系她。她希望“滴滴正面回应以及封禁此司机的账号和不再接收此司机以任何方式注册滴滴司机账号。”　　滴滴公司对司机作出暂停服务处罚　　20日中午，记者就此事联系滴滴公司求证。滴滴公司回应称，在收到乘客投诉后，客服立即与司机乘客沟通。　　据了解，双方是因目的地等问题产生分歧。客服根据掌握的情况对乘客做出体验补偿，同时，由于司机未将乘客送达目的地，并给乘客造成不良体验，平台已经对司机作出暂停服务的处罚。　　滴滴公司称，平台核实到，司机无犯罪记录及安全类投诉记录。目前，警方正在调查过程当中，平台积极协调司乘双方配合警方调查，最终结果将以警方公布为准。平台也将继续与乘客沟通，密切关注调查结果，以做进一步的处理。　　根据林小姐的讲述，店长帮她报警后，接警的是市公安局圆通桥派出所。 东时记者获悉，该派出所方正在就此事展开调查。　　最新进展　　20日下午5点多，记者发现林小姐在微博更新的事件最新情况称，警方在20日下午召集了当事人、蒋车主以及滴滴负责人面对面调解，蒋姓师傅坚持他只是误会了当事人的终点站。对此，当事人表示“我原本的终点，有个标志性的建筑物惠州监狱，我所要去的是江南市场。虽然我强调过了几次，我原本终点的其他标志性建筑物，例如马安新乐、惠阳高级中学，但司机“认为”，我要去的目的地是梅湖的看守所，那里有个江南学校，旁边有个市场。”滴滴方认为这只是一个“误会”，对此，当事人坚定表示“我只能说我很抱歉，我不接受这种和解”。　　　　当事人微博</w:t>
      </w:r>
    </w:p>
    <w:p>
      <w:r>
        <w:t>WXC5484</w:t>
        <w:br/>
      </w:r>
    </w:p>
    <w:p>
      <w:r>
        <w:t xml:space="preserve">(image)　　10月21日下午，有网友在安徽宣城查济古村偶遇王菲前夫窦唯，窦唯头发凌乱毛糙，一个人坐在街边的水泥台阶上，49岁的他看起来像一个60多岁老人，丝毫没有明星的光彩，网友遇到后第一眼都没认出，写道：“我天！偶遇窦唯！但是我完全不认识他”。　　(image)　　网友偶遇窦唯发文。　　(image)　　窦唯头发凌乱毛糙。　　(image)　　窦唯头发凌乱毛糙。　　(image)　　窦唯。　　(image)　　窦唯。　　(image)　　窦唯。　　(image)　　窦唯。 </w:t>
      </w:r>
    </w:p>
    <w:p>
      <w:r>
        <w:t>WXC5485</w:t>
        <w:br/>
      </w:r>
    </w:p>
    <w:p>
      <w:r>
        <w:t xml:space="preserve">(image)(image)　　10月22日报道，教育国际化、教学设施好、服务意识好，有条件的家长都希望把孩子送到私立学校读书。但近日，上海的一家私立学校——上海中芯国际学校的家长们一次无意间的到访，却看到了震惊的一幕：学校食堂后厨的食物已经变质，番茄都长出了绿毛！愤怒的家长们拍下了照片和食品留作证据，当即报警。目前，学校已成立专门小组展开调查，上海浦东新区市场监管局也发布了通报，将焦点指向了学校食堂的供应商。上海中芯国际学校学费不菲，中文部1～5年级每学期学费要26500元，同年级英文部的学费则是每学期55000元左右，年级越高，学费越贵，英文部的高中（9～12年级）学费高达每学期62000元，一年学费近十余万。　　10月18日，有家长在午餐时间去中芯国际学校看孩子，发现孩子们吃的午餐十分简陋，不太符合校方向家长们收取的“每人每天24元”的餐费标准。家长们讨论后，与学校进行交涉。第二天下午，校方通知家长召开午餐说明会。会议中，有家长提出要查看食堂。家长们到了食堂后厨，却发现了已经变质的食物，包括已经长出绿毛的番茄和不能食用的洋葱。　　(image)　　发现这一情况后，学校找来食堂食物的供应商。对于家长发现的问题，供应商并没有作回应，“甚至想销毁这些变质食物”。为此，家长们拍下了照片和食品留作证据，并当即报警。当晚，学校向家长召开了发布会，一位管理行政工作的翟老师表示，已经了解到食物发霉变质的问题，将成立专门的小组进行调查。19日20时，浦东市监局接到举报后会同区教育局、卫计委、张江镇政府等赴现场调查。针对现场检查发现的问题，浦东市监局执法人员立即对该校食堂存在食品安全风险隐患的食品予以封存；采集留样食品及厨房冰箱内半成品共计21件样品送检测机构检测。　　(image)　　10月20日，浦东市监局就上海市民办中芯学校食堂存有过期食物等调查处置情况作出通报表示，监管人员19日晚现场检查时发现，该校食堂蔬菜筐内的西红柿存在发霉现象，冰箱内存放的半成品加工日期标注为10月20日，厨房内部分调味品及半成品超过标注的保存期限。浦东市监局责令校方立即停止原承包商供餐，后续供餐方式由学校提出方案提交市监局和教育部门审核后再行供餐；要求中芯学校切实落实食品安全主体责任，进一步强化食品安全内部管理，一旦查实学校及承包商存在违法行为，将依法从严从速查处。　　(image)　　同时，10月20日午间，中芯学校发布通知：即日起，暂停上海怡乐食食品科技服务有限公司对学校食堂的供餐服务。学校将提出后续供餐方案，提交相关政府部门审核后，启用新的餐饮供应商。并在过渡期间，紧急处理学校食堂供餐问题，确保10月22日（下周一）正常供餐。食堂监管人员已接受停职调查，其上属领导将受到相应的处分。　　(image)　　公开资料显示，上海市民办中芯学校位于浦东张江高科园区，由中芯国际集成电路制造有限公司于2001年创办，现有来自26个国家和地区的2000余名学生，有教职员工200多名，其中有100多位专职外籍教师。10月21日，记者前往中芯国际学校，在校长办主任室内，校董助理表示，学校20日已向家长做出回复，该事件是食堂的责任还是康帕斯（供应商）的责任，目前政府部门还在调查，学校的处理仍需经过内部讨论才能决定，不方便透露。他进一步表示，会对社会负责，目前也正在向政府相关部门作报告。　　(image)　　记者随后从一位家长处获悉，此前还有不少家长在群里反映孩子出现腹痛、呕吐、腹泻等情况，学校已对下周午餐做了书面应急的安排，承诺食堂下周暂停供应伙食，学生可自行带饭至学校，学校也向供应商发送了邮件，表示要依法追究责任，之后需要更换供应商等具体措施还需进一步商议。21日，记者致电上海怡乐食与康帕斯（中国）上海办公室，截止发稿时尚无人接听。作为康帕斯集团有限公司（CompassGroup）旗下的独资公司，康帕斯（中国）1995年从Accor Joint Venture withRKHS（印度）收购怡乐食国际后正式成立进入中国市场，专为中国客户提供餐饮服务，目前Eurest（怡乐食）是其旗下主攻商业和工作环境的专业领域品牌。 </w:t>
      </w:r>
    </w:p>
    <w:p>
      <w:r>
        <w:t>WXC5486</w:t>
        <w:br/>
      </w:r>
    </w:p>
    <w:p>
      <w:r>
        <w:t>天网恢恢，学友不漏！10月21日晚，张学友在合肥举办演唱会。素有“逃犯克星”的他再次神助攻，合肥警方“趁机”抓获了9名网上逃犯。(image)(image)据@合肥警方官方微博，10月21日，歌神张学友在合肥举办演唱会。演唱会结束后，警方盘点发现有9名逃犯落网。其中，有4名是在演唱会前一天落网的。(image)据落网嫌疑人交代，他们来合肥不是为了看演唱会。合肥警方表示：这就对了，蜀黍们可不是因为开演唱会才抓逃犯的。目前，这9起案件仍在进一步调查中。对此，网友纷纷表示，张学友演唱会简直就是新的自首方式。(image)(image)(image)今年以来，张学友辗转内地多个城市举办世界巡回演唱会，同时，已有累计30余人分别在其演唱会期间被抓。演唱会开演后没多久，几名民警走到演出中心的看台，将一名正在观看演唱会的男子带离现场。据红谷滩派出所民警介绍，该逃犯被高科技的智慧安保人像识别锁定，最终被抓捕。警方在安检过程中利用高科技手段现场抓获网逃1名。(image)逃犯于某检票时，警方接到预警信息。但因为现场人比较多，灯光也比较昏暗，警方就选择在出口蹲守。等演唱会散场时，民警在人群里把他抓获。3年前于某买了11万元的土豆没有付款，然后逃到嘉兴隐姓埋名，直到被抓获。(image)金华警方抓获一名逃犯（马某，49岁），其因涉嫌盗窃被上海警方上网追逃。被抓获时，马某正在兜售演唱会门票，自称张学友歌迷，如门票卖不掉准备自己进场观看。在演唱会开始前，当地警方还抓了一个因为涉嫌伪造国家机关公文罪被福建警方上网追逃的逃犯。(image)在核验进场观众身份信息时，民警成功查获一名全国在逃人员王某某。王某某1个月前来到呼和浩特市，听说张学友演唱会，专门从网上买了票，冒雨去看演唱会，未曾想在演唱会门口现了原形，随后在场内被警察带走。民警在演唱会现场发现一车辆交通违法，经查证，驾车男子冒用他人信息无证驾驶，驱车从563公里远的武汉赶到洛阳看演唱会。(image)当晚，威海市体育中心体育场西侧智能感知警务系统报警，发现一名与盗窃嫌疑人于某体貌特征相似、驾驶摩托车的嫌疑男子。警方立即追踪盘查，在体育场附近成功将其抓获。经查，此人2016年因涉嫌盗窃被上网追逃。19时40分左右，遂宁河东体育中心，正值张学友演唱会遂宁站第一场检票的时间。市民张女士发现一名男子正在扒窃其丈夫的财物，她立即将对方扭住，执勤的民警也赶了过来将嫌疑人抓获，并在该嫌疑人身上查获一部VIVO手机及一部iPhone6手机。经审讯，犯罪嫌疑人姓邓，当天下午从眉山到遂宁作案。(image)当天23时30分左右，在演唱会散场时，执勤民警又抓获了一名扒窃嫌疑人常某。当晚，遂宁警方共抓获“黄牛”、假冒工作人员、以及涉嫌诈骗的各类违法犯罪人员共10余人。警方通过技术比对成功抓获三名网逃人员。(image)咸阳警方严密各项安保防范措施，严查严控，保证了整场演出的安全顺利进行。5名逃犯、13名其它违法犯罪人员相继被抓。(image)张学友把今年演唱会的最后一站放在了苏州，苏州警方知道后，幽默发文：懂了！(image)自4月7日起，张学友成功完成“N连杀”，被网友调侃“国泰民安张学友”。在一场记者会上，张学友感慨，这么多逃犯在自己的演唱会上被抓，其实是国家技术真的太先进了，大家要去做该做的事情，更要为自己做过的事负责。</w:t>
      </w:r>
    </w:p>
    <w:p>
      <w:r>
        <w:t>WXC5487</w:t>
        <w:br/>
      </w:r>
    </w:p>
    <w:p>
      <w:r>
        <w:t xml:space="preserve">(image)被怀疑出现豆腐渣工程败相的港珠澳大桥。中国国家主席习近平在中国南方巡视，明天也为珠澳大桥通车剪彩。官方媒体没有透露消息，但香港媒体指习近平已经抵达珠海。习近平此行据信也与中国改革开放40周年纪念活动有关。多家媒体指当地已经明显加强安全措施，包括全面禁止航拍。据中央社报道，官方的香港电台今天报道，大中国珠海市民说，中国国家主席习近平已抵达珠海，预料明天将主持港珠澳大桥开通仪式。香港电台发自珠海的消息表示，曾经多次接待中国领导人的珠海度假村酒店外围已架设了围栏，并有安保人员驻守，不准外来人士和车辆进入。报道还引述当地计程车司机说，上星期五（19日）起，珠海加强安保措施，大批警察和便衣人员在主要干道巡逻把守，胜过以往领导人来访视察的规模。有当地市民向香港电台说，在珠海格力电器集团工作的朋友表示，习近平上週六（20日）视察了集团的厂房；习近平视察期间，整个厂房的窗户都要关闭。报道表示，港珠澳大桥明天举行开通仪式，预料习近平将会出席。苹果日报报道指，港珠澳大桥将于周二（23日）举行开通仪式，有传国家主席习近平届时亦会「南巡」，甚至主礼仪式。中国大型航拍机生产商DJI（大疆）的网页显示，GEO系统显示整个深圳离奇禁飞。每当习近平出巡，涉及城市都会提高保安措施，因此，深圳突然全面变成航拍禁飞区，似是习总「南巡」征兆。DJI网页指出，GEO系统可显示全球各类飞行受限制的区域，飞行用户将即时取得相关禁飞资讯，包括但不限於机场、由於一些突发情况（如森林火灾、大型活动等）造成的临时限飞区域、一些永久禁止飞行的区域（如监狱、核工厂等）。此外，用户在部分区域例如野生保护区、人流密集的城镇等容许飞行的区域，也可能收到飞行警示。以上这些无法完全自由飞行的区域，都统称为限飞区，包含了警示区、加强警示区、授权区、限高区、禁飞区等。为中国国家主席习近平南巡安全，中国当局加强了维稳措施。据自由亚洲消息，为习近平珠海之行安全，广州伤残军人疑遭绑架失踪。自由亚洲引述海外维权网10月21日消息，伤残军人陈凤强遭珠海公安跨区域绑架失踪已超过24小时，家人仍然没有收到绑架方的任何通知。二哥陈凤明为确认陈凤强的下落，到金海岸派出所金湾区公安分局询问，得到的答复居然都是不知道。10月20日早晨，租住在广州市花都区赤坭镇乌石村的伤残军人陈凤强听到有人敲门就去开门，结果门一打开就闯进来十多人，对其实施暴力绑架，同时将陈凤强的妻子郭凤珍反锁在屋里，郭凤珍从房屋内拍到了这些人驾驶的两部警车，却证实是珠海市金湾区公安的车。维权网的报道说，珠海公安对伤残军人陈凤强实施绑架，估计是为习近平于10月24日到广东珠海为珠港澳大桥剪彩活动保驾护航。10月18日晚上，陈凤强户籍所在地的珠海市金湾区三灶镇综治办给陈凤强打电话，说金湾区政法委书记习恩民主动要约陈凤强，在10月23日协商非法强拆及造成损失的赔偿事宜。由于金湾区的党委与政府在敏感时期常使用这一维稳招术，故陈凤强没有理会，想不到隔天就被直接跨区域绑架。伤残军人陈凤强是因为金海岸华阳路509号八层楼房，在2006年4月19日被珠海市金湾区城管以违法为由强行拆除了5层半而上访控告。珠海当局为了打击报复，两次将陈凤强构陷入狱。报道说，陈凤强的妻子郭凤珍说，我们只想平平安安在广州做生意谋生，房屋上的事情和陈凤强被判刑的事情希望依法解决，根本不关心什么珠港澳大桥的通车剪彩，但他们还是把人抓走了。 </w:t>
      </w:r>
    </w:p>
    <w:p>
      <w:r>
        <w:t>WXC5488</w:t>
        <w:br/>
      </w:r>
    </w:p>
    <w:p>
      <w:r>
        <w:t>乒坛大满贯张继科发布最新照片，是他与刘国梁同框的一张照片，显然这也是张继科在回应无休止的他与刘国梁决裂传闻！(image)刘国梁是中国乒乓球队的王牌教练，而张继科是中国乒乓球队的王牌球星，两人合作期可以说非常愉快，一起取得了一个又一个成就，刘国梁与张继科的感情也在这样的并肩作战中持续升温，师徒合作堪称完美。然而，在里约奥运会后，张继科因伤病影响竞技状态下降，而他也开始了自己的慢慢转型，此时外界发现，张继科似乎对刘国梁“不满”！因为刘国梁在离开的时候，他没有发声，在归来的时候，也没有发声！于是乎，师徒反目传闻不断流传开。显然，这样的内讧说法已经不攻自破，刘国梁与张继科组饭局，感情好着呢！两人一前一后，还真像是当年一样，感情好到情同父子。而且可以看到，师母王瑾也非常开心，那么是不是刘国梁夫妇在给张继科做工作呢？张继科是中国乒乓球队的大满贯球员，赢得了一个又一个荣誉，但是伤病让他目前也有些力不从心。不过张继科是一位不服输的球员，因此他在今年复出后还表示自己“能打”。张继科如果想打，刘国梁可以肯定也会帮忙。刘国梁之前表示要“陪国乒战东京”，不知道张继科对于这个想法是否也会感到热血沸腾。或许这一次相聚后，我们能够期待，张继科上演王者归来？</w:t>
      </w:r>
    </w:p>
    <w:p>
      <w:r>
        <w:t>WXC5489</w:t>
        <w:br/>
      </w:r>
    </w:p>
    <w:p>
      <w:r>
        <w:t xml:space="preserve">　　沙特对《华盛顿邮报》专栏作家卡舒吉（JamalKhashoggi）被杀害的说法“一日三改”，引起国际关注和愤怒，西方多国对沙特的解释并不买账。　　21日，沙特外长朱拜尔（AdelAl-Jubeir）接受美国福克斯新闻采访，他在采访中被主持人问道卡舒吉是否被肢解了，现在尸体在哪里。　　朱拜尔向卡舒吉的家人表示哀悼，但并未针对卡舒吉被杀一事给出任何新信息。朱拜尔表示，目前不清楚杀害卡舒吉的细节，也不清楚尸体在哪儿，不过这些都和王储无关。　　此外，联合早报援引沙特媒体21报道称，沙特国王萨勒曼和王储穆罕默德当天也拨打电话给沙特记者卡舒吉的儿子萨拉，对卡舒吉的遇害表示哀悼。　　观察者网注意到，沙特外长朱拜尔是目前出面回应“卡舒吉被杀”事件的最高级别沙特官员。　　此前，沙特检察机关20日清早发布公告，援引初步调查结果，确认卡舒吉死亡，死因是“斗殴”；18名涉案嫌疑人遭沙特当局逮捕。一个小时后，一名沙特官员改口，说卡舒吉的死因遭人“锁喉”。21日，一名沙特阿拉伯政府官员说，最新调查结果显示，卡舒吉在土耳其伊斯坦布尔领事馆内遭人掐脖子致死，系施暴者“失手”。　　(image)　　福克斯新闻网记者布莱特•拜尔（左）沙特外长（右）　　在福克斯新闻的独家采访中，沙特外长朱拜尔表示，沙特目前正在调查卡舒吉的死因，与“卡舒吉之死”相关的18名嫌疑人都将受到相应的惩罚。　　“这是流氓行动，”他说，“做这件事的人超出了他们的职权范围。他们在领事馆杀害了卡舒吉，犯下了错误，然后他们试图掩盖这个错误。”　　同时，朱拜尔在访问中特别撇清了王储和这些嫌疑人的关系，“他们（嫌疑人）当中没有谁和他（王储）有密切关系。”　　“卡舒吉被杀事件”发生后，沙特王储穆罕默德就一直被媒体怀疑为幕后主使，但沙特官方称其并不知情。　　朱拜尔明确表示沙特将会彻查此事，“我们决心查明所有事实，并严惩那些要为这起谋杀负责的人。”　　他表示，现在调查只是在开始阶段（earlystage），沙特的官员们现在不知道卡舒吉死亡的确切原因，也不知道他的尸体在哪里。　　“当你面对类似这种情况的时候，你会想拿出尽可能准确的信息。”朱拜尔补充道。　　在采访中，朱拜尔警告称不要急于下结论，他还提醒采访他的福克斯新闻网记者布莱特•拜尔（BretBaier）去参考一下美国在处理阿布格莱布监狱虐囚丑闻一事上的时间表。　　阿布格莱布监狱虐囚丑闻系美军入侵伊拉克后，在阿布格莱布大量关押、审讯和虐待囚犯。2004年4月，美国CBS电视台曝出了举世震惊的美军虐囚丑闻，多名美军士兵因此受到审判，并被判处徒刑。但受到法律处罚的全部是低级军官，与此案有关的高级军官全部得到开脱。　　“这种事情是需要花时间的”，朱拜尔说。　　对于沙特方面给出的解释，美国总统特朗普在19日对其“斗殴”版本表示相信，但不久又改口说沙特在“撒谎”。美国国内近日一直在批评特朗普对沙特不够强硬。　　三个欧洲大国，德国、英国和法国敦促利雅得提供事实。三国联合声明中说：“没有任何理由可以证明这种杀戮的正当性，我们会以最强烈的措辞予以谴责。”　　土耳其方面，据美国《国会山》报报道，土耳其总统埃尔多安在周日的一场演讲中表示，他准备在周二发布推而起对此事件的调查结果。 </w:t>
      </w:r>
    </w:p>
    <w:p>
      <w:r>
        <w:t>WXC5490</w:t>
        <w:br/>
      </w:r>
    </w:p>
    <w:p>
      <w:r>
        <w:t xml:space="preserve"> 　　重庆巴南区新世纪幼稚园昨日上午发生学童遇袭事件，当地一名39岁刘姓女子手持菜刀在幼稚园门口行凶，斩伤做完早操返回教室途中的14名幼童。刘女事后被捕，伤者全部送院救治，案件正在侦办。　　　　有男童被削脸皮　　涉事的民办幼稚园位于一栋10层高住宅的地下，为开放式环境，四周是道路及住宅。网上流传的短片显示，很多幼童捱斩后站在原地大哭，地上满佈血渍，有男童被削走半边脸颊皮肤。根据网上流传的伤者名单，受伤幼童介乎3至4岁，其中一名女童因颈动脉破裂出现失血性休克，被列为"病危"，另有4人列作"病重"。　　《联合早报》报道，自称协助制服刘女的55岁退休人士余国模说，事发时正在幼园外散步，突然听到尖叫声，之后看到一名女子拿着刀从幼园跑出来，他从旁边拾起一把不锈钢叉将她绊倒，再夺下菜刀，其间女子大叫"政府对我不公平"。他又称留意到女子的左手缺了4根手指。余形容，事后受伤学童一个个被带出，伤势触目惊心，有人耳朵被剁下，有人脸颊皮肤整层剥落，残忍至极。　　女子被警带走 途人激愤图殴打　　事发后现场附近路口拉起警戒线，工作人员忙于清理现场，不时有警察进出。巴南公安分局通报称，刘女持刀斩人后，被学校保安和工作人员合力制服，其后有在场人士情绪激动企图殴打刘，警方接报到场将她带走。警方昨强调，暂无幼童死亡，呼吁网民勿再传播血腥短片和图片，以免对伤者及其家庭造成二次伤害。</w:t>
      </w:r>
    </w:p>
    <w:p>
      <w:r>
        <w:t>WXC5491</w:t>
        <w:br/>
      </w:r>
    </w:p>
    <w:p>
      <w:r>
        <w:t xml:space="preserve">       中国大陆改革开放30年，一直处于造富的阶段，不论是人数或财富的总量，都让全世界刮目相看，但接下来将面临调整，如房市泡沫将呑噬富人财富、泡沫产业效应迫使台商被洗出大陆等。对此，财信传媒董事长谢金河在脸书表示，这篇文章言简意赅，暗藏玄机，在贸易战升温之际，作者似乎看到大陆经济下一个调整方向，值得参考。　　　　老谢指出，微博一篇标题写着"天将大变，中国将爆发雪崩式返贫，你知道？"的文章吸引他拜读。文中提到，出来混，早晚是要还的！改革开放30年，中国一直处于造富的阶段，不论是人数或财富的总量，造富的结果让全世界刮目相看。这个造富过程，80年代是靠投资倒把（转手倒卖以牟取暴利），"倒爷"靠特权挑出低价资产、买低卖高。　　作者分析，90年代发财靠国企改制，下冈工人大翻身。2000年后赚钱靠房地产，2010年发财靠融资，只要会说故事，融资一轮接一轮，"京东一年亏几十个亿，刘强东分红拿了几十个亿"。　　大陆经过几十年的经济高度成长后，接下来要面临7大调整：1、楼市泡沫将呑噬富人财富；2、个人理财将出现大规模违约；3、世界工厂风光不再，也像郭董过去叱咤风云的时代已成往事；4、重污染，重耗能企业被清除；5、人民币升值泡沫吹破；6泡沫产业被挤出效应，众多台商被洗出中国大陆；7、财富来得太快，富二代提前败家。　　作者指出，股市熊市依旧，P2P跑路崩坏愈来愈严重，创业者好不容易拿到的资金，以后是A轮死、B轮死、C轮死⋯⋯，工厂毛利率愈来愈薄，到了资不抵债，工人薪资提升不上，服务业受影响，也会冲击白领。　　老谢认为，这篇文章言简意赅，字字句句暗藏玄机，在美中贸易摩擦升高之际，作者似乎看到中国大陆经济下一个调整方向，值得参考！      附《天将大变，中国将爆发雪崩式返贫，你知道？》原文：　　微博这篇题为〝天将大变，中国将爆发雪崩式返贫，你知道？〞的文章，转载如下，供读者参考。　　有句话是这样说的：出来混，早晚都会还的。　　改革开放的30多年以来，中国一种处于造富运动阶段，无论从人数上、还从财富总量上，造富结果均令世界刮目相看：　　80年代发财靠投资倒把。当时暴发户主要是〝倒爷〞，靠特权批出内部低价商品，转手到市场高价卖出，小到肥皂，中到电视，大到钢铁汽车。其巅峰是1989年牟其中从俄罗斯倒来一架图154飞机，转手卖给了四川航空，这让他成为中国最大的〝倒爷〞。　　90年代发财靠国企改制。当时一大批国企员工下岗，而也有一批人因此富起来了。尤其是当年颇具争议的民企入股和MBO模式，非常容易出现暗箱操作、导致国资贱卖。　　2000年以后发财靠房地产。当时中国进行住房改革，万科就是于是这才开始了房地产业务，这时无论是造房子的，还是炒房子的都大发横财。　　2010年以后的发财靠融资。这时企业赚钱或者不赚钱都不是最关键的，关键看你会不会讲故事，最典型的代表就是京东，一年亏损几十亿，老板刘强东一年分红却可以几十亿。　　这个大盛筵一直持续到如今，我们忽然发现中国传统产业的生命期已经到了，这是一个生命周期的问题，而不是结构调整的问题。　　未来3年，中国将爆发前所未有的雪崩式的〝返贫〞。　　富人如何〝返贫〞？　　首先我们先看看富人是如何〝返贫〞的。　　可以毫不客气的说，中国人的发家方式大多是不光彩的，是见不得光的。那些财富的拥有者很少敢出来晒太阳。于是这些年做移民中介的生意非常好，然而能溜走的总是少数。　　一，楼市泡沫吞噬富人财富　　如今中国亿万富豪中近一半是房产商，但楼市泡沫总有一天会破灭，到那一天，富人圈会爱红边沿。就在当下，楼市下行，已经让很多房地产商资金链断裂，甚至跑路。　　二，富人理财出现大面积违约　　以信托、私人银行为代表的富人理财方式已经出现了大面积违约的兆头。标普统计中国企业借款14万亿美元全球第一，影子银行融资占三分之一，这将是一个不定时的炸药包。　　三，〝世界工厂〞风光不再　　在上一波造富潮中，〝世界工厂〞成为一大推手。很多民营制造业老板抓住这个机遇，由此身家十倍增长，成为亿万富豪。但如今，中国廉价劳动力优势不再，大面积的低端制造产业无法升级转型，等待他们的，只有破产和财富大量缩水。　　四，重污染、重能耗企业被清除　　中国富人返贫，〝首当其冲的是矿产、房地产和钢铁等重污染领域。本质而言，是他们精神太过贫乏，物质太过嚣张，当社会游戏规则改变时，他们缺乏足够智慧改变自己，因而守不住财富积累。〞曾以7000万元嫁女而闻名的山西煤老板xxx已经被警方带走，破产崩盘。　　五，人民币升值泡沫破灭　　以前美元贬值热钱涌入曾对中国造富锦上添花，而今美元复兴热钱外流，难免对中国落井下石。有点评称，人民币贬值可能导致此前借大宗商品价格上涨暴富的富豪资产大幅缩水。　　六，泡沫产业挤出效应　　一些在中国经济高速发展时被吹胀的产业最终会现出原型，譬如以施正荣、彭小峰等为代表的光伏富豪，如今只能承受潮水退去后的〝裸泳〞。而这样的产业，还有多少呢？　　七，富二代败家　　富二代接班已经成为中国第一代民营企业最大的心头痛。譬如近日媒体报道的xx集团董事长李xx，其接班的十年，也是家族实业盛极而衰的十年。富二代如果没有力挽狂澜的能力，很难在未来的变局中守业。　　普通百姓财富如何〝蒸发〞？　　接下来，我们再看看普通百姓的财富是如何蒸发的。　　主要有8中情形：　　1. 2015年到2016年的两次大股灾，直到现在熊市还在继续；　　2. P2P跑路的，财富管理公司崩盘的。从泛亚到、e租宝再到如今的中晋；　　3. 民间借贷崩盘带来的负面效应还一直在；　　4. 实体店的亏损还在继续，即使房租在下降，仍然无济于事；　　5. 现在天猫、淘宝开网店的基本上都已经赚不到钱了，都在那耗着；　　6. 创业者这好不容易拿到投资，却开始A轮死、B轮死、C轮死；　　7. 大量工厂的利润率越来越低，开始资不抵债，工人的工资得不到保障；　　8. 由于经济萎靡，服务业也开始萧条，大量白领的岗位岌岌可危。　　再来看一轮数据　　棉花33000跌到11000　　黄金398跌到220元/克　　白银10.5元/克跌至2.9元/克　　豆油15000/吨跌到5400/吨　　焦炭2500/吨跌至610/吨　　铁矿石1200/吨跌至300/吨　　螺纹钢6200/吨跌至1600/吨　　天然橡胶暴跌43000÷2÷2=10750，　　还没止住再减1500=9250元每吨！　　如今原材料价格在全线下跌，而物价却在飞涨！比如豆角十块，蒜苔九块，就连白菜萝卜都两块多，一斤葱七块多，一斤蒜都八块多，还让人活不活？干透的玉米一斤才七毛多，十斤玉米换一斤辣椒……在这种情况下，我们仅剩下的那点钱就更不值钱了！</w:t>
      </w:r>
    </w:p>
    <w:p>
      <w:r>
        <w:t>WXC5492</w:t>
        <w:br/>
      </w:r>
    </w:p>
    <w:p>
      <w:r>
        <w:br/>
        <w:t xml:space="preserve">    </w:t>
        <w:tab/>
        <w:t xml:space="preserve">    </w:t>
        <w:tab/>
        <w:t>(image)　　演艺圈真的是一个无论什么事情都喜欢扎堆的地方，前段时间多对明星情侣前后宣布分手，惹得很多网友都纷纷感叹不相信爱情里!不久后，又有多对明星宣布结婚，大家对爱情的向往之情再次被撩拨起来。说起来，在赵丽颖冯绍峰突然甩出结婚证之前，张馨予何捷夫妇已经给大家搞过突袭了。8月5日当天，张馨予忽然甩出了结婚证，还配了一组结婚照宣布结婚。　　婚后的张馨予可谓是一改往日的高调重新做回了一个幸福生活的小女人。在嫁给何捷之前，张馨予因为往年的一些旧事经常被大家拿出来说事儿，而且，张馨予本人在日常也是属于话题很多的敏感体质，所以，一直以来，张馨予给大家的印象都是比较高调的。　　自从嫁给何捷升级当了军嫂之后，张馨予似乎就像换了一个人似的，不仅明显减少了自己在社交账号上的活跃程度，还减少了工作。自从结婚之后，除了时不时被大家偶遇之外，张馨予只是偶尔的和大家分享以下自己幸福的生活状态，毫无疑问，大部分时间都在秀恩爱。在这将近三个月的时间里，张馨予只晒出过一组自己以往的写真存货。虽然活跃度明显降低，不过，张馨予每次上线发声都会引起大家的关注。　　(image)　　(image)　　近日，张馨予再次和大家分享了自己毫无偶像包袱在家里的日常生活状态，俨然就是一个居家生活的幸福小女人。张馨予晒出了妈妈给她做的葱油拌面，并且还配了一张自己坐在桌边吃面的美照。　　(image)　　桌子上的食物还有水果、红薯和小菜。最吸引网友关注的就是一身白衣的张馨予换了发型，原来张馨予留了刘海之后的模样竟然是这么的温婉可人啊，活脱脱一个青春靓丽的美少女啊!虽然只是家中一角，还是能从背后的楼梯看出张馨予如今住的家的复式“豪宅”属性。　　上个月，张馨予还晒照说自己的头发长长了呢，这么快就去剪了新发型，完全是个温柔的小女人啊。(image)　　前几天，张馨予和何捷被网友偶遇，大家还在讨论她是不是怀孕了。后来张馨予身边的工作人员否认说没有怀孕。如今，张馨予晒照的时候桌子上还有一瓶疑似是孕期舒缓孕吐反应的防胃酸钙片，这分明是坐实了怀孕传闻啊!有眼尖的网友一眼就看到了“同框孕吐吃的糖”。　　而且，虽然张馨予的脸被头发遮盖了很多，但是音乐还是能看出来她的脸上似乎长了一些肉肉。加上新婚不久，妈妈就来照顾她了，看来是真的怀孕了啊!　　张馨予才真的是闷头干大事的人，不声不响就嫁了人，如今从她的婚后生活完全可以看出她真的是嫁给了爱情，一切都非常美好的模样。新婚的张馨予如今真的怀孕啦，祝少女明明张馨予和宝宝都健康快乐!</w:t>
        <w:br/>
        <w:t xml:space="preserve">    </w:t>
        <w:tab/>
        <w:t xml:space="preserve">    </w:t>
      </w:r>
    </w:p>
    <w:p>
      <w:r>
        <w:t>WXC5493</w:t>
        <w:br/>
      </w:r>
    </w:p>
    <w:p>
      <w:r>
        <w:t xml:space="preserve"> 　　习特将在阿根廷的G20会唔（图源：Reuters）　　虽然特朗普和习近平G20的会唔已经敲定，但据消息人士透露，白宫或考虑将贸易问题从此次会晤中移除。　　彭博社10月27日表示，两名知情人士表示，白宫可能考虑将贸易话题从美国总统特朗普（DonaldTrump）和中国国家主席习近平在G20会唔中移除。　　一名不愿透露姓名（这些观点都不是对外公开的）的消息人士表示，很多特朗普的顾问都不愿和中国谈贸易，因为北京现在还没表现出要认真对待美国协商要求的样子。　　报道称，即便贸易问题被留给官方解决，贸易对话也很难进行下去。特朗普有与其他世界领导人达成模糊交易的历史。　　不管怎么说，彭博社指出，一些官员都说有认真考虑将贸易话题移除习特的G20的选项，并表示没有举行任何高级别会晤的想法。　　《亚洲时报》27日指出，虽然白宫首席经济顾问库德洛（LarryKudlow）确认了习特将于11月的G20中会唔，中美能解决贸易争端的前景暗淡。　　《华尔街日报》10月25日曾报道称，如果中国拿不出具体举措解决华盛顿提出的技术转让和其他经济问题，美国就拒绝恢复贸易协商。　　报道称，一名白宫高官表示，“如果中国想让G20变得有意义，我们需要做一些基础工作。如果他们不给我们信息，那就很难有什么成就了。”　　《亚洲时报》还指出，除了消极因素，近日美国股市动荡也是特朗普政府考虑的外卡因素。贸易战背景下，特朗普反复强调强势的美股是衡量其作为总统成功与否的标准。</w:t>
      </w:r>
    </w:p>
    <w:p>
      <w:r>
        <w:t>WXC5494</w:t>
        <w:br/>
      </w:r>
    </w:p>
    <w:p>
      <w:r>
        <w:br/>
        <w:t xml:space="preserve">    </w:t>
        <w:tab/>
        <w:t xml:space="preserve">    </w:t>
        <w:tab/>
        <w:t>(image)国家科技部近期公布的行政处罚决定书称，华大基因子公司未经许可将部分人类遗传资源信息从网上传递出境。而华大基因研究院此前收集了超过14万名中国孕妇的部分基因组样本。有自媒体将两事联系在一起，对华大基因的样本采集方式及跨国研究的合法性提出质疑。对此，华大基因澄清，14万中国人基因大数据的研究，全部在境内完成，样本和数据也不存在出境的情况。此事与科技部处罚无关，自媒体文章“张冠李戴”。今年下半年来，华大基因接连卷入“圈地门”、“癌变门”，华大基因市值已缩水为年初的四分之一。今天华大基因披露的三季报显示，其三季度净利同比下滑超过7%。科技部发布处罚决定书 华大基因此前未披露国家科技部的一纸行政处罚决定书让华大基因陷入风波。该决定书称，华大基因子公司未经许可将部分人类遗传资源信息从网上传递出境。近日，国家科技部网站上发布了6份行政处罚决定书，涉及5家公司和1家医院。这其中涉及3家上市公司，包括华大基因外控股子公司。事实上，早在2015年9月，华大基因控股子公司就受到处罚。而在2017年7月14日，华大基因上市。不过华大基因并未在招股书中披露上述处罚。根据《公开发行证券的公司信息披露内容与格式准则第1号―招股说明书》第六十七条，发行人应披露近三年内是否存在违法违规行为，若存在违法违规行为，应披露违规事实和受到处罚的情况，并说明对发行人的影响；若不存在违法违规行为，应明确声明。根据国家科技部的行政处罚决定书，中国人类遗传资源管理办公室对深圳华大基因科技服务有限公司（下称“华大科技”）执行“中国女性单相抑郁症的大样本病例对照研究”国际科研合作情况进行了调查，发现华大科技与华山医院未经许可与英国牛津大学开展中国人类遗传资源国际合作研究，华大科技未经许可将部分人类遗传资源信息从网上传递出境。这一行为违反了《人类遗传资源管理暂行办法》相关规定，由此科技部做出处罚，要求华大科技接到行政处罚决定书之日起立即停止该研究工作的执行，销毁该研究工作中所有未出境的遗传资源材料及相关研究数据，自决定书送达之日起停止华大科技涉及我国人类遗传资源的国际合作，整改验收合格后，再行开展。根据华大基因招股说明书，上市公司华大基因持有华大科技90.91%股份；华大科技主营业务为基础科研类、药物研发类服务，在华大基因业务体系中功能定位为基础科研业务总部。自媒体指责、深交所问询 华大澄清在科技部公布处罚决定后，随即有自媒体文章称，华大基因研究院用“无创产前基因检测”技术收集了超过14万名中国孕妇的部分基因组样本。该文作者将质疑14万孕妇样本一事与科技部处罚联系在一起，对上述基因组样本信息采集的方式是否合法、该信息与国外一起研究对国家安全是否构成潜在危害等问题提出质疑。文中涉及的部分信息，源自科技部公示的6则涉及人类遗传资源采集、收集、买卖、出口、出境审批的行政处罚。行政处罚包括停止研究、销毁材料及数据，暂停涉及我国人类资源的国际合作。对此，华大基因在声明中称，有关自媒体近日将2015年的“科技部国科罚”与华大研究团队在2018年10月发布的一项“14万中国人基因大数据”研究刻意关联，制造恐慌，公司将坚决通过法律手段维护权益。华大控股称，该次研究中的国外作者并未参与到任何接触到原始数据的分析工作，主要在科研思路、算法设计方面给予智力贡献，所有原始数据均存放于深圳国家基因库，全部分析均在境内由中国科研团队完成。而对于此事，深交所已向华大基因下发问询函，要求说明“中国女性单相抑郁症的大样本病例对照研究”国际科研合作项目的主要内容，违规行为的具体情况，科技部行政处罚对公司生产经营的影响，公司采取的整改措施及效果。问询函称，有媒体报道，华大基因未披露控股子公司深圳华大基因科技服务有限公司于2015年9月7日收到中华人民共和国科学技术部的《行政处罚决定书》事项，以及深圳华大基因研究院用“无创产前基因检测”技术收集了超过14万名中国孕妇的部分基因组样本。请华大基因公司补充说明以下问题，并在10月27日前将有关说明材料进行报送。以下为华大基因的《澄清声明》及华大基因致自媒体“记者金微”律师函的说明。华大基因《澄清声明》：近日，某自媒体将2015年的“科技部国科罚”与华大研究团队在2018年10月发布的一项“14万中国人基因大数据”研究，张冠李戴，刻意关联，制造恐慌，我们澄清如下：1、关于科技部国科罚〔2015〕2号行政处罚，华大基因在2015年收到该行政处罚后，已第一时间根据要求实施全面整改，经对整改报告进行核查并现场验收后，科技部已批准我司恢复开展人类遗传资源国际合作工作。2、关于“14万中国人基因大数据”研究的知情权，华大研究团队严格遵从《人类遗传资源管理暂行办法》和生命伦理原则规范。在进行无创产前基因检测前，受检者会签署知情同意书，同意其样本和数据供科学研究。本研究披露的是群体分析结果，不包含任何可识别个人身份信息。3、关于数据安全性问题，本次研究全部在境内完成，样本及数据全部保留在深圳国家基因库，不存在任何遗传资源数据出境的情况，这也得到了世界著名学术期刊《Cell》的认同。4、深圳国家基因库建立了完整、严格的数据安全和隐私保护体系，全流程监督，并通过了ISO/IEC27001:2013信息安全管理体系现场评审，及国家信息安全等级保护3级的认证。此外，深圳国家基因库生物样本库建设已于2018年4月2日获科技部批准（国遗办审字〔2018〕470号）。5、本次研究中的国外作者并未参与到任何接触到原始数据的分析工作，主要在科研思路、算法设计方面给予智力贡献，所有原始数据均存放于深圳国家基因库，全部分析均在境内由中国科研团队完成。国家级人群基因组学研究对遗传资源的保护与应用，影响到一个国家在生物医药领域的核心竞争力。作为中国民族企业和中国基因研究领域的龙头，华大在基因组学研究上不会停止脚步，更在中国遗传资源保护上责无旁贷，但对于个别自媒体通过恶意手段，煽动公众情绪的行为，我们将坚决通过法律手段维护权益。深圳华大基因科技有限公司2018年10月26日????华大基因致自媒体“记者金微”律师函的说明：最近，包括新华社、人民网在内的多家媒体，连续深入地报道了国内自媒体的乱象，其中，人民网发表了一篇题为《让“没底线”的谣言无法蛊惑人心》的文章强调，自媒体沦为“谣言集散地”和“谣言放大器”。作为企业经营者，今天，我们深受其害。明明是两件完全不相关的事情，却被自媒体“记者金微”张冠李戴，任意关联和主观臆断，完全没有采访，也没有任何证据，用一个极其煽动情绪的标题，在其自媒体发出。给华大集团的声誉带来了巨大的伤害。引用《让“没底线”的谣言无法蛊惑人心》的两段内容：谣言四处传播，假话蒙蔽人心，这是任何法治社会都难以接受的。或是误导公众认知，或是毒害网络生态，或是消耗公权力形象，或是破坏市场秩序、伤害企业利益，无论什么形式的谣言，都极具社会危害……谣言止于智者，人人都渴望得到事实真相。但许多时候，自媒体造谣传谣费尽心机、用尽手段，就是为了让谣言看上去“比真相还真”。自媒体网络谣言可能嚣张一时，但终究难逃法网，难阻网信事业发展洪流。对那些僭越法律红线、撕裂道德底线的自媒体造谣者，对那些散布谣言、侵权他人的网络大V，对那些妄图通过谣言诋毁竞争对手的不法经营者，对那些想借助谣言进行商业营销、抬高自身名气的人，都应当依法予以严惩。因此，我们决定拿起法律武器，维护自己的合法权益。我们欢迎所有媒体的建议和监督，但绝不容忍让“没底线”的谣言蛊惑人心！深圳华大基因科技有限公司2018年10月26日18点10分</w:t>
        <w:br/>
        <w:t xml:space="preserve">    </w:t>
        <w:tab/>
        <w:t xml:space="preserve">    </w:t>
      </w:r>
    </w:p>
    <w:p>
      <w:r>
        <w:t>WXC5495</w:t>
        <w:br/>
      </w:r>
    </w:p>
    <w:p>
      <w:r>
        <w:t xml:space="preserve">　　泰国曼谷惊传一起"剁尸煮肉"骇人听闻事件！客人在素食面里吃到碎肉与猪头皮，向警方举报后，揭发老闆在厨房剁尸真相，食客得知后直喊想吐！　　(image)　　据《泰国网》报导，曼谷东部叻甲挽县（Ladkrabang）警方获报后到现场调查，吓然在该餐厅后方厨房，发现大量血迹洒满在地板、流理台与墙壁，但素食店老闆已经逃之夭夭不见踪影。　　警方后来展开搜索，发现店面后方化粪池中，藏有1具半裸男尸，腹部被刀器刺了5刀，左大腿上也有刀伤，全身都有被打伤伤痕，疑生前遭到速食店老闆殴打致死，男尸经指认是附近一位61岁的居民。　　死者弟弟表示，最后一次看到哥哥，是他21日与素食店老闆在店内喝酒，后来就失踪，23日到店里找人看到大批警方在店内搜索，才知道哥哥已惨遭毒手。　　警方质疑老闆杀人后，将"人体部位"混入食物中卖给客人，事件轰动泰国，警方已对失踪老闆通缉。  </w:t>
      </w:r>
    </w:p>
    <w:p>
      <w:r>
        <w:t>WXC5496</w:t>
        <w:br/>
      </w:r>
    </w:p>
    <w:p>
      <w:r>
        <w:t xml:space="preserve">(image)10月25日，港媒报道了张家辉一家最新的动态，虽然张家辉本人并没有露面，但是他的妻子关咏荷和女儿张童却曝光在了大家的视野下，而且从一些细节中也可以看出，张家辉的这一对妻女是非常节俭的，另一方面却曝出了张家辉一家日前刚刚搬进1.3亿豪宅的消息。(image)曝出的豪宅是张家辉在去年以自己的名义购入的，实际的住宅面积超过300平，总价值超过1.3亿，对于香港的房价来说，无疑就是一座豪宅了。这套房子在香港应该算是老牌的豪宅了，周围住的人也非富即贵，据说香港前特首董建华就住在附近。(image)另一方面在爆出的图片中却发现，其实这对母女还是挺节俭的，出门的行头也仅仅是普通的衣服，女儿张童的衣服上还有一个小破洞，当然这绝对不是大家印象中的那种潮流的破洞，的确是穿久了的那种破洞。(image)不过俩母女在一起可以看出非常的开心，还和小姐妹一样互相搂着肩膀。这样的两者一对比，是不是会有人觉得张家辉在女儿身上比较抠门，不舍得花钱呢？(image)其实结果是恰恰相反的，这套1.3亿的豪宅是张家辉为了女儿的学业专门购置的，为的就是方便她学习。(image)而且据说为了培养女儿，关咏荷和张家辉还想安排张童进一家学费10万起步的一条龙国际学校，另外还请了7个硕士来给张童辅导课后的学习，可以说为了孩子是花了大价钱的。(image)这次的破洞一说完全就是一个意外，而且这对母子平时的生活也几乎就是这种状态，在该花钱的地方，比如说学习上还是非常愿意花钱的，在平时生活上还是保持着比较节俭的风范。(image)关咏荷虽说也是大家熟知的女明星，但是现在的时间基本上都是在照顾女儿的生活起居，很少有公开露面了，但是在她身上却少有女明星的影子，一个简易背包几次逛街都被拍到，穿着上也是以实用和居家为主。(image)另外据报道其实女儿张童对于爸爸演艺圈的事还是非常有兴趣的，只是现在父母只想她好好学习，其他的事情等以后再说，并没有让她进圈的打算。(image)对待女儿和妻子，张家辉绝对是一个好男人，自己一人在外拍戏挣钱，给到母女俩最大的支持，做一个好演员更做到了一个好爸爸  </w:t>
      </w:r>
    </w:p>
    <w:p>
      <w:r>
        <w:t>WXC5497</w:t>
        <w:br/>
      </w:r>
    </w:p>
    <w:p>
      <w:r>
        <w:br/>
        <w:t xml:space="preserve">    </w:t>
        <w:tab/>
        <w:t xml:space="preserve">    </w:t>
        <w:tab/>
        <w:t>(image)10月27日一大早，库克更新了自己的微博并表示，很开心iPhoneXR在中国大受欢迎，也很高兴用新品为大家的金秋时光再添一抹亮色。(image)从发言中看，iPhone XR在国内市场首销应该让苹果很满意，至于供应的具体数量上，库克没有提及。之前曾有消息称，iPhoneXR这款手机发售策略上，苹果对中国市场的倾斜最大，首批供货数量上远远超过其他国家和地区。iPhone XR要扛起整个iPhone销量重担 苹果豪赌中国市场(image)作为今年发布三款新iPhone手机中，苹果对iPhone XR期望最高，因为相比iPhoneXS系列单纯提供利润来说，它要担负起整个iPhone家族销量的重担，从公司的战略意义上来说不容有失。所以前期为了保证这款手机供应量充足，他们特意增加了富士康的订单，以缓解这个问题。此外，从产业链给出的消息来看，苹果首批出货的iPhoneXR超过350万台，其中有250万台供给了中国国内市场，而其他市场只分得了差不多100万台，而且产业链还强调，后期iPhoneXR的供货上，都会以国内市场优先级最高，苹果也是希望这款手机能够在中国卖的非常出色，毕竟这里iPhone 6、iPhone7的老用户基数更大，他们需要抓住老用户换新的机会。从产品上来说，这次苹果在iPhoneXR升级上做的还是比较到位的，首先终于换上了家族流行的刘海全面屏，并且还提供3D人脸识别功能，这可以让用户入手更加没有顾虑，其次还保留了A12处理器，更锦上添花的是，手机续航是今年三款新机中表现最好的，同时iPhoneXS Max上的双卡双待功能也给与保留（国行、港版是双实体SIM卡）。6499元起的iPhone XR售价已松动 下调500元只是开始(image)从10月19日开始预售，苹果中国官方一共用了4天时间才把首批货源给卖光，主要原因是苹果的首批供货上实在是太充足了，即便首批货源买完后，后续预订的用户，也基本都是在1-2周内就能收到货，如此短的间隔也真的能反映出，这次iPhoneXR在供货上的确很给力。由于供给超出了用户的需求，所以iPhoneXR在价格上出现松动也是必然。苹果中国官方显示这款手机的售价分别是6499元（64GB）、6999元（128GB）和7899元（256GB），不过它的价格在第三方渠道以及电商平台上，早已出现了跳水，目前来看跳水幅度在500元左右，而一些电商平台为了提前预热双11，甚至还会直接变相优惠1000元。一位匿名的北京渠道商表示，iPhoneXR目前他们只出不进，因为供应量太大，手机需求度反馈一般，所以根本不怎么赚钱，而黄牛更是如此，量大加不上价卖，是主要原因。一些经销商也预计，iPhoneXR不会一直就这么降价下去，预计跳水幅度在500元-800元（甚至降幅千元也是有可能的）左右售价就会稳定下来。iPhone XR成本最高1870元 苹果高毛利机型(image)除了肩负起走量的重担外，iPhoneXR还要提升苹果的高毛利，不过从第三方分析机构拆解手机后给出的分析报告来看，它是能完成这个任务的。以64GB版本为例，国内售价6499元，产业链分析首给出的硬件成本价格是成本是240美元，约合人民币1665元，即便售价7899元的最贵的256GB版本，成本也不过1870元。据悉，苹果今年年底前总共会出货3500万台以上iPhoneXR，而明年第一季度，这个出货量可能会在4000万台以上，能占到iPhone总出货量的一半以上，而且苹果还追加了20%的订单，所以这款机型的持续热卖，也有助于苹果拿下更多的市场份额，特别是在中国国内市场，他们目前已经被前四名华为、OPPO、vivo和小米越甩越远。</w:t>
        <w:br/>
        <w:t xml:space="preserve">    </w:t>
        <w:tab/>
        <w:t xml:space="preserve">    </w:t>
      </w:r>
    </w:p>
    <w:p>
      <w:r>
        <w:t>WXC5498</w:t>
        <w:br/>
      </w:r>
    </w:p>
    <w:p>
      <w:r>
        <w:t xml:space="preserve">(image)他的遗言“医生，救救我，我的女儿还小……”10月24日，四川内江市公安局网安支队支队长罗刚在工作期间突发疾病，虽经多方全力抢救，仍不幸因公牺牲，年仅46岁。“医生，救救我，我的女儿还小……”抢救中，这是罗刚留下的最后一句话，眼睛睁开、嘴巴微张的他可能还有很多话想说，却已说不出来。他年迈的母亲直到昨日下午被家人带至灵堂，才知道他牺牲的消息，但老人难以接受这样的事实，哭泣声久久未能停下。追忆罗刚生前的点点滴滴，在亲人及同事、朋友眼中，他除了工作兢兢业业、敢于担当外，也是家里的“顶梁柱”，还是一个爱帮忙的热心人。惋惜从警22年 他突发疾病因公牺牲24日上午，内江市公安局召开会议，该局财物装备保障处处长刘晓和罗刚坐在一起。10时许，正做着记录的罗刚突然倒向刘晓，脸色苍白，很快人事不省。见状，会议立即终止，参会的内江市副市长、公安局局长杨绍文及其他人都过来查看，并立即拨打了“120”。送医路上，罗刚清醒了几分钟，发现自己在救护车上，他还安慰同事：“我没事，麻烦大家了。”很快，罗刚被送至内江市中医院。经检查，他的病情严重，需转院治疗，立即送往成都的四川大学华西医院。救护车在成渝高速上疾驰，但行至成都龙泉驿段时，罗刚病情加重，医护人员决定紧急送往龙泉驿区第一人民医院。不幸的是，当天下午17时许，因抢救无效，罗刚永远地离开了大家，因公牺牲。今年46岁的罗刚是内江人。22年从警生涯中，他先后担任内江市公安局治安管理支队副支队长、政治部副主任（其间先后下派内江市东兴区公安分局、资中县公安局，挂任副局长），2018年1月至今任内江市公安局网安支队支队长。期间，他先后16次被评为优秀公务员和先进个人，5次荣立个人三等功，8次荣记个人嘉奖。忍痛女儿哭喊：“爸爸，我是敬予，你怎么啦？你醒醒……”“罗刚晕倒了，我正在120车上，正在去医院的路上……”24日上午10时许，罗刚的妻子张昕正在上班，她突然接到丈夫同事范绮敏的电话。张昕匆匆赶到医院。“我没得事。”来到丈夫面前，她听到了丈夫的声音。但就在她下楼办完手续，重回医院8楼时，丈夫的意识越来越模糊。但就在此时，丈夫留下了最后的声音：“医生，救救我，我的女儿还小……”眼睛睁开、嘴巴微张的他可能还有很多话想说，却已说不出来。当晚，在罗刚的遗体被运回内江后，13岁女儿罗敬予在家人的陪伴下走进殡仪馆。看着墙上挂着的遗像，罗敬予泪水止不住地往下流，她放声哭喊：“爸爸，我是敬予，你怎么啦？你醒醒……”罗刚牺牲后，家人一直不敢告诉他81岁的母亲。“他不管在内江上班，还是出差去外地，每天中午和晚上都会给母亲打电话。”张昕说，但25日，母亲打来电话问她，罗刚的电话为何关机了？她只能瞒着，强忍泪水告诉母亲：“刚出去执行特殊任务去了。”10月26日，家人商量后，最终决定将消息告诉罗刚的母亲。16时许，家人带她来到殡仪馆，此时，她明白儿子走了。但她难以接受这样的事实，哭泣声久久未能停下。同事眼里的“有心人”他事必躬亲，还能放下身段学习“这么优秀的公安民警倒在工作岗位上，我心里非常沉痛。”内江市副市长、公安局局长杨绍文刚到内江工作不久，但罗刚工作兢兢业业，为人谦虚低调的态度给他留下了深刻印象。内江市公安局网安支队民警罗浩说，罗刚作为支队负责人，做到了事必躬亲，凡事亲力亲为，细致到文件方案、总结汇报的语句都会反复斟酌和修改。“不仅如此，罗支队还能放下身段，经常找普通民警学习具体操作，倾听民警对工作的讲解，重要的地方他还会仔细记笔记。”朋友身边的“贴心人”他爱帮助人，曾资助陌生男子在朋友眼中，罗刚还爱帮忙，是个“贴心人”。在他牺牲前，家里还收集了一包旧衣服，准备捐出去。“他是个好人。”58岁的郑萍是内江市公安局政治部辅警管理科副科长郑世忠的母亲。她永远记得，2017年初，她因脚被车碾压住院治疗，罗刚到病床前嘘寒问暖，像自家孩子一般亲切。内江市公安局治安支队原副支队长王代华回忆，4年前的一天，他偶遇罗刚散步，便招呼罗刚在河边喝茶聊天。但是，邻桌一男子伤心大哭，罗刚上前询问才知道男子被老板拖欠工资，没钱过年。“他一边教男的维权，一边又从身上掏出一千块钱递给男的。”王代华说。同学口中的“热心人”他发起助学基金，想帮扶贫困学子罗刚的初中同学付成勇回忆，2016年底，罗刚在资中挂职时得知同学的母亲生病，由于工作忙，便委托同学看望，还找大家捐款1.8万元。今年9月，同学付丽得重病，罗刚又牵头组织大家捐款捐物，解了同学家的燃眉之急。“本来这周末还约了去他家吃饭的，没想到会发生这样的事。”付成勇说。“他还号召我们同学成立一个助学基金。”罗刚的中专同学付光明说，主要是帮扶贫困学子，目前已经有10多人响应，大概框架都已经搭起了。但没想到的是，还没开始实施，罗刚便永远地离开了大家。“虽然他走了，但这个基金我们会替他完成，完成他的心愿。”   </w:t>
      </w:r>
    </w:p>
    <w:p>
      <w:r>
        <w:t>WXC5499</w:t>
        <w:br/>
      </w:r>
    </w:p>
    <w:p>
      <w:r>
        <w:t xml:space="preserve">　　奥地利哈尔施塔特只有约1000名居民，很多欧洲人都不知道这个地方，但中国和亚洲慕名而来的游客却络绎不绝。　　“中国游客拯救曾经负债的奥地利小镇”，德国《明镜》周刊20日报道称，奥地利小镇哈尔施塔特令人惊奇地吸引了许多中国和亚洲游客。哈尔施塔特是奥地利上奥地利州萨尔茨卡默古特地区的一个村庄，依山傍水，在中国网络上被称为“世界最美的小镇”。据报道，该地今年的游客数量预计将达到100万人次，其中15万人在此过夜。　　(image)　　“每个中国人都知道哈尔施塔特。对我们来说，哈尔施塔特意味着小小的幸福。这里有山有湖，小城美丽，居民幸福。”《明镜》周刊引述一位来自中国重庆的女游客的话说。报道称，哈尔施塔特只有约1000名居民，很多欧洲人都不知道这个地方，但中国和亚洲慕名而来的游客却络绎不绝。来访者口口相传，当地的田园风光照在社交媒体上广泛流传，极大地带动了旅游业。许多提供布拉格、慕尼黑、萨尔茨堡、维也纳等地旅游项目的中国旅行社，都把哈尔施塔特列入了游览线路。2012年，广东省惠州市在没有询问该镇的情况下复制了小镇，大大提高了该镇的全球知名度。　　报道称，哈尔施塔特镇镇长亚历山大·苏尔茨积极看待旺盛的旅游业。他说，数年前，该小镇财政还是欠债状态，面临被并入的危险，现在已有盈余16万欧元，每年光厕所收入就有15万欧元，比土地税带来的收入还要多。但当地居民也有不满，如小镇从早到晚没有安宁的时候，游客带来的无人机乱飞等。但镇长不赞成限制游客，而是提倡品质游，希望吸引游客在当地逗留数天，细细品味田园美景。 </w:t>
      </w:r>
    </w:p>
    <w:p>
      <w:r>
        <w:t>WXC5500</w:t>
        <w:br/>
      </w:r>
    </w:p>
    <w:p>
      <w:r>
        <w:t>原标题:中国留学生为上学迟到道歉，加拿大老师知道原因后呆坐半天...留学的小伙伴都知道，很多国外课程要求非常严格，上课迟到、论文晚于deadline哪怕一分钟，这一科都可能挂掉，甚至会影响学位证。事后，你可以去和老师解释，但除非能提供诊断书等证明材料，不然天大的事，也是白搭。最近，一篇文章在reddit上火了，话题是：而一位加拿大助教的回答，竟然引来了2.2万次的点击，说的竟然是一名中国留学生迟到的事。(image)“我是一名TA，每周有两节晚间实验课程，一般情况，如果迟到10分钟以上，我的学生基本上就拿不到什么课堂分了。除非你有医生的证明，或者警方的报告。”“然而，有一天上课，一位中国学生迟到了20分，课后开始跟我疯狂地道歉。在我的印象中，他是位安静、谦逊的中国学生，带着眼镜，英语不是太好。”“他拼命地向我道歉，解释说，他在来学校的路上，目击了一次枪杀，在他前面的一个男子被人开了好几枪...然后开枪男子就开车逃跑了......”(image)中国学生表示，自己和另一目击者试图去帮忙，但不幸的是，受害者还是去世了，因为这件事情，他没能准时来上课。而老师表示，自己当时的第一想法是————紧接着，他发现，老师还没来得及和该男生说话，男生径直离开教室。老师说：“过了几小时，出于好奇，我在网上搜索多伦多枪击，结果发现，1学校旁边还真的发生了一起枪杀案，有人死亡！”(image)“第二天，我就收到了课程指导员的邮件，指导员说，老师惊叹这位中国学生的心态：(image)该文一发布，瞬间在reddit上炸了！这简直是史上最牛的迟到理由了.......评论区也炸了锅⬇️有人吐槽，加拿大的大学，发生这种事简直太常见了......甚至有网友列举了2014年-2018年，多伦多发生过的枪击案，看看这些死亡数，也是可怕。(image)不少人批评老师，中国男生满身是血，为什么老师第一时间没有注意到？而是去质疑他？(image)“你怎么可能没看到血呢？”“难道你不是应该先注意到你的学生满身是血吗...."一些网友认为，老师缺乏对学生的关注。与其说没看到血，不如说是不相信他。 评论中有些人对男生的行为表示不理解，正常人经历这种事，都会回家休息一天，他竟然等到了下课才说这个事，不是很奇怪吗?很快，有人给出答案：中国学生不喜欢特别突出，在学校一般都比较低调。 一个在中国留学，中文又不太好的老外说出了自己感同身受的看法⬇️(image)那些自费出国，语言又不太好的中国留学生，通常比任何人更努力，更怕旷课，怕挂科，所以就算有天大的事也要准时上课，拿高分！一些中国留学生也解释了留学的不易⬇️父母花了很多钱送我来读书，身上肩负的压力很大，加上自己语言较差，课程跟起来很吃力，能够帮上自己的人又很少，所以更怕出错，更希望给老师留下好印象，所以浑身是血去上课，也不稀奇了!(image)很多人经常觉得，出国留学是一件非常轻松的事。朋友圈去各地玩耍，无忧无虑，事实上，不少出国读书的中国留学生，都承担着巨大的压力。去年，《纽约时报》发表了一篇《中国人，在美国学习，挣扎》的文章，轰动一时。文章讲述了中国留学生在国外生活面临的常见挑战，比如语言障碍和文化差异。其中，学术压力是导致紧张的最常见原因。语言和课程的障碍，对很多认为学习成绩几乎等于前途和自我价值的中国学生来说，承担着巨大的信心打击。而为了承担孩子昂贵的学费，中国家长会毫不犹豫做出牺牲， 中国学生更怕自己辜负父母的期望。文中，芝加哥的一名中国学生对记者表示，她经常怀疑，自己的成绩是否对得起工薪族父母在她教育上花的钱。(image)根据耶鲁大学研究人员2013年的研究发现，45%的中国留学生称出现抑郁症状，29%的人称有焦虑症状。这个数字令人震惊，因为美国大学里一般人群的抑郁比例和焦虑比例只有13%左右。留学生的压力，没有经历过的人不会懂。希望想要留学的小伙伴，先把语言关过了，做好准备再出发。而出国在外的你，努力学习的同时，也要多多保护自己！遇到事情，要学会坚强面对，多和他人交流，才会度过开心的留学生活！(image)</w:t>
      </w:r>
    </w:p>
    <w:p>
      <w:r>
        <w:t>WXC5501</w:t>
        <w:br/>
      </w:r>
    </w:p>
    <w:p>
      <w:r>
        <w:t xml:space="preserve">(image)　　正向美墨边境移动的“移民大篷车”（图：美联）　　当地时间26日，墨西哥总统涅托为了挽留“移民大篷车队”开出了“优厚条件”，然而数千名移民谢绝了涅托的挽留，并表示他们执意要去美国。而另一方面，美国一些平民则携带枪支抵达南部边境，与美国巡逻队和国民警卫队一道，打算阻止“移民大篷车队”进入美国。　　据俄罗斯卫星通讯社报道，当地时间周五（26日），墨西哥总统涅托对“移民大篷车队”开出了一项名为“你到家了”的计划。他表示，如果移民肯留在墨西哥南部的两个州，政府将为他们提供住所、医疗、教育和工作。然而大多数移民拒绝了墨西哥总统的邀请。　　(image)　　图为浩浩荡荡的“移民大篷车队”。（图源：路透社）　　“谢谢！”，他们喊道，“但是我们还是要向北走”。一名58岁的移民说，“我们的目的不是留在墨西哥，而是经过墨西哥到达美国，这就够了”。据墨西哥政府统计，在7500名移民中，有大约1700名同意留在墨西哥。　　墨西哥当局允许这些移民徒步穿越他们的领土，但是拒绝向他们提供食物、住所或洗浴设施，只将这些服务提供给同意留在墨西哥的移民。　　据了解，第一波“移民大篷车队”距离美墨边境还有大约1000英里（约合1609公里）。此外，约1000名“大篷车移民”的“第二梯队”正在来的路上。　　(image)　　枪支资料图（图源：美联社）　　与此同时，美国方面，一些携带枪支和防弹背心的美国平民活动人士正在集结，这些美国民众正准备与边境的巡逻队和国民警卫队一道，加强防守，以阻止“移民大篷车队”进入美国。　　一些民兵告诉记者，他们将会抢先抵达边境，以便安排后到的志愿者。得克萨斯州民兵组织的主席麦高利（ShannonMcGauley）表示，他已在得克萨斯州边境处的3个地点部署了民兵成员，预计未来几天还会有25到100人抵达那里。　　(image)　　美国总统特朗普。（图源：视觉中国）　　近日，7500名移民浩浩荡荡组队向美国逼近一事引发轩然大波。美国总统特朗普为了阻止移民进入美国可谓是不遗余力。他先是在社交媒体上将此事称作“国家紧急事件”，随后又签署行政令以便迅速颁布法规，阻止所有中美洲国家的移民进入美国领土并寻求庇护。此外，他还将增派800多名现役军人协助南部边境的安全行动，以应对即将到达美国的“大篷车”移民。　　然而，批评人士表示，特朗普对移民“大篷车”的反应过于夸张，认为其目的在于煽动公众对安全威胁的担忧，以便在中期选举前团结保守派，以及分散选民在医疗保健等核心问题上的注意力。　　据悉，这批规模庞大的“移民大篷车队”主要由洪都拉斯人组成，他们为了逃离贫困和帮派暴力离开自己的国家，徒步经过萨尔瓦多和危地马拉，穿越墨西哥，最终的目的是进入美国。 </w:t>
      </w:r>
    </w:p>
    <w:p>
      <w:r>
        <w:t>WXC5502</w:t>
        <w:br/>
      </w:r>
    </w:p>
    <w:p>
      <w:r>
        <w:t xml:space="preserve">据《南华早报》10月27日报道，日本公交系统设置女性车厢，是因为电车和地铁上会出现“痴汉（日本色狼）”型人物，痴汉会对女性作出故意的肢体接触和偷拍等行为。但近年来日本推进立法，女性有所防备都能避开，还可以寻求其他人帮忙将其绳之以法。但近日日本出现新型“Airdrop痴汉”，这类痴汉会使用苹果的Airdrop功能，随机向附近iPhone使用者发送变态照片和信息。(image)该功能会对9米内的苹果设备随机发送图片信息（图片来源：ezone）痴汉：想看到收到的人不悦的表情或女性害羞的反应据《南华早报》报道称，10月初日本当地媒体就报道了被称为“AirDrop痴汉”的案例。一般是通过iPhone手机上的Airdrop功能发送暴露色情图片，如果手机没有设置拒绝接受，就会受到来自未知发件人的邮件，内容一般是色情图片或骚扰信息。一位20多岁的女士告诉当地电视台，她在前往名古屋的火车上突然在手机上收到男性生殖器照片，“又惊又气”，她说。但是这位女性的经历并不罕见，许多受害者在推特上分享了他们收到的一些照片。一名名叫TheNazu的用户表示，她收到了两名裸体男子在山顶上“蹦来蹦去”的照片时，她觉得“太可怕了”。另一名用户发了另一张图片，一名头部是迪士尼卡通人物的女性身着内衣。(image)不得不说这张图充满了“哲学”意味（图片来源：南华早报）在日本，痴汉长期以来一直困扰女性上班族。公交系统工作人员、警察和地方当局都在努力设法解决这个问题。许多地铁公司都在交通高峰时段开设女性专用车厢，而其他公司则安装录像机或是部署便衣人员来防止痴汉行为。在日本，每年大约有1800人因涉嫌“痴汉行为”而被捕，但事实上，受害者往往因为尴尬无法当场制止痴汉，因为受害实际人数要比这个数字高得多。据香港媒体《ezone》报道，早前大阪警方在电车上拘捕一名用AirDrop发送骚扰图片的45岁男性。这位“痴汉”大方承认，“想看到收件人的不悦表情或女性害羞的反应”。所以无论是男女都可能中招，在人挤人的密闭空间收到这类图片而且又不知道发件人，“想起来都觉得烦”。(image)日本女性专用车厢（图片来源：Shutterstock）学者：AirDrop痴汉是痴汉和暴露狂的组合《南华早报》称，随着目前反对痴汉运动势头越来越大，法律反应也越发激烈，这群“性害虫（ sex pests）”正在寻求新的方式实现他们的幻想。北海道文教大学媒体与传播学副教授渡边诚（（MakotoWatanabe））表示，“随着新法律出台，痴汉行为风险越来越高，因此他们转而寻找技术手段。”“对于这类AirDrop痴汉，我认为这是一种色狼和暴露狂的组合，因为这样做可以让他们通过自己手机进入他人的私人生活”，渡边诚说，“他们暴露自己的欲望，同时干扰他人生活。”渡边诚对此评价，痴汉们向列车乘客发送淫秽图片来“得到反映”，让对方震惊、沮丧、恐惧或慌乱，而且犯罪者还可以保持匿名。但渡边诚认为这些痴汉行为背后有一个更根本的原因”，“他们既孤独又不快乐，因此他们干扰他人生活时，可以缓解这个症状。”他说，虽然这种骚扰是违法的且令人厌恶的，但他怀疑痴汉们并不觉得自己所作所为是错误的犯罪行为。最后渡边诚作出补充，“这是一种扭曲的组合，既可以直接联系某个人，还能侵犯他们的隐私。这是一种精神变态”，“这也是我们社会在数字时代的反映，社会还没制定出一套可接受的行为准则，它现在掌握在年轻人手中，而老年人对此并不了解，无法应对。”“所以，我们正在苦苦挣扎。” </w:t>
      </w:r>
    </w:p>
    <w:p>
      <w:r>
        <w:t>WXC5503</w:t>
        <w:br/>
      </w:r>
    </w:p>
    <w:p>
      <w:r>
        <w:t>原标题：日本一中国女研修生头部流血送医死亡，当地警方称是杀人事件10月27日上午，日本群马县伊势崎市一公寓浴室内，附近居民发现一名25岁的中国女研修生头部流血。据日本共同社27日报道，这名中国女性被送医后死亡，群马县警方认为是杀人事件，目前正在对一同居住的两名中国女性了解情况。日本1981年建立“外国人研修制度”，随着日本社会的老龄化日益严重并导致劳动力缺乏，研修生制度逐渐演变成变相引进劳动力的方式。1993年，日本又推出“技能实习生”在留资格政策，但技能实习生从事的劳动多是日本人不愿干的低薪工作，也就是日本人口中的“3K工作”（危险、脏、累），这与培训技术的目标日渐背离。近年，在日本的中国研修生生存状况堪忧，事故频发。</w:t>
      </w:r>
    </w:p>
    <w:p>
      <w:r>
        <w:t>WXC5504</w:t>
        <w:br/>
      </w:r>
    </w:p>
    <w:p>
      <w:r>
        <w:br/>
        <w:t xml:space="preserve">    </w:t>
        <w:tab/>
        <w:t xml:space="preserve">    </w:t>
        <w:tab/>
        <w:t xml:space="preserve">　　对于刘涛大家还是很熟悉的，她长相甜美、气质出众，刚踏入娱乐圈就被大众熟知。在所有观众的心目中，娱乐圈里面，刘涛算是一个模范妻子了。说到刘涛，想必大家也第一时间想到的是她为丈夫在5年内还清了几亿的债款，妥妥的女强人。　　记得当初当初刘涛嫁给王珂的时候两人仅仅相识22天而已，当时的王珂是个亿万富商，大家都说刘涛高攀了她老公，是因为钱才和他结婚的，但是经过上次王珂破产，刘涛奋不顾身复出娱乐圈替夫还债的事情，大家也对她相当佩服。　　近日王珂再一次投资失败欠债六千万，他自己表示负债累累很正常，金融就是这样。虽然知道这件事的人不多，但一些网民看到王珂清除了他所有的微博记录，包括和他妻子刘涛的秀恩爱记录，这引发了广大网友对这对夫妇的猜测，婚姻危机是真的？　　为此，有网友特意去看了下王珂的微博发现已经清空了所有动态，之前和刘涛秀恩爱的照片统统没有了，猜想难道两人真的散了？其实散了也很正常，刘涛为他付出了太多太多了，涛姐也表示自己累了，没有再坚持下去的理由了。　　话说回来，王珂真是一个专业坑媳妇的破产富二代、败家小能手，这可坑坏了小迷妹们的女神。就算女神的吸金能力堪比章鱼，也招架不住王珂这样造吧。</w:t>
        <w:br/>
        <w:t xml:space="preserve">    </w:t>
        <w:tab/>
        <w:t xml:space="preserve">    </w:t>
      </w:r>
    </w:p>
    <w:p>
      <w:r>
        <w:t>WXC5505</w:t>
        <w:br/>
      </w:r>
    </w:p>
    <w:p>
      <w:r>
        <w:br/>
        <w:t xml:space="preserve">    </w:t>
        <w:tab/>
        <w:t xml:space="preserve">   </w:t>
        <w:tab/>
        <w:tab/>
        <w:t xml:space="preserve"> </w:t>
        <w:br/>
        <w:t xml:space="preserve">    </w:t>
        <w:tab/>
        <w:t xml:space="preserve">　中了高达9亿7000万天文数字的头奖彩金，仿佛美梦成真，从此可以过著幸福快乐的日子；但从“祸福相倚”的角度来看，中了巨额彩券，不见得是好事，不少过去乐透得主的前车之鉴，值得警惕。曾有乐透得主到手的巨额彩金后来沦落一空，甚至加码赔上更多。　　专门协助突然获得钜款的民众理财的新泽西州“意外之财顾问公司”(Windfall WealthAdvisors)财务规画人士夏葛瓦(JimShagawat)指出，很多人都以为有钱一定快乐，所有烦恼将因此消失，但实际状况并非如此，如果不妥善规画，钱财会成为麻烦，还可能引发家人或朋友之间的冲突。　　2001年，曾经毒品成瘾的46岁佛州男子爱德华兹(David LeeEdwards)中了劲球(Powerball)2700万元头奖，他买豪宅名车、购私人飞机等大手笔消费之外，并与妻子开始吸毒，因此多次触法被捕。　　短短几年，他的财富完全泡汤，沦落到住仓库，穿着破烂不堪的衣服。2014年，他在肯塔基州一所安养院过世，才活了58岁。　　西维吉尼亚州建筑包商惠特克尔(JackWhittaker)2002年独得劲球3亿1490万元头奖彩金，但八个月后就衰事上身，他停放在脱衣舞俱乐部停车场的轿车遭窃，车上54万5000元现金被偷。　　就在中奖的四年后，惠特克尔宣告破产，官司连连，其中包括被一家赌场告上法院，指控他的150万元支票跳票。　　新泽西州汽车修理工西里(WillieSeeley)与其他15名同事在2013年合买乐透，中了4亿5000万元。但自从中奖后，他遇到的麻烦不断，包括媒体不停地要采访他，找他借钱的人更是接踵而来。　　他与妻子都辞去工作，买了新车，并装修家里，也为家人提供财务资助，与同事均分的彩金很快就用完了。　　西里接受媒体访问时曾说：“有些时候，我会希望回到每两周领一次薪水的日子。”</w:t>
        <w:br/>
        <w:t xml:space="preserve">    </w:t>
        <w:tab/>
        <w:br/>
        <w:t xml:space="preserve">    </w:t>
        <w:tab/>
        <w:t xml:space="preserve">    </w:t>
      </w:r>
    </w:p>
    <w:p>
      <w:r>
        <w:t>WXC5506</w:t>
        <w:br/>
      </w:r>
    </w:p>
    <w:p>
      <w:r>
        <w:br/>
        <w:t xml:space="preserve">    </w:t>
        <w:tab/>
        <w:t xml:space="preserve">    </w:t>
        <w:tab/>
        <w:t>在霍尔果斯流传着一个传说：五千元进来，一百万出去。2017年初，一个长沙的小伙子揣着5000块钱到霍尔果斯旅游，发现当地遍街都是听上去高大上的财税公司，一了解才知道是代理公司，专门负责企业注册、报税等事项，根本没有技术含量。他当即从老家找来几个卖二手房的同学，以5000块一个月的价格租了一个临街小门面。年底时，几个人喝酒庆祝赚到一百万，恰好被小饭馆老板高林芳听到。很难否认这个传说的真实性，因为在2017年，在霍尔果斯白手赚一百万真不是难事。从重庆到霍尔果斯，先坐四个小时的飞机到乌鲁木齐，再坐一个半小时的飞机到伊犁，最后坐两个小时的长途汽车，就到了。这里曾经蛮荒僻远，是朝廷流放犯人的地方，当年林则徐就被发配到此。这个极边小城本来很难出现在世人的视野里，但如今因其连接中亚五国的锁钥之地区位优势，以及税收优惠政策，让这个年轻的城市狂飙突进。一度，霍尔果斯就跟它的名字在哈萨克语里的意思一样——财富积累的地方。(image)遍地代理公司的情况在霍尔果斯已经不见了边 镇霍尔果斯的早上从10点钟开始，此时天才刚亮不久，一半的店铺还没开门。城市的街道上行人寥落，走路不慌不忙，市区限速40公里，任何时刻都不会堵车，看上去生活恬静。高林芳懒懒地拉起“川味饭馆”的卷帘门，拿起扫把开始清扫头晚店里的垃圾。高林芳是重庆涪陵人，20多年前，13岁的她随打工的父母来到新疆，从此在霍尔果斯定居下来。她和四川南充人胡开华结婚后在霍尔果斯开了家小饭店。“才来这里的时候，霍尔果斯荒凉得很，到处都是戈壁滩。”高林芳回忆，霍尔果斯当时只是一个口岸，房子很少，居民也少，父母就在边民互市贸易市场打工。在“川味饭馆”的楼上，有五家财税公司，去年和今年上半年，高林芳都在为这五家公司拉业务，拉去一个客户，可以提成200元，能抵上饭馆半天的利润了。高林芳亲眼见到霍尔果斯人潮涌来，又人潮退去。注册大潮是突然间在这座小城兴起的。霍尔果斯2011年推出“五减五免”税收优惠政策时，一开始没人注意到这个边陲小城。转折是从2014年有批量影视公司开始来这里开办分公司后开始的。当每一部热门大片的制作方都是“霍尔果斯XX影视公司”充斥屏幕时，无疑是个活广告，资本开始涌入。从2016年开始爆发，到2017年达到巅峰。光2017年，在霍尔果斯新注册的公司就超过1.3万家，国内稍具实力的影视公司都在这里开设有分公司。在这样的大背景下，霍尔果斯的注册经济像泡沫一样膨胀起来。(image)欧陆经典小区的一个小小门面里，至今仍注册着874家公司。工商注册代理并不是一门高门槛生意，但受益于政策的天时地利，这门生意在被称作“中国开曼”的霍尔果斯实现了价值最大化：近两年全国各地大量企业涌向霍尔果斯登记注册，但这些公司在霍尔果斯并不实际开展业务，只是空壳公司，其注册、税收、账目等业务都交由代理公司处理，因此全国许多代理公司都尾随而来，到霍尔果斯做起了代理服务生意。“世界那么大，为什么我们必须马上去霍尔果斯？”这是一家位于深圳的代理公司打出的招商广告语。张琳的公司老总正是在看到这则广告语后，注意到霍尔果斯这个地方的。去年8月最热的时候，张琳顶着烈日被派到了霍尔果斯。公司没人愿意来这个偏远的地方开拓业务，几乎是威逼加利诱，张琳才从杭州的公司来到这里。她所在的杭州公司是一家注册代理公司，手里有一大批江浙客户，张琳来这里的目的，主要就是帮这些他们在这边开设分公司以避税。与张琳想象中的艰苦创业不同，她来到霍尔果斯才知道，代理公司在这里已经多如牛毛，新开一家代理公司也很简单，她租了一间办公司，招了三个员工，霍尔果斯为全国各地涌来的新公司创造了最大的便利，在同一个行政服务大厅内，工商、税务等诸多环节，她一天之内就全部搞定。新公司以最快的速度上路了。而不到一个月之后，张琳就红着眼睛注册了自己的代理公司——这里面的利润让她眼红不已。(image)所有公司注册流程都在霍尔果斯行政服务中心完成风 口站在风口上，猪都能飞起来。这句一度烂了大街的话，在霍尔果斯得到真实体现。“开货车的、卖菜的、当保安的，都开了财税公司，一窝蜂。”一家财税公司老板艾松说，他是霍尔果斯建设兵团62团的子女，是当地最早做财税代理的人。据他所知，十年前，霍尔果斯只有两家财税公司，去年巅峰时期，全市大概有300多家财税公司。财税公司只是一个笼统的叫法，大部分这类型的公司都叫“XX创业公司”。在工商信息查询软件天眼查上，输入“霍尔果斯创业”关键词，可以搜到2431家处于“在业”状态的公司，这其中大部分都是以工商注册代理业务作为主业。而在这2431家公司中，注册年限在1年内的有881家，注册年限在1-2年的有1484家，也就是说，绝大多数都是这两年创立的。当然，在霍尔果斯实际运营的财税公司并没有这么多，艾松告诉上游新闻·重庆晚报慢新闻（慢新闻爆料热线023—966988，爆料邮箱3159339320@qq.com）记者，因为这之前霍尔果斯允许一个地址注册多家公司，很多财税公司都同时注册几家公司，但实际只有一家在营业。去年最火爆的时候到什么程度呢？张琳说，天天跑行政服务大厅，大清早七八点就去排队，队伍从大厅内一直排到马路边。工商营业执照注册登记用纸几度告急，不得不打电话向其他市工商局借纸。全市的宾馆、饭店基本爆满，写字楼供不应求，一间小办公室能注册几十家甚至几百家公司。从天眼查的数据看，目前霍尔果斯的注册公司超过2.2万家（含已注销），而城区人口不足2万人。(image)霍尔果斯行政服务大厅“去年的客户就像在路上捡一样，各种来了解政策的，赚钱太容易了。”张琳毫不掩饰当时的喜悦。一家财税代理公司只需要三五个人就可以支起一个摊子，只要愿意去排队，就可以开展业务。一般注册一家公司，收取注册费用是4000-6000元，都是几家公司的注册同时办理，两三天就能完成，主要时间花在排队上。而赚取的注册费实际上是小头，因为还要帮被代理的公司在霍尔果斯报税、开票等，代理费视公司规模大小每年还要4万元以上。此外，脑子“灵活”的工作人员，还能帮被代理公司做税收优惠策划，这又要收取一笔每年几万元的费用。对于自己公司的业绩，张琳笑而不答，但对于一年赚一百万的传言，她笑笑说：“不难。”整个2017年，霍尔果斯新增注册公司超过1.3万家，按平均每家企业付出4万元的注册代理费用计算，光去年这笔费用就达到5亿多元，巅峰时霍尔果斯有300多家代理企业，平均每家可以分到近200万元。而去年，霍尔果斯市的国民生产总值也不过46.9亿元。高额利润吸引各路神仙涌入霍尔果斯，除了本地人创办的代理公司，全国各地方的代理公司，还有光谷云财务、神州顺利办这样的全国性公司，连马云的阿里财税也来分一杯羹。相伴而来的，自然是鱼目混杂、乱象频出，管理、配套跟不上发展速度，造成“一址多照”、逃税避税、会计信息造假、洗钱等乱象。“有的小公司帮客户逃税，去年狠赚了一笔，但今年优惠政策变动之后，有些客户想把公司注销掉，结果税务过不了，又得重新补税、罚款，关键是注销时间将大大拉长。”艾松对于霍尔果斯注册市场的乱象深恶痛绝，“那些小公司屁股一拍走了，我们本地的公司大受影响。”(image)阿里公司也来分一杯羹潮 落注册经济的大潮来得快去得也快。2018年初，霍尔果斯暂停了增值税返还和个人所得税优惠两项地方性政策；4月，禁止“一址多照”，要求企业注册“一址一照”，并且要实体落地，这意味着要有实际经营地址，且根据公司业务量大小，要匹配相应的工作人员数量和办公面积，同时要拿出企业所得税减免的20%用于当地投资、缴纳保证金等。这意味着在霍尔果斯注册公司的成本将大大增加。随着落地政策的落实，霍尔果斯当地的房租也水涨船高，从2017年年底每平米每年800元左右，涨至现在的每平米每年1200元左右，有的甚至达到1500元。这些都直接推高了企业的成本。这一政策最直接的后果就是新注册企业大大减少，已经注册的企业也开始逃离。(image)与巅峰期比起来，注册大厅内人少了很多上游新闻·重庆晚报慢新闻记者日前来到霍尔果斯行政服务大厅，之前排队人山人海的盛况早已不在，大厅里虽然人也不少，但基本不需要排队了。大厅里一名代理公司的工作人员向记者透露，很多公司现在都在注销，“除非是节税额超级高，假设我的银行流水有上亿，节税额有上千万，这样租一个办公地址安排几个员工也无所谓，如果利润一年没有4000万，是划不来的。霍尔果斯现在是偏向优质大企业，小企业玩不动。”当天，上游新闻·重庆晚报慢新闻记者探访了霍尔果斯欧陆经典小区，这里也是霍尔果斯四大集中注册地之一。在1号楼1-110号这个小小的门面里，至今注册着874家公司。该门面是一家叫天兴创业的代理公司办公室，当记者表示要新注册一家公司，该公司负责人第一句话就说：“不建议注册新公司哦，现在税收优惠政策控制得很严。”在门面里，一堆堆档案堆在地上，负责人表示，她们这里大概有200多家公司正在办理注销，很忙。对于代理公司收取的注销费用，该负责人表示，如果没有开展过业务，那就是六千元左右，如果开过发票，那就要根据金额大小来决定。记者随即提出新注册公司，可以遵从霍尔果斯市的政策要求落实办公地点和工作人员，她马上表示，这些事项代理公司都可以完全包办，办公场地租金为每平米每天4.5元，一个40平米的写字间，每月租金为5000多块。另外人员也可以提供，每人每年12万元费用。她介绍说，现在代理公司不仅仅挣服务费，办公室租赁、人员租赁都在可代理范围内。记者在天眼查上查到，目前霍尔果斯市内有3365家公司状态显示为“注销”，而根据记者掌握的情况看，更大数量的公司正在注销中。按理说，注册和注销，代理公司都能赚钱，但注销相比注册，难度大了若干倍。一名代理公司人员告诉记者，尤其是税务这一环节，在霍尔果斯的很多公司都不合规，注销难度极大。此外，注销的周期也根据具体的情况不同，少则两个月，多的超过半年，跑十几趟相关部门算顺利的。一家名为登尼特的代理公司工作人员告诉记者，她手里有一家公司，已经半年了，还没注销掉。新注册公司大大减少，注销公司又难度太大，代理公司也开始撤退。艾松告诉记者，霍尔果斯的代理公司数量现在大大减少，剩下不足200家。“今年四月份之后代理公司大量撤走，哪里来的都回哪里去了。”张琳个人的财税代理公司已经关门注销，但很不幸的是，她公司在霍尔果斯的代理公司却“欲走不能”，“因为之前享受了企业所得税免税，注销要查账，可能一年两年都注销不了。”小饭店老板高林芳已经很久没有拉到业务了，楼上的五家代理公司也全部关了门。她现在专心卖川菜，她南充老公炒出的回锅肉颇为正宗。除了每一两年回川渝探下亲，霍尔果斯已经是她的第一故乡。尽管现在注册大潮退去，她坚信霍尔果斯会越来越好，这其实也是她这20多年所亲眼看到的，霍尔果斯如何在戈壁滩上建起了一座城。(image)如今在霍尔果斯街头偶尔能见到这样的财税公司</w:t>
        <w:br/>
        <w:t xml:space="preserve">    </w:t>
        <w:tab/>
        <w:t xml:space="preserve">    </w:t>
      </w:r>
    </w:p>
    <w:p>
      <w:r>
        <w:t>WXC5507</w:t>
        <w:br/>
      </w:r>
    </w:p>
    <w:p>
      <w:r>
        <w:br/>
        <w:t xml:space="preserve">    </w:t>
        <w:tab/>
        <w:t xml:space="preserve">   </w:t>
        <w:tab/>
        <w:tab/>
        <w:t xml:space="preserve"> </w:t>
        <w:br/>
        <w:t xml:space="preserve">    </w:t>
        <w:tab/>
        <w:t>兆彩(MegaMillions)大奖奖金逼近10亿元，很多人都在做发财梦，不过律师忠告，幸运获得财神爷眷顾的中奖人，千万不要声张，把嘴巴闭紧，并找律师协助安排中奖事宜。买奖券的人都梦想中大奖，巴不得一旦中奖马上昭告亲朋好友，然后立刻辞职环游世界。但是，自称“奖券律师”的柯兰德(JasonKurland)说，在做任何重大改变之前，应该先找个可以信赖，而且最好有类似经验的律师。“今日美国报”说，住在纽约州长岛联合谷的柯兰德，自2011年以来协助了全美各地逾30名乐透大奖的中奖人，其中有一人的奖金高达3亿3400万元。柯兰德提醒中奖人，在找律师之前，一定要先在中奖奖券上签名，免得别人拿去冒领。巨额奖金很容易引起各方觊觎，亲友利用各种理由打官司和巧取豪夺的事件层出不穷；不过，麻烦最多的还是办公室同事合伙买奖券。出现巨奖时，办公室同事经常合伙买奖券；一旦有一张奖券中奖，大家经常为谁有权利领奖争吵不休，甚至闹上法庭。柯兰德说，为防止引发争议，最好把合伙购买的每一张奖券影印下来，用电邮把奖券号码和奖券属于哪些人寄给每位出资的人，这样法官就能够根据电邮证明谁能拿奖金。中奖人也应该三缄其口，以免招来不必要的麻烦；知道的人愈多，风声传得愈快，连早就反目的亲人和失联的朋友都会找上门，慈善机构更会蜂拥而至，其中也不乏存心诈财的骗子。好的律师能够协助审查投资机会和慈善捐献。最重要的是，发财后不张扬，才能安静地享受生活，否则下半辈子可能被搅得天翻地覆。柯兰德说：“有些中奖人试图自己处理，等情况失控才找律师。他们根本不知道要怎么应付，而一旦出面领奖，他们的正常生活就一去不回了。”</w:t>
        <w:br/>
        <w:t xml:space="preserve">    </w:t>
        <w:tab/>
        <w:br/>
        <w:t xml:space="preserve">    </w:t>
        <w:tab/>
        <w:t xml:space="preserve">    </w:t>
      </w:r>
    </w:p>
    <w:p>
      <w:r>
        <w:t>WXC5508</w:t>
        <w:br/>
      </w:r>
    </w:p>
    <w:p>
      <w:r>
        <w:br/>
        <w:t xml:space="preserve">    </w:t>
        <w:tab/>
        <w:t xml:space="preserve">    </w:t>
        <w:tab/>
        <w:t>北约驻阿富汗高级官员与当地官员18日举行例行会议时，一名保镖突然拔枪，接连击毙了3名阿富汗高官，接着又朝美军代表团官员开枪，造成3名美军护卫人员受重伤，美军陆军上将、北约驻阿富汗最高指挥官斯科特.米勒(AustinScott Miller)则是在随从的掩护下死里逃生。台湾“东森新闻云”10月19日援引《华盛顿邮报》消息，袭击事件发生在阿富汗南部的坎大哈省省长官邸。当时包括斯科特.米勒在内的北约指挥官与坎大哈省官员进行会面后，双方准备拍摄团体合照。这时身穿阿富汗边防警察制服、伪装成行政首长保镖的枪手突然间开火，先后枪杀了阿富汗最高安全指挥官阿卜杜勒·拉齐克(AbdulRaziq)、坎大哈省情报局局长阿卜杜勒·莫赫姆(Abdul Mohmin)以及省长扎尔迈·韦萨(ZalmayWesa)3人。接着，枪手又转向攻击美军官员，幸亏随从人员当下立即采取行动，在混乱中掩护斯科特.米勒上将向外逃，才没有让本次攻击行动的主要目标之一遇害。枪手也在交战过程中被当场击毙。美军发言人彼得斯(KnutPeters)表示，本次袭击目前可以确定有13人受伤，其中包含3名美军护卫人员，至于斯科特.米勒上将，目前已经安然离开。塔利班事后公开枪手的照片，并称这起攻击事件是他们所为，主要锁定阿富汗安全指挥官拉齐克及斯科特.米勒上将。其中，拉齐克曾积极推动大规模军事行动打击塔利班，积极培训阿富汗特种部队，并与美国军事承包商合作，因此成为了塔利班的眼中钉。此次袭击事件重创北约联军及阿富汗高层，美国军事专家称，因为美国最近派出特使，试图接触塔利班，说服他们从阿富汗撤军，因此这次袭击事件正是塔利班对美军的一个警告，暗示美国他们绝对有能力威胁美军高级官员的生命安全，未来若美军再贸然采取任何动作的话，届时美军指挥官可能就不会像这次一样逃过一劫。</w:t>
        <w:br/>
        <w:t xml:space="preserve">    </w:t>
        <w:tab/>
        <w:t xml:space="preserve">    </w:t>
      </w:r>
    </w:p>
    <w:p>
      <w:r>
        <w:t>WXC5509</w:t>
        <w:br/>
      </w:r>
    </w:p>
    <w:p>
      <w:r>
        <w:br/>
        <w:t xml:space="preserve">    </w:t>
        <w:tab/>
        <w:t xml:space="preserve">    </w:t>
        <w:tab/>
        <w:t>要化解美-中贸易战长期缠斗，11月在阿根廷举行的G20峰会可能是好时机。图为中国国家主席习近平（左）与美国总统川普。路透南华早报网站19日报导，中国国家主席习近平与美国总统川普初步同意，在下个月的G20阿根廷峰会场边举行会谈。匿名消息人士透露，双方暂定11月29日，峰会正式开始的前一天在场边会谈。如果成真，将是两人近一年来首度面对面会谈，被解读双方有意降低贸易战导致的紧张关系。中美角力持续升级之际，中国国务院副总理刘鹤19日接受中国三大官媒访问时，提到中美贸易摩擦对市场也造成影响，但他称心理影响大于实际影响，并透露目前“中美正在接触”。但刘鹤并未说明中美在哪一层面上有接触。</w:t>
        <w:br/>
        <w:t xml:space="preserve">    </w:t>
        <w:tab/>
        <w:t xml:space="preserve">    </w:t>
      </w:r>
    </w:p>
    <w:p>
      <w:r>
        <w:t>WXC5510</w:t>
        <w:br/>
      </w:r>
    </w:p>
    <w:p>
      <w:r>
        <w:t xml:space="preserve">　　中美贸易摩擦未见缓和迹象　　该文写道，中美贸易争端已有数月。冰冻三尺非一日之寒，要解决两国经贸关系多年形成的结构性问题需要时间。而在美国政府的单边主义和保护主义政策影响下，两国关系可能进入一个合作与竞争并存、新问题新矛盾不断涌现的新时期。正如一些国际有识之士指出的，中方面对美国的恣意妄为，已不屑于实施“以牙还牙”的直接报复，而是着力通过释放自身潜力渡过难关。　　中国不会跟美国硬碰硬对抗　　北京独立评论人查建国本周五接受自由亚洲电台采访时表示，上述文章提出不会对美国实施“以牙还牙”的报复方式，表明将采取柔性应对策略：“不对美国以牙还牙的直接报复，实际上就是不对美国硬碰硬的对抗，而是打太极拳式的对抗。在中美贸易方面，我认为在不影响体制变动的一些问题上，会有让步。如降低关税、降低壁垒，降低某些补贴，多买美国产品等等”。　　查建国说，中国不会在影响其现有体制的条件下做出让步：“如关于国企的地位，开放网络，自由工会等等，是不会让步的。所以有让步，有不让步。但是总得来说，不直接和美国有全面的，直接硬碰硬去对抗，他是一种软方式对抗”。　　事实上，特朗普政府倘若对中国货物再加征2670亿美元进口关税，中国已无力采取同等报复措施。北京经济学者胡星斗认为，《人民日报》刊登的上述文章，所释放的信息是平和的，表明中国未来对美国不会“以牙还牙”，强硬对待：“我认为恰恰表明中国会在某些方面妥协，当然中国会埋头走自己的路，搞好国内建设。但是这个也绝不是仅靠自力更生就能够实现的，否则的话，毛泽东时代中国的科技就应该是世界前列了”。　　对于文章指世界500强企业，中国企业已经有120家，胡星斗并不认同。他说：“当然这篇文章讲到，中国进入世界500强的企业仅次于美国，但是他没有讲到中国进入500强的绝大多数都是国有垄断企业，而美国却全部是私人企业或是股份制的跨国公司”。　　目前，美中贸易谈判仍然处于中断状态。白宫首席经济顾问库德洛（Larry  Kudlow）周三接受福克斯（FOX）采访时表示，中国的不公贸易行为是个问题，中方尚未回应美方在贸易及相关谈判方面的要求。至于总统特朗普与中国国家主席习近平，是否会在11月的G20峰会举行会谈，库德洛仅说：“有可能”。　　中国国务院副总理刘鹤周五（19日）接受中国三大官媒访问时，提到中美贸易摩擦对市场也造成影响，但他称心理影响大于实际影响，并透露目前“中美正在接触”。但刘鹤未有详细讲述中美在哪一层面上有接触。</w:t>
      </w:r>
    </w:p>
    <w:p>
      <w:r>
        <w:t>WXC5511</w:t>
        <w:br/>
      </w:r>
    </w:p>
    <w:p>
      <w:r>
        <w:br/>
        <w:t xml:space="preserve">    </w:t>
        <w:tab/>
        <w:t xml:space="preserve">    </w:t>
        <w:tab/>
        <w:t>据美联社报道，当地时间19日，美国国防部宣布，将暂停原计划12月举行的韩美“警戒王牌”年度大规模空军联合军演，五角大楼发言人称，此举是为推动朝美和谈的继续进行。据悉，美国总统当地时间9日曾表示，第二次美朝首脑会晤将在11月6日美国中期选举后举行。另据韩国《中央日报》此前报道，“警戒王牌”是大规模韩美联合军演，去年共有230多架战斗机参与，其中包括24架隐形战机，可以秘密侵入朝鲜防空网并对朝鲜核心目标进行打击后返回。因此，朝鲜对“警戒王牌”演习反应非常敏感。报道称，如果美国不顾朝鲜反对，执意举行‘警戒王牌’联合演习，一旦朝鲜选择强硬回应，半岛局势将急剧恶化。今年6月，美国总统在新加坡会晤朝鲜最高领导人金正恩，随后在记者会上宣布将暂停美韩联合军演。美国总统当时表示，美韩军演是对朝鲜的“挑衅”且“不合适”，同时，减少军演还可以节省开支，但他没有具体解释哪些演习会受影响。自朝鲜宣布弃核以来，半岛局势缓和趋势明显。6月12日，朝美双方领导人在新加坡举行两国首次峰会。期间，朝美双方签署联合声明。声明称，美方承诺为朝鲜提供安全保证，而金正恩也重申了他对朝鲜半岛完全无核化坚定不移的承诺。但此后半岛无核化进程缓慢，平壤期待华盛顿落实达成的协议，而美国政府则表示，对朝方在去核方面无新举措感到不满。随着8月底美国国务卿蓬佩奥访朝被临时叫停，朝美双方基本中断了各种高层往来，朝美两国半岛无核化谈判又陷入僵局。10月7日，金正恩在平壤会见了蓬佩奥，双方分歧明显，美方要求朝方申报核清单遭拒绝，朝方则要求发布《终战宣言》并解除经济制裁亦未达成。</w:t>
        <w:br/>
        <w:t xml:space="preserve">    </w:t>
        <w:tab/>
        <w:t xml:space="preserve">    </w:t>
      </w:r>
    </w:p>
    <w:p>
      <w:r>
        <w:t>WXC5512</w:t>
        <w:br/>
      </w:r>
    </w:p>
    <w:p>
      <w:r>
        <w:br/>
        <w:t xml:space="preserve">    </w:t>
        <w:tab/>
        <w:t xml:space="preserve">    </w:t>
        <w:tab/>
        <w:t>专门打飞的去“警告”巴拿马别与中国做生意，还暗示中企“没安好心”，从事“掠夺性经济活动”，但又拒绝指出到底哪个项目“有问题”……美国国务卿真是“瞎操心”。对于类似言论，外交部17日就指出：“面对大量事实和数据，美方出于自身的政治需要，一再编造谎言，发表不负责任的言论，令人失望。”据美国《纽约时报》10月19日报道，美国国务卿蓬佩奥18日称，关于与中国做生意一事，他已经给巴拿马总统巴雷拉（Juan CarlosVarela）发出了“警告”，还“批评”了一把中国企业。据报道，蓬佩奥在巴拿马逗留了一个下午，与该国总统举行会面后，又前往美国大使馆发表了讲话。他离开后在机上向记者表示，已与巴拿马领导人就经济关系、禁毒等一系列问题进行了讨论，谈话重点之一就是中国。蓬佩奥透露了他与巴雷拉及当地媒体的谈话内容。他担心，巴拿马会成为中国在西半球扩展经济影响力的“滩头阵地（beachhead）”。美国务卿称，巴拿马人考虑与中国的商业关系时应该“谨慎些”。他想要恐吓该地区：“中国给你打电话时，对你们的公民来说并不总是好事”，应该小心那些“交易条款好得令人难以置信”的中国公司，“对遭遇中国‘掠夺性经济活动（predatoryeconomic activity）’的巴拿马等国民众来说既不恰当又不利。”与此同时，蓬佩奥拒绝指出他认为“有问题”的具体项目。美媒称，这已经是迄今为止，美国高官对“美国因中国全球经济活动而日益焦虑”的最明确表态之一。然而，这无非是“含沙射影”，与此前炒作的中国“债务陷阱论”异曲同工。据报道，中国企业正在巴拿马开展一系列基础设施建设项目，巴拿马已经表示了对中国“一带一路”倡议的支持。8月底，外交部发言人华春莹曾一针见血地指出：“同样是资金，怎么西方国家的资金就是香甜的‘馅饼’，而中国提供的就变成了黑暗的‘陷阱’？！这是毫无道理的。希望西方一些国家、人士和媒体能客观、公正地看待中国与有关国家的合作。”17日，外交部发言人陆慷又对“美国防长在访问越南期间称，中方采取‘掠夺性经济行为’，将难以偿还的巨额债务施加于其他小国”一说回应表示：“面对大量事实和数据，美方出于自身的政治需要，一再编造谎言，发表不负责任的言论，令人失望。事实上，在美方和一些媒体近来不断炒作的有关地区和国家债务中，中国合作项目债务占比很小，也没有哪个国家是因为与中国合作而陷入‘债务陷阱’。美方给中国乱扣帽子的做法也不得人心。”那么，美国为何对巴拿马如此重视，打飞的“警告”其别与中国做生意？美媒指出，中国是巴拿马运河的第二大使用者，仅次于美国。而巴拿马是美国主导西半球的支点，巴拿马运河对美国的战略、经济需求来说至关重要。同时，从陆地上前往哥伦比亚需经过巴拿马。美国已在哥伦比亚投入数十亿美元，试图阻止毒品出口。《纽约时报》认为，直到巴拿马在去年6月宣布与台湾“断交”后，美国高级官员才意识到中国（大陆）在巴拿马的影响力。时任美国驻巴拿马大使约翰·费利（JohnFeeley）称，他在巴拿马总统巴雷拉宣布“断交”前一个小时左右才得知这一消息，而且还是因为他恰好给巴雷拉打电话讨论另一件事。据观察者网此前报道，本月11日，美国副总统彭斯还威胁中美洲国家：与中国建立关系时，要考虑和美国的长期利益。不过，巴拿马总统此前强调，“我们尊重其他国家的独立决策，我们也将永远要求其他国家尊重我们的决策。”</w:t>
        <w:br/>
        <w:t xml:space="preserve">    </w:t>
        <w:tab/>
        <w:t xml:space="preserve">    </w:t>
      </w:r>
    </w:p>
    <w:p>
      <w:r>
        <w:t>WXC5513</w:t>
        <w:br/>
      </w:r>
    </w:p>
    <w:p>
      <w:r>
        <w:t xml:space="preserve">(image)《每日邮报》27日报道，近日，一对年轻夫妇在花了2美元淘的旧棋盘里，竟意外地发现了6枚价值1.8万美元的钻戒。今年早些时候，27岁的克里斯·莱特富特和他的女友曼迪·弗莱克从悉尼搬到了加拿大多伦多。这款名为Mind Trap的棋盘游戏是在爱德华王子岛度假时购买的。他们花了2美元买下这款棋盘游戏，以便亲戚来访时玩。(image)“我们把它带回家，和妈妈一起玩。”莱特富特先生说，玩完之后，妈妈打算把棋盘的卡片放回原处时。她发现卡片放不进去，于是她伸出手去看看里面是否有其他东西卡住了。“她伸出手，拿出一枚钻戒，然后又是一枚，一枚又一枚。”莱特富特说，藏在里面的是6枚惊人的钻戒。莱特富特对这一惊人发现感到震惊。(image)Lightfoot先生和Flack女士最初无法找到棋盘的主人，所以他们对戒指进行了估价，6枚钻戒总价值约1.8万美元。在网上看到媒体的大肆宣传后，戒指的主人出现了。莱特富特说：“我们已经找到了失主，我们决定把所有的戒指都归还给原来的主人。  </w:t>
      </w:r>
    </w:p>
    <w:p>
      <w:r>
        <w:t>WXC5514</w:t>
        <w:br/>
      </w:r>
    </w:p>
    <w:p>
      <w:r>
        <w:br/>
        <w:t xml:space="preserve">    </w:t>
        <w:tab/>
        <w:t xml:space="preserve">    </w:t>
        <w:tab/>
        <w:t>为苹果和特斯拉生产触控萤幕的全球最大触控萤幕制造商蓝思科技，曾一度将公司董事长周群飞推上中国女首富的宝座，如今因为美中贸易战跌一大跤，让周群飞股价、身价均暴跌。彭博资讯报导，根据彭博亿万富豪指数，身为蓝思科技大股东的周群飞今年来财富大幅缩水66亿美元，身价暴跌66%。美国总统川普对中国加征关税，促使投资人抛售苹果供应商的股票，加上特斯拉（Tesla）执行长马斯克频频失言导致的种种风波，导致蓝思科技今年来股价重挫62%。彭博分析师汤普森和贾乐禾说：“陆股这几个月更容易受贸易战的负面新闻影响，恢复速度比美股慢，而且受贸易战的正面新闻激励的幅度远比任何地方都小。”大中华地区的苹果供应商上月股价纷纷走跌，因为川普威胁再对2,670亿美元的中国进口产品开征关税，还不包括先前考虑要对2,000亿美元的中国产品课关税。CapitalFutures分析师姜毅胜（音译）表示，不论是对中国产品课关税或搬迁工厂，势必都会增加美国企业的成本，同时，中国很有可能兴起民族主义，并抵制苹果这类的美国品牌，因而伤害到供应商。除了苹果，蓝思科技也为特斯拉生产触控萤幕。马斯克8月时宣称资金到位，打算让特斯拉下市，SEC以该推文误导投资人为由对马斯克提告，许多特斯拉亚洲供应商的股价应声下跌。特斯拉15日和SEC以4,000万美元和解。</w:t>
        <w:br/>
        <w:t xml:space="preserve">    </w:t>
        <w:tab/>
        <w:t xml:space="preserve">    </w:t>
      </w:r>
    </w:p>
    <w:p>
      <w:r>
        <w:t>WXC5515</w:t>
        <w:br/>
      </w:r>
    </w:p>
    <w:p>
      <w:r>
        <w:br/>
        <w:t xml:space="preserve">    </w:t>
        <w:tab/>
        <w:t xml:space="preserve">    </w:t>
        <w:tab/>
        <w:t>在中国的反对之下，正在比利时召开的欧亚经济论坛对中国作出让步，在最后公报中将不再提及呼吁各国政府放弃扭曲市场的经济政策。从左至右：欧洲理事会主席图斯克，中国总理李克强，德国总理默克尔，日本首相安倍晋三在布鲁塞尔出席欧亚经济论坛期间合影。（2018年10月19日）路透社早些时候看到的文本中包括有呼吁“取消政府实施的不公平的扭曲市场的措施”的语言，但在最新的公报草案中这类内容已被删除。两名匿名的外交官对路透社说，中国10月18日星期四夜间跟欧盟和亚洲国家的官员连夜进行谈判，要求在最后公报中将这一对中国来说相当敏感议题排除在外。欧亚经济论坛成立于2006年，是亚洲与欧洲的政策制定者与专家就全球问题开展深入交流的高端研究型论坛。今年论坛主题为“欧洲与亚洲：应对全球经济挑战的全球合作伙伴”，有来自欧亚各国高端智库、政府部门及企业界的200余位代表出席。美国和欧盟都一直不断批评中国对国有企业进行大量补贴，扭曲了市场。美国总统特朗普上个月在联合国大会发言时也强调，美国不能容忍扭曲市场的做法和其贸易方式。</w:t>
        <w:br/>
        <w:t xml:space="preserve">    </w:t>
        <w:tab/>
        <w:t xml:space="preserve">    </w:t>
      </w:r>
    </w:p>
    <w:p>
      <w:r>
        <w:t>WXC5516</w:t>
        <w:br/>
      </w:r>
    </w:p>
    <w:p>
      <w:r>
        <w:br/>
        <w:t xml:space="preserve">    </w:t>
        <w:tab/>
        <w:t xml:space="preserve">   </w:t>
        <w:tab/>
        <w:tab/>
        <w:t xml:space="preserve"> </w:t>
        <w:br/>
        <w:t xml:space="preserve">    </w:t>
        <w:tab/>
        <w:t>中国GDP成长6.5% 低于预期 人民币兑美元逼近7。中国国家统计局19日表示，由于与美国的贸易战对经济成长构成压力，其2018年第三季经济成长率(GDP)同比放缓至6.5%，低于市场一般预期的6.6%；路透调查的分析师指出，中国7月至9月的经济成长率未达到6.6％的预期，是2008年金融危机以来最糟的数字。报告公布前，中国人民银行人民币中间价报6.9387兑1美元，创去年1月4日以来最低。虽然北京的官方GDP数据被视为经济健康指标，但许多外部专家长期以来对中国报告的真实性持怀疑态度。但尽管如此，在美中贸易斗争中，任何有关经济成长的讯息都受到密切关注。德国商业银行的新兴市场经济学家周昊在数据公布前表示，“很明显地中国经济目前处于非常软弱的地位。与此同时，中国的经济前景以及金融市场前景存在很多悲观情绪。”他预测中国第三季GDP成长6.6%。中国第二季GDP成长6.7%，略低于第一季的6.8%，因为北京当局在贸易紧张局势升级的情况下，继续打压风险信贷。但其也的确奏效，今年金融去杠杆化已经较过去两年放缓。但是，中国人民银行今年已经四次调降银行准备金比率。这些举措被视为在与华盛顿的贸易争端中试图提升流动性和经济增长的动作。中国今年的官方GDP成长目标是6.5%。前人行行长周小川预测，北京将保持成长稳定，但在过程中会有一些“挣扎”。</w:t>
        <w:br/>
        <w:t xml:space="preserve">    </w:t>
        <w:tab/>
        <w:br/>
        <w:t xml:space="preserve">    </w:t>
        <w:tab/>
        <w:t xml:space="preserve">    </w:t>
      </w:r>
    </w:p>
    <w:p>
      <w:r>
        <w:t>WXC5517</w:t>
        <w:br/>
      </w:r>
    </w:p>
    <w:p>
      <w:r>
        <w:br/>
        <w:t xml:space="preserve">    </w:t>
        <w:tab/>
        <w:t xml:space="preserve">    </w:t>
        <w:tab/>
        <w:t>中国名嘴崔永元因爆料娱乐圈事件，备受关注。经他举报的范冰冰因偷税漏税获北京重罚，他也因此获广大粉丝支持。北京时间10月19日，崔永元因揭娱乐圈黑幕获网友支持，甚至有人称他为“民族英雄”。对此，崔永元转发中国企业可卡啤酒创始人刘宪的一篇微博，并回应此事称：我从没想过当什么民族英雄，都是死路一条。我只想不被欺凌，或者被欺凌了有人管。你试试，比当民族英雄难多了。在上述微博中，刘宪评论道：“把崔永元定义民族英雄确实言过其实，但崔永元的一贯立场也确实代表正义的力量。由于崔永元数度发起抵制倡议，二战题材电影《大轰炸》宣布取消院线公映计划。正义也好，私利也罢，当官府的决心和民间的舆论不期而遇，影视文化市场整顿也就表现得顺理成章。官府愿意借助民间力量，那是因为官府有利可图。​​​​”崔永元转发并评论后，刘宪再发评论称：“税务机关打电话敲打了我，我也要适可而止和见好就收。”崔永元自2018年5月开始曝光范冰冰“阴阳合同案”，中国税务单位于10月3日，公布了对此案的调查结果。调查结果显示，中国女星范冰冰在《大轰炸》拍摄中获片酬3,000万元（1元人民币约合0.1467美元），其中1,000万申报纳税，2,000万以拆分合同方式逃税618万元，少缴营业税及附加112万元，合计730万元。此外，还查出范冰冰及其担任法定代表人的企业少缴税款2.48亿元，其中偷逃税款1.34亿元。  因此，中国税务机构通过追缴、征收滞纳金以及罚款，要求范冰冰至少缴纳人民币8.83946亿元。随后，崔永元多次发声抵制《大轰炸》，原定于10月26日上映的《大轰炸》最近被爆出取消在中国上映。崔永元的两次胜利，获得网友的关注，但同时他也因爆料此事，受到威胁。崔永元曾多次称自己遭黑恶团队威胁。但他表示，将继续战斗。</w:t>
        <w:br/>
        <w:t xml:space="preserve">    </w:t>
        <w:tab/>
        <w:t xml:space="preserve">    </w:t>
      </w:r>
    </w:p>
    <w:p>
      <w:r>
        <w:t>WXC5518</w:t>
        <w:br/>
      </w:r>
    </w:p>
    <w:p>
      <w:r>
        <w:br/>
        <w:t xml:space="preserve">    </w:t>
        <w:tab/>
        <w:t xml:space="preserve">   </w:t>
        <w:tab/>
        <w:tab/>
        <w:t xml:space="preserve"> </w:t>
        <w:br/>
        <w:t xml:space="preserve">    </w:t>
        <w:tab/>
        <w:t>硅谷的大动脉──101高速公路，前两天出了场车祸。大家从手机获知圣荷西的Brokaw路段发生一人死亡的车祸。当时是上午10:30，州交通厅清扫公路，照例派出保护工人的公务车在后头慢速行驶，另辆车急驶而至，追撞这部公务车，撞人者和车上的狗命丧当场。车祸让公路封闭九个多小时，到晚上7时50分才恢复。四周大小路都塞爆。有人问公路巡警为何处理现场要花九小时？他们只说，委利贺的CHP办公室派人到现场已是下午两点，等于花去三个半小时在路上。法医到场、通知死者家人，加上调查工作，九小时就这样花掉了。可怜硅谷人，活生生被堵大半天。车祸有伤亡不是新闻，事故塞车也不是新闻，但单一事故花九个多小时清理，似乎把硅谷的交通问题带到另一境界。记者近来跑新闻都觉塞车比前严重，一周有三天花在交通都达三小时以上。从旧金山机场到苹果总部所在的库比蒂诺大约30哩之遥，最近有人下班时段开两个半小时才到，“来美国20年，这段路最塞就是这次，”他说，一路并没看到大车祸，但一路慢。公路没有“最塞”，只有“更塞”，问题似乎无解。有个年轻人找到工作，每天从东湾开到南湾圣他克拉拉市上班，但塞车逼得他要辞职，他想去一份薪水每小时少十块钱的工作，因为不必朝九晚五塞在公路上，我问他如何弥补十元时薪的差距，他说宁可下班去开网约车Uber，即使不是全职在开，据说一个月多赚几千元不成问题。Uber和Lyft这种网约车造成湾区交通恶化吗?旧金山交通局结合学术机构调查结果昨天公布，说2010年到2016年，旧金山新增交通流量一半来自这些网约车，让每日行车速度慢26％。Uber和Lyft喊冤，说塞车是很复杂的问题，为什么不说湾区变有钱，人们生活习惯改变？为什么不怪亚马逊的送货卡车？网租车很愿意帮忙解决，因为塞车也有损他们的生意。台湾媒体转载硅谷“超级通勤族”的新闻：买不起靠近公司的房子，不少人每天从较远处开车上下班，花在路上平均三小时。台湾人平常羡慕硅谷，如今变成怜悯，因为这种痛苦竟成为日常。加州交通体系疏于长程规画，毫不便利的公交系统逼得大家只好开车上路。钱不够用就推公债或加税案，要选民买单，有关部门如何花钱，大众并无了解也乏制约能力，这种情况让加州担不起全球第六大经济体的美名。</w:t>
        <w:br/>
        <w:t xml:space="preserve">    </w:t>
        <w:tab/>
        <w:br/>
        <w:t xml:space="preserve">    </w:t>
        <w:tab/>
        <w:t xml:space="preserve">    </w:t>
      </w:r>
    </w:p>
    <w:p>
      <w:r>
        <w:t>WXC5519</w:t>
        <w:br/>
      </w:r>
    </w:p>
    <w:p>
      <w:r>
        <w:br/>
        <w:t xml:space="preserve">    </w:t>
        <w:tab/>
        <w:t xml:space="preserve">    </w:t>
        <w:tab/>
        <w:t>国际刑警组织前主席、中国公安部副部长的孟宏伟的妻子格蕾丝·孟说，中国外交官联络她说掌握孟宏伟给她的信件，格蕾丝·孟表示不会在没有律师和记者在场的情况下与中国外交官见面。格蕾丝·孟对美联社表示，中国外交官要求与她单独见面转交孟宏伟的信件。她说她要求中国外交官将信件转交法国警方。格蕾丝·孟目前在法国警方的保护下住在里昂。此前她表示不能确定孟宏伟是否还活着。英国广播公司星期五公布了独家采访格蕾丝·孟的一段录像。在采访中格蕾丝·孟说，孟宏伟被查是“残酷、肮脏”的政治迫害。孟宏伟上个月在国际刑警组织毫不知情的情况下突然失踪，中国当局在国际社会提出疑问后宣布孟宏伟涉嫌受贿违法，正在接受调查。孟宏伟事件被广泛认为是中共高层的内部斗争，其处理方式令人震惊。格蕾丝·孟说，她曾接到恐吓电话，被威胁说在比利时有“两个小组”一直在盯着她。为了避免公开格蕾丝·孟的身份，英国广播公司对她的面部进行了技术处理。她在用英文接受的这次专访中还抨击中国政府“残忍、肮脏和愚蠢”，“什么都做得出来，没有底线，对所有的中国人都一样”。孟宏伟在9月下旬便失去音信后，住在里昂的格蕾丝·孟便向法国警方报警。她本月初还曾在里昂举行记者会，介绍孟宏伟失踪的相关情况，表示要追求真相、正义和历史责任。</w:t>
        <w:br/>
        <w:t xml:space="preserve">    </w:t>
        <w:tab/>
        <w:t xml:space="preserve">    </w:t>
      </w:r>
    </w:p>
    <w:p>
      <w:r>
        <w:t>WXC5520</w:t>
        <w:br/>
      </w:r>
    </w:p>
    <w:p>
      <w:r>
        <w:br/>
        <w:t xml:space="preserve">    </w:t>
        <w:tab/>
        <w:t xml:space="preserve">    </w:t>
        <w:tab/>
        <w:t>“美国政府拿枪顶着我们的头”，德国西门子一名消息人士如是说。该公司近期刚刚接下伊拉克电力系统重建工程，价值150亿美元，却被美国政府搅黄了。彭博社10月18日报道，两名伊拉克政府官员表示，在美国政府出手干预下，伊拉克取消了与德国西门子公司（SiemensAG）价值150亿美元的电力系统协议，转而与美国通用电气（General Electric Co.）签署了协议。路透社17日则称，西门子可能不会完全放弃这单生意，而是转而与通用电气谈判，争取保留数十亿美元份额。伊拉克政府周一（15日）与通用电气签署了谅解备忘录。此前有美国高级官员警告伊拉克总理阿巴迪（Haideral-Abadi），如果其与西门子合作，未来两国关系将会“出现风险”。英国《金融时报》18日也作了相关报道，并援引一名匿名西门子顾问的话说，“美国政府拿枪顶着我们的头（The US governmentis holding a gun to our head）。”彭博社称，美国特朗普政府退出“伊核协议”，将于下月重启对伊朗制裁，该国致力于在伊拉克和其他地区遏制伊朗影响力，他们希望伊拉克摆脱对伊朗天然气的依赖，实现“能源独立”。美国政府怀疑伊朗促使伊拉克领导人与德国西门子达成协议，以“削弱与美国的关系”。美国国家安全委员会（National Security Council）发言人加勒特·马奎斯（GarrettMarquis）表示，“这是我们在伊拉克政府组建过程中强势介入（very strong campaign of engagementin Iraqi governmentformation）的一部分，非常有针对性，目的是支持伊拉克政府把伊朗影响减到最小……这是一系列行动的一部分，目的就是驱逐伊朗，而不是邀请他们参与。”10月14日，美国副国务卿约翰沙利文（John J. Sullivan）专机飞往巴格达，与伊拉克总理阿巴迪举行会谈。美国政府9月初得知，伊拉克政府与西门子的谈判正接近完成，双方达成一项价值150亿美元的合同，对伊拉克的整个电力系统改造升级。西门子CEO乔凯瑟尔（JoeKaeser）在9月底与伊总理阿巴迪的会晤中讨论了在4年内新增1100万千瓦（11吉瓦，Gigawatts）装机容量瓦的计划，此举将创造数千个就业岗位。西门子发言人费利佩（PhilippEncz）周四在电话中表示，“我们仍然相信，已经把最全面、最有益于伊拉克人的计划摆在桌面上，这项计划远非局限于电力基础设施的范畴……我们将继续致力于伊拉克重建路线图，支持伊拉克人民国家。”美国官员则表示，他们怀疑凯瑟尔前往伊拉克就是为了签署协议，但美方成功阻止了这一进展。美方高级官员警告伊拉克不要签署协议，否则事态将会升级。通用电气方面拒绝对此置评，伊拉克和德国驻华盛顿大使馆均未回复置评要求。路透社17日称，西门子并没有放弃从合同中分得一杯羹的希望。西门子一位发言人表示，“我们与政府的讨论仍在继续，我们期待着达成一项正式协议，为伊拉克提供负担得起、可靠和可持续的能源。另外，伊拉克北部所谓“库尔德斯坦”政权的Rudaw网站也报道了这一消息，并分析称，此举可能被视为美国政府试图援助通用电气的行为之一。在20世纪中叶，通用电气凭借在两次世界大战和随之而来的繁荣中获利，几乎处于横向垄断地位。通用电气也经常发布为伊拉克提供各种援助的信息。伊拉克现有发电装机容量为1590万千瓦（15.9吉瓦，Gigawatts），据中东公用事业（Middle EastUtilities）机构预测，到2030年该国需要3500万千瓦（35.0GW）的发电能力。今年夏天，石油丰富的伊拉克发生一系列公众抗议，电力供应不足正是民众抱怨的主要原因，即使在首都巴格达，每天也只能保证20小时电力供应。</w:t>
        <w:br/>
        <w:t xml:space="preserve">    </w:t>
        <w:tab/>
        <w:t xml:space="preserve">    </w:t>
      </w:r>
    </w:p>
    <w:p>
      <w:r>
        <w:t>WXC5521</w:t>
        <w:br/>
      </w:r>
    </w:p>
    <w:p>
      <w:r>
        <w:br/>
        <w:t xml:space="preserve">    </w:t>
        <w:tab/>
        <w:t xml:space="preserve">    </w:t>
        <w:tab/>
        <w:t>西媒称，委内瑞拉政府16日重申，将在国内外汇交易中停止使用美元，这项措施早在一年多前就已宣布，当时是为回应美国针对委内瑞拉机构和官员的制裁。据埃菲社10月16日报道，委内瑞拉部长理事会经济事务副主席和生产部长艾萨米16日对媒体表示，委内瑞拉将在国内所有外汇交易中使用欧元和其他可兑换货币进行交易和结算。据报道，早在2017年9月，委内瑞拉就曾宣布将实施相同措施。政府当时声称将逐步迈向取代美元的新的国际支付机制：使用由人民币、俄罗斯卢布、日元、欧元和印度卢比组成的一篮子支付货币。报道称，艾萨米16日强调，由于美国对委内瑞拉实施越来越严厉的经济和金融制裁，尤其是对委内瑞拉在国际交易中使用美元支付设置障碍，委政府决定今后将在国内外汇交易市场和外汇拍卖系统中使用欧元、人民币等其他货币进行交易和结算。他同时表示，美国的这些措施是非法的、肆意妄为的，违反了国际法。他说：“外汇业务受到了冲击……之前除了古巴，没有一个国家遭受过这种规模的多样化攻击。”据报道，委内瑞拉自2003年起实施严格的外汇管制，企业主和个人获得购买原材料、药品和食品急需的外汇的途径受限。目前，委内瑞拉的官方外汇交易通过一个拍卖系统运转，已有数月未进行美元交易。艾萨米表示，政府将于11月和12月在国家外汇交易市场投入20亿欧元以保证国内生产商和人民的需求得到满足。此外，国内银行的法定准备金率将从31%提高到40%，以减少非法的市场汇率投机行为。报道称，委内瑞拉已经经历了长达5年的严重经济危机，这场危机的后果已经呈现为各种必需品的短缺和恶性通货膨胀。为了应对这场危机，委内瑞拉总统马杜罗两个月前宣布了包括税收改革、控制基本食品价格、最低工资标准上调至原来的35倍等措施。(image)</w:t>
        <w:br/>
        <w:t xml:space="preserve">    </w:t>
        <w:tab/>
        <w:t xml:space="preserve">    </w:t>
      </w:r>
    </w:p>
    <w:p>
      <w:r>
        <w:t>WXC5522</w:t>
        <w:br/>
      </w:r>
    </w:p>
    <w:p>
      <w:r>
        <w:br/>
        <w:t xml:space="preserve">    </w:t>
        <w:tab/>
        <w:t xml:space="preserve">    </w:t>
        <w:tab/>
        <w:t>3周前，园方接到游客关于“外籍成年游客不听劝阻执意攀爬云会寺院墙拍照”的举报。园方立即指派专业人员现场勘查，发现攀爬现场的瓦面缺失一片勾头。据北京市颐和园管理处官方微博消息，近日，一则“外国人颐和园内不听劝阻猛翻古墙，瓦片碎落一地”的视频引发社会关注。对此，颐和园官方今日发布题为“爬墙头拍照？游客朋友，您做出格了！”的回应，确认了视频中地点为颐和园云会寺景区，并对两位游客无视文物保护规定，不听劝阻，执意攀爬古建的行为，表示强烈愤慨与谴责。据介绍，3周前，园方非紧急救助服务站接到游客关于“外籍成年游客不听劝阻执意攀爬云会寺院墙拍照”的举报。园方立即指派专业人员现场勘查，发现攀爬现场的瓦面缺失一片勾头，随后按照修复要求进行选件与备料，目前已完成修复。园方指出，颐和园被联合国教科文组织列入世界文化遗产名录至今已20年整。两位游客无视文物保护规定，不听劝阻，执意攀爬古建的行为，是一种缺乏社会公德的恶劣行为，园方对此表示强烈愤慨与谴责。园方已就该事件报公安部门。颐和园园方在回应中表示，将进一步完善巡查与预警机制，一旦发现不文明行为立即制止，也希望广大游客积极发挥社会监督作用，如若发现不文明行为或不当举止，请向园方举报。</w:t>
        <w:br/>
        <w:t xml:space="preserve">    </w:t>
        <w:tab/>
        <w:t xml:space="preserve">    </w:t>
      </w:r>
    </w:p>
    <w:p>
      <w:r>
        <w:t>WXC5523</w:t>
        <w:br/>
      </w:r>
    </w:p>
    <w:p>
      <w:r>
        <w:br/>
        <w:t xml:space="preserve">    </w:t>
        <w:tab/>
        <w:t xml:space="preserve">    </w:t>
        <w:tab/>
        <w:t>日前，沙特记者卡舒吉在沙特驻伊斯坦布尔领事馆失踪一事引起全球广泛关注。据美联社报道，沙特领事馆员工已经开始在检方办公室为该案作证词。另据NTV报道，沙特领事馆内的15名员工都就该案发表了陈述，他们全都是土耳其公民。10月初，土耳其获得了沙特的许可，可以为调查该案搜查领事馆大楼。土耳其专家在超过9小时的搜查中，在花园中采集了土壤样本，并试图在大楼内寻找血迹。《纽约时报》17日曾援引一位土耳其官员的话表示，卡舒吉在沙特领馆内遭到肢解，这一消息来源于土方获得的记者遭杀害时的录音。音频记录，卡舒吉在遇害前并未接受所谓的审讯，但遭到了侮辱和殴打。当时，沙特驻伊斯坦布尔总领事奥塔比也在现场。随后，奥塔比被要求离开办公室，来自沙特的解剖和验尸专家萨拉赫·穆罕默德·塔比吉（SalahMuhammed A Tubaigy）对其进行了肢解，这一过程持续了7分钟。不过，土耳其官方并没有承认过录音的存在。土耳其外长卡乌索戈鲁19日就该案发表讲话时也表示，土耳其在调查中获取到了证据和信息，但土耳其没有将任何录音交给其他人。失踪记者卡舒吉为美国《华盛顿邮报》等多家媒体供稿，近年来曾异议沙特内外政策。10月2日下午，记者哈苏吉进入沙特驻伊斯坦布尔领事馆领取结婚相关资料，此后便“人间蒸发”再未露面。亲土耳其政府的媒体公开了由15名沙特人组成的“神秘暗杀队”成员照片并称已经取得了证据，证明哈苏吉已遭残忍杀害。土耳其总统埃尔多安暗示领事馆内部分区域“被粉刷”，怀疑有人毁灭证据。</w:t>
        <w:br/>
        <w:t xml:space="preserve">    </w:t>
        <w:tab/>
        <w:t xml:space="preserve">    </w:t>
      </w:r>
    </w:p>
    <w:p>
      <w:r>
        <w:t>WXC5524</w:t>
        <w:br/>
      </w:r>
    </w:p>
    <w:p>
      <w:r>
        <w:br/>
        <w:t xml:space="preserve">    </w:t>
        <w:tab/>
        <w:t xml:space="preserve">    </w:t>
        <w:tab/>
        <w:t>(image)当地时间2018年10月20日，澳大利亚悉尼，英国哈里王子夫妇抵达当地澳新军团纪念馆，参加澳新军团战争纪念馆揭幕仪式并向阵亡的澳大利亚和新西兰士兵献上花圈表达敬意。澳大利亚总理和新南威尔士州州长也出席了仪式。(image)当地时间2018年10月20日，澳大利亚悉尼，英国哈里王子夫妇抵达当地澳新军团纪念馆，参加澳新军团战争纪念馆揭幕仪式。(image)当地时间2018年10月20日，澳大利亚悉尼，英国哈里王子夫妇抵达当地澳新军团纪念馆，参加澳新军团战争纪念馆揭幕仪式并向阵亡的澳大利亚和新西兰士兵献上花圈表达敬意。图为活动现场。(image)当地时间2018年10月20日，澳大利亚悉尼，英国哈里王子夫妇抵达当地澳新军团纪念馆，参加澳新军团战争纪念馆揭幕仪式并向阵亡的澳大利亚和新西兰士兵献上花圈表达敬意。澳大利亚总理和新南威尔士州州长也出席了仪式。图为英国哈里王子夫妇。(image)当地时间2018年10月20日，澳大利亚悉尼，英国哈里王子夫妇抵达当地澳新军团纪念馆，参加澳新军团战争纪念馆揭幕仪式并向阵亡的澳大利亚和新西兰士兵献上花圈表达敬意。澳大利亚总理和新南威尔士州州长也出席了仪式。图为英国哈里王子夫妇抵达现场。(image)当地时间2018年10月20日，澳大利亚悉尼，英国哈里王子夫妇抵达当地澳新军团纪念馆，参加澳新军团战争纪念馆揭幕仪式并向阵亡的澳大利亚和新西兰士兵献上花圈表达敬意。图为英国哈里王子夫妇出席。当地时间2018年10月20日，澳大利亚悉尼，英国哈里王子夫妇抵达当地澳新军团纪念馆，参加澳新军团战争纪念馆揭幕仪式并向阵亡的澳大利亚和新西兰士兵献上花圈表达敬意。澳大利亚总理和新南威尔士州州长也出席了仪式。(image)当地时间2018年10月20日，澳大利亚悉尼，英国哈里王子夫妇抵达当地澳新军团纪念馆，参加澳新军团战争纪念馆揭幕仪式并向阵亡的澳大利亚和新西兰士兵献上花圈表达敬意。(image)当地时间2018年10月20日，澳大利亚悉尼，英国哈里王子夫妇抵达当地澳新军团纪念馆，参加澳新军团战争纪念馆揭幕仪式并向阵亡的澳大利亚和新西兰士兵献上花圈表达敬意。澳大利亚总理和新南威尔士州州长也出席了仪式。</w:t>
        <w:br/>
        <w:t xml:space="preserve">    </w:t>
        <w:tab/>
        <w:t xml:space="preserve">    </w:t>
      </w:r>
    </w:p>
    <w:p>
      <w:r>
        <w:t>WXC5525</w:t>
        <w:br/>
      </w:r>
    </w:p>
    <w:p>
      <w:r>
        <w:br/>
        <w:t xml:space="preserve">    </w:t>
        <w:tab/>
        <w:t xml:space="preserve">    </w:t>
        <w:tab/>
        <w:t>@央视新闻官方微博10月20日消息，我国自主研制的大型灭火/水上救援水陆两栖飞机AG600，10月20日上午在湖北荆门漳河机场成功实施首次水上试飞任务。中共中央总书记、国家主席、中央军委主席习近平致电表示热烈祝贺。习近平在贺电中表示，大型灭火/水上救援水陆两栖飞机AG600水上首飞圆满成功，是我国航空工业坚持自主创新取得的又一重大科技成果。全体参研单位和人员奋勇拼搏、攻坚克难，项目研制实现重要突破。我向同志们表示衷心的祝贺。习近平希望各有关方面继续弘扬航空报国精神，切实贯彻新发展理念，奋力推动创新发展，再接再厉，大力协同，确保项目研制成功，继续为满足我国应急救援体系和国家自然灾害防治体系建设需要、实现建设航空强国目标而奋斗。中共中央政治局常委、国务院总理李克强作出批示表示祝贺。他在批示中指出，大型灭火/水上救援水陆两栖飞机AG600是我国坚持自主创新、发展高端制造业的标志性装备，圆满完成水上首飞意义重大。谨向参研参试的各单位和人员表示热烈祝贺和诚挚问候！望以习近平新时代中国特色社会主义思想为指导，认真贯彻党中央、国务院决策部署，牢牢把握高质量发展要求，深入实施创新驱动发展战略，再接再厉，奋勇拼搏，追求卓越,争取AG600早日投入使用，打造具有国际竞争力的中国制造品牌，为我国自然灾害防治能力提升和应急救援体系建设提供坚强有力支撑，为促进航空工业发展、推动中国制造迈向中高端作出新贡献。10月20日8时45分，AG600飞机在荆门漳河机场滑行入水，随即从水面腾空而起。在平稳飞行14分钟，完成既定一系列试飞科目后，飞机于9时5分顺利着水降落。试飞机长向总指挥报告飞行情况，总指挥宣布大型灭火/水上救援水陆两栖飞机AG600水上首飞成功。工业和信息化部负责人现场宣读了习近平的贺电和李克强的批示。AG600飞机是我国首次按照中国民航适航规章要求自主研制的大型特种用途飞机，也是目前世界上在研最大的水陆两栖飞机。AG600飞机具有执行森林灭火、水上救援、海洋环境监测与保护等多项特种任务的能力，是国家应急救援重大航空装备，对于填补我国应急救援航空器空白、满足国家应急救援和自然灾害防治体系能力建设需要具有里程碑意义。2016年7月，AG600飞机总装下线，2017年12月在珠海成功实现陆上首飞。</w:t>
        <w:br/>
        <w:t xml:space="preserve">    </w:t>
        <w:tab/>
        <w:t xml:space="preserve">    </w:t>
      </w:r>
    </w:p>
    <w:p>
      <w:r>
        <w:t>WXC5526</w:t>
        <w:br/>
      </w:r>
    </w:p>
    <w:p>
      <w:r>
        <w:br/>
        <w:t xml:space="preserve">    </w:t>
        <w:tab/>
        <w:t xml:space="preserve">    </w:t>
        <w:tab/>
        <w:t>1987年中央电视台春节联欢晚会上，身穿军装，佩戴奖章的徐良，坐在轮椅上亮相。他与歌手王虹合唱“血染的风采”一幕透过电视屏幕响彻中国，也使徐良一夜之间成为全国家喻户晓的风云人物。徐良原来是音乐学院的学生，上世纪八十年代偶然入伍，迅即开拔到一线。很不幸，他在云南首次上战场就身受重伤，要接受截肢。虽然徐良因为战争失去了一条腿，却因此被认定为英勇不屈，被宣传为战斗英雄。三十多年过去，曾经风光一时的徐良近年逐渐被人淡忘，但周四，他到北京退役军人事务部上访的消息，突然传遍推特。徐良一名不愿透露姓名的退伍军人好友向本台证实报道属实。退伍军人：“他昨天到退伍军人事务部是真的。我推他进去，是真的。他也填表登记了，他也有诉求。他的出现引起了很大的回响，一起去的战友大概有不到10个人。”据了解，徐良获得了当局高规格接待。退伍军人：“规格是比较高。退伍军人服务部有专人来接待了徐良和我，还有另外一个战友。填了登记表格递上去。”记者：“他的诉求是什么呢？”退伍军人：“这个不太方便说。我认为说访民这个词不太准确，因为退伍军人服务部就是为退伍军人服务的。他希望在老兵群里，体现出退伍军人的尊严。”徐良现居陕西西安。好友不愿进一步透露他这次来北京的目的，只表示，徐良并不是心血来潮才上京。退伍军人：“能到退伍军人事务部来，对任何一位老兵都不会说是突然决定的，包括退役之后遇到的各种困难，反正有这方面问题的人，他都会想到要到退伍军人事务部。”本身是退伍军人的珠海维权人士陈凤强对事件不感到意外。陈凤强：“在这种体制之下，什么事情都有可能发生。以前的老红军老八路，抗美援朝也很多人上访维权，说明当局要你保家卫国的时候，就把你捧上天。现在和平年代，贪官就不理你死活了。国家现在富强了，应该厚待战斗英雄。”他形容徐良与很多退役老兵一样，都是一党专政的受害者。</w:t>
        <w:br/>
        <w:t xml:space="preserve">    </w:t>
        <w:tab/>
        <w:t xml:space="preserve">    </w:t>
      </w:r>
    </w:p>
    <w:p>
      <w:r>
        <w:t>WXC5527</w:t>
        <w:br/>
      </w:r>
    </w:p>
    <w:p>
      <w:r>
        <w:br/>
        <w:t xml:space="preserve">    </w:t>
        <w:tab/>
        <w:t xml:space="preserve">   </w:t>
        <w:tab/>
        <w:tab/>
        <w:t xml:space="preserve"> </w:t>
        <w:br/>
        <w:t xml:space="preserve">    </w:t>
        <w:tab/>
        <w:t>纽约市消费者事务局(Department of ConsumerAffairs)19日宣布起诉纽约州大型营利性大学伯克利学院(BerkeleyCollege)，指出该校违反了消费者保护法(Consumer ProtectionLaw)和地方讨债法规(local debt collectionrules)。该校目前约有4000名学生，国际学生有37%是来自中国的留学生。市消费者事务局局长莎拉斯(LoreleiSalas)19日宣布，纽约州高等法院对伯克利学院提出诉讼，指该学院违反了多项消费者法，“营利性大学更像是一门生意，就像大多数生意一样，他们的首要目标是赚取利润”；招生人员为了吸引更多学生入读，专门灌输学生想听的信息，尤其是联邦学生补助、转学学分、毕业后就业等内容，将并不属实的内容告诉学生入学，很多学生也听信了招生官的虚假信息。消费者事务局对伯克利学院进行近两年的调查，与几十名在校生、已经毕业学生和被录取学生进行面试，卧底调查，查阅上千页学院文件后，发现该学院录取过程中不择手段，并诱骗很多少数族裔、第一大移民、低收入大学生，让他们担负潜在的财务责任，还歪曲其他高等院校的信息。起诉书中举例，伯克利学院的招生官假装站在被录取学生的立场，承诺帮助学生获得学费补助，但实际上他们并未将联邦学生补助等奖学金申请如何运作告诉学生。有一名学生入学时签了大量文件，以为自己获得了奖学金，但一年后当她想更新申请表时，才发现她的奖学金每学期只有1130元(她作为兼职学生的学费为每学期4475元)，但她已经向联邦贷款高达1万3197元，她才意识最初签字的文件是学生贷款文件。由于无法解决资金问题，她不得不退学，至今无法再重回校园。伯克利学院还在转换学分、选择专业和毕业就业方面欺骗学生，招生官告诉学生的毕业率和就业率都远高于实际情况，学院还在收取学生债务时隐瞒学校名称，指示学生还款至“BES,Inc.”。学院还曾发生过指控学生没有及时还清欠款而拒绝向其发放毕业证书，但实际上该生并未欠钱。市议长张晟(CoreyJohnson)呼吁意识到被骗的学生可找选区内市议员反映情况，或拨打311，也可在消费者事务局网站nyc.gov/dca进行投诉。</w:t>
        <w:br/>
        <w:t xml:space="preserve">    </w:t>
        <w:tab/>
        <w:br/>
        <w:t xml:space="preserve">    </w:t>
        <w:tab/>
        <w:t xml:space="preserve">    </w:t>
      </w:r>
    </w:p>
    <w:p>
      <w:r>
        <w:t>WXC5528</w:t>
        <w:br/>
      </w:r>
    </w:p>
    <w:p>
      <w:r>
        <w:br/>
        <w:t xml:space="preserve">    </w:t>
        <w:tab/>
        <w:t xml:space="preserve">    </w:t>
        <w:tab/>
        <w:t>沙特检察官称，初步调查结果表明，沙特记者Khashoggi在沙特驻土耳其伊斯坦布尔使馆与相关人员会面时发生冲突，造成Khashoggi死亡。调查仍在进行，迄今已逮捕了18名沙特人。（沙特国家电视台）据路透社报道，沙特阿拉伯称，初步调查显示，失踪的沙特记者卡舒吉与和他在领事馆见面的人发生了冲突，该冲突导致其死亡。近日，“沙特记者失踪”引发国际舆论高度关注。事件中心人物卡舒吉现年59岁，为美国《华盛顿邮报》等多家媒体供稿，近年来对沙特内外政策有异议。10月2日下午，记者卡舒吉进入沙特驻伊斯坦布尔领事馆领取结婚相关资料，此后便再未露面。目前已有多家媒体报道卡舒吉失踪当天的细节，甚至有土耳其报纸列出参与“暗杀”的15人团队成员名单，并称已经取得了证据，证明卡舒吉已遭“残忍杀害”。而另一方面，沙特政府坚决否认卡舒吉失踪与本国有关。</w:t>
        <w:br/>
        <w:t xml:space="preserve">    </w:t>
        <w:tab/>
        <w:t xml:space="preserve">    </w:t>
      </w:r>
    </w:p>
    <w:p>
      <w:r>
        <w:t>WXC5529</w:t>
        <w:br/>
      </w:r>
    </w:p>
    <w:p>
      <w:r>
        <w:br/>
        <w:t xml:space="preserve">    </w:t>
        <w:tab/>
        <w:t xml:space="preserve">    </w:t>
        <w:tab/>
        <w:t>在美国总统特朗普高呼“美国优先”，退出各类国际性协议、把贸易大棒挥向全球之际，本届亚欧首脑峰会却积极拥抱自由贸易、多边主义。据俄罗斯卫星通讯社报道，10月18日至19日，第十二届亚欧首脑会议（ASEM）在布鲁塞尔召开，51国首脑借此机会支持以世贸组织为基础的全球贸易体系，强化伙伴关系，向美国愈演愈烈的保护主义发难。虽然欧盟外交与安全政策高级代表莫盖里尼在开幕式上坚称，会议不会变成“反特朗普”大会。但与会国家支持联合国和世贸组织、力挺自由贸易，也支持巴黎气候协定及伊朗核协议，似乎都在向美国发出清晰信号。德媒19日援引莫盖里尼的话说：“我们不会举办一场跟所有人都作对的会议。”但她接着指出：“我们有自己的议程……从联合国系统出发，到气候变迁，到自由公平贸易，到国际上的核不扩散协议。我们支持多边主义。”欧盟委员会主席容克表示：“我们相信，只有用多边体系才能够解决各种问题。”据美联社报道，欧洲理事会主席图斯克在亚欧峰会闭幕时表示，对自由贸易的支持，“是本次峰会发出的最重要的信号，在当前地缘政治的背景下尤其有效。”大会的一份报告也指出，与会各国领导人们“强调了维护开放世界经济和维护以规则为基础的多边贸易的极端必要性，世界贸易组织是其核心。”德国总理默克尔表示：“这场峰会表明，来自欧洲和亚洲的各个国家希望有一个有规则可循的贸易体系，并且承诺致力于多边主义……我们希望释放一个信号，全球各国希望制造双赢的格局。”中国也借亚欧会议这个传统平台对欧盟团结、稳定与繁荣表示支持。国务院总理李克强在19日的大会发言中指出，亚欧各方要以开放的胸襟、包容的气度、协调的行动，打造开放、联动、合作、共赢的新格局，为世界发展增添力量、注入信心。李克强为亚欧各方提出四点建议：1、为维护多边主义发挥引领作用 2、致力于构建开放型世界经济3、以互联互通推动亚欧联动发展  4、通过人文交流为亚欧合作注入更大活力。路透社指出，在峰会的大合照里，李克强总理位于正中位置，显示出中国在峰会中的“存在感”。峰会期间，各方还讨论了应对气候变化和伊核协议等问题，美联社称，各国首脑“对目前全球的努力不足以实现2015年巴黎气候协定中确立的目标深表关切。”此外，领导人们也认同维护伊核协议是一个“尊重国际协议、促进国际安全、和平与稳定的问题”。峰会发表的最终联合声明中，支持联合国和世界贸易组织、力挺自由贸易、支持巴黎气候协定以及与伊朗的核协议等与特朗普治下美国不相容的理念都被囊括其中。此外，这场峰会也给各个国家商讨问题、签订协议提供了平台。例如，欧盟与越南签署了一项旨在解决非法砍伐现象的协议。欧盟也与新加坡签署了自贸协议。英国首相梅也抓住机会，尝试与中国、韩国和新加坡等国家的官员商讨英国脱欧后和这些国家的关系。俄罗斯卫星通讯社称，本届亚欧首脑会议是在美国与各国贸易摩擦升级的背景下举行的，这也促使欧洲政界人士重新审视与亚洲（首先是中国、日本、韩国和印度尼西亚）合作的作用。俄罗斯战略研究所专家米哈伊尔·别利亚耶夫认为，欧洲一向重视外贸。当美国从自身利益出发试图改变对外经济和贸易秩序时，欧洲心知肚明，外贸和经济中心已开始向亚洲转移，不仅转向中国这样的亚洲巨头，而且也向印尼这样的小国家转移。外贸版图正在重新划分，不仅是美国的原因，也是因为亚洲国家的影响力在不断上升。别利亚耶夫指出，尽管欧洲深受美国影响，但也在寻找可以在亚洲实现自身经济和贸易利益的平台。这无疑是欧洲稳固在亚洲市场地位的新机会，尤其是在中国市场。亚欧峰会也讨论了欧盟对欧亚关系的新战略，其目标是改善两大陆之间的交通、数字和能源联系，同时推进环境和劳工标准。尽管布鲁塞尔坚称，此项目并不是对其他任何一个项目的回应。但许多观察人士认为，欧洲愈发关注与亚洲发展交通通信互联是对中国“一带一路”倡议的直接回应。中国现代国际关系研究院世界经济研究所副研究员徐飞彪也持相同观点。徐飞彪认为，中国“一带一路”倡议的本意就是加强亚欧之间的合作，推动亚欧市场的联通与融合。本届亚欧首脑会议聚焦的议题方向和“一带一路”倡议的方向不谋而合。他指出，“一带一路”倡议提出至今已经有五年多的时间，在这一倡议推进过程中，一些国家和地区对“一带一路”的认识也经历了波折——最初是对“一带一路”感到困惑，他们甚至连承认都不愿承认。后期随着我们对“一带一路”共商、共建、共享的探索方向日渐清晰，加之世界受到贸易保护主义势力的影响，很多国家和地区对这一倡议的态度开始有所松动。尤其是最近，很多国家对“一带一路”的支持度和认可度都出现了上升。例如，中国与日本、法国等国在“一带一路”框架下开展第三方市场合作。如今欧洲国家更是逐渐认识到，“一带一路”倡议的平台正在扩大，有意开展合作。应该说，本届亚欧首脑会议的召开客观上确实对“一带一路”的发展以及欧洲未来的发展都是一个利好。</w:t>
        <w:br/>
        <w:t xml:space="preserve">    </w:t>
        <w:tab/>
        <w:t xml:space="preserve">    </w:t>
      </w:r>
    </w:p>
    <w:p>
      <w:r>
        <w:t>WXC5530</w:t>
        <w:br/>
      </w:r>
    </w:p>
    <w:p>
      <w:r>
        <w:br/>
        <w:t xml:space="preserve">    </w:t>
        <w:tab/>
        <w:t xml:space="preserve">    </w:t>
        <w:tab/>
        <w:t>改革开放40年那些不为人知的瞬间：1999年11月15日，中美签署关于中国加入世贸组织的双边协议。这是时任中国外经贸部部长的石广生与美国贸易代表巴尔舍夫斯基等在协议签署后举杯祝贺。新华社发1995年，中国正式申请加入WTO，并开始与WTO的37个成员国逐一开始拉锯式的双边谈判，其中最复杂、最艰难的莫过于中美之间的谈判，前后多达25轮。最后一天，中美之间仍剩下7个问题无法达成共识，谈判陷入僵局之际，时任国务院总理的朱镕基亲赴现场。这一天，正是召开中央经济工作会议的日子。谈判桌上，美国人抛出的前3个问题，朱镕基都说“我同意”。龙永图着急了，不断向朱镕基递纸条，上面写着“国务院没授权”。但朱镕基一拍桌子，说：“龙永图，你不要再递条子了。”当美方抛出第4个问题时，朱镕基提出，“后面4个问题你们让步吧，如果你们让步我们就签字”。5分钟之后，美方同意了中方的意见。当日下午4点，中美关于中国加入WTO的双边市场准入协议签署，双边谈判正式结束，也为中国与其他主要贸易伙伴的谈判奠定基础。中美达成协议后，中国入世道路上最大的障碍已经清除。1995年1月WTO取代GATT，同年中国正式申请加入WTO，并开始与WTO的37个成员国逐一开始拉锯式的双边谈判，其中率先在1997年8月与新西兰达成协议，最后一个则是在2001年9月与墨西哥达成协议。其中起伏跌宕、山重水复的情节迭出，其中最复杂、最艰难的莫过于中美之间的谈判，中美谈判进行了多达25轮。中美双方为各自国家的利益唇枪舌剑，锱铢必较，甚至为争执难下的谈判条件敲桌子砸板凳，当中美入世谈判几乎再次面临破裂之时，时任总理朱镕基亲赴谈判现场，最终签署中美双边协议。1一个最重要的电话1999年11月15日，中美谈判最后一天的凌晨4点，龙永图与卡西迪各带几个人开始了“工作会谈”。一开始发现了一个重要的信号，由美国谈判代表团提议，把这些年达成的几百页协议逐一地校对，严谨到协议的每一个标点。龙永图此时意识到，美方真的有签署协议的愿望，而不是仅仅口头上说说，虽然13日见到朱镕基的时候巴尔舍夫斯基向朱镕基总理明确表示过，或者头一天在谈判时仍很强硬，甚至言称他们预定了15日上午10点钟的飞机返回美国。“应该给最高决策层传递这一重要的信息”，龙永图设想了所有的后果之后，早上6点钟给朱镕基总理办公室打电话，接电话的是朱镕基总理办公室主任李伟，龙永图说他有重大的情况要向朱总理汇报。李伟告知，朱镕基昨天晚上接了奥尔布赖特的电话，还没有起床。7点钟龙永图又打了第二次电话，因为情况紧急。9点半左右，朱镕基给龙永图回电话了，龙永图几乎是从谈判会议室跑出去接朱镕基的电话。朱镕基在电话里问：你给我打电话了？龙永图说是。接着朱镕基问，龙永图，你谈判这么多年，你给我一个判断，美国到底愿不愿意签？龙永图说，根据我多年和美国人打交道的经验，他们是想签的。朱镕基接着问：你有什么证明？龙永图说，他们已经开始跟我校对文本了，校对文本说明他们准备签了。朱镕基决断地说：好，我相信你的判断，你一定要和美国人谈成，不要让美国人跑了。不可否认，龙永图给朱镕基的这个电话是中国入世谈判中很重要的一个电话。当天正在开中央经济工作会议，但是就在那样一个重要的会议开始之后不久，朱镕基亲自来到谈判的现场，并直接参加了谈判。这是一个非常特殊的决定。2“你不要再递条子了”中美谈判进行了多达25轮。1999年11月10日至15日，中国外经贸部部长石广生率领的中国代表团，与美国贸易代表巴尔舍夫斯基率领的美国代表团在北京进行了六天六夜的艰苦谈判。谈判进行得异常艰苦，中方人员将行军床搬到了外经贸部。巴尔舍夫斯基后来回忆说，在54个小时的谈判中，她只睡了20分钟。中美双方在13日进一步进行技术级磋商。但到了14日凌晨，美方突然中断磋商离场，到了晚间，美方再次撤离，且联系不上。15日，在谈判陷于僵局的最后关头，朱镕基总理亲自出面，在中美双方准备后事的时候，朱镕基对大家说今天一定要签协议，不能让美国跑了，我来跟他们谈。在随后与美国的“入世”谈判过程时，朱镕基既有坚持，也有妥协。据龙永图事后说，美国人抛出前三个问题时，总理都说”我同意”,龙永图着急了，不断向朱镕基递纸条，上面写着”国务院没授权“，但朱镕基一拍桌子，“龙永图，你不要再递条子了。”令龙永图没想到的是，第四个问题开始，朱镕基说，后面四个问题你们让步吧，如果你们让步我们就签字。而后面四个坚持，回头来看正是汽车贸易等领域。后来，美方五分钟之后同意了中方的意见。15日下午4点，石广生与巴尔舍夫斯基在北京签署了两国关于中国加入WTO的双边市场准入协议。在结束谈判时，美方代表斯珀林说，他很荣幸遇到了两个最强劲的对手，并不是所有人都有这个机会。龙永图事后回忆说，1999年和美国的谈判是一个转折性的谈判，一直到11月15日上午朱总理参加谈判，我们才知道抓住了最后的机遇。当时中央确实从这个战略的全局的高度来考虑这个问题。如果没有朱镕基亲自在11月15号上午和美国人谈判，那么我们中美谈判达成这个协议也许会推迟10年，也许会推迟5年。而时任美方代表的巴尔舍夫斯基卸任后也同意这一观点。何以见得？2000年是美国的大选年，此间所有的政治派别都会拿出所谓“中国话题”互相攻击；2001年美国新总统上任，要搭建新的谈判班子，而且新的总统也要用很多的时间来熟悉情况，之后就是影响深远的“9·11”事件，美国的主要关注点转移在反恐上。我们应该庆幸在美国政治的敏感时期到来之前结束了这场谈判。中美达成协议后，中国入世道路上最大的障碍已经清除。随后，中国与欧盟在2000年5月达成协议。与其他进行双边市场准入谈判的成员国也纷纷达成协议。2001年9月13日，中国与第37个成员国——墨西哥达成协议，从而结束了中国入世的双边市场准入谈判。2001年9月17日，世贸组织中国工作组第18次会议通过了中国入世议定书及附件和中国工作组报告书，标志着中国加入世贸组织的谈判全部结束。</w:t>
        <w:br/>
        <w:t xml:space="preserve">    </w:t>
        <w:tab/>
        <w:t xml:space="preserve">    </w:t>
      </w:r>
    </w:p>
    <w:p>
      <w:r>
        <w:t>WXC5531</w:t>
        <w:br/>
      </w:r>
    </w:p>
    <w:p>
      <w:r>
        <w:br/>
        <w:t xml:space="preserve">    </w:t>
        <w:tab/>
        <w:t xml:space="preserve">    </w:t>
        <w:tab/>
        <w:t>美国政府上个月决定向台湾出售总额约3.3亿美元的武器装备，中方对于这一严重违反一个中国原则和中美三个联合公报的行径表示强烈不满并提出严正交涉，但美国内仍有人想火上浇油。据美媒10月19日报道，前美国国防部长办公室中国事务主任博思科（JosephBosco）日前扬言，美国应该考虑废除美中第三个联合公报（即影响对台军售最大的“八一七公报”），他声称该文件有“重大缺陷”、“严重伤害美国利益”。但美国著名中国问题专家何理汉(HarryHarding)认为，美国的一中政策仍具高度可行性，“偏离美国的一中政策，将为美中关系及两岸关系的稳定带来危险及不必要的风险”。博思科是对华强硬派，曾多次叫嚣要“遏制中国”。报道称，12日，博思科在“国会山”网站撰文指出，特朗普上任后，已经在“不符美国利益”的理由下撕毁前任政府的一些国际承诺，例如《巴黎气候协定》及《北美自贸协定》等，现在他也可以考虑废除美中双方在1982年8月17日确认发表的美中第三个联合公报。“八一七公报”是继“上海公报”和“中美建交公报”之后，中美间达成的又一历史性文件。美方承诺“它不寻求执行一项长期向台湾出售武器的政策，它向台湾出售的武器在性能和数量上将不超过建交以来近几年的水平，准备逐步减少它对台湾的武器出售，并经过一段时间导致最后解决”。博思科19日对美媒称，“第三公报对美台之间的军售施加随意与不必要的限制，暗示那些军售最终应该被停止。我认为那与‘与台湾关系法’并不一致。”“我认为第三公报是过时的，它应该被废除。”博思科的这些说辞在美国引发反对声音，关注台海形势的前美国政府官员、学者专家认为，现阶段如果动摇美中之间的三个公报，可能为目前急需稳定的亚太情势带来更多不稳定的变数，也可能为台湾利益带来伤害。美国弗吉尼亚州立大学公共政策教授何汉理也曾表示，美国的一中政策仍然具有高度可行性，“偏离美国的一中政策，将为美中关系及两岸关系的稳定带来危险及不必要的风险。”而博思科自己也承认，自己的主张具有“挑衅性”，但他扬言，只是要“丢一颗石头到水里，看看能溅起什么样的水花”，他不认为这么做“会引发一场大海啸。”坚持一个中国政策和中美三个联合公报的原则是中美关系健康发展的政治基础。然而近年，美国却在对台军售问题上屡屡挑衅。对此，我国也多次表达不满与反对。9月25日，针对“美出台3.3亿美元对台军售计划”，外交部发言人耿爽在例行记者会上表示：美方向台湾出售武器严重违反了国际法和国际关系基本准则，严重违反中美三个联合公报原则，损害了中国主权和安全利益。中方对美方出台售台武器计划表示强烈不满和坚决反对，已就此向美方提出了严正交涉。台湾是中国领土不可分割的一部分，任何人都不能动摇中国政府和人民捍卫国家主权和领土完整、反对外来干涉的坚定意志和决心。中方敦促美方切实恪守在中美三个联合公报中做出的严肃承诺，立即撤销上述对台军售计划，停止美台军事联系，以免对中美关系、台海和平稳定以及中美双方在重要领域的合作造成严重损害。同一天，国防部新闻发言人任国强也表示，中国军队对此表示强烈不满和坚决反对，向美方提出严正交涉：美方行径严重违反一个中国原则和中美三个联合公报规定，干涉中国内政，损害中国主权和安全利益，严重损害中美两国两军关系和台海和平稳定。中国军队维护国家主权和领土完整的决心意志坚定不移。我们强烈要求美方恪守一个中国原则和中美三个联合公报规定，立即撤销有关对台军售项目，停止售台武器和美台军事联系，以免给中美两国两军关系及台海和平稳定造成进一步损害。</w:t>
        <w:br/>
        <w:t xml:space="preserve">    </w:t>
        <w:tab/>
        <w:t xml:space="preserve">    </w:t>
      </w:r>
    </w:p>
    <w:p>
      <w:r>
        <w:t>WXC5532</w:t>
        <w:br/>
      </w:r>
    </w:p>
    <w:p>
      <w:r>
        <w:br/>
        <w:t xml:space="preserve">    </w:t>
        <w:tab/>
        <w:t xml:space="preserve">    </w:t>
        <w:tab/>
        <w:t>因涉嫌造假一下撤回31篇论文，80岁的哈佛医学院前心脏病专家皮耶罗·安韦萨（PieroAnversa）从神坛落下，也让哈佛名誉蒙羞。这起“臭名昭著的科学欺诈案”并非突然东窗事发，几年前就已初见端倪，安韦萨的老东家，哈佛旗下布莱根妇女医院也为此自我调查，并在2017年向美国政府支付1000万美元，用以了结针对安韦萨提交虚假数据获得研究经费的指控。但，1000万美元还只是“毛毛雨”啦。美国另一所知名学府杜克大学近年来的一桩涉嫌学术造假案，若罪名成立，或面临最高6亿美元的罚款。浙江师范大学田家炳教育科学研究院刘爱生副研究员曾指出，在美国，一旦学术不端的指控被证实，联邦拨款机构将会依据学术不端行为的严重性，给予个人行政处罚。而如果学术不端涉及刑事或民事欺诈违法行为，联邦拨款机构应迅速将此案移交美国司法部门或者其他合适的调查机构。据《纽约时报》10月15日报道，相关机构得出结论，因为涉嫌伪造和篡改数据，要求撤回哈佛医学院及其附属医院——布莱根妇女医院前著名心脏病专家皮耶罗·安韦萨（PieroAnversa）发表的31篇研究。安韦萨此前因其研究成果不能被其他研究人员复制而广受质疑，2014年，《循环》杂志撤回了安韦萨的一篇论文，因为其共同作者告发称，论文数据并非来自他们的实验。2015年，安韦萨离开了哈佛大学和布莱根妇女医院。从2013年1月起，哈佛医学院和布莱根妇女医院开始重新评估安韦萨发表的论文。2017年4月，布莱根妇女医院同意向联邦政府支付1000万美元，用以了结对安韦萨等人涉嫌学术不端、在项目申请书中通过伪造数据和图片来欺骗性获得和使用美国国立卫生研究院（NIH）项目经费的指控。值得一提的是，浙江师范大学田家炳教育科学研究院刘爱生副研究员在其论文《美国高校学术不端的调查程序与处罚机制》（发表于《外国教育研究》2016年第11期）中指出，而此外，，包括要求返还联邦研究基金，建立更好的监控系统，或者提升有关学术伦理、学术诚信的培训方法，以让教师形成负责任的学术操守。文章所例举的埃里克·玻尔曼（EricPoehlman），是美国历史上第一个因学术不端而被判重罪入狱之人。玻尔曼最后被判入狱1年零1个月，罚款18万美元及被终身禁止参与美国联邦政府的科研项目。其中，18万美元的罚款是依据美国《虚假申报法案》制定，法案始于1863年，旨在鼓励普通民众举报骗取联邦政府资金的行为。根据规定，任何民众发现此类行为，都可以向司法部举报。近些年，美国政府平均每年都能靠这项法案收缴35亿美金的罚金，单在2015年，举报者就凭借近700起此类案件获得了5.97亿美元的奖金。不过目前该法案处罚的主要领域还是在保险、医疗、军工生产以及银行房贷。在哈佛安韦萨一案中，布莱根妇女医院的自我调查或许也有“前车之鉴”的因素——约瑟夫·托马斯（JosephThomas）举报杜克大学和该校前生物学家波茨·康德（ErinPotts-Kant）学术造假骗取科研经费一案目前还在审理中，依据《虚假申报法案》，杜克大学面临最高6亿美元的罚款。据《中国青年报》此前报道，康德是美国杜克大学生物学家，2013年因为盗刷学校公务信用卡并伪造收据，涉嫌贪污2.5万美元被捕。校方当时就开除了她。不过事情还没完，校方开始围绕康德的“学术诚信”进行调查，结果发现她的大量实验数据无法被验证，过半学术著作都被学术期刊“表示关切”甚至直接撤稿。虽然杜克大学有意替康德遮盖污点，但遭到杜克大学实验室分析师约瑟夫·托马斯举报。2015年11月，康德收到法院传票，称其伪造的数据或帮助福斯特实验室和其他研究机构骗取联邦政府补贴总计2亿美元，已涉嫌违反《虚假申报法案》。按照这项法案，杜克大学可能需要返还给联邦最高3倍的补偿款，即6亿美元（约合41亿人民币）。如果杜克大学这次的罪名成立，它将成为该法案迄今为止针对学术不端行为涉及数额最大的指控。虽然目前波茨·康德案尚无最终定论，不过杜克大学在今年4月表示，美国国立卫生研究院（NIH）目前已经对其研究人员实施了更为严格的资金监管，包括要求杜克大学对来自HIN的资金的使用，不管有什么调整，都必须事先获得批准。</w:t>
        <w:br/>
        <w:t xml:space="preserve">    </w:t>
        <w:tab/>
        <w:t xml:space="preserve">    </w:t>
      </w:r>
    </w:p>
    <w:p>
      <w:r>
        <w:t>WXC5533</w:t>
        <w:br/>
      </w:r>
    </w:p>
    <w:p>
      <w:r>
        <w:br/>
        <w:t xml:space="preserve">    </w:t>
        <w:tab/>
        <w:t xml:space="preserve">    </w:t>
        <w:tab/>
        <w:t>餐馆里的菜里面吃出头髮丝，并不一定是商家的责任，最近洛杉矶就有中餐馆出现自己拔头髮放进菜里的顾客，只爲换取白吃白喝，不惜上演「苦肉计」。位于罗兰岗的北京缘餐馆最近遇到一位中年女性顾客，在快吃完的时候找来服务员，说在菜里发现了头髮丝，要求退款，商家立刻表示同意，但事后商家觉得奇怪，因爲厨师的头髮都根据法律要求遮起来，而且厨师的头髮都是短髮，菜里出现的长髮，若是服务员的头髮，应该在菜的表面而非埋在菜底部。因爲这些疑惑，商家调看了当晚的监控录像，发现这位女顾客居然使用「苦肉计」，趁服务员不注意，生生拔下自己的头髮，放进菜里后搅拌了一下，然后叫来服务员，展示有头髮丝的菜盘。北京缘工作人员Cici表示，之前也遇到过一些因故要退款的顾客，他们都非常配合，不仅退菜，还会额外赠送饮料，但这是第一次起了疑心调看监控视频，才发现了这一幕，他们也非常震惊。Cici说不记得这位阿姨以前是否来吃过饭，当晚该顾客就点了两个菜，一个是蔬菜，另一个后来「发现头髮」的菜比较贵，而且是吃到最后菜快吃完的时候，才叫去服务员说发现了头髮。这段视频很快在中餐业者中传播，大家都表示以后一定要多长个心，北京缘也提醒商家如果遇到这类可疑的情况不妨调看监控录像，她们自己以后也会根据具体情况判断，如果遇到顾客提出的情况比较奇怪或不合理，还是会根据监控录像来判断。</w:t>
        <w:br/>
        <w:t xml:space="preserve">    </w:t>
        <w:tab/>
        <w:t xml:space="preserve">    </w:t>
      </w:r>
    </w:p>
    <w:p>
      <w:r>
        <w:t>WXC5534</w:t>
        <w:br/>
      </w:r>
    </w:p>
    <w:p>
      <w:r>
        <w:br/>
        <w:t xml:space="preserve">    </w:t>
        <w:tab/>
        <w:t xml:space="preserve">   </w:t>
        <w:tab/>
        <w:tab/>
        <w:t xml:space="preserve"> </w:t>
        <w:br/>
        <w:t xml:space="preserve">    </w:t>
        <w:tab/>
        <w:t>角逐伊利诺州总检察长职位的共和党候选人哈洛德，18日出席华埠支持餐会表示，她高中时曾因自己是少数族裔遭霸凌被迫转学，从此立志投入争取司法正义，她承诺当选后，一定会落实保护少数族裔、对抗校园霸凌。这场华裔支持餐会在名轩餐厅举行，亚裔共和党联盟代表潘云青主持，有非裔血统的哈洛德，在伊州香槟市出生长大，曾当选过2003年美国小姐，外表出色的她说，选美是为了实践她的司法梦。现年38岁的她回忆，自香槟伊利诺大学毕业后，很幸运获得哈佛大学法学院录取，然而三年将近20万元的学费，让家人明白告知“无法负担”，哈洛德的母亲还告诉她“我们很高兴妳被录取，或许把录取信留作纪念吧。”一心想要攻读法律的她不死心，刚好有人建议她去选美获得奖金，同时哈洛德也与法学院联系达成共识，“只要我选上美国小姐，就保留我的资格隔年再入学。”才貌出众的她，果然戴上2003年美国小姐后冠，之后也进入哈佛完成法学院学业；毕业后她成为律师，目前在香槟地区的MeyerCapel律所工作，她同时也在伊州最高法院平等委员会及专业委员会任职，并曾当选为2017年最杰出新兴律师，她在商业诉讼与民权法律方面的表现，获得高度认可。哈洛德说，华裔对伊州贡献卓著，她当选后将代表华裔等少数族裔发声，她也分享了自己的主要政见，包括“打击公职人员腐败”、“保护纳税人权益并减少受到诈欺”、“保护伊州工作机会”、“打击毒品泛滥”、推动退休金改革及刑事司法改革”等。</w:t>
        <w:br/>
        <w:t xml:space="preserve">    </w:t>
        <w:tab/>
        <w:br/>
        <w:t xml:space="preserve">    </w:t>
        <w:tab/>
        <w:t xml:space="preserve">    </w:t>
      </w:r>
    </w:p>
    <w:p>
      <w:r>
        <w:t>WXC5535</w:t>
        <w:br/>
      </w:r>
    </w:p>
    <w:p>
      <w:r>
        <w:br/>
        <w:t xml:space="preserve">    </w:t>
        <w:tab/>
        <w:t xml:space="preserve">   </w:t>
        <w:tab/>
        <w:tab/>
        <w:t xml:space="preserve"> </w:t>
        <w:br/>
        <w:t xml:space="preserve">    </w:t>
        <w:tab/>
        <w:t>法拉盛月子中心伤人案的嫌犯王玉芬(Yu FenWang，音译)19日在代表律师陪同下进行审前听证，法官批准辩护律师的申请，同意精神科医生进入看守所对当事人进行精神评估；辩方律师表示，王玉芬持有绿卡合法在美居住，将以她患有精神疾病为由，坚持无罪辩护。王玉芬于19日上午出现在法庭，身着浅黄色上衣，神态略显疲倦，和代表律师进行20分钟左右的交谈后，于11时10分左低头走入被告席；她全程聆听翻译解释律师说法，但未发一语。其代表律师当日向法官提交申请，要求精神科医生进入看守所对当事人的精神状况进行评估，获得法官的批准。下次出庭时间将在11月2日，届时大陪审团将对是否起诉王玉芬的几项罪名作出决定。针对王玉芬家属日前接受媒体时曾说她常称自己疲倦，并怀疑她有抑郁症，代表律师表示，王玉芬的家属不愿被媒体采访，因此才会在第一次受访时有这种说词；事实上她患有精神疾病，但华人传统文化对罹患精神疾病存在偏见，认为丢脸，才导致当事人和亲属在案发前对病情一无所知，也没有任何相关治疗。代表律师表示，王玉芬案发前一个月曾试图自杀，并有长期失眠且伴有体重下降等症状。她说，案发时王玉芬并不知发生何事，被捕后更有多次自杀行为，“她脸上的伤疤就是在监狱中撞门自杀引起的，我第一次见她时她的舌头也是受伤的，她企图咬舌自尽；左手的纱布是因为案发后割腕留下的”。虽然案发后王玉芬曾进入医院并在雷克岛(RikersIsland)监狱接受治疗，但辩护律师表示，王玉芬尚未接受精神评估，因此当日在庭上提交申请，日后将以当事人患有精神疾病为由，进行无罪辩护。律师说，不打算向法官提出减轻控罪的诉求，希望当事人日后进入相关医疗单位进行治疗，但考虑王玉芬的家庭经济状况和其精神状态，将不会为她申请保释。另据知情者透露，王玉芬第一次过堂时，对自己刺伤孩子的事情表达后悔，更曾在候审室企图自杀，直到后来她得知自己刺伤的婴儿和其他成人没有生命危险时，情绪才稍获安抚；但因多次自杀未遂，王玉芬目前仍单独关押在看守所内。9月21日凌晨3时50分许，在法拉盛161街纽约美宝月子中心工作的王玉芬刺伤中心内三名婴儿和另一名女性工作人员，以及一名婴儿的父亲，之后企图割腕自杀；全案包含嫌犯在内，共有六人受伤，但均无生命危险。王玉芬日前被控五项二级企图谋杀(attemptedmurder)和四级非法持有武器罪，一旦罪名成立，她将面临五年至25年监禁。</w:t>
        <w:br/>
        <w:t xml:space="preserve">    </w:t>
        <w:tab/>
        <w:br/>
        <w:t xml:space="preserve">    </w:t>
        <w:tab/>
        <w:t xml:space="preserve">    </w:t>
      </w:r>
    </w:p>
    <w:p>
      <w:r>
        <w:t>WXC5536</w:t>
        <w:br/>
      </w:r>
    </w:p>
    <w:p>
      <w:r>
        <w:t xml:space="preserve">　「喜乐岛联盟」今天在民进党中央党部前举办「全民公投反并吞」游行示威，联盟表示，第一次完全执政的民进党违背党纲，没有依过去党内决议和选举承诺，让「台湾」成为正式的国名，反而与国民党一样，继续使用中华民国为国名，甚至透过法律，限制人民透过公民投票变更国家名称和领土，希望透过这场游行，让国际社会听到台湾真实的声音。联盟总召集人郭倍宏表示，希望中国节制对台湾步步进逼的行为，他说，台湾人有决心要建立一个新的独立国家，让台湾人永远可以享受民主自由的生活方式。前总统府资政彭明敏、总统府资政吴澧培、前外交部长陈唐山等独派人士都出席这项活动。到下午两点，主办单位宣称活动已经超过八万人，但警方表示，现场人数约五千人左右，预估最后人数约会有一万人。另外，民进党下午在高雄举办的「反并吞，护台湾，反介入，顾高雄」活动，高雄市议长康裕成发表「台湾人民宣言」，强调当前台湾最重要的任务，就是年底这场选战，必须彻底粉碎中国野心，正告台湾人民不容中国并吞的团结意志与强烈决心。主办单位对外宣称一万人共襄盛举，但现场警方估算，长两百公尺的会场，大约涌入五千人。总统蔡英文等中央高官都没有出席。国民党台北市长参选人丁守中表示，民进党与喜乐岛反并吞游行南北呼应，根本是独派拚场，抢夺急独论述和墨绿的光谱话语权。民进党全面执政、国会绝对多数，居然要往深绿、急独靠拢，证明民进党全面溃败，只能拥抱急独，放弃中间选民。希望撩拨对岸，让原本陷入僵局的两岸关系更趋紧张，根本是把台湾民众当作肉票。由于传出独派团体可能借机冲进中正纪念堂侮辱蒋公铜像，统派的忠义同志会、蓝天行动联盟、台湾军政府、南台湾抗暴联盟等团体，下午在中正纪念堂台阶前集合，举行「捍卫中华、打击台独、维护蒋公与中正纪念堂」活动，与独派拚场，近千人集结，并挥舞「誓死捍卫中正纪念堂」等标语布条，还好没有发生冲突。 台湾：万人上街促台独公投 蔡英文执政陷两难台湾即将在年底举行地方大选，这是民进党全面执政后一张重要的成绩单。如何妥善处理两岸关係，更是深深影响着蔡英文2020的连任之路。 </w:t>
      </w:r>
    </w:p>
    <w:p>
      <w:r>
        <w:t>WXC5537</w:t>
        <w:br/>
      </w:r>
    </w:p>
    <w:p>
      <w:r>
        <w:br/>
        <w:t xml:space="preserve">    </w:t>
        <w:tab/>
        <w:t xml:space="preserve">    </w:t>
        <w:tab/>
        <w:t>据沙特国家通讯社当地时间20日报道，沙特检察机关对卡舒吉失踪案的初步调查结果称，卡舒吉在进入沙特驻土耳其伊斯坦布尔的领事馆与人交谈时，双方发生争执和肢体冲突，最终导致卡舒吉死亡。目前已有18名沙特籍涉案人员被逮捕。当局的解释引起美国舆论的强烈反弹。纽约时报发表评论员文章说，沙特阿拉伯恬不知耻的谎言层出不穷。评论员尼古拉克里斯多夫说，这是一个据报道事先把解剖骨锯都准备好了的肢体冲突，有一些消息说，肢解是卡舒吉还活着的时候就开始了的。评论说，有消息指出，卡舒吉的手指在酷刑中都被切下来，卡舒吉哪里有拳头。沙特政府荒唐的宣称这位记者在用拳头打架。评论说，要提防沙特王储用和伊朗制造争端来转移人们的注意力。白宫应该非常明确，不要让沙特把我们带进伊朗战争。沙特阿拉伯一名熟悉调查情况的官员20日表示，对于造成记者卡舒吉(JamalKhashoggi)在沙特驻土耳其伊斯坦布尔领事馆死亡的“特殊任务”，沙特王储并不知情。据报道，这名官员匿名说，“他们没有下令杀他，或甚至特地绑架他”，但他表示，先前有一道指示说“盼将批评沙特的人士带回国”，可能是领事馆内的人“过分解读”了此令。官员还说：“王储穆罕默德•萨勒曼(Mohammed binSalman)对于这场特殊任务不知情，而且确实没有下令绑架或谋杀任何人。”特朗普总统在回应沙特当局公布初步调查结果时说：沙特当局对卡舒吉死亡的初步解释是可信的，称利雅得朝正确方向迈出了重要的第一步。不过，他又说，“沙特阿拉伯是一个伟大的盟国，发生这样的事情是不可接受的。”美国国会一些议员对沙特当局的初步解释表示怀疑。特朗普的一位政治盟友、参议院共和党人格雷厄姆(LindseyGraham)说：“保守地说，我怀疑沙特的最新解释。”特朗普星期五说，针对卡舒吉死亡事件，国会将参与决定如何对利雅得当局采取适当措施。根据美国法律，行政当局必须将重大军售项目报送国会审阅，而国会有权阻止相关军售。沙特阿拉伯国王萨勒曼20日发布命令，沙特将成立一个专门委员会整顿沙特情报部门，以确保情报部门正常运作、明确责任划分。萨勒曼在国王令中指示沙特王储穆罕默德牵头组建一个部长级委员会，负责重组沙特情报机构，并于一个月内提交其工作成果。该委员会成员包括沙特内政部大臣、外交部大臣、情报总局局长、国家安全局局长等。此外，萨勒曼还下令解除沙特情报总局副局长阿西里以及三名情报部门高级官员的职务，同时，沙特皇家法院顾问卡赫塔尼也遭解职。沙特方面未说明该国王令的颁布是否与卡舒吉一案有关。据土耳其媒体报道，卡舒吉的手表连接他的手机，他10月2日下午进入沙特领馆之前，将手机交给在门外等候的未婚妻保管。他的惨叫和现场的一些对话被手表录下来，传到手机云端里，案发后被下载出来。这份录音记录了沙特记者卡舒吉进入领事馆后，被审讯，折磨，剁手指，然后被活着肢解，发出惨叫。“中东眼”网站说，在利雅得派遣的15名特工小组中，有一名法医叫阿尔-图拜齐（Salahal-Tubaigy）。他在沙特领事馆内肢解仍然活着的卡舒吉。</w:t>
        <w:br/>
        <w:t xml:space="preserve">    </w:t>
        <w:tab/>
        <w:t xml:space="preserve">    </w:t>
      </w:r>
    </w:p>
    <w:p>
      <w:r>
        <w:t>WXC5538</w:t>
        <w:br/>
      </w:r>
    </w:p>
    <w:p>
      <w:r>
        <w:br/>
        <w:t xml:space="preserve">    </w:t>
        <w:tab/>
        <w:t xml:space="preserve">    </w:t>
        <w:tab/>
        <w:t>“从城市化的角度看，中国城市的房子不是太多，而是不够。”10月19日，北京市政协委员、华远集团原董事长任志强在以“横盘、长效、探寻新增长极”为主题的第十四届中国地产金融年会上如此表示。任志强认为，一个国家能否进入现代化的前提是城市化的发展速度。从人类历史发展情况看，在18世纪以前，大概只有总量GDP的5%，而95%的GDP都是在18世纪之后产生的。原因在于18世纪以后，我们才明显看到城市化的高速发展和城市化带动了工业化，以及由此产生的经济增长。任志强表示，世界发展过程中，城市越大，GDP越高，人均GDP也越高。到2030年，预计世界千万级以上的人口城市会再增加8到10个。从中国人口的总量来看，最少应该有20个以上的千万级人口的城市，否则我们就完成不了城市化的要求。如果全球的城市化都在高速发展，而中国的城市化迟迟不能发展的话，中国的经济是没有办法进步的。但从中国现有的发展水平看，中国的城市化率是很低的，甚至于低于世界不甚发达地区的水平，在世界不甚发达地区2000年的时候，城市化率已经达到了40.2%，但今天2018年了，过了18年，我们中国的户籍城市化率却只有42%。这说明要想实现现代化，必须要靠高速城市化，否则根本就不可能实现小康目标。任志强提出，由于土地的限制，导致城市化的发展过程中，我们还局限于小城镇和镇。改革以后，我们中国的城镇化进入了一个高速发展的过程，1953年我们的城镇化率只有13.26%。1978年只有17.8%，1995年达29.5%，2017年常住人口达到58%，中国的城市化是从土地承包和乡镇企业开始，当土地承包的时候，劳动力才能解放出来，从农村进入城市。任志强同时表示，中国的经济增长依赖于城市化，但是土地户籍制度也限制了中国的城市化，尤其是出现了与世界不同的城市中的二元结构。而二元结构在经济取得了一定成绩以后更加突出，尤其是我们富起来的城里人，在将没有富起来的农民挤出城市化。这种做法切断了二元结构融为一体的道路，大量的农民工无法转为城市人口，导致城市化率低而生产率也低。政府在利用垄断的土地权力获取了高额利润，用于城市的基础设施建设和改造，但也极大的推动了房价。城市化的发展过程中，在全世界人口越集中的地方，人的节奏越快，效率越高。任志强表示，人口战略是未来发展的基础，只有无限制的吸引人才，才有可能实现自由竞争。只有自由竞争，才能淘汰落后。任何限制城市化发展的政策，都是导致经济落后的政策。对城市化发展的控制，影响的不仅是房价，而且是城市化发展的进程。所以在任何国家进入城镇化的高速发展的时候，都会有房价上涨的问题，这是一个必然的现象。但私有地区的房价上涨，是向周边城市转移而降低了房价上涨的速度。中国缺少了向郊区转移的过程，所以集中在有限的国有土地上，把房价抬得更高。另一方面在过去，中国是靠福利分配制度来解决住房问题，所以土地制度和性质影响不大。不过，我们早期福利分配导致的低标准建设是很严重的问题，所以在中国有大量的棚户区改造。这种拆迁、重建，也加大了住房建设的矛盾。任志强最后谈到，从中国城市化的角度看，中国城市的房子不是太多，而是不够。中国的现有政策让那些想进城的人进不了城，因为有限购，住不了房子。这是我们政策造成的。任志强发言实录从城市化的角度看看中国的未来发展和房地产也有关系。世界经济发展的基本条件，人类发展走到了几千年，但经济高速发展主要来自于城市化。一个国家能否进入现代化的前提是城市化的高速发展速度，人类在农耕社会的时候进入了定居的时代，但是农耕社会并没有创造更多的财富，基本上是当年生产粮食当年吃完了，没有剩余，剩余存下去就坏了。所以在城市化之后才有了工业化，因为人多了、集中了，于是工业化以后才有了经济高速发展。从中国的问题也可以看看要解决中国的问题，首先在于城市化的水平。当人口集中的城市化为二三产业创造了基础的时候，才能降低对农耕社会的依赖，也才能有经济的高速发展。因为农耕社会的时候，基本上是自我满足的一种生产状况。从几万年的人类历史发展情况看，在18世纪以前，大概只有总量GDP的5%，而95%的GDP都是在18世纪之后产生的。为什么会有这样一种现象呢？就是因为18世纪以后我们才明显看到城市化的高速发展和城市化带动了工业化而产生的经济增长。而人口同样是在18世纪之后出现了一个高速发展的变化，也就是人口高速发展的变化。从人口增长的速度可以看出来，城市化和工业化让世界的人口增长，经济增长是人口增长的基石。否则，没有经济增长，只有人口增长，就会出现马尔萨斯所说的，“当人太多了，就要靠战争来消灭人口，否则就会产生极大的饥饿，也会消灭人类”。但为什么马尔萨斯所说的东西失败了呢？就是因为城市化和工业化改变了马尔萨斯所确定的前提条件，于是人口在高速增长过程中并没有出现必须要靠战争去毁灭人类。从18世纪之后，到2010年，我们可以看到，世界人口是高速增长的，前面那张图是迅速向上的直线过程。全球人口增长了6倍，但我们发现在6倍增长过程中，城市人口增长了60倍，为什么城市人口增长的速度超过了人口总增长的10倍之多呢？特别是2007年以后，城市人口的总量已经超过了农村，从全球情况看，到2016年城市人口已经达到了40.27亿人，农村人口只有34亿人，这是一个巨大的差别，也就是城市人口远远超越了农村人口。从世界人口增长的趋势可以看，这个趋势也是在向城市集中的。不同地区人口增长的变化是不一样的，但总的趋势是人口持续增长的一个过程，而在这个发展过程中伴随的恰恰是城市化的发展速度。在1960年的时候，全世界千万级人口以上的城市只有两个，纽约和东京。因此这两个地区人均GDP和每平方公里的GDP总量是很大的。曼哈顿每平方公里2.7万人，但是GDP总量是每平方公里16亿美元，这个速度可以看出来人口集中而造成的结果。大纽约，人口是每平方公里1.65万人，产生的GDP每平方公里是11.28亿美元。在中国人口密度比较大的，一个是深圳，每平方公里3809人，但是我们的GDP只有1.37亿美元。1.37亿美元和纽约的大纽约的11.28亿相比，大概就是1/10。水平差得很多。中国密度最高、人口最集中而人均GDP最高的大概是上海的静安区，平均每平方公里3.1万人，高于曼哈顿，但是我们产生的每平方公里GDP只有14亿美元。换句话说，整个上海如果有6个到8个静安区就够总量了。换句话说，其他地区产生的GDP可以看出来，在人口密集度上越弱GDP越低。到了1970年，世界千万级人口的城市有3个，500万以上的人口城市增加了很多，而新增加的城市东京，东京国土面积只有国土面积的3.4%，人口占3.8%，GDP占到日本的30%。可以看出来在世界发展过程中，城市越大，GDP越高，人均GDP越高。到1978年的时候，中国500万以上的人口城市只有一个，就是上海。剩下的地区都不行。到了1990年的时候，全世界千万级人口的城市有10个，但这时候中国只有1个。可以看出来中国和世界相比，城市化发展速度很慢。到了2014年，全球千万级人口的城市已经有了26个，这时候中国有6个。到2017年，中国500万以上人口的城市一共16个，300万-500万的城市25个，50万-300万的城市271个，50万以下的城市349个。这个数量和1978年相比是增加了很多，但是和我们城市化要求相比还差了很多。到2030年的时候，预计世界千万级以上的人口城市会再增加8到10个。按道理说从中国人口的总量来看，最少应该有20个以上的千万级人口的城市，否则我们就完成不了城市化的要求。但这种世界的城市化发展的趋势，中国也不能例外。如果全球的城市化都在高速发展，而中国的城市化迟迟不能发展的话，中国的经济是没有办法进步的。从中国现有的发展水平看，中国的城市化率是很低很低的，甚至于低于世界不甚发达地区的水平，在世界不甚发达地区2000年的时候，城市化率已经达到了40.2%，但今天2018年了，过了18年，我们中国的户籍城市化率只有42%。这说明什么呢？说明要想实现现代化，必须要靠高速城市化，否则根本就不可能实现小康目标。从世界发展情况看，城市化率的发展在超过了30%以后就进入了高速发展期，全世界都这样。中国也同样。我们1995年的时候达到29.6%，1996年是超过了30%，所以进入到一个高速发展期，超过70%以后，有些国家出现了房地产泡沫，也出现了滞缓期。但从世界的情况看，这种趋势没有发生变化，仍然在向城市化集中。即使后续发展得慢了，但是并不说不发展。在中国有一个巨大的问题，这里头有1234。第一个阶段是农村进入城市的阶段，我们从1983年就开始了。第二是由小城镇进入大城市的阶段，中国也发生了。但是中国没有第三个阶段，就是由城区进入郊区，为什么？就是因为中国的郊区是农村的土地，所以中国没有第三个发展阶段，也就不会有第四个发展阶段，就是郊区城镇化形成大都市圈。这两个的作用是什么呢？是把高价的房价平均化，因为向郊区转移的时候，土地的性质在中国是受限制的。而在国际上是不受限制的。所以他们能平稳的过渡，房价高涨和城市化高速发展期的障碍。但中国很难。中国1978年-2017年的发展情况，从总量193个城市变成了661个城市。其中地级市101个，翻了三番。县级市也翻了三番多，92个变成360，镇增加了十倍，2100多个镇变成了21000多个镇。由此可见，我们镇的发展速度是远远超于城市化的发展速度，就是说还没有完成城市化的发展要求。土地的限制，导致在城市化发展中我们还局限于小城镇和镇，改革以后，我们中国的城镇化进入了一个高速发展的过程，1953年我们的城镇化率只有13.26%。1978年只有17.8%，1995年达29.5%，2017年常住人口达到58%，中国的城市化是从土地承包和乡镇企业开始，当土地承包的时候劳动力才能解放出来，从农村进入城市。1983年有一个指令叫“带着干粮进城务农”，那时候还有粮票。城市化之后，人们到城市里发现效率更高，乡镇企业就没了，现在还能数出几个乡镇企业呢？没了，因为他们的运输条件、城市物资、劳动力条件都远远比城市化发展速度要慢、要差。因此，城市化的效率更高。但是城镇更低。所以城镇化是我们经济发展的一个基础。我们可以看看，在改革之前，1949年-1978年，改革前中国关紧了城市的大门，不允许城市化。并将大量的城民赶到农村去，所以有好几次知识青年上山下乡，我们这些人都下乡了。同时还有大量的三线转移，把工业和其他的一些产业转移到山沟沟里。1978年中国GDP总量只有3679亿元，你们知道北京现在多高吗？北京现在超过两万亿。而中国那时候3679亿主要来自于谁呢？来自于沈阳。沈阳一个地区的城市的GDP占中国GDP的70%，为什么沈阳会占到70%的GDP呢？因为日本人曾在那里进行了大量的工业改革。后来我们又有苏联支援了一些工业革命，在那儿形成了工业化和城市化。于是沈阳就成了中国GDP的唯一支撑点。但是到了1978年的时候我们看一看这个结果。1949年中国的GDP是日本GDP的2.5倍，一个沈阳就超过了东京的GDP。但到了1978年变成多少呢？日本GDP是中国GDP的4倍，从负的2.5倍变成正的4倍，很重要的条件就是因为日本在实现高速的城市化。我们也看看人均，我们在1978年以前，没有城市化。尤其是没有激励机制，于是形成的结果就是我们的人均GDP不管你多努力、多无私奉献，也低于有激励机制的世界发展水平。在1949年的时候，中国和日本的GDP相比，大约是1：4，就是四个中国人干一个日本人的GDP。但是到了1978年的结果是什么呢？是38.9：1，就是40个中国人干一个日本人的GDP。1978年中国的人均GDP只有200美元一年，够你的工资吗？每天生产多少GDP呢？0.54美元。人均可支配收入一年只有171元人民币。我们看差异主要从哪开始呢？从1956年，为什么从1956年开始出现大量差距，就是1956年中国出现了一个政策是鞍钢“宪法”，告诉你的是要求职工、员工进行科技创新，所以很多员工中国很努力的做了科技创新，于是我们奖励了你的一级工资2块钱到4块钱，然后给你发了个红奖状。但日本执行的是每个员工如果你创新的话，我按公司和你个人投入的比例给你分成，这个专利归你自己。所以有的是三七开，公司拿的很少，个人拿的很多。有的是七三开，公司拿七，个人拿三。但总之是给你一个知识产权的结果，所以1956年以后，日本的小家电电饭煲、洗衣机等等迅速增长，占领了GDP，于是GDP迅速增长。人均增长和他们的城市化是紧密联系在一起的，我们可以看到这个巨大差距。在中国82宪法以后宣布了土地的城市公有，所以政府提出要自带干粮去务农，小城镇建设，所有的小城镇建设可以看到我们前面说的，由2000多个镇变成了20000多个镇。但是镇解决问题了吗？没解决，因为他们的身份和户籍还是城乡二元结构。而55号令土地制度导致的结果就是城乡二元结构越来越严重，大量的农民工进城解决了廉价劳动力的问题，城市化高速发展，但同时土地给城市解决了建设费用问题，却没有改变进城人的身份。当农民进入城市之后，私有经济开始出现之后，中国的经济出现了高速发展，到了1986年，我们突破了一万亿，1991年突破了两万亿，2000年突破了十万亿。到2000年的时候，东北仍然占中国GDP的53.5%。没有东北的老革命根据地和工业基础，中国的GDP更不行了。到了2006年，我们GDP总量超过20万亿，2017年，我们GDP总量超过82万亿。这就是城市化的变化所引导的。1978年我们财政收入只有1132亿元，到了2017年，我们突破了17万亿元。中国的GDP又回到了日本GDP的2.5倍。我们可以看到人均GDP，同样，2016年我们人均GDP达到8250美元，排行世界地位是第95位，仍然很落后。但是人均可支配收入达到25974元，增长了22.8倍。所以没有城市化，中国是无法发展的。中国经济和世界对比的过程中可以看出来，不值一提。中国的经济增长依赖于城市化，我们可以看到当城市化之后我们发生了巨大的变化，但是土地户籍制度也限制了中国的城市化，尤其是出现了与世界不同的城市中的二元结构，这个二元结构在经济取得了一定成绩以后更加突出，尤其是我们富起来的城里人在将没有富起来的农民挤出城市化，这种做法严重的违背了邓小平“先富起来的人带动后富起来的人”的做法，所以切断了二元结构融为一体的道路，大量的农民工无法转为城市人口，导致城市化率低而生产率也低。政府在利用垄断的土地权力获取了高额利润，用于城市的基础设施建设和改造。同时也极大的推动了房价。在土地私有制的时候，基础设施靠私人投入，去过香港的人都知道，香港很多牌子上写着私家路，这个路是私人修的，但私家路必须符合公共要求，而且你得保证公共车辆的通行。虽然是私家路，你个人花钱，别人不能停，但是你得让他通行。因此公共基础设施是靠大家的努力投入。所以限制房价，不限制地价，这种限制政策导致的结果就是城市化无法迅速发展。这是今年二季度的情况。我们可以看看地价占房价的比例从全国的情况看是高达76.2%，东部地区地价则高于房价，中部地区56.76%，西部地区63.3%，所以土地财政在严格的招拍挂之后，成为了地方的主要发展动力。我们可以看看北京、上海、广州、深圳，这些城市在财政收入和土地财政中的比例，可以看到土地财政对这些城市发展的重要支撑，没有了土地财政他们几乎难以发展。我们还可以看到大家讨论比较多的杭州，其实土地财政超过全城税收的已经有19个城市，意味着所有杭州人提供的税收贡献大概只有1567亿元，这是2017年。但是3%的家庭购买房子提供了多少土地出让金呢？提供了2190亿。换句话说，一个城市里每年拍卖的土地大概只够提供3%的家庭居住的房子。多一点，加上二手房交换，5%。提供的土地出让金却超过了全城人提供的财政税收。可想而知，不是中国的房地产绑架了中国的经济，而是中国的土地财政绑架了中国的经济，尤其是绑架了中国的城市化发展。这个数字你们都可以到网上去查，这是真的。我们和国际进行一下对比。英国在世界中曾经称霸350多年，是因为英国是世界城市化率发展最早和最快的国家，到了1951年新中国成立的时候，我们的城市化率只有百分之十几，但是英国城市化率已经达到了70%。美国、法国大概也就是50%多，不到60%的样子。可以看到，英国城市化率是超越了其他发达国家，是世界最早的。因此，在历史上看，英国在高速城市化发展的过程中，取得了巨大的成绩，而它的起点大概是1800年，就是10世纪的过程中，从20%以下进入到20%以上，而逐渐进入到超过30%以后进入高增长的过程。有人说李铁在崇礼跟我争论，英国才多少人，八九千万人，而中国14亿人。我们不要看人口的总量，要看人口的密度。按人口密度说，英国的人口密度远远高于中国，即使这样，美国、美国的人口密度很低，但城市化率却高于中国。所以城市化率和人均占有的土地面积没有直接关系，无论是人多人少，只要你高速发展了城市化，才能有经济的高速发展。没有城市化做不到经济高速发展。在18世纪的时候，17几几年的时候，英国面临着城市化高速发展，人都往城里跑，怎么办呢？英国政府就出台了一个定居政策，定居政策是干吗呢？第一，你缴纳一定年限的税费才能进城。第二，你工作一年以上或者多少时间才能进城。第三要有高学历，当时不叫高学历，而是教区人品的推荐信，才能进城。所以在英国城镇化率高增长的时候，和中国今天面临的问题一样，房价高涨、供给不足。于是他们也采取了一些定居政策。为什么英国的政策能被推翻呢？因为英国有私有产权的保护和人权的保护，让这种不合理的制度被推翻。对房价的调控不是目的，而限制了我们的城市化会影响到中国未来的发展，这是非常严重的问题。在城市化的发展过程中，由于城市化而改变了人类的生存方式，比如说提高了生产和生活的效率，也提高了设施的利用效率，提高了科技创新的能力。最简单的例子，你能够在农村叫饿了么？能送餐吗？没有人送。这种服务不可能在农村产生。你能在农村以擦皮鞋为生吗？以修自行车为生吗？都不能，只有在城市可以。因此大部分的服务业和第三产业都集中在城市，而不是农村。这个影响巨大。这是城市专利数量和人口的关系图。从全球情况看，人口越多的城市，专利越多，人口越集中，不断能使创新增加，也使经济效益提高。为什么？举个例子。当一个城市的医院，在农村的时候，一年可能同样的案例只有一个，但在城市里，可能有一千例或者一万例同样的案例，于是医生就可以根据这些案例的综合得出一个结论，说他应该吃什么药、采取什么样的手术、进行什么样的护理、还可能产生什么样的新药而导致这个病不出问题，制止这种病。在农村行吗？不行。哪怕有十个案例也得不出经验来。就是因为这种集中效果而导致在城市发展过程中，专利是随着人口增长而增长的。人口越集中的地方，专利越多，而如果中国没有城镇化，而且没有特大城市和大城市的集中人口，怎么可能有这么多专利呢？大家都在说为什么中国老没有诺贝尔奖，它和城市化、和思想解放是紧密联系在一起的。也有人说，当城市发展的时候，基础设施花的费用多了。错了。根据世界加油站在不同国家的显示可以看出来，人口越集中、越多的城市里，加油站越少，因为加油站的利用率越高。在10万和20万人口的对比中，人口差了一倍，但通常GDP会差4到5倍，如果10万和100万的人口相比，不是差10倍的GDP，而是差15倍到20倍的GDP。不信就拿中国的小城镇和大城市相比、对照。调查的结果会证明，在城市发展过程中，不是按人口的比例去增加基础设施，而是按照0.85的概念，递减的。所以大城市越集中，基础设施费用越低。比如一条很宽的马路，在农村可能只有10辆车通行，在城市可能有一千辆车用同一条马路。所以效率的提高在于城市化。我们再看一个简单的例子。在城市化发展过程中，调查发现，在全世界人口越集中的地方，人的节奏越快，效率越高。这张图说明在小城镇或者农村，在同样的时间，你可能走了50步、1000步、2000步，但在大城市里可以达到同样时间走6500步。从2000步到6500步，效率提升了3倍多。这个发展就是在人口集中的地区，生活节奏加速了，从每人的步行速度可以看出来，效率提升。而中国面临的恰恰是特大和大中城市的发展不足，弄了一大堆小城镇，那些小城镇人都走了，同样的时间里可能走100步，而大城市里可能走6500步。用步数来显示人的生产效率和节奏。中国的城市化也曾经在一段时期里出现了高速发展，很多人说有些地区房价涨得快，我们看看2001-2016年，人口增长，厦门平均7.5%，苏州平均6.3%，北京4.6%，广州3.6%，上海3.5%，深圳3.1%。人口变化已经很典型的告诉大家，随着人口变化而形成的城镇化加速，这些地区房价高的时候，GDP也高。但去年和今年发生了一些变化，就是人才政策的变化，导致人口发生了一些变化，比如郑州、西安、天津、南京、武汉，现在有些地区还特别强调要用人口基本素质，比如学历作为人落户的基本条件。因此我们可以看到，人口战略是未来发展的基础，只有无限制的吸引人才，才有可能实现自由竞争。只有自由竞争，才能淘汰落后，但是如果仅凭上海出了个政策，清华、北大的学生都可以接受，都可以落户。这是无法形成竞争的，任何限制城市化发展的政策，都是导致经济落后的政策。对城市化发展的控制，影响的不仅是房价，而且是城市化发展的进程。这是非常矛盾的一个东西。所以在任何国家进入城镇化的高速发展的时候，都会有房价上涨的问题，这是一个必然的现象。如果中国使用同样的土地制度，也许我们的房价不会有更高的上涨。但是矛盾在于，我们的土地制度与国情不同，所以我们的问题就变得更加突出。但是没有房地产去满足基本城市化的需求，你怎么可能出现高速城镇化呢？从法国的情况看，即使城镇化率1950年的时候已经接近60%，现在都80%多、90%多了，农业人口只有2.3%，但是仍然向大城市集中，向大城市集中的结果是什么呢？仍然是房价不断上涨。郊区、市区、城区，房价上涨速度也是不一样的，但中国只有一条线，都在城市，国有土地导致没法向郊区转移。纽约城市化率较高，但美国也同样在进入城市化高速增长的过程。美国农业人口只有1.7%，同样在向城市集中。纽约房价增长速度远远高于其他城市的涨幅。主要来源于城市化的结果。近百年的时间里，除了我们出现了一些泡沫，比如说2008年出现危机，大部分还是上涨的过程。只要城市化人口的情况不变，这种上涨是无法改变的。日本城市化率也很高，但是在东京这样一个3850万的大城市人口中，仍然人口聚集，还在向都市圈转移，这个变化是无法改变的情况。因此大部分实际房价上涨的过程都可以看到，它和城市化变化是紧密联系在一起的。在城市化高速发展的过程当中，房价的上涨并非只有中国存在。这是一个无法回避的矛盾，世界都一样。但私有地区的房价上涨是向周边城市转移而降低了房价上涨的速度。中国缺少了向郊区转移的过程，所以集中在有限的国有土地上，把房价抬得更高。在过去中国是靠福利分配制度来解决住房问题，所以土地制度和性质影响不大。但是我们早期这种福利分配而导致的低标准建设是很严重的问题，所以在中国有大量的棚户区改造。这种拆迁、重建，也加大了住房建设的矛盾。在捷克斯洛伐克可以看到1700年以上的建筑，但中国住建部说大概也就30多年，尤其是住房，龙须沟从解放以后就改造了好几次，前一段时间进行了第三次改造。为什么我们要连续改造三次呢？就是因为住房质量改造一次建得很差，再改造一次建得还很差，再改造一次还是不行，还得改。这种发展速度就是低标准的重复建设，尤其是限制城市人口而导致无法形成公有制土地上的城市化。尤其国有土地的垄断而导致供给和需求的错配，也导致了价格的变化。这种价格变化在土地垄断的时候和非垄断的情况下是非常明显的。非垄断的情况下，土地的价格随着在市中心和郊区是一条弧线形的转移过程，会随着距离城市中心的距离而做调整。但是中国的土地制度而导致形成了第二张图，它是个断崖式的发展过程。哪怕是在郊区离城市很远了，也有一个跳跃，这个跳跃就是国有土地和农村土地的土地价值差，因此中间这个巨大的差额，不但造成了城市用地的缺口，也造成了房价的增长。这种断崖式的发展恰恰是我们土地制度和户籍制度而造成的结果。大家都说中国的土地不够用，但是我们可以看看，宅基地的发展速度是已经达到20万平方公里，但只住了6亿人。而城市的建成区5万多平方公里，却住了8亿人，只有农村宅基地的1/4多一点，这么大的差距。大量的土地没有用于城市住宅，而是用于其他基础设施建设等等。从城市和农村的耕地情况看，这张表上告诉大家，中国按人均耕地只有0.08公顷，非常非常少。农业人口的人均耕地为什么比我们更少的台湾、日本、韩国，他们人均拥有的农业耕地是我们的很多倍，日本是我们的十倍，他们的人均GDP只有我们的不到1/2，但是为什么在农村就那么多呢？就是因为城市化。当人口大量的向城市集中的时候，农村剩下的人变少了，人均拥有的耕地变多了。这是我们城市之间和国家之间的巨大差别。从城市发展过程中，人均拥有的耕地占用情况看也很明显，中国有极大的浪费，所以人均耕地并不增加。但是在台湾、日本、韩国都可以明显看到城市化发展的时候浪费的耕地很少，所以农村的用地大量存在。恰恰是因为我们的土地制度而造成的结果。因此，城市化率低才导致了人均耕地的严重不足，劳动力结构失衡，特别是公共配套设施严重不足，于是我们就有一个农村的厕所战略。公共设施不够，就建农村厕所。也导致了中国的社会保障能力极弱，最严重的问题是人均GDP很低，这个是非常非常严重的问题。前面我们讲了GDP总量我们是日本的2.5倍，但是人均GDP只有日本的1/4，为什么？我们的劳动就业人口1978年第一产业，农业劳动人口2.8亿，占比很高，占到70%，就是中国历史上是一个以农村生产为主的。二产只有17.3%，三产业只有12.2%。但是2017年我们可以看到，农村人口的占比降到了27%，但仍然有两亿多，而第二产业也是两亿多，占比28%，第三产业变成了3.4亿，占比是44.9%。劳动人口占比可以看出来，我们第一产业的总投资就是农业投资占到中国GDP总投资的多少呢？3.5，人口却占到了27%，产生GDP7%，27%的人口却产生7%的GDP，你人口GDP能不低吗？党中央连续几年明确提出中国经济存在的两大重要问题，一个重要问题就是不均衡发展，什么叫不均衡发展？我个人认为，不均衡发展就是城市和农村之间的不均衡发展。农村的效率太低，人均GDP太低，因为农村人口太多。一定要把农村人变成城市人，农村人进入城市靠什么生活，这就是我们的第二个问题，中央一再提出要进行高质量发展阶段。什么叫高素质、高质量发展阶段？只有城市化才有高素质的发展阶段。不解决这个问题，中国根本就不可能实现小康，中国也根本不可能实现现代化。衡量发达国家的基本标准就是人均GDP，所以凡是城市化率高的，人均GDP都高，凡是城市化率低的都低。荷兰也有工业化农业，你们知道荷兰的农业人口产生的境外出口占多少比例吗？占中国2.2亿农民产生的GDP，所以和农业没有关系，而是工业化的问题。我们还可以看到中国还有2.8亿人口处于伪城市化，就是非户籍状态的城市化，因为无城市身份导致二元结构，他们没有办法解决教育、医疗、社保等问题。2017年城乡收入差别1比2.71，一个城市人挣农民2.7个人的钱。所以，伪城市化关键就在于它设立了一堵墙，让农村人进不了城市。看看2016年的人均消费，城市户籍人口达到25000，城市常住人口17000，而农村人口只有10000，相当于城市人口的1比2.5。如果不让农村人口转移为城市人口，形成的结果就是这种消费结构还会持续。为什么老说中国的消费上不去？就是因为这种结构而导致了上不去。从中国城市化的角度看，中国的城市房子不是太多，而是不够，你以为这么多人要进城的时候能解决房子的问题吗？只能说中国的现有政策让那些想进城的人进不了城，因为有限购，住不了房子。这是我们政策而造成的。而那些抨击中国房地产的人则是明显的先富起来，同时又不希望没有富起来的人进城的人群，所以他们拼命抨击说中国的房地产够用，他们从来没有想过我们根本没有住房制度，虽然我们出台一个政策说要建立中国的住房长效机制。请问我们中国的法律和住房制度中把农村人口的住房问题放在里面了吗？结论，中国如果没有城市化的发展，既不可能实现小康，也不可能实现现代化。谢谢！</w:t>
        <w:br/>
        <w:t xml:space="preserve">    </w:t>
        <w:tab/>
        <w:t xml:space="preserve">    </w:t>
      </w:r>
    </w:p>
    <w:p>
      <w:r>
        <w:t>WXC5539</w:t>
        <w:br/>
      </w:r>
    </w:p>
    <w:p>
      <w:r>
        <w:br/>
        <w:t xml:space="preserve">    </w:t>
        <w:tab/>
        <w:t xml:space="preserve">    </w:t>
        <w:tab/>
        <w:t>9月份，中国外汇占款突然出现1293亿元的减少，外汇占款降幅出现明显扩大趋势。央行干预成为市场普遍认为的最重要原因。由于国内结售汇制要求，所有的外汇都要卖给央行，即央行买外汇，央行则按稳定比例兑换等值人民币。显然，在一定程度上，就每笔人民币都有对应的外汇而言，外汇储备多则人民币稳定，央行外汇储备起到了增信作用。在人民币贬值预期下，出口商倾向于大量持有外汇，并不急于出售给商业银行和央行，而进口商则需要大量购汇，央行收回人民币，出售外汇，导致外汇储备和外汇占款同步下降。显然，央行通过其外汇买卖，央行买多卖少，其外汇储备就会增加；央行卖多买少，其外汇储备就会减少。而央行外汇储备的变化也是央行外汇占款最重要的影响因素。随着国内贸易顺差日益不可持续，外汇流入规模将进一步萎缩，央行卖多买少的局面，也逐渐成为新常态。这也让买外汇发人民币的条件正在失去。而如果贸易逆差局面加剧，则大量人民币将转换成外汇，一起消失。无论哪一种结果都带有强烈的负反馈效应存在，在这种强预期氛围之下，那些让央行“沉得住气”的人，也只是说说罢了。9月份外汇占款消失1293亿元10月18日，根据人民银行最新公布的数据显示，9月末央行外汇占款余额为21.4万亿元，环比减少1193.95亿元，这是继8月以来外汇占款的再次环比下降，8月末外汇占款环比减少了23.85亿元。显然，9月的外汇占款降幅出现明显扩大趋势，此次降幅也创出2017年2月以来的最大规模。在今年前7个月外汇占款持续保持正增长。具体来看，1-7月的外汇占款分别环比增加44.82亿元、40.51亿元、78.39亿元、74.21亿元、91.44亿元、76.08亿元、108.17亿元。外汇占款的下降与人民币汇率面临贬值压力有一定关系，再加上贸易顺差增速下降，将外汇换成人民币的总量和预期降低，直接影响到外汇占款问题。更重要的是，此举被外界普遍认为，是央行对人民币汇率进行了干预。央行就曾用外汇占款的变化来证明其减少了外汇干预。今年第二季度货币政策执行报告提到，“无论是2017年至2018年一季度的人民币汇率升值，还是二季度以来的人民币汇率贬值，都是由市场力量推动的，央行已基本退出常态式外汇干预，这从官方外汇储备和央行外汇占款变化上也能反映出来。”9月份外汇储备减少，退守3万亿美元关口10月7日，中国央行公布的最新外汇储备规模数据显示，中国9月外汇储备30870.2亿美元，连续两月下降，9月环比减少227亿美元，降幅为0.7％，而上月减少82.3亿美元。央行外汇储备的增减变化，最主要的影响因素就是其外汇买卖，央行买多卖少，其外汇储备就会增加；央行卖多买少，其外汇储备就会减少。相应的，央行外汇储备的变化就成为央行外汇占款最重要的影响因素。9月份资金外流规模仍然偏小值得注意的是，尽管人民币贬值压力大，但是国内资金外流规模仍然远远低于2015年同期水平。根据国际金融协会（IIF）的统计数据来看，目前国内资金外流规模（蓝色部分）仍然是偏小的。10月18日，商务部发布数据显示，1-9月我国实际使用外资979.6亿美元，同比增长6.4％，合人民币6367亿元，同比増长2.9％。人民币对外投资继续回落10月18日，商务部公布的数据还显示，1-9月，我国境内投资者共对全球155个国家和地区的4597家境外企业进行了非金融类直接投资，累计实现投资820.2亿美元，同比增长5.1％。对外承包工程新签合同额1545.1亿美元，完成营业额1089.9亿美元，按年增长6.4％。从上图来看，显然对外非金融类直接投资增速在今年以来，呈现了一种下滑态势。当然，这也和央行逐渐收紧了跨境资本流动管理有重要关系，市场普遍预计未来继续收紧的概率仍然偏高。这也在很大程度，保证了大量人民币不会转换成外汇，一起消失。一旦突破7.0关口，人民币将迎来10年新低10月19日，人民币兑美元中间价报6.9387，创2017年1月4日以来新低，当时报价6.9526。这也意味着，一旦中间价突破6.9526，则人民币将跌到10年来最低点。9月以来，人民币汇率就出现了一波快速下调。9月1日-30日人民币兑美元汇率中间价由6.83左右贬值至6.87左右，贬值幅度约0.8％。而进入10月，受美元指数持续走强的影响，人民币兑美元汇率贬值压力则进一步上升。10月19日，离岸人民币价格收盘价6.9341，前期低点是2018年8月15日的6.9587，再早是2017年1月3日6.9874。这也意味着突破前期新高在即。10月19日，在岸人民币价格收盘价6.9290。前期新高是2016年12月28日6.9666。突破则将创下10年新低。</w:t>
        <w:br/>
        <w:t xml:space="preserve">    </w:t>
        <w:tab/>
        <w:t xml:space="preserve">    </w:t>
      </w:r>
    </w:p>
    <w:p>
      <w:r>
        <w:t>WXC5540</w:t>
        <w:br/>
      </w:r>
    </w:p>
    <w:p>
      <w:r>
        <w:br/>
        <w:t xml:space="preserve">    </w:t>
        <w:tab/>
        <w:t xml:space="preserve">   </w:t>
        <w:tab/>
        <w:tab/>
        <w:t xml:space="preserve"> </w:t>
        <w:br/>
        <w:t xml:space="preserve">    </w:t>
        <w:tab/>
        <w:t>多年来，美国猪肉生产商在中国市场一直占有大宗，但是情况现在因为贸易战有了变化。一来是中美贸易战使美国猪肉销到中国要负担最多70%的关税，再者，中国爆发非洲猪瘟疫情，进口猪肉需求上升，中国业者逐渐转向欧洲和南美供应商买货。华尔街日报报导，中国是世界上最喜欢吃猪肉的国家，这种主要食材深受中国人喜爱，美国生产商此前寄希望于这项业务能在未来多年中为其创造收益。但现在局面已经改变。由于川普政府与中国政府在贸易问题上发生冲突，中国对美猪今年4月份在既有关税上，再加征25%关税，7月份对美猪再提高关税，已升至高达70%，这使得进口自美国的猪肉价格变得更贵。但与此同时，中国爆发非洲猪瘟疫情增加了对进口猪肉的需求。为填补这一空白，越来越多的中国客户转向了欧洲和南美公司来满足需求，而这些公司也看好机会，正致力于把握时机进一步建立长期合作关系。西班牙最大猪肉供应商ElPozo AlimentacionSA透露，他们接到许多中国肉品加工厂的电话订货；阿根廷则是有官员表示，他们目前正在制定一项协议，希望年底能将猪肉送到中国。这不仅表示美国猪农短期内会造成冲击，也表示在中国这个全球大型猪肉市场，恐将出现全球供应链重新洗牌。美国农业部估计，中国今年饲养猪只达7.08亿头，超过全球数量一半，难仍难以满足中国国内需求，每年约消耗559亿公斤猪肉，整整比20年前多了30%。</w:t>
        <w:br/>
        <w:t xml:space="preserve">    </w:t>
        <w:tab/>
        <w:br/>
        <w:t xml:space="preserve">    </w:t>
        <w:tab/>
        <w:t xml:space="preserve">    </w:t>
      </w:r>
    </w:p>
    <w:p>
      <w:r>
        <w:t>WXC5541</w:t>
        <w:br/>
      </w:r>
    </w:p>
    <w:p>
      <w:r>
        <w:br/>
        <w:t xml:space="preserve">    </w:t>
        <w:tab/>
        <w:t xml:space="preserve">    </w:t>
        <w:tab/>
        <w:t>美媒称，特朗普政府正计划退出实施了30年之久的《中程核力量条约》，理由与俄罗斯和中国的军事行为有关。《纽约时报》10月20日报道，美国官员和欧洲国家驻美外交官员的话说，白宫国家安全顾问博尔顿（JohnBolton）表示，特朗普（Donald Trump）计划下周美国退出《中程核力量条约》（简称中导条约）。下星期出访莫斯科时可能会向俄罗斯领导人通报这一计划。美国《防务新闻》报道，美国很多官员和智库担心，一旦美国单方面退出条约，将会引起北约内部的“大规模的政治争端”。而北约诸国的态度会影响美国人关于退出中导的决策，欧洲人正在关心美俄是否会把欧洲大陆变成一个新的核武火药桶。报道称，从上任以来，特朗普一直在努力废除这项已有30年历史的条约，但这是他首次明确提及要退出中导条约。美国官员说，预计在未来几周内，特朗普将考虑签署这一决定。报道称，人们担心美国退出协议一事的决定，是否会加速中美俄这三个超级大国之间日益加剧的冷战行为。美国外交官员10月19日告诉《纽约时报》记者，美国计划退出中程核力量条约的举动，并非完全针对俄罗斯，此举的另外一个目的是为了与中国在西太平洋地区进行对抗。中导协议限制了美国在全球任何地方部署中程打击武器，尤其是西太平洋。与此同时，由于中国不是中导条约的签约国，所以中国人民解放军成为“全球最大的中程弹道导弹打击力量拥有国”。报道称，虽然白宫还没有撕毁协议，但是美军已经开始为未来的弹道导弹竞争做准备。据悉，美国与苏联于1987年签署《中导条约》，该条约禁止两国部署所有射程在500至5,500公里之间的陆基巡航导弹和弹道导弹。这一举动被认为是冷战高峰时期的降温之举，美苏通过销毁中导的方式消除了冷战末期笼罩在欧洲大陆上空的核阴霾。</w:t>
        <w:br/>
        <w:t xml:space="preserve">    </w:t>
        <w:tab/>
        <w:t xml:space="preserve">    </w:t>
      </w:r>
    </w:p>
    <w:p>
      <w:r>
        <w:t>WXC5542</w:t>
        <w:br/>
      </w:r>
    </w:p>
    <w:p>
      <w:r>
        <w:br/>
        <w:t xml:space="preserve">    </w:t>
        <w:tab/>
        <w:t xml:space="preserve">    </w:t>
        <w:tab/>
        <w:t>美国南加州大学（University of SouthernCalifornia，简称USC）校园诊所的71岁妇科医生提达尔（GeorgeTyndall）被指涉嫌以检查为由，30多年来性侵多名女学生。当地时间18日，20名曾遭到性侵的受害者一起召开记者会，披露提达尔犯下的罪行；其中一名华裔受害者更指控，南加大董事会处理态度相当消极，「这让人非常不满意，甚至相当悲愤。」提达尔是该校校医中唯一一名妇科医生。当有女学生前来求诊时，他会先向对方攀谈，让她们卸下心防，接着就在看诊过程中，趁机拍摄大量女学生下体照片，更要求她们脱光全身衣物、使用不当手法为女学生进行「检查」。曾遭到提达尔侵犯的20名受害者18日于南加大丽笙（Radission）酒店举办记者会表示，她们受害时年龄约为17至20岁，遭到侵犯的经历也都雷同，而提达尔皆宣称，这是为了医学治疗。她们提到，提达尔详细过问她们的性生活，美其名曰「了解患者生活作息，有助于检查」，但由于当时年纪太小，才会相信医生，直到事情爆发，才有许多人意识到自己遭人性侵。当被问及遭遇性侵后是否曾向校方反映，受害者皆表示，曾经拨打校内专线，但接电话的工作人员并不相信，只说一句「谢谢告知」就挂电话，至今没有任何回应；提达尔也从未表示歉意，「我们不敢相信，一直引以为傲的学校竟会发生这样的事情。」记者会隔天，南加大便于19日出面表示，愿意赔偿2.15亿美元（约66.4亿新台币）以求受害者与提达尔达成和解。华裔受害者纪露西（LucyChi）则对此指控，「南加大又在试图以金钱来掩盖他们的所做所为，这令人更加痛心。这是一起刑事案件，我们要的是对待此事的透明度和彻查，以保证类似的事情不再发生。」截至目前为止，自称遭到性侵的人数已经达到500人，且以华裔女性占比最高，而4年前自南加大毕业的纪露西，是首位公开接受採访的华裔受害者。她19日指出，「20多年来，这件事情的受害人有上千名女学生。但是今天我们看到的消息是，校方表示愿意出资上亿来摆平、掩盖这件事情，但在透明度方面，却没有半句言辞。这让人非常不满意，甚至更加悲愤。我希望更多华人受害者可以站出来，也希望提达尔受到法律的惩罚，让这样的事情不再发生。」</w:t>
        <w:br/>
        <w:t xml:space="preserve">    </w:t>
        <w:tab/>
        <w:t xml:space="preserve">    </w:t>
      </w:r>
    </w:p>
    <w:p>
      <w:r>
        <w:t>WXC5543</w:t>
        <w:br/>
      </w:r>
    </w:p>
    <w:p>
      <w:r>
        <w:br/>
        <w:t xml:space="preserve">    </w:t>
        <w:tab/>
        <w:t xml:space="preserve">    </w:t>
        <w:tab/>
        <w:t>外媒称，根据美国财政部16日公布的最新数据，中国和日本——美国国债的两大持有者——在8月份减少了债券的持有量。今日俄罗斯电视台10月17日刊登题为《中日抛售美国国债，美元霸主地位下滑》的报道称，中国持有的美国主权债务从7月份的1.171万亿美元降至8月份的1.165万亿美元，这是这个世界第二大经济体在与美国的贸易关系紧张中支撑本国货币以来连续第三个月减持。中国仍是美国国债的最大外国持有者，其次是美国的长期盟友日本。报道称，东京8月份减持美国国债至1.029万亿美元，是2011年10月以来的最低水平。7月份，日本的持有量为1.035万亿美元。根据日本财务省的最新数据，日本投资者8月份决定购买英国债券，抛售美国和德国债券。据报道，日本净清偿债务56亿美元。报道指出，清偿美国国债——世界上交易最活跃的金融资产之一——最近成为主要持有者的一种趋势。俄罗斯今年出售了84%的持有量，截至6月，其剩余总额仅为149亿美元。由于莫斯科和华盛顿的关系处于几十年来的最低点，俄罗斯银行解释说，这一决定是基于金融、经济和地缘政治风险。报道称，土耳其和印度也纷纷效仿。与俄罗斯一样，在两年前与华盛顿就土耳其未遂军事政变发生冲突后，土耳其也退出了美国债券前30大持有者名单。虽然印度仍在前30名之内，但该国已经连续第五个月减持美国国债，从3月份的1570亿美元减至8月份的1400亿美元。高盛公司本周早些时候称，美国对俄罗斯、中国和伊朗等主要经济体的制裁和关税政策拉低了美元在全球央行储备中的份额。与此同时，国际货币基金组织的数据证实，4月到6月，美元在全球央行储备中的份额降至62.3%，而欧元、日元和人民币在已分配外汇储备中的份额增加。</w:t>
        <w:br/>
        <w:t xml:space="preserve">    </w:t>
        <w:tab/>
        <w:t xml:space="preserve">    </w:t>
      </w:r>
    </w:p>
    <w:p>
      <w:r>
        <w:t>WXC5544</w:t>
        <w:br/>
      </w:r>
    </w:p>
    <w:p>
      <w:r>
        <w:br/>
        <w:t xml:space="preserve">    </w:t>
        <w:tab/>
        <w:t xml:space="preserve">    </w:t>
        <w:tab/>
        <w:t>美国加州一名华裔女子，6年前涉被华裔男同学强姦，疑犯后承认袭击罪判监1年，但反控受害人诽谤，要求赔偿400万美元(约1亿2千3百万新台币)。法庭两年前决定不受理疑犯的诽谤提控，而一个陪审团上周进一步判受害女子获得超过15万美元(约460万新台币)赔偿。据香港《苹果日报》报导，现年26岁的熊宜(YeeXiong，音译)形容裁决是强姦受害人的「重大胜利」，显示任何人犯罪都需负责，无论时间要多长。熊宜是加州大学戴维斯分校学生，2012年在校外一间公寓与朋友喝酒，指同是华裔苗族的男同学贺蓝(LangHer，音译)在清晨时把她强姦。贺蓝否认强姦，但承认袭击，被判入狱1年，但随即上诉指熊宜和她的家人在Facebook指他是强姦犯，反控他们诽谤。但加州一位法官只花了不足半小时，便裁定正服刑性罪犯不可起诉受害人，不受理他的提控。熊宜决不罢休，向贺蓝民事索偿，陪审团上周裁定她胜诉，贺蓝需赔偿她约15万美元。熊宜的律师说，这笔钱是赔偿熊宜的医药费和受到的伤害和痛苦，但此案并非关乎金钱，而是还熊宜一个清白。熊宜对案件终于结束表示高兴，现在感觉到希望。贺蓝方面未对裁决置评。</w:t>
        <w:br/>
        <w:t xml:space="preserve">    </w:t>
        <w:tab/>
        <w:t xml:space="preserve">    </w:t>
      </w:r>
    </w:p>
    <w:p>
      <w:r>
        <w:t>WXC5545</w:t>
        <w:br/>
      </w:r>
    </w:p>
    <w:p>
      <w:r>
        <w:br/>
        <w:t xml:space="preserve">    </w:t>
        <w:tab/>
        <w:t xml:space="preserve">    </w:t>
        <w:tab/>
        <w:t>卑诗省列治文市骑警上周接到报案，指有团体涉嫌在社交媒体以金钱操控选民在市选中投票，骑警周五发表声明称，截至目前的调查，找不到任何证据，支持有刑事罪行或违反《卑诗市镇政府法》的指控，但表示将继续调查有关市选怀疑受到操控的问题。有时事评论员称，今次事件虽然警方称在法律上未能找到证据，却有可能损害部分候选人的选情，也令选民对本国选举的公平性产生「不舒服」的感觉。列市皇家骑警发言人黄寒青周五表示，骑警上周收到两项涉及透过社交媒体app微信(WeChat)可能操控选民投票的指控，但截至目前的调查，警方没有找到任何证据去支持有人干犯刑事及违反《卑诗市镇政府法》的指控。他说，涉及指控的人与警方合作，整个调查中，也有知会列治文首席选举官。黄寒青称：「直至目前为止，警方只收到第三方有关不当行为的指控，却未有人向警方表示在选举过程中受到损害。警方呼吁任何相信是受害者与他们联络。」论者：不违法不代表合理《星岛日报》早前曾经报道，有华裔团体疑在社交媒体微信上发布信息，鼓励选民投票予指定华裔候选人，并给予20元交通补贴。有关团体其后解释，是考虑到会内长者行动不便，且没有车辆，若参与投票面临极大不便，才提出20元的交通补贴，其后知道是违法，便立刻取消计划。时事评论员赵锦荣表示，事件可以法、理和情三方面去看。他说，在加拿大法律上，要举证有人操控选举的门槛很高，警方找寻证据并不容易，但不犯法不代表就是合理，或符合社区的道德标准，他指牵涉到的候选人可能因而被视为处于「道德低地」，有关团体的做法是适得其反。至于情方面，赵锦荣称今次事件中，有人鼓励支持华裔候选人参政和议政。他认为这是流于族裔情结，而这种情结将令本国的少数族裔包括华裔「蚀底」，因为在华裔人口多的地方如列治文，华裔就可以选华裔候选人，但在其他华裔人口少的地方，如果其他族裔也是选同族裔的候选人，华裔候选人就处于不利的位置。另外，事件也令部分选民对本国选举的公平性感到「不舒服」。赵锦荣建议有关团体，如果要支持候选人，应该选举前举办一些选举论坛，邀请不同候选人就他们关心的议题辩论，公平竞争，这是支持自己心仪候选人的其中一种做法。</w:t>
        <w:br/>
        <w:t xml:space="preserve">    </w:t>
        <w:tab/>
        <w:t xml:space="preserve">    </w:t>
      </w:r>
    </w:p>
    <w:p>
      <w:r>
        <w:t>WXC5546</w:t>
        <w:br/>
      </w:r>
    </w:p>
    <w:p>
      <w:r>
        <w:t xml:space="preserve">　　10月19日，吴绮莉在微博上宣布接拍新剧《理想国》并晒出一张开机仪式的合照，这也是吴绮莉阔别7年后再拍剧。她表示角色有点难度，剧本有点沉重剧，害怕难以将情绪抽离。剧中讲述中她育有的一名9岁儿子不幸跳楼身亡，她坦言：“故事很现实很贴地，我朋友做社工，说上个月就有类似13个个案，他劝我脾气好一点，说话不要急燥，故事提醒大人小朋友不要冲动，凡事要有商量。”问到有否跟“小龙女”卓林联络？吴绮莉指：“早前我拍了广告，她看到有传讯息给我‘YouLookWell’，我有回复她，大家要互相尊重，我当她是最好的朋友以礼相待。”她表示没有去了解卓林在加拿大的生活和感情状况，也称人要有些经历日后才会成长。　　(image)　　(image)　　(image)　　(image)　　(image)　　吴绮莉和“小龙女”吴卓林昔日合照　　(image)　　吴绮莉和“小龙女”吴卓林昔日合照</w:t>
      </w:r>
    </w:p>
    <w:p>
      <w:r>
        <w:t>WXC5547</w:t>
        <w:br/>
      </w:r>
    </w:p>
    <w:p>
      <w:r>
        <w:br/>
        <w:t xml:space="preserve">    </w:t>
        <w:tab/>
        <w:t xml:space="preserve">    </w:t>
        <w:tab/>
        <w:t>李飞飞在社交网络发布了此项进展：斯坦福大学今天正式宣布启动“以人为本人工智能项目”，目标是创建“以人为本人工智能研究院(StanfordHuman-Centered AI Institute(HAI))”。这是学校从校长到几十位教授一年多以来的共同努力，今天终于公开了这个HAI的消息。“我很荣幸能和斯坦福大学前副校长、哲学家JohnEtchemendy共同担任HAI研究院院长。”李飞飞表示。李飞飞说，HAI的宗旨是“推动人工智能的研究，教育，政策和实践，以造福全人类”。研究院将致力于三个方向的工作：1）推进和发展下一代AI科学（着重与脑科学和认知学交叉）；2）研究和预测AI对人类社会和生活的影响；3）设计和实践以人为本的AI技术和应用。作为全球领袖级的综合性大学和研究中心，斯坦福在这个历史时刻有不可推卸的责任和机会来推动以人为本的AI思想。研究院官方地址：http://hai.stanford.edu李飞飞个人履历：1976年李飞飞生于北京，长在四川，16岁随父母移居美国新泽西州。1999年毕业于普林斯顿大学后，她赴西藏研究一年藏药。2005年获得加州理工学院电子工程博士学位。2009年加入斯坦福大学任助理教授，并于2012年担任副教授（终生教授）和斯坦福人工智能实验室与视觉实验室主任。2015年12月1日，入选2015年“全球百大思想者”。2016年李飞飞获得卡内基基金会提名，成为“2016年度杰出移民”之一，以前获此荣誉的人还有爱因斯坦、基辛格、马友友和谭盾。2017年1月4日，李飞飞以谷歌云首席科学家的身份加入谷歌，正式进入产业界。2018年9月11日，李飞飞正式宣布离开谷歌回到斯坦福任教。</w:t>
        <w:br/>
        <w:t xml:space="preserve">    </w:t>
        <w:tab/>
        <w:t xml:space="preserve">    </w:t>
      </w:r>
    </w:p>
    <w:p>
      <w:r>
        <w:t>WXC5548</w:t>
        <w:br/>
      </w:r>
    </w:p>
    <w:p>
      <w:r>
        <w:br/>
        <w:t xml:space="preserve">    </w:t>
        <w:tab/>
        <w:t xml:space="preserve">    </w:t>
        <w:tab/>
        <w:t>中国经济学家、央行货币政策委员会前委员樊纲日前在北京清华大学演讲时，针对战火激烈的美中贸易战发表评论，他认为美国总统川普可能相当乐见中国商人找美国公司的麻烦，但那很可能只是一个圈套。因为目前在美国唯一能代表中国发声的只有商界人士，如果我们还把矛头指向这群人，那麽中国可能真的会在这场战争中全盘皆输。根据《南华早报》(South China MorningPost)报导，中国人民银行货币政策委员会前成员樊纲，与中国官方媒体针对贸易战言论相比而言，被外界归类为自由派经济学专家。他认为如果中国想在贸易战中获胜，就必须赢得美国商人的心，而不是中了川普的计，还在中国当地替美国公司製造麻烦。因为目前而言，这些商界人士可能是在美国唯一能帮中国讲话的管道。如果中国还把批判的矛头通通指向他们的话，就等于自己扼杀了发言机会。根本和在贸易战火中自杀无异。此外，中国也不可能在贸易战场上，使出抛售美国国债这个狠招，回击美国。因为这个举动对中国本身的伤害，远远超过对美国的打击。理由是中国原本在金融领域就很脆弱，如果放弃持有美国国债的话，贸易战就会扩散到金融领域。但北京当局并不会自曝其短。长期以来，美国和欧洲商会都一直在抱怨中国的商业环境不佳。他们都对中国环境很不满意。然后现在美国社区中的反华情绪逐渐升高，这对中国相当不利。因为这些人以前是中国人在美国政治上的盟友。但现在美国正和欧盟、日本团结起来，希望联手打开中国市场。因此樊纲认为，其实中国不需要专注在川普针对贸易行为所做的惩罚性反应，而应该想想如何进一步开放市场，营造公平的商业环境。因为长远来看，这才是对中国有利的事情。他的观点反映出北京内部其中一派看法，就是大胆的支持中国与美国达成妥协，以减轻贸易的紧张局势。</w:t>
        <w:br/>
        <w:t xml:space="preserve">    </w:t>
        <w:tab/>
        <w:t xml:space="preserve">    </w:t>
      </w:r>
    </w:p>
    <w:p>
      <w:r>
        <w:t>WXC5549</w:t>
        <w:br/>
      </w:r>
    </w:p>
    <w:p>
      <w:r>
        <w:br/>
        <w:t xml:space="preserve">    </w:t>
        <w:tab/>
        <w:t xml:space="preserve">    </w:t>
        <w:tab/>
        <w:t>飞机轮子触地的瞬间引起一阵震颤。晃动感逐渐平息时，沈峰的心也一同安放下来。残留的一丝不确定被暂压在心底，他大步迈向出口大厅。未来的领导正等在那里迎接。12年前，沈峰从清华毕业，赴美国芝加哥读博士。一路做到博士后、与同学合伙创业，公司从芝加哥搬到洛杉矶再打入硅谷，如今完成C轮融资，他选择退出管理层，回到中国。作为第13批“千人计划”青年项目入选者，他于2017年加入上海交通大学(分数线,专业设置)，任特聘研究员。像沈峰这样通过海外高层次人才引进项目回国的青年学者，近年来每批都有600名左右。更广泛意义上的留学回国人员，2017年有逾40万人。此前据《中国留学发展报告（2017）》数据显示，1978-2016年间，已完成学业的出国留学人员中，有八成以上已经回国。教育部部长陈宝生因此在2017年“两会”期间提出“回国潮”的概念。从高校的角度，以“双一流”为代表的新一轮高等教育改革大背景下，人才成为最重要的资源之一。“一流的师资，最便捷的方式就是引进。”时代学者网创始人张宏雷说。在2017年创立这个学术招聘平台之前，他有五年高校人事工作的经历。而对于优秀的青年学者而言，归国是环境、机遇和情感方面的综合考量。“第一感觉是踏实”为了回国，沈峰家一度气氛紧张。“很焦虑啊心里，睡不着觉。”妻子回忆说。她与沈峰在国外读书时相识，携手走过八九年的时光，从女友成为妻子。最初在一起的时候，她时常想家。没有亲人朋友在身边，孤独感分外强烈，国外虽然好山好水，也好寂寞。签证不方便时回国不易，偶尔飞机从头顶飞过，她怔怔看，心想，这是不是回中国的飞机啊，要是我在飞机上就好了。毕业后工作几经变动，沈峰的公司也搬了两三次，其间种种辛苦，不足为外人道。她始终有漂泊感。直到结婚，拿了绿卡，买了房子，入职一个同事都很友好的公司，一切似乎才安定下来。房子很大，阳光也好，朋友多起来，安逸和幸福触手可及。这时，沈峰说想申请“千人计划”青年项目。几番讨论，夫妻俩达成一致：申上了就回国，申不上就不回。“我当时心想，青千那么难申，那八成申不下来。……你不让他申，万一以后成为吵架的祸根，是吧？”提起当时的想法，她调皮地笑。后来这事儿板上钉钉了，她心里的犹豫一下变成特别失落：“想想都觉得前面的路布满荆棘。好像突然又要回到大学刚毕业那种状态，居无定所，还要冒那么大的风险，各种挑战，各种不适应，各种苦要吃……”担忧的小火苗时刻闪烁，一不注意就会引发争吵。看她这么焦虑，沈峰说，要不把这机会推了吧。她又不忍心了。采访时忙着为沈峰说话：“一辈子能奋斗的就那么十年二十年，年纪也不小了……他还是想回国做一番事业。”眉梢眼角都是真爱。虽然自己没那么有事业心，感情上也需要适应，但理性上，丈夫的选择她都能理解。“（回国）第一感觉真的是踏实。”沈峰说。2018年元旦，他和妻子一起回岳父岳母家，从上海出发，坐高铁3个多小时。妻子说，突然就感觉离家近了。尽管从硅谷飞回来也就十来个小时，但时差在，隔着海，心理上的距离感远非仅时间可以衡量。岳父岳母做了满满一桌菜，开了红酒，看小夫妻俩吃得开心，脸上的笑意没停过。以前，他们从没说过让夫妻俩回来的话，一直觉得他们在国外发展挺好。现在回来了呢？“回来也好。”饭后收拾完，岳母靠在门边，略带腼腆地笑。下意识地又念叨一遍：“还是回来好。”夫妻俩都是80后独生子女。沈峰说，随着父母年龄越来越大，他也很希望多跟父母有高质量的相处时间。朋友也一样，在国内人与人之间的亲密感，那种纽带，他觉得是在国外体会不到的。妻子的朋友聚会上，总免不了谈论起来来往往的其他人，曾有人打趣：“有人情味儿的都回国了。”早在出国留学时，沈峰就打算好要回来。自小在北京长大，也一直在北京读书，他出国的初心是想拓展视野，去看看外面的世界是什么样，别人又是用怎样的角度去思考问题的。他给自己规定，五年内读完博士。博士期间跳了很多“坑”，经历过累积的阶段，临毕业那年豁然开朗，几乎每个月都有可期的项目成果产出。“哇塞这个……感觉太棒了！真是待在实验室都不愿意走，觉得哎呀时间不够用。”沈峰回忆起当年，依旧笑意盈盈。2010年他如期毕业，决定留下来再做一年博士后。科研成果转化同步开启，创业的激情燃起，再也停不下来。2011年5月，他和同学一起创立了科技公司，出任技术总监，初创期每周扑在工作上的时间达100小时（法定正常工作时间是每周40小时）。他没日没夜打拼之时，母校另一位年轻的毕业生刚刚收拾好行囊，和曾经的他一样，飞抵了大洋彼岸。他叫顾实，17岁考入清华数理基础科学班，2011年以全系前五名的成绩毕业，拿到了宾夕法尼亚大学应用数学与计算科学项目博士录取通知书，研究人脑认知控制机制的建模问题。“根上还是个中国人”棉衬衫，牛仔裤，潮牌运动鞋，黑色风衣，搭配一个时尚的双肩包，行走在校园里的顾实看起来更像一名学生。只有宽边半框眼镜下偶尔闪过的略带狡黠的光，和站在白板前随手指着晦涩英文术语的姿态，会在不经意间暴露他更专业的一面。顾实生于1990年，与沈峰同批次经“千人计划”青年项目归国，加入电子科技大学(分数线,专业设置)计算机科学与工程学院，任教授、博导。这个自称“中学数理化基本靠自学”的男生，在本科阶段被优秀的老师激发了对学术的兴趣，又在清华浓厚的出国氛围中，确定了毕业后的道路。他直言不讳：“国内本科生教育，好的学校还可以（和美国）比；但研究生教育即使是顶尖学校，还是有差距的。”在他看来，自二战算起，优秀的科学家大批集中于美国，整体一两代积淀导致的师资水平差异，深刻影响着学生能否做真正最前沿的研究。这也正是他选择回国的原因之一。在美国学习、工作六年，他希望把自己接触到的好的方法论带给学生，比如如何做科研，如何找问题。这些都是做学术真正的奥义所在。说这些的时候，顾实的脸色就严肃起来。待话题转到兴趣爱好，一瞬间他就变回了90后。喜欢的动画片是《圣斗士星矢》，少年时的读物是《儿童文学》，学习累了就打游戏。从小到大，他随父母一起看完了不少优秀国产电视剧，比如《康熙王朝》《大宅门》《前门楼子九丈九》。读博士期间总不免孤独，他做好了心理准备，倒也安之若素。闲下来会看美剧《权力的游戏》，国产剧《走向共和》，困顿时就去翻《资治通鉴》。时间待久了，历史看多了，心里的图景渐渐清晰起来。“（中国和美国）两边其实都还是挺有感情的，但是怎么说呢，这个世界太残酷了。”顾实沉吟着，试图将抽象的情感解释得不那么复杂：“我是希望说世界人民大团结，努力创造灿烂文化，追求先进知识。但现实就是国际社会间以国家为基本单位，国家和国家之间没有任何感情存在，就是赤裸裸的利益。”他说，看多了近代史，真的会觉得自己的国家是从深重的苦难中一步步走到现在，很不容易。美国社会的一些价值他认同，但对整体社会的归属感，还是在中国。而如果有更深的认同和归属，就会油然而生一种责任感，不仅想让自己发展得更好，也会想关注一些更宏观的东西，把个人价值的实现和自己所认同的这个群体的发展结合起来。“过去（一百多年）那么糟，这个国家都能一步步越来越好。可能现在社会是存在很多问题，但如果谁都不去解决，那它怎么会变得更好呢？”这个27岁的年轻人反问。年长七载的沈峰不再说那么抽象的概念。对他而言，在一个由世界各地移民组成的国家生活多年，本民族的认同感和归属感已经融入了具体的生活细节，因平淡而愈加强烈。回国前正值《战狼2》在北美上映，场场爆满，大部分观众都是中国人，沈峰和妻子排了两个星期的队才买到尾票。电影结尾，中国护照上出现“请记住，在你身后有一个强大的祖国”时，全场鼓掌欢呼，一片沸腾。“一直在国内的人可能体会不那么深，在国外感觉是完全不一样的。”沈峰说。独在异乡为异客，尽管多年的经历使他习惯了说英文、喝咖啡、看橄榄球，但吃饭他还是喜欢中国菜，看奥运会等体育赛事时还是会给中国队加油，平时上网还是会分外关注国内卫星发射、大飞机上天的新闻。每逢春节、中秋，他都会和妻子一起守在电视电脑前。“真是老了，年纪越大越爱看歌舞表演。”妻子自嘲。他哈哈笑。人山人海的热闹感隔着屏幕透过来，像蜿蜒的枝蔓悄然攀上心头，缠绕着丝丝缕缕的思念。“你就知道，从根上自己还是个中国人。”沈峰笑言。“做一些自己想做的东西”秋高气爽的时节，如果天气好，沈峰就会骑共享单车回家。学校安排的人才公寓距离校园骑行大约一刻钟。从美国飞回来当晚，主管科研的副院长亲自去机场接他们，直接将夫妻俩带到这里。安顿下来三个月，沈峰已迅速拥抱了高铁、共享单车、网络支付……这些在他看来“比美国先进多了”的事物。享受便捷的同时，他敏感地觉察到背后的潜力：“国内大家对新生事物的接受能力很强。这是整个的大环境，对吧？整个趋势是非常好的。”顺势而为，是沈峰在国外多年学到最重要的经验之一。他总觉得自己能力一般，但运气挺好，在正确的时间做了正确的事。回国前常在小圈子内交流，当年的同校同级博士中有9个中国人，其中4个已陆续通过“千人计划”青年项目回国，对彼此境况的了解，部分奠定了沈峰对国内大势的信心。他所从事的分子诊断领域，国内尚处于起步阶段。而他在创业的过程中学到了完整的一套方法，把各方面的资源组合起来，用技术解决问题，将科研成果转化成为真正能够应用的产品，这是非常宝贵的经验。“在国外是锦上添花，回来就可以雪中送炭，个人价值实现的成就感完全不在一个层面。”他说。说到激动处，他几乎要从椅子上弹起来，一贯富有逻辑的语句打起了磕巴，整个人却像在发光：“如果我的仪器能帮更多的人，比如摆脱一些疾病，或者早一点确诊能正确地使用药物……甭管救了多少人，这个事儿本身，你知道吧？作为一个工科生看到自己做出来的东西真的有用！那个感觉，多少钱也没法衡量。”拥有五年人才引进经验的张宏雷透露，国家对青年千人入选者提供一次性补助50万元，很多省、市另有额外补助；高校和科研院发放薪酬大多采用年薪制，30-80万元不等；住房以货币形式发放补贴，上海地区150万元为正常水平，也有高校以低于市场价格售卖“人才房”；此外，国家提供100-300万元科研经费，高校多按1:1进行配套，三年预算分批用完。到底能拿多少钱，沈峰没有说，笑眯眯地打太极：“和国外（作为公司创始人享受的待遇）相比的话，至少对半砍吧。”相比于薪酬福利，他更看重平台。最终选择上海交通大学也是因为谈得投机，认定学院发展方向与自己想做的事十分契合，未来的成果也有机会在附属医院实际应用。本质上，他仍然是一个富有热情的研究者，而非商人。资本逐利，公司做产品是集中化方向，完善后投入生产获得利润；而他还有很多改变世界的想法，和更多新的东西要做。危机感如影随形：“这个时候不回来，以后可能就没有这么好的机会了。”沈峰说，一代一代人就像产品的更新换代，速度特别快：“00后已经马上要进入大学了！就这种感觉。”00后想换代大概还早，但90后确实已经迎头赶上。顾实回国是个意外。尽管长期计划是要回国，但博士毕业时，他本打算再做两三年博士后，或者在美国找个教职拿到 tenuredposition（终身职位）再回来。结果回国更新签证时被延期，平白多出一个多月只能在国内待着，正好电子科技大学邀请他去交流，帮着他递交了“千人计划”青年项目的申请材料。交完材料他就回了美国。三个月后被通知材料通过，准备答辩。顾实很开心，也迷茫，从学术追求的角度，他总觉得自己应该再积累一点，多学点东西再走。问老板，老板乐了：做博士后不就是为了找教职吗，有教职还做什么博士后？思来想去，他脑子终于绕过弯来：从学术角度，博士后阶段的意义本就是从“被人带着做研究”到“独立做研究”。如果待在美国，短期内不可能组建自己的团队，项目课题也还要依赖于导师。对他来说，博士毕业后几年是做科研的黄金时间，作为一个从小自主学习意识和能力都足够强的人，有这么好的机会，为什么不回国去，做一些自己想做的东西？更重要的是，要走科研这条路，要回国，这个转型迟早要做。在国外学术圈混了几年，顾实看到一些华裔科学家前辈虽已拿到终身教职，但还是会遭遇传说中的“透明天花板”，囿于某个层次无法再进一步发展。这未必是源于歧视，可能涉及文化、信任、社交习惯等等因素。“人和人之间产生认同感是个很微妙的东西。”顾实说。特别是在工科领域，研究小型课题没有关系，但如果想做大的项目，需要相关资源支持时，“和这个领域内特别有影响力的人能玩到一块去”就至关重要。而这往往比较困难。张宏雷也提及这一点：“很多因素也不是他们（在国外的中国学者）能够控制的。在国内的话可能就不会有这样一个限制。”做过很多例教职申请和咨询之后，他总结归国学者的选择：发展是前提，所以第一看平台；城市也是平台的一部分，国际化程度较高的环境有助于尽快融入，减轻转变生活和工作方式的不适感；薪酬方面，本身相对影响力较小的一些学校可能给出更高；住房支持则是各高校差别很大，一线城市相对缺乏竞争力。在所有的条件之上，是国家人才计划的大背景。顾实和沈峰都坦言，如果不是入选了“千人计划”青年项目，他们还是总有一天会回来，但肯定不会这么早。不难推测，对后来者而言，国家意志也将是最重要的潜在考量。就张宏雷的观察，理科申请回国的人很多，因为在国外相对较难找到教职；工科找工作容易些，真正走上学术道路的，大部分还是对科研有很强兴趣的人；近两年，有一些学校也开始注意文社科人才的引进。张宏雷说，人才计划中各学科的比例调整，对申请者最终能否入选也会是重要影响因素。“还有很长一段距离”“咚咚咚”，工作日下午，顾实的办公室响起敲门声。一位技术人员走进来，把大包往地下一放，挺客气：“顾实老师，我帮你看一下网。”折腾一个多小时，走的时候很抱歉：“现在应该可以了，你先用。再快的话没办法直接搞，要改整个系统架构，我再去问问。”送走人，顾实耸耸肩，吐槽一句：“网真是太落后了。”对比是忍不住的，因为在美国，基础层面的支持实在要好太多。回国后，花在科研上的时间没有他设想中那么多，大把时间消耗在日常琐事上，比如处理户口、建实验室、设备采购……“真正着手去做事情，还有很长一段距离。”他眉头微皱。“融入是一个很复杂的问题，国内和国外的学术文化、社交文化不一样。”张宏雷说，他接触过很多和顾实一样的青年学者，连续读博士、博士后，没有接触过具体工作，对很多问题的理解有点理想化。落地之后申请项目、与一些行政部门交流，有很多不可抗力，就会影响情绪和状态。张宏雷常劝他们：“要做好心理准备，可能一半的时间都要用在跟这些东西打交道上。”顾实的心态倒是始终很平和。他清楚地知道自己是“既得利益者”：被国家人才计划引进，专业水平受认可，同行信任度高，很多资源也愿意开放合作……这都是摆在明面上的好处。只是具体操作起来涉及人、事、钱，总有制约因素，也免不了繁琐。真正让顾实犯愁的是招学生。博士名额有教育部的限制，学院可以争取两个名额，但也是统一规划招录，算入系里的名额总数，而非加在某个具体的博导头上。他刚刚回国，资历浅，学生对他也几乎没有了解，有规避风险的考虑是人之常情。但做项目需要团队，招不到好的学生，他的科研计划就很难顺利推进。按张宏雷的话说，这叫“学术人力资源”，是科研经费之外最重要的科研支持。正是由于国家对留学归国人才的重视，优秀的学生往往优先考虑出国读博士后，因此在国内，博士成为抢手的科研主力。而新老师招生，总是相对更难一些。沈峰倒不担心这一点。承蒙学院照顾，两个月就帮他搭建起了实验室，现在有一个硕士和一个博士后在开展考研工作，下半年还会有一个博士和一个硕士研究生加入课题组。他很希望有更多志同道合的人加入。对未来他充满希望，并称之为“有过创业经历的人一种盲目的乐观”。沈峰说，有时候偏执是一件好事，如果太多顾虑就做不成事情了，因为任何事情都是要有风险的。他的压力更多来自于要出有竞争力的科研成果：“学院教授都蛮年轻的很优秀，peerpressure（同侪压力）还是很大。”据张宏雷介绍，好的高校和研究所会支持tenure-track体系，即需在一定阶段内晋升到学校的固定职位，而后保持终身教职，可定义为“非升即走”，竞争压力很大。不过国外回来的人才，对此大多认同。顾实也支持。但他同时对国内的晋升模式怀有疑虑，因为主要参考标准是看文章数量。“这种体制不鼓励你去做一些原创性的工作，因为风险比较大，你又有论文压力，应付不过来。”在他研究的脑网络建模和类脑人工智能领域领域，国内学者发文章很多，但能发在顶尖期刊上的原创性内容很少。顾实担心，年轻教师最富创造性的几年会被浪费。他认为真正能评价一个学者工作质量的其实是同行评价。“但这个前提是说大家要比较客观，不那么看人情。可能这个在国内比较难做到，所以我也不建议在现行体制下直接改成同行评价。”顾实说。和行政效率、财务管理等问题一样，他觉得解决大概还是要靠耐心。对他而言，前途是光明的，道路是曲折的。顾实的计划是，用五六年时间带起实验室的研究梯队，再争取每年固定的经费养活这个团队，克服一些相对困难的研究课题，推动这个领域的发展。“混吃等死的话，又何必回来呢？回来还是想折腾一下吧。”他扬扬眉，泛起一丝笑意。至于再往后，他笑言：“更大的项目就要看国家的需求，要靠缘分了。”非要畅想的话，一个隐忧是，大项目很容易形成有等级的组织。而他偏向于更平等的交流，这是在国外和导师相处养成的习惯，也是回国后对学生不习惯的地方——他们对老师有天然的敬畏感。“科研不是说你积累得多就是对的，这是大家一起探求真理的过程。”顾实极认真地说。他身上有着同龄人少见的沉稳，却也随时满溢出蓬勃的少年感。收回因思索未来而定格在某处的目光，他想了想，又说，不希望有一天变成自己讨厌的那种人。</w:t>
        <w:br/>
        <w:t xml:space="preserve">    </w:t>
        <w:tab/>
        <w:t xml:space="preserve">    </w:t>
      </w:r>
    </w:p>
    <w:p>
      <w:r>
        <w:t>WXC5550</w:t>
        <w:br/>
      </w:r>
    </w:p>
    <w:p>
      <w:r>
        <w:br/>
        <w:t xml:space="preserve">    </w:t>
        <w:tab/>
        <w:t xml:space="preserve">    </w:t>
        <w:tab/>
        <w:t>美国广播公司和《华盛顿邮报》14日发布的联合民意调查结果显示，总统唐纳德·特朗普的民意支持率有所上升，而民主党在国会众议院选举中的民意支持率高于共和党。民调显示，特朗普的支持率为41%，较8月底提高5个百分点；54%的美国民众不满意他在总统职位上的表现。总体而言，这名共和党籍总统自去年1月上任以来的支持率浮动范围在36%至42%之间，平均支持率为38%。这样的成绩单使特朗普成为哈里·杜鲁门之后历任美国总统任内首次中期选举前支持率最低的一位。杜鲁门所属的民主党在1946年中期选举中失利，失去54个众议院席位。美国沙龙网站解读，民调结果暗示共和党在今年中期选举中可能面临类似结局。总体而言，在注册选民中，民主党众议员候选人获得53%的支持率，领先共和党候选人11个百分点；在潜在选民、即可能投票的选民中，民主党支持率领先共和党12至14个百分点。在一些具体议题上，美国民众更倾向于支持民主党的立场。如医疗保险议题，53%的调查对象支持民主党，35%支持共和党；移民议题，50%支持民主党，38%支持共和党。民主党更受女性青睐，获得59%的女选民支持，共和党为37%。民主党在男选民中支持率为46%，共和党为48%。这项联合民调由纽约兰格研究公司实施，于8日至11日电话随机采访1144名注册选民后得出。国会中期选举定于11月6日投票，改选众议院全部席位和参议院三分之一席位。如果想在435席的众议院成为多数，民主党需要夺回至少23席。纽约时报的一名编委会成员17日亲自撰文表明，希拉里·克林顿在民主党中已成为“广泛不受欢迎”的人物，他们希望希拉里远离民主党的中期竞选活动，否则希拉里反倒更能够帮助激活共和党选民的热情。纽约时报被认为是美国左派抵抗川普总统的“官方喉舌”，一直是支持希拉里的，而这篇贬低希拉里，并要求希拉里闭嘴的文章显得非常突出。文章的作者是纽时编委会成员米歇尔·科特尔（Michelle Cottle）女士，题目是“希拉里·克林顿的分心大师班”（HillaryClinton’s Master Class inDistraction），并配以副标题说民主党需要聚焦在中期选举上（Democrats need to be focused onthe midterms），明确表达出，希拉里没有为民主党的中期选举起到好作用。文章说，希拉里是民主党内最具代表性和最具争议的人物，但是她最近的言论已经分散了选民对民主党中期选举的注意力；民主党需要谈论选民关心的医保和就业问题，或选民强烈关注的其他问题，而没有必要谈论弹劾川普总统的问题，也没必要谈论民主党参议员伊丽莎白·沃伦（ElizabethWarren）的DNA测试。希拉里10月9日接受美国有线电视新闻网（CNN）采访时表示，不能对共和党采用“文明的方式”。科特尔女士在纽时文章里说，民主党需要努力争取独立人士和摇摆派选民，而希拉里这样的言论令人深感不安，不能为选民带来鼓舞人心的消息，反而极可能会激活更多的共和党选民。科特尔甚至说，希拉里被很多民主党人认为是“终极笨蛋”（ultimateboogeyman），共和党人在遇到麻烦需要激励他们的选民时，没有比提一下“歪希拉里”（CrookedHillary）更好的办法了。文章接着说，更不幸的是，希拉里在不到一星期时间里又为川普总统和共和党提供了一份“更加美味的中期选举礼物”。10月14日，希拉里在哥伦比亚广播公司（CBS）的“周日早晨”节目说，她的丈夫，前总统比尔·克林顿没有为和白宫实习生莫妮卡·莱温斯基的性丑闻而选择辞职是对的，也不应该被弹劾，并称这不是滥用权力。希拉里还说性丑闻事件中的女主角当时是个成年人。科特尔说当希拉里指莱温斯基女士是一名成年人时，好像克林顿先生具有了“技术合法性”一样，科特尔认为希拉里在这个问题上走得太远了，特别是克林顿对待这些性丑闻的反应是试图诋毁事件中女性的声誉，这已不是秘密。已经75岁的胡安妮塔·布罗德里克（JuanitaBroaddrick）女士多年来一直指控克林顿在1978年强奸了她，她抨击民主党不理睬她的指控，对待性侵指控采取双重标准。科特尔指出这些事让希拉里难以成为当今“米兔”（#MeToo）运动的“有效支持者”，她为克林顿的辩护显示她无可置疑地是克林顿的根本同谋。保守派战略师克里斯·巴伦（ChrisBarron）接受福克斯新闻采访说到这篇文章时认为，希拉里不会在乎纽约时报和民主党对她的警告，她从来做的事都是符合她自己最佳利益的，即使牺牲了她的政党和政治盟友也不在乎，这就是克林顿夫妇的做事方式。媒体评论家杰弗里·麦考尔（JeffreyMcCall）认为，希拉里的笨拙评论和笨拙状态让选民们想起为什么她不能赢得2016年总统大选，即使对她有那么多的有利因素。麦考尔也指出，纽约时报内部已经看明白了，希拉里这位“民主党老兵”越露脸可能对民主党后来者的竞选活动变得越困难。</w:t>
        <w:br/>
        <w:t xml:space="preserve">    </w:t>
        <w:tab/>
        <w:t xml:space="preserve">    </w:t>
      </w:r>
    </w:p>
    <w:p>
      <w:r>
        <w:t>WXC5551</w:t>
        <w:br/>
      </w:r>
    </w:p>
    <w:p>
      <w:r>
        <w:t>原标题：澳门中联办主任郑晓松坠楼身亡本网讯 中央人民政府驻澳门特别行政区联络办公室主任郑晓松同志因患抑郁症于2018年10月20日晚在其澳门住所坠楼身亡。受中央领导同志委托，中央组织部和国务院港澳办负责同志21日专程前往澳门慰问郑晓松同志亲属。(image)郑晓松，1959年9月生于北京。1983年参加工作，大学学历，1996年至1997年在英国牛津大学外交官研究生班学习。现任中央人民政府驻澳门特别行政区联络办公室主任。曾任外交部西欧司一等秘书，新华社香港分社办公厅副巡视员，财政部国际司司长、部长助理，亚洲开发银行中国执行董事，福建省人民政府副省长，中共福建省委常委、秘书长，中共中央对外联络部副部长等职务。2017年09月任澳门中联办主任</w:t>
      </w:r>
    </w:p>
    <w:p>
      <w:r>
        <w:t>WXC5552</w:t>
        <w:br/>
      </w:r>
    </w:p>
    <w:p>
      <w:r>
        <w:br/>
        <w:t xml:space="preserve">    </w:t>
        <w:tab/>
        <w:t xml:space="preserve">    </w:t>
        <w:tab/>
        <w:t>中美贸易战愈演愈烈之际，英媒称美国正在考虑再派军舰通过台湾海峡。路透社10月20日报道，几位没有透露姓名的美国官员提供消息称，美军正在考虑再次派军舰通过台湾海峡。美军这一计划的目的旨在确保这一战略航道的自由通行，但这也可能进一步加剧中美之间紧张关系。报道称，美国两艘导弹驱逐舰曾在今年7月穿越台湾海峡，并引起中国的强烈不满。美军在这个十分敏感海域的任何军事行动都可能会被认为是对台湾的支持。自2007年美国“小鹰”号航母之后，到目前为止还没有美国航母再次穿越台湾海峡。报道称，美国军方拒绝对此发表正式评论，提供消息的匿名美国官员也未提及美舰什么时候执行这一使命。据悉，美国目前有一艘隶属于海军的科学研究船停靠在台湾高雄港。美国海军研究办公室官员说，“汤普森号”停靠高雄是出于人员、设备、补给等方面的例行性原因，与近来台海局势无关。此前，台湾《自由时报》7月7日报道，台国防部称，两艘美国驱逐舰DDG-89与DDG-65由台湾南部海域航经台湾海峡，向东北航行。这两艘军舰均为美国“伯克级”主力驱逐舰，具备优异的防空与反舰能力。针对“美国军方正考虑派军舰穿越台湾海峡”，中国外交部发言人华春莹6月5日在例行记者会上回答记者提问时曾表示，台湾问题是中美关系中最重要最敏感的核心问题。美方应切实恪守一个中国原则和中美三个联合公报规定，慎重处理涉台问题，以免损害中美关系和台海地区和平稳定。</w:t>
        <w:br/>
        <w:t xml:space="preserve">    </w:t>
        <w:tab/>
        <w:t xml:space="preserve">    </w:t>
      </w:r>
    </w:p>
    <w:p>
      <w:r>
        <w:t>WXC5553</w:t>
        <w:br/>
      </w:r>
    </w:p>
    <w:p>
      <w:r>
        <w:t xml:space="preserve">(image)没有同学来庆生的小男孩泰迪（来源：华盛顿邮报网）原标题：好惨!小男孩邀32名同学庆生被"放鸽子"  一脸无奈海外网10月24日电近日，美国亚利桑那州一名叫泰迪（Teddy）的男孩度过6岁生日，他妈妈为他举办生日派对，并订好40个披萨等待同学到场，不料邀请的32位同学竟全数缺席。庆生照片曝光后不少网友为泰迪感到委屈，NBA球队太阳队也送出了免费门票一张，要帮他再过一次生日。据华盛顿邮报网消息，亚利桑那州的男孩泰迪日前邀请32位同学和家长参加派对，当天却没任何同学和家长出席，只留下满桌披萨和泰迪一人，让人很心疼。泰迪的妈妈马济妮（SilMazzini）表示，当天只有一名家长说不能前往，其他人全数爽约。不过泰迪当天仍相当开心，吃完披萨后，22日还是开心到学校上课。马济妮坦言自己很难过，因为泰迪还小，没有把事情放在心上，但这件事若发生在11、12岁的少年身上，可能会产生严重后果。马济妮把照片上传社交媒体后，立刻被网友疯传，也意外被NBA的亚利桑州球队太阳队注意到，决定送出4张门票给泰迪一家。太阳队26日将在主场出赛，届时球队将安排球员与泰迪一起玩，并让泰迪和吉祥物大猩猩见面，他们将一起分享泰迪最爱吃的披萨。 </w:t>
      </w:r>
    </w:p>
    <w:p>
      <w:r>
        <w:t>WXC5554</w:t>
        <w:br/>
      </w:r>
    </w:p>
    <w:p>
      <w:r>
        <w:t>原标题：黄奇帆评A股：晴雨表失灵，建议取消印花税（附演讲全文）          导读：很多独角兽，中国资本市场没展开，到了国外变成独角兽。到了国外变成独角兽，又想回到中国来。引入了国外独角兽，就算中国资本市场有独角兽吗？不能算。引入了一个（独角兽）可能让中国股民高位举杠铃、套牢也是不可以的。道琼斯指数群里的企业回购了8000多亿美元注销，半年就一万几千美元，是美国股市的5%。它们是这么多，所以今年美国加息本来股市应该下跌，但是还涨了20%。特朗普说，是他跟中美打贸易战产生的，胡说八道。实际上是美国资本市场上的这种制度、企业家、股东群本能的就会在这个过程中对自己好企业产生好的做法。来源：黄奇帆10月20日在复旦大学第四届首席经济学家论坛的演讲（根据录音整理，未经本人审订，仅供参考）很高兴来参加复旦大学这个论坛：改革开放40年再出发。那么今天我讲的主题是关于资本市场基础性制度深化改革的一些思考和建议。中国改革开放40年，一个非常重要的伟大成果，就是产生了我们国家的资本市场。90年建立了证券交易所，经过了28年的发展，我们国家的资本市场从无到有，从小到大。到去年年底，市场规模已经是世界第二。这个市场也是从90年代启动，磕磕碰碰地起来了。如果现在想了一下当时原始起步的一些场景，大家可以知道我们资本市场的发展是多么不容易，比如原始起步的时候，什么公司可以上市？发额度的，就像发粮票一样，一年有多少个额度。上海几个，浙江几个，江苏几个等等，是国家统一分配的。那么（地方）政府拿到以后，他们就让困难企业去融资了，就给你一个指标。所以。当时来说这是额度（分配），现在想象起来很可笑，但当时是很神圣的一个活动。第二个，老百姓怎么买股票？上市原始股，第一次上市的时候的发行认购证。大家记得上海最初90年91年初的时候发了100万张认购证，每个人一个身份证买十张等等，深圳在91年的七八月份也发了这样的认购证。第三个怎么交易？尽管有证券交易所，大屏幕交易行情也有，但是证券公司在各个城市还没有分布营业网点，各种街道、社区都还没有。整个交易，上海在文化广场，那是可以坐2万人的非常大的一个房子改成的，长的桌椅全部拿掉，然后放上一百个电视机。那么老百姓在这里边人山人海，就像菜市场一样买股票。第四，你的股票怎么运行呢？存量一个国有企业本来有十个亿，新股发行增加了两个亿，存量不能买卖，增量做交易。所以中国股市那时候听起来如果有1万亿（规模），真的可以流通为交易买卖的，是2000亿或者3000亿。就是增量交易存量不动。一直到2006年，我们叫股权分置改革，就是股权制度的一个改革。尚福林任证监会主席的时候，才把存量的股权流通，建立全流通制度。我讲这一段，大家不要看着现在高大上，而忘记原本的问题，就是我们从什么地方走过来的。所以40年改革开放，资本市场二十八年的历程，可以说是非常值得重视的。那么资本市场这个20多年来对中国的经济的确起到了非常重要的功能。在我看来，有六种。第一，那么多企业通过资本市场上市以后，法人治理结构就发生了改变，国有的变成了股份有限公司，民营投资的也变成了股份有限公司，有很多很多。集体所有制的企业变成股份有限公司以后就做大做强了。总之这是法人治理结构对我们的一个促进。第二，实现了资源优化配置，资本市场股票买卖用脚投票，以股票投资的方位来投票。所以弱势的企业、淘汰的企业在股市里得不到支持，优胜劣汰，资源优化配置，这是第二个。第三，对中国的金融市场金融结构产生功能。那么本来是间接金融为主的，现在间接金融、直接金融体系健康完善。第四，当然对整个中国经济发展起着一个动力的作用。几十万亿的市值里边募集到的资金，大体上这20多年也是十几万亿。股民、股东的资金投资到了企业，推动了中国经济进一步发展。第五，对社会来说，投资者多了一个理财投资的通道。第六，作为社会主义市场经济来说，资本市场是社会主义市场经济一个重要的组成部分，所以资本市场上推动的是股份制。股份制是一种公众公司，一种共同的实践形式，所以资本市场是社会主义市场经济的一个重要的组成部分。这是讲六个方面，这20多年来产生的功能、成就。当然，我们也都知道，中国资本市场上也存在着很多问题。这些问题毕竟是初期启动新兴的一个市场，是一个从计划经济转向社会主义市场经济过度过程中形成的一个市场。所以它（有）各种各样计划经济的痕迹，原始启动状态的那份痕迹。那么。我们如果分析一下我们资本市场存在的各种各样问题。如果把它归纳一下，集中地说，我认为最主要的现在有三个问题。第一个，资本市场应该是国民经济的“晴雨表”。那么我们现在的这个证券市场跟晴雨表关系，至少眼下来说还真不大。比如这20年中国的国民经济从2000年的时候，是十几万亿GDP，现在到八十几万亿，翻了三番。基本上每五六年翻一番。那么，我们的资本市场怎样呢？两千年的时候2000多点，现在2500点。从08年的时候算呢，从6000多点跌到2000多点以后，现在也差不多2000多点，这十年也没动。即使08年到现在十年，中国经济也差不多反了两番。所以，大家想一下，它是晴雨表的功能没彰显。然后外围市场跌，我们大跌。外围市场涨我们不动，这个里面存在“晴雨表”的功能弱化或者丧失了，显然有机制、体制中的矛盾。第二个，就是投入产出功能的这个功能（不匹配），任何投资总是要有一个投入产出。那么如果投资有10%的回报，也是可以的。（比如）我们整个中国工业，大家看最近五年中国工业营业额，就工业总产值利润率，不管国有民营捆在一起，总算帐基本上在6%左右。那么营业额6%的利润，资本回报率一般都超过10%。这个意思把整个中国几十万个工业企业混在一起算，一个企业的话，它上市的效果十倍市盈率还是蛮好的。但是，我们的资本市场平均市盈率可是五六十倍，五六十倍还是由五六倍（市盈率）的一大批银行撑着（否则市盈率会更高）。许多许多企业，几百倍的市盈率，1%的利润率，资本利润率肯定很低，所以资本市场缺少投资回报。长期缺少投资回报的市场。长期就是圈钱融资的市场，最后的结果是融资也融不成。因为股民也都是聪明人，你圈了钱就不管了，那么最后你老圈钱我就不投资，我也不跟进。在这种情况下，我们经常出现发一次新股，（公司）半年花了很多钱。花了以后呢，市场就跌下来了。投资弱化了，接下来以后发生什么？所以我们经常开展开关式（IPO）。这18年，资本市场发新股暂停再发再停，有八次之多，基本上两年一个循环。从这个意义上说，没有投资回报功能的市场，只圈钱、只融资、少回报的市场，最后圈钱也全圈不成。市场会教训这种不合理的现象，所以，这个功能也是弱化了。第三，关于资源优化配置。本来资本市场就是个资源优化配置的市场，用脚投票的市场。高科技企业真的假的，在资本市场上就用资本看颜色。但是我们这个10年20年30年说，中国资本市场培育出庞然大物、独角兽，几乎没有。很多独角兽，中国资本市场没展开，到了国外变成独角兽。到了国外变成独角兽，又想回到中国来。引入了国外独角兽，就算中国资本市场有独角兽吗？不能算。引入了一个（独角兽）可能让中国股民高位举杠铃、套牢也是不可以的。所以今年6月15号在陆家嘴的金融论坛的时候，正好是我们国内要有引入一些独角兽的时候。我讲了高位引入“独角兽”，是钱多人傻的行为。不能干这个事。当然，应该说我们有关方面还是很明智的。就在那一段及时间及时地调整了，一批本来可能进来的独角兽没进来。当然那些那些独角兽的投资者很失望，但我觉得这个失望避免了一个劫难，非常好的事。总的意思，就是我们的选择功能、资源优化配置功能弱化。如果这三个问题长期存在的话，对中国资本市场是致命的。中国改革开放40年，改革开放再出发，怎么再出发？就是围绕问题再出发，问题导向再出发，解决问题再出发，用改革开放的措施来解决问题再出发。那么，从这个意义上说，资本市场再出发就是要围绕中国资本市场晴雨表的功能再出发，投入-产出功能能够实现再去发展，资源优化的功能能够实现再出发。要从经济的、法律的措施，而不是行政的、短期的措施，进行深化改革。采取措施，要从体制机制性的角度进行深化改革，要从基本面特性基础性制度的角度，进行一个纵深的研究。很重要的一点，用不着钻牛角尖对着自己的系统，整天研究问题，研究的越来越多，又想不出办法。资本市场是国际性的，是开放的。国际成熟资本市场200年的经验和教训，凡是成熟的、长期稳定的那种制度，我们要开放的引过来，做下去，就可以。所以我自己感觉在这个问题上，不是什么事情都要根据中国自己的东西研究一大堆，研究了半天，你不是也无法结果。资本市场这个东西的顶层设计其实很重要，把国际成熟的、长期的、有效的、基础性的制度应该搬过来，正确使用。那么我下面就要回到前面部分，下面就讲今天要讲（改革的）若干思考的总结。说基础制度、体制改革不能总是在说套话，必须说一些具体的体制机制特性，有成效的基础性制度。我认为这个制度，六个方面要看。第一个就是退市制度，退市之后跟注册制是一棵树，属于基干型的制度。资本市场证券公司，帮助企业上市到资本市场上市，那是注册制的概念。那么上市以后，有进有出，能吃能拉，是个正常的生理循环，是个优胜劣汰的一个过程。如果一个市场只进不出，肚子涨死，就是个僵尸市场——一定会是这样事情。所以比如说，我们的一个新三板一下子上了一万多家企业。一万个这里，后来发现三年下来这1万个上市，除了上市那一天上市有资本活动，9000个企业一年到头没有一点点交易。后来动了脑筋，理性地分配一下说，这个1万个里边9000个一个板，一千个活跃的一个板。你说你这把9000个是退市了还是没退市？就是基础制度如果不展开，只是在一个现成的概念上去绕圈子，再聪明也白搭。从这个意义上讲确实不够好。美国华尔街我们说70年80年做3000多个企业，每年上市200多个，十年就2000多个，30年下来七八千个上去了。那它怎么现在没有1万个呢？还是三四千个。（因为它）基本做到了“一年进来多少就出去多少”。可能某一年出去得多，进来得少；某一年进来得多，出去得少。十年一算账，进出基本平衡。第二个，它退市的时候，有政府强制性的惩罚行为、制裁性的退市和企业上市公司总部自我决策、自主申请退市，基本也是一半对一半。所以这样的话，这个市场就进入了一个平衡。如果你每年进来的企业，总是带着新鲜血液，带有一定朝气，效益相对好的。同时，每年总是把一批差的退掉。所以你买股票买留在市场里的股票，一般效果会比较好。但是这个制度，我们28年只退了一百多个，今年有所努力退了五个了，但今年我们上市上了200个了。我讲这个话意思是，一定要把退市制度建好，什么时候退市制度都建好了，注册制自然到位了，退市制度不到位，注册制永远到不了位。所以这件事不是为未注册而注册制，打仗打的是一个综合体。注册制的手心手背就是退市，这两个是一个手的手心手背，你不能说只有手心没有手背，这是第一条。第二条，我们经常说中国资本市场缺少长期资金，缺少企业的机构投资。我们是散户市场，是短期资金市场，是炒作市场。这句话光说没用，一定要从机制体制上拿出长期资金来，拿出机构投资的体系来。那么主要是什么？其实就是两种资金，把这两种资金到位了，长期资金也好、机构投资也有了。第一就是企业的年金。第二就是每个老百姓、家庭自己为自己养老保险、商业保险购买的保险公司的商业保险的资金。在美国现在20万亿的GDP，他的企业年金是多少？40%，9万亿美元。那么企业年金的使用方式，法律制度规定，就是所有的企业年金投资于证券市场45%，投资在股票市场，买股票。还有45%买企业债券，也是证券市场中的债券。那么还有10%左右买货币资金。总的来说，这个年金只要一产生，美国资本市场现在二十几万亿的市值，企业年金在里面4万多亿。就是股市里面就1/5的一个板块，所以这是很大的一个比重。企业年金并不是几万个企业用自己的年金自己炒股。企业自己炒股，跟散户炒股没区别。主要来说，就是它的资金都委托了专业的私募股权基金，各种基金去投，那么这些基金有长期的LP，长期的资金来源他就有了。有了长期资本，又有了机构投资。中国有7万多个私募股权基金，PE、VC有7万多个，全部的资金量12万亿。实际上，我们的中国的股权资金缺少大资本来源。那么从这个意义上，年金自动解决了。我们国内现在有多少年金呢？十几年前我们国家就规定了，企业可以搞补充养老，搞年金。但是到今天为止，全部企业年金1.1万亿，跟我们GDP80几万亿比呢是1/80，1%点几。我们资本比重这么低，本身社会保障系统全靠政府保障，政府五险一金保障，五险一金只占GDP的百分之十几，要托底，保障会有难度。美国的五险一金就是养老医疗，4万多亿，企业年金呢有9万多亿，然后老百姓家庭自我买保险的保险金呢也有4万多亿，整个加起来18万亿，跟GDP几乎相当。这里面就是政府保障，家庭保障，企业帮助职工保障三家抬。从这个角度，我们年金没推开，那么为什么没推得开？是因为有一个有的概念税收制度。美国的401K讲的就是企业年金，只要这企业为职工买年金，60%企业出钱，40%职工自己掏钱。60%部分企业掏钱，可以税前抵扣企业所得税，这工人高出的钱部分抵扣个人所得税。那么等于买年金的部分，1/3的钱来自于国家的税收支持。那么国家支持是对的，这么一个支持，保障系统平稳。第二，股票市场多了。股票市场市值的1/3是年金支持吧，养老保险资金支持吧，是各种各样的保障资金支持的。我讲这一段呢就是要用这个税收鼓励。我们目前补充养老保险、年金制度没有任何税收优惠的。我认为我们给企业减税，给个人所得税减免税，刺激消费直接发展，是应该的。但是给养老保险中的保障资金、年金优惠减税（还不够）。这个地方减1万亿，一方面年金可能增加10万，另外一方面股市增加了10万亿，最终的企业发展市场发展的税收可能回来2万亿，这个是是划得来的一件事。还有一个，老百姓、家庭的养老保险，或者其他的商业性的保险。这种保险不管在香港在欧洲美国成熟市场都有免税、抵扣。这也就刺激白领买保险，保险公司就会得到一大笔资金来源。我们因为没有抵扣，我们的保险公司怎么卖保险，怎么卖保单，就像农民传销一样的，搞保险。所以你看你是干什么的？保险。然后他说是保险的白领，过了一阵子跟你熟了，亲戚朋友里面，唉你买保险，就传销式的。主要白领自己没有自己买保险，钱留在自己家里，但是如果有退税制度，从理财的角度就会主动，这是讲的第二条。当有长期资本基金投资机构投资的时候，中国股市的结构会有所变。第三个。股市里边上市公司的行为方式，有三种要支持，有三种要控制。比如该支持的一种，当股市跌了以后，上市公司市值股价跌破了它的发行价，或者董事会认为是市场低估了，自己对企业有信心。那么可以动员、决策以后就是股票回购注销。这个回购注销，大家注意，不是现在我们常常在干的，低了以后董事长或者大股东们公告，我们个人增持多少多少，这个增持没多大意义。当时当刻有点意义，但是哥们股价一回来他高抛低息。其实一回事。那么美国人在讲的回购，它不是增持，它是注销。那什么意思呢？假如你有五亿股，一股十块，50亿市值，你觉得现在股价低了，我就回购一亿股。回购了以后，由董事会宣布注销，那么我们这个上市公司只有4亿股，4亿股面对50亿市值，均价是12块5，不相干的股民看这个股票升了，就去买一点，说不定还生成14块了。这个意思，它是支持股市向上。好的上市公司是通过这个手段是维持的。那么它一种是回购注销，还有一种回购了干嘛？董事会放着，对优秀员工优秀管理者优秀的技术骨干，把股票馈赠给他，奖励给他，回头要干这个活。总之它是积极的。那如果回购了就是增持的，到时候又抛掉，而且它不是企业的行为，是每个企业中的个人股东的行为，那是两个概念。今年美国公司纳斯达克1到6月份，企业回购了6500亿美元促销了。道琼斯指数群里的企业回购了8000多亿美元注销，半年就一万几千美元，是美国股市的5%。它们是这么多，所以今年美国加息本来股市应该下跌，但是还涨了20%。特朗普说，是他跟中美打贸易战产生的，胡说八道。实际上是美国资本市场上的这种制度、企业家、股东群本能的就会在这个过程中对自己好企业产生好的做法。这是一种。第二个，当然要鼓励上市公司分红。中国的企业几十年上市几十年不分一次红，这也是铁公鸡。就是制度上要做出红利。比如说什么情况下至少拿40%分红？什么情况下50%，什么情况下60%。当然企业总有积累，总有自我扩张，所以不分红大家也同意，但是至少有个四十五十六十要有这种法的定义。这是鼓励分红。第三，要鼓励上市公司收购兼并资产重组。上市公司资本运作天经地义。资本市场本来就是个资产重组、资本运作的市场，这个地方让他能够有健康的发展，但是我们现在管制的太严。市场重组一个方案出来，就跟一个新股要上市一样，审批半年一年两年。任何资本运动都和市场环境有关，这个时点是英明的聪明的行为，那个时点是愚蠢的倒霉的行为，那么时点不同，你就会变得合理或者不合理。重庆就有过一个企业曾经收购的时候九块，那时候是对的，因为市场12块，它这个地方九块收购当然是对的。审批的过程整个两年批准了，企业收购了。这时候两年过程股价跌到了八块了。后来审计查这个企业，说你这个企业国有资产流失，你怎么会市场八块你怎么九块去买呢？那个经理讲不清了。后来我知道了，我跟审计讲了一句话，你看看这个时点，政府管制管了他两年，等到批准了，他又不能不干。后来这件事当然就过去了，因为这是公事公办的一个标准，要了解实情就行。总之，注册制就是说审核只要放松一点，只要不造假，信息披露没有造假，愿买愿卖重组的各方资源，首先是资产重组过程中的行为，审批宽松一点，而且应该支持一点，就像注册制对待审批、新股上市。现在首先把注册制的思想精神用到资产重组的审批上去，这才比较好。同时对资本市场中企业上市公司企业不规范的行为，倒要遏制或者要管制，或者要加强监控，比如高位套现。股市好的时候，董事长悄悄的把自己的股权都抛掉了，贾跃亭。怎么可以？一个上市公司别人都可以抛股票，董事长爱这个企业，操作了这个企业，信任这个企业，有信心，他怎么会抛掉自己的心血呢？它抛掉就不准备好好的干，你就要当心了，所以这高位套现，特别是董事长个人都是要特别（注意）。国有企业的董事长不干这和活，但是民营企业中是有这种情况，都要反思。第二个什么呢？高位质押。高位质押，股票一跌百分之七十六十底线突破，平仓。最近突然发现5万多亿的质押。现在可能是这么回事，是值得同情，而且点对点的要予以救助等等。但是从逻辑上讲，任何一个企业资产负债率50%，同时股权抵押了，银行才借你百分之五十六十的融资。所以你的股权事实上是你现在企业债务的一个抵押，你突然把这个企业“一女二嫁”，把自己的股权又去抵押了，再去弄一笔钱，不再投资在企业中，投到别的地方去炒股票买房子了，干别的活了。那么股市一跌呢出现踩踏，这是不正常的，也是不合理。第三种，长期的股市里面长期的停牌，这也不合理。两三年停牌停在那里，或者一看苗头不对，我现宣布停两个星期，本来要跌停板的就不跌了，我躲过一劫，就这一类的随意性的运作不合理。所以上市公司运作的机制体制里应该有一些机制的制度性的安排。第四个是证券公司和证金公司。我们的证券公司一百多个，03年的时候有个法，就是把证券公司的买股票的保证金，证券公司不得沾染，然后呢放在银行里，就是由银行托管。证券公司的报表里有总资产，有净资产有债务，但是没有托管资产这个概念。一个证券公司有1万亿的保证金在他这过手，和100亿是代表证券公司两个档次的重要区别。就像一个银行有10万亿存款和1万亿存款，是完全不在一个档次上的银行。但证券公司却把他阉割了，不能表达出来。中国的银行这十几年，银行的规模原来在全世界排在后边，现在全世界前十位中的银行，四家、五家是中国的，保险公司前十位的也有。证券公司一家没有。原因什么，他不管资产，它的资产哪怕1万亿保证金在那边和他无关。实际上一个强大的证券公司（10几个20个）是资本市场“杀手锏”。它既是上市的动力，也是资产理财的动力，资本运作的动力。同时也是市场出现各种危机的时候，那证券公司当然也是救市或者操作的一种动力，所以这是个工具，是个重要的杀手锏，应该把它给向所有金融企业一样。第二个，证金公司它是危机的时候救市的一个基金，1万多亿，1万多亿这种基金应该来自于财政部的债券，反正应该是国家无息的一笔钱给他。然后他低的时候买了，买了以后如果涨上来赚的钱给社保基金，全民所有，平时按兵不。现在证金公司一万几千亿的银行借款，8%的利息，那一年没有给1000亿的利润，利息还不了，五年十年时间这个资金没了。所以，这个情况下逼着证金公司如果也来平时低的时候买高的时候抛，就变成了坐庄的人搞股票了。所以，这件事也是体制机制性的制度性的安排，不是任何经理出的错。第五呢，当然就是讲税收。证券市场资本市场的税收应该有专门的考量，比如印花税，现在应该就可以取消。全世界一百多个证券市场，现在只有中国和印度收印花税。印花税在过去几十年都是对的，因为每个股票要一个份额要一张纸。这么多的雪花一样的这个发票，当然要收点成本费。现在电子、手机上买了股票，手机一看根本不要做（纸）了，所以全世界都取消了。我们一年2000亿，3000亿，完全如果取消，说不定股市涨两点。我讲这么话就是说，减税减税这种方式是可以考虑的。另外，红利税或者基金的收税，或者我们刚才说到的保险公司的税收或者年金的税收等等各方面都可以考虑。最后一个就是有关指数。现在的上市公司，我们的上证综指或者深圳的指数。我们这个综指呢是90年代初，那时候上海只有几十个股票，当然全部算在里面的一个综指。那么现在3000个4000上市公司，应该成分股。成分股现在也有，12年以后搞了。上证五零或者蓝筹的300等等，但是这只是研究部门内部用。对外公布的总是这个全算账的综指。美国道琼是三千个股票，只算30个，当然是好中又好，所以美国GDP翻一翻。道琼斯指是从6000点变25000，翻两番。但是美国全国的市值涨多少呢？也是翻一番。现在30万亿，十年前他是15万亿。我讲这段就是说他企业里面总有好有坏，有中不溜。你如果要把所有的好中坏的，放在一起拉一千点，千难万难。那好的东西就是正确的引导，向上的这个引导，从这个角度，我们股市哪天把综指废了，就说上证五零或者三零也可以。定了以后就只算这一个，而且每两三年把差的丢掉，好的再选进来。这样就产生一个向上的事，这不叫掩耳盗铃，也不叫拔苗助长，就是资本市场的功能，老百姓炒股票只要盯着指数就好，然后专家们你自己去研究，你去研究那个3000个然后倡导每天被淘汰退市，股市的机制体制的改善了。基础性基本面的制度改善了，向上的发展的投入产出率高的（改善），资源优化配置强的晴雨表功能的制度（改善），那么中国指数就有希望。我特别高兴的是昨天副总理对股市有很重要的讲话，还有一行两会领导也有重要的讲话。我的确相信改革开放40年，中国经济、中国改革开放再出发，股市的春天会来的。</w:t>
      </w:r>
    </w:p>
    <w:p>
      <w:r>
        <w:t>WXC5555</w:t>
        <w:br/>
      </w:r>
    </w:p>
    <w:p>
      <w:r>
        <w:br/>
        <w:t xml:space="preserve">    </w:t>
        <w:tab/>
        <w:t xml:space="preserve">    </w:t>
        <w:tab/>
        <w:t>不过大家也不要过多的红眼病啦，数据中官方指导价肯定不是最后的销售价啦，4S店在销售的时候肯定会有降价的空间哦，这就要看你跟销售员的谈判怎么样的了。当下，汽车的发展越来越高端，汽车的销量也越来越多。如果你谈论豪华轿车，BBA绝对是许多人心中的答案。我不得不承认，BBA在中国人心中的品牌真的非常深刻，只要有关梅赛德斯-奔驰、宝马、奥迪的消息绝对是点击率超高。最近，小编在车圈听到了一件大事。据说奥迪的内部员工汽车购买价格首次曝光，汽车圈都已经传疯了。(image)那咱们车友肯定关心的是内部员工价到底有多低，根据曝光的数据来看，其实国产车型的优惠并没有优惠多少。一般来说也就是在2-7万之间，而最高配置的奥迪Q7也才优惠了8万块左右而已。但是海外进口奥迪的内部员工价的降价幅度就不得不让人垂涎欲滴了。(image)依据内部流传出的数据可以看出，海外进口的奥迪车内部优惠的幅度则是相当的巨大，价格跨度在十几万到二十几万之间。最高配的奥迪A7内部价格则是减少了将近21万的之多，差不多8折卖给内部员工的。网友看到这条内部消息时真是惊得张大了下巴，奥迪真不愧是豪车啊，对自家的员工真是大方。(image)当然哦，这么大优惠幅度可不是给一般的4S店卖车的员工咯。普通的4S店卖车的人员可不会享受到这么大的优惠幅度啦，要是有这么大的优惠幅度，车企还要被内部员工买倒闭的。这里所说的内部员工是给奥迪工厂服务的高管员工啦，普通员工也不会买这么好的车啦，肯定是高管员工才能负担得起这么高的车价了。不过大家也不要过多的红眼病啦，数据中官方指导价肯定不是最后的销售价啦，4S店在销售的时候肯定会有降价的空间哦，这就要看你跟销售员的谈判怎么样的了。车企在把车卖给经销商或者4S的时候，肯定是打折卖给他们的，车企为了让自家的车显得高端，在终端定价的时候肯定会把定价拉的老高，这样可以给自家的车面子上贴光。不过总的来说，奥迪车的内部员工优惠的力度还是真是可以的，而且奥迪车的保值率也是非常的高，以这样的内部员工价买这样的奥迪车真是稳赚不赔的了！各位看官你们觉得怎么样，欢迎留下你们宝贵的意见与评论哦</w:t>
        <w:br/>
        <w:t xml:space="preserve">    </w:t>
        <w:tab/>
        <w:t xml:space="preserve">    </w:t>
      </w:r>
    </w:p>
    <w:p>
      <w:r>
        <w:t>WXC5556</w:t>
        <w:br/>
      </w:r>
    </w:p>
    <w:p>
      <w:r>
        <w:t xml:space="preserve">  (image)原标题：山东临沂一医院网瘾戒治中心疑有惨叫声 卫计委：2016年已关停新京报快讯(记者刘怡赵志远)10月22日，一段从大楼外拍摄的男孩惨叫的视频在网络热传。视频发布者告诉新京报记者，视频里惨叫的地方是临沂第四人民医院网瘾戒治中心。临沂市卫计委今日(24日)回应，该中心已于2016年8月关停，现在正派工作人员前往调查。10月22日19时59分，微博网友“IADSER龙徒”发布了一段于大楼外拍摄的男孩惨叫视频，微博定位于临沂市第四人民医院。从视频里可以听到，一男孩在不停喊叫“妈妈”，声音尖利带有哭腔，视频持续了近一分钟。“我曾经在网瘾戒治中心呆过一个月，视频拍摄的窗户是13号室，是网戒中心用电击手段惩戒学员的场地。”新京报记者今日联系到该网友，他说自己当时正在临沂第四人民医院外餐厅吃面，偶然听到100多米外医院大楼里发出惨叫声，便录制了下来。记者从该网友处得知，拍视频前男孩已经喊叫了10余分钟，拍完视频后男孩还在持续喊叫。该网友告诉记者，自己于2015年12月到2016年1月在临沂网瘾戒治中心入住，该网瘾戒治中心隶属于临沂第四人民医院，当时杨永信任该院副院长。今日12时，微博“山东新闻拍客”发布了两张临沂第四人民医院心理咨询大门的照片，配文称”网戒中心已关闭，现场无任何网戒中心字样，医院内因治疗产生大喊大叫行为均属正常。“今天14时左右，新京报记者联系到临沂市卫计委宣传科，工作人员告诉记者，“网瘾戒除中心已于2016年8月关停，现在正派工作人员前往医院进行调查。”对临沂市卫计委和山东新闻拍客的说法，该网友告诉新京报记者，据他了解，2016年8月之后中心并未关停，只是把门口的招牌等字迹抹去了，中心依旧正常运转。截至发稿前，临沂第四人民医院电话一直无人接听。</w:t>
      </w:r>
    </w:p>
    <w:p>
      <w:r>
        <w:t>WXC5557</w:t>
        <w:br/>
      </w:r>
    </w:p>
    <w:p>
      <w:r>
        <w:t>(image)特朗普与鲍威尔。视觉中国资料原标题：特朗普继续怒怼美联储主席：每一次我们想做点好事，他就加息特朗普再度向美联储“开火”。当地时间10月23日，美国总统特朗普接受《华尔街日报》采访时表示。美联储继续加息将威胁到美国的经济增长。在记者问到美国经济最大的风险是什么，特朗普的回答只有一个：美联储。特朗普还直言，他已经给美联储主席鲍威尔明确提示他想要低利率，“每一次我们想做点好事，他就加息，鲍威尔好像很喜欢加息……这样说可能太早了，但是我可能后悔提名了鲍威尔。”特朗普认为经济增长都是他的功劳，但是现在的利率政策没法跟民主党执政时期比，因为奥巴马时期是零利率政策。“我们怎么跟民主党比呢？我没记错的话奥巴马的时候可是零利率。”“对我来说美联储是最大的风险，因为我认为利率上升得太快，鲍威尔本来应该是个喜欢低利率的家伙（low-interest-rateguy），结果证明他并不是。……美联储理论上是独立的，但是我的直觉告诉我现在加息太快了。”有意思的是，当被问及在什么情况下他会撤换掉鲍威尔，特朗普说，“我不知道，我只是想说我对奥巴马时期的零利率政策很不满。”1935年修订的美联储法案中规定，总统可以“有理由”撤换美联储理事，而不是美联储主席。特朗普之前公开要求低利率的总统是老布什，他批评格林斯潘没有降低利率，造成了1990-1991年的经济衰退，导致他1992年败选。美联储在9月的货币政策会议上再次加息25个基点，将联邦基金利率上调至2%-2.25%区间。最新的美联储点阵图显示，美联储官员预期2018年还将加息一次，2019年将加息三次，2020年将加息一次。鲍威尔在会议结束后的新闻发布会上指出，美国的货币政策还“远没有达到中性”，并暗示联邦基金利率还有进一步上升空间。而且美联储公布9月公开市场委员会（FOMC）会议纪要显示，全体FOMC成员认为适合继续渐进加息，而且大部分成员支持利率暂时超过他们预计的长期中性水平。在美联储9月议息会议货币政策决议发布仅几个小时后，特朗普直言，“我是一个低利率支持者。”他也“义正言辞”地表达了对加息的不满，“我对此并不高兴……我宁可偿还债务，或者做点其他的事情，创造就业。”10月的第二周，美股遭“血洗”，三大股指集体创新低，标普500连跌五日，创下了特朗普当选总统以来的最长连跌记录，那个星期里特朗普连续三次发话批评美联储和鲍威尔，他说，美联储疯了，美股的修正是由美联储造成的。</w:t>
      </w:r>
    </w:p>
    <w:p>
      <w:r>
        <w:t>WXC5558</w:t>
        <w:br/>
      </w:r>
    </w:p>
    <w:p>
      <w:r>
        <w:t>(image)10月24日消息，今天腾讯公司董事会主席兼首席执行官马化腾在知乎上的提问引发了热烈讨论。截止发稿时，这个提问已经获得了391个回答，带来1.3万的关注者和将近67万的浏览量。其中一名名为“半佛仙人”的回答者从“斯格明子霍尔效应与互联网数据存储”这个点上对于马化腾的问题进行了详细的回答。他提到：没有意识到基础研究重要性的企业，会失去未来，例如中兴。所以我们不得不，也必须大力投入基础科学，基础科学的投入是需要几十年不间断，这里面需要政府，也需要社会资本，政府上百亿砸进芯片领域，马化腾本人几十亿赞助成立西湖大学，各个大学都在做青少年基金，大家已经看到了这个现实。失去应用，失去很多；失去基础，失去一切。这是我们必须面对的未来。他还在其中提到了腾讯本身，还有和腾讯同处于深圳的华为，来解释基础科学的重要性：基础科学在当今社会往往被应用科学所吊打，因为很多人都不理解基础科学的重要性。如果没有电磁理论的麦克斯韦方程，我们就不会有收音机、电视机、手机、GPS。我们甚至不会有因特网和有线电视，因为电缆光纤的设计也要靠麦克斯韦方程。如果没有量子理论的薛定谔方程，我们就不会有半导体工业，进而也不会有半导体器件、集成电路、电子计算机、手机、电视机、LED照明，以及一切电子仪器设备。如果没有凝聚态物理发现的巨磁阻效应，我们硬盘的容量将最多是4GB，而不是现在看到的TB级别。华为占尽5G先机的polar，也是应用了土耳其科学家的基础科学突破。腾讯为了能将自己的数据赋能全业务，也自建了基础科学实验室，各大高校挖人，每年投入的资金不设上限。另外一位知乎用户“霍华德”也回答了这个问题，他表明自己是基础科学的悲观者，并与刘慈欣持相同的态度：基础科学已经停滞太久。低垂的果实已经被采集殆尽，高悬的果实如受控核聚变不知道要多少代价才能采到，其成本甚至可能高于人类社会的承受能力。有意思是的，刘慈欣也即将像马化腾一样提出自己的一个问题。根据知乎方面的解释，这是知乎发起全新一季互联网十问–“互联网洞见者”活动。从10月24日开始，知乎站内上线专题页，将邀请十位科技互联网领域的知名人士每天提出一问。此次参与提问的前三位提问嘉宾依次为：腾讯公司董事会主席兼首席执行官马化腾、今日资本创始人徐新、中国科幻小说代表作家刘慈欣。腾讯公司董事会主席兼首席执行官马化腾于24日在知乎提出了近期他最关心的问题：未来十年哪些基础科学突破会影响互联网科技产业？产业互联网和消费互联网融合创新，会带来哪些改变？。这也是马化腾时隔六年之后再次在知乎上发问。七年前，马化腾开始在知乎上活动，当时他关注了很多内容，其中话题包括：微信、知乎产品改进，而问题包括：与李国庆对骂的大摩女们究竟是谁？乔布斯教给人的最重要的事是什么？你心目中一家好的咖啡馆应该是什么样的？等等。六年前，马化腾关注了话题：苹果公司、用户体验，同时发出了第一个问题：整个人类处于互联网发展的哪个阶段？下一个十年，互联网升级的大致方向在哪里？10月24日刚好是程序员节，而马化腾本身也是程序员出身。他还是一名天文爱好者，一直长期关心基础科学研究。他捐赠未来科学大奖、科学突破奖等科学奖项，向武汉大学、深圳大学、西湖大学等高校等进行资金捐助，还在2018年“两会”上建议设立“青少年科学发展”专项基金。腾讯公司本身也持续投资于未来前沿基础科学，先后成立包括AI实验室、机器人实验室和量子实验室。此外，腾讯还连续6年举办WE大会，并且曾在2017年的WE大会上邀请著名物理学家史蒂芬·霍金进行演讲；今年的WE大会依然是腾讯在年终的重头戏。在今年的一些论坛会议上，如今年5月6日在未来论坛，马化腾在演讲中呼吁加大对基础科学的研究投入；在8月23日的中国国际智能产业博览会上他指出，“我们不应该放弃在科技赛场提出‘世界波’的梦想”；在9月17日的世界人工智能大会上他表示，“人工智能是一场跨国科学探索工程”。</w:t>
      </w:r>
    </w:p>
    <w:p>
      <w:r>
        <w:t>WXC5559</w:t>
        <w:br/>
      </w:r>
    </w:p>
    <w:p>
      <w:r>
        <w:br/>
        <w:t xml:space="preserve">    </w:t>
        <w:tab/>
        <w:t xml:space="preserve">    </w:t>
        <w:tab/>
        <w:t>10月22日美国拉斯维加斯，美国中期选举在即，奥巴马出席2000人集会，为内华达州民主党候选人造势。奥巴马称，当你听到有关现在经济奇迹的言论时，记住是谁开启的奇迹。“我刚卸任总统的时候，工资在上涨，贫困率在下降，这就是我交给下一任总统的局面。”奥巴马讲话中，暗指特朗普靠煽动分裂人民维持权力，呼吁选民踊跃投票，称只有这样才能监督权力。</w:t>
        <w:br/>
        <w:t xml:space="preserve">    </w:t>
        <w:tab/>
        <w:t xml:space="preserve">    </w:t>
      </w:r>
    </w:p>
    <w:p>
      <w:r>
        <w:t>WXC5560</w:t>
        <w:br/>
      </w:r>
    </w:p>
    <w:p>
      <w:r>
        <w:br/>
        <w:t xml:space="preserve">    </w:t>
        <w:tab/>
        <w:t xml:space="preserve">    </w:t>
        <w:tab/>
        <w:t>土耳其总统埃尔多安23日公布了沙特记者卡舒吉(前译哈苏吉)被杀事件“赤裸裸的真相”。他称土耳其掌握证据表明是沙特“有预谋”地杀了卡舒吉，并要求沙特将18名嫌犯遣返回土耳其接受审讯。对卡舒吉之死，沙特政府屡次改口，令西方媒体和一些政客越来越愤怒。就连一直想和稀泥的美国总统特朗普也不得不表示对沙特的解释“不满”，将对此“调查到底”，但他仍称不希望因此失去沙特的军购大单和在美国的投资。美国《大西洋》杂志警告称，特朗普政府对沙特的“溺爱”，将使美国在国际上失去道德制高点，让世界重新回忆起美国当年支持众多独裁者盟友的暴行。“这不是偶然，这是有计划有预谋的。”路透社23日称，埃尔多安当天在议会就卡舒吉被害案发表讲话称，土耳其有足够的证据指控沙特当局预谋杀害了卡舒吉。埃尔多安称，沙特在卡舒吉死前已经对“暗杀计划”谋划数日。在卡舒吉死前一天，3名沙特人组成的勘察小队出现在伊斯坦布尔附近的森林里。案发当天，又有一个15人的小组抵达沙特驻伊斯坦布尔领事馆。这些人抵达领馆后的第一件事情就是拆除馆内的监控摄像设备，监控录像硬盘也在事后被拿走。“这显然是一起政治谋杀”。埃尔多安表示，卡舒吉案仍有许多疑问待查，包括到底是谁给这些杀人者下的命令？为什么沙特领事馆不立即向土调查人员开放？为什么沙特对卡舒吉事件给出了这么多不同的表述？目前卡舒吉尸体到底在哪儿？沙特政府必须回答所有这些问题。埃尔多安在讲话中没有提到沙特王储小萨勒曼的名字。他称，沙特国王已在电话中承认这是谋杀，并称有18人被捕，然而沙特给出的嫌犯人员名单与土方的调查不相符。埃尔多安说，他不怀疑沙特国王的信誉，但将罪责推在几个安全人员身上的说法，不能令人满意。据俄罗斯卫星网23日报道，土耳其爱国党领袖佩林切克表示，土调查人员在位于沙特驻伊斯坦布尔领事官邸附近的一口井内找到卡舒吉的部分遗体。但埃尔多安在讲话中否认卡舒吉的尸体被找到，他称在所有问题得到解答前，调查不会结束。土耳其Haberturk电视台则称，土警方最初认为卡舒吉被用强酸毁尸灭迹过于离奇，但随着调查的开展，警方和情报部门已不排除这种可能性。法新社称，埃尔多安23日还专门打电话给卡舒吉家人，称土将“采取一切措施查明真相”。“中东在线”新闻网站称，埃尔多安的讲话是土耳其官方第一次正式对外公布卡舒吉遭谋杀的案情。此前，只是土耳其媒体和警方“剑指沙特”，并没有来自土耳其政府的正式声音。埃尔多安这次明确表示这是“事先有预谋的残忍杀害”，不啻为这一案件定了性，将使沙特和美国更加被动。截至北京时间23日23时，沙特未对埃尔多安的讲话作出回应。路透社称，正在印尼访问的沙特外交大臣朱拜尔23日在记者会上称，沙特已经派遣了一个小组前往土耳其，沙特将“确保调查彻底、完整，真相将被披露，所有相关责任人将承担责任”。自卡舒吉2日失踪后，直到19日，沙特才承认卡舒吉死在领事馆内，但对其死因频频改口。朱拜尔22日承认这一事件是“谋杀”，但他称卡舒吉的死亡原因是由于特工的“流氓行动”，他强调沙特高层，甚至“连情报部门的高层领导都不知道此事”。“中东在线”称，目前沙特逮捕了18人，并将重组情报机构，但成立的调查委员会仍由王储牵头。23日，沙特国王和王储在利雅得也专门会见了卡舒吉的儿子等亲属。</w:t>
        <w:br/>
        <w:t xml:space="preserve">    </w:t>
        <w:tab/>
        <w:t xml:space="preserve">    </w:t>
      </w:r>
    </w:p>
    <w:p>
      <w:r>
        <w:t>WXC5561</w:t>
        <w:br/>
      </w:r>
    </w:p>
    <w:p>
      <w:r>
        <w:br/>
        <w:t xml:space="preserve">    </w:t>
        <w:tab/>
        <w:t xml:space="preserve">    </w:t>
        <w:tab/>
        <w:t>综合报道，最近一段时间，美国彩民又疯狂了。每到周二、周五的晚上，人们就热血沸腾，等着盼着一件事――“兆彩”彩票开奖。因为，自今年7月以来，这支彩票的头奖奖金经过20多次累积，涨到了16亿美元！10月24号，经过焦灼的等待，这股彩票热潮终于达到了顶点。“兆彩”官方网站当天公布消息：一位来自南卡罗来纳州的彩票购买者在23号晚上的开奖中捧得头奖，将一人独享奖金。简直就是锦鲤“终极版”~！如果选择一次性提取奖金，刨除各种税赋，这位幸运儿能拿到9.137亿美元现金。除此之外，也可以选择在29年内分次领取全额奖金。在“兆彩”官方公布中奖消息前，在全美售卖“兆彩”的所有地区(44个州、华盛顿特区、美属维尔京群岛)中，南卡州彩票机构率先公布消息称，该州售出了一张头奖彩票。根据开奖结果，头奖中奖号码是“5-28-62-65-70-5”。这组数字，前五个可以理解为“常规数字”，从1到70中随机选出。第六个叫MegaBall，从1到25中随机选出。想赢头奖，需要“5+1”全中。如果买中了其他规定的组合，也能相应赢得不同数额的奖金。当然，这些金额固定的“小奖”，诱惑力远远无法和头奖相比。“兆彩”头奖奖金采取累积制，最低金额4000万美元，每周周二、周五开奖。只要开奖后没人中奖，奖金就上涨，每次上涨至少500万美元。上次开奖，也就是10月19号那次开奖，“兆彩”头奖奖金是9.7亿美元。也就是说，最近的这次累积，头奖一下上涨了6.3亿美元！奖金如此疯狂累积，和去年10月“兆彩”改变规则(“常规数字”号码池从56改为70，MegaBall号码池从46改为25)分不开关系。改制后，“兆彩”头奖中奖概率降低到了三亿分之一。此外，每张彩票售价从1元涨到2美元，也让奖金水涨船高。“兆彩”上一次开出头奖是在今年7月24号，当时来自美国加州的11名同事分享了5.43亿美元。在10月23号开奖之前，“兆彩”头奖的最高奖金纪录是6.56亿美元。现在，16亿美元的“兆彩”头奖，已经成为世界彩票史上数字最大的一笔奖金。根据“兆彩”官方网站，此前的“世界最高额彩票奖金”纪录是美国“劲球”(Powerball)彩票在2016年1月创下的，当时来自加利福尼亚、佛罗里达和田纳西三州的赢家分享了15.68亿美元。</w:t>
        <w:br/>
        <w:t xml:space="preserve">    </w:t>
        <w:tab/>
        <w:t xml:space="preserve">    </w:t>
      </w:r>
    </w:p>
    <w:p>
      <w:r>
        <w:t>WXC5562</w:t>
        <w:br/>
      </w:r>
    </w:p>
    <w:p>
      <w:r>
        <w:br/>
        <w:t xml:space="preserve">    </w:t>
        <w:tab/>
        <w:t xml:space="preserve">    </w:t>
        <w:tab/>
        <w:t>10月24日消息，湖南岳阳有一位92岁的老太太，请了个30岁女子来家里当保姆，保姆跟老太太的女婿还是亲戚。有了这层关系，按说双方应该是比较好相处的，然而，保姆总觉得老太太瞧不起她，认为自己受到了歧视。近日，保姆居然想闷死老太，但觉得费事，就用刀将她杀害。10月24日，记者从徐州铁路警方了解到，保姆在乘火车逃跑时，被警方抓获。10月20日18时50分，徐州铁路公安处指挥中心接到长沙铁路公安处通报称，湖南省岳阳市公安局向铁路公安发出协查通报，10月18日该市辖区内发生一起命案，92岁的老太太李某在家中被人杀害，受害人家属于10月20日发现后报警。经警方初步调查，其家中保姆胥某有重大作案嫌疑，且胥某当日可能已乘坐G169次旅客列车。接到警情通报后，指挥中心值班警察胡洋阳立即与值乘该次列车的徐州铁路乘警宋福义取得联系，通报了体貌特征等相关情况。随后，宋福义立即会同列车工作人员在车厢内查找。当巡查到六号车厢时，乘警发现一名女子与通报的嫌疑人体貌特征非常像，便将这名旅客带着餐车进行盘查。经盘查，该旅客正是湖南警方要查找的嫌疑人胥某。经查，30岁的胥某在李某家当保姆，且和李某的女婿有亲戚关系，平时，感觉老太太非常瞧不起她，心理压力大，认为自己在外面当保姆受到歧视，在亲戚家里当保姆还是受到歧视，一时想不开，便想着报复老太太，想用被子将老太太捂住闷死，感觉太费事，就用水果刀威逼老太太，要家中保险柜的密码。没有要到密码后，就用水果刀将李某杀害，然后坐车跑到北京，又从北京购买了到上海虹桥站的高铁车票。</w:t>
        <w:br/>
        <w:t xml:space="preserve">    </w:t>
        <w:tab/>
        <w:t xml:space="preserve">    </w:t>
      </w:r>
    </w:p>
    <w:p>
      <w:r>
        <w:t>WXC5563</w:t>
        <w:br/>
      </w:r>
    </w:p>
    <w:p>
      <w:r>
        <w:t>距离震惊全国的“江歌案”，已过去700多天了。在这将近两年的时间内，凶手已被判刑，舆论已经平息，人们不再那样愤怒，甚至渐渐淡忘了这个案件。但，还有一个人一直努力地奔走呐喊，绝不放弃。她就是江歌的妈妈——江秋莲。▼(image)前两天，江歌妈妈发布了一则消息，称不知什么原因，江歌的名字又上了热搜榜。而这，也成为她被指责消费网友关心的一个理由。▼(image)没过多久，江歌妈妈将要起诉刘鑫的消息又让平静一时的“江歌案”重新回到大众视野。▼(image)只是这一次，那些曾经义愤填膺的支持者们，却有了不同的声音。01记得“江歌案”刚曝光时，绝大多数网友都希望法律严惩凶手，还江歌母女一个公道。可随着陈世峰被判处20年有期徒刑后，案件的热度便开始渐渐散去。一轮轮你来我往的骂战，将网友们分成了好几个阵营。一部分网友仍然力挺江歌妈妈，希望她坚持下去，等待公道的来临。▼(image)还有一部分人表示虽然同情难过，但是希望江歌妈妈不如就此放下仇恨，早点过上正常人的生活。▼(image)(image)(image)还有的网友看不惯江歌妈妈的行为，从恶意揣测上升到人身攻击。捞钱、偏执、炒作……他们把江歌妈妈，看成一个偏执的疯子。▼(image)(image)(image)外界沸沸扬扬的各种传言，都没能阻止江歌妈妈为女儿讨公道的脚步。她一面不停地与刘鑫等人正面对峙，跟质疑她的网友互相反驳，一面在背后对女儿江歌心存亏欠。(image)在这场人生浩劫里，她走得既倔强又让人心疼。▼(image)02抛开那些是是非非，她姐看到的，始终是一个为救朋友惨死异国他乡的年轻女孩的妈妈，一个孤独可怜但不愿意服输的母亲，在薄情的世间做最后的挣扎与抵抗。▼(image)也许胜，也许输，但她绝不放弃丁点儿希望。讨厌江歌妈妈的人，他们讨厌她咄咄逼人的凌厉，厌倦她一遍遍卖惨博同情，质疑她拿江歌之死敛财。有时找不到正当理由，一句“面相不善”，也是可以拿来骂骂的。▼(image)(image)知乎热榜上曾有一个问题：为什么我现在越来越不喜欢江歌的妈妈？网友胖猫咪scofield的高赞回答是：因为江歌妈妈没办法满足你所有关于“正义”、”圣人“的人设期望，暴露出了普通妈妈的欲望与世俗。不过不要紧，江歌妈妈也不需要你的喜欢，因为你是幼稚的。你没有女儿，也没有女儿的惨死，没有遇上冷漠无情的现实，人生的世事无常和世界的冷漠还没能波及到你。在女儿遇害前，江歌妈妈只是个普通的农村妇女，没怎么上过学，还有过一段不堪回首的婚姻——丈夫嫌弃她生的是女儿，整日家暴。苦涩的人生中，女儿是她唯一的骄傲。为了江歌，她在那个不开明的年代勇敢离婚，让女儿跟她姓；为了江歌，她卖掉房子、在集市上批发布料做衣服，起早贪黑，倾尽所有供女儿出国上学。她是透明的，粗糙的，卑微的，在底层默默承受着命运带给她的磨难。没人听见她的声音，也没人看见她的存在。▼(image)女儿，是她毕生的希望，是灰暗生活里唯一那点光。她不盼江歌飞黄腾达，只愿她快乐、平安，不必重走自己不幸的命运。然而这一切，都没了，而且是以世间最残忍的方式说再见——白发人送黑发人。江歌妈妈的后半生，注定走不出这悲剧。即便如此，她还是忍着抽筋挖骨的痛楚，忍着各种手足无措的不适，学着用最大程度的理智来讨回最起码的公道。因为她相信正义，也相信法律能还她一个公道。▼(image)你可以不喜欢她的疯狂，也可以无视她的呻吟，甚至可以忽略她的痛苦，但就是不能以自己的恶意，攻击一个做母亲的心。失去了唯一的爱女，江歌妈妈的世界早就坍塌了，她的后半生再也不会好过了。在这样的生死磨难面前，“体面”对她真的太过奢侈了。▼(image)凶手陈世峰，杀人不偿命，仅仅被判了20年。他只是付出20年的自由，他还有一条命；▼(image)“好闺蜜”刘鑫，恩将仇报，不但没有半分感激之情，还一次次向江歌妈妈宣战，你的良心呢？▼(image)(image)(image)如果你还不理解江歌妈妈的悲愤，那也没关系：她从来不需要大众同情，也不期待姿态好看，更不需要讨人喜欢。她只想讨回公道，哪怕倾其所有，甚至粉身碎骨付出生命。别人越说她“张牙舞爪”，我却越能看到一个母亲对女儿深入骨髓的深情。03网上很多人都在劝江歌妈妈，放下仇恨，重新开始生活。但对江歌妈妈来说，讨回公道才是目前活着的最大意义。她原本不会一句日语，没有一个熟人，为了女儿孤身踏上陌生的国度；她拒绝一切捐款，即便手头拮据，也要卖掉自己唯一的房子来打官司。▼(image)她就是憋着一口气，活在痛苦里，也好过妥协原谅。“我不是一个完美的人，更不是一个完美的受害者妈妈。”“如果您最爱的人遭遇如此伤害，您会比我做的更好吗？”▼(image)如此“不体面”“不完美”的，还有去年失踪女留学生章莹颖的母亲。女儿失踪已经500多天，所有人都认为，几乎没有生还的可能了。FBI公开表示，相信章莹颖已经死亡。嫌疑犯在使尽浑身解数脱罪，但章妈妈，还在等女儿平平安安回家。每当夜深人静，她都拿出手机跟女儿聊天，就连做梦也常梦见女儿回来了。亲戚们不愿意看到她终日生活在自己的幻想里，甚至有几次章爸爸想非常严厉地“骂醒她”。可她依然坚信女儿活着，恳求大家帮忙，绝不放弃寻找章莹颖的下落。▼(image)或许在外人看来，无论是江歌妈妈还是章妈妈，她们的选择不是最理智的，也不是最好的，甚至看起来有些徒劳。但最起码，这是作为母亲，忠实于自己内心做出的最无怨无悔的选择。(image)在能给予的范围内，做到倾其所有，是两位母亲今生最大的夙愿。也正是有这种近乎笨拙的执拗，才让我们看到薄情的世间里，最令人动容的真情。04这世上，从来没有真正的感同身受。当两位母亲在丧女的漩涡里无法自拔时，外人只能站在河对岸表达有限的理解与关心，然后继续自己精彩广阔的人生。从此，她们无法懂得大众的欢声笑语，大众也无法理解她们的切肤之痛。▼(image)白发人送黑发人的世界，是没日没夜都在诛心的无期徒刑。活着，比去死更需要勇气和决心。当有人靠着渺茫的复仇机会才能勉强支撑下去的时候，还被要求有海纳百川的胸怀，有温顺可怜的姿态，有恰到好处的体面。这难道不是另一种残忍吗？▼(image)站得高高的，去嘲笑一个已经一无所有的母亲，这很简单。可是，我们该关心的是：一个人的生命尊严能不能得到该有的尊重，恶人作恶能不能用法律的武器严惩，力求正义的哀嚎能不能被社会听见。这个世界是坏到无可救药还是尚有热血未凉？这些，都比打着正义的旗号围观受害者，问着“何不食肉糜”要有意义得多。刘鑫陈世峰的判决，交给法律；对江歌妈妈的“审判”，我想，她绝对是位既普通又伟大的母亲。在熙熙攘攘人声鼎沸的背后，最让人印象深刻的是，她们即使万念俱灰依然勇往直前的背影。人类的悲欢并不相通，唯有母爱让人肃然起敬。</w:t>
      </w:r>
    </w:p>
    <w:p>
      <w:r>
        <w:t>WXC5564</w:t>
        <w:br/>
      </w:r>
    </w:p>
    <w:p>
      <w:r>
        <w:br/>
        <w:t xml:space="preserve">    </w:t>
        <w:tab/>
        <w:t xml:space="preserve">    </w:t>
        <w:tab/>
        <w:t>刚被曝出与美国国家安全顾问博尔顿（John Bolton）大吵一架的白宫幕僚长约翰·凯利（JohnKelly），再一次因为暴脾气上了新闻，这回是真动手。《纽约时报》10月22日首次披露了这则发生在今年2月的冲突，称凯利与特朗普的非正式顾问科里·莱万多夫斯基（CoreyLewandowski）之间不但爆发了“肢体冲突”，还惊动了美国特勤局。报道援引多名知情人士的话说，凯利在争执中抓住莱万多夫斯基的衣领，试图把他赶出白宫西翼。莱万多夫斯基在2016美国大选期间曾担任特朗普团队的竞选经理。报道称，冲突爆发的当天，两人都在特朗普办公室里。凯利向特朗普批评莱万多夫斯基，称他从特朗普连任委员会的合同里捞钱；而莱万多夫斯基曾批评他对前白宫秘书罗布·波特（RobPorter）家暴指控处理不当。这也让凯利深为不满。这时，特朗普刚好接了一个电话，两人便都离开了办公室。当凯利走向自己的办公室时，他突然叫人把莱万多夫斯基赶出大楼，争执随即爆发。知情人士透露，莱万多夫斯基高声争辩，凯利遂抓住他的衣领，试图把他推到墙边。莱万多夫斯基没有还手。之后，特勤局的工作人员赶来，冲突没有继续下去。报道称，白宫工作人员们对此事感到震惊，此后数月，莱万多夫斯基经常与特朗普同行参加政治集会，也常在白宫与特朗普会面，白宫西翼的职员们只能努力避免他与凯利接触。《纽约时报》指出，这场冲突爆发时，正值凯利不确定特朗普何时会把他开除之际，那时，外界也在不断猜测他还能做多久。今年7月，凯利对助手们表示，特朗普要求他留任到2020年，不过有关他与其他工作人员发生冲突的报道，不断引发人们对他还能撑多久的疑问。就连特朗普也曾私下表示，他对凯利会坚持那么长时间表示怀疑。凯利是一名退役的美国海军陆战队四星上将，在被特朗普任命为白宫幕僚长时，他被看好能够整顿特朗普充满争斗的幕僚团队。不过，凯利的火爆脾气却不止一次引发风波。就在上周（10月18日），美媒才爆料称，凯利和国家安全顾问约翰·博尔顿（JohnBolton）因为移民问题爆发激烈争执。当时助手们甚至传言，两人中的一人可能会辞职，而特朗普在对待非法移民问题上与博尔顿站在一边，令凯利觉得愤怒。一位白宫官员后来称，两人已经冷静下来，凯利也不会离开白宫。特朗普也否认听说两人争吵。在凯利上任首日就被他开除的白宫通讯联络办公室主任斯卡拉穆奇（AnthonyScaramucci）称凯利“伤害了总统”：“他有自己的怪脾气，他正在展示他的个性，就像他现在这样。”《纽约时报》指出，白宫西翼的特点是“不断发生戏剧性事件和激烈的冲突”，这次事件是特朗普容忍白宫混乱氛围的新例证。不过特朗普日前却对《纽约》杂志坚称，他的“西翼”就像一台运转良好的机器。凯利也在那次采访中表示：“就我所知，这座楼里没有混乱。我们已经摆脱了一些坏演员，每个人都能很好地合作。”对于此次被披露的“肢体冲突”，白宫官员拒绝发表评论，当事人莱万多夫斯基也没有回复记者的质询。</w:t>
        <w:br/>
        <w:t xml:space="preserve">    </w:t>
        <w:tab/>
        <w:t xml:space="preserve">    </w:t>
      </w:r>
    </w:p>
    <w:p>
      <w:r>
        <w:t>WXC5565</w:t>
        <w:br/>
      </w:r>
    </w:p>
    <w:p>
      <w:r>
        <w:br/>
        <w:t xml:space="preserve">    </w:t>
        <w:tab/>
        <w:t xml:space="preserve">    </w:t>
        <w:tab/>
        <w:t>(image)近日，美国亚利桑那州一名叫泰迪（Teddy）的男孩度过6岁生日，他妈妈为他举办生日派对，并订好40个披萨等待同学到场，不料邀请的32位同学竟全数缺席。庆生照片曝光后不少网友为泰迪感到委屈，NBA球队太阳队也送出了免费门票一张，要帮他再过一次生日。据华盛顿邮报网消息，亚利桑那州的男孩泰迪日前邀请32位同学和家长参加派对，当天却没任何同学和家长出席，只留下满桌披萨和泰迪一人，让人很心疼。泰迪的妈妈马济妮（SilMazzini）表示，当天只有一名家长说不能前往，其他人全数爽约。不过泰迪当天仍相当开心，吃完披萨后，22日还是开心到学校上课。马济妮坦言自己很难过，因为泰迪还小，没有把事情放在心上，但这件事若发生在11、12岁的少年身上，可能会产生严重后果。马济妮把照片上传社交媒体后，立刻被网友疯传，也意外被NBA的亚利桑州球队太阳队注意到，决定送出4张门票给泰迪一家。太阳队26日将在主场出赛，届时球队将安排球员与泰迪一起玩，并让泰迪和吉祥物大猩猩见面，他们将一起分享泰迪最爱吃的披萨。</w:t>
        <w:br/>
        <w:t xml:space="preserve">    </w:t>
        <w:tab/>
        <w:t xml:space="preserve">    </w:t>
      </w:r>
    </w:p>
    <w:p>
      <w:r>
        <w:t>WXC5566</w:t>
        <w:br/>
      </w:r>
    </w:p>
    <w:p>
      <w:r>
        <w:br/>
        <w:t xml:space="preserve">    </w:t>
        <w:tab/>
        <w:t xml:space="preserve">    </w:t>
        <w:tab/>
        <w:t>Karneshia3岁开始与轮椅为伴，而我们看到的她是如此积极乐观与充实：美美的打扮自己，在轮椅篮球队效力，攻读MBA，当美甲技师，成为一名模特还自信美丽地走上T台，Karneshia称轮椅是自己最佳的好友和最坏的敌人。</w:t>
        <w:br/>
        <w:t xml:space="preserve">    </w:t>
        <w:tab/>
        <w:t xml:space="preserve">    </w:t>
      </w:r>
    </w:p>
    <w:p>
      <w:r>
        <w:t>WXC5567</w:t>
        <w:br/>
      </w:r>
    </w:p>
    <w:p>
      <w:r>
        <w:br/>
        <w:t xml:space="preserve">    </w:t>
        <w:tab/>
        <w:t xml:space="preserve">    </w:t>
        <w:tab/>
        <w:t>(image)环球网消息，美国国务卿蓬佩奥23日发表讲话称，由于卡舒吉事件，美国将以撤销签证的形式对沙特进行制裁，但沙特仍是美国重要的盟友。据《今日俄罗斯》23日报道，在当日的新闻发布会上，美国国务院表示有21名沙特人的签证将被撤销或无法在未来获得，而这是美国对沙特制裁的一部分。蓬佩奥称，美国还在“探索”其他制裁的方式。“这些惩罚将不会是美国最后的表态，”这位美国最高外交官称，“我们非常明确地表示，美国不会容忍这种残忍、暴力的行为。”此外，蓬佩奥还表示美国正在与沙特情报部门合作，进一步收集有关此事件的信息。与此同时，美国总统特朗普将卡舒吉事件描述为“史上最糟糕的掩饰之一”。</w:t>
        <w:br/>
        <w:t xml:space="preserve">    </w:t>
        <w:tab/>
        <w:t xml:space="preserve">    </w:t>
      </w:r>
    </w:p>
    <w:p>
      <w:r>
        <w:t>WXC5568</w:t>
        <w:br/>
      </w:r>
    </w:p>
    <w:p>
      <w:r>
        <w:br/>
        <w:t xml:space="preserve">    </w:t>
        <w:tab/>
        <w:t xml:space="preserve">    </w:t>
        <w:tab/>
        <w:t>据英国《快报》，泰坦尼克号的复制版“泰坦尼克2号”将于2022年起航。“泰坦尼克2号”将从迪拜出发，前往英格兰南安普敦，而后沿着泰坦尼克号的路线，穿越大西洋，最终驶向纽约。据报道，“泰坦尼克2号”有9层，设有835间客舱，可容纳2435名乘客。乘客可分别购买一等舱、二等舱、三等舱船票。据美国有线电视新闻网（CNN），“复制”泰坦尼克号的想法始于2012年，其后于2015年搁置。今年9月，澳大利亚商人、政治家ClivePalmer确认计划重启。目前，“泰坦尼克2号”正在中国制造。报道称，“泰坦尼克2号”将是泰坦尼克号的“同卵双胞胎”，但船上会配备足够的救生船，以及更现代化的导航和雷达设备。</w:t>
        <w:br/>
        <w:t xml:space="preserve">    </w:t>
        <w:tab/>
        <w:t xml:space="preserve">    </w:t>
      </w:r>
    </w:p>
    <w:p>
      <w:r>
        <w:t>WXC5569</w:t>
        <w:br/>
      </w:r>
    </w:p>
    <w:p>
      <w:r>
        <w:br/>
        <w:t xml:space="preserve">    </w:t>
        <w:tab/>
        <w:t xml:space="preserve">    </w:t>
        <w:tab/>
        <w:t>当地时间10月23日晚，意大利罗马市一处地铁站的下行扶梯突发故障并加速下滑，导致多人跌落并在扶梯底部发生挤踏。这起事故造成30人受伤，其中一些人伤势严重。据报道，其中大部分伤者是莫斯科中央陆军队的球迷。(image)原标题：俄球迷在罗马又跳又唱：扶梯塌了 30人受伤据英国BBC电视台报道，社交媒体上的视频显示，扶梯失控后，人们被压在扶梯底部。“一群中央陆军队的球迷正准备乘扶梯下地铁站，扶梯突然坍塌了”，一名警方发言人说。(image)救援人员在现场施救，车站暂时关闭。据意大利《共和报》报道，大多数人腿部受伤，还有一名球迷的脚因受重伤将被截肢。一名目击者称，“离我一米远的一部电梯突然加速，像发疯了似的”。据警方援引目击者的话说，俄罗斯球迷在扶梯崩塌前，一直在扶梯上唱歌和跳跃。事后，有许多啤酒瓶堆在扶梯底部。(image)罗马首席消防员波斯卡伊诺表示，“电动扶梯肯定出了故障，但我们不知道这是怎么发生的，这是一起奇怪的事故”。这起事件发生于欧洲冠军联赛莫斯科中央陆军对阵罗马队的比赛之前，电梯上的球迷正要前往观看比赛。最终这场比赛莫斯科中央陆军队0-3负于罗马队。俄罗斯足球联盟向俄卫星通讯社表示，该联盟与俄罗斯驻罗马领馆保持联系，愿对在罗马地铁电梯事故中受伤的俄罗斯球迷提供帮助。</w:t>
        <w:br/>
        <w:t xml:space="preserve">    </w:t>
        <w:tab/>
        <w:t xml:space="preserve">    </w:t>
      </w:r>
    </w:p>
    <w:p>
      <w:r>
        <w:t>WXC5570</w:t>
        <w:br/>
      </w:r>
    </w:p>
    <w:p>
      <w:r>
        <w:br/>
        <w:t xml:space="preserve">    </w:t>
        <w:tab/>
        <w:t xml:space="preserve">    </w:t>
        <w:tab/>
        <w:t>据澳洲网报道，澳大利亚墨尔本一名华裔老爷爷因救孙子，不幸被闯红灯的司机撞倒身亡，然而肇事者却于近日被判无罪释放，理由是法官认为其已被受创伤后压力症影响。现年42岁的Ruwanmalee Perera来自DoncasterEast，她承认了一项危险驾驶导致死亡的罪名。在维州，这项罪名最高可判处10年监禁，但她却被无罪释放了。2016年11月30日下午，66岁的华裔老爷爷张某在Nunawading的Springvale Rd和SpringfieldRd的交汇处过马路时，不幸被Perera开车撞倒身亡。据报道，事故主要是因为Perera忽视了前方的红灯信号。据悉，事发时，张某一把推开了旁边的孙子，并被Perera驾驶的的SUV撞倒身亡。Perera是两个孩子的母亲，从事儿童看护工作。她于近日在维州法院被无罪释放，同时被吊销驾照18个月。张某的妻子姜某因丈夫的离世备受打击，她曾恳求法官FrankGucciardo严惩肇事者。但法官称，Perera因此事饱受创伤后压力症影响。这次车祸对Perera产生了重大影响，甚至超出了法庭审判的范围。内疚和羞愧会影响Perera的一生，让她入狱会使她的病情更糟。据悉，事发时，Perera在十字路口因疏忽大意，开车撞倒了张某，导致他头骨破裂。张某经抢救无效后，在医院不幸逝世，他的孙子面部受轻伤。法官称张某为“英雄”，“在撞车的那一刻，张先生确实表现得很勇敢，表现出了极大的勇气，把婴儿车从他身边推开，以保护他的孙子免受伤害。这是一种勇敢和无私的行为”。法官Gucciardo将Perera的违法行为描述为这类型车祸中犯罪程度“最低的”，因为她没有喝醉、没有超速、没有打电话，同时也没有疲劳驾驶。他进一步赞扬了Perera的良好性格、扎实的工作经历以及作为一个好妈妈的品行。但他的话，并没有让张某悲痛欲绝的妻子得到多少安慰。姜某向法庭提交了一份令人揪心的受害者影响声明，请求对杀害她丈夫的凶手判处适当的监禁。姜某在法庭上表示，她的生活因此被摧毁，她形容她的丈夫是一位深受敬爱、富有爱心和关心家庭的男人，并描述了失去丈夫后的伤心、沮丧和失眠的严重影响。在宣判中，法官Gucciardo指出，被害人的家人仍然对Perera“不宽容”，并寻求“最高限度的法庭赔偿”。然而，法官并未因此动摇。“我已经考虑到了这些强有力的情感表达……这种情感虽然可以被理解，但不能推翻法庭的量刑原则“。</w:t>
        <w:br/>
        <w:t xml:space="preserve">    </w:t>
        <w:tab/>
        <w:t xml:space="preserve">    </w:t>
      </w:r>
    </w:p>
    <w:p>
      <w:r>
        <w:t>WXC5571</w:t>
        <w:br/>
      </w:r>
    </w:p>
    <w:p>
      <w:r>
        <w:br/>
        <w:t xml:space="preserve">    </w:t>
        <w:tab/>
        <w:t xml:space="preserve">   </w:t>
        <w:tab/>
        <w:tab/>
        <w:t xml:space="preserve"> </w:t>
        <w:br/>
        <w:t xml:space="preserve">    </w:t>
        <w:tab/>
        <w:t>新任最高法院大法官卡瓦诺兑现了先前在国会参院司法委员会提名听证会上的承诺，助理团队清一色为女性助理。这项承诺出现的时间点，是在卡瓦诺遭控1980年曾有性骚行为的消息传出之前。四名卡瓦诺女助理8日已开始工作，其中只有金‧杰克森(Kim Jackson)是卡瓦诺昔日部属，另外三人夏侬‧葛拉米尔(ShannonGrammel)、梅根‧雷西(Megan Lacy)、莎拉‧诺曼森(SaraNommensen)都不曾与他共事，但三人都曾担任由共和党籍总统任内指派的上诉法院法官助理。“纽约时报”报导，6日获得参院以50票赞成对48票反对通过提名案的卡瓦诺，创下历年来最高法院大法官中，第一位全部聘用女性助理的范例。卡瓦诺担任上诉法院法官期间，杰克森就是他的助理。杰克森跟卡瓦诺一样，也是耶鲁大学法学院校友。葛拉米尔毕业于哈佛大学及史丹佛大学，曾任史丹佛法学评论(Stanford Law Review)主席。雷西毕业于维吉尼亚大学(University of Virginia)法学院及希尔斯戴尔学院(HillsdaleCollege)。根据媒体报导，雷西原本是专责处理卡瓦诺提名案的白宫幕僚团队成员之一，她也曾担任共和党爱阿华州联邦参议员葛拉斯里(ChuckGrassley)顾问。2016年，雷西曾在保守派活动“知识女性组织”(Network of Enlightened Women)的一场活动中发表演说。诺曼森则是在哈佛大学法学院被卡瓦诺教过的学生，她除了曾当过上诉法院法官助理外，最近的一份工作是司法部法律顾问办公室。在哈佛就读期间，她是“联邦主义社团”(FederalistSociety)副会长，之前她也参与了支持卡瓦诺出任大法官的学生联署。</w:t>
        <w:br/>
        <w:t xml:space="preserve">    </w:t>
        <w:tab/>
        <w:br/>
        <w:t xml:space="preserve">    </w:t>
        <w:tab/>
        <w:t xml:space="preserve">    </w:t>
      </w:r>
    </w:p>
    <w:p>
      <w:r>
        <w:t>WXC5572</w:t>
        <w:br/>
      </w:r>
    </w:p>
    <w:p>
      <w:r>
        <w:br/>
        <w:t xml:space="preserve">    </w:t>
        <w:tab/>
        <w:t xml:space="preserve">    </w:t>
        <w:tab/>
        <w:t>据中国公安部官方网站消息，前副部长孟宏伟接受调查后，其职位被习近平旧部邓卫平取代。接替孟宏伟前，邓卫平担任中纪委国家监委驻公安部的纪检监察组组长。接替孟宏伟之后，邓卫平在公安部的位置仅次于常务副部长王小洪，为公安部第三号人物。公开资料显示，邓卫平今年63岁，来自江苏。邓早年入伍，在福建省军区独立2师历任战士、副班长、班长。1983年，邓卫平进入福州市委组织部工作。1995年11月，邓卫平任福州市晋安区委书记。而中共中央总书记习近平在1990年4月至1996年4月担任福州市委书记，故舆论称邓卫平是习近平旧部。1998年，邓卫平进入安全部门，任福州市国家安全局局长、党委书记。2009年，任福建省纪委副书记。2015年3月，邓卫平进京转任公安部纪委书记、党委委员。</w:t>
        <w:br/>
        <w:t xml:space="preserve">    </w:t>
        <w:tab/>
        <w:t xml:space="preserve">    </w:t>
      </w:r>
    </w:p>
    <w:p>
      <w:r>
        <w:t>WXC5573</w:t>
        <w:br/>
      </w:r>
    </w:p>
    <w:p>
      <w:r>
        <w:br/>
        <w:t xml:space="preserve">    </w:t>
        <w:tab/>
        <w:t xml:space="preserve">    </w:t>
        <w:tab/>
        <w:t>综合媒体10月9日报道，10月7日，中国方面公布消息，中国公安部副部长孟宏伟涉嫌违法，目前正接受中国国家监委监察调查。孟宏伟的另一个身份是国际刑警组织的主席，就在10月7日当天，国际刑警组织在推特（Twitter）上发表声明称位于法国里昂的国际刑警组织总秘书处收到国际刑警组织主席孟宏伟先生的辞呈，立即生效。韩国KBS新闻10月9日报道称，孟宏伟的辞呈是如何转达给国际刑警组织的无从知晓。近日在中国发生的一系列事件引发的风暴在逐渐扩大，孟宏伟不仅是中国公民，他还是国际机构的领导，中国利用这种“绑架式”的方式逮捕孟宏伟，势必会给外交关系带来重大影响。首先，中国此前一直推进的国际刑事合作会崩塌，孟宏伟担任国际刑警组织主席后，2017年的国际刑警组织大会是在中国北京举行的。中国国家主席习近平当时还表示，中国会积极的参与到国际刑事的合作中，但这次事件后会让中国的努力毁于一旦。更严重的问题是，中国以后参与进国际机构不会再那么容易，此次事件后，中国人很难再被任命为国际机构的主席。报道称，中国深知这一点，即便如此，中国仍然冒着风险去做这件事，应该是发生了什么紧急且重大的事情。中国是个十分重视面子的国家，此次事件让中国在国际社会上颜面尽失，中国能够不害怕失去颜面，孟宏伟就不仅仅是单纯的腐败问题。有分析称，孟宏伟被捕是因为中国要去除周永康的残存势力，周永康此前在担任中国公安部部长时提拔孟宏伟担任中国公安部副部长一职。但2015年，周永康就在习近平的反腐败行动中落马。以此来看的话，这个理由总有些不充分，现在只能暂且将孟宏伟案件当做中国反腐败时间的延长线，但考虑到孟宏伟的地位，能够下如此决定的人只能是中国的最高决策者。分析称，最近中国还有个有趣的现象，中国的官方媒体CCTV以及其他的主要媒体最近相继播放中国国家主席习近平的特辑节目，有意升温领导人“个人崇拜”，从这种动向来看，中国共产党高层的政治格局可能发生了微妙的变化。</w:t>
        <w:br/>
        <w:t xml:space="preserve">    </w:t>
        <w:tab/>
        <w:t xml:space="preserve">    </w:t>
      </w:r>
    </w:p>
    <w:p>
      <w:r>
        <w:t>WXC5574</w:t>
        <w:br/>
      </w:r>
    </w:p>
    <w:p>
      <w:r>
        <w:br/>
        <w:t xml:space="preserve">    </w:t>
        <w:tab/>
        <w:t xml:space="preserve">    </w:t>
        <w:tab/>
        <w:t>(image)美国女歌手TaylorSwift周日（7日）在Instagram发表帖文，表态支持田纳西州（Tennessee）民主党参议员候选人布里德森（PhilBredesen）和众议员候选人库珀（Jim Cooper），同时亦批评同州的共和党候选人布莱克本（MarshaBlackburn）的保守政治立场，并呼吁年轻选民在11月6日的中期选举中踊跃投票。一直明言不会就政治表态的乐坛天后，毅然站出来为一党背书，立刻引来另类右翼及白人至上主义者反击，指她是「背叛者」，原因为何？「我过去一直不愿公开自己的政治观点。但由于过去两年，我的生活、这个世界发生了一些事情，我现在对此有不同的看法。我永远会将我的票投给会为人权而战的候选人……」TaylorSwift在周日发表的Instagram帖文中，明言会把票投给民主党候选人。但一直以来，这位乐坛天后坚持不在政治上表态。她早年接受媒体访问时表示，自己作为专注音乐的年轻女性，她不能以自身的知名度影响乐迷的政治立场。：以乡村音乐出道的霉霉突然公开就党派立场表态，不惜得罪大批歌迷。这是一夜之间对传统上支持共和党的乡村音乐歌迷群体的背叛吗？其实，事情早有端倪。小编突然想起几年前看到的一个瞬间，不信你瞧瞧这短片........白人至上主义者的「雅利安女神」不过，这种「政治沉默」为TaylorSwift带来不少自由派的勐烈批评，也令金髮蓝眼的她多年来被一些极右、白人至上主义者追捧、新纳粹分子更奉她为「雅利安女神」（AryanGoddess），甚至认为她私底下是特朗普的支持者。去年1月，女性大游行（Women'sMarch）在美国闹得沸腾之际，她在社交媒体上表态支持，虽已显示自由派倾向，但却没有与其他知名演艺人如KatyPerry、Rihanna、Miley Cyrus、Madonna、ArianaGrande亲身出席示威行动。有不少批评者仍质疑她「虚伪」、「懦弱」、「假政治」。共和党人士狠批Taylor Swift这次「突然关心政治」，同样引来不少抨击，当中自然包括共和党及右翼人士。共和党参议院委员会批评TaylorSwift的出位言论：「大富豪兼流行巨星TaylorSwift刚从她的象牙塔走下来，并告诉所有勤奋的田纳西州选民，要把票投给布里德森（民主党对手）。」保守派团体Turning PointUSA主席Charlie Kirk在Twitter说道：「你（TaylorSwift）以一个荒诞的理由，在田纳西州参议员选战中为民主党背书：女性候选人布莱克本「反女性」。你完全不知道自己在说些甚麽。」另类右翼论坛4chan的网民亦立即对Taylor Swift口诛笔伐，「她是我们的女孩，为何是伤我的心？」、「TaylorSwift刚令自己的事业玩完了」、「她被抢走了，变成一隻脑残的丧尸。」美国总统特朗普（Donald Trump）亦有相关回应。当记者问到他对于TaylorSwift为民主党背书的感想时，特朗普回应道：「不如说我现在对Taylor音乐的喜爱程度减少了25%，怎样？」美国媒体马上重提旧事，原来特朗普在当上总统前，曾经数度发表Twitter帖文，形容TaylorSwift相当「美妙」（fantastic）和「了不起」（terrific）。Taylor Swift在政治上真的是一回事吗?共和党的支持者这次群起「反击」TaylorSwift，表面上批评她过往一直保持与政治划清界线，现在却突然「政治」起上来，是虚伪和愚笨的表态。但实际上，背后的原因或多或少牵涉到名人效应与美国政治发展的关係。简单来看，可以说一众共和党人士真的担心TaylorSwift的取态，确实会使共和党流失一定数量的选票。以TaylorSwift有份投票的田纳西州为例。位处美国中南部的田纳西州，过往一直是共和党「票仓」。1996年以后的总统选战中，民主党就未曾在田纳西州胜出过。譬如在2012年，最终输给对手奥巴马的共和党候选人罗姆尼（MittRomney），却在田纳西州大胜对手超过二十个百分点。而在2016年的总统大选，超过六成选民把选票投给了特朗普。代表该州分的参议员席位，至1994年开始，就被共和党人一直佔据着。因此，田纳西州向来被视为「泛红」的共和党大票仓。不过，TaylorSwift身为田纳西州选民，却高调支持对家民主党，显然是向共和党中西部票仓发动致命的选举攻势。我们不能断言TaylorSwift是否出于为民主党拉票的目的而发表帖文，还是只是单纯自身的政治立场。而且，我们现在亦不会有实质数据显示，TaylorSwift的表态，会否真的打击到共和党在中期选举的选情。不过，共和党人这次异常高调地反击TaylorSwift对共和党候选人的指控，而且正值中期选举前夕的敏感阶段，可见Taylor Swift这篇帖文确实使共和党忧心忡忡。(image)田纳西州一直以来是共和党的大票仓。（路透社）不少美国演艺名人都经常会为自己支持的政党背书，甚至出席竞选活动。例如在2016年总统大选中，乐坛殿堂级天皇天后Jay-Z和Beyoncé，以及摇滚歌手BruceSpringsteen就分别在俄亥俄州（Ohio）及宾夕法尼亚州（Pennsylvania）为民主党候选人希拉里站台拉票。另一方面，饶舌歌手Kanye West也多次为总统特朗普说好话。早前他被传媒拍摄到戴上「使美国再次强大起来」（Make AmericaGreat Again）的鸭舌帽。美国纽约时报（New York Times）报道，在本周四（11日），特朗普将会约见KanyeWest在白宫会面，讨论Kanye West成长地芝加哥的工人就业问题。(image)Kanye West被传媒拍摄到戴上「使美国再次强大起来」（Make America GreatAgain）的鸭舌帽。政坛核心外围撰文：伍振中2018-10-09 19:54最后更新日期：2018-10-09 19:54美国女歌手TaylorSwift周日（7日）在Instagram发表帖文，表态支持田纳西州（Tennessee）民主党参议员候选人布里德森（PhilBredesen）和众议员候选人库珀（Jim Cooper），同时亦批评同州的共和党候选人布莱克本（MarshaBlackburn）的保守政治立场，并呼吁年轻选民在11月6日的中期选举中踊跃投票。一直明言不会就政治表态的乐坛天后，毅然站出来为一党背书，立刻引来另类右翼及白人至上主义者反击，指她是「背叛者」，原因为何？「我过去一直不愿公开自己的政治观点。但由于过去两年，我的生活、这个世界发生了一些事情，我现在对此有不同的看法。我永远会将我的票投给会为人权而战的候选人……」TaylorSwift在周日发表的Instagram帖文中，明言会把票投给民主党候选人。但一直以来，这位乐坛天后坚持不在政治上表态。她早年接受媒体访问时表示，自己作为专注音乐的年轻女性，她不能以自身的知名度影响乐迷的政治立场。白人至上主义者的「雅利安女神」不过，这种「政治沉默」为TaylorSwift带来不少自由派的勐烈批评，也令金髮蓝眼的她多年来被一些极右、白人至上主义者追捧、新纳粹分子更奉她为「雅利安女神」（AryanGoddess），甚至认为她私底下是特朗普的支持者。去年1月，女性大游行（Women'sMarch）在美国闹得沸腾之际，她在社交媒体上表态支持，虽已显示自由派倾向，但却没有与其他知名演艺人如KatyPerry、Rihanna、Miley Cyrus、Madonna、ArianaGrande亲身出席示威行动。有不少批评者仍质疑她「虚伪」、「懦弱」、「假政治」。(image)去年席捲美国全国的女性大游行。（VCG）Taylor Swift为民主党候选人背书　特朗普「嬲嬲」：喜爱度减25%共和党人士狠批Taylor Swift这次「突然关心政治」，同样引来不少抨击，当中自然包括共和党及右翼人士。共和党参议院委员会批评TaylorSwift的出位言论：「大富豪兼流行巨星TaylorSwift刚从她的象牙塔走下来，并告诉所有勤奋的田纳西州选民，要把票投给布里德森（民主党对手）。」保守派团体Turning PointUSA主席Charlie Kirk在Twitter说道：「你（TaylorSwift）以一个荒诞的理由，在田纳西州参议员选战中为民主党背书：女性候选人布莱克本「反女性」。你完全不知道自己在说些甚麽。」另类右翼论坛4chan的网民亦立即对Taylor Swift口诛笔伐，「她是我们的女孩，为何是伤我的心？」、「TaylorSwift刚令自己的事业玩完了」、「她被抢走了，变成一隻脑残的丧尸。」美国总统特朗普（Donald Trump）亦有相关回应。当记者问到他对于TaylorSwift为民主党背书的感想时，特朗普回应道：「不如说我现在对Taylor音乐的喜爱程度减少了25%，怎样？」美国媒体马上重提旧事，原来特朗普在当上总统前，曾经数度发表Twitter帖文，形容TaylorSwift相当「美妙」（fantastic）和「了不起」（terrific）。(image)Donald J. Trump@realDonaldTrump@taylorswift13 Thanks for the beautiful picture--- you arefantastic!下午1:57 - 2012年8月1日3,1773,532 人正在谈论此话题Twitter广告资讯与隐私特朗普实现分权制衡？　「另类右翼」与传统保守派同入白宫【特朗普当选】重塑白人至上主义　「另类右翼运动」成美国大患Taylor Swift在政治上真的是一回事吗?共和党的支持者这次群起「反击」TaylorSwift，表面上批评她过往一直保持与政治划清界线，现在却突然「政治」起上来，是虚伪和愚笨的表态。但实际上，背后的原因或多或少牵涉到名人效应与美国政治发展的关係。简单来看，可以说一众共和党人士真的担心TaylorSwift的取态，确实会使共和党流失一定数量的选票。以TaylorSwift有份投票的田纳西州为例。位处美国中南部的田纳西州，过往一直是共和党「票仓」。1996年以后的总统选战中，民主党就未曾在田纳西州胜出过。譬如在2012年，最终输给对手奥巴马的共和党候选人罗姆尼（MittRomney），却在田纳西州大胜对手超过二十个百分点。而在2016年的总统大选，超过六成选民把选票投给了特朗普。代表该州分的参议员席位，至1994年开始，就被共和党人一直佔据着。因此，田纳西州向来被视为「泛红」的共和党大票仓。不过，TaylorSwift身为田纳西州选民，却高调支持对家民主党，显然是向共和党中西部票仓发动致命的选举攻势。我们不能断言TaylorSwift是否出于为民主党拉票的目的而发表帖文，还是只是单纯自身的政治立场。而且，我们现在亦不会有实质数据显示，TaylorSwift的表态，会否真的打击到共和党在中期选举的选情。不过，共和党人这次异常高调地反击TaylorSwift对共和党候选人的指控，而且正值中期选举前夕的敏感阶段，可见Taylor Swift这篇帖文确实使共和党忧心忡忡。(image)田纳西州一直以来是共和党的大票仓。（路透社）不少美国演艺名人都经常会为自己支持的政党背书，甚至出席竞选活动。例如在2016年总统大选中，乐坛殿堂级天皇天后Jay-Z和Beyoncé，以及摇滚歌手BruceSpringsteen就分别在俄亥俄州（Ohio）及宾夕法尼亚州（Pennsylvania）为民主党候选人希拉里站台拉票。另一方面，饶舌歌手Kanye West也多次为总统特朗普说好话。早前他被传媒拍摄到戴上「使美国再次强大起来」（Make AmericaGreat Again）的鸭舌帽。美国纽约时报（New York Times）报道，在本周四（11日），特朗普将会约见KanyeWest在白宫会面，讨论Kanye West成长地芝加哥的工人就业问题。(image)Kanye West被传媒拍摄到戴上「使美国再次强大起来」（Make America GreatAgain）的鸭舌帽。（VCG）(image)Donald J. Trump@realDonaldTrumpThank you Kanye, very cool!https://twitter.com/kanyewest/status/989179757651574784 …下午12:33 -2018年4月25日35.5万12.6万 人正在谈论此话题Twitter 广告资讯与隐私(image)美国当红饶舌歌手Kanye West与总统特朗普原来「老友鬼鬼」。（VCG）当然，特朗普不时发表的出位言论及主张「美国优先」的强硬保守政策，亦经常成为美国演艺人的「创作素材」。由此可见，演艺明星与政治，往往是脱离不了关係，至少在美国是如此。共和党是次对TaylorSwift表态的强烈反应，明显表露出政客对于演艺名人政治取态的担忧。姑勿论演艺名人的政治表述是否真的影响到政局选情，我们亦没法知道选民会否因此而改变票上的选项。但至少在互联网时代，他们的表态往往会带来舆论风波，从而影响选民判断政党的观感和讨论。始终，演艺名人的社会号召力是不容忽视的。</w:t>
        <w:br/>
        <w:t xml:space="preserve">    </w:t>
        <w:tab/>
        <w:t xml:space="preserve">    </w:t>
      </w:r>
    </w:p>
    <w:p>
      <w:r>
        <w:t>WXC5575</w:t>
        <w:br/>
      </w:r>
    </w:p>
    <w:p>
      <w:r>
        <w:br/>
        <w:t xml:space="preserve">    </w:t>
        <w:tab/>
        <w:t xml:space="preserve">    </w:t>
        <w:tab/>
        <w:t>范冰冰事件推倒的多米诺蔓延到新疆的一处偏僻小城：霍尔果斯。在国税总局于7月明确提出加强影视行业税收征管，整顿不合规“税收优惠”政策开始，这个曾经的“税收洼地”，开始上演“大逃离”。自6月份以来，已有超过100家霍尔果斯的影视公司申请注销，其中包括徐静蕾、冯小刚等多位知名艺人担任法人或持股的企业。这座“西北避税天堂”在鼎盛时有超过1600家影视传媒公司在此注册，而今的“注销潮”使这座边陲小城再次陷入荒凉。可以说，霍尔果斯影视业及明星开避税公司梦想的泯灭是必然的。霍尔果斯的影视产业都是空转，从未落地。这些公司享受着当地的税收便利，但从未给霍尔果斯带来实际的效益，当这个虚幻的泡沫越吹越大，破灭只是时间的问题。霍尔果斯，是新疆西北端与哈萨克斯坦隔河相望的一座小城，历史上丝绸之路的重要驿站。在哈萨克语中，霍尔果斯意为“财富积累的地方”，在蒙古语中，霍尔果斯意为“骆驼经过的地方”。霍尔果斯是否被“财富经过”？(image)除却各种不为大众所知的避税手段外，，就是在“明星背后的圣地”——霍尔果斯，开公司。(image)霍尔果斯是新疆的一个县级市，不咋大，截止到2017年年底，全市人口才只有6.45万。但是，霍尔果斯却有上万家公司。霍尔公司2017年的国民经济和社会发展统计公报显示，截止到2017年12月31日，霍尔果斯市各类市场主体总量为22615户，注册资本（金）3021亿元，分别同比增长177.7%、202.5%。(image)其中，很大一部分是影视公司。在启信宝用霍尔果斯+影视两个关键词搜索，结果显示在霍尔果斯有一千多家影视公司。(image)为什么人口如此之少的地方能有上万家公司？还很多都是影视公司？理由是直接的，因为霍尔果斯的税收优惠。因为"一带一路"战略，霍尔果斯被列为经济特区，为了招商引资，国家给在霍尔果斯的公司非常大的优惠。(image)图片来源：图虫创意主要有两点。一是公司交钱少，2011年《关于新疆喀什霍尔果斯两个特殊经济开发区企业所得税优惠政策的通知》规定：2010年1月1日至2020年12月31日这期间，在霍尔果斯特内的企业，(image)满了五年之后咋办？继续给优惠，2013年的《霍尔果斯经济开发区企业所得税收优惠管理办法》又规定免税期满后，增值税、营业税和其他附加税总额的地方留存部分，按照不同的金额返还给企业不同的奖励。(image)察布查尔县政府网站在《霍尔果斯招商引资政策解读》一文中做了个计算，一家开在北京朝阳区2016年5月收入与为5000万的公司，。(image)还有一个优惠是在霍尔果斯注册的公司能有绿色通道上市，上市会比较快。2017年1月发布的《关于发挥资本市场作用进一步支持新疆经济社会发展的战略合作协议》说：新疆企业首发上市、新三板挂牌可享受“即报即审、审过即发”绿色通道政策。在霍尔果斯注册的公司上市之后还能得到政府的巨额奖金：主板上市奖励200万、中小板上市奖励100万、创业板上市奖励50万、新三板挂牌奖励30万。这些优惠针对的公司，其中一类就是影视、传媒文化公司。据西安晚报报道，。光线、华谊、博纳、嘉映、华策、欢瑞世纪、耀莱等等，仅光线传媒一家就在霍尔果斯注册了5家公司：霍尔果斯青春光线影业、霍尔果斯彩条屋影业、霍尔果斯光印影业、霍尔果斯可可豆动画影视、霍尔果斯光魅影视。因为贾跃亭大火的乐视，在霍尔果斯也有公司。(image)很多明星，包括但不限于吴秀波、黄渤、赵本山、李湘、刘涛、陈建斌、王学兵、张嘉译、徐静蕾、梁静、吴奇隆、范冰冰、陈坤、关悦、胡军、韩寒、宁浩、张猛、高希希等，都直接或者间接在霍尔果斯有注册的公司。(image)图片来自西安晚报霍尔果斯之外，江苏的无锡也是明星们开公司的一个圣地。无锡市政府推出了《市政府关于支持无锡国家数字电影产业园建设发展若干意见(2016-2020年)》，为支持电影产业园的建设建立了专项资金，奖励入驻企业。无锡日报报道，。在无锡2016年和2017年连续举办的太湖影视文化产业投资峰会上，现场签约的基金总额分别达到了100亿和70亿。范冰冰为法人的两个公司：无锡爱美神影视文化有限公司和无锡唐德文化传媒有限公司，所在地都在无锡。(image)(image)上海仓城影视文化产业园区和浙江东阳也有很多影视文化公司、明星公司，原因也是一样的。国际上的称呼是tax haven，一般翻译成避税港，事实上，在钱面前，不同人种不同肤色并没有什么区别，大家的心都是一样的：挣的钱越多越好，交的税越少越好。我国明星开公司想避税，国外公司也没啥差。百慕大是著名的避税港，几乎所有美国大型公司都在百慕大设有分支或控股公司。荷兰商会披露，2016年，谷歌在爱尔兰、荷兰和百慕大之间腾挪，。英国租税正义联盟（Tax Justice Network）编制了一份《财务保密指数》（Financial SecrecyIndex），估计在全球的避税港可能有21万亿到32万亿美元的钱没有正常交税。英国租税正义联盟还按照每个地方的保密度和避税金额数量进行排名，统计出了2018年全球前十的避税港：(image)中国的台湾和香港都在列。《无边界资本：财富管理经理与百分之一富人》作者布鲁克·哈灵顿说，避税港服务的不是百分之一的富人，而是十万分之一的超级富豪。2017年泄露出来的天堂文件（ParadisePapers）显示，很多政治人物、大公司都在避税港避税。其中，英国女王伊丽莎白二世在开曼群岛和百慕大群岛放了将近1千3百万美元。以及世人皆知的苹果、耐克、Facebook，在避税港避了十万亿美元的税。参考资料1.电影公司为啥爱去霍尔果斯？西安晚报，曾世湘2.霍尔果斯经济开发区（市）2017年国民经济和社会发展统计公报新疆维吾尔族自治区霍尔果斯政府网站 2018年5月28 日3.什么样的地方是“避税天堂”？2017年12月10日，北京青年报，董鑫4.谷歌被曝双重避税：2016年通过百慕大避税37亿美元，承天蒙，澎湃新闻，2018年1月4日5.“天堂文件”：避税天堂里的权贵秘密，“天堂文件”报道组，BBC《广角镜》节目，2017年 11月 6日6.大数据告诉你无锡影视产业牛在哪里？人民网转无锡日报，2018年5月4日7.避税港，维基词条封面图来源：图虫创意图虫创意 x 正版图片联盟 x 壹读值班编辑：李阳煜</w:t>
        <w:br/>
        <w:t xml:space="preserve">    </w:t>
        <w:tab/>
        <w:t xml:space="preserve">    </w:t>
      </w:r>
    </w:p>
    <w:p>
      <w:r>
        <w:t>WXC5576</w:t>
        <w:br/>
      </w:r>
    </w:p>
    <w:p>
      <w:r>
        <w:br/>
        <w:t xml:space="preserve">    </w:t>
        <w:tab/>
        <w:t xml:space="preserve">    </w:t>
        <w:tab/>
        <w:t>在中美贸易战发酵之际，美国祭出了对华贸易战新利器——毒丸条款。美国商务部长罗斯（WilburRoss）在10月5日接受采访时表示，新签署的美墨加贸易协定有一项旨在阻止与非市场经济地位国家达成贸易协议的“毒丸”条款，可能会在未来美国与诸如日本、韩国和欧盟等其它国家和地区达成的贸易协定中被复制。这一重要条款出现在协议的结尾部分，规定若三国中有一国与某个“非市场经济国家”签署自贸协定，则其他协议伙伴有权在6个月内退出美加墨协议。(image)罗斯提出对中国的毒丸条款（图源：新华社）尽管在采访中没有明说，考虑到当前中美贸易战发酵，以及长久以来美国不认可中国的市场经济地位，基本断定这项条款意在结成围堵中国的贸易攻守同盟，以向中国施加压力。进入2018年，美国总统特朗普（DonaldTrump）通过对包括墨西哥、加拿大、欧盟、日本与韩国等盟友提高钢铝关税，来要求这些国家达成满足美国需要的贸易协定。而这项毒丸条款的出台，则暴露了美国的目标，即重新调整与盟友的经贸关系，整合力量一致应对中国。世界贸易组织（WTO）等多边组织是美国在二战后建立的世界经贸秩序的基础，一度在确立美国的经贸霸权上发挥了重要作用。美国前任总统奥巴马（BarackObama）也着力建造跨太平洋伙伴协定（TPP）等多边秩序，维护美国奉行的多边主义。(image)WTO认可中国的市场经济地位（图源：Reuters）但在特朗普看来，这些已有的多边世界经贸规则已经与美国的国家利益背道而驰，为此他在上任之后退出了TPP，并多次表示WTO的许多经贸规则让美国遭受了很坏的待遇，如果不能改革好，便会退出这一组织。中国则是现有世界经贸秩序的受益者。自2001年11月正式加入WTO后，按照该组织规定，获得了市场经济地位，以此WTO成员国针对来自中国的产品发起反倾销调查时，并不自动采用中国国内价格作比对，而是选择第三国产品价格，即替代国价格作对比价格，这种待遇将保持15年。这就意味着中国商品出口将会有较低的成本，而中国经济也受益于此，GDP得以高速增长。(image)中日韩自贸协定不断取得进展（图源：新华社）自特朗普上台后，美国多次表示不承认中国的市场经济地位，在2017年12月，美国政府正式通知WTO，反对给予中国市场经济地位。特朗普沿用这种毒丸条款，则意味着与加拿大、墨西哥达成的美加墨协议，以及未来可能与欧盟、日本达成的贸易协议，以攻守同盟的方式，要求其他国家一起反对中国的市场经济地位，这就意味着已经不认同WTO对市场经济地位的界定，而是要求其他盟国接受自己对市场经济地位标准的界定，改变现有经贸规则的意图已经非常明显。尽管欧盟、日本与美国一样，都不承认中国的市场经济地位，但停止与中国建立自贸协议并不符合这两方的经济利益。美国的传统欧洲盟友英国在脱欧后开始与中国商议自贸协定事宜，英国外相亨特（JeremyHunt）表示计划在2019年3月与中国签署自贸协定，而日本、韩国目前在推动三方自贸协议上，自2018年5月三方峰会后，已经取得了关键进展。在特朗普看来，旧的全球经济秩序非但让美国受益，反而让中国成为了搭便车的赢家，为了在对华贸易战中取得优势，不得不改变这一经贸规则。但从目前欧日等国与中国签订自由贸易协定的进展来看，特朗普要重塑世界贸易经贸规则仍旧有很大的难度。</w:t>
        <w:br/>
        <w:t xml:space="preserve">    </w:t>
        <w:tab/>
        <w:t xml:space="preserve">    </w:t>
      </w:r>
    </w:p>
    <w:p>
      <w:r>
        <w:t>WXC5577</w:t>
        <w:br/>
      </w:r>
    </w:p>
    <w:p>
      <w:r>
        <w:t>从川普总统犹犹豫豫地开始贸易战，到最近彭斯副总统的讲演，说明美国人真正开始醒悟了。正如彭斯副总统所说，当年大多数美国人民抱着良好的愿望，以为帮助中国发展经济可以同时促使中国走向民主自由，现在事实证明恰恰相反。中国共产党不但没有给自己的人民自由，而且已经严重危害到美国的经济和民主自由的体制。这不是简单的贸易逆差问题，而是农夫与蛇的故事。中共的经济发展，不但没有给予中国人民自由和富裕，反而侵蚀着美国的自由和富裕，进而发展到干预美国政治，企图控制美国的政策。这正是真正的冷战，意识形态决定了双方的敌对关系，而且从来如此。在这一点上，共产党从来都说实话。他们的最终目标，就是打败西方的民主自由，建立全球的专制体制。他们和民主自由的矛盾，是你死我活不可调和的矛盾。即使邓小平的韬光养晦，也是暂时的欺骗。这个说法本身的潜台词，就是最终打败对方。现在西方最流行的两种说法，一个是亨廷顿的文明冲突，一个是所谓的修昔底德陷阱。前一种说法太学术化，也就是学者们为了少得罪人而习惯的温吞水的口气。后一种说法可能没搞清楚真正的问题，只说出了表面现象。其实真正的冲突，就是社会制度之争，意识形态之争。在这方面，西方的历史并不典型。所以西方人能说到文明之争已经很深刻了。其实文明之争和陷阱论，说的都是结果而不是原因。中国先秦时代的历史，或者说汉族形成的历史更典型地说明了，由于意识形态决定的社会制度之争，才是决定历史的根本原因。三千年前的华夏民族，是一些从西方迁来的政治体制不同的少数民族，被周围强大的、被称为狄文化的多数民族所包围。和西方学界所流行的，被马克思所论述的经济基础决定政治体制的理论相反，华夏各国在经济和技术上并没有什么优势，反而在很多重要的技术上处于绝对的劣势。但由于他们的政治体制更人道，有利于他们的内部团结，包括对待俘虏的奴隶更平等自由，所以在和周边蛮族的斗争中逐渐扩大，最终形成了至今仍是世界最大的民族，并且吸收融合了所有文明的技术和智慧，包括人才，发达了两千多年。这和现在的美国非常相似。孔夫子所总结的仁义礼智信的价值体系，正是现在所谓的普世价值。这种最符合人性的普世价值，正是华夏民族从小到大发展的根本原因。Z这也是美国民主制度从小到大发展的根本原因。经济、军事和文化等等，只是政治体系发展的副产品。而中国共产党的意识形态和政治体制，是早已被西方人淘汰的价值体系和奴役制度。美国人可以容忍其存在，但共产党不会容忍民主自由的存在，他们很正确地看到了两种文明的根本冲突。在国内不能容忍民主自由，在国际上他们也不可能容忍。因为最符合人性的政治制度所造成的现实，对奴役制度有着根本的威胁。普世价值的吸引力，正是造成奴隶们逃亡寻找自由的永久动力。这些对奴役制度构成根本的威胁，自古以来如此。善良的农夫终于醒悟到蛇的本性，是今后不被蛇咬到的开始。美国人终于醒悟到，奴役制度和民主自由不可能共存。感谢川普总统和彭斯副总统，告诉美国人民蛇的本性。</w:t>
      </w:r>
    </w:p>
    <w:p>
      <w:r>
        <w:t>WXC5578</w:t>
        <w:br/>
      </w:r>
    </w:p>
    <w:p>
      <w:r>
        <w:br/>
        <w:t xml:space="preserve">    </w:t>
        <w:tab/>
        <w:t xml:space="preserve">    </w:t>
        <w:tab/>
        <w:t>这个可怜姑娘的故事令人心痛，也警醒我们：身边的幸福美好来之不易，且行且珍惜。作者：余叶子最近一名22岁的姑娘，在Ins拥有近300万粉丝的网红，忽而当街被枪杀，引发各大媒体关注。(image)这名受害的女孩名叫塔拉·法莉斯（TaraFares），曾在2014年的巴格达小姐选美大赛中当选皇后，从此一炮而红，为伊人民所熟知。(image)跟大部分保守传统的伊女性形象不同的是，Tara身上展现出了伊年轻女孩少有的活泼大方一面，她在网上大胆分享自己的生活点滴：化妆、街拍、纹身、唱流行歌、寻访美食……在ins上很快积累了大量的粉丝，妥妥的个性小网红一枚。不少伊的姑娘把她视作偶像，渴望像她那样做自己。(image)(image)然而，Tara的网红生涯却永远地停留在了22岁。今年9月27日，Tara开着自己的敞篷车在巴格达街头时，突然被两名摩托车手枪击，至少身中3弹，因重伤不治身亡。(image)突如其来的意外让喜欢Tara的粉丝倍感难过，在网上自发发起了悼念活动，她的ins主页变成了黑白色，配文为：“我们愿主宽恕她、怜悯她，愿她安息。”(image)然而，这并不代表所有粉丝的想法，在默默关注Tara的网友里，也有不少恶意的言论，对她的死感到大快人心。“不要跟着Tara学，否则你们的下场将和她一样！”原来Tara在网络上分享的生活看似自由自在，实则危机四伏，她西化开放的举止激怒了不少伊的保守派人士，遭到了认为“女性应该低调保守”一派人的谩骂甚至威胁。(image)在过去的几年里，Tara因为外界不断涌现的仇恨言论被迫搬家数次，曾经住在巴格达的她后来不得不搬去相对开放的伊尔比勒，但因为工作原因，还是会经常前往巴格达参与拍摄活动。(image)尽管遭受谩骂与威胁，Tara依然没有放弃同粉丝分享自己快乐的日常，她曾在某次节目采访中表示希望伊女孩能想其他国度的女性一样大方过自己的生活，突破束缚，享受自由。也曾公开反对过伊的“临时婚姻”，也许正是Tara的这份坦率，引来了杀身之祸。(image)无独有偶的是，除了Tara，最近伊还有3名有影响力的公众女性也先后遇害，引发伊社会极大的关注。遇害的另外三名女性中，一名是伊女性活动家Suadal-Ali，近日在伊巴士拉街头被枪杀，一名是人称“巴格达芭比”的整形医生Rafeefal-Yaseri在自己家中遇害，还有一名是某知名美容院的女老板Rasha al-Hassan，在巴格达家中离奇身亡。(image)伊总理阿巴迪近日已经发表声明要求彻查这一系列谋杀知名女性的案件，但伊依然有不少言论对这群女性的死嗤之以鼻，有伊记者曾在网上公开发表对于Tara遇害的言论，说她是“妓女”，过着“空虚的生活”。还有指责的声音说：“她们活该被杀，谁叫她们那样做的。”在战争乌云笼罩下的伊，女性的处境真是一言难尽。目前，伊有三分之一的地区受ISIS控制，受控地区的女性被强行要求穿黑袍，只能露出眼睛和手，否则将遭受酷刑甚至被处死。随着保守势力和极端势力的不断渗透，伊女性的权益正受到越来越多的限制。在萨 达 姆统治时期，他曾大力促进伊女性解放与进步事业的发展，女性有更多的机会接受教育，参与社会工作，衣着也较为自由，甚至可以选择参政参军。(image)伊战争爆发后，女性的社会处境急转直下，不仅被要求穿黑袍，在公共场合活动的范围也越发受到限制，女性就业率更是直线下滑，目前伊女性大学毕业生就业率仅为10%，所从事的工作还必须具有一定的“私密”性质，诸如医生、教师、某些指定行业的officelady等等，像服务员这样需要“抛头露面”的工作，伊女性是不可能参与的。女性接受高等教育最大的目的只有一个——为嫁个好人家做准备。此外，伊女性的政治权利也聊胜于无。尽管在伊宪法中有明文规定，议会中必须有25%的女性成员，但伊总理马利基的高级内阁成员中没有一位是女性。妇女相关事务几乎被忽略，只是形式上存在一个单一的部门——唯一一个由女性掌管的部门。在萨达姆政权被推翻后，伊新的婚姻法规定女孩满18岁就能结婚，在监护人同意的情况下满15岁之后也能结婚。最令人震惊的是，前几年还有人想修改法律，把伊女性的成婚年龄提前至9岁！并强调“妻子有义务满足丈夫的任何性需求”。难以想象是怎样的社会，会不惜对孩童下手。(image)在伊的传统文化里，妇女的一举一动都关乎家族的“荣誉”，一旦有女性不幸遭遇了性侵，对于家族而言是十分不光彩的事情，有损“家族荣誉”。为了维护家族的体面，遭遇侵犯的女性必须选择自杀或者“光荣”来挽死亡回“家族荣誉”。这无疑是将受害女性逼上绝路。然而随着战争的爆发，社会的治安越发混乱，被迫遭受“光荣死亡”的女性也越来越多。持续不断的战争不仅让伊社会陷入混乱，女性的工作机会也越来越少，部分女性长期没有稳定的经济来源，失去了独立生存的能力，被迫参与卖淫嫖娼活动。另一方面，宗教组织为了肃清社会风气，又不断加大了对妓女的惩罚力度。如此情况之下，在伊催生出了一种叫“临时婚姻”的活动。有钱男子可以选择一名女性“临时结婚”，这种婚姻关系可能只持续几个小时就结束了，但结束“婚姻”时，男方需要付报酬给女方。试图将卖淫活动合理合法化的“临时婚姻”，不过是给有钱男人在发泄兽欲时披上了一层华丽伪善的外衣罢了！如此扭曲的社会，有尊严的活着都十分不易，还有多少女性敢大胆率真地去做自己呢？(image)尽管时局艰难，社会不公，在伊依然不断有像Tara一样的人在努力追求着属于女性的美与自由。(image)2015年，伊举办了一场“伊小姐”选美比赛，参赛的姑娘们大胆摘下了头纱，向观众展现自己的美貌，尽管比赛过程十分保守，取消了泳装展示环节，但能有勇气站上舞台已经是很大的突破了。毕竟在参赛过程中选手们都不断遭到极端组织的恐吓与威胁，先后有15名选手被迫退赛。最终，20岁的沙玛伊夺得桂冠。(image)夺冠之后的她很快便收到ISIS的恐吓电话，强行要求她加入ISIS，若不服从，便会遭遇绑架。面对极端组织的威胁，这个可爱的妹纸并没有屈服，她确信自己做的是对的，伊社会需要新的变革，“选美可以开导伊人的思想，尤其是那些仍像几百年前的人那样过日子、抗拒文明、进步生活的人”。她希望自己能借助“伊小姐”的身份，推进伊教育的发展，让更多流连失所的人们有机会受教育。曾经在伊做过4年雇佣兵的中国小伙白晓保，在回忆身处伊的那段战火岁月时这样说到：“凌晨一两点，你看到马路上到处都是小姑娘，你在伊敢吗？白天出去都要成群结队的……世界如此混乱，你却生活在如此稳定的国家，活着就已经很奢侈了。”在中国，无论男女，把自己的点滴日常发个朋友圈，是再正常不过的事情，与朋友分享美与快乐是如此的简单，但在同一片蓝天下的伊，却可能招致致命威胁。愿伊女性能早日呼吸到更为自由与开明的空气，这份疼痛也不断在提醒我们，身边的幸福美好来之不易，且行且珍惜。</w:t>
        <w:br/>
        <w:t xml:space="preserve">    </w:t>
        <w:tab/>
        <w:t xml:space="preserve">    </w:t>
      </w:r>
    </w:p>
    <w:p>
      <w:r>
        <w:t>WXC5579</w:t>
        <w:br/>
      </w:r>
    </w:p>
    <w:p>
      <w:r>
        <w:br/>
        <w:t xml:space="preserve">    </w:t>
        <w:tab/>
        <w:t xml:space="preserve">    </w:t>
        <w:tab/>
        <w:t>（法广RFI古莉）国际货币基金10月9日公布一项报告指出，贸易战导致全球经济增长放慢，但不会嘎然而止。预计美国经济在今年强劲增长后，明年开始放缓。中国的损失将比美国严重一倍。国际货币基金的这份报告指出，特朗普倘若将他针对中国和其他国家的关税惩罚措施全部实施，那么预计2018，2019，2020年的全球经济增长率为3.7%。受贸易战影响最大的国家是中美两国。从短期来看，中国经济所受的损失要比美国严重一倍。国际货币基金公布的图表显示，2019年，美国的经济成长将从2.5%降到1.6%，中国将从6.2%降到4.6%。这将是中国工业化以来的最低增长率。日本经济增长将从0.9%降到0.4%。欧元区经济增长将从1.9%降到1.5%。尽管欧元区受贸易战的影响较小，但是经济增长的放缓将会加重一些欧洲国家的失业问题，特别是那些因举债过高而经济脆弱的国家。但国际货币基金的报告指出，2018年美国经济增长超乎寻常地强劲，预计达到2.9%，而不是原来估计的2.4%。国际货币基金首席经济师莫里斯-奥布斯费尔德（MauriceObsfeld）表示，眼下美国经济的强劲是因为特朗普政府的各种减税政策的刺激。美国2017年年底通过的税务改革，除了减少所得税之外，最重要的是将企业税从35%降到21%。这个措施导致美国经济增长超常。但是这个势头预计在明年会因贸易战而减弱下来。</w:t>
        <w:br/>
        <w:t xml:space="preserve">    </w:t>
        <w:tab/>
        <w:t xml:space="preserve">    </w:t>
      </w:r>
    </w:p>
    <w:p>
      <w:r>
        <w:t>WXC5580</w:t>
        <w:br/>
      </w:r>
    </w:p>
    <w:p>
      <w:r>
        <w:br/>
        <w:t xml:space="preserve">    </w:t>
        <w:tab/>
        <w:t xml:space="preserve">    </w:t>
        <w:tab/>
        <w:t>昨天晚上，2018年诺贝尔经济学奖揭晓啦！来自耶鲁大学的威廉·诺德豪斯教授和纽约大学的保罗·罗默教授，分别因“将气候变化”和“技术创新”引入长期宏观经济分析框架而获奖。颁奖词中这样写道：“经济学的核心在于如何管理有限资源。自然资源是经济发展的主要限制因素，而知识决定我们将如何应对这些限制因素。”“诺德豪斯和罗默均设计了新的研究方法，解释市场经济同自然和知识的互动关系。”他们两人也将平分900万瑞典克朗（约合684万元人民币）的奖金。巧合的是，诺德豪斯和罗默都曾被认为是诺贝尔经济学奖热门人选，但都几次落选，还曾有几家博彩公司对他们能否获奖开出了赌局。不过好在陪跑了几次，他们终于获奖了。环环不禁又想起了陪跑界的“鼻祖”村上春树，偏偏今年瑞典文学院因为卷入性丑闻等事件陷入信任危机，暂停一年评选，可怜的村上连陪都陪不成了……公布获奖结果后，瑞典皇家科学院院士、诺贝尔经济学奖评审委员会主席斯特伦伯格给诺德豪斯打电话祝贺，可能因为当时是纽约时间凌晨4点，这位获奖者正在睡觉，结果没有接到电话。诺德豪斯来自美国新墨西哥州的阿尔布开克，家族历史可以追溯到19世纪初期。早年间，他曾就读于巴黎政治学院，回到美国后，选择在耶鲁大学继续深造。他的父亲也毕业于那里。年轻时的诺德豪斯最初，诺德豪斯对学术研究没什么兴趣，热爱滑雪的他几乎把整个大二时光都耗在了雪场里。直到后来，他才开始对经济学产生了兴趣，并狠狠发力，一下子把前几年落下的书全补上了。1967年，诺德豪斯在麻省理工大学获得经济学博士学位，同一年，他到耶鲁大学任教，并在6年后被聘为终身教授。诺德豪斯在1977—1979年卡特总统执政期间，诺德豪斯曾是总统经济顾问委员会的成员，还被经济学界评为“美国最有影响的50名经济学家之一”，收录于《经济学名人录》。诺德豪斯如今功成名就的诺德豪斯依旧保持着年轻时的爱好，常和妻子去滑雪。而另一位获奖者罗默，就比诺德豪斯幸运得多，他接到了祝贺获奖的电话，不过一开始死活不相信，以为是耍人的恶作剧，不肯接听……罗默也许罗默是被几年前的乌龙事件给吓怕了。早在2016年的诺贝尔经济学奖揭晓的前三天，罗默所在的纽约大学就挂出了“2016年诺贝尔经济学获奖新闻发布会”的网页。他们的这个举动让外界猜测罗默已经被内定为获奖人了，好在最后被证实是一场“乌龙”。今年，罗默终于获奖了，也算是如愿以偿。面对突如其来的获奖消息，罗默和他的个人网站都有点招架不了了：“我和我的小服务器都无法承载这么大的流量啦。”罗默1955年，罗默出生在美国科罗拉多州的丹佛市。他的父亲曾做过州长，后来更成为民主党党魁，其兄弟之一克里斯·罗默曾任科罗拉多州参议员。罗默的父亲罗伊·罗默但罗默从未摆出过“官二代”的架势：“我不想成为生活在成功父母身边的孩子，要辟出一条自己的路。”罗默从小就是个淘气、叛逆的娃，学习成绩也不好，后来被芝加哥大学录取。最初，他学的是数学和物理专业，可他受够了每天与推理和画图打交道，有了转去法学院学习的想法。在转专业之前，他需要先修一些“文科”课程，也因此认识了一门经济学老师，也就是后来改变他职业方向的萨姆·佩尔茨曼教授。萨姆·佩尔茨曼教授佩尔茨曼教授的上课方式打动了罗默，他意识到，比起做一位法学家，自己更想从事经济学研究。为此，罗默转到了经济学专业，并先后在麻省理工、加拿大女王大学等多所名校求学。1983年，罗默在芝加哥大学拿到了经济学博士学位。在经济学界，罗默的名字基本上是和“内生增长理论”联系在一起的。罗默1986年，加入斯坦福商学院教授MBA课程的罗默，受到另一位教授卢卡斯的启发，开始用数学模型解释经济现象，并创立了“内生增长模型”。他本人也成为“内生增长理论”的创始人，还因此被《时代》杂志在1997年选为美国最具影响力的25人之一。什么是“内生增长理论”呢？简单来说，“内生”强调的是技术进步、技术创新、研发投入和人力资本投入，放在经济上来说，就是要靠教育和研发等的投入来促进经济增长。比如在经济低迷的时候，通过学习教育来累积知识和技能，也会对未来的经济增长提供持续的支持。从上世纪90年代开始，内生增长理论慢慢成为宏观经济学，可罗默本人却逐渐淡出学术界，跑去下海了。他发现，在网上提供教学服务似乎是一个赚钱的商机。2001年，罗默创办了一家名为Aplia的公司，在线提供经济学、管理学、社会学，甚至生物学等各个学科的在线辅导，包括预习、复习、在线测试等功能。罗默慢慢地，公司上了轨道。原本按照这个发展节奏，罗默可以成为一名优秀的企业家，可在2007年，他却把公司卖给了一个教育机构，赚了一大桶金。然后，他又开始往政界使力了，帮老爸给奥巴马的竞选连任出力……不过兜兜转转，罗默最后还是回到了经济学界。2016年，他出任世界银行首席经济学家一职，并于今年1月离职。如今，一不小心，还给自己抱回了个诺贝尔奖。罗默可能有小伙伴们忍不住要问了，怎么老是美国人，咱们中国人啥时候会获得诺贝尔经济学奖呢？令人遗憾的是，基于诺贝尔经济学奖目前的评审方式，使得现在的获奖者大都是在上世纪80、90年代在经济领域做出主要贡献的学者。而在那个时代，美国学者的话语权更大。但随着中国的一些机构和学者在经济界的影响力逐渐扩大，环环相信，咱们中国人获得诺贝尔经济学奖的日子迟早会来的！作者：二水 丁一鸣</w:t>
        <w:br/>
        <w:t xml:space="preserve">    </w:t>
        <w:tab/>
        <w:t xml:space="preserve">    </w:t>
      </w:r>
    </w:p>
    <w:p>
      <w:r>
        <w:t>WXC5581</w:t>
        <w:br/>
      </w:r>
    </w:p>
    <w:p>
      <w:r>
        <w:br/>
        <w:t xml:space="preserve">    </w:t>
        <w:tab/>
        <w:t xml:space="preserve">    </w:t>
        <w:tab/>
        <w:t>最近，钱这件 “小事” 一直萦绕在大家心头。从范冰冰的8亿 “天价罚款”。图片来源：微博到10月工资减税。图片来源：微博天天都是有人欢喜有人忧。说到钱，大家总觉得越多越好，反正钱不是万能的，没有钱是万万不能的。对一些人来说，他们爱把自己的钱给秀出来，抓住一切机会炫，比如最近的ins网红炫富挑战：图片来源：微博虽然满屏都是美刀味儿，但这姿势是实力在向金钱低头？但是对于另外一些人来说，他们却要把自己的财富 “藏” 起来，或者说，要把财富背后那些可能让他们陷入麻烦的 “故事” 藏起来。根据经济日报和每日经济新闻的报道，瑞士联邦税务管理局（FTA）于10月4日发布公告，称已在9月底，按照金融账户涉税信息自动交换标准（AEOI），同部分国家和地区的税务机关交换了部分金融账户信息。首批交换信息的国家除了欧盟国家之外，还有包括加拿大，澳大利亚，日本，挪威，韩国等９个国家。作为中立国家，瑞士联邦税务管理局的这次客户信息交换行为堪称历史第一次。包括瑞士联合银行在内的瑞士多家银行，都向需要按照规定向瑞士联邦税务管理局提交客户信息，用以进行信息交换。包括账户持有人姓名，地址，国籍，税号，税务申报机构，账户余额和资本利得等。图片来源: cnbc目前，瑞士税务管理局已经向合作的国家和地区相关部门共享了大约２００万条账户信息。这次被共享的很多为　“非本国居民账户”，即在瑞士的银行开户的非瑞士籍户主的账户。虽然中国目前尚未于瑞士进行信息交换，不过报道称，瑞士已将中国列为意向交换国之一，在不久的将来也会进行银行账户信息交换。图片来源: WSJ就是这么一条看起来和大多数人不多相关的金融圈消息，却火速蹿上了微博热搜榜第六。为何大家偏偏对瑞士银行抱有这么大的兴趣？小编就来给大家介绍一下瑞银到底厉害在哪儿。瑞士银行系统由多家银行组成。其中最大的，也是大家最熟悉的就是瑞银集团瑞士联合银行（UBS）。大家口中的　“瑞士银行”　也多指瑞银集团瑞士联合银行。图片来源：finews除了瑞银集团瑞士联合银行之外，瑞士信贷银行，苏黎世银行等等瑞士的银行，也管理着大量资产。除此之外，瑞士的银行系统还有很多小型的私人银行，用于服务私人客户。图片来源：google在１６世纪，因为宗教原因，一些其他欧洲国家的新教徒携带了大量现金逃到瑞士日内瓦，为了对他们和财产进行保护，瑞士的银行家们联合制定了行业内最初的保密制度，也就是后来瑞士银行保密法的雏形。随后在二战时期，许多欧洲人为了保护自己的财产安全，将大笔财产转移到作为中立国的瑞士，然而纳粹又强迫一些德国人和犹太人将财产转移回德国的银行。此事更是催生了瑞士《银行保密法》的完善。瑞士银行前身图片来源：Wikipedia不得不说，瑞士拥有全世界最严格的银行保护法案。在很多富豪眼中，只要把钱存在这里，别人再难查到具体的资产信息和金额，甚至一些政府机构也无权过问。图片来源：网易新闻然而这个管理着全世界近１/４财富的地方，除了信息保密之外，财产安全也是客户们关注的重中重。据一位前金库保管员透露，瑞士银行的私密金库往往藏在山里，有些私人客户储藏室甚至在湖底。而且这些金库常年有大批武装的保安人员进行不间断巡逻。内部的大门通常重达５吨，且配有多重极为复杂的高科技门禁系统。图片来源：网易新闻一些地下室的储物箱都是用钢和黄铜打造而成，防火防爆。图片来源：网易新闻当然，想要得到这么全方位的保护，瑞士银行的管理费用自然是不低的。和别的银行不同，瑞士银行的利率为负数。有网友就调侃道：“亿万富翁进去，百万富翁出来。百万富翁进去，万元户出来。万元户进去就出不来了，麻烦你先把欠费补上！”所以，瑞士银行的大部分客户都是非瑞士籍的富豪们，因为很多瑞士人也觉得自己没必要去当那么冤大头．．．但是外国富豪们舍近求远，支付着高昂的管理费用，为的就是无敌的安全性和私密性。因为存放在这里的很多财产，并没有那么简单。电影《老炮儿》里面，简简单单的一张瑞士银行对账单，就让身居高位的小飞父亲因为贪污腐败被依法查办。图片来源：腾讯视频《寒战》中，高层们和大佬们也总是在瑞士银行存放着大量的资产，动辄就上亿的你来我往，全都是瑞士银行的功劳。图片来源：微博瑞士银行的保密系统，也成为了大量贪官污吏和贵族巨富们非法财产的庇护所。很多国家的政要领导，或者商业大鳄都有存有大笔资产在瑞士银行，用以躲避国家法律部门和税务部门的审查，也能帮助他们在“穷途末路时”也能继续生活。澎湃新闻曾报道，前台湾地区领导人陈水扁就曾将674万美元，折合约２亿元新台币的贪污赃款汇往瑞士。直到2014年，台检方特侦组才获得瑞士联邦政府检察官的同意，将这笔不法资金返还给台湾。图片来源：维基百科新华社曾报道伊拉克前总理萨达姆就在瑞士银行拥有过账户，据说在海湾战争爆发前，这个账户内的总额曾超过320亿美元。后来萨达姆陆续将这笔钱转移到其他地方，在美国要求瑞士冻结这个银行账户的时候，剩余的资金还剩６亿多美元。而美国政府就曾因为该账户，向瑞士银行系统发难，指责其存在包庇。图片来源：维基百科菲律宾曾经的领导人费迪南德·马科斯也在瑞士银行拥有私密账户，且存有大量资金，用于投资海外资产和转移财产。据报道称，马科斯还与其他国家领导人和王室家族，包括布什家族，沙特王室，伊朗王室等，通过瑞银集团瑞士联合银行形成了利益集团。图片来源：Home还有报道称，在瑞联银行开账户 “赚钱”的办法，还是美国前总统老布什给他介绍的...而布什家族本身，早在多年前就成为了瑞士银行相关利益集团的重要成员。图片来源：搜狐ＣＮＮ也曾报道，前尼日利亚总统山迪·阿巴查及其家族也曾将高达3.31亿美元，约为21亿人民币的非法资金，作为合法存款存放于瑞士信贷银行。然而根据相关部门的调查，阿巴查在其总统的任职期间大肆贪污腐败，而瑞士几家银行接受其存款却有洗钱之嫌。图片来源：CNN瑞士私营银行韦格林银行曾承认利用秘密账户帮助美国一些富商逃税共计超过12亿美元，并帮他们虚报申税单。最终韦格林银行同意向缴纳5780万美元的罚款，并永久停业。除了包庇洗钱和逃税，在９１１事件之后，美国政府还指出瑞士银行的金融系统存在包庇黑社会和恐怖组织的行为。美国政府称一些非法组织可以通过瑞士银行的账户进行军火和毒品交易，还可以进行管道分赃。瑞士银行的种种“包庇”行为早已引起了各国政府的不满，各国也想尽办法想要突破这个“铁桶”，让这些不向被见光的秘密公之于众。而在这个数字化的金融时代，瑞士银行也不再是那么“牢不可破”。在多国的协力下，瑞士银行的信息大门，正逐渐向世界打开。诚然，对一家企业来说，保护客户的隐私是应尽的职责。例如谷歌和脸书这类科技巨头，就应该关注信息泄露和隐私保护的问题。然而，任何事情都存在一个“度”的问题。比如瑞士银行系统就成了另外一个极端的例子，过度保护客户信息而成了贪污犯罪的庇护伞，对国家造成极大的损失。无论任何个人和任何组织，都不能让　“保护隐私”　成为法律之外的灰色地带，为贪官污吏和不法人群所用。所有的隐私和秘密，从来都不能以牺牲公共利益为代价。Reference：https://www.thepaper.cn/newsDetail_forward_1326303https://edition.cnn.com/2017/12/06/africa/switzerland-returns-abacha-funds/index.htmlhttp://news.sohu.com/61/98/news205609861.shtmlhttp://www.chinanews.com/tw/tw-twyw/news/2010/04-12/2219537.shtmlhttp://news.163.com/photoview/3R710001/65732.html#p=9S8VG28P3R710001https://wallstreetcn.com/articles/234700</w:t>
        <w:br/>
        <w:t xml:space="preserve">    </w:t>
        <w:tab/>
        <w:t xml:space="preserve">    </w:t>
      </w:r>
    </w:p>
    <w:p>
      <w:r>
        <w:t>WXC5582</w:t>
        <w:br/>
      </w:r>
    </w:p>
    <w:p>
      <w:r>
        <w:br/>
        <w:t xml:space="preserve">    </w:t>
        <w:tab/>
        <w:t xml:space="preserve">    </w:t>
        <w:tab/>
        <w:t xml:space="preserve">(image) </w:t>
        <w:br/>
        <w:t xml:space="preserve">    </w:t>
        <w:tab/>
        <w:t xml:space="preserve">    </w:t>
      </w:r>
    </w:p>
    <w:p>
      <w:r>
        <w:t>WXC5583</w:t>
        <w:br/>
      </w:r>
    </w:p>
    <w:p>
      <w:r>
        <w:br/>
        <w:t xml:space="preserve">    </w:t>
        <w:tab/>
        <w:t xml:space="preserve">    </w:t>
        <w:tab/>
        <w:t>两年来，从巴里坤草原到帕米尔高原，从阿尔泰金山到叶尔羌河畔，一场伟大的新时代思想解放潮流，如暴风骤雨，正洗涤着这片占全国六分之一国土的广袤大地，并深刻地影响着新疆各族群众的日常与未来。(image)这场群众性自发地顺应时代进步、历史发展的思想解放，从最初的星星之火，到如今的燎原之势，各族群众正以前所未有、不可阻挡的迅疾步伐，挣脱宗教极端主义的思想牢笼，摆脱中世纪的陈规陋俗束缚，并将那些“三股势力”的簇拥者、那些境外反动势力的代理人、那些流窜的宗教极端鼓吹者、那些隐藏在幕后的“两面人”一一打倒，扔进历史的坟墓。此实为新疆千百年来未曾有之盛况。面对这场潮流，有些人跳着脚地骂“糟得很”。最近有些西方国家气急败坏，如泼妇般在国际场合骂街，甚至扬言要对中国实施“制裁”。难道事情真的像他们喊得那样“糟得很”吗？笔者从沿海城市到新疆已有十多年，这些年从北疆到东疆，再到南疆农村，每个地方短则大半年，长则数年，期间有幸经历了这一场思想解放，也曾发过几篇拙文。这期间，笔者的亲身见闻与那些说“糟得很”的人恰恰相反，各族群众对这场思想解放潮流无不是说——“好得很”！那些不信教的群众说“好得很”。很多群众本是不信教的，以前的时候，宗教“野阿訇”来敲门质问他们为什么不去做礼拜，他们招惹不起，只好搪塞说自己在家做礼拜，然后偷着在院子里进行劳动生产。这两年，那些横行乡里的“野阿訇”被觉醒的群众们打倒了，如今这些群众每天从早忙到晚，有的开着拖拉机在农田里辛勤劳作，有的外出务工经商，日子一天比一天好起来。那些信教的群众说“好得很”。以前受宗教极端思想侵害，他们不仅耽误正常的生产，有些还将本就不多的收成被“捐”给了宗教极端势力，有的辛辛苦苦经商获得的收入也被“集资”给了宗教极端势力。这两年，宗教场所规范了，名目繁多的变相“宗教税”也销声匿迹了，贫困群体掌握了自己的钱袋子，那些富裕户们也积累下了再生产的更多资金。宗教人士也说“好的很”。在中国的土地上，每个公民都应是自食其力的劳动者，宗教人士也不例外，有的宗教人士找到我们，感谢我们整治了村里的“野阿訇”，现在他们可以正常讲经了。有的宗教人士主动找到我们，问能不能把自己所在的宗教场所也规范一下，让自己有更多的时间和精力进行农业劳动，足可见他们也有一颗勤劳致富的心。不信教的群众、信教的群众和那些宗教人士都说“好得很”，究竟是谁在说“糟得很”呢？当然是那些妄图靠宗教极端思想来钳制群众思想，进而作威作福、榨取群众收入的“寄生虫”们。千百万群众的觉醒，断了这些人的财路，把他们从高高在上的位子上拉了下来，并打倒在地，他们自然是要破口大骂“糟得很”。那些妇女们说“好得很”。宗教极端思想猖獗的时候，她们被关在家里生孩子、看孩子，出门就要罩上笨重丑陋的罩袍，经常被家暴不说，还经常被念个“塔拉克”（一种宗教仪式）就得带着孩子净身出户，如同家具一样没有一点作为人的地位。这两年，念“塔拉克”离婚被禁止，计划生育政策的落实使这里的妇女们不再是单纯的生育工具，觉醒起来的妇女们摘掉头巾走出家门走上工作岗位，越来越多的妇女开始通过法律武器维护自身的合法权益。孩子们都说“好得很”。前些年的时候，有些孩子在本应入学的年龄，被送到“地下讲经点”做“塔里布”，被那些道貌岸然，实则无半点真才实学的睁眼瞎“神棍”们灌输宗教极端思想，前途和未来一片灰暗。如今，“地下讲经点”被觉醒的群众一扫而空，所有的孩子都坐进了宽敞明亮的国民教育学校教室，与同龄的孩子们同等的享受着科学文化的滋养，也彻底切断了愚昧无知的代际传递。老人们说“好得很”。前些年一些孩子们受宗教极端思想浸染，一天到晚游手好闲、不务正业，有的甚至指老实巴交的父母为“异教徒”，连父母做的饭都嫌“不清真”，将民族尊老敬老的传统美德丢得一干二净。如今，群众们觉醒了，把那些受到极端思想洗脑的年轻人被从害人害己的邪路上、绝路上拉了回来，有的认清形势选择了幡然醒悟，有的则通过社会的挽救重获新生，老人们觉得安心了，可以安度晚年了。年轻人们也说“好得很”。以前的时候，很多人恋爱的自由被极端思想所剥夺，一些跨越民族的真情也在极端思想的阻隔下无疾而终，有的年纪轻轻就“被”订了婚，甚至有的还不到二十岁的小姑娘就被家人许配给了她从未见过的中年大叔。如今，醒悟的群众们，觉悟的青年男女们，冲破极端思想的锁链，他们公开、自由的恋爱，民族、信仰、习俗不再是爱情和婚姻不可逾越的鸿沟，已经没有什么可以阻碍他们坚定的选择在一起。妇女们、孩子们、老人们和那些年轻人们都说“好得很”，到底是什么人在说“糟得很”呢？自然是那些受极端思想洗脑，宣扬“男人比女人高一等”、把女人当成附属品的人；那些抱残守缺、妄图与我们争夺下一代来培植分裂毒草的人；那些妄图靠宗教剥削和宗教压迫不劳而获的人；那些不许别人恋爱，自己却一门心思琢磨着娶4个老婆、9个老婆甚至是未成年幼女孩的人。千百万群众的觉醒，击碎了这些毫无羞耻、心理极度变态的人的意淫，眼瞅着幻想化作泡影，他们自然是要大骂“糟得很”。(image)关于“糟得很”与“好得很”，本质上是由立场不同决定的。这场思想解放潮流，把那些睡在“新疆还将乱下去”的迷梦里的境外反动势力、三股势力和“两面人”们一脚踹下，给了那些准备火中取栗，妄图从宗教极端主义泛滥、暴恐活动频发中分一杯“红利”的野心家们以当头一棒，这些人恼羞成怒，于是大骂“糟得很”，并编造各种谎言，恶意地攻击、满世界地造谣。这些害怕群众觉醒的人咒骂“糟得很”是必然的，寄希望于他们夸“好得很”，未免太过天真。而我们有些并不了解新疆实际情况的人，受他们的谎言、谣言的影响，上上网就以为发现了什么不得了的“内情”，敲敲键盘就轻易地认同了新疆“糟得很”的言论，这既是无知的表现，也是对自身言行的不负责任的行为，更是对新疆各族干部群众的付出极大的不尊重。新疆各族群众的觉醒一萌发，就有人如同热锅上的蚂蚁，开始大嚷“你们过分了，做的过头了！”。群众抵制非法宗教活动，这些人大喊“你们侵犯信仰自由，过分了、过头了”；群众摘下蒙面罩袍，这些人大喊“你们侵犯个人自由，过分了、过头了”；群众摒弃陈规陋俗，这些人大喊“你们侵犯民族习俗，过分了、过头了”；群众选择遵纪守法，这些人大喊“你们胁迫少数民族，过分了、过头了”。总之，但凡是群众们一丁点的顺应时代发展的自主抉择，都会被这些人称之为“过分了、过头了”。那我们群众们就要理一理，到底是谁真正的过头了、过分了？如今已经是二十一世纪了，这些大喊“过分了”“过头了”的人，却还想着建立中世纪政教合一的奴隶制政权，妄图将群众变成“依靠主人的哑巴”，自己来做那个生杀予夺的奴隶主。而群众的觉醒，不过是摆脱宗教极端的束缚，追求自由幸福的生活的最基本的渴求，相比之下，到底是谁过分、谁过火了？如今已经是二十一世纪了，三八妇女节都过到第一百零八了，这些大喊“过分了”“过头了”的人，却还抱着男尊女卑的臭裹脚布，极度歧视女性，不把妇女当人看，强制女性出门穿的跟黑色垃圾袋一样，还要“目不斜视”。而群众的觉醒，不过是重新拿回女人也是人、男女平等的最基本的地位，只是追求自由与美的权利，相比之下，到底是谁过分、谁过火了？如今已经是二十一世纪了，德先生与赛先生都来了一百多年了，这些大喊“过分了”“过头了”的人，却还抱着中世纪的经书大搞“原教旨主义”，这也不让吃、那也不让喝，这也不让用、那也不让动，甚至连怎么拉屎擦屁股都要凑上来管一管。而群众的觉醒，不过是拿回自己选择何种生活，自己决定自己吃什么、喝什么、用什么的最基本的生活的权利。相比之下，到底是谁过分、谁过火了？(image)如今已经是二十一世纪了，法治宣传教育已经到了第七个五年规划，这些大喊“过分了”“过头了”的人，却还在大喊着“教法大于国法”，煽动宗教狂热，把一切不信仰伊斯兰教的人视为敌人，引诱、蒙骗、胁迫无知群众当暴恐活动的炮灰。而群众的觉醒，不过是想要安稳、安全的生活环境，免于动乱、流离、家破人亡的忧伤和恐惧而已。相比之下，到底是谁过分、谁过火了？这些大喊“过分了”“过头了”的人，千百年来拿着奴隶制的“枷锁”把人民群众困在其中。这些年来，受境内外形势影响，宗教极端势力又死灰复燃，野心膨胀，视人民群众生命如草芥，视群众对安定幸福生活的渴望如无物，将群众作为其制造分裂的工具，真是过分到了无以复加的地步。如今群众觉醒了，刚要打开束缚了自身精神的锁链，这些人就恶人先告状，满地打滚，大喊“过分了”“过头了”。只准“三股势力”杀人放火，却不许群众点灯生活，天底下哪有这样的混账道理？！说穿了，这就是境内外“三股势力”害怕新疆各族群众的觉醒，害怕他们发出正面的呼声！面对群众的觉醒，那些“三股势力”的境外“野爹”们也坐不住了。虽然长期以来，某些西方国家作为一贯的麻烦制造者，打着“自由”“人权”的幌子炒作新疆问题已成为常态。但像这两年这么急眼的，还真是不多见。(image)敌对势力越是急眼，越说明我们的政策是正确的，一旦我们的长效机制落地生根，一旦各族群众真正地觉醒，他们费尽心机培植的孝子贤孙、播下的毒草就会被群众连根拔起，新疆就永远不会成为他们幻想中的“流血的伤口”。二百年来，西方国家在新疆可谓坏事做绝，本应潜身缩首、悔过赎罪，如今却还道貌岸然、大言不惭地讲自由、人权。解放前，神棍横行、老百姓忍受宗教剥削压迫的时候，这些人谁曾关注过普通群众的疾苦？那时候他们的“自由”“人权”都到哪里去了？如今我们的群众真正觉醒了，有了选择不信仰宗教的自由，有了安定幸福生活的保障，他们却跳出来骂我们“干涉自由”“侵犯人权”，这样的嘴脸，不就是现代版的“叶公好龙”吗！(image)在这一场思想解放潮流中，群众已经真正认识到，没有稳定的环境，什么都搞不成，已经取得的成果也会失掉。我们现在做的事情，就是在正确的时代做的正确的事情，是为了新疆的社会稳定和长治久安，是为了各族群众的安定生活和美好未来。二百年来，那些国家，吃饱了面包，睡足了觉，终归是要骂人的，甚至还会给我们制造麻烦，这个本性估计是很难移，也移不了了。中国共产党有志气，各族群众有志气，敌人的咒骂，骂不倒我们，敌人的威胁，也吓不倒我们，只会更加激发各族人民爱国、爱社会主义、爱共产党的热情，只会更加激发各族群众团结一心、共同建设美好新疆的热情，只会更加激发各族群众在追求世俗安定幸福生活的思想解放潮流中一往无前！</w:t>
        <w:br/>
        <w:t xml:space="preserve">    </w:t>
        <w:tab/>
        <w:t xml:space="preserve">    </w:t>
      </w:r>
    </w:p>
    <w:p>
      <w:r>
        <w:t>WXC5584</w:t>
        <w:br/>
      </w:r>
    </w:p>
    <w:p>
      <w:r>
        <w:t>国际货币基金（IMF）9日发布“世界经济展望”报告，调降今、明两年的全球成长预估，并警告说美中贸易战愈演愈烈将使全球陷入更穷、更危险的风险中，也会对经济复苏造成重大打击。IMF首席经济学家欧布斯菲德（MauriceObstfeld）表示，贸易壁垒若升级，将摧毁家庭、企业以及更广泛的经济，“贸易政策能反映政治局势，但全球有几个国家的政局不稳，导致风险增加”。中国不久前对600亿美元的美国进口产品开征新一轮关税，而课税名单中的液化天然气（LNG）正是支持美国总统川普的州所生产。美中贸易战会对全球成长造成什么风险？IMF预估今、明两年的全球经济成长率均为3.7%，低于7月预估的3.9%，并表示短期前景的风险已“转向不利”。IMF调降全球成长反映两件事：欧元区经济扩张速度将放缓，以及新兴经济体的动荡。深陷经济危机的委内瑞拉明年将将迈入第六年经济衰退，且明年的通膨率预料会涨到八位数。最近接受IMF纾困的阿根廷，今、明两年的经济预料将萎缩。贸易战会演变到多糟糕的地步？贸易战升温将冲击美、中两国明年的经济成长，川普借由减税带来的振兴经济效益明年将开始减弱。欧布斯菲德表示全球将变得“更穷、更危险”，除非各国领袖一起合作提高生活标准、改善教育并减少不公义。IMF警告说，若美国接下来威胁对所有进口车课25%的税，全球关税将打击企业信心、投资和借贷成本，全球成长将长期受到打击。最糟的情形就是，美国经济受到重大打击、中国明年的成长率降到5%以下，远低于目前预测的6.2%。</w:t>
      </w:r>
    </w:p>
    <w:p>
      <w:r>
        <w:t>WXC5585</w:t>
        <w:br/>
      </w:r>
    </w:p>
    <w:p>
      <w:r>
        <w:br/>
        <w:t xml:space="preserve">    </w:t>
        <w:tab/>
        <w:t xml:space="preserve">    </w:t>
        <w:tab/>
        <w:t>(image)国庆假期刚刚结束，苹果CEO库克就出现在了上海，自从成为苹果掌门人后，他就频繁的来中国，因为这里的市场对他们很重要，所以必须要重视起来。(image)10月9日上午，有不少网友在社交网络上放出了自己在上海·杨家渡轮渡站偶遇库克的情形，从大家晒出的图片看，当时的库克正打算去乘坐轮渡。(image)在库克乘坐轮渡时通过闸机口时出现了尴尬一幕，由于闸机口没有英文标识，只有汉字，所以导致库克用自己的AppleWatch错刷成了自行车通道。(image)从库克微博上晒出的照片来看，今天他与视觉艺术家陈漫一同乘坐了轮渡，并且还去体验了一把用Apple Watch来做瑜伽的感觉。(image)与此同时，还有不少网友发现，库克去了上海的苹果Apple Store零售店，在那里他同店里的工作人员进行了交流和合影。(image)据说此次库克前来中国，是为了推广Apple Pay，希望支持国内更多城市的交通卡。</w:t>
        <w:br/>
        <w:t xml:space="preserve">    </w:t>
        <w:tab/>
        <w:t xml:space="preserve">    </w:t>
      </w:r>
    </w:p>
    <w:p>
      <w:r>
        <w:t>WXC5586</w:t>
        <w:br/>
      </w:r>
    </w:p>
    <w:p>
      <w:r>
        <w:br/>
        <w:t xml:space="preserve">    </w:t>
        <w:tab/>
        <w:t xml:space="preserve">    </w:t>
        <w:tab/>
        <w:t>“Look at the thin lady with a boyover there, she eats so much andwith more and more again,so terrible!”(看那边带孩子的女士，每次都吃这么多，还要不停地加餐，真可怕！)。在纽约长老会医院附近的一家慈善机构里，两位白人夫妇正为一位华人妈妈的大快朵颐而感到不可思议，嘲讽的说着。可他们不知道的是，这位妈妈的儿子患有双眼视网膜母细胞瘤，在国内已经“判了死刑”。为救儿子，妈妈抵房卖车，筹够了赴美治疗的药费。不敢乱花钱的她白天吃挂面，晚上吃慈善机构的免费晚餐时才敢放开肚子，以保证支撑自己白天有足够的体力和精力……这位妈妈叫王彦，家住河南省新郑市龙湖镇，今年刚满30岁，外表文弱瘦小她，却有着坚韧不屈的性格。她先后以高分考入重庆医科大本硕连读，毕业成为河南省儿童医院儿科医生，在拯救无数病危患儿后，她又转型成为一名光荣的医科教师。2016年，为提高自身业务能力，她报名攻读了郑州大学的儿科学博士，为拯救病重患儿而呕心沥血地做研究。但命运却没有因她的努力对她给予“照顾”。2018年7月22日，王彦正处于博士课题的关键试验期，在家照顾孩子的姥姥告诉她，她刚刚1岁8个月的儿子真宝，眼睛在强光下泛黄光。身为医护人员的王彦一下子警觉起来，第二天就带着孩子进郑大一附院进行眼底检查，在专业医生多次检查后，确诊竟然为双眼视网膜母细胞瘤晚期。长期在儿科一线工作的王彦，当然知道这个病意味着什么。但她和丈夫陈世友还是不愿放弃，辗转在上海新华医院、北京儿童医院不断检验、治疗。在经历2次化疗后，真宝的病情仍没有得到很好的控制，其左眼甚至还被检查出内出血症状，已濒临失明。摘掉眼球保命是他唯一的出路了……王彦与丈夫无法接受这个残酷的现实，孩子摘掉眼球，命是保住了，可孩子漫长的一生该怎么办？他的一生又要谁来照顾？不摘眼球，这种病以国内的医疗水平，孩子连命保不住！看着昔日的三口合影，每虑及此夫妻两人都痛不欲生。在极度绝望之中，一位旅美教授向王彦推荐了美国纽约斯隆凯瑟琳癌症中心的DavidAbramson团队。在看过影像资料后，David团队告诉王彦，他们有100%的把握帮真宝保住现有视力。但整个治疗方案必须在美国两个医院进行，在斯隆凯瑟琳癌症中心近些眼科治疗，费用16.8万美金（约117万人民币）需一次性提前预付；在纽约长老会医院进行眼肿瘤动脉三次介入手术，手术费和后期康复费用是11.7万美金（约80万人民币）。很多至亲在听闻他们孩子患癌症的消息后躲得远远的，一心救子的他们并没有被影响，在经历了短暂的悲痛与愤怒之后，他们积极采取自救，用家里的房子向银行抵押贷款30万，又把车子卖了9.75万，加上全家所有人积蓄和网上自筹近80万，终于缴足了纽约斯隆的预约金近117万。为了节省开支，2018年9月5日下午3点，王彦孤身一人带着真宝踏上漫长艰辛的美国求医之路。在美国的日子里，由于很多专业语言不通，加上饮食困难，为了给孩子节约治疗费，王彦早上中午只吃从国内带的榨菜与挂面，到晚上才敢趁着慈善机构提供的面包沙拉放开大吃，也因此遭遇他人的非议。她说：“我们没有任何退路的选择来到美国，因为我们不想让孩子一辈子生活在黑暗中，唯一通往光明的路虽一路坎坷，但是我愿意陪着他走下去。9月13号，纽约长老会医院为真宝进行了第一次介入手术治疗，手术很成功，真宝的视力得到了良好的控制。但这一次手术费用的缴纳，几乎耗尽了他们所有的生活费，后期的的手术费及康复费还有将近80万，仍是摆在眼前紧迫难题。</w:t>
        <w:br/>
        <w:t xml:space="preserve">    </w:t>
        <w:tab/>
        <w:t xml:space="preserve">    </w:t>
      </w:r>
    </w:p>
    <w:p>
      <w:r>
        <w:t>WXC5587</w:t>
        <w:br/>
      </w:r>
    </w:p>
    <w:p>
      <w:r>
        <w:br/>
        <w:t xml:space="preserve">    </w:t>
        <w:tab/>
        <w:t xml:space="preserve">    </w:t>
        <w:tab/>
        <w:t>美国总统特朗普周二重申，如果中国对美国最近对中国产品采取的征收关税和其他措施进行报复，他将对额外价值2670亿美元的中国进口商品加征关税。特朗普总统坐在白宫椭圆形办公室对记者们说:“我们和中国的关系很好。但是，你知道，他们多年来每年都从我们国家拿走5000亿美元。我们不能让这种情况发生。多年来，坐在这张椅子上的人都应该讨论这个问题。你看，多年来，他们每年要拿走2000、3000、4000甚至5000亿美元。我们帮助重建了中国。如果我们不这样做，中国就不是他们现在的样子。我没问题，但我们不会再这样做了。”特朗普是在与美国常驻联合国代表妮基·黑利大使在白宫一道宣布黑利将要辞职的消息时对媒体说这番话的。他还说，中国还没有做好达成贸易协议的准备。他说：“看啊，中国想达成协议，我说他们还没有准备好。我只是说他们还没准备好。我们取消了几次会议，因为我说他们还没有准备好达成协议。我们不能是单行道。它必须是双向的。25年来它都是单行道。我们必须让它成为一条双行道。我们也要从中受益。”当被问及是否准备好征收新关税以应对来自中国的报复时，特朗普说:“当然，绝对的。”他还说，目前美国与中国的贸易不平衡意味着“他们已经进行了报复”。“百分之一百。如果他们那样做，如果他们报复，‘报复’是什么意思?他们已经进行了报复。他们拿走了5000亿美元。我认为那就是终极报复。”上个月，特朗普对近2000亿美元的中国进口商品加征了关税，并警告说，如果中国采取报复行动，将被征收更多关税。中国随后进行了回击，对美国约600亿美元的进口商品加征关税。国际货币基金组织周二以贸易战加剧为由，下调了2018年和2019年的全球经济增长预期。</w:t>
        <w:br/>
        <w:t xml:space="preserve">    </w:t>
        <w:tab/>
        <w:t xml:space="preserve">    </w:t>
      </w:r>
    </w:p>
    <w:p>
      <w:r>
        <w:t>WXC5588</w:t>
        <w:br/>
      </w:r>
    </w:p>
    <w:p>
      <w:r>
        <w:br/>
        <w:t xml:space="preserve">    </w:t>
        <w:tab/>
        <w:t xml:space="preserve">    </w:t>
        <w:tab/>
        <w:t>当地时间周六（13日），被土耳其释放的美籍牧师安德鲁·布伦森（AndrewBrunson）在白宫与美国总统特朗普会面，布伦森现场表达了对特朗普的感谢，并为他祈祷。有外媒日前曝出，13日在白宫的祈祷结束后，特朗普突然“逼问”布伦森“你当时（2016年）把大选选票投给了谁”，令布伦森一度语塞。据澳大利亚《悉尼先驱晨报》、美国《时代周刊》等媒体报道，布伦森13日在白宫与特朗普见面。期间，布伦森单膝跪地为特朗普祈祷。祈祷结束后，特朗普向布伦森表达感谢，并突然发问：“你当时把选票投给了谁”。面对这突如其来的问题，根据现场视频，布伦森在一阵沉默后回答道：“我想说的是，我在监狱里投出了我的缺席选票”，引发现场一片笑声。布伦森现年50岁，来自美国北卡罗来纳州，在土耳其生活了20多年。土耳其2016年7月发生未遂军事政变。平息政变后，土耳其方面逮捕布伦森，指认他与未遂政变主谋、侨居美国的土耳其宗教人士居伦和土耳其反政府武装“库尔德工人党”有联系，指控他涉嫌触犯反恐法律。布伦森先是遭到拘押，后转为软禁。布伦森案牵动土美关系。美国政府此前要求土耳其方面释放布伦森，继而对土耳其施加制裁。对此，土耳其不仅拒绝解除对布伦森的软禁，还对美方施压采取了针锋相对的反制措施。白宫方面曾强硬表示，在布伦森获释前，不会讨论两国之间存在争议的问题，包括土耳其国有银行Halkbank所面临的巨额罚款，这家土耳其银行因涉嫌违反美国对伊朗制裁条款而可能面临数十亿美元罚款。按照白宫的说法，其他一切事情只有在布伦森被释放之后，才有商量的余地。土耳其法院12日裁定布伦森涉恐罪名成立，间谍罪名不成立，因而判处3年1个半月监禁。鉴于布伦森处于羁押和软禁状态已有时日，这名当事人当庭获释。布伦森获释后搭乘一架私人飞机离开土耳其，首先前往德国，然后再转机赴美。13日，他乘坐的飞机抵达位于华盛顿郊外的安德鲁斯空军基地，同机抵达的还有他的妻子。抵达后，布伦森及其妻子前往白宫与美国总统会面。</w:t>
        <w:br/>
        <w:t xml:space="preserve">    </w:t>
        <w:tab/>
        <w:t xml:space="preserve">    </w:t>
      </w:r>
    </w:p>
    <w:p>
      <w:r>
        <w:t>WXC5589</w:t>
        <w:br/>
      </w:r>
    </w:p>
    <w:p>
      <w:r>
        <w:br/>
        <w:t xml:space="preserve">    </w:t>
        <w:tab/>
        <w:t xml:space="preserve">    </w:t>
        <w:tab/>
        <w:t>河南省商城县双椿铺镇赵畈村，一个位于鄂豫皖交界、大别山北麓的小村子，两个多月前突然失去了以往的宁静，村民刘明举被剥夺了膝下六个孩子的监护权，孩子被送往县城福利院抚养。随后，他的故事慢慢浮出水面：和患精神病的妻子前后生育八个子女，一个被拐一个烫死，把孩子借给小偷每年收租，捆绑虐待孩子……然而，公众还是有着太多的疑问，这个山村的小角落里到底发生了什么？刘明举是怎样一个人？他为什么要养这么多孩子？当地计划生育部门为何没有予以有效约束和管理？自己的孩子，为什么还要捆绑虐待？孩子们的现状如何？带着这些问题，津云新闻记者来到商城县进行了走访调查。赵畈村是典型的丘陵地带，居民房屋三三两两地散落着，即便如此，刘明举的家还是显得有些另类，他家的房屋并未和邻居在一起，而是独自矗立在一处小坡上，门前是一片不小的圆形水塘，一条布满杂草的土路通向不远处的乡间水泥路，路一侧有一口刚打好没多久的水井。记者赶到时，刘明举刚回到家中，一条狗和几只山羊在屋外阳光下悠闲地走动，他说，旁边几间新屋是出事儿后（自己捆绑孩子被曝光）村里给盖的，之前只有这两间老一点的房子，也是村里给盖的，更早时，自己全家住在不远低洼处的一个棚子里。刘明举今年46岁，妻子李少菊42岁。在31岁时，刘明举经人介绍认识了丧偶的李少菊，李少菊在两三个月大时患上小儿麻痹症，落下了精神残疾。“当时我31岁，不太好找媳妇，不是精神病的话她也不会跟着我，这个媳妇算是捡来的”，刘明举说，至今两人没有正式登记，但却一起生活到现在。刘明举表示，李少菊基本上没什么劳动能力，“洗菜也洗不了，地里的菜还没长好，她就给拔掉，饭还没熟，就开始吃。”“婚后”两人的生活还算正常，很快生育了第一个孩子，是个男孩，之后，两人又生下了第二个孩子，是个女孩。在刘明举的叙述里，也就是从这个女孩开始，自己的生活开始又了波动，并偏离了正常轨道。在女儿还很小时，有一天刘明举外出归来，发现老婆和女儿不见了，以为回娘家了，后来才发现找不到了。几天之后，上海警方给赵畈村属地的派出所打电话，让刘明举家里去人把李少菊领回去。原来，李少菊母女被拐到上海，在车站，孩子被抱走，李少菊被扔在了车站。一开始刘明举让丈母娘、也就是李少菊的母亲去领人，但李母表示自己不认字，没法出门，刘明举只好自己到上海把李少菊领回商城。刘明举说自己为了找女儿费了很多心思，他怀疑孩子是被认识的人拐走的，“这人胆子也太大了，敢偷到我头上。”后来，刘明举怀疑李少菊娘家附近一个人家的小女孩是自己丢失的的孩子，“和我长得很像”，虽然刘明举表示自己明察暗访很久，也找到一些线索，但现实中并没有什么有力的证据。一位村民告诉记者，有一次刘明举在人家家里帮着盖房子，有人跟他开玩笑说你看这家的女孩可能是你女儿，从那之后他便一口咬定对方是自己丢失的女儿，“其实哪里是嘛，人家的老婆怀孕时的样子，大家伙都看到了，怎么会是他的孩子？”“当时生老二时，想的是不管是男孩女孩，以后都不生了，孩子生下来发现是个女孩，自己更高兴了，儿女都有了”，刘明举说，但是女儿被拐走，“公家”也不帮着找，自己非常气得慌，于是就下狠心不停生孩子，一直生到找到这个孩子为止。生下这么多孩子，怎么养呢，想过这个问题吗？津云记者向刘明举发问。“也好养，别人给我养大，还给我钱，多痛快，回家的时候还给我带烟带酒，我能拿着这些钱当车费电话费，去找老二，就这样一年一年的过去了。”刘明举所说的这个“别人给我养大”，指的是把孩子借出去，每年收取一定的“租金”。他先后把自己的五个孩子借给小偷，对方用孩子做掩护，专偷超市。最早的时候一年给500，后来多的时候一年4000，刘明举说，“除了最小的这个和倒数第二个，还有丢失的那个，其他的孩子都借出去过”。等到孩子6岁的时候就被送回来上学，“我要求孩子到了上学年龄就不再借了，必须回来上学，孩子大了就能够过那条小河去学校了”，不过刘明举接着又说：“要想再借也可以，价钱至少得一万”。不过，一位村民这样告诉记者，他根本不是重视孩子的上学，因为到了六七岁孩子就大了，什么都知道了，必须送回来了。刘明举告诉记者，早些年借自己孩子的在多年前就不干那个了，“他家里买了一辆面包车，后来换了小轿车，再后来回家开了很多家超市，从偷超市变成开超市的了，成大老板了”，后来刘明举又将孩子借给了其他人，也是同样的“用途”。刘明举到底是怎样一个人？用他自己的话说，“我这人很善良，做了很多好事，那些路和田都是我弄的，有人说我吃喝嫖赌、打架斗殴，他们那是诬陷我，你看我手上这些茧，不干活能有这些茧吗？”不过，记者走访中，几位村民却不认同他的说法，“他就是个无赖，难缠的很，也很会钻，有什么补贴低保的，他都能弄上。”通过刘明举的叙述，他曾经两次和人发生“流血冲突”，分别用握力器和刀将对方弄伤，特别是后来这次，他表示是对方先伤他，后来他砍了对方多刀。在家里，刘明举则屡屡对孩子和老婆实施家暴，尤其是捆绑虐待孩子。孩子身上的伤痕视频公开后，刘明举的行为遭到网友谴责，但刘明举却这样告诉记者，“我那哪是虐待，我是教育他，保护他，家里附近有水塘和水井，乱跑的话会有危险”，此外，他还解释说，“孩子在外面呆的久了，养成了一些坏毛病，上学时有时候拿同学的笔和本子，我就得教育他改正，不能让他出去害人（当地方言，意为调皮捣蛋），现在不教育，不捆，将来就可能带金链子（带手铐）”。在刘家，两口子基本不会做饭，最多的食品就是方便面和锅巴，“有时候到街上买油条，也有别人寄来的牛奶。”由于在家频频遭受打骂，也吃不上饭，几个大一点的孩子经常不敢回家。孩子姥姥告诉津云新闻记者，孩子经常在外面流浪，在桥洞子里写作业，谁家看着孩子可怜，给一些饭和衣服，刘明举就会到人家闹，“有一次，他在街上说，谁再让他孩子吃饭，就把谁家的锅砸了。”七八里路之外的姥姥家成了这些孩子的避风港，放假过年以及在平时，孩子们都会来到这里。不过，刘明举对此却并不领情，有一次对孩子姥姥说“我再多的孩子也不用你们养”。村民告诉记者，刘明举还有一位老父亲，以及两个哥哥，但他们都不敢管刘明举的事，有时候伯伯让孩子到自己家吃饭，刘明举就去找哥哥打架。“他早就不种地了，前些年还给人家帮工，现在也不干了，领了钱就到街上馆子里吃饭，也不给孩子和老婆吃”，一位村民表示，刘明举宁可家里的地荒着，也不租给别人种，他家的地在中间，两侧邻居的农田想浇水，他也不让水从他家田里过。更令人震惊的是，几年前，刘明举一个八岁的儿子被开水烫伤，后来不治身亡，而到底是谁的责任，到现在各方仍各执一词，成了悬案。记者致电商城县公安局核实有关情况，工作人员表示并不清楚，但称刘明举经常往公安局打电话，说一些“我们听不懂的话”。“这一切都是那个孩子被偷引起的！”刘明举说。刘明举开动自己的生育机器，和精神残疾的妻子一共生育8个子女，其中5男3女，这一切发生时，为何地方计生管理部门没有及时实施有效干预？孩子姥姥告诉津云新闻记者，当女儿生了四个孩子后，自己就告诉刘明举不要再生了，表示生多了养不起，并且和女儿一起去医院上了节育环。但几个月后，刘明举发现李少菊久久不怀孕，于是便质问其是不是上环了，还伴随着打骂，后来打得实在受不了了，李母又带着女儿一起把环取掉，并把环拿到刘明举面前，亲自看后他才作罢。双椿铺镇政府对津云新闻的回应和李母的叙述基本一致，而且表示刘明举曾带着妻子到村干部家大闹，直到最后取下节育环。此外，双椿铺镇政府表示，法律上不允许采取强制绝育措施。关于这些，刘明举告诉记者，“他们不敢管自己，也不想管了，‘多一事不如少一事’。”一位村民表示，大家都怕他，斗不过他。……最终，法院判决由商城县民政局作为六个孩子的监护人，剥夺了刘明举和李少菊的抚养权和监护权，算是给孩子们找到了一个归宿。在儿童福利院，记者见到了刘明举最小的刚刚一岁多的儿子，比较安稳的生活条件，已让孩子恢复了健康和活力，小家伙小手里攥着一块饼干，白净的小脸蛋略显羞涩，两只大眼睛好奇地望着陌生的访客，偶尔露出无邪的微笑。福利院有关负责人表示，目前最小的孩子在院内照看，大他一些的一个姐姐在上幼儿园，其他几个都在上小学，每天都有人接送。李少菊目前正在娘家居住，表示以后“不回去了”，不过李母却表示管不住她，要像以往，说不定哪天又跑回去了。说起自己的孩子，李少菊伤心地哭起来了，她和母亲目前有一个想法，就是把最小的孩子接回来，由姥姥家抚养。孩子姥姥告诉记者，刘明举多次找到自己以及当时把刘明举虐待孩子发到网上的爆料人，进行威胁报复，要求要回自己的孩子。刘明举多次到福利院探访，也表达过接回孩子的想法，但福利院表示由民政局作为孩子监护人是法律判决结果，福利院是受民政局的委托对孩子进行照料。说起以后的打算，刘明举告诉记者，“那点低保根本不够花的，自己想着能不能到县城找个保安做做。”</w:t>
        <w:br/>
        <w:t xml:space="preserve">    </w:t>
        <w:tab/>
        <w:t xml:space="preserve">    </w:t>
      </w:r>
    </w:p>
    <w:p>
      <w:r>
        <w:t>WXC5590</w:t>
        <w:br/>
      </w:r>
    </w:p>
    <w:p>
      <w:r>
        <w:br/>
        <w:t xml:space="preserve">    </w:t>
        <w:tab/>
        <w:t xml:space="preserve">    </w:t>
        <w:tab/>
        <w:t xml:space="preserve">　　冯小刚和王中磊都算是娱乐圈大咖级别的人物了，最近网上最新爆出关于他们两个人的不雅照，真的是让人意想不到。其实早些时候崔永元老师，就曝光过关于他两的一些猛料，就已经引起热议了，现在再添实锤真的是雪上加霜。　　照片中舒淇夹在两个人的中间一脸的嫌弃，这一看就是刚刚从酒会上散场出来，三个人明显都喝了不少的酒，舒淇和王中磊都是满脸通红的，冯小刚大声吼着谁的模样，真的是跟他平时判若两人，难怪之前他老婆徐帆就说过，往冯小刚身上扑的人多了，人是看不住的，反正怎么他们都不吃亏，因为他们家的是男的。　　至于王中磊华谊的大老板，那围绕在身边的美女更是犹如过江之鲤，他更是被拍下不少的丑照，这张照片怕又是在某晚会，或是酒会上拍的，这应该是喝高兴了一美女拍下的亲密照片，吐着舌头的模样真的是挺轻浮的，一点都没有一个大老板该有的稳重。　　还有他之前经常被拍下在公众场合“无意”占女星便宜的照片，这是他在活动现在公主抱杨颖的画面，但是手放的位置真的是极其尴尬，吓得杨颖花容失色连忙用手挡。　　还有和之前被拍下和白百何的一些照片，就知道他是一个什么样的男人了，都是有家庭的人还这么的不注意自己的言行，也是很可怕的，这样会让家里的那位女人很没有安全感的，这是一个不负责任的表现。　　还有之前网上关于霍思燕和王中磊之间的一些谣言，传的也是沸沸扬扬的，就连王中磊的女儿都跳出来，让她离自己的爸爸远一点，看了这么多的种种，也难怪网友会吐槽娱乐圈其实是利益圈，每个人都在为了自己的利益隐忍和出卖自己，有的更甚，所以怪不得就连吴京都奉劝过过一些漂亮的女孩，忠告她们不要进入娱乐圈！</w:t>
        <w:br/>
        <w:t xml:space="preserve">    </w:t>
        <w:tab/>
        <w:t xml:space="preserve">    </w:t>
      </w:r>
    </w:p>
    <w:p>
      <w:r>
        <w:t>WXC5591</w:t>
        <w:br/>
      </w:r>
    </w:p>
    <w:p>
      <w:r>
        <w:br/>
        <w:t xml:space="preserve">    </w:t>
        <w:tab/>
        <w:t xml:space="preserve">    </w:t>
        <w:tab/>
        <w:t>美国中文网当地时间10月14号综合报道 正在竞选加州费利蒙市第四选区市议员的25岁华裔候选人沙鸿恩（JustinSha）近日遭遇“妖魔化”，他在街上的宣传海报竟被不法分子画上了纳粹符号，还加上了魔鬼的尖角和山羊胡。沙鸿恩称，这次故意破坏是在当地时间10日被发现的。他在Mission Boulevard和OndinaDrive放置的其他宣传标识，也被人破坏。他说：“我的父亲给我发照片时，我当时正在奥克兰市检察官办公室，当你看到照片中自己的额头被画上纳粹符号，真不是滋味。”费利蒙市警局发言人博斯克斯(GenevaBosques)称，自己是从社交网站的一个帖子上了解到这起故意破坏，当局已展开调查，并将提请局长彼得森(KimberlyPetersen)注意，一名警官已在该地区提取监控录像，有可能揭示出罪魁祸首。博斯克斯进一步表示：“我们将此案作为一起可能的仇恨犯罪调查，此案绝对值得关注。费利蒙是一个非常热情的社区，我们庆祝多元化。”沙鸿恩称，鉴于费利蒙多元化的名声，他看到自己的海报上被潦草地画上了纳粹标志，感到“非常震惊”。“费利蒙移民人口超过50%，所以在这里发生的事情令人深感不安。”他说，“在很多方面，我们应该成为美国其他地区的典范。”他同时向破坏者喊话称：“你是否愿意在我身上做的事出现在你或者你的家人身上。你显然希望别人获胜，这没问题。但你是否必须使用普遍厌恶的仇恨象征来传达你的信息？”根据沙鸿恩的中文传单，他本科毕业于达特茅斯大学，后于加州大学黑斯廷斯法学院获得法学博士学位，是二代华裔移民。他誓言要“以我的法律及商业知识为华人和华人后代争取最大权力与利益”。</w:t>
        <w:br/>
        <w:t xml:space="preserve">    </w:t>
        <w:tab/>
        <w:t xml:space="preserve">    </w:t>
      </w:r>
    </w:p>
    <w:p>
      <w:r>
        <w:t>WXC5592</w:t>
        <w:br/>
      </w:r>
    </w:p>
    <w:p>
      <w:r>
        <w:br/>
        <w:t xml:space="preserve">    </w:t>
        <w:tab/>
        <w:t xml:space="preserve">    </w:t>
        <w:tab/>
        <w:t xml:space="preserve">　　北京进入新一波雾霾天气期。空气重度污染昨天就降临北京，今天有加重迹象，本周因风向与寒流，雾霾可稍缓改善，但周末天气预报警告会重霾回潮。专家警告，在污染物排放量居高不下之下，今年秋冬季京津冀区域防治空气污染形势依然严峻。　　中国华北地区再现雾霾，据专家分析：今年秋冬空污依然严峻。　　据东网报道，雾霾天气又杀到！踏入10月，经过多日蓝天白云的秋高气爽后，周日（14日）开始华北中南部、黄淮北部等地大气扩散条件开始转差，北京、天津和河北中南部等地出现轻至中度霾，部分地区有重度霾。　　据北京环保监测中心预报，周一（15日）白天，北京部分地区部分时段将达到重度污染水平，预计将到达此次污染过程的峰值。　　报道引述河北省空气质量自动监测及发布系统的数据显示，周日早上8时，河北廊坊、定州等地已达重度污染级别，邢台、沧州等地属轻度污染，省会石家庄空气质量指数（AQI）达190，属中度污染。多数出现空气污染的城市，空气质量指数在100至200之间，部分地区超过200。　　到了周日下午1时，北京、石家庄出现重度空气污染，AQI均超过200，首要污染物均为微细悬浮粒子（PM2.5）。到了夜间，上述地区的空气污染情况进一步加剧，以北京为例，部分监测站点的数值超过260。　　中央气象台发布的环境气象公报，到了周一夜间至周二（16日），北京、天津、河北中部的霾天气减弱或消散。周二至周三（17日），受冷空气影响，河北南部、山东西部、河南北部的霾天气逐步消散。不过，雾霾被短暂吹散后，周五（19日）至下周日（21日），京津冀区域中部大气扩散条件再度较差。　　据专家称，对京津冀区域而言，产业、能源、交通结构的调整不是一蹴而就，需要经历一个相当长的过程。在污染物排放量居高不下之下，今年秋冬季京津冀区域防治空气污染形势依然严峻。</w:t>
        <w:br/>
        <w:t xml:space="preserve">    </w:t>
        <w:tab/>
        <w:t xml:space="preserve">    </w:t>
      </w:r>
    </w:p>
    <w:p>
      <w:r>
        <w:t>WXC5593</w:t>
        <w:br/>
      </w:r>
    </w:p>
    <w:p>
      <w:r>
        <w:t xml:space="preserve">　　《纽约时报》报导说，川普在竞选总统一开始就先拿美国的援外政策开刀，上任以后也陆续削减了30亿美元的海外援助项目，取消资助海外私人企业投资贷款，同时准备把国务院每年拨款227亿美元进行对外援助的国际开发署(United States Agency for International Development)裁撤掉。　　现在，川普想要"以火攻火"。　　美国佛罗里达州共和党议员约霍(Ted  Yoho)表示，"我改变了想法，我认为川普也已经改变，这完全是因为中国。"约霍向眾议院外交委员会亚太事务小组的同党议员推销这份计划，并获得支持。他说，"我过去向来不支持外援，但如果重新制订外援的方针，你说是为了人道主义，很好！我认为是为了国家安全，一样很好！"　　报导指出，这项努力是川普政府全面反击中国经济与政治攻势的一部分。美国已经对2500亿美元的中国商品徵收关税，上周川普政府更制订一份计划，掐紧在美国的外国企业，防止中国藉此获得美国的技术与商业机密。　　援外计划其实从欧巴马政府时期就开始推动，只是现在被挂上"对抗中国『一带一路』倡议"的牌子，中国的"一带一路"预备向100多个国家提供高达1兆美元的基础建设投资基金。其中最大的目标是巴基斯坦和奈及利亚等国家，目标除了扩大北京的地缘政治影响力，也能获得矿产与石油等自然资源。北京也在小国身上花费数十亿美元，这些经费不会转变成金钱或政治利益。上个月中国国家主席习近平才表示，中国将向非洲提供600亿美元，做为信贷额度、援助和投资。　　报导说，这些投资让部份人担忧，小而贫穷的国家如吉布地和斯里兰卡，可能会因为还不起贷款而只好将国内资产拱手让给北京。不过，有些付不出贷款的国家，并没有落入北京的财务陷阱，而是转化成中国对这些国家实质的影响力。　　报导指出，华盛顿新的做法没有北京那么雄心勃勃，但至少可以参与竞争。新的600亿美元计划有明显的两党合作色彩，会取代过去一些援外机构的工作。参议院外交关系委员会的民主党参议员库恩斯(Chris  Coons)说，"自2015年以来，我们一直在努力解决这个问题，很难相信竟然也完成了。这与欧巴马政府提出的建议相同，现在只是重新将重点放在中国。"　　参议院外交关系委员会主席科克尔(BobCorker)参议员强调，"这代表着一场战略转变，川普似乎了解到，单靠军事力量是无法与中国竞争的。""我们现在的外交政策主要是制衡中国，特别是当他们来势汹汹的时候。"　　报导说，这笔基金如何运作仍然是重大问题，而更大的问题是：它是否真能减少中国不断扩增的全球影响力？研究中国与印度的美国企业研究所(American Enterprise Institute)学者西瑟斯(Derek M. Scissors)表示，"我很怀疑。现在整个概念是把资金给那些在当地赚钱的美国企业，这只能算是解决公共关系问题，完全没有解决与中国人竞争的问题。"</w:t>
      </w:r>
    </w:p>
    <w:p>
      <w:r>
        <w:t>WXC5594</w:t>
        <w:br/>
      </w:r>
    </w:p>
    <w:p>
      <w:r>
        <w:t xml:space="preserve">　今天，肯辛顿宫忽然宣布：　　梅根怀孕啦！　　哈利王子要当爹啦！　　预产期为明年的春季～　　两人在今年5月举行婚礼，才5个月不到就传出喜讯，这速度比哥哥威廉王子快多了啊～　　而且，据说，目前梅根已经怀孕12周，所以推算下来，她应该是在今年7月底怀上的，　　那时候两人刚结婚10周！　　虽然说梅根和哈里的孩子并不像威廉和凯特的孩子享有“王子”或“公主”的头衔，　　但媒体和吃瓜群众对他们的关注可一点不少。　　他俩婚礼当天，就有网友发帖为证：　　梅根绝对怀孕了！　　等他们宣布怀孕的时候，别忘了这条推。　　我看到她裙子下的宝宝了。　　2018年5月19日　　“我感觉也是，当牧师说到孩子的时候，两人相视一笑！”　　其实早在肯辛顿宫宣布之前，网友们早已吃瓜吃到飞起...　　首先他们发现，上个月，梅根的妈妈在加州参加了照顾宝宝的课程。　　据说，梅根不打算请保姆，　　可能会把妈妈接到伦敦一起帮忙照顾孩子。　　另外就是，梅根最近穿的衣服总会有意无意得遮住肚子…　　在上周五尤金公主的婚礼上，梅根不仅穿的十分低调，还刻意选了件非常宽松的大衣，　　扣子也只扣了最上面那几颗，　　期间，哈利王子曾多次揉搓她的背部…　　今天，哈利王子和梅根到达悉尼，开启为期17天的大洋洲之行。　　这也是哈利和梅根首次以夫妻的身份出访，　　刚到悉尼就被记者一阵猛拍，　　然而，人们很快就发现了一个问题…　　梅根手里拿着两个大大的文件夹…　　他们这次出访带了10个随行人员，需要梅根拿文件夹？　　"这绝对是怀孕了！"　　果不其然，一天不到，这消息就被英国皇室正式确认。　　瓜友们的观察力也是惊人的准…　　确认后，　　推特上#royalbaby的标签下，一片喜庆...　　各种祝福…　　“ 天呐！祝福！”　　“刚看到这个消息，真心尖叫了！”　　“这个宝宝将是我唯一在乎的皇室成员。”　　“我们又有宝宝啦！”　　“哈利真的完全不浪费时间啊！”　　“先来欣赏一下他俩跟孩子们在一起的照片吧”　　也有顺便吐吐槽的…　　“哈利和梅根怀孕的新闻之后，接下来就是…　　梅根老爸去玩具店摆拍的照片；　　梅根姐姐难听的评论；　　一个灵媒说黛安娜很开心”　　“想象一下，你的房子有个推特账号，然后向全世界宣布，你俩啪了。”　　还有网友建议他俩的宝宝干脆就叫“脱欧宝宝”吧，　　因为英国将在3月29日脱欧，他俩的宝宝估计会在脱欧之后不久出生。　　梅根和哈利的这个孩子将是女王的第八个曾孙。　　是英国王位的第7位顺序继承人。　　虽说排进前十了，但前面有乔治小王子，夏洛克小公主，以及刚刚出生的路易斯小王子，所以继承王位这事基本上是不太可能了。　　梅根和哈里结婚以来，　　虽然各种风波不断，梅根家的亲戚也是各种闹幺蛾子，　　但两人的感情似乎丝毫没受到影响。　　各种手牵手，　　深情对望..　　接吻　　眼神中满满都是爱～～～　　之前网上很火的一张表情包就很形象了…　　据梅根爸爸说，梅根一直都很想要一个孩子，　　现在总算也如愿以偿了，　　祝福他们～</w:t>
      </w:r>
    </w:p>
    <w:p>
      <w:r>
        <w:t>WXC5595</w:t>
        <w:br/>
      </w:r>
    </w:p>
    <w:p>
      <w:r>
        <w:br/>
        <w:t xml:space="preserve">    </w:t>
        <w:tab/>
        <w:t xml:space="preserve">    </w:t>
        <w:tab/>
        <w:br/>
        <w:t xml:space="preserve">    </w:t>
        <w:tab/>
        <w:t xml:space="preserve">    </w:t>
      </w:r>
    </w:p>
    <w:p>
      <w:r>
        <w:t>WXC5596</w:t>
        <w:br/>
      </w:r>
    </w:p>
    <w:p>
      <w:r>
        <w:t xml:space="preserve">　　美国政府对中国极限施压，美媒曝中国留的后手有如经济核武器（图源：VCG）　　综合媒体10月15日报道，在10月10日美国股市全线暴跌，以及中美贸易战恶化之际，美国总统特朗普（DonaldTrump）与中国国家主席习近平的会晤终于有信了。　　美国《华尔街日报》10月11日报道称，据中美两国官员透露，白宫决定继续推动特朗普和习近平在11月的阿根廷G20峰会上会晤的计划，美国总统特朗普11日在接受福克斯新闻采访时也呼吁中国回到谈判桌来，一改白宫此前在双边首脑会晤上的强硬姿态。　　英国路透社10月15日报道指出，当地时间10月13日在印尼举行的巴厘岛举行的国际货币基金组织（IMF）暨世界银行年会上，美国财长努钦（StevenMnuchin）回应了媒体两个关于中美贸易争端的问题，首先，努钦称：“我们（与中国）进行了富有成果的对话，他们向我强调，人民币继续贬值不符合他们的利益。”　　努钦称：“正如我所说，对我们而言，汇率问题是贸易中一个重要问题，我们将会把它作为贸易谈判的组成部分。我们将确保（人民币）贬值不会被用于贸易竞争性目的。”　　报道称，此前，努钦对人民币兑美元贬至十年低点附近表示忧虑，美国财政部即将公布众人期待的汇率操纵问题报告。　　其次，10月10日彭博社曝中国将发行三十亿美元主权债券，当天美国三大股指全线暴跌，《纽约时报》10日发文称这一举动印证了美国经济学家及投资者对中国这一美债最大持有国启用经济“核选项”的担心，英国路透社15报道指出，美财长努钦（StevenMnuchin）13日在印尼，回应了记者针对中国抛售美债提出的问题。　　英国路透社10月15日报道指出，当地时间13日在印尼举行的新闻发布会上，记者提问：“对于美中两国贸易紧张局势升温之际，中国可能减持、抛售美债一事怎么看？”努钦答：“目前并没有夜不能寐。”</w:t>
      </w:r>
    </w:p>
    <w:p>
      <w:r>
        <w:t>WXC5597</w:t>
        <w:br/>
      </w:r>
    </w:p>
    <w:p>
      <w:r>
        <w:br/>
        <w:t xml:space="preserve">    </w:t>
        <w:tab/>
        <w:t xml:space="preserve">    </w:t>
        <w:tab/>
        <w:t>普莉希拉·陈(PriscillaChan)一直都知道她一生的工作都是要帮助孩子们，但她并没有预料到她会花费数十亿美元来试图改变美国整整一代人的命运。据有线电视新闻网财经频道(CNNBusiness)报道，这位33岁的儿科医生的办公桌位于一个看起来不起眼的开放式办公室，即陈·扎克伯格行动(ChanZuckerberg Initiative，缩写CZI)的所在地。总部位于加州帕洛阿尔托(PaloAlto)，具有250名员工和两个办公室那个项目旨在“提升人类潜能，促进下一代所有儿童的平等”。陈和她的丈夫、脸书(Facebook)创始人兼首席执行官马克·扎克伯格(MarkZuckerberg)已经承诺将99%的财富捐赠给该组织。但是，大部分资金目前仍然投资于脸书。根据最近的股价，脸书总值约610亿美元。“我们正在帮助每个人建立他们会感到兴奋的理想未来，”陈在最新一集“老板档案”(BossFiles)的独家采访中告诉CNN的哈罗(PoppyHarlow)。“我们必须认识到我们如何确保机会平等。有些孩子已在自动人行道上，他们会达到目标。还有其他孩子上错自动扶梯。”CZI成立于2015年，它最雄心勃勃的目标是在下一代人期间治愈、预防或控制所有疾病。普莉希拉·陈说，这不是CZI一家能做到的事情。它将通过投资，建立技术工具和支持科学家和研究人员来实现这一目标。该集团也积极参与其他领域。它开发了一套软件，帮助教师创建个性化的课程计划，并资助一个为低收入学生提供眼科检查的团体。该组织还在推动围绕刑事司法的政策变革，支持一个想要取消强制性最低判决的团体，以及为梦想者进行移民改革。CZI允许陈和扎克伯格在使用这些资金的方式上拥有更多的灵活性和隐私。虽然它拥有一家非营利性子公司并且已经提供了14亿美元的资助，但它的设计更像是一家创业公司，而不是一家慈善机构。到目前为止，它的投资已超过1亿美元。它的LLC结构也允许它给政治组织捐款。CZI表示，它在内部建立自己的技术，投资于营利性公司，并在试图保持“两党合作”的同时资助政治活动。前奥巴马顾问兼竞选经理普劳夫(DavidPlouffe)负责管理CZI的政策和倡导团队。它迄今尚未支持任何政治活动，陈说没有计划这样做。但是，它确实为倡导刑事司法和移民改革的团体捐款。普莉希拉·陈说：“我们参与并支持这些领域的努力，但总是以两党的方式。我们不认为自己是政治性的。”扎克伯格说，他们特别关注党派政治未定义的问题。普莉希拉·陈回忆往事，尤其是刚入哈佛大学之初，不胜感慨。扎克伯格夫妇告诉哈洛：“在某种程度上，重要的一切都可以是政治性的，问题是它是属于某个党派吗？是教育的一方，另一方是反对的吗？不，对吗？所以我认为我们可以在一起找到前进的道路。”虽然那对夫妇都负有管理该组织的责任，但陈每天都在那里。现在陈不情愿地更多地进入聚光灯下，以引起对该组织工作的关注。扎克伯格说：“我认为大多数人可能根本不了解她，她非常关心人们。”陈在波士顿以外的低收入住房长大，并上公立学校。在她的家人和优秀教师的帮助下，陈获得全额奖学金进入哈佛大学。</w:t>
        <w:br/>
        <w:t xml:space="preserve">    </w:t>
        <w:tab/>
        <w:t xml:space="preserve">    </w:t>
      </w:r>
    </w:p>
    <w:p>
      <w:r>
        <w:t>WXC5598</w:t>
        <w:br/>
      </w:r>
    </w:p>
    <w:p>
      <w:r>
        <w:br/>
        <w:t xml:space="preserve">    </w:t>
        <w:tab/>
        <w:t xml:space="preserve">    </w:t>
        <w:tab/>
        <w:t>据澎湃新闻10月10日报道，当天，滴滴方面表示，经核实，司机因内急找不到厕所使用矿泉水瓶方便，并将瓶子放置在驾驶室中控台，导致乘客误饮。对于乘客遭遇，该公司感到万分抱歉。10日下午，其工作人员已陪同乘客前往医院进行身体检查。同时，他们也将尽快安排司机进行体检，通过医学手段明确乘客是否遭受健康损害，并将持续跟进，为乘客提供力所能及的帮助以及健康保障。目前，司机因违背滴滴服务规则，已被平台封禁。据媒体报道，10月9日8时左右，到上海出差的孙先生与同事叫了一辆滴滴礼橙专车。上车之后孙先生坐到副驾驶，自己感到有点口渴，而滴滴的礼橙专车有专门为乘客提供的饮用水，他看到副驾驶放着一瓶满瓶的水，拿起来拧了下，发现瓶盖是松动的，不是未拆封的，他与司机确认，司机说可能是上一个乘客拧了没动过。孙先生向媒体表示，他随后喝了这瓶水，一入口感觉不对，立马吐了，“确认应该是尿，司机也确认是尿”。在孙先生提供的视频中，滴滴司机表示，天黑自己对于这瓶水的情况看不到，称自己没有动过这瓶水。孙先生反复问司机“尿”是不是他的，司机坚决否认，同时表示不清楚这个（尿）是谁的。孙先生在视频中说，“这瓶水还有温度”。孙先生称，当自己准备打电话投诉，司机情绪开始激动，说自己会因此失业，并不停自责，打自己，向孙先生道歉，提议用钱私了。最终，车辆停靠路边，孙先生拨打了滴滴客服电话，并报警。</w:t>
        <w:br/>
        <w:t xml:space="preserve">    </w:t>
        <w:tab/>
        <w:t xml:space="preserve">    </w:t>
      </w:r>
    </w:p>
    <w:p>
      <w:r>
        <w:t>WXC5599</w:t>
        <w:br/>
      </w:r>
    </w:p>
    <w:p>
      <w:r>
        <w:t>作为探寻中华文明的重要支点，殷墟是备受世界瞩目的文化遗产。前不久，殷墟频频告急，不法分子租房、租院挖地道，疯狂盗掘古墓葬。为斩断伸向殷墟的“黑手”，河南安阳警方以雷霆之势力破“地道战”，17起盗掘案接连告破。遗址地下地道频现，地上设跑马场儿童娱乐区5月19日以来，安阳警方辗转多地，打掉盗掘破坏殷墟古文化遗址古墓葬团伙10个，打击处理102人，追回文物713件。记者日前探访殷墟多处被盗掘古文化遗址现场时发现，一条条伸向古墓的盗洞密集出现，隐蔽性极强，犹如“地道战”般触目惊心。不法分子内外勾连，形成严密的犯罪链条。安阳市公安局殷商分局政委陈国军说，殷墟保护区内的郭家庄村一带，分布有贵族墓葬群，长期以来，各类觊觎文物者对此虎视眈眈。安阳市公安局刑侦支队副支队长张书平介绍，殷都区的铁西路北段王婆大虾餐馆地下室、裕馨园西边蘑菇厂、郭家庄188号院和66号院，都发生了盗掘古文化遗址行为，属同一特大盗掘古文化遗址犯罪团伙所为。犯罪团伙重要参与人张某军说，幕后出资、租赁房屋、实施盗掘、倒卖文物均有专人负责，最后按先前制定好的分赃方案进行分赃。据介绍，在一起殷墟盗掘案件中，盗掘团伙盗掘文物14件，其中12件文物以700万元的价格被卖掉。经鉴定，这批被盗文物出自商代晚期墓葬，具有很高的历史文化价值。部分出土文物保存状况较差，竟被盗掘人员随意丢弃。案发后，安阳市公安局追回了6件文物。(image)犯罪成员多无正当职业，监管责任不明互相扯皮记者调查发现，长期以来，破坏遗址现象接连发生的根源，主要是暴利诱惑、监管割裂、防范不足等原因。张某军告诉记者，参与盗掘的犯罪团伙成员大多无正当职业，通过各类鉴宝节目得知文物价值不菲，想通过挖文物一夜暴富。据安阳市公安局介绍，2016年殷都区蘑菇厂被盗掘古文化遗址、古墓葬，盗掘出青铜器三件，卖了38万元，涉案嫌疑人10人，每人分了3万多元。安阳市有关干部表示，监管部门对破坏殷墟遗址的手段估计不足，监管意识不足，监管力量薄弱，使殷墟遗址保护屡屡失控。据了解，很长一段时间，殷墟主要依靠殷墟管理处进行管理，受编制及资金所限，巡查力量薄弱，巡查装备落后，无法满足巡查需求；殷墟所在区的文广新旅局负责殷墟安全与行政执法监管工作，公安机关负责殷墟保护区内治安防控、文物犯罪防范和打击工作。由于力量分散，未形成合力对保护区进行有效监管。安阳市有关部门介绍，文物部门没有执法权，现有的文化督查大队管理权限也有限，公安、文物、规划部门职责不明晰。一旦文物保护出了问题，各部门互相推诿扯皮。而且，殷墟原来分属殷都区、北关区、龙安区3个区，管辖范围又涉及6个公安分局，监管主体不明晰。此外，对于当地政府或个人打殷墟旗号搞的文化、商业项目监管不足，没有及时跟进，放任自流，造成盗挖行为愈演愈烈。一些人通过合法手段从农民手中租下土地，以建跑马场或者玫瑰园等名义进行围挡，由此阻挡文物部门进入巡查，致使管理失控。(image)智能系统24小时全天候监控，将规划建设国家考古遗址公园为加强对殷墟遗址的保护，目前，当地已经实行24小时全天候值班驻守和巡逻防控，打造“空中、地面、地下”结合的智能技防系统，采用高清监控、高空瞭望、人脸识别、无人机等技术，实现殷墟遗址监控全覆盖。安阳市还集中拆除了违建围挡。截至目前，共拆除古玩市场、殷商文化城、鼎都博物馆等违法建筑26处；保护区内12处实体围挡已全部拆除；对已批准建设的大司空安置房项目、铁路林场安置房项目放弃建设。此外，对保护区内企业全面摸排，分期分批实施搬迁。目前，一个面积近30平方公里的国家考古遗址公园正在规划建设，为殷墟保护提供了新契机。当地政府已将保护区内1.1万多亩耕地全部流转，统一对流转土地进行整体规划、集中整理、统筹使用，以加强遗址保护，改善遗址景观。原来分属3个区管理的殷墟遗址，现正调整为由殷都区统一代管；设立专职的市公安局文物公安支队；筹备成立殷墟管理委员会，与殷都区机构套合，专职负责殷墟遗址的保护与管理工作。据了解，安阳市有24个村庄、12个社区，共8万多民众生活在殷墟遗址保护区内。为保护殷墟，保护区内20多年没有建房的村庄比比皆是。2006年，殷墟被列入世界文化遗产名录，但殷墟旅游一直不温不火，而禁建区内不能搞企业，不能发展养殖业。考虑到当地居民为文物保护做出的牺牲，当地政府和专家呼吁，参照国家自然保护区、风景名胜区生态保护补偿机制，将殷墟等特别重要的大遗址纳入全国主体功能区规划，对遗址区群众实行补贴，或者制定优惠政策，鼓励居民外迁</w:t>
      </w:r>
    </w:p>
    <w:p>
      <w:r>
        <w:t>WXC5600</w:t>
        <w:br/>
      </w:r>
    </w:p>
    <w:p>
      <w:r>
        <w:t xml:space="preserve"> 　　参考消息网10月10日报道，7日，当美国国务卿蓬佩奥正在平壤与朝鲜最高领导人会晤时，朝鲜政府中专门负责无核化进程及对美谈判事务的副外相崔善姬却没有出现在现场。　　韩媒注意到，那时的崔善姬正身在莫斯科，为接下来两天的两场重要会晤做准备。　　(image)　　崔善姬　　据韩国《中央日报》报道，崔善姬早在4日便已抵达北京与中国官员会面，6日下午又从北京飞往莫斯科。　　在8日与俄罗斯副外长莫尔古洛夫进行闭门会谈后，次日中俄朝三国副外长级会谈在莫斯科举行。　　(image)　　8日，刚刚结束与俄罗斯副外长莫尔古洛夫会晤的朝鲜副外相崔善姬正准备离开会场。（韩联社）　　为在无核化进程中应对韩美日阵营，朝鲜希望获得其传统友邦中国和俄罗斯的支持。韩联社在10日的报道中如是说。　　而在辽宁社科院研究员吕超看来，有着传统友谊和长期友好交往的中俄朝三国在半岛无核化问题协调立场，加强合作，有利于朝鲜半岛和平进程。　　崔善姬连一个眼神都没给美国新官员　　崔善姬在莫斯科停留期间的重头戏，无疑是昨天（9日）举行的中俄朝副外长级会谈。　　9日一大早，不少记者便已等候在举行会谈的俄罗斯外交部迎宾馆外。　　据韩联社报道，中国外交部副部长孔铉佑最先进入会场，接着崔善姬和莫尔古洛夫依次抵达。　　(image)　　9日上午，朝鲜代表团车队进入会场（韩联社视频报道截图）　　报道说，这场会谈以闭门形式进行了约3个小时。在13时30分左右结束后，三国外长和其他与会人员没有向媒体说明会谈结果。　　虽然尚未对外公开说明，但高度警惕的美韩媒体早已对会谈内容做了全面推测。　　早在蓬佩奥尚未抵达朝鲜时，美国《华盛顿观察家报》网站在6日就发表文章称，蓬佩奥亚洲之行后，俄罗斯将与朝鲜和中国走得更近。　　(image)　　《华盛顿观察家报》网站报道截图　　报道援引俄通社-塔斯社的消息称，此次三方会谈的重点将是朝鲜半岛无核化以及改善朝韩关系的努力。　　到了会谈前夕，韩国KBS电视台推测称，在此次会谈中，三方将主要讨论在后续的朝美会谈过程中，中俄对朝援助、在联合国安理会推动放宽对朝制裁等问题。　　韩联社则在会谈后分析认为，三方主要围绕朝鲜半岛无核化问题再次确认各自立场，对加强三方合作方案等问题进行了商讨。　　报道称，崔善姬正致力于在无核化谈判问题上，获得其传统友邦中国和俄罗斯的支持。与此同时，在今年朝鲜半岛局势趋于缓和的情况下，中俄也有意在联合国安理会支持缓解或解除对朝制裁。　　(image)　　韩联社报道截图　　无论是行程路线，还是出访时机，崔善姬这一周来与中方和俄方的密切沟通，都令外界高度关注。　　日本NHK电视台认为，朝鲜希望在第二次朝美峰会前确认与中国和俄罗斯的合作，而俄罗斯显然也希望提高其对无核化进程的影响力。　　在美国《政治报》网站看来，崔善姬此次行程和时机表明，朝鲜希望增加其在与美国进行无核化谈判中的筹码。　　韩媒还注意到，刚刚上任不久的美国对朝政策特别代表斯蒂芬比根8日表示，希望尽快跟崔善姬见面。　　虽然比根喊话尽快见面，但崔善姬连一个眼神都没给他。韩国《东亚日报》如是说。　　(image)　　《东亚日报》报道截图　　中国男女篮球队正在朝鲜访问交流　　虽然外媒对朝鲜在特殊时刻与中俄走近揣测纷纷，但事实上，今年以来朝鲜无核化进程的积极进展，一直伴随着朝鲜与跟其有着传统友谊的中俄两国的互动。　　自今年3月朝鲜最高领导人金正恩首次访华起，不仅中朝两国领导人已经在中国举行了三次会晤，两国各级官员也是互动频频。　　就在上个月，朝鲜建国70周年之际，中共中央政治局常委、全国人大常委会委员长栗战书率团亲赴朝鲜庆祝。　　(image)　　9月9日，栗战书（左）与金正恩在金日成广场观看朝鲜建国70周年庆祝活动游行。　　近段时间以来，鉴于朝鲜半岛局势的缓和以及无核化进程的积极进展，为鼓励朝鲜及有关各方朝无核化方向迈出更大的步伐，中方更是在联合国数次表示，愿继续为对朝人道援助活动提供必要支持和协助，并认为安理会有必要考虑适时启动可逆条款。　　除了政治层面，两国的互动更是涵盖经济、农业、文化、体育等多方位。　　就在小锐截稿前不久，国内媒体报道称，由中朝两国女篮球员混编而成的两支球队，9日下午在平壤柳京郑周永体育馆举行了一场友谊赛。　　据报道，10月8日，由国家体育总局局长苟仲文和中国篮协主席姚明率领的中国男女篮球队抵达平壤，开始为期5天的访问和赛事交流。　　(image)　　10月9日，中朝在平壤举行女篮混编友谊赛，图为中国篮协主席姚明（左三）与中国男篮主教练李楠（左二）在观看比赛。（新华社）　　而今年以来，朝鲜与俄罗斯之间的互动也同样引人注目。　　除了包括俄外长拉夫罗夫和朝最高人民会议常任委员会委员长金永南等朝俄官员互访以外，俄方多次公开表态支持放宽联合国对朝制裁，也映射出两国关系的非同一般。　　(image)　　5月31日，朝鲜最高领导人金正恩（前右）在平壤会见俄罗斯外长拉夫罗夫（前左）。 （法新社）　　而金正恩可能在年内访问俄罗斯，或将把两国近期的互动推向高潮。　　俄罗斯克里姆林宫发言人佩斯科夫8日证实，俄方已邀请金正恩访俄，两国正在讨论普京和金正恩会晤的日期、场所和形式。　　事实上，在崔善姬8日与莫尔古洛夫举行闭门会谈后，外界就猜测两人商讨了有关金正恩访俄事宜。但在当天回答韩联社提问时，崔善姬对此予以否认，仅称两人就朝俄关系进行了讨论。　　韩联社还注意到，在崔善姬与莫尔古洛夫会晤后的第二天，朝中社就对此事进行了报道。　　(image)　　韩联社报道截图　　朝中社在报道中称，为了符合共同利益和新时期的需要，双方决定将致力于发展两国传统战略关系，为积极实现朝鲜半岛和地区的和平稳定，进一步加强两国之间的沟通与合作。　　专家：中俄朝三国立场趋同，走近是水到渠成　　朝鲜与美国举行会谈前，朝鲜领导人都会去中国与中国领导人见面，现在朝鲜也希望得到俄罗斯的大力支持。俄罗斯政治评估网在8日的报道中说。　　报道称，朝鲜的外交政策需要更加灵活多样化，俄罗斯也采取了一系列措施消除对朝鲜的压力，并将继续这么做。　　在一些外媒看来，9月底召开的联合国安理会会议上，中国和俄罗斯因对朝制裁问题与美国针锋相对，是中俄朝三国关系紧密及立场趋同的最新力证。　　(image)　　9月27日，在纽约联合国总部，俄罗斯外长拉夫罗夫在安理会朝鲜半岛问题公开会上发言。（新华社）　　对此，吕超强调，中国和俄罗斯在朝鲜半岛问题上的立场有很多共同点，比如都支持半岛彻底无核化，支持朝美相向而行，分阶段实现无核化。　　中国一贯主张和平解决朝鲜半岛问题，特别是中方一直支持美朝以直接对话、和平谈判的方式来解决争端，俄罗斯也持相似立场。吕超补充说道。　　吕超认为，朝鲜目前在无核化问题和在外交政策上面临重大选择，在进行重大决策前，同传统友好国家相互协商，有利于其未来与美国进行更加平等和积极的谈判。　　在吕超看来，基于中俄朝三国的传统友谊以及对半岛无核化进程的相似立场，朝鲜在面临重大决策之际与中俄紧密沟通和商讨，是水到渠成、顺理成章的事。　　针对美日韩对朝鲜与中俄接触的警惕，吕超表示，认为中俄朝联手针对美国的心态是不健康、不正常的。他同时强调，三国会谈对维护东北亚和平稳定、推进当前朝鲜半岛和平进程只能是有利的。　　美日韩需要摆正心态，需要认识到，在半岛无核化进程中，中国是积极的推动力量，更是离不开的力量。吕超说。 </w:t>
      </w:r>
    </w:p>
    <w:p>
      <w:r>
        <w:t>WXC5601</w:t>
        <w:br/>
      </w:r>
    </w:p>
    <w:p>
      <w:r>
        <w:t>(image)美国司法部公布相关文件。图／截取自美国司法部美中紧张关系升温之际，美国司法部宣布，已在比利时逮补中国国家安全部情报人员。这名江苏省国家安全厅的副处长涉窃美国国防部承包商的商业机密，昨天引渡抵美并遭起诉。“华盛顿邮报”报导，这是首次有中国间谍遭美国引诱至第三国后遭逮捕，并引渡抵美国，将在美国本土面对司法审判。司法部今天宣布，以涉嫌经济间谍的罪名起诉徐彦钧（YanjunXu，音译）。根据司法部，他是江苏省国家安全厅的副处长，以多个化名进行涉及美国军方的经济间谍活动，美国联邦调查局（FBI）于4月1日在比利时将他逮捕后，已于昨天引渡抵达美国。他今天现身俄亥俄州辛辛那提联邦法院，美国已展开相关司法程序。美国司法部负责国家安全事务的助理部长戴莫斯（JohnDemers）表示，“这非单一个案”，这是中国整体经济发展政策的一环，却是要美国付出代价，美国“不能容忍有国家以窃取美国智慧财产的方式，不劳而获。”资料显示，案件起源于2013年，徐彦钧以多种伪装身分，接触联系美国航太与航空业界人士，邀请这些专业人士赴中国“学术交流”。司法部公布已取得徐彦钧的通联资料显示，2013年12月26日，他接待受邀到中国交流的美国业界人士抵达前，传短信告诉其他中国情报部门人员，他是以南京科学与科技协会副秘书长的身分，与对方接触，并要求中方人员为他掩饰。其后，他与这名业界人士持续往来，去年底知道对方将因公赴欧洲时，不断相约要在比利时见面，并要求对方交付相关航空研发机密资料，而当这名美国业界人士告知，相关文件仅能在企业内部网络读取时，徐彦钧仍不放弃，多次询问是否有其他方式可存取相关文件，直到今年4月，FBI于比利时将他逮补。华盛顿邮报指出，受害的美国公司是奇异航空（GEAviation）。奇异航空是航空业发动机发展领先的企业，也是美国国防部承包商。今年初，美国陆战队才宣布，奇异航空获得重型直升机CH-53K发动机的合约。另据“今日美国报”，对于经济间谍活动，美国最高可处15年徒刑；盗窃商业机密最高则可处10年徒刑，除这两个可能的刑期外，可能另外还有罚款。美国副总统彭斯日前才指控中国策划全面窃取美国的科技技术，包括尖端的军事科技在内。美国司法部公布文件：(点击下载看全文):   纽约时报报导，中国国安部地区办公室副主任徐彦钧 (YanjunXu,音译)遭引渡，是首次中国情报官员被押送至美国面临起诉。美国官员称，这名中国官员企图偷窃奇异航空公司 (GEAviation)的商业机密，他被诱至比利时以取得奇异航空机密后，在今年4月1日被捕。</w:t>
      </w:r>
    </w:p>
    <w:p>
      <w:r>
        <w:t>WXC5602</w:t>
        <w:br/>
      </w:r>
    </w:p>
    <w:p>
      <w:r>
        <w:br/>
        <w:t xml:space="preserve">    </w:t>
        <w:tab/>
        <w:t xml:space="preserve">    </w:t>
        <w:tab/>
        <w:t>日前，中国知名影星范冰冰偷税案终于有了结论，面对高达9亿元人民币（1元人民币约合0.15美元）的天价罚单，豪门”范爷终于低下了高贵的头颅。虽然“举报人”中国央视前主持人崔永元被奖励了10万元人民币，但这场持久的“战争”似乎并未划上一个圆满的句号。　　据崔永元中国社交网络平台微博更新的信息显示，在范冰冰案情公布当日，崔永元首度发声，称“事实证明，‘大轰炸’就是‘大欺诈’，参加欺诈的目前已有一人受到处罚”，暗示举报并未完结。北京时间10月7日，崔永元二度发声，自曝在举报期间遭到中国国家税务总局的刁难，并在文末借其父亲托梦之意，表示自己将抗争到底，但是这篇文章随后被限制转发。10月8日，崔永元想要在自媒体平台上进行直播却被显示“暂时不能发布直播内容”。　　(image)　　中国上海公安机关回应崔永元举报当地民警涉嫌违法违纪一事（图源：@速报哥）　　(image)　　崔永元在自媒体上隔空“掐架”中国上海警方（图源：@一个有点理想的记者）　　另外，10月10日，中国上海公安机关表示对崔永元举报当地民警涉嫌违法违纪的行为作出回应，“多次联系博主崔永元先生，但尚未得到其回应”，而崔永元直接隔空“掐架”提出质疑，“你们把我的原助手、与我合作的公司、与我合作公司合作过的公司都查哥底儿掉，居然还联系不上我？”　　此番迹象透露出，中共系统有两个方面没有变化，即公共权力的傲慢和宣传方式的官僚化。一直以来，诸多民众一直呼吁中共应当与时俱进，放宽舆论空间和纠正执法态度，收效却微乎其微。　　中国公共权力的傲慢　　崔永元10月7日在微博上发了一篇《一声长叹一声雷》的文章，在网上掀起热议。　　文中表示，他被两个身份不明的人拐弯抹角地询问他的一些合同是从何而来，并且态度蛮狠越问越急，并称这是两个蛮横的警察。　　文中还指出“在他们的世界里，有罪推定，人人都是凶犯。在他们的世界观里，他们就是法律，没必要对谁客气。”　　为官者，从政日久，公共权力难免会沾染一种昂贵低效的傲慢，但是引起这种态度的主要原因在于中国的官僚主义，官官相护的腐败，他们口口声声喊着“为人民服务”，却做着与之相反的态度，这一点，不仅是以前中国为官者的做法现象，如今也未曾改变。　　其实很多事情都可以反映出他们这种执法傲慢的态度，比如在中国中南部的湖南省耒阳事件中，耒阳地方单方面遵从中央政令，民怨一起立即强力压制。而在耒阳家长看来，官方不顾子女身体健康，不顾家长集体诉求，在家长们表达合法诉求之时，却遭到官方的粗暴对待。于是，双方之间的暴力对抗，也就势所难免。　　再者是10月6日，中国华东地区山东省平度市发生一起警方武力镇压维权老兵（电视剧）的事件。据称，当局出动大批特警，释放催泪弹驱散，老兵则用灭火器喷还击，混乱中双方均有人受伤。6日晚，警方全面清场，带头维权者多人被带走。　　这些事例还有很多，不能说是是单方面的错，双方都有责任。现在对于中国公共权力的人员无论是他们傲慢的态度，还是执法过程中的暴力行为，都应该是当今中共系统里需要去改变和调整的，避免以后官和民的矛盾越来越大。　　中共宣传方式的官僚化　　崔永元举报范冰冰偷税漏税的事件进度，就可以看出“党管媒体”“不得妄议中央”的两大中共宣传系统的政治原则。　　首先范冰冰“消失”将近四个月，这期间她的事情并未得到更多关于官方媒体的报道，但是在其事件处分之后，众多中国官方媒体、党媒、自媒体，纷纷附议发布关于她的调查结果，这些消息也是为了让民众去“看见”。　　对于她偷税案的结果，即使崔永元表示不满，部分民众表示太轻了，但是事情已经定局，争议声也似乎掀不起波浪。　　(image)　　10月9日，崔永元表示收到“死亡通知”的威胁（图源：@墨涵TBL）　　似乎在中共最高层的心目中，总是保持着一方面既要“党媒姓党，党管媒体”，宣传以正面为主，希望能够给世界讲好“中国故事”；另一方面又不希望万马齐喑，无人说话。既想党管媒体又想媒体敢言，既想言听计从又想百花齐放，既要理解上意又不能妄议中央，于宣传系统官员而言，何其难也。　　而对于崔永元坦言要直播讲“爱国主义故事”，随后限制其直播的行为，可能为了避免其说出政治敏感话题，以及限制发帖，甚至删帖的行为，都有可能是来自上级领导的指示。　　对这些异见言论进行删除，尽管会引来网民不满，甚至事后也会有来自高层的责备，但网友的谩骂只会在网络之上，不听不看就是了，高层的责备也只是批评，哪个下级官僚没有受到过批评呢？不会影响到官位。在宣传系统官员的认识中，控制不好舆论场，是路线问题；手段过激，是方法问题，二者的处理和后果截然不同。如此心态之下，趋利避害，自然就出现了对言论“管死”的舆论场局面。　　中国一直以来的新闻管理宗旨是“政治家办报”，要求办报人要有党性，讲政治，是党的喉舌，是一个政治问题，一种“教导”或“驯化”民众的“治理术”。　　相反，如果面对社会问题让大家积极发声，中共相关政府部门及时跟进舆情调查，帮助民众解决问题，便可获得信赖。在日益开放的社会和多元的互联网，又加上更加包容的全球化时代不断发展，公开透明的处理才是比较合理的处理办法。显然，当局的删帖行为破坏中国政府的公信力；跟帖查明问题，及时为民众处理棘手事件凝聚政府的公信力。明白这个道理不难，关键是如何建立有效的制度，避免随意删帖行为再在中国上演——这是对中国宣传部门走向现代化的具体考验。　　至于何时才能纠正这些傲慢的态度，管控的空间，恐怕还需要很长一段路程要走。</w:t>
        <w:br/>
        <w:t xml:space="preserve">    </w:t>
        <w:tab/>
        <w:t xml:space="preserve">    </w:t>
      </w:r>
    </w:p>
    <w:p>
      <w:r>
        <w:t>WXC5603</w:t>
        <w:br/>
      </w:r>
    </w:p>
    <w:p>
      <w:r>
        <w:t xml:space="preserve">　近日，日本首艘、同时也是世界上首艘锂电池潜艇“凰龙”号下水，引发各界高度关注，有日本网友及日媒称该潜艇技术要比中国同级别潜艇先进10至15年。那么实际情况究竟如何呢？本期就此为您简析。　　据日本《产经新闻》报道称，当地时间10月4日，苍龙级11号艇——“凰龙”号（SS-511）潜艇在三菱重工神户造船厂举行下水仪式。与前10艘苍龙级常规动力潜艇相比，“凰龙”号最大的区别是采用日本汤浅技术公司最新研发的锂离子聚合物电池，取代了使用传统铅酸蓄电池的“不依赖空气推进”（AIP）系统，由此成为日本首艘、同时也是世界上首艘锂电池作为动力的潜艇。锂离子电池的能量密度比铅酸电池高数倍，同体积的锂电池储电量比铅酸多2倍以上，而且重量更轻，十分适合在内部空间有限的常规动力潜艇上使用。为此有日本网民及日媒甚至打出了“‘凰龙’号的技术水平比中国同级别潜艇先进10至15年”的标题，那么实际情况究竟如何呢？(image)　▲日本海自“凰龙”号锂电池潜艇的下水仪式现场照。　　对于在水下作战的（常规动力）潜艇而言，对电池的依赖性要远高于水面舰艇。早在锂电池技术成熟之前，潜艇一直使用的是铅酸电池，这种电池最早由法国人普兰特于1859年发明，由于其具备价格低廉、原材料方便获得（电极由铅和铅的氧化物构成）等优点，适用于大电流放电环境，因此发明后在化学电源中一直占据绝对优势。在美国海军于1900年4月购买了其历史上首艘潜艇“霍兰”号（舷号SS-1，以潜艇之父，同时也是通用动力公司创始人约翰·菲利普·霍兰命名）后，英国很快也邀请霍兰帮助他们设计出英国的第一艘潜艇“霍兰”1号，这艘潜艇就使用了当时英国产的铅酸电池，至今各国潜艇仍在使用。(image)　▲资料图片：英国的“霍兰”1号潜艇，摄于1991年。　　但铅酸电池的缺点也十分明显，不仅体积大、重量大，电能转换效率较低，且由于电解液涉及硫酸等危险化工品，不利于长时间维护。但对于需要增加水下航行的持续性和隐蔽性的潜艇来说，提高电池的储电量和电能转化效率至关重要。随着AIP技术问世，通过携带液氧和废气循环的方式使潜艇柴油机实现了不依赖空气推进（搭载斯特林AIP系统的苍龙级潜艇可在水下连续航行两周，比未装AIP系统的常规潜艇水下续航时间高5倍，隐蔽性大幅增强），使得潜艇对高性能电池的依赖性有所降低，但并未解决铅酸电池的劣势问题。　　随着近年来锂电池技术的不断成熟，潜艇设计师也开始考虑将锂电池作为铅酸电池的继任者使用。与铅酸电池相比，锂电池具有体积小、效率和功率密度高、充电快的优势，且无需液态电解液，便于维护。此外，在高功率情况下，锂电池的电容量是铅酸电池的2倍多，而充电时间大幅缩短，以德国在研的216型潜艇为例，只需充电2小时就能连续航行98小时。　　尽管优势明显，但锂电池还存在一大潜在使用风险是容易发热起火，而且对意外碰撞较为敏感。此前使用锂电池的一架埃塞俄比亚航空公司波音787客机就曾于2013年发生过意外起火事故，而事后调查报告显示，起火原因就是因汤浅技术公司的设计缺陷所致。巧合的是，此次“凰龙”号使用的也是该公司生产的锂电池，至于相关工艺是否有所改进，安全性究竟有无提高？目前都是未知数。　　单从技术方面而言，“凰龙”号可能具有开拓性意义，但是否真像有些媒体所说的“比别国常规动力潜艇先进10至15年”，现在断言还为时尚早。其实对于日本海自来说，“凰龙”号的试验性质也十分明显，有摸着石头过河的节奏，甚至暗藏一些技术缺陷也很难说。所以，外界莫不如等“凰龙”号服役一段时间后，再来做评价不迟。 </w:t>
      </w:r>
    </w:p>
    <w:p>
      <w:r>
        <w:t>WXC5604</w:t>
        <w:br/>
      </w:r>
    </w:p>
    <w:p>
      <w:r>
        <w:t xml:space="preserve">(image)　　海外网10月11日电 前段时间，国外流行起叫做“KikiChallenge”的舞蹈，就是拍摄对象从司机或者乘客的位置下车，一边跳舞一边跟着车辆移动。　　(image)　　巴里加从公务车上下车跳舞，被指责公器私用。（视频截图）　　这种病毒式传播的舞蹈受到很多年轻人的追捧，甚至吸引一位45岁的智利女市长参与其中。不过，她因为使用公务车辆拍摄视频，被审计部门指责公器私用，最后罚了十分之一的月薪。　　(image)　　巴里加从公务车上下车跳舞，被指责公器私用。（视频截图）　　据英国《每日邮报》等报道，巴里加自2016年起担任迈普市的巿长。今年8月1日，她在乘坐一辆公务车辆期间，从乘客位置下车，并由旁人拍摄她的“KikiChallenge”舞蹈视频，时长22秒。(image)　　巴里加从公务车上下车跳舞，被指责公器私用。（视频截图）　　经调查后，本月8日，巴里加被审计部门罚款10%月薪，即54万智利比索（约合人民币5500元）。　　巴里加对有关决定大感不满，批评智利国内有这么多贪腐的官员，但却把矛头指向她。 </w:t>
      </w:r>
    </w:p>
    <w:p>
      <w:r>
        <w:t>WXC5605</w:t>
        <w:br/>
      </w:r>
    </w:p>
    <w:p>
      <w:r>
        <w:t xml:space="preserve">(image)张雨绮与男嘉宾辩论(image)张雨绮　　新浪娱乐讯据台湾媒体报道，大陆女星张雨绮[微博]个性率真、敢爱敢恨。先前被曝出与富豪老公袁巴元发生冲突，用刀划伤对方的背部，之后随即透过经纪人宣布离婚消息。从消息传出到离婚，仅过了两天，可见她做事非常果断。她在节目上听到男星姜振宇认为仪式感不重要，气得直接把笔往对方的身上丢。　　在最新一期的《心动的信号》节目中，大家谈及男生追求女生的招数，男嘉宾姜振宇就被问及有没有为女生做过任何事情，他非常耿直地表达自己的观点，认为男女应该是平等的，即便是女生过生日也不需要特别做什么，“那就过吧！”没想到此话一出，立刻引起在场所有女生吐槽，张雨绮直接把手上的笔往他身上丢，姜振宇当场愣住，只说了一句“谢谢”来结束发言。　　随后，张雨绮询问姜振宇，既然觉得仪式感不重要，那结婚的时候，是否需要办婚礼，对方立即回应，“要办，婚礼是给亲戚朋友办的。”这顿时让她气结，瞬间爆气直吼：“那是你的感受吧！这对女生来说，要穿上婚纱，要盖上红盖头，要吹吹打打的把这个女生送出去，这对女生来说是一件非常大的事情！”当对方说觉得婚礼会让一对新人非常累时，她则回若男方会觉得累，代表他没有很爱新娘。　　后来，姜振宇一再强调爱情是两个人的事，不需要特别展现给外人看，最理想的婚礼就是两个人牵手走在沙滩上，这让张雨绮更为无语，在听完朱亚文[微博]的求婚过程后，她直接下结论称：“我这么跟你讲吧，其实当年没办婚礼的，十年之后又补办了。”  </w:t>
      </w:r>
    </w:p>
    <w:p>
      <w:r>
        <w:t>WXC5606</w:t>
        <w:br/>
      </w:r>
    </w:p>
    <w:p>
      <w:r>
        <w:t>原标题：31省份最低工资排行出炉：上海最高 你家乡第几？北京10月11日电(记者李金磊)最低工资排行榜出炉。人社部10日公布全国各地区月最低工资标准情况(截至2018年9月)，其中，上海月最低工资标准达到2420元，为全国最高。上海、广东、北京、天津、江苏、浙江这6个省份月最低工资标准超过2000元大关。你的家乡排第几？(image)全国各地区月最低工资标准情况(截至2018年9月)，来源人社部官网根据《最低工资规定》，最低工资标准一般采取月最低工资标准和小时最低工资标准的形式。月最低工资标准适用于全日制就业劳动者，小时最低工资标准适用于非全日制就业劳动者。在31省份中，上海月最低工资标准达到2420元，排名全国第一。目前，上海、广东、北京、天津、江苏、浙江这6个省份月最低工资标准已超过2000元大关。(image)全国各地区小时最低工资标准情况(截至2018年9月)，来源人社部官网在小时最低工资标准方面，北京、上海、天津、广东的小时最低工资标准超过20元大关。其中，北京小时最低工资标准全国最高，为24元。上海次之，为21元；天津位居第三，达到20.8元。广东为20.3元，位居第四。细心的网友发现，在同一个省区市，却有着不同档次的最低工资标准，这是为什么呢？原来，根据《最低工资规定》，省、自治区、直辖市范围内的不同行政区域可以有不同的最低工资标准。每当最低工资标准发布后，很多网友会问，最低工资里是否包括个人缴纳的“五险一金”？事实上，对于最低工资标准是否包含个人缴纳的“五险一金”，各地规定不尽一致，所以各地的最低工资的“含金量”也有高有低。多数地方明确包含在内。如，四川明确，最低工资标准包含个人应缴纳的社会保险费和住房公积金。有的地方明确不包含，如，北京、上海明确，劳动者个人应缴纳的各项社会保险费和住房公积金，不作为最低工资标准的组成部分，用人单位应按规定另行支付。中国劳动学会副会长苏海南说，不包含“五险一金”的最低工资标准，其“含金量”更高。因为用人单位需要另行支付，对于劳动者来说，拿到手的工资也就更多。根据《最低工资规定》，在劳动者提供正常劳动的情况下，用人单位应支付给劳动者的工资在剔除下列各项以后，不得低于当地最低工资标准：(一)延长工作时间工资；(二)中班、夜班、高温、低温、井下、有毒有害等特殊工作环境、条件下的津贴；(三)法律、法规和国家规定的劳动者福利待遇等。也就是说，你的工资在剔除上述各项后，不能最低当地最低工资。如果你发现自己的工资低于当地最低工资标准，可向“12333”人力资源和社会保障热线或当地劳动保障监察机构投诉，也可向当地劳动争议仲裁机构申请仲裁，维护自己的合法权益。(完)</w:t>
      </w:r>
    </w:p>
    <w:p>
      <w:r>
        <w:t>WXC5607</w:t>
        <w:br/>
      </w:r>
    </w:p>
    <w:p>
      <w:r>
        <w:t xml:space="preserve"> 　　2018年10月10日18时55分，公安机关接到群众报警：高新区蓝庭花园邻里打架有人被砍。公安机关立即调遣警力赴现场处置。19时5分，犯罪嫌疑人王某某（男，46岁）被警方控制，4名伤者被送至医院全力救治。案件正在进一步调查之中。　　　　警情续报　　10月10日18时55分，高新区梅墟街道蓝庭花园发生故意杀人案件后，省市领导高度重视，相继作出批示，提出明确工作要求。在省公安厅有力组织指挥下，市、区两级公安机关组织精干力量迅即展开案件侦查。经查，犯罪嫌疑人王某某（男，46岁，江北区人，有固定职业，无犯罪和吸毒前科，尿样检测呈阴性，血液中未检出酒精成分）因邻居陈某家养的狗常吠影响其睡眠，多次交涉未果，心存怨恨，双方均未曾向有关部门反映和报警。10月10曰下午18时40分左右，王某某因狗吠再次上门与陈某家交涉，未果后返回自己家中取刀进入陈某家中（门未关），捅向陈某及其丈夫、女儿、母亲四人。处警民警于当晚19时5分将王某某当场抓获。目前，陈某及其丈夫、女儿经抢救无效死亡，陈某母亲尚在医院接受治疗（无生命危险）。公安机关在全力侦办案件的同时，会同属地党政部门积极做好各项善后工作。检察机关已提前介入。　　</w:t>
      </w:r>
    </w:p>
    <w:p>
      <w:r>
        <w:t>WXC5608</w:t>
        <w:br/>
      </w:r>
    </w:p>
    <w:p>
      <w:r>
        <w:t xml:space="preserve">　　　据卡塔尔半岛电视台10月9日报道，自2017年1月以来，特朗普的政府已经陆陆续续离开了不少高级官员——当然有时他们是被迫离开。其中包括美国环境保护署署长（epa）斯科特·普鲁伊特，国务卿雷克斯·蒂勒森以及美国联邦调查局局长詹姆斯·科米。　　接下来我们盘点一下这些年被“拉黑”的特朗普“好友”：　　1。美国联合国大使妮基·黑利——2018年10月，辞职　　　　2016年11月，黑利被提名为联合国大使。在她接受特朗普的任命前，黑利是南卡罗来纳州第一位女州长，在2014年时获得连任。　　黑利担任联合国大使被认为是一次极不寻常的任命。作为南卡罗来纳州州长，她曾在2016年竞选活动中直言不讳地抨击特朗普。　　黑利来自于印度移民家庭，她曾在公开场合表示特朗普对美国移民不尊重。特朗普还曾发布推文表示“妮基·黑利让南卡罗来纳州人民蒙羞”。　　2。美国环境保护署署长（epa）斯科特·普鲁伊特——2018年7月，辞职　　　　在任期内，普鲁伊特卷入丑闻后，特朗普接受了他的辞职。　　担任环保署署长期间，普鲁伊特频繁被曝存在违反职业道德、甚至荒唐的行为，如使用大量公款支付旅行费用、利用自身地位为其妻子谋取工作等。　　在普鲁伊特辞职后，特朗普发推表示：“普鲁伊特在任期间工作表现得相当出色，我会一直感谢他的付出。”　　环保署副署长安德鲁·惠勒将代理环保局局长。　　3。国家安全顾问H·R·麦克马斯特——2018年3月，辞职。　　　　据白宫知情人士透露，在辞职这件事上，特朗普和麦克马斯特“双方一致同意”。　　该消息人士否认了这与特朗普内阁的重新洗牌有关，表示这是两人“持续对话”的结果。　　为了证实他的辞职，麦克马斯特还宣布自己将从军队退休。　　特朗普则在社交网站上表示，麦克马斯特的职位将被前美国驻联合国大使约翰·博尔顿接替。　　4。美国联邦调查局副局长安德鲁·麦凯布——2018年3月，被解职。　　　　在3月麦凯布被解雇后，他表示之所以自己成为牺牲品是因为自己是特朗普是否涉及“通俄门”的关键证人。　　根据美国司法部的信息，麦凯布向记者泄露了信息，他的行为误导了调查人员——但麦凯布否认了这项指控。　　在被解雇后，麦凯布在一份声明中说：“现实是，我被踢出局了，就因为我所在的位置以及我所采取的行动，以及我目睹了在詹姆斯·科米被解雇时所发生的一切。”　　麦凯布证实了前联邦调查局局长科米关于特朗普试图迫使他尽快结束“通俄门”调查的说法。　　5。国务卿雷克斯·蒂勒森——2018年3月，被解职。　　　　2017年2月1日，蒂勒森离开埃克森美孚石油公司，加入特朗普政府。伊朗核协议、海湾危机以及朝鲜核武器问题都让他和特朗普的关系迅速升温。　　但在2017年10月，新闻报道说他将总统特朗普形容为“傻子“后，让他们之间的关系急转直下。　　尽管蒂勒森否认侮辱了自己的老板，但显然他们的关系已经覆水难收了。　　？6。白宫首席策略师班农——2017年8月，辞职。　　　　班农运营美国右翼网络媒体布赖特巴特新闻网，担任执行主席，将其打造为美国“另类右翼”的主要媒体平台。　　他曾表示尽管自己的政策作出了很多贡献，但并没有得到足够的奖励。　　7。国家安全顾问迈克尔·弗林——2017年2月辞职　　　　2017年1月，弗林担任国家安全顾问一职——任职不到一个月就递交辞呈。辞职前，他已卷入2016年美国总统大选“通俄门”的调查中。　　据悉，他曾被指控在调查中对美国联邦调查局说谎。　　8。美国联邦调查局局长詹姆斯·科米——2017年5月，被解职。　　　　2017年5月，特朗普“炒了”科米。当时科米正在主导“通俄门”丑闻的调查。　　他的离开引起了人们对于总统干预调查的担忧。　　9。白宫办公厅主任赖因斯·普里伯斯——2017年7月，辞职。　　　　普里伯斯的辞职，让他成为在白宫历史上“最短命”的白宫办公厅主任（即幕僚长）。　　10。代理司法部长萨莉·耶茨——2017年1月，被解职。　　　　耶茨是在奥巴马执政时期被任命的代理司法部长，在特朗普上任10天后被炒。　　11。白宫通讯联络办公室主任安东尼-斯卡拉穆奇——2017年7月，被解职。　　　　他在上任十天后就被炒，成为美国历史上职业生涯最短的白宫通讯联络办公室主任。　　12。白宫新闻秘书肖恩·斯派塞——2017年7月，辞职。　　　　2017年7月21日，斯派塞辞职。他通过这种方式表达了对特朗普任命斯卡拉穆奇为白宫通讯联络办公室主任的不满。　　13。白宫首席经济顾问加里·科恩——2018年3月，辞职。　　　　科恩同时还是白宫国家经济委员会主任，他用辞职来表达自己对特朗普新关税政策的失望和不满。　　14。美国纽约曼哈顿联邦检察官普里特·巴拉拉——2017年3月，被解职。　　　　巴拉拉在未能接受特朗普的要求后被解雇。他的离职意味着在奥巴马任期内被任命的46名检察官全部离开。　　15。白宫秘书罗布·波特——2018年2月，辞职。　　　　2018年2月，在被指控在身体上以及精神上虐待两任前妻后，波特提出了辞职。　　16。白宫通讯联络主任霍普·希克斯——2018年2月，辞职。　　　　在希克斯承认在特朗普政府工作期间有时需要说“善意的谎言”后，她提出了辞职。　　她是特朗普近一年多任期以来的第五任通讯联络主任。　　17。美国卫生与公众服务部长汤姆·普赖斯——2017年9月，辞职。　　　　美国媒体披露他出差时使用公款乘坐包机丑闻。美国舆论普遍认为，普赖斯的做法涉嫌浪费办公经费。　　18。总统副助理塞巴斯蒂安·戈尔卡——2017年8月，辞职。　　　　他曾是布赖特巴特新闻网的工作人员，与班农关系亲密。人们普遍认为戈卡的辞职与班农离开有关。　　那么还有谁辞职或被解职呢？　　2018年6月，联邦移民海关执法局（ICE）代理局长托马斯·霍曼，辞职。　　2018年4月，国土安全顾问汤姆·博塞特，辞职。　　2018年3月，退伍军人事务部长舒利金，被解职。　　2017年12月，白宫副幕僚长迪尔伯恩，辞职。　　2018年1月，美国疾控中心（CDC）主任菲茨杰拉德，辞职。　　2018年1月，白宫前公共联络办公室通讯主任奥马罗萨·马尼戈，辞职。　　2017年5月，白宫通讯联络办公室主任迈克尔·杜布克，辞职。　　2017年7月，美国政府道德准则办公室前主任沃尔特·肖布，辞职。　　2017年3月，白宫办公厅副主任凯蒂·沃尔什，辞职。　　**根据美国媒体报道，在特朗普上任后至少有几十名官员被开除或辞职。</w:t>
      </w:r>
    </w:p>
    <w:p>
      <w:r>
        <w:t>WXC5609</w:t>
        <w:br/>
      </w:r>
    </w:p>
    <w:p>
      <w:r>
        <w:t xml:space="preserve">(image)柳岩谈前任近日，柳岩多次在节目中谈及自己感情问题。在近期的一档节目中，柳岩谈到与前任分手的细节，说二人分手是因为男方没有原来那么爱她，对方心中积压了太多东西，主动提出了分手。她还建议大家分手前要开“分手大会”，让双方的最亲密的朋友参加，看看两人坐下来谈谈后还要不要分手。(image)柳岩谈前任柳岩说到分手后二人第一次见面是在父亲的追悼会上，谈到此处柳岩不禁泪流满面，前男友绕过她偷偷来到父亲的追悼会，在父亲遗体告别前痛哭半小时，在追悼会结束后柳岩还主动拥抱他感谢他的到来。(image)柳岩柳岩还说：“他不是大猪蹄子，他是一个很优秀的男生。”大家互相尊重，默默支持，这大概就是分手后最好的状态吧  </w:t>
      </w:r>
    </w:p>
    <w:p>
      <w:r>
        <w:t>WXC5610</w:t>
        <w:br/>
      </w:r>
    </w:p>
    <w:p>
      <w:r>
        <w:t xml:space="preserve">岛内年底选战倒数，政治议题越吵越热。据台湾“东森新闻云”报道，前台湾地区领导人马英九9日南下台中辅选时表示，“我们常常开玩笑，这些反核的，不少是‘独派’的，要搞‘台湾独立’的，我们讲一句笑话，要搞‘台湾独立’，先让自己能源独立，否则的话，你‘独立’个鬼。”　　马英九表示，他最近到东南部听到很多餐旅业者抱怨生意差，很多农渔民也说做不下去，没想到民进党全面执政两年，“衰败得这么快”。　　马英九表示，台当局“促转会前副主委”张天钦扯出的东厂争议，更让人难以想象，“促转会”怎么会说是“东厂”。他问底下民众“众所周知东厂都是什么？”大家回答“太监”，马接着说，“这不是很怪吗？难道‘促转会’都变成太监了？”　　(image)　　提到能源政策争议，马英九说，观塘第三天然气接收站环评争议凸显严重的能源问题，民进党执政要让天燃气发电占比在2025年达到50%。但天然气供应的变量很大，气候变化可能影响海上运输，也可能因政治因素而中断，且两条船运的天然气只够用几天。　　马英九表示，现在主流民意是减碳优先废核，好好的一座核四，为什么要把燃料棒送出去卖掉，这是不能原谅的错误。 </w:t>
      </w:r>
    </w:p>
    <w:p>
      <w:r>
        <w:t>WXC5611</w:t>
        <w:br/>
      </w:r>
    </w:p>
    <w:p>
      <w:r>
        <w:t xml:space="preserve">　　(image)孟宏伟（左）王立军（右）　　北京抓捕了在国际刑警组织当主席的“贪腐分子”,也是中国公安部副部长的孟宏伟，其妻在丈夫失联后在居住地法国报案，引发了国际舆论高度关注，在刑警界引起轩然大波。有媒体拿孟宏伟案同当年重庆公安局长王立军案相提并论，今天媒体观察，我们来看看二者的异同。　　孟宏伟其人　　孟宏伟是哈尔滨人，1953年出生，和习近平同龄。这年生的人，在中国城市里一直到文革开始的1966年是小学六年级学生，简称“小六”。很多人后来终身学历也仅仅如此。2016年11月，身为中国公安部副部长的他成为国际刑警组织主席，在此位置上待了将近两年。新华网说：孟是北大法律系毕业的法学士和中南工业大学管理工程专业毕业的硕士。　　按照事情发展时间顺序，孟宏伟是9月下旬奉召回国失踪的。其妻格瑞丝·孟（GraceMeng）10月5日在国际刑警组织总部法国里昂报警将事件曝光，国际刑警组织6日要求北京说明情况，格瑞丝7日举行记者会，数小时后，中纪委（北京时间7日晚）宣布将孟拿下，罪名是：涉嫌违法。国际刑警组织同时收到了孟的“辞呈”。8日凌晨，公安部一把手（部长、书记）赵克志宣布，孟涉嫌收受贿赂和违法以及周永康案而被拿下。　　在中国，被双规是一条通向被捕判刑、仕途到顶、政治名誉身败名裂的单行道，绝少有人能全身而退、“完璧归赵”同家人及同事重新相聚。　　孟宏伟是中国资深公安干部，他何时加入公安队伍，中国媒体没有介绍。不过，他曾担任部长助理并在2004年4月成为党委委员和副部长，后面这个职务一直跟到他最近被中纪委双规。在中国，除了这两个职位，他还曾担任过两个重要职务：海洋局副局长和海警局长。他的最高正式身份是中国正部级干部。在去年年底，他的这两个职位被撤销，而其公安部党委委员的职位，在今年四月被撤销。　　孟宏伟出事后，有不少海外中文媒体提到了另外一个公安干部王立军，说这两个案子有相似之处。在这两个“老公安”的案子相比，都可以看出，他们都是在警察界工作多年并进入高层后突然坠马的。　　王立军案　　原重庆副市长、公安局长王立军是2012年落马的。那年2月6日，他突然进入了美国驻成都总领馆要求政治庇护，酿成轰动一时的重大国际事件。王立军事件是薄熙来事件的导火索，薄当时是重庆书记，王是其唱红打黑的主要助手。后来有报道说，是王立军是被其上司薄熙来一个巴掌打进了美国领事馆。而薄熙来在庭审中说，王立军“暗恋”上了他老婆谷开来。王立军说：他挨的不是巴掌而是一拳，重重打在其耳朵上，其耳膜出了问题。　　中共高官向外国求助特别是到外国驻华使领馆申请政治庇护，是犯了大忌，党必诛之。作为副部级干部，王立军此举可谓创了纪录。其私入外国使领馆，北京大怒，派公安部高官到成都美领馆要人，将王带回北京。当年9月王立军被判处15年徒刑，罪名是徇私枉法、滥用职权、叛逃和受贿。　　王立军揭发的薄熙来也被中央拿下。时任中共政治局委员、重庆市委书记的薄熙来也在2012年被双开并于2013年9月在山东法院被判处无期徒刑，罪名是受贿、贪污、滥权。当年10月，山东高院二审维持原判。薄熙来的妻子谷开来，因为英国人尼尔.海伍德被杀一案而受审，并在2012年8月被合肥法院判处死缓。2015年12月，北京高院将其减为无期徒刑。　　两案之异同　　在推特上，有推友Lifetime视界说：孟宏伟事件很容易让人们联想到王立军。比较这两个事件很有意思：1）孟并没王走得远，明知有麻烦还是返回中国，而王已经走进了美国领事馆，并递交相关材料。2）孟虽然回国，却让妻子向国际舆论曝光，似乎又走得比王立军远。王立军得到轻判，除因揭发薄熙来之外，中共对美国有承诺。孟目前并无国际保护。　　其实，对比孟案和王案，最关键的一点就是王与孟所处的地方不同：王全家在中国境内，孟一家已到海外，而且后者身兼国际组织的高级职务。北京要想处理后者会更加投鼠忌器，分寸拿捏不易。　　有推友说，如果孟在海外北京就宣布拿人，那么，孟很有可能效仿王立军在海外寻求政治庇护且获得保护的可能性极高。因此，唯一方法就是将其或一家动员回国再加以处理。但是，其妻将此事曝光，导致北京始料未及方寸已乱。这是王立军案和孟宏伟案的一个重大不同。从王立军闯美领馆到被判刑，外界并不知其妻为何人。而格瑞丝·孟则不同了，她成为在海外高调为其在中国失踪的配偶鸣不平的“第一人”。　　也有网友说，两案都有破釜沉舟的意图和现象，但其还是有重大不同。孟宏伟本来可以留在法国申请庇护，因为他在去年底就被撤销了海洋局副局长和海警局长的职务，今年四月他公安部党委委员的职务又被拿掉，他应该清楚，他在中国的仕途已是穷途末路，其政治生命已经日落西山，回去只有死路一条。但尽管如此，他还是“奉召”回去了，在这点上他不如王立军。　　但两案也有着重大相同点。旅美中国学者夏业良10月9日在美国之音时事大家谈节目上说：王立军和孟宏伟案一个类似地方是：都是出事后求助于西方。夏业良认为，王立军并没做足够准备而孟宏伟则有准备。他还认为，格瑞丝·孟的决定，是事前同其丈夫商量好的。　　夏业良说，格瑞丝如此高调，就是等于“给中共一个警告：如果你要迫害我的丈夫、置他于死地的话，我手中有重要的材料，可能会通过国际媒体曝光。”夏业良说，令计划的弟弟令完成跑到美国，至今也未有爆料。所以现在的情况是，有真料的人不曝，爆的人往往没什么真料。“我们现在倒是希望，如果中方不买她的账继续迫害其丈夫，她接下来有可能曝出猛料。”　　有网友在评论格瑞丝·孟可能曝猛料的时候说，一个公安部副部长想反水，做终觉大梦吧，不就是灯蛾扑火而已。孟或其妻子持有的所谓能影响中共的资料，难道比周永康、徐才厚、郭伯雄、薄熙来所持的更有威胁力吗？他们全都是中国的大贪官，贪官没有分什么党（包括国民党、共产党、民进党），中国人民得而诛之，孟及其妻子儿女在享用着民脂民膏或残民自肥时，有没有想过揭开中共的黑材料呢？　　有推特网友（anneroloy）曝料说：格瑞丝·孟在法国里昂住的高档住宅，面积270平米，每月房租法郎相当5万人民币。还有不少网友质疑，孟宏伟在公安部门内为官数十载，肯定干了不少亏心事，贪了不少不义之财。六年多前，王立军出事时，也有诸多网友发出同样的声音。　　格瑞丝·孟在接受美联社采访时说：他们没做亏心事，没有贪污不义之财。她说：北京方面的贪腐指控，只是想找个借口，长期关押孟宏伟。美联社援引她的话说：“我是他的妻子，我知道，他根本不可能干这样的事情。”她还说，她们打算将其银行帐号和存款公布于众。　　薄熙来当年的罪名是贪污受贿，官方说其金额达2600多万。王立军被判刑15年，罪名也包括受贿。但当局并无公布受贿数额。　　华盛顿邮报10月9日发表一篇社评文章说：孟宏伟失踪显示中国将自己的肥皂泡吹破了。社评说：孟宏伟在失踪前，给妻子发了微信，上面是一把刀子，意思是自己凶多吉少，被中纪委控制了。但许多中文媒体分析，一旦孟宏伟被来人控制，他不可能做任何事情。唯一的可能就是，在事先设好了执行键，一看情况不对，马上按键发出警告。然后，就是格瑞丝·孟向外界公布的那些事情。还有网友分析，王立军因遭到薄熙来打的一耳光而走入美国领馆，孟宏伟呢？看着中央的耳光打过来，应该出走啊，为何反而回去了呢？　　按照中国公布的两人履历，孟宏伟在公安部一路得到提拔和重用的时候，正是周永康掌管公安部的时期。也就是在那段时间，孟宏伟被提到了副部长的位置上。</w:t>
      </w:r>
    </w:p>
    <w:p>
      <w:r>
        <w:t>WXC5612</w:t>
        <w:br/>
      </w:r>
    </w:p>
    <w:p>
      <w:r>
        <w:br/>
        <w:t xml:space="preserve">    </w:t>
        <w:tab/>
        <w:t xml:space="preserve">    </w:t>
        <w:tab/>
        <w:t xml:space="preserve">　　中美之间，“战争”可以避免——华盛顿需掂量十个重大问题。　　(image)　　资料图：陆克文　　如果说中国的对美战略过去40年来一直保持总体稳定的话，那么现在美国的对华战略回应发生的根本性改变是什么？在2017年12月的美国《国家安全战略报告》中，我们可以清楚地看到；在今年1月的美国《国防战略报告》中，我们可以清楚地看到；在7月美国国防部有关未来国防制造、工业和技术需求的报告中，我们可以看到；在10月美国副总统彭斯的演讲中，我们同样可以看到。　　美国的意图　　如果我们对上述美国各种报告中声明的意图加以提炼，可以归结如下：　　第一，1978年以来的中美“战略接触期”，未能在中国市场给美国企业出口和投资带来足够的开放度；中国没有在全球基于规则的秩序中成为“负责任的利益攸关者”，而是正在构建具有中国特色的不同秩序；中国的国内政治没有变得更加民主。　　第二，除上述情况外，中国现在有意将美国挤出东亚和西太，最后超过美国，成为全球经济霸主。　　第三，中国寻求在国内和国际上压倒美国：通过中国政府主导的产业、出口和对外投资战略，掏空美国制造业和科技产业；通过一系列经济和财政措施，激励和引诱美国的全球伙伴、朋友和盟友；快速扩大中国的军事存在，从东海、南海到印度洋沿岸国家以及红海的吉布提。　　第四，上述诸因素再加上俄罗斯，代表着美国未来安全的核心战略挑战。这决定了美国战略方向亟须改变，从“战略接触”转向一个新的时代，即“战略竞争”。　　第五，美国这种对中国国力、意图和行为的最新分析，从现在开始将转变为一种新的多维度实践策略，目的是对中国的外交、军事、经济、援助和意识形态的对外扩张予以阻击。　　若上述对华新战略逐步反映在未来美国的政策实践中，那么2018年无疑代表着中美关系在根基上断裂的开始。　　对未来战略的考量　　美国在酝酿如何实施其对华“战略竞争”新策略时，需要考虑很多可能的因素。美国的全球伙伴也需考虑这些因素。　　(image)　　首先，美国的战略预期是什么？如果中国不按彭斯演讲勾画的要求照办，华盛顿怎么办？如果态势朝相反方向发展，后果是什么？可以推测，美国已经从局势升级、危机管控和最终冲突等方面模拟了外交、经济和军事上可能出现的情景。美国的盟友也需要仔细考虑各种情况与选择。　　第二，如果我们现在处于战略竞争阶段，新的“游戏规则”是什么？华盛顿如何与北京就规则内容达成共识？或者，没有规则？由竞争态势塑造规则？现实情况是，40年的中美双边战略接触后，管控双边关系的文化、习惯、规范以及规则已经成为几代政治、外交、军事和商业人士的“第二天性”。如果我们委实处在一个勇敢新世界，需要什么规则，来避免海上、空中意外？网络攻击、核扩散、在第三国的战略竞争、购买和出售美国国债以及其他重大的政策领域呢？还是美国已得出结论，中美进入双边关系无规则的战略“新纪元”不会有损失？　　第三，中美之间是否依然有存在共同战略话语的可能，使两国有可能为双边关系的未来设定概念参数？作为一种概念，战略接触暗含一系列相互义务。美国现在认为，中国已经从根本上违背了这些义务。但是，在缺少新规则或者共同的概念框架管控双边关系的情况下，该如何及时防止（两国）从战略竞争滑向脱钩、遏制、对抗、冲突甚至战争？如果历史可以借鉴，这样的滑动之快，可能超乎任何后现代政治家的预期。1914年夏天一件小事引发的局势升级令人警醒，当然核时代的战略算计也在修正传统历史经验。　　第四，如果美国的战略规划者正在考虑，对华战略竞争可能演变成全面遏制、全方位经济脱钩，甚至第二次“冷战”，那么我们需要分析一下乔治·凯南的理论。凯南认为若遏制得当，苏联最终可能会因为内部压力解体。然而，如果认为中国在同样的遏制政策下最终会因内部矛盾而瓦解，则是夸张的假定。考虑到中国经济的恢复力、从美国其他敌人那里获得能源的能力、管控政治和社会生活的能力以及各种新技术提供的新潜力，中国不会垮掉。　　第五，美国已经确信日益崛起的中国国家资本主义模式是对民主资本主义（不管是保守、自由还是社会民主资本主义）的一个强有力的理念挑战？苏联曾建立起自己的意识形态阵营。但有证据表明中国在第三世界如法炮制吗？　　第六，我们看到，中国通过“一带一路”，以及贷款和援助对世界范围内的大量项目作出金融承诺与支持，美国准备提供类似的金融承诺与支持进行战略反制吗？上周美国对世行增资的支持是一个受欢迎的进展，但增资额度与“一带一路”的规模相形见绌。　　第七，除了优惠金融和贷款援助，还有一个更大的问题，即美国如何与中国在亚欧的贸易和投资体量进行竞争。鉴于中国在亚太和欧洲已经是比美国更大的贸易伙伴（因此也具有更大的政治和经济引力），美国退出跨太平洋伙伴关系协议（TPP）和跨大西洋贸易与投资伙伴关系协定（TTIP），将如何影响美国与中国在上述地区贸易和投资的相对分量？　　第八，基于此，美国到底有多自信，认为自己的盟友和伙伴会全然拥抱它的对华竞争新战略？美国持续公开攻击德国、英国和加拿大等盟友以及整个北约，加上对日本和印度征收关税之后，还会笃信这些国家会支持它的反华新战略？或者说，这些国家和地区会继续观察中美力量对比和战略互动，并在之间摇摆？此外，东南亚现在是中美战略影响力新的“大博弈”战场。还有中东，中国是其油气的更大市场，已经超过了美国。　　第九，是什么让美国的新理念对世界其他国家有吸引力，以支持美国对华新战略？彭斯的演讲清楚且有意识地传达出美国的利益和价值。但这番演讲没有呼应国际社会共同的利益和价值。历史上，国际社会与美国共享这些相同的利益和价值观，并体现在美国战后主导的秩序中。但现在，国际社会目睹特朗普(专题)政府以“美国优先”为名，抛弃了这种秩序的诸多关键要素（人权、多边贸易体制、气候变暖、国际刑事法庭、联合国多边援助机构等）。　　(image)　　最后，还有一个更迫切的问题，就是中美关系出现的重大裂痕，对全球经济及应对气候变化行动的影响。考虑到全球供应链的重要性，若因用激进方式实现两国经济脱钩，导致双边贸易锐减或者垮塌，这会对美国2019年经济增长以及全球增长有何影响，是否会触发全球经济衰退？同样，鉴于本月政府间气候变化专门委员会刚公布的全球气候变化报告指出，因为世界主要温室气体排放国的行动不足而让全球面临潜在灾难，如果中国只能凭借自身力量减排，后果将是什么？　　美国的其他决策者寻求细化特朗普时代对华战略竞争时，上述是他们应该考虑的10个重大问题。我们如今正在未知的水域里航行，我们不想看到意外后果发生，尤其是危机和冲突。100多年后，1914年的警告依旧在我们耳边回响。　　今天，对美经济战或者武力对抗都不符合中国利益。中国知道自己依旧没那么强大。但在退无可退之时，事情会发生变化。民族主义可以成为一股强大的力量，常常无视任何经典战略逻辑。　　中美关系性质的改变很大程度上是结构性的：首先，因为中国现在的全球和地区体量，从经济和军事上都达到临界值，重写中美关系是结构上的必需。其次，这两个世界最大经济体和军事强国还在理念传统和未来志向上非常不同。　　此外，在过去10年里中国的全球和地区政策发生了显着变化。今天，核心的问题是理性判断中国的前进轨迹，美国对华政策的新目标是什么，以及美国未来如何做出战略回应？在这种语境下，玩政治指责游戏没有任何益处。　　可以避免的“战争”　　我很清楚，在目前紧绷的政治气氛里，中美学者面临的环境比以往更困难。某种观点的支持者会被冠以各种标签，比如“中国绥靖者”，甚至是“熊猫拥抱者”。而另一种相异观点的支持者则被称为“战争贩子”。我们必须警惕新的麦卡锡主义。最近，我发现，当我们想要解释中国崛起的复杂性时，就会被斥为搞反美活动（或者反澳活动）。简单的答案（或者说站队）似乎更受待见。但正如我反复提醒，客观而言“中国崛起”绝非一个简单问题；任何简单的回答都是智力上的懒惰和道德上的不负责。　　令人担心的是，目前在美国和澳大利亚，就中国问题进行公开、深入辩论的空间在缩小。越来越多人会提出“你到底站在哪一边？”这个以前从未宣之于口的问题。哗众取宠的做法显然简单廉价。真正有价值的是，思考出什么才是长久、可靠的公共政策，能够实现共同商定的目标，长远保持自由、繁荣和可持续，同时不会产生预期之外的后果。尤其是危机、冲突或战争。　　在当下美国展开有关中国的大辩论的背景下，我总是禁不住想到亨利·基辛格博士的睿智忠告。在亚洲协会政策研究院成立之时，曾向他请教我们的责任应是什么。基辛格一如既往地娓娓道来：我们需要从三个角度来审视世界：第一，到底发生了什么？第二，为什么会发生？第三，也是最重要的，我们忽略了什么？　　如果要问在眼下关于中美关系的讨论我选择站在哪一边，我的立场是：中美之间，战争可以避免。我站在“难道除了投降或对抗，就没有帮助我们避免踏入修昔底德陷阱的第三条路？”这一边。　　为了这一目标，在目前的关键阶段，政策圈和学界负有特别责任，去尽可能多地讲清楚我们所看到的，而不是火上浇油。要讲清楚，我们就有必要换位思考，通过对方的视角观察现实，哪怕我们可能不赞同。　　眼下，沙文主义更容易流行，而扎实的战略和良好的政策却弥足珍贵。我期待有更多善者智者，贡献智慧探索方法，帮助我们度过这个最典型的当代安全困境。</w:t>
        <w:br/>
        <w:t xml:space="preserve">    </w:t>
        <w:tab/>
        <w:t xml:space="preserve">    </w:t>
      </w:r>
    </w:p>
    <w:p>
      <w:r>
        <w:t>WXC5613</w:t>
        <w:br/>
      </w:r>
    </w:p>
    <w:p>
      <w:r>
        <w:t xml:space="preserve">(image)(image)　　墨西哥一名41岁富商日前在自己的豪宅举办派对时，遭到饲养的一只母老虎和两只母狮攻击，满身是血倒卧在地，送医后至少缝了100针，伤势相当严重。　　根据外媒报导，41岁的富商梅拉兹（Erick  Noé Romero Meraz）日前在他的豪宅中喝酒、举办派对，醉了之后对着自己饲养的母老虎和2只母狮大吼大叫，导致它们变得充满攻击性，冲向梅拉兹狂咬。警方到场后，梅拉兹已满身是血倒卧在地，他的双腿、髌骨和颈部都有严重撕裂伤口，送医后至少缝了100针。　　据了解，这些攻击梅拉兹的老虎和狮子都年约1岁，事发后被送到管理单位收容，至于梅拉兹是否有获得许可饲养这些动物，仍待进一步确认，而梅拉兹的豪宅也被警方封锁，正在进行调查中。    </w:t>
      </w:r>
    </w:p>
    <w:p>
      <w:r>
        <w:t>WXC5614</w:t>
        <w:br/>
      </w:r>
    </w:p>
    <w:p>
      <w:r>
        <w:t xml:space="preserve">皮尤研究中心最新调查显示，对中国还是美国是世界领袖的问题，亚洲人压倒性地选择美国，73%的亚洲受访者支持美国，仅有12%倾向中国。阿根廷与突尼斯是仅有的两个更支持中国担任世界领袖的国家。　　(image)　　中国在软实力方面赶上美国尚有很长的路要走（图源：VCG）　　据香港《南华早报》10月13日报道，皮尤研究中心（Pew ResearchCentre）最新调查显示，对中国还是美国是世界领袖的问题，亚洲人压倒性地选择美国。　　调查显示，当被问到美国还是中国担当全球领袖更好时，73%的亚洲受访者支持美国，仅有12%倾向中国。调查在日本、韩国、菲律宾、印尼与澳大利亚等国进行。　　根据对范围更广国际社会的调查，包括德国、加拿大与巴西等在内的25个国家，63%的受访者支持美国担任世界领袖，19%支持中国。　　澳大利亚前总理陆克文（Kevin Rudd）说，对这个调查结果感到迷惑不解。他说，中国在东亚每个国家都是首要的经济伙伴。　　调查还显示，国际社会承认中国在世界舞台的重要作用。范围更广国际社会70%的受访者称与10年前相比，中国对今日世界扮演者更为重要的角色，31%认为中美的重要性相同。　　调查显示，51%的受访者相信美国更尊重个人自由，37%则认为是中国。　　在亚洲，印尼是对中国担任全球领袖支持率最高的国家，然只有22%，43%的印尼人支持美国。在日本，以81%对8%一面倒地支持美国。　　阿根廷与突尼斯是仅有的两个更支持中国担任世界领袖的国家。阿根廷35%的人支持中国，33%支持美国。在突尼斯，高达64%的人支持中国，美国的支持率是26%。　　该调查未在中国与美国进行。 </w:t>
      </w:r>
    </w:p>
    <w:p>
      <w:r>
        <w:t>WXC5615</w:t>
        <w:br/>
      </w:r>
    </w:p>
    <w:p>
      <w:r>
        <w:t>“一个工业产品家电，仅仅只靠工业设计塑造出比较时尚的造型和款式，是远远不能在市场竞争中站住脚的。”本文共计3554字，阅读时间6分钟。本文为寻找中国创客（ID:xjbmaker）原创记者 / 黎明编辑 / 魏佳(image)明亮整洁的美发厅里，Tony老师已经对你的一头长发“鼓捣”了半小时。你微眯双眼，看着发丝飞舞，又缓缓落下，心情就跟尚未定型的凌乱长发般忐忑不安。突然，Tony老师站定脚跟，凝视镜中五秒钟，深吸一口气，然后转身蹲下。你从眼缝的余光中，看到Tony老师从一个菱角分明的方形盒子中，小心翼翼拿出了一个紫红色圆头的吹风机。一阵热浪袭来，你刚修剪完的长发顺风飞扬。两分钟后，你从镜中看到了一个“崭新”的自己，也睹见那个紫红色吹风机上，赫然印着两个字——戴森。无论你是否用过这个堪称美发店标配的戴森牌吹风机，你都应该或多或少见过或听说过这款产品。2012年进入中国后，戴森迅速风靡，一度被称为美发界的奢侈品，甚至被拿来和苹果相提并论。最具话题性的，除了亮眼的外观，还有“性感”的价格。毕竟，一台3000元的吹风机，对于大多数人来说，并不便宜。几天前，戴森在纽约发布了一款名为Airwrapstyler的美发造型器，宣称可以自动卷头发。这款能让洗剪吹Tony老师下岗的新产品价值500美元，折合人民币约3465元，比经典的网红吹风机更贵。这个消息迅速在中国消费圈炸开了锅。虽然价格并不“友好”，却丝毫没减弱中国爱美女性的热情。京东预售一天之内卖出了上千件，当天的预订名额火速被抢完，戴森天猫官方旗舰店的预售情况同样火爆，连续几天都在1秒钟内被抢购一空。有人在社交媒体上表示担心下手晚了没货，赶不上圣诞节送礼。戴森，这个来自英国的家电品牌，早已成为中国消费市场的一个特殊存在。实际上，除了吹风机，它还有吸尘器、风扇、冷暖器等多种电子产品，甚至还在开发电动汽车，而它的创始人以“发明家”自诩。都在谈论消费升级，那么我们来聊聊戴森的营销故事。“最会定价”的公司戴森不一定是在中国最会营销的公司，但可能是最会定价的公司。贵，这是它留给中国消费者的第一印象。2012年，戴森进入中国。当中国的商场里还摆满了几十上百块的吹风机产品时，戴森一出手就标价上千元。从价格上，戴森就已经直接和其他品牌区分开来。这成功引起了中国消费者的好奇，而戴森也成功地营造了一种高端洋气的品牌形象。有用户调侃道，“贵不是它的缺点，是我的缺点。”戴森进入中国市场的第一站是上海，一场大气的发布会是戴森在中国的第一场秀。创始人詹姆斯·戴森带领着一批工程师，以及他自己开发的一种高速军用交通工具“海上卡车”(SeaTruck)，一同在上海发布会亮相。发布会现场的氛围和戴森高端家电品牌的形象定位完全匹配。发布会开了个好头，接下来戴森在中国市场的拓展可谓一帆风顺，在短时间内就取得了爆发式增长。2015年，中国成为戴森公司增长最快的主要市场，营收增幅达到了222%，戴森中国是戴森旗下增长最快的子公司。除了品牌，戴森最引人注目的是设计。(image)戴森卷发棒无论是卷发棒，还是吹风机或吸尘器，戴森都颠覆了传统品牌的刻板印象。精致的造型，靓丽的色彩，时尚科幻的金属感，让人耳目一新。在小红书平台上，有近1万篇关于戴森吹风机的评价和介绍，在好奇、颜控、炫耀的复杂情绪中，大家热烈讨论口口相传，成功将其打造成一个爆款。“戴森最大的优势，一是品牌的宣传推广，二是产品的外观设计，它产品的工业设计款式造型是比较时尚的，这点还是值得很多其他的品牌去学习。”产业经济观察家、消费电子行业分析师梁振鹏表示。在中国传统家电行业，戴森以如此“骨骼清奇”的形象出现，毫无疑问是踩对了点。2012年，正值中国互联网创业大潮，戴森进入中国就采用了电商和数字营销，虽然也建设了线下体验店，但总体销售额中过半份额由线上销售贡献，在去年的双十一全球购物节当天，戴森绝大部分销售额来自手机订单。互联网电商的普及为打造爆款产品搭建了必须的基础设施，这比线下的传播要来得更加迅猛和高效。线下体验、线上点评、线上下单，戴森适逢其时。(image)戴森在天猫双十一的广告海报实际上，戴森在2006年就进入了中国。南京建立的电器电机工程生产基地，是戴森试水中国市场的第一步棋；2008年，戴森在中国推出干手器（High Speed HandDryer）产品，但因产品多以商用或医用为主，并未在中国打开局面，最后不得不退出，并直到2012年才再次进军中国市场。在进入中国市场之前，戴森在国外已经有近三十年发展历史，上个世纪八十年代，戴森的产品就已进入欧洲、美国和日本市场。如今，戴森的产品遍布65个不同国家。有媒体报道，今年9月，戴森首席执行官吉姆?罗文在北京出席三款全新产品发布会时，提到欧洲和中国市场，他表示，在亚洲的销量确实是非常好。戴森SIS店在全球有3000多家，在中国就有710家，占到了几乎25%，而官方体验店的数量也占到全球总量的1/3。(image)戴森英国总部用戴森的人怎么说？吹风机依然是戴森在中国最火爆的一款产品。依靠极富未来感的造型，上轻下重的手感，高风速低噪音的技术，使戴森吹风机曾饱受好评。(image)戴森吹风机豆女士在看到戴森的广告后果断选择了购买，“事实上也挺好用的，买了没有后悔。吹头发很快，冷风热风档位很多，而且蓬松度也可以。”豆女士月收入大于3万，属于对价格不敏感的那类人。她认为，吹风机是刚需，3500元并不算贵。“普通的松下吹风机，不也要1000元多吗？”实际上，更多人购买这款产品是因为他人的推荐。张女士就是因为朋友推荐而购买了戴森吹风机，“我一个朋友说她家孩子特别怕吹头发，但自从用了戴森就不怕了，弄得我一直很期待。”但戴森并没有满足她的期待，张女士说，“用过之后觉得除了风大没任何优点，而且风大到让人不适。”月收入1万出头的万女士使用的戴森吹风机是他人赠送的。她直言，“如果是自己花钱，当然不会买，因为贵，而且没有什么特别的啊！”如果说吹风机的效果难以直观评估，那么去年中国消费者协会对戴森空气净化器的一次抽检结果，则暴露了其隐忧。去年2月，中国消费者协会公布了对空气净化器的抽检结果，其中，一款戴森产品被指性能指标不合格。当时这款型号为TP02 DysonPure Cool的戴森品牌净化器售价高达5190元，但在颗粒物净化效率和颗粒物净化能力两项检测中，在所有被抽查产品中垫底。一向形象高端的戴森，空气净化器产品在质量和性能上却大打折扣，和极高的价格不匹配，戴森被质疑名不副实。(image)戴森空气净化风扇不仅如此，在国家质检总局2016年进口空气净化器产品监督抽查中，戴森一款桌面式净化风扇也未通过新国标的噪音测试。戴森对此给出的答复是，其被抽检的产品不是空气净化器，而是空气净化风扇。但在其对外宣传中，很容易被消费者认为是空气净化器，以至于国家质监部门都将其归类为空气净化系列产品。在梁振鹏看来，家电属于耐用消费品，最重要的还是产品的工艺质量和可靠性。“一个工业产品家电，仅仅只靠工业设计塑造出比较时尚的造型和款式，是远远不能在市场竞争中站住脚的。对于消费者来说，品质是第一位的，工业设计和外型只是第二位。”“不是商人”的发明家戴森的高管一直倾向于在公开场合强调其科技属性，“戴森是一家科技公司。”这句话曾被多次提起。戴森公司创始人詹姆斯·戴森（JamesDyson）非常乐意以“发明家”自居。在戴森的很多公开介绍中，除了工业设计师，“发明家”是出镜率最高的一个头衔。(image)发明家詹姆斯·戴森这个老派的词汇很容易让人想起小学生课本中的那些名人们，比如——爱迪生。实际上，爱迪生无数次失败之后发明电灯的故事，时长被戴森挂在嘴边。“我未曾失败，只是发现了一万种无效的方法”这句名言，更是被戴森反复传达给更多人。戴森是有成为发明家的梦想的。1983年，经历了五千多个失败的原型机后，戴森终于在自家的车库里研发出了他第一款明星级产品，双气旋真空吸尘器。正是凭借这款产品，戴森打进了日本、美国和欧洲市场，并在很短的时间内成为美国市场同类产品中的佼佼者。戴森对技术和发明有一种执念，他要求员工“用工程师的思维来思考”。他掌控着戴森公司100%的股权，却表示自己始终不是很享受当CEO的日子，“我从来都不是一个商人，我想要亲自设计产品，我喜欢那样。”戴森说。不管戴森是否承认，他在中国市场是一个完整意义上的商人。毕竟，在中国售价远远高于行业平均水平却依然火爆的产品并不多，戴森算一个，另外一个最有名的是美国苹果公司的产品。(image)戴森吸尘器戴森在中国市场的定位是精准而深刻的。在这个消费升级的年代，性价比是消费者决策的重要考量因素，却并非唯一因素。这就像三环内的人群，无法理解五环外的市场一样，用性价比的逻辑，同样无法理解奢侈品的生存之道。“做产品最重要的是把握人性。”一位创业者强调。戴森对人性和消费者心理的洞察是其致胜的关键。就像有人指出，逻辑思维售卖的并非知识，而是焦虑；脑白金售卖的并非礼品，而是面子。拼多多和趣头条利用用户占便宜和游戏娱乐的心理，已经飞速成长为美股上市公司。梁振鹏认为，戴森利用了消费者非理性消费的心理。“它将自己定位为家电行业的奢侈品，所以产品可以卖出天价，他可以把别人两三百块钱做出来的东西，卖到上千元。”在社交媒体上，有人乐于分享晒图。其中，戴森的产品是晒得较多的一种。亮眼的设计、同样亮眼的价格，散发着满满的逼格。戴森的这款卷发棒又带来一次晒图的好机会。如此炫酷的功能，理发店的Tony老师会因此下岗吗？</w:t>
      </w:r>
    </w:p>
    <w:p>
      <w:r>
        <w:t>WXC5616</w:t>
        <w:br/>
      </w:r>
    </w:p>
    <w:p>
      <w:r>
        <w:br/>
        <w:t xml:space="preserve">    </w:t>
        <w:tab/>
        <w:t xml:space="preserve">    </w:t>
        <w:tab/>
        <w:t xml:space="preserve">　孟宏伟妻子接受美国媒体采访，以“祖国和人民”的名义公开发声，意挽救其夫于危澜。孟妻引发国际舆论强烈关注，同时，孟妻的真实身份和背景也引发媒体浓厚兴趣。经消息人士透露及多方求证，棱镜新闻独家报道孟宏伟之妻的“前世今生”。　　【孟宏伟妻子高歌发迹史曝光】高歌在明知孟宏伟已婚的情况下，不择手段打击原配使孟抛弃了三十多年的结发妻子，最终成功上位。2005年，33岁的高歌抛弃前夫与52岁的孟宏伟结婚，此时孟任部副部长刚满1年。高歌获得孟的权势和财产后，利用副部长权势担任多家企业董事、高管职务，吃空饷领取高额年薪。(image)　　(image)(image)(image)(image)</w:t>
        <w:br/>
        <w:t xml:space="preserve">    </w:t>
        <w:tab/>
        <w:t xml:space="preserve">    </w:t>
      </w:r>
    </w:p>
    <w:p>
      <w:r>
        <w:t>WXC5617</w:t>
        <w:br/>
      </w:r>
    </w:p>
    <w:p>
      <w:r>
        <w:t>复兴号超载运力不足？不存在。针对此前网上传闻，中国铁路总公司有关专家告诉科技日报记者，无论“和谐号”还是“复兴号”，都具备一定的超载能力，只是“复兴号”在设计上更加以人为本，同时考虑运行的安全性和乘坐的舒适性。(image)颜值高、性能好、跑得快，中国标准动车组”复兴号”运行以来，一直是高铁家族的“门面担当”。如今，具有自主知识产权、达到世界先进水准的”复兴号”列车商业运行已满一年，”复兴号”不仅让旅客享受到了安全可靠、方便快捷的出行体验，更在舒适度上下功夫，让乘客感受中国速度的同时，享受出行的温馨、美好。那么，让旅客更舒适的秘密又是什么呢？答案是一系列的科技创新。空间宽敞才舒服登上”复兴号”列车，最直观的感受是空间更大。“复兴号”高速列车，全称“复兴号中国标准动车组”，是我国第三代高速列车。“复兴号”高速列车的试验速度可达时速400公里及以上，它的运营，标志着我国完全掌握了高速列车的核心技术。“既然是中国标准，自然要适应国人出行的需求，”中车长客股份公司”复兴号”动车组设计经理邓海告诉科技日报记者，“出行人数多，就需要更加宽敞的客室空间，提升乘客的舒适度。”(image)于是，”复兴号”在设计之初，就对宽敞有着更高的追求。与“和谐号”相比，“复兴号”列车的车体高度从3700毫米增高到了4050毫米，相当于高了一个行李箱；宽度从3300毫米增加到了3360毫米，每位乘客可以获得更宽敞的乘坐空间；单车长度也由24.5米变成了25米。高速运行的列车，简单粗暴地加大空间可不行。作为9大关键技术之一，车体宽敞了，随之而来的技术难度陡然增加。“和谐号”的运行时速是200公里以上，而复兴号的实验速度高达400公里，决阻力和速度之间的矛盾应该如何解决？邓海和研发团队不知多少个昼夜不眠，对列车进行了大量优化设计。“以空调系统为例，和谐号列车的车顶有一个‘鼓包’，里面就是空调系统和受电弓，而在”复兴号”列车上，我们将空调系统进行了下沉式的设计，把高压设备集成在高压箱内进行安装，这样一来，车体就变得更加平整……”邓海说。经过大量的计算、实验，“复兴号”最终运行阻力较CRH380降低7.5%－12.3%，而且当列车在高速运行时，人均百公里能耗下降17%左右，同时，车内噪声明显下降，列车跑起来更快、更节能，线条看起来也更优雅。据了解，仅在这个方面，中国标动研发团队就取得实用新型专利10项、发明专利2项。自家“大脑”真听话网络控制系统之于列车，就相当于人的大脑，重要性毋庸讳言。复兴号安装了“中国脑”，这还是我国高铁第一次安装中华血统的国产大脑。(image)回想当初，我国并没有自主研发的网络控制系统，一旦系统报出故障，只能花钱请国外专家前来解决。中国中车的科学家们历时多年，终于理顺了动车组的网络控制逻辑关系，研发出我国拥有完全自主知识产权的网络控制系统。王华伟就是其中一员。“‘中国脑’技术标准更高、控制功能更多……”王华伟说，标动的“大脑”能更好地满足用户需求，比如，在屏幕上增加了很多车辆状态信息，包括发生故障后司机该怎么操作、机械师怎么操作等，系统均有提示。由于速度较快，“复兴号”列车全车传感系统数量远超以往的列车，以便更加全面地监控车辆动态。但信号冗余的问题，考研中中国大脑的软件功底。“我们在软件上下了苦功夫，最终攻下了这个难关”，王华伟说，“随着车辆的不断运行，我们也会根据需求随时进行升级、调整，我们已经掌握了这项技术。”节能降噪更出色别看“复兴号”列车“身宽体胖”，它的体重却轻了一些。这得益于镁合金、碳纤维等先进轻量化材料在列车上得到大量应用，大大减轻了车体重量，给车厢容积扩大提供了可能，让旅客更舒适的同时，更加节能、环保。说到节能，不得不提一下“复兴号”使用的电池。我国研发人员经过反复计算，首次使用了“钛酸锂电池”为全车供电。“国外高铁多使用镍镉电池，而我们使用的钛酸锂电池不但供电时间长，安全性较高，还会减轻列车重量700公斤，也有助于降低能耗，”辅助系统工程师邢学彬介绍说。(image)高速带来的噪音，是影响旅客乘坐体验的因素。降噪是个系统工程，为了降低噪音，技术团队仅降噪材料对比试验就进行了3000多次，取了运用最新降噪材料、加装吸音装置等等措施。他们还邀请了国内结构、流体、材料等领域的专家共同会商如何进一步降低噪音，集中力量办大事的优势在这里得到充分体现。大家拧成一股绳，经反复研究发现，一些车载空调、风机等设备的吸气排气造成压差，也影响降噪。于是，他们优化和规范车载设备的降噪要求和设计，终于让噪音下降1至5分贝，超越设计目标。人性化配备更惬意硬件过硬，人性化的配备“复兴号”上一样也不少。乘客们选择”复兴号”，不仅在速度上求快，舒适的出行体验是其更高级的追求。在移动互联时代，wifi成了人们离不开的工具之一，而”复兴号”上就实现了wifi全覆盖。(image)“复兴号”动车组乘客上网系统，采用基于卫星通信的旅客列车无线局域网系统设计，3G/4G移动数据与卫星天线两种接入方式，可以在一定条件下自主切换，确保列车在较为恶劣的情况下依然能保持wifi覆盖。邓海介绍，”复兴号”还提供了大量人性化的设计。比如除了传统的电源插座，”复兴号”还提供了带有USB接口的电源，以满足旅客更多电子设备充电的需求。据了解，中国标准动车组采用的254项重要标准中，中国标准占84%，整体设计和关键技术全部自主研发，11个系统96项主要设备采用了统一的中国标准和型号，实现了不同厂家的零件互换，未来”复兴号”还会为旅客提供移动支付、在线选座、智能导航等更加智能便捷的服务，让”复兴号”这张中国名片更加响亮。（科技日报吉林记者站负责人马维维对本文亦有贡献）</w:t>
      </w:r>
    </w:p>
    <w:p>
      <w:r>
        <w:t>WXC5618</w:t>
        <w:br/>
      </w:r>
    </w:p>
    <w:p>
      <w:r>
        <w:t>中美元首拟下月底会面，加上市传美国财政部反对将中国列为汇率操纵国，昨日终令中港股市止泻。然而，美国总统特朗普与中国国家主席习近平再见已不是朋友，能否找到走出对抗困局的路径实在成疑。而且，中美峯会设定在美国中期选举之后，中共相信特朗普备受打击之后会跪低，官媒近日的标题〈日本诺奖"井喷"背后潜藏危机〉、〈股市重挫暴露美国隐忧〉尽显习近平自信爆棚，一旦事与愿违，自然又要玩以牙还牙，势必引爆新一轮国际政治、经济大混乱。(image)　　　　官媒为拒绝和解提供依据　　《华尔街日报》昨报道，中美正安排习近平与特朗普于11月底到阿根廷出席G20峯会时举行双边会面，中国一直希望能通过这次会面为双方提供一个机会，缓解不断升级的贸易紧张局势。其实，中国近日取消与美国的第二轮外交安全对话，又冷待到北京访问的美国国务卿蓬佩奥，显示其诚意欠奉，而是贯彻北戴河会议的既定策略，以拖待变，要等共和党和特朗普在中期选举受挫、中方占据主动后再谈，因此，把中美峯会预设在11月底，就是要看特朗普的笑话，逼他放弃对华强硬政策。　　美国中期选举将在11月6日举行，共和党会否受挫？民主党即使大胜会否扭转特朗普的对华政策？外界有不同的评估，但在中共看来是板上钉钉，网上热传的中共喉舌的两篇报道就是这种心态的反映。其一是新华社旗下《参考消息》的报道〈日本诺奖"井喷"背后潜藏危机〉称，2000年以来日本平均每年诞生一个诺贝尔奖得主，仅次于美国，但并不直接反映目前一个国家的科研环境和科研水准，而是反映大约30年前的水准。大学排行榜变化也是日本科研实力下降的一个缩影，北京清华大学已成为世界大学排名中亚洲最好的大学，取代了东京大学的地位。　　其二是《环球时报》头条新闻题为〈股市重挫暴露美国隐忧〉，声称美国股市暴跌让特朗普坐卧不安、恼羞成怒，又引述中国学者说，现在的美国经济增长是宽松货币政策和大幅减税的强刺激带来的，代价是货币的过度投放和巨额债务，这也决定强刺激带来的经济过热不可能持久。　　　　彭斯承担骂名留转圜余地　　中共喉舌的报道宣扬日本科技不行、美国经济不行，既是"厉害了，我的国"心态的表现，又向习近平拒绝与美国就贸易争端达成和解提供了依据。美日如此不济，伟大光荣正确的共产党，为甚么要向美国让步？为甚么要遵守西方国家制订的贸易规则和秩序？至于这是中国媒体和学者误判形势、误导习近平，还是上有所好、下必甚焉，那就不足为外人道也。　　"厉害了，我的国"心态一直是影响中美合作的因素，也势必再影响中美峯会的成效，而特朗普与习近平的私谊生变、互信不再，也会阻碍双方达成协议。中国上月在美国艾奥瓦州《得梅因纪事报》刊登四版广告，指中美贸易纠纷是"总统愚蠢的结果"，特朗普愤而指摘中国干预美国选举，并指习近平不再是他的朋友。　　一个坚持美国优先的民选总统，一个坚持"道路自信、理论自信、制度自信、文化自信"的专制领袖，能成为知交才是怪事。不过，美国副总统彭斯发表对华政策演讲，列举中共经济侵略、迫害人权的罪状，承担了来自中共的骂名，也给特朗普、习近平的会面留下了转元余地。怕只怕，不管美国中期选举结果如何，美国共和、民主两党对华政策都不会改弦易辙，习近平岂不是要坐卧不安、恼羞成怒？</w:t>
      </w:r>
    </w:p>
    <w:p>
      <w:r>
        <w:t>WXC5619</w:t>
        <w:br/>
      </w:r>
    </w:p>
    <w:p>
      <w:r>
        <w:br/>
        <w:t xml:space="preserve">    </w:t>
        <w:tab/>
        <w:t xml:space="preserve">    </w:t>
        <w:tab/>
        <w:t>对于企业来说，大数据在如今已经是必不可少的一项技术。不管是大型科技互联网公司，还是线下消费实体店，社会各行各业都已进入大数据时代。然而就在大数据快速发展的这几年，国内外涉及数据安全与个人隐私的舆情事件不断发生，涉及人们衣食住行的隐私泄露案频出。虽然用户和企业之间签订了隐私协议，但是大到科技巨头，小到初创公司，总有用户数据泄露的新闻曝出。前有谷歌、Facebook的数据泄露丑闻，最近华住、顺丰又被曝出大量用户数据泄露，现在轮到苹果了。根据报道，近日有市民服务热线接到大量投诉，不少苹果用户称自己的AppleID被突然盗号，原本账户绑定的支付平台被多次扣款，有用户损失最高达到十万元。“盗刷门”大规模爆发，苹果却无法退款9月24日，湖北有位苹果用户的iPhone6Plus屏幕中出现了支付宝通知弹窗，显示自己的账户接连被扣除2000元，随后又自动关闭了一项苹果服务。随后，她查看了自己的AppleID近90天内的购买记录，显示账户还被盗刷了其他费用，用来购买游戏装备。(image)在前后联系了苹果客服八次之后，对方除了表示“同情”，只告知她无法退款，没有理由。山西也有用户同样遇到了盗刷，金额达3240元。他登录微信交易账单时发现，从9月18日晚上开始，9分钟内被连续扣取了7笔费用，全部都是给苹果ID充值的订单。苹果客服帮其将最近的一笔640元支付退回，至于其他的扣款，苹果称“无法撤销账号中未经授权交易的相关费用”。(image)就在前天（10月10日）早上凌晨2时左右，辽宁一位果粉也中招了，莫名损失了6083元。苹果客服反馈说，他是“通过个人微信绑定的银行卡，把钱转到了苹果ID里面，通过苹果ID充值了游戏。”随着受害者越来越多，网上已经有很多苹果ID盗刷维权群，基本都是满员状态，成员都被盗刷了几百到上万元不等。(image)受害者们的共同特点之一，就是开通了各种“免密支付”。黑客只要获取到你的AppleID和密码，无需输入支付密码，便可进行各种“小额盗刷”。10日凌晨，支付宝官方向苹果手机用户发出安全提醒，称已联系苹果公司，正在定位被盗原因。(image)目前苹果公司还在调查，建议开启双重验证并关闭免密支付事件发生后，记者专门联系了苹果公司，苹果公司称暂时还在调查，调查清楚之后会给媒体一个回复。有专家表示，由于不少用户在不同网站上使用的是同样的账户密码，犯罪分子通过互联网收集已泄露的用户名和密码信息，尝试批量登录其他网站后，得到一系列可以登录的用户，采用“撞库攻击”手段，最终窃取账户实现盗刷。在这次盗刷事件中，除非破案，否则消费者很难得到赔偿。而此次被大规模盗刷的原因有两个条件：第一，苹果ID没有开通双重验证，致使账号被盗；第二，受害用户签约过免密自动扣款协议，不管签约的是支付宝、银行卡，还是微信支付。针对以上两个原因，用户可以采取相应的措施提供账户的安全度。用户可以通过打开“双重认证”来避免自己的账号被远程登录。因为一旦打开“双重认证”，意味着当AppleID不在用户常用终端登录时，即使密码正确，系统也会发出提醒，要求用户输入一串出现在常用终端上的随机码才能登录。(image)另外苹果用户也可以关闭支付宝、微信钱包、银行卡快捷支付绑定的苹果App Store免密支付服务，或者调低免密支付额度。如何限额或关闭支付宝账户：(image)限额：在支付宝APP里 ， 点击[我的]-[设置]-[支付设置]-[免密支付 / 自动扣款]-[ App Store， AppleMusic，&amp;iCloud]-[安全月限额]设定符合自己安全预期的月度限额关闭：打开支付宝APP &gt; 底部“我的” &gt; 右上角“设置” &gt; 支付设置 &gt; 免密支付/自动扣款 &gt;找到“App Store”已签约 &gt; 关闭服务 &gt; 继续解约。微信账户：(image)选择微信[我]-[钱包]- 点击右上角的四宫格图标 -[支付中心]-[支付管理]-[自动扣费]-选择[已签约项目]逐个关闭服务即可。为何信息安全事故频出，起底背后的信息黑色产业链在此次事件中，大量苹果用户的AppleID泄露，是这次事件的关键点。根据专家分析，已破获的苹果账户盗刷案件，大多是黑客通过撞库登录用户的苹果账户。所谓撞库，指的是由于用户在多个网站和苹果系统都使用同一组密码，黑客通过收集或购买已泄露的其他网站的用户信息及密码，生成对应的字典表，尝试批量登录其他网站后，就会得到一系列可以登录的苹果账户，从而完成盗刷的第一步。那这些被泄露的用户信息和密码，又是从何处流出的呢？除了苹果，近年有数家公司出现了涉及用户数据泄露的问题，其中包括谷歌、Facebook、顺丰等知名大公司。2018年8月28日，网上传言华住数据疑似发生泄露。据央视财经报道，疑遭泄露数据涉及1.3亿条身份信息、2.4亿条开房记录等共5亿条信息，被标价为8比特币或520门罗币，约37万人民币出售。2018年9月1日，有媒体报道有人在暗网交易网上以“顺丰3亿条快递物流独家数据”为题目出售用户数据，价格为2个比特币。经验证，此次流出的数据中确实包含了姓名、地址、电话，也即快递必须的三样基础信息，不过随后顺丰对此回应称“暗网所售数据非顺丰数据”。2018年10月8日，Google公司在一篇博客文章中宣布，将在未来十个月里永久关闭Google+的消费者版本。而关闭的原因是，Google+的一个漏洞可以向开发者提供用户信息，这可能会导致50多万名Google+用户的个人数据被泄露。开发商可在未被用户知晓的情况下获得用户数据，包括姓名、电子邮件地址、职业、性别和年龄。2018年3月17日，多家外媒同时报道称，Facebook有5000万用户信息数据遭名为“剑桥分析”公司获取及利用；9月29日，Facebook表示黑客窃取了公司的数字登录密码，使他们能够接管Facebook多达5000万用户账户，目前还无法确认攻击者是否滥用了账户或窃取了私人信息。贩卖已泄露数据、贩卖隐私的生意早已不是秘密了。根据警方的统计数据显示，近两年多来，各地查获的公民个人信息超过1400亿条，平均全国每个人有100多条信息泄露。这些被泄露的信息有可能是你手机号码、家庭住址、身份证号码、网络账号和密码、银行账号和密码、购物记录、出行记录……有人仅仅花了700元，就在网上购买到了同事的个人行踪等11项记录。在网上，有人将这些被泄露的信息做成了生意，这笔“生意”背后，还藏着一条黑色的暴利产业链。从非法获取、加工、交易到用于实施犯罪，这一系列针对公民个人信息的地下产业链条被称作“黑灰产”。恶意软件编写、漏洞售卖、数据窃取、个人信息倒卖、分赃销赃等环环相扣。根据数据显示，目前我国在这条黑色产业链上从事的人数已超160万人，其年产值已达近千亿。据统计，2016年到2017年我国有6.88亿网民因垃圾短信、诈骗信息、个人信息泄露等造成的经济损失估算达915亿元。其中，“徐玉玉被电信诈骗案”更是震惊全国。其实不仅国内信息泄露问题严重，在国外也如此。近些年我们常常听闻的暗网，更是公民信息泄露的重灾地。据新京报报道，“暗网”上的一个中文交易论坛中，除了酒店用户信息之外，还有股民数据、学生学籍信息、电子商务（母婴行业）500w用户数据等公民个人信息出售，暗网涉及泄露的用户信息，简直触目惊心。企业屡被曝出用户数据泄露 挣了钱就不管了？掌握着大量消费者的信息和隐私，然而许多商家和企业却并没有承担起保护这些信息的责任。在今年，除了谷歌、Facebook这样的大型科技互联网公司，像华住、顺丰这样的企业也被相继曝出用户信息安全问题。在这背后，一方面可能是因为企业自身存在技术漏洞，在黑客的攻击下导致大量用户信息外流。在此次苹果盗刷事件中，如果是黑客攻克了苹果手机的漏洞造成的，那毫无疑问，这是苹果公司的责任，损失将由苹果来承担。另一方面，还存在企业或个人拿用户的隐私去换取利益的情况。据了解，在信息安全行业，目前的数据泄露事件，有30%来自于黑客，有70%来自于内鬼。根据警方提供的信息显示，在贩卖信息的案件中，有相当一部分嫌疑人是掌握着公民个人信息的企业员工。他们是一批新类型信息的源头，涉及消费、金融、保险等更丰富的信息要素，关联性、指向性更强，危害性也更大。这种罔顾用户信任、违背协议的行为，也是如今用户信息安全遭受威胁的症结之一。自大数据、人工智能等技术爆发以来，数据似乎成为一座巨大的财富矿山。但是觊觎这座矿山的除了企业，还有怀抱私心的不法分子。企业出于商业目的收集了大量的用户信息，这是出于用户的信任，然而在使用这些数据的时候，企业又真的想到办法保护好这些用户的隐私和信息了吗？</w:t>
        <w:br/>
        <w:t xml:space="preserve">    </w:t>
        <w:tab/>
        <w:t xml:space="preserve">    </w:t>
      </w:r>
    </w:p>
    <w:p>
      <w:r>
        <w:t>WXC5620</w:t>
        <w:br/>
      </w:r>
    </w:p>
    <w:p>
      <w:r>
        <w:br/>
        <w:t xml:space="preserve">    </w:t>
        <w:tab/>
        <w:t xml:space="preserve">    </w:t>
        <w:tab/>
        <w:t>看看新闻10月13日消息，近日有网友爆料称，斗鱼主播B总001在直播时大放厥词。在网友爆出的视频中，该主播扬言称：从进化论的角度来说，中国人没有日韩进化得好；如果我是日本人，我也选择侵略中国。(image)(image)此类言论一出，该主播立即遭到了广大网友的声讨。网友们纷纷表示，应该封杀这种没有底线的无良主播。据了解该主播此前就因公开辱骂他人，直播中疯狂爆粗遭到过多次举报。(image)目前，B总001的斗鱼直播间已被平台关闭。斗鱼平台表示，该主播已核实违规并关闭了其直播间，但称违规细节涉及主播个人隐私，不能透露。(image)网络空间的一切行为都不能挑战法律底线和民族尊严！《英雄烈士保护法》第二十七条中明确规定，宣扬、美化侵略战争和侵略行为，寻衅滋事，扰乱公共秩序，构成违反治安管理行为的，由公安机关依法给予治安管理处罚；构成犯罪的，依法追究刑事责任。</w:t>
        <w:br/>
        <w:t xml:space="preserve">    </w:t>
        <w:tab/>
        <w:t xml:space="preserve">    </w:t>
      </w:r>
    </w:p>
    <w:p>
      <w:r>
        <w:t>WXC5621</w:t>
        <w:br/>
      </w:r>
    </w:p>
    <w:p>
      <w:r>
        <w:br/>
        <w:t xml:space="preserve">    </w:t>
        <w:tab/>
        <w:t xml:space="preserve">    </w:t>
        <w:tab/>
        <w:t>划重点：霍姆斯深谙硅谷的游戏规则，她出售的梦想，为她赢得了十轮融资共14亿美金，Theranos公司估值一度达到90亿美金。根据《华尔街日报》记者卡雷罗多年做医疗记者的经验，他认为：Theranos的所作所为，更像是一家科技公司，而不是医药公司。2015年他对Theranos公司的调查文章引爆硅谷。Theranos首席科学家伊恩·吉本斯在发现伊丽莎白·霍姆斯的“梦想”，根据现有的条件，没有办法变成现实之后，迫于压力选择了自杀。时年26岁的员工泰勒·舒尔茨是最早向监管机构检举Theranos，并向《华尔街日报》提供线索的“告密者”。卡雷罗认为，人格崇拜，是现在真正在硅谷处于中心地位的东西。伊丽莎白和马斯克都是利用了硅谷神话并从中受益的那类人。作者：硅发布（硅发布是一个专门帮助中国投资者和创业者理解美国科技和投资发展趋势的信息枢纽。硅发布微信公号：Guifabucom）。编辑：杨颢2018年9月，美国风险投资史上最壮观的溃败终于完成：还试图在资本市场继续融资做最后一搏的血液检测公司Theranos，当月官方宣布：终止运营。在此之前，它有一个好得不能再好的“故事”。它的创始人伊丽莎白·霍姆斯，是一个女人，而且，漂亮得不可思议；而她创建这家公司的目的，是“改变世界”。19岁那年，还是一名斯坦福化工学院一年级学生的霍姆斯，开始向风险投资商兜售故事，这个世界上的绝大部分人，在这个年纪，对自己一生想要干什么还懵懵懂懂，但是霍姆斯已经非常清楚。她在一封写给父亲的信中说道：“我真正想要的生活，是要发现‘新东西’，一些可能的、但是人们不知道的东西。”她说，正是这种创造的本能，加上她儿时对针的恐惧，让她创立了革命性公司Theranos。Theranos号称：能够通过针刺人指尖上流出来的几滴血（不用静脉血），检测出数百种疾病，从而拯救数百万人的生命。某种意义上说，霍姆斯深谙硅谷的游戏规则。在世界高科技的中心——硅谷，这里发生的故事从来不是凶猛的情报，也不是特立独行的逆向投资理论，甚至，它都不是财富。硅谷真正的玩法是：对世界上即将出现的“新事物”的一种精准的预见能力。然后，这种“先见之明”，会消除所有对未来有视觉障碍的人或东西，比如法规、习俗、人。之后，整个局面变得通透、清晰，就像谷歌、Facebook、Uber、Airbnb，从一份份不起眼的商业计划书开始，到成长为可以改变世界的庞然大物，无一不是如此。霍姆斯出售的梦想，为她赢得了十轮融资共14亿美金，Theranos公司估值一度达到90亿美金。不过，像硅谷这样崇拜“改变世界”的地方，也极易制造出骗局。2015年底，Theranos被《华尔街日报》揭露为“造假”，由此揭开了这家明星公司背后一系列不为公众所知的内幕。(image)（9月初，纽约时报等媒体上都出现了Theranos终止运营的文章）调查记者的引爆2015年的夏天，当Theranos成立的第12个年头，《华尔街日报》的一名记者开始调查它。这名记者名叫约翰·卡雷罗。他没有像这个时代大部分阿谀奉承的科技博客主一样，而是作为了一名勤奋的调查记者。2003年，他和《华尔街日报》的同事一起，因为揭露美国企业丑闻获得普利策奖；2015年，他再度与《华尔街日报》的几位同事，因为揭露美国医疗保险丑闻而获得普利策调查奖。后者这一系列报道，直接迫使美国政府公布数十年来一直保密的重要医疗保险数据。彼时，约翰·卡雷罗对Theranos产生怀疑的原因，有两个。第一，根据卡雷罗多年做医疗记者的经验，他认为：Theranos的所作所为，更像是一家科技公司，而不是医药公司。卡雷罗后来解释：如果这是一个社交产品，或者一个智能手机App，那么没问题，它可以在产品准备好之前上线，因为人们不会因为它而死。但是，医药领域不一样。卡雷罗的这一评述，相当“深刻”。因为甚至是在Theranos轰然倒塌之后，在崇拜神话的创业圈，还有人为Theranos和霍姆斯的所作所为开解——他们说，这不是一场骗局，而是有关创始人没有把其“创业想法”执行出来的一个“悲伤”的故事。但根据美国医疗机构后来的检测：这家明星创业公司在做的测试，非常不准确，患者有可能出现内部出血，或者有因为血块中风的危险。而根据该公司内部举报者的陈述：他看了公司研究报告里的两组实验，发现敏感度只有65%和80%。这意味：如果100个感染了某项疾病的消费者，只用Theranos的Edison设备检测，会有35个人，错误判断自己没有病。换句话说：这些人有可能会因为此耽误病情，甚至错过最佳治疗时间而导致死亡。让卡雷罗产生怀疑的第二个原因是：Theranos的创始人在解释公司的技术原理时，明显能力有限。一般来说，医疗领域的创始人，不像科技领域的创始人那般能言善道，甚至有可能非常木讷，但是如果谈到技术问题，他们往往会滔滔不绝。而霍姆斯在接受《纽约客》的采访时，谈到Theranos的技术，她说：“有化学过程。化学反应发生，并相互作用传递信号，这样就能够‘翻译转化’成结果，这个结果，会由有资质的实验室人员浏览。”这让约翰·卡雷罗起疑。随后，卡雷罗展开调查。(image)（《华尔街日报》记者约翰·卡雷罗）根据Theranos之后被揭露的信息：事实上不仅霍姆斯，这家公司的高管们，专业背景都离医疗保健有点远，包括其总裁兼首席运营官桑·巴尔瓦尼，他曾经在美国软件公司LotusSoftware和微软工作，但是没有药物方面的经验。此外，它的董事会团队堪称阵容豪华，但是看起来，更适合为美国是否要入侵伊拉克做决定，而不是监管一个血液测试中心。这些响当当的人物包括：美国前国务卿亨利·基辛格和乔治·舒尔茨，前佐治亚州参议员、军事委员会主席山·姆纳恩、美国前国防部长威廉·J·佩里等。他们，同样没有一个具备卫生保健方面的背景。他们被霍姆斯指挥着“到处救火”。比如，在这些董事成员中，有一位巨星级律师，他的名字叫大卫·波伊斯。在得知《华尔街日报》正在调查Theranos时，这个人物立刻拜访了《华尔街日报》的编辑部，并找到报纸的主编。但是最终，这样的干涉没有起到效果。2015年10月16日，《华尔街日报》发表揭露明星大热公司Theranos的第一篇文章——《大热创业公司Theranos挣扎于其血液测试技术》，引爆硅谷。首席科学家的自杀在Theranos的故事中，有一个几乎被“隐匿”了的名字。如果不是VanityFair的调查记者尼克·比尔顿，在2016年继续展开对Theranos公司的调查采访，可能很少有人会知道：在这家造假公司的背后，还隐藏有一个公司首席科学家自杀的故事。这位首席科学家，名叫伊恩·吉本斯。伊恩·吉本斯有着30年诊断和治疗产品的经验。2005年，他被霍姆斯评为Theranos的首席科学家。但是加入这家公司后不久，吉本斯就被诊断出癌症，并且变得越来越沉默。他郁郁寡欢的原因之一，是他发现了一个“秘密”。这个秘密是：他为之服务的这家公司的创始人的想法，可能永远只能是一个“想法”。也就是说，伊丽莎白·霍姆斯此前的“梦想”，根据现有的条件，没有办法变成现实。医学界其实很早就有人警告过霍姆斯。菲利斯·加德纳是斯坦福的医学教授，他曾经直接否定霍姆斯的想法，因为多数她称能够得到精确结果的检测，不可能从人的手指血液中得到。用针刺一下人的手指，这种方式测试病原体可行，但是对获取更细微的数据，从指头得到的血液太少，不可能搜集到那么多的可靠数据。但是，霍姆斯没有放弃她的雄心壮志。她转而找了其他人支持，并很快成为硅谷一颗冉冉升起的明星。与吉本斯对拿出解决办法越来越绝望的沉默相比，霍姆斯却乘坐私人飞机四处抛头露面，与克林顿一起做演说，做热情的TED演讲。电视台请她做专题节目，财经杂志封面上全是她，她还被邀请在技术会议上做主题演讲。她向越来越多的投资人介绍Theranos，就好像，这个技术真的有用，并且他们的产品已经完全实现。这个过程中，霍姆斯累积了约40亿美元的净身价。她还雇了数百名营销人员、通信专家，甚至雇用了奥斯卡获奖导演埃罗尔·莫里斯，为公司制作简短的工业纪录片。随着霍姆斯越来越有名，有关她的“故事”也被磨练得，越来越完美。根据《华尔街日报》的报道：霍姆斯谈到自己还是孩子时，不玩芭比娃娃；还有父亲。她的父亲为Enron做环境技术工作，并且在华盛顿，身任政府高职。而这这些故事中，她对乔布斯的崇拜是最明显的。她和乔布斯一样，整天穿着黑色高领毛衣和黑色宽松背心，从不度假，并练习素食主义。她还坚持很奇怪的饮食，只喝绿色果汁（黄瓜、香菜、芥蓝、菠菜、生菜、芹菜），只在每天特定的时间喝。就像乔布斯，她的公司是她的生命。她很少离开办公室，只是回家睡觉。她在自己的办公室里放了一个LeCorbusier的黑色真皮座椅，这是乔布斯的最爱。(image)（一度被称为“女版乔布斯”的伊丽莎白·霍姆斯）另一方面，她也和乔布斯一样喜欢“保密”，并对外神神秘秘。出门时，她总是被保安包围，这些人出于安全原因，把霍姆斯称为——“鹰1”，把公司的总裁兼首席运营官桑.巴尔瓦尼称为——“鹰2”。后者，负责保证Theranos的科学家和工程师们彼此不谈工作，前来求职面试的申请人则被告知：被录用之前，他们不会知道自己的实际工作是什么。2012年，郁郁寡欢的吉本斯遭遇了一场艰难的抉择。Theranos起诉一位霍姆斯家族的老朋友，称其偷窃Theranos的技术。后者律师转而向Theranos的高管发出传票，涉及该公司的技术“专利”。在这些高管中，就包括有伊恩·吉本斯。但是吉本斯不愿作证。因为如果告诉法庭真相，这家公司的技术没有用，他会伤害和他一起工作的人；但是如果他不诚实，消费者可能因此损害健康，甚至死亡。而霍姆斯也不能忍受吉本斯的反抗。她开始把吉本斯留在身边，让他闭嘴。根据后来美国媒体的报道：2013年的5月，吉本斯和他的妻子坐在家中，电话响了。当吉本斯挂断电话，他看上去就像是要疯了。他一直都担心：如果说实话，他会丢掉工作。现在，他把脸转向了妻子：“霍姆斯想和我见面。”他和妻子说，这个时候，他的声音是颤抖的。当晚，被担心淹没的吉本斯试图自杀，随后，被送往医院。一星期后，他在妻子的身边去世。当霍姆斯第一次就公司首席科学家死亡的事情联系首席科学家的妻子时，她要的是吉本斯的妻子立刻交回Theranos公司的所有机密文件。她还威胁后者：如果她跟记者谈话，霍姆斯将采取法律行动。2013年底，Theranos公司开始向公众提供血液检测，很快，因为受到投资者的青睐，估值飞跃到了90亿美元。霍姆斯拿钱的条件之一是：她不会向投资者透露自己的技术是如何起作用的。被改变家族关系的举报者非常多造假公司的“内幕”，举报人其实是公司的“内鬼”。Theranos也不例外。2014年，在Theranos运营的第11个年头，年轻气盛的泰勒·舒尔茨实在看不下去了。他刚刚从斯坦福毕业，这是他在Theranos工作的第八个月。他写了一封邮件给公司的创始人，说Theranos篡改研究，并且无视质检不合格。这一年，舒尔茨26岁，他也是第一个向纽约州监管机构举报Theranos的人。前述所说的Theranos研究报告里的两组敏感度实验数据，就是他提供的。几个月后，他转到了公司的生产团队。在那里，他要量化在日常质量控制检查中，病人的测试结果应该在多大程度上被允许有变化。根据联邦法规的规定：允许实验室自行在可接受的行业指导范围内设置这些参数。他注意到，Edison的机器，经常达不到质控标准，而且公司的二把手频频施压，让实验室员工们忽略质检不合格，并继续在机器上运行血液测试。这违反了联邦法规规定中的可接受的实验室条例。随后，舒尔茨做了两件事。第一，2014年3月，他开始写匿名邮件，向纽约州的相关机构投诉；第二，2015年初，他向《华尔街日报》记者爆料。随后，Theranos控告舒尔茨泄露公司商业机密，违反了他和公司之间的保密协议。事后，舒尔茨说：“他是（举报）欺诈，而不是泄露商业秘密”。他还希望，一旦Theranos的做法被公之于众，他的祖父老舒尔茨能够和Theranos断绝关系。他说：“我不会因为欺凌、恐吓和法律威胁，就让我基于第一修正案的对抗不法行为的权利被剥夺。”这个26岁青年为此付出的代价是：个人承担了高达40万美金的律师费；以及，被永远改变了的家族关系。(image)（泰勒·舒尔茨是最早向监管机构检举Theranos，并向《华尔街日报》提供线索的“告密者”）舒尔茨口中提到的“祖父”，名叫乔治·舒尔茨，是尼克松财政部和劳工部长、第一行政管理和预算局主任，也是里根的国务卿。1989年，老舒尔茨获得由里根授予的代表美国公民最高荣誉的自由勋章。而这位95岁高龄的老舒尔茨，也是Theranos公司的董事会成员之一。围绕着Theranos公司的冲突，颠覆了舒尔茨一家过去的和谐。根据美国媒体的报道：霍姆斯一直在给老舒尔茨施压，要求他阻止他的孙子向记者告密。冲突最激烈的时候，Theranos的律师想跟舒尔茨见面。见面地点，是舒尔茨的祖父家。舒尔茨否认和任何记者聊过。他的祖父问：是否愿意签署保密协议，以让Theranos公司放心？舒尔茨说可以。祖父随后说：两位律师正带着协议在楼上等着。但随后发生的事情，违背了老舒尔茨和霍姆斯之前说好的方案。事实上，律师给了小舒尔茨一个临时限制令、一个出庭通知，以及一份指控他泄露Theranos商业机密的信件。祖父立刻表示抗议。第二天，作为彼此妥协的一种结果，Theranos答应送来一张保密协议，让小舒尔茨签字。但是哪里想到，第二天，除了要求小舒尔茨声明从未和《华尔街日报》或任何第三方聊过Theranos之外，Theranos的律师还要求舒尔茨做出承诺：供出每一个他怀疑这样做过的公司员工。这遭到了小舒尔茨的拒绝。当舒尔茨的父母恳求他放弃对抗Theranos，以及讨论到要卖掉房子来支付舒尔茨和Theranos公司的潜在诉讼费时，舒尔茨非常难过，但是，他没有妥协。后来，他的父母在一份声明中说：“泰勒的行为，正是我们所教导的一个男人该有的样子，我们为他感到非常骄傲。”而他的祖父，老舒尔茨，则通过助理表示：“他深深爱着并尊重他的孙子。他对泰勒所做的和将来会做的，感到非常骄傲，而且他知道泰勒是一个非常正直的人，并对泰勒在Theranos的不愉快经历，感到非常遗憾。”但是自那以后，祖孙俩再也没有说过话。最终崩塌的“Bad Blood”整个Theranos被揭露造假的剧情，跌宕起伏，以至于还没有等故事的最大主角Theranos公司正式关门大吉，位于硅谷近邻洛杉矶的好莱坞，已经热火朝天地开始把这个故事改编为电影，暂定名字为——《BadBlood》。更早之前，美国的相关医疗和政府机构，也在悄悄地调查。2012年，女神霍姆斯开始公开谈论美国国防部在阿富汗战场使用了Theranos技术的故事，但是美国国防部DOD专家很快发现：这项技术不完全准确，它没有经过FDA（美国食物及药品管理局）的审核。当主管部门通知FDA，霍姆斯故技重施，迅速联系了公司的董事会成员之一、海军陆战队上将——詹姆斯·马蒂斯。这个人，立即给推进项目的同事发了邮件。马蒂斯后来说：他没有试图干扰FDA，他只是对“让公司的技术迅速进行法律和道德测试”感兴趣。2015年8月25日，就在《华尔街日报》报道发表前的几个月，3名调查人员，从FDA突然到了Theranos的总部，还有两名调查人员，去了Theranos的血液测试实验室，要求检查设施。而大约是在同一时间，CMS（美国医疗保险和医疗补助服务中心）的监管人员，参观了Theranos的实验室，发现它对患者进行的测试，非常不准确，患者可能有内部出血或因血块中风的危险。CMS还发现：Theranos似乎忽略了自己质量控制检查中那些不稳定结果，在过去六个月里，提供了81例可疑的测试结果。早在2009年初，霍姆斯回到斯坦福校园做演讲，回应说：“我很清楚，不管发生什么，我都会一次次尽快地，重新开始这家公司，让事情发生。”这似乎也正是在《华尔街日报》揭露Theranos的一系列问题后，霍姆斯竭力在做的事。在这之后，霍姆斯继续若无其事地乘坐着她650万美金的私人飞机，前往波士顿参加哈佛医学院的董事会午宴；她还接受了CNBC节目主持人的采访。当后者希望她能够用“是”或“不是”，来回答《华尔街日报》文章中的一个指控时，她用乔布斯的口吻说：“一开始，他们觉得你快要疯了；然后，开始打击你；再然后，突然之间，你改变了世界。”(image)（福布斯封面上的霍姆斯）她还飞到了费城，在美国协会临床化学的年度会议上做演讲。在霍姆斯登台之前，会议宴会厅里播放着歌曲“对恶魔的同情”，里面挤满了2500多号医生和科学家。霍姆斯在这里讲了一个小时。观众希望她能够回答有关她公司设备Edison的技术问题，并解释她是否知道这是个骗局，但是，霍姆斯没有，她展示了公司的新血液测试技术。“伊丽莎白·霍姆斯不会停止，她会死死抱着她的故事。”斯坦福大学的教授菲利斯·加德纳告诉媒体。加德纳之前曾经告诉过霍姆斯，她的想法不可行。在政府悄悄地快速浏览Theranos的不准确文件和数据时，《华尔街日报》约翰·卡雷罗的重磅调查报道，打破了Theranos们的心理预期。霍姆斯和她的顾问们原以为：霍姆斯还是能够压倒争议；然后，和往常一样，把故事继续讲给投资者、媒体和患者听。但是，他们大错特错。勤奋的约翰·卡雷罗，随后写了20多篇关于Theranos存在问题的文章。之后，Theranos公司的股东——美国最大的药房连锁店Walgreens断绝了与Theranos的关系，关闭后者在它药房里开设的所有健康中心；FDA则禁止Theranos使用Edison的设备；2016年7月，CMS禁止霍姆斯两年内拥有或运营医学实验室。此后还有由美国证券交易委员会和美国联邦检察官办公室主导的民事和刑事调查，以及两个集体欺诈诉讼。SEC(美国证券交易委员会)指控霍姆斯从事了“一场精心设计、长达数年的欺诈，夸大或说造假了Theranos的科技、业务及财务表现”。今年5月，霍姆斯与SEC达成和解：她将放弃在Theranos的投票控制权、支付50万美元的罚款，以及同意10年之内，不会任上市公司的高层或者董事。而现在，Theranos在百般挣扎后终于官方宣布停止运营，14亿美金飞灰湮灭。伊丽莎白与马斯克们的硅谷神话霍姆斯已经不知去向，几乎消失在公众视野。那么，硅谷到底从这个故事中学到了什么呢？《华尔街日报》的记者约翰·卡雷罗，后来写了一本书，与好莱坞正在拍摄的电影同名，也叫《BadBlood》。但是书已经出版。让我们从卡雷罗在接受记者采访时的几段话，作为硅谷的反思，也作为这篇文章的结束。(image)（《华尔街日报》记者约翰·卡雷罗有关Theranos的书籍封面）卡雷罗：“你真的要去经历，‘造就’了Theranos和伊丽莎白·霍姆斯的所有人。包括，造就了她们的媒体。这是我写这本书的最大体会。我的意思是：这里有这么多东西导致了霍姆斯和Theranos的崛起。那么，为什么这么多人都看不到真相呢？卡雷罗：“我想这是多种因素的综合。其中一个因素是，这个时间点，正是硅谷的第二次泡沫期（第一次是2000年互联网崩盘前）。这是一个“淘金热”的环境，而从这个生态系统中，流出的资金额巨大。事实上，自从Facebook崛起，市场上已经有这种“淘金热”心态，还有一种，试图一下子就登上一艘火箭飞船的心态。我认为，这就是影响了像大卫·博伊斯这么有名的一个律师加入这个事的因素之一。他从这家公司中获得股票，而不是钱。这些东西，也影响了那些年长的前政治家们，他们都因为参与了Theranos董事会，而获得Theranos股份。记者：“你在书中提到了伊丽莎白的个性，以及她能欺骗人的催眠方式。这种性格，似乎在硅谷大量涌现，现在我们几乎也看到埃伦·马斯克就是个例子。是什么让硅谷很容易受到这些人的影响？”卡雷罗："嗯。人格崇拜，是现在真正在硅谷处于中心地位的东西。这其中，最该责备的人之一，我想是史蒂夫·乔布斯。人们用‘乔布斯’创造了上帝。就像乔布斯是这个国家的‘企业家婴儿’一样。”“乔布斯就是那种才华横溢、可以四处看看的人。人们羡慕他创造的巨大财富，和他妻子能够继承的巨大财富。因此硅谷的人，说服自己，确实有这样一种企业家，可以四处看看。这是光辉的创始人的神话。也是硅谷的神话。”“伊丽莎白从中受益，并利用了它。马斯克也从中受益，并利用了它。但是我并不是说：马斯克没有取得一些成就。可以说，SpaceX已经取得相当可观的成绩，并且令人印象深刻。但是对于特斯拉，你看到的更多是对马斯克的盲目信仰，尤其是对一家上市公司而言，你看到的更多是马斯克走得过远的方式。”</w:t>
        <w:br/>
        <w:t xml:space="preserve">    </w:t>
        <w:tab/>
        <w:t xml:space="preserve">    </w:t>
      </w:r>
    </w:p>
    <w:p>
      <w:r>
        <w:t>WXC5622</w:t>
        <w:br/>
      </w:r>
    </w:p>
    <w:p>
      <w:r>
        <w:br/>
        <w:t xml:space="preserve">    </w:t>
        <w:tab/>
        <w:t xml:space="preserve">    </w:t>
        <w:tab/>
        <w:t>美国近期在欧洲军事动作不断，继派出战机参加在乌克兰举行的多国演习后，美军日前又罕见在英国举行大型内部空中演习。美军指挥官直言，此次演习是模拟欧洲爆发战争。据美国军事网站stripes、香港东网等媒体报道，这场演习从9日开始，为期两周。期间，美国空军及海军派出40架不同型号的战机，演练空战及对地攻击战术。美军指挥官称，此次演习是模拟战争爆发。报道认为，演习针对俄罗斯的意味极浓。报道称，此次演习属于“异机种空战训练”（DACT），通过派各个型号的战机在北海上空模拟空战，从而增强空军及海军战机机师的作战能力。演习由驻守英国莱肯希思空军基地的第48战机联队主办，美军现役第4代及第5代战机均有参加。参加演习的战机型号包括美军驻守当地的空军F-15C与F-15E战机，以及刚完成在中东部署、正在英国短暂停留的F-22隐形战机，更有“杜鲁门”号航空母舰的舰载机F/A-18E/F战机。其中，6架F-22战机于上周五（5日）飞抵英国，8架F/A-18E/F战机则于上周四（4日）抵达。美军第492战机中队指挥官伍滕（WilliamWooten）说：“我们进行大型演习以训练空对空及空对地战术，就是为了模拟参战。”他形容道，让军方多款战机在英国或欧洲同时参演，实属非常罕见的情况。美军还出动了空中加油机支持参演战机，北约也派出一架空中预警机负责指挥及控制事宜。一名参加演习的F-22战机机师受访时表示，这次演习是相辅相成。他说：“每款战机在某方面都有其优胜之处，因此演习有助我们理解每款战机的优点及缺点。”据悉，近年来，美国与俄罗斯关系持续紧张，双方在欧洲的对峙也日渐频繁。美军多架F-15C战机于上周六（6日）飞抵乌克兰旧康斯坦丁诺夫，参加在该国举行的“晴空2018”（ClearSky2018）空军演习。该军演参与国还包括比利时、丹麦、爱沙尼亚、荷兰、波兰、罗马尼亚、乌克兰及英国。军演旨在加强区内国家保护领空、空中机动作战、空中伤员撤离、网络防御的能力。</w:t>
        <w:br/>
        <w:t xml:space="preserve">    </w:t>
        <w:tab/>
        <w:t xml:space="preserve">    </w:t>
      </w:r>
    </w:p>
    <w:p>
      <w:r>
        <w:t>WXC5623</w:t>
        <w:br/>
      </w:r>
    </w:p>
    <w:p>
      <w:r>
        <w:br/>
        <w:t xml:space="preserve">    </w:t>
        <w:tab/>
        <w:t xml:space="preserve">    </w:t>
        <w:tab/>
        <w:t>“澎湃新闻”上周报道的英国涂鸦艺术家班克斯《女孩与气球》在伦敦拍出百万英镑后，上演了一出先高价拍出后被自动裁切成碎片的戏码，此举被评论为艺术家对艺术受资本控制的一次最有力的嘲弄。不过，拍卖行其后迅速作出反应，称“作品其实更加珍贵了”。“澎湃新闻·艺术评论”（www.thepaper.cn）从苏富比拍卖获悉，这一被裁碎的作品重新得到了班克斯认证机构的认证，并被赋予了一个新的名字——《垃圾桶中的爱》，当晚得标的那位欧洲女性收藏家愿意以原价收购这幅作品，苏富比也已确认成交。苏富比欧洲当代艺术部主管称，班克斯并没有在拍卖会上毁掉作品，而是创造了一件全新艺术品——《垃圾桶中的爱》于伦敦当地时间10月13日和14日在苏富比的画廊向公众展出，其后将被交付给买下这一作品的女性收藏家。他同时否认了苏富比自导自演这一恶作剧等阴谋论的说法。一些艺术评论人对“澎湃新闻·艺术评论”表示，这真是一个悖论与反讽，画家并未将画作彻底破坏，班克斯或许想嘲讽资本与艺术市场，结果反而造成了这一作品的极大关注与价格高涨——似乎依然是资本与市场笑在最后。“澎湃新闻”今天从苏富比得到证实，这幅新作品已经获得班克斯认证机构的认证证书，并被赋予了一个新头衔:《垃圾桶中的爱》。买家是一位欧洲女性收藏家，也是苏富比的长期客户，目前正在以与当晚相同的价格进行收购。买家评论道:“当锤子上周落下，作品被撕碎的时候，我一开始很震惊，但渐渐地我开始意识到我最终会拥有自己的艺术史。”有人猜测这是班克斯与苏富比的合作，班克斯的前画廊老板史蒂夫•拉扎里迪斯(SteveLazarides)表示:“我为他工作了12年，他与一家机构合谋进行一场噱头的想法，完全与他的哲学背道而驰。”苏富比欧洲当代艺术主管亚历克斯·布兰奇克(AlexBranczyk)在Instagram上对苏富比自导自演等阴谋论作出了回应：“让我们结束这场充满猜忌和阴谋的闹剧吧！班克斯没在上周五的晚间专场毁掉作品;他反而还创作了一幅。这幅新命名的《垃圾桶中的爱》创作于2018年。我们参与这场恶作剧了吗?绝对没有。班克斯年轻时在英国布里斯托尔刷墙、躲避当局的追捕，你真的认为他会愿意和艺术机构合作?这一点，你们都应该懂。”然而，这件作品却与“前辈们”有着极大不同。显而易见的是，Banksy想创造一个“史无前例”的时刻，以及一个极具轰动性、传播性的视频。而且苏富比整个时间都在不停地宣传。随之而来的是网络上不断地仿造。一些外媒报道称，有些人将此事件归类为公关噱头或可爱的恶作剧，也有人将其视为艺术历史转折点，类似于杜尚的《泉》。两者之间模糊的界限说明在这个泥泞的艺术历史时刻，社交媒体的炒作超过了专家和学者的意见。此外，就像许多方面一样可疑的是，究竟Banksy的作品是如何在一开始就值这么多钱的？在一些人看来，他根本不是一位优秀的艺术家，而是一位平面设计师。而在另一些学者看来，Banksy将恶作剧的传统扩展为20世纪60年代开始的艺术形式——情境主义。情境主义艺术家认为，创造“情境”本身就是艺术：从政治到朋克音乐再到后现代主义的发展，各种各样的共鸣-——现在，就像Banksy刚刚创作的那样。毕加索曾说，“摧毁也是一种创造性的冲动”。一些媒体称，随着评论家们有效地将粉碎事件从简单的拖钓行为转变为艺术历史事件，令人窒息的赞美在世界范围内迅速涌现。“原件不再存在”，他们解释道。“一个新的作品诞生了，随之而来的是一个记录良好的历史——包括现场状态、震惊的观众，和全球社交媒体的讨论。很难说这会有多高，双倍价格可能只是一个开始。”于是，电影制片人KavehAbbasian 推测道，“这种资本主义是否是最具欺骗性的形式，并将自己卖为反资本主义？”另外，从苏富比获悉，《垃圾桶中的爱》将于2018年10月13日和14日星期六中午至下午5点在苏富比的新邦德街画廊向公众展出。在2017年的英国艺术作家调查中，班克斯的气球女孩排名第一。这幅画藏在一个“艺术家的画框”里，这是一个维多利亚风格的大而重的画框，班克斯经常用这种画框来取笑这个机构。此前，他曾在卢浮宫、英国泰特美术馆(TateBritain)、大英博物馆(British Museum)、现代艺术博物馆(Museum of ModernArt)和大都会艺术博物馆(Metropolitan Museum ofArt)等一些世界上最受尊敬的博物馆和画廊中表演过绝技。</w:t>
        <w:br/>
        <w:t xml:space="preserve">    </w:t>
        <w:tab/>
        <w:t xml:space="preserve">    </w:t>
      </w:r>
    </w:p>
    <w:p>
      <w:r>
        <w:t>WXC5624</w:t>
        <w:br/>
      </w:r>
    </w:p>
    <w:p>
      <w:r>
        <w:t xml:space="preserve">美专家称，特朗普与习近平有望在阿根廷达成贸易协议，习近平可能会做出重大让步，中国希望阻止美国对中国商品25%关税的实施。　　(image)　　贸易战无赢家，中美两国都有结束贸易战的迫切需求（图源：新华社）　　据美国福克斯（FOX）新闻 10月12日报道，美国亚洲问题专家白邦瑞（MichaelPillsbury）12日表示，美国总统特朗普（DonaldTrump）与中国国家主席习近平有望很快达成贸易协议，但目前仍有一些未完成的工作，习近平可能会做出重大让步。　　在哈德逊研究所（Hudson Institute）从事研究工作的白邦瑞在接受福克斯财经频道(FoxBusiness)采访时说，中美领导人在布宜诺斯艾利斯有望达成贸易协议，习近平可能将做出一些重大让步，而这正是特朗普一直追求的目标。　　他说，中国希望阻止25%关税的实施，他们当然更希望阻止所有出口商品被征收25%的关税。　　白邦瑞说，特朗普同意与习近平会晤的主要原因是中方有望在贸易问题上做出一些重大让步。他说：“我所得知的一些消息是，中方正在研究一套方案，他们试图了解特朗普总统的底线在哪儿，但显然还不确定。”　　白邦瑞表示，中方正在努力，但目前还没有满足美方的要求。他对美中在11月下旬特习会时取得突破抱谨慎乐观态度。他说，这将取决于中方是否会做出重大让步。　　白邦瑞表示，特朗普的理想目标是在互惠的原则下实现美中贸易的平衡，并大幅增加美国就业。他说，中方可能会出于面子，既不承认，也不解决美方提出的所谓强制技术转让和盗窃知识产权问题。但如果中方能够提出在两年内连续大幅削减美中贸易赤字的方案，并有助于美国增加就业，特朗普才可能会接受并就此给美中贸易战暂时划上句号。　　哈德逊研究所是被特朗普称为“首要中国问题权威”的保守派智库。　　《华尔街日报》最早报道了特朗普和习近平计划在阿根廷举行会晤的消息。报道说，白宫委派白宫国家经济委员会和美国财政部主导与中方的沟通策划，而不是以美国贸易代表莱特希泽(RobertLighthizer)和白宫国家贸易委员会主任纳瓦罗(Peter Navarro)为首的对华强硬派。　　据美国之音（VOA）12日报道，美中两国元首可能会晤的消息正值美国股市全线下跌之际。分析认为，美国金融市场的震荡在一定程度上是投资人对美中贸易争端长期化的担忧。此次主张特朗普与习近平举行会晤的美国财长努钦（StevenMnuchin）和白宫国家经济委员会主任库德洛（(Larry Kudlow)）都曾与华尔街有紧密联系。　　正在印度尼西亚巴厘岛出席国际货币基金组织(IMF)会议的美国财长努钦对美联社表示，仍有很多工作要做，才能确保11月份的特习会能够成行。　　目前还不清楚中国方面会做出哪些妥协。英国《金融时报》此前曾报道说，中方主导美中谈判的中国国务院副总理刘鹤仔细分析过美方提出的问题清单。他表示，美方清单上约三分之一的问题可以立即解决，还有约三分之一可以谈判解决，另外三分之一涉及中国国家安全，因此没有谈判的可能。　　但媒体也认为，虽然中方对25%关税感到焦虑，但美国同样对习特会有迫切愿望。《华尔街日报》11日报道，美国股市10日和11日全线暴跌，美国政府感到担忧，这也是促成习特会的重要因素。　　美国有线电视新闻网（CNN）10月10日则刊文称，这是因为投资者担心债务和中国。中美爆发了贸易战，针锋相对的报复将打击美国商界的信息，延迟投资。 </w:t>
      </w:r>
    </w:p>
    <w:p>
      <w:r>
        <w:t>WXC5625</w:t>
        <w:br/>
      </w:r>
    </w:p>
    <w:p>
      <w:r>
        <w:br/>
        <w:t xml:space="preserve">    </w:t>
        <w:tab/>
        <w:t xml:space="preserve">    </w:t>
        <w:tab/>
        <w:t>10月12日深夜，湖南新化县公安局长欧阳灼亮向上游新闻(报料微信号：shangyounews）介绍，戴某花丈夫何某失踪之谜已调查清楚，何某欠下贷款之后，欲制造自杀假象，骗取百万保险。31岁的戴某花是新化县琅塘镇团结山村人。其表哥戴先生介绍，从小父母双亡的戴某花与34岁的何某结婚后，生活在琅塘晚坪村，两人现育有一子(4岁）一女(3岁）。10月10日中午11时30分，戴某花带着女儿在幼儿园接走了儿子。中午12时27分，她发朋友圈留下了绝笔书。绝笔书中说，丈夫何某有不得已的苦衷才会导致钱财损失，丈夫失踪之后她本就很痛苦，却要忍受流言蜚语，她准备带着儿子女儿去和丈夫团圆。此前的9月7日，丈夫何某驾着其借来的车辆失踪。9月19日，失踪车辆在资江河中被发现，何某生死不明，新化县公安局已受理该警情，并全力开展调查。丈夫失踪后，妻子带着一双儿女寻了短见。10月11日上午10时许，戴某花及两名孩子的尸体在琅塘镇一水塘处被打捞出来，经公安部门现场勘察，三名死者系溺水身亡。正当人们为这个痛心事实感到悲痛时，令人想不到的事情发生了：何某并没有死亡。他于10月12日来到新化县公安局接受调查。经查，何某为逃避10余万的网络贷款，于9月7日瞒着妻子在某保险公司购买了一份100万元的人身意外保险。9月19日，何某利用借来的车辆在新化曹家镇城坪村资江河段伪造坠河现场，制造车毁人亡假象，企图骗取保险金。目前，何某因涉嫌故意损坏财物罪和保险诈骗罪被刑拘。10月12日深夜，上游新闻记者从知情人士处获悉，何某买的百万保险，受益人正是妻子戴某花。何某之所以瞒着妻子，是想让妻子顺利拿到赔偿金，“他知道妻子和一双儿女死亡后，已经崩溃，警方正在给他进行心理疏导工作。”戴某花遗言：人生苦短，但对于我来说却不苦不短，我是幸福的离开，追随爱的人而离开，说好一起慢慢变老，一起离开，怎么能舍得你单独离去呢，所以宝贝，老婆来陪你了，我只想一家四口在一起，此时做这样的选择我也好害怕，害怕没成功死去会痛苦，如果还有一辈子，我仍然会选择嫁给你，不知你是否还愿意娶我，现在虽不知你是否还活着，但每天这样思念你，已让我没有活下去的念想，我更没有勇气承担外界的压力言论而活着。我想说的是：失去心爱之人我已够痛苦，可还要承受有些人的嘴巴，何某消失不见就把责任推向我，或许是因为我没有父母，才会这样对我吧，假如我有父母在的话，也许就不是这样的结果吧。所以我无话可说，这是我的命，我用命来结束这一切，以证明自己的清白！我没有做对不起任何人的事，如果一定要说何某离开是我的责任的话，那我只能说，是我没有出去打工、坚持要带两个崽崽在身边，让何某压力大，一个人挣钱，四个人花钱，可我也是因为小孩由父母带在身边对小孩成长好啊！下一个话题就是：二哥，至于你说何某在新化过得完全不是人的日子，我不知道你为什么要这样说，我更不明白你为什么要到谭家说我有精神问题，这些我也不想知道，所以我也没有找你理论这些，假如你有女儿，你的女儿发生这样的事，你会不会这样说呢？应该不会吧。还有爸爸你说我出去打工，在出去之前要写一份协议，这让我情何以堪，我是两个崽崽的妈妈，我出去打工，肯定会给崽崽寄生活费，因为我有抚养的义务，如果我不抚养，法律会处理的，但也没必要和你写协议啊！你这不是侮辱我吗？另外关于信用卡的事，为了何某，我信用卡欠了几万，而我对你们说，为了何某，我信用卡只用了两万多，之所以这样对你们说，是怕你们伤心，何某的事够让你们头痛了，我不想再加你们的痛。所以我用生命来还信用卡，我为这个家付出这么多，付出一切，付出所有，到头来何某离开了，却得到这样的结果，但我不怨恨你们，所有一切都是我自愿心甘情愿付出的！其实我每个月除了正常开支，我没有多花什么钱，不知你们为什么说我乱花钱，坦白讲，我非常相信何某，我没有败钱，我也相信何某，他也是有不得已的苦衷才会导致钱损失。其实我每天除了买菜和每个月买肉用的是现金，其他大部分我都是手机支付，如若不信，你们可以让警察调查我手机的消费记录，另外我和何某吵架的事嘛，我们只是当时吵的凶，吵完之后，就立马没事了，每对夫妻相处方式都不一样的。现在发生这一切是我最不愿意看到的。我不想解释什么，我的解释你们也不会听，如今我只希望我的离开，能够让你们放下何某离开的仇恨、也能够让你们的嘴巴以后能留点人情些，人的一生，没有谁会一帆风顺，放过别人也是放过自己，我本想自己独自离开，可儿子女儿没有爸爸妈妈陪伴，他们会很痛苦，他们也会像我一样受人欺负，所以只能带他们一起离开，长痛不如短痛。最后一句：我离开了，请我的亲戚不要到晚坪来找麻烦，我已经逼的没有选择、没有退路了，但我是心甘情愿选择离开的，我自己自愿的选择，没有人强迫，与他人无关！也恳请大家不要谣言生事，很多时候有很多事情是永远没有答案和结果的！就让这一切默默的没有争吵结束！愿这个社会大家多一份饶恕少一份指责！多一份善心，少一份邪恶！再见了，美好而又残酷的社会！戴某花绝笔！</w:t>
        <w:br/>
        <w:t xml:space="preserve">    </w:t>
        <w:tab/>
        <w:t xml:space="preserve">    </w:t>
      </w:r>
    </w:p>
    <w:p>
      <w:r>
        <w:t>WXC5626</w:t>
        <w:br/>
      </w:r>
    </w:p>
    <w:p>
      <w:r>
        <w:br/>
        <w:t xml:space="preserve">    </w:t>
        <w:tab/>
        <w:t xml:space="preserve">    </w:t>
        <w:tab/>
        <w:t>台媒称，纽约市民受不了老鼠、蟑螂和恶臭，对厨余回收计划的参与度不足，导致该计划欠缺成本效益，市长白思豪想扩大此一环保工程的努力付之东流。据台湾联合新闻网10月8日报道，纽约市夏季连续好几天高温高湿，回收厨余会让果蝇满天飞，许多居民却步不前。连最在意生态环境的人士都承认，对要不要清理台上堆放厨余等候回收处理，感到纠结。由纽约市政府发放、置于人行道旁的大型棕色回收桶附有特制上盖，能阻止老鼠进入，但厨余会腐坏，一打开盖子就会释出令人不得不暂停呼吸的难闻恶臭。白思豪五年前开始试办厨余回收，希望这个热爱美食的城市终能将数百万吨厨余和修剪下来的枝叶和草渣收集起来，以便开发替代能源或堆肥。但该市2017年只收集到大约13万吨厨余，志愿参与该计划的350万人仅回收潜在厨余的10.6%。负责维护布鲁克林地区数栋公寓大楼垃圾桶和回收桶的艾瑞萨说：“老实讲，我觉得这完全是浪费时间。有些人会用（回收桶），但大部分人把垃圾和塑胶袋丢进去。”还有纽约市民抱怨，市政府每周才来住宅大楼收一次厨余不够频繁，无法阻绝臭味和老鼠。这位市民说：“太恶心了。直到能有效解决卫生问题，我才不要棕色回收桶。”</w:t>
        <w:br/>
        <w:t xml:space="preserve">    </w:t>
        <w:tab/>
        <w:t xml:space="preserve">    </w:t>
      </w:r>
    </w:p>
    <w:p>
      <w:r>
        <w:t>WXC5627</w:t>
        <w:br/>
      </w:r>
    </w:p>
    <w:p>
      <w:r>
        <w:br/>
        <w:t xml:space="preserve">    </w:t>
        <w:tab/>
        <w:t xml:space="preserve">    </w:t>
        <w:tab/>
        <w:t>自从李小璐风波事件之后，她就很少出现在公众的媒体上面，甚至连女儿甜馨的照片也懒得晒了。而这背后的原因最主要的还是每当她一出现就要倍受争议，甚至有网友声称她是拿女儿甜馨在洗白。最新的消息传来，10月13日当天，李小璐又拿甜馨出来晒了，而且李小璐晒女儿近照被吐槽：别害了孩子！具体到底是怎么回事呢？原因就是因为李小璐把女儿的照片与一张老的民国照片合影了，但在网友们的眼里，李小璐就不该这个风口浪尖把甜馨给晒出来。照片中的甜馨在用手摸着画像上的书本，似乎是看看能不能翻开收本的意思，而且小可爱甜馨似乎是长高了。与以往不同的是她的头发扎了起来，而且看上去似乎是长高了不少。虽然是没有晒出女儿的正面照，但李小璐此举仍旧还是惹来了网友们的争议。网友看到后留言声称已经2018年了，又拿好妈妈的人设来洗白，甜馨又成了档箭牌了。甚至有网友留言声称潘金璐你好！看得出大家对于李小璐此举还是比较不满，毕竟孩子还小，就算是想要正常的生活，也不应该让孩子面对众多的非议。如今的李小璐已经不再出现在娱乐圈中，可以说是完全的隐退在家中当着家庭主妇。其实按照李小璐的性格这绝对是不可能发生的事情，但奈何风波事件影响太大，这也是不得已而为之。好在她有一个好老公贾乃亮，一边是在原谅着她爱护着她，还不停的维护着她的声誉。不管怎么样希望李小璐能保护好甜馨，也不要再让她暴露在媒体的镜头之下，少让她露面受到大家的非议对于她的成长永远是好的。</w:t>
        <w:br/>
        <w:t xml:space="preserve">    </w:t>
        <w:tab/>
        <w:t xml:space="preserve">    </w:t>
      </w:r>
    </w:p>
    <w:p>
      <w:r>
        <w:t>WXC5628</w:t>
        <w:br/>
      </w:r>
    </w:p>
    <w:p>
      <w:r>
        <w:br/>
        <w:t xml:space="preserve">    </w:t>
        <w:tab/>
        <w:t xml:space="preserve">    </w:t>
        <w:tab/>
        <w:t>美国东部时间10月4日上午，美国副总统彭斯就美对华政策发表了一篇演说，迅速成为世界各大媒体报道的焦点。笔者虽在国庆休假，然慑于彭斯先生大名，也赶紧找来大作拜读。彭斯先生的这篇文章洋洋洒洒近万言，围绕中美关系的前世今生谈古论今；精心点缀故事，甚至不惜把自己的父亲也拉出来以感动别人；兴之所至，引经据典，特别是在文末对鲁迅名言和中国古语信手拈来，力显渊博。但正是读到此处，笔者却产生了疑窦：演讲者对所引用的内容读懂了吗？待回过头重读演讲全文，则疑惑和不解更多。鲁迅《热风集·随感录四十八》说：“中国人对于异族，历来只有两样称呼：一样是禽兽，一样是圣上。从没有称他朋友，说他也同我们一样的。”（《鲁迅全集》第一卷，人民文学出版社2005年版第352页）鲁迅向来“论时事不留情面，砭痼弊常取类型”，这段话就是鲁迅针对当时中国文化受陈腐观念束缚，不能对异域文化平等择取，彻底革新这一类现象的尖锐批评，与他后来提倡的“拿来主义”（《鲁迅全集》第六卷，第39页）基本一致。彭斯在演讲中引用的文字大致不差，但在理解上则是失之毫厘谬以千里，以此说明中国一贯不能平等对待他国，从而希望：“北京很快会以行动而不是言词作为回应，重新尊重美国。”显得前言不搭后语，是典型的误读。这也说明他对鲁迅是缺乏了解的。在中国，鲁迅可不简单是副总统先生口中的说书人（storyteller），而是一位享有“民族魂”称誉的伟大爱国者和思想家。先生对中国民族性的深刻批判是建立在其“寄意寒星荃不察，我以我血荐轩辕”的深沉爱国情感之上的，歪曲利用鲁迅先生的言论来打击当代中国，彭斯未免不智；对鲁迅来说，也不免悲哀。因为他在生前就曾清醒地指出：“文人的遭殃，不在生前的被攻击和被冷落，一瞑之后，言行两亡，于是无聊之徒，谬托知己，是非蜂起，既以自衒，又以卖钱，连死尸也成了他们的沽名获利之具，这倒是值得悲哀的。”（《鲁迅全集》第六卷，第70页）不仅是对鲁迅，对中国文化和中国政府，副总统先生也表现出惊人的无知。在演讲中，彭斯罔顾事实，大谈美国自清末以来对中国的种种帮助，却对美国接受庚子赔款、出卖中国钓鱼岛管理权等历史讳莫如深；极力渲染中国军事扩张，却又对特朗普总统签署的自罗纳德·里根时代以来最大的国防增幅预算法案赞不绝口，明显采取双重标准，前后矛盾。从自身所持的单边主义和零和思维出发，主观臆测中国谋求“在地区和全球范围内重新施加其影响力”，“挑战美国的地缘政治优势，试图改变国际秩序以使之为其所用”，无端编造中国干预美国中期选举的谎言，充分表明彭斯先生及其同僚对中国文化历来秉持的“己所不欲勿施于人”“修文德以来之”以及“上善若水”“协和万邦”等理念缺乏基本了解，对于中国政府倡建“人类命运共同体”等行动缺乏基本信任。彭斯先生在演讲中或慷慨激昂高谈世界公理，或如怨妇般低徊哀婉诉说美国的失望和无奈……但明显的逻辑错误和诉诸事实产生的矛盾是靠任何华丽的辞藻、精巧的表演都掩盖不住的，不知不觉就在其“麒麟皮下露出来马脚”（参见《鲁迅全集》第三卷，第260页）。读了彭斯的演讲，耳边不禁响起鲁迅曾经发出的诘问：“又是演讲录，又是演讲录。但可惜都没有讲明他何以和先前大两样了；也没有讲明他演讲时，自己是否真相信自己的话。”（《鲁迅全集》第三卷，第554页）副总统先生在演讲中之所以不自觉露出马脚，与他固持的以“上帝选民”自居和“美国至上”的傲慢心态是紧密相关的。在演讲中，彭斯多次以恩赐的姿态提到美国倡导“门户开放”政策，以维护中国的主权；美国传教士们到中国后不仅传播了信仰，还创办了中国一些最早的、最优秀的大学；中国成为世界第二大经济体，在很大程度上是由美国在中国的投资所推动的；甚至在过去的25年里“我们重建了中国”。当然，这位“上帝选民”没有忘记给中国人民传达福音，专门引用中国古代小说《喻世明言》第三十一卷《闹阴司司马貌断狱》中“人见目前，天见久远”的古语，祈求上苍能够看到未来——上帝赐福于中美两国，用意不可谓不殷勤！不过副总统先生在引用完这句古语后，还应该继续读读紧接着的一段话：“人每不能测天，致汝纷纭议论，皆由浅见薄识之故也。”彭斯不了解的是，中国文化中的“天”与他心目中的“上帝”是不同的，天意与民心息息相通。在中国古老的经典《尚书·泰誓》中就提出:“民之所欲,天必从之”“天视自我民视，天听自我民听”。在当代中国，人民对美好生活的向往就是我们的奋斗目标。因此中国政府只能根据本国国情，顺应本国民心，走自己的道路。道理很简单：“鞋子合不合脚,只有自己穿了才知道”，其他任何外部的压力干预都是无用的。至于彭斯先生在演讲中以恩赐者的态度对中国提出的一系列希望，恐怕最后都只能落空了。彭斯在演讲中从多个方面对中国进行了无理指责，各种捣鬼手段也会花样翻新，对此，鲁迅先生早在上个世纪30年代就告诉过我们:“捣鬼有术，也有效，然而有限，所以以此成大事者，古来无有。”</w:t>
        <w:br/>
        <w:t xml:space="preserve">    </w:t>
        <w:tab/>
        <w:t xml:space="preserve">    </w:t>
      </w:r>
    </w:p>
    <w:p>
      <w:r>
        <w:t>WXC5629</w:t>
        <w:br/>
      </w:r>
    </w:p>
    <w:p>
      <w:r>
        <w:br/>
        <w:t xml:space="preserve">    </w:t>
        <w:tab/>
        <w:t xml:space="preserve">    </w:t>
        <w:tab/>
        <w:t>近日，台“驻日代表处”在日本东京举行酒会，场地主席台正中央挂着三片蔡英文的巨幅拼布画像。对此，台湾前“外交官”介文汲在脸书发文讽刺道，这是在搞个人崇拜，还是在为“选举”造势？简直是个人崇拜回魂，“再一次丢脸丢到国外去”。据台湾《中时电子报》消息，当日酒会现场，主席台正中央挂着蔡英文巨幅画像，台“驻日代表”谢长廷则大肆吹捧，“这是国际艺术家的拼布作品，右上方挂的是台湾画家的代表作，希望让来宾感受到台湾艺术的力量。”对此，台湾前“外交官”介文汲在脸书发文称，“‘驻外代表处’竟破天荒地在会场主席台正中悬挂了蔡英文巨幅艺术画像，是在搞个人崇拜，还是在为‘选举’造势？简直让人有时空错乱、个人崇拜回魂的感觉。”他指出，“最难过的是，不分场合随处乱挂蔡英文大幅肖像，这次又是丢脸丢到国外去了。”而介文汲日前在接受广播节目专访就表示，谢长廷从来就不是在办“外交”，是“助”日代表，回头竟还教训岛内不同意见的人，这是很离谱的事情。他说，“谢长廷以为这样做可以获得日本政府的感谢，换来将来更多好处，这是大错特错。”而岛内网友也开启了“吐槽大会”，画风是这样的。还有人模拟谢长廷的口吻称，“我这么狗腿，蔡英文当然不会要我下台。”也有留言称，“过街老鼠，人人喊打，全民公敌，枭首示众”“民进党不倒，人民穷定了。”还有网友提到今年7月份台军校授枪式上枪口对准蔡英文画像一事。当时，台湾媒体《青年日报》发布一组台湾军校入伍仪式的现场组图，引起吐槽。其中一幅图显示，台“陆军司令”王信龙授予入伍生“象征军人责任与使命”的步枪时，枪口所朝方向正是蔡英文的画像。还有人为照片加上了对白，“长官：从今天起，你知道枪口该朝向谁了？士兵：报告总长，知道！”</w:t>
        <w:br/>
        <w:t xml:space="preserve">    </w:t>
        <w:tab/>
        <w:t xml:space="preserve">    </w:t>
      </w:r>
    </w:p>
    <w:p>
      <w:r>
        <w:t>WXC5630</w:t>
        <w:br/>
      </w:r>
    </w:p>
    <w:p>
      <w:r>
        <w:t xml:space="preserve">澳大利亚综合媒体10月13日报道，张贝琳23岁，是悉尼大学的留学生。张贝琳身高约160厘米到165厘米，身材苗条，留着漂过的金色短发。张贝琳曾在8月20日凌晨3时左右出现在基亚马火车站（Kiama RailwayStation），这也是其最后一次被监控视频拍到。(image)当时，她穿着白色长外套、黑色裤子并戴着手套，可能还背着一个黑色的手提包。自那天以后，张贝琳就再也没有回到家中，警方和其家人也无法找到她，目前都对她的情况感到担忧。张贝琳的父亲介绍称，失联前，自己的女儿已经找到了工作，但因为身体原因暂未上班。 </w:t>
      </w:r>
    </w:p>
    <w:p>
      <w:r>
        <w:t>WXC5631</w:t>
        <w:br/>
      </w:r>
    </w:p>
    <w:p>
      <w:r>
        <w:t>(image)网曝高云翔朋友圈截图今年3月，高云翔在悉尼被曝涉嫌性侵，事件已经过七次开庭，高云翔目前暂获保释。(image)网友晒出高云翔朋友圈截图 近日，有网友晒出高云翔的朋友圈截图，据说是其风波后的首次更新。高云翔发布董璇在上海时装周的靓照，并配了一个“太阳”表情。而在网友晒出的照片中，高云翔朋友圈封面是女儿，签名则是“仁义礼智信”。</w:t>
      </w:r>
    </w:p>
    <w:p>
      <w:r>
        <w:t>WXC5632</w:t>
        <w:br/>
      </w:r>
    </w:p>
    <w:p>
      <w:r>
        <w:t>(image)在特朗普入主白宫两年后，美国选民即将在11月6日再进行一场投票，这就是中期选举。中期选举每四年一次，它会选出新的国会议员，而非总统，但选举的结果却可能对本届总统余下任期的执政，甚至两年后的大选产生不小的影响。美国的国会分为参议院和众议院。11月6日，美国选民将会选出这两院的议员。众议院和参议院共同起草和制定法律。而参议院议员（即参议员）还有权确定或驳回总统对高级政府官员和法官的任免。参众两院目前都由总统特朗普所在的共和党控制。但民主党认为，今年他们可以在众议院赢得多数席位，从而取得众议院的控制权。(image)如果民主党的计划得以成真，他们将有权拒绝实施总统的很多计划，特朗普的很多行动都将会受限和推迟。此前，特朗普想做的许多事情——诸如在美国和墨西哥之间筑墙，都必须先得到国会的批准。众议院所有的435个席位都将在此次选举中改选。如果民主党想赢得多数席位进而控制众议院，他们至少需要从共和党争取23个席位。现在看来，这并非难事。很多共和党人近期因各种原因离开了众议院，所以局势难以预料。目前由共和党控制的参议院也同样值得关注。此次选举将会角逐参议院100个席位中的35个。如果民主党想夺下参议院控制权，他们需要从共和党手中夺取两个席位。但今年只有9名共和党参议员的席位会改选，他们中的绝大多数料将继续维持。那么，如果参议院由共和党控制，而众议院由民主党控制，会发生什么?简言之，便是“僵局”二字。由于政府的“左膀右臂”在很多问题上无法达成一致，政府可能会随时“关门”。在美国，当国会未能就全国范围内政府运作的资金问题达成一致时，政府将停止运转。民意调查显示，目前民主党在很多方面领先。一些专家预测，今年可能会出现所谓的“浪潮选举”（wave election），即在野的民主党会大获全胜。从历史上看，自美国内战以来，总统所在的政党在每次中期选举中，都平均会失去32个众议院席位和2个参议院席位。这无疑也预示着特朗普的败北。特朗普目前的低支持率，也可能会影响民众对共和党候选人的支持，并激励民主党人。特朗普是现代最不受欢迎的总统之一。 在特朗普任职期间，他的支持率一般都徘徊在40％左右。(image)我们也别忘了今年所谓的“粉红浪潮”。此次参加竞选的女性候选人数达到历史新高。例如，在密歇根州，角逐州长职位的候选人是清一色的女性，而民主党的拉希达·特莱布（RashidaTlaib）将成为首名当选国会议员的穆斯林女性。越来越多的女性前来参选，原因有很多。一些候选人说，这是为了弥补希拉里·克林顿（HillaryClinton）在2016年的失败，但对特朗普政策的不满是更主要的原因。但也有人认为，由于美国经济向好，共和党的优势可能会继续维持。在特朗普执政期间，美国的薪资达到了九年来的最高水平，在截至9月的一年里上涨了2.8%，失业率也持续下降。特朗普入主白宫后，其团队接连爆出丑闻。例如，他的团队因“通俄门”正在接受调查，特朗普本人还被控向一名声称与他有婚外情的女子非法支付款项。(image)特朗普（左）与前总统奥巴马（右）。到目前为止，民主党主要人物一直拒绝公开讨论替换总统，或逼迫特朗普辞职。但假如真的发生，众议院的多数议员将会对弹劾案进行表决。下一步，总统将因“叛国罪、受贿罪或其他轻重罪”的指控，受到参议院的审判。如果三分之二的参议员认定特朗普有罪，他将被免职，由副总统迈克·彭斯（Mike Pence）取而代之。上一次由副总统接替总统的案例发生在1974年，时任总统理查德·尼克松（RichardNixon）辞职，副总统杰拉尔德·福特（Gerald Ford）入主白宫。(image)美国副总统彭斯曾任印第安纳州州长。现任副总统迈克·彭斯（MikePence）曾任印第安纳州州长，以强硬的保守派观点而闻名。他与基督教组织联系密切，自称是一名“福音派天主教徒”。最近一次弹劾案则发生在1998年12月，时任总统比尔·克林顿（BillClinton）被控作伪证和妨碍司法公正，但最终参议院宣布其无罪。不过，美国历史上还从未有总统因被弹劾而遭到罢免。所以，大概率的结果是特朗普在接下来的总统任期中受挫，民主党控制的众议院将会对他的部分计划和政策进行阻挠。中期选举后不久，美国就将迎来2020年的大选。此次中期选举除了选国会议员，还会改选36名州长。在美国，50个州都各有一名州长。州长是该州的主要发言人、监督州法律，并可以任命地方官员和法官。目前的这36人中，有26人是共和党人。当总统大选开始时，州长们通常会大力寻找财团进行捐款，以支持他们政党的候选人。因此，在此次中期选举中选出的新州长可能会对2019至2020年的总统竞选活动产生重大影响。下一次美国大选将于2020年11月3日举行，但竞选活动在2019年就将展开。特朗普可能会谋求连任，他的民主党竞争对手将由2020年1月开始的一系列党内初选决定。</w:t>
      </w:r>
    </w:p>
    <w:p>
      <w:r>
        <w:t>WXC5633</w:t>
        <w:br/>
      </w:r>
    </w:p>
    <w:p>
      <w:r>
        <w:t>由崔永元登高一呼向明星偷逃税发出的冲击，以前几天范冰冰被追缴和处罚总计8亿多税款，崔永元先生拿到了10万元（1元约合0.144美元）举报奖励，在全民欢呼到来之前，中国国家税务总局发布的一则公告，彻底凉了普通纳税人的心。</w:t>
      </w:r>
    </w:p>
    <w:p>
      <w:r>
        <w:t>WXC5634</w:t>
        <w:br/>
      </w:r>
    </w:p>
    <w:p>
      <w:r>
        <w:t>(image)她们眉眼浓密，身着那个年代看来几乎有些逾距的紧身泳衣，神色却青涩，甚至为自己的曲线毕露感到些许害羞。而你刚刚发育，穿着校服的身体还没有邻座女生高，父母随手贴在橱窗上的挂历女郎，就是你能勾画的最性感女人的模样。她们都去了哪？“想出名的民间美女们都找我”那是个没有手机的年代，挂历是个时髦的装饰品。挂历的题材很多，自然风光、世界名画、花鸟水墨等等。80年代初，第一本美女挂历《影中人》出版，虽然明目张胆地宣扬性感美女，在封闭保守的年代引起不少争议，但不妨碍这本挂历卖到脱销。一直羞于谈“男女之事”的中国人行为却很诚实，这本美女挂历首印数就达到了22万册。(image)北京人贾育平也在大潮中成为了一名美女挂历摄像师，起初，清华毕业的他只是为了钱拍摄，那个时候工资低，任职高级建筑工程师的贾育平，一个月只能挣五六十元，而一部尼康FM2定价1700元，一只35～70的镜头也需要1700元左右，工资简直是杯水车薪。而挂历的稿费奇高无比高，一张稿费200元，拍一本十二个月的得有十二三张，算起来有上千元，他动心了，进入了这行，从此成为“专拍大美人的老头子”。1993年一年，贾育平拍了47本挂历，挣了100多万元，那时北京的房价为1400元/平米。他成了靠美女挂历先富起来的人。有人批评他是因为艳俗、还有点色情销量才如此惊人，但贾育平却自认自己只是“知道老百姓喜欢什么”。(image)有了钱以后贾育平没忘初心，买相机像买白菜，一堆一堆往家买，出外景用的摩托车和器材也花了大价钱。模特自带的泳装他看不上，自费购入一批进口的，花花绿绿很时髦。“美女想出名，去找贾育平”，这句话流传甚广，来找贾育平的漂亮姑娘越来越多。 找模特很难。在当时，明星拍的挂历很常见，没有网络的年代，明星也需要通过挂历刷知名度。但贾育平更喜欢找一些初出茅庐的年轻女孩，她们没有架子、容易教，要价比明星低，新鲜面孔多。因为去摄影棚拍照被偷过师，加上怕自己训练的模特被别人约走，贾育平后来只在家里约拍，挂历女郎到了他家，首先就得上床——因为房间小，只能在床上摆pose，付给模特的酬劳是每人每次100元。(image)他还出了一本书，叫《怎样拍人像》，书中他传授了把姑娘拍得美的经验：1.给女孩子拍的照一定要比本人好看，否则不会有下一次合作。不对称的脸用转身姿势，圆脸不用仰角，长脸不用俯角。商业片就是要拍出魔鬼身材，不然没人看。2.货卖一张皮，挂历封面必须是最美的，室内摄影要拍出姑娘的“眼神光”。3.双眼、双耳、肩膀呈三条平行线就会冒傻气，是人像摄影的大忌，所以建议“转身回眸式”。(image)当时的挂历模特曾举行过公开招募，杭州城内就举行过几次挂历选美，在报纸上发广告，列出身高、年龄、大致的长相要求，“身高1.6米以上，体貌端正，思想健康，有意从事挂历模特行业”。最多一次竟来了1000多个人到浙江省群艺馆设立的考场面试，标准写得明明白白。1.身材不一定要很好，但脸一定要小。2.通常会选丰满的女孩。3.脸长是鼻子的三倍，宽是一只眼睛的五倍。眼睛不是只要大就好，要会说话，眼神带戏才能拍出内容。4.挂历女郎没有潜规则。很明显地看出，挂历女郎的要求不同于模特，瘦且高不吃香，最重要的是一张上镜的脸，大双眼皮，红唇皓齿，丰满立体的身材如同成熟的蜜桃一般。这样的挂历女郎投射了八九十年代的审美和欲望，是时尚风向标，那时候还不流行锥子脸和纤细的身材，挂历女郎一页页翻过去，个个珠圆玉润、风情摇曳，“肌理细腻骨肉匀”，坦坦荡荡地展现身体。“留下最美的样子的美人们，都去了哪？”在众多的挂历女郎中，一些人是留下了自己痕迹的。《天龙八部》有“北乔峰南慕容”，挂历界也有个说法叫做“北杨南李”，杨是指杨丽萍，李就是李勇勇，都是当时最红的挂历女郎。(image)这就是杭州第一代挂历女掌门李勇勇。她拍出来的片子艳光四射，但她第一次来试镜时却穿着一件军大衣、老式的蚌壳鞋，令人怀疑这么土的人怎么敢来拍挂历？结果化完妆换了衣服，立马脱胎换骨，换了一个人似的。(image)1988年她曾在谢铁骊的电影《红楼梦》中演晴雯。刘涛演阿朱的那版《天龙八部》里，她演阿朱和阿紫的母亲、段正淳的情人阮星竹。而现在几乎销声匿迹了，只是时不时在“可惜没有红起来的演员”盘点中，能见到她的痕迹。(image)和现在的淘女郎一样，中国的挂历重镇永远是杭州，无论拍摄还是印刷。杭州曾拥有传说中的四代挂历女掌门——李勇勇、周迅、陈立峰、李悠悠，其中，二李是浙江省小百花越剧团的，周迅和陈立峰是浙江省艺校的。杭州的摄影师发掘新人要么就是问问来拍摄的挂历女郎“你有长得好看的小姐妹愿意拍照吗”，要么就是去省艺校、浙歌、小百花剧团，15岁的周迅就是在艺校被发现的。1991年《今日生活》杂志第一期采用了她的照片做封面，杂志出版后周迅收到了13个男孩子的来信。和李勇勇不同，真正被挂历改变命运的，可能就是周迅。(image)而1991年，谢铁骊导演从一本挂历中看到了这个大眼睛姑娘，几番周折找到正在上学的周迅，于是周迅拍了她的第一部电影——根据聊斋改编的《古墓荒斋》，她的角色是小狐狸精娇娜。拍完以后回到学校，直到上映前，她都不知道演得怎么样，但“该发生的，早晚都会发生”。(image)(image)(image)(image)(image)瞿颖上《吐槽大会》时池子就讲过这个梗，他说，家里没有瞿颖的挂历，他爸劝他少看这些东西。瞿颖和张艺谋、姜文合作过《有话好好说》，那句"安红，额想你，额想你想得睡不着"的安红就是瞿颖演的，十九年前的《真情告白》还让她和胡兵成为了初代国民cp。(image)在昌化新村后面的小巷里，做完造型以后，看着面白唇红的大浓妆、花里胡哨的裙子——余馨有点不理解；“老师，我觉得好像有点俗”。“俗就对了”，那时候挂历失去了城市市场，大多卖到乡村，时尚前卫的话更卖不动，要的就是乡村土味。挂历制作的周期很长，不知道什么时候印出来了，所以余馨并没有留下这些“黑历史”。原本大学毕业以后可能会成为规规矩矩的白领，因为拍了几本挂历，余馨后来做了模特。90年代初是挂历最后的鼎盛时期，除了风情的挂历女郎，港台明星也是挂历常客，关之琳、钟楚红、梅艳芳……一本挂历定价四五十元，印数为30万—50万册，出版社出版挂历的年利润高的可达800万元，巨额利润引发了各大出版社的“挂历大战”，1990年12月的《新闻联播》还专门报道了这种现象。到90年代后期，挂历市场开始渐渐不行了，有摄影师说，当时义乌的家庭作坊开始大量仿制，制作粗糙拉低了挂历档次。而同时，岁末年初时挂历大多由单位采购，曾作为一项职工福利发放，而火热的挂历市场为了争夺销售量拍摄的尺度越来越大，引发了挂历市场的整治，新闻出版部门设立规定，女性“三点式”挂历必须在体育场范围内拍摄。1996年，北京市下令禁止公款买挂历，挂历市场一年比一年冷淡，2000年以后，最著名的挂历摄影师贾育平也转行了，由挂历摄影转向了风光摄影。而随着挂历的消失，更多的挂历女郎，比如只拍过一本挂历的商店售货员或医生护士，顺着原本的人生轨迹继续走了下去，拍挂历的经历随着那个年代的消逝而留在了记忆里。杭州摄影师陈学章就曾回忆，自己有个很满意的挂历模特，那时候是百货大楼的营业员，欧化的立体五官十分上镜，他已经不记得名字，也失去了联系方式，后来奇迹似地在街上偶遇过一次，可大家说了几句话后，便各奔东西。撰文：kylin编辑：小羊*部分图片由映画廊提供</w:t>
      </w:r>
    </w:p>
    <w:p>
      <w:r>
        <w:t>WXC5635</w:t>
        <w:br/>
      </w:r>
    </w:p>
    <w:p>
      <w:r>
        <w:br/>
        <w:t xml:space="preserve">    </w:t>
        <w:tab/>
        <w:t xml:space="preserve">    </w:t>
        <w:tab/>
        <w:t>近年来，越来越多中国人开始在国际组织担任要职，这被北京看作是“软实力的象征”。然而，孟宏伟事件让人们开始思考，中国官员参与国际事务可能带来的隐患。孟宏伟（原国际刑警组织主席）孟宏伟2016年成为国际刑警组织（Interpol）首位来自中国的主席，同时兼任中国公安部副部长。在孟宏伟今年9月底前往中国失踪、其妻在法国报案后，中国方面10月8日宣布，这位公安系统高官正因腐败等问题接受调查。国际刑警组织也在同一时间宣布，收到了来自孟宏伟的辞呈。目前，这一事件仍在发酵。刘振民（联合国副秘书长）2017年6月，联合国秘书长古特雷斯任命中国外交部副部长刘振民，担任联合国负责经济和社会事务的副秘书长。在中国外交部，刘振民主管亚洲地区、条约法律、边界与海洋事务。而刘振民的前任吴红波（2012年至2017年）也是中国人。徐浩良（联合国助理秘书长）2013年，时任联合国秘书长潘基文任命来自中国的徐浩良为联合国助理秘书长、联合国开发计划署助理署长兼亚太局局长。值得注意的是，徐浩良并非由中国政府委派，他在当时也成为非中国政府委派在联合国任职级别最高的中国籍官员。林建海（国际货币基金组织秘书长）2012年3月，国际货币基金组织（IMF）任命林建海为该机构秘书长，这是IMF第一位来自中国的秘书长（但并非中方推荐出任）。此前，林建海已经在IMF工作了20余年。另外，目前IMF的副总裁张涛是一名中共官员，在IMF任职前在央行系统工作。李勇（联合国工业发展组织总干事）2013年6月，受到中国政府推荐的时任财政部副部长李勇当选为联合国工业发展组织（简称“工发组织”）新任总干事，并于2017年当选蝉联。李勇在今年8月接受《人民日报》采访时表示，目前国际组织中的中国人才通过一线工作，可以更好理解国际通行做法，并熟练掌握和运用各种规则和技巧。易小准（世贸组织副总干事）2013年8月，前中国商务部副部长易小准出任世界贸易组织（WTO）副总干事，成为首位担任WTO副总干事的中国官员。赵厚麟 （国际电信联盟秘书长）赵厚麟2014年10月当选国际电信联盟（简称“国际电联”）秘书长，于2015年1月1日上任，任期4年。他成为国际电联150年历史上首位中国籍秘书长。中国方面当时报道称，这改变了“一直由西方发达国家人士形成电联领导层的格局”。金立群（亚投行行长）2016年1月，金立群当选亚洲基础设施投资银行（简称“亚投行）首位行长。他此前曾经出任中国财政部副部长、亚洲开发银行副行长、中投公司监事长以及中金公司董事长等要职。杨少林（世界银行首任常务副行长兼首席行政官）自2016年2月起，中国财政部官员杨少林开始担任世界银行常务副行长兼世界银行集团首席行政官，主管世界银行机构战略、预算、风险管理、廉政等业务。柳芳 （国际民航组织秘书长）2017年3月，柳芳在国际民用航空组织第204届理事会上被选举为秘书长，同年8月上任，任期三年。她成为了国际民航组织历史上首位中国籍秘书长，也是首位女性秘书长。此前，她曾在中国民航局任职20年。薛捍勤 （国际法院副院长）在2018年初的换届选举中，薛捍勤当选位于荷兰海牙的国际法院副院长，从2月起正式履职。薛捍勤也是国际法院历史上首位女性副院长。这位中国资深女外交官此前已担任国际法院法官数年。</w:t>
        <w:br/>
        <w:t xml:space="preserve">    </w:t>
        <w:tab/>
        <w:t xml:space="preserve">    </w:t>
      </w:r>
    </w:p>
    <w:p>
      <w:r>
        <w:t>WXC5636</w:t>
        <w:br/>
      </w:r>
    </w:p>
    <w:p>
      <w:r>
        <w:br/>
        <w:t xml:space="preserve">    </w:t>
        <w:tab/>
        <w:t xml:space="preserve">    </w:t>
        <w:tab/>
        <w:t>运动赛事结束之后，选手们不论输赢，大多会与对手握手致意，展现运动家风范。然而，中国小将罗弘昊日前于英格兰斯诺克(台球)公开赛上，逆转击败英国籍选手后，想与对方握手却遭拒，让罗弘昊忍不住在微博上发文批评。事后，该英国选手透露，拒绝握手是因为罗上厕所没洗手。台球选手罗弘昊今年18岁，由于实力精湛，被网友誉为“未来之星”。这位18岁小将日前打入英格兰公开赛64强，并于前天迎战英国选手达菲（AdamDuffy）。比赛前半段，罗弘昊陷入0比3的劣势，但他并没有因此慌乱，最后反而以4比3逆转获胜。赛后，他走上前欲和达菲握手，没想到，对方竟然直接绕过他去向裁判致意。后来，罗弘昊又再次伸出手展现诚意，仍遭达菲无视。事后，罗在微博上发文表示，“今天对手比赛结束的时候没有跟我握手！我认为这是极其不尊重对手！”罗弘昊的发文中也提到，后来有人去问达菲为何不接受握手，前者则回应，“因为他（指罗）上厕所不洗手，觉得脏”，让18岁小将非常生气，“我洗没洗手他看见了？按这种说法，我今天球打得不好生气，就应该把球打出去吗？这也算理由吗？”认为达菲不仅输不起，还胡乱造谣歧视中国选手，直说要向世界职业台球与斯诺克协会（WPBSA）投诉。</w:t>
        <w:br/>
        <w:t xml:space="preserve">    </w:t>
        <w:tab/>
        <w:t xml:space="preserve">    </w:t>
      </w:r>
    </w:p>
    <w:p>
      <w:r>
        <w:t>WXC5637</w:t>
        <w:br/>
      </w:r>
    </w:p>
    <w:p>
      <w:r>
        <w:t>(image)　　图为板门店共同警备区（《国防日报》）　　海外网10月25日电从今天起，板门店共同警备区（JSA）这片曾经的“最危险之地”，将实现哨所、兵力和武器的大撤离。突击步枪和手枪等一切武器均会全部撤出。而且，最早下月中旬，平民游客也可以在JSA内随意跨越军事分界线，实现自由往来。　　韩国国防部相关人员25日表示，目前撤出工作进展顺利，有望根据目标在今天内完成。朝韩将撤出共9个哨所，包括韩国4个，朝鲜5个。　　韩联社说，10月22日，韩朝与美方主导的“联合国军司令部”在板门店举行会议，决定截至25日完成撤出工作，之后将进行为期两天的共同检查。　　(image)　　资料图：板门店的哨所。（韩联社）　　国防部相关人员说，撤出工作结束后，朝韩将分别在共同警备区的对方领域设置哨所。此举是防止出现偶发性越境事件。　　此后，共同警备区将从下个月中旬起，实现人员的自由往来。这意味着，朝韩两国民众以及外国游客，可以在共同警备区内随意跨越军事分界线，自由行动。开放时间为上午9时至下午5时。　　(image)　　1976年的“板门店事件”（韩联社）　　朝韩军事分界线根据1953年签订的《停战协定》划定，东西长240公里，南北两侧各2公里以内为非军事区。最初共同警备区内允许人员自由往来，但在1976年“板门店事件”发生后，“联合国军”提出在共同警备区内明确标出军事分界线，禁止另外一方跨越。　　另外，共同警备区负责警备的朝韩人员将各自缩减至35名，而且不再携带枪支。他们的衣服上，会印上“板门店民事警察”的蓝色字体，并在左臂佩戴长15厘米的袖章。(image)　　电影《共同警备区》剧照　　今年9月，韩国总统文在寅和朝鲜最高领导人金正恩在平壤会晤，签署“9·19”军事协议，约定朝韩双方以及“联合国军司令部”从共同警备区撤出军人和武器。朝方将撤除5个哨所，韩方撤除4个哨所；突击步枪和手枪等武器均全部撤出。(image)　　朝韩领导人手拉手跨过水泥军事分界线。（纽西斯通讯社）　　共同警备区是板门店的正式名称，在地图上呈类圆形，以朝鲜战争军事停战委员会主会场等建筑为中心，方圆大约800米，半岛军事分界线从中穿过。警备区距韩国首都首尔大约一个小时车程。</w:t>
      </w:r>
    </w:p>
    <w:p>
      <w:r>
        <w:t>WXC5638</w:t>
        <w:br/>
      </w:r>
    </w:p>
    <w:p>
      <w:r>
        <w:br/>
        <w:t xml:space="preserve">    </w:t>
        <w:tab/>
        <w:t xml:space="preserve">    </w:t>
        <w:tab/>
        <w:t>中美之间的贸易战，到底还有没有缓和的良方？沙特记者遇害，和中国又有什么关系？周四的德语报刊评论版，探讨了这些话题。  苏黎世出版的《金融经济报》以"相互依赖者的贸易战"为题，刊登了由耶鲁大学经济学家罗奇(Stephen S.Roach)撰写的客席评论。文章认为，中国应当大力加强创新，从而摆脱对进口科技产品的依赖，而美国也必须重新专注于提升自己的创新能力。"美中贸易冲突会否和平解决？还是会演变成一场异常煎熬的离婚？人际交往的经验，也许会给我们提供答案。双方不应该相互指责、互不信任，而应当专注于重新构建自己的内在经济优势。这需要双方达成一些妥协，且不仅仅限于贸易领域，也包括各自的核心经济战略。""创新悖论问题，是争议最大的议题。这可以归结为一场零和博弈冲突：美国指责中国掠夺知识产权，特朗普政府将其描绘为对美国未来经济的根本性威胁。……创新能力确实是一个国家实现持久富足的血液，但是，我们没有将其描绘为零和博弈。中国必须从依靠别国的创新转变为依靠自己的创新能力，从而避免困扰大多数发展中国家的中等收入陷阱。美国则必须重新专注于自己的创新能力，从而扭转最近出现的生产效率下滑这一令人担忧的趋势--它会导致毁灭性的经济停滞。""这很有可能就是相互依赖的两国之间的贸易战的最终结局。美中两国为了实现各自的目标，都需要一种创新驱动型的经济。将相互依赖者的零和博弈关系转化为互利共存关系，则是在贸易战大幅恶化之前终结它的唯一手段。"《曼海姆晨报》的评论则以"商业与道德"为题，注意到眼下沙特记者死亡案后，西方商界的微妙姿态。作者指出，欧美大企业的老总们以往很喜欢强调"不谈政治"，并以"专注于商业行为"为由，毫无顾虑地与独裁国家签署合同。而在这次沙特阿拉伯一记者在土耳其离奇遇害后，商界大佬们纷纷取消前往沙特的行程，其姿态甚至比政界人士还要积极主动。"在白宫，企业家出身的特朗普总统不愿意放弃价值1100亿美元的军火订单。对于他而言，生意可比道德更重要。特朗普如此解释自己的暧昧姿态：如果美国取消了订单，就会由其他国家来填补空缺。也许，特朗普想到了中国。在政商一体化的国家资本主义中国，和残酷统治者打交道并不会引发什么道德担忧。毕竟，中国自己也是独裁体制，他们可不关心什么道德原则。""这种思维方式，带来了卑鄙的竞争优势。将生意看得比道德更重，就能免受良心的牵绊，就能明确地贯彻自己的方针路线。而在西方国家，情况则有所不同。西方人有所顾虑，但是最终依然会签署值得怀疑的合同，尤其是和中国。尽管每个西方人都知道，在中国，政权的批评者会被送入监狱。西方为这种做法所找的借口也很虚伪：中国那么大，不可能被孤立。"</w:t>
        <w:br/>
        <w:t xml:space="preserve">    </w:t>
        <w:tab/>
        <w:t xml:space="preserve">    </w:t>
      </w:r>
    </w:p>
    <w:p>
      <w:r>
        <w:t>WXC5639</w:t>
        <w:br/>
      </w:r>
    </w:p>
    <w:p>
      <w:r>
        <w:br/>
        <w:t xml:space="preserve">    </w:t>
        <w:tab/>
        <w:t xml:space="preserve">    </w:t>
        <w:tab/>
        <w:t>上观新闻 作者：环球时报 耿直哥昨天，美国总统特朗普意外地经历了一次人生中的“大起大落”，而美国政坛则再次向我们中国人展现了其荒唐可笑的一幕。不过，这个奇葩的故事还得从3个月前的7月5日说起。当天，美国总统特朗普在一次与他支持者的集会上调侃起有心竞选2020年美国总统的民主党白人女议员伊利莎芭·沃伦，说她为了给自己在政治上“加分”，居然宣称自己的祖先是美洲大陆的原住民印第安人，理由则是她的颧骨比较高。而在支持者的哄笑声中，特朗普更挑衅沃伦说：“如果你能通过测试证明自己是印第安人，我就会自讨腰包拿出100万捐给你的慈善机构！”正所谓“说者无意，听者有心”——这特朗普万万没想到，沃伦为了与他“争这口气”还真跑去做了个DNA测试，找的还是美国著名的斯坦福大学的专家。而这个于本周一公布的测试结果，更是一度让特朗普吓了一跳。因为这份来自斯坦福大学的报告不仅发现有“足够证据”可以证明沃伦的DNA中有印第安人的成分，还认定沃伦家族在6-10代之前就有一位家族成员是印第安人。于是，沃伦立刻兴冲冲地在自己的社交账号上发帖对特朗普展开攻击，要求他立刻兑现自己7月5日的承诺，给她支付1百万美元。与此同时，大量讨厌特朗普的美国主流“自由派”媒体也在添油加醋地炒作此事，不少美国网民更嘲笑特朗普是“搬起石头砸了自己的脚”。在这一波舆论攻势下，特朗普还真慌了，以至于他在面对媒体记者的追问时竟耍起了无赖，矢口否认自己曾经在7月5日挑衅沃伦时说过那句“如果她证明自己是印第安人就会给她100万美元”的话。结果，厌恶特朗普的美国主流媒体乃至沃伦本人又对特朗普发起批判，说他是个撒谎的小人和骗子。可就在昨天凌晨，此事却出现了令所有人都没想到的“惊天大逆转”！原来，在此事中一直保持沉默的美国真正的印第安人群体，决定站出来就此事发表他们的看法。可他们的看法却反而是斥责沃伦的，而且用词还很是严厉！在一份声明中，这些真正的印第安人就表示：沃伦根本就算不上印第安人，她拿着这么一个仅仅证明她DNA中有千分之一印第安血统的报告就宣称自己是印第安人的做法更是十分不妥，甚至是对印第安族人的一种亵渎……换言之，人家印第安人等于是在说：就您那点【含美量】，还有脸说自己是印第安人？这一来自印第安人群体对沃伦的谴责，也令那些之前还在跟着沃伦一起骂特朗普的自由派媒体，不得不立刻与她“划清界限”。要知道，这些自由派媒体可是非常看重这种种族上的“政治正确”的。当然，也有诸如《纽约时报》这样的铁杆白左媒体在尝试通过“比烂”的方式给沃伦“洗地”，比如宣称特朗普的言行要比沃伦的恶劣多了。但沃伦的美国民主党同僚们倒是心知肚明这事已经“没得洗”了。实际上，在美国中期选举马上就要来临的压力面前，他们反而更加气愤为啥这沃伦非要在这个敏感时刻耍这么一个“小聪明”。毕竟，作为一个主打“价值观”和“种族”牌的政党，被印第安人这么当众“打脸”恐怕会令民主党损失一批选票。最后，眼瞅着自己的对手不仅没伤害到自己，反而还愚蠢地给自己送上了“人头”，此刻心情“极度舒爽”的自然是美国总统特朗普了。不过，特朗普并没有打算就此放过沃伦。目前，他正在不依不饶地在社交网站上连续发帖，反过来斥责沃伦才是骗子，称她那千分之一的“含美量”还不如普通美国民众DNA中的印第安血统含量高，只有弱智才会相信她。而亲特朗普和共和党的福克斯新闻网也是火力全开，借此事狂损民主党。可特朗普真的就完美“反杀”了沃伦吗？也不尽然。别忘了，前天当沃伦拿着那份DNA检测报告在媒体上“诈胡”特朗普的时候，特朗普确实一度慌得不行，更当着媒体的镜头公然撒谎说他自己根本没说过和沃伦打赌的话。所以，虽然沃伦的印第安人身份是虚假的，这却并不能抵消掉特朗普随口撒谎的问题。只不过比起此前民主党和厌恶特朗普的美国自由派媒体对于特朗普极具倾向性的单方面贬损，这起民主党白人女议员沃伦惹出的“含美量不足”事件，反而向我们中国人更加【完整】地展现了美国政坛的真实本质。</w:t>
        <w:br/>
        <w:t xml:space="preserve">    </w:t>
        <w:tab/>
        <w:t xml:space="preserve">    </w:t>
      </w:r>
    </w:p>
    <w:p>
      <w:r>
        <w:t>WXC5640</w:t>
        <w:br/>
      </w:r>
    </w:p>
    <w:p>
      <w:r>
        <w:t>北京时间10月18日，原中国公安部副部长、国际刑警主席孟宏伟落马，其身处法国的妻子GraceMeng召开记者会为夫喊冤。虽然她接受采访时背对镜头，但遭Twitter帐号“棱镜新闻中文站”公开GraceMeng的中文名“高歌”，现在其中国职务也被曝光。 (image) 　　2018年10月7日，国际刑警组织主席孟宏伟妻子在法国里昂举行记者会（图源：AFP）　　据中国山东省政协官方网站显示，GraceMeng（高歌）是山东省政协委员，在“特别邀请人士”界别，通常这一界别都来自港澳人士，她还是是当地中国民主建国会（民建）青岛市委员会副主委。　　对于这一消息是否属实，香港《星岛日报》报道称，青岛市民建办公室工作人员表示：“高歌现在还是副主委，其他情况不太清楚。”　　现年四十六岁的高歌，有消息称其是北京大学经济学博士研究生毕业，拥经济学博士，法律硕士，曾任中国青联委员、中国青年企业家协会常务理事等职务。　　但是这一来源被“棱镜新闻中文站”指出高歌涉嫌学历造假、坐领高薪、生活奢靡。　　值得一提的是，台湾官方媒体中央社引述消息来源称，孟宏伟被紧急逮捕一事，质疑幕后是中方在发动舆论战声讨孟宏伟夫妇，意图强化调查孟宏伟的正当性。　　此外，有坊间传言，GraceMeng已经离开里昂，正在巴黎某处受到法国、美国政府情治单位的保护，她还会有下一步行动。　　而中国民运人士张健在Twitter发文爆料指出，Grace Meng最近继续联系法国和欧美媒体，准备召开新的发布会。　　张健还表示，中国当局已把孟宏伟和其妻子涉嫌收受贿赂、循私舞弊等违法犯罪部分资料传给法国警方和外交部门，要求引渡高歌。法国和中国有引渡条例。不过这一消息未经中国官方证实。</w:t>
      </w:r>
    </w:p>
    <w:p>
      <w:r>
        <w:t>WXC5641</w:t>
        <w:br/>
      </w:r>
    </w:p>
    <w:p>
      <w:r>
        <w:t xml:space="preserve"> 　　　　10月25日报道据香港媒体报道，香港“大美人”关之琳出道多年绯闻不断，有超强异性缘的她，感情路似乎不太顺遂，过去2段婚姻皆以离婚收场，近日她接受访问时，松口形容自己的感情世界“一塌糊涂”，虽然仍会渴望爱情，但又无法改变完美主义个性，“一个人开心比较自在”。　　上月刚过56岁生日的关之琳，有过2段婚姻，1981年和认识2个月的富商王国旌，在拉斯维加斯闪婚，但仅维持9个月就离婚，2007年传出国巨董事长陈泰铭，2015年传出情变，她自爆不是分手是离婚，震惊演艺圈，对于2次婚姻都失败，近日她接受专访，承认自己感情世界“一塌糊涂”。　　关之琳多年来绯闻不断，和刘德华、香港富商刘銮雄都传过，拥有超强异性缘的她，连她都觉得自己很有吸引力，“但我要面子，很少主动追男人”，她感叹自己个性太执着，至今仍对感情要求完美，无法轻易妥协，“我情愿没有也不愿迁就，一个人也可以很开心”，她认谈过很多感情也结过婚，“现在觉得原来和一个人生活这么难，所以一个人多开心”。　　和陈泰铭离婚3年，难道不渴望有新恋情？关之琳坦言“有阴影”，目前没有渴望，但也不会排斥，有缘份也要看个性，所以暂时一个人也很好。</w:t>
      </w:r>
    </w:p>
    <w:p>
      <w:r>
        <w:t>WXC5642</w:t>
        <w:br/>
      </w:r>
    </w:p>
    <w:p>
      <w:r>
        <w:br/>
        <w:t xml:space="preserve">    </w:t>
        <w:tab/>
        <w:t xml:space="preserve">    </w:t>
        <w:tab/>
        <w:t>在白宫接待将要离职的高层官员并共见记者，对于美国总统特朗普来说还是第一次。10月9日，46岁的印度移民后裔妮基·黑莉一袭红裙，表情轻松地坐在美国总统特朗普身旁，宣布将在年底离任美国驻联合国大使。美国总统在会见开始时表示，“黑莉对我来说很特别，她的工作非常出色”，并希望黑莉能在未来的某个时刻归来，似乎两人自2015年以来在外交与内政上的分歧都已烟消云散。此前，美国媒体预测，曾在南卡罗来纳州担任了8年州长的黑莉会参与2020年总统大选。而黑莉则在特朗普面前微笑着说：“我不会参与2020年的竞选。在下一场选举中，我将继续支持总统。”黑莉还宣布将暂别政坛，投身商界。这一选择出乎外界预料。两年前被提名为驻联合国大使时，她是美国最年轻的州长，并在2016年的总统大选中差点成为共和党的副总统人选。这颗当时离最高权力仅一步之遥的美国政坛明星，如今却选择转身离开。“你将很快看到对俄罗斯的新制裁。”今年4月，黑莉一脸严肃地出现在哥伦比亚广播公司（CBS）电视访谈节目“面对全国”中，直言美国财政部最迟将在一天后制裁俄罗斯，作为对俄罗斯支持叙利亚政府“使用化学武器”的回应。不过，特朗普政府随后却宣布暂缓对俄罗斯实施制裁。白宫国家经济委员会主任劳伦斯·库德洛表示，“黑莉可能暂时（对白宫的政策）有些困惑”。黑莉随即作出回应，对美国有线电视新闻网（CNN）表示：“我尊重他（库德洛），但我不会感到困惑。”她重申了自己一直主张的观点：俄罗斯不会是我们的朋友。次日，这个事情以库德洛主动道歉而结束。虽然与她同期上任的前国务卿蒂勒森、前白宫首席战略师斯蒂芬·班农先后被媒体爆出与总统发生冲突，黑莉却一直活跃于纽约联合国总部与日内瓦万国宫，兢兢业业地落实白宫的新想法，即使这些想法与她个人的观点相悖。2017年6月5日，黑莉在联合国人权理事会发言时承诺“美国不寻求退出人权理事会”，表达对多边体制的捍卫。但就在当月，特朗普表示将退出《巴黎气候变化协定》（以下简称《巴黎协定》），开始落实他在竞选期间就多边机制作出的一些承诺。随后的一年时间里，黑莉不得不代表美国政府频繁宣布美国退出《伊核协议》、联合国教科文组织和联合国人权理事会的决定。在特朗普做出退出《巴黎协定》的决定后，黑莉在一档时政节目中表示，她仍然相信气候变化是真实的，“退出《巴黎协定》并不意味着我们不进行气候变化保护”。但当一年后宣布退出人权理事会时，黑莉则完全站在了美国政府这一边，断言“人权理事会没有任何可信度”。在2011年的一次演讲中，黑莉曾一再强调自己的处事原则。但这位在州长任内以礼貌、柔性对抗著称的女大使在联合国的舞台上却一再发出自相矛盾的惊人之语，仿佛是在照搬或模仿某种从白宫椭圆形办公室传来的声音。美国总统则对黑莉的表现十分满意。黑莉离职之际，特朗普宣称，“（联合国会场上）多数人都喜欢黑莉。少数人或许不喜欢她，但我们不可能得到所有人的喜欢。”黑莉也会试图去影响她的领导，尽管这种情形并不常见。今年8月10日，黑莉公开呼吁沙特阿拉伯等美国盟友在也门进行军事行动时“保护当地平民”。此前两个月，她还在退出联合国人权理事会前公开“关切”沙特的人权状况。当时美国政府代表团正在出访沙特，负责近东事务的代理助理国务卿萨特菲尔德已经公开反对联合国机构调查沙特在也门的军事行动。《纽约时报》当时的文章认为，据美国《外交政策》杂志透露，黑莉是唯一一位支持对沙特涉嫌侵犯人权行为展开调查的美国政府高层。对此，黑莉则回应称“我的政府允许我这么说。”与黑莉在4月和库德洛的交锋结果一样，最终美国国务院没有放弃对该事件的调查。“黑莉是一个天才，很多人忽视了她的坚定与技巧。”前共和党总统候选人罗姆尼的竞选团队顾问、胡佛研究所研究员陈仁宜（LanheeChen）指出，黑莉在任期内曾多次挑战特朗普在外交事务上的观点，却很少真正惹怒自己的领导。而在成为驻联合国大使前，她与特朗普的关系是非常紧张的。“黑莉与我在竞选初期就开始密切合作。”10月9日，特朗普在宣布黑莉辞职时对媒体表示。黑莉坐在总统身边，面带微笑。两人仿佛忘记了三年前的夏天：特朗普刚刚宣布竞选共和党总统候选人，黑莉正是站出来抨击他的共和党资深政客之一。最激烈的言论出现在2016年1月12日，时任美国总统奥巴马发表了任内最后一次国情演说。随后，南卡罗来纳州州长黑莉在本应批驳奥巴马的演讲中，将矛头指向了同党的特朗普：“在焦虑的时候，人们很容易就会听到最愤怒的声音的召唤，我们必须抵制这种诱惑。”特朗普随后回应称：“南卡罗来纳的人民为他们的州长感到尴尬。”黑莉则迅速在推特上喊话：这一被媒体评价为礼貌而优雅的回答在社交网络上获得了上万次点赞。黑莉并非一时冲动。2015年7月，她就指责宣布参选总统的特朗普言辞过激，“令人失望”。当年12月，她又公开批评特朗普限制穆斯林入境美国的主张“不是一个美国人应当说的”。美国史上第一位印度裔州长的黑莉公开表示，她为自己是印度移民的女儿而感到骄傲。或许这位锡克教徒后裔想到了父母初到美国时的境遇：他们在南卡罗来纳州的一个小镇定居下来，好不容易找到一个舒服的小房子，第二天却被要求搬走，房东给出的理由是不希望家里出现有色人种。这个只有8美元积蓄的家庭连续搬了三次家，才找到了一处住所，前提是保证不会邀请其他有色人种到家里做客。据黑莉的姐姐回忆，幼年时她们姐妹二人曾参加一场儿童选美比赛。中场休息时评委将白人女孩、黑人女孩和姐妹两人分开，并告知她们不能获得继续参赛的资格。作为补偿，黑莉拿到了几只蜡笔和一本绘本。姐妹俩没有提出抗议，而是在离开舞台前演唱了一首歌，歌名叫《这片土地是你的土地》。之后她向姐姐宣布了自己的梦想：时隔30多年之后，2010年，黑莉成功当选南卡罗来纳州州长。2015年，面对一年后的美国大选，一些共和党人士主张“不论谁成为本党的总统候选人，都应当由黑莉竞选副总统”。“民主党人极尽所能将我们描述为一群满腹牢骚的富有白人男性。”罗姆尼竞选团队顾问凯蒂·帕克当时表示，“我们需要一些不‘白’、不男、不富有的候选人。”而当年43岁的这被认为是一项令人称奇的成就，因为南卡罗来纳州议会中的女议员人数比例为全美最低。作为共和党州长协会执行委员会的成员，黑莉也与多数共和党总统候选人保持着密切关系。当时共和党的14位总统候选人中，佛罗里达州前州长杰布·布什曾为黑莉助选州长，阿肯色州前州长赫卡比则在参选期间对媒体预言：“黑莉会出现在任何候选人的（副总统）名单上。”“只有一个人不会选择她，”华盛顿政治刊物《国家》在2016年1月的一篇报道中指出，“这个人就是特朗普。”事实上，黑莉是支持特朗普的白人至上主义者们最痛恨的共和党高层之一。2016年6月，她公开呼吁南卡罗来纳州议会大厦撤下“南方联盟”旗帜，称没有理由向子孙后代解释这一有种族歧视背景的旗帜“具备存在的合理性”。不过，在2016美国大选期间，当共和党党内呈现混战时，黑莉却没有选择为反特朗普阵营的热门人选卢比奥站队，而是不断呼吁内部团结。“有些人认为必须成为房间里说话最大声的人才能做出改变，这是不正确的。”在一次演讲中黑莉说，“当特朗普与希拉里的竞选尘埃落定，黑莉坦然接受了没有成为副总统的结果，并在新总统一再贬低联合国作用的背景下接受了驻联合国大使的任命。但她就此在内政问题上变得沉默寡言了。特朗普通过“旅行禁令”实现对穆斯林群体的入境限制、一再指责自由派媒体传播“假新闻”时，黑莉都没有发声。2017年12月10日，她的一次表态算得上是例外。在接受CBS主持人约翰·迪克森采访时，黑莉对正如火如荼展开的“METOO”运动表达了强烈支持。“我为那些站出来的女性的力量与勇气而自豪。”黑莉表示。当迪克森提及针对特朗普的性骚扰指控时，黑莉一反常态地予以直接回应：“面对迪克森追问“2016年总统选举结束是否意味着当时特朗普被控告的性骚扰问题已经解决”，黑莉坚持自己的观点：“那得由人民来决定。我知道他（特朗普）是被选上的。但是，我们都应该愿意倾听（指控特朗普的）女性的意见。”美联社此后援引匿名消息表示，总统对黑莉的发言深感不满。但是，白宫与国务院都未对黑莉的言论进行公开反驳或澄清。“我并不同意总统的所有决定。”今年9月7日，黑莉在《华盛顿邮报》上发布文章，承认与特朗普存在分歧。但她同时表示，自己会选择打电话或会面的方式向总统传递意见，而非将之公之于众。直到宣布离职的一刻，她依然遵循了这一原则。“外界关于我的离职有很多传言。”2018年10月9日，黑莉表示，“我只是按计划离开。”此前有美国媒体猜测黑莉就是在《纽约时报》上匿名撰文抨击特朗普的美国政府高层，但并未有任何实际证据支持这一猜测。“黑莉在内阁中对总统是尊重的，”《时代》周刊援引消息人士的话说，“不过，如果她希望在以后的政治选举中走得更远，她又不能表现得完全顺从于特朗普。这是一条狭窄的道路。”CNN则简单地总结道：据报道，黑莉将在离职后从事私营业务。与家财万贯的特朗普不同，这位移民后裔的第一份工作是在家里的裁缝店帮工。在当选州长前，她的家庭年收入不超过20万美元。历经八年从政生涯，如今她与在国民警卫队任职的丈夫有总计约150万美元的债务等待偿还。“人们对黑莉的退出有明显的焦虑。”黑莉离职后，美国左右两翼媒体都表示惋惜。参议院多数党领袖麦康奈尔毫不隐讳自己对黑莉的支持，而参议院外交关系委员会的民主党成员曼德内斯则表示，将深切关注黑莉离开后这一关系国家安全的重要职位的空缺。《纽约时报》援引黑莉身边人士的消息称，黑莉选择在此时宣布离职是为了避免中期选举结果出炉后提出辞呈会产生“尴尬的局面”，引起公众误解。但她的离职仍然展现了特朗普团队内部的重重矛盾。有白宫人士向媒体透露，白宫西翼的总统决策团队已经对黑莉的辞职时机表达不满。在某种意义上，黑莉的离职只是特朗普外交团队“洗牌”的余波。今年3月和5月，美国总统先后更换了国务卿蒂勒森和国家安全顾问麦克马斯特。后者被美国媒体指认为是黑莉在内阁中的盟友，他早已丧失对总统的影响力，离职前在白宫西翼的国务院办公室里过着“垃圾时间”。与蒂勒森和黑莉同时期上任的旧臣、国防部长马蒂斯近期被媒体爆出“通过保持沉默来避免问题”。今年3月，马蒂斯曾与好友麦克马斯特一起向特朗普建议不要冲动回复与朝鲜领导人金正恩会面的事宜。特朗普回答：“我会考虑的。”之后却随即宣布同意会面。不到一个月，麦克马斯特离职。随同特朗普前往新加坡与金正恩会晤的白宫幕僚长凯利则被美国全国广播公司（NBC）爆出称总统为“傻瓜”。四位白宫官员私下对NBC记者透露，凯利将自己视为白宫保持理性的最后防线，多次对总统的决策提出质疑。早在2017年年底，时任国务卿蒂勒森也被曝光在一次会议上公开称特朗普为“傻瓜”。美国媒体曾预测凯利与马蒂斯都有可能在11月的中期选举后离开白宫，但少有人预料到黑莉会先行离开。伊万卡夫妇曾专门为黑莉举办过庆祝其出任驻联合国大使的晚宴。“他们在幕后做了很多事情，我希望更多的人知道。”在2018年10月9日的白宫记者见面会上，黑莉详细叙述了她对伊万卡与库什纳的赞美。她也提及了现任国务卿蓬佩奥在朝美对话上的努力，但并未对博尔顿在外交团队中的角色作出评价。据悉，黑莉近期力图促成特朗普出席一场有伊朗政府高层参加的伊朗核问题对话会议，同时希望美国政府继续参与联合国关于全球移民问题的谈判。而以博尔顿为代表的白宫鹰派势力对此持反对意见。有美国国务院人士对CNN透露，黑莉直到10月9日上午才对国务院的下属们宣布离职的消息，而博尔顿则被蒙在鼓里。特朗普外交团队的矛盾并不会因黑莉等人离职而解决。黑莉离职后，与她接近的人物先后出现在名单上，但又一个个宣布不会寻求该任命。随后，黑莉的朋友、排在候选名单上第一位的副国家安全顾问蒂娜·鲍威尔也宣布不会出任大使。她被认为是伊万卡与库什纳的同盟，并在上个月刚与黑莉夫妇共度周末。前国务卿蒂勒森的好友、现任国务卿高级顾问布莱恩·胡克也是热门候选人。“我们团队中有很多人想接这个职务。”特朗普在10月9日称。围绕着黑莉继任者的争议，白宫内部的矛盾还将持续，特朗普表示将在两到三周内公布决定。</w:t>
        <w:br/>
        <w:t xml:space="preserve">    </w:t>
        <w:tab/>
        <w:t xml:space="preserve">    </w:t>
      </w:r>
    </w:p>
    <w:p>
      <w:r>
        <w:t>WXC5643</w:t>
        <w:br/>
      </w:r>
    </w:p>
    <w:p>
      <w:r>
        <w:t xml:space="preserve">(image)　　中美两国国旗网络照片                          　　美国陆军驻欧洲前最高司令、本·霍奇斯将军周三警告，美国与中国未来在太平洋爆发战争冲突的可能性很大。　　这位将军在出席华沙安全论坛时表示，“我认为未来十五年，并不是完全不可避免，但爆发的可能性极高，我们极可能要跟中国打一场战争”。　　考虑到这一前景，霍奇斯强调“美国需要一个强大的欧洲支柱”作为后盾。霍奇斯担任美国陆军欧洲最高司令一直到2017年，目前是位于华盛顿的欧洲政策分析中心战略　　北约在挪威进行一场针对俄罗斯的规模相当大的展示武力的演习，从10月25日开始，11月7日结束，将有五万名军人参加。从投入的军力和军备来看，这是北约自冷战结束以来进行的最重要的一次军事演习。　　霍布斯认为，为了美国自身的利益，这一点美国领袖都很清楚，美国应该在欧洲拥有一个坚强的后盾，即使没有一个欧洲国家为了自身的防卫出一个欧元。欧洲的安全和稳定符合美国的利益。　　他表示，美国军队将继续在欧洲投资，演练，驻防，轮换，做好准备，“十年到十五年之后，我们可能要在太平洋打一场战争”。 </w:t>
      </w:r>
    </w:p>
    <w:p>
      <w:r>
        <w:t>WXC5644</w:t>
        <w:br/>
      </w:r>
    </w:p>
    <w:p>
      <w:r>
        <w:br/>
        <w:t xml:space="preserve">    </w:t>
        <w:tab/>
        <w:t xml:space="preserve">    </w:t>
        <w:tab/>
        <w:t xml:space="preserve">　10月24日，美股再遭惊魂一梦。　　截止当日收盘，道指大跌600点，跌幅高达2.41%；标普500指数收跌84.59点，跌幅3.09%；而纳指更是惨烈，跌幅达4.43%，创下了2011年8月份以来最大单日跌幅。　　(image)　　（来源：Wind）　　道指和标普经过此次暴跌之后，双双回吐年内全部涨幅。　　(image)　　（来源：Wind）　　而曾经风光无限的科技股几乎全线重创，而对于全球经济增长及企业业绩的担忧更是在本月推动了股市加速下跌。　　具体而言，英伟达跌幅居前，收跌9.79%，奈飞收跌9.4%，亚马逊收跌5.91%，Facebook收跌5.41%，微软收跌5.35%，谷歌母公司Alphabet收跌5.18%。AMD收跌9.17%，盘后更是大跌超过20%。AMD三季度的财报显示，虽然该公司盈利高于市场预期，但三季度营业收入和四季度营收指引均低于市场预期。　　(image)　　（来源：Wind）　　美股向来都是全球市场的风向标。美股抖一抖，全球市场跟在后面共振。　　亚太市场，今日早间，日经225指数跌幅达3.52%，韩国综合指数跌2.5%，富时新加坡STI下跌1.42%。　　(image)　　（来源：Wind）　　而港股与A股也是反应剧烈。　　港股方面，恒生指数低开1.91%，跌破25000点至24766点。在成分股方面，舜宇光学大跌8.28%领跌恒指，腾讯控股跌3.26%（昨晚美股腾讯ADR大跌5.6%）：　　(image)　　（来源：富途证券）　　A股方面，上涨指数、深证指数均大幅低开超2.4%，创业板指数低开逾3%。　　(image)　　A股市值前10大的公司，纷纷下跌。板块方面，水泥、半导体、汽车等领跌大市。　　(image)　　（来源：富途证券）　　美股二度暴跌的导火索　　据广发宏观分析，逻辑方面，在美国资本开支周期上行阶段，叠加税改等因素，美国2018年全年经济增长都会偏强，本身就利好美股；再加上税改红利会为美国企业一次性“输血”，美国上市公司的业绩增长对股价会形成强劲支撑，也给美股带来了年度上行空间。　　但在另一方面，随着美联储加息、缩表地推进，再加上美国经济和通胀形势向好，美债收益率中枢不断上移，又将约束估值已经不低的美股的上行幅度。　　业绩和无风险利率的反向影响大概率导致今年全年美股有空间、无弹性，且波动加大。　　2月初和10月以来，美股分别出现过两轮幅度相对较大的调整，其背后驱动力也是无风险利率上行和估值偏高矛盾的激化。　　去年底到今年初以原油为代表的通胀资产的上行斜率过陡，导致市场暂时陷入“商品上涨长端美债收益率上行加速约束美股估值打压市场风险偏好”逻辑。10月原油上涨使得市场重复了2月的走势。换言之，原油快速攀升是今年美股两度调整的重要导火索。　　(image)　　此外，美联储主席鲍威尔关于利率的表态是资产价格调整的另一驱动。10月4日其讲话表示美联储与中性利率之间的距离（仍然）非常遥远，利率仍然偏宽松。这被市场解读为鹰派论调，也对美国股债形成约束。　　(image)　　美股调整完了吗？　　美国股市是一大类的资产，资产价格的调整还是要看总闸在谁那里——美联储手中。　　9月27日凌晨，在美联储的货币会议上，美官员宣布将美元联邦基金利率提高25个基点至2%——2.25%。这是2015年底第一次启动加息后的第8次，也是今年3月及6月加息后的第3次动作了。　　不过，美元加息的步伐还远没有结束。美联储给出了一个预期加息计划图。　　(image)　　美联储官员还表示，2018年年底的联邦基金利率预测中值为2.375%，2019年预测中值为3.125%。如果按照这个节奏去演绎的话，意味着今年12月还有1次加息，明年还有3次加息。　　并且，从近期美联储的表态和动作来看，今年12月的加息大概率会继续。　　利率的提升，对于像股市这类的资产是完完全全的利空。美再次加息，虽然全球的美元回流一部分到美股，可以抬升资产的价格，但是抵扣不了利率提升对于资产价格的伤害。　　可以这样说，只要美元继续加息，美股的大幅调整就不会停止。　　20年前，1995-1997年亚洲经济危机，美国在1994-1995年加息7次。还有离我们最近的2007-2008年的次贷危机，美国在2004-2006年加息17次。发生了什么，或许我们都有所耳闻。　　(image)　　美联储从2015年底开始的这一轮加息周期，到目前为止，已经进行了8次，未来，美股的大幅调整还将继续。　　对于港A两市的投资者来说，目前最好的资产仍然是现金。现金为王，不是一句空话，而是在合适的时机配置合适的资产罢了。</w:t>
        <w:br/>
        <w:t xml:space="preserve">    </w:t>
        <w:tab/>
        <w:t xml:space="preserve">    </w:t>
      </w:r>
    </w:p>
    <w:p>
      <w:r>
        <w:t>WXC5645</w:t>
        <w:br/>
      </w:r>
    </w:p>
    <w:p>
      <w:r>
        <w:t xml:space="preserve">　　　　10月22日消息，临别的这一天，霍尔果斯飘落了今冬的第一场雪。早起从窗外望去，已是白茫茫一片。　　(image)　　今冬霍尔果斯第一场雪（图片来源：每经记者 温梦华 摄）　　北京以西3421公里，每日经济新闻记者再次来到伫立在祖国西北角的霍尔果斯，国境线对面就是哈萨克斯坦。记者上一次来到这里，是四年前以旅行者的身份，那时霍尔果斯刚刚由一个西北边陲的古老口岸，升级为全国“最年轻的（县级）城市”。(image)　　迈过国境线，从哈萨克斯坦领土望去的中哈第一连接大道（图片来源：每经记者 温梦华 摄）　　如今，霍尔果斯是让很多人五味杂陈的四个字。　　“别跟我提霍尔果斯，一说我就血压高。”编剧汪海林一听记者找他聊霍尔果斯时，他先是不欲多言，后来还是忍不住倒了苦水。去年3月，汪海林带着他的喜多瑞影视公司来霍尔果斯注册了分公司。“当时全行业的影视公司几乎都去霍尔果斯开了公司，我们的合作方也要求我们去开一个。说那边税低，而且也都是合法的。”　　而一年之间，霍尔果斯变了。享受地方税收优惠政策的门槛变高，但更让影视公司焦灼的是，“霍尔果斯开不出来发票了”。汪海林在霍尔果斯的公司因为向当地税务机关申报发票却无法足额领到，导致应收账款难以回笼。开票难的说法，记者也从多家影视公司处得到印证。　　“我们融资本来就困难的情况下，原来的钱还拿不回来。”汪海林说，“大家都没钱，没钱怎么拍新戏，所以到横店拍摄的大戏开机少了，这就是原因。”　　享受优惠政策，没原来那么简单了　　以咨询公司注册的身份，推开一扇霍尔果斯财税代理公司的大门，记者受到了中介殷勤又耐心的接待。　　“你来这里了解公司注册，肯定是为了节税的，对吧？但现在的门槛变高了。”该中介公司服务专员蔡力告诉记者。“想享受税收优惠，没那么简单了。”　　2010年，霍尔果斯成为国家特批的企业所得税全免的特殊经济开发区。入园企业能享受“五免五减半”（即企业所得税五年内免征，五年后减半的优惠），有效期十年。到2014年霍尔果斯成为县级市，相关部门开始招商，优惠政策的吸引力才真正发挥出来，企业注册纷至沓来。　　(image)霍尔果斯琪瑞大厦，众多知名影视公司注册在这里（图片来源：每经记者 温梦华 摄）　　此后，霍尔果斯地方政府将优惠政策加码，企业代缴的个人所得税和增值税也能按照一定比例返还。多项“福利”叠加，霍尔果斯迅速炙手可热。2015年，该市市场主体持有量创下历史新高。　　而现在的情况显然不同了，霍尔果斯再不是轻轻松松的“避税天堂”了。　　当记者想算清个税和增值税的优惠细则时，蔡力解释了一阵随即说：“弄明白也没用了，这些都没有了。以税返税2017年年底就被全面叫停了。”　　“国家出台的25个点的企业所得税政策还是没变。”他说，“如果一年你公司的经营收入1000万元，25%的企业所得税免除，即250万不用缴，这个费用变成公司净利润了。”　　但欲享受这项优惠，公司必须满足多种条件。　　“你公司必须在这里实体落地，有独立的办公室。原来是不需要的。还有今年4月后不再实施‘一址多证’，原来我们这间代理公司的办公室地址可以作为公司注册地无限次为新公司注册，现在不行了，必须‘一址一证’，还要有独立核算的财务办公室。”　　“此外你公司还要聘请相应的工作人员，给工作人员缴纳社保。办公室的保险柜、桌椅等设备设施都要有，应对税务机关的突击检查。”　　蔡力说的条条款款尚在记者脑海中，但走进另一家规模更大的财税代理公司，财务总监李晓林直言：“现在不建议影视公司再过来注册。”　　“虽然25%全免，但是很多前置条件把你卡死了，其实是变相的不让你把数量往上增了。”李晓林说。　　“如果你要在这里注册影视公司，公司业务包含制作，就必须获取广播制作经营许可证，但这个证现在整个新疆停办，没有这个证，你公司的制作业务就无法开展。”李晓林表示。“我把实情告诉你，因为骗你也没意义，你把公司注册过来，每年给我掏几万块代理费，企业还要租办公室、雇人，很多业务又做不成。我觉得没必要。”　　生意差，大中介谋转型小公司已关门　　“前两年我们的生意都很好，到了今年初，就不太好了。今年以来，我们公司的客户，迁出去的100多家，注销的200多家。”李晓林感叹道。　　“之前每单代理费7万元，现在3.5万元。”代理费对半砍了，但蔡力说生意还是不好。　　“去年这个时候，光来注册、咨询的，从‘北上广深’过来，一天四五拨，我在这边跟人谈着，外面也排着队要跟我谈。有的人直接背着几十万现金过来，一次性注册数家公司。我服务的公司包括影视类、科技类、传媒广告类等。”　　这都还不算多，蔡力讲起当地一家做财税一条龙服务的知名公司。“你猜他们2017年一年的净利润是多少？8个亿！就帮人注册公司、领票这些。听说光年终奖就发了7000万元，一个经理刚来霍尔果斯时开的是五菱面包车，去年就开上了路虎。”　　记者走访多家代理公司了解到，以前只需要一间小办公室，做一家代理注册公司，就能代理几百家公司，都注册在这家公司的地址上。当时的代理费是每家公司每年收费6-7万元，营业收入可想而知。不少人嗅到商机前来做公司注册代理生意，以求一夜暴富。　　曾经让蔡力羡慕的竞争对手，今年以肉眼可见的速度“不行了”。　　“从2017年12月到2018年5月，一下就变成现在这样了。原来霍尔果斯这边有300多家一条龙代理公司，现在小公司基本上都倒闭了，只剩下几十家了。”　　(image)中介公司的街边广告（图片来源：每经记者 温梦华 摄）　　中介公司曾经“代注册”生意火爆，但现在门口打出的是“代注销”广告。注销代理费7000元，与之前高达7-8万元的“代注册”费不可同日而语。　　“我们也在寻求转型。”李晓林说，“也在考虑去西藏开拓注册代理的业务。注册在西藏的企业所得税也有一定的优惠。”　　代理公司“最辉煌的顶点”转瞬即逝。　　企业：发票拿不到，公司资金难回笼　　李晓林公司最早的客户是2014年12月前来注册的，到2015年他们代理注册的企业有两百多家，这一批才是实实在在享受到税收实惠的。　　2015年、2016年，《老炮儿》《火锅英雄》《大鱼海棠》等热门电影相继上映，霍尔果斯春天融合、霍尔果斯青春光线、霍尔果斯彩条屋等顶着霍尔果斯前缀的影视公司名字见诸银幕。影视圈里霍尔果斯能合法避税的消息无人不晓，几乎所有全国著名的影视公司都去霍尔果斯开了子公司或孙公司。到2017年暑期档的《战狼2》，三家出品方均注册在霍尔果斯，天量的票房收益却享受着税收优惠，霍尔果斯迅速被推上风口浪尖。　　“返税的力度霍尔果斯最大，我们认为这都是合理合法的，毕竟全国上千家公司不可能跑到这里来做一个非法的事情。”汪海林说他没有多想，也在2017年来到霍尔果斯注册公司。　　到了今年4月，新要求是公司注册必须实体落户。“我们觉得租办公室就租呗，虽然这边办公室很贵。后来又说要聘当地员工，每人月薪6000元，每人配备电脑，每天坐班。我们也照做了。”　　关于聘用员工的收入标准，每日经济新闻记者实地走访当地多家影视公司和财税代理公司了解到，工资按照不同工种，一个月3000元到6000元不等。再加上代缴的一部分个税和为员工缴纳的社保，按照三个人的标准公司一年人力成本开支可达18万元。而且即便是这样，也不太好招人。　　“现在的大环境就是这样的，你想招人、我想招人、他也想招人，为了招到人、留住人，大家互相抬价格，硬生生的把价格抬到了这个水平。”一位资深会计说。　　“这些都没问题。关键是我们不能正常开发票。”汪海林说，如果以霍尔果斯这家公司为主体签合同投资影视剧，影视剧制作完毕后，卖剧的钱将按合同支付给霍尔果斯这家公司。按照国家企业经营规定，所有公司营收行为必须匹配税务机关开的发票。卖剧方需向买剧方提供发票才能拿到付款，卖剧的钱一般每笔款项都高达四五千万。“但霍尔果斯税务机关一次只给你400多万元的发票。”　　今年6月，记者也从其他影视公司处听到了同样的说法。“霍尔果斯开出来的票还不够‘塞牙缝’。”　　在汪海林看来，开不出票将导致一系列连锁反应。“例如我们有几家投资方投了一部戏，之后得回款给人家。但是我现在开不出来票，取不出来钱，我只能违约。例如上市公司的应收账款没有收到，而资本化的一些公司今年对赌的利润就没有完成。全行业很多注册在霍尔果斯的企业，回款都积压在这里。这让原本就资金紧张的影视行业雪上加霜。”　　汪海林不准备注销公司。“我至少要把我的合法收入拿到啊。我得把票全部开齐了一块打给我的结款方，人家才能打款给我。”　　大影视公司还要留下　　“税收的优惠取消了，要求落户租办公室等等，这些我都没关系。但合法经营人正常的开票，正常的取款你得满足吧。反正霍尔果斯这事儿，一说起来大家都觉得挺懊恼的。”汪海林叹道。　　去年上半年，横店影视产业实验区管委会副主任朱国强去北京找了80家影视公司谈话。“我告诉他们霍尔果斯巨大的利益背后有巨大的风险。当时他们以为我站在自己园区的角度，希望税收在这边，不是这样。”　　“现在霍尔果斯税务方面开不出票，小公司扛不住可能就死掉了，大公司压力也大。”朱国强表示，华谊兄弟、唐德影视、新丽传媒等知名影视公司均注册在横店，基本上都在霍尔果斯注册了子公司，现在霍尔果斯子公司的状况都对母公司带来了冲击。　　记者来到唐宫酒店，这里2-9楼聚集了约72家影视公司。杨洋家的悦凯娱乐、吴秀波等艺人参股的喜天文化、新丽传媒旗下的狂欢者电影制作公司、参与《战狼2》投资的捷成世纪等知名公司均注册在该地。　　走进唐宫酒店里的一家影视公司，会计张松华坐在办公室里，坦言“没什么事儿做，看看《如懿传（电视剧）》打发时间。”“是个适合养老的地方。”张松华笑称。　　“企业要批票，需得达到一定的经营规模。按要求招够人是衡量经营规模的条件之一。但招了人来也不用干什么事。霍尔果斯这样下去，肯定会养一堆闲人。”一位代理人员对记者说。　　记者从霍尔果斯的中介公司了解到，现在开票变难了是因为：霍尔果斯需要把之前开票申报为零的公司清理出去，说白了就是空壳公司都清理出去，再批票。现在已有大批影视公司撤离霍尔果斯。　　也有些已在霍尔果斯注册了三年以上的中型、大型影视公司，打定主意要与霍尔果斯共进退。有的公司在霍尔果斯的办公室多达一层楼，坐班员工近20人。“我们是有广电证的，也能开到票，后续我们还将会把一些业务迁到这边来。”　　按照一家中介公司的说法，开票量也与公司所租办公场所的面积有关。“一间50-60平方米的办公室，每个月只能领万元版本的票，每月最多能领50份。50-100平方米的办公室能领10万元版本的发票，每月最多领30份。”　　记者咨询税务系统人员了解到，按照规定，开票量将跟企业经营规模大小、公司成立的年份等诸多因素挂钩。　　市内人烟稀少、基础设施薄弱　　官方统计显示，从2015年到2017年，霍尔果斯经济数据一路狂飙。但人口却不增反降，其户籍人口从6.89万人减少到6.45万人。　　在四个月前霍尔果斯履新市长杰恩斯·哈德斯与《南方周末》的交流中，他3次提到“薄弱”，并用“急于求成”评价此前的一些做法和状态，谈及发展，他九次使用“慢慢”。　　人烟稀少、基础设施薄弱，每日经济新闻记者在霍尔果斯深有体会。　　根据天眼查显示，此前冯小刚公司（霍尔果斯美拉文化传媒）、徐静蕾公司（霍尔果斯春暖花开影业）、乐漾影视、芒果影视等工商注册地址均为“霍尔果斯市北京路以西、珠海路以南合作中心配套区查验业务楼8楼”。　　进入合作中心配套区后，记者看到周围除了有一栋“开建大厦”之外，几乎一片荒凉。　　(image)　　霍尔果斯合作中心配套区（图片来源：每经记者 温梦华 摄）(image)　　霍尔果斯合作中心配套区里的开建大厦正面挂着“文创信息产业园”字样（图片来源：每经记者 温梦华 摄）　　10月12日星期五下午4点，还属于上班时间，开建大厦一楼的“文化信息产业园”办公区却空无一人。　　(image)　　“文化信息产业园”办公区空无一人（图片来源：每经记者 温梦华 摄）　　从开建大厦返程的途中，人、车均不见踪迹，步行1.5公里到一个警务站等了半小时，才能打到出租车。声名在外的影视小镇也显得人迹罕至。共享单车、网约车这些都市消费常用APP在霍尔果斯都毫无用武之地。　　(image)霍尔果斯影视小镇（图片来源：每经记者 温梦华 摄）　　霍尔果斯市没有公交车。“因为人太少，没办法配公交车。”张松华称，“一到周末就成空城了，大家都回家了。霍尔果斯市内常住人口不会超过一万人。”　　“霍尔果斯的旅游旺季是5月到9月，旅游高峰期的时候，光是国门景区30元/张的售票额一天就能达到几十万。还不算购物消费。”不过，导游对记者说，10月中旬已过了旅游旺季，国境线边的免税店已冷清了下来。　　(image)　　(image)　　中哈合作区免税店（图片来源：每经记者 温梦华 摄）　　记者来到税务局、市场监督局所在的行政中心，前来办事的人头攒动，终于到了人气旺的地方。只可惜，无论是招商局还是其他部门，霍尔果斯政府方面对记者的多次上门拜访都三缄其口。　　霍尔果斯在2017年的政府工作报告中提出，将引导注册型企业向实体产业转化。　　如果离开“注册经济”，作为一带一路的“咽喉要道”，霍尔果斯在与中亚贸易、交通物流等方面，仍有不可忽视的作用。既要解决眼前问题，同时跟上基础设施建设，精准招商、脱虚向实……这座“最年轻的城市”任重道远。　　(image)　　(image)　　(image)　　(image)　　（为保护受访对象隐私，文中蔡力、李晓林、张松华等为化名） </w:t>
      </w:r>
    </w:p>
    <w:p>
      <w:r>
        <w:t>WXC5646</w:t>
        <w:br/>
      </w:r>
    </w:p>
    <w:p>
      <w:r>
        <w:t xml:space="preserve">  (image)原标题：大三男生夜闯女寝爬上女生床，警方：有精神疾病，已送医10月22日凌晨，淮北师范大学校外天象宿舍，一名大三男生夜闯女生宿舍，在撞开一个房间门后爬到一名女生床上，接着又去撞击另一宿舍的门。据悉，男生通过谎称是体育学院的女生骗过宿管，从而混入女生宿舍楼。淮北市公安局东黎派出所民警表示，男生患有精神疾病，已被民警连夜送往医院。网友爆料，10月22日凌晨三点半，淮北师范大学天象宿舍，一男生夜闯女生寝室，唱着歌挑衅、威胁，撞了一个女寝门，女生疯狂地惨叫，男变态唱着歌笑得很开心，然后就撞了我们寝室的门，我使劲力气喊他滚。这个时候保安刚好上来，让他走。该网友称，其宿舍楼位于校外，发生此事后，看着寝室的门锁，很容易被撬开撞开，对安全问题表示担心。据淮北师范大学校园媒体燎原新闻社报道，当事男生是住淮师大校外天象宿舍二栋四楼的大三学生。该男生用消防栓砸开二栋大门，前往一栋女生宿舍楼，通过谎称自己为体育学院的女生(体院女生部分为短发)骗过宿舍管理员，进入一栋女生宿舍楼。随后，其直接上到三楼，撞开某女生宿舍门后，爬到一女生床上，掀开床帘，穿这位女生的拖鞋上到四楼。在男子继续撞击四楼女生宿舍门时，宿管阿姨和保安赶到四楼。事发后，学校保卫处报警，该男子被警方带走。关于该男子夜闯女生宿舍楼的原因，一位自称受害当事女生表示，男子只是为了找人，找错门了，并非变态。10月22日下午，北京时间记者致电淮北师范大学宣传部办公室，工作人员表示不清楚此事。记者随后从淮北市公安局东黎派出所一位民警处了解到，这名大学生患有精神疾病，已被值班民警连夜送到精神病医院。 </w:t>
      </w:r>
    </w:p>
    <w:p>
      <w:r>
        <w:t>WXC5647</w:t>
        <w:br/>
      </w:r>
    </w:p>
    <w:p>
      <w:r>
        <w:t xml:space="preserve">　　韩媒称，中美贸易战以来，中国急需寻找国家进行合作来应对美国的技术封锁。(image)　　韩联社10月22日报道称，被称为中国国家主席习近平“得力助手”的中国国家副主席王岐山将于10月22日至10月30日访问以色列、巴勒斯坦、阿联酋、埃及。　　报道称，王岐山是2000年以来访问以色列的中国最高层领导，10月22日至10月25日访问以色列期间，他将参加在这期间举办的创新峰会，中国阿里巴巴的集团董事局主席马云也将参加此次峰会。　　有分析指出，中美贸易战以后，面对美国的技术封锁，中国要寻求应对方案，以色列被称为“创新国家”，在尖端科技技术领域拥有绝对的优势，中国在美国等西方国家不断加强技术控制的情况下急需要寻找可以进行技术合作的国家。　　另外，报道还提到，王岐山此次访问的任务之一就是与美国的“盟国”以色列搞好关系，以色列被称为“中东硅谷”，在AI（人工智能）等尖端领域拥有革新技术，中国需要技术与革新，以色列需要巨大的市场，双方存在利益一致的点。 此次访问，除了以色列外，王岐山还会对巴勒斯坦、阿联酋、埃及进行访问，有分析称，中国想在被称为美国“后花园”的中东进一步确保“友军”。 </w:t>
      </w:r>
    </w:p>
    <w:p>
      <w:r>
        <w:t>WXC5648</w:t>
        <w:br/>
      </w:r>
    </w:p>
    <w:p>
      <w:r>
        <w:t xml:space="preserve"> 　　其实，在娱乐圈里，谢霆锋父子才是最有特点的，称为“最强父子档”，两人在娱乐圈的地位都非常高，他们的感情问题也是非常有趣的，老爸谢贤，却喜欢比自己小几十岁的coco，而儿子谢霆锋却喜欢比自己大11岁的王菲。只能说，贵圈真乱。　　　　最近网上有媒体曝光了王菲的近照，穿着宽松的的衣服一个人在逛街，可是发现肚子让人怀疑是不是怀孕了?大家都知道王菲已经有两个女儿了，都是不同父亲，如果再次怀孕那岂不是三个孩子不同爸爸了。　　时隔7年，45岁的王菲和34岁的谢霆锋双双离婚后，又重新走到了一起。这次再抓住你的手，应该就不会那么轻易放开手了，如果说当年的谢霆锋还是个叛逆不懂如何维护爱情的小男生，那么经过婚姻与事业的洗礼，磨平的菱角与心智的成熟，就应该更加懂得如何珍惜与相处了。　　由于网上曝料王菲怀孕，有记者还询问谢霆锋向他求证，结果却遭到谢霆锋一脸怒气的怼：“你是不是找死?跑这么远来让人骂!”一时间周围气氛一片尴尬，还好助理解围了。</w:t>
      </w:r>
    </w:p>
    <w:p>
      <w:r>
        <w:t>WXC5649</w:t>
        <w:br/>
      </w:r>
    </w:p>
    <w:p>
      <w:r>
        <w:t xml:space="preserve">　　据德国媒体综合报道，德国防长冯德莱恩周一开始为期两天的访华之行。冯德莱恩周一和中国军委副主席许其亮会谈后，双方表示将进一步深化军事合作。许其亮称德国是中国的“好伙伴。”冯德莱恩呼吁中国承担更多的国际责任。但她也对东道主提出了间接批评。　　　　中国军方22日在北京举行仪式欢迎德国防长冯德莱恩访华　　据德国《明镜》周刊报道，冯德莱恩还来到中国国防大学，面对60位嘉宾，发表演讲。这是冯德莱恩首次访华期间的唯一一次公开亮相。中国在南中国海不断扩建军事基地，加强军备，引起德国忧虑。冯德莱恩虽然没有直接提到这一点，但她谈到海运航道对德国和中国的重要性，呼吁中国确保海路通航和周边环境稳定，“不要把海路变成权力项目的对象。”一旦出现冲突，“各方都应寻求共同解决方案，并有妥协意愿。”这里“不应是强者至上，而是法权至上。”　　冯德莱恩还间接批评了中国越来越强势的外交政策。她没有直接谈中国，而是绕弯子谈德国历史，她说：“德国经常太大太强。”“对权力的追求导致了冲突。”　　就受到争议的中国对待维族人问题，冯德莱恩更为间接，只要求中国“在安全和自由之间取得良好平衡”,“注重个人权益。”　　冯德莱恩也间接批评了美国总统特朗普及其美国优先政策，警告人们不要擅自行动，不要实行自我封闭政策。</w:t>
      </w:r>
    </w:p>
    <w:p>
      <w:r>
        <w:t>WXC5650</w:t>
        <w:br/>
      </w:r>
    </w:p>
    <w:p>
      <w:r>
        <w:t xml:space="preserve">　他只喝茅台，爱戴名表，讲话动情爱用排比句，喜欢唱歌是个“麦霸”，常说空话热衷形式主义，如今他以另一种形象黯然谢幕。　　(image)　　10月11日，郑州市中级人民法院一审开庭审理了全国人大教育科学文化卫生委员会原副主任委员、甘肃原省委书记王三运受贿一案。检方指控其在1993年至2017年，为相关单位和个人在入股银行、工程承揽和职务晋升等事项上提供帮助，直接或通过特定关系人，非法收受上述单位和个人给予的财物，共计折合人民币6685万余元。　　中央纪委电视专题片《巡视利剑》中披露了王三运家族腐败细节。王三运出镜说，“我儿子和我两个外甥，他们到甘肃来搞什么业务，搞什么承揽工程。我那两个外甥，对我们家的帮助都非常大，经常给我们出钱装修房子，还给我们在贵阳买房子，这样实际上把这个关系就搞成一个相互利用关系了。”　　专题片披露，王三运先后担任过贵州、四川、安徽、福建四省的省委副书记，不少在这些地区和他联系密切的老板，在他任职甘肃省委书记后“尾随而来”，王三运也利用职权为他们在获取项目、通过审批等事项上提供帮助。　　“他们到甘肃来投资以后，也故意在炫耀跟我的关系好到什么程度。大家都知道这些人来自何方，跟我熟不熟悉，一看就知道。他们即便不找我，他们在那儿去找别的人，实际上也是利用我的影响，这样变花样想办法塞私货把这些问题解决。”王三运说。　　这些人依仗着这位父辈、亲友、故交的影响力，同样构建了一张张浸润着权力且错综复杂的利益网。　　“大招商，招大商”　　多位熟悉甘肃政情的人士告诉《中国新闻周刊》，王三运的儿子主要涉及兰州新区的一些项目。　　兰州新区是甘肃省下辖的国家级新区，位于秦王川盆地，属典型的黄土高原丘陵地貌。　　王三运到任甘肃之后的第8个月，2012年8月20日，兰州新区成为继上海浦东新区、天津滨海新区、重庆两江新区、浙江舟山群岛新区之后，第五个国家级新区。一直以来，兰州新区被看成是王三运的另一种“脸面”。　　根据相关规划，兰州新区2030年人口要达百万，城市建设用地面积要从2015年的60平方公里增加至160平方公里。规划还列出了包括战略性新兴产业、高新技术产业、石油化工、装备制造在内的十大主导产业。　　但很多经济学者当时不太看好兰州新区。据《中国科学报》报道，有学者认为与其他国家级新区比较，兰州新区建设面临政府管理水平低、决策效率低、干部素质差、思想解放程度低、对外开放程度低等问题。　　分析者认为，由于兰州经济底子薄，即使国家政策到位，各种资源也不可能像浦东、滨海新区那样涌入兰州新区，兰州需要在基础设施建设、产业发展配套、服务配套等多方面持续投入，这无疑会使当地政府背上沉重的经济包袱。　　兰州新区此后的发展，似乎佐证了上述判断。兰州新区发展成“鬼城”的报道，时常见诸媒体，当地人担忧空置的楼房会像黑洞一样吞噬兰州新区的未来。　　但兰州新区还是提出了宏伟目标：要在8年内实现生产总值从100亿元到1000亿元的增长。王三运更是强调：“要招大商、大招商、招强商，紧盯世界500强、国内500强等大企业、大项目。”　　(image)　　兰州新区空城　　兰州新区开始大规模的城市建设。一些与王三运相识的安徽、福建等地的商人，闻风而动，纷纷涌入新区拿地、拿项目，王三运在中纪委的专题片中也说，“他们到甘肃来搞业务。”　　此前曾有媒体披露，有与王三运过从甚密的商人，从安徽开始追随其左右。王三运主政安徽期间，某集团启动了在安徽合肥的投资。王三运调任甘肃任省委书记后，该集团也紧随其后，2012年4月在兰州捐资3000万元，王三运出席了捐款仪式。2012年7月5日，兰州市政府与该集团签约，该集团将在城关区和兰州新区进行综合开发，总投资500亿元，总建筑面积1350万平方米。然而这次合作却在一年后戛然而止，500亿投资也最终撤回。　　《环球人物》则报道说，某高科技企业是王三运的财源，与他儿子有生意上的往来。这家企业也起家于合肥，崛起于兰州。2014年，该企业在兰州新区建造了一个占地千余亩的产业园，算是跟着王三运“转战南北”。　　多位兰州当地人士向《中国新闻周刊》表示，王三运的儿子和侄子在新区的生意，主要涉及兰州新区的基建和房产项目。　　王三运就任甘肃省委书记后不久，兰州市开始与一家企业合作打造兰州某科技新城，规划总面积136平方公里。这家企业的总部位于福州。　　2012年8月3日，兰州市政府与该企业举行项目签约仪式，签约总投资达575亿元，涉及工业产业、商业地产等领域的六个项目。王三运带领甘肃省四套班子领导全部出席签约仪式。　　兰州上述科技新城还有一个重点项目，项目占地20平方公里，规划人口达到20万，项目汇聚市政、科技产业园、商业会展、高档住区、主题生态公园等。一期产品分为7个地块，由北向南分别为高层、小高层、商业以及别墅产品。项目规划共有32所学校，1所三级甲等医院，4个城市级卫生服务中心，以及12个社区级卫生服务中心。　　项目配套有一座占地达2000亩的城市森林公园，公园不仅绿化面积大，里面还设有美术馆、图书馆、科技馆、体育馆、城市规划展览馆，以及一个大型国际会展中心。商业配套总建筑面积达到了183万平方米，拥有酒店、商业步行街、写字楼、两个超大型国际购物中心等配套，还配有十大城市综合商业城。　　然而，《财新周刊》引述兰州多名消息人士的话说，王三运引进了这个商业项目，但房子卖不动，企业觉得亏本，不断向甘肃省、兰州市要政策、要优惠。　　前述熟悉当地政情的人士告诉《中国新闻周刊》，为支持这家企业卖房，兰州特意规划了地铁线路，然而地铁迟迟未能通车。　　“官二代”的生意　　此外，当地的金融领域，亦能看到王三运亲眷的“触角”。　　多个信源向《中国新闻周刊》透露，王三运儿子王畅或存在利用兰州当地一家企业A股上市之机，谋取不当利益。　　知情人米远（化名）告诉《中国新闻周刊》，2013年，该企业欠债60亿，“设备、资产包括民用住房、商业用房，都抵押了又抵押，就是个空壳。”据米远介绍，当时，兰州正推动老国企“出城入园”，欲将该企业搬至兰州新区。有媒体透露，在“出城入园”项目中，需要由该企业自行筹措资金约8.67亿元，而该企业又恰恰在此时出现人事变动，“没钱也不肯搬”。此后，该企业想用上市来撬动债务，谋划以一家子公司的名义，申请上市。　　这家子公司经历过多次资产重组。媒体曾质疑该子公司资产评估有问题。知情人米远透露，该子公司获取资金的能力堪忧，“没钱，也借不到钱，就把银行的账拨出去不管，把已抵押的资产再评估，评估了10个亿”。　　2014年10月，这家子公司上市。据《第一财经日报》报道，该公司上市后，其股价犹如坐上火箭，从IPO发行价1.68元，一直涨到12月1日的28.57元，两月股价疯涨了17倍。而当时证券机构的研究人员，给出的合理估值仅仅是1.8元~2.88元。　　多位信源向《中国新闻周刊》披露，在该子公司上市前后，王三运的儿子王畅，以1元1股的价格，私下买入了3500万股，并在股票封停期将股票卖出，获利丰厚。　　另据《财新周刊》报道，多名消息人士称，王三运之子王畅与雷志强之子有生意往来。　　2017年4月，据甘肃省纪委消息：甘肃省农村信用社联合社原理事长雷志强涉嫌严重违纪接受组织审查。甘肃当地一位商人告诉《中国新闻周刊》，雷志强落马后，甘肃省农村信用社联合社银行系统多人接连出事，当地农村信用社联合社系统内银行涉及多起违规放贷问题。　　《中国新闻周刊》了解到，以王畅等为代表的某些“官二代”在当地金融市场上能量巨大。上述商人告诉《中国新闻周刊》，雷志强儿子的项目做得很大，传言其在甘肃金融界呼风唤雨，“一个电话就可以让银行一次性拿出4个亿，就像他自己开的银行一样。”　　三角关系　　10月11日，媒体公布的庭审视频画面，揭开了王三运收受叶简明贿赂的相关证据。其第一项为：王三运通过时任交通银行董事长胡怀邦，为上海华信公司入股海南银行提供帮助；第二项为：王三运通过国家开发银行董事长胡怀邦，为海南华信公司获得国家开发银行48亿美元综合授信额度提供帮助。　　叶简明的身份为中国华信能源有限公司董事长。中国华信于2002年由叶简明创立，主营能源与金融，连续第4年进入世界500强榜单。颇为神秘低调的叶简明，曾被媒体称为“隐士一般的国王”。　　据《财新周刊》报道，2011年，华信想要获得上市公司壳资源，它看中了安徽华星化工股份有限公司。叶简明通过福建省一位退休领导的介绍，联系上时任安徽省省长王三运，成功借壳安徽华星化工股份有限公司。　　2012 年 7 月，上海华信斥资 19.71 亿元认购安徽华星化工股份有限公司60 ％ 股权。　　2013年，上海华信石油以每股4.36元的价格，认购华星化工非公开发行的45225.37万股A股股票，占华星化工总股本比例达到60.61％，成为华星化工的第一大股东，华信借壳华星化工上市。　　2013年5月20日，华星化工以2.65元／股向上海华信定向增发7.29亿股，募资19.31亿元，上海华信持股60.78％，正式成为华星化工控股股东。　　庭审中披露的叶简明请托入股银行一事，同样发生于2011年，彼时的华信亟需将银行证照收入囊中，将目光对准了海南。　　叶简明在供述中称，“2011年，王三运为我公司入股海南银行提供了帮助。当年，有一次我陪王三运及其妻子李晓玲在一起吃饭的时候，王三运夫妇对我说，王畅两口子想在上海买个大点的房子，他们家也没有什么钱，让我在买房和其他方面支持一下王畅两口子。我当时表态一定会支持的。回家后我把这件事和我妻子吴丽琼说了，并说我公司入股海南银行的事正在找王三运帮忙。”　　1998年，海南省当时唯一的法人股份制商业银行——海南发展银行因挤兑事件被关闭清算，十余年间，海南成为全国唯一一个没有法人银行的省份。　　当时，海南提出重整本省金融业的“五个一工程”，其中就包括办一家海南省的地方法人银行，和办一家面向全国的股份制商业银行。　　2012年9月14日，银监会批复同意海南新组建一家商业银行。　　王三运通过时任交通银行董事长胡怀邦，为中国华信下属公司上海华信入股海南银行提供帮助，很快，叶简明朝思暮想的银行牌照到手了。　　根据公开信息，海南银行的主发起人是海南发展控股有限公司旗下的全资子公司海南鹿回头旅业投资有限公司，总注册股本30亿元。监管部门公布的股东结构显示，海南银行30亿股本中，鹿回头旅业为主发起人，持股17％；交通银行作为战略投资者持股10％；华信石油持股12％。　　经此交集，华信与海南银行联系日益密切，这家银行后来多次为华信系提供贷款，而王三运、叶简明、胡怀邦三人彼此间交集渐密。　　王三运再次通过胡怀邦，给中国华信下属海南华信获得国家开发银行48亿美元综合授信额度提供帮助。此时，胡怀邦已调任国家开发银行担任董事长。公开信息显示，海南华信曾累计获得国家开发银行300亿元的融资额度。　　据媒体引自上海华信发债文件披露的数据显示，截至 2017 年 9 月末，其共获得银行授信总额为616亿元，最大授信银行为国家开发银行，提供发行人授信额度 420.7亿元，占发行人获得银行授信总额 68.25％。　　国开行重点支持海南华信开展境外并购、投资、贸易等。华信集团还与国家开发银行等“组团”，与捷克J&amp;T金融集团等建立战略合作关系，华信集团还投资7.8亿欧元收购捷克J&amp;T金融集团部分股份。　　另一边，随着王三运上任甘肃省委书记，王三运与胡怀邦间互动频繁。2012年，上任不久的王三运就会见了时任交通银行董事长胡怀邦，邀请其掌舵的交通银行参与兰州新区的开发建设。　　随着胡怀邦赴任国家开发银行董事长，甘肃与国开行间展开了大体量的项目合作。据当地媒体的报道，2013年5月14日，甘肃省政府与国开行签署合作协议，计划在扶贫开发方面5年内为甘肃省投放贷款800亿元，融资总量不低于1000亿元。酒钢集团、兰州新区与国家开发银行分别签署了《酒泉钢铁（集团）公司、国家开发银行开发性金融支持西部钢铁基地产业升级转型及多元化发展战略合作暨循环经济与结构调整项目200亿元贷款意向协议》和《兰州新区土地储备及出城入园项目130亿元贷款承诺书》，王三运和胡怀邦皆出席活动。　　2016年，甘肃省政府与国家开发银行再签大单，王三运、胡怀邦出席签约仪式。国家开发银行提供5000亿元融资，用于支持甘肃脱贫攻坚、交通、能源、水利、生态环保、新型城镇化、产业升级等重点领域发展，其中两年支持棚户区改造1000亿元，支持“十三五”易地扶贫搬迁500亿元。　　2018年9月27日，胡怀邦到龄退休。半个月后，胡怀邦的名字出现在了王三运的受贿案中。 </w:t>
      </w:r>
    </w:p>
    <w:p>
      <w:r>
        <w:t>WXC5651</w:t>
        <w:br/>
      </w:r>
    </w:p>
    <w:p>
      <w:r>
        <w:t xml:space="preserve">(image)上周，全球最大石油出口国沙特因记者卡舒吉（JamalKhashoggi）失踪事件遭遇了严重的外交危机，外国投资者和本土“小散”也疯狂逃离沙特股市，只有沙特机构投资者坚守在原地。据彭博社统计的合格境外机构投资者（QFI）净值数据，截止10月18日（上周四）的一周内，海外投资者共抛售了价值40亿沙特本币里亚尔、约合11亿美元的沙特股票，是2015年有数据以来的最大幅度。当地散户也是净卖家，只有沙特机构投资者净买入了价值78亿里亚尔的本国股票，规模创2017年6月以来最高，被一些交易员怀疑是“为国接盘”。这种猜测虽然未经证实，但可从沙特基准股指Tadawul All ShareIndex近期每日低开高走的走势略窥一二。本周一，这一股指盘中最深跌3.4%，随后跌幅大幅收窄，仅收跌0.15%。10月21日周日股价也是低开高走，当天收涨3%，上周更是无惧丑闻影响，股指累涨1.6%。不过据CNBC统计，10月以来沙特基准股指累跌4.4%，即将录得2017年10月以来最差单月表现。此外，过去10天沙特基准股指的波动性指标攀升至2016年1月以来最高，在美上市的iSharesMSCI沙特ETF（交易代码KSA）于10月16日经历了史上最大规模的资金流出纪录，周一跌1.3%。华尔街见闻曾提到，市场最担心美国与沙特就记者失踪一事展开制裁与反制措施，10月14日美国总统特朗普曾放下狠话称，若沙特与记者案有关，“美国将采取十分有力、强硬的惩罚措施”。沙特基准股指闻讯暴跌5%，跌幅在半小时内扩大至7%。以收盘跌幅计算，5%已创下2016年1月以来单日最深，股市中有超九成个股下跌。各方分析注意到，富时罗素（FTSERussell）和明晟（MSCI）等主流指数编制公司都曾决定，将从2019年起将沙特基准股指归入“新兴市场”资产类别，可能带来数十亿美元的增量资金流入，特别是来自于全球被动型基金。记者死亡案发生后，无法确知纳入全球主流指数是否生变。据沙特股票交易所（Tadawul）主席SarahAl-Suhaimi介绍，沙特从2015年允许外国投资者直接交易本国股票以来，发放了至少280张QFI牌照，另有200张在等候审批。10月遭到抛售之前，外国投资者是今年沙特股市的净买家，特别是上半年加速买入，共约95亿里亚尔（25亿美元）。沙特一直在尝试吸引外国投资者，作为经济结构多元化改革的一部分，其股票交易所也在更贴合国际标准，例如引入新的企业治理规则、接受全球会计准则等。目前沙特股市的市值约为4850亿美元，外国投资者持股体量约占5%。本来，今年被明晟和富时罗素等国际机构确认可以纳入“新兴市场”指数，是对沙特过去三年股市开放努力的认可。但Think MarketsUK首席市场分析师NaeemAslam表示，创纪录的单周抛售反映了状况的严重性，沙特人将用很长时间和额外努力才能重获类似的市场信心。彭博社分析称，投资者对沙特股市的信心从去年6月开始就遭遇打击，当时以沙特为首的中东四国联合孤立卡塔尔，去年11月沙特本国又经历了现代史上史无前例的官员与王子大反腐行动，沙特与伊朗的地缘紧张关系也是盘亘在市场头上的达摩特利斯之剑。  </w:t>
      </w:r>
    </w:p>
    <w:p>
      <w:r>
        <w:t>WXC5652</w:t>
        <w:br/>
      </w:r>
    </w:p>
    <w:p>
      <w:r>
        <w:t xml:space="preserve">(image)（一）　　斗争在继续，火药味越来越浓。　　这边厢，特朗普已铁了心要退出《中导条约》；那边厢，普京彻底发飙了，放出前所未有的狠话。　　10月22日，特朗普再度声称，他之所以退出《中导条约》，是因为俄罗斯违反协议。他的原话是这样的：　　俄罗斯没有履行协议……我们更有更多的钱，比所有人都多，我们将重建（核武库），让他们感到这一点。　　我终止这个条约因为他们违反了条约，这将对任何你希望的人构成威胁，包括中国，包括俄罗斯，包括想参加游戏的任何人。　　依然是车轱辘话反复说，但传递的意思也是很明确的。　　第一，我就是想退出条约，我就是想给你们威胁。　　第二，但我认为我退出的原因，是你们不履行条约。　　第三，反正我比你们有钱，我肯定能生产更多更厉害的武器。　　一句话，我就是任性，我就是有钱，我就是想退出发出威胁。　　按照西方媒体的分析，如果照这样的表态，特朗普甚至连重新谈判都没有意愿！而且，按照俄罗斯的说法，美国反导系统才违约。至于拉上中国，更是特朗普的一贯手法。　　当然，善后事宜也是要办的。　　同一天，特朗普的国家安全助理博尔顿到达莫斯科，他的最主要任务，就是向俄罗斯通报：我们美国人不干了。(image)（二）　　美国人撕破脸，还泼来脏水，俄罗斯愤怒了。　　是可忍，孰不可忍。　　10月22日，克里姆林宫发言人佩斯科夫表示，美国终于撕下了伪装，这将使世界变得更加危险，而俄罗斯别无选择，只有“重建地球平衡”。　　怎么重建法？　　他没有说。但显然，不会只是美国在生产条约禁止的导弹。　　预料到美国的这个举动，前几天在瓦尔代国际辩论俱乐部年会上，普京更放出狠话，如果俄罗斯遭导弹袭击，发动袭击者“只有死路一条，甚至没有反悔的时间”。　　按照媒体的报道，普京的原话是这样说的：　　我们不会先发动打击……但侵略者应该知道，报复是不可避免的，他们将会被摧毁。而我们作为遭受侵略的受害者，作为烈士，将会升入天堂，而侵略者只能是可耻的死亡，因为他们甚至来不及后悔。　　全场大笑。(image)俄罗斯人成为烈士，其他人可耻死亡，还是不由人不倒吸一口凉气。　　当然，普京的愤怒也是可以理解的。　　毕竟，《中导条约》是美国和俄罗斯两家的协议，它原本在1987年由美国总统里根和苏联领导人戈尔巴乔夫签署。苏联解体后，俄罗斯继承了这个协议。　　这是历史上第一份真正核裁军的军控条约。正因为具有里程碑意义，当时签字完成后，里根和戈尔巴乔夫还特意交换了签字笔。(image)但现在，特朗普要撕毁协议了，而且要大规模生产，俄罗斯怎么办？这显然对俄罗斯构成重大威胁。　　一场激烈而危险的军备竞赛，将拉开序幕。　　普京显然预感到了这一点，在今年大选前夕，他在接受媒体采访时还说过这样一句狠话：“如果俄罗斯都不存在了，我们为什么还需要这样一个世界？”　　或许，也意识到火药味实在太浓了一点。10月22日，克里姆林宫发言人佩斯科夫特意“澄清”了一下：这主要不是关于上天堂或者去哪儿的问题，很多人抓住了这一点，但实际是俄罗斯的核纪律，不会发动先发制人的打击，换句话说，我们不会先攻击任何人，这才是总统所要表达的意思。　　意思不外乎：　　1，大家其实弄错了，普京总统的意思，是如果对方先核攻击，俄罗斯必然进行核反击。　　2，但你们啊，总想抓个大新闻，所以，只抓住了这一点：俄罗斯人作为烈士上天堂，其他人下地狱……(image)　　（三）　　但普京说出那番狠话，肯定也不是随口说说，传递的信号也是明确的：　　第一，为俄罗斯民族打气。虽然在美俄矛盾中，俄罗斯现在更多处于下风，但普京却不甘示弱，俄罗斯毕竟是一个核大国，如果爆发核战争，我们上天堂，人家下地狱。　　第二，这更是向美国示威。其他人怕美国，但俄罗斯人不怕。为什么说肯定是美国？是因为在这个世界，可能或者能够对俄罗斯发动进攻的，只有美国了。　　第三，这种充满火药味的言辞，显然也意味着，核战争比以往任何时候都来得更迫切。要知道，当年美国苏联就是害怕中程和中短程导弹太多，预警时间太短，一个错误判断，就会爆发毁灭性战争，这才有了《中导条约》。　　但现在，《中导条约》要寿终正寝了。　　对欧洲来说，这是最恐惧的结果。俄罗斯如果也大力发展中短程和中程导弹，打不到美国，但却可以倾泻在欧洲大地。　　地狱之门真可能已经打开。更多的武器，无疑意味着更多的战争，尤其是毁灭性的核武器。这真不是过家家玩玩的小事。　　但这个世界，有些人总是不怕洪水滔天的……   </w:t>
      </w:r>
    </w:p>
    <w:p>
      <w:r>
        <w:t>WXC5653</w:t>
        <w:br/>
      </w:r>
    </w:p>
    <w:p>
      <w:r>
        <w:t xml:space="preserve">原标题：炒股失败 拱宸桥边江南里价值6000多万中式园林合院被法院查封业主是个80后姑娘她家去年陆续抵押了价值上亿的房产(image)江南里都是独门独户院子(image)被查封的房产院门贴了法院封条(image)每套别墅都有一个中式园林庭院法院供图在杭州拱宸桥西侧，有一个叫做“江南里”的中式别墅住宅，整个小区由76套中式园林风格的独栋庭院别墅组成。因为地理位置好，绿城开发，设计独特，2016年“江南里”开盘时，每平方米的均价已经达到了十万以上，当时的单价超过了云栖玫瑰园”。上周五（10月19日），就是这个“江南里”76套别墅中的一套，300多平方米中式合院的铜制大门上，被杭州经济技术开发区人民法院（下简称杭经开法院）贴上了封条。首席记者蒋大伟通讯员钟法鲍斌寅这套被查封的别墅目前价值6000多万业主是个80后姑娘这套被查封的别墅在“绿城江南里”的别墅群中，属于中等偏上的户型，产证面积有300多平方，这个面积不包括带采光井的地下室、花园、天井还有地下车位。独门独户的红底铜环大门打开，是苏州园林风格的院落，旗楼、天井、假山，曲径通幽，小桥流水，自成一统。据说，江南里的园林布局、户型方位，是以胡雪岩故居为摹本之一，总共76套房子，户型却有40多个，按照开盘均价，每套房子开盘售价都在千万元以上。时过两年，目前江南里的市场价大约20万元每平米，也就是说这套被查封的别墅目前价值6000万元以上。价格门槛如此之高，江南里的购买者多数是行业精英，比如大公司的老板、IT高级人才、跨国公司高管等。但是，这套被查封的别墅，业主却是一个80后的姑娘。法院查到了真正出资买房的人他在杭州金融圈子里颇有名气杭经开法院执行局局长吴跃明说，经过法院查证，其实这套房子真正的房主名叫王一（化名），是业主姑娘的母亲，1963年出生，浙江人，是杭州金融圈里颇有名气的股市操盘手。根据法院的了解，早几年股市行情好的时候，王一借款投资，向不少人借了钱，有好几个借钱给她的人在杭州商界都是名气响当当的人物，单笔借款数额达到数千万。因为正好赶上前两年的那几波牛市，再加上王一独特的眼光，那几年她赚到了钱，先后买了武林壹号和江南里两套价值数千万的豪宅。股市行情走低连续抵押豪宅抄底失败不过，这两年股市行情急转直下，王一投资的股票接连出现亏损，有一些股票甚至被强行平仓。眼看借款合同要到期，手上的钱却不够返还本息，在这种情势下，王一想尽快融到资金，投入股市抄底，说不定能把亏掉的钱再赚回来。去年以来，她把自己江南里（目前价值6000余万元）、武林壹号（目前价值6000余万元）、湖墅路某80多平方米高层公寓等三处房产陆续抵押给银行，其中江南里抵押后贷款了5000多万元。可是，从去年开始，接连几波股市下跌，这些融资款项很快被消耗殆尽。由于无法按时还款，借款人陆续到法院起诉。今年上半年，王一和其中一个原告达成庭前调解，约定王一在今年9月将2000余万元借款支付原告。昨天，原告的律师告诉记者，今年9月，被告还是没有按时履约，他们只好向法院申请强制执行。房子还是毛坯查封时被执行人十分配合“我们一接到申请，就着手开始查封工作，第一步就先把房子冻结掉。”杭经开法院执行局表示，今年9月，接到案件，他们首先通过房管部门对该房屋所有权予以查封，禁止其变更和过户，从源头上先把它冻结掉。上周五（10月19日），杭经开法院执行局的法官和法警，对这处房产进行了现场查封，“房子还是毛坯的，没有装修和使用过，可能之前被执行人已经意识到资金上出现了问题，没有去装修。”负责现场查封的执行局长吴跃明说，整个查封过程十分顺利，被执行人王一也配合，法院随时随地能联系到她。三个月后这套房子将上网司法拍卖接下去，法院将选定专业的第三方评估机构，对这处房产进行评估，并出具评估报告，这个过程需要一个月左右。随后，对这处房产上网公告，时间也是一个月，最后再进入网络司法拍卖环节，整个过程大约需要3个月。目前，王一对法院工作表现出十分配合，但法院也了解到，即便她的三处房产全部拍卖，还是不够她还清所有借款。还是那句话，投资有风险，入市要谨慎。 </w:t>
      </w:r>
    </w:p>
    <w:p>
      <w:r>
        <w:t>WXC5654</w:t>
        <w:br/>
      </w:r>
    </w:p>
    <w:p>
      <w:r>
        <w:t xml:space="preserve">(image)律师向当事人弦子介绍立案情况(image)性骚扰事件当事人起诉朱军正式立案(image)新浪娱乐讯10月23日，朱军性骚扰案当事人弦子与其代理律师前往北京市海淀区复兴路人民法庭，就人格权纠纷申请立案起诉朱军，并且要求朱军本人出庭。此案将在10月25日开庭。　　据悉，2018年8月，网曝朱军曾与2014年6月猥亵实习生弦子，而一篇详细记录该过程的文章也在网上引起热议。2018年8月15日，北京星权律师事务所受朱军委托发布律师声明，称近日来网络上出现大量“朱军性骚扰实习生”有关的不实信息，后经诸多网络用户及媒体不经调查、求证贸然转发，现已依法取证调查，将通过法律途径追责谣言散布者，捍卫自身合法权益。9月26日，朱军案当事人朋友在微博晒出一张截图，称：“起诉状的诉讼请求部分。”诉讼请求正文中可以看到要求“麦烧同学”与“弦子与她的朋友们”删除针对原告发布的侵权内容，并公开赔礼道歉。还要求两人共赔偿65.5万元整。受害人弦子也随即在今日（10月23日）表示起诉朱军。　　据代理律师王律师介绍，此次立案期间，控方申请朱军到庭的理由十分充分。首先，案件发生在密闭空间，需要双方解释，其次，朱军本人也没有不能到场的客观障碍。若朱军不到庭，那他可能需要承担一些不利后果。　　受害人弦子也表示自己会尽量冷静克制，以正常态度面对朱军，并为自己讨一个说法。22日，同样被朱军起诉的爆料人麦烧同学在微博表示，10月25日的交换证据改在北京海淀法院本院进行。  </w:t>
      </w:r>
    </w:p>
    <w:p>
      <w:r>
        <w:t>WXC5655</w:t>
        <w:br/>
      </w:r>
    </w:p>
    <w:p>
      <w:r>
        <w:t xml:space="preserve">“新华社”微信公号10月22日消息，浙江绍兴的一位卢师傅反映，13日下午，他女儿不小心掉进了门口的小河里，幸亏一位路过的外卖小哥伸出援手，否则后果不堪设想，他想感谢一下这位见义勇为的外卖小哥。女儿掉进河里，多亏有外卖小哥卢师傅：“如果没有这个外卖兄弟，我的女儿就没有了，我在这里很感谢他。”(image)卢师傅是四川人，在绍兴上虞打工，一家人租住在上虞曹娥街道丽樟村。13日那天，两口子都去上班了，由于是周末，两个女儿没有去上学，待在家里。卢师傅说：“我们摸她身上才发现衣服是湿的，我们以为她在家里面玩水，具体也不了解，然后送外卖这位兄弟过来说，我们才知道，掉到河里面去。”(image)从卢师傅一家租住的房子出来，再穿过一条小路，就是一条河。卢师傅说，两个女儿一个七岁，另一个五岁，掉进河里的是大女儿。外卖小哥何琳锋：“路过这里，就看到小女孩落水了，也不知道什么时候落水的，已经有点往下沉了，我当时骑着车，想也没想，把手机扔这，我就跳下去了。”(image)救起女孩后，又跳下去捞鞋子(image)何琳锋家就住在丽樟村，是一名美团外卖骑手，当时刚忙完手上的活，打算回家吃饭。事发地点附近的监控显示，13号下午3点多，一个小女孩蹲在路边，另一个小女孩站在码头，打算洗拖把，拿着拖把往下走的时候，脚下一滑，掉进了河里。小女孩挣扎起来，人渐渐往河中间漂去，这时，何琳锋骑着电瓶车经过，立马停了下来，把手机放在岸边，衣服都没脱就跳进了河里，最后把小女孩抱到了岸边。(image)何琳锋：“捞上来之后，小女孩她说，我鞋子还在河里面，我又一次跳下去，把她鞋子捞上来。”监控显示，何琳锋把小女孩送上岸边，又跳进河里，捞起了一只鞋。之后，小女孩走回了家里，这时，何琳锋才脱掉身上的衣服，拧了几把之后，骑着车子离开。何琳锋：“冷的，很冷。当时脑子一片空白，换做是谁，肯定也是跳下去，先把人救上来再说。” </w:t>
      </w:r>
    </w:p>
    <w:p>
      <w:r>
        <w:t>WXC5656</w:t>
        <w:br/>
      </w:r>
    </w:p>
    <w:p>
      <w:r>
        <w:br/>
        <w:t xml:space="preserve">    </w:t>
        <w:tab/>
        <w:t xml:space="preserve">    </w:t>
        <w:tab/>
        <w:t>(image)中国国家主席习近平前一阵子习近平去东北，民间形容“北上”，说了一句“大不了自力更生”。现在，习近平南下广东，效仿邓小平南巡推动改革？但有分析人士认为，形势比人强，贸易战紧急，国进民退论汹涌，习近平南下可能是为了救经济。当然了，还要为港珠澳大桥剪彩。习近平南下，有评论指有仿照当年邓小平南巡，推动经济改革的意思，苹果日报则批评习近平南巡有点披着邓小平外衣的感觉。可是从官媒报道看，这次习南下其实更多的是同六年前习那次南下做比，有点为自己树碑的意思。习那次去广州，许多人认为他是真的要搞改革，现在，许多人对习近平的看法有了很大改变。等到习近平南下发表讲话后，意图可能就更清楚了。但看看网络的议论，不少人都在说习正在远离邓小平，靠近毛泽东，前一阵子，习近平“北上”，去东北视察时甚至打出了毛泽东自力更生的口号，以作为这次中美贸易大战的底线。大不了走自力更生的道路。习近平的这种理念同邓小平相去甚远。但是这句话出口后让许多中国人害怕，他们害怕回到毛时代忍受穷困，一天到晚开大会搞批判斗争的时代。也有人不相信，别开玩笑了，中国能倒退到那个时代？人民日报几日前发表署名秦朗很刚性的评论：“中方面对美国的恣意妄为，已不屑于实施‘以牙还牙’的直接报复…”以牙还牙是中美商贸战开打初期，习近平讲的话。现在这场仗打大了，便不屑于以牙还牙了。为什么呢，是因为精神胜利了，不怕了？还是因为领袖说了一句话，最差也不过走自力更生之路？习近平这次南下和中国的经济状况不好有重大关系，加之中美贸易战更加重了人们的疑虑，更严重的是支撑中国经济大半边天的私营经济不振，企业家们有一种普遍的焦虑。一些学者总结这是“国进民退”。习近平星期六表示，中共支持民营企业发展的一贯方针不会动摇，任何否定、弱化民营经济的言论和做法都是错误的。央视赶紧发表评论要“全社会要深刻领会习近平总书记关于‘发展民营经济的重要指示’”。但是，中国长江商学院公布的一份研究报告显示，中国民营企业8月份的经营状况指数与上月相比明显下跌，从7月的55.6下滑至8月的49.8，是4年来最差的表现。国务院总理李克强22日也出来为民营企业说话，“任何否定、弱化民营经济的言论和做法都是错误的”。他要求设法为民营企业扩大融资。国务院副总理刘鹤也发表“重要谈话”，“驳斥民营经济离场论”，他说：“中国的明天会一定会更好”。一时间，民营企业成了宝贝。但是，民营企业普遍焦虑的现实靠这句话能改变吗？现实是严峻的，中央社引述『南华早报』报道，中国股市狂跌，私企市值不断蒸发，最近以来，至少有50家民营上市公司宣布获国有资本入股，中国私企正陷入改革开放以来前所未有的困境。所有权从私有回归国有的调整，不单单只是学术上的讨论。招银国际首席经济学家丁安华指出，政府与市场，国有和私有两者在本质上说互斥的，不可能两者兼得。学者吴祚来发推：有人批评当局现在的方式是，控制私有经济，肥的，割肉，可以做大的，入股，优势路的，派员监督管理，还有就是成立党支部，让党组织进入企业，或以民主管理方式，让企业受制约，共产党的使命是消灭私有制，共产党一直没有告别原教旨。经济形势不太好，这几日有几篇退休中共老领导出头露面的报道，有人说是为习近平出面鼓劲，有人分析是元老们趁机表示对局势的不满。尤其一篇关于前总理朱镕基的报道，似乎暗有所指。那篇题目叫做“龙永图你不要再递条子了好不好”，说的是朱镕基当年亲临白宫，说服美方最终为中国加入世界贸易组织开绿灯的事迹。报道宣扬朱镕基“大智大勇”，比如中共内部尚未同意的条款，朱镕基果断地接受了美国的谈判条件，在随后的谈判中，美国也向朱镕基做出了让步，为中国入世放行。整篇报道很有怀旧的意思，也衬托出美国当年希望中国入世，希望中国能够融入世界的愿望。可是有人说，现在美国苏醒了。美国副总统彭斯不久前发表了一篇在中国网络不胫而走的讲话，对中国这些年的表现，美国失望了。也就是说，朱镕基当年答应的那些条件，中国没有兑现。当然，彭斯的讲话，还有许多涉及价值观，有人说，这彭斯对中共的要求就太高了。</w:t>
        <w:br/>
        <w:t xml:space="preserve">    </w:t>
        <w:tab/>
        <w:t xml:space="preserve">    </w:t>
      </w:r>
    </w:p>
    <w:p>
      <w:r>
        <w:t>WXC5657</w:t>
        <w:br/>
      </w:r>
    </w:p>
    <w:p>
      <w:r>
        <w:t xml:space="preserve">(image)连接中国珠海、香港与澳门的港珠澳大桥周二（23日）举行开通仪式，将在翌日正式通车。中国国家主席习近平主持仪式，他除了宣布大桥启用外，并没有发表讲话。主管港澳事务的副总理韩正、副总理刘鹤及粤港澳官员也有出席，但民主派议员并未获邀出席开通仪式。官方强调，这大桥有助促进粤港澳融合，并为大湾区发展奠定基础，来往珠海到香港的时间从过往需要3小时，缩短至30分钟。但香港观察人士把这耗资约200亿美元的项目，称为“大白象工程”，他们认为这种“硬融合”是大陆进一步削弱香港“高度自治”及自由的一步。开通仪式开通仪式早上9时在珠海举行。“我宣布港珠澳大桥正式开通”，这是习近平在开通仪式上说的唯一一句话，在仪式上致辞的主要是粤港澳三地官员以及副总理韩正。(image)韩正在致辞中，没有特别提到“改革开放40周年”，他表示大湾区建设是习近平亲自谋划、部署和推动，大桥是三地首次合作共建的工程，有利三地人员交流及发展，他说要把大桥打造成粤港澳三地的“民生桥”，成为中国桥梁走出去的“亮丽名片”，成为中国由“桥梁大国”走向“桥梁强国”的重要标志。他特别提到，希望粤港澳三地能够按照安全要求，便利通行人员的通关，进一步简化审批流程和缩短通关时间，并把在工程中掌握的关键技术和获得的宝贵经验，变成行业的标准与规范，贡献一带一路发展。香港行政长官林郑月娥在致辞时说，今年是中国改革开放40年，香港在改革开放中“既是贡献者，也是受惠者”。她说，香港一年内开通三大跨境基建，包括广深港高铁香港段、港珠澳大桥及明年年初即将开通的莲塘口岸，缩短了出行时间、拉近两地距离，逐步形成粤港澳一小时生活圈。她说，大桥开通后，令大屿山成为通往世界及大湾区的双门户，因此政府亦提出“明日大屿”愿景，为香港缔造更美好未来。澳门行政长官崔世安表示，大桥有政治及经济意义，政治上，实践了“一国两制”，三地透过“共同协商”，在技术及制度上得到突破，经济上，三地首次实现“陆路无障碍”，可以更好融入大湾区发展。(image)争议声音BBC中文早前盘点了大桥在香港引发的五大争议，大桥主桥、人工岛及各地连接部分等整个项目耗资三地超过200亿美元，香港投资了1200亿港元。大桥原定2016年押后两年通车，建造期间造成18名工人死亡、几百人受伤，亦带来了环保问题。由于要通过大桥需要申请跨境牌照，过桥汽车数量有一定的限制，令外界担心大桥使用量偏低，但运输物流及旅游业普遍欢迎大桥落成。但官方认为大桥是粤港澳大湾区的重要基建，可以为区内带来十万亿人民币的经济收益，香港建制派人士认为，如果不依靠大陆，加强与大陆连系，香港将会“被边缘化”。法新社采访了一些珠海居民，居民支持港珠澳大桥建设，认为便利当地区民和促进珠三角地区的经济发展。有人专程带小孩去看大桥，赞扬这是“伟大”的建筑。不过，大桥以至大湾区建设在一些香港观察人士眼中，并不是好事。在脸书上，有香港网民批评，大桥花了香港纳税人的钱，但最终最受惠的只限于一小撮人。(image)香港立法会议员陈淑庄认为，广东省内已准备更多基建去配合大湾区发展，例如即将落成的深中通道等，这些交通网络可能更方便当地人，但她质疑，香港人本身未必会常用这些通道，而这些交通网络所带来的经济效益也可能被高估。“一小时生活圈其实有很多选择，”她对BBC中文说，“如果刻意去用一些硬连结，其实是没有用，不如大家反观一下香港经济发展、科技上的领域，发展得好，连结会更具体，才不会怕被边缘化。”虽然三地政府称大桥基建是“共同协商”，但观察人士指出，这条大桥建设过程中，也显示到粤港澳三地处于不平等的状态，港澳政府在工程问题上处于“被动”状态。在中国官方早前宣布周二举行开幕仪式时，香港民主派的议员及一些交通公司也投诉，对此毫不知情，连港澳政府也需花时去核实。 </w:t>
      </w:r>
    </w:p>
    <w:p>
      <w:r>
        <w:t>WXC5658</w:t>
        <w:br/>
      </w:r>
    </w:p>
    <w:p>
      <w:r>
        <w:t xml:space="preserve">  (image)原标题遇害沙特记者尸体找到了！土官员:在一口井里发现海外网10月23日电据俄罗斯卫星网报道，土耳其爱国党（VATAN）领袖表示，在位于沙特驻伊斯坦布尔总领事馆官邸附近的一口井内找到沙特记者卡舒吉的尸体。沙特记者部分尸体被找到！土官员：在领事馆附近一井里(image)遇害沙特记者卡舒吉。海外网10月23日电据俄罗斯卫星网报道，土耳其爱国党领袖表示，在位于沙特驻伊斯坦布尔总领事馆官邸附近的一口井内找到沙特记者卡舒吉的部分尸体。另据英国《镜报》报道，卡舒吉的部分尸体在沙特驻伊斯坦布尔领事馆附近被发现。土耳其爱国党领导人多古佩林切克（DoguPerincek）称，在领事馆的一口井里发现了卡舒吉的尸体残骸。据海外网早前报道，沙特记者卡舒吉长期为美国《华盛顿邮报》等多家媒体供稿，10月2日，卡舒吉进入沙特驻伊斯坦布尔领事馆领取结婚相关资料，此后被曝失踪，再无消息。外媒报道称，卡舒吉因审讯不当死亡，且已被肢解，外界也将矛头指向沙特安全小组。面对相关指控，沙特内政部长近日曾回应称，有关沙特领导人下令暗杀卡舒吉的说法是谎言和毫无根据的指控，沙特并不知道记者的下落，并且和其他人一样想要找到他。沙特记者失踪案至今扑朔迷离，也让沙特、土耳其及西方国家陷入外交风波。近日，各方都呼吁早日查明案件真相。卡舒吉失踪后各方调查随即展开，土耳其总统埃尔多安表示，土耳其将于23日公布土耳其方面的调查结果。（海外网/张敏）此前报道沙特外交大臣：将逮捕所有应为记者哈苏吉之死负责的人(image)沙特阿拉伯外交大臣朱拜尔环球网10月23日消息，沙特就该国记者死亡一事又有了新的表态。沙特阿拉伯外交大臣朱拜尔周二(23日)表示，沙特将对记者哈苏吉在土耳其死亡一事进行全面调查。据路透社23日最新消息，正在印度尼西亚访问的朱拜尔当天新闻发布会上称，沙特已经派遣了一个小组前往土耳其，所有理应为该记者之死负责的人都将会被逮捕。我们承诺......确保调查彻底、完整，让真相大白，所有要负责任的人都会被问责，朱拜尔称，我们会注意让相关程序和机制得以实施，确保类似事件绝不再发生。朱拜尔21日也曾对此事发表评论称，哈苏吉之死是有人越权、自作主张，犯下巨大且严重错误，并否认沙特王储穆罕默德本萨勒曼知情。哈苏吉现年59岁，是美国《华盛顿邮报》的一名专栏作家，曾写文章批评沙特政府。本月2日，哈苏吉进入沙特驻土耳其伊斯坦布尔市领事馆后失踪。沙特官方起初声称哈苏吉当天离开活着离开，但20日又承认其死于领事馆内一场斗殴。改口同时，沙特宣布逮捕18名沙特籍涉案嫌疑人，解除5名官员的职务。 </w:t>
      </w:r>
    </w:p>
    <w:p>
      <w:r>
        <w:t>WXC5659</w:t>
        <w:br/>
      </w:r>
    </w:p>
    <w:p>
      <w:r>
        <w:t xml:space="preserve">(image)不久前刚刚公布结婚喜讯的赵丽颖昨天在微博晒出自己素颜照，画面中的她皮肤白嫩，看起来状态非常好~(image)左手无名指上的戒指更是抢镜十足，引得网友纷纷猜测是不是婚戒～(image)说起婚戒，拥有一个完美的婚戒绝对是每个女生的梦想。今天易姐就借这个机会给大家盘点一下女明星的婚戒吧！经典圆形张雨绮说过，钻戒不要买一克拉以下的，因为都是碎钻。而且要买的话就要买最经典的形状，因为佩戴起来会比较久，也不会过时(image)圆形绝对是婚戒当中最经典的形状之一了，圆形钻石的57-58个切面可以让钻石发挥出最大的光芒，所以圆形钻戒也是所有钻戒当中最闪耀的(image)张雨绮当时的婚戒就是圆形的，8.688克拉(image)佟丽娅的钻戒更大一点，8.8克拉，由陈思诚亲自参与设计，8.8也是丫丫的生日(image)近距离的看一下，是这样的(image)安以轩当时结婚时佩戴的这枚婚戒重10.57克拉，谐音“十分完美妻”，据说价值超过2200万，这也是把一套房子戴在了手上了(image)(image)前维密超模Miranda Kerr戒指也是圆形切割，大小在2克拉左右，平时出门也可以戴，什么时候看都是很经典的款式~(image)宇宙博主Chiara Ferragni的钻戒大概2~3克拉大小，铂金底座，时髦又精致(image)超模Rosie Huntington-Whiteley的婚戒价值约230万人民币，主钻石重约5克拉(image)还可以和其他戒指一起叠戴，好看又时髦，喜欢经典的女生可以选择这款哦~(image)丰润椭圆形椭圆形钻戒也是十分常见，椭圆形钻石呈狭长的圆形，既低调优雅又能显得与众不同。重要的是这个形状的钻戒可以显得手指更加修长(image)比伯给海莉买的钻戒就是椭圆形的(image)上次易姐也说了，没改尺寸之前和Blake Lively的一模一样(image)凯特王妃的婚戒，曾经也是黛安娜王妃1981年的订婚戒指，中间是一个椭圆形的蓝宝石，围绕在宝石旁边的则是镶在白金上的钻石，据说这枚戒指重18克(image)果然经典的款式不管什么时候看都不会过时~(image)华美梨形说起梨形易姐第一个想到的就是Angelababy的婚戒了(image)中间一颗5.53克拉的梨形美钻，以及73颗明亮式切割钻石。其实主钻只有5克拉，却戴出了超大鸽子蛋的效果(image)这是因为在同等克拉数的前提下，梨形钻石会比其他形状更显大~佩戴时把最胖的梨肚位置冲向手背，尖头向外，还能修饰手型，更显手长，绝对是优点多多的一款钻戒了(image)梁朝伟和刘嘉玲结婚时这个12克拉的梨形钻戒可以说是羡煞旁人，一度成为当时华人女星钻戒大小的最高记录(image)插头叔ChadKroeger向艾薇儿求婚时用的是14克拉的大钻戒，据说后来插头叔觉得还不是很美，又在周围镶了一圈钻石，有钱真的可以为所欲为(image)美国名媛Paris Hilton今年年初也在ins晒出自己的订婚戒指，足足有20克拉(image)还配文“Diamonds Are Forever...(钻石是永恒的）”，易姐只想说有钱真好(image)复古祖母绿形叫祖母绿钻戒是因为它的切割法源于祖母绿宝石的结构而命名，属于阶梯型切割，这种工艺对钻石净度有很高的要求。方形形状和直来直去的线条显得更加大气端庄(image)最经典的就是摩纳哥王妃格蕾丝·凯利的订婚戒指，重达10.47克拉，这也是她最钟爱的婚戒，戴上之后有一种优雅到极致的美(image)Angelina Jolie这枚戒指也是由皮特和设计师好友RobertProcop共同设计完成的，重达6克拉。据说这款戒指还出过仿品，很受欢迎，Jolie的带货能力也是很厉害了(image)Kim Kardashian的钻戒也是很夸张，有15克拉，由她老公KanyeWest亲自挑选设计，大到她6个月的女儿的小手都要握不住了(image)Kardashian对这个钻戒也是非常满意，戴着它上了很多封面(image)你们以为这就很大了？16年牛姐MariahCarey接受富商男友求婚时收到的鸽子蛋重35克拉，价值人民币5000万元，比金·卡戴珊钻戒的两倍还大(image)甚至打破了伊丽莎白·泰勒的纪录，要知道伊丽莎白·泰勒那枚33克拉的戒指一直保持在名人婚戒价值最高纪录长达48年(image)说到这里易姐就要祭出这张图了(image)一枚肉眼可见巨大无比的钻戒，中间是一个巨大的方形钻石，周围不知道镶嵌了多少碎钻，整个长度比一个指节都长，这都不是鸽子蛋，应该叫鸡蛋了(image)由于当晚范爷所有珠宝都有品牌认领，唯独这个巨大钻戒没有，让人不免猜想这是李晨送给她的求婚钻戒，真的是要闪瞎双眼(image)最后用一个70克拉的钻戒来结尾吧，这算是给手指负重训练了吧？不知道戴着到底累不累(image)来自模特Ksenia Tsaritsina，她老公是俄罗斯富商，在两个人结婚五周年的时候，老公送了她这个超大克拉的钻戒(image)看完你们最喜欢哪个款式呢？快点转发给你男朋友吧！其实女生要的很简单，不管是什么形状什么款式，只要搭配一个大大的钻石，都会是不错的选择，你们说呢？(image)    </w:t>
      </w:r>
    </w:p>
    <w:p>
      <w:r>
        <w:t>WXC5660</w:t>
        <w:br/>
      </w:r>
    </w:p>
    <w:p>
      <w:r>
        <w:br/>
        <w:t xml:space="preserve">    </w:t>
        <w:tab/>
        <w:t xml:space="preserve">    </w:t>
        <w:tab/>
        <w:t>(image)原标题：IT高管扫了“快递员”给的二维码后，被转走存款222万元近日，上海杨浦警方成功阻止了这起电信网络诈骗。“我刚刚被骗了二百多万！”9月21日22时许，报警人张某急匆匆的来到杨浦公安分局五角场派出所，向民警求助。原来，张某是一家科技公司的高管。案发当晚21时许，他接到一个自称是快递员的来电，对方称称不小心将张某的快递遗失了，要主动赔偿损失。因为张某最近确实网购了商品还未到货，且平时网购也遇到过类似情况，所以对来电所述深信不疑。张某按“快递员”提示，先是添加了对方的微信，随后扫描对方微信上发送的二维码，进入所谓“快递快捷退款中心”界面。该界面中要求填写银行卡号、身份证号码、银行卡密码等重要个人信息。看到这里，张某心生疑虑。为了打消张某疑虑，“快递员”表示这是流程，“其他信息都要正确填写，银行卡密码随便输入六个零就好了。”随后，张某手机收到一条验证码，没考虑太多，他又根据对方要求将收到的手机验证码发送了过去。不久，张某收到一条银行发来的短信提示：账户已经解除绑定，里面222万元被转走了。张某立即登录手机银行准备核实情况，却发现登录密码和银行卡取款密码已经被人修改，于是赶紧到属地五角场派出所报案。“你马上登陆手机网上银行，用‘忘记密码’的方式把密码给改回来！”听到民警建议，一时六神无主的张某顿时醒悟，赶紧用手机直接操作改回了密码，并重新登陆上了网上银行。通过查询，他发现222万元已被转至一理财平台，购买了一款贵金属理财产品。但一个好消息是，理财产品以张某名义购买，还能进行赎回。此时已是23时许，超过了平台交易时间。在民警的提示与帮助下，张某联系平台客服，冻结了银行帐户和理财帐户。案发第二天9时许，张某前往银行进行了解冻及赎回操作，222万元终于又回到了他的银行账户内。经查，张某收到的所谓“快递快捷退款中心”界面，是诈骗分子设置的一个钓鱼网站。当张某输入银行卡、身份证等重要个人信息后，诈骗分子便根据这些信息，通过木马程序修改张某网上银行的密码。而张某没想到的是，他收到并发送给对方的验证码，竟为诈骗分子修改密码后转账大开方便之门。由于张某卡内金额巨大，诈骗分子一时无法转账取现，便动起了购买理财产品后再通过赎回转账的歪脑筋。万幸的是，诈骗分子完成购买流程后，正好过了理财产品的交易时间，张某又及时发现报警进而冻结相关帐户，最终没让其得逞。目前，杨浦公安正在对该案进行调查。警方提醒广大市民提高防范意识，银行卡卡号、密码、身份信息、短信通知的验证码等，都是十分重要的个人信息，在没有核实他人真实身份前，切勿轻易将这些信息透露给对方，以免给自己造成经济损失。</w:t>
        <w:br/>
        <w:t xml:space="preserve">    </w:t>
        <w:tab/>
        <w:t xml:space="preserve">    </w:t>
      </w:r>
    </w:p>
    <w:p>
      <w:r>
        <w:t>WXC5661</w:t>
        <w:br/>
      </w:r>
    </w:p>
    <w:p>
      <w:r>
        <w:br/>
        <w:t xml:space="preserve">    </w:t>
        <w:tab/>
        <w:t xml:space="preserve">    </w:t>
        <w:tab/>
        <w:t>(image)图为中国国家主席习近平出席珠海澳珠港大桥通车仪式中国国家主席习近平今天上午出席世界最长跨海大桥「港珠澳大桥」开通仪式，期间仅简单说一句，「我宣布，港珠澳大桥正式开通」。世界媒体聚焦习近平出席此次大桥通车仪式，预估习近平发表对中美贸易战以及中国经济自力更生重要讲话。习近平仪式上罕见一句话引发媒体解读。据法新社报道，中国国家主席习近平今天上午出席世界最长跨海大桥「港珠澳大桥」开通仪式，期间仅简单说一句，「我宣布，港珠澳大桥正式开通」。港珠澳大桥被誉为世纪工程，全长55公里，桥隧结合，另有4个人工岛，连接香港、澳门和珠海。大桥于2009年动工，并于明天正式通车。据中央社说，中国国家主席习近平今天上午出席港珠澳大桥开通仪式，外界预期他会发表重要讲话，但他却未发言，只简单宣布大桥正式开通。仪式上午在大桥珠海口岸举行，原定9时开始，但延至9时30分进行。除了习近平，出席仪式的还有中共中央办公厅主任丁薛祥、国务院副总理韩正和刘鹤，以及中共广东省委书记李希、香港行政长官林郑月娥和澳门行政长官崔世安等官员。中央社指这次习近平南下广东出席大桥开通仪式，外界非常重视，并预期他会发表重要讲话，但令人意外的是，他今早并未发言。在仪式上，当李希、林郑月娥、崔世安和韩正先后发言后，大会主持人邀请习近平上台宣布大桥开通，习近平上台说完「我宣布港珠澳大桥正式开通」后，随即向在场嘉宾挥手告别，没有发言。该大桥明天才正式通车。据苹果日报说，历时9年建造的港珠澳大桥今日揭幕，这个被称为「世纪工程」的港珠澳大桥大桥一直备受官方及民间关注，中国国家主席习近平亦趁南巡「视察调研」期间主持揭幕礼。不过习近平是次南巡及主持大桥揭幕礼的安排都是极低调，与过去歷届的领导人高调做法大相径庭。该报道认为习近平极度低调。过去多日，外界盛传习近平会南巡，但官方对习近平南巡行程一直保持神秘，至昨日习总下午抵达珠海，才有人在上午「吹风」透露行踪。官媒晚上始报道习近平南下调研，考察横琴新区粤澳合作中医药科技產业园及格力电器厂。报道说习近平迟到早闪。今日大桥揭幕礼举行前，香港政务司司长张建宗曾表示，相信习近平在仪式上发言，会触及粤港澳大湾区和国家发展。不过，这个预测却未有实现，习总上台，只短短说出12个字「我宣佈，港珠澳大穚正式开通」，便走下台。即使迎接大国「世纪工程」，也未见兴奋表情或笑容，实在让人费解。而大会在揭幕礼前数分钟，仍拒公佈习近平是否会出席揭幕礼，在大会首排座位上，留有一张无名牌的凳椅，连习近平的名字也没有，习近平更罕有迟大到，让在场嘉宾乾等半小时才现身。该报说习近平出席的仪式安检严密。苹果日报认为可能有美舰威吓。无独有偶，美国神盾级飞弹巡洋舰「安提坦号」(USS Antietam CG-54)与柏克级驱逐舰「柯蒂斯．威尔伯号」(USSCurtis Wilbur DDG-54)，昨日下午自台湾鹅鑾鼻海域由南向北航经台湾海峡，军舰今天凌晨天刚亮时，则通过台湾海峡，中共解放军军舰则尾随监视。未知台海局势是否让习近平构成种种不安，令他在揭幕仪式未能开怀大笑。</w:t>
        <w:br/>
        <w:t xml:space="preserve">    </w:t>
        <w:tab/>
        <w:t xml:space="preserve">    </w:t>
      </w:r>
    </w:p>
    <w:p>
      <w:r>
        <w:t>WXC5662</w:t>
        <w:br/>
      </w:r>
    </w:p>
    <w:p>
      <w:r>
        <w:br/>
        <w:t xml:space="preserve">    </w:t>
        <w:tab/>
        <w:t xml:space="preserve">    </w:t>
        <w:tab/>
        <w:t>据澎湃新闻10月23日报道，在写书描述了儿子在中国公立学校的求学经历后，美籍华裔作家朱贲兰（LenoraChu）听到了骂声：“你怎么能这样对待你的儿子？”　　当然，这只是大量赞许和讨论中极少数的攻击言论。但在大部分上海的美国家长把孩子送进国际学校的时候，朱贲兰将儿子莱尼（Rainey）送进公立幼儿园确实是不同寻常的选择。　　(image)　　《小战士》美国版封面。图片来自网络　　莱尼在上海求学时，恰逢上海学生首次在国际学生评估项目（PISA）中夺冠后不久。在那之后，耶鲁教授蔡美儿在《虎妈战歌》中展现的严酷“中式教育”、英国广播公司纪录片《我们的孩子足够坚强吗？》里中英教学思维的碰撞，频频引发关于中外基础教育模式的激烈争论。　　以写作为生的朱贲兰也决定记录她的亲身体验。以莱尼的经历为起点，她走访了上海、北京、安徽、河南的学校和家庭，采访师生及教育专家，想要回答的问题是：中国教育到底在教出怎样的学生，西方国家又是否能从中学到什么？　　朱贲兰的《小战士：一个美国男孩、一所中国学校和一场全球竞赛》（Little Soldiers: An American Boy,a Chinese School, and the Global Race toAchieve）在美国出版已一年有余。美国家长的教育焦虑，加上中美竞争的大背景，让该书受到美国各大主流媒体关注。今年10月，刚结束又一轮美国活动不久的朱贲兰在上海接受专访后，又要匆匆赶往美国和印度，开始下一轮宣讲。　　选择中国教育　　(image)　　莱尼。本文图片除标注外均由受访者提供　　2010年，朱贲兰和丈夫带着18个月大的儿子莱尼来到了中国。她后来在书中写道，当时他们的美国朋友听到这一决定，多会流露出羡慕之情：美国经济尚未从金融危机中恢复，中国则成为了世界上发展最快的市场，甚至可能在数年后超越美国成为世界第一大经济体。　　很快，莱尼就到了进幼儿园的年纪。他们身边的外国朋友大都把孩子送去了国际学校，但朱贲兰夫妇却有不同的想法。莱尼此前所在的双语托儿所频繁更换老师，国际学校的学费又过于高昂。相比而言，自家附近一所极为著名的公立幼儿园显然划算得多。　　金钱并非唯一的考虑因素。朱贲兰听说中国学校善于管理纪律，希望儿子能在那里养成自控能力和良好的学习态度。她的丈夫也希望儿子能从小接受双语教育。毕竟，朱贲兰自己来自美国的华裔家庭，而她丈夫则曾在4个大洲学习、工作，包括曾作为“和平队”志愿者在中国农村支教。　　实际上，中英双语教育正在美国成为风潮。亚马逊公司创始人贝索斯、脸书创始人扎克伯格、美国“第一女儿”伊万卡·特朗普等名人争相让自家孩子学中文。而据《南华早报》2018年10月报道，“沉浸式中文学校”近年来在美国各地涌现，越来越多来自各种族和社会阶层的美国家长更是开始雇佣讲中文的保姆来培养孩子。　　上海教育也成为了全球新闻热点。2009年，上海首次参加经济合作与发展组织（OECD）关于15岁学生阅读、数学、科学能力的评价研究项目PISA，排名世界第一。2012年，上海再度夺冠。而美国的成绩远低于前10名，徘徊在平均线上下。尽管测试方法和结果不乏争议，但“来自上海的最佳成绩震惊了教育者”、“所有国家都应该采用上海数学教学法吗？”之类的标题登上了国际媒体。　　但对朱贲兰来说，这绝不是一场用于观察的实验。让莱尼就读离家不远的这所著名公立幼儿园是当时他们眼前的最佳选择，她和丈夫费尽千辛万苦为他抢到了一个位子。多年后，她仍对莱尼接受的教育总体满意，特别是他的数学水平已超前于美国同龄人多年。　　朱贲兰自己对中式教育并不陌生。她父母早年从中国移民美国，在常春藤盟校拿了博士学位，结婚定居在休斯顿郊区。在这个移民家庭里，朱贲兰度过了一个不太快乐的童年。她讨厌被父母逼着学弹钢琴、上周日补习班，尽管头脑聪明，但她其实更想去学跳舞。　　她在斯坦福大学拿到了工程学学位，之后又去哥伦比亚大学读新闻学。“大概在25岁的时候，我就开始不听（父母的）话了，”她说。她曾考了GMAT考试，找了推荐人，准备去申请哈佛商学院，但最终还是无法说服自己做出行动。　　有很长一段时间，她甚至不再和父亲讲话，因为父亲总要给她写长信列出一大串理由，试图劝她去读法学院或商学院。她后来回想道，要是当初自己也像丈夫那样去参加“和平队”，她父亲一定会问她，她的长辈们辛辛苦苦离开中国，为什么她还会自己选择回去？　　(image)　　朱贲兰与莱尼　　朱贲兰决定不像自己父母那样把儿子逼得太紧，而是让他在双休日去打棒球、踢足球。但她也坦言，在异国求学的儿子也面临着许多艰难挑战：莱尼必须同时在英文和中文环境下学习生活、作为中国孩子里的“老外”始终是一个局外人，这都是她自己在儿时无需顾虑的。　　她也仍然珍惜自己父母对她的教育。她在著作的致谢部分称，尽管她对他们的方法不太满意，但他们教会了她努力的价值，以及“一切皆有可能”的态度，为孩子花的时间和精力也令她难以企及。　　无论如何，她父母对子女教育的重视还是延续了下来。莱尼从公立幼儿园毕业后，朱贲兰夫妇又把他送进了上海的一所私立小学，仍以中式教育为主，外国学生也不多。　　“我整体上是个颇为焦虑的人，”朱贲兰说，“有人告诉我说，他们读了我的书，就感觉我的焦虑跃然纸上。但就是这种焦虑让我愿意提问，驱使了我的写作。”　　困惑与观察　　几乎所有关于《小战士》的宣传都会提到“鸡蛋的故事”，以至于现在还常有人问莱尼：“你喜欢吃鸡蛋吗？”　　这是朱贲兰对中国基础教育最初的体验之一。莱尼曾经最讨厌吃鸡蛋，但在来到这家入学门槛极高的著名幼儿园第二天，他就告诉妈妈，老师有4次把蛋塞进他的嘴里，前三次，他都哭着吐了出来，到第四次，他才把鸡蛋咽了下去。　　这位来自美国的妈妈惊愕万分，约了老师谈话，告诉老师说，美国人不会逼迫孩子吃不喜欢的东西，而是要向孩子解释，鸡蛋对骨骼和视力有好处，激发孩子自主“选择”吃鸡蛋。　　“这种方法能成功吗？”老师问。　　她不得不承认：“呃……不是一直能成功吧。”　　老师点点头，理所当然地说：“莱尼需要吃鸡蛋。我们认为鸡蛋营养好，所有孩子都必须吃。”　　后来的某天放学时，老师对她宣布：“莱尼能吃蛋了。过程很辛苦，但目标最终达成了。”　　在家里，无论是煮蛋、炒蛋还是荷包蛋，莱尼还是不肯吃，只有在连哄带骗的情况下才勉强拿起了带着蛋液的法国吐司。幼儿园老师是怎么做到让莱尼吃下鸡蛋的？这让她难以理解。　　现在莱尼能吃鸡蛋了吗？朱贲兰笑着说 “能吃啊”，就像是在说一件司空见惯的事情。　　(image)　　朱贲兰与两个儿子　　朱贲兰还在中国学校里遭遇了许多类似的文化冲突。比如家长们（大都是妈妈）总在微信群里极度热情。老师在群里问家长是否有“龟兔赛跑”的演出服，立刻就有一群家长“秒回”：“有的！老师，您太辛苦啦！”“我有龟兔赛跑的衣服！”“我马上就去买！老师，您太赞了！”“我还有青蛙、金鱼和蝌蚪的衣服！”　　被消息淹没的朱贲兰生怕自己表现不够积极，赶快也跟了一条：“老师，我们马上做！”　　也有一些冲突带来了伦理困境。尽管有明文规定禁止老师收礼，但她从其他家长那里得知，幼儿园里有个别老师会从家长那里接受被视为“安全”的礼物，比如进口红酒、法国护手霜，以及装有1万元人民币(专题)的礼品卡。　　一名老师单独向她提出，莱尼注意力不集中，竖笛吹得不好，老师可以在课外陪他练。这是否是暗示家长要额外付钱呢？在另一名家长的指点下，她注意到，这名老师每次让孩子们排队演出时，都不像其他老师那样按身高排序，也没有把表现最好的孩子排在最前面。这也许意味着，这名老师在按某种说不清的标准给孩子排序。　　她和丈夫最终决定拒绝老师的“课外指导”。但她注意到，这名老师开始冷落莱尼，甚至在另一名爱捣蛋的孩子找不到演出鞋的时候，要求莱尼脱下自己的鞋子给那个孩子穿。她愤怒极了，直接去找这名老师对峙，老师这才作罢。　　这些冲击有些来自中美文化的差异，有些则来自少数人的特定行为。而在进一步调查中，朱贲兰发现了中国教育的复杂多面。　　(image)　　朱贲兰走访的一所乡村学校　　在另一所相对更普通的幼儿园里，她观察到老师是如何要求孩子们保持一致：无论是在椅子上坐好，笔直走路，还是画出一模一样的雨滴。有老师向她解释说，班上孩子太多，不能随心所欲，必须对他们有所“要求”。即便如此，她还是发现孩子们在以微小的方式自我表达，比如用手指比划手枪，或是发出奇怪的声响。　　她也在两个上海高中生身上看到了对教育截然不同的两种态度：阿曼达一心想考美国大学，难以忍受国内学校的压抑，更爱自己读尼采之类的西方著作；达西则从小就是优秀的少先队员、共青团员，又早早成为入党积极分子，顺利拿到了国内顶尖大学的面试邀请。　　她又跟随在上海认识的按摩师来到安徽，在那里留守的儿子军军已经放弃了希望，在距离中考还有100天的时候更愿意打手机游戏而不是学习，父母忙于工作、文化程度不高，对管教孩子束手无策。而她在河南认识的两个中学女生因中考成绩相差100多分，走上了截然不同的人生道路，一个进了高中，自信将能考上大学，另一个则在辗转多份底薪工作后，当了一名按摩师。　　以写作者身份观察这些现象的朱贲兰表示，她希望对笔下的内容保持公正和平衡，而不是一味偏向某一方或推销某种特定观念。这意味着从不同角度提问，试图理解某个人或某个现象的背景，特别是中西方思维框架的差异。在她为本书采访的人中，大约只有15%进入了最终的成稿。　　美国家长的焦虑　　《小战士》一书去年9月在美国出版引起了大量媒体讨论，争议也随之而来。　　出乎朱贲兰意料的是，人们对该书的反应各有不同，有时甚至截然相反。有人觉得她太亲中国，也有人觉得她把中国写得太负面，大家似乎都在拿这本书印证自己的观点。　　在她的理解中，这可能是因为人人都对教育有话可说。如果她写的是中国农村移民，那拿起这本书的读者可能大都没有过农村移民的经历。而本书触及的儿童教育却是人人都体验过，并且相当重视的。同时，中美比较的主题也存在意识形态因素，往往会激发读者的情绪。　　其实，在美国也不乏焦虑的家长。据朱贲兰所知，美国不少家长（例如在硅谷、纽约、华盛顿的家长）也有自己的烦恼。他们意识到申请大学的竞争正变得越来越激烈，也越来越国际化。近来，又有一种论调称，机器人可能在未来20年中抢走所有的工作。　　“和以往相比，（美国家长）越来越感觉到他们现在处于一场零和博弈中。”她说。　　在她看来，如果把美国上中产阶级家长和上海的同类家长相比，两者的焦虑仍有所不同，美国家长或许觉得他们的孩子相对有更多选择，而且生育多个孩子也可能避免家长把期望值全部压在一个孩子身上。　　不过，她观察称，中美经济条件不错的家长在许多方面仍有许多相似之处，比如从孩子5岁起就忙于安排各种课外文体活动，让孩子全面发展，找到孩子的某个才能并且尽早开始培养。　　近来，由日本引进的“公文数学”在美国流行起来。她在去美国巡回演讲时，就发现美国各地开起了培训中心，有些孩子在放学后就去那里学习。“放学了就去补习班，”她说，“所以其实我并没有看到太多区别。”　　如何提高基础教育质量也始终是美国政策讨论的热点。美国前总统奥巴马此前就呼吁将教师工资和学生表现相连，实行绩优报酬制。一些州也在过去几十年中尝试过这一政策，但成效不大，也带来了诸多操作层面的争议。而今，特朗普政府教育政策不明，甚至提出将教育部和劳动部合并，更引发了人们对政府教育投入的担忧。　　朱贲兰总结说，美国主要有三大方面要向中国学习。首先是需要更尊重教师而不是在每件小事上都对他们吹毛求疵，并且给教师支付更高的薪水——目前美国公立学校教师的收入太低，跟不上通货膨胀的速度。　　其次，美国应该学习中国学校教数学的方法。中国小学有专职的数学老师，这意味着这些老师对如何给这一年龄段的孩子上课有着专门经验。而在美国，许多学校并没有专职数学老师，同一人可能负责教两三门学科。她表示，美国不少读者尤其对书中关于波士顿和上海小学数学课的比较印象深刻，惊讶于上海小学生要学的数学知识比波士顿超前得多。　　第三，她认为崇尚“快乐学习”的美国人应该吸取中国人的吃苦精神。有研究表明，中国教育告诉孩子学习本来就是一件艰难的事情，这反而让中国孩子学得更好，因为在经过努力后他们会记得更深刻。据她观察，中国相对不像美国那样强调孩子的智商，往往更愿意嘉奖那些努力学习后取得进步的孩子。　　(image)　　莱尼如今已长成为一个阳光男孩　　但擅长教授知识的中国教育也有需要向美国学习的地方。她表示，自己书中的中国孩子们无论大小，如果想在学校做些与众不同的“冒险举动”，要么会被羞辱，要么会受惩罚，但原创思考能力却是培养创造性的重要部分。　　同时，孩子的好奇心也会有意无意地被扼杀。她在公园里看到，如果有孩子往河边走，或者想捡起一块石头，家长往往会叫着“当心当心”阻止，认为太危险或太脏，但这其实抑制了孩子本能的好奇。而在学校，如果没有选修课，学生就往往会被教导学一模一样的东西，这同样不利于创造力，而美国教育则恰恰格外擅长教孩子自主选择。　　一些中国学校正在尝试改变。朱贲兰表示，莱尼现在的小学就始终在思考如何调整课程安排，结合中西方教育的优势，一方面培养孩子的批判性思维能力、让他们上选修课，一方面保留严格的数学和语文教育。这些尝试能达到多少成功还不明确——什么时候需要老师在讲台上教学，什么时候需要孩子们小组讨论自学，类似这样的问题依然有待探索和讨论。　　莱尼如今还在接受双语教育，应对“老外”的身份归属难题。说起儿子的努力，朱贲兰在自豪中也有些不舍：“我们对他要求太多了。”　　至于如何让儿子脱离中国的教育体系，她也想好了计划：等到他的中文学好了以后，但要赶在他还有余地探索其他学习选择的时间。　　(image)　　朱贲兰</w:t>
        <w:br/>
        <w:t xml:space="preserve">    </w:t>
        <w:tab/>
        <w:t xml:space="preserve">    </w:t>
      </w:r>
    </w:p>
    <w:p>
      <w:r>
        <w:t>WXC5663</w:t>
        <w:br/>
      </w:r>
    </w:p>
    <w:p>
      <w:r>
        <w:br/>
        <w:t xml:space="preserve">    </w:t>
        <w:tab/>
        <w:t xml:space="preserve">    </w:t>
        <w:tab/>
        <w:t>昨天的热搜，相信看过的宝宝们都一脸懵逼。宁静突然怼人了，怼的虽然不清不楚，但咱们还是可以划出一些小重点：1.这个演员并不算年轻2.而且演的应该是宫斗剧，否则不会用《延禧攻略》和《如懿传》来做对比3.对方只是刚刚冒了个泡，意思就是，不够红到这里大家还是比较懵逼的，评论里也是把各位演过宫斗剧的不年轻的女演员都拉出来对比了一遍。什么杨幂啊，迪丽热巴啊，霍思燕啊，秦岚啊，统统都被猜了一遍，甚至还有杨蓉。(image)直到，于正突然出现在评论里，评论了一番后又秒删评论，大家才惊奇的发现，卧槽，破案了！于正这番话给的信息量更大！剧并不红，还拉踩了宁静，和宁静演过的孝庄、胡静演过的某一个角色有关！(image)姑婆默默的翻了一下宁静和胡静的百度百科（话说，会不会是水军拉踩的时候打错名字了，两个静傻傻分不清？），两个人都在的和孝庄有关的那部剧，是当年宁静最出名的那部《孝庄秘史》。(image)两个人的角色，宁静是大玉儿。(image)胡静是苏茉儿：(image)关键词已经有了，那答案也差不多有了，最近刚好有一部剧，好巧不巧讲的就是胡静那个角色的传奇故事。不过唯一的区别是，当时的《孝庄秘史》女主角是宁静的角色，现在多尔衮的爱人变成了苏茉儿。(image)因为于正说，要拉踩也应该是拉踩胡静不是宁静，所以可以看出，那个角色和胡静的角色是一样的。于是，姑婆就找到了这么一条新闻，多尔衮为了苏茉儿拒绝了大玉儿。。。果然剧情都不一样了啊喂！不过目前的线索已经纷纷指向了杜若溪，比如宁静说半老不老，嗯三十三岁，确实半老不老。没拍出十部能数出来的好戏，嗯杜若溪的代表作品确实不足十部，(image)刚冒了个泡，6月份和老公严宽（我还是习惯叫他严宽），在微博上公布了孩子出生的事情？记得当时一度上了热搜来着，好像杜若溪最红的两次，一次就是结婚，再一次就是生孩子了。(image)说她刚冒了个泡，好像也没啥毛病，毕竟她的老公严宽，也是一个怎么都红不起来的绝美男子啊！(image)严宽娶了杜若溪，和袁弘娶了张歆艺是差不多一个概念的事情，大家都不太能接受美男爱上整容脸吧。不过要我说，如果杜若溪真的疯狂拉踩宁静和胡静的话，他俩真的还蛮搭的，毕竟严宽也是传说中“用十世情商换来一世颜值”的奇男子啊。(image)最早认识严宽和乔振宇这两个人，是因为当时天涯评选了一个天涯四美，两个人都在榜上，当时天涯的影响力巨大，也使得两个人的名气有所提高。另外三个天涯四美，听说自己在这个榜单里，都是知道就行了的态度，严宽偏不，偏要在微博上怼一怼，说自己是被评选的，自己要退出。(image)好嘛，那你要退出就退出呗，没想到过了没多久，严宽又开开心心的回了天涯，别人问他是不是要回来继续当“天涯四美”了？他啪啪啪就开始打自己的脸：什么叫回来？我明明一直都是！(image)后来，严宽公布了自己结婚的事情，女粉丝也没有一哭二闹三上吊，就是关心杜若溪对严宽好不好，问严宽杜若溪有没有关心过你和你家人呀这些话。严宽一句话就怼回去了：（你）典型的吃多了撑着了。(image)听说严宽结婚的事情让他掉了十万死忠粉，估计上面那条怼粉丝，让他掉了五万，后面和乔振宇这条，又让他掉了五万。大家都知道，有些网友喜欢组CP，乔振宇和严宽因为关系好，也常常被人拉来组CP，严宽结婚的时候，就有人问过他，没有和乔振宇在一起伤心吗？你们知道严宽怎么说的吗？他说，王力宏和李云迪都那样了，还有什么不可能呢？(image)？？？您这意思是，王力宏和李云迪是真的在一起过？而且你和乔振宇也不是没有可能的？结果过多久，严宽又发微博说自己是“躺着中枪”。喂，躺着中枪的是乔振宇啊！！！这话可不是乔振宇说的啊！！！(image)曾经张翰拍过一部《隋唐演义》，相信有的宝宝是有印象的，这部剧当时的一番其实是严宽。(image)严宽的角色是秦琼，虽然对不起我只记得住黄海冰的版本，不过没关系，我们严宽的版本是最正宗的一版啊！（明明黄海冰版本也是秦琼作为第一人称，没有不尊重单田芳老爷子的意思，而是我不明白为什么现代的评书就比清代的《说唐》更正宗了）(image)拉踩完前辈的作品以后，还不忘说一句，我这个人演秦琼一定要把演技沉下来，我的颜值不是重点，耍帅这种事情给张翰就行。？？？张翰不够沉？张翰没演技？搞不懂严宽的重点啊喂。所以严宽和杜若溪在一起，貌似也挺适合的，毕竟严宽是真情实感的爱着自己这个宝贝老婆，光是求婚就求了三次，也因为粉丝说自己老婆整容就把粉丝骂了一顿。不过严宽为什么越来越不红了？他再这么肆无忌惮的和老婆一起拍烂片，能红才有鬼了！</w:t>
        <w:br/>
        <w:t xml:space="preserve">    </w:t>
        <w:tab/>
        <w:t xml:space="preserve">    </w:t>
      </w:r>
    </w:p>
    <w:p>
      <w:r>
        <w:t>WXC5664</w:t>
        <w:br/>
      </w:r>
    </w:p>
    <w:p>
      <w:r>
        <w:br/>
        <w:t xml:space="preserve">    </w:t>
        <w:tab/>
        <w:t xml:space="preserve">    </w:t>
        <w:tab/>
        <w:t>新加坡《联合早报》10月23日报道称，美国总统特朗普透露，国会将在中期选举后表决对中产阶级减税的新法案。不过，共和党议员表示，他们手头上没有这样的法案。特朗普周一（22日）离开白宫前往休斯敦参加竞选集会时说：“我们将对中等收入阶层减税约10%……我们会在选举后进行投票。”上周六，特朗普就曾在内华达州竞选集会上宣布，考虑对中产阶级进行大幅减税。他的这番话当时让共和党领导人措手不及。他说，众议长瑞安和其他众议院共和党议员正在制定一项计划，并会在中期选举前公布详情。报道称，特朗普的宣布默认了他和共和党人去年通过的减税政策，并未如他们所希望的那么受欢迎。人们普遍认为，该减税法案主要让企业和富人受益。特朗普称自己是民族主义者：我喜欢这个词据俄罗斯塔斯社10月23日报道，美国总统特朗普称自己是民族主义者，因此也是反对全球化的支持者。他周一在德克萨斯州举行的一次集会上发表讲话时说道，“激进的民主党人希望将权力交还给一个腐败、渴望权力的全球主义者。你们知道，谁是这样的全球主义者吗？全球主义者是那些希望全世界所有事情都进展顺利的人，坦白说，他们并不关心自己的国家”。特朗普继续说，“我们无法允许这样的事情。你们知道，有这样一个词‘民族主义者’，它已经变得过时了，但我要告诉你们：有人认为这个词不应该再被使用，但我就是民族主义者，我是民族主义者”。在得到集会参与者认同的呼声后，美国总统补充称，自己喜欢“民族主义者”这个词，也喜欢用这个词。作为回应，集会者开始高喊“美国”这个词。此次在德克萨斯州集会上的演讲是特朗普明确将自己描述成民族主义者的一次罕见情况。此前，“民族主义者”这个词主要是特朗普的政治对手在批评美国政府政策时会用到，特别值得一提的是，前美国副总统乔·拜登和参议员约翰·麦凯恩都曾批评特朗普是民族主义者。在2016年总统竞选期间，特朗普的口号之一就是“美国优先”，他强调自己将把美国的利益放在第一位。特朗普还多次批评美国参加许多国际组织，特别是，他认为北美自由贸易区协定和世界贸易组织的成员资格对美国来说就是灾难。</w:t>
        <w:br/>
        <w:t xml:space="preserve">    </w:t>
        <w:tab/>
        <w:t xml:space="preserve">    </w:t>
      </w:r>
    </w:p>
    <w:p>
      <w:r>
        <w:t>WXC5665</w:t>
        <w:br/>
      </w:r>
    </w:p>
    <w:p>
      <w:r>
        <w:br/>
        <w:t xml:space="preserve">    </w:t>
        <w:tab/>
        <w:t xml:space="preserve">   </w:t>
        <w:tab/>
        <w:tab/>
        <w:t xml:space="preserve"> </w:t>
        <w:br/>
        <w:t xml:space="preserve">    </w:t>
        <w:tab/>
        <w:t>据美国《世界日报》报道，日前，美国白宫的秋季花园开放日吸引不少民众前往，也有来自南加州的特朗普粉丝团带着标语前往，向特朗普总统表示支持。来自南加州的特朗普支持者王湉21日和华裔特朗普支持团(Chinese American forTrump，简称CAFT)的几名成员，前往华盛顿的白宫参观，并齐举支持团的标语在白宫前留影，也吸引一些同样支持特朗普的其他族裔民众前来一同合影。王湉将合影发布至朋友圈，并表示感谢总统邀请CAFT来白宫。日前获美国联邦交通部长提名并获特朗普总统批准，出任联邦运输部(U.S Department ofTransportation)资深顾问(Senior Advisor)的前联邦教育部助理副部长及劳工部美西地区总长张曼君(MarinaTse)，21日也前往白宫开放日同乐。张曼君表示，开放日可看到白宫的背面，也就是常在电视上看到的部分。此外也可看到历届总统种植的树，因为种植年份不同，每一棵都大小不一，很值得一看。而前第一夫人米歇尔欧巴马开辟的菜园，如今梅兰妮也继承了这一传统，民众也有机会参观。她表示南加民众如有意探访白宫，可上官网查看，下一次春季开放日应是3月。据介绍，每年的白宫花园开放日参观项目包括总统迎接国事访问外宾的南草坪、已故前第一夫人杰奎琳肯尼迪(JacquelineKennedy)花园、玫瑰园及白宫厨房菜园。</w:t>
        <w:br/>
        <w:t xml:space="preserve">    </w:t>
        <w:tab/>
        <w:br/>
        <w:t xml:space="preserve">    </w:t>
        <w:tab/>
        <w:t xml:space="preserve">    </w:t>
      </w:r>
    </w:p>
    <w:p>
      <w:r>
        <w:t>WXC5666</w:t>
        <w:br/>
      </w:r>
    </w:p>
    <w:p>
      <w:r>
        <w:t>原标题：美国海军军舰昨天穿越台湾海峡中方密切关注并全程掌探人民日报客户端10月23日消息，10月23日，外交部举行例行发布会。问：美国海军军舰昨天穿越台湾海峡，中方是否认为美方此举是挑衅行为？答：中方密切关注并全程掌探美国军舰过航台湾海峡的情况，已就此向美方表达了关切。台湾问题事关中国的主权和领土完整，是中美关系中最重要最敏感的问题。我们敦促美方格守一个中国原则和中美三个联合公报规定，慎重妥善处理涉台问题，以免损害中美关系和台海和平稳定。</w:t>
      </w:r>
    </w:p>
    <w:p>
      <w:r>
        <w:t>WXC5667</w:t>
        <w:br/>
      </w:r>
    </w:p>
    <w:p>
      <w:r>
        <w:br/>
        <w:t xml:space="preserve">    </w:t>
        <w:tab/>
        <w:t xml:space="preserve">    </w:t>
        <w:tab/>
        <w:t>土耳其总统埃尔多安23日在安卡拉向议会发表讲话，披露卡舒吉遇害一事的所有细节。埃尔多安称，15名来自沙特阿拉伯的特工队伍在10月2日进入伊斯坦布尔领事馆的第一件事情就是毁坏了监控。据美国哥伦比亚广播公司（CBS）报道，埃尔多安在当天并没有公布沙特记者卡舒吉被害的关键证据，他在演讲中称，15名沙特特工乘坐直升机抵达伊斯坦布尔领事馆后，第一件事情就是毁坏了大楼里的摄像头。埃尔多安称，土耳其调查人员确定卡舒吉并没有离开过领事馆大楼。埃尔多安还否认了沙特此前关于此次事件是偶然的说法，称这是想掩盖事实的做法。埃尔多安在演讲中提出，希望沙特政府“对此次事件负责的无论是低级官员还是高级官员，都要暴露出来，并得到应得的惩罚”。埃尔多安称，希望沙特政府此前提出的18名嫌犯能在土耳其接受审判。据海外网早前报道，沙特记者卡舒吉长期为美国《华盛顿邮报》等多家媒体供稿，10月2日，卡舒吉进入沙特驻伊斯坦布尔领事馆领取结婚相关资料，此后被曝失踪，再无消息。外媒报道称，卡舒吉因“审讯不当”死亡，且已被肢解，外界也将矛头指向沙特安全小组。据英国《卫报》10月23日报道，当地时间10月23日，土耳其总统埃尔多安就沙特记者哈苏吉死亡事件在议会发表讲话时称，在沙特记者哈苏吉到达沙特驻伊斯坦布尔领事馆前一天，“暗杀团队”就得到了消息。据报道，有两个沙特团队参与了“谋杀计划”。其中一个队伍有9人，包括一些从沙特飞到土耳其的将军。埃尔多安表示，沙特方面在哈苏吉死前已经对“暗杀计划”谋划数日。在哈苏吉死前1天，在伊斯坦布尔的一个森林中发现了由3名沙特人组成的小队。报道称，土耳其政府正寻求对哈苏吉谋杀案采取外交行动。英国《卫报》称，埃尔多安与沙特国王已经通过电话，沙特方面承认，哈苏吉在混战打斗中死亡。沙特外交大臣：已派小组去土耳其调查将逮捕所有应为哈苏吉之死负责的人沙特阿拉伯外交大臣朱拜尔周二(23日)表示，沙特将对记者哈苏吉在土耳其死亡一事进行“全面调查”。据路透社23日最新消息，正在印度尼西亚访问的朱拜尔当天新闻发布会上称，沙特已经派遣了一个小组前往土耳其，所有理应为该记者之死负责的人都将会被逮捕。“我们承诺......确保调查彻底、完整，让真相大白，所有要负责任的人都会被问责，”朱拜尔称，”我们会注意让相关程序和机制得以实施，确保类似事件绝不再发生。“　朱拜尔21日也曾对此事发表评论称，哈苏吉之死是有人“越权”、自作主张，犯下“巨大且严重错误”，并否认沙特王储穆罕默德•本•萨勒曼知情。哈苏吉现年59岁，是美国《华盛顿邮报》的一名专栏作家，曾写文章批评沙特政府。本月2日，哈苏吉进入沙特驻土耳其伊斯坦布尔市领事馆后“失踪”。沙特官方起初声称哈苏吉当天离开活着离开，但20日又承认其死于领事馆内一场“斗殴”。“改口”同时，沙特宣布逮捕18名沙特籍涉案嫌疑人，解除5名官员的职务。</w:t>
        <w:br/>
        <w:t xml:space="preserve">    </w:t>
        <w:tab/>
        <w:t xml:space="preserve">    </w:t>
      </w:r>
    </w:p>
    <w:p>
      <w:r>
        <w:t>WXC5668</w:t>
        <w:br/>
      </w:r>
    </w:p>
    <w:p>
      <w:r>
        <w:br/>
        <w:t xml:space="preserve">    </w:t>
        <w:tab/>
        <w:t xml:space="preserve">    </w:t>
        <w:tab/>
        <w:t>今天(10月23日)，北京大学迎来重磅人事变动，林建华卸任北大校长职务。林建华在卸任演讲中表达了自己对北大的感情，他表示，“从今天开始，我将卸任学校的管理岗位了。我们的生命和奉献是有限的，而北大是永远的。”“我在北大求学和工作了整整四十年。从1998年担任化学学院院长起，在学校担任管理工作也已经整整二十年了。”林建华回忆自己在北大的时光，“北大培育了我，北大的精神滋养了我，我热爱北大，也感恩北大。”林建华说，我很幸运，能够有机会在这样的重要岗位上，实实在在地为北大做一些事情。我要感谢全校师生员工和同事们，你们的宽容、信任和支持，是激励我前行的力量。还要感谢一直关心和帮助我的老领导们，与你们一起工作是很愉快的经历。林建华讲述了北大改革开放以来的发展，对北大本科教育改革涉及培养模式、教师人事体系、学科建设等作出了肯定。“我们这一代人都是很幸运的，能够生活在一个伟大的变革时代，亲眼目睹中国的崛起，亲身经历中国高等教育和北京大学的变化。二十年前，我们还在为北大和个人的前途担忧，今天，我们满怀信心地面向未来;在二十年前的学术会议上，我们还只是在倾听和学习，今天，我们的学术成就已让世界赞叹了。二十年前，我们担忧教师队伍的青黄不接，今天，我们的一些学者和学生已经成为世界顶尖大学的猎头对象了。二十年前，我们的影响只在国内，今天，北大已经是全球举足轻重的大学了。”林建华回忆道，三年多前，我在入职讲话中曾说：“北大从来不止是一所学校，她是人们心中的图腾”。北大是国家的、民族的、人民的，我们在北大做事情，绝不能就事论事，更不能只考虑一己之利，一定要从国家、民族和人类文明的视角，来观察、规划和做好每一件事情。“我们要有为他人作嫁衣裳的心态，肯为他人付出，必定功不唐捐。只有这样，我们才能真正培养出胸怀大志、脚踏实地能够引领未来的人，才能不辜负党和国家的期待和广大人民的愿望，把北大真正建设成为一所伟大的学校。”林建华说。最后，林建华深情地表示，“从今天开始，我将卸任学校的管理岗位了。我们的生命和奉献是有限的，而北大是永远的。我们每一个人今天所经历的，只能是她历史长河中的小小的涟漪，我们今天做的事情也许微不足道，也许很快被人们忘记，但正是这日日年年、点点滴滴，才汇聚成了北大的不朽之魂。”一名北大的研究生告诉记者，“感觉林校长是一位很温润儒雅的学者，他的发言也让人觉得很亲切。希望林校长离任生活顺心，希望北大越来越好”。</w:t>
        <w:br/>
        <w:t xml:space="preserve">    </w:t>
        <w:tab/>
        <w:t xml:space="preserve">    </w:t>
      </w:r>
    </w:p>
    <w:p>
      <w:r>
        <w:t>WXC5669</w:t>
        <w:br/>
      </w:r>
    </w:p>
    <w:p>
      <w:r>
        <w:br/>
        <w:t xml:space="preserve">    </w:t>
        <w:tab/>
        <w:t xml:space="preserve">    </w:t>
        <w:tab/>
        <w:t>10月23日报道，在印度尼西亚西巴布亚省生活着一个神秘的部落——科罗威人部落，这个部落曾一度被称作“食人族”，他们生活与世隔绝，对外界知之甚少。</w:t>
        <w:br/>
        <w:t xml:space="preserve">    </w:t>
        <w:tab/>
        <w:t xml:space="preserve">    </w:t>
      </w:r>
    </w:p>
    <w:p>
      <w:r>
        <w:t>WXC5670</w:t>
        <w:br/>
      </w:r>
    </w:p>
    <w:p>
      <w:r>
        <w:br/>
        <w:t xml:space="preserve">    </w:t>
        <w:tab/>
        <w:t xml:space="preserve">    </w:t>
        <w:tab/>
        <w:br/>
        <w:t xml:space="preserve">    </w:t>
        <w:tab/>
        <w:t xml:space="preserve">    </w:t>
      </w:r>
    </w:p>
    <w:p>
      <w:r>
        <w:t>WXC5671</w:t>
        <w:br/>
      </w:r>
    </w:p>
    <w:p>
      <w:r>
        <w:br/>
        <w:t xml:space="preserve">    </w:t>
        <w:tab/>
        <w:t xml:space="preserve">    </w:t>
        <w:tab/>
        <w:t>23日，土耳其总统埃尔多安在其执政党正义发展党每周的例行集会上，针对沙特阿拉伯记者卡舒吉一案宣布土耳其方面的调查结果和介绍案件详情。在讲话中，埃尔多安否认沙特记者卡舒吉的尸体被找到，他表示根据目前的调查证据显示，沙特记者卡舒吉在沙特驻伊斯坦布尔领馆被残忍杀害，而且这是一起事先策划好的谋杀。有证据显示在事发前后有两组人先后抵达伊斯坦布尔，并且有三人在案件发生前前往贝尔格莱德森林勘察，另外15人小组中包括法医及情报人员，在10月2日晚案发后乘坐沙特私人飞机返回雅加达。沙特驻伊斯坦布尔领馆的监控录像硬盘在事后被故意拿走。同时，他还称有人在案发后假扮卡舒吉，此人在案发之后也离开伊斯坦布尔返回雅加达。埃尔多安表示，此案发生在土耳其境内，我们有权力彻查此案，他同时希望已经被逮捕的18位沙特嫌疑人能被遣返回土耳其，并在伊斯坦布尔接受审讯。原标题：销毁证据？卡舒吉遇害后沙特官员在领馆焚烧文件海外网10月23日消息，10月2日，沙特记者卡舒吉在进入沙特驻土耳其伊斯坦布尔总领馆后失踪，土耳其方面称将公布案件的调查进展。23日，土耳其AHaber电视台公布了一段视频，画面中可以看到，在卡舒吉遇害后，沙特驻土领馆人员在领馆花园内焚烧文件。英国《每日邮报》、《镜报》等媒体援引了土耳其电视台的报道，在土耳其方面公布的这段视频中，3名身着西装的男子在领事馆的花园里焚烧纸质文件。土耳其媒体称，“他们正在销毁与沙特记者死亡有关的证据”。土耳其电台主持人称：“这是一种老旧的销毁文件的方式，他们甚至不用文件粉碎机，看起来他们希望销毁所有跟卡舒吉有关的证据”。视频曝光后，社交平台推特上有不少网友猜测这是土耳其无人机拍下的，不过，土耳其政府目前并没有就此事回应。就在距离23日土耳其公布案件进展之前的两天，外媒接连曝出两个与案件有关的最新视频。第一段视频记录下了卡舒吉遇害前的部分行程，视频中，卡舒吉与未婚妻正离开住所前往沙特驻土总领馆。在第二段视频中，一名与卡舒吉年龄相仿的男子穿着卡舒吉衣服，贴着假胡子，戴着眼镜，“乔装”后从沙特驻伊斯坦布尔领事馆的后门离开。报道称，这名男子正是疑似与沙特记者死亡有关的15名特工中的一员。沙特记者卡舒吉长期为美国《华盛顿邮报》等多家媒体供稿，10月2日，卡舒吉进入沙特驻伊斯坦布尔领事馆领取结婚相关资料，此后被曝失踪，再无消息。外媒报道称，卡舒吉因“审讯不当”死亡，且已被肢解，外界也将矛头指向沙特安全小组。面对相关指控，沙特内政部长近日曾回应称，有关沙特领导人下令暗杀卡舒吉的说法是“谎言和毫无根据的指控”，沙特并不知道记者的下落，并且和其他人一样想要找到他。沙特记者失踪案至今扑朔迷离，也让沙特、土耳其及西方国家陷入外交风波。近日，各方都呼吁早日查明案件真相。卡舒吉失踪后各方调查随即展开，土耳其总统埃尔多安表示，土耳其将于23日公布土耳其方面的调查结果。</w:t>
        <w:br/>
        <w:t xml:space="preserve">    </w:t>
        <w:tab/>
        <w:t xml:space="preserve">    </w:t>
      </w:r>
    </w:p>
    <w:p>
      <w:r>
        <w:t>WXC5672</w:t>
        <w:br/>
      </w:r>
    </w:p>
    <w:p>
      <w:r>
        <w:br/>
        <w:t xml:space="preserve">    </w:t>
        <w:tab/>
        <w:t xml:space="preserve">    </w:t>
        <w:tab/>
        <w:t>据美国有线电视新闻网（CNN）23日消息，一名执法人员称，当地时间周一在美国纽约贝德福德，一个针对亿万富翁乔治·索罗斯的可疑包裹被安全转移。据报道，贝德福德警方表示，他们接到电话，称在一个邮箱里发现了可疑包裹，包裹似乎是一个爆炸装置。据悉，当时一名雇员打开了包裹，随后该雇员将包裹带到一片树林里，并打电话给贝德福德警方。执法部门的消息人士说，包裹并没有自己引爆。目前，这个案子已经移交给美国联邦调查局的联合反恐工作小组。</w:t>
        <w:br/>
        <w:t xml:space="preserve">    </w:t>
        <w:tab/>
        <w:t xml:space="preserve">    </w:t>
      </w:r>
    </w:p>
    <w:p>
      <w:r>
        <w:t>WXC5673</w:t>
        <w:br/>
      </w:r>
    </w:p>
    <w:p>
      <w:r>
        <w:br/>
        <w:t xml:space="preserve">    </w:t>
        <w:tab/>
        <w:t xml:space="preserve">    </w:t>
        <w:tab/>
        <w:t xml:space="preserve">日本放送协会(NHK)23日称，日本政府希望对华持续40年的“政府开发援助”能于今年结束。今后，日方将在平等立场上讨论新的合作方法，建立“开发合作对话”，以支援发展中国家等方式谋求合作。该报道说，日本对华“政府开发援助”(简称ODA)始于1979年，即中国改革开放第二年。迄今为止，共以有偿资金贷款、无偿资金合作，以及技术合作的方式向中国提供了合计3兆日元的帮助，为中国的经济成长提供了支持。报道说，日本对华援助主要被用于道路、机场、发电站等基础设施，环境政策及人才培养等多个领域，以及例如中日友好医院的建设，和2008年四川大地震的灾后重建等，成为了支撑中日关系的顶梁柱。而如今中国已经超越日本，成为世界第二大经济大国，越来越多的日本人对此援助表示质疑。NHK说，日本首相安倍晋三此次访华时，计划与中方讨论于今年结束提供最后的无偿资金支持以及技术支持，并不再继续提供的相关事宜。报道称，今后，日方计划与中国政府在平等的立场上讨论第三国基础设施的供应等问题，重新建立“开发合作对话”，以支援发展中国家。日媒最新消息：日本内阁官房长官菅义伟23日证实，“围绕政府开发援助向本年度新案结束的方向进行调整”。他说，日本政府将在25日开始的安倍首相访华时与中方协商今后的合作”。 </w:t>
        <w:br/>
        <w:t xml:space="preserve">    </w:t>
        <w:tab/>
        <w:t xml:space="preserve">    </w:t>
      </w:r>
    </w:p>
    <w:p>
      <w:r>
        <w:t>WXC5674</w:t>
        <w:br/>
      </w:r>
    </w:p>
    <w:p>
      <w:r>
        <w:br/>
        <w:t xml:space="preserve">    </w:t>
        <w:tab/>
        <w:t xml:space="preserve">    </w:t>
        <w:tab/>
        <w:br/>
        <w:t xml:space="preserve">    </w:t>
        <w:tab/>
        <w:t xml:space="preserve">    </w:t>
      </w:r>
    </w:p>
    <w:p>
      <w:r>
        <w:t>WXC5675</w:t>
        <w:br/>
      </w:r>
    </w:p>
    <w:p>
      <w:r>
        <w:br/>
        <w:t xml:space="preserve">    </w:t>
        <w:tab/>
        <w:t xml:space="preserve">    </w:t>
        <w:tab/>
        <w:t>据美媒报道，当地时间上周六，美国乔治亚州亚特兰大发生一起警察遇袭事件，30岁的年轻警察托尼被两名男子枪杀。事发后，一名枪手当天已被捕，而逃逸的第二名嫌犯则在星期一被警方击毙。事件发生在星期六，当时托尼正在路上调查一辆可疑车辆，但车内的人突然开枪，托尼中枪身亡。之后，两名嫌犯驾车逃离现场，并在距离事发地点一英里处撞车。其中一名嫌犯、19岁的佩特罗在案发一个小时内即遭逮捕。另一名嫌犯，18岁的梅那德则一直未被逮捕归案。星期一，警方接获线报称，一名疑似梅那德的男子出现。警察赶到现场后，发现梅那德就躲在一个棚子里。在与警方交涉后，梅那德拒绝投降。在遭一名警察电击后，梅那德身后藏着的砍刀也暴露了出来，于是第二名警察选择立刻开枪，梅那德当场毙命。据悉，两名嫌犯都有案底。据法院网站显示，梅那德在一月份曾因盗窃和拥有大麻罪被捕，而佩特罗在五月份曾因入室盗窃被捕。两起案件仍在审理中。周六下午2点30分，调度中心接到一个匿名911报警电话，报警人说有辆车里的人在吸食大麻。托尼和另一名警察开着巡逻车停到可疑车辆旁边，他们刚刚从巡逻车内走出来，就发现一串子弹从可疑车辆向他们飞来。托尼被子弹击中，在混战中，第二名警员开枪还击，勉强将当时受伤的托尼从交火中转移到安全的地方。随后托尼被送往医疗中心，但最终医治无效死亡。据悉，殉职的托尼2015年10月26日才加入警局，再过不到一周，就到他上岗三周年纪念日了。</w:t>
        <w:br/>
        <w:t xml:space="preserve">    </w:t>
        <w:tab/>
        <w:t xml:space="preserve">    </w:t>
      </w:r>
    </w:p>
    <w:p>
      <w:r>
        <w:t>WXC5676</w:t>
        <w:br/>
      </w:r>
    </w:p>
    <w:p>
      <w:r>
        <w:br/>
        <w:t xml:space="preserve">    </w:t>
        <w:tab/>
        <w:t xml:space="preserve">    </w:t>
        <w:tab/>
        <w:t>美国总统特朗普日前宣布退出了《中程导弹条约》，几天之后，特朗普又直言中国必须加入该条约。美国有线电视新闻网（CNN）10月22日报道称，美国总统特朗普（DonaldTrump）22日说，美国会继续扩建核武器，直到其他国家“醒悟过来”。特朗普在白宫说：“我们会继续扩建（核武库），知道一些人醒悟过来。”特朗普还说，他希望中国加入该条约。特朗普强调，中国不是该条约的签约国。“他们应该被囊括进来。”特朗普还指责俄罗斯没有遵守该条约。据美联社10月20日报道，10月20日，美国总统特朗普宣布美国将退出与苏联于1987年签订的《中程导弹条约》，理由是俄方违反了条约规定。路透社称，特朗普还说，除非俄罗斯和中国停止发展中程导弹，否则美国会继续发展这类武器。《纽约时报》19日也报道称，美国退出《中程导弹条约》的部分原因是中国正不受约束地大力研发和部署相关武器，并威胁到美国的安全。传言可能接替美国国防部长的国会参议院军委会空陆作战策划小组主席科顿（TomCotton）敦促特朗普政府退出《中程导弹条约》。他说：“今天，俄罗斯公开欺骗和违反这一条约，中国正在大规模囤积这类导弹，因为他们根本不受约束。”《中程导弹条约》由美苏两国签订于1987年，该条约禁止两国拥有，生产或测试射程在500到5,500公里之间的导弹。该条约签订之后，美苏两国一共销毁了大约2,700枚中程导弹，对缓和冷战期间两国关系起到了很大的作用。2014年，奥巴马（BarackObama）政府曾指责俄罗斯违反《中程导弹条约》，遭到俄方否认。该条约即将于2021年到期，美国国家安全顾问博尔顿已建议特朗普退出该条约，博尔顿于20日当天启程前往俄罗斯，并将在出访期间向俄方表明该计划，理由是“俄方4年来多次违反条约规定”。</w:t>
        <w:br/>
        <w:t xml:space="preserve">    </w:t>
        <w:tab/>
        <w:t xml:space="preserve">    </w:t>
      </w:r>
    </w:p>
    <w:p>
      <w:r>
        <w:t>WXC5677</w:t>
        <w:br/>
      </w:r>
    </w:p>
    <w:p>
      <w:r>
        <w:br/>
        <w:t xml:space="preserve">    </w:t>
        <w:tab/>
        <w:t xml:space="preserve">    </w:t>
        <w:tab/>
        <w:t>上周五（12日），约160名洪都拉斯人集结在一起，前往该国与危地马拉的边境，渴望最终到达美国寻求新的生活。到了本周，这支浩浩荡荡的“移民大军”已壮大10倍，超过1600人。一直唯恐自家城门失守的特朗普，终于坐不住了。他周二在推特上喊话洪都拉斯总统，称若不阻止这群移民前往美国，将切断一切经济援助。面对美国的威胁，洪都拉斯当局很快屈从，敦促该国公民不要加入移民队伍。有外媒认为，特朗普此番言论将使这个中美洲国家向中国靠拢。16日，特朗普在推特上写道，“美国已向洪都拉斯总统强烈表示，如果不阻止‘移民大队’前往美国并将其带回洪都拉斯，该国将不会得到更多的资金或援助，立即生效！”随后，他的怒火又蔓延至“中美洲北三角”的另外两国——危地马拉和萨尔瓦多。“我们今天已通知洪都拉斯、危地马拉和萨尔瓦多，如果允许本国公民或其他人通过其边界前往美国，并打算非法进入我们的国家，向这些国家支付的所有款项将停止（终止）！”特朗普在推特上说。他还称，“任何非法进入美国的人，在被送回他们的国家之前，都会被逮捕和拘留！”美国副总统彭斯也表示，已和危地马拉总统就此事通过话，明确了美国的边界和主权必须得到维护，并重申了特朗普的立场。在美方的重压之下，洪都拉斯当局不得不公开表态。据美国全国广播公司（NBC）报道，洪都拉斯外交和国际合作部16日发表声明，敦促该国公民停止加入移民队伍，表示他们的生命会因此受到威胁。该部门称，移民们被虚假的承诺吸引，即墨西哥会允许他们入境、美国将给予他们庇护。另据路透社消息，洪都拉斯总统胡安•奥兰多•埃尔南德斯（Juan OrlandoHernandez）周二晚间在公开讲话中称，移民队伍中的一些洪都拉斯人已经返回家园，政府正准备给予他们帮助。他没有具体说明返回的人数。据悉，危地马拉、洪都拉斯、萨尔瓦多和尼加拉瓜的成年公民只需出示身份证就可以跨越彼此的边界。但他们若想进入墨西哥，这条规则并不适用。墨西哥官员15日在一份声明中警告这些移民，当他们抵达危地马拉与墨西哥边境的移民检查站时，需要达到法律要求的入境标准，那些不符合要求的人将不允许进入墨西哥。在多方压力下，“移民大军”并没有停下脚步。NBC报道称，这支移民队伍已经进入危地马拉，并继续北上，往墨西哥和美国方向前进。据多方预测，这群移民的人数在1600至2000之间。15日，在与当地警方进行了短暂的对峙后，他们在危地马拉城镇埃斯基普拉斯（Esquipulas）过夜。次日，“移民大军”向危地马拉东南部的奇基穆拉（Chiquimula）进发。出发之前，其中的数十人在当地的罗马天主教堂参加弥撒，接受对他们旅程的祝福。当天下午，前洪都拉斯议员、本次“移民大军”的组织者之一巴托罗•富恩特斯（BartoloFuentes）被危地马拉当局拘留，理由是他“没有遵守该国的移民法规”。究竟是什么在驱动着大量中美洲人背井离乡，踏上这场艰苦的旅程？逃离暴力和贫困据路透社报道，移民队伍中的人表示，他们是在逃离贫困和暴力。富恩特斯被拘留前在采访中称，“特朗普说的话我们不感兴趣。这些人正在逃亡，这些人不是游客。”据了解，洪都拉斯的凶杀率居高不下，尽管近年来有所下降，但2017年仍达到每10万人42.8起，远高于世卫组织每10万人凶杀死亡10人的一般水平。世界银行的数据显示，66%的洪都拉斯人生活在贫困线以下，该国五分之一生活在乡村地区的人每天生活费不足1.9美元。目光转向中国埃尔南德斯之所以提到中国，是因为包括洪都拉斯在内的一些中美洲国家，曾经或者仍然和台湾地区当局保持着“外交关系”。近期，这一地区迎来了一波“断交潮”。萨尔瓦多和巴拿马分别于今年8月21日和去年6月12日和台湾“断交”，并随即与中国大陆建交。上月联合国大会期间，仍是台湾“友邦”的危地马拉、洪都拉斯的总统却没有为台湾发声，引得岛内人心惶惶。美国参议员卢比奥8月在推特上称，听闻危地马拉总统吉米•莫拉莱斯（JimmyMorales）身边人士正策划与台湾“断交”，转而与中国大陆建交。埃尔南德斯在9月24日时更是直言，“其他国家可能很快就会效仿萨尔瓦多和巴拿马。”大势所趋，但特朗普政府却不愿接受。据观察者网此前报道，美国国家安全顾问约翰•博尔顿（JohnBolton）曾致电萨尔瓦多总统，警告其不要与台湾“断交”，并在中萨建交之后提出要惩罚萨尔瓦多。9月25日，特朗普在联合国演讲时宣称，美国国务院将对对外援助进行彻底审查，只向“那些尊重我们、是我们朋友的国家”提供援助。他还提到了所谓的“外国扩张主义势力在西半球的入侵”。路透社报道认为，特朗普日前释出的强硬言辞，将推动洪都拉斯向中国大陆靠拢。</w:t>
        <w:br/>
        <w:t xml:space="preserve">    </w:t>
        <w:tab/>
        <w:t xml:space="preserve">    </w:t>
      </w:r>
    </w:p>
    <w:p>
      <w:r>
        <w:t>WXC5678</w:t>
        <w:br/>
      </w:r>
    </w:p>
    <w:p>
      <w:r>
        <w:br/>
        <w:t xml:space="preserve">    </w:t>
        <w:tab/>
        <w:t xml:space="preserve">    </w:t>
        <w:tab/>
        <w:t>中国中央广播电视总台央视发言人25日晚间表示，央视欧洲中心站已经注意到肇事者EnochLieu向伯明翰地方法院起诉记者孔琳琳一事。众所周知，9月30日，在伯明翰保守党年会期间，英国保守党人权委员会举行所谓的涉港问题边会，邀请香港非法“占中”主要策划者和鼓吹分裂中国分子戴耀廷、罗冠聪等人参会。旁听的中国中央电视台欧洲中心站记者孔琳琳进行提问并表达自己的观点，不仅被阻挠，甚至还被EnochLieu等人身侵犯。事后，在中国驻英国大使馆的严正交涉下，英国警方确认：EnochLieu推搡记者在先，记者反击在后，决定不予起诉。孔琳琳被无指控释放。央视发言人指出，现在EnochLieu再次恶人先告状，企图混淆视听。希望英国有关方面不要为某些政治势力所干扰，以事实为依据，明断此案，维护中国记者的合法权益。我们同时支持孔琳琳本人保留反诉EnochLieu的权利。</w:t>
        <w:br/>
        <w:t xml:space="preserve">    </w:t>
        <w:tab/>
        <w:t xml:space="preserve">    </w:t>
      </w:r>
    </w:p>
    <w:p>
      <w:r>
        <w:t>WXC5679</w:t>
        <w:br/>
      </w:r>
    </w:p>
    <w:p>
      <w:r>
        <w:br/>
        <w:t xml:space="preserve">    </w:t>
        <w:tab/>
        <w:t xml:space="preserve">    </w:t>
        <w:tab/>
        <w:t>去澳大利亚旅游的人经常怀揣着一个美丽的梦想——吃一口袋鼠肉。这种被标记在澳大利亚国徽上的动物，在很多人的印象中基本就是澳大利亚国家的代表。然而澳大利亚人基本上都能没什么负罪感地大口吃这种作为国家标记的动物肉，这实在是非常吊诡的一幕。其实何止是没有负罪感，澳大利亚农民在吃袋鼠的时候还觉得自己是相当正义的呢。(image)袋鼠对面的动物其实也可以吃这是怎么回事？古法手作烤袋鼠澳大利亚岛上的居民吃袋鼠已经不是一天两天了，早在殖民者到来之前，澳大利亚的土著居民就已经和袋鼠开始了相爱相杀的生活，并且把袋鼠纳入了自己的日常饮食当中。这一点其实也很好理解，在荒芜的澳洲，除了袋鼠这种大型动物以外，能供土著居民食用的生物也并不多。除了澳洲东南部的少数地区，澳大利亚土著居民连农业时代都还没有到达。如果有的吃我也不杀你(image)所以当欧洲殖民者到来的时候，把土著居民屠宰袋鼠和烹饪袋鼠的过程当成了一种类似民俗景观的东西，饶有兴味地观察起来：“在狩猎袋鼠的时候，人们会用长矛刺穿它们，在放倒袋鼠以后把它们的内脏拉出来，再用木钎把敞开的腹腔封上。然后土著人会把袋鼠扛到火堆上简单地燎烤，把烧焦的毛刮净，紧接着放进用热炭加热好的地洞里，盖上土烘烤。袋鼠的尾巴和双足是要在烤制之前剁掉和内脏收在一起的。对于每天都能看到漫山遍野袋鼠的土著来说，这种难以烹饪和啃食的部位没有认真处理的价值。再萌也逃脱不了被吃的命运(image)不过袋鼠的一腔热血倒是土著们喜欢的饮料，而研究已经证明这是一种无害的液体。烤熟的袋鼠要切碎，以便分享给很多人，切割的方法也和其他动物的屠宰不一样。刀子要按照两条大腿、两片臀部、两边肋排、腹肉、背部和下背部的顺序切割。在澳洲中部的阿尔恩特人（Arrernte）部落里，到处都能见到这么屠宰袋鼠的人。”做菜师父辛苦了(image)对于中国人来说，看到土著的袋鼠烹饪方法是在泥土里烘烤，难免会让人联想起美味的江苏常熟特产叫花鸡。在缺乏锅具的地区，这种以大地为锅的烹饪方法是很常见的，能够用最简单的方法加热食物，并保持食物的水分，比架在火上的烧烤显得养生一些。汲大地之精华的天然野味(image)而在锅具传到澳大利亚之后，袋鼠肉的烹饪方法又变得高级了起来。上世纪30年代，食用袋鼠肉已经广为远道而来的殖民者所熟悉，澳大利亚本土的烹饪书上频频出现袋鼠肉的身影，其中最受欢迎的是袋鼠肉汤。而且这种袋鼠肉汤的烹饪方法又一次和江苏的食物迷之相似。在煮汤时，需要用到咸猪肉和新鲜袋鼠肉一起煮汤，对于西方人来说口味还是比较重的。用咸肉和鲜肉一同炖煮的汤，让人想起苏南著名的腌笃鲜。就这样在土著居民和殖民者的传承之下，袋鼠肉菜有了自己的师承和套路，变成了澳洲美食里不可或缺的一份子。一起上餐桌才是好兄弟(image)如何优雅吃袋鼠没有吃过袋鼠肉的人恐怕很难想象袋鼠肉的本味。而真的尝过以后，你又会觉得这种肉类的滋味一言难尽。一言难尽啊(image)在口感上，有人形容袋鼠肉像是鹿肉和水牛肉的混合，比鹿肉水分更足，比水牛肉更精瘦，是一种口感比较温润的肉类。在气味上，袋鼠肉又比其他的红肉更腥气，处理不当容易倒人胃口。在口味上，袋鼠肉则有一种特殊的草的味道，能够让食客体会到袋鼠活着的时候在草原上蹦跳的鲜活气息。对于现在的澳大利亚人和游客来说，在餐厅能吃到的最常见的袋鼠肉做法是煎肉排。切碎的袋鼠肉捏成的汉堡排，可以和正品牛肉汉堡排相媲美。在制作时，建议使用葵花籽油或是橄榄油和少量盐腌制肉排15分钟，然后在高温下快速烹饪。随后配上水果酱、大蒜、迷迭香、杜松子、胡椒粉等装饰物和香料，就可以吃了。汉堡加成吸引力up up(image)和养殖肉类相比，袋鼠肉含有的苏氨酸，异亮氨酸和缬氨酸含量较高，精氨酸和蛋氨酸-胱氨酸含量较低，这可能正是造成袋鼠肉的风味特殊的原因。对于日常食用养殖肉类的现代人来说，袋鼠肉也可以作为特殊外源性氨基酸的补充剂，用以补充在其他肉类里少见的苏氨酸，异亮氨酸和缬氨酸。另外，袋鼠肉的来源往往是野生袋鼠，比起规模饲养的牲畜，脂肪含量较低（只有2%），并含有高浓度的共轭亚油酸（CLA）。根据澳大利亚科学组织CSIRO的研究成果，这种物质有助于减少肥胖和动脉粥样硬化，甚至还有一部分抗癌和抗糖尿病功能。但很难判断这些神乎其神的功效究竟是确实有临床证据还是部分为了宣传澳大利亚旅游而夸张出来的。总之，在品尝这些煎制的肉制品时，还是怀揣着事后减肥的品美食之心，不要把健康期望寄托在食物本身上面吧。不过真正的澳洲老饕最喜欢的，还是小袋鼠肉。小袋鼠肉的口味更加特殊，甚至略带一些甜味。根据澳大利亚名厨ColinFassnidge的建议，小袋鼠肉排只需要简单地加热就可以食用了，负责翻面的钳子一定要下手勤快，不能让手掌大小的肉排在火上单面烤制2分钟以上，否则肉质就会变老，不好吃了。对奇特的美食要有敬畏之心(image)为了满足越来越多游客的需要、适应出口的需求（澳洲70%的袋鼠肉是会出口到德国、法国、英国、俄罗斯、美国等国家的创外汇产品），澳大利亚人也找到了腌制袋鼠肉干的方法，能卖到每公斤200元人民币的价格。肉干控可以一试(image)第一个吃袋鼠的人这么看来，吃袋鼠肉似乎是澳洲人民的日常生活，从古到今大家都已经习以为常了。但其实不是这样的，一直到1980年之前，澳大利亚政府也没有允许民众合法地食用袋鼠肉，只是在法律上没有明确地禁止。让袋鼠合法走上餐桌的，是澳大利亚的农民。袋鼠是草食性动物，而且领地意识和攻击性都很强，是食草动物里的战斗机，有足够的能力和殖民者带来的绵羊争夺食物空间。势单力薄的个人和牧羊犬，有时候甚至都不是袋鼠的对手。澳大利亚的农民在上世纪中前期可是恨死了烦人的袋鼠。于是他们自发地组织起来，猎杀袋鼠，吃它们的肉，鞣制它们的皮革（真正做到了食肉寝皮）。时至今日，用袋鼠睾丸皮制作的小囊袋还是象征着好运的纪念品（有点恶心），在澳大利亚的纪念品店里经常能买到。妹子已经看不下去了(image)但即使是澳大利亚农民们如此努力，袋鼠的繁殖速度还是超出了他们的控制，不断向绵羊牧场渗透。而农牧业和羊毛纺织业是澳洲重要的经济支柱，袋鼠的出现最终还是通过农民的怒火间接影响到了澳大利亚政府的态度。1980年，南澳政府第一个准许持证猎人合法捕杀袋鼠。截至1990年，全澳各地都承认了猎杀袋鼠的合法性。当然也不是什么袋鼠都可以肆意捕杀的，在全澳48种袋鼠中，只有5种可以进行商业捕杀。而它们正是食量最大、体格最健硕、对绵羊生活影响最大的种类。被你们吃也没白来鼠世走一趟(image)一开始由于技术限制，各州政府只能通过估算的方法来确定商业猎杀的数量。而到了现在，通过无人机等技术，各州政府已经得以根据袋鼠种群的数量给出更合理的合法猎杀数量了。每年死于持证猎人枪下的袋鼠数量，都达到了300~700万，而其个体数量仍然保持在3000~5000万只之间，比澳大利亚的人口多。如此大规模地合法猎杀，当然遭到了动物保护主义者的反对。尤其是考虑到袋鼠可爱的形象和看似稀有的固有印象，澳大利亚国内外反对政府批准猎杀的呼声非常高。但支持猎杀袋鼠的人也很多。除了对袋鼠深恶痛绝的农民外，一些城市居民也找到了支持袋鼠肉制品的理由。可能是一家三口(image)由于袋鼠多为野生，不占用人工、额外的土地和供水，而且消化道比牛更简单，不会放屁产生甲烷，吃袋鼠肉的环境效益是很高的。反正人类也难免消费肉制品，在法律的框架下尽可能“人道地”杀死野生的袋鼠，并没有什么不好。这样的争论似乎正如爱狗人士和支持食用养殖狗人士之间的纷争，由于出发点和利益完全不同，恐怕永远不会有终结的一天。无论如何，对于一个真正的吃货来说，最好的选择是趁着动保人士的意见没有占上风之前，赶紧去澳大利亚品尝一下野生袋鼠肉排的滋味。</w:t>
        <w:br/>
        <w:t xml:space="preserve">    </w:t>
        <w:tab/>
        <w:t xml:space="preserve">    </w:t>
      </w:r>
    </w:p>
    <w:p>
      <w:r>
        <w:t>WXC5680</w:t>
        <w:br/>
      </w:r>
    </w:p>
    <w:p>
      <w:r>
        <w:br/>
        <w:t xml:space="preserve">    </w:t>
        <w:tab/>
        <w:t xml:space="preserve">    </w:t>
        <w:tab/>
        <w:t>10月26日报道，当地时间10月25日，汤加塔布岛，哈里王子夫妇访问汤加，汤加公主安吉丽卡•拉图福伊蓓卡在机场欢迎了哈里王子夫妇。在下飞机时，英国哈里王子的妻子梅根∙马克尔忘记摘下自己设计的裙子上的商标。</w:t>
        <w:br/>
        <w:t xml:space="preserve">    </w:t>
        <w:tab/>
        <w:t xml:space="preserve">    </w:t>
      </w:r>
    </w:p>
    <w:p>
      <w:r>
        <w:t>WXC5681</w:t>
        <w:br/>
      </w:r>
    </w:p>
    <w:p>
      <w:r>
        <w:br/>
        <w:t xml:space="preserve">    </w:t>
        <w:tab/>
        <w:t xml:space="preserve">    </w:t>
        <w:tab/>
        <w:t>10月25日，日本首相安倍晋三时隔7年正式访华。此前中日关系因日本执意进行“钓鱼岛国有化”而长期停滞，两国都希望此次能“推动中日关系在重回正轨的基础上取得新发展”。日本共同社在10月26日分析本次安倍访华的一系列表现，认为“日本政府着眼于中日友好，已经事实上搁置钓鱼岛争议”。10月25日，日本海上保安厅确认当天中国海警船连续第6天在钓鱼岛毗连区内航行。而当天下午，安倍在与李克强总理座谈时表示“在值得纪念的这一年实现两国首脑互访，应该共享喜悦。”共同社认为，可见安倍无意提出钓鱼岛问题给喜庆氛围泼冷水。外务省消息人士透露，每当中国海警船驶入钓鱼岛及其附属岛屿周边海域时，日方都会“抗议”。但这种所谓的抗议级别很低，还十分“随便”：外务省亚洲大洋洲局的干部通过手机致电中国驻日大使馆相关人员告知日方立场。消息人士评价，这实际上已流于形式。还有日本政府消息人士指出：“这是一种旨在避免对中日关系造成不利影响的智慧。”2012年9月10日，中国外交部曾就日本“购岛”发出严正声明。当时中方就指出了钓鱼岛问题的唯一出路：“1972年中日邦交正常化和1978年缔结和平友好条约谈判过程中，两国老一辈领导人着眼大局，就“钓鱼岛问题放一放，留待以后解决”达成重要谅解和共识。中日邦交正常化的大门由此开启，中日关系才有了40年的巨大发展，东亚地区才有了40年的稳定与安宁。”日方应“不折不扣地回到双方达成的共识和谅解上来，回到谈判解决争议的轨道上来。如果日方一意孤行，由此造成的一切严重后果只能由日方承担。”</w:t>
        <w:br/>
        <w:t xml:space="preserve">    </w:t>
        <w:tab/>
        <w:t xml:space="preserve">    </w:t>
      </w:r>
    </w:p>
    <w:p>
      <w:r>
        <w:t>WXC5682</w:t>
        <w:br/>
      </w:r>
    </w:p>
    <w:p>
      <w:r>
        <w:br/>
        <w:t xml:space="preserve">    </w:t>
        <w:tab/>
        <w:t xml:space="preserve">    </w:t>
        <w:tab/>
        <w:t>沙特记者卡舒吉事件给沙特的未来投资倡议大会蒙上了阴影，与多国政要抵制该峰会不同，黎巴嫩总理哈里里(SaadHariri)不仅出席此会议，还在卡舒吉一事上力挺沙特。据美国“国会山”新闻网站（TheHill）当地时间10月24日报道，当天，在未来投资倡议大会的一场座谈会上，沙特王储穆罕默德·本·萨勒曼开起了一旁哈里里的玩笑。“我只想说一件事：哈里里总理将在这里待两天，所以请不要认为他被绑架了。”王储说完，自己笑了起来：(image)台上3人，包括中间的哈里里，也跟着笑起来了。哈里里边笑边挥挥手：(image)王储继续笑，镜头给了他一个特写，气氛略微有些尴尬：(image)最后，两人握了握手：(image)视频截图很多人看来，台上的笑声和气氛是有些尴尬的。还记得去年的11月吗？2017年11月4日，哈里里到访沙特后突然辞职，随后的近10天里，下落不明。外界一度猜测哈里里被沙特“绑架”。此事还惊动了法国。11月9日晚间，法国总统马克龙在结束了阿联酋访问后，意外到访沙特，与王储“就黎巴嫩和也门局势进行讨论”。媒体认为，马克龙是去沙特充当调停人。直到11月12日，失联多天的哈里里才现身，说沙特国王萨勒曼对他“就像自己的亲儿子”。最近，卡舒吉事件发酵，沙特处在风暴中心，哈里里却是少数支持者之一。23日，哈里里表示支持沙特：“沙特王国就记者卡舒吉事件采取的措施，是为正义之路服务，是为了揭露全部真相……”哈里里来自以逊尼派为主的未来阵线，逊尼派受到沙特支持。哈里里的妻儿均居住在利雅得，他本人也在沙特出生，拥有沙特和黎巴嫩双国籍。但在黎巴嫩国内，以真主党为代表的什叶派受到伊朗支持，伊朗一直是沙特的死对头。今年5月，黎巴嫩举行了9年来的首次议会选举，哈里里再次出任总理，被授权组建新一届政府。然而，目前哈里里面对各方的不同立场、真主党做大，组阁面临一定困难。</w:t>
        <w:br/>
        <w:t xml:space="preserve">    </w:t>
        <w:tab/>
        <w:t xml:space="preserve">    </w:t>
      </w:r>
    </w:p>
    <w:p>
      <w:r>
        <w:t>WXC5683</w:t>
        <w:br/>
      </w:r>
    </w:p>
    <w:p>
      <w:r>
        <w:br/>
        <w:t xml:space="preserve">    </w:t>
        <w:tab/>
        <w:t xml:space="preserve">    </w:t>
        <w:tab/>
        <w:t>近日，约翰·霍普金斯大学医学院的一封邮件引起华人科研群体的极大关注。这份令人不安的邮件标题为“访问学者政策”（Visiting Scientistpolicy），由该校神经内科与神经外科系的资格认证与学术项目经理（Credentialing and AcademicPrograms Manager）发出。“考虑到美国国立卫生研究院（NIH）对（美国的）生物医学受到威胁以及知识产权损失的担心，约翰·霍普金斯大学医学院将临时中止访问学者项目，即刻生效。”邮件称。至于暂停访问学者的政策要执行多长时间，这份邮件并没有给予一个明确的答案。只是说恢复访问学者项目“暂无时间表”，直至NIH认为威胁解除。《知识分子》第一时间连线约翰·霍普金斯大学医学院媒体关系总监AudreyHuang博士，她表示具体情况还需调查，但她表示“确实听到同事在询问此事”。ADVERTISING“我和几个在医学院工作的同事都收到了这封邮件。该电子邮件属实，但并未发送给所有教职人员。只有神经病学系的同事收到了邮件，而大多数人是通过在那里工作的同事了解到邮件里的信息。医学院首先发送了通知，其他系的教职人员可能很快就会收到类似的通知。工程系还没有收到类似的通知。”一名约翰·霍普金斯大学医学院的教职人员对《知识分子》表示。约翰·霍普金斯医学院已经成立“欺诈调查小组”，并已发现有学者涉嫌基金记录欺诈，该邮件继续写道。一位刚刚拿到签证、即将前往美国某大学实验室学习的中国博士研究生认为，约翰·霍普金斯医学院的这一政策是对之前NIH主任弗朗西斯·柯林斯声明的实施。“确实不友好，但我觉得也可能是个例，因为我觉得不论哪个国家，只要是要进步的，都是渴望人才的，目的和想要的结果一定是正面的，但是它做任何决定的原因也不会很单纯，也可能是个警告，然后其实是想要更优秀的人才，目前的形势已经不可能往全球化的逆向发展。”这位学生说。“不过最近出国的访问学者签证确实不太顺利，大家也确实比较担心。”她告诉《知识分子》。约翰·霍普金斯大学是全球知名的高等学府，地点位于美国马里兰州的巴尔的摩，美国NIH也在马里兰州，大量的华人学者以及学生在这里求学和工作。</w:t>
        <w:br/>
        <w:t xml:space="preserve">    </w:t>
        <w:tab/>
        <w:t xml:space="preserve">    </w:t>
      </w:r>
    </w:p>
    <w:p>
      <w:r>
        <w:t>WXC5684</w:t>
        <w:br/>
      </w:r>
    </w:p>
    <w:p>
      <w:r>
        <w:br/>
        <w:t xml:space="preserve">    </w:t>
        <w:tab/>
        <w:t xml:space="preserve">    </w:t>
        <w:tab/>
        <w:t>10月26日报道，新疆的教育培训中心里的学员之前经历过什么？去极端化给他们带来了哪些改变？22日，记者来到位于南疆的喀什市，在采访喀什市职业教育培训中心学员、走访街市过程中能明显感觉，对比南疆地区过去宗教氛围浓厚的状况，去极端化让所有人对未来充满期待。“正气上升，邪气下降”，这是新疆维吾尔自治区主席雪克来提•扎克尔对新疆社会环境发生明显变化的精准点评。图为22日，乃则尔巴格乡前进村的阿布都內比·阿不都热西提一家在家门前合影。培训中心教学区走廊上有学员自办的报纸，内容涉及培训中心生活的点滴，以及学员对被极端主义思想毒害的过往的反思。浏览中，记者注意到一位名叫居来提•努尔买买提的学员的自述，上世纪90年代末，居来提曾因在境外参加恐怖组织训练营而被判刑，出狱后，他再次感染并传播宗教极端思想。经培训中心的教育，才彻底扭转了思想。22日，乃则尔巴格乡前进村的阿布都內比·阿不都热西提一家在接受采访。站在记者面前的居来提与他在回忆中萎靡诡异的形象相比判若两人。“希望我的故事能警示更多被极端思想毒害的人。”居来提一口纯正普通话，看样子，他不排斥谈起过往。23日，喀什老城，在街角聊天的家庭主妇们。居来提1968年出生在喀什，父母在南疆最大的运输单位工作，都是知识分子。“我的家境很好，在单位大院长大，里面住着汉族、维吾尔族、乌兹别克族等好几个民族的邻居。那个时候大家相处很好，根本不谈什么民族之别。过年的时候汉族人挨家挨户发馓子(一种油炸食品)，我们也挨家挨户拜年，进门主人就给抓一把糖。”居来提说，自己成绩不错，很喜欢打乒乓球，还因此被特招进喀什师范学院(喀什大学的前身)。“可以说，那时候的我春风得意。”谈到这里，居来提脸上露出自豪的神色。毕业后，居来提被分配到父母的单位子弟学校工作。那时正是90年代，新疆很多人都“下海”去境外做生意，居来提也想出去闯一闯，便去了吉尔吉斯斯坦摆地摊，赚了一点钱以后，就没有再踏实做生意，而是到处转找机会。“眼高手低。”他这么评价当时的自己。这时，一个从乌鲁木齐来的名叫阿布都•卡迪尔的人告诉居来提，只要交3000美金，就能带他到塞浦路斯做生意，并称那里“到处是商机”。但在土耳其中转时，居来提被告知“想去塞浦路斯，需要再交7000美金。”他知道自己被骗，就决定留在土耳其碰碰运气。这个时候，将居来提推入深渊的人出现了，一个名叫吐尔逊的人先是跟居来提套近乎，混熟后，就开始向他传播极端思想和分裂思想。“说什么‘维吾尔人天生就是穆斯林’、‘新疆是维吾尔人的地方，原来有一块馕，汉人来了只能给维吾尔人四分之一’之类的胡话!”居来提脸上露出不屑的表情，继续说道：“可惜那时候我信了。比如我以前从来不做乃玛孜(礼拜)，但遇到吐尔逊等人以后，如果我不做，大家就慢慢孤立你，在这种氛围里你潜移默化地就被感染。”23日，喀什老城的帽子店，店主说，游客多了，今年的生意比往年好得多。不久，吐尔逊跟居来提说，要带他去巴基斯坦做一笔“大生意”，居来提深信他，再加上想赚大钱，就答应了。临出发时，领头的告诉他们“你们的信息都掌握的一清二楚，如果你们想背叛，就是死路一条。”居来提说，在车上他们还被要求取一个假名字。他们的目的地是某国境内的一座高山。“山顶上二三百米一个帐篷，里边有世界各地来的人，有亚洲人、也有黑人，谁也不认识谁。”居来提还记得看到一面旗帜，上面文字的意思大致是“神的军队”。接下来，他们被要求天天练习枪支使用、制爆技术、暗杀格斗，并被告知“要按照神的旨意来杀异教徒。”居来提说，那时在山上只能天天吃豆子，这些豆子由人白天在山下买好并藏到指定位置，夜里再派人偷偷摸摸下山背回来。23日早晨，喀什古城正在举行每日例行的入城仪式表演。居来提回忆，三个月后的一天，训练营地来了一个人，据说此人就是这个训练营资金的提供者，他来这里，是要看看资金用到了什么地方。“他来了以后没几天，营地的人就陆陆续续被派走了，谁也不知道别人去了什么地方。”居来提被要求回到土耳其，“又过了一个月，他们让我宣誓效忠‘东突解放组织’，并让我回中国‘等待任务’。”回国不久，居来提就被公安机关抓获，并被判刑七年。谈起出狱后的生活，居来提脸上早已没有回忆儿时生活的骄傲，“亲人离我而去，生活很灰暗，只剩下抱怨，每天就祈祷神灵能够给我财富和地位，可是神灵始终没有给我这些。”后来，居来提因传播宗教极端思想而到培训中心学校。居来提说，在政府的关怀下，他来到培训中心接受教育，极端思想才被消除，“幸亏我当年及时接受了法律的制裁，后来又到中心学习，不然，我真不知道会干出什么更严重的犯罪行为，后果不堪设想。现在我意识到，自己之所以犯下错误，深层次原因就是没有抵御宗教极端主义思想的毒害，导致心中没有法律意识、国家意识。”采访结束时，居来提告诉记者，他很怀念小时候那种生活。23日早晨，喀什古城正在举行每日例行的入城仪式表演，这也是游客最感兴趣的项目之一。记者在培训中心采访时发现，因感染传播宗教极端思想而失足的案例在这里非常普遍：麦尔耶木古丽•买买提出生在宗教极端思想家庭，她的奶奶要求她在高中毕业后投靠在麦加经商的父亲学习宗教知识，在那里，麦尔耶木古丽嫁给了她口中“宗教思想极端到变态”的丈夫：她的丈夫要求她即使在家里也要穿长袍、戴头巾，还严禁她出门，甚至不允许她的父母来探望。奶奶去世后，麦尔耶木古丽因为不能在葬礼上哭而长时间抑郁。一次，她实在忍不住去探望病倒的父亲，结果被丈夫指责是思想上的“异教徒”。最终，麦尔耶木古丽与丈夫离婚，回到了中国。22日，喀什市职业技术教育培训中心的学员在表演自编自导的节目。然而，在境外的遭遇并没有让麦尔耶木古丽意识到宗教极端思想的危害，由于去过阿拉伯国家，麦尔耶木古丽认为自己“得到了周围人的尊重”，她开始干涉他人吸烟、喝酒、自己也穿着象征宗教极端思想的服饰，为了满足自己的虚荣心而将原本不堪的经历描述得极其美妙，“明知道那边男权女奴现象很严重，很多人打着宗教的旗号做一些不堪的事，而且各个方面都不如我们的国家，但我还是告诉周围人那里是‘圣地’，很多人原本没想去，但就是被我这样的人蛊惑，被害得家破人亡、妻离子散。”达吾提江•吐尔逊在19岁时被人灌输宗教极端思想，尽管家境不好，但他还是拒绝了汉族老板给他提供的砖房和冰箱，因为他认为老板是“异教徒”，由于不愿干活，又与汉族同事关系不好，就辞职在家待业，完全按照宗教极端思想的要求生活，还干预其他人世俗化的生活，并向他们传播宗教极端思想。没有了经济来源，妻子难免发牢骚，达吾提江却觉得“妻子是丈夫的附属，必须绝对服从自己”，常常殴打妻子。“仅仅七八年前，喀什地区街头还常看到穿蒙面罩袍的女性”。这是记者在采访时听到过很多次的话。买迪娜•艾克拜尔曾在北京某高校学习舞蹈，2015年，她回到乌鲁木齐学习三个月的维吾尔舞蹈，在此期间，并非出身宗教极端家庭的她被室友灌输“不守教义就会下地狱”之类的话，“听着很可怕，像鬼片一样，那些年我回家乡穿着T恤走在路上，都有人指指点点，甚至喊我‘异教徒’!”在这样的灌输下，买迪娜成天怀疑自己是不是吃了不清真的东西，甚至连牙膏都要买“清真”的。“现在回想起来，真是太傻了。”正如新疆维吾尔自治区主席雪克来提•扎克尔近日在就新疆反恐维稳情况及开展职业技能教育培训工作答记者问时所谈到的，南疆四地州过去受恐怖主义危害较大，受宗教极端主义渗透干扰严重，部分群众使用国家通用语言文字能力较弱，法治意识淡薄，法律知识贫乏，职业技能不强，就业困难，导致该地区生产生活的物质基础薄弱，容易受到恐怖主义和极端主义的教唆和胁迫。《新疆维吾尔自治区去极端化条例》第二章第九条列明了15种极端化表现，包括“泛化清真概念，将清真概念扩大到清真食品领域之外的其他领域，借不清真之名排斥、干预他人世俗生活”、“自己或强迫他人穿戴蒙面罩袍、佩戴极端化标志”等。记者得知，培训中心所有学员，在来这里前都有这些表现。喀什地区职业技能培训教育服务管理局副局长阿卜杜艾尼•托合提在接受记者采访时说，宗教极端思想会危害人民生活的方方面面，最终会导致暴恐行为，“这是毋庸置疑的，这就是事实。”新疆依法开展职业技能教育培训工作以来，去极端化所产生的效果已惠及百姓日常生活的边边角角。23日早晨，喀什古城开门仪式的表演还没有开始，但门前等候的游客却丝毫没有烦躁，他们正忙着跟当地维吾尔族群众一起跳舞，一些刚开始举着手机录像的内地大妈难免技痒，纷纷下场跳起了“新疆广场舞”。笑脸和问候是喀什街头的主旋律，卖干果的摊位前，不管你买不买，当地老乡都会热情的拉你品尝。记者来到一家卖民族特色帽子的店里，还未开口，老店主就拿了一顶帽子戴在环环头上：“巴郎子(小伙子)，试试!”店主告诉环环，今年内地游客来的多，他的生意明显比往年好。根据喀什市旅游局的统计，2018年前九个月，喀什接待游客数达到414.9万人次，旅游收入281661.8万元，同比增长28.4%和45.6%;其中接待境外游客16919人次，外汇收入1691.9万元。更让人鼓舞的是，这种良好的势头正呈现加速增长的趋势：根据2018年9月的数据，到喀什游客77.5万人次，旅游收入达到59374.5万元，同比增长55%和75%，远远超过了前九个月的增长幅度。22日，是乃则尔巴格镇的阿布都內比•阿不都热西提从培训中心结业11天，记者来到他的家里，这是一座经典的维吾尔族院落，院角靠窗的土炕方桌上，一台收音机正在放着普通话新闻。阿不都内比说，自己现在普通话水平、法律意识和专业技能都有了很大提高。在他的家人看来，阿不都内比最直观的改变是在家的表现，“以前，他很大男子主义，在家从不干家务，现在一大早起来就开始打扫卫生。”去极端化带来的改变还体现在女性地位的提升和当地群众的就业上。22日，喀什经济开发区北部产业园区一家服装厂的女工们正在缝纫机前专注工作，机器有节奏的快速运转声却让人感觉整个车间都在奔跑。公司董事长李慧君将企业带到喀什已有三年多，她亲眼看到去极端化让员工重生的过程：“刚来的时候，很多员工不会普通话，沟通很困难。她们的丈夫不允许她们出来工作，认为女人就该呆在家里，很多女工晚上回到家都会挨打。”喀什市北部产业园一家服装工厂的缝纫车间。在培训过程中，由学习国家通用语言文字，到学习法律知识，再到学习职业技能的正向进阶，让这些员工的极端化思想被彻底清除。更让李慧君高兴的是，女工们的竞争意识已经慢慢起来了：“以前她们觉得吃2块钱的馕就满足了，现在完全不一样，这个月干得好拿5000，下个月拿4000就不高兴了。”李慧君说，公司的平均工资水平大概两三千元，熟练的员工拿5000多不成问题。“有了钱，员工可以买自己喜欢的衣服，有钱给老人治病，很多中层干部都有了自己的股份，他们真正把这儿当成自己的企业来经营。”22日，喀什市北部产业园一家服装厂内，女工正在专注工作。</w:t>
        <w:br/>
        <w:t xml:space="preserve">    </w:t>
        <w:tab/>
        <w:t xml:space="preserve">    </w:t>
      </w:r>
    </w:p>
    <w:p>
      <w:r>
        <w:t>WXC5685</w:t>
        <w:br/>
      </w:r>
    </w:p>
    <w:p>
      <w:r>
        <w:br/>
        <w:t xml:space="preserve">    </w:t>
        <w:tab/>
        <w:t xml:space="preserve">    </w:t>
        <w:tab/>
        <w:t>习近平南下结束回北京会见安倍晋三。此行风声很大，众说纷纭，被舆论广泛称之为“南巡”，仿佛与邓小平92南巡可比。习近平此次南行，用他的话说，“我们就是在这里向全世界宣示，中国改革开放不停步”。“中国一定会有让世界刮目相看的新的更大奇迹”，他还鼓励广东发扬“敢闯敢试验，敢为人先的改革精神…把改革开放的旗帜举得更高更稳。习近平在广东访问工厂、农村……但是广东著名的上市公司华为、腾讯、恒大以及作为民营经济和出口的重镇东莞，他都没去。官媒披露的习近平讲话很简短，口号式的表态。看不到习近平有关改革开放四十周年的专门讲话。没有系统阐述如何推动改革，如何支持民企，话说的比较空洞。中美贸易战打到目前这个程度，中国的官员们最近在集中地高谈起改革。官员，官媒，几乎众口一声大谈改革。习近平把这种表态推向了高峰。习近平去南方，官媒头版许多这样的大标题，“习近平：中国改革开放永不停步”；“习近平：高举新时代改革开放大旗把改革开放不断推向深入”；“时隔6年再赴广东，习近平释放了哪些重要信号？”：“旗帜鲜明！习近平一再宣示改革开放决心”，但是报道里面没有多少内容，仍然难脱为领导人捧场的感觉，很少有实质性的推动改革的措施或见解。有人分析，当年邓小平还有一个陈云平衡，现在习近平大权在手，真想推动改革开放，何需南巡？邓南巡是因为六四镇压学生后中国遭到世界抵制，经济陷入困境，中国全面向左转，邓小平在孤掌难鸣情况下，前往南方，其目的就是要推动中国重新开始改革开放，向市场经济靠拢。邓在南巡时说了不少重话，比如，中国要警惕右，但主要是防左，制止姓资姓社的争论，鼓励干部改革开放胆子放大，“谁不改革谁下台。”，重拾胡耀邦提出的“大胆吸收和借鉴人类社会创造的一切文明成果，包括资本主义的先进管理方式”。有观察家认为，今天中国面临的背景有点像邓小平92南巡时期一样，人心浮动，社会思变，国进民退声音高涨，但中国处在中美贸易战的特殊关口，这可能是启动真正改革的时机。可是，习近平在说改革，中国高层没有说过不改革，官方的宣传依然是言必称改革，但很少有人相信这是真的，为什么？独立学者邓聿文分析：“如果说官方的改革不是真改革，是打着改革名义的假改革甚至反改革，那么，造成这个现象的原因恰恰不是别人，而是习近平自己，是他对改革的’形改实退‘的模糊态度及其政策后果“。作者认为习近平所认同的改革跟社会认同的改革有很大差距，一些改革措施实施的结果是让人认为不改革，这就给社会造成一种悲观预期，认为习近平实际是不要改革，而部门和地方揣摩习近平后采取的做法进一步加剧了社会的预期。因此他认为，习此次南下，不是新南巡，不过是中共领导人下去惯常的表态，不具有邓小平92南巡的效应和制度突破意义。在他看来，新南巡的说法的流传，反映了中国社会对中美贸易战背景下对改革的集体焦虑情绪。在习近平领导下，许多中国人对政治体制改革是不抱希望，邓小平当年在为保证中共长期执政采取了一些制度性改革措施，比如取消党和国家领导人终身制，比如倡导党政分开，尽管并未真正分开，比如反对个人崇拜，这一点倒是做到了，邓之后，一直到江泽民，胡锦涛，从未有过搞个人崇拜，作为总理的温家宝还能公开讲讲普世价值，宪政等等。现在，个人崇拜“全面复辟”，宪政、普世价值，许多概念成了禁区。最后，习废除了邓时期中共最具标志性的改革措施取消领导人终身制，通过修宪废除国家主席任期制。在国际上，习近平领导的中国正面临严重困境。中央社引述学者金灿荣分析，过去在美国眼中，中国是“有毛病的伙伴….美国在2017年12月8日的国家安全战略报告做出这种定位，把中国定位为‘坏人’，贸易战只是美国的一个手段。”美国彭斯副总统不久前针对中国的讲话，就指明中共完全背离了邓小平的改革开放路线，他认为，美国曾经对中国抱有希望，为中国入世开绿灯，以为中国终究走上民主开放的道路，与世界融为一体。没想到中国政治上越来越封闭了，经济上入世前的承诺一一不作数。</w:t>
        <w:br/>
        <w:t xml:space="preserve">    </w:t>
        <w:tab/>
        <w:t xml:space="preserve">    </w:t>
      </w:r>
    </w:p>
    <w:p>
      <w:r>
        <w:t>WXC5686</w:t>
        <w:br/>
      </w:r>
    </w:p>
    <w:p>
      <w:r>
        <w:br/>
        <w:t xml:space="preserve">    </w:t>
        <w:tab/>
        <w:t xml:space="preserve">    </w:t>
        <w:tab/>
        <w:t>美国移民政策今年频发动荡。“突然之间，家长们都开始关注一个共同的问题，如果美国凉了，还有哪些国家可以备选？”“我家小孩可以同时申请美国、英国、加拿大和法国的本科吗？”为了这个问题，王女士专程从青岛飞来北京会见女儿的升学指导顾问。王女士的女儿盐盐（化名）目前就读于青岛孔裔中学11年级，在明年秋天就要递交自己的本科申请了。“美国的留学政策一直在变，最近（孔裔中学的）家长群里很多家长都忧心忡忡，”王女士说。王女士目前在一家外企担任管理职务。“我家盐盐从初中就确定去美国读大学的规划了，现在离她递交大学申请就只剩下十个多月，我们承担不起任何一点风险，与其坐以待毙，不如提早制订计划避险。”王女士并不是唯一在担心的人。2018年中旬开始，在中国各大高中国际部工作的升学指导顾问，以及众多以中国高中生为主要客群的申请咨询机构，都几乎和家长在同一时间嗅到了患得患失的味道。“突然之间，家长们都开始关注一个共同的问题，如果美国凉了，还有哪些国家可以备选？”在中美贸易战的背景下，美国留学和移民政策从今年中旬频发动荡，从政策变化到坊间传闻、媒体报道，赴美留学似乎正在变得更难。2018年5月，国防授权法案（NDAA）修正案通过。在这个修正案里，美国国防部将对包含中国在内的国家专家取消经费支持，以“提防外国的经济间谍活动”。也就是说，中国“千人计划”的专家可能会因此项修正案失去未来所有的科研经费。对此，申请美国大学的研究生、博士生、访问学者的年轻学者和学术专家是最忧心忡忡的人群：削减学术经费，是否会让在美国完成学术深造和学术交流变得难上加难？中国留学生赴美学生签证申请有效期在接下来的六月份被缩短，奥巴马时代为留学生开放的签证裂口又重新关闭，STEM（科技、工程等）专业的学生，签证有效期则从5年缩短到了1年。2018年，我申请美国材料专业、化学专业、计算机专业的学生，签证都纷纷遭到了二次审核。“我的签证会被拒掉吗？”越来越多的学生担心地问起这个问题。到了十月份，媒体报道更甚嚣尘上，英国《金融时报》曝光称，白宫顾问斯蒂芬•米勒（StephenMiller）曾经向特朗普建议停止向中国学生签发留学签证。其他媒体如《名利场》《时代周刊》到《政治》，都对这则旧闻连环抨击。尽管很快美国大使馆以官方身份回应了媒体，并称“欢迎中国留学生”，但这个激进的建议仍旧令三十余万目标美国的中国留学生们心悸不已。作为美国大学招生与咨询委员会（NACAC）的独立顾问，我每周平均会接待十几组美本申请家庭。从六月至今，我接待了共计72组主要目标为美国的申请家庭，在我接触到的这个小样本容量里，其中39%以上的家庭（28人）专门咨询了美国之外的其他国家/地区申请难度和可行性，包括加拿大、澳大利亚、英国、香港、法国、新西兰、以色列和爱尔兰。值得关注的是，其中100%的家庭在美国留学政策浮动下，都表现出多国家混合申请的兴趣，但没有一组家庭由于政策浮动风险，选择转换申请目标国家。管中窥豹，可以看出美本申请家庭正在越来越多地关注到政策风险可能对自家申请的影响，主要选择以多国家混合申请作为一项安全避险方案。多国家混申首先是一项安全避险方案，而非最佳的申请策略。多国家混合申请的策略，最大程度上避免了某单一国家的留学、移民等政策变化而产生的风险因素，但同时也带来了时间和精力上的大量浪费，由于不同国家的申请体系各有不同，为了同时兼顾所有国家的申请，在选择多国家混申作为避险方案的时候，首先应当关注的是国家之间的申请要求差异。•申请系统不同。美国多采用 Common 申请系统，英国则采用 UCAS申请系统，加拿大则多直接通过学校网站进行申请，不同的申请系统意味着学生需要应对不同的网申要求，例如在美国本科申请中最核心的“ActivityList（活动清单）”填写，在新西兰和爱尔兰则无需递交。•语言考试要求不同。如美国在分数标准设置上更偏爱和倾向于接收使用托福分数递交成绩的申请者，而英国、香港、新西兰、澳大利亚、爱尔兰等英联邦申请体系的国家和地区则相反更偏爱和倾向于接收雅思分数申请者。托福和雅思两门考试目前可以覆盖多个国家，但在多国家混申的时候，更建议学生选择覆盖国家更多的雅思考试。另外，查询你所申请大学的录取要求也十分重要，少量美国大学拒绝接收雅思分数，而在申请英国时，虽然多数学校都接收托福和雅思分数作为申请要求，但在申请英国签证时，则仅接收UKVI 的雅思分数作为签证材料的一部分。•申请截止时间不同。不同国家申请系统的开放时间有前后的差别，打算多国家混申的家庭，需要为学生制订更为复杂和精确的申请准备时间表，以应对不同国家、不同轮次、不同时间的申请。美国本科的早申请轮次多数在10 月末 11 月初截止，常规申请轮次则在 12 月末 1月初截止，而英国本科则没有早申请和常规申请轮次，除伦敦政治经济学院、帝国理工学院以及伦敦大学学院几所精英院校没有明确的截止时间滚动录取之外，普遍在1 月 15日截止申请；澳大利亚本科申请则多采用滚动录取，因此申请跨幅更宽；加拿大本科申请的截止时间则普遍在一月中旬到三月之间。林大学、罗切斯特大学等的申请，且无需递交 SAT 分数，但另一部分美国大学，如杜克大学等，则不能接收 A Level 分数作为 SAT分数的替代。•专业选择不同。申请美国本科的家庭，大多会从 9年级开始规划和探索学生的申请画像和目标专业，对于美国大学申请而言，选择具体的大学专业、选择不设专业的文理学院、选择未定专业(undecided)申请是三个可选项。而在多国家混合申请时，不同国家对于专业的设置和选择大多不同。加拿大大学选择专业有两类，一类是学生申请时仅选择大领域专业，如文、工、理、商，大一大二统一修读核心课程，大三之后则进入细分方向，另一类则无需选择专业，统一在大一修读核心课，之后再选择具体专业；英国大学则更为严格，学生全部均需要在申请时选择具体专业。盐盐的升学指导顾问 Parhat Hekim 就职于北京一家小型申请咨询机构，为他的学生提供美国本科申请的升学指导咨询。Parhat除了是该机构的美本申请指导主管，同时还持有英国升学指导的全球资质，以及两个法国教育学硕士学位。他不无苦恼地告诉我，“在中国大陆的留学咨询行业里，升学指导顾问普遍术业专攻，仅专长于一个国家的申请，面对多国家联合申请的学生，往往无法从根本上深入解决学生所有国家的申请策略。面对盐盐，她问到美国、英国和法国这三个刚好我同时擅长的国家，则能够得到专业的升学指导，但如果换作另一个学生，同时申请美国和西班牙、以色列或新加坡，我往往只能根据有限的经验，提供有限的建议。”中国家庭越来越多的多国家联合申请需求，对于中国众多提供留学咨询服务的申请机构也是一个更大的挑战。传统的大型留学机构普遍以国家作为职能部门划分，而中小型的留学咨询机构或独立申请顾问则多数专注于某一个专业或国家的申请。前者在管理上，对不同国家部门的销售额、顾问等职能进行分割结算，因此在学生接受升学指导的过程中，实际仍旧由一个国家部门的核心顾问完成所有国家的升学指导；而后者则依赖于申请顾问本身对多国家申请的素养，多数仅能够提供单一国家的升学指导。盐盐和越来越多因为担心美国政策风险而选择多国家混合申请的中国高中生们，正在倒逼中国留学行业一个新时代的来临。2005 年 6 月 16日，《美中签证谅解》背景下，美国驻华使馆总领事莫韩说了一句“美国欢迎中国学生赴美学习”，这一句话迎来了美国签证率的大幅提高，以及爆发式的美国留学大潮。中国家庭更加富裕，对于国际教育也更加关注，此时更受欢迎的留学目标国家，从整体留学费用低廉的英国、欧洲等，转向学费不菲的美国。中国家庭走向富裕的背景里，英联邦国家和欧洲留学走向衰落，而美国则成为新的热门。如今 13年过去，随着政策的风向微妙转动，英联邦和欧洲留学，随着多国家混合申请的热潮，又重新出现在了中国家庭的选择里，在这一场新的选择里，学费低廉，已经不是首要的考量因素。亚利桑那州立大学在读博士游天龙是中美关系的长期研究者，他告诉我，“过去中国家庭选择英国、德国、澳大利亚，主要的理由是学制短或学费全免，2005年的恐袭阴影过去之后，美国签证获批率上升，中国人也变得更加富裕，因此会倾向于申请美国。”“911时代，由于有若干恐怖分子持学生签证入境，美国政府认为留学签证有审核漏洞，因此才出现了 SEVIS系统的额外审核环节，全世界范围内留美都变得更难。九十年代，美国工作签证 H1B 名额有 10 万以上，但在 911恐袭之后，惊魂未定的美国对半减少了 H1B 签发数量。如今的美国留学和签证政策变化，虽然事出起因不同，但就像是当年的 911时代。”侯悦曾经在中国数个大型留学咨询担任英联邦申请部门的主管，现在一家小型的申请机构为学生提供英联邦申请咨询。她告诉我，“十年之前，向我咨询英国、澳大利亚、新加坡、新西兰等英联邦国家本科申请的家庭，关心最多的问题是如何在预算范围内合理选择学费和生活费最低或免学费的国家留学；十年过去的现如今，更多家庭最关心的问题变成了，如何申请多个国家里学术实力更好的大学。”“从学费低廉和留学预算的角度考量，中国家庭往往会选择亚洲的马来西亚、泰国，以及欧洲的俄罗斯、法国、德国、荷兰、爱尔兰等国家，这些留学目的地都可能让一个中国学生以每年十万左右的生活费加学费的整体预算接受到理想的国际教育，”Parhat Hekim说，“但在选择学费低廉之外，更多选择多国家混合申请的家庭往往会更看重留学国家的大学可选范围数量、大学学术实力，以及在中国的声誉和影响力，因此英国、加拿大、澳大利亚等往往会成为更好的选择。”在和自己的升学指导顾问研究许久之后，最终王女士决定把盐盐剩余的十个月申请准备期拿出一个月来，精心研究各个其他国家的大学和项目，筹备盐盐即将到来的申请，“盐盐最喜欢洛杉矶，她最喜欢的一支美国乐队Metallica就是来自洛杉矶，如果政策稳定，录取理想，美国仍旧会是盐盐的第一选择，但，”王女士不置可否地耸耸肩，说，“谁都需要一个万无一失的办法。”</w:t>
        <w:br/>
        <w:t xml:space="preserve">    </w:t>
        <w:tab/>
        <w:t xml:space="preserve">    </w:t>
      </w:r>
    </w:p>
    <w:p>
      <w:r>
        <w:t>WXC5687</w:t>
        <w:br/>
      </w:r>
    </w:p>
    <w:p>
      <w:r>
        <w:br/>
        <w:t xml:space="preserve">    </w:t>
        <w:tab/>
        <w:t xml:space="preserve">    </w:t>
        <w:tab/>
        <w:t>中国人民币兑美元10月26日星期五继续贬值，在岸、离岸汇率一度跌破6.96和6.97，创2017年年初以来最低值，冲击7的心理关口。据报道，中国央行会利用中国庞大的外汇储备阻止人民币兑美元跌破7的心理关口，维持人民币稳定，避免引发投机买卖和资金外流。中国人民银行副行长、国家外汇管理局局长潘功胜10月26日表示，从五大方面对人民币汇率作出了回应。他表示，中国有基础、有能力、有信心保持人民币汇率在合理均衡水平上的基本稳定。不过，有分析表示，中国内外部环境仍不利于人民币稳定，估计监管层固守某个点位的可能性下降，破七可能性上升。人民币兑美元今年已经贬值了超过百分之6，部分原因是中国经济增长放缓，以及与美国的贸易纠纷对出口造成压力。</w:t>
        <w:br/>
        <w:t xml:space="preserve">    </w:t>
        <w:tab/>
        <w:t xml:space="preserve">    </w:t>
      </w:r>
    </w:p>
    <w:p>
      <w:r>
        <w:t>WXC5688</w:t>
        <w:br/>
      </w:r>
    </w:p>
    <w:p>
      <w:r>
        <w:br/>
        <w:t xml:space="preserve">    </w:t>
        <w:tab/>
        <w:t xml:space="preserve">    </w:t>
        <w:tab/>
        <w:t>中美贸易战已经持续了3个多月，在此背景下，中美两国领导人即将举行会晤。在此之前，美国方面施压中国提出具体建议。《华尔街日报》10月25日报道称，中美两国的官员都说，美国将拒绝重启与中国的贸易谈判，除非北京能够提出一个解决华盛顿有关强迫技术转移以及其他经济议题担忧的具体建议。报道称，这个僵局将有可能破坏11月底阿根廷G20峰会上的“习特会”。一名白宫高官说：“如果中国想要G20期间的会晤是一个有意义的会晤，我们需要打下基础。如果他们不给我们任何信息，很难看到这次会晤会富有成果。”报道指出，多名消息人士说，对北京而言，开出一个正式的条件有很多的风险。首先，这会暴露他们的谈判地位。第二，北京担心特朗普会用推文或声明将这个条件公开，以锁定中国的任何让步。报道称，北京的担忧有历史可寻。在中国1999年加入世贸组织（WTO）的谈判中，美国时任总统克林顿（BillClinton）拒绝了中国时任总理朱镕基开出的条件，这个条件包括一些重大让步，以及对中国经济的重组。克林顿政府将朱镕基的条件公诸于众，希望以此逼得中国无法反悔。但是朱镕基在中国国内遭到了强硬派批评，美国最终花了几个月时间的谈判才最终说服中国接受了与它起初提出的提议类似的提议。报道还称，中国驻美大使崔天凯说，在提出一个具体的条件之前，北京希望进行更多的讨论。“两边的人必须一起坐下来。然后双方都应该提出自己的建议。”据悉，中美贸易战正式于7月6日爆发，两国互向对方价值500亿美元的商品征税。9月24日，美国又向中国另外2,000亿美元的商品征税，中国也对美国另外600亿美元的商品征税。此外，中国国务院还在9月24日发表了一份《关于中美经贸摩擦的事实与中方立场》白皮书。白皮书称，在经济全球化的时代，各国经济你中有我、我中有你，特别是大型经济体存在紧密的相互联系。美国政府单方面挑起贸易战，不仅会对世界各国经济产生冲击，也会损害美国自身利益。在中美贸易战沦为持久战之际，香港《南华早报》10月19日报道，一名消息人士称，中国国家主席习近平和美国总统特朗普暂时同意在下个月的阿根廷G20峰会上会晤。白宫高级官员库德洛（Larry Kudlow）日前也证实，特朗普和习近平将在阿根廷G20峰会上会晤。然而，也有美国媒体爆料称，美国对这次会晤并不抱太大的期望。美国Axios新闻网站10月21日报道称，3名消息人士称，美国总统特朗普无意放缓对中国征收关税。相反，这三名消息人士称，特朗普（DonaldTrump）希望中国领导人们从他的关税中感受到更多的痛苦。特朗普认为，他的关税需要更多的时间才能完全生效。一名了解特朗普想法的消息人士称，特朗普希望他们（中国的领导人们）从他的2,000亿美元的关税中遭受更多的痛苦，特朗普认为他的关税持续的越长，他就会拥有更多的筹码。一名熟悉特朗普的谈话的消息人士称，特朗普同中国的贸易战还处在“开始的开始”。他的团队并不对暂定于11月的G20“习特会”抱有太大的期待。报道还指出，美国财政部的官员同中国关键的谈判者刘鹤阵营沟通了信息。据消息人士称，双方没有接近达成协议的信号。一名知情的美国官员说：“同中国的中层官员有一些接触，但是并不多。我不会高估这个计划的过程。多名消息人士还称，美财长努钦（StevenMnuchin）团队对中国说，谈论购买更多的美国产品没有意义，因为关键的优先议题必须解决，例如偷窃知识产权和市场准入权等结构性的问题。报道称，所有的迹象表明，中美之间的贸易战只是刚刚开始。多名接近特朗普的消息人士还称，特朗普并不为中国的报复措施感到担心。他准备全力出击。</w:t>
        <w:br/>
        <w:t xml:space="preserve">    </w:t>
        <w:tab/>
        <w:t xml:space="preserve">    </w:t>
      </w:r>
    </w:p>
    <w:p>
      <w:r>
        <w:t>WXC5689</w:t>
        <w:br/>
      </w:r>
    </w:p>
    <w:p>
      <w:r>
        <w:br/>
        <w:t xml:space="preserve">    </w:t>
        <w:tab/>
        <w:t xml:space="preserve">    </w:t>
        <w:tab/>
        <w:t>徐延军在今年四月于比利时被捕，十月初被引渡至美国。这是美国首次引渡被指控为中国间谍的人士，并正值中美关系紧张之时。BBC中文驻美记者查阅法庭文件发现，两周前被起诉涉嫌窃取美国航空航天商业机密的中国籍男子徐延军（XuYanjun，音译）的辩护团队中，包括两位刑事检控经验丰富的美国前联邦检察官，他们曾经主管国家安全、反恐和打击刑事犯罪的工作。美国检方称，徐延军是中国国家安全部下属的江苏省安全厅副处长，以化名及虚假职务从事情报工作。香港《南华早报》早前报道，徐延军的辩护团队在数日前新增一位辩护律师罗伯特·麦克布莱德（RobertMcBride），他曾任美国联邦检察官，属于司法部前雇员。BBC中文驻美记者调查发现，目前为徐延军辩护的三名美国律师中有两人是美国前联邦检察官。美国司法部的起诉书指，通用电气航空是相关间谍行动的其中一个目标。辩护团队有何来头？徐延军的三名辩护律师都来自塔夫特律师事务所（Taft Stettinius &amp; Hollister）。根据律所网站刊载的简历，现任北肯塔基州分部合伙人（电视剧）的麦克布莱德，曾在该州东司法辖区担任美国联邦助理律师长达15年，还曾任该区的刑事案件主管、国家安全检察官和反恐顾问委员会的协调员。麦克布莱德曾在美国海军服役十年，驻扎过关岛与新奥尔良。另一位辩护律师罗夫·科纳（RalphKohnen）是该律所在俄亥俄州辛辛那提市分部的合伙人，曾是联邦检察官和刑事辩护律师。在2001年，他升任为美国联邦检察官辛辛那提办公室的副刑事主管。他还多次获得联邦调查局（FBI）、美国财政部和其他公营及私营机构颁发的奖项和表彰。律所网站写道，基于担任联邦检察官的经验，科纳理解刑事调查和检控可以影响一个人的一生，因而“他总会寻找为客户达成目标的方法”。由于美国联邦检察官在全国各地的办公室皆为司法部的下属机构，麦克布莱德和科纳皆为司法部前雇员。目前作为徐延军的代表律师，他们将与老东家对簿公堂。前联邦检察官加入私营律所担任刑事律师的例子并不少见，但此案或涉及中国情报搜集，案情敏感，包括两位前联邦检察官的辩护团队特别引人关注。BBC中文驻美记者分别向麦克布莱德和科纳发去电邮，询问他们在本案中的职责，及他们作为前联邦检察官，为被指控为中国间谍的徐辩护一事的回应，在截稿前并未得到回复。徐延军的第三位辩护律师是该律所在辛辛那提市分部的另一位合伙人简恩·科斯（JeanneCors）。她在加入这家律所前，曾是美国威斯康星州参议员的法律助理。根据律所网站，她经常代表客户与包括美国司法部、美国证券交易委员会等联邦和州级机构在法庭上交锋。目前尚不清楚是哪个机构或个人代表徐延军，与这家律所接洽。通用电气航空每年生产数以千计的商用及军用飞机引擎。中美关系紧张之时的“间谍案”法庭文件显示，徐延军被控共五项罪名，包括两项经济间谍罪、两项偷窃贸易机密和一项刑事没收（criminalforfeitures）罪名。有一位华语翻译员出席庭审，为徐提供中英文翻译。起诉书指，徐延军曾使用化名曲辉（Qu Hui，音译）和张辉（ZhangHui，音译），试图以“江苏省科学技术协会（JAST）”的机构关系来掩盖他的真正职务，诱导美国航天航空工程师到中国举办关于其公司最关键研发技术的讲座，并多次询问涉及飞机制造商业机密的问题。起诉书还说，徐与南京航空航天大学的人员来往甚密，而该校是中国顶尖的科技高校，尤其对航空业有重要贡献。总部设在俄亥俄州的通用电气航空（GEAviation）早前发布公告称，徐接近的美国工程师是该公司的前雇员，但徐的行动对公司的影响“微乎其微”，强调并无军事敏感信息被他人获取。徐延军被引渡到美国后，中国外交部发言人陆慷在例行记者会上表示，美方有关中国公民从事经济间谍活动的指控纯属捏造。希望美方能够依法公正的处理，确保中国公民的合法权益。徐延军在今年四月于比利时被捕，十月初被引渡至美国。这是美国首次引渡被指控为中国间谍的人士，并正值中美关系紧张之时。引渡前一周，美国副总统彭斯（Mike Pence）刚发表特朗普政府上台以来，覆盖话题最广泛、批评最严厉的对华政策演说。</w:t>
        <w:br/>
        <w:t xml:space="preserve">    </w:t>
        <w:tab/>
        <w:t xml:space="preserve">    </w:t>
      </w:r>
    </w:p>
    <w:p>
      <w:r>
        <w:t>WXC5690</w:t>
        <w:br/>
      </w:r>
    </w:p>
    <w:p>
      <w:r>
        <w:br/>
        <w:t xml:space="preserve">    </w:t>
        <w:tab/>
        <w:t xml:space="preserve">    </w:t>
        <w:tab/>
        <w:br/>
        <w:t xml:space="preserve">    </w:t>
        <w:tab/>
        <w:t xml:space="preserve">    </w:t>
      </w:r>
    </w:p>
    <w:p>
      <w:r>
        <w:t>WXC5691</w:t>
        <w:br/>
      </w:r>
    </w:p>
    <w:p>
      <w:r>
        <w:t>从10月20日起，阿联酋、巴林、埃及三国赞赏沙特国王萨勒曼对卡舒吉记者的刺杀调查。(image)阿联酋外交部长表示，支持沙特对此事的调查，特别赞赏沙特国王萨勒曼的决定与指示，敏锐地以及显著地使卡舒吉案真像大白于天下。（commendedKing Salman’s keenness and great efforts made to uncover the truthon the case, a fact that was clearly reflected in the King’sdecisions and directives.）巴林外交部称赞“英明的指令与敏锐的决定”，声称反映出沙特确实是正义与公平下，诚实地将此事公布于天下。末了还不忘表忠心：“巴林重申其对沙特阿拉伯所有立场和措施的坚定声援，并坚决反对任何针对其安全、主权和稳定的企图。”埃及外交部表示“沙特国王对于调查卡舒吉案的决定充满勇气，”“在法律原则下的正义举措”说实话，笔者对于中东各国的是非观历来是不抱任何幻想的，但对于这种枉顾一切现代道德原则，甚至枉顾各国舆论，枉顾事实已经大白于天下后沙特不得已公布真相，而在在21世纪的今天表示这些赞赏，还是感到不寒而栗。能把刺杀案件做成一场喜大普奔的新闻，还由各国外交部亲自奔走相告，实在是让人感到不寒而栗。如此表态，再次证明沙特父子双簧的效能，各种证据都指向沙特王储，而其父则通过调查先将自己洗个清清白白，为下一步捞出王储做足了努力。如此，沙特所谓的2030愿景又是什么呢？</w:t>
      </w:r>
    </w:p>
    <w:p>
      <w:r>
        <w:t>WXC5692</w:t>
        <w:br/>
      </w:r>
    </w:p>
    <w:p>
      <w:r>
        <w:t xml:space="preserve">俗话说不作死就不会死。毫无悬念，澳大利亚自由党在上周六新南威尔士州温特沃斯进行的补选中丢掉了重要的联邦议席，致使现政府沦为少数派政府。虽然自由党候选人戴夫·沙玛相较胜选的独立候选人凯琳·菲尔普斯仅仅相差１６００余票，但作为曾经是自由党铁票仓的选区，这样的结果充分证明了选民们对８月份自由党推翻谭宝政府的不满，而且用实际的选票狠狠地教训了自由党。(image)▲自由党候选人戴夫·沙玛（左）和独立候选人凯琳·菲尔普斯(图片自《澳大利亚人报》)搞笑的是自由党大佬们还指责前总理谭宝没有在最后一刻支持自由党的候选人。我只能说，不练就铁脸皮实在不好意思做政客。那么接下来会发生什么呢？反对党工党咋呼着要提前大选，工党副领袖普利伯赛克形容现在的政府是“孤注一掷、混乱不堪，充满了缺陷和分裂”（不过她好像忘了上一届工党政府执政也是半斤八两）。然而总理莫里森表示他不会提前下台，这就意味着自由党必须和独立议员合作，那么以后每次议会投票都如同走钢丝，除了无休止的谈判扯皮，政府还有可能面临不信任动议，无论如何在明年大选前澳大利亚政府想要理性的讨论和推进政策是很难了。(image)▲这已经是澳大利亚政治常态了不过也有另一种观点认为，这次补选虽然自由党输的很难看，但也没有普遍认为的那么严重，因为温特沃斯这个区是很特别的。因为这个区大部分居民都是富裕阶层，不是律师就是金融家，他们关注的不是民生议题，反而是比如气候变化、同性恋权利和公平正义之类的话题。所以这个选区的摇摆很难代表整个澳大利亚的民心变化。不管怎么样，作为生活在澳洲的大陆背景华人，本地政治离我们很近，又好像很远，总感觉是站在人群边儿上看人群，挤也挤不进去，看又看不全面。台面上有几张华裔面孔，但他们基本都是香蕉人，以前比较多的是东南亚地区的，现在不少是台湾、香港背景的，大陆背景的新移民能比较深入澳洲政治的还是很少的。 </w:t>
      </w:r>
    </w:p>
    <w:p>
      <w:r>
        <w:t>WXC5693</w:t>
        <w:br/>
      </w:r>
    </w:p>
    <w:p>
      <w:r>
        <w:t xml:space="preserve">(image)近日网上放出一组乌克兰尼古拉耶夫造船厂的近况照片。尼古拉耶夫造船厂，又称黑海造船厂，是苏联时期的第五大造船厂，也是唯一的具备总装航母能力的造船厂，包括“库兹涅佐夫海军上将”号和“瓦良格”号（辽宁舰前身）航母都出自该厂。该造船厂于1897年创建，距今已经有121年历史。(image)尼古拉耶夫造船厂，又称黑海造船厂，是苏联时期的第五大造船厂，也是唯一的具备总装航母能力的造船厂，包括“库兹涅佐夫海军上将”号和“瓦良格”号（辽宁舰前身）航母都出自该厂。图为仍遗留在造船厂内的光荣级导弹巡洋舰4号舰“乌克兰”号特写照，由于长时间缺乏维护，该舰已处于报废状态。(image)破败厂房的一角，还能看到一台老式电视机。(image)该造船厂于1897年创建，距今已经有121年历史。1991年苏联解体后，该船厂归乌克兰所有，然而由于经营不善，2018年7月3日，乌克兰尼古拉耶夫州经济法庭裁判尼古拉耶夫造船厂破产。图为侧前方拍摄的“乌克兰”号巡洋舰，还能见到一侧巨大的“玄武岩”反舰导弹发射阵列。(image)破败不堪的造船厂码头起重机群。(image)“乌克兰”号巡洋舰侧后方特写，还能看到该舰的舰名牌。(image)黑海造船厂局部照，背景还能看到一艘未完工的船体。(image)破败不堪的“乌克兰”号巡洋舰上层建筑，显得十分凄凉。(image)未完工的大型舰船建造分段。锈迹斑斑的建筑显示该厂已长时间缺乏人员维护。(image)“乌克兰”号巡洋舰一旁码头上的交通艇，也已是锈迹斑斑。(image)透过窗户拍摄的造船厂内部船坞，也是充满了破败的萧条感。(image)锈迹斑斑的码头起重机局部，轨道上已长满杂草。  </w:t>
      </w:r>
    </w:p>
    <w:p>
      <w:r>
        <w:t>WXC5694</w:t>
        <w:br/>
      </w:r>
    </w:p>
    <w:p>
      <w:r>
        <w:t>八八上周五写了，从那天之后，后台就收到了海量的留言和消息，想要重温三星长公主、南韩超级白富美李富真的故事。当时还是三星驸马爷的任佑宰，手机账号是以李富真的名义开通的，这么想来，实在让人细思极恐。过去几年深八君看过的韩剧里，主角是财阀家族继承人、有钱有颜有大腿的，没有十部也有八部了。每当八八看到剧里这些夸张的描写，什么全世界100名美丽的贵族啦，我家所有电器都是他家产的啦，总觉得这是照着三星家族写的吧说起三星家族腥风血雨的八卦，深八君先来八一下长公主的总裁老爸李健熙。某次李健熙视察工厂，于是员工们接到命令，不许在大楼里透过窗户往下看。因为，怎么可以俯视皇上呢！传说老爸后来把大哥关进精神病院，他死命逃脱，多年后在北京病逝。大哥虽然被废，却因他妻子和子女特别给力，这"废太子"一脉后来神奇翻身，打造出韩国另一只财阀家族，这个故事八八前一阵详八过。血淋淋的宫斗，也从兄弟争位延续到了叔侄相争，"废太子"的儿子后来因逃税等罪名被捕判刑，李健熙在其中有无起到作用，也是众说纷纾之前八八写过的朴槿惠"闺蜜干政"事件大家应该也有印象吧？在这桩案件里，李在镕也有了姓名。韩国检方发现，三星为了让合并案在政府层面顺利通过，向韩国前总统朴槿惠亲信崔顺实行贿，因此，去年2月，李在镕被收押。祝愿大家都能找到跟自己内心相匹配、情投意合的另一半哟。</w:t>
      </w:r>
    </w:p>
    <w:p>
      <w:r>
        <w:t>WXC5695</w:t>
        <w:br/>
      </w:r>
    </w:p>
    <w:p>
      <w:r>
        <w:t xml:space="preserve">(image)韩联社图片原标题：韩国小伙潜入中国籍前上司家盗窃：早就知道他钱多海外网10月22日电近日，韩国釜山警方破获一起入室盗窃案，将20岁的韩籍男子金某以涉嫌盗窃罪名抓获并予以拘留。据了解，9月7日凌晨，金某潜入中国籍前上司A某家中，盗窃现金1800万韩元（约合11万元人民币）后逃至香港。韩联社说，根据警方调查，当地时间9月7日凌晨4点左右，金某来到釜山南区，用螺丝刀等工具将A某家的防盗窗撬开后，潜入室内，偷走A某搁在枕边的1800万韩元现金，放入包裹后离开。随后，金某打车前往机场，并利用提前购买的机票，逃至香港。警方接报后发出拘捕令，等金某入境后立即将其逮捕。报道说，今年36岁的中国籍A某在韩国从事化妆品批发业务，而嫌犯金某曾在其商店打工。金某在作案前，知道他的前上司家里存放很多现金。为顺利实施盗窃，他曾花一周时间制定计划，并在A某家附近摸底。   </w:t>
      </w:r>
    </w:p>
    <w:p>
      <w:r>
        <w:t>WXC5696</w:t>
        <w:br/>
      </w:r>
    </w:p>
    <w:p>
      <w:r>
        <w:t>香港《南华早报》10月22日报道，今年的6月27日，加拿大在胡安·德·富卡海岭安装了四个中国生产的海洋监测设备，安装位置正对着美军西雅图海军基地的咽喉路线。　　这些设备可以监测海水成分与离子浓度等信息，将数据实时传输到加拿大海洋网络（ONC）和中科院三亚控制中心，可以用于研究海流和海洋气候，以及海水浮力和水声传播背景。　　报道称，这些监测设备由加拿大海岸警卫队的一艘无人潜水器安置在胡安·德·富卡海岭（Juan de FucaRidge）的奋进段（Endeavour），这里的正东面约300公里就是美国和加拿大共同拥有的狭窄海峡胡安·德·富卡海峡。这里是世界上最繁忙的水道之一。　(image)　　胡安·德·富卡海岭及奋进段示意图　　(image)　　奋进段海岭（红色标志）与北美大陆的相对位置　　尤为关键的是，进入海峡向东再转向南就进入了西雅图毗邻的普吉特湾。此处是美国在东北太平洋地区重要的航母与核潜艇基地，拥有美国在西北海岸唯一能容纳航母的干船坞和建造核潜艇的造船厂。美国航空母舰和潜艇都需要经过胡安·德·富卡海峡出入基地。　　(image)　　普吉特湾海军造船厂卫星照片，可以看到港内的航母　　(image)　　胡安·德·富卡海峡（白色标志）与普吉特湾（红色标志）的位置关系　　此次布设的四个检测设备为中国科学院下属的三亚深海科学与工程研究所研制，设备的所有权也属于该所。据深海所官方网站消息称，这四个检测设备包括底部生物地球化学原位实验系统（BBES）、水下伏安分析仪（UVA），深海所与光电院共同研发的水下激光衰荡光谱仪（UCRDS），以及深海所与大化所共同研发的水下紫外拉曼光谱仪（UURS）。　　(image)　　加拿大无人潜水器将监控设备安放在海底（图片来源：中科院深海所）　　这些设备的功能包括对深海和紧贴海底的海水（底水）进行化学成分分析，监测水中带电离子和水中溶存气体的变化情况等，在军用和民用两方面都有广泛的用途：可以监测水体污染，探测海底矿产资源（如可燃冰，锰结核）和海洋渔业资源。也可以监控具有战略意义的海流、潮汐和气候情况。对潜艇作战而言，则可以收集与潜艇浮力与水声传播环境相关的海水成分和分布等。　　(image)　　监测设备正在接受地面测试（图片来源：中科院深海所）　　目前，加拿大在海底观测系统网络上的技术水平处于世界领先地位。与加拿大合作无疑对中国海洋监测系统的开发和部署有着不小的帮助。据深海所官网消息称，该监测器计划收到中科院重点部署项目“ONC海底观测网观测设备研发与运行”资助。ONC由从太平洋东北部到北极的海洋检测设备组成，由加拿大的不列颠哥伦比亚省维多利亚大学负责运营。ONC主要是一个科研机构，但也有一定的防务功能，去年加拿大国家广播公司曾经报道了ONC帮助加拿大军方监控北极水域的消息。　　《南华早报》的报道援引一些对华研究网站的评论称，这一举措可能是中国建立自己的海洋监测系统的先导。同时，加拿大准备在多大程度上向中国开放其海洋监测设备网络，以及为何这么做，也是一件令人疑惑的事情。　　广东外语外贸大学加拿大研究中心专职研究员陈洪桥就此表示，不管设备的最终用途是什么，其敏感性是毋庸置疑的。深海监测网络与国家安全密切相关，这方面的合作非常罕见。陈洪桥推测说，这样的权限只可能来自“双方最高权力的沟通”。　　ONC和中科院方面都没有就这些设备的具体情况和作用做出评论，美国国务院也对此表示“无可奉告”。　　美国海军一向对海洋环境研究采取积极态度。其“科考船”常以自由航行为名出入别国近海，1968年1月23日，美国海军“普韦布洛”号“通用环境研究舰”在元山港外海执行谍报任务时遭到朝鲜人民军逮捕，酿成著名的“普韦布洛号事件”。　　(image)　　目前陈列在朝鲜的“普韦布洛”号，由于美国海军仍未将其除籍，目前算是一艘被朝鲜扣押的“战俘”　　据中国国家海洋局的消息，2013年中国和加拿大曾经签署了关于合作开展海洋观测的谅解备忘录，但一些实际项目则到最近才开始启动。　　有些巧合的是，这些监测设施的部署时间正在美国对加拿大征收钢铝关税之后一个月。目前，美国不但与中国，而且与包括加拿大在内的不少国家陷入贸易战中，虽然10月1日美国与墨西哥，加拿大成功签署了新的《美加墨协议》，取代了特朗普认为“不公平”的《北美自由贸易协议》，但钢铝关税并未就此取消。　　此前观察者网曾有报道称，加拿大总理特鲁多在10月15日向媒体表示，加拿大方面拒绝了美国提出的严格限制对华贸易的要求，保留了对世界第二大经济体开展贸易谈判的权利。</w:t>
      </w:r>
    </w:p>
    <w:p>
      <w:r>
        <w:t>WXC5697</w:t>
        <w:br/>
      </w:r>
    </w:p>
    <w:p>
      <w:r>
        <w:br/>
        <w:t xml:space="preserve">    </w:t>
        <w:tab/>
        <w:t xml:space="preserve">    </w:t>
        <w:tab/>
        <w:t>贝克汉与妻子维多莉亚结婚19年，是众人称羡的一对银色夫妻档，先前贝克汉受访时坦言“婚姻并不容易”，随后传出让维多莉亚感觉自己像被羞辱，因此在家中哭了2天，但有外媒传出，维多莉亚会心累崩溃并非为了这件事，而是因为家里遭遇更大的危机。根据“每日邮报”指出，贝克汉的住家最近遭遇安全危机，19日时有3名窃贼入侵他们位于GreatTew的Cotswolds豪宅，这座价值600万英镑的豪宅，有设置24小时的保全设备，所以当入侵事件一发生，警方就接到通报。当时监视器拍到3名蒙面男子试图利用梯子爬到楼上的窗户，最后没有闯入。当时贝克汉一家正在澳洲参加哈利王子创办的“永不屈服运动会”，所以并未在家，因此逃过一劫，但根据消息人士透露，由于贝克汉夫妻非常重视家庭，所以对窃贼入侵一事感到心烦意乱，一向敏感的维多莉亚更是害怕，所以才会崩溃落泪，报导还指出豪宅已经加强戒备，并加入护卫犬和触动式警报，不过贝克汉的发言人拒绝回应此事。亚莉安娜上周才与交往半年的谐星男友皮特戴维森分手，两人都不愿多提此事，不过皮特日前首度亮相，录自己的脱口秀节目“贾德与皮特”，他在节目上一度自嘲：“好吧，因为发生很多事，所以我不想跟大家见面。”随后对台下的观众说：“有人有空房间吗？最近在找室友吗？”间接证实已经分手。</w:t>
        <w:br/>
        <w:t xml:space="preserve">    </w:t>
        <w:tab/>
        <w:t xml:space="preserve">    </w:t>
      </w:r>
    </w:p>
    <w:p>
      <w:r>
        <w:t>WXC5698</w:t>
        <w:br/>
      </w:r>
    </w:p>
    <w:p>
      <w:r>
        <w:t>原标题：云南白药牙膏被指止血靠西药，打脸中药？官方：是国家保密配方中药牙膏，大家可能使用过，或者正在使用中，比如说：田七、云南白药、中华中草药牙膏等等。这两天，网络上有人爆料称，云南白药牙膏止血的功效，其实并不是因为传统的中药成分，而是添加了一种名为“氨甲环酸”的西药止血成分，而这种成分属于处方药，这样的做法否涉嫌违法使用呢？“氨甲环酸”又是什么？其它牙膏是否也添加了这种成分呢？它对人体有没有危害？(image)10月21日，网名为“科普医生博雅”的网友发表文章称：云南白药牙膏中含有止血功效的西药成分“氨甲环酸”，而不是云南白药，这些所谓防止牙龈出血、止血的“中药牙膏”，其实都是在挂羊头卖狗肉，起到真正作用的，是西药“氨甲环酸”。“科普医生博雅”还质疑，氨甲环酸是处方药，添加到日用品中可能涉嫌违法添加。(image)江苏新闻广播记者今天上午走访南京多家超市看到，云南白药牙膏多款产品的成分表中，都标明了“氨甲环酸”。据了解，“氨甲环酸”又名凝血酸，主要有止血、美白等作用。记者还发现，另一款名为“片仔癀”的中药牙膏，其成分也含有“凝血酸”。就该问题，云南白药集团工作人员回应称：“我们没有欺骗消费者的意思，如果欺骗消费者，它上面肯定不会标这个成分，（我们）并没有隐含成分，而且信息都是公开。它里面主要是含有云南白药的药物活性成分，主要是这个来帮助减轻牙龈问题的”。那云南白药活性成分，具体是什么成分呢？该工作人员称：云南白药是属于国家保密配方，它是不对外的，普通人都是查不到的，包括医生。但市民在使用时绝对可以放心，它是安全的。当江苏新闻广播记者提出：“既然有云南白药活性物，为什么还要添加氨甲环酸西药成分？”，对方表示不清楚，要问到技术层面的工作人员才会知道。截止记者发稿时，云南白药方面并未就该问题答复记者。(image)目前，在我国，牙膏已被列为“化妆品”范畴，以“化妆品标准”来执行，监管更加严格，其添加成分都有国家标准。江苏新闻广播记者查阅了国家食药监总局2014年发布的《关于发布已使用化妆品原料名称目录的通告》，其中，凝血酸为批准已使用的原料。南京中医药大学中医博士尤虎表示：“大可不必因为添加了西药成分，就忽略了云南白药的止血功效。云南白药是非常老的配方，新中国成立以后就把它列为保密配方，我们国家保密配方不是很多，这是其中一个，它的止血效果是非常明确的。它里面有个非常重要的成分，就是三七，不光可以止血，还可以活血。”(image)(image)尤虎分析，之所以加入西药成分氨甲环酸，很有可能是从节约成本的角度出发，因为云南白药本身就比较贵，“氨甲环酸”加到这里面是可以减少云南白药本身的剂量。尤虎表示：要正确看待中西医药相结合，双方并不是对立的，而是互相的，加入“氨甲环酸”真正的原因还有待云南白药官方的回应。江苏省口腔医院专家孙志达表示，药物牙膏添加止血成分，本意是想通过药物改善局部情况，但是这种作用最好在配合医生治疗下使用，如果单纯靠使用药物牙膏止血成分来减轻止血表面症状，而不去做相应处理，只能是延误病情，容易造成“治标不治本”的现象，耽误了口腔疾病。</w:t>
      </w:r>
    </w:p>
    <w:p>
      <w:r>
        <w:t>WXC5699</w:t>
        <w:br/>
      </w:r>
    </w:p>
    <w:p>
      <w:r>
        <w:br/>
        <w:t xml:space="preserve">    </w:t>
        <w:tab/>
        <w:t xml:space="preserve">   </w:t>
        <w:tab/>
        <w:tab/>
        <w:t xml:space="preserve"> </w:t>
        <w:br/>
        <w:t xml:space="preserve">    </w:t>
        <w:tab/>
        <w:t>就在美国期中选举投票两周前，一度受阻的中美洲移民大军无视川普总统的威胁和警告，21日再度集结，迈向美墨边界，而且一夕之间陡增至5000多人，在天刚破晓徒步走向墨国边城，十人一列，齐肩并行队伍绵延近一哩。因边界大桥被堵，许多移民不顾危险，扶幼携少，纷纷下水渡河，一名撑筏渡河的洪都拉斯男子宣称：“没有人能阻挡我们，除了上帝。”他们的目标都是要进入美国，寻求政治庇护。美联社报导，川普先前已对洪都拉斯和墨西哥两国政府提出警告，设法阻止，仍无法吓阻这波移民潮，川普21日强硬表示，这些移民若试图进入美境，将被驱回，他并谴责民主党，因他们立场软弱，导致今日局面。川普在推文中说：“已竭尽全力阻挡非法外国人跨越南部边界，大家必须先在墨西哥申请庇护，若遭驳回，美国将拒绝他们人境，法院要求美国做不可为之事。”他将之归咎民主党，写道：“此移民潮是民主党的耻辱，应马上修改移民法。”国土安全部长尼尔森在同日稍早表示，国安部密切注意迈向美墨边界的洪都拉斯、萨尔瓦多移民潮动向。她说：“在我们密切注意移民潮危机的同时，仍须留意跨国犯罪集团和其他不法之徒，正利用这些加入此不法移民途径者的弱点，我们全力支持危地马拉、洪都拉斯和墨西哥的努力，他们正设法解决这个危急情势，确保地区安全。”除了这批移民大军，另有数百人已在墨西哥申请难民身分，约1500人在苏恰特河外的危地马拉境内，希望合法进入墨国。批评者指责川普总统再试图利用移民问题，在期中选举投票前激发共和党基本盘选民。在投票不到两周之际，这批移民潮出现，川普总统如何再强硬处置而不会招致反效果，是一大考验。美联社报导，20日晚上，美墨边境聚集约2000人，21日暴增的移民不知从何处而来，但每天都有人加入和离开这个移民大军，有的人跨越危地马拉和墨西哥后，成群结队以自己的步调向前迈进。他们像一队穷人大军穿越墨西哥，一边高喊口号：“我们必胜。” （Yes, we could）58岁的洪都拉斯卡车司机和泥水匠卡斯泰拉诺斯说，在墨西哥堵住边界大桥后，他乘筏渡河入境，他说：“没有人能阻挡我们，除了上帝。我们推倒门户，继续迈步向前。”他希望到美国工作，他说：“我可以办到。”他指着脚底柏油说：“我已一路走过高速公路。”这些移民说，他们放弃循合法途径入境墨西哥，因为申请庇护程序太过缓慢，而且多数人想要继续前往美国。他们举手表决，决定结伴而行，走到跨越苏恰特河的大桥时，呼吁已在桥上的人加入他们。上周，川普曾表示，如果这个移民大军拒绝回头，他可能动用军队，关闭边界。</w:t>
        <w:br/>
        <w:t xml:space="preserve">    </w:t>
        <w:tab/>
        <w:br/>
        <w:t xml:space="preserve">    </w:t>
        <w:tab/>
        <w:t xml:space="preserve">    </w:t>
      </w:r>
    </w:p>
    <w:p>
      <w:r>
        <w:t>WXC5700</w:t>
        <w:br/>
      </w:r>
    </w:p>
    <w:p>
      <w:r>
        <w:t xml:space="preserve">(image)（机场）　　据中国驻洛杉矶总领事馆官网10月27日消息，当地时间10月24日，超级台风“玉兔”袭击塞班，导致约有1500名中国游客滞留当地。中国驻洛杉矶总领事馆连发三个《超级台风“玉兔”袭击塞班后续情况的通报》介绍相关情况。　　通报称，塞班国际机场将于当地时间10月28日对民航开放，四川航空和香港航空已安排飞机28日飞往塞班，接回因台风灾害滞留塞班岛的约1500名中国游客。　　(image)图自中国驻洛杉矶总领事馆官网截图通报还称，已与美属北马里亚纳群岛政府官员核实，塞班国际机场将于28日开放，开放时间仅限白天，航班入港不得载客，只用于离港接走滞留人员。同时，因风灾滞留导致签证逾期的游客离境不会受到影响。　　随后，总领馆在另一份通报中确认，四川航空和香港航空已安排运力，计划从上海和香港出发，在28日塞班机场开放后便可抵达。具体航班和购票、改签等信息可直接咨询相关航空公司。　　岛上的中国游客26日在接受记者电话采访时表示，他们目前情况良好，没有人身危险，食宿总体有保障，但大家普遍有些焦虑，期盼能尽快回国。　　以下为《超级台风“玉兔”袭击塞班后续情况的通报(二)》全文：　　当地时间10月24日超级台风“玉兔”袭击塞班后，外交部等国内相关部门和驻洛杉矶总领馆十分关注因风灾而滞留在塞班当地的中国公民，并一直在就此开展工作。现将最新情况通报如下：　　　一、10月25日，张平总领事与北马里亚纳联邦总督高级政策顾问、紧急事务协调员GLENNAREYES通话，向灾区人民表示慰问，并表示总领馆高度关注因风灾而滞留当地的中国公民境况，希望北马政府妥善安置他们的生活，确保其安全，尽快采取措施安排中国游客撤离，及时向总领馆通报机场通航、游客撤离方案。　　二、10月25日，总领馆开通了24小时应急热线电话。截至目前，共有近80个来电联系总领馆寻求帮助，总领馆对有关来电情况逐一进行了登记。来电主要诉求为因台风导致航班取消，希望尽早离开灾区。　　　　三、总领馆与当地地接旅行社、华侨华人社团等保持密切联系。据了解，目前在当地中国游客约有1500人，大多为国内直航包机自由行游客，少数系搭乘第三国航班前往。目前，我公民在当地食宿总体有保障，迄无人员伤亡报告。　　　　四、据总领馆向北马政府、塞班旅游局等当地有关部门了解，美方有关主管部门和当地政府正抓紧研究恢复空中交通。美军机已将应急移动导航设备运抵当地。有关方面将在当地时间27日继续就机场恢复运行进行评估，以便决定安全可靠的人员运输方案。　　五、总领馆和国内主管部门与国内主要旅游包机公司正就当地机场恢复通航后撤离中国公民的有关事宜进行商议。国内有关航空公司已在研究撤离预案。总领馆也联系有关航空公司、旅游服务运营单位为游客提供并公布支持热线。　　　　六、总领馆注意到个别中国公民反映的因台风这一不可抗力滞留而导致签证停留期过期问题，将与美方及塞班当局进行交涉，敦促其做出妥善安排。　　总领馆工作组将前往关岛，并在塞班恢复空中运输条件后即前往塞班，就近提供协助。　　　　驻洛杉矶总领馆领保应急电话：+1（213）807-8052；24小时临时应急热线电话：+1（213）378-8822。外交部全球领事保护与应急服务应急呼叫中心24小时热线：+86-10-12308或+86-10-59913991。　　以下为《超级台风“玉兔”袭击塞班后续情况的通报(三)》全文：　　驻洛杉矶总领馆现就“玉兔”台风袭击塞班后的有关情况继续通报如下：　　　　一、塞班口岸主管部门负责人10月26日对媒体表示，塞班机场将于10月28日(星期日)对民航飞机开放，以便接走因台风而滞留当地的游客。开放时间限白天，接走人员，不得载人入境。总领馆与北马里亚纳联邦总督高级政策顾问、紧急事务协调员GLENNAREYES联系确认有关信息属实，表示当局将在10月27日与航空公司、旅行社代表的通气会上正式宣布。　　二、经民航局协调，承接塞班包机业务的四川航空公司、东方航空公司和首都航空公司已拟定方案，正在等待塞班的最终批复，将根据批复安排运力前往接运旅客。有关航空信息将在计划确定后第一时间公布。中国公民(包括此前非搭乘包机前往塞班的)可径与有关航空公司联系机票购买、改签等事宜。　　　　三、总领馆就个别游客反映的因台风滞留导致签证停留期过期问题与GLENNAREYES联系。对方表示，不认为签证逾期会影响离境，如果因台风耽误离境不会被当作签证逾期。　　总领馆建议在当地中国公民注意安全，保持冷静，遵照指引，安全、有序乘机离开。　　以下为《超级台风“玉兔”袭击塞班后续情况的通报(四)》全文：　　北京时间2018年10月27日上午四川航空、香港航空就派机撤离发布公告，首都航空就机票退票、改签发布通知。驻洛杉矶总领馆请在塞班的中国公民留意，并按航空公司指引做好配合工作：　　　　一、四川航空公告　　　　受台风“玉兔”影响，约有520名川航航班旅客滞留塞班。目前，川航已协调运力，将安排2架空中客车A330飞机飞往塞班接滞留旅客回国。根据民航局批复，两个航班计划分别于10月28日0时10分、0时20分从上海浦东起飞前往塞班，单程飞行时间约4小时30分钟。滞留旅客请及时与包机服务商联系，票务服务咨询电话001-6702859798。　　　　二、香港航空公告　　塞班国际机场设施受台风玉兔破坏而需暂时关闭。香港航空以下往来塞班的航班取消。塞班国际机场将在10月28日白天提供有限服务，仅用於疏散滞留的旅客。香港航空将於10月28日加开以下航班:　　旅客前往机场前，请留意香港航空官方网站实时“航班状态”，或于起飞时间4小时前注册“航班提示”服务，以短讯/电邮接收航班状态提示，亦可使用官网“在线咨询”服务，或联系我们电话查询最新航班情况。　　　　香港航空对因受临时或计划性的航班变动影响之乘客豁免更改座位、误机、机票换开和退票费用，此措施仅适用于所有已获取香港航空确认机位之机票。详情请参考“特別票务安排”。　　　　为了保障乘客行程获妥善安排，建议乘客于香港航空官方网站使用 “不正常航班改期服务”自助提交改期申请，或于网站提交“退票申请”。乘客若是经旅行社购票，请联系有关旅行社查询相关票务事宜。　　　　三、首都航空通知　　　　受第26号超强台风“玉兔”影响，塞班国际机场损毁严重现已关闭。为保障旅客安全，首航将取消本周内所有去往塞班航班，为此给您带来的不便，我们深表歉意。首航将根据塞班机场运营恢复情况，调整航班运行，并尽快安排补班航班。　　　　针对已购买首都航空杭州—塞班航班机票并涉及取消航班的旅客，首都航空将提供免费退改签。需办理退票、改签的旅客可通过以下方式办理相关手续：(1)旅客可至原购票地免费办理。(2)旅客可通过联系原购票的旅行社、代理点、网站或拨打首都航空客服热线进行免费退改签：首航24小时客服热线:95375;国外用户请拨打86-1095375。　</w:t>
      </w:r>
    </w:p>
    <w:p>
      <w:r>
        <w:t>WXC5701</w:t>
        <w:br/>
      </w:r>
    </w:p>
    <w:p>
      <w:r>
        <w:br/>
        <w:t xml:space="preserve">    </w:t>
        <w:tab/>
        <w:t xml:space="preserve">    </w:t>
        <w:tab/>
        <w:t>Axios报导，三名知情人士透露，美国总统川普目前依然无意放松对中国加征关税的施压力道，他还想透过加征关税，让中国领导人感受到更多苦痛，而且他认为，还需要更多时间才能让他的施压完全奏效。知情人士说，川普在一场私下对话中表示，希望中国领导人能从他对2000亿美元中国进口产品加征关税的措施中，感受到更多痛苦，川普还相信，对中国进口产品加征关税愈久，他的筹码将愈多。知悉这场对话内容的消息人士说，川普对中国发动的贸易战，只不过还在“序曲的开端”，川普的执政团队也预期，下月在阿根廷布宜诺斯艾利斯举行的20国集团（G20）峰会上，川普与中国国家主席习近平的会面不会有太多进展。这位消息人士说：“这仅是一场领袖会面，不是贸易会谈。”</w:t>
        <w:br/>
        <w:t xml:space="preserve">    </w:t>
        <w:tab/>
        <w:t xml:space="preserve">    </w:t>
      </w:r>
    </w:p>
    <w:p>
      <w:r>
        <w:t>WXC5702</w:t>
        <w:br/>
      </w:r>
    </w:p>
    <w:p>
      <w:r>
        <w:br/>
        <w:t xml:space="preserve">    </w:t>
        <w:tab/>
        <w:t xml:space="preserve">    </w:t>
        <w:tab/>
        <w:t>2018年10月27日下午16时，中国首枚民营火箭“朱雀一号”运载火箭在酒泉发射。火箭发射后飞行正常，一二级工作正常，整流罩分离正常，三级出现异常，所搭载卫星未能入轨。蓝箭航天正组织进行技术原因分析，如有更多情况公司会向外界及时通报。“朱雀一号”运载火箭是由民营火箭企业北京蓝箭空间科技有限公司自主研发的三级运载火箭，全箭总长19米，箭体直径1.35米，起飞重量27吨，起飞推力45吨。该型火箭于今年8月20日在我国西部某市完成总装。</w:t>
        <w:br/>
        <w:t xml:space="preserve">    </w:t>
        <w:tab/>
        <w:t xml:space="preserve">    </w:t>
      </w:r>
    </w:p>
    <w:p>
      <w:r>
        <w:t>WXC5703</w:t>
        <w:br/>
      </w:r>
    </w:p>
    <w:p>
      <w:r>
        <w:br/>
        <w:t xml:space="preserve">    </w:t>
        <w:tab/>
        <w:t xml:space="preserve">    </w:t>
        <w:tab/>
        <w:t>沙特记者卡舒吉遇害案引发全球关注。日前，卡舒吉的未婚妻首度接受土耳其媒体的采访，她表示，自己不会接受美国总统邀请前往白宫。据路透社报道，当地时间周五（26日），遇害沙特记者卡舒吉的未婚妻哈蒂丝（HaticeCengiz）接受土耳其Haberturk电视台采访。在卡舒吉遇害后，美国总统特朗普曾邀请哈蒂丝前往白宫，她在采访中表示，自己不会接受美国总统的邀请，原因是她认为美国政府“别有用心”，想要通过自己来影响公众舆论。哈蒂丝在采访中说，除非美国真诚地致力于解决卡舒吉遇杀案，否则她不会去白宫。她还要求对此案中所有的涉事人员绳之以法。《加拿大广播公司》（CBC）报道称，哈蒂丝透露，虽然卡舒吉此前对于自己和沙特的紧张关系有所担心，但他笃定沙特当局不会给自己制造麻烦，也不会在土耳其逮捕他，因此才选择了走进沙特领事馆。“他在土耳其当地的人际关系很好，他在政治领域的人脉也很好”，哈蒂丝说，“他认为，土耳其是一个安全的国家，如果自己被关押或审讯，那么问题将很快得到解决”。哈蒂丝还透露，卡舒吉9月28日首次踏入领事馆，当时使馆人员给了他很好的招待。10月2日，卡舒吉再次进入沙特驻伊斯坦布尔总领馆申请结婚所需文件，卡舒吉还把两部手机都交给了女友，并叮嘱女友若他失踪，马上报警。哈蒂丝在门口等候超过了10个小时，也未见到卡舒吉的踪影。土耳其媒体称，卡舒吉遇害案发生后，土耳其警方已经派出警员24小时保护哈蒂丝。另据《纽约时报》报道，卡舒吉的土耳其未婚妻哈蒂丝目前正在伊斯坦布尔攻读博士学位，两人原计划在沙特领事馆办理完必要的文件后尽快结婚，为此他们还购买了一套公寓。哈蒂丝说，他们订购的家具原计划第二天就送达了，没想到卡舒吉却不在了。卡舒吉是美国《华盛顿邮报》的一名专栏作家，曾写文批评沙特政府。10月2日，卡舒吉进入沙特驻土耳其伊斯坦布尔市领事馆后“失踪”。沙特记者失踪案至今扑朔迷离，也让沙特、土耳其及西方国家陷入外交风波。近日，各方都呼吁早日查明案件真相。土耳其总统埃尔多安在26日的讲话中向沙特施压，要求沙特公布被杀害记者卡舒吉遗体的位置，并暗示土耳其掌握了更多有关此次事件的“信息和文件”，土耳其最终会披露这些信息。当地时间周四（25日），沙特首度承认卡舒吉被杀“有预谋”。沙特阿拉伯检察官当日表示，土耳其的证据显示卡舒吉被杀系有预谋事件，这也是沙特对卡舒吉事件的最新表态。沙特国王和王储23日在利雅得亚玛玛王宫接见了遇害记者卡舒吉的儿子萨拉赫及兄弟萨赫尔，对遇害记者的家人和亲属表示哀悼，两位遇害者亲属也对国王及王储的慰问表示感谢。据美媒报道，萨拉赫此后已离开沙特，与家人抵达美国。</w:t>
        <w:br/>
        <w:t xml:space="preserve">    </w:t>
        <w:tab/>
        <w:t xml:space="preserve">    </w:t>
      </w:r>
    </w:p>
    <w:p>
      <w:r>
        <w:t>WXC5704</w:t>
        <w:br/>
      </w:r>
    </w:p>
    <w:p>
      <w:r>
        <w:br/>
        <w:t xml:space="preserve">    </w:t>
        <w:tab/>
        <w:t xml:space="preserve">    </w:t>
        <w:tab/>
        <w:t>连日来，多名美国政商界人士被寄炸弹邮包，一名男子因涉嫌邮寄炸弹包裹于26日被逮捕。美媒报道称，该嫌疑人系美国总统特朗普的支持者。图说：美国联邦当局26日在佛罗里达州逮捕一名涉嫌邮寄炸弹包裹的嫌疑人。美媒指出，56岁的嫌疑人塞萨尔·阿尔蒂里·萨约克（CesarAltieri Sayoc）为特朗普坚定的支持者，而特朗普也表示，已经获悉该嫌疑人为自己的支持者。据《华盛顿邮报》报道，有记者26日在白宫追问此事，特朗普忙撇清自己的责任，称嫌犯的行为与自己无关，对此“不负责”。他还表示，不会联系前总统奥巴马和其他被寄炸弹包裹的人。特朗普26日早些时候称赞执法部门迅速逮捕了嫌疑人，称搜查行动犹如“大海捞针”。他说：“这些恐怖行为是可耻的，在美国没有立足之地。”同时，他也不忘抨击媒体，称他们恶意报道，扭曲事实，针对自己。英国《卫报》报道称，萨约克为美国佛罗里达州居民，而且有犯罪前科。此外，萨约克还是一名注册共和党选民，其社交媒体账户中包含有支持特朗普和诋毁民主党人的信息，警方截获萨约克的车辆，发现车窗上贴有很多特朗普的照片。《卫报》还指出，FBI怀疑，炸弹包裹嫌疑人的动机“真的与特朗普有关”。调查发现，奥巴马、希拉里、拜登、CNN、罗伯特·德尼罗这些目标背后都有个共同点——他们都是特朗普的激烈批评者。美国司法部长塞申斯26日表示，涉嫌邮寄多个炸弹包裹的萨约克被控5项罪名，面临58年监禁。</w:t>
        <w:br/>
        <w:t xml:space="preserve">    </w:t>
        <w:tab/>
        <w:t xml:space="preserve">    </w:t>
      </w:r>
    </w:p>
    <w:p>
      <w:r>
        <w:t>WXC5705</w:t>
        <w:br/>
      </w:r>
    </w:p>
    <w:p>
      <w:r>
        <w:br/>
        <w:t xml:space="preserve">    </w:t>
        <w:tab/>
        <w:t xml:space="preserve">    </w:t>
        <w:tab/>
        <w:br/>
        <w:t xml:space="preserve">    </w:t>
        <w:tab/>
        <w:t xml:space="preserve">    </w:t>
      </w:r>
    </w:p>
    <w:p>
      <w:r>
        <w:t>WXC5706</w:t>
        <w:br/>
      </w:r>
    </w:p>
    <w:p>
      <w:r>
        <w:br/>
        <w:t xml:space="preserve">    </w:t>
        <w:tab/>
        <w:t xml:space="preserve">    </w:t>
        <w:tab/>
        <w:t>北京该忙的事情很多，有的事情有麻烦难处理，不妨先放一放、先晾一晾。美国国务卿蓬佩奥周五接受采访时再次针对中国发话：“每一个挑衅都会得到美国强有力的回应。”蓬佩奥在采访中表示，特朗普政府意识到美中两国之间的竞争关系。中国的一些行为对美国人民的利益造成威胁，这包括盗窃知识产权、贸易不平衡、南中国海冲突、中国对太空领域的发展和军事扩张等。这不是美国高官第一次宣示要和中国“死磕”。在将中国确定为主要对手之后，他们开始利用各种不同场合和机会，提高“中国威胁论”的调门。这一极端化的政治运作，目标之一显然是吸引粉丝眼球，凝聚中期选举的人气。但它导致了对中国的“妖魔化”进入了一个上升的螺旋。针对中国的攻击越来越强烈地显示出美方非理性的狂躁。“凡是中国支持的，就要反对；凡是中国反对的，就要支持”成为华盛顿高官们说中国、评中国的常态化的政治表态。美国的政治进程中中国威胁论比重的增加，对中美关系未来走势蒙上了浓重的暗影。因其混合在以“美国优先”为目标的民族主义舆论总动员中，有可能会推升美国民众对华的集体敌意，并成为导致意识形态对抗悲剧性的转折点。但是，华盛顿将中国视为主要挑战者、竞争者，要事事处处找中国麻烦、跟中国“过不去”，并非意味着其他国家都会按照这一逻辑做出判断。世界已变。尽管美国是地球村中的最大户，但在多极多元的格局中，它又越来越像是其中的一户。更多国家将中国视为同行者、合作者。中国提出的“一带一路”倡议与他们的发展目标相辅相成，激发了携手前行的动力。“中国威胁”也远未成为每个美国家庭饭桌上的必谈话题。从此次美国中期选举的舆论氛围看，华盛顿挑起的贸易战虽是一个热点，但在众多热点中并不十分显著。即使美国政治家不断制造出“手机被中国偷听”的奇闻，也只是多了一些“呵呵”而已。邮寄炸弹、几千洪都拉斯人奔向美墨边界，以及近日的股市大跌吸引着更多的眼球，白宫要靠中国威胁的话题来提升人气，并没有更多的真实可信的“料”。中国改变不了白宫的政治需求，但这么多年来的交往与磨合，也让我们清醒地意识到了我们该做些什么。中国之所以会走上世界舞台的中央，根本原因在于坚持和平发展。中国的发展对世界有好处，符合大家的利益，这是大的趋势，这种趋势不是华盛顿能改变得了的。中国企业的确走进了美国的“后院”——拉美和加勒比地区。但它们带去的是发展的能量，不是大炮和军舰。这和美国在南海的存在有根本不同。与中国相反，美国不是在为全球发展提供更多能量，而是越来越像一个蔑视、背离群体的“单干户”，不是脱群，就是单挑。其将中国视为对手并试图借以拉派组帮的作法，与中国合作发展的现实形成鲜明对照，正不断地消耗着美国的信任积分。中国周边正在发生的变化就很有说服力。越多越多的国家不仅希望分享中国的经济成果，也希望中国能够在区域安全问题上发挥更重要作用。中美关系是中国对外关系中最重要的双边关系。但是，随着华盛顿发出的音调越来越离谱、刺耳，中国没必要、也没有功夫合着这个音调起步。北京该忙的事情很多，有的事情有麻烦难处理，不妨先放一放、先晾一晾。“你打你的，我打我的。”你有美式拳击，我有中式太极。只要我们按照自己的做法和逻辑，一步一步地把该做的事情做好，我们就不会被这些麻烦缠住。</w:t>
        <w:br/>
        <w:t xml:space="preserve">    </w:t>
        <w:tab/>
        <w:t xml:space="preserve">    </w:t>
      </w:r>
    </w:p>
    <w:p>
      <w:r>
        <w:t>WXC5707</w:t>
        <w:br/>
      </w:r>
    </w:p>
    <w:p>
      <w:r>
        <w:t xml:space="preserve"> 　　2018年10月还剩最后3个交易日，从目前的月K线图来看，美股已经拉出了8年来最大的一根阴线。　　从美国三大股指来看，道琼斯本月已跌去1769.93点，跌幅6.69%；纳斯达克本月跌去879.141点，跌幅10.93%；标普本月跌去255.26点，跌幅8.76%。　　美国经济正以三年来最快的速度增长，失业率创下历史新低，消费者信心十足。那么，股市为什么会崩盘呢？美国哥伦比亚广播公司（CBS）在周五（10月26日）收盘后刊文质问，同时预测，如果金融市场延续当前走势，将给美国实体经济带来不利影响。　　而彭博社则在27日头版头条位置质问美联储的加息，分析人士认为，市场给出的信号表明，美国经济并没有美联储所认为的那些通胀，股市正在正确反映未来收益和经济的疲软，美联储的鹰派加息行为毫无依据。　　观察者网摘编两篇文章如下：　　(image)　　CBS在26日收盘后刊文分析称，虽然股票市场走势与GDP和就业率指标等出现背离并不是什么很罕见的事，但对华尔街来说，包括周五（26日）公布的三季度GDP指标在内，一系列信号显示，美国经济扩张已见顶，增长最早可能在明年开始放缓。　　高盛（Goldman Sachs）经济学家达恩斯图文（DaanStruyven）最近的一份分析报告显示，美国经济增长正在放缓。他指出，股市在今年年初是对强劲增长的重要贡献因素，现在除非股价进一步反弹，否则它可能在明年转变为经济增长的拖累因素。问题是，现在的股市表现比反弹或企稳糟糕得多，今年的股市不但不如去年稳定，而且是四年来最不稳定的。　　目前，标准普尔500成份股中，大多数股票已经较近期高点下跌至少10%，股价的长期震荡也可能对消费者和企业产生负面影响，从而拖累经济增长。　　GDP反映已经完成消费和投资，而金融市场反映未来它指示的是投资者所相信的经济走向，市场信号有时也会带动实体经济增长的节奏，做出共振。对华尔街的许多人来说，本月的股市下跌目前来讲已是8年来最大的月度跌幅，反映出一个事实，那就是在利率上升的背景下，金融状况已变得更具挑战性。　　(image)　　道琼斯月K线（2014年1月至今）　　达特茅斯大学塔克商学院（Dartmouths Tuck School of Business）市场教授程浩诚（音，Cheng -hawCheng）表示，如果企业发现难以融资，这本身就会拖累经济。企业可能有很棒的想法，但如果投资者不敢行动，不为这些想法提供资金，那可能就会拖累投资。　　难以获得融资的公司将会减少投资，他们的营利能力会变弱，导致股价下跌，然后，他们就无法吸纳就业，还将产生其他实际的影响。　　美国商务部的最新数据立竿见影，上季度，作为GDP重要组成部分的商业投资增速极低，而发货和订单都停滞不前。　　咨询公司凯投宏观（CapitalEconomics）出具了一份罕见的悲观展望报告，他们写道，持续走高的利率已经抑制支出。从现在开始将一路走低。　　法国外贸银行（Natixis）美洲首席经济学家约瑟夫拉沃尔尼亚（JosephLaVorgna）在一份报告中指出，股价下跌可能对支出产生不利影响，至少在短期内如此。如果近期出现的市场低迷持续下去，消费支出可能在未来几个月放缓，对零售销售和GDP增长产生负面影响。　　这与财富效应正好相反，在财富效应中，股市疯涨会让消费者感觉更富有，从而促使他们增加支出，推动经济增长。　　从某种意义上说，股市下跌的原因并不重要只要股市没有上涨，甚至只要没有企稳，那么这就预示着美国经济将出现真正的、更持久的低迷。　　CBS上述文章讲了结果，彭博社27日则在头条位置将股市不稳定的源头指向美联储加息：　　(image)　　彭博社文章截图　　文章称，特朗普向美联储的鲍威尔（Jerome Powell）开炮，将市场崩溃归咎于加息。人们却发现，这难以反驳。　　文章指出，美国建筑业股票在过去10周中9周暴跌，自1月以来已跌去33%，这是因为借贷成本上升造成房产销售低迷。而本该受益于高利率的银行股，同样跌去15%，因为市场担心不断上升的融资成本抑制了放贷活动。　　市场本以为强劲的美国经济基本面能够吸收一些紧缩措施的负面效应，但随着第8次加息，以及后续更多加息预期的到来，投资者动摇了。　　美国投资公司 WallachBeth Capital 高级策略师伊利亚费金（IlyaFeygin）表示，目前波抛售表明，市场正在消化经济增长放缓和风险增加的预期。美联储未必看到这种情况。　　但美联储的政策制定者似乎仍很淡定。　　达拉斯联储行长罗伯特卡普兰（RobertKaplan）26日接受彭博社采访时表示，股市有涨有跌是很正常的。克利夫兰联储行长梅斯特（LorettaMester）25日则表示，现在距离导致支出回调的大动荡还很远。　　前美联储经济学家佩尔利（RobertoPerli）说，我认为，他们现在并不紧张，他们觉得过去多年股市已经积累了较大涨幅，某个时刻发生调整是正常的。　　然而对市场来说，当你看到美国股市在一个月内市值蒸发10万亿美元（该数字可能夸张，但据数据宝，美股仅10月24日下跌就蒸发市值1.26万亿美元，目前市值为39.4万亿美元左右，观察者网注），美联储的这些淡定显得毫无意义。　　利率确实在影响经济，橡树溪（Oakbrook Investments）联合首席投资官皮特让科沃斯基（PeterJankovskis）表示，我认为这毫无疑问，在当前经济形势下，某些特定行业遭受了沉重打击。　　美国银行全球经济主管伊森哈里斯（EthanHarris）表示，股市正在正确反映未来收益和经济的疲软。当美联储在过去两年内进入紧缩周期，投资者不可能期望毫无痛苦。　　美国银行调查显示，投资者认为，标普500指数至少要下跌到2500点才可能企稳（当前为2658.69点），这意味着还要跌去至少6%。　　(image)　　彭博社文章配图　　尽管目前已经有许多投资者为美联储的鹰派加息买单，但有许多市场迹象显示，美联储的鹰派行为是一个错误。花旗集团（Citigroupgroup）编制的相关指标显示，当前股市正在暴跌，这意味着市场并不存在美联储所认为的，需要通过加息来对付的那些通胀。　　摩根大通（JPMorgan ChaseCo.）的一项指标显示，主要发达国家货币的波动性仍远低于今年高点，10年期美国国债收益率刚刚创下两年来最大单周跌幅。一个预测市场价格压力的指标显示，美联储政策正变得过紧。　　美国政府报告同样没有显示经济过热，成屋销售正跌至2015年以来新低，制造商新订单低于预期，核心通胀率稳定在美联储目标附近。　　市场研究公司 Renassaince Macro Research 经济学家杜塔尼尔杜塔（NeilDutta）表示，疲弱的数据表明，进一步加息的步伐应该与经济状况相符让我们关注数据！我也并不认为通胀率会回到1%之类位置，但通胀会加速吗？我对此表示怀疑，请记住，这只是美联储的预测。　　另有一些研究机构观点更为犀利。　　据中国经济网27日梳理，知名投行摩根士丹利已警告投资者，10月份第一轮暴跌后出现的美股反弹属于无法持久的死猫跳。美股自入秋后就展开了板块轮动式下跌，这一趋势在10月初蔓延至科技股、成长股和消费股等热门板块，导致道琼斯指数出现两日暴跌1400点的惨状。消费者不要看股指有所反弹就轻举妄动，更多的下跌还在后面。而且，圣诞节行情是否存在值得怀疑。　　高盛分析显示，10月份出现的美股抛售潮意味着职业投资人和美国企业正处于去杠杆过程中。从历史上看，目前的去杠杆与2007年崩盘相似，之后就爆发了次贷危机。在商业周期的末期，信贷利差和波动率都处于历史低位。投资者情绪变化或者借款成本明显增加使得专业投资者不再愿意增加投资组合杠杆。　　困扰投资者的另一个因素是对特朗普政府粗暴贸易政策的担忧。纽约联储近期发表的研究显示，对进口产品征收更多关税不太可能令美国贸易逆差收窄，因为美国国内生产商可能面临更高的出口成本。提高对中国进口商品的关税不仅会减少美国从中国的进口，也可能拖累美国的出口，原因之一是美国很多大型出口商也严重依赖中间商品进口。如果所依赖的进口原材料被加征关税，美国出口商将会受到冲击，这还未将受美国关税制裁国家采取报复性关税措施的影响考虑在内。　　纽约联储的这项研究立刻被美国第二大汽车制造商福特的表现印证。由于加征关税，美国制造的钢材基准价格在2018年上涨了28％。目前，美国钢铁每吨的成本比中国钢铁多150美元。福特称，该公司从美国采购了大部分材料，因关税上升利润减少了大约10亿美元。　　目前，随着股市下跌，美元的敌人黄金受到追捧，纽约黄金期货上涨幅度较大，黄金矿业类股强势上涨。　　(image)　　纽约COMEX黄金期货最活跃的合约周K线走势</w:t>
      </w:r>
    </w:p>
    <w:p>
      <w:r>
        <w:t>WXC5708</w:t>
        <w:br/>
      </w:r>
    </w:p>
    <w:p>
      <w:r>
        <w:br/>
        <w:t xml:space="preserve">    </w:t>
        <w:tab/>
        <w:t xml:space="preserve">    </w:t>
        <w:tab/>
        <w:t>10月27日报道，10月26日，北京大兴国际机场施工正在进行，距2019年6月30日完工还剩247天。图为北京大兴国际机场配套设施施工现场。</w:t>
        <w:br/>
        <w:t xml:space="preserve">    </w:t>
        <w:tab/>
        <w:t xml:space="preserve">    </w:t>
      </w:r>
    </w:p>
    <w:p>
      <w:r>
        <w:t>WXC5709</w:t>
        <w:br/>
      </w:r>
    </w:p>
    <w:p>
      <w:r>
        <w:br/>
        <w:t xml:space="preserve">    </w:t>
        <w:tab/>
        <w:t xml:space="preserve">    </w:t>
        <w:tab/>
        <w:t>记者了解到，罗勤勉展出的这些石头来自全国各地，大部分购自其他收藏者手中，还有一些是他和家人从大自然中收集到的。经过20多年的收藏，这些形状各异的石头被罗勤勉摆成了一桌“奇石宴”。</w:t>
        <w:br/>
        <w:t xml:space="preserve">    </w:t>
        <w:tab/>
        <w:t xml:space="preserve">    </w:t>
      </w:r>
    </w:p>
    <w:p>
      <w:r>
        <w:t>WXC5710</w:t>
        <w:br/>
      </w:r>
    </w:p>
    <w:p>
      <w:r>
        <w:br/>
        <w:t xml:space="preserve">    </w:t>
        <w:tab/>
        <w:t xml:space="preserve">    </w:t>
        <w:tab/>
        <w:t>当地时间26日，频频给美国政商界大佬寄出“炸弹包裹”的“黑手”终于浮出水面。据路透社27日报道，美国执法部门当天在佛罗里达州抓获了嫌疑人萨约克（Cesar Sayoc）。据介绍，萨约克现年56岁，曾是一名脱衣舞演员与职业摔跤手，萨约克曾因一家电力公司试图关掉他的灯而扬言炸掉这家公司，也因此被拘留过。当天萨约克被捕后，美国联邦调查局局长克里斯托弗·雷（ChristopherWray）警告称，逮捕行动并不一定会终结“炸弹”威胁。“现在可能仍有其他包裹在运输途中。”一名联邦执法部门消息人士对路透社表示，当局正在调查是否还有其他人卷入此事，不排除会有更多人被捕。</w:t>
        <w:br/>
        <w:t xml:space="preserve">    </w:t>
        <w:tab/>
        <w:t xml:space="preserve">    </w:t>
      </w:r>
    </w:p>
    <w:p>
      <w:r>
        <w:t>WXC5711</w:t>
        <w:br/>
      </w:r>
    </w:p>
    <w:p>
      <w:r>
        <w:br/>
        <w:t xml:space="preserve">    </w:t>
        <w:tab/>
        <w:t xml:space="preserve">    </w:t>
        <w:tab/>
        <w:t>一计不成，又生一计。美国国安顾问博尔顿访问格鲁吉亚时又拿中俄关系说事，称中国导弹对莫斯科“构成威胁”。据俄罗斯卫星网10月27日报道，博尔顿访问格鲁吉亚首都第比利斯期间，表示华盛顿希望与莫斯科就中国军事活动举行会谈。他继续试图离间中俄，声称中国导弹对莫斯科构成威胁，因为“俄罗斯的心脏”处于其打击区域之内。此外，博尔顿还对美国打算退出《中导条约》进行辩护，称“是冷战遗留物”。(image)“关岛快递”东风-26的打击范围图源：美国国防部此前，博尔顿访问俄罗斯时，就曾企图挑拨中俄关系，但遭到俄方明确拒绝。据俄罗斯卫星网10月23日报道，俄外交消息人士透露，博尔顿的确试图阐述美国对中国在经济和军事政治领域的不满，但是俄罗斯方面立即明确表示，任何涉及我们中国伙伴的问题都仅仅应该与北京讨论；拒绝了博尔顿的“倾述”。之后接受记者采访时，被问及俄罗斯需要做些什么才能让美国重新考虑退出《中导条约》时，博尔顿再次甩锅中俄，声称只有两国放弃所有中程导弹，特朗普才会三思。在与俄罗斯总统普京会谈当天，普京则对美方不友好举措表示不满，并拿美国的好战和博尔顿开起玩笑。普京对博尔顿说，“据我所知，美国的国徽上有一只老鹰，它的一只爪子拿着13只箭，另一只爪子拿着象征热爱和平的橄榄枝”。(image)美国国徽“但我有一个问题”，普京说，“看起来你的老鹰已经吃完了所有的橄榄枝，如今只剩下箭头了吗？”博尔顿表示，“但我并没有另带橄榄枝过来”。普京打趣地回应说，“我也是这么想的”。</w:t>
        <w:br/>
        <w:t xml:space="preserve">    </w:t>
        <w:tab/>
        <w:t xml:space="preserve">    </w:t>
      </w:r>
    </w:p>
    <w:p>
      <w:r>
        <w:t>WXC5712</w:t>
        <w:br/>
      </w:r>
    </w:p>
    <w:p>
      <w:r>
        <w:br/>
        <w:t xml:space="preserve">    </w:t>
        <w:tab/>
        <w:t xml:space="preserve">    </w:t>
        <w:tab/>
        <w:t>2018年10月27日，西安，陈鲁豫参加新书《偶遇》签售会。她梳减龄波波头发型笑不停，大方与粉丝合影温婉亲和；现场新书《偶遇》异常火爆，获粉丝好评不断。图片来源：视觉中国</w:t>
        <w:br/>
        <w:t xml:space="preserve">    </w:t>
        <w:tab/>
        <w:t xml:space="preserve">    </w:t>
      </w:r>
    </w:p>
    <w:p>
      <w:r>
        <w:t>WXC5713</w:t>
        <w:br/>
      </w:r>
    </w:p>
    <w:p>
      <w:r>
        <w:br/>
        <w:t xml:space="preserve">    </w:t>
        <w:tab/>
        <w:t xml:space="preserve">    </w:t>
        <w:tab/>
        <w:t>在监狱黑帮的统治下，美国监狱里形成了完备的黑市系统，神通广大的犯人们绕过狱警的监控，搜罗在监狱官方小卖部买不到的东西，在犯人间进行交易。这促使一套完备的货币体系在监狱内部生成、运转，外界看来平凡的物品，一旦成为监狱货币，便拥有了超乎自身的神奇力量。你可能不会等到双十一才囤积老干妈这种常见而实在的货品，但在大洋彼岸，老干妈无疑是今秋最炙手可热的中国品牌之一。9月10日，在2019春夏纽约时装周期间，老干妈出现在最时尚的潮流买手店。在国潮品牌展示页中，一脸冷峻的模特穿着印有老干妈头像logo的卫衣，左右袖子分别印着“saucesqueen”（辣酱女王）和“国民女神”。早在纽约时装周之前半年，今年3月，一篇关于老干妈的文章在中国社交网站上刷了屏。这篇题为《老干妈和马应龙是如何控制美国监狱的》的文章言之凿凿地宣称，老干妈正在统治美国监狱！文章讲述传奇的起因：一个中国留学生，因为替同学出头打伤了醉鬼，被送进了美国监狱。平平无奇的他迅速吸引了囚犯们的注意——监狱食物难吃得要命，他却吃得很香。好奇的囚犯们趁夜摸进留学生的囚室，发现了他的秘密。那是一个印着东方女性头像的红色罐子，刚一打开，他们就被一种神秘的异香惊住了。“老干妈开始在美国西部监狱横行，几乎所有人都在疯狂收集这种东西，哪怕只是一个空罐子”，文章写道，一个囚犯说：“从没有人敢在我吃饭时来抢我的老干妈，哪怕只是一小口，这事关我的尊严”。故事线进一步推进，由于价值稳定、易于交换、需求量大、广受欢迎，老干妈一举替代香烟，成为美国监狱的新货币，拥趸们交易的暗号是：“GanMaBless America”（干妈保佑美国）。文章刷屏后，知乎上有人问：“老干妈和马应龙真的统治了美国监狱吗？”文章的原作者亲自下场澄清，这是自己乱写的搞笑文章，纯属胡说八道。由于文章内容过于逼真，这篇“洋葱新闻”甚至得到了一些媒体转发，甚至被翻译成了英文。尽管老干妈还没成为美国监狱教父，干妈粉也不要失望，在搜集、梳理了大量关于美国监狱体系的资料之后，我们发现，美国监狱的生态系统，好像真的是一片适合老干妈称霸的沃土！在监狱黑帮的统治下，美国监狱里形成了完备的黑市系统，神通广大的犯人们绕过狱警的监控，搜罗在监狱官方小卖部买不到的东西，在犯人间进行交易。这促使一套完备的货币体系在监狱内部生成、运转，外界看来平凡的物品，一旦成为监狱货币，便拥有了超乎自身的神奇力量。能够获此殊荣的东西往往包括以下几个特点：监狱小卖部买不到、价值稳定、在监狱里比较稀缺、关键时刻还能派上用场。比如邮票和只要不打开就不会变质的鲭鱼罐头。随着监狱里药检越来越频繁，干净的尿液开始拥有市场。囚犯们把尿液存在安全套里，用体温捂着，用来应付尿检，在等待检查的过程中，尿液也充当彼此交易的货币。因为价值稳定，易于交换，需求量大，香烟曾一度是监狱里最被认同和广泛流通的“货币”。在《肖申克的救赎》等影视剧里，都曾出现过“赌烟”的情节。随着2004年监狱禁烟的实行，不再允许亲友送香烟给囚犯，香烟迅速在监狱中成为顶级奢侈品，在外界售价15美元一罐的烟草，在狱中的价格达到500美元。高昂的价格使香烟显然不再适合充当货币，便宜、美味、易于储存且富含卡路里的方便面成了监狱新宠。影视剧迅速体现了这种变化，2015年播出的美剧《女子监狱》中，出现了监狱伙食变差，犯人囤积方便面，垄断方便面供应的情节。这并不夸张，据美国媒体报道，有囚犯用方便面放起了高利贷，利率高得吓人，如果借了两包方便面，一周内必须要归还四包。另据 BBC报道，有囚犯因为无法偿还方便面债务被殴打。甚至有囚犯因为方便面丧命。作为货币的方便面，可以用来购买监狱里所能得到的一切，从食物、衣服、洗衣服务到卫生制品无所不包。监狱里的方便面价值远高于实际价格，一包方便面可以换到新鲜的水果和蔬菜，两包方便面可以换一件汗衫。6包方便面，在监狱外只卖0.59美元，在监狱里却可以换得一套售价11.3美元的保暖内衣。就连极少数不喜欢吃方便面的囚犯们也接受了这种新型货币，6袋方便面可以换些烟草，犯人玩扑克游戏的时候，也常常用方便面做筹码。一个囚犯的刑期行将结束时，囤积的方便面在外界毫无用处。囚犯们会算好时间，在快要释放的时候提前清库存，这是监狱里的金融智慧，对于其他囚犯，这将是一次低价购入货币的契机。迈克·吉布森是亚利桑那大学社会学学院的博士研究生，他在美国社科协会（ASA）的年会上发布了自己的论文，文中称：“即使是在监狱的地下经济系统，货币的形式也不会轻易发生改变，除非受到了重大的冲击……用香烟作为货币的惯例，从美国南北战争时就在囚犯中间开始了，这样突然变化肯定会带来深重的影响。”花了一年时间在一座州立监狱中采访了60名男性犯人和监狱员工之后，吉布森发现，监狱财政支出缩减，伙食质量急剧下降是催生方便面霸主地位的重要原因。因为削减伙食开支，监狱从每天提供三顿热餐，变成两顿热餐加一顿冷餐，午餐变成冷三明治和一包薯条，分量缩水，食物也越来越难吃了。有犯人会把几顿饭攒在一起吃，这样才能有一顿饱饭，还有犯人看见过整鸡包装上标注着“不适合人类食用”。除此之外，在一些监狱，还把食品作为惩罚的形式，犯错的囚犯会被要求每餐都吃一种没有味道的砖型面包。有个囚犯生动地描写了自己在监狱里的悲惨生活：“这是我入狱第100天，晚餐是‘木板配屎’，好吧，是牛肉条配肉汁，我闻都不想闻，更不用说吃了。”他自称把进食当做一场进攻、一场艰难的运动，而食物往往是赢得胜利的一方。不难理解，对于这些饥肠辘辘的囚犯来说，方便面简直是天堂食物一般的存在。囚犯们怀着感恩之心，把面饼、调料、还有能够得到的一切食材在碗或者垃圾袋里混合。有的监狱没有微波炉，犯人们就用热水泡面，把碗放到床上，用被褥和枕头盖住，防止散热，这样泡上10分钟就可以吃了。在监狱里度过3年的罗恩·弗里曼，只在食堂晚上供应烤鸡的时候才会去吃，其它时候就自己泡方便面解决，他会加入各种配料做出不同味道的面。方便面拯救了罗恩，“坐牢的时候，方便面实际上是唯一能让你获得慰籍的东西，倒不是因为它能让你填饱肚子，而是在泡面的过程中，你可以尽情地发挥创意，让自己有成就感。”曾因贩卖军火入狱的Gustavo“Goose”Alvarez写了一本关于方便面的书，名为《监狱方便面：食谱与故事》。书中详细记录了各种监狱料理的做法，其中一道“橙猪皮方便面”——把浓缩果汁倒入碗里，加点热水搅拌成糖浆的稠度，把猪皮放进去搅拌匀，用微波炉煮5分钟，再把膨化的、浸有果味的猪皮拌着方便面吃，还可以根据口味调整，在猪皮上抹辣酱。“在糟糕的地方，任何美好而温暖的东西都会给你一些舒适感，”已经成为作家的Alvarez说：“方便面给当时的我带去了温暖。”他在书中回忆监狱中混杂血腥与温馨的一幕：2009年，监狱里爆发冲突，整整持续了11个小时。骚乱过后一片狼藉，墙壁、地板上溅满了鲜血，烧毁的床单、玻璃碎片、鞋子和《圣经》四散在地。这时，一个50多岁的囚犯，为敌友双方煮了方便面，“（方便面）破了冰，我们通过这顿饭变得很亲密，”Alvarez说，“他们穿着监狱的睡衣，又冷又饿，这个老伙计注意到了”。某种程度上，这正是方便面发明的初衷。二战后的日本，粮食紧缺，只能靠美国的面粉救济。一个寒冷的晚上，人们为了吃一碗拉面排着长长的队伍。安藤看到这副场景，创造了方便面。他曾表达自己的想法：“当所有人都吃饱时，和平将来到这个世界”。在2000年日本的一项民意调查里，方便面被选为20世纪最重要的发明。罗恩干脆在出狱之后自创了泡面的品牌，为监狱里的人们研制更健康、含盐量更适中的健康泡面，他在中国找到了合作的生产厂家，计划推销给美国西海岸地区监狱的小卖部，目前已收到31万包订单。泡面的故事讲到这里，一幕美好的前景似乎正在徐徐展开。能够化一切腐朽为神奇的榨菜、泡面伴侣火腿肠、金针菇和泡椒凤爪们，似乎都有成为美国监狱之王的潜质，只差一个向世界展示自己的机会。当然，在这些佐餐大拿中，最熠熠生辉的，还是中国人民最爱的女人——老干妈。令人失望的是，早在2005年，美国就已经出现了自创的监狱辣酱品牌。在弗洛里达州希尔斯伯勒监狱，囚犯们种植了1200多个辣椒品种，花了两年时间，测试了95种味道，制成JailhouseFire品牌辣酱。不仅自行食用，还远销德国、英国和澳大利亚。老干妈的出师未捷让我想到故事的开头，那篇胡编乱造的洋葱新闻似乎无形中指点了另一处蓝海——马应龙。捏造的评论似乎不无道理：“老干妈加马应龙，给你冰火两重天的感受。”</w:t>
        <w:br/>
        <w:t xml:space="preserve">    </w:t>
        <w:tab/>
        <w:t xml:space="preserve">    </w:t>
      </w:r>
    </w:p>
    <w:p>
      <w:r>
        <w:t>WXC5714</w:t>
        <w:br/>
      </w:r>
    </w:p>
    <w:p>
      <w:r>
        <w:br/>
        <w:t xml:space="preserve">    </w:t>
        <w:tab/>
        <w:t xml:space="preserve">    </w:t>
        <w:tab/>
        <w:t>(image)从4岁到28岁，从初入乒坛到步入婚姻殿堂，镜头下的这四分之一个世纪，我们不仅看到了“天才少女”福原爱的成长历程，也看到了一位伟大母亲的教育方式。那个最会说东北话的日本女孩，带着一口台湾腔，开启了人生新篇章：福原爱在微博发文，宣布自己准备退役了。(image)福原爱近期在一档综艺中这样总结自己与乒乓球二十多年的羁绊。(image)日本富士电视台追踪拍摄了福原爱从4岁到28岁的全部成长历程，用3000盘录像带剪辑制成纪录片《福原爱：镜头下的四分之一个世纪》，豆瓣评分高达9.0。(image)热评的第一位，有人感慨纪录片导演20多年前选中福原爱跟拍的“神级操作”。(image)镜头下的24年中，妈妈从风华正茂的女子变成慈祥老人；福原爱，从调皮可爱的小姑娘长大成人，有了自己的爱人。才长到和乒乓球桌一边高，就打败了小学二年级的男生，她开心地跑出场地，鞋跑掉了都不知道；输球抹眼泪的样子，分明和长大后遇见“流水的大魔王”时没什么差别。妈妈用自己人生中最宝贵的时间全身心地陪伴在福原爱身边，从小的教育、细致观察和尊重，成全了一个“天才少女”的诞生和成长。当别的小朋友缠着父母买各种玩具时，因为看过哥哥打乒乓，“小心机”女孩福原爱也吵着要打。3岁9个月时，福原爱第一次打乒乓球。这个身高刚赶得上球桌的孩子，一打就停不下来。每天幼儿园一放学，就奔跑着回家练球。训练的第一年打坏了三个拍子。(image)不过，4岁的福原爱自然并不明白自己为什么要不厌其烦地练球。发现福原爱的兴趣后，妈妈开始带着女儿学习乒乓球，成为了她乒乓球的启蒙老师。为了方便她和哥哥训练，直接把乒乓球桌放在了客厅。富士电视台首次把镜头对准福原爱，是在一次全国大赛上。身高只有100厘米的福原爱，面对比自己大很多的对手，第一次哭着跑向了妈妈。在离球桌最近的观众席，梳着和福原爱一样发型的母亲千代，看着女儿跑过来，没有过多的安慰，而是打开福原爱的手掌，说：(image)手上写着福原爱和母亲的秘密暗号：集中、时机。(image)她的第一场比赛就打败了二年级的小学生，面对孩子出色的表现，母亲展露笑颜，毫不吝啬地夸赞她：(image)但之后的比赛中，小福原爱的发球姿势不符合规则。这时候母亲严肃起来，“我知道你发球的时候有点紧张，不过把手张开抛起来，加油。”(image)“用指导代替指责”的原则看似简单，现实中能做到的家长，不知能有多少。又犯错了也没关系，这一次母亲不再继续安慰，把福原爱推回赛场，道理她已经明白了，当前要做的就是“下一个球好好发”。(image)在福原爱输球之后，母亲也没有责备，反而为小福原爱加油，给她鼓励，在她不停啜泣时也会说：(image)比赛结束后，妈妈第一时间让福原爱和对方道歉，因为发球不规范是不尊重比赛的表现。(image)因为输掉比赛跑出去、又不巧撞到脑袋的福原爱，越哭越厉害。妈妈没有继续逼她，选择了安慰。(image)球场之外，为了尊重规则，母亲每天一遍又一遍地训练她规范发球，并且制定了循序渐进的计划。(image)望子成龙的父母有很多，对于母亲千代而言，练球的初衷只是陪伴孩子，创造属于自己和孩子的记忆。(image)事后回忆起这段经历，母亲坦言：(image)母亲的特训让小福原爱就有了飞速进步，短短一个月后过去，掌握发球规则的福原爱就有了很大的突破。不久后的一场比赛成了检验成果的关键时期。大战来临前，面对紧张的小福原爱，(image)(image)而另一边，被福原爱扣杀厚输了的二年级小男生哭着回到家长身边，换来的只有身边大人、队友们的推搡和冷嘲热讽：“自己不好好练习有什么办法。快打球去，去！”“人家在等着呢，等你呢，听见没！”(image)习惯打压式教育，认为表扬会让孩子变得骄傲自负，然而这却很容易让孩子陷入自我怀疑的误区。(image)这个仿佛是被乒乓之神眷顾的女孩，受到了全国的关注。只有在不为人知的角落里，镜头无意捕捉中，才发现这背后的“真正力量”。在所有人都离开练习场后，要求严格的母亲仍然陪着娇小的孩子练习。这位母亲还有一本练习手册，上面用心地记录着女儿的性格特点。(image)练习手册正是因为深刻地知道福原爱不放弃、不服输的性格，在她一直打不好，开始哭哭啼啼后，母亲也不理会她的撒娇，抓住她的性格特点，使用激将法：(image)面对母亲的反应，即使哭得喘不过气，也倔强地回答：坚守着和母亲曾经定下的“绝不中途放弃”的约定。(image)节目组坚持拍摄福原爱的原因，也许就是看透了这对母女组合定能成就非凡的真相。从4岁到28岁，福原爱这位天才少女的炼成，从1988年11月1日福原爱出生到2000年，这种陪伴已经走过12载。渐渐长大的福原爱，在面对强大对手时，已经学会忍着不哭了。(image)2001年，12岁的福原爱，以特邀选手身份与36岁的前中国队员何智丽（日本名小山智利）对决。(image)比赛结束，何智利称：“大家太大惊小怪了，在中国，福原爱这样的选手有1000个。”福原千代知道“现在就是最好的时机”，她决定让12岁的福原爱，独自去中国，参加中国第三级联赛。(image)不论是对女儿的球技训练，还是性格品行的养成，福原千代深知“时机”的重要性。(image)什么阶段该采用什么样的训练战略，不同阶段该怎样教育孩子，是一门学问。北大才女赵婕曾说：(image)福原千代纵使万般不舍得，也微笑着送别女儿，装作坚强，但是却久久不忍离去，眺望着孩子远去的背影。(image)福原千代虽然内心满是牵挂，但她知道孩子需要独立，她可以陪伴福原爱一时，却陪不了她一世。放手并不是等同于“撒手”，而是在陪伴和鼓励的同时，福原爱离开了母亲，独自来到中国。等待她的是重重困难，她什么都要依靠自己。(image)自己洗衣服，自己负责生活起居，学会自理。(image)面对陌生的生活环境，小小的福原爱没有怯场，很快地和小伙伴熟络起来，融入了“中国圈子”。(image)这些生活上的小问题，对于乐观坚强的福原爱来说，都能一点点解决克服。她面临的最大挑战是独自一人承受压力。独自站在比赛场上，在此之前，每一次观众席，一眼望去最显眼的那个人是妈妈；比赛前，压力大到全身僵硬，拼命加油打气鼓励自己的人是妈妈；比赛过程中，关键时刻提醒要注意时机的那个人是妈妈；输了球，忍不住哭出声来，再怎么严厉也会安慰自己的人是妈妈；拿了冠军，比自己还开心的那个人的也是妈妈……(image)在福原千代眼里，给孩子信任和独立的发挥空间，有一些事情是不需要父母的。(image)女儿独自抬行李，洗衣服，结交中国选手；在赛场上笃定的眼神，取得10战8胜的佳绩，都值得自己骄傲。放手换来福原爱的“双重成长”，她脱落成能独立自主的少女，更成长为一位独挡一面的职业选手。时机恰当的放手，何尝不是对孩子成长最好的陪伴。有网友发微博说，福原爱的人生就是每个女孩子的梦想。(image)来源：新浪微博幼年成名，家教好，不管是在日本训练，还是到中国训练，都是个被人捧在手心里宠爱的小姑娘；交了个同行的帅气男朋友，28岁结婚，29岁生了一个可爱的女儿；如今刚刚30岁的她，已然是事业家庭双丰收……但其实“团宠”福原爱的真实人生，没有网友想象的那样完美。从小时候的训练到成人之后分享胜利的果实，似乎都只有妈妈一人。2008年，日媒曝光福原爱与网球王子锦织圭恋爱。但这份“姐弟恋”仅仅持续四个月就走向了终点。(image)福原爱被拍到与锦织圭约会父亲福原武彦在接受媒体采访时公开说：福原爱被步步紧逼，迫于压力，站出来向公众道歉：“非常抱歉这件事给大家带来这么大的麻烦，我希望今后继续努力把球打好，不辜负大家的一片期望。”有日媒曝出，福原爱的母亲和父亲在2008年就已经离婚，父亲福原武彦更是被整个家族赶出家门。“福原武彦是个不了解乒乓球的普通人，但他却总是干涉福原爱的乒乓球训练，父亲的指挥并没有技术可言。”日本的家族里父亲总是掌握第一话语权，尽管福原爱的妈妈福原千代才是真正懂乒乓球的那个。但因为父亲福原武彦的绝对话语权，福原爱不得不听从父亲的指挥如果福原爱输了球，父亲就认定是训练方法出了问题，所以不断改变福原爱的训练方法。以至于福原爱的训练变得混乱，在之后的乒乓球比赛中屡屡表现不佳。(image)福原爱的父母观战福原爱的比赛因为父亲经营的公司倒闭，从1998年到2013年间，全家人的开销都要依赖福原爱，她经济收入的很大部分都用来还债。直到2013年福原武彦因为胰腺癌去世，人们才知道，福原爱与父亲福原武彦这五年来，从未联系过对方。“如果没有父亲我也不会来到这个世上，他对我的影响很大，无论是在我成长的过程中，还是加油打气提供良好的环境等方面，福原爱在2013年父亲去世后，通过经纪公司发表的声明中这样说。前段时间，她却在一档综艺节目中顺口提起，丈夫江宏杰对孩子无微不至地照顾，她很震惊：(image)从零散细节中拼凑出的父亲形象，甚至谈不上亲切。不过幸好福原爱的成长过程中，有来自母亲、队友、朋友们的关爱。如今福原爱也生了一个女儿，谈到教育问题时，福原爱曾在一档综艺节目中自曝，她不想让女儿知道自己是乒乓球手。“将来和女儿打乒乓球时，要一边对女儿说‘妈妈不会呀’，一边反手就是一个扣杀。”(image)不到5岁的福原爱参加全国大赛，第一次穿着全新的白色球鞋，输了一局之后哭着奔向妈妈。妈妈说不要哭，“时刻记住你掌心里的四个字，看准时机”。在妈妈的不断鼓励下，福原爱打赢了二年级的小学生。获胜后的她，转身朝着身后一直注视着自己的妈妈，竖了一个大拇指。(image)没过几个月，福原爱拿了县城乒乓球赛的冠军，在一群比自己大很多的选手中接过人生中的第一个金牌。她和妈妈撒娇，妈妈没有帮她拿，只是轻轻说了句，(image)15岁的福原爱独自出征，输球之后不再奔向妈妈的怀抱哭哭啼啼。她独自默默调整心态，集中注意力。赢球了，镜头里的她，紧握着拳头，看向对手，眼神坚定。(image)2012年，福原爱代表日本参加伦敦奥运会，最终获得银牌。比赛结束后，福原爱拿着奖牌奔向妈妈，妈妈笑着说，“借我戴一下。”福原爱只是笑着看妈妈，(image)所谓的“天才少女”，是在耐心的关怀和爱中，才明确自己的存在价值。“因为是福原爱”被爱着，而非“因为是冠军福原爱”才被关注，天赋生来存在，而之所以有了后面的精彩，是因为这一场爱的故事。纪录片中的录制完成时，福原爱忍不住认真地问导演，当时为什么选中她来拍这个纪录片？镜头拉回1994年。在陪福原爱训练到球馆空无一人之前，二楼的栏杆旁，43岁的母亲用手指着下面的乒乓球台，对女儿温柔地说：</w:t>
        <w:br/>
        <w:t xml:space="preserve">    </w:t>
        <w:tab/>
        <w:t xml:space="preserve">    </w:t>
      </w:r>
    </w:p>
    <w:p>
      <w:r>
        <w:t>WXC5715</w:t>
        <w:br/>
      </w:r>
    </w:p>
    <w:p>
      <w:r>
        <w:br/>
        <w:t xml:space="preserve">    </w:t>
        <w:tab/>
        <w:t xml:space="preserve">    </w:t>
        <w:tab/>
        <w:t>@红星新闻10月27日消息，据美国媒体NEWS12报道，DNA双螺旋结构发现者之一、曾获诺贝尔奖的生物学家，现年90岁的詹姆斯·沃森（JamesWatson）于当地时间27日在美国冷泉港驾车时，在下坡转向时不小心冲进20英尺深（约6米）的沟里，造成头部受伤，目前已被送往当地医院进行治疗。报道称，事发后，当地立即派出直升飞机，将其从车里拖出，并送往石溪医院进行治疗。美国媒体随即联系到了沃森目前工作于此的冷泉港实验室，但对方暂未对此事做出回应。沃森儿子在接受采访时表示，希望父亲能够在下周就重新回来，继续他的研究工作。在这条新闻下面，有外国网友评论称：“我真的觉得，沃森应该有个司机，他已经不是第一次自己开车出事儿了，下次可未必有这么幸运，”。据悉，沃森本人是全球知名生物学家。1953年，其与克里克共同发现了DNA的双螺旋结构，因此被誉为“DNA之父”。</w:t>
        <w:br/>
        <w:t xml:space="preserve">    </w:t>
        <w:tab/>
        <w:t xml:space="preserve">    </w:t>
      </w:r>
    </w:p>
    <w:p>
      <w:r>
        <w:t>WXC5716</w:t>
        <w:br/>
      </w:r>
    </w:p>
    <w:p>
      <w:r>
        <w:br/>
        <w:t xml:space="preserve">    </w:t>
        <w:tab/>
        <w:t xml:space="preserve">    </w:t>
        <w:tab/>
        <w:t>美国媒体26日援引知情人士消息报道，美国司法机构正对美国电动汽车制造商特斯拉开展刑事调查，以确定该公司是否曾在去年年初虚报旗下Model3轿车产量，对投资者进行误导。据《华尔街日报》援引不具名知情人士透露，美国联邦调查局正在将特斯拉2017年2月后作出的一系列产量声明与其真实产量进行对比，以调查特斯拉公司是否在明知不可能实现产量目标的情况下，还宣称该轿车产量将大幅增加，从而对投资者构成误导。知情人士还透露，联邦调查局探员已经联系了前特斯拉员工，要求他们在刑事调查中作证。去年2月，特斯拉宣称计划将公司旗下的Model3轿车产量在2017年底提高到每周5000辆。该公司首席执行官埃隆·马斯克去年7月2日再次在社交媒体推特上声称，Model3轿车产量到当年12月将达到月产2万辆。据报道，彭博社依据美国政府信源、社交媒体报告和车主提供的信息得出的Model3轿车产量追踪模型显示，该型号轿车2017年全年产量仅为2636辆。特斯拉对此发表声明，承认今年早些时候收到司法部通知，要求该公司自愿提供与Model3汽车产量计划相关的文件，该公司以合作态度作出了回应，但至今未收到任何传票、作证要求或其他正式要求，且司法部数月来未提出进一步要求。特斯拉在声明中还表示，该公司在Model3轿车生产遭遇的困难上一直保持公开透明，在出现难以预见的困难的情况下，公司用了额外6个月的时间最终达到了每周5000辆的产量目标。美国证券交易委员会上月27日指控马斯克因发布关于特斯拉退市的一系列虚假误导性言论，涉嫌证券欺诈，提请法院判处马斯克接受民事处罚并停止担任高管职务。当月29日，证交会宣布已与特斯拉就涉嫌“股票市场欺诈”达成和解，马斯克同意辞任董事会主席，保留首席执行官职务，其本人和特斯拉将分别支付2000万美元罚款。</w:t>
        <w:br/>
        <w:t xml:space="preserve">    </w:t>
        <w:tab/>
        <w:t xml:space="preserve">    </w:t>
      </w:r>
    </w:p>
    <w:p>
      <w:r>
        <w:t>WXC5717</w:t>
        <w:br/>
      </w:r>
    </w:p>
    <w:p>
      <w:r>
        <w:br/>
        <w:t xml:space="preserve">    </w:t>
        <w:tab/>
        <w:t xml:space="preserve">    </w:t>
        <w:tab/>
        <w:t>今年11月，我们将迎来第一次世界大战结束100周年的纪念日。20世纪初的那场大国战争曾被称为“终战之战”，当然它的实际情况完全不是这样。由于一系列人们未能预料到的灾难性后果，更多战争接踵而至，全球地缘政治版图被一而再、再而三地重绘。尽管中美关系下个阶段的轨迹还远远没有定型，但当未来的人们回顾2018年时，很可能会发现这一年标志着21世纪两大强国从和平共处转向某种新形式的对抗。本月早些时候，美国副总统迈克•彭斯在哈德逊研究所发表演讲，指责中国贸易行为不公平，窃取知识产权，强化军事进攻以及干涉美国国内政治。特朗普政府早已开始重新定义未来的美国对华战略，彭斯的讲话只是美国一系列官方权威声明和政策当中最新的一个。其它文件和事件包括去年12月的《美国国家安全战略报告》，今年1月的《美国国防战略报告》，9月美国国防部关于制造业和国防工业基础的报告，当然还有今年6月美国挑起的对华贸易战。  美国的这一系列原则声明意味着过去40年的对华战略接触期告终，取而代之的是全新的战略竞争时期。美国的种种转变都基于同一假设：此前的对华接触政策失败了;中国国内市场没有对外国商品和投资充分开放;中国在建立另一套具有中国特色的国际秩序，而不是在以规则为基础的全球秩序当中扮演负责任的利益攸关方角色;以及中国国内政治不但没有变得更民主，反而进一步走向了列宁主义。如今，中国的军事和经济综合实力已经对美国的全球主导地位构成了挑战。基于这一事实，华盛顿方面做出压制中国外交政策和经济战略的决定，是无可避免的结构性回应。美国公开的对华政策与以往截然不同，这种全新方法似乎得到了美国政府机构、国会以及大批企业的广泛支持。但在考虑实施这套政策带来的影响时，美国的战略学者需要为可能导致的意外后果做好预案——这些可能性包括中美关系从战略竞争迅速恶化到“脱钩”，走向对抗、遏制，甚至最终爆发武装冲突。中美战略竞争关系十问随着华盛顿方面开启根本性转变，将战略宣告变为可执行的政策，美国及其合作伙伴和盟国必须要考虑一系列重大问题。首先，美国最终期望获得什么？如果中国非但不顺从彭斯在演讲中提出的要求——包括“公平且对等”的贸易协议，结束“对美国知识产权的盗窃行为”和“强制技术转移的掠夺性做法”——而且还提出明确的反驳，美国应该怎么做？如果美国的新战略不仅没有达成预期目标，反而使中国更偏向重商主义、民族主义，使其斗志更加昂扬，又应该怎么办？这里有两个宽泛的可能性：中国要么顺应美国的意愿做出让步，要么加倍力推现行政策。其次，如果说我们当前处于战略竞争时期，那么新的游戏规则究竟是什么？中美两国要如何就这些新规则取得共识？还是说，除了在战略竞争你来我往之间逐渐形成的规则之外，已经毫无其他规则可言了？今后美国要如何处理海上（例如不久前中国军舰迫近美军迪凯特舰事件）、空中、网络上的危险事件？以及如何应对核扩撒、第三国境内的战略竞争、美国国库券购买和销售、汇率变化等主要政策领域的变化？第三个问题与前两点密切相关：今天的中美两国之间是否还可能拥有共同的战略叙事，并以之作为两国未来双边关系的理论参量？既然当前还没有新规则能界定两国关系的参量，两国对双边关系的根本点又缺乏共同的概念框架，中美两大强国要如何避免在有意或无意间滑向新的冷战，进而爆发热战？第四，鉴于美国某些战略规划者可能正在考虑进一步调整对华政策，从战略竞争升级为全方位遏制和全面经济脱钩，乔治•凯南1946年发给国会的“长电报”和他次年以“X”为笔名在《外交事务》上发表的文章《苏联行为的根源》都值得仔细阅读。凯南认为，如果美国的遏制战略正确实施，苏联很可能在内部压力的作用下分裂。然而把这个假设应用到今天的中国身上则有过分夸大之嫌，如果美国推行类似的冷战政策，内部矛盾会压垮中国的体制吗？中国经济规模之庞大，它与美国以外的其他国家经济接触程度之深，新技术赋予国家的管控能力之强，应该让那些认为中国会成为下一个苏联的人停下来仔细想一想。第五，难道美国真的认为中国威权资本主义跟苏联共产主义一样，对民主资本主义构成了严峻的意识形态挑战吗？苏联在世界各地扶植了大批与其意识形态相近的附庸国。有什么证据表明中国也在这样做？如果有，那么中国这样做到底是成功了还是失败了？还是说，中国的做法其实与苏联存在本质上的差异？中国对其他国家的政治体制基本持一种近于不可知论的态度，它只是借着经济占全球份额不断扩大的势头，建立了一支各国自愿加入联盟，而中国只有在对外利益受到威胁时才会动用这部分政治资源。第六，面对中国价值数万亿美元的一系列金融和经济承诺——包括“一带一路”倡议、特惠贷款、对口援助等——美国是否拿得出对等的战略方案？华盛顿方面是否还会继续削减对外援助预算并缩小援助人员规模？美国当年能从苏联人手里争取到西欧，靠的是马歇尔计划。今天的美国光凭与欧亚、非洲和拉美国家的友好感情，不足以在与中国的战略竞争中取胜。第七，在特惠贷款和赠予援助以外，更深层次的问题是，美国今后将如何与中国在亚洲和欧洲的大规模贸易投资进行竞争？美国取消了与亚洲国家的“跨太平洋伙伴关系协定”以及与欧洲的“跨大西洋贸易和投资伙伴关系协定”，这将如何影响未来美国在亚欧地区贸易、投资和技术合作中的重要性？对亚洲和非洲来说，中国已经是比美国更重要的经济伙伴。同样的情况可能很快会出现在欧洲和拉丁美洲。第八，鉴于以上这些原因，美国有信心让盟国接受其对华竞争战略吗？美国的许多盟国可能会选择两面下注、骑墙居中，静观美国的转变究竟是暂时的还是永久的，是成功的还是失败的。第九，美国要怎样从思想观念上争取其他国家，才能使它们不支持中国获得地区和全球主导权，转而支持美国新战略带来的替代方案？彭斯虽然吹响了战斗号角，但那场口才上佳的演说以美国利益为主线，完全没有诉诸国际社会的共同利益和共同价值观，而二战后美国领导以规则为基础的国际秩序时对此曾有清晰的阐述。“闪亮的山巅之城”今日安在？我们是否不得不在两个现实主义大国之间做选择？最后，美国和盟国的战略学者还要考虑一个问题，即中美关系一旦决裂，近期内全球经济和全球应对气候变化的行动将遭受怎样的影响？如果中美两国经济彻底脱钩，双边贸易即便不崩溃也会显著下降；它将反过来对美国和全球经济明年的增长造成严重的负面冲击，甚至可能引发全球性经济衰退。再来看联合国不久前发布的气候变化报告，该报告警告称由于主要碳排放国家迄今未能采取足够的行动，地球可能面临灾难。如果全球环境秩序失灵，中国回归从前的国家碳排放标准，降低约束将意味着什么？中国目前恪守2015年在《巴黎气候变化协议》中作出的承诺。美国缺席谈判已经给应对气候变化制度造成了不利影响。如果美国正式退出巴黎气变协议或者中美关系大面积恶化，中国都可能退出巴黎协议。尽管当前的美国政府可能并不在乎这一点，但美国几乎所有的盟国都对此非常重视。第三条路？许多人基于工作需要，数十年如一日地关注中国崛起，尤其关注中美关系。他们十分清楚，上述问题牵涉到思维和政策的高度复杂性。可我仍然担心，随着谩骂诋毁中国的现象在美国越来越常见，社会上开放、审慎讨论对华关系的公共空间不断缩小。在中美关系的复杂性面前，那些寻求解决方案的人可能落下“绥靖者”或“熊猫拥抱者”的骂名；而那些建议美国采取更强硬措施的人则被简单地批评为“冷战战士”甚至“战争贩子”。我们还需对任何新形式的麦卡锡主义保持警惕，避免对那些试图解释中国崛起复杂性的美国人扣上“非我族类”的帽子，因为他们要回应的问题看似简单实则至关重要，那就是中国现在在做什么，与过去有什么不同，以及我们应该怎么办？在美国的外交战略界，包括智库和学府，尚处于酝酿之中的对华思维已经开始悸动。在这个关键时刻，我们在分析和决策时都应该力求清晰明确。随着全球掀起一场关于中国的大讨论，我作为澳美百年同盟的长期支持者，坚决站在避免战争的一边。中美两国并不是非战不可。换句话说，中美双方以及国际社会都需要在投降和对抗之外寻找可靠的第三条路，帮助我们绕开修昔底德陷阱。</w:t>
        <w:br/>
        <w:t xml:space="preserve">    </w:t>
        <w:tab/>
        <w:t xml:space="preserve">    </w:t>
      </w:r>
    </w:p>
    <w:p>
      <w:r>
        <w:t>WXC5718</w:t>
        <w:br/>
      </w:r>
    </w:p>
    <w:p>
      <w:r>
        <w:br/>
        <w:t xml:space="preserve">    </w:t>
        <w:tab/>
        <w:t xml:space="preserve">    </w:t>
        <w:tab/>
        <w:t>“锁定并抓捕嫌犯的过程，简直像是好莱坞大片发生在眼前”。26日，美国联邦调查局(FBI)局长克里斯托弗·雷(ChristopherWray)在谈到此次震惊美国的炸弹包裹案时这么说道。而在《今日美国》(USAToday)看来，克里斯托弗?雷(ChristopherWray)并不像是一个会经常夸大其词的人。近日，13个被寄往美国全国各地的爆炸装置引起巨大轰动，该案嫌犯终于在26日被美国警方抓获。在《今日美国》(USAToday)26日的报道中，美国联邦调查局局长向记者介绍了完整的抓捕过程。据雷介绍，10月24日，13个爆炸装置的前两个——分别被寄往美国前总统奥巴马和加州众议员马克辛·沃特丝，被送往弗吉尼亚州的FBI研究所进行分析后，调查员随即发现了重大线索。在寄往沃特丝的包裹中，调查员在信封上发现了一枚指纹。25日，经过匹配，调查员将这枚指纹锁定到了一名佛罗里达州男子——萨约克(CesarSayoc)，此人有长期的犯罪史。这个发现足以让人们相信这个萨约克就是嫌犯了，而随后调查人员又发现了更多线索。随着进一步的检测，调查员在两个爆炸装置的6英寸PVC圆柱体、小型计时器、电池、导线和“高能材料”等爆炸管部件中检验出了DNA。当晚，联邦调查员将炸弹中收集到的DNA与此前刑事案件中收集的萨约克的DNA样本进行了比较，结果正好匹配。由此，FBI在发现第一个炸弹的4天后，成功锁定并追捕到了此案的嫌犯。在26日的一次司法部简报会上，雷表示，“这是一次非凡的行动。我们在极其紧迫的时间内面临着巨大的压力。我们之前可能在电视节目和好莱坞大片中看到过这样的场景，但今天它真的在眼前发生了。”据报道，FBI局长雷和司法部长塞申斯此前经常是被特朗普所抨击的目标。塞申斯26日表示，“这次案件是对我们美国执法部门的技能、能力和决心的一次证明”。而就在嫌犯被捕前，特朗普对此事深感不快。他在26日早上曾发推特称，对于即将到来的美国中期选举，原本共和党在早期投票和民意调查中的势头都很不错，可是发生了此次案件以后，共和党的势头一下被遏制住了。特朗普甚至曾在推特中呼吁共和党员们赶紧出门去投票。在嫌犯被捕获后，特朗普对媒体表示，被逮捕的嫌疑人必须在法律范围内受到最严厉惩处。</w:t>
        <w:br/>
        <w:t xml:space="preserve">    </w:t>
        <w:tab/>
        <w:t xml:space="preserve">    </w:t>
      </w:r>
    </w:p>
    <w:p>
      <w:r>
        <w:t>WXC5719</w:t>
        <w:br/>
      </w:r>
    </w:p>
    <w:p>
      <w:r>
        <w:br/>
        <w:t xml:space="preserve">    </w:t>
        <w:tab/>
        <w:t xml:space="preserve">    </w:t>
        <w:tab/>
        <w:t>这两天，一则报道引发广泛关注：清华大学总裁班34名学员众筹开了一家主题餐厅，却因经营不善申请破产。该公司于2014年12月成立，是一家经微信群成员众筹设立的非上市股份有限公司。34名股东均认缴出资20万元，持股比例均为2.94%。一边是收费不菲的清华大学总裁班，另一边是总裁班学员开的餐厅申请破产，因为颇具戏剧性，引发一片调侃：都是生意场上的精英，却败在了餐厅生意上，这就像鲁班败在了“弄斧”上了一样。据了解，这家注册资本680万元的公司，如今账上资金仅剩五千余元，债务却还有三百多万，一百多名当初热情支持的客户，他们充进卡里的钱也还没退。这么看，这笔生意确实“黄”得很尴尬。要是一般普通人，这么血本无归地开餐厅，里外一千万就这么烧没了，代价可能无法承受。只不过，对这34名总裁班的学员来说，每人20万元的初始投资算不上巨资。做生意总有成败，就当是交的另外一笔学费了。作为围观者，调侃归调侃，人家敢于尝试没啥不妥，也有能力承受失败。商场从来就是很残酷的，这些总裁班的学员可能过去的简历很光鲜，却并不代表他们在新的领域也一定能成功。不过，这次失败的尝试，倒是一只可供解剖的麻雀。这家餐厅自2015年开业经营以来，一直处于亏损状态，期间虽多次调整经营模式，但仍未能扭亏为盈，直至向法院申请破产。为何会这样?尽管其原因仍待细究，但糟糕的股本结构可能是个重要原因。34个精英合伙开餐厅，每人出资20万，每人持股2.94%，似乎显得很平等，但对一家公司来说，大概没有比这更糟糕的股本结构了。这样的股本结构，意味着并没有一个足以说了算的股东，也意味着没有一个真正全身心为餐厅负责的股东。运营一家餐厅，并不是砸钱开起来就可以，后期经营才是真正的脏活累活。大家认缴金额都一样，一人一个主意，就是34个主意，该听谁的?难怪该餐厅会多次调整经营模式。34人负责，其实就相当于无人负责。大家都有自己的工作，开餐厅仅相当于业余玩票，挣再多钱也只能拿2.94%，谁会为了别人挣更多钱，一心一意扑在餐厅上，为之操碎了心呢?三个和尚尚且没水吃，何况是34个和尚。不管是业界精英，还是普罗大众，都拥有一样的人性，符合商业规律的契约，要远比学员情谊更可靠。对于这些清华总裁班的学员来说，此番失败的经历，也是很有意义的一堂实践课，交的是一笔有价值的学费。糟糕的股本结构，是开公司的大忌。普通人跟人合伙开公司，还是尽量别缴这样的“学费”为宜。这也许是清华大学总裁班众筹餐厅经营失败留下的最大启示。</w:t>
        <w:br/>
        <w:t xml:space="preserve">    </w:t>
        <w:tab/>
        <w:t xml:space="preserve">    </w:t>
      </w:r>
    </w:p>
    <w:p>
      <w:r>
        <w:t>WXC5720</w:t>
        <w:br/>
      </w:r>
    </w:p>
    <w:p>
      <w:r>
        <w:br/>
        <w:t xml:space="preserve">    </w:t>
        <w:tab/>
        <w:t xml:space="preserve">    </w:t>
        <w:tab/>
        <w:t>据扬子晚报报道，近日，浙江金华的应女士在微博发帖称，她们夫妻二人救助了一条德国牧羊犬，等派出所找上门，才知道是放风的警犬“老三”，继而被当地警方以涉嫌盗窃犯罪刑事立案，目前正处于取保候审阶段，生活受到诸多干扰。究竟是故意盗窃，还是主动救助，目前只有应女士一方的表述，在事实证据尚未完全浮出水面的情况下，还不好妄下结论。但从种种迹象看，的确有实施救助的可能。比如，记者从应女士微信朋友圈中，确实看到此前她有发过捡到小猫、小狗的图片;应女士还表示，“之前救助过的狗已经悉数送到山里自费托朋友喂养了，期间还因为环境的不适应跑丢了3只”，该说法应该不难证伪。如果情况属实，即便不能证明应女士等没有盗窃的主观故意，至少也是对其“无罪”主张的有力支持。对于应女士一方的救助主张，另一个比较有利的证据，就是该警犬处于“脱管状态”。盗窃罪名能否成立，需要有公私财物从一方控制下违法转移到另一方的过程。也就是说，“被盗窃”的财物，必须先要处于物主的管控范围，或者具有明显的占有标识。在照片上，一条瘦削的德国牧羊犬，在街边的垃圾堆翻找食物，主人去哪儿了?“洗澡喂食喂水查找项圈，都没有找到原主人的信息”，怎么能证明是一条有主的警犬?退一步讲，就算是拾到他人的“遗失物”，没有及时归还，也很难上升到犯罪的高度。而与追究“带走放风警犬”的刑事责任相比，更应追问的是，究竟是谁给这条警犬“放风”。既能破案又能治安巡逻的警犬，是警察不可或缺的好助手。对于警犬的饲养、管理和使用，在公安部出台的《警犬饲养管理规则》《公安机关警犬技术工作规定》等规范中有明确要求，就算是一条普通的宠物犬，按照城市管理法规，也不能在街头“放风”，给市民的人身安全带来风险。为什么这条警犬还会无人看管的情况下，翻垃圾找食物？更令人匪夷所思的是，翻看报道，不到一年的时间，同一条警犬竟然两次在无人看管的情况下“失控”，已有两人因“盗窃”这条警犬被刑事处罚。问题来了：有关部门的管理责任在哪里?让警犬在街头“流浪”，形同一个移动的“执法陷阱”，让“万万没想到”的公民动辄得咎，这实在不应该。如果责任人员“玩忽职守，不履行法定义务”，根据《人民警察法》应当给予行政处分，直至依法追究刑事责任。刑罚是最严厉的惩罚，也是最应慎用的法律手段。夫妻带走放风警犬，究竟是“偷犬”，还是“救犬”，应当有个更公道的说法。有关部门也应好好反思，在管理警犬上是否失职，如何才能惩前毖后、堵塞漏洞。此前媒体报道警犬放风时翻垃圾被带走救助，救助夫妻涉“盗窃警犬”被取保候审近日，浙江金华的应女士在新浪微博发帖称，她们夫妻二人因为救助了一条德国牧羊犬而遭遇刑事立案，目前正处于取保候审阶段，生活受到诸多干扰。应女士告诉紫牛新闻记者，今年6月的一天，她与丈夫晚饭后出门，看见一只德国牧羊犬在垃圾桶旁翻垃圾，自己看了很可怜，因为平时经常救助小动物，所以便将其带回了家。没想到几天后，当地派出所找上了门，警方说这是警犬，他们的行为属于盗窃。办案民警告诉应女士夫妇，此前已有人因为该狗而被刑事处罚过。应女士夫妇告诉紫牛新闻记者，该警犬身上并无任何犬类身份信息，而且在他们办完取保候审手续从派出所出来时，又看见该警犬在相同的地方翻垃圾。《公安机关警犬技术工作规定》中要求，全国实行统一的警犬档案、身份管理；警犬使用应当遵循依法、及时、科学、安全的原则。警犬应当随警作战。那么该警犬为何会独自外出，又两次被盗呢？派出所旁带回一条牧羊犬遭遇刑事立案10月9日，紫牛新闻记者联系上了该事件的当事人应女士，她向记者讲述了事发经过。“6月28日晚饭后，我和丈夫出门路过政和街，偶然发现有一只德国牧羊犬在翻垃圾，那只狗很瘦，看起来很可怜，我们就把它带了回去。没想到几天后，辖区多湖派出所民警找到了家里，说我们是盗窃警犬。”应女士后来得知，垃圾桶上方有一个监控，警方根据监控锁定了电瓶车号继而找到了他们。应女士说，捡狗的过程全程没有强制拽狗的举动，只在它上电瓶车的时候，她的老公托了一下狗的前脚，狗就自己上了车。“回家后，洗澡喂食喂水查找项圈，都没有找到原主人的信息。”应女士告诉紫牛新闻记者，自己之前经常有救助小动物的经历。“我们以前一直会救助流浪狗，流浪猫。当时是产后四个月，因为怀孕生子的缘故，之前救助过的狗已经悉数送到山里自费托朋友喂养了，期间还因为环境的不适应跑丢了3只。”应女士说，因为之前有过捡到狗报案未被受理的经历，所以这次捡到这条狗也没有当一回事并没有报案。恰巧那几天，她的丈夫接了一些雕刻的活，为狗寻主的事就暂时拖着了。没想到几天后，就被警察找上了门。“当时并不知道是警犬，以为解释清楚就好了，没想到摊上大事”，应女士觉得很冤枉，本来是救助却变成了盗窃，“现在还有人指着我们，说我们是偷狗贼夫妻。”7月2日凌晨，她做了第一份笔录，上午交钱取保候审。应女士觉得还有件事让他们很气愤：“当我们从派出所出来后，又看见那只狗在相同的地点翻食垃圾，当即拍下了视频。”成了犯罪嫌疑人生活备受困扰应女士向紫牛新闻记者说，这事情本来并不复杂，以为自己能够说清楚，因为事发现场有一个监控探头，能看出狗是在翻垃圾，而且她本人也有多次救助狗的经历。紫牛新闻记者从应女士微信朋友圈中，确实看到此前她有发过捡到小猫、小狗的图片。“但事情过了几个月，仍然没有解决。如果民警走访调查不难查证，但办案民警始终认为我们夫妻二人就是看中了这只狗的价值，想据为己有。”应女士告诉紫牛新闻记者，自己家庭条件很好，没有必要去偷狗。“我们家里做雕刻生意，有车有房子，家境殷实，怎么会为了这点钱去偷狗呢。”应女士目前已聘请了律师，委托律师递交了财产清单，希望能证明他们不至于去偷一条狗来卖。现在，令应女士夫妇感到无奈的是，虽然聘请了律师，但事情拖了很长时间还是没能解决，他们的正常生活已经因为此事受到了干扰。“我们现在还属于犯罪嫌疑人，事情一直得不到解决，我们的生活受到了极大地影响，因为做生意平时需要出差，但我们现在哪儿都去不了。”已有两人因盗窃“老三”被刑事处罚紫牛新闻记者了解到，牧羊犬“老三”已不是第一次被人带走了，此前还有两人因它被处以刑事处罚。在人民检察院案件信息公开网上，浙江省金华市金东区人民检察院的起诉书中显示，2018年5月31日晚8时许，金华市公安局金东分局多湖派出所饲养的德国牧羊犬“老三”在多湖派出所北侧路口放风，被告人丁某甲、丁某乙发现，两人合谋准备将该德国牧羊犬偷回家饲养，后采用吹口哨、召唤等方式将该德国牧羊犬盗回家中。经鉴定，被盗德国牧羊犬的市场零售价格为人民币15000元。案发后，被盗德国牧羊犬已被追回并归还被害人。紫牛新闻记者联系了金东区人民检察院，从工作人员处了解到，目前该案已审结完毕，而且当时还有当地媒体做过报道。紫牛新闻记者从《浙江法制报》7月25日的报道《萌犬看着乖巧，父子俩起贼心万万没想到是条警犬》中看到，金东区法院对该案进行了一审判决，丁姓父子因盗窃罪，被判拘役5个月缓刑7个月，并处罚金1万元。该报道显示，丁姓父子是建德人，在金华做木工。前不久，在派出所附近的一个小区干活，两人准备下班回家时，见到一条漂亮的狗。两人一吹口哨，狗就跟着他们走。父子俩很心动，看了看狗全身整洁，指甲也修剪过，虽然隐约觉得它是有主人的，但仍决定把它带回家。因为带着狗坐车不方便，父子俩走了两个多小时的路才把它带到家，之后还给狗买了项圈和绳子。狗也很听话，会自己找地方上厕所，吵闹时能听指挥安静下来，父子意识到这是只经过培训的狗，考虑要不要将它带回老家养时，警察找上了门——这条德国牧羊犬是警犬。牧羊犬很乖巧“老三”是警犬中国庭审公开网上，有该案的审讯视频，从视频中可以看出此案中被偷的牧羊犬为警犬，名为：“老三”，出生于2018年1月1日，警犬编号为：15015601110101953。该警犬是多湖派出所以人民币15000元价格从金华市公安局警犬基地购置，用于治安巡逻。庭审中，检察院出示的审讯笔录显示，犯罪嫌疑人在多湖派出所附近路口，看见这只德国牧羊犬，吹了下口哨，狗就跑了过来，狗很听话，很通人性。两犯罪嫌疑人一路呼唤将狗带回了家，在途中狗还走错过路，但被嫌疑人吹口哨呼了回来。公安机关通过监控及现场走访找到了犯罪嫌疑人。经过庭审法院判决，其中一人因犯盗窃罪被判拘役5个月，缓刑7个月，罚金10000元；另一人以相同的罪名被判罚金5000元。警犬应当随警作战在公众的印象中，警犬一般出外都会有警察或训导员携绳牵引，而且穿有警犬标识背心。那么在这两起案件中，警犬“老三”为何会屡次单独外出呢？该警犬身上是否如发帖人所述没有任何标识呢？多湖派出所日常又是如何管理警犬“老三”的呢？紫牛新闻记者通过查询获悉，2001年公安部出台了《公安机关警犬技术工作规定》，对警犬的组织管理、警犬使用等作出了明确规定。其中，第十一条规定，公安机关人民警察是使用警犬技术从事警务活动的主体；　第十二条规定，警犬技术人员可以由文职或者其他辅助人员担任。除在人民警察带领下，不得直接从事执法活动；第二十一条规定，警犬使用应当遵循依法、及时、科学、安全的原则。警犬应当随警作战。10月9日，紫牛新闻记者致电多湖派出所，一位工作人员向记者证实，派出所确实有一条名叫“老三”的德国牧羊犬，当记者询问该狗是否是警犬时，也得到了肯定的回答。记者询问此前该警犬是否被偷过时，该工作人员表示确实有这么一回事，但具体情况并不了解，并建议记者向分局政治部了解。随后，记者联系上金东分局政治部马主任，希望了解警犬“老三”的基本情况及平时管理的具体措施。马主任表示需要向有关部门了解后再回复，但具体回复时间不好确定。10月26日下午，紫牛新闻记者又联系上马主任，对方表示这段时间在外培训，是让别人来问这件事的，她要先询问，但截至发稿时，紫牛新闻记者仍没得到回复。又是一起警犬“被盗”案件，还是同一条警犬。</w:t>
        <w:br/>
        <w:t xml:space="preserve">    </w:t>
        <w:tab/>
        <w:t xml:space="preserve">    </w:t>
      </w:r>
    </w:p>
    <w:p>
      <w:r>
        <w:t>WXC5721</w:t>
        <w:br/>
      </w:r>
    </w:p>
    <w:p>
      <w:r>
        <w:br/>
        <w:t xml:space="preserve">    </w:t>
        <w:tab/>
        <w:t xml:space="preserve">    </w:t>
        <w:tab/>
        <w:t>(image)当地时间2018年10月26日，汤加努库阿洛法，英国哈里王子夫妇访问汤加王国，前往图普大学访问，出席“女王英联邦林冠计划”揭幕活动。(image)当地时间2018年10月26日，汤加努库阿洛法，英国哈里王子夫妇访问汤加王国，前往图普大学访问，出席“女王英联邦林冠计划”揭幕活动。(image)当地时间2018年10月26日，汤加努库阿洛法，英国哈里王子夫妇访问汤加王国，前往图普大学访问，出席“女王英联邦林冠计划”揭幕活动。(image)当地时间2018年10月26日，汤加努库阿洛法，英国哈里王子夫妇访问汤加王国，前往图普大学访问，出席“女王英联邦林冠计划”揭幕活动。(image)当地时间2018年10月26日，汤加努库阿洛法，英国哈里王子夫妇访问汤加王国，前往图普大学访问，出席 “女王英联邦林冠计划”揭幕活动。</w:t>
        <w:br/>
        <w:t xml:space="preserve">    </w:t>
        <w:tab/>
        <w:t xml:space="preserve">    </w:t>
      </w:r>
    </w:p>
    <w:p>
      <w:r>
        <w:t>WXC5722</w:t>
        <w:br/>
      </w:r>
    </w:p>
    <w:p>
      <w:r>
        <w:br/>
        <w:t xml:space="preserve">    </w:t>
        <w:tab/>
        <w:t xml:space="preserve">    </w:t>
        <w:tab/>
        <w:t>范冰冰在《大轰炸》中出场的第一个镜头，说出第一句台词：no，to the basement(不，去地下室)。网络截图新京报快讯(记者滕朝)今日，网上流出电影《大轰炸》1080P的资源。其中，最令网友关注的是片中范冰冰的戏份问题。整部影片范冰冰总共有5个镜头，3句台词：“no，tothe basement(不，去地下室)”、“everybody，hurry，come，now(所有人，快点)”、“comeon，dear(没事，亲爱的)”，出场时间仅有9秒钟。这9秒钟都集中在一场戏中，她饰演的幼儿园教师叶佩璇带着学生躲避日军飞机的狂轰乱炸，这场戏结束之后便再也没有出现。在影片结束的最后字幕表中，范冰冰的名字排第15位。网上流出的资源应该是美国上映版本，影片中所有演员的台词均为英文，很明显，非英语母语的演员都做了英文配音。该片在国内经历了多次调档，至今没有在国内公映，不过今日在北美正式公映，从流出的资源看，全片时长97分钟，与之前国内计划公映的132分钟版少了25分钟，剪掉了不少戏份。《大轰炸》由萧锋执导，刘烨、布鲁斯·威利斯、宋承宪、陈伟霆、范伟、马苏、车永莉、吴刚、冯远征、张钧甯、耿乐等演员出演，讲述了抗日战争时期，面日军对重庆狂轰滥炸，为了保卫家园，年轻的中国飞行员在美国飞行教官的帮助下与日本空军展开了一系列惨烈悲壮的空战。</w:t>
        <w:br/>
        <w:t xml:space="preserve">    </w:t>
        <w:tab/>
        <w:t xml:space="preserve">    </w:t>
      </w:r>
    </w:p>
    <w:p>
      <w:r>
        <w:t>WXC5723</w:t>
        <w:br/>
      </w:r>
    </w:p>
    <w:p>
      <w:r>
        <w:br/>
        <w:t xml:space="preserve">    </w:t>
        <w:tab/>
        <w:t xml:space="preserve">    </w:t>
        <w:tab/>
        <w:t>2018年10月26日，人们从苹果位于杭州西湖边旗舰店门口走过。当日，iPhoneXR包括中国在内的国家正式发售，不过与以往苹果正式开卖当天发大排长龙相比，今天在苹果位于杭州西湖边旗舰店门口开门几乎排队人员都没有。</w:t>
        <w:br/>
        <w:t xml:space="preserve">    </w:t>
        <w:tab/>
        <w:t xml:space="preserve">    </w:t>
      </w:r>
    </w:p>
    <w:p>
      <w:r>
        <w:t>WXC5724</w:t>
        <w:br/>
      </w:r>
    </w:p>
    <w:p>
      <w:r>
        <w:br/>
        <w:t xml:space="preserve">    </w:t>
        <w:tab/>
        <w:t xml:space="preserve">    </w:t>
        <w:tab/>
        <w:t>惊险！马来西亚航空（Malaysia Airlines，马航）一架客机近日险些与中国上海浦东机场飞伦敦的维珍航空（VirginAtlantic Airways）客机相撞。综合航空媒体SimpleFlying等媒体报道，当地时间10月23日下午5点之前，两架飞机近在伦敦市中心险些相撞。该事件涉及马来西亚航空空客A350-900（注册号9M-MAG）和维珍航空波音B787-9（注册号G-VOWS）。马航飞机从吉隆坡起飞，维珍航空的飞机从中国上海抵达。值得庆幸的是，空中交通管制员介入后避免了灾难。报道称，当日16点45分左右，马航MH4航班正在接近希思罗机场朝西的跑道，准备在希思罗机场降落，当接近27R跑道时进行了复飞，重新升空，目前还不清楚是什么原因导致飞行员复飞。当马航飞机被引导回飞以重新加入进近路径时，一架维珍航空B787也加入到希思罗机场着陆进近。维珍航空VS251航班（上海—伦敦）在马航飞机未能对空中交通管制员的航向改变作出反应后，被迫立即向南转弯，这架波音787执行了360度的转弯。两架飞机当时相距3英里，这意味着在他们行驶的速度下，飞机距离碰撞大约需要35秒。马来西亚A350可以容纳286名乘客，而维珍波音787可以容纳264名乘客。如果这两架飞机满载，他们将携带总共550名乘客。值得庆幸的是，由于空中交通管制员和维珍飞行员采取的行动，飞机没有发生碰撞。两架飞机之间的碰撞可能是有史以来最致命的空难之一。维珍航空发言人表示，该航空公司意识到一架飞机距离其VS251航班不到3英里，“正在与有关当局合作，以了解这可能发生的情况”。针对几家英国新闻网站报道的两机险些相撞的事件，马来西亚航空10月26日声明称，马航飞行员已经按照指定的航向和针对这种情况的所有标准操作程序（SOP）飞行。马航在一份声明说，马航MH4航班10月23日准备降落在伦敦希思罗机场（HeathrowAirport），当时空中交通管制员（ATC）通知飞行员跑道仍被另一架飞机占用，然后指示MH4开始复飞并给予机场北面的指定航向，这将使飞机处于27R跑道的基准位置。“ 负责飞行的飞行员遵循SOP，并向空管进行了回应。” “此外，驾驶舱内没有触发交通警报和防撞系统，”声明表示。根据声明，飞行员遵守了空管（ATC的）指令，将飞机转向不同的方向。马航表示：“安全对马来西亚航空公司至关重要，我们所有的飞行员都经过非常严格和全面的培训。”作为其培训过程的一部分，马航表示，所有飞行员都必须完成4500小时的飞行时间才能被授予机长资格。英国空管公司（NATS）一名发言人补充：“我们可以确认10月23日wanshang,两架飞机在接近希思罗机场时失控。这是由进近管制员解决的，两架飞机都安全降落。每年有近250万架飞机安全飞越英国，这类事件极为罕见。该事件已报告给英国航空理事会（UKAirprox Board，UKAB），该委员会将调查情况并在适当时候公布其调查结果。”</w:t>
        <w:br/>
        <w:t xml:space="preserve">    </w:t>
        <w:tab/>
        <w:t xml:space="preserve">    </w:t>
      </w:r>
    </w:p>
    <w:p>
      <w:r>
        <w:t>WXC5725</w:t>
        <w:br/>
      </w:r>
    </w:p>
    <w:p>
      <w:r>
        <w:br/>
        <w:t xml:space="preserve">    </w:t>
        <w:tab/>
        <w:t xml:space="preserve">    </w:t>
        <w:tab/>
        <w:t>(image)(image)(image)△ 毕加索的女人头像 (Tête de Femme)我一直以为的身世(image)(image)△ 负相桑害吧(image)△落款，是GAN的价值函数，这很AI，也很艺术(image)△ 11人家族拍卖，是命运的拐点(image)△ Buste de femme d’après Cranach le Jeune(image)(image)△ 一只手速很快的拍卖师(image)身世有了争议(image)△ Obvious团队：创造力不只人类有(image)△ Mickey Mouse: From Myths△ 英伟达GTC开场(image)(image)(image)(image)(image)挡不住的“AI艺术”(image)△ 某些特征放大之后，树变成了房子，葵花变成了鸟类(image)(image)</w:t>
        <w:br/>
        <w:t xml:space="preserve">    </w:t>
        <w:tab/>
        <w:t xml:space="preserve">    </w:t>
      </w:r>
    </w:p>
    <w:p>
      <w:r>
        <w:t>WXC5726</w:t>
        <w:br/>
      </w:r>
    </w:p>
    <w:p>
      <w:r>
        <w:br/>
        <w:t xml:space="preserve">    </w:t>
        <w:tab/>
        <w:t xml:space="preserve">    </w:t>
        <w:tab/>
        <w:t>中国女星范冰冰案告一段落后，崔永元将枪口对准中共退役将领罗富强，两人在微博上的骂战再度引发关注。北京时间10月27日，崔永元转发网友@英雄剑题为《为烈士找到亲人，崔永元说到做到，罗富强你怎么还不闭嘴》的文章，并配文：“罗富强说一个月找齐简直就是放屁！你让它找一个试试？我们直到现在才找到三个，因为不是找烈士家属，是找没有来过陵园的烈士家属。另外我一直看着罗傻子出丑，我穿得有国旗的衣服是正规的空军军便服，他可能都没见过。”在崔永元转发的这篇长文中，网友声称罗富强是一个想炒作自己的人，“借题发挥、吹毛求疵、居心叵测，俨然没有一点退役军人的正气样子！”该网友还表示，在罗富强的一篇文章中，还爆出了好多部队中不为人知的“料”，譬如“花一百万买个官”。10月19日，崔永元发表长文《罗富强，睁开你的狗眼看看》，提到罗富强，并呼吁有关部门铲除他。在文章中，崔永元对四位军人表示尊敬并表示，中国政府和民众关心这些英雄。崔永元点名罗富强称其是不稳定因素。ADVERTISING此前，罗富强在10月16日的微博中发布《崔永元不是一个诚实的人》的文章，质疑崔永元的公益基金。两人在微博上的骂战也因此开始。当日，崔永元的微博中表示，“有个事儿给大家通报一下。下周一9:00以前，如果本人看不到罗富强对他错误的言行不反思、不道歉的微博，将向云南省纪委书面反映他政治言论严重错误的问题，同时会在网上同步公布反映材料，供大家监督本人雷厉风行、言出必行的工作作风，和云南省纪委能否依法监察，做到公正、公平和不护短的工作态度”。此外，崔永元还曾点出8个人，并称这个8个人是“国家祸害”，其中就有罗富强。</w:t>
        <w:br/>
        <w:t xml:space="preserve">    </w:t>
        <w:tab/>
        <w:t xml:space="preserve">    </w:t>
      </w:r>
    </w:p>
    <w:p>
      <w:r>
        <w:t>WXC5727</w:t>
        <w:br/>
      </w:r>
    </w:p>
    <w:p>
      <w:r>
        <w:br/>
        <w:t xml:space="preserve">    </w:t>
        <w:tab/>
        <w:t xml:space="preserve">    </w:t>
        <w:tab/>
        <w:t>中国政府撤销了前国际刑警组织主席孟宏伟全国政协委员的资格。中国政府没有单独宣布此决定，只是10月26日周五在国家媒体新华网的一片文章中以短短一句话透露了该信息。文章的主题则为“汪洋主持召开全国政协第十一次主席会议。”孟宏伟于9月底由法国前往中国后失踪。其妻子向国际刑警组织本部所处的法国当局报了案。10月初，中国国家监委宣布孟宏伟涉嫌收受贿赂，正在接受调查。而同时，国际刑警组织表示收到了孟宏伟的辞呈。现年64岁的孟宏伟担任中国公安部副部长，并于2016年当选国际刑警组织主席。人权组织曾担心中国会利用孟宏伟的职务追缴身居海外的异议人士。</w:t>
        <w:br/>
        <w:t xml:space="preserve">    </w:t>
        <w:tab/>
        <w:t xml:space="preserve">    </w:t>
      </w:r>
    </w:p>
    <w:p>
      <w:r>
        <w:t>WXC5728</w:t>
        <w:br/>
      </w:r>
    </w:p>
    <w:p>
      <w:r>
        <w:t xml:space="preserve">(image)　　苹果CEO蒂姆·库克在接受BuzzfeedNews采访时要求《彭博商业周刊》撤回此前的恶意芯片报道，并表示报道中与苹果公司相关内容“从未发生且完全失实。”　　彭博此前报道称，包括苹果和亚马逊在内近30家美国科技企业的服务器已植入米粒状微芯片，可从后台窃取并传输信息。苹果、亚马逊和超微公司等随即作出表态否认。 </w:t>
      </w:r>
    </w:p>
    <w:p>
      <w:r>
        <w:t>WXC5729</w:t>
        <w:br/>
      </w:r>
    </w:p>
    <w:p>
      <w:r>
        <w:br/>
        <w:t xml:space="preserve">    </w:t>
        <w:tab/>
        <w:t xml:space="preserve">   </w:t>
        <w:tab/>
        <w:tab/>
        <w:t xml:space="preserve"> </w:t>
        <w:br/>
        <w:t xml:space="preserve">    </w:t>
        <w:tab/>
        <w:t>日本首相安倍晋三昨抵达北京，北京罕见高规格款待。中国国务院总理李克强昨晚在人民大会堂宴请安倍，网上传出晚宴菜单，其中包括松茸山珍汤、粉蒸小牛肉、富贵海鲜、西米杏仁酪等。此外，习近平26日晚也将专程设宴款待安倍，这是自2007年以来中国国家主席首次设宴款待日本首相。香港苹果日报报导，25日傍晚，一名自称是"外交官秘书"的女网民拍下了以中日文并列的晚宴菜单，并发布到微博上。晚宴菜式包括：冷盘、松茸山珍汤、富贵海鲜、粉蒸小牛肉、田园时蔬、煎烤三文鱼、西米杏仁酪、虾仁炒饭、芝士蛋糕、咖喱鸡卷、面包黄油、水果。其中松茸山珍汤是近年中国国宴常见的菜式，松茸是云南盛产的珍稀食用菌，营养价值和药用价值都极高。另据多维新闻引述中国政府相关人士指出，安倍访华期间，除了25日的晚宴，26日早上还将与李克强夫妇共进早餐。26日晚，安倍将与习近平夫妇共进晚餐。值得注意的是，上一次中国国家主席设宴款待日本首相，是2007年时任日本首相福田康夫访华时。除了参与国际会议的场合之外，上一次日本首相到中国进行正式访问是2011年12月时任日本首相野田佳彦。日本共同社报导，26日上午安倍与李克强举行会谈，拟就设立有关尖端技术领域合作的"创新对话"、缔结规定海难事故时合作的《中日海上搜救协定》等达成协议。26日下午与习近平的会谈中，除了确认切实履行联合国安理会制裁决议以实现朝鲜半岛无核化外，还将围绕稳定钓鱼岛（日本称尖阁诸岛）持续紧张的东海实现局势展开磋商。ADVERTISING逗留期间，安倍还将就中国"一带一路"经济带构想涉及到的在第三国开发基础设施等数十个合作项目交换备忘录。</w:t>
        <w:br/>
        <w:t xml:space="preserve">    </w:t>
        <w:tab/>
        <w:br/>
        <w:t xml:space="preserve">    </w:t>
        <w:tab/>
        <w:t xml:space="preserve">    </w:t>
      </w:r>
    </w:p>
    <w:p>
      <w:r>
        <w:t>WXC5730</w:t>
        <w:br/>
      </w:r>
    </w:p>
    <w:p>
      <w:r>
        <w:t xml:space="preserve">(image)　　(image)　　节目现场　　10月19日晚，王菲那英赵薇闺蜜在《幻乐之城》收官之夜同框。三人上演“相爱相杀”互怼打趣式的闺蜜友谊。那英赵薇更是现场爆料王菲身材非常有料，那英调侃王菲：“老王特爱给人起外号”，那英是“那大傻”，因为她英文名字是“娜塔莎”，赵薇则是“赵不凡”，那姐也示弱称王菲是“王麻木”。而被现场观众调侃“瘦了才敢来”的赵薇则表示是来接王菲回家的。　　(image)　　网有看后，纷纷表示被三人的幽默雷到：“你们三个不去德云社也是可惜了！”  </w:t>
      </w:r>
    </w:p>
    <w:p>
      <w:r>
        <w:t>WXC5731</w:t>
        <w:br/>
      </w:r>
    </w:p>
    <w:p>
      <w:r>
        <w:br/>
        <w:t xml:space="preserve">    </w:t>
        <w:tab/>
        <w:t xml:space="preserve">    </w:t>
        <w:tab/>
        <w:t>前不久，《人民日报》一则题为《美国通缉犯到中国竟成“万人迷”》的报道指出，一名来自上海、现居美国南加州的王女士发现，自己当年大学时代最受欢迎的外教老师，竟然是美国15名“最想被缉拿归案”的凶杀案嫌疑犯之一。在美国司法部官网发布的信息中，这位名叫海尔斯（Daniel William Hires）的罪犯有着以下罪名：谋杀妻子、猥亵16岁以下的孩童，对未成年人进行一级犯罪性行为。更可怕的是，这样的事情并不是第一次：2017年7月，温哥华太阳网报道，一名因引诱女学生、性侵等行为，被加拿大卑诗省教育部无限期取消和不发放教师资质的男子罗伯逊（RobertJohnRobertson），却摇身一变成为北京一所著名私立学校的外籍教师，教授英语、体育等课程，并同时担任女生足球、排球、垒球等项目的教练。同年11月，中国警方应美国执法部门请求，在上海浦东机场将1名美籍逃犯遣返。这名因在美涉嫌盗窃车辆而被通缉的逃犯，自2009年入境上海后，以在英语培训机构做外教的方式，藏匿了整整8年。2013年，英国的儿童性侵逃犯尼尔·罗宾森（Neil Robinson），被发现“潜伏”在北京某国际学校，做英语外教多年。知名国际学校尚且如此，一般的市场培训机构就可想而知。仔细想来，中国的大中小教育机构竟成了英美加等国罪犯的“避难所”，备受欢迎和尊敬的老师中竟然藏匿着犯有重罪的逃犯，这样的新闻在引起轩然大波的同时，不禁也让无数家长背脊发凉。面对这些可怕的真相，人们更多地开始发问：这些“流氓外教”的资格证从何而来？难道长着一张老外脸就能当外教？我们身边的洋外教到底靠谱不靠谱呢？不断走高的市场需求在互联网上，流传着一张家长为孩子挑选幼儿园的鄙视链示意图：仔细观察这个“锥形金字塔”就能发现，无论标准怎么变，家长对以外语为母语的老师，会有一种天生的青睐。当英语能力成为孩子之间区分“阶级”的一大标准，不少家长抱着“培养孩子国际视野”的出发点，都希望为孩子找到“口语纯正的欧美外教”。为了让孩子从小接受“原汁原味”的英语教学，他们更是不惜重金，一心送孩子上“全外教授课班”。在这样巨大的市场需求下，不仅在各大英语培训机构、中小学校，甚至是幼儿园、托管机构，都表现出了对于外教的热切需求。根据博思数据发布的《2017-2022年中国英语培训行业市场投资前景分析及投资前景研究咨询报告》，2015年我国英语培训行业的市场规模约为1042亿元，预计到2020年，中国英语培训市场的规模将突破2200亿元。在旺盛的需求和匮乏的供给面前，凡是打着外教旗帜的培训班则会更受家长追捧，各大教育机构也纷纷见风使舵，报名费水涨船高。不久前，就有媒体爆出：深圳公立学校丹堤实验学校一外语实验班的外教工资增加至人民币约58.8万元/年。学校甚至以课时增多、汇率走高等原因，要求该学校的学生家长在已缴纳7000元费用的基础上，再补交近千元人民币。有外教向媒体透露，在一线城市工作，月薪能拿到三万元左右，二三线城市的平均水平能上万，相当于当地普通教师收入的两倍还多。而如果是按课时收费的一对一培训项目，每小时则能达到四五百元甚至更高。中国外教诱人的薪资，早已传到了美国人的耳朵里，甚至成为了美国本土教师，向政府抗议时打出的标语。2018年4月，美国多地爆发大规模公立学校教师示威游行。在游行队伍中，有人高举“我受够了！我要去中国教书！”的标语，抗议工资过低，难以维持生计。形同虚设的外教资质在不少家长眼中，教育机构能聘请到外籍教师，就是有实力和水平的象征。然而，当家长们仅凭外表来判断学校的“外教”实力时，却忘记了去核查外教有无相关资质。现如今，中国许多教育机构（甚至包括一些大学）的外教市场上，存在着巨大的监管空白区，所聘请的外教大多缺乏从业资质，他们所拥有的只是一张洋面孔，以及一纸外籍身份。负责外教招聘工作的Nicola，每个月会通过各种网络社交渠道招聘五六十名外教，月薪基本在13000元~15000元之间。在他看来，“中国这么大，每个城市的外教需求是不均衡的，所以行业标准也有差异，是否要求拥有教学资质，是由需求关系所决定的。”由此也变相加剧了大多数外教并没有从事外语教育资质的现象。根据国家外国专家局公布的最新官方统计数据，2017年中国从事教育行业的外国人已达40多万，按照最新政策标准，合法外教的数量仅占三分之一。在《钱江晚报》近期的报道中，杭州某家长在走访了当地各大英语培训机构后发现：各个机构的外教流动性特别强，好一点的机构还会培训几个月才上岗，差一点的机构就直接让外国人穿上工作服去教孩子。事实上，不少外教是拿着旅游签、留学签，以兼职形式到培训机构授课，有留学生向《钱江晚报》记者透露，许多教育机构非常欢迎留学生做外教，甚至占了外教市场的七八成。“机构选择留学生，主要是因为用人成本比正规外教低。正规的外教工资比较高，比中教起码高一倍，而留学生的费用仅略高于中教。”这些外国人若是签证到期回国，或是需要回学校上课，就很容易造成培训机构人员频繁流动。更重要的是，这些持有旅游签、学生签的外教本身并不是教育工作者，此前未接触过教学工作，加上流动频繁，学生或许难以学到有价值的课程。一些急于招聘外教的机构，以降低门槛的方式，招聘更多的外国人，伪装成实力雄厚、资历深的样子。哪怕明知对方没有资质、不具备教学能力，却看重其外籍身份和洋人面孔，“只要是张外国人的脸就行”。有教育机构的工作人员向记者直言，“家长不会审查教师资格证，幼儿园不去审查教师资格证，唯一的敲门砖就是他们的面孔。”对于这些机构来说，如果要聘请有资质的外国专家，一是不具备条件，二是可能要付出很大的成本，因此，就以聘请假外教来替代。于是，来自南非、乌克兰、俄罗斯等非英语母语国家的外国人，被利欲熏心的培训机构一包装，马上摇身一变——非洲的厨子华丽转身成“美国的Jack”，西班牙的失业者立马蜕变成“英国的Catherine”。但这些所谓外教，既不具备英语国家的文化知识，也不具备以中文为背景的第二外语习得经历，只是靠长相。他们中的一些人，既没有从事过教学工作，也不懂教学方法、教学语言，更不要提他们错误连篇的语法问题。然而，即使招聘到了以英语为母语的外国人，“说得好并不意味着教得好”。教学是一项需要经过专门训练的系统性技能，仅仅能够将母语讲顺溜，绝不代表能够将母语有效地传授给非母语学习者。说得好就能教得好?自2001年中国加入WTO以来，与世界的经济交往日渐加深，此后的十几年，越来越多的中小学、培训机构甚至幼儿园都参与到引进外教、开展英语教学的洪流之中，自此，一支浩浩荡荡的外教大军开始活跃在中国各地的讲堂上。然而，回望这十几年，一个令许多家长无比震惊的事实是：国人的口语水平似乎并没有长进，反而出现了倒退。根据2016年发布的雅思考试官方报告，中国学生的雅思总成绩是5.7分，全球排名倒数第四，其中口语的分数是5.4分，全球排名倒数第二。现如今，不少家长也开始更加重视对孩子口语的培养，由此应运而生的，是不少培训机构推出“1对1”外教服务，以此来吸引学生和家长的关注。然而，消费者温女士就提到过自己两次不愉快的消费经历：外教课时一个老师对一大帮孩子，每天瞎聊天。第一天还有点红酒的知识。两天以后，口语的话题又回到了红酒。外教根本没有思路也没有备课。一对一的老师和一大帮人上课的老师都是一样的。一问才知道，这个老师就是个前台接电话的外国人，没有授课经验，更没有资格证。对于外教的作用，有英语教练提出：一个没有经受过正规执教训练的外教，还不如一个经验丰富的中国教师，对从没有处于英文环境、养成英语思维的学生而言，词汇、语法等基本功不扎实，对将来的英语进阶将造成很大的问题。也正如《英语学习》杂志主编侯毅凌所说，“现在中国英语培训市场上的外教在‘外’上面没问题，而在‘教’上，大部分都有问题。”目前，在教育市场上外教最常持有的通常是TEFL（通用英语教师资格证书）、TESOL（对外英语教师资格证书）这两种证书。一些英语培训机构也会招聘持有TESL（第二语言的英语教学资格证书）、TKT（剑桥英语教学能力证书）、CELTA（英语语言教师证书）的外教。TEFL：全称Teaching English as a ForeignLanguage(作为外语的英语教学)。起源于英国，是国际认可的通用英语教师资格证书之一。TESOL:全称Teaching English to Speakers ofOtherLanguages”(教授非英语人士英语)。起源于美国，全球公认的教授英语为第二语言教师职业资格证书。在大多数的英语培训机构的官网上，会显示外教的姓名、国籍等信息，对于想要查验外教证书真伪的家长，只要登录TEFL或者TESOL的中国官网，在“查询证书”一栏，输入外教老师的姓名、相应证书的编号、护照信息等，即可查询。随着中国经济实力的提高，免不了会出现许多想来中国淘金的外国人。对于外教资质的问题，归根到底，是“需求决定市场”。只有当相关部门监管有度，教育机构能够严格把关，家长审慎核实而不盲目轻信，才能提高整个教育培训行业的水准，让外教发挥出他们应有的作用。</w:t>
        <w:br/>
        <w:t xml:space="preserve">    </w:t>
        <w:tab/>
        <w:t xml:space="preserve">    </w:t>
      </w:r>
    </w:p>
    <w:p>
      <w:r>
        <w:t>WXC5732</w:t>
        <w:br/>
      </w:r>
    </w:p>
    <w:p>
      <w:r>
        <w:t>原标题：【经济ke】罕见！刘鹤携“一行两会”一把手集体喊话，瞄准的是同一个风险领域10月19日，驰援股市！国务院副总理刘鹤在分析股市近期大幅波动的原因后表示：政府高度重视股市的健康稳定发展。促进股市健康发展，一定要有针对性地推出新的改革举措。中国银保监会主席郭树清称三大举措维稳股市，银行理财子公司资金入市，要求银行稳妥处理股权质押，鼓励险资入市。同一天，央行行长易纲表示，人民银行也正研究继续出台有针对性的措施，缓解企业融资困难问题，推动实施民营企业债券融资支持计划，推进民营企业股权融资支持计划，支持商业银行扩大对民营企业的信贷投放。证监会主席刘士余也喊话六大举措提振市场信心，如：主管经济的副总理、“一行两会”的三位首脑，在同一天时间内集中回应近期热点、表述未来政策走向，这是非常罕见的现象。一方面这说明决策层和市场的互动越来越密集频繁，另一方面也说明市场情况所处的境地。信号如此强烈，信心快速提振，市场闻风起舞。截至收盘，沪指上涨2.58%，创业板大涨3.72%。而稍微留意一下，就会发现决策层集体关注的问题均指向民营上市公司，所采取的措施也直指核心。股权质押到底是怎么回事？一旦大规模爆仓，这里面潜藏的风险到底有大？(image)今年的股市下行，尤其是不少股票的闪崩，股权质押平仓都是元凶。股权质押融资，是上市公司股东们的独门武器。要借钱，先要有可抵押的资产，比如房产。上市公司股东们手中持有的股权也是硬通货，可直接作为抵押物，去银行、券商等机构贷款。比如说，某公司现在市值100亿元，控股股东持有50%的股份，拿出其中的80%去质押，理论上最高对等金额是40亿元。不过，股价随时都在变动，出钱的人当然要考虑股价下跌的风险，因此，一般来说，如果抵押的股票股价下跌超过20%，就触及警戒线，抵押人就要拿钱来补仓；如果股价继续下跌至30%，就触及强制平仓线，券商就可以把手中的股票强行出售。此时，该公司股价本来已岌岌可危，再来一大笔抛压，闪崩基本就是定局。如果股市里只有一两家企业出现这情况，自然不用太担心，接盘者大有人在，尤其是在前几年“壳”资源均价约30亿元的时候，乘机抄底的资金或许还会蜂拥而至。可是，如果要平仓的不是一家两家，资金就不够了，就算手头有钱，出手接盘的胆量也不够。有数据显示，。不光如此。现有的数据只是上市公司公开信披的场内质押情况，场外质押、绕标质押还没公开。比如说，某股东在民间借贷时，将其所持的上市公司股份质押出去，就不需要公告。相对于规范的场内质押融资，场外和绕标质押的成本更高，规模有多大难以确定。今年股市持续下行后，股价越跌，质押比例高的个股爆仓风险越大，而爆仓风险越大，更容易引发股价大幅下滑，最终吞噬上市公司股东资金流，导致公司瘫痪。如此恶性循环，若众多公司接连爆仓，不夸张地说，一旦形成踩踏现象，一场小规模的金融风险就可能爆发。(image)作为民营经济的龙头，为何如此之多的上市公司陷入如此险境？刘鹤讲得很直白：“。”以连续14年入围“中国企业500强”的江苏三胞集团为例，其官网称，截至2017年，集团总资产已突破1300亿，年销售总额近1500亿元，旗下拥有宏图高科（600122.SH）、南京新百（600682. SH）、万威国际（0167. HK）等多家上市公司。此前数年，三胞集团一贯的形象是“买买买”，不断地加杠杆，大扩张，旗下上市公司的股票也高质押。三胞集团高管还承认，三胞的负债很多项目都是短债长投。出来混，总是要还的。10月13日，银保监会、江苏省牵头推进三胞集团债务风险化解工作，要求各债委会成员不得随意抽贷、压贷、断贷，不单独采取诉讼、查冻账户、强行处置资产和平仓质押股票等不利于风险化解的措施。东方园林（002310）也是如此。2015年前，东方园林主营园林景观；2015年借并购进入环保产业，后来又杀入全域旅游行业。PPP模式兴起后，东方园林到处“跑马圈地”，仅今年上半年，就中标36个PPP项目，合计金额约为339.48亿元。表面看，公司业绩并不差。东方园林半年报显示，上半年实现营业收入64.63亿元，同比增长29.67%，实现归属于上市公司股东的净利润6.64亿元，同比增长42.04%。背后却暗潮汹涌。截至今年上半年，。截至2018年10月17日，控股股东及其一致行动人共质押股份11.13亿股，占其持股比例82.88%。如果平仓，其实控人何巧女可能失去公司控股权，股价难逃继续大跌命运。10月17日晚间，北京市证监局发文，。靠着借来的钱滚雪球，其实是吹泡沫。三胞集团与东方园林用血淋淋的现实表明：当时杠杆加的有多欢，现在跌的就有多惨。还是要记住刘鹤说过的大白话，“做生意是要有本钱的，借钱是要还的。”(image)如此大面积的股权质押风险之下，如何应对？对每一家公司来说，收缩是必然。如，三胞集团从“买买买”调到“卖卖卖”频道，瘦身自救。一家民营制造业上市公司董秘兼财务总监告诉《中国经济周刊》记者，“现在来看，还是我们公司董事长的稳健策略正确，不懂的行业不要做，不该借的钱不要借，做好自己的主业就行。”靠企业自身当然不够，各地政府已出手救援。如今年6月，北京海淀区国资委接盘三聚环保（300072）。此外，山东、湖南、浙江、福建、四川、河北多地不同层级国资部门也已入场，以各种形式扶助陷入困境的当地上市民营企业，也不乏接手外地公司的例子。大规模救援行动则从深圳抛出数百亿元资金计划开始，北京迅速跟进，广州、杭州等地均传出类似计划。从深圳与北京救援计划细节来看，首先被救援的民企大多基本面较好，但大股东股权质押高，流动性紧张。更大规模的统一行动，无疑是今天集中亮出的大动作，松绑的各路资金无疑将跑步入场。然而，国资折价、低价乃至0元受让民企股权，也引发“国进民退”争议。对此，国务院国资委新闻发言人彭华岗10月15日表示，。今天，刘鹤毫不回避地指出：“社会上所谓‘国进民退’的议论，既是片面的，也是错误的。国有银行或者国有企业进行帮助甚至重组，是帮助民营企业度过难关，恰恰体现国企和民企相互依存、相互合作，我认为是好事，不存在“国进民退”的问题。”事实上，从现有数据看，接盘国资大多数处于浮亏状态。如，金力泰（300225）股份的转让价15.5元/股，10月18日股价仅4.40元/股，只剩下零头。颇有意味的是，接盘价有变化。环能科技（300425）10月16日公告称，央企中国建筑集团下属企业以停牌前的最新收盘价22%的溢价率，受让该公司27%股份，成为公司新的实际控制人。还有很重要的一点不得不说清楚——多数国资并不谋求控制权或经营权。如，。永清环保（300187）引入浏阳国资时，后者也表明不谋求控股，还将在公司经营方面给予支撑。北京海淀区的救助方案显示，通过受让不超过上市公司总股本10%的股权，帮助民营科技上市公司化解股票质押风险等。永清环保称，引入国有资本战略股东，给永清环保也注入了一剂强心针，可提高公司资信等级，将有助于为公司引进更多的战略及业务资源，有利于促进公司整体业务发展。国资入场不仅破解民营股东股权质押危机，减轻市场忧虑，也切断了大股东层面流动性危机演变为上市公司层面的风险和区域性、系统性金融风险的传导链条。这是国资与民资共渡难关的时刻。刘鹤的判断是：从全球资产配置来看，中国正在成为最有投资价值的市场，泡沫已经大大缩小，上市公司质量正在改善，估值处于历史低位。可以说，股市的调整和出清，正为股市长期健康发展创造出好的投资机会。</w:t>
      </w:r>
    </w:p>
    <w:p>
      <w:r>
        <w:t>WXC5733</w:t>
        <w:br/>
      </w:r>
    </w:p>
    <w:p>
      <w:r>
        <w:t xml:space="preserve">　(image)中国当局逮捕的5位反性骚扰活动人士：25岁的李婷婷、26岁的韦婷婷、32岁的王曼、25岁的郑楚然和30岁的武嵘嵘　　当五名年轻的中国女性被拘捕时，警方做的第一件事就是没收她们的眼镜。五个人中有四个人戴眼镜。韦婷婷是高度近视，没有眼镜，她几乎什么也看不见。警方还没收了她的厚外套和雪地靴。那是一个凛冽的冬季，温度在冰点之下。在单独囚禁的牢房里，韦婷婷被寒冷、恐惧和无力感紧紧包围。　　一天下午放风时，水泥墙、钢筋和铁丝网的上空突然飘来熟悉的歌声：“你是否和我一样，坚信着世界应平等。”韦婷婷兴奋地意识到，这歌声来自和她关在同一看守所的伙伴们。她不顾班长的训斥，也大声唱起这首《女人之歌》作为回应。　　多少个暗夜里，韦婷婷把耳朵贴在牢房的墙上，静静听着楼道中传来的手铐声和狱卒叮当作响的钥匙声，猜想着是哪位同伴提审完毕路过她的监室。她也学会了在晚点名时大声答“到”，让同伴们知道她在这里，她还安好。　　尽管无法相见，这些年轻女性用这样的方式相互抚慰、彼此取暖。韦婷婷的心中悄悄滋生出一种“背叛老大哥”的喜悦。　　《背叛老大哥》是美国记者洪理达（Leta HongFincher）最新出版的一本关注中国女权主义觉醒和女权运动遭到政府打压的书。2015年因组织反骚扰活动被中国拘留的“女权五姐妹”是洪理达关注的对象之一。　　来自中国境内和国际社会的强烈谴责让中国政府最终释放了这五名年轻女性，但此后的一段时间里，她们仍然过着被严密监控的软禁生活。此间，洪理达走访了她们所在的不同城市，希望讲述她们的故事。　　“在我做这些采访时，我意识到，这个女权运动的网络事实上远超我的想象，比我所知道的更广泛、更深远，”她说。　　吃早饭时，王峭岭突然晃了神，她像是自言自语似地说：有时候我坐在这间屋子里，想着他从律所带回来的那些卷宗，那些犯人受酷刑的文件，想着想着就担心，我可能再也见不到他了。　　王峭岭口中的“他”是自己的丈夫、知名维权律师李和平。说这话时，李和平还在看守所中。他是在2015年震惊中外的“709案”中被中国当局抓捕的300多名律师和律师助手中的一位。　　“如果我再也见不到她了，那我就再也没有机会告诉他我对他的认可，” 王峭岭接着说。　　当时坐在她旁边的年轻记者赵思乐这样回忆这番话带给自己的震动：　　“想要再见到自己的爱人，不是因为想要知道他很好，我们又可以一起快乐地生活，而是想要告诉他——现在我懂得你了，认可你了。我知道你做的事是正确的。更重要的是，她想向他传递这样一个信息：现在我和你一样，也是一名斗士了。当我们再重逢时，我可以和你一起战斗。我会永远和你站在一起。”　　王峭岭等“709家属”是赵思乐去年在台湾出版的新书《她们的征途》中的主人公之一。这本书通过多位女性抗争者的故事，梳理了30年来中国民间运动的跌宕起伏。该书荣获2017亚洲周刊十大好书（非小说）。中国大陆将其列为禁书。　　(image)　　美国乔治敦大学历史学教授米华健（James Millward）向听众介绍赵思乐的新作《她们的征途》。　　星期四（10月19日），赵思乐在华盛顿乔治敦大学“亚洲深度”系列讲座上讲述了为何选择女性作为这本书的主人公。她目前正在这所大学攻读国际关系硕士学位。　　“这是书写这段如此微妙、如此不被关注、如此地下的历史最简单的方式，”她说。　　赵思乐指出，相比男性活动人士，女性抗争者受到当权者的关注度和打压相对较少。男性沙文主义主导的政党和政府不太把这些女性放在眼里，使得她们仍然有活动的空间。　　《背叛老大哥》的作者洪理达说，很多人都在问，在苏联解体、东欧崩溃后，为什么中国共产党能够如此长久地生存下来。　　“我认为，中国共产党能够维持威权统治的最关键因素之一是，整个国家都建立在一种父权基础上，建立在对女性的征服、排斥和性别歧视的基础上，”她说。　　洪理达说，中国的宣传机器格外强调习近平的男子气概，在他治下倡导传统的性别规范，让女性回归家庭，做尽职的妻子和母亲。很多这些被早期共产党人抛弃的儒家思想如今卷土重来，为维护国家的政治稳定助力。　　她指出，这一切的大背景是——中国发现自己正处于一个艰难时刻：经济放缓、生育下降、人口老龄化、劳动力缩减，所以政府决定，度过困难时期的关键是让女性、特别是受过高等教育的汉族女性多生孩子。　　洪理达和赵思乐这两位同为女性，又共同关注中国女性议题的作者认为，尽管中国政府越来越多地将女权主义视作威胁，并试图彻底摧毁这个可能成为大规模社会运动的力量，但是这种做法适得其反。今年“米兔运动”的遍地开花就是一个例证。道路或许迂回，前途或许晦暗，但是中国女性在觉醒，在抗争。 </w:t>
      </w:r>
    </w:p>
    <w:p>
      <w:r>
        <w:t>WXC5734</w:t>
        <w:br/>
      </w:r>
    </w:p>
    <w:p>
      <w:r>
        <w:t xml:space="preserve">(image)　文/韩忠强 温丽虹　　"仿佛内部藏着个大内奸，每每在联想手机有起色的时候，便出手斩断发展的希望。"　　没有谁甘愿退出历史舞台，尤其对曾经有过加冕荣耀的联想手机来说，哪怕拼尽最后一丝力气，也要挣扎一番。　　最近联想手机的挣扎再度泛起水花，继6月5日发布Z5后，10月18日又快马加鞭一口气发布了主打“偶像级自拍”的S5Pro，以及号称“千元影霸”的K5 Pro、K5 S三款手机。(image)　其主推的S5 Pro主打无损光学变焦、前置2000万AI双摄、f/1.8大光圈等自拍功能，售价同样以“良心优品国民手机”来定位——1298元起。　　自Z5开始，联想手机开启了称之为收复失地的“诺曼底计划”。但是，与二战联盟军诺曼底成功登陆不同，联想手机的这场战役已错失了最佳时机，如今联想手机的国内份额已不足1%。摆在联想手机业务面前的不是欧洲大陆的浅滩，而是难以逾越的万丈峭壁。　　据联想集团2017/18年年报，联想移动业务亏损高达4.63亿美元。　　“仿佛内部藏着个大内奸，每每在联想手机有起色的时候，便出手斩断发展的希望”，曾有媒体这样分析联想手机落败的原因。　　事实上，自2002年的16年以来，正是由于联想先是左右摇摆、继而盲目自信这一企业文化“内奸”的成功潜伏，使得联想先后错过了手机的前智能和移动智能两个时代，时至今日终于被推到了悬崖边上。　　01　　左右摇摆，错失先发良机　　2002年，苹果手机引领的移动智能时代还远未到来。但是，在PC市场里浸淫已久的联想，此时已经看到了手机作为无线信息终端的广阔前景。　　柳传志曾说，手机是联想进入无线领域、开展无线通讯信息终端和数据通讯终端融合的产品和服务这一战略重点之路上不可或缺的重要一环。(image)　联想的二号人物杨元庆也同样看到了数据和语音通讯日益融合发展大趋势，并称手机和PC同是信息终端，是联想整体“互通互联”战略的重要组成部分。　　但可惜的是，虽然联想的一号和二号人物意见一致，均认为手机是联想的战略要地，但联想并未就此选择自主研发这一背水一战的发展策略，而是开启了“拿来主义”。　　如果说在注重科技自主研发的科技界采用“拿来主义”的做法已非上策，那联想选择与一家手机行业里的二等兵——厦华电子股份有限公司（以下简称厦华电子）进行合作就更是失策。　　2002年2月7日，联想宣布花费9000万元人民币与厦华电子打包出售的手机业务合资成立“联想厦华移动通信公司”，后更名联想移动通信科技有限公司。　　但联想的手机业务并未就此顺利起航。　　在联想集团内部，手机业务这个“非亲生的孩子”一直“不受待见”。根据一位联想员工对媒体的回忆，当时，联想集团每个月都要开一次例会，16名高级副总裁全部参加。例会时长两天，讨论手机业务的时间不到1小时，不仅如此，分管移动业务的刘志军发言时，听众只有时任董事长的杨元庆和CEO阿梅里奥，其他人都心不在焉。(image)▵ 杨元庆和CEO阿梅里奥　　长期处于边缘化位置，其发展自然得不到太多的资金支持。柳传志曾对媒体表示：“当时联想集团的管理班子对手机方面的继续投入也很勉强”。　　2007年，联想集团终于将亏损严重的联想移动以1亿美金出售给了联想控股旗下的弘毅投资。　　令人大跌眼镜的是，仅仅两年不到，2009年联想集团就以2亿美金的价格将联想移动买了回来，回购的理由是移动互联和3G风口的渐起。　　自2002到2009年，联想管理层预见到了无线移动终端的趋势，但却在拿来主义的机会路线下，左右摇摆，从而丧失了移动互联风口来临时的先发时机。　　02　　盲目自信　　当2009年联想移动终于回归联想集团，想要赶上已然吹起的移动互联风口之际，在没有太多优势的情况下，却又掀起了盲目自信的“大跃进”式运动。　　2010年的春天，柳传志在一场联想发布会上说要和iPhone背水一战，“我们要努力和它(iPhone)保持同等水准或者超过它！”被柳传志寄予厚望的正是乐Phone。(image)▵ 柳传志　　但是柳传志的豪言壮语并未化作联想手机的研发实力。时任联想MIDH工业设计和部件设计总监的胡建峰接受媒体采访时透露，研发乐Phone时，联想方面并没有太专业的手机设计研发人员参与其中。　　尽管当时柳传志认为，联想比苹果更懂中国，联想也因此有底气与苹果在中国市场一争高下。但实践阶段证明，在PC端已算中国龙头企业的联想，到了中国智能手机市场还只是个生涩的新手。由于营销决策失误，乐Phone上市之初，购买方式和地点很有限，用户仅能在联想的门市店以及联通营业厅(签约机)购买到联想乐Phone。　　伴随着操作系统的磕绊、机身的厚重，乐Phone不但未能与iPhone一较高下，反而在更新二代后便草草偃旗息鼓了。(image)▵ 乐Phone　　乐Phone惨败后，联想抓住了向运营商提供合约机这条擅长的2B业务，并在2014年29亿美金收购摩托罗拉智能手机业务后，凭借7.9%的市场份额短暂登顶中国手机市场份额第一的宝座。　　但是后来随着运营商对合约机补贴的大幅减少，联想手机也在2B的黄昏中开始了国内市场的没落之路。　　联想手机未能把握C端消费者的消费趋势，不但没有如华为的持续技术研发积累的硬，也没有如小米、OV线上线下消费渠道的软，巨资收购摩托罗拉的效应也未能显现。　　收购摩托罗拉后，联想的手机品牌从联想、Moto、ZUK、乐檬、VIBE等频繁更迭。　　03　　铁打的营盘流水的帅　　不但手机品牌让人眼花缭乱，其手机的掌舵人也是走马灯式的换不停。　　2015年，由于业绩下滑严重，杨元庆曾要求移动业务团队要有强烈的互联网思维，“我去年跟你们说了几次，要醒一醒，我甚至还说了你们拿榔头敲都敲不醒，你们太慢了，在错失机会。”　　压力之下，刘军辞职。陈旭东接替刘军负责联想手机业务，他曾着手梳理联想旗下手机品牌，试图让联想手机“触底反弹”，但是触底容易，反弹难，出货量的触底触动了联想敏感的神经，2016年的11月，陈旭东被调离了移动业务，由乔健接管。(image)▵ 常程　　但是对手机业务并不熟悉的乔健靠着“挖人”战略打造的团队不到1年时间就宣告土崩瓦解。如今，联想手机的帅印交到了常程手上。　　走马灯式的产品和人员变动终于把联想的移动业务折腾垮了。　　如今，联想手机国内的市场份额仅为0.4%，到了几乎可以忽略不计的程度。而这一数字在2015年尚有5.3%，三年里市场份额大降9成。这一下降用极速坠落来形容并不夸张。　　5月份，柳传志在面对5G投票门的争议时，也曾坦言联想集团的手机业务做的确实不好，应该认真检讨。　　vivo董事长沈炜认为：“其实很多企业，尤其一些大企业最后死掉，根本原因不是对手把他们灭了，是他们自己犯了太多错误，尤其是致命错误。”　　东北证券研究总监付立春对市界表示，虽然联想在渠道上有优势，但是手机是一个更新迭代很快的消费品，中国手机市场节奏又很快，竞争异常激烈，仅靠收购来的技术很难跟上。这对企业的创新能力、执行能力、与市场的互动、对潮流的把控提出了很高的要求，如果某一方面出现问题就很容易落后。目前联想的企业文化在把控市场技术的潮流方面显得比较无力，而该行业做的比较好的如华为、OV的企业文化和联想的企业文化显然是不一样的。　　04　　诺曼底登陆or重蹈覆辙　　站在悬崖边上的联想手机还有机会纠正16年来所犯下的错误吗？　　最近有媒体报道，联想集团执行副总裁兼中国区总裁刘军制定了联想手机反攻的“诺曼底计划”。　　据报道，该计划的核心之一就是在手机行业定价提升，厂商纷纷向高端市场进阶推出高定价手机的背景下，通过寻找用户痛点，提供击穿价格底线的产品来为联想手机的市场占有率的提升创造机会，并以手机为核心打造智能物联网生态SIoT。　　在消费者看来，联想的“诺曼底计划”则体现在“良心优品 国民手机”八个字上。　　另外，刘军认为，智能物联网时代，智能设备（含手机）的核心将不再是硬件，而是服务。智能设备厂商要立足服务，从多维度出发满足用户更多的碎片化需求。(image)　其实，6月份推出的Z5，10月18日发布的对标小米8青春版的S5 Pro、K5 Pro、K5S，及其以手机为核心的物联网概念，都给人一种“厚道”小米的感觉。　　没错，小米是以性价比的噱头加互联网的营销攻占了一片地盘。但是，历史没有简单的重复。　　一家手机销售网店的销售人员对市界表示，联想Z5的销量在目前联想手机里销售情况比较好，性价比也比较高。但是市界在一款Z5的买家评价中也发现有诸如黑屏、系统比其他手机有一定差距、电源易坏等吐槽情况。(image)　　在联想集团2017/18年报中，对联想在中国智能手机市场的未来发展有这样一句话：本集团显著缩减中国的智能手机业务规模以增加灵活性，未来将采取策略性举措以把握当地市场机会。　　那此次常程的“诺曼底计划”是否仅仅只是规模缩减后，联想手机的策略性举措呢？　　在目前一众厂商瞄准中高端市场，手机行业寡头越来越趋向集中，手机产品迭代更新加速的今天，仅靠击穿价格恐难凑效。君不见，厚道的小米已从性价比手机市场转战电视、净化器甚至开始在小米有品上出售诸如床单、耳钉、大闸蟹等服贸食品类产品了。　　如今的智能手机出货量在2016年就已经见顶，之后更是呈现下滑趋势。可以说，在目前技术条件下的存量市场，智能手机大格局已江山初定。　　未来手机的变革将有望在5G、物联网、VR/AR等新的技术的逐步成熟和应用中迎来新的机会。　　资深通信专家、知名行业分析师柳杰对市界表示，在未来，随着5G商用的实现，手机性能会更强，应用会更丰富，有望向着VR/AR方向发展，由此会迎来新一轮的换机潮。但手机制造业比拼的还是研发能力，无论是硬件还是软件，只有拥有核心技术才能做出创新的东西。5G开创的是个前所未有的发展格局，开始会百花齐放，慢慢地还是会聚焦到少数技术型企业手里，强者恒强，赢者通吃。(image)▵ 联想Moto Z3 Play　　虽然联想在此前也发布了号称5G的Moto Z3Play手机，但严格来说它应该是全球首款“可升级至5G的手机”，通过接入5G热点模块来升级为5G手机，并且加装5G模块也需要支付额外费用。　　在国内消费升级的大背景下，手机行业的机会在于技术功能的创新，而并非价格的血拼。对想要以价格让利赢得先机，来实现诺曼底登陆的联想手机来说，这仍非坦途。  </w:t>
      </w:r>
    </w:p>
    <w:p>
      <w:r>
        <w:t>WXC5735</w:t>
        <w:br/>
      </w:r>
    </w:p>
    <w:p>
      <w:r>
        <w:t xml:space="preserve">　美中贸易战冲击全球供应链，人民币跌势不止，中国出口商抱怨，人民币兑美元汇率大幅下跌，不足抵销公司仍须承担的高成本和美国关税，甚至厂房可能将被迫关闭，或迁往越南、柬埔寨等成本较低的国家。　　(image)　　《南华早报》18日报导，中国广州10月15日举办第124届中国进出口商品交易会，中国进出口企业在会中表示，即使人民币近日跌势可能有益出口，但中国的劳动力、能源和税收成本已上升，美国关税又增加了新的压力，另外还须面临美国订单减少问题。　　部份商家透露，可能将被迫关闭在中国的厂房，或将生产迁往成本较低的国家，如越南和柬埔寨。　　江苏省的强化地板制造商销售经理AlexQian表示，人民币汇率下跌，使该公司对美国出口最多仅能提供3％的折扣，"因为成本疯狂上涨，我们已经无法承受更多了，我们失去所有利润率，现在需依靠政府出口税减免生存"。　　Qian另称，其公司过去1年中几乎失去所有美国客户，而这些客户过去占公司出口总额约70％，公司目前正将出口市场从美国转移至加拿大，但如此也恐难弥补失去美国市场的损失。　　宁波的家居和办公家具制造商销售经理MaxFeng也指出，人民币汇率走弱确实有助於公司销售，"但因为钢材、塑料和木材等材料价格迅速上涨，加上必须配合中国当前的环保运动，使公司面临巨大开支"。　　《南早》报导，中国为支持国内制造业，必须从全球市场购买大量原料，如铁矿石和原油，但由於这些材料多以美元计价，人民币疲软反而增加国内制造商的成本。中国的环保运动，则促使工厂升级设备，也使中国各地大量未通过核检的工厂被关闭，或遭罚款。　　Qian和Feng的公司，则皆被列入美国的关税清单。　　虽然美国的客户为赶在关税实施，前预先项中国厂商增加订单，但美中贸易战明年的前景未明，中国上升的成本，使出口商几乎没有降价空间。　　而部份商家则已开始将生产转出中国，山东省的人造草皮生产商销售经理HenryShen表示，该公司在越南的工厂，有能力规避美国开征的10％关税，并称所有美国客户的订单"现在由在越南的工厂处理"。 </w:t>
      </w:r>
    </w:p>
    <w:p>
      <w:r>
        <w:t>WXC5736</w:t>
        <w:br/>
      </w:r>
    </w:p>
    <w:p>
      <w:r>
        <w:t xml:space="preserve"> 　　近一段时间，涌入美国的拉美难民数量再创历史新高，这令美国总统特朗普愤怒和担忧。他18日连发数条推特威胁中美洲三国和墨西哥，宣称将停止对这些国家援助，并将部署美国军队和关闭边界。　　“一步一步：绝望的家庭加入难民大篷车队。”英国《卫报》19日称，来自洪都拉斯的65岁老太太阿瑞丽带着两个孙子，她们脚上穿着破了口的帆布鞋，唯一的行李是一个装着衣服的双肩包。阿瑞丽的女婿被黑帮杀死，当地也没有人雇她这样一个65岁老太太。“我不可能养活我的孙子了，”她指着两个男孩说，她只能前往休斯敦与女儿团聚，女儿早在3年前就设法逃到美国，这是她们唯一的希望。报道称，与阿瑞丽一起奔向美国的难民一开始不到2000人，这个被称为难民大篷车的队伍在途中不断有人加入，目前人数已增加一倍。他们拖着行李，有时搭乘过路车，但大部分时间在走路。为逃离饥饿和暴力，他们跨越数千公里奔向美国。　　对这样的一个难民组成的大篷车队，美国立即拉响了警报。《华盛顿时报》称，“倒计时：难民大篷车即将抵达美墨边界，估计有4000人，包括男人、妇女、儿童和婴儿。他们上周末离开动荡的洪都拉斯，徒步或者乘坐卡车前往美墨边界。他们将于周六抵达边界，并进入美国。”报道称，根据国土安全部的统计数据显示，美国边境巡逻队9月逮捕了16658名携带儿童的非法移民，是有史以来人数最多的月份。7月以来，穿过美墨边界进入美国的非法移民数量上升了80%。　　从2016年大选时就把阻止非法移民入境作为最主要政治承诺的特朗普，周四就难民大篷车一事火力全开，连发数条推特。他称，危地马拉、洪都拉斯和萨尔瓦多“包括许多刑事犯在内的大批人正在进攻美国”，而这些国家的领导人“无所作为”。他威胁称，这些人带来了“犯罪和毒品”，他除了要停止对这些国家援助外，还“以最强烈的语言要求墨西哥阻止这种攻击——如果不能这样做，我会打电话给美国军方，关闭我们的南部边界！”他还暗示，如果墨西哥阻止不力的话，可以废掉《美墨加协定》。他说：“对我来说，这比《美墨加协定》更重要”。此外，他还怪罪民主党引发了难民潮，“因为他们希望开放边界并制定了现有的脆弱法律”。　　对于特朗普的警告，路透社称，危地马拉总统莫拉莱斯批驳了特朗普断绝援助的威胁，他称自己和洪都拉斯总统埃尔南德斯已经就此问题进行了会谈，两国政府承诺，难民只要想回家，都可以安全地回家。墨西哥外长维德加雷表示，没有人喜欢特朗普的论调。他呼吁国际社会帮助处理难民问题，“最重要的是尊重难民人权，并给他们以帮助和庇护”。　　英国《卫报》称，洪都拉斯、萨尔瓦多和危地马拉都是世界最贫穷的国家，谋杀率排名在世界最高的前五名之中。联合国2015年报告称，洪都拉斯平均每10万人就有63.75人死于谋杀，每天约20人死于暴力。在去年有争议的选举后，洪都拉斯局势进一步动荡，暴力、毒品、黑帮等犯罪活动更加猖獗。根据皮尤调查中心的数据，2017年离开洪都拉斯的难民高达60多万人。上周五，洪前国会议员巴托洛也称，他将加入一个200人的难民大篷车队前往美国避难。洪都拉斯议员迪克逊称，这些人并不是非法移民，而是难民，他们只是想“逃离洪都拉斯的噩梦”。　　“难民大篷车队已变成复杂的政治象征。”《华盛顿邮报》称，共和党面临的中期选举形势艰难，民调显示民主党保持优势。随着压力增大，白宫感到紧张。尽管一些共和党领导人最初希望把选战的焦点放在经济上，但是特朗普坚持打移民问题牌，他自认在移民问题上的强硬观点能够鼓动起保守派选民，而且能吸引温和的中间派选民。民主党驳斥特朗普的指责，称这是特朗普虚弱的一个迹象，他急于摆脱移民问题的影响，因为他没有兑现减少非法移民的承诺。　　网友BOBR1在《华盛顿邮报》网站留言称：“从某种意义上毫不夸张地说，特朗普抓住移民不放与希特勒抓住犹太人不放没有两样。当然了，特朗普没有办法执行像死亡集中营那样的政策，但是就个人痴迷一件事情而言，这几乎是完全相同的。”</w:t>
      </w:r>
    </w:p>
    <w:p>
      <w:r>
        <w:t>WXC5737</w:t>
        <w:br/>
      </w:r>
    </w:p>
    <w:p>
      <w:r>
        <w:t xml:space="preserve">　　　今天是10月20日，距下个元旦节还有73天，而对于部分海外代购来说，这可能是他们从业的“最后”73天。　　因为上个月，《中华人民共和国电子商务法》已正式发布，将于明年1月1日起施行。《电商法》将对代购、微商等的电子商务经营者加强监管，从业者必须进行登记以及依法纳税。这意味着，准入门槛将会提高，代购的“暴利时代”或也将随之终结。　　然而，这边不少代购还在抓紧时间接单，那头日韩几大化妆品公司股价却已闻风下跌。有分析师喊话投资者，提醒避开日本流行化妆品公司的股票，因为“人肉代购要遭严查”了。(image)图片来源：截自CNBC相关报道　　日韩多家美妆品牌股价大跌　　周三（10月17日），东吴中新资本 ( 亚洲 ) 有限公司 ( Soochow CSSD Capital Markets Asia) 日本证券部门的主管安德鲁·杰克逊 ( Andrew Jackson )在接受CNBC记者采访时，向投资者特别警告了四只股票：日本美妆品牌宝利（PolaOrbis），Fancl，高丝（Kose）和资生堂（Shiseido）。　　每日经济新闻（微信号：nbdnews）注意到，截至昨日（10月19日）收盘，PolaOrbis的股价自10月以来累计跌幅已达到20%；而资生堂跌幅更大，跌近22%。Fancl股价紧随其后，10月以来也已经跌去18%，同一时段高丝跌超17%。(image)(image)　　此外，杰克逊特别指出，Pola Orbis是他的“第一空头”。“在这个时候，你会想看看那些在中国没有广泛分销网络的公司。PolaOrbis就格外显眼了，该品牌旗下一款畅销的去皱产品WrinkleShot在全球各地大卖，却不包括中国——因为它还未得到中国监管部门的许可”， 杰克逊本周三向CNBC记者表示。　　“　　一款带动营收的热门产品无法在中国市场销售，一旦连代购也不从国外购买并带回中国销售，那还能给PolaOrbis留下多少收益呢？这可能是一个严重的问题”， 杰克逊继续补充道。(image)资料图（图片来源：视觉中国）　　实际上，不止日本美妆品牌，近期韩国化妆品市场也出现了动荡。韩国最大的化妆品生产商爱茉莉太平洋集团（AmorePacific）的股价10月以来跌幅近30%。旗下拥有品牌Whoo的LG生活健康（LG Household&amp;HealthCare）公司的股价在同一时段也跌了18%。(image)　　《电商法》实施在即，代购何去何从？　　据CNBC报道，资生堂、高丝和以及PolaOrbis集团的子公司Pola在2017年向外国游客出售了高达939亿日元（约合人民币58亿元）的美容产品，相较2015年的505亿日元（约合人民币31亿元）增长了80%。　　这么多化妆品，最有可能被谁买了？一个可供参考的数据是，2018年上半年赴日旅游的外国游客人数又创新高，并且中国游客仍是其中主力。据人民网报道：　　今年上半年访日外国游客同比增加15.6%，达1589.9万人次，在过去的历年中，创上半年最高纪录。而在访日外国游客中，最多的是来自中国大陆地区，达405.6万人次，同比增加23.6%；其次是韩国，达401.6万人次。　　除了数量多，中国游客的购买力也有目共睹。据《日本经济新闻》2月报道，中国游客在日本的平均花费超过1800美元。根据日本百货商店协会的数据，百货商店对外国游客的免税销售额在2017年2月增长了9%，全年增长了46%，这些数字在2018年再次攀升。(image)资料图（图片来源：视觉中国）　　在这样的背景下，代购近年来正成为一些国家的品牌商，在中国市场扩张的新渠道。因为这种分销渠道不需要品牌商自己建立分销网络或本地仓库，且个人代购不需要上税，所以是一种成本相对较低的销售渠道。　　但这样的情况可能会有所转变，因为《电商法》将于明年1月1日起开始实施。根据《电商法》的规定，以后可不是代购发几条朋友圈，一买一卖这么简单的事了。包括代购、微商以及在直播平台卖东西的博主都属于电子商务经营者，必须进行登记以及依法纳税，严重违法者还会处以一定罚款以及停业整顿。　　有观点称，这实际上释放了一个明确的信号：提高准入门槛，杜绝个人代购行为。而《电商法》实施后，增加的税收最终会让代购商品的价格上涨，导致失去原本的价格优势。　　“　　最后3个月，且买且珍惜吧。”据工人日报日前报道，10月初，一名在澳大利亚读书，通过代购赚点零花钱的中国留学生，就在朋友圈发出了这样的感慨。(image)资料图（图片来源：视觉中国）　　此外，安德鲁·杰克逊在接受CNBC采访时还提到，近来中国海关对游客携带入境物品实施了更为严格的检查。该消息一度引发代购圈恐慌。　　但据央广网十月初的报道，对于网传的上海海关突击检查一事，海关工作人员表示，相关规定并无变化，进境旅客携带物品如果超过免税额度，还是建议主动申报。　　记者梳理发现，目前对于中国籍旅客携带行李物品入境，海关依照海关总署2010年第54号公告的标准进行验放，境外获取物品总值在5000元人民币以内（含5000元）的予以免税放行。免税放行物品连同口岸进境免税店购物额总计不超过8000元人民币的，仍予以免税放行。旅客携带进境物品如果超出规定的免税额度，应当主动向海关申报照章纳税。(image)图片来源：截自海关总署官网　　对于以转卖商品获利的代购而言，5000元的额度显然不够。因此部分悲观者认为，《电商法》的执行不仅会让代购的“好日子”走到头，品牌方的利益在短期内也会受到一定的影响。　　但也有观点称，从长远来看，《电商法》对代购起到了规范作用，传统类型的“人肉代购”或许会退出舞台，新模式的代购类型会崛起。而且，曾因代购引发的假货泛滥、打价格战、客源流失等让品牌方头痛不已的问题，或许也将逐步得到缓解</w:t>
      </w:r>
    </w:p>
    <w:p>
      <w:r>
        <w:t>WXC5738</w:t>
        <w:br/>
      </w:r>
    </w:p>
    <w:p>
      <w:r>
        <w:t xml:space="preserve">这周特别火的“炫富挑战”里，有这么一张照片让博主上了热搜。 ↓ ↓　　(image)　　从博主的回复看，照片中这12个孩子都是博主自己的，且还有将要出生的。网友很好奇这到底是个什么人。Emmm，看认证信息，@煮老师是一名拥有36万粉丝的“知名情感博主”，但点进主页一看，小编的眼睛差点辣出工伤……　　(image)　　多个微博博主梳理了@煮老师 的言论，前方高能预警： ↓ ↓ ↓　　评价女性要看分数　　@煮老师 给女性制定了一个打分系统，分数高低主要看外貌。　　(image)　　(image)　　为表示“公平”，@煮老师把男人也分类了。男人分贵族，中产，底层，每个阶级又分上中下三等，一共九等。但他又说，评价男人，主要是预测其50岁时的状况，而非只看25岁的现状。也就是说，女孩从出生就决定了她的分数，而男人永远有大器晚成的机会。　　女子无才便是德，价值主要是生育　　(image)　　女性不应该接受高等教育，不该参与社会工作　　在@煮老师 看来，女生读不读研，似乎都没有“好下场”。　　(image)　　女性不应该工作，最大价值是生孩子，然后给人带娃。“一个女人，若一生生孩子不足两个，那么无论她如何努力，都注定是不幸福的。”　　(image)　　@煮老师 还把那些在外工作，孩子不得不由老人照顾的女性，称为“蠢货女白领”，并说女白领学的大学知识，跟学马戏团杂耍一样。　　(image)　　@煮老师 文中的“二妞妈”是他其中几个孩子的生母，看博文中对“二妞妈”的描述，煮老师的婚恋家庭观也……很奇葩。　　反对一夫一妻，不结婚就不存在离婚　　@煮老师不结婚，也反对一夫一妻制，认为这是人类历史的“短暂愚昧”。他还认为结婚对女孩不利，因为女人年纪大了，男人一定会去找年轻的女孩，离婚是必然。但如果不结婚，大家就没有分开的必要。　　(image)　　我可以跟很多人生孩子，你不能跟异性吃饭　　@煮老师 微博里常年征23岁以下的优质女性为自己生育。　　(image)　　(image)　　鼓吹多生孩子是自己对社会最大的贡献。　　(image)　　自己可以爱很多人，“二妞妈”跟异性吃个饭都不可能。　　(image)　　@煮老师 的言论被扒出后，不少网友大呼“毁三观”“求封号”。微博上现在已经找不到@煮老师这个账号，取而代之的是依然加V存在的“知名情感博主”@宝宝老师。　　(image)　　(image)　　改名前后对比 ↑↑↑　　昨天晚上，这位@宝宝老师 得意洋洋发布消息说，“@煮老师”账号被封了，但不是因为言论不妥，只是因为那是个“假冒号”。　　(image)　　(image)　　而且，博主对“封号”毫不畏惧，称早已备份了粉丝名单，一旦被封号，还会“很猥琐”地开新号，并“一个个私信粉丝告知新号”。　　(image)　　更让人惊讶的是，这个微博账号的粉丝对博主表现出极高的信任和拥护，从昨天到今天，他依然在活跃地接受着粉丝的“情感婚姻咨询”，并依然在回答中多次重申“女子无才便是德”“女人不需要独立”“优秀家庭需要女人生育孩子”“谁说女子不如男？你们信吗”等言论。　　(image)　　(image)　　(image)　　(image)　　(image)　　(image)　　@煮老师 或 @宝宝老师 是谁？　　有不止一个自媒体称，其真实姓名叫徐波，只有初中学历，24岁加盟网易，从普通员工做到中国最顶级游戏策划。一手开发了80后的集体青春回忆《梦幻西游》。与丁磊闹翻以后，徐波自立门户成立了多益网络。2017年IT大佬收入排行榜上，徐波以285亿元资产位列第九。　　(image)　　昨天，@宝宝老师 回应了这个说法。　　(image)　　无论这名博主的真实身份是什么人，物化女性，反对男女平权……肆无忌惮发布这些言论，真的不用付出任何代价吗？　　你可能还没忘记，今年5月22日，微博用户@ayawawa在线下某活动中发表有关慰安妇的严重不当言论，引发了社会舆论的集中批评。　　(image)　　微博平台发布公告称，“经查，该用户并未在微博账号中直接发布以上言论，但是鉴于该账号使用者已经形成了一定影响力，且已经造成了严重的社会不良影响，决定对该账号禁言禁被关注6个月。”当时，有不少网友直言“处罚太轻，应当封号”。　　当时，《中国妇女报》发表评论这样评价网络上这些所谓“情感博主”，今天，也同样适用：　　“凭借内容创业跻身网红的Ayawawa们是我国互联网繁荣的见证者与发展红利的受益者，技术的腾飞与网络的开放为他们传播贩卖个人价值观，将庞大的“粉丝量”“流量”变现盈利提供了支撑与可能，赚得盆满钵满。　　固然，办自媒体吸金、做线下导师牟财，凭自己的知识赚钱无可厚非，但是给女性灌输毒鸡汤，向民众宣扬伪科学，将歪理邪说包装成“情感圣经”高价出售，如此无底线地挑战社会主流价值观，为何还能大行其道，长盛不衰？　　互联网不是法外之地，自媒体也并非监管真空。《中华人民共和国网络安全法》以及“九不准”“七条底线”是不容逾越的高压线，任何试图突破红线的结果都将是依法依规严惩。” </w:t>
      </w:r>
    </w:p>
    <w:p>
      <w:r>
        <w:t>WXC5739</w:t>
        <w:br/>
      </w:r>
    </w:p>
    <w:p>
      <w:r>
        <w:t xml:space="preserve">(image)　　一份近日流出的深圳政府内部文件，称要利用西方对华“人才战”还未全面展开的短暂空档，采取更加精准、隐蔽的特殊策略，加速引进尖端科技人才（图源：VCG）　　近日，一份题为“‘不宣而战’，世界格局的改变将比我们预期来得更快更猛烈”的中国地方政府的内部报告被海外中文媒体披露。这份由广东省深圳市政府政策研究室主任吴思康撰写，深圳市委书记王伟中和副市长艾学锋做了相关批示的报告，被指暴露了中国地方政府对中美贸易战的真实看法和应对策略。　　报告直指中美进入“新冷战”　　网络上公布的该报告的部分截图显示，报告中明确将中美当前的贸易战归结为“新冷战”，认为美国决策者“把中国列为挑战其利益的主要对手”，“对华政策从‘接触战略’转向‘全方位围堵’”。　　报告并提出“人才战”的概念。称要利用美国主导的西方对华“人才战”还未全面展开的短暂空档，采取更加精准、隐蔽的特殊策略，加速引进一批战略性科技人才，特别是引进非华裔的尖端人才。　　报告并建议，实施类似承认“多重国籍”的人才政策，鼓励华人学者加入其它国籍，参与各种国际科技活动。要吸取“千人计划”被美国FBI盯上的教训，不宜大张旗鼓宣传。　　报告认为，美国可能发动盟友圈，扩大对中国进口高新技术产品的限制范围，但可能有半年到一年的“窗口期”，要不惜一切代价，千方百计从各种渠道，引进各种尖端的科研仪器设备。　　位于中国南方广东省的深圳市，是中国改革开放的窗口城市，或许能够比其他地区更敏锐感受到中美贸易战对经济和科技的影响。这样一份内部报告的流出，向外界展示了中国地方政府和官方“智库”对中美贸易战的某种看法，也透露出中国地方政府面对贸易战在科技和人才领域的危机感和紧迫感。　　继美国副总统彭斯发表针对中国的强硬演讲后，《纽约时报》、《华盛顿邮报》和《华尔街日报》等美国媒体以及《卫报》和《金融时报》等国际媒体相继出现了很多关于中美进入新冷战的论断。但中国官方虽然认为美国对华经济和科技遏制是抱着“冷战思维”，但并未指认当下的局势就是“新冷战”。而这份报告中明确称中美之间进入“新冷战”，或许能够代表中国政府内部部分决策者的判断。　　本不应公开的内部报告是如何流出的　　据报道，这份报告于北京时间9月29日以正式文件的方式呈送给深圳市委书记王伟中，王伟中随后批示让深圳市有关官员阅读，最后转交统管深圳市经济发展和改革事务的发展与改革委员会（发改委）进行阅读研究，并讨论报告所提建议。　　据报道引述熟悉中共内部事务的人士分析认为，这个报告经过这一轮深圳主要领导批转，最后交给发改委研究，意味着报告获得了认可，最后由发改委再提出具体意见，逐步落实。　　由于这份报告涉及到外界极为敏感的中美科技竞争的内容，按照惯例，似不应流传出来。特别是报告中提及的政策建议，本身就应该是隐蔽的、非公开的。否则可能会对中美之间原本已然敏感的关系造成更多扰动。　　报告中提出要吸取千人计划过于大张旗鼓宣传的教训，提出要用更加隐秘的手段抓紧引进科技人才和科技设备。这种需要隐蔽操作的政策，既经媒体曝光，恐也便失去了操作价值。　　尚不清楚这份本应保密的文件是如何流出的。　　有分析认为，这些文件的流出反映相关中国地方政府官员对国际局势敏感度不足，未意识到这份报告可能对中美贸易战和中美间日益升级的紧张态势可能产生的影响；但也不排除中国政府内部存在“内鬼”的可能，通过曝光这些机密文件陷中国政府于被动境地。　　或为美国科技遏华提供口实　　目前来看，这份报告的流出尚未引起国际舆论的大范围关注。　　当然，这仅是中国地方政府“智囊”机构的一份具有政策建议性质的研究报告，是否最终形成深圳市政府的官方政策尚待验证，同时也不一定能代表中国中央政府层面的政策取向。不过，这种本应在政府内部流转的文件却公之于众，如果引发更多关注的话，将进一步恶化美国政府和公众对中国科技领域的不佳观感，特别是在美国政府和一些学者及商界人士越来越指责中国盗取知识产权、派出科技“间谍”偷取发达国家技术，以及运用国家力量为科技发展背书等的情况下，此文件的传播将被美国政府和有心人士拿来作为又一证据。　　这并不乏先例。今年4月2日，美国媒体即曾披露一份显示“机密”级别的中共内部文件，文件是由中共中央办公厅发给中共统战部的一份批复，内容是“加强针对美国科学技术领域统战工作力度”，被解读为中国窃取美国技术的证据。　　今年9月，中国官方媒体利用与美国地方报纸的合作关系，在当地报纸上利用增刊的形式打广告，由于标题处理不慎，含有讽刺美国总统特朗普（DonaldTrump）“愚蠢”的暗示，结果被特朗普和美国政界指责为中国试图影响美国中期选举，干涉美国内政的首要证据，甚至称问题比所谓俄罗斯干涉美国大选的问题还要严重，造成中国外交的被动局面。　　文件中指以美国为代表的发达国家可能对中国实行“人才战”，形势的走向是否会如其所说，尚待观察。很难说美国对中国发动贸易战和科技遏制是否有一套构思好的计划，如“人才战”等，但可能恰恰是中国政府内部流出的这些看似高明的政策建议文件，反而会提醒美国采取此类措施，或者是使美国政府和精英看透中国在科技领域有求于人的劣势，摸清中国应对贸易战的回旋空间，而采取相应措施。　　在中美贸易战日益升级和面临持久战的当口，中美双方应该通过谈判来解决双方所面对的问题。当然，这就需要谈判前摸清对方的底牌，以在谈判中占得先机，一方面，双方要保持一定的政策透明度，不致产生误判；另一方面，也要保持一定的隐秘性，防止过早泄露己方筹码和需求，造成被动。因而，如这份内部文件的类似文件，会对外界舆论造成误导，同时中国地方政府官员也应提高对国际局势的敏感度。 </w:t>
      </w:r>
    </w:p>
    <w:p>
      <w:r>
        <w:t>WXC5740</w:t>
        <w:br/>
      </w:r>
    </w:p>
    <w:p>
      <w:r>
        <w:t xml:space="preserve">(image)　李连涛说，他曾多次跟支亮在别墅里一起喝酒唱歌，也见过这名党政要员三次，“50年茅台当水喝，一次一箱，喝不了让我带走。”　　十多年来，违建别墅在秦岭北麓山峪间生根发芽，从空中望去，它们像疥癣一样穿插在苍翠之间，成为破坏秦岭的生态顽疾，难以根治。　　从西安市向南驱车50多公里抵达107省道，沿107省道自西向东行驶，循指示标识再向南拐，便是西安鄠邑区石井镇蔡家坡村。　　蔡家坡村是背靠秦岭的一个小村，风景秀丽，南侧倚靠的山脉，是修仙归隐久负盛名的终南山一脉。　　近日，据媒体报道秦岭北麓西安段已经拆除完毕的单体最大违建别墅“陈路超大违建别墅”就建设在蔡家坡村村南的山脚下。据《财经》杂志报道，陈路的父亲曾在西安市党政系统担任要职。　　(image)　　“陈路别墅”，背靠朱雀森林公园、太平国家森林公园，紧邻金丝猴自然保护区。别墅圈占基本农田14.11亩、其中建筑物占地5.4亩，鱼塘两处逾千平方米、狗舍面积达78平方米、文物211件……　　2018年8月8日，新京报记者探访“陈路别墅”，记录下当时别墅的样子。　　(image)　　“陈路别墅”的整个院落外围用高墙和大树遮蔽，极其隐蔽。　　(image)　　“陈路别墅”的大门，从外观看极为普通的简易红色铁大门，别墅看门的老人蹲在大门口。　　院落的看门人是一名七十多岁的老人，沉默寡言，蔡家坡村时任村干部李连涛说，这名老人是远地方的黑户，就住在院子里看门，“不拿工资，管吃管住，签的合同是生养死葬。”　　(image)　　“陈路别墅”，穿过正门，是一个仿古式影壁，影壁两侧摆着两米高的石狮。　　(image)　　(image)　　(image)　　穿过影壁，池塘、古树、假山和各式石雕映入眼帘。围绕人工池塘的是用98个磨盘铺成的小路。　　(image)　　在山水掩映处，是一栋连体仿古别墅。　　李连涛说，这栋别墅存在快20年了，当时以土地租赁的形式，把耕地租给支亮进行花卉苗圃建设，“合同写的是15亩，实际占了20多亩，一亩地年租金400元，租期70年，每十年付一次租金，租金十年一递增，第二次租金600元，第三次800元。现在第二个十年的租金已经付过了。”　　合同签订后，曾有村民发现土地不是种苗圃而是盖别墅，还多占了土地，一些村民表示不满，“当晚，有三面包车陌生人到不满的村民家里，说来认个门，实际是来威胁。”李连涛说。　　(image)　　别墅门前，一尊汉白玉观音像矗立在植被中。　　这栋别墅修建耗时四年，曾是一排层高四米多的平房，后来又加盖了仿古大屋顶。作为村干部，李连涛曾多次被邀请到别墅内参观游玩，被里面的陈设所震惊。　　“一进别墅大厅是两米多高的达摩像，黄花梨木的，墙上贴着名画家送的八骏图，大得很，一个房间专门唱歌，安的是一套雅马哈的卡拉ok系统，快20年前就值20多万，卧室房顶是橡木的，酒窖里都是茅台、五粮液。”李连涛说，他曾多次跟支亮在别墅里一起喝酒唱歌，也见过这名党政要员三次，“50年茅台当水喝，一次一箱，喝不了让我带走。”　　(image)　　“陈路别墅”的正门外，矗立着两排石雕。　　(image)　　别墅正门一块红扁上书“望重成均同治四年腊月”。　　除了别墅，新京报记者发现，院落内的摆设同样惊人。据李连涛说，这还是几个月前搬走了一部分好东西之后剩下的相对便宜的摆设。　　(image)　　别墅院内，一处步行道入口处的“石门”。　　(image)　　别墅院内，步行道两侧竖立的石器拴马桩、马槽和石鼓。像这样的石雕，在院内随处可见。　　(image)　　别墅院内，步道上摆放着的一尊石兽。　　这栋别墅是蔡家坡村最知名的别墅，却不是唯一一栋。　　2018年8月9日，蔡家坡村西南侧，两栋配有花园、游泳池的豪华别墅，一栋别墅已经拆成废墟，另一栋正在拆除。　　(image)　　不只是外地老板，一些名人也热衷在山里圈地盖别墅。　　在长安区滦镇摘儿岭村和喂子坪村之间，两座山的山谷被人用高墙圈占。从空中俯瞰，山谷内的别墅共有四栋，每栋别墅还有庭廊栈桥连接，看门人表示，园子的主人是陕西某位画家。　　(image)　　(image)　　2018年7月30日，秦岭北麓违规建别墅问题专项整治工作动员部署大会在西安召开，会议全面部署秦岭北麓违规建别墅问题专项整治工作。　　这两个月来，拆除违建项目取得实效。　　(image)　　“陈路别墅”。2018年8月8日，新京报记者拍摄的全景。　　(image)　　“陈路别墅”2018年9月29日，别墅的园林、盆景、栽培违建项目开始被挖掘机拆解。该行动后，鄠邑区将实现零散违建别墅全部拆除。　　(image)　　“西安院子”　　2018年8月8日，西安市鄠邑区，建好的别墅群后面是正在建的工地。别墅群的一小角已经被拆，被拆处停着一辆挖掘机。　　(image)　　“西安院子”　　2018年10月1日，西安市鄠邑区，秦岭违建别墅项目拆除工作持续推进。两个月前拍摄到的画面相比，拆除工作取得明显进展。 </w:t>
      </w:r>
    </w:p>
    <w:p>
      <w:r>
        <w:t>WXC5741</w:t>
        <w:br/>
      </w:r>
    </w:p>
    <w:p>
      <w:r>
        <w:t xml:space="preserve">　大陆股市展开绝地大反击，"政策底"呼之欲出。大陆国家主席习近平首席经济智囊、国务院副总理刘鹤、人民银行行长易纲、银保监会主席郭树清、证监会主席刘士余，四位财经官员大佬19日上午罕见集体对股市高分贝喊话，并释出15项措施维稳。19日沪深两市虽持续开低破底，但在四大财经大佬力挺提振之下，午盘便上演报复性反弹，最终沪深两市均暴涨逾2.5%作收。　　(image)　　刘鹤表示，大陆政府高度重视股市稳定发展，最近国内外专业投资机构出现较一致看法，认为从全球资产配置来看，中国正在成为最有投资价值的市场，泡沫已经大大缩小，上市公司品质正在改善，估值处于历史低位。他并说，股市的调整和出清，正为股市长期健康发展创造出好的投资机会。　　(image)　　刘鹤并在接受大陆官媒访谈时表示，陆股近期大幅波动，坦率地说受到中美贸易摩擦心理影响大于实际影响，"目前中美正在接触"。此番言论，也让外界对中美贸易战恶化的担心稍有减轻。　　为股权质押拆雷　　易纲指出，当前股市估值已处于历史较低水准，与稳中向好的经济基本面形成反差。人行也正研究继续出台有针对性的措施，缓解企业融资困难问题，同时推进民营企业股权融资支援计画，支援符合条件的私募基金管理人发起设立民营企业发展支持基金，为出现资金困难的民营企业提供股权融资支援。　　郭树清说，加大保险资金财务性和战略性投资优质上市公司力度，允许保险资金设立专项产品参与化解上市公司股票质押流动性风险，不纳入权益投资比例监管。　　政策底已然浮现　　刘士余则强调，证监会始终坚持以改革开放创新为主线来稳定和提振市场信心。他还称，鼓励地方政府管理的各类基金、合格私募股权投资基金、券商资管产品分别或联合组织新的基金，帮助有发展前景但暂时陷入经营困难的上市公司纾解股票质押困境，促进其健康发展。　　有大陆新经济计画顶层设计师之称的刘鹤加持，加上银保监会及证监会掌门人一起发声，喊话A股规格之高，分量之重，不可小觑，沪指更在开低走高后，一举收复2500点大关，分析师指出，预料大陆监管层未来还会更多含金量很高的维稳措施推出，投资人信心可望迅速提振，在政策利多爆棚之下，显示陆股的"政策底"已然浮现。</w:t>
      </w:r>
    </w:p>
    <w:p>
      <w:r>
        <w:t>WXC5742</w:t>
        <w:br/>
      </w:r>
    </w:p>
    <w:p>
      <w:r>
        <w:t>(image)赵本山与现任妻子马丽娟于1992年结婚，1997年正月初一，马丽娟在沈阳生下了他们的龙凤胎儿女—牛牛和妞妞。(image)(image)(image)如今赵本山两个孩子都已经21岁了。女儿从小性格外向，能歌善舞喜欢表演，自从当上了网络主播以来人气爆棚，而赵本山的儿子牛牛则低调得多，也很腼腆，很少曝光。据长春国贸了解，牛牛已开始创业，并于去年成立了自己的公司，该公司是一家集影视投资、策划、制作、发行、艺人包装、企划宣传、唱片发行等为一体的文化传播公司，牛牛自已当上了老板。下面长春国贸晒一组赵本山21岁儿子近照。(image)(image)(image)(image)(image)</w:t>
      </w:r>
    </w:p>
    <w:p>
      <w:r>
        <w:t>WXC5743</w:t>
        <w:br/>
      </w:r>
    </w:p>
    <w:p>
      <w:r>
        <w:t xml:space="preserve">(image)　　网易娱乐10月21日报道据台湾媒体报道，王宝强近来登上实境秀节目，坚持称自己的身高是170公分，没想到现场测量竟被抓包谎报，让他当场傻眼惊呼：“怎么可能！”　　在《挑战吧！太空》释出的预告画面中，王宝强为了和张雨绮争穿较大号的太空服，节目组只好让他现场测量身高，他坚称自己平时量都是170公分，没想到结果出炉，竟是164公分，他瞪大眼睛崩溃喊，“啊？这不准、这不准，1米64怎么可能！我明明是1米7。”　　王宝强不敢相信地说：“差距太大了，感觉我不诚实。”一旁的张雨绮立刻补枪，“善意的谎言，没关系。”张雨绮上前要选服装时，听见王宝强仍坚持，“我腿比你长好不好！”她更直接对王宝强笑说，“你要穿这一件（指小件服装），明明1米64比我矮一公分，服从命令！”双方一来一往互动笑翻众人。　　事实上，王宝强官方身高应是165公分，在节目上，却改口称自己170公分的举动，被指应只是为了制造笑果，在网络上引发不少讨论。 </w:t>
      </w:r>
    </w:p>
    <w:p>
      <w:r>
        <w:t>WXC5744</w:t>
        <w:br/>
      </w:r>
    </w:p>
    <w:p>
      <w:r>
        <w:t xml:space="preserve">(image)　　图片来源：视觉中国　　西湖大学10月20日举行成立大会，5位诺奖得主和数十位国内外校长出席！杨振宁、施一公等共同为西湖大学揭牌。　　1　　5位诺奖得主和数十位国内外校长　　出席西湖大学成立大会　　10月20日，5名诺贝尔奖得主，杨振宁、James D. Watson、Jean-Marie Lehn、BrianKobilka、Fraser Stoddart来到了杭州。　　这些知名科学家，为什么来杭州？　　(image)　　图片来源：都市快报　　原来在这一天，西湖大学举行成立大会。　　(image)　　图片来源：视觉中国　　这是一所由社会力量举办、国家重点支持的新型研究型大学。　　西湖大学前身是浙江西湖高等研究院。学校自2015年3月筹办，按照“高起点、小而精、研究型”的办学定位，以博士研究生培育为起点，致力于高等教育和学术研究，培养复合型拔尖创新人才。　　在成立大会上，西湖大学校长施一公发表了题为《磨砺以须，倍道而进》的致辞。　　(image)　　图片来源：都市快报　　施一公说：“我们期待，十年、二十年之后，西湖大学将作为一所世界瞩目的新型研究型大学，用自己的方式为世界文明和人类进步做出重要贡献！西湖已至，未来可期！”　　(image)　　图片来源：都市快报　　2　　施一公为首任校长　　杨振宁是董事会名誉主席　　西湖大学实行董事会领导下的校长负责制。　　2018年4月16日，西湖大学第一届董事会第一次会议召开，董事会聘请施一公为西湖大学首任校长。　　2018年4月20日，西湖大学党委正式成立，董清源任党委书记。　　(image)　　西湖大学云栖校区正门。赵永新摄 来源：人民网　　西湖大学董事会由认同西湖大学办学理念和使命的国内外科教界人士、捐赠人代表以及政府部门代表组成，对学校发展规划等重大事项进行决策。　　董事会名誉主席由诺贝尔物理学奖获得者、中国科学院院士杨振宁担任，董事会主席由清华大学经济管理学院第四任院长、文科资深教授钱颖一担任。　　3　　全球选聘才俊　　预计2022-2023年小规模招收本科生　　西湖大学面向全球选聘具有较高学术造诣或学术潜力的领军人才和青年科学家。　　实行与国际接轨的长聘准聘教研人员聘任体系，设置助理教授、副教授、教授（含讲席教授）三个职级，分准聘与长聘两类岗位。　　2016年以来， 学校面向全球进行了八次学术人才招聘。从五千余名申请人中通过专家面试，已有68名PI（独立实验室负责人，博士生导师）签约。（数据截止至2018年10月20日）　　(image)　　宁静的校园。赵永新摄 来源：人民网　　西湖大学与复旦大学、浙江大学联合培养博士研究生项目，采取“申请——考核”制的招生方式，申请者经过提交申请、材料筛选、面试选拔、双向选择后即可被录取。　　2017年，西湖大学正式录取19名博士研究生。　　2018年，西湖大学正式录取120名博士研究生。　　计划到2021年，西湖大学全日制在校博士研究生数达1200人左右。另外，计划到2023年，西湖大学开始招收本科生。　　西湖大学将逐步扩大招生规模，计划到2026年，全日制在校学生规模达到5000人（其中研究生3000人，本科生2000人）。  </w:t>
      </w:r>
    </w:p>
    <w:p>
      <w:r>
        <w:t>WXC5745</w:t>
        <w:br/>
      </w:r>
    </w:p>
    <w:p>
      <w:r>
        <w:t xml:space="preserve"> </w:t>
      </w:r>
    </w:p>
    <w:p>
      <w:r>
        <w:t>WXC5746</w:t>
        <w:br/>
      </w:r>
    </w:p>
    <w:p>
      <w:r>
        <w:t>(image)梅丽生前照片。受访者供图(image)梅丽的父母梅春瑞和刘桂芳。受访者供图(image)亿万富豪杨志才经营的位于信阳闹市区的金霞美容院。新京报记者赵凯迪摄(image)金霞美容院所获荣誉。新京报记者赵凯迪摄原标题：泥土里检出19年前女尸DNA 河南亿万富翁获释后再归案2018年10月14日，河南息县的梅春瑞从安徽界首警方处得知，19年前，被抛尸于界首的无名女尸，正是他的女儿梅丽。1999年3月12日，安徽省界首市公安局接到报警：该市砖集镇一处麦地里，发现一具女尸。经鉴定，女子遭重质量钝器打击，形成颅脑挫裂创而死。警方将此案命名为“1999·03·12无名女被杀案”，并开展侦查。通过走访调查，警方未找到尸源，此后，这具尸体被火化。案发10年后，信阳女子刘乐芳，到界首市公安局刑警大队举报，称其二姑父杨志才，将一名叫梅丽的女子杀害，时间“大概在十年前”。彼时，杨志才已是河南信阳家喻户晓的“亿万富翁”、“美容业龙头”。警方找到梅丽的前夫沈立争。通过辨认，沈立争发现，照片上的无名女尸，就是梅丽。随后，杨志才和其外甥王夫伟被抓获。两人供述，1999年，他们在界首市用钢管击打梅丽头部、颈部，将其杀害。后用绳子套在其颈部，将尸体拖入麦地。警方侦查终结后，将此案移交检察院起诉。2013年10月21日，阜阳市检察院以“经事实不清，证据不足，不符合起诉条件”为由，决定对杨志才、王夫伟不起诉。检方一名工作人员告诉新京报记者，当时作出这个决定，是因为死者尸体已于1999年火化，无法提取DNA，无证据证明死者就是梅丽。因此，检方认定杨志才、王夫伟二人杀害梅丽的证据有缺失。获释后，杨志才多次接受媒体采访，称其是“清白的”。直到今年10月份，一个关键证据的出现，令案件迎来转机。10月14日，界首市公安局刑警大队工作人员告诉梅春瑞，警方将案发地泥土中的血液送检，经DNA对比，证实无名女尸就是梅丽。新京报记者致电安徽警方，安徽警方拒绝接受采访。1999年3月12日上午9点，安徽界首市砖集镇村民任克明，到刘庄村买麦麸。司法材料显示，路过一处麦地时，他看到邻村的任军毅，在麦秸垛的坑坎中提裤子（小便），便走到他跟前。“你看，这有一双皮鞋，我听一个老头说，这地方杀死一个女的。”任军毅说。除了一双红色高跟鞋，两人还发现血迹、女士手表、银白色的金属链和一条格子裤。任克明沿着麦地继续往西走，走了400多步时，他发现前方两米处，有一具尸体。随后，他向界首市公安局报警。刑警经勘查检验发现，死者为女性，26岁左右，尸长1.65米，圆脸、微胖、短发，系颅脑挫裂伤而死。警方认定，死者系他人杀害，随即立案侦查。案发地砖集镇，位于安徽、河南两省交界处，与沈丘、临泉两县相邻。案发后，警方在现场附近及周边县市进行走访调查，但未找到尸源，无法认定死者身份。此后，死者尸体被火化。安徽界首发现无名女尸的同一时期，河南信阳27岁的女子梅丽，“消失了”。她的前夫沈立争告诉新京报记者，他和梅丽是同村。1994年前后，两人经人介绍结婚，婚后，沈立争来到信阳市东边的光山县，开了一个口腔门诊，梅丽在门诊打下手。两年后，由于性格不合，两人离婚。不久，沈立争得知梅丽已怀有身孕，便将她安置到距离光山县百余公里的淮滨县——杨志才的眼科诊所内。杨志才是个体医生，生于1962年，户籍在安徽省临泉县，同是医生的沈立争比他小11岁。1994年，两人经朋友介绍认识。由于职业相似、脾气相投，双方无话不谈，那时，常以“兄弟”相称。因此，梅丽怀孕后，沈立争第一时间想到，将她托付给杨志才夫妇。杨志才的妻子刘金侠称，梅丽怀孕后，没地方可去，就住到他们的诊所里。“住了六七个月，生过小孩后，又住了一两个月，之后就没有住了。”1998年11月份，沈立争和梅丽见过一面，从那以后，他再也没有见过她。第二年，梅丽的家属向他打听梅丽的下落，说梅丽“不见了”。沈立争去问杨志才，杨回答说“不清楚”。梅丽的父亲告诉新京报记者，从那以后，他跑过河南多个地方寻找梅丽，但都没有下落。他听人说，梅丽外出打工了，便没有报警。那时候，社交网络和通讯不发达，没有人将无名女尸和梅丽联系在一起，也没有人怀疑梅丽的“失踪”和杨志才有关。沈立争告诉新京报记者，10年后，他第一次听到梅丽死亡的消息。他回忆，2009年7月份的一天，杨志才的妻子刘金侠打电话约他见面。在信阳市土地局附近，“刘金侠哭着让我停下，说梅丽是杨志才、刘乐芳（刘金侠侄女）、王夫伟（刘金侠外甥）三人所杀。”沈立争此后接受警方询问时提到，刘金侠对他说，刘乐芳的丈夫得知此事后，要挟杨志才，索要100万元。刘金侠因此得知此事，因为感觉压力太大，才告诉了他。沈立争告诉新京报记者，听到前妻被好友杀害的消息后，他很震惊，但由于没有证据，起初他并未报警。后来，他将此事告诉堂弟，2009年9月份，堂弟向河南息县公安报警。对此，刘金侠作出截然相反的供述，她说梅丽死亡的消息，是沈立争告诉她的。接受新京报记者采访时，她表示对此事并不知情。第二个报警称杨志才杀人的，是他的侄女刘乐芳。2009年11月19日，刘乐芳来到界首市公安局反映称，大概在十年之前，杨志才将梅丽杀害。警方询问笔录显示，刘乐芳称，梅丽被害的时间“大概是1999年二三月份，当时天还冷着呢”。她说，案发头一晚，杨志才让她第二天带着梅丽，去安徽临泉县的药房进药，“进的是治疗角膜炎的药。”第二天早晨，杨志才让两人先过去，到临泉县那边药房等他。随后，两人乘坐拉沙子的货车、班车，辗转到临泉县城关汽车站。下车以后，她和梅丽找到药房，便在附近等杨志才。“等到天快黑的时候，杨志才到药房门口找我们，他说今天太晚了，就不回去了。”刘乐芳说，杨志才提议，明天再进药，并称“一会儿去界首要账”。吃完饭后，三人开了两间房，“我到房间以后，就去卫生间了，杨志才和梅丽在另一个房间说话。过了一会儿，他俩来我房间，说要到界首去要账。”晚上大约11点至12点间，刘乐芳听到有人敲房门。打开门后，她看到杨志才正往另一个房间走，大姑的儿子王夫伟也在，但梅丽却没回来。刘乐芳称，当她多次询问梅丽的去向时，杨志才犹豫了一会儿，说：“梅丽被俺俩弄死了。”听到这个消息后，刘乐芳称其瘫坐在地上。“杨志才讲，这个事情就我们三个人知道，如果我要对外讲，他就跟别人说梅丽是我带过来的。”刘乐芳说，杨志才还威胁她说，“杀一个是杀，杀两个也是杀。”她说，当时年龄小，不懂法，担心受到牵连，也害怕家人受到威胁，所以没有报警。1999年6月份，她离开诊所，到沈阳打工。其间，家里面缸被投毒，家里人都中毒了。她便把梅丽被杀的情况，告诉了父亲，“父亲很害怕，认为我家被投毒和这事有关。”后来，她将此事告诉前夫吴清远，但在2009年四五月份，吴清远得疾病死了。现男友知道这件事后，劝她报警，她便鼓起勇气，来到界首公安局。刘乐芳对界首警方说，梅丽1.6米多高，白皮肤、身材中等偏胖。经过体貌特征分析，结合案发时间，警方认为，“1999·03·12无名女尸”可能是梅丽。2012年8月30日，警方找到梅丽的前夫沈立争。通过辨认多张尸体照片，他指出7号照片是梅丽，照片中的尸体，正是此前的无名女尸。一个月内，犯罪嫌疑人杨志才和王夫伟，在无锡被警方抓获。被抓的时候，杨志才不再是乡镇眼科门诊的小大夫，他已成为信阳市家喻户晓的“亿万富翁”。知情人士称，他和妻子经营的“金霞美容院”是当地美容行业的龙头，在河南有七八家分店。信阳金霞美容门诊部官网介绍，该公司创办于1999年。至2009年，旗下拥有3家医疗美容机构、30家美容养生会所（包括1家上海旗舰店）、联营店100多家。除了担任信阳金霞美容院董事长，杨志才的头衔还有“第四军医大学整形美容特级教授”、“中华医学会整形美容专业委员会常务委员”。接近杨志才的人士告诉新京报记者，杨为人低调，热衷慈善。媒体报道中，大多是他偕妻子参与慈善捐赠的消息。当杨志才涉杀人案被抓后，熟悉他的人大吃一惊。司法材料显示，被抓当天，第一次被警方讯问时，杨志才称其没有杀害梅丽。3个小时后，警方第二次讯问时，他作出有罪供述。提及杀人原因，他说，梅丽在诊所居住期间，常带男人过来过夜。侄女刘乐芳和梅丽住在屋子里，“受不了，就过来让我把梅丽送走，我也多次劝过梅丽，但她不肯改。”他供述称，此后，刘乐芳多次向他哭诉。有一次，他和刘乐芳聊天时提到，要用些手段，把梅丽赶走。1999年春节过后，杨志才和刘乐芳、梅丽一起前往安徽临泉。“我到临泉后，打算找朋友教训她。后来不知道怎么回事，记不清是我还是刘乐芳，找来了我老婆的外甥王夫伟。”当时，王夫伟16岁。当晚，吃过饭后，杨志才谎称“去界首要账”，带着梅丽、王夫伟一同上路。三人找了一辆三轮摩托车，往临泉县北侧界首方向走。“开了一段路，司机不肯再走了，让我们下车。”“走了一段，听到后面有打架的声音，梅丽在喊‘哎呦’，我回头看发现，王夫伟在用一根铁棒打梅丽的头，梅丽已经躺在地上，动静不大。”杨志才供述，他接过铁棒，打了梅丽的头和胳膊，“主要是出口恶气。”后来，梅丽死了，不动了。两人将尸体拖到庄稼地里，将其衣服脱掉拿走后，便返回临泉。另外，杨志才称，杀害梅丽的事，刘乐芳也是知情者。他说，去临泉之前，他和王夫伟、刘乐芳曾在一起商量此事，刘乐芳提出，“干脆把梅丽搞死算了。”司法材料显示，杨志才说“我很后悔，只是想教训一下梅丽，把她赶走，没想到事情变成这个样子。”对于杀害梅丽的大致过程，王夫伟的供述与杨志才基本一致。但他提到，杀害梅丽的想法，是他的姨母刘金侠提出来的。他供述称，刘金侠对他说，梅丽和杨志才有一腿，（所以）想杀了她。“我觉得俺姨是主谋”，王夫伟说，杀害梅丽，回到门诊后，“俺姨妈一见到我就说，你咋那么大胆子，咋打那么准呢。”2012年9月30日，刘金侠因涉嫌包庇罪，被界首警方刑事拘留。其三次接受警方讯问时，未交代任何犯罪事实，她说自己没有杀人。对于是否为“主谋”，讯问笔录中并未提及，但接受新京报记者采访时，刘金侠说，她并不知道梅丽被杀的情况。2012年10月29日，因提请批捕证据不足，刘金侠被释放。2012年，杨志才、王夫伟被抓后，梅丽的父亲梅春瑞，才知道“失踪”十余年的女儿，早已死亡。梅春瑞和老伴长期在黑龙江大庆打工，不经常回老家。他告诉新京报记者，他和女儿最后一次见面，是1997年。1999年以后，他便和梅丽失去联系。过了四五年，梅丽和家人也没有来往过。他一度觉得女儿出事了，冒出这个想法后，又安慰自己，“或许是在外打工。”从那时起，梅春瑞一直在等待梅丽的消息。等了十多年，64岁的梅春瑞，得知女儿“早已遇害”。2013年1月4日，警方侦查终结后，将此案移交检察院起诉。两个月后，阜阳市检察院将案件退回公安局补充侦查。检方提出，无名女尸是否为梅丽，还不能确定，要求公安机关做DNA鉴定，确定此事。随后，警方作出一份《情况说明》称，梅丽被杀案，发生于1999年3月12日，由于当时全国DNA技术落后没有普及，安徽省内尚未开展DNA技术，故未进行相关尸源DNA检验。“现离案发时间已14年多，现场提取的剩余检材经阜阳市公安局DNA室初检，已失去检验价值，无法进行尸源DNA检验。”此外，界首市公安局刑事侦查大队的说明提到，“王夫伟供述，在案发后回到河南省淮滨县赵集镇后，将作案凶器抛至洪河赵集镇段大桥附近，由于时过境迁，范围过大，无法查找。”2013年8月1日，阜阳市检察院对杨志才、王夫伟取保候审，同年10月21日，阜阳市检察院认为，此案事实不清，证据不足，不符合起诉条件，遂决定不予起诉。梅丽的前夫沈立争告诉新京报记者，得知这个消息后，他们觉得“不可思议”。家属辨认出照片，杨志才和王夫伟承认了犯罪事实，并辨认了案发现场，“为什么还说证据不足呢？”此后，梅丽家属多次提起刑事申诉。2017年9月13日，阜阳市检察院作出刑事申诉复查决定，检方提到，杨志才伙同王夫伟非法剥夺他人生命的事实，是客观存在的，但现有证据无法认定死者就是梅丽，致整个案件证据还达不到确实充分。“本院据此作出对杨志才不起诉的决定是适当的，使用法律适当，程序合法。”2018年10月18日，阜阳市检察院一名工作人员接受新京报记者采访时说，“案子主要是公安机关侦办，侦办完毕移送检察院审查起诉，我们要根据他们提供的案件内容，进行进一步侦查。”该工作人员称，案发时，警方未提取死者DNA，2013年，警方将该案件移送检方起诉时，死者尸体早已火化。因此，证明无名女尸是梅丽的证据不足。“这种情况，我们没有权力做起诉决定。”杨志才被释放后，多次接受媒体采访，称其遭到刑讯逼供，才作出有罪供述。他接受河南当地媒体采访时，将之前的有罪供述全盘推翻。他说，1998年春节刚过，他便去西安学习整形，2000年回到信阳开设美容院，“时间和地点上不具备作案条件。”对于侄女刘乐芳的举报，他解释称，刘的前夫曾在其诊所看眼睛，“十几年后，刘乐芳说他前夫眼睛瞎了，说是我当时治疗问题，要勒索我100万元。”杨志才称，要钱的目的没达到后，刘乐芳就开始陷害、污蔑他。直到今年10月14日，案件有了新进展。新京报记者从梅丽的父亲梅春瑞处获悉，当天，他从大庆赶到界首。公安局侦办此案的相关负责人告诉他，警方将案发现场的泥土送检，从泥土里的血迹中提取到DNA，经过对比，证明无名女尸就是梅丽。在此之前，杨志才和王夫伟再度归案。杨志才的家属向新京报记者证实此事。阜阳市检察院一名工作人员告诉新京报记者，警方确实称提取到DNA，但目前仍在侦查阶段，未移交检方。一旦案件侦查完毕，将重新进入司法程序。（新京报记者雷燕超对此文亦有贡献）新京报记者赵凯迪发自河南</w:t>
      </w:r>
    </w:p>
    <w:p>
      <w:r>
        <w:t>WXC5747</w:t>
        <w:br/>
      </w:r>
    </w:p>
    <w:p>
      <w:r>
        <w:t xml:space="preserve">　　“龙永图，你不要再递条子了。”　　面对中国WTO首席谈判代表龙永图递上来的一个又一个条子，朱镕基断喝。1999年11月15日，中美谈判最后一天上午，这是中国加入WTO双边谈判最困难的时刻。　　改革开放40年那些不为人知的瞬间：　　(image)　　1999年11月15日，中美签署关于中国加入世贸组织的双边协议。这是时任中国外经贸部部长的石广生与美国贸易代表巴尔舍夫斯基等在协议签署后举杯祝贺。新华社发　　1995年，中国正式申请加入WTO，并开始与WTO的37个成员国逐一开始拉锯式的双边谈判，其中最复杂、最艰难的莫过于中美之间的谈判，前后多达25轮。　　最后一天，中美之间仍剩下7个问题无法达成共识，谈判陷入僵局之际，时任国务院总理的朱镕基亲赴现场。这一天，正是召开中央经济工作会议的日子。　　谈判桌上，美国人抛出的前3个问题，朱镕基都说“我同意”。龙永图着急了，不断向朱镕基递纸条，上面写着“国务院没授权”。但朱镕基一拍桌子，说：“龙永图，你不要再递条子了。”　　当美方抛出第4个问题时，朱镕基提出，“后面4个问题你们让步吧，如果你们让步我们就签字”。5分钟之后，美方同意了中方的意见。　　当日下午4点，中美关于中国加入WTO的双边市场准入协议签署，双边谈判正式结束，也为中国与其他主要贸易伙伴的谈判奠定基础。中美达成协议后，中国入世道路上最大的障碍已经清除。　　1995年1月WTO取代GATT，同年中国正式申请加入WTO，并开始与WTO的37个成员国逐一开始拉锯式的双边谈判，其中率先在1997年8月与新西兰达成协议，最后一个则是在2001年9月与墨西哥达成协议。其中起伏跌宕、山重水复的情节迭出，其中最复杂、最艰难的莫过于中美之间的谈判，中美谈判进行了多达25轮。　　中美双方为各自国家的利益唇枪舌剑，锱铢必较，甚至为争执难下的谈判条件敲桌子砸板凳，当中美入世谈判几乎再次面临破裂之时，时任总理朱镕基亲赴谈判现场，最终签署中美双边协议。　　1　　一个最重要的电话　　1999年11月15日，中美谈判最后一天的凌晨4点，龙永图与卡西迪各带几个人开始了“工作会谈”。一开始发现了一个重要的信号，由美国谈判代表团提议，把这些年达成的几百页协议逐一地校对，严谨到协议的每一个标点。龙永图此时意识到，美方真的有签署协议的愿望，而不是仅仅口头上说说，虽然13日见到朱镕基的时候巴尔舍夫斯基向朱镕基总理明确表示过，或者头一天在谈判时仍很强硬，甚至言称他们预定了15日上午10点钟的飞机返回美国。　　(image)　　“应该给最高决策层传递这一重要的信息”，龙永图设想了所有的后果之后，早上6点钟给朱镕基总理办公室打电话，接电话的是朱镕基总理办公室主任李伟，龙永图说他有重大的情况要向朱总理汇报。李伟告知，朱镕基昨天晚上接了奥尔布赖特的电话，还没有起床。7点钟龙永图又打了第二次电话，因为情况紧急。　　9点半左右，朱镕基给龙永图回电话了，龙永图几乎是从谈判会议室跑出去接朱镕基的电话。朱镕基在电话里问：你给我打电话了？龙永图说是。接着朱镕基问，龙永图，你谈判这么多年，你给我一个判断，美国到底愿不愿意签？龙永图说，根据我多年和美国人打交道的经验，他们是想签的。朱镕基接着问：你有什么证明？龙永图说，他们已经开始跟我校对文本了，校对文本说明他们准备签了。朱镕基决断地说：好，我相信你的判断，你一定要和美国人谈成，不要让美国人跑了。　　不可否认，龙永图给朱镕基的这个电话是中国入世谈判中很重要的一个电话。当天正在开中央经济工作会议，但是就在那样一个重要的会议开始之后不久，朱镕基亲自来到谈判的现场，并直接参加了谈判。这是一个非常特殊的决定。　　2　　“你不要再递条子了”　　中美谈判进行了多达25轮。1999年11月10日至15日，中国外经贸部部长石广生率领的中国代表团，与美国贸易代表巴尔舍夫斯基率领的美国代表团在北京进行了六天六夜的艰苦谈判。谈判进行得异常艰苦，中方人员将行军床搬到了外经贸部。巴尔舍夫斯基后来回忆说，在54个小时的谈判中，她只睡了20分钟。　　中美双方在13日进一步进行技术级磋商。但到了14日凌晨，美方突然中断磋商离场，到了晚间，美方再次撤离，且联系不上。15日，在谈判陷于僵局的最后关头，朱镕基总理亲自出面，在中美双方准备后事的时候，朱镕基对大家说今天一定要签协议，不能让美国跑了，我来跟他们谈。　　在随后与美国的“入世”谈判过程时，朱镕基既有坚持，也有妥协。　　(image)　　据龙永图事后说，美国人抛出前三个问题时，总理都说”我同意”，龙永图着急了，不断向朱镕基递纸条，上面写着”国务院没授权“，但朱镕基一拍桌子，“龙永图，你不要再递条子了。”　　令龙永图没想到的是，第四个问题开始，朱镕基说，后面四个问题你们让步吧，如果你们让步我们就签字。而后面四个坚持，回头来看正是汽车贸易等领域。后来，美方五分钟之后同意了中方的意见。　　15日下午4点，石广生与巴尔舍夫斯基在北京签署了两国关于中国加入WTO的双边市场准入协议。在结束谈判时，美方代表斯珀林说，他很荣幸遇到了两个最强劲的对手，并不是所有人都有这个机会。　　龙永图事后回忆说，1999年和美国的谈判是一个转折性的谈判，一直到11月15日上午朱总理参加谈判，我们才知道抓住了最后的机遇。当时中央确实从这个战略的全局的高度来考虑这个问题。如果没有朱镕基亲自在11月15号上午和美国人谈判，那么我们中美谈判达成这个协议也许会推迟10年，也许会推迟5年。而时任美方代表的巴尔舍夫斯基卸任后也同意这一观点。　　何以见得？2000年是美国的大选年，此间所有的政治派别都会拿出所谓“中国话题”互相攻击；2001年美国新总统上任，要搭建新的谈判班子，而且新的总统也要用很多的时间来熟悉情况，之后就是影响深远的“9·11”事件，美国的主要关注点转移在反恐上。我们应该庆幸在美国政治的敏感时期到来之前结束了这场谈判。　　(image)　　中美达成协议后，中国入世道路上最大的障碍已经清除。随后，中国与欧盟在2000年5月达成协议。与其他进行双边市场准入谈判的成员国也纷纷达成协议。2001年9月13日，中国与第37个成员国——墨西哥达成协议，从而结束了中国入世的双边市场准入谈判。2001年9月17日，世贸组织中国工作组第18次会议通过了中国入世议定书及附件和中国工作组报告书，标志着中国加入世贸组织的谈判全部结束。 </w:t>
      </w:r>
    </w:p>
    <w:p>
      <w:r>
        <w:t>WXC5748</w:t>
        <w:br/>
      </w:r>
    </w:p>
    <w:p>
      <w:r>
        <w:t xml:space="preserve">截至当地时间10月20日，沙特阿拉伯方面终于发布声明，宣布自10月2日起一直“失踪”的前军情要员，《华盛顿邮报》等媒体特约作者卡舒吉“确已死亡”，更强调此人“系在领馆馆舍内争吵斗殴身亡”。　　为此，沙特当局专门解除了情报局副局长阿西里（AhmedAsiri）将军和一名皇家顾问的职位，还逮捕了18人。至此，在10月初轰动欧美诸国和西方世界的“记者失踪案”终于尘埃落定：那个阿拉伯人果然是死了。而沙特方面的行动也很快得到了来自美国的首肯。这对于利雅得来说，无疑是一件重大利好。　　沙特阿拉伯显然不会承认卡舒吉（JamalKhashoggi）的丧生像各路大小媒体中流传的那样刺激而令人惊恐。更不想承认此人的丧生也许是穆罕默德（Mohammad binSalman Al Saud）王储与萨勒曼（Salman bin Abdulaziz AlSaud）国王举措失当的产物。以至于那18个人就得担负起这个责任。　　(image)　　社会贤达卡舒吉的非正常死亡，揭开了沙特阿拉伯政治隐秘而残忍的一部分（图源：VCG）　　尽管此举在外界看来很像一种安排替罪羊的行为，但既然美国总统特朗普（DonaldTrump）已经第一时间出面表态，称“沙特发布有关卡舒吉的声明迈出了很好的第一步，也是很大的一步”，且“沙特的解释是可信的”。这就说明沙特此举虽然看似简单粗暴，但利雅得总算让合适的人知道了自己的立场。　　毕竟，自卡舒吉失踪之后，来自土耳其的情报就让沙特阿拉伯的领馆变成了恐怖新闻的台风眼。各种情报让沙特当局的一场看似失败的暗杀行动变成了颇具中世纪色彩的行刑。　　必须承认，卡舒吉不仅仅是美国等西方主流国家宣传口径中的传统“记者”。　　已故的卡舒吉是个身处美国、沙特统治利益集团核心的关键角色，此人家族显赫，在土耳其、沙特乃至英国都有巨额资产，他本人是沙特前情报长官图尔基·费萨尔亲王（TurkiAlFaisal）二十多年的亲随。在阿拉伯世界尤其是沙特国内几乎手眼通天。加上卡舒吉去世前还是一位新媒体上的“意见领袖”，有几百万活跃粉丝。可以想象，这样一位社会贤达的非正常死亡会引发多大的风波。　　(image)　　特朗普（左）为首的美国高层一直在维系美沙传统关系，一起命案终究还是能压下去的（图源：VCG）　　当各种汇集的消息暗示卡舒吉似乎在沙特领馆被刑讯、肢解，而行刑队似乎还是沙特当局亲自派出时，这种超越了国际社会对“暗杀”普遍认知的行动还是再一次刷新了外界对沙特阿拉伯认识的下限。即便是对沙特亲善的特朗普本人，也不得不承认此举是“不可接受”的。　　特朗普在沙特问题上有自己的想法。他固然会基于当前国际社会的主流舆论，不得不和国会讨论“美国应该做出什么样的回应”。但他同样也不愿意看到沙特的总价1,100亿美元军售订单因为一起过于孟浪的杀人事件而被取消，因为这能为美国带来“成千上万的就业机会”。当中美贸易战并不能让他兑现自己的“让美国继续伟大”（KAG）等口号时，沙特几乎就成了他为数不多的救命稻草。　　当然，在美国中期选举将至之际，所有和特朗普作对的政治势力一定会借题发挥一下。譬如卡舒吉所属的，从特朗普上台开始就与之瞠目相见的《华盛顿邮报》就在19日发表编委会署名报道，直指特朗普或已于其国务卿蓬佩奥（MikePompeo）可能在“合谋为沙特争取时间，为给沙特开脱罪名保护军售协议”。美国朝野也有类似声音。　　但是，美国国会可能也会考虑到美国和沙特基于历史的传统关系。目前，沙特作为战略支点，在中东仍中有着以色列和土耳其无法比拟的作用，美国在中东地区尚无任何国家可以取代沙特的地位，而沙特仍需要美国的支持和“保护”。　　从这里看去，或许在一番讨论之后，“沙特领导人和他的美国同伙，掩盖纯粹邪恶的行为”就将成为大概率事件。 </w:t>
      </w:r>
    </w:p>
    <w:p>
      <w:r>
        <w:t>WXC5749</w:t>
        <w:br/>
      </w:r>
    </w:p>
    <w:p>
      <w:r>
        <w:t xml:space="preserve">近几年，功夫巨星李连杰频频“被残疾”“被死亡”，即使其本人现身辟谣，但还是被指憔悴驼背，苍老如80岁。　　(image)　　跟岳父站在一起像是同龄人。　　(image)　　近日，李连杰接受采访，表示自己也会怀念青春，但衰老本身是一件很正常的事，所以对于种种谣言他干脆”笑一笑无所谓“。　　(image)　　(image)　　节目中，李连杰还难得提到了妻子利智，透露她自从淡出娱乐圈后就不在意别人怎么看待自己了，甚至渴望别人能忘掉她。对于利智来说，她现在就是一个普通人，一个家庭主妇，任务是照顾老公、照顾孩子，物质方面她也不在乎，什么首饰、包包等全部不在意。李连杰说：“所以她很自在老公怎么看她，她就为这个人活着……她只关心两个孩子，她觉得要对得起老公，他在忙工作，为社会又好为自己又好……“　　利智一门心思全放在家庭上，所以社交圈子十分狭窄，朋友没几个。对此李连杰表示很心疼，为了弥补他决定“给予这个女人最大的安全感”——把全副身家（据传有20亿）都交给老婆打理，而他自己连钱在哪里都不知道。　　(image)　　利智确实很久没有出现在公众视线了，对上一次现身是今年7月，有网友偶遇她和李连杰在青海西宁一家寺庙祈福。从照片可见，利智保养得宜，皮肤雪白，一点都看不出已经56岁。　　(image)　　利智希望大家彻底忘掉她，但这怎么可能呢？毕竟她可是一代女神、很多70后、80后的女神呀！1986年，利智参加亚洲小姐竞选，荣获冠军；其后她并代表香港参加亚太地区选美，除了跻身前五名外，还成功夺得“最佳民族服装奖”、“最上镜小姐”“和平小姐”3个奖项。　　(image)　　(image)　　利智有着不输欧美女星的凹凸有致的完美身材，获香港媒体夸赞是“天使面孔魔鬼身材”的混合体，大作家倪匡更评价她是“50年难得一见的美人”。　　(image)　　(image)　　据说赌王何鸿燊都为她而倾倒。　　(image)　　(image)　　不过，利智最终还是情归李连杰。1989年二人合作电影《龙在天涯》时擦出爱火花，当时李连杰已经和师妹黄秋燕结婚，他称自己遇到利智后才知道什么是爱，于是向黄秋燕提出了离婚，并选择净身出户。　　(image)　　多年后在《开讲啦》节目上，李连杰坦然谈到了这段感情经历，他称自己可以为利智不要名不要利放弃一切前程，甚至是去死。　　(image)　　1999年，在经过长达10年的爱情长跑后，李连杰举办了一个盛大婚礼把利智迎娶过门。同年利智怀孕，之后她就逐渐淡出娱乐圈，专心在家相夫教女。　　(image)　　(image)　　之后，利智和两个女儿定居新加坡，鲜有露脸。直至今年，她回香港探亲才被港媒拍到近照。　　(image)　　不过子非鱼焉知鱼之乐，如今利智生活平静无忧，老公疼爱家庭幸福，对她来说也许是最好的选择吧！ </w:t>
      </w:r>
    </w:p>
    <w:p>
      <w:r>
        <w:t>WXC5750</w:t>
        <w:br/>
      </w:r>
    </w:p>
    <w:p>
      <w:r>
        <w:t xml:space="preserve">　　Verizon，美国最大电信运营商，在美地位类同于中国移动在中国。近日Verizon传出裁员44000人的消息。裁减波及总员工的30%以上，主要针对“长期员工”，即那些为公司效力了多年的中年人。　　　　事件引发广泛讨论。有网友说，“你可以往死里骂那些有娃有房贷的中年人”，这句扎心调侃的背后，是中年人为保一份工作如履薄冰，但现在看来，似乎并没有什么用。　　该被裁，还是被裁。　　为什么主力裁减群体每次都是瞄准中年人？　　总结下来，不外乎老员工天然身负“四宗罪”。　　第一宗，贵。　　入职多年，待遇比最初翻了几番。裁你一个等于裁几个新员工，还只用得罪你一人，为什么不裁？　　第二宗，惰。　　老员工与公司，多少有点儿像七年之痒的夫妻。激情早褪去了，体力耐力爆发力也跟不上了，嫌弃你不是正常？　　第三宗，油。　　混迹多年，各种流程门儿清，既能优雅推卸责任又能钻制度空子，资深老油条谁还想留着你过年？　　第四宗，怂。　　闹翻了，中年人有家有口，兴许还指望着赔偿金，大概率是不敢怎样的，但一人吃饱全家不饿的愣头青可就不好说了。　　此次执行裁员举措的新任CEO卫翰思（HansVestberg）先生，在入职Verizon前曾是爱立信公司的前任总裁。他在前东家期间，就多次做过完全一样的裁员之事。　　有意思的是，他自己先前也因业绩不佳被爱立信董事会裁掉。　　由此可见，越是成熟的大公司，流程化、制度化越完善，缺了谁都一样运转。公司根本不担心后继无人。　　无怪乎这类大规模裁员，在大公司不算鲜见。　　社会疾速，时代很残酷。“稳定”二字，逐渐成为最不稳定的风险。有远见的人，早就给自己安排了后路。</w:t>
      </w:r>
    </w:p>
    <w:p>
      <w:r>
        <w:t>WXC5751</w:t>
        <w:br/>
      </w:r>
    </w:p>
    <w:p>
      <w:r>
        <w:t xml:space="preserve">　(image)郑晓松在自杀的前一天还在出席公务活动（图源：澳门中联办官网）　　北京时间10月21日，中国官方称，澳门中联办主任郑晓松坠楼身亡，原因系患抑郁症。　　中国国务院港澳事务办公室官网披露，中央驻澳门联络办公室主任郑晓松于当地时间10月20日晚在澳门住所坠楼身亡。目前，中组部、国务院港澳办人员已赴澳门慰问郑晓松亲属。　　公开资料显示，郑晓松在坠楼身亡的前一天，即10月19日，还在澳门办公室内会见澳门民联智库负责人一行。　　会间，郑晓松“祝贺”“认同”成立民联智库，并“寄望”该会越办越好。　　10月18日，郑晓松还在澳门美高梅出席澳门仁协之友联谊会庆祝国庆暨十周年会庆活动，与会高官包括澳门特首崔世安、中国政协副主席何厚铧、外交公署特派员沈蓓莉等。　　在稍早前的10月1日中国国庆期间，郑晓松露面，与中央驻澳门联络办公室副主任张荣顺、姚坚出席升旗仪式，崔世安、沈蓓莉，解放军驻澳部队司令廖正荣、政委周吴刚等一同现身。　　从官方或媒体公布的郑晓松澳门活动照看，这位任职澳门中联办仅一年的主任并未表露出任何异样。　　生前年仅59岁的郑晓松是河北人，自1993年起便在中国外交系统任职，7年后转战财政部，并于2013年任财政部部长助理；2013年，出任福建副省长，2016年任省委秘书长；2016年年中，调任中联办副部长。　　2017年9月，郑晓松出任澳门中联办主任。他生前还是中共十九届中央委员，十九大代表。　　虽然官方声称郑晓松是因患抑郁症而自杀，但正如港媒《东方日报》曾总结，中共对自杀官员的死因都是轻描淡写，调查也讳莫如深，结论更是草率武断。这自然不能服众，反而令民众产生联想。澳门中联办主任自杀 特首崔世安露面发声(image)崔世安（前排右）与郑晓松（左）共同出席活动（图源：新华社）　　北京时间10月21日，中国官方称，澳门中联办主任郑晓松坠楼身亡，原因系患抑郁症。　　据港媒《明报》称，当天，澳门特首崔世安向澳门中联办发唁电，表示，惊悉郑晓松不幸逝世，除代表澳门特区政府外，亦以其个人名义深表哀悼，并向其亲属表示深切慰问。　　10月18日，郑晓松还和崔世安共同出席澳门仁协之友联谊会庆祝国庆暨十周年会庆活动。　　目前，北京方面已派中组部、国务院港澳办人员赴澳门慰问郑晓松亲属。</w:t>
      </w:r>
    </w:p>
    <w:p>
      <w:r>
        <w:t>WXC5752</w:t>
        <w:br/>
      </w:r>
    </w:p>
    <w:p>
      <w:r>
        <w:t xml:space="preserve">(image)　　普京与特朗普（视觉中国）　　美联社当地时间20日报道，美国总统特朗普称将退出与俄罗斯签订的《中导条约》，理由是俄方违反了条约规定。据法新社最新消息，俄罗斯外交部回应称，美国这样做的目的是幻想建立“单极世界”。　　另据俄罗斯卫星通讯社报道，俄外交部消息人士称，美国总统特朗普退出《中导条约》的主要动机是幻想建立“单极世界”。“它会成真吗？不会的！”该消息人士称。　　《卫报》早前消息称，美国国家安全顾问博尔顿已建议美国总统特朗普退出《中导条约》，并将在其出访俄罗斯时向俄方表明该计划。报道称，美国认为俄研发及部署9M729型陆基巡航导弹，违反了《中导条约》规定。对此，俄方否认导弹违反条约的限制，并指控美国在东欧部署、应对伊朗威胁的导弹防御系统，可改为发射攻击俄罗斯的中程巡航导弹。　　此外，北约秘书长斯托尔滕贝格此前也表示，北约认为，俄罗斯违反《中导条约》，并要求俄方提高透明度。俄罗斯外交部则指出，9M729巡航导弹完全符合《中导条约》的规定。　　事实上，美俄两国近年来已多次相互指责对方违反该条约，美国此前就威胁会像2001年退出美苏1972年签署的《限制反弹道导弹系统条约》一样退出《中导条约》。美国还曾扬言，要摧毁俄罗斯巡航导弹系统。　　据路透社消息，当地时间10月2日，美国常驻北约代表哈奇森（Kay BaileyHutchison）表示，俄罗斯必须停止秘密研发被禁止的巡航导弹系统，否则美国将寻求在其投入使用前摧毁它。而莫斯科方面则斥责“这种侵略性言论很危险”。　　哈奇森当日表示，美国认为，俄罗斯正违反冷战时期条约开发一种陆基导弹系统，这种导弹能让俄罗斯军方一旦接获命令就对欧洲发动核武攻击，但俄罗斯一直否认有任何违反《中导条约》的行为。哈奇森称，美国仍致力于以外交方式解决争端，但倘若俄罗斯继续发展这种导弹系统，美国将考虑进行军事打击。　　据俄罗斯卫星通讯社消息，俄罗斯外交部发言人扎哈洛娃10月2日回应称，“我认为，发表此类言论的人并没有认清自己的责任，也没有察觉到其侵略性言辞的危险性。至于问题的实质，俄方的军事专家会给出详细的回复。”　　《中导条约》全称是《苏联和美国消除两国中程和中短程导弹条约》，由美国和苏联于1987年12月8日签署。条约规定，双方将全部销毁和彻底禁止射程为500公里至1000公里的中短程导弹及射程为1000公里至5500公里的中程导弹。  </w:t>
      </w:r>
    </w:p>
    <w:p>
      <w:r>
        <w:t>WXC5753</w:t>
        <w:br/>
      </w:r>
    </w:p>
    <w:p>
      <w:r>
        <w:t xml:space="preserve">(image)　10月20日晚，王学兵在微博分享一组参加西安马拉松的照片，并首次公开了全家福。小15岁第三任娇妻张璇年轻貌美，儿子Dida手中举着马拉松的奖牌，十分可爱。　　10月20日晚，王学兵在微博中写道：“第三个全马，西安马拉松顺利完赛成绩536…”他开心地晒出了比赛时的各种照片，还首次分享了一家三口的全家福。照片中，王学兵的妻子张璇比出剪刀手，爱子Dida拿着爸爸的奖牌，露出微笑，一家三口幸福依偎，其乐融融。　　王学兵此前也多次在微博分享儿子Dida的成长照，画风温馨十足。王学兵的现任妻子张璇出生于1986年，比王学兵小15岁，曾在香港TVB担任娱乐新闻主播。2013年，张璇诞下爱子。此前，王学兵还有过两次婚姻。第一任妻子冯钰棋是一名模特，比王学兵小两岁，两人于2000年一见钟情，相识9个月之后闪婚，2004年离婚。王学兵的第二任妻子是演员孙宁，两人在拍摄电视剧《忘不了》时因戏生情，2009年结婚，2012年离婚，王学兵净身出户。   </w:t>
      </w:r>
    </w:p>
    <w:p>
      <w:r>
        <w:t>WXC5754</w:t>
        <w:br/>
      </w:r>
    </w:p>
    <w:p>
      <w:r>
        <w:br/>
        <w:t xml:space="preserve">    </w:t>
        <w:tab/>
        <w:t xml:space="preserve">    </w:t>
        <w:tab/>
        <w:t>(image)　港珠澳大桥全长55公里，集桥、岛、隧于一体，是世界最长的跨海大桥。本版图片/视觉中国(image)　10月19日，港珠澳大桥香港口岸旅检大楼首次向媒体开放。(image)　　工作人员展示穿梭巴士车票。　　新京报讯(记者裴剑飞)据港珠澳大桥管理局10月19日晚间消息，港珠澳大桥将于2018年10月24日上午9时正式通车，届时驾车从香港到珠海、澳门仅需30分钟。　　港珠澳大桥穿梭巴士也将24小时运营，日间票价为58元人民币，夜间票价为63元人民币。　　香港到珠海、澳门仅需30分钟车程　　港珠澳大桥全长55公里，集桥、岛、隧于一体，是世界最长的跨海大桥。自2004年3月港珠澳大桥前期工作协调小组办公室成立，到2018年2月6日港珠澳大桥主体完成验收，并于同年9月28日起进行粤港澳三地联合试运，港珠澳大桥从设计到建设完工前后历时14年。　　港珠澳大桥通车后，香港到珠海、澳门三地的时空距离将被大幅缩短，从香港自驾到珠海、澳门仅需30分钟。而通车前，陆路往来三地只能绕道东莞虎门大桥，车程在3小时左右，水路乘高速客轮也要1小时。　　主桥设1个收费站 20条收费通道　　据悉，港珠澳大桥主桥仅在珠海设1个收费站，该收费站包括20条收费通道。内地ETC和香港快易通可在桥上自动扣费。现金缴费需使用人民币，非现金结算以人民币计价。　　同时，来往车辆还可使用银行卡、支付宝、微信等方式付款，收费标准以人民币为基准，港澳两地按照扣费时的汇率实时换算。　　今年8月23日，经广东省人民政府批复同意，港珠澳大桥收费站车辆通行费收费标准确定：小型客车（私家车、出租车）150元/车次，大型客车（过境巴士）200元/车次，穿梭巴士300元/车次，普通货车60元/车次，货柜车115元/车次，收费标准以人民币结算。　　穿梭巴士将24小时运营　　除了自驾以外，乘坐24小时运营的穿梭巴士通过港珠澳大桥也是一种选择。10月19日，港珠澳大桥穿梭巴士有限公司正式发布穿梭巴士票价，港珠线与港澳线同价，以人民币计算，日间正价票价为58元，时间为6:00至23:59；夜间正价票价为63元，时间为0:00-5:59。儿童、老人等可购买5折优惠票。　　据介绍，运营初期，繁忙时段车辆为5-10分钟一班，夜间为15-30分钟一班，并视客流量调整班次时间。而在支付方式上，也支持多种方式付款，乘客在珠海口岸可以使用人民币、微信或支付宝、银联卡或VISA/MASTER卡支付购票。　　需要注意的还有，3岁或以下不占座位的幼童免费；可购买优惠票价的人员包括不足12岁或身高不足1.2米儿童、伤健人士和65岁及以上老人，车票按正价五折优惠；乘客可于港珠澳大桥穿梭巴士公司网站www.hzmbus.com或关注微信公众号HZMBUS查询相关信息。此外，港珠澳大桥穿梭巴士服务热线为，内地：+86400 863 3888，香港：+852 3753 3888，澳门：+853 2872 3888。</w:t>
        <w:br/>
        <w:t xml:space="preserve">    </w:t>
        <w:tab/>
        <w:t xml:space="preserve">    </w:t>
      </w:r>
    </w:p>
    <w:p>
      <w:r>
        <w:t>WXC5755</w:t>
        <w:br/>
      </w:r>
    </w:p>
    <w:p>
      <w:r>
        <w:br/>
        <w:t xml:space="preserve">    </w:t>
        <w:tab/>
        <w:t xml:space="preserve">    </w:t>
        <w:tab/>
        <w:t>21日，据国务院港澳办官方网站消息，中央人民政府驻澳门特别行政区联络办公室主任郑晓松同志因患抑郁症于2018年10月20日晚在其澳门住所坠楼身亡。　　受中央领导同志委托，中央组织部和国务院港澳办负责同志21日专程前往澳门慰问郑晓松同志亲属。　　(image)　　就在郑晓松坠楼身亡此前一天，10月19日上午，他还在办公楼会见了某智库负责人一行。　　郑晓松简历　　郑晓松，1959年9月生于北京。　　1983年参加工作，大学学历，1996年至1997年在英国牛津大学外交官研究生班学习。现任中央人民政府驻澳门特别行政区联络办公室主任。　　曾任外交部西欧司一等秘书，新华社香港分社办公厅副巡视员，财政部国际司司长、部长助理，亚洲开发银行中国执行董事，福建省人民政府副省长，中共福建省委常委、秘书长，中共中央对外联络部副部长等职务。　　2017年9月，任中央人民政府驻澳门特别行政区联络办公室主任。　　中国共产党第十九届中央委员会委员，党的十九大代表，第十三届全国人大代表。　　原标题：郑晓松会见民联智库负责人一行　　来源：澳门中联办　　本网讯 10月19日上午，中央政府驻澳门联络办公室主任郑晓松在办公楼会见民联智库负责人一行。　　民联智库主席施家伦介绍了该会创会宗旨、组织架构及发展目标，理事长陈冰冰介绍了该会现阶段工作计划，会务顾问孔繁清，副主席骆伟建、朱寿桐、周平等就该会如何起好步、多出有价值的研究成果、多培养青年人才等谈了各自的看法。　　郑晓松主任对民联智库的成立表示祝贺，对该会创会宗旨及目标定位表示认同，并寄望该会办出特色、越办越好：一是牢记创会宗旨，坚持发展方向。要始终高举爱国爱澳旗帜，紧密联系和团结更多的专家学者和各界人士，坚定不移地支持行政长官和特区政府依法施政，带头贯彻落实“一国两制”方针和基本法，为澳门的经济繁荣发展、社会和谐稳定，以及促进澳门与内地之间的交流合作作出积极贡献。二是聚焦热点问题，多出研究成果。要在深入调研的基础上，把准社会的脉搏，聚焦重点难点问题，多从历史和辩证的角度开展研究，形成一批立得住和操作性强的研究成果。明年是新中国成立70周年、澳门回归20周年，可以多角度总结和宣传国家发展的新成就、特区“一国两制”成功实践的新经验，为澳门“一国两制”行稳致远和实现中华民族伟大复兴中国梦做出贡献。三是做好传帮带，助推青年成长。希望参与民联智库的专家学者发挥所长，帮助民联智库培育和贮备一批既有较强研究能力又有较强参政议政能力的青年人才。　　中央政府驻澳门联络办公室协调部部长傅铁生、副部长余向军参加会见。　　(image)　　郑晓松主任会见民联智库负责人一行。（图片来源：中央政府驻澳门联络办公室）</w:t>
        <w:br/>
        <w:t xml:space="preserve">    </w:t>
        <w:tab/>
        <w:t xml:space="preserve">    </w:t>
      </w:r>
    </w:p>
    <w:p>
      <w:r>
        <w:t>WXC5756</w:t>
        <w:br/>
      </w:r>
    </w:p>
    <w:p>
      <w:r>
        <w:t xml:space="preserve"> 　　瑞银集团（UBS）在旗下员工遭到中共政府以不明原因拘留后，已对部分协助客户管理资产的员工发出勿前往中国出差的禁令。　　　　彭博新闻和路透报导，两大全球财富管理业者瑞银集团（ＵＢＳ）和瑞士宝盛银行（JuliusBaer）对部分员工发出勿前往中国的警告禁令，而先前瑞银在新加坡的一名员工在出差北京时，遭到中共政府以不明原因拘留和限制离境，并要求她与当地官员会面。　　消息人士指出，在该起事件爆发后，瑞银已要求协助客户管理资产的员工不要前往中国旅行；瑞士宝盛也对旗下客户关系经理下达勿前往中国的旅行禁令。瑞银是亚洲最大的财富管理金融机构，去年刚获得中国私募基金牌照；据"亚洲私人银行家"杂志统计，瑞银管理的亚洲资产达三八三○亿美元（约十一．九兆台币）。　　华府战略暨国际研究中心（ＣＳＩＳ）中国专家甘思德（ScottKennedy）表示，中共严厉打贪并致力去除经济杠杆，中共政府目前就像雷射光束一样聚焦在金融业。　　北京打击行动、无故失踪案件使经常往返中国差旅的金融业经理人焦虑不安。瑞银、瑞士宝盛、摩根大通和花旗集团都婉拒评论。</w:t>
      </w:r>
    </w:p>
    <w:p>
      <w:r>
        <w:t>WXC5757</w:t>
        <w:br/>
      </w:r>
    </w:p>
    <w:p>
      <w:r>
        <w:t xml:space="preserve">(image)　　10月21日消息，针对网友将微博用户“宝宝老师”与多益网络董事长徐波进行强关联一事，多益网络董事长徐波发布声明称，该微博用户“宝宝老师”微博账号非本人注册所有，“多益网络董事长”是其在新浪微博平台的唯一注册使用账号，仅此账号代表本人在微博的言论。　　多益网络董事长徐波在声明中强调，尊重女性，从未在任何场合发表过主张一夫多妻的言论。　　多益网络董事长徐波同时表示，对于网易在参与本次网文诽谤本人事件中，误导大众本人主张一夫多妻的“声明”，本人对此表示愤怒和强烈谴责。　　以下为多益网络董事长徐波声明内容：　　徐波的声明　　近日，网络多篇自媒体报道微博博主宝宝老师（曾用名“煮老师”等）的文章。在从未向本人及本人公司求证的情况下，毫无依据地将该博主与本人徐波进行强关联，将不实言论直接等同于本人所言。　　随后，署名网易公司的声明——《关于一些事实的补充说明和对一种价值观的反对声明》，针对上述自媒体报道澄清相关事宜，重点提及我本人，引导了对我相关负面评价。　　在此，我需要对本次事件做出必要的以下几点声明：　　1、该微博用户“宝宝老师”微博账号非本人注册所有。　　2、“多益网络董事长”是本人在新浪微博平台的唯一注册使用账号，仅此账号代表本人在微博的言论。　　3、本人尊重女性，本公司CEO就是一名已婚女性。　　4、本人从未在任何场合发表过主张一夫多妻的言论。　　5、媒体将不实言论强加于本人，严重损害本人的名誉权，已构成侵权；本人强烈要求相关网络工作者以及对多篇不实文章进行转载的网络平台应该保持职业操守，立刻对不实文章进行删除。　　6、本人未婚，媒体文章中提及的徐波学历、前单位职务、女友数量、子女数量等信息，均非事实。本人从来没有违反国家婚姻及生育法规。　　7、对于网易在参与本次网文诽谤本人事件中，误导大众本人主张一夫多妻的“声明”，本人对此表示愤怒和强烈谴责。　　最后我想说，自媒体的文章本就虚妄，给报道的主角扣上“网易前高管”的头衔更是纯粹为了流量。这一点相信许多大企业都很清楚。　　众所周知的是，徐波本人早已创业，独立策划游戏产品，企业稳步发展。网络文章即使张冠李戴，对网易公司当前的经营也不构成实质影响。有劳网易对侵犯我个人权利的文章特别进行澄清，徐波深感诧异。　　徐波2006年从网易离职，至今已12年。　　多益网络董事长 徐波  </w:t>
      </w:r>
    </w:p>
    <w:p>
      <w:r>
        <w:t>WXC5758</w:t>
        <w:br/>
      </w:r>
    </w:p>
    <w:p>
      <w:r>
        <w:t xml:space="preserve">　(image)　　沙特方面19日发声明称，哈苏吉在领事馆中与人争吵并发生肢体冲突后死亡，情报总局副局长阿西里和皇家顾问卡赫塔尼被撤职。特朗普先是称沙特解释可信，后来又表示，对沙特的回应方式“不满”。　　法新社21日报道，正在内华达州访问的特朗普周六(20日)表示对于沙特的回应方式“不满意”，特朗普还称，“(不过)这是第一步，这是很好的第一步”，“但我要求找到答案。”　　特朗普也警告不要终止与利雅得大规模武器交易，称这会损害美国的就业机会，尽管国际社会对哈苏吉的死亡感到愤怒。　　特朗普对记者说：“我们(与沙特)有4500亿美元的协议，其中1100亿美元是军售订单，但这些都是来自沙特阿拉伯的各种设备和物品订单。”　　“这涉及到百万份的工作，取消这样的订单对我们没有什么帮助。伤害我们远比伤害沙特多”，“但还有其他事情可以做，包括制裁。” </w:t>
      </w:r>
    </w:p>
    <w:p>
      <w:r>
        <w:t>WXC5759</w:t>
        <w:br/>
      </w:r>
    </w:p>
    <w:p>
      <w:r>
        <w:t xml:space="preserve">广西一女子驾驶电动车违停被劝离，因不服气，竟双手持刀挥砍执勤交警。该交警直接一个抱摔将其制服，但身上也被割伤。目前，该女子已被依法刑拘。据澎湃新闻10月21日报道，事件发生在16日的广西百色。交警执勤时发现一女子将电动车停放在行人流量较大的路段，便上前提醒并劝导其驶离。结果，这名叫彭某妮的女子不但不听劝，还朝着民警大声辱骂。骂着骂着，彭某妮的情绪越来越激动，不断推搡民警，围观的路人也越来越多。此时，她做出了一个更惊人的举动：突然跑到路边一家商店里，抄起两把水果刀便冲将出来。手持双刀的她不顾身旁劝阻，一路乱砍乱划，直逼民警陈某。(image)只见那头的陈某毫不退缩，直接正面迎了过去，并一个抱摔将其控制。(image)不过在此过程中，陈某的左手臂和右脚腕都被刀刃割伤，随后被送医治疗。目前，彭某妮因涉嫌妨害执行公务罪被依法刑事拘留，案件仍在进一步审理中。这段视频在网上传开后，民警陈某临危不惧的应对获得了网友一致好评。(image)(image)更多人则愤愤地呼吁，一定要对彭某妮严惩不贷。(image)(image)  </w:t>
      </w:r>
    </w:p>
    <w:p>
      <w:r>
        <w:t>WXC5760</w:t>
        <w:br/>
      </w:r>
    </w:p>
    <w:p>
      <w:r>
        <w:br/>
        <w:t xml:space="preserve">    </w:t>
        <w:tab/>
        <w:t xml:space="preserve">    </w:t>
        <w:tab/>
        <w:t>看到中国与拉美关系越来越好，美国表现得越来越急躁。据新加坡《联合早报》网站10月22日报道，美国国务卿蓬佩奥上周结束对巴拿马的访问并在续程前往墨西哥时，在机上告诉随行记者，他呼吁拉美国家谨慎评估中国企业提出的“好得令人难以置信”的商业提案。报道称，针对蓬佩奥告诫巴拿马等拉美国家别跟中国做生意，有分析指出，对于蓬佩奥的这番言论，中方给出了明确的回击。外交部发言人华春莹在10月22日的例行记者会上说，美方有关言行纯属挑拨离间，低估了有关国家人民的智慧和判断力，没有任何意义，也不会有任何结果。北京大学中美人文交流研究基地执行副主任王栋在接受记者采访时表示，本着互利共赢，合作互惠的原则，中国与拉美在过去的几年中，实现了在经贸等多领域合作的飞跃发展。良性关系的建立，不仅激活了中国和拉美的经济，也对拉美国家自身的发展起到了积极的作用。据中国商务部的数据，中国在巴西、秘鲁、尼加拉瓜等国投资建设了铁路和运河等大型项目。中国已是拉美第二大贸易伙伴国，中国与智利、秘鲁、哥斯达黎加等国有自贸协定。就在本月，中国和巴拿马就自贸协定完成了第三轮谈判，就近半数章程内容达成共识。其实，这并不是美方第一次诋毁中国与拉美国家间的发展。前任美国国务卿蒂勒森今年2月初，在访问拉美五国行前的演讲中，就曾指责中俄在拉丁美洲扮演了“新帝国主义列强”的角色。王栋认为，美国重复性地炒作中国在拉美的“威胁论”，体现了美国如今不自信的一面。美方面对中国的崛起，并没有摆正心态。美国对拉美一直保持着蛮横霸道的态度——只有美国才能在拉美做生意，其他国家来就要被排挤。但如今，随着美国削减对拉美的支持，后者需要新力量的支持。王栋进一步指出，当今美国对中国的崛起感到不适，因此三番五次用放大镜来审视中国的各种行为。而为了迎合当今美国政府反全球化政策的推行，美方需要在外部塑造一个“替罪羊”的形象，特朗普和他的政府便选择了中国。也正如华春莹所说，大家要睁大眼睛，但应该是睁大眼睛做实事，而不是睁着眼睛说瞎话。相信拉美人民一定会睁大眼睛，看清事实。</w:t>
        <w:br/>
        <w:t xml:space="preserve">    </w:t>
        <w:tab/>
        <w:t xml:space="preserve">    </w:t>
      </w:r>
    </w:p>
    <w:p>
      <w:r>
        <w:t>WXC5761</w:t>
        <w:br/>
      </w:r>
    </w:p>
    <w:p>
      <w:r>
        <w:t>原标题：刘德华被反对派攻击！林郑月娥：我俩都被“网络欺凌”(image)林郑月娥（视觉中国）海外网10月21日电近来，香港人工岛及填海议题引起广泛关注。刘德华日前为“团结香港基金”拍摄的《东大屿都会》电视短片担任旁白，结果遭到反对派疯狂抹黑诽谤。20日，香港特区行政长官林郑月娥在一个教育研讨会特别提到，自己和刘德华最近因同一个议题成为“网络欺凌”的目标。她指出，沉迷网游、网络欺凌等问题困扰各地，只有科技而欠缺品德对社会危险很大，并强调德育对下一代尤其重要。据香港文汇报21日消息，林郑月娥20日表示，在科技进步下各地政府都视“资讯科技能力”为21世纪的关键技能，但“水能载舟、亦能覆舟”，近年来社交媒体资讯膨胀，冲击着年轻人的价值取向，她非常关注“年轻人如何在资讯爆炸的环境中持守正面价值观和态度”，并慨叹“光有科技知识而不懂品德道德的人，如网络黑客，对社会构成危险。”林郑月娥强调，德育是五育之首，学校除了培养学生扎实的知识基础，发展学生的明辨性思维、沟通、创造及自学能力外，更需要培养学生坚毅、尊重别人、负责任、认同国民身份、具备国际视野等重要价值观和态度。出席同一活动的香港特区前财政司司长梁锦松表示，“目前香港年轻人上楼、向上流动困难，缺地是其中重要因素，劝年轻人应该思考是否要‘跟风’而反填海，让香港发展困难。”(image)刘德华（视觉中国）事实上，10月10日，林郑月娥发表任内第二份施政报告当天，就曾为支持人工岛填海的香港艺人刘德华辩护。在当天下午的记者会上，林郑月娥说，“我和刘德华都成长在同一年代，我留意过刘德华的出身，和我一样都是出身基层，我们都是受惠于香港经济发展，和香港人那种拼搏努力的精神。”对于林郑月娥的表态，香港网民也纷纷仗义执言，称“（反对派）那些高举民主和言论自由的人最不民主和最不尊重言论自由”“反对派那些人，只有顺我者昌，逆我者亡，标榜搞民主，自己却独裁，声称言论自由，听到自己不想听的，却进行批斗式抹黑，他们只是一帮极右主义独裁者。”文汇报评论称，刘德华有支持填海的言论自由，这是他对香港生于斯、长于斯的关心和情感，希望困扰香港的问题能有改变，他受到无理攻击，实在让人情何以堪。10日，林郑月娥在宣读施政报告时称，对任何鼓吹“港独”，危害国家主权、安全及发展利益的行为绝不容忍，会无畏无惧地依法应对，以维护国家和香港的利益；为防微杜渐，应该加强各界对宪法、《基本法》和国家安全的了解，在香港社会加强树立“一国”意识。（海外网朱箫）</w:t>
      </w:r>
    </w:p>
    <w:p>
      <w:r>
        <w:t>WXC5762</w:t>
        <w:br/>
      </w:r>
    </w:p>
    <w:p>
      <w:r>
        <w:br/>
        <w:t xml:space="preserve">    </w:t>
        <w:tab/>
        <w:t xml:space="preserve">    </w:t>
        <w:tab/>
        <w:t>今年7月的一天，洛杉矶著名的美食评论家乔纳森·古德(Jonathan Gold)去世，洛杉矶全城悲痛。(image)人们用各种方式怀念他。洛杉矶市议会专门为他举办了追思会。《洛杉矶时报》的大楼上打出了他标志性的头像投影。(image)洛杉矶十几座地标建筑齐刷刷地点亮金色灯光，用这个颜色来代表他的姓，Gold。(image)在一个原本和古德没关系的新闻发布会上，记者们叫住洛杉矶市长，请他就古德的去世讲几句话。乔纳森·古德，在洛杉矶两家本地媒体《洛杉矶时报》和《洛杉矶周刊》前后供职30多年，写了1500多篇餐馆评论。(image)2007年，他因为开创全新的美食评论风格而获得普利策奖。美食评论家获得这个新闻界的最高奖项，这是有史以来第一次，之后再也没有第二人能达到这个成就，可谓空前绝后。是他，把美国的美食评论带到了前所未有的高度。1、不了解洛杉矶的人，不会理解洛杉矶人对这个胖乎乎的老头所怀有的感情。奖项已经足以证明他的成就，但要说清楚他对于洛杉矶的意义所在，还需要先说一下洛杉矶这个城市的独特背景。人人都知道美国是移民国家，但美国社会发展成今天这样异常繁盛的多元文化图景、成为全球化的最佳范本，其实不过是这短短几十年之间的事。一直到上世纪60年代，美国社会的人口结构都还是比较单一的，移民绝大多数来自欧洲、尤其是西欧和北欧国家。那时美国实行“国籍配额制”，允许的移民数量以1910年的人口统计数据作为标准，每年每个国家进入美国的人数不得超过1910年该国公民在美国总数的3%。所以很长一段时间里，美国的人口结构维持在一个很稳定的状态。到了60年代，随着民权运动的兴起，很多人认为根据国籍设配额是一种歧视。肯尼迪总统顺应大众的呼声，着手进行改革。1965年，新的移民归化法案正式实施，从此美国的大门向全世界的移民敞开。此后三十年，美国吸纳全球人才1800万，是之前三十年的三倍还多。更重要的变化是，来自东欧、南欧、东亚、东南亚、南亚、非洲、南美的移民数量激增，美国社会的机理从此发生了本质性的变化。人们漂洋过海而来，或独自一人或举家携眷到美国定居。他们散布在美国各地，但主要的落脚点是东西海岸。气候温暖的南加州就是移民聚集的重镇。这里的居民原本以从中西部搬迁来的国内移民为主，上世纪初的洛杉矶因此有“海边的爱荷华”之称。移民的到来改变了洛杉矶的面貌，让洛杉矶焕发出活力。2、但问题是，各个族裔划地而居，各自都有自己居住的地盘。洛杉矶是一个地广人稀的城市，这些移民社区封闭隔绝，彼此之间几乎没有交流。(image)其他族裔的社区如同陌生的异国，大多数人很少走出自己熟悉的生活环境去探索城市里其他未知的角落，既没有勇气又缺乏这样做的动力。古德在洛杉矶出生长大，对他来说，有一样东西足够让他走出自己的舒适区，那就是食物。各个国家的移民在洛杉矶开了家乡风味的餐馆，这些餐馆原本的定位就是服务同胞，给想念家乡的人们提供来自家乡的味道，而不是为了吸引游客。所以，通常菜品的质量都很高，保持了纯正的本土风味，而不是像左宗棠鸡那种为了适应美国人口味而做了改良的美式中餐。古德的家在洛杉矶的韩国城附近，从他家出发走几分钟的路，就有至少来自14个地区的风味餐馆。除了稍微常见一点的日韩泰餐馆，还有苏门答腊、危地马拉、巴基斯坦、孟加拉、秘鲁、尼加拉瓜等等。古德从小就是这些餐馆的常客。吃遍了家门口的异族美食之后，他又不停地开发更远一点的餐馆。久而久之，他对各个族裔的餐馆了如指掌。(image)在《洛杉矶周刊》，古德一开始的工作是写音乐评论。后来他开始写餐厅评论，意外受到读者追捧，于是干脆开了个专栏，一心一意地向洛杉矶人介绍好吃的食物。再后来他跳槽到《洛杉矶时报》，又把这个专栏带了过去。3、八九十年代美国主流的食评圈独尊欧美餐饮，评论家们平时写的大多是法国餐厅和意大利餐厅，即使偶尔涉及异国风味，也喜欢用欧美的口味标准来评价其他国家的食物。古德和他们不一样。他也写米其林的星级餐厅，但他写的更多的，是那些隐藏在洛杉矶街头不为人知的隐秘小馆子。夫妻小店、路边摊、甚至那种只是在路边墙上开个窗口的 hole-in-the-wall无名小店，只要东西足够好吃，都能得到他的热烈推荐。(image)更重要的是，古德对于食物有着发自内心的热爱，在美食评论家的身份之前，他首先是一个虔诚的食客，那是一种如同教徒面对神时一样的感情。所以，在品味异国风味的食物时，他没有预设立场，没有高高在上的心态。他平等，谦和，带着同理心，因为吃到好吃的食物而心生欢喜和感激，然后再迫不及待地想要分享给更多的人。为了能够生动地描写好食物，让读者能透过文字感受到食物的美味，他会反复琢磨用词，不停地练习自己的写作技巧。他说，“美食评论家不是天生的职业，就和科比每天要练1000次投篮一样，要反复练习。”(image)4、但古德写餐厅，又不局限于食物本身，他竭力去理解是什么样的人做出这样的食物，他们为什么会做出这样的风味，他们来自什么地方，有什么样的文化和历史。所以餐厅老板们都说，“他写的不是餐厅，他写的是我们的生活。”古德在去餐厅吃饭之前，会做大量的准备工作。他家书柜里几千本介绍世界各地菜系历史的美食书籍早就被他翻得烂熟于心；对于确定要写的餐厅，他有时会去四五次才敢放心动笔。一篇食评不过千八百个英文单词，但每一个词都透着功力。他喜欢用第二人称，循循善诱的语气像是一个陪着读者在餐厅吃饭的老朋友。LA是汽车上的城市，古德平时会开着自己那辆老旧的道奇公羊皮卡，在大街小巷穿梭，专注地搜寻值得尝试的餐厅。据说他一年要在洛杉矶市内开3万多公里。他曾经介绍过自己寻找餐厅的几条准则，我最喜欢的是其中两条。(image)“如果你发现自己去的餐厅，隔壁是7-11，另一边是干洗店，那可能就来对地方了。”“门口排着长队的餐厅，有可能是因为比别家好吃，但也有可能是因为它比别家便宜5毛钱，进去吃一下就知道区别在哪里了。”古德对洛杉矶餐厅的熟悉程度，让很多人都感到不可思议。创办纽约著名餐厅 Momofuku 的韩裔厨神 David Chang曾经感叹，不管什么地方古德都知道，“我认识的韩国人里，没有人对洛杉矶韩餐厅的了解能超过他”。5、很快，古德就在洛杉矶有了巨大的影响力，无数的小餐厅在他推荐之后瞬间爆红。洛杉矶西好莱坞有家叫Night+Market的泰餐厅，创办者 Kris Yenbamroong从父母手里继承这间餐厅后经营不善濒临破产，但古德的一次偶然造访彻底扭转了这家店的命运。如今Kris Yenbamroong 在全美开出好几家分店，他本人也成为了厨师界备受瞩目的希望之星。(image)古德还有一个和其他美食评论家不一样的地方，他只推荐好吃的餐厅，但对不太好的餐厅从不轻易批评，他知道自己的一句差评就可能毁掉一家店。相比之下，那些把刻薄讽刺当率真个性的评论家们是多么促狭。今天英文媒体上的美食评论，和古德当年刚开始写作时已经很不一样了，大批追随者在模仿古德，只是没有人写得像他一样好。古德以一己之力，确立了美食评论的风格和标准。他同样以一己之力改变的，还有洛杉矶的美食图景。古德曾经在一个采访里说过，自己写美食的终极目的，是希望能让洛杉矶人不再对自己的邻居感到陌生，希望用食物让人们互相了解，用食物把人们连接在一起。他的目的早就已经达到了。他成了洛杉矶人心目中无可替代的餐厅向导，人们给了他一个绰号，“洛杉矶的胃”。在他的带领之下，无数的洛杉矶人走出自己熟悉的街区，勇敢地走进城市里原本陌生的角落，勇敢地去尝试自己没吃过的食物，也因此认识了原本不熟悉的另一种文化，认识了说不同母语的另外一些人。每个星期六，人们都焦急地等待着《洛杉矶时报》，等待着看古德又推荐了哪家好吃的餐厅。是古德，让洛杉矶多了一些温度，更完整、更有人情味了一些。6、食物是这个世界上最好的社交方式，是促进人和人之间交流互动、增进彼此理解的最好方式。真正能够把社区的文化和人心连接在一起的，是那些有灵魂的食物。洛杉矶人熟悉很多世界各地的特色食品，埃塞俄比亚的国菜 doro wot鸡肉汤、泰国的船面，还有中国的牙签肉、小笼包、火锅、担担面……他们最早都是从古德那里听说的。古德本人是中餐的狂热爱好者。据他说，高中时交过一个华裔女友，有次在她家吃了她的妈妈做的四道中餐，从此迷恋上中餐的味道。加州有庞大的华人移民群体，那里的中餐馆水平全美前列，有很多很好吃的地道中餐，绝不是我们以为的那种改良美式中餐。国内知名餐厅里，近年来一直在开拓海外市场的小肥羊很早就进驻了洛杉矶。大概正是看中了洛杉矶热闹的多元文化餐饮氛围，2003年，小肥羊把在中国境外的第一家连锁分店开在了那里。到现在，小肥羊在北美一共有39家分店，其中洛杉矶地区有4家。(image)2012年，小肥羊的圣盖博(San Gabriel)分店开业，古德这样评论：“吃火锅时，一边和朋友喝酒聊天，一边把菜和肉在锅里涮涮，这是度过一个晚上的最好方式。”“Little Sheep”的羊来自内蒙锡林郭勒草原古老的蒙古羊种乌珠穆沁羊和苏尼特羊，优选平均六月龄的羔羊肉，鲜美幼嫩，久涮不老。我猜古德一定吃得很开心。食物是这个世界上最好的社交，而火锅则是最好的社交食物。来自不同世界的人，在饭桌上坐在一起，很快就熟了，对食物的热爱就这样把人和人连接在了一起。</w:t>
        <w:br/>
        <w:t xml:space="preserve">    </w:t>
        <w:tab/>
        <w:t xml:space="preserve">    </w:t>
      </w:r>
    </w:p>
    <w:p>
      <w:r>
        <w:t>WXC5763</w:t>
        <w:br/>
      </w:r>
    </w:p>
    <w:p>
      <w:r>
        <w:br/>
        <w:t xml:space="preserve">    </w:t>
        <w:tab/>
        <w:t xml:space="preserve">    </w:t>
        <w:tab/>
        <w:t>贸易战加剧，中美冲突蔓延至能源领域。中国一度停止进口美国天然气。英媒称，近日中国重新向美国购买天然气，原因可能与中国北方冬季供暖有关。为报复美国对2,000亿美元中国商品加征关税的政策，中国9月18日宣布对600亿美元美国商品加征报复性关税，包括对液化天然气征税10%，从9月24日起执行。路透社24日报道，尽管中美两国发生贸易冲突，美国公司仍向中国运出一批液化天然气。 路透社援引RefinitivEikon数据报道称，这批天然气来自Cheniere Energy 的Sabine Pass码头，预计于11月11日运抵中国。这是9月底以来美国向中国输送的首批液化天然气。美国能源部副部长布鲁耶特（DanBrouillette）近期出席日本举办的国际液化天然气会议。布鲁耶特在日本东京美国大使馆的记者会上表示，印度对液态天然气的需求上涨、欧洲开始转向更多元的能源来源，以及日本等其他亚洲国家的经济增长，目前全球对液化天然气的需求非常高。中国减少的美国液化天然气进口目前不足为虑。</w:t>
        <w:br/>
        <w:t xml:space="preserve">    </w:t>
        <w:tab/>
        <w:t xml:space="preserve">    </w:t>
      </w:r>
    </w:p>
    <w:p>
      <w:r>
        <w:t>WXC5764</w:t>
        <w:br/>
      </w:r>
    </w:p>
    <w:p>
      <w:r>
        <w:t xml:space="preserve">(image)乌兰巴托，蒙古国首都，位于蒙古高原中部，面积4704.4平方公里，2016年人口约140.8万人，蒙古国将近一半的人口居住于此，以年轻人居多，市区流淌过土拉河，市中心是苏赫巴托广场。(image)乌兰巴托是蒙古国首都，全国政治、经济、文化、交通、工业，科技中心。乌兰巴托有300多年历史，始建于1639年，1778年起，逐渐定居于现址附近。(image)乌兰巴托是一座具有浓郁草原风貌的现代城市，目前蒙古全国46%人口居住在乌兰巴托，其中74%的人口是青壮年，是世界上人口最年轻的城市之一。(image)乌兰巴托的压力究竟有多大呢？根据数据来看，蒙古国的总人口大约是300万左右，而光乌兰巴托这一座城市的人口就占了蒙古国近一半的人口。(image)随着乌兰巴托的城市化建设和多元化开发使乌兰巴托以外的人口大量移近，人口不断增长。其中55%的人口生活在乌兰巴托市区，其余人口生活在乌兰巴托市区周围以及乌兰巴托郊区。(image)因乌兰巴托社会保障较高的因素，蒙古国各省市的人口大量移进乌兰巴托。已建设的住宅远远满足不了乌兰巴托人的需求，所以面临着一系列的住宅楼盘开发问题。(image)长达8个月的冬季，近60%的乌兰巴托居民居住在棚户，因为贫穷，他们尽可能利用各种可燃物取暖，加之近些年从日本、韩国进口了大量二手车，使得空气污染更为严重，冬季空气中的烟尘甚至超过国际标准7倍以上。(image)在蒙古国，仅乌兰巴托这一座城市人口达到了百万，其他的哪怕是省会城市也不过三五万人。所以经常有人把乌兰巴托称之为蒙古国唯一的城市，这么看来这座城市的压力似乎又大了一些。  </w:t>
      </w:r>
    </w:p>
    <w:p>
      <w:r>
        <w:t>WXC5765</w:t>
        <w:br/>
      </w:r>
    </w:p>
    <w:p>
      <w:r>
        <w:br/>
        <w:t xml:space="preserve">    </w:t>
        <w:tab/>
        <w:t xml:space="preserve">    </w:t>
        <w:tab/>
        <w:t>中美贸易战持续进行，但在外界看来，中国副总理刘鹤日前接受专访，以及《人民日报》文章释放的信号，表明中国可能会“服软”。　中美贸易战仍在持续，但北京和华盛顿都有意结束这场两败俱伤的“战争据报道，这位深谙经济的副总理采访中谈及中美贸易战，称中国股市下滑的原因，有中美贸易战的因素，但“心理影响大于实际影响”。他还透露，“中美正在接触。”而在港媒《明报》看来，刘鹤的讲话意味着中国将在贸易战的后续发展中准备作出重大妥协。报道称，自中美贸易战以来，中国内地的经济学人、商人、股市投资者均属于主和派，而军方、外交，甚至部分网友，以主战派居多。《明报》认为，北京直到现在也不用“中美贸易战”取代“中美贸易摩擦”，说明北京不愿承认中美处于“战争状态”，“这与当年国民政府蒋介石面对日本侵略所言‘和平未到完全绝望时期，决不放弃和平’有异曲同工之处。”刘鹤的“心理影响大于实际影响”后又说“中美正在接触”，是在告诉民众和投资者，中美有接触，有沟通，打不起来。在中国副总理专访之前，已有消息称，习近平与美国总统特朗普（DonaldTrump）将于11月底在阿根廷举行会晤。因而，报道称，刘鹤的讲话有向美国交底的意味。</w:t>
        <w:br/>
        <w:t xml:space="preserve">    </w:t>
        <w:tab/>
        <w:t xml:space="preserve">    </w:t>
      </w:r>
    </w:p>
    <w:p>
      <w:r>
        <w:t>WXC5766</w:t>
        <w:br/>
      </w:r>
    </w:p>
    <w:p>
      <w:r>
        <w:br/>
        <w:t xml:space="preserve">    </w:t>
        <w:tab/>
        <w:t xml:space="preserve">    </w:t>
        <w:tab/>
        <w:t>北京时间10月23日，在国内最大的排球论坛，有网友晒出中国女排队长朱婷在医院的照片，并留言写道：“同学在医院拍到朱婷去照b超了，希望朱婷好好的”，引发球迷热议。在6强阶段与荷兰女排的比赛中，朱婷曾在一次鱼跃救球时抻到了肩膀，但一直坚持到完赛才在赛后找队医进行了简单的治疗。后来，主教练郎平也证实了朱婷是在带伤的情况下打完与意大利队的半决赛。</w:t>
        <w:br/>
        <w:t xml:space="preserve">    </w:t>
        <w:tab/>
        <w:t xml:space="preserve">    </w:t>
      </w:r>
    </w:p>
    <w:p>
      <w:r>
        <w:t>WXC5767</w:t>
        <w:br/>
      </w:r>
    </w:p>
    <w:p>
      <w:r>
        <w:br/>
        <w:t xml:space="preserve">    </w:t>
        <w:tab/>
        <w:t xml:space="preserve">    </w:t>
        <w:tab/>
        <w:t>“太空是征战的空间，就像地面、空中和海洋一样。美国将像主导地球一样去主导太空，”美国媒体10月24日援引美国副总统彭斯的话报道称，特朗普提出的“太空军”将很快成形。彭斯23日在出席“国家太空理事会”举办的太空会议时做出了上述表态。他表示，从明年开始，政府将与国会合作，就2020年组建独立的“太空军”的议案进行表决。美国空军负责人今年9月表示，组建“太空军”按照一万三千人的编制，最初五年的预算大约要130亿美元。美国军队现在由五大军种组成，包括陆军、空军(目前负责太空行动)、海军、陆战队和海岸警备队。彭斯表示，俄罗斯与中国是美国的竞争对手。太空潜在的威胁包括反卫星武器，机载激光武器，“高威胁性的轨道活动和规避性的高超音速导弹。”彭斯说，白宫方面并不期待2020年前打造独立的太空军。初期阶段，太空军不会是美国第六个军种，要比军种低一个层级。特朗普很快将要求国会把从事太空安全的军人和文职人员并入一个联合司令部，类似军方特种部队的架构。“‘国家太空理事会’正向总统提出建议，开始成立一个联合太空司令部。这很像我们过去成立的‘特种部队司令部’，”彭斯说，“让我们先把每个人统一在一个联合司令部内”。他补充说，希望先成立“太空开发署”，后者负责开发新的技术。彭斯表示，美国大约有六万人目前在从事太空安全工作，人员遍布美军各大军种和情报机构。彭斯说：“最初不像是其他已经成立的军种。我们认为这是一种合成。在此基础上，未来的国会和行政当局可以发展、扩充和培育。这是我们认为合适的‘太空军’”。报道称，美国政府打造“太空军”的计划必须得到国会的批准。在此之前，立即成立一个与美国陆军或空军同级的“太空军”的建议在国会议员中引起了纷争。有些议员认为，太空应属空军管辖。</w:t>
        <w:br/>
        <w:t xml:space="preserve">    </w:t>
        <w:tab/>
        <w:t xml:space="preserve">    </w:t>
      </w:r>
    </w:p>
    <w:p>
      <w:r>
        <w:t>WXC5768</w:t>
        <w:br/>
      </w:r>
    </w:p>
    <w:p>
      <w:r>
        <w:br/>
        <w:t xml:space="preserve">    </w:t>
        <w:tab/>
        <w:t xml:space="preserve">    </w:t>
        <w:tab/>
        <w:t>美国新泽西州朗伯顿一位三个孩子的母亲凭借直觉帮助阻止了一起校园枪击案。科伯勒布尔在社交媒体上看到一名男子的歧视性言论，她说“这实在是太粗俗了，他把我的孩子叫做‘N-word’，还希望他们能过得很糟糕。”出于“直觉”，她特别关注这名男子展示枪支的照片。她给当地警察局打了电话，并提交了一份报告。布尔觉得这名男子不会真的铤而走险，因此只是在社交媒体上发布了消息的截图。这名男子却试图阻止布尔，但布尔的朋友们则四处寻找有关男子身份的细节，布尔很快就掌握了足够的信息，交给了警方。警察按照布尔提供的线索找到了这名男子。经查明这名20岁的男子名叫迪伦贾雷尔。警察在他的房子里找到了超过200发子弹、防弹背心、武器、100发容量弹夹、以及一个详细的攻击计划。警方称迪伦当时正准备前往安德森县和谢尔比县的两个学校。警方在搜查迪伦家时，还发现了有关“如何进行校园枪击案”以及“对谢尔比和安德森县学校构成可靠而紧迫的威胁”的互联网搜索记录。警方还透露，今年5月，迪伦曾因在社交媒体对田纳西州一所学校威胁而受到联邦调查局的质询。目前，迪伦被控两项二级恐怖主义威胁罪和一项骚扰通信罪，关押在谢尔比县拘留中心。安德森县公立学校出于对学生安全的考虑，上周五暂停上课。布尔收到了来自全国各地人们的感激。她鼓励人们在社交媒体上表达自己的担忧，表示“百万分之一的电话可能会避免悲剧的发生。我很高兴大家都没事。”</w:t>
        <w:br/>
        <w:t xml:space="preserve">    </w:t>
        <w:tab/>
        <w:t xml:space="preserve">    </w:t>
      </w:r>
    </w:p>
    <w:p>
      <w:r>
        <w:t>WXC5769</w:t>
        <w:br/>
      </w:r>
    </w:p>
    <w:p>
      <w:r>
        <w:br/>
        <w:t xml:space="preserve">    </w:t>
        <w:tab/>
        <w:t xml:space="preserve">    </w:t>
        <w:tab/>
        <w:t>而新婚有孕的梅根则是直接跪地，和老人讲话，看到哈里王子新娶的媳妇，达芙妮也是仔细打量，对于跪地这举动，不知梅根什么意思？不过达芙妮还是受得起的!</w:t>
        <w:br/>
        <w:t xml:space="preserve">    </w:t>
        <w:tab/>
        <w:t xml:space="preserve">    </w:t>
      </w:r>
    </w:p>
    <w:p>
      <w:r>
        <w:t>WXC5770</w:t>
        <w:br/>
      </w:r>
    </w:p>
    <w:p>
      <w:r>
        <w:br/>
        <w:t xml:space="preserve">    </w:t>
        <w:tab/>
        <w:t xml:space="preserve">    </w:t>
        <w:tab/>
        <w:t>导语：土耳其迟迟不肯亮出底牌，似乎是在待价而沽。或许埃尔多安索要的并不是沙特的最终认罪，而是一个可以令土耳其满意的方案。解决问题的钥匙并不在沙特手中。10月23日，沙特记者贾迈勒·卡舒吉遇害一案发酵了近两个星期之后，土耳其总统埃尔多安才首次站出来公开就此事讲话。埃尔多安丝毫没有给沙特面子的意思，断然否认了沙特此前关于卡舒吉“在审问过程中死于意外”的调查结论，称之为“预谋已久的谋杀”，并威胁称土耳其已经掌握了整个事件的全部证据。不知是埃尔多安所言不实，还是有意要令沙特继续难堪，他并没有当即公布这些证据。过去两周内，土耳其方面以挤牙膏的方式不断对外释放沙特王室参与谋杀卡舒吉的新证据，沙特政府从三缄其口到被迫展开调查，而且对调查结论也是数度改口，其拙劣的外交表现令全世界媒体都站在了沙特的对立面。反倒是埃尔多安在公开讲话中，没有直接提及沙特王室，也没有公布确凿的与谋杀案直接相关的证据。北京大学土耳其研究中心主任昝涛对《财经》记者表示，土耳其迟迟不肯亮出底牌，似乎是在待价而沽。当然，土耳其到底知道多少真相，也不得而知。或许埃尔多安索要的并不是沙特的最终认罪，而是一个可以令土耳其满意的方案。解决问题的钥匙并不在沙特手中。时钟拨回到大约两周前。10月12日，一位名叫安德鲁·布伦森的美国牧师，在土耳其被软禁两年之后获释。因为布伦森的问题，土耳其付出了惨痛的代价。美国8月10日宣布对土耳其出口的钢铝征收双倍关税，土耳其货币里拉在8月一个月内贬值34%，国内通胀率逼近18%。在布伦森获释前一天，土耳其曝光了卡舒吉在沙特驻伊斯坦布尔的领馆内遭到残忍杀害一事，引起全世界的公愤。细心的观察家会注意到，直到埃尔多安公开讲话前，卡舒吉遇害案的线索全部源自土耳其安全和情报机构。在全世界新闻机构的眼里，土耳其在新闻自由度上的排名与沙特相比并没有高出许多。就在埃尔多安站出来就卡舒吉遇害事件发表公开讲话的同一天，埃尔多安的发言人在另一个场合表达了土耳其的愿望：“我们期待（美国对土耳其的）那些制裁措施在最短时间内解除。这将是两国关系恢复正常的积极一步。与此同时，美国中情局局长吉娜·哈斯佩尔（GinaHaspel）也抵达了土耳其，名义上是与土耳其的情报机构共同调查卡舒吉遇害一事，但更像是在试探土耳其的筹码。因为特朗普上台以后，重新将沙特定义为是美国在中东地区的首要盟友。如果土耳其确实掌握了沙特王储知晓甚至是直接授意谋杀卡舒吉的证据，那么无论是对沙特还是美国，都不会是个好消息。卡舒吉是谁卡舒吉的家族来自土耳其，其祖父穆罕默德·卡舒吉（MuhammadKhashoggi）是现代沙特开国国王阿卜杜拉·阿齐兹·伊本·沙特的私人医生，他的叔叔阿德南（AdnanKhashoggi）是世界闻名的亿万富翁军火商，曾牵涉里根总统时期向伊朗秘密提供军火的伊朗门事件。对于卡舒吉在沙特王室的人脉，《纽约时报》这样形容：“过去三十年，只要是和沙特有关的人士他好像都认识。”卡舒吉同样与土耳其高层保持着密切关系。英国中东问题作家、记者布拉德利在英国《旁观者》杂志的一篇文章中披露，卡舒吉在遇害前，曾告诉自己的未婚妻，如果他没有从沙特驻伊斯坦布尔的领事馆出来，务必要联系其在土耳其正义与发展党（AKP）的高层朋友。早在上世纪80年代，卡舒吉因多次采访本·拉登而声名鹊起，是整个阿拉伯世界最著名的政治评论家之一。卡舒吉一度还成为王室成员顾问，2016年12月，因公开批评后来成为王储的穆罕默德·本·萨勒曼，反对后者在也门战争和与卡塔尔关系方面的政策而被王室禁言。因感觉沙特言论环境的危险，卡舒吉选择了离开沙特，流亡美国。2017年9月18日，在《华盛顿邮报》工作全球意见版面编辑凯伦的邀请下，卡舒吉在该报纸发布了第一篇专栏文章，题目为《沙特的压制已经变得无法忍受》。他在文中写道：“和我一样生活在海外的朋友们都感到相当无助。我们希望看到祖国的繁荣并实现‘2030愿景’，我们并不反政府，而是深深地关切着沙特阿拉伯，那里是我们所了解和期待的唯一家园。然而，如今我们变成了敌人。”今年9月28日，卡舒吉前往沙特驻伊斯坦布尔的领事馆申请结婚所需的身份证明文件，但是被领事官员告知需要等到下周文件备妥后再来领取。双方商定，当卡舒吉10月2日从伦敦返回伊斯坦布尔时，将再度造访。伊斯坦布尔当地时间10月2日下午1时，卡舒吉回到沙特领事馆，从此失踪，一直等候在外的未婚妻随后报警。沙特政府一开始坚称卡舒吉进馆后不久，就离开了大楼，但土耳其警方表示没有他离开领事馆的记录。从10月7日起，土耳其媒体便不断开始引用安全机构人士的消息逐渐勾勒出卡舒吉遭残忍杀害的过程——一支由15人组成的沙特攻击小组9月29日抵达土耳其，其中包括沙特王储的贴身保镖、特种部队成员、情报人员，甚至一名携带骨锯的法医。在卡舒吉进入领馆的当天，这支攻击小组仅用了7分钟就将卡舒吉肢解。面对不断释放的细节证据，沙特被迫在10月20日承认卡舒吉已经死亡，但是极力否认“谋杀的桥段”，只是宣称卡舒吉在领馆工作人员进行交谈时，双方发生争执继而产生肢体冲突导致前者死亡。土耳其总统埃尔多安在23日的讲话中又释放了一些新证据，称在卡舒吉被害的前一天，领馆的三名沙特工作人员对伊斯坦布尔附近的树林进行了勘察工作，暗指他们可能是在寻找毁尸灭迹的地点。此外，在卡舒吉到达沙特领馆前几个小时，领馆内的闭路摄像头被人有意切断了线。问题的焦点现在转向了小萨勒曼，这位沙特王储究竟是否知晓这次谋杀行动，以及是否亲自授意。值得玩味的是，埃尔多安并未直接向小萨勒曼开火，而是建议与沙特成立案件联合调查小组。这给两国关系的缓和留下了一定空间。独立研究机构“阿拉伯观察”的首席经济学家佛罗伦斯博士（Dr. FlorenceEid-Oakden）对《财经》记者称，“鉴于土耳其与沙特、美国之间已经产生越来越多的隔阂，我们不应把这次土耳其采取的行动简单视为对美国制裁的报复。利用这次机会，土耳其会根据自身的利益与条件重新定义与美、沙两国的关系。”具体到土耳其和沙特的双边关系，佛罗伦斯认为双方不会走向撕破脸的地步。“两国之间有着广泛的贸易和投资联系，并且相互竞争该地区的领导权。这次事件给了两国一次谈判的机会，例如在政治问题上，沙特可以停止支持叙利亚境内的库尔德人民兵组织YPG，土耳其视后者为恐怖主义组织。”英国历史学家加顿艾什曾说过，“事实具有颠覆性，能够推翻民选领导人和独裁者……”。但是在卡舒吉被害一事上，很可能既没有完整的事实，也没有政权被推翻。沙特改革风暴或将褪色上世纪70年代，境内土地并不富饶的沙特凭借石油一夜暴富，与美国达成“以投资换安全”的合作，而在沙特国内则形成了“以福利换稳定”的王室传统治理模式。借助“黑金黄金”财富，沙特王室得以自上而下地向民众分配财富，借此稳定传统王室政权。过去很长一段时间内，沙特在国际能源市场上拥有举足轻重的地位，而现在其左右国际能源市场的能力大幅下降。因为沙特所产石油的98%来自七个巨型油田，这些油田都已进入中后期开发阶段。此外，美国、加拿大等掌握了页岩油和页岩气的商业开发，对石油进口需求减小。由于能源技术革命引发的结构性危机、国际油价下降以及沙特石油产量下降趋势，沙特国内财政吃紧。而沙特在也门和叙利亚都投入了大量的军事资源，又与伊朗争夺地区主导权，这些都极大消耗沙特财政国力。国际货币基金组织预测，沙特的外汇储备在5年之内将消耗殆尽。沙特单一的石油经济模式到了必须变革的阶段。另外，美国一直向沙特王室施加压力，希望能实现权力向年轻王子集团的移交，进而推动沙特加快现代化改革。2017年6月21日，时年82岁的老国王萨勒曼终止了“兄终弟及”的传统王位传承模式，“废侄立子”将小萨勒曼立为第一顺位继承人。这位85后王储如果登基，将是沙特王国历史上登基年龄最小的君主。在一系列政治动作背后，小萨勒曼逐渐掌控了沙特的政治、经济等多方面的大权。事实上，沙特正处于极力塑造国际良好形象的阶段。小萨勒曼王储在经济改革、反腐运动等方面的行动都赢得了国际认可。2016年4月26日，当时还是副王储的小萨勒曼提出“2030愿景”，试图通过对国防、外交、经济、社会改革的“四轮驱动”，塑造一个“大胆改革者”的形象，实现沙特的转型。该愿景设置了诸多发展目标，包括提高水资源和电力管理水平，摆脱高度依赖补贴的现状；将非石油出口占GDP比重从16%提高到50%，将非石油收入占总收入比重从10%提升到70%。2017年11月，小萨勒曼王储亲自牵头成立“最高反腐委员会”，发起了一场轰轰烈烈的“反腐行动”，200多名高官被捕，其中包括十几位亲王。但这次反腐行动在更大意义上被外界视为小萨勒曼清除异己的一场策划。卡舒吉在同一时期的专栏文章里便写到：“小王子似乎抓错了人。过去两个月内数十名知识分子、教职人员、记者以及社交媒体上的知名人士都遭到了逮捕，他们当中的大部分都只是温和的批评者。”除了经济上的改革，沙特在社会政策现代化方面也做有系列调整，例如允许妇女参与到娱乐项目、允许妇女开车上街、开放电影院等行动得到了西方国家的认可。不过，这些塑造外部形象的努力都可能在卡舒吉被害案中付诸东流。上海国际问题研究所中东研究室主任李伟建对《财经》记者指出，如果这次的记者遇害案被证实与小萨勒曼有关，这位沙特王储此前在西方社会营建的“锐意进取改革者”的形象将濒临破产。原定于10月23日至25日在沙特首都利雅得举办的“沙漠达沃斯论坛”遭到了包括IMF总裁拉加德、法国财政部长、英国贸易部长等在内的欧美政治领袖以及摩根大通、Uber在内的多家企业的拒绝参加。据该会议官网介绍，这届峰会将由沙特王储穆罕默德·本·萨勒曼领导。原本同样打算抵制这一次论坛的美国财长姆努钦最终还是在10月22日悄悄抵达了利雅得，并与小萨勒曼进行了会晤。按照姆努钦本人的说法，他的这次访问是为了“确保美国和沙特之间的经济与战略关系不会受到卡舒吉案的影响”。美国的中东政策面临大考沙特与美国一直以来能够超越两国意识形态、社会制度和宗教信仰的不同，保持着紧密的非正式盟友关系。特朗普上台以来，更是将沙特重新定位为美国在中东地区的支点国家，美国为沙特提供安全保护，沙特则投资美国的基础设施。在特朗普去年5月的首次出访行程中，美沙签署了超过3400亿美元的合作协议，其中约三分之一是沙特向美国采购军备。今年4月，小萨勒曼也穿着西装革履、打着领带在美国访问了21天。中国社科院西亚非洲研究所首席研究员贺文萍对《财经》记者表示，特朗普政府对沙特的过分支持，也使后者有恃无恐。沙特在国际场合不断显露出咄咄逼人的姿态。2017年，沙特“绑架”到访的黎巴嫩总理萨阿德·哈里里并强迫后者辞职；2017年6月5日，沙特等阿拉伯国家以卡塔尔支持恐怖主义活动并破坏地区安全局势为由，与卡塔尔断交，甚至还曾一度打算联手阿联酋入侵卡塔尔；而在2018年7月，沙特逮捕了一名国内女权活动者，与加拿大外交关系恶化，最终两国互相驱逐大使。与此同时，沙特还冻结与加拿大的经贸合作，转移在加留学生；而沙特对也门的战争行为造成了人道主义灾难，过去三年中，上百万也门人处于饥饿、流离失所、霍乱与死亡之中。土耳其方面不断释放卡舒吉案新证据的做法不仅令沙特难堪，特朗普也被拉进了舆论的漩涡之中。特朗普在10月13号出席访谈节目《60分钟》时表示，一旦证实沙特官方策划杀害了记者卡舒吉，将对其实施“严厉的惩罚”，但不包括取消与沙特之间高达1100亿美元的军火交易，并称取消交易“是十分愚蠢的”。随后，特朗普派国务卿蓬佩奥出访沙特，参与调查记者失踪事件，并向土耳其索要涉及此事的关键证据。据《纽约时报》报道，沙特在蓬佩奥访问当天，向美国政府打了一笔1亿美元的巨款。据悉，这笔钱是之前沙特许诺用于帮助美国维持叙利亚稳定的经费，但具体的支付计划还没有定。但是面对誓报一箭之仇的土耳其和不断给对手提供口诛笔伐弹药的沙特，特朗普陷入左右为难境地，他目前处在微妙的时间节点，11月4日美国对伊朗制裁以及11月6日美国中期选举临近，特朗普面临国内与国际上的双重压力。如果不对沙特进行制裁，这将成为民主党攻击特朗普政府的又一理由，而在欧盟、加拿大等国要求处置真凶的国际压力下，特朗普恐怕无法敷衍了事；但如果施以制裁，美国无异于自断手臂，伊朗、俄罗斯或将渔翁得利。李伟建对记者指出，特朗普在中东政策的推行，沙特在联合其他阿拉伯国家方面发挥了重要作用。一方面沙特对中东、海湾国家有一定影响力，另一方面，特朗普对巴以问题、伊朗问题的处理，与沙特有着共同利益需求。从这个角度而言，特朗普还是想要维护沙特关系。但不可忽视的是，美国国内对沙特的批评声音很多，尤其是奥巴马后期，允许9·11事件的受害者向沙特政府提出赔偿要求。另外，在“伊斯兰国”出现以后，沙特的一些私人财团向“伊斯兰国”提供资金或者装备武器的行为受到美国指责。因此，美国国内民意对沙特的印象并不好。沙特此次又深陷记者遇害案，美国国内会进一步加深对沙特负面的看法，从长远来看美沙关系仍存在变数。</w:t>
        <w:br/>
        <w:t xml:space="preserve">    </w:t>
        <w:tab/>
        <w:t xml:space="preserve">    </w:t>
      </w:r>
    </w:p>
    <w:p>
      <w:r>
        <w:t>WXC5771</w:t>
        <w:br/>
      </w:r>
    </w:p>
    <w:p>
      <w:r>
        <w:br/>
        <w:t xml:space="preserve">    </w:t>
        <w:tab/>
        <w:t xml:space="preserve">    </w:t>
        <w:tab/>
        <w:br/>
        <w:t xml:space="preserve">    </w:t>
        <w:tab/>
        <w:t xml:space="preserve">    </w:t>
      </w:r>
    </w:p>
    <w:p>
      <w:r>
        <w:t>WXC5772</w:t>
        <w:br/>
      </w:r>
    </w:p>
    <w:p>
      <w:r>
        <w:br/>
        <w:t xml:space="preserve">    </w:t>
        <w:tab/>
        <w:t xml:space="preserve">   </w:t>
        <w:tab/>
        <w:tab/>
        <w:t xml:space="preserve"> </w:t>
        <w:br/>
        <w:t xml:space="preserve">    </w:t>
        <w:tab/>
        <w:t>步行移民队伍中不少年青人，他们都表示一定要到美国。川普总统日前称队伍里混有中东人士，意指可能有恐怖分子，但他23日承认没有任何证据。(GettyImages)由于川普政府的政策未能阻止中美洲的偷渡者涌入，白宫官员23日承认，跨越美墨边境的非法移民家庭规模已飙升至危机水平。川普总统当天坦承没有“证据”证明向美国边境挺进的非法移民大军里有“中东人”，但他说他“最终可以证明这个推断没错”。川普日前称约7000名大篷车队移民计画穿越南部的美墨边境，使“全国进入紧急状态”；在他扬言动用军队完全关闭边境阻止非法移民之际，边境巡逻队公布报告说，上月逮捕非法移民家庭共1万6658人，比8月增加900多人，及比去年9月增加1万2000多人。海关与边境保护局(CBP)说，在9月30日结束的整个会计年度，共有52万1090名非法移民被捕或被挡在墨西哥边境。这比上个会计年度、川普就任的头一年多逾10万5000人；当时川普宣布，严打非法移民的政策有效。一位未具名的高级官员指出，美国目前面临的边境危机前所未有。该官员说，保护越境者权益和安全的法律，也使遣返他们变得不可能，结果迫使政府处理其庇护申请和释放他们，这给美国社会造成巨大损失。此外，针对“中东人”已混入移民大军，川普指坚称“我有非常可靠的情报”支持此说法。川普政府正试图调整策略，谴责非法移民里藏有罪犯，而不是有恐怖分子。国安部发言人侯顿(TylerHoulton)推文说，国安部“可以证实大篷车队中有黑帮成员和有重罪纪录的人”。副总统潘斯说，“在这7000多人中，极不可能没有中东人后裔”。他补充说，“大篷车队是这次选举的一个问题”。他指出，这群非法移民“不仅利用我们的边界漏洞，并且在钻我们的法律漏洞”。国安部发言人证实在本会计年度中采取执法行动，针对可能与恐怖分子、黑帮或犯罪活动有关的22个国家的3000多名“特殊利益外国人”，其中包括俄罗斯和印尼等中东以外国家的移民。</w:t>
        <w:br/>
        <w:t xml:space="preserve">    </w:t>
        <w:tab/>
        <w:br/>
        <w:t xml:space="preserve">    </w:t>
        <w:tab/>
        <w:t xml:space="preserve">    </w:t>
      </w:r>
    </w:p>
    <w:p>
      <w:r>
        <w:t>WXC5773</w:t>
        <w:br/>
      </w:r>
    </w:p>
    <w:p>
      <w:r>
        <w:br/>
        <w:t xml:space="preserve">    </w:t>
        <w:tab/>
        <w:t xml:space="preserve">    </w:t>
        <w:tab/>
        <w:t>加州现任州长Jerry Brown，今年已高龄80岁，他的第四任任期将于2019年年初结束。在Jerry Brown批准新法案的最后期限9/30/2018，加州州议会议员总计递出了1217件新法案提案，批审案件数比2004年之后任何一位加州州长还要多。在这最后一个掌握“生杀大权”的时刻，JerryBrown也没闲着，针对所有新法提案一一批审，总计有1016件新法通过，201个新法提案被否决，也让JerryBrown这四任任期中总计签署通过近2万条加州法律的惊人纪录。加州于2019年开始将有不少法案正式实施，将对在美华人生活也产生不小的影响，现在来和通姐一起看看有哪些法案攸关你我的生活。●AB 626：允许居民出售自制食物生效时间：2019年1月1日加州是第一个允许家庭开设私厨的州，私厨对于食材新鲜度要求高，只要得到许可证后即可开始做生意，但规定不能卖生蚝、烟熏、腌制的食物，而且私厨不超过每天30单／每周60单售出，每年销售额上限为50,000美元，否则需要注册商业实体店，且要同意在有人投诉后接受地方官员的检查。●SB 946号：街上摆摊售卖合法化（sidewalk vendor）生效时间：2019年1月1日加州将允许街边摆摊(sidewalkvendor)，不再将此视为违法，并设立的街边摆摊的相关标准，并指出除非存在健康、安全或福利问题，否则地方政府不得阻止人行道售卖活动。申请路边摊需申请售货许可证/有效营业执照和有效的加州税务和费用管理部门卖房许可证，总费用约859美元。●SB-1249号法案：禁止用动物做化妆品测试正式生效时间：2020年1月1日从2020年1月1日开始，在化妆品的进口、批发、销售研发生产过程中用过动物测试的行为，将被认定为非法。首次违反这一规定者，将被处以5,000美元罚金和违法行为持续时间内1,000美元/天的额外罚金。被查处的违规产品最多只能销售180天。加州成为全美首个禁止化妆品动物试验的州。●SB 1437号法案：谋杀犯可能减刑生效时间：2019年1月1日缩小了加州重罪谋杀的定罪范围，这样数百名服刑中的重罪犯有机会减刑。目前法律规定，即使是被告非故意杀人或者不知道凶杀发生，一旦、受害人在犯罪过程中死亡，被告就将定为一级谋杀罪。而新法案生效后，可能有400-800名重罪谋杀犯将有机会重审。●SB 100法案：使用清洁能源生效时间：2021年1月1日增加电力系统终端的清洁能源比重，摆脱对化石燃料的依赖，减少碳排放。法案提出，2026年12月31日前实现50%的可再生能源供电目标，2030年12月31日这个比例将达到60%，截止2045年12月31日，供终端消费者使用的零售典礼和政府采购电力必须100%来自可再生能源和零碳能源。●AB 2020法案：大麻聚会合法化正式生效时间：暂未公布加州地方政府可以为临时举行的大麻集会和活动颁发许可证。申请者可在活动开始前60天申请临时执照，向政府提供活动现场所有销售大麻的人员名单。●SB 1448 病人有权知道医生处分记录正式生效时间：2019年1月1日因性骚扰等违规行为被短期吊销执照的医生，在恢复工作后，需要在患者首次就诊时，向病人坦白过往处分历史。●AB 2923 Bart停车场的商业开发正式生效时间：2022年1月1日为缓解加州住房压力，Bart可以在停车场和其他物业上建造住宅或进行商业开发。●AB 1775、SB 834法案：禁止铺设输油管正式生效时间：暂未公布加州公共土地和水域中，禁止建造输送石油和天然气管道。布朗还放话给川普政府：不能让联邦政府掠夺公共土地，破坏珍贵的海岸。●AB 406 禁止开设盈利性质的特许学校正式生效时间：2019年7月1日由企业或个人管理、以盈利为目的的Charter School特许学校，将无法通过注册。●SB-820法案：性骚扰正式生效时间：2019年1月1日性骚扰、袭击、歧视案件中不能存在保密协议。允许投诉人在和解协议中隐藏身份。同时也允许公开雇主未经证实的罪名，因为一旦雇主被公开，和解就将失去了意义，雇主会为极力挽回颜面而选择上庭来解决问题。●SB-1300法案：保密协议正式生效时间：2019年1月1日禁止企业使用保密协议来解决性骚扰事件，禁止员工签署“禁止诽谤公司协议”来换取奖金、受雇、升职。●SB 1343法案：强制企业对员工进行“性骚扰主题”的培训正式生效时间：2019年1月1日雇员超过5人的公司，必须两年组织一次职场性骚扰方面的培训，管理级别2小时起，非管理级别1小时起。●SB 822法案：加州保持网络中立正式生效时间：暂未公布要求互联网供应商（Comcast、Verizon、AT&amp;T等）同等对待所有在线内容，这一法案保护了用户的利益，提供一个公平、开放的互联网环境。法律规定无论用户使用哪家互联网服务供应商，都能以正常网速访问所有网站及使用媒体服务，不会被限流。加州并非第一个网络中立的州，在此之前，华盛顿州也通过了类似法案。●SB 826法案：董事会中必须有女性成员正式生效时间：2019年底2019年底，总部在加州的所有上市公司，董事会成员里必须有至少1名女性。到2021年年底，依董事会席位而定，要求其中女性成员席位最多3席。●AB 748法案：警员随身录像公布正式生效时间：2019年7月1日警方在开枪或使用武力制服嫌疑人后的45天内，警方必须公布涉案警员的随身录像。●SB 1421法案：警员撒谎和性骚扰记录公开化正式生效时间：2019年1月1日目前为止，加州是美国唯一的州，完全拒绝公开任何警方执法人员有关严重不端行为记录，而SB1421法案的实施，将让公众真正有权查看。新法案规定因滥用武力、撒谎或者性骚扰而被接受调查的加州警员，案件将被公开。这将会提高加州警员执法的透明度，改善执法责任。●AB 2601法案：学校教授性教育正式生效时间：2019年秋季加州将性教育推广到了charter schools（特许学校），加州特许学校的教育工作者现在将被要求教授性教育和生殖健康。●SB 439法案：儿童不上少年法庭正式生效时间：2020年1月1日12岁以下儿童不需要上少年法庭，涉及谋杀、性侵类的重罪除外。●AB 1391法案：14岁和15岁少年不能被当做成人定罪正式生效时间：2019年1月1日在刑事法庭上，无论所犯罪行轻重，14岁和15岁的少年不能被当做成人定罪。●SB-1100法案 购买枪支最低年龄正式生效时间：2019年1月1日购买任何枪支的最低年龄提高到21岁。在此之前购买枪支的最低门槛年龄是18岁。●AB-1884号法案:限塑令正式生效时间：2019年1月1日从2019年1月1日开始，除非是顾客主动要求塑料吸管，否则所有加州餐馆不允许主动提供塑料吸管。●AB 2274法案：离婚宠物归属问题正式生效时间：2019年1月1日宠物归属问题也卷入了离婚协议，今后在加州的离婚法庭上，猫狗等宠物都会被视为家庭成员，法官有权决定宠物抚养权归哪一方所有。在签署法案的同时，州长还否决了一些法案......AB186法案：支持旧金山开毒品注射站州长Jerry Brown坚决否决了开设毒品注射站的法案，州长候选人Gavin Newsome表示他当选后会重新考虑该法案。SB-905法案：酒吧营业时间允许酒吧凌晨4点关门。果然是夜生活匮乏的地方，连酒吧开门时间都限制了。上述法律哪一个对你的生活影响最大？你觉得哪一条最赞？哪一个法律又是不能忍的呢？欢迎留言分享！</w:t>
        <w:br/>
        <w:t xml:space="preserve">    </w:t>
        <w:tab/>
        <w:t xml:space="preserve">    </w:t>
      </w:r>
    </w:p>
    <w:p>
      <w:r>
        <w:t>WXC5774</w:t>
        <w:br/>
      </w:r>
    </w:p>
    <w:p>
      <w:r>
        <w:br/>
        <w:t xml:space="preserve">    </w:t>
        <w:tab/>
        <w:t xml:space="preserve">    </w:t>
        <w:tab/>
        <w:t>【环球网综合报道】沙特阿拉伯知名流亡记者、《华盛顿邮报》特约专栏作家哈苏吉(JamalKhashoggi)两周前突然人间蒸发，昨日爆出他在沙特驻伊斯坦布尔领事馆内惨遭酷刑伺候，并活活被分尸，其中包括7分钟惨叫声。现在传出这位负责分尸的人，就是沙特国内知名的法医专家萨拉赫·穆罕默德·图拜吉(SalahMohammed al-Tubaigy)。台媒援引英国《镜报》10月18日报道，图拜吉曾经在2004年时到英国格拉斯哥大学(GlasgowUniversity)留学，专攻法医学，而他也在推特上自称是沙特法医科学协会会长。消息称，图拜吉被拍到在本月2日从沙特入境土耳其伊斯坦布尔机场，但他到伊斯坦布尔的目的为何，美国《纽约时报》深信，图拜吉非常有可能就是这次谋杀哈苏吉的“主刀法医”，除了图拜吉，《纽时》还锁定了其他14名可疑人士。英国《中东之眼》消息也称，哈苏吉的AppleWatch录下了他遭虐死的声音，相信哈苏吉在7分钟之内被虐杀完毕，而图拜吉也在这7分钟内把哈苏吉肢解完毕，图拜吉甚至还带上耳机对其他人说：“我习惯边听音乐边做这件事。”另外，土耳其官方则表示，他们掌握到哈苏吉遇害当天，有15位沙特人士入境土耳其。而哈苏吉在抵达沙特领事馆的2小时内，即遭杀害分尸，随后这“15人小组”也在同天离境。</w:t>
        <w:br/>
        <w:t xml:space="preserve">    </w:t>
        <w:tab/>
        <w:t xml:space="preserve">    </w:t>
      </w:r>
    </w:p>
    <w:p>
      <w:r>
        <w:t>WXC5775</w:t>
        <w:br/>
      </w:r>
    </w:p>
    <w:p>
      <w:r>
        <w:br/>
        <w:t xml:space="preserve">    </w:t>
        <w:tab/>
        <w:t xml:space="preserve">    </w:t>
        <w:tab/>
        <w:t>“在这场斗争中，我很有可能要付出鲜血，甚至生命的。这个我都充分做好了准备，但是我不愿连累家人。”这是原央视《实话实说》主持人崔永元今年7月接受中国媒体采访时讲的话。那是在他新浪微博揭露中国影视圈阴阳合同问题、点了影视明星范冰冰名字之后两个月。当时他就倍感压力，面临死亡威胁。这几天，又有网友转发崔永元7月份这个视频，原因是他10月份在范冰冰逃税款案有了结果后，又受到新的死亡威胁。崔永元俗称“小崔”，在中国家喻户晓。最近几年，在许多中国民众的心中，大胆敢言的崔永元已经成了正义的化身。崔永元得罪了谁？谁能保护他？欢迎大家收听今天的《网络博弈》节目。范冰冰被罚后，小崔继续炮轰影视圈10月3号，范冰冰因逃税被行政处罚，她需要缴纳税款和罚金8亿多元人民币。这之后，崔永元继续在社交媒体上爆料，不断放炮。10月7号，崔永元在新浪微博上发布文章，题为《一声长叹一声雷》。这是他在范冰冰案有了结果后第一次发声。他暗示有问题的不仅仅是范冰冰一个人，也不仅仅涉及影视圈……“这在我意料之中，她的好友冯小刚、刘震云、王中军、王中磊也至今不思悔改。窝案从来都是论窝的，窝有窝的理论……他们认识税务局的、公安局的、证监会的……”这是美国YouTube网友用视频节目播出崔永元这篇《一声长叹一声雷》内容。湖北网络作家、关注新闻和网络自由的杜导斌先生说，他支持崔永元继续爆料。他说，无论是娱乐圈还是政治圈，有明显证据、爆料的深喉，对假合同、不义之财爆料，是好事。崔永元在《一声长叹一声雷》这篇文章中表达自己不会后退的决心。很多网友赞赏崔永元继续爆料。网友“高阳有酒”：看过小崔写的《一声长叹一声雷》，感觉这更像是一封遗书，一封决绝信，既是写给相关部门看的，也是写给公众看的。崔永元近几个月曾多次披露范冰冰阴影合同涉及的电影《大轰炸》存在经济问题。10月16号，崔永元再次在新浪微博账号小崔读书汇上炮轰《大轰炸》。他用“大欺诈”来指电影《大轰炸》，暗示该电影涉及使用不明资金至少30亿，在拍摄中使用各种肮脏手段弄走资金17亿。身为名人，胆敢炮轰公权力除影视圈外，崔永元继续爆料放炮，一把火烧向税务和司法机关等公权力内部。他在《一声长叹一声雷》这篇文章中透露自己在向税务机关举报范冰冰案时所受到的种种压力，包括上海警方对他公司的调查。再来听听网友在美国YouTube网站朗读的《一声长叹一声雷》的视频片段。“上海公安局经侦大队对所有我参与的公司彻底侦察，对我以前的助理不断询查，彻夜询查。我知道原因在于（大轰炸）。参与这次大欺诈的既有演艺界大腕也有上海经侦的警察。曾经当着我的面，他们喝两万一瓶的酒，抽一千一条的烟，几十万的现金用个书包就提走。”崔永元这些爆料再次让中国网络炸锅。像崔永元这样的明星，敢于如此斗争，矛头直指公权力机关，前所未有。Stone记在美国YouTube视频节目中发表评论说：“他爆料范冰冰和冯小刚，都是平民老百姓。现在他爆料爆到上海公安的头上、政府机关，这一点崔永元真是屌。”在上海警方表示就崔永元反映的事情无法联系他之后，崔永元在新开的头条账号上信息中点名道姓说，上海警方内部的问题，可以先查上海长宁经侦副队长彭奋，他儿子叫彭明达。崔永元的点名让人马上联想到上海司法机关正在审理的涉及到上海快鹿投资集团的巨额资金诈骗案。推特网友正东：崔永元怼上海经侦，怼出了一个人：彭奋。他的儿子彭明达，上海合禾影视的法人，上海快鹿事件的当事人之一，快鹿案发后，彭携2亿顺利逃亡新西兰，并任职新西兰电视台。在上海，彭某事件是言论禁区，这次崔永元又捅了马蜂窝。微信用户掌中外史转发文章《重磅：刚刚崔永元实名举报的居然是他》。该文说，上海快鹿金融诈骗案让上海老百姓集资的几百亿血本无归。在快鹿融资骗局中，彭明达及其影视公司都扮演了至关重要的角色。其父彭奋作为长宁区经侦队副队长，是否对儿子的违法涉案问题存在包庇，有待调查。除了上海司法机关外，崔永元还在微博账户上转发头条文章，题为《举报公安》，直接抗议北京朝阳新源里派出所不作为。这个《举报公安》一文提到，自2013年起，崔永元因反对转基因滥种、揭发范冰冰冯小刚华谊兄弟偷逃税等义举，遭到相关利益集团和水军的无耻漫骂诬蔑污辱，人身安全受到威胁，留学海外的女儿信息被公开，安全无保障。他多次向派出所报案，只有一个案子在他的谅解下了结，其它几个案子都没有结果。崔永远遭受死亡威胁，或引爆社会不公火药桶？“从我家门缝底下塞进恐吓信。我去北京大学演讲，他们号召学生给我泼硫酸。”这是崔永元在近日网友流传的另一个视频中透露的话，他近期遭到10多次死亡威胁。“还有人说要杀死我，我去北京公安报了案。”崔永元在10月7号的《一声长叹一声雷》中提到，危险来自四面八方。10月10号，崔永元又在社交媒体上透露，再一次遭到死亡威胁。一个叫“天线哥哥V”微博用户称，有人要出500万人民币，买崔永元的手脚，并且墓地已经给崔永元买好了，遗照也选好了。崔永元表示，这不是儿戏，说明对手丧心病狂了，并说自己“已经做了最坏的打算”。杜导斌先生说，有一个报道地沟油的记者，被杀死。在法制不健全的国家，很常见。有一些网友注意到，崔永元社交平台出现删帖、限制评论、无法转发、无法直播的情况。崔永元新浪微博10月8号受限制后，到今日头条上开了个新的账号，众多粉丝跟随他转战到今日头条，显示对崔永元的支持。新浪微博处座张胜磊：崔永元老师（头条账号）一夜之间涨了百万粉丝。崔永元为什么在中国民间获得这么大的支持？杜导斌先生说,崔永元原来是官媒的人，作为体制内的人反戈一击，很多人为他叫好。崔永元在微博账号小崔读书汇发表原《人民日报》海外版总编辑詹国枢文章《谁来保护崔永元》，该文提到小崔已经成为中国亿万民众关注的公众人物，公安应该保护他的安全。崔永元已经深深地得罪了三部分人，最先得罪的是范冰冰等影视圈庞大群体，涉及非常庞大巨资。二是税务监管界部分人，三是公安界部分人。小崔不但举报了影视界种种偷税漏税之事，而且还点名批评举报了公安界部分人员的不作为、乱作为，乃至违法乱纪的腐败行为，必然有人对小崔恨之入骨。这是《谁来保护崔永元》这篇文章的观点。崔永元为何面对危险还不断爆料放炮？有网友认为崔永元是因为患有忧郁症，比较偏激。也有人说他是因为与电影导演冯小刚等人有私仇。中国网络名人、地产商任志强表示：崔永元所做多数是为了整个社会，不是为了一己之私。“崔战士”、“中国的脊梁”，这些都是网友对崔永元尊敬的称谓，说中国就是缺乏这样不顾一切追求真理的正义之士。也有网友问，为什么中国社会的这些问题需要崔永元这样的人去揭露？杜导斌先生表示，这是因为很多政府机关失职渎职。现在崔永元不断遭到死亡威胁，网上还流传一份崔永元遗书。很多网友表示对崔永元的安危牵肠挂肚，有的担心他失踪，有的呼吁他出国。辽宁省大连市网易网友iswear88：小崔要是死了，我也不活了。Youtube网友jacky yu： 崔永元要是出事，我就回去请愿去，如果失败我就换国籍。YouTube网友洪宇：如果崔永元死了，那么中国就会爆炸的！杜导斌先生认为，中国民间许多人对崔永元密切关注，折射出出民众对社会不公的不满、对贪污腐败、黑恶势力的痛恨。有网友表示，不能指望中国政府会派人去保护小崔，能保护崔老师的人只有人民群众自己了。因为政府只会想着他们自己，为自己考虑。</w:t>
        <w:br/>
        <w:t xml:space="preserve">    </w:t>
        <w:tab/>
        <w:t xml:space="preserve">    </w:t>
      </w:r>
    </w:p>
    <w:p>
      <w:r>
        <w:t>WXC5776</w:t>
        <w:br/>
      </w:r>
    </w:p>
    <w:p>
      <w:r>
        <w:br/>
        <w:t xml:space="preserve">    </w:t>
        <w:tab/>
        <w:t xml:space="preserve">   </w:t>
        <w:tab/>
        <w:tab/>
        <w:t xml:space="preserve"> </w:t>
        <w:br/>
        <w:t xml:space="preserve">    </w:t>
        <w:tab/>
        <w:t>中国领事服务网18日公告指出，驻美中领馆接到多名中国公民反映，在入境美国时手机、电脑被海关检查，由于依据美国法律，美边境海关执法人员可在无搜索令的情况下，搜查旅客的手机等电子设备，如对该旅客产生其涉嫌违法犯罪的合理怀疑，更可对其电子设备进行升级搜查，领馆因此特别提醒入、出境美国的中国公民留意，以避免不便与损失。包括驻芝加哥中国领事馆等机构，都发出了这份名为“提醒旅美中国公民注意美国边执法部门，查验入、出境旅客电子设备”的公告，文中提到，除多名赴美中国公民向中国驻美领馆反映外，也有美国当地媒体多篇新闻中，报导入境美国人员被检查到所携电子设备中有滞留、非法打工以及色情信息等，导致当事人被拒绝入美境甚至被起诉。中国驻美使领馆因此特别提醒，依据美国法律，美边境海关执法人员有权查验入、出美国境旅客(包括美国公民)的国籍、入境目的和携带物品，包括箱包、电子设备、汽车等，且其检查权限不受美宪法第四修正案约束，无须事先申请搜查令。近期，美边境执法部门进一步明确关于查验入、出美国境旅客电子设备的规定，根据该规定，美边境执法人员无需怀疑即可搜查旅客的手机等电子设备。如对该旅客产生其涉嫌违法犯罪的合理怀疑，则可对其电子设备进行升级搜查；查验手段包括要求旅客告知该电子设备应用程序密码、备份电子设备中信息并暂扣电子设备(一般不超过5天)等。相关规定可到www.cbp.gov/document/directives/cbp-directive-no-3340-049a-border-search-electronic-devices查询。这项规定是在今年一月初公布，该规定对于电子设备的搜查，分成基本搜查(Basic Search)和进阶搜查 (AdvancedSearch)，其中基本搜查即为打开电子设备的例行检查；而进阶搜查则需主管批准才可进行，进阶搜查将借助外部设备对该电子设备里的内容进行浏览、分析。根据美国海关和边境保护局数据，在边界搜查电子装备的数量快速增长，从2016年到2017年一下子升高了五成，2017年约有3万200个电子设备遭到搜查。</w:t>
        <w:br/>
        <w:t xml:space="preserve">    </w:t>
        <w:tab/>
        <w:br/>
        <w:t xml:space="preserve">    </w:t>
        <w:tab/>
        <w:t xml:space="preserve">    </w:t>
      </w:r>
    </w:p>
    <w:p>
      <w:r>
        <w:t>WXC5777</w:t>
        <w:br/>
      </w:r>
    </w:p>
    <w:p>
      <w:r>
        <w:br/>
        <w:t xml:space="preserve">    </w:t>
        <w:tab/>
        <w:t xml:space="preserve">    </w:t>
        <w:tab/>
        <w:t>三天内，至少7个炸弹装置！美国笼罩在“恐怖主义”疑云中……　　从当地时间10月22日起，包括奥巴马、希拉里在内的多名美国民主党政客收到了邮寄的炸弹装置。尽管特朗普(专题)及其多名高官、亲信纷纷出面指责恐吓行为，表示将彻查此事，但无论是民主党还是美国网民似乎都不买账。　　24日，“让美国再次伟大炸弹人”（MAGABomber）一度成为推特热搜排名第一的话题，带着对特朗普的嘲讽和批评，病毒般地在社交网站传播。　　(image)　　“我向你们保证，不久之后就会有一大群人在特朗普的集会上欢呼MAGA Bomber。”　　(image)　　“MAGA Bomber是特朗普鼓励用恐怖主义对抗政治对手的直接结果。”　　(image)　　“特朗普，你和你仇恨性的言论要为MAGA Bomber负责。”　　(image)　　“你必须承认，MAGA Bomber这个标签适合特朗普”。　　(image)　　还有人以此嘲讽共和党支持者在集会中的各种粗鲁表情和手势。　　(image)　　不过，也有人质疑，为什么推特可以允许这种阴谋论标签出现在热搜？　　“左派喜欢在没有丝毫证据的情况下，尽可能地谴责保守派。”　　(image)　　有人呼吁推特撤下标签：“你们已经关闭了很多流行话题标签，为什么留着MAGABomber？这是耻辱，因为没有人知道是谁干的。请解决这个问题。”　　(image)　　观察者网此前报道，从22日（周一）开始，寄给金融界巨头、自由主义慈善家乔治·索罗斯、美国前国务卿希拉里、民主党议员舒尔茨（DebbieWasserman Schultz）、美国前总统奥巴马等人的可疑包裹先后被发现并截获。　　由于包裹内的疑似爆炸装置上贴有极端组织“伊斯兰国（IS）”的旗帜图样，一度引发恐怖袭击疑云。不过据美国国家广播公司（NBC）报道，这些图片后来被证实为由“IS”旗帜恶搞而来，旗上的阿拉伯文被改成性感女郎剪影及喜剧台词。　　(image)　　疑似爆炸装置  图自NBC　　面对一系列“炸弹邮件”恐吓，特朗普24日在一场公开活动中表示：“政府正在全力以赴进行调查，要把做出这些可恶行为的人绳之以法，我们对此将不遗余力，不计代价。”　　他说：“在这些时候，我们必须团结起来，我们必须在一起，发出一个非常明确、强烈、准确无误的信息，即任何形式的政治暴力行为或威胁，在美利坚合众国都没有立足之地。”　　“第一夫人”梅拉尼娅也表示：“我们不能容忍那些懦夫式的攻击，我强烈谴责所有选择暴力的人。”　　(image)　　白宫新闻秘书桑德斯则发表声明，谴责最近针对公众人物的暴力袭击企图：“这些恐怖行为是可鄙的，任何应负责任的人都将被追究最大程度的法律责任。”　　此次，美国有线电视新闻网（CNN）大楼也收到了可疑包裹，对美国政府的态度，CNN总裁朱克（JeffZucker）在推特批评说，特朗普及桑德斯对其话语的重要性“完全没有认知”，又称白宫“无视媒体受恐吓的严重性。”　　距离美国中期选举还剩不到两周时间，针对民主党的恐吓如此高密度地出现也让人对选情产生担忧。　　(image)　　收到可疑包裹的人  《华盛顿邮报》截图　　美国“政治”网站24日指出，针对民主党和媒体的爆炸装置，凸显了今年中期选举反复出现的主题：政治两极分化达到了空前的高度。尽管特朗普谴责政治暴力，呼吁团结，但这些声音可能为时已晚。　　中期选举已经进入最后阶段，双方正在言辞激烈地指责对手，特朗普不久前还在针对大法官卡瓦诺的抗议活动中，直呼民主党的抗议者们是“愤怒的左翼暴民”。　　报道认为，虽然目前还不清楚这些爆炸威胁会对中期选举产生多大影响，但这不可能改变民主党或共和党的态度，且他们似乎比之前更积极地投入选战了。</w:t>
        <w:br/>
        <w:t xml:space="preserve">    </w:t>
        <w:tab/>
        <w:t xml:space="preserve">    </w:t>
      </w:r>
    </w:p>
    <w:p>
      <w:r>
        <w:t>WXC5778</w:t>
        <w:br/>
      </w:r>
    </w:p>
    <w:p>
      <w:r>
        <w:t xml:space="preserve">(image)也许你曾经设想过，如果遇到火车向你开来，躺在铁轨中间会不会有事？这种事情竟然还真被人碰到了，没错，就是在“人人开挂”的印度，他的遭遇应该能给你一个满意的答案。据英国《每日邮报》报道，这神奇一幕发生在印度拉贾斯坦邦的一处火车站里，时间是10月18日，一名男子不走人行天桥横穿铁路，开始没注意到有火车疾驰而来，走到一半时看到火车，来不及躲避的他本能的趴在了铁轨中间，火车从他上方驶过，最后大难不死。(image)男子名叫阿密特(AmitAgarwal)，事发当日看到有朋友在另一边的站台上，于是不走人行天桥而是横穿铁路前去找人，由于太心急他没有注意到一辆火车疾驰而来，等到他发现时已为时过晚来不及躲避，于是他本能的趴在了铁轨中间，周围的人也被这一幕吓到。(image)当火车疾驰而过后，阿密特自己爬了起来，最后被旁观者扶上了站台。事后据警方透露，阿密特趴下的时候撞到头部，受了一点轻伤，被送往医院后回了家。封面新闻综合编译KeiChiu  </w:t>
      </w:r>
    </w:p>
    <w:p>
      <w:r>
        <w:t>WXC5779</w:t>
        <w:br/>
      </w:r>
    </w:p>
    <w:p>
      <w:r>
        <w:t xml:space="preserve">(image)日本的夏天是属于花火大会的，虽然天气很热，依然阻挡不了男女老少穿着浴衣去看花火大会的热情。和炎热的夏天相比，现在这个季节看花火大会可能会好一点，至少不热。10月20日，在神奈川县藤泽市的片濑海岸西海岸举行了“藤泽江之岛花火大会”，很多人早早的就来海岸边占好了位置。(image)看花火大会的标配跟春天看樱花的差不多，一般都会准备一个野餐布，三朋好友或者一家人坐在一起，一边看烟花一边喝点啤酒。(image)江之岛当天的烟花也很漂亮，不少网友都在推特上晒了烟花的照片。(image)(image)(image)可是，花火大会结束之后，海岸边的景象让日本人自己都震惊了，有推友在回去的路上拍下了花火大会结束后海岸的照片，满是垃圾。(image)江之岛，这就是日本人这样的话明年就不会有花火大会了推特上不只这位朋友发了江之岛花火大会后的惨状，垃圾也不只在海岸，连江之岛站前的街道上也是堆满了垃圾。(image)就是装好塑料袋的垃圾也好几大包。(image)(image)即便到第二天，也还没有清理干净，被丢弃的野餐布和垃圾依然遍地都是。这些照片被po到推特上之后，连日本人自己都看不下去了：(image)太差劲了就这样以后也没什么立场指责别的国家人礼节差了吧(image)不成体统小孩子看到大人做这样的事的话，会觉得垃圾随地扔也可以了呗明年应该终止花火大会(image)如果最后是这样的结果的话，可能还是不要办了比较好(image)太过分了，希望媒体能多报道一点这样令人遗憾的事情(image)真不愧是日本人(image)自己弄出的垃圾自己带回家好么(image)礼节太差了(image)这就是日本人的道德（笑）呢真的是没有嘲笑别国的立场呢在有礼节这件事情上，日本人一直都是引以为豪的。在外国媒体大肆报道垃圾分类、街道干净等方面，也确实是一代代日本人坚持下来的结果。还记得世界杯期间日本球迷看台捡垃圾的新闻么，当时应该也上了热搜。日本球迷的行为甚至影响了别国，在看完球赛后一起将看台恢复如初，一时成为美谈。(image)(image)而这次花火大会却完全是另一幅模样，这大概是两波日本人？花火大会的这幅景象其实不只是这一次，马上就快到万圣节了，去涩谷看过万圣节的人应该也看过，狂欢过后也是遍地狼藉，令人唏嘘。不过，随后的第二天早上也会有组织去捡拾垃圾的。有人说最终不还是去捡了么？确实，可是我们想说的是随手将自己的垃圾带走，而不是一波人丢完垃圾，另一波人再去捡，这和我们想推崇的美德是两个样子。  </w:t>
      </w:r>
    </w:p>
    <w:p>
      <w:r>
        <w:t>WXC5780</w:t>
        <w:br/>
      </w:r>
    </w:p>
    <w:p>
      <w:r>
        <w:t>(image)特朗普苹果手机被窃听？华春莹：可改用华为手机10月25日外交部例行记者会上，有记者问，《纽约时报》10月24日报道称，中国和俄罗斯情报部门一直在监听特朗普总统个人的苹果手机。《纽约时报》引用美国官员的话说，中国政府希望利用监听到的内容应对经贸摩擦。新闻发言人华春莹对此回应称，看到了报道，“感觉美方有些人真是在不遗余力地角逐奥斯卡最佳剧本奖”。华春莹说：“如果可以的话，我有三个建议：第一《纽约时报》应该知道，它发表类似的报道，只会多一个在做fakenews（假新闻）的证据；第二，如果很担心苹果手机被窃听的话，可以改用华为手机；第三，为了绝对安全起见，可以停止使用任何现代通讯设备。”（北青报记者赵萌）</w:t>
      </w:r>
    </w:p>
    <w:p>
      <w:r>
        <w:t>WXC5781</w:t>
        <w:br/>
      </w:r>
    </w:p>
    <w:p>
      <w:r>
        <w:br/>
        <w:t xml:space="preserve">    </w:t>
        <w:tab/>
        <w:t xml:space="preserve">    </w:t>
        <w:tab/>
        <w:t>今天有豆瓣网友发现，阿里拍卖上，朝阳区人民法院上了个新拍品：一条柴犬……(image)标的详情页上详细地列出了这只叫登登的柴犬的详细情况，标明了这条柴犬的来源为司法拍卖。(image)看这只狗子，依然是一脸憨憨。(image)讲真……有点可爱。(image)(image)网友：柴柴干什么了就要被拍卖？(image)(image)(image)(image)现在一条幼年柴犬的市场价在7000左右，这条狗子虽然已经成年，但500块的起拍价，还是让不少人心动了。看着7000多个对拍品感兴趣的人！</w:t>
        <w:br/>
        <w:t xml:space="preserve">    </w:t>
        <w:tab/>
        <w:t xml:space="preserve">    </w:t>
      </w:r>
    </w:p>
    <w:p>
      <w:r>
        <w:t>WXC5782</w:t>
        <w:br/>
      </w:r>
    </w:p>
    <w:p>
      <w:r>
        <w:t xml:space="preserve">（原标题：怕被抢风头!澳大利亚准新娘给亲姐妹下增重蛋白粉）(image)资料图（图源：太阳报）海外网10月25日电 准新娘为了让自己在婚礼上成为全场最美，可谓绞尽脑汁。然而澳大利亚一位准新娘的行为却令人不寒而栗。澳大利亚准新娘潘妮为了让自己在婚礼上成为全场焦点，不惜对担任她伴娘的亲姐妹们暗下“增重蛋白粉”，最终二人因体重增加不得不修改伴娘裙。据英国《太阳报》报道，潘妮在三姐妹中排行老二，她一直认为，自己没有姐姐玛吉那么性感，也不如妹妹查理活泼可爱。虽然大家一向认为，新娘会是婚礼当天的主角，但潘妮担心自己的风头会被两姐妹抢走，潘妮称，“当天婚礼的照片会永远在家中展示，我不想到我过世那一天，仍被提醒，自己只是一个平凡的人。”报道称，为了确保自己的两个姐妹在婚礼当天“看起来很平凡”，潘妮可谓费尽心思。由于两姐妹都是金发，且皮肤白晳，潘妮便刻意选了荧光黄色的伴娘服，令两人看起来脸色苍白、有点病态。(image)伴娘裙（图源：太阳报）此外，潘妮还每天早起亲自为两个姐妹制作“减肥冰沙”早餐，但暗地里却把3倍量的“增重蛋白粉”加到两姐妹的冰沙中，而自己只吃水果、喝椰子水。这样过了一段时间，等婚礼即将举行的时候，潘妮的两个姐妹因为体重增加不得不修改伴娘裙。(image)所谓的“减肥冰沙”（图源：太阳报）潘妮坦言，现在再看婚礼当天的照片，偶尔会为自己的行为感到“罪恶”，但大部分时间都对自己的“杰作”感到高兴。幸运的是，玛吉和查理最后减肥成功了。现在佩妮依然每天给两姐妹做早餐，但她表示，“减肥冰沙”已经停止了。 </w:t>
      </w:r>
    </w:p>
    <w:p>
      <w:r>
        <w:t>WXC5783</w:t>
        <w:br/>
      </w:r>
    </w:p>
    <w:p>
      <w:r>
        <w:br/>
        <w:t xml:space="preserve">    </w:t>
        <w:tab/>
        <w:t xml:space="preserve">    </w:t>
        <w:tab/>
        <w:t>“我相信爱情。也相信爱情会死。”一份关于离婚纠纷的司法大数据报告显示，第一批90后，已经加入了“离婚潮”。据统计2017年广东省结婚登记的有389889，离婚的有95865多对。而在广州市法院发布的有关年轻人离婚案件情况分析报告中，80、90后起诉离婚占比最高。丘市宁陵县人民法院家事审判法庭统计的数据显示，2014年，80、90后离婚人数约占案件总数的85%，2015年约占案件总数的87%。穿上婚纱，手挽爱人时，谁不是幸福而满足地嫁给了爱情。没人会去想，几年甚至几个月后，自己也会为离婚率作出“贡献”。有网友说，自己父母因为空调温度合不来，分房睡了。于是“一定要找空调度数合得来的另一半”上了热搜。有夫妻因为过年回谁家吵得不可开交，最终离婚。于是大家觉得“婚前一定要商量好每年过年去谁家。”有人统计了90后离婚的100个理由，发现“一点小事就离婚”已经不稀奇了。有的因为看不惯婆婆喂孩子的方式(image)有的因为丈夫大事小事听妈的(image)有的因为丈夫天天乱丢袜子(image)更奇葩的还有为了躲避被催婚，干脆闪婚闪离(image)其实这些鸡毛蒜皮的矛盾，婚姻中，还有无数件。而打败婚姻的元凶，从来不止“不爱了”这么简单。嫁给爱情本没有错，但爱情不是婚姻的保障，只是婚姻的前提之一。1婚姻一半是爱，一半是钱《北京爱情故事》里说：“没有物质的爱情是不存在的，因为物质和爱情是密不可分的，是紧密相连的。”年轻可以有情饮水饱，婚后却不能败给“没钱”。不是宣扬拜金和爱慕虚荣，而是生活从来不是童话。成都一位保洁女工雍大姐，工作时不小心刮到了豪车。车主表示修复刮痕要3000元，看她实在拿不出，只要了1000元的赔偿。可这1000元也超过了她的极限，心急之下只能和丈夫说了这件事。然而丈夫的回应却是，“我要和你离婚。”(image)图片来源：中国青年网多少年的婚姻，最后连1000块都不值。单纯的爱情，在生儿育女、买房买车面前，显得不堪一击。曾有人算过养育一个孩子的成本：从婴幼儿时期的奶粉纸尿裤，到上学时的各项教育支出，再到孩子结婚……把一个孩子养到大学毕业，要花费数百万元。加上房贷车贷、父母养老……这些都是多数人都逃脱不了的“命运”。没有物质做基础的爱情，很容易就被现实扒个精光。因为没钱，会为买个包包多花了几百块争吵；因为没钱，会为周末舍不得下个饭馆觉得委屈；因为没钱，会为凭什么要忍受这样的生活而不值。生活无情，不会对任何人网开一面。年轻时很人会觉得：“没钱没有关系，只要喜欢就好、对我好就行。”却不知，当沉重的生活负担袭来，日子紧紧巴巴，每天都在想着怎么多省几块钱，哪来的空闲去思考幸福感？嫁给爱情，却没有被婚姻富养，最终也很难圆满。生活面前，爱情不是婚姻的保障，物质才是。(image)图片来源：微博2现代婚姻也讲究“门当户对”小说《夫妻地狱》中讲述了这样一个故事一对半路结合的老年夫妻，丈夫是个普通的工人，从前最喜欢和前妻大口喝酒。妻子家族显赫，前夫是巴黎歌剧院的第一小提琴手。决定携手度过后半生时，他们之间有过甜蜜和爱情。但两人价值观的差异渐渐在婚后显现，他们彼此怨恨，也彼此折磨。女人不肯将前夫的钢琴移出卧室，男人在咖啡馆女佣处得到片刻肉体解放的快乐。但谁也不愿承认当初的结合是个错误。爱情离不开金钱，也离不开更复杂的现实。古时婚姻讲究“门当户对”，双方家庭的财富地位相近才会结合。现代婚姻开明了很多，但不得不承认，“门当户对”有时却依旧奏效。台湾企业家辜仲谅和罗惠玲之间的婚姻，曾颇为人称道。他们的结合，被称为“灰姑娘嫁给白马王子”的现实翻版。辜仲谅出生台湾五大豪门之一，学历高，样貌也不差，身边异性环绕。(image)图片来源：镜周刊但他却一眼看上了家境普通，学历平平，长相也不算出众的罗惠玲。两人迅速坠入爱河，瞒着家人偷偷跑到夏威夷结婚。辜仲谅父亲暴怒，要挟他，“敢娶罗惠玲，就休想继承家族企业。”可辜仲谅铁了心要和妻子厮守终生，带着她和刚出生的儿子在外租房过日子。这样的生活整整持续了两年。因为辜仲谅的外婆想念曾孙，他们才得以回到辜家大家庭。回到辜家，罗惠玲的痛苦却刚刚开始。为了维系这段豪门婚姻，罗惠玲心力憔悴。在外要提防狗仔队偷拍，在家要对婆婆谨小慎微。生怕哪句话说错，惹得婆家不高兴。没过几年，罗惠玲的心理就出现了问题，被送去国外养病。然而，压死骆驼的最后一棵稻草，还是来了。辜仲谅出轨自己的女秘书，还生下一女一男。两人的婚姻彻底走到尽头。(image)图片来源：苹果日报有人说，童话故事之所以美好，是因为它从来不讲王子和灰姑娘的婚后生活。谁会想到愿意为妻子放弃财产，承受苦难的好男人，反而会在平静婚姻里厌倦了妻子的脸。家境地位上弱势，婚姻里也不敢强势。因为没有底气，就只能看着爱情在一次次忍耐中，走向崩溃。只不过，情人眼里出西施，热恋中的双方并不会意识到这一点。美国心理学家斯腾伯格有一个著名的爱情理论。他认为，爱情由三个基本成分组成：激情、亲密和承诺。真正美好的爱情中，三种成分都应占有一定的比例。然而，女孩感性，容易被一时的激情冲昏头脑。第一时间就交付身心，忽略了其他东西。有网友分享过一段和未成年女儿之间的对话。(image)她的女儿14岁，幻想和男友一起浪迹天涯。想法很浪漫，但是当被问到更加现实的问题时，女孩无话可说。只能回应一句：为什么要想那么远。这是很多人在面临未来婚姻问题时，经常用的一句话。似乎爱情就是无比简单的一件事，只要有爱，一切都能实现。不“门当户对”的婚姻，恰恰是激情多过承诺。本身就不够稳定，在迎上种种现实问题时，维护起来总显得吃力。“门当户对”，这个看起来略显传统的观念，有时却不得不承认它的真实。3打败爱情的是生活琐细一些爱情，败给了现实。还有一些爱情，死在了柴米油盐臭袜子这样的小事上。?前不久，有网友发帖说：亲戚因为老公四天没洗碗，坚持要离婚。亲戚是一个职场女性，有一阵子公司搞活动，特别忙，于是老公每天从婆婆家带饭回来吃。四天之后，她总算忙完，结果回家就看到厨房水池里堆积了好几天的碗盘，她一边洗碗一边就哭了。老公性格比较宅，也很懒，结婚十年从来不做家务、不带孩子。她觉得自己忙于工作、孩子、家务、公婆，而老公除了拿点钱回家，就再没有别的贡献了：“有这个老公还不如没有，自己一个人过还省的天天生气。”《婚姻与家庭》杂志曾经针对60、70、80后三代夫妻，做了主题为“最影响夫妻感情的那些琐事”的调查。结果显示，近70%的夫妻认为，生活中鸡毛蒜皮的小事一开始并不会影响夫妻感情，但是时间久了，就会心生厌烦。男人认为，最影响夫妻感情的五件琐事依次为：“经常指挥男人干这干那”、“对钱管的太严”、“过于追求浪漫”、“不注重个人形象”、“购物狂”。而女人认为，最影响夫妻感情的五件琐事依次为：“我说话他完全听不见”、“缺乏浪漫”、“不注重形象”、“抽烟喝酒”、“不着家”。那些不算事儿的事，经年累月之后，成了压垮婚姻的最后一根稻草。情感节目《复合天使》中，一对夫妻因为家庭琐事闹到离婚。妻子不满丈夫早出晚归不着家，每次都喝得醉醺醺。自己本来身体就不好，丈夫却以要去修车的理由不愿照顾她。孩子乖时会照顾一下，不乖时直接放下不管，到家只会看电视。一周七天有四五天都在吵架。妻子抱怨丈夫不理解自己，丈夫说妻子是小题大做。(image)图片来源：《复合天使》截图几年的婚姻，最终还是败给了生活琐碎。米勒·伯尔曼曾在《亲密关系》一书中做过一项统计。数据显示，婚姻中，当妻子承担了更多价值时，幸福感为负值。当夫妻双方共同承担家务时，双方的幸福感都会大大上升。恋爱时，觉得对方一表人才、能在外赚钱养家就足够了。结婚后，才能渐渐理解王安忆笔下的那种男人：“以前，我是很崇拜高仓健这样的男性的，高大、坚毅、从来不笑，似乎承担着一世界的苦难与责任。可是渐渐地，我对男性的理解越来越平凡了，我希望他能够体谅女人，为女人负担哪怕是洗一只碗的小小的劳动。”洗手作羹汤的男人，与拿着钻戒单膝跪地的男人一样迷人。经不起柴米油盐考验的婚姻，也难以靠爱情强撑。4嫁给爱情也不能失去自我有些爱情，与其说败给别人，不如说输给自己。《妻子的浪漫旅行》中，谢娜问程莉莎：“我养你”是蜜糖还是匕首？程莉莎毫不犹豫地说，是蜜糖。(image)程莉莎回忆，丈夫郭晓冬做过最让她感动的一件事，就是领证后马上掏出自己的银行卡，交到程莉莎手中，说：“这个交给你，所有的钱都在里面。”婚后郭晓冬很顾家，也很感激为了家庭牺牲事业的程莉莎，把财政大权都交给了她。程莉莎当上了“幸福的主妇”。(image)可现实生活中，并非人人都如此幸运。更多人在婚恋中委曲求全时，尝到的都是苦果。一档情感节目中，女孩哭诉自己的遭遇：男友看剧时，无意中提到女主角的短发很好看，很干练。已经长发及腰的女孩立刻去剪了短发。男友为了事业，让女孩对外隐瞒他们的恋情，女孩便维持了一年多的地下恋。但她的付出没有换来感激，男友甚至埋怨她的行为幼稚。最后抛弃了她去追求富家女。(image)图片来源：《复合天使》这种委曲求全的爱，其实是甘愿在爱情中投降。把自己的掌控权交给了对方，也让自己置身于风险当中。(image)图片来源：网友评论依赖别人是最不安全的。女人的安全感，只有自己能给。很多已婚女性，即使意识到婚姻出现问题，也不会选择分开。其实是因为精神不独立，财务也不自由。精神上，对伴侣的依赖成为习惯，对独自生活打拼产生恐惧和懈怠。财务上，长久的家庭生活让职业技能变得生疏，年龄在就业市场也已经不占优势。于是，只能在不幸福的婚姻里沉沦。但活出自我的女性，人生从来不只有爱情。《傲骨之战》中，近60岁的戴安是律政女王，功成名就的她马上就要开始享受退休生活。(image)图片来源：《傲骨之战》却发现丈夫出轨，自己也因一场骗局破产，还被踢出了事务所。年近半百，事业爱情双双破败，一无所有。但她没有放弃，很快便重新掌舵自己的生活。虽然跟丈夫依然有感情，但是她坚持自己的原则，依然和老公离婚。加入新的事务所，东山再起。(image)图片来源：《傲骨之战》“我不怕失去一切，包括你。”“我可以在任何时候重新开始。”这才是女人在婚姻中该有的底气。(image)图片来源：豆瓣好的婚姻中没有弱者，而是旗鼓相当。如同《简爱》所写：“爱是一场博弈，必须保持永远与对方不分伯仲、势均力敌，才能长此以往地相依相息。因为过强的对手让人疲惫，太弱的对手令人厌倦。”迈入婚姻的女人，别因为仰仗一份爱情，就停下了前进的步伐。追不上对方，才后悔不已。把自己活得漂亮点，既能给伴侣带来新鲜感，也为人生增值。做等待王子来拯救的灰姑娘，还不如，自己奋斗成女王。</w:t>
        <w:br/>
        <w:t xml:space="preserve">    </w:t>
        <w:tab/>
        <w:t xml:space="preserve">    </w:t>
      </w:r>
    </w:p>
    <w:p>
      <w:r>
        <w:t>WXC5784</w:t>
        <w:br/>
      </w:r>
    </w:p>
    <w:p>
      <w:r>
        <w:t>原标题：2名初中女生预谋杀害15名同学 计划遭偷听后被捕(image)事件发生地巴托中学（来源：福克斯电视台）海外网10月25日电24日，佛罗里达州警方表示，他们挫败了两名女中学生试图杀死15名同学的阴谋。两名女生被捕后表示，她们计划割断15名同学的喉咙，然后吃他们的肉，喝他们的血。据悉，一名学生无意中听到了这两名女孩的计划，并告诉了老师。然后，老师向校长报告了这件事，校长再通知了警察。(image)涉案刀具（来源：福克斯电视台）据美国有线电视新闻网报道，佛罗里达州巴托警察局24日发布报告称，这两名11岁和12岁的初中女生23日持刀前往巴托中学，计划杀掉同学。但有人偷听到计划，随后俩人被捕。整个过程没有造成任何人员伤亡。调查人员表示，这两个女孩事先准备了一间浴室，等待年纪较小的学生进入，进而实施谋杀。警方表示，这两名女生还计划自杀。目前，当地警方指控两名女孩的罪名有涉嫌合作谋杀，以及在学校里非法持有武器。</w:t>
      </w:r>
    </w:p>
    <w:p>
      <w:r>
        <w:t>WXC5785</w:t>
        <w:br/>
      </w:r>
    </w:p>
    <w:p>
      <w:r>
        <w:t xml:space="preserve">(image)　　(image)　　网易娱乐10月25日报道 今日，网上曝出消息称，袁巴元之前的恋人葛晓倩曾透露自己当年还和袁在一起时，就遭遇张雨绮趁她不在家，搬至思南公馆和袁同住之事，直指张雨绮是“小三”上位。　　对此，媒体求证张雨绮方工作人员。一位以“信号不好待会联系”为由直接挂断电话，另位工作人员则未回复。 </w:t>
      </w:r>
    </w:p>
    <w:p>
      <w:r>
        <w:t>WXC5786</w:t>
        <w:br/>
      </w:r>
    </w:p>
    <w:p>
      <w:r>
        <w:br/>
        <w:t xml:space="preserve">    </w:t>
        <w:tab/>
        <w:t xml:space="preserve">    </w:t>
        <w:tab/>
        <w:t>2018年10月25日，山东省济南市中级人民法院一审公开开庭审理了安徽省人民政府原副省长周春雨受贿、隐瞒境外存款、滥用职权、内幕交易一案。山东省济南市人民检察院起诉指控：1996年至2017年，被告人周春雨利用担任安徽省委办公厅秘书、安徽省财政厅副厅长、马鞍山市人民政府市长、蚌埠市人民政府市长及蚌埠市委书记等职务上的便利，为有关单位在企业收购、项目承揽等事项上提供帮助，直接或通过其亲属非法收受他人财物，折合人民币共计1365万余元。周春雨担任蚌埠市人民政府市长期间，违反规定，决定向有关公司返还土地出让金，造成国家财产损失人民币6.65亿余元；担任蚌埠市委书记期间，违反国家规定，陆续将美元412万余元存放于境外银行，至案发未按规定进行申报；其作为股票交易内幕信息的知情人员，在内幕信息敏感期内买入相关股票，累计买入金额人民币2.7亿余元，非法获利人民币3.5亿余元。庭审中，公诉机关出示了相关证据，周春雨及其辩护人进行了质证，控辩双方在法庭的主持下充分发表了意见，周春雨还进行了最后陈述，并当庭表示认罪、悔罪。人大代表、政协委员、新闻记者和各界群众90余人旁听了庭审。庭审结束后法庭宣布休庭，择期宣判。</w:t>
        <w:br/>
        <w:t xml:space="preserve">    </w:t>
        <w:tab/>
        <w:t xml:space="preserve">    </w:t>
      </w:r>
    </w:p>
    <w:p>
      <w:r>
        <w:t>WXC5787</w:t>
        <w:br/>
      </w:r>
    </w:p>
    <w:p>
      <w:r>
        <w:br/>
        <w:t xml:space="preserve">    </w:t>
        <w:tab/>
        <w:t xml:space="preserve">    </w:t>
        <w:tab/>
        <w:t>据美国有线电视新闻网报道，当地时间25日，纽约特里贝克地区一间餐厅出现可疑包裹，警方正在现场进行调查。报道称，该餐厅属于美国演员、制片人罗伯特·德尼罗（RobertDe Niro）。CNN称，纽约警方于上午4点接到有关报道，有可疑包裹被送到格林威治街375号。包裹疑似被送往该街区一家餐厅附近，该店铺属于出演了《教父2》的演员、制片人罗伯特·德尼罗（RobertDe Niro），该演员一直是美国总统特朗普的批评者。目前，拆弹小组正在现场工作。消息称，该包裹与本周发现的其它可疑包裹相似，但尚不清楚是否为同性质案件。美国近日多地发生可疑包裹事件。早前，美国特勤局24号发布声明说，在23号晚间和24号凌晨分别截获寄往美国前第一夫人希拉里·克林顿和美国前总统奥巴马住宅的可疑包裹，包裹中藏有爆炸装置。另外，美国有线电视新闻网位于纽约曼哈顿的办公地点24号上午也发现有爆炸装置的包裹，楼内人员被紧急疏散。另外，多位民主党政经界要员以及自由派机构也收到了类似包裹。美国中期选举在即，可疑包裹袭击事件凸显了美国政治严重分裂。美国总统特朗普24日在白宫表示，使用或威胁使用政治暴力的行径在美国没有容身之地。联邦调查人员正在全力展开调查，必将把实施这些“卑鄙行径”的责任人绳之以法。希拉里24日说，这是一个“令人不安的时期”，是“分歧严重的时期，我们必须尽一切努力让我们的国家团结起来”。纽约州州长科莫说，向政经界人士邮寄可疑包裹这种“恐怖行为”的目的是引发恐惧，不排除今后还有其他机构或个人收到可疑包裹，警方已向重点机构和人员发出提醒。</w:t>
        <w:br/>
        <w:t xml:space="preserve">    </w:t>
        <w:tab/>
        <w:t xml:space="preserve">    </w:t>
      </w:r>
    </w:p>
    <w:p>
      <w:r>
        <w:t>WXC5788</w:t>
        <w:br/>
      </w:r>
    </w:p>
    <w:p>
      <w:r>
        <w:t xml:space="preserve"> 　　据中国经营网25日报道，美国知名投资人吉姆罗杰斯（JimRogers）近日在北京举办的一场投资论坛上表示，鉴于美股已在高位，没有任何投资机会，他已经卖空美股的股票，并持有中国股票。　　观察者网梳理发现，罗杰斯堪称是中国的老朋友了。他曾于2015年8月A股大幅调整之时透露其增持了中国股票，因为他对拥有巨大的人口和资源的中国经济前景感到乐观，认为中国经济迟早复苏。另外，他还频频秀出自己会说中文的两个女儿，此前还上了央视。　　罗杰斯的投资风格偏重于抄底低估资产。比较著名的有，他于1984年奥地利股市暴跌之时抄底并狠赚一笔，甚至在2016年8月喊出当前的朝鲜就是1981年的中国，假如我们所有人都买朝鲜货币，有一天我们都会成为富人。　　(image)　　吉姆罗杰斯。资料图　　论坛上，罗杰斯在回答应该投资什么的问题时坦言，一带一路战略给了他看好中国的信心。　　因此，他不但投资中国，还把目光投向了一带一路的沿线国家俄罗斯。　　他说，如果大家也想要赚钱，那么一个核心就是我们要想想一带一路的未来是什么，趋势是什么？然后抓住这个趋势做生意、做投资，密切参与。　　道琼斯、标普抹去今年全部涨幅　　值得注意的是，当地时间24日，美股三大指数集体重挫，并创下10月3日以来最低。　　(image)　　截至当天收盘，道琼斯指数下跌2.41%，跌破25000点，收于24583.42；标普500指数下跌3.09%；纳斯达克指数下跌4.43%，创2011年8月以来的最大跌幅。　　前两大指数已经抹去了今年以来的全部涨幅，纳斯达克指数距离2017年终收盘价也仅有200点。　　美股究竟是长牛结束，还是阶段性调整，市场的声音不尽相同。　　其中，克利夫兰地方联储主席梅斯特（LorettaMester）当天表示，美股长期下跌可能最终将开始拖累美国经济，不过迄今还没有迹象显示信贷紧缩，或即将出现衰退。　　全球最大对冲基金桥水基金日前警告，美联储收紧货币政策抑制经济增长泡沫的同时，对金融市场产生压力，美国经济增长可能已经见顶。　　另有一部分人认为，鉴于当前美国经济基本面依然稳固，对今年内美股走势仍谨慎乐观。　　耶鲁大学高级研究员史蒂芬罗奇说，虽然中长期看美国经济将因美联储逐步提高利率等因素承受压力，但短期内，美国经济依然有较强劲的增长动力。　　投资顾问公司亚德尼研究公司总裁兼首席投资策略师埃德亚德尼认为，本轮大跌更像是恐慌性抛售，并不意味着熊市的开始，且大跌后美股估值已具吸引力。当投资者发现美国经济基本面依然稳固、通胀上升不及预期快时，美股将出现反弹。　　沪指午后冲高强势翻红　　25日下午1：47分左右，银保监会主席郭树清在北京一论坛上表示，中国经济总体上处于中高速增长区间；外贸形势稳定；中国经济前景光明，金融风险总体可控，市场信心保持稳定。中国将坚定不移地推动银行业、保险业对外开放，落实好已确定的放开股比限制等开放措施。　　话音刚落，在金融股的带领下，A股三大指数强势反弹，上证指数收红。　　(image)　　截至收盘，上证指数微涨0.02%，收复2600点；深证成指微跌0.21%，收于7529.41点；创业板跌0.82%，报收1273点。　　为提振市场信心，《证券日报》25日头版刊文《A股将迎长期资金 万亿元银行理财入市在望》。　　(image)　　《证券日报》25日头版截图　　文章称，投资股票的资管机构扩容。其中，包括徽商银行、兴业银行、浦发银行、杭州银行等在内的16家银行拟设立理财子公司。　　分析指，随着银行理财子公司发行的公募产品获准直接投资股市，A股将迎来银行系长期资金，有利于提振股市信心，并带动其他资金进入股市。　　中信建投认为，目前非保本银行理财产品最新规模统计为23万亿元，配置权益的部分只有9%左右，而且包括一级和二级市场。　　预计未来二级权益市场的配置占比可能回升到10%左右，也就是还会有2万亿元至3万亿元的理财资金流入股票市场。</w:t>
      </w:r>
    </w:p>
    <w:p>
      <w:r>
        <w:t>WXC5789</w:t>
        <w:br/>
      </w:r>
    </w:p>
    <w:p>
      <w:r>
        <w:br/>
        <w:t xml:space="preserve">    </w:t>
        <w:tab/>
        <w:t xml:space="preserve">    </w:t>
        <w:tab/>
        <w:t>刚刚，安倍晋三抵达北京。这是日本首相时隔7年首次正式访华。日本主流媒体对安倍的中国行怎么看呢？在临行前，安倍不仅发了条推特，还在首相官邸对媒体做了讲话。核心内容都是在表达同一个意思： “希望通过访问，把两国关系推上新阶段”。这句话自然就在日本媒体上霸屏了↓(image)《产经新闻》：安倍首相出发访问中国欲达成“新次元的合作”(image)《读卖新闻》：首相出发访华“将日中关系推向新阶段”(image)共同社：安倍首相出发访问中国“将日中关系推向新阶段”(image)时事通信社：安倍首相“将日中关系推向新阶段”  向北京出发，明日与领导人会谈众多媒体报道中，《朝日新闻》的关注点略有不同。↓(image)《朝日新闻》：首相时隔7年再访华商议经济合作和朝鲜问题等日本电视台(NNN)的报道还提到了中美贸易摩擦问题以及希望向中国租借熊猫一事。↓(image)日本电视台：日本首相时隔七年再次正式访问中国字幕：将关于中美贸易摩擦等问题交换意见</w:t>
        <w:br/>
        <w:t xml:space="preserve">    </w:t>
        <w:tab/>
        <w:t xml:space="preserve">    </w:t>
      </w:r>
    </w:p>
    <w:p>
      <w:r>
        <w:t>WXC5790</w:t>
        <w:br/>
      </w:r>
    </w:p>
    <w:p>
      <w:r>
        <w:br/>
        <w:t xml:space="preserve">    </w:t>
        <w:tab/>
        <w:t xml:space="preserve">    </w:t>
        <w:tab/>
        <w:t>(image)女排世锦赛后朱婷难得抽空回趟家乡，领取某房地产商承诺赠予的价值360万人民币的法式豪宅。这套豪宅是里约奥运会女排夺冠后，该房地产公司承诺赠送朱婷的，今年终于完工并兑现了承诺。(image)(image)(image)(image)(image)(image)(image)(image)</w:t>
        <w:br/>
        <w:t xml:space="preserve">    </w:t>
        <w:tab/>
        <w:t xml:space="preserve">    </w:t>
      </w:r>
    </w:p>
    <w:p>
      <w:r>
        <w:t>WXC5791</w:t>
        <w:br/>
      </w:r>
    </w:p>
    <w:p>
      <w:r>
        <w:br/>
        <w:t xml:space="preserve">    </w:t>
        <w:tab/>
        <w:t xml:space="preserve">    </w:t>
        <w:tab/>
        <w:t>据外媒报道，美国总统特朗普日前称，如果有人必须对沙特记者卡舒吉命案负起全责，那个人必定是沙特王储穆罕默德，因为目前沙特的国家大事都由王储负责。据报道，特朗普在接受美国《华尔街日报》访问时，被问及沙特王储是否涉案时说：“他(沙特王储)负责管理国家事务，如果有一个人必须对此案负责，那个人就是他。”特朗普还称，他相信沙特国王对此案毫不知情，“至于王储，他告诉我他不知道此事，还说应归咎于领事馆的低阶官员，但我认为应该是更高层的人必须负责。”《华尔街日报》报道了特朗普的上述言论后的几个小时，沙特王储穆罕默德在沙特阿拉伯第二届“未来投资倡议”会议首次回应该事件，称卡舒吉被杀是“令人发指的行为”，还表示“正义终会战胜”，但没有说明自己是否参与其中。对于特朗普的言论，沙特当局没有立即回应置评请求。当地时间23日，特朗普称，沙特当局在卡舒吉遭杀害的事件中上演了“史上最差劲的掩饰”。但美国国务卿蓬佩奥称，美国已经指认了一些据信涉及卡舒吉遇害事件的沙特政府和安全官员，并将采取包括撤销美国签证在内的适切行动。七国集团(G7)外长23日对卡舒吉被杀一事发出了“最强烈的谴责”，并表示沙特必须确保此类事件不再发生。外长们还再次呼吁进行彻底、可信、透明和迅速的调查。土耳其总统埃尔多安表示，无法接受沙特将卡舒吉之死归罪于特工的粗暴行为。他呼吁沙特进行“彻底”的调查，以揭发事件背后的真相。卡舒吉在10月2日于伊斯坦布尔的沙特领事馆遇害，在全球引发愤怒，并导致美国与沙特关系紧张。沙特国家媒体20日称，因卡舒吉被一支由15人组成的攻击小组杀死一事，国王萨勒曼已经开除了五名官员，其中包括穆罕默德的高级助手卡塔尼。</w:t>
        <w:br/>
        <w:t xml:space="preserve">    </w:t>
        <w:tab/>
        <w:t xml:space="preserve">    </w:t>
      </w:r>
    </w:p>
    <w:p>
      <w:r>
        <w:t>WXC5792</w:t>
        <w:br/>
      </w:r>
    </w:p>
    <w:p>
      <w:r>
        <w:br/>
        <w:t xml:space="preserve">    </w:t>
        <w:tab/>
        <w:t xml:space="preserve">    </w:t>
        <w:tab/>
        <w:t>加中科研合作被炒成监视美国。香港《南华早报》22日报道称，加拿大当局协助中国科学家在位于美国西海岸的美核潜艇基地附近安装4台水下监测设备，用于向中国提供实时数据信息，帮助中国海洋科学家了解美国战略水道环境。“加拿大是美国的盟国，所谓帮助中国针对美国的做法听上去就是天方夜谭”，有中国军事专家在听到这一说法时对环环（ID：huanqiu-com）说，即便有这种合作，也是中加之间正常的科研交流，没必要和安全问题混为一谈。该报道称，这4台高科技传感器由中国科学院深海科学与工程研究所开发研制，在加拿大海岸警卫队协助下，于今年6月27日投放至距离美国西海岸300公里的胡安·德·富卡海峡。这些设备已全面启用，收集的实时数据将传向中国海南省三亚市的控制中心。《南华早报》说，该海峡在战略上非常重要，在此安装水下监测设备的意义非同小可，这些数据不能排除被用于军事目的的可能性。环环22日在中国科学院深海科学与工程研究所网站看到，“深海观测设备在加拿大海底观测网成功联网运行”的消息就挂在首页上。该消息说，此次并网运行是为开展长期低温热液口生物地球化学过程监测和原位实验。与上述报道的“耸动”不同，相关方面的反应都很淡定。中国科学院方面22日告诉环环，“尚未掌握相关情况”。加拿大外交部没有回复置评要求，美国国务院的态度则是“无可奉告”。 《南华早报》还称，加拿大之所以同意与中国展开此次合作，是因为在贸易问题上与美关系恶化。今年6月，美国对加拿大钢铝制品加征高额关税。上述中国专家对环环说，中加科技合作是一个长期过程，尤其是部署精密设备准备周期更长。加拿大作为一个成熟国家，也不可能因为和美国的贸易问题就用这种方式扯上中国，这种做法违背外交常规，令人难以信服。</w:t>
        <w:br/>
        <w:t xml:space="preserve">    </w:t>
        <w:tab/>
        <w:t xml:space="preserve">    </w:t>
      </w:r>
    </w:p>
    <w:p>
      <w:r>
        <w:t>WXC5793</w:t>
        <w:br/>
      </w:r>
    </w:p>
    <w:p>
      <w:r>
        <w:br/>
        <w:t xml:space="preserve">    </w:t>
        <w:tab/>
        <w:t xml:space="preserve">    </w:t>
        <w:tab/>
        <w:t>面对中国“灵活”的战略投资与援助，美国坐不住了​​中美新一轮竞逐地缘影响力的目的地，在非洲大陆。而这次，美国带来了更灵活的金融工具。10月5日，总统特朗普低调签署《更好利用发展投资法案》（简称BUILD法案），正式成为法律。为了“更好利用发展投资”，美国新成立美国国际发展金融公司（简称IDFC)，以替代此前运行近半世纪但饱受非议的海外私人投资公司（简称OPIC），为美国私营部门在低收入国家的投资提供贷款、贷款担保和保险，机构预算翻倍至破天荒的600亿美元。该法案试图通过撬动更多的私人资本进入低收入国家，最终达到以私人投资，代替美国联邦对外援助支出的目的。国会预算办公室(CBO)估计，新法案将在十年内，减少2000万美元的联邦支出，为美国纳税人省钱。2017年12月，特朗普政府在其首份国家安全战略报告中，首次将中国描述为“战略竞争对手”，并称美国已进入竞争的新时代。在这样的背景下，BUILD法案被广泛解读为在中国崛起的背景下，美国为维护自己的全球商业外交版图的应对举措。法案起草人和推动者、共和党参议员康斯（ChrisCoons），和OPIC总裁兼首席执行官沃什本（RayWashburne），8月曾在CNBC上共同发表评论文章称，OPIC作为美国政府领先的发展融资机构，“没能力”与中国竞争，IDFC则将改变美国政府“支离破碎且过时”的对外投资政策，使美国能够与中国在非洲“公平竞争”。沃什本预计将出任新机构的负责人，商人及共和党政治筹款人出身的他，多次直言批评中国的海外模式。而正是因为其对抗中国的“包装”，BUILD法案以93比6的绝对多数，成为近期参众两院分裂的政治议程下为数不多达成两党共识的议案。虽目前未就投资领域作出具体规定，但法案要求投资的项目，必须反映美国“战略利益”，且遵循较高的社会及环境标准，IDFC还将受国会监督并需要定期公布报告。其最关键的变化是赋予新机构进行少数股权投资的权力，这是OPIC此前严格禁止的。使用这种更灵活的发展金融工具，将使IDFC成为颇具竞争力的交易撮合方。它还可以使用当地货币进行交易和贷款，从而帮助投资者规避外汇风险。IDFC将整合和承担此前美国海外私人投资公司(OPIC)、美国国际开发署(USAID)的发展信贷管理局(DevelopmentCredit Authority)和USAID的企业基金(EnterpriseFunds)等项目的发展融资活动。其开展业务的目标地区为世界银行定义的中低收入国家，此前OPIC将约28%的投资组合投入非洲市场，分析人士认为新机构也将再向非洲投入相近比例，或许更多。大体来说，IDFC支持私营部门海外投资的机制为两种，一是向美资控股的企业实体（美国法人持股比例大于50%的公司）发放贷款和股票产品，二是为这些企业提供包括政治风险在内的保险。IDFC不会将资金交给外国政府，这是其有别于中国模式的显著特点。另外，据非洲投资专家、非洲专家网络（AXN）联合创始人AubreyHruby归纳，IDFC支持的项目主要遵循三个原则：增益/补充性（鼓励私营部门不愿自愿进入的领域）、催化性（可激励更多资金进入）、反映美国战略利益。例如，若有一家美国公司投资持有一个乌干达风力发电厂项目51%股权，该公司便可以向IDFC提交贷款申请以扩建项目。长期追踪中国对外援助资金的美国数据库AidData机构执行总监BradleyParks对世界说表示，美国和中国在严格的官方发展援助（ODA）定义支出上并非竞争对手，相比美国2017年ODA净额346亿美元，中国每年援助支出只有约54亿美元。但在发展融资层面，“现在中国政府融资与美国政府处于势均力敌的状态，这是事实。总体来看两者有相似之处，但资金的具体构成很不一样。”在特朗普签署BUILD法案前一天，副总统彭斯（MikePence）在华盛顿智库哈德逊研究所发表的对华“檄文”演讲中，就明确提及要用发展金融工具与中国竞争，“我们将给其他国家一个公正、透明的选择，以取代中国的'债务陷阱外交'。”而美国这样做的原因恰恰是因为其在海外正逐渐失去相关性（relevance）和竞争优势。Parks向世界说解释，美国政府此前并没有在海外大力进行出口信贷或股权投资，其中一个原因为经合组织成员国曾达成“君子协定”，规定西方出口信贷提供方应以市场利率为基础，以避免各国为了出口竞争优势，在优惠利率上进行“逐底竞争（raceto the bottom）”。而后来入场的中国不参与君子协定，没有相应限制。中国在海外项目上的“混合金融”模式，表现在于一桩商业交易中掺入补贴，即在发放基于市场利率的出口信贷的同时也进行补贴。例如蒙内铁路项目背后就有两套融资支持机制，一是优惠贷款，一是基于商业条款的出口信贷。Parks解释，中国的混合融资范式看似更“灵活”和占据竞争优势，这让经合组织成员国怀疑协约是否有继续坚持的必要。美国就是观察到中国积极利用出口信贷，从而极大促进了中国企业在海外的发展，因此决定更新其海外商业外交的金融“工具箱”。Parks认为，“美国政府内部越来越一致认为，需要采取更多措施来帮助美国企业保持在海外的竞争力，但华盛顿的政策制定者觉得美国没有合适的工具箱。BUILD法案反映了在海外市场拥有更多样化的经济参与工具的愿望。所以现在随着这项立法的通过，美国政府在进行股权投资等事情上有了更大的灵活性。”但有观察人士认为，美国的商业外交模式与中国完全不同，IDFC可为更加多样化的项目提供资金，而非像中国把重点放在政府间主导的基础设施项目上，因此，两者更像有益补充而非竞争对手。但BUILD法案将投资于有助于支持民主制度的项目，并与盟友或志趣相投（like-minded）的机构合作，例如英国CDCGroup等欧洲发展融资机构。由于融资模式上的根本差异，IDFC基本不可能和中国方面合作。在特朗普政府“美国优先”的对外政策议程下，非洲议题曾备受冷落，但立法机构并未接受特朗普的相关政策导向。2017年2月，特朗普上任后旋即宣布削减美国对外援助30%，但至今参众两院未予通过。而BUILD法案在两院罕见的一路绿灯待遇是因为被贴上与中国竞争的宏观概念，这不禁让人质疑该法案是当下所谓对抗中国的短期举措。“这可能是一个短期的回应，但有一个关键的警告，即在美国的政治体系中，两党合作的程度决定了一些议程能否继续下去。”Parks对世界说表示，当两党形成共识时，推进这些议程的机构就会更稳固（lockedin），BUILD法案的未来包括资金落地情况，取决于民主党的立场。Aubery表示，相比中国的政府主导模式，IDFC作为带优惠特许性质的商业机构，其工作模式会更慢、更分散及更自下而上。至于IDFC能否在财政上获得自主性并长期运作，而非仅仅依靠短期的“政治风向”，这很大程度上取决于其能否真正帮助美国私营部门成功扎根商业投资环境不佳、存在市场失灵的中低收入国家市场，并在未来获得可持续的盈利。但美国的再次入场及发展融资渠道和模式的多样化，对非洲国家来说无疑是利好消息。</w:t>
        <w:br/>
        <w:t xml:space="preserve">    </w:t>
        <w:tab/>
        <w:t xml:space="preserve">    </w:t>
      </w:r>
    </w:p>
    <w:p>
      <w:r>
        <w:t>WXC5794</w:t>
        <w:br/>
      </w:r>
    </w:p>
    <w:p>
      <w:r>
        <w:t>原标题：68年前，22个国家出兵100万想围殴中国，结果出乎意料...土耳其的战绩太可怕了！68年前的今天，进入朝鲜抗美援朝的中国人民志愿军，遭遇李承晚政权的南朝鲜军队，经1个小时激战，全歼敌1个营和1个炮兵中队，歼敌470余人，初战得胜。这一天，被定为“抗美援朝纪念日”。志愿军跨过鸭绿江，投身抗美援朝说起“抗美援朝”，很多人会惯性地认为，这是中国人民志愿军同美军以及南朝鲜军之间的作战。实际上，在抗美援朝的战场上，美国借用联合国名义，纠集了其他20个国家组成所谓“联合国军”，再加上数量巨大的南朝鲜军队，志愿军面对着共计22个敌人。都是哪些国家组成了“联合国军”？美国带来的这些“小弟”在战场上出了多少力，仗打得怎么样呢？库叔就来讲一讲。文| 黄俊峰1950年6月至7月，以美国为首的西方阵营，在苏联缺席、中华人民共和国合法席位被台湾国民党政权占据的情况下，促使联合国通过了组织多国武装力量干涉朝鲜战争的决议。“联合国军”由此诞生。7月7日，美国主导成立了自己控制的“联合国军统一司令部”，要求其盟国也派出正规军，因此，出兵的“联合国军”各国都被裹挟派遣了自己的正规部队。8日，时任美国总统杜鲁门任命美国远东军司令麦克阿瑟为总司令，“联合国军”正式建立。参加“联合国军”的国家共20个，其中美国、英国、法国、加拿大、澳大利亚、新西兰、荷兰、比利时、卢森堡、希腊、土耳其、哥伦比亚、泰国、菲律宾、南非、埃塞俄比亚共16个国家派出了作战部队，意大利、挪威、瑞典、丹麦、印度5个国家派出了医疗队。当时的南朝鲜虽然不在“联合国军”范围内，但其部队也受“联合国军”指挥。也就是说，中国人民志愿军将在朝鲜战场遭遇22个敌人。(image)1950年鸭绿江西岸的中国东北边防军，此时“联合国军”已肆意将战火烧至对岸的中朝边境，中国抗美援朝、保家卫国势在必行作为“联合国军”投入作战部队的16个国家，初入朝鲜战场投放的兵力共计约34万，其中美军一家就达到30万以上。美国虽然带了20个“小弟”，但恐怕并没有指望他们出太多力。实际上，在朝鲜战场上，除美国外的“联合国军”，基本没有独立的作战序列，而是主要混编于美军序列中参与作战。【注：与一些人根深蒂固的“志愿军占有绝对兵力优势”的印象不同，有研究显示，直到第五次战役开始前的1951年4月16日，朝鲜战场上的志愿军兵力才首次超过“联合国军”（包括南朝鲜军）。】作为一场巨大的消耗战，参与朝鲜战争的各国都很难依靠初始投入的兵力维持作战。出动作战部队的“联合国军”各国，也需要从国内不断补充兵员继续向朝鲜战场填充。在整个战争期间累计派出的兵力，往往是其加入战局时投入兵力的数倍。英国作为当时美国阵营最强大的“帮手”，英国在“联合国军”中投入的力量仅次于美国。英军于1950年7月7日入朝参战，即步兵28、29旅，兵力1.4万人。而在整个战争期间，累积投入兵力达6万人。然而，英军的损失也相当惨重。英28旅的“皇家苏格兰团”、29旅的“格洛斯特营/团”和“皇家重型坦克营”三支“王牌”部队，在战争中遭遇志愿军歼灭性打击。1951年10月3日，志愿军坦克第一师在马良山仅用3小时，就击败了英“皇家苏格兰团”，该团1营几乎被全歼，我军打扫战场发现了英军营长尸体。英军“皇家重型坦克营”装备性能优越的“丘吉尔”重型坦克，是“联合国军”公认的“装甲劲旅”，但在第三次战役中被志愿军五十军149师夜袭，惨遭覆没。(image)以二战时期英国首相丘吉尔命名的“丘吉尔”步兵坦克更著名的战例，是1951年4月歼灭英“格洛斯特营/团”之战。该部本为团级单位，即“格洛斯特团”，是实打实的英军“王牌部队”，参加过两次世界大战，在二战中还是名将蒙哥马利麾下的精锐；实际入朝的为其1营，加强1个步兵连、1个山炮连、1个重迫击炮连、1个重坦克连，重编为约1000人的团建制。1951年4月24日，在雪马里，志愿军63军187师559团和561团对“格洛斯特团”实现两侧包抄迂回，并通过猛攻迅速压缩包围圈。时任“联合国军”总司令、美国名将李奇微对该团的解救方案也遭到志愿军顽强阻击，未能实现。我187师最终完成对英军的歼灭，共击毙129人，击伤59人，俘虏459名（英军方面的数据为阵亡56人、被俘522人）；缴获各种火炮26门、坦克18辆、汽车48辆。该团覆灭的同时，整个英军约4000人的阵地动摇后撤，志愿军65军194师参与战斗向纵深穿插，追击俘敌214名，这其中就包括此前战斗中幸存的“格洛斯特团”团长。时任志愿军194师司令部作战科参谋、现场参与俘虏审问的军事科学院原战役战术研究部部长张民确认，当时审讯的战俘卡恩中校，即“格洛斯特团”团长。也就是说，这个英军王牌团的团长，确实被志愿军俘虏。(image)卡恩中校而算上194师的战果——歼敌（死、伤、俘）264人，志愿军此战歼灭“格洛斯特团”达911人，几乎可称为全歼。李奇微也记录此战该团“仅有少数士兵跑回联合国军一边”，后统计幸存约46人。即便是朝鲜战场上相对“尊贵”的英军，也免不了为美军做断后的工作，其“皇家奥斯特来复枪团”第1营，就曾因掩护美军撤退而全军覆没，这引发了英政府不满甚至形成英美一定程度的外交矛盾。英军在朝鲜战争中，总计阵亡1109人、伤2674人、失踪1060人。加拿大加拿大可能是朝鲜战争中“出工不出力”的最佳代表。乍看起来，加拿大军队是“海陆空并发”，阵势宏大：出动一个步兵旅、一个炮兵团、一个坦克团，外加3艘驱逐舰和一个空中运输中队，共计5403人，于1950年7月28日入朝。(image)参加朝鲜战争的加拿大战斗机飞行员E.A.Glover加军派出的步兵旅，即帕特里希公主轻兵旅，称为“加拿大军特种部队”，在朝鲜战场与英军27、29旅以及其他英联邦部队混编为“英联邦师”，其中加拿大这个旅的序列为第25旅。加拿大在朝鲜投入的兵力，在“联合国军”中高居第三位，仅次于英、美，并且不断增兵，到战争后期的1953年7月，朝鲜战场上的加军达6146人。而整个战争期间加拿大累计投入2.7万兵力。然而，加拿大兵出得不少，却没打几仗。其本部参与规模最大的战斗，也仅是1953年5月2日在下勿闲北山与志愿军46军397团3个排交锋。这次战斗，加军动用了25旅的3个连队，被歼220人。另一次在芝浦里的战斗，加军动用25旅配合美军第3师、25师与志愿军15军29师交锋，也以失败告终。此外，加拿大海军曾参加运输美军和南朝鲜军的大逃亡。本不愿承担这个危险任务的加拿大人，最终通过夜间航行避开志愿军，算是有惊无险地完成了使命。(image)加拿大在朝鲜战场的海上力量派遣“大军”却又消极怠工，加拿大为什么会在朝鲜战争中有如此诡异的表现？这是因为二战后，美国资本已经占据加拿大所有外国资本的8成，在经济上控制了加拿大；而1947年两国又订立军事协定，美国被允许在加拿大设置军事基地，在军事上控制加拿大。因此二战后的加拿大往往追随美国参与境外战争；但在朝鲜战争中，加拿大与美国的分歧愈加强烈，尤其在志愿军出兵朝鲜前后，加拿大与美国在路线政策方面的分歧更加凸显出来，如加方反对“联合国军”将攻势推进至“三八线”以北等。加拿大国家档案馆资料显示，出兵前国内的争议相当大，而决定出兵时，加军方本来只打算派一个运输机中队（5—10架），由于美国强制督促才增派兵力至一个旅。这样看来，加拿大在战场上的消极似乎并不难理解了。从兵力损失上也可见一斑。朝鲜战争中，常备规模五六千人、累计投入兵力近3万人、且几乎每战都有伤亡的加军，到战争结束时仅战死312人，伤病、失踪、被俘1244人，共计损失1556人。土耳其与加拿大形成鲜明对比的，是欧亚交界的土耳其。在“联合国军”组成后，土耳其是紧随美国第二个“入局”的国家，1950年6月29日就决定出兵朝鲜。为什么传统地缘和历史上都与西方不亲近的土耳其会如此“积极”？现在一般认为，当时土耳其迫切想要加入北约，却没有得到积极回应，因此在朝鲜战争中第一时间“表决心”站队，想用主动参战作为“投名状”。土耳其派出的是一个步兵旅5453人，这就是著名的“土耳其旅”，1950年10月17日，土耳其旅主力入朝，配属于美第一军序列。据资料显示，共有三支不同的“土耳其旅”轮换参与朝鲜战争，土耳其在战争中累计投入的总兵力达到1.5万人。(image)朝鲜战争中的土耳其旅土耳其旅跟他们急于参战的国家一样，心情太过急迫，这使得他们刚上战场就成为“全场焦点”，“震惊”了世界。11月26日，初登场的土耳其旅受命在军隅里附近的瓦院守卫“联合国军”侧后。他们在此碰到了一支“中国军队”，土耳其人二话不说冲杀一通大败敌军，除大量杀伤外还俘虏125人。土耳其旅首战就“击败志愿军”！美第九军司令部马上把这一消息传达给媒体代表，于是欧美媒体争相报道土耳其旅这一“辉煌战绩”。然而……事后证明，土耳其人“暴揍”的，竟是他们在朝鲜战争中的盟友——南朝鲜军队。(image)“友军”：心里苦……原来，土耳其入朝并开始作战的10月至11月，志愿军正在发动全面进攻，南朝鲜第6师和7师被打得从德川一线溃退。赶巧不巧，200名正从德川向军隅里撤退的南朝鲜军，就撞在急于立功的土耳其旅枪口上。初到远东的土耳其人根本分不清他们到底是志愿军还是南朝鲜军，一股脑就扑上去消灭了他们。而实际上，一个志愿军也没有。土耳其旅在作战中所隶属的美第一军第2师在当时就发现了这个巨大的乌龙，得知真相的美国人只好把事情掩盖起来，因此那些西方媒体仍保留了这一滑稽的报道。不过，土耳其旅这个“误伤友军”说起来也是挺冤的。他们当时没有得到任何可靠情报，根本不知道南朝鲜部队正沿这个方向撤退，身边也没有其他“联合国军”协助提醒，就这么成了“友军杀手”。(image)研究著作中关于土耳其“战绩”真实情况的记述（Roy E. Appleman：Disaster in Korea: TheChinese Confront MacArthur）在整个朝鲜战争过程中，土耳其旅的出镜率相当高，但纵观其作战经历，不难发现很多时候这支部队都在为美英军掩护，可以说是不折不扣的“背锅侠”。土耳其旅在朝鲜战争与志愿军交手十余次，曾数次承担阻击志愿军进攻的任务，其中第二次战役的嘎日岭之战，为阻滞志愿军攻势，使“联合国军”指挥部和美第八集团军主力撤退，土耳其旅承担掩护任务，被志愿军击溃，伤亡千人；1950年底，在军隅里土耳其旅再遭重创，损失了15%以上的人员和70%的装备，218人死亡，455人受伤，近100人被俘……此战后由于损失过大，土耳其旅被“联合国军”指挥部要求“休整”。所以，尽管土耳其派遣兵力还不足英军的1/4，但伤亡情况却可以与其相提并论，阵亡721人、伤2111人、失踪168人、被俘216人。其总兵力损失仅次于美、英，位列“联合国军”第三位。(image)朝鲜战争中的土耳其旅军旗（现藏伊斯坦布尔军事博物馆）澳大利亚作为英联邦成员，澳大利亚在朝鲜战争中也是出力不少。澳军也是少有的“陆海空”全面参战的国家之一，派出2个步兵营、3艘驱逐舰、1个战斗机中队和1个空中运输中队，计2282人，于1950年7月7日入朝。而战争期间其累计投放的兵力更高达17164人，比土耳其还要多。澳大利亚作为英联邦国家，其兵力在朝鲜战争配属英联邦第一师，为美英军附属，未进行独立作战。澳军于1950年10月29日在定州与志愿军首次交手，损失39人，此后数战先后为掩护美24师、英27旅撤退，遭到志愿军痛击。朝鲜战争澳军阵亡339人、伤1200人，失踪和被俘数字未知。菲律宾朝鲜战争时期的菲律宾，是美国在亚洲经营最长期、最稳固的势力范围。作为美国的前殖民地，菲律宾于1946年7月4日独立后与美国形成了一种特殊关系，两国先后签署《军事基地协定》、《共同防御条约》和《菲美贸易协定》等。菲律宾与当时的“联合国军”总司令麦克阿瑟更是交情匪浅，在朝鲜战场帮助“大哥”出力似乎是再自然不过的事情。因此，在美国的呼吁下，菲律宾立即决定追随美国入朝作战。当时菲律宾第10营和第10联队是唯一经过训练的装甲部队，而菲律宾派出的正是第10联队，兵力达1367人，于1950年9月19日入朝。菲律宾在朝鲜战争中持续投入兵力，轮班作战，先后五次增兵，使其在朝鲜战场累积投入兵力达7420人，占其全国兵力的约20%。菲军在朝鲜唯一一次脱离美英军独立行动的作战，即遭志愿军痛击。1951年7月14日的沙器幕战斗中，菲律宾营孤军深入，被志愿军三个排伏击，当场毙伤菲军49人、俘虏12人。朝鲜战争中，菲律宾共计阵亡112人、伤229人、失踪57人（一说阵亡92人、受伤和失踪356人）。新西兰澳大利亚的邻邦——新西兰，在1950年7月15日派出1385兵力入朝。但与加拿大相似，新西兰军队在朝鲜战场上也可谓“出工不出力”。不过，他们的战场表现跟其部队的构成紧密相关，新西兰所派军队主要为炮兵部队——炮兵16团（曾在第四次战役中，向志愿军42军125师357团2营6连阵地发动轮番炮击），外加两艘护卫舰，而不含任何步兵，因此在战争中也未与志愿军当面交手，却也有23人阵亡（一说阵亡33人）、79人受伤或失踪。埃塞俄比亚埃塞俄比亚是唯一参加朝鲜战争的非洲国家，而且出兵不少，为一个步兵营，达到1271人。(image)朝鲜战争中的埃塞俄比亚士兵埃军这支配属美第九军的部队，与志愿军唯一的一次交手记录，是在著名的上甘岭战役，然而仅此一战就令其付出惨重代价。埃军阵亡121人、伤536人。泰国“联合国军”中出兵的另一个亚洲国家，是泰国。泰国精编出一个所谓的陆军21团。但这个“团”，其实仅仅是该团的一个步兵营，外加2艘小型护卫舰、1艘支援舰、1个空中运输中队，兵力1057人。泰军部队其实相当精锐，美式装备、美式训练，然而却在同志愿军的交锋中遭受了惨重的损失。在铁原以西的190.8高地战斗中，泰军被志愿军消灭一个加强连，9辆坦克被俘。此后泰军更是一再落败，伤亡居高不下，其损失人数甚至超过了他们入朝时投入的总兵力，达到1273人。据统计，泰国在整个朝鲜战争期间累计投入兵力达6500人，这才抵住其巨大的伤亡；但即便如此，其伤亡比例也十分惊人。希腊希腊在朝鲜战争中同时投入了陆地和空中力量，派出皇家空军13大队和一个步兵营，兵力1263人（一说1027人）。但战场上希军通常避免直面志愿军，仅作为美骑兵1师的附属出现。然而，在1951年9月的天德山战斗和10月的朔宁战斗中，撤退迟缓的希军被美军甩下，志愿军击毙希军192人，这几乎“包揽”了希军在朝鲜的全部阵亡数字。朝鲜战争希腊阵亡199人、负伤610人。法国“五常”之一的“世界大国”法国，在朝鲜战争中似乎不太“给力”。从派遣的兵力来说，可谓倒数，仅一个步兵营，兵力1065人，而且不具有独立编制（另派出一艘驱逐舰）。(image)图为法军C-47运输机，法国兵力虽少，但其强大的运输能力提供了稳健的后勤当然，作为“联合国军”中战力尚可的国家，法军的“戏份”却不像其人数那样不显眼，相反，它是志愿军颇为重视的力量。法国营在朝鲜配属美第十军，在横城反击战、砥平里战斗和文登里战斗中三次与志愿军交手，然而三战都没能讨到任何便宜，反而损失不小。朝鲜战争，法军阵亡271人、负伤1008人、失踪7人、被俘12人。惨重的损失使得法国需要不断补充兵员才能维持战斗力，到1953年7月，法国补充兵员达1119人，已经超过其初始投入朝鲜的兵力。而整个战争期间，法国累计投入兵力约4000人。(image)从当年的宣传画上可见志愿军心目中最主要的对手有哪些哥伦比亚南美洲的哥伦比亚，在朝鲜战争中投入的兵力也超过千人。其入朝时投入一个步兵营1068人（一说1153人），外加一艘护卫舰。哥军与志愿军的交手记录相对较多，志愿军先后在上甘岭战役、老秃山战斗和汉江地区防御战中重创敌人。哥军在朝鲜战场上阵亡163人，伤448人、失踪2人、被俘28人。比利时比利时派出一个步兵营900人入朝，人数不多，但编入美第一军的比军，与志愿军的交手却不算少，损失也相当巨大。其中在第五次战役中，比利时营险些从世界上“消失”。志愿军63军突破临津江防线后，以两个营兵力对比利时营形成合围。比军隶属的美第一军发现其面临全军覆没的危险，急忙实施反击。最终，比军虽遭到重创，但利用美军与志愿军交战的当口，借助火力掩护死里逃生。此后，“联合国军”不敢再将比利时营部署于一线，使得这支部队得以保存。朝鲜战争中，比利时共计阵亡97人、受伤和失踪350人。荷兰荷兰投入朝鲜战争的为一个步兵营和一艘驱逐舰，兵力819人（一说725人）。荷军仅在汉江地区防御战和上甘岭战役中同志愿军交手，阵亡123人，648人受伤、失踪或被俘。南非当时的南非，即南非联邦，是今天南非共和国的前身，朝鲜战争时期，南非联邦为英联邦的自治领。南非在16国“联合国军”部队中，是唯一一个没有出动任何地面武装力量的，仅向战场投放了空中力量。南非派出空军第二大队25架飞机，计157人参战，称为“飞豹”部队，主要执行对地面部队支援以及轰炸任务。在朝鲜空战中，南非34名飞行员丧生，8人跳伞生还被志愿军俘虏。卢森堡卢森堡恐怕是朝鲜战争“联合国军”中最让人哭笑不得的角色。与只派出医疗队的五国相比，国土面积仅2586.4平方公里、即便在版图细碎的欧洲也堪称“袖珍国”的卢森堡，却似乎不甘心于此，还真派出了作战部队。那么他们派出了多少人呢？答案是——44人！(image)朝鲜战争中的卢森堡士兵其实这也难怪，因为卢森堡这个国家，全国也只有约一个营几百人的兵力，能出44人来到遥远的东方也不容易了。而这支“袖珍”部队在朝鲜战场上伤亡达到15人，即便考虑到卢森堡累计投入部队96人，其伤亡比例在参战各国中也算是“名列前茅”！印度、丹麦、意大利、挪威、瑞典这5国虽然没有直接派兵参战，但是派遣了非战斗部队——医疗队参加“联合国军”在朝鲜的行动。其中瑞典是第一个向朝鲜战场派遣非战斗部队的“联合国军”国家，其第一批医务人员于1950年9月23日在釜山登陆，为最早入朝的外国医疗队，并一直在朝鲜半岛留驻至1957年4月。面对22个敌人，志愿军在战场上给出了自己的回答。经过三年艰苦卓绝的奋战，志愿军将战线从鸭绿江边推进至“三八线”。不仅“联合国军”其他的一众国家，强大的美国也不得不被志愿军战场上的表现拉回谈判桌，最终在美国历史上第一个“没有胜利的停战协定上签字”（时任“联合国军”总司令克拉克语）。【注：据韩国方面的《朝鲜战争老兵纪念碑》统计：朝鲜战争期间，“联合国军”士兵共死亡62万8833人，负伤106万4453，被俘9万2970，失踪47万267人。（该统计数字包括南朝鲜军的损失）】(image)志愿军庆祝上甘岭战役胜利，正是靠着不屈顽强的精神，新中国能够在朝鲜向世界宣告：中国回来了！附表：“联合国军”（除美国）各国主要数据（包括出动作战部队的15国入朝时间和初始投放兵力、朝鲜战争中累计投放总兵力，仅出动医疗队的5国提供床位数量、医务人员数量、治疗人数）(image)*据驻韩美军官网数据，南非联邦参战人数为826人，存在较大偏差【注：上述“联合国军”各国在朝鲜战争累计投入总兵力数据来自美方统计计算数据，其他数据综合自驻韩美军官网、中国人民志愿军战史、志愿军相应各作战部队军史、韩国国防部官网等。】参考资料：齐伟：《朝鲜战争中的联合国军概论》陈辉：《朝鲜战争中的“联合国军”揭秘》陈辉：《历史上与我军交战过的21国部队》张民：《英军“皇家格罗斯特团”是怎样被歼灭的》李节传：《加拿大由不涉足远东到卷入朝鲜战争的转变》《世界王牌败兵录》：加拿大军队-兵出得多仗打得少（新华网）朝鲜战争参加“联合国军”的各国军队组成揭秘（中国网）</w:t>
      </w:r>
    </w:p>
    <w:p>
      <w:r>
        <w:t>WXC5795</w:t>
        <w:br/>
      </w:r>
    </w:p>
    <w:p>
      <w:r>
        <w:br/>
        <w:t xml:space="preserve">    </w:t>
        <w:tab/>
        <w:t xml:space="preserve">    </w:t>
        <w:tab/>
        <w:t>10月25日消息，10月24日，俄罗斯。“结婚时，我丈母娘不要彩礼，我家办婚礼她还要AA制。”10月24日，程扬一脸幸福地说道。2012年，东北小伙程扬通过网络结识了俄罗斯女孩娜佳，二人情投意合很快便确定了恋爱关系。三年后两人开始谈婚论嫁，女方不仅不要彩礼，就连男方家举办婚礼都要掏一半的钱。对此，男方一家坚决不同意。“房子是贷款买的，媳妇和我一起还贷款，怎么还能让他们掏办婚礼的钱呢。”娜佳来自俄罗斯，今年26岁，她曾跟随父母在北极圈亚马尔半岛生活了11年。娜佳的外公曾出生在哈尔滨，后来迁回了俄罗斯。出于好奇，娜佳一直想来中国看看外公曾经出生的地方。2011年，娜佳来到中国旅行。“来到中国后，我被中国人的热情和中国的文化深深的吸引了”娜佳说，2012年，她来到长春学汉语后考入了吉林大学。程扬今年32岁，来自吉林长春，2010年他去俄罗斯学习了俄语，回国后做起了桦树茸的生意。2012年，一次偶然的机会下，程扬在一款交友软件上认识了娜佳。当时的娜佳刚来到中国学习，因为语言问题很苦恼，就连买东西都得用手比划。这时候，懂俄语的程扬给了她很大帮助，两人的交流没有任何的障碍。没过多久，两人情投意合就在一起了。“谈恋爱的时候，他经常带我出去玩儿，看中国的美景，还给我讲中国的文化。”娜佳满足的说，在程扬的帮助下，娜佳学起汉语来更快了。三年后，二人开始筹备婚礼，在双方父母的祝福下在俄罗斯领取了结婚证。之后，回到中国在吉林长春两人举行了婚礼。婚礼前夕，丈母娘按照俄罗斯当地结婚AA制的风俗，执意要掏一半的钱。程扬和父母听到后，第一反应就是坚决不收娜佳的钱。“做人不能不知足。”程扬对丈母娘和妻子的爱深深地记在了心里，婚后娜佳还一起和丈夫偿还房子的贷款。刚结婚时，娜佳不习惯吃中国菜，程扬就学着做俄罗斯菜，为了让丈夫不那么辛苦，娜佳通过做饭让自己尽快适应饭菜，现在娜佳不仅觉得中国菜好吃，还学会了做一些简单的饭菜。“每次他下班回来，看到我做的菜脸上就会露出微笑。”娜佳说。“虽然娜佳嫁到了中国，但你也要多陪娜佳回家看看父母。”程扬的妈妈嘱咐儿子说。如今，娜佳的父亲患上了肺癌，程扬带着怀有2个月身孕的娜佳回到了俄罗斯照顾父亲，程扬到了丈母娘家，就像半个儿子一样，做家务、照顾生病的父亲，每天忙个不停。娜佳看在眼里记在心里“这辈子嫁给他，我很幸福！”娜佳说。</w:t>
        <w:br/>
        <w:t xml:space="preserve">    </w:t>
        <w:tab/>
        <w:t xml:space="preserve">    </w:t>
      </w:r>
    </w:p>
    <w:p>
      <w:r>
        <w:t>WXC5796</w:t>
        <w:br/>
      </w:r>
    </w:p>
    <w:p>
      <w:r>
        <w:br/>
        <w:t xml:space="preserve">    </w:t>
        <w:tab/>
        <w:t xml:space="preserve">    </w:t>
        <w:tab/>
        <w:t>美国一名27岁的女子泰勒（TaylorLehman）和30岁的亚曼达（Amanda）是闺密，但泰勒见到亚曼达的父亲肯恩（Kern）后，两人一见钟情，最后甚至步入婚姻，如今也引起外媒报道。据报道，泰勒和肯恩在5年前相识后便一见钟情，即便小俩口相差27岁，且当时肯恩并未离婚，但两人还是经常相约在酒吧调情，“我觉得肯恩很帅，我一直被年纪比我大的男人吸引”。谈起肯恩，泰勒的话匣子停不下来，不断细数肯恩的优点，“他很有趣、外向，很有魅力，也很欣赏他的智慧，可能我有着老灵魂，所以我完全地被他吸引”。泰勒还秀出和肯恩、亚曼答的照片，笑说三人经常和乐融融地旅游，就像一般家庭。泰勒表示，自己并不在意外界眼光，“人们盯着我和肯恩，那是因为我们俩站在一起，是对相当匹配的夫妻”。但她还是笑说，当初办理登记时，公务员将她误认是肯恩的女儿，直到肯恩告诉对方“她是我妻子”，公务员才知道出错了，连忙赔不是。如今和肯恩的婚姻即将迈入二周年，泰勒表示，家人其实还不是那么谅解，“但我相信，时间会改善这一切，我们会努力去克服”。</w:t>
        <w:br/>
        <w:t xml:space="preserve">    </w:t>
        <w:tab/>
        <w:t xml:space="preserve">    </w:t>
      </w:r>
    </w:p>
    <w:p>
      <w:r>
        <w:t>WXC5797</w:t>
        <w:br/>
      </w:r>
    </w:p>
    <w:p>
      <w:r>
        <w:br/>
        <w:t xml:space="preserve">    </w:t>
        <w:tab/>
        <w:t xml:space="preserve">    </w:t>
        <w:tab/>
        <w:t>10月23日报道，近日，NASA科学家在南极洲发现了一座奇怪的矩形冰山。他的外观看起来异常的整齐。这个奇怪的、棱角分明的冰山被称为“桌状冰山。”科研人员在南极半岛东海岸的“拉森C号”冰架附近发现了这个矩形冰山。工作人员说，这块冰块看起来就像是一个矩形，这让它显得格外不寻常。据估计，它大概有一英里（1.6公里）宽。NASA的专家认为，它可能是最近从冰架子上落下来的。他们说，这座巨大冰块上的尖角和平坦的表面是最近发生断裂的证据。科研人员还在其附近发现了一块“披萨”形冰块。</w:t>
        <w:br/>
        <w:t xml:space="preserve">    </w:t>
        <w:tab/>
        <w:t xml:space="preserve">    </w:t>
      </w:r>
    </w:p>
    <w:p>
      <w:r>
        <w:t>WXC5798</w:t>
        <w:br/>
      </w:r>
    </w:p>
    <w:p>
      <w:r>
        <w:br/>
        <w:t xml:space="preserve">    </w:t>
        <w:tab/>
        <w:t xml:space="preserve">    </w:t>
        <w:tab/>
        <w:t>2018年10月23日，外交部发言人华春莹主持召开例行记者会，部分实录如下。问：据报道，22日，韩国防部称，韩、朝等方面确认板门店共同警备区扫雷工作正式结束，同意在25日前采取措施撤出哨所、兵力和武器，并于26至27日对此进行共同核查。根据《军事领域履行协议》，朝鲜将从11月1日起封闭部署于西海岸的海岸炮炮口，全面停止向缓冲水域射击。中方对此有何评论?答：我们注意到有关报道，对朝韩双方为落实《板门店宣言》和《9月平壤共同宣言》采取的积极努力和取得的最新进展表示欢迎和赞赏。和平与繁荣、和解与合作是半岛和本地区人民的共同夙愿。作为半岛近邻，中方坚定支持朝韩双方把领导人共识转化为具体行动，持续巩固政治互信，推进半岛和解合作进程。希望朝韩双方继续落实好有关宣言共识，不断努力推动北南互动合作，为政治解决半岛问题、实现地区持久和平发挥积极作用。</w:t>
        <w:br/>
        <w:t xml:space="preserve">    </w:t>
        <w:tab/>
        <w:t xml:space="preserve">    </w:t>
      </w:r>
    </w:p>
    <w:p>
      <w:r>
        <w:t>WXC5799</w:t>
        <w:br/>
      </w:r>
    </w:p>
    <w:p>
      <w:r>
        <w:br/>
        <w:t xml:space="preserve">    </w:t>
        <w:tab/>
        <w:t xml:space="preserve">    </w:t>
        <w:tab/>
        <w:t>还有不到两个星期，美国就将举行国会中期选举。尽管奥巴马已是美国前总统，但美国媒体却没有少将他和美现任总统特朗普进行对比。当地时间22日，奥巴马前往内华达州为民主党候选人拉票，就在2天前，特朗普也刚刚在此地举行过一场竞选活动。有华盛顿政治观察人士戏谑地称，两者之间正在进行一场“你到哪里竞选，我就跟到哪里”的拉票比拼。有分析人士指出，特朗普和奥巴马的共同点在于，他们都有各自坚实的选民基础，在各自党内拥有最强的吸引选民的能力。根据美国媒体最新的一项民调，奥巴马当前在民主党内有超过95%的支持率，超过特朗普在共和党内约82%的支持率。同时，奥巴马还有特朗普所不具备的优势，即在年轻和少数族裔的选民中具有的广泛支持，而这些选民大多都是奥巴马的支持者。尽管他们可能不支持自己所在选区的候选人，但奥巴马的拉票则很可能起到推动这些选民给民主党候选人投票的积极作用。拉票风格比拼根据第一财经记者统计，从就任美国总统到2018年10月20日，特朗普已经在全美18个州举行过34场“让美国再次伟大”的大型集会活动。其中，有的是为自己的连任造势，有的是为参加今年中期选举的共和党候选人拉票。相比之下，奥巴马同期举行过10场类似的竞选活动。有观察人士称，奥巴马和特朗普的这场中期选举对决，美国人“等了20个月”。在这漫长的等待中，特朗普不停地对奥巴马政府时期的各项政策发起攻击。终于，奥巴马作出了回击。“对我们民主的最大威胁不仅仅来自特朗普。”奥巴马在伊利诺伊州的一次拉票集会上发表演讲时提到，“最大的威胁是来自漠不关心。所以如果你不喜欢现状的话，不要抱怨，不要焦虑，不要愤世嫉俗，去投票吧。”“我们认识的那个奥巴马又回来了！”在奥巴马本月参加于加州举行的一次竞选时，大批民主党支持者兴奋地喊道。而台上的奥巴马正如10年前为自己竞选时一样，用很长且精心准备的演讲详细地说明了美国面临的问题和解决的方法。在这篇演讲中，奥巴马延续了自己以往“层层渐近”的风格。其中，他提到了美国政治现状催生了特朗普的诞生，华盛顿背负的“负债表”，国会共和党人对特朗普政策的漠视不管，以及由此导致了全美出现的“害怕、恐惧变革”的悲观情绪。就像此前的演讲，奥巴马呼吁年轻人在中期选举中“积极投票”，因为“只有这样团结美国人民，才能找到共同的立场”。同奥巴马希望“以理服人”的演讲方式相比，特朗普的回应则简单得多。特朗普在北达科他州的竞选活动中提到奥巴马对他的批评言论时说：“我发现他（奥巴马）催眠特别有一套。”特朗普说完后立即列出自己任期内所取得的一系列成绩，之后不忘“补上一刀”表示，自己是从上任就接管了一个“烂摊子”。他们都有软肋其实，在2010年和2014年的中期选举中，民主党两次“战败”。2010年民主党失去众议院的控制权后，奥巴马在走出白宫后失望地表示，他不知道为什么数以百万的民主党支持者当天没有出来投票，但奥巴马表示，他“一定会查明原因”。在2014年的中期选举中，那些民主党的支持者继续选择“留在家里没有出来投票”，结果导致民主党当年不仅失去了众议院的控制权，还失去了参议院控制权。因此，很多民主党成员担心，奥巴马此刻助选到底能够在多大程度上帮助民主党，是否会起到适得其反的作用。德拉瓦州民主党参议员科恩斯（ChrisCoons）表示：“我们有一位总统（特朗普）每天以宣传自己为己任。我非常担心美国前总统奥巴马帮助民主党竞选会陷入批评特朗普、但反而间接帮助特朗普和共和党的圈套里。”同奥巴马呼吁民主党支持者积极投票的关切相比，特朗普则一直乐观地认为，此次中期选举中，美国版图将全面“飘红”，各地都会变成共和党的阵地。最新民调显示，在离中期选举只有两周的时候，特朗普的支持率达到47%，同期奥巴马的支持率为45%，有49%的选民表示，他们对特朗普2年来的表现“不满意”。共和党目前最为担心的是，在11月6日的最终投票中，“特朗普效应”究竟能为共和党换来多少选票。此外，政治分析人士认为，特朗普所面临的另外一个主要问题来自独立派选民对他的强烈不满。在一项最新民调中，特朗普在独立选民中的支持率为31%，不支持率为59%。</w:t>
        <w:br/>
        <w:t xml:space="preserve">    </w:t>
        <w:tab/>
        <w:t xml:space="preserve">    </w:t>
      </w:r>
    </w:p>
    <w:p>
      <w:r>
        <w:t>WXC5800</w:t>
        <w:br/>
      </w:r>
    </w:p>
    <w:p>
      <w:r>
        <w:br/>
        <w:t xml:space="preserve">    </w:t>
        <w:tab/>
        <w:t xml:space="preserve">   </w:t>
        <w:tab/>
        <w:tab/>
        <w:t xml:space="preserve"> </w:t>
        <w:br/>
        <w:t xml:space="preserve">    </w:t>
        <w:tab/>
        <w:t>纽约时报报导，白宫幕僚长凯利今年2月曾和美国总统川普的非正式顾问、前竞选经理李万度斯基（CoreyLewandowski）发生严重口角，险些演变成肢体冲突。根据六名熟悉内情人士表示，当时两人在白宫西厢争吵，凯利一把揪住李万度斯基的衣领，要把他拉到外面，秘勤局人员紧急介入，才不致让冲突恶化。事后川普把两人叫进办公室谈话。凯利和李万度斯基为何事争吵不得而知，不过凯利不满李万度斯基利用竞选经理职位，打着川普名号海削共和党金主，李万度斯基则曾在电视上公然批评凯利处理白宫助理波特家暴案的方式。报导指出，当时传闻川普对凯利不满意，欲撤换他，凯利因此压力很大。白宫不愿对此报导置评，李万度斯基也未回应媒体询问。</w:t>
        <w:br/>
        <w:t xml:space="preserve">    </w:t>
        <w:tab/>
        <w:br/>
        <w:t xml:space="preserve">    </w:t>
        <w:tab/>
        <w:t xml:space="preserve">    </w:t>
      </w:r>
    </w:p>
    <w:p>
      <w:r>
        <w:t>WXC5801</w:t>
        <w:br/>
      </w:r>
    </w:p>
    <w:p>
      <w:r>
        <w:br/>
        <w:t xml:space="preserve">    </w:t>
        <w:tab/>
        <w:t xml:space="preserve">    </w:t>
        <w:tab/>
        <w:t>当地时间23日，由沙特国王萨勒曼主持召开了一场内阁会议，随后沙特内阁发布一份声明称，凡是对卡舒吉的死负有责任以及在此案中有失职行为的，沙特方面都将予以追究。沙特记者遇害案连日来不断发酵。土耳其总统埃尔多安23日早些时候向议会发表讲话时称，卡舒吉是“谋杀”的受害者，被以“野蛮”的方式杀害。这件事是“不能被掩盖的暴行”，所有犯罪者都要承担责任。埃尔多安还指出，沙特驻土耳其大使的工作是不称职的，他要求该大使下台，并回到沙特。沙特记者卡舒吉长期为美国《华盛顿邮报》等多家媒体供稿，10月2日，卡舒吉进入沙特驻伊斯坦布尔领事馆领取结婚相关资料，此后被曝失踪，再无消息。外媒报道称，卡舒吉因“审讯不当”死亡，且已被肢解，外界也将矛头指向沙特安全小组。面对相关指控，沙特内政部长近日曾回应称，有关沙特领导人下令暗杀卡舒吉的说法是“谎言和毫无根据的指控”，沙特并不知道记者的下落，并且和其他人一样想要找到他。沙特记者失踪案至今扑朔迷离，也让沙特、土耳其及西方国家陷入外交风波。英、法、德三国发表联合声明，强烈谴责谋杀沙特记者卡舒吉事件，同时呼吁沙特政府立即就这起悲剧事件给出解释。10月23日报道，近日，外媒再次公布了沙特记者遇害案的细节。监控画面显示，沙特特工穿了被害记者卡舒吉的衣服，乔装打扮后从沙特驻伊斯坦布尔领事馆离开。遇害的沙特记者卡舒吉(左)，穿着卡舒吉衣服“乔装打扮”的沙特特工迈达尼(右)。监控画面显示，卡舒吉进入领事馆当天身穿黑色西装外套，灰色裤子和皮鞋。据美国有线电视新闻网(CNN)报道，一位土耳其高级官员透露，监控录像显示，一名男子穿着遇害沙特记者卡舒吉(JamalKhashoggi)的衣服，贴着假胡子，戴着眼镜，从沙特驻伊斯坦布尔领事馆的后门离开。监控摄像中的男子正是被疑与沙特记者死亡有关的15名特工中的一员。根据官方资料，该男子名为穆斯塔法⋅迈达尼(Mustafaal-Madani)，卡舒吉10月2日进入领事馆几个小时后，迈达尼被拍到穿着卡舒吉的衣服出现在了土耳其的著名景点蓝色清真寺。土耳其官员称，57岁的迈达尼，身高、年龄和59岁的卡舒吉十分相仿，他的出现是用来“以假乱真”。“用一个替身来表演没有必要”，该官员还称，“我们的推断自10月6日以来就没有变过，这是一起提前策划的谋杀，尸体被移出了领事馆”。迈达尼被拍到穿着卡舒吉的衣服出现的画面。迈达尼离开领事馆4个小时之前，他是从领事馆的前门进入，旁边还有一名同伴。监控画面显示，当时的迈达尼没有胡子，身穿蓝白相间的格子衬衫和深蓝色裤子。当他离开领事馆时，则穿着卡舒吉的黑色西装外套，灰色的衬衫(领口敞开)和裤子，脚上穿着的他最初进入领事馆的一双白底黑色运动鞋。当天早些时候，迈达尼身穿蓝白相间的格子衬衫，深蓝色裤子和白底黑色运动鞋。据媒体早前报道，失踪的沙特记者卡舒吉为美国《华盛顿邮报》等多家媒体供稿，近年来曾异议沙特内外政策。10月2日下午，卡舒吉进入沙特驻伊斯坦布尔领事馆领取结婚相关资料，此后便“人间蒸发”再未露面。亲土耳其政府的媒体公开了由15名沙特人组成的“神秘暗杀队”成员照片并称已经取得了证据，证明卡舒吉已遭残忍杀害。这支15人的沙特袭击小组被曝前往土耳其杀害卡舒吉，并于几小时后乘私人飞机离开土耳其。连日来，沙特方面对事件真相的描述几度改口。沙特检察机关20日清早发布公告，援引初步调查结果，确认卡舒吉死亡，死因是“斗殴”;18名涉案嫌疑人遭沙特当局逮捕。一个小时后，一名沙特官员改口，说卡舒吉的死因遭人“锁喉”。21日，一名沙特阿拉伯政府官员说，最新调查结果显示，卡舒吉在土耳其伊斯坦布尔领事馆内遭人掐脖子致死，系施暴者“失手。土耳其总统埃尔多安表示，土耳其方面23日将会针对沙特记者卡舒吉遇害案，宣布土耳其方面的调查结果。卡舒吉失踪事件引发了外交风波，沙特同西方国家关系产生裂痕。英、法、德三国发表联合声明，强烈谴责谋杀沙特记者卡舒吉事件，同时呼吁沙特政府立即就这起悲剧事件给出解释。</w:t>
        <w:br/>
        <w:t xml:space="preserve">    </w:t>
        <w:tab/>
        <w:t xml:space="preserve">    </w:t>
      </w:r>
    </w:p>
    <w:p>
      <w:r>
        <w:t>WXC5802</w:t>
        <w:br/>
      </w:r>
    </w:p>
    <w:p>
      <w:r>
        <w:br/>
        <w:t xml:space="preserve">    </w:t>
        <w:tab/>
        <w:t xml:space="preserve">   </w:t>
        <w:tab/>
        <w:tab/>
        <w:t xml:space="preserve"> </w:t>
        <w:br/>
        <w:t xml:space="preserve">    </w:t>
        <w:tab/>
        <w:t>随着越来越多消息曝光，沙特阿拉伯王储穆罕默德(Mohammed bin Salman)与华盛顿邮报沙裔特约记者卡舒吉(JamalKhashoggi)谋杀案的关系，也越来越明显；情报官员透露，王储重要助理、沙国皇室顾问卡塔尼(SaudAl-Qahtani)就是主导卡舒吉刺杀行动的幕后黑手。王储穆罕默德的社群网站平日就是由卡塔尼负责经营，在卡塔尼运作之下，沙特阿拉伯已有数百名精英分子遭到逮捕，另外还有一名黎巴嫩总理级官员也遭到扣押。两名情报官员指出，经常撰文批评沙国的卡舒吉，今年10月2日进入沙特阿拉伯驻伊斯坦堡领事馆后遭到毒手，就是卡塔尼一手策画的结果，而且他是透过通讯软件Skype下达杀人命令。一名与沙国皇室关系密切的情报高层官员指出，卡塔尼透过Skype视讯画面与驻伊斯坦堡领事馆一间办公室连线。根据土耳其及来自阿拉伯国家消息来说，在Skype对话中，卡塔尼先是对卡舒吉极尽羞辱之能事，而卡舒吉也不甘示弱，展开唇枪舌剑。土耳其情报官员指出，卡塔尼在通话中一度说道，要手下把卡舒吉给处理掉，还下令说：“把那只狗的头给我带回来。”至于卡塔尼是否全程观看卡舒吉被凌虐、谋杀时的实况，来自阿拉伯国家的高层官员则说，目前无法确知；但这名官员指出，卡舒吉谋杀行动其实手段非常“粗糙且笨拙”。土耳其及来自阿拉伯国家消息人士均表示，土耳其总统厄多安(TayyipErdogan)已经取得了卡塔尼的Skype通话，而且厄多安并不愿意把目前掌握的Skype通话资料分享给美国。卡舒吉谋杀案引起国际社会谴责之后，国际观察家认为，卡塔尼是沙国官方找出来顶罪的代罪羔羊之一；沙国媒体20日便报导，沙特阿拉伯国王沙尔曼(KingSalman)已经将卡塔尼及另外4名涉入卡舒吉谋杀案的沙国官员革职。不过，过去三年来，卡塔尼在王储穆罕默德阵营具有重要影响地位，外界认为如果没有王储授意，卡塔尼不可能密谋此案。消息人士指出，卡塔尼对王储忠心耿耿，所有行动都是遵照王储意思办事。卡塔尼曾在今夏的一则推特发文中写道：“你觉得我会在没有接获命令的情况下决策吗？我是个雇员，对于我的国王与王储来说，我执行命令向来忠心不二。”</w:t>
        <w:br/>
        <w:t xml:space="preserve">    </w:t>
        <w:tab/>
        <w:br/>
        <w:t xml:space="preserve">    </w:t>
        <w:tab/>
        <w:t xml:space="preserve">    </w:t>
      </w:r>
    </w:p>
    <w:p>
      <w:r>
        <w:t>WXC5803</w:t>
        <w:br/>
      </w:r>
    </w:p>
    <w:p>
      <w:r>
        <w:br/>
        <w:t xml:space="preserve">    </w:t>
        <w:tab/>
        <w:t xml:space="preserve">   </w:t>
        <w:tab/>
        <w:tab/>
        <w:t xml:space="preserve"> </w:t>
        <w:br/>
        <w:t xml:space="preserve">    </w:t>
        <w:tab/>
        <w:t>美国东岸多家大学手足口病传染蔓延，学生与校医们积极应对。达特茅斯学院学生们戴着黄色外科用口罩，避免病毒传染。约翰霍普金斯大学有超过100个病例通报，校方在校园草坪设置标语，警告学生疫情爆发；宾州理海大学与普林斯顿大学也发出警示电邮、呼吁学生洗手且避免分享食物、用具及水瓶。手足口病毒会导致发烧及喉咙痛、口腔或嘴唇长疮，或是手掌和脚上长疮。普林斯顿大学感染疾病专家戴斯卡拉基(IriniDaskalaki)指出，当病征发生时非常不舒服，但不特别危险。普林斯顿大学已有八个手足口病例。这种病毒会传染给年纪较小孩童。目前没有治疗方法，通常出现症状四至五天内会痊愈。达特茅斯学院已约有50个通报病例。健康服务部门主任瑞德(MarkReed)表示，这个疾病容易传播，因为被感染病毒者，通常在起初三至六天并不知道自己已受染。若受到病毒感染者触摸门把或电脑键盘，其他人再去触碰、并且揉眼鼻，很容易就被传染。瑞德指出，学生们听到手足口病都感到有点恐惧，因为没人喜欢在嘴里长疮，所以他们更加勤快地用肥皂和水洗手。北卡罗来纳四年制私立基督教学院马尔斯山大学(Mars HillUniversity)已有15个病例。诊断出感染手足口病的学生被要求留在宿舍房间、不得进入教室或课外活动。学校发言人托赫尔(MikeThornhill)说，学校将食物送到他们住处，患病学生无须外出到公共场所；当他们感觉好些时，会由健康专业人员检查，之后才允许回到正常活动。他说，为了防止病毒蔓延，校方加强清洁门把、电梯按钮与其他校园设施。马里兰州约翰霍普金斯大学校园已有125个病例。校方提供消毒湿纸巾给有症状的学生，他们可擦拭可能触碰区域。理海大学于9月3日至10月12日间有116个通报病例，但随后新病例数量开始减少。</w:t>
        <w:br/>
        <w:t xml:space="preserve">    </w:t>
        <w:tab/>
        <w:br/>
        <w:t xml:space="preserve">    </w:t>
        <w:tab/>
        <w:t xml:space="preserve">    </w:t>
      </w:r>
    </w:p>
    <w:p>
      <w:r>
        <w:t>WXC5804</w:t>
        <w:br/>
      </w:r>
    </w:p>
    <w:p>
      <w:r>
        <w:br/>
        <w:t xml:space="preserve">    </w:t>
        <w:tab/>
        <w:t xml:space="preserve">    </w:t>
        <w:tab/>
        <w:t>前国际刑警组织主席孟宏伟的妻子高歌近日加大了向国际媒体为其丈夫的呼吁，她认为，孟宏伟被指贪腐受贿实属“政治迫害”，并指中国的反腐运动已成“迫害工具”。孟宏伟的妻子当地时间10月16日接受法国《国际邮报》专访表示，“能不能再见到丈夫”对她来说是很难的问题，她不知道问题答案，也仍无其丈夫的消息。但她同时披露称，中国驻法大使馆在之前曾联系过她，并称孟宏伟给她写了一封信。但她向大使馆要求希望在有人陪同，有人见证的情况下取信，后来大使馆方面就没了消息。她说，她与中国的通讯方式都被切断，她的中国手机也无法使用。孟宏伟的妻子在采访中并对来自法国的帮助表示感谢，但她说，自己能感觉到法方正在受到中方巨大的压力。当被问到是否对孟宏伟出事有所预感时，她则回应表示，自己从来没想过。她说，孟宏伟不爱耍阴谋，在全球警察界工作多年，又当上国际刑警组织主席。她认为丈夫的声誉、可信度和待人处事态度是公认的。《国际邮报》还提到孟宏伟在最初被提名为国际刑警组织主席时，曾在西方国家引起争议，并受到来自非政府组织等的质疑，其是否认可这种担心时，孟妻则拒绝回答这一问题，强调希望等待丈夫的消息。孟妻还提出，是中国公安部国际合作局局长廖进荣对孟宏伟执行这起“政治迫害“；至于中国当局指孟宏伟涉贪腐，她称，过去“反贪腐”意味正义，但现在这个字眼已完全被抹黑，反贪腐运动成为政治迫害工具，甚至可说与“无根据的指控”同义。记者还问她是否觉得自己与诺贝尔和平奖得主刘晓波遗孀刘霞的立场相似时，孟妻则两次用中文发问谁是刘霞。在得知其人后，孟妻说她在过去只顾着照顾孩子和工作，不是不关心此类话题，只是很少阅读。她说，在中国他们夫妻不属于任何政治阵营，只希望中国更开放、成为法治国家。采访最后，记者称，中国国家主席习近平要求绝对忠诚，这个要求对孟宏伟是否造成问题？孟妻则表示：“我们对国家、对中国绝对忠诚。”另据英国广播公司BBC10月19日公布的采访录像显示，在采访中孟妻说，孟宏伟被查是“残酷、肮脏”的政治迫害。中国方面，中共中央纪委国家监委网站10月7日发布消息指：公安部副部长孟宏伟正在接受国家监委监察调查。公安部党委并于10月8日凌晨召开会议，通报了孟宏伟收受贿赂、涉嫌违法接受国家监委监察调查的情况。流亡法国的中国民运人士张健10月16日在推特发文称，高歌最近继续联系法国和欧美媒体，准备召开新的发布会。他认为此事才刚刚开始。 张健还称，中国当局已把孟宏伟和其妻子涉嫌收受贿赂、循私舞弊等违法犯罪部分资料传给法国警方和外交部门，要求引渡高歌。法国和中国有引渡条例。他称消息是根据可靠人士透露，并指中国就是要孟妻“闭嘴换平安”。</w:t>
        <w:br/>
        <w:t xml:space="preserve">    </w:t>
        <w:tab/>
        <w:t xml:space="preserve">    </w:t>
      </w:r>
    </w:p>
    <w:p>
      <w:r>
        <w:t>WXC5805</w:t>
        <w:br/>
      </w:r>
    </w:p>
    <w:p>
      <w:r>
        <w:br/>
        <w:t xml:space="preserve">    </w:t>
        <w:tab/>
        <w:t xml:space="preserve">    </w:t>
        <w:tab/>
        <w:t>中共前领导人邓小平之子邓朴方，在中国残联换届大会的内部讲话，于近日曝光。因为身份特殊，邓朴方的内部讲话被聚焦。在讲话中，邓朴方回顾了由他父亲邓小平开辟的中国改革开放40年的“历史进程”，称“改革开放是一场伟大革命”，表示“我们一定要有这种实事求是的态度，保持清醒的头脑，知道自己的份量，既不妄自尊大，也不妄自菲薄，坚持立足国情，从社会主义初级阶段的实际出发谋划一切工作。”北京时间9月16日，中国残疾人联合会第七次全国代表大会选出中国残联第七届名誉主席、主席团和执行理事会名单，继续担任残联名誉主席的邓朴方，发表了上述讲话。(image)以下为邓朴方讲话全文：在中国残联第七次全国代表大会闭幕式上的讲话同志们：中国残疾人联合会第七次全国代表大会今天就要闭幕了。以习近平同志为核心的党中央高度重视，党和国家领导同志出席了开幕式，韩正同志代表党中央、国务院致词。大会批准了张海迪同志代表六届主席团做的报告、修订了章程，选举产生了新一届领导机构。我国残疾人事业又将翻开新的一页。我向各位代表，并通过你们向全国8500万残疾人、残疾人亲友和残疾人工作者表示衷心的祝贺和亲切的问候！感谢大家推举我做名誉主席，我将继续和大家一起，忠诚地为残疾人事业奋斗。今天我的发言，是和大家谈心。因为，残疾人工作是需要用心来做的。今年是改革开放四十周年，也是中国残联成立三十周年。1978年，以邓小平同志为首的老一辈无产阶级革命家开启了改革开放的历史进程。改革开放是一场伟大革命。党带领全国人民解放思想，实事求是，摆脱了桎梏，突破了藩篱，沿着十一届三中全会确定的正确方向，杀出了一条血路，开拓和走通了中国特色社会主义道路。改革开放给中国带来了翻天覆地的变化。这是政治、经济、社会、文化等全方位的变化。这是社会结构、利益格局、思维方式等深层次的变化。这是根本性、历史性、不可逆的变化。这些变化使得人民富裕、国家富强、民族复兴的光明前景一步一步成为现实。改革开放是对人的解放。它承认鼓励老百姓对幸福生活的渴望和追求，激发广大群众中蕴藏的智慧和力量，为每一个普通人提供了改善生活、改变命运的机会和舞台。40年来，亿万中国人民夜以继日地辛勤劳作，一针一线、一砖一瓦，用双手创造了人间奇迹。他们的顽强拼搏、他们的牺牲忍耐，他们迸发出来的无穷无尽的活力和奋斗精神，惊天地、泣鬼神。要前进就会有代价。改革开放的进程中也遭遇到各种各样的冲击、困难和失误。任何一项改革措施都会有正面和负面的效应，多年高速度的发展不可避免地会引起多方面的失衡。这些因素使我们付出代价，有些代价还甚为惨痛，比如环境污染、贫富分化、社会失范、道德滑坡、人情淡漠等等。但是，历史前进的步伐不会停息，发展中的问题要靠发展来解决。我们要在应对危机、克服困难、弥补失误、忍受痛苦中继续前行，把中国特色社会主义道路坚持下去，咬紧牙关不倒退，一百年不动摇。经历了40年风雨兼程，我们对改革开放和中国特色社会主义的发展规律有了更深刻的认识。现在，我们可以充满信心地说，改革开放开启了一个大时代，它将不仅推动一个古老东方民族的伟大复兴，还将推动东西方文明的平等交融，从而对世界有所贡献。后人的责任，就是要延续这个大时代，推进这个大时代，让它绽放出更加灿烂的光芒！改革开放的40年，也是残疾人事业蓬勃发展的时期。我们弘扬人道主义思想，倡导残疾人“平等、参与、共享”的理念，融入到中国特色社会主义文化之中，深刻改变了残疾人的观念，深刻改变了社会观念。残疾人自尊、自信、自强、自立，改变了自己的生活和社会地位；人们理解、尊重、关心、帮助残疾人，社会因此更加文明进步。我们成立了中国残疾人福利基金会，组建了中国残疾人联合会。残联是最具有活力的组织形式，上联政府、下联社会、扎根残疾人群众，成为残疾人事业发展的强大引擎。我们参与改革开放，残疾人事业在改革开放的热土上成长；我们支持改革开放，为实现共同富裕的目标做出了贡献。我们聚精会神做好国内工作，开拓了中国特色残疾人事业发展道路；我们以开放的胸怀参与国际残疾人运动，推动了联合国《残疾人权利公约》的缔结，引领和参与了许多重大国际行动。中国残疾人事业的成就经验得到了国内外的普遍赞誉。回顾这些激情燃烧的创业岁月，仿佛就在眼前、就在昨天。我的内心充满感恩。感谢这个时代，感谢我们的祖国，感谢党和政府的关心重视，感谢社会各界的参与支持，感谢广大残疾人、残疾人亲友和残疾人工作者的共同奋斗！特别是想到当年共同奋斗的战友，鲁光、小成、建模同志，还有地方残联的一些同志，他们太累了，已经永远地离开了我们，令人心痛。他们的牺牲和奉献将永远铭记在我们心中。此时此刻，面向未来，我有一些想法和大家共享。首先，我们要坚持长期处于社会主义初级阶段这个基本判断。小平同志说过，“我们搞社会主义才几十年,还处在初级阶段。巩固和发展社会主义制度,还需要一个很长的历史阶段,需要我们几代人、十几代人,甚至几十代人坚持不懈地努力奋斗,决不能掉以轻心”。为什么要这样讲？为什么要讲几十代？就是要强调这个阶段的长期性、艰巨性、曲折性和复杂性。我们一定要有这种实事求是的态度，保持清醒的头脑，知道自己的份量，既不妄自尊大，也不妄自菲薄，坚持立足国情，从社会主义初级阶段的实际出发谋划一切工作。对于残疾人事业来讲，正是因为还处在社会主义初级阶段，我国残疾人事业发展水平还不高，大量贫困残疾人还没有脱贫，更多残疾人的生活还比较困苦，残疾人的医疗、康复、教育、就业等状况还远远落后于社会平均水平。我们要承认这个现实，正视它、改变它，要以这个基础来谋划事业的发展，踏踏实实地奋斗，一步一步地前进。其次，我们要始终坚持改革开放。小平同志曾经说，发展起来以后的问题不比不发展时少。现在我们发展起来了，事实证明，我们面临的国际国内形势将会更加复杂，困难矛盾将会更加突显。在国内，要实现高质量发展，让人民过上更好的生活；国际上，不稳定不确定因素增多，要坚持和平与发展的方针，争取合作共赢的国际环境。这个时候，要害是把中国自己的事情办好。宏观上，要使中国始终稳定可靠、有效率地发展；微观上，要搞活，要让社会细胞活跃起来，为企业、为创业者、为年轻人提供切实的环境条件，让劳动者的创造力有机会源源不断地迸发出来。实现所有这一切，都需要继续改革开放。换言之，只有坚持改革开放，我们才能继续生存、继续发展。残疾人事业也要一如既往地在改革开放的大局中继续发展。30年来，我们积累了一些宝贵的经验和行之有效的做法，比如弘扬人道主义思想，走劳动福利型发展道路，坚持党委领导、政府负责、社会参与、市场推动、残疾人组织充分发挥作用的工作模式等许多经验。这些经验，要传承发扬；同时，也不能固步自封，更要创造新的经验，开拓新的局面，永远保持残疾人工作的生机活力，继续做改革开放的排头兵。第三，要下大力气缩小贫富差距。小平同志说，贫穷不是社会主义，两极分化也不是社会主义。我们共产党人搞革命为什么？不就是为了让贫苦大众都过上好日子吗？这就是我们现在所讲的共同富裕。社会主义道路就是要通过共同富裕来实现社会进步、避免社会分化。广大人民群众包括残疾人对共同富裕的要求，是正当的、合理的，也是必须满足的。一个共同富裕的社会，才是和谐的、正义的。可以说，共同富裕也正是实现现代化的必要条件。残疾人的贫困问题最突出、最顽固。目前，残疾人家庭的收入与社会平均水平相比还有相当大的差距，残疾人在贫困人口中的比例越来越高。即使消除了绝对贫困，残疾人的相对贫困还会长期存在。我们残联的责任，就是要协助政府兜住这个底，让最困难的残疾人跟上社会前进的步伐。要根据残疾人的不同情况采取不同的解决办法。对于暂时不具备劳动条件的残疾人和特殊困难的残疾人家庭，要提高社会保障水平，确保他们衣食无忧。要鼓励更多残疾人的劳动意愿，千方百计扶持他们就业创业，通过自己的劳动过上更殷实、更有尊严的生活。只有把这个底兜住，全国人民共同富裕的目标才能够真正实现。第四，要重视人的现代化和全面发展。中华民族要复兴、要走向现代化，什么最困难？人的现代化最困难也最重要。我们都是从“文化大革命”走过来的，那时候信仰破灭、道德丧失、文化断裂、社会混乱，人们对一切失去信任。后来，新的问题又出现了，市场经济带来金钱至上，快速发展带来人心浮躁。这些问题已经成为制约我们现代化进程的巨大障碍。现在，中国人对真善美的渴望、对社会文明进步的渴望，越来越强烈、越来越成为普遍共识。这让我想起小平同志曾经讲过“做有理想、有道德、有文化、有纪律的人”。他讲这个话，已经有38年了。应对现在社会的种种乱象，今天再重温老人家的要求，其中提纲挈领的指导意义还是十分现实的。人人有理想、有信仰，民族才能站得起来，国家才有希望、有前途；人人有道德，生命才有尊严，社会才有诚信；人人有文化，发展才有底蕴，才能自立于民族之林；人人有纪律，才能有正气、有秩序，才能形成凝聚力。有了这样的素质才是现代化的人，也才有可能实现人的“自由而全面的发展”，也才有可能建成现代化国家、实现民族复兴。当然，要实现十几亿人的现代化，是一个长期、艰难的历程。这是一个文化观念冲突变革、社会习俗演化进步的过程；这是一个人民群众在正反两个方面的比较中反思辨别，不断自我磨砺、自我完善的过程；这是一个激浊扬清、惩恶扬善的社会机制不断形成和发挥作用的过程；这也是一个国家现代化为人的现代化提供环境和条件、人的现代化为国家现代化提供动力和方向的过程。我坚信，具有现代化素质的中国人终将重新展现自己的风采，赢得世界的尊重。残疾人群众亦当如是。同志们， 30岁的残联，不是小孩子，不是毛头小伙子，是顶天立地的男子汉了，要有更多的担当作为。残联成立之初就将职能定位于“代表、服务、管理”，我们既是残疾人的代表组织，坚决维护残疾人的权益；也是残疾人的服务组织，要做大量艰苦细致的服务工作；还是政府残疾人工作委员会的办事机构，承担发展管理残疾人事业的职能。三种职能科学地、有机地结合在一起，最大化地推动了残疾人事业的发展。今后还要坚持这么做，要做得更好。但是，我们毕竟在体制内运转，有滋生的土壤，就难免有官僚主义的现象。所以，要特别重视克服并防止官僚化，要牢牢把握好残联作为人民团体的定位和群团组织的特点，残联绝不能成为官僚机构，要真正成为残疾人信得过、靠得住、离不开的温暖的家。残疾人工作者应该是一个理想主义者，要有更多的信仰和道德追求。我们要始终牢记全心全意为残疾人服务的初心。要与残疾人同呼吸、共命运、心连心。要用心来做残疾人工作，对待年幼的残疾人，如同自己的儿女；对待年龄相若的残疾人，如同自己的兄弟姐妹；对待年长的残疾人，如同自己的父母。要始终保持和残疾人的血肉联系，把残疾人的安危冷暖放在心上，要和残疾人绞在一起、滚在一起，要进万家门、访万家情、解万家难，为万家做一件一件的小事、实事。我希望新加入到残疾人工作队伍中的同志们也要有这样的追求，继承发扬中国残联的优良传统，恪守“人道、廉洁”的职业道德，不为做官、不为发财、只为做事，艰苦奋斗、无私奉献，永远保持勃勃生机，永远充满向上向善的力量。习近平总书记强调“让残疾人安居乐业、衣食无忧，过上幸福美好的生活，是我们党全心全意为人民服务宗旨的重要体现，是我国社会主义制度的必然要求”，提出“全面建成小康社会，残疾人一个也不能少”“进一步发展残疾人事业，促进残疾人全面发展和共同富裕”。他叮嘱各级残联“要发扬优良传统，切实履行职责，为残疾人解难、为党和政府分忧，团结带领残疾人继续开创工作新局面”。这些话讲得多么好！这是对我们的要求和希望，也是对我们的支持和鼓励。让我们把七代会当做一个新的起点，把中央的要求落到实处，带领残疾人兄弟姐妹走向更加美好的未来！</w:t>
        <w:br/>
        <w:t xml:space="preserve">    </w:t>
        <w:tab/>
        <w:t xml:space="preserve">    </w:t>
      </w:r>
    </w:p>
    <w:p>
      <w:r>
        <w:t>WXC5806</w:t>
        <w:br/>
      </w:r>
    </w:p>
    <w:p>
      <w:r>
        <w:br/>
        <w:t xml:space="preserve">    </w:t>
        <w:tab/>
        <w:t xml:space="preserve">    </w:t>
        <w:tab/>
        <w:t xml:space="preserve">(image) </w:t>
        <w:br/>
        <w:t xml:space="preserve">    </w:t>
        <w:tab/>
        <w:t xml:space="preserve">    </w:t>
      </w:r>
    </w:p>
    <w:p>
      <w:r>
        <w:t>WXC5807</w:t>
        <w:br/>
      </w:r>
    </w:p>
    <w:p>
      <w:r>
        <w:br/>
        <w:t xml:space="preserve">    </w:t>
        <w:tab/>
        <w:t xml:space="preserve">    </w:t>
        <w:tab/>
        <w:t>今天（26日），中国驻多伦多总领馆就加拿大“大麻合法化”问题致信领区中国公民，郑重提醒领区广大中国公民，特别是广大留学生，为了保障自己的身心健康，请继续避免接触或使用大麻。为帮助大家准确理解“大麻合法化”的意涵，了解有关法律风险，多伦多总领馆专门委托法律人士撰写了关于“大麻合法化”的文章，并提醒中国公民仔细阅读，时刻牢记，严格遵守加拿大各项法律法规，切实维护自己的各项合法权益。以下为文章全文：加拿大“大麻合法化”究竟意味着什么？最近加拿大的一个大新闻就是所谓的“大麻合法化”。但是，“大麻合法化”的说法是带有相当高的歧义性的。如果对此不能正确认识，会产生非常严重的后果，尤其是对在加拿大工作和学习的外国人而言。相比“大麻合法化”，“大麻规管化”这一提法似乎更加贴切。目前，加拿大联邦、省和市一级政府都对大麻推出了相关的规管法令。从某种程度上来说，是更严格的监管。我们先从联邦立法说起。联邦对大麻的规管大麻规管化之前，加拿大是通过“刑法”及“毒品和药品管理法”对大麻进行监管。任何形式的持有、种植和分派大麻行为都有可能使当事人受到刑事起诉。大麻规管化之后，一个18岁或以上的成年人可以持有30克干大麻，同时也可以分给其他成年人最多30克的大麻。一个成年人可以在一个住所（注意：即使一个住所有一个以上的成年人，也只能按住所而不是人头来算）种植最多四株大麻；而这些大麻的种子必须是由有执照的生产商提供的。所有的大麻必须从省一级政府指定的供应商那里购买。违反上述任何一条，都会构成刑事犯罪。另外，向18岁以下的未成年人出售或分派大麻是严重的犯罪行为；其最高刑期可达14年。携带大麻出入加拿大海关，不管携带者是否成年，不管携带的量是否在30克以内，也不管携带的大麻是自己合法种植还是从指定的零售商处购买，都构成犯罪。同时，联邦政府也通过立法加大了对毒驾的打击。大麻的规管对在加拿大居住的外国人可能造成严重后果，因为根据加拿大“移民及难民保护法”要求，一个外国人一旦有了刑事犯罪记录，对他的遣返程序就会启动。也就是说，一个在加拿大读书、访问或工作的外国人(包括加拿大永久居民)，如果因为违反联邦政府对大麻的监管法规而被刑事起诉并被定罪，产生刑事犯罪记录，那么该当事人就很有可能被遣返。所以，大家千万不要误以为大麻在加拿大是“合法”的，从而为所欲为。虽然加拿大联邦政府对大麻的持有、购买、分派和种植方面做了少许非刑事化处理，但各个省级政府和市级政府都通过立法对成年人购买、吸食、分派及种植大麻进行了严格的监管。在这里，以安大略省为例做简单介绍。安大略省对大麻的规管在安大略省，合法吸食大麻的年龄是19岁，而不是18岁。在安省，一个超过18岁但还没到19岁的人如果吸食大麻，虽然不会触犯刑法，但却会被罚款。安省也通过立法对可以吸食大麻的场所做了严格规定。在安省可以吸食大麻的场所有私人住宅、人行道、公园、在停靠状态下内置厨房及睡房的游艇或房车内、老人院、长期护理所、精神病院及退伍军人护理所内指定的区域。安省同时规定不可以在公寓楼内的公共空间、封闭的公共或办公区域、非指定的旅馆房间内，中学、小学及幼儿园内，以及餐厅或社区活动中心内吸食大麻。安省也全面禁止在行驶中的车船内使用大麻。市政府对大麻的规管除了联邦和省一级政府对大麻进行规管外，市一级政府也可以对大麻进行规管。比如，市政府可以通过立法禁止在该市内设立任何大麻零售商店，或禁止在该市内的人行道或任何市政公共空间内吸食大麻。万锦市和列治文山市已出台法令，禁止在公共场所吸食大麻。公共场所是指任何公众可以进入的地方，以及停在公共场所的任何车辆，无论其是否由政府或私人实体拥有。这包括学校、托儿所、公园、街道、高速路、人行道、商场、办公楼、图书馆、社区中心、公共停车场等地方。其他方对大麻的规管除了各级政府对大麻的规管外，企业也可以对大麻的使用进行规管。比如，一个酒店可以禁止客人在酒店的任何地方吸食大麻。企业也可以通过企业内的规章来限制员工吸食大麻。加拿大航空公司则全面禁止飞行员、机械师和空乘人员使用大麻。安省部分高校也宣布在校园内禁用大麻。联合国、中国和其他国家对大麻的规管需要特别强调的是，虽然加拿大已经实施“大麻合法化”，大麻目前仍是联合国禁毒公约规定的严格管制品，在绝大多数国家携带、吸食大麻仍属违法。《中华人民共和国刑法》第357条亦明确规定大麻属于毒品，在中国境内非法种植、持有和使用大麻是违法行为。加拿大联邦法律亦规定携带大麻乘坐国际航班属违法行为。请乘坐国际航班的中国公民严格遵守以上规定，切勿在行李中藏匿或夹带大麻。</w:t>
        <w:br/>
        <w:t xml:space="preserve">    </w:t>
        <w:tab/>
        <w:t xml:space="preserve">    </w:t>
      </w:r>
    </w:p>
    <w:p>
      <w:r>
        <w:t>WXC5808</w:t>
        <w:br/>
      </w:r>
    </w:p>
    <w:p>
      <w:r>
        <w:br/>
        <w:t xml:space="preserve">    </w:t>
        <w:tab/>
        <w:t xml:space="preserve">    </w:t>
        <w:tab/>
        <w:t>美中近来因贸易、军事问题关系降至冰点，美国务卿庞皮欧日前出访中国更疑似遭到冷落，这引来中国内部另一派反弹，希望在香山论坛挽回情势，展现友好一面。根据《南华早报》报导，庞皮欧月初访问北京时，原本预期和中国国家主席习近平会面，最后未能成行，与外交部长王毅会谈也不超过1个小时，且王毅过程中不断批评美国总统川普升高美中紧张局势，会后也没有设宴款待美方代表团，欠缺尊重。报导中提到，中国部分官员并不认同这样的做法，主张在香山论坛中寻找机会，展现中国友善的一面。庞皮欧访中之际，川普曾在白宫向媒体表示，中国试着向他传达讯息，但效果并不好。至于庞皮欧此行没有与中国国家主席习近平会面，是否遭到冷落？川普表示，中国对庞皮欧已相当款待。但川普也认为，庞皮欧与中国的会面不算成功，"庞皮欧向中国传达了一些讯息，中国也透过他向我传达一些讯息。"</w:t>
        <w:br/>
        <w:t xml:space="preserve">    </w:t>
        <w:tab/>
        <w:t xml:space="preserve">    </w:t>
      </w:r>
    </w:p>
    <w:p>
      <w:r>
        <w:t>WXC5809</w:t>
        <w:br/>
      </w:r>
    </w:p>
    <w:p>
      <w:r>
        <w:t>(image)现今拥有超高人气的麻辣鸡，无疑是当今美国乐坛最具话题度的饶舌女歌手之一。出道至今，很多人吐槽麻辣鸡的长相和身材，还有她的搞怪造型。她的每一次出镜都能引来围观，还被称为“美版凤姐”“非洲裔版Ladygaga”。麻辣鸡的艺名叫妮琪-米娜(NickiMinaj)，她的作风大胆豪放，不是寻常人可以想象的。她曾经在MTV音乐录影带大奖典礼上，特地安排一只长约180厘米的蟒蛇上台，表演新歌《Anaconda》（巨蟒）。万万没想到，彩排时她的伴舞演员被蛇咬了……(image)在人群中，“麻辣鸡”还会示范这样的排队姿势：(image)还有每个人都最窘迫的赶场时间。有的人赶场像逃难，她赶场像超模：(image)(image)很多不了解“麻辣鸡”的人，以为她就是个靠话题博眼球的歌手。其实，她的走红并非仅仅如此，人家的实力还是全球瞩目的。她是唯一拥有两张告示牌Billboard冠军专辑的饶舌女歌手，多次提名格莱美、全美音乐奖等重量级奖项，也获得了全美音乐奖最受欢迎饶舌嘻哈歌手奖。(image)最近，她的新专辑《Queen》一经发行，一天内登顶80个地区，英国、美国、加拿大、澳大利亚等英语主流国家全部登顶，成为iTunes实时榜历史上登顶最多地区的说唱女艺人。(image)女Rapper并不少，可“麻辣鸡”不一样。她走中国格斗风，无人能敌所向披靡；也走人形芭比风，贴贴超长假睫毛，做做Bling-Bling的美甲，忽闪忽闪卡姿兰大眼睛。粉丝们为她贴上“QueenOf Rap”的标签，大喊“We Need Rappers Like Her”！(image)她就是“Queen”的代名词。“麻辣鸡”1982年生于西班牙港，父母都是非洲裔和印度混血，高中毕业后她本想成为一名演员，曾出演百老汇戏剧，但在给当地rapper做伴唱时逐渐转型为rapper。21岁那年，加入Hoodstars组合，后来自己上传了许多原创歌曲，并主动把作品发给各大经纪公司。独具特色的个人风格，博得了DirtyMoney老板BigFendi的青睐，于是开启了大红大紫的事业，2014年，第二张单曲《Anaconda》在公告板热门单曲100首排行榜上排名第19位，这是她的51首榜单歌曲，上榜数量超越迈克尔·杰克逊的纪录。想要在美国说唱圈混出一个名堂，资源是很重要的。Nicki Minaj的新专辑《Queen》，就召集到LilWayne、Eminem、The Weeknd、Swae Lee和Labrinth这些圈内的大佬、新贵，以及ArianaGrande这样的非圈红星加持，更有Supa Dups等等两位数的金牌制作人参与制作。(image)和至今仍被歌迷津津乐道的首张专辑不同，《Queen》里不再有初出道的那种锐气，但与此同时，确实也形成了现阶段NickiMinaj越来越成熟的控制力。甚至在这张专辑里的NickiMinaj，会给人一种一本正经炫技的感觉。很多节奏与音色的使用，无疑会成为日后许多编曲争相模仿的对象。此外，她也因心善为困难学生当了回“自助提款鸡”上了热搜，只要有经济困难的学生在推特上艾特她，说明你的情况和需要的捐助，被她翻了牌子你就可以得到你想要的捐款金额了。(image)最终，她在这次活动中帮助了30多名困难学生。因为自己高中辍学的遗憾让她不止一次对粉丝强调上学的重要性，对于那些痴迷于她的歌迷，她总是在说：“答应我，即使你喜欢唱歌，也要将学习放在第一位，唱歌放在第二位好吗？答应我，一定要去上学。“(image)看见了“麻辣鸡”日常疯狂的背后隐藏的善良、正能量，怪不得王嘉尔会对她“隔空表白”，连LadyGaga都爱她。</w:t>
      </w:r>
    </w:p>
    <w:p>
      <w:r>
        <w:t>WXC5810</w:t>
        <w:br/>
      </w:r>
    </w:p>
    <w:p>
      <w:r>
        <w:br/>
        <w:t xml:space="preserve">    </w:t>
        <w:tab/>
        <w:t xml:space="preserve">    </w:t>
        <w:tab/>
        <w:t>美国官员表示，猛烈飓风瓦拉卡（HurricaneWalaka）侵袭一座偏远的夏威夷小岛后，这座岛屿大体上从地图上消失，本周已派海洋废弃物的工作人员前往小岛评估受灾情况。东岛（EastIsland）是一座低洼岛屿，主要由松软的沙子和砾石组成，是受威胁物种绿蠵龟筑巢之处，以及濒危的夏威夷僧海豹栖地。美国鱼类暨野生动物管理局（US Fish and WildlifeService）卫星影像显示，当飓风瓦拉卡本月稍早肆虐这座岛屿时，几乎所有沙子都从这座小岛流失。这座岛屿长约800公尺、宽约120公尺。帕帕哈瑙莫夸基亚国家海洋保护区（Papahanaumokuakea）发声明表示：“东岛似乎已在水下。”美国商务部、内政部、夏威夷州和夏威夷事务办公室（Office of Hawaiian Affairs）管理这个保护区。东岛位在檀香山市西北方约800公里，是法国军舰环礁（French Frigate Shoals）第2大岛。夏威夷大学（University of Hawaii）气候科学家佛莱契尔（ChipFletcher）本周告诉夏威夷当地媒体Honolulu Civil Beat，他得知这个消息大吃一惊。当地媒体引述他的话报导：“噢我的天呀，它消失了。”瓦拉卡在5级制的沙费尔-辛浦森制（Saffir-Simpson scale）属于5级飓风，是侵袭这个太平洋地区史上第2强的飓风。</w:t>
        <w:br/>
        <w:t xml:space="preserve">    </w:t>
        <w:tab/>
        <w:t xml:space="preserve">    </w:t>
      </w:r>
    </w:p>
    <w:p>
      <w:r>
        <w:t>WXC5811</w:t>
        <w:br/>
      </w:r>
    </w:p>
    <w:p>
      <w:r>
        <w:br/>
        <w:t xml:space="preserve">    </w:t>
        <w:tab/>
        <w:t xml:space="preserve">    </w:t>
        <w:tab/>
        <w:t>(image)(image)(image)(image)(image)(image)(image)(image)(image)(image)(image)(image)(image)(image)(image)(image)(image)(image)</w:t>
        <w:br/>
        <w:t xml:space="preserve">    </w:t>
        <w:tab/>
        <w:t xml:space="preserve">    </w:t>
      </w:r>
    </w:p>
    <w:p>
      <w:r>
        <w:t>WXC5812</w:t>
        <w:br/>
      </w:r>
    </w:p>
    <w:p>
      <w:r>
        <w:br/>
        <w:t xml:space="preserve">    </w:t>
        <w:tab/>
        <w:t xml:space="preserve">    </w:t>
        <w:tab/>
        <w:t>外逃贪官们要瑟瑟发抖了！时隔6年，刑事诉讼法再次修改。刚刚，十三届全国人大常委会第六次会议审议通过了刑事诉讼法修正案。(image)其中，新增的缺席审判制度，是本次修法的最大亮点之一。对于贪污贿赂犯罪案件，以及需要及时进行审判，经最高人民检察院核准的严重的危害国家安全犯罪、恐怖活动犯罪案件，犯罪嫌疑人、被告人潜逃境外，监察机关、公安机关移送起诉，人民检察院认为犯罪事实已经查清，证据确实、充分，依法应当追究刑事责任的，可以向人民法院提起公诉。人民法院进行审查后，对于起诉书中有明确的指控犯罪事实，符合缺席审判程序适用条件的，应当决定开庭审判。6年前，刑诉法修改解决了“钱”的问题：设立没收违法犯罪所得的特别程序，对腐败分子“牺牲一人，幸福全家”的侥幸心理，形成了有力震慑。6年后，随着反腐败斗争的不断深入，法治也同频共振。这一次修改设立“缺席审判”制度，就是要解决“人”的问题，让侥幸者没有侥幸的余地。(image)正所谓有罪必罚。天网恢恢、疏而不漏，既是老百姓最朴素的期许，也是对司法机关最基本的期待。因此，让有罪者承受应付的代价，才是刑事诉讼程序的终极目标。缺席审判，将使这一理想变为现实。过去，只有将外逃贪官追逃回国后，才能对其进行审判。“厦门远华特大走私案”主犯赖昌星，涉案金额250亿，外逃12年。“中国第一女巨贪”杨秀珠，浙江温州原副市长，红通1号，外逃13年。“中国银行开平案”首犯许超凡，贪污33亿人民币，中国银行广东省开平支行原行长，外逃17年。……(image)(image)(image)贪官们之所以能在境外长期逍遥法外，除了躲藏隐蔽以外，更多的是中国和其他国家在司法协助方面存在诸多障碍。此次修改实施的刑事缺席审判，即意味着追逃依据的加强、追逃力度的加大。国内有关部门依托对外逃贪官的审判结果，可以与国际刑警组织、其他国家的司法机关进行更好的合作和更顺畅的衔接。我国加入了《联合国反腐败公约》，在“或引渡或起诉”的传统原则之外，又设立了“或引渡或执行刑罚”的条款。但前提条件是，对外逃贪官已经判决有罪。今后缺席审判将与之完成衔接，让刑罚之剑，直逼外逃贪官的咽喉！(image)其实，这并不是我们的独创，而是中国法治不断与世界接轨的产物。缺席审判在德法意等大陆法系国家的法律都有涉及。比如《意大利刑事诉讼法》规定，当被告人在法庭审理的任何时刻逃脱或者在法庭审理的间歇期间逃脱，由其辩护人代表，可以进行缺席审判。《德国刑事诉讼法典》也有规定，被告人故意和有责任地把自己置入排除自己参加审理能力的状态……只要法院认为他的在场并非是必要不可的，可以在他缺席的情况下进行或继续进行审判。美国联邦法院和州法院对于缺席审判，也在判例中做了确认。还有的国家在反腐败特别法中，专门对缺席审判加以规定，以应对腐败犯罪。现在中国也引入刑事缺席审判制度，汇入国际司法发展的潮流。(image)当然，也有人担心，被告人不出庭，他的诉讼权利怎么保障？我们的刑事缺席审判制度最大程度地保障了被告人的诉讼权利——对于被告知的权力。法院通过国际司法协助等方式，将传票和人民检察院的起诉书副本，送达被告人。对于辩护权。被告人有权委托辩护人或由其近亲属代为委托辩护人，并有法律援助兜底。对于上诉权。对判决不服的，近亲属也有权提起上诉。对于异议权。归案后交付执行刑罚前，罪犯对判决、裁定提出异议的，人民法院应当重新审理。缺席审判真正敲响了外逃贪官的“丧钟”，给腐败分子形成了强大的威慑力。(image)民心是最大的政治，正义是最强的力量。腐败分子赤裸裸地侵蚀老百姓的利益，是最大的民瘼所在、民忧所系。不得罪成百上千的腐败分子，就要得罪十三亿人民。老百姓心中若埋下千万个“恨”的种子，我们党的执政基础就受到了严重侵蚀。今年是“百名红通”名单公布的3周年，目前已归案过半，追赃近百亿。不断刷新的“红通”成绩单，彰显了党中央有逃必追、一追到底的鲜明态度和坚定决心。(image)反腐败斗争没有禁区，没有特区，也不能有盲区。今后的刑事缺席审判，将不断强化不敢腐的震慑，扎牢不能腐的笼子，增强不想腐的自觉，让已经外逃的无法藏身，让企图外逃的丢掉幻想！习近平总书记要求，在全面从严治党这个问题上，我们不能有差不多了，该松口气、歇歇脚的想法，不能有打好一仗就一劳永逸的想法，不能有初见成效就见好就收的想法。法律的生命力在于实施。它不是挂在墙上的宝剑，只有让司法机关把它适用到每一个具体的案件中，才能释放出夺目的锋芒！无论外逃到哪里，我们虽远必追，虽远必审！</w:t>
        <w:br/>
        <w:t xml:space="preserve">    </w:t>
        <w:tab/>
        <w:t xml:space="preserve">    </w:t>
      </w:r>
    </w:p>
    <w:p>
      <w:r>
        <w:t>WXC5813</w:t>
        <w:br/>
      </w:r>
    </w:p>
    <w:p>
      <w:r>
        <w:br/>
        <w:t xml:space="preserve">    </w:t>
        <w:tab/>
        <w:t xml:space="preserve">    </w:t>
        <w:tab/>
        <w:t>近日，美国证券交易委员会（Securities  and ExchangeCommission）起诉加州硅谷的华人律师陈丹虹Jean Danhong Chen和她的丈夫TonyJianyun  Ye投资移民欺诈、隐瞒所承办的EB-5投资移民所得超过$1200万，并企图隐瞒证据。根据法庭提供的文件指出，被告人陈丹虹以移民律师身份为客户办理EB-5投资移民手续，在此期间与多家EB-5投资中心有联系，被告利用职务之便推荐顾客参与一些投资中心的项目从中赚取每笔$15000-$50000不等的佣金，但被告并未告知客户，他们所投资的公司设计利益冲突，根本不可能为客户办下投资移民。这其中一家名叫Golden State Regional CenterLLC的EB-5投资公司实际是被告秘密控制，他们其实就是这家公司的负责人！为了掩饰身份，他们甚至找了一个名叫Kai HaoRobinson的女人充当投资公司唯一的经理。法庭文件指出陈丹虹在中国聘请一名叫KuanshengChen亲戚打理一间由被告控制的移民服务和投资顾问公司，目的是收取被告从投资公司收取到的佣金，而Kuansheng Chen和KaiHao Robinson因为涉嫌参与诈骗计划，同样被证监会控告。投资移民套路太多，中国人成最大受害者投资移民是一些中国有钱人所青睐的移民方式。据了解，过去十年，美国通过投资移民项目（EB-5）向中国人发放了43448张绿卡，中国成为美国投资移民最大来源国家，根据移民局数据显示，超过80%的投资移民申请人来自中国。在屡屡发生的投资移民欺诈案中，很大部分受害者都来自中国。在诸多诈骗案中，施骗者的套路一般是这样的：虚构一个项目，并提供一套貌似完善的资料，甚至拉拢名人做广告。移民中介公司为了赚取中介费，几乎不加甄别和筛选，一味忽悠投资者。投资者移民心切，未去现场考察就轻信了中介公司，悲剧由此产生。2017年4月5日，位于圣盖博市的夏利士律师事务所(Harris  GroupUSA)以及加州投资移民基金会(California InvestmentImmigration  Fund)遭美国移民局(ICE)和联邦调查局(FBI)探员突袭，该律师事务所华裔负责人陈达，和其律师女儿陈莹莹等人，涉嫌大规模投资移民绿卡诈欺，涉案金额5000万元。很多受害者面临丢了绿卡也丢了投资额的窘境。</w:t>
        <w:br/>
        <w:t xml:space="preserve">    </w:t>
        <w:tab/>
        <w:t xml:space="preserve">    </w:t>
      </w:r>
    </w:p>
    <w:p>
      <w:r>
        <w:t>WXC5814</w:t>
        <w:br/>
      </w:r>
    </w:p>
    <w:p>
      <w:r>
        <w:br/>
        <w:t xml:space="preserve">    </w:t>
        <w:tab/>
        <w:t xml:space="preserve">    </w:t>
        <w:tab/>
        <w:t>我们都知道，运动员是十分辛苦的，他们每天的生活就是训练、训练、再训练。为了成绩，他们把自己最好的青春都奉献在了训练场和比赛场上了，对于女运动员来说更是可惜，他们没有时间打理自己的容颜，这部很多运动员一退役立马就变得漂亮了(image)(image)(image)王一梅，曾经的中国女排重炮手，运动员期间我们能够看到为了比赛时自己的扣球能够更加有杀伤力，她没有刻意的去控制自己的体重，给人感觉肉肉的，并不是很漂亮但是没有哪个女孩是不爱美的，退役后，她瘦成了一道闪电，转型大美女成功(image)(image)(image)陈若琳，当她第一次出现在人们的视野中时，人们就发现了她清秀的面孔，精致的五官，但，那时的她根本没有时间和精力去精心打扮，人们对她的评价只有“漂亮”却谈不上“惊艳”。但，退役后却变得不一样了，精致的妆容，出彩的打扮。再见她只觉“美的惊艳”。(image)(image)杜丽，运动员期间我们能够很轻易的发现她的皮肤状态并不是特别的好，脸上长了很多的青春痘退役之后，她有了更多的时间和精力去护理自己的皮肤，近来曝光的她的照片，给人感觉和以前就是完完全全的两个人。难道说“运动员”身份真的是“杀猪刀”吗？这么多的女运动员退役后都变漂亮了</w:t>
        <w:br/>
        <w:t xml:space="preserve">    </w:t>
        <w:tab/>
        <w:t xml:space="preserve">    </w:t>
      </w:r>
    </w:p>
    <w:p>
      <w:r>
        <w:t>WXC5815</w:t>
        <w:br/>
      </w:r>
    </w:p>
    <w:p>
      <w:r>
        <w:br/>
        <w:t xml:space="preserve">    </w:t>
        <w:tab/>
        <w:t xml:space="preserve">    </w:t>
        <w:tab/>
        <w:t>民进党前党工、NGO工作者李明哲涉中国刑法「颠覆国家政权罪」被判刑后，关押在湖南省益阳市赤山监狱服刑，但近日突然被移监到河北燕城监狱。燕城监狱直属于中国司法部，关押如重庆前市委书记薄熙来妻子谷开来等「显赫」囚犯，所以常被拿来与秦城监狱作比较。陆委会副主委邱垂正昨天在例行记者会说明李明哲​​近况，他表示李明哲家属原预计22日前往湖南赤山监狱，第六度探视李明哲，也已获中方核准。未料，湖南长沙台商协会却在19日突然接获中方通知，李明哲被移监到河北燕城监狱。但李明哲家属并未接获中方的移监通知。据公开资料，司法部燕城监狱是由中国司法部直属、具有独立法人资格的正局级行政单位。这在司法系统所属的所有监狱中，级别最高。与之相仿的是，被称为「中国第一监狱」的秦城监狱，直属于公安部。两所监狱并称为中国中央级别的监狱，戒备森严，甚少出现在公众视野。燕城监狱果然不普通，里面收押的犯人有三类：职务犯罪的罪犯（官员居多）、外籍犯人、具有研究价值的普通罪犯，现有囚犯约650人。由于燕城监狱是直属监狱，又关押了如重庆前市委书记薄熙来妻子谷开来等「显赫」囚犯。据公众号「长安街知事」报导，据监狱民警介绍，燕城监狱的床铺长192公分，宽90公分。一个房间住8人，有点像大学宿舍，不算太虐人。燕城监狱内每个监区都有小操场。一般下午4点多到吃晚饭前，服刑人员可以来此活动。燕城监狱的一天，服刑人员每天都在：早起做操、跑步，上工习艺，午休，平日的学习改造。每一个服刑人员刚进燕城监狱后，民警都帮他们会制定「改造计画」。每天学习、改造，争取依法减刑，早日与亲人团聚。李明哲2017年3月在中国被捕，同年11月以「颠覆国家政权罪」被判处有期徒刑5年，12月28日被分配到湖南省益阳市赤山监狱服刑。亲属每月可会见一次，每次不得超过30分钟。李明哲妻子李净瑜在今年3、5、6、7、9月，5度赴中探视。</w:t>
        <w:br/>
        <w:t xml:space="preserve">    </w:t>
        <w:tab/>
        <w:t xml:space="preserve">    </w:t>
      </w:r>
    </w:p>
    <w:p>
      <w:r>
        <w:t>WXC5816</w:t>
        <w:br/>
      </w:r>
    </w:p>
    <w:p>
      <w:r>
        <w:br/>
        <w:t xml:space="preserve">    </w:t>
        <w:tab/>
        <w:t xml:space="preserve">    </w:t>
        <w:tab/>
        <w:t>在新一轮2000亿美元对华产品增税中至今没有美国公司获得豁免。美国财经媒体CNBC和《华盛顿观察家报》报道说，在前几轮关税措施中，美国贸易代表办公室曾同意将一些商品排除在外，但是这次美国贸易代表办公室还没有接受任何公司提出的商品豁免请求。这一迹象再次显示了美国针对贸易战毫不妥协的强硬立场。美国自9月24日起，对价值2000亿美元的中国进口商品征收10%的关税，此一税率自明年1月起，将进一步调高至25%。从服装到电子产品再到节日装饰，这波加征关税名单中包括许多门类的消费品。针对中国采取强硬的贸易措施虽然在美国各界及两党都赢得不少支持，但是受影响的企业和组织也表示了相当的担忧。一些受影响的美国企业一直在努力，向美国贸易代表办公室陈情利害。零售行业领袖协会(Retail Industry LeadersAssociation)星期三在给白宫的一封信中对特朗普政府表达了强烈不满。该协会在信中说：“在增加关税后，零售商将面临如刀片般薄的利润空间，因此不得不将部分成本转嫁给消费者。”众院民主党人瓦罗斯基（Jackie Walorski）及坎德（RonKind）共同起草了一份给贸易代表莱特希泽信件，并获得了169名两党议员的联署，对没有批准任何豁免申请表达不满。代表新泽西的民主党众议员帕雷尔（BillPascrell）也在一封准备送交给美莱特希泽的信中表示希望了解美国是否以及什么时候会再推出新的制裁。这份由27名众院民主党人联署的信件称：“为了不至我们只是从推文中了解各种动向，我们要求美国贸易代表办公室清楚阐明，未来一段时间是否还会有下一轮的关税。”上个星期，包括参院民主党人凯恩（Tim Kaine）在内的近12名参院民主党人也提出了类似的要求。美国贸易代表办公室10月9日停止了接受第一轮关于340亿美元中国商品的豁免请求。根据CNBC从政府数据库获得的数据，美国企业提交了近7,000个请求，其中有670个被拒绝。美国一家咨询公司的贸易问题专家米勒对CNBC说：“政府在鼓励切断美中之间的很多经济联系，如果他们给出巨大数量的豁免，那事实上就违背了向中国施压的初衷。”</w:t>
        <w:br/>
        <w:t xml:space="preserve">    </w:t>
        <w:tab/>
        <w:t xml:space="preserve">    </w:t>
      </w:r>
    </w:p>
    <w:p>
      <w:r>
        <w:t>WXC5817</w:t>
        <w:br/>
      </w:r>
    </w:p>
    <w:p>
      <w:r>
        <w:t>本文系网易沸点工作室《槽值》栏目（公众号：caozhi163）出品。八十七集的《如懿传》最终评分停留在了7.4分，不算低，也不算高。不少观众念念不忘的，仍然是几年前的9分“清宫戏神作”《甄嬛传》。(image)时至今日，仍然有人不厌其烦地再回头去把这部剧看一遍。但是老剧看多了，总有一些“新发现”。比如深情的何书桓，其实是渣男；完美男神楚濂，其实是渣男；大侠张无忌，其实是渣男……没有想到的是，有一天，关掉《甄嬛传》，心痛地发现：当初最喜欢的翩翩君子果郡王，似乎……也要加入“渣男”的行列了。1初遇轻佻无礼有“四处留情”之嫌果郡王第一次“看见”甄嬛，是梅园里的一个背影，和一张小像。二人真正相遇，是在湖边。甄嬛觉得宫宴闷，出来透透气，走到无人处，一时玩心大起，偷偷脱了鞋在湖中踩水。背后不远处看到甄嬛脱鞋的果郡王，一边喝酒一边露出了笑容。(image)甄嬛脚下一滑，果郡王立即上前扶住了她。按道理来说，接下来应该是“非礼勿视”。毕竟古代女子的脚，是不能随便被别人看到的。甄嬛的反应也是立即向后躲闪，丫鬟流朱也马上挡在了甄嬛身前。但果郡王丝毫没有要回避的意思。(image)反而盯着甄嬛的脚看了半天，然后化用了李后主的诗大肆夸赞甄嬛的脚长得好看。(image)甄嬛换鞋，果郡王仍然没有挪开目光。甄嬛斥责他不拘、请他自重时，他只是抱拳回了一声“失仪了”。然后反问甄嬛：你是皇兄的新宠？“新宠”这个词，太过轻浮，甄嬛和丫鬟立刻拉下了脸。(image)甄嬛表明身份后即要离开，果郡王却不依不饶：你叫什么名字？甄嬛离开后嘱咐丫鬟，今天的事情不能对任何一个人提起，否则她会“死无葬身之地”。可见被别的男性看见脚、在宫中和王爷私下谈话，都是十分“出格”的行为。果郡王非但丝毫不回避，还调戏一般夸赞“兄长的妾”脚好看，并询问美人芳名。行为举止，只能用轻佻无礼形容。看了后面那些对果郡王一片痴心的女孩，大概就可以理解他的这种行为了：果郡王他，其实是个中央空调啊！！！！！不懂打扮的浣碧想要在皇上面前博眼球，却被皇上说绿裙陪粉花、粉鞋俗气。浣碧觉得委屈，躲在角落哭泣时遇到了果郡王。他开口便是称赞美人“梨花带雨”：(image)浣碧赌气一般地说道：“谢王爷美言，只不过红配绿的梨花俗气得很。”他仍然不吝赞美之词：“各花入各眼，我就觉得挺好看的。不信你去看那些春花，多得是红花配绿叶。”(image)浣碧被逗笑后，他又告诉她：人好看，穿什么都好看。(image)浣碧对果郡王的感情，也由此萌发。一个根本不认识的宫女哭了，他就可以停下耐心安慰、夸赞，直到逗她笑了为止。有人会觉得这是这位王爷平易近人，可身在其中的人，恐怕很难不被这份“另眼相待”所迷惑。同样的还有后来的宁嫔叶澜依。叶澜依来皇宫表演驯马，太后说皇上病刚好，让她先回去，出宫时，叶澜依遇见了果郡王。王爷一开口，又是夸赞和“调戏”：皇上病刚好，看到你，必定要惊艳，太后果然是为了皇上好。油嘴滑舌，油腔滑调。(image)叶澜依嗔怪他“嘴坏”，他却说是叶澜依穿青色衣服好看。还约定了闲下来去看望她。(image)因为果郡王一句夸奖，叶澜依此后半生都只穿绿色衣服。后来叶澜依入宫，被一碗汤药断送了生育能力，她见识到深宫黑暗，又觉得被皇宫束缚，心灰意冷。同样是果郡王赶来安慰。(image)深情款款，温柔满满：(image)叶澜依眼含热泪，顺从地表示：既然王爷要我好好活着，那我一定听王爷的话。果郡王很欣慰：“太好了。”(image)而此时，正是果郡王与甄嬛的热恋期。（热恋男友贴心安慰别的落寞女孩，怎么办？在线等，急！）甄嬛回宫，生下两个孩子被封为贵妃后，果郡王为她送来的贺礼，是一串“从不示人”的珊瑚手钏。但叶澜依却一眼认出了：“这是王爷心爱之物。”(image)说好的从不示人呢？？？宁嫔娘娘你是怎么一眼看出来的？？？你以为这就完了么？甄嬛在果郡王的清凉台养病时，浣碧发现这里的侍女打扮得“像半个姨娘”。其实，她们只是漂泊无依的“可怜人”，被果郡王救了回来，才有了“安身之处”。(image)不起眼的小宫女、驯马女、流浪儿，都得到过果郡王的“偏爱”。恰好，“闲云野鹤、精于六艺、笛声一绝”的果郡王自身也是“魅力无穷”。于是乎，姑娘们一个个地为他的温柔所“折服”，心甘情愿为他奉献一切。只是，果郡王挥挥手：“这个世界上，我只要嬛儿一人。”有人解释“中央空调”是：“和很多女性保持良好交际关系，对身边所有女性都温柔体贴”。果郡王似乎正是这样：永远在女孩子需要的时候伸出援助之手；有深爱的人，但并不妨碍自己对其他女人温柔以待；在其他人被自己吸引、喜欢上自己的时候，也从来不果断拒绝。平心而论，换成自己的男朋友，你能忍住不锤爆他的狗头吗？2不能给她未来的时候还要拖她后腿本质上来讲，果郡王和甄嬛的相爱，是于礼不合、甚至“毁三观”的。但他们相爱所经历的甜蜜、磨难、遗憾，以及果郡王的“愿意为爱牺牲一切”，足以让许多人暗暗为他们流泪。这里我们暂且不论这段感情是否合乎伦理道德，只说他们在一起后，果郡王是如何一步一步“把自己作死的”。二人相恋时，甄嬛还是“罪臣之女”。果郡王便想带她“更名改姓、远走高飞”。他又配了“假死药”，和甄嬛约定，等他出差回来，就带她离开。(image)但是此时满脑子只有爱情的果郡王，恐怕已经忘了甄嬛的亲人还在狱中受苦受难；如果他们一走了之，他的母亲舒太妃又该怎么办？在一切“未来”都还是虚无缥缈的时候，甄嬛又有了身孕。这样的事情一旦败露，等着甄嬛和她家人的，很可能就是灭族的大罪。给不了她未来，却给了她无数麻烦和无穷后患。愿意抛下一切只和一个人厮守的爱，的确很浪漫。然而父母、生命，都是一个有良心的人不能轻易抛弃的东西。在这方面，果郡王似乎责任感不足。回宫后，中秋宫宴上，他又在殿外与甄嬛私下相见，倾诉衷肠。(image)甚至不顾是否会被人看到，拉住了将要离去的甄嬛。最后还握住她的手，要她珍重。(image)真的不担心被人察觉，害死甄嬛吗？这一幕正好被叶澜依看到，她认定是甄嬛辜负了果郡王，在甄嬛回去路上，引来了一堆猫。甄嬛受惊，当即早产加难产，差点丢掉性命。情难自禁令人感动，可完全不分场合地控制不住情绪，只能是害人害己。后来某次家宴上，果郡王珍藏在荷包里的甄嬛小像不慎掉了出来，被皇上看到。有人说这张小像很像甄嬛。皇上对比之后，起了疑心。(image)叶澜依立刻救场，说更像甄嬛的亲妹妹甄玉娆。但皇上认定，小像是果郡王的心爱之物，玉娆才刚入宫，从未和果郡王见过面，不可能是她。然后转向了甄嬛。一旦皇上看出这是甄嬛的小像，必然又是一场危及性命的风波。情急之下，甄嬛的贴身丫鬟浣碧出来“认罪”，说这是自己的小像。她和甄嬛是同父异母的姐妹，二人长相有相似之处。皇上相信了，并且当场决定把浣碧赐给果郡王做侧福晋。大家都松了一口气的时候，果郡王自己拒绝了，一通“深情告白”。相当于，明明白白告诉皇上，“她们说的不是真的。”(image)好在皇上没有深究。但此后，果郡王并没有因为这次的“惊险”有所收敛，后来每次遇到甄嬛，他仍然是满目哀伤。直到曾经在宫外见过果郡王和甄嬛的摩格可汗进宫。摩格提出，让甄嬛和亲，已经对甄嬛有了疑心的皇帝试探甄嬛的态度。果郡王不顾一切闯入大殿，想要阻止皇上，并提出自己可以领兵退敌。皇帝质问他：你的请求是为了大清，还是甄嬛？这由此直接认定，果郡王和甄嬛有“私情”。(image)随后，皇帝又用计，让果郡王以为，甄嬛真的被送去和亲了。大惊之下，果郡王立即带兵出关，想要营救甄嬛。一向“安分守礼”的果郡王，一次又一次为了熹贵妃失了分寸，也一步步将自己推到了死亡边缘。因为私自带兵，果郡王被皇上罚去戍守边关三年。皇上的密探发现，三年间，果郡王的每一封家书里都会问一句：熹贵妃安？(image)他从没放下甄嬛，这让皇帝最终决定杀了他，并疏远甄嬛。纵观两人的感情经历，不能不说一句感人又遗憾。只是甄嬛在这段感情里，远比果郡王更坚强，也更有担当。为了父母亲人、为了保住他的骨肉、为了给他报仇，甄嬛可以毅然选择回到处处险境的皇宫。自己身陷困境，也要一次次地提醒他，不要失去分寸，被皇上怀疑。果郡王在这段感情里，则完全像是一个天真的“孩子”。嫔妃与人“私通”，罪名有多大，一旦被发现会牵连多少人，相信果郡王不会不明白。但在他眼中，父母、儿女、妻子在爱情面前统统不值一提，为了他自己的爱情，他可以伤害任何人。不能给另一半一个未来，也不能给她什么保护，却还管不住情绪，要把她置于险境。这样的“深情”，想必没几个人愿意要。3?不爱不是错娶了还要辜负就是错《甄嬛传》是个悲剧。剧中的绝大多数女人，都没有“好下场”。爱上果郡王的几个女人，结局同样“惨烈”。宁嫔叶澜依，在果郡王被皇上杀死后，不顾一切，只想为他报仇。她利用朱砂丹药，谋杀皇帝。(image)如果被发现，就是死无葬身之地，她不在乎，只要能为果郡王报仇就好。皇帝死后，叶澜依笑着自尽，临死前最后想的，仍然是果郡王。(image)如果说，叶澜依的下场是她自愿，怪不得果郡王。那另外两位果郡王已经娶进门的女人，就完全是被辜负了。浣碧嫁给果郡王后，皇上又同时赐了朝臣之女孟静娴为果郡王侧福晋。孟静娴为了果郡王，一直不肯出嫁，“都要等成老姑娘了”。(image)果郡王不爱她，所以她只能用尽手段，才有了一个孩子。而最终，因为误食毒药，孟静娴产后毒发身亡。浣碧呢？果郡王决定带兵出关，“营救”甄嬛时，浣碧拼命阻挠，却被无情推开：“我保全不了我自己，我也要保全她。”(image)他或许想到了，这一去，不能保全的除了他自己，还有一心一意爱着他的妻子，还有孟静娴用命为他生下的孩子。但他不在乎，因为这些都没有他的“真爱”来得重要。果郡王死后，浣碧在灵堂上一头撞向棺木，殉情而死。(image)如果说抛弃荣华富贵去戍守边关的决绝，和可以不要不要自己的性命代替甄嬛去死的付出，还能让人感叹一句“痴情”；但不顾亲人、爱人，甚至自己的命，则就能说是没有责任心、担当感。人生在世，终究不是只有爱情。正如网友评论所说：“用别人的命，成全自己的痴情，说到底其实还是一种渣。”更何况，他还曾经“四处留情”，辜负了他娶进门的两个女人。小妹曾经写过很多关于“渣男”的文章，也常常有读者在后台讲述她们“被渣”的经历。很多时候，都让人“怒其不争，哀其不幸”。他是不是“渣男”，其实早就可以在一言一行中有所察觉，但总是有人被所谓“深情”蒙蔽。如果郡王：在爱着一个人的时候，和其他人暧昧不清，不懂拒绝；不能承担起她的未来，还不能收住心，总是为爱失去理智，毫无责任担当；不爱不是错，但不喜欢还要强行撩，对已经娶进门的妻子仍然视而不见，则完完全全就是渣男做法。为什么总是在回过头去看老剧时才发现，当初被自己当做“择偶标准”的男主角们，一个个都“沦陷”了？或许是年龄渐长，经历更多，看问题不再那么单纯幼稚，明白了一个值得托付终身的人应该是怎样。</w:t>
      </w:r>
    </w:p>
    <w:p>
      <w:r>
        <w:t>WXC5818</w:t>
        <w:br/>
      </w:r>
    </w:p>
    <w:p>
      <w:r>
        <w:t xml:space="preserve">大家都知道王校长换女朋友的速度十分的快，而且都是钟爱的网红脸，像之前的豆得儿，雪梨，都是清一色的大眼睛，嘟嘟的小嘴巴。  今年的9月份，有人拍到王思聪和陈雅婷在一起吃火锅，两人之前不但七夕节穿情侣装遛狗，还曾一同游迪士尼。虽然王校长换女朋友的速度，大家已经熟悉了，但是这次对他没有换成网红脸的女朋友，还是感到稀奇。   长的很有辨识度的陈雅婷是一名演员，1994年8月31日出生于湖北武汉，中国内地女演员，毕业后以模特身份出道。2017年，还参与拍摄国宝级导演张黎的新作品《武动乾坤》从而受到关注。     而且作为模特出道的陈雅婷特别注重对身材的管理，所以她的身材真的让很多人羡慕。这次陈雅婷出席某活动现场的时候，也大秀的一把身材。     这件薄纱仙女装配上她的大长腿，真的是很完美了。这件衣服真的把她的好身材显现无疑，不过这肉色的衣服，远看真的有点尴尬，全靠颜值撑着。不过可能也是因为灯光的原因，换个环境换个灯光，就是小仙女本尊了。     是不是很惊艳啊，脸看起来也很高级，不得不说这次王校长的眼光真的很不错了。抛开王思聪女友这个身份，其实陈雅婷也是一个很优秀的人了，有颜值有大长腿也拍戏，这样的女生肯定有很多人喜欢的。  </w:t>
      </w:r>
    </w:p>
    <w:p>
      <w:r>
        <w:t>WXC5819</w:t>
        <w:br/>
      </w:r>
    </w:p>
    <w:p>
      <w:r>
        <w:t xml:space="preserve">　　部署在中国周边的美军F-35B隐身战机　　美军称，这2架F-35B战斗机来自VFMA-121中队，该中队在2017年初部署到日本岩国基地，是第一个在中国周边成建制部署的美军第五代战机中队。　　F-35B是F-35三个型号中的短距/垂直起降版本，由于安装了两级对转升力风扇、三轴承旋转喷管、滚转控制喷管等，导致自重有所增加，所以航程和作战半径较基本型有所减少，但通过空中加油可以弥补“短腿”的劣势。</w:t>
      </w:r>
    </w:p>
    <w:p>
      <w:r>
        <w:t>WXC5820</w:t>
        <w:br/>
      </w:r>
    </w:p>
    <w:p>
      <w:r>
        <w:t xml:space="preserve">　　据《卫报》报道，一个美国爸爸讲述了，自己5岁的儿子因为涂着漂亮的指甲油去幼儿园而受到了欺负，这个话题引发了网友大讨论。　　这位来自马塞诸塞州的爸爸戈维亚在推特上发文：“这是我的儿子，山姆。今天，他认识到了‘可恶的男子气概’有多伤人。我感到非常愤怒，不好意思说些粗鲁的话，我真的想谈谈这狗屁‘性别准则’。”　　戈维亚紧接着用20条推特描述了儿子的经历：山姆其实是个“钢铁直男”，但是他也喜欢一些女孩用的东西，比如华丽的包包，红彤彤的指甲油，他认为很好看，因此他涂着指甲油去上学了。结果他在学校被欺负了，几乎所有孩子都让他抹掉指甲油，他回家以后失声痛哭。我告诉他不需要因为别人的偏见而难过，明天涂一个更闪亮的指甲油让别人去羡慕吧。　　这一系列推文每条都收获近10万个点赞，累积转发量3.5万次，迅速登上推特美国区“热搜榜”（US trends）。　　许多男性网友晒出自己或儿子涂着指甲油的照片力挺山姆，希望他坚持做自己，不需要为了所谓的男子气概而妥协。　　也有一些网友指出，长期以来的社会固有观念让家庭和学校趋向于教育孩子，男女有别，行为举止、穿着打扮都有约定俗成的规矩。　　“男子气概”究竟该如何定义？精致的妆容会影响一个人的“男子气概”吗？美国人有话要说。　　　　《华盛顿邮报》评论称，固有观念认为“真正的男人”意味着生理上的强壮和心理上的沉着，不应该轻易表现出脆弱的一面。　　研究表明，“男子气概”往往会让男性压抑自我，可能会引发心理健康问题。男性也应该更加多样化地表达自我。　　《哈利波特》中饰演赫敏一角的艾玛·沃森曾在推特上写着“男人不该被男子气概等性别刻板印象所束缚”。　　据福克斯新闻报道，美国布朗大学从今年新学期开设一门新课叫作“忘掉有害的男子气概”（unlearning toxicmasculinity）。　　布朗大学该课程介绍中写道，社会对男子气概的传统定义对男性的健康有害，课程旨在引导男性卸掉不必要的男子气概包袱。　　但是，美国得克萨斯州大学心理健康中心对于“男子气概有害”的观念持质疑态度，认为男子气概不应被全盘否定，而是应被重新定义，剔除暴力倾向的部分。　　美国商业杂志《快公司》报道，美国职业橄榄球大联盟（NFL）用行动打破人们对男性行为方式的传统要求。　　今年8月， NFL季前赛的赛场上，金尼斯（NapoleonJinnies）作为男性啦啦队成员亮相。这是NFL乃至北美四大职业联盟历史上，首次出现男性啦啦队员。此前，虽然不少球队拥有男性特技演员，但他们不被视为啦啦队成员。　　其实NFL的啦啦队成员招募一直是对男性开放的，但是今年是第一次有男性报名参加面试，金尼斯本身是专业舞者，和所有女性一起经过层层选拔后进入队伍。　　在此之前，人们的印象中，职业球队的啦啦队角色一直由性感的女性担任。如今，NFL史上首次迎来男性成员，他将与女性队员表演完全一致的舞姿。这不仅展现出职业联盟的包容性，也促使人们重新思考男性在社会中扮演的角色。　　　　今年8月，BBC的账户分享了一个YouTube美妆视频，视频主人公是16岁的花美男，他在视频中展示每天的化妆步骤。这个视频收到了众多“极其刻薄”的评论。　　拍美妆视频的男子名叫金承焕（KimSeung-hwan），他在接受BBC采访时表示，自己从未想过化妆会让自己女里女气，他说：“这跟‘娘’没关系，只与好看有关。”　　据CNN报道，虽然在北美大多数地方，男性化妆仍然是受到排斥的，但是美国人对男性美妆的接受度已经越来越高，而这一转变主要受到一些男性美妆视频博客以及娱乐明星的影响。　　美国男歌手亚当•兰伯特 （Adam Lambert）就经常会在舞台上贴上闪闪发亮的眼影，并且还多次拍摄美妆视频。　　据《华尔街日报》，纽约美妆品牌MilkMakeup调查显示，他们的本地客户中13%都是男性，男性护肤品和化妆品市场具有很大潜力。　　男人不一定要用皮革、铆钉、牛仔裤，粗犷地武装自己，粉底、唇膏、烟熏妆也是一种选择。</w:t>
      </w:r>
    </w:p>
    <w:p>
      <w:r>
        <w:t>WXC5821</w:t>
        <w:br/>
      </w:r>
    </w:p>
    <w:p>
      <w:r>
        <w:t xml:space="preserve">　从4岁到28岁，从初入乒坛到步入婚姻殿堂，镜头下的这四分之一个世纪，我们不仅看到了“天才少女”福原爱的成长历程，也看到了一位伟大母亲的教育方式。　　那个最会说东北话的日本女孩，带着一口台湾腔，开启了人生新篇章：　　福原爱在微博发文，宣布自己准备退役了。　　　　福原爱近期在一档综艺中这样总结自己与乒乓球二十多年的羁绊。　　日本富士电视台追踪拍摄了福原爱从4岁到28岁的全部成长历程，用3000盘录像带剪辑制成纪录片《福原爱：镜头下的四分之一个世纪》，豆瓣评分高达9.0。　　热评的第一位，有人感慨纪录片导演20多年前选中福原爱跟拍的“神级操作”。　　镜头下的24年中，妈妈从风华正茂的女子变成慈祥老人；福原爱，从调皮可爱的小姑娘长大成人，有了自己的爱人。　　　　才长到和乒乓球桌一边高，就打败了小学二年级的男生，她开心地跑出场地，鞋跑掉了都不知道；　　输球抹眼泪的样子，分明和长大后遇见“流水的大魔王”时没什么差别。　　　　妈妈用自己人生中最宝贵的时间全身心地陪伴在福原爱身边，从小的教育、细致观察和尊重，成全了一个“天才少女”的诞生和成长。　　　　　　当别的小朋友缠着父母买各种玩具时，　　因为看过哥哥打乒乓，“小心机”女孩福原爱也吵着要打。　　3岁9个月时，福原爱第一次打乒乓球。这个身高刚赶得上球桌的孩子，一打就停不下来。　　每天幼儿园一放学，就奔跑着回家练球。训练的第一年打坏了三个拍子。　　不过，4岁的福原爱自然并不明白自己为什么要不厌其烦地练球。　　　　发现福原爱的兴趣后，妈妈开始带着女儿学习乒乓球，成为了她乒乓球的启蒙老师。　　为了方便她和哥哥训练，直接把乒乓球桌放在了客厅。　　　　富士电视台首次把镜头对准福原爱，是在一次全国大赛上。　　身高只有100厘米的福原爱，面对比自己大很多的对手，第一次哭着跑向了妈妈。　　在离球桌最近的观众席，梳着和福原爱一样发型的母亲千代，看着女儿跑过来，没有过多的安慰，而是打开福原爱的手掌，说：　　　　手上写着福原爱和母亲的秘密暗号：集中、时机。　　　　她的第一场比赛就打败了二年级的小学生，面对孩子出色的表现，母亲展露笑颜，毫不吝啬地夸赞她：　　　　但之后的比赛中，小福原爱的发球姿势不符合规则。　　这时候母亲严肃起来，“我知道你发球的时候有点紧张，不过把手张开抛起来，加油。”　　　　“用指导代替指责”的原则看似简单，现实中能做到的家长，不知能有多少。　　又犯错了也没关系，这一次母亲不再继续安慰，把福原爱推回赛场，道理她已经明白了，当前要做的就是“下一个球好好发”。　　在福原爱输球之后，母亲也没有责备，反而为小福原爱加油，给她鼓励，在她不停啜泣时也会说：　　　　　　比赛结束后，妈妈第一时间让福原爱和对方道歉，因为发球不规范是不尊重比赛的表现。　　　　因为输掉比赛跑出去、又不巧撞到脑袋的福原爱，越哭越厉害。　　妈妈没有继续逼她，选择了安慰。　　球场之外，为了尊重规则，母亲每天一遍又一遍地训练她规范发球，并且制定了循序渐进的计划。　　　　　　望子成龙的父母有很多，对于母亲千代而言，练球的初衷只是陪伴孩子，创造属于自己和孩子的记忆。　　事后回忆起这段经历，母亲坦言：　　　　母亲的特训让小福原爱就有了飞速进步，短短一个月后过去，掌握发球规则的福原爱就有了很大的突破。　　不久后的一场比赛成了检验成果的关键时期。　　大战来临前，面对紧张的小福原爱，　　而另一边，被福原爱扣杀厚输了的二年级小男生哭着回到家长身边，换来的只有身边大人、队友们的推搡和冷嘲热讽：　　“自己不好好练习有什么办法。快打球去，去！”　　“人家在等着呢，等你呢，听见没！”　　　　习惯打压式教育，认为表扬会让孩子变得骄傲自负，然而这却很容易让孩子陷入自我怀疑的误区。　　　　　　这个仿佛是被乒乓之神眷顾的女孩，受到了全国的关注。　　只有在不为人知的角落里，镜头无意捕捉中，才发现这背后的“真正力量”。　　在所有人都离开练习场后，要求严格的母亲仍然陪着娇小的孩子练习。　　这位母亲还有一本练习手册，上面用心地记录着女儿的性格特点。　　练习手册　　正是因为深刻地知道福原爱不放弃、不服输的性格，在她一直打不好，开始哭哭啼啼后，母亲也不理会她的撒娇，抓住她的性格特点，使用激将法：　　　　面对母亲的反应，即使哭得喘不过气，也倔强地回答：　　　　坚守着和母亲曾经定下的“绝不中途放弃”的约定。　　　　　　节目组坚持拍摄福原爱的原因，也许就是看透了这对母女组合定能成就非凡的真相。　　从4岁到28岁，福原爱这位天才少女的炼成，　　　　　　从1988年11月1日福原爱出生到2000年，这种陪伴已经走过12载。　　渐渐长大的福原爱，在面对强大对手时，已经学会忍着不哭了。　　　　2001年，12岁的福原爱，以特邀选手身份与36岁的前中国队员何智丽（日本名小山智利）对决。　　　　比赛结束，何智利称：“大家太大惊小怪了，在中国，福原爱这样的选手有1000个。”　　　　福原千代知道“现在就是最好的时机”，她决定让12岁的福原爱，独自去中国，参加中国第三级联赛。　　　　不论是对女儿的球技训练，还是性格品行的养成，福原千代深知“时机”的重要性。　　什么阶段该采用什么样的训练战略，不同阶段该怎样教育孩子，是一门学问。　　北大才女赵婕曾说：　　　　福原千代纵使万般不舍得，也微笑着送别女儿，装作坚强，但是却久久不忍离去，眺望着孩子远去的背影。　　福原千代虽然内心满是牵挂，但她知道孩子需要独立，她可以陪伴福原爱一时，却陪不了她一世。　　放手并不是等同于“撒手”，而是在陪伴和鼓励的同时，　　福原爱离开了母亲，独自来到中国。　　等待她的是重重困难，她什么都要依靠自己。　　自己洗衣服，自己负责生活起居，学会自理。　　面对陌生的生活环境，小小的福原爱没有怯场，很快地和小伙伴熟络起来，融入了“中国圈子”。　　这些生活上的小问题，对于乐观坚强的福原爱来说，都能一点点解决克服。　　她面临的最大挑战是独自一人承受压力。　　独自站在比赛场上，　　在此之前，每一次观众席，一眼望去最显眼的那个人是妈妈；　　比赛前，压力大到全身僵硬，拼命加油打气鼓励自己的人是妈妈；　　比赛过程中，关键时刻提醒要注意时机的那个人是妈妈；　　输了球，忍不住哭出声来，再怎么严厉也会安慰自己的人是妈妈；　　拿了冠军，比自己还开心的那个人的也是妈妈……　　　　　　在福原千代眼里，给孩子信任和独立的发挥空间，有一些事情是不需要父母的。　　女儿独自抬行李，洗衣服，结交中国选手；在赛场上笃定的眼神，取得10战8胜的佳绩，都值得自己骄傲。　　　　放手换来福原爱的“双重成长”，她脱落成能独立自主的少女，更成长为一位独挡一面的职业选手。　　时机恰当的放手，何尝不是对孩子成长最好的陪伴。　　　　　　有网友发微博说，福原爱的人生就是每个女孩子的梦想。　　来源：新浪微博　　幼年成名，家教好，不管是在日本训练，还是到中国训练，都是个被人捧在手心里宠爱的小姑娘；　　交了个同行的帅气男朋友，28岁结婚，29岁生了一个可爱的女儿；　　如今刚刚30岁的她，已然是事业家庭双丰收……　　但其实“团宠”福原爱的真实人生，没有网友想象的那样完美。　　从小时候的训练到成人之后分享胜利的果实，似乎都只有妈妈一人。　　　　2008年，日媒曝光福原爱与网球王子锦织圭恋爱。但这份“姐弟恋”仅仅持续四个月就走向了终点。　　福原爱被拍到与锦织圭约会　　父亲福原武彦在接受媒体采访时公开说：　　福原爱被步步紧逼，迫于压力，站出来向公众道歉：　　“非常抱歉这件事给大家带来这么大的麻烦，我希望今后继续努力把球打好，不辜负大家的一片期望。”　　有日媒曝出，福原爱的母亲和父亲在2008年就已经离婚，父亲福原武彦更是被整个家族赶出家门。　　“福原武彦是个不了解乒乓球的普通人，但他却总是干涉福原爱的乒乓球训练，父亲的指挥并没有技术可言。”　　日本的家族里父亲总是掌握第一话语权，尽管福原爱的妈妈福原千代才是真正懂乒乓球的那个。但因为父亲福原武彦的绝对话语权，福原爱不得不听从父亲的指挥　　　　如果福原爱输了球，父亲就认定是训练方法出了问题，所以不断改变福原爱的训练方法。以至于福原爱的训练变得混乱，在之后的乒乓球比赛中屡屡表现不佳。　　福原爱的父母观战福原爱的比赛　　因为父亲经营的公司倒闭，从1998年到2013年间，全家人的开销都要依赖福原爱，她经济收入的很大部分都用来还债。　　直到2013年福原武彦因为胰腺癌去世，人们才知道，福原爱与父亲福原武彦这五年来，从未联系过对方。　　“如果没有父亲我也不会来到这个世上，他对我的影响很大，无论是在我成长的过程中，还是加油打气提供良好的环境等方面，　　福原爱在2013年父亲去世后，通过经纪公司发表的声明中这样说。　　　　前段时间，她却在一档综艺节目中顺口提起，丈夫江宏杰对孩子无微不至地照顾，她很震惊：　　　　从零散细节中拼凑出的父亲形象，甚至谈不上亲切。不过幸好福原爱的成长过程中，有来自母亲、队友、朋友们的关爱。　　如今福原爱也生了一个女儿，谈到教育问题时，福原爱曾在一档综艺节目中自曝，她不想让女儿知道自己是乒乓球手。　　“将来和女儿打乒乓球时，要一边对女儿说‘妈妈不会呀’，一边反手就是一个扣杀。”　　　　　　　　不到5岁的福原爱参加全国大赛，第一次穿着全新的白色球鞋，输了一局之后哭着奔向妈妈。妈妈说不要哭，“时刻记住你掌心里的四个字，看准时机”。　　在妈妈的不断鼓励下，福原爱打赢了二年级的小学生。　　获胜后的她，转身朝着身后一直注视着自己的妈妈，竖了一个大拇指。　　没过几个月，福原爱拿了县城乒乓球赛的冠军，在一群比自己大很多的选手中接过人生中的第一个金牌。　　她和妈妈撒娇，　　妈妈没有帮她拿，只是轻轻说了句，　　　　15岁的福原爱独自出征，输球之后不再奔向妈妈的怀抱哭哭啼啼。她独自默默调整心态，集中注意力。　　赢球了，镜头里的她，紧握着拳头，看向对手，眼神坚定。　　2012年，福原爱代表日本参加伦敦奥运会，最终获得银牌。　　比赛结束后，福原爱拿着奖牌奔向妈妈，妈妈笑着说，“借我戴一下。”　　福原爱只是笑着看妈妈，　　　　　　所谓的“天才少女”，是在耐心的关怀和爱中，才明确自己的存在价值。　　“因为是福原爱”被爱着，而非“因为是冠军福原爱”才被关注，天赋生来存在，而之所以有了后面的精彩，是因为这一场爱的故事。　　纪录片中的录制完成时，福原爱忍不住认真地问导演，当时为什么选中她来拍这个纪录片？　　镜头拉回1994年。　　在陪福原爱训练到球馆空无一人之前，二楼的栏杆旁，43岁的母亲用手指着下面的乒乓球台，对女儿温柔地说：　　　　本文图片来自纪录片《福原爱：镜头下的四分之一个世纪》</w:t>
      </w:r>
    </w:p>
    <w:p>
      <w:r>
        <w:t>WXC5822</w:t>
        <w:br/>
      </w:r>
    </w:p>
    <w:p>
      <w:r>
        <w:br/>
        <w:t xml:space="preserve">    </w:t>
        <w:tab/>
        <w:t xml:space="preserve">   </w:t>
        <w:tab/>
        <w:tab/>
        <w:t xml:space="preserve"> </w:t>
        <w:br/>
        <w:t xml:space="preserve">    </w:t>
        <w:tab/>
        <w:t>川普总统23日在白宫举行军事会议，左二为国防部长马提斯。川普总统下令要求防长马提斯派兵到美墨边界，防卫边土，阻止外来移民非法入境。来自中南美洲的“大篷车”移民车队已有部分进入墨西哥，准备向美墨边界挺进；美国国防部官员25日透露，川普总统准备派遣至少800名陆军，增强美墨边境安全，阻止来自中美洲的大篷车队移民入境美国。在国防部长马提斯即将下令执行增派部队之际，媒体25日晚间又报导川普再度加码，将签署行政命令，关闭美国南部边界，禁止移民、包括寻求庇护者进入美国。由于期中选举已进入倒数计时，川普喊出非法移民“大举入侵”的说词，被视为一种制造恐惧心理的手段，希望达到激化基本盘的选举目的。官员透露，国防部长马提斯(JimMattis)会签署派兵到美国南部边境的公文。派遣的陆军部队包括搭建帐篷、围墙的工兵，以及提供医疗支援的军医，可能也会有将在边境负责巡逻的无人飞行器操作人员。对于是否派兵前往美墨边境，白宫25日面对媒体询问时表示，将由国防部与国土安全部对外回答。过去几天以来，川普谈话中明确表示，来自中美洲的移民一路北上，朝着美国边境步步逼近，但政府部门对于美墨边境未能做到巩固安全，让他感到非常生气及挫折。再过两周即将登场的期中选举，川普已经定调为针对“大篷车”移民的一场全民公投；川普也把这批移民怪罪到民主党头上，并形容这些危险分子即将入侵美国。川普25在推特发文中写道：“为了这场国家危机，我将派出军队。”他也写道：“那些人将会被拦下来！”根据媒体报导，来自中美洲的这批移民多以妇孺为主，不堪家乡的暴力、贫穷之苦，才选择离乡背井，希望在美国寻求庇护。美国移民法律规定，外籍人士抵达美国边境时有权寻求庇护，但他们必须证明如果返回祖国将受到迫害；申请庇护者的案件经过审查之后，有机会获得在美国的合法居留权。不过，在川普25日的推特发文中，则把这批大篷车队移民描述为犯罪分子；他在推文中写道：“给那些大篷车队里的人，调头回去吧，我们不会允许非法进入美国的。”川普还写道：“回去你们自己的国家，如果你们真的想来美国，就跟数百万其他民众正在做的一样，提出入籍申请。”根据法律，现役军人通常禁止在美国国内从事执法任务，其中包括在边境地区逮捕民众。官员表示，马提斯签署的公文将合乎法规，因为军队将只担任辅助角色，而不是负责维安、执法等勤务。</w:t>
        <w:br/>
        <w:t xml:space="preserve">    </w:t>
        <w:tab/>
        <w:br/>
        <w:t xml:space="preserve">    </w:t>
        <w:tab/>
        <w:t xml:space="preserve">    </w:t>
      </w:r>
    </w:p>
    <w:p>
      <w:r>
        <w:t>WXC5823</w:t>
        <w:br/>
      </w:r>
    </w:p>
    <w:p>
      <w:r>
        <w:br/>
        <w:t xml:space="preserve">    </w:t>
        <w:tab/>
        <w:t xml:space="preserve">    </w:t>
        <w:tab/>
        <w:t>搞国际政治学的若长期不出国交流，似乎是学问不长进的标志。所以，以国际关系为营生的学者中，形成了一道独特的“学术风景”：学问可以浅薄、预测可以瞎说、书可以不看、文章可以不顺，但不可不出国。只要能说一口流利的外语且经常出国，就是有学问、有造诣。于是，开学术会议时，除了能经常看到“大腕”普遍迟到、早退的现象外，还常常遇见迟到者行色匆匆闯入会场，装模作样地连连向众人道歉：“对不起，对不起，刚下飞机，刚从国外赶来”云云，早退者的口头禅是：“对不起，对不起，先走一步，另一个会等着我。”这几句话果然灵验，立马标出出席者的身价高低。那些善始善终、有“会德”却出不了国，又没有下一个会议恭候的人瞬间就矮去三分，而“刚下飞机”者和“还有会议”者的身价立马呈螺旋形上升。近几年参加了一些会议，多少也看出点门道。此等人物在学术界可归诸“学术演技派”，往往名头很大，身兼数职，每天左右开弓、两个电话一起接，各种会议连轴转，奔走折腾于官不官、学不学的阴阳二界而乐不思蜀。这些“刚下飞机”的人物，在学术上往往“形式大于内容”，除了早年“出道”时有几篇勉强过得去的文章外，现已基本不学无术，但各种“演技”却已炉火纯青，“对不起”这招只是“雕虫小技”而已，更有“空麻袋背米”、“招官为徒”等圈利谋益的绝招让人瞠目。加之硕士、博士前呼后拥、起而仿效，到头来，师徒皆未识学术正径，而俱误入歪门邪道，以致学风日邪。博导、博士师徒于浑然不觉之际皆成南郭先生，且与“卧槽泥马”博导、博士师徒形成南北呼应之“学术奇观”，各自“称雄”于京沪。在学风不正的情形下，文人开会多半属无聊生事，自我炒作，其性质与市井之辈聚会搓麻将相差无几。真正的学术交流应该是一二学术同仁，找个幽静的说话去处，闲聊之际渐入话题，兴之所至，思之所归，思随兴起，兴随意行。此时此刻，交流者彼此平等、放松，置身于追求真理的阳光下，不掺合一丝世俗功利的杂质，这是学术交流的最高境界。到了学术座谈的形式，人分主讲者和讨论者、权威和非权威、大胆者和怯场者，干扰因素已悄然渗入，学术交流开始打折扣。若是开纯粹的大型学术研讨会，就把上述几个干扰因素放大数倍，学术交流的效果就大打折扣了。等到学术研讨会成为行政体制内工作的组成部分，领导致辞、专家致谢、主席台上官员“梁山泊英雄”排座次、主席台下大小书生“排排坐、吃果果”时，此时学术已入末流，学术交流彻底变了味。因为此时，学术已经成为官场运作的一部分，所有学术规则都被官场运作规则所取代。开幕式肯定属于官场仪式，权力人士按官职大小鱼贯登场，大话、套话、空话、废话一串接一串，直把会场忽悠到睡眠状态。等学术程序开始时，大人、官人、要人早已扬长而去，剩下的平头学者却还没有从权力的震撼中回过神来。等到回过神来，已找不到学术感觉，只觉得自己从神父变成了游走和尚。此种学术环境下，要求学术创新，不是忽悠天下，就是用讽刺来凑热闹，或是痴人说梦。学术交流到这种地步，产生的功能之一就是学术的毁灭，它强烈地暗示：权力是学术的主人。这也就是学术圈内“演技派”所以滋生的原因。不知从哪年起，中国学术圈出现了“阶层分化”和分工，“刚下飞机”者们大都是攀上权力或权力衍生品(如研究会会长、秘书长、理事长、院长、所长、中心主任等)的“学术贵族”，他们是大学、研究院等学术王国中的“肉食者”。而真正“板凳要坐十年冷”的纯粹学术苦活、累活、脏活分派给了学术圈的“布衣阶层”。“学术贵族”在大学里负责制定各种工作指标、工资待遇、职称评定等，总之对“学术布衣阶层”行使各种权力，他们的学术职称和学术权威很大程度上由他们的官职大小来决定。他们凭借权力和资金，雇“学术布衣”拼凑“学术包工队”，某正处级博导曾夸耀：“我们可以接国家任何部门的项目，博士出提纲、硕士捉刀、本科生打杂，我们搞出来的东西可以把任何部门忽悠得东西不清、南北不辨。”豆腐渣工程害人有形，学术豆腐渣工程误国误民无形，所谓书生杀人不见血。而学术界的阶层分化，将造成三个严重后果：一是将社会生产和政治运动中惯用的“指标管理技术”运用于学术研究领域，“学术布衣阶层”在“学术官僚”瞎指挥下，前所未有地创造着学术垃圾和学术半成品，像轰轰烈烈冲进杯子里的啤酒，尽是泡沫。这种泡沫曾出现在大跃进年代的经济建设中，不长记性的“学术贵族”把它移植到科学研究领域。二是真正的科研成果、“细活”、“精活”几乎全都出自学术布衣阶层，学术贵族尽出“粗活”、“烂活”，而学术权威被撕裂成形式和内容两部分，学术贵族夺去形式，学术布衣占有内容，学术贵族成了锦绣饭囊、绣花草包。三是“角色失踪”问题。一部分学术贵族出现人格分裂和角色冲突状态，他们又搞学术又搞行政，说官是官又不是官，说学者是学者又不是学者，言行举止、与人交往几乎每时每刻都在这种困境中挣扎。别人不知他到底是何角色，连他自己也不知自己究竟是谁。故曰处于角色失踪状态。而如今，若是想要切实提高创新能力、实现科技强国，必先正一正学术风气。作者：倪乐雄 上海政法学院国际事务与公共管理系教授、渥太华中国事务研究院院长</w:t>
        <w:br/>
        <w:t xml:space="preserve">    </w:t>
        <w:tab/>
        <w:t xml:space="preserve">    </w:t>
      </w:r>
    </w:p>
    <w:p>
      <w:r>
        <w:t>WXC5824</w:t>
        <w:br/>
      </w:r>
    </w:p>
    <w:p>
      <w:r>
        <w:br/>
        <w:t xml:space="preserve">    </w:t>
        <w:tab/>
        <w:t xml:space="preserve">    </w:t>
        <w:tab/>
        <w:t>“我知道自己是白人，我能从血管里感受到。”美国16岁黑人少女上脱口秀坚称自己是白人，辱骂黑人，连自己的母亲和哥哥都没放过。她自认“绝对”比黑人优秀：“上帝创造了一个完美的人——那就是我。”但场上的白人主持人当即表示，“不欢迎你加入我们。”据美国《纽约邮报》当地时间10月25日报道，24日，一位名叫“特雷热（Treasure，意为宝藏）”的黑人女孩在节目上称，“说到黑人，我就觉得他们都丑得很，我和他们没有任何共同之处。我永远也不会和他们中的任何一个相像，永远不。”(image)据报道，特雷热对她自己的“种族”发表了一系列歧视言论，她的母亲莫妮可（Monique）回忆说，特雷热从小就更喜欢白人玩偶，即便和黑人娃娃玩，也是将它们扮作奴隶。据《纽约邮报》报道，很多观众认为特雷热只是在镜头前表演，但母亲莫妮可称，她是“真的相信自己是白种人”。莫妮可说：“我的女儿歧视自己的种族。”她还声称特雷热“对三K党（Ku Klux Klan）很着迷”。(image)视频截图三K党是美国一个奉行白人至上主义的民间排外团体，也是美国种族主义的代表性组织。特雷热称，“我从初中时就在3K党编上了号，他们的信仰方式太聪明了。”为什么自认是白种人？她称，自己的体型让她“意识到”自己是白人，但这只是其中一个原因。(image)视频截图据报道，特雷热一再为自己辩护，并坚持说：“我的观点和信仰没有错，因为我有言论自由，我说的一切都是真的。”公开资料显示，播出这段视频的是美国著名访谈类节目《菲尔博士脱口秀（Dr.Phil）》，该节目曾与《艾伦秀》一起获得美国日间艾美奖的最佳日间脱口秀提名。主持人菲尔博士专门帮助人们解决情感、家庭等纠纷，但也有一些观众认为这是档“可以见识各种奇葩”的节目。那美国白人是怎么看待特雷热的？主持人就向特雷热明确表示：“因为你说正派、有同情心又有爱的一群人是丑陋、可恨又恶心的。”(image)视频截图这番回击赢得了特雷热母亲的带头鼓掌，特雷热只能尴尬大笑，连声说“哇（Wow）”。(image)视频截图无论如何，特雷热的言论在国外网络上引发了公愤，网民们几乎一边倒地指责她“种族主义”。据《纽约邮报》报道，还有人提出：“节目组是在哪儿找到这些人的？”有声音认为，这名黑人少女存在心理问题。(image)也有网民试图对她“人肉搜索”，在网络上询问特雷热的社交媒体账户。(image)(image)(image)据节目网站报道，一名专家就特雷热的表现评价道：“我们的社会存在文化问题、阶级问题、种族认同问题等等。她不是讨厌黑人，她在讨厌自己。”</w:t>
        <w:br/>
        <w:t xml:space="preserve">    </w:t>
        <w:tab/>
        <w:t xml:space="preserve">    </w:t>
      </w:r>
    </w:p>
    <w:p>
      <w:r>
        <w:t>WXC5825</w:t>
        <w:br/>
      </w:r>
    </w:p>
    <w:p>
      <w:r>
        <w:br/>
        <w:t xml:space="preserve">    </w:t>
        <w:tab/>
        <w:t xml:space="preserve">   </w:t>
        <w:tab/>
        <w:tab/>
        <w:t xml:space="preserve"> </w:t>
        <w:br/>
        <w:t xml:space="preserve">    </w:t>
        <w:tab/>
        <w:t>图为56岁男子谢亚克(Cesar SayocJr.)涉嫌寄发多个炸弹邮包给民主党人士及美国有线电视新闻网，26日在佛罗里达州遭到逮捕并移送法办。谢亚克所驾驶的货车同时被警方扣押，车窗贴著许多挺川标语及川普肖像、副总统潘斯肖像的贴纸，还有一个写着“CNN烂透了”的标语贴纸。56岁男子谢亚克(Cesar SayocJr.)涉嫌寄发多个炸弹邮包给民主党人士及美国有线电视新闻网(CNN)，26日在佛罗里达州遭到逮捕并移送法办。国家广播公司(NBC)报导，调查人员指出，DNA证据是让谢亚克被调查人员锁定并且遭到逮捕的重要关键。根据公开资料，谢亚克前科累累，2002年就曾因为做出炸弹威胁而被起诉。包括民主党金主索罗斯(GeorgeSoros)、前总统欧巴马、前任民主党总统候选人喜莱莉‧克林顿在内等曾经对川普总统做出批评的民主党人士，近日陆续收到内含爆裂物装置的邮包。CNN纽约分社、资深影星劳勃狄尼洛(RobertDe Niro)的翠贝卡(Tribeca)电影工作室，同样也收到炸弹邮包。26日在佛州种植园市(Plantation)一处商家停车场落网的谢亚克，2002年就曾因为做出炸弹威胁而遭到起诉，在佛州迈阿密戴德郡(Miami-DadeCounty)法院留下纪录。另外，谢亚克也曾因为涉嫌窃盗，在1992年、2014年遭到警察逮捕。在2014年的窃盗案件中，谢亚克涉嫌把价值共计239美元商品放在购物车里，推著购物车走出沃尔玛(Walmart)一家分店，却没有付钱。国家广播公司报导，谢亚克2012年声请破产，他也拥有共和党员身份。他也曾住在北卡罗莱纳州、新泽西州、密西根州以及纽约布鲁克林(Brooklyn)。CNN报导指出，谢亚克被捕之后，他所驾驶的货车同时被警方扣押，车窗贴著许多挺川标语及川普肖像、副总统潘斯肖像的贴纸，还有一个写着“CNN烂透了”的标语贴纸。佛州警方透露，谢亚克来自纽约，现居佛州。就在谢亚克被捕消息曝光之前，26日稍早又有两个炸弹邮包被找到，其中一个寄给民主党新泽西州联邦参议员布克(CoryBooker)，另一个则寄给前任国家情报总监克拉卜(James Clapper)。</w:t>
        <w:br/>
        <w:t xml:space="preserve">    </w:t>
        <w:tab/>
        <w:br/>
        <w:t xml:space="preserve">    </w:t>
        <w:tab/>
        <w:t xml:space="preserve">    </w:t>
      </w:r>
    </w:p>
    <w:p>
      <w:r>
        <w:t>WXC5826</w:t>
        <w:br/>
      </w:r>
    </w:p>
    <w:p>
      <w:r>
        <w:br/>
        <w:t xml:space="preserve">    </w:t>
        <w:tab/>
        <w:t xml:space="preserve">    </w:t>
        <w:tab/>
        <w:t>(image)在最近一项研究中，人们就对纽约市的流浪猫失望透顶。明明以捕鼠能力著称，但它们却极少捕杀老鼠，态度冷淡得让人发指。从2017年12月27日至2018年5月28日间，研究员就在布鲁克林工业废品回收站处布设了野外照相机。接着100只皮下植入了微型芯片的老鼠，也被释放到这个区域，期待一场猫鼠大战。(image)在这79天里，照相机共录制下了306个视频。这些视频中，猫与老鼠共狭路相逢了共259次，平均每天都有超过3只猫在鼠群旁边活动。然而让人失望的是，其中只有20只猫会主动尾随追踪老鼠。而且，这也仅仅是尾随罢了，过程还犹豫不决，对老鼠异常冷漠。(image)明显表现出杀意的次数，更是屈指可数。这306个视频中，只有3次显示猫是在积极地捕食一只老鼠的。而最终击杀的也仅为两例，而且还是发生在猫咪遇见正在躲藏的老鼠，无路可退时。(image)布鲁克林工业废品站处回收的视频截图，异常冷漠的流浪猫纽约，是鼠患问题最严重的城市之一。2014年的统计显示，纽约老鼠的总数大约为2,000,000只，占总人口的24%。这些老鼠们可谓鼠胆包天，敢光天化日之下大摇大摆，蹭鼻子上脸的。在地铁中，老鼠会直接爬到人的脸上，嘲讽三连。艺高“鼠”胆大的，还敢跳进婴儿车内，偷宝宝的饼干。(image)(image)(image)在过去，就常有人提议，要释放大量流浪猫来控制老鼠的数量。然而这次研究则表明了在城市生态系统中，流浪猫在降低鼠患这一问题上，并不会带来多大的好处。确实，这些视频还显示了，在有猫的情况下，老鼠出现的时间会变少。但这并不意味着是猫立了功。(image)这些老鼠只是暂时躲起来、迁移到其他隐蔽地方罢了，对城市中老鼠的种群密度毫无影响。当猫出现时，鼠群会预估被猎食的风险，并作出相应的调整，例如动作更鬼祟，又或是多待在洞穴中。它们只是学会了跟小猫咪玩躲猫猫，待危机解除后，依然会旧地重游。(image)这项研究，一反我们过去的认知。研究者推测，这可以归因于纽约地区老鼠的体型。在实验之前，研究员就预计会发生“猫不抓老鼠”的情况。因为这座城市的老鼠品种主要为褐鼠，平均重量达330g，这已远远超过了普通小鸟或普通实验室小鼠的重量。所以，在纽约市汤姆与杰瑞的战斗中，体型巨大的老鼠似乎占据了上风，直接把猫摁在地上摩擦。(image)不过，我们也不能因此而轻视了喵星人的实力。在狩猎“小”动物这件事上，流浪猫可一点也不会心慈手软。它们是哺乳类中最“专业”的猎食者之一，能力比其近亲老虎或狮子有过之而无不及。即便难以准确拿捏“放猫抓老鼠”的益处，但有一点我们却可以肯定，那就是流浪猫对当地野生动物带来的危害。(image)据美国鸟类保护协会估计，全美国每年大约有5亿只鸟被猫所捕杀。在美国本土，死于猫手下的小动物冤魂，远远超过了备受诟病的风力发电机（每年杀死44万只鸟）。而从全球范围来看，每年大约有14亿至37亿鸟类因猫的扑杀死亡。所以猫，也成了仅次于栖息地破坏的“二号鸟类杀手”。(image)2017年的一项研究发现，猫已经至少造成了63个物种灭绝。所以把猫当做控制老鼠数量的“天然工具”引入城市，很可能得不偿失：鼠患未除，却又流浪猫成灾。现阶段别说是故意“放”猫，流浪猫泛滥的情况都让人担忧。如今，在中国大约每50户城市人家就有一户拥有一只宠物猫，是全球第二大“养猫国”。(image)养猫的人多了，被遗弃的流浪猫也激增，受害的野生小动物也越多。那些以猫会抓老鼠作心灵安慰剂遗弃宠物的缺德主人，也将被揭掉最后一块遮羞布。遗弃，很可能不会让老鼠减少，但却能演变成野生动物的灭顶之灾。</w:t>
        <w:br/>
        <w:t xml:space="preserve">    </w:t>
        <w:tab/>
        <w:t xml:space="preserve">    </w:t>
      </w:r>
    </w:p>
    <w:p>
      <w:r>
        <w:t>WXC5827</w:t>
        <w:br/>
      </w:r>
    </w:p>
    <w:p>
      <w:r>
        <w:br/>
        <w:t xml:space="preserve">    </w:t>
        <w:tab/>
        <w:t xml:space="preserve">    </w:t>
        <w:tab/>
        <w:t>据CP24.com报道，加拿大制药大亨、亿万富豪雪曼夫妇（Barry &amp; HoneySherman）去年圣诞节前被杀一案仍然扑朔迷离，尤其是凶手杀人的动机何在，一直是多伦多警方尚未解开的谜团。今天下午，雪曼夫妇家人所雇的私家侦探将公布该案调查的最新进展，地点在制药公司的总部。CBC的最新报道讲述了雪曼夫妇尸体被确认之前所发生的事情，尤其是本案的关键证人是一名华裔地产经纪和他的客户。在有人报案之前，这名经纪曾经带着来自大陆的富豪一家，到这幢位于北约克的豪宅看房，当时这幢宅子的叫价是$670万。由于此案未破，涉案疑犯也没有抓到，这名华裔经纪不愿公开身份。这名经纪回忆说，那是去年12月很冷的一天，他带着来自中国大陆的一家人到富豪区OldColony Road上的这幢豪宅看房。他们开车来到豪宅，一名清洁工见到之后为他们开门，并将他们引入屋内。等了一会儿，雪曼夫妇的卖家经纪就过来与他们会面，随后他们就开始对这幢12,000平方尺宅子的“游历之旅”。最先看的是主楼，再是楼上的房间，最后才看地下室。这名经纪说，这家人对地下室的泳池不太感兴趣，于是只隔着大玻璃门看了一下。但看到的情景让他们感觉奇怪，因为在阶梯处好像有两具尸体。这名经纪说，尸体所在的位置距离玻璃门也只有几米，但他和客户一家人都没有进去看个究竟，相信这是富豪家里人玩的万圣节游戏，故意做两具尸体的道具摆在那儿。这名经纪说，他是在两天之后，看到新闻报道才知雪曼夫妇死了！也就是说，他们当时看到的两具尸体并不是万圣节游戏，而是真的。他说想起这件事脊背都发凉：看到了两个死人还不自知！他的客户在听到消息之后不仅是惊讶，更是相当生气，说不会买这宅子了，肯定会带来霉运。雪曼夫妇最后被人见到是在2017年12月13日，也就是他们尸体被发现的两天之前。而在这两天之内，他们从未与家人、朋友或公司的人有过任何联系。12月15日，一名为雪曼夫妇代理卖房的地产经纪在北约克豪宅内发现他们的尸体，当时这对夫妇被人用皮带吊在室内游泳池的旁边，当时两人穿着衣服，是半坐的姿式。案发之后，多伦多警方最初推断，雪曼夫妇命案为一宗谋杀-自杀案，但这对富豪的家人不服，特地花钱聘请私人侦探进行独立调查。这个私家侦探组曾表示，相信两人是被职业杀手杀害，而且涉案疑犯不止一人，很可能有多人。警方后来也改变说法，称这对夫妇是凶手的袭击目标，是被人谋杀的。这名华裔经纪对CBC表示，他很奇怪警方为何这么快就得出结论说，雪曼夫妇命案为一宗谋杀-自杀案，主要依据可能是没有人强行入屋的痕迹。但多伦多警方在案发后没有找他这个关键证人了解情况，而是在案发两周之后才找他和他的客户。该经纪对CBC表示，他和他的客户在一个警察分局接受警方的询问和调查。他不仅回答了警员的问题，还提供了当时到豪宅所穿鞋子的底样，作为警方调查取证的一部分。当CBC记者向多伦多警方查询，为何没有把这名经纪及客户作为关键证人，并及时向他们了解情况时，警方发言人MeaghanGray表示，鉴于本案正在调查中，不便讨论相关细节。这名警官还说，在今天下午雪曼夫妇家人所请律师Greenspan的新闻会之后，警方也会公布对此案调查的进展情况。</w:t>
        <w:br/>
        <w:t xml:space="preserve">    </w:t>
        <w:tab/>
        <w:t xml:space="preserve">    </w:t>
      </w:r>
    </w:p>
    <w:p>
      <w:r>
        <w:t>WXC5828</w:t>
        <w:br/>
      </w:r>
    </w:p>
    <w:p>
      <w:r>
        <w:br/>
        <w:t xml:space="preserve">    </w:t>
        <w:tab/>
        <w:t xml:space="preserve">    </w:t>
        <w:tab/>
        <w:t>加拿大驻华大使表示，中国在摒弃某些有争议的政策之前，可能无法与加拿大达成贸易协定。加国驻华大使麦家廉（JohnMcCallum）10月25日星期四在接受加拿大CBC广播采访时说：“我们在尽最大努力劝说中国以我们认为更合理的方式行事。”麦家廉表示，他最近几天与其他大使谈过中国处理人权和其他问题的方式所带来的挑战。今年秋天，联合国针对新疆地区大规模再教育营的指控对中国进行了谴责，新疆有多达一百万维吾尔族人被拘留。麦卡勒姆承认，无论中国的行动多么令人不满，最终，中国会做它想要做的事情。麦家廉说，他在北京的大部分工作是弥合加拿大和中国之间在农产品市场准入、工资、性别平等和亚洲国家人权纪录等方面的差距。去年12月，加拿大总理特鲁多和一些内阁成员访问中国希望达成自由贸易协定，但未能如愿。下个月，加国财政部长和贸易部长将到访北京与中国政治和经济领袖参加高层商务会议。但麦家廉说，这样的对话不足够达成贸易协定。他说，下个月的会议应该被视为协定的“基石”，因为加拿大需要看到中国人权状况的进步才能签署任何协议。今年68岁的麦家廉2017年起担任加拿大驻华大使。此前他曾任加国议员、银行经济师和大学教授等职务。去年中国与加拿大货物贸易额945亿加元，同比增长10.7%。</w:t>
        <w:br/>
        <w:t xml:space="preserve">    </w:t>
        <w:tab/>
        <w:t xml:space="preserve">    </w:t>
      </w:r>
    </w:p>
    <w:p>
      <w:r>
        <w:t>WXC5829</w:t>
        <w:br/>
      </w:r>
    </w:p>
    <w:p>
      <w:r>
        <w:br/>
        <w:t xml:space="preserve">    </w:t>
        <w:tab/>
        <w:t xml:space="preserve">    </w:t>
        <w:tab/>
        <w:t>原标题：章子怡带女儿录节目，网友：简直是汪峰的翻版当了妈妈的章子怡，整个气场都得到了软化。女儿不在，姑且还能做个女明星，大合照时，衣服自然一脱，露把香肩，还能再战五百年。一跟女儿黏在一起，感觉空气都变得粘稠了。比如她录《演员的诞生》第二季，女儿来探班几次了，每次，章子怡脸上的笑就没消失过。牵着女儿的手到处走走看看。陪女儿玩游戏，抱着女儿舍不得撒手。话说回来，这位还未出生就备受关注的星二代，自从在章子怡疯狂的晒娃中露了真面目，一直被网友评价，太像汪峰了，尤其是眼睛，简直是汪峰的翻版。第一次亮相是章子怡哭得稀里哗啦的满月宴席。但当时因为女儿还小，脸上肉嘟嘟，期盼着，再长一长，或许五官就能长开，长成和章子怡一样的水亮大眼睛。现在女儿两岁了，像章子怡的可能性不大。女儿随爹，这是基因定律，改变不了。但又很奇怪，汪峰和著名前妻生的大女儿小苹果，腿长、体型、外貌，样样都遗传的是她当模特的妈。小苹果正值青春少女，13岁，但已经比章子怡还高了。哈哈哈哈章娘娘为了和年轻孩子打成一片也是很拼啊。小苹果也玩抖音，大眼睛、双眼皮、酒窝，这张脸几乎跟汪峰没什么关系。怎么就这个小女儿那么像汪峰呢？白白浪费了章子怡的美貌啊。最近录节目，小女儿和汪峰又来探班了。现场也挺好玩，章子怡牵女儿去见徐峥，女儿的反应竟然是，伸手去摸徐峥的光头哈哈哈哈，好萌。徐峥逗她，“这个头，摸一下要收费的。”章子怡女儿对光头好像情有独钟，要章子怡把另一个光头也叫过来，然后两颗光头摆一起。哈哈哈哈扛起30亿票房的徐峥这是造了什么孽。原来，在小朋友的世界里，光头就是她最喜欢的动画片《鹅妈妈童谣》里的一个人物，叫HumptyDumpty。所以她一见到徐峥就很亲切，叫他是Humpty。妈妈章子怡解释的时候，女儿就一直看着她。啊，这个就是汪峰的迷你版眼神。</w:t>
        <w:br/>
        <w:t xml:space="preserve">    </w:t>
        <w:tab/>
        <w:t xml:space="preserve">    </w:t>
      </w:r>
    </w:p>
    <w:p>
      <w:r>
        <w:t>WXC5830</w:t>
        <w:br/>
      </w:r>
    </w:p>
    <w:p>
      <w:r>
        <w:br/>
        <w:t xml:space="preserve">    </w:t>
        <w:tab/>
        <w:t xml:space="preserve">    </w:t>
        <w:tab/>
        <w:t>南京大学社会学院教授梁莹和她涉嫌学术不端的操作火了。39岁的她是同行中的佼佼者，入选教育部“长江学者奖励计划”青年学者计划，先后在苏州大学、南京大学获得硕士学位后，在北京大学、美国芝加哥大学做过博士后。从头衔上看，这应该是以为学术拔尖的教授。可就是这么一位学术明星，她署名的超过120篇中文文献，包括她的硕士、博士毕业论文，竟然慢慢从论文数据库里删除了。中国青年报记者发现，这些论文里至少有15篇涉嫌抄袭和一稿多投，甚至有的文章只是他人论文的缩减版！因为觉得自己中文论文水平比较低，梁莹便联系数据公司撤了稿。她向中国青年报的记者表示，自己早年确实不清楚学术规范，而强调学术规范是2005年开始的。梁莹向中青报记者表示：“你这样查，全中国所有的人，很多教授、博导都有问题。”除了涉嫌学术不端，中国青年报还批露了梁莹授课敷衍的行为。学生反映，梁莹经常占用课堂时间处理私事，让研究生甚至自己的父亲代为讲课。近年来，她还玩起了“翻转课堂”，让学生做展示、自学，自己在下面玩手机。学生在评教时给她打低分，她还威逼利诱班长交出给自己打低分的学生名单。事迹随着媒体报道在网络流传后，南京大学随即成立了调查组。越来越多的人也站了出来，揭露自己身边的“梁莹”。学术不端、糊弄教学的老师在今天的高校里并不是个例。论文工厂的老板也是大学教授钱晓亮曾经在一个论文公司兼职过半年。“当时招聘广告上说公司是什么专注于‘科研成果转化和企业孵化’，看起来挺牛X的，就投简历了”。“那家公司是几个大学老师一起开的，去的时候我还以为是一个那种科研机构，开始工作了之后才发现根本不是这样”。钱晓亮开始工作后，发现原本说好的学术编辑工作，其实是整理来自全国各地的论文，把它们调成统一的格式。“我当时一看觉得不对啊，虽然我不懂信息科技啥的，可是我都能看出这些论文非常的‘水’，为啥还要我改格式，整理信息呢”，钱晓亮没有料想到，发到自己手里这些逻辑混乱、格式错误的文章居然是来自各个高校研究生和老师的期刊投稿。这家公司分为国内事业部和国际事业部。国内事业部的旗下和好几本业内期刊、职业教育期刊有合作关系（甚至有的老师是这些期刊的编委会成员），国际事业部主要组织一些国际会议、承诺能够被“SCI,EI”检索。工作了一段时间后，钱晓亮发现，这间公司有一大部分员工就是某教授带的研究生。他们几乎全职在公司上班，干着和钱晓亮差不多的工作。“他们就是加入了这个老师的课题组，然后以课题组的名义实际上在老师的公司打工，和我一样，没日没夜干着重复简单劳动，一个月八百块钱”，晓亮笑道。晓亮的工作主要是负责改格式、用谷歌翻译将中文摘要转成英文、整理论文信息并上载到公司的系统后台。整理好的论文会交给“审稿老师”筛选或者提出修改意见，再反馈给作者。“后来，我才知道审稿的也是这个老师的几个学生，有在读的、毕业在家的，审稿意见一般就说你的稿子通过了，还有哪里可以修改，版面费多少”，钱晓亮说。对于那种过来咨询发文章，但自己又不会写的，坐在晓亮旁边的客服人员还会介绍写手。甚至，经常有人电话咨询客服，几个人一起投稿，有没有团购优惠。“真的是一条鱼都不放过。但是写手的稿子说实话，看上去要比大部分投稿像那么回事，至少格式和语句都是顺的”。干了两个月后，钱晓亮调到了隔壁桌的“国际事业部”。然而他每天的工作内容没有实质性的变化，只不过稿件从中文变成了英文。但是那些文章处理起来依然让晓亮头痛，“好多文章你一看就是直接谷歌翻译的”。这些谷歌翻译的文章，钱晓亮的同事会反馈不通过，然后给投稿人介绍英文的代写。这样除了国际会议论文的版面费，客户还要交一大笔额外的“修改费”。和钱晓亮一个部门的同事，基本都是高中水平的哑巴英语。后来教授觉得每次开会请翻译实在太贵了，就每周雇了个老外过来教商务英语。“还开国际会议，我看开国际玩笑差不多，我编过那个会议手册，全是中国人，请了几个老外就是国际会议了”，钱晓笑道。强调科研产出的今天，论文是升学升职的敲门砖，是职业水平的试金石。无论知识水平如何，专业工作者为了评职称都要写论文。从大学生、大学教授到中学老师、医护人员，论文和表发就像是一条通向未来的独木桥，路只有一条，犹豫片刻便会被人流挤下去。人人都在发表的高压下自顾不暇，留下开论文公司的老板教授们声色犬马。有过这样的灰色兼职经历，钱晓亮经常觉得眼前看红墙绿瓦、庄严肃穆大学虚伪得可怕，“他们喜欢把楼都刷上红漆，显得底蕴很深的样子，其实里面可能已经烂透了”。“所谓的科研，拿着纳税人的钱，根本就不是为了社会生产知识，而是为了自己的利益，生产垃圾。只是，现在越来越多的垃圾不是自己造的，而是去买来现成的”。授课只是费力不讨好的副业本来，教师考评晋升主要看科研成果，授课只是费力不讨好的副业罢了。副业上省力，“主业”才能给力。混了几年大学，林晓真见过一字一句用川普念教材的老教授，见过抄整节课板书的学术带头人，下课防止学生提问脚底抹油的短跑选手，还有酷爱提前一小时下课的“脱口秀女王”。“很多老师根本不备课，只能用尽浑身解数拖时间”，林晓真觉得很无奈，每年几千学费只是买来一张要用“自学”换来的证书。影视剧里那些课堂上的思想碰撞、那些热情授业的知识分子，在林晓真的身边屈指可数。“绝大部分老师都不备课，甚至完全不懂自己要教的课，这样怎么会有东西可以讲呢？”教授专业课的老师姓王，同学们管他叫“手表王”，因为他上课每十分钟就要看一次手表。同学们戏称，“他比我们还盼着下课”。通常“手表王”会比上课时间迟几分钟到教室，然后不慌不忙地开始点名。一堂60人的课，光点名就要十分钟。点完名，手表王会祭出“念PPT讲课大法”。当然，PPT是买教师参考教材的时候附带光盘里送的，字特别多。“手表王”一瞅着瞅着表盘上的指针，一边把每个字的尾音拖长。另外一位陈老师是学校里出了名的电影放映员。他靠着一块硬盘和学校的百兆宽带上了几百个小时的西方美术史。“这个东西不能讲太深，你们不懂，就这样吧”，陈老师对着台下稀稀拉拉的同学，打开了硬盘里一部两小时的系列纪录片。而另外一门“建筑欣赏”课，那老师干脆连话都不讲，每周直接放俩小时建筑纪录片走人。不点名不签到，有几节课，他甚至直接播别人的讲课视频，变身网络课堂。面对这样的老师，很多人投诉过，却依旧敌不过评教时分超高的好评率。同学们普遍认为，这门课随随便便都有90分，万一换了个严格的老师，就没这么轻松了。相比其它老师的沉默，黄教授的聒噪十分抢眼。在一门国际双语课上，他总带着得意的笑容，打开了自己电脑里的相册，用一口流利的山西普通话，一张张介绍自己在美国访学时期的旅游见闻。“上他的课，你总觉得是在酒桌听长辈吹牛逼”，学生吐槽道。整节课90分钟，前80分钟基本在尬聊装逼。往课程里灌水只是教授混日子的初级做法！老师为了更多、更快的发表，奋力实践教学和科研相结合，利用水课这个机会，给科研创造免费劳动力。刘杰的硕士导师就是个中好手。因为学校图书馆的数据库过期就得收费，就让研究方法课的学生下载整理他课题需要的文献。上百个关键词，摊下来一人负责十来个，就当作一次课程考核了，美其名曰科研能力训练。还有的老师一开学就给画起大饼，说自己在做某个课题，感兴趣的可以参与一个子项目，能当期末论文上交。不想参与的话，期末论文题目也可以自选。结果成绩出来，做课题的都上了90分，自选的只有70来分。刘杰的导师平时流窜于几个跨度极大的二级学科。实验自己不会做就让刘杰去蹭课去自学，问学生拿数据的时候心安理得、面不改色。久而久之，同学们发现，有时候学生写过的题，他过会儿就能发一篇主题相似度极高的。难怪科研如此高产，评职称跟坐火箭一样。最搞笑的是，老师们还窝里斗，一开学就私下联系抢学生，弄得最后有老师一个学生都没有。一开始以为他想培养你，内心激动得要死，其实不过是想使役你。今天的学术界跟贩毒团伙差不多教授们为了论文表发和课题经费奔波。而师命难违的学生，往往沦为教授的廉价劳动力。毕业于国内Top2高校的研究生小雪表示，导师为了自己发文章费劲心思压榨学生。他自己一篇文章要憋好几年，就逼得好多同学延期毕业，充当劳动力，为他的论文服务。但是同学们拿个第五第六作者，根本没有啥用。自己的研究生还有区别对待。只有顺眼的，才给一些好的课题，否则什么都没有。为此，很多同学即便看不惯，也不得不去“争宠“。科技的进步也让导师的控制手段花样翻新。一些理工科导师在实验室安装了打卡机，要求研究生每天上下班必须打卡。一名研究生将其所在实验室工作时间称为“7-11”模式——即每天工作11小时，每周工作7天，春节和暑假也只能休息一周，工作时长超过了大部分上班族。许多实验室，导师不但要求学生打卡上班，还要求学生如奴仆一般，处理他们的生活杂事。2018年3月，研究生杨德宝自杀身亡。其姐姐在网上批露，导师王攀大量占用陶崇园的学习乃至个人生活时间去给自己做家务事，并让陶叫他“爸爸”。2018年1月，不堪导师重压自杀的博士杨宝德，需要帮导师浇花、打扫办公室、拎包、拿水、去停车场接她、陪她逛超市、陪她去家中装窗帘等。导师不但要求学生半夜12点前随时待命，还经常在十点之后找学生聊各种与学术无关的琐事。2014年厦大教授吴春明性骚扰事件轰动一时。考据被吴春明性骚扰的女生“青春大篷车”在媒体采访中指出，吴春明在厦大考古专业可以说是学术垄断，所有年青教师、学生都必须听命于他。他还是学刊《南方文物》杂志“民族考古”专栏的主持人，发稿不发稿他起到很关键的作用。吴春明作为一方学阀可以说完全掌握了学生的生杀大权。作为其学生的“青春大篷车”就是在“发表压力”和“学术权威”的双重不平等下面成为了吴春明嘴里的猎物。教授抄袭、学术不端、性侵、奴役学生。近年来，这些关于高等教育界的丑闻层出不穷。看似圣洁的最高学府，早已成了学阀割据，藏污纳垢之地。然而在学校里处于弱势的学生，被导师压迫以后没有任何申诉的渠道。导师始终掌握着学生毕业的生杀大权。你的“老板”就是你最重要的科研指导人、考评者和补贴来源，而师门则直接影响到未来的就业机会。许多学生为了自己的前途，只能选择忍气吞声熬到毕业，独自面对大大小小的折磨。要么，只能忍痛退出自己感兴趣的学术之路。AlexandreAfonso（英国国王学院政治经济学系比较政治学讲师）将当下的学术体制戏称为“贩毒团伙”。在贩毒团伙里，收入分配是极度由上端向下倾斜的，而底层的街头毒贩挣得甚至比麦当劳都少，还面临着被枪击、落入大牢或被比你位高阶的人痛打的风险。为什么这样的活儿还有人干，而不直接去麦当劳？因为只要隐忍负重，爬到顶端就可以拥有无尽的财富和名声。随着不断有新的底层研究生进学习而且愿意（不得不）被剥削，学术大佬们才能有越来越多的成果，名利双收，而不用将他们的财富分配给学生。顶层大佬的风光和权力，很大程度上就是以牺牲大多数人为代价。作为老师，他们拿着纳税人的钱，不仅学术造假，还奴役学生给自己谋私利。作为教授，他们利用学生的尊重和恐惧，性侵学生，做尽禽兽之事。而这一切的温床，就是当下这个类似贩毒团伙的学术体制本身。</w:t>
        <w:br/>
        <w:t xml:space="preserve">    </w:t>
        <w:tab/>
        <w:t xml:space="preserve">    </w:t>
      </w:r>
    </w:p>
    <w:p>
      <w:r>
        <w:t>WXC5831</w:t>
        <w:br/>
      </w:r>
    </w:p>
    <w:p>
      <w:r>
        <w:br/>
        <w:t xml:space="preserve">    </w:t>
        <w:tab/>
        <w:t xml:space="preserve">   </w:t>
        <w:tab/>
        <w:tab/>
        <w:t xml:space="preserve"> </w:t>
        <w:br/>
        <w:t xml:space="preserve">    </w:t>
        <w:tab/>
        <w:t>兆彩（MegaMillions）下一期头奖奖金上看16亿元，加上湾区今年似乎中奖运不错，引发民众购买彩券的热潮，希望这次好运能再次降临湾区。但究竟中奖与地区之间是否有关联性？统计学家表示，中不中奖与所在地区并无关联。纽约长岛大学（Long Island University）经济系教授毛都库特斯（PanosMourdoukoutas）说：“每次开奖都是一次全新的游戏，各次开奖结果不会对下次开奖结果造成任何影响。”“机率手册”（The Book of Odds）作者夏皮洛（AmramShapiro）表示，这意味着每位民众下次中头奖的机率是3亿200万分之一，比被闪电击中的机率（110万分之一）和被殒石击中的机率（7400万分之一）还要低。同样地，毛都库特斯说，无论是电脑选号或是始终坚持买相同号码、买生日或周年纪念日等“特别号码”都对中奖没有帮助，不过，和其他人一起购买可能有助提高中奖机率，虽然分得的奖金会较少。毛都库特斯表示，你花10元只能买到5组号码，但如果你和其他99个人每人均花10元一起购买号码，那么你们一共可买到500组号码，中奖的机率就会比自己买5组号码高出100倍，这正是圣荷西富国银行（WellsFargo Bank）11名员工今年夏天中兆彩5亿4300万元头奖的原因。</w:t>
        <w:br/>
        <w:t xml:space="preserve">    </w:t>
        <w:tab/>
        <w:br/>
        <w:t xml:space="preserve">    </w:t>
        <w:tab/>
        <w:t xml:space="preserve">    </w:t>
      </w:r>
    </w:p>
    <w:p>
      <w:r>
        <w:t>WXC5832</w:t>
        <w:br/>
      </w:r>
    </w:p>
    <w:p>
      <w:r>
        <w:br/>
        <w:t xml:space="preserve">    </w:t>
        <w:tab/>
        <w:t xml:space="preserve">    </w:t>
        <w:tab/>
        <w:t>美官员称，中国正在加速推进“军民融合”战略美国国务院负责国际安全与防核武扩散事务的一名官员说，中国通过“军民融合”等战略，获取美国的先进技术，以取代美国，从而获得中国一直以来所认为的被西方帝国主义所抢走的“中心地缘政治地位”。美国国务院负责武器控制和国际安全的助理国务卿福特（Christopher  Ashley  Ford）24日晚上在美国海军学院发表演讲说称：“中国野心巨大。中国共产党的战略目标是要取代美国的力量和影响力，从而获得中国一直所相信的被西方帝国主义掠走的中心地缘政治地位和角色。”报道称，福特的演讲的题目为“为什么要重视中国技术转让的威胁？”。福特在演讲中特别提到中国国家主席习近平的“中国梦”和习近平一直所强调的中华民族的复兴。福特表示，对许多中国官员来说，“中国梦”就是要恢复他们所认为的中国在一系列领域，包括军事领域的领先地位。获取外国技术并使其为中国服务是中国实现这一野心的关键。报道称，福特说，其实，获取外国技术并使其为中国服务是自晚清失败以来中国许多战略家们的一致野心。不过，这样的野心到了1980年代中国实施改革开放之后才真正起步。1990年代中期，在中国经历了台海危机以及目睹了海湾战争美国的科技威力后，中国更强调了科技发展的重要性。到2009年，这项科技发展计划演变成一个更具有野心的、全国性的国家级的战略，即所谓的“军民融合”战略。报道称，福特说，军民融合战略，还被中国认为是推动新“军事革命”的引擎。福特以人工智能在中国的发展为例解释了军民融合战略对中国的关键。报道称，福特表示，军民融合就是大学、民营企业、中国武装部队结成深厚的伙伴关系。中国认为未来的军事革命将由人工智能技术主导，中国希望掌握智能化战争的技术。他说，通过利用先进的民用科技，中国的目的是主导未来的“军事革命”，并由此收获相应的地缘政治利益。他警告称，美国需要对中国的军民融合战略的使用以及以美国科技力量为目标的中国技术转让的各种努力保持警惕，因为中国想要的不仅是获利以及获得经济的竞争力，更重要的是要让中国成为下一场军事革命的领先力量。这样中国才有能力实现所谓的“中国梦”所期待的全球力量和地位。福特说，中国不仅希望在人工智能方面取得领先地位，在核技术、太空、航空、半导体、云计算、机器人、大数据技术等所有对未来军事革命至关重要的领域都希望获得领先地位。福特说，美国正在采取措施阻止中国获得可以加强其军事能力并支撑中国梦的关键技术。</w:t>
        <w:br/>
        <w:t xml:space="preserve">    </w:t>
        <w:tab/>
        <w:t xml:space="preserve">    </w:t>
      </w:r>
    </w:p>
    <w:p>
      <w:r>
        <w:t>WXC5833</w:t>
        <w:br/>
      </w:r>
    </w:p>
    <w:p>
      <w:r>
        <w:br/>
        <w:t xml:space="preserve">    </w:t>
        <w:tab/>
        <w:t xml:space="preserve">    </w:t>
        <w:tab/>
        <w:t>崔永元事件仍在持续发酵，他所波及的已经不是冯小刚、范冰冰等一干人，甚至上升到更高层。而网上支持者也是用各种形式来力挺崔永元。相关阅读崔永元再揭大轰炸敛财内幕 多位名人被曝牵涉其中崔永元自曝行踪 限时让上海警方赴京问话遭香港卫视美女副台长炮轰 崔永元再度霸气回怼北京时间10月18日，中国网络社区一篇诗歌《写给小崔》走红起来，走红的原因不是该诗歌的内容，而是作者。网传该诗的作者是中国首位诺贝尔文学奖获得者莫言。还有一个版本称，该诗的作者是崔永元的好朋友、中国媒体人梁宏达。对于此事，10月21日，梁宏达在微博公开辟谣称，“刷屏的一首诗，作者却署上了我的大名，替补是莫言老师。看来我快得诺贝尔文学奖了。”莫言未对此事进行回应，不过从梁宏达的辟谣里也可以看到，该诗更不能是莫言所作。以下为诗歌内容即使倒了你仍是一座丰碑即使挂了你依然全国最美破烂戏子一大堆不如一个小崔你用一介书生瘦弱的脊背硬生生扛起共和国道德的保护区内最后一片青山绿水连你的敌人都不得不竖指、下跪凛凛正气天神见你也发微国有难时想岳飞打鬼还需钟馗戏子当道英雄落泪如果八国联军再次把圆明园烧毁如果东瀛恶鬼再一次侵占东北难道泱泱大国抵御外侮全靠戏子劈腿想来意冷心恢不要指望那些灭绝天良的人为你说上一句公道话搂够了，他们也该走啦狗卵子上席哪有一块好杂碎王八永远是乌龟抬棺上阵背水一战欲饮琵琶马上催无怨无悔百折不回这是一场正义与权势的对决别看你真理在手可能你输的比谁都惨然而天道有常法网恢恢不要以为杀了报晓的雄鸡天下就永远漆黑顶住，小崔莫退，猛怼全国百姓为你擂鼓助威风风火火走一回风风雨雨总相随20年后，又是一条好汉黄泉路上，有我来陪从诗歌里你能看到，作者对崔永元的支持，奉他为“英雄”，可与岳飞相媲美。文章更是指出，如果崔永元“倒了”，还会有后来人。</w:t>
        <w:br/>
        <w:t xml:space="preserve">    </w:t>
        <w:tab/>
        <w:t xml:space="preserve">    </w:t>
      </w:r>
    </w:p>
    <w:p>
      <w:r>
        <w:t>WXC5834</w:t>
        <w:br/>
      </w:r>
    </w:p>
    <w:p>
      <w:r>
        <w:br/>
        <w:t xml:space="preserve">    </w:t>
        <w:tab/>
        <w:t xml:space="preserve">    </w:t>
        <w:tab/>
        <w:t>港澳舆论对北京驻澳门最高官员“坠楼死”深感震惊，称有关其死因的各种可能都不应排除。另外，中共法外处理命案的操作手法令人忧虑。港澳媒体星期一（10月22日）纷纷强调，北京驻澳门中联办主任郑晓松坠楼身亡“时机敏感”，因为据报道，国家主席习近平已经抵达广东，正在“二次南巡”，很可能23日主持港珠澳大桥开通仪式。由于工程涉及粤港澳，作为中央派驻当地的部级官员，郑晓松理应到场，而他的突然缺席，势必给活动蒙上阴影。香港信报说，为此北京启动应急程序，“从速善后”，以免谣传四起。出事当天，中联办在外应酬的人，没有透露原因“突然离席”。接着，北京公布郑晓松坠楼消息，并以“忧郁症”“盖棺定论”。苹果日报说，郑晓松坠楼地点是澳门的“中莲大厦”，那里距中联办大楼仅500米，是中联办职员宿舍，保安严密，记者不得进入，稍有逗留即会遭到盘查。澳门司警局局长薛仲明说，正在就命案展开相关程序，调查科正在跟进。鉴于北京已经事前宣布郑晓松的死因，澳门警方的司法鉴定如何做，目前无从知晓。针对中方盖棺定论，香港浸会大学新闻系高级讲师吕秉松对美国之音说：“同时这么快有结论，非常罕见。还有，中央的中组部跟港澳办工作组这么快下来处理。我觉得不光是慰问，背后还有就是稳住澳门中联办的意思。另外，就是有关的材料不要过分流出去，因为背后肯定涉及更大的机密。”吕秉松的所谓“更大机密”，使人对郑晓松案有了无限想象空间。苹果日报提出郑晓松“非正常死亡”五大疑点，其中包括澳门警方仍在调查，港澳办却已定调；郑晓松曾任职财政部11年，官至国际司司长，期间可能同已落马的部内高官有关联。设在香港的人权信息中心说，中纪委巡视组曾找郑晓松问话，这可能是导致其自杀原因之一。鉴于中共官员患忧郁症屡见不鲜，舆论自然关注郑晓松的死因是否确实与忧郁症有关。信报说，郑晓松死亡前一天会见客人时，“声音与平常有异常，但是神情正常”。更有亲北京人士日前表示，北京早先已得知郑晓松患病，其本人曾到北京治疗。对此，吕秉松说：“这么高级的官员，还要涉外。他的到任肯定经过各种各种检查。他的身体、精神应该足以胜任。他为什么有这个病？来的这么急？另外，澳门中联办以前也涉及到贪腐的事情。”苹果日报说，曾任中联办副主任以及澳门中联办主任的李刚，就曾因高价卖字画被人举报。后因“涉嫌严重违纪”责令其辞去人大代表职务。李刚最后以降级退休被发落。吕秉松认为，郑晓松坠楼事件后，北京无疑将整顿和加强对中联办驻港澳机构的管控。他说：“郑晓松事件发生过后，有关方面会对两个中联办这样的系统进行排查，特别是健康，还有经济方面会做更多的工作。这些工作做完后，估计会有更多的问题出现。那么，公布不公布？我估计不会公布。”网上舆论说，澳门的腐败土壤比香港厉害。赌博、金钱等对中共官员的诱惑相当大。有了权的这些中共驻外人员，“拒腐蚀，永不沾”恐怕要有相当大的道德勇气和自我约束力。有网评说，与其说，高官厚禄害了中共官员，不如说，他们是这个党的牺牲品。出事涉嫌后，由于没有民众的选票基础，最后，只能任凭这个党的内部摆布，酿成更大“抑郁自杀潮”。港澳媒体也刊载不少所谓亲北京人士对事件的看法。全国港澳研究会会长刘兆佳认为，事出突然，猜测难免，综合各方消息，此案无复杂因素，纯系个案。全国人大常委谭耀宗说，郑晓松是驻港官员，事故由港澳办宣布很自然，不应胡乱猜测。全国侨联副主席卢文瑞说，郑晓松为人好、斯文、为人开朗，怎么会忧郁？</w:t>
        <w:br/>
        <w:t xml:space="preserve">    </w:t>
        <w:tab/>
        <w:t xml:space="preserve">    </w:t>
      </w:r>
    </w:p>
    <w:p>
      <w:r>
        <w:t>WXC5835</w:t>
        <w:br/>
      </w:r>
    </w:p>
    <w:p>
      <w:r>
        <w:br/>
        <w:t xml:space="preserve">    </w:t>
        <w:tab/>
        <w:t xml:space="preserve">    </w:t>
        <w:tab/>
        <w:t>【观察者网综合报道】尽管向某些常青藤联盟大学提供捐赠可以让一些成绩不够的学生入学，在美国已经不是什么秘密了，但哈佛大学的录取程序在多大程度上偏向这些捐赠者的亲属，在亚裔控告哈佛大学招生歧视案最新的进展中一览无余。据英国《卫报》10月21日报道，该案庭审最新资料近日公开，哈佛招生办官员内部邮件显示，富裕且与哈佛建立长期关系的阶层疑似存在录取优待。例如，2013年，哈佛大学肯尼迪政府学院院长给前招生办负责人费茨西门斯(WilliamFitzsimmons)发送了一封邮件，标题为“我的英雄”。邮件中说，“你再次创造了奇迹，我对于你招收的学生感到非常开心。”；他称赞此次招生是一次“大胜利(bigwins)”，而招入的申请人背后，是“承诺捐一栋楼”匿名捐赠人，以及另外两名“承诺对进行大笔捐赠”的人士。庭审中，另一封被公开的电子邮件谈到，一位申请人的家人向哈佛大学捐赠了110万美元，为他争取到了入学资格。还有一封电子邮件中，一名哈佛大学开发人员和招生主任讨论他们可能会从一名候选人身上榨取多少钱。邮件中写道。“（捐赠者）有一批艺术收藏品，可以想见，有可能会给我们。但更有可能是送去博物馆。”报道还指出，特朗普的女婿贾里德·库什纳（JaredKushner）学生时期虽然成绩平平，却被哈佛大学录取。这也许与他的父亲曾承诺向哈佛捐赠250万美元有关，又或许是招生办公室认为，“他才是最终为中东带来和平的天才。”据《华盛顿邮报》18日报道，根据庭审资料，过去六年，哈佛录取的体育生、捐赠者相关者、毕业生或教职员工家庭的传统生中的白人学生达约2680人，超过这一期间录取的所有亚裔学生人数2460人，而非裔和拉丁裔录取生人数加起来才2693人。本案中的原告辩称，哈佛大学通过不断采取一些较为模糊的措施来歧视亚裔美国人。尽管亚裔美国人预计在2022年占该校录取人数的22.7％，比亚裔在美国人口中所占的比例高得多。但内部审查几年前指出，如果哈佛的衡量标准只有考试成绩，亚裔录取人数的占比将是43％。哈佛律师威廉·李（WilliamLee）称，“部分捐赠相关学生获录取，也有另一部分没被录取”，他认为是否录取捐赠生对亚裔招生没有影响。费茨西门斯说，哈佛给予优待的类别很多，不仅限于体育生、捐赠生和传统生，还包括低收入学生、来自波士顿和剑桥，以及较偏远州的申请者。《华盛顿邮报》最后称，</w:t>
        <w:br/>
        <w:t xml:space="preserve">    </w:t>
        <w:tab/>
        <w:t xml:space="preserve">    </w:t>
      </w:r>
    </w:p>
    <w:p>
      <w:r>
        <w:t>WXC5836</w:t>
        <w:br/>
      </w:r>
    </w:p>
    <w:p>
      <w:r>
        <w:br/>
        <w:t xml:space="preserve">    </w:t>
        <w:tab/>
        <w:t xml:space="preserve">    </w:t>
        <w:tab/>
        <w:t>原标题：锐参考 | 惊了美国，慌了欧洲！川普这次真要把世界带向深渊……刚刚过去的这个周末，“不安分”的川普又干了一件让世界目瞪口呆的事。20日，川普宣布：美国将单方面退出《中导条约》！“退群”对于川普来说不是什么新鲜事，只不过，这次玩得的确有点大——作为美国和苏联缔结的最重要的军备限制条约之一，《中导条约》禁止美苏（俄）拥有、生产和试射射程在500至5500公里的陆基巡航导弹。自1987年签署以来，这份条约一直被认为保护着美国及其欧洲和远东盟友的安全。如今川普一言不合就要撕毁条约，惊了美国，慌了欧洲——这不仅意味着新一轮军备竞赛可能卷土重来，导弹一旦解禁将可以覆盖整个欧洲。对于为何退出《中导条约》，川普给出的理由是，俄罗斯“多年来一直违反条约”，而“唯一遵守条约”的美国只能眼睁睁地吃哑巴亏。但川普为了“扳回一城”而做出的这个决定，在美媒看来，却是“让普京获得了胜利”。上周六（20日），在内华达州参加完一场竞选集会后，川普在登上“空军一号”前向媒体宣布这一消息时，虽然令人意外，但也不是完全没有心理准备。此前一天，英国《卫报》就发表独家报道称，美国总统国家安全事务助理博尔顿敦促华盛顿退出《中导条约》。在《卫报》看来，退出条约将标志着美国军控政策的急剧转变。报道透露，美国国务院和五角大楼并不认可博尔顿的建议，而原计划15日在白宫召开讨论退出提案的会议也被推迟。不仅如此，俄罗斯《观点报》报道称，博尔顿还呼吁退出第三阶段《削减进攻性战略武器条约》。“如果这两个条约均被废除，将使世界陷入几乎是两个核大国战略对抗的局面，就像上世纪70年代初期一样。”报道不无忧虑地说。现在看来，川普应该是接受了博尔顿的建议。最广泛的担忧是，如果美国退出《中导条约》和第三阶段《削减进攻性战略武器条约》，或将导致美国退出“核不扩散条约”，从而引发真正的冷战和军备竞赛，将世界置于核战争的边缘。而对于川普的这次“任性”，CNN在21日的报道中指出，不少分析人士认为，美国单方面退出条约实际上将有助于俄罗斯，因为他们将可以指责，是美国首先终结了条约。美国前国务院发言人约翰·柯比也认为，美国撕毁条约对莫斯科有利。他的理由是：“这让普京获得了胜利，并允许他加速这种（中程导弹）能力的发展。”而被美媒认为“躺赢”的俄罗斯，却在第一时间对川普的退群举动发出警告。俄新社21日报道称，俄副外长里亚布科夫当天表示，俄谴责美国以讹诈方式逼俄让步的企图。如美国单方面退出《中导条约》，俄将作出回应。“如果美国人继续草率而粗暴地行事，那我们就别无选择，将采取报复措施，包括军事技术方面的措施。但我们不希望走到那一步。”里亚布科夫警告说。“《中导条约》不存在对谁有利、对谁有害的问题，最大的获利者是全人类，因为核战争下没有赢家。”军事评论员宋忠平对小锐说。俄罗斯“不希望走到”的那一步，或许也将是美国和它的盟友们的“噩梦”。当川普在内华达州振臂高呼时，美国国会呈现了两极分化的声音。用美联社的话来说，“国会议员没有统一的回应，有人认为是‘一个巨大的错误’，有人则认为是‘绝对正确的行动’”。这种分裂正如美国盟友们之间出现的分歧：德国称川普的行动“令人遗憾”，而英国则表示对美国“绝对支持”。21日，德国外长尼尔斯发表声明称：“川普退出《中导条约》的决定是灾难性的。我们将继续致力于核裁军。”“川普再次牺牲了欧洲。”德国《焦点》周刊在21日的报道中如是说。在文章看来，对欧洲来说，将解禁的中程和中短程导弹的攻击范围将覆盖整个欧洲，这将带来致命的风险。“认为该条约有价值的欧洲盟友和其他人可能不赞成川普的决定。”美国前驻乌克兰大使史蒂文·皮弗对美联社说，川普的决定意味着美国将受到全世界的谴责，因为美国退出了一个旨在使世界变得更加安全的条约，“这将是全方位的失败”。而在紧邻俄罗斯远东地区的日本，舆论也难掩紧张。日本共同社20日评论称，《中导条约》具有结束冷战、开启核裁军潮流的历史意义。若条约破裂，必将导致美俄间核与导弹的军备扩充竞争加快，大国间的紧张关系加剧。社交媒体上，各国网友也难掩深深的担忧：“川普是一个世界和平的破坏分子，没有能力建立起真正的安全。相反，他正把美国带向一条通往新核军备竞赛的道路。”曾获得2017年诺贝尔和平奖的“国际废除核武器运动”组织在一份谴责声明中说道。事实上，在川普为自己退群甩出的冠冕堂皇但漏洞百出的理由中，不出意料地又出现了“中国”的名字。以他的逻辑，《中导条约》只限制了美国和俄罗斯，中国却能不受限制地发展中程弹道导弹。“美国退出《中导条约》是希望把双边条约变成多边条约，逼迫包括中国在内的中程弹道导弹拥有国，共同加入这一条约，来实现一个普遍意义的限制条款。”宋忠平说。宋忠平指出，《中导条约》是核裁军的一部分，而中国现在拥有的中程弹道导弹和中短程弹道导弹以常规精确打击为主，“要求中国加入条约是没有道理的”。虽然川普“甩锅”俄罗斯和中国，但在CNN看来，川普政府对国际协议的厌恶，以及博尔顿的观点，才是他做出该决定背后的驱动力。更普遍的观点则认为，这不过是川普惯用的“以退为进”的手段而已。《卫报》21日援引美国参议员鲍勃·科克的话说，要挟退出条约可能只是川普试图逼迫俄罗斯让步的手段，“正如他在北美自贸协议问题上对加拿大和墨西哥所做的那样”。复旦大学国际问题研究院教授沈丁立也认为，“美国此举最主要的目的就是施压”。沈丁立同时指出，美国也有研发新导弹的需要，所以退出条约也是为了给美国开发导弹提供一定的“合理性”。“如果《中导条约》被撕毁，不仅世界将面临新一轮军备竞赛，中国也将深受影响。”沈丁立说。在今天（22日）下午举行的记者会上，外交部发言人华春莹表示，《中导条约》是美苏两国冷战时期达成的重要军控与裁军条约。该条约对于缓和国际关系、推进核裁军进程，乃至维护全球战略平衡与稳定均发挥了重要作用，在今天仍具有十分重要的意义。单方面退约将造成多方面消极影响。“需要强调的是，就退出条约问题拿中方说事是完全错误的。我们希望有关国家珍视多年来之不易的成果，通过对话协商，妥善处理与条约相关问题，在退约问题上三思而后行。”华春莹说。</w:t>
        <w:br/>
        <w:t xml:space="preserve">    </w:t>
        <w:tab/>
        <w:t xml:space="preserve">    </w:t>
      </w:r>
    </w:p>
    <w:p>
      <w:r>
        <w:t>WXC5837</w:t>
        <w:br/>
      </w:r>
    </w:p>
    <w:p>
      <w:r>
        <w:br/>
        <w:t xml:space="preserve">    </w:t>
        <w:tab/>
        <w:t xml:space="preserve">    </w:t>
        <w:tab/>
        <w:t>北京时间10月17日，崔永元曾多次炮轰的电影《大轰炸》取消上映，该消息公布后，崔永元在微博中作出回应：“报应还没完”。崔永元在10月21日的微博表示，“快鹿的公益是我设计的，为90岁老影人祝寿，包列车送农民工返乡等。一个负责任的企业应该对社会怀有感恩之心。为快鹿站台的有市领导、区领导、警察局、金融办……操，谁也没看出快鹿有问题。”而崔永元此前也被指和上海快鹿投资集团董事局主席施建祥关系密切，并为快鹿集团站台捧场。崔永元并在该微博下转发了@林漫舍诗书的一篇文章，文章详述了快鹿集团旗下的“当天财富”融资平台请多位名人和政府站台敛财的内幕。文章表示，“快鹿集团相关受害者表示：“买这个快鹿相关的金融产品，并不是相信快鹿集团，他们相信的只是东虹桥融资担保有限公司和它背后的那些股东，包括长宁区国资委及上市公司股东，而这一切，他们认为在金融上来说，是比较稳的一个产品。”文章称，如果快鹿的敛财手段一定要清算到哪位明星身上，一定是快鹿的代言人，而快鹿的代言人包括黄晓明、著名经济学家郎咸平、上海著名主持人陈蓉。文章称，作为代言人，为代言产品做广告，代言明星的肖像必然充斥在户外大牌、报纸的硬广软文、互联网、和电视！文章表示，“你们说崔老师是‘当天财富’的形象代言人，那我只能说他这个形象代言人，当的太不及格了，竟然找不到一个露脸的户外大牌、报纸广告做为证据，最后不得不需要堂堂的司马教主拿着一只笔在一个有着约230个字的告示牌上小心冀冀地给我们圈出“崔永元”，告诉我们崔永元是公益形象大使！这牌子别说放在报纸上，没人会注意看，更别提放在机场高速大牌上，你能看的见？”文章最后表示，相信你们已经能够判断，是否有一群人，在故意扭曲事实，千方百计构陷崔永元。此前方舟子在自己的官方微信公众号发表文章《崔永元与快鹿集团》曝光崔永元与快鹿集团的关系。方舟子称，在2015年至2016年，崔永元与红通犯施建祥关系密切：2016年1月12日，上海永元投资发展有限公司注册成立，股东为上海快鹿投资有限公司和上海崔永元文化传播工作室，注册资金1亿元人民币（1元人民币约合0.1443美元）。上海崔永元文化传播工作室是崔永元及其助理穆雪峰于2015年10月30日注册成立的，2018年3月15日注销。中国娱乐媒体在6月30日也刊文披露，崔永元虽然近期频频怒怼《大轰炸》，但他在一段时间里参与过《大轰炸》的项目。文章称，由于崔永元与《大轰炸》投资人施建祥私交甚笃，崔永元曾说“我们关系非常好，铁哥们”，他便担任过《大轰炸》的总制片人。不过，崔永元说，“但是干了一个礼拜，他们就不让我干了。我们就开了一个会，任命我，然后再过一个礼拜开会的时候，我就什么都不是了，就变成顾问了。”崔永元自认为被罢免的原因在于“我觉得有问题，不能这么干，所以所有人都抵制我”。</w:t>
        <w:br/>
        <w:t xml:space="preserve">    </w:t>
        <w:tab/>
        <w:t xml:space="preserve">    </w:t>
      </w:r>
    </w:p>
    <w:p>
      <w:r>
        <w:t>WXC5838</w:t>
        <w:br/>
      </w:r>
    </w:p>
    <w:p>
      <w:r>
        <w:t>【编译/观察者网 李东尧】多日来，危地马拉-墨西哥边境聚集的中美洲移民人数持续增加，数千人一度“攻占”两国边境大桥，与墨西哥政府进行对峙，只希望借道涌入美国。尽管墨当局不断进行阻止，但进入墨西哥境内的移民人数仍在攀升，《每日邮报》21日消息称，从墨西哥南部开始向美墨边境挺进的移民队伍人数已经膨胀至7000人，队伍延伸超过1英里（约合1.6千米）。美国总统特朗普21日表示，正在动用一切力量阻止非法外国移民进入美国。(image)据《今日美国》报道，队伍中很大一部分来自洪都拉斯，自上周开始，这些“大篷车移民”陆续抵达危地马拉-墨西哥边境，一度聚在边境苏伊赛特河的一座大桥上，为进入墨西哥，还与墨西哥警方发生冲突。。“法院要求美国做一些不可行的事情！”特朗普当天继续将矛头对准民主党，批评民主党阻挠改革移民法。“”(image)据美媒报道，邻近美国会中期选举，特朗普与共和党人将移民问题作为一个重大问题。他们指责民主党倾向于开放边界，这会允许犯罪分子和毒品流入美国。上周，将近3000人的大篷车队伍离开洪都拉斯的圣佩德罗苏拉，穿过危地马拉，于当地时间20日在墨西哥边境被拦截。墨西哥当局拒绝让这些移民集体进入，称那些有护照或签证的人可以通过，而其他一小部分人通过获得临时居留许可，可以申请庇护。对此，大多数移民在边境等不及了，由于申请庇护过程缓慢，他们放弃了合法进入墨西哥的努力，选择穿过泥泞的边境苏伊赛特河进入墨西哥，有人试图步行穿过大桥，有人使用当地居民提供的小船。(image)墨西哥当局与警方未能全力阻止这些移民进入，《每日邮报》21日称，墨西哥境内的大篷车队伍已经膨胀到大约7000人。美方此前曾向墨西哥施压，要求该国阻止移民通过墨西哥前往美国。但墨西哥当选总统奥夫拉多尔（Andres Manuel LopezObrador）称，他说：“我们不想要临时的解决办法，因为如果问题没有从根本上解决，人们总会想办法改善他们的生活，”“他们离开自己的村庄不是为了娱乐，而是出于自身需要。”《洛杉矶时报》援引墨边境当地政府紧急服务部门负责人赫尔南德斯（GerardoHernandez）的话说，过去3天时间里，有数千名移民在墨边境城市伊达尔戈城的一个收容所登记。赫尔南德斯称，他的机构不得不为这些移民提供食物与住所。特朗普一系列严厉言论与威胁要沿着南部边界部署军队的说法，显然没能影响这些中美洲移民。在上周的一次选举集会上，特朗普曾强调：“如果有必要，我愿意派遣军队来保卫我们的南部边境，这一切都是由民主党带来的非法移民冲击造成的。”一名洪都拉斯人告诉美联社：“没有人会阻止我们，只有上帝才行”。洪都拉斯是地球上最暴力和最致命的国家之一，部分原因是帮派和毒品。据《今日美国》报道，许多移民表示，他们逃离洪都拉斯就是因为贫穷、腐败和帮派暴力，他们希望摆脱这些。《今日美国》报道称，美国国土安全部也正在密切监视大篷车队伍。美国土安全部部长尼尔森（KirstjenNielsen）22日警告，如果这些移民非法进入墨西哥，可能会面临贩卖人口等跨国犯罪组织的威胁。尼尔森在一份声明中说：“我们必须对跨国犯罪组织与其他犯罪分子保持警惕，他们会利用那些进行非正常迁徙与旅行的人的弱点。”“美国正在与我们在该地区的合作伙伴合作，调查并起诉任何从移民中获利的人。”</w:t>
      </w:r>
    </w:p>
    <w:p>
      <w:r>
        <w:t>WXC5839</w:t>
        <w:br/>
      </w:r>
    </w:p>
    <w:p>
      <w:r>
        <w:t>当地时间10月21日，台铁普悠玛列车发生出轨翻侧，事故造成逾200人伤亡，亦是台铁37年来最严重事故。事发一刻的画面于22日首度曝光，从列车出轨至翻侧，全程仅12秒，便夺走了至少18条人命。台铁证实，今次是该款列车投用以来最严重的事故。此次列车载有366名乘客，行驶至冬山站至苏澳新站之间的东正线弯道时失事，车卡全部出轨，其中5节车厢翻侧倾覆，最远一列脱离轨道约30米，翻到边坡。最新航拍画面显示，8节车厢已断裂成W型，几节车厢飞出车轨约30米，部分铁轨扭曲变形。据综合媒体报道，经抢修，该段铁路已于10月22日早晨5时12分恢复单线双向行车。(image)当地时间10月21日下午，台湾一列普悠玛列车在台湾宜兰发生出轨翻覆事故，造成严重伤亡。（图源：中央社）(image)普悠玛列车21日下午在宜兰发生出轨事故，全车共8节车厢，从第3到第8节都出轨倾斜。（图源：中央社）(image)搜救人员晚间在现场持续救援行动。（图源：中央社）(image)这列火车自树林开往台东，16时50分在宜兰发生出轨事故，截至发稿时有18人死亡多人受伤。一名为美籍旅客受伤，其它都为台籍。（图源：VCG）(image)全列车载客366人，事故发生地点为300米的弯道路段，司机本人重伤在医院救治，事故原因还在调查中。（图源：VCG）(image)据介绍，普悠玛列车为由台湾铁路管理局2012年引进，台铁TEMU2000型电联车是台铁所引进的第二款倾斜式列车，由日本车辆制造，因其设计可让它在弯道上较非倾斜式列车以较快的速度行驶，在多弯的宜兰线可大幅缩短行驶时间。因停靠站和时速相当接近台湾高铁，所以有“高铁二军”之称。出轨列车运营6年，2017年做过全面保养。受此事故影响，台湾铁路东干线双向停运。（图源：VCG）(image)晚间除警消持续在场搜救外，台铁工程人员也到场确认轨道状态。（图源：中央社）(image)消防人员在倾斜的车厢出入口确认内部状况。（图源：中央社）</w:t>
      </w:r>
    </w:p>
    <w:p>
      <w:r>
        <w:t>WXC5840</w:t>
        <w:br/>
      </w:r>
    </w:p>
    <w:p>
      <w:r>
        <w:t>近日，中国网络上被一个叫“煮老师”的人刷屏了，据称，这个名叫徐波的男人是一位游戏界大佬，准备找N个女友生50个儿子，因为他坐拥280亿家产，有“皇位”要继承。综合媒体10月22日报道，中国某自媒体刊登《身家280亿的网易前高管：生12个娃，现实版一夫多妻》一文称，徐波一直不遗余力地推崇一夫多妻制，反女权，反对女性接受高等教育，反对女性拥有生育自由。文章中称，徐波微博里常年征23岁以下的优质女性为自己生育，更是在微博上炫自己的12个孩子。“后宫之主”被指是“三妞妈”。同时还指出，徐波是不婚主义者，他旗帜鲜明地反对一夫一妻制，认为这是人类历史的“短暂愚昧”。徐波的老东家，中国互联网门户网站网易为此特意发布声明称，徐波为“网易前高管”一说与事实不符。称其在网易期间的最终职位为网易某款游戏的策划部门主管。在网易公司的职级管理体系中,“主管”远非文中所称的“高管”。声明中还称，网易公司一直认为, 社会应该允许不同观念、思想和价值观的碰撞与交流。但对一些底线性的价值观,仍有底线性的坚守和捍卫。并强调“清朝亡于1912，至今已106年了”，任何对女性权利的无视，和对“后宫式”生活方式的宣扬，网易公司都表示不能认可，无法接受。徐波何许人也？媒体爆料，徐波出生于1977年12月，初中毕业（技校没读完），然后从网易的客服做起，一步步成为中国首屈一指的游戏大佬。业内人士戏称，徐波的经历简直就是一波传奇发家史。2003年徐波在网易作为《梦幻西游》的总策划，一手完成了《梦幻西游》系统策划和数值策划，3年后带走了网易的五六个核心员工出来创业，拿了雷军的投资，建立多益网络，旗下打造了《梦想世界》、《神武》、《神武2》、《坦克世界！》等多个爆款游戏，他也一跃跻身IT界十大富豪，身家超过280亿人民币（1元人民币约合0.1443美元）。​据称，徐波早已经实现了妻妾成群，尽管至今未婚，但是的女朋友们已经为他生了一堆孩子。而晒娃，正是他微博除了晒女朋友之外的一大日常。徐波认为，若一个女人一生孩子不足两个，无论如何努力都是注定不幸福的。女人最大的价值，是多生孩子，教育好孩子。徐波称，我是百万里挑一的顶尖精英男，我小目标是生50个优质儿子，都培养成社会精英，其中至少有10个是顶尖精英。例如培养出30个王思聪那样级别品质的人我为此会用我的所有才华去奋斗，不顾一切艰难险阻。所以，徐波一直坚信，自己可以只靠自己的才华就吸引到最出众的美女，比如说自己的女朋友“三妞妈”。</w:t>
      </w:r>
    </w:p>
    <w:p>
      <w:r>
        <w:t>WXC5841</w:t>
        <w:br/>
      </w:r>
    </w:p>
    <w:p>
      <w:r>
        <w:t>持续已久的中美贸易战目前没有趋缓的迹象，而挑起这一事端的核心人物美国总统特朗普（DonaldTrump）现在也面临着美国国内中期选举的紧迫考验。从美国国内和中国国内两个视角来看，影响贸易战的因素有哪些？这场中美之间持久战又会如何收场？中国社科院美国研究所美国外交室主任袁征在接受多维新闻采访，谈了自己的观点。我认为特朗普总统在国会中期选举之后会面临比较艰难的执政环境。就目前来看，中期选举最可能的结果是民主党夺回众议院的多数席位，那么先前因共和党掌握众议院而被束之高阁的弹劾总统提案很可能再次提上议事日程。但是参议院2/3多数赞成票的门槛不低，因此弹劾成功的可能性不大，毕竟要说服参议院这么多共和党员投票赞成弹劾并非易事。即使弹劾不成，也会让特朗普灰头灰脸，牵扯很多的精力。当然，不排除将来有一种变数就是，特朗普被查出逃税或者“通俄门”曝出新的证据。我猜测普京手中可能握有不利于特朗普的证据，但是他不会轻易打出来，握在手中还有威慑的效果。特朗普其人，好大喜功而且自以为是。共和党掌控下的国会没有能够发挥应有的制衡作用，现在整个美国政坛似乎就是他一个人说了算，铲除异己这事他没少做，就连国防部长马蒂斯更像是一个民主党人这种话他都说得出来。既然公开这样说了，马蒂斯离任是早晚的事情。值得注意的一点是，特朗普善变，思维定式不同于常人，带来的不确定性大，说不定他有一天突然转向，觉得和中国一直僵持下去不行，见好就收了也是有可能的。一旦如此，他就会对国内民众吹嘘说：“经过我的施压，中国终于让步了。”如果双方谈判和解，中方做出的任何让步都会成为他吹嘘的资本。我们不必过于夸大总统个人的作用，但是经过这一轮的贸易战，中美关系再也回不去了。现在中方精英阶层几乎达成了一致的共识，即美国就是要围堵中国，不愿意看到中国的强大。2016年美国大选期间，中国国内有声音表示不希望希拉里当选，原因很简单，就是预料她当选之后肯定会对华强硬施压，继续在亚太周边煽风点火，搅乱地区局势。如果是希拉里上台，美国对华战略和现在相比不会有本质差异，只是希拉里的确定性更强一些。</w:t>
      </w:r>
    </w:p>
    <w:p>
      <w:r>
        <w:t>WXC5842</w:t>
        <w:br/>
      </w:r>
    </w:p>
    <w:p>
      <w:r>
        <w:br/>
        <w:t xml:space="preserve">    </w:t>
        <w:tab/>
        <w:t xml:space="preserve">    </w:t>
        <w:tab/>
        <w:t xml:space="preserve">(image) </w:t>
        <w:br/>
        <w:t xml:space="preserve">    </w:t>
        <w:tab/>
        <w:t xml:space="preserve">    </w:t>
      </w:r>
    </w:p>
    <w:p>
      <w:r>
        <w:t>WXC5843</w:t>
        <w:br/>
      </w:r>
    </w:p>
    <w:p>
      <w:r>
        <w:br/>
        <w:t xml:space="preserve">    </w:t>
        <w:tab/>
        <w:t xml:space="preserve">    </w:t>
        <w:tab/>
        <w:t xml:space="preserve">　　(image)　　苏花公路经常在恶劣天气影响下，出现落石状况（图源：中央社）　　台铁当地时间10月21日发生列车出轨翻覆事故，造成严重伤亡，有港媒指，2010年的10月21日，满载陆客游览车在苏花公路，遭落石后直接冲入太平洋，造成车上23人罹难，日期的巧合令人发毛。　　据香港中评社10月22日报道，台铁6432次从树林开往台东普悠玛列车，于21日下午4时50分在宜兰新马车站路段发生出轨翻覆事故，已知造成18死178人轻重伤，是台铁37年来最严重事故。　　8年前，即2010年的10月21日，因梅姬台风重创苏花公路，满载陆客的创意旅行社游览车在行经苏花公路时，遭崩落土石直接冲入太平洋，车上23人罹难，有19名是陆客，2名台籍司机与导游，至今都找不到尸骨，创下苏花公路开通79年以来最严重灾难。同一天，苏花公路112.8公里处，有3人罹难，加起来夺走26条人命。　　而此次普悠玛列车出轨又造成严重伤亡，日期的巧合令人发毛，民众议论纷纷。</w:t>
        <w:br/>
        <w:t xml:space="preserve">    </w:t>
        <w:tab/>
        <w:t xml:space="preserve">    </w:t>
      </w:r>
    </w:p>
    <w:p>
      <w:r>
        <w:t>WXC5844</w:t>
        <w:br/>
      </w:r>
    </w:p>
    <w:p>
      <w:r>
        <w:t xml:space="preserve">　众所周知，贾静雯和高圆圆是娱乐圈公认的好姐妹，两人更是在十年内七次在公开场合同框。你觉得谁的颜值更更胜一筹呢？　　(image)　　2003年，贾静雯和高圆圆第一次同框，俩人一起出席了电视剧《倚天屠龙记》的宣传路演。当时的贾静雯和高圆圆正值青春年少，十分青涩可人。在《倚天屠龙记》中，贾静雯饰演赵敏，而高圆圆则饰演周芷若。　　(image)　　贾静雯和高圆圆第二次同框是在2005年出席厦门代言的某一品牌见面会。不得不说，当时两人的造型都有点非主流。　　(image)　　第三次同框是在2007年的上海电影节开幕红毯上，贾静雯以上露肩礼服尽显优雅高贵，而高圆圆则是一头短发，还留了一个齐刘海，少女感十足。　　(image)　　第四次同框是在2010年的一次慈善晚会上，高圆圆依然是短发，笑得至少露出了10颗牙齿，而贾静雯气质不减，更有“贵妇”的感觉。　　(image)　　第五次还是在2010年，VOGUE五周年的庆典上，贾静雯和高圆圆绝对是全场的焦点，两人的发型相似，简直就像亲姐妹一样。　　(image)　　(image)　　第六次两人同框是在2014年的《不能说的夏天》宣传路演，两位女神都散发着知性之美。　　(image)　　而第七次同框则是在2016年一起参加某品牌的活动。13年过去了，贾静雯和高圆圆居然还是如少女一般美丽，惊艳时光，而且，两人的仪态气质简直到了完美的程度。　　(image)　　(image)　　那么，你觉得谁更美呢？</w:t>
      </w:r>
    </w:p>
    <w:p>
      <w:r>
        <w:t>WXC5845</w:t>
        <w:br/>
      </w:r>
    </w:p>
    <w:p>
      <w:r>
        <w:t>(image)李学凌朋友圈截图（图源：@锋潮科技） ​(image)网友“打脸”李学凌（图源：@锋潮科技） ​北京时间10月22日下午，网曝欢聚时代（YY）联合创始人、董事长兼CEO李学凌在朋友圈晒出身体植入芯片的经历，并表示这样可以“更好地了解自己”。他认为，这是里程碑的一天，未来会有更多的人在身体里植入芯片。不过，有网友却打脸李学凌称，“这个就是血糖仪，册动态血糖的，分析不了‘各种东西’”，同时还指出这个血糖仪只能体外敷贴，不能体内植入。450元人民币（1元人民币约合0.1441美元）一个。据悉，李学凌1997年毕业于中国人民大学哲学系。曾是中国互联网新闻开拓者，担任过《中国青年报》记者、网易总编辑。2005年6月，李学凌离开网易，随即创办了狗狗和多玩。2014年年底担任YYCEO。</w:t>
      </w:r>
    </w:p>
    <w:p>
      <w:r>
        <w:t>WXC5846</w:t>
        <w:br/>
      </w:r>
    </w:p>
    <w:p>
      <w:r>
        <w:br/>
        <w:t xml:space="preserve">    </w:t>
        <w:tab/>
        <w:t xml:space="preserve">    </w:t>
        <w:tab/>
        <w:t>一向喜欢在推特上怼天怼地的美国总统特朗普，26日一改风格，发起了“鸡汤”推文，谈起了目标和梦想。特朗普的这条推文写道：如果你乐观地面对每天，如果你坚定地面对每个困难，如果你拒绝放弃，如果你永不言弃，如果你充满信心和骄傲地面对每次挑战，那么就没有你不能实现的目标，也没有不能实现的梦想!他还给这条推文加了话题：青年黑人领袖峰会。这条推特获得了上万转推和近6万点赞。而网友们则在这条推文下开启了调侃模式：网友@pollimoe：特朗普写这条推特的概率不到1%。(image)网友@StacyNorth2就笑笑不说话(image)网友@Bob star：@特朗普，谁给你写的？(image)@StevenBritt13：哈哈哈哈特朗普从贺卡上看来的。(image)@seraphinaspang:我在贺卡上见过这句话，不要@我。(image)目前，特朗普在推特上共有5540万关注者，已发布3.94万条推文，并关注了46个帐号。他曾在推特上“炮轰”过多人，包括美国前总统克林顿、前参议院多数党领袖哈里·里德等。</w:t>
        <w:br/>
        <w:t xml:space="preserve">    </w:t>
        <w:tab/>
        <w:t xml:space="preserve">    </w:t>
      </w:r>
    </w:p>
    <w:p>
      <w:r>
        <w:t>WXC5847</w:t>
        <w:br/>
      </w:r>
    </w:p>
    <w:p>
      <w:r>
        <w:br/>
        <w:t xml:space="preserve">    </w:t>
        <w:tab/>
        <w:t xml:space="preserve">    </w:t>
        <w:tab/>
        <w:t>(image)只看照片，你很难想象眼前这位老太太已经90岁了她叫赵振华经历过南京大屠杀的梦魇如今她有自己的微博走上T台，穿高跟鞋参演《南京！南京！》……年龄老去，爱美依旧90岁的她，活得优雅自在把日子过成了诗曾经历一个恐怖的童年(image)电影《南京！南京！》截图陆川拍摄《南京！南京！》时，“群头把我的照片发给了导演。”赵振华被一眼看中。于是，她以83岁高龄参加了拍摄。饰演拉贝的演员说，“赵奶奶哭的太真实了，把我的眼泪都哭出来了。”(image)与拉贝饰演者合影赵振华说，“这不是演戏，是真的经历。那个感情太逼真了，就像以前小时候，日本人进城，拿着刺刀在后面追我们。”《南京！南京！》一下子掀开了她童年所有的恐怖回忆。(image)《南京！南京！》剧照“我很爱美。”赵振华说，自己从小就爱美，留着“童花头”。曾因为头发被剪坏了而嚎啕大哭。赵振华兄妹五人，自己是家里的“宠儿”。原本，父亲做小买卖，赵家在南京过得丰衣足食。南京大屠杀期间，赵振华才8岁。1937年12月，日军进入南京城，日本兵在南京城里肆无忌惮地大肆烧杀抢掠，见人就杀，见物就抢。所有女孩都把头发剃掉了，脸上还涂上锅烟灰。(image)高圆圆跟她合影后签名赵振华回忆，“那时候我爸爸讲日本人来了，连小女孩都不放过，你赶紧把头发剪掉了，我就把头发剪得光光的，像个男孩子，也不哭了。"日本人进城，直接把刀放在我爸爸头上，叽哩哇啦说了一大堆日语，‘兴教兴教’，我爸爸讲，是的是的，我姓赵我姓赵。这是一个巧合，我们姓赵，救了我爸爸一条命。日本人一听，嘴里说了一句‘呦西’，就把刀拿下来了，没有劈下去。”赵振华说，后来才知道，日语“兴教”的意思是答应把什么东西送给他。如果说不是姓赵，“不姓赵”，就一刀劈下来了。“当时我们都吓死了，站在爸爸旁边。事后我们全家想想都后怕。”“后来我们到了一个大的难民区，十多个人住在一个大房间里。白天让我们全部下楼，看到戴帽子的就一刺刀刺死。我爸爸一夜白发，被抓去挖坑，挖了坑以后埋那些被杀的中国人，然后日军就杀挖坑的人，我爸爸死里逃生，逃回来了。”赵振华的姐姐叫赵振刚，那时候14岁，父母送她去金陵女子大学避难。那里全是老小、妇女，大家都认为去那里就安全了。但是日军常常不分昼夜地闯进来抓人。“不是人过的日子，都不知道以前的日子怎么支撑过来的。”(image)爱美的她出门前总要精心打扮一番由于赵振刚在难民区里面看到那些惨无人道的事情，心理受到了很大的创伤。她在自己的回忆录里面写：“稀里糊涂地过了这么些年，我与谁去倾诉我内心的痛苦。”赵振华成立了家庭，有了自己的子女。但是姐姐赵振刚始终无法走出创伤，婚姻生活不幸福，一直都没有小孩，所以赵振华就把大儿子过继给姐姐。“我也不是养不活我要给人，她毕竟是我的姐姐，也不是别人。”在微博上，赵振华对中小学生说，“铭记历史，不忘国耻，不是为了冤冤相报，而是为了教育我们的后代，要自强，不断地壮大国家实力，不要让历史悲剧重演。”优雅地老去，把余生活成彩色(image)模特表演乐此不疲在江苏省老干部活动中心我们见到了90岁的赵振华奶奶这位南京年龄最大的模特她身姿挺拔、满头银发精神矍铄，看着队伍训练不时参与指导(image)合影在这支模特队中队员最大90岁，最小55岁年龄差有整整二十余岁“赵奶奶用‘青春’引领我们的队伍。”队长笑着说(image)参加比赛八十年代赵奶奶加入由陈钟秀创办的南京市第一支中老年模特队开始学习模特表演通过刻苦练习，再加上天资聪颖她很快就在T型台上脱颖而出捧得“优秀模特”、“最佳仪表”“最佳寿星”、“松鹤夫人”等全国各种奖项(image)获“终身成就奖”及“松鹤夫人”大奖2012年，因为腿部受伤她休息了近7个月腿走起来有点不利索赵奶奶认为自己可能无法再走模特步了便转向帮助更多的老年人通过模特表演改变自己她还谋划着要办一个专门为老年人牵线搭桥的婚介所“人不能闲着，一定要干点事。”(image)在微博分享表演照片“潮人”赵奶奶有自己的微博她坚持通过口述并让女儿代发的方式诉说历史与网友互动交流并图文并茂地分享生活中的趣事(image)拍摄《江湖正道》除了《南京！南京！》赵奶奶还参与拍摄《老严的女儿不愁嫁等》《江湖正道》等影视作品(image)参与《全家脱口笑》节目录制年轻时被撞出脑震荡诊断出心脏病而安装起搏器腿多次摔伤装上支架....。.很难想象在赵奶奶满面笑容的背后藏着过去多少艰难坎坷(image)在剧组休息期间表演模特步“我身上的炎症多，年轻时被医生称为‘多炎干部’。医生现在看到我，都说你不得了了嘛，年轻时候病歪歪的，没有想到能活到现在，还那么风采。”说完，赵奶奶爽朗地笑了起来。(image)优雅地老去“还小呢，90岁。”曾经的一段采访里赵奶奶这么回答年龄“你咋保养的，有什么秘诀？”每当有人向其“取经”她总是乐呵呵地回答“秘诀就是不生气，自足常乐。”(image)戴着白色贝雷帽，墨镜现在，“闲不住”的赵奶奶每天行程都排得满满当当她免费担任多个中老年模特队的顾问“有人说自己太胖、太矮，我都说没关系，这些都是自娱自乐。以前不能美、不敢美，现在要珍惜来之不易的幸福生活，更加用力地美。”面对岁月的侵蚀她毫无畏惧，优雅如初每一次亮相都惊艳众人感染了身边很多人赵奶奶，请您一直美下去</w:t>
        <w:br/>
        <w:t xml:space="preserve">    </w:t>
        <w:tab/>
        <w:t xml:space="preserve">    </w:t>
      </w:r>
    </w:p>
    <w:p>
      <w:r>
        <w:t>WXC5848</w:t>
        <w:br/>
      </w:r>
    </w:p>
    <w:p>
      <w:r>
        <w:br/>
        <w:t xml:space="preserve">    </w:t>
        <w:tab/>
        <w:t xml:space="preserve">    </w:t>
        <w:tab/>
        <w:t>10月初，一位摄影师在美国优胜美地国家公园意外捕捉到一对情侣在山顶求婚的唯美画面。摄影师将照片发到网上，希望网友帮他找到两位当事人。然而，这对情侣迟迟没有现身，热心帮忙的网友们却等到了一个并不乐观的线索...这名摄影师名叫Matthew Dippel，他17日在推特发了一张自己10月6日在美国优胜美地国家公园的景点TaftPoint拍摄的照片。照片意外捕捉到了令人惊喜的一幕，一位男士正单膝着地向身旁的女士求婚，画面唯美动人。这张照片顿时引来网友的疯狂点赞和转发，摄影师表示，自己将照片po上网，就是希望借助网络的力量来找到照片的主人公。到目前为止这条推特已经获得了16.5万多条转发和34.8万个赞，也引来了BBC、NBC等多家知名媒体的报道。博主19号在推特上表示，虽然他收到了很多私信声称找到了这对情侣，但结果都不是真的。不过，博主一直没有放弃寻找两位主人公，表示会一直关注网友们的私信和评论，并随时更新进展。22号，他再次发推称，关于这两人的身份仍一无所获，他猜测他们可能不太经常使用社交媒体。这期间，也有很多人质疑这张照片的真实性，认为它是软件合成的，不过摄影师多次确认他的照片绝对是真实实拍。然而，就在25日，《今日美国》等媒体却报道了一则让人揪心的消息：优胜美地国家公园这周四（24日）发表一份通报称，护林员发现一男一女两具尸体，公园方面已对这一事件展开调查，尚未确定两名遇难者的身份。经初步鉴定，公园方面认为他们正是从该公园的著名景点Taft Point坠落而亡，和推特上那位摄影师的取景地是同一个地方。Taft Point是优胜美地国家公园的一个著名的观景点，海拔高度2287米，是长达2.2英里的冰川点路（Glacier PointRoad）步行小径的一部分。这里景致特别，视野绝佳，之前也曾有人将其作为浪漫的求婚地。与此同时，因为地形陡峭、道路崎岖，这个景点之前也发生过多次悲剧事故，许多极限运动爱好者丧生于此。就在同天（25日）早些时候，摄影师在推特上说，按照这张照片最近在网上的热度，这对情侣按理说应该已经看到了照片，他想他们或许是不愿意出现在公众面前。有网友表示，现在祈祷真如这位摄影师所猜测的，这对情侣只是不爱用社交媒体或者是不想露面表明自己的身份，希望他们还在某个地方安静地享受蜜月...还有人说，最好他发的真是一张假照片！</w:t>
        <w:br/>
        <w:t xml:space="preserve">    </w:t>
        <w:tab/>
        <w:t xml:space="preserve">    </w:t>
      </w:r>
    </w:p>
    <w:p>
      <w:r>
        <w:t>WXC5849</w:t>
        <w:br/>
      </w:r>
    </w:p>
    <w:p>
      <w:r>
        <w:br/>
        <w:t xml:space="preserve">    </w:t>
        <w:tab/>
        <w:t xml:space="preserve">    </w:t>
        <w:tab/>
        <w:t>港媒称，尽管在中国文化传统中立遗嘱是禁忌，但现在人们却排队去立遗嘱，登记预约已经排到了2019年12月，其中不乏年轻人。香港《亚洲时报》10月22日报道，立遗嘱如今在中国已成为一种趋势。据悉，已有7,500多名老人在中华遗嘱库北京第一登记中心预约立遗嘱。此外，一些老人要等上一年才能与公证人员见第一面。立遗嘱或提前准备丧事在中国传统文化中都是禁忌。中国人认为，谈论死亡会带来厄运，而提前分割财产可能导致子女之间产生矛盾。自2013年以来，中华遗嘱库北京第一登记中心已提供10万多次免费咨询，并订立大约8.2万份遗嘱。根据该中心的数据，2013年至2017年，因健康问题而无法订立遗嘱的顾客比例高达近64%，因为他们无法亲自完成订立遗嘱所需的手续。因此，北京的老年人在立遗嘱的问题上思想更开明。一些老年人很早就在中华遗嘱库北京第一登记中心排队，预约已经排到了2019年12月。报道还指出，不仅是老年人，北京的年轻人也开始立遗嘱。北京某公证处的负责人李宗勇说，30岁以上立遗嘱的人数同比增长了30%。报道称，父母的处境可能是这些年轻人立遗嘱的原因。越来越多的年轻人指定父母为受益人，他们认为将房产等资产留给父母总比留给别人好。除此之外，年轻人立遗嘱的另一个原因是高强度的工作压力，他们担心一旦自己死于工作压力，留下的财产会得不到保障。立遗嘱流行的主要原因是中国人私有财产权意识的觉醒。</w:t>
        <w:br/>
        <w:t xml:space="preserve">    </w:t>
        <w:tab/>
        <w:t xml:space="preserve">    </w:t>
      </w:r>
    </w:p>
    <w:p>
      <w:r>
        <w:t>WXC5850</w:t>
        <w:br/>
      </w:r>
    </w:p>
    <w:p>
      <w:r>
        <w:br/>
        <w:t xml:space="preserve">    </w:t>
        <w:tab/>
        <w:t xml:space="preserve">    </w:t>
        <w:tab/>
        <w:t>美国对伊朗新一轮制裁将于11月4日生效，中石油和中石化被传暂停购买伊朗原油。据路透社消息，这两大中国国企11月份未下订单。相信中国此举是为了在中美谈判中，减少一个麻烦因素。中美贸易紧张加剧之际，习近平与特朗普可能会在11月的20国集团（G20）峰会期间会谈。相信中国两大国企暂停购买伊朗石油，可让中方在会谈中少一个不利因素。据中央社27日综合报道，至少两家中国国有石油公司被政府要求暂停买伊朗石油。美国对伊朗新一波制裁11月4日生效后，企业若继续购买伊朗原油，恐面临遭美国金融体系拒于门外的风险。路透社稍早披露，这两家公司11月未提交装载伊朗石油的订单。中石油和中石化据称是中国购买伊朗石油的主要客户。两个集团的发言人对这项消息均未置评。彭博引述知情人士披露，中国国有石油公司是否恢复购买伊朗石油将取决美中贸易谈判的结果。知情人士因相关消息尚在保密阶段而要求不具名。他们指出，中国石油天然气集团和中国石化集团，只是暂时冻结进口伊朗石油，之后可能恢复购买，一切取决于与美国贸易谈判的结果。</w:t>
        <w:br/>
        <w:t xml:space="preserve">    </w:t>
        <w:tab/>
        <w:t xml:space="preserve">    </w:t>
      </w:r>
    </w:p>
    <w:p>
      <w:r>
        <w:t>WXC5851</w:t>
        <w:br/>
      </w:r>
    </w:p>
    <w:p>
      <w:r>
        <w:br/>
        <w:t xml:space="preserve">    </w:t>
        <w:tab/>
        <w:t xml:space="preserve">   </w:t>
        <w:tab/>
        <w:tab/>
        <w:t xml:space="preserve"> </w:t>
        <w:br/>
        <w:t xml:space="preserve">    </w:t>
        <w:tab/>
        <w:t>在佛罗里达州遭到逮捕的炸弹邮包嫌犯谢亚克(Cesar SayocJr.)，是登记的共和党员，虽然鲜为人知，但从他驾驶的小货车即可研判出他极端的政治立场：崇拜川普、看不起民主党、仇视自由派。这辆白色货车除了贴著大量的挺川标语贴纸，旁边同时贴著许多知名民主党人士及媒体人物的照片与姓名，包括前总统欧巴马、前民主党总统候选人喜莱莉‧克林顿、前司法部长霍尔德(EricHolder)以及非州裔加州民主党女议员华特斯(Maxine Waters)等；还有一个写着“CNN烂透了”的贴纸。谢亚克的社群网站上，同样也充满力挺川普、赞叹川普的主张，但对于自由派人士则是充满抨击；各种迹象都透露他鄙视民主党人士的心态，对于川普以及川普政策，则是极度崇拜。•采集爆裂物指纹、DNA锁定他谢亚克26日遭到逮捕，并遭到五项联邦罪名起诉，包括运送爆裂物品、威胁前任总统等，未来如果被法院裁定罪名成立，最高将面临48年有期徒刑；截至26日为止，至少有14个含有爆裂物的邮包，经查都与谢亚克有关。56岁的他是共和党登记党员，住在佛州艾文杜拉(Aventura)；根据警方调查，他的住处就离许多炸弹邮包被寄出的地点不远。调查人员寄给华特斯的炸弹邮包里的爆裂物装置，采集到了谢亚克的指纹，并且比对了他留在两个爆裂物装置上留下的DNA样本后，确认并锁定追捕他。谢亚克26日被逮捕时，就在白色货车旁边；前科累累的他，其实在佛州已经有十多次被捕的纪录，其中包括2002年涉嫌炸弹威胁而被捕。遭到重罪起诉的他后来向法院认罪，法院纪录显示，谢亚克被判缓刑。根据佛州迈阿密戴德郡(Miami-Dade County)监狱的刑犯入狱登记资料，谢亚克当年打电话给佛州电力公司(FloridaPower and Light)，扬言要把当地供电设施炸掉，还说“状况会比911恐怖攻击还严重”。谢亚克还对电力公司客服人员说，如果电力公司断他的电，就要对这名客服人员不利。他在佛州的犯罪纪录可以回溯到1990年代初期，年仅29岁就因为窃盗罪(larceny)遭到逮捕，后来还有一连串窃盗罪、重大窃盗罪(grandtheft)以及诈欺罪等触法纪录，犯案地点遍布佛州南部。•辩护律师赞谢亚克：谦恭有礼位于佛州罗德戴尔堡( New River Pizza &amp; Fresh Kitchen)“新河披萨新鲜厨房”(New RiverPizza &amp; Fresh Kitchen)总经理葛瑞汉(DebraGureghian)说，谢亚克担任送货司机长达数月之久，但今年1月已经辞职。葛瑞汉说：“他是个疯子。这是形容他的最佳用词。他这个人就是有点怪怪的。”不过，多年来为谢亚克辩护的律师丹尼尔．亚伦森(DanielAaronson)却形容，他的客户中，没有人像谢亚克一样谦恭有礼，也尊敬他；谢亚克也从未讨论其政治主张。亚伦森说，他是民主党员，也非常欣赏部分被谢亚克锁定的对像，如果和谢亚克谈政治，可能会吵起来。“我对这一切感到讶异。”亚伦森说，他已记不得从哪一年起替谢亚克辩护，最近一次是在2015年，但他就算能从可能犯此案的客户中挑出许多嫌疑人，“也不会挑中他（谢亚克）。”</w:t>
        <w:br/>
        <w:t xml:space="preserve">    </w:t>
        <w:tab/>
        <w:br/>
        <w:t xml:space="preserve">    </w:t>
        <w:tab/>
        <w:t xml:space="preserve">    </w:t>
      </w:r>
    </w:p>
    <w:p>
      <w:r>
        <w:t>WXC5852</w:t>
        <w:br/>
      </w:r>
    </w:p>
    <w:p>
      <w:r>
        <w:br/>
        <w:t xml:space="preserve">    </w:t>
        <w:tab/>
        <w:t xml:space="preserve">    </w:t>
        <w:tab/>
        <w:t>很多朋友都不关注美国内政，只是对特朗普的外交关注，然后就轻易下结论说他有多好，或者他有多坏。显然这是不行的。看待国际问题已经要内政外交都关注，外交在某种程度上是内政的延续，而内政不只是政治，更有民生。因为在一个民主选举的社会，总统要对选民负责，老百姓所想就是他所追求，没有老百姓支持，就没有选票。他当然要“讨好”选民，才能在国内树立权威，进而才能有底气在国际上展示实力。因此，木叔这篇文章带各位朋友了解一下最近特朗普关注的民生问题。看看他是怎么处理的。10月26日特朗普在美国卫生部演讲，他称“今天，我们在这里宣布另外一个大胆的、历史性的行动，以降低药品价格。”这个行动是什么呢？按照他的说法，外国机构和药厂长久以来利用美国消费者而获利。所以他将致力于通过法律，建立一个“国际定价指数”，这可作为美国药价的参照标准，制定国内价格。比如，有的药厂在其他国家卖药是10美元，但是他们想在美国卖12美元，可能就会受到特朗普政府的调查。在特朗普看来，目前美国的药价体系，对老百姓，特别是对病人不公平。而这种不公平的产生，他当然要批评民主党政府，毕竟奥巴马执政了8年，而且推出了医改法案。用特朗普的原话说：“美国终于要对抗最不公平的一个做法了。真难以想象，这个问题存在这么久！竟然还没有人管……而它推高了美国药物的价格。”特朗普以自己是民意代表和老百姓的代言人自居。在卫生部的这场演讲中，他说，自己将对美国药价体系作出“革命性的改变”。因为除了自己没有别人有勇气做这件事，或者他们不想做。所以，他说，这是对人民的一个改变。“它将为我们的民众或老人大幅降低药物价格。这是巨大的改变。”特朗普之所以有底气说这话，是因为卫生部的一份报告，发现发现美国昂贵处方药的价格是外国的两倍。这份名单包括许多抗癌药物。卫生部部长阿历克斯·阿扎尔在推特上说：在大多数其它经济发达国家，政府在药物定价当中发挥直接作用。而美国传统上却避免这么做。“在目前的国际定价系统当中，美国排在最后一名。”半个多月前他签署了两项有关医保的法案，从法案的名字你就能知道这对老百姓有多重要——“药品最低价格法”和“患者知情权药物价格法”。这基本上等于把药品价格项目公开，明码标价，减轻患者自付费用。特朗普甚至曾公开抨击制药行业，称他们对药价的控制和垄断等于“谋杀”。不少制药行业企业对特朗普的批评并未放在心上，还是我行我素，因此特朗普才会在这个民生问题上加大力度。据悉，特朗普还在讨论，将对药品中介下手，阻止虚高药价的非法获利。根据美国kaiser家庭基金会9月的一份调查显示，38%的选民对特朗普可以兑现承诺降低药物成本有一定程度的信心。特朗普希望通过这项“民心工程”，将选民信心提升到45%。</w:t>
        <w:br/>
        <w:t xml:space="preserve">    </w:t>
        <w:tab/>
        <w:t xml:space="preserve">    </w:t>
      </w:r>
    </w:p>
    <w:p>
      <w:r>
        <w:t>WXC5853</w:t>
        <w:br/>
      </w:r>
    </w:p>
    <w:p>
      <w:r>
        <w:br/>
        <w:t xml:space="preserve">    </w:t>
        <w:tab/>
        <w:t xml:space="preserve">    </w:t>
        <w:tab/>
        <w:t>日本首相安倍晋三26日傍晚在北京的钓鱼台国宾馆与中国国家主席习近平举行首脑会谈。安倍26日晚间在推特上透露，在与中国国家主席习近平的会谈中，双方确认了“化竞争为协调”等日中关系新“三原则”。在会谈中，安倍提出了“化竞争为协调”、“成为合作伙伴而非威胁”、“推进自由公平的贸易”新“三原则”，得到习近平的首肯。在会谈中，安倍表示：希望和习主席一起开辟日中关系的新时代。在会谈中，双方确认今后的经济合作将主要围绕在第三国的经济合作、金融、技术革新和高龄化对策这四个方面展开。在会谈中,安倍邀请习近平明年访日以加强首脑间互信，习近平回应称将认真考虑。在会谈中，安倍向习近平提起以从事或涉嫌从事间谍活动为由等被中国方面关押的日本人的问题，习近平表示将按照中国国内法律适切对应。在与李克强的会谈中，安倍以中国维吾尔族的境遇为背景指出：中国国内的人权状况受到包括日本在内的国际社会的关注。对于在朝鲜无核化和绑架日本人问题的日本的立场，习近平表示“理解和支持”。据新华社报道，会谈伊始，习近平表示:习近平欢迎安倍正式访华，赞赏安倍近年来多次表明改善和发展中日关系的积极意愿。习近平指出，中日是近邻，两国利益高度交融。作为世界主要经济体和有重要影响的国家，中日关系长期健康稳定发展，符合两国人民根本利益，也是本地区和国际社会普遍期待。安倍表示：日方愿同中方一道，密切高层及各层级交往，持续改善两国友好的民意基础，妥善管控好双方分歧，推进日中战略互惠关系深入发展，共同致力于地区稳定与繁荣。“一带一路”是有潜力的构想，日方愿同中方在广泛领域加强合作，包括共同开拓第三方市场。安倍已于27日乘坐政府专机返回日本。日本外相河野太郎要求中国撤掉在尖阁诸岛（中国钓鱼岛）周边的浮标。这是他陪同安倍访问北京时向中国外长王毅提出的要求。王毅没有回应，但同意妥善处理双方对立。李克强，安倍晋三，王毅，河野太郎2018年10月26日北京人大会堂签字仪式。Reuters/路透社日本外相河野太郎10月26日在北京与中国国务委员兼外长王毅举行了会谈。据共同社报道，河野在会谈中，要求中国撤除在尖阁诸岛、即中国称钓鱼岛周边海域设置的浮标。日本外务省表示，浮标设在日本的专属经济区内。共同社说，王毅没有直接回应，但针对东海问题等，王毅强调将妥善处理意见的分歧对立。中日外长也都表示，要使东海成为“和平、合作、友好之海”。另外，针对中国在福岛核事故后对日本产品进口限制，河野太郎和王毅都同意继续就这个问题保持沟通。</w:t>
        <w:br/>
        <w:t xml:space="preserve">    </w:t>
        <w:tab/>
        <w:t xml:space="preserve">    </w:t>
      </w:r>
    </w:p>
    <w:p>
      <w:r>
        <w:t>WXC5854</w:t>
        <w:br/>
      </w:r>
    </w:p>
    <w:p>
      <w:r>
        <w:br/>
        <w:t xml:space="preserve">    </w:t>
        <w:tab/>
        <w:t xml:space="preserve">    </w:t>
        <w:tab/>
        <w:t>“如果老天爷再给我一次重来的机会，我一定不会选择去‘买’越南新娘。”小陈师傅说这话的时候，他的越南新娘小秋正坐在一旁玩手机，听不懂中文的她，只抬眼冲我们灿然一笑。越南新娘小秋中国的秋天，真冷啊。在别人还穿着短袖的时候，24岁的越南姑娘小秋就已经早早换上了秋装。她有着越南女人最典型的长相，身材干瘪瘦小，看上去有些营养不良。头发稀疏，发际线靠后，远看就像是个40来岁的妇人，可凑近了细瞧，却是一张十几岁的脸，稚嫩，还常常神色茫然。不认识小秋的人，都以为她是个哑巴，其实她只是不会说中国话，白天除了帮忙剪线头，她就在低头猛刷手机，那个手机是认识几天后，小陈师傅在越南花了2500块钱给她买的，没人知道她整天都在看些什么，却总有人跟小陈嘀咕：小心她是在百度逃回越南的路线以及沿路如何求助。其实，小秋还是很喜欢中国的，起码这里的生活要比在越南舒服的多，只是这里没有绿芭蕉和红木棉，也听不到川流在街巷里熟悉的语言。夜色渐暗，她坐在丈夫小陈的电瓶车后座，横穿南部商务区，迎着风驶向位于轻纺城的出租屋。满眼都是高楼大厦，处处都是灯火霓虹，仿佛都在提醒着她：这里是宁波，不是越南。这是他们每天回家的必经之路。如果再晚些，周围的灯火也更亮。（龚晶晶 摄）据《中国新闻周刊》2015年报道：在中国，据不完全统计，越南新娘已超过10万，具有合法婚姻者不到半数，她们大多身处农村，贫穷，且没有户籍。1991年，两国关系恢复正常，中越跨国婚姻开始迅速膨胀，在贫困线上挣扎的大量光棍和渴望到日渐富裕的中国改变命运的越南女孩心愿不谋而合。2002年之后，陆续出现介绍越南女孩的职业婚介，越南新娘来华网络先从广西、福建开始，随后，迅速传入广东粤北地区，再进入江西、浙江、湖北、湖南、直至东三省。2010年以后，在公开报道中，原先白衣柳身的“越南新娘”被贴上了更多标签：越南出口的特产，光棍节网购的爆款，集体逃跑的常客，人口贩子的猎物，电线杆上广告的主角，甚至是色情场所里招揽生意的招牌。曾经，我也以为越南新娘离我们的生活很远，直到遇见小秋。买妻第一次遇见小陈师傅和他的越南新娘，是在他们结婚后的第3个月。小陈，江西人，36岁，在南部商务区一家服装定制店里当裁缝。虽然平日里看着笑呵呵的，其实性子虎的很，据他自己说，上一份工，就是因为雇主说了几句不好听的话，伤了自尊，所以才赌气跑了。为了配合自己的人物设定，他还特意在右边胸口处纹了一只老虎。走访那天，他穿一件已经洗的看不出是粉色还是白色的衬衣，因为工作间有些闷热，领口敞开，正好露出那只老虎的尾巴，纹的有些粗糙，就像他给人的感觉一样，乍看像老虎，细看却像只猫咪。这样的性格在婚姻中也体现无疑。他虚张声势的大男子主义，在强势的前妻面前，溃不成军。最后离婚收场，留下的一双儿女，也被他送回老家，让父母抚养。“单身的8年里，也谈过几次恋爱，相过几回亲，可最后都没成，女人实在太麻烦。这个要哄着，那个要依着。”小陈觉得，在下一场婚姻里，自己该是只老虎，而不是猫。与新闻照片上的这个越南新娘相比，小秋要黑上许多，也更瘦小，可20出头的青春气息，还是深深吸引了小陈师傅。与以往的恋爱相比，越南女孩温顺乖巧的形象，挠的他心里痒痒。小陈告诉我，在他的老家江西鄱阳，几乎每个村都有越南新娘，光他们村就有四五户。她们有的是通过正常渠道来到中国，有的则是被拐卖、偷渡入境，有人刚到一两年，正在留下还是离开的选择中彷徨，有人则一呆几十年，生儿育女，然后终老。“这几年查的严，嫁过来的越南新娘多数手续齐全，合法合规，与买卖相比，更像是一场寻常的跨国婚姻。无非就是中介费高一点。”“我们那里要娶越南新娘主要有两个途径，一是中介那边有一群现成的可以挑，二是中介安排我们自己飞去越南选。”小陈口中的“中介”，其实就是一些娶了越南新娘后，自己也开始做起跨国婚介的本地人。专门走街串巷，寻找村里的光棍，推销越南新娘。“我想着去越南挑新娘虽然价格更高些，但好歹选择更多。”天堂很远，中国很近2017年11月，小陈师傅穿上从天一广场花几百块钱买来的西装，揣着父母在老家东拼西凑的几万块现金，和其他几个“买主”，一同坐上了飞往越南的飞机。这是他第一次出国，也是他第一次坐飞机，一路上既兴奋又有些晕，直到落地，小陈才想起来，自己还不知道给他介绍越南新娘的“老表”全名叫什么。心里开始隐隐有些不安。很快，当地就有人把他们接到了越南永隆一处破旧的小旅馆安顿下来，11月的越南，天气热的像是宁波的8月。原本计划年前把新娘带回去，可小陈怎么也没有想到，自己居然会在这个日租金不到10万越南盾（约30元人民币）的小旅馆里，一呆就是整整四个月。和中介之前的广告不同，他们每天每人只能见到一个女孩，可以互相交换聊天，“不像你们想的那样站成一排，可以随便挑随便选，哪有那么好的事。其实就跟相亲一样，没有强买强卖，要双方都看对眼了才行。”“来之前，他们跟我说，如果同意每年给女孩娘家寄5000元人民币，就能给我安排好好过日子，更听话的姑娘。要是再加3000元，就能安排天天上班补贴家用的女孩。”小陈选择了后者，所以中介费也比其他人稍稍贵上一些，一共8.6万元。小秋是他见到的第五个姑娘，前面几个，不是漂亮的看不上他，就是他看不上别人，只有小秋，眼神羞怯，看上去符合他择偶最重要的标准：温顺。女孩通过中介，只问了他两个问题：“叫什么名字。”“每个月能给她家多少钱。”显然，小陈的答案，让她还算满意。第二天一早，小陈就西装笔挺地出现在了小秋家，和她的家人详谈起了结婚事宜。小秋是家里的第6个孩子，父母已经离婚，家境贫寒。虽然语言不通，但在她家那个石棉瓦搭建的院子里，亲朋好友们都纷纷竖起大拇指对小陈“中国人”的身份表示赞许。原来，越南一直有女性外嫁他国的历史传统，从前对日本、韩国等发达国家趋之若鹜的越南适婚女性，自2008年后，开始把目光投向中国大陆。那一年，越南受金融危机影响，很多越南女孩失业赋闲在家，而电视直播里北京奥运会的满天烟火照亮了中国崛起的现实，也点燃越南女人的幻想，中国大陆自此出现越南新娘潮。在越南开始流行起这样一句话：天堂太远，中国很近。逃跑的新娘喜宴那天，小秋租了一件廉价的婚纱，所有宾客席地而坐，小陈很是高兴，在人群里推杯换盏无比豪迈。他不知道的是，就在自己举办婚礼那天，老家隔壁村又跑了一个越南新娘，怀着孕，已经8个月了。故事的转折发生在婚礼后。有人告诉小陈，因为小秋身份证上的出生日期要比实际的小几个月，所以在中国办理结婚的资料需要再等上一段时间，这一等就是四个月，就连除夕夜小陈都是一个人在清冷的越南度过的。这一趟，他前前后后一共花了14万。比中介事先沟通的要多上不少。“这钱，都够我娶个中国媳妇了。”手续齐全后，小陈带着他的越南新娘小秋回到了宁波。可这段婚姻里隐藏的不安，却在飞机落地的那一刻，悄然滋生。来到中国后的小秋，一反在越南的温顺，变得喜怒无常，她不会说中国话，唯一认识的只有小陈，一个人来到异国他乡的恐惧渐渐将最初的欣喜冲散，而且她发现，自己的新婚丈夫也没自己想象的有钱，就连电瓶车和手机都是贷款买的。原本以为可以通过嫁人逃离贫困的女孩，殊不知只是换了个国度，继续与贫穷共处。回国后，小陈拜托老板娘，给小秋安排了一个在店里剪线头的工作，以方便24小时呆在一起。最近，他总是接到老家的电话，母亲忧心忡忡，说是新闻里说他们县又跑了几十个越南新娘，让他把小秋看的紧些。小陈却不敢告诉母亲，这几天，小秋正因为他不肯给娘家寄钱闹脾气，已经不理他整整2天了。看着她背过身去有些冷冰冰的背影，心里暗暗叫苦。目睹全过程的老板娘，对此概括得一针见血：“在他眼里，这是买卖关系，对方会无条件服从。可在女孩心里，这就是婚姻。”最后一次看到他们的时候，小秋刚刚怀孕，还是干瘦营养不良的样子，不爱笑了，也不爱理人。而向往成为老虎的小陈，依旧还是一副猫的样子。因为要照顾小秋，开销大了，收入却比从前少了许多。似乎没人说得清：在这场贫困与贫困的对赌里，谁才是真正的赢家。</w:t>
        <w:br/>
        <w:t xml:space="preserve">    </w:t>
        <w:tab/>
        <w:t xml:space="preserve">    </w:t>
      </w:r>
    </w:p>
    <w:p>
      <w:r>
        <w:t>WXC5855</w:t>
        <w:br/>
      </w:r>
    </w:p>
    <w:p>
      <w:r>
        <w:br/>
        <w:t xml:space="preserve">    </w:t>
        <w:tab/>
        <w:t xml:space="preserve">    </w:t>
        <w:tab/>
        <w:t>(image) 当地时间周六（27日），美国宾夕法尼亚州匹兹堡松鼠山(SquirrelHill)地区一犹太教堂发生枪击事件，一名嫌疑人被拘留。据报道，至少8人死亡，12人受伤，其中有3名警察受伤。而嫌犯在袭击中发表了反犹太言论。据今日俄罗斯消息，警方称，嫌犯现场表示“所有这些犹太人都得死”，在其被拘捕之前，他“不希望他们中的任何人活着”。嫌犯携带着一支AR-15步枪和一支格洛克手枪，身藏爆炸装置，趁早祷时间有大批信徒聚集时袭击。并随后向到场警察开火，至少3名警察中枪。随后，全副武装的特警到场后，嫌犯最终被捕。据美国国家广播电台（NBC）消息，星期六的早晨是犹太人安息日时间，安息日早祷于早上9:45开始，这时候的犹太教堂通常很繁忙。据教徒们表示，当天早上正在教堂里举行仪式。杰夫·芬克尔斯坦(Jeff Finkelstein)从2004年开始担任大匹兹堡犹太人联合会(Jewish Federation ofGreaterPittsburgh)的首席执行官。他表示，当他听到枪击事件时，立即赶到了该地区。芬克尔斯坦说：“回到松鼠山看到这样的景象真是太令人震惊了。”还有人表示，“那里有很多反犹太主义者，也有很多仇恨，这触动了我们的社区。”匹兹堡市长比尔·佩杜托(BillPeduto)也在其推特发文，要求所有住在教堂附近的居民待在自己家里，“这里不安全，所有居民都必须待在家里直至收到进一步通知。”根据布兰迪斯大学(BrandeisUniversity)对匹兹堡犹太人社区的一项研究，松鼠山地区被认为是匹兹堡犹太人生活的中心。在匹兹堡，超过四分之一的犹太人家庭都住在这里。超过80%的松鼠山居民表示，“他们对反犹太主义的抬头感到担忧或非常担忧。”根据这项研究，许多人还报告了在过去一年中发生的反犹事件，包括侮辱、刻板印象、人身威胁或攻击等。</w:t>
        <w:br/>
        <w:t xml:space="preserve">    </w:t>
        <w:tab/>
        <w:t xml:space="preserve">    </w:t>
      </w:r>
    </w:p>
    <w:p>
      <w:r>
        <w:t>WXC5856</w:t>
        <w:br/>
      </w:r>
    </w:p>
    <w:p>
      <w:r>
        <w:t>(image)原标题：台湾列车脱轨已致17死百余人伤 仍有多人被困海外网10月21日电据“联合新闻网”报道，台湾宜兰苏澳新马车站21日下午5点左右，发生列车出轨侧翻意外，有数节车厢旅客受困。现场通报，车上约有310名乘客，目前有17人死亡，百余人受伤，仍有多人待援中。(image)目前相关单位获报已赶往现场抢救，把伤者送医。(image)报道称，发生意外的是台铁普悠玛6432次，于今天（21日）16点50分从东山至苏新间东正线发生出轨事故，影响西正线，目前双线不通。普悠玛列车头尾侧翻，其他车厢出轨，共约6节出状况，其中第6节车厢最严重。(image)不少网友上传普悠玛翻车画面，据了解，车上民众被困在火车里面，当下使劲用脚踹车窗逃生。不少民众也到车站办理退票事宜。据传有钢轨插入车厢，台铁表示，正在了解中。(image)台当局行政部门负责人赖清德闻讯后，指示相关部门全力抢救。（海外网杨佳）</w:t>
      </w:r>
    </w:p>
    <w:p>
      <w:r>
        <w:t>WXC5857</w:t>
        <w:br/>
      </w:r>
    </w:p>
    <w:p>
      <w:r>
        <w:t xml:space="preserve"> (image)(image)(image)(image)(image)</w:t>
      </w:r>
    </w:p>
    <w:p>
      <w:r>
        <w:t>WXC5858</w:t>
        <w:br/>
      </w:r>
    </w:p>
    <w:p>
      <w:r>
        <w:t>说到来生、转世这些超自然现象，感觉有些耸人听闻，迷信且没有科学依据，不过世界上就是存在一些常人无法解释的事，比如今天这个离奇的“转世”故事...1972年12月29日，在英国北约克郡米德尔斯堡，一名男孩诞生，父母给他起名卡尔·埃顿，和其它孩子一样，他也被父母捧在手心中长大，但不同的是，小卡尔从小就有些怪异的行为，让大人们很是摸不着头脑。事情开始于卡尔大约3岁时，一天他从睡梦中惊醒，尖叫着什么“我的飞机坠毁了”、“我腿断了”、“因失血而死”，看上去非常惊恐。父母起初没当回事儿，以为是小孩子做噩梦了，想着安慰一番，再次把儿子哄睡着应该就没事儿了。可让他们不解的是，小卡尔并不认为这些吓人的场景是梦境，小卡尔坚持说这不是噩梦，是真实发生过的。你才3岁，发生啥了？？！！卡尔不接受父母的说法，一口咬定这些都是在他身上发生过的事，“这是真的发生过的事！”“我的飞机被击中了，丢了一个发动机，我想从机舱中逃生，发现自己的右腿被炸断了，”“飞机坠毁了，我也死了。”他还指着自己的右侧大腿内侧，向妈妈说明伤口的位置，而小卡尔那里正好有一块红色的胎记！这还仅仅是个开始，更让父母纳闷的事情还在后面。(image)（小卡尔）从那时起，卡尔就经常说一些和飞机、飞行员、战争有关的事，他说自己上辈子名叫罗伯特，是二战时期德军纳粹的飞行员，1942年在执行一次轰炸任务后，飞机被击中，最终死于飞机坠毁，过程描绘得详细合理，甚至能说出那时候他父亲的名字叫弗里茨，还会行德军的军礼，如果不是亲身经历过，怎么能知道这些呢？怎么可能有如此完整的记忆呢？看着小卡尔描述的有木有样，父母从完全不信，逐渐有了一些疑问...到了小卡尔5岁时，喜欢画画的卡尔经常抱着填色书，一画就是几个小时，还会自由发挥，画一些自己想象出的图案，一天早上，妈妈瓦尔注意到，儿子好长时间都在一幅画前埋头涂鸦，心里想着不知什么内容如此吸引人，她决定过去看看，令人吃惊的是，儿子的画不像是小孩子随意的涂鸦，一点儿都不凌乱，反而非常规整，而且是一个连妈妈都不认识的图案。妈妈很好奇，就问小卡尔他画得是什么，卡尔说这是他的空军徽章，细看之下，妈妈才理解他的意思，其中一个图案是一只鹰，鹰的翅膀朝两边平伸着，这不是二战时期德军纳粹著名的德国鹰标志吗？还有万字符和十字徽章，不用说也是纳粹的标志，对这么小的孩子来说，徽章图案算是很复杂了，他又看不懂书，不可能从书上或其他地方学会画徽章，那卡尔是怎么学会的呢？(image)（示意图）奇怪的事还没结束。6岁生日后不久，爸爸吉姆在卡尔的房间里发现一幅画，画得竟然是飞机的驾驶舱内部，仪表盘、拉杆一应俱全，完全想象不到这是出自小孩子之手，小卡尔还不只是能画，他还向父亲解释这些仪表的不同用途，说底部的一个红色踏板，是用来发射炸弹的，这是一架梅塞施密特轰炸机，就是他在战争中使用的那种。还有一天晚上，全家人一起观看一档讲述纳粹对犹太人大屠杀的电视节目，卡尔忽然说，他所在的空军基地就在一个集中营附近，但不能确定是哪一个。从一个孩子口中说出这些可怕的故事，让卡尔的妈妈非常担心，爸爸起初根本不相信儿子的说辞，总是试图在孩子的话中挑出漏洞，比如他自认为发现了一个大漏洞，儿子说过梅塞施密特轰炸机的事，其实这种飞机并非轰炸机，而是战斗机，而且飞机的型号记不清了，大概是101或104。爸爸还想进一步测试：“那你穿的制服什么样？”卡尔毫不犹豫地回答：“灰色长裤，到膝盖那么高的长皮靴，还有夹克。”这描述真的有些像德军制服呀？这些言行都在支持他所说的转世理论，卡尔的父母原本是不相信转世的，但觉得这么困惑下去也不是回事，不如主动去找答案吧。(image)几天以后，爸爸带着卡尔来到了当地图书馆，卡尔还带来了他的画，在历史书区域，爸爸翻出了所有能找到的、描写二战的书籍，结果让他震惊地不知该说什么：德军制服就像卡尔描述的那样，是黑夹克、灰裤子加及膝长靴，徽章就是万字符和德国鹰，和德军飞机机舱内的照片对比，卡尔的画非常准确，甚至还找到了一台梅塞施密特轰炸机，没错，不是战斗机，是一台型号特别的轰炸机，型号不是101或104，而是110，但已经和卡尔的描述极为相似了！(image)（示意图）不仅如此，资料中还有这台德军飞机的记录，当时它在米德尔斯堡当地还成了大新闻。那是1942年1月15日，德军偷袭在北海航行的商船后，一架被击中的德军飞机试图在米德尔斯堡城外迫降，结果撞到了防空电缆上，电缆割掉了飞机的一侧机翼，飞机失控，直接冲向地面，坠毁在铁路轨道附近，发生强烈爆炸，腾起熊熊大火，消防员花了半个小时才把火扑灭。第二天早上，飞机残骸中还有暗暗的小火苗，人们开始清理飞行员的遗骸，两名情报人员监督救援人员，从飞机上抬下三具烧焦的尸体，这架飞机上原本应该坐着四个人，另一具尸体据说被完全烧毁了，三具遗体被埋葬在附近的墓地，飞机坠落时损坏了一部分铁路轨道，政府希望不要影响铁路，命令把飞机就地掩埋，快速修缮好铁路轨道，这件事就这样被尘封在历史中。(image)（示意图）一、两件事吻合还可以说是巧合，如今卡尔所说的几乎都找到了依据，查看过资料，卡尔的父母有些犹豫了，尤其是妈妈瓦尔，她认真回忆孩子成长的点滴，越来越觉得事情没有想得那么简单，其实从卡尔出生时起，就显得有些与众不同。首先是外貌，作为英国人，卡尔的父母是黑发，哥哥是黑色头发，姐姐是棕色眼睛。而卡尔呢？他有着一头淡金色、微微发红的头发，以及一双蓝眼睛（遗传自蓝眼睛的母亲），这些都更像是德国雅利安人的特征，而且哥哥姐姐的皮肤有点儿黑，还比较容易晒黑，卡尔的皮肤却非常白皙。其次是行为举止方面，卡尔仿佛无法放松，一直处于紧绷的状态，如果是站着听别人讲话，会站得笔直，就像军人站军姿一样，有时候还会把手紧贴在腿的两侧；卡尔特别爱整洁，周围的物品总是整理得井井有条；像他这个年纪的小男孩，大多不会在乎穿着，卡尔却对服装的要求非常考究，穿衬衫时衣领必须熨烫得服服帖帖。种种迹象都表明，卡尔和同龄的其他孩子有些不同，他的成熟已经超过了同龄的孩子，他的某些特征，无论是外表还是行为，真的很像是一名德国军人呀！(image)（卡尔和兄妹）与此同时，各种怪异的情况仍旧在卡尔身上继续出现。7岁那年，卡尔的朋友迈克尔来他家喝茶，卡尔和小伙伴说起了他的前世故事，怎么失血呀、怎么坠机呀，还预言说他这辈子25岁之前就会过世。最后，卡尔描述了一位叫阿道夫·希特勒的人，从桌子旁边站起来，在厨房里来回踱步，走得正是德军所采用的鹅步，妈妈瓦尔在一旁越听越不舒服，大人从没在家提过希特勒，儿子是怎么知道他的呢？而且听到儿子说自己25岁之前就会过世，这种话父母听到多少会生气。(image)渐渐的，卡尔的怪异行为让他在学校也显得有些异类，一天晚上老师来家访，问卡尔的父母家里是否一切安好，有么有发生什么事，因为她注意到卡尔总是在课上分心，“当我跟他说话时，他就这么直直地盯着我看。”学校有一次排演一出话剧，其中有一个德国人的角色，卡尔对此特别执着，坚持要自己来演。在接下来的几年里，总是有些不同时空的记忆出现在卡尔的脑海里。有一次他描述了自己生活的地方，是藏着森林中的村落，在70年代的米德尔斯堡，到处是充满工业味道的混凝土街道和建筑，根本找不到那样的地方，卡尔说前世的自己和父亲弗里茨经常教他种树种花，他记不清母亲的名字，只记得她身材高大，戴着眼镜，深色的头发总是紧紧挽成发髻，为家人煮一锅红色的汤，卡尔说他以前在家经常要参加劳动，把木头劈成木柴，用手推车运回家，不干活的话母亲就会生气指责他，琐碎的生活场景被描述得有模有样。卡尔还能回忆起他参军的经历，上一分钟，他还是一个在卧室里玩玩具的7岁男孩，下一分钟，他就好像穿越回前世。讲述起19岁时他住在军营里，看着战友们用水泵取水；还记得和他一起打仗的战友，以及一个被杀的小男孩，就像有电视图像在他面前浮现一样，卡尔照着图像把人物描述出来；还有他拿绷带帮别人包扎；或者是和一排排身穿制服的军人一同站在大厅里，墙上挂着希特勒的画像，他和其他人一起跺脚并举起手臂，向领袖行礼。(image)一天早上，卡尔的神情既怪异又温柔，告诉妈妈他又做了一个新的梦，前一天晚上他梦到自己23岁，坐在飞机驾驶舱里，他不确定飞机是不是在飞行中，只记得周围一切都在颤抖，突然，一切都陷入黑暗，当他再次醒来时，他看见地面上的建筑物正朝他飞快地冲过来，他意识到这样下去的话，他就要死了，他想逃出去，此时头顶的机舱盖首先受到撞击破碎，碎玻璃四处迸溅，他的腿已经被炸断了，根本逃不出去，他感觉非常伤心，不过不是为自己难过，而是为一名19岁的姑娘，那时他的未婚妻，生活在德国家乡的小村子里，自己再也见不到她了。转年，一名记者发现了卡尔的故事，在当地报纸上发表了一段文章，接着就有杂志来采访卡尔，他的故事很快流传开来，甚至被传到了德国。随着事情的曝光，卡尔的同学们给他起外号为“希特勒”，学纳粹敬礼来嘲笑他，这让卡尔心里很不是滋味，经常哭着回到家。因为无法忍受同学们看怪物一样的眼光，卡尔再也不在人前谈起他的回忆了，但这并没有减弱人们对此的关注，事情还传到了美国，弗吉尼亚大学医学院精神病学教授史蒂文森博士专注于研究转世问题，他对卡尔的故事特别感兴趣，专门委托一名同事来到英国卡尔家，采访卡尔和他的家人，分析了这些内容后，史蒂文森博士得出了他的结论，“至少在卡尔的故事中，转世是最合理的解释。”(image)可是，随着卡尔的长大，他能回想起来得新情况越来越少，13岁时，几乎不能回想起新内容了，16岁，卡尔从学校毕业，在英国铁路公司找了份工作，21岁时，史蒂文森博士最后一次对卡尔进行了采访，他没有出现新的记忆，生活终于走上了正轨，像其他年轻人一样，交了女朋友并订婚，生活非常幸福。一年后，他们的第一个女儿出世了，很快，未婚妻再次怀孕，一家人都在期盼小天使的到来。(image)当时是1995年，因前世记忆苦恼了十几年的卡尔终于过上了普通人是生活，可惜世事无常，接下来发生了一件让人始料未及的事。那年夏天，一名男子走进米德尔斯堡的一家警察局，衣服被血浸透，他是来自首的，他叫加里·维特，在英国铁路公司上班，他说自己杀人了。他说自己和一名同事发生争执，自己记不清发生了什么，等他回过神来，同事已经倒在血泊中咽气了，警察马上赶到他说的地点，发现遇难男子，该男子身中37刀，大部分内脏破裂，导致死亡，这个人，正是卡尔！还记得当年卡尔小时候的预言吗？他当年说自己25岁之前会离世，而他被同事杀害的时候，只有22岁。卡尔留下了未婚妻和两个幼小的女儿。凶手起初辩解称他是在正当防卫，不过法庭没有采信他的意见，判处他终身监禁。(image)（凶手加里·维特）幸福的生活刚刚开始就发生这样的事，卡尔短暂的一生堪称悲剧，不过他的故事还没有结束，令人惊讶的事永远等在后面。1997年11月，卡尔逝世2年多之后，水务局的工人们在挖污水管道时，发现地下埋着什么东西，几个人跳进坑中一看，是一些金属部件，还有一个旧麻布袋子，里面藏着一只白色绸缎制成的降落伞，他们意识到有可能是战争时代的飞机残骸，担心其中有未爆炸的炸弹，马上将情况报告给工程师。很快，英国皇家空军的一个炸弹处理团队前来挖掘飞机残骸，他们挖出一架德国轰炸机，正是1942年1月15日在当地坠毁的德军梅塞施密特轰炸机，飞机应该是机头朝下冲下地面，机舱盖最先受到撞击，玻璃被撞碎，这就是卡尔的前世回忆中坠毁的那架飞机！更让众人惊喜的是，当年的救援人员认为被烧毁的第4具尸体，其实并没有烧毁，当时大概太过匆忙没有发现，他就被掩埋在飞机残骸中，根据他在机舱内的位置判断，此人是飞机上的炮手，通过调查，确认此人名叫海因里希·里希特，去世时24岁，他的遗体残骸显示，此人在坠机时，右腿被炸断了！从飞机坠毁时的情形，到右腿被炸断的细节，都和卡尔当初的描述一模一样！(image)（结婚生子后的卡尔）多年后，经过不断的调查，历史学家联系到了飞行员海因里希的家人，一天早上，卡尔的父母收到一封信，其中有一张海因里希年轻时的照片，看着照片，他们仿佛看到了自己的儿子，相似的五官，穿着笔挺的德军军装，胸前还佩戴着十字徽章，眼前这个年轻人，和卡尔长得太像了！(image)（海因里希）至此，就连卡尔妈妈就承认，自己的儿子大概真的是前人转世，至少在她心中，这就是最后的结论，她相信卡尔当初所说的话，这些年的各种经历也终于得以释然。(image)关于转世这种事，大家可以见仁见智，不过对于当事人卡尔来说，他的人生却因此多了很多波折，被误解、被嘲讽，最后还未得善终，如果真的有来世的话，希望卡尔的来世能忘记不愉快的记忆，过上普通人的生活...</w:t>
      </w:r>
    </w:p>
    <w:p>
      <w:r>
        <w:t>WXC5859</w:t>
        <w:br/>
      </w:r>
    </w:p>
    <w:p>
      <w:r>
        <w:t>原标题：英国伦敦近70万人大游行，呼吁政府对脱欧进行第二次公投【观察者网综合报道】离2016年6月的“脱欧”公投已经过去2年多，各项谈判工作似乎正在陷入死局，而距离“最终期限”只有短短5个月...这时，英国人坐不住了。视频/观察者网唐莎莎据《卫报》20日消息，当天有近70万英国民众走上街头，将伦敦市中心围得水泄不通。他们打着“人民投票（people'svote）”的旗号，呼吁政府对“脱欧”议题进行第二次全民公投。(image)游行示威现场@视觉中国本次游行是英国本世纪以来，当时的规模是“100万人”。(image)(image)卫报视频截图画面早前明确表示不会就“脱欧”展开第二次公投的首相特蕾莎•梅，当天再次拒绝了民众的请求：第二次“脱欧”公投是不可能的。本次示威游行规模之大，远远超出英国政府的预期。示威游行队伍于中午12时在伦敦市区主要街道聚集，下午2时汇集到伦敦市中心议会广场，挤满了英国议会大厦前的广场和附近的几条大街。当天游行队伍标语牌上的字样有：“为了我们的未来”“我是一个爱尔兰人、英国人、欧盟人！”“我们想要的圣诞礼物就是全民投票！”“建立联盟而不是创造边界！”“只有留在欧盟才能让英国更强大！”“停止脱欧！”(image)(image)游行现场@视觉中国还有民众拿出准备好的“反脱欧”贴纸，将内阁办公室的门给“封印”了起来。(image)@视觉中国就连示威组织方也没有想到会有如此大的号召力。本次示威游行由英国“人民投票”组织发起。该组织由英国各地的100多个基层团体汇集而成，获得英国跨党派政治团体的支持，旨在推动对英国脱欧最终协议举行全民投票。《卫报》解释，这也进一步说明英国人对政府引导的“脱欧之路”愈发担忧。自由民主党主席凯布尔(VinceCable)接受采访时表示，“大家逐渐意识到，‘脱欧’并不能保证就业，并不能提高生活水平，并不能给后代留下一个美好的未来。”今年7月，英国天空新闻台做了一份民意调查，结果显示：78%的英国民众认为政府在“脱欧”谈判上做得很糟，比今年3月上升了23个百分点；另有近半数英国人觉得有必要再进行一次公投。不光是民众，包括凯布尔在内的英国政坛内部也有越来越多的人对“脱欧”抱有疑虑。英国外交国务大臣邓肯（AllenDuncan）指出，特蕾莎•梅的内阁内现在有很多内部矛盾，一些大臣对“脱欧”有一种，如果不摆脱这种想法，未来等待英国的将会是多年的经济停滞，甚至是政局不稳。邓肯口中的“内阁内部矛盾”在近期有目共睹：多位大臣已经相继辞职。此外，英国和欧盟的“脱欧”谈判小组就此事的争论也是越来越大。10月16日双方刚刚结束一场长达10天的密集谈判，但由于“爱尔兰边境问题”，谈判以破裂告终。在当天的示威现场，伦敦市长萨迪克•汗(SadiqKhan)发表了演讲：“在脱欧谈判桌上，首相的选择要么是接受糟糕的脱欧协议，要么无法达成协议。”。“英国民众有权利对国家前途命运自己投票选择：可能是一个糟糕的脱欧协议、可能是没有协议，也可能是留在欧盟。”(image)伦敦市长萨迪克•汗图示卫报视频截图《卫报》称，尽管特蕾莎•梅一再表示，“目前正处于谈判的最后阶段”，似乎离成功只差“一步之遥”，但种种迹象似乎在表明，“脱欧”已成“拖欧”，正在朝着死局发展。今年9月，特蕾莎•梅在《每日电讯》报上发表署名文章，称。本次伦敦遭遇“70万人大游行”，英国首相再次重申立场。她在当天表示：“我们将在2019年3月离开(欧盟)，人们已做出了自己的选择，而我作为首相，还有政府和议会都有义务对这个选择进行保障”。</w:t>
      </w:r>
    </w:p>
    <w:p>
      <w:r>
        <w:t>WXC5860</w:t>
        <w:br/>
      </w:r>
    </w:p>
    <w:p>
      <w:r>
        <w:t>9(image)北京时间10月21日，日本著名乒乓球运动员福原爱发布长文正式退役，宣布正式进入人生新阶段。福原爱原文：亲爱的朋友们大家好今天我想跟大家说一件事情。我福原愛，要退役乒乓球选手了。从里约奥运结束之后，想了很久很久几乎每天在想这个问题。有时候两天换一个想法，但终于自己算出来一个答案。所以今天想跟大家分享一下。首先谢谢大家到今天的支持。没有你们的支持，我今天绝对没有办法到这个地步。 第一次去中国练球的是五岁的时候。我记得从来没打过那么多球，第一次打完腿酸到睡不着。每天早餐吃的油条特别的好吃，到现在我还能记得当时的味道。从那一年开始，每年的暑假都训练去一个月，让我开始跟大家有了许多链接与感情。在东北，我学会了东北话，在那里，我认识了就像家人一样的媛姐跟大金。谢谢各省队，让我在您们的队练球，一去中国练球，感觉到我的球进步了不少。虽然练的很苦，可是每次回到日本打比赛就特别的有自信，也有好的成绩。我从三岁开始打乒乓球今年要三十岁了，人生中大部分的时间都关于在球上。在人生中重要的事情， 都是乒乓球教我的。 也许很多球迷期待着我继续征战，也常常告诉我东京奥运加油，我似乎辜负了大家的期望。但其实我并不是难过着宣布退役，从小三岁多就打乒乓球，我一直认为把日本乒乓球变得更好是我的责任与使命。在两年前结婚的记者会上，我曾经说过自己希望先把家庭组好，再回来打乒乓球。回头一看，现在很多很棒的学妹们在那里，我能安心、放下自己给自己的压力了。我想做一些帮助乒乓球界变好的事情，向更多人推广乒乓球、让更多人知道乒乓球的美好。对我来说乒乓球是一个恩人。我希望我的人生的下一个阶段，不要忘记这个感恩的心，我想孝顺乒乓球界，更想对一直到今天都支持我的你们说一句：真的很谢谢。福原愛2018/10/21</w:t>
      </w:r>
    </w:p>
    <w:p>
      <w:r>
        <w:t>WXC5861</w:t>
        <w:br/>
      </w:r>
    </w:p>
    <w:p>
      <w:r>
        <w:t>(image)原标题：与蔡英文撕破脸？陈水扁呛民进党：不要化友为敌由于不满民进党所办活动与“独派”所办活动同天“尬场”，陈水扁21日公开呛民进党高层，“不要化友为敌”。由李登辉、陈水扁等人共同发起的“独派”团体“喜乐岛联盟”20日发起了所谓“反并吞”活动，鼓噪“独立公投”。同天，民进党也在高雄举行“反并吞”游行，但是严禁民进党各级党公职人员及参选人参加“喜乐岛联盟”组织的活动。大绿小绿同天尬场，陈水扁也为此对民进党产生不满，憋了满肚子的牢骚。陈水扁21日透过“新勇哥物语”称“喜乐岛”受到台当局打压，还“奉劝”民进党高层“不要化友为敌，而要化敌为友。”他还批评民进党的活动，称民进党活动仓促举办、准备不及，为何而办，顾虑太多，为谁而办，拿捏不定，漏气难看。民进党不仅不支持“喜乐岛联盟”，还要和它对着干，来一个南北尬场，这是怎么回事呢？台湾大学政治学系教授张亚中表示，台当局领导人蔡英文要求民进党公职人员不要出席该游行活动，并非因为她反“台独”，而是因为“不利选举”，而“喜乐岛联盟”方面则是通过这次游行向民进党当局施压。张亚中称，民进党曾视“台独”团体“喜乐岛联盟”为“铁卫军”，如今选举到了就视其为“卫生纸”，用完就丢。他还认为，“台独”不可能真正的有效运作，奉劝泛绿放弃“台独”这个图腾。近日，以陈水扁为代表的“独派”与民进党当局也是口水仗不断。据台媒10月14日报道，“九合一”选举将于11月24日举行，民进党执政的台中市、高雄市选情趋紧。陈水扁13日称，绿色执政的13个县市可能会失去5到8个。陈水扁还声称，“（民进党）如果看到高雄、台中的选情重大变化，仍然自我感觉良好，选择逃避诿过，浑然不知唤起支持者的危机意识与忧患意识，什么事都可能发生！”面对陈水扁的担忧，民进党也“怼”了回去，民进党副秘书长徐佳青称陈水扁是“病人”，外界不必在意或是太认真去解读他想要传达的内容，对其“不要过多刺激”。</w:t>
      </w:r>
    </w:p>
    <w:p>
      <w:r>
        <w:t>WXC5862</w:t>
        <w:br/>
      </w:r>
    </w:p>
    <w:p>
      <w:r>
        <w:t>(image)原标题：整容、网购、外卖，朝鲜90后的现代新生活本文来自微信公众号：凤凰周刊智库（ID：fhzkzk），作者：费知，编辑：孙杨。狠抓经济，正为朝鲜生活带来新风向，更让这个一度贫瘠的国家，远比外界想象的富有。“现在朝鲜有说法，看女人整没整，得看孩子好不好看。”说这话时，朝鲜导游金银珠无意识地轻捋自己烫染成红棕色的卷发，左手无名指上，一枚婚戒闪闪发亮。“虽然和日本关系不好，但他们的化妆品确实好用。”金银珠喜爱打扮自己。如今，爱美的朝鲜女性多用本土化妆品，它们声称含人参成分，但日本和欧美的护肤品牌现在也很受欢迎。金银珠曾数次来到中国，虽多是丹东这样的邻近城市，但仍能比留在朝鲜的人们，提早感知流行的变化。数年前，她便大胆整容，当时平壤只有割双眼皮一项业务，技术参差不齐。金银珠没赶上好医生，割出来的双眼皮又宽又深，很像中国一些网红喜爱的“欧式大平行”。“整完我就后悔了，真的太失败了，我朋友都说我疯了。”但如今，像金银珠这样，希望相貌更为出众的朝鲜女性，不在少数。她们一边嫌弃南方的韩国人整得不自然，一边自己也开始尝试割眼皮、垫鼻梁，甚至削下巴。极难想象，这一切，正在朝鲜发生。尤其在平壤这样的大城市，早晚高峰，地铁和有轨电车站台人头攒动，有人拿起嗡嗡作响的智能手机，不知讲些什么。学生步履匆匆，他们对途经的共享单车站毫无兴趣，一边赶路，一边温书。老人则占据着小区外的健身器械，抻腿放松，不远处，网球场上的年轻人胜负未定。狠抓经济，正为朝鲜生活带来新风向，更让这个一度贫瘠的国家，远比外界想象的富有。先用核弹保护自己，再搞经济建设外界印象中，朝鲜崇军，远超过对发展经济的渴求。但今年，无疑是个意外。最近一次征兆，来自阅兵。“这次（阅兵）规模不大，因为（半岛）局势比较稳定。前两年阅兵规模挺大的，而且所有最新型的导弹、坦克全都出来了，比如能打到美国的洲际导弹。”朴光哲说。此前，朝鲜极力发展军事，与金正日的先军政治密不可分，简单来说，就是“军事优先一切”。“朝鲜的导弹和核武器，都是因为先军政治。”朴光哲觉得非常在理，“如果不先发展军事，用导弹和核武器强大自己，朝鲜就会遭到侵略，我们要先有保护自己的能力，之后再想别的。”但今年，“发展军事”似乎画上了休止符。2018年4月的朝鲜劳动党第七届中央委员会第三次会议上，金正恩明确提出：“先军政治的任务已经完成，当前阶段，全党全国集中一切力量进行社会主义经济建设。”狠抓经济，让真实的朝鲜，比资料与印象中的形象，更急速地缩短同韩国的经济差距，韩流与全球化热潮也已悄然入侵。面对镜头，多数平壤人不再显露敌意，大家各做各的，相互没有影响，有的甚至会报以微笑，或点头问候。平壤之外的人们，也对外国游人表现出极大的好奇，尤其是年幼的孩子，见列车或大巴开过，他们笑着挥手打招呼。但正值青春期的学生们是个例外，他们或表现得十分羞涩，或警惕心十足，第一时间将头扭到身侧，就是不让你拍。平壤街头，随处可见身着短裙、烫发、浓妆的女性。偶有年轻女孩梳着丸子头和空气刘海，穿雪纺连衣裙和尖头高跟鞋，斜挎皮包，颇像韩剧的邻家女孩。但不论穿什么款式的衣服，街头几乎没有不佩戴金日成和金正日胸章的朝鲜人，有旗帜形双人头像的，也有圆形单人头像的，以表纪念和崇敬。一位朝鲜导游告诉我们，国家每年发2个胸章给个人，怎么戴，并无明文规定。“一般来说，穿正装出席正式活动时，要戴大的（即旗帜形双人头像的），其他时候随便戴。”问及万一胸章弄丢怎么办，他用难以置信的口吻说，“怎么可能，不可能的！”他从未考虑过，徽章是可以弄丢的。崇拜领袖，与享受经济发展的便利，并不矛盾。全球化在朝鲜的大城市尤为明显，不论平壤、开城还是新义州，你几乎能在商场里找到全球各地的产品，西班牙的啤酒、伦敦的可乐、莫斯科的伏特加、马来西亚的芒果汁、新加坡的玫瑰茶、日本的可尔必思，还有德国的酸黄瓜。即便在中朝共管的鸭绿江上，也能在朝方巡逻船只上，看到身穿日本“YAMAHA”字样防护背心的人民军。平壤光复商业中心三层，有按菜品重量收费的自助餐，汉堡包、薯条、炸鸡、蛋挞、奶油蛋糕等，均得以供应。这些在商场外的一家街边商店，也能找到。二楼家居样板间，诸多宜家家居产品被公开售卖，小到一对门把手、餐具隔盘，大到前两年才推出的新款金属柜和全套橱柜，一应俱全。翻开价签发现，它们均来自中国，价格却贵出不少。如门把手售价在41300~61900朝币间，约合人民币34~51元，但国内只需20~30元。大件家具售价更高，多为国内的2~3倍。(image)平壤光复商业中心是少有允许外国人兑换和使用朝币的大型商场，朝鲜人平时也在此采购食品和服装，三层还有儿童乐园与自助餐吧供人休闲，此处时常可看到打扮时髦的朝鲜女性经过。摄影：费知。一些做边贸的朝鲜商人尽管穿得并不光鲜，却比外界想象的富有。在丹东，一名并不起眼的朝鲜商人，也能从上衣口袋中，摸出一包红色硬中华，单价45元左右，抽起来毫不心疼。待三名同伴聚集，不知说了什么，他又从裤袋中摸出一沓美钞清点，而他的同伴，正悠闲地抽着万宝路。一部分朝鲜人，正富裕起来。过去，朝鲜月均工资为300~700元人民币不等，不同职业、等级者，每月拿着既定的工资，不多，也不少。但如今，已很难能用这样一组数字，来准确描述朝鲜人的工资，因为每个人都不再一样。这几年，朝鲜开始力推“承包制”。“比如国家规定，一个工人每月必须生产1000个零件，挣300元（注：此处数字只是朴光哲为方便理解举的例子，实际情况并非如此），如果他这月生产了1500个，那多出来的钱，就都是他的。”朴光哲的例子非常直观。反过来也是一样，“如果没到1000个，国家不会扣发工资，而是要自己想办法补不足的部分，因为国家每月必须发够300元。”工资保底，承包增收，人富裕了，币制也变得更为灵活。如今，美元正与朝币一起，成为朝鲜市场的硬通货，购物、打车、充值、买手机，都需以美元结算。即便使用欧元或人民币，也均以美元为基准，再乘以各自汇率计算。平壤许多商场，开始用美元标价。如坐落在黎明大街的朝鲜首家名创优品，尽管在去年更改了店名和商标，但标价未见改变。大多数商品价格为1.69美元，与国内10元均价持平。“规矩上是不可以的。”是朴光哲向我们解释朝鲜经济政策时，最常用的句式，以搪塞我们对其市场自由度的探索。他虽然没解释“规矩上是怎么不可以的”，但足见朝鲜官方对一些原本禁止的商业行为，给予了一定程度的默许。复苏不仅限于城市，还有乡村。“以前都说朝鲜农民吃不饱，穿不暖，现在不这样了，生活水平比以前好多了，农民很会赚钱的。”农民自留地，叫宅旁园地，20~30坪（约合66~99平方米）左右，可随便种蔬菜、粮食等。每个村子都有农贸市场，节假日时，农民会将农产品拿去自由买卖，“这都不用卖给国家，而是他们自己的钱。”今年，朝鲜收成不错，随处可见大片金黄的水稻、小麦和玉米。但农业机械化落后，朝鲜农民仍用最原始的镰刀、木制推车进行劳作，效率很低。这导致朝鲜米饭脱壳不充分，表面仍附有不少杂质，食物品种也不丰富，蔬菜、水果尤其缺乏。“朝鲜什么都有，就缺三样东西——石油、焦炭、橡胶，农用机械完全没办法（用），只能以人力为主。”为此，到5月插秧季节，全国各地老百姓，从高中开始，都必须动员到农村下乡一个月。不过，瘦如饿殍的朝鲜人已不再多见，大都身材匀称。胖子也极为少见，他们被朝鲜人喊作“600工分”。这一称号源自朝鲜老电影《鲜花盛开的村庄》里，一个微胖的农村女售货员角色，她工作努力，每年能挣600工分，这比朝鲜规定，农民一年要挣300工分的要求，要高出一倍。而这个典故，也为不少中老年国人熟知。“我们朝鲜，现在还用粮票、肉票、水果票等拿国家供应的粮食，和中国60~70年代一样。”17岁以上的成年人，一天定量大米600克，矿工可领900克。粮票用光了，还可去商店购买，“国家供应的粮食，价格相当于免费，但自己出钱买的地方，价格还是贵。”如光复商业中心等大型商场，青涩的苹果和香蕉等水果，每公斤要25元人民币左右。啤酒是朝鲜人最爱的饮品之一，同由国家供应。绿色玻璃瓶的大同江啤酒最为有名。初尝味淡，色浅，但后劲十足，一翻标牌才发现，酒精度高达11%。但朝鲜人饮酒，如喝白水，饭后、旅途中，都不忘开上一瓶。往来朝鲜各城市的绿皮火车，速度不快，皮套包裹的长椅相对而立，中间隔着一张方桌。行至途中，他们喜欢把车窗从下向上敞开，将手肘搭在窗框乘凉，肘旁便是喝完的大同江，竟不担心空瓶会掉下去。大同江啤酒很便宜，商店售价为5000朝币（约合人民币4元），但若用票以国家供应价换购，只需150朝币（约合人民币0.1元），每月可换6~7瓶。但若外国人购买，则需10元人民币。朝鲜人的业余生活也丰富了起来，酒吧、咖啡厅、游乐场、网球场都是年轻人打发时间的好去处，年纪大的，不仅会利用住宅小区的健身器械锻炼，也会背上一个大音响，寻公园一片空场，三五成群地跳起朝式广场舞。有钱有闲的，还可到山间野餐。开城正方山一座佛寺脚下，青烟缕缕，烤炉早已烧好，6个年轻人端出一脸盆的腌制鸭肉，准备林间烧烤。一同带去的，还有一大盆切块西瓜、几桶自制葡萄酒、一个小电视和大音响，似是要来一场饭后迪斯科。(image)开城正方山上，一群年轻人正在野餐烤肉，他们还带了电视和音响，准备放松个痛快。摄影：费知。见我们用韩语打了招呼，他们爽快地邀我们一同食用，双方不断有人掏出手机记录，其乐融融。见人聚在一起，原先站在寺门口的干部立刻聚在一起，笑着看我们饮酒吃肉。朝鲜是多信仰国家，佛教、基督教均有信徒。正方山寺为佛教道场，住持说，朝鲜全境佛寺60余个，均为国家管理，信徒1万余名，僧侣200余人。由于正是毛虫横行的季节，两条毒虫沿石阶而上，正拦住前路，见我们四处躲闪，方丈随手指了指地上的虫子，那位看我们吃肉的干部立刻一脚将虫子碾碎。用美元网购，点手机外卖，上午下单中午送到一串华为特有的铃音提醒金银珠，电话来了，她用手指轻轻一划，又挂断了。屏幕亮着，映出一张自拍照，她化着浓妆，戴一顶草编遮阳帽，笑得灿烂，照片由上向下俯拍，显脸小，这是她的手机桌面。前不久，韩国国家安全战略研究院分析称，目前朝鲜手机用户数量突破580万名，入网费高达17.4亿美元，均为美元现付。但这组数字可能被低估了。“现在几乎每个人都有手机。”自2008年朝鲜开始提供手机服务，这两年又相继普及电信网络和电商服务，手机和网络正快速渗透朝鲜人的日常。街头巷尾，时常有行人讲着电话，走得飞快。平壤光复商业中心三层一家儿童乐园外，挤满了掏出手机摄像的家长，屏幕中，孩子们尖叫着从滑梯落下，落进大量塑料彩球中。这些朝鲜本土生产的智能手机造型与iPhone相似，价格不菲，朴光哲有两部，贵的520美元，大屏双摄，手头用的这部230美元，略显普通。原则上每人最多只能买两部，且工作后登记才可购买，但也有人借他人名义入网，便能同时拥有多部手机。比如，孩子可以使用家长的手机。在定州火车站，就有小学生用手机拍摄火车和来往行人，浅粉色的手机壳上，大片水钻在阳光下闪闪发光。目前，朝鲜手机有4个品牌，最有名的，要数堪称朝鲜华为的阿里郎手机。这是朝鲜首次实现国产的智能安卓机，配有四核处理器和105万像素的摄像头，“掌握宇宙真理”是其设计理念。话费按季结算，每月基础通讯费为3000朝币左右（约合人民币2.5元），含200分钟免费通话时长和20条短信。超出部分则需充值补足，它们更像是通话套餐，不同时长和地方，售价不同，如10~11美元可通话600~800分钟，也有16美元只买到335分钟的情况，但都必须以美元、欧元、人民币等外汇结算。流量却相当便宜。朝鲜手机使用3G网络，速度并不快，据说类似微信的手机聊天软件正在开发，有望在近年投入使用。朴光哲记不清流量充值标准，他只好向朝鲜网络运营商发短信代码咨询，结果是：花5美元，用20天，还剩6.7G。大部分被用来刷网页、浏览图片和网购。不过，前两项仅限于官方发布的图文消息。“SIM卡不一样。”一切只能在朝鲜本地网络完成，他们仍无法接触外面的世界，反过来也是一样（里面的出不去，外面的进不来）。曾有人试着把中国的SIM卡插入阿里郎手机，开机后没有信号，连不上WIFI，就连用蓝牙和手机线传输的软件安装包和文件，也不予识别。因此，入朝外国人若想上网，需提前申请办卡，价格比朝鲜市价昂贵得多。入网费为200美元，只含50M免费流量，超出流量需以0.28美元/M支付，1G约300美元。一些有门路的朝鲜人，还会托人从中国代购华为智能手环。只需接上蓝牙，中朝两国的电子产品便可无缝对接。两年前的平壤秋季国际商品展销会上，小米手环2也以高出国内售价近1倍的高价，被一抢而空。虽没有淘宝和支付宝，但朝鲜人也能在网上“剁手”。网购通常在网页中进行，网址并非www.com，而是一串10开头的IP地址，下有多个模块，包括网购平台、餐厅、实体店等，图标、配色颇有win10菜单的风格。这家网站叫“购买万物”，网购页面设计颇有淘宝风范，双栏图文排版中，产品图片、品名、店名、价格、剩余件数乃至尺码信息等一应俱全，食品、日用品、化妆品、服装等应有尽有。打折和上新均会在图片左上角附一条红彩带，价格则以红字标出，均以美元结算。可用银行卡在线支付，也可货到付款。朴光哲常在一家可提供货到付款服务的商店网购，因为“只有看到摸到才能放心”。他从不买服饰，只买啤酒、白酒、巧克力、洗发水、沐浴露等日用品，留下配送地址和联系电话后，还可选择送达时间，到时，送货员会电话联系取货。一般来说，上午下单，当天中午便可送到。(image)朝鲜网购页面，一条新品女士连衣裙售价为70.88美元，上午下单，中午即可送达。摄影：费知。遇上特殊节日，网站还会推出优惠活动。2018年2月14日情人节，网站捆绑销售单支玫瑰和少量巧克力的送礼套装，单套售价1美元。为哄女友开心，朴光哲一气儿买了10枝，又配了瓶10美金的红酒，带去咖啡厅约会。平壤也有不少酒吧，晚上九点半，它们便早早打烊。当我们问朴光哲为何不带女友去酒吧约会时，他反问我们：“带女朋友去酒吧能做什么，两个人一起喝啤酒么？”兴旺旅游业，一靠神秘二靠推销发展旅游业被视为朝鲜经济复苏的一项重要支撑。近几年，涌向朝鲜探秘的游客越来越多。据韩媒报道，今年6月，每天最多有1000~2000名中国游客，从丹东前往平壤旅游。朝鲜也极力拓展着旅游版图，除了四条同航空公司协商直飞平壤的航线，欧洲是他们正在大力挖掘的市场。一些朝鲜旅游公司已开启私人定制服务，时间、行程均有较大商量空间。丹东去往平壤的火车上，德国老人Baker引起了朝鲜商人的注意，用英语简单询问后才知道，他同朝鲜国际旅行社签订了赴朝自由行合同，入朝期间，将有两名英语翻译和一名司机全程陪同，轿车专车接送。尴尬的是，或为拉近关系，朝鲜商人称，“我知道希特勒。”Baker笑而不语。游人是朝方获得外汇的好来源，几乎所有的旅游纪念品，小到胸针、冰箱贴，大到服饰、工艺品，均在指定的国营商店才能买到，且需用外币交易，定价很高。约合一枚胸针10元人民币，衣服100元人民币，宣传油画200元人民币，人参、熊胆等动辄上千。平壤的光复商业中心，是少有的允许外国人兑换朝币，且用朝币交易的大型商场。国庆期间，1元人民币可兑朝币1220元，但多数游人发现，朝方多提供500~5000朝币的大额钞，更小面值的钞票只能以口香糖或水果糖代替。兑换朝币若没花光，游客被禁止换回外币，或将朝币带离朝鲜，只能到街边小卖部购买零食。(image)平壤地铁凯旋站，国营小卖部外，两名朝鲜小学生正在挑选玩具。摄影：费知。绝大多数物美价廉，但偶尔也会遇到朝鲜奸商。平壤未来科学家大街的一家小卖部店主，就曾找给我一张残币，它只有正常纸币的一半大小，却被小心地折叠起来，如不当场拆开验钞，很难识破。中国游人去朝鲜，几乎都会买几根人参带回。朝鲜最好的高丽参，产自开城。“只有开城生长的人参，药效最好。”金银珠说，人参药效，离不开当地水土和气候的滋润。朝鲜曾有一段时间被日本殖民，当时许多日本企业家和有钱人，把大量开城高丽参出口日本赚钱，“他们嫌不够，就把开城的人参种子运到日本种，结果长出来的不是人参，而是粗粗的萝卜，完全没有药性。”这都市传说般的故事，还有极富科学精神的后续：日本人又把开城的土送往日本培育高丽参，“长出来的还是萝卜。”“在我们朝鲜半岛也是一样，把开城人参送到平壤去种，也完全没有药效，这很奇怪。”金银珠接着开始介绍高丽参品种和制备方法，却有股浓浓的“保健品推销味儿”。“白参只能（人体吸收）30%，红参却是100%，最好的人参就是铁桶包装的天十号人参，这都是6年生的，一盒600g，有15~16根，药效最好了。”“人参的药性有什么你们知道吗？你们不知道。”没等人们回答，金银珠便先报出人参的种种奇效——壮阳，美白，防血栓，提高免疫力，如数家珍。“人参还能治糖尿病。”金银珠意犹未尽，“你们中国内地、台湾、香港都有（糖尿病患者），但朝鲜很少，因为我们经常服用红参，拿它泡茶就能降低血糖，提高胰岛素分泌。”接着，她又举出身边人的例子，阐释人参的抗癌效用。“我们旅行社一个同事的老婆，得了癌症，医生说术后只能活2年，但我们同事一年给她吃了3公斤人参，现在已经过了5年还没死。”见游客将信将疑，她立马笑着补充，“这是真的，人参真的很厉害的。”凡是去过朝鲜的人，不可能没见过安宫牛黄丸。“这是高丽王朝时期流传下来的，里面的主要成分是天然牛黄、麝香、犀牛角等，可以治中风、老人家脑出血、脑血栓后的口眼歪斜、语言障碍，如果出血6小时内用，还能防止后遗症，头疼、发高烧也能用，以前老人家很喜欢，现在年轻人也很欢迎，因为可以保健，就是说你没有这个病，每个月吃一两粒就可以保健（即预防），不用找医生。”见我们并不感兴趣，金银珠只好使出杀手锏，疯狂diss百年老号同仁堂。“我听说中国大陆，北京有什么同仁堂，但是我经常接待大陆人，他们说北京同仁堂价格很贵，而且也不是天然成分（注：这里指药材为人工培养，而非野生采摘），但我们朝鲜都是国营企业，没有私营企业，你们可以放心，没有假的。”但，朝鲜的假货总明目张胆地摆放在货架显眼处，就算再眼拙的消费者，也能一眼识破。造假的主要是一些国际大牌。如在部分朝方一级饭店的国营商店里，可找到YSL藏金奢妍系列护肤套装，大大小小的瓶子被装进一个铺有黄色绸子的礼品盒里，透出浓浓的廉价感，售价不足200美元，这在中国国内只够买一瓶。奢侈品包造假更为夸张，Tory Burch、LOUISVUITTON等价格均在200美元左右，售价不足国内的一半。而在平壤的名创优品，还能找到5美元一瓶的安耐晒防晒霜。这些商店，一律禁止照相。(image)平壤光复商业中心，此处禁止游人拍摄，图为一名游客偷拍化妆品柜台，其中展示大量朝鲜护肤品。目前，朝鲜女性除本地护肤品外，也使用欧美和日本的护肤品牌，“没办法，日本的好用”。摄影：费知。生男人参汤，生女萝卜汤在朝鲜，男女性平均结婚年龄相差3年以上，男性27岁上下，女性22~24岁，大学生只能恋爱，不能结婚。朝鲜的大学并不好上，经过12年免费义务教育的朝鲜人，先要经历各高校开设的高考，入学后，各高校学制、开学和毕业时间各不相同，但仍免除一切学费。朴光哲所在的朝鲜外国语大学需读5年，共10个学期，每个学期授课3个月，之后学校会放三周至一月假期，供学生复习，之后才是期末考试。笔试均为电脑答题，当场就能出结果。由于大考前准备时间充足，“平时不努力，考前狂突击”的朝鲜学生不在少数，朴光哲很看不起这样的人，“他们这样是不对的，平时如果不好好学，考前临时学，也是跟不上的。”汉语系的学生还有一些特殊的考核方法。为训练学生汉语听说能力，一些课程会要求学生背诵中国电视剧的台词，并当着全校学生的面，配合电视画面，声情并茂地配音还原。朴光哲考试时，就抽到《潜伏》主角余则成的角色。还有十几天，朴光哲就要从朝鲜外国语大学毕业，他是被旅游公司强拉来做临时导游的，朝鲜国庆期间游人太多，汉语导游不足，只能用他这样背景牢靠、汉语流利的大学生充数。朴光哲并不喜欢这份收入丰厚的工作，他的梦想很大，希望有朝一日在朝鲜“开会社，把对外贸易做大做好。”他正在做毕业前就业的最后准备。不同于国内的大学生需要自己找工作，朝鲜工作均由国家分配，学生毕业前可提交一份志愿书，写明自己最想从事的三种工作，再由国家协调安排。距平均婚龄还有几年，朴光哲却和女友分了手，“如果双方没有相似的家庭背景和经历，看到的东西不一样，就会发现两人差距越来越大，矛盾越来越多。”现在，朴光哲更倾向于找一个“门当户对”的女友，“如果她又有知识和眼界，还会照顾家庭，那当然最好不过了。”现在，朝鲜年轻人提倡自由恋爱，男女择偶标准有所不同。军人、大学生、党员，是女性最看重的条件；而对男性而言，他们更喜欢长相漂亮、学历高、顾家的女性。一旦决定结婚，往往是先办喜事再登记。朝鲜规定，婚礼后1~2月内，必须登记。朝鲜婚礼原来一天办两场，男女方家庭各一场，如今被缩短为一场，由女方家庭筹备。“因为现在国家提倡不要浪费钱、浪费粮食。”金银珠说。结婚时，女生须穿传统服装，男生则相对随意，多为军装和西装，传统服装极为罕见，“传统服装太丑了，西装还好看点。”朴光哲解释道。(image)平壤牡丹峰公园，一名婚庆人员正教授新郎如何给新娘送花求婚，指导完，他闪到一旁开始拍。摄。摄影：费知。典礼上，女子要为男子围腰带，“意思是，从今天开始你就是我的人了，千万不要乱脱裤子(出轨)。”结婚日子由男方父母定，当天先到风景区拍照，下午2~3点到饭店吃饭，冷面是不可缺少的主食，亲戚朋友也要准备红包。现在也有前一天拍照，第二天吃饭的。国庆这几天，但凡是风景优美的地方，都会偶遇朝鲜婚庆团队，为新人拍摄婚照。他们和中国的婚庆公司很像，一个团队在3~5人左右，多身穿黑西装，跟随在新人身后，有的肩扛索尼摄像机负责录影，有的则用佳能单反相机拍摄婚照，还有专门举着反光板、喊口号教新人摆姿势的工作人员，在一旁焦急地指导。平壤牡丹峰公园因为风景优美，成为新人扎堆的地方，他们需要争抢最理想的拍摄位置，否则只能在一旁等候，或寻找新地点。公园入口附近，一对新人发现莲花池被人占了，只好牵手走向附近的一座悬崖，摄影师跪在崖下仰拍。重男轻女的思想，仍遍布朝鲜婚恋市场，最直观的差异体现在双方嫁妆的投入：男方负责婚房，女方负责装修。朝鲜住房全由国家分配，朝鲜男人没有首付和房贷的压力，加上医疗、养老、教育全免费，他们毫无后顾之忧，只要工作足够努力，就能换来位置、空间更优的婚房，之后，只需将工资的3%作为住宅使用费，上交国家即可。但女方不同，置办家具和一切生活用品，都要投入真金白银，“如果谁家男孩多，那就很会赚钱，女孩多的家庭马上就要破产了。”金银珠说，这样的婚俗，导致朝鲜家庭希望多生男孩。生男生女，待遇完全不同，也会与餐饮相关。“如果生男孩，婆婆就很高兴，会给你做人参汤，要是女孩就很不高兴，做萝卜汤，所以女人生了孩子，我们会问她喝的是人参汤还是萝卜汤。”金银珠8年前就喝了人参汤。“但现在也不一样了。”朴光哲说，“女孩只要漂亮，怎么都行。”朝鲜人重视生育，鼓励生育，生8个孩子以上的女性，会被国家授予英雄母亲称号，还会提供较大住房，如果生三胞胎，育儿费用也将全由国家支付。朝鲜离婚率很低，需要国家批准。考虑到“离婚会给孩子带来不好的影响，而且容易受到社会谴责”，多数夫妻一旦有了孩子，就很难离婚。一般来说，只有婚后十几年没有孩子，才被允许离婚。即便男人出轨，女人也很少有离婚的，因为夫妻在一起过，才能利益最大化。女人只能靠时间抚平伤痛，达成谅解。而男人一旦东窗事发，会遭到单位通报批评，有的则会调往相对艰苦的地区和岗位锻炼，以示惩罚。但惩罚，仅限于此。偶尔也有闹上法庭要求离婚的，能不能离，房屋、财产、孩子怎么分，需由法官裁定。婚恋方面，还有一些特殊的门道。“听说你们经常堵车？”金银珠是带着些自豪说这话的，朝鲜马路很宽，车却不多，除非赶上临时交通管制，堵车的可能性微乎其微。和中国类似，朝鲜用不同颜色的车牌，来区分车辆归属。红色是常驻朝鲜的涉外人员，蓝色是公车，灰色是军车，而私家车所挂的黄色车牌，即便在首都平壤也难觅踪迹。“国家不允许把车卖给私人，所以现在我们朝鲜，有钱也买不到车。”金银珠介绍说，目前，朝鲜仍实行车辆控制，个人不许购车，但可学车，最快2周可拿到驾照，考核只有两个环节，交规和路考。朝鲜男人的学车积极性总比女人高涨，部分原因竟是，能近距离接触女交警。平壤街头女交警很多，她们大都身材苗条，巨大的墨镜藏不住清淡的妆容，优雅而不失威严，古板的制服，也能被她们穿得别有风情。但工作没有一丝怠慢，每到变灯时，她们便吹响哨子，以紧绷的手势和红色警棍，一板一眼地指挥交通。外文书店外的十字路口，是车流量较大的地区。我们走访时，偶遇了一场交通事故，一辆面包车不幸抛锚，全靠乘客推行。女交警立刻吹哨示意周边车辆禁行，快步上前，护送它推到附近公交站旁，问询了一番才回到路口继续执勤。见游人都在拍摄，她不好意思地笑了，继续工作。金银珠说，一些男司机为泡到女交警，甚至会故意违章，以博得对方关注。一来二去（违章次数多了），俩人就好上了。金银珠所在的旅游公司，就有和女交警结婚的男司机。紧追中国，差距仍然巨大比起“韩流”，“汉流”更受今天朝鲜人的青睐。中国的很多流行歌手和演员，都为朝鲜人熟知。朝鲜4个电视频道里，一个只在周五至周日启用，专门放映外国电影、国际新闻和体育赛事，不少中国连续剧也在其中热映，比如《红楼梦》、《三国演义》、《水浒传》，朝鲜人熟知的中国明星，多来自这里。目前正在热播的是周迅版《红高粱》，有时还能看到佟丽娅主演的《产科医生》。朴光哲最喜欢周杰伦，但当我们起哄他唱一首时，他却干站了一分钟，一个字也没唱出来。“周杰伦的歌太难了，他的发音很奇怪，不看歌词，我根本听不懂。”无论经济还是文化，朝鲜正努力追赶中国，用他们自己话说，是“万里马速度”。但差距，仍异常显著。若到鸭绿江走走，江水不宽，两侧风景尽收眼底：丹东侧高楼林立，邮轮码头人头攒动，对岸新义州则稍显荒芜，驳船停靠在岸边，游乐场的水滑梯与摩天轮无人光顾，一栋大楼仍在建设，还未封顶，极远处才能看到几幢高层建筑散落。若用望远镜扫视江岸，便在尚未完工的大楼上，发现数十名朝鲜人，多为普通工人，男性多身穿白色跨栏背心、黑色短裤，身材瘦弱，女性则多为粉色、白色或水蓝色衬衫，配深色长裤。举止打扮，均向上世纪五六十年代的中国人看齐。工人们三五成群挤在光秃秃的窗口，或坐，或蹲，或立，没人劳作，而是直直望向江岸，他们没有望远镜，看不清中国游人玩味他们的表情，不知心中琢磨些什么。但江上，偶有朝鲜采砂船缓慢驶过，船上的男人掏出一副双筒望远镜，久久坐望江岸，一动不动。他的头顶，有两座大桥。断的，专供游人赏览；整的，则连接着中朝口岸。傍晚时分，数十辆重型货车从朝鲜驶出，速度极慢，均为中国牌照，似乎未受制裁影响。这些图景，与平壤的繁荣景象一起，拼凑出真实的朝鲜。“会不会全面开放，这个我们也不清楚。”朴光哲说，“但肯定是希望经济越来越好，钱能越挣越多。”本文来自微信公众号：凤凰周刊智库（ID：fhzkzk），作者：费知，编辑：孙杨。</w:t>
      </w:r>
    </w:p>
    <w:p>
      <w:r>
        <w:t>WXC5863</w:t>
        <w:br/>
      </w:r>
    </w:p>
    <w:p>
      <w:r>
        <w:br/>
        <w:t xml:space="preserve">    </w:t>
        <w:tab/>
        <w:t xml:space="preserve">    </w:t>
        <w:tab/>
        <w:t>澳大利亚一个华人团体再度出击，抗议即将在当地最具地标性的悉尼歌剧院上演的一部毛时代“红色歌剧”。“澳洲价值守护联盟” （Embrace Australian ValuesAlliance）近日在互联网上发起请愿书，征集公众签名，抵制来自中国大陆的文艺团体11月4日在当地上演《洪湖赤卫队》。悉尼歌剧院的官方网站介绍说，具有冲击力的中国歌剧《洪湖赤卫队》首次登陆澳洲。该剧讲述了洪湖畔一个有关自由和希望的故事。不过，“澳洲价值守护联盟”认为，“这部红色歌剧宣传暴力、美化红军，“传达了一种关于中共的虚假形象”。该组织称其宗旨是守卫和弘扬自由、民主、法治等澳洲价值，抵制共产党的压制。“澳洲价值守护联盟”发起人之一张晓刚对美国之音说，从2016年的“颂毛”音乐会到2017年的《红色娘子军》，再到今年的《洪湖赤卫队》，他们的组织一直在抵制中共用“红歌会”作为渗透澳洲的手段之一。“他们长期以来一直想把澳洲从主流的民主社会分割出来，成为一个依附于中国，被中共视为原料基地的国家。在这方面他们做得比较猖獗，确实也达到了很多目的，包括对政界和华人社区的一些控制，”他说。在一封写给新南威尔士州艺术部部长哈尔文（Don Harwin）的公开信中，“澳洲价值守护联盟”指出，“这部歌剧是中共在其统战政策下对澳大利亚的无声入侵，其真实意图是输出中共意识。”今年6月，澳洲通过了两项反对外国干预法，尽管政府官员表示，这些法律并不针对任何国家，但是在中共影响力在澳洲引发激烈公众辩论的当下，这些法律可能使中澳关系更加复杂化。不仅在澳洲，过去一年多来，其他民主国家也对中共的海外影响力表达了与日俱增的关切。“统战”这个原本在共产党语境外鲜为人知的词一时间常被美国政界人士、学者、媒体人挂在嘴边。美国海军战争学院副教授吉原俊井（ToshiYoshihara）说：“统战的公式，说到底就是尽可能多地赢得党的支持者，尽可能多地减少党的反对派。”吉原俊井说，统战的对象是众多党外人士和团体。统战的手段多种多样，从交朋友、引诱、监控到渗透、合作、胁迫。终极目的都是为了维护共产党的统治。长期报道中共政治影响力活动的记者贝书颖（Bethany Ebrahimian）说，相比澳大利亚，美国政府的做法不那么透明。“美国政府很长时间以来都在追踪中共统战部的活动，但是没有公布任何信息，”她说，政府应该增强透明度，将搜集到的信息公诸于众，因为“很多统战活动其实都是‘见光死’。”“澳洲价值守护联盟”的张晓刚也认为，在应对中共渗透和干预方面，除了强调对等原则外，提高透明度至关重要。他说，有时一些团体在大学里举办中共不喜欢的研讨会。中方会向这些大学施压，而大学往往将压力转移到某个学者和举办研讨会的机构上，有时甚至取消这些活动。“我希望将来能有这样的立法，如果这种压力发生时，大学、公司或者其他任何机构应该首先向相关部门报告，”他说，“如果发现这些机构没有把来自中共的压力向澳洲政府报告，而是通过私下对这些学者施压来解决的话，这些大学和公司就要受到惩罚。”“澳洲价值守护联盟”在网上发起的抵制“红色歌剧“的公开信目前已经征集到1000多人签名。张晓刚说，无论成功与否，这都是揭露和反击中共渗透的一个机会。即便“红歌会”最后成功举行，他们的行动也会唤起澳洲社会更多的警觉。</w:t>
        <w:br/>
        <w:t xml:space="preserve">    </w:t>
        <w:tab/>
        <w:t xml:space="preserve">    </w:t>
      </w:r>
    </w:p>
    <w:p>
      <w:r>
        <w:t>WXC5864</w:t>
        <w:br/>
      </w:r>
    </w:p>
    <w:p>
      <w:r>
        <w:t>(image)图为中国国家主席习近平出席珠海澳珠港大桥通车仪式REUTERS/Aly Song（法广RFI小山）中国国家主席习近平今天上午出席世界最长跨海大桥「港珠澳大桥」开通仪式，期间仅简单说一句，「我宣布，港珠澳大桥正式开通」。世界媒体聚焦习近平出席此次大桥通车仪式，预估习近平发表对中美贸易战以及中国经济自力更生重要讲话。习近平仪式上罕见一句话引发媒体解读。据法新社报道，中国国家主席习近平今天上午出席世界最长跨海大桥「港珠澳大桥」开通仪式，期间仅简单说一句，「我宣布，港珠澳大桥正式开通」。港珠澳大桥被誉为世纪工程，全长55公里，桥隧结合，另有4个人工岛，连接香港、澳门和珠海。大桥于2009年动工，并于明天正式通车。据中央社说，中国国家主席习近平今天上午出席港珠澳大桥开通仪式，外界预期他会发表重要讲话，但他却未发言，只简单宣布大桥正式开通。仪式上午在大桥珠海口岸举行，原定9时开始，但延至9时30分进行。除了习近平，出席仪式的还有中共中央办公厅主任丁薛祥、国务院副总理韩正和刘鹤，以及中共广东省委书记李希、香港行政长官林郑月娥和澳门行政长官崔世安等官员。中央社指这次习近平南下广东出席大桥开通仪式，外界非常重视，并预期他会发表重要讲话，但令人意外的是，他今早并未发言。在仪式上，当李希、林郑月娥、崔世安和韩正先后发言后，大会主持人邀请习近平上台宣布大桥开通，习近平上台说完「我宣布港珠澳大桥正式开通」后，随即向在场嘉宾挥手告别，没有发言。该大桥明天才正式通车。据苹果日报说，历时9年建造的港珠澳大桥今日揭幕，这个被称为「世纪工程」的港珠澳大桥大桥一直备受官方及民间关注，中国国家主席习近平亦趁南巡「视察调研」期间主持揭幕礼。不过习近平是次南巡及主持大桥揭幕礼的安排都是极低调，与过去歷届的领导人高调做法大相径庭。该报道认为习近平极度低调。过去多日，外界盛传习近平会南巡，但官方对习近平南巡行程一直保持神秘，至昨日习总下午抵达珠海，才有人在上午「吹风」透露行踪。官媒晚上始报道习近平南下调研，考察横琴新区粤澳合作中医药科技產业园及格力电器厂。报道说习近平迟到早闪。今日大桥揭幕礼举行前，香港政务司司长张建宗曾表示，相信习近平在仪式上发言，会触及粤港澳大湾区和国家发展。不过，这个预测却未有实现，习总上台，只短短说出12个字「我宣佈，港珠澳大穚正式开通」，便走下台。即使迎接大国「世纪工程」，也未见兴奋表情或笑容，实在让人费解。而大会在揭幕礼前数分钟，仍拒公佈习近平是否会出席揭幕礼，在大会首排座位上，留有一张无名牌的凳椅，连习近平的名字也没有，习近平更罕有迟大到，让在场嘉宾乾等半小时才现身。该报说习近平出席的仪式安检严密。苹果日报认为可能有美舰威吓。无独有偶，美国神盾级飞弹巡洋舰「安提坦号」(USS Antietam CG-54)与柏克级驱逐舰「柯蒂斯．威尔伯号」(USSCurtis Wilbur DDG-54)，昨日下午自台湾鹅鑾鼻海域由南向北航经台湾海峡，军舰今天凌晨天刚亮时，则通过台湾海峡，中共解放军军舰则尾随监视。未知台海局势是否让习近平构成种种不安，令他在揭幕仪式未能开怀大笑。</w:t>
      </w:r>
    </w:p>
    <w:p>
      <w:r>
        <w:t>WXC5865</w:t>
        <w:br/>
      </w:r>
    </w:p>
    <w:p>
      <w:r>
        <w:br/>
        <w:t xml:space="preserve">    </w:t>
        <w:tab/>
        <w:t xml:space="preserve">    </w:t>
        <w:tab/>
        <w:t xml:space="preserve">某单位出台规章制度，对其下属幼儿园申请生育二胎的女职工进行综合考评打分，并根据得分的高低排队，确定怀孕顺序，违反规定者按自动辞职处理。一名女职工“插队”怀孕，被单位辞退。为此，这名女职工要求单位支付两倍工资差额并对其进行赔偿。员工怀孕被要求“排队”潘佳怡，是某大型集团公司创办的苗苗幼儿园的老师，2008年3月入职，当年9月，潘佳怡与单位签订了劳动合同。2014年9月，双方再次签订期限为两年的劳动合同，其中第29条约定，“如违反幼儿园规定，合同自动解除”。2016年9月合同期满后，双方未续签劳动合同，但潘佳怡仍一直在苗苗幼儿园工作。苗苗幼儿园规模不小，教职员工有数十人，除了几名后勤人员为男性外，在一线从事教学工作的都是清一色的女教师。有近一半的教师已是年轻的妈妈，其余的老师也陆续进入育龄期，教学工作受到一定的影响。随着“二胎”政策的放开，幼儿园不少教师相继有了生育二胎的计划。待育女教师陡然增加，给幼儿园带来了巨大的压力。一旦出现扎堆生育的现象，幼儿园的基本教学秩序都将难以维持。很多学生家长得知这些情况后，也表示了极大的担忧，希望幼儿园尽早筹谋。为此，幼儿园领导将可能出现的困境及时向集团公司作出汇报。2015年3月，集团公司的职工代表大会审议并通过了“关于幼儿园教职员工病假、婚假等有关规定”。该规定涉及生育的内容有：“幼儿园育龄职员符合晚婚晚育的条件后（结婚半年后交怀孕申请方可怀孕），按照来园工作年限、年龄、结婚时间的总分排队（幼儿园公示），并提前半年提交书面申请后方可怀孕”“两位教师怀孕间隔三个月，不按排队顺序怀孕的，按自动辞职处理”。尽管大家牢骚满腹，毕竟找份工作不易，老师们对公司的制度最终还是表示服从。于是，计划生育二胎的教师纷纷向学校提出了申请。学校则根据规章制度的要求，对每一位申请生育二胎的女教师进行考核打分排序，然后进行公示。潘佳怡也想生二胎，就向学校递交了生育申请。在2016年4月11日公示的排名顺序中，潘佳怡以综合考核分36分排名第四。可是，由于有些老师对考核打分排名的一些规定提出了异议和建议，此后集团公司又多次研究生育二胎排队问题，对考核排队办法进行了修改，重新进行考核打分排序并公示。2017年6月12日，在重新公示中，潘佳怡以74分排名下降到第七。“插队”怀孕被辞退可是，谁也没有想到，潘佳怡此时已经怀孕。接到幼儿园园长的汇报后，集团总部的领导也感到十分棘手，多次开会研究对潘佳怡怀孕问题的处理意见。最终，大多数人认为，既然公司出台了相应的制度，就得严格按照制度执行，如果这件事处理不好，将在幼儿园产生不好的导向，会直接影响到幼儿园的教学秩序。因此对这件事绝不能妥协。于是，2017年6月30日，根据集团公司的决定精神，幼儿园向潘佳怡出具了一份《解除劳动关系证明》，以潘佳怡严重违反用人单位的规章制度为由，与潘佳怡解除了劳动合同。女教师与单位对簿公堂接到了《解除劳动关系证明》，潘佳怡不服，2017年12月1日，她向当地劳动人事争议仲裁委员会申请仲裁，请求裁决幼儿园支付两倍工资差额及相应的赔偿金。劳动人事争议仲裁委员会经审理查明，潘佳怡与幼儿园劳动合同期满后，潘佳怡仍在幼儿园工作，幼儿园未提出异议；2017年5月，潘佳怡怀孕；2017年6月30日，幼儿园根据集团公司的相关规定与潘佳怡解除劳动关系；幼儿园给潘佳怡发放终止劳动关系前12个月工资总额为39834.8元。2018年1月22日，劳动人事争议仲裁委员会作出裁决：幼儿园支付潘佳怡终止劳动关系赔偿金59752.2元。接到劳动人事争议仲裁委员会的仲裁裁决后，幼儿园表示不服，向当地的法院提出诉讼，请求判决确认幼儿园不承担支付潘佳怡终止劳动关系赔偿金。幼儿园诉称：潘佳怡严重违反单位的规章制度，幼儿园对潘佳怡解除劳动关系的处理是正确的。2015年3月，职工代表大会审议并通过了“关于幼儿园教职员工病假、婚假等有关规定”，潘佳怡严重违反了单位这一规定。幼儿园认为，劳动人事争议仲裁委员会作出的仲裁裁决书，适用法律错误。2008年10月，潘佳怡与幼儿园签订劳动合同，最后一次签订合同时间为2014年9月至2016年9月。2015年10月开始，幼儿园依据“关于幼儿园教职员工病假、婚假等有关规定”以及职工上交的“怀孕申请”排出了怀孕生育顺序，经幼儿园大会宣布并公示。2017年3月，“二胎怀孕排队顺序”又经大会宣布并公示，按顺序，潘佳怡应于2017年12月份怀孕（排在前面的几位老师已经申请并备孕）。2017年5月，潘佳怡为了强占生育名额，故意提前怀孕，这种无组织、无纪律的行为严重影响了单位的正常工作秩序，在单位内部造成极坏的影响。根据劳动合同法第39条第2款之规定，幼儿园与潘佳怡解除了劳动关系。潘佳怡于2017年12月1日申请仲裁，劳动人事争议仲裁委员会作出的上述裁决书明显适用法律错误。潘佳怡认为：幼儿园出示的证据，已经证实了本人主张相关请求的事实。即2008年3月31日本人到幼儿园工作；2008年9月份，双方签订了劳动合同；2016年2月合同到期后，本人仍在幼儿园工作，但是此后没有签订劳动合同，原因是幼儿园以各种理由拒绝；2017年6月，本人怀孕，幼儿园要求本人自动离职；幼儿园于2017年9月11日将本人从微信工作群中移除，9月13日将本人工作卡从系统中消除，使本人无法进行工作。因此，本人不用再出示证据。单位“家规”被认定违法法院经审理后认为：劳动合同法施行后，用人单位制定、修改或者决定直接涉及劳动者切身利益的规章制度或者重大事项时，未经过劳动合同法第4条规定的民主程序，一般不能作为人民法院审理劳动争议案件的依据。法律对怀孕女性职工规定了特殊的劳动保护制度，女职工处于孕期的，用人单位不得以怀孕为由，通过提前三十日书面形式告知或额外支付一个月工资的方式与其解除劳动关系，也不能针对其进行经济性裁员。且幼儿园在施行二胎排队过程中将潘佳怡排名第四更改为第七，并没有经过任何民主程序议定。劳动人事争议仲裁委员会作出的仲裁裁决书符合法律规定。2018年6月26日，法院依照《中华人民共和国劳动合同法》第42条、第47条、第87条的规定，作出一审判决，判决驳回幼儿园的诉讼请求。 </w:t>
        <w:br/>
        <w:t xml:space="preserve">    </w:t>
        <w:tab/>
        <w:t xml:space="preserve">    </w:t>
      </w:r>
    </w:p>
    <w:p>
      <w:r>
        <w:t>WXC5866</w:t>
        <w:br/>
      </w:r>
    </w:p>
    <w:p>
      <w:r>
        <w:br/>
        <w:t xml:space="preserve">    </w:t>
        <w:tab/>
        <w:t xml:space="preserve">    </w:t>
        <w:tab/>
        <w:t>原定参加10月25日在台湾开打的“2018年裙摆摇摇LPGA台湾锦标赛”的两位中国高尔夫球女选手，在中国某位高层要求下最后一刻退赛。中国与台湾关系冷淡僵持，体育或成为政治立场对立的牺牲品。退赛之一选手此前已经因萨德危机而抵制韩国比赛。据路透社报道，原定参加10月25日在台湾开打的“2018年裙摆摇摇LPGA台湾锦标赛”的两位中国高尔夫球女选手，在中国某位高层要求下最后一刻退赛。报道表示，全球排名第9的冯珊珊和新手刘钰上周末在上海参加比赛时被告知，她们不应参加在台湾的这项有全球81位顶尖好手同场竞技的比赛。两人的参赛信息星期一还在赛事网站上，但星期二已经消失。一直坚持台湾是中国一部分的中国大陆，在主张独立的民进党的蔡英文2016年就任总统后，全方位打压台湾的国际空间，令两岸关系日趋紧张，并不断波及体育赛事和文化交流。据报道，主办这次台湾赛事的美国女子职业高尔夫协会(LPGA)的一位媒体官员确认两位中国选手退赛，但没有说明理由。而协会也没有计划处罚两位选手在赛前退赛，考虑到其中特殊原因。据美国之音报道指出，这是曾获得里约奥运会铜牌的冯珊珊第二次因外界压力而退出LPGA的一场巡回赛事。2017年3月，冯珊珊被要求退出由韩国乐天集团赞助的一场赛事，当时中国与韩国就“萨德”导弹防御系统陷入一场外交纠纷。2008年加入美国LPGA巡回赛的冯珊珊去年参加了首次在台湾举行的“裙摆摇摇LPGA台湾锦标赛”。作者：法广RFI</w:t>
        <w:br/>
        <w:t xml:space="preserve">    </w:t>
        <w:tab/>
        <w:t xml:space="preserve">    </w:t>
      </w:r>
    </w:p>
    <w:p>
      <w:r>
        <w:t>WXC5867</w:t>
        <w:br/>
      </w:r>
    </w:p>
    <w:p>
      <w:r>
        <w:t>近期，在中国社交网站微博上，一张照片攻占了热搜排行榜，随即引发巨大争议。照片的发布者似乎在参与近期网络流行的“炫富挑战”活动，但他不循常规，晒出了自己的12个孩子，引来众多网友围观。在回复他人的评论时，博主还得意地表示，“将来要生更多”。这人是谁？为什么生这么多孩子？正当网友好奇之时，一篇网文“揭开了秘密”。文章作者艾小羊披露，晒出照片的人是中国年轻有为的互联网大佬徐波——他是中国互联网业界的一个传奇。(image)网传中国富豪徐波在微博上发布的照片，其中的孩子据说都是其在网上征招的女伴所生（图源：@宝宝老师）24岁那年，徐波进入互联网技术公司网易，随后主持策划和完成了一款风靡中国的网络游戏。3年后，他自立门户成立了如今中国十大网游研发及运营公司之一的多益网络。在2017年中国IT大佬收入排行榜上，他以285亿元（2017年平均汇率为1元人民币约合0.15美元）资产位列第九，排名第一的是阿里巴巴集团董事局主席马云。“徐波是个奇人，”艾小羊在文章中写道。“他赚钱以后，一直不遗余力地推崇一夫多妻制，反女权，反对女性接受高等教育，反对女性拥有生育自由，现在更准备教女孩怎样做人了。”据她披露，徐波在中国社交网络平台微博是“煮老师”（曾经叫“煮肘”），在他以前的言论中，给女性制定了一个打分系统，分数高低主要看年龄、外貌和财富，25岁以上的女性要相应扣分。同样，男人也被分成贵族、中产和底层三个阶级，再细分为九等。但“煮老师”在评价男人时，主要是预测其50岁时的状况，而非只看25岁的现状。也即是说，女孩从出生就决定了她的分数，而男人永远有大器晚成的机会。之所以有这套打分系统，是因为“煮老师”对男性和女性的价值有不同的定位和评价标准。他在微博里反复宣称女性不应该接受高等教育，不该参与社会工作，“她们的价值主要是生育”。这一观点与中国专制时代“女子无才便是德”的规训完全一致。“煮老师”还把那些在外工作，孩子不得不由老人照顾的女性称为“蠢货女白领”，并说女白领学的大学知识，跟学马戏团杂耍一样。在遭到网友反驳后，他强力回击，认为“鼓吹女权，如同鼓吹动保、鼓吹同性恋、鼓吹不歧视黑人一样愚蠢”。这一下子打倒一片，也树立了无数论敌。按照上述说法，也许你会认为“煮老师”只是一位顽固的文化保守主义者，大概会倡导回归传统家庭，鼓励“早结婚、多生娃”。但并不，“煮老师”曾明确表示自己不结婚，且公开反对一夫一妻制，认为这是人类历史上“短暂的愚昧行为”。那什么是更聪明更长远的做法呢？“煮老师”认为，结婚对女孩不利，因为女人年纪大了，男人一定会去找年轻的女孩，离婚是必然，“但如果不结婚，大家就没有分开的必要”。所以，他是主张不结婚的。这自相矛盾的逻辑，还真不是每个人都能理解。如果只是说说自己奇葩的婚育观，可能网友也就看看热闹，不会在意。但“煮老师”最让人惊奇的是，他不是说说而已，还身体力行。他常年在微博里征招23岁以下的优质女性为自己生育，目标是50个孩子，而且还编造了一套说词，称多生孩子是“自己对社会最大的贡献”。许多网友实在看不下去了，大呼“毁三观”，“求封号”。如今，微博上已经找不到“煮老师”这个账号，取而代之的是改名后的“知名情感博主宝宝老师”，看其言论依然犀利，“毒鸡汤”源源不绝。在网络监管十分严格的中国，这样的言行为何可以大行其道？网友“芒果树”分析认为，徐波很精明地规避了中国的法律，不结婚——不会犯重婚罪，不是官员——可以包养后宫，生一个班级的孩子——钱不是问题，把孩子生在国外——外籍人士更不会触犯中国的生育法规。许多网友不禁感叹：“各种不对，但就是拿他没办法，有钱人就是这么任性！”而最近几天，情况似乎发生了变化。在晒孩子的照片意外上热搜后，中国官媒“中国之声”很快发布了一篇文章，对“煮老师”的言论给予痛批，斥之“言语荒唐、逻辑混乱，一直在混淆视听”。“中国之声”还呼吁微博平台必须履行社会责任和法定义务，依法依规对此类违法、违反公序良俗的行为给予严肃查处，不给“妖言”提供传播渠道，捍卫社会主流价值观。这一表态得到不少网友的支持，称其“一针见血”。但另一边，面对官媒的批评和网友的谴责，“宝宝老师”也没闲着，开始在微博上对“中国之声”和网友进行回击，以至公然辱骂，用词不堪入目。但是，毕竟提出批评的是中国官媒，“宝宝老师”不敢太放肆。网友发现，最近两天他改变了言论策略，将一直鼓吹的“女子价值主要是生育”的观点，巧妙转变成“中国人都应该积极多生孩子”。于是乎，在中国生育率逐年下降的背景下，他广征女伴生孩子的行为，俨然成了“爱国举动”。对此，“中国之声”并不买账，随后再发文章，指出其披着“为国家做贡献”、“爱国”等外衣，挑动粉丝情绪以搏眼球，“居心昭然若揭”。在骂战持续的过程中，北京时间10月20日，名为“多益网络董事长”的微博账号发布徐波的声明，称“煮肘”（现名为“宝宝老师”）并非自己注册的账号。徐波强调自己尊重女性，从未在任何场合发表过主张一夫多妻的言论，婚姻状态为未婚，未违反中国婚姻法及生育法规。到底“煮老师”是不是徐波的账号，目前还没有明确的信息。其实，早在一年前，一些自媒体就曾对“煮老师”的身份进行考证，称有多名业内人士相互证实，判定其账号经营者正是徐波。而如今徐波发布声明，划清与“煮老师”的界线，到底是正本清源还是欺骗舆论，有待详查。抛开这一涉及个人名誉的争论，不管是“煮老师”的真实身份是什么人，作为拥有超过36万粉丝的博主，在公开场合发表严重违背社会常识和主流价值观的言论，并在法律的空隙中铤而走险，其做法理应受到法律界关注，也难逃社会舆论的道德谴责。此外，比起对“煮老师”的处罚，这样的言行能够捕获数十万粉丝，或许是更值得关注的问题。其背后折射出的是一部分中国人关于情感、择偶、生育等问题的极度困惑和焦虑。在中国社会现代化转型过程中，传统家庭结构的解体，个人尤其是女性的解放，使之成为一个社会问题。而像“煮老师”这样的观点能够大行其道，正表明中国在性别观念上的混乱状态，距离实现平等和尊重的两性关系还长路漫漫。</w:t>
      </w:r>
    </w:p>
    <w:p>
      <w:r>
        <w:t>WXC5868</w:t>
        <w:br/>
      </w:r>
    </w:p>
    <w:p>
      <w:r>
        <w:t xml:space="preserve">克林顿夫妇纽约郊区的住宅附近被发现炸弹，奥巴马也收到了爆炸装置，美国方面正在展开调查。 </w:t>
      </w:r>
    </w:p>
    <w:p>
      <w:r>
        <w:t>WXC5869</w:t>
        <w:br/>
      </w:r>
    </w:p>
    <w:p>
      <w:r>
        <w:br/>
        <w:t xml:space="preserve">    </w:t>
        <w:tab/>
        <w:t xml:space="preserve">    </w:t>
        <w:tab/>
        <w:t xml:space="preserve">(image) </w:t>
        <w:br/>
        <w:t xml:space="preserve">    </w:t>
        <w:tab/>
        <w:t xml:space="preserve">    </w:t>
      </w:r>
    </w:p>
    <w:p>
      <w:r>
        <w:t>WXC5870</w:t>
        <w:br/>
      </w:r>
    </w:p>
    <w:p>
      <w:r>
        <w:br/>
        <w:t xml:space="preserve">    </w:t>
        <w:tab/>
        <w:t xml:space="preserve">    </w:t>
        <w:tab/>
        <w:t>白宫贸易顾问纳瓦罗（Peter Navarro）10月23日接受美国有线电视新闻网（CNN）采访时确定特朗普（DonaldTrump）总统将在阿根廷二十国集团（G20）峰会期间会晤中国国家主席习近平。现在球已在中国一边，但中国目前似乎依然在和美国相向而行。美国方面透露出来的仍然是悲观的信号，两国领导人的会晤恐怕也难以让贸易战停火。在中美贸易战的大背景下，第八届北京香山论坛10月24日至26日召开，今年（2018年）大会的主题是“打造平等互信、合作共赢的新型安全伙伴关系”。首届香山论坛于2006年召开，当时的主题是“亚太地区的和平发展与地区安全”，自此之后的五届论坛主题基本围绕“亚太地区安全”。变化发生在2016年的第七届香山论坛，主题为“加强安全对话合作，构建新型国际关系”，如今的论坛同再次强调“新型安全伙伴关系”。论坛主题从关注亚太到讨论新型安全关系，这说明中国正在让这一论坛从具体事务型转变为宣扬自己安全观的平台，中国正在形成自己的安全观话语体系。除此之外，在过去几年里，中国在政治上提出了自己的主张，倡议建设“人类命运共同体”、建设新型大国关系等。在经贸问题上，中国推出“一带一路”倡议、建立亚投行，在贸易战的大背景下，中国多次强调要捍卫全球多边自由贸易。无论是从军事安全还是政治亦或者经济层面，中国都有了自己的一套“理论”。中国不再纠结于周边或者亚太而开始讨论全球军事安全主张，中国提出要修补二战后的国际政治秩序并有自己的“天下观”，中国不再只强调一心只谋求国内发展而要成为全球贸易体系的捍卫者。中国在喊出自己的声音时，这给美国甚至舆论造成的一种观感是：中国“翅膀硬了”，要挑战美国了。事实上，并非如此。香山论坛从2006年举办之日就将亚太（或者亚洲）安全作为主题，背后折射的是中国外交仍将重点放在周边环境之上。中国决策层有着五条“防线”（分别是与印度接壤的西南防线、与日本存在争议的东海防线、与东盟多国留有争端的南海防线、东南的台海防线以及朝鲜半岛防线、与俄罗斯和蒙古接壤的北部防线）的军事战略判断也是基于此。在过去几年里，中国的精力主要用在管控好这五大防线，目前来看，这些努力有了一定的成果：在东海防线上，中国在钓鱼岛上处于攻势，中日关系经过7年的冷淡期在2018年迎来破局；在南海防线上，中国用填海造陆和军事部署稳住了在南海的存在感，中国与东盟国家10月22日举行首次军演；在朝鲜半岛防线上，朝鲜已经展示出了与美国和解、无核化的意愿；在台海防线上，解放军对台海实现了例行巡航；中印则经过洞朗对峙之后开始谈百年未有的大格局。(image)李克强（左）与安倍实现了年内互访（图源：Reuters）(image)中国与东盟的首次军演背后是双方军事互信的加深（图源：VCG）中国周边看起来已经渐入佳境，但美国在亚太地区的影响力绝非一夜之间就能颠覆。随着中美结构性矛盾愈发突出，中美在亚太地区的博弈只会有增无减，南海和钓岛这两张牌打过之后，台湾很可能是美国下一张好用的牌（就在10月22日，美国军舰穿越台海海峡）。而美国在“失去”日本和菲律宾这两个抓手国家之后，美国会不会让印度成为下一个制衡中国的棋子？毕竟，印度在美国印太战略上表现出来的兴趣、对中国“一带一路”倡议额犹豫都可以看出，印度在中美之间的摇摆不定。中国需要防的是西线和台海出现问题，这仍将是中国在未来很长一段时间里必须面对的现实问题，中国仍没有解决掉亚太的隐患。看似风平浪静下的亚太，中国距离彻底高枕无忧仍有很远的路要走，说中国挑战美国的地位仍为时尚早。中国是要借香山论坛来向外界展示自己在安全观方面的看法，但从军事力量上来看，中美之间的差距仍然很大。蓝水海军战略下，北京的海外军事据点更多是补给作用，比如非洲的吉布提基地主要用于为亚丁湾护航编队和驻扎在非洲的维和部队提供后勤保障服务。相比于美国在海外有三四百基地、功能涵盖军用和民用等，中国仍只是迈出了一小步，认为中国可以和美国相抗衡明显是无视了中美之间军事实力的差距。(image)中国称在吉布提的基地为保障基地（图源：@rajfortyseven）再者来看，美国在东南亚和东北亚的军事存在并没有减弱，在南海局势趋稳的情况下，东盟国家决定在2019年年初与美国军演，朝鲜最高领导人金正恩也提出与美国签署和平协议并不要求驻韩美军从朝鲜半岛撤离。局势的变化仍没有让美国在亚太地区“收缩”。美国现在的不适应来自于北京从原本的“默默无闻”到现在的“异军突起”。目前来看，中国经济上日益强大，已经成为仅次于美国的世界第二大经济体，有不少智库、学者甚至美国官员认为在未来的10年里，中国的GDP将超过美国。中美在经济上的博弈更为突出，贸易战如今愈演愈烈既是证明。经济基础决定上层建筑，经济利益的博弈随之而来的是全球地缘政治格局的洗牌，中美之间的贸易战联动美欧、美日、中日之间关系的变革背后是全球政治利益的变化。也就是说，中美未来很长一段时间博弈的重点仍然是经济、政治层面，而军事上的博弈多是从这些博弈中而来，美国打南海牌、打台湾牌有出于战略围堵的考量，比如奥巴马（ObamaBarack）政府时期，或者有出于让中国在贸易战中让步的考量，目前的特朗普政府（Donald  Trump）是如此。当世界进入多极化时代，冷兵器时代大国的短兵相接也不再是主流，各国谋求经济上的发展成为重点。中美之间的军事摩擦会演变为大的冲突就会成为两国极力避免的局面。</w:t>
        <w:br/>
        <w:t xml:space="preserve">    </w:t>
        <w:tab/>
        <w:t xml:space="preserve">    </w:t>
      </w:r>
    </w:p>
    <w:p>
      <w:r>
        <w:t>WXC5871</w:t>
        <w:br/>
      </w:r>
    </w:p>
    <w:p>
      <w:r>
        <w:t>(image)当地时间2018年10月24日，一件18世纪清代乾隆皇帝曾穿过的龙袍被一名英国军官后代以20万英镑（1英镑约合1.291美元）的价格进行拍卖。收藏这件珍品龙袍的是英国军官肖尔·奥夫利（SchorOvli），他曾在1913年穿着这件华丽长袍出席英国驻印度大使府邸举行的化装舞会。（图源：VCG）(image)19世纪末20世纪初外国列强入侵中国，一大批皇家宫廷珍贵文物流失海外。肖尔·奥夫利在100多年前曾在印度服役，并在前往北京时得到了这件精美的蓝金相间的皇帝礼服。（图源：VCG）(image)肖尔·奥夫利的妻子曾透露，这件长袍是高价买来的，具体是怎样的购买过程尚未得知。（图源：VCG）(image)1913年，肖尔·奥夫利曾穿着这件华丽长袍出席了英国驻印度大使府邸举行的化装舞会。这件龙袍经历了肖尔家族几代人的传承，如今借拍卖之机得以重现大众视野。（图源：VCG）(image)这件做工细致、长1.4米的丝绸长袍，是18世纪末清宫廷专门为乾隆皇帝量身定做的。这件龙袍并不是乾隆皇帝的常用服装，而是出席祭祀祈祷活动时所穿的礼服，每年乾隆皇帝会穿着这件龙袍出席祈雨祈求丰收的仪式。（图源：VCG）(image)这件祈福穿的礼服，乾隆皇帝一年只穿两次，其绣工非常精致，上面点缀着皇家象征九龙戏珠，精美金线刺绣的菊花象征皇室尊贵。（图源：VCG）(image)拍卖商Bonhams中国艺术部门专家BenedettaMattino博士看了其精美程度分析道：“毫无疑问，后世皇帝会继续使用这件礼服。”图为英国军官肖尔·奥夫利（左四）在一次活动中合影。（图源：VCG） (image)BenedettaMattino博士表示：“这件蓝金色相间的皇家长袍十分罕见，之前唯一出现过的相同时期的一件，是以19万英镑拍卖的。”BenedettaMattino博士猜测，像这件罕见的皇家长袍价格后续会有强劲的市场表现，目前的拍卖价格只是一个保守的数字。图为英国军官肖尔·奥夫利。（图源：VCG）</w:t>
      </w:r>
    </w:p>
    <w:p>
      <w:r>
        <w:t>WXC5872</w:t>
        <w:br/>
      </w:r>
    </w:p>
    <w:p>
      <w:r>
        <w:t xml:space="preserve">亲情，是多少人心中令人无奈的软肋？明明最奢望，却又往往主动放弃......身在海外，如果我们算一算，余生我们还能陪父母多久，你的答案会是怎样？成年人的生活，可以分为两大部分“家庭”和“工作”，所以当两者起冲突时，父母们会如何抉择呢？《2017中国家庭亲子陪伴白皮书》显示当家长在工作时，孩子若寻求陪伴，则(image)陪与不陪，于是成了年轻父母们的矛盾。能陪多久，该如何陪？希望每个家长心里都有个不让自己汗颜的答案。 自己当了父母就会理解父母，然而我们有多少时间陪父母呢？身在异国他乡，如果我们每年有7天可以在父母身边，每天有11个小时醒着跟父母相处。父母今年60岁，按平均年龄可以活到80岁的话。我们真正陪父母的时间只剩1540小时，也就是64天。(image)其实父母的要求不高，常常打个电话，他们就能很开心。但是恐怕很多上了年纪的父母连国际电话都不知道该如何打，若是我们不主动打电话，几个月可能都不会和父母好好通一次电话。为的中国电信CTExcel美国通讯套餐，最低$19起，的十国国际通话，接听时显示，还有一卡双号支持国内按照市话费用直接拨打美国。让老人、孩子免去打国际电话的困扰，沟通变得更加简单，64天或许可以因为这根电话线的连接而变长一点点。(image)(image)最懂海外华人的功能及服务，加上极有竞争力的价格，中国电信CTExcel是您物超所值的选择！(image)无限流量、无限国际通话、无限全球短信任你发。再也不用再担心国内亲人不会打国际电话，不用再郁闷国内的账号验证码接不着，美国境内电话粥随你煲，中国电信CTExcel一卡双号让您轻松享受双国生活。美国境内免费邮寄，更有中英双语客服随时恭候，轻松沟通，快来加入吧！注：活动期内购卡，购卡后90天内激活都有效。激活后旧套餐才失效，不用担心空白期。 三步即可轻松转到CTExcel：第一步：购买手机卡和套餐， 选择一款套餐。第二步：联系原运营商获取account number和pin code，用于激活手机卡。第三步：收到手机卡后用卡上的ICCID、卡套上的激活码及account number、pincode激活手机卡，选择“保留原手机号”。激活的手机卡在12小时内即可生效，不会影响工作和生活。获取之后轻松三步便可完成转网，省掉两个月电话资费！(image)用两个月免费的服务，尝试一种让陪伴实践起来更简单的生活方式，有时候一点点小的改变会有意想不到的收获！两周的时间不长，和很多人每年能在家的时间差不多。两周的时间不短，是64天中的五分之一。中国电信CTExcel用这两周等待您为更好的陪伴所做的改变！   </w:t>
      </w:r>
    </w:p>
    <w:p>
      <w:r>
        <w:t>WXC5873</w:t>
        <w:br/>
      </w:r>
    </w:p>
    <w:p>
      <w:r>
        <w:t>北京时间10月23日，人民网对中国自媒体乱象发表评论称，数据造假、抄袭洗稿、虚无价值、篡改历史，乃至铤而走险敲诈勒索、传播谣言、贩假售假、侵犯权利等问题，在许多自媒体账号上来势汹汹。奉劝各路自媒体，别拿“臭脏黑”来套路我，别拿“臭脏黑”来毒害我们的网络。</w:t>
      </w:r>
    </w:p>
    <w:p>
      <w:r>
        <w:t>WXC5874</w:t>
        <w:br/>
      </w:r>
    </w:p>
    <w:p>
      <w:r>
        <w:t>近日，重庆一名26岁徐姓新娘邀请了20名同事参加婚礼，但其中18名同事不但未有出席，且只夹了1,314元“人情”，祝福徐女和丈夫“一生一世”；这份人均只有73元的“人情”令徐女大感委屈，愤而把事件放上网络“声讨”寒酸同事，结果引起网民热议。据浙江在线10月23日报道，新娘徐女透露，她在渝北区某公司的人力资源部上班，整个部门连同主管一共有20人，虽然平日工作压力大，同事间偶有摩擦，全表面关系还“过得去”。本月中旬，徐女与相恋多年的男友结婚，她便提前发帖邀请同事赴宴，当时同事纷纷表示会出席，而徐女也预留了一张足够20人坐的大桌。岂料在婚礼当天，只有部门主管和一名同事代表出席，令徐女十分失望。待婚礼结束后，她的同事才在微信转帐1,314元（1元人民币约合0.1441美元）给她，表示︰“这是部门所有同事集体随礼，祝愿你们一生一世都相爱”。 (image)“他们结婚的时候，我最少也要随礼300块钱，可如今到我结婚，却来这么一出。”徐女委屈地表示，其他同事结婚时，她尽可能都会参加，且至少会给300元“人情”，未料到自己结婚，竟遭同事如此“欺负”。实在咽不下这口气的她，便把事件发到微信朋友圈，结果获不少亲友安慰，指“同事们都是表面朋友，不要对他们太实在”。后来，徐女又把事件发到网上讨论区，结果惹来网民热烈讨论。有网民表示，“你高估了跟这些人的感情”、“说明同事关系极差”，亦有网民列出各地“人情”公价，又直言“200元以下一般拿不出手，实在是关系不好的，干脆不要去也不随礼，何必委屈自己”。另有网民认为，婚礼本意是接受祝福，太看重“人情”，反而失去婚宴的本意。 (image)</w:t>
      </w:r>
    </w:p>
    <w:p>
      <w:r>
        <w:t>WXC5875</w:t>
        <w:br/>
      </w:r>
    </w:p>
    <w:p>
      <w:r>
        <w:br/>
        <w:t xml:space="preserve">    </w:t>
        <w:tab/>
        <w:t xml:space="preserve">    </w:t>
        <w:tab/>
        <w:t>沙特王储近日出席活动时表示，相信中东就是新的欧洲。他还称，沙特将在5年内脱胎换骨。据《阿拉伯新闻报》（ArabNews）报道，当地时间周三（24日），沙特王储穆罕默德·本·萨勒曼（Mohammed binSalman）在利雅得出席“未来投资倡议”峰会（Future Investment Initiative forum）。“沙特将在5年内脱胎换骨……如果我们在未来5年取得成功，其他国家也会加入我们的行列”，穆罕默德说，“我们除了石油之外的其他收入几乎翻了三倍”。他表示，沙特付出了很大的努力来发展经济，改变依赖石油的经济模式，加强基础设施建设以及致力于打击恐怖主义，“我们的所有项目都在推进，改革正在进行，我们打击极端主义之战正在进行，我们的反恐之战正在进行，不论遇到任何艰难险阻，我们的努力不会停止”。穆罕默德还说，相信中东就是新的欧洲，希望在有生之年能够看到沙特的经济转型。现年32岁的沙特王储穆罕默德·本·萨勒曼，2005年推出了“沙特2030愿景”经济和社会改革计划，旨在摆脱沙特对石油的依赖。由沙特阿拉伯主办，被称为“沙漠达沃斯”的“未来投资倡议”峰会本周二（23日）在利雅得开幕。当天，沙特与外国投资者签订25项合作协议，总金额达550亿（约合3795亿元人民币）美元。据“未来投资倡议”大会主办方介绍，沙特与外国投资者签订的25项合作协议涉及能源、石油化工和交通运输行业，包括麦麦高铁项目第二期、吉达至利雅得铁路项目等。受沙特记者卡舒吉遇害案影响，多名原定出席峰会的国际政商界人士取消赴会。</w:t>
        <w:br/>
        <w:t xml:space="preserve">    </w:t>
        <w:tab/>
        <w:t xml:space="preserve">    </w:t>
      </w:r>
    </w:p>
    <w:p>
      <w:r>
        <w:t>WXC5876</w:t>
        <w:br/>
      </w:r>
    </w:p>
    <w:p>
      <w:r>
        <w:br/>
        <w:t xml:space="preserve">    </w:t>
        <w:tab/>
        <w:t xml:space="preserve">    </w:t>
        <w:tab/>
        <w:t>纽约曼哈顿一名华裔男子2017年在中城一家快餐店内谎称自己是“特工”，且警方在其车上发现大量枪枝弹药和步枪将其逮捕，并控以非法持有武器和假冒他人罪；但之后一年来，该案在法院审理不断延期，法官日前宣布下次庭审于11月1日进行。根据法庭文件，华裔男子尹凯廷(Kai TingYin，音译)于2017年9月20日下午在麦迪逊广场花园附近一家日式快餐店Snowfox内，身穿防弹背心，一边与女收银员打情骂俏，还不停炫耀其携带的0.45口径手枪；当店内韩裔经理试图上前制止时，恰巧被从店外经过的女警看到他掏枪，于是入店内逮捕。现年37岁的尹凯廷住在长岛，无犯罪纪录，当警察天靠近逮捕他时，他说自己是特工，与警察是同行，但身上却只有纽约州驾照；警方随后在尹凯廷停在店外的蓝色迷你库柏(Coope)轿车中，搜出步枪，大量枪枝弹药和重力弹簧刀。案发过后，据Snowfox经理韩裔JaeJung表示，收银员告诉经理说她前晚曾和尹凯廷约会，但发现对方不太正常，所以不想再见面。Jae看到尹凯廷持枪出现后，怕他对女收银员做出鲁莽行为，就不断靠近他，希望保护自己的员工；“我当时觉得自己很可能会死在他手上。”他说。恰好有名女警在店外经过，看到尹凯廷亮枪，就走进餐馆质问他，他竟谎称自己是特工，在执行任务。随后女警将他押出店外，脱掉他身上的防弹背心逮捕他。事随隔日尹凯廷在纽约曼哈顿刑事法庭过堂，法官判其不得保释，但之后一年来案件进展缓慢，不断延期，法官宣布下次庭审时间为11月1日。</w:t>
        <w:br/>
        <w:t xml:space="preserve">    </w:t>
        <w:tab/>
        <w:t xml:space="preserve">    </w:t>
      </w:r>
    </w:p>
    <w:p>
      <w:r>
        <w:t>WXC5877</w:t>
        <w:br/>
      </w:r>
    </w:p>
    <w:p>
      <w:r>
        <w:br/>
        <w:t xml:space="preserve">    </w:t>
        <w:tab/>
        <w:t xml:space="preserve">    </w:t>
        <w:tab/>
        <w:t>日本投资财团软银集团（Softbank GroupCorp.）的CEO孙正义，也取消了原定在沙特阿拉伯“未来投资倡议”峰会（Future InvestmentInitiative）上的演讲。“未来投资倡议”峰会有着“沙漠达沃斯”之称，是沙特阿拉伯的重要商业会议。孙正义也成为沙特记者贾马尔·卡舒吉（JamalKhashoggi）遇害后，最新一位退出该峰会的世界顶级企业高管。据华尔街日报10月23日报道，一位峰会发言人及远景基金的一位管理合伙人SalehRomeih表示，孙正义仍然会出席该峰会。软银公司的发言人则没有回应置评请求。软银与沙特的合作关系十分紧密。软银旗下的远景基金（VisionFund）拥有920亿美元，专注于科技公司投资。而沙特阿拉伯是远景基金的主要出资方，出资金额占比高达49%。华尔街日报介绍，为了让沙特阿拉伯的经济能够在石油之外实现多元化，沙特阿拉伯王储穆罕默德·本·萨勒曼（Mohammed binSalman）向远景基金承诺了450亿美元的投资，远景基金又将上百亿美元投入了诸如网约车公司Uber，共享办公空间Wework等世界知名科技公司中。现在，沙特阿拉伯是美国创业公司最大的资金来源之一。据华尔街日报的估算，自2016年年中至今，沙特阿拉伯已经向美国创业公司投资了超过110亿美元。卡舒吉之死，对沙特与商业世界的关系也带来了考验。由于质疑沙特政府在卡舒吉遇害案中的角色，已有几十位世界顶尖企业高管退出“未来投资倡议”峰会。决定不参加该峰会的高管包括美国知名投行摩根大通CEO James Dimon、贝莱德公司CEO LaurenceFink和黑石集团CEO StephenSchwarzman。欧洲大型银行如汇丰控股和瑞士信贷集团、日本最大银行MUFG的高管等也均于10月21日宣布退出峰会。决定取消峰会发言的大公司高管中，还包括福特汽车总裁比尔·福特、Uber首席执行官Dara Khosrowshahi。据一位知情人士向华尔街日报透露，受多位知名高管的退出和公共舆论的压力，在软银内部，孙正义是否要出席峰会也引发了辩论。这位知情人士说，孙正义觉得有责任去，一些伦敦的公司官员认为他应该遵守承诺，而一些美国的公司官员要求他重新考虑。软银集团的股价自卡舒吉失踪之后已经跌去20%。截至10月22日，软银在东京证券交易所股价为9157日元一股。在卡舒吉之死的阴影下，沙特投资峰会于10月23日召开。沙特阿拉伯国家石油公司（Aramco）首席执行官AminNasser当天对CNN表示，对卡舒吉之死“这里的每个人都感到遗憾”，但沙特正在推行其投资计划。Nasser还提到，在为期3天的峰会中的第一天，就已有500亿美元的交易签署。10月2日，卡舒吉前往沙特驻土耳其伊斯坦布尔领事馆办理结婚相关手续后失踪。10月23日，海外网引用俄罗斯卫星网报道称，土耳其爱国党领袖表示，在位于沙特驻伊斯坦布尔总领事馆官邸附近的一口井内找到沙特记者卡舒吉的部分尸体。</w:t>
        <w:br/>
        <w:t xml:space="preserve">    </w:t>
        <w:tab/>
        <w:t xml:space="preserve">    </w:t>
      </w:r>
    </w:p>
    <w:p>
      <w:r>
        <w:t>WXC5878</w:t>
        <w:br/>
      </w:r>
    </w:p>
    <w:p>
      <w:r>
        <w:br/>
        <w:t xml:space="preserve">    </w:t>
        <w:tab/>
        <w:t xml:space="preserve">    </w:t>
        <w:tab/>
        <w:br/>
        <w:t xml:space="preserve">    </w:t>
        <w:tab/>
        <w:t xml:space="preserve">    </w:t>
      </w:r>
    </w:p>
    <w:p>
      <w:r>
        <w:t>WXC5879</w:t>
        <w:br/>
      </w:r>
    </w:p>
    <w:p>
      <w:r>
        <w:br/>
        <w:t xml:space="preserve">    </w:t>
        <w:tab/>
        <w:t xml:space="preserve">    </w:t>
        <w:tab/>
        <w:t>2017年12月14日，四川乐山女子王欣（化名）前往乐山市嘉州绿心公园跑步时遇害，上游新闻从乐山警方获悉，犯罪嫌疑人李健被抓获归案。10月24日下午，乐山市中级人民法院开庭审理了此案，李健对于乐山市人民检察院指控的抢劫罪、杀人罪、盗窃罪作出了答辩，称在事发前认识死者王欣，当天是约定好在乐山市绿心公园见面，随后才发生了杀人、盗窃的事实。对于检方、合议庭和辩护人关于平时怎么和死者王欣联系的问题时，李健则多次表示“不予回应”，检方、法院提醒他这是不悔罪的表现。在庭审的最后，李健也表达了对死者王欣及其家人的歉意，“不接受除死刑之外的判决”。遇害者王欣的父亲王岷高对上游新闻记者表示，虽然委托了律师作为诉讼代理人参加了庭审，但没有提出民事赔偿请求，希望法院能够判处李健死刑，别无他求。检方指控：涉嫌抢劫、故意杀人、盗窃这场备受关注的庭审在24日下午3点在乐山中院的大法庭举行。庭审前，法院门口就聚集了大量的市民，准备进入法庭旁听。上游新闻记者了解到，李健没有家属参加当天的庭审，李健的法律援助律师表示，李健曾明确表示不希望和家人联系，李健的家人也没有联系过辩护律师进行案情沟通。开庭后，上游新闻记者注意到，李健在进入法庭后一直注视着旁听席上王欣父母的方向，直到进入被告席之后还转过头观察王欣的父母，直到被法警纠正。王欣的父亲在旁听席上一言不发。王欣的母亲听到公诉方描述案发情况等细节时，一直在流眼泪，庭审结束后用完了一包纸巾。李健精神状态很好，对于审判长指令都能够完整的理解和作出反应。李健当庭表示拒绝接受乐山市法律援助中心指派的辩护律师，称“自己对于案情更加熟悉”，但合议庭在商议后拒绝了他的要求。乐山市人民检察院指控，2017年12月14日17时许，王某欣从乐山市中区大丛林巷七星海棠小区出发前往绿心环线散步，行至一碗水至桥咡洞之间，遇到被告人李健。李健在搭讪的过程中，看到被害人王欣手腕上的金手镯，见财起意，威胁王欣交出金手镯后，让其离开，在被害人离开七八米远时，李健发现被害人掏出其iPhone8Plus手机，以为其有报警的征兆，便追上前去抢走被害人手机，因担心被路人发现，便胁迫被害人进入绿心环线内小路深处，之后让被害人把手机ID注销，并将锁屏密码告诉他。王欣趁李某不备将其推下小坡后跑走，李健赶紧爬上来追上被害人，将其按倒在地，而后李健要求被害人不要报警。直到12月15日凌晨1时许，李健再次同意被害人离开，在发现王欣拼命往公路方向奔跑时，李健再次认为被害人要去报警，立即追上去，用自己的手机击打被害人后脑致其倒地。为防止罪行败露，李健打算将被害人挖坑掩埋。在四处寻找挖坑工具时，李健发现王欣还有生命迹象，又用石头多次击打王欣头部，致其滑落至旁边沟渠中，之后，李健使用找到的工具挖坑将被害人掩埋。在清理现场后，携带被害人的一部手机、一只金手镯、一只金戒指、三个金耳钉逃离现场。乐山检方认为，被告人李健犯罪事实清楚，证据确实充分，分别构成抢劫罪、故意杀人罪、盗窃罪，应当数罪并罚。拒绝悔罪：嫌犯庭审回应质问“不予回应”对于乐山市人民检察院的指控，李健当庭表示自己对于杀害王欣的事实没有异议，但对于事件的起因和经过不认同。李健向法庭表示，自己和王欣相识于2017年1月份，12月14日当天下午是和王欣通过聊天软件越约好在绿心公园里面见面，然后提出了借款的请求，在产生了争议之后才行凶杀害了王欣。检方对于李健的供述追问：王欣在乐山某学校担任招生老师以外，还有什么一个什么公司？李健回应称，王欣还有一个绿化工程公司。检方立即指出李健当庭撒谎，王欣名下的是以除甲醛为主要业务的环保工程公司而非绿化工程公司。检方、合议庭和李健的律师在法庭上也多次询问，王欣和李健是通过什么聊天软件进行沟通的。李健对于这个问题即使在法官进行“应该如实回答法庭提问”的训诫后，也只有一个答案：不予回应。检方查询了李健和其未婚妻名下的手机号码，均未发现和被害人王欣及其亲属的通联记录。李健解释为自己是通过另外的手机号码和王欣联系的，检方当庭要求提供这一手机号码，李健的答案仍然是“不予回应”，并拒绝提供同王欣联系的号码。出庭的检察官表示，李健和王欣在案发前不认识，李健谎称两人认识的目的根本就是为了脱罪。据上游新闻记者了解，李健被乐山警方抓获归案后，曾经在警方处至少5次详细供述了两人当天如何第一次相遇、如何作案的详细过程，在检方介入后李健就改变供述，称两人是约好见面再借钱，直到庭审中也坚持这一说法。李健对于改变供述的原因解释，自己在警方处受到了“威胁”，如果不交代作案情况，就不释放当时被要求来协助调查的未婚妻，在这种变相的“刑讯逼供”威胁之下，才作出了有罪供述。出庭检察官严厉驳斥了李健的说法，警方对李健对审讯全程录音录像，讯问的时间、时长等符合刑事诉讼法等相关规定，给予了充分的人道待遇，不存在非自愿供述的情况。上游新闻记者了解到，在该案10月19日的庭前会议上，李健曾经向合议庭申请了非法证据排除，但合议庭驳回了李健的要求，经过审查所有的证据都符合法律规定。王欣的父母委托了一个的诉讼代理人赵新参与了24日的庭审。赵新对上游新闻记者表示，王欣的父母没有提出具体的民事诉讼赔偿请求，只委托了律师作为诉讼代理人参加当天的审理。对于王欣年迈的父母来说，赔偿多少与否已经不重要了，家里的顶梁柱女儿已经没有了，再多的物质赔偿没有任何意义，他们只希望能够杀人偿命，还女儿一个公道。在庭审的最后陈述阶段，李健表示，虽然对于公安机关的侦查方式、检方指控细节等不认同，但对于杀害王欣这一事实感到万分抱歉，希望能够以命偿命，“同意检方加重量刑的要求，不接受除死刑之外的判决”。而李健辩护律师对上游新闻记者表示，在庭审前的会见中，李健提出了希望能够赔偿王欣家人的意愿，但因没有李健的家人参与，这一工作无法推动落实。伤心悲泣：女儿遇害的日子庭审中，有旁听群众在听到李健说出了几个“不予回应”之后，站起来指责李健的残暴，李健埋下了头被押出了法庭，和进入法庭时注视旁听席上截然不同。受害人的父母王岷高和范建英夫妻俩对于李健声称在案发前就和王欣认识的情况，他们十分的愤怒，认为这是有人唆使的脱罪之说，“这明显就是在为自己脱罪，一个23岁，一个31岁，他们怎么可能认识？生活的圈子完全不一样，说认识为什么连一个电话记录都没有？这完全是狡辩”。女儿遇害之后，王岷高的妻子精神状态很不好，眼神几乎都是处于游离状态，特别是听到关于女儿的事情，就会陷入异常的悲痛中，出事快十个月了，一直都是如此。对于为何没有提出民事赔偿请求的疑问，王岷高表示，首先作为父母来说，失去了女儿不是任何金钱能够弥补，只有一个请求是判处凶手死刑，别无他求。嫌犯李健也没有能力能够作出赔偿，法院判决也是无法执行的书面数字而已，这样反而可能提供一个给李健减轻处罚的机会。王欣有一儿一女两个孩子，大女儿7岁。王岷高回忆起孩子们得知妈妈去世消息时，忍不住的流下了眼泪，“那天小儿子跑过来问我，没有妈妈怎么办呢，我一听就哭了，忍住对他们说，你们还有爸爸、爷爷奶奶、外公外婆”。亲属们也回忆，两个孩子知道自己的妈妈不在了以后，明显没有以往那么活泼了，眼神之中都流露出来了和外婆一样的忧郁。庭审前，上游新闻记者再次来到了王欣遇害的绿心公园。因天气转冷的原因，前来散步的市民并不多，但明显可以看到每隔一段距离都有监控设备和巡逻的治安人员。王欣的父亲王岷高说，在女儿出事前自己每天都有晚饭后来绿心公园散步的习惯，但现在想到绿心公园四个字都会头痛，这成了他们一家人的伤心公园。女子夜跑被害案细节披露:凶犯曾让其离开 怕报警@成都商报10月24日报道，曾轰动全国的乐山女子王某欣绿心公园夜跑被害案在乐山中院一审公开开庭审理，被告人李某的作案过程被首次披露，检方指控李某犯抢劫罪、故意杀人罪和盗窃罪，数十名受害者家属及市民参与了旁听。女子公园散步失踪，一周后被发现遇害时隔近一年，王某欣的父母仍未完全从悲痛中走出来，“我们只想等到法律公正的判决，希望严惩凶手。”时间回到2017年12月16日凌晨0时20分，王岷高心急火燎地跑到乐山市中区公安分局人民西路派出所报警称：自己的女儿王某欣于2017年12月14日18时左右，从自己家中外出至附近的绿心路绿道散步，一直未归。据王岷高介绍，他们老两口是五通桥区牛华镇人，王某欣是家中独女。因为居住的小区离嘉州绿心公园很近，王某欣也逐渐养成了散步的习惯，基本每天晚饭后就出门散步约1个小时。不过，这一次出门散步后，没想到父母和女儿都没能等到她回家。通过调取沿途监控录像，王家发现王某欣在当天下午5：41离开七星海棠小区大门，10分钟后，从绿心公园大门入园，由于绿心公园多个监控镜头损坏，最后只看到王某欣在6：23从塘湾附近经过，此后再无踪迹。事发后，王某欣家人和朋友在绿心公园四处寻人未果。直到12月22日，警方通知王岷高，王某欣已遇害，且遗体已经找到，犯罪嫌疑人已被抓获。说起这近一年来的生活，王某欣的舅舅介绍说，她的父母可怜得很，现在两个孤苦老人在家里，天天就是哭。现在她的一双儿女已交由前夫抚养，大女儿已知道妈妈遇害的事，小儿子年纪太小，家人还一直骗他，“说妈妈出国了，要很久以后才回来。”作案过程首次披露，被检方指控三宗罪去城市绿心公园夜跑，好端端的怎么就被害了？据乐山市检察院当天宣读的起诉书指控，2017年12月14日17时许，王某欣从乐山市中区大丛林巷七星海棠小区出发前往绿心环线散步，行至一碗水至桥咡洞之间，遇到被告人李某。李某在搭讪的过程中，看到被害人手腕上的金手镯，见财起意，威胁被害人交出金手镯，让其离开，在被害人离开七八米远时，李某发现被害人掏出电话以为其有报警的征兆，便追上前去抢走被害人手机，因担心被路人发现，便胁迫被害人进入绿心环线内小路深处，之后让被害人把手机ID注销，并将锁屏密码告诉他。期间，被害人趁李某不备将其推下小坡后跑走，李某赶紧爬上来追上被害人，将其按倒在地，而后李某要求被害人不要报警。直到15日凌晨1时许，李某同意被害人离开，在发现被害人拼命往公路方向奔跑时，李某再次认为被害人要去报警，立即追上去，用自己的手机击打被害人后脑致其倒地。为防止罪行败露，李某欲将被害人挖坑掩埋。在四处寻找挖坑工具时，李某发现被害人还有生命迹象，又用石头多次击打被害人头部，致其滑落至旁边沟渠中，之后，李某使用找到的一块锄头挖坑将被害人掩埋。在清理现场后，携带被害人的一部手机、一只金手镯、一只金戒指、三个金耳钉逃离现场。检方认为，被告人李某犯罪事实清楚，证据确实充分，分别构成抢劫罪、故意杀人罪、盗窃罪，应当数罪并罚。多次拒绝回答提问，请求法院给予重判今年25岁的李某，是乐山市马边县人。根据检方当庭宣读的李某作的有罪供述，他迷上了网上赌博，输掉了很多钱，加上结婚彩礼一共花掉了10多万，至事发时经济非常困难，当天去散步时遇到了王某欣后见财起意。不过，李某当庭翻供，认为案件的起因和部分经过不属实。李某辩称：他和王某欣是因为发生矛盾引起纠纷，两人扭打而导致其死亡的，但李某承认用手机和石头击打了王某欣，石头大概有5至10公斤重。至于抢劫，李某辩称，当时根本就看不见她的手镯。李某还辩称，他和王某欣早就认识了，当天是通过聊天软件约好了见面。当被问及究竟是什么聊天软件？他和王某欣关系如何？当天发生了什么矛盾？李某数次均以“不予回答”来回应。而检方表示，通过调取李某的多个手机号码的通话和短信记录发现，与王某欣均无交集，认为其在撒谎。当天的庭审持续了两个多小时。最后，李某对王某欣的死亡表示歉意，并请求法院对他的量刑一定要从严从重。案情重大，法庭没有当庭宣判。</w:t>
        <w:br/>
        <w:t xml:space="preserve">    </w:t>
        <w:tab/>
        <w:t xml:space="preserve">    </w:t>
      </w:r>
    </w:p>
    <w:p>
      <w:r>
        <w:t>WXC5880</w:t>
        <w:br/>
      </w:r>
    </w:p>
    <w:p>
      <w:r>
        <w:br/>
        <w:t xml:space="preserve">    </w:t>
        <w:tab/>
        <w:t xml:space="preserve">    </w:t>
        <w:tab/>
        <w:t>3天内，全美各地接连收到7个“炸弹信封”，收件人清一色是包括希拉里、奥巴马在内的民主党阵营人士。此时距离美国中期选举不到2周，美国警方、情报人员精神高度紧张，已将此案归为“恐怖袭击”处理。虽然信封已经被拦截，部分炸弹被拆弹部队“排雷”，但危机并没有解除。FBI预计嫌疑人还会继续作案，可能还有更多“未被发现的炸弹”散落全美各地。最新调查显示，炸弹内设疑似“定时装置”，里面装满了碎玻璃。为此，FBI联合全国各地警力，已在当地时间23日深夜展开联合追凶行动。有探员表示“不抓到犯人不准备睡觉”；更有资深调查人士称，这是记忆中美国最紧张的一次调查，全美执法力量“都已出力”。X光：炸弹内含碎玻璃，设“定时装置”综合美联社、CBS、CNN新闻网等媒体24日报道，FBI在当天晚间9点发表声明，称已经总计已拦截了7个“外观相近”的信封。这7个信封均为大号黄色牛皮纸信封，上面寄件人、收件人信息都是电脑打印，每个信封上都贴了6张“永久邮票（foreverstamps）”。在美国邮政体系中，这种邮票可在任何时期用来邮寄第一类信件，无论邮费如何变动。第一个信封在当地时间22日寄给前金融界巨头索罗斯（GeorgeSoros，民主党金主）位于纽约州的一处宅邸时，被情报人员拦截。索罗斯的儿子24日晚间表示，信中的炸弹已经被防暴部队引爆排除，无人受伤。目前还不知道炸弹的威力如何。但在当地时间23日，CNN演播大楼内收到信封后，当地警方出动一个35人的拆弹小组，带着16条狗，用一个白色的球形防爆罐将信封转移。该容器至少可承受23公斤TNT炸药威力。随后信封被送往FBI位于弗吉尼亚州的实验室进行X光检测。初步结果显示：炸弹管壁为塑料PVC结构，外部用黑色胶带固定，内含碎玻璃、白色粉末。炸弹还设有一个电子计时装置、电线和一小块电池，疑似是“定时引爆系统”。而有关白色粉末描述，早前CNN称这疑似是“火药粉”，但《纽约时报》最新报道援引匿名调查人士，称粉末已经经过测试，“完全无害”。调查人员解释，凶手为了减少整个信封的重量，使用了塑料、玻璃等材料。（观察者网注，若邮件超过一定重量，寄件人必须通过邮政工作人员进行寄送；反之，可以自行扔进邮筒。）值得注意的是，美联社的报道中写道，“这个装置和早前寄给各民主党派人士的类似，都有碎玻璃”，暗示很可能所有的信封内都有一个相同构造的炸弹。但目前调查人员并未确认，是否存在“7个炸弹”的说法。头号任务：“抓不到犯人，我们不睡觉”据《华盛顿邮报》、CNN新闻网24日消息，自23日深夜拦截寄给希拉里的信封后，FBI调查小组已经联合当地警方展开工作。随后在几个小时内，调查人员拦截了寄给奥巴马的信封；次日（当地时间24日），又有两个寄给民主党众议员沃特斯（MaxineWaters）的邮件被拦截，其中一个是在华盛顿特区被发现，另一个是在位于加利福尼亚州的一个邮政仓库内被查处。调查人员称预计还有更多“未发现的炸弹”散布在全美各地。早前有消息称，FBI某高级官员已经将此事视为“一场有预谋的恐怖袭击”，但美国总统特朗普对此未予证实。即便如此，最新消息显示，此案的确已经移交给了FBI的反恐部门。该部门一位名叫帕曼（BryanPaarmann）的官员表示，“此案目前被FBI列为重中之重，直到我们找到所有的炸弹，直到我们把犯罪嫌疑人逮捕归案，我们不准备睡觉。”一位前FBI探员、现任美国法警（司法部法警局）向CNN透露，目前FBI已经开始和全美各地的警力配合，对犯罪份子进行大规模、全国性的“追凶行动（manhunt）”。他说，这是他记忆中全美最紧张的一次调查行动。另一位熟悉此案的法警人员透露，“这是目前美国执法系统内头号任务，所有的部门都已出力，不只是在纽约、华盛顿特区，而是全国。”专家：嫌疑人很可能会和执法人员同归于尽对于调查人员来说，所有的炸弹都未引爆（除了第一枚手动排雷的炸弹），因此留下了很多可供参考的线索。目前调查的突破口，就是“指纹”以及“寄件人”。CNN新闻网援引消息人士，至少有2个信封是嫌疑人“亲手递送的”，调查人员正在搜寻信封上的指纹，并尽可能地在调用监控录像。美国著名犯罪学家玛丽?艾伦?奥图尔（Mary EllenO’Toole）称，“嫌疑人可能是一个对美国当今政坛感到非常愤怒的人，背后很可能有一张关系网（a network ofpeople）。”她表示，这些信封上虽然有明确的收件人，但寄件人很显然对他们并不熟悉。譬如，嫌疑人将民主党众议员舒尔茨(Debbie WassermanSchultz)的名字拼错了；嫌疑人可能经常看电视，以为前CIA局长布伦南(JohnBrennan)目前任职于CNN（该电视台评论员），但实际上他现在并不在CNN上班。她还怀疑，现在这位嫌疑人已经“无路可走”，应该是一种“绝望型犯人”，很可能会尝试“和执法人员同归于尽”。奥图尔曾帮助FBI逮捕美国历史上另一位著名的“炸弹客”——泰特?卡辛斯基（TedKaczynski）。后者在1978至1995年间，为“抗议当代科技的发展”，在全美各地以邮件形式投放炸弹，造成3死23伤。</w:t>
        <w:br/>
        <w:t xml:space="preserve">    </w:t>
        <w:tab/>
        <w:t xml:space="preserve">    </w:t>
      </w:r>
    </w:p>
    <w:p>
      <w:r>
        <w:t>WXC5881</w:t>
        <w:br/>
      </w:r>
    </w:p>
    <w:p>
      <w:r>
        <w:br/>
        <w:t xml:space="preserve">    </w:t>
        <w:tab/>
        <w:t xml:space="preserve">    </w:t>
        <w:tab/>
        <w:t>据《华盛顿邮报》10月24日报道，前往土耳其调查沙特记者卡舒吉死亡事件的美国中央情报局长吉娜·哈斯佩尔，在访问期间听取了卡舒吉被审讯和杀害的录音。美媒称，哈斯佩尔回国后可能会被国会要求报告录音内容。《华盛顿邮报》此前报道，美国中央情报局（CIA）局长吉娜·哈斯佩尔（GinaHaspel）周一前往土耳其，因沙特对杀害贾马尔·卡舒吉（Jamal Khashoggi）的解释引起了极大的国际骚动。邮报称，据知情人士周日透露，哈斯佩尔在访问期间听取了据说包括审讯和杀害卡舒吉的录音。知情人士表示，该音频“令人信服”，可能会给美国政府带来更大压力，要求沙特对卡舒吉死亡负责，而卡舒吉也是《华盛顿邮报》的特约专栏作家。前CIA：哈斯佩尔很难拒绝国会要求布鲁塞尔研究所的前CIA官员，学者布鲁斯·里德尔说，“这像是把球牢牢地放在华盛顿的球场上”，“不仅媒体会有更大压力，而且国会也会说，‘吉娜，我们欢迎你来，你要准确的告诉我们你听到了什么’。”布鲁斯·里德尔表示，CIA局长哈斯佩尔很难拒绝国会的要求，“因为至少情报委员会可以要求她秘密报告，但即使是秘密会议，消息也会迅速走漏。”目前，美国国会议员加大了对特朗普政府的压力，议员们指责王储下令杀人。参议院外交关系委员会主席、鲍勃·寇尔克（BobCorker）对CNN说，“我认为他（萨勒曼）做到了吗？对，我认为他做到了”，另一位共和党参议员汤姆·提里斯对NBC说，“在沙特阿拉伯，如果上面不许可，你根本不会做这么大的事儿”。特朗普：虽然有所怀疑，但沙特还是美国盟友美国总统特朗普一再重申，他认为沙特是伟大的盟友，是他中东战略的核心支柱，也是美国坦克、导弹、和飞机的重要购买者。但他目前很怀疑沙特所声称的，卡舒吉之死是因为10月2日沙特驻土耳其领事馆内的斗殴，一次“流氓行动（rogueoperation）”。同时，特朗普也越发怀疑沙特王储穆罕默德·本·萨勒曼（Mohanmed bin Salman）在卡舒吉死亡事件中所扮演的角色。周二，特朗普对《华尔街日报》说，“现在管事儿的是王储，所以如果真有人这样做了，那就是他”，特朗普称沙特当局上演了“史上最糟糕的掩盖”，而那些幕后黑手“应该有大麻烦”。“他们（沙特）最初的想法很糟糕，实施也很糟糕，掩盖更是史上最糟糕的之一”，特朗普说。周二，特朗普政府采取对沙特的第一个处罚措施，撤销21名涉嫌杀人的沙特特工签证。华盛顿邮报称，考虑到21名嫌疑人中有18人已被逮捕，这是一个温和的举措。在宣布处罚措施时，美国国务卿蓬佩奥说，他正在与财政部合作，决定是否制裁其他对卡舒吉死亡负有责任的人。“这些处罚并不是美国对该事件的最后决定”，蓬佩奥说。王储：推进全面调查 土耳其官员：你是嫌疑人还怎么调查？星期三，沙特王储萨勒曼否认了对其本人的指控，并承诺一定将犯人绳之以法，他表示杀害卡舒吉“不可理喻，令人发指的罪行。”萨勒曼在“沙漠达沃斯”利雅得投资会议上说：“这起事件对所有沙特人来说都十分痛苦，对全世界人民也很痛苦。”沙特王储萨勒曼是沙特阿拉伯目前事实上的统治者，萨勒曼说：“幕后黑手终将被追究责任，正义终将胜利。”目前，沙特已经开除了5名与卡舒吉之死有关的官员，并逮捕了18人。王储萨勒曼表示，沙特将继续与土耳其一起全面调查此事。土耳其官员对王储萨勒曼支持全面调查的说法表示怀疑。“当主要责任人是王储萨勒曼时，沙特阿拉伯的真实调查该如何进行？”一位土耳其匿名高级官员声称，“萨勒曼是嫌犯，他的王室卫队是杀人小队的成员。美国和全世界应该接受这一点”。</w:t>
        <w:br/>
        <w:t xml:space="preserve">    </w:t>
        <w:tab/>
        <w:t xml:space="preserve">    </w:t>
      </w:r>
    </w:p>
    <w:p>
      <w:r>
        <w:t>WXC5882</w:t>
        <w:br/>
      </w:r>
    </w:p>
    <w:p>
      <w:r>
        <w:br/>
        <w:t xml:space="preserve">    </w:t>
        <w:tab/>
        <w:t xml:space="preserve">    </w:t>
        <w:tab/>
        <w:t>《2018年上海市薪资水平报告》是基于239778份样本数据分析得出。其结果是，工资在2K至3K的，占比15.2%，3K至4.5K的占比15%，4.5K至6K的占比18.1%。据此可知，上海市月薪在6K以下的人数，占比达到48.3%。尴尬的是，与房价相比，这个薪资水平差距就大了。中国房价行情网数据显示，上海近一个月房价均价为51532元每平。10月起个税起征点提高至5000元，并且明年初赡养老人等专项支出抵扣也在征询意见过程中，小伙伴们每个月又能多拿几百块了。然而，也有一些网友表示，工资本来就很低，专项抵扣那些基本上享受不到。小编最近看到了一份上海市的薪酬报告，竟然有近半人数工资不足6K？上海5万多一平米的房子是谁买走了？近半上海人月薪不足6K？从下图可知，《2018年上海市薪资水平报告》是基于239778份样本数据分析得出。其结果是，工资在2K至3K的，占比15.2%，3K至4.5K的占比15%，4.5K至6K的占比18.1%。据此可知，上海市月薪在6K以下的人数，占比达到48.3%。与此同时，工资在10K至15K的，占比11.9%，15K至20K的，占比5.4%，20K至30K的，占比5.7%。据此计算，上海市月薪超过万元的人数，占比只有23%。这个数据有点出乎意料，毕竟上海市是中国经济第一城，相对5万多元一平米的房价，薪资水平有点低。数据低估上海人真实收入水平？也有不少网友对这份榜单提出了质疑，毕竟“真正的有钱人是不会上网的”。于是小编到权威部门，即上海市统计局拿到了一份数据，2016年职工平均工资表，如下图。从图中可知，2016年职工平均工资为78045元，折合每月6504元，结果似乎与上述报告没有太大出入。数据显示，国有单位、港澳台及外商投资单位工资均较高，月薪接近万元。从行业方面来看，金融业最高，达到223339元，月薪超过2万元。尴尬的是，与房价相比，这个薪资水平差距就大了。中国房价行情网数据显示，上海近一个月房价均价为51532元每平。按照统计局平均工资收入计算，一套400万元的房子，需要夫妻俩30年工资收入（以平均收入计算）。即便以月薪3万元计算，夫妻俩不吃不喝也需要7年多才能买得起房。这一比例仍高于国际上通用的6年房价收入比。而从租售比来看，该网站上显示上海租售比为57年，即684个月收回成本。而在国际上租售比一般界定为1:200~1:300。如果租售比低于1:300（即1:400，1:500，按照租售比为每个月的月租与房屋总价的比值理解，就是在1:500的情况下，需要500个月才能收回购房成本），这意味着房产投资价值相对变小，房产泡沫已经显现；而如果高于1:200（即1:100），表明这一区域房产投资潜力相对较大，租金回报率较高。而其他的一线城市，也有过之而无不及。比如深圳的租售比达到61年，北京达到55年，广州达到52年。最近因房价大跌传闻而“声名鹊起”的厦门，租售比高达83年。</w:t>
        <w:br/>
        <w:t xml:space="preserve">    </w:t>
        <w:tab/>
        <w:t xml:space="preserve">    </w:t>
      </w:r>
    </w:p>
    <w:p>
      <w:r>
        <w:t>WXC5883</w:t>
        <w:br/>
      </w:r>
    </w:p>
    <w:p>
      <w:r>
        <w:br/>
        <w:t xml:space="preserve">    </w:t>
        <w:tab/>
        <w:t xml:space="preserve">    </w:t>
        <w:tab/>
        <w:t>据《卫报》25日消息，沙特检察官办公室当天通过沙特国有新闻频道（Al-Ekhbariyachannel）发表声明，公布了这一消息。声明称，从土耳其方面获取的新的信息，改变了利雅得先前对“卡舒吉事件”的理解。检察官们根据“沙特-土耳其联合特别工作组”提供的信息对嫌疑人进行了讯问。据《纽约时报》报道，沙特方面此前给出的解释是：10月2日，一支由15人组成的小组飞往土耳其，在沙特驻伊斯坦布尔领事馆内与卡舒吉发生冲突，导致了双方的“斗殴”。当卡舒吉发出尖叫时，其中一名男子掐住他的脖子，杀死了他。报道称，这次改口几乎肯定会让外界对沙特政府有关“卡舒吉事件”的解释产生进一步怀疑。沙特方面的说法已经遭到广泛质疑，尤其来自美国总统特朗普和土耳其总统埃尔多安。据观察者网此前报道，特朗普23日在被问及沙特王储可能涉事时回应道，“他管理了很多事情，所以如果有人这样做了，那就是他。”沙特王储萨勒曼（Mohammed binSalman）24日首次公开表态，形容杀害卡舒吉的行为是“十恶不赦的”，并表示沙特将遵循所有必要规则，进行深入调查。(image)《纽约时报》报道称，土耳其官员认为，在卡舒吉进入领事馆后不久，“15人小组”就杀死了他，然后用一根骨锯对他的尸体进行了肢解，以方便处理。土耳其方面向媒体透露了刺杀小组成员的姓名，以及他们抵达机场并在伊斯坦布尔四处走动的照片。此外，土方还释出一段重要视频，显示卡舒吉死后不久，一名“替身”穿着他的衣服从领事馆走出并在伊斯坦布尔游荡，试图留下一段监控录像，表明卡舒吉还活着。(image)</w:t>
        <w:br/>
        <w:t xml:space="preserve">    </w:t>
        <w:tab/>
        <w:t xml:space="preserve">    </w:t>
      </w:r>
    </w:p>
    <w:p>
      <w:r>
        <w:t>WXC5884</w:t>
        <w:br/>
      </w:r>
    </w:p>
    <w:p>
      <w:r>
        <w:br/>
        <w:t xml:space="preserve">    </w:t>
        <w:tab/>
        <w:t xml:space="preserve">    </w:t>
        <w:tab/>
        <w:t>新华国际微信公众号消息，美国有线电视新闻网（CNN）纽约办公地点24日上午发现装有爆炸装置的包裹，美国两日来频发的可疑包裹事件又添一桩。受到可疑包裹威胁的还包括前国务卿希拉里·克林顿、前总统奥巴马等人。分析人士指出，美国选举向来有“十月惊奇”之说，这一系列可疑包裹事件立即令“政治暴力”成为新的尖锐话题，背后凸显美国政治极化和社会严重分裂，对选情的影响还有待观察。CNN办公地发现可疑包裹纽约警方表示，24日上午接到CNN纽约办公地点发现可疑包裹的通报，警方拆弹小组随后赶到现场，CNN办公地点所在的时代华纳中心大楼内人员被紧急疏散。经现场检查发现，可疑包裹内有管状炸弹装置和装有白色粉末的信封。美国特勤局发表声明说，23日晚和24日凌晨分别截获寄往希拉里住宅和奥巴马住宅的可疑包裹，包裹中可能有爆炸装置。另据美国媒体报道，美国前副总统拜登、前司法部长霍尔德、著名投资人乔治·索罗斯等人也成为可疑包裹的威胁对象。美国总统特朗普24日在白宫表示，使用或威胁使用政治暴力的行径在美国没有容身之地，联邦调查人员正在对此全力展开调查，必将把实施这些“卑鄙行径”的责任人绳之以法。希拉里同一天说，这是“令人不安的时期”，是“分歧严重的时期”，必须尽力让美国重新团结起来。政治环境恶化的苦果分析人士认为，虽然美国民主和共和两党阵营纷纷谴责“政治暴力”，但美国国内政治生态持续恶化，已是不争的事实。两党内部、两党之间乃至美国社会在许多政治和社会议题上都极度分化。旅美学者游天龙认为，这一系列可疑包裹事件的时间和对象太有针对性——距中期选举不足两周，威胁对象主要是民主党要员及自由派媒体，因此无论调查结果如何，自由派都会归咎于保守派以及特朗普阵营煽动针对政治对手和媒体的暴力；而保守派都会指责这是自由派自导自演、试图拉票的伎俩。游天龙说，预计可疑包裹事件破案不会太快，对中期选举结果的实质影响还有待观察，但可能对共和党及民主党双方都起到进一步刺激选票的作用。遭可疑包裹威胁的索罗斯的儿子亚历山大撰文说，这一连串的未遂爆炸事件，是党派政治环境日益恶化的结果。《纽约时报》表示，事件将威胁美国政治生态。中期选举前景仍存变数美国选举向来有“十月惊奇”之说。今年的“十月惊奇”又何止一个？特朗普提名的联邦最高法院保守派大法官卡瓦诺遭性侵指控，引发支持者和反对者的激烈争吵；中美洲数千民众组成大篷车队北上美墨边境，特朗普政府又借机凸显反移民强硬立场......桩桩件件，之所以能“点燃”选民热情，恰是因为话题在华盛顿乃至美国社会的撕裂性。10月最后一周还会出现什么“惊奇”尚难预料，中期选举前景也仍存变数。唯一清晰的是，众口难“合”，美国政治极化与社会分裂更加昭然。背景链接美国中期选举每4年一次，今年投票日定在11月6日。国会两院、州长以及地方行政、立法机构的部分席位面临改选，对美国下阶段政治格局有较大影响而备受关注。22日公布的华尔街日报和美国全国广播公司联合民调显示，近三分之二登记选民表现出对此次中期选举的高度兴趣，按党派划分，目前68％的共和党选民和72％的民主党选民都表示对选举非常感兴趣。这3个数据分别是这项民调相关问题的最高记录。</w:t>
        <w:br/>
        <w:t xml:space="preserve">    </w:t>
        <w:tab/>
        <w:t xml:space="preserve">    </w:t>
      </w:r>
    </w:p>
    <w:p>
      <w:r>
        <w:t>WXC5885</w:t>
        <w:br/>
      </w:r>
    </w:p>
    <w:p>
      <w:r>
        <w:t>世界首台安乐死自杀机器将于10月29日起在澳大利亚开始展览，而“一键式自杀”是否能体现对生命的尊重引发人们争论。</w:t>
      </w:r>
    </w:p>
    <w:p>
      <w:r>
        <w:t>WXC5886</w:t>
        <w:br/>
      </w:r>
    </w:p>
    <w:p>
      <w:r>
        <w:br/>
        <w:t xml:space="preserve">    </w:t>
        <w:tab/>
        <w:t xml:space="preserve">    </w:t>
        <w:tab/>
        <w:t>(image)安倍访华前发推特夸赞羽田机场的蓝天（图源：Twitter“Abe Shinzo”截图）(image)安倍偕夫人一同向送机的媒体挥手致意，从影子可以看出当地艳阳高照，是个好天气（图源：VCG）(image)北京虽已做好接待外宾的准备，然而灰蒙蒙的天空却难以改变（图源：Getty）(image)安倍抵达北京后画风突变，背景与日本机场的蓝天形成鲜明对比（图源：VCG）(image)中国北方即将进入供暖季，空气质量问题再度被聚焦（图源：VCG）综合媒体10月25日报道，当地时间25日下午12时44分，日本首相安倍晋三乘专机启程前往中国访问。而临行前，安倍发了一条推特：“已经有七年没正式访问中国了。虽然中日间存在着种种的问题，但也正因此，我们之间才更应该敞开心扉，坦率地交谈。借此次机会，我想把日中关系推进到新的阶段。”不知发送这条推特前的安倍有没有被告知北京当天的空气质量达到了中度污染水平。所幸的是，受冷空气影响未来三天北京将迎来好天气。值得一提的是，2015年12月3日，日本政府正式向“日中绿化交流基金会”提供100亿日元（约合8,300万美元）的资金援助，用来帮助中国改善日益严重的雾霾。日本目前实行的PM2.5浓度国家标准为75微克/立方米；目前，日本全年空气PM2.5浓度约为10~20微克/立方米。而北京目前全年平均PM2.5浓度约为85.9微克/立方米。尤其是2015年11月30日，北京局部地区PM2.5浓度达到945微克/立方米，成为北京PM2.5浓度历史最高值。为什么日本政府会如此积极地帮助中国改善雾霾天气呢？据悉，日本环境省的《越境大气污染报告》显示，2017年5月7日，日本气象厅观测到沙尘暴来袭，范围覆盖从日本西部到北部的广大地区，还包括关东地区的部分地区。对此，共同社援引日本气象厅的报告称，从中国吹来的大风携带着黄沙。气象厅警告，能见度下降到不到10公里时，从远处就能清楚地看到雾霾，可能会对运输造成干扰。近年来，日韩两国民众对中国空气污染扩散至自己国家多次表达不满。对此，中国外交部发言人华春莹回应称，中国政府致力于让中国人民尽快享有更多蓝天和清洁空气的决心是坚定不移的，同时解决这个问题也需要一个过程。至于是不是中国的空气污染影响到了周边国家，这需要进行科学和专业的研究论证。中国的环保部门与其他国家，包括周边邻国保持着密切沟通。</w:t>
        <w:br/>
        <w:t xml:space="preserve">    </w:t>
        <w:tab/>
        <w:t xml:space="preserve">    </w:t>
      </w:r>
    </w:p>
    <w:p>
      <w:r>
        <w:t>WXC5887</w:t>
        <w:br/>
      </w:r>
    </w:p>
    <w:p>
      <w:r>
        <w:t>中国厦门湖里区的华光路一座7层楼房。红顶、红瓦、红墙、红窗、红门、红灯笼、红地毯，该着色的地方尽是红色，这便是赖昌星红楼美女所在地。这也是闽南侨乡一带的习俗，红，代表吉利，代表发财。晋江人赖昌星，把闽南人的这种心态演绎得淋漓尽致。正因为这座楼外观尽是红色，到过此楼的人干脆称之为“红楼”，里面尽是赖昌星红楼美女。红楼建筑面积5,000平方米，总投资达1.4亿元人民币（1元人民币约合0.157美元）。内部设施极尽豪华奢侈，精心营构，楼层功能分工早已为人所知。</w:t>
      </w:r>
    </w:p>
    <w:p>
      <w:r>
        <w:t>WXC5888</w:t>
        <w:br/>
      </w:r>
    </w:p>
    <w:p>
      <w:r>
        <w:t>中国人民大学国关学院副院长金灿荣表示，中国与美国之间还不至于演变成“冷战”，而估计贸易战“2019年中就结束了”。然而，中美关系未来10年都会比较糟糕，而且会长期化。</w:t>
      </w:r>
    </w:p>
    <w:p>
      <w:r>
        <w:t>WXC5889</w:t>
        <w:br/>
      </w:r>
    </w:p>
    <w:p>
      <w:r>
        <w:t>报考女警时考官会用手指插入阴道和肛门，以检验是否仍然是处女，且这些检验的考官多为男性。该行径发生在印尼，最近一次被报道是因为一位名叫扎基亚（Zakia）的女性的哭诉；国际上多家媒体对该事件进行了报道，比如美国ABC电视台、《印度时报》等。随即在互联网上引发即沙特记者遭肢解后的又一涉及伊斯兰教的讨论，以及女性在印尼的地位。</w:t>
      </w:r>
    </w:p>
    <w:p>
      <w:r>
        <w:t>WXC5890</w:t>
        <w:br/>
      </w:r>
    </w:p>
    <w:p>
      <w:r>
        <w:br/>
        <w:t xml:space="preserve">    </w:t>
        <w:tab/>
        <w:t xml:space="preserve">    </w:t>
        <w:tab/>
        <w:t>「色欲、形貌欲、威仪姿态欲、言语声音欲、细滑欲、人相欲」，为佛家「六欲」，亦即异性间的「情欲」。北京龙泉寺前都监95页「论文式」举报信揭发，淫僧释学诚的「妖术」之一，就是长期用轰炸式短讯，灌输错误的「男女双修」观念，挑起女尼欲念，迷惑她们托付肉身，进一步巩固精神控制。举报信指，由于释学诚主持的北京龙泉寺为男众寺庙，女弟子都被下派至极乐寺剃度，因此，极乐寺可谓属「龙泉系」。龙泉系寺院监控严密，更加巩固释学诚的精神控制。龙泉女弟子出家后，被要求断绝与亲友接触，弟子的个人证件也由寺院统一管理，变相控制人身自由；手机要上缴、上网受限制、寺内的新闻时事经过滤才下放。知情人士更透露，释学诚近年在寺内大搞个人崇拜，规定弟子每日对他相礼拜，学习其语录。女弟子在封闭的环境生活更见寂寞，释学诚就「乘虚而入」，长期以短讯挑逗女弟子，借「修法」谈「淫欲」，挑起女弟子欲望，令释学诚成为出家女弟子信仰和情感上唯一依靠，让女弟子愿意献身，再以性深化精神控制，最终构成影响深远的精神迫害。此外，举报信中的短讯提及，被精神控制的女弟子，甘愿以带其他人上师父的床，以换取出国深造的机会。可见释学诚抓紧年轻、高学历女子的虚荣，使她们慕名「送羊入虎口」。释学诚迷惑女尼手段出家前：1.广设学佛小组，举办奉粥善行，吸寺庙义工新血2.善用互联网传教造神「网红僧人」3.打造「龙泉传奇」作出家诱因4.倡义工「辞亲割爱」出家5.借《出家申请表》探私隐，诱女弟子详述感情生活出家后：1.充公出家弟子个人财产2.严控对外通讯3.规定弟子膜拜个人肖像，学习释语录4.安排繁忙劳动，使弟子没空思考所行对错5.派资历浅弟子出国弘法6.情欲短讯疲劳轰炸，逼女弟子献身7.以性继续精神控制女弟子《苹果》记者综合整理</w:t>
        <w:br/>
        <w:t xml:space="preserve">    </w:t>
        <w:tab/>
        <w:t xml:space="preserve">    </w:t>
      </w:r>
    </w:p>
    <w:p>
      <w:r>
        <w:t>WXC5891</w:t>
        <w:br/>
      </w:r>
    </w:p>
    <w:p>
      <w:r>
        <w:br/>
        <w:t xml:space="preserve">    </w:t>
        <w:tab/>
        <w:t xml:space="preserve">   </w:t>
        <w:tab/>
        <w:tab/>
        <w:t xml:space="preserve"> </w:t>
        <w:br/>
        <w:t xml:space="preserve">    </w:t>
        <w:tab/>
        <w:t>芝加哥公民问责警察办公室(The Civilian Office of PoliceAccountability)24日公布今年三月芝警开枪击伤31岁华男陈文明(Wen M.Chen，译音)监视影片，视频显示，警方多次要求拿着菜刀的陈文明“放下刀子”，并曾使用电击枪，但陈男仍手拿菜刀试图冲出房间，其中一名警察因此开枪，陈文明之后被控12项严重攻击警察罪。这起枪击案，发生在今年3月13日，警方接到桥港区28街与Throop街的一处民宅女性报案，根据了解，该名怀孕的20多岁华女表示先生扬言拿刀要杀她后自杀，包括会说粤语的女警官司徒潘妮(PennySzeto)等多名警察据报到场。据了解，陈文明原本在华埠广场一处商家上班，当天夫妻是为了感情问题大吵。从警察身上携带的随身摄影机拍下的监视影片显示，警察到场后，试图从前门进入但失败，后在报案妇女协助下从后门进入屋内，当时陈男将自己锁在屋内的一个房间，透过司徒翻译，报案女将房间钥匙交给警察，房门打开后，警察向拿着菜刀的陈男喊话，至少六次要求他将刀子放下。由于陈男对警察要求毫无反应，警方接着使用两支电击枪试图制伏，但推测因该男情绪处于紧绷状态，电击枪并没有产生效用。影片显示，期间司徒曾以广东话告诉陈男放下刀子，受电击后的陈文明，接着拿着菜刀冲出房间，就在这时，其中一名警察向他开枪，并击中大腿，影片中可以看见陈男中枪后，颈部、脸部及身上全是鲜血。中枪华男当时送到史图洛杰医院(Stroger Hospital)治疗后伤势稳定。案发后，开枪警员暂时停职30天接受调查。根据库克郡法院纪录，陈文明被控12项袭警重罪。公民问责警察办公室表示，一般警察开枪案件在案发60天后就应该公布相关视频，但在这起案件中，“法庭一开始下令禁止发布，现在此命令已被撤销，问责办公室获得允许公开影片。”</w:t>
        <w:br/>
        <w:t xml:space="preserve">    </w:t>
        <w:tab/>
        <w:br/>
        <w:t xml:space="preserve">    </w:t>
        <w:tab/>
        <w:t xml:space="preserve">    </w:t>
      </w:r>
    </w:p>
    <w:p>
      <w:r>
        <w:t>WXC5892</w:t>
        <w:br/>
      </w:r>
    </w:p>
    <w:p>
      <w:r>
        <w:br/>
        <w:t xml:space="preserve">    </w:t>
        <w:tab/>
        <w:t xml:space="preserve">    </w:t>
        <w:tab/>
        <w:t>美国股市卖压24日加剧，道琼工业指数收盘暴跌逾600点，标普500指数重挫3%，两大指数今年来涨幅全部吐光，表现由红翻黑；科技股跌势更猛，那斯达克综合指数跌幅深达4.4%，已从前波高峰回跌12.3%，正式步入“修正”领域。华尔街投资老手表示，美股最近跌破重要支撑价位后，已进入危险的新阶段。投资人担心，美股在遭遇这波猛烈卖压后，大盘恐怕不再是零零星星、5%上下的小幅回档整理，可能演变成从前波高峰回跌逾10%的所谓“修正”走势。如今标普500指数已比9月20日涨抵的历史新高价位低9.4%，道琼指数比10月3日的空前高峰跌8.4%，两大指数2018年表现由涨转跌，今年来跌幅都在1%以内。这与数周前三大指数迭创新高、道琼指数眼看就要攻克27,000点心理关卡的情景大异其趣。究竟是什么因素导致美股市况突然风云变色？分析师归纳出下列三大主因：●经济与企业基本面疑虑加深触动美股盘势急转直下的主因，是美国经济与企业获利展望因贸易战、联准会（Fed）升息以及中国成长减缓而蒙上阴影。基金管理公司Baird首席投资策略师毕托斯说：“这无疑是修正。问题是，会不会导致空头市场？”按定义，空头市场指从前波高峰回跌幅度超过20%。科技、媒体和通讯类股卖压最重，银行、医疗保健和工业股也跌得不轻。这反映上季财报结果与本季展望令人失望，加深投资人对未来企业获利成长的焦虑不安。Globalt投资公司资深基金经理人马丁说：“这个财报季所见的企业预警比前两季多，让你真正开始提高警觉，对第4季展望的顾虑油然而生。”●财报或财测令人失望触动卖压一些指标企业，包括卡特彼勒和3M在内，上季财报表现不如预期，并警告美-中关税大战推升成本。截至23日收盘为止，已发布第3季财报的140家标普500成分股企业中，81%的每股盈余优于华尔街预测，低于预期的比率为10.7%。相形之下，根据Refinitiv的I/B/E/S资料，自1994年以降，平均有64%的企业获利超越每股盈余预测，21%不如预期。不过，德州仪器和意法半导体警告需求放缓，超微上季营收与本季营收预测均不如预期，使市场警觉到美-中贸易战的负面影响开始浮现。投资人担心，美企盈余可能已经触顶。穆迪分析公司首席经济学家詹迪说：“我认为，获利成长已经触顶，未来必定会趋缓，导致下一波衰退，时机可能在2020年代初期。”他指出，从往例来看，一旦获利成长触顶，大约两年后景气就开始向下沉沦。●资金从股市遁入债市避险美国公债价格大涨，10年期美债殖利率随之降到3.11%，低于23日的3.16%。公债殖利率下滑，反映交易员一窝蜂买进传统上被视为安全资产的美国公债。投资人可能也押注于Fed若是观察到更多经济趋缓的迹象，可能选择放慢渐进升息脚步。许多经济学家预料，明年美国经济成长将开始减速，反映大规模减税和政府扩大财政支出的刺激效应消退。</w:t>
        <w:br/>
        <w:t xml:space="preserve">    </w:t>
        <w:tab/>
        <w:t xml:space="preserve">    </w:t>
      </w:r>
    </w:p>
    <w:p>
      <w:r>
        <w:t>WXC5893</w:t>
        <w:br/>
      </w:r>
    </w:p>
    <w:p>
      <w:r>
        <w:br/>
        <w:t xml:space="preserve">    </w:t>
        <w:tab/>
        <w:t xml:space="preserve">   </w:t>
        <w:tab/>
        <w:tab/>
        <w:t xml:space="preserve"> </w:t>
        <w:br/>
        <w:t xml:space="preserve">    </w:t>
        <w:tab/>
        <w:t>纽约时报24日引述现任与前任官员说法报导，中国的间谍经常窃听美国总统川普用私人手机与朋友谈话的内容，并以这些内容判断如何与川普交涉，以及影响川普政府的政策。报导引述一名美国官员的说法指出，中方推动友人们说服川普尽量多和中国国家主席习近平坐下来谈；官员说，中方认为川普非常重视个人关系，一对一会议比美中官员的定期交流更可能有所突破。报导提到，情报界的报告显示，川普使用iPhone致电朋友聊八卦、抱怨，或征求他们看法时，中国的间谍都在听。报导指出，川普的幕僚一再警告他，用手机通话并不安全，也告诉川普俄罗斯间谍经常窃听电话；虽然幕僚希望川普能更常使用白宫内的电话，但川普仍拒绝放弃使用手机。不具名的美国现任与前任官员说，美国相关机构注意到，中国与俄罗斯正在窃听总统的手机通话，并截取外国官员之间的对话。美方官员表示，他们判定中国正试着利用从通话得知的内容，了解川普如何思考，哪些论点可能对他有效，以及他倾向听谁的意见，以防止美中贸易战进一步升级。这些官员指出，中方透过游说以及间谍活动，列出经常与川普对话的人员名单，希望利用这些人影响川普。根据纽时报导，名单中的人士包括黑石集团董事长苏世民（Stephen Schwarzman）、拉斯维加斯赌博业大亨韦恩（SteveWynn）。报导写道，中方已找出这两人的朋友，以及其他川普经常对话的人，现在靠中国商人以及与北京维持联系的人士，向川普友人提出北京的论点；这个策略是透过人们传递，最终把北京观点传给川普。这些官员补充说，川普的朋友很可能并未意识到中方的策略。黑石集团集团的发言人安德森（ChristineAnderson）拒绝评论中国是否企图影响苏世民，但表示苏世民乐意应美中领导人的要求，在两国之间某些关键问题上担任调停者；韦恩的律师伍德（L.LinWood）未评论此事。</w:t>
        <w:br/>
        <w:t xml:space="preserve">    </w:t>
        <w:tab/>
        <w:br/>
        <w:t xml:space="preserve">    </w:t>
        <w:tab/>
        <w:t xml:space="preserve">    </w:t>
      </w:r>
    </w:p>
    <w:p>
      <w:r>
        <w:t>WXC5894</w:t>
        <w:br/>
      </w:r>
    </w:p>
    <w:p>
      <w:r>
        <w:br/>
        <w:t xml:space="preserve">    </w:t>
        <w:tab/>
        <w:t xml:space="preserve">    </w:t>
        <w:tab/>
        <w:t>10月25日，福布斯发布了最新的2018福布斯中国400富豪榜。和此前胡润发布的富豪榜相同，阿里巴巴董事局主席马云位居榜首，也是其自2014年以来首次回归榜首位置，但财富比1年前少了40亿美元。腾讯主席马化腾的身家凭藉328亿美元，位列第2。去年福布斯中国首富，同时也是恒大主席许家印排名下滑至第3，身家308亿美元。去年登上福布斯中国富豪榜的400位富豪中，有超过四分之三遭遇了财富缩水，有93人本次落榜。留在榜上的富豪中，有229人的财富比一年前降低，有近三分之一的富豪的财富降低20%甚至更多。去年，所有400位上榜者的身家都达到10亿美元，或者更高。然而，今年的上榜门槛降至8.4亿美元。400名上榜者中，仅有344人的身家达到10亿美元或以上。去年的首富、中国恒大董事局主席许家印的排名下降到第3位。许家印的财富净值为308亿美元，较去年减少117亿美元，是今年财富值降低最多的富豪。陷入性侵丑闻的京东创始人刘强东受股票拋售潮影响，身家净值减少了34%，为62亿美元，排名第30位。京东的市值自1月以来已经跌去了一半，股价自8月底至今下跌1/4。报道说受瞩目的新上榜者為火锅店海底捞创办人张勇和施永宏，张勇夫妇的财富為77亿美元，排名第19位；施永宏夫妇的财富为36.5亿美元，排名第66位，已经跻身全世界最富有的餐饮业者之列。虽然几乎所有行业的总财富都出现下降，但制造业受到的冲击更大。福布斯中国总编范鲁贤（RussellFlannery）说：“世界已经将中国与创富联系到一起。今年，财富减少程度之深，令人惊讶。中国经济的全球化前所未有，国际形势和商业预期的变化对本榜单产生了很大影响。”福布斯中文网等报道综合</w:t>
        <w:br/>
        <w:t xml:space="preserve">    </w:t>
        <w:tab/>
        <w:t xml:space="preserve">    </w:t>
      </w:r>
    </w:p>
    <w:p>
      <w:r>
        <w:t>WXC5895</w:t>
        <w:br/>
      </w:r>
    </w:p>
    <w:p>
      <w:r>
        <w:br/>
        <w:t xml:space="preserve">    </w:t>
        <w:tab/>
        <w:t xml:space="preserve">    </w:t>
        <w:tab/>
        <w:t>日本首相安倍晋三今天抵达中国进行三天国事访问。日本媒体报道，安倍将在北京正式宣布，结束40年的对华经济援助。消息在中国社交媒体上引发议论，有网民说，从来不知道日本对中国进行经济援助，援助都去了哪里；也有网民说，这是日本给中国的战争补偿，不需要对日本歌功颂德。中国外交部发言人华春莹称，“日本对华官方资金在中国改革开放和经济建设中发挥了积极作用，日本也从中获得了实实在在的利益。”到底40年来日本给中国提供了什么样的援助？是否真如中国官方所说是两国互利双赢？为何中国政府一方面接受日本援助，一方面又能对非洲进行大量援助？安倍此行将如何重整日中关系？</w:t>
        <w:br/>
        <w:t xml:space="preserve">    </w:t>
        <w:tab/>
        <w:t xml:space="preserve">    </w:t>
      </w:r>
    </w:p>
    <w:p>
      <w:r>
        <w:t>WXC5896</w:t>
        <w:br/>
      </w:r>
    </w:p>
    <w:p>
      <w:r>
        <w:br/>
        <w:t xml:space="preserve">    </w:t>
        <w:tab/>
        <w:t xml:space="preserve">    </w:t>
        <w:tab/>
        <w:t>(image)在印度，下水道清污工人的工作环境非常恶劣，近十年共有近600名工人在工作期间时死亡，因此该工作被称为“世界上最糟糕的工作”。(image)清污工在充满恶臭和污秽的恶劣环境下工作，难以想象他们冒着生命危险进入排水沟工作只为获得约7500到1万卢比（约合人民币706元到941元）微薄的月工资。(image)清污工在充满恶臭和污秽的恶劣环境下工作，难以想象他们冒着生命危险进入排水沟工作只为获得约7500到1万卢比（约合人民币706元到941元）微薄的月工资。(image)最近的政府统计数据显示，自2017年初以来，每5天就有一名手动清污工在清理下水道时死亡。数据还显示，从2008年到2018年，共有573名清污工人死亡。(image)2008年1月至9月，又有96人死亡。9月9日，5名男子在德里莫蒂那加的首都格林清理下水道坑时死亡。(image)就在8天后的9月17日，又有一名28岁女子在清理西德里的下水道时死亡。这一系列死亡事件促使活动人士一周后在新德里举行游行，并打出标语，称这些死亡是“印度大屠杀”。(image)据了解，印度许多体力拾荒者都住在达利特种姓（Dalitcaste）的Valmiki社区，该种性下属的社区的成员长期在印度社会从事清洁和卫生工作。(image)工人们没有得到任何足够的设备来保护他们免受恶劣环境的伤害。他们进入下水道时，身上除了一条安全绳什么都没有。(image)如果他们因吸入有毒气体而窒息，唯一能做的就是可以用安全绳把它们拉出来。(image)一个工人主管说，在他手下工作的大多数下水道工人都患有眼部疾病、呼吸系统疾病和皮肤病。(image)工人马可汗?辛格和布里吉?莫汉表示，他们工作的目的是希望最终能得到更好的薪水。(image)但即使他们确实获得了加薪，其中大部分收入也将不得不用于治疗工作不可避免地带来的健康问题。(image)“世界上最糟糕的工作”。(image)Devi　Lal，负责清理德里肮脏下水道的清洁员，日薪不足3.5英镑(约合35员人民币）。</w:t>
        <w:br/>
        <w:t xml:space="preserve">    </w:t>
        <w:tab/>
        <w:t xml:space="preserve">    </w:t>
      </w:r>
    </w:p>
    <w:p>
      <w:r>
        <w:t>WXC5897</w:t>
        <w:br/>
      </w:r>
    </w:p>
    <w:p>
      <w:r>
        <w:br/>
        <w:t xml:space="preserve">    </w:t>
        <w:tab/>
        <w:t xml:space="preserve">   </w:t>
        <w:tab/>
        <w:tab/>
        <w:t xml:space="preserve"> </w:t>
        <w:br/>
        <w:t xml:space="preserve">    </w:t>
        <w:tab/>
        <w:t>乔州州长电视辩论首场于23日举行，共有共和党坎普(Brian Kemp)、民主党艾布兰(StaceyAbrams)、自由意志党梅兹(TedMetz)参加。攻防聚焦在候选人债务、选民遭打压、个资外泄、健保暨教育改革等。而同日泛亚裔支持艾布兰(Asian-Americans&amp; Pacific Islanders for StaceyAbrams)团体也举办电访与选举辩论之夜，邀请华裔滑冰女王关颖珊前来分享成长奋斗经历、电访选民、呼吁投票、并一同观看辩论。首先坎普遭质疑银行内线贷款积欠超过50万，梅兹认为坎普负债百万仍贷款给自己选举，有何立场置喙他人财务？坎普表示他持股公司积欠债务非他本人，且他并未像对手艾布兰欠税，艾布兰则澄清她准时合法连本带利偿税。再者，坎普遭质疑身为州务卿，办选举又自己竞选，裁判兼球员如何昭公信？坎普表示因为宣誓做好做满不会辞职。而坎普质疑艾布兰纵容非法移民，违反选罢法，号召非法移民投给民主党。艾布兰回击从未违法，反观2016年联邦法官纠正坎普非法取消数万选民登记，如今5万3000名选民被评为｢待定｣(pending)可能无法顺利投票，且坎普任内发生600万笔选民个资外泄，因此质疑他不适格。坎普反击他任内投票率较以往高，并严防不当领票投票，抨击对手不支持线上系统延续纸本作业导致争议。针对教育改革，梅兹主张裁汰公务人员，坎普主张提高教师待遇与福利，艾布兰减少城乡差距提高教师待遇，杜绝私人教育侵蚀公办教育。据当天亚裔选民聚会主办单位AAPI表示，乔州提早投票(earlyvoting)已开始，已有6758名亚裔提早投票。现场除电访提醒选民投票时间地点，也鼓励已投票选民走入社区基层、倡议各乔州政策如公办健保照顾病贫、捍卫HOPE奖学金等。多位民主党籍候选人暨关颖珊皆表示，美国平等自由价值正受威胁，本次选举是为平等、自由奋斗关键时刻，结果会影响一个世代。</w:t>
        <w:br/>
        <w:t xml:space="preserve">    </w:t>
        <w:tab/>
        <w:br/>
        <w:t xml:space="preserve">    </w:t>
        <w:tab/>
        <w:t xml:space="preserve">    </w:t>
      </w:r>
    </w:p>
    <w:p>
      <w:r>
        <w:t>WXC5898</w:t>
        <w:br/>
      </w:r>
    </w:p>
    <w:p>
      <w:r>
        <w:br/>
        <w:t xml:space="preserve">    </w:t>
        <w:tab/>
        <w:t xml:space="preserve">   </w:t>
        <w:tab/>
        <w:tab/>
        <w:t xml:space="preserve"> </w:t>
        <w:br/>
        <w:t xml:space="preserve">    </w:t>
        <w:tab/>
        <w:t>图为实境电视节目明星凯特琳詹纳(CaitlynJenner)，在25日的一篇华盛顿邮报读者投书中写道，非常后悔在2016年总统大选中投票支持川普总统。原本是十项全能奥运金牌得主，2015年变性并把名字从布鲁斯詹纳(BruceJenner)改掉的实境电视节目明星凯特琳詹纳(CaitlynJenner)，在25日的一篇华盛顿邮报读者投书中写道，非常后悔在2016年总统大选中投票支持川普总统。她写道，川普上台两年多，让她有机会对于男女同志、双性恋者、跨性别者以及性别认同疑惑者社群(LGBTQ)现今所面临的问题，以及整个国家所面临的挑战，做出很多反省。68岁的凯特琳詹纳指出，川普当选之后，她原本对于共和党协助LGBTQ社群解决问题充满期待，毕竟川普是第一个表明对这个势力薄弱的社群表达支持的共和党总统候选人，川普也曾在2016年7月的共和党全国党代表大会上宣誓说，一定会力挺LGBTQ社群。她表示，原本以为她可以跟共和党及川普一起努力，也曾几次前往华府向国会议员游说，“虽然某些LGBTQ社群人士对我批评，说我跟川普政府走得太近，但我仍抱持乐观，觉得有希望带来正面改变。”她在投书中写道：“让人难过的是，我错的。真实状况是，跨性别民众一再饱受这位总统的攻击。我们国家的元首对于原本已经处于边缘地带、不断挣扎中的社群，完完全全不以为意。他羞辱我们的尊严。”凯特琳詹纳指出，川普把跨性别民众当成政治棋子，用来制造敌意，激化最极端的共和党右派组织，还说他所推出的反跨性别政策都是为了“保护这个国家。”她写道：“这种政治是最糟糕的，这是让人无法接受的，令人愤怒的，而且对我个来来说，更造成深切重创。”</w:t>
        <w:br/>
        <w:t xml:space="preserve">    </w:t>
        <w:tab/>
        <w:br/>
        <w:t xml:space="preserve">    </w:t>
        <w:tab/>
        <w:t xml:space="preserve">    </w:t>
      </w:r>
    </w:p>
    <w:p>
      <w:r>
        <w:t>WXC5899</w:t>
        <w:br/>
      </w:r>
    </w:p>
    <w:p>
      <w:r>
        <w:br/>
        <w:t xml:space="preserve">    </w:t>
        <w:tab/>
        <w:t xml:space="preserve">    </w:t>
        <w:tab/>
        <w:t>北京时间10月25日，中国央视着名主持人朱军名誉纠纷案在北京市海淀区人民法院依法审理，据悉现场会进行关于案件的证据交换，当事人弦子被媒体拍到现身法院，不过朱军没有现身。综合媒体10月26日消息，在该案中弦子的好友麦烧和她一起现身接受采访，麦烧表示，愿意帮助弦子出庭作证的人很多，包括弦子出事后，第一时间倾诉的同学，和求助的老师，以及这位老师的律师朋友。麦烧表示，如果朱军是普通人的话，四年前这个案子可能会是另外一个走向，但因朱军的社会影响力，这个案子无疾而终。当事人弦子到打法院后提交了相应的证据和目录，法院会根据证据情况考虑是否让朱军出席，弦子表示自己一定会有压力，但必须克服，父母也在背后支持，自己也有在努力地协调工作和生活，她希望能赢得此案，告诉大家女性在这个社会的应该要勇敢。庭审结束后，朱军代表律师离开法院时遭到大批媒体围堵与追问，但均以“不方便”为由拒绝回答。2018年8月，网曝朱军曾于2014年6月猥亵实习生弦子，而一篇详细记录该过程的文章也在网上引起热议。文中，女当事人称自己于2014年在《艺术人生》节目组实习，在化妆室单独采访朱军时，他“隔着衣服试图猥亵”。女子拒绝，但他“丝毫不顾及我的阻拦”，直至有嘉宾进入化妆间她才脱身。在采访中，她称自己在事发次日即报警，但警方不予立案，还要她考虑对方对社会有巨大的“正面影响力”，并连夜派遣警员至武汉通知女子的家人。女子本人亦在派出所被警告和规劝，案件后来不了了之。 8月15日，北京星权律师事务所受朱军委托发布律师声明称，网传朱军猥亵实习生的信息不实。9月25日，据猥亵案当事人弦子透露，朱军在9月19日开始以微博、弦子、@麦烧同学三方对象发起了诉讼，他与代理律师提出四项诉讼请求，分别是删除弦子、@麦烧同学的微博账号并披露相关博文数据，爆料人与当事人在报纸与个人微博上道歉，赔偿朱军65万元人民币（1元人民币约合0.1467美元）并承担本次诉讼费用。弦子随后也起诉朱军。并向朱军索赔索赔人民币6万元，其中精神抚慰金人民币5万元。</w:t>
        <w:br/>
        <w:t xml:space="preserve">    </w:t>
        <w:tab/>
        <w:t xml:space="preserve">    </w:t>
      </w:r>
    </w:p>
    <w:p>
      <w:r>
        <w:t>WXC5900</w:t>
        <w:br/>
      </w:r>
    </w:p>
    <w:p>
      <w:r>
        <w:br/>
        <w:t xml:space="preserve">    </w:t>
        <w:tab/>
        <w:t xml:space="preserve">   </w:t>
        <w:tab/>
        <w:tab/>
        <w:t xml:space="preserve"> </w:t>
        <w:br/>
        <w:t xml:space="preserve">    </w:t>
        <w:tab/>
        <w:t>洛杉矶县警局放线布局调查三个月的扫黄行动本周收网，23日逮捕圣盖博一名57岁华人鸨母后，继续捣毁分布在圣盖博、南艾尔蒙地和艾尔蒙地的三个淫窝。警方指出，洛杉矶地区尤其是圣盖博谷亚裔聚居城市，近年来地下妓院猖獗，并涉及人口走私，成为全国扫黄重点。警方投入大批警力扫黄，呼吁更多被迫卖淫的受害人举报。负责本案调查的洛县警探Nick Stewart25日表示，本周捣毁的三个淫窝分别位于圣盖博市西Newby Avenue300号路段的一栋民宅、南艾尔蒙地嘉伟大道9600号街区上的按摩店Royal Massage/GarveyTherapy、以及位于艾尔蒙地Peck Rd.2800号街区的按摩店Rose Spa/Beauty LaserMassage。25日记者走访了三个案发现场。其中，艾尔蒙地的淫窝位于Peck Rd. 2800号街区，地处Peck Rd.和GarveyAve.交界。该小型商业广场内，还有汉堡店、美指店、洗衣店点、便利店等近20家不同族裔经营的店铺。按摩店的门上依然标示“RoseSpa/Beauty LaserMassage”字样，但原来的落地玻璃门已被警方换成木条板，上面写有英文“艾尔蒙地警方监控中”，窗帘四垂。•按摩店窗帘深垂 不服务女客“她们店开了三、四年，平常窗帘都是这么垂著”，紧邻按摩店的洗衣店一位西裔工作人员表示，她平常总是看到五、六名华人女子进出，所以知道是华人店家，但根本不知道是做什么生意的，因为店面挂著按摩店的牌子，她和朋友还都曾询问按摩要多少钱，“但按摩店员说她们不按摩，不服务女客”，让她感觉很奇怪。“她们看上去都是30多岁的样子，有的很漂亮，有的样貌平常”。邻店西裔女子表示，这家华人按摩店晚上生意特别好，因为洗衣店关门很晚，所以晚上总是看见按摩店前一位难求，各族裔的男子进进出出，都是单人行动。“直到两天前来了近十名警察，我们才知道原因”。不过她表示，当时并没有看到有人被捕，只是看到警察最后封店门。与这家华人按摩店同一排门面的越裔美甲店女老板表示，她两年前刚刚开店时，按摩店的女老板因客人停车问题来和她交涉。“她看上去年近60岁，个子不高，英语算流利。但因为她挺凶，而且店门和窗户永远都是关着，之后都没有什么交往”。•招牌张贴美女图 铁门紧闭洛县警局此次突查的另一家按摩店Royal Massage/GarveyTherapy，位于南艾尔蒙地南嘉伟大道9600号街区的嘉伟商场二楼，但警方表示，该按摩店为华人所有。嘉伟商场是艾尔蒙地最热闹的购物中心之一，位于二楼的该按摩店，在楼梯上贴著醒目的美女广告招牌。但按摩店带网的铁门紧闭，光线外明内暗，从外面看不到里面。25日中午，一名中年西裔男子推开铁门出来，而后直奔对面的洗手间。其身后的铁门很快关上。约两分钟后，铁门再次打开，出来一位个子不高、说粤语的中年妇女。但记者询问起警方搜查行动，中年妇女表示完全不知情，并很快将铁门关上。被捕的57岁华妇邢梅（Mei Xing，音译），住在圣盖博市西Newby Ave.300号街区，与圣盖博希尔顿酒店在同一街区。“这里住的基本上都是华人”，来自台湾的居民Lisa介绍，这一带大多是康斗，平常大家下班后各回各家，邻居间大多不认识或了解不多。她本人根本不知道自己的社区还有华人经营的淫窝。不过另一位华人邻居表示，她在这一带住了近十年，知道一些邻居将自己的房子改造成了家庭旅馆。租客都是刚来的华人，还有一些从外州打工回来的华人。有些康斗三房两厅住了十多人，说不清楚里面的事情。•查三处卖淫 仅冰山一角警探Stewart表示，目前突查的三个淫窝只是本次扫黄行动的一部分，也只是圣盖博谷人口贩卖犯罪活动的冰山一角。他表示，由于调查还在继续，不便透露到底还有多少淫窝，有多少受害人。“但据我们目前掌握的证据，情况相当严重”。不仅圣盖博谷地区，整个大洛杉矶地区都不少。他指出，不少卖淫行业的蛇头是华人，很多被迫卖淫的受害者也是华人，她们想来美国但不幸沦为人蛇，受人控制，最终成为性服务牺牲品。洛县警局此次打击人口贩卖和扫黄行动，从今年7月接到民众举报后开始。参与调查行动的除了洛县警局外，还包括联邦调查局、洛杉矶地检处、加州公路巡警局、洛杉矶联合学区、加州假释局、联邦国土安全部调查部门及洛杉矶县孩童与家庭服务局等。警方希望民众或受害人继续举报，协助警方打击贩卖人口和卖淫嫖娼。洛县警局打击人口贩卖办公室电话323-526-5156，或888-539-2373。匿名举报可电800-222-TIPS(8477)，用智能手机下载“P3Tips”APP，或上网http://lacrimestoppers.org。华人聚居的圣盖博市NewbyAve.，一处华人民宅被警方突查，一名57岁的华裔妇女因涉嫌贩卖人口和强迫卖淫被捕。该社区华人聚居。（记者杨青/摄影）位于圣盖博市NewbyAve.的一处华人民宅，被警方突查，一名57岁的华裔妇女因涉嫌贩卖人口和强迫卖淫被捕。稍后以10万元交保候审。（记者杨青/摄影）</w:t>
        <w:br/>
        <w:t xml:space="preserve">    </w:t>
        <w:tab/>
        <w:br/>
        <w:t xml:space="preserve">    </w:t>
        <w:tab/>
        <w:t xml:space="preserve">    </w:t>
      </w:r>
    </w:p>
    <w:p>
      <w:r>
        <w:t>WXC5901</w:t>
        <w:br/>
      </w:r>
    </w:p>
    <w:p>
      <w:r>
        <w:br/>
        <w:t xml:space="preserve">    </w:t>
        <w:tab/>
        <w:t xml:space="preserve">    </w:t>
        <w:tab/>
        <w:t>距离11月6日国会中期选举还有两周，美国本周最大的一宗社会新闻就与此相关。周五，涉嫌邮寄炸弹包裹给民主党人士的佛罗里达州居民Cesar Sayoc Jr.被逮捕，美国司法部长塞申斯表示，此人将被以五项联邦刑事罪名起诉。FBI负责人强调，这些装置不是虚假的炸弹设备。美国司法部逮捕此人后的新闻发布会是美东时间26日下午2点半，从下图可以看出，美股三大指数在午盘收复部分跌势后，重新扩大跌幅，说明市场情绪确实受到了一定影响。警方称，至少13个疑似装有管式炸弹的包裹，被寄给了11位知名民主党人士。受害者包括前总统奥巴马和克林顿夫妇，前副总统拜登、前司法部长Eric Holder、前中情局局长JohnBrennan、前国家情报总监JamesClapper等奥巴马政府官员。多位特朗普的批评人士也不幸“上榜”，例如金融大鳄索罗斯、好莱坞明星德尼罗、新泽西州民主党参议员CoryBooker和加州民主党众议员Maxine Waters，含有爆炸物装置的邮件退还地址则是佛罗里达州的民主党众议员。嫌疑人Sayoc今年56岁，是注册过的共和党选民，出生在纽约布鲁克林，与特朗普是“老乡”。2002年此人曾在佛罗里达州被逮捕，罪名是威胁要投放炸弹，后经保释免予起诉。2012年此人申请破产，2015年因违反保释协议又被逮捕，罪名是超过950美元的偷盗与殴打罪。媒体注意到，嫌疑人的车辆上贴有支持特朗普的标语。公共资料记录显示，1994年时曾有一位与其祖母同名同姓的女士报案称，Sayoc涉嫌在佛罗里达州使用家庭暴力。如果报案人确为嫌疑人祖母，当时应有80岁高龄了。嫌疑人还因非法持有类固醇药物被逮捕起诉。美国总统特朗普周五下午感谢了联邦、州和地方执法机构的快速行动，再一次呼吁美国人向世界展现团结、和平、友爱、和谐的形象。但他又在社交媒体上称，炸弹包裹事件不是“友军所为”，而是试图在中期选举前给共和党抹黑、扼杀共和党的胜选机会。周四他也曾指责主流媒体“故意错误和不正确的报道”，令美国社会充满了愤怒。今年的中期选举尤为关键，如果民主党人重新夺回众议院多数席位，可能会阻碍特朗普经济政策的顺畅实施，进而影响多项金融资产的表现。特别检察官穆勒可能将于明年公布“通俄门”调查结果，若证明特朗普干预过司法，民主党执掌的众议院可能率先发起弹劾程序。因此，今年选举前的“闹剧”似乎格外多，而特朗普的回应似乎带有某种共性。华尔街见闻会员专享文章《汹涌移民潮冲击美国边境特朗普吓坏了？乐坏了才是！》指出，本周还有一件大新闻是中美洲移民正经由墨西哥涌向美国，特朗普下令要增派军队到边境待命，阻止非法移民入境：一周以来，特朗普抓住一切机会拿大篷车说事，一副边境大战将即的模样。从上世纪90年代初开始，来自洪都拉斯的成规模移民流动就开始了，这一次确实是历史上人数最多，但以往这类流动几乎无人关注。对于这么一个不算新鲜的现象，特朗普的重视程度和发言频率却高的离谱，看起来比应对上任以来最大的外交危机，沙特记者被杀还案还要上心。重要的原因有一个，中期选举。特朗普逮到机会就会说一下移民大篷车的事情，但他的观点无非两点：第一，这都是民主党的错，民主党无所作为，民主党阻止我要修改移民法案的计划；二，这些人潮里鱼龙混杂，有犯罪分子，有帮派成员，甚至还有来自中东的恐怖分子。特朗普看起来是在“乱喷”，实际上都是基于民意调查的有的放矢。据Politico报道，本月初特朗普的团队在研究摇摆州选情时发现，边境防控、打击非法移民等议题，更能在这些州的选民中引起共鸣。那时，总统就将这些问题视为保住共和党在众院多数的关键。</w:t>
        <w:br/>
        <w:t xml:space="preserve">    </w:t>
        <w:tab/>
        <w:t xml:space="preserve">    </w:t>
      </w:r>
    </w:p>
    <w:p>
      <w:r>
        <w:t>WXC5902</w:t>
        <w:br/>
      </w:r>
    </w:p>
    <w:p>
      <w:r>
        <w:br/>
        <w:t xml:space="preserve">    </w:t>
        <w:tab/>
        <w:t xml:space="preserve">    </w:t>
        <w:tab/>
        <w:t>图为司法部长塞辛斯(Jeff Sessions) 召开记者会说，谢亚克被提控五个联邦罪名，一旦定罪，将面临58年刑期。路透从本周一民主党重要金主索罗斯（GeorgeSoros）收到第一个炸弹邮包，持续五天的13起针对重要政治领袖的炸弹邮包案今天宣布破案。56岁设籍佛州Aventura的谢亚克(CesarSayoc)在上午于佛州Plantation汽车零件专卖店Auto Zone购物时被联邦调查局干员逮捕。司法部长塞辛斯(Jeff Sessions) 召开记者会说，谢亚克被提控五个联邦重罪 :跨州运送爆裂物、非法邮寄爆裂物、威胁前总统、威胁州际运输、攻击现任或前任联邦官员，一旦定罪，将面临58年刑期。塞辛斯说，不能容忍这种枉法行为，「不论你政治信仰为何，只要你违法，我们会起诉你。」至于谢立克是否特别针对民主党人士?塞辛斯说他也不知道。联邦调查局局长雷伊(ChrisWray)说，这是全国性、超大规模的侦案，FBI大约是在24至36小时之间锁定嫌犯身分，查获的13个炸弹经过联邦调查员及实验室专家检定，如ＰＶＣ管线、时钟、电池等，确定这些都不是假炸弹；他相信执法当局没抓错人，因为加州众议员华特斯(MaxineWaters)华府办公室收到的邮包上留下嫌犯指纹与DNA，和谢亚克吻合。至于嫌犯作案动机，因仍在调查，雷伊未做说明。对谢立克提控的纽约南区联邦法院检察长柏曼(GeoffreyBerman)说，这起针对美国高阶政治人物的炸弹攻击，是破坏民主的懦夫行为，他感谢各伙伴机构通力合作，才能将嫌犯绳之以法，保障百姓安全。谢亚克在被捕后，其拥有的白色箱型车也被FBI作为重要证物运走。该车车窗全贴满对川普、潘斯崇拜的照片和贴纸，一个印有「Swamp」海报上贴着十几位他不满的自由派政治人物；其中一个海报上的照片包括收到炸弹邮包的喜莱莉.柯林顿、CNN记者、第13个邮包的收件人加州参议员贺锦丽(KamalaHarris)，都被圈上红色枪靶标记。从22日起陆续收到炸弹邮包的包括索罗斯、前总统柯林顿夫妇、前总统欧巴马、前副总统白登、影星劳勃狄尼洛(Robert DeNiro)、加州民主党众议员华特斯(Maxine Waters)、前中央情报局局长布瑞南（JohnBrennan）、民主党参议员布克（Cory Booker）、前司法部长霍德(EricHolder)和前国家情报总监克拉卜（James R. Clapper Jr.）等。一名佛罗里达男子星期五被捕并被控制造了以民主党名人为目标的炸弹邮包炸弹案。司法部官员说，在一件包裹上发现的潜伏指纹帮助当局指认出嫌疑人，他是佛州阿文图拉的56岁嫌疑人塞萨尔·萨尤克(CesarSayoc)。萨尤克受到非法邮寄爆炸物、非法跨越州界运送爆炸物、威胁前总统、攻击联邦官员和威胁跨州贸易等五项联邦控罪。媒体报道说，法庭文件显示，萨尤克是业余健身者，他的社交媒体账户斥责民主党人赞扬特朗普总统。他有因盗窃、非法拥有兴奋剂等事由被捕的记录，还在2002年被控发出炸弹威胁。星期五，在司法部举行的记者会上，联邦调查局局长克里斯托弗·雷说，当局已发现了13枚爆炸装置，这些不是“恶作剧式的装置”。司法部长塞申斯说，萨尤克似乎有党派倾向，但是调查还在继续。塞申斯说，不管政治信仰如何，任何人如果企图利用威胁、恐吓甚至直接的暴力手段来推动其议程，必将受到法律的全力追究。电视画面可以看到执法人员在佛罗里达检查一辆白色的箱型车，车窗布满各种粘贴。当局用一块蓝色篷布把车罩起来，用平板卡车将其运走。美联社说，粘贴上的图像包括特朗普、美国国旗和看上去像是共和党全国委员会和美国有线电视新闻网(CNN)的标识，不过图像周围的文字看不清楚。特朗普总统在萨尤克被捕后宣布，“我们永远不允许政治暴力在美国生根”，美国人“必须团结”。</w:t>
        <w:br/>
        <w:t xml:space="preserve">    </w:t>
        <w:tab/>
        <w:t xml:space="preserve">    </w:t>
      </w:r>
    </w:p>
    <w:p>
      <w:r>
        <w:t>WXC5903</w:t>
        <w:br/>
      </w:r>
    </w:p>
    <w:p>
      <w:r>
        <w:br/>
        <w:t xml:space="preserve">    </w:t>
        <w:tab/>
        <w:t xml:space="preserve">    </w:t>
        <w:tab/>
        <w:t>“我想过会没有人站出来，但没想到会有人站到对立面。”在25日的证据交换庭上，朱军涉嫌性骚扰事件的当事人——弦子——发现当年一起实习的朋友为朱军提供了证词，成为了对方的证人。此时，距离弦子自曝曾被朱军性骚扰，已经过去了92天。2018年7月26日，弦子在朋友圈发布长文，称自己4年前在中央电视台实习时遭到主持人朱军性骚扰。长文被弦子的朋友转发后，又被朋友的朋友，即麦烧发布到微博上。朱军涉嫌性骚扰女实习生一事自此开始引发关注。9月25日，事件当事人弦子、爆料人麦烧接到法院电话，得知被朱军起诉。随后，弦子在微博上发布自己的照片，首次公开露面。弦子称那天决定曝光自己，是因为想到既然已经被起诉，无论审理是否公开，总要走上法庭，所以暴露是很必然的事，做好了心理准备。但25日在海淀区法院门口，面对数十位记者的簇拥和密集的快门声，弦子还是感慨了一句“天啊，有点吓人”，说完便转身背对媒体，向后退了几步后又转回正面镜头。事后弦子谈起对媒体的看法，称还是感谢媒体关注，不过现在重心都在案件本身上，更在意官司会不会赢。在应诉的同时，弦子也向法院递交了诉状，反诉朱军侵犯人格权。在应诉与反诉的准备过程中，弦子认为最大的阻力是找证人和收集证据。“当年的很多人都不愿意出庭作证”，弦子称这是意料之内的，不过在法庭上看到曾经的朋友成为朱军的证人时，情绪还是受到了一些刺激，但弦子原谅了TA。昨日证据交换结束后，朱军代理律师离开法院时被媒体围追提问，但一直以“不方便”为由拒绝接受采访。显微镜曾致电朱军代理律师，也未得到任何回应。对于朱军方面的沉默，弦子表示可以理解，并称已经预想到了对方的很多行为，但也有一些超出了预期。而“超出预期”具体是指哪些行为，弦子称不方便透露，因为涉及到案件隐私，是否能够公开需要再与律师商量。证据交换的情况如何？今天只是提出证据，不涉及到双方的辩论。我不想评价对方的证据，因为4年前朱军在化妆室里的猥亵行为是事实，这不会因为对方的说辞而改变。你曾称4年前是因为父母被警方施压才被迫放弃，那为什么会在4年后再次发声？因为我的一个好朋友公开了自己被性侵害的经历，我觉得如果我也公开的话她会好受一点，她会觉得自己不是孤单的一个人。所以7月26日我写下那篇长文，文章被曝光后很多事情发生得很快，据报道，你曾陪一位性骚扰受害者去报案，当时是怎样的情况？具体细节不方便说，因为那个女生正在回归正常生活。我觉得陪她去报案是我应该做的，因为我自己经历过这样的事了，所以知道这个时候如果有人陪着会好很多。包括现在准备诉讼，我认为我是在代替大家做一个实验，告诉大家这个过程，为遇到类似事件的女生提供一个例子。你的朋友、同事或亲人对于诉讼是怎样的态度？现在还跟我有联系的人都是支持我的，身边的人也都在鼓励我。4年前这个事情发生后，我的生活受到了很大的影响，删掉了一些人的联系方式。今天在庭上看到曾经的朋友——就是带我去化妆室的那个男生——为朱军作证，我觉得比较遗憾，他看到的世界跟我看到的世界是不一样的，但我不怪他。现在你的状态如何？我现在很在意自己会不会赢官司，当年老师在鼓励我报案的时候说过，如果不报案的话，我到死都不会原谅自己。但，担心会影响到自己的未来，不过还是相信世界的公正吧。如果如你所说，你所持的说法都是真实的，那为什么会怕输官司？具体是在担心什么？就是对方像4年前那样操作吧，这件事。据了解，你决定走法律程序后，曾到派出所索取4年前的调查结果，当时警方承诺第二天提供4年前的立案回执，但有媒体报道称回执一直没有给出，现在状况如何？派出所依然没有提供回执，警方那边涉及到很关键的证据，法院也会去调查。在正式开庭前还会做哪些准备？现在，这是一个很漫长的过程。今天对方提交了非常繁琐的证据，法院会开始调查。开庭前也有可能会再进行一次证据交换，双方提交补充证据。我们在开庭前还是会正常准备，继续找证人和证据。</w:t>
        <w:br/>
        <w:t xml:space="preserve">    </w:t>
        <w:tab/>
        <w:t xml:space="preserve">    </w:t>
      </w:r>
    </w:p>
    <w:p>
      <w:r>
        <w:t>WXC5904</w:t>
        <w:br/>
      </w:r>
    </w:p>
    <w:p>
      <w:r>
        <w:br/>
        <w:t xml:space="preserve">    </w:t>
        <w:tab/>
        <w:t xml:space="preserve">    </w:t>
        <w:tab/>
        <w:t>距范冰冰偷税案风波水落石出已数日，中国名嘴崔永元也因举报范冰冰备受关注。近日，崔永元就转基因食物问题，发微博怒批中国中科院院士张启发。北京时间10月25日，崔永元转发崔永元后援会的微博，并配文：对，1996年，张启发就在湖北偷偷种下了转基因水稻，污染了久负盛誉的米粮仓，开始伤害湖北百姓的身体。真是罪该万死！崔永元转发的这篇微博写到：为什么湖北人支持崔老师的最多？因为那里民众深受转基因作物的毒害，是无德商人与转基因研究专家试验场，是转基因农作物的重灾区。此前，因转基因食品问题，崔永元曾发长文炮轰《科技日报》总编辑马爱平，指责《科技日报》对转基因食品的报道不实。崔永元说：“记得好像是@科技日报 总编辑，前一段还在挥舞科学的幌子，弄得下面小骚动一下。当时我养的猫怀孕了，就没理他。反正这个没底线的报纸还会犯骚的，这不又来了。”长文的最后，崔永元点名马爱平，斥责他称：“马爱平不能再这么做下去了，会遭报应的。专家在转基因食品安全问题上，忽悠百姓、蒙骗百姓，死了会下地狱的。做人可以无耻，无耻就别办报？况且是@科技日报！”据公开资料，张启发，1953年12月出生于湖北，作物遗传育种和植物分子生物学家，中国科学院院士、第三世界科学院院士、美国国家科学院外籍院士，华中农业大学生命科学技术学院教授、博士生导师。张启发一直致力于水稻基因组研究，并在此基础上开发抗虫、抗旱、少化的“绿色超级稻”，其领衔开发的“抗虫转基因水稻”就是绿色超级稻研究中的一部分。崔永元对转基因问题的关注，引发舆论热潮。</w:t>
        <w:br/>
        <w:t xml:space="preserve">    </w:t>
        <w:tab/>
        <w:t xml:space="preserve">    </w:t>
      </w:r>
    </w:p>
    <w:p>
      <w:r>
        <w:t>WXC5905</w:t>
        <w:br/>
      </w:r>
    </w:p>
    <w:p>
      <w:r>
        <w:t xml:space="preserve">10月初，一位摄影师在美国优胜美地国家公园意外捕捉到一对情侣在山顶求婚的唯美画面。摄影师将照片发到网上，希望网友帮他找到两位当事人。然而，这对情侣迟迟没有现身，热心帮忙的网友们却等到了一个并不乐观的线索。。。　　(image)　　这名摄影师名叫Matthew Dippel，他17日在推特发了一张自己10月6日在美国优胜美地国家公园的景点TaftPoint拍摄的照片。照片意外捕捉到了令人惊喜的一幕，一位男士正单膝着地向身旁的女士求婚，画面唯美动人。　　这张照片顿时引来网友的疯狂点赞和转发，摄影师表示，自己将照片po上网，就是希望借助网络的力量来找到照片的主人公。　(image)　　到目前为止这条推特已经获得了16.5万多条转发和34.8万个赞，也引来了BBC、NBC等多家知名媒体的报道。　　(image)　　(image)　　博主19号在推特上表示，虽然他收到了很多私信声称找到了这对情侣，但结果都不是真的。不过，博主一直没有放弃寻找两位主人公，表示会一直关注网友们的私信和评论，并随时更新进展。22号，他再次发推称，关于这两人的身份仍一无所获，他猜测他们可能不太经常使用社交媒体。　　(image)　　(image)　　这期间，也有很多人质疑这张照片的真实性，认为它是软件合成的，不过摄影师多次确认他的照片绝对是真实实拍。　　然而，就在25日，《今日美国》等媒体却报道了一则让人揪心的消息：优胜美地国家公园这周四（24日）发表一份通报称，护林员发现一男一女两具尸体，公园方面已对这一事件展开调查，尚未确定两名遇难者的身份。　　(image)　　经初步鉴定，公园方面认为他们正是从该公园的著名景点Taft Point坠落而亡，和推特上那位摄影师的取景地是同一个地方。(image)　　▲优胜美地国家公园官网发布的通报　　Taft Point是优胜美地国家公园的一个著名的观景点，海拔高度2287米，是长达2.2英里的冰川点路（GlacierPointRoad）步行小径的一部分。这里景致特别，视野绝佳，之前也曾有人将其作为浪漫的求婚地。与此同时，因为地形陡峭、道路崎岖，这个景点之前也发生过多次悲剧事故，许多极限运动爱好者丧生于此。　　(image)　　就在同天（25日）早些时候，摄影师在推特上说，按照这张照片最近在网上的热度，这对情侣按理说应该已经看到了照片，他想他们或许是不愿意出现在公众面前。　　(image)　　有网友表示，现在祈祷真如这位摄影师所猜测的，这对情侣只是不爱用社交媒体或者是不想露面表明自己的身份，希望他们还在某个地方安静地享受蜜月。。。还有人说，最好他发的真是一张假照片！ </w:t>
      </w:r>
    </w:p>
    <w:p>
      <w:r>
        <w:t>WXC5906</w:t>
        <w:br/>
      </w:r>
    </w:p>
    <w:p>
      <w:r>
        <w:br/>
        <w:t xml:space="preserve">    </w:t>
        <w:tab/>
        <w:t xml:space="preserve">    </w:t>
        <w:tab/>
        <w:t>中国演艺圈因为崔永元、冯小刚与范冰冰等“阴阳合同”逃税黑幕被曝光后，娱乐圈的潜规则也再次被牵出水面。资本对娱乐圈的控制、演艺圈明星如何上位、以及籍籍无名的小角色如何实现自己的明星梦等都成为中国大陆坊间热议的话题。其中，像一些大牌女星的“裸替”演员等也出来发声。一个“裸”字，给不少女星带来困扰。不管“裸”还是“不裸”，不管为什么原因而“裸”，也不管是自己“裸”还是找“裸替”，总是会引起无数话题。大多数一线女演员在出演裸戏时，总会用替身的角色来完成，就是通常所说的“裸替”；但也有为数不多的女星坚持自己本色出演。比如中国大陆女演员郝蕾在电影《颐和园》中就牺牲得很彻底，不过该电影被禁；拍过A片的舒淇也曾经多次面临这样的困扰；台湾女星钟丽缇除了在早前的电影《晚娘》中的全身赤裸与十五岁男主角的性爱场面外，在这之前接拍的一部法国电影《色戒》，首次为艺术牺牲，露点演出，与之拍对手戏的更是僧人！但是更多的女星，都是用替身来完成这样的激情戏份。而对一些想要成为明星的普通女演员来说，担任“裸替”，在她们看来也是成名的一条途径，虽然走得很艰辛。做普通替身一天在200元到2000元人民币之间（1元人民币约合0.14美元）。半裸后背、全裸、露点、激情戏，价码一层层往上递加。激情戏尺度大的，一场能拿到2万元报酬，而大陆市面上这是一个普遍的价码。但和专业演员片酬不同的是，如果所拍的内容最终被导演剪掉，裸替们便一分钱也拿不到。虽然只是明星的替身，但对于裸替身材的要求，却不亚于对明星的要求。女性身高要在162厘米——168厘米之间，身材匀称，不高不胖，不矮不瘦，三围标准讲究黄金比例，身体稍微走样、比例不好都会被淘汰。有裸替演员在接受媒体采访时曾表示，为了保持身材，几年来几乎没有好好吃过一顿饭；除了身材的要求外，肢体的表演欲望也在考察之列，必须要强。除了裸露的场合，这些“裸替”可能还需要完成女演员在戏份中被挨打的动作；而这些都是看得见。这些潜规则之外，还有更隐秘的潜规则。有些裸替是没有自由的，像专业裸替。字眼上看，专业裸替看上去更正规与高级，但其实是被所谓的经纪公司签了约的。这些经纪公司，不少都是没有正规执照和专业经纪手段的“私人作坊”。而裸替们的收入也被这些经纪公司抽取大部分。事实上，整个中国演艺圈，充斥着名、利、色，不少名演员背后都有后台，靠“潜规则”上位，这早已不是什么秘密；更何况这些幕后的“裸替”们。目前，中国大陆的“裸替”的队伍正在一点点扩大，有几千人在从事这个行业。她们大多毕业于电影学院或艺术表演类学校，也有一部分来自模特队伍；在从事裸替的路上都怀揣着一个明星梦。大陆女星章子怡的“裸替”邵小珊曾总结道，大陆女演员想要成为演艺界明星，有几种途径：一是出身豪门或权贵，依靠父母的人脉或金钱权势取得上镜出名机会；二是嫁个有钱人，让丈夫投资影片，自己做主角；三是嫁给大导演，依靠丈夫才能捧红自己；四是天生就是个演员，演技好得没话说，形象气质极佳，观众缘又好，成名便是情理之中的事了。但第四种可能性小得可怜。邵小珊披露娱乐圈的潜规则中，不止普通女演员，还有很出名的女星，甚至不少男星也都挤入“卖肉”的行列。不过，男裸替的标准没有女裸替那么严。男裸替更多的工作是完成一些激情戏，而对象也是女裸替。中国的演艺圈，对于女星来说，或许正如冯小刚曾经说的，如果当不了交际花，就永远都别想拿奖。他这番话，或不完全正确，但演艺圈各种潜规则，甚至潜规则中的“潜规则”已跃然纸上。</w:t>
        <w:br/>
        <w:t xml:space="preserve">    </w:t>
        <w:tab/>
        <w:t xml:space="preserve">    </w:t>
      </w:r>
    </w:p>
    <w:p>
      <w:r>
        <w:t>WXC5907</w:t>
        <w:br/>
      </w:r>
    </w:p>
    <w:p>
      <w:r>
        <w:br/>
        <w:t xml:space="preserve">    </w:t>
        <w:tab/>
        <w:t xml:space="preserve">    </w:t>
        <w:tab/>
        <w:t>当地时间26日，美国联邦当局逮捕了一名涉嫌邮寄爆炸包裹的男子塞萨尔·阿尔蒂里·萨约克（Cesar AltieriSayoc）。美国联邦调查局（FBI）局长克里斯托弗·雷(ChristopherWray)随后表示，目前已有13个爆炸装置被寄往美国全国各地。司法部长杰夫·塞申斯（JeffSessions）称，嫌犯或面临58年监禁。据美国有线电视新闻网（CNN）消息，克里斯托弗·雷说，“虽然我们仍在实验室里分析这些炸弹装置，但它们的确不是恶作剧，这些设备本质上是潜在爆炸物。”美国司法部长杰夫·塞申斯（JeffSessions）在司法部新闻发布会上说，萨约克或将面临5项指控，包括非法邮寄爆炸品，对前总统和其他人的威胁，攻击现任和前任联邦官员等。塞申斯表示，嫌犯或面临58年监禁。“我想重申，在被证明有罪之前，本案的被告是无罪的，”塞申斯在描述这些指控后补充说。有官员表示，至少在其中一个可疑包裹上发现的DNA帮助调查人员确认萨约克的身份。嫌犯萨约克，现年56岁，为美国佛罗里达州居民，是一位注册共和党人，而且有犯罪前科。据佛罗里达执法部门的记录显示，他在上世纪90年代就被逮捕过，包括2002年的一次被描述为“威胁使用炸弹”和“威胁使用破坏性装置”的犯罪行为。据北卡罗来纳州警方称，萨约克于1999年因持有一辆被盗车辆而被捕。据美国有线电视新闻网（CNN）获得的2002年迈阿密警察局的一份警方报告显示，嫌疑人萨约克曾威胁要炸毁佛罗里达的一家公用事业公司，并说这将“比9·11事件还要严重”。报告称，萨约克当时联系了佛罗理达电力和照明公司，并威胁要炸掉它。当时有人报告说，“佛罗理达电力和照明公司的一个客户打来电话，并威胁说，如果关掉他的灯，他就会炸毁大楼。”一名执法官员称，炸弹嫌犯萨约克被自己父母赶出家门，他住在一辆面包车里，这辆贴满标签的白色面包车也被送往联邦调查局。这位官员说，萨约克还告诉调查人员，那些炸弹装置不会伤害任何人，他也不想伤害任何人。目前，嫌犯已经聘请了律师。据报道，本周早些时候，至少有十多个危险装置被邮寄给了美国著名政治家和活动家。包括美国前总统奥巴马、前副总统拜登、前国务卿希拉里·克林顿、前中央情报局局长约翰·布伦南、前司法部长埃里克·霍尔德、“金融大鳄”索罗斯、奥斯卡影帝罗伯特·德尼罗，以及两名民主党国会议员等。美国当局将该事件列为国内恐怖主义行为进行调查。</w:t>
        <w:br/>
        <w:t xml:space="preserve">    </w:t>
        <w:tab/>
        <w:t xml:space="preserve">    </w:t>
      </w:r>
    </w:p>
    <w:p>
      <w:r>
        <w:t>WXC5908</w:t>
        <w:br/>
      </w:r>
    </w:p>
    <w:p>
      <w:r>
        <w:br/>
        <w:t xml:space="preserve">    </w:t>
        <w:tab/>
        <w:t xml:space="preserve">    </w:t>
        <w:tab/>
        <w:t xml:space="preserve">　　洛杉矶华人社区流传着一句口头禅：“来美带包，赴中带药”，意思是中国人来美往回带礼物多是买名牌包，华人回中国多是买药带回美国。姑且不讲不久前中国海关对代购业进行的“大清剿”行动，让带包回国的中国人血本无归，现在，华人往美国大量携带处方药也要格外小心了，弄不好礼没送到，人先送进去(监狱)了。　　洛杉矶市警局局长莫尔(MichelMoore)在23日“全美处方药回收日”记者会上表示，由于中国的处方药可以从药房买到，而不需医生的处方，不论从省却了医院的挂号费、化验费、拍片、验血以及专家门诊费，还是从廉价药品本身来讲，都比美国的药品便宜很多，加上很多华人看不懂美国处方药上的英文说明，不如中国药品的中文说明看着方便，所以，不少华人喜欢从中国买药带入美国服用，或送给亲戚朋友，甚至卖给他人。莫尔表示，在个人用药方面，带入美国的药量必须是病人“必须”的量，只要不超过3个月的量，海关基本不会找麻烦，但前提是你在填写报关单的时候一定要在“是否携带药品入境”一栏打上“Yes”的勾，否则一旦被海关查出来，就有被没收的可能，而且海关还会向你索要个人服药的证明，例如医生处方、个人病例、药物成分说明等，此外，还要翻译成英文并公证，解释起来相当麻烦。　　带给亲戚朋友，即便你的药量在3个月以内，如果你向海关称“这些药品是带给家人或朋友的”，你就触犯了刑法，轻则药品没收，重则坐牢1年、罚款1000元。因为药物进口是受美国食品药物管理局(FDA)严格管制的，而中国的处方药大多是没有“处方”的“处方药”，不一定符合(FDA)的标准。未经检验擅自携带中国的处方药入境美国，自然就触犯了美国法律。　　如果你携带的药量超过3个月，美国海关绝不会相信你是自己服用，不论你承认与否，他们都会判定你带这些药品入境是为做生意赚钱，如果调查结果证明了他们的判断，不仅所有药物会被罚没，你还会因此被判入狱1年，罚款1000元或更多，量刑取决于你携带的药量。　　洛杉矶华人律师刘龙珠表示，FDA也承认美国的药比中国贵，但他们为什么宁可让病人服用美国的药，也不愿意从中国购买便宜药物呢？道理很简单，那就是美国的药无论在疗效上还是在安全上都在FDA的掌控范围内。相比之下，中国的处方药对于美国FDA来说就显得鞭长莫及，因为他们无法保证病人不会因“吃错了药”而丧命，或在“药驾”(服药后驾驶)中发生车祸。　　刘律师举例，张三从中国给美国的李四带药，诸如消炎药、止疼药、降压药等，如果李四因为吃了张三带的降压药，犯困的副作用导致他蛇形驾驶，警方会以“药驾”开出罚单；如果“药驾”导致车祸，造成人员伤亡，张三不仅会被刑事指控“过失杀人”罪，还会被民事诉讼，赔偿受害者的生命和财产损失。</w:t>
        <w:br/>
        <w:t xml:space="preserve">    </w:t>
        <w:tab/>
        <w:t xml:space="preserve">    </w:t>
      </w:r>
    </w:p>
    <w:p>
      <w:r>
        <w:t>WXC5909</w:t>
        <w:br/>
      </w:r>
    </w:p>
    <w:p>
      <w:r>
        <w:br/>
        <w:t xml:space="preserve">    </w:t>
        <w:tab/>
        <w:t xml:space="preserve">    </w:t>
        <w:tab/>
        <w:t>美国佛州警方周五逮捕连续寄送邮包炸弹的嫌疑犯塞尤（Cesar SayocJr.），迹象显示他为川普支持者，法庭纪录有多项前科，曾威胁要炸毁电力公司，财务状况不佳。联邦调查局证实，这些邮包炸弹内含火药，有杀伤力，虽然已逮捕嫌犯，但可能有共犯及流落在外的包裹，仍须谨慎。加州邮局在塞尤被捕后发现相似的可疑包裹，目前出现的邮包炸弹共14个。56岁的塞尤在2002年因遭佛罗里达电力公司断电，威胁投放炸弹而被捕，服刑一年。自1990年代至2014年，共有伤害、持有禁药类合成雄性激素类固醇、多次窃盗等前科。2012年他申请破产保护，曾担任乾洗、餐饮业人员及健身教练。塞尤的车辆贴满支持川普的贴纸，社群平台上也有支持川普言论，脸书发言人对CNN表示，先前删除过塞尤多个违反社群政策的贴文。联邦调查局长瑞伊（Christopher Wray）表示，从参议员沃特斯（MaxineWaters）收到的邮包上，採集到指纹，现已证实属于塞尤；其他样本上亦有DNA，与佛州犯罪资料库对比。虽然塞尤表示不想伤害任何人，邮包炸弹没有危险，但调查员发现炸弹中有高能材料（energeticmaterial），装在PVC管中，加上计时器与电池，绝对有杀伤力。目前不确定没有引爆是因为设计不良，还是塞尤无意造成伤害。由于塞尤已要求律师，侦讯暂时停止。司法部长塞森表示，塞尤面临五项联邦指控，包含州际运输爆裂物、非法邮寄炸弹、对前总统及其他人员构成威胁、威胁州际通信、袭击现任和前任联邦官员。检方表示，刑期共计最高达48年。虽然塞尤已被逮捕，但可能有已寄出的包裹尚未被发现，当局表示仍不能鬆懈，并怀疑有共犯。美国邮政局持续搜索集货中心，在加州邮局找到一个寄给亿万富翁斯泰耶（TomSteyer）的邮包炸弹，为第14个可疑包裹。斯泰耶支持民主党，曾买广告抨击川普，最近向民主党佛州州长候选人捐赠了200万美元。</w:t>
        <w:br/>
        <w:t xml:space="preserve">    </w:t>
        <w:tab/>
        <w:t xml:space="preserve">    </w:t>
      </w:r>
    </w:p>
    <w:p>
      <w:r>
        <w:t>WXC5910</w:t>
        <w:br/>
      </w:r>
    </w:p>
    <w:p>
      <w:r>
        <w:t xml:space="preserve">　　10月26日，华为在上海举办Mate 20系列中国发布会，华为新机正式发售。同天，苹果新机iPhoneXR正式在杭州、北京等开卖。　　猜猜下面哪张图是华为店，哪张是苹果店？　　(image)(image)　　答案：　　图一是华为。　　图二是苹果。　　是不是有些意外？　　据财经网26日下午报道，iPhoneXR正式开卖，杭州、北京等国内首发现场不仅没排队，场面还略显尴尬。北京三里屯苹果店的第一位顾客@imshane发文称，20多名店员举办的欢迎仪式就他一位顾客，感觉像走红毯，有点受宠若惊，而开始跟他一起等待的黄牛都离开了。　　(image)　　图自梨视频　　(image)　　(image)　　三里屯iPhoneXR首发现场无人排队，图自网友@imshane　　再看华为这边。　　据新浪网报道，虽然发布会结束时已经是晚上，但依然阻挡不了消费者购买的热情，就在华为Mate20系列发布会结束不久，诸多消费者也第一时间来到了华为线下体验店，亲自上手体验了华为Mate20系列的诸多黑科技功能。全国多地的华为门店更是出现了排队抢购的场景，场面异常火爆，甚至导致一机难求。　　(image)　　(image)　　(image)　　图片来自新浪网　　在网上，更有人把华为的抢购潮笑称是“华姐的代言”。　　昨天，外交部发言人华春莹驳斥美国记者，“如果很担心苹果手机被窃听的话，可以改用华为手机”。　　(image)　　不仅如此，还有网友翻出了华为官微过去的一张截图，调侃“励志为”。　　(image)　　截图显示，华为官微写道，“再给我们几年时间，到时候你们出国的时候倒腾几部华为手机，就能把来回机票钱赚回来了。”　　截图出处未知，不过看今天发布的价格，华为倒是真的做到了给国内用户更实惠的价格。　　(image)　　不少网友转发华为这张截图，称莫名有些燃。　　(image)　　(image)　　华为和苹果同天发售新机的现场照片对比，更令人不甚感慨国货崛起。　　(image)　　(image)　　(image)　　为国货崛起比心　　也期待更多的国产品牌给力起来！ </w:t>
      </w:r>
    </w:p>
    <w:p>
      <w:r>
        <w:t>WXC5911</w:t>
        <w:br/>
      </w:r>
    </w:p>
    <w:p>
      <w:r>
        <w:t xml:space="preserve">　最近，美国“超级百万”博彩公司开出了高达16亿美元的巨奖彩票，刷新了全球彩票历史最高纪录。一时间，美国的彩票热潮开始在全世界迅速蔓延。　　受这股热潮的影响，国内的“彩票代买”业务逐渐火爆起来，除了在美华人帮亲友代购外，还有的微商也借着东风推出代买服务，收取佣金。那么，彩票代购代买的业务真的靠谱吗？　　随着16亿美元巨奖的消息开始在国内传播，在美国纽约工作的梁先生也会不时接到亲朋好友打听消息，目前虽然巨奖已经开出，但未来还会有6亿美元的其他彩票等待开奖，找他咨询、代买的人也越来越多：　　梁先生：“最近美国这个16亿巨奖的确挺火，国内也有人在向我打听，虽然16亿已经过去了，但接下来还有一个6亿美元的巨奖。在美国买彩票并不需要必须是美国人才能兑奖，随便一个小商店就能买彩票，而且只要出票，谁都可以拿着它去兑奖。”　　(image)　　有的代购为了吸引顾客使出了“浑身解数”，比如在彩票上写原始购买人姓名后拍照的、全程视频直播买票过程的，收费一般也从中奖金额中抽取10%或者一定固定额度等等。　　但梁先生认为，除了帮亲戚购买之外，如果购买量真的够多，他一般都建议将彩票寄回国内，避免纠纷：　　梁先生：“但如果真的是代购的话，最好是买完直接邮寄回国，真中奖了再来美国领，否则彩票拿在别人手里，真开出6个亿，谁能说清楚？或者开出几万块，为这个打官司也不值得。”　　相较于梁先生的小心，在美国的段先生在此前接受媒体采访时，表示自己最近也开始帮国内的朋友代购彩票，只是纯娱乐，如果真的中奖了，还没想好怎么分：　　段先生：“这都不叫代购，就是帮朋友买，都不是为了争钱，就是纯娱乐，中了之后挣不挣钱我也不知道。他钱给不给我？那取决于我给不给他，因为彩票在我手上。他们说中了之后给我20%。因为这个话题刚火起来，也没那么认真、签协议什么的，就是短信截图，也不知道有没有法律效力。”　　(image)　　代购美国彩票，到底靠谱吗？美国JLG伯盛仲合律师事务所管理合伙人贾欧律师告诉记者，彩票在美国属于“不记名票据”，彩票代购中“拍视频、写名字”的方式，只能给购买者以“心理安慰”，一旦发生纠纷，在中国的购买者很难维权：　　贾欧：“美国法律的一个基本原则就是，买彩票的这单交易中，彩票本身是‘bearerinstrument’不记名票据，意思是说，有这张彩票纸的人，就是这个财产的拥有者，它不像买房还要去当地政府注册，彩票没有这个环节，我把你这个彩票照下来、我把你名字写在后面，只能给购买者心理上的安慰，但是这张纸本身并不在国内购买者的手里，这张纸在代购手里，从法律上来讲，所以谁拥有这张纸、这张彩票，谁就是它最终的拥有者。”　　(image)　　至于很多人一起购买美国彩票或者外国人购买彩票合法性问题，贾欧律师表示，没有正规的代购、合买合同，很容易造成纠纷。如果一定要代购美国彩票，最好拟一份完善的合同，但这对于在国内的购买者来说，太难了：　　贾欧：“绑在一起买是允许的，在国内的人买也可以，虽然购买的地点必须在美国的，但买完之后如果中奖了怎么去分这笔钱？因为它中将几率可能很低，可能很多人也不会去想写一份合同，但是如果真的中奖了，还是要把很多事在中奖前说清楚的，包括要不要有合同？中奖金额多少钱以下我们怎么处理？这些事，要想在前面。”</w:t>
      </w:r>
    </w:p>
    <w:p>
      <w:r>
        <w:t>WXC5912</w:t>
        <w:br/>
      </w:r>
    </w:p>
    <w:p>
      <w:r>
        <w:t>原标题：前所未有！中日180亿美元第三国合作协议清单来了【综合/观察者网童黎郭光昊】“50余项合作协议，金额超过180亿美元。”国务院总理李克强指出，这充分说明，第三方市场合作必将成为中日务实合作的新支柱。中国商务部原副部长魏建国解读道，中国和其他国家在第三国共同开拓市场也有先例，但像此次中日之间如此规模大、数量多、领域广、涉及国家众多的项目合作是从未有过的。“我们可以以此为范本，期待中国和世界更多国家在第三方国家开拓出更大的合作共赢空间。”26日，中日两国政府在北京召开“第三方市场合作论坛”，来自两国各界1500多名嘉宾出席论坛。据中国政府网报道，李克强当天上午在人民大会堂与日本首相安倍晋三共同出席论坛并致辞。(image)图自中国政府网李克强指出，“今年5月，我访问日本期间，同安倍首相就共同开展第三方市场合作达成共识。此次论坛期间，两国地方政府、金融机构、企业之间签署了50余项合作协议，金额超过180亿美元。他还强调，中国是一个巨大的世界性市场，我们将坚定不移进一步自主扩大对外开放，推进更加公正的监管，严格保护知识产权，营造市场化、法治化、国际化的营商环境。欢迎日本企业抓住中国新一轮对外开放的契机，来中国投资兴业。我们也愿通过本币互换等加强金融合作，为双方企业合作提供支撑。另据日本共同社报道，中日企业为在两国之外共同开展基础设施投资等，签署了逾50份备忘录。在外交关系改善的形势下，双方欲在经济层面也加深合作。日媒还详细列出数项中日在海外的合作项目：日本JFE工程等企业联合体将与中企携手在泰国推进智慧城市开发项目；伊藤忠商事将联手中国中信集团，扩大对德国海上风力发电项目的投资；富士通将与中企一同推出面向老年人群的IT技术服务。(image)图自中国政府网日本国际协力银行（JBIC）将与中国政府系金融机构“国家开发银行”共建合作框架，在对第三方市场进行基础设施投资时提供联合贷款。那么，“50余项合作协议，金额超过180亿美元”意味着什么？25日，中国商务部原副部长魏建国就在“人民中国”微信公众号上撰文解读此事。《人民中国》（日文版）杂志创刊于1953年，隶属于中国外文出版发行事业局，是国家最早在中国和日本公开发行的一本国家级刊物。魏建国指出，以前，中国和其他国家在第三国共同开拓市场也有一些先例，例如中法在英国欣克利角共建核电项目。但这些仅仅是单个项目，我们可以以此为范本，期待中国和世界更多国家在第三方国家开拓出更大的合作共赢空间。此外，这些项目都体现出下面3个特点：</w:t>
      </w:r>
    </w:p>
    <w:p>
      <w:r>
        <w:t>WXC5913</w:t>
        <w:br/>
      </w:r>
    </w:p>
    <w:p>
      <w:r>
        <w:t>原标题:甩开中央政府单干！澳大利亚这个州加入“一带一路”维多利亚州成为澳大利亚第一个正式支持“一带一路”倡议的州政府。澳大利亚《金融评论报》26日报道称，维多利亚州越过澳大利亚中央政府与中国就“一带一路”达成协议，希望此举有助于为该州创造更多就业、吸引更多投资。维多利亚州成为该国第一个正式支持该倡议的州政府。(image)中国驻澳大利亚大使馆网站截图26日，中国驻澳大利亚大使馆也发布了这一消息。消息说，中国驻澳大使成竞业、驻墨尔本总领事赵建与维多利亚州州长安德鲁斯、州贸易投资部长达利达克斯25日共同出席了在墨尔本举行的《中国国家发展与改革委员会与澳大利亚维多利亚州政府关于共同推进丝绸之路经济带和21世纪海上丝绸之路建设的谅解备忘录》签署宣布仪式。(image)“该备忘录的签署是维州对华关系发展进程中的一个里程碑”，安德鲁斯在签字仪式上说，中国是维州最大贸易伙伴，维州政府致力于将维州打造成澳对华合作的重要“门户”。达利达克斯此前在接受环环（ID：huanqiu-com）采访时表示，积极参与“一带一路”倡议相关项目对澳大利亚企业来说是个难得的机遇。目前，中国已成维多利亚州最大的留学生来源地和国际游客收入来源地。对于“一带一路”倡议，澳大利亚中央政府和地方政府态度迥异。据环环（ID：huanqiu-com）观察，由于对“战略野心”“债务负担”等毫无道理的担忧，澳中央政府对该倡议充满疑虑。每天都面临经济发展和就业压力的地方政府则完全不同，它们基本上都对“一带一路”倡议充满浓厚兴趣，希望加入以“分得一杯羹”。但迫于中央政府和国内舆论的压力，地方政府对此一直小心翼翼。澳大利亚《金融评论报》26日评论说，维多利亚州的举动可谓是个标志性事件，说明地方政府为了寻求更紧密的对华经济关系，要甩开中央政府单干。该报援引安德鲁斯的话说，“在过去的4年里，维多利亚州在中国对澳大利亚的投资份额中增加三倍多，而我们对中国的出口几乎翻了一番。我们曾说过将重启与中国的关系，我们正在完成这一任务。”在澳大利亚资深商人马尔科姆·布鲁姆海德看来，澳中关系出现了解冻的迹象。他对澳大利亚《金融评论报》说，两国总会存在一些分歧，但也总能找到化解分歧又不会破坏双边关系的办法。忽视“一带一路”倡议的潜在机遇是“幼稚的”。他敦促其他州效仿维多利亚州的做法。今年以来，澳大利亚北领地和塔斯马尼亚州已经先后派遣代表团访华。据悉，其他州的代表团也将在11月随同联邦贸易部长伯明翰访问上海。</w:t>
      </w:r>
    </w:p>
    <w:p>
      <w:r>
        <w:t>WXC5914</w:t>
        <w:br/>
      </w:r>
    </w:p>
    <w:p>
      <w:r>
        <w:t xml:space="preserve">　　一桥飞架三地，天堑变通途！　　24日上午9时整，随着香港口岸离境车道闸口开杆放行，港珠澳大桥香港口岸正式通车运营。　　同一时间，珠海和澳门口岸离境车道上，等候许久的车辆也陆续通过关口，驶上大桥。　　(image)　　问鼎多项世界之最的港珠澳大桥24日正式通车运营。 （新华社）　　此前一天（23日），在中国最高领导人的见证下，工期历时9年、全长55公里、问鼎六项世界之最的港珠澳大桥正式开通。　　至此，始于上个世纪的跨越伶仃洋的联通之梦成为现实，粤港澳大湾区的便捷互通和融合发展也有了更多的想象空间。　　“中国开通世界最长海上大桥”“中国区域经济一体化里程碑”……港珠澳大桥开通仪式当天，外媒纷纷进行报道，不吝赞美和惊叹。　　(image)　　港珠澳大桥　　然而，这样一座由粤港澳三地共建共管的跨境大桥，在海峡对岸激起的情绪和话题，却看上去要复杂很多——　　“用眼睛就能看到你和祖国的联系”　　“这是历史性的一天！”24日，乘车行驶在刚刚通车的港珠澳大桥上的盛智文对香港《南华早报》如是说。　　这位被称为“兰桂坊之父”的香港商人用“一个新世界”形容大桥对于香港的意义。　　(image)　　盛智文是港珠澳大桥首批使用者之一。　　与盛智文同样感到欣喜的，还有当天港珠澳大桥数千名第一批使用者，对他们而言，通行时间的缩短、运输方式的多样化都意味着生活品质的改善。　　《南华早报》在另一篇报道中援引香港落马洲中港货运联会主席蒋志伟的话说，从香港至内地，通过港珠澳大桥的货运成本可以减少三分之一，这将带来更高竞争力。　　(image)　　《南华早报》报道截图　　作为粤港澳三地首次合作共建的跨海通道，港珠澳大桥是世界最长的跨海大桥、最长的钢铁大桥、最长的海底隧道，以及最大、最深、最精准深海无人对接的沉管隧道。　　除了创下多项新的世界纪录，拉美社在23日的报道还称，这座大桥更是港珠澳三地经济实现一体化的里程碑。　　(image)　　拉美社报道截图　　通过这条设计寿命为120年的钢铁巨龙，西边的澳门可以与周边城市取长补短，在更大范围发展旅游业，吸引更多外来投资；珠海也将一改澳门后花园的角色，可以成为区域交通枢纽；东边的香港则能进一步缓解产业发展的空间需求，延伸经济辐射力。　　而在美国石英财经网看来，这座大桥延续了“要想富，先修路”的思路，是北京联通香港、澳门和中国南方地区努力的一部分。　　报道还援引一名香港议员的话说：“它（大桥）令人叹为观止，你甚至无法用语言来描述。它像纽带一样将香港和内地联结起来，让你用眼睛就能看到你和祖国的联系。”　　台网友呼唤“快接通台湾”，绿营情绪很复杂　　港珠澳大桥的通车，用“举世瞩目”来形容并不为过。而在台湾海峡的另一端，由此引发的关于“台湾海峡跨海大桥”能否实现的讨论却成为热门话题。　　据台湾“东森新闻云”网站报道，港珠澳大桥总设计师孟凡超先前曾表示，完成了这项工程（港珠澳大桥）后，“下一步期望能建设跨越两岸的台湾海峡大桥”。　　报道称，孟凡超强调，要建台海大桥，经济、技术上不是问题，“问题在于两岸关系的走向和解决两岸关系问题的时机”。　　(image)　　“东森新闻云”网站报道截图　　台湾《旺报》也注意到，港珠澳大桥岛隧工程项目总工程师林鸣日前也表示：“拿下港珠澳大桥，世界上已经没有什么中国人不能造的桥。”　　社交媒体上，台湾“东森新闻云”不无叹服又不无失落地配图写道：“世界最长的跨海大桥，长到不见另一头的感觉……”　　羡慕之余，许多台湾网友也纷纷呼唤“把桥连到台湾”。　　(image)　　这一幕，不难让人想起此前岛内民众对另一陆台联通方案——“两岸海底隧道”的期待。　　台湾“东森新闻云”报道称，按照大陆科学家的规划，这条海底隧道全长约135公里，深入台湾海峡200米深的水域，穿过坚硬的花岗岩、避开地震带，连接福建和台湾新竹南寮渔港。　　文章称，虽然设计已经完备，但若想真的开工，得先解决两岸关系问题，并取得建设共识。　　显然，台当局并不乐见这条通道的修建。台湾陆委会不久前就此回应称，两岸从未就相关问题进行讨论，“以目前两岸关系发展，也不具备任何协商的条件”。　　不过台湾民众似乎并不这么认为。曾任马英九办公室副秘书长的罗智强此前在脸书发起投票，询问网友“兴建两岸海底隧道对台湾是好事还是坏事”，结果有近九成的网友认为是“好事”。　　(image)　　罗智强脸书截图　　有意思的是，当全球媒体都在用“世界最长跨海大桥”来形容港珠澳大桥时，台湾TVBS新闻网却以《港珠澳大桥只排第六世界最长桥第二名在台湾》为题，引用美国CNN的盘点称，台湾的“彰化-高雄高架桥”以全场157公里位列世界长桥第二名，港珠澳大桥以55公里的长度仅排第六。　　而这波避重就轻、疯狂找寻“存在感”的操作，也惹来岛内网友的集体嘲讽：“世界上最长的路就是台湾媒体的套路。”　　(image)　　“不管你愿不愿意相信，这些事情都正在发生”　　一座大桥之所以令绿营“急火攻心”，在台湾问题专家张彬看来，主要是因为大陆不断上升的综合实力和台湾日益沉沦的经济形成了鲜明的对比，让他们准备实施的“台独”政策正不断幻化为一个泡影。　　“虽然台湾海峡跨海大桥难度很大，但港珠澳大桥让这一设想有了实现的可能性，这对于拉动台湾经济、增加两岸粘合度大有好处，某种意义上也会为未来祖国统一创造更多的便利，这自然会令绿营如芒在背。”张彬说。　　张彬补充说，港珠澳三地的相连与整合带来相互依撑和互补、经济融合发展的前景，也令岛内一些人“羡慕嫉妒恨”。　　而在台湾中时电子报看来，大陆提出“大湾区”概念，三地通过大桥连接成为一个完整的区块，通过经济的融合，达到共同发展的目标。而这个概念“同样会影响到台湾与大陆连结的思维”。　　(image)　　中时电子报报道截图　　在这篇文章看来，如果台湾与福建也能融合成另一个“大湾区”，假以时日，必然会让台湾人民更能接受大陆的经济生活，而利用经济生活来打破政治的藩篱，增强心理的认同与依赖，不仅可以抵消民进党政治操作两岸议题的力道，也更能强化两岸共同融合的目标。　　最后，小锐想用一名台湾网友的话作为结尾。　　这名网友在脸书刊文称，前几年看到一个朋友在大陆高速公路上拍到“京台高速”标识的照片，当时心想“怎么可能会发生”。但随着港珠澳大桥的开通，“我突然有很深的危机感，未来这些优秀的左岸年轻人，可能可以每天开车到台湾上下班了”。　　(image)　　台网友脸书截图　　“不管你愿不愿意相信，这些事情都正在发生。”这名网友最后说道。 </w:t>
      </w:r>
    </w:p>
    <w:p>
      <w:r>
        <w:t>WXC5915</w:t>
        <w:br/>
      </w:r>
    </w:p>
    <w:p>
      <w:r>
        <w:t xml:space="preserve">(image)为了收视率，现在的综艺节目路子越来越野了。简单的翻包已经不能满足大众的好奇心，现在流行把明星家里的某个角落1:1复刻到现场。之前何炅的一个跟美妆有关的综艺就把杨蓉的化妆台1:1复刻还原到现场，节目里看到她的化妆台装着大大的镜子看着很舒服，镜子周围一圈排灯保证了光线，这个梳妆台一点不亚于专业的啊。(image)(image)还有桌上一大堆的瓶瓶罐罐，这些都是杨蓉自己平时在用的，为了节目特地打包带来，也是很用心了。但是跟下面这个比起来，搬梳妆台的操作还是有点小case了。因为，这次，搬的是沈梦辰的浴室。没错，节目组也是1:1复刻过来的。帘子一拉开，大s和沈梦辰本人都忍住不“哇”的一声，还伴随着长长的尾音。(image)跟着沈梦辰自夸很卢浮宫的感觉。那一定装修的很复古华丽，大s是不是在“哇”这个呢。但是接下来节目里嘉宾的吐槽否定了坛子(微信号:tanziapp)的这个想法，那么到底是什么样的浴室让大s情不自禁的哇起来？(image)(image)帘子继续走，直到整个浴室呈现在屏幕上，谜底揭晓，大s哇的原因可能是这个浴室的风格有点……迷。酒店同款大理石，同款马赛克，(image)(image)甚至连浴室的隔断都是浓浓的酒店风。？？确定这不是住在酒店？？(image)洗漱台和浴缸冲澡室都离得很近，只有马桶孤零零的立在墙边，四周空旷无比，这个布局也是有点迷啊。(image)这风格真有点欣赏不来，大s只能委婉的表示反差很大。(image)在大家的一片吐槽下，沈梦辰也自我吐槽，装修实在太丑了。网友看了纷纷表示，实在有点丑，每天要走进这样的浴室需要勇气。(image)看沈梦辰平时的样子，会以为生活中也是精致girl，喜欢现代简约的设计，万万没想到她浴室的装修的这么酒店风。更让人没想到的是，在她的浴室里还发现了牛奶、白砂糖、绿豆等食用品，这是浴室厨房两用的意思？(image)(image)面对大家的疑惑，沈梦辰解释说这是自己平时做保养会用到的材料。(image)哈哈哈哈原来是这样，还以为……看来沈梦辰经常自己DIY保养啊，是个精致女孩没错了，只是这个装修风格跟本人实在反差有点大啊  </w:t>
      </w:r>
    </w:p>
    <w:p>
      <w:r>
        <w:t>WXC5916</w:t>
        <w:br/>
      </w:r>
    </w:p>
    <w:p>
      <w:r>
        <w:t xml:space="preserve">　　AMD曾经是美股中的明星股。在今年的前八个半月中，AMD股价大涨230%。然而，在过去六周，该公司股价腰斩。　　　　今年9月，市场对AMD的7纳米级芯片感到乐观，而其竞争对手英特尔当时在10纳米级芯片的生产商遇到障碍。这帮助推升AMD股价升至34美元。　　但情况在9月中旬发生了变化。一份研报指出，英特尔的问题可能没有市场担忧的那么严重。AMD股价随即下挫，从高点回落20%，跌入熊市。　　而本周三，AMD公布的财报显示，三季度收入和四季度指引均不及预期。而在英特尔周四公布了亮眼财报后，AMD周五大跌8.5%，至17.63美元，较9月的高点下跌约50%。　　不过，华尔街分析师对AMD依然持乐观态度。根据彭博汇编的数据，他们的平均目标价格为23.58美元。　　Jefferies分析师Mark Lipacis在周四的报告中指出，AMD的7纳米级芯片MPU的推出时间依然会早于英特尔的产品。我们预计这将带来股价的上涨，和持续的业务扩张。我们下调了预期，但目前该公司股票的抛售潮已经过度。　　他给予AMD买入评级，并将目标价设在30美元，较周五收盘价上涨71%。而英特尔股价今日表现亮眼。在大盘整体下跌的背景下，英特尔股价上涨3.11%。　　英特尔昨日公布的财报显示，三季度，英特尔每股收益1.40美元，收入191.6亿美元，双双高于分析师预期。英特尔首席财务官BobSwan昨日在盈利电话中表示：“我们正在10纳米工艺技术上取得进展。”</w:t>
      </w:r>
    </w:p>
    <w:p>
      <w:r>
        <w:t>WXC5917</w:t>
        <w:br/>
      </w:r>
    </w:p>
    <w:p>
      <w:r>
        <w:t>原标题：南非投资峰会，总统花三小时向马云表示：感谢你的到来两小时的晚宴因为总统与马云的互动掌声笑声不断，气氛热烈沸腾。当地时间10月26日晚，南非总统拉马福萨说，从马云身上他学到了三个E，教育（education），企业家精神（entrepreneurship），高效政府（efficientgovernment），是马云让他意识到，企业家是国家的英雄，他们是来帮助南非经济发展的。(image)南非政府官方账号将马云称为总统的“特别贵宾”（special guest）当天，南非投资峰会在约翰内斯堡举行，马云应总统的数次邀请参加了大会。拉马福萨的总统官方账号、南非政府官方账号、南非国家新闻社都将马云称为总统的“特别贵宾”。(image)拉马福萨谈起了邀请马云来南非的过程，并回忆起跟马云第一次见面就“确认过眼神”。“马云和我在达沃斯世界经济论坛期间寒冷的天气中相遇，我当时看到后面有一群人追着他。我赶紧给他让了路，我怕被这人群踩到。但是当我躲闪的时候我们俩对望了一眼，我们都在对方眼神看到了一些东西。我们握手了，我说我希望你能来南非。”在全场的笑声中拉马福萨对马云说：“我的好朋友，我的新朋友马云，我想感谢你的到来，感谢你答应了我们的邀请。马云，你可能不知道这个独特、绝佳的事情，叫做ThumaMina，意思是Send me。你就是这个Thuma Mina运动最佳的代表。”拉马福萨说的ThumaMina是南非为了改善政府职能、促进经济发展和就业而开展的活动。拉马福萨一结束演讲，就走向马云，握手致谢，并拉着马云一起在警卫的护卫下离开会场，两人开始单独会面。(image)南非总统推特账号这也是两人今年的第三次深度会谈，同8月份在南非的见面一样，原定半小时的会面被“拖堂”到了一个半小时。“马云来我家的时候，我也以为就5分钟的事儿。但最终是1个半小时的会议。所以我想感谢马云，感谢他提供给我们的见解。”拉马福萨回忆说。9月，拉马福萨又曾专程到访杭州，邀请阿里巴巴到南非帮助年轻人，为南非打开机会大门。马云在当晚同主持人的对话中现场回忆起自己的创业经历，并向南非政府建议，想要发展经济，先为年轻人做三件事：投资教育；相信并且支持企业家，让他们成为英雄；建立透明和高效的政府。拉马福萨完全赞同，他立即上台回应马云的观点：“我特别注意到的一点是，我们应该把企业家当成国家的英雄，而不是我们习以为常地将商人和企业家们当成敌人，给他们起各种名字，比如殖民者、资本家这些。这些都必须停止！今天就停止。我们想让我们的企业家称为英雄。他们是来帮助南非增长经济的。”现场掌声雷动，南非著名的电视主持人chriseida在推特上表示：“马云是目前为止南非请过来最好的客人，务实又鼓舞人心。”</w:t>
      </w:r>
    </w:p>
    <w:p>
      <w:r>
        <w:t>WXC5918</w:t>
        <w:br/>
      </w:r>
    </w:p>
    <w:p>
      <w:r>
        <w:br/>
        <w:t xml:space="preserve">    </w:t>
        <w:tab/>
        <w:t xml:space="preserve">    </w:t>
        <w:tab/>
        <w:t>美国CBS报道，当地时间27日，美国宾州匹兹堡一犹太教堂发生枪击案，特朗普随后就宾州犹太教堂枪击案表态，他称“这是因仇恨在美国及全世界蔓延引发的可怕事件”。特朗普表示，该案跟枪支法几乎没有关系，“如果教堂里有武装警卫，就能阻止枪手，可能除了枪手别人都不会被杀”。特朗普还建议，应该加强死刑法，称任何在寺庙或教堂对无辜人开枪的人，都应该付出代价当日早些时候，宾州匹兹堡一家犹太教堂发生枪击案，媒体称至少8人死亡，枪手是名白人男性，已被警方逮捕，枪手在开枪前大喊“所有这些犹太人都得死”。美联社报道称，宾州匹兹堡犹太教堂枪击案的嫌犯确认为RobertBowers，有网友晒出其社交媒体发言截图，显示其为反犹太人士，还曾称特朗普被犹太人控制。另据路透社报道，以色列总理内塔尼亚胡就此事表态，称感到“伤心和震惊”。他说：“以色列全体人民同死者家属一起哀悼。我们与匹兹堡的犹太社区站在一起，与美国人民站在一起，面对这种可怕的反犹太暴行。”此外，执法部门表示，目前事发地已无安全威胁，事件中有6人受伤，包括4名警员，但没有公布确切死亡人数。</w:t>
        <w:br/>
        <w:t xml:space="preserve">    </w:t>
        <w:tab/>
        <w:t xml:space="preserve">    </w:t>
      </w:r>
    </w:p>
    <w:p>
      <w:r>
        <w:t>WXC5919</w:t>
        <w:br/>
      </w:r>
    </w:p>
    <w:p>
      <w:r>
        <w:t xml:space="preserve">　　由于亚马逊与谷歌母公司Alphabet财报不如预期，导致美股仅强弹一日，周五再遭卖压袭击，一开盘道琼工业指数暴跌逾两百点，其他两大指数也倒地不起。然而就跌幅来看，最惨仍属科技股挂帅的那斯达克指数，早盘重挫2％、道琼与标普500指数跌幅则介于1％至1.5％之间。　　　　至于欧股也哀鸿遍野，德英法等主要股市跌幅均超过1％，欧洲Stoxx600指数也挫低0.9％。　　美股近来惨遭乱流，摩根士丹利首席分析师威尔森（Michael Wilson）与Leuthold集团策略师鲍森（JimPaulson）警告，最糟日子尚未到来！两人均预测标准普尔500指数还会再度下修1成。　　威尔森预测标普500指数恐将再度下探至2,450到2,500点，这也意谓该指数还会再跌8％至10％。他说再过4到8周，美股就会跌至该水位。　　他以"滚动熊市"形容当前美股走势。威尔森说早自今年2月起就已开始了"滚动熊市"。他解释这主要归因于全球流动性出现蒸发，包括美国联准会（Fed）与各国央行都在缩减危机时期实行的货币政策，并且企图让自己国家经济正常化。他说此举对美股"造成很大伤害。"　　摩根士丹利把熊市定义为股市下跌两成以上，并且12个月内不见复甦。　　然而这不是威尔森首次唱衰美股，他在9月已对美股提出预警，尽管当时美股正从2月修正走势复甦。他指出信贷利差与股票价值的分歧，是股市变天的初期证据。　　另外Leuthold集团的鲍森（JimPaulsen）也研判，标普500指数可能需要再度修正1成，牛市才有机会延续。　　他解释若美国经济成长率降至2％，2019年的企业获利料将不再表现强劲，这将迫使估值过高的美股进入修正。事实上他提到以当前车市与房市景气都已降温，凸显美国经济成长动能正在放缓。　　鲍森还表示，若根据企业获利预测推算，标普500目前合理本益比约在15倍，这代表指数应在2,400点，若以周四指数推算，标普500还有10％的下修空间。　　他说为了反应不断变化的环境，股市调整有其必要。这也意味牛市若要延续，美股势必要向下调整到较低估值。</w:t>
      </w:r>
    </w:p>
    <w:p>
      <w:r>
        <w:t>WXC5920</w:t>
        <w:br/>
      </w:r>
    </w:p>
    <w:p>
      <w:r>
        <w:br/>
        <w:t xml:space="preserve">    </w:t>
        <w:tab/>
        <w:t xml:space="preserve">   </w:t>
        <w:tab/>
        <w:tab/>
        <w:t xml:space="preserve"> </w:t>
        <w:br/>
        <w:t xml:space="preserve">    </w:t>
        <w:tab/>
        <w:t>“中国政治影响与干涉的红色光谱”（The Red Spectrum of Chinese Political InfluenceandInterference)，哈德逊研究院资深学者Parello-Plesner称越红的行为涉及违法，政府能采取反制行动，但一大片的淡红、浅红则属法律灰色地带，需要大众关注警觉。(Jonas Parello-Plesner 提供)哈德逊研究院24日“中共海外影响及因应对策”研讨会，左起主持人巴索罗谬、哈德逊资深学者裴雷斯纳、詹姆士敦基金会中国项目研究员马提斯、拉美顾问会议研究员卡迪诺(JuanPablo Cardenal)和保护民主联盟(Alliance for Securing Democracy)主任罗森伯格(LauraRosenberger)。(特派员许惠敏／摄影)潘斯副总统日前在华府智库哈德逊研究院演讲时说，中国对美国的政治干预比诸俄罗斯有过而无不及，一群中国研究学者24日在同一智库深入探讨中国共产党的海外渗透。他们认为，中共采取的策略分非法和合法两种，他们规画长程且操作精细，涉及非法的部分，如间谍行为、贿赂等，政府有“法”办，但一大片模糊地带则有赖立法部门设规范、增加透明度；同时，也需加强全民警觉性。主持“中共海外影响及因应对策”研讨会的是国会美中经济暨安全检讨委员会(US-China Economic and SecurityReview Commission)副主席巴索罗谬(CarolynBartholomew)，她说，这星期与15位大学校长集会讨论中国对美学界的渗透现况及大学可因应之策，谈到中国留学生处境今昔，不胜感慨。“1989年，我曾经在天安门事件后保护美国校园的中国留学生，很难想像，这一群人今天出现在中共的红色政治干预光谱上。”她说。哈德逊研究院资深学者裴雷斯纳(Jonas Parello-Plesner)以一张“中国政治影响与干涉的红色光谱”(The RedSpectrum of Chinese Political Influence andInterference)解析中国海内外的统战操作，从深红的间谍、贿赂，到中度的政治捐献、游说，政治干预光谱较浅的是学生学者联谊会、大学接受基金和语言计画等；他也提到，孔子学院、ChinaDaily，都由中国共产党幕后提供奶水，在西方包装成软实力。裴雷斯纳说，统战是共产党的梦幻武器，习近平掌权后，统战更升级、扩张，用媒体、大学交流合作以建立长期影响力，包括海外华人也是工具，在中共的统战逻辑下，中国政府仍视海外华人为中国共产党子女，因此“必须建立防护以避免中国统战对民主造成威胁。”他也提到，除了增加机构的透明度外，美国公众也必须加强警觉性，知道中国在做什么，才能建立民主的抵抗力(resilience)。前中央情报局分析师、现为詹姆士敦基金会(Jamestown Foundation)中国项目研究员的马提斯(PeterMattis)说，中共对澳洲政治渗透已有十年，但美国直到最近一年才有媒体关注。防堵统战威胁美国民主，他认为不能单靠政府，很多不违法但是值得警戒的渗透行为，必须从里到外有充分而透彻的认识，“媒体的功能很重要”。“统战，就是中共利用媒体做政治动员。”马提斯称，澳洲当局发现中共利用华文媒体进行统战，直接掐断上源进行管控，只留下两家，他认为，要抵制中共统战，必须从媒体工具下手而不是内容。对于灰色地带的统战，马提斯认为需要对中共的操作更理解，加强对话和研究，才能避免抹黑特定一群，他提醒学界，如果考虑重新校正与中方机构的合作，最好先思考对方有些规则是否与学术自由、大学教育核心价值相违。中共在海外惯用两面手法，对华人社团组织一手供给支援、一手输入核心价值，他建议大学或是华社宜排除中国政府的掣肘或任意吸收人员。</w:t>
        <w:br/>
        <w:t xml:space="preserve">    </w:t>
        <w:tab/>
        <w:br/>
        <w:t xml:space="preserve">    </w:t>
        <w:tab/>
        <w:t xml:space="preserve">    </w:t>
      </w:r>
    </w:p>
    <w:p>
      <w:r>
        <w:t>WXC5921</w:t>
        <w:br/>
      </w:r>
    </w:p>
    <w:p>
      <w:r>
        <w:br/>
        <w:t xml:space="preserve">    </w:t>
        <w:tab/>
        <w:t xml:space="preserve">    </w:t>
        <w:tab/>
        <w:t>付费有线频道、OTT的节目尺度远较无线电视网大胆，尤其HBO、Showtime、Netflix等的影集常有裸露床戏，在拍摄过程中演员难免感到尴尬，甚至担心自己被吃豆腐，有可能引起纠纷。特别在“MeToo”运动之后，床戏变得更敏感，受到外界更严厉的检视眼光，有些太激情的场面都被认为“不合时宜”。根据欧美媒体报导，HBO为此特别聘请了所谓的“床戏指导”，确保台内各影集拍摄裸露激情镜头时，演员和工作人员不会逾越该有的界限，不至于让演员感到不舒服。正在播出第2季、描述1970年代纽约A片业面貌的“堕落街传奇”，已经开始让这些“床戏指导”参与摄制。“床戏指导”的概念类似于“动作指导”，透过专业的知识去规画如何让场面看来逼真却不会真的造成演员困扰，是近年来才较具规模的新兴行业。</w:t>
        <w:br/>
        <w:t xml:space="preserve">    </w:t>
        <w:tab/>
        <w:t xml:space="preserve">    </w:t>
      </w:r>
    </w:p>
    <w:p>
      <w:r>
        <w:t>WXC5922</w:t>
        <w:br/>
      </w:r>
    </w:p>
    <w:p>
      <w:r>
        <w:br/>
        <w:t xml:space="preserve">    </w:t>
        <w:tab/>
        <w:t xml:space="preserve">    </w:t>
        <w:tab/>
        <w:t>网路上时常出现许多有关迪士尼乐园的都市传说，人们也总认爲听听就好。但近日，国外媒体证实了其中一项传说，指出游客的确会将亲人的骨灰撒在乐园内，而且游乐园员工每个月至少要清理一次。据《华尔街邮报》报导，在美国加州、佛罗里达州迪士尼乐园工作的管理员证实，游乐园的确是许多游客撒下家人骨灰的首选之地。而且内部更有一个代号爲‘HEPA’的清理行动，意即每个月都要用超细吸尘器清理这些骨灰，而且至少一次。报导指出，游客们会把家人的骨灰装入塑胶袋或药瓶里，并藏进钱包或揹包中，偷偷带进乐园。并将骨灰撒在花坛、树丛、魔幻王国（MagicKingdom）的草皮上、加勒比海盗（Pirates of theCaribbean）、小飞象（Dumbo）游乐设施。而在所有设施当中，人们最常选择的地点就是幽灵公馆（HauntedMansion）；‘幽灵公馆里可能有太多人类骨灰，但这一点都不好笑’一名管理员说道。报导中提到，当园方发现有骨灰残留物时，工作人员会告诉游客，因‘技术上的困难’必须关闭设施。接着，员工会递快速通关证给游客，告诉他们赶快离开；如此一来，管理员才能拿着超强力吸尘器来寻找骨灰的踪迹。一名47岁的女性金（Kym Pessolano DeBarth）受访时表示，自己将母亲的骨灰撒在小小世界（SmallWorld）的水里。她也将在12月回到迪士尼乐园纪念母亲的离世，‘与其到墓园，我选择到迪士尼’金说道。报导指出，受访者表示自己不觉得有被迪士尼的乐园员工发现，而一名迪士尼发言人则表示，‘这种行爲是被严格禁止，而且是非法的，尝试这样做的客人将被带走’。</w:t>
        <w:br/>
        <w:t xml:space="preserve">    </w:t>
        <w:tab/>
        <w:t xml:space="preserve">    </w:t>
      </w:r>
    </w:p>
    <w:p>
      <w:r>
        <w:t>WXC5923</w:t>
        <w:br/>
      </w:r>
    </w:p>
    <w:p>
      <w:r>
        <w:br/>
        <w:t xml:space="preserve">    </w:t>
        <w:tab/>
        <w:t xml:space="preserve">    </w:t>
        <w:tab/>
        <w:t>据参考消息网援引港媒10月27日报道，在中美两国领导人下月可能会晤之际，美国一位贸易官员上周在北京会晤中方官员，这说明虽然关系依然紧张，但两国已恢复工作级接触。据香港《南华早报》网站10月25日报道，美国驻华大使馆和其他消息人士透露，美国商务部负责中国和蒙古国事务的助理部长帮办艾伦·特利在访华期间还会见了美国企业代表。美国大使馆一位发言人说，特利此次亚洲之行的主要任务是陪同一个美国贸易代表团访问蒙古国，他在回国途中访问北京，会见美国企业代表，并与中国政府官员会晤。报道称，特利曾作为美国代表团成员出席去年在北京举行的“一带一路”峰会。他还是今年5月份访问北京的美国谈判小组成员。一位美国消息人士说，自中美互征报复性关税以来，工作级接触已暂停数月。一位上周与特利会晤的中方消息人士说：“贸易战对中美两国的信心造成打击。我们一直很清楚对方的想法，因此，现在是时候设法结束贸易冲突了。”</w:t>
        <w:br/>
        <w:t xml:space="preserve">    </w:t>
        <w:tab/>
        <w:t xml:space="preserve">    </w:t>
      </w:r>
    </w:p>
    <w:p>
      <w:r>
        <w:t>WXC5924</w:t>
        <w:br/>
      </w:r>
    </w:p>
    <w:p>
      <w:r>
        <w:br/>
        <w:t xml:space="preserve">    </w:t>
        <w:tab/>
        <w:t xml:space="preserve">    </w:t>
        <w:tab/>
        <w:t>事情发生在2016年，当时一名叫JonathonCampbell的采矿者驾驶直升机在皮尔巴拉地区上空盘旋的时候，发现了这群走失的牛，与此同时他也注意到了牛走过的地方若隐若现地闪出金光。于是，他想一探究竟，便将直升机着陆一路跟着牛群，并发现了一个采矿者的营地，但是里面却没有人。几天后，Jonathon带着朋友们和金属探测器再次返回当时牛群走过的地方，当他们把金属探测器放在地面上的时候，就能听到探测器鸣叫的声音，而且随着探测器的移动它会一直发出声音，原来这里的地下藏有大量的金块。因为Jonathon当时与拥有这片矿区的ArmardaResources公司有这片土地的勘探租约，所以在接下来的八个星期里，他大概挖掘出了价值数十万澳元的黄金，每天他都能找到1万到2万澳元（5万-10万元人民币）不等的黄金。在开采黄金的过程中，Jonathon一群人一直在试图联系ArmardaResources公司，并将他们的发现告诉公司，但却一直联系不到。直到有一天他们开直升机在空中时发现了一辆推土机在做修复工作，将直升机降落后，他们发现了一位高个子的男子，于是边上前询问是否知道ArmardaResources公司，结果得知男子就是该公司的执行董事Ed Mead。原来，Mead先生几十年以来一直在皮尔巴拉地区寻找黄金和镍，但却始终未能找到，Mead说：“最初我去当地酒吧的时候，听到当地人讨论的话题都是周末要去采矿，而下周问他们开采结果怎样的时候，他们都能扔出一把价值几千澳元的金块，于是那时候我就决定要去开采黄金。但是当时公众的视野都在开采铁矿石、天然气和石油上面，根本没人关注黄金。”Mead先生接着说道：“这么多年来，有很多公司一直在这里勘探，怎么会一直都找不到黄金？因为皮尔巴拉地区主要面临的问题就是开采时间过长，该地区的岩石非常坚硬，从而使得勘探的成本很高，除此之外，因为没怎么开采过黄金，所以他们在这方面也没有太多的经验。”因此为了克服这种知识和经验的缺乏，澳大利亚联邦科学与工业研究组织已经开始调查该地区的地质构成。其中研究员MarkPearce表示，他相信，了解地质背景将会改变各个公司看待该地区采矿的方式，以此会帮助他们更有效地勘探金矿。目前，他们正在研究一种快捷的方法以帮助探索和开采境况。但Jonathon现在已经将自己手里的土地租约续卖给了另一家公司，他则结束了寻找黄金的勘探并在当地的委员会得到了一份工作。Jonathon说，他的发现改变了家人的生活，他们的未来离开始的地方很近，所以Jonathon正准备买一处养牛农场，他会将他发现的每一盎司黄金都用来买牛。看来他是铁了心想要做一个农场主了。</w:t>
        <w:br/>
        <w:t xml:space="preserve">    </w:t>
        <w:tab/>
        <w:t xml:space="preserve">    </w:t>
      </w:r>
    </w:p>
    <w:p>
      <w:r>
        <w:t>WXC5925</w:t>
        <w:br/>
      </w:r>
    </w:p>
    <w:p>
      <w:r>
        <w:br/>
        <w:t xml:space="preserve">    </w:t>
        <w:tab/>
        <w:t xml:space="preserve">    </w:t>
        <w:tab/>
        <w:t>关于“娘炮误国”和“男子气概” 美国人也吵起来“娘炮”会不会误国？“男子气概”该如何定义？这个话题在美国也火了起来。据《卫报》报道，一个美国爸爸讲述了，自己5岁的儿子因爲涂着漂亮的指甲油去幼儿园而受到了欺负，这个话题引发了网友大讨论。这位来自马塞诸塞州的爸爸戈维亚在推特上发文：“这是我的儿子，山姆。今天，他认识到了‘可恶的男子气概’有多伤人。我感到非常愤怒，不好意思说些粗鲁的话，我真的想谈谈这狗屁‘性别准则’。”戈维亚紧接着用20条推特描述了儿子的经历：山姆其实是个“钢铁直男”，但是他也喜欢一些女孩用的东西，比如华丽的包包，红彤彤的指甲油，他认爲很好看，因此他涂着指甲油去上学了。结果他在学校被欺负了，几乎所有孩子都让他抹掉指甲油，他回家以后失声痛哭。我告诉他不需要因爲别人的偏见而难过，明天涂一个更闪亮的指甲油让别人去羡慕吧。这一系列推文每条都收穫近10万个点赞，累积转发量3.5万次，迅速登上推特美国区“热搜榜”（US trends）。许多男性网友晒出自己或儿子涂着指甲油的照片力挺山姆，希望他坚持做自己，不需要爲了所谓的男子气概而妥协。也有一些网友指出，长期以来的社会固有观念让家庭和学校趋向于教育孩子，男女有别，行爲举止、穿着打扮都有约定俗成的规矩。“男子气概”究竟该如何定义？精緻的妆容会影响一个人的“男子气概”吗？美国人有话要说。“男子气概”有害心理健康？《华盛顿邮报》评论称，固有观念认爲“真正的男人”意味着生理上的强壮和心理上的沉着，不应该轻易表现出脆弱的一面。研究表明，“男子气概”往往会让男性压抑自我，可能会引发心理健康问题。男性也应该更加多样化地表达自我。《哈利波特》中饰演赫敏一角的艾玛·沃森曾在推特上写着“男人不该被男子气概等性别刻板印象所束缚”。据福克斯新闻报道，美国布朗大学从今年新学期开设一门新课叫作“忘掉有害的男子气概”（unlearning toxicmasculinity）。布朗大学该课程介绍中写道，社会对男子气概的传统定义对男性的健康有害，课程旨在引导男性卸掉不必要的男子气概包袱。但是，美国得克萨斯州大学心理健康中心对于“男子气概有害”的观念持质疑态度，认爲男子气概不应被全盘否定，而是应被重新定义，剔除暴力倾向的部分。美国商业杂志《快公司》报道，美国职业橄榄球大联盟（NFL）用行动打破人们对男性行爲方式的传统要求。今年8月， NFL季前赛的赛场上，金尼斯（NapoleonJinnies）作爲男性啦啦队成员亮相。这是NFL乃至北美四大职业联盟历史上，首次出现男性啦啦队员。此前，虽然不少球队拥有男性特技演员，但他们不被视爲啦啦队成员。其实NFL的啦啦队成员招募一直是对男性开放的，但是今年是第一次有男性报名参加面试，金尼斯本身是专业舞者，和所有女性一起经过层层选拔后进入队伍。在此之前，人们的印象中，职业球队的啦啦队角色一直由性感的女性担任。如今，NFL史上首次迎来男性成员，他将与女性队员表演完全一致的舞姿。这不仅展现出职业联盟的包容性，也促使人们重新思考男性在社会中扮演的角色。美妆在重新定义男子气概？今年8月，BBC的Facebook账户分享了一个YouTube美妆视频，视频主人公是16岁的韩国花美男，他在视频中展示每天的化妆步骤。这个视频收到了衆多“极其刻薄”的评论。拍美妆视频的男子名叫金承焕（KimSeung-hwan），他在接受BBC採访时表示，自己从未想过化妆会让自己女里女气，他说：“这跟‘娘’没关係，只与好看有关。”据CNN报道，虽然在北美大多数地方，男性化妆仍然是受到排斥的，但是美国人对男性美妆的接受度已经越来越高，而这一转变主要受到一些男性美妆视频博客以及娱乐明星的影响。美国男歌手亚当•兰伯特 （Adam Lambert）就经常会在舞台上贴上闪闪发亮的眼影，并且还多次拍摄美妆视频。据《华尔街日报》，纽约美妆品牌MilkMakeup调查显示，他们的本地客户中13%都是男性，男性护肤品和化妆品市场具有很大潜力。男人不一定要用皮革、铆钉、牛仔裤，粗犷地武装自己，粉底、脣膏、烟燻妆也是一种选择。</w:t>
        <w:br/>
        <w:t xml:space="preserve">    </w:t>
        <w:tab/>
        <w:t xml:space="preserve">    </w:t>
      </w:r>
    </w:p>
    <w:p>
      <w:r>
        <w:t>WXC5926</w:t>
        <w:br/>
      </w:r>
    </w:p>
    <w:p>
      <w:r>
        <w:t xml:space="preserve">自马斯克推特发文称将特斯拉私有化后，特斯拉在几个月时间里一度陷入了负面舆论漩涡。10月25日，据美国财经网站CNBC报道，特斯拉发布第三季度财报。财报显示，该公司营收达68 亿美元，并带来 3.12 亿美元的净利润，终迎来特斯拉历史上第三次盈利季度。一扫往日“阴霾”，特斯拉要凭借 Model 3开始走向正向轨道。因马斯克以往“不务正业”的做法，喜爱特斯拉的用户在欢喜之余更有些许担忧。曾有网友调侃称，特斯拉的状况稍有好转，“惹祸精”马斯克就要整出点事儿来凑热闹。除主业造车业务外，马斯克似乎总想借着特斯拉这块金招牌发展副业。马斯克的“副业”生意回顾特斯拉从2003年创立以来，其周边产品越来越多。相比其他科技大佬来说，马斯克确实显得尤为“多才多艺”。2004年马斯克成为特斯拉的董事长后，除了“挂职造车”外还分身发展各种副业。2006年，特斯拉发布亮相了第一款Roadster电动跑车，没过几天马斯克就表示要“研究”可持续能源产品——SolarCity的太阳能板。这家从事太阳能板租赁的公司，与用户签订了免费安装太阳能板的长期租用合同。如此一来，SolarCity需要巨大的前期成本，这也就导致了自公司成立以来，收入仅为15亿美元，却积累了30多亿美元的债务。而马斯克并没有吸取教训就此收敛，反而是陆续开拓更多副业。马斯克的奇怪创意想法总能俘获大批粉丝的追随。太阳能板风波还未平息，马斯克的下一个副业又接踵而来，特斯拉联手著名童车生产商RadioFlyer共同打造了儿童版ModelS。马斯克当时声称是要打造儿童版豪车，这款定价499美元，折合人民币3249元高价的玩具车，还是受到消费者的青睐，特斯拉周边产品的知名度也由此被打开。似乎不满足于在Tesla电动汽车公司里发展副业。2016年12月，马斯克在遭遇堵车后，发推文表示："堵车快把我逼疯了，我要开始挖隧道"。不到1小时，此项目正式命名为"TheBoringCompany"。2017年2月，马斯克在SpaceX的停车场挖了一条"demo地道"，马斯克的无聊隧道公司开始运营。为了使Boring公司获得更多的名气，开展相关副业无疑是马斯克想到的最快最直接的方式。2017年3月，马斯克的推特账户中出现了一张照片，一顶有着"The BoringCompany"刺绣的鸭舌帽。在马斯克的销售法则中始终遵循“价高、限量”的促销方式，这顶帽子售价20美元，限量5万顶。再加上有“亲兄弟”特斯拉名气的扶持，Boring公司3周时间就卖了3万顶帽子。  继帽子后，马斯克又看上了火焰喷射器，同属于Boring公司周边产品的喷射器，因帽子带来的好评效应，进入首批预售阶段，2万把售价600美元（约合人民币3833元）的火焰枪被抢购一空。时常制造麻烦的CEO在营销方面确实为一把好手。Boring公司也因马斯克的副业而知名度大幅提升，投资者邀约不断。马斯克式创意随着其副业的增多，马斯克似乎不满足于做常规买卖，副业也搞出花样来：卖砖，卖龙舌兰酒，成了马斯克式副业创意。    随着无聊（Boring）公司地下隧道即将面世，马斯克又跑出来替公司宣传造势。这次推出的是砖块，今年3月马斯克就表示过，Boring公司利用挖掘机从地下挖出来的岩石将制成带有环扣的砖块，此砖块与乐高积木相似。首批“砖块”将使用户能复制埃及的古建筑，例如金字塔、狮身人面像或荷露斯神庙等。目前砖块的开售时间和价格并未敲定。特斯拉私有化风波也并未阻挡马斯克的创意，10月13日，据BI中文站报道，马斯克关于特斯拉品牌龙舌兰酒正式提交了一份商标申请，申请的名称是“Teslaquila”，是由“蒸馏龙舌兰酒”或“蒸馏蓝龙舌兰酒”组成。    马斯克也曾在推特上发文并展示了这款酒的照片，并印有特斯拉logo。特斯拉品牌龙舌兰酒的创意并不是马斯克近日的突发奇想，早在4月份其Instagram上就发布了相关模型，当时很多人认为这只是个愚人节玩笑。近半年过去，看起来龙舌兰酒可能是马斯克想推荐给特斯拉粉丝的下一款新品。很难猜到“多才多艺”的马斯克在做完龙舌兰酒的生意后还会想到发展什么副业？但可以肯定的是，马斯克不会随着造车一系列麻烦而减少发展副业，按目前产品来看，其发展副业的方向将会更加注重创意。  </w:t>
      </w:r>
    </w:p>
    <w:p>
      <w:r>
        <w:t>WXC5927</w:t>
        <w:br/>
      </w:r>
    </w:p>
    <w:p>
      <w:r>
        <w:br/>
        <w:t xml:space="preserve">    </w:t>
        <w:tab/>
        <w:t xml:space="preserve">    </w:t>
        <w:tab/>
        <w:t>当地地方检察官办公室称：8月19日，27岁的布莱尔·尼斯(BlairNess)被控以谋杀罪，罪名是谋杀他蹒跚学步的儿子阿什顿(Ashton)。尼斯已被警察用枪制服并逮捕。根据警方的记录显示，阿什顿是在一个公寓被杀害的，案发公寓现场弥漫着烟雾，夹杂着大麻燃烧的气味，在卧室的地毯上有刺杀留下的大片血迹，卧室门口放着一把血迹斑斑的折刀和一些头骨碎片。据目击者说，刺杀事件发生的当日，尼斯把阿什顿带到路易斯维尔的橡树福雷斯特公寓，并于下午1点前把他抱出了公寓，并看见他把小阿什顿摔在水泥地上，然后跪在他旁边，拿出一把小刀，在他的腹部捅了一刀。邻居奥斯汀·安德鲁(Austin Andrew)看到这一幕，开枪击中了尼斯的腿，他才停止对阿什顿的刺杀。尼斯女友透漏，当天早上，尼斯还在照顾小阿什顿吃饭。她同时告诉警方，尼斯最近痴迷宗教，一直在广泛阅读圣经，他们也一直在教堂做礼拜。经发也发现在案发前五天，尼斯发布了一条讨论宗教的状态。警方透漏，目前尚不明确刺杀案件的动机，嫌疑犯尼斯目前正在接受腿部枪伤和手部受伤的治疗。侦探也将继续对他进行调查。尼斯终将因谋杀罪将面临终身监禁。</w:t>
        <w:br/>
        <w:t xml:space="preserve">    </w:t>
        <w:tab/>
        <w:t xml:space="preserve">    </w:t>
      </w:r>
    </w:p>
    <w:p>
      <w:r>
        <w:t>WXC5928</w:t>
        <w:br/>
      </w:r>
    </w:p>
    <w:p>
      <w:r>
        <w:br/>
        <w:t xml:space="preserve">    </w:t>
        <w:tab/>
        <w:t xml:space="preserve">   </w:t>
        <w:tab/>
        <w:tab/>
        <w:t xml:space="preserve"> </w:t>
        <w:br/>
        <w:t xml:space="preserve">    </w:t>
        <w:tab/>
        <w:t>科技巨人营收不如预期，美股上周在惊涛骇浪下落幕，标普五百指数周五陷入修正，步入金融风暴以来最惨烈的一个月，并和道琼工业指数回吐今年全部涨势。全球市场本月已经失血5兆美元，市场如今忧心史上最长的牛市就此结束。美股周五早盘即重挫，道琼工业指数一度大跌5百点，标普五百指数重挫3%，自上个月历史高点回落10%，但收盘跌幅收敛为1.7%，道琼工业指数跌296.24点收24688.31点，那斯达克综合指数跌2.1%。本月下来，标普和道琼各跌8.8%和6.7%，那斯达克跌11%。十月只剩下三个交易日，如果美股跌势不变，标普五百指数将是2009年2月以来最惨烈的一个月，那斯达克综合指数则创下2008年11月来单月最大跌幅。市场开始忧心中国和欧洲经济走缓会波及美国，但主要央行仍将持续收回金融风暴时期的刺激措施，如今贸易紧张形势加剧，对市场而言有如雪上加霜。景顺（Invesco）首席全球市场策略师胡柏说：“这有如一场完全风暴，联准会（Fed）正迈向货币政策正常化…而目前已开始出现贸易战实质的负面效应。”亚马逊和Google母公司Alphabet营收令投资人失望，分别大跌7.8%和近2%，也令市场忧心企业营收已到顶，预订本周公布财报的脸书（Facebook）和苹果（Apple）也下跌3.7%和1.6%。本月下来，所谓ＦＡＮＧ股脸书、亚马逊、Netflix和Google市值已跌掉3500亿美元。上月一度市值突破1兆美元的亚马逊，如今剩下8千万美元，退居微软之后。全球股债市单单本月即失血5兆美元，不过2017年迄今仍增加15兆美元。德银证券分析师认为，本月如此规模的流失尚不足以影响经济，但如果市场不能反弹，Fed面临调整货币政策的压力势必大增。部分分析师表示，他们宁可先观望到下个月的美国期中选举以后，再决定如何因应最近的震荡。很多企业会在财报之后开始大举买回股票，美中也即将恢复贸易谈判。</w:t>
        <w:br/>
        <w:t xml:space="preserve">    </w:t>
        <w:tab/>
        <w:br/>
        <w:t xml:space="preserve">    </w:t>
        <w:tab/>
        <w:t xml:space="preserve">    </w:t>
      </w:r>
    </w:p>
    <w:p>
      <w:r>
        <w:t>WXC5929</w:t>
        <w:br/>
      </w:r>
    </w:p>
    <w:p>
      <w:r>
        <w:br/>
        <w:t xml:space="preserve">    </w:t>
        <w:tab/>
        <w:t xml:space="preserve">    </w:t>
        <w:tab/>
        <w:t>海外网10月28日电当地时间周六（27日），美国宾夕法尼亚州匹兹堡一犹太教堂发生枪击事件，目前已造成多人死伤，嫌犯为46岁的罗伯特·鲍尔斯（RobertBowers ）。据《镜报》消息，罗伯特·鲍尔斯携带多件武器冲进匹兹堡一家教堂，然后向吓坏了的信徒开枪。鲍尔斯还高喊反犹言论，称“所有犹太人都必须死”，他还认为美国总统特朗普“受到犹太人控制”。另据美国有线电视新闻网（CNN）消息，一名联邦执法官员表示，鲍尔斯的社交媒体帖子是他们调查匹兹堡教堂枪击案的焦点，他经常在社交账户上发表反犹太言论。枪击案发生前不久，鲍尔斯曾发帖称，“不能坐视我的人民被屠杀”。在同一篇帖子中，鲍尔斯写道：“HIAS喜欢引入侵略者，杀害我们的人民。”HIAS是一个犹太难民救助组织。匹兹堡公共安全主管WendellHissrich在事故现场附近的新闻发布会上说：“这是一个非常可怕的犯罪现场，是我见过的最严重的一次，这属于仇恨犯罪。”值得一提的是，据一位熟悉调查情况的执法官员透露，鲍尔斯拥有携带枪支的有效许可证。该消息人士称，鲍尔斯自1996年以来至少已购买了六支枪。美国总统特朗普在推特发文称，“匹兹堡枪击事件比原先想象的要严重得多。 我与市长和州长谈话，告诉他们联邦政府已经并将会一直与他们在一起。我将很快与媒体对话并在即将到来的美国未来农民大会上发表进一步声明。”此外，以色列总理也通过推特表态，“今天匹兹堡一个犹太教堂发生的致命袭击令我心碎和震惊。”</w:t>
        <w:br/>
        <w:t xml:space="preserve">    </w:t>
        <w:tab/>
        <w:t xml:space="preserve">    </w:t>
      </w:r>
    </w:p>
    <w:p>
      <w:r>
        <w:t>WXC5930</w:t>
        <w:br/>
      </w:r>
    </w:p>
    <w:p>
      <w:r>
        <w:t xml:space="preserve">(image)凤凰网娱乐讯恭喜！10月28日上午9点09分，唐嫣罗晋宣布婚讯！小两口分别配文“新娘是我”“新郎是我”，发布九宫格甜蜜照片，幸福满溢！(image)(image)2016年12月6日唐嫣生日这天，罗晋有心地在12点6分发布了一条生日祝福微博，把两个人小时候的照片P在了一起，正式公开了和唐嫣的恋情。(image)两人的爱情十分甜蜜，被大家调侃为是一出现实版的偶像剧——2011年8月26日，《乱世佳人》剧组第一次相聚在乐视盛典，听说这是唐嫣罗晋第一次见面。《乱世佳人》开拍后，罗晋发微博说：突然有了回家的感觉。2012年3月，《X女特工》开拍，罗晋唐嫣二度合作，当时媒体来探班，让罗晋评价唐嫣，罗晋说“我没有办法说她的哪个表情可爱，因为她的那种可爱是浑然天成的。”2015年两人第三次合作，拍摄《克拉恋人》，有爆料说剧组也是为了让两人有个圆满的结局特意修改了剧本。2016年拍摄《锦绣未央》时，唐嫣力荐罗晋来演拓跋浚，在片场的甜蜜互动不断。2016年12月6日，公布恋情。2018年10月28日，两人宣布婚讯，举办婚礼  </w:t>
      </w:r>
    </w:p>
    <w:p>
      <w:r>
        <w:t>WXC5931</w:t>
        <w:br/>
      </w:r>
    </w:p>
    <w:p>
      <w:r>
        <w:t xml:space="preserve">(image)　　来源：共同社　　当地时间27日上午11点半左右，日本群马县伊勢崎市一公寓内，中国籍技能实习生、25岁的李雪被发现头部流血，送医后死亡。警方调查后，于28日凌晨以涉嫌杀人，逮捕了其同是中国籍技能实习生室友，30岁的刘某某。刘承认杀人，称“因生活的事被警告，无法忍耐”，她还承认是“用菜刀砍了人”。　　据共同社报道，在日本群马县伊势崎市曲泽町一公寓二楼的一个房间里，附近居民拨打119称发现“有女性流血倒地”。住在该房间的中国技能实习生李雪被发现头部流血倒在浴室内，被送医后死亡。　　从遗体情况等来看，该县警方早前认为很可能是杀人事件，并向同住的两名中国籍女性听取情况。警方称，附近居民因听到房间里传出女性的哭泣声而感到奇怪，抵达后发现李雪穿着衣服倒在地上。据悉，李雪与同住的两人都在伊势崎市某生产厂工作。　　据悉，现场位于JR两毛线国定站以北约3公里处，附近散布着住宅与田地。　　1980年代初，“外国人研修制度”在日本设立，至今已走过三十多年的历程，中国一直是日本研修生的最大来源国。1993年，日政府在研修生接收制度的基础上，设立了技能实习生制度，并随后进行了多次修改。根据现行的制度，前往日本的务工人员在经过一个月的研修生过渡后，便转为技能实习生，大部分是三年期合同，而且合同期间原则上不能中途回国。  </w:t>
      </w:r>
    </w:p>
    <w:p>
      <w:r>
        <w:t>WXC5932</w:t>
        <w:br/>
      </w:r>
    </w:p>
    <w:p>
      <w:r>
        <w:t xml:space="preserve">杭州市民陈先生是个善心人，平常看见乞讨的老人，更是心有戚戚，总会帮助一下。　　10月24号，星期三。他从国外返杭，在杭州火车东站北2出租车候车区，看见有位老太太，拿着把小凳子，坐在狭窄的通道里，凌乱的白发，朴素的衣着，低着头也不多言语，向等待出租车的乘客乞讨。　　陈先生一看老人的情况，想想谁家没有老人，就给了老人五元零钱。可就在10月27日，微博上一段关于杭州东站的广播视频一下子火遍全国。陈先生看了后才知道，前几天他施舍的老奶奶，竟然“家庭生活条件优越”。　　(image)(image)　　老太太“扎营”候车通道　　　　广播循环打假　　昨天下午2点左右，钱报记者来到了火车东站的北2出租车候车区，一眼就看到了那位老奶奶：一身衣服朴素平常但很干净整洁，脖子上挂着一条绷带，右手从前臂到手掌缠着纱布，手里还捏着几份地图。　　拿了一把简易的折叠小凳子，进入出租车候车区的狭窄过道，坐在小凳子上，伸出左手，上下颠动，向候车的乘客们乞讨。　　(image)　　而在北2出租车候车区里，广播循环播放着这样一条提醒：“广大旅客请注意：排队点上的老大妈，利用年纪大的优势，博得旅客同情心，伺机乞讨，该老大妈家庭生活条件优越，欺骗旅客，请广大旅客辨明真伪，请勿上当。”　　记者上前拍了几张照片，老奶奶看到后，大声指责：“你在干什么，你是不是在拍我？”随后，还要求记者把照片删除。　　记者表明身份，告诉她只是想来了解情况。她指着广播说：“你听，这个广播里说的老太婆就是我，他们欺负我……”　　虽然老奶奶一直在絮絮叨叨，但看起来，头脑很清楚，腿脚也比较利索。　　(image)　　(image)　　乞讨老人　　是杭州东站的“老熟人”了　　说起她来，大家意见一致：没办法！　　在南北两侧的出租车等候通道，钱报记者询问了多名工作人员，说起这名老太太，他们都“熟悉”得不得了，都直言“是个难缠的老人，拿她没办法”。　　一名等候通道的安保人员对记者说：“她就在这个等候通道里拿个小板凳一坐，有时候一天能有个几百块，有人看她年纪那么大，又那么可怜，想想家里谁没个老人，大方的掏出五十一百的都有。但其实老人家里条件不差的。”　　管，自然是管过。　　多位安保人员向记者表示，以前也管过，不让她在这里乞讨，但一碰她，她就耍赖，有时候往地上就是一躺，还冲人家吐口水、泼水。　　“我们有时候也会提醒乘客不要给她钱，要是让她听见了她还会骂我们。后来实在没办法了，只能通过广播提醒乘客。”一名执勤的工作人员说。　　记者询问了东站到达层微笑亭的一位志愿者李大姐，说起这位老奶奶，李大姐也是一脸的无奈。李大姐说从2013年她就开始在东站做志愿者，注意到老人来东站是在三四年之前，“说起来也是奇怪，一旦东站这边有大型的活动，就能看到她。”　　她回忆说，之前有一家企业在东站献爱心，捐赠一些棉衣，老奶奶就过来领了衣服，结果之后又发现她过来领棉衣，“前前后后有三次，工作人员也注意到了，就问她怎么能多领，但是她态度很凶，所以也只能任由她去了。”　　李大姐说，老人一直在东站周边活动，早些时候，拿一些地图在卖，还以为老太太家境比较贫寒。后来就发现在大型活动的时候，她就经常出现，领走了一些东西之后，会拿到别的地方去变卖，也会在出租车上车的等候通道乞讨。　　时间一长，老太太成了东站的“名人”。很多人都知道这个老太太。听说老太太家其实家境还不错，老人的问题也跟家里的子女沟通过，但子女也拿老人没有办法，所以也只能任由她在东站里边儿活动。　　(image)　　东站管委会：　　广播打假实属无奈　　请大家一起来想想办法把这事解决了　　(image)　　难道对这个难缠的老奶奶，就没有办法了吗？　　东站管委会工作人员连连叹气：“一直在管，但效果不理想。刚开始我们态度很坚决，不允许她在站内卖地图，无证经营，后来她改成了乞讨，而且是强行乞讨。有时候会拉人家的衣袖，伸手要钱，严重影响杭州的形象。”　　“我们曾联合民政部门想通过救助办法解决她的问题，问她是否缺钱，是否需要救助，儿子对他怎么样，但她表示一切都好，儿子也很孝顺，拒绝我们救助。我们也对她进行过思想教育，可她基本不听。也多次闹到过派出所，民警对她也做过思想工作，她发誓说不再来了，可一出了派出所的门，没多久又回来了……如此循环往复，实在没办法。”　　之前东站管委会的工作人员随民警一同找到了老奶奶的家里。　　据了解，老奶奶是嵊州人，79岁，儿子在乔司结了婚，然后她就随儿子一起到了乔司，住在一起。家里有房出租并不缺钱。工作人员找到她儿子，表明了这事，但是她儿子说他管不了……　　“再后来，实在没办法，我们常态安排了两名女性文明劝导员专门对她不文明行为进行劝导，只要她出现，我们都会劝阻，但是她对我们工作人员很不友好，甚至还摔坏过劝导员的手持喇叭。”　　说起红遍全国的“广播打假”，工作人员表示也是实属无奈：“倒并不是为了针对她，而装了这个广播。今年中秋前，我们在出租车通道里安装了应急宣传广播，这个广播主要是用来在客流高峰期疏散旅客及文明温馨提醒用的。不过为了解决这个事，在提醒的音频中我们也录了一段语音提醒，不希望旅客继续上当，施舍……”　　东站管委会的工作人员坦言，因为老奶奶年纪很大，不宜过度执法，只能好言相劝。但即使如此，老奶奶还会‘碰瓷’，躺在地上撒泼，实在不好管理。“我们能做的，真的已经尽力。现在我们也恳请媒体、请大家帮帮忙，出出主意，共同来解决这个难题。”　　(image)　　老人儿子同样无奈：　　　　家里真的不缺钱　　家人也很孝顺　　但老人真的劝不住　　晚上九点左右，钱江晚报记者联系上了老人的儿子张先生。说起自己的老母亲，电话那头，传来一声长叹。　　张先生说自己很无奈，昨天他也在网上看到了报道，“我母亲回来的时候，我也跟她谈了，不让她再出去了。但是她也没觉得自己哪里不对，还说东站里边儿那么多人不管，为什么要偏偏管她。”　　张先生很坦诚地向记者介绍了家里的情况　　▽▽▽　　第一，不是子女不管老人，“我每天都把菜送到面前，把酒给她倒上，不是不孝顺老人。”第二，家里也并不缺钱，张先生说自己家开有工厂，出租房和商铺也有若干间。虽然说不上是什么大富豪，但确实衣食无忧，老人吃穿不愁。家里人也反复地劝老人不要出去，但是老人一直不听，而且脾气也不太好。张先生说自己的父亲今年已经八十六岁了，身体不太好，他也是希望母亲能留在家里照顾老人。但是，可能因为母亲曾经在汽车东站、火车东站附近生活了二三十年，对那里比较熟悉也有感情了，所以即便家人反反复复劝，但是老人还是要到东站去。家里人也曾经想把老人送到老家去，嵊州的房子也都造得很好，但是老人也不回去。“我们做子女的也实在没有办法，她这个脾气就是这样，村里的干部、派出所的所长都来过我们家，谁也管不了。唉，真的是脸都被丢尽了。”  </w:t>
      </w:r>
    </w:p>
    <w:p>
      <w:r>
        <w:t>WXC5933</w:t>
        <w:br/>
      </w:r>
    </w:p>
    <w:p>
      <w:r>
        <w:t xml:space="preserve">据德媒10月26日报道称，中国企业在非洲越发活跃，而德国企业在非洲的经营近年来却呈倒退趋势。德国商会、联邦外贸与投资署、德国非洲商业协会建议，德国在非企业应该积极与中国企业展开合作，而不是以竞争的姿态去徒劳追赶。德媒认为欧洲援非往往政治条件先行，与中国对非援助相比，“中国模式”，诱惑太大。(image)马里的一处桥梁建筑工地，中国工程师正在指导非洲工人工作（图片来源：DW）据德媒援引《世界报》的一份尚未正式发表的报告指出，中国企业在越来越多的非洲国家承包大量基础设施建设项目。某些领域，中国企业甚至已经取得市场支配地位。报告建议，德国企业不应该和在非中企竞争，而是应该积极寻求合作。比如成为中国企业的供应商或者二级承包商，提供一些关键技术。德国商会负责外贸的副总干事特莱尔（VolkerTreier）对《世界报》表示，虽然中企在非洲的强势地位加剧竞争，但另一方面也是德企的机遇。他认为，德国企业可以利用升级后的当地基础设施开展经营，也可以与非洲中企展开合作。报道称，这项报告向不少在非开展业务的德国企业发放了问卷，大多数德国企业都对与中国合作持正面态度。约两成的受访企业表示，双边或三边合作“体验良好”。另外对中德合作表示感兴趣的企业也有两成。大多数德企认为今后合作有望开拓新的商业领域。调研报告认为，中国企业资金充裕、冒险精神强，可以和德企的高品质、高可靠性相结合。对德国中小企业而言，中德非三边合作能够极大降低开拓非洲市场的难度。(image)德国大众汽车最近在卢旺达开设了工厂（图片来源：DW）中国铺路德企获益德国联邦外贸与投资署总裁弗里德里希(Dr. JürgenFriedrich)对《世界报》表示，德企必须正视中国在非洲日益活跃的现实。他认为中企在非洲的经营可以为德企进入非洲铺路，中企也可以是德企在大型项目中的合作伙伴。他说，“与中国这样富有成就的伙伴展开合作，非常有意义。”另外调研报告罗列了中德非三方合作面临的问题，其中包括中德双方对合作协议的不同构想、非洲进出口贸易的阻碍、或是合作伙伴不遵守相关人权以及社会准则、技术流失等等。特莱尔对此表示，中国企业不清楚德企在非洲可以提供的服务与产品，反过来说德方也不清楚中企在非洲还需要什么。报道称，10月30日，德国总理默克尔将主持召开对非投资会议，这份最新报告将是会议上重要话题。欧洲援非政治先行此前在10月24日，德媒援引德国联邦发展援助部长米勒（GerdMüller）说法称，非洲国家如果想要援助资金，就必须采取更多措施打击腐败。批评者认为他的计划是好的，但带有“新殖民主义”的暗示，德媒称，德国收紧了对非的发展援助条件。(image)德国联邦发展援助部长米勒（图片来源：DW）米勒此前在9月曾表示，建立伙伴关系以及实现平等，是未来德非合作的准则。他对德媒称，不一定要和所有非洲国家展开合作，但战胜贫困是要在非洲进行的工作。米勒称，“我的新规划是，要在伙伴国中进行改革，以加强我们之间的合作。我们不能盲目在整个非洲展开同等力度的合作。必须比以往更严格的区别对待。集中精力同愿意改革的伙伴国合作。”米勒认为非洲人自己也必须付出更多努力，54个非洲国家中，发展良好的占三分之一。这些国家开展反腐，遵守人权且注重良政。“而这些也带来了经济上的发展。”“中国模式诱惑太大”9月初，在中非合作论坛峰会在北京召开前后。德媒报道称，中国对非合作一再强调，“不含任何政治条件”。而欧洲在为非洲提供发展援助时，又往往要求对方在政治层面上持公开态度。德媒援引德国发展援助政策研究所（DIE）的学者格利姆（Dr. SvenGrimm）分析指出，“不附带任何政治条件”如今是中国对外援助一大“卖点”。在接受德媒介绍时，他说：“不质疑受援国意识形态、不要求对方改革政治，非洲很吃这一套。”(image)2018中非合作论坛北京峰会上，中国宣布将600亿美元援非计划（图片来源：DW）格利姆介绍说，欧洲国家开展对非援助项目时，往往明确要求对方政治层面上持开放态度，要求公开预算、保证监督、保障人权、推进法治，把这些作为投资前提。德媒认为，最近十多年，中国与非洲国家间贸易额和直接投资迅猛增长，中企在非参与建设诸多基础合适工程，使用的则是来自中国的技术人员以及中资银行贷款。相比之下，欧美与非洲之间的经济合作却增长乏力。德媒援引德国知名社会学家、美因茨大学教授阿舍（Prof. Dr. HelmutAsche）说法称，中国对非合作项目，有“极高的效率和全面性”，对埃塞俄比亚、卢旺达等国家构成巨大吸引力。德媒认为，两种援助条件相比较，“中国模式，诱惑太大”，中式实用主义正在席卷非洲。阿舍教授称，“一个国家应该以怎样的顺序来实现各个发展目标，这是值得争论的话题。” </w:t>
      </w:r>
    </w:p>
    <w:p>
      <w:r>
        <w:t>WXC5934</w:t>
        <w:br/>
      </w:r>
    </w:p>
    <w:p>
      <w:r>
        <w:br/>
        <w:t xml:space="preserve">    </w:t>
        <w:tab/>
        <w:t xml:space="preserve">    </w:t>
        <w:tab/>
        <w:t>俄罗斯战略文化基金会网站10月25日发表题为《美中贸易战的新维度》的文章称，美国政府试图建立有损中国利益的新世界经济秩序，但中国无论如何不会按美国的方式改变自己的社会制度。　　文章称，美国与中国的贸易冲突出现了新维度。美国对中国实现经济增长的手段和对外贸易行为方式的不满，发展成了对中国整个经济制度以及作为其最重要基础的国家参与经济发展的批判。华盛顿指责中国“不正当”竞争，以此为理由加大对中国的指责。　　文章指出，如今真相大白，美国和欧盟国家同意中国加入世贸组织，动机是谋求让中国与西方构建市场关系。美国副总统迈克·彭斯不久前在哈得孙研究所的演讲表明，这是对北京的独特“鼓励”，以期逐步向中国推广西方政治经济模式。而由于美国对中国的期待落空了，美国企图在所有方面进行打压，包括给纯粹的经济指责赋予毫不掩饰的意识形态特征。只要中方不赞同美国的“市场原教旨主义”思想，美国就将继续对华施压。　　(image)　　▲迈克·彭斯　　文章称，同时美国急于结成反华贸易联盟，目的是将针对中国商品的保护主义措施向对中国而言重要的其他市场推行。　　文章指出，正是“中国特色社会主义”的这些基本特点构成了中国经济制度与西方、尤其是美国的原则性区别，这遭到了来自本届美国政府的攻击。这些攻击乔装得相当拙劣。　　文章称，这一切或将美中贸易摩擦带往更深远的非贸易冲突的新范畴。在非西方世界的眼中，在美国试图削减对华贸易逆差失败的情况下，美国对中国经济(和政治)制度的指责看上去像是美国在不同社会政治制度的历史性竞争中败给了中国。　　文章强调，中国无论如何不会按美国的方式改变自己的社会制度。中国强调，在30年爆炸式经济发展的背景下，国家有理由保留自己的经济特色，在对待各种所有制企业时坚持中立原则。</w:t>
        <w:br/>
        <w:t xml:space="preserve">    </w:t>
        <w:tab/>
        <w:t xml:space="preserve">    </w:t>
      </w:r>
    </w:p>
    <w:p>
      <w:r>
        <w:t>WXC5935</w:t>
        <w:br/>
      </w:r>
    </w:p>
    <w:p>
      <w:r>
        <w:t>长隆·2018中华小姐环球大赛总决赛于10月27日晚在北京凤凰中心完美落幕。从全球各赛区晋级总决赛的12位选手亮相总决赛的舞台，经过精彩而又激烈的对决，最终，8号选手卢琳夺得冠军桂冠；11号选手何莉夺得亚军；2号选手蒲梓叶夺得季军。凤凰卫视董事局主席、行政总裁刘长乐与2017中华小姐环球大赛冠军李明子一同为冠军卢琳颁奖授冠。(image)2018中华小姐前三甲：亚军何莉，冠军卢琳，季军蒲梓叶（从左至右）(image)凤凰卫视董事局主席 行政总裁刘长乐太平绅士为冠军卢琳颁奖(image)2017中华小姐环球大赛冠军李明子登场从海选到复赛，从夏令营到海外之旅，2018中华小姐环球大赛历时5个月之久，来自世界各地的华人女孩们，一路上经历了重重挑战与考验，最终走入决赛，争夺最后的C位。她们在比赛过程中表现出的学习能力、吃苦精神，以及不畏挑战、随机应变的个性，虽然各有千秋，却都向我们诠释着“美丽与智慧同行，内在与外在兼修”的华姐传统特质，以及属于她们自己的女子力，这也正符合2018中华小姐环球大赛的主题——“GirlPower”。(image)今年总决赛在环节设置上也将“GirlPower”的主题进行了完美的呈现，首先在才艺表演环节，将12位选手分为四组，通过四个不同的主题，将每一位选手的优势技能融合在表演当中。相信每个女孩都想拥有一次说走就走的旅程。第一组选手杨铭、卢琳、苏比努尔·艾山饰演的三位女青年将心之所向的旅行，卢琳通过桑巴舞、苏比努尔·艾山通过中国风情的爵士舞展现给观众，梦想着要抵达的地方，在舞台上得到了实现。而杨铭将自己的公益爱心课堂搬上了舞台。也许每个人的想法不同，想要体验的旅行也不同，但是台上的三位选手都没有忘记自己“最初的梦想”。(image)第二组选手蒲梓叶、金叶、龚雨薇，请来了凤凰的颜值担当李科夫助阵，生动有趣地上演了“颜值控”女生的戏精之路，借着当下社会热点话题——“相亲”，她们将华丽丽的服装走秀融入到表演中，通过靓丽的造型、俏皮的对话，向观众们展现了女性身上的自信和阳光之美。(image)第三组选手表演的主题是“拯救地球”。在凤凰中心的楼外楼舞台，幻化成残破地球，何莉与舞者一起扮演地球人，表演舞蹈《DANGEROS》,展现人类正在遭遇劫难。曾经面临过星球毁灭的两位外星选手季佳莹、郭芷馨抵达地球，帮助地球人一起让地球重新恢复绿色。三位选手共同演绎《完美星球》，让观众感受到地球重新焕发生机后的美好画面。(image)第四组选手方夏韵、刘颖颖、宁也带来的表演充满了“古韵古风”，女孩们身着汉服，在悠扬的旋律里吟诗起舞，让现场的观众沉浸在优雅的文墨书香气氛中。在社会文化越来越多元包容的时代，她们学贯古今，诗词歌赋样样精通，中华女性的传统美穿越古今一直延续下来，在她们身上得到完美呈现。(image)选手的表演精彩纷呈，评委的点评则是妙语连连。今年总决赛的评委阵容非常巧妙，文化、舞蹈、影视艺术三大领域的大师在决赛的舞台上相互交流和碰撞。(image)本届大赛的三位评委嘉宾作为多年坚持舞蹈创作的艺术家，北京现代舞团艺术总监、创团舞者高艳津子从专业的角度点评了选手的表演，她认为，卢琳表演的桑巴舞是巴西的国舞，需要表情、情感和肢体动作统一，这方面表现得非常好。苏比努尔·艾山将传统舞和爵士舞结合，将新疆姑娘的舞蹈优势发挥得很好。而杨铭演唱的《最初的梦想》，流露出她在山区支教的温情，像一条河流，不会选择高低贵贱，而是展现着生命在流动的美。(image)华姐选手爵士歌舞演出中国内地导演、编剧、摄影师、制片人刘杰，是一位对生活有着深刻认识又极有个性的导演。针对选手回答“择偶的时候，颜值、才华、财富，你会选择什么？”的问题，他点评道：不管选择颜值还是才华，只要加上了一个人成长的背景、阅历，都会构成一个人独特的美，就像中华小姐的选美标准一样，不光看颜值，更要看内在美。中国当代著名的文化学者王鲁湘，他的学术视野开阔，研究兴趣广泛，针对选手的表演，他幽默地说；“我非常欣慰的是面临地球毁灭，终于不用美国人来拯救地球，轮到我们凤凰人来了。”针对选手提出的环保建议，王鲁湘表示，美是大自然的杰作，三位选手的回答都很切实可行，每个人应该负起自己的责任，从小事做起。“如果让你选择一种才艺去传播中国古典文化，你会选择什么？”第四组选手方夏韵选择将古诗和rap结合来传递传统文化，刘颖颖选择古琴来传递，因为音乐不需要任何门槛，宁也则以故宫和凤凰卫视联合制作的《清明上河图3.0》为例，希望将古典文化和科技相结合，让中华瑰宝活起来。王鲁湘老师认为，选美不仅选外在的形象，也在选一种气质，中华文化对女性有一个最好最贴的词来描绘女性的气质，就是——兰蕙之质。他觉得在三位选手身上都得到了很好的体现。本届华姐选手，从海选到夏令营，从海外之旅到总决赛的舞台，无时无刻不在诠释着女子力，如果要问“什么是GirlPower？”，她们是最有发言权的。在华姐总决赛的舞台上，当六强诞生，争夺冠亚季军的最后关头到来的时刻，姑娘们面对的题目竟是她们每天耳熟能详的字眼——“GirlPower”。从六强中斩获桂冠的华姐三甲选手，她们是如何阐述这个主题的呢？作为冠军，卢琳的关键词是蜕变，她讲述了参加华姐比赛中收获的蜕变。在拍摄节目的过程中坐跳楼机的经历，从不敢坐，到坐了好几次后开始享受这个过程，她认为由恐惧、不敢触碰，到克服恐惧，迎接挑战，这其中的蜕变就是一种GirlPower。(image)GirlPower在当代社会的真正含义是什么？来自巴西的亚军何莉用汉语、英语、法语和葡萄牙语向观众和评委阐述了自己的理解。她认为GirlPower不只是关于“美”，更是关于智慧，决心，乐观，和对工作的热情，她希望能发挥自己的特长，为中国人民和巴西人民的友好交流做贡献，为中国人民和世界人民的友好交流做贡献。(image)“面若桃花，心若磐石”这是季军蒲梓叶对GirlPower的解读，作家毕淑敏曾说过这样一句话：“美丽，是缠绕每个女子毕生的命题。”蒲梓叶认为，一个女人最大的魅力，是她展现力量的时刻。温柔可人，笑靥如花，我们可以用微笑改变世界，如花般妩媚。拥有坚韧自强的内心，勇敢且独立，我们可以主宰自己的人生。(image)豪华的主持天团也是今年华姐总决赛的亮点之一，不仅有思维敏捷、风趣幽默的脱口秀主持人尉迟琳嘉，还有大气优雅、华姐出身的时尚主播田川，他们在华姐舞台主持多年，堪称”台柱子”般的存在。此外，还有刚刚加入华姐主持阵容的新男神。一位是被大家成为盛世美颜的李科夫，现在是《凤凰全球连线》及《凤凰焦点关注》节目主持人。一位则是凤凰”樱木花道"，精通多国语言、曾是国家二级田径运动员的主持人安东。还有一位是首次出现在华姐舞台的“小鲜肉”，搞怪耍宝样样精通，集严谨与顽皮于一身的凤凰主播饶祥以。这是华姐决赛舞台主持阵容里首次出现一女四男这样的搭配，颜值与言值并存，身高与气质兼具的“高”质量阵容！作为华姐舞台的资深司仪，尉迟琳嘉在演讲环节对6强选手“百般刁难”，选手们也毫不示弱，机智地一问一答中，让评委和到场嘉宾感受到本届华姐选手不仅口才了得，而且逻辑清晰，反应敏捷。(image)尉迟琳嘉现场发问决赛现场，还迎来了一位神秘嘉宾，著名歌手、音乐创作人Gary曹格。曹格堪称亚洲唱作歌王，中国华语歌坛资历极深的元老级创作歌手，拥有数不胜数的忠实歌迷粉丝。在2018中华小姐环球大赛总决赛的舞台上，曹格为我们带来代表作品《寂寞先生》，并倾情献唱2018中华小姐环球大赛主题曲——《美丽人生》。暖流般的声线伴随真切动人的简约文采，唱出童言童语的美丽，与刚柔并济，兰质蕙心的华姐选手一起，温暖这个寒冷来得有点早的深秋。(image)曹格现身决赛现场中华小姐环球大赛作为凤凰卫视的年度品牌活动，自2003年开赛以来，一直秉承“高学历、高素质、高品位”的原则，和“国际性、文化性和公益性”的品质，致力于拉近全球华人距离，是建立华人新生代美丽标准的选美大赛，更是传播中华传统文化、弘扬社会正能量的平台。更多精彩内容，敬请收看凤凰卫视中文台、欧洲台、美洲台、香港台，下载凤凰秀APP，获取大赛直播视频，关注凤凰卫视官方微信、微博，了解更多幕后花絮。</w:t>
      </w:r>
    </w:p>
    <w:p>
      <w:r>
        <w:t>WXC5936</w:t>
        <w:br/>
      </w:r>
    </w:p>
    <w:p>
      <w:r>
        <w:br/>
        <w:t xml:space="preserve">    </w:t>
        <w:tab/>
        <w:t xml:space="preserve">    </w:t>
        <w:tab/>
        <w:t>1992年邓小平「南巡」开启中国改革开放新局面以来，广东作为中国改革开放的前沿阵地就被赋予了特殊的空间政治符号。今年是中国改革开放四十周年，中国经济低迷，民众对中国未来走势游移不定，不少人期待中国最高领导人的一次南方之行能够发出改革开放的强劲声音，提振民众信心。10月22日至25日，中国领导人习近平完成了广东考察之行。此次习近平南下之行与2012年12月南下视察广东之行相比，给人一种「千呼万唤始出来，犹抱琵琶半遮面」之感；与9月25日至28日习近平北上考察东北重提「自力更生」的铿锵有力相比，却给人一种言不由衷的感觉。「邓小平改革开放路线忠实继承者」？2012年，习近平就任中共总书记之后首次离京外出考察极具象徵意义。他选择改革开放的前沿城市深圳作为考察的一站，并向改革开放总设计师邓小平凋像敬献花篮，在一定程度上塑造了他作为邓小平改革开放路线忠实继承者的形像。习近平执政以来，政治上反腐集权，军改固权，直至树立「习核心」，「习思想」写入党章，修宪取消国家主席任期制；经济上做大做强国有企业，溷合所有制改革实施新的「公私合营」，非公企业建立党组织参与决策，国进民退；外交上「一带一路」挑战美国主导的世界秩序。习近平作为生在红旗下长在红旗下、毛泽东思想哺育下成长起来的共产主义事业接班人，环顾世界，「问苍茫大地，谁主沉浮？」；傲视群雄，「俱往矣，数风流人物，还看今朝」；豪情万丈，「厉害了，我的国」跃然而出。中美贸易冲突将是长期过程中国社会瀰漫悲观情绪今年7月中美贸易冲突爆发以来，中美之间的冲突正在由贸易这一个「点」进到各个「面」进而到整「体」。美国政府对华政策正在由接触（engagement）走向竞争（rival）进而对抗（antagonism），甚至有在今后15年内在西太平洋与中国爆发一场战争的可能。中国在贸易冲突中对美国也从「以牙还牙」转变为「已不屑于实施『以牙还牙』的直接报复，而是着力通过释放自身潜力渡过难关」。儘管中美之间进行了四轮贸易谈判，保持着正常的沟通渠道，期待11月20日G20峰会中美领导人会面能有所突破，但是中美之间在原则立场上始终是「各自表达」，没有退让，预示着中美贸易冲突将是一个长期的过程。中美贸易冲突持续半年，500多万家企业破产，453家上市公司董事长辞职或被炒，股市低迷，社会上瀰漫着悲观情绪，对中国经济的发展信心消沉。行程神秘，报导简单，习近平并不寻常的「低调」南巡在这一背景下，习近平此次南下广东考察一改往日的大张旗鼓，而是行程神秘，媒体报导简单，显得尤其「低调」。没有向改革开放总设计师邓小平凋像敬献花篮；宣布港珠澳大桥开通仅仅简短的12个字，并没有借此机会向世界宣示中国改革不停顿、开放不止步的决心和信心；考察各地所言所语聊无新意，虽然对推进改革开放说了许多，但尽是一些空话套话，没有实际的政策出台。对于中共这样一个擅长宣传鼓动的政党来说，改革开放四十周年之际，习近平南下宣布港珠澳大桥开通之时，正是做一篇好文章宣示大陆进一步向世界开放的决心和信心的好时机，此次的「低调」似乎并不寻常。反观9月25日至28日习近平北上考察东北之行，与此次南下考察广东之行形成了鲜明的对比。关注的问题集中在与政权安全息息相关的粮食、装备製造业、军队备战；习近平说了很多，强调「必须坚持走自力更生的道路」。「自力更生」是毛泽东在1935年发表的《论反对日本帝国主义的策略》报告中最早提出的；1959年，毛泽东在读苏联《政治经济学教科书》的谈话中再次强调「自力更生」。毛泽东两次强调「自力更生」，第一次是在陝甘宁边区被蒋介石国民政府封锁的状态下，再次是在中苏论战中苏关係即将破裂，中国即将同时面对美苏封锁的条件下，在这之后中国走向了闭关锁国的道路。作为被毛泽东思想浸润骨髓的一代领导人，习近平重提「自力更生」，其寓意不言自明。北上：闭关锁国、自力更生和艰苦奋斗南下：开放搞活、融入美国主导的世界规则体系「北上」和「南下」曾是中共历史上红军会师后毛泽东与张国焘路线斗争不同的路径选择，决定了红军不同的命运。80多年前，毛泽东领导的中央红军与张国焘领导的红军会师，由于争夺党内最高领导权的斗争，张国焘率军「南下」兵败失势，毛泽东率军「北上」走向胜利最终夺取全国政权。而今，习近平两个月「北上」考察东北，「南下」考察广东；「北上」巩固政权，「南下」开放搞活。历史的隐喻似乎在昭示，是闭关锁国、自力更生和艰苦奋斗，还是开放搞活、融入美国主导的世界规则体系？「北上」抑或「南下」，习近平面临抉择！</w:t>
        <w:br/>
        <w:t xml:space="preserve">    </w:t>
        <w:tab/>
        <w:t xml:space="preserve">    </w:t>
      </w:r>
    </w:p>
    <w:p>
      <w:r>
        <w:t>WXC5937</w:t>
        <w:br/>
      </w:r>
    </w:p>
    <w:p>
      <w:r>
        <w:t xml:space="preserve">(image) 　　（一）　　不怕神一样的对手，就怕猪一样的队友！　　特朗普这两天真要气疯了，就在中期选举还不到10天的时候，一个猪一样的队友，真是不知天高地厚，闯下了大祸，害得他只能各种花式切割。　　这很可能是两颗子弹的美国翻版啊。　　当年台湾选举前夕，两颗子弹突然射向陈水扁，民进党赶紧打悲情牌，弄得胜券在握的连战和宋楚瑜，最终一败涂地。尽管这两颗子弹到底谁射的，至今仍是台湾最大的谜团。　　但美国的炸弹包裹，可确确实实冤有头债有主的。　　综合媒体报道，事情大致是这样的：　　1，美国警方和特勤局最近很忙。　　因为他们发现了一个又一个装了危险装置的炸弹包裹，寄送对象包括：　　美国前总统奥巴马、　　前第一夫人希拉里、　　前副总统拜登、　　前CIA局长布坎南、　　金融大鳄索罗斯、　　奥斯卡影帝德尼罗、　　CNN等　　要知道，这些炸弹可都是真会爆炸的，而且对象都是名人，这在美国引起极大恐慌。　　(image)　　2，为什么这些人收到炸弹呢？　　人们很快反应过来，这些人都有一个共同特点，都是特朗普的死对头，都没少骂过特朗普。　　指向性这么明确，因此，很可能的，不会是俄罗斯干的吧？　　当然，也有特朗普的支持者认为，这更可能是民主党的苦肉计。　　但不管怎么说，这都是社会戾气啊，作为政府也是难辞其咎。　　特朗普的看法则不同，他的脑回路是：这都是你们这帮假媒体怂恿的。　　在推特上，特朗普这样说：　　我们今天看到，社会之所以充斥着愤怒，很大程度是被主流媒体的不实报道误导的，我称之为假新闻，变得越来越糟糕，充满了仇恨，简直没法形容，主流媒体必须应该清理自己行为，快一点！　　(image)　　特朗普真是语重心长啊，你们这是在鼓捣仇恨！　　但接到炸弹包裹的CNN不高兴了，马上针锋相对发表声明说：　　白宫方面完全不知道，他们对媒体持续性攻击的严重性。总统和白宫发言人，应该知道他们措辞存在的问题。　　这个CNN太不讲政治了，居然原封不动地怼回去了。　　(image)　　3，总算，美国警方的效率还很不错，嫌犯落网了。　　但特朗普真有点傻眼，最不愿意看到的事情发生了，干这件事的，还真是他的一个铁杆支持者。　　破案方式也不太复杂，在几个包裹上，警方找到了嫌犯的DNA，然后FBI探员顺藤摸瓜，在佛罗里达抓到了56岁的萨约克。　　(image)　　(image)　　这个人还真不是普通人，当过摔跤手，还做过脱衣舞男，但一直生活在社会底层，总是没赚到大钱，还申请过破产。　　但2016年超级富翁特朗普参加总统竞选后，萨约克突然找到了人生的方向，这才是他人生的偶像啊。　　因为他自己就自封为白人至上主义者，让各类移民，异教徒都滚回自己的国家。　　有媒体引述他一位亲戚的话说：他以前从来不跟我们讨论政治。然而，自打特朗普参选开始，他几乎失去了理智，像打了鸡血一样狂热。　　(image)　　在萨约克的车辆上，就发现了贴着很多支持特朗普的照片和贴纸。　　有一张照片就显示，在特朗普竞选机会现场，神情亢奋的萨约克，举着支持特朗普的标语，上面要求CNN滚蛋。　　谁叫你们总批评特朗普，在他眼里，特朗普是上帝派来的人。　　甚至有媒体说，在萨约克心中，特朗普就好像是他的父亲。特朗普赞成的，他就坚决赞成；特朗普反对的，他就坚决反对。　　这个世界，没有无缘无故的恨，也没有无缘无故的爱。　　所以，也就可以理解，为什么奥巴马、希拉里你们要收到炸弹，谁叫你们要说特朗普坏话；还有，在众多媒体里，为什么CNN你第一个接到炸弹，谁叫你不赞成特朗普。　　(image)　　（二）　　但傻儿子萨约克犯浑，特朗普可真急了。　　他不怕枪击案，但他确实怕这种猪一样的队友，这么粗糙的炸弹，炸又炸不死人，平白无故地还惹上一身骚。　　民主党正愁缺少话题呢，你这是在帮民主党加油啊，还顺带把我给带到沟里了。　　怎么办？　　特朗普只能死马当活马医了，三大招：　　第一招，夸奖，夸奖，夸奖。　　按照他的说法，本来查这种案件，简直是大海捞针啊，但我们的警察就是效率高，很快就查了个水落石出。　　一句话，是我下令查的，如果我心中有愧，我会让查吗？　　从这个角度看，台湾警方确实水平差了许多。　　第二招，切割，切割，切割。　　用特朗普的的话说，这个嫌犯跟他八竿子打不着，我听说嫌犯是我和共和党的支持者我听说他比别人更喜欢我，但我没看出来。　　一句话，这个人我都不认识，关我什么事。　　特朗普，你这样做，可真会伤了萨约克的心啊！　　(image)　　第三招：反攻，反攻，反攻。　　在随后的集会上，特朗普这样说，近几个小时来，我们看到媒体利用一个人的险恶行为，对我与共和党进行政治攻击，CNN真烂！　　你们这是上纲上线，真是没有底线，CNN，你确实很烂。　　但这波炸弹包裹事件，必然对美国中期选举带来影响，毕竟这是一个特朗普铁杆支持者干的，民主党也肯定不会轻易放过这个送上门来的大礼。　　没办法，特朗普也豁出去了。他刚刚又发推特说：　　本来，共和党的形势都挺好，现在一出现炸弹案，这种势头一下就被压住了。太倒霉了！共和党员们，快出门去投票！　　(image)　　真是太倒霉了，我拼了老命在演讲在拉票，你倒好，一通低级炸弹，可真要了共和党的命啊。真是猪一样的对手。　　如果不是这件事，特朗普估计还可以说，共和党真失败了，是俄罗斯和中国干的。但现在，铁杆的傻儿子被抓了，人们将矛头对准了他，认为都是他的仇恨语言蛊惑的。　　实事求是地说，特朗普再能蛊惑，也不可能蛊惑炸弹这种事啊。　　但事情明摆着，民主党更不会善罢甘休，他现在真是跳到密西西比河也洗不清啊。 </w:t>
      </w:r>
    </w:p>
    <w:p>
      <w:r>
        <w:t>WXC5938</w:t>
        <w:br/>
      </w:r>
    </w:p>
    <w:p>
      <w:r>
        <w:t>(image)资料图特斯拉表示，公司实现盈利的最大原因是Model3销量的直线增长，该平价车型的每周产能达到4300辆，而随着产能提升和成本控制，Model3的毛利也超出公司预期，达到20%以上。北京时间10月25日凌晨，特斯拉发布2018年度第三季度财报，深陷亏损泥潭的特斯拉终于如该公司CEO马斯克所承诺，在第三季度实现盈利。(image)资料图特斯拉Q3利润与现金流等重要财务数据一览如上图所示，财报数据显示，特斯拉第三季度营收同达到68.24亿美元，远高于去年同期的29.85亿美元，为其创造净利润3.12亿美元，运营收入4.17亿美元。这使得特斯拉实现了2010年上市以来的第三次单季度盈利，距离2016年10月27日公布的单季盈利已过去整整两年。而伴随公司实现盈利，特斯拉的其他财务指标也表现强劲，如截至第三季度末，该公司持有现金和现金等价物达到30亿美金，较第二季度增长7.31亿美元，公司的经营现金流也达到14亿美元，由此支撑的自由现金流为8.81亿美元。特斯拉表示，公司实现盈利的最大原因是Model3销量的直线增长，该平价车型的每周产能达到4300辆，而随着产能提升和成本控制，Model3的毛利也超出公司预期，达到20%以上。不得不说，抛出退市计划、与SEC多轮周旋之后，马斯克终于拾得反击空头的最佳武器。同时，特斯拉在年报中强调，接下来的Q4，特斯拉将会再度实现盈利。交付56065辆Model 3，特斯拉从“产能地狱”转向“交付地狱”财报信息显示， 在第三季度，Model 3的周产能达到4300辆，而9月份的最后一周，该Model的产能提升至5300辆每周。虽然产能提升与此前特斯拉设定的周5000辆相比，略显迟缓，但生产效率却有显著提升。马斯克致股东信中写道，Model3的生产工时已相比二季度降低30%，也首次低于Model S和Model X车型。产能提升带来的是交付总量的快速增长。第三季度，特斯拉共交付56，065辆Model 3车型，比Q2增加近一倍。同时，特斯拉也交付了27710辆ModelS和X车型。这个数据意味着什么？据华尔街日报此前报道，9月份，特斯拉仅在美国本土就已交付24040辆Model3，超过奔驰C级、宝马3系等中级豪华轿车，跃居美国同类车型销量冠军。而就第三季度美国交付量来看，Model3甚至跳出豪华轿车的销量对比，直逼销量霸主丰田卡罗拉，乃至雅阁、思域和凯美瑞等车型。(image)资料图当然，交付量大幅提升也将马斯克的苦恼从“产能地狱”转向“交付地狱”。财报中，特斯拉也表示，车辆的交付和服务保障已经成为新的挑战。这对于特斯拉所坚持的直营模式，以及国内大量效仿特斯拉的新造车企业，也都是一个新的考验。根据特斯拉披露的数据，第三季度结束，该公司已经在全球开设351个销售和服务网点，新开了44个超级充电站，总数达到了1352个。产能提升可以摊薄生产成本，优化Model 3的毛利，但是特斯拉同时也在车型方面采取措施，扩大Model 的毛利空间。财报中，特斯拉表示，本季度所生产的Model 3车型正逐渐由后驱版向全时四驱版过渡。而后者的售价将至少比前者高出5000美元。而且，在整体推动Model3订单向高性能版转变的策略下，特斯拉对于售价3.5万美元的Model3基础版似乎仍没有生产交付的计划。该公司的策略是推出一款260英里续航的车型，以满足此类用户的需求，而售价也默默从最初发布的4.5万美元提升至4.6万美元。拉升毛利的同时，特斯拉也在通过降低费用支出，实现盈利目标。财报数据显示，本季度特斯拉的运营支出为10亿美元，比二季度降低了11%。实际上，从上季度开始，特斯拉就在通过裁员等策略控制三费中占比最大的一般、行政和营销支出，使得二季度的该项支出由此前长期占据营收20%左右降低至17%，而在本季度，该项支出更是下降至16%左右。此外，特别需要注意的一点是，一向以烧钱著称的特斯拉，在资本投入上也在趋于平缓，5.1亿美元的资本支出比上季度有明显下降。一整套的盈利组合拳，让特斯拉本季度的汽车业务收入达到60.99亿美元，环比增长82%，毛利高达25.8%。不过，特斯拉表示这一数据还有上升空间。此前特斯拉曾披露Model3已获得45.5万个订单，在等待交付过程中，不到20%被取消。根据马斯克在股东信中透露的信息，早期交付的Model3大都以以旧换新的方式售卖，价格不到3.5万美元，而三季度开始，特斯拉的Model3交付价格将从4.9万美元起步。因此，可以预见的是，如果Model 3稳定持续交付，其将为特斯拉创造源源不断的利润。在太阳能、储能业务上，特斯拉称“正在经历重大变革”，持续降低安装时间，为客户提供更快的服务，并认为这项业务未来能给特斯拉带来更高的收入和更高的盈利。(image)资料图第三季度，特斯拉能源存储部署增长至239兆瓦，比上一季度增长18%，相较上一年Q3增长118%。同时，特斯拉增加了家用储能产品Powewall的生产来解决订单挤压问题，还为Powerwall产品推出了新的软件功能——包括基于时间控制和StormWatch（在预测风暴的情况为Powerwall充满电），继续为我们的客户带来额外的价值。在家用光伏发电系统部署上，特斯拉在第三季度部署了93兆瓦，比上一季度增加11%。特斯拉表示，由于太阳能屋顶发电系统安装的复杂性，特斯拉将继续通过密集的可靠性测试来重复产品设计，也继续优化安装过程。因此，预计2019年上半年将更快地提高产量。特斯拉在财报中指出，只通过特斯拉官方网站和直营点来获取太阳能和储能产品订单的方式，有助于特斯拉降低获客成本，特斯拉相信，其在全球近450，000名特斯拉车主将成为特斯拉住宅太阳能和家用储能系统产品的最大客户群。相较于Q2财报中，用了大量篇幅来解释特斯拉上海超级工厂，在Q3中，特斯拉给中国市场的笔墨并不是很多，但同样重要。随着特斯拉在上海拿下超2000亩工厂用地，特斯拉在中国的进程显然也在提速。马斯克的股东信披露了三个关于中国市场的信息：年底前开始在欧洲和中国接受Model 3预订；加速国产Model3的时间表：预计在2019年底前开始部分Model 3的生产，之后逐步提升国产化率，并且中国生产的特斯拉产品将仅供当地。尽管受到40%的进口关税影响，第三季度交付的27710辆ModelS/X中，中国市场依旧占据了可观的比例，因此，中国市场的交付也是其第三季度交付的重要部分。</w:t>
      </w:r>
    </w:p>
    <w:p>
      <w:r>
        <w:t>WXC5939</w:t>
        <w:br/>
      </w:r>
    </w:p>
    <w:p>
      <w:r>
        <w:t xml:space="preserve">　(image)　王刚有三段婚姻，2005年1月，王刚与第三任妻子郑艳东在网上认识。三个月后二人见面一见钟情。2006年11月在北京低调办理了结婚手续。2008年郑艳东剖腹产下了4.3公斤的男婴，取名丁丁。　　(image)　　(image)　　(image)　　王刚还有一个女儿，名字叫王婷，是他与第一任妻子杜女士所生。据长春国贸了解，王婷高中时便赴英国伦敦读书，大学毕业后嫁给了英籍男友彼得，当时王刚还推掉了手头上工作，飞赴英国参加女儿的婚礼。不久后，王刚又一手操办，在北京为女儿举行了一个隆重的中式婚礼。王婷目前在某著名拍卖公司任职，并育有一双儿女，其中王婷的混血儿子与王刚的儿子仅相差半岁。　　(image)　　如今，王刚的一大家子共七口人，70岁的王刚儿孙绕膝，其乐融融。下面是王刚的全家福照。　　(image)　　(image)　　</w:t>
      </w:r>
    </w:p>
    <w:p>
      <w:r>
        <w:t>WXC5940</w:t>
        <w:br/>
      </w:r>
    </w:p>
    <w:p>
      <w:r>
        <w:t xml:space="preserve"> 10月26日，离岸人民币对美元汇率一度跌破6.97关口，在岸人民币下破6.96，双双创下2017年1月以来的新低。在当天举行的国务院政策例行吹风会上，中国人民银行副行长、国家外汇管理局局长潘功胜现场喊话人民币空头，随后在岸、离岸人民币对美元汇率双双反弹，拉升幅度超过300个基点，收复当天全部失地。　　谁在做空人民币？人民币汇率，怎样稳得住？27日晚，《央视财经评论》邀请中国外汇投资研究院院长谭雅玲以及央视财经评论员刘戈做客演播室，深入解析。　　(image)　　谁在做空人民币？　　谭雅玲：做空势力针对新兴市场有备而来　　(image)　　中国外汇投资研究院院长谭雅玲：此次的做空势力是针对新兴市场的。做空势力可能是国际市场上比较大的对冲基金。2008年的时候，华尔街出问题，随后把所有的期望值寄托在新兴市场身上，那个时候他们的经济增长相对是比较好的，但是到了2018年，发达国家的复苏带动了全世界的经济稳定，而新兴市场在下滑负增长，这个时候对冲基金或者做空的势力，瞄准了新兴市场的货币。这个瞄准的周期相对比较长。　　整个新兴市场的货币从三四月份开始，像生产原材料、现货、期货、农产品的价格它有很多不确定性，这个时候就转向了短期货币基金市场。新兴市场国家货币贬值，大概经历了三波到四波，第一波是土耳其、阿根廷，第二波加上了南非、马来西亚、菲律宾、印尼这样的国家，第三波又把印度、俄罗斯甚至包括中国这样的国家也给带进去了，而第四波又出现了阿根廷、土耳其，它好像是梯队式在推进，它是有策划的。　　而相对新兴市场国家，这一波的货币贬值，比较奇葩的是，一般货币贬值对实体经济是有利的，贬值对它的发展是有好处的，但是现在这种货币贬值，却变成了恐慌性的指标，被推波助澜，是特别严重的。原来贬值只有10%，后来变成40%，甚至达到70%。那就说明实体经济，经济结构已经失去了重心，货币的贬值就变成了一种惯性。　　刘戈：做空势力有主力有跟风　　(image)　　央视财经评论员刘戈：此次做空势力有主力也有跟风。很多对冲基金有可能针对其他国家的货币，有的长时间已经看准了人民币。它们对人民币有一种自己的判断和预期。为什么潘功胜行长说，过去曾经有过交手？其实已经有一些对冲基金曾经损失惨重，但这一两年有很多的对冲基金已经在复苏，而且它有自己的专业判断。同时还有很多业余的散户，受各种因素的影响，对未来的判断也会跟风。所以当对冲基金的主力和非专业的小型炒汇者势力合在一起时，就会形成很大的能量和阵势。　　人民币持续贬值需要担心吗？　　谭雅玲：不必过度担忧人民币汇率破7　　(image)　　中国外汇投资研究院院长谭雅玲：我觉得不必太担心，破7是敏感点，但不要过度去担忧。相反我们更要考虑一些和人民币贬值有关的东西，这样我们的心态会稍微舒缓一点。　　近三年来，人民币汇率曾经高到6.2，低到6.98，一起一落之间反映出经济发展依然很好。我们看到中国经济最近一个季度，和前两个季度相比，增长速度是下来一点，但是我的总量依然是那么大，三个季度加起来达到了66万亿的水平。　　今年全年的GDP，超过去年87万亿的水平，应该是可以确认的。因此我们调经济的增速是主动的，经济的总量是在增加，那就意味着我们的调整是有成效的，所以不要把这一次经济增速放缓，和人民币贬值必然联系起来。　　刘戈：外贸企业应该增强应对汇率变化的能力　　(image)　　央视财经评论员刘戈：对于外贸企业来说应当增强汇率变化的能力。之前很多外贸企业对于汇率的变化不敏感，所以我们看到一些资料，最近一两年的时间里尤其今年上半年，很多企业对自身的经营状况出现了预期不准确的情况，这就会对企业产生很大的影响。　　人民币汇率怎样稳得住？　　谭雅玲：信心稳是汇率稳的基础　　(image)　　中国外汇投资研究院院长谭雅玲：我觉得信心还是比较重要的。信心对汇率的稳定起到的支撑力是比较强的。伴随着流动性过剩，信心的因素和心理的因素会搅动市场发酵。　　我们前期的基本认知比较简单，涨了以后就有收益率，跌了就没有收益率，但是从汇率的角度来看，涨了以后对你的经济竞争力是有害的，但是跌对经济竞争力是有好处的。我们的市场可能脱虚向实还没有完全到位，更多的人关注的是跟投资有关、跟投机有关、跟套利有关或者跟金融有关，但是如果从做外贸做事业的角度，这个指标对我们的经济积极是特别有好处的。大家不能一跌就觉得是损失了。所以心理上的恐慌，可能给货币带来的波动性会更大，实际上这是不对的。这个时候你应该更抓住一些定单出口，抓住一些境外的客户，这个时候对你是有利的，你可以增加产品的竞争力。　　刘戈：面对人民币汇率波动应放松心态　　(image)　　央视财经评论员刘戈：对于人民币的波动，可能要放松心态。为什么这么说呢？人民币已经有好几年的时间是单边缓慢上升的过程，大家已经习惯了人民币慢慢在升值的情况，甚至平时不太会关注人民币汇率的变化。现在这一两年波动变的比较大了，这个时候可能就会有恐慌心理。实际上你去看一下其他新兴市场，汇率波动是很正常的事情，应该缓解自己的情绪。　　谭雅玲：面对市场波动要有理性有常识　　(image)　　中国外汇投资研究院院长谭雅玲：我认为面对市场的波动要有理性、有常识，这一点特别重要。首先市场波动是正常现象，没有任何一个市场波动是一个平行线，一定是曲线在运行。所以货币本身的变数很大。外汇市场交易量很大，加上全球现在面临的又是流动性过剩，所以从这个角度去看，汇率的大起大落是正常的事情。我们过去的市场化可能相对比较平稳，而现在参与到国际市场以后，大起大落的现象比较突出，所以我们的心态要保持淡定。　　第二个角度就是要有理性，要看自己的主业是什么，不是看副业是什么。货币贬值对出国留学、境外消费是不利的，但是相反，货币贬值对外贸出口是有好处的。　　第三个角度在于，人民币升了9年多，现在贬值应该是正常的。到现在为止，贬值还不到20%，但是前9年升值接近40%，我们把常识性搞清楚以后，就知道什么是周期性了。</w:t>
      </w:r>
    </w:p>
    <w:p>
      <w:r>
        <w:t>WXC5941</w:t>
        <w:br/>
      </w:r>
    </w:p>
    <w:p>
      <w:r>
        <w:t xml:space="preserve">　　大快人心！公安机关传来消息，成功缉捕40余名网贷平台非法集资外逃嫌犯。　　嫌非法吸收公众存款的“佰亿猫”案主要犯罪嫌疑人王某军，涉嫌集资诈骗的“牛牛通宝”案主要犯罪嫌疑人詹某朋等17名网贷平台非法集资犯罪嫌疑人，被专机从泰国集中押解回国人。自今年6月以来，公安机关已成功缉捕涉嫌非法集资犯罪的外逃网贷平台高管40多人。　　(image)　　40余名网贷平台非法集资外逃嫌犯落网　　17人被押解回国　　10月26日，一架从泰国曼谷起飞的中国民航包机抵达广州白云机场，17名外逃经济犯罪嫌疑人被集中押解回国。　　其中包括涉嫌非法吸收公众存款的“佰亿猫”案主要犯罪嫌疑人王某军，涉嫌集资诈骗的“牛牛通宝”案主要犯罪嫌疑人詹某朋等网贷平台非法集资犯罪嫌疑人。　　今年6月以来，部分网贷平台资金链断裂，一些涉嫌犯罪的平台高管外逃，严重侵害广大投资人合法权益，扰乱市场经济秩序。公安部立即部署“猎狐行动”办公室选派精干力量组成工作组飞赴有关国家，在我驻外大使馆和警务联络官全力协调和大力支持下，积极商请当地警方和移民部门开展缉捕工作。　　(image)　　经过连续三个多月的艰苦奋战，涉嫌非法集资犯罪的外逃网贷平台高管40余名相继落网。除本次押解回国的之外，还包括：涉嫌非法吸收公众存款的“永利宝”案犯罪嫌疑人吴某等，“联璧金融”案侬某，“钱妈妈理财APP”案刘某翰，“掌悦平台”案王某等，涉嫌集资诈骗的“礼德财富”案犯罪嫌疑人郑某森等。　　(image)　　(image)　　公安部经济犯罪侦查局局长高峰称：　　非法集资案件特别是网贷平台案件频频发生，给广大投资者造成了严重的损失，公安部和各级公安机关对此高度重视，派出了多个工作组，与相关国家开展执法合作。　　缉捕涉嫌非法集资的网贷平台犯罪嫌疑人，对于推进相关案件追赃挽损、依法维护广大投资人合法权益、有力维护市场经济秩序、防范化解金融风险具有重要意义。公安部通过加强国际执法合作等多种方式，不断加大工作力度、着力提升工作成效。　　泰国皇家警察总署移民局副局长 萨拉称：　　中泰双方警务执法合作开展非常良好，在未来双方会一如既往加强执法合作，无论是中国的犯罪嫌疑人跑到泰国，或是泰国的犯罪嫌疑人跑到中国，双方都会进行警务合作。　　公安部有关负责人表示，“法网恢恢、疏而不漏”，公安机关有信心、有决心、有能力将外逃经济犯罪嫌疑人缉捕归案、绳之以法，最大限度挽回群众损失、维护人民群众合法权益。　　“世上没有法外之地，公安机关正告外逃的经济犯罪嫌疑人早日放弃侥幸心理，尽快投案自首。只要还有一名境外逃犯没有落网，‘猎狐行动’就永远在路上。”上述负责人表示。　　被公安部点名的P2P平台，啥来头？　　公安部官网显示，被集中押解回国，其中包括　　涉嫌非法吸收公众存款的“佰亿猫”案主要犯罪嫌疑人王某军，　　涉嫌集资诈骗的“牛牛通宝”案主要犯罪嫌疑人詹某朋；　　另外，除本次押解回国的之外，还包括：　　涉嫌非法吸收公众存款的“永利宝”案犯罪嫌疑人吴某等，　　涉嫌集资诈骗的“礼德财富”案犯罪嫌疑人郑某森等，　　涉嫌非法吸收公众存款的“联璧金融”案犯罪嫌疑人侬某，　　涉嫌非法吸收公众存款的“钱妈妈理财APP”案犯罪嫌疑人刘某翰，　　涉嫌非法吸收公众存款的“掌悦平台”案犯罪嫌疑人王某等。　　(image)　　1、“佰亿猫”案　　8月24日消息，深圳佰亿猫金融服务有限公司(佰亿猫)涉嫌非法吸收公众存款，其老板之一何某逃到境外，已于8月23日落网。　　据悉，2018年7月16日，深圳市公安局罗湖分局根据群众举报，对佰亿猫涉嫌非法吸收公众存款案立案侦查，并抓获该案朱某龙、徐某等4名犯罪嫌疑人(已被批准逮捕)，冻结涉案资金600余万元。　　(image)　　(image)　　2、“牛牛通宝”案　　9月25日，深圳市牛牛通宝科技文化产业有限公司股东马某、公司财务负责人拜某因涉嫌组织、领导传销活动罪被南山区人民检察院批准逮捕，并对相关责任人进一步追究刑事责任。　　(image)　　3、“永利宝”案　　2018年7月17日，上海市公安局浦东分局根据群众举报线索，对上海永利宝网络信息科技有限公司、上海潇谦互联网金融信息服务有限公司涉嫌非法吸收公众存款罪立案侦查。　　(image)　　2013年9月至案发，上海永利宝网络信息科技有限公司、上海潇谦互联网金融信息服务有限公司未经许可，通过网上设立“永利宝”“火理财”平台，以支付高额回报为饵，向社会不特定公众非法吸收资金，公司负责人及部分同伙于案发前潜逃境外。　　对此，上海市公安局经侦总队立即会同浦东公安分局等单位成立联合专案组，抽调精干警力开展专案侦查，已初步查冻涉案资产约9000万元。在公安部的统一指挥下，联合专案组同步开展缉捕追逃工作。　　9月5日凌晨，洪某、刘某成、吴某等3名犯罪嫌疑人被押解抵沪。该案另3名主要犯罪嫌疑人余某、张某丰、李某已于8月27日被押解回沪。目前，上述6名犯罪嫌疑人均被警方依法刑事拘留。　　4、“礼德财富”案　　9月20日18时40分，广州市公安局发布通报，称经过“猎狐行动”工作组的全力追捕，近日，潜逃境外近两个月的广州礼德互联网金融信息科技有限公司法定代表人郑某某(男，39岁，广东揭阳人)在海外落网。　　公开资料显示，礼德财富平台由广州礼德财富信息技术有限公司运营，公司成立于2013年，法定代表人为郑彦森。公司大股东为揭阳市信德资产管理有限公司(持有礼德财富75%股份)，郑彦森持有该公司90%的股份，为礼德财富平台实际控制人。　　7月23日，礼德财富官网发布公告，称平台项目逾期，实际控制人郑彦森失联。据其官网和网贷之家数据显示，截止7月22日，礼德财富累计成交金额达84亿元，待收金额达12.2亿元。　　5、“联璧金融”案　　2018年6月21日，上海市公安局松江分局根据群众举报，对上海联璧电子科技有限公司涉嫌非法吸收公众存款案立案侦查。　　(image)　　经侦查发现，上海联璧电子科技有限公司未经有关部门批准，设立“联璧金融”线上投资理财平台，通过公开宣传的方式，对外承诺6%-12%不等的年化收益，向社会不特定公众非法募集资金，该司法定代表人侬某(男，38岁，云南人)已于6月20日凌晨出逃境外。　　为此。市局经侦总队即会同松江分局等单位成立联合侦破组，抽调精干警力开展专案侦查，先后对顾某平、韩某等30余名犯罪嫌疑人采取刑事强制措施，查冻涉案资产约3亿元。　　6、“钱妈妈理财APP”案　　9月19日，上海市公安局杨浦分局发布公告，对“钱妈妈”平台涉嫌非法吸收公众存款一案进行通报。公告显示，“钱妈妈”平台实际控制人刘某某、犯罪嫌疑人吴某某已被警方抓捕归案。　　(image)　　7、“掌悦平台”案　　9月18日，上海市公安局普陀分局官方微博@警民直通车_普陀发布消息，对“掌悦理财”平台的案件侦办情况进行了通报。根据通报，目前平台实际控制人王某已被警方抓捕归案，另有4名犯罪嫌疑人已被普陀区人民检察院依法批准逮捕。　　(image)　　(image)　　通报称，警方已冻结、查封公司和涉案人员的130余个涉案银行账号资金，并全力追查其余涉案资产。　　(image)　　这些人还在逃！　　6月以来，部分网贷平台资金链断裂，一些涉嫌犯罪的平台高管纷纷外逃，严重损害了投资者的利益。而拉长到更长的时间线来看，这份名单就更为让人震惊，这些人中不乏涉案金额高达百亿元的，也有已经外逃两三年的。　　1、快鹿集团原董事长施建祥：　　“消失”2年多在逃嫌犯中涉案金额最大　　2018年6月6日，中央反腐败协调小组国际追逃追赃工作办公室发布了50名涉嫌职务犯罪和经济犯罪的部分外逃人员有关线索公告。这份公告显示，截至2018年4月底，通过“天网行动”先后从90多个国家和地区追回外逃人员4141人，“百名红通”人员52人，追回赃款近百亿元人民币。　　在外逃美国的人员名单中，一个名字特别显眼，那就是上海快鹿集团原董事长施建祥。其也是目前在逃嫌犯中涉案金额最大的一个。　　名单对其描述是：男，快鹿集团原董事长，涉嫌集资诈骗罪。2016年3月7日外逃至美国，目前可能居住地：ValleyBoulevardAlhambra, CA, the United States(加州洛杉矶阿罕布拉市的Valley大道)。　　(image)　　从“农民的儿子”白手起家到上海首善，如今却被国际刑警全球通缉，施建祥到底做了什么？　　2014年3月至2016年4月，施建祥控制的快鹿集团通过下属金鹿系、中海投系等融资平台包装成各种理财产品，连同快鹿集团及其控制的下属公司擅自发行的基金产品，以高额利息为诱饵，向社会公众公开宣传，并在实体店、手机客户端等途径擅自对外销售，非法集资共计人民币400亿余元。另据南方周末报道，施建祥所在的快鹿系利用“互联网+金融+影视”的概念，曾疯狂注册了328家公司。而最终让他东窗事发的正是其颇为得意的“影视“板块”。　　因其投资的首部电影《叶问3》假票房事件的爆发，施建祥旗下的十方控股、神开股份股价均出现暴跌。在2016年3月底，旗下当天财富、金鹿财行等互联网金融P2P平台出现兑付危机，而兑付方均指向快鹿投资集团。4月初，十方控股公司发布公告称，快鹿集团董事长施建祥称因健康理由，辞去快鹿集团董事局主席的职务，并出走美国。　　2016年4月，上海快鹿投资集团被曝出兑付危机，据快鹿债权人向警方提交的报案书，快鹿旗下多个互联网金融平台仍有总计近130亿元未进行兑付，案件牵涉债权人数7万多人，已逮捕涉案人员数十名。　　2017年5月，快鹿投资集团有限公司因涉嫌集资诈骗被上海市公安局长宁分局经侦支队立案。　　至此，施建祥的金融帝国彻底崩塌。　　2、投融家李振军：带着财务一起跑路　　李振军是投融家的实际控制人，其旗下还有多多理财、萌小新等网贷平台，与此同时，其也曾是香港上市公司投融长富的董事会主席。在今年夏天的暴雷潮中，李振军旗下的多多理财也未能幸免，并由此引发了一场多米诺骨牌效应。　　今年7月9日，多多理财的员工，通过官微和官网，发布了一份《针对近期的逾期问题发布公告》，称平台情况已失去控制，无法联系到多多理财实际控制人李振军以及负责平台所有资金流水的财务总监何永琴。据集团相关人员透露，两人已准备跑路，并称李振军持有美国绿卡，意欲出境。　　(image)　　而同一时间，李振军旗下的投融家、萌小新也出现问题，官网无法打开，平台的投资人也急了，齐齐涌向投融长富集团的所在地——远见大厦，场面一度失控。值得注意的是，投融家是李振军旗下规模最大的网贷平台，数据显示，截至2018年7月8日，投融家累计借贷金额超103亿元，累计借贷笔数1036876笔，借贷余额17.2亿元，累计借款人数19111人。　　工商信息显示，李振军在46家公司担任法定代表人，在17家公司担任股东，在37家公司担任高管。7月9日，香港上市公司投融长富表示李振军及相关负责人并未跑路。　　7月11日，公安机关已正式立案，对13名犯罪嫌疑人采取刑事强制措施，批准对李振军刑事拘留并上网追逃。7月24日，拱墅区人民政府召开的现场说明会中提到，公安机关已依法对公司及李振军个人等银行账户进行冻结，正在查封公司及李振军个人所拥有的房产、汽车等资产。　　8月8日发布的情况通报称，检察机关已对李振军作出批准逮捕决定，赴港工作组对接了香港投融长富集团有限公司，了解李振军在公司所持股份等有关情况，赴李振军曾住场所进行调查，但未查到其具体下落。　　8月9日，投融长富公告称，公司决定罢免李振军作为主席之职务，公司自7月上旬起已无法联络李振军。　　杭州警方9月6日发布通报称，检察机关已正式批准逮捕4人，针对李振军办理红色通缉令的手续正在逐级上报。　　3、利民网孙利明：前脚宣布延期兑付后脚跑路　　7月18日，深圳网贷平台利民网突然发布延期兑付公告，大致内容为因资金链断裂决定停业，退出网贷行业，对于投资人的资金最迟将在2021年前分次完成全部兑付。　　(image)　　公开资料显示，利民网所属实体公司为深圳利民网金融信息服务有限公司，由孙利民成立于2014年4月30日，注册资金为1亿元。利民网的控股股东为深圳民富集团有限公司，占股51%，而民富集团的第一大股东则为孙利民，其占股高达98%。　　利民网官网显示，平台上项目主要有智盈宝、定期宝、车贷宝和易优贷等，年利化率在7%-12%不等，目前已上线新网银行存管。数据显示，利民网平台累计成交总额为70.90亿元，截至7月17日，平台待收总额为9.06亿元。　　值得玩味的是，就在发生延期兑付两周前，利民网曾宣称将开启在美国纳斯达克上市IPO计划，并已就此事与大成律师事务所签订协议。　　7月19日下午3时，利民网董事长孙利民在平台“一直播”上进行直播，其在直播中表示自己没有跑路，目前人在广州，承诺会返还延期兑付的钱款，并提供了深圳市南山区金融办的联系方式。　　但是，没想到打脸来的那么快。8月2日，深圳市公安局南山分局发布情况通报称，已在2018年7月19日对P2P网贷平台利民网涉嫌非法吸收公众存款立案侦查，并对其负责人孙利民等四名主要犯罪嫌疑人采取强制措施。　　(image)　　9月15日，深圳警方对“利民网”平台进行了最新的案件通报：目前冻结的回款账号共计6489.6万元，对利民网实际控制人孙利明(在逃)办理刑事拘留并网上追逃，正组织警力全面开展追捕工作。</w:t>
      </w:r>
    </w:p>
    <w:p>
      <w:r>
        <w:t>WXC5942</w:t>
        <w:br/>
      </w:r>
    </w:p>
    <w:p>
      <w:r>
        <w:t>(image)　　视频截图(image)　　重庆万州区公安发布通报称，10月28日10时许,重庆市万州区一大巴车在万州长江二桥桥面与小轿车发生碰撞后,大巴车坠入江中。市区两级党委政府高度重视,紧急组织公安、海事、长航等相关部门全力搜救,事故原因正调查中。重庆青年报消息，今（28）日上午，重庆市万州区长江二桥发生重大交通事故，一辆大巴车被撞后冲破护栏坠入长江，疑有重大伤亡，政府正在组织救援。据传，事故系一女司机驾驶的红色私家车桥上逆行所致。新华社重庆10月28日电记者从重庆市交巡警总队获悉，10月28日上午，重庆万州区长江二桥上发生一起交通事故，一辆大巴车与一辆轿车相撞后，冲破护栏掉入长江。目前尚不清楚大巴车上乘客数量，伤亡情况不明。　　另据万州区委宣传部消息，目前公安、交通等部门正在现场全力施救。　　【早前报道】　　(image)　　北青报微博截图。　　【重庆万州一大巴车坠江政府正组织救援】北青报记者从重庆市万州区政府工作人员处获悉，今天上午一大巴车在万州区坠江，目前政府正组织救援。(记者 屈畅)　　今日上午10点左右，重庆万州长江二桥一公交车坠入长江。新京报记者了解到，消防人员目前已经前往现场救援。　　(image)　　(image)　　新京报讯今日上午10点左右，重庆万州长江二桥一公交车坠入长江。据目击者介绍，事发当时公交车正从北向南通过长江大桥，为躲避一辆红色小轿车坠入长江中。新京报记者了解到，消防部门目前已经前往现场救援。　　现场目击者告诉新京报记者，上午10点左右，她乘车途径长江二桥。看到北向南方向一辆公交车突然为躲避前方一辆红色的小轿车，直接开入长江。　　(image)　　长江二桥桥侧的护栏大段缺失。　　上述目击者提供的多段视频显示，桥上一段外侧护栏被撞断缺失，桥下的水中已不见公交车的踪影，只有一些油污漂浮在水面。　　(image)　　江面难见公交车踪影，油污漂浮。　　新京报记者从当地消防部门获悉，目前已有消防人员到现场救援。</w:t>
      </w:r>
    </w:p>
    <w:p>
      <w:r>
        <w:t>WXC5943</w:t>
        <w:br/>
      </w:r>
    </w:p>
    <w:p>
      <w:r>
        <w:t xml:space="preserve">(image)　来源：环球科学ScientificAmerican　　在中国，南方人与北方人在饮食、生活习惯等方面都有很大的不同。例如，一个典型的差别是：北方人爱吃肉，而南方人偏爱蔬菜。究竟是什么机制导致了这样的差异？一项涵盖了14万中国人的基因组学大数据研究发现，这种不同饮食习惯背后有其特殊的基因规律：在一个影响动物脂肪代谢的基因上，促脂肪代谢的等位基因在蔬菜缺乏的北方省份明显富集。除此之外，这项研究还揭示了更多中国人群的基因特征。　　这项研究成果近期发表在《细胞》（Cell）杂志上。除了上述饮食习惯的差异，研究还得出了大量有趣的结论。这支由中国科学家领导的合作团队，在对超过14万中国人的无创产前基因检测数据进行深入研究后，首次揭秘了中国人群独特的基因遗传特征、南北方人群的遗传差异，甚至还发现了与生育双胞胎显著相关的基因位点。　　自人类基因组计划完成以来，越来越多的基因组计划被提上日程，比如英国针对癌症和罕见病患者的10万人基因组计划、英国50万人生物样本库，这对于了解特定人群的基因遗传特点、实现疾病的精准诊治都大有帮助。然而，在这项最新研究之前，公开数据库中仅包含来自千人基因组计划的301位中国人的基因组数据，这远远不能代表14亿中国人群的遗传背景。　　“最近，英国的国家基因组计划又一次升级，宣布未来5年要做500万人的基因组，”华大生命科学研究院母婴研究所副所长、论文共同通讯作者金鑫说，“其其它国家的进展很快，但中国还停留在300个人，我们希望快速追赶，在已有数据的基础上实现突破。”　　南北差异的遗传因素　　此次研究的基因数据来自141431名孕妇，涵盖了31个省份、37个民族。　　在数据分析中，研究人员发现6个在纬度上受到强烈自然选择的基因，也就是说这6个基因在南北方人群中存在遗传差异。其中三个与人体的免疫反应有关，一个与动物脂肪代谢有关。(image)“在人类演化中，免疫方面的基因很容易受自然选择影响。”金鑫说，如果免疫相关的功能不能提升或者不适应当地的环境，人就没有办法生存下去。从历史上看，南方与北方的自然环境差别很大，所以在免疫层面上就会存在差异，并且反应在与免疫有关的基因上。此前有媒体报道称，这说明南方人的免疫力更强，金鑫对此解释说：“其实也不一定，应该说南方人对于南方环境的适应更佳，并在基因上留下了印记。”金鑫说：“‘船到郴州止，马到郴州死，人到郴州打摆子’的古话，说的就是古时候北方人很难适应南方的环境。”　　针对某些特殊的疾病，南方人确实比北方人具有更强的免疫力，但是这却可能增加患其它疾病的概率，以达到一种平衡。“疟疾曾经在中国南方肆虐，南方人群为了适应环境在基因层面发生了一些变化，使得南方人群更能够抵抗疟疾，”金鑫举例说，“但是反过来它也带来了一个副作用，突变的基因会导致地中海贫血或其他血红蛋白病，比如导致‘蚕豆病’的突变基因G6PD在南方人群中频率明显高于北方。所以我们可以看到在中国南方人群中，血红蛋白病发生的比较多。”也就是说，中国南方人群在提高抵抗疟疾能力的同时也付出了代价。　　在动物脂肪代谢方面，研究者发现C型促脂肪代谢等位基因在北方明显富集，尤其在蔬菜供应比较缺乏的省份。这一等位基因可以更好地促进动物脂肪的代谢，此前这一等位基因已经被确认在南亚、欧洲、非洲人群中比较多，“这个基因在其它人群中已经有过报道，”金鑫说，“但这次是第一次在中国人群中发现南北差异。”这与南北方的饮食习惯和当地能够获取的食物有关系。北方人爱吃肉，也有能力消化肉食不是没有原因的。(image)C型促脂肪代谢等位基因在各省的富集程度　　从基因分析中，还可以看到人口的迁移规律在基因上留下的痕迹。比如，研究人员发现与北京的汉族人亲缘关系最近的不是北京人，而是更接近沿海省份的人口：山东、浙江、江苏、福建以及江西，这可能反映了人口向北京迁移的过程。　　所有南方省份与南部沿海省份的亲缘关系更接近，而北部省份则与北部沿海省份关系密切。研究者认为这一观察结果可能反映了自1949年以来政府组织的内部移民事件以及自1979年以来中国从内陆到沿海地区的劳动力转移。　　“所以我们今天看到的基因分析结果都跟中国人祖先的迁徙和演化有关系，从数据中看到的其实是历史上我们先辈迁徙和与自然抗争的基因记录。”金鑫说。　　双胞胎基因　　由于此次研究的样本全部来源于孕妇，因此不仅可以研究中国一般人群的基因情况，也是研究与孕产相关基因的好机会。　　研究人员对两个与孕产有关的表型进行了研究，分别为怀孕年龄和多胎怀孕。他们发现了两个与怀孕年龄显著相关的基因位点，这两个位点的突变与生育力等因素密切相关。　　另外，研究人员还发现了一个与怀双胞胎显著相关的基因突变位点，这一突变在怀有双胞胎的母亲中比较常见。也就是说携带NRG1基因的突变，有高更的几率怀上双胞胎。“此前人们在小鼠模型中研究过这个基因，发现其突变与小鼠产仔数量有关系。”金鑫说。敲除这一基因会导致小鼠的产仔数减少。当然，携带这一基因会增加怀双胞胎的几率，但并不意味着一定会生下双胞胎。　　中国人的百万基因组计划　　全世界已经有超过1000万人进行过无创产前基因检测，其中中国就有700~800万。无创产前基因检测采集孕妇的静脉血，对母体外周血浆中的游离基因片段进行测序，对胎儿染色体非正倍体进行筛查。人们比较熟知的是，这种方法可以比较准确地检测唐氏综合征。　　通过这一检测积累的大量中国人基因数据，是一个巨大的基因宝库。“我们认为，未来科研领域的大数据，一定不只是来源于假说驱动的有限的科研项目。大量的数据一定是来源于数据驱动的真实的应用场景，”金鑫说，“在临床的场景或者健康的场景下，产生的数据，如何在保障个人隐私和数据安全的基础上，合理合规有效率地用于科学研究，这对全人类来说都是非常重要的事情。”　　所以，当研究人员看到全球人群基因组飞速发展，尤其英国已经完成了10万、50万，正在迈向500万人，而中国还停留在300人时，他们想到的追赶方式，就是利用已经在临床场景中产生的大量数据。此次使用的样本量是14万人，几乎相当于中国人口的万分之一，是一个颇具代表性的大样本量。　　然而，由于这些数据原本只是满足临床所需，单个样本检测的基因组数据量比较少。据金鑫介绍，产前基因检测获得的个体基因组数据，还不到整个基因组的10%。“一般进行全基因组检测，会产生100G以上的数据量，但我们的数据只有几百兆。”这意味着，对于个人而言，全基因组测序数据量是无创产前基因检测数据量的上千倍。“所以，这个历时两年的研究项目，大部分的攻关都花在如何在少量的数据下，也能够体现整个人群的特征，”金鑫说，“我觉得这可能也是大数据的魅力，就是当所有样本放在一起分析的时候，缺失的部分可以互相弥补。”　　未来，金鑫与他的团队还有更大的计划，他们预计在未来3年内，将中国人群样本量扩大到100万人。这又将是一个艰辛的过程，他们还将面对大量需要细致耐心的数据整理工作，以及呈指数级增长的计算量。  </w:t>
      </w:r>
    </w:p>
    <w:p>
      <w:r>
        <w:t>WXC5944</w:t>
        <w:br/>
      </w:r>
    </w:p>
    <w:p>
      <w:r>
        <w:t>摘要：警方公开行凶者身份，并强调“行凶者及行凶者的父母都是韩国籍”，反驳了网上的传言。然而，关于金某是否为朝鲜族的质疑仍未平息。(image)网吧杀人案行凶人金某（来源：韩联社）海外网10月28日电据韩媒消息，每当韩国社会发生恶性暴力事件，中国朝鲜族总是莫名其妙地受到牵连。当地时间10月14日，韩国首尔江西区的一家网吧发生了恶性杀人事件，吧台服务员与顾客发生口角，被顾客乱刀捅死。据悉，受害人要害部位被刺30多刀。据韩国《亚洲经济》报道，在官方披露行凶者的身份之前，韩国网络上却流言纷纷，称杀人的是中国朝鲜族。其根据就是行凶者金某（29岁）的游戏ID为汉语拼音，而且杀人手段十分残忍等。22日，警方公开行凶者身份，并强调“行凶者及行凶者的父母都是韩国籍”，反驳了网上的传言。然而，关于金某是否为朝鲜族的质疑仍未平息。有网友要求认识金某的同学出来公开其身份，确定他不是后加入韩国籍的朝鲜族。还有网友甚至称，国籍是可以更改的，应该公开他的出生地点。分析人士认为，韩国社会一直对中国朝鲜族存在偏见，认为其犯罪率高。但韩国刑事政策研究院2017年发表的“官方统计体现出的外国人犯罪动向及特点”以及警察厅的统计显示，2015年，以10万名人口为基准，韩国籍罪犯达3369人，而中国籍为1858人，即韩国人的犯罪率明显更高。在韩国生活的中国朝鲜族49岁的金容毕表示，每次发生不好的社会事件，就有人怀疑是朝鲜族做的，这样先入为主的偏见让人很委屈。现在韩国人对中国朝鲜族的印象虽然有了改善，但还是存在很多误解。在韩朝鲜族总联合会理事长金淑子（音）也表示，在韩国的暴力案件中，朝鲜族是成为第一受嫌疑对象，这让人心里很不舒服。对此，韩媒称，影视作品在其中起到一定的渲染作用。比如，去年上映的韩国电影《青年警察》、《犯罪都市》等，把在韩朝鲜族和他们的主要聚居地首尔大林的形象，描绘得十分不堪。当时便引起了朝鲜族的强烈不满，他们曾走上大林街头抗议，高喊“大林洞不是犯罪者的黑窝！”但韩国社会评论家朴权日（音）也表示，每次遇到超乎想象的残忍事件时，韩国人本能的思考方式会认为“这不是我们做的”，并且有把原因归结于外部的倾向。他还分析称，“朝鲜族的处境比较尴尬，既被定义为韩国同胞，但他们又不是韩国人。这种特殊的地位，使得朝鲜族很容易成为韩国人厌恶的对象和假想敌。”</w:t>
      </w:r>
    </w:p>
    <w:p>
      <w:r>
        <w:t>WXC5945</w:t>
        <w:br/>
      </w:r>
    </w:p>
    <w:p>
      <w:r>
        <w:t xml:space="preserve">　很多人说，怎么可能靠一场戏就定义一个演员的优胜劣败呢？但是，殊不知真正有演技的人，其实一个眼神都可以刻画入骨，所以，《我就是演员》很多时候就是演员演技的试金石。　　(image)　　在最新一期《我就是演员》里，节目组竟然请来谢娜做金牌参谋官，在我们的印象中，谢娜在主持方面很有才华，并且有湖南台一姐之称，但是在演戏方面却没有给大家留下深刻的印象，因此很多网友都表示疑惑：“虽然谢娜在主持一方面非常的出色，在演戏方面好像没有什么特别的作品。　　(image)　　谢娜，影视表演专业毕业，推新人大赛影视表演组冠军出道，不完全统计，电视剧24部，电影19部，配音9部，话剧4部，演过丫鬟也演过主角，台词功底领悟能力超强，2007年就荣获了“最佳话剧女主角”。赖声川导演、宋丹丹等艺术家前辈在看过谢娜出演的话剧后，都给予毫不吝啬的赞扬。　　(image)　　谢娜从最开始想要踏进演艺圈的时候就是想要成为一个好演员。她客串过很多小角色，演过MV女主角，更是当了很多部电视剧的丫鬟，曾被称为丫鬟专业户。可是这也证明谢娜是从小角色做起在很多电视剧中磨练过演技的。更是参加了很多场话剧的表演如暗恋桃花源。谢娜绝对是一个演技不错的好演员。　　(image)　　在《我就是演员》里，谢娜在导师位置上认真的演了一把，在演戏的时候谢娜声情并茂，情到浓时她还流着泪说台词，看谢娜留下的泪水就知道谢娜认真起来并走心了，这样的谢娜还是很少见得到。徐峥也认认真真的在看了谢娜表演，或许是被谢娜的演技所感动了，眼角都泛起了淡淡的泪花。对于徐峥这样的表情来说，是对谢娜演技的一个非常大的肯定。　　(image)　　徐峥对她的评价：“她就是一个演员，情感很真挚，而且有控制，都是在人物里！”　　吴秀波对她的评价：“她拥有一个演员最强大的本质——易感力，容易感受，容易感动，拥有一个强大的发动机，这种能力很少有演员能做到！”　　我觉得，谢娜真的是一个被主持耽误的好演员啊，不对，她主持也厉害。　　(image)　　看完以后许多的网友也说“要是谢娜去当演员的话，今天应该估计会成影后吧。”还有的网友：“主持界更需要她”。还有的网友质疑“这样的节目为什么要找一位主持人当导师啊，真的再找不到人了吗？也许你曾被她转型后的综艺女王风迷惑，但是她的天赋和努力，证明了“她就是演员”，愿可爱的你一直保持初心，保持易感，守护热爱。 </w:t>
      </w:r>
    </w:p>
    <w:p>
      <w:r>
        <w:t>WXC5946</w:t>
        <w:br/>
      </w:r>
    </w:p>
    <w:p>
      <w:r>
        <w:t>(image)(image)(image)(image)(image)(image)(image)</w:t>
      </w:r>
    </w:p>
    <w:p>
      <w:r>
        <w:t>WXC5947</w:t>
        <w:br/>
      </w:r>
    </w:p>
    <w:p>
      <w:r>
        <w:t>(image)(image)(image)(image)(image)</w:t>
      </w:r>
    </w:p>
    <w:p>
      <w:r>
        <w:t>WXC5948</w:t>
        <w:br/>
      </w:r>
    </w:p>
    <w:p>
      <w:r>
        <w:br/>
        <w:t xml:space="preserve">    </w:t>
        <w:tab/>
        <w:t xml:space="preserve">    </w:t>
        <w:tab/>
        <w:t>英语中有一句话叫：What goes around comesaround，大意可以理解为，善有善报，恶有恶报，或者种瓜得瓜种豆得豆。但这句话在形容我们当今世界所面临的塑料垃圾和污染问题上可能再恰当不过了。塑料污染已经到了如此严重地步。因此，为了阻止塑料对海洋的进一步污染，欧洲议会刚刚投票通过全面禁止在欧盟国家使用一次性塑料用品。虽然我们每天用过的塑料垃圾被运走、清理掉，似乎眼不见心不烦。但塑料并没有在地球上消失。这些塑料大部分最终会进入海洋生态体系，之后又回到处于食物生物链顶端的人类。塑料污染几乎无处不在，触目惊心。"塑料入口"然而现在，科学家首次证实人体正受到塑料微粒的污染。换句话说，塑料已经入侵到我们的身体中。英国几大报纸星期二（23日）都报道了这一消息。奥地利科学家做了一项试验，看看我们每天通过食物和饮料（包括水）能够吃、喝进去多少塑料？在所有参加试验的8名参与者中，每个人的肠道中都含有塑料微粒。不仅如此，每份被检查的粪便样品中都含有9种不同的塑料微粒，这些微塑料的主要来源是塑料瓶装水。同时，研究报告说，这8名志愿者都吃过用塑料包装的食品，以及饮过塑料瓶装水。其中6人吃过鱼。研究人员对这一发现也感到非常意外。潜在危害不仅如此，根据《每日邮报》今年的调查发现，就连空气中都漂浮着塑料微粒，成为我们每天呼吸的一部分。活动人士说，当今塑料污染的程度之高意味着人们已经无法逃脱塑料的侵袭。而这些塑料污染物所含的有害化学物质无疑对人体、肠道以及免疫系统都会产生影响。研究小组负责人施瓦布表示，这一研究证实了他们长久以来的猜测。但关键是他们到底会给人类的健康带来怎样的影响，尤其是对胃肠疾病。根据研究，最小的塑料微粒还能进入人体血液，淋巴系统甚至可能到达肝脏。之前的研究主要集中在塑料在自然界所造成的危害和污染。但这次，研究人员第一次证实人类也在“吃塑料”，而且有些塑料碎片还可能会卡在人体内部不同器官内。因果关系根据科学家最近对全球9个不同国家250瓶瓶装水进行的最大规模检测发现，这些所谓名牌瓶装水普遍含有塑料颗粒。美国一家名叫Ormedia的调查媒体机构去年所发布的一项报告称，我们平常饮用的自来水中，含有肉眼看不见的塑料微粒。据悉，该机构对全球各地14个国家的自来水进行了抽样调查，结果显示，平均83%的自来水样品中都含有塑料微粒。有研究显示，塑料微粒的污染已经渗入到我们生活的方方面面。图片版权ELITZA GERMANOV/MARINE MEGAFAUNA FOUNDATION 海洋生物受到塑料的污染无处不在由于水质、土壤和海洋的污染，让处于生物链顶端的人类及其后代将最终成为污染的受害者。正像近期红遍网络的《外卖，正在毁灭我们的下一代》一文最后的警语：“那些被你扔掉的，总有一天会还给你”。人类已经变成了名副其实的“塑料人”研究人员表示，他们将就摄入大量塑料颗粒到底能对人体造成多大伤害，进行进一步调查。与此同时，如果我们能少用一点塑料就尽量从自我做起吧。</w:t>
        <w:br/>
        <w:t xml:space="preserve">    </w:t>
        <w:tab/>
        <w:t xml:space="preserve">    </w:t>
      </w:r>
    </w:p>
    <w:p>
      <w:r>
        <w:t>WXC5949</w:t>
        <w:br/>
      </w:r>
    </w:p>
    <w:p>
      <w:r>
        <w:br/>
        <w:t xml:space="preserve">    </w:t>
        <w:tab/>
        <w:t xml:space="preserve">    </w:t>
        <w:tab/>
        <w:t>加拿大歌手乔恩麦米瑞10月20日为了拍摄MV，冒险挑战“高空行走”，在高空飞行的小飞机上，走出机内、到机翼上行走，没想到就在他走到远端时，飞机意外开始“螺旋式下降”，他虽然掉下时有抓住机翼，无奈最后还是从空中坠地身亡，享年34岁。麦米瑞20日为了拍摄新歌MV，到加拿大挑战“机翼行走”，为了完成这项极限挑战，他已经演练了好几个月，没想到正式上场这一天，他走到机翼最远端时，飞机突然开始呈“螺旋式下降”，虽然掉下来的瞬间有抓住机翼，但他放手之时，飞机离地面过近，导致降落伞来不及打开，他就这样从高空坠落，当场身亡。　　麦米瑞的团队受访时透露，疑似是他的步伐移动，造成小飞机失去重心，才会突然螺旋式下降，而驾驶没有办法及时导正飞机，不过整起事件发生原因仍在调查当中。事实上，麦米瑞曾是一名职业滑雪运动员，几年前因脚受伤，才开始转往音乐圈发展，但对于极限运动的热爱不变，仍常看到他将音乐结合极限特技，无奈这次发生憾事，令人唏嘘不已。麦米瑞热爱极限运动，常将自己的音乐与极限特技结合。</w:t>
        <w:br/>
        <w:t xml:space="preserve">    </w:t>
        <w:tab/>
        <w:t xml:space="preserve">    </w:t>
      </w:r>
    </w:p>
    <w:p>
      <w:r>
        <w:t>WXC5950</w:t>
        <w:br/>
      </w:r>
    </w:p>
    <w:p>
      <w:r>
        <w:br/>
        <w:t xml:space="preserve">    </w:t>
        <w:tab/>
        <w:t xml:space="preserve">    </w:t>
        <w:tab/>
        <w:t>新西兰近日正上演一出堪比《甄嬛传》的政治丑闻和内斗大戏。国家党的野心政客Jami-Lee Ross和贪腐政客、党魁SimonBridges公开互撕揭黑料。Bridges指责Ross泄露他乱花钱的账单，Ross则举报Bridges贪污政治献金，Bridges又找来四个女性指控Ross对她们性骚扰……本来这是“洋人圈”的八卦，新西兰华人社会和中国媒体都不大关心，直到Ross爆料称，给Bridges政治献金的是一位张姓华商。新西兰华人圈立刻炸锅了，因为这位张姓商人不仅是一位商人，还是世界级侨商领袖和新西兰最有声望的侨领，他的无辜卷入可以说是将整个华人社会卷入政治丑闻。虽然华商在新西兰政治捐款是完全合法的，但新西兰主流社会舆论也开始聚焦所谓“外国势力”对新西兰的影响了。“两个华人要好过两个印度人”，这句话是国家党党魁Bridges曾私下跟Ross说的，狡猾的Ross事先录了音，现在爆出来是要在“多元文化”政治正确的新西兰搞臭Bridges。这句话的意思是，国家党党魁认为“党内要是有两个华人议员，要比现有的两个印度人议员更有价值”。为何他们会认为两个华人议员会更有价值？明显也和政治献金有关。在新西兰，印度移民相比中国移民，更融入社会和积极参政议政，在政坛打拼的印度人远多过华人，所以现在国家党内有两名印度人议员却只有一名华人议员，实属必然，这是印度人遵守规则并努力的结果。只可惜由于祖国实力的差距，新西兰的印度人财力不足，无论哪个党都很难从中获得多少政治献金。相比之下，新西兰的华人社会虽然大多不热心政治，但财力雄厚。不少华商也积极保障自己的经济利益，所以政治捐款十分慷慨。Ross爆料这位张姓商人曾捐款给国家党10万纽币（Ross主要指责党魁Bridges隐瞒申报的贪腐行为，而不是华商捐款的行为），仅这笔政治献金，就已超过不少新西兰小党全年获得的数额。所以很容易判断出新西兰华人群众的重要性，一个政党要是有两个华人议员，远比印度议员的筹款能力强。新西兰政坛其实早被来自美国、澳大利亚的资本“渗透”得不成样子了，新西兰人从未惊诧过，现在华商政治献金了，一些新西兰人才惊诧起来。这些右翼势力基本集中在国家党的支持者中，如今却发现国家党与中国关系如此密切，他们的心情是十分崩溃的，要知道他们之中不少人因长期被“工党是共产党”这样的流言洗脑（因新西兰工党奉行社会主义）才跑去支持“资本主义的”国家党。也就是说，他们担忧华商，根本还是“冷战思维”作祟，自己吓自己的结果。有观点认为，国家党收了华商的钱却隐瞒申报，也许并不是为了贪腐，而是为了对自己的支持者们隐瞒真相，免得这些人看到自己与中国走近而受刺激。然而没有不透风的墙，被爆料出来比主动讲真相更难让人理解。很显然，这些被冷战思维影响的新西兰人的世界观分裂和崩塌了：一边是所谓“被共产党商人收买的国家党”，一边是“共产党一样的工党”，到底该支持谁呢？不如扔硬币决定吧。新西兰主流电台NewsHub讨论了一天“华商政治献金”的问题，不少听众们依然认为新西兰的“多元文化”价值应该得到维护，排外主义不仅没有市场，更上不了立法层面。最后得出的讨论结果是，总体还是欢迎外国人政治献金的，只要透明就好啦。这也是自然，因政治正确，新西兰绝不可能专门立法禁止“中国人的政治献金”，只能立法禁止“外国人的政治献金”。但这样一来，连美国人、澳大利亚人的政治献金也都被拦住了，这只会在商界和政界得罪太多势力。民间如此，在政界则更没什么反对声了。新西兰其他党派听闻此事后，不仅不指责，反而纷纷瞪大了眼睛，嫉妒、抱怨国家党把华商的政治献金独吞后还藏起来，以至于其他党都不知道华商是这么积极政治捐款的。于是许多党派开始对华人重视起来。“两个华人要好过两个印度人”这句话反映出国家党一家独享华商政治献金时的贪婪，而它的曝光也许对华商并不算坏事。各党派显然将要争相讨好新西兰华人社会，可以预料新西兰华人的政治地位必将有所提升。华商政治捐献坦荡荡，只有政客常戚戚政治献金是在西方制度下企业维护自己经济利益的方式，华商也不免俗。华人在海外居住、经商和贡献当地社会，参政议政和政治捐献也自然是坦荡荡的基本权利，凭什么西方移民可以捐献而华人不可以呢？这种区别对待，华人应该坚决对其说不。受华商支持的政客们也应拿钱后做一些实事，帮助新西兰人消弭早已过时的令人啼笑皆非的冷战思维，而不是做贼一样藏起钱来，不让这些冷战思维的人看见。同时，华商或也应学会把鸡蛋放在多个篮子里，向其他党派投资，不然国家党政客们自恃可独享华商的钱而懒政渎职、因分赃不均而起了内讧丑闻，又甚至一些人将其怪到“外国人干政”之上，哭都来不及了。</w:t>
        <w:br/>
        <w:t xml:space="preserve">    </w:t>
        <w:tab/>
        <w:t xml:space="preserve">    </w:t>
      </w:r>
    </w:p>
    <w:p>
      <w:r>
        <w:t>WXC5951</w:t>
        <w:br/>
      </w:r>
    </w:p>
    <w:p>
      <w:r>
        <w:br/>
        <w:t xml:space="preserve">    </w:t>
        <w:tab/>
        <w:t xml:space="preserve">    </w:t>
        <w:tab/>
        <w:t>英国当地时间10月12日，英国王室的尤金妮公主结婚了。而根据王室的传统，结婚的夫妻都得拍下全家福作留念。照片由皇家通讯公司官方发布。评论0</w:t>
        <w:br/>
        <w:t xml:space="preserve">    </w:t>
        <w:tab/>
        <w:t xml:space="preserve">    </w:t>
      </w:r>
    </w:p>
    <w:p>
      <w:r>
        <w:t>WXC5952</w:t>
        <w:br/>
      </w:r>
    </w:p>
    <w:p>
      <w:r>
        <w:br/>
        <w:t xml:space="preserve">    </w:t>
        <w:tab/>
        <w:t xml:space="preserve">    </w:t>
        <w:tab/>
        <w:t>中国政府网10月24日消息，10月24日，中共中央政治局常委、国务院总理李克强应邀在中国工会第十七次全国代表大会上作经济形势报告。他向为经济社会发展作出巨大贡献的中国工人阶级表示崇高敬意。李克强深刻分析和阐述了当前我国经济形势。他说，今年以来，全国上下在以习近平同志为核心的党中央坚强领导下，不断深化改革开放，积极应对困难挑战，我国经济运行总体平稳、稳中有进，保持在合理区间。前三季度，经济在高基数的基础上增速继续位于世界主要经济体前列。城镇新增就业达到1107万人。用电量、货运量等实物量指标匹配增长，消费和服务业对发展的支撑作用进一步增强。新技术新产业新业态新模式等新动能不断壮大，市场活力持续迸发，日均新注册企业超过1.8万户。在国际国内环境错综复杂多变的大背景下，我国经济实现有就业、收入增、物价稳的发展，而且结构继续优化，我们经过努力可以完成全年经济社会发展目标任务并为明年发展打下基础。但也看到，当前发展面临的困难和外部风险挑战增多，经济运行稳中有缓、稳中存忧，下行压力加大，不少企业生产经营困难，市场预期和信心受到影响。我们既要看到我国发展具有较大韧性和回旋余地，又要高度重视困难挑战，贯彻好党中央、国务院各项部署，坚持稳中求进工作总基调，根据实际不断创新宏观调控思路和方式，不搞大水漫灌，持续深化改革、扩大开放、促进创新，着力优化营商环境，更大力度简政减税降费，更有效激发市场主体活力，更多举措挖掘内需潜力，更有针对性破解实体经济发展难题，更好保障和改善民生，保持经济平稳运行在合理区间，促进经济高质量发展。李克强指出，我国拥有世界上规模最大的人力人才资源，这是发展的巨大潜力和优势。随着国民受教育水平提高，劳动者素质持续提升，高技能人才队伍不断壮大。只要我们把千千万万劳动者的积极性主动性创造性调动起来、发挥出来，就没有克服不了的困难。李克强说，要在发展中保障好广大职工合法权益。把稳就业作为宏观政策的优先目标，做好重点群体就业和困难企业职工稳岗转岗、就业帮扶工作。努力增加职工收入。扎牢社会保障安全网，维护好女职工权益，有效保障职工劳动安全。李克强强调，工会组织作为党联系职工群众的桥梁和纽带，要坚决维护习近平总书记核心地位，坚决维护党中央权威和集中统一领导，高举中国特色社会主义伟大旗帜，积极服务发展大局，竭诚服务职工群众，为构建和谐稳定的劳动关系发挥更大作用。各级政府要大力支持工会工作。大会主席团常务主席王东明主持会议，国务委员肖捷出席，工会十七大全体代表等约3000人参加报告会。</w:t>
        <w:br/>
        <w:t xml:space="preserve">    </w:t>
        <w:tab/>
        <w:t xml:space="preserve">    </w:t>
      </w:r>
    </w:p>
    <w:p>
      <w:r>
        <w:t>WXC5953</w:t>
        <w:br/>
      </w:r>
    </w:p>
    <w:p>
      <w:r>
        <w:t>(image)图片版权BLACKPOOL POLICE/GETTY IMAGES左边是警方提供的嫌疑人照片，右面是演员大卫·修默，相似度几何？　　英国布莱克浦（Blackpool，另译黑池或黑潭）警方在脸书（Facebook）上发布一张照片，试图寻找一起餐厅盗窃案的嫌疑人，不料却激发了万千网友的喜剧回忆……　　原因很简单，警方在网上分享的那张监控视频照片里手捧一箱啤酒的男人，容貌酷似美国著名电视剧《老友记》（Friends，另译《六人行》）中主角罗斯·盖勒（RossGeller）扮演者大卫·修默（David Schwimmer）。　　发布后几分钟内，布莱克浦警方的脸书帖子下面就被大量的网友段子刷屏，大家都在提及那部20世纪90年代红极一时的美国情景剧。　　警方后来发表声明说，盗窃事件发生时，大卫·修默本人并不在英国境内。　　“谢谢你们每一个人的迅速回应。我们详细调查过这件事，并且已经确定，大卫·修默在（事发）这一天身在美国，”警方的声明说。　　“事情变成这样，我们很遗憾。”　　帖子下的评论栏不经意间变成了一场网友回顾《老友记》经典台词的“回忆杀”——大约5万名网友加入了评论，很多人都套用了《老友记》那首曾经登上过热榜头名的主题曲《我会在你身边》（I'llbe There for You）。　　一个叫尼克·克罗斯顿（NickCroston）的网友写道：“我想这家伙这一天，这一周，这一月甚至这一年，都不走运。”（主题曲当中一句歌词说：你的每一天、每一周、每一个月，甚至每一年你都这样倒霉……）　　奥利·伯恩（Olly Byrne）则同样套用歌词写道：“我很惊讶你们没找到他……这就好像你永远在二档。”　　集体“回忆杀”　　另一些人则玩起了罗斯·盖勒那些最深入人心的台词。　　“他不是应该在上班吗……还是说，他正‘on  abreak’（歇息或短暂分手之意）？”网友乔（Joe）说。（在《老友记》第三季第15集当中，罗斯和女友瑞秋·格林[Rachel Green，珍妮弗·安尼斯顿饰]争吵后，瑞秋提议两人“take a break”[冷静一下]，罗斯后来将此视为分手，瑞秋则声称她只是要短暂分开冷静一下，并不是要结束恋人关系，这个争执贯穿了之后整部剧，反复成为笑点。）　　杰伊·默多克（Jay  Murdoch）写道：“看来警方本来已经包围他了，但是他一个‘pivot manoeuvre’（支轴转动）就逃脱了。”（此梗来自在另一集中，一向喜欢学者腔的罗斯叫瑞秋和钱德勒帮忙搬沙发，在过程中他一直大叫“pivot”，但是他的朋友们根本不知道他在说什么。）　　克莱格·汤普森（CraigThompson）则写道：“大概是那个时间，我看见他在店里，站在我后面……当时我正在付钱买‘我的三明治’。”（在第五季第9集当中，罗斯曾经因为同事吃了他的三明治而大发雷霆。）　　(image)图片版权GETTY IMAGES 一场警方侦查不经意成为网络话题，而英国警方不得不煞有介事地澄清，修默在案发并不在英国境内。　　在评论栏内，类似这样回顾剧集经典桥段的帖子还有很多，不过一些网友却想提醒其他《老友记》粉丝，这个帖子说的是一次真实存在的犯罪。　　“他是个小偷，这事很严肃，”格蕾丝·希格厄姆（Grace Higham）写道，“不过这些评论太好笑了。”　　布莱克浦警方指，该盗窃案发生在9月20日的一家餐厅里，呼吁任何知道关于这名小偷信息的人与警方联系。　　《老友记》在1994年开播，直至2004年结束，共播出十季。剧集开播之后广受欢迎，在十年间红遍全球各地，成为观众的热点共同话题，六名主演身价也随着剧集热播飙升。其中珍妮弗·安尼斯顿就是《老友记》捧红为一线明星。修默则同样因为饰演学识渊博但性格木讷、耿直的罗斯而深入人心。　　至于这位曾获艾美奖提名的演员在案发时是否曾在布莱克浦出现过，则成为剧迷眼中“莫须有”的谜题。</w:t>
      </w:r>
    </w:p>
    <w:p>
      <w:r>
        <w:t>WXC5954</w:t>
        <w:br/>
      </w:r>
    </w:p>
    <w:p>
      <w:r>
        <w:br/>
        <w:t xml:space="preserve">    </w:t>
        <w:tab/>
        <w:t xml:space="preserve">    </w:t>
        <w:tab/>
        <w:t>瑞银财富管理周三发表报告称，上调美元/人民币预测，三、六及12个月的预测分别为7.0、7.1及7.3，以反映中美贸易紧张情况持续、中国经济增长进一步放慢及经常帐盈余减少等因素。该行原来对美元/人民币预测为7.0（所有时期）。中国外汇交易中心23日公布数据，人民币兑美元中间价调贬102基点，报6.9338元。截至发稿时，美元兑离岸人民币开盘大跌近40点，现报6.9427。而更令人担心的是，昨晚离岸人民币一度跌破6.95水平，逼近年内最低点。人民币汇率与7关口仅在咫尺之遥。而就在本周一受到人民币汇率未被列入“汇率操纵国”的影响，市场看空人民币的情绪有所缓解，中间价被调升151个基点，但午后美元指数开始反弹，人民币再度承压，短期贬值趋势料难改观。有交易员表示，后市美元若继续走强，人民币破7关口就是这几天了。其实，本轮人民币汇率贬值早在意料之中：首先，中美两国的货币政策已经分道扬镳。就在今天中国央行开展1200亿元逆回购操作，因今日无逆回购到期，当日便实现净投放1200亿元。在央行不断向市场投入流动性的情况下，人民币汇率出现贬值在所难免。再者，美元指数继续上涨，已经接近96关口。由于英国在脱欧问题和意大利预算风波的状况暂无最新进展，再加上欧洲央行在退出量化宽松，准备何时步入货币收紧周期的问题上犹豫不决，欧元兑美元大幅走弱，截至发搞1.1463。最后，人民币汇率承受进一步下行压力，也来自于中美贸易摩擦对中国经济下行的担忧。近期，国家统计局又公布了前三季度GDP数据，第一季度GDP6.8%，第二季度GDP6.7%，第三季度6.5%，再加上国内房地产业正在由热转凉。中国经济是否会继续下行充满了不确定性，于是全球避险资金选择持有美元避险。对此，我们认为，现在推动经济增长是中国当前的重中之重，因为如果一定要在利率和汇率之间做出取舍，我国央行很可能倾向于继续放松货币政策，以剌激经济增长，而不太可能引导利率上升以稳定汇率。所以，人民币汇率在今年第四季度破7关口，没有任何悬念。其实，这次美国政府否决了中国是汇率操纵国家，这让我国政府松了一口气，后续只要人民币汇率不是以垂直下跌的方式破7关口，让人民币汇率出现适度贬值也未尝不可。因为，一旦人民币汇率出现适度贬值的态势，那么将有利于提高中国商品的出口竞争力，这样可以对冲贸易摩擦带来的负面影响。所以，人民币汇率适度的小幅贬值，既对中国出口有利，也可减轻国内经济下行的压力。对于后市人民币汇率的走势，我们发表一下看法：第一，只要人民币汇率不以大幅下跌的方式“破 7”，央行很可能放任人民币走弱，因为“保汇率”要让位于“稳经济”。对于中国来说“稳经济”才是首要的目标。所以，第四季度人民币汇率破“ 7”只是时间问题。第二，人民币汇率“破7”关口之后，将会达到7.2至7.4一线，届时会进入一个疲软期。因为中美货币政策进一步分化，以及美元指数持续走强，会使未来人民币汇率继续承压。值得注意的是，中国央行会引导人民币汇率以双向大幅波动展开调整。对于央行来说，可以容忍短期人民币小幅贬值，但是绝不能容忍人民币出现单边快速贬值趋势，这将会动摇人们持有人民币的信心。第三，人民币汇率跌破7关口，也只是暂时性的。后续如果中国央行通过货币宽松，中央政府通过结构性改革，税务部门进行减税降费，剌激了国内经济的V字型反弹，那么，人民币汇率在破7关口之后，还将会重新强势返回。所以，未来只要中国经济能够有较为出色的表现，人们持有人民币信心就会增强。人民币汇率完全有可能重拾升值的趋势。当所有的人都觉得人民币在短期内很难跌破7关口时，现在人民币汇率已经跌至离7关口不远的位置。未来"保汇率"，很可能让位于“稳经济”、“控风险”了。后续人民币汇率破7的概率非常大。不过，只要中国经济未来能够重新反转，人民币汇率重新收回失地又有何难呢？再说，人民币汇率的适度贬值可以缓解贸易摩擦造成的对出口的冲击。</w:t>
        <w:br/>
        <w:t xml:space="preserve">    </w:t>
        <w:tab/>
        <w:t xml:space="preserve">    </w:t>
      </w:r>
    </w:p>
    <w:p>
      <w:r>
        <w:t>WXC5955</w:t>
        <w:br/>
      </w:r>
    </w:p>
    <w:p>
      <w:r>
        <w:br/>
        <w:t xml:space="preserve">    </w:t>
        <w:tab/>
        <w:t xml:space="preserve">   </w:t>
        <w:tab/>
        <w:tab/>
        <w:t xml:space="preserve"> </w:t>
        <w:br/>
        <w:t xml:space="preserve">    </w:t>
        <w:tab/>
        <w:t>期中选举投票日进入倒数阶段，愈来愈多迹象显示民主党无望成为国会参院多数党；在争取控制众院也困难重重，将由少数几个席位来决定胜负。民主、共和两党的高层人士都认为，民主党要成为参院多数党之路，基本上已消失；至于要成为众院的多数党，虽然现时在民意上领先，但也担心最终会由少数几个席位来决定，最主要原因是在共和党的票仓，共和党人支持的情绪持续升温。民主党的民调专家马斯林(PaulMaslin)谈到对参院的展望，就是必须先拿下原属民主党的席位，然后在倾向共和党的州再挖多个席位，才可以取得大多数，可惜依现在的情况来判断，民主党基本上难以如愿。至于在众院的战场上，有迹象显示民主党有所改善，从纽约州到内华达州，尽管各地两党候选人之间的民调支持度难分伯仲，但民主党人表示，从不认为能赢得轻松。参院少数党领袖、纽约州民主党籍的联邦参议员舒默(Chuck Schumer)认为，两党之间的差距，比想像的还要接近。多个民调显示，共和党支持者愈接近11月6日的投票日，情绪愈高涨。共和党顾问艾里斯(WhitAyres)指出，在任命卡瓦诺为联邦最高法院大法官的充满争议过程中，反而更刺激了共和党的支持者。他估计，投票结果，共和党不但可望维持参院的大多数，甚至还可能会增加一、两个席次。期中选举的结果将会决定川普总统在余下两年任期，能否保持对国会的控制；而民主党期望即使没有掌握参院的多数，若能赢得众院的控制权，也可以阻止川普的施政议程，同时也可调查他不少丑闻。民主党的极左翼甚至誓言要弹劾川普。然而民主党要达到这个目标，必须最少在期中选举中争取到23个席位才可成事。不过按目前的情势看，共和党反而愈来愈乐观，部分原因是川普最近的种种表现，都得到了选民的支持，例如强力支持保守派法官卡瓦诺出任大法官、对中美洲非法移民逼近边界的强硬姿态，即使他在应对沙国异议记者卡舒吉遇害案遭到批评，但对选民投票都影响不大。</w:t>
        <w:br/>
        <w:t xml:space="preserve">    </w:t>
        <w:tab/>
        <w:br/>
        <w:t xml:space="preserve">    </w:t>
        <w:tab/>
        <w:t xml:space="preserve">    </w:t>
      </w:r>
    </w:p>
    <w:p>
      <w:r>
        <w:t>WXC5956</w:t>
        <w:br/>
      </w:r>
    </w:p>
    <w:p>
      <w:r>
        <w:br/>
        <w:t xml:space="preserve">    </w:t>
        <w:tab/>
        <w:t xml:space="preserve">    </w:t>
        <w:tab/>
        <w:t>中国国务院发展研究中心副主任王一鸣指出，中美贸易摩擦对中国经济的影响正在从预期和心理层面，逐步向实体层面发展，包括：贸易、投资、供应链、就业等。未来一旦美国对所有中国出口商品都加征25%关税，中国GDP恐将下滑1.5个百分点。国务院发展研究中心为直属中国国务院的政策研究和咨询机构。据《财新网》报导，王一鸣23日在第七届光大控股投资年会上表示，中美摩擦到目前为止对中国经济的影响总体仍是可控的。他指出，今年1月至8月中国对美出口仍成长2.2个百分点，但原因在于出现了“抢出口”现象，汇率贬值也是原因之一。王一鸣表示，根据不同情境下贸易摩擦对中国GDP增长影响的测算。假设都是加征25%关税，若只对500亿美元中国产品加征关税，中国GDP增速只会下滑0.14个百分点；若是2,500亿美元，则会下滑0.7个百分点。但如果美国兑现先后三次提出的，对中国500亿美元、2,500亿美元、再加2,670亿美元产品加征关税，中国GDP增速将会下滑1.5个百分点。2017年中国GDP增速为6.9%，亦即中美贸易摩擦在最坏情况下，对中国GDP增速影响将达到20%。以对2,500亿美元中国商品加征25%关税测算，王一鸣称，将会有15个制造业行业受到较大影响，出现负增长。其中，影响最大的是广播电视设备和雷达及配套设施行业，恐下滑7.8个百分点。王一鸣指出，中美贸易摩擦在过去一段时期对中国经济的冲击，更多是在预期和心理层面，但目前则正逐步向实体层面发展。“从局部向全域在扩展，从贸易到投资、供应链、就业，应该都有影响。”投资方面，王一鸣称，已经有企业考虑到未来加税因素，特别是对美国出口份额比较大的企业，甚至考虑是否取消一些新的投资计画。至于产业面的冲击，王一鸣称，虽然有相当一部分企业考虑到中国产业链的完整性、配套成本低、劳动力生产效率等因素，不会转移生产线。但也有企业确实有转移的想法，“你去观察一下，到泰国、马来西亚、越南的航班都是满座的”。在业来层面看，王一鸣认为，有些企业可能会延缓招工；技术层面上，因为美国正在采取措施，中美科技合作和人员交流正在受限。王一鸣并指出，美国副总统潘斯近期的演讲让有些人开始担心，中美经贸摩擦会转为美国对中国的全面战略围堵。“这一点需要观察，需要注意美国对中国的看法是否在发生根本性的变化。”</w:t>
        <w:br/>
        <w:t xml:space="preserve">    </w:t>
        <w:tab/>
        <w:t xml:space="preserve">    </w:t>
      </w:r>
    </w:p>
    <w:p>
      <w:r>
        <w:t>WXC5957</w:t>
        <w:br/>
      </w:r>
    </w:p>
    <w:p>
      <w:r>
        <w:br/>
        <w:t xml:space="preserve">    </w:t>
        <w:tab/>
        <w:t xml:space="preserve">   </w:t>
        <w:tab/>
        <w:tab/>
        <w:t xml:space="preserve"> </w:t>
        <w:br/>
        <w:t xml:space="preserve">    </w:t>
        <w:tab/>
        <w:t>川普总统近期为共和党候选人助选的声势逐渐壮大，群众人数渐增、场面也更热烈，让川普对共和党在下月期中选举的表现充满信心；川普连任竞选团队在选前关键两周将投入900万元助选，并至少参加十场竞选造势活动。川普在23日飞至休士顿为共和党德州联邦参议员克鲁兹助选途中，透过助理手机，得意地秀了一段网络直播给“今日美国报”记者看；影片画面显示，数以千计群众鱼贯进入“丰田中心”(ToyotaCenter)体育馆。“我现在的感觉，就跟2016年时的感觉一样。”川普对“今日美国报”记者说：“我觉得我们会有满好的表现。”川普已多次表示，共和党在期中选举不但能掌握参院多数，还有希望增加席次。川普如此乐观的评估，主要来自于他几场在决战州的造势活动，都让他有信心倍增的感受，包括在蒙大拿州、内华达州、北达科塔州及印第安纳州。到11月6日投票日为止，川普在选前5周共参加逾30场造势活动及募款活动，其积极助选程度超过了前总统欧巴马和小布什。川普的竞选经理帕斯卡尔(BradParscale)23日表示，在选前决战周将投入600万元助选广告，从10月29日开始播出，包括全国性电视广告和网络广告。川普的竞选团队还拨给共和党全国委员会(RNC)300万元，协助共和党候选人选前两周的竞选；今年8月，川普的竞选团队拨出21万4000元，给众院和参院的107个共和党候选人。帕斯卡尔说：“川普全力以赴地投入期中选举，要率领共和党夺取11月6日选战的胜利，川普的取胜精神将鼓舞全国选民踊跃投票，以保证‘美国优先’议程的动力继续强劲。”川普自7月5日以来已主持20场造势活动，为帮助共和党候选人，他的竞选团队今年共投入2000万元，川普和副总统潘斯今年也出席数十场共和党募款餐会。“川普把共和党基本盘动员起来了，比任何人的能量都大。”RNC主席龙罗娜·麦克丹尼尔(RonnaMcDaniel)说，“他投入的时间和资金，极大激发了基层选民支持共和党候选人的热情。RNC制定了庞大的竞选计画，要在选举日创造历史。”</w:t>
        <w:br/>
        <w:t xml:space="preserve">    </w:t>
        <w:tab/>
        <w:br/>
        <w:t xml:space="preserve">    </w:t>
        <w:tab/>
        <w:t xml:space="preserve">    </w:t>
      </w:r>
    </w:p>
    <w:p>
      <w:r>
        <w:t>WXC5958</w:t>
        <w:br/>
      </w:r>
    </w:p>
    <w:p>
      <w:r>
        <w:br/>
        <w:t xml:space="preserve">    </w:t>
        <w:tab/>
        <w:t xml:space="preserve">   </w:t>
        <w:tab/>
        <w:tab/>
        <w:t xml:space="preserve"> </w:t>
        <w:br/>
        <w:t xml:space="preserve">    </w:t>
        <w:tab/>
        <w:t>中国国家副主席王岐山近日出访中东，访问以色列、巴勒斯坦、阿联酋、埃及四国。这是北京在中美关系恶化下，用各种方式突围的又一新尝试。王岐山素有为政府排忧解难的“救火队长”之誉，曾在金融和惩治腐败方面“屡建功勋”。王高调出访中东，凸显他在中国对外决策中的举足轻重地位，也体现北京欲透过提升与中东国家合作，应对美国的封锁。然而，北京这一尝试将获得什么成果，却不容乐观。拥有“中共第八常委”的王岐山此次中东行，再次将国家副主席这个虚职实权化。除了国家副主席，王岐山也是中共中央外事委员会委员，成为习近平、李克强之外的第三把手。王岐山之前出面会见美国金融界领军人物和各国外长，美中贸易战恶化之际，他再次充当中南海的“救火队长”，台前台后为习近平寻找应对美国的外交和经贸出路，姿态却比起担任“反腐阎王”时低调得多。这是因作为反腐的“刀把子”，王岐山有足够底气和实力发号司令，获得成果。但中美关系上，由于川普政府对中国战略根本转变，北京无法再以过去的老办法解决争端，但一时又找不到切合实际的应对方案，所以担任国家副主席后负责对美事务的王岐山，不得不小心谨慎，低调行事，不再像在反腐时期那样“雷霆万钧”。中共19大后，王悄无声息的低调，还因为被逼迫失去连任常委的机会，一时之间须要重新协调和修整。中美贸易战以来，中国在世界各区域寻找国家进行合作，以应对美国的技术封锁，降低贸易战造成的损失。王岐山访问以色列的重要任务之一，是从以色列获得尖端技术，以抵销美国等西方国家对中国的技术封锁和抵制。以色列被称为“中东硅谷”和“创新国家”，在人工智能（AI）等尖端领域拥有绝对优势。中国需要技术与革新，以色列需要巨大市场，双方在这点上利益一致。王岐山访问以色列期间，双方签署涵盖科学技术、生命科学、创新、数字健康和农业领域的八项联合协议。阿联酋位居中国进入中东的东入口，是中国与欧洲和非洲国家间重要的海陆空交通枢纽。阿联酋与伊朗隔波斯湾相望，与沙乌地（沙特）接壤。中国将阿联酋打造成波斯湾区域的支点，便可将海湾地区国家与中巴经济走廊和伊朗等对接。王岐山此行访问埃及，是中国“一带一路”战略重要国家，也是与中国最早建立外交关系的阿拉伯国家。一带一路和埃及很多项目可对接，埃及基础设施匮乏，需要中国资金、技术和设备。中东地处亚、非、欧三大洲连接之地，扼守东西半球的交通要冲，在世界地缘战略中占重要地位。中国的海外利益近年扩展到西亚，进一步辐射至北非，使中东在中国周边战略的重要性逐渐提升。不过，中国另辟蹊径，在美国视为“地盘”的中东进一步确保盟友的尝试，不可能轻而易举取得成效。作为战略竞争对手，美国不会对中国的“染指”视若无睹。比如，王岐山此次到访就引发以色列人警惕，指以、中在科技上快速合作，可能导致第二次“费尔康危机”。1998年，中国与俄罗斯、以色列签订协议，以2.5亿美元购入以色列改装的费尔康（Phalcon）预警机，各方分别负责不同系统研发，最后由以色列整合。但合同即将履行时，美国以断绝对以色列援助要胁，迫使以色列拒绝交货，扣留三架接受改装的中国战机。以色列媒体因此提醒政府，“有责任在安全和经济考量中实现美中平衡”。今后，美国政府完全可能继续对中国和以色列技术合作，以及一带一路在中东的拓展设置障碍。美国国务卿庞培欧日前访问拉丁美洲就警告，应对中国的投资“睁大眼睛”，与中国做生意“不一定总是对你们的民众有利”。归结来说，王岐山出访中东，表明其外交角色不容小视，但对成效不宜有过高期望。中国寻求美国之外的出路，在非洲、中东和拉美等地另辟战场，是必然之举。但北京对外策略受美中地缘关系变化制约，对解除中国外交和经贸困境的作用有限。美国仍是中国发展过程最需依赖，也是对中国最具遏制力的国家。王岐山虽有力挽狂澜愿望，但缺乏长袖善舞的条件。他的举动体现了中国对外战略的新思考和布局，即：多管齐下，见缝插针。</w:t>
        <w:br/>
        <w:t xml:space="preserve">    </w:t>
        <w:tab/>
        <w:br/>
        <w:t xml:space="preserve">    </w:t>
        <w:tab/>
        <w:t xml:space="preserve">    </w:t>
      </w:r>
    </w:p>
    <w:p>
      <w:r>
        <w:t>WXC5959</w:t>
        <w:br/>
      </w:r>
    </w:p>
    <w:p>
      <w:r>
        <w:br/>
        <w:t xml:space="preserve">    </w:t>
        <w:tab/>
        <w:t xml:space="preserve">    </w:t>
        <w:tab/>
        <w:t>今年5月的时候，担任T联赛理事长的松下浩二就曾邀请刘国梁前往日本，观摩T联赛并给予赛事方面的指导。松下浩二曾经与刘国梁效力于同一个俱乐部，两人在运动员时代就结下深厚的友谊。据刘国梁透露，T联赛是松下浩二花了7、8年的心血一手打造出来的，他觉得非常可贵和感人。此外，刚刚退役的福原爱也在T联赛担任管理职务，刘国梁与爱酱的私交很不错，看到福原爱继续为日本乒乓球事业奉献，刘国梁也非常敬佩。不过，这位“不懂球的胖子”坦言，培养冠军还是应该到中国来。环境不一样、土壤不一样、竞争不一样、对球的理解和认识不一样，中国（乒乓球）目前还是绝对的超级大国。日本乒协一直以中国的乒超联赛为模板，并打造了一个日本自己的T联赛，尽管在水平方面无法和乒超相提并论，但不可否认的是，T联赛在宣传、推广等方面还是有值得乒超学习的地方。刘国梁此番到日本出席活动，除了与老朋友松下浩二交流，也有学习的目的在里面。刘国梁表示，乒超在推广、管理、运作方面还有很多东西需要改变。</w:t>
        <w:br/>
        <w:t xml:space="preserve">    </w:t>
        <w:tab/>
        <w:t xml:space="preserve">    </w:t>
      </w:r>
    </w:p>
    <w:p>
      <w:r>
        <w:t>WXC5960</w:t>
        <w:br/>
      </w:r>
    </w:p>
    <w:p>
      <w:r>
        <w:br/>
        <w:t xml:space="preserve">    </w:t>
        <w:tab/>
        <w:t xml:space="preserve">    </w:t>
        <w:tab/>
        <w:t>今年以来，美国房屋销售量持续下跌。房价高涨和加息引发的利率上升是导致有意购房者放弃买房的主要原因。楼市衰微预示着美国经济或将走向疲软。越来越多的有意购房者弃买转租，美国多地楼市已转入买方市场。美国楼市与股市纷纷接近历史高位，投资者不免产生资产价格泡沫或将破裂的担忧。居高不下的房价、不断上涨的房贷利率令美国购房者踯躅不前，尽管美国就业市场和GDP暂时未露出颓象，但在美国房地产市场上弃买转租的人越来越多，美国楼市走软的局面已经显现。今年以来，美国楼市风向转变明显。美国全国房地产商联合会的调查显示，美国二手房购买量较上年下跌4.1%，已经连续7个月下跌。进入9月份后，主动看房的客户日益稀少，人们的购买意愿日趋低落。美国房价在2012年触底后，至今已经上涨50%。期限30年的美国住宅抵押贷款利率今年快速增长1个百分点，目前已经突破了5%，创8年来新高。综合计算，美国购房者月供均价较年初上涨了16%，以致很多有意购房者高呼“买不起”。美国地产经纪商协会近日公布数据显示，美国9月份成屋销售总数年化515万户，创2015年11月份以来新低，市场预期529万户，8月份由534万户下修为533万户，刷新了7月份创造的2016年2月份以来最低水平。至此，房屋销售已经连降6个月，7月份时已经创下5年来最长连月下滑期。业内专家认为，房屋销售下滑与利率回升有关。美国抵押贷款银行家协会公布的10月8日当周数据显示，30年抵押贷款平均利率升至5.1%，创2011年2月份以来新高。首套房买家和借款者常用的美国联邦住房管理局(FHA)担保30年期FHA贷款平均利率升至4.5%，创2011年2月份以来新高。住宅调查机构Attom数据解决方案公司发布的三季度美国住宅可负担指数为92，低于二季度的95和去年同期的102，并创2008年三季度以来的10年新低。自去年年底以来，包括高盛在内的多家华尔街机构表示，美国楼市与股市接近历史高位，投资者不免产生资产价格泡沫或将破裂的担忧。今年2月份美联储主席鲍威尔上任以来，也多次强调包括股票在内的部分资产价格过高，暗示未来将继续加息。美联储12月份再次加息是大概率事件，2019年可能加息3次，欧洲央行2018年末也将退出量化宽松，2019年夏天或加息，全球流动性将进一步收紧，资产价格面临调整压力。美国购房者多数看重房子的升值潜力，房价快速上涨透支了未来数年的涨幅，购房者开始对房屋日渐挑剔，致使多地楼市转入买方市场。楼市衰微预示着家具、装修等相关行业即将进入衰退。分析认为，美国房地产市场这一走势意味着美国经济将日渐疲软。此外，由于高房价和高利率将限制部分购房者的消费能力，美国房屋销售量可能继续下滑。从中长期来看，美联储加息缩表压力将在2019年四季度集中释放，提升贷款利率和购房成本，届时新屋、房屋销售数据将面临顶部盘整。联邦住房贷款抵押公司调查显示，目前超过四分之三的美国人认为租房比买房更合算。未来几个月，待售房屋的购买需求可能保持疲软，约58%的租房者表示目前没有购房计划，高于2月份调查的54%。今年以来，特朗普名下房地产项目中的“皇冠明珠”特朗普大厦仅售出2套，与去年的7套和前年的8套相比大幅减少。数据显示，特朗普大厦的售价也在今年遭遇跳水，今年的单位成交价比特朗普当选总统的2016年暴跌了30%。</w:t>
        <w:br/>
        <w:t xml:space="preserve">    </w:t>
        <w:tab/>
        <w:t xml:space="preserve">    </w:t>
      </w:r>
    </w:p>
    <w:p>
      <w:r>
        <w:t>WXC5961</w:t>
        <w:br/>
      </w:r>
    </w:p>
    <w:p>
      <w:r>
        <w:br/>
        <w:t xml:space="preserve">    </w:t>
        <w:tab/>
        <w:t xml:space="preserve">    </w:t>
        <w:tab/>
        <w:t>一年前，华裔女孩Kati Pohler在杭州断桥与亲生父母重聚的场面，在BBC纪录片和中国媒体的报道中感动了千万人。一年后，KatiPohler选择来到中国，目前她在淮安的一所学校教书，她希望有更多时间了解自己血缘上的亲人。去年8月26日下午四点，还是美国密歇根州大学生的KatiPohler走上杭州断桥时，她的亲生母亲钱粉香早已经哭得无法自抑，她拉着女儿的手，反复说着“我终于见到你了，妈妈很抱歉。”这令人心碎的时刻引起了全世界的关注，七夕佳节是中国神话中，牛郎和织女在鹊桥相会的日子。这一天的重逢，距离他们分离已经过去22年。去年12月，BBC拍摄的纪录片播出，全球几百万名观众收看了他们的故事，感叹他们的重逢是一个奇迹。据《南华早报》报道，自1999年有正式纪录以来，仅美国就有超过8万名从中国收养的儿童。根据美国马萨诸塞州教育专家Iris ChinPonte的研究，其中只有40%至50%的孩子会选择寻找他们的亲生父母。根据和国际收养机构合作多年的经验，他表示，大多数耗时极长、耗资不菲的搜索都毫无结果，只会令人绝望。很多人看到Kati的故事后，都找她寻求建议和帮助，Kati每天平均在Facebook上收到三个这样的问询，通常都来自从中国被收养到西方国家的孩子。她尽可能地回复，但因为她也不是自己找到了亲生父母，所以能提供的经验也不多。1996年，美国的Pohler夫妇从苏州的一家孤儿院带回了Kati，Kati出生三天，亲生父亲徐礼达就被逼无奈，将她遗弃在菜场。当时徐礼达留了一张字条，写道：“小女静芝于公元一九九五年农历七月二十四日上午十时出生于苏州，因家境贫寒和世事所迫，万般无奈弃小女于街头。可怜天下父母心！不胜感谢小女再生父母救命之恩，天若有情，人若有缘，于十年、二十年后七月初七上午相逢于杭州西湖断桥之上。狠心父母跪拜，农历七月二十九日晨。”Kati从未觉得自己和社区中一起长大的其他白人小孩有什么不同，所以也没有特别渴望了解自己的来历。“我有一个美好的童年”，她曾反复表示，“当然，每个人都知道我是被收养的，所以我从来没有问过这件事。”她和美国父亲、哥哥读的是同一所大学，在那里努力打工学习。Pohler夫妇当时已经知道了她亲生父母的信息，但怕打扰她的生活，并没有主动提起。他们只告诉钱粉香和徐礼达，他们的女儿很安全，健康，也过得快乐。他们不会主动告诉Kati她的身世，除非她自己问起。教育专家Ponte表示，很多孩子即便找到了亲生父母，也不会多和他们亲近。很多时候，他们只是希望寻求自己出生的“真相”，比如真实的生日、遗传信息、中文名字等等，但不会希冀情感上的联络。而Kati的幸运之处在于，她和亲生父母在重逢后就没有断了联系，每天都会通过翻译软件进行联络。而从美国大学毕业后，Kati选择来到中国。今年9月，她抵达了淮安，决定在淮安国际学校当老师，教学生英文。她的亲生父母开了五小时的车从杭州赶来见她第二面，但当时Kati感冒卧床，无法和他们多交流。9月22日，Kati又坐了八小时的公交，赶去杭州与他们共度中秋节。有外媒跟踪报道了他们的故事：48岁的钱粉香烧了一大桌子菜。语言不通和文化背景的差异，对他们来说还是一个问题。Kati是一个非常独立的美国女孩，她喜欢旅行，毕业前在学校举行过中提琴音乐会，还有一个生活在斯堪的纳维亚半岛的男朋友。而她的中国父母一生中大部分时间都在贫困线上挣扎，没有出过国门，甚至春节的时候也经常不休息。他们所经历中国社会的发展巨变，也是外人无法想象的：不到二十年的时间里，他们已经从穷得担心养不活女儿，到生活在中国最富裕的城市之一杭州城郊，过上稳定体面的生活。中秋家宴的桌上盘子很快叠了起来，最后上的是大闸蟹和月饼。对不会用筷子的Kati来说，吃大闸蟹更具挑战性，母亲钱粉香看到她用筷子的艰难，夹了一些菜喂她。整个晚上都有亲戚打来视频电话，想见见这个孩子。据此前媒体报道，2004年七月初七，Kati10岁的时候，钱粉香和徐礼达曾满怀希望地在西湖断桥边等了一整天，但终究没等到孩子。也许是造化弄人，2005年的七月初七，夫妻两又遗憾地和亲生女儿擦肩而过。此后每年七夕，他们都会等在断桥边，但心里也明白再见静芝的机会很渺茫。在电视台的帮助下，他们才最终见上了面。Kati的亲生姐姐，是这个家庭里唯一会说英语的人。外表上看，Kati和姐姐长得很像，气质惊人地相似，说话都语气温和、彬彬有礼。但Kati喜欢户外运动肤色更深，而姐姐的皮肤更加苍白细腻，因为父母打工非常艰难，姐姐被小心呵护起来，很少晒太阳。Kati来自一个鼓励年轻人更早独立的世界，她毕业后还在一个夏令营打工了一段时间。中秋节的团圆饭后，谈话开始变得严肃。深吸一口气后，徐礼达问Kati恨不恨他们遗弃了她，长大的时候没有亲生父母陪伴是不是很难过。Kati反复告诉他们自己的童年非常愉快，没有任何“恨”的可能，但这对夫妇仍然纠结在这个问题——纠缠了他们22年的内疚，没有办法轻易放下。文化差异或许是一个重要原因，徐礼达说，外国女孩和中国女孩的想法不一样。一个被抛弃的中国女孩，可能永远不会原谅她的亲生父母。这对夫妇非常感激Pohler夫妇让他们的女儿来到中国，钱粉香说，“他们一定很难过，让女儿离家这么远去如此遥远的地方。”教育专家Ponte表示，养父母可能比亲生父母更加敏感，担心他们有没有给孩子做足够多，担心孩子在没有血缘的情况下，是否能产生同样的亲情。最初Kati发现Pohler夫妇隐瞒了她亲生父母的信息时，Kati很不高兴，但她最终原谅了他们。“我们需要更多的沟通，但我觉得他们已经更加理解我的感受，而不仅从他们的角度直接处理问题，他们从视频电话里已经和杭州的家人见过面了，还想亲自来拜访一下。”Kati未来希望能够在美国或欧洲继续深造，淮安的国际学校向她提供了一份工作，让她决定gap一年，更多了解自己和家人。Kati喊亲生姐姐“姐姐”，但不会把亲生父母喊作父亲母亲，因为她家里已经有父母了。她还不知道如何称呼亲生父母比较妥当。钱粉香问她准备在找工作呆多久，Kati给出了一个模糊的答案。Kati发现，所有的父母都是相似的，他们不想和孩子说再见。钱粉香告诉她，走得这么远，你的父母也会担心的。Kati说，我不喜欢别人担心我。徐礼达回答她，等你有了孩子就知道了。</w:t>
        <w:br/>
        <w:t xml:space="preserve">    </w:t>
        <w:tab/>
        <w:t xml:space="preserve">    </w:t>
      </w:r>
    </w:p>
    <w:p>
      <w:r>
        <w:t>WXC5962</w:t>
        <w:br/>
      </w:r>
    </w:p>
    <w:p>
      <w:r>
        <w:br/>
        <w:t xml:space="preserve">    </w:t>
        <w:tab/>
        <w:t xml:space="preserve">    </w:t>
        <w:tab/>
        <w:t>俄亥俄州（Ohio）斯托市（Stow）一名12岁癌末男童被诊断出恐怕活不过今年，居民为了让他毫无遗憾走完人生最后一程，提早两个月欢庆圣诞节，家家户户挂起了圣诞灯饰、打扮成圣诞老人一齐吟唱诗歌，整座城镇弥漫温馨的佳节气氛。据《镜报》报导，这名12岁男童基斯（KeithBurkett）2012年被诊断出罹患好发于儿童的罕见疾病－未分化的软组织肉瘤（undifferentiated softtissuesarcoma），医生曾进行多次手术来移除体内癌细胞。其间基斯不断来回医院进行化疗，然而癌细胞却屡屡复发。今年五月，检查后证实癌细胞已扩散至头骨、肩膀、脊椎、骨盆及肝脏，医生更断言基斯“可能撑不到今年圣诞节。”谈到最爱的儿子，基斯妈妈心疼地说，“他最喜欢过圣诞节了！他的一生都被病痛和药物占据，我只希望他可以好好享受最后一个圣诞节”。九月底开始，基斯的家被布置成一座“冬季乐园”，点上蜡烛、圣诞灯，摆放北极熊和圣诞老人玩偶，最后再挂上写着“圣诞快乐，小勇者基斯”的布条。邻居、商店小贩见状，也希望可以给他一个永生难忘的圣诞节，便主动在家中和车上吊挂冰柱灯和花环，这股圣诞旋风很快就在镇上蔓延开来。上周日（21日），当地一所学校，上百人在优美的圣诞音乐中，打扮成圣诞老人和小精灵迎接基斯的到来，镇长甚至颁发勇气勋章给他。此外，还出动消防车和上百台的圣诞街车游行，坐上消防车，基斯兴奋的鸣了警笛表示“这是我从来没有体验过的，真的昰太棒了！我好喜欢消防车。”</w:t>
        <w:br/>
        <w:t xml:space="preserve">    </w:t>
        <w:tab/>
        <w:t xml:space="preserve">    </w:t>
      </w:r>
    </w:p>
    <w:p>
      <w:r>
        <w:t>WXC5963</w:t>
        <w:br/>
      </w:r>
    </w:p>
    <w:p>
      <w:r>
        <w:br/>
        <w:t xml:space="preserve">    </w:t>
        <w:tab/>
        <w:t xml:space="preserve">    </w:t>
        <w:tab/>
        <w:t>数千名中美洲非法移民组成的队伍23日在墨西哥境内停留休息，打算次日继续北上，前往美国。当天，另一批中美洲非法移民加入这支队伍。多家媒体报道，面对众多非法移民，美国没有想好对策。美方多名官员警告，应注意非法移民北上的“政治动机”。路透社报道，超过1000名中美洲非法移民23日加入北上大军，壮大队伍。美联社报道，非法移民队伍现有大约7000人。墨西哥方面估算，队伍有大约4500人。非法移民队伍23日在墨西哥东南部城市维斯特拉休息，定于24日一早继续向北行进。维斯特拉距离墨美边境大约1800公里。一名住在维斯特拉市的危地马拉妇女告诉路透社记者：“我们听说大篷车队来了，（我们加入车队）……这是改善我们家庭生活的机会。”非法移民队伍中大多数人来自洪都拉斯，一个星期前步行穿过洪都拉斯与危地马拉边界。墨西哥政府23日说，收到将近1700份难民身份申请，申请人包括儿童。墨方寻求在非法移民抵达墨美边境前驱散这支队伍，因而告诉非法移民，如果没有护照或签证，他们可以申请难民身份；没办任何手续入境的非法移民将面临驱逐。美国总统唐纳德·特朗普先前屡次就非法移民“炮轰”墨西哥，指认后者为阻止中美洲人取道墨西哥进入美国做得太少。特朗普22日说，由于中美洲国家洪都拉斯、危地马拉和萨尔瓦多没能阻止民众北上，美国将中断或大幅削减对这个3国家的援助。路透社23日报道，尽管墨西哥拒绝承担修建墨美边境隔离墙的费用，它试图在美国和中美洲国家之间寻求平衡，即一方面展现与中美洲国家移民的“团结”，另一方面回应美方加强美墨边境管控的要求。美联社23日以多名不愿公开姓名的美方官员为消息源报道，面对非法移民大军，美方移民事务高官和总统顾问多次召开闭门会议，讨论和评估各种选项，没有找到解决方案。美国边防巡逻队最新数据显示，9月拘捕将近1.7万名试图非法入境者，人数比8月增加30%，比7月增加80%；试图携带子女入境的非法移民人数不断增加。路透社报道，鉴于美国法律保护非法移民儿童，美方移民事务官员对如何“处置”非法移民家庭感到棘手。特朗普和美国政坛保守派人士先前说，“罪犯们”隐藏在非法移民队伍中。美国常驻联合国代表妮基·黑利23日在社交媒体“推特”写道，需要注意非法移民背后的政治动机。她指认洪都拉斯、委内瑞拉和古巴一些政治人士联手推动非法移民北上。美国副总统迈克·彭斯同一天告诉媒体记者，洪都拉斯总统胡安·奥兰多·埃尔南德斯先前告诉他，一些左翼团体组织非法移民北上，由委内瑞拉方面资助。</w:t>
        <w:br/>
        <w:t xml:space="preserve">    </w:t>
        <w:tab/>
        <w:t xml:space="preserve">    </w:t>
      </w:r>
    </w:p>
    <w:p>
      <w:r>
        <w:t>WXC5964</w:t>
        <w:br/>
      </w:r>
    </w:p>
    <w:p>
      <w:r>
        <w:br/>
        <w:t xml:space="preserve">    </w:t>
        <w:tab/>
        <w:t xml:space="preserve">    </w:t>
        <w:tab/>
        <w:t>GDP除了作为一个国家每年经济增长情况的综合反映指标之外，也是一个国家一些重要经济要素发展状况是否健康的一个标尺。比如，GDP与M2、政府债务、股市总市值或房地产总市值在经济正常时一般不超过1：1。当某个方面经济过热时，这些指标中某一个或某几个与GDP的比值超过1：1时，表明经济的某个方面或整体出现泡沫；当达到1：1.5或更高时，表明经济出现严重泡沫，就会出现剧烈震荡甚至市场崩溃，从而矫正修复相关指标，回到1：1以内，如此这般，周而复始。&gt;&gt; 金融危机后10年间，美国政府债务占GDP比重已升至130%2000年美国GDP是10万亿美元左右，政府债务是GDP的55%，房地产市值是GDP的81%，M2是GDP的70%左右，都在安全范围内，没什么问题。但由于当时互联网经济狂热发展，股市出现了严重泡沫，股市市值占GDP比重达到创纪录的183%，由此导致了2001年的股市大崩盘，几个月内股市总市值占GDP比重从183%降到了90%，重创了美国的经济，再加上“9·11”事件，使之在21世纪初进入了危机状态。面对这种局面，美国政府为了刺激经济发展，一方面，下调利率，从2000年的6.5%下调至2003年的1%，大大降低了整个社会借债成本；另一方面，采取了零首付按揭贷款的方法刺激房地产，这样的100%按揭贷款加低利息当然促使房地产疯狂发展。与此同时，美国人又将这类有问题的房产按揭贷款（次级贷款）转化为抵押债券通过CDS在资本市场做高杠杆交易，进一步引发了证券市场的泡沫发展。到2007年，美国房地产总市值24.3万亿美元，大大超过了当年14.7万亿美元的GDP、比重达到173%，而在2000年前后，美国房地产总市值占GDP比重仅为80%，7年时间比重翻了一番以上、总量增长了3倍以上。股市总市值也达到了20万亿美元、占GDP比重达到135%，形成了次贷危机，并引发了人类历史上最大的全球金融危机。这场房地产次债危机引发的金融危机，导致美国股市缩水50%，全美股市总市值从2007年的约20万亿美元缩水到10万亿美元左右；美国房地产市场的按揭贷款主办银行房地美、房利美几乎面临倒闭，按揭业务从2008年到2010年三年全部停顿，房地产总市值从2008年的25万亿美元缩水40%，下降到2009年的15万亿美元。今年是2008年全球金融危机10周年，如果说2001年的经济危机靠降息和房地产次贷刺激使美国经济走出阴影，恢复景气。那么，2009年在股市、房市一片狼藉中，美国人又靠什么拯救、刺激经济发展呢？这一次美国靠财政举债，靠政府透支，靠Q1、Q2、Q3的货币放水，直升机撒钞票。从上世纪70年代以来，美国经济有整整30多年政府债务占GDP比重均没有超过70%，但2009年开始美国的财政债务与GDP的占比从2007年的62.5%、2008年的67.7%跃升到2009年的82.4%，以后几年一发不可收拾。10年下来到2017年，美国政府债务总量从2007年的9万亿美元上升一倍多，达到20.44万亿美元，是GDP的105.4%。要知道，美国联邦政府债务并不包括州、市县地方政府债务。如果加上50个州和市县地方政府的5万多亿美元债务，总量接近26万亿美元，全美政府债务占GDP比重已达到130%左右。&gt;&gt; 美国如不减少债务，大级别全球金融危机将是大概率事件？分析新世纪以来美国解决经济危机的过程，2001年互联网经济过热导致的股市危机，因房地产市场的发展而对冲化解，却又引起了2008年更大级别的全球金融危机。那么，这10年靠财政举债、货币政策放水平衡化解了次贷危机、金融危机，会不会因美债危机、美元危机引发一场大级别的股市灾难、经济危机呢？对此，有三种认为不会发生这种问题的观点。一是认为目前的美国经济很景气，宏观上看，正处在股市指数高位、美元汇率高位、经济增长率高位，在具体结构指标上看，正处在企业利润上升、贷款意愿上升、贷款违约率较低、失业率较低，特别是10年期国债与两年期国债收益差值不小（差值愈小，甚至负值倒挂，则表明美国经济趋弱），这些指标都是近10年来最好的。所以，美国经济不至于衰退。二是认为美国国债利率被视为全球市场的基准利率，是全球信用体系的支柱。如果政府债务违约，必将导致支柱倒塌，导致私人间信贷难以定价，导致全球流动性短缺。所以，大家的共识是美国政府绝不会让国债轻易违约，在当前美国国债评级还非常高的情况下，美国国债违约可能性几乎为零。所以，尽管美国政府债务很高，但完全有信用借新还旧，不会发生债务违约等流动性风险。三是认为美元作为世界储备货币，美国想还债，只要美联储多印些美元就行了。以上三种说法，第一二种是经验之谈，有它的道理，但并不绝对，第三种说法是无知者的直观感觉，似是而非。这三种情况成立只有一个边界条件，那就是信用还在，债务率、债务杠杆还没有到极限，一旦美联储过度透支了信用，造成了美元贬值、信用下降，世界就会减少美元的使用；一旦美国政府出现了债务杠杆过高，出现了美债违约，美债就无法顺利发行，借新债还老债的玩法就会断裂；另外，尽管美国股市、汇市、经济增长率等许多指标处在高点，但高处不胜寒，是否正是拐点临近的征兆？借的债，总是要还的。欲使其灭亡，必先使其疯狂。金融泡沫越大、越圆，离它的破灭往往越接近，而且，这种破灭往往是在人们意想不到的短期内瞬时完成的。那么，有没有一个明确的标准，能确定政府债务上限达到什么水平时，美国经济就会陷于困难、绝境？当然有。美国政府的债务有三个上限。第一种上限，作为良性的上限，是不影响机构正常运行的债务上限；第二种上限，作为有问题的上限，是影响机构运行但不致命的债务上限；第三种上限，作为会导致经济恶性崩盘的上限，是终极上限或者致命上限，会导致股市崩盘、美元崩溃的上限。第三种崩盘性上限，具体的定量标准是什么？大体就是，每年债务付息+到期债务=全年财政收入。这将导致每年几万亿美元的国民教育、卫生等政府公共服务正常支出也就无法维持。按照近几年美国债务的增长率和增长额推算，再过5年，到2023年，美国政府债务总量有可能超过30万亿美元，再加上美国州政府、市县政府等地方政府债，债务占GDP比重将达到150%左右。届时，美国政府的全年税收收入将全部用来清偿利息和到期债务还不够，将达到第三种上限。主权国家之所以能发行货币，过去主要依据金本位、银本位等贵金属本位，现在主要依据GDP发展支撑，本质上是政府税收、财政收入支撑。政府的税收收入、财政收入是主权货币发行的依据，但是如果一个国家的债务利息和到期债务把全年的财政收入消耗完毕了，就没有信用再发国债，就会降低发行新债还旧债的融资能力，导致重大的金融危机，美元公信力就会大幅下降，美国经济对世界经济的影响力也会下降。从这个意义上说，货币的命运最终也将成为国家的命运。因此，债务上限的控制能力决定一个国家货币的全球公信力。政府债务透支到了极度上限，必然导致货币失信、大幅度贬值，引发大规模的混乱和局势动荡。事实上，如果美国政府债务增长率今后几年保持不变，不必等到2023年，不必等到美国政府债务触及会导致经济崩盘的恶性债务上限，各类经济体就会打提前量预防设防，一场与美元、美债相关联的大级别全球金融危机就有可能发生，这将是一个超过50%可能性的大概率事件。&gt;&gt; 美国会如何缓解其过高的政府债务率？对美国来说，为了经济复苏，采用扩张政策，搞一些财政赤字和增发美元的措施无可厚非，虽然这种扩张过度可能会引发财政危机和通货膨胀，进而迫使利率上升，抑制投资和消费，但是，由于美元的世界货币地位，高利率会吸引海外资金注入套利，外国投资者会更多地买美国国债和美元资产，使美元升值降低进口成本，在一定程度上又弥补了政府投资的不足，抵消财政赤字对投资的消极作用。正是这种原因，促使这几年美国经济增长率、企业利润率、失业率等经济指标都还不错，不至于马上衰退。但是，如果债务与收入比在一段时间内快速上升的话，就说明这段时间内产生的大量债务并没带来收入的相应增长。一旦借了超过自己收入能力的债务，走向极限，最终必然会导致违约。对一个国家来说，则会导致经济危机。根据国际货币基金组织的研究，一国债务与GDP之比在5年内涨幅超过30%的话，大概率会在随后的5年内爆发经济危机，美国次贷后的10年，可以说连续已有两个5年，债务都增长了30%以上。所以，按现行美国举债速度和赤字增加速度如果不变的话，要不了几年，美国经济将被债务大山压倒。这种情况下，美国国会会不会批准这个不断提高的政府举债上限呢？美国国会批准提高债务上限过程应该更加曲折，但还是会批准。因为不得不批准，毕竟它只是两党政治吵闹的插曲，不是根本，只是程序，不是根源。那么，美国会采取什么经济措施来缓和平衡美国政府债务率过高的问题呢？从过去几十年历史经验看，大概率会采取三种措施：第一种是美元贬值、通货膨胀。为了维护美元地位，维持债务融资来源，美国采取直接违约的可能性极小，但却不能排除美国政府以间接方式违约。这些方法包括美元贬值和通货膨胀。有三个历史性案例：一是1933年，美国因美元贬值，废除国债的黄金条款，国债购买者不能按原契约换取相应黄金。二是“二战”后，美国采取通胀办法，每年通胀6%，5年总债务占GDP比例能减少20%左右，10年能降低40%左右。三是1971年美国单方面停止美元兑换黄金，致使布雷顿森林体系崩溃，继而确定了牙买加体系。总之，采用美元贬值和通货膨胀变相违约，早已是美国减债减赤的惯用手法。第二种是通过加息缩表剪羊毛，以邻为壑转嫁危机。美国每一次加息周期往往会演化出某一领域或某一地区的经济危机、金融危机。上世纪80年代以来，美国有4轮加息周期，80年代加息的尽头是拉美债务危机；90年代加息的尽头是亚洲金融危机；2003年开始的加息周期尽头是全球金融危机。目前这轮加息周期从2015年12月开始，2015年、2016年、2017年各加息一次，2018年已经3次，预期全年加息4次。那么，这次加息的尽头是在什么地方、什么领域出现大级别的危机呢？由于加息，美元走强，近几个月继巴西里拉之后，南非兰特、印度卢比、印尼盾、俄罗斯卢布、阿根廷比索都在大幅贬值。因此，现在大家有种预感，近期的新兴市场货币贬值是否表示新一轮金融危机将表现在新兴市场。第三种是以全球经济老大的实力改变游戏规则，大打贸易战意图获取超额利益弥补、化解债务困境。美国经济结构有很大问题，其GDP中85%来源于以金融为中心的服务业，制造业只占11%。美国巨额的贸易赤字根本就是自己的经济结构造成的，而不是别国造成的。怪罪于别国，完全是一种得了便宜还卖乖的行为。金融业属于精英产业，对劳动力吸纳能力非常差，比如美国金融中心华尔街总共才吸纳30万人就业。美国政府提出要重新振兴制造业，但谈何容易，冰冻三尺非一日之寒，没有5到10年根本转不过弯来。2008年金融危机后，美国经济表面上恢复很快，但是结构不好的情况越来越严重，在新增GDP占比中制造业一路走低，金融与房地产占比一路走高，贫富分化越来越严重，贫困人口占比从10年前9%上升到20%。特朗普提振经济的减税、关税、基建三大措施叠加加息缩表后的美元升值回流，相当于给美国经济打了兴奋剂，短期看经济数据还不错，但经济结构性矛盾并未修复。大基建由于美国政府拿不出钱来而势必落空，其他几个短期兴奋剂式的措施，只能是暂时缓解美国经济中的结构性困难。在这种背景下，美国不是着力调整国内经济结构，促进经济良性协调发展，认认真真、持之以恒地节约开支、减少赤字特别是减少军费来化解国内财政债务危机，而是四处开火，对欧洲、北美、日本特别是中国大搞贸易战、单边主义、逆全球化。事实上，美国的这些作为和措施，是无法解决美国经济内在的、固有的结构问题、债务问题的。总之，解决危机最不能容忍的办法有三种：一是不能为了掩盖矛盾、缓和矛盾而把现在的危机推向未来，导致未来更大的危机。二是不能用一个倾向掩盖另一个倾向，走极端，采取一种措施解决一个危机而引发另一个更为严重的危机。三是不能以邻为壑地把自己的问题转嫁给别人，利用自己的强国地位、货币信用为所欲为。历史已经证明，不论是解决政府债务危机还是全社会债务危机，解决办法根本靠供给侧结构性改革；靠经济发展拉动税收增长；靠合理的产业结构获取经济收益、平衡国际收支；靠去杠杆、降成本、补短板，去过高的财政杠杆、金融杠杆，减少赤字，约束财政透支，让财政债务与GDP比重平衡；靠经济要素供给总量合理、结构相对均衡，M2、股市、房地产市场、政府债务等指标与GDP的占比保持在1：1左右。对一个国家如此，对全球经济运行也应当如此。</w:t>
        <w:br/>
        <w:t xml:space="preserve">    </w:t>
        <w:tab/>
        <w:t xml:space="preserve">    </w:t>
      </w:r>
    </w:p>
    <w:p>
      <w:r>
        <w:t>WXC5965</w:t>
        <w:br/>
      </w:r>
    </w:p>
    <w:p>
      <w:r>
        <w:br/>
        <w:t xml:space="preserve">    </w:t>
        <w:tab/>
        <w:t xml:space="preserve">   </w:t>
        <w:tab/>
        <w:tab/>
        <w:t xml:space="preserve"> </w:t>
        <w:br/>
        <w:t xml:space="preserve">    </w:t>
        <w:tab/>
        <w:t>美股23日全面收黑、24日的科技股更是大幅下挫。另方面，在硅谷房价下跌后，南加房市也降温，目前南加四县的待售屋较一年前同期增加8380户，各项演变让不少民众担心美国经济是否将进入衰退。专家认为，11月6日的期中选举将是很大的关键，将影响美国未来的经济。专家乐观地指出，美股近期大幅度波动，并不代表美国经济将衰退，因为目前整体经济还算不错，公司盈利也算丰润。不过若单就股市技术层面来看，一旦史坦普500指数中的所有成分股指数下跌逾20%，美股恐将进入熊市，估计期中选举是很大的关键。道琼工业平均指数连续两天下跌，跌破2万5000点，史坦普500指数成分股之中，已有四分之三的同期跌幅均逾10%。私募基金管理人袁福廷认为依照股市走向，“这种情况很严重”。导致美股重挫主因不只是中美贸易大战，美国期中选举也是主因；2万5000点是重要关卡，一旦跌破，股市恐将面临危险。尽管美股和房市近期出现动荡，经济学家俞伟雄与金融专家林日升仍抱持乐观态度。俞伟雄表示，股市动荡不安不代表经济将衰退，数据显示，美国在未来两年的经济还属乐观；房市目前虽有降温趋势，但还属正常现象。房市降温有多方面原因，较大原因在于中国加强外汇管制。林日升则认为，南加房市在过去五年有50％左右是中国人以现金交易，房市近期在没有中国人民的支持下，只能靠本地人。然而本地人买房大多是30多岁或新组家庭者，多选择贷款，但现在房贷利息走高，相对影响到本地人买房意愿。即使美国整体经济普遍不错，但普通老百姓的收入并无大幅度增长，都在等待房价降低，导致待售屋增多。即使美国整体经济不会衰退，但若单就股市技术层面来看，袁福廷认为股市跌得非常严重。虽然美国公司基本盈利均属正常，只有重工业成分股像是3M等公司挂彩，然而目前仅剩波音在撑场。股市恐慌指数现已高达25%，通常恐慌指数只要逾20%，便意味着市场有问题，而目前史坦普500指数成分股，已有四分之三的同期跌幅逾10%，意味着已进入修正阶段，若持续跌至逾20%，股市将进入熊市，表示市场将变调、股票将一直跌。袁福廷说，未来股市走向将与美国期中选举结果息息相关。川普总统是近几届最在意股市的总统，甚至将股市涨幅算在政绩内，期中选举将来临，川普也开始担心共和党是否会输掉众院席位，万一输了，川普可能成为“跛脚总统”，未来两年的施政将不再容易，甚至可能困难。川普为了选举，近期积极推出税改2.0，希望争取中产阶级选民支持。林日升也认为，选举结果将影响许多层面，中共主席习近平目前已经掌控中国经济大权，但共和党是否将取得众院席位、川普是否将成功连任等，都将影响中美贸易战的胜负，并连带影响美国未来经济，因为这些都是关键。</w:t>
        <w:br/>
        <w:t xml:space="preserve">    </w:t>
        <w:tab/>
        <w:br/>
        <w:t xml:space="preserve">    </w:t>
        <w:tab/>
        <w:t xml:space="preserve">    </w:t>
      </w:r>
    </w:p>
    <w:p>
      <w:r>
        <w:t>WXC5966</w:t>
        <w:br/>
      </w:r>
    </w:p>
    <w:p>
      <w:r>
        <w:br/>
        <w:t xml:space="preserve">    </w:t>
        <w:tab/>
        <w:t xml:space="preserve">    </w:t>
        <w:tab/>
        <w:t>就近日美媒报道的中俄监听特朗普电话一事，特朗普总统在推特上做出了回应，称这是假新闻。(image)特朗普称，自己并没有使用过别的手机（图源：VCG）《纽约时报》10月24日报道称，特朗普（DonaldTrump）经常使用无安全设置的普通iPhone打电话，结果遭到他国监听。25日早，特朗普发布推特（Twitter）回应称，该报道简直大错特错。他在推文中称，“《纽约时报》所谓的特朗普专家写了一篇关于我如何使用手机的冗长又无聊的文章。文章根本不正确，然而我并没有时间纠正它。我只使用政府专线，以及一个很少使用的政府手机。这故事实在错得离谱！”针对近日美媒指控中国和俄罗斯监听美国总统特朗普手机的言论，中国外交部发言人华春莹在记者会上进行了正面回应。10月25日外交部例行记者会上，中国外交部新闻发言人华春莹对此回应称，看到了报道，“感觉美方有些人真是在不遗余力地角逐奥斯卡最佳剧本奖。”华春莹说：“如果可以的话，我有三个建议：第一《纽约时报》应该知道，它发表类似的报道，只会多一个在做fakenews（假新闻）的证据；第二，如果很担心苹果手机被窃听的话，可以改用华为手机；第三，为了绝对安全起见，可以停止使用任何现代通讯设备。”</w:t>
        <w:br/>
        <w:t xml:space="preserve">    </w:t>
        <w:tab/>
        <w:t xml:space="preserve">    </w:t>
      </w:r>
    </w:p>
    <w:p>
      <w:r>
        <w:t>WXC5967</w:t>
        <w:br/>
      </w:r>
    </w:p>
    <w:p>
      <w:r>
        <w:br/>
        <w:t xml:space="preserve">    </w:t>
        <w:tab/>
        <w:t xml:space="preserve">    </w:t>
        <w:tab/>
        <w:br/>
        <w:t xml:space="preserve">    </w:t>
        <w:tab/>
        <w:t xml:space="preserve">    </w:t>
      </w:r>
    </w:p>
    <w:p>
      <w:r>
        <w:t>WXC5968</w:t>
        <w:br/>
      </w:r>
    </w:p>
    <w:p>
      <w:r>
        <w:br/>
        <w:t xml:space="preserve">    </w:t>
        <w:tab/>
        <w:t xml:space="preserve">    </w:t>
        <w:tab/>
        <w:t>自去年以来，全美各地拆除邦联纪念碑运动不断。《卫报》10月24日刊文，讨论了一处位于佐治亚州、号称“邦联总统山”纪念碑的命运。该纪念碑因由三K党相关人员建立，再加上纪念南方邦联的政治观点，受到黑人政治活动家的抵制，要求予以拆除。此事遭到当地居民反对，引起争议。位于亚特兰大的石岭（StoneMountain）是全美各地邦联纪念碑中最大的一处，也是佐治亚州最热门的观光景点。于半山上凿开，这块浮雕刻有美国邦联的三位领导人，分别是罗伯特·李（RobertE. Lee）,“石墙”·杰克逊（Stonewall Jackson）与邦联“总统”杰佛逊·戴维斯(JeffersonDavis)。纪念碑1916年开建，1972年建成，坐落于石岭国家公园，最高处距地面500米。三K党是美国历史上三个不同时期奉行白人至上主义与种族主义的民间团体，第一个时期是1866年由内战中的邦联退伍老兵组成，11年后被格兰特总统取缔。第二次三K党于1915年在石岭建立，虽然仍然使用私刑暴力，但作为合法组织注册，鼎盛时期拥有400万成员，二战后失势。塞穆尔·韦纳宝（SamuelVenable）的家族是三K党的核心成员，也是石岭土地的所有者，在这里经营着一个采石场。1916年，他将山的北麓赠给“全美邦联女儿联合会”（UnitedDaughters of the Confederacy），该组织花了12年建成雕像的一部分。负责人格曾·鲍格勒姆（GutzonBorglum）与三K党颇有渊源，而且做到一半退出，去参加拉什莫尔总统山的雕刻工作。建造工作一度因二战被推迟。直到1954年平权法案宣布废除种族隔离，坚持隔离立场的佐治亚州长于1958年以州政府名义，匆忙买下这块土地，并将建设工作继续下去。上世纪六十年代，第三次成立的三K党曾多次在这里聚会，并放置该组织特有的标志——燃烧的十字架。对于石岭山邦联雕像的渊源与意义，以及是否应该被保存，人们分成了两派意见。支持拆除的代表包括理查德·罗斯（Richard·Rose），美国全国有色人种协进会亚特兰大分部的主席。他认为，这块雕像纪念着为捍卫奴隶制而战的人，这股势力（三K党）在内战结束后依然以白人至上主义留存至今。“石岭不仅代表亚特兰大，它还代表佐治亚州，这里每年都试图举办‘邦联历史月’。”在石岭长大的戴斯蒙德·哈迪（DesmondHardy）同意这种观点：“我们的先辈为了废除奴隶制而把鲜血与遗骸抛洒在这片土地上，石岭的雕像是对他们的亵渎，应当被拆掉。”支持者中影响力最大的声音当属佐治亚州的民主党候选人斯泰西·艾布拉姆斯（StaceyAbrams）。在佐治亚这个传统共和党州，她还是全美第一位黑人女州长竞选人。自去年八月夏洛特维尔的暴乱后，艾布拉姆斯就在推特上批判：“邦联纪念碑应该待在博物馆里，供人们研究并反思那段可怕的历史，而不是被摆在我们州各地的显眼位置加以供奉”，“石岭山高耸的雕像就像一个阴魂，应当被移除”。可艾布拉姆斯最近表示，虽然她的立场如故，此事已不再是她的头号议程。另一派声音则反对拆除雕像，但他们的理由不尽相同。麦克·图尔蒙德（MichaelThurmond），石岭山国家公园董事会第一位也是唯一一位非裔、迪卡尔布县县长，坚持应当保留雕像。他认为内战代表着南方“在白人至上主义试验中的失败”，而这座纪念碑是对“那份失败之谜的纪念”。他表示：“这对当代以及下一代美国人都是一种教育，任何基于种族主义与偏见的运动最终都将以失败告终。”一名67岁的游客，来自马里兰的玛姬·莱格（MargieLegg）也不理解人们的抗议。“拆掉它的意义何在？有人花了很长时间做出这么一件艺术品，我不懂为什么要大动干戈拆除”，莱格说。她似乎对雕像建立的细节不甚了解，认为建成时间比实际更早，但仍坚持自己的观点：“大家该放手了，还是忘了那段往事吧。”对一些当地人来说，希望保留雕像更多是出于个人的原因。78岁的格劳丽亚·布朗（GloriaBrown）在石岭长大，并依然住在这里。她记得小的时候去亚特兰大的百货商店，因为自己是黑人而不能在餐馆吃饭。直到1960年代种族隔离被废除之后，她才能带着女儿踏入餐馆，“都不记得当时吃了什么”，布朗笑了起来。布朗的母亲和叔叔都曾给韦纳宝一家当佣人，但她仍然希望保留雕像。她认为这里之于她的人生、她家族在南部的历史、以及她作为一位非裔美国女性的身份，都是一种纪念，这种历史的痕迹不应被抹去。布朗不理解为什么一些非裔民权人士与政治家要推倒这处雕像，“无论好坏，历史就是历史，你不能抹去历史事实。奴隶制确实不对，但你永远不可能强行把它从教科书里删掉”。当地一位白人邻居，79岁的乔治·柯勒提（George·Coletti）回忆，他小的时候听父母讲过三K党。他黎巴嫩裔的母亲甚至得花钱找一位研究族谱的专家来证明自己有高加索血统，否则三K党不让他母亲念白人学校。柯勒提回忆在上世纪六十年代，关于内战的怀旧情绪比今天还强烈。那时三K党在石岭山上挂的燃烧十字架，从亚特兰大附近的社区都能看见，而他的邻居似乎并不介意。“麦克·图尔蒙德一直在帮助非裔们理解这座纪念碑的意义”，柯勒提说，“为什么人们要切除历史的一部分呢？”不过，柯勒提认为人们对邦联的纪念已经今非昔比，可能未必准确。2015年——早在特朗普总统邀请白人民族主义者进白宫、不愿谴责夏洛特维尔事件之前——在石岭就曾有数百人聚集起来，举着邦联的旗帜游行。亚特兰大埃默里大学历史系教授约瑟夫·克瑞斯皮诺（Joseph·Crespino）表示，“基于我们今天多元化的声音、价值观与道德底线的变化，尤其是我们对历史的认同，石岭山的雕像显得古怪、荒谬又滑稽”。“今天，邦联和它的起源已经不值得我们纪念”，克瑞斯皮诺教授如此说。只要州议会通过表决就能处理掉这处纪念碑，而他相信走程序会很快。但教授不希望毁掉雕塑，“作为一名历史学家，我希望能把它作为文物保存下来，让后世能记得我们的先人曾多么蒙昧，过去与现在是多么不同”。“这块雕像将始终提醒我们，人性如此愚昧又易于轻信，以至于还有人为这样不义的事业建立纪念碑。”</w:t>
        <w:br/>
        <w:t xml:space="preserve">    </w:t>
        <w:tab/>
        <w:t xml:space="preserve">    </w:t>
      </w:r>
    </w:p>
    <w:p>
      <w:r>
        <w:t>WXC5969</w:t>
        <w:br/>
      </w:r>
    </w:p>
    <w:p>
      <w:r>
        <w:br/>
        <w:t xml:space="preserve">    </w:t>
        <w:tab/>
        <w:t xml:space="preserve">    </w:t>
        <w:tab/>
        <w:t>今天早上，全世界都发现，“钢铁侠”马斯克突然变了！照着稿念，声音克制、冷静，在感谢客户的强力支持和分销中心的志愿者时，他听上去有些哽咽。在谈到今天早上（美东时间周三下午）马斯克在特斯拉第三季度财报电话会上的表现，财经媒体MarketWatch这样总结。之前那个不修边幅、睡眼惺忪、公开吸食大麻、社交媒体上“乱喷”的马斯克去哪儿了？但至少今天，他变了，或许是因为，特斯拉盈利了！北京时间今天（10月25日）早间，特斯拉（TSLA）披露了其2018年第三季度财报，营收、毛利率、现金流等各项数据皆传喜讯，这也是特斯拉15年历史上第三个实现盈利的季度。其中，自由现金流为正的8.81亿美元，创下公司15年历史之最。每日经济新闻（微信号：nbdnews）注意到，财报公布后，特斯拉股价报盘后一度涨超12%，达到每股323.50美元。特斯拉的表现有多突出，看看昨夜美股的惨状就知道了。特斯拉三季度的这一喜讯，来之不易，“钢铁侠”马斯克这一路，走得辛苦。今年6月，为了扁平化管理，特斯拉宣布将裁掉9%的员工。当时，马斯克在给员工的一封信中写道，“利益并不是驱动我们前进的动力，驱动我们的是加速这个世界朝可持续新能源转变的使命。然而，如果最终我们无法证明我们能够可持续性盈利，我们也永远无法实现我们的使命”。(image) 图片来源：视觉中国Model3产量的问题，让特斯拉备受质疑。在去年11月的季度投资者电话会议上，“钢铁侠”直言：“我本人就在生产线上，在机器旁，试图解决所有我能解决的问题。我们一周工作7天，而曾经一个周日的凌晨2点，我还在2区的模块线上工作，帮助诊断机器人的校准问题。我在尽我全力，做所有我能做的”。为了监工，今年4月，马斯克把家搬进了工厂，“这不是因为我认为那是个很好玩的地方才去那睡觉，而是我根本没有时间回家也没有时间洗澡。”然而，拼了命工作的马斯克，却因为8月7日在推特上一句“要将特斯拉私有化”，就此卷入了长达数月的风波，还遭到了SEC的起诉。为此，他付出了巨大的代价，个人以及特斯拉分别罚款2000万美元，自己也被迫离任特斯拉主席。发完这条推特，马斯克可能也后悔了，在接受《纽约时报》采访时，这位骄傲的天才工程师数度哽咽，眼眶含泪。他坦言，过去这一年是他职业生涯中面临的“最艰难、最痛苦的一年”。马斯克回忆称，今年6月28日，在他47岁生日那天，他躲在办公室里24小时地工作。“整夜都是，没有朋友的陪伴，啥都没有”。高强度的工作让他经常需要服用药物安必恩(Ambien)才能入睡，“很多时候我只有两个选择，失眠，或者吃安眠药”。尽管马斯克曾多次向空头喊话，但由于财务状况不佳，虎视眈眈的做空者盯着特斯拉不放，导致特斯拉一度成为被做空最多的美国公司。但现在，特斯拉终于盈利了，空头们也开始唱起赞歌。“你可能不敢相信你正在读的这篇文章，我们也不敢相信我们竟然在写这篇文章”，香橼证券在10月23日的一篇报告的开头中这样写道，而这篇报告的标题更是直接点出香橼证券对特斯拉看法的180度大转变，题为“香橼证券推翻了对特斯拉的看法”。这家做空特斯拉长达2年的券商坦言：“香橼证券已经从过去的错误中汲取到了教训”。在特斯拉三季度财报发布前一周，马斯克的负面形象还见诸报端。CNBC采访了35位特斯拉的前任以及现任员工。员工们形容，马斯克有点偏执，他想要从零开始打造所有东西，导致他批准了那些成本高昂但进展缓慢的项目；他拒绝考虑其他汽车制造商的方法，还会忽视特斯拉内部那些在汽车行业有丰富经验人士的建议；他的管理更是极度细微，不放过一个细枝末节。其实早在9月，《商业内幕》就曾采访了42位特斯拉雇员，询问他们为世界上这家最雄心勃勃的公司工作到底是什么感觉，答案就是一句话：紧张。浴室紧张，住宿紧张，每天上下班的通勤之路紧张，然而特斯拉最大的紧张其实来源于生产。有时候，他会让一个刚训练几分钟的工人立马进入生产状态。尽管如此，许多员工还是对马斯克赞赏有加，他的创造力、幽默感和他鼓舞人心的演讲……特斯拉以及Space X的前任雇员，现任Impossible Aerospace首席执行官的SpencerGore（斯宾塞·戈尔）就说道，马斯克处于一个我们大多数人绝不会经历的境地——试图在有限的预算范围内提供一个能定义全行业的产品。当他过分关注那些细枝末节，是为了提高执行速度。对于一些工程师来说，这可能是令人沮丧的，有时还是令人心碎的，但是正是埃隆非常规的风格，让我们都选择加入特斯拉。</w:t>
        <w:br/>
        <w:t xml:space="preserve">    </w:t>
        <w:tab/>
        <w:t xml:space="preserve">    </w:t>
      </w:r>
    </w:p>
    <w:p>
      <w:r>
        <w:t>WXC5970</w:t>
        <w:br/>
      </w:r>
    </w:p>
    <w:p>
      <w:r>
        <w:br/>
        <w:t xml:space="preserve">    </w:t>
        <w:tab/>
        <w:t xml:space="preserve">    </w:t>
        <w:tab/>
        <w:t>海外网10月25日电据美国ABC电视台援引美联社的消息，执法官员称，寄往民主党成员和CNN的炸弹里塞满了玻璃碎片。据美国联邦调查局证实，这些包裹都以马尼拉纸作为外包装，上面还贴着六张邮票。美国特勤局周三（24日）表示，截获了寄往克林顿和希拉里位于纽约住所的可疑包裹。此外，还截获了寄给前总统奥巴马的可疑包裹。报道称，“可疑包裹”被认定为爆炸装置，目前正在进行调查。美国中期选举临近，包括前总统奥巴马寓所、克林顿夫妇寓所和美国有线电视新闻网（CNN）在内的多个地方，接连于周二及周三（23及24日）发现疑似爆炸装置及炸弹，其中，送往CNN的包裹中装有已经激活的爆炸装置和白色粉末信封。联邦调查局（FBI）已接手调查，白宫谴责这起事件是恐吓行为，并表示绝不容忍。</w:t>
        <w:br/>
        <w:t xml:space="preserve">    </w:t>
        <w:tab/>
        <w:t xml:space="preserve">    </w:t>
      </w:r>
    </w:p>
    <w:p>
      <w:r>
        <w:t>WXC5971</w:t>
        <w:br/>
      </w:r>
    </w:p>
    <w:p>
      <w:r>
        <w:br/>
        <w:t xml:space="preserve">    </w:t>
        <w:tab/>
        <w:t xml:space="preserve">    </w:t>
        <w:tab/>
        <w:t>今天要说的，是关于美国人便秘的故事...作者：小华妹当下，中国很多地方的酒店、机场还有商场的卫生间里，几乎都是马桶的天下，不知是出于卫生考虑，还是想积极同国际接轨，这对于从小习惯了蹲厕的中国人而言，用着真的不太痛快啊。坐便到底有多大的不痛快，从卫生间里贴着的警告标识大概就可以想象了：有人说蹲便不文明，不卫生，要学习适应西方的马桶，然而事实真的如此吗？最近外媒的一则新闻让全世界都炸了：这些年我们上厕所的打开方式都错了！几个意思？上厕所那么多年，还能在方式上玩出啥新花样？原来报道说了一个令很多老外都不敢相信的事实：蹲便才是最科学的王道！这事最初要从美国一位饱受便秘煎熬的阿姨Judy Edwards说起，这位阿姨的便秘问题随着年龄增长越发严重 ，不得不去看医生。原以为医生会给她开药或者做治疗，万万没想到医生给的专业建议竟然是......改变如厕的姿势，在脚底下放块垫子！收到这样的专业回复，一家人都有些懵，什么？这么多年，上厕所的打开方式都错了？抱着将信将疑的态度，阿姨按着医生的建议试了试，结果像发现新大陆一般的激动：这法子真的有用！然而，把马桶下面垫高之后上厕所的姿势，不就是亚洲人普遍习惯的蹲厕姿势么！这样一来，受便秘困扰的人，只要在自家装个蹲便器就万事大吉啦？可惜由于生活习惯的原因，大部分西方人是无法完成像亚洲蹲这样的高难度动作的。即使蹲下，也忍不住会踮起脚后跟，维持时间不长。这种情况下，Judy阿姨和他的儿子Bobby想到了一个解决下蹲问题的好办法，他们设计发明了一种辅助下蹲的小板凳，让腿和躯干能轻松弯折成35度：当母女俩把这款自制的小板凳推荐给亲友试用之后，大家都直呼过瘾，多年来便便不通畅的问题很快得到了好转。亲友们的试用体验让母子俩信心倍增，同时也从中窥探到到无限的商机：肯定有更多的便秘患者需要这款神奇的小板凳！这玩意儿能大卖！于是，母子俩开始在网上推销自己的设计，并提供免费试用的机会，试图众筹资金扩大生产和销售，可惜关注度并不高，影响甚微。真正让这款设计进入大众视野的，是母子俩在2014年参加的一场电视节目，成功让广大群众意识到小板凳儿的魅力，销售额瞬间暴涨，仅在24小时内便销售突破100万美元！随着蹲便小板凳儿的知名度越来越高，不少顾客开始好奇这个设计的原理，到底是什么原因让蹲着拉屎更畅快呢？要知道，这姿势在很多人眼中都是不文明的，怎么忽而就变成治便秘的王道啦？为了让吃瓜群众们打心眼里接受小板凳儿的设计，母子俩还精心筹划拍摄过一支广告，画风清奇。广告里一支独角兽在蹲着拉翔，自然流畅，还能堆积成旋涡状，超级轻松。然而，当把独角兽放在马桶上之后，独角兽突然尬了......怎么也拉不出来！于是旁边的帅哥解释说，这是因为拉粑粑的角度不对啊！当独角兽由坐变蹲之后，瞬间又通畅了~如何让大家坐在马桶上也能解决角度的问题呢？小板凳儿出场了~就是这么方便又神奇~这个广告在网络上迅速传播，不断激发小板凳儿的销售量，购买者多得无法想象，到第二年，销售额已经突破了1900万美元！有人预测，未来几年这种小板凳儿的销售额可达到一个亿！无法想象，一个中国人习以为常的蹲厕灵感，竟然让美国人做成了上亿的生意.....不少外国网友对此事很感兴趣，纷纷评论留言：在很多国家，蹲厕是不文明的象征，这真是讽刺啊这玩意儿真的有用，我已经试过了！这对美国母子的成功，再次让大众对比起了蹲便与坐便两种如厕方式。西方人发明的马桶，被视为社会文明进化的产物，它让人能有以优雅的方式解决便便问题，但也无形中增加了人类自然排便的难度，情况严重时容易造成痔疮、便秘等问题。而被很多人认为不文明的蹲便，却恰恰符合了人体直肠排便的自然规律。有科学家曾经对坐便、加小凳子蹲坐和蹲便，进行过排便难易程度的对比研究，结果发现蹲便姿势时肛肠角最大，最符合排便规律。看到这样的科学研究结果，真是有些打脸啊，谁还说蹲便不文明不卫生？如果非要中西结合，大概厕所以后要设计成这样吧？真心觉得不少公共场所里清一色的马桶该改改了，蹲坑才是王道呐！</w:t>
        <w:br/>
        <w:t xml:space="preserve">    </w:t>
        <w:tab/>
        <w:t xml:space="preserve">    </w:t>
      </w:r>
    </w:p>
    <w:p>
      <w:r>
        <w:t>WXC5972</w:t>
        <w:br/>
      </w:r>
    </w:p>
    <w:p>
      <w:r>
        <w:br/>
        <w:t xml:space="preserve">    </w:t>
        <w:tab/>
        <w:t xml:space="preserve">    </w:t>
        <w:tab/>
        <w:t>中国侨网10月25日电据美国《世界日报》报道，住在韩国城一栋公寓楼的一位华裔居民文先生，最近连续遭遇骚扰，门上被涂写骂人的词语，而且竟是使用攻击非裔的“N字眼”。一向穿着打扮嘻哈风格的文先生，觉得不胜其烦，甚至决定搬家。文先生表示，19日晚上回家时，赫然发现自家门上有人用黑色马克笔写着三个骂人词语，分别是“ROACH，PIG，FAGGOT”(蟑螂、猪、基佬)。文先生当时非常生气，但因为公寓楼内并没有监视器，也无从查起是谁恶作剧，他只好通知公寓管理员，后者则派清洁人员擦除。文先生并写了一张纸条，贴在门上警告恶作剧者，希望这样的事件不要再次发生。没想到刚过两天，22日中午时分，文先生在公寓里睡午觉，被一阵沉重的踢门声吵醒。他穿衣起床出门查看，只听到有人跑掉的脚步声，未见人影，再转头发现类似字迹又出现在他的门上。而且此次字迹更加具体，称他是“WATERROACH，NIGGE PIG, FAGGOT(水蟑螂、黑鬼猪、基佬)”。文先生表示，虽然自己一向穿着打扮都很有嘻哈风格，也很喜欢这类文化和音乐，但用对非裔有歧视性的字眼，来攻击他实在很没道理。他也表示，不太可能是弄错了捉弄对象，因为连续两次都写在他的门上，公寓管理员也表示从未发生过这样的事情。而且他在这间屋已经住了两年，也不太可能是前住户招惹了别人引上门来。文先生解释，他通常都深居简出，因为公寓隔音不好，因此就算在家里听音乐也是用耳机，根本没有影响到他人。如果真的有什么他没注意到的地方影响到邻居，邻居大可上门沟通，何必用这种令人不快的方式。文先生向公寓管理办公室反应了情况，后者建议他去洛市警局报警。文先生前往警局向警方阐述了事发情况并备案，受理警员表示此类行为不能被认作仇恨犯罪(hatecrime)，因为文先生并非非裔，也不是同性恋，攻击字眼需跟受害人有关联才算数。地产人士袁立功曾因协助客户处理类似事件，建议如果租客遇到这类情况，可以在自家门口安装摄像头。尤其是现在可连接网络的摄像头安装便利，网上也可买到，只要有动静都会拍下来。他表示，如果能拍到证据，便可报告警方处理。文先生则说，虽然恶作剧者没有直接攻击，但这样的骚扰实在令人心情焦躁，他在家时也会无时不刻在意门口的动静。由于租约本来也快要到期，他最终决定尽早搬离公寓。</w:t>
        <w:br/>
        <w:t xml:space="preserve">    </w:t>
        <w:tab/>
        <w:t xml:space="preserve">    </w:t>
      </w:r>
    </w:p>
    <w:p>
      <w:r>
        <w:t>WXC5973</w:t>
        <w:br/>
      </w:r>
    </w:p>
    <w:p>
      <w:r>
        <w:br/>
        <w:t xml:space="preserve">    </w:t>
        <w:tab/>
        <w:t xml:space="preserve">    </w:t>
        <w:tab/>
        <w:t>最新一期“经济学人”以“中美对抗”（China vAmerica）作为封面故事，文章指出，现在中国已被美国政党、外交、商业等界视为战略对手，而且民主党、共和党更在相互比较，看谁对中国更心狠手辣。“经济学人”向来以封面插画闻名。这期一个面目狰狞的龙头，鼻子和脸颊代表美国的白头鹰，鹰的两只爪子上，其中一个已经没有橄榄了，只有刀剑。龙鹰合为一体，配上文章的主题：“世界上的这两个超级大国是如何变成对手？（Howthe worlds two superpowers have become rivals）”。综合报导指出，“经济学人”文章提到，过去约25年里，美国对中国的态度是基于一种“聚合”（convergence）的信念，因为政治、经济方面的融合不仅能让中国致富，还可让其变得更开放、多元化、民主化。例如1996年台海危机，2001年南海上空的军机碰撞，但美国仍然坚信，随着中国在全球扮演角色的成长，必然会成为一个“负责任的利害关系人”（responsiblestakeholder）。不过美、中间的“聚合”已死去，美国现在将中国视为一个战略对手、一个破坏规矩者。川普政府指控中共介入美国政治、文化，偷窃智慧财产、从事不公平贸易，并企图支配全球。“经济学人”指出，美国副总统潘斯曾警告，中国正在从事“全政府动员”的攻击，这不只是潘斯、川普的想法，现在美国民主党、共和党都在比谁对中共更狠。文章指出，这是自从1940年代以来，美国政党、外交、军事、商业各界，首次这么快达成共识，认定美国正在面对一个具意识形态、战略性的敌人。“经济学人”认为，川普政府针对中共做了三点有效措施，第一是强大美国，一切都以国家安全为重，像是增加国防预算、援外经费，对付中共海外撒钱行为。其次是川普成功提醒美国，需对中共行为的期望有所调整。第三则是川普政府在贸易上出招不含蓄且强硬，这已让中共领导方寸大乱。川普接下来该怎么做？文中指出，川普需要打造一整套战略，而不仅仅是战术体系。起始点就是要提升美国的价值度。川普现在正在以一种愤世嫉俗的姿态，抛弃二战后美国人所奉之若神明的一些价值观，但是如果沿着川普的这条路走下去，美国人的道德政治力将会越来越弱，最后荡然无存。“经济学人”认为，川普这个战略需要给中国和平崛起的空间，允许中国扩展自己的国际影响力，因为零和游戏必然导致双方走向全面对抗。而且美国的战略还要再做到孤立中国，比如在国际贸易领域，美国需要和日本加强合作抗衡中国，不但要拉拢日澳这些老盟友，还要创建新的朋友圈，比如印度和越南。也许中美两国的对手竞争关系难以改变，但未必两国最终以战争的方式收场。</w:t>
        <w:br/>
        <w:t xml:space="preserve">    </w:t>
        <w:tab/>
        <w:t xml:space="preserve">    </w:t>
      </w:r>
    </w:p>
    <w:p>
      <w:r>
        <w:t>WXC5974</w:t>
        <w:br/>
      </w:r>
    </w:p>
    <w:p>
      <w:r>
        <w:br/>
        <w:t xml:space="preserve">    </w:t>
        <w:tab/>
        <w:t xml:space="preserve">    </w:t>
        <w:tab/>
        <w:t>英国媒体近日报道了一起发生在比利时的抢劫案，整个劫案的作案过程十分离奇，基本上可以提前预定年度十大喜感新闻了。据英国媒体报道，一伙武装劫匪近日在比利时被捕，而设计逮捕他们的却是一位手无寸铁，胆识过人的电子烟专卖店的老板。当时的情况是这样的，比利时沙勒罗瓦市一位名叫迪迪埃的电子烟店老板有天下午突然遭遇了一群武装劫匪。当时大概是下午三点钟，六名持枪劫匪闯进了他的电子烟店，并威胁他交出店里所有的现金，“IP、IC、IQ卡，通通告诉我密码……”。面对六名持枪劫匪，这位名叫迪迪埃的电子烟店老板处乱不惊，在势单力薄的情况下和劫匪拼起了智商，迪迪埃冷静地告诉劫匪，小伙子，你们是新来的吧，“现在才下午三点，这个时候还没开张，是生意最冷清的时候，这个时候你找我打劫，我充其量只能掏出1000美元，但是如果你们等到下午六点半左右，我打烊的时候再来，那会就是丰收的时刻，就不是这区区1000美元了。”也许是迪迪埃太过冷静，表演过于逼真，以至于这群劫匪居然信以为真，对他的话言听计从，随即离开了电子烟店。而在劫匪前脚离开之后，迪迪埃立马就报警了。迪迪埃告诉警察整件事的原委，并要求警察六点半必须到场缉凶，“也许是这群劫匪实在是蠢得让人难以置信了，当我向警方报警，并告诉他们六点半左右这群劫匪还会返场，请他们前来设伏时，这群警察觉得我脑子有病。”迪迪埃委屈的表示。然而就在下午五点半的时候这群劫匪突然返回这家电子烟店，持枪要求迪迪埃“兑现承诺”，这个时候迪迪埃再次表现出惊人的表演能力，他再次强装镇静，大声呵斥这群劫匪，“你们还有没有一点时间观念？还有没有一点职业操守？说好六点半准时打劫，怎么五点半就回来了，你们是不是需要我给你们买块手表？”听到迪迪埃的训斥，这群劫匪自觉“理亏”，于是又再次离开了这家电子烟店。一个小时后，见证奇迹的时刻到了，这群劫匪再次返回电子烟店，而此时等候他们的不仅有“影帝”迪迪埃，还有乔装在店内购物设伏的比利时警方。然而就在这瓮中捉鳖的时刻，比利时警方还是只抓到六名劫匪中的五人，其中一名劫匪却逃离了犯罪现场。整个打劫、抓捕过程充满了戏剧性。</w:t>
        <w:br/>
        <w:t xml:space="preserve">    </w:t>
        <w:tab/>
        <w:t xml:space="preserve">    </w:t>
      </w:r>
    </w:p>
    <w:p>
      <w:r>
        <w:t>WXC5975</w:t>
        <w:br/>
      </w:r>
    </w:p>
    <w:p>
      <w:r>
        <w:t>(image)24日全美可疑邮包满天飞，洛杉矶时报也中镖。警方当天据报前往位于艾尔塞冈度（ElSegundo）的洛杉矶时报，调查寄到这里的四个可疑信封。时报一名收发室员工发现四个捆绑到一起的标准大小信封，信封上的收信人为“乐慈百利坊甜品”（knots berry farmsweets），回邮地址则为洛杉矶时报，有人用印好的标签把地址粘贴到信封上。不过这些信并非从洛杉矶时报寄出，显然有人利用报社地址作为回邮地址寄出这些信。报社保安人员24日上午约11时15分报警，报社大楼部分人员随后被疏散，附近一些街道也因此封锁。中午过后，警方确定没有在报社发现爆炸物，解除街道封锁，已被疏散的员工也返回大楼。 (image)洛杉矶县公共卫生局、艾尔塞冈度市警局和洛杉矶县警局组成一个调查危险物品小组，他们把四个信封放在报社大楼外的一个箱子，检查它们是否带有毒物。初步监测显示，这些信封没有排出有毒气体或辐射物质，也没有炭疽。整个事件看来是洛杉矶时报自己“紧张过度”。时报发言人曼宁（HillaryManning）说，其实过去也曾有类似古怪邮包寄到报社并接受检查，不过从未引起任何安全顾虑。但24日因为纽约CNN与圣地牙哥联合论坛报（San DiegoUnion-Tribune）和其他几个地方都收到可疑邮包，洛杉矶时报工作人员询问收发室员工是否发现“奇怪邮包”后，收发室一名员工指出这四个信封。24日上午9时前不久，圣地牙哥联合论坛报因收到一个可疑邮包而被迫疏散编辑部。 民主党加州联邦参议员贺锦丽（KamalaHarris）有间办公室也在同一座大楼，大楼几层楼的人都被撤离。一个专门检查危险物品的小组前来调查，不过邮包随后被判定无害。</w:t>
      </w:r>
    </w:p>
    <w:p>
      <w:r>
        <w:t>WXC5976</w:t>
        <w:br/>
      </w:r>
    </w:p>
    <w:p>
      <w:r>
        <w:br/>
        <w:t xml:space="preserve">    </w:t>
        <w:tab/>
        <w:t xml:space="preserve">    </w:t>
        <w:tab/>
        <w:t>沙特记者卡舒吉死亡悬案在国际社会持续发酵。媒体描述他在7分钟内被法医活生生肢解的处决方式令人惊骇。沙特王室的初步调查报告称，卡舒吉是在使馆打架斗殴而死，部分官员又透露卡舒吉是遭人失手掐死，引起国际舆论一片哗然。日前沙特王储首次打破沉默，称卡舒吉谋杀案“罪大恶极”，并发誓要为他伸张正义。美国总统特朗普抨击沙特当局策划了“史上最糟糕的真相掩盖行动之一”，但他也表示不想失去来自沙特的投资。那么，沙特王室在美国的影响力究竟有多大？特朗普的女婿库什纳是否参与了新旧王储之争？卡舒吉又在沙特王室的“宫斗”中扮演着什么角色？​库什纳豪赌新王储根据沙特阿拉伯的法律，因偷盗而被切去四肢是正常惩罚手段之一。一旦被判叛国、间谍罪、亵渎神明、同性恋、谋杀、强奸、接受异端等重罪，罪犯将被处以公开斩首的极刑。据统计，2017年在沙特至少有146人被公开斩首。因此从某种程度上来说，如果卡舒吉是在沙特行使管辖权的领地被判处极刑，那他的遭遇只是众多沙特异见人士的“正常”受罚方式而已。据《卫报》援引消息人士称，萨勒曼对这种行刑已习以为常，以至于他对西方社会的强烈反应感到“既惊讶又生气”。萨勒曼的自信不是毫无缘由的。一方面，沙特王室在华盛顿拥有数十家资金充沛的公关公司，政治影响力渗透国会的各个角落；另一方面，他和特朗普一家，尤其是女婿库什纳（JaredKushner）有着不同寻常的“友谊”。据调查媒体《TheIntercept》报道，萨勒曼曾经向阿拉伯联合酋长国的王子炫耀“库什纳是受我支配的”（in my pocket）。萨勒曼与库什纳的特殊“友谊”始于特朗普2017年访问沙特或更早之前。据《卫报》驻华盛顿记者博格（JulianBorger）报道，长期以来美国国务院和CIA都倾向于支持帮助美国反恐的时任王储纳耶夫（Mohammed binNayef），但身为犹太裔的库什纳坚称他有来自以色列总理内塔尼亚胡的“可靠情报”，应该大力押注萨勒曼。2017年5月，特朗普将沙特作为他出访的第一个国家，并受到到了沙特国王的盛情款待。特朗普到访约一个月后，纳耶夫便被监禁在沙特海边城市吉达的宫殿里，被迫让权。自此，萨勒曼成为了沙特王位第一继承人，也是实际掌权者。​对于纳耶夫的遭遇，多名美国国内情报人士公开表示不满。因为与美国的合作，纳耶夫曾在2009年成为基地组织自杀式袭击的目标。在CIA供职30余年的里德尔（BruceRidel）对《华盛顿邮报》表示：“纳耶夫是沙特在新世纪里最真实的英雄式人物。他是一个举足轻重的反恐人士。”作为白宫特别顾问，库什纳从事外交的方式更是招致了白宫内外的多方质疑。2017年10月底，库什纳在国家安全顾问鲍威尔（Dina Powell）和中东特使格林布拉特（JasonGreenblatt）的陪同下飞往利雅得与萨勒曼进行了非公开会面，很多情报部门人员并不知情。据《华盛顿邮报》、《TheIntercept》和《每日邮报》等多家媒体报道，“双方好几个晚上一直聊到凌晨四点钟，对整个中东版图制定了战略规划”。更重要的是，双方似乎讨论了一些不该讨论的敏感问题。《每日邮报》披露，库什纳有可能从白宫拿走了一份从伦敦酒店、美国主要城市和游艇上截取的窃听记录汇总的情报，“情报是由CIA提供给美国总统的，内容涉及沙特其他王室成员在一些国家的密谋。而库什纳将复印件给了萨勒曼。”​​对此库什纳的律师予以否认，称库什纳没有泄露国家机密。“密会”后数日，新王储萨勒曼便开始大规模“反腐行动”。2017年11月6日，《纽约时报》报道称，萨勒曼至少抓捕了500余人，包括17名王室成员。沙特亿万富翁，也是卡舒吉的前任老板，阿尔瓦利德·本·塔拉勒（PrinceAlwaleed binTalal）亲王在被捕之列。据《经济学人》报道，沙特王室因“腐败”计划没收的财产价值在8000亿美元左右。在一个关于“反腐行动”的视频中萨勒曼表示：“我保证任何牵涉腐败的人都不能被赦免，不管他是亲王还是部长级别的任何人。”同时，负责调查腐败情况的“最高委员会”有权利使用“没收财产和禁止出行”等任何防范措施。​对于萨勒曼的“反腐行动”，特朗普在推特上表示高度肯定。他说：“我对沙特国王和王储有着极大的信心，他们很清楚自己在做什么。这次很多被严厉处置的人多年来一直在占这个国家的便宜。”特朗普有一点说的很对，那就是，沙特王储萨勒曼真的很清楚自己到底在做什么。10月23日，穆斯林兄弟会和卡塔尔政府支持的媒体《中东眼》揭露，刺杀卡舒吉的15人小组属于萨勒曼早前亲自组建的一支精英部队，名为虎之队（Firqatel-Nemr, Tiger Squard）。他们由来自沙特情报机构和军队部门最优秀的50人组成。据《中东眼》的线人爆料，虎之队的任务就是“在不引起媒体和国际社会注意力的情况下刺杀沙特异见人士，不论在沙特本土还是在国外。”虎之队的名称来自于​沙特情报部副部长，艾哈迈德·亚希里将军​（MajorGeneral Ahmedal-Assiri），也就是沙特王室所称对卡舒吉之死负有责任的两人之一。上星期亚希里被沙特王室解雇。据《中东眼》线人透露：“自从在也门开展战争以来亚希里还有一个名称，是野兽。他很喜欢这个名称。”据《中东眼》报道，卡舒吉的死已经不是“虎之队”第一次执行任务了。2017年11月4日，在萨勒曼开始大规模“反腐行动”之后的几个小时，萨勒曼的反对者，也是王子之一的曼苏尔（PrinceMansour）在也门和沙特边境坠机身亡。据传他当时正在出逃的路上。其他一些“意外”死亡方式还包括车祸和在医院感染不明细菌等等。​​首富与王储的“误会”在被捕的所有亲王中，对美国商界影响最大的，恐怕要属沙特首富，也是卡舒吉担任电视台台长时的前老板​塔拉勒亲王。塔拉勒被称为“中东巴菲特”，2008年《时代周刊》评选的世界百大最有影响力人物之一。他在美国的投资涉及金融、旅游、大众传媒、零售、农业、航空、地产等。他还是美国花旗银行最大的个人股东，美国福克斯电视台第二大个人股东。塔拉勒占股的著名公司还包括：四季酒店、欧洲迪士尼、纽约广场饭店、苹果等，而他个人的投资公司KHC在2013年的市场估值达到了180亿美元。2015年，塔拉勒在巴林建立泛阿拉伯电视台Al-Arab NewsChannel。据BBC报道，这个电视台的宗旨是呈现“独立客观的新闻”并计划与彭博社合作，每天播出五小时的当地和国际财经报道分析。当时塔拉勒亲自挑选了卡舒吉作为电视台执行台长。虽然在上线24小时以后电视台就因“技术和行政”原因被沙特官方取缔，但能从《祖国报》（Al-Watan）免职多年以后出任泛阿拉伯电视台台长，足见塔拉勒对卡舒吉的信任，以及卡舒吉在整个沙特媒体界的影响力。但即使是“中东巴菲特”也没有逃过萨勒曼的“反腐行动”。2017年11月4日，塔拉勒在他的住所收到了一通召唤他去王宫的电话，随即被监禁在臭名昭著的利兹卡尔顿“豪华监狱”628号房间长达83天。据《彭博商业周刊》的报道，利兹卡尔顿酒店总共有492间房间，占地52英亩。在“反腐行动”开始的三个月里，有381人被关在这里，而塔拉勒则是待得最久的之一。​但在今年3月接受《彭博商业周刊》的采访时，塔拉勒否认他当时受到虐待，也否认了上交亿元美元以换取自由的报道。他对记者表示，一切都是个“误会”。7个月后，塔拉勒曾经最青睐的媒体人卡舒吉走进沙特驻土耳其使馆后一无所踪。而这一次，​​“误会”这个解释似乎已不能平息国际舆论的谴责了。​华盛顿的沙特“旋转门”在卡舒吉遭遇不测之前，他对萨勒曼最大的批评之一，便是新王储在也门对伊朗支持的胡塞武装发动的战争。2018年9月11日，也就是在卡舒吉遇害的三个星期以前，他曾在《华盛顿邮报》发表社论，题目为“沙特王储必须通过结束在也门残酷的战争来恢复沙特的尊严”。事实上，这项由沙特阿拉伯和阿拉伯联合酋长国共同发动的战争给美国对沙特的武器销售带来了重大利好前景。其中，由公关公司和华盛顿组成的“旋转门”扮演了关键角色。据调查性媒体《TheIntercept》报道，美国国会、国务院内部对也门战争造成的平民伤亡和人道主义危机都存在质疑和反对之声。美国国会甚至曾在《2019财年麦凯恩国家防御授权法案》的第1290条中专门要求美国国务卿蓬佩奥做出保证，沙特政府本着最大的诚意减少平民伤亡，并会尽快结束战争。蓬佩奥在与一名国务院立法事务成员商讨之后出具了一份7页的保证书，其中强调沙特“正在采取非常显著的行动减少也门平民伤亡的风险”。而这名国务院立法事务成员的上一份工作，正是著名国防军备公司雷神（Raytheon）的说客。而当时沙特阿拉伯和阿拉伯联合酋长国因也门战争的需要正在和雷神签署一份价值20亿美元的军售大单。​之后，美国国防部长马蒂斯对国务卿递交国会的“保证书”做了保证。他在官方声明中表示：“我对国务卿递交国会的保证书给予全面的支持。我认可沙特政府和阿联酋政府正在采取一切努力来减少也门军事行动中的平民伤亡。”而在卡舒吉遇害之后，华盛顿几家最关键的公关公司陷入了史无前例的窘境。据《Politico》报道，由于卡舒吉事件持续发酵，华盛顿两大顶级公关公司Glover ParkGroup和BGR已经决定在合同到期以后不再代表沙特王室对华盛顿国会进行公关活动。《外国代理注册法案》数据库信息显示，GloverParkGroup由克林顿政府前高级官员注册，每月从沙特王室收取15万美元。而共和党人注册的BGR公关公司则每月收取沙特王室8万美元。但如果就此判断沙特在华盛顿的“旋转门”会因卡舒吉事件完全中止，这个结论未免为之过早。事实上，有一种可能是沙特很有可能会在之后很长的一段时间内花费更多的资金来对美国政界进行攻关，而这个趋势在特朗普总统上台之后就没有停止。据《卫报》援引国际政策中心（Centrefor InternationalPolicy）的统计数据显示，2017年沙特为在华盛顿的公关公司至少支出了2700万美元，是2016年的三倍，而这个数字还不包括在各个高校和智库的投入。在这2700万美元中，有40万美元是给参众两院议员提供的直接竞选资金。仅Brownstein Hyatt Farber Schreck(BHFS)公关公司的顶级说客、前众议院议长助理兰普金（MarcLampkin）一人就从王室获取了近50万美元的代理费。而BHFS团队的另一个重要说客莫特（Alfred E.Mottur）则曾在2016年希拉里总统竞选中从事资金募集。​​HoganLovells公关公司则由前明尼苏达州参议员科尔曼（NormColeman）亲自上阵为沙特游说，每月收取沙特王室12.5万美元。沙特王室在美国华盛顿的大规模公关投入始于2001年。当年9·11恐怖袭击的19名自杀式劫机者中有15人为沙特公民。为了改善和维护沙特在美国社会的形象，在2001年之后的十年间沙特共在华盛顿投入了近1亿美元的公关费用。</w:t>
        <w:br/>
        <w:t xml:space="preserve">    </w:t>
        <w:tab/>
        <w:t xml:space="preserve">    </w:t>
      </w:r>
    </w:p>
    <w:p>
      <w:r>
        <w:t>WXC5977</w:t>
        <w:br/>
      </w:r>
    </w:p>
    <w:p>
      <w:r>
        <w:t xml:space="preserve">重大发现！　　“这个土疙瘩有啥用？”　　“以前见过，但不知道是个啥，都给扔了。”　　当天，湖北郧阳区谭山镇西王村聚集了不少人，村民口中的“土疙瘩”可不简单。　　就是它，无价之宝——恐龙蛋化石！(image)　　近日，湖北省地科院地质工程技术人员正在郧阳区谭山镇西王村开展新发现恐龙蛋化石的主体挖掘工作，10月12日，发现了一处恐龙蛋化石点。目前仅发现恐龙蛋化石一窝，及少量碎片，预计有30颗恐龙蛋。　　这是记者从现场传回的图片。(image)(image)(image)(image)郧阳区谭山镇发现一窝恐龙蛋化石　　本次发现的恐龙蛋化石，是村民挖自家房后边沟挖出来的。　　恐龙蛋化石就是在下图这所民房后发现的。↓↓(image)据了解，此次恐龙蛋发现地西王村距郧阳区青龙山恐龙蛋化石群国家地质公园70多公里， 距离发现恐龙化石的梅铺镇李家沟村25里，距离梅铺镇镇政府30里，具有赋存丰富恐龙蛋的巨大潜力，是处重要的恐龙蛋化石产地。(image)　据专家初步鉴定，该地恐龙蛋化石属于扁圆蛋类，一颗恐龙蛋化石的直径约在20公分，赋存地层为白垩系上统，距今100.5百万年-66百万年。(image)省地科院高级工程师、国家古生物化石专家委员会委员李正琪介绍，虽然我国恐龙蛋化石资源较为丰富，但长期以来，有关古生物化石保护的法规不够健全，管理欠缺，致使大量珍贵的恐龙蛋化石惨遭破坏和盗挖，大量走私流入国内外市场。除十堰郧阳区青龙山恐龙蛋化石产地外，其他地区已发现近地表分布的恐龙蛋化石几乎挖掘殆尽，很难在原地找到成片分布的蛋化石。(image)目前，湖北省地质局已在此地开展恐龙蛋化石资源保护调查工作，后续保护、挖掘、研究工作正在稳步推进。　　据悉，十堰地区是我国恐龙蛋分布较为集中的区域，目前已发现有10处蛋化石产地，其中郧阳区青龙山恐龙蛋化石群国家地质公园已入选首批国家重点保护古生物化石集中产地 </w:t>
      </w:r>
    </w:p>
    <w:p>
      <w:r>
        <w:t>WXC5978</w:t>
        <w:br/>
      </w:r>
    </w:p>
    <w:p>
      <w:r>
        <w:t xml:space="preserve"> 　　一款新的带有钻石外壳的苹果智能手表Apple Watch问世，满足了人们对于豪华手表的奢求，但前提是你买得起它。　　　　奢侈配件制造商Brikk推出了豪华版Lux Watch 4智能手表，起步价为2.8995万美元。这款手表的功能与AppleWatch完全一样，只有外观设计不同。它有黄色、玫瑰色和白金色三种。据Brikk公司的网站称，这款手表是经过五年时间研发出来的。　　据悉，这款手表所使用的钻石都是由Brikk公司创始人赛勒斯-布莱克史密斯（CyrusBlacksmith）亲自挑选出来的。他专门挑选那些“用激光切割出来的非战地血钻石”。但是，想要购买Brikk公司首款豪华智能手表的消费者将需要等待一段时间。该公司刚刚完成了经典版、豪华版和Omni版的预定。这些手表都将会在11月2日推出。　　　　</w:t>
      </w:r>
    </w:p>
    <w:p>
      <w:r>
        <w:t>WXC5979</w:t>
        <w:br/>
      </w:r>
    </w:p>
    <w:p>
      <w:r>
        <w:t xml:space="preserve">　　10月28日电英国女王伊丽莎白二世素来爱狗，而她最喜欢养的狗就是柯基犬，所有人几乎都知道。不幸的是，10月27日，女王饲养的最后一只柯基犬维斯勃（Whisper）离开了人世。也就是说，女王和柯基犬长达74年的相互陪伴画上了句号。　　据英国《每日电讯报》报道，维斯勃曾是王室私人府邸桑德灵厄姆府内守门人的狗，它之前的主人于2016年去世。之后，维斯勃就被女王收养。据报道，维斯勃和女王的感情非常好，经常跟在女王身后，陪她穿梭于白金汉宫的各个房间。　　(image)　　今年4月，女王的“第一爱犬”维洛（Willow）因癌症去世，女王曾“备受打击”，但好在有维斯勃填补了维洛的空缺，而如今它也离开了。　　伊丽莎白二世女王喜欢柯基犬是出了名的，她年轻的时候就非常喜欢父亲乔治六世国王的柯基犬。在18岁生日派对上，她收到了自己的第一只柯基犬苏珊（Susan），而4月去世的维洛正是苏珊的第14代后裔。　　从苏珊开始，女王便和柯基犬形影不离，就连度蜜月都带着。在位期间，女王先后饲养过30多只柯基犬，其中大多数都是苏珊的后代。　　不过实际上，从2015年开始，伊丽莎白二世女王就决定不再饲养新的柯基犬。一是因为年事已高，害怕自己被狗绊倒；二也是不希望自己去世之后没有人照顾它们。如今，随着维斯勃的去世，女王只剩下了两只柯基犬和腊肠犬的混种狗，但最喜爱的柯基犬已经全部离开。 </w:t>
      </w:r>
    </w:p>
    <w:p>
      <w:r>
        <w:t>WXC5980</w:t>
        <w:br/>
      </w:r>
    </w:p>
    <w:p>
      <w:r>
        <w:t xml:space="preserve">　　27日，崔永元晒出一组照片，并称：“这将是我参加拍摄的第一部电影。没有任何事情妨碍我们，让我们苦恼的都是电影本身。故事、人物、影像、色调，还有格调。影片参与的有一些大人物，而他们偏偏不是演员。开始了，至少有20万人希望我失败，但至少有200万人希望我成功，我充满信心！”照片中，崔永元与剧组工作人员似在进行讨论，气氛十分热烈。(image)　　(image)　　(image)(image)　　(image)　　(image)</w:t>
      </w:r>
    </w:p>
    <w:p>
      <w:r>
        <w:t>WXC5981</w:t>
        <w:br/>
      </w:r>
    </w:p>
    <w:p>
      <w:r>
        <w:t xml:space="preserve">　中国的“洋垃圾”禁令让美国废品回收行业一蹶不振。实际上，这是在考验他们“变废为宝”的能力。美国废品商达不到中国的标准，眼看着大量有再利用价值的废品被填埋，苦果子只能自己吞。这时，中国公司给他们上了一课。　　据《华尔街日报》27日消息，近段时间有多家中国公司在美国各地投资、收购垃圾回收厂，引进先进设备，就地将废品进行回收，处理成原材料后出口。报道称，这些公司的母公司都是中国国内造纸、塑料加工企业，对业内标准、进出口规范都“很有门道”。(image)　　2位打算在美国开废品站的中国人 图自华尔街日报　　譬如香港玖龙纸业的子公司NDPaper，最近花了1.75亿美元买下威斯康辛州和缅因州的两家废纸厂，同时又花了5500万美元收购了缅因州的一家制浆厂。　　山鹰纸业的全资子公司GLOBALWIN，刚在8月以1600万美元的价格收购了美国威斯康辛州的一家纸厂。山鹰接手后，承诺投资1.5亿美元，如今已经盘活这家关闭2年之久的纸厂，并已经雇佣了500号员工。　　(image)中国公司引入先进设备 图自华尔街日报　　另一位在美国长期从事废品销售的宋先生（SongLin，音译），今年在乔治亚州买下了一个空闲仓库，计划回收方圆200平方公里内的废塑料，处理成塑料原材料后再运回中国。他表示，“中国‘洋垃圾’禁令生效后，美国到处都是塑料垃圾。”　　(image)　　将塑料废品压制成原材料 图自华尔街日报　　中国自2018年1月起开始禁止从国外进口24种“洋垃圾”，同时将不可回收物在可回收物中的占比降低至0.5%。这对美国回收业来说是“不可能完成的任务”。　　禁令生效后，美国西海岸就面临着废品堆积的问题。《纽约时报》曾在5月采访美国第二大（按收入计算）废品管理公司RepublicServices，副总裁凯勒(PeteKeller)表示，公司仅4个月内就已经将2000多吨废纸送到了垃圾填埋场，“突然间，这些废品没地方去了。”　　(image)美国大量的废纸被掩埋处理 图自纽约时报　　对于地方企业、部门来说，中国的禁令已经让美国废品回收行业一蹶不振。俄勒冈、爱达荷、华盛顿、阿拉斯加、夏威夷等地的垃圾运输车已经拒接部分回收废品。俄勒冈州一家公司直言，“我们已经把所有的废品都送到了填埋场。”　　另一方面，美国正在极力寻找“接盘侠”，部分废品转入泰国、越南、马来西亚等地，甚至还包括我国台湾地区。总的来说，今年前8个月美国出口中国的废纸量同比下降40%，废塑料更是跌了93%。　　(image)美国废品出口对华的比重，正在减少　　美国如今的窘境，实际上是该国废品行业管理理念落后的体现——常年来都把“废品转移”理解成“废品回收”。如今中国禁令，让不少美国废品商直呼，“是咱自己太懒了”。　　(image)美国废品商发现达不到中国的标准，是因为业内水平在下降 图自华尔街日报　　美国一些企业也已经开始重新制定回收垃圾标准，并考虑增加废纸专用垃圾桶，以减轻垃圾分拣压力。当地部分废品回收企业不惜高价启用人工智能完成垃圾分拣。　　反观国内，近年来一方面在收紧进口垃圾检测标准，另一方面也一直在加强本土生活垃圾的管理。这些经验让美国人眼前一亮：今年7月，彭博社还专门介绍了兰州一家环保企业的“垃圾致富经”。　　(image)彭博社报道截图　　长期而言，美国还需提升自身的废品回收能力。中国社会科学院中国循环经济与环境评估预测研究中心副主任杜欢政表示，现在已有许多美国企业甚至中国企业在美国建立废品处理工厂，随着废品处理体系在美国重建，美国对于废弃物的回收能力会逐渐提高。“但这预计会花上3至5年的时间，此外，其政策体系也要重建，对于废品处理的政策支持也要重新调整。”</w:t>
      </w:r>
    </w:p>
    <w:p>
      <w:r>
        <w:t>WXC5982</w:t>
        <w:br/>
      </w:r>
    </w:p>
    <w:p>
      <w:r>
        <w:t>原标题：“特朗普总统边境墙”部分完工，新造型被美国网民玩坏了……【环球网报道记者张骜】美国政府从国会申请巨资修筑总统特朗普一直“心心念念”的边境墙，近日，墙的第一部分已经完工。外媒公布了这堵墙的照片，它的外形立即引发了争议。相对于关注它的作用，人们更愿意讨论它的样子：开玩笑呢吧!这个样子也能算是墙？先来看一下完工照↓(image)据外媒10月28日介绍，历时八个多月，这道长2.5英里、高30英尺的屏障终于建成。美国国土安全部部长克里斯汀·尼尔森上周五(26日)在加州卡莱克西科市举行的仪式上进行了揭幕。尼尔森请求政府提供更多资金，完成这个庞大项目，并称“墙能管用”。上周五，这面“边境墙”上还被挂起了一块牌匾，上面写着“纪念特朗普总统边境墙的第一部分完工”。(image)今年早些时候，特朗普在加州公布了8个“边境墙”的原型，这些“墙”一些由混凝土构成，一些是金属结构，比如这次完工的第一部分。在很多人看来，这些钢柱护栏实际上只是一道栅栏，尼尔森驳斥了人们的说法。“它和围栏不同，因为它也有技术。这是一个全面的墙系统，”她坚持说，“这是一面墙，这是总统要求我们做的，是一个系统的一部分。”“墙能管用，这不是我的看法，”尼尔森强调说，“这不是一句口号，也不是政治声明。这是一个事实。”“看着这面墙，我不会试图爬上去，”她继续说，“这是我们要求国会资助的围墙系统。”尼尔森还在推特发文继续为建墙要钱：“边境安全是国家安全。我们需要资金来继续建造墙。我们需要人员保卫边境。我不认为这是国会无法解决的复杂问题，他们必须解决这场危机。”这堵美国政客口中的“墙”在美国社交媒体上引发激烈辩论。“对我来说就像一个超大的木栅栏。”网友Monkey With A Spoon说。“这是一个粗糙的栅栏，浪费钱，我想要一堵巨大的墙!”网友Mary说，还附上了“理想”中的边境墙照片。(image)“尼尔森，你就是个笑话，就像特朗普一样。”网友Ofputin说。“这可不是一堵墙。这是栅栏。同样的栅栏已经存在很久很久了。本届政府只对#虚假信息感兴趣。”网友AndreaGuerrero-Guajardo表示。网友K.2018还调侃说：“它就像一个3D全息图，哈哈，如果你从一个方向看它就像一堵墙，如果你从正面看它就像一个栅栏。”</w:t>
      </w:r>
    </w:p>
    <w:p>
      <w:r>
        <w:t>WXC5983</w:t>
        <w:br/>
      </w:r>
    </w:p>
    <w:p>
      <w:r>
        <w:t xml:space="preserve">  　　过去十年，所有人一起制造和享受了一场史无前例的金融盛宴。　　央行变成了最慷慨的印钞机。2008年，中国的广义货币总量（M2）只有47.5万亿，而2018年，这个数字已经超过170万亿。货币的扩张推动央行的资产规模从17万亿急速膨胀到36万亿，而美联储的资产规模才4万多亿美元，中国央行手里储备的美元一度都超过了美联储。　　(image)　　在全世界都在关注美联储QE的十年里，中国央行悄然成长为全球第一大央行，每年新增货币供应占全球一半。　　地方政府变成了最强力的金融机器。看上去财政赤字只有3%，但这些年地方政府玩起了出表，影子财政欠下的债远不止这些。从平台贷款到城投债，从非标到产业基金，从一般债券到专项债券，再从政府购买服务到PPP项目，地方政府的加杠杆就像上了瘾，怎么堵都堵不住。　　甚至连最强调长期效益的PPP项目都被变成了融资工具，中国2015年才开始大规模推广，但地方政府用了1年多时间就搞出了1万多个PPP项目，总规模超过10万亿，成为不折不扣的世界第一PPP市场。但光鲜数字的背后，隐性担保、承诺回购、明股实债，早已背离了PPP的初衷。　　银行变成了最凶猛的金融怪兽。表内贷款余额从30万亿飙升到120万亿还不够，30万亿的表外理财资金借资管之名，行表内贷款之实。　　不用占用信贷额度，不用计提风险资本，不用去迎合表内的监管，没有资本金的束缚，左手用刚兑的假理财吸引资金，右手用假资管享受地方政府的保底高收益，银行犹如脱缰的怪兽狂奔十年。　　监管层想要拴住大怪兽，却无奈又滋生出了一个又一个的小怪兽。从信托到券商资管，再到基金子公司，通道业务让监管变成了一纸空文。　　企业变成了最迷失的金融傀儡。当金融机器启动的时候，企业的第一反应是什么？负债端不顾一切的加杠杆，搞资本运作，中国非金融企业杠杆率飙升到160%以上，在全球主要经济体中是最高的，远远超出发达国家91.7%和新兴市场104.3%的平均水平。　　资产端想方设法的投身资产泡沫，先是实业转地产，就连承担国家战略任务的100多家央企都有近80%的企业玩起了房地产。后来干脆实业转金融，会玩的大搞金控模式，逼得中央现在要对金控进行牌照管理。　　落后一点的就去买理财，甚至直接炒股票。上市公司竟然在一年内买了1万多亿的理财产品，而几年前这个数字只有个位数。　　民众变成了最痴迷的金融玩家。中国人过去一年买下了13.4万亿的新房子，平均每天成交超过360亿元，一个星期的交易额几乎相当于日本一年，而十年前这个数字只有3万亿。　　这不是在买房，这是在炒房，价格说明了一切，2008年北京房价1万左右，2018年，这个数字至少6万。地产玩不下去，民众又开始转战资本市场，中国资管产品的规模迅速超过100万亿，股债期汇，泡沫一个都不能少。　　谁能想到，在成为一个技术大国之前，我们竟然先成为了第一金融大国。中国金融业占GDP的比率超过8%，一度达到8.4%，远远高于德国、日本等制造业强国4-5%的水平，甚至超过了金融业最发达的美国。显然，不是我们的金融有多发达，而是我们的金融脱离了本源。　　(image)　　迟到的出清　　好的金融创造实体，而坏的金融只会带来泡沫。不用去纠结中国经济到底是不是有泡沫，因为中央早已给出了答案。很多人对这两年的去杠杆和监管感到惊讶，但其实警钟早已敲响。2016年7月，中央政治局会议第一次提出抑制资产泡沫，这在中国任何一个时代都是没有出现过的。　　要知道，政府层面一向措辞谨慎，更别说中央政治局这样级别的会议。一切的迹象只能说明一个问题，中央要一次彻底的金融出清，2015年是要让僵尸企业入土为安，这次是要让金融泡沫入土为安。不管你准备好没有，一场轰轰烈烈的金融下行周期已经拉开序幕。　　你将见证金融监管的正常化。金融监管体制正在经历的不是微调，而是三十年未有之大变革。从1992年证监会成立以来，我国一直处于分业监管状态。每一块看上去都管的很仔细，但随着金融体系的相互渗透和交织，这种各管一块的体系暴露出致命的不稳定性。　　股灾就是一次血的教训，证监会管住了两融，却没有管住银监会辖区内的场外资金。现在，中央要彻底解决这个问题。政治局、深改委多次开会专题讨论，金稳委成立，一行拔高，两会合并，机构和人事定了，监管的变化会越来越真切。　　你将见证金融市场的挤泡沫。过去十年货币跑的比实体快，金融跑得比产业快，结果必然是脱实向虚。　　流动性的洪水在过去十年尤其是过去五年把所有金融市场扫了个遍，2014年的债市，2015年的股市，2016年的商品和地产，2017年的货币，在实体基本面没有实质变化的情况下，每个市场的估值都坐上了直升飞机，很多市场都在极短的时间内翻了一番，这显然是不健康的。　　现在就是要把这些不健康的泡沫挤掉，房市定调房住不炒，股市清理配资和杠杆，债市打破刚兑去杠杆。这个资产重估的过程中风险事件在所难免，股灾，债灾，房价下跌，一个泡沫都跑不了。　　你将见证金融机构的去产能。如果说2015-2016年是供给侧改革的第一阶段，重点是实体去产能。那么2017年后供给侧改革已进入第二阶段，重点是金融去产能。最温和的方式是降薪，相对温和的方式是减员，相对激进的方式是重组，最极端的方式是破产倒闭。　　吴晓灵老师说过一句话，消灭风险最好的办法是让风险暴露，允许金融机构破产。　　很多人可能对金融机构破产没有概念，尤其是觉得银行根本不可能倒闭，但事实上，不管是证券公司、信托公司还是商业银行，都曾经发生过破产倒闭的惨剧。其中最有名的是海南发展银行、君安证券和广国投。　　你将见证金融大鳄的轰然陨落。开怀畅饮的盛宴已经结束，接下来拿走酒杯的人要回来了，而且这一次他们不仅是要拿走酒杯，还要拖走那些喝醉的人。　　这几年金融大鳄这个词越来越像个贬义词，因为很多大鳄有点变异了。有的是蚂蚁吞象，蛇吞象可以叫合理利用杠杆，但6000万吃掉30亿已经是蚂蚁吞象了，杠杆自然成了风险；　　有的是三头六臂，主业不好好做，钻监管的缝隙，拿着社会的资本到处收割，监管的防火墙形同虚设；　　有的是老鼠钻洞，永远在和监管打游击，堵了前门去后门，堵了后门去歪门。不是不报，时机未到，现在时机到了，今年的几个大案就是在杀鸡儆猴。　　未来几年，金融出清的大势已定，对于不遵守规则或者自身不过硬的玩家来说，千万不要心存侥幸，因为历史告诉我们，总有一种方式让你离开。　　(image)　　注定的风险　　金融和实体永远是一个硬币的两面，金融出了问题，实体也必然会受到影响。金融上行的时候，实体会滋生泡沫，反过来，金融下行的时候，实体的风险也会随之而来。对企业家来说，金融下行周期的风险可以分为两种：　　1、宏观上的政策变化风险　　除去我们常说的货币、财政等宏观调控政策，大的金融监管政策的变化也会对企业发展和投资决策带来影响。　　比如IPO,从14年重启以来，IPO新常态都演绎到了3.0版本。15年股灾前是1.0，2015年A股进入了2.0版本，开始是慢，严格审，之后加速，但是从2017年底开始过会率大幅降低，让A股变成了3.0版本。　　现在因为独角兽的回归，似乎马上又要过渡到邀请制的4.0版了。360董事长周鸿祎最近发朋友圈称我的人生竟然如此失败，就是因为CDR的政策变化，这就是时代的无奈。　　360回A股的路途简直艰辛到残忍：用了3年多的时间，私有化欠款200个亿，质押了市值600亿的股票，担保6.57亿美元，拆VIE交税近10个亿，弃AB股，对360控制权从64.9%下降到23.63%，上市业绩承诺4年实现130亿利润，废掉自己的境外家族信托等，代价巨大。　　花100块才买到的门票，进来却发现门票降到了10块钱。但对比之下，周总恐怕还是幸运的，跟那些花了几年时间、补了几千万的税、最后不得不撤材料的企业家以及投资这些企业的PE机构相比，也没有那么冤。去年年净利润3000万IPO闯关成功的企业无疑是幸运儿，现在5000万也很悬。　　2、二是微观上的企业分化风险　　和土地人才一样，金融是一种资源，当资源出现收紧的时候，使用资源的企业出现大分化也不可避免。　　2017年以来企业大分化已经开始显现。茅台型公司盈利能够消化资金成本上行压力问题不大，但是一定要控制泡沫；　　万达型的公司盈利虽然无法覆盖，但卖资产回收现金流，降杠杆还可以保命；　　乐视型的公司，盈利、现金流都无法覆盖时，股东大换血，失去控制权不可避免；　　最悲催的是保千里型公司，盈利极差，资不抵债，连权益都没有了，只能极端处理。　　即便是现在最火的百度、阿里巴巴、腾讯和京东，在这个时代也不是没有风险。　　第一，互联网模式迭代太快，由此带来的产业波动非常大。比如摩拜，最近刚被美团收购了。从4G到5G时代，市场可能还会有新一轮洗牌。　　第二，站队风险。过去行业双巨头之间的竞争通过合并来解决，现在这些企业开始站队，一个是阿里系，一个是腾讯系。　　美团收购摩拜的时候我曾经说过一句话，中国的互联网巨头要讲政治。如果说未来你为了抢占市场，跑马圈地，然后导致寸草不生的话，一定会引起中国公众和政府的更多关注，这时反垄断几乎不可避免。　　第三，寻找新的增长点。纯互联网经济、单靠商业模式、用户数量的比拼已经到头了。　　下一步互联网的下沉是必然，马云对于未来的发展，提出了五新+2H模式，五新即新零售、新金融、新制造、新技术、新能源，2H代表文娱（Happiness）及健康（Health）。这说明什么？做互联网的开始做汽车，做超市、做芯片了，这是互联网的野心，但也有可能成为下一个乐视。　　不管是对企业家还是投资人来说，逆风的时代不进则退，一切以前不可能的事情都可能发生，你必须有所准备。　　(image)　　坚硬的价值　　巴菲特曾经说过：只有当潮水退去，你才知道谁在裸泳。我想今天我们企业家也好、投资者也好，普遍有一种莫名的迷惘与焦虑，无非是自己这些年或多或少的也在裸泳。解决这种焦虑很简单，套用中央的一句话：不忘初心，回归本源。　　经济的本源是什么？不是价格的泡沫，而是实体的价值。未来五到十年，只有找到最具价值的实体增长点，才能铸造出最坚硬的护城河。那么问题来了，实体的价值隐藏在哪里？我认为可以沿着以下三条主线来寻找：　　1更高层次的消费升级　　中国有最广阔的市场，新中产阶层已经形成，即使按不同认定口径也有三四个亿的人口规模。　　巨国效应仍然是我们的市场优势。新中产的消费偏好到底是什么？城市与农村有没有区别？70后、80后、90后、00后四代人的消费差异又在哪里？找准细分市场就有可能找到自己的护城河。　　2更高层次的创新经济　　这次的中美贸易战，让国人对科技产业缺心少魂的技术差距达到了空前的关注，是压力也是动力。人工智能AI正在逐渐商业化，区块链技术尽管遭遇了投机炒作，但泡沫过后，依然会留下适应市场的模式。　　5G技术、智能汽车技术等创新科技的出现也让相关产业在曲折前进中存在着弯道超车的可能性。这些都存在着巨大的想象空间，资本对科技创新的青睐不会马上退潮，虽然有可能会存在反复。　　3更高层次的供给侧改革　　不要把供给侧改革狭义的理解为去产能去库存，中国在很多领域的市场结构，还是垄断式的结构，体制僵化，管制盛行，任何一个松动的改革，都会释放巨大的供给潜力。　　对任何一个企业来说，价值都是金融下行周期最坚实的护城河，而价值就像一种资产，激活这种资产需要用新金融思维去创造价值。　　我曾经在一次演讲中提到过四点基本思考：深挖洞、广积粮、早称王、不称霸。　　深挖洞就是要做好风险控制，这是我们当前第一个要注意的。　　广积粮是要用更开放的视角和心态去配置资源，但无论做什么，都要用一种工匠精神重新认识到我们所做事情的本质，做到最好、最精。　　早称王是要早日成为细分行业的龙头，这个过程实际上是非常残酷的，也意味着当你成为龙头的时候，绝大部分人成为了炮灰。　　不称霸，要成为龙头但是不称霸，与社会、自然环境和谐友好相处，维持良好的政商关系。　　　西方博弈论里面有一个著名的智猪理论，就是一头大猪和一头小猪关在一起，大猪要允许小猪搭便车，小猪也要学会搭便车。 </w:t>
      </w:r>
    </w:p>
    <w:p>
      <w:r>
        <w:t>WXC5984</w:t>
        <w:br/>
      </w:r>
    </w:p>
    <w:p>
      <w:r>
        <w:t xml:space="preserve"> 　　日前，阿里巴巴创始人马云在以色列演讲时称，在他刚开出道的时候，非常恨比尔-盖茨。　　10月27日报道称，马云25日在以色列创新中心开幕式上表示，“在我年轻的时候，我非常恨比尔-盖茨（BillGates），因为我当时觉得微软抢走了我们的一切机会。”　　　　　　马云将于2019年正式退休　　“还有IBM、甲骨文，它们抢走了一切机会。”马云继续说。　　马云认为，在1999年创立阿里巴巴的时候，这些大公司索要的高昂价格让初创公司往往很难用上它们的高科技，就像他的阿里巴巴当年还小的时候一样。　　　　但是，马云很快意识到这不是比尔-盖茨或其他大咖的错。相反，他用了阻碍很多潜在企业家进步的常见借口抹杀了自己的机会。　　对于马云来说，这意味着开发出更简单、更便宜的技术，并提供给阿里巴巴和无数小企业使用。　　“由于这些高科技的成本太高，因此我们不得不创新。”马云说，“我们必须开发出一种足够简单的技术。”　　　　比尔-盖茨连续多年占据最富有的美国人地位　　马云指出，事实上大多数创新活动之所以发生，“不是因为人们想要创新，而是因为他们被逼到了这一步。”　　由于在20年前就意识到了这一点，马云与比尔-盖茨结成了非常亲密的好朋友。马云经常说比尔-梅琳达-盖茨基金一直激励着他进行各种慈善活动。　　但是，这两个科技大亨之间仍然存在一些有益的竞争。　　上个月，马云宣称计划辞去阿里巴巴董事长职务，并坚称他有一件事情做得要比好朋友比尔-盖茨更好。　　“我永远不可能变得像他一样富有。但是，有一件事我做得比他好，那就是我退休比他早。”马云说。</w:t>
      </w:r>
    </w:p>
    <w:p>
      <w:r>
        <w:t>WXC5985</w:t>
        <w:br/>
      </w:r>
    </w:p>
    <w:p>
      <w:r>
        <w:br/>
        <w:t xml:space="preserve">    </w:t>
        <w:tab/>
        <w:t xml:space="preserve">    </w:t>
        <w:tab/>
        <w:t>苹果公司的iPhone和特斯拉电动车的触摸屏曾让周群飞成为中国建国后第一位“女首富”。但中美贸易摩擦和最近大陆股市暴跌却使她沦为了2018年中国亿万富豪中最大的输家。据彭博新闻社的“彭博亿万富豪指数”披露，今年，消费电子产品供应商蓝思科技董事长周群飞损失了66%的财富，相当于66亿美元；在中国富豪当中，她财富缩水的百分比幅度最大。究其原因，与特朗普发动的贸易战有关。这一举措间接导致了美国股市里的科技股遭遇暴跌，苹果和特斯拉都是“受害者”。阿里巴巴集团创始人马云、腾讯控股首席执行官马化腾等亿万富豪也遭遇了财富的缩水。今年以来，全球500富豪中的中国富豪总计损失了860亿美元的财富。周群飞在中国是少为人知的隐形富豪，但如果你知道你手上拿的苹果、三星或华为等国外内品牌的手机玻璃屏幕就来自于蓝思科技的研发和制造，那么你可能会对这位蓝思科技创始人有了更多了解的兴趣。实际上，她早已被英美媒体称作“全球手机玻璃女王”或“全球触控屏女王”，在中国海外颇有影响力。周群飞在向全球兜售手机触控屏的同时，其个人则在全球重要城市频繁购置房产，例如澳大利亚悉尼、中国香港。她曾在悉尼郊区的一处占地2.08公顷的豪宅，以773万美元的高额成交价刷新该区房地产交易纪录。有澳大利亚媒体报道指出，该栋豪宅登记在周群飞丈夫郑俊龙的名下。此项交易已获澳大利亚外国投资审查委员会的批准，并于4月13日最终完成。随后，有媒体披露她在香港购得合计近千万美元的三处高端房产。蓝思科技的官网信息显示，蓝思科技是一家以研发、生产、销售高端视窗触控防护玻璃面板、触控模组及视窗触控防护新材料为主营业务的上市公司。产品广泛应用于手机、平板电脑、笔记本电脑、数码相机、播放器、GPS导航仪、车载触控、智能穿戴、智能家居等方面。公司创始人周群飞女士1993年在深圳开始创业，2003年创立蓝思科技；2006年12月，在湖南浏阳经开区投资设立了蓝思科技(湖南)有限公司；2011年3月，又以之作为主体通过内部资产并购重组后变更设立为蓝思科技股份有限公司；2015年3月18日，公司在深交所创业板正式挂牌上市。不过，比起官网上对周群飞和公司业务的严肃陈述，媒体眼中的周群飞是“相当有故事的人”。《湖南日报》曾于2015年3月报道她的创业经历。1970年，周群飞出生在湖南省湘乡市壶天镇一个小山村。20世纪80年代末期，父亲领着全家南下广东谋生。周群飞来到深圳，在深圳大学旁找了份工作，白天在手表玻璃加工厂打工，晚上去读夜校。1993年3月18日，周群飞和姐姐、姐夫、哥哥、嫂子、3个堂姐妹，8个人在深圳宝安区租了套三室一厅的民房，靠2万元人民币（1元约合0.145美元）的启动资金，开始了独立的创业之路，“搞的是丝网印刷”。2001年的某一天，雷地科技公司老板接到了TCL公司一批翻盖手机面板的订单。兴奋之余，雷地公司老板叫来周群飞等几个朋友聚餐。餐桌上，他将这笔生意进行分工，周群飞负责加工手机面板。2003年，周群飞以技术和设备入股与人合伙，在深圳成立蓝思科技公司，专注手机防护视窗玻璃的研发、生产和销售。“蓝思，其实是‘镜片’英语单词‘lens’的谐音”，周群飞解释，“取这个名字，也成就了我。外国客商在网上一搜‘lens’，就会跳出蓝思科技公司。”这部“打工妹”奋斗史颇得人心，不过，也有自媒体爆料，称周群飞创业期间曾陷“小三上位”的丑闻。有消息称周群飞曾经在蓝思科技现在最大的竞争对手伯恩光学任职，之后以“小三”身份嫁给伯恩光学的创始人李金泉。在获得相关技术资源后，周群飞与李金泉离婚，成立蓝思科技，更挖走了前夫公司的骨干和客户。“心胸是被委屈和痛苦撑大的”。对于网络上突然出现的各种版本的“八卦”新闻，周群飞向媒体解释，并不想把时间精力浪费在解释上，“假若当年真是那样，我还用得着这么打拼吗？”</w:t>
        <w:br/>
        <w:t xml:space="preserve">    </w:t>
        <w:tab/>
        <w:t xml:space="preserve">    </w:t>
      </w:r>
    </w:p>
    <w:p>
      <w:r>
        <w:t>WXC5986</w:t>
        <w:br/>
      </w:r>
    </w:p>
    <w:p>
      <w:r>
        <w:br/>
        <w:t xml:space="preserve">    </w:t>
        <w:tab/>
        <w:t xml:space="preserve">    </w:t>
        <w:tab/>
        <w:t xml:space="preserve">(image) </w:t>
        <w:br/>
        <w:t xml:space="preserve">    </w:t>
        <w:tab/>
        <w:t xml:space="preserve">    </w:t>
      </w:r>
    </w:p>
    <w:p>
      <w:r>
        <w:t>WXC5987</w:t>
        <w:br/>
      </w:r>
    </w:p>
    <w:p>
      <w:r>
        <w:br/>
        <w:t xml:space="preserve">    </w:t>
        <w:tab/>
        <w:t xml:space="preserve">    </w:t>
        <w:tab/>
        <w:t>据北京青年报10月28日报道，10月19日，一场“六国拳王争霸赛”在河南登封举行。据赛事主办方事先宣传，当天的重头戏将在51岁的少林弟子释延孜和30岁的坦桑尼亚籍“搏击悍将”盖博瑞间展开。然而原本应该十分精彩的大战只进行了43秒就以盖博瑞举手告饶结束。不久，沈阳一家拳馆馆长在朋友圈爆料称，盖博瑞过去一年曾替自家武馆打过几场比赛，但均以失败或中途弃权结束，其实际水平在业余选手中都属于中下游，更谈不上“搏击悍将”之称。随即，事件引发众多网友关注。26日，赛事主办方北京某搏击俱乐部在接受北京青年报记者采访时表示，参赛选手资料均由经纪公司提供，赛前未进行核实，目前正在调查外籍选手真实身份。10月19日，在河南登封市举办了一场“登封造极·武极天下”的拳击比赛。赛事海报显示，这会是一场“六国拳王争霸赛”。在比赛前一天的称重仪式上，赛事主办方介绍称，比赛将有16名拳手参加，“为现场3万多名游客、全球120多个国家和地区，奉献一场精彩的搏击盛宴”。其中，压轴战是释延孜与盖博瑞的对决。其介绍称，释延孜今年已经51岁，是少林寺第34代弟子，曾于1988年拿到过全国武术散打锦标赛冠军，此后又在国际武术散打邀请赛等比赛中屡次夺冠，“是公认的少林实战派弟子”。而盖博瑞的介绍则是，今年30岁，来自于坦桑尼亚，最近战绩为15战14胜1负，主办方的介绍称其为“搏击悍将”。但令人意外的是，比赛真正开始后，盖博瑞仅仅坚持了43秒就举手弃权。现场视频显示，两人刚一上场，红方释延孜就一记侧拳攻击盖博瑞的头部右侧，被其勉强躲过。此后，盖博瑞几次尝试出手，均被释延孜避开。而在释延孜再次出击后，盖博瑞很快就被打倒。站起来继续对打时，释延孜用脚横扫向对方腹部，盖博瑞虽然躲开了这次攻击，却抱着肚子面露难色，示意裁判放弃了比赛。比赛结束后不久，就有网友提出质疑：盖博瑞的表现完全谈不上“悍将”，并因此质疑其拳击运动员的身份。很快，沈阳一家拳馆馆长在其朋友圈发文称，所谓的盖博瑞实际身份是沈阳某高校的一名留学生，此前曾替他的武馆打过几场比赛，“均以失败甚至中途弃权结束，其水平在我馆业余会员中都属于中下等”。并表示，盖博瑞疏于训练，建议同行不要再找他参加比赛。此后，该爆料被其他人以截屏形式上传至其他网站，随即引发广泛传播。26日下午，北京青年报记者辗转与爆料人邱馆长取得联系。他称，2017年下半年盖博瑞经朋友介绍来自己武馆上过一次课，彼时盖博瑞自称是沈阳某高校本科生。后来因为距离、学费等问题，对方并没有正式报名，不过盖博瑞却主动提出可以替武馆参加拳击比赛。考虑到外籍选手在各类比赛中比较受欢迎，邱馆长接受了这一提议，并陆续为其安排了两场比赛，“每次出场费一千多元，无论胜负组织方都会支付。”邱馆长说，两场比赛中盖博瑞的表现都不好，“不是直接输了比赛就是中途直接弃权。”第三次为其安排比赛时，盖博瑞又因为私事错过了火车并最终导致缺席比赛。针对网友关于盖博瑞拳手身份的质疑，邱馆长表示，盖博瑞确实曾经练过一段时间拳击，但水平十分有限，“根本达不到所谓‘搏击悍将’的水平”。此后，北青报记者又电话联系了赛事主办方北京一家搏击俱乐部。公司员工介绍，俱乐部曾多次组织类似比赛，包括此次比赛在内的所有参与选手，都由合作的经纪公司引荐。比赛筹备期间，各选手经纪公司会向主办方提供一个推荐名单，其中包括各个选手的近期战绩。他透露，盖博瑞15战14胜1负的战绩就是源于其经纪公司介绍，公司在接到经纪公司提供的资料后，并未自行核实，而是直接基于此确定了最终参赛名单。主办方的工作人员表示，目前正与各家合作的经纪公司沟通，“不仅需要核实盖博瑞的身份和战绩，还有此前其他比赛中外籍选手身份的真实性都需要核实。”据其介绍，参赛的中方选手或多或少都曾与俱乐部有过合作，因此主办方对其实际水平相对比较了解，而外籍选手因此前并未参加过俱乐部组织的比赛，确实有战绩掺水的可能。至于网传主办方刻意安排水平较低的外籍选手与中方选手对战，该俱乐部员工答复称，并未有意安排对战双方，“比赛前一天大家才会知道各自对手是谁，不存在提前安排的问题。”他表示，赛后释延孜曾向主办方表示，“没有打过瘾”，希望下次能够安排实力强一点的对手。中国拳击协会的一名工作人员告诉北青报记者称，目前国际上已经有成熟网站可以查询外籍运动员的比赛成绩。凡是公开赛事均可查询到具体数据，建议主办方在联系外籍运动员参赛时先进行核实，避免战绩掺水对拳击运动造成伤害。27日，北青报记者在上述工作人员推荐的几家网站上，以盖博瑞英文原名及其国籍为关键词进行搜索，均未查询到过往战绩。在国内公开报道中，也仅能查到盖博瑞19日比赛的相关信息。27日，沈阳某高校对外回应称，盖博瑞已于2018年初离校。盖博瑞本人则在接受媒体采访时表示，他就打过10场比赛，其中在中国的六场比赛输了五场，并不是“高手”。有业内人士称，国内有不少的民间比赛存在选手战绩掺水的现象，尤以外籍选手为多。曝光盖博瑞事件的邱馆长告诉北青报记者，由于现在民间的搏击比赛普遍追求“看起来更国际化”，很多主办方在联系经纪人时会点名要求提供外籍选手”。他表示，自己除了替盖博瑞联系比赛，也曾为多名外籍拳手安排比赛，目前民间搏击赛事对外籍选手的需求量很高，外籍选手身价也比国内选手高。“相比于国内拳手，他们参加比赛的出场费会高二到三倍。国内拳手参加小型比赛出场费也就500元到1000元，外籍选手的话就能拿到1500元到3000元不等，且无论胜负都有钱拿。”邱馆长称，“经纪公司会根据赛事主办者的要求介绍选手。有时为了比赛不出意外，级别高的比赛就会挑水平好的选手，差一点的就会挑水平低的。仅沈阳市内就有五六个外籍拳手专靠参加比赛赚钱，其中有专业的拳击教练也有留学生，盖博瑞就是其中之一。”</w:t>
        <w:br/>
        <w:t xml:space="preserve">    </w:t>
        <w:tab/>
        <w:t xml:space="preserve">    </w:t>
      </w:r>
    </w:p>
    <w:p>
      <w:r>
        <w:t>WXC5988</w:t>
        <w:br/>
      </w:r>
    </w:p>
    <w:p>
      <w:r>
        <w:t>原标题：重庆大巴车坠江目前已打捞出两名遇难人员遗体记者从重庆市公安局万州分局和长航公安局万州分局获悉，目前现场已打捞出在重庆万州长江二桥公交车坠入长江事故中遇难的两名人员的遗体。此外，记者从重庆市万州区应急办了解到，现已确定事发时间为28日上午10时左右，从长江二桥冲下坠江的公交车已确定为一辆当地22路公交汽车，车载人数尚待核实。目前，相关部门已经确定车辆沉入江底，正在组织相关打捞救援。原标题：重庆万州大巴车坠入长江私家车女司机已被控制10月28日，重庆万州区发生一起致公交车与私家车碰撞，公交车坠江的道路交通事故。据万州区交巡警支队通报，私家车女司机邝某娟已被警方控制。</w:t>
      </w:r>
    </w:p>
    <w:p>
      <w:r>
        <w:t>WXC5989</w:t>
        <w:br/>
      </w:r>
    </w:p>
    <w:p>
      <w:r>
        <w:t>(image)参考消息网10月28日报道英媒称，不经心地一摔，摔出一地奢侈品。今年夏天，“摔倒式”炫富挑战在全球引发热潮，这项活动也火到了中国。　　据英国广播公司网站10月26日报道，热潮兴起于俄罗斯，从8月开始风靡网络。富有的俄罗斯年轻人在网上使用“#fallingstarschallenge2018”标签发布照片，他们从豪车、私人飞机中摔下，名牌包、香槟酒杯等物品散落一地。　　报道称，中国也有一些有钱的年轻人在活动中摆出自己的奢侈品。不过，在中国的许多挑战帖中，炫耀的东西不再是一地的奢侈品，而是日常生活中的点滴。　　有观察人士认为，这项挑战在中国有了变化。　　最近两周，一些展示自己生活困难的挑战帖突然在中国社交媒体微博上获得了成千上万的点赞。BBC采访了一些参与挑战的网民，了解他们帖文背后的想法。　　挑战者“MrBailuJ”说，她在参加西安参加马拉松时拍了一张照片，“我觉得这样拍照、与朋友分享的方式很有趣。”　　一位挑战者称自己在教育机构工作，他分享了一张在多部手机、平板电脑和一包饼干前晕倒的照片。　　挑战者梅(May)则说，她选择参与挑战，展示她平常健身的一些困难，“我没有跑车、或者任何爱马仕的东西，我只有杠铃和蛋白粉”。　　一名挑战者告诉BBC，炫耀自己的财富可能会招致他人的批评，“大多数中国人在网上参与挑战，不是因为他们有钱。他们在展示自己过去和现在的经历，或者个人成就。”　　同时，有一些中国政府机构也开始参与这次挑战。不过，他们展示的不是昂贵的包包、珠宝和车，是工作。　　外交部领事保护中心官方微博发布的图片显示，一名穿着“中国领事保护”字样衣服的人倒在了一片白花花的文件中。上海消防局也发布微博，一名消防装备技师倒在了消防斧、消防头盔等一堆工具旁边。　　“机场安保人员摔出大批拦截下来的禁运物品，领事保护应急中心的工作人员摔出了满地的文件，特警官兵则摔出了‘黑恶势力’……”中国官媒也发文评论这次网络热潮，“不同的摔跤姿势，相同的重任在肩。社会的良好运转，离不开他们为你我负重前行。他们晒出了生活的忙碌，但又不乏兢兢业业的坚守；严肃的面孔背后，也有一颗有趣的灵魂。”</w:t>
      </w:r>
    </w:p>
    <w:p>
      <w:r>
        <w:t>WXC5990</w:t>
        <w:br/>
      </w:r>
    </w:p>
    <w:p>
      <w:r>
        <w:t>(image)原标题：台媒：大陆与美方军舰“周旋”之际 8艘台舰艇急出动海外网10月28日电近日，有网友查询卫星照发现，22日有8艘舰艇自台南外海以“一字纵队”向“海峡中线”奔袭，而就在同一天，美国海军两艘军舰穿越台湾海峡。时间的重叠，引发不少网友猜测，台舰艇或是紧急出动执行“监控”任务。22日，美国海军两艘神盾舰自鹅銮鼻海域由南向北航经台湾海峡，美国防部事后予以证实，并称“这是‘例行性’通过台湾海峡国际水域”。美方还透露，美军舰航经台湾海峡之际，有多艘大陆军舰尾随，但保持安全距离。台湾《联合报》报道28日报道称，22日，大陆军舰与美方军舰“周旋”之时，台海军也有8艘“光华六号”导弹快艇也赶往“海峡中线”。(image)据报道，岛内有网友在社交平台脸书贴出两张卫星空拍图，并附文称“10月22日台湾海峡到底发生了什么事？”从卫星照片中可见，台南外海10海里处，有8艘船拖着白色危迹，呈“一字”行驶，按方位分析，船艇显然是自左营军港内紧急出港奔袭而出。留言板上，不少网友猜测，这些舰艇很有可能赶往台湾海峡“监控”中国大陆和美方的军舰。不过，也有网友根据舰艇的长度猜测，应该是大型舰艇，也有人猜测只是渔船。(image)岛内网友在社交平台上热议。对此，台湾“海军司令部”证实，这8艘舰艇是台海军“光六”导弹快艇，但舰艇当日只是完成训练计划后，返回马公驻地，并非要执行任何“拦截”或“监控”的任务。22日，台媒援引台防务部门消息称，两艘美国军舰自鹅銮鼻海域由南向北航经台湾海峡。台防务部门还称，此次美舰属“例行性通过台湾海峡国际水域”，美舰航经台湾周边海域期间，台军均依规定全程掌握与应对。美国国防部发言人回应称，“这是‘例行性’通过台湾海峡国际水域，体现美国致力于使‘印太区域’自由开放”，并扬言，“美国海军将继续在‘国际法所允许的’任何地方飞行、航行与操演。”蔡办随即“附和”道，“台湾一向重视台海及区域的和平稳定”，并妄称乐见美方有助于区域安全稳定的努力。事实上，美军舰航经台湾海峡不过是美方打“台湾牌”的又一次“试探”。今年7月，美国海军“马斯廷”号和“本福德”号驱逐舰通过台湾海峡，国台办主任刘结一曾就此指出：“其实一段时间以来，美国一直在打‘台湾牌’，他打‘台湾牌’的目的是非常明确的。最根本的就是，美国的这种做法伤害台湾同胞的利益、伤害全体中国人民的利益，当然也应该受到两岸同胞的共同反对。台湾同胞应该认清形势及美国行动的真实目的，千万不要有人去帮助美国打‘台湾牌’，伤害两岸同胞的利益、伤害台湾同胞的根本利益。”对于美军舰赴台湾海峡一事，外交部于23日的例行记者会上指出，中方密切关注并全程掌握美国军舰过航台湾海峡的情况，已就此向美方表达了关切。台湾问题事关中国的主权和领土完整，是中美关系中最重要最敏感的问题。中方敦促美方恪守一个中国原则和中美三个联合公报规定，慎重妥善处理涉台问题，以免损害中美关系和台海和平稳定。</w:t>
      </w:r>
    </w:p>
    <w:p>
      <w:r>
        <w:t>WXC5991</w:t>
        <w:br/>
      </w:r>
    </w:p>
    <w:p>
      <w:r>
        <w:t>原标题：自卫队P-1巡逻机参加巴黎航展半路坏了 日本政府人士都说“太丢人”第52届巴黎航展已于25日结束。作为世界老牌三大航展，为期7天的航展吸引了世界航空从业者和爱好者的目光。本次航展，日本自卫队首次派出军机参展：一架海自现役P-1巡逻机在巴黎进行了展示。但据《朝日新闻》6月27日报道，当初自卫队实际派出了两架飞机，但有一架坏在半路上了。参加巴黎航展本意是展示日本航空制造技术、推销本国产品，然而却发生了如此情况，日本政府内部一位相关人士表示：飞机都没能飞到现场，实在太丢人了。(image)本次参加巴黎航展的P-1 5508号机（资料图）根据防卫装备厅在6月12日发布的公告显示，日本计划2架飞机于本月12日从神奈川县海自厚木基地启程。原定在16日飞抵巴黎，在19日、20日两天参加航展活动，进行地面展示和飞行表演。6月21日，从巴黎起飞回国。25日返回厚木基地。(image)两架P-1在厚木基地等待起飞，人群欢送（日本海上自卫队facebook图）(image)防卫装备厅12日发布公告，公开日程安排（防卫装备厅网站截图）在飞行途中，两机在吉布提经停。为执行反索马里海盗任务，日本自卫队于2009年在吉布提机场设立了基地，派驻2架P-3C巡逻机，对周边海域进行警戒巡逻。但在吉布提基地进行检修时，地勤发现一机出现故障。需更换的部件要从日本本土调拨，一来一回肯定赶不上航展日程。因此临时决定，发生故障的飞机留在吉布提，另外一架按原定计划飞往巴黎。(image)5505号机飞抵吉布提海自基地（日本统合幕僚监部图）根据公开图片显示，日本本次派出的是编号5505和5508的两架P-1。其中发生故障的为5505号机，仅有5508号机抵达巴黎。目前，两架飞机已于日本当地时间26日傍晚陆续在厚木基地降落。(image)在巴黎航展上进行展示的5508号机（视觉中国图）但截止观察者网发稿时，防卫省尚未对实际只有1架飞机到达巴黎一事作出说明。P-1是日本自行研制的新一代巡逻反潜机，从2012年开始装备海自，将逐步替换海自现有的P-3C机队。该机为四发，乘员11人，全长38米，翼展35.4米。2014年，日本内阁会议确立“防卫装备转移三原则”后，大幅放宽了对外输出军事装备和技术的限制。作为日本新一代自研军用飞机，日本对推销P-1巡逻机不遗余力。2015年，日本派出P-1参加英国范堡罗航展。英国当时的“猎迷”反潜机面临退役，当时英日曾就此展开接触。但英国最终还是选择了美国波音的P-8“海神”巡逻机。而有媒体称，今年年初法国总统奥朗德曾向日方提出，考虑引进P-1替代法国现役的“大西洋2”巡逻机。本次是日本自卫队首次派出军机参加巴黎航展，派出P-1参展很可能就是向法方展示飞机性能。日本防卫副大臣若宫健嗣与防卫装备厅长官渡边秀明也参加了本次航展。19日，法国总统马克龙视察航展会场时，参观了日本P-1巡逻机，与两人会面。马克龙对两人表示：“法国与日本的防务合作是很重要的。”(image)法国总统马克龙与日本防卫副大臣若宫健嗣在P-1前握手合影，若宫右侧为防卫装备厅长官渡边秀明（法国驻日本大使馆twitter图）因此在这样一个场合，发生飞机半路故障的事情，不难想象日本内部人士说出“真丢人”这种话时是何种心情。</w:t>
      </w:r>
    </w:p>
    <w:p>
      <w:r>
        <w:t>WXC5992</w:t>
        <w:br/>
      </w:r>
    </w:p>
    <w:p>
      <w:r>
        <w:t xml:space="preserve"> 　　无论在商界、政界还是投资界，特朗普都树敌无数。　　周四在白宫青年黑人领袖峰会上，特朗普会见了青年代表。在关于全球主义和贸易议程的演讲中，当他批评外国欺骗我们的工人时，　　作为回应，特朗普笑了笑，，并指向喊了这句话的观众。　　美国保守派人士普遍批评索罗斯的开放社会基金会，因为其支持全球主义价值，与特朗普的美国优先和保护主义背道而驰。　　此后，认为特朗普言行不当的批评声浪袭来，这些人士大力谴责特朗普的做法与早前自己的表态背道而驰。　　在对本周美国发生的多起爆炸事件表态时，特朗普曾称，美国人必须团结起来，绝不允许政治暴力扎根。　　然而，当有人因政治立场不同而主张把索罗斯关起来时，特朗普不但没有制止这类言行，反而参与其中。　　　　索罗斯和特朗普互怼的历史由来已久。　　据英国《卫报》早前报道，索罗斯曾多次批评特朗普，甚至称他的政府是世界的威胁，并预测美国总统不会连任，甚至可能在下一次大选之前消失。　　本月初，成千上万女权主义者聚集在美国国会山庄前，抗议特朗普总统提名卡瓦诺为美国最高法院大法官。特朗普于次日在社交媒体就发文反击，指责卡瓦诺的反对者们是受索罗斯支持的有偿专业人士。　　特朗普说：　　这些非常粗鲁的电梯尖叫者是有偿的专业人士，只是为了让参议员们看上去很糟糕。不要上当受骗！再看看那些专业制作的一模一样的标语。这些是由索罗斯和其他人支付的，不是人们在地下室里用爱心制作出来的。　　而在六月接受华盛顿邮编采访时，主张全球主义的索罗斯再次痛批持美国第一立场的特朗普，认为他是一位超级自恋狂，称此人终将为了自恋而愿意毁掉全世界。　　在采访中，索罗斯表示，如果民主党此次以多数选票获得压倒性的胜利，并与温和的共和党人建立两党关系，那么他会赞成弹劾特朗普，因为他正在危害美国和全世界。　　除了两位主角的互相攻击，特朗普的前军师也用实际行动，公开与索罗斯唱反调。　　近日，特朗普的军师、前白宫首席策略师班农在接受左翼媒体DailyBeast采访时透露，他计划转战欧洲，成立名为运动的基金会，在当地发展民粹主义式右翼运动。　　这意味着班农的运动基金将与自由派和全球注意的代表索罗斯的开放基金会公开对决。　　　　虽然已87岁高龄，但索罗斯显然不愿意放弃参与社会政治事务，反而愈加奋勇地努力推进他的议程，危险越大，威胁越大，我就越有责任去面对。　　华盛顿邮报称，索罗斯打算在2018年的美国中期选举中至少花费1500万美元他是民主党的坚定支持者，2016年曾赞助希拉里参选总统。这次采访中他承认，当时根本没有料到特朗普会赢得大选，显然，我生活在我自己的泡沫里。　　相比希拉里，索罗斯对已经认识多年的特朗普似乎没什么好印象。我不知道他有政治野心，但我确定，不喜欢他经商时所做出的行为。　　索罗斯表示，特朗普多年前曾要求他成为自己在纽约新开发的写字楼的首批房客。特朗普当年对他说：你出个价吧。　　对此，索罗斯拒绝了。因为当时特朗普的大西洋城（AtlanticCity）赌场深陷财务困境，他担心与特朗普关系密切将损害我的声誉。　　索罗斯曾在上世纪八、九十年代的时候出钱支持一些共和党人，但在2003年美国入侵伊拉克之后转为反对共和党。从那之后，他就成了民主党最可靠、最慷慨的捐赠者之一。</w:t>
      </w:r>
    </w:p>
    <w:p>
      <w:r>
        <w:t>WXC5993</w:t>
        <w:br/>
      </w:r>
    </w:p>
    <w:p>
      <w:r>
        <w:t xml:space="preserve">(image)陕西潼关，庙会上吃豆腐脑泡油条的孩子。图/视觉中国“法棍”都能申遗？评委们大概是没吃过中国油条、辣条、包子、馒头和煎饼吧？新周刊原创出品，未经许可禁止转载作者|麻酱 编辑|欧安前几日，听闻法国人要为“法棍”申报世界非物质文化遗产，网友纷纷替油条、辣条、包子、馒头和煎饼感到不服。新华社一位老编辑更说起了自己多年前听过的相声：“我在街边买的法棍硬得像铁棍，都赶上撬核桃酥的江米条了。”“嘿~”如果法棍真的能被列入世界非物质文化遗产，他就会像小书生考到进士，像官女子晋升为贵妃，正式开启自己主场的剧情，名利双收，在现实与精神意义上完成质的飞跃。任何一种美食的留名都会让其余佳肴的拥趸们歪着脖子尖着嗓儿，发出这么一声酸溜溜的送气音。那个时候，大概只有马克龙领导的法国人才会骄傲地说，“法棍是世界人民喜爱的食物”。而全球的键盘侠都会在屏幕那头吐个槽，甚至，有可能一辈子都没尝过几样美食的英国人，也都要参一脚，法“棍”？全世界人都喜爱？我看它是全世界的笑“柄”吧。他们也不知道自己喜欢吃的食物，究竟哪一款可以申遗，但他们就是觉得法棍不行。(image)2013年美国国务卿克里在欧洲街头吃”法棍“。图/视觉中国01非物质文化遗产的美食逻辑法棍不算是法国美食的第一次申遗尝试。2010年，法国美食大餐，希腊、意大利、西班牙、摩洛哥共享的地中海饮食，以及传统墨西哥美食，被批准进入非物质文化遗产名录，人类首次在自己的文化遗产中添入了餐饮文化。法餐自带庆祝的意义。从开胃酒开始，到利口酒结束，随着女主人一句BonAppétit，宾客们可以像游览美术馆那样经历过蜗牛、鹅肝、牛角包，以及被烹至刚刚好的成熟度的当季食材。以此为契机，法国人可以在生日、婚礼、纪念日等生命中的重要时刻，享受吃喝之艺术。他们还琢磨出自己的星标打分制度，来寻找全球同样优雅、奢华又繁复的同僚，不过这又是另一个话题了。墨西哥菜则是以美食一生种植、收获、烹调、食用的完整链条来申遗的。辣椒、玉米、番茄、豆子的交叉搭配，让每一道墨西哥菜都和他们的国旗一样呈红、白、绿色，联合国教科文组织从中看到了古老烹饪技艺和习俗中文化共识。土耳其小麦粥也在2011年申遗成功，成为非物质文化遗产名录中第一道具体的菜。这种由铁壳麦、肉骨、洋葱、香料研磨成的粥，经过一天一夜的熬煮，便成为代代相传、给人们以归属感和分享观的仪式。(image)土耳其人晒铁壳麦。图/UN至此，以地理位置和进食方式区分的世界三大菜系中，法国菜系和土耳其菜系都有了名分，就剩“中国菜”了。所以很快，2013年日本和食、韩国腌泡菜文化也成功入选。他们一个是“一套关于准备与享用食物及尊重自然、有着美的外观的综合技巧、知识和传统”，另一个是“因为择菜、切菜需要很多人手，而反映了社区共享概念”，他们是“中国菜系”中与中国菜最为相近的两种，但都不是中国美食。从这些一套一套的高大上说法中，我们可以推断出，世界非物质文化遗产的美食评选，他根本就跟事物本身的味道无关。非遗评委的嘴巴，总是能够从基本的酸甜苦辣中，吃出一道菜、一张饼背后的文化传承或可持续发展道理来。(image)韩国街头，市民正在腌泡菜。图/视觉中国02美食申遗标准到底是啥？翻译一下世界非物质文化遗产的评判标准：可以被定义为“非物质”的文化遗产；列入名录后，这种美食将得以保留、延续，拥有更高的重要性，促进人们的交流，反映世界文化的多样性以及人类的创造性；这种美食已经拥有相关的保护、宣传措施；人们知情，且认同这款美食的申遗，相关群体、个人尽可能地参与到提名的工作中；已被列入申报缔约国的现存非物质文化遗产清单。这样说来，法棍申遗也是不无道理的。(image)法国人引以为豪的“法棍”。图/视觉中国在法国，无论贫穷还是富有，大家都吃法棍。而对于这根面包的保护，法国人也做了许多工作。他们曾在1993年通过法律，规定法棍原料只能有面粉、水、酵母和盐。从1994年开始，“最佳法棍”大赛还会每年如期举行，对面包的口味、气味、碎屑和外观等因素进行考评，获奖者负责为爱丽舍宫供应一整年的面包。而我们总喜欢拿自己种类繁多的食物去“包容”全世界美食。看到意大利披萨、法国法棍申遗，中国人会反问，那不就是没包好的馅饼吗？那不就是一根油条吗？如果有一天汉堡所代表的快餐文化也是非物质文化遗产了，肯定还会有人说，嘿，肉夹馍还有这出息呢！这其中“形”是近了，“义”却相差了十万八千里。这会不会是中国美食和非遗的距离？(image)2017年韩国总统文在寅访华，在北京吃油条喝豆浆。图/视觉中国03中国美食申遗，“其乐无穷”中国是美食名扬天下的美食大国，也是拥有世界非物质文化遗产名录1/10的非遗大国，中国美食的申遗，就是一个不断与各方斗争、PK的过程。同样拥有“美食”之名，可中餐申遗得先和国际标准斗。2011年，中国烹饪协会在文化部的指派下，成为中餐申遗的申报主体。同一年，他们申报的内容是包括炒、炝、炊、煮、煎、爆、炸在内的烹饪技艺。据美食家董克平指出，当时中餐连国家非遗项目都不算，所以给联合国提交的材料也是东拼西凑，没有版权根据。中餐申遗的第一次尝试，不符合标准，止。四年后中餐再次出征。这一次中国烹饪协会选择了更有针对性的方式——召集了专家团队，从八大菜系中甄眩但最终广式烧鸭、扬州炒饭名菜还是在国外遭遇滑铁卢。接着，他们还得和其余非饮食类的非遗潜力股斗。联合国教科文组织总干事伊琳娜·博科娃去年来华访问期间，在中国烹饪协会的请教下说出了金句：要更多地从文化角度去考虑烹饪技艺和产品，而不单是美食的好吃和加工方法。可见，说“吃喝”，还是物质性的；称“饮食”，则有了文化的内核。(image)扬州炒饭。图/视觉中国其实中华饮食从来不缺文化。像申遗项目“中国烹饪技艺”，就有教授从中读到了在刀工、火候和调味的表述形式下，天人合一、崇尚和谐、和而不同、合欢包容、融合统一……等等中国自古就有的人文精神和伦理原则。只是直到今天国家非物质文化遗产的官网上，饮食文化仍被列在“技艺”那一栏下面。虽然“民以食为天”说了这么多年，真正把饮食文化和舞蹈歌曲艺术、手工艺放到一块比较时，大家是不是还会下意识判断，前者带生活市井气难登大雅之堂；后者虽然自己压根儿不了解，但幸在小众高冷，是真正的文化无疑。中餐申遗第一步，是要把他们作为一种文化而加以重视和保护。如果中餐只一味强调制作和吃的方式时，他或者能够讨好许多张嘴，却永远不能进入人们的脑海。接下来，这味中餐还需要和自己的美食弟兄们斗，从而讨得全国人民的喜爱。中国最懂舌尖之艺术的人陈晓卿，他曾经感慨：就像在巴西当足球教练会失败一样，因为懂球的人太多，中国懂吃的人实在太多了。《中国艺术报》也曾刊登两篇文章，一个先提出《嘴巴不保护，申遗又何用》，后一个解答《留住餐桌记忆烹饪需要申遗》，从而讨论了中餐代表作这个话题——“没有一种烹饪、菜系、食品、酒酿等是遍及全国或广布全国的，相反无一不是地域性、地标性的产物。这说明，它们只能各自为战，独自成名。”(image)让人垂涎欲滴的火锅。图/视觉中国中国人太多，地太广，吃个火锅也得分九宫格、鸳鸯锅、番茄锅，涮完的肉是蘸香油、酱油还是麻酱。长期以来八大菜系的说法，一直在为日渐庞大的中国美食做归类，却无法从中提取出一道灵魂公式来。能够经过全国市场的检验，深得老百姓喜爱，吸取法棍、韩国泡菜等街道文化的经验，还要能促进国内人们对饮食文化的交流，同时体现中餐博大精深的多样性以及国人的创造性……我们想了想，也就只有臭豆腐能够做到了。豆腐制作即蛋白质分解又重聚的过程，犹如破茧成蝶一般，每一块豆腐的凝固也是我们古人智慧的集结。(image)绍兴臭豆腐。图/视觉中国而臭豆腐的创意，则是再融合了同样古老的发酵技艺，为原来平淡素净的白豆腐添上了刻骨铭心的味道。臭豆腐可以是煎的、炸的、煮的、焖泡的，可以做成干锅，成就一瞬快意，也能封存为罐头，保鲜一段记忆。他的味道永远弥漫在全国各地的餐厅、大排档和地铁口。美食作家殳俏常常为臭豆腐打call，她说：别人鼻中的臭味，到了自己嘴里，却都是香的，鲜的。这种复杂的味觉感受，就好像人与人之间扑朔迷离的感情一样，说不清，道不明，却源远流长。(image)外国人在长沙品尝臭豆腐。图/视觉中国    </w:t>
      </w:r>
    </w:p>
    <w:p>
      <w:r>
        <w:t>WXC5994</w:t>
        <w:br/>
      </w:r>
    </w:p>
    <w:p>
      <w:r>
        <w:t>靠身材收获粉丝的“”很多，但今天我要介绍一个比陈意涵还充满的健身女神。她刚刚获得台北电影奖的最佳新人奖，人称。经常看台湾综艺的人，应该对这个妹纸不陌生。对的，她就是瑞玛席丹，真实，又有才华的一位。是主持人、演员…（其实她还有很多身份）身高170公分，体重51公斤在中国台湾出生，黎巴嫩生活过面孔还是偏黄种人哦~笑容还很亲切她拥有令人羡慕的好身材全身没有一丝赘肉马甲线紧致有型，有标准东方肌肉美感热爱户外探险健身对她来说也是日常健身于她没有局限随时随地都可以进行随时随地锻炼好身材倒立什么的都是小意思她精通中文、英语、和法语，16岁时进入娱乐圈，拍过广告、MV也主持过旅游节目，《惊奇大冒险》、《放胆去旅行》。她主演的第一部电影《强尼凯克》，让她在今年的台北电影节上获得了最佳新人奖。《强尼凯克》剧照去各种颁奖典礼，她说：其实还不是很习惯这样的自己...打扮成这样有些费工又费时，那天有好几次超想把身上所有的东西全部卸下换上~哈哈哈 为人真的很real~真性情啊，就喜欢这样儿的！她在台北长大，求学过程很波折，念过6所学校，常因「混血」、「新来的」身份被排挤；18岁又遭遇死亡车祸，痊愈后全身仍有30%烧烫伤疤（后来植皮成功，今天才能看起来毫发无损。）。她曾笑言虽然身上还留有丑陋明显的伤疤，但“”，现在的她，人生才刚刚开始。在死亡边缘徘徊过，才知道生命的宝贵，所以她不再给自己设限，告诉自己要勇敢。正因如此，她选择了从旅游类的节目中，发现更多的未知。或许是因为当年车祸的缘故，面对死神的擦肩而过，重生后的瑞玛席丹懂得了学会更加爱自己。爬山涉水，哪怕环境再险恶，也微笑前行。即使在很冷的环境下，也敢下水。潜水深海游也大胆前行平时主持节目和拍戏，余下的时间，就是用来旅行和健身。（俯卧撑）（强化腹部力量）（进阶版俯卧撑）腹肌什么的，不在话下。瑞玛席丹说，自己永远不会厌倦这种疯狂的人生，对于未来的未知充满莫名的兴奋与期待！一直期待下一场专属自己的奇幻冒险。即使在户外没有健身房，也是可以虐起来的。就连荡秋千都能成为她虐腹的工具。如果一个人太无聊，也可以约上志同道合的好肌友一起来场户外健身。不愧是名副其实的女神，这每一项运动都具有强大的挑战力度，没点还真做不到，但她就是这样潇洒自如的做到了。（这目瞪口呆的神情也是够抢镜的~）很多时候，大家会觉得生活很无聊，但事实上无聊的是人，只有你带上一颗好玩的心，去到哪里都是快乐的。在路上展现真我。主持节目时，寻找不一样的风景，也当过沙发客，随遇而安。当你真的很想要某样东西你总能找到方法如果你不想要，你总能找到借口▼要想获得好身材，总会找到方法，总会学着让自己积极向上。▼你总能说“我没时间健身”“没有人一起”要想获得好身材，总会找到方法，总会引人向上。你怎么看呢？</w:t>
      </w:r>
    </w:p>
    <w:p>
      <w:r>
        <w:t>WXC5995</w:t>
        <w:br/>
      </w:r>
    </w:p>
    <w:p>
      <w:r>
        <w:br/>
        <w:t xml:space="preserve">    </w:t>
        <w:tab/>
        <w:t xml:space="preserve">    </w:t>
        <w:tab/>
        <w:t>曾在2016年夺得“英格兰足球超级联赛”冠军的足球队“莱斯特城”（LeicesterCity），泰籍老板维猜的直升机27日晚间刚飞出该队位于英国英格兰莱斯特市的主场球场，就在停车场坠毁并陷入火海。路透报导，消息人士指出，维猜当时人在直升机里。消息人士说，直升机当时载有五人，分别是维猜、维猜的一个女儿、两名机师及身分不详的另一人。维猜经常在观赏球队主场赛事后，从球场中搭乘私人直升机离开。27日晚上八点半，莱斯特城队与西汉姆联队的比赛刚结束不久，按惯例，这架直升机降落在赛场中央，载着球队高层离开。目击者说，直升机刚飞出球场就失去控制，开始快速旋转，随即坠地并燃起大火，形成巨大的火球。60岁的维猜是泰国免税店集团“王权”董事长，根据美国富比士杂志估算，身价达49亿美元（近台币1500亿元），是泰国第五大富豪。2010年维猜以3900万英镑（约台币15.5亿元）收购莱斯特城队后，投资数百万英镑培养人才，使该队2016年爆冷门捧走英超冠军宝座，也是队史首个英超冠军，维猜因此备受球迷推崇。维猜1989年创办王权集团，2006年他在泰国总理塔信任内，取得曼谷苏凡纳布机场的免税店合同，事业突飞猛进。</w:t>
        <w:br/>
        <w:t xml:space="preserve">    </w:t>
        <w:tab/>
        <w:t xml:space="preserve">    </w:t>
      </w:r>
    </w:p>
    <w:p>
      <w:r>
        <w:t>WXC5996</w:t>
        <w:br/>
      </w:r>
    </w:p>
    <w:p>
      <w:r>
        <w:br/>
        <w:t xml:space="preserve">    </w:t>
        <w:tab/>
        <w:t xml:space="preserve">    </w:t>
        <w:tab/>
        <w:t>原标题：“扫黑”扫出个博物馆最近，山西博物院举行的一场特殊文物展震撼了许多人。参展的4000多件文物中，等级文物300多件，不少是具有重要历史文化价值的青铜“国宝重器”。它们有一个共同的身份：被盗文物。它们都是在扫黑除恶专项斗争中由警方费尽心力、辗转多地从犯罪分子手中夺回的，有的甚至是从国外追回。山西省委有领导感慨：“山西‘扫黑’这一战，扫出个博物馆！”位于山西省襄汾县的陶寺北墓地，2017年入围了当年全国十大考古发现。这座面积24万平方米，从西周、东周之交延续到战国时期的贵族墓地，却是盗墓贼多年疯狂盗掘后的“残留物”。“因为被盗严重，我们2014年开始对其进行抢救性发掘。”陶寺北墓地考古领队、山西省考古研究所副研究员王京燕说，保守估计有一万座墓葬的陶寺北墓地，目前共发掘了大小墓葬250余座，大中型墓葬19座，其中一半被盗，被盗时间集中在2013年左右。(image)半月谈记者在陶寺北墓地看到，盗墓贼探墓时用扎杆扎出的密密麻麻的洞，布满整个墓地。王京燕痛心地说，这座墓地本可为研究当时社会层级结构、婚姻状况、家族形态等提供珍贵线索，但因盗扰，一些棺椁只剩下痕迹，环环相扣、衔接紧密的历史资料都被破坏了。陶寺北墓地专属于某座墓葬的玉石器、动物祭祀遗存在全国东周考古中是首次发现。但因墓葬被盗扰、破坏，有关墓主人的重要信息丧失殆尽，对相关丧葬制度的研究是重大损失。“一处墓地就是一部静默的区域社会史，就这样被盗墓分子毁掉了。”说到此，王京燕几欲落泪。(image)山西是中华文明的重要发祥地，地下文物丰富。20世纪80年代以来，在经济利益刺激下，地下文物盗掘犯罪逐渐猖獗，一批能佐证历史、填补历史空白的文物被破坏或流失海外。除陶寺北墓地外，解决夏商周断代的晋侯墓地、首次在晋南发现的晚商贵族墓地的酒务头墓群等均被盗掘破坏。(image)扫黑除恶专项斗争开始后，今年3月，山西省委常委会专题研究了文物安全和打击文物犯罪工作，山西公安向文物犯罪“亮剑”。随后山西开展了为期3年，新中国成立以来力度最大的打击文物犯罪专项行动，作为扫黑除恶专项斗争重要组成部分。长期在酒务头墓地进行盗掘的山西闻喜“盗墓黑帮”案成了山西扫黑除恶第一案。在“守护文明，利在千秋：山西公安机关打击文物犯罪成果宣传”展上，一套四件珍贵的一级文物镈钟，被广泛关注。而这组商代晚期的“定音器”是几经坎坷才得以与三千年后的子孙面对面对话。这套镈钟里最小的一件，曾是专案民警在侦办闻喜“盗墓黑帮”案中收缴的一件赃物。警方和专家分析研判后认为，它应为一套文物中的一件。警方循线调查，发现其余3件早已被4次高价倒卖，最后流失到一名香港古董商人手中。专案民警反复工作，才使境外文物贩子主动交回。“这是常态。”一位办案民警无奈地说，文物犯罪普遍存在被盗文物转运快、销赃快、出境快的现象。“一些重要文物一旦出国，几亿元都买不回来，打官司起诉也不一定能胜。”“在打击犯罪的同时，还要不惜代价将遗失的国宝重器追回来。”山西省副省长、公安厅厅长刘新云说，山西打击文物犯罪专项斗争首先明确追逃犯、追文物、追资产和深挖犯罪、铲除保护伞的“三追一挖”基本要求，在时间上一打3年，采取专案侦查、异地用警、直接调度、挂牌督办和重点推进等方式将专项打击推向纵深。刘新云亲自担任打击闻喜“盗墓黑帮”专案组组长。截至目前，此案已抓获犯罪嫌疑人472名，追缴各类文物3038件。截至今年9月底，山西共破获各类文物犯罪案件389起，抓获犯罪嫌疑人543人，追缴文物4666组5730件。抓获犯罪嫌疑人数、追缴文物数均超过2013年至2017年之和，有效遏制了盗掘古墓文物犯罪势头。在追缴回的文物中，等级文物有511件，其中33件为一级“国宝重器”文物。许多专家学者在鉴定、观看这些文物时甚至感慨流泪。部分珍贵文物承载着重要的民族历史文化基因，或将成为一个博物馆的“镇馆之宝”。专案民警追回一盏西汉彩绘青铜雁鱼灯，中国国家博物馆研究员、中国考古学会秦汉考古专业委员会主任信立祥说，这盏雁鱼灯与西汉中山靖王刘胜之妻窦绾墓中出土的长信宫灯有异曲同工之妙，既有艺术感，又体现了祖先的“环保”思维。</w:t>
        <w:br/>
        <w:t xml:space="preserve">    </w:t>
        <w:tab/>
        <w:t xml:space="preserve">    </w:t>
      </w:r>
    </w:p>
    <w:p>
      <w:r>
        <w:t>WXC5997</w:t>
        <w:br/>
      </w:r>
    </w:p>
    <w:p>
      <w:r>
        <w:t>(image)10月28日消息，27日，墨西哥阿里亚加，数千名来自中美洲的移民继续前往美墨边境。供图：视觉中国(image)墨西哥当局近日宣布，将向中美洲移民提供医疗照顾、子女教育以及在该国南部两个州停留期间的临时工作机会。(image)现场图。(image)现场图。 2018年10月28日 19:26:24来源：观察者网原标题：拒绝墨西哥挽留移民大军：去美国是我们的梦想【文/观察者网王慧】“我们的目的地不是留在墨西哥，而是经过墨西哥到达美国。”一位58岁的中美洲移民说道。据美国《时代周刊》（Time）27日报道，为了挽留中美洲“移民大军”北上美墨边境，墨西哥政府开出“优厚条件”，但有着“美国梦”的移民们并不“领情”，执意要去美国。与此同时，美国方面为阻挡非法移民入境，正在不断加强美墨边境的防守。  报道称，26日，墨西哥总统培尼亚（Enrique Pena Nieto）针对中美洲移民发起了一项名为“你到家了（You arehome）”的援助计划，援助内容包括移民的医疗、教育、就业等各个方面。培尼亚指出，接受援助的对象须已在墨西哥政府部门办理官方认可的身份，其家属已向国家移民局递交入境和避难申请，范围仅限于墨西哥南部瓦哈卡州（Oaxaca）和恰帕斯州（Chiapas）。墨西哥政府提出对移民的援助和美国政府此前的施压不无关系，但墨西哥当选总统奥夫拉多尔（Andres Manuel LopezObrador）称，他的政府将敦促美国与加拿大共同投资约300亿美元，用来项目开发及增加就业，以遏制该地区移民问题。尽管墨西哥想要“挽留”，数千名移民在当天晚上就拒绝了墨西哥总统的邀请。“谢谢!”，他们喊道，“但是我们还是要向北走”。据俄罗斯卫星通讯社27日报道，一名58岁的移民说，“我们的目的不是留在墨西哥，而是经过墨西哥到达美国，这就够了”。“我们要去美国，因为这是我们的梦想。”路透社28日援引一位28岁的洪都拉斯移民丹尼尔（ Daniel LeonelEsteves）的话称。  据墨西哥政府统计，在7500名移民中，有大约1700名同意留在墨西哥。目前为止，墨西哥当局允许这些移民徒步穿越他们的领土，但是拒绝向他们提供食物、住所或洗浴设施，只将这些服务提供给同意留在墨西哥的移民。据前述《时代周刊》报道，许多移民担心，一旦他们接受墨西哥政府的安排，他们就会被驱逐出境。一位来自洪都拉斯圣佩德罗苏拉的移民奥比丽娜（OrbelinaOrellana）说，她和她的丈夫留下了三个孩子，两人决定继续北上，“我们的命运是到达边境。”目前，他们距离最近的美墨边境还有1600公里。奥比丽娜对墨西哥政府的提议表示怀疑，她说，一些申请合法身份的洪都拉斯移民已经被遣送回国。报道称，她的说法无法得到证实，但参与谈判的移民代表要求墨西哥政府提供一份被迫返回的移民名单。在“移民大军”不断向美墨边境推进之时，美国方面正在不断加强边境的防守。美国总统特朗普此前表示，正在动用一切力量阻止非法外国移民进入美国。自今年春天以来，美国已向边境部署了约2100名国民警卫队士兵。《华盛顿邮报》报道称，美国官员10月25日表示，预计特朗普政府将部署更多美军，协助在美国南部边境的安全行动，以应对从那群徒步穿越墨西哥并向北前进的中美洲移民“大军”。  有两名匿名的美官员表示，该计划要求增派800—1000名士兵，其中大部分是现役军人。新增派的部队将为边境巡逻队提供后勤和其他支持。</w:t>
      </w:r>
    </w:p>
    <w:p>
      <w:r>
        <w:t>WXC5998</w:t>
        <w:br/>
      </w:r>
    </w:p>
    <w:p>
      <w:r>
        <w:br/>
        <w:t xml:space="preserve">    </w:t>
        <w:tab/>
        <w:t xml:space="preserve">    </w:t>
        <w:tab/>
        <w:t>(image)泰坦尼克号残骸（图片来源：视觉中国）原标题:“泰坦尼克”复活将首航！安全大升级，但网友表示“不敢坐”泰坦尼克号，举世无双的豪华巨轮，“世界工业史上的奇迹”。二十世纪初，它是荣誉的象征。每个登上它的人都会为之自豪。那里是欢乐的天堂，无人会把它与不幸联系到一齐。但是，突如其来的冰川，让这艘工业史上的奇迹永远沉睡在了大西洋黑暗的海底。但是，作为一艘人尽皆知的著名邮轮，总有人会想重现她当年远航时的辉煌。澳大利亚亿万富翁克莱夫·帕尔默（ClivePalmer）就是这些人中的一位，他在2012年开始投资建造泰坦尼克二世号（TitanicII），并宣布将在2018年沿着当年泰坦尼克号的路线进行首航。但是由于资金原因，这个项目不得不推迟，今年9月，帕尔默宣布泰坦尼克二号的首航将推迟到2022年。1912年，泰坦尼克号由英国南安普顿出发驶往美国纽约，在北大西洋撞上冰山沉没，2224名船员及乘客中，逾1500人丧生，其中仅333具罹难者遗体被寻回。泰坦尼克号沉没事故为和平时期死伤人数最为惨重的一次海难，其残骸直至1985年才在3700米深的海底被再度发现。而在近一个世纪后，又有一艘和当初的巨轮一样的船，要沿着当年的航线，重现当年那艘“世界工业史的奇迹”。(image)蓝色轮船“泰坦尼克二世”号效果图（图片来源：蓝色轮船网站视频截图）(image)蓝色轮船“泰坦尼克二世”号效果图（图片来源：蓝色轮船网站视频截图）帕尔默介绍，“泰坦尼克二世”号的船舱布置等设计和装饰将完全复制“泰坦尼克”号。邮轮将先从阿拉伯联合酋长国迪拜航行至南安普敦，然后沿着“泰坦尼克”号的处女航线，横跨大西洋，前往纽约。(image)蓝色轮船“泰坦尼克二世”号效果图（图片来源：蓝色轮船网站视频截图）为了避免当年的悲剧，“泰坦尼克二世”号将采用焊接而非铆接的船体，并配备足够多的救生艇、救生衣以及现代化的导航仪等救援、安全设备。(image)蓝色轮船“泰坦尼克二世”号效果图（图片来源：蓝色轮船网站视频截图）“泰坦尼克二世”号建造计划2012年宣布，因资金问题2015年暂停，今年9月重新开始。“泰坦尼克二世”由蓝星轮船公司出资建造，建造地点位于中国。(image)蓝色轮船“泰坦尼克二世”号效果图（图片来源：蓝色轮船网站视频截图）帕尔默说，数以百万计游客希望乘坐“泰坦尼克”，去观赏它停泊的港口，感受它的独特魅力。“‘泰坦尼克二世’号将让这些梦想成真。”这条重磅新闻在社交平台上引发网友热议，然而，网友似乎是被电影中震撼人心的海难场面吓怕了……(image)也有网友表示，到时候说不定连船票都买不起...除了帕尔默的那艘“泰坦尼克二世”号，中国还有一艘泰坦尼克号的复制品，据中国新闻网2017年报道，四川遂宁大英县正在按照1:1的比例复制泰坦尼克号，建成后，这艘船将作为当地旅游开发的一部分。(image)位于大英县的“泰坦尼克复制品”工地（图片来源：视觉中国）据CNN报道，这艘船的船体部分将在湖北制造并运往四川进行组装，而根据武昌船舶工业集团的说法，。(image)位于大英县的“泰坦尼克复制品”工地（图片来源：视觉中国(image)图片来源：《泰坦尼克》剧照詹姆斯·卡梅隆《泰坦尼克号》中男女主角的爱情故事已经成为流传影史的经典，也许，在这两艘“复制品”完工后，也会有很多人会像电影中的Jack一样，站在船头，大喊一声：“I’mKing of the world”，或者抱着自己的爱人在船头，一起感受爱情的美好。</w:t>
        <w:br/>
        <w:t xml:space="preserve">    </w:t>
        <w:tab/>
        <w:t xml:space="preserve">    </w:t>
      </w:r>
    </w:p>
    <w:p>
      <w:r>
        <w:t>WXC5999</w:t>
        <w:br/>
      </w:r>
    </w:p>
    <w:p>
      <w:r>
        <w:br/>
        <w:t xml:space="preserve">    </w:t>
        <w:tab/>
        <w:t xml:space="preserve">    </w:t>
        <w:tab/>
        <w:t>以石油致富的洛克菲勒家族，其中一名成员正设法将中国的四头猪带回美国。CNBC节录纽时报导，这位成员就是石油巨贾洛克菲勒的曾孙女艾比（AbbyRockefeller），她花了1,400美元买了这四头猪，目前养在北京郊区的农场中。艾比在纽约哈德逊有一座农场，她希望重新使用这些猪成为种猪，增加品种多样性，「我非常希望取得这四隻奇异、独特的猪，而且很稀有。这些猪对我来说很重要，如果能带去美国，这些猪就会成为一种象徵。」中国政府正打算关闭猪隻所在地的小型农场，并兴建大型商业设施。这种猪叫做东北民猪，是中国黑龙江省的纯种猪，非常有活力，猪肉富含油脂，且非常耐寒，目前在中国仅剩2,000隻，因为大量繁殖的西方品种取代了当地品种。艾比将和黑龙江省政府交涉，讨论如何把这种列为保护品种的猪运出中国。(image)洛克菲勒的曾孙女艾比花了1,400美元购买四隻东北民猪，照片为示意图，并非文中猪隻。路透</w:t>
        <w:br/>
        <w:t xml:space="preserve">    </w:t>
        <w:tab/>
        <w:t xml:space="preserve">    </w:t>
      </w:r>
    </w:p>
    <w:p>
      <w:r>
        <w:t>WXC6000</w:t>
        <w:br/>
      </w:r>
    </w:p>
    <w:p>
      <w:r>
        <w:br/>
        <w:t xml:space="preserve">    </w:t>
        <w:tab/>
        <w:t xml:space="preserve">    </w:t>
        <w:tab/>
        <w:t>美元指数不断走强，正在削弱美国制造业的全球竞争力，打压美国商品的价格优势，影响销路。减税和放松监管等措施让美国许多企业利润高涨，但美国不少工业巨头的高管们表示，近几个月业务正面临前所未有的挑战，美元指数持续走高就是其中之一。报道称，Anheuser-Busch（百威集团）、3M、ToolWorks、UPS和PPG工业特别指出，强美元对收益和未来前景产生了负面影响。商人出身的美国总统特朗普此前也曾数次公开批评，“强势美元让我们处于劣势”。美国制造业巨头纷纷吐槽强美元华尔街见闻此前提及，3M公司对2018年全年的业绩展望作出了修正，目前预计全年调整后每股收益将在9.90美元到10美元之间，低于此前分析师预测的10.20美元到10.45美元区间。3M公司表示，这一业绩展望的变化反映了汇率变动所将带来的每股5美分的负面影响，而此前的业绩展望则反映了每股10美分的汇率变动正面影响。由于3M和德州仪器三季度业绩均未达预期，还同时做出了对2018年四季度和全年业绩低于预期的修正，拖累了此前美股盘中一度大跌。UPS表示，四季度汇率波动可能会拖累3500万至4500万美元的营收。据报道，百威集团CFO FelipeDutra在本周的投资者电话会议中表示，“过去六个月我们受到不少汇率波动影响”，“如今的形势带来了太多不确定性，降低股息是现在最好的选择”。CNBC报道称，涂料制造商、工业领头羊PPG表示，随着美元走强，汇率在第三季度成为企业利润增长的不利因素，汇率成本拖累了8000万美元的销售额，减少了1500万美元的税前收入，汇率因素将在四季度减少5000万到6000万美元的销售额。但是，强美元的问题，目前似乎还在变得更糟糕。美元指数年内涨幅近8.5%，最近一个月涨幅约2%，与此同时标普500指数正在不断走低，两者逐渐呈现负相关的关系。彭博社援引花旗集团称，欧元区与美国的经济良好形势形成鲜明对比，美国经济领先指标强于欧元区，而且欧元区维持零利率，而美联储坚持加息，尽管欧洲央行官员“尽力表示乐观”，但还不足以抑制美元的强势。欧元在美元指数比重中占比近6成，欧元的波动对美元指数影响最大。全球车市进入寒冬，意大利与欧盟“预算战争”，英国“脱欧”等问题，都令欧洲经济和金融市场蒙上一层阴影。美国经济数据和预期明显优于欧洲的情况下，投资者通常会买入美元。美股后市还面临三大杀手此外，美国制造业企业还面临利率上升，油价上涨，以及关税导致的钢铁、铝和其它进口的制造业材料价格上涨带来的冲击，尽管基本面依旧积极，但这迫使高管们短期内采取更为谨慎的态度。周四，美国西南航空公布第三季度报，利润增长超过预期，创历史新高，但随后西南航空表示由于燃料成本增加了42%，其成本上涨幅度也超过预期，影响了报表利润。CNBC称，到目前为止，超过三分之一的公司财报中提到了特朗普政府的关税问题。哈雷戴维森表示，今年将至少支出4000万美元来支付这笔费用。</w:t>
        <w:br/>
        <w:t xml:space="preserve">    </w:t>
        <w:tab/>
        <w:t xml:space="preserve">    </w:t>
      </w:r>
    </w:p>
    <w:p>
      <w:r>
        <w:t>WXC6001</w:t>
        <w:br/>
      </w:r>
    </w:p>
    <w:p>
      <w:r>
        <w:br/>
        <w:t xml:space="preserve">    </w:t>
        <w:tab/>
        <w:t xml:space="preserve">    </w:t>
        <w:tab/>
        <w:t>(image)北京时间2018年10月28日，重庆，万州区一大巴车在万州长江二桥桥面与小轿车发生碰撞后，大巴车坠入江中。（图源：VCG）(image)事故发生后，武警重庆总队船艇支队驻万州区分队出动挂机艇、交通艇、巡逻艇及救援器材，紧急驰援。（图源：VCG）(image)目前已经确定公交车坠入江底，截止北京时间10月28日13时，已经打捞出2名遇难者遗体。（图源：VCG）(image)事故现场位于万州区长江二桥中段，道路全宽20米，双向四车道，设有道路中心实线。（图源：VCG）(image)救援人员准备下水进行探测救援。（图源：VCG）(image)武警重庆总队船艇支队驻万州区分队正在进行救援。（图源：VCG）(image)当地民众观看救援行动。（图源：VCG）(image)目前，该公交车实载人数尚未核实。打捞工作还在紧急的进行中。（图源：VCG）(image)据悉，小型轿车驾驶员已被警方控制，并在医院接受治疗。相关事故原因正在调查中。（图源：VCG）</w:t>
        <w:br/>
        <w:t xml:space="preserve">    </w:t>
        <w:tab/>
        <w:t xml:space="preserve">    </w:t>
      </w:r>
    </w:p>
    <w:p>
      <w:r>
        <w:t>WXC6002</w:t>
        <w:br/>
      </w:r>
    </w:p>
    <w:p>
      <w:r>
        <w:br/>
        <w:t xml:space="preserve">    </w:t>
        <w:tab/>
        <w:t xml:space="preserve">    </w:t>
        <w:tab/>
        <w:t>按照计划，中国第35次南极考察队队员将于11月2日搭乘“雪龙”号前往南极。作为“先遣部队”，如果一切顺利，“雪鹰601”将在北京时间28日15点左右抵达南极中山站。这是“雪鹰601”第4次参加中国南极考察。作为中国首架极地固定翼飞机，“雪鹰601”可搭载多种科学观测设备，巡航速度380公里/小时，航程3440公里。(image)上图中标记的红色线是飞机转场到达中山站的路线，从南极半岛区域的罗斯拉站（英国）进入南极，由罗斯拉站到联合冰川机场（属于NGO非政府组织的机场），然后转场到南极点，最后转至中山站。与传统的搭乘“雪龙”号出入中山站相比，“雪鹰601”号为中国快速运输、应急救援和科学调查等极地考察活动提供了坚实保障。(image)以停靠澳大利亚弗里曼特尔港补给的路线为例，“雪龙”号从港口出来后，约要半个月才能到达中山站附近，但宽达数十公里的陆缘冰区域阻挡了船只靠岸的步伐，人员上站一般得搭乘船上配备的直升机飞抵。最重要的是，这条路线必须穿过魔鬼西风带。记者拿到的“雪鹰601”飞行统计数据显示，2016/2017年度飞机起降次数71次，乘客数目为146名。其他两个年度搭乘的乘客数目要少。相关人士解释，运送乘客的航次不多，是因为科研飞行是不带乘客的。而且按托管“雪鹰601”的加拿大民航法规要求，每次乘客不超过18人。“去年人数比较多，因为‘雪龙’号只停靠一次中山站。今年澳大利亚凯西站机场修整关停3个月，所以人数也会少一些。”该人士说。虽然“雪鹰601”已是第4次参加中国南极考察，但一直以来有个问题没解决：飞机到南极后一直停在俄罗斯的机场。这意味着每年要做大量沟通协调工作。三年前，“雪鹰601”投入运行后，中国第32次南极考察队开始筹划一件大事——在南极冰盖建永久机场。机场位置位于距离中山站28公里的冰盖，跑道尺寸预计为1500米长80米宽，第33次南极考察队又在机场位置开展了测绘工作。第35次南极考察队相关负责人告诉记者，本次考察的一项重要任务，是要在南极冰盖开工建设中国第一个永久机场。在此之前，2009年，在中国第25次南极考察期间，中国曾在南极昆仑站以西约3公里处修建起长4公里、宽50米的“昆仑机场”跑道，用于固定翼飞机起降使用。2010年1月，中国第26次南极考察队又在南极内陆冰盖上再修建起一座简易机场“飞鹰机场”。机场有长600米、宽50米的机场跑道，同时存放数百桶航空煤油，用于固定翼飞机紧急备降或加油补给。但在业内人士看来，要在南极建造一座永久机场，难度并不亚于一座考察站。首先是位置特殊。中国南极第一个永久机场的备选位置位于冰盖。冰盖好像是盖在南极大陆上的一床“被子”，但它是运动的。要建永久机场，首先要找到冰盖运动比较均一、运动幅度小的地方。为解决这个问题，一年前中国已在备选地址进行了为期一年的冰流场观测。其次，国内机场的混凝土跑道摩擦力大，冰盖上覆盖的几十米厚的松软积雪无法满足起降要求。队员们需要将积雪进行“改造”。改造流程大概是这样的：先用雪铲、吹雪机对积雪进行初步处理，然后用压雪机压实，再辅以雪犁，将积雪变成摩擦力大的粒雪表面，如此反复。过程有点像平时我们见到的修路，但要对松软的数十米的积雪进行处理，工作难度可想而知。与国内机场相比，计划建造的这个机场规模不算大。但它对系统导航、通讯系统、气象保障系统的要求并不低。为解决这个问题，3年前，中国已在备选位置架设自动气象观测站，积累气象相关信息。基础设施工程包括停机坪、候机楼等，预计要在备选地址建成航空港，还要等几年。在业内人士看来，作为南极科考大国，中国必须确保自主开展南极活动的后勤保障能力，正因如此，建永久机场意义重大：它连接着中国南极战略的需求，中国科考需求，同样也能为中国在南极拥有空域管理发言权提供必要条件。永久机场的建设，将为“雪鹰601”建一座南极母港机场，为中国熟悉整个南极机场的运行体系，包括跑道建设、地面保障、气象导航、机场运行等，为中国构建南极航空网体系，为未来中国大型飞机运行以及多架飞机机队运行提供保障。记者发现，“雪鹰601”2018/2019的飞行计划里，很多是国际合作科考飞行。业内人士解释，南极飞行需要多国合作协调，我们运输能力的瓶颈在于没有类似霍巴特至凯西这样的远距离洲际航班，这种航班需要大型运输机或者民航飞机执飞。“雪鹰601”飞往南极过程中需要经停英国、美国、澳大利亚等多国考察站，需要外站加油、气象等各方面保障，因为只有1架飞机，中国需要与其他国家的飞机互为应急救援的备份，所以每年都要和众多国家签署后勤保障协议。10月28日，依据后勤保障协议，部分科考队员将从上海搭乘飞机出发，29号到霍巴特后，30号参加澳大利亚组织的飞行前培训，31号将搭乘澳大利亚远距离洲际航班，当天抵达中山站。小编真心盼望，随着中国南极能力建设的增强，大部分科研人员可以搭乘飞机出入万里外的南极，实现高效南极科考。</w:t>
        <w:br/>
        <w:t xml:space="preserve">    </w:t>
        <w:tab/>
        <w:t xml:space="preserve">    </w:t>
      </w:r>
    </w:p>
    <w:p>
      <w:r>
        <w:t>WXC6003</w:t>
        <w:br/>
      </w:r>
    </w:p>
    <w:p>
      <w:r>
        <w:br/>
        <w:t xml:space="preserve">    </w:t>
        <w:tab/>
        <w:t xml:space="preserve">    </w:t>
        <w:tab/>
        <w:t xml:space="preserve">(image) </w:t>
        <w:br/>
        <w:t xml:space="preserve">    </w:t>
        <w:tab/>
        <w:t xml:space="preserve">    </w:t>
      </w:r>
    </w:p>
    <w:p>
      <w:r>
        <w:t>WXC6004</w:t>
        <w:br/>
      </w:r>
    </w:p>
    <w:p>
      <w:r>
        <w:br/>
        <w:t xml:space="preserve">    </w:t>
        <w:tab/>
        <w:t xml:space="preserve">    </w:t>
        <w:tab/>
        <w:t xml:space="preserve">(image) </w:t>
        <w:br/>
        <w:t xml:space="preserve">    </w:t>
        <w:tab/>
        <w:t xml:space="preserve">    </w:t>
      </w:r>
    </w:p>
    <w:p>
      <w:r>
        <w:t>WXC6005</w:t>
        <w:br/>
      </w:r>
    </w:p>
    <w:p>
      <w:r>
        <w:br/>
        <w:t xml:space="preserve">    </w:t>
        <w:tab/>
        <w:t xml:space="preserve">    </w:t>
        <w:tab/>
        <w:t xml:space="preserve">(image) </w:t>
        <w:br/>
        <w:t xml:space="preserve">    </w:t>
        <w:tab/>
        <w:t xml:space="preserve">    </w:t>
      </w:r>
    </w:p>
    <w:p>
      <w:r>
        <w:t>WXC6006</w:t>
        <w:br/>
      </w:r>
    </w:p>
    <w:p>
      <w:r>
        <w:br/>
        <w:t xml:space="preserve">    </w:t>
        <w:tab/>
        <w:t xml:space="preserve">    </w:t>
        <w:tab/>
        <w:t xml:space="preserve">(image) </w:t>
        <w:br/>
        <w:t xml:space="preserve">    </w:t>
        <w:tab/>
        <w:t xml:space="preserve">    </w:t>
      </w:r>
    </w:p>
    <w:p>
      <w:r>
        <w:t>WXC6007</w:t>
        <w:br/>
      </w:r>
    </w:p>
    <w:p>
      <w:r>
        <w:br/>
        <w:t xml:space="preserve">    </w:t>
        <w:tab/>
        <w:t xml:space="preserve">    </w:t>
        <w:tab/>
        <w:t>据英国《每日邮报》10月28日报道，美国总统特朗普日前在马里兰州的安德鲁斯空军基地乘坐总统专机空军一号时，被拍到令人惊讶的一幕。当时，天下着雨，特朗普打着一把大伞登机，到了登机口，他没有将伞收起来，也没有等身边的工作人员帮他收伞，而是直接将伞扔到一边，之后走进机舱。伞在空地上被风吹得还滚动了两下。视频中还拍到特朗普身边的一名工作人员紧跟着也登上飞机舷梯，在到达机舱门口时很自然地将伞收起来走进机舱。两人形成鲜明对比。随后，特朗普的一名保镖在登机的时候，将特朗普的大伞收起来带进机舱。特朗普身边的一名工作人员紧跟着登上飞机舷梯自然地将伞收起进了机舱视频播出后再次引发网友的调侃，称特朗普可能是心情糟透了，拿着伞居然不知道怎样通过机舱门。当天上午，美国宾夕法尼亚州匹兹堡市一座犹太教堂发生枪击事件，一男子携带一支AR-15型步枪和至少3支手枪作案，并与警方发生交火，造成11人死亡、6人受伤。特朗普谴责这起枪击事件是“大规模谋杀的邪恶行径”，并称必须对抗在任何地点和无论何处出现的反犹太主义。这已不是72岁的特朗普第一次因为雨伞而遭到网友调侃了。本月15日，特朗普携第一夫人梅拉尼娅离开白宫时，手中拿着的雨伞只顾罩着自己，而根本没有考虑身边的夫人，任凭雨水落在梅拉尼娅的身上。</w:t>
        <w:br/>
        <w:t xml:space="preserve">    </w:t>
        <w:tab/>
        <w:t xml:space="preserve">    </w:t>
      </w:r>
    </w:p>
    <w:p>
      <w:r>
        <w:t>WXC6008</w:t>
        <w:br/>
      </w:r>
    </w:p>
    <w:p>
      <w:r>
        <w:br/>
        <w:t xml:space="preserve">    </w:t>
        <w:tab/>
        <w:t xml:space="preserve">    </w:t>
        <w:tab/>
        <w:t xml:space="preserve">(image) </w:t>
        <w:br/>
        <w:t xml:space="preserve">    </w:t>
        <w:tab/>
        <w:t xml:space="preserve">    </w:t>
      </w:r>
    </w:p>
    <w:p>
      <w:r>
        <w:t>WXC6009</w:t>
        <w:br/>
      </w:r>
    </w:p>
    <w:p>
      <w:r>
        <w:t>中共四中全会原本10月下旬召开，日本首相安倍23日访华行程据传因此推迟。本社曾披露会议最早20日召开，而且北京自中旬已经进入会议安保模式，持续至今。外界对四中会议推迟有各种解读，本社了解到，北京政界有两个传言，一是因为有政变风险，传武警有一批人策划“起事”。不过，自习近平掌管权力后，各种政变传闻一直不断，习近平的安保也不断加强。另外一个传言是，中国经济急剧恶化，习近平希望在四中全会上，能拿出一个有说服力的计划。习近平要求主管经济、建设的部门，以及负责常委重新制定计划。习近平在相关会议上，对央行和证监会爆粗口，气氛非常紧张。消息人士告诉博闻社，四中全会推迟到11月10日前后。但本社无法从更多渠道核实。</w:t>
      </w:r>
    </w:p>
    <w:p>
      <w:r>
        <w:t>WXC6010</w:t>
        <w:br/>
      </w:r>
    </w:p>
    <w:p>
      <w:r>
        <w:br/>
        <w:t xml:space="preserve">    </w:t>
        <w:tab/>
        <w:t xml:space="preserve">    </w:t>
        <w:tab/>
        <w:t>民航接送滞留塞班中国旅客 首批274人已安全回国　　近日，塞班岛地区遭受超强台风“玉兔”的袭击，人员和财产损失严重，并导致约1500名中国游客滞留当地。　　当地时间10月28日上午，塞班国际机场有限度开放，四川航空、东方航空和首都航空等公司分别派遣了包机接游客们回国。其中，川航3U8647率先抵达，并已于北京时间10时44分从塞班返航。　　北京时间下午15时9分，首批274名中国旅客已经安全落地。　　据新华社28日报道，当天上午，川航3U8647次包机在塞班国际机场降落，成为塞班遭受超强台风“玉兔”袭击后首个飞抵塞班的国际航班。与此同时，滞留当地的约1500名中国游客开始值机，有序等待回国。　　川航原本计划执行两个从上海浦东飞往塞班岛的航班，分别于28日凌晨0时10分、0时20分起飞。然而，台风之后的塞班机场航班接收条件有限，开放仅限白天，一共仅可起降6个航班。于是，川航只能将起飞时间适时进行了调整。　　根据机场发布的时刻表，28日共有5个来自国外疏散游客的航班，其中4架来自中国。除川航这架包机外，还有来自东航、首航和港航的另外三架飞机，他们分别从北京、上海两地出发前往塞班，并将陆续于北京时间28日下午回到中国。　　至于滞留旅客的情况，塞班国际旅行社总裁刘树衡当天表示，“滞留当地的中国游客食宿安全都有充分保障，99%的客人情绪稳定，但有些人担心不能及时回家。昨天晚上听说机场第二天开放，中国航空公司将在第一时间派飞机来接大家回家后，所有人都非常兴奋。”　　刘树衡又谈到，虽然游客疏散工作虽然非常繁杂，但还是很顺利的。而川航早就在国内备好了两个航班的飞机和机组人员，待塞班机场硬件条件一允许，便派飞机过来接人，所以才能如此神速。“其他中国航空公司也是一样，很给力。”　　央视新闻下午16时许更新消息，该航班已经于北京时间15点09分安全在浦东机场降落。航班共接回滞留塞班的中国游客274人，其中包括4名婴儿。　　得知首批游客平安落地的消息，网友纷纷表示：欢迎回家！</w:t>
        <w:br/>
        <w:t xml:space="preserve">    </w:t>
        <w:tab/>
        <w:t xml:space="preserve">    </w:t>
      </w:r>
    </w:p>
    <w:p>
      <w:r>
        <w:t>WXC6011</w:t>
        <w:br/>
      </w:r>
    </w:p>
    <w:p>
      <w:r>
        <w:t>中国民革创始人，前中央人民政府副主席、中国全国人大常委会副委员长李济深之子李沛瑶在1996年春被警卫乱刀砍死。李沛瑶官至民革中央主席、第八届全国人大常委会副委员长。李沛瑶遇害震惊中南海，一时之间，舆论哗然，这是1949年中共建政后首次有国家领导人遇害，引起公众对北京治安和领导人警卫工作的担忧。</w:t>
      </w:r>
    </w:p>
    <w:p>
      <w:r>
        <w:t>WXC6012</w:t>
        <w:br/>
      </w:r>
    </w:p>
    <w:p>
      <w:r>
        <w:br/>
        <w:t xml:space="preserve">    </w:t>
        <w:tab/>
        <w:t xml:space="preserve">    </w:t>
        <w:tab/>
        <w:t>有评论认为，新疆问题不是地方问题，而是对中共今天管理的整个系统的基础构成威胁。关于习近平南巡，避谈政治改革，避谈邓小平，注定了它只是东施效颦，就算在中共党史也会是风过了无痕。  （德国之声中文网）中国当局最近承认在新疆存在庞大的思想灌输营网络。《纽约时报》发表文章《中国为何承认新疆拘禁营网络》，作者RIANTHUM认为，共产党在过去的三十年里日益摆脱了明显的共产主义政策，而其领导人则日益鼓吹以汉族为中心的民族主义，并将党作为中国稳定与繁荣的最终保证，将这些概念概括为“中国梦”口号，以此将他们的统治正当化。文章说，以汉族为中心的种族主义和伊斯兰仇视可能推动中国领导人将动乱归咎于维吾尔文化和宗教。但是，他们强行重新设计少数民族文化的努力背后，也表明他们需要提升自身合法性并解释他们对权力的控制。他们认为，新疆问题不是地方问题；而是对他们今天管理的整个系统的基础构成威胁。最近在中国微博上流传着一张报纸照片，上面刊登了整版密密麻麻的企业清算公告，引发了人们对中国经济前景的担忧。台湾《上报》发表文章《低薪，过劳，高物价才是中国普罗大众生活常态》，作者李华说，如今不少台湾朋友抱怨台湾经济的不景气，感叹低薪丶过劳丶高物价让生活品质下降。自从中国抛出“惠台31条政策”后，不少台湾人选择西进。他们也许不知道，今天中国的经济并没有他们憧憬中的那么好，低薪丶过劳丶高物价何尝不是中国普罗大众的生活常态。文章说，一直以来，维持中国经济高速增长的动力来自所谓的“人口红利”，更通俗的讲法是用压榨劳工和忽视劳工权益换来廉价有竞争力的商品。几乎和改革开放同步实行的“计划生育政策”，让如今的中国面临少子化和老龄化的困境，今天的中国政府不再严格限制人口，反而开始鼓励民众多生孩子。作者认为，中国的民营企业毕竟不是共和国亲生的儿女，当年冲锋陷阵丶充当炮灰的是它，今天被兴师问罪丶蚕食鲸吞的也是它，中国政府如何避免陷入“竭泽而渔，则无鱼”的困境呢？香港《苹果日报》发表文章《六四后有邓南巡，修宪后有习南巡》，作者李平认为，中共总书记习近平到广东视察四日，从中国官方媒体到香港媒体，多称之为南巡，刻意与中共元老邓小平92南巡比较或相提并论。这不只是抬举习近平，也过度美化邓小平。不要忘记，先有六四屠杀，西方制裁中国，中国改革开放濒临崩溃，后有邓小平南巡；先有修宪废除国家主席任期限制，美国启动对华贸易战，后有习近平南巡。无论邓南巡，还是习南巡，目的都是抢救中国经济丶挽救中共专制，更同样继续扼杀政治改革。文章说，习近平南巡与邓的目的是一致的，既要延续自己的核心地位，又要延续中共的一党专政。官媒称，习近平自己在深圳揭晓了为何再次来广东的答案：“我们就是要在这里向世界宣示：中国改革开放永不停步！下一个40年的中国，定当有让世界刮目相看的新成就！”然而，口号代替不了行动，救不了股市丶化解不了民企的困境，也无法取信于世界。况且，避谈政治改革，避谈邓小平，更注定了习近平这次所谓南巡，只是东施效颦，就算在中共党史也会是风过了无痕。台湾《自由时报》发表文章《亚洲的关注点转向教廷》，作者邓志强说，北京当局与梵蒂冈最近达成的复杂且微妙的协议，可能会对中国的未来与美中关系带来重大影响。梵中达成临时协议，也会影响台湾的地位。教廷目前并不承认北京，也是唯一一个仍然承认中华民国台湾的欧洲国家。许多人视此临时协议是为梵蒂冈将转而承认北京开路，教廷将成为自2016年以来，第六个转投中国怀抱的台湾前邦交国。若此，台湾将只剩下十六个邦交国，且无一位于欧洲。文章说，在外交上密切参与教廷对中国的计划及作为两者皆攸关中国对待宗教与教友的方式，以及台湾的地位问题，或可成为美国和教廷外交往来的优先要务。曾担任美国堪萨斯州州长与国会参丶众议员，现为国务院国际宗教自由事务无任所大使的布朗贝克（SamBrownback），有机会在推动此议题并确保该议题获得适当关注与政治力量方面，扮演重要角色。这是因为梵蒂冈与北京当局交往虽然很重要，却必须在更广泛的地缘政治背景下加以理解。人权原则，以及台湾国际空间的地缘政治考量，目前仍前景不明。</w:t>
        <w:br/>
        <w:t xml:space="preserve">    </w:t>
        <w:tab/>
        <w:t xml:space="preserve">    </w:t>
      </w:r>
    </w:p>
    <w:p>
      <w:r>
        <w:t>WXC6013</w:t>
        <w:br/>
      </w:r>
    </w:p>
    <w:p>
      <w:r>
        <w:br/>
        <w:t xml:space="preserve">    </w:t>
        <w:tab/>
        <w:t xml:space="preserve">    </w:t>
        <w:tab/>
        <w:t>法新社中国辽宁省农民朱跃和其他五位弟兄纯手工造空客飞机的故事感动了法国记者。法国全天候电视台BFMTV援引法新社的报道称，“一位梦想驾驶飞机的农民最终决定建造一架飞机”。报道写道，在中国辽宁省开原市铁西区工业园区的一个工厂内，一名中国农民建造的空客模型飞机即将完工。完工之后，他准备把它改成一个主题餐厅。法国媒体报道说，这名农民从小就有驾驶飞机的梦想，但当他绝望地发现自己无法实现自己的梦想的时候，他干脆决定在别人提供给他的田野上建造一架空客模型飞机。报道说，在辽宁开原种过大蒜、洋葱、修过摩托、当过焊工的朱跃初中就辍学了。从小就梦想着可以驾驶飞机的他，突然明白自己可能永远无法实现自己的梦想。朱跃本人对法新社记者表示，到了不惑之年，我意识到自己真的是买不起飞机了，但买不起我可以自己造一架！造飞机耗尽了他所有积蓄，260万元人民币(折合37万4千美金)。朱跃告诉法国记者，一开始，先打造一架空客A320模型，这个模型是原尺寸的80分之一。2017年10月份，朱跃开始了准备工作。从一开始什么都不会，到买模型、拆模型、去网上找飞机设计的相关资料，最后绘制出具体的制造图纸，这一系列的准备工作，朱跃整整耗费3个多月的时间。为完成这架纯手工的空客飞机，机翼、机身、特别是可以转动的飞机发动机，让他们费时费工。但为了实现梦想，他们一直是锲而不舍。法国媒体介绍说，他的五个伙伴也是航空迷。朱跃告诉法国记者，一方面这些伙伴可以挣些钱；另一方面他们也在做自己喜欢的事情，等于实现自己的梦想。法国记者写道，朱跃深知自己的空客模型飞不上蓝天，但他和伙伴们克服困难的毅力是惊人的。朱跃告诉法国记者，如果自己决定好把建造的空客飞机改成主题餐厅的话，他会放上红地毯，让每位嘉宾感受到，他们就是国家元首。法国记者最后写道，朱跃还没有想好，如果开办这个主题餐厅，是主打汉堡包或土豆条的美餐还是主打美味的中餐。但他最希望的是空客飞机里挤满肚子饿得呱呱叫的客人。作者：法广 RFI 小乔</w:t>
        <w:br/>
        <w:t xml:space="preserve">    </w:t>
        <w:tab/>
        <w:t xml:space="preserve">    </w:t>
      </w:r>
    </w:p>
    <w:p>
      <w:r>
        <w:t>WXC6014</w:t>
        <w:br/>
      </w:r>
    </w:p>
    <w:p>
      <w:r>
        <w:br/>
        <w:t xml:space="preserve">    </w:t>
        <w:tab/>
        <w:t xml:space="preserve">    </w:t>
        <w:tab/>
        <w:t xml:space="preserve">　很意外的是周立波事件已经开展了近1年多，但事情仍旧还是没有一个清楚的结果，对于周立波现在的处境大家也是很清楚。他到底能不能在洗清自己的道路上走下去？最新的消息传来，周立波疑似已经不再死扛？周立波私人聊天信息暴露：他终于承认了！　　从美国回来之后就扬言要“打虎”，发展到最后他却是收不了场了，不仅仅是名誉全毁，还连带着妻子胡洁也同消失在了大众的视线之中。但从某位网友发出来的最新消息之中，不难发现周立波从一开始就有了所谓的洗白信息。而且该知情网友深度的分析了唐爽与周立波，胡洁三人之间的私人信息。　　唐爽的观点是什么？其实从一开始的局面采访之中就说清楚了：很感谢周立波夫妇对自己的帮助，但让要顶罪做犯法的事情是不可能的，绝对不允许。私人交情与公事不能混为一谈，自己也绝不妥协。这就是唐爽的回应，而在此之前他不是没有质问过周立波，下面的信息就很好的说明了他的立场。　　对于唐爽的喊话，胡洁其实是幕后的一个总导演，她不仅仅是没有正视唐爽的喊话，还跟着他再一次的玩起了文字游戏，对此唐爽是清楚的。并且声称阿姨你们不要再玩游戏了，我们才有谈心的基础，这一点其实身为MIT的唐爽做得很对，思路也是非常的清楚与正派。　　而从周立波私人的信息被扒之后，我们来看看下面周立波是怎么来回应的呢？他声称唐爽是生疑了，而且是属于在毁灭自己的世界。对于唐爽的喊话，他也发表了自己的观点：波说从来不会因为任何一个人的观点而改变自己，修正自己的方法。简单一点来讲：他不知悔改，仍旧是我行我素！这才有了后面唐爽与他反目的事情。　　更重要的是在下面，在他与唐爽的私人对话之间，周立波再一次的回忆了自己的所作所为。声称对了，枪是我偷的，毒是我藏的，一切都是为了事发后可以栽赃到你身上。说到底就是唐爽发现事情不对，反问波叔，但波叔见解释无效之后就开始正面的回应此事。　　回顾以往局面的视频采访，很多网友声称还是某军看透了涛涛，最了解涛涛和那个妇人了！一切的事情闹了这么久，回到事情的最初就正如某军所说的，不想让涛涛陷进去，不想让唐爽给涛涛耽误了！好一部断背山友情啊，如果涛涛当初反悔向某军认个错，听了他的，也不会像现在收不了场！</w:t>
        <w:br/>
        <w:t xml:space="preserve">    </w:t>
        <w:tab/>
        <w:t xml:space="preserve">    </w:t>
      </w:r>
    </w:p>
    <w:p>
      <w:r>
        <w:t>WXC6015</w:t>
        <w:br/>
      </w:r>
    </w:p>
    <w:p>
      <w:r>
        <w:br/>
        <w:t xml:space="preserve">    </w:t>
        <w:tab/>
        <w:t xml:space="preserve">    </w:t>
        <w:tab/>
        <w:t>美国南卡罗莱纳州一名 17 岁少女卡拉（ Kayla ），她与男友塞斯（ Seth）分手后，塞斯拿著鲜花与卡片要求復合，还试图要亲她，卡拉不愿正要推开时，发现塞斯把她下嘴唇咬下一块肉，手术缝了 300多针，而卡拉脸上永远留下疤痕，恐怖情人相当可怕。根据《太阳报》报导，卡拉与男友塞斯从 2016年交往，不到一年，卡拉觉得塞斯只是把自己视為他的「财產」，因此决定分手。但塞斯不甘愿，带著鲜花与卡片求復合被卡拉拒绝，塞斯突然亲她，并把卡拉的下嘴唇咬下报復，当场血流满地。事后，卡拉缝了 300多针，脸上也留下永远的疤痕。对此，卡拉表示，塞斯故意在她脸上留下「记号」，让她一辈子都忘不了。而塞斯也被警方逮捕，判处 12年有期徒刑。</w:t>
        <w:br/>
        <w:t xml:space="preserve">    </w:t>
        <w:tab/>
        <w:t xml:space="preserve">    </w:t>
      </w:r>
    </w:p>
    <w:p>
      <w:r>
        <w:t>WXC6016</w:t>
        <w:br/>
      </w:r>
    </w:p>
    <w:p>
      <w:r>
        <w:br/>
        <w:t xml:space="preserve">    </w:t>
        <w:tab/>
        <w:t xml:space="preserve">   </w:t>
        <w:tab/>
        <w:tab/>
        <w:t xml:space="preserve"> </w:t>
        <w:br/>
        <w:t xml:space="preserve">    </w:t>
        <w:tab/>
        <w:t>过去这一周，美国非常暴力。一名被认为是右翼民族主义者寄了14枚邮包炸弹给包括两位前总统在内的多名重量级民主党人；一名白人男子试图进入肯塔基州一座黑人教堂未果后，在超市射杀两名非裔；紧接着27日，一名枪手在匹兹堡犹太会所开枪杀了至少11人。部分评论人士认为，这几件新闻的背后透著一股“难以避免的氛围”：它们是当前政治文化暴力时期达到顶点的结果。在国家分裂情况下，暴力似乎渗透到政治对话中，有时甚至在政治场合中引爆。川普总统一再吆喝支持者在政治集会上殴打抗议者，然后再暗示是抗议者自己捣乱才惹暴力上身。民主党重要金主索罗斯（George Soros）、喜莱莉．克林顿、前总统欧巴马和有线电视新闻网（CNN）都收到炸弹邮包。纽约市长白思豪（Bill DeBlasio）称此是“恐怖行为”。尽管联邦调查局的调查还在继续，但炸弹邮包的目标明确，寄送邮包者谢亚克更明显是右翼民族主义者。24日，肯塔基州路易维尔郊区杰佛逊镇（Jeffersontown）两名非裔在一家超市内和停车场被枪杀。51岁的嫌犯布许（GregoryBush），在持枪任意杀害两名非裔的15分钟之前，曾试图进入一家以非裔为主的教会。27日，匹兹堡松鼠丘（Squirrel Hill）生命树犹太会所（Tree of LifeSynagogue）屠杀案的目标明显针对犹太人，枪手早就摸清周六上午有更多犹太人上教堂。案发时，共有三群不同会众在所内举行仪式。生命树犹太会所位在松鼠丘区，是个绿树成荫的的中产阶级社区，距离匹兹堡市中心五哩远，任何人都没料到在这令他们深感安全的聚会所在，会发生枪击或暴力行为。生命树犹太会所成立于150多年前，由两群匹兹堡会众合并而成。会众形容自己是保守的犹太会所，忠于传统教义，也强调开明进步，与现代生活息息相关。事件发生后，川普总统说，“仇恨滋长，真是可怕的事。”但是，一周之内以暴力解决仇恨的事件层出不穷，令人不禁要问，美国社会怎么会分裂到如此的地步。</w:t>
        <w:br/>
        <w:t xml:space="preserve">    </w:t>
        <w:tab/>
        <w:br/>
        <w:t xml:space="preserve">    </w:t>
        <w:tab/>
        <w:t xml:space="preserve">    </w:t>
      </w:r>
    </w:p>
    <w:p>
      <w:r>
        <w:t>WXC6017</w:t>
        <w:br/>
      </w:r>
    </w:p>
    <w:p>
      <w:r>
        <w:br/>
        <w:t xml:space="preserve">    </w:t>
        <w:tab/>
        <w:t xml:space="preserve">    </w:t>
        <w:tab/>
        <w:t>中金公司研究团队认为，今年中国国债的收益率明显下降，随着美国国债收益率的上升，两者利差收缩，未来利差倒挂机率大，明年人民币汇率可能会承受贬值压力。（本报资料照片）人民币兑美元汇价上周五一度逼近十年低点，在中国人民银行副行长潘功胜警告投资人别放空人民币后，人民币汇率才得以回升。潘功胜上周五表示，中国和那些试图放空人民币的势力都很熟悉，几年前曾过交手，可说是记忆犹新。今年来人民币已贬值近7%，正处于“破7”边缘，这是一个市场密切关注的门槛，若在“破7”之后，中国企业与个人判断须将资本转至海外，可能进一步引发人民币的卖压。人民币上次“破7”是在2008年5月在岸市场，中国2010年才启动离岸市场。身兼国家外汇管理局长的潘功胜上周五的一席话，也显示北京再度愈来愈担忧人民币走势。人民币三年多前重贬，引发全球市场震荡。中国今年已提高交易员放空人民币的成本，并微调人民币中间价定价机制，以抑制人民币贬势。在中国高度管制的在岸市场，人民币上周五一度贬至6.9647兑1美元，距离十年谷底的水准仅0.03%。在潘功胜示警后，人民币止跌回升，收盘维持平盘。潘功胜当时也声称人行不会从事货币竞贬，会继续采取措施，以稳定人民币的预期心理。宏利资产管理公司（Manulife）固定收益投资组合经理人艾利克‧刘指出，对中国官员而言，人民币的“7字头”是个重要关卡。他说，潘功胜发表这番话时，人民币汇率正接近2008年来最低，但艾利克‧刘预期今年人民币不会“破7”。今年来美元对人民币等许多货币升值。过去七个交易日中，衡量美元兑一篮子货币的WSJ美元指数有五日走高，上周四收于去年5月来最高点。中国同时也正在因应过去已助长人民币贬势的其他问题：主要为美中贸易紧张与中国经济成长放缓。因此，相较于人民币兑其他货币贬值的问题，外界更关注人民币兑美元贬值的问题，促使人民币兑一篮子贸易伙伴货币的汇率改写历史新低。人民币上周贬值，也正值股市激烈震荡。这股震荡走势始于陆股，迅速蔓延至全球。上证综指上周一大涨4.1%，上周二重挫2.3%，接下来几天大盘上冲下洗，美股上周三、四也大幅波动。人民币兑美元贬值，也是美中两国经济与货币政策走向分歧的结果，中国第3季国内生产毛额（GDP）成长6.5%，为2009年来最小增幅，促使政府采取协调行动安抚投资人。美国第2季GDP成长率则逼近四年高峰。美国今年来已升息三次，年底前可能第四度升息。中国则祭出宽松政策，帮助压低债券殖利率，并提出各种刺激措施，但一些投资人认为这些宽松措施的力道仍不够强。纽约梅隆投资管理公司（BNY Mellon）资深主权分析师密特拉指出，中国政府汇整的刺激方案方向正确，但力道似乎仍嫌不足。人民币贬值可能有助产品以美元计价、但以人民币支付多数成本的中国出口商，但人民币贬值也可能加剧美中之间的紧张关系。如今美中两国都对彼此产品加征数十亿美元关税，美国总统川普更多次声称中国人为压低人民币汇率。除了微调人民币中间价定价机制与口头示警以外，也有迹象显示，北京已采取更直接的行动缓和人民币跌势。上月人行抛售174亿美元的外汇，加拿大皇家银行资本市场（RBC）指出这相当于是人行去年初以来最大规模的干预行动。</w:t>
        <w:br/>
        <w:t xml:space="preserve">    </w:t>
        <w:tab/>
        <w:t xml:space="preserve">    </w:t>
      </w:r>
    </w:p>
    <w:p>
      <w:r>
        <w:t>WXC6018</w:t>
        <w:br/>
      </w:r>
    </w:p>
    <w:p>
      <w:r>
        <w:br/>
        <w:t xml:space="preserve">    </w:t>
        <w:tab/>
        <w:t xml:space="preserve">    </w:t>
        <w:tab/>
        <w:t>▲ 被股市暴跌震惊的纽约 -中美贸易战、企业业绩恶化等，让当地时间24日的美国纳斯达克指数下跌4.43%。这是2011年8月以来的最大跌幅。当天的下跌，让美国股市的年度涨幅归零。纽约证交所的一位证券经纪人正在看着行情板。/路透社、韩联社最近，国际货币基金组织（IFM）表示，将今年和明年世界经济增长率预期值分别比今年7月的预期值下调0.2个百分点至3.7%，认为其主要原因在于贸易摩擦和主要国家货币政策正常化等。彭博社表示：“特朗普经济学（特朗普的经济政策）给全世界带来了沉重的负担。这是特朗普当选后，推进大规模减税政策、对中国征收高关税、对北美和欧洲等老同盟国进行重新谈判等，追求攻击性贸易政策的结果。”遭受最直接打击的国家就是中国。中国三季度的经济增长仅为6.5%，降至全球金融危机后2009年以来的最低水平。中国上证综合指数也跌至4年来的最低水平。加之为了防御人民币贬值，大举买入美元，让中国9月的外汇储备额比一个月前缩水了227亿美元，3万亿美元的防线变得岌岌可危。对中国展开连环打击的同时，似乎势如破竹的美国，也吃了中国一记回马枪，经济开始出现疲软。对中美贸易摩擦导致全球景气低迷的担忧，让美国股市多次暴跌，就是前兆。对钢铁和铝加收关税，让美国国内钢铁价格上涨了28%，随着中间产品价格上涨，美国制造企业们的苦恼也日益加重。中美贸易摩擦让双方都很受伤的明显例子，就是汽车市场。受贸易摩擦的影响，消费心理出现萎缩，9月中国的汽车销售比前一年骤减12%等，连续三个月呈现下滑趋势。预测认为，照此下去，今年的汽车销量将降至30年来的最低水平。因此，对中国市场的依赖度很高的美国汽车公司被殃及池鱼。福特9月在中国的汽车销量骤减43%，股价比年初下跌了大约30%。中美贸易战不仅影响到了两国，还给对中国依赖度很高的韩国和东南亚等新兴国家造成了损失。IMF将新兴发展中国家今年的经济增长率预期值从之前的5.1%下调0.4个百分点至4.7%，也是出于这一原因。法国央行预测，全球贸易战让生产性下降，投资心理萎缩，全世界国民生产总值（GDP）在2年后可能最多下降3%。</w:t>
        <w:br/>
        <w:t xml:space="preserve">    </w:t>
        <w:tab/>
        <w:t xml:space="preserve">    </w:t>
      </w:r>
    </w:p>
    <w:p>
      <w:r>
        <w:t>WXC6019</w:t>
        <w:br/>
      </w:r>
    </w:p>
    <w:p>
      <w:r>
        <w:br/>
        <w:t xml:space="preserve">    </w:t>
        <w:tab/>
        <w:t xml:space="preserve">    </w:t>
        <w:tab/>
        <w:t>英国王储下月过70岁大寿，顺势推出传记。专门採访英国王室新闻的记者乔布森（RobertJobson）用了18个月时间，随查理出访世界各地，写成查理传记《七十岁的查理：我的想法、希望和梦想》（Charles AtSeventy: Thoughts, Hopes andDreams，暂译），书中首次承认后悔在1981年娶了黛安娜，并指这段婚姻是大错。   查理与已故黛妃的关系，至今仍是不少人茶余饭后的话题。据悉他在传记中透露，婚前就意识到自己与黛妃性格不合，一度想过取消婚礼。但他心知解除婚约势必构成“灾难“，只好硬着头皮完成世纪之婚。   黛妃过去也毫不掩饰地表示，二人结婚前只见过12次，自己也曾经考虑改变主意，不过，两人最后仍在1981年7月29日在伦敦圣保罗大教堂成婚，并于1996年8月28日离婚。戴妃在1997年8月31日和埃及富商男友多迪·法耶兹在巴黎发生车祸，双双丧生，享年仅36岁，留下两个儿子威廉和哈利。   除了二人15年的婚姻，书中提及英女王伊莉莎白二世将在95岁大寿、即2021年后下放权力，好让查理能够成为摄政王。另外，书中提及查理2017年被威廉和哈利在戴妃的纪录片排除一事，感到沮丧。</w:t>
        <w:br/>
        <w:t xml:space="preserve">    </w:t>
        <w:tab/>
        <w:t xml:space="preserve">    </w:t>
      </w:r>
    </w:p>
    <w:p>
      <w:r>
        <w:t>WXC6020</w:t>
        <w:br/>
      </w:r>
    </w:p>
    <w:p>
      <w:r>
        <w:br/>
        <w:t xml:space="preserve">    </w:t>
        <w:tab/>
        <w:t xml:space="preserve">    </w:t>
        <w:tab/>
        <w:t>今年是十一届三中全会40周年，40年的改革开放到底改变了些什么？时至今日，改革是不是真的已死？改革开放到底是给中国带来希望，还是彻底扼杀了中国政治转型的希望？今天的《明镜书刊》节目，我们请来明镜杂志编辑贺兰若女士，给大家详细介绍《中国研究院》第62次研讨会：改革开放，改变了中国，还是使中国更难改变？参加此次研讨会的有中共党史专家阮铭、普林斯顿大学社会学博士程晓农、独立智库学者张艾枚与新闻观察员何频，主持人《历史明镜》主持人高伐林。该节目完整文字整理稿收录在最新第75期《中国密报》杂志中。贺兰若：在《中国研究院》第62次研讨会中，阮铭将改革开放历史分为五个阶段。第一个阶段是1976年11月到1979年3月，那是终结文革灾难，进入改革开放历史新时期的奠基阶段。这一个阶段，大家比较团结齐心。第二个阶段是1979年3月到1989年5月。这个阶段是改革开放派在跟专政派的反覆较量下的一个曲折前进的阶段。第三个阶段是1989年到2002年，是专政派从反改革走向恶性改革的邪路阶段，整个地反改革了。第四个阶段是2002年到2012年，胡锦涛掌权阶段，阮铭认为是积恶难赎、积重难返的10年，这十年“政令不出中南海”。第五个阶段是2012年之后的习近平时代。贺兰若：对于这两点，程晓农提出一个非常独到的质疑，那就是经济改革的两个基本任务就是取消公有制，大力发展私有制 不是说它完全地不允许有公有企业，而是说改变整个经济绝大部分企业单位都是国营企业的这种形式。还有一个，就是基本上取消计划经济。但是到目前为止，中国政府从来没有明确说过，中国的计划经济到底哪一年通过什么手段消失的？程晓农说，计划经济的取消应该是以1993年价格自由化为标志的；而全面开始私有化应该是1997年。但是中国对这两个经济改革重要节点都没有做过任何报道。明镜新闻评论员何频则认为，改革开放的初心不是消灭计划经济，而是修补计划经济，修补公有制的低效无能。贺兰若：程晓农用一句话来概括改革开放之后，中国政府对于老百姓的统治方式，叫作“用胡萝卜来换顺从”，就是说政府通过改善经济，通过提高工资，给老百姓更好的生活条件，来换取老百姓顺从这个政府。几乎所有的社会主义国家都是这样，然后这条路走到头的时候，还会再发生变化。中国政府从来没有想过要进行政治改革。贺兰若：邓小平在80年代初期曾经提出过政治改革的说法，他当时说的是“搞经济改革如果不搞政治改革，经济改革不可能深入下去”；但是他所谓的政治改革，就是在中共内部进行一些调整，提高党的统治效率，减少行政官僚主义，再深入就不可能了，更不用说动摇中共的领导了。张艾枚披露说，在中共十三大报告当中，曾经起草三权分立，有这样的想法和主张；但是邓小平一口否决，绝对不能写三权分立！贺兰若：明镜新闻评论员何频认为，中国的改革开放，在一开始就出现了问题。文革之后被平反，之后成为掌权者的一些中共干部，他们并不是真正的改革者，他们虽然在文革中遭逢厄运，但却是中共统治最坚定的维护者。十一届三中全会之后，中共内部反复进行权力斗争和组合，左右拉扯，导致改革开放不断出现扭曲，找不到最终出路，因此最终导致六四事件的爆发。六四大屠杀，暴露了中国的改革开放所谓的总设计师邓小平的真实的想法 也就是说，在任何情况之下，维护中共政权是第一位的。但是六四之后，邓小平发现，大屠杀造成的恐怖政治氛围对于中共的统治是很危险的，因此就有了1992年的南巡，用改革开放的力量来维持政权的合法性。何频对改革开放从整体进行了否定，他认为，正是因为改革开放的一些成功，使得中共政权一直可以苟延残喘，使政治转型的希望更加渺茫。中共藉助改革开放后取得的实力，不但继续统治中国，还在世界上为非作恶。贺兰若：“改革已死”这个说法最早是大陆学者陈永苗在胡温时代提出来的，张艾枚认为，这个提法在那个时候还属于有些过右，但是自习近平上台后，这个说法就逐渐变成了现实。之所以这样说，张艾枚从以下几个方面进行了分析。首先是，邓小平的三大政治安排，在习近平时代都已经改变了。这三大政治安排是隔代指定接班人、集体领导和废除领袖终身制。更有甚者，习近平和王岐山更提出了所谓“党政军民学，东西南北中，党是领导一切的”，这完全是1962年毛泽东说的“工农商学兵政党，这七个方面，党是领导一切的”的翻版。因此，张艾枚总结认为，改革真的已经死了。</w:t>
        <w:br/>
        <w:t xml:space="preserve">    </w:t>
        <w:tab/>
        <w:t xml:space="preserve">    </w:t>
      </w:r>
    </w:p>
    <w:p>
      <w:r>
        <w:t>WXC6021</w:t>
        <w:br/>
      </w:r>
    </w:p>
    <w:p>
      <w:r>
        <w:br/>
        <w:t xml:space="preserve">    </w:t>
        <w:tab/>
        <w:t xml:space="preserve">    </w:t>
        <w:tab/>
        <w:t>又一起“江歌案”发生了？中国女留学生死在同胞的菜刀下10月27日上午，日本群马县伊势崎市一公寓浴室内，附近居民发现一名25岁的中国女研修生头部流血，送医后不治身亡。据海外网报道，死者是中国籍技能实习生李某，年仅25岁。警方称是杀人事件，现场没发现外部侵入痕迹，并对一同居住的两名中国女性了解情况。调查后，警方在28日凌晨以涉嫌杀人逮捕了李某的室友——同是中国籍技能实习生、30岁的刘某某。很快，刘承认杀人，杀人动机为“因生活的事被警告，无法忍耐”，她还承认是“用菜刀砍了人”。据日本共同社27日报道，当地警方称，27日上午11点半左右接到了附近居民的报警。邻居听到房间里传出女性的哭泣声，感到奇怪后前往查看，随即发现李某穿着衣服倒在浴室地上且头部流血，遂拨打119向当地警方报警。警方与消防队员立即赶往公寓楼2楼房间，在房间浴室发现住在该房间的中国女研修生李某头部流血倒在地上。随后警方确认其死亡。报道称，从李某的遗体情况看，当地警方认为此事很有可能为杀人事件，目前警方正在向同住的两名30多岁的中国女性了解情况。据悉，李某与同住的两人都在伊势崎市中一家生产宠物相关商品的工厂工作，李某居所附近散布着住宅与田地。很多人听到“研修生”三个字时会不自觉地想到“研究生”，但这两个有着一字之差的称谓，却是完全不同的身份。研究生是留学人员，申请留学签证。日语没有“研究生”一词。研究生在日语中被称为“大学院生”。根据现行的制度，前往日本的务工人员在经过一个月的研修生过渡后，便转为技能实习生，大部分是三年期合同，而且合同期间原则上不能中途回国。（图源：网络 版权归原作者所有）在法律上，技能实习生享有与日本国民同工同酬的待遇，但实际上，绝大部分技能实习生只是按照日本最低工资标准来发放工资。根据日本媒体报道，日本在2013年曾把全国平均最低工资标准调整为每小时为764日元（约合人民币40元）。英国广播公司曾发表评论文章称，日本的技能实习生制度自推出后不久就被批评是利用廉价劳动力，侵犯人权。虽然该制度后来曾多次修改，但仍被指换汤不换药，侵犯实习生权利的问题仍然时有发生，甚至还有媒体形容技能实习生实际上是“奴工”。但其实，不管是留学生还是研修生，中国海外同胞遭遇不幸的案件时有发生。同样是在日本，同样是在合租屋内，同样是两名女性，不由得想起16年的11月的江歌案件。而江歌案距今，已经快有两年了。2016年11月3日凌晨，日本东京都中野区一公寓发生杀人事件。一名来自中国山东的女留学生江歌在公寓门前身中数刀，后因失血过多死亡。24岁的江歌来自中国山东。她是母亲的独女，从小和母亲相依为命。江歌2015年来到日本，次年考入日本法政大学研究生院。同住女生刘鑫与江歌一样来自山东。刘比江早一年来日本。两人年龄相仿，又是老乡，所以来往比较频繁，在这异国他乡很快成为闺蜜。2016年8月，刘鑫与前男友闹分手，就搬到了江歌公寓，与其同住。（血案现场，图源：网络）分手后，陈世峰多次采取恐吓、跟踪、胁迫等手段对刘鑫进行骚扰。作为刘鑫的舍友，江歌也难免被牵涉其中。可谁也没想到，刘世峰最终将刀子戳在了江歌身上。11月3日深夜零时前，刘鑫打完工准备回宿舍，并约已经在家的江歌来接她。两人从车站回到公寓楼时，发现陈世峰已经等在楼门口。三人随即发生争执。（发生凶案的公寓楼，图源：网络）江歌叫刘鑫先回房间，自己一个人留下来，在门外与陈世峰理论。但陈世峰情绪激动，没说几句，就拔出随身携带的刀具猛刺江歌的颈部和胸部。当时的日本邻居称，听到走廊里有尖叫声。推门一看，发现江歌已经倒在地上，浑身是血。而一名男子瘫坐在地上，见到有人后才起来离开。警察赶到后立即叫来救护车，将江歌送往医院抢救。但是她终因失血过多，抢救无效死亡。几天后，江歌的母亲江秋莲赶到东京，却看见：女儿躺在那里，一头黑亮的头发没有了，漂亮的衣服不见了，眼睛半睁，嘴巴不能闭合，“看到这些，痛死我了，痛死我了！”她嚎啕大哭：“凶手太残忍了！哪怕给我留一个残疾的女儿，我也能有一点希望。现在都没有了！ ”江歌案宣判了，陈世峰免于死刑，获有期徒刑20年。而江歌的生命，永远静止在了24岁，江歌的妈妈也将陷入对女儿无尽思念和痛苦中。邵童案大连女孩邵童，是爱荷华州立大学大三的学生，就读于化学工程专业。然而，她年轻的生命却止步于2014年的秋天。2014年9月26日，警方在约翰逊县爱荷华城一处公寓外，发现邵童的遗体被藏于一辆汽车的后备箱内。当时她已死去多天。其死亡原因为“凶杀性暴力导致的窒息。”杀她的凶手不是别人，正是他的男友李向南。李向南和邵童早在2012年的时候就认识。两人是在新东方结识的。李向南对邵童展开了追求，后来两人都如愿到美国留学。2014年9月5日，李向南与邵童入住爱荷华州内华达市一家旅馆。当晚，两人因感情问题发生争执，后李向南通过学长预定回中国的单程机票。第二天下午，李向南趁邵童回学校之际，购买了行李箱与两只哑铃，放置于其驾驶的轿车后备箱内。9月7日凌晨，两人再次发生争执。李向南将邵童扼颈致死，将尸体装入行李箱内并塞进一只重20磅的哑铃。后将行李箱藏于其驾驶的轿车后备箱，再将车驶回其租住小区附近停车场。随后，李向南逃回中国。温州警方向李向南父母做思想工作，希望李向南主动投案。2015年5月11日，在逃亡了8个多月后，李向南投案自首。庭审上，李向南泣不成声。“我跟邵童从相识到成为好朋友、恋人，到生活在一起，我们一直都很要好。每个周末、节假日，只要有时间，我们就会在一起。在我记忆中，我们的点点滴滴都很幸福。现在事情变成这样，是我的冲动和不理智让我犯下这样的罪行”。次永飞杀人案就在“邵童案”发生的前一年，同样是在9月（2013年9月27日），伊利诺伊大学香槟分校（UIUC）数学系29岁中国留学生次永飞在校外学生公寓，将前女友黄梦尘杀害。案发后，警方很快将杀人嫌犯抓捕。据了解，两人曾是情侣关系。但黄梦尘因结识新男友提出与他分手。次永飞无法接受，随后开始筹划杀人计划。案发当天，黄梦尘喉部被次永飞至少捅了三刀，喉管最后被割裂。次永飞于2014年6月获刑46年。朱海洋杀人案2009年1月21日，弗吉尼亚理工大学中国留学生朱海洋在该校研究生生活中心咖啡厅刺死中国的女留学生杨馨。据悉，杨馨被发现时身中多刀，倒卧在血泊中。警员在几分钟后，就在附近抓获了尚未离开的嫌疑犯朱海洋，当时，他手里拿着一把匕首。   2010年4月19日，朱海洋在美国法院被判终身监禁，且不得假释。张栋杀人案2004年5月31日，肯塔基大学药学院24岁博士生张栋，在芝加哥的一个公寓内勒死了刚硕士毕业的24岁女友顾妍。随后，张栋将顾妍的尸体用轿车运至数百公里外掩埋，并报案称女友失踪。但警方认为，张栋有巨大嫌疑。随后将其逮捕。张栋在开庭前，于看守所内自缢身亡。有知情人称，杀人原因疑为求婚被拒。据悉，张栋在读书期间经常积极参加肯大中国学生会的活动，还主持过学生会的大型活动，在中国留学生中小有名气。除了因感情纠葛杀害女友外，还有留学生因争风吃醋而杀人，最终也断送了自己的未来。2017年2月7日，两名男性中国留学生在加拿大北约克因感情问题发生冲突。19岁的王浩志遭到19岁的范博乔徒手打伤脑部而昏迷不醒，随后送医不治身亡。范博乔则被控为二级谋杀。两人发生冲突的原因是因为一名女生Kiki。王志浩是Kiki的前男友，两人分手后Kiki和范博乔在一起。有报道称，正是Kiki教唆范博乔去偷袭前男友，最终酿成惨案。以上这些血淋淋的案件，均离不开一个“情”字。在国外，孤独寂寞，能收获一份真挚的感情固然不易。两个人能在异国他乡共同奋斗，也是一件可遇不可求的事情。然而，很多时候也正是因为这样一份珍贵的感情，让少部分人走上了极端之路。成了真正的“相爱相杀”。最后，小编想说的是，不管是因为感情纠纷，还是因为和他人产生利益矛盾，在海外学习生活的留学生和同胞们，一定要学会提前规避风险，远离极端的人，保护好自己！望死者安息，凶手受到应有的惩罚。ref：https://mp.weixin.qq.com/s/WHcnKfbYIMkDXtOQJG9Ddghttps://ishare.iclient.ifeng.com/shareNews?forward=1&amp;aid=ucms_7hMHlT3YOsw&amp;aman=60Na91s47fb98cFdadF8afFb44Ncd0i14bSd5au1b5文章部分内容来源：观察者网（guanchacn）</w:t>
        <w:br/>
        <w:t xml:space="preserve">    </w:t>
        <w:tab/>
        <w:t xml:space="preserve">    </w:t>
      </w:r>
    </w:p>
    <w:p>
      <w:r>
        <w:t>WXC6022</w:t>
        <w:br/>
      </w:r>
    </w:p>
    <w:p>
      <w:r>
        <w:br/>
        <w:t xml:space="preserve">    </w:t>
        <w:tab/>
        <w:t xml:space="preserve">    </w:t>
        <w:tab/>
        <w:t>《无效的医疗》是德国医生尤格.布来克所著。这本书给我们上了关于医疗领域触目惊心的一课，我们绝对有必要了解更多的医学病理知识。来应对医生带给我们的不真实信息。出身医生的布来克勇敢的揭开了医疗领域的“灰色面纱”。他在书中揭示了的医疗领域的种种“潜规则”。这些“潜规则”常常无情的侵害着无助的患者和家属，在欧美，一些不透明、不清晰的治疗方法渐渐被民众所怀疑和屏弃。但在我国，这些所谓“高端治疗术”正被一些医院炒得“如日中天”,如“干细胞移植”技术，国外目前仍处在研究阶段，国外临床应用十分慎重，而在中国“干细胞移植”正被医院应用得热火朝天。为什么会出现这种情况？一个字——利。民众对医院司空见惯的麻木与蒙蔽，竟然一相情愿的痴迷和信任。在患者漫长的治疗过程中，我们很难区别，疾病的治愈究竟是成堆的药品和外科手术的作用，还是身体自我康复的结果。全世界25000种医学刊物，每年发表200万篇医学论文，但其中70%研究结果都不公之于众——因为这些论文反映的是现代医疗的负面和弊端，是医疗界的“雷区”，一旦公布对医疗机构非常不利。这是一个谎言，很多时候，它欺骗了生命，更多时候，它自欺欺人。从整形外科的神话，到心脏手术的误导；从无奈的腰痛，到以痛苦出名的化疗，都令人忧虑。人们知道的信息越少，接受治疗的情况也就越频繁，未知会带来恐惧。10多年前，有一种“心脏激光手术”，是在跳动的心脏上烧灼出20—30个小洞，让血管得以再生来改善心肌供氧，这项手术的创立者是瑞士克劳茨林心脏外科医学中心首席医生迪克.马斯,这项手术在欧洲曾经疯狂的盛行，后来经英国专家反复论证，此项手术并没有比仅仅服药的患者有更高的生存率，但手术费用却非常之高。“心脏旁路手术”后来也被证明，术后弊端百出，生存率仍然低于没有做手术的患者。而“心脏支架手术”的状况就更令人担忧了，德国莱比锡医院的外科专家做了一个很有说服力的实验，他们将100位冠状动脉狭窄达到75%的患者分成两组，一组手术，另一组不手术每天锻炼身体，一年后，手术组的康复率70%，而没有做手术组的康复率却达到88%。像这样的实验结果和数据，医疗机构是极不情愿公布于众的，因为心脏手术带来的高额收入是医院和外科医生都无法抵御的“诱惑”，从医的职业道德在强大的利润面前摇摇欲坠。中国曾有个35岁男性病例，一天他心脏稍感不适，来医院就医，医生们发觉此患者有较强经济实力，于是兴趣油生，后来在治疗过程当中居然给他心脏植入17个支架，使他终于无力支撑如此“优厚的治疗”撒手人寰。没有高尚品格和信仰，当了医生就是对这个神圣职业的亵渎。患者把人类最为宝贵的生命都交给了这个“神圣的人”，而这个人却对患者的生命不屑一顾…“椎间盘切除术”已被证实有四层是失败的，甚至术后病情恶化的达到了12%，英国在一次外科医生研讨会上，研究人员对220位整形外科医生进行了一项调查，结果220位医生没有一位愿意因腰痛而接受手术治疗的。即便像腰间盘突出这样的“顽症”其实也都可以凭自身慢慢恢复，英国的柯拉马医生强调脊背本身有惊人的自愈能力，免疫系统的细胞会将从椎间盘脱位的物质视为异物，通过酵素加以溶解，这就是自愈作用，但这需要一些时间。医生永远也不会这样告诉患者，医生会说这种病永远不可逆转，就像高血压和糖尿病所谓的“永不治愈”。就大部分背痛者而言，最好的办法或许简单明了—— 什么都不要做。波鸿大学整形外科专家柯拉马就建议饱受折磨的患者（在与医生探讨后）尽可能保持正常生活方式。只要过两个月，就会有九成患者明显改善。一年后有所改善者可达99%。柯拉马认为：“大家应该提防，不要让患者因多余的手术留下顽疾”。一旦用核磁共振摄影检查，连不会有尾骨痛的人也会缺陷毕露：正常人约三分之二的人有椎间盘突出，三分之一的人甚至有断裂，咋一听多可怕！腰和背部这种混乱不明的状况助长了缺陷诊断及多余的手术。曾有放射线人员和整形外科医生在一项典型研究中提供X光片及电脑断层摄影，供脊椎医生们判断。这些医生认为当中有超过三成的病例显示若干病理变化，因此提议进行手术。不过他们被耍了：这些照片其实都来自身体健全的学生。西雅图华盛顿大学的狄欧教授对于这种“尾骨诊断术”的流行感到十分惊讶。缺乏效果的治疗方案，也可能由于人体天然的自愈能力而得到莫名的认同与名气。若干病症其实倾向于自发消退，所以实际上是靠人体自然恢复的。感冒时，找好医生是7天康复，不找医生是一个星期，遇到不好的医生则需要拖延了。即使患者因为这种自愈力病情得以改善，但他们自己和医生还是会将这种好转归功于医疗措施。例如关节炎，在进行治疗的病患当中，约有35％的关节炎患者不管做了什么，都会自动康复。戴听诊器的某位人士的关切和抚慰、吞服五颜六色的胶囊，以及手术前准备工作带来的心安，都可能使患者的健康大为改善。这种医疗的暗示力量在巴金森氏症患者上尤为明显。神经外科医生在该患者面前假装进行手术，轻轻刮动其头皮，经过这种假手术的巴金森氏症患者就真的感到病情好转。只服用（实际并无药效的）安慰剂的心血管患者，其死亡率就真的比未吞服安慰剂的对照组患者还来得低。安慰效应的发生，可说是因为它唤起人体的自愈力：人一旦开始感到需要帮助，可能就启动了自身的康复能力，以及类似药物引起的生化反应。另外，在负面的预期下，也可能出现负面的效应。在美国全国医院开列的处方当中，约有三分之一纯属安慰剂；根据在以色列的问卷调查，有6成的受访医生和护理师刻意开列安慰剂作处方。在医疗领域，有一种骗术是所谓的假研发。操作方式是药品研究人员直接仿制对手的上市药物。尽管化学成分的些许改变不会带来明显的额外效果，但已足以构成申请专利的条件，从而以昂贵的垄断价格和新型制剂的姿态上市。这种欺骗伎俩是多么的可耻。在重视权威的医疗界和临床研究中，往往要等到诈欺大师过世后，其咒语才得以解除。世界卫生组织明列为不可缺少的药品种类仅仅325项；其中有9成以上能够可靠地用来诊疗且没有什么危险。然而仅德国就有50000种成药充斥在市场上。患者在看病过程中，真正的“实话”医生往往不见得与患者透露，但他自己心里非常清楚每个患者的“最佳治疗”办法。只是这个“最佳治疗”若失去利润，医生就会将其弃之一旁，然后生动的对患者和家属讲解他的“权威方案”。曾有位医生讲了这样一件事，他在消化科上班的第一天，他们科室要完成的一个指标还没完成，快要下班的时候来了一个患心血管病的农民因为挂错号找到了他，但是他当天一个病人都没有接，因此当时就违背良心给这位农民看病给开了药，病人抓药再回来问他时，他觉得内心实在过意不去。他就告诉这位农民再去挂一个心血管的号，那个农民突然哭道“我钱都用光了,再无钱拿药”，这位医生顿时沉默无语，后来他说道，他当时有一种坐台的感觉，从此告别了医院，再不想做医生。很多患者病初时病症往往非常微小，但经医生对病情的过度“渲染”，患者不得不做较大的检查治疗，结果带来了健康的组织器官的病理性转变，健康受到摧残,患者直到最后都不知自己做了医生的“忠实提款机”。痔疾乃是一种受到渲染的病症，通常是被设想出来的，因受到错误的治疗而导致“无病而发”或恶化。这些“肛门治疗专家”通常只是让病情更加情雪上加霜，以赢得更多的时间来“讨价”病情。在癌症的诊疗上，人们通常更显恐慌，更是希望能用生命中最后的力气抓住一棵救命稻草，而医生们在这上面却能赚来更丰厚稳妥的钱。癌症在检查中，只要组织切片的间距足够紧密，恐怕每个腺体都能筛检出肿瘤，即使不是100%的机率也差不多。只要他们以更精细的检验标准进行观察，就能证实一个人耐人寻味的现象：癌细胞存在于绝大部分人的身体某角落——即使你的身体处在最佳状态也是如此。哈佛医学院的朱达.福克曼和拉格哈.卡卢里指出：“大部分人都有些许肿瘤而不自知。”几乎所有年长者体内都会有若干肿瘤，且只有极少数才具危险；而使事情复杂化的正是这种肿瘤特性。早期发现固然给一些人带来康复，但若干多余诊疗也为人带来不必要的恐慌和损害，这种措施的利弊得失目前在医学界还是众说纷纭。癌症并不像医生说的那么可怕，即便晚期的癌症都有很多保持稳定不发的，只要不去轻易“打搅”癌肿与免疫系统的“平衡对峙”状态。我们自身的免疫系统其实非常坚韧“顽强”，有研究资料显示正常人每天体内都会有500—800个癌细胞产生，但全部都会被人体效应B细胞产生的抗体“处决”。每个细胞都有原癌基因，要是有一个原癌基因被激活就可能产生癌细胞。日内瓦大学的医学教授——黄又彭，他是同盟会成员黄兴的孙子。十多年前的一个实验使他颇有感触，他曾主持解剖了一百多具尸体，惊奇地发现它们体内都有癌细胞存在，但又都不是死于癌症。他后来研究发现，在每个人的生命周期里，癌细胞生长到危险的“临界峰值”时刻都会出现6至10次，但大部分的人都能转危为安。一天当中即使人体癌细胞达到4000，也都能被免疫系统全部解决掉，如果一旦发现有症状了，那时的癌细胞你可知道有多少了——至少10亿。但这又是个极其漫长的过程，即便那时，也已形成了各路免疫细胞对癌肿的“围困态势”，这种平衡靠的是免疫系统不停的“吃”，直到体质增强后癌细胞生长无力为止。人体细胞无时无刻不在分裂繁殖，分裂过程难免产生变异细胞，人体细胞分裂数量之多非常惊人，变异细胞也几乎天天都可能产生。因为有遗传就有变异。但人体是一个非常完善的有机整体，体内有无数的免疫细胞如T淋巴细胞、B淋巴细胞、巨噬细胞等，这些免疫细胞如体内的“巡逻兵”，每天无时无刻不在体内巡逻，发现有敌人（即变异细胞）立刻消灭（采取细胞免疫和液体免疫方式），以保证身体的正常状态。医生对病情的过度渲染实则是为了口袋里的利润，某些医生极不情愿为患者开出“有效平价”的治疗方案，放掉利润的医生等于是做了“无用功”，无良医生追求的是治疗利润的“最大化”，而对于患者的康复他们本无兴趣。对于化疗，20世纪90年代初，亚培尔医生就开始揭开这方面的疮疤。这位学者费时一年，整理数千件关于化疗的出版物。他语出惊人地表示：“就大部分肿瘤而言，都不存在明显证据能说明化疗（尤其是日益普遍的高剂量治疗）可延长寿命或改变生活品质。”知名肿瘤学者们都同意以下断言：化疗的推广并不具有遏制作用。或许正因医生们不愿意明白地告诉患者，自己对他们的癌症已束手无策，所以化疗才变成医疗的信条乃至教条。较典型的像是一些病患资讯中所刊载的句子：“新型药物的进一步研发能为肿瘤化疗效果带来持续改良。”这种所谓一切都能不断改进的印象也在公共舆论中不断强化；医生们口中的症状缓解，患者则理解成延长生命。这样的信条使医生和病人双方皆大欢喜，因为它替所有人保留了希望。妇科医生贾格尔指出：“医生很高兴能提供某些东西，患者也很乐意获得某些东西，而整个医疗产业也“不言自明”且乐在其中。”在妇科病中子宫最常见的切除理由是出现肿瘤。这种绝大多数良性的子宫肌瘤，会在两到三成的妇女身上出现。它通常不会引起痛感，不会被察觉。雌激素（女性荷尔蒙）会助长这种肌瘤。更年期女性身体的雌激素分泌会减少，于是肌瘤就会停止生长，甚至会萎缩。穆勒医生指出，这种正常、良好的自然过程却被药厂推广的荷尔蒙补充疗法中断。“雌激素若持续供应，肌瘤就继续生长，增大到一定大小后，由于疼痛和对临近组织的影响，手术切除子宫也在所难免。”无效的医疗就靠这种方法开发需求：将更年期过程转化为需要治疗的状态，雌激素治疗提高了子宫切除术的需求。手术量的尽可能增加正是外科医生的意向所在。在2000年，以色列曾发生了一件非常蹊跷的事件。在当年春天，以色列全国大部分医院医生举行罢工，持续数星期之久，医院中的数十万项检查停罢，数万台手术延期或取消。除了急诊、透析、癌症病房、妇产科、儿科之外，其余全部停珍。人们生病要么去找家庭医生，要么干脆待在家里。在对以色列最大的殡葬业的调查显示，这次罢工的结果是：几乎全国各地的死亡率都明显降低了！《英国医学周刊》认为，以色列的这次全国性医生罢工“对健康或许是有益的”。</w:t>
        <w:br/>
        <w:t xml:space="preserve">    </w:t>
        <w:tab/>
        <w:t xml:space="preserve">    </w:t>
      </w:r>
    </w:p>
    <w:p>
      <w:r>
        <w:t>WXC6023</w:t>
        <w:br/>
      </w:r>
    </w:p>
    <w:p>
      <w:r>
        <w:br/>
        <w:t xml:space="preserve">    </w:t>
        <w:tab/>
        <w:t xml:space="preserve">    </w:t>
        <w:tab/>
        <w:t>(image)匹兹堡犹太教堂枪击案杀手鲍尔斯（R Bowers）29项控罪面临死刑2018年10月- / AFP美国宾州匹兹堡犹太教堂10月27日枪击案遇难人数升至11人，6人受伤。白人枪手鲍尔斯（Robert D.Bowers）被诉29项控罪，美国司法部长说他面临死刑的惩罚。枪击犹太教堂案发生后，美国联邦法院很快以29项控罪起诉46岁的白人枪手鲍尔斯。在这些指控中，包括11项使用枪支进行谋杀控罪和11项妨害宗教活动致人死亡控罪。美国司法部长杰夫塞申斯（Jeff Sessions）说，控罪包括反犹太人罪，他将被起诉，面临死刑的惩罚。皈依犹太教的特朗普之女伊万卡昨天对这起针对犹太人的杀戮表示，美国要比“邪恶的反犹宗派”更伟大。特朗普则指控这是“邪恶的大规模杀戮”，并称“不容忍反犹主义或任何形式的宗教仇恨”。特朗普在伊利诺伊州集会上说，“我们要与犹太兄弟姐妹站在一起，同反犹主义和仇恨力量作斗争”。10月27日周六犹太教安息日的上午10点左右，枪手鲍尔斯闯入名叫“生命之树”的犹太教堂，手持1支AR-15自动步枪和3支手枪，向在那里参加宗教仪式的人扫射，有人听到他喊着“所有犹太人都该死！”，后来他与到场的警员交火，中弹后，被警方控制，送往医院。枪手鲍尔斯被判断是独狼作案，警方没有发现其他人参与这起枪击案。此人在犯案前，曾在社交网站贴出仇视犹太人的言论。但警方也表示，他过去没有刑事犯罪纪录。</w:t>
        <w:br/>
        <w:t xml:space="preserve">    </w:t>
        <w:tab/>
        <w:t xml:space="preserve">    </w:t>
      </w:r>
    </w:p>
    <w:p>
      <w:r>
        <w:t>WXC6024</w:t>
        <w:br/>
      </w:r>
    </w:p>
    <w:p>
      <w:r>
        <w:br/>
        <w:t xml:space="preserve">    </w:t>
        <w:tab/>
        <w:t xml:space="preserve">    </w:t>
        <w:tab/>
        <w:t>在中共的理论话语体系中，思想与重要论述是两个不同级别的表示。思想，意指一套精心打造、逻辑自洽的理论体系；而重要论述，似乎只是适用于一时一地、或单纯针对某方面工作的一种表态。近日，外界发现，包括“习近平新闻舆论思想”“习近平对台工作重要思想”等习近平思想的多个部分已“降格”悄然为“重要论述”。而思想还是重要论述，在中共的政治文化中也是领袖权威的一种反映。正是习近平思想这一概念的提出，显示习近平超越前任江泽民与胡锦涛，比肩毛邓，成为邓小平以后中共最具权力的领导者。当然，在中共官僚体制中，无论是思想还是重要论述，都需要下级官员通过各种学习会去体味和领会，但在中共理论宣传中，一般情况下，只有重要论述上升为思想这样的单向流动，极少见由思想降格为重要论述的。如此而为，难免会让外界产生联想，是否先前的思想被证明不正确，或者领导人的权威被弱化？然而，这确确实实发生了，至少从其表面现象而言是如此。北京时间10月25日，北京召开庆祝中国和平统一促进会成立30周年大会，政协主席汪洋在会上称“加强理论武装，认真学习领会习近平总书记关于对台工作的重要论述，牢牢把握反‘独’促统正确方向，夯实共同思想基础。”这一表述，自2016年2月2日，时任全国政协主席俞正声出席的2016年对台工作会议始，一直是“习近平总书记对台工作重要思想”。直至今年3月，中共理论刊物《求是》杂志刊文，仍然称“以习近平总书记对台工作重要思想引领新时代对台工作”。无独有偶，另外一个释放“降格”信号的是“习近平新闻舆论思想”。外界发现，自北京时间8月22日习近平召开全国宣传思想工作会议后，“习近平新闻舆论思想”已悄然为“习近平新闻舆论重要论述”所取代。8月30日，中共党媒人民网正式推出“习近平新闻舆论工作系列讲话数据库”是这一转变的较早的信号。10月25日刚刚召开的“中国晚报新闻工作者协会第33届会员代表大会”官方报道，“习近平新闻舆论思想”也已变为“习近平总书记关于新闻舆论工作的重要论述”。思想界的普遍规律是，一旦一种思想过于庞杂，那么各个部分之间难免存在的逻辑冲突可能会摧毁整个思想体系的价值。特别是对于中共这种视思想的价值在于指导实践的党来说，过于芜杂的思想体系，或者对思想体系的过分析离，会在中共的改革实践中产生混乱。特别是对于当前还说不清楚的问题，或者要摸着石头过河的改革领域，胡乱套用一套不解其意的思想可能正是一种束缚。</w:t>
        <w:br/>
        <w:t xml:space="preserve">    </w:t>
        <w:tab/>
        <w:t xml:space="preserve">    </w:t>
      </w:r>
    </w:p>
    <w:p>
      <w:r>
        <w:t>WXC6025</w:t>
        <w:br/>
      </w:r>
    </w:p>
    <w:p>
      <w:r>
        <w:br/>
        <w:t xml:space="preserve">    </w:t>
        <w:tab/>
        <w:t xml:space="preserve">    </w:t>
        <w:tab/>
        <w:t>【侨报记者文章、逸清10月28日洛杉矶报道】美国检方27日说，当天袭击匹兹堡市一座犹太教堂致11人死亡的枪手嫌凶被控29项罪名。当局于28日公布了犹太教堂枪击案11名受害者的身份，他们大多都是老人，年龄从54岁到97岁不等。据今日美国报道，宾夕法尼亚州西区联邦检察官办公室在一份声明中说，46岁嫌疑人罗伯特·鲍尔斯（RobertBowers）涉嫌暴力犯罪过程中使用枪械杀人罪、妨碍宗教信仰活动致人死亡罪、妨碍宗教信仰活动致公共安全人员受伤罪等，被指控29项联邦罪名。他似乎是单独行动。执法官员称，鲍尔斯在“可怕的”大规模枪击案现场与警方对峙，受伤后被收监。司法部长塞申斯（JeffSessions）在另一份声明中说，司法部将以仇恨犯罪及其他刑事罪名起诉鲍尔斯，包括最终可以使鲍尔斯被判死刑的罪名。嫌疑人是谁？几个月来，罗伯特·鲍尔斯在网上一篇又一篇的帖子中表达了自己的愤怒，他称移民是“入侵者”，并散布种族主义言论，声称犹太人是“白人的敌人”。然后，就在上周六，就在警察说他拿着突击步枪和三把手枪闯入匹兹堡的一个犹太教堂之前，他打出了最后一条信息：“我不能袖手旁观，看着我的人被屠杀。”据《纽约时报》报道，当局表示，46岁的鲍尔斯在犹太教堂“生命之树(Tree ofLife)”至少杀害了11人。当天是安息日，犹太教堂最忙的一天。这次袭击成为美国历史上对犹太社区最致命的袭击之一。“罗伯特·鲍尔斯的行为代表了人类最恶劣的一面。”宾夕法尼亚州西区联邦检察官斯科特·布雷迪(Scott W. Brady)说。他几乎没有前科宾夕法尼亚州众议员迈克·多伊尔(MikeDoyle)表示，警方逮捕了鲍尔斯，他名下有21支枪。在枪击事件发生前，执法部门对他的了解并不是很多，对宾夕法尼亚州司法数据库的搜索显示，只有2015年他的名字出现在了交通违规的名单中。他喜欢的网站鲍尔斯喜欢Gab，这是一个自称致力于言论自由的社交网络，在右翼活动人士和白人民族主义者中越来越受欢迎。在今年1月开设账户后，他分享了一系列反犹太的理论。他居住的地方鲍尔斯住在犹太教堂以南大约25分钟车程的地方，位于一条死胡同里的一栋砖砌公寓楼，他经常在外面吸烟。一位邻居说，她不记得见过他跟任何人说话，她在那里住了两年。他发表的言论鲍尔斯经常转发一些反犹太内容的帖子，称犹太人控制了这个国家。在一张伪造的奥斯威辛集中营的照片上，门上写着：“谎言赚钱。”另一个帖子写道：“睁开眼睛！是肮脏的邪恶的犹太人把肮脏的邪恶的穆斯林带到了这个国家！！”鲍尔斯还把他的愤怒转向特朗普(DonaldTrump)，他指责总统在实现鲍尔斯所希望的政治目标方面做得不够。他说特朗普是一个全球主义者而非民族主义者。在一张经过修改的照片中，总统与一名戴无边便帽的男子交谈。还有一个帖子展示了一个装有枪支的手提箱。Gab证实该账户上的名字与枪手的名字相符。Gab已删除了这一账户，并发表声明称正在与执法部门合作。声明称:“Gab明确否认并谴责一切恐怖主义和暴力行为。”警方是如何擒住鲍尔斯的？FBI匹兹堡分部负责人鲍勃·琼斯说，鲍尔斯行凶后，试图离开犹太教堂，与赶到的警方当局展开枪战，导致两名警员受伤。后续交火中，两名特警队员受伤。当局称，鲍尔斯被拘留时身有多处枪伤，但状况良好。他被捕之后周六，在鲍尔斯住的地方，一辆来自烟酒枪械及爆炸物管理局(Bureau of Alcohol, Tobacco, Firearmsand Explosives)的大卡车封锁了这条街道。尽管下着冷雨，约三十多名执法官员在附近巡视，邻居们也出来一看究竟。附近的草坪上有一盏万圣节的灯，灯会忽明忽暗地闪烁。受害者有谁？受害者包括8名男性和3名女性。当局称，其中有一对夫妇，他们是84岁的柏妮丝·西蒙（BerniceSimon）和86岁的肖文·西蒙（Sylvan Simon），以及两兄弟，他们是59岁的塞西尔·罗森塔尔（CecilRosenthalh）和54岁的大卫·罗森塔尔（David Rosenthal），而年龄最长的受害者罗斯·马玲（RoseMalinge）是一名慈爱的祖母。他们的姓名在周日的新闻发布会上公布：乔伊斯·费恩伯格（Joyce Fienberg, 75岁）理查德·戈特弗里德（Richard Gottfried,65岁）杰瑞·拉比诺维茨（Jerry Rabinowitz, 66岁）塞西尔·罗森塔尔（Cecil Rosenthal, 59岁）大卫·罗森塔尔（David Rosenthal, 54岁）柏妮丝·西蒙（Bernice Simon, 84岁）肖文·西蒙（Sylvan Simon, 86岁）丹尼尔·斯坦（Daniel Stein, 71岁）梅尔文·万斯（Melvin Waxn, 88岁）罗斯·马玲（Rose Malinger, 97岁）欧文·洋格（Irving Younger, 69岁）当局也为受害者家属建立了热线。FBI发推称：受害者援助中心设在@ChathamU Berry Hall @ 106 BerryStreet的校园内。受害者属可致电受害者援助热线@ 412-432-4400 #Pittsburgh政府官员如何回应？事发后，总统特朗普立即发推称，“在匹兹堡生命之树犹太教堂，所有美国人都在为犹太美国人大屠杀而哀悼。我们为那些死去的人和他们所爱的人祈祷，我们的心与那些勇敢的受了重伤的警察同在。”前总统奥巴马也回应称：“我们为在匹兹堡遇害的美国人感到悲伤。我们所有人都必须反对反犹太主义的崛起，反对针对那些看上去不同、性取向不同、宗教信仰不同人士的仇恨言论。对于那些想要伤害无辜者的人来说，我们必须阻止他们轻易得到枪支。”德国领导人也发声哀悼匹兹堡犹太教堂受害者，并强调必须对反犹太主义予以打击。德国总理默克尔的发言人发推称：“我们所有人都必须坚定地面对无处不在的反犹太主义”。德国总统施泰因迈尔也致信特朗普，对这次袭击事件表示震惊和哀悼。他写道：“这种令人憎恶的罪行提醒我们所有人都应该尽我们的力量倡导反对仇恨和暴力，反对反犹太主义和排他主义，并坚决反对那些煽动他们的人。”</w:t>
        <w:br/>
        <w:t xml:space="preserve">    </w:t>
        <w:tab/>
        <w:t xml:space="preserve">    </w:t>
      </w:r>
    </w:p>
    <w:p>
      <w:r>
        <w:t>WXC6026</w:t>
        <w:br/>
      </w:r>
    </w:p>
    <w:p>
      <w:r>
        <w:br/>
        <w:t xml:space="preserve">    </w:t>
        <w:tab/>
        <w:t xml:space="preserve">    </w:t>
        <w:tab/>
        <w:t>近日，美国纽约的一所公立小学爆出了一件丑闻。该校一名41岁的华人女教师，竟然和自己的学生，一个五年级的小男孩发展了几年的地下恋情。这位教师名叫陈一辰（Yi Chen Cheng），已经从事教师行业长达16年。之前她在纽约布朗克斯区Mott Haven的一所公立小学当音乐老师，竟然逐渐喜欢上了班上一个11岁的男孩。她之前是有丈夫的，和丈夫育有一个5岁的儿子。可能是因为发现了妻子和小男孩的不伦恋情，丈夫和她离了婚。但是陈一辰没有修改社交媒体的密码，丈夫在离婚后设法登陆进她的账号，把她和小男生发的500多条传情讯息公布了出来，引起舆论哗然。前夫将事情揭露后，警方介入了调查，总共发现了两人之间的563条相关短讯。警方发现，陈一辰经常给小男孩发送“爱心”符号，常说“我爱你”等。知道小男孩有女朋友，她表示非常嫉妒，要求他和小女朋友立刻分手。两人还常常在深夜视频通话。。。陈一辰曾经怀疑男孩和她交往是为了“刺激真正的女朋友”，但是男孩发誓“我没有把我们的恋情透露给任何人”。2017年7月，陈一辰发的一条短讯：“Don’t use me as a bargaining chip for your gf[girlfriend]”（不要把我当做和你女朋友讨价还价的手段）“This is the second time that you are telling everyone what I toldyou. Do you think it’s a joke. Or you think I am a joke? You hurtme again. And this is what you should tell everyone from now,including your gf: I don’t love you, I don’t. Goodnight.”（这是第二次，你把我们的关系公之于众。你觉得好玩么。你觉得我就是个笑话？你再一次伤害了我。你应该对你的小女朋友说“我不爱你”。晚安）男孩是这样回复的：“Woow first I ain’t tell anybody about u. …”（首先，我没有告诉别人...）陈一辰接着回复：“I feel you are using me to get her jealous. And that hurtsbecause you care about her feelings more than my feeling. And don’tyou know how much I love you through everything?”（我觉得你就是利用我来让她妒忌。这伤害到了我，因为你在乎她，比在乎我多。经历了这么多，你还不知道我多爱你吗？）关键是11岁的孩子懂什么是爱吗。。。可能就是觉得好玩吧~陈一辰还曾把男孩的照片发给自己的友人，称他为自己的“男朋友”，说自己“爱上了一个不该爱的人”。她是这样跟朋友说的：“[M]aybe because we are meant to be … we know what each other wantswithout even saying a word … we don’t even fight. … I feelconnected to him,”（我和他心灵相通，命中注定的缘分。我们不用交谈，就知道对方在想什么，我们从不吵架）她也考虑过和儿童恋爱的法律后果，曾和朋友这样说：“反正我们没有发生性关系，不算违法”。陈一辰对这个“命运之子”很是珍爱，经常带他逛商场买东西，还给他买昂贵的手机。41岁和11岁，总感觉是妈妈带孩子。。。警方调查后表示，没有证据显示两人曾发生过性关系，因此不对陈一辰提出起诉。但是丑事曝光，陈一辰已经被学校辞退。真的很难想象，一个41岁的女人是怎么和11岁的孩子爱的死去活来、心灵相通的</w:t>
        <w:br/>
        <w:t xml:space="preserve">    </w:t>
        <w:tab/>
        <w:t xml:space="preserve">    </w:t>
      </w:r>
    </w:p>
    <w:p>
      <w:r>
        <w:t>WXC6027</w:t>
        <w:br/>
      </w:r>
    </w:p>
    <w:p>
      <w:r>
        <w:br/>
        <w:t xml:space="preserve">    </w:t>
        <w:tab/>
        <w:t xml:space="preserve">    </w:t>
        <w:tab/>
        <w:t>话说，在最近，英国媒体爆出了个大信息，一下惊到无数网友英国太阳报指出，女王很有可能在未来三年内退位，让查尔斯王子继承自己的王位！此消息一出，一下就惊到了无数吃瓜群众。如今已超长待机至92岁高龄的伊丽莎白女王，可以称得上是王室中的“战斗机”了，在2015年时，她就已经打破了曾经维多利亚女王创下的记录并成为英国历史上在位时间最长的君主，而且到目前为止，女王这66年的在位时长记录仍在继续逐年刷新...再看看人家女王现在的生活，按例出席各种皇室活动，偶尔被邀约拍摄纪录片时在剧中更是侃侃而谈，这踔厉风发的样子一点儿都没让人觉着她是位上了年纪的老人家啊～随着女王不断刷新在位时长的纪录，也注定了如今已69岁高龄的查尔斯王子将成为登基时年龄最大的君主，可能有很多小伙伴不知道，其实查尔斯王子从3岁时就成为了英国王位的第一继承人，7岁以前就开始在白金汉宫接受作为帝国继承人的教育，也就是说，已经对继承王位蓄势待发六十余年的查尔斯王子在待机这方面并不比女王差多少啊...正因女王的超长待机加上“坚守岗位”，查尔斯王子等待多年却也迟迟无法继承，女王这样不仅让上了年纪的自己繁忙劳累，还让儿子难以如愿，这到底是何苦呢？早十年前就有许多媒体和民众开始对此猜测分析，其中大部分人认为是因为女王觉得性情软弱的查尔斯王子无法承担一国之君的重任，所以才会自己硬扛着不让他继位...甚至之前还有消息传出说女王打算直接跳过查尔斯王子把王位传给威廉王子，不过已被证实这是则不可能发生的假新闻，原因是按照英国的王位继承律法，只有王位的紧接后代才能继任，而且女王没有权利挑选她的继任人，因此除非查尔斯王子自己选择放弃王位或已不在人世，否则是不会出现跳过他直接让威廉王子继位的情况...虽说不能完全排除有关查尔斯王子的因素，但女王“无比敬业”的主要原因还是她本身对于王室事务那股强烈的责任感，要论这一点，还得从女王的父母国王乔治六世和王后在二战期间的一次事件说起...二战爆发后，德国制定了旨在征服英国的“海狮计划”出动了数万架次飞机对英国大规模轰炸，在希特勒下令将空袭重点集中在伦敦区域期间的一天，当时乔治六世及王后正位于白金汉宫内，随着一架德军飞机呼啸而过后，一枚炸弹在白金汉宫炸开，三名仆人严重受伤，乔治六世及王后险些罹难，尽管如此，这对国王夫妇随后仍然不畏危险，亲临伦敦被轰炸得最严重的区域进行视察，这一举动不仅使王室在英国民众中的威望得到了保证，同时也在当时年纪尚小的伊丽莎白公主心中留下了深刻的印象，从那时起，当今的女王就确立了一种“为美好事物尽责”的人生准则并一直兢兢业业地实践它，在女王31岁生日时，她就曾公开表示自己将“永不退位：“我的一生不论长短都决不会宣布退位，希望能一直为人民服务。”因此在女王看来，退位是一种不负责任的做法甚至可以说是王室的耻辱，曾在1980年荷兰女王Juliana于自己71岁寿辰之日宣布退位时，女王听说后就觉得很不高兴，而且还对身边的亲信表示她认为Juliana退位的决定绝对是错误的，可见女王对主动退位这件事是有多忌讳了...不过人们怀疑女王不退位是因为不想让查尔斯王子继位的猜测也不无根据，何况查尔斯王子继位这事儿还真是不得民意啊，根据英国《Prospect》杂志的一项民意调查显示，63%的年轻人希望由威廉王子直接继承王位，而查尔斯王子继位将使得王室失去五分之一民众的支持，要问查尔斯王子为啥民众支持率如此之低的话，估计还得从他那坎坷又软弱的一生说起吧...出生于二战后大英帝国逐渐走向衰落时期的查尔斯，可谓是时运不济且人生轨迹大多被束缚和限制了，从3岁起就成为王位的第一继承人，却也是英国历史上第一个被送往普通学校读书的王位继承人，童年不快乐，父母身份的限制加上工作繁忙更是与他生活上联系甚少，关系也因此并不密切，1971年的他与现任妻子卡米拉相识陷入热恋，却因卡米拉非贵族出身且情史丰富而遭到王室的拒绝，王室不惜直接将查尔斯送往了海外读书以阻断这段关系，其实查尔斯并非完全没可能选择卡米拉，他可以像曾经爱德华八世选择放弃王位以获取真爱，但他没有这么做，他选择了分手，却又在卡米拉与别人结婚后回来与她暧昧，后来由于父亲的建议下，他选择了与“合适的婚礼候选人”黛安娜王妃结婚，却又在婚后出轨当时已经离婚的卡米拉，最终这场包办婚姻因为查尔斯的不忠走向了末端，两人在1996年离婚，随后查尔斯又与卡米拉成婚...然而就在最近，女王在出席英联邦政府首脑会议时宣布自己是最后一次参加该会议，并成功将查尔斯王子推举为新任的英联邦元首！虽说英联邦元首并不是世袭制的职位，只是传统上一般都由英国君王担任而已，但这事儿还是让媒体和民众们一顿疯狂猜测，大家纷纷认为女王这是要退居让位了啊！毕竟不管民望颇高的女王身体再怎么硬朗，到了这个岁数也是时候该为一些事情准备起来了...而且最近资深皇家记者Robert Jobson即将发布的新传记中，也预测了女王将在她95岁大寿、大约2021年左右下放权力，根据英国的《摄政法案》，她将会把君主相关职权交给查尔斯王子，并任命他为摄政王...但王室的负责人很快便出来澄清了这个谣言：“如今已在位六十余年的女王从未有此计划，并打算在有生之年继续履行王室公务。除非她生病不能行使职责，否则不会出现有摄政王的情况。”可能是为了在荧幕中替查尔斯王子圆一把继位的梦，前不久BBC根据MikeBartilett的同名戏剧改编拍摄了这么一部电视剧——《King Charles III》（查尔斯三世），这部英剧的脑洞也是很清奇了，剧本直接把女王写“驾崩”了，也就是写查尔斯王子盼星星盼月亮终于盼到登上王位后的那些事儿...剧中的“查尔斯国王”登基后做了一系列的决定，先是不听首相劝阻地拒绝了将一份有争议的法案签署为法律，结果真如首相所预测的发生了动乱，英国民众纷纷走上街头进行抗议，然而“查尔斯国王”非但没有选择顺应民意解决问题，还要求军队调动坦克到白金汉宫前镇压抗议的民众...只身强行闯入议会，并当场表示要利用王室特权解散议会及重新进行国会议员大选，在众议员起哄及议长一脸懵的情况下，“查尔斯国王”霸气侧漏地说了一句：“我生而为了统治，我没得选择！我现在的行为在我的权力范围之内！”看来这部电视剧的编剧和导演也并不看好查尔斯王子继位这事儿啊，为他在荧幕中圆个梦还带这样损的...虽说民众支持率不高，就连电视剧剧情都预测不到他登基后会发生啥“好事儿”，但查尔斯王子这该继的位，应该还是会继的...吧？ref：https://www.thesun.co.uk/news/7595747/the-queen-abdicate-prince-charles/https://www.unilad.co.uk/news/queen-to-abdicate-and-give-charles-throne-sooner-than-planned/</w:t>
        <w:br/>
        <w:t xml:space="preserve">    </w:t>
        <w:tab/>
        <w:t xml:space="preserve">    </w:t>
      </w:r>
    </w:p>
    <w:p>
      <w:r>
        <w:t>WXC6028</w:t>
        <w:br/>
      </w:r>
    </w:p>
    <w:p>
      <w:r>
        <w:br/>
        <w:t xml:space="preserve">    </w:t>
        <w:tab/>
        <w:t xml:space="preserve">    </w:t>
        <w:tab/>
        <w:t>世界政坛又多了一位女总统，而且这次是在女性地位很容易被忽视的非洲。两天前，埃塞俄比亚前总统穆拉图·特肖梅毫无征兆地提出辞职，议会于当地时间25日召开特别会议，批准萨赫勒-沃克·祖德（Sahle-WorkZewde）担任新任总统。她也是该国历史上的第一位女总统↓↓虽然埃塞俄比亚的议会制度决定多数权力掌握在立法机构和总理手中，总统这个职位基本上是个虚职，但祖德能够成功上位说起来也颇让人意外，毕竟在前一天，媒体大肆报道的继位备选人还是另一位——来自阿姆哈拉民主党的安巴乔-梅科宁。不过这位女总统的诞生，此前也并不是看不出一点蛛丝马迹。今年4月份，该国最大的族群奥罗莫族的阿比·艾哈迈德被任命为国家总理之后，他就主导了一系列的改革方案，包括结束与邻国厄立特里亚长达20年的冲突，释放被监禁的持不同政见者，欢迎以前被禁止的组织重返该国，并宣布将主要国有工业私有化的计划。之后，阿比总理还重新洗牌了内阁组成，将其中一半的职位任命女性来担任。这位不走寻常路的总理如此大刀阔斧地改革，看起来也着实痛快！总理阿比·艾哈迈德而阿比总理与新任命的祖德总统也早有接触。今年5月份，阿比总理对肯尼亚进行访问时，去过联合国驻该国首都内罗毕的办事处。当时，祖德就在那里担任联合国总干事主任。据当地媒体报道，祖德在描述与新任总理的那次会面时表示，这是一件“让人兴奋而且荣耀”的事情。或许，当时阿比已经对这位能干的女外交官有了深刻印象。阿比总理（左）与祖德在内罗毕会面。祖德身上最大的标签就是“外交官”，而且是个家世良好、外强中坚型的“女外交官”。1950年，她在埃塞俄比亚首都亚的斯亚贝巴出生，小学初中都就读于当地比较贵族的法文学校。家里姐妹4个，祖德是老大。她们的父亲是位身居高位的军官，其严苛的教育理念从小就影响着孩子。17岁时，祖德以优异的成绩考取法国蒙彼利埃大学的自然科学专业。大学里，除了法语，她还学习了阿姆哈拉语和英语，这都为她后来的外交官生涯做了最好的铺垫。在法国待了9年后，祖德回到埃塞俄比亚做了一名教育部负责公共关系的职员，很快就凭借出色的表现升任公共关系部主任。此后，因为祖德的海外教育背景，她被调到国家外交部任职，正式成了一名外交官，也开启了她近30年的外交生涯。从1989年开始，祖德先后担任埃塞俄比亚外交部非洲事务总干事和驻法国大使，其间也辗转不同的国家驻外，包括达喀尔、马里、佛得角、几内亚、冈比亚等多个国家。2009年祖德正式入驻联合国，先后做过特别代表兼联合国中非共和国建设和平综合办事处（中非建和办）主任、埃塞俄比亚常驻非洲联盟和联合国非洲经济委员会（非经委）代表、联合国教科文组织常驻代表、突尼斯和摩洛哥常驻代表。在成为总统之前，她已经成为现任联合国秘书长古特雷斯的特别代表、联合国一级副秘书长，可以说在联合国有着举足轻重的地位。她的整个职业生涯，大部分时间都漂在海外，曾在吉布提一待就是好几年。回忆起那段经历时，祖德还说：“接到任命还有点不情愿，作为一个穆斯林国家的女外交官，我觉得让我来拉近两国的距离，挑战非常大。”但她的工作得到了她所到国家的一致认可。虽然这次的总统职位被认为只是一个虚职，但从前总统穆拉图的表现来看，他常常会在影响埃塞俄比亚的问题上表达自己的意见。更重要的是，现在的埃塞俄比亚正在学着聆听来自女性的声音，这已经是往前迈了一大步。或许比起自信尬舞的英国首相梅姨、大权在握的德国总理默克尔、因世界杯圈粉的克罗地亚总统基塔罗维奇，祖德施展拳脚的机会会小一些，但作为一个有着丰富外交经验的总统，相信她一定能做出自己的特色。作者：咖喱</w:t>
        <w:br/>
        <w:t xml:space="preserve">    </w:t>
        <w:tab/>
        <w:t xml:space="preserve">    </w:t>
      </w:r>
    </w:p>
    <w:p>
      <w:r>
        <w:t>WXC6029</w:t>
        <w:br/>
      </w:r>
    </w:p>
    <w:p>
      <w:r>
        <w:br/>
        <w:t xml:space="preserve">    </w:t>
        <w:tab/>
        <w:t xml:space="preserve">    </w:t>
        <w:tab/>
        <w:t>今天讲一下前阵子刚辞去职务的美国驻联合国大使妮姬·海莉 (Nikki Haley)，这是一个未来很有可能当上美国总统的女人。不想涉及太多的政治内容，就讲一讲一个少数族裔女性半路出家从政的故事。1、全世界都叫她 Nikki，其实她的本名叫 Nimrata，这是一个印度名字。没错，妮姬·海莉是印度移民的后代，她的父母是来自印度旁遮普省的锡克人。她的父亲年轻时到加拿大留学，博士毕业后到美国南卡罗莱纳州的一所大学教生物，就这样在南卡的班贝格(Bamberg)定居了下来。班贝格是一个只有3600人的小镇，居民里只有黑人和白人，几乎没有其他少数族裔。镇上有一条铁轨，一边住的是黑人，另一边住的是白人。而棕色皮肤的妮姬一家人，皮肤既不够黑也不够白，哪边也不属于。妮姬一家是小镇唯一的印度人。他的父亲戴头巾，母亲穿纱丽，他们的照片常常作为新闻登在当地的报纸上。妮姬的自传里提到一件事，小时候她去参加镇上的儿童选美比赛。那个比赛分白人和黑人两组，每年都分别选出两个冠军。可是当妮姬去报名的时候，组织者为难了，该把妮姬放在哪个组好呢？想来想去没有找到合适的办法，组织者干脆宣布妮姬没有资格参加比赛。我记得《纽约时报》有一篇写她的文章里说，“All her life, Nikki Haley has been thedifferent one”。是啊，从一开始，她就一直是那个与众不同的 different one，是无法被和谐地安放在原有秩序里的异数。2、Nikki 踏入政坛的第一步，是在2004年当选南卡罗莱纳州众议员。这是她人生至关重要的一步，是一个了不起的胜利。当时的她，31岁，已经结婚多年，和丈夫生了一儿一女，自己在母亲创办的小服装公司负责财务会计工作。虽然媒体都称她担任的职务是CFO，但我想她在自己的家族企业里干活，所经受的职场锻炼是要大打折扣的。对于大多数人来说，人生走到这一步，基本就已经定型了。但是 Nikki想要做一些不一样的尝试和改变，于是报名参加南卡第87选区州众议员的竞选。所有的人都不看好她的前景。美国的选举基本上就是一个数字游戏，谁的支持票多，谁就能当选。要获得支持票，就必须要有群众基础。作为共和党人，Nikki在第87选区的共和党初选所要挑战的对手，是一名白人、男性，资深政客，做了30年的议员，在当地人脉很广，多年来无人敢出来和他竞选。而 Nikki 呢，印度裔，女性，没有任何草根从政经验，甚至连大学里的政治类社团都没有参加过。更何况，那时的南卡州，女性公职人员的人数在全美排名倒数，人们还没有做好准备接受一名棕色皮肤的女议员。我在纽约的时候接触过几位华人州议员，他们有一个共同的特点，就是他们所在的选区华人人口都占压倒性的地位，是华人的选票把他们选上了台。但 Nikki 显然没有这样的印度社区可以依赖，别忘了他们一家是当地唯一的印度人。这是一场力量悬殊的较量，天时地利人和全都不在 Nikki 这一边，她看起来毫无胜算。因此，Nikki根本找不到人来帮自己，连招聘个竞选经理都困难。大家都对她说，死心吧，没有人会给一个有戴头巾父亲的候选人投票的。Nikki一度也想放弃，正好那时她听了希拉里的一个演讲，希拉里鼓励全美国的女性勇敢面对挑战、勇敢地参与政坛的角逐，正是希拉里的话让她重燃斗志。民主党的代表政客希拉里给了共和党的 Nikki以精神力量，乍听起来有点讽刺，但这恰恰说明，人类社会里那些值得我们珍视的品质和价值观，是超越党派政治之争的。那之后，Nikki 带着甜甜圈，挨家挨户去拜访，挨家挨户去拉票。美国政治里有一个名词，叫 retailpolitics，直译过来是“零售型政治”，指的是在竞选时寸土必争，像零售商业一样，用一对一的方式，一票一票地去争。Nikki 就是一个成功的零售政客，她靠着自己的微笑、自信和人格魅力，最终为自己拉到了足够的选票。她的对手使出肮脏的手段，到处宣扬她有一个印度名字 Nimrata。但 Nikki已经牢牢地笼络住了人心，对手的种族牌没有奏效。最后，Nikki 拿了2929票，对手2426票，Nikki以500票优势大胜。3、2010年，已经做了六年议员的 Nikki  瞄准了州长的职位。然而在竞选州长的过程中，熟悉的攻击又来了。还是一样的招数。对手攻击她的种族身份，骂她是 raghead，“头上裹着烂头巾的家伙”。还有性。她多年前的一个男助手突然冒了出来，到处散播谣言说自己和她有婚外情。这个时候的 Nikki已经积累了足够的人脉和政治资本，她和南卡原州长及夫人建立了深厚的关系，还得到了包括米特·罗姆尼、莎拉·佩林等共和党内大佬的支持。她顺利当选，成为全美最年轻的州长，而且她还是女性、少数族裔——这些原本成为她负担的标签在这时反而成为了她独特的优势。四年后，她又轻松地连任，逐渐开始在政坛崭露头角。但她真正让全美国瞩目，是2015年的邦联旗事件。那年6月17日，南卡州查尔顿市一座黑人教堂发生枪击事件，一个白人至上种族主义者开枪屠杀了9名正在做礼拜的黑人。媒体找到凶手社交媒体账号里的照片，上面的凶手挥舞着邦联旗。邦联旗是美国南北战争时南方军队的旗帜，对于美国南方州的居民来说，邦联旗象征着美国南方的勇气和荣誉，是珍贵的文化遗产，是美国南方历史不可分割的一部分。(image)但是，对于黑人来说，邦联旗则象征着奴隶制那一段屈辱和痛苦不堪的历史；而且它还常常被白人种族主义者用来作为宣扬白人至上的象征。因此也有很多人认为邦联旗带有种族歧视色彩，应该禁止。原本邦联旗就是美国人争议非常大的一个问题。枪杀案后，凶手挥舞邦联旗的景象深深地刺痛了更多人的神经，人们强烈要求移除南卡罗莱纳州议会大楼前的邦联旗。作为州长，Nikki 在第一时间做出了表态：她支持撤旗。但是，很多带着南方荣誉感的白人议员反对撤旗。为了说服他们，Nikki 说了一段很动情的话。她提到自己小时候和父亲经过家附近的一个蔬果摊，摊主看到父亲戴着头巾，竟然打电话报了警。她说，“后来我每次经过那个蔬果摊，都会想起当年那个小女孩，她亲眼看到自己深爱的父亲因为和别人不一样而受到的歧视与排斥……我希望你们投票的时候，能想想那些每天从这面旗旁边经过的孩子们，希望你们做出的选择能确保他们不再感受到任何的痛苦和伤害。”法案顺利通过，州长 Nikki 郑重签下自己的名字，南卡州议会前的邦联旗永久降下，这一幕震动全美震动。新闻发布会上，Nikki 宣布这个消息时说：“有人认为这面旗象征荣誉和历史，有人认为它唤起了屈辱和歧视的记忆，我们完全可以同时容纳这两种观点，不必一定要分出谁对谁错。我们尊重言论自由，你完全可以在自己的私人领地悬挂这面旗帜，没有人会去干涉。但我们不能容忍的是，有人用这面旗来宣扬仇恨。那个在查尔斯顿屠杀了我们的兄弟姐妹的凶手心里充满了仇恨，他对这面旗的认识是病态扭曲的。所以，是时候撤下这面旗了。它是我们过去不可分割的一部分，但是它无法代表我们这个伟大的州的未来。”这个讲话随着电视镜头传遍全美，让 Nikki 声名鹊起，这是她州长生涯中最高光的时刻。她一下子成了共和党内最炙手可热的政治新星，正在筹备参选总统的各个候选人争相邀请她担任自己的竞选搭档。那时希拉里风头正劲，如果有 Nikki这样一位女性和少数族裔作为副总统的人选，无疑可以为共和党的候选人加不少分，从希拉里手里抢一些女性选票过来。4、再后来的事情我们都知道了：特朗普以狂飙突进的态势异军突起，彻底搅乱了美国总统大选的格局。Nikki支持的是另一个候选人马克·卢比奥。大选过程中她一直强硬地批评特朗普，一半可能是为了给卢比奥站台，另一半可能是她真心不喜欢特朗普的作风。批评特朗普煽动民粹时她说，“在焦虑的时代，我们会不由自主地追随人群里最愤怒的声音，我们必须抵御住这样的冲动。”即使是在选情明朗，特朗普胜局已定之后，Nikki 也没有减少对他的批评，两人还在推特上公开吵过。特朗普当选以后，主动找 Nikki 和解，希望她担任驻联合国大使。她接受了，辞掉州长职务，来到了纽约。对于有政治野心的人来说，驻联合国大使是一块最好的垫脚石，下一步就可以进军白宫了。从2004年她辞去家族企业的财务工作从政开始，短短12年她像火箭一样蹿升。《时代周刊》把她评为“改变世界的女性”和“全球最有影响力100人”之一。《纸牌屋》里，没有任何外交经验的克莱尔就是在担任驻联合国大使时积累了巨大的人气和曝光率，最后当上了总统。Nikki 同样没有任何外交经验。而且相比克莱尔，她要考虑和面对的问题更多更棘手。第一，在特朗普这样一个爱出风头的人手下做事，她既要做好，又不能做得太好，不能抢了特朗普的风头。第二，作为团队成员，按照特朗普的指示办事，乃至维护特朗普的面子尊严，都是她的分内事，所以她一定要听特朗普的话；但另一方面，特朗普在国内外口碑太差，为自己以后的政治前途考虑，她又需要向外界传递一定的独立性，不能让外界把她和特朗普捆绑在一起，所以不能太听特朗普的话。第三，正如选战时所暴露出来的，她和特朗普在许多方面存在理念冲突；在听特朗普的话，和坚持自己信奉的理念之间，她也需要作出一个平衡。第四，特朗普行事风格怪异，说话做事常常不计后果，为了维护美国的国家利益，她需要在特朗普和联合国之间扮演人肉减震器的角色，把特朗普心血来潮的狂狷决策包装转化成可以被外界接受的合理化措施；第五，驻联合国大使这个职位，和美国国务院的关系若即若离，她需要处理好和国务卿之间的关系。你看，她和特朗普，其实是有一点貌合神离的。分析一下 Nikki在联合国就职的两年，虽然也有尴尬狼狈失态的时候，但我认为大多数时候她的表现还是不错的，很好地平衡了以上的诸多关系。文章写到这里已经太长，具体的例子就不列举了。她辞职后，特朗普对她不吝溢美之词，和他经常怼人的作风大相径庭，也是一个证明。最重要的是，她已经成功地为自己积累了足够的政治资本，现在美国国内一致分析她会是未来总统非常有力的人选。虽然她已经明确表示不会在2020年参加竞选，但她今年才46岁，以后有的是大把机会。要知道希拉里今年都已经70岁了。而且她有这么好的政治资产在手，不去选总统职位，才是不可思议的小概率事件。Nikki刚就职驻联合国大使职务时，曾经在公开讲话里半开玩笑半认真地说，“我穿着高跟鞋，但这不是为了时尚，而是为了如果看到有人不老实，我就可以狠狠地踢她”。和这句话相对应的是另一句话，她的座右铭，"Kick'em with smile"，踢人的时候要面带微笑。Nikki 和特朗普至少有一点是相似的，就是他们都很强硬。去年4月，叙利亚的化学武器袭击，她在联合国讲坛上拿着遭受袭击的叙利亚儿童的照片厉声谴责叙利亚政府和俄罗斯说，“这些死去的孩子，不是假新闻”。但强硬之外，Nikki 有温柔柔和的一面，也有理性和开明的一面，踢人的时候还要保持优雅。未来，如果她真的当上美国总统，对于中国和其他国家来说，可能会更加难以对付吧。</w:t>
        <w:br/>
        <w:t xml:space="preserve">    </w:t>
        <w:tab/>
        <w:t xml:space="preserve">    </w:t>
      </w:r>
    </w:p>
    <w:p>
      <w:r>
        <w:t>WXC6030</w:t>
        <w:br/>
      </w:r>
    </w:p>
    <w:p>
      <w:r>
        <w:br/>
        <w:t xml:space="preserve">    </w:t>
        <w:tab/>
        <w:t xml:space="preserve">    </w:t>
        <w:tab/>
        <w:t>之前，我们介绍过一个BBC的纪录片系列《全世界最危险的城市》。上一集英国小哥Ben Zand去了“世界上谋杀率最高的首都”——委内瑞拉的加拉加斯。第二集，他去的是“全世界对女性最危险的城市”——巴布亚新几内亚的首都，莫尔兹比港。在这里，70%的女性在一生中被强奸或殴打过。在这里，性侵和家暴如同吃饭一样正常，一代又一代，男人暴力控制女人的思想根深蒂固。莫尔兹比港，巴布亚新几内亚的首都，距离澳洲最北端约100英里在“全世界最不适宜居住的城市”评选中，它经常榜上有名。它是世界上强奸率和性侵率最高的城市之一。在这里，犯罪者很少被起诉。但如今，有些受害者也开始反抗。Leah就是其中之一，到目前为止，丈夫对她的家暴已经持续了7年。今天，她带着警察去找丈夫，要他在法院开出的限制令上签字。“我分娩前两周，他在我上班的地方打我。他用拳头打我，我的眼眶被打黑，耳朵也打破了。我被打的鲜血直流。眼睛上也有血块。”“我不希望我的孩子在这样暴力的环境下长大，我现在就要结束暴力。我要告诉我的女儿和儿子，对女性使用暴力是不可接受的。”Leah带着警察来到丈夫家，但今天，丈夫不在。他们找到她的婆婆，她可以代替儿子在限制令上签字。小哥问她婆婆：“她今天带警察过来，你怎么看？”“作为一个女人，我感觉做得对。在这里，大部分男人都感觉女人就是要被他们踩在脚下。”在莫尔兹比港，3个女人中，大概就有2个遭受过暴力对待。Ben问当地警察：“这个问题有多严重，今年你见过多少这样的案例了？”“从1月到5月，大概6000起了吧。这些是报警了的，还有很多人是完全没有报警，所以你可以想象有多严重。”“为什么那么多女人被打？”“打女人在这里是很常见的事情，在任何一个巴布亚新几内亚的男人眼里，这都是一件很正常的事。”在莫尔兹比港，最猖狂的犯罪者们被称为Raskols。这是当地人对犯罪者或帮派的叫法。“很多人跟我说，当新成员加入帮派时，他们经常把强奸女人作为入会仪式。”今天，有一些Raskols愿意接受Ben的采访。他们是13个Raskols帮派的头儿。抢劫，强奸，就是他们的日常…他们也毫不介意在镜头前暴露自己的真面目…为了赢得他们的信任，小哥必须要先尝试着嚼下槟榔，这是在巴布亚新几内亚非常流行的能让人精神亢奋的食物。他们展示了平时的作案工具…“你们当中有人杀过人吗？”“有，这对我们就是很普通的爱好，我们不为自己做的事情后悔。”闲聊几句后，小哥鼓起勇气切入主题：“听说，你们这里入会仪式中有强奸女人的，你知道吗？”“有，这很正常，作为帮派成员，轮奸这些事都很正常。”“是必须要做这些事吗？”“不是必须，有时候凑巧就发生了，比如当我们在错误的时间出现在错误的地点的时候。”“我听说在巴布亚新几内亚，偶尔打老婆时很正常的事？你打过吗？”“肯定打过，当我们感觉不满意的时候就打。这就是我们传统的一部分，我们一定要打老婆，这样才能保证她守规矩。”“一般怎么打？”“用拳头，用工具，比如钢铁之类的工具。通常是用刀去捅她，这样能让她听话。或者你可以用枪。”“你是不是对她的腿开过枪？”“没有，差点就打中了，我在她双腿之间开的枪。”“那你们爱自己的妻子吗？”“爱啊，但我们也想让她们听我们的话。我们需要她们完全按照我们的想法做事，不要自作主张。她们做事前必须从我们这里先获得批准。”“感觉你们并不爱老婆，如果爱的话，为什么还要打她？”“有时候，你跟她说，她不听啊”“你觉得你们是坏人吗？”“不是，我们还没那么坏，我们是好人”“我们是幸存者，我们不是犯罪者”对他们这些帮派来说，抢劫车辆是他们主要的经济来源。“你们通常瞄准那些人？”“女人，因为很容易。不用费太多事，你把枪一指，她们就很容易屈服了。”他们演示了一遍自己平时的抢劫日常…出去抢劫的一伙人中通常包括了拿枪的，拿大刀的，还有一名司机。看到目标车辆后，他们拿出武器，逼停汽车，用枪用刀指着车里的女性驾驶员，逼她们离开后，直接抢车离开…因为被家暴、被性侵的女性太多...为了帮助这些受害者，这里出现了类似下面这样的安全屋。遭受家暴的女人们从家里逃出来后，可以躲到这里来。Susan是目前住在这栋安全屋中的家暴受害者之一。过去2个月，她都待在这里。“几乎所有的巴布亚新几内亚的女人都跟我有着类似的遭遇。但大多数的女人也不出来，她们就在那忍受。”“丈夫对你的家暴持续多久了？”“从我们2000年结婚之后就开始了，一直持续到2018年。”“具体他对你做了什么？”“他砍了我的手，你看这里，缝了35针。有一次，他追着我打，我跑了，无路可逃的时候，直接从窗户跳了下来。这条腿当时摔骨折了，脚整个180度变形。”“他强奸过你多少次？”“我们婚姻生活整个过程，他几乎都在强奸我”“他家人有没有说什么来阻止他？”“没有，他们也怕他。如果有人敢说什么的话，他就说：闭嘴，这是我的财产。”“他真的说这是我的财产？”“对，他把我当成他拥有的一样物品”“好像问题的根源之一是这里的文化？很多人会用文化为自己的行为开脱”“对，女性就像生活在一个牢笼里，没有人帮她们”“离开安全屋后，你打算做些什么？”“回娘家，跟我父母一起住，找份工作，好好把孩子抚养长大，过正常，自由的生活”Marissa是来安全屋避难的受害者之一，她今年69岁。因为安全屋对接收的受害者有年龄限制，所以，她得离开了…“这里不是养老院，所以我们不能收留她。我已经跟她解释过了，所以，今天她要离开了。”她来到这里，是因为她有个非常暴力的女婿，每天殴打她。“他为什么要打你？”“他想跟我上床，但我拒绝”“你害怕吗？”“我很怕回家，他现在就在找我。他有刀，一把割灌木的刀。”“你说他不止是对你，对其他家人也很暴力？”“对，我有两个孙女，一个18岁，一个16岁，他也性侵她们。我真的不想再看到她了。我想带着我的两个孙女离开”“他们今天会把她带到一个安全的地方。”“我都不知道该说什么，感觉像是让这个老太太去送死。安全屋可以让受害者住一段时间，但也有时间限制，时间一到，这些受害者还是得出去自己面对。”5年前，巴布亚新几内亚通过了《家庭保护法案》，家庭暴力才正式在这里成为一种犯罪行为。最高会被判处2年刑期，或2000美元罚款。这给了像Janet这样的家暴受害者一丝希望。她丈夫在3天前打了她，她的眼眶现在还留有被打的痕迹。她逃出来报了警。“我不得不逃了出来，留我的宝宝在家里。现在，我希望通过法律可以让我和孩子团聚。”“他对你家暴多长时间了？”“4年了，每天都打。”“在这里，男人通常是一家之主，他做所有决定，掌控家里的经济大权，这就是这个国家的习惯，这种根深蒂固观念，一代一代传下来。”过了一会，被控家暴的Janet的丈夫出现了。“刚听你妻子说，你有点暴力？”“没有，我是一名老师，我不会做这些事情的”“但她眼眶有淤青”“她扇我巴掌，我才打的，就一拳。我老婆，她态度有问题”“你说的态度问题是指她不听你指挥吗？”“嗯…对”聊到一半的时候，男方的叔叔出现了…他对小哥的问题很不满…“他不是问题，那个女人才是问题。她不能干活，不能洗衣服，连喂奶都不行。她是个酒鬼。我知道的，他一点都不暴力。但她把他逼到极限了。她听不进任何建议。他不是做错事的人，她才是。他不是个恶棍，”这时候，警察出现，表示要逮捕他…“不行不行，我做了什么了？我是一名老师，我不是罪犯”后来，Janet的丈夫被以家暴罪起诉，在监狱待了一个周末，直到周一被人保释出去。最后的最后，Janet跟孩子团聚之后，还是撤销了对丈夫的所有指控…看完这些，Ben还是不懂，为什么这个国家的男人会这样对待女人。为了进一步了解，他来到了当地最大的监狱——bomana监狱。监狱的环境还不错，比起监狱，更像一个夏令营的所在地。这里是监狱中最低安全级别的区域，关押着未成年罪犯。Ben到的时候，他们正在上瑜伽课。看了一份这些未成年的罪名清单后，他发现，27个少年犯中，有12个犯了性侵罪。最年轻的犯罪者才13岁。“强奸一般会判几年？”“5年，或5年以下。“在高安全级别的监狱，Ben见到了关押在此的囚犯Ruben。他被判了12年有期徒刑。“你能说说你为什么被关在这儿吗？”“因为一个10岁的小女孩，他们说她身上有我的体液，说她受伤了。”“她10岁，你几岁？”“39”“那这肯定是强奸了，她才10岁，她不可能同意”“我不认为这是强奸”“那你觉得怎样才算强奸？”“强奸是你拿着刀，威胁一个不愿意的女人就范。她不愿意脱衣服，你强脱。这样才算强奸。”“但是她才10岁，你快40了，她还是个孩子，根本不知道自己在做什么。”“我没有强迫她，她自己来我的房子，跟我说她想要”“你做了很糟糕的事情，你可能毁了这个女孩的一生。”节目的最后，小哥说：“我在这个城市待了几天，完完全全被现实震惊到了。几乎跟我说话的任何一个女人都有一个被殴打或被性侵的故事。我跟那么多男人聊了天，他们都感觉强奸，打女人是很正常的事情。感觉这问题真的很严重，可能需要一个整体的教育，教他们应该如何对待女人，告诉他们什么事情可以做，什么事不能做…”</w:t>
        <w:br/>
        <w:t xml:space="preserve">    </w:t>
        <w:tab/>
        <w:t xml:space="preserve">    </w:t>
      </w:r>
    </w:p>
    <w:p>
      <w:r>
        <w:t>WXC6031</w:t>
        <w:br/>
      </w:r>
    </w:p>
    <w:p>
      <w:r>
        <w:br/>
        <w:t xml:space="preserve">    </w:t>
        <w:tab/>
        <w:t xml:space="preserve">    </w:t>
        <w:tab/>
        <w:t>华盛顿当地时间2018年10月25日，美国总统唐纳德·特朗普在卫生与公众服务部就处方药价格问题发表演讲。他宣布了一项改革医疗保险支付药物费用的计划，提议削减医疗保险为治疗癌症和其他疾病的昂贵药物支付的费用。特朗普声称“全球范围内的不劳而获”行为推高了药品成本，并称他的计划可以在五年内为联邦医疗保险节省170多亿美元，使其中一些药品的成本下降达30%。美国是全球药品售卖价格最高的国家之一，对与国内居高不下的药价，美国民众早已经是怨声载道。今年5月，特朗普在玫瑰园宣布将迫使制药公司降价时，推出了一份44页的降低药品成本“美国病人优先”的蓝图，炮轰医药公司高药价、另外，美政府部门将启动“美国病人优先计划”，以降低药品价格，减少病人自己的医疗费用，减轻医疗负担。令人遗憾的是，美方的这些动作似乎起到了反效果，制药公司仍然维持原本的销售和涨价行为，药品价格并没有明显下降：美联社使用健康信息分析公司Elsevier提供的数据，分析了2015年至2018年7月31日期间，26176个品牌处方药的价格变动情况，发现了3个比较明显的特征。1、今年1月到7月，药品价格涨幅低于去年同期，但制药公司的价格上涨幅度远远大于降价幅度。截至今年7月底，涨价的药品有4412个，而降价的只有46个。换句话说，与每1次降价相伴随的是96次涨价。2、在特朗普做出降价预测后的6、7月，仍然发生了395次涨价，仅有24次降价。虽然与去年同期相比，降价次数增加了9次，但涨价与降价次数之比仍然高达16.5：1。3、2018年6月和7月的价格涨幅中值为5.2%，低于2017年同期的8%。今年6月和7月的降价幅度中位数为11%，远小于往年同期。在特朗普周四提出改革联邦医疗保险支付某些高价药物费用的计划后。有分析人士认为，这是共和党人在中期选举之前几天为在医疗保健议题上争取选民的一项措施。民主党人正在努力推翻共和党对国会众议院的掌控，也在争取增加参议院和州长的席位。而医疗顾问公司艾华利尔健康总裁Daniel N.Mendelson表示，“政府的手段就是在期中选举之前做一些民众“看得到”的事情，而他们“为消费者降低药价”的行动就能轻而易举的赢得信任。</w:t>
        <w:br/>
        <w:t xml:space="preserve">    </w:t>
        <w:tab/>
        <w:t xml:space="preserve">    </w:t>
      </w:r>
    </w:p>
    <w:p>
      <w:r>
        <w:t>WXC6032</w:t>
        <w:br/>
      </w:r>
    </w:p>
    <w:p>
      <w:r>
        <w:br/>
        <w:t xml:space="preserve">    </w:t>
        <w:tab/>
        <w:t xml:space="preserve">    </w:t>
        <w:tab/>
        <w:t>两个迷上了中国阿姨的法国女孩，让无数中国的年轻人发现——那些一直被自己嫌弃、并称为“大妈”的中国阿姨们，竟然是如此的可爱如此的美，如此的自由如此的酷。 罗芊  金石  受访者提供两个生活在上海的法国姑娘，Elsa和FeiFei，一个在上海呆了8年，一个呆了两年，她们都迷上了上海阿姨。见到她们的那个下午，FeiFei骑着1000块钱的阿姨同款电动车赶来，她穿着一件高科路二手市场淘来的“阿姨穿过的毛衣外套”，价值50元，Elsa穿着一件橙色波谱风格“阿姨二手衬衫”，价值80元。在许多中国年轻人的口中，“阿姨”更直接的称谓是“大妈”，与她们紧密相连的关键词是衰老、陈旧，甚至无知，是时尚的过去式。每当“阿姨”或“大妈”出现在社会新闻里，标题往往带着一种揶揄和嫌弃，比如“听说中国阿姨出门旅游，都是一条丝巾走天下”，或者是“吃垮外国豪华游轮，这个锅中国大妈该不该背”。但在Elsa和FeiFei眼中，以“上海阿姨”为代表的中国大妈却魅力难挡。她们从小在法国长大，不管是Elsa的家乡香槟市还是FeiFei的家乡南特市，年长的女性通常都会选择独处，她们不会成为“community（群落）”，也不会聚在外面聊天，“挺无聊的”。她们害怕与众不同，对于时尚的态度也比较保守，通常都穿深色的衣服，配饰也很固定。上海阿姨则让她们感到惊奇。她们虽然年纪大了，却总是美美的，特别自然地穿着她们喜欢的一切，不怕花花绿绿的颜色撞在一起，也不害怕很多不同的图案和花纹彼此覆盖，“有一种独特的力量和自由”。她们还是一个community，“活跃、独立、同时拥有强大的力量，在公园、在小区、在热闹的街市里，总是迅速聚集，社交活动密集而频繁”。(image)FeiFei（右）和Elsa自从迷上这些阿姨后，Elsa和FeiFei变成了两个合格的“迷妹”——不管是手机壁纸还是手机壳图案都是阿姨，还会偷偷跟着阿姨，或者在商店门口站着等阿姨出来。如果让她们知道你的朋友圈里有很多阿姨，这两个女孩会立马两眼放光，“可以带我认识她们吗”？她们甚至专门为这些上海阿姨做了一本独立杂志，就叫做《迷妹》。她们的中国朋友说，“在看《迷妹》之前，我不怎么注意阿姨们的生活，觉得阿姨们总是很吵，品味也很奇怪，但《迷妹》让我也喜欢上了阿姨，很高兴可以重新认识自己的阿姨们、妈妈们。”至于在这两位法国姑娘眼中，这些中国阿姨到底美在哪儿——以下，是FeiFei的讲述。阿姨们很时尚，很多人都是独一无二的上海的阿姨们会在黑色的低跟鞋里面穿上白丝袜，脖子上系小丝巾，她们胸前别着新鲜玉兰花做成的胸针。从她们身边走过，能闻到香香的，那不只是香水的味道，还有护肤霜的味道，头上护发精油的味道，和身上玉兰花的味道。在上海，我每周都会和阿姨们一起跳广场舞，这是一种免费的运动，公园就是阿姨的健身房。一开始我只是看阿姨跳舞，后来有阿姨邀请我一起跳，还把跳舞的红扇子借给我。我最喜欢的广场舞歌曲是张蔷的《AfterParty》，我也很喜欢阿姨在公园里跳舞时穿的舞鞋，它很舒适，很漂亮，还有阿姨分享给了我淘宝链接。(image)Elsa和FeiFei，以及那些时尚、爱美、独一无二的阿姨们。我发现，在公园里，跳舞的阿姨会分队伍，每支队伍穿的衣服不一样，跳舞的风格也不一样，但有一个共同点是，她们都会把音乐开得很响，企图盖过别人。还有的阿姨很特别，她不属于任何队伍，只是一个人跟着音乐跳，中山公园就有一个阿姨，她戴着棒球帽、穿着有很多花纹的上衣和裙子，还有白丝袜黑皮鞋，她就是一个人跳舞。(image)在中山公园独自跳舞的阿姨。她们就是这样，很多人都是独一无二的。她们喜欢展示自己，当一个人很自信地表达自己，想穿什么就穿什么，这就是时尚。阿姨们的发型很特别，非常有趣上海阿姨们有各种各样的发型。我在一本80年代的老杂志上找到了阿姨们年轻时流行的发型，里面有示意图，还给每种发型做了介绍，它是这样写的——(image)阿姨们沿用至今的绣球式发型。我的中国朋友给我翻译了它们的意思，太有趣了。当阿姨还是小姑娘的时候就流行这些发型，后来小姑娘变成阿姨了，她们还是忘不了这些发型。我曾经在街上遇到过一个“绣球式”发型的阿姨，和老杂志上画的一模一样，我偷偷拍了她的背影发在了Instagram上。有一次，我们还在小区门口遇到了一个头上全都是卷发棒的阿姨，她穿着红黑条纹上衣，一边卷头发一边用腿夹住一个红盆在摘菜。Elsa注意到这个阿姨，想拍下又觉得不好意思，等镜头聚焦到阿姨身上时，阿姨正好抬头看了她一眼，她按下快门时，阿姨笑了，这是一个非常美妙的瞬间，阿姨很自在，穿自己想穿的，做自己想做的，Elsa选了这张图作为第一期《迷妹》杂志的封面。(image)第一期《迷妹》杂志封面上的“卷发棒阿姨”。天哪！袖套这种配饰也太迷人了吧！我和Elsa都是袖套的忠实粉丝，我们从未在欧洲看到任何人穿戴这种配饰。它是一种“假袖子”，有各种材质和各种颜色，可以在做家务的时候保护里面的衣服，夏天穿短袖的时候，还可以帮助阿姨们在骑车的时候遮太阳。第一次看到阿姨的袖套，我惊呆了。那是在我家附近的小饭馆，一位阿姨戴着这个给我们做菜，它的花纹好看，又很实用，我非常喜欢。我之前学习的是艺术史，之后要学习纺织品设计，阿姨的袖套给我了很大的灵感。(image)FeiFei自己做的袖套。回家之后，我自己也作了一副袖套。我带着自己做的袖套去公园，阿姨们会主动过来提意见，“你这样做不行，没有图案，太单调，不好看”。还有一位阿姨看上了我做的袖套。我叫她“折菜阿姨”，因为她每天买完菜都会去复兴公园，在公园里把菜折成小段。她看到我自己做的袖套很轻很薄，很喜欢，对我说，“侬拍照可以，拍完袖套送给我好伐？”我答应了，最后，她选择了一副玫瑰红色的袖套。阿姨们性格开朗、热情，让我更了解中国如果你在上海的公园里坐下来，阿姨们会一个一个凑过来看你在做什么，她们很喜欢提出自己的看法。她们还很团结，我们经常遇到一群一群的阿姨，一开始阿姨们看到相机都说“NO”，不要我们拍照，但忽然有一个阿姨说“OK”，大家就都“OK”了。我们想加阿姨们的微信，把照片发给她们，她们会告诉我们，不用不用，我们有iPhone，iPhone拍照是最好的。(image)《迷妹》杂志中，两位法国姑娘把阿姨们的照片拼成了一个个有趣的图片故事。阿姨们还让我们了解了很多很中国的东西。比如，属相，有一个阿姨告诉Elsa，你是小兔子，Feifei是小猪。还有，大姨妈。如果不是她们，我们恐怕很难了解这个词在中国还有另一层的意思。Elsa曾经在中国的公司工作过好几年，她告诉我，阿姨总是充满了智慧，很有生活经验。在她之前上班的公司，有一位“清洁阿姨”，有一次Elsa因为“大姨妈”肚子疼，阿姨给她冲了一杯“红糖水”，不知道为什么，她喝完就不疼了。因为这个，我们在自己杂志里专门讲了一页“大姨妈”的故事，用英文写了“大姨妈”的由来，还在淘宝上找了一些图片，展示阿姨们应对肚子疼的方法，比如泡脚（foot bath ）、多喝热水（ herbal tea ）以及热敷（ kettle ）。(image)《迷妹》中，关于“大姨妈”的介绍。阿姨们的爱情很纯粹，充满智慧我发现，每个阿姨身边都有一个叔叔。会跳舞的叔叔打扮得很好看头总是抬得高高的；低着头带宠物散步的叔叔喜欢穿拖鞋；喜欢吸烟的叔叔不太喜欢说话；但是只要阿姨一招手，叔叔就过来了，比如在静安寺花墙前面的拍照阿姨，她们会说“你来一下”，叔叔就会跑过去给她们拍照。叔叔们很有趣，如果我们拍他们，他们也会拿出手机对着我们拍，互相拍。我们下一期《迷妹》的主题可能是关于叔叔的，因为有阿姨的地方总有叔叔。迷上这些阿姨，又看到这些叔叔，我们开始对阿姨们的爱情好奇。我们采访过3个熟悉的阿姨，让她们讲讲自己的爱情秘诀。(image)阿姨们的爱情也被记录在了《迷妹》杂志中。邹静阿姨结婚28年了，她的老公给她起的绰号叫做“二愣子”，就是傻傻可爱的意思。她给我们的秘诀是，要始终把自己打扮的漂漂亮亮的，要自己主宰事业和生活。结婚21年李淑英阿姨说，她的老公会手捧着几朵山里采来的野花，拿着一个易拉罐的拉扣做戒指，模仿外国人那样跪下向她求婚。至于爱情的秘诀，“哪有勺子不磕锅，家家都有难念的经”，她说，你可以抱怨没有名牌包包、没有名牌衣服、没有好的护肤产品去保养，可是，抱怨过后，还是要知足常乐。李静阿姨结婚26年。她对结婚的看法是——爱情不会一辈子的，结婚的时候有爱情，到后面就变成亲情了，“他是我的家人，我要照顾他，就这样啦。”她还告诉我们一个小秘密：“我觉得初恋是最美好的回忆”。我特别喜欢阿姨的爱情，她们的爱情很简单、很纯粹。求婚用一个易拉罐环做的戒指就可以了。但现在呢，我听说如果现在一个上海的年轻人结婚，他会被要求买房子，还要送给对方一个很大的Dimond，这不是我想要的。等我老了，我也要变成阿姨前几天，我去餐厅去吃饭，看到很多阿姨也在吃，她们打扮得很漂亮，一边吃东西一边聊天，笑得很开心。当时我就想，等我老了，我也要变成阿姨，和我的朋友们这样，每天去外面吃饭，聊很多八卦，有属于自己独立的生活——这才是真的free。(image)Elsa和FeiFei与阿姨们在一起，阿姨们个个都带着法国姑娘做的袖套。</w:t>
        <w:br/>
        <w:t xml:space="preserve">    </w:t>
        <w:tab/>
        <w:t xml:space="preserve">    </w:t>
      </w:r>
    </w:p>
    <w:p>
      <w:r>
        <w:t>WXC6033</w:t>
        <w:br/>
      </w:r>
    </w:p>
    <w:p>
      <w:r>
        <w:br/>
        <w:t xml:space="preserve">    </w:t>
        <w:tab/>
        <w:t xml:space="preserve">    </w:t>
        <w:tab/>
        <w:t>迪士尼乐园管理员近日证实了一项都市传说，指游客喜欢把亲人的骨灰撒在园中，而且最喜欢撒在“幽灵公馆”里，工作人员至少每个月都得清理骨灰一次。迪士尼乐园内部甚至还有一个专门的代号“HEPA”，指的就是清理骨灰行动。《华尔街邮报》报导，加州与佛州的迪士尼乐园管理员均证实，常有游客把亲友的骨灰装在塑胶袋或药瓶里偷偷带进迪士尼，并将骨灰撒在树丛、花圃，或是撒在加勒比海盗、小飞象设施等著名设施附近，但其中最热门的撒骨灰地点就是“幽灵公馆”。(image)加州迪士尼乐园管理员说，“幽灵公馆里大概有很多人类骨灰，这一点都不好笑”。(image)报导提到，当园方发现设施中有骨灰残留物时，会立刻以“技术问题”为由将游客请离，并送上快速通关证当作补偿。等到游客清空后，管理员必须用拿出高效滤网吸尘器将骨灰打扫干净。报导提到，迪士尼乐园内部有CodeV、CodeU代号，分别代表清理呕吐物(vomit)或尿液(urine)，但并没有适用于清理骨灰的专门无线电代号，因此干脆用代表“高效滤网”的HEPA当作代号。(image)迪士尼发言人则表示，“将骨灰撒在园区是严格禁止的行为，属于违法，游客只要有类似行为，园方都会派人将其请出园外。”加州安纳罕发言人也证实，曾经接获相关报案，但未经许可撒骨灰仅属于轻罪，“不记得曾有任何人因此被捕”。(image)仍有许多游客认为，让亲人死后能待在自己喜欢的地方是件好事；也有人认为，迪士尼乐园能唤起与亲人共度的快乐时光，下次再回到迪士尼乐园，仿佛可以感觉亲人又回到自己身边。</w:t>
        <w:br/>
        <w:t xml:space="preserve">    </w:t>
        <w:tab/>
        <w:t xml:space="preserve">    </w:t>
      </w:r>
    </w:p>
    <w:p>
      <w:r>
        <w:t>WXC6034</w:t>
        <w:br/>
      </w:r>
    </w:p>
    <w:p>
      <w:r>
        <w:br/>
        <w:t xml:space="preserve">    </w:t>
        <w:tab/>
        <w:t xml:space="preserve">    </w:t>
        <w:tab/>
        <w:t>掌控自己命运，才可以做女王！直到今天，在“君主制国家”少之又少的现代社会里，很多人依旧对王室生活充满好奇；“嫁给王子，成为公主”，依旧是能引起全民关注的大事…只不过，好奇归好奇，随着年龄的增长，当年懵懂的女孩儿们都开始回归“现实”：遇到真王子，哪那么容易，更别说是“嫁给王子”了…不过有一个中国姑娘，在欧洲留个学竟意外成了王妃！一不小心就让梦想成为了现实！姑娘名叫李然，1984年3月28日出生于广东梅州，高中毕业于惠州一中。据李然以前的同学回忆，“李然性格开朗，留着一头清爽的短发；一看就给人一种很阳光的感觉；由于性格很好，高一时候就有不少追求者。”这么一看，王子还是挺有“选老婆”的眼光滴嘛…其他同学称，“她钢琴十级！她做题很快”，而且是“经常看漫画还能拿全级第一”的那种，其情商、智商都高出其他同学一大截！(image)2002年至2006年期间，李然在北京语言大学攻读金融学专业，并获得了经济学学士学位，大学毕业后，她选择出国留学深造——先是在巴黎索邦大学，学习法国语言与文明课程；(image)之后，她又入读巴黎高等管理学院攻读，奢侈品营销和管理专业的MBA学位。(image)从巴黎高等管理学院毕业后，李然先在纪梵希门店做过一年实习生；之后，她又在巴黎世家和芬迪（Fendi）两家顶尖奢侈品牌门店做销售；那时的她并不知道，上天就这样把她和王子的命运，交织在了一起…2009年5月，李然在Fendi做销售，而彼时的比利时“利涅家族”查尔斯王子，是巴黎的一名设计师。(image)首先我们来说说这是个什么王子，“利涅家族”又是个什么家族。查尔斯王子的全名叫，查尔斯·莱莫罗·约瑟夫·马尔科姆；1980年2月25日出生于法国巴黎，他的父母分别是利涅王子和克罗公主。论辈分，“比利时王室”怕是要向“利涅家族”叫一声爷爷了…(image) 左：比利时利涅家族 右：比利时王室现在的“利涅家族”不再享受王权，但依旧保留“王子头衔”；只不过这个头衔，和查尔斯本人的经历相比，基本可以说是不值一提！因为查尔斯王子，很！会！赚！钱！做设计师、室内建筑师；和哥哥爱德华合开公司，做“高速高架铁路的建设和城市发展”项目；在美国投资地皮，做地产生意......2009年的夏天，正在Fendi做销售的李然，邂逅了真命天子，同时也是真王子；她用博学和幽默的谈吐打动了王子，王子一见倾心，立马要了她的联系方式；回到家后，更是迫不及待地要约她出来吃饭饭、看电影，两人迅速坠入爱河…当王室知道这个消息并看到她的照片时，全家人都是懵的！一向传统的王室，怎么能接受外族女子…然而，经过几次见面之后，李然优秀的谈吐和学识，立即给所有人留下深刻的印象；而未来的公公婆婆，对他们的恋情最终也表示默许…(image)关于两人的恋爱细节，新闻报道少之又少，两人也是相当低调。也许是李然太优秀了，“悄悄咪咪”地恋爱一年半之后，查尔斯迫不及待地向她求婚；而李然也幸福地say yes！这桩婚事得到了全比利时人民的祝福…虽然在他们眼中，李然是一个黑头发、黄皮肤的异族人；但他们却被她亲民的性格，和睿智的头脑所打动；李然，已然成为比利时最受人民欢迎的王妃之一！(image)在婚礼当天，王室破例让李然身穿大红色婚纱，就是为了尊重中国新娘的传统习俗！从这一天起，李然成为比利时历史上第一位亚裔王妃！(image)昔日同学摇身一变成了王妃，这种想都不敢想的事，也让李然的同学们惊叹不已：不过当事人倒是表现的相当淡定、低调。2012年，两人生下一个可爱的混血小王子Amadeo（夫妻俩一心只想低调，从未公开过小王子照片）；但因为查尔斯的哥哥生的都是女儿，所以Amadeo顺理成章地成了利涅家族未来的继承人。这么看起来，李然妹纸一路走来，顺风顺水：二十好几成了王妃；三十出头又母凭子贵；本人为人低调，从来没想利用王室名号宣传炒作；但即便如此，和她的嫂子、以及王室的其他王妃相比，李然还是遭到了不少质疑，原因是：颜值不高！别的不说，就说查尔斯王子的哥哥爱德华，他迎娶的妻子可是一位艳照满天飞、浑身都是戏的大尺度女性，当时的婚礼也是各种大手笔。(image)而李然虽然在公众面前举止落落大方，长相也属于西方人眼里的“美女”标准，但和嫂子相比，仍有不少媒体在提及李然时，直言“不好看”、“大嘴国字脸”、“丑小鸭”…不过李然对这些外界报道，似乎并不怎么关心。嫁给王子，生下小王子之后，李然并没有向其他王妃那样，要么出席各种场合，要么过上贵族生活；相反，这个低调的中国王妃，婚后依旧在努力赚钱！(image)李然在法国留学时学的是奢侈品营销和管理，毕业后，她也一路学以致用。从Linkedin上显示，李然从2013年至今，都在担任欧洲奢侈大牌Dior的客户主管，且定居上海；(image)从为数不多的照片中还能看出，她曾和香港女星杨恭如一起出席过上海国际马文化节；(image) 右二为李然也曾以成功女性的身份，受邀登上了VOGUE6月的中国特刊，与豪车玛莎拉蒂合作；(image)还曾带着丈夫查尔斯回“娘家”，到惠州蓬莱书画研究院参观。(image) 右二为李然2014年，夫妇俩还一起考察了上海鹤翔果蔬专业合作社；(image)反正就是，你们爱怎么说就怎么说，我该干嘛就干嘛。而另外一位华裔王妃，也用她的亲身实例印证了这个道理…在李然之前，还有一位嫁入欧洲王室做王妃的中国女人——前丹麦王妃文雅丽；(image)和李然的“纯中国血统”相比，文雅丽出生在香港，但只是有1/8中国血统（也有人说是1/4中国血统），且是英国国籍；不过她的王妃之路，却和李然有着神奇的相似之处。1983年中学毕业后，文雅丽选择去奥地利学习国际商贸；1984年到1986年，她又在日本东京求学；1989年，去英国伦敦进修经济领域。故而其精通汉语、英语、德语、法语、日语...(image)1994年，约阿希姆王子在香港一船务公司实习工作时，认识了文雅丽，恋爱5个月后，他向文雅丽求婚。而约阿希姆王子，是一位货真价实的属于丹麦王室的王子！(image)婚前，文雅丽的事业蒸蒸日上；婚后，从“花旗银行及怡富集团香港分部”证券经纪人，到“GT管理（亚洲）有限公司”销售主管，再到“GT管理（亚洲）有限公司”副首席执行官，文雅丽的事业更是日渐高升！不过，和李然的“低调”不同的是，围绕着文雅丽身上的八卦消息，一刷就是22年！从结婚到生子，再到离婚、再婚、再离婚；可以说是这22年里，她一直满足了吃瓜民众们对皇室生活的好奇……(image)但无论是李然还是文雅丽，两位亚裔王妃都在用个人经历告诉我们：李然没有因为贪恋贵族生活而放弃工作，文雅丽也没有因为嫁入王室而放弃拼搏。相反，两位王妃都在不断地学习，充实自己！很多女生都有公主梦，但与其嫁给王子变公主，不如先把自己变成公主！毕竟，王子没有那么多，嫁给王子只能做王妃；掌控自己命运，才可以做女王！</w:t>
        <w:br/>
        <w:t xml:space="preserve">    </w:t>
        <w:tab/>
        <w:t xml:space="preserve">    </w:t>
      </w:r>
    </w:p>
    <w:p>
      <w:r>
        <w:t>WXC6035</w:t>
        <w:br/>
      </w:r>
    </w:p>
    <w:p>
      <w:r>
        <w:br/>
        <w:t xml:space="preserve">    </w:t>
        <w:tab/>
        <w:t xml:space="preserve">   </w:t>
        <w:tab/>
        <w:tab/>
        <w:t xml:space="preserve"> </w:t>
        <w:br/>
        <w:t xml:space="preserve">    </w:t>
        <w:tab/>
        <w:t>第5届世界佛教论坛正在福建莆田举办，这项佛门盛会本该由前中国佛教协会会长释学诚主持，不过其早前因涉性侵女弟子落马。近日，其性丑闻内幕再被揭出，港媒披露，释学诚曾将魔爪伸向曾在香港大学攻读博士的比丘尼，不仅灌醉对方性侵、逼玩3P，被报警后，还想花钱封口了事。香港苹果日报报导，释学诚虽然在被举报后落马神隐，但他在根据地福州、莆田地位仍稳如泰山，透过弟子间接操控多间庙宇。报导称，6月，释学诚性侵风暴受害人、北京龙泉寺前女尼释贤丙（化名，下称贤丙）向包括龙泉寺两名前都监释贤佳及释贤启在内的5名寺内执事法师披露，受中国佛教协会时任会长兼龙泉寺住持释学诚性侵，并牵出另一名受害女尼贤乙（化名）。4天后，贤丙赴北京市海淀区派出所指控释学诚性侵多名女尼。据报两次诉说释学诚罪行的举报均有录像，合共超过12小时。报导引述贤丙检举录像笔记指出，前年9月24日晚，北京海淀区东南部魏公村一间精舍（僧团宿舍）内，穿恤衫短裤的释学诚，坐在供奉佛像的客厅内，要求女弟子贤丙和贤乙脱掉僧服：“师父很激动，他抓住贤丙胳膊（开始性侵）”。口供披露，释学诚狂灌贤丙喝白酒，贤丙酒醉倒地，到卧室才有知觉，衣服被脱掉；贤丙洗澡后，“看到师父和贤乙在床上紧密地抱在一起”。报导表示，贤丙报警后，龙泉寺决定内部处理事件，私下给贤丙36万人民币（约5万美元）掩口费，送她去北京机场，直至看到她搭上飞机前往香港，对外则称“贤丙已卷款离开”。3P另一女角贤乙得知贤丙报警后，则怒不可遏，狂殴贤丙：“摁（按）她的头往墙上撞。”报导称，日前找到年约35岁的贤丙微博帐号，记者佯装成想出家的女生与她交谈，但她相当警惕，问她：“你在中国哪个寺修行？”等问题，她都不愿透露，只承认她的确是港大出身。记者随后表明身分，问她对释学诚与女弟子“双修”传闻的看法，她一概“已读不回”。另外，一名新疆母亲近日在网络控诉博士班毕业的女儿被龙泉寺洗脑后出家。她前往女儿所在的极乐寺寻女，却被拒于门外。后来好不容易见到女儿，但女儿不让她提起释学诚。消息人士指，释学诚下台后，龙泉寺和极乐寺受害人家属，本月6日向中国当局递交联名信，揭露释学诚控制的“龙泉寺”系统，以歪理学说精神控制年轻信徒，寄望政府出手，令子女早日归家。报导称，中国当局预计年底才会依法处理释学诚。</w:t>
        <w:br/>
        <w:t xml:space="preserve">    </w:t>
        <w:tab/>
        <w:br/>
        <w:t xml:space="preserve">    </w:t>
        <w:tab/>
        <w:t xml:space="preserve">    </w:t>
      </w:r>
    </w:p>
    <w:p>
      <w:r>
        <w:t>WXC6036</w:t>
        <w:br/>
      </w:r>
    </w:p>
    <w:p>
      <w:r>
        <w:br/>
        <w:t xml:space="preserve">    </w:t>
        <w:tab/>
        <w:t xml:space="preserve">   </w:t>
        <w:tab/>
        <w:tab/>
        <w:t xml:space="preserve"> </w:t>
        <w:br/>
        <w:t xml:space="preserve">    </w:t>
        <w:tab/>
        <w:t>前总统欧巴马周末在中西部助选活动中，痛批川普总统在任表现，指川普和共和党人明目张胆“编织谎言”，这是欧巴马对川普最尖锐和最直接的批判。不过，欧巴马仍言语谨慎，并未提及川普名字。欧巴马说，自川普上任以来的这次第一个期中选举，是将“我们国家的声誉交托于选票上”。欧巴马到密尔瓦基和底特律为民主党候选人助阵时，提及川普最近宣称会在11月选举前，让减税案在国会过关，他告诉与会者：“国会甚至在选前仍在休会中，他只会信口开河。”欧巴马说：“我所说的一切，你们都可查证。”欧巴马除了批评川普，砲火也指向共和党。欧巴马说，共和党宣称，会保护带病投保的民众，同时却设法废除可负担健保法，足证他们是在撒谎。欧巴马说：“在我们的民主政治中，从未见过从政者如此厚颜无耻，并一而再、再而三地说谎，明目张瞻地编识谎言，他们颠倒是非，把黑的说成白的。”他意有所指的对象为威斯康辛州共和党州长沃克，沃克矢言，会保护带病投保者的医疗福利。沃克于11月选举，将面临民主党候选人艾维斯（TonyEvers）的挑战。在密西根州助选时，欧巴马称许该州民主党州长候选人葛里琪‧惠特莫（GretchenWhitmer），帮忙扩大医疗补助计画，指称没有人比她的共和党对手薛特（Bill Shuette）更激烈反对上述主张。欧巴马并借用喜莱莉‧克林顿电邮门一案，指责共和党设法在每次大选前吓唬选民，同时嘲讽中国窃听川普的手机。他说：“上次选举，他们对喜莱莉电邮案说三道四，叫嚣：‘这太可怕了’、‘这是国安危机’，其实，他们根本不在乎电邮问题，因为他们如果真的重视，对于中国窃听总统落在高球车上的iPhone手机，如今早该火冒三丈。 ”</w:t>
        <w:br/>
        <w:t xml:space="preserve">    </w:t>
        <w:tab/>
        <w:br/>
        <w:t xml:space="preserve">    </w:t>
        <w:tab/>
        <w:t xml:space="preserve">    </w:t>
      </w:r>
    </w:p>
    <w:p>
      <w:r>
        <w:t>WXC6037</w:t>
        <w:br/>
      </w:r>
    </w:p>
    <w:p>
      <w:r>
        <w:br/>
        <w:t xml:space="preserve">    </w:t>
        <w:tab/>
        <w:t xml:space="preserve">    </w:t>
        <w:tab/>
        <w:t>今天跟大家介绍一下美国的国有企业，不介绍不知道，一介绍发现美国的国有企业实力太弱了，赚钱能力太差了，简直在污辱美国这个国家。先看亏钱亏到特朗普大叫要关张的美国邮政公司，这是被写进美国宪法的一家公司。美国宪法规定：国会有权设立邮局并开辟邮路，由此设立一个邮政署，掌握邮政大权。它的规模也很大，名列世界五百强，旗下拥有五十多万名员工，各种汽车二十多万辆，每年处理着全球四分之一的信件。但是，这个公司却不赚钱，它每年的营收很高，达数百亿，但是利润基本是负数，每年都要赔钱，去年就赔了二十多亿，美刀！为什么这个美国国企不赚钱呢？因为这家企业的目标就不是赚钱，而是为了给大家提供信息传递服务，所以，压根就没考虑赚钱的事情。(image)而这个邮政署不赚钱的经营套路，却被一些公司钻了漏洞，美国总统特朗普就抱怨，说亚马逊通过美国邮政公司来运送货物，因为定价很低，导致每给亚马逊发一件货，美国邮政就要倒贴1.5美元，而亚马逊一年要发货13亿件，那美国邮政公司基本上就在给亚马逊打工，他的亏损大部分就来自亚马逊。亚马逊还好说，反正是美国人自己赚自己的便宜。但是，牵扯到外面，美国邮政公司就不想让别人占便宜了。在国际上有一个万国邮政联盟，就是各国拉一个群，大家互相发货，采用优惠价格。(image)现在美国要退出这个群了，因为他发现，外国常用这个群的优惠政策来向美国发货，发货成本很低，造成美国邮政公司又要贴钱发货。这其中主要的发送方就是咱们中国啦，中国的跨境电商发的包裹占美国接收包裹的一半以上。美国人这一退群，自然对中国电商有一点小小的影响。因为亏钱太多，特朗普这个房地产商出身的总统一直叫着要把这个公司私有化，但是这可是写进美国宪法的国有企业，不是想关就能关的。这是美国邮政公司，其实中国邮政也是很厉害的，中国虽然快递公司很多，也很牛，但是很多地方，比如偏僻的地方，快递公司要么是不接，要么是收费很高，而要送到这些地方，当然需要中国邮政了。(image)中国邮政也是亏钱的，所以他们希望向私营快递公司收点费，补贴一下，毕竟那些有利润的单，私人快递公司都接了，而没利润的，中国邮政还必须坚持着。再聊一个美国的国有企业，田纳西山谷管理局，这是美国大萧条时期，罗斯福搞的一个企业 ，主要负责开发田纳西河流域。(image)这个公司最主要的工作就是在河流上修了二十多座水库，把电力网给组建了起来，这些工程改变了这一片的面貌，直到今天还发挥着作用，谷歌要把数据中心建到这里，就是因为这里有方便且稳定的电力供应。不过，特朗普也表示，要将这个公司出售给私人。就是不知道会不会造成美国国有资产流失啊。而且美国国企多是赔钱的企业，美国政府要卖，其实是要甩包袱，但这一卖，接盘侠势必要使得一些基础产品的价格提升，他是要追逐利润的。目前来看，接盘侠不容易找，不但不容易找，美国政府还要接私有企业的盘。这就是美国国家铁路客运公司，简称美铁。(image)这个公司也是不赚钱的。美国以前是大修铁路，现在铁路里程达到了二十二万公里，世界第一，但是却很老土，电气化程度不高，美国只有一条高速铁路，时速也不过68英里每小时。这跟中国差距是很大，原因之一，就是美国现在不重视铁路升级建设，尤其是高铁建设。美国远一点，直接是飞机，近一点就是汽车，所以火车客运这个领域越来越不赚钱。不赚钱，私人就不想干了，美国政府只好接过来，1971年创建了这个公司，接过来之后，为了削减开支，把很多豪华车站给关停了，然后修了一些简陋的车站，但依然年年亏损，只好断断续关停一些不重要的线路。(image) 美国纽约中央车站(image) 底特律火车站，已废弃所以，你在美国能够坐上火车，那可是很稀奇的事情。这些就是美国的国企，可见，美国的国企都是不赚钱的企业，是没人愿意干的生意。而在美国，还有一些奇怪的领域，明明应该国有的，反而是私人企业 。比如印钞票的美联储。美联储其实相当于美国的中央银行，负责美国的金融政策，还负责印钞票，但这个机构却是私人的。为什么不国有化呢？美国人担心，如果有一个银行是国家办的，那这个银行一定会拥有私人银行不具备的资源，最终就会形成国有垄断，而国有垄断是美国人最不愿意看到的事情，尤其是一个能够赚钱的行业。(image) 美联储宣布启动近十年来首次加息所以，美联储就交给了私人，由三千多家私人银行共同发起，它不是美国政府机构，也不接受美国国会拔款，其委员任期长达14年，绝对超过美国总统的任期，所以美国美联储的主席也往往被认为影响力比总统还大的职位之一。除了这个印钞票的，美国收税的也是私有的。美国收税的机构叫IRS，这个机构相当牛，美国格言，只有死亡跟纳税不可避免，人家有专门的收税警察，任何人都能给查个底朝个。有个段子，在美国贩毒也得交税。(image)这个机构也是私人的，而且跟美联储有相当大的关系，他受雇于美国政府，替美国政府查税收税。还有美国的军火公司，都是私人的，最大的军火商洛克希德-马丁就是一个私人企业，连原子弹都是私人公司造的，比如美国第一枚原子弹就是杜邦公司造的，这是美国最牛的家族企业之一。(image)可以说，只要有利润空间的地方，就几乎没有美国国企的存在。</w:t>
        <w:br/>
        <w:t xml:space="preserve">    </w:t>
        <w:tab/>
        <w:t xml:space="preserve">    </w:t>
      </w:r>
    </w:p>
    <w:p>
      <w:r>
        <w:t>WXC6038</w:t>
        <w:br/>
      </w:r>
    </w:p>
    <w:p>
      <w:r>
        <w:br/>
        <w:t xml:space="preserve">    </w:t>
        <w:tab/>
        <w:t xml:space="preserve">    </w:t>
        <w:tab/>
        <w:t>特朗普这两天真要气疯了，就在中期选举还不到10天的时候，一个猪一样的队友，真是不知天高地厚，闯下了大祸，害得他只能各种花式切割。这当年台湾选举前夕，两颗子弹突然射向陈水扁，民进党赶紧打悲情牌，弄得胜券在握的连战和宋楚瑜，最终一败涂地。尽管这两颗子弹到底谁射的，至今仍是台湾最大的谜团。但美国的炸弹包裹，可确确实实“冤有头债有主”的。综合媒体报道，事情大致是这样的：因为他们发现了一个又一个装了危险装置的炸弹包裹，寄送对象包括：要知道，这些炸弹可都是真会爆炸的，而且对象都是名人，这在美国引起极大恐慌。(image)人们很快反应过来，这些人都有一个共同特点，都是特朗普的死对头，都没少骂过特朗普。指向性这么明确，因此，很可能的，当然，也有特朗普的支持者认为，但不管怎么说，这都是社会戾气啊，作为政府也是难辞其咎。特朗普的看法则不同，他的脑回路是：在推特上，特朗普这样说：(image)特朗普真是语重心长啊，你们这是在鼓捣仇恨！但接到炸弹包裹的CNN不高兴了，马上针锋相对发表声明说：这个CNN太不讲政治了，居然原封不动地怼回去了。(image)但特朗普真有点傻眼，最不愿意看到的事情发生了，干这件事的，还真是他的一个铁杆支持者。破案方式也不太复杂，在几个包裹上，警方找到了嫌犯的DNA，然后FBI探员顺藤摸瓜，在佛罗里达抓到了56岁的萨约克。(image)(image)这个人还真不是普通人，当过摔跤手，还做过脱衣舞男，但一直生活在社会底层，总是没赚到大钱，还申请过破产。但2016年超级富翁特朗普参加总统竞选后，萨约克突然找到了人生的方向，这才是他人生的偶像啊。因为他自己就自封为“白人至上主义者”，让“各类移民”，“异教徒”都滚回自己的国家….有媒体引述他一位亲戚的话说：“”有一张照片就显示，在特朗普竞选机会现场，神情亢奋的萨约克，举着支持特朗普的标语，上面要求CNN滚蛋。谁叫你们总批评特朗普，在他眼里，特朗普是“上帝派来的人”。甚至有媒体说，在萨约克心中，特朗普就好像是他的父亲。特朗普赞成的，他就坚决赞成；特朗普反对的，他就坚决反对。这个世界，没有无缘无故的恨，也没有无缘无故的爱。所以，也就可以理解，为什么奥巴马、希拉里你们要收到炸弹，谁叫你们要说特朗普坏话；还有，在众多媒体里，为什么CNN你第一个接到炸弹，谁叫你不赞成特朗普。(image)但他不怕枪击案，但他确实怕这种猪一样的队友，这么粗糙的炸弹，炸又炸不死人，平白无故地还惹上一身骚。民主党正愁缺少话题呢，你这是在帮民主党加油啊，还顺带把我给带到沟里了。怎么办？特朗普只能死马当活马医了，三大招：按照他的说法，本来查这种案件，简直是“大海捞针”啊，但我们的警察就是效率高，很快就查了个水落石出。一句话，从这个角度看，台湾警方确实水平差了许多。用特朗普的的话说，这个嫌犯跟他八竿子打不着，“我听说嫌犯是我和共和党的支持者……我听说他比别人更喜欢我，但我没看出来”。一句话，这个人我都不认识，关我什么事。特朗普，你这样做，可真会伤了萨约克的心啊！(image)在随后的集会上，特朗普这样说，”你们这是上纲上线，真是没有底线，CNN，你确实很烂。但这波炸弹包裹事件，必然对美国中期选举带来影响，毕竟这是一个特朗普铁杆支持者干的，民主党也肯定不会轻易放过这个送上门来的“大礼”。没办法，特朗普也豁出去了。他刚刚又发推特说：(image)真是太倒霉了，我拼了老命在演讲在拉票，你倒好，一通低级炸弹，可真要了共和党的命啊。真是猪一样的对手。如果不是这件事，特朗普估计还可以说，共和党真失败了，是俄罗斯和中国干的。但现在，铁杆的“傻儿子”被抓了，人们将矛头对准了他，认为都是他的仇恨语言蛊惑的。实事求是地说，特朗普再能蛊惑，也不可能蛊惑炸弹这种事啊。</w:t>
        <w:br/>
        <w:t xml:space="preserve">    </w:t>
        <w:tab/>
        <w:t xml:space="preserve">    </w:t>
      </w:r>
    </w:p>
    <w:p>
      <w:r>
        <w:t>WXC6039</w:t>
        <w:br/>
      </w:r>
    </w:p>
    <w:p>
      <w:r>
        <w:br/>
        <w:t xml:space="preserve">    </w:t>
        <w:tab/>
        <w:t xml:space="preserve">   </w:t>
        <w:tab/>
        <w:tab/>
        <w:t xml:space="preserve"> </w:t>
        <w:br/>
        <w:t xml:space="preserve">    </w:t>
        <w:tab/>
        <w:t>匹兹堡犹太会堂27日发生枪击案，造成至少11人罹难、六人受伤，引发总统川普批评这是“大规模的谋杀邪恶径”。上周美国才发生邮包炸弹案、两名非裔美国人在肯塔基州超市遇害案，华盛顿邮报分析指出，川普和共和党盟友本想引爆民众对中美洲移民的忧惧，却反而让自己遭指控煽动右派极端主义，陷入风暴中心。这些案件的共同之处显然是针对种族、宗教或政治派别的特殊族群犯案。川普谴责这些攻击事件，“反犹太主义的祸害不容忽视、不能容忍、不允许继续”。但批评者抨击，川普和共和党为把持政权，不惜煽动群众，践踏少数族裔、外国人和知名犹太政治人物，例如金融巨鳄索罗斯即便是在收到炸弹包裹后，仍是共和党文宣的主要攻击对象。川普2016年竞选之初就指责墨西哥移民是犯罪分子和性侵犯，至今就连共和党也没有缓和言论的意思。自由派智库NDN创办人罗森伯格说，共和党否认助长仇恨情绪，并不可信，有研究显示白人至上主义者相关的致命攻击正在增加，“我们知道右派国家主义在美国和欧洲崛起，各政党看见崛起之因是害怕移民和与己不同之人──典型的仇外心理”。</w:t>
        <w:br/>
        <w:t xml:space="preserve">    </w:t>
        <w:tab/>
        <w:br/>
        <w:t xml:space="preserve">    </w:t>
        <w:tab/>
        <w:t xml:space="preserve">    </w:t>
      </w:r>
    </w:p>
    <w:p>
      <w:r>
        <w:t>WXC6040</w:t>
        <w:br/>
      </w:r>
    </w:p>
    <w:p>
      <w:r>
        <w:t>(image)李咏(image)29日上午，哈文发文称丈夫李咏因病去世，她写道“在美国，经过17个月的抗癌治疗，2018年10月25日凌晨5点20分，永失我爱。”李咏，1968年5月3日出生于新疆乌鲁木齐，1998年开始出任综艺节目主持人，同年开始主持益智游戏节目《幸运52》。2002年，主持中央电视台春节联欢晚会。 2003年开始主持《非常6+1》。</w:t>
      </w:r>
    </w:p>
    <w:p>
      <w:r>
        <w:t>WXC6041</w:t>
        <w:br/>
      </w:r>
    </w:p>
    <w:p>
      <w:r>
        <w:t>10月26日凌晨发生在多伦多以北404高速公路上发生的惨烈醉驾车祸，导致一名驾驶尼桑CRV的41岁白人母亲当场身亡，而肇事司机则是一名37岁的华人女子，肇事车辆为奔驰C300。(image)据最新消息，这起车祸中唯一的死者名叫Jenny Dixon，家住Newmarket，是一位护士。出事前刚刚从烈治文山的HillHouse Hospice养老院下夜班，结果在路上就遭遇了飞来横祸。(image)　　Dixon家里3个嗷嗷待哺的宝宝在那一晚也没有等到妈妈回家……目前，Dixon的亲属已经在众筹网站GoFundMe上设立了网页为她的家人捐款。(image)　　众筹的发起人名为Bill McCorkell，他在网页上写道：(image)　　“……作为护士的Jenny在自己的整个职业生涯，都在帮助陌生人在生命的最后时刻享受安宁，而她却没有因为自己的善行得到应有的善报……”“……因为有人愚蠢的决定酒后驾车，Jenny失去了宝贵的生命，留下了深爱她的3个孩子和丈夫……”网页上还有许多Jenny过去服务过的病患家属留言缅怀这位护士：(image)　　“这位美丽的护士曾经在Hill HouseHospice照顾过我的妈妈，希望我还能为她的家人做的更多。我对他们的遭遇感到非常同情，愿这位真正的天使安息吧。”(image)　　“我的妻子就是在Hill House Hospice去世的。在她生命的最后几天里，她得到了最好的临终关怀。Jenny和她的同事们尽自己所能，为所有住在这里的人提供服务，作为家属之一，我觉得我欠他们所有人的。”虽然肇事的华人司机夏珊珊（ShanshanXia，音译）目前已经交保释放，但是警方扣留了她的驾照和护照，并禁止她在11月28日出庭前离开安省。最近两天来，华人女司机醉驾撞死人这起案件也在本地西人社交媒体上不断发酵，各种借该案发表的种族歧视和言论层出不穷，连整个亚洲都躺枪了……(image)　　“亚洲人根本不会清醒着开车，我就不知道他们是怎么通过驾校考试的。哦对啦，我忘了他们都特有钱，只要靠买的就行了……”(image)　　“天呢，他们车都开不好呢，怎么还要尝试醉酒开车？”“醉驾的亚洲女司机对我来说简直就是噩梦……”(image)　　“我在停车场工作，我发现开豪车的一般都是阿拉伯人和亚洲人，他们中大部分根本不会说英语，所以如果他们显然不可能在这里找到工作的话，他们的钱是哪来的？我非常怀疑那些4S店是昧着良心收的脏钱。”(image) 　　“说中国人就行了，我们都知道日本人和菲律宾人才不会干这种事！”(image)“去Yorkdale看看呗，全是Rich Asians和各种豪车。”话说留言开怼亚洲人和华人的这些网友们，是不是忘了下面这位富二代？(image)明明是一起独立案件，我们最应该谴责的并不是某一个族裔，而是那些拿醉酒驾车当儿戏的司机。小编相信没有任何人愿意看到惨剧发生，至于这起车祸的肇事司机，也会受到法律和良心的制裁吧。我们最应该谴责的并不是某一个族裔，而是那些拿醉酒驾车当儿戏的司机。那么，对于这件事，你又是怎么想的呢？</w:t>
      </w:r>
    </w:p>
    <w:p>
      <w:r>
        <w:t>WXC6042</w:t>
        <w:br/>
      </w:r>
    </w:p>
    <w:p>
      <w:r>
        <w:br/>
        <w:t xml:space="preserve">    </w:t>
        <w:tab/>
        <w:t xml:space="preserve">    </w:t>
        <w:tab/>
        <w:t>中国现在的骗子太多，可悲的是，傻子也非常多。其实呢，这些骗子不比正常人多一根筋，这些傻子呢，也不比正常人少一根筋。没准，某一天，你我也可能沦落为傻子。这不是戏弄您，只要你去以下三种地方，那八成您就会变成个傻子，且还不知道。——张千帆第一集中地：股市股市，本来是个好东西，在中国，居然成了个骗子集中地。企业造假包装上市，大庄包装轿子上街，小股民最后抢着抬轿子，最后，才发现轿子里的金银财宝全不见了，是个空轿子，烂轿子！十多年来，中国股市本来就不符合股市应该具备的正确的基因和体系，到现在，越来越暴露出其不伦不类妖魔鬼怪的本性，吞噬了千万股民的财富。这何止是骗子，简直就是魔鬼。中国有那么几家赚钱的大企业是这么对待上市的：6月16日，华为创始人、CEO任正非首次面对国内媒体接受采访。期间，任正非一再强调，华为不片面追求企业规模，华为的发展不缺资金，因此不会进入资本市场，绝对不上市。“如果大量资本进入华为，就会多元化，就会摧毁华为20多年来还没有全理顺的管理。”任正非还说，华为上市会造富一大批公司员工，“这可能会让我们越来越懒惰，失去奋斗者的本质色彩”。身为顺丰的掌门人王卫同样是个“油盐不进”人。谈到上市，王卫说：上市的好处无非是圈钱，获得发展企业所需的资金。顺丰也缺钱，但是顺丰不能为了钱而上市。上市后，企业就变成一个赚钱的机器，每天股价的变动都牵动着企业的神经，对企业管理层的管理是不利的；我做企业，是想让企业长期地发展，让一批人得到有尊严的生活。上市的话，环境将不一样了，你要为股民负责，你要保证股票不断上涨，利润将成为企业存在的唯一目的。这样，企业将变得很浮躁，和当今社会一样的浮躁。老干妈的创始人陶华碧曾说：我坚决不上市，一上市，就可能倾家荡产。上市那是欺骗人家的钱，有钱你就拿，把钱圈了，喊他来入股，到时候把钱吸走了，我来还债，我才不干呢。所以一有政府人员跟我谈上市，我跟他说：谈都不要谈！免谈！你问我要钱，我没得，要命一条。看完上面这三家企业的不上市原因，在联想一下股市的大涨大跌的情况，你是否情绪了股市究竟是什么了？郑重建议各位，中国股市的一切体系和基因，不到完全健康的那一天，你最好不要轻易触碰，即使你真的碰了也请记得风险。这个领域的特点是学历低的骗子和博士骗子都并存。骗人的手段各种高明,内幕、假消息、假财务都是惯用手段！第二集中地：教育说来，本人就差点成了傻子。我小外甥去年刚上一年级，发现她学数学的加减乘除的运算有点奇怪。她看到题目，不做任何运算，动动小手指头，就直接填写答案。答案么，有的正确，有的错误。大家都明白，学习运算的目的不是要得出一个正确的答案，而是要掌握数理运算的法则，为之后学习更复杂的数理知识奠定基本的数理逻辑知识。我妹妹妹夫看到她这个样子，立即明白了，她还在用XXX对付这些数字。他们也立即明白了，小孩子学XXX，不是个好事情。小外甥学前班的时候去学这个，我知道的，我以为可能有助于智力开发。现在看来，让孩子去学那个东西，并没有好处。国家已经禁止奥数，原因有很多，但我认为扰乱学生学习成长的规律，才是奥数等的大害之处。说到这个学习成长规律，实在是太让人憋屈。中国的家长，有太多的人，给了儿女太多的希望，这个要成龙，那个要成凤，甚至还要求早些成龙早些成凤。长的稍微俊俏些，才三四岁，就让孩子去学唱歌跳舞，稍微有点样子，就迫不及待地去参加各种娱乐选秀节目中国80年代开始搞的十几年的少年大学生，后来呢，有出息的似乎只有一个两个，其他人对于自己的少年大学生风光的过去，基本都持否定态度，认为那样违反了成长规律。三十而立，四十不惑，五十才知天命。这句话经过两千多年的检验，的确是反应人生成长历程的非常正确的描述。我们每个人对于某件事情的看法，您回顾反思一下，就发现不同的年龄段的看法有很大的不同，而且都有个感觉。年龄越大，对于某些事情的看法，越接近全面、客观，那也就说明我们是越来越成熟。成熟了，才算是成材，成材了，那才能指望会有成绩。齐白石大师六十岁左右才出了名，姜太公搞了一辈子小生意，到老才得遇周王。一个人只要在某个方面有天赋，经过长久的努力，把事情做好，做到最好，那自然而然地就成器了。每个人的最佳天赋，只能在一个方面，认识清楚自己的天赋，专心努力地坚持下去，无论生活境遇怎样，都坚持不懈，只有这样，才有可能实现最后的成器。当然，也有很多人没有什么特殊的天赋，通过辛勤的劳动，拥有平安幸福的生活，也算不枉费上天让你来世一次。儿孙自有儿孙福，人的天赋和性情基本都是天生的，做父母的，只须为儿女的成长提供一个健康平安的环境即可，由着儿女的兴趣去让他们自主地成长，同时在做人道德和安全教育以及法律方面做好教管，其他的，大可省省心了。急不可待的结果，那就很容易上当受骗。这个领域主要是本科学历的穷人图不义之财，而学历不够和学历足够的家长望子成龙望女成凤，拼死要子女能快在起跑线一两秒的人相结合。一个愿打一个愿挨，悲哉悲哉！第三集中地：养生长命百岁，健康长寿，每个人都希望如此。退休前太忙，退休后有时间了，大多都很注意身体健康。养生，成了现在退休人士的最大兴趣之一。电视、网络、书店经常举办养生方面的讲座活动，看到中国人晚年生活如此讲究，也真算是一件好事啊。对于养生，中国有一门不同于其他国家的好东西，那就是中医养生。虽然有方舟子之类否认中医的说法，但是，在西医传入中国之前，中国人的看病以及繁衍毕竟是靠中医而发展了几千年。很多人利用中国人信赖中医的心理，而胡编乱造一些东西来糊弄人们。这帮人的胡编乱造又被人引用作为否认中医的证据。如此，现在的中医环境，真是乌烟瘴气。这里不方便一个一个地评价现在流行的各种养生之道，不过可以大概提这么几个原则建议各位对中医养生有兴趣的朋友们注意：1、具体的病情，一定要到医院去做科学的治疗，用中医还是西医，一律听从医生的安排，而千万不要迷信什么神医。2、在医院中西各种治疗结果不理想，那也不能去找什么神医，以当前医院正规有的中西医办法都治不好的话，那么，可以说几乎没有那个神仙能治好。3、中医的更有价值的作用在于平时的保养，而不是临床治病。4、中医保养之前，你必须要正确地认识清楚你的体质的寒热状态。中医最根本的原理就是阴阳协调，对于体质来说，就是阴阳寒热。阴虚还是阳虚，还是两者都有，主要在什么部位，这些在保养之前，都必须搞清楚，否则，绝对能养出大病来。5、包治百病的"大力丸"、"神仙酒"都是骗人的，一方药，只治一种病，什么都能治的，什么都能养的，都是骗人的。这个领域特点是江湖术士横行。王林大师，李一道长那边，都有好多明星的身影，也是图指点迷津或图养生的。他们小学初中毕业就出来闯江湖，见识不多，受教育程度低，侥幸得了大名，也得了大钱，惶恐不能自己，生怕有朝一日又丢了名声，也丢了钱财，只好求助大师道长保健康，保名声和财富。股市让人增加财富，教育让人成为有用之人，养生让人健康长寿，三者都是每个人正常的人生需要。而遗憾的是，三者在当前的中国，居然都是最大的骗子集中地。大家小心谨慎为上，注意钱财。</w:t>
        <w:br/>
        <w:t xml:space="preserve">    </w:t>
        <w:tab/>
        <w:t xml:space="preserve">    </w:t>
      </w:r>
    </w:p>
    <w:p>
      <w:r>
        <w:t>WXC6043</w:t>
        <w:br/>
      </w:r>
    </w:p>
    <w:p>
      <w:r>
        <w:t>(image)一出场就很震撼，一家人一字排开。(image)大家庭才有的烦恼每天洗不完的衣服。(image)全家人份的便当...(image)去吃个回转寿司也是独占一排...(image)结账算盘子的时候也是惊人，100多碟，还要算蛤蜊味增汤跟茶碗蒸跟饮料点心的。(image)物品摆放有条不紊，家事也做的几乎完美，撑起这个大家庭的，正是漆山家的妈妈。(image)11个孩子的超级妈妈，家事工作样样优秀。(image)和孩子们玩的特别好的和蔼爸爸，家里的顶梁柱主心骨。漆山夫妇都是美容师，有一家自己的美容院。(image)梦想是和爸妈一样，将来想做美容师的大儿子。(image)打扫洗衣做饭样样精通的大女儿，是妈妈的好帮手。(image)准备考高中的二女儿，正在全力学习中。(image)二儿子三儿子四儿子关系非常好，三个人在同一个足球兴趣班踢球。(image)三女儿四女儿五女儿，总是能玩在一起的好友三人组。(image)小女儿和小儿子，超可爱的治愈宝宝。(image)一家13口人，住在一户建的房子里。(image)11个孩子的家里总是非常的热闹。但是在这热闹背后却是大家互相之间的支持。(image)天还没亮妈妈就起床准备早饭和便当。(image)(image)懵懵脸的小儿子爸爸负责把孩子们叫起来，一个一个排队洗漱，吃饭，穿戴，女孩子们还需要梳头。(image)然后送出去孩子们上学。场面不输丝毫《欢乐好声音》里面的猪妈妈。每次到了周末的时候，孩子们都去到爸妈工作的美容室帮忙。(image)扫地的扫地，叠毛巾的叠毛巾。相处的十分融洽，但是男孩子兄弟却...(image)很容易就打起来了。(image)为了减轻妈妈的家务负担，大姐把弟弟妹妹们叫到一起开会，决定部分的家务安排。(image)二女儿刷厕所。男孩们打扫卫生。(image)小的女儿们整理门口成山的鞋子。这样一来每天要站着工作9个小时的妈妈，就能轻松一些，早点睡觉了。很快到了日本的女孩儿节，一早大哥就带着弟弟妹妹们去弄头发，为今天庆祝今天的七五三女儿节。(image)小儿子依旧一副懵懵的表情。(image)爸爸跟哥哥齐上阵给妹妹们弄头发。(image)另一边准备好的姐姐们给小的们换衣服。(image)穿戴并打扮一新的漆山家13口人出现在神社。这么多人出街，绝对是非常拉风...(image)一家人在神社正殿前的合影。(小女儿超可爱)难得能召集全家人一起活动，所以接下孩子们来刚好一起去接种疫苗。(image)漆山家的孩子们都在比看谁会哭，结果被成为爱哭鬼的三儿子很勇敢没哭。(image)当大哥抱着小弟弟打疫苗的时候...(image)哇~ 的一声，全家的小弟弟旋风式爆哭。包括医生在内所有人都笑翻了。(image)因为距离母亲的预产期越来越近，所以一家人开家族会议讨论名字。是的，漆山妈妈肚子里又有了宝宝，预产期也越来越近，这将是第12个宝宝...(image)第二天是圣诞节，一家人去超市买食材，为当晚的圣诞晚餐做准备。(image)一共买了四大筐... 才买齐要的食材。(image)大姐虽然微胖但却是美女，大哥像是EXILE系的模特。仔细看看，一家人颜值都不低...(image)漆山家很重视年中的活动，夏天里的花火大会，七夕许愿树。(image)再到家庭泳池，切西瓜等等。(image)(image)还有流水素面，看樱花赏红叶，全部都要一起参与，一起活动。更像是充满仪式感，制造一家人的回忆。(image)泡澡也是小弟弟妹妹们玩在一起。(image)除夕夜倒计时之后，全家人出动去祈福。用回忆堆积出来的，才是一家人吧。结果，没过几依然还在坚持工作的妈妈，突然感到身体不适，提前住院观察。(image)这个孩子很好动。妈妈也说到每天9个小时站下来，腿都肿的很厉害，感觉承受不住了要。入院观察期间，漆山爸爸肩负起妈妈的工作。(image)早早起床给孩子们准备饭菜，虽然比不上妈妈的美味，但却非常尽力。相比那些对家务事不管不问的爸爸，漆山真的非常有担当也特别温柔。(image)突然有天工作途中漆山爸爸接到电话，说是预产期提前，孩子要生了！关了店，漆山火速赶到医院，为的就是在这一刻和妻子在一起，虽然不能分担巨大的痛苦，但至少也可以让妈妈感到稳稳的安心。(image)最新小儿子诞生！(image)因为提前了三周出生，小儿子被送进了保温箱加护。(image)闻讯而来的兄弟姐妹们隔着窗户，看着躺在保温箱的小弟弟，都充满了好奇和满满的期待。(image)原本看起来年幼的弟弟妹妹们，在这个宝宝面前，更像是个大人，在看小小弟弟的眼神中充满了责任感。(image)半年前还在跟爸爸撒娇要奶喝的小女儿，现在已经可以拿着奶瓶喂自己可爱的小弟弟了。(image)半年前的小女儿对于这个小生命的诞生反应最冷淡的，正是一年前出生的前任小儿子。(image)看着全家人都围着它的前任小儿子，一言不发死死地盯着这个小生命。似乎感受到危机的他，突然放声大哭。(image)(image)轻轻松松关心get...(image)要么老话说老小都是心机boy...小生命的到来受尽哥哥姐姐们的宠爱，每个人都抢着抱抱它，看着它小小的样子，一直说实在太可爱！(image)从外面回来的小哥哥回到家便冲向厕所，主动洗手又漱口，为的就是可以抱抱小弟弟。(image)没几岁的小哥哥看起来已经是个大哥哥的模样了。(image)依然对弟弟毫不关心的前任小儿子。(image)(image)随后一家人在供台摆好贡品，把通过家族会议决定的名字挂在了上面。(image)小小儿子起名叶(Rita)，寓意能够实现希望。一家人面对供台和先祖，祈求小弟弟健康长大。转眼又到了节分，漆山妈妈找来弟弟扮鬼，因为节分的习俗，就是有人扮鬼吓唬小孩子们，小孩子拿着豆子反击驱鬼，寓意除厄，迎喜。坏的外面，好的进来。(image)结果小的们被扮成鬼怪的舅舅吓坏了，几个人抱成一团狂哭不止。(image)抱大腿的，坐书架上的，总之小的都吓坏了。(image)最后孩子们会捡散落在地上的豆子，吃掉相对应自己年龄的数量。祈求健康成长。一直在家中没法专心学习，特别担心能不能考上心仪高中的二女儿，在看完发榜结果之后打给爸爸。一开始骗爸爸说：抱歉我没考上...(image)爸爸一边忍着替女儿失落的失落感，一边说很多安慰二女儿的话，结果女儿说；老爸骗你的啦，我考上了！被吓到的爸爸直接跪在地上，又惊又喜。一家人最好的状态就是如此吧，为彼此着想的心，默契又有趣的小玩笑。没有高压的管教，没有任性的胡闹。最后，为了迎接出院的妈妈和庆祝她的生日。一家人准备给妈妈一个特别的惊喜。(image)(image)一家人齐上阵，做料理，做装饰，把家里布置的十分温馨。(image)回到家的妈妈面对突如其来的惊喜。(image)爸爸给妈妈带公主皇冠的时候说：这个吧... 100日元买的...随时的幽默感。其实想想，不论怎么样，在漆山爸爸心里妈妈永远是个公主。(image)漆山妈妈在整理孩子们的纪念册，每个孩子都没有落下，内容写的很详细。一张照片，一篇日记都记录了孩子的成长。漆山妈妈做到了，整理家务关心孩子的成长，工作也做的很漂亮，也从没说过没时间，而另外一面也有漆山爸爸的付出和功劳。在困难的时候，主动分担妈妈的家务照顾孩子。家里的孩子们也都帮忙干活，大家齐心协力撑起了这个庞大的家庭。平等交流，有趣的家族会议，日常的节假纪念日的集体活动。一家人一起创造的种种回忆。看到了无可替代的安心感与稳定。这家人组球队，一定会所向无敌的吧。(image)最后当被问到这些成长纪念册，对于漆山妈妈来说意味着什么的时候，孩子妈妈微笑中带着点害羞的说：(image)这都是我的宝物。</w:t>
      </w:r>
    </w:p>
    <w:p>
      <w:r>
        <w:t>WXC6044</w:t>
        <w:br/>
      </w:r>
    </w:p>
    <w:p>
      <w:r>
        <w:t>就在刚才，被称为“巴西版特朗普”的巴西极右翼政客波索纳罗（JairBolsonaro），以明显的优势（55%对44%）赢得了2018年的巴西总统大选的第二轮选举，即将成为新一届巴西总统。不过，比起西方舆论给他打上的种种“反智”、“侵犯人权”、“不尊重女性”、“恐惧同性恋”、“反民主”乃至“法西斯”的标签，或是巴西国内的支持者对他“反腐”、“打击暴力犯罪”和“重振经济”等承诺的拥护，咱们中国人更关心的自然是他执政后的对华政策——尤其是他会不会也像特朗普一样也对中国“乱来”？而从目前西方媒体的报道来看，情况还挺复杂的…..反华？“波索纳罗的反华言论令中国很担忧！”——几天前，英国路透社就刊登了一篇挂着这个大标题的报道。(image)而路透社之所以会抛出这般抓眼的标题，是因为波索纳罗在最近接受采访时曾经表示他反对中国买走巴西关键的能源、农业、矿产等核心产业乃至巴西的国土。路透社还报道说，波索纳罗曾几次表示“中国人并不是在与巴西做买卖，而是在买走巴西”。因此，一些巴西的中资企业的管理人员便对路透社表示，他们对于波索纳罗这种“偏激”的观点比较担心，害怕他的上台会导致中巴两国合作的项目出现较大对于中方不利的调整。另外，路透社还透露波索纳罗去年还曾表示打算把外交政策和贸易的重心转向美国，而在今年2月的时候，他还成为了自1974年巴西与中国建交以来首个“访问”台湾的巴西总统候选人。当时，中国驻巴西大使馆也严厉谴责了他的这一做法，称这是对中国主权和领土完整的冒犯。总之，从这些言行来看，波索纳罗的立场似乎是比较排斥中国，甚至有些反华的。而路透社还担心波索纳罗如果把这种观点带到巴西新一届政府的对华关系中去，甚至效仿特朗普对中国发动另一场贸易战，那么中国会很难受。(image)无知？不过，多位接受英国BBC采访的巴西学者认为波索纳罗的“反华”言论，主要源于他并不了解中国，对中国的认知很大程度上源于自己的偏见和想象，而且如果他上台后真要对中国这般“强硬”，只会损害巴西自己的利益。巴西FGV大学的中巴关系专家卡尔瓦霍（Evandro Meneses deCarvalho）就指出，波索纳罗对于中国的认知非常“过时”，以为中国仍然是个在向全世界输出“共产主义革命”的国家，但从上世纪70年代末期起，中国就已经放弃了意识形态为主的外交政策，转而走上了一条以经济发展为主的务实外交道路。卡尔瓦霍还说，从巴西和中国过去数十年的交往来看，两国关系也从不是建立在“意识形态”的基础上。所以，卡尔瓦霍认为来自巴西极右阵营、并对上世纪60年代“反共”的巴西军政府充满好感的波索纳罗，在2018年的今天应该摒弃陈旧的“反共”意识形态偏见，客观认识与中国的关系。(image)在清华大学公共政策与管理学院从事中巴关系研究的巴西学者米兰达（Otávio CostaMiranda）则对比了中美关系与中巴关系。他说，美国总统特朗普对中国强硬是因为美国要重新平衡与中国的贸易关系，尤其是要消除对华贸易逆差，可巴西对中国的贸易则一直是盈利的。因此，米兰达认为波索纳罗真要学特朗普那样对中国强硬，反而会招致来自国际和巴西国内极为猛烈的反对。确实，数据显示中国是巴西产品最大的客户，也是巴西国际贸易中最大“顺差”来源国。去年一年巴西对中国的贸易顺差是201亿美元，而今年第一季度巴西对中国贸易顺差也有41.2亿美元。其中巴西的农业和矿业尤其仰仗中国的市场，大豆、铁矿石和原油更是两国贸易的重中之重。(image)实际上，波索纳罗对于中国并不友好的言论已经引起巴西农业大户以及矿业巨头们的不悦。路透社的报道就指出，巴西国会中40%的席位都掌握在该国的农业大户手上，而这些波索纳罗重要的支持者已经明确表示巴西新政府必须维护好与中国的关系，不得在对华关系上乱来。(image)巴西政府的一位前高官还在接受路透社采访时补充说，尽管中美贸易战令巴西诸如大豆这样的农产品进一步从与中国的贸易中获利，巴西却没有失去这个最大客户的资本，“因为全世界没有一个经济体有中国这样庞大的市场空间。”(image)▲截图自路透社巴西政府的一位前高官还在接受路透社采访时补充说，尽管中美贸易战令巴西诸如大豆这样的农产品进一步从与中国的贸易中获利，巴西却没有失去这个最大客户的资本，“因为全世界没有一个经济体有中国这样庞大的市场空间。”(image)“反华就是在搬起石头砸巴西自己的脚，是在损害巴西自己的利益”，前文提到的那位巴西FGV大学的学者卡尔瓦霍如此直白地对BBC表示。(image)▲截图来自BBC的报道但担忧归担忧，不少巴西学者以及企业界人士目前还是倾向于认为波索纳罗对中国不友好的言论只是为了“拉票”而说出的一些“狠话”，实际意义并不大。巴西FGV大学的国际关系学教授施廷克尔（OliverStuenkel）还在一篇文章中表示，波索纳罗的“反华”言论在巴西民间也激不起什么反响，因为中国在巴西等拉美国家的活动很“低调”，没有政治价值观的输出，也不会去干涉这些国家的内政，所以“批中国”的言论对巴西人来说其实是“无感”的。“波索纳罗涉及中国的言论其实已经越来越少了，因为比起用中国做文章，还是利用女权、同性恋以及人权等话题制造恐慌，更能吓唬到他的选民”，施廷克尔说。(image)▲截图来自施廷克尔的文章英国BBC的报道也印证了这一点：波索纳罗在竞选期间曾拿出一份总共81页的施政方案，其中“外交”仅仅排在最后一项。靠民粹政治竞选的他，主要的关注点自然还是在巴西国内。这也就是说，抛开媒体报道对于波索纳罗当选总统前一系列涉华负面言论的“放大”效应，他在上台后将如何具体对待中国，其实很大程度上还是一个“未知数”。沟通最后，对中巴关系有着11年研究经验的浙江外国语大学教授、巴西圣保罗大学政治学博士施若杰（José Medeiros daSilva）在接受英国BBC采访时坚信，中巴关系不会遭遇大风大浪，两国关系还是会以务实为原则继续发展——毕竟中国的经济影响力和与巴西的关系就摆在那里。而在今年6月的时候，在被媒体具体问到当选后会如何对待来自中国的投资时，波索纳罗也做出了一个很有意思的表态，他说尽管他不会允许任何国家买断巴西，但他会继续与中国做生意，因为中国是个“很杰出的伙伴”。(image)当时报道此事的路透社分析认为，他对中国态度上的这种“软化”，正是支持他的农业群体给他施压了。同样值得注意的是，波索纳罗十分仰仗的首席经济顾问格德斯（PauloGuedes）是一位自由市场经济的推崇者，对于中国和巴西经济认知也比波索纳罗成熟。巴西的商界也都对于波索纳罗打算让格德斯来担任巴西的经济部长表示欢迎。(image)▲图中左边这位就是格德斯另一方面，中国的外交官们目前也认为波索纳罗发表的涉华争议言论，是可以通过对话和沟通而化解的。(image)在接受巴西媒体采访时，中国驻巴西大使馆的公参瞿瑜辉就表示波索纳罗的言论反应出了他对于两国关系的战略意义缺乏足够的认知，但他也表示愿意和巴西新政府就如何更好地推动两国关系展开对话沟通，并希望新任巴西政府能够继续沿着推动两国关系健康发展的道路走下去，因为这对两国人民都有巨大的好处。瞿公参还在接受路透社采访时透露，他已经邀请波索纳罗的首席经济顾问格德斯访华，以便更好地增进波索纳罗的团队对中国的了解。同时，路透社还曝光说波索纳罗团队的另一个核心人物、巴西国会议员洛伦佐尼（OnyxLorenzoni）也在上周与瞿公参方面进行了会面。洛伦佐尼之后在接受采访时则表示中国是巴西重要的伙伴，两国会继续保持良好的关系，并透露双方会在波索纳罗当选后进一步展开对话。(image)但瞿公参也在采访中特别强调了台湾对于中国主权的重要性。而在浙江外国语大学任教授的巴西教授施若杰也特别提醒今年2月以总统候选人的身份“访问”了台湾的波索纳罗不要再与台湾“眉来眼去”，甚至与“台独”搞在一起——因为任何这么做的政府都会招致难以估量的政治和经济后果。</w:t>
      </w:r>
    </w:p>
    <w:p>
      <w:r>
        <w:t>WXC6045</w:t>
        <w:br/>
      </w:r>
    </w:p>
    <w:p>
      <w:r>
        <w:t>九一三事件以及林彪当年叛逃之谜至今未解。2012年第1期《炎黄春秋》杂志发表时任北京卫戍区司令员吴忠谈九一三事件文章。吴忠口述称，九一三事件以后，从林彪宅邸北京毛家湾查到一封林彪1971年5月23日写给毛泽东的信，希望毛泽东别再逮捕中共高级领导人，如果他们有错误，可经过党内思想批判来解决，有病可找人代替工作，至于久病要求退休者则按退休干部处理。(image)1966年9月，左起：康生、江青、周恩来、林彪、毛泽东在天安门接见红卫兵（图源：VCG）当时林彪与毛泽东的矛盾已经快要公开化了，1971年五一国际劳动节，毛泽东最后一次上了天安门，却没有想到，林彪竟然不辞而别，让参加五一观礼的中共领导人及外国宾客不胜惊讶。这其中传递出的信息是耐人寻味的。吴忠口述录音的整理者称，1986年吴忠与老首长、中共高级将领朱瑞的次女陶然多次长谈，做了现场录音。吴忠1990年2月因车祸去世。陶然也于1990年11月辞世。陶然临终前嘱咐在适当时机整理公布。吴忠表示，林彪的信虽然没有送到毛泽东那里，是授意、起草、修改、抄清，据了解完了以后放了三天，林彪考虑不送了。周恩来说，林彪和他说过此事，周说有这个必要吗？吴忠认为，林彪写这封信时，庐山会议以后已经查到黄永胜、吴法宪、李作鹏、邱会作、叶群头上，实际上也查到林彪头上了，他要想什么办法解救危局，这个办法不成才外逃，反映了他的思想活动和心理状态。这不是一天想出来的，是深思熟虑，反反复复，抄清了以后还搁三天，考虑送还是不送，林彪最后决定不送，因为没把握，一送就可能露馅儿了。林彪在这封信的开头说“5月20日，我找了周总理，谈了谈有关党内团结和相当于政治局以上人员的安全问题，为了总理考虑和请示主席，现将我谈话的大意报告主席，请主席考虑并盼主席能找总理谈一谈，由总理采取落实的办法。”最后还提到：“我很想和主席谈谈，如主席什么时候有时间，请约我一谈。”可以说，林彪这封信是向毛泽东的检讨信、求饶信。如果这封信的内容属实，说明林彪并不是大家所熟知的在毛泽东的极权淫威面前，唯一一个拒绝检讨，敢于与毛决裂的中共领导人。(image)湖北省黄冈市林家大湾林彪故居悬挂的林彪元帅像（图源：VCG）林彪与周恩来有长达四十多年的深厚友情，彼此尊重和信任。从黄埔军校到中共建政，林彪一直是周恩来的学生和战友，他们都经历了严酷的战争考验，用“生死之交”来形容周林二人的关系并不为过。在最危急的时刻，林彪希望恩师和战友周恩来出面，帮一个忙，在毛泽东面前为自己说话。然而，周恩来却以一句话“有这个必要吗”婉拒了。这里面又蕴藏了多少秘密？以下是林彪1971年5月23日写给毛泽东但最终没有发出的信，以及吴忠对这封信的解读。林彪写完这封信后不到4个月，就在九一三事件中葬身异国。毛主席：5月20日，我找了周总理，谈了谈有关党内团结和相当于政治局以上人员的安全问题，为了总理考虑和请示主席，现将我谈话的大意报告主席，请主席考虑并盼主席能找总理谈一谈，由总理采取落实的办法。我的意见如下：经过五年来的文化大革命，而这个大革命是非常必要的和正确的，我们是取得了很大的胜利，现在是要巩固胜利，是要贯彻九大的团结路线，保证九大以后特别是批陈整风以后（批陈整风是必要的和正确的，因为陈伯达是反革命分子，是大坏蛋，他利用庐山会议的机会乘机作乱，因此必须肃清他的影响），党中央和中央政治局在一个相当长的时期保持巩固的团结，预防思想糊涂的人和冒险家采取意想不到的冒险行为，破坏党的团结，导致秩序的混乱，引起国内国外的不良反应，为此要想出具体办法。我想了以下办法，不知妥否，盼主席酌量：第一，实行四不一要的做法，一是在暂定十年之内，对现任中央政治局委员和候补委员的大军区第一把手、第二把手（经过批陈整风以后，现任中央和中央局[按：口述如此，似应为中央政治局]人员基本上应当说是可靠的），实行不逮捕、不关押、不杀、不撤职等四不，如果他们某个成员有错误，可经过党内思想批判来解决，他们有病，可找人代替工作，如果病故则提升其他人接替，至于久病要求退休者则按退休干部处理，一要就是遇特殊情况要执行主席面授机宜指示；第二，将以上规定传达到北京以至其他必要城市担任卫戍部队的每一士兵，要他们根据这个规定，任何时候不执行除主席以外的任何首长有关对中央或相当于中央政治局以上人员的捉人、关人、杀人等乱令，如果他们借口是执行命令而执行乱令，则其本人应接受法律的严厉制裁，无论逃至何处，均应归案严办，而决不可托辞是执行命令而推卸自己的责任；第三，为保证首都安全，首都附近的三个人造山建议由华东、东北、山东各派一个独立营来担任固守；第四，建议三十八军调离华北，这个部队虽然是很好的部队，但放在首都附近不甚适宜，宜调往别处，换一个原二野、三野或一野的军来接替他们的任务为宜。我的以上想法，是看了这次批陈整风会议文件，有的同志在担心着安全问题，他们的心情是忧虑的，因而是值得重视和深思的。我想，为了防止万一发生事故起见，所以想到以上做法，但这些方法必然是不完备或甚至是不正确的，特报告主席，请主席考虑交总理遵办。关于第一条和第二条，甚至可以召集首都所有担任警卫部队的干部开会宣布，由他们口头上或文字上传达到每个士兵，并且每隔两三个月重复向士兵传达一次，十年不懈。十年后再看情况，基本上也应当根据这个精神办理。首都以外的部队可传达到师团以上干部。这些内容对外都应严格保密，尽可能免除副作用的发生。我很想和主席谈谈，如主席什么时候有时间，请约我一谈。此致敬礼吴忠口述：林彪的“四不一要”虽然没有送到毛主席那里，是授意、起草、修改、抄清，据了解完了以后放了三天，林彪考虑不送了。总理说，林彪和他说过此事，总理说有这个必要吗？林彪是想把这个送到主席那儿，取得主席批准后，他那个班底就保留下来了，黄吴李邱啊。他不是说有些人忧虑吗？安全没保证吗？实际上就是这些人，政治局的这些人。这样就把他的班底保下来了。这时九届二中全会以后已经查到黄吴李邱、叶群头上，实际上也查到林彪头上了，他想用这个办法制止，不要再查了，不要搞下去了，这是我的理解，把班底保住，这是一；第二，卫戍区这一条，我看了有后怕的感觉，也不用给你施加影响，也不拉你，拉你你会报告，传达到每个士兵，每隔两三个月传达一次，十年不懈。野心家一旦可以给你出情况，他说毛主席生死不明，或者他把毛主席搞起来了，打电话也打不出去了，那么要毛主席面授机宜才执行，现在毛主席不能面授机宜了，我是第一副主席呀，我给你卫戍区面授机宜你得执行呀，不执行马上把你抓起来干掉，换一个人，叫你抓谁你抓谁，这样一来，卫戍区部队在他手里紧紧掌握着，毛主席要是通过了他就掌握了卫戍区，说是“防止野心家捣鬼”，这样一个文件毛主席批准了，给士兵两三个月传达一次，十年不懈，一旦出了情况他是第一副主席，党章上写的接班人，他要面授机宜你不接受？不接受马上把你干掉，这就不是乱令了。用这个办法掌握卫戍区，倒真是个高明的办法，比请吃饭、照相、封官、拉你更安全，你要报告了他就暴露了，还真没有好办法对付他。但他没有送到毛主席那儿，他知道毛主席是个敏感的人，送给毛主席谁知道会怎么看，同意了好，不同意呢？会不会露马脚呢？他感到没把握，才没有上送，都已经抄清了呀！看来林彪这时候想的点子很多，想把他的班底保留，把卫戍区控制起来，必要时他来“面授机宜”，让抓谁就得抓谁，这不能说不厉害。吴忠认为，林彪这个人很动脑筋。从这个问题可以看出林彪在逃跑之前的心理状态，他是在想什么。他想的问题很大，把他的政治局保留下来，不捉、不捕、不关、不杀，十年不变，除了病故、退休的，十年不动，他对能否骗得过主席没把握才没送。这个材料很重要，庐山会议后林彪看到已经搞到黄吴李邱头上、搞到叶群头上，已经搞到他头上了，他要想什么办法解救危局，这个办法不成才外逃，反映了他的思想活动和心理状态。这不是一天想出来的，是深思熟虑，反反复复，抄清了以后还搁三天，考虑送还是不送，最后决定不送，因为没把握，一送就可能露馅儿了。这个材料很可以研究，是高级政治生活的内容，动脑筋想一想可以受益的，有好处。</w:t>
      </w:r>
    </w:p>
    <w:p>
      <w:r>
        <w:t>WXC6046</w:t>
        <w:br/>
      </w:r>
    </w:p>
    <w:p>
      <w:r>
        <w:t>今天上午（10月29），著名主持人李咏的妻子在微博宣布了其丈夫李咏因病去世，享年50岁。哈文悲痛发文，李咏抗癌17个月，于10月25日凌晨5点20分去世，哈文难遮伤痛：永失我爱。(image)李咏曾经是央视的著名国民主持人，以幽默风趣的主持风格获得观众喜爱，国民度非常高，是男女老少都知道的一位主持人。(image)除此之外，李咏还是中国传媒大学教师。1987年考入中国传媒大学。1991年，进入中国中央电视台做编导。1998年开始出任综艺节目主持人，同年开始主持益智游戏节目《幸运52》。2002年，主持中央电视台春节联欢晚会。2003年，主持央视二套的平民选秀节目《非常6+1》。2004年，担任选秀节目《梦想中国》总设计师。(image)李咏突然病逝，让网友都十分的震惊，因为此前关于李咏得病一事，外界几乎并不知道，甚至还因为去了美国多时，导致传出了移民的说法。但其实李咏的妻子哈文澄清过，并没有移民。(image)而因为成名于央视，因此李咏离开央视，也曾经一度引起网友热议，有说李咏在央视已经没有王牌节目，因此离开寻求新发展，也有说李咏离开央视最可能的根源在于各大卫视争相挖角，但是李咏离开央视，就没有再继续担任大型节目主持人，反而渐渐淡出了公众视野，如今看来，应该是身体情况已经不乐观。(image)李咏曾在采访中回应过：“感谢央视给我这么好的工作机会，让我从很懵懂的时期一路走来。但是，我的人生现在已经进入了由我做主的阶段。我除了工作的角色之外，首先我还是一个丈夫，一个父亲，有统计数据显示，父亲对孩子的鼓励产生的效用是母亲的50倍。我现在想为我的女儿多做些事，多陪陪她，多和她共同生活，但是你觉得作为一个传媒机构的工作人员哪有那么多的时间？”李咏在当时接受采访，也是看上去非常消瘦沧桑。(image)就算是比较新一些的公开亮相的照片，也是十分的消瘦，让网友直呼李咏也老了。甚至有网友认为李咏是不是因为吸毒等原因暴瘦，如今看来这些猜测都过于恶意。(image)作为曾经以身价5亿称冠《中国最具价值主持人》的李咏，绝对是当年央视的“门面”和“台柱子”，如今骤然离世，虽然对外界来说十分的惊讶，但是也希望其一路好走，愿家人能够释然。(image)</w:t>
      </w:r>
    </w:p>
    <w:p>
      <w:r>
        <w:t>WXC6047</w:t>
        <w:br/>
      </w:r>
    </w:p>
    <w:p>
      <w:r>
        <w:t>连日来，数十条宠物狗接连丧命，让景山小区周边家有宠物狗的居民人心惶惶。因死去的宠物狗都有同样的症状，专家分析，这些狗狗可能误食了一种叫“异烟肼”的抗结核病的药物，造成宠物狗呼吸系统衰竭，失去生命。到底是谁恶意投毒？最近辖区白云街一家彩票站的监控视频拍下了这样一幕：一名男子碰到一只狗后扔出一块东西，小狗捡拾后当晚出现了呕吐、抽搐等症状，而小狗食用的是一块裹着黄色药片的鸡肝。(image)一周前，本报曾经报道了有关景山小区宠物犬接连中毒丧命的事儿，此事引发了很多网友的关注，特别是家有宠物的居民。据景山小区附近一家宠物医院工作人员介绍，自今年7月份以来，到院内救治的中毒狗狗有20余只，中毒症状类似，都是出现抽搐、呕吐等现象，而一般这样的狗狗送来即便是尽全力救治可能也无力回天。(image)图片来自网络宠物犬“胖胖”，“闹闹”，“熊熊”接连丧命，让狗主人伤心不已。附近家有宠物的居民纷纷在宠物群以及朋友圈里发布消息，提醒其他人避免遭遇“横祸”。据宠物专家分析，这些丧命的狗狗可能是误食了一种叫“异烟肼”的药物，造成狗狗呼吸系统衰竭，失去生命。(image)异烟肼是抗结核的药物，属于处方药，在很多药房都能买得到。专业人士介绍，异烟肼之所以对犬类毒性巨大，是因为犬类缺乏对异烟肼中某种成分的降解酶，误食一定剂量，肝脏和神经系统会遭到重创，一般情况下治愈率仅为10%。那么到底是谁要用“异烟肼”来对这些小生命下手呢？辖区居民左女士也是一名养狗人士，她说自己有一个50人左右的微信群，里面都是家有宠物的朋友。最近，群里有6个好友家里的狗狗被毒了，其中4个好友家里的狗狗已经丧命。作为群主，她也非常关心最近发生的“宠物犬投毒”事件。(image) 左女士说，最近群里一位好友收养的“大黄”也不幸中毒，10月24日晚上6点多，大黄出现了抽搐、呕吐等症状，而且吐出来的都是黄沫子。大家经过了解得知，当天，“大黄”曾经在白云街一带，中毒前曾食用了一块鸡肝。“大黄”吃鸡肝时，对面一家店铺的老板娘看见了，加以制止。老板娘发现“大黄”吃剩下的鸡肝里面裹着黄色药片。(image)“太气人了，我就想通过监控视频看看到底是谁投的毒？”左女士说，因为中毒的狗狗在哪里吃的食物她们知道，所以她跟另外一位爱狗人士到白云街的沿街店铺查询监控。果不其然，在一家彩票站的监控视频里她们发现了疑似投毒的人。监控视频显示，10月24日下午3点50分许，在这家彩票站门前，一名戴着帽子，抽着烟的男子从秀月方向走过来，看到门前的“大黄”时，他突然从手里扔出一块东西，男子停留一会后离开，随后“大黄”捡拾了男子扔下的东西。通过视频放大，左女士发现男子扔下的东西就是鸡肝。记者了解到，“大黄”中毒后被紧急送到了医院，幸运的是由于发现及时得到了有效的医治，目前精神状态正在恢复。视频资料已经提交警方爱狗人士分析，投毒的人可能就住在附近。最近辖区警方已经接到多起宠物犬中毒报案，爱狗人士也将这段监控视频提交给了警方，警方对此事十分重视，目前已经介入调查。 (image)宠物犬投毒的事件全国各地都有发生，其实矛盾点还是个别人的不文明养狗行为导致的。采访时就有居民提出了这样的观点，“养狗的人要有公德心，平时遛狗时要栓绳，随身携带收拾狗狗粪便的工具，而不养狗的人更要有爱心，任何一条生命都要被尊重。”</w:t>
      </w:r>
    </w:p>
    <w:p>
      <w:r>
        <w:t>WXC6048</w:t>
        <w:br/>
      </w:r>
    </w:p>
    <w:p>
      <w:r>
        <w:t>(image)2016年，二孩政策全面放开，但并未得到普遍响应。除了经济方面的考量外，育龄人群更主要的顾虑是没有时间和精力去照顾第二个孩子。而那些生了二孩的家长们，多数在权衡考虑之下，邀请了自己年迈的父母来带孩子。老漂族就是那些为了帮助儿女照顾小孩，离乡背井，来到子女工作的大城市的老年人。(image)尽管多数二孩父母非常清楚老人的育儿观念和自己有出入，但仍然选择让自家老人来带孩子，因为他们没有更好的选择。“儿子儿媳工作忙，大孙女学习忙，小孙女还常常要抱在手上，我们不来帮忙，谁来帮？”10月21日，66岁的奶奶毛武琴在阳台上给大孙女扎头发，74岁的爷爷徐水清则在一旁浇花。奶奶说，爷爷平时在农村老家喜欢拉二胡、吹喇叭、画画，现在在城里就跟她一起带孙女，他们在儿子家已有十多年。(image)对于承担照顾二娃、宝妈，甚至整个家庭的重任，老人们通常心甘情愿。“大宝6岁，二宝1岁多，两个娃的吃喝拉撒都是我们一手照顾。”10月21日，今年63岁的外公徐家豪和61岁的外婆李庆云正在陪外孙玩乐。外公徐家豪以前是一家企业的车间主任，外婆则经营着一家小百货，算是小有积蓄，他们就一个女儿，老了把所有的爱都倾注给了女儿、女婿及两个外孙。(image)和年轻人相比，照顾孩子会耗费掉老人们更多的体力和精力，他们中的一些人甚至拖着病躯。“带老大时觉得还好，带老二就觉得有些力不从心。”10月24日，吕土英靠在沙发上作片刻休息，二宝闹夜让她有些疲惫。今年4月，她的大儿媳加入了二孩妈妈的行列。同年，小儿子也添了宝宝，这给原本平静的家庭带来欢乐的同时也带来了烦恼，老人成了照顾孩子的主力军。(image)“两个孩子年龄近，玩得起来，不上幼儿园的时候家里就成了游乐场，怎么收拾也收拾不干净。”10月13日，今年62岁的奶奶童玉文在家里一边看护孩子一边搞卫生。她说，儿子工作太忙，儿媳一人照顾两个孩子也有点吃不消，她就干脆过来一块住，也多个帮手。(image)为了照顾孩子，老人们牺牲自己的爱好，舍弃自己习惯了一辈子的周围环境，只是为了帮晚辈一把，尽一番自己的心意。“到底年纪大了，带两个娃不轻松，我就和他们奶奶轮流着来，每人半年。”10月20日，今年67岁的外婆陈小毛说，她是一名退休工人，在老家喜欢和亲朋好友打打牌、跳跳舞消遣日子，在这里因为人地生疏，一般只在家带娃。(image)“两个孙子都是我们俩老带的。大的在陕西老家带到一岁回的衢州，之后每个暑假我都从老家赶来照看。小的今年3月一出生，我们又从老家过来，到现在还没有回去过。”10月20日，今年62岁的奶奶栗过婷和64的爷爷赵自安说，南方和北方生活习惯都不一样，人地又生疏，在这里啥都不习惯，他们想着把小的带到读幼儿园就回老家，毕竟养育孩子还得靠他们爸妈，老人管教不好。(image)和爷爷、外公相比，奶奶、外婆是带孩子的主力，而那些在乡下独居的老伴，也成了牵挂。“大宝小时候是她奶奶带的，小宝我带。小宝还在他妈肚子里我就从金华老家过来了，到现在我在女儿家已经2年。”10月20日，今年59岁的外婆祝爱萍说，等小宝可以上幼儿园，她就可以回老家了，家里还有老头子需要照顾呢。(image)“小孙子黏我，一天到晚都让我陪着玩游戏，累是累的，不过也很开心。”9月16日，今年66岁的严延香和4岁的孙子乐乐在玩捉迷藏，一旁读高中的姐姐正抓紧吃饭，准备赶往学校读书。奶奶相告，爷爷不习惯城里的生活，一人住在乡下，虽然农田被征掉，但平时还是喜欢出去打打零工干干活。(image)但更多的时候，是夫妻两人齐上阵。“两个孩子小时候都是我带的。大孙子读幼儿园我才回甘肃老家，现在也已经9岁。今年3月小的出生，担心老头子一人在家照顾不好自己，就让他一起过来了。”10月21日晚，今年58岁的奶奶张李梅和66岁的爷爷万树荣看着大孙子逗弄小妹，白天的疲惫似乎少了许多。(image)10月21日，为了照顾俩外孙女，64岁的琚旦庆在大女儿家已经十来年了。她有两个女儿，小女儿在上海工作，也是一个二宝妈妈，由婆婆照顾着。据数据显示，截止到2016年，中国已经有1800万的老漂族。随着二孩政策的深入进行，更多老人将会踏上异地漂泊之路，人生地疏，思想还未解放、就医社保等问题还未健全，老人们的孤独感仍无处消解。</w:t>
      </w:r>
    </w:p>
    <w:p>
      <w:r>
        <w:t>WXC6049</w:t>
        <w:br/>
      </w:r>
    </w:p>
    <w:p>
      <w:r>
        <w:t>从10月27日开始，杭州火车东站的“乞讨奶奶”刷爆朋友圈。79岁“乞讨奶奶”扎营东站候车通道，车站用广播循环播放“老大妈家里条件优越，请大家不要受骗上当……”；“乞讨奶奶”的儿子在电话中确认：家里衣食无忧，自己也没有不管老母亲，但她不听。10月28日，钱江晚报记者来到“乞讨奶奶”的家。(image)“乞讨奶奶”的家在杭州余杭乔司街道，一幢红色5层楼别墅临街而建，紧邻热闹街区，一楼的房子都租给了外地人开商铺。钱报记者数了一下，约有10来间店铺出租，都是生活便利店，有开彩票店的、面馆的、卖手机的、小吃的……大一点的铺面，一年租金5万元。“乞讨奶奶”和她儿子一家住在二楼以上，每一层三个开间。二楼大门口，两个红灯笼高高挂起，透着浓厚的生活气息；从外面看，仅空调就装了10多个。“乞讨奶奶”住在二楼。10点多，钱报记者仔细一看，迎面走来一位头发花白的老人，右手腋下夹着一个折叠小板凳，左手绑着纱布，斜挎一个黑包。没错，她就是“乞讨奶奶”，与前一天一模一样的装束，拖着脚步往家走。难道又出去乞讨了？过了一会儿，一位中年男子打开二楼的铁门。他就是“乞讨奶奶”的儿子张明（化名），个子瘦高，黑色卫衣外套一件黑皮衣，虽有点年纪，但很是洋气。看到钱报记者到访，他有些懊恼有些无奈。“今天一早接了很多记者的电话，我没有别的办法。早上我把手机上的照片都给她看了，我说你不要面子，我们要面子的。可她跟我说，‘为什么别人可以，我不可以，为什么偏要管我一个人’。”张明说，“刚刚10点多，我发现她人又不见了，打她电话，说了她一通，不让她去，所以她刚刚回家了。”“你看，我们家什么都不缺，我要她几个钱干嘛？一年的租金收入几十万，儿子还有个厂，不愁吃不愁穿。她住在我家二楼，我每餐饭烧好菜给她端去，酒给她倒好，可她就是闲不住，要出去。”张明说，妈妈对东站非常熟悉。“我是嵊州人，二三十年前来杭州工作，我爸妈也是那个时候一起来到杭州，跟我哥哥嫂子一家租住在原火车东站附近，一起在东站做点小生意，一开始卖地图，后来手机导航出来了，他们改卖雨伞。我也在杭州成了家。”“几年前，火车东站拆迁改造，我想我家房子还多的，就让爸妈住到我家来，没想到变成这样。”张明说。“她闲不住，每天上午10点就要出门，家门口坐公交车到乔司地铁站，然后坐上地铁想去哪就去哪，火车东站、九堡客运中心都去，她告诉我说是卖地图，有人说她乞讨。”张明问妈妈，你不愁吃不愁穿，为什么要出去赚钱？“乞讨奶奶”回答：“我以后年纪大了要请保姆的。”张明哭笑不得：“她以为自己年纪还不大，明年就80岁了。要说银行里的钱，她比这里很多人都多。我们附近好几个银行里她都存了钱。”钱报记者问，“她银行里存了10多万吗？”“何止。”钱江晚报报道见报后，有人说，老奶奶这样做是不是缺少陪伴缺少关爱？张明对此予以了否认。张明和妈妈生活在一起好几年。不过张明说：“我跟她坐在一起，不到5分钟就可能吵架，我要这样说，她非要那样说。她跟谁都吵架，去菜场买菜也能吵架，前一天买了菜，第二天就去说老板昨天的菜不好。你说这怎么办？”正说着，张明接到了妈妈的电话。钱报记者听到张明依然亲切地喊“妈”。放下电话，张明说：“在家里发脾气了，就因为今天我不让她去。你们还是早点走吧，等下要跟你们吵架的。”张明也曾想过把妈妈送回老家，但是他放心不下两个老人，尤其是86岁的爸爸已行动不便，回到老家万一有个病痛谁来照料。在杭州，老人家有个毛病，他开着车就送去医院了。比如这几天妈妈手骨折，他开着车跑来跑去带她看病。“她是我的妈呀！”张明说。楼下小吃店的老板娘说，知道这个老太太，她早出晚归，进出门碰见会打招呼。“她有时要管我们，让我把地扫扫干净。我说，好的好的，我都听她的。”另一个租客说，平时很少见到老太太，就知道她每天早出晚归。偶尔在路上遇见她，她会逗逗我儿子，说的是嵊州话，听不懂。老太太的儿子人很好的，经常会下来买包烟，跟我们聊聊天。说到最后，张明说：“我怎么劝她都不听。这样的妈给你，你怎么办？”</w:t>
      </w:r>
    </w:p>
    <w:p>
      <w:r>
        <w:t>WXC6050</w:t>
        <w:br/>
      </w:r>
    </w:p>
    <w:p>
      <w:r>
        <w:t>日本首相安倍晋三访华期间，有个细节很有意思。在人民大会堂举行的首届中日第三方市场合作论坛上，日本鸟取县知事平井伸治不仅用中文向在座的中国企业家推介本县，还用中文唱起了“朋友一生一起走”。一时间，现场掌声四起。这是近年来中日经济界人士交流中相当少见的一幕。(image)图片来源pixabay从“拆台”到“搭台”前几年，中日在海外特别是东南亚市场的PK相当激烈。一个例子是，围绕印尼雅万高铁项目，双方企业竞争旷日持久。当中国企业最终胜出拿下订单时，日本国内曾一片哗然。“订单大战”的弊端显而易见：恶性竞争不仅放大了企业的经营风险，影响企业长期发展，也容易使东道国对选择中国还是日本犹豫不决，贻误时机，承担更高机会成本。在此情况下，中日开始从针锋相对抢订单，向“强强联手”赚世界的钱转变。今年5月中国国务院总理李克强访日时，两国签署了关于开展第三方市场合作的备忘录。用中国国家发展和改革委员会主任何立峰的话说，在世界经济复苏势头放缓，国际直接投资增长缓慢之际，中日开展第三方市场合作是“强强联合”，有助于促进区域协同发展，也是建设开放型世界经济的具体举措。这一合作的基础，在于双方企业各具优势，可取长补短。中国在装备制造、人力资源等方面成本优势明显，企业决策的速度快，融资渠道相对丰富；日本企业在技术、品牌、营销网络、工程管理等方面相对较强。(image)图片来源pixabay此前，中日企业已经在第三方市场合作方面取得了部分成功经验。据报道，日本最大的物流公司日本通运已开始和中国铁路总公司合作，协助在华日本企业借助中欧班列，开展通往中亚和欧洲的定期运输业务。双方还计划合作参与泰国东部经济走廊项目。在此次首届中日第三方市场合作论坛上，两国政府、金融机构、企业间签署了50多项合作协议，金额超过180亿美元。今后中日第三方市场合作将主要围绕交通物流、节能环保、医疗保健、金融、新兴产业等领域展开，这些都是双方企业的优势所在。1+1如何大于2？开展第三方市场合作，也是中日对彼此战略认知的缩影。安倍此次访华期间，中日领导人均多次强调对彼此的战略认知，即“互为合作伙伴，互不构成威胁”。日本经济产业大臣世耕宏成称，日中经济关系正在“从竞争走向协调”。不过，要使中日第三方市场合作走得更远，还需要一些保障条件。最主要的一条，就是中日关系要走向健康、成熟，不能再摔跟头。对这一点，日本经济界人士自己也心里有数。日本经团联会长中西宏明称，日中稳定的政治外交关系对两国第三方市场合作“至关重要”。(image)图片来源pixabay此外，还要使“1+1+1＞3”，即让东道国充分受益。周边国家是中日第三方市场合作重点开拓的方向。何立峰称，作为在国际投资中有较大影响力的大国，中日开展第三方市场合作应充分尊重东道国意愿，加强协商。此外，还应在传统绿地投资和工程承包基础上，进一步提出适合两国企业特点，满足东道国需要的创新合作模式。中国商务部部长钟山表示，今后两国应搭建更多平台，引导企业到东道国开展贸易投资合作，推进境外产业园区建设，协助东道国增强产品深加工能力，与东道国加强合作。</w:t>
      </w:r>
    </w:p>
    <w:p>
      <w:r>
        <w:t>WXC6051</w:t>
        <w:br/>
      </w:r>
    </w:p>
    <w:p>
      <w:r>
        <w:t>(image)【环球网报道 实习记者崔天也】据印度尼西亚媒体《罗盘报》(Kompas)29日消息称，印尼狮航的JT-610航班今早被怀疑失联。该航班预定于10月29日从雅加达飞往邦加滨港。俄罗斯卫星通讯社10月29日报道，印度尼西亚狮子航空公司失去联系的JT-610航班飞机已坠毁在印尼爪哇岛西海岸附近。印尼媒体《苏南论坛日报》(Tribun Sumsel)消息称，该航班于6时20分从雅加达起飞，6时33分失去联系。该航班为波音737 Max8飞机，最大运载量为210人。法新社最新消息援引印尼航空管理局发言人声明称，狮航JT-610航班已确认失联，官方已向前方派遣搜救队。《今日俄罗斯》最新消息，路透社援引印尼搜救队发言人YusufLatif讲话称，飞机已经证实于起飞后13分钟失联，最终坠入海中。狮航官方尚未做出任何回应。据印尼媒体报道：目前已确定在卡拉望地区附近坠毁。飞机上共载有188人，其中成人乘客178人、孩子1名、婴儿2名、机组人员7名。印尼政府已派出3艘军舰和一架直升机搜救。(央视记者窦筠韵)【环球时报-环球网报道 记者赵觉珵】29日，针对印度尼西亚狮航JT610航班失联一事，中国驻印尼大使馆的工作人员对《环球时报》记者表示，使馆方面正在联系印尼政府与有关部门，核实此次事件中是否有中国公民伤亡，有相关情况会及时通知公众。</w:t>
      </w:r>
    </w:p>
    <w:p>
      <w:r>
        <w:t>WXC6052</w:t>
        <w:br/>
      </w:r>
    </w:p>
    <w:p>
      <w:r>
        <w:t>据台媒28日报道，近日，台湾网红陈之汉在Facebook力挺国民党高雄市长候选人韩国瑜，并称如果对方当选之后贪污不做事，一定会揍他。没想到韩国瑜竟然亲自回复了：“馆长我如果贪污的话，你不用揍我，我一定提头来见”。而台湾网友的评论很爆笑了……(image)台湾网红健身馆馆长陈之汉最近争议频频，他先是在直播中批评高雄花费百亿打造“卫武营国家艺术文化中心”，认为根本是给政商名流去看的，更脱口而出“乞丐说”，以电影《蝙蝠侠》作为比喻，形容乞丐根本不可能像布鲁斯韦恩一家那样去看戏剧，引发议论；而后在发现彰化社头乡订单衰退、工厂内只剩年迈的员工在工作苦撑时，砲轰政府不作为，引来部分人不满，认为他在唱衰社头。日前，馆长对国民党高雄市长候选人进行了直播专访，吸引大批网友观看，在网络平台上创下一小时680万的热度，但不少台湾网民也开始质疑馆长的政治立场。于是，馆长在Facebook上无奈称：“韩国瑜啊韩国瑜，看我被你害的多惨啊，一下高雄乞丐，一下污辱社头，当选你贪污不做事，我一定揍你知道吗？”对此，韩国瑜则在底下留言回应“馆长我如果贪污的话，你不用揍我，我一定提头来见！”吸引数万名网友点赞，馆长27日晚更截图存证，让不少网友捧腹大笑。(image)而评论里网友的留言也可以说非常爆笑了。有网友打趣说“”；“知道保龄球吗？可以抠鼻孔”；“那个……现在买袋子要1元哦”；“超商装便当的蓝色袋子免费好吗”；“请不要二次伤害国瑜兄”；“没看过球星都单手抓篮球的吗”……(image)据报道，韩国瑜完全不在意他的光头，甚至多次自嘲，比如开玩笑说把自己的头打光找路，或是自称“秃头菜贩”，笑说秃头也是有尊严的。因此，许多网友也纷纷开起他头发的玩笑。(image)</w:t>
      </w:r>
    </w:p>
    <w:p>
      <w:r>
        <w:t>WXC6053</w:t>
        <w:br/>
      </w:r>
    </w:p>
    <w:p>
      <w:r>
        <w:t>(image)10月29日上午9点31分，著名央视主持人李咏的妻子哈文在社交平台称“永失我爱”，宣布李咏在2018年10月25日去世。可知，李咏在过去的十七个月中持续抗癌，可惜最终治疗无效去世。(image)李咏夫妻二人均为央视出身，履历可谓是非常有前途，但是李咏却在事业巅峰辞职未免让人感到遗憾。有传言李咏一家三口移民美国，虽然已被哈文亲自辟谣，但依旧引起了不少讨论。不少网友认为，李咏夫妻因为工作性质，应该要有更高的国家荣誉感和归属感才对。现在看来，很有可能是一家人陪伴身患癌症的李咏去美国治疗，而非不爱国移民。(image)据哈文所言“抗癌十七个月”可知，李咏是从2017年7月开始抗癌的。但其实在2016年10月份就有李咏患病的消息，当时的新闻称李咏因病缺席好声音总决赛。总决赛是相当重要的场次，一直十分敬业爱业的李咏会缺席，可见李咏身体在当时就已经出现了严重的问题。(image)而这并不是李咏第一次被曝光身体出现问题，早在15年的时候，李咏在录制节目过程中突发不适现场呕吐，然而还被著名娱记卓伟质疑吸毒，从这里就能看到李咏患癌的倪端了，同年哈文也从央视辞职，可见已经发现了李咏患病的事情。但是最早却能发现妻子哈文在14年的时候，就在社交平台谈论过关于癌症的事情，有网友猜测：李咏的癌症被查出多年，其实一直控制的很好，但是还是抑制不住的恶化了。(image)李咏夫妻在离职后自己创办节目制作公司，在2016年制作了《偶像就该酱婶》节目，但在2017年，哈文低调的将其解散，可见在2017年，李咏病情的恶化已经相当严重，一家人已经无暇顾及事业。(image)在17年时，哈文曾在社交平台上感叹为什么没有癌症疫苗的时候，当时已经和李咏正在美国接受治疗，恐怕因为李咏的病情恶化原因而发出的感叹。(image)有媒体在今年8月13日的首都机场拍到李咏一家三口。不同于哈文穿着短袖上衣，女儿更是短衣短裤，李咏穿了一件白色长袖T恤外面还加了一个格子外套，完全感受不到盛夏的温度，可见当时的李咏身体就已经很虚弱了。(image)李咏一家在今年九月份陆续传出全家身在美国的传言和路透，据李咏离世不到一个月的时间，很有可能是李咏癌症晚期，去往美国进行治疗，而家人也同去陪伴。(image)从李咏爱女在2017年10月9日晒出的父母合照，这时的李咏已经开始抗癌，头发跟以往的泡面头不一样，因为化疗被剃成寸头。哈文忧心忡忡，看向老公的目光满是痛楚和哀伤。反观李咏倒是淡然，神情很轻松，可能还在宽慰妻女什么。在陪伴妻女的最后时光里，李咏依然用像节目中的笑颜面对，可谓非常的坚强。(image)李咏一直辛勤工作为我们带来欢乐不少，如今因病去世，还望咏哥一路走好，在天堂没有病痛。</w:t>
      </w:r>
    </w:p>
    <w:p>
      <w:r>
        <w:t>WXC6054</w:t>
        <w:br/>
      </w:r>
    </w:p>
    <w:p>
      <w:r>
        <w:t>1959年七月，在莫斯科举行的一个展览会上，苏联领导人赫鲁晓夫和美国总统尼克松进行了一场著名的“厨房辩论”。当赫鲁晓夫给尼克松展示完苏联先进的武器之后，尼克松给赫鲁晓夫展示的是一间有着各种电器的美式别墅的厨房。两个人以自己的后代作为赌注，赫鲁晓夫说他们会生活在……主义中，尼克松则认为他们会生活在资本主义中。(image)赫鲁晓夫与尼克松的“厨房辩论”从那时开始，这个世界上的两个超级大国，就在各个方面都展开竞赛，你发一颗卫星，我就发射飞船，你载人上天，我就登月，为的就是证明自己才是世界的老大。为了把自己已经全面“超越美国”这件事传播出去，苏联人找了一批专家，每天在那里给出各种数据。比如莫斯科的物价比美国便宜，苏联人的幸福感比美国人高出19.7%等等。骂一个人是王八蛋别人会不服，但如果你通过一系列的计算，算出这个人是王八蛋，别人多少还会蒙圈一下。这其中有一位叫做米哈伊尔·布林的专家，他的工作，就是专门计算苏联人的生活水平比美国人高得多。米哈伊尔·布林，苏联犹太人，数学家，毕业于莫斯科国立大学，原本的理想是做一个天体物理学家，然而，由于他是犹太人，苏联的物理研究部门不可能让他进入，只好改行去做数学家。“在我刚上大学的时候，我就被迫放弃了当宇航员的梦想。在苏联，尽管法律和官方上都声称并没有反犹太主义；但在现实中，苏联却将犹太人排斥在高层的专业人士外，犹太人也因此被物理学部门排斥……”米哈伊尔因此在报考大学时将其主修科目改为数学。尽管他每次都有A的优异成绩，但他说：“在研究所仍没有人特别注意我，只因为我是一位犹太人。”这是在苏联，个人无法对抗体制，米哈伊尔·布林也认命了。他安心在计划委员会一遍一遍地计算着，苏联人民的生活水平比美国高出多少指数，美国终将完蛋等等，每当他看到自己的计算结果被报纸引用，还会感到一阵自豪。但是一次出国访问，彻底动摇了他的信念。他去波兰参加了一次国际学术研讨会，在会上，他结识了来自美国、德国、法国、英国的专家，在与他们的交谈中，他发现，国外的数学家从来都不去做那样无聊的计算。“我的研究成果在他们那里就是个怪物”，这是米哈伊尔·布林最大的震撼。紧接着，他想到了即将到入学年龄的儿子，在苏联，儿子也将和他一样，即使成绩优异也不能从事自己喜欢的专业，最大的成就就是去计算一些无聊的数据。他不能让儿子从小接受这样的教育，长大干着这样的工作，于是，他下定决心，离开苏联，移民美国。1979年5月，米哈伊尔·布林带着妻子和年仅6岁的儿子移民去了美国。20年后，米哈伊尔的儿子在美国和自己的博士同学创建了一家公司，名叫谷歌，他，就是谷歌的创始人——谢尔盖·布林。(image)谢尔盖·布林之所以能有现在的成就，和父亲当年的决定密不可分。当时苏联人想要移民美国，并没有那么容易，为此，父亲米哈伊尔·布林付出了巨大的代价。他要说服自己的家人。当他刚有了移民想法的时候，家里人是不支持的。“我是当时家中，唯一认为移民是一重要决定的人”。米哈伊尔·布林说。他将自己在国际研讨会上的见闻说给妻子听，并用儿子的未来作为筹码，最终，妻子被说服，同意了这个决定。他还要去做母亲的工作，在莫斯科生活了几十年的母亲，更不愿意离开。当他到出入境管理机构去申请移民之后，他立马就被裁员，在学校教书的妻子也失去了工作。在等待签证下来的漫长日子里，他们找不到正式的工作，只能靠着打零工来维持生活，而且，他们并不知道签证什么时候能够下来。如果苏联不批准，那么他们既不能去美国，也不能在苏联找到稳定工作，这真是一场冒险。就在这样的不安中度过了8个月，他们一家人的签证最终还是下来了。后来谢尔盖·布林回忆这段日子，说：“我知道等待出境那段时间是一段相当艰苦的时光，我现在也十分感激当时我们仍决定移民至美国。”来到美国之后，米哈伊尔·布林在马里兰大学的数学系任教，妻子叶夫根尼娅则为美国航空航天局的飞行中心工作。苏联又有两位人才流失到了美国，同时，一位未来的互联网天才，也跟着他的父母来到了美国。在美国，谢尔盖·布林开始正式上学。由于家庭的熏陶，他的知识面远远超过了同龄人，在就读小学一年级时，谢尔盖就向老师提交了一份有关计算机打印输出的设计方案，当场就把老师给镇住了。那个年代，个人电脑才刚刚起步，拥有一台电脑简直是一件奢侈品。他的父亲又再一次体现了远见和对教育的重视。咬牙买了一台售价600美元的电脑（80年代的600美元也是不小的数字），在他9岁生日的时候送给了他。正是比同龄人更早接触到了电脑，谢尔盖·布林才为日后创建谷歌打下了基础。(image)谢尔盖·布林童年照片对于儿子日后成为全球最大的搜索引擎创始人，身价400多亿美金的商业钜子，父亲米哈伊尔·布林是有些意外的：“当时我并没有考虑过布林会成为一名产业钜子，我只是希望他能顺利拿到博士学位，最后成为一名对社会有用的人。当然最好是像我一样成为一名教授。”在米哈伊尔·布林一家移民美国的12年后，曾经和美国“肩并肩”的苏联轰然解体。无数吃不饱饭的前苏联教书，跑到世界各地去找工作，而美国正好敞开大门，接收了最多的教授学者，为自己的人才库增添了一笔宝贵的财富。就连当初和尼克松打赌“自己的后代究竟是会生活在……主义还是资本主义”的赫鲁晓夫，他的小儿子谢尔盖.赫鲁晓夫在1996年也移民了美国。“人无远虑必有近忧”，和这些被迫移民的教授相比，当初米哈伊尔·布林为了移民所受的苦，就不足道了。如果不是米哈伊尔·布林当初的远见，而是一家人留在苏联这座大厦坍塌的最后一刻才被迫出走，那可能仓皇之间，找不到现在这么合适的归宿。一个又一个的移民故事告诉我们：追求一个自由、安全、开放的生活环境，值得人们为之付出艰辛和努力，因为回报也是丰厚的，这样的回报可能福泽好几代人。</w:t>
      </w:r>
    </w:p>
    <w:p>
      <w:r>
        <w:t>WXC6055</w:t>
        <w:br/>
      </w:r>
    </w:p>
    <w:p>
      <w:r>
        <w:t>(image)秋天和煦的阳光铺撒在伶仃洋上，港珠澳大桥傲然屹立。前不久，这一粤港澳大湾区“超级工程”正式通车。作为“一国两制”制度下第一个涉及内地及港澳两个特别行政区的大型跨境基础设施合作项目，港珠澳大桥主体工程及三地口岸、连接线共投资约1200亿元，是中国工程史上投资金额最多的工程建设。如此大规模的资金从哪里来？港珠澳大桥投融资决策过程是怎样的？回答这些问题，或许能为未来粤港澳大湾区内下一个“超级工程”投融资模式提供些许借鉴。●南方日报记者 唐柳雯　实习生 聂远格 郭静怡2011年1月7日，晚9点半，中国珠海。港珠澳大桥管理局局长助理、融资财务部部长苏毅刚与同事用完工作晚餐，漫步在情侣大道上，心情比白天轻松了不少。这一天是港珠澳大桥项目方与以中国银行为代表的银团签署《长期固定资产银团贷款合同》及《备用循环贷款合同》的日子。“融资问题终于解决了！”全长约55公里的港珠澳大桥工程总投资约1200亿元。除三地口岸及连接线建设由粤、港、澳三方政府投资完成外，大桥主体采用“政府全额出资本金，资本金以外部分由粤港澳三方共同组建的项目管理机构通过贷款解决”的融资方式，待大桥建成后实行收费还贷。其中，主体工程造价约480亿元，由中央政府支持的资金加粤港澳三地政府投入的资本金共204亿元，还有276亿元则以银团贷款解决。牵头组建如此大规模的银团，并非每家金融机构都能胜任。最终，中国银行凭借雄厚的实力、优惠的信贷条件以及粤港澳三地一体化的服务优势，以最高评分获得大桥主桥项目唯一贷款牵头行资格，负责大桥主桥项目贷款和备用循环贷款的融资安排，并为项目筹备、建设和运营提供整体金融服务。回首银团组建过程，亲历者多用“有惊无险”来形容。中行项目组成员黄经理回忆道，在2009年银团筹建之初，粤港澳三地金融机构对项目银团反应踊跃，累计意向参与金额合计达银团总金额的2倍多。然而，进入2010年，就在银团筹组正式启动时，国内资金面开始由松转紧，多家金融机构对项目的意向参与金额较前期大幅下降。“几乎没有一家银行的审批是顺利的。”苏毅回忆道。艰苦卓绝的银团贷款合同谈判就此展开。“当时，仅银团合同条款谈判便进行了20多场，对合同条款逐条协商。”黄经理告诉记者，为组建贷款银团，中国银行不仅面向金融同业开展了近10次银团路演，还专门为大桥项目在粤港澳三地进行了多次市场测试，并会同三地政府举办广东省规模最大的银团推介会。经过反复磋商和协调，中国银行创造性提出采取“分阶段固定利率”模式划分贷款合同期限，该创新举措兼顾了各方诉求，获得了银团参与行的一致认可。这一方案也为银团组建扫除了最大障碍。港珠澳大桥主体工程银团贷款期限较长，面对长期限的固定资产贷款，按照合同签署日确定长期固定贷款利率，如何化解长期固定利率贷款中的利率风险，对银团组建提出了新的挑战。“创新采用这一方案，一方面是契合股东方对未来融资成本控制的考虑，另一方面也保障了商业银行的权益。”中国银行广东省分行相关负责人表示。 (image)“政府出资本金，其余通过银团进行贷款”的大桥融资模式最终确立。把时间倒流回2008年9月15日。美国纽约，沮丧的气氛在华尔街蔓延。一名“雷曼兄弟”雇员左手抱住装有私人物品的纸箱，右手擒着脱掉的西装，离开了再也回不去的公司——当天是这家世界第四大投资银行申请破产保护的日子。当时，美国次贷危机已蔓延至全球。大洋彼岸，我国国内外经济环境面临挑战，国内拉动内需的政策措施以及中央政府促进香港和澳门长久繁荣稳定的决心，使得港珠澳大桥投融资模式发生了深刻变化。“香港特区政府已与澳门特区政府和广东省政府达成突破性共识，将共同组建一家公司，出资建设港珠澳大桥。”2008年8月5日粤港澳联席闭门会议之前，与会代表向守候在外的记者宣布：“中央政府决定对大桥主体工程给予资金支持。”至此，港珠澳大桥由原定的“企业投资、政府补贴”投融资模式，改由政府投资建设。在此之前，港珠澳大桥主体工程就探讨过政府财政直投、建设—经营—移交（BOT）、资产证券化（ABS）、公共部门与私人企业合作（PPP）等诸多投融资模式。经过比较分析，港珠澳大桥前期工作协调小组曾确立港珠澳大桥BOT投融资模式，即粤港澳三地政府通过特许经营权协议方式授予港珠澳大桥投资者一定期限的项目特许经营权。“从国际经验来看，当时发达国家和地区都比较流行BOT模式。”如英吉利海峡隧道、香港东区海底隧道、马来西亚南北高速公路等，均为世界知名BOT项目。在苏毅看来，采用BOT模式一方面可弥补港珠澳大桥投资巨大带来的建设资金不足，另一方面也有利于利益驱动机制提高大桥建设的效率和生产力。不过，BOT模式并非完美无缺。“英吉利海峡隧道项目中，项目公司破产的主要原因在于过多承担无法掌控的风险。”清华大学PPP研究中心首席专家王守清就表示，合理公平的风险分担是BOT模式项目成功的关键因素之一。此外，在苏毅看来，采用初定BOT模式，“政府将失去对大桥所有权和经营权的控制”；对私人投资者而言，BOT模式投资回报率不确定，成本回收期过长，BOT模式确非彼时首选。 (image) 2018年10月24日，港珠澳大桥正式通车。站在大桥之上，一名专程从香港赶来参观港珠澳大桥的投行人士向苏毅提问：“接下来，粤港澳大湾区是否还有类似的项目可以推荐给我们参与？”苏毅欣慰地说：“我很欣喜地看到，现在境外很多资金对大湾区的项目看好，他们一直在关注、寻找好项目。”那么，这些资金将如何参与粤港澳大湾区下一个“超级工程”？苏毅提出了一条建议：“未来粤港澳大湾区之内的跨境项目投融资，可以引入更多的社会资本，以PPP模式展开，形成政府与社会投资者的共赢局面。”如果说港珠澳大桥投融资决策之时，内地交通建设管理实践多以政府投资为主导，BOT建设管理模式还处在初期摸索阶段。那么，近年来我国刮起的PPP之风可为粤港澳大湾区下一个“超级工程”投融资模式提供些许思路。2013年，全国财政工作会议提出要“修明渠、堵暗道”，有效防范和化解财政风险。目前，PPP已成为政府基础建设融资的一个重要形式，也是民间资本进入基建项目的主要渠道。“在基础设施建设领域中，PPP模式的创新可以有效减少公共财政负担、优化财政支出配置、引进先进的技术和管理经验。”王守清认为，通过招投标市场化，大湾区内PPP项目也可交由区域外的社会资本来做，“谁做得好就给谁”。当年港珠澳大桥提出通过BOT模式融资时，内地未有相关法律支持，开展起来颇不容易。当前，这一局面正在被改变，随着PPP迅速发展，PPP立法工作正加快推进。今年3月，中国政府网公布《国务院2018年立法工作计划》，由国务院法制办、发改委、财政部起草的基础设施和公共服务领域政府和社会资本合作条例列入立法工作计划。而早在去年7月，为规范PPP模式，提高公共服务供给的质量和效率等目标，国务院法制办就已公布了《基础设施和公共服务领域政府和社会资本合作条例（征求意见稿）》。</w:t>
      </w:r>
    </w:p>
    <w:p>
      <w:r>
        <w:t>WXC6056</w:t>
        <w:br/>
      </w:r>
    </w:p>
    <w:p>
      <w:r>
        <w:t>每年的这个时候，黄磊一家人都会来到乌镇，但是转眼间又要返程了。10月28日晚上，孙莉分享了九宫格，并说道：期待明年乌镇戏剧节！(image)乌镇真的是一个典型的江南水乡，孙莉分享的有四张照片是关于乌镇美丽的景象，随到之处皆成风景，随手一拍都美如画！是个非常养人的地方。(image)看到这条动态的粉丝们都快炸开锅了，不过不是因为乌镇的美，而是下面这张超有爱的背影。如果没有猜错的话，这就是黄磊家的三胎儿子吧！这可是夫妻俩第一次晒儿子呀！(image)多多妹妹扎着凌乱的丸子头，穿着灰色打底裤和呢子大衣，打扮得像个小大人，但毕竟是只有四岁的宝宝，所以长得并不高。永远都记得孙莉在香港生下儿子那天，黄磊发的一串数字“527”，也就是“我爱妻”，所以弟弟是在去年5月27日降生的，算起来已经有一岁五个月大了，真佩服这对父母竟然藏了儿子这么久，到底是如何做到忍住不晒儿子的，光是背影都萌化了。弟弟小脑袋圆丢丢的，穿着披风，感觉很成熟，但是那两条蜜汁小短腿却无时无刻不在提醒着我们他还是个宝宝。姐弟俩小手牵小手，走在林荫小道上，相亲相爱的背影真是暖化了……(image)看到这张照片，大家还以为也是黄磊的儿子呢。但是评论里却有网友表示自己在乌镇看到弟弟了，前面那个才是，这个不是三石哥哥的儿子。不过这个小朋友白白胖胖的也好可爱！还伸着手指头玩小姐姐的人中，看来妹妹人儿很受弟弟们的欢迎嘛！(image)上图中的两个小男孩儿发型很显然是不一样的，而且从个头大小相对比来看，应该是牵着手的小朋友才是黄磊儿子，感觉第二个宝宝还很小，还不会走路的样子。(image)孙莉还大方地晒出了妹妹人儿的两张“个人写真”，妹妹穿着黑白条纹的连衣裙，坐在地上，掰着手指头，嘴里似乎还念念有词，是在学算数吗？这双纯净明亮的大眼睛简直就是黄磊的复制粘贴版！(image)另一张照片里的妹妹穿着橘黄色衬衫，站在草丛里，头戴花环非常漂亮，只是那两个风筝发夹是来搞笑的吗？简直就是小龙人既视感。妹妹的表情已经说明了一切：妈妈开心就好！(image)不少小伙伴差点把孙莉看成了多多，多多似乎并没有来乌镇，前不久还参加了钢琴考试，所以学业比较繁忙，从北京赶到乌镇应该也不太方便。孙莉穿着红色毛衣，捋着发尾，端庄淑女，从这拍摄角度来看，应该是妹妹人儿的杰作吧！能有今天这样幸福的五口之家，孙莉功不可没，生完三个孩子还这么瘦这么美，真的是让人很羡慕了！妹妹曾经说过等弟弟不流口水了，就变成王子了，还称自己要嫁给他。所以很期待妹妹口中的王子长什么样，希望在不久的将来，孙莉同我们分享弟弟帅气的正面照哦！(image)</w:t>
      </w:r>
    </w:p>
    <w:p>
      <w:r>
        <w:t>WXC6057</w:t>
        <w:br/>
      </w:r>
    </w:p>
    <w:p>
      <w:r>
        <w:t>(image)据Politico网站报道 根据对6名白宫官员以及共和党人士的采访，下周的中期选举过后，川普内阁团队可能会有多达6名成员离开。自川普上任后，他已经炒掉或更换了8名内阁成员，这是近代白宫历史上最高的人员流动率。即使如此，更多官员递交辞呈仍然会造成重大破坏，在各部门和机构之间造成新的混乱，而他们的后继者也会面临参院民主党人的阻碍。(image)这份名单包括美国驻联合国大使尼基·海利，她上个月宣布将于今年年底前离职，没有替补人选。司法部长杰夫·塞申斯也普遍被预计将会离开，总统川普几个月来一直对他微词不断。根据政府消息人士和白宫顾问的说法，其他最有可能离职的人包括国防部长吉姆·马蒂斯，内政部长瑞恩·辛克，商务部长威尔伯·罗斯和国土安全部长克斯特詹·尼尔森，她是幕僚长约翰·凯利的亲密盟友。川普的盟友称，在选择接替人选时，总统首要考虑的是这名潜在的内阁成员如何在政治上使他受益。一名与白宫关系密切的共和党人说：“总统希望任命表现更好的人，所有这些决定都是在竞选连任的背景下做出的。川普希望最强大的A队一直保持到2020年。”白宫发言人拒绝置评，称政府专注于中期问题。任何一届政府任满两年后，都会让部分内阁官员离开。如果民主党获得对众议院的控制权，得到对监督委员会的控制权，可以要求川普内阁官员进行公开听证，都将增加离职的动机。自川普政府上任的21个月以来，出现变动的职位包括国务卿、环境保护局局长、卫生和人类服务部部长、退伍军人事务部长、白宫幕僚长。出现岗位变动的报告前中央情报局局长迈克·庞培奥和前国土安全部部长约翰·凯利，蓬佩奥后被任命成为国务卿，凯利接任了白宫幕僚长一职。在许多情况下，戏剧性的人员变动都是在众目睽睽之下。例如，前国务卿蒂勒森（LexTillerson）就是被总统用一条推特炒鱿鱼，起因是他与川普女婿、白宫高级顾问库什纳（JaredKushner）在几个月前发生的冲突，当时该机构士气低落。前退伍军人事务部负责人大卫·舒尔金在被迫离职后不久，在《纽约时报》上刊文表达不满。他写道，他的前任部门已“陷入残酷的权力斗争中，一些政治任命者选择推广他们的议程，而非做对退伍军人最有利的事情。”(image)美国驻联合国大使海莉是川普团队中罕有的“和平离开”的成员，她和总统在白宫椭圆形办公室召开发布会，承诺自己2020年不打算参选，而是要帮助川普展开宣传攻势。许多官员都认为，中期选举过后第一个要离开的是司法部长塞申斯。在过去的几个月中，总统已数次表达出对他的不满。他抱怨塞申斯选择回避“通俄门”调查导致特检官穆勒后续发起了“猎巫行动”。一名接近白宫的共和党人称，这种猜测很有可能成真，是因为白宫已有了塞申斯的接替人选，他是德州众议员莱特克里菲（JohnRatcliffe），曾任检察官和众议院司法委员会成员。(image)名单上的第二人是国防部长马蒂斯，预计他将自愿离开。川普曾在CBS《60分钟》节目中称马蒂斯“有点像民主党人”，并且没有否认他可能会很快离开。“我的意思是，在某些时候，每个人都会离开，每个人。人们离开，这就是华盛顿。”川普称。而内政部长辛克被预测将会调职或完全离开政府，一则是因为他雄心勃勃的政治抱负，此外还有他在内政部任职期间面临的众多道德调查。商务部长罗斯也因在贸易谈判上较为保守的态度被总统在白宫会议上批评“过了巅峰期”、“不是杀手”。几个月来，川普是否会炒掉罗斯也成为了白宫工作人员私下讨论的问题。助手们想知道川普是否会在几个月的紧张关系后再寻求一名新的商务部长。另一个被总统认为无能的官员是国土安全部部长尼尔森，她被批评无法控制试图越过边境的无证移民人数。如果幕僚长凯利率先离职，他最亲密的盟友尼尔森预计会效仿。这种走马灯似的内阁成员更替在前几届政府中都没有出现过。奥巴马时期美国劳工部副部长卢沛宁（ChrisLu）认为，“让人们接受审查得到确认并非易事，即使共和党人在参院中保持多数席位，但在总统拥有一个能够快速完成议事日程的完整内阁之前，这可能会持续到2019年。”尽管迄今为止存在混乱和失误，但与白宫关系密切的共和党人仍然相信，内阁工作对国会议员、商界领袖和共和党捐助者来说仍然具有强大的吸引力。尽管如此，川普可能很难吸引到顶尖人才，特别是众多官员在其政府中任职后声誉受损。一些求职者也可能对参议院的确认程序持谨慎态度，特别是如果民主党人控制国会中的一个甚至两个议院之后。卢沛宁称，如果政府的目标是恶意忽视大部分机构，最终缩小联邦劳动力的规模，那么寻求顶级人士担任内阁官员可能没有必要。“各部门在共和党政府中的作用往往要小得多。他们只会撤销法规，但并没有真正制定新的规则。许多项目可以在职业人员的监督下自行运营。”他补充道。</w:t>
      </w:r>
    </w:p>
    <w:p>
      <w:r>
        <w:t>WXC6058</w:t>
        <w:br/>
      </w:r>
    </w:p>
    <w:p>
      <w:r>
        <w:t>(image)赴韩旅游的中国旅行团（图源：VCG）韩媒披露了一起发生在仁川国际机场的中国人聚众斗殴事件，而这一事件的导火索则显得微不足道。韩国《中央日报》10月29日报道，韩国仁川国际机场警察机构当地时间10月28日透露，28日6时左右，该机场第一航站楼3层的某免税店前，发生了中国人A等5人与同为中国人B等4人的共计9人的聚众斗殴事件。报道称，事件发生前，涉事人员在免税店门前排队购买免税商品，其中一方以“插队”为理由挑起争执。在争执过程中，1人鼻子受伤流血不止，被送往机场医疗设施接受治疗。其余8人在7时50分左右被劝离机场免税区，部分人员接受治疗。警方相关人士称，“我们商议了韩国航空保安法是否适用于斗殴的中国人，但是因为涉事人员并没有在安检领域及飞机内斗殴，因此很难做出这一裁定”。这名人士还表示，“对于斗殴一事，我们将在接到控告书后再开展调查”。</w:t>
      </w:r>
    </w:p>
    <w:p>
      <w:r>
        <w:t>WXC6059</w:t>
        <w:br/>
      </w:r>
    </w:p>
    <w:p>
      <w:r>
        <w:t>(image)央视前知名主持人李咏在纽约富兰克林坎贝尔殡仪馆举行了葬礼。（取自legacy.com）(image)李咏在美病逝，妻子哈文发文称，「在美国，经过17个月的抗癌治疗，2018年10月25日凌晨5点20分，永失我爱。」(取自微博)李咏以前的自传「咏远有李」曾特别提到，自己已想好了在告别仪式上放的遗言：「欢迎大家光临我的告别仪式，劳累各位了，你们也都挺忙，今天来的都是我的亲朋好友，既然不是外人，我也没跟你们客气，走之前都说好了，今儿来送我，就别送花了，给我送话筒吧。我希望我身边摆满了话筒人生，几十年，一晃就过，我李咏这辈子就好说个话，所以临了临了，都走到这一程了，还在这儿说话。没吓着你们吧？」</w:t>
      </w:r>
    </w:p>
    <w:p>
      <w:r>
        <w:t>WXC6060</w:t>
        <w:br/>
      </w:r>
    </w:p>
    <w:p>
      <w:r>
        <w:t>据澎湃新闻28日报道，在27日的2018年中国计算机大会上，360副总裁兼首席安全官谭晓生由于上一环节拖堂及大会临时增加议程，在论坛上怒摔话筒及文件。公开视频显示，事件发生时，谭晓生在台上质问“临时加议程、前面的拖堂无人控制，现场的社委是如何控制的？”，沉默几秒后，他先拿起文件用力摔在地上，又将话筒拿起摔了出去。随后，他走下台说“对不起，可以散会了”，并向他邀请来的几位嘉宾表示道歉。2018年中国计算机大会于10月25日至27日在浙江杭州举行，大会以“大数据推动数字经济”为主题，谭晓生原本是大会“共享经济未来走向”这一议题的主持人。据悉，他也是中国计算机学会的副秘书长。据新京报@我们视频 报道，谭晓生在受访时表示，（摔话筒等一系列行为）不是什么大事，最后论坛举办的也很成功。事件发生后，引发网友热议，对于谭晓生怒摔话筒的行为，有网友表示不支持，称这是情商低的表现，很多事情都可以文明处理。(image)(image)(image)也有网友认为环节拖沓、临时增加议程都是很过分的行为，这是正常的表达不满。(image)(image)(image)</w:t>
      </w:r>
    </w:p>
    <w:p>
      <w:r>
        <w:t>WXC6061</w:t>
        <w:br/>
      </w:r>
    </w:p>
    <w:p>
      <w:r>
        <w:t>据澎湃新闻28日报道，时代在变化，社会在进步，许多过去被视作理所当然的事，按照今天的标准来看，已不合时宜。同样道理，不少往昔被奉为经典的文艺作品，用当下的标准去判断，也会产生全然不同以往的结果。比如迪士尼的童话改编动画片，往往在尊重原作的基础上，注重寓教于乐、老少咸宜，故事与人物虽有模式化之嫌，但传递的基本都是对于真善美的追求。然而，英国女星凯拉·奈特莉（KeiraKnightley）日前却在公开场合对《灰姑娘》等迪士尼作品的价值观表示质疑，并在社交媒体上掀起了一番舌战。(image)凯拉·奈特莉在《胡桃夹子和四个王国》里饰演糖果仙子（图片均自澎湃新闻）为了替11月2日上映的新片《胡桃夹子和四个王国》（The Nutcracker And The FourRealms）造势，凯拉·奈特莉近日来到美国参加一连串的宣传活动。在做客知名电视节目《艾伦秀》时，她提到某些迪士尼动画片在她看来其实三观不正，例如经典名作《灰姑娘》和《小美人鱼》，她就禁止自己三岁的小女儿观看，以免她从小受到坏影响(image)2015年版《灰姑娘》剧照几乎同一时间，曾在迪士尼动画片《冰雪奇缘》中为主角安娜配音的美国女星克里斯汀·贝尔（KristenBell）也在接受《父母世界》（Parents）杂志采访时表示，她和女儿一起看《白雪公主》时也会引导她们思考关于“主观意愿”的问题。两位女星的看法，究竟是矫枉过正、过分解读，还是顺应时代、言之有物，社交媒体也上立刻形成了两大阵营，臧丕不一。普通网民中有不少人支持她们的观点，甚至表示自己将来在给孩子看迪士尼动画时也要小心权衡。而反对的声音则有部分来自媒体从业者。其中，英国《卫报》专栏作家阿瓦·马赫达维女士（ArwaMahdawi）的观点颇为犀利。在一贯主张女权的她看来，两位电影明星的观点“肤浅”、“虚伪”：“奈特莉，你是在开玩笑吗？灰姑娘怎么可能只是一个没用的公主呢？怎么可能只是干等着男人来救自己呢？继母对她各种虐待，她都挺了过来；她想要去的宴会，想尽一切办法硬是去成了。她明明是自己救了自己，灰姑娘可不是什么没用的可怜人，她是一个人生赢家。”(image)奈特莉在《加勒比海盗》系列里饰演伊丽莎白·斯万相比之下，英国小报《每日邮报》来得还要更狠一些。专栏作者简·莫伊尔（JanMoir）以《得了吧，凯拉，你自己就是灰姑娘中的灰姑娘》为题，抨击女星的说法“特别讽刺”。因为她自己就演了不少“有问题的女性角色”，按她那样苛求迪士尼经典的做法，观众也该杯葛她过去的那些作品才对。莫伊尔举例说，奈特莉曾参演的《真爱至上》（LoveActually）就包括有女秘书爱上首相的“灰姑娘”桥段；还有她参演作品中商业价值最高的《加勒比海盗》系列，奈特莉的角色纯粹只是花瓶，远远谈不上什么独立自主的女性；甚至是她主演的《傲慢与偏见》，按照现在的观点来看，奥斯汀笔下的伊丽莎白也是一心一意等白马王子的出现，缺少主动性。是不是这样的电影，一概都不能向小观众推荐了？文末，作者毫不留情地写道：“即便是凯拉最忠实的粉丝想必也得承认，相比她不算特别特别出色的演技，她能有今天，更多地靠的还是颜值。她的成功就是典型的童话故事，她就是灰姑娘中的灰姑娘。”不论观点正确与否，必须承认的是，奈特莉敢于对迪士尼经典动画（《灰姑娘》在三年前还推出了真人版）表达不同意见，着实勇气可嘉。不仅是因为它们在许多观众心中分量不轻，更在于她的这部最新电影《胡桃夹子和四个王国》恰恰是迪士尼制作出品。接下来，不知这场舌战是否会继续延烧到演员“吃饭砸锅”的问题上。</w:t>
      </w:r>
    </w:p>
    <w:p>
      <w:r>
        <w:t>WXC6062</w:t>
        <w:br/>
      </w:r>
    </w:p>
    <w:p>
      <w:r>
        <w:t>140万对夫妻离婚原因曝光：最艰难的时刻，不是七年之痒，不是有小三您家见过最奇葩的离婚理由是什么？小编刚刚开了眼界(image)多数人都根本搞不清白，黑格尔是哪位爹爹，“绝对理念”又是么样绝对。(image)但容不得丝毫质疑的两位哲学博士，就非要把日子过得像小葱拌豆腐，一清二白。(image)小编觉得，夫妻之间的日常生活，总少不了磕磕碰碰，互相包涵包涵就过去了，哪有那么多非要分个清楚、论个对错的大事呢？争赢了对错，争输了感情。(image)即使是学术问题来不得半点马虎，但是家庭又不是做研究开辩论的地方，在这里，讲爱讲亲情就够了。(image)新疆乌鲁木齐市的一对夫妻离婚，则是因为老公“太好吃”，没有给妻子留面包。小丽和陈凯都是“90后”，两人相识3个月后就结婚了，并很快有了孩子，但夫妻俩经常会因为一些琐事发生争吵。而引发小丽到法院要离婚的导火索，竟然是丈夫把面包吃了，没给自己留。“3个面包，一个也不给我留，太自私了!”小丽起诉到法院后，表示坚决要离婚。而丈夫陈凯却叫屈称：“我以为你吃过饭了。”当然，偶尔一次没有留面包给妻子，也不是大事。但是妻子认为丈夫总是不会关心自己，不在乎自己的情绪、不体贴；丈夫则是木眨了，很多时候根本搞不清楚妻子为什么生气。这跟小编平常遇到不少夫妻都很相似：男方性格太直，妻子不明说绝对不会想到对方想法；女方心思又太弯，曲曲绕绕像一团麻，总是怪丈夫不会体贴自己。河北承德的一对夫妻闹离婚，则是因为丈夫嫌妻子太独立、太较真。婚后，李先生和陈女士就开始实行财务分开，各自保管自己的工资卡，谁也不向对方要钱，房贷、家庭日常开支等也都由两人分摊。刚开始，李先生也没觉得“AA制”对生活有什么大的影响，反而有一种自由感。慢慢地，随着婚姻生活的延续，这种“AA制”就全面铺开了。尤其在有了小孩以后，小孩的各种生活用品、小孩的照看等等各种琐事，陈女士都要求李先生一起分担。(image)“出去消费分得一清二楚，生活必需品之类都是各自买自己的、分工买儿子的；甚至出去吃顿饭，一方先买单垫付，回家后，另一方都得把‘欠’下的钱还给对方。”李先生说。更让李先生觉得不可理喻的是，家里的一些琐事，诸如洗衣、做饭、洗碗、拖地、买菜……都要实行“AA 制”。李先生说：“如果我妻子今天买菜做饭，那么明天必须由我来做，用我妻子的话来说，家庭生活中双方是平等的，由两人一起分担才算公平。”……李先生渐渐觉得婚姻对他而言已经失去了意义。真是“不幸的家庭各有各的不幸”。小编只能说，算得太清楚，就没了人情味，简直和生意伙伴一样了。天天回家对着一个拿着计算器的妻子，难怪李先生会觉得难以忍受。最高人民法院今年公布了《司法大数据专题报告之离婚纠纷》，对2017年度140万起离婚纠纷案做了统计。(image)(image)这也反映了，在中国社会女性地位越来越高，经济更加独立，甚至很多女性收入高出男性不少。因此女性早已不再依附于男性，更加注重婚姻质量，对于自己认为不合适的婚姻，不愿将就。(image)看来，找个小哥哥或者小姐姐还不够保险，最好是有个大哥哥或者大姐姐，才更长久。“七年之痒”是婚姻最危险的时候吗？不是。(image)为啥是3年婚龄的时候呢？小编分析：大概是过了热恋期进入婚姻常态，双方的缺点都暴露无遗，而感情的基础还没有那么牢固，说散就散了。这个时候，也最需要夫妻双方精心呵护。而提起离婚诉讼，双方的态度都是怎么样的呢？(image)很清楚了：超过九成的只是单方想离婚。不过既是提起诉讼，本身就说明双方对离婚有分歧，这一统计数据并不包含到民政部门协议离婚的情况。而法院的判决结果，也是希望双方能尽力挽回婚姻：(image)至于离婚原因(image)(image)(image)而家暴是法定离婚理由之一。小编分析原因，广东因为包含流动人口的人口总数超过1亿人，在全国位居第一，所以这类案子的绝对数量也较大。其他省份则大多属于经济并不冒尖的地区，看来“打老婆”的男人不仅做不了大事，也发不了财啊！</w:t>
      </w:r>
    </w:p>
    <w:p>
      <w:r>
        <w:t>WXC6063</w:t>
        <w:br/>
      </w:r>
    </w:p>
    <w:p>
      <w:r>
        <w:t>前两天外交部发言人华春莹的事儿引起了不少关注，还被网友们戏称为。(image)毕竟……这种咖位的广告，可不是说有就有的（华为啥时候把外交部的广告费结一下？）(image)(image)对于不明真相的吃瓜群众，主页君再把事情简单介绍一下：前几天，《纽约时报》刊登文章，说中国和俄罗斯(image)(image)在咱上周的一次外交部媒体例会上，就有美国记者问了这事儿。结果被华姐姐怼了回去：《纽约时报》是要角逐奥斯卡最佳剧本奖吗？特朗普觉得用iPhone怕被窃听，可以用华为啊~并且，如果真要这么担惊受怕，不如什么现代通讯设备都别用了吧？(image)▲飞鸽传书了解一下就这样，华姐姐的在网上火了，还引起了……的注意不甘寂寞的《纽约时报》立马刊登了这样一篇——(image)▲中国回应窃听特朗普手机报道：可以改用华为(via New York Times) (标题翻译via纽约时报中文网)今天的麦大叔课堂，咱们就一起来围观下这篇挺高能的文章~首先，文章概括了华姐姐的“怼人”——（以下中文部分via纽约时报中文网；生词采用美式音标）中国外交部发言人华春莹表示，“美方有些人”真的是想角逐“奥斯卡最佳剧本奖”，并且甚至使用了一个特朗普爱用的比喻，警告时报这么做有被称为“假新闻”的风险。“如果很担心苹果手机被窃听的话，可以改用华为手机，”她说。她还警告，想避免电话遭到窃听的最安全方法，是不要使用“任何现代通讯设备”。Ministry of Foreign Affairs: 外交部trope /trop/: 比喻，修辞risk doing...: 冒着……的风险intercept /,ɪntɚ'sɛpt/: 拦截，窃听Emmmm....《纽约时报》华姐姐警告自己做假新闻，真是充满了一种(image)接着，《纽约时报》充分展现了他们的脑补与自嗨能力——几乎可以肯定，华春莹为相关问题做了准备，她似乎很享受这个能讨论该文细节的机会。她甚至给了iPhone的中国竞争对手一个曝光机会。尽管安全顾问们明显不赞成，但特朗普爱用iPhone。plug /plʌɡ/: 原意指“插头”，即插上之后就能充电。引申为提供了机会。dismay /dɪs'me/: 沮丧、灰心不是很明白作者在阴阳怪气个啥——作为外交部发言人，(image)至于……拜托，你们国家的记者既然提问了，人家履行职责回答你的问题怎么了？接下来，《纽约时报》的迷之脑补又开始了……华春莹……的回应立刻被中国的新闻媒体推送了出去，但在此之前，这些媒体一般情况下对于窃听美国总统这种高度机密行动是不敢进行报道的。flash: 闪光、反射。这里指经过媒体报道后“闪出了火花”，产生了轰动。eavesdrop /'ivzdrɑp/ on...: 窃听……这个句子很长，也非常绕。言下之意是：像窃听特朗普这样的高级机密行动(a highly classified operation),之前一直都没有被报道过(had not reported)，(untilthen)好吧……这个“自嗨式脑补”的欲加之罪，还真是很有意思了。(image)至于这篇文章的，那也是相当有意思。因为它提到了……俺们提到的方式还很清奇——直言不讳的官方报纸《环球时报》将华春莹的回应描述为能够施展神力的术士。“华春莹连开三枪，”该报中文版说道。“而且一枪比一枪有杀伤力”。outspoken /aʊt'spokən/: 坦率的，直言不讳的sorceress /'sɔrsərəs/: 女巫、女魔法师wield /wild/: 使用godlike: 上帝般的、如神一样的lethal /'liθl/: 致命的——这句原话，咱们中文版的报纸上是有的。但是把华姐姐的回应形容成拥有的，Emmmm....这样清奇的比喻，倒是《纽约时报》自己强行加上去的。(image)(image)</w:t>
      </w:r>
    </w:p>
    <w:p>
      <w:r>
        <w:t>WXC6064</w:t>
        <w:br/>
      </w:r>
    </w:p>
    <w:p>
      <w:r>
        <w:t>(image)(image)(image)(image)</w:t>
      </w:r>
    </w:p>
    <w:p>
      <w:r>
        <w:t>WXC6065</w:t>
        <w:br/>
      </w:r>
    </w:p>
    <w:p>
      <w:r>
        <w:br/>
        <w:t xml:space="preserve">    </w:t>
        <w:tab/>
        <w:t xml:space="preserve">    </w:t>
        <w:tab/>
        <w:t>范冰冰被罚了巨款后，又销声匿迹一般，不知道是准备复出，还是再做其他打断，如今再有新消息爆出。北京时间10月29日，有网友晒出范冰冰公开叫卖二手衣物，都是范冰冰穿了一次或者没穿的上衣、裤子和靴子等。通过网上曝光的图片显示，这些衣服最贵的要6,000多元人民币（1元人民币约合0.1438美元），最便宜的也得2,000多元人民币，而标注的原价都要上万元。同时网上的消息还称，范冰冰已经把上海黄金地段的两套房子给卖了，据说买的时候花了1个多亿。看来这是范冰冰急需用钱的节奏，这应该和巨额罚款有关系。不过，网上又爆出范冰冰和李晨酱紫2019年2月2日结婚。如果该消息被证实，范冰冰急着凑钱也很正常。范冰冰此前消失的那几个月里，一直被传出已经和李晨分手。即使在范冰冰案件落定后，李晨的发声，也没换来“好评”。就连网上爆出李晨为范冰冰缴纳巨额罚款而变卖北京价值9亿元人民币的四合院（后被辟谣为假），也没能挽回“渣男”的名声。如今，再传出两人结婚，不知道网友们会作何感想？</w:t>
        <w:br/>
        <w:t xml:space="preserve">    </w:t>
        <w:tab/>
        <w:t xml:space="preserve">    </w:t>
      </w:r>
    </w:p>
    <w:p>
      <w:r>
        <w:t>WXC6066</w:t>
        <w:br/>
      </w:r>
    </w:p>
    <w:p>
      <w:r>
        <w:t>2017年11月23日，李咏于感恩节发布最后一条微博，感谢妻女及所有人。哈文在下方留言：“感恩节快乐。”网友纷纷表示：“李咏大哥一路走好！”、“天呐？？？不敢相信！”、“心里好难受！李咏老师的节目是陪我们长大的啊。”李咏在美国因病去世的消息令人震惊。实际上，还有一些主持人也是被癌症夺去了生命。10月29日上午，主持人李咏的妻子、央视导演哈文发微博称：“在美国，经过17个月的抗癌治疗，2018年10月25日凌晨5点20分，永失我爱。”据悉，李咏在美因病去世。这个消息令人震惊。近些年，没逃脱癌症魔掌的主持人不乏观众耳熟能详之人。　　罗京：原央视《新闻联播》主持人，2008年被确诊为淋巴癌，2009年6月5日去世，享年48岁。　　王欢：央视主持人，曾主持《中国音乐电视》《东西南北中》等节目，2013年7月3日因乳腺癌去世，年仅42岁。　　方静：央视主持人，曾主持《焦点访谈》，2015年11月18日因胃癌去世，年仅44岁。　　肖晓琳：央视主持人、制片人，曾主持《半边天》《焦点访谈》《今日说法》，2017年7月12日晚间，肖晓琳因患直肠癌在美国治病期间不幸离世，终年55岁。　　邱园园：郑州电视台《谁是赢家》节目的主持人，中国传媒大学南广学院06届学生，2014年12月10日晚，因恶性肿瘤去世，年仅26岁。</w:t>
      </w:r>
    </w:p>
    <w:p>
      <w:r>
        <w:t>WXC6067</w:t>
        <w:br/>
      </w:r>
    </w:p>
    <w:p>
      <w:r>
        <w:br/>
        <w:t xml:space="preserve">    </w:t>
        <w:tab/>
        <w:t xml:space="preserve">   </w:t>
        <w:tab/>
        <w:tab/>
        <w:t xml:space="preserve"> </w:t>
        <w:br/>
        <w:t xml:space="preserve">    </w:t>
        <w:tab/>
        <w:t>中国9月启动CRS金融信息交换，几乎无法逃税。会计师建议，凡持有美国绿卡者，目前将资产放在没有加入CRS的美国最安全。(本报资料照)为打击跨境逃避税，今年9月起，中国首次启动交换非居民金融帐户涉税资讯（CRS），日前已有澳洲、新西兰等地区数千个华人帐户被封，超过21兆美元隐密资产曝光。凡在中国超过183天，无论国籍都自动成为中国的“税务居民”，并依照中国税法缴交税金。多位会计师28日在洛杉矶建议，凡持有美国绿卡者，最好不要长居中国，否则所有在境外的金融帐户信息，均需交给中国税务当局。目前将资产放在没有加入CRS的美国最为安全。目前新加坡、香港、新西兰、英国等100多个国家已与中国CRS签约，若被查询到海外收入，当事人将要补缴个税。中国订定的新版个税法也引入“反避税+CRS”，预计明年1月1日实施，上路后将影响不少设有海外帐户的民众。在台湾、中国注册的会计师吕旭明解析说，如果A先生同时拥有美国、台湾双重国籍，又到中国大陆居住超过183天，基本上A先生旗下资产不将只是被美国的“肥咖”、“肥爸”法案管制，同时也会被中国的CRS管制，任何资产都将变得透明化。反观，B先生是美国的税务居民，虽然他在香港也有帐户，但香港不会自动上交银行帐户资讯，因为美国没有参与CRS。因此，他建议大家最好将资金放在美国，也可在美国设立信托帐户，这样一来，民众只需要遵守美国税法、缴交美国税金，一切将变得更加简单、安全。既然资产在美国安全，那民众又该如何将金钱带进美国呢？会计师林清吉表示，透过台湾亲人汇钱赠与资金、透过台湾朋友汇钱借贷资金均是办法，超过220万台币以上就要缴纳台湾赠与税，借贷也需要付利息，中国居民赠与则不需缴税。有民众认为借贷只是暂时的，有没有办法可以避免缴交借贷的税金？吕旭明指出，任何一笔巨额资金转进转去，只要是涉及税务问题，都可能被认定是洗钱行为。若想向银行证明是借贷，民众需释出借贷合约、公证、有支付利息、利息报给哪个国家等文件证明。他提到有很多人喜欢在小国办理护照，即使办理了护照也无法在该国开户，“基本上已经无处可以藏钱了”。不过林清吉指出，其实现在有很多钱进不来美国，即使进来美国，银行存款帐户也不能一次存超过1万元美金，因此有不少民众干脆不将钱存进银行，反而将大笔现金存在家中金库。事实上，如何运用现金也是个学问。林清吉说，有些人拿着大笔现金买珠宝或车子，结果国税局却找上门询问现金出处，其实现在商家只要看到顾客使用现金购买1万元以上商品，都需上报国税局，确定金钱来源处，“现金虽然很好用，但民众需小心使用，否则小心国税局找上门”。提及现在中国有资金出不来的问题，吕旭明认为唯一的办法是合法将中国资产国际化，转变成国际上共有的资产，否则在中国资产外汇将持续面临困难，不过将资金国际化需经过冗长处理程序。会计师梁俊锴也强调，“以前可以做的很多事，今年以后将不再一样”，若民众有藏钱，建议尽早考虑如何处理，因为金钱迟早会曝光，一旦曝光，纳税人需有缴交税赋的心理准备。(相关报导见B2页)</w:t>
        <w:br/>
        <w:t xml:space="preserve">    </w:t>
        <w:tab/>
        <w:br/>
        <w:t xml:space="preserve">    </w:t>
        <w:tab/>
        <w:t xml:space="preserve">    </w:t>
      </w:r>
    </w:p>
    <w:p>
      <w:r>
        <w:t>WXC6068</w:t>
        <w:br/>
      </w:r>
    </w:p>
    <w:p>
      <w:r>
        <w:br/>
        <w:t xml:space="preserve">    </w:t>
        <w:tab/>
        <w:t xml:space="preserve">   </w:t>
        <w:tab/>
        <w:tab/>
        <w:t xml:space="preserve"> </w:t>
        <w:br/>
        <w:t xml:space="preserve">    </w:t>
        <w:tab/>
        <w:t>过去一年，川普政府对来美深造的中国留学生，筛选愈来愈严格，尤其是攻读科技专业的中国学生。白宫这个焦点转变，是因他们指控中国违反美国智慧财产权法，并且威逼中国的美国公司共享他们的技术。他们打算借由限制核发中国学生签证，惩罚中国政府的违法行径。虽然白宫并未全部封杀中国学生签证，但美国国务院今年6月11日起，已开始限制在敏感领域深造的中国研究生的签证，将其签证效期由五年缩短为一年。戴维斯加州大学国际中心指出，严格审查中国学生签证，可能波及目前已在美国大学就读的35万余中国学生，其中包括2017至2018学年到该校就读的601名中国学生。普林斯顿大学机械航太工程系研究生胡梦雅说：“从今年夏天开始，情况开始变得糟糕。”虽然她的研究领域并不敏感，但对签证官员来说，她的系名听起来很敏感。她并指出，她就读其他大学的朋友，今年暑假返回中国后，即无法再入境美国。她说：“这严重影响学生的工作和生活，我获悉朋友情况后，决定毕业前决不返国，甚至毕业后也不回去，这让我很火大，我们心情都受到重创。”政治网站Politico报导，今年8月参加川普举办的晚宴的一名匿名出席者说，川普提及中国学生说：“几乎到这个国家就读的所有中国学生都是间谍。”普林斯顿大发言人班杰明．张表示，该校不会对Politico和“纽约时报”等媒体的报导发表评论。他说：“本校自始至终致力建立一个多元化校园，吸纳海内外广泛层面才华卓越、经历丰富的人才。”相反地，白宫贸易与制造业政策办公室今年6月提出报告指出，在美就读的中国学生是“非传统的情报蒐集者”，已对美国智慧财产带来风险。今年2月，联邦调查局长瑞伊在参院情报委员会也作证指出，在美国攻读任何领域的中国学生都是潜在威胁，不过经济系中国研究生王鹏表示，美国严格审查的主要对象是主修科技的中国学生。</w:t>
        <w:br/>
        <w:t xml:space="preserve">    </w:t>
        <w:tab/>
        <w:br/>
        <w:t xml:space="preserve">    </w:t>
        <w:tab/>
        <w:t xml:space="preserve">    </w:t>
      </w:r>
    </w:p>
    <w:p>
      <w:r>
        <w:t>WXC6069</w:t>
        <w:br/>
      </w:r>
    </w:p>
    <w:p>
      <w:r>
        <w:br/>
        <w:t xml:space="preserve">    </w:t>
        <w:tab/>
        <w:t xml:space="preserve">   </w:t>
        <w:tab/>
        <w:tab/>
        <w:t xml:space="preserve"> </w:t>
        <w:br/>
        <w:t xml:space="preserve">    </w:t>
        <w:tab/>
        <w:t>匹兹堡松鼠岗的生命树犹太会堂二楼27日刚刚开始晨间安息日礼拜，会众查尼听到楼上传来巨响，抬头一看，尸体遍布，恐怖情状令他至今余悸犹存。查尼说：“听起来像似挂衣架一类的庞大物体坠地。”当时与他并坐长椅的六至八名会众，正肃穆低头，等待礼拜开始。一名男子出现在门口，查尼不记得他曾开口说话，随即枪声响彻会堂，90岁的查尼说：“我往上看，全是尸体。”查尼仓皇远离该男子，闪避满天飞的子弹。执法当局说，滥射会众的男子为46岁的鲍尔斯，他们正调查鲍尔斯贴上网络的仇视犹太人言论，鲍尔斯在发动攻击不久前，曾上网贴文说，他即将杀进去。他血染的建筑内，有三个犹太会堂，松鼠岗是犹太人聚居的社区。等到匹兹堡警察与鲍尔斯对峙 、交火，然后制伏他时，已有11名会众殒命。查尼自1955年全家迁至匹兹堡，就已在生命树做礼拜，对建筑内如同迷宫的隐祕角落再熟悉不过，也可能因此救了自己一命。他和另两人该会堂拉比、拉比助理，逃到三楼。他指出：“这栋建筑格局复杂，是由一栋小型建筑，不断扩建，因此有许多小型空间，我们三人都熟知这些隐蔽地点。”查尼挤入一间塞满纸箱的储藏室，整栋建筑安静无声，不安念头闪入他脑海，他不知道应躲在该处多久，也不晓得枪手是否正前往该处。他说：“我们知道太早离开，只有死路一条。”匹兹堡警察说，他们在建筑顶楼紧随枪手之后，枪手潜入一间又一间房间，这些房间正在查尼躲藏房间的另一头。鲍尔斯与警方交火后，终于就逮。查尼和一起躲藏的另两人终于走出储藏室和会堂，他目前在家休养，为自己从鬼门关前走一遭喘口气。他说：“一开始我只感觉麻木，然后感谢上苍，用不着我多说，你就能知道整个历程有多恐怖。”</w:t>
        <w:br/>
        <w:t xml:space="preserve">    </w:t>
        <w:tab/>
        <w:br/>
        <w:t xml:space="preserve">    </w:t>
        <w:tab/>
        <w:t xml:space="preserve">    </w:t>
      </w:r>
    </w:p>
    <w:p>
      <w:r>
        <w:t>WXC6070</w:t>
        <w:br/>
      </w:r>
    </w:p>
    <w:p>
      <w:r>
        <w:br/>
        <w:t xml:space="preserve">    </w:t>
        <w:tab/>
        <w:t xml:space="preserve">   </w:t>
        <w:tab/>
        <w:tab/>
        <w:t xml:space="preserve"> </w:t>
        <w:br/>
        <w:t xml:space="preserve">    </w:t>
        <w:tab/>
        <w:t>肯塔基州路易斯维尔市的妇女艾丽莎·帕克说，她在电视机前不断更换频道，从保守派转到自由派的频道，以找寻显示美国的尖锐分歧到了转折点的迹象，但她看到许多炸弹邮包寄给川普总统的批评者，又看到匹兹堡犹太会堂的枪击案，似乎美国的分裂没有尽头。政治人物和普通民众从管道炸弹和犹太会堂滥杀事件都看到，美国的两党对立已经演变成为暴力极端主义，使人感到美国政治文化产生的巨大毒性，已经到了必须扭转方向的时候。邮包炸弹和教堂滥杀只是美国一系列政治敌意中的最新事件，从共和党国会众议员在棒球场遭枪击，到维吉尼亚州的白人至上主义集会致人丧命，再到最近含有蓖麻毒素的信件寄给川普和其他政府高官，都体现了美国的党派对立与敌意日益加深。在查出邮寄炸弹的嫌疑人是登记共和党人和川普的粉丝后，司法部长塞辛斯表示，他的作案动机似乎是出于党派偏见。川普在呼吁全国团结后不久，就又开始对自由派和媒体发起攻击，两党也再度谴责对方。匹兹堡犹太会堂造成11人丧命的枪击案，可能引发两党在限枪和仇恨言论等问题上的新一轮争议。在犹太会堂的生命之树前举行的烛光晚会上，当地居民馨迪·詹宁斯表示，她不敢相信美国会发生如此暴力事件，似乎感觉现在美国的领袖在鼓励暴力，她迫切希望立刻停止。史坦福大学的社会学教授维勒表示，在民众认为已经够了，对使用煽风点火的语言和诽谤另一个党派的政治人物不再投支持票之前，已经深深根植于美国人生活中的动荡与暴力，将会一直存在下去，造成的损失难以估量。</w:t>
        <w:br/>
        <w:t xml:space="preserve">    </w:t>
        <w:tab/>
        <w:br/>
        <w:t xml:space="preserve">    </w:t>
        <w:tab/>
        <w:t xml:space="preserve">    </w:t>
      </w:r>
    </w:p>
    <w:p>
      <w:r>
        <w:t>WXC6071</w:t>
        <w:br/>
      </w:r>
    </w:p>
    <w:p>
      <w:r>
        <w:br/>
        <w:t xml:space="preserve">    </w:t>
        <w:tab/>
        <w:t xml:space="preserve">    </w:t>
        <w:tab/>
        <w:t>10月29日，冯小刚在自己微博发文，悼念李咏。他写道：“醒来惊闻李咏去逝，痛心！第一次见他是很多年前在南京，他受中国电影导演协会之邀，主持两岸三地的导演会。留下深刻的印象。后来又陆续有过合作，他待人亲切又风趣而且非常敬业。帅。这十七个月，哈文辛苦了，送走咏哥好好歇歇吧！”据悉，冯小刚曾参加李咏主持的综艺《熟悉的味道》，李咏还曾客串冯小刚的电影《私人订制》，两人多次合作，关系很好。　文/马庆云　　29日，李咏夫人发文告知网民，著名的节目主持人李咏老师因病去世。众多影视圈从业人员纷纷发文悼念李咏。冯小刚导演自9月9日最后一次发布动态之后，时隔50天，再次于自己的社交媒体状态中发布对李咏的悼念文字。谁知，却因为乱用字问题引起群嘲。这到底是怎么回事儿呢？　　冯小刚导演悼念文字如下：醒来惊闻李咏去逝，痛心[流泪]第一次见他是很多年前在南京，他受中国电影导演协会之邀，主持两岸三地的导演会。留下深刻的印象。后来又陆续有过合作，他待人亲切又风趣而且非常敬业。帅。这十七个月，哈文辛苦了，送走咏哥好好歇歇吧。　　小刚导演与主持人李咏有很多交集，发文悼念，人之常情。可细心的网友却发现，冯小刚导演这次乱用字了。原来，“惊闻李咏去逝”这句，被很多网友认为，应该是“去世”，而非“去逝”。冯小刚导演作为知名导演，有那么多优秀的电影作品，不会连个字都用错吧。　　当然，也有一定量的网友认为，冯小刚导演，用“去逝”二字，正好彰显对李咏老师的尊重。互联网上确实有一种说法存在，一般的人离开人间，用“去世”。而表示尊重，很尊贵的人离开人家，则可以用“去逝”。显然，冯小刚导演用“去逝”两个字，是以表尊重的。　　那么，冯小刚导演是用错了呢，还是真的可以表示对逝者的尊重呢？关于这个争议，我的观点是，冯小刚导演用错了。　　徐州师范大学文学院的杜凤坤老师早在十年前，便发表过学术小论文，讨论“去世”还是“去逝”的问题。这位大学文学院的专业教师给出了自己的说法。他认为，查阅《现代汉语词典》、《辞海》、《辞源》等工具书，都没有发现“去逝”这个词，只有“去世”，婉指成年人死。　　文学院的杜凤坤老师进一步指出，“去世”中的“去”，是离开的意思，“去世”就是离开这个世界，就是死的意思。而“逝”在《现代汉语词典》、《辞海》当中，都只有两个义项，一是指液体、时光等的消失，二是指死亡。　　那么，去逝当中的逝，就只能采取第二个义项，整个词语的意思就变成了“离开死亡”，意思与死亡相反，如果指第一个意向，也很难解释的通。所以，在这位文学院老先生的学术小论文当中，得出这样的结论，表示成年人死去应该用“去世”，有时也可以用“逝世”，但不应该用“去逝”。“去逝”是一个被误用的错词，应该加以纠正。　　基于以上学术认知，我认为，冯小刚导演确实在自己的悼念文字当中，错用了字词，略显不妥。不过，就此便上升到冯小刚导演果然没文化上边来，也显得有些批评过大了。在我们的现实生活当中，确实存在一些词语的乱用问题，有些时候，甚至于出现了“劣币驱逐良币”的问题。　　至于说冯小刚导演没文化的问题，有网友讽刺到，小刚导演大学都没有上过，高中都没有认真上，能写出这些字儿来就已经不错了。甚至于有声音开始怀疑没有学历没有“文化”的冯小刚，在自己的电影当中，是否有水准了。　　一个错字，不必引申太多。冯小刚导演悼念主持人李咏的心情是让人感动的。小刚导演的电影，也是有文化的，不必因为一个错字便全盘否定。这样做，不科学。</w:t>
        <w:br/>
        <w:t xml:space="preserve">    </w:t>
        <w:tab/>
        <w:t xml:space="preserve">    </w:t>
      </w:r>
    </w:p>
    <w:p>
      <w:r>
        <w:t>WXC6072</w:t>
        <w:br/>
      </w:r>
    </w:p>
    <w:p>
      <w:r>
        <w:br/>
        <w:t xml:space="preserve">    </w:t>
        <w:tab/>
        <w:t xml:space="preserve">    </w:t>
        <w:tab/>
        <w:t>美国匹兹堡市犹太教堂枪击案疑犯鲍尔斯继续留医，他的邻居表示，鲍尔斯看上去是一个“十分正常的人”，并且从未引起过他人的怀疑。“最可怕的是他看起来是那么正常”。多个传媒在事后曾采访疑犯多名前度和现时的邻居，他们对于鲍尔斯是疑犯后都十分惊讶。他们表示鲍尔斯在现居处住了两年左右，是个十分正常的人，没有表现出不友好，但也不过分殷勤。不过他经常把电视机声音开得很大，周围人都能听得见，他主要收看新闻节目。而且可以数天足不出户。28岁的邻居霍尔说，鲍尔斯为人内敛，从未听说过他或看过他表现出任何反犹情绪，也未有显露任何威胁：“最可怕的是他看起来是那么正常，我希望知道他的脑袋装了什么，可能出事前能够做点什么。”另一名邻居则指，鲍尔斯是那种“虽然文静，但看到你的车房大闸打开，会致电提醒你的邻居。”</w:t>
        <w:br/>
        <w:t xml:space="preserve">    </w:t>
        <w:tab/>
        <w:t xml:space="preserve">    </w:t>
      </w:r>
    </w:p>
    <w:p>
      <w:r>
        <w:t>WXC6073</w:t>
        <w:br/>
      </w:r>
    </w:p>
    <w:p>
      <w:r>
        <w:br/>
        <w:t xml:space="preserve">    </w:t>
        <w:tab/>
        <w:t xml:space="preserve">    </w:t>
        <w:tab/>
        <w:t xml:space="preserve">(image) </w:t>
        <w:br/>
        <w:t xml:space="preserve">    </w:t>
        <w:tab/>
        <w:t xml:space="preserve">    </w:t>
      </w:r>
    </w:p>
    <w:p>
      <w:r>
        <w:t>WXC6074</w:t>
        <w:br/>
      </w:r>
    </w:p>
    <w:p>
      <w:r>
        <w:t>(image)当地时间2018年10月28日，英超莱斯特城（Leicester City）俱乐部主席维猜（VichaiSrivaddhanaprabha）被证实在直升机坠毁事故中身亡。维猜的华人血统背景引发关注。（图源：VCG）(image)坠机事件发生在比赛结束约一小时后。这场比赛于当地时间10月27日17时30分开始，维猜在现场观赛后准备乘坐直升机离开。（图源：VCG）(image)目击者称，飞机是在起飞后几秒钟内失去控制，并坠毁在该体育场的停车场内，燃起大火。（图源：VCG）(image)随后，英国紧急服务人员赶到现场救火并搜查残骸，出事区域被莱斯特郡警方封锁。当时机上有5人，全部遇难。（图源：VCG）(image)2018年10月28日，英国莱斯特城球迷为飞机失事遇难者献花悼念。（图源：VCG）(image)2018年10月28日，大批英国莱斯特城球迷在King Power体育场外悼念飞机失事遇难者。（图源：VCG）(image)当地时间2018年10月29日，泰国报纸刊登英超莱斯特城俱乐部主席维猜去世消息。（图源：VCG）(image)现年60岁的维猜是泰国亿万富翁，也是免税财团王权国际（King PowerInternational）的创始人，《福布斯》杂志评选他为泰国第五大富豪，拥有价值38亿英镑（1英镑约合1.28278美元）的商业帝国。（图源：VCG）(image)维猜是莱斯特大受欢迎的人物，也是英超联赛上常客，他通常在主场比赛后乘坐私人直升机返回伦敦。（图源：VCG）(image)2010年8月，威猜收购莱斯特城，并于2011年2月10日成为俱乐部主席。在威猜的资金支持下，莱斯特城于2014年升入英超，只用两个赛季，莱斯特城就神奇夺得队史首个顶级联赛冠军。（图源：VCG）(image)威猜于1989年创立了免税店品牌“王权免税”（KingPower），2006年获得了曼谷素万那普机场的独家免税品售卖权，迅速累积财富。（图源：VCG）(image)威猜与泰国王室关系友好，频繁资助王室的慈善项目，其姓氏“西瓦德诺巴帕”是由泰国国王御赐，意为“光荣进步之光”。（图源：VCG）(image)值得一提的是，威猜还具有华人血统，祖籍为中国福建省漳州市诏安县，泰国有名的诏安籍实业家。（图源：VCG）</w:t>
      </w:r>
    </w:p>
    <w:p>
      <w:r>
        <w:t>WXC6075</w:t>
        <w:br/>
      </w:r>
    </w:p>
    <w:p>
      <w:r>
        <w:br/>
        <w:t xml:space="preserve">    </w:t>
        <w:tab/>
        <w:t xml:space="preserve">    </w:t>
        <w:tab/>
        <w:t xml:space="preserve">　10月29日，哈文在微博发文，宣布李咏去世消息。随后，网友纷纷发问悼念李咏。10月23日，李咏的女儿法图麦-李在微博晒出自拍，向大家问好。却遭到网友的责骂，称其“没良心”。随后，法图麦删掉旅行、美食等生活照，保留了几条微博，留下一张父母的合照。　　据悉，法图麦-李，2002年5月20日出生于北京市，中国内地节目主持人李咏与导演哈文的女儿。</w:t>
        <w:br/>
        <w:t xml:space="preserve">    </w:t>
        <w:tab/>
        <w:t xml:space="preserve">    </w:t>
      </w:r>
    </w:p>
    <w:p>
      <w:r>
        <w:t>WXC6076</w:t>
        <w:br/>
      </w:r>
    </w:p>
    <w:p>
      <w:r>
        <w:br/>
        <w:t xml:space="preserve">    </w:t>
        <w:tab/>
        <w:t xml:space="preserve">    </w:t>
        <w:tab/>
        <w:t>28日，一辆公交客车与一辆小轿车在重庆万州区长江二桥相撞后，公交车坠入江中。视频拍下公交正面撞击轿车并坠入江中瞬间。画面所示，公交客车失控后，一共横跨3条行车线，然后再撞向桥边。惟前面一架红色私家车收掣不及，撞向失控公交车，继而立即冒烟，而整个过程用不到5秒时间，同时被后面一辆汽车的行车记录仪拍下。初步核实重庆坠江事故15人失联。目前公交已被找到，长11米宽3米，位于长江二桥上游约28米、水深约71米处。目前已打捞出两名遇难者遗体，其中一名遇难者魏女士今年25岁，其亲属称，魏女士当天带母亲和2个孩子坐22路公交出门玩耍，两个孩子一个3岁一个只有1岁，目前3人仍失联。新华网、东网等报道综合</w:t>
        <w:br/>
        <w:t xml:space="preserve">    </w:t>
        <w:tab/>
        <w:t xml:space="preserve">    </w:t>
      </w:r>
    </w:p>
    <w:p>
      <w:r>
        <w:t>WXC6077</w:t>
        <w:br/>
      </w:r>
    </w:p>
    <w:p>
      <w:r>
        <w:t>一名女子在乘车时因为没有用英语打电话而遭到同车另一位乘客殴打，这是英国今年发生的第二起类似事件。</w:t>
      </w:r>
    </w:p>
    <w:p>
      <w:r>
        <w:t>WXC6078</w:t>
        <w:br/>
      </w:r>
    </w:p>
    <w:p>
      <w:r>
        <w:br/>
        <w:t xml:space="preserve">    </w:t>
        <w:tab/>
        <w:t xml:space="preserve">    </w:t>
        <w:tab/>
        <w:t>【这个印尼空难遇难者的遗物，令人心碎】今天早上，印尼传来噩耗，一架载有189人的航班坠毁，机上无人生还。而在搜救人员的打捞上来的遇难者遗物中，一个独特的手机壳引起了很多网民的关注。这个手机壳上印有一对手拉着手的男女，而有境外网友已经顺着这张照片在境外社交网站Instagram上找到了原图，是一个名为ineyunitasi的账号在2017年8月27日发布的。当时这个图贴还配有一段文字，大意是：迈出的每一步都是一种祈祷，希望每一步都能成功，每一个祈祷都能带来祝福......目前尚不清楚遇难者是否是照片中的人，以及那个打捞出来的黑色挎包是不是照片中的挎包。</w:t>
        <w:br/>
        <w:t xml:space="preserve">    </w:t>
        <w:tab/>
        <w:t xml:space="preserve">    </w:t>
      </w:r>
    </w:p>
    <w:p>
      <w:r>
        <w:t>WXC6079</w:t>
        <w:br/>
      </w:r>
    </w:p>
    <w:p>
      <w:r>
        <w:t>(image)孙宏涛微博透露最新情况（图源：@孙宏涛医生）(image)孙宏涛微博还点出中国某旅游平台（图源：@孙宏涛医生）中国电影《战狼》激情很多人的“爱国热情”，想到自己即使被困国外，也会有救援，而现实真的是这样吗？中国医学科学院阜外医院的医生就吐槽了这件事。北京时间10月26日，微博认证为“中国医学科学院阜外心血管病医院心血管外科副教授、副主任医师”的孙宏涛发博称，受台风影响，上千中国游客滞留塞班。给大使馆打电话基本不予理会，“战狼”这样的事现实中不存在。这里所提到的大使馆是中国驻洛杉矶大使馆。随后，中国驻洛杉机总领馆发布通报称，中方有关航空公司已安排飞机10月28日飞往塞班，接回因台风灾害滞留的中国游客。另外，10月29日，中国医学科学院阜外医院官方微博发文称，孙宏涛发布的消息，医院高度重视，多部门将联合约谈孙宏涛，了解原委做出相应处理。与此同时在中国外交部例行记者会上，有媒体提到，受台风“玉免”影响，导致约1,500名中国游客被困塞班岛。中方为帮助滞留游客都做了哪些工作？中国外交部发言人陆慷回应称，10月28日，塞班国际机场对民航飞机有限度开放，中国有关航空公司积极组织运力，共派出3架次航班，接返滞留当地中国游客713人。另有零散中国游客搭乘外航航班离开。有关航空公司10月29日还将继续派机接返剩余中国游客。翻开孙宏涛的微博，发现在10月29日早上，他发文称，中国第一批回国人员已经到达国内，其他人员正有序撤离中。间接证实中国已经陆续接回滞留塞班的中国游客。</w:t>
      </w:r>
    </w:p>
    <w:p>
      <w:r>
        <w:t>WXC6080</w:t>
        <w:br/>
      </w:r>
    </w:p>
    <w:p>
      <w:r>
        <w:br/>
        <w:t xml:space="preserve">    </w:t>
        <w:tab/>
        <w:t xml:space="preserve">    </w:t>
        <w:tab/>
        <w:t>北京时间10月29日，中国央视前主持人李咏的妻子哈文宣布丈夫去世的消息。据悉，李咏因患癌在美国治疗了17个月后病逝。在李咏因病去世的消息传出后，有媒体致电哈文，对方挂断电话。虽然哈文表示，李咏是因为换癌去世，但却没有道破究竟是患的什么癌。据悉，李咏移居美国所寻求帮助的梅奥诊所医院是一家全球顶尖的癌症肿瘤治疗中心，成立于1863年，为全美排名榜首的医院，集结了许多中外有名成就突出的肿瘤专家。美国梅奥诊所被誉为全球医学诊断的“最高法院”，世界各地的疑难杂症，最后都被送到梅奥诊所来寻求最终答案。据了解，喉癌是一种十分常见的恶性肿瘤，好发于发于50岁到60岁男性。而喉癌的晚期更是会给病人身体和心理上带来极大的痛苦，会出现主要包括痰中带血、呼吸困难、癌细胞扩散转移、内耳疼痛不堪以及其他一些症状。</w:t>
        <w:br/>
        <w:t xml:space="preserve">    </w:t>
        <w:tab/>
        <w:t xml:space="preserve">    </w:t>
      </w:r>
    </w:p>
    <w:p>
      <w:r>
        <w:t>WXC6081</w:t>
        <w:br/>
      </w:r>
    </w:p>
    <w:p>
      <w:r>
        <w:t xml:space="preserve">　(image)　　10月29日，央视主持人李咏妻子、央视导演哈文发微博称：“在美国，经过17个月的抗癌治疗，2018年10月25日凌晨5点20分，永失我爱。”2018年8月13日，北京，李咏哈文夫妇携女儿现身首都机场。最后一次和老婆哈文同框机场照成“绝唱”。　　(image)　　2018年8月13日，北京，李咏哈文夫妇携女儿现身首都机场。最后一次和老婆哈文同框机场照成“绝唱”。　　(image)　　2018年8月13日，北京，李咏哈文夫妇携女儿现身首都机场。最后一次和老婆哈文同框机场照成“绝唱”。　　(image)　　2018年8月13日，北京，李咏哈文夫妇携女儿现身首都机场。最后一次和老婆哈文同框机场照成“绝唱”。　　(image)　　2018年8月13日，北京，李咏哈文夫妇携女儿现身首都机场。最后一次和老婆哈文同框机场照成“绝唱”。　　(image)　　2018年8月13日，北京，李咏哈文夫妇携女儿现身首都机场。最后一次和老婆哈文同框机场照成“绝唱”。　　(image)　　2018年8月13日，北京，李咏哈文夫妇携女儿现身首都机场。最后一次和老婆哈文同框机场照成“绝唱”。　　(image)　　2018年8月13日，北京，李咏哈文夫妇携女儿现身首都机场。最后一次和老婆哈文同框机场照成“绝唱”。</w:t>
      </w:r>
    </w:p>
    <w:p>
      <w:r>
        <w:t>WXC6082</w:t>
        <w:br/>
      </w:r>
    </w:p>
    <w:p>
      <w:r>
        <w:t xml:space="preserve">中国国家主席习近平将出席首届中国国际进口博览会开幕式，韩媒称习近平有可能在开幕式演讲中发表有关中国扩大开放的信息。综合媒体10月29日报道，中国商务部10月29日举行中外媒体吹风会。商务部国际贸易谈判代表兼副部长傅自应介绍中国国家主席习近平出席首届中国国际进口博览会开幕式有关情况。 </w:t>
      </w:r>
    </w:p>
    <w:p>
      <w:r>
        <w:t>WXC6083</w:t>
        <w:br/>
      </w:r>
    </w:p>
    <w:p>
      <w:r>
        <w:br/>
        <w:t xml:space="preserve">    </w:t>
        <w:tab/>
        <w:t xml:space="preserve">    </w:t>
        <w:tab/>
        <w:t>10月29日，李咏妻子哈文发文宣布李咏去世的消息，李咏于10月25日凌晨5点20分在美国去世，享年50岁。据悉，李咏葬礼已举行。今日上午，李咏妻子哈文发文确认李咏去世的消息：“在美国，经过17个月的抗癌治疗，2018年10月25日凌晨5点20分，永失我爱。”据悉，李咏葬礼已于美国时间10月28日上午10点在纽约坎贝尔殡仪馆举行。李咏抗癌去世的消息实在太突然，网友纷纷发文悼念：“太突然了吧?都没听说过他得病的消息就去世了，逝者安息。”“还记得小时侯和家人看他的非常六加一，是一段回忆。简直不敢相信。”“不知道该说些什么，希望你在另一个世界过的快乐，走好。”随后，章子怡、孙茜、汪小菲、李锐等明星纷纷发文悼念。李咏抗癌去世，实在令人痛惜!李咏是著名主持人，1968年5月3日出生于新疆乌鲁木齐，1998年开始出任综艺节目主持人，同年开始主持益智游戏节目《幸运52》。2002年，主持中央电视台春节联欢晚会，成为央视的“门面”和“台柱子”。2003年开始主持《非常6+1》。相信大家都看过他主持的《非常6+1》，李咏主持风格幽默诙谐，活跃而有节奏感，给大家带来了不少欢笑，令人印象深刻，他的主持实力毋庸置疑，令人钦佩。李咏去世，李咏葬礼已举行，这一连串的消息让我们无法接受。李咏带给我们欢笑和感动，如今却走得这么突然。逝者已逝，生者如斯，希望李咏的家人能够早日走出伤痛!</w:t>
        <w:br/>
        <w:t xml:space="preserve">    </w:t>
        <w:tab/>
        <w:t xml:space="preserve">    </w:t>
      </w:r>
    </w:p>
    <w:p>
      <w:r>
        <w:t>WXC6084</w:t>
        <w:br/>
      </w:r>
    </w:p>
    <w:p>
      <w:r>
        <w:br/>
        <w:t xml:space="preserve">    </w:t>
        <w:tab/>
        <w:t xml:space="preserve">    </w:t>
        <w:tab/>
        <w:t xml:space="preserve">美国一名华裔学生，2014年参加华盛顿乔治城大学（Georgetown University）法律系面试，最终不获录取。结果，他怀恨在心，故意在网络上捏造故事，指其中一名面试官曾强奸一名8岁女童，又教唆他人到这名面试官家中，从事SM（性虐待）活动。    英文名"Ho Ka Terence Yung"的华裔学生，2017年2月被捕。警方透露，Yung因为与该校毕业生的面试表现不理想，不获乔治城大学录取。他后来申请德州大学的法律学院就读，但一直对之前的面试落选怀恨在心，于是想出一个网络报复大计。Yung在社交网络上散播谣言，指乔治城大学的面试官曾经强奸过一名8岁女童；还详述，面试官用刀恐吓女童，再把她的衣服剪破，逼她就范。 Yung后来又在另一个网站上刊登不实内容，教唆他人到这名面试官的家中举办SM活动。他在虚构的活动广告中写下︰"需要一个壮男今晚占有我"、"我是一个坏女孩，我需要一个壮男来惩罚我，发给我一张持枪的照片，否则我将不理会。"广告刊登一天后，警方便在面试官的住所，拘捕一名在午夜到访的男子。男子向警方辩称，他只是回应网络上一名女子的要求，相信是女屋主，才来到这里。警方根据男子的口供，终于在去年2月拘捕"幕后黑手"Yung。德拉瓦州联邦法院上周二（23日）裁定，该华裔学生触犯网络报复罪，将于明年初宣判刑期。  </w:t>
        <w:br/>
        <w:t xml:space="preserve">    </w:t>
        <w:tab/>
        <w:t xml:space="preserve">    </w:t>
      </w:r>
    </w:p>
    <w:p>
      <w:r>
        <w:t>WXC6085</w:t>
        <w:br/>
      </w:r>
    </w:p>
    <w:p>
      <w:r>
        <w:br/>
        <w:t xml:space="preserve">    </w:t>
        <w:tab/>
        <w:t xml:space="preserve">    </w:t>
        <w:tab/>
        <w:t>今日上午北京时间09:31，中国内地知名导演、制片人哈文配图丈夫李咏照片并且发文称：在美国，经历17个月的抗癌治疗，2018年10月25日凌晨5点20分，永失我爱......哈文悲痛的一句“永失我爱”让看到此消息的网友大为震惊和突然，许多人这才意识到我们熟知的一位前央视主持人因为癌症永远离开了人世间，并且在去世前与病魔抗争了整整17个月，在异国他乡忍受着非人的痛苦和折磨。从1998年开始一直到去年的2017年，李咏一直在荧屏上保持着与观众的亲切互动，一个土生土长新疆小伙子只身一人闯荡到北京，凭借自己的实力获得了当年中央电视台唯一的播音员名额。在央视这个舞台上，李咏的主持实力并不是观众心中的最佳，但是他凭借自己的本事让全国观众记住了他的主持风格以及他的王牌节目《非常6+1》，并且此档节目的主题曲正是由他本人发行的《你是我们的大明星》。在央视工作的这么多年，李咏合作过倪萍、王小丫、董卿、朱军、白岩松等王牌主持人主持过春节联欢晚会；也合作过欧阳夏丹、赵赫等主持过3·15晚会；他也是《我是演说家》里感情充沛的导师；他也是全国观众面前一等一的“熟面孔”。此次第一时间内发出这个悲痛消息的哈文自然是难过万分，不得不提到哈文和李咏的爱情真的是充满了纯情的浪漫。哈文和李咏是同学，一开始李咏被哈文轮廓分明的侧脸吸引，便每天上课就给哈文画画，就这样他们的爱情画到了一起。在工作上，哈文一方面是李咏疼爱备至的妻子，一方面也是李咏的好老板，他们从同班同学成为彼此的初恋情人再到工作上的鼎力配合，算是达到了感情和人生的高度契合。李咏曾经笑谈：老婆是老板，自己的工资由老婆发。婚后他们也曾一直想过要当“丁克家族”，但是后来哈文想孕育孩子，没多久便幸运的怀上了，他们的宝贝女儿取名叫法图麦·李。如今50岁的李咏与世长辞，他与哈文的婚姻走过了26年，他也不过才走到人生的半程，就这样没了生命不得不让人惋惜！</w:t>
        <w:br/>
        <w:t xml:space="preserve">    </w:t>
        <w:tab/>
        <w:t xml:space="preserve">    </w:t>
      </w:r>
    </w:p>
    <w:p>
      <w:r>
        <w:t>WXC6086</w:t>
        <w:br/>
      </w:r>
    </w:p>
    <w:p>
      <w:r>
        <w:br/>
        <w:t xml:space="preserve">    </w:t>
        <w:tab/>
        <w:t xml:space="preserve">    </w:t>
        <w:tab/>
        <w:t>拿下2届艾美奖的著名电视剧《绝命毒师》里，后来成为美国著名毒贩的老白，一开始只是一个穷途末路的化学老师。他化学知识丰富，本可以成为化学家，却为了平凡幸福的家庭生活放弃了那一切，结果在进入中年后，突然被诊断出患了肺癌，而此时，他在家里还有一个有点强迫症，怀有身孕的中年妻子，以及一个不太聪明的儿子。机缘巧合之下，老白利用自己的化学知识制起了毒品，因为专业，所以他制造的毒品冠绝北美，而他本人，也从一个老好人一样的化学老师，开始变坏，breakingbad，一步一步走向地狱的深渊。当然这是电视剧，但下面这个男人，却是现实。1990年，27岁的叶真理作为国内某医药公司工作人员刚刚被派去墨西哥时，他总是带着一大堆名片，见人就介绍自己是谁谁谁，逢人就推销自己。那时候他还不是大佬，打扮还不像上面这样。那会儿他已经从大学毕业有些年头了，虽然他本人说他是从华东政法大学毕业的，但在多年后经华政学子的求证，发现他可能并不是华政的正经本科，而是夜校——但毫无疑问，叶真理本人对华政是有感情的。毕竟那个年代，还不像现在，谁都能考上大学，那时候能上高中就不错了，就算夜校，也不错了。毕业后，叶真理开始在上海本地的一家医药公司工作，对于他这段时间的履历，记载上是空白的，一方面是年代久远，另一方面也因为那时候他实在不是什么人物，没有什么著名的事迹，所以可能曾经见过他的人，都不一定知道有这么一号人存在。叶真理开始发家，是从他1990年踏上墨西哥国土开始的。由于冰毒泛滥，一直到现在，墨西哥和美国都严格管控含有伪麻黄碱的药物——看过《绝命毒师》的应该知道，我们可以通过化学方式，利用伪麻黄碱来制造冰毒。比如感冒药复方新康泰克，每粒含有盐酸伪麻黄碱90毫克，理论上10盒感冒药，可以制造3克以上的冰毒，而3克冰毒的价格以及对人身体的伤害，可比10盒感冒药高多了。瘾君子是非常可怕的一类人，他们毒瘾犯起来，什么事都做得出来。比如墨西哥虽然很难买到伪麻黄碱的感冒药，却能不要处方买到merck——一种含有苯肾上腺素的药品，和伪麻黄碱有相似的药理作用。于是他们会用红牛，配酒，混合着一起把merck送下去，然后享受他们早已溃烂内心的短暂宁静。当然这也是饮鸩止渴，因为这种猛药，只会让他们已经支离破碎的胃和肾脏，负担更重一点。时间倒回到上世纪90年代，那时候墨西哥流行的还是海洛因，冰毒因为其化学属性，被崇尚“绿色”，“有机”，“非转基因”的北美瘾君子嫌弃，被认为是年轻人爱玩的低级玩意。最后因为其高成瘾性，因为其相对低的制作成本以及巨大的利润，甲基苯丙胺（冰毒）最后还是在美洲风靡起来。当然那时候伪麻黄碱还是没有像现在这样被严格管控的。在墨西哥做过外贸，服装，以及倒卖海关没收商品的叶真理，本身就不是遵纪守法的人。后来，他终于忍不住，决定开始从事冰毒原料贸易工作。1995年，叶真理在港口的设施开始频繁吞吐货物，1997年，叶真理在墨西哥成立了“墨西哥联合医药药品有限公司”，假装制造感冒药，就像《我不是药神》中的徐峥一样，从印度，中国大量进口含有伪麻黄碱的原料和成品药运回墨西哥，但他自己却不制造冰毒。叶真理很清楚自己作为一个外来者，如果直接制毒，大量贩卖，一定会被墨西哥黑白两道一起吃得渣都不剩，所以很长时间里，他都只搞原料，在墨西哥转卖，很少自己参与到毒品制造，售卖的过程。他的最大客户，就是当今世界上势力最大的毒枭之一，华金·古斯曼。放一张古斯曼没那么风光的照片数据显示，叶真理从1995年开始大规模进口医药品开始，一共在北美制造过价值数十亿美元的冰毒原料。光2005到2006年，他就从中国进口了超过96吨原料，并把它们全部制造成了伪麻黄碱。这些毒品销售出去之后，等于他每天的睡后收入，是1400万美元。一直到2007年，被调查的时候，他的公司里还有9.8吨伪麻黄碱化学品存货。所以在2007年被捕的时候，墨西哥政府在叶真理的豪宅中，光现金就找到了2.07亿美元，除此之外还有价值几千万美金的墨西哥比索，欧元，港币，金币，珠宝。以及两间豪宅，七辆车。感受一下：而他在墨西哥的豪宅，不但依山傍水，直接就能看到海，而且装修非常奢侈，一地金银，甚至家中还养了白虎作为宠物。作为一个上海人，叶真理早在上海房价飙升起来之前，就在上海购置了房产，一共多少我不知道，但梨视频和物业求证后，得知上海著名豪宅檀宫16号的主人，就是叶真理。可谓是黄粱一梦二十年，我想1990年叶真理离开上海时怎么也不会想到，自己会开始从事毒品工作，然后在这里买上一套房子。2007年叶真理被捕后，美国政府一直没能成功将其定罪。主要是因为叶真理主要活动地点是墨西哥，美国政府没有第一手资料。——对于他在墨西哥家中查出的财产，叶真理方说是墨西哥官员放到他家，要求他帮忙保管的赃款。对于他家里，工厂里搜出的原料，他们坚称都是为了做感冒药。他们还强调，他们进口伪麻黄碱是墨西哥政府授权的，其间叶真理和很多墨西哥官员都有密切来往，当时都没有问题。然后本来要传唤到法院作证的证人和证物，要么是突然消失，要么是突然不愿意作证了。最后2009年6月22日，美国司法部决定驳回美国政府对叶真理的起诉，而在8月28日，美国政府撤回所有诉讼。但这并不意味着他就没事了，因为墨西哥政府还没有撤回诉讼，并一直要引渡叶真理回墨西哥受审。2016年10月，叶真理被送到墨西哥受审，至今没有新消息。有意思的是，叶真理不是被DEA发现的，不是被警察抓的，不是自己露出马脚的，而是他决定金盆洗手不干了，想洗白自己移民美国时，他以前供货的那些毒枭，非常高调的举报他。想来干都让你干了，你干了赚了钱就想走，就没那么容易了。出事前，叶真理在墨西哥上流社会如鱼得水，2002年他加入墨西哥国籍时，是总统亲自给他授的权。出事后，关于他犯罪的证据一件一件消失，怎么说，墨西哥就是不想让美国政府定他的罪。窃钩者诛，窃国者侯，不过如此。</w:t>
        <w:br/>
        <w:t xml:space="preserve">    </w:t>
        <w:tab/>
        <w:t xml:space="preserve">    </w:t>
      </w:r>
    </w:p>
    <w:p>
      <w:r>
        <w:t>WXC6087</w:t>
        <w:br/>
      </w:r>
    </w:p>
    <w:p>
      <w:r>
        <w:br/>
        <w:t xml:space="preserve">    </w:t>
        <w:tab/>
        <w:t xml:space="preserve">    </w:t>
        <w:tab/>
        <w:t>热衷于电音或派对文化的孩纸，应该都有听说过泰国东南部的小岛Koh Phangan（帕岸岛），每当来到月圆时分的“满月”期间，这里就会举行每月一度的Full Moon Party（满月派对），来自世界各地的背包客和电音迷会成群结队地慕名前往，到此放飞自我地朝圣狂欢，期间他们在月光下沉醉地喝酒嗨电音，全身涂满荧光颜料挤在一起热舞～既然每个月都会举行大型的派对，那岛上肯定少不了表演乐队和当地居民，今年47岁的Chatupoom Losiri就是其中一位，他毕业于泰国的Silpakorn艺术大学，熟练小号和鼓等不少乐器的他，之前曾跟随乐队来到帕岸岛上驻留表演，但不知是何原因，他所在的乐队在来到岛上表演没多久后便解散了，乐队成员们分道扬镳，Chatupoom则决定留在令他留恋的帕岸岛上生活，虽说乐队解散后他靠着给游客画肖像画来谋生，但赚取到的费用远远不够生活所需，于是他干脆住进了一个在海滩边曾经用来开发锡金属的矿洞里，并自称为“洞穴人”...毕业于艺术学院的Chatupoom动手能力极强，所以经过他一段时间的改造后，原本邋遢不已的矿洞还真有了点家的样子，整理得也算是比较有条理了，到了晚上打开灯时，乍一看更是添了不少浪漫的气氛...天气好的时候，往外看竟然感觉还不赖...除了住处如此原生态，Chatupoom平日里的生活也是十分“天然”——饿了，就划着自己的小船出海去捕个鱼...抓到点海鲜就返程，再摘点蘑菇野菜啥的混在一起煮熟就算是解决一顿了...吃完饭就锻炼下身体，爬个山看看风景顺带摆拍一张...或者回洞里吹吹小号消遣下时间，省得遗忘了自己的老本行...要么就是继续给客人画未完成的画像...到了傍晚时分，还可以把海边搭建的简易晾衣杆当成单杠运动一下...除此之外，Chatupoom偶尔兴起时也会摆拍一些这样的艺术照...虽说如此洒脱的生活挺特别，但类似这样在岛上过“野人”般生活的报道早已不在少数，然而Chatupoom最近却火了起来，被登上了许多外媒新闻，不过他火的原因并非是那些“天然”的生活日常，而是他有点神奇的女人缘...Chatupoom在自己的Facebook页面上，经常会po出一些与不同外国女性的亲密合照，照片中并不乏一些年轻貌美的女性...照片中，她们都十分开心地和他做出亲昵动作合影...甚至还有许多是在他“家”里拍摄的...一个也就算了，经常还有不少和两个女性一起的...当个“洞穴人”还能每天都过得这么潇洒一样，这简直就是山皇帝嘛！其实，前面po出的这些都算是“轻”的了，真正让Chatupoom彻底火起来的是他这一条Facebook——不久前，他在自己的Facebook账号上po出了一张在他洞里床上躺着的裸女照片，配文大概是说“昨晚累到今天起来要喝咖啡然后打个坐，她还没起床”...这一段赤果果的“发生了性关系”的暗示，更是让本来就对此反感的当地人怒火中烧，虽然这条状态在发出后不久被他删除，但依然是引起了众怒...一些岛民直接就报了警，让警察到“淫乱不堪”的Chatupoom的山洞里搜查一番，警方接到投诉后的确是过去进行了仔细的检查，但并没有发现任何可疑物品，一名接受采访的警察表示：“我们没有接到那些女性对他的投诉，所以我们只是就女性进入他洞穴不安全这一点与他进行了交谈。”Chatupoom在采访中是这样说的：“来我这里过夜的女性都是她们自愿的，我没有施以任何的强迫。有时候我们没有发生性行为，只是拥抱到第二天早上。她们很开心，我也很开心。”虽说警方的确没有在山洞里发现任何可疑物，但当地岛民依然对他的行为感到不满，所以，目前许多人已经向帕岸岛的土地所有者发起了请求，希望能把Chatupoom驱逐出岛...no zuo no die...ref：https://www.mirror.co.uk/news/world-news/thai-caveman-beds-dozens-attractive-13365684https://www.thesun.co.uk/news/7427754/thai-cave-man-raided-police-koh-phangan/</w:t>
        <w:br/>
        <w:t xml:space="preserve">    </w:t>
        <w:tab/>
        <w:t xml:space="preserve">    </w:t>
      </w:r>
    </w:p>
    <w:p>
      <w:r>
        <w:t>WXC6088</w:t>
        <w:br/>
      </w:r>
    </w:p>
    <w:p>
      <w:r>
        <w:br/>
        <w:t xml:space="preserve">    </w:t>
        <w:tab/>
        <w:t xml:space="preserve">    </w:t>
        <w:tab/>
        <w:t>保护记者委员会（The Committee to ProtectJournalists）呼吁保加利亚政府对电视记者维多利亚·马里诺娃（VictoriaMarinova）这个周末被杀害的事件进行调查。保护记者委员会驻欧盟代表汤姆·吉布森表示：“保护记者委员会对于维多利亚·马里诺娃被残忍杀害感到震惊。保加利亚政府必须尽一切力量和资源进行彻底调查，将肇事者绳之以法。”在保加利亚北部城市鲁塞（Ruse），一名电视记者遭到残忍的谋杀。当地检察官在周日（10月7日）通报了案情。检察官Georgy Georgiev说，受害者维多利亚·马里诺娃（ViktoriaMarinova）被击伤头部导致窒息死亡。遇害前她正在调查一起涉嫌欧盟资金的腐败案。马里诺娃今年30岁。上星期六，她的尸体在一个公园里被发现。检察官说，她的手机、车钥匙、眼镜和部分衣物均已失踪。保加利亚内政部长姆拉登·马里诺夫随后证实，受害者还遭到了强奸。他说，没有证据表明她的遇害和记者工作有关联。保加利亚总理博伊科·鲍里索夫说，警察一定会抓到凶手，只是时间早晚问题。鲍里索夫说：”我确信凶手最终难逃法网。最好的刑侦专家已经被派往鲁塞，我们不要给他们压力。他们已经取得大量的DNA。”马里诺娃是鲁塞电视台TVN的董事会成员。最近她正在和一群保加利亚同行合作报道一起腐败案件，案件涉及当地政府领导的由欧盟资助的基础工程建设。TVN电视台在一个简短的声明中说：”我们怀着巨大的悲痛和难忍的哀伤，承受着失去至爱同事维多利亚·马里诺娃的巨大损失，也向处于悲恸中的她的亲友和同事表达慰问。”一个与欧盟资金腐败案调查有关的网站的经营者约尔达诺夫表示该网站有可信的信息显示有事情会发生。他告诉法新社说：“维多利亚的死亡，她以行刑式的残忍手段被杀。这些表明是要发出警告。”这家网站的一些记者曾经接受过马里诺娃的采访。记者无国界组织2018年对世界各国新闻自由度的排名中，保加利亚在180个国家中列第111位，是欧盟国家中最低的排名。马里诺娃是欧盟境内一年之内第三个遭到谋杀的记者。去年10月，马尔他记者达夫妮·卡鲁阿纳·加利齐亚（Daphne CaruanaGalizia）驾车回家途中遭到炸弹袭击；今年2月，斯洛伐克记者扬·库西亚克（Jan Kuciak）在家中同女友一道遭到枪杀。德国之声／美国之音</w:t>
        <w:br/>
        <w:t xml:space="preserve">    </w:t>
        <w:tab/>
        <w:t xml:space="preserve">    </w:t>
      </w:r>
    </w:p>
    <w:p>
      <w:r>
        <w:t>WXC6089</w:t>
        <w:br/>
      </w:r>
    </w:p>
    <w:p>
      <w:r>
        <w:br/>
        <w:t xml:space="preserve">    </w:t>
        <w:tab/>
        <w:t xml:space="preserve">    </w:t>
        <w:tab/>
        <w:t>一句“小哥哥，我可以送你一件礼物吗？”，俘获了多少少女心？改变了多少人的称呼方式？成为多少短视频博主的模仿对象？继QQ、微博、微信之后，抖音这个短视频软件成为很多人每天必刷必看的APP之一。虽然每个短视频的时间只有短短的十几秒，但很多人仍然一看就是一下午，根本停不下来。很多网友表示：抖音是有个有毒的app......“抖音”官方的广告词是——记录你的生活。的确，很多人将自己生活中最搞笑的一面录了下来，分享给更多人。小到一日三餐，大到外出旅行，“抖音”的用户覆盖了各个阶层的生活面貌。（抖音宣传广告）哪怕你每天耽于工作，也能够在琐碎的时间中，看到另外一个地方不一样的“生活”。但是，并不是所有的“生活”都值得被鼓励和模仿。被称为抖音海外版的Musicaly因监管和维护不力，已经成为“儿童软色情”产业的天堂了，这到底是怎么回事？其实，应该说是抖音视频的两个不同版本。今日头条和抖音视频都属于同一家母公司——字节跳动。我们现在每天刷的抖音都是中国大陆版，靠着网红和创新的短视频吸引用户的流量。从四月净网行动开始，抖音至少被广电总局约谈了3次，甚至被要求立刻整顿，其中主要的原因就是平台的一部分视频涉嫌销售假货。现在，我们看到的“抖音”已经是求生欲满满，截止5月，抖音方面表示：已经删除了807个违规视频，屏蔽了67组关键词，查封了677个主播账号，并且实行24小时实时监测。抖音的另一个面孔是“海外版”，有的地方叫做Tikyok,还有些地方叫做Musical.ly（从2018年8月2日起，海外版抖音一律更名为Tikyok，Musical.ly的品牌名不再使用）。最开始Musical.ly属于美国短视频社交平台，在2017年11月被今日头条以10亿美金的估值收购，开始与抖音合并。于是，出现了抖音的另一副面孔。但是这个美版抖音，却和我们在国内看到的内容完全不一样，毕竟中国人的笑点和欧美人还是不一样的，抖音平台并没有把我们熟悉的搞笑视频硬塞给美国用户。在监管方面，这个海外版的“抖音”，也并没有像在中国一样施行严格的管控，导致了这个平台很快被一群“恋童者”占据了。Youtube上一名叫PaymoneyWubby的博主发现“海外版抖音”存在的问题，他表示：该平台充斥着大量与未成年人相关的性暗示内容，不少视频的主角甚至是不满13岁的儿童。博主PaymoneyWubby发布的是一个长达12分钟的评论性的视频（what kids really do onmuscial.ly)，在视频中他一边观看“海外版抖音”，一边发表评论。在连续刷了几个视频后，他发现“海外版抖音”给他推荐的短视频都有关于未成年人性暗示内容，PaymoneyWubby当即表示：“我确信无疑，Musical.ly绝对是恋童癖的梦想之地，视频里的女孩基本上在14岁左右，她们在节目中做着一些与性有关而且不堪入目的表演。”（图源：Youtube)随后，这名博主还说：“如果我是恋童癖，我一定爱死这个平台了。”在视频中，随处可见男生表情暧昧，女生跳着火辣的舞蹈，对这些未成年人来说，他们谙熟于“海外版抖音”平台，知道什么样的视频才能够吸引大量的观众。这些拍短视频的未成年人，最小的大概12、13岁，最大的也不过19岁的样子，正是处于善于模仿、极易受到外界影响的阶段。在PaymoneyWubby的这段视频中，我们很容易发现，很多女生衣着暴露，模仿着带有性行为的舞蹈。博主对此产生质疑：这样真的合法吗？（图源：Youtube)“如果我现在在警察面前打开电脑看这些东西，我一定会去坐牢的！”在很多西方国家中，对porn（色情视频）的定义是全裸出镜，只要不是全裸出境都可以算作普通的视频来看。所以，这些充斥着儿童半裸身体的视频就可以在法律与道德之间肆意游走。现在在YouTube上搜索“hot girl onmuscial.ly”依然会有大量的视频合集，最多的观看次数超过146万人次。（图源：Youtube)早在今年7月印尼政府就发现了这个问题，据CNN Indonesia报道，印尼通信部门长期监视“海外版抖音”，发现其中存在大量“消极、不雅"的内容，对孩子来说非常不好。并且，在change.org网站上通信部注意到了一份已获得 63742 人签名的请愿书，要求在印尼国内禁止Tik Tok应用。原因是该平台充满了对宗教信仰的偏见和儿童色情内容，考虑到很多“海外版抖音”的用户都是儿童，印尼通信部决定将app封禁，直到撤销所有问题视频，整改完毕为止。受到不良信息影响的未成年人录制短视频赚取流量，固然是可悲。但使用暴力等手段胁迫、猥亵儿童并将视频上传至网络，供人下载的人才是真正的可恨。这样的群体多吗？到底有多少？小编无法统计，但是他们对儿童所做的行为确实是令人发指。这些人会组建qq群定期交换手中的资源，如果该群因为违规被查封还可以换另一个群重新开始，以下是小编潜伏的调查结果。在群里，这些“恋童癖”们一直都在无底线、无尺度的聊着关于儿童性的话题，躲藏在键盘后面毫无顾忌，永远不会被公开身份，也不会被人认出自己的身份。群里的很多资源都需要付费，只有交钱才可以看到视频，各种视频毫无下限，猥亵甚至是性侵儿童（抱歉，语言限制了我的写作）。视频中的这些儿童大多来自偏远地区，父母常年在外打工，不得照顾。由于性教育的缺失，家庭长辈缺乏关爱，他们很可能会被所谓的“叔叔”诱导。这些叔叔有可能是家中的长辈，邻居，老师......总之，越亲近的人越容易下手。可能对一个5、6岁未谙世事的孩子来说，连猥亵是什么都不知道。还要被拍下视频，上传到网络上贩卖，据了解，这种生意出奇的好，甚至视频每天都会有更新。15岁的孩子，20元就可以裸聊，156块钱就可以购买百部儿童视频，靠这种不正当交易的人月收入轻松上万。甚至，还有人提供未成年人性服务。然而，更令人惊讶的是，这都还只是冰山一角。隐藏在网盘和qq群里的犯罪和交易不计其数，"XX彩虹乐园”、“XX正太萝莉大本营”看似毫无危害的群名称，谁知道聚集着怎样的罪恶？去年，《超级演说家》的全国季军许豪杰被爆是“恋童癖”，在个人微博上面偷偷关注恋童博主的微博，并自己创立多个付费恋童网站。(图源：微博）他的私人qq号更是注册了一大堆恋童资源网站，累计签到675天，真的是一天不落！他在节目《超级演说家》中一直以创业者的身份自居，现在看来他真正做的出创业项目，只是贩卖儿童色情录像而已。而许豪杰本人对此的反应也十分戏剧性。（图源：微博）从2009年开始，一直到2017年被曝光，许豪杰声称，他一直是一个卧底。对未成年人的性犯罪不光带来了肉体上的伤害，更会导致他们对亲密关系的误解，甚至憎恶。有些键盘侠在女性性侵之后，会指责女性：是她们穿着太暴露了，是她们言语太轻佻了。按照这个逻辑，又怎么解释儿童也会被侵犯呢？难道一个儿童可以穿着浮夸，言语轻佻？很明显，这是性暴力，几乎所有国家都曾对这种性暴力持零容忍的态度。前阵子，一名中国学生赴美留学被美国拒绝入境被遣返回国的消息，震惊朋友圈。原因就在于他的手机照片中有大量儿童的裸照和视频。在美国单纯的色情内容不违法，但是不能存有儿童色情内容，有的时候手机里可能有看起来像是未成年的色情内容，但事实上色情内容的涉及者已经超过18岁。律师建议，为了不造成误会，最好删除所有可能被认为是涉及未成年淫秽的信息。在微信中很多人会接受到一些表情包，有的甚至是小孩子的裸体，如果不及时删除，在美国这也构成犯罪。海关也会有充分的理由怀疑，即便是表情符，有涉及儿童裸露性器官的也是违法的。（图源：微博）从海外抖音版到巨大的儿童色情地下产业链，这其中会有多少难以估计的伤害存在？几乎在任何一个国家都是天理难容！无论是软性色情文化，还是猥亵儿童视频，这种伤害会持续多年。由于缺乏应有的性教育，对性本身的恐惧和好奇导致很多未成年人容易受到诱惑。再加上，很多家长常年在外打拼，很少顾及孩子的心里感受，无法被弥补的情感空缺，经常需要被物质填补。于是，很多“恋童者”瞄准了这些小孩子的物质和心理需求，肆无忌惮地在犯罪......纵使很多西方国家对性十分开放和包容，但是他们会打击儿童色情，我们都希望我们的儿童能够拥有一个无忧无虑的童年，没有侵害。愿孩子的世界，没有污染。http://www.chinanews.com/hr/2016/02-23/7769443.shtmlhttps://www.anruan.com/news/43295.htmlhttps://www.youtube.com/results?search_query=hot+girl+on+Musical.lyhttp://www.sohu.com/a/258132464_115207</w:t>
        <w:br/>
        <w:t xml:space="preserve">    </w:t>
        <w:tab/>
        <w:t xml:space="preserve">    </w:t>
      </w:r>
    </w:p>
    <w:p>
      <w:r>
        <w:t>WXC6090</w:t>
        <w:br/>
      </w:r>
    </w:p>
    <w:p>
      <w:r>
        <w:br/>
        <w:t xml:space="preserve">    </w:t>
        <w:tab/>
        <w:t xml:space="preserve">    </w:t>
        <w:tab/>
        <w:t>随着当下工作和生活节奏日渐加快，许多上班族都繁忙到无暇打理家务，平时难得有个节假日休息一下时，要是还得打扫家里卫生，那就真的是“夭寿”咯，所以不知曾几何时，家政清洁工这一行当的需求开始逐渐变得极为普遍，然而近年来国外兴起的一股“Naked Cleaner”（裸体清洁工）浪潮，让人有些摸不着头脑...最早于2017年在英国伦敦发起提供这种清洁服务的，是一家名叫Naturist Cleaners的清洁公司，该公司创始人Laura Smith表示：“原本我们一开始也是一家正常标准的清洁公司。但有一天突然有位顾客向我咨询公司能否提供裸体清洁服务时，我问了其中一位女性清洁员工的意见，她表示没有问题并十分乐意，于是我从中看到了商机，便开创了如今这种裸体清洁服务。”目前该公司提供三种类型的清洁服务：客户裸体、清洁工裸体，或者双方一起裸体，但Laura也补充道明一点——无论客户选择哪种服务，都不会包含任何有关色情或性方面的服务...既然是正当的清洁行业，那为啥偏要人家清洁工裸体搞卫生呢？预订Naturist Cleaners公司服务的客户绝大部分都是“天然主义者”这一点，应该就是其中的原因了，“天然主义者”又称为“裸体主义者”，他们崇尚以裸体的方式和大自然和谐共存，试想一下，人家出门和上班都穿着衣服，好不容易回到家了，那当然是希望能舒服地脱光衣服裸着，结果这时清洁工来打扫卫生，迫于无奈又得穿好衣服等待完整个清洁过程...其实说白了，这项裸体清洁服务就是单纯让天然主义者们感到更加舒服自在罢了...对于这一点，刚进入“裸体清洁工”这一行当三个月的Anna就深有体会：“我去一位作为“天然主义者”的客户家里打扫时，他表示觉得这样很舒服，还说如果请普通的清洁工来家里打扫时，他赤身裸体在家里行动时会感到非常奇怪。正因为他们是裸体主义者，所以希望能有一名可以做到这一点的清洁工。”其实在做这份工作前，她并不熟悉天然主义这方面的定义，也从未做过类似的裸体行为：“我连去海滩裸体晒日光浴都没敢试，只是自己在家时试过裸体走路，但我喜欢这样而且不会觉得紧张。有时和亲密的朋友或男朋友一起在家里时我也会裸体行动，我不知道为什么我会喜欢这样，但我感觉到舒服。”虽然她没有告诉家人关于这方面的事，但与她关系亲密的好朋友都知道她从事着这份工作：“他们并没有对这份工作表现出负面的想法，反而都挺抱着积极的态度来支持我。”当然，这份工作也并不代表清洁工们在天然主义者面前赤身裸体就是必定安全的，早就考虑到这一点的Naturist Cleaners公司对客户也有着约束条款和要求：客户需要遵守“不接触原则”，不能对清洁工毛手毛脚或其他奇怪的举动，客户家里在清洁工打扫期间不能有除客户以外的其他人，客户也不能对清洁工进行拍摄录音等...除此之外，公司也对清洁员工的安全有着防范保障措施，正如Anna所说：“我们在出发去客户家时需要给公司留言，然后在到达以及工作期间也要给公司反馈留言，最后完成工作离开时也是如此，公司的防范措施会让你觉得非常安全。”不过既然这份工作与普通清洁工相比有着特殊的要求，那薪资自然也是会高一些，如今Naturist Cleaners公司的员工每小时收入大概为45英镑（折合407元人民币）！时薪大约比普通清洁工高出了20英镑（折合180元人民币）左右！至于工作内容方面呢，大概就是除尘、整理、浇花、铺床叠被、洗衣晒衣、熨烫衣服以及清洁窗户等家政清洁服务，也就是说，除了工作期间不穿衣服外，其他都和普通的清洁工没有任何区别...而且通常清洁员工到客户家里进行的清洁工作都相对轻松，就如Anna的这段话一般：“我到达客户的家里后，确认过除了客户以外没有其他人和拍摄录音设备便接受了付款。清洁工作通常都是吸尘除垢之类的，他们的房子一般都不会很脏，我只需要加以整理一下。客户们从不会向我提什么奇怪的要求，和我说话就是很正常地聊一些生活琐事。”Anna还表示：“自从从事裸体清洁工这份工作后，我开始了解天然主义这方面的想法， 并热衷于探索实践它的其它方式。我觉得我现在对它的看法变得更加积极了，因为我已经和这方面的客户们接触并交谈了许多。之前对裸体到海滩晒日光浴这种事想都不敢想的我，如今真的很想去尝试一下。”看到这里可能会有小伙伴会觉得奇怪，为啥图中的裸体清洁工都是身材比较饱满的中年女性呢？那是因为Naturist Cleaners公司拒绝招收年轻苗条的应征者，只要比较成熟并且身材饱满的中年女性！最关键的是，这一点并非是公司方面的想法， 而是迫于顾客们的需求...之所以大部分客户都喜欢选择思想较为成熟的中年女性，原因大概就如其中一位客户的评论所说：“我习惯选择年纪成熟些的清洁工，这样会让我感觉更为放松。”而且虽然该公司的主要客户都为单身男性，但也有不少预约男性裸体清洁工的女性客户...目前Naturist Cleaners公司已经拥有了大约300名遍布英国各地的清洁员工，甚至还在苏格兰和北爱尔兰地区开了分部，而且除了英国这家裸体清洁公司外，如今在澳大利亚等国家也已经出现提供类似服务的清洁公司....开心就好...ref：https://www.mirror.co.uk/news/uk-news/naked-cleaner-24-earning-45-13380827https://www.dailymail.co.uk/femail/article-5607833/Naked-cleaning-company-reveals-REJECTING-young-slender-applicants.html</w:t>
        <w:br/>
        <w:t xml:space="preserve">    </w:t>
        <w:tab/>
        <w:t xml:space="preserve">    </w:t>
      </w:r>
    </w:p>
    <w:p>
      <w:r>
        <w:t>WXC6091</w:t>
        <w:br/>
      </w:r>
    </w:p>
    <w:p>
      <w:r>
        <w:br/>
        <w:t xml:space="preserve">    </w:t>
        <w:tab/>
        <w:t xml:space="preserve">    </w:t>
        <w:tab/>
        <w:t>前总统小布什( George W. Bush)的双胞胎女儿之一、36岁的芭芭拉‧皮尔斯‧布什(Barbara PierceBush)7日在缅因州肯尼邦克港(Kennebunkport)私人庄园与编剧家柯尼(CraigCoyne)完婚。婚礼简单低调，仅有包括前任总统老布什在内共计20名至亲好友获邀出席。“时人”(People)杂志8日独家报导，这场简单低调的婚礼对外保密到家，举行地点就在布什家族的肯尼邦克港私人庄园。新娘子芭芭拉‧皮尔斯‧布什接受“时人”专访时说，婚礼过程非常简短，但很甜蜜。新娘子的祖父，高龄94岁的前任总统老布什(George H.W.Bush)也出席这场婚礼。老布什的妻子、前任第一夫人芭芭拉‧布什(Barbara Bush)今年4月以92岁高龄过世。报导指出，72岁的小布什带着身穿华裔设计师王薇薇(VeraWang)订制婚纱的女儿入场，将爱女交给女婿。芭芭拉‧皮尔斯‧布什的双胞胎姊妹珍纳‧布什‧哈格尔(Jenna BushHager)担任伴娘，珍娜两名年纪分别为5岁、3岁的女儿以及柯尼的5岁姪女则共同担任花童。芭芭拉‧皮尔斯‧布什说，自己手上所戴的手环，是祖父在结婚70周年时送给祖母的礼物，“感觉真的很贴心，这符合了新娘身上要有借来的东西(somethingborrowed)习俗。”至于新娘身上要有某样蓝色物品(something blue)的习俗，则是珍娜所送的一对蓝色耳环。芭芭拉‧皮尔斯‧布什与柯尼订婚五周便完成终身大事，恋情一直没有曝光于媒体。芭芭拉‧皮尔斯‧布什说，去年11月经朋友介绍认识，虽然两人分隔东西两岸，但跨年夜时彼此互订终身。</w:t>
        <w:br/>
        <w:t xml:space="preserve">    </w:t>
        <w:tab/>
        <w:t xml:space="preserve">    </w:t>
      </w:r>
    </w:p>
    <w:p>
      <w:r>
        <w:t>WXC6092</w:t>
        <w:br/>
      </w:r>
    </w:p>
    <w:p>
      <w:r>
        <w:t>日前，中国知名影星范冰冰涉税案随着中国官方媒体对处罚结果的公布而暂告一段落。但有关案情仍被舆论热议。</w:t>
      </w:r>
    </w:p>
    <w:p>
      <w:r>
        <w:t>WXC6093</w:t>
        <w:br/>
      </w:r>
    </w:p>
    <w:p>
      <w:r>
        <w:br/>
        <w:t xml:space="preserve">    </w:t>
        <w:tab/>
        <w:t xml:space="preserve">    </w:t>
        <w:tab/>
        <w:t>喝的不买，买的不喝“我们的价格就是老百姓喝的，定位是‘人民小酒’。”去年十九大期间，“人民小酒”的概念火了。这款定价99元的白酒产自六盘水所属的盘州。同样是贵州省，在距“人民小酒”数百公里外的遵义仁怀，赤水河畔诞生的“可治胃病和感冒”的茅台，有人用2000元的价格争抢。年份酒更是拍出百万天价。这种疯狂，同样反应在股市，茅台股价去年初突破300元，到今年初则触及800元高价。逆市，更逆天。贵州全省GDP不过1.35万亿元，茅台一家市值过万亿，显然成了股市“印钞机”。既然99元已经不便宜了。人们相信，该来的迟早会来。10月29日，贵州茅台罕见一字跌停，报549.09元，跌幅10.00%。以上周五收盘价610.10元计算，贵州茅台一天市值蒸发768.73亿元。5年前的历史再次重演。神坛上的茅台，从哪里来，又将回到哪里去？一股市，就是故事。真假不重要，重要的是你信了。这句话用在茅台身上，再恰当不过。茅台的神话或者说神话，从来都是漏洞百出。最著名的便是“怒砸茅台获金奖”说，这被认为是大长了国人的志气，也易于人们接受。2015年，巴拿马太平洋万国博览会一百周年。《长江商报》调查并披露如下：1954年，茅台酒瓶背标文字介绍称“解放前曾在巴拿马赛会评为世界名酒第二位”；1984年，其背标文字称“一九一五年巴拿马万国博览会名誉奖章、奖状”；直到2003年的背标文字上，出现了“1915年获巴拿马万国博览会金奖”说辞并沿用至今。到底是什么奖，时任贵州茅台酒厂名誉董事长季克良的答案语焉不详：“有的说金奖，有的说是二等奖，具体的，因为我们是后来人，奖章奖状也没有了。”言外之意，茅台自己也说不清楚。更离奇的是“茅台护肝论”。季克良曾发表言论称，统计数字表明，喝茅台酒的人与喝其他酒的人比较，喝茅台酒的人几乎没有肝病，而喝其他酒相同量的人有肝病。《茅台酒与肝病关系的流行病学调查及病理组织学研究》《茅台酒诱导金属硫蛋白质的作用及其对肝星状细胞的影响》两篇文章，作为支持“茅台护肝说”的理论依据，在各种宣传中被屡屡提及。有茅粉也跟着起哄说，“茅台酒很好喝，喝再多第二天也不会头疼”。五粮液的王国春曾炮轰茅台不道德，“茅台酒说自己酸度高，是其他酒的3到4倍。如果说酸度高对身体好，那么不如买山西的老陈醋，老陈醋的酸度更高。”既然有了护肝功效，茅台“治病论”也就顺其自然。比如茅台治好胃病的例子，能治感冒及耳聋的例子。据说茅台还有伟哥功效，以“贵州当地赤水河的水和糯米、高粱”为原料的茅台酒，简直成了东方神水。二茅台上次开盘跌停，是在5年前的2013年9月。那时，2000元每瓶的飞天茅台可谓炙手可热。“喝的不买，买的不喝”。茅台早就不是简单的“名特优”，而是变成了奢侈品，变成了金融产品，在白酒行列已经“封神”。它作为一种特殊的身份象征，被标注上了奢侈与高端资产的标志。茅台背后的消费人群往往对价格不敏感，或者说看中的正是价格。当时跌停是要因为严控“三公”经费，加之国家发改委的约谈及处罚。5年过去了，茅台依旧不长记性。从大的背景看，严的东西只会更严。最典型的是，作为白酒重要产区，贵州省在2017年9月实施公务活动“全面禁酒令”。产酒的不喝酒，你的酒让谁喝？尽管说茅台的消费者，并非来自贵州本地。但所释放的信号，无疑是明晰的。10月27日晚，中央纪委国家监委网站公布的《中共贵州省委关于巡视整改进展情况的通报》显示，截至9月4日，贵州“禁酒令”施行一周年来，全省共查处案件88起，处理174人，其中给予党纪政务处分111人。这份通报说，贵州严肃正风肃纪，将查处违反“禁酒令”作为巩固拓展落实中央八项规定精神成果、狠刹“吃喝风”的突破口。到了10月28日，茅台发布了财报不及预期的消息。贵州茅台前三季度净利润247.3亿元，同比增长23.77%，但第三季度净利润骤降至2.7%。有人算了一笔账，按今日跌幅计算，机构持有者日浮亏约606亿元，基金机构预计日浮亏31.58亿元。更别提普通散户。此前一周贵州茅台股价已经经历5连跌，周跌幅达8.94%，为2015年8月来最大单周跌幅，一周市值缩水近800亿元。什么概念？茅台蒸发的部分，超过九成A股单个公司的总市值。也有人提出质疑，按照今年三季度茅台出货7000吨茅台酒，相较于2017年全年的出货量差不多。那时是真的，还是现在是真的？2.7%的增长，费思量。三一瓶酒再贵，如果没有量，即便是金子，市值也只能上下浮动。可近年来，茅台的气球却越吹越大。成本低廉的赤水河水，经过茅台的魔法，堂而皇之地卖出高价。虽然酒池3万多吨的年产量几乎不变，但业绩却是逐年增长，2017年9月净利润高达138.41%。茅台似乎成了一座挖不完的金矿。另一方面，监管部门年初召开白酒行业价格法规政策提醒告诫会，可谓对酒企涨价的一次警示。产量不变，涨价受限，茅台的业绩靠什么支撑？从138.41%到2.7%，从百位数增长到个位数增长，不过一年光景。从这个角度讲，茅台走下神坛，只是时间的早晚。走下神坛，还在于标签已经变了。茅台酒从昔日的身份象征，如今成了落马高官的标配。无论是法院判决书，还是纪委通报，都可以查证，一大批官员倒在了茅台酒上。比如说，贵州省毕节市委原常委、市政府原副市长罗建强曾因收26瓶茅台被“双开”。天津市医药集团原党委书记、董事长张建津组织和接受公款宴请，每餐“燕鲍参翅”等高档菜肴必点，茅台、五粮液、特供保健酒必上，而且一般茅台酒不入口，要喝就喝15年、30年的年份茅台酒。江苏省委原常委、南京市委原书记杨卫泽“就喜欢吃茅台，就喜欢吃年份茅台”。甘肃原省委书记王三运则只喝茅台。原解放军总后勤部副部长谷俊山落马后，在其河南濮阳老家抄出了1800多箱茅台年份酒。十八大之后，军队和地方政府的“禁酒令”相继问世，包括贵州本省。反腐动真格，茅台销量不可能岿然不动。四失道者寡助。在偷换“巴拿马万国博览会金奖”的概念，以及“开国第一宴”的主酒争论上，茅台已经令同行嗤之以鼻。尤其是治病护肝说，更给消费者欺诈嫌疑。尤其是茅台注册“国酒”商标的计划，几乎把同行全部得罪光。同行们不仅口诛笔伐，甚至召开密室会议，准备围剿茅台。茅台因为争“国酒”，成了孤家寡人。有人评价说，就茅台的市场地位，争到“国酒”称号不会加分，极有可能留下霸道印象。如果争不到，显然会颜面扫地。如是。茅台神话，从哪里来还得回到哪里去。延伸阅读：茅台A股首次一字跌停 巴菲特从未买过　A股市场的一面旗帜，今天倒下了。　　10月29日，贵州茅台开盘跌停，逾10亿抛单，导演了茅台A股史上首次一字板跌停。　　全天收盘，贵州茅台报549.09元，股价创一年新低。跌停板封单高达7.3万手，约人民币40亿元。　　茅台历史首次一字跌停！巴菲特：现在知道我为什么从不买茅台吗？　　大家都说，引爆茅台的是业绩雷。　　消息面上，贵州茅台三季度业绩失速，单季度营收197亿元，同比增长3.81%，净利润为89.69亿元，同比增长了2.71%。　　此前根据wind的市场预期，茅台2018年收入、利润增速都是30%左右，而上半年是40%，也就是说，市场对茅台在2018年下半年的收入、盈利增速预期是20%。　　三季报无疑啪啪打脸，于是投资人出手毫不留情，生怕走得慢。　　茅台历史首次一字跌停！巴菲特：现在知道我为什么从不买茅台吗？　　虽然今年的A股市场上，白马股爆雷并不罕见，前不久就有几个。　　但是茅台毕竟是茅台。　　在A股市场，一位投资者是否持有茅台，几乎可以等同于“是否拥有与巴菲特相近的投资理念”。　　关于茅台，有太多生动的投资人故事。2012年，就有两位著名投资人就茅台市值问题打了个赌，赌约还颇为生猛。　　茅台历史首次一字跌停！巴菲特：现在知道我为什么从不买茅台吗？　　还是关于茅台，在过去至少10年里，形成了一种非常成功的“A股巴菲特投资模式”。　　这种投资模式的具体操作是：买入消费、家电、医药行业的龙头股，比如茅台，比如某些家电制造商，比如某些专利药持有企业。　　满仓，然后躺着，然后就赢了。　　俗称躺赢。　　据说，这种策略长期执行下来，不用担心调仓和卖出时点，甚至可以容忍短时大幅回撤，最后还有20%以上的复合收益率。　　而这种选好公司，长期持有的投资策略，不就是巴菲特最倡导的价值投资？　　的确，无论是从安全边际（低估值、高利润率）、宽护城河（国酒形象、独特工艺、供应不求、行业标杆）、管理层（稳定）、还是持续性增长等各项指标上看，茅台几乎是A股中最符合巴菲特价值投资理念的标的。　　然而现实是，巴菲特老先生又要出来打脸了。是的，巴菲特老先生从来都没有买过茅台，甚至没有人听他提及过茅台。　　巴菲特和他的伯克希尔哈撒韦公司，连中石油都买过，为何偏偏不碰茅台？WHY？　　这个问题，此前雪球上的一支专业投资人团队“庖丁解酒”曾经有过一系列猜测，放在今天茅台罕见跌停的时候来回看，或许更有价值。　　理由1：巴菲特看不懂茅台　　说巴菲特先生看不懂茅台，不是说他看不懂茅台的技术指标，正如前文所说，无论是安全边际、护城河、增长持续性，茅台都是不错的猎物，何况还有很多中国投资人，都在茅台上验证过价值投资理念并获取了巨大回报。　　或许，巴菲特看不懂的是中国白酒这个行业。　　他不懂茅台明明供不应求，为何不仅不涨价，还经常限价。　　他不懂既然茅台最大的问题是产能，为何不去想方设法提高产能。　　他不懂茅台在中国白酒行业的地位，是如何建立的，又凭什么保持下去。　　他更不懂茅台在中国主流人群中的社交价值，为什么会超过一瓶酒本身的商业价值。　　按巴菲特所讲，超过自己的能力圈的不碰。他每天喝三罐可口可乐，但他可能从来没喝过茅台。　　茅台历史首次一字跌停！巴菲特：现在知道我为什么从不买茅台吗？　　理由2：巴菲特不信任茅台管理层　　巴菲特说过，我投资股票，更看重企业的管理层。巴菲特最看重的企业管理层的优秀品质有三点：一是理性（专业能力），二是坦诚（良好品德），三是拒绝惯性（学习能力）。　　在巴菲特投资控股的企业中，曾经有一位身高1米5、工作至103岁的B夫人，让他佩服得无地投地。　　1983年，巴菲特收购了B夫人位于内布拉斯加的家具商场后，孙辈让她离开管理岗位，愤怒的95岁B夫人再度创业，两年间就打败了原来她卖给巴菲特的家具城，逼得巴菲特再次收购，并让她为其愉快的工作到103岁去世前。　　巴菲特感慨说：我宁愿和灰熊打架，也不愿与B夫人竞争。　　难道，茅台的管理层还不够优秀？不可否认，季克良、袁仁国都是贵州茅台的灵魂人物。　　然而，管理层更重要的一项隐形指标，是稳定。　　也许，巴菲特看不懂的，只是A股国有企业的管理方式。　　上游新闻综合华尔街见闻、雪球、凤凰财经</w:t>
        <w:br/>
        <w:t xml:space="preserve">    </w:t>
        <w:tab/>
        <w:t xml:space="preserve">    </w:t>
      </w:r>
    </w:p>
    <w:p>
      <w:r>
        <w:t>WXC6094</w:t>
        <w:br/>
      </w:r>
    </w:p>
    <w:p>
      <w:r>
        <w:t>卡瓦诺6日晚宣誓就任最高法院大法官，非但没有平息因他的任命案引起的纷争，并将加深11月期中选举和之后挑起的政治和文化裂痕。 (image)　　抗议者以黑布封口，表示妇女含冤，不满卡瓦诺成为联邦高院大法官，抗争激烈持续，美国政治伤痕难以癒合。(GettyImages)　　今日美国报报导，这场最激烈的大法官任命争战，可能影响到三权分立的所有政府机构：哪一政党在11月6日选举赢得国会主控权；哪些议题主导2020年总统大选；美国人民是否保持对最高法院的信心，更不用说，还会影响到如今保守派在最高法院成为多数之后所做的裁决。　　当参院以50比48票通过卡瓦诺任命案，示威者在国会中高喊："可耻！"卡瓦诺预定11日坐在大法官位子参与口头辩论。　　共和党为此志得意满，民主党则满腔怒火。参院司法委员会委员、民主党参议员广野庆子在"本周"节目中警告："这股怒火真实不虚。"　　但参院多数党领袖麦康诺说，卡瓦诺对性侵指控的奋力反击和情绪激动反应，以及外界认为他是人格暗杀的受害者，成功地激励了共和党州的共和党选民。这位肯塔基州参议员认为，对民主党策略运用和示威抗议的反弹，增强了共和党巩固参院多数党地位的希望。　　他在哥伦比亚广播公司(CBS)节目"面对国家"中笑着表示："我们的活力和热忱一直落于他们之后，直到如今才扭转乾坤。"　　不过，距期中选举还有四周，还有时间出现其他爆料和突变。专家认为，卡瓦诺的任命通过，看来只会深化美国政治日益恶化的党派偏见，以及两性、世代之间和不同地域的对立。　　两方官员均认为，卡瓦诺任命可能带来法律和政治上的后续影响。纽约众议员纳德勒说，如果民主党赢得众院主控权，司法委员会将重新开案调查卡瓦诺的性侵指控和做伪证。　　遭到数名女子指控性行为不检的川普则表示，出面指控女子应受到惩处，他斥责这些女子的指控都是"编造出来"，他于6日在福斯新闻网表示："我认为，她们应为此负责。你不能对这么一个重要职位四处编造故事，你不能这么做，你会毁掉别人的一生。"　　同时，大法官艾莉娜‧凯根担心，美国人民对最高法院的独立性和公正性，是否能继续保有信心。</w:t>
      </w:r>
    </w:p>
    <w:p>
      <w:r>
        <w:t>WXC6095</w:t>
        <w:br/>
      </w:r>
    </w:p>
    <w:p>
      <w:r>
        <w:br/>
        <w:t xml:space="preserve">    </w:t>
        <w:tab/>
        <w:t xml:space="preserve">    </w:t>
        <w:tab/>
        <w:t>近日，崔永元与黄毅清的互怼吸引了众多网友的眼光，本是无交集的两个人，却在近期内恩怨不断，隔三差五在微博“互撕”。近日，黄毅清又在微博指崔永元拍摄的转基因纪录片涉嫌造假。　　黄毅清在9月26日的微博中表示，“非转基因能治愈癌症，一定是瞎胡扯。所以我仅仅是针对崔永元故意剪辑到他所谓的纪录片里面的这段严重误导群众‘吃非转基因食品能治癌’的理论，给大家看看这是一个多么可笑的谎话，把粉丝都当弱智一样来忽悠的证据。”　　黄毅清表示，“邪教粉用不着来洗说又不是崔永元说的……嗯，不是他说的，但是是他剪辑的，是他从母带里三十多个小时的镜头里精挑细选出来的凑够了一个多小时的视频公布出来的！所以片段里每一句话都是他想要表达的意思。”　　黄毅清的微博还转发了一段崔永元记录片中采访一位美国女性的视频，视频中，该女士表示，自己被诊断为癌症晚期患者，但吃了一个月的有机（非转基因）食品以后，癌细胞奇迹般消失了。　　黄毅清表示，崔永元已经洗脑洗得把自己都骗了，所以才那么理直气壮卖起了天价大米。毕竟，如果真能治愈癌症，这些“天价”显得一点也不贵。　　曾经的中国官方电视台央视名嘴崔永元，堪称反转基因斗士，其言论屡屡引发争议。　　2014年，崔永元发布自费100万元（1元人民币约合0.1452美元）赴美考察拍摄关于转基因的纪录片，片中引用了多位美国民众、专家的意见和经历，以此来说明“转基因食品对身体有害”。此后，崔永元在多个场合宣称转基因食品的不安全性。　　而崔永元签名的璞谷塘商城在2017年5月上线，主打非转基因食品。从“反转斗士”到“专职商人”，崔永元将近期目标锁定在食品零售领域。不过，璞谷塘商城中售卖的商品高于市价5倍以上。　　崔永元在2017年7月接受采访表示，曾有说客和集团要自己放弃对非转基因食品的调查和言论，封口费是2亿人民币。　　他透露，自己已经两年没有收入了，但即使饿死也不会答应这件事。</w:t>
        <w:br/>
        <w:t xml:space="preserve">    </w:t>
        <w:tab/>
        <w:t xml:space="preserve">    </w:t>
      </w:r>
    </w:p>
    <w:p>
      <w:r>
        <w:t>WXC6096</w:t>
        <w:br/>
      </w:r>
    </w:p>
    <w:p>
      <w:r>
        <w:br/>
        <w:t xml:space="preserve">    </w:t>
        <w:tab/>
        <w:t xml:space="preserve">    </w:t>
        <w:tab/>
        <w:t>北京时间10月3日，本月24日，日本全新的乒球联赛T联赛将开幕，年仅8岁的小女选手张本梓恩将与琉球ASTEEDA队签下专属合约。她的父母均是华裔，母亲张莉梓(原名汤媛媛)广为中国球迷熟知，因为她作为名将福原爱的教练参加了四届奥运会，父亲张一博也是有着参加过世锦赛经验的前日本国家队选手。据悉，张本梓恩的名字是福原爱亲自起的，两者有着很深的渊源。福原爱比张本梓恩的母亲——张莉梓小6岁，自2002年以来，除了短暂的产假，张莉梓一直是福原爱的专属教练，从2004年雅典奥运至2014年里约奥运的四届奥运，她都陪伴在福原爱身边，两人情同姐妹，所以福原爱也把张本梓恩当成半个女儿看待。日本媒体披露，张本梓恩开始乒球运动的契机，正是看到了妈妈和福原爱在奥运舞台上奋斗的身姿，被深深震撼，憧憬着有朝一日也能挑战奥运比赛，虽然她的球龄只有3年，却被很多业界人士看好极具潜力，有望似张本智和那样年少就进入国家队。张本梓恩已经取得小学2年级以下的兵库县乒球赛冠军、连续两年参加小学生以下级别的日本全国锦标赛，“未来想成为像福原爱那样的选手！”张本梓恩目标和父亲一起组混双参加日本全国赛，远期的奋斗目标则是代表日本征战奥运会。今后，张本梓恩将代表琉球ASTEEDA队参加日本国内的各种比赛，因为年龄等因素的限制暂时未能打T联赛。日本T联赛除了志在打造超过中国乒超的世界第一顶级赛事外，也把育成年轻一代选手的事业放在了重要的位置。</w:t>
        <w:br/>
        <w:t xml:space="preserve">    </w:t>
        <w:tab/>
        <w:t xml:space="preserve">    </w:t>
      </w:r>
    </w:p>
    <w:p>
      <w:r>
        <w:t>WXC6097</w:t>
        <w:br/>
      </w:r>
    </w:p>
    <w:p>
      <w:r>
        <w:t>未来网北京10月2日消息，近日，“同学在群里问7号要开会吗”事件引起热议，未来网记者注意到，在微博“同学在群里问7号要开会吗”话题下，有的网友发表了更多自己学校出现“社团逞官威”的事件，一位社团成员因写错部长/主席名字被要求抄写50遍、还要“开大会检查”，另一学生把社团要求给部长/主席发“节日祝福”的消息截屏发到贴吧，被社团成员找上门要求道歉、追责。在“问开会被提醒注意身份”这一事件中，据聊天消息截图显示，成都航空职业技术学院一学生社团的QQ群内，一位低年级学生@学长询问开会时间，被两位高年级学生社团干部教育并辱骂，截图显示，一位袁姓学生表示“杨主席是你们直接@的？现在你是在叫学长？我不想看见第二次。”另一位刘姓学生表示，“请各位试用干事以后注意自己的身份和说话方式@全体成员”。10月2日凌晨，成都航空职业技术学院通过学校的官方微博发布声明，称“经核实，确为学校社团联合会两位同学作为。”并且学校表示“立即对当事人进行了思想教育和心理疏导，当事人也深刻认识到自己的问题并积极改正。”(image)此事在社交网络引发热议，网友表示，学生社团的高年级学生“官威太大”。“官威太大”的可能还不止成都航空职业技术学院学生社团的学生，在微博“同学在群里问7号要开会吗”微博话题下，四川理工学院学生@宅之随波逐流发消息称“犹豫再三，还是决定说出来，不能因为向来如此，遍（变）默认了。”(image)截图自@宅之随波逐流@宅之随波逐流是四川理工学院大三学生，他的一位好友是学校社联的成员，在今年中秋节，社联组织部一位部长在群里@全体成员，让各个小干事给部长、主席发祝福，不要把名字打错。(image)受访者供图好友把这个消息截屏发给了@宅之随波逐流，@宅之随波逐流随之把截图发到学校贴吧，很快，就有人找到了他。在接受未来网记者采访时，@宅之随波逐流表示“过一会，组织部内部群就在找发帖的人，把我以前发的帖子发到群里，还当晚找到我电话，说下来谈一谈。”@宅之随波逐流说，他下楼后，一群男生围住他，让他“必须道歉”，“还说什么开大会让大家来收拾我。”@宅之随波逐流没有道歉，后来他得到消息，组织部的人决定国庆后处理这件事情。“从我在贴吧发帖，只是过了短短的三个小时，就把我电话，班级找到，还通过施压让班长来给我说。”接受采访时，@宅之随波逐流表示自己情况比较特殊，是大三刚刚来到四川理工学院宜宾校区的学生，不想不敢麻烦老师，“毕竟刚刚来这个学校，本来就低人一等，还有以后说不定评助学贷可能也会有他们的人。”因为在贴吧发了一个关于学校社联不利的截图，就“又是找我谈话，又是喊班委找我谈话”，@宅之随波逐流表示，这严重的影响到他的生活和学习，他现在不清楚国庆后自己该怎么办？在@宅之随波逐流提供的截图中，还有一张社团组织部新成员发给某位“部长”或“主席”的截图，在该成员发送中秋祝福消息后，收到回复称“把我的名字抄50遍，开大会检查。”(image)受访者供图在@宅之随波逐流这条微博下，有网友称“真的是官大压死人”，还有网友表示“在学生会里就已经学会社会拍马屁那一套了吗”，一位网友提出建议，“说正确的话，做正确的事。是非黑白大家心里都有数，部门的人不慌吗？他们说的什么话，做的什么事大家都看的明白，不然为什么要整你，不要怕，不要怂，我建议向班主任或者辅导员寻求一下帮助，尽量不要影响你的学业吧。”未来网记者致电四川理工学院教务处求证此事，教务处回复学生社团相关事宜学生处比较清楚，随后记者又致电四川理工学院学生处，多次拨打均未接通。昨天（2日），四川理工学院官方微博@四川理工学院 发布声明称：学校已收到相关反映，学校党委高度重视，已经开始着手调查此事。(image)从成都航空职业技术学院学生被社团干部教训不得直接@“杨主席”、不得叫学长，试用干事说话时要“注意自己的身份和说话方式”，到四川理工学院学生要求社团成员过节必须发送祝福短信，发错名字被要求“抄名字50遍，开大会检查”，一位非社团学生把此聊天截屏图放到学校贴吧后，被社团成员找到要求“道歉”并且国庆后处理。还有今天7月份中山大学任命200多名“部长副部长级”干部事件等，都曾引发社会对于高校“官僚主义”的讨论。微博认证为专栏作家的@连鹏就“成都航空职业技术学院”此事发表看法表示“板子不该都打在学生身上，有些合污是自身问题，有些同流或出于无奈。”也有网友就此类事件发表意见，认为“官威不是一天形成的，是特定环境下的特定产物，学校应该正确面对热议，认真审视教书育人存在的差距，从上到下率先改变官本位的思想。”</w:t>
      </w:r>
    </w:p>
    <w:p>
      <w:r>
        <w:t>WXC6098</w:t>
        <w:br/>
      </w:r>
    </w:p>
    <w:p>
      <w:r>
        <w:t xml:space="preserve">(image)范冰冰的微博在沉寂了123天后，再次更新，发布一篇《致歉信》，承认在影片《大轰炸》和其他一些合同中出现利用“拆分合同”等逃税问题。在这条微博发出的几个小时前，中国官方通讯社援引税务部门称，对范冰冰及其担任法人的企业追缴2.55亿元，滞纳金0.33亿元，以及各种罚款近6亿元。“靴子”终于落地，这意味着范冰冰连缴带罚共需上交近9亿元。中国税务部门称，如果她能如期缴纳，将不予追究刑事责任。不仅是范冰冰，整个影视行业也将面临查税的寒冬。中国国家税务局称，要规范影视行业税收秩序，2018年12月31日前自查自纠并到主管税务机关补缴税款的，将免予行政处罚，不予罚款，否则将依法依规严肃问责或追究法律责任。范冰冰逃税2.55亿元不用负刑责近9亿元的高额罚单是如何形成的？西南财经大学财税学院教授李建军向BBC中文解释，这笔钱由追缴税款、滞纳金和罚款三部分组成。追缴税款达2.55亿元，指的是范冰冰及其企业应缴而未缴的税款；滞纳金0.33亿元，可以“简单理解为所欠税款的利息”，按天计算；罚款近6亿元，则是对范冰冰不同偷逃税行为进行处罚的钱，比如对“阴阳合同”隐瞒真实收入处以4倍罚款，达2.4亿元；对利用工作室账户隐匿个人报酬处以3倍罚款，达到2.39亿元。如果范冰冰如期缴纳罚款和补缴税款，将被免除刑事责任。今年以前，范冰冰已经连续五年蝉联福布斯“中国名人榜”收入冠军，去年收入近3亿元人民币。因此补缴起近9亿元，似乎并不困难。因此，不少网友质疑称，为何偷逃税2.55亿元的范冰冰不必负刑事责任，而当年偷逃税1400万的刘晓庆却入狱一年多。(image)“刑法的相关罪名和构成条件发生了重大变化，与涉案金额没有关系。”北京紫华律师事务所律师钱列阳曾担任刘晓庆案的刑辩律师，他向BBC中文解释称，刘晓庆案时用的还是1997年的刑法，叫偷税罪，2009年刑法修正案改成逃税罪了。钱列阳称，从“偷税罪”到“逃税罪”，修改后有行政处罚前置程序，即如果初次逃税，税务机关进行行政处罚（滞纳金、罚款等）后，就不追究刑事责任，也就不算犯罪；以前一旦发现逃税行为，公安部门就可以直接介入抓人。李建军分析，在涉税案件中，首先判断性质，再判断情节。范冰冰案中她只是偷逃税款，补缴齐税款及高额罚金后，可以减轻危害程度，保证公共利益，因此可以不予追责；而如果存在伪造票据、甚至抗税行为，则性质严重得多，很有可能会被追刑事责任。作为对比，新华社的文章提到，范冰冰经纪人牟某广在税务机关调查时，“指使公司员工隐匿、故意销毁涉案公司会计凭证、会计账簿，阻挠税务机关依法调查”，因此，牟某广等人已被公安机关依法采取强制措施。在刑法上有销毁会计凭证罪来追究刑事责任。地方政府是否与范冰冰“合谋”偷逃税？范冰冰案牵出的不仅是影视行业人士，地方税务部门也难逃其咎。新华社引用中国税务局及江苏省税务局称，因范冰冰案，原无锡市地方税务局、原无锡市地方税务局第六分局等主管税务机关的有关负责人和相关责任人员将被问责。“一些地方政府，可能会因为扶持地方某个产业，而对企业纳税睁一只眼闭一只眼。”李建军解释，此前影视行业流行工作室包税制的潜规则，通过定期定额征收方式少缴稅，然而这种“包税制”是税务部门对财务核算困难的个体户实行的简易征收方式，将工作室算入此列，显然有疏漏。(image)无锡之外，另一个集聚影视公司的城市是位于新疆、靠近哈萨克斯坦的霍尔果斯。在霍尔果斯市注册的公司5年免征公司税的优惠待遇，并且在第二个5年公司税减半。正因如此，霍尔果斯市注册的公司数量去年猛增到14472家，比前一年增长了4倍。不过这些注册的公司在当地并没有开展任何业务，其中90%的公司属于轻资产行业，其中不少都是影视公司，也包括范冰冰名下的公司。钱列阳称，如果是地方政府出台的“土政策”使范冰冰可以避税，那么她确实没有责任，只需依照国家法律取消这些政策即可，但现在来看又不止是简单避税，问责相关税务官员，可能牵出渎职甚至受贿等案件。新华社文章中援引中国国家税务总局，警告对出现严重偷逃税行为且未依法履职的地区税务机关负责人及相关人员，将根据不同情形依法依规严肃问责或追究法律责任。政府向影视行业喊话范冰冰事发后，整个影视行业也面临“严冬”——对在2018年12月31日前自查自纠并到主管税务机关补缴税款的影视企业及相关从业人员，免予行政处罚，不予罚款；对个别拒不纠正的依法严肃处理。李建军认为这种方式比较合理，整个影视行业涉及企业、个人众多，挨个筛查不太可能，通过"限期补缴免罚款"，可以用最低成本，最大程度弥补公共利益损失。“另一个层面，涉及税收公平性的问题。”李建军解释，范冰冰等明星偷逃税，那意味着依法纳税者相对多缴了税。中国个人所得税常被称为“工薪税”，多纳税的就是这部分人。税制改革的逻辑就是，严格执行税法，应缴尽缴，如此就可以在保证公共收入的前提下适当降低税率。钱列阳表示，刘晓庆案使整个影视行业提高了纳税意识，并在合同中实施代扣代缴义务；范冰冰案则可以打击影视行业"阴阳合同"等偷逃税的潜规则，再次提升行业的纳税意识。   </w:t>
      </w:r>
    </w:p>
    <w:p>
      <w:r>
        <w:t>WXC6099</w:t>
        <w:br/>
      </w:r>
    </w:p>
    <w:p>
      <w:r>
        <w:t xml:space="preserve">联合国表示新疆有百万人被关进“再教育营”。现在传出，中国政府有可能将其中数十万人转送至其他各省，以避免内幕曝光。(image)中国以反恐为名打击新疆穆斯林引起国际关注。目前还传出有30万受关押的穆斯林被以列车大规模转运他省。中国则是持续反驳国际社会的批评。(德国之声中文网)中国传出在新疆大规模监控与拘留维吾尔族人和其他少数民族穆斯林。美国特朗普政府正在研拟办法，严格限制中国政府可能用在监禁上的科技出口至中国。美国商务部长罗斯（WilburRoss）在致国会委员会领导人的一封信中表示，商务部与国务院其他机构正在协商，可能在几周内就会宣布出口政策的改变。他说：“我们正在迅速进行这项审查，希望在今年秋季稍晚公布修订版的《出口管理条例》的修订。”他表示，检视内容包括评估是否将中国个人、企业等，列入必须遵守特别许可证要求的实体清单、重修许可证核发政策，与更新为保护人权而管制的科技。若果成真，将是特朗普政府罕有以人权为由对中国进行的第一项制裁。双方目前除了有贸易战正在进行中，华盛顿也寄望北京能协助解决朝鲜去核问题。(image)联邦参议院针对新疆人权侵害频传要求制裁中国。美国也正在拟定制裁计划。这是否会为美中关系添变数?制裁缘起美国国会及行政当局中国委员会（the Congressional-Executive Commission onChina）共和党领导人卢比奥（Marco Rubio）和史密斯（ChrisSmith）在9月时写信给罗斯，敦促美国政府针对中国镇压少数民族穆斯林议题上采取制裁手段。美国国务院上个月对中国在新疆地区镇压情恶化表达关切，并考虑对中国高层官员和与侵犯人权指控有关的公司实施制裁。中国呼吁其他国家尊重其主权，称新疆面临伊斯兰武装分子和分裂分子的严重威胁，指控他们策划袭击并挑起紧张局势。新疆出事了？根据《自由亚洲电台》引述知情官员消息，中国政府正秘密将被拘禁的新疆少数民族转送到黑龙江省和全国其他各地区的监狱，以解决“再教育营”人满为患的问题。内容提到可能有高达30万人被运离，以防止关押穆斯林的消息外泄。据《乌鲁木齐晚报》9月26日报导，因列车运行图调整需要，新疆铁路暂停发售旅客列车车票；还称自即日起，暂停发售10月22日及以后的铁路始发站直通、省内各次旅客列车车票，恢复日期另行通知。不过，适逢中国黄金周假期，加上有许多重要公路也都传出进行交通管制，加上官方未说明具体原因也无恢复行车日期，引发舆论各种猜测。(image)中共新疆自治区党委书记陈全国被认为是中国严打穆斯林背后的主导官员。美国官员也呼吁要对他进行制裁。中国官员回应对于国际间批评声浪不断，中国近来也开始在国际发声。中国驻英国大使刘晓明致函英国媒体《金融时报》和《经济学人》，捍卫中国的新疆政策。中国驻印尼大使肖谦也投书《雅加达邮报》，文章名为“新疆，多麽美好的地方”。他在文中表示中国尊重并保护少数民族的宗教权利，“但令人遗憾的是，一些来自西方的机构和人士追求双重标准，故意歪曲事实。”夏立民/李芊 (路透社等) </w:t>
      </w:r>
    </w:p>
    <w:p>
      <w:r>
        <w:t>WXC6100</w:t>
        <w:br/>
      </w:r>
    </w:p>
    <w:p>
      <w:r>
        <w:br/>
        <w:t xml:space="preserve">    </w:t>
        <w:tab/>
        <w:t xml:space="preserve">    </w:t>
        <w:tab/>
        <w:t>(image)央视女记者大闹英国保守党年会被拘事件引发网络热议美国与墨西哥加拿大间的贸易谈判结出了正果，中美贸易战更将成为“主战场”，但习近平和特朗普似乎都不急。与此同时中国媒体舆论的表现却并不淡定，而是处于亢奋与焦虑并行不悖的诡异状态。先说“亢奋”，中美贸易战进入僵持阶段以来，让中国媒体舆论亢奋起来的两个关注点都在国门之外发生，并都由中国的外交部门引燃。一是中国驻瑞典大使亲自为一家中国游客在瑞典受的“委屈”伸张正义引发外交风波越闹越乱。中国媒体报道后，网络人肉搜索把这家人占小便宜吃大亏的故事勾画出来，但还没等到真相大白，瑞典电视台无底线的搞笑节目又让海内外中国人义愤填膺，中国驻瑞典使馆再次有了为国战斗的新战场，绝不接受瑞典电视台非诚恳道歉，弄来搞去不了了之。瑞典电视台搞笑节目主持人以“全世界都是你们中国人的，行了吧”一语下台不玩了。这个起伏跌宕的瑞典故事从一家人的事，演变为所有华人的事，但最后仍是悬念。不过，对中国有关方面来讲，结果并不重要，重要的是过程。那些接到中宣部命令不能炒作中美贸易战的中国媒体，终于在一个星期的时段内，有瑞典的种族歧视可骂可打，中国网络和舆论为此“亢奋”了一把，甚至淡忘中美贸易战和其他的社会民生议题。第二个令国人“亢奋”的媒体舆论话题是日前爆出的央视女记者在伦敦大闹英国保守党年会香港问题论坛。中国驻英使馆第一时间发表声明批评说，“英国一贯标榜言论自由，但当中国记者在边会上提问表达观点时，却遭到百般阻挠，甚至人身侵犯，这是完全不能接受的”，中国央视亦指：“这起侵权事件发生在一个标榜言论自由的国家，这是不可接受的。”在西方世界，不同党派讨论有关香港的议题，这绝不是头一次，中国官媒记者也不是第一次听到所谓的“反华”言论，但为什么以前从未发生过如此的“大闹”？难道是精心安排的一幕？不论此事件如何收场，无疑它本身成为中国媒体和舆论的又一个“亢奋点”。一段2分多钟的视频，引发中港两地网民热议，甚至登上了微博热搜榜的第一名，网民反应两极。而在中国大陆，很多网民认为该记者在面对“分裂中国”的议题上“勇敢”走出来，是“义不容辞”，认为这是“一名中国公民履行义务的行为”。与“亢奋”并行不悖的，是中国媒体和舆论“焦虑”，也就是中国官方说的与贸易战相关的“负面情绪”，尤其是对中国经济下滑的批评与指责。据美国《纽约时报》报道，中国政府近日向其国内媒体发出指令，提出六个需“管控”的经济选题。分别是“经济数据不及预期，经济面临较为明显的下行压力”，“地方政府债务风险已成隐患”，“中美经贸摩擦影响逐渐显现”，“国内消费者信心指数下降”，“滞胀预期升温”以及“借社会热点事件渲染民众生活艰难”。9月份，中国网民浏览量最多的两家门户网站网易新闻和凤凰新闻的财经频道，都被中国互联网管理部门，中国网络信息办公室责令“整顿”。坊间传言称，凤凰网被整肃是因为刊登了两篇文章，一是《在自己祖先的土地上流浪》，该文痛批中国政府逼死民营企业，导致国进民退。二是刊登了《庞大的财政支出谁堪重负？》，该文痛斥中国政府加税导致民不聊生，生活质量大大下降。并指出：赋税重官吏多往往是一个王朝由盛转衰的重要信号，加重民众负担，导致官逼民反抗争不止。若不改变，必然出现“其兴也勃焉，其亡也忽焉”的王朝悲剧。亲北京的多维网认为：近期，中国金融风险加剧，P2P集中爆仓事件令北京当局十分困扰，受害者频频上访。加上中美贸易战激战正酣，外企已出现撤资狂潮。因社保调整，许多中小企业已处于崩溃边缘。中国经济已出现衰退迹象，没有之前的快速增长动力。北京当局恐慌，出狠招急速灭火。严控和整肃，无疑引发中国媒体舆论“焦虑”。只要中国媒体姓党，就只能按照党对新闻话题的操控，时而“亢奋”，时而“焦虑”，甚至并行不悖。</w:t>
        <w:br/>
        <w:t xml:space="preserve">    </w:t>
        <w:tab/>
        <w:t xml:space="preserve">    </w:t>
      </w:r>
    </w:p>
    <w:p>
      <w:r>
        <w:t>WXC6101</w:t>
        <w:br/>
      </w:r>
    </w:p>
    <w:p>
      <w:r>
        <w:br/>
        <w:t xml:space="preserve">    </w:t>
        <w:tab/>
        <w:t xml:space="preserve">    </w:t>
        <w:tab/>
        <w:t>一条“川美保安叔叔的绘画手稿”的消息在朋友圈刷了屏。记者在川美虎溪校区图书馆见到了这位“川美保安大叔”。他背着一个蓝色帆布双肩包，里面装着一支笔、一沓纸和一套保安制服，这是他每天出门的“必备品”。平日里，吕跃主要用绘画涂鸦的方式在小纸片上画下自己的见闻，尤其偏爱人像。来到川美半年，吕跃的小绘本已经足足累积了1000多页。吕跃的同事说，他平时看到一些生活场景，灵感一来就开始画了，几分钟就搞定，画得十分逼真。同事话音刚落，吕跃就拿出昨晚随手为两个印度男孩画的涂鸦，“我一拿给他们看，他们就说‘goodgood’。”吕跃的脸上露出满足的微笑。从小，吕跃就喜欢画画，高考的时候毅然选择了考当地美院，第一次差了4分，后来又考了两次还是失利。从未系统的学过绘画的吕跃选择“另谋出路”，去过景德镇做陶艺、去过杭州做雕塑、去过家具厂做家具、也去过美国加州游学当过街头画家......</w:t>
        <w:br/>
        <w:t xml:space="preserve">    </w:t>
        <w:tab/>
        <w:t xml:space="preserve">    </w:t>
      </w:r>
    </w:p>
    <w:p>
      <w:r>
        <w:t>WXC6102</w:t>
        <w:br/>
      </w:r>
    </w:p>
    <w:p>
      <w:r>
        <w:br/>
        <w:t xml:space="preserve">    </w:t>
        <w:tab/>
        <w:t xml:space="preserve">    </w:t>
        <w:tab/>
        <w:t>当地时间10月3日，瑞典皇家科学院宣布，将2018年诺贝尔化学奖授予2018年诺贝尔化学奖得主为Arnold，Smith，Winter。根据诺贝尔奖官方网站介绍，诺贝尔化学奖由瑞典皇家科学院负责颁发，始于1901年，以表彰“在化学领域做出最重要发现或发明的人”。化学是诺贝尔奖创始人阿尔弗雷德·诺贝尔一生中最依赖的科学，他的发明和积累的巨额财富都得益于化学知识。1895年，诺贝尔立下遗嘱，从个人财富中拿出3100万瑞典克朗作为基金，设立诺贝尔奖，用以奖励在几大科学领域中做出重要贡献的人。遗嘱中，他把化学奖放在了第二位，仅次于物理学奖。从1901年至2017年间，诺贝尔化学奖已颁发过109次，拥有178位获奖者。1911年，居里夫人获得诺贝尔化学奖，成为史上第一个两次获得诺贝尔奖的人。英国学者弗雷德里克·桑格则是唯一一位两次获得诺贝尔化学奖的生物化学家。2017年10月4日，2017年诺贝尔化学奖授予了瑞士科学家雅克·杜博歇、美国科学家约阿希姆·弗兰克以及英国科学家理查德·亨德森，以表彰他们在冷冻显微术领域的贡献。</w:t>
        <w:br/>
        <w:t xml:space="preserve">    </w:t>
        <w:tab/>
        <w:t xml:space="preserve">    </w:t>
      </w:r>
    </w:p>
    <w:p>
      <w:r>
        <w:t>WXC6103</w:t>
        <w:br/>
      </w:r>
    </w:p>
    <w:p>
      <w:r>
        <w:br/>
        <w:t xml:space="preserve">    </w:t>
        <w:tab/>
        <w:t xml:space="preserve">    </w:t>
        <w:tab/>
        <w:t>离年底九合一选举越来越近，参选人除了尽力寻求支持，也要想尽办法让选民留下深刻印象。竞选广告牌上有人穿婚纱、穿泳装、裸上身、谐音呛声对手，甚至有参选人不放自己照片，而放上中国国家主席习近平的照片。除了各县市首长的选战正打得火热，地方市议员选举也因为无党籍和小党的加入出现参选爆炸的局面，现任议员求连任，勤跑地方博感情，提醒选民过往政绩；新人参选想寻求选民认同，首先得让民众认得你是谁，如何藉由与众不同的竞选广告牌博得眼球，成为选举的重大学问。台中市南屯区最年轻的市议员参选人吴佩芸年仅26岁，除了担任药师外，热爱运动的她每周都会到健身房担任有氧运动教练，连竞选广告牌都选用游泳照做为主打。亮眼的外型及新奇的广告牌虽然让他打开知名度，却也少了不一些酸言酸语，民进党籍的台中市议员何文海就曾当面讥笑她“都拍泳装照了，何不一起露胸部”，引发时代力量党团强烈不满，但民进党以“何文海非本党受雇员工，因此不受理该案”为由，未对何文海进行处分。但台南这位参选人不只露出胸部，还加码露出上半身让选民一次看个够。主打“CrazyFriday”爆红的无党籍台南市长参选人林义丰，在竞选初期以裸上身、头戴蛙镜的海军陆战队造型拍摄宣传广告牌，其不按牌理出牌的竞选路数深受年轻人喜爱，在网络上声量极高。现任台北市议员童仲彦因家暴、外遇等风波遭民进党开除党籍，政治前途一度跌到谷底，但他并未放弃市议员选举，反而“另辟蹊径”主打台北成立性专区、积极推动性工作者权益，竞选广告牌上还以“处理万华流莺（路边拉客的性工作者），只有剑桥留英”当作主标语。尽管噱头十足，他最终仍因酒驾退出参选，选举广告牌也捐给别的参选人。但最特别的还是台北市北投市场外的一幅竞选广告牌，广告牌上放的不是参选人，而是中国国家主席习近平的照片，配上一旁“我想跟你谈”的标语，让人一时间摸不着头绪。广告牌的主人是台北市议员参选人刘仕杰，他表示，这项设计在竞选团队中激辩了2个小时，主要想呈现习近平向他说“刘仕杰，我想跟你谈”的涵义。至于要谈什么？他说台北市议会身为首都议会，在未来的首都外交、城市外交及两岸交流，都是可以谈的内容。参选人为了留住选民目光，可说是奇招尽出，至于具体成效如何，只能等到开票当天才能分晓。</w:t>
        <w:br/>
        <w:t xml:space="preserve">    </w:t>
        <w:tab/>
        <w:t xml:space="preserve">    </w:t>
      </w:r>
    </w:p>
    <w:p>
      <w:r>
        <w:t>WXC6104</w:t>
        <w:br/>
      </w:r>
    </w:p>
    <w:p>
      <w:r>
        <w:br/>
        <w:t xml:space="preserve">    </w:t>
        <w:tab/>
        <w:t xml:space="preserve">   </w:t>
        <w:tab/>
        <w:tab/>
        <w:t xml:space="preserve"> </w:t>
        <w:br/>
        <w:t xml:space="preserve">    </w:t>
        <w:tab/>
        <w:t>新州近期接连发生针对亚裔参选人的种族主义攻击，华裔、韩裔、印度裔均受到波及。政治专家认为，种族主义在新州抬头与川普执政以来对待移民的态度有关。除了安迪•金被攻击外，新州华人聚集的爱迪生市(Edison)去年惊见种族歧视传单，扬言遣返(deport)当地华裔学区委员施景渭(JerryShi)、印度裔学委参选人菲谷妮•派特尔(FalguniPatel)，称“中国人和印度人正在夺走我们的家园”，并模仿川普的口号打出“让爱迪生更伟大”(Make Edison GreatAgain)的旗号。在霍布肯市，另一份传单将印度裔市长参选人RaviBhalla称为恐怖分子，仅仅因为该参选人为锡克族，习惯长发盘成髻。全美首名出任州总检察长的锡克族吉沃(GurbirGrewal)，此后也受到电台主播嘲讽，称他为“那个裹头巾的人”；博根郡(Bergen)警长MichaelSaudino最近也被曝光录音，他曾指吉沃能够担任要职是“因为头巾”。西东大学(Seton Hall University)政治学教授海尔(MatthewHale)在接受本报采访时指出，总统川普对待移民的态度影响了许多美国人，“很不幸有些美国人正在受到鼓舞，错误地认为美国社会应该像过去一样以白人为主。如今我们在新泽西也清楚地听到了这样的声音，无论是爱迪生学区委员选举还是霍布肯市长选举事件，都代表了这样的一种趋势。”海尔表示，少数族裔平权意识近年来不断加强，也是惹怒许多种族主义者的原因，“许多少数族裔在当地虽然人数不占优势，但积极参与投票、选举，呼声强烈，引发许多人内心的担忧。种族主义是一种意识形态，要想彻底终结非常困难，但若更多的少数族裔当选、参与主流社会，这些声音会逐渐消散。”新州国会议员第三选区选战硝烟弥漫，民主党籍韩裔参选人安迪•金(Andy Kim)正和寻求连任的共和党麦克阿瑟(TomMacArthur)激烈交锋。然而新州共和党委员会(Republican StateCommittee)日前发的一份传单，似乎暗指安迪•金的韩裔身分，被批有种族主义倾向。该传单以一排在亚洲超市常见的冰冻鱼照片做主题，标题为“安迪•金真的非常可疑”(Something is real fishyabout Andy Kim)，内容指他不在新州缴纳地产税、在华府曾违反税法以及其计画涨税等。新州民主党委员会主任ElizabethGilbert称，该传单用意非常卑劣，将安迪•金与亚裔超市连结，并使用中餐外卖单常见的字体和方式，是赤裸裸的种族歧视。评论家AmyWilson称，该传单上安迪•金名字字体类似外卖单上的“馄饨”或“炒菜”，仅在“黄祸论”时期出现。共和党委员会主席DougSteinhardt回应，传单并无种族主义用意，且麦克阿瑟本人也收养了两名韩裔儿童，“我们从未想让传单与族裔相关，这也是第一次有人因为图片或字体风格问题向我们指出问题，我们会引以为鉴。”安迪•金是一名国家安全问题专家，承诺在当选后扩大可负担健保(AffordableCare)覆蓋范围。尽管该选区亚裔人口不多，但他希望能依靠本区强大的民主党基础以及本人在阿富汗服役的经历打动选民。</w:t>
        <w:br/>
        <w:t xml:space="preserve">    </w:t>
        <w:tab/>
        <w:br/>
        <w:t xml:space="preserve">    </w:t>
        <w:tab/>
        <w:t xml:space="preserve">    </w:t>
      </w:r>
    </w:p>
    <w:p>
      <w:r>
        <w:t>WXC6105</w:t>
        <w:br/>
      </w:r>
    </w:p>
    <w:p>
      <w:r>
        <w:br/>
        <w:t xml:space="preserve">    </w:t>
        <w:tab/>
        <w:t xml:space="preserve">    </w:t>
        <w:tab/>
        <w:t>当地时间9月20日，据彭博社消息称，美国明尼阿波利斯警方已经将刘强东涉嫌性侵案的调查移交给了检方。亨内平县检察官MikeFreeman称，警方已经完成了对刘强东性侵指控的初步调查，现在检方将决定是否起诉，但是做这个决定的时间没有最后期限。同时，CBS也有消息称，明尼阿波利斯警方完成了对刘的性侵初步调查，并且已正式递送检方，检方开始审核所有证据，然后再决定是否起诉。明尼阿波利斯警方将刘强东案移交检方的消息发出后，受此影响，不仅京东股票上涨了1.1%，此举在各界也引起了广泛讨论。其中，微博网友@污萌文摘SY （以下简称SY）分析称：根据美国Department of Justice 和FBI2009到2015年的一些数据，每1000起强奸案中只有310起会报警。在这310起中，只有57起会导致逮捕，只有11起会被推荐到检方。在这11起中，许多嫌疑人会接受pleabargain（认罪，但是接受一个罪名的降级，比如重罪改为轻罪）。11起里有7起会被定重罪（FelonyConviction），7起里面有6起会进监狱。换句话说，被refer到检方这件事已经说明刘先生现在已经在法律程序中击败了美国99%的其他强奸犯。就网友SY的分析来看，似乎本案起诉有望，尽管这不是京东和刘强东都愿意接受的结局。日报君就此分析咨询了专业的法律人士，曾担任明尼苏达州检察官助理的知乎@王瑞恩。王老师表示，虽然案件移交检方似乎是一个积极的走向，只要检方没有明确表示不会起诉，那么就还有希望立案。但是考虑到美国法律区别于中国法律，在刑事诉讼中更注重通过证人证词为陪审员讲清楚事件经过。况且，这类犯罪没有起诉期限，决定起诉的时间需要检方经过多方调查取证，觉得条件成熟了才可以起诉。亨内平县检察官Mike Freeman称已经收到警方提交的完整报告，正在评估是否起诉，至于何时做出起诉决定并无时间限制。为什么检察官会说“没有时间限制”呢？根据明尼苏达州刑事诉讼程序（Minnesota Rule of CriminalProcedure）628.26（F）条，有一类犯罪是没有诉讼时效的，也就是说检方可以在事发后的任何时间提起公诉。这类犯罪是：已经收集了DNA证据，且该证据得以妥善保存的一级性侵案件。对于其他受害者为成年人的一级性侵案件，起诉期限为9年。检察官说出这句话，很可能表明检方已经掌握了相关DNA材料，确信提起刑事诉讼不受时效限制。但上面也说到，即便很多中国人更相信“铁证如山”，但在美国的法律体系中，还是需要人证物证俱全，才能支撑起整个诉讼过程。也就是说，即便检方掌握了像DNA这种对本案有直接指向性的证据，也仍需要有证人提供证词。因为DNA证据只能证明双方发生了性行为，无法证明一方有没有对另一方进行强迫。所以，本案最终能否成功起诉，或许还是要依靠关键的人证。但这一点似乎很难。那么，类似的案件背后，中国的检察官和美国的检察官有何不同呢？知乎@王瑞恩 对此也做过一些详细的解答。美国检察官分为联邦检察官和州检察官两类，处理的案件类型有所区别。美国的刑事案件有的归联邦管辖，有的归各州管辖。例如，银行抢劫，绑架，劫机，邮件或电信诈骗等犯罪多由联邦管。这并不是根据犯罪严重程度加以区分的，而是看犯罪行为是否设计多个州，是否侵害了联邦利益。比如说，银行抢劫一般归联邦管，是因为大部分银行都由联邦政府提供担保，如果因为抢劫收到了损失，那么受侵害的是联邦；再比如，邮件或电信诈骗利用的是联邦通讯系统，劫机犯罪危害了各州之间的旅行，他们侵害的都是联邦利益。类似地，一些从立法角度由各州刑法加以约束的行为，如果波及了多个州，也可能会触发联邦的管辖权。例如，性侵案件一般归各州管辖，但如果有人将受害者带上自己的私人飞机，从明尼苏达飞到纽约，一路上持续实施犯罪行为，那么因为犯罪行为涉及多个州，那就需要联邦检察官出手了。在美国，联邦检察官和各州检察官并没有领导和被领导的关系，联邦检察长指挥不动各州自己的检察长。（虽然薪资和社会地位可能有所区别）。与之不同的是，中国的最高检在层级上对各省检察院具有直接领导关系。美国检察官本质是“代表政府的律师”，而中国的检察官属于司法系统。美国的检察权其实是一种行政权，而在中国，检察权独立于行政权，检察权和审判权同属司法权。这一点，从美国检察官的名称也可以提现。美国联邦检察官被称为U.S． Attorney，“美国的律师”，各州检察官被称为XXCounty Attorney，“某某郡的律师”。他们的职能，本质上是代表联邦或者地区政府从事法律工作。大家从新闻上看到关于美国检察官的报道，多是出现于刑事案件，其实检察官也代表政府参与其他类型的诉讼。假如明尼苏达州汉宁平郡因为疏于维护法庭前的人行道，导致居民掉坑里摔断了腿，被居民起诉了，那么就要由“HennepinCounty Attorney” 作为政府的法律代表出庭应诉。比较大的郡，Attorney‘s Office，也就是一般人们所理解的“检察院”普遍会设有专门处理民事案件的部门，部门雇员可能很少处理刑事案件。相比较之下，我国的检察院职能就更加纯粹了，基本上完全负责公诉业务，检察官并不是政府的律师或者法律顾问。美国检察官的裁量权相当大。在美国，刑事案件是否起诉，按照什么罪名起诉，要不要撤诉，要不要和被告人讨价还价达成认罪协议，这都是检察官可以自主拍板的事情。拍板拍错了怎么办？没关系，有种东西叫做“检察豁免权”（ProsecutorialImmunity）。根据联邦最高法院在1976年Imbler v． Pachtman， 424 U.S．409案中的判决，检察官即使滥用了自由裁量权，也不会被追究民事责任。本案中，一名姓Imbler的刑事案件的被告人经过庭审，被判谋杀罪名成立，而后来新发现的证据为其平反。重获自由的Imbler起诉检察官Pachtman，称其滥用职权，要求就错误定罪一事获得民事赔偿，而法院最终以检察官享有豁免权，免于民事诉讼为由，直接驳回了原告起诉。相比之下，我国的犯罪受害者如果在检察院吃了闭门羹，还可以寻求刑事自诉。《刑事诉讼法》204条具体规定了自诉案件的类型。其中，被害人有证据证明对被告人侵犯自己人身、财产权利的行为应当依法追究刑事责任，而公安机关或者人民检察院不予追究被告人刑事责任的案件，被害人或其法定代理人可以越过检察院，直接向人民法院提起诉讼。刘强东案，从事件被踢爆到连续几天占据世界各家媒体头条，至今仍吸引着大家的注目。在SY的分析中，有网友注意到“每1000起强奸案中只有310起会报警”，那另外的690起呢？本案发展至今，对受害人的揣测和谣言层出不穷，无辜的女性被卷进事件中心，遭受着群嘲。有时候，正是因为舆论对性侵事件中的受害者们太不公平，才导致了超过一半的受害者选择了沉默。循环往复，便越来越少有人敢站出来诉说自己的遭遇，指控施暴者。本案至今尚为落槌，但我们希望，无论案件往哪个方向发展，我们都应该对受害者保有一分尊重和呵护。别去伤害他们，因为他们不该再承受更深的伤害。</w:t>
        <w:br/>
        <w:t xml:space="preserve">    </w:t>
        <w:tab/>
        <w:t xml:space="preserve">    </w:t>
      </w:r>
    </w:p>
    <w:p>
      <w:r>
        <w:t>WXC6106</w:t>
        <w:br/>
      </w:r>
    </w:p>
    <w:p>
      <w:r>
        <w:br/>
        <w:t xml:space="preserve">    </w:t>
        <w:tab/>
        <w:t xml:space="preserve">    </w:t>
        <w:tab/>
        <w:t>中国曾姓男子一家三口在本月初闹爆瑞典，一开始先指控遭到瑞典警方恶意对待，更激发中国人民爱国心，网路一面倒大声挞伐瑞典政府，甚至中国政府出面干涉，透过外交途径要为中国人民讨公道。但现在似乎风向转变，最新消息显示，曾男承认说谎，引来网友批评他利用爱国心，进而害媒体製造假新闻。据中国《旦秝资讯》与微博等网路平台不断张贴一篇文章《瑞典事件：曾先生承认撒谎，真相浮出水面》，内文提到曾男承认撒谎，导致媒体在报导时失真。内文提到，曾男说谎的部分有3点：1.瑞典的那家青年旅社并非不近人情，工作人员不仅同意曾男一家三口暂时在大厅休息的请求，还非常人性化地把大厅背景音乐的声音转小声，唯恐打扰二位老人。2.曾男宣称外出找其他住宿饭店时，遇到了一名中国女留学生，更把她带回饭店。但之后被查出这名「女留学生」，的确如网友传闻所言，是曾男的妻子。3. 之前曾男宣称被警方丢在坟场，但事实是，警方把曾男一家带到24小时收留难民的教堂。网友就批评，曾男一家不仅仅是巨婴，更是利用全中国人的爱国心燃烧，导致媒体报导假新闻，也误导中国政府与外交部门。另外，也有网友指出，曾男是天士力国际的奈及利亚分公司总经理曾骥，更指控他以出差的名义黑钱，其实是四处游玩，其父母在机场有大哭大闹的前科。</w:t>
        <w:br/>
        <w:t xml:space="preserve">    </w:t>
        <w:tab/>
        <w:t xml:space="preserve">    </w:t>
      </w:r>
    </w:p>
    <w:p>
      <w:r>
        <w:t>WXC6107</w:t>
        <w:br/>
      </w:r>
    </w:p>
    <w:p>
      <w:r>
        <w:br/>
        <w:t xml:space="preserve">    </w:t>
        <w:tab/>
        <w:t xml:space="preserve">    </w:t>
        <w:tab/>
        <w:t>为对抗美国发起数波关税贸易战，中国国务院下达最新政策文件，力促「消费全国总动员」，汇聚政策资源提振内需市场，扩大消费信贷发展和鼓励消费金融创新等，避免减缓中的经济成长进一步降速。根据中国「进一步激发居民消费潜力的若干意见」文件，将刺激食衣住行育乐、共享经济、绿色节能等各类国内消费，并支援民众在邮轮、自驾车、航空旅游等消费支出。路透报导，少林寺等中国热门景点已被要求降低门票价格，部分降幅高达三十％；中共党媒「学习时报」週五称，随着外部需求成长受阻，扩张国内需求无疑是正确策略。家庭可支配所得 成长率降至6.6％但中国推动消费政策恐受到经济环境不佳的阻碍，包括租金上涨、一般家庭抵押贷款负担沉重、消费债务已高。官方统计显示，中国今年前半年家庭可支配所得成长率降至六．六％，低于去年同期的七％；最大出口的广东省，上月製造业活动萎缩，两年半来首见。光大新鸿基政策研究主管绍特（JonasShort）指出，中国面临的新关税成本约两百亿美元，可透过财政政策抵销。中国国务院本週宣布出口退税、更便利通关等措施，并宣示将减税、扩大对民营企业融资支持；另传出拟于十月调降自多数贸易伙伴国进口商品的平均关税税率，以减轻消费者负担。</w:t>
        <w:br/>
        <w:t xml:space="preserve">    </w:t>
        <w:tab/>
        <w:t xml:space="preserve">    </w:t>
      </w:r>
    </w:p>
    <w:p>
      <w:r>
        <w:t>WXC6108</w:t>
        <w:br/>
      </w:r>
    </w:p>
    <w:p>
      <w:r>
        <w:br/>
        <w:t xml:space="preserve">    </w:t>
        <w:tab/>
        <w:t xml:space="preserve">    </w:t>
        <w:tab/>
        <w:t>(image)1996年出生的玛德琳·斯图尔特（MadelineStuart）是一名来自澳大利亚的专业模特，不同于其她模特那般的高瘦身材，因为自小患有唐氏综合征，玛德琳的身高不到1.5米！她的长相也算不上精致美丽。图为今年9月10日，玛德琳在伦敦时装周上。(image)玛德琳的童年照。(image)为什么想当模特？玛德琳说：“我想通过当模特、展现自我的方式向社会证明，得了唐氏综合症女孩男孩也可以美丽自信。”她还说，她想向社会证明，唐氏综合症患者并不需要人们向他们投来同情和惋惜的目光。“因为我们也和正常人一样，照样可以很成功！只不过我们的成功比一般人要慢一点而已。”(image)已经在时尚界工作了三年多的她经常与一些时尚界优秀的人合作，每年飞往各地参加时装周。图为玛德琳（右四）和同伴们在2019春夏纽约时装周ArtHearts秀场上。(image)入行早期，玛德琳为了能在专业时装表演模特中崭露头角，付出很多努力学习专业知识，并通过健身、抵制垃圾食品等方式减掉约20公斤的重量。2015年9月，玛德琳首次登上纽约春夏时装周，成为继美国演员杰米·布鲁尔（JamieBrewer）之后，第二个登上纽约时装周T台的唐氏综合症患者。图为今年9月16日，玛德琳在伦敦时装周的后台。(image)“让玛德琳出席是一种荣幸。她的出现，向世界高呼着美丽无处不在，每个人都很美。”一位顶端设计师在谈到她的外表时表示。图为2016年9月13日，美国2017春夏纽约时装周的ArtHearts Fashion 秀场，玛德琳和设计师一起谢幕。(image)从小到大，受妈妈性格的影响，玛德琳一直都很乐观、开朗、喜欢交际，她还喜欢唱歌、跳舞、绘画……图为2015年9月13日，玛德琳在纽约时装周FTLModa秀场后台协助造型师在模特身上画人体彩绘。(image)“很多国际设计师都很欣赏玛德琳和其他一些特殊的模特，无论是唐氏综合症还是变性人......如今的纽约非常具有包容度。”玛德琳的母亲说。图为今年9月6日，玛德琳和妈妈走在曼哈顿的时代广场。(image)一直混迹于时尚圈的玛德琳还推出了她自己的品牌，命名为“21个理由”，向自己的多出来的第21号染色体致敬。她觉得正是因为这个染色体，她才变得与众不同。图为2019年春夏伦敦时装周期间，玛德琳在后台化妆。(image)玛德琳走上了T型台。(image)结束了一天的工作后，玛德琳和妈妈站在路边等出租车回家，工作时间之外的她常表现出小女孩爱撒娇的特性。</w:t>
        <w:br/>
        <w:t xml:space="preserve">    </w:t>
        <w:tab/>
        <w:t xml:space="preserve">    </w:t>
      </w:r>
    </w:p>
    <w:p>
      <w:r>
        <w:t>WXC6109</w:t>
        <w:br/>
      </w:r>
    </w:p>
    <w:p>
      <w:r>
        <w:t xml:space="preserve">　　据华尔街见闻9月25日报道，摩根大通首席执行官JamieDimon表示，要美国公众忘却2008年金融危机的伤痛、原谅华尔街，将需要25年的时间。　　不过，他认为美国政府当时不顾道德风险，拯救华尔街的行动是正确的。　　2011年9月17日起，由于美国大众对华尔街的不满，代表草根利益的“占领华尔街”抗议者一度占领位于美国纽约曼哈顿的祖科蒂公园长达两个月时间，以抗议美国1%的富人占有99%的美国人财富。　　那么，金融危机到底伤美国人有多深？　　近期，旧金山联储的一项研究指出，在终身收入方面，2008年的金融危机令美民众人均损失达到7万美元。　　旧金山联储经济研究部门顾问RegisBarnichon指出，与温和衰退（无较大危机冲击）的进程相比，这场危机对经济产出的拖累几乎达到了7个百分点，这并不是一个小数目。　　Barnichon还表示，如果没有当年的金融危机，美GDP的走向将大不同，而即便美经济已经出现一定程度的复苏，现有水平仍然不及衰退前增长率隐含的水平。如果没有出现这场危机，美经济可能重演1991年衰退的情景，GDP仅下滑1.5%，随后出现回升。　　　　2008年金融危机前后美实际GDP变化，图片来自旧金山联储研究</w:t>
      </w:r>
    </w:p>
    <w:p>
      <w:r>
        <w:t>WXC6110</w:t>
        <w:br/>
      </w:r>
    </w:p>
    <w:p>
      <w:r>
        <w:br/>
        <w:t xml:space="preserve">    </w:t>
        <w:tab/>
        <w:t xml:space="preserve">    </w:t>
        <w:tab/>
        <w:t>据路透社9月19日报道，近期由美国大豆出口协会（USSEC）在堪萨斯举办的一个农业出口会议上，有一名来自中国最大大豆压榨企业的高管，聆听完旁边一位专家解释“中国为何仍将依赖美大豆来喂养庞大的猪群”后，其在发言时告诉在场的国际大豆贸易商，刚刚他们听到专家介绍的一切都是错误的。之后这名中国高管还列出了中国将采取的六大战略，以便中国在不用承担任何经济痛苦的情况下，就能削减美大豆用量并找到其他的替代供应品。这名中国高管是益海嘉里的首席运营官穆彦魁。他当天在发言时表示，“许多外国政商人士低估了中国人民支持政府的决心”。路透社在报道中并未透露该会议的具体时间和名称，据悉在上月底，美国大豆出口协会（USSEC）在堪萨斯刚举办了年度全球贸易交流大会。报道称，此番言论与中国大豆产业、政府内部与日俱增的信心相一致。作为世界上最大的猪肉生产国——中国，能够摆脱对美大豆的依赖，这使得维系了36年、去年还价值127亿美元的贸易关系将到此为止，而这也将给美国农民带来巨大损失，并将彻底改变全球大豆贸易的格局。穆彦魁在当天的会上强调，大幅削减猪饲料中的豆粕含量是战略中的一部分，其中包括寻找替代蛋白质来源，如油菜籽或棉籽；此外还可以利用过剩的大豆库存，包括政府储备和国内种植的大豆；继续增加从巴西和阿根廷进口大豆等。据路透社计算显示，在穆彦魁提出的具体战略中，削减猪饲料中的豆粕含量这一项若能被广泛采用的话，就可以抵消中国对美大豆的需求。中美的行业专家表示，豆粕可以为猪提供成长所需的蛋白质和氨基酸，在中国减少食用豆粕会比在其他地方更容易，因为中国农民长期以来所提供的饲料中豆粕含量均高于猪的正常所需量。若将中国生猪饲料中的大豆含量，从此前的20%降至国际水平12%，就相当于每年减少2700万吨大豆需求，而这就约为去年中国从美国进口大豆总量的82%。报道指出，20%的含量标准是上世纪80年代由美国大豆行业倡导者提出的，当时他们刚刚开放外国投资市场。有专家和学者表示，通过降低猪饲料中的豆粕含量，中国农民就能在不影响猪的成长情况下，削减近一半的大豆用量。“中美紧张的贸易关系，将不可避免地推动这种技术的广泛应用”，中国农业大学动物营养学教授尹靖东说。报道还举例称，北京大北农科技集团旗下的一家饲料加工厂经理表示，他们计划在10月之前将美国进口大豆从其饲料中剔除。该公司还将用更多的玉米粉和其他蛋白质来源取代大豆进口。报道称，穆彦魁在会上的发言，反应出中国政府和国有农业企业目前的普遍思路。面对如今的形势，美国南达科他州的玉米和大豆种植户鲍勃·梅茨（BobMetz）表示，“这让我非常紧张”，中国一直是美国大豆的主要买主。梅茨正计划明年春天减少大豆的种植面积，他还提醒了他的种子提供商，可能需要更多的玉米种子，少量的大豆。来自佐治亚州卡米拉的农民亚当斯（James LeeAdams），曾任美国大豆协会（ASA）会长，同时他也是上世纪80年代为美大豆开辟中国市场努力的人之一。“长期发展的贸易伙伴关系，你有可能在一夜之间就失去它们”，亚当斯说，“当你开始变成一个不可靠的供应商后，人们就会转向别处”。</w:t>
        <w:br/>
        <w:t xml:space="preserve">    </w:t>
        <w:tab/>
        <w:t xml:space="preserve">    </w:t>
      </w:r>
    </w:p>
    <w:p>
      <w:r>
        <w:t>WXC6111</w:t>
        <w:br/>
      </w:r>
    </w:p>
    <w:p>
      <w:r>
        <w:t xml:space="preserve">　　9月25日消息，家长包总（化名）的“家”里，有两大平台，30多家公司，包括投资、贸易、房产、酒店、物业旅业、商业广场等众多业态　　他是第一代民营企业家，夫妻俩白手起家创立商业帝国，如今已是六十来岁，总资产高达20多亿！　　豪门财产分配甚至是遗产风波，一向是影视剧中的重头戏。　　宁波这对企业家夫妻选择在宁波鄞源公证处，用分家析产这个传统方法，对20多亿的家庭资产做了分配，平稳过渡，可谓“旧瓶装新酒”。　　分了巨额财产也包括很多债务　　张青怀是宁波鄞源公证处公证员。8月一个周日，他见证了一起豪门分家。　　　　提出分家析产的民营企业家和妻子都是六十来岁，两个人看上去蛮普通的，穿着比较简单。　　张青怀是在今年8月初，接到包总公司一位高级顾问马总的电话，说包总想公证分家析产。周日，包总正式分家析产，他和助理提早到达签订契书现场，也就是包总的公司。　　周日，公司里面没有职员，只有马总和几个公司高层在，其他则是包总的家人，年龄大的八九十岁，小的五六岁，共十多个人。　　“包总的直系亲属全部到了，包括老父亲和儿孙们。”张青怀说，“树大分杈，子大分家”，分家其实是我国民俗。　　分家需要有个“中人”来主持，这个角色往往是“母舅”，也就是老娘舅，俗话说，娘舅看外甥个个亲，不易偏袒。家长的伯父、叔父等长辈则当监督人。　　按照著名社会学家、人类学家费孝通的说法，“分家的过程也就是父母将财产传递给下一代的最重要步骤之一。通过这一过程，年青一代获得了对原属其父母亲的部分财产的法定权利，对这部分财产开始享有了专利权”。　　对包总来说，他将巨额的财产也包括较多的债务分给两个儿子享有和承担，既是第一代民营企业家的财富传承，也是两个儿子的责任担当。　　包总分家析产协议的前提是共有产，析产要求公平合理，主要体现以下内容：　　（一）立约人姓名；　　（二）分家理由、原因和目的；　　（三）分割共有产合意及家庭债务清偿安排；　　（四）分割财产细目、所有人姓名；　　（五）证人姓名；　　（六）签名盖章（或捺指印）；　　（七）立约时间及执行日期。　　包总对这次分家析产非常重视，选定签约日期举行仪式，由传统的老娘舅当证人，除了邀请长辈、亲戚参加外，还请来了宁波鄞源公证处公证员全程见证，契书上体现两夫妻与儿子两个家庭夫妻签名按指印，娘舅和伯父、叔父签名按指印。　　张青怀宣读现场公证词，确认他们的身份及各自真实意思表示，并提前完成申请表、受理单、告知书、询问笔录等的签字。　　整个仪式过程邀请专业拍摄人员摄像留存等。　　为了这次分家考虑了两年　　分配方案四易其稿　　张青怀说，为了这次分家，包总已经慎重考虑了两年。“他说，两夫妻已经年逾花甲，两个儿子均近不惑，考虑自身身份、老家传统以及公司现代治理责权利明晰等众多因素，决定分家析产。这么一来，自己可以卸下担子轻松轻松，儿子也能各自在更擅长的领域经营。”　　决定分家后，包总夫妻和两个儿子的各自家庭事先经过了多次商议，公司高级顾问马总设计分配方案，四易其稿，并预先征询了律师以及公证员的修改意见，最终以五稿为定稿。　　根据契书约定：大儿子分得××控股集团及其10大公司和众多物业、项目等，小儿子分得××控股有限公司（名下近20家公司）、另一公司以及两投资公司一定股权等。同时，契书对两个儿子的债务承担也作了分担处理约定，而包总夫妻保留一家公司等。　　张青怀说，分家析产协议公证在第一代民营企业家财富传承过程中还是很有必要的，李嘉诚()家族已经是第二次分家了。首先是财富传承分配的公平合理，有利家族和谐；其次涉及现代公司治理的要求。公司治理要求责权利清晰，上市公司还要求公开透明。　　另一富豪分家：　　指定一个亿给儿子，儿媳妇没份　　前两天，张青怀回访了高级顾问马总，马总很热情地接待他，说老板对这次公证很满意，表示感谢。　　“他顺带给我看了几十本变更好的企业营业执照，笑着说，喏，全部变更好了。”张青怀说，市场监督局的办事效率挺快，星期日办的公证，星期二就完成了工商登记变更。　　张青怀说，出于保密原则，他们不方便透露包总的真实身份，甚至可能让人猜到的商业特征。“他是一位很低调的企业家。”　　企业家分家还有其他方式，比如赠送金钱或房产。他亲历的赠送金额最高是两个亿。“儿子一个亿，女儿一个亿，在我们公证下，银行卡转账，也是宁波的企业家。”　　按照张青怀的理解，这几位企业家普遍具有较强的法律意识，找公证处公证，能够留下明确的证据。另外，还能给赠予的财产赋予一些义务，或者规定用途。　　“比如说，这一个亿的赠予，就是指定给儿子，不属于夫妻间共同财产，也就是说，儿媳妇是没份的。　　“普通人分家，比较多的是拆迁房产分割、学区房分割。每个人都想争取更多的利益，他们会表现得很明显，发生争执，甚至现场闹得很激烈，很僵。他们一般不会提前沟通。”　　在张青怀的公证生涯中，，普通人分割财产是最多的，而企业家分家非常少见，不超过个位数。　　企业家分家，通常全程会表现得非常淡定，不会起什么冲突。　　“这可能跟他们的身份地位有关，心里就算有点想法也不会表露出来。更重要的是，分家之前，彼此双方都会做多次沟通交流。我们在场，让分家行为公证更有证据效力。”　　张青怀说，企业家分家更注重仪式感和亲情，除了有钱以外，企业家其实也是个简单、普通的家长。“这一次包总分家，在家长致辞环节，他提了一个要求，你们每个周末一定要回家吃饭！两个儿子都同意了。”　　此时，小编心情很复杂，　　别说周末回家吃饭了，　　一天三餐我都能在家…</w:t>
      </w:r>
    </w:p>
    <w:p>
      <w:r>
        <w:t>WXC6112</w:t>
        <w:br/>
      </w:r>
    </w:p>
    <w:p>
      <w:r>
        <w:br/>
        <w:t xml:space="preserve">    </w:t>
        <w:tab/>
        <w:t xml:space="preserve">    </w:t>
        <w:tab/>
        <w:t xml:space="preserve">　日媒认为，习近平大力促进国有经济扩张的做法引来了中国国内和美国的不满。贸易战对中国最深刻的影响其实在上层建筑。　　(image)　　中国补贴本国国有高科技企业以支撑其发展（图源：VCG）　　《朝日新闻》9月25日报道称，美国此前称，如果中国对第三弹关税采取报复措施，将“不得不”开始准备第四弹2,670亿美元的关税。实现后，所有从中国进口的产品都会被征税。未来可能造成世界消费额的整体下滑。　　《产经新闻》9月24日报道称，美国一直在表达对中国国有企业独占市场、还接受大量补助的不满，而促进国有企业规模日益扩大的，正是习近平为首的中国领导层的决策。　　据中国媒体报道，今年有20家上市企业被国有资本兼并，中国加快了吸收合并民间资本的步伐。　　中国此前曾流出私营经济退场论，引起了提供中国国内生产总值六成多的私营经济的不安。　　9月16日，在中国钓鱼台国宾馆，中国前总理朱镕基的大脑吴敬为首的很多改革派中国学者参与了一场讨论会，刘鹤副总理也在其中。　　据说会上大家都对中国国有企业的优待政策和经济自由化的停滞表达了批判的声音。　　文章称，习近平在大力提倡改革开放的同时，也在确立自己的核心地位。　　有中国学者认为，贸易战对中国最深远却最被忽视的影响，就是中国权力的更加高度集中，更加提倡强大的向心力。　　《南华早报》在9月22日的报道中称，美国高官班农（StephenBannon）称贸易战背景下，很多中国高管想尽办法将自己的资金换成旧金山、曼哈顿、洛杉矶的房产，认为这展现出中国高官对本国经济的不信任。</w:t>
        <w:br/>
        <w:t xml:space="preserve">    </w:t>
        <w:tab/>
        <w:t xml:space="preserve">    </w:t>
      </w:r>
    </w:p>
    <w:p>
      <w:r>
        <w:t>WXC6113</w:t>
        <w:br/>
      </w:r>
    </w:p>
    <w:p>
      <w:r>
        <w:br/>
        <w:t xml:space="preserve">    </w:t>
        <w:tab/>
        <w:t xml:space="preserve">    </w:t>
        <w:tab/>
        <w:t xml:space="preserve">　(image)日本时间24日上午11点，一名女性来到东京荒川区警视厅尾久署向警方自首，表示自己4、5年前生下一名婴儿后，一直在车站投币柜中保存遗体。　　近日，警察在东京台东区莺谷站的投币柜里发现一个性别不明的婴儿遗体。25日，涉嫌遗弃遗体的该自首女性被正式逮捕。　　该女性嫌疑人名叫须崎江美梨，49岁，无业，居无定所。她表示“生下孩子后发现没有呼吸，特别慌乱，也没扔掉，就放进投币柜里保存了。”嫌疑人还表示从4、5年前，就每隔几天换个柜子，持续往里投钱。　　根据警方消息，遗体发现时被包裹在聚乙烯袋中，袋子在一个放在投币柜里的手提包中。遗体长40公分，体重940克，全身赤裸。目前外伤情况、死因等还在调查中</w:t>
        <w:br/>
        <w:t xml:space="preserve">    </w:t>
        <w:tab/>
        <w:t xml:space="preserve">    </w:t>
      </w:r>
    </w:p>
    <w:p>
      <w:r>
        <w:t>WXC6114</w:t>
        <w:br/>
      </w:r>
    </w:p>
    <w:p>
      <w:r>
        <w:t>(image)　　9月25日报道，近日，一张美国总统特朗普乘坐橡皮艇在洪水中“救人”的照片在网络上疯传，美媒揭露了其中的真相，照片其实是P的。照片中特朗普乘坐一艘橡皮艇在水上漂浮，他手里拿着一顶写着“让美国变得伟大”标语的红色帽子，并将帽子伸向被洪水围困的受害者。文字来源：海外网　　这张照片在脸书上转载量高达27.5万次，《纽约时报》记者凯文·鲁斯（KevinRoose）随即在推特上“辟谣”。他指出，这张照片是假的，照片是2015年在得克萨斯州中部拍摄的，当时特朗普还没有当选美国总统。美国事实核查网站Snopes指出，在这么危险的洪水中，特朗普没穿救生衣，这不太可能。此外，总统一般不会亲自参加救灾行动，所以很容易鉴定这张照片是假的。　　　　美国《赫芬顿邮报》报道称，照片显然是经过编辑的。根据CNN网站上的原图可以看到，实际照片中是消防部门的救援人员在伸手帮助一名被洪水围困的男子。究竟是谁对这张照片进行了“后期加工”，美媒并没有提到。报道指出，对于被洪水围困的人员，洪水已经没到他的腰间，递上一顶帽子，显然起不到任何帮助的作用，这张照片很可能只是想嘲讽特朗普政府。</w:t>
      </w:r>
    </w:p>
    <w:p>
      <w:r>
        <w:t>WXC6115</w:t>
        <w:br/>
      </w:r>
    </w:p>
    <w:p>
      <w:r>
        <w:br/>
        <w:t xml:space="preserve">    </w:t>
        <w:tab/>
        <w:t xml:space="preserve">   </w:t>
        <w:tab/>
        <w:tab/>
        <w:t xml:space="preserve"> </w:t>
        <w:br/>
        <w:t xml:space="preserve">    </w:t>
        <w:tab/>
        <w:t>美国房市发烧三年，终于出现热度减退的迹象。屋主削价求售，降幅为至少八年内最大，尤以房价上涨最快的西岸，下跌亦最惊人。房地产经纪公司Redfin表示，截至9月16日的四周内，逾四分之一的待售房屋价格下跌，这是该公司自2010年开始追踪此指标以来的最高跌幅。Redfin把降价定义为价格下降超过1%，但不到50%。Redfin资深经济学家马尔（TaylorMarr）说：“经过多年价格强劲上涨和激烈的竞价之后，买家终于可以利用市场压力减低的良机，选择心仪的房屋出价。市场有疲软的早期迹象，而价格下跌的情况增加，可能是另一指标，显示卖家难以如数个月前按满意价格售屋，或看到买家竞价。”美国房地产经纪人协会（National Association ofRealtors）指出，虽然房屋依旧不足，尤其是低价房，但8月房源增加，是三年来首次。同时中位房价增幅为4%，而非如前两年的6─8%。至于加州，根据加州房地产经纪人协会的资料，8月上市房屋比去年同期增加17%，但成交数量却跌到两年来最低。虽然加州房价年增幅还有5.5%，却比最近涨幅低得多，上市至售出时间的中位数也由18天增为21天。加州房地产经纪人协会资深副总兼首席经济学家艾普顿─杨（LeslieAppleton-Young）说：“虽然8月房价依旧小涨，但上涨幅度减小，房源增加，都暗示市场可能正在反转。”</w:t>
        <w:br/>
        <w:t xml:space="preserve">    </w:t>
        <w:tab/>
        <w:br/>
        <w:t xml:space="preserve">    </w:t>
        <w:tab/>
        <w:t xml:space="preserve">    </w:t>
      </w:r>
    </w:p>
    <w:p>
      <w:r>
        <w:t>WXC6116</w:t>
        <w:br/>
      </w:r>
    </w:p>
    <w:p>
      <w:r>
        <w:t xml:space="preserve">(image)(image)　　歼-20双机编队飞行，这可能是歼-20基本战术单元　　八月十五中秋月圆之际，中国军网发布了国产歼-20战斗机与圆月同框照片，表明歼-20已经形成作战能力，在这个佳节来际之际，能够保卫国家和人民安全。　　军网发表图片来看，歼-20编队飞行图片明显增多，这是歼-20形成作战能力一个重要标志，现代空战已经很少看到战斗机单打独斗，更多是编队之间、体系之间对抗，因此要求战斗机以编队出击，互相协同，掌握战场态势，形成整体和体系优势，增强作战能力。(image)　　歼20单机训练画面已经越来越少　　四代战斗机在这方面要求更高，这是因为四代战斗机已经基于网络作战体系，四代机配备有更加先进航空电子系统、座舱智能化更高、速率更高数据链，能够在编队之间形成协同交战能力，早期战斗机通信设备比较落后，编队之间大多采用保密话音进行互相协调，在瞬息万变空战之中，难免会造成信息遗漏或者错报，三代战斗机虽然配备了数据链，但是受到技术条件限制，数据链速率比较低、信息容量比较有限，可以做到战场态势共享，不过仍然难以支持协同交战系统。　　(image)　　歼-20进行3机编队　　(image)　　现代战斗机很少进行奇数编队，可能是这样4机编队　　四代战斗机在这方面迈入一个崭新领域，从美国空军经验来看，F-22战斗机凭借IFDL数据链，可以进行编队之间协同作战，例如编队长机可以查看僚机状态，据此制订相应战术，将不同僚机执行不同任务，这样编队成员作战效能最大化，整体作战能力进一步增强，这样就要求飞行员由原来基于飞机作战转化为基于网络作战，这对于传统空战战术、战法来说都是一个根本性变化，相应要求空军在训练、演习之中也要发生相应的转变，即便拥有当今最先进技术、隐身飞机运用经验最丰富的美国空军也在探索之中。　　(image)　　歼20形成隐身之墙　　歼-20列装中国空军之后，部队也开展了四代战斗机战术、战法探索，从相关图片我们可以看到歼-20飞行编队呈现多样化，既有双机编队，也有3机编队、4机编队，表明中国空军还在摸索隐身战斗机最佳编队形式，从这些编队飞行似乎可以推测中国空军隐身战斗机运用可能和美国空军相近，双机编队是基本作战单元，2个双机编队组成一个4机编队是一个基本战术单位，4机编队以隐身之墙进入战区，在预警机支持下歼灭或者驱离空中目标，夺取制空权。　　从世界各国和地区空军发展情况来看，美国空军已经将F-22战斗机投入实战，在隐身战斗机运用方面处于领先地位，俄罗斯空天部队虽然也将苏-57战斗机派驻叙利亚，进行作战试验，但是停留时间很少，能取得多大效果，外界持保留态度，并且苏-57迟迟未能批量生产，所以俄罗斯空天部队在隐身战斗机运用方面已经明显落伍，因此中国空军正在不断积累隐身战斗机运用方面经验，力争早日建立隐身飞机作战体系，更好保护国家安全和领空安全。   </w:t>
      </w:r>
    </w:p>
    <w:p>
      <w:r>
        <w:t>WXC6117</w:t>
        <w:br/>
      </w:r>
    </w:p>
    <w:p>
      <w:r>
        <w:br/>
        <w:t xml:space="preserve">    </w:t>
        <w:tab/>
        <w:t xml:space="preserve">    </w:t>
        <w:tab/>
        <w:t>今天要讲的一起美国杀人案，行凶者、30岁的白人退伍老兵杰克逊（James Harris Jackson）可谓一个“奇男子”。据《纽约时报》20日消息，纽约最高法院当天进行了杰克逊案的审前听证会（美国司法审前程序的一个环节）。2017年3月21日深夜，杰克逊手持一把罗马短剑（Romanshort sword），在纽约市曼哈顿将66岁的黑人流浪汉科曼（Timothy Caughman）刺成重伤，然后逃逸。受害者随后步行一个街区去报警，最终在医院不治生亡。次日，杰克逊前往时代广场警察局自首，竟称自己当时正在“练剑”，目的是在时代广场制造一起“大规模种族袭击事件”。他说他最想杀“和白人谈恋爱、通婚的黑人”，因为他厌恶“异族恋情”。2个小时自首过程中，警方称杰克逊“坦然自若”，说自己来自巴尔的摩，是开车来到纽约“找目标”的，酒店就订在曼哈顿。在刺杀科曼之前，杰克逊已经分别尾行过10-15人，“脑子想的都是如何下手”，但最终“犹豫了”。“这（杀人）比你想象中的要难，”杰克逊这么对警察说道，一副“你不懂我”的样子。随后，杰克逊在警方的要求下，在审问室内还原了刺杀科曼的全过程。“我刺了他几剑，他的反应简直吓死我了，扭头哭着问了我好几遍‘干什么’，所以我又在他胸口来了几剑。”杰克逊说自己行凶过程中，罗马短剑不慎掉在水泥地上，刀尖都断了，“我可能太用力了”。说罢，他又觉得杀害科曼“有些过意不去”，因为他本想杀一个更年轻的黑人。杰克逊还说自己行凶后并没有逃逸，而是“漫无目的地走在曼哈顿的街头”，脑子里一直在想“刚刚发生了什么？”“如果再捅一个人，又有啥区别呢？反正已经捅了。”最后，杰克逊走到宾夕法尼亚车站（曼哈顿铁路车站），在大厅地板上睡了几个小时。杰克逊把这些想法统统告诉了警察，后者随即问道，“你是否对杀害科曼感到内疚？”杰克逊回答：“不，他只是一个无家可归的黑人罢了。”这一切都被录进审问室的监控摄像中，包括杰克逊声称干完时代广场“这一票”，已经准备好给《纽约时报》、CNN新闻网等媒体发“独白书”，里面记录了自己的作案动机。警方随后在其电脑中一个名叫“战争宣言”的文件夹内，找到了这个“独白书”。在昨天的法庭上，法官和检方共同观看了2小时审讯录像中的1小时，另一半将在当地时间21日公开。现场，杰克逊被曝“眼神迷离”。检方表示，杰克逊已被控一起“一级谋杀”、一起“恐怖主义袭击”、三起“携带管制刀具”、以及一起“仇恨犯罪（hatecrime）”指控。4罪并罚，杰克逊最多将被判处终生监禁不得保释。这里简单提一下“仇恨犯罪”这个概念。美国法律把仇恨犯罪定义为以种族、宗教、残疾、性倾向、民族、性别或性别认同为动机的犯罪。全美有45个州外加华盛顿特区都已经通过仇恨犯罪相关的法律。近年来美国种族问题频发，尤其是“黑白对立”，在去年的“夏洛茨维尔事件”中尤为突出。根据《华盛顿邮报》在5月援引的一份报告指出，全美10大城市中的7座，在过去4年内仇恨犯罪率一直在上升，其中一些城市同比涨幅高达132%。分析人士警告，每每遇上美国的选举季，仇恨犯罪率就会上升。比如2016年美国大选，特朗普获胜后的那天，仇恨犯罪率单日翻了三倍。而2018年中期选举迫在眉睫，“暴风即将来临。”</w:t>
        <w:br/>
        <w:t xml:space="preserve">    </w:t>
        <w:tab/>
        <w:t xml:space="preserve">    </w:t>
      </w:r>
    </w:p>
    <w:p>
      <w:r>
        <w:t>WXC6118</w:t>
        <w:br/>
      </w:r>
    </w:p>
    <w:p>
      <w:r>
        <w:br/>
        <w:t xml:space="preserve">    </w:t>
        <w:tab/>
        <w:t xml:space="preserve">    </w:t>
        <w:tab/>
        <w:t>据科技日报9月21日报道，“转基因北极苹果（Arcticapples）所打的果汁，就如同水一样，不会褐变，也不会变黑。我们已在美国种植了上百万棵这种苹果树。”19日，在由中国生物工程学会、基因农业网主办的转基因科学沙龙上，Intrexon咨询公司高级副总裁兼首席通讯官、美国农业部前食品政策与生物技术高级顾问杰克·波波博士告诉科技日报记者。据了解，2017年2月，北极苹果开始在美国中西部少数几个州销售，此后，在美国全面上市。“苹果细胞的液泡中含有一些不寻常的有机物——多酚类，细胞器叶绿体和线粒体中则含有多酚氧化酶。正常情况下两者分处不同场所，不会相遇。”中科院遗传与发育研究所生物学研究中心高级工程师姜韬说，当苹果被切开或细胞受损，多酚氧化酶与多酚类就会相遇，这时前者就利用空气中的氧气，把多酚类氧化生成醌类物质，然后经过一系列反应，颜色变得越来越重，由浅褐变为棕色。研究人员通过一种叫“基因沉默”的技术，在多酚氧化酶基因表达活性不变的情况下，使控制多酚氧化酶的合成模板mRNA的量降低，从而减少了多酚氧化酶的量。美国北卡罗莱纳大学医学院药理系博士后任金琪介绍，“基因沉默”技术是科学家探索的一种分子生物学技术，并成功在调整基因表达的相关基础研究中得到广泛的应用，但应用到社会消费的食品方面则为首次。“这种苹果给生产商、运输商、销售商和消费者都会带来益处，因为没有褐变反应，苹果汁会一直保持透明的状态；如果早晨把苹果切片给孩子们作为学校的便当，他们在下午打开吃的时候，仍然是早上的颜色。”杰克说。杰克透露，他们还在研究转基因防褐变的牛油果、生菜等。“我们相信这些产品会给消费者带去切切实实的益处，也会改变他们对转基因的看法。”他说。</w:t>
        <w:br/>
        <w:t xml:space="preserve">    </w:t>
        <w:tab/>
        <w:t xml:space="preserve">    </w:t>
      </w:r>
    </w:p>
    <w:p>
      <w:r>
        <w:t>WXC6119</w:t>
        <w:br/>
      </w:r>
    </w:p>
    <w:p>
      <w:r>
        <w:br/>
        <w:t xml:space="preserve">    </w:t>
        <w:tab/>
        <w:t xml:space="preserve">    </w:t>
        <w:tab/>
        <w:t>墨西哥在2017年9月19日发生7.1级地震，造成320人不幸遇难。如今地震一周年，墨西哥城的重建工作几乎陷入了停滞，许多人依旧住在中国援助的帐篷里。据CGTN19日报道，19日，成千上万的墨西哥城人民聚集起来，缅怀了地震的受害者，同时要求惩治豆腐渣工程负责人，并呼吁政府提供更多的重建。从9·19大地震到今天，正好过去了一年，但是数以千计的墨西哥城居民仍然无家可归。一些无家可归者不得不当地公园建造了棚屋。在一个公园，人们不得不住在中国驻墨西哥大使馆援助的帐篷里。抗议不是没有原因的，据洛杉矶时报报道，拆除危险建筑和受损建筑的工作进展缓慢，许多受损的断壁残垣依然没有被清理，而尚可住人的建筑维修工作则更加杂乱无章。据纽约时报报道，虽然此前墨西哥政府投入数十亿美元来重建受灾区域，但是官僚主义导致的低效让重建变得十分缓慢。墨西哥智库，墨西哥竞争力研究所(Mexican Institute forCompetitiveness)公共财政研究员曼纽尔·瓜达拉马表示：“当地政府在使用重建资源方面拖延许久，很多社区仍在等待政府的帮助。”人们的抗议也不是完全没有效果，墨西哥政府已经开始了缓慢的重建工作。据NPR报道，一个月前，政府开始修筑帕迪拉家附近的建筑，工人们开始修缮或拆除受损的建筑，以及清理废墟。据纽约时报报道，去年9月倒塌的大多数建筑都在几个月前被夷为平地，政府承诺重建、重新安置居民，或将该地区用作纪念逝者的纪念碑。但无家可归者们依旧不信任政府，墨西哥城的难民们依然长路漫漫。NPR援引马丁内斯的说：“我们仍然希望引入一个独立的审计机构，因为我们不相信政府会正确地建立或使用这些资金。”NPR在报道的最后援引了在帕迪拉的话来反映难民的心情，60岁的她在地震中失去了房子，她说：</w:t>
        <w:br/>
        <w:t xml:space="preserve">    </w:t>
        <w:tab/>
        <w:t xml:space="preserve">    </w:t>
      </w:r>
    </w:p>
    <w:p>
      <w:r>
        <w:t>WXC6120</w:t>
        <w:br/>
      </w:r>
    </w:p>
    <w:p>
      <w:r>
        <w:br/>
        <w:t xml:space="preserve">    </w:t>
        <w:tab/>
        <w:t xml:space="preserve">    </w:t>
        <w:tab/>
        <w:t>这起在中国备受关注的事件如今有了新进展：中国亿万富翁、电商大佬刘强东被指控强奸一案的初步调查已结束，移交美国当地检方。而与此同时，这位京东CEO受到了湖北最高层的接见与肯定。  美国明尼苏达州亨内平县检察官弗里曼（ MikeFreeman）周四（9月20日）表示，将审查证据，并就刘强东案是否提起诉讼做出决定。该决定没有截止日期。也就是说，检方将在或近或远的未来决定，直接对刘强东进行起诉，或者在评估案件和证据后决定不予以起诉。值得注意的是，目前中美之间没有引渡协议。据多家媒体报道，《湖北日报》本周二刊登消息称，刘强东与湖北省委书记、省长、省人大常委会主任等一行人举行了座谈。省领导对刘强东率领京东集团高管前来考察表示欢迎，对“京东集团为湖北经济社会发展作出的贡献表示感谢”。外界普遍认为，这体现了中国官方“挺”刘强东的姿态。现年45岁的刘强东是中国著名网络购物平台京东商城的创始人和CEO。根据福布斯2017年数据，刘强东个人资产达622亿元，在中国富豪榜中排第18位。这位中国企业家9月1日在美国明尼苏达州因涉嫌强奸被捕，他当时正在参加明尼苏达大学卡尔森管理学院与清华大学经管学院合作的工商管理博士班（DBA）课程。这个面向中国商界高管的项目为期四年，据校方称，刘强东在8月26日至9月1日期间参与了项目的一部分活动。据美媒《华尔街日报》报道，报案女子是明尼苏达大学的一名中国学生。在刘强东被捕前夜，这位女性曾与在刘等多人在一家名为Origami的日本餐厅聚餐。警方公开文件显示，刘强东受到指控的罪名是"一级性犯罪，强奸既遂"。在美国，该罪名如果被定罪，最少判12年，最高判30年。在被短暂拘留后，刘强东获释并回到中国，并在9月初参加了一些公司商业活动。京东9月7日在公司投资者关系网站上表示，刘强东将继续领导公司，称该事件不影响京东的运作。据中国媒体新浪财经报道，京东股价在过去20天里震荡走低，市值蒸发近70亿美元。这起事件受到舆论密切关注，也引发热议，各种猜测、传闻甚嚣尘上。他和妻子章泽天（在中国被称"奶茶妹妹"）的感情生活也成为讨论话题。这并不是刘强东第一次卷入桃色事件。2015年圣诞节，这位电商大佬在其悉尼的公寓中举办派对，事后一名女性指控受到派对上一名客人（LongweiXu）性侵。澳大利亚当地法院2018年7月判决被指控者七项罪名成立，并拒绝了刘强东不公布其身份的申请。在这起悉尼事件中，刘强东没有受到任何指控。</w:t>
        <w:br/>
        <w:t xml:space="preserve">    </w:t>
        <w:tab/>
        <w:t xml:space="preserve">    </w:t>
      </w:r>
    </w:p>
    <w:p>
      <w:r>
        <w:t>WXC6121</w:t>
        <w:br/>
      </w:r>
    </w:p>
    <w:p>
      <w:r>
        <w:br/>
        <w:t xml:space="preserve">    </w:t>
        <w:tab/>
        <w:t xml:space="preserve">    </w:t>
        <w:tab/>
        <w:t>巴基斯坦一名高级官员敦促中国采取实际行动，放松对新疆穆斯林少数民族的打压。中国在新疆地区大建再教育营的做法最近引起了国际社会的强烈关注，但到目前为止，穆斯林国家对维族人受迫害的境遇却似乎基本上是集体保持沉默，而巴基斯坦被认为是中国最紧密的盟友，其高级官员在这一敏感的问题上对中国提出批评实属罕见。巴基斯坦宗教事务部长卡德里本星期在会晤中国新任驻巴基斯坦大使姚敬时说，中国的新疆政策适得其反，只能强化极端分子的立场。面对中国当局在新疆的大规模侵犯人权的行为，美国，德国以及法国等西方国家呼吁中国关闭再教育营，但绝大多数穆斯林国家到目前为止却几乎没有什么反应。伊朗，沙特阿拉伯，土耳其，印度尼西亚，以及马来西亚等国的政府都没有公开对北京提出谴责。观察人士注意到，土耳其以及伊朗等国家目前都面临各种国内外危机，自顾不暇，无论是在外交舞台还是在经济领域，这些国家目前都期待能够进一步与北京合作。中国与巴基斯坦虽然一直保持有十分紧密的关系，是所谓“全天候的战略合作伙伴”，但最近有迹象显示两国关系在新政府上台之后似乎出现了一些裂痕。中巴经济走廊是中国“一带一路”迄今为止最大和最雄心勃勃的样板项目，但新政府的官员认为，该项目协议对巴基斯坦不公平，要重新谈判。在中巴经济走廊途径的巴基斯坦北部“吉尔吉特-巴尔蒂斯坦”地区，今年年初以来，已经有五十多名与巴基斯坦人结婚的维族女子在回新疆探亲时遭关押。当地议员对此表示强烈不满，要求中国政府立即释放这些巴基斯坦人的配偶。</w:t>
        <w:br/>
        <w:t xml:space="preserve">    </w:t>
        <w:tab/>
        <w:t xml:space="preserve">    </w:t>
      </w:r>
    </w:p>
    <w:p>
      <w:r>
        <w:t>WXC6122</w:t>
        <w:br/>
      </w:r>
    </w:p>
    <w:p>
      <w:r>
        <w:t xml:space="preserve">(image)新京报：范冰冰未被追究刑责是税收执法人性化的体现（原标题：依法查处阴阳合同逃税案，是促进税收公平迈出的重要一步）据新华社报道，影视明星范某某在电影《大轰炸》剧组拍摄过程中实际取得片酬3000万元，其中1000万元已经申报纳税，其余2000万元以拆分合同方式偷逃个人所得税618万元，少缴营业税及附加112万元，合计730万元。此外，还查出范某某及其担任法定代表人的企业少缴税款2.48亿元，其中偷逃税款1.34亿元。国庆假期还未过半，新华社报道的这一重大新闻让人们大吃一惊。前一段时间，人们为个税5000元免征额积极争取的时候，一些行业高收入者通过阴阳合同逃避巨额税额，使得个税调节贫富差距、抽肥补瘦的功能大大弱化。因此，通过修订个税法律给中低收入群体减负的同时，通过加强对高收入群体的税收征管，让个税更加公平公正调节收入，应该是改革“硬币”的两个方面。此次税收职能部门依法查处范某某通过阴阳合同逃税案件，其意义就是在推进制度改革的同时，贯彻落实“税收管理也是税收政策”的理念，通过具体行动增加法律的约束和调节刚性，让个税真正成为调节收入差距的重要工具，促进社会公平发展。更为重要的是，这次国家有关部门在查处纳税人逃税行为的同时，国家税务总局也启动问责程序，已责成江苏省税务局对原无锡市地方税务局、原无锡市地方税务局第六分局等主管税务机关的有关负责人和相关责任人员依法依规进行问责。实际上，加强税收监管，推动纳税人依法纳税是税务部门的重要职责。在税务部门管辖范围内出现重特大逃税案，如果税务部门没有依法进行有效监管，也应该承担相应的监管职责，理应受到相关处理。只有这样，国家的税收法律法规才能落到实处，也才能实现个税改革降低中低收入群体、加强高收入群体监管的初衷。正是从以上的意义上来看，加强个税监管，不能只向纳税人“亮剑”，也同样需要税收职能管理部门依法监管，特别是对不履行职责、不作为的相关人员也需依法追责，防止国家赋予的监管职责不作为损坏国家利益、人民权益。从新华社的报道中看到，这次范某某并未受到刑事责任追究，而是受到了行政处罚。这是相关职能部门依法依事实做出的决定，也是税收执法人性化的重要体现，毕竟税收领域的违法行为不同于其他刑事违法行为。但是，对于她的经纪人等，因为在税务机关检查期间销毁公司会计凭证等，涉嫌犯罪被公安机关采取强制措施，体现了国家执法对明知故犯的从严处理的价值取向。与此同时，国家税务总局还部署开展规范影视行业税收秩序工作，明确提出对在2018年12月31日前自查自纠并到主管税务机关补缴税款的影视企业及相关从业人员，免予行政处罚，不予罚款;对个别拒不纠正的依法严肃处理。可以说，相关职能部门的这一处理决定在彰显了宽严相济做法的同时，也是从规范和促进影视行业健康发展角度做出的重要举措，而且向高收入者发出了明确的警示信号，给出了自查补税的机会。此外，相信有了这次大的查税案例警示和和自查补税行动，个税对高收入群体监管方面已经迈出了坚实步伐，也必将推动个税收入的快速增长。财税体制改革往往牵一发而动全身，个税高增长带来财政收入的相应增长，在我国财政支出存在刚性、需要财政收入为公共服务供给保障的前提下，个税增长就会为降低低收入群体个税税收负担、降低民营企业税收负担等腾挪出更多空间，创造出推进其它税种减税改革的机会窗口，这也是查处范某某逃税案的重要意义所在。新华视点：央媒评范冰冰逃税:有些明星无视道德底线 太不像话（原标题：光明日报评论员：更须重警示守规矩立德行）#税务部门依法查处范冰冰偷逃税#【光明日报评论员：更须重警示守规矩立德行】新华社北京10月3日电光明日报10月4日评论员文章：更须重警示守规矩立德行经过税务机关3个多月的依法调查核实，群众举报范冰冰“阴阳合同”涉税问题有了明确结果。税务机关依法向范冰冰作出追缴税款、滞纳金并处以罚款的决定。社会各界特别是文艺影视工作者坚决支持税务部门依法查处此案，并从中得到教育警示。值得注意的是，依据《中华人民共和国刑法》第二百零一条的规定，属于首次被税务机关按偷税予以行政处罚且此前未因逃避缴纳税款受过刑事处罚，上述定性为偷税的税款、滞纳金、罚款在规定期限内缴纳后，依法不予追究刑事责任。一段时间以来，广大群众要求规范治理明星天价片酬、“阴阳合同”、偷逃税等问题的呼声极为强烈，多数文艺影视工作者也对圈内个别人表现出的极度拜金主义、无视道德底线和职业操守的行为感到愤慨和忧虑。有专业人士称：“有些明星太不像话，站那儿就是成本，开口就是利润，而且还不缴税。”这种状况必须得到根本扭转。此案中，税务部门严格依法查处，按实裁量，综合考虑，体现出法律法规的权威性、严肃性，其结果亦符合公众的心理预期，确实达到了查处一个、警示他人的教育效果。明星、演员的一切，来自作品，来自观众，更来自其对自身形象的塑造。爱因斯坦在对比科学和艺术时指出：“这两者有一个共同之处，那就是对于超越个人利害关系和意志的事物的热爱和献身精神。”没有这种热爱和献身精神，仅仅沉溺于对个人名利的追逐，这样的演员难成大器，更不可能长久地在观众心目中占据位置。历数那些国内外成就卓然的艺术大家，绝大多数有着“戏比天大”的执着和爱惜羽毛的自敛。可以说，自重、守法、讲规矩，是演员、也是每个普通人行走社会的立身之本。文以载道，艺术潜移默化的塑心树人功能是显见的，艺术对公众、特别是对青少年的影响深刻地存在，艺术工作者对自身修养的提升、自身形象的维护更不能被视为自己的私事。公众人物应该遵守法律法规，严守道德底线和社会规范。演艺事业的发展，需要有信仰有情怀有担当的从业人员共同推动；社会风气的清朗，更要求文艺承担起引领和培护的作用。依法诚信纳税是每个公民的责任和义务，忽视责任和义务的公众人物只能与正常的社会秩序形成背离、造成扭曲。文艺工作者只有自觉讲品位、讲格调、讲责任，自觉遵守国家法律法规，加强道德品质修养，坚决抵制低俗庸俗媚俗，才能担当起陶冶情操、启迪心智、引领风尚的时代使命。公众关注整个演艺圈的态度倾向和后续行动，也更关注相关部门彻底解决此类问题的决心和具体举措。据悉，国家税务总局已部署开展规范影视行业税收秩序工作。在依法行政、严格执纪的环境里，在公众法律意识、审美水准不断提升的前提下，在演艺群体重颜值、更重气质的进步中，守规矩立德行才能成为演艺明星的自觉、成为全社会的风尚。人民日报：范冰冰"阴阳合同"案:法律面前无例外（原标题：范冰冰“阴阳合同”案：法律面前没有例外）今天上午，靴子落地。最近，舆论普遍关注的范冰冰“阴阳合同”涉税问题有了调查结果。根据税务机关的权威信息，范冰冰在一部电影摄制过程中，以拆分合同的方式偷逃个人所得税618万元，少缴营业税及附加112万元。此外，其担任法定代表人的企业少缴税款2.48亿元，其中偷逃税款1.34亿元。税务机关依法对范冰冰及其担任法人代表的企业作出相应的追缴和处罚决定。范冰冰也在中午通过微博刊登了致歉信，表示“进行了深刻的反思、反省”，对“所作所为深感羞愧、内疚”。事实清楚了、责任明确了，后续追缴和处罚也将依法进行，然而案件本身反映的深层次问题更值得我们思考。范冰冰“阴阳合同”案：法律面前没有例外长期以来，明星涉税问题都是公众关注的焦点。范冰冰“阴阳合同”涉税问题曝出后，执法机关第一时间介入，严格依法按程序对案件事实进行了详细调查，并根据涉案金额和违法行为依法作出处罚，积极回应了公众关切，维护了法律权威。同时也不能忘记，舆论的关注和追问在阳光照进事实的过程中，发挥了重要的推动作用。执法机关与公共舆论形成合力，再次让公正得以彰显，让法治的力量涤荡社会的每一个角落。纳税是公民必须履行的一项基本义务，税收也是现代国家得以正常运行的基石。公民依法缴纳一定的税额，国家依法将税收投入基础设施建设和公共资源开发，公民享受这些资源与设施带来的福利和收益，并根据收益再次缴纳合理的税额。在这一循环当中，依法纳税既是权利义务相统一的必然要求，也是促进社会财富分配更加公平的重要一环。对于影视明星这类高收入群体来说，尤其如此。更高的收入，意味着更高的纳税额，和更严格的守法义务。近些年来，越来越多的中国企业家和明星致力于公益事业，用自己的财富回馈社会，这份担当与情怀赢得了粉丝和公众的认可。但如果高收入者反而偷逃税款，挑战法律底线，最终也必然付出惨痛的代价。一纸阴阳合同之所以引起如此大的关注，另一个重要原因，在于涉案人员是家喻户晓的明星。明星是具有很强示范效应的公众人物，他们的一举一动不仅代表自己，更影响着粉丝和普通观众对事物的看法和行为；特别是对那些年轻的粉丝来说，甚至可能影响他们的价值观念。在这个意义上，无论是法律还是道德，对公众人物的要求只会更高，不可能变低。而公众人物自身也应该意识到，粉丝、观众的喜爱和信任不是任意妄为的资本，而是一份沉甸甸的社会责任。责任越大，越是要挺起肩膀，发挥榜样的作用，传播积极的正能量。这是公众人物的必修课，也是公共空间最基本的共识。法律面前人人平等，这是现代法治社会的重要标志之一。我们不可能因为犯法的是公众人物而给予优待，同时也不可能因为是公众人物而给予超出必要的制裁。一纸阴阳合同，除了成为我们茶余饭后的谈资，更应当成为构建法治社会和文明社会的一面镜子，借此我们需要进行更加严肃的反思，同时也从中照见未来的样子。    </w:t>
      </w:r>
    </w:p>
    <w:p>
      <w:r>
        <w:t>WXC6123</w:t>
        <w:br/>
      </w:r>
    </w:p>
    <w:p>
      <w:r>
        <w:br/>
        <w:t xml:space="preserve">    </w:t>
        <w:tab/>
        <w:t xml:space="preserve">    </w:t>
        <w:tab/>
        <w:t>(image)近日，有消息称，中共中央及国务院办公地中南海计划大规模扩建，附近居民将面临拆迁。北京时间9月19日，有微博网友@一牛-北京教育关注爆料称，继北京府右街和西黄城根居民全部腾退拆迁后，今年开始将中南海东侧的南北长街普通居民全部腾退。拆迁文件中所谓的南北长街马路东边基本不动，原因是路东的院子东邻故宫护城河，那里住着很多中国领导人，南长街路西又新建起了六套中共中央副国级的住宅，北长街普通市民迁出后，也要建若干中央机关用房，及若干套中央领导人住宅。今后南北长街和府右街将封闭，不对社会车辆通过。据规划，近两年将逐渐对景山东两两侧，故宫东侧的南北池子大街，北海、什刹海周边进行腾退拆迁，扩大中央政务区及领导人居住区范围。161中学北校区和中校区校址腾退，搬去南横西街94号原卫校，卫校面积比161三个校区加起来还大50%，北长街小学校址腾很并入力学小学。但是上述消息并未得到官方证实，上述区域恰好在中央政务区辖地。香港《明报》6月18日报道，美国有华盛顿哥伦比亚特区，中国当局也计划在北京划出一块中央政务区。报道引述知情人士说，根据规划，北京的东城区、西城区将进一步清退工业、仓储、批发市场等产业，限制商场、办公楼、医院、学校、商品房等建设，使之成为以“中央党政军办公机构为主，古都历史文化为辅”的中央政务区。北京当局计划于2020年前后成形中央政务区。公开资料显示，中央政务区普遍指一个国家的中央政府或地方政府所在地，并且周边相关政府部门较为集聚的区域，是一个国家或地方的政治心脏。通常情况下，中央政务区均为当地最为高尚、繁华的城市核心。如中国北京故宫附近，就是国字头部门云集的地方，是北京最核心的区域，地价、房价均为城市之最。根据《北京城市总体规划（2016年-2035年）》，北京提出了“一核一主一副、两轴多点一区”的城市空间结构，明确了核心区功能重组、中心城区疏解提升、北京城市副中心和河北雄安新区形成北京新的两翼、平原地区疏解承接、新城多点支撑、山区生态涵养的规划任务。同时，新总规高度重视历史文化名城保护，建立了四个层次、两大重点区域、三条文化带、九个方面的历史文化名城保护体系。</w:t>
        <w:br/>
        <w:t xml:space="preserve">    </w:t>
        <w:tab/>
        <w:t xml:space="preserve">    </w:t>
      </w:r>
    </w:p>
    <w:p>
      <w:r>
        <w:t>WXC6124</w:t>
        <w:br/>
      </w:r>
    </w:p>
    <w:p>
      <w:r>
        <w:br/>
        <w:t xml:space="preserve">    </w:t>
        <w:tab/>
        <w:t xml:space="preserve">    </w:t>
        <w:tab/>
        <w:t>中国国家能源局局长，曾任新疆维吾尔自治区政府主席的努尔·白克力受到违纪违法调查，引发媒体关注。白克力曾是维吾尔族官员中少有的被认为仕途远大的高官。现在他被指涉嫌「严重违纪违法」，可能涉及贪污腐败和政治错误。据中国媒体报道，周二（9月18日）白克力还在莫斯科和副总理韩正在莫斯科参加中俄投资合作委员会。周四白克力从俄罗斯归来后被从首都机场带走。新疆是中国西部穆斯林人口聚居的少数民族自治区，也是中国备受国际媒体关注的省份。近年来那里发生过多起暴力和骚乱事件，中国当局在那里对所谓的伊斯兰武装分子和分离主义分子实行严厉镇压。8月联合国消除种族歧视委员会成员表示，有可靠的报告表明，北京「将维吾尔自治区变成了一个类似于大规模拘留营」。中国政府则指责有关报道和指控是「歪曲」，否认有关拘留一百万维族人的指控，并坚持说新疆维吾尔族人享有充分的权利。主张民族融合白克力是维吾尔族的正部长级官员，接受调查时担任国家发改委副主任，兼国家能源局局长。1961年，白克力出生在新疆博乐县。据说他在中学学习成绩优异，1978年提前参加高考，被新疆大学政治系录取。他在大学读书期间成为中共党员。毕业后留校任辅导员，团总支书记，新疆大学共青团委副书记、书记，校党委常委、宣传部部长。维吾尔学者伊力哈木被控进行网络煽动导致乌鲁木齐骚乱，被当局判处无期徒刑。1993年离开新疆大学，担任喀什地区行政公署任职，后在新疆维吾尔自治区政府担任副秘书长，乌鲁木齐市市长。媒体报道说，当时白克力成为中国最年轻的省级首府市长。2008年白克力担任新疆自治区政府主席。在职期间，他在新疆帮助推行「双语教学」，加强了新疆中小学中的汉语教学。白克力本人就能讲流利的维吾尔语和汉语普通话。他曾对中国电视台记者说，作为中国公民，「学习掌握本国的通用语言天经地义」。在北京中国民族大学做教师的维吾尔族学者伊力哈木·土赫提表示，「白克力是典型奴才，是共产党培养的一个没有人格的奴才」，因为白克力除了一个维吾尔名字，并没有什麽民族性，因此不能代表维吾尔人。乌鲁木齐骚乱2009年7月5日，新疆首府乌鲁木齐市爆发的一场大规模暴力骚乱。那次涉及不同民族的暴力冲突导致197人死亡。伊力哈木·土赫提认为中共民族政策激化了民族矛盾，导致"乌鲁木齐7/5事件"爆发。在文章中把新疆称作「东土耳其斯坦」的伊力哈木·土赫提撰文指责白克力在处理"乌鲁木齐7/5事件"时偏袒汉族人。7月6日白克力在电视讲话中指责伊力哈木·土赫提在其「维吾尔在线」网站上进行「煽动宣传，传播谣言」。后来官方报道指责「维吾尔在线」的煽动是乌鲁木齐骚乱的诱因之一。作为新疆政府负责人的白克力2014年的两会期间对记者说，把新疆从中国分裂出去的企图永远不会实现，并说「暴力恐怖分子代表不了任何一个民族，也代表不了任何一个宗教。他们乾的是反社会反人类的罪恶暴行」。白克力后来还撰文说，宗教极端思想是「社会毒瘤」，并说「此祸不除、新疆难安」。2014年当局以「分裂国家」罪正式逮捕了伊力哈木，同年伊力哈木被新疆乌鲁木齐市中级法院判无期徒刑。2014年底，白克力调北京担任国家发改委副主任并兼任国家能源局局长。报道说，有迹象显示去年他的政治仕途受阻。2012年中共18大当选为中央委员的白克力虽然未到退休年龄，但并没有被邀参加中共19大。2018年9月21日，中共纪检委网站公布消息说，白克力涉嫌严重违纪违法，正接受中央纪委国家监委纪律审查和监察调查。国家监察委公佈，国家发改委副主任、国家能源局局长努尔．白克力涉嫌严重违纪违法，目前正接受中央纪委国家监委纪律审查和监察调查。​努尔．克力长期在新疆任职长达31年，并曾任新疆政府主席，他是第一名落马的维吾尔族正省级高官。世界维人大会发言人迪里夏提对《苹果》记者表示，努尔．白克力是维族人的「叛徒」，他为北京信任积极推行镇压政策，但却未能取得北京信任。迪里夏提续称，希望透过努尔．白克力落马这事，「能惊醒那些正在协助北京在新疆推行镇压的维吾尔官员，他们不会获得中共真正信任」。国家监察委的公佈，未有提及努尔．白克力涉及的问题，而最后一次在内地媒体「露面」是本月7日，内媒报道努尔．白克力在本月3日会见非洲联盟委员会基础设施和能源的委员，并且签署中非关于加强能源领域合作的谅解备忘录。现年57岁的努尔．白克力是维吾尔族人，来自新疆博乐，新疆大学政治係政治理论毕业后，在校内任职，一路升至新疆大学宣传部部长，之后转到政府工作，初在喀什地区工作，1996年调任新疆自治区政府副秘书长，之后任首府乌鲁木齐市长、自治区政法委副书记，2008年任自治区代主席。在2014年12月调任国家发改委任副主任，同时兼任国家能源局书记、局长。</w:t>
        <w:br/>
        <w:t xml:space="preserve">    </w:t>
        <w:tab/>
        <w:t xml:space="preserve">    </w:t>
      </w:r>
    </w:p>
    <w:p>
      <w:r>
        <w:t>WXC6125</w:t>
        <w:br/>
      </w:r>
    </w:p>
    <w:p>
      <w:r>
        <w:br/>
        <w:t xml:space="preserve">    </w:t>
        <w:tab/>
        <w:t xml:space="preserve">    </w:t>
        <w:tab/>
        <w:t>深圳将会发生大事件？有内地网民指昨、今两日有"大人物"会南下深圳，而且更会在深圳市民中心有活动，部份地铁出入口会被封闭。有网民指，这次南下深圳的"大人物"，就是国家主席习近平，但原来此行不是为庆祝广深港高铁通车，而是见证深圳升格为直辖市。内地网民从各种蛛丝马迹发现，大人物到达深圳的痕迹：深圳多个地铁站昨晚6时起临时关闭，同时有18条巴士要改道；当局亦宣佈昨晚、今晚在深圳市民中心"举行大型活动"，深圳部份地铁的车站出入口要关闭。"千年雄安，万年海南，现在民间传言深圳要直辖！"不少深圳网民都估计，这次大人物到深圳，宣佈深圳继北京、天津、上海、重庆后，成为内地第五个直辖市。网民说："深圳已经喊了直辖20几年了，听说有大人物在深圳！"亦有网民发现，深圳的地位"暗地里"在提升：中共中央机关部网站人民网，已将深圳独立成一个频道，简称"鹏"，网民认为这是一个"标志性信号"，显示深圳的地位已经提升。</w:t>
        <w:br/>
        <w:t xml:space="preserve">    </w:t>
        <w:tab/>
        <w:t xml:space="preserve">    </w:t>
      </w:r>
    </w:p>
    <w:p>
      <w:r>
        <w:t>WXC6126</w:t>
        <w:br/>
      </w:r>
    </w:p>
    <w:p>
      <w:r>
        <w:br/>
        <w:t xml:space="preserve">    </w:t>
        <w:tab/>
        <w:t xml:space="preserve">    </w:t>
        <w:tab/>
        <w:t>华尔街日报9月20日报道，基于谷歌公司内部邮件的信息，发现谷歌曾经试图通过修改网络引擎的功能，来抗击美国总统特朗普在2017年颁布的反移民政策，但明确表示，这只停留在讨论的层面，并没有真正被付诸实践。根据谷歌公司内部的这份网络引擎修改的方案设计，经过改造的网络引擎可以对使用者显示如何向支持移民的组织寻求援助，或者与政府机构和议员取得联系等信息。2017年1月27日，就职一周之后的特朗普宣布了针对伊朗，利比亚，叙利亚，索马里，苏丹，也门，以及伊拉克等国家公民的长达90天的禁止入境美国的政令。面对美国国内和国际的声讨，特朗普解释称，这是为了保卫美国“不受伊斯兰分子的袭击”。这份政令的合法性一直存疑，直到今年6月，美国最高法院才宣布，特朗普的这份总统令是合法的。鉴于此，谷歌员工曾提议通过技术手段，抗击搜索引擎显示的他们认为的仇视伊斯兰的关键词，通常这些搜索结果与伊斯兰教，穆斯林，伊朗，墨西哥，西班牙语，拉丁等词汇紧密相关。谷歌公司的一名发言人曾经表示，相关的内部邮件只停留在思考方案的层面，并没有被执行，而且强调，公司不会因为支持某些政治观点或者意识形态，而去修改搜索引擎显示的结果。</w:t>
        <w:br/>
        <w:t xml:space="preserve">    </w:t>
        <w:tab/>
        <w:t xml:space="preserve">    </w:t>
      </w:r>
    </w:p>
    <w:p>
      <w:r>
        <w:t>WXC6127</w:t>
        <w:br/>
      </w:r>
    </w:p>
    <w:p>
      <w:r>
        <w:br/>
        <w:t xml:space="preserve">    </w:t>
        <w:tab/>
        <w:t xml:space="preserve">    </w:t>
        <w:tab/>
        <w:t>美国国务院9月20日宣布，对中共中央军事委员会装备发展部及其部长李尚福实施制裁。对中国军方实施制裁是由于中国军方购买俄罗斯军火，违反了美国2017年颁布的全面制裁法。中国官方对此反应强烈，要求美方撤销制裁，并表示将继续推动中俄两国战略合作向更高水平发展。有分析认为，相关制裁对于中国的国防能力影响不会很大，但对贸易战阴影下的美中关系相当于雪上加霜。美国国务院发表的声明显示，中国军方2017年12月从俄罗斯购买了10架苏-35战斗机，2018年又购入一批S-400型地对空导弹。两笔交易都发生在2017年8月美国颁布《反击美国对手制裁法案》（CAATSA）以后。美国对中共中央军事委员会装备发展部及其部长李尚福制裁内容包括，拒绝发放外国出口许可，禁止在美国司法体系内进行外汇交易或使用美国的金融系统，冻结在美国控制范围内的财产和利益。作为被制裁的个人，李尚福被禁止持有美国签证。特朗普当局还将一些军事和情报相关的人员和机构列入制裁名单。美国国务院一名不愿透露姓名的官员坚称这些对中国的制裁只针对莫斯科，而不是北京或其军方。这名官员在一次电话会议上对记者们说：“这些制裁的最终目标是俄罗斯。在这种情况下，依据CAATSA法制裁并不是为了损害任何特定国家的国防能力，而是要让俄罗斯为其恶意活动付出代价”中国外交部新闻发言人耿爽在周五下午的例行记者会上对上述制裁决定表示“强烈愤慨”。耿爽说：中方对美方上述无理做法表示强烈愤慨，并已提出严正交涉。美方有关做法严重违反国际关系基本准则，严重损害中美两国、两军关系。我们强烈敦促美方立即纠正错误，撤销所谓制裁，否则美方必须承担由此造成的后果。一些军事分析人士认为，北京对于美国单方面制裁中国军方的激烈反应是可以预期的。台湾亚太防务杂志总编辑郑继文指出，美中关系目前正处于多事之秋，双方的贸易战引起全球关注，在这个时刻中国军方受到美国制裁，对改善两国和两军关系都没有好处，尤其中国军方会很难堪。郑继文说：其实对于中国军方来讲，这个在面子上也是挂不住。被美国单方面制裁，他们心中的不爽和不满都可以预期，但是就像我前面讲的，事实上对于中国军方来讲影响不大，因为毕竟中国军方向美国买的武器装备其实非常非常有限，而且受到非常严格的限制。相反的，中俄两国因为有着所谓战略伙伴协作关系，在全军事领域，他们这种合作关注还会加深。郑继文同时指出，美国对中国军方的制裁象征意义大于实质意义，但是对于跟印度、印尼、马来西亚等俄罗斯有军备交易的其他国家的影响大于对中国大陆的影响。中共中央军事委员会装备发展部负责中国军队的科研、订购、装备技术、载人航天等，直属单位包括中国航天员科研训练中心、中国核试验基地等。2015年，在习近平主导的军队改革中，改部由原中国人民解放军总装备部改组而来。尽管中国军方今年早些时候被美国五角大楼在环太平洋军演参与名单上除名，美中军方仍有交流。在美中贸易战持续升温的背景下，本月11日，中共中央军委联合参谋部副参谋长常丁求访问了美军印太司令部。此外，美中军方在西安刚刚举行了亚太军事医学年会。不过，美国国务院的声明显示，经过国务卿蓬佩奥和财政部长姆努钦协商，对中国军方的制裁在特朗普总统的要求下得以实施。</w:t>
        <w:br/>
        <w:t xml:space="preserve">    </w:t>
        <w:tab/>
        <w:t xml:space="preserve">    </w:t>
      </w:r>
    </w:p>
    <w:p>
      <w:r>
        <w:t>WXC6128</w:t>
        <w:br/>
      </w:r>
    </w:p>
    <w:p>
      <w:r>
        <w:br/>
        <w:t xml:space="preserve">    </w:t>
        <w:tab/>
        <w:t xml:space="preserve">    </w:t>
        <w:tab/>
        <w:t>美国政府近日时隔15年再次发布“国家网络战略”，将四个国家列为“敌对国”，其中就包括中国。日本《朝日新闻》9月21日报道，美国政府9月20日公布了“国家网络战略”，通过总结安全保障政策，对面临网络空间威胁的美国进行保护。“国家网络战略”将俄罗斯、中国、伊朗以及朝鲜这四国列为“敌对国家”，指责它们“伤害美国经济和民主主义，为了盗窃美国的知识产权而使用网络工具”。“国家网络战略”是在2017年制定的“国家安全保障战略”的基础上，时隔15年的再次公布。“国家网络战略”指责俄罗斯、中国、伊朗以及朝鲜这四国“向美国企业、跨国企业以及美国盟友发动看不见的网络攻击”，尤其指责中国“与网络空间的经济间谍有勾连，盗取价值数万亿美元的知识产权”。美国国家安全顾问博尔顿（JohnBolton）9月20日在接受记者关于美国在受到外国政府的网络攻击时将采取何种对策时表示，“我们在防御的同时将适时采取反击措施”，暗示将对网络攻击行为采取报复性举措。</w:t>
        <w:br/>
        <w:t xml:space="preserve">    </w:t>
        <w:tab/>
        <w:t xml:space="preserve">    </w:t>
      </w:r>
    </w:p>
    <w:p>
      <w:r>
        <w:t>WXC6129</w:t>
        <w:br/>
      </w:r>
    </w:p>
    <w:p>
      <w:r>
        <w:br/>
        <w:t xml:space="preserve">    </w:t>
        <w:tab/>
        <w:t xml:space="preserve">    </w:t>
        <w:tab/>
        <w:t>话说，提到超模，大部分人的脑海里弹出来的第一印象应该都是“高瘦美”，先不论气质样貌，笔直的大长腿和骨感的身材总是必不可少的吧～但事实上，美国就有着这么一位颠覆传统审美概念的超模——Tess Holliday，(image)身高165cm，体重却达到300磅（约136公斤）的她，怎么看都和标准模特的身材毫不沾边儿，但就是靠着梦想和骨子里那份自信的支撑，Tess在15岁那年便踏上了面试模特的道路，当时，许多认识她的人甚至是好朋友都在等着看她笑话，从一开始就笃定他很快就会无功而返，事实上，那一次她的确是失败了，还被模特经纪公司直接以“又胖又丑，绝对当不了模特儿”这个极为伤人的理由拒绝了，然而Tess并没有气馁，反而因此愈战愈勇，终于在2011年时被电视台相中，不仅成为了纪录片《Heavy》的主角，后来还成功与英国主流模特经纪公司MiLK签约！(image)如今32岁的Tess，作为首位与主流模特经纪公司的大尺码模特还登上了《Vogue》意大利版杂志，拿下的杂志封面和拍过的杂志大片可以说是数不胜数，成为了一名实打实的超模，她本人还曾发起过一场名为＃effyourbeautystandards＃（另类审美标准）的网络运动，瞬间引来了无数的粉丝和跟随者，后来Tess还和她的意大利商人男友成婚，感情也十分稳定，目前养育着两个孩子的她可谓是事业爱情家庭三丰收～(image)要说的是，尽管Tess本人一直都非常乐观地面对自身身材，平时饮食方面也是毫不节制地爱吃啥就吃啥，但她超标的体重和尺码始终为人所诟病，有不少网友指责她破坏了整个社交网络环境，甚至向她发出了死亡威胁，不过与此同时，也有大批拥护Tess的粉丝，现在她的ins上就有超过170万的粉丝量！每当有人批评或侧面指出Tess的肥胖不好时，都根本不用她出手，光是背后庞大的“粉丝军团”就能把人怼得哑口无言...这不，前几天Tess就在ins上分享了这么一张自己的内衣照，如此自信地在网上po出这张“半裸照”，照片底下也是一如既往的好评如潮，(image)当这张照片在Twitter上走红时，《每日镜报》的一名资深编辑Piers Morgan也看到了，Piers立马就评论表达了自己对这张照片的看法，为Tess的超重感到担忧：“真令人难过。她迫切地需要一个更好的朋友，需要一个能够与她坦诚相待，并且能向她解释她超重很危险，然后会告诫她需要采取应对措施的朋友。”(image)然而当他这条Twitter发表后，毫无意外地瞬间就引来了Tess无数粉丝的“围攻”：“她的体重、身材和体型关你什么事啊？”(image)“她吃你家大米了？睡你家床了？不关你的事好吗！(image)“如果她知道自己超重（她确实超重了），那又关谁的事呢？为什么我们不能让人们做自己？为什么每个人都要是一个身材、肤色或智商等？如果每个人都一样，那生活就很无聊了，让人们成为自己想要做的人。”(image)后来Tess本人也站出来回应了，她表示Piers会这么做只是在迷恋她罢了，其实早在本月初时，Tess和Piers就曾有过“摩擦”，当时Tess成为了新一期《Cosmopolitan》杂志的封面人物，Piers听说之后就认为这种行为很不妥，于是作为《早安，英国》节目常客的他在9月2日时连同《Cosmopolitan》杂志的主编FarrahStoor来了一波辩论博弈，(image)Piers在节目中说：“我认为《Cosmopolitan》把她放到封面上是一种错误的行为，这是一种危险的误导，我们不应该渴望拥有一个不健康的体重，无论太瘦还是太胖、男性或女性都是如此。她因为这个体重赚了很多钱，但这不代表出版商应该鼓励这种形象，这种病态肥胖很有可能会让她过早死去。”(image)结果节目播出不久，Tess就立马在ins上对此讥讽地进行了回应：“每个人都说我是英国医疗体系的负担，但我是个美国人，所以你用不着担心我的肥胖问题。你在节目上抱怨我上了一本光鲜杂志封面影到了你的小心眼（心胸狭隘）的生活，这让我开始担心你到底是个多糟糕的人了...”一个月内接连被嘲讽了两次，Piers这下是感觉应该站出来明确一下自己立场和意见了，于是在昨天直接就给Tess写了这么一封公开信，信的内容也真的是苦口婆心了...这封公开信的标题是：“别再骗自己了！你的病态肥胖会杀了你的！(image)“亲爱的Tess：我们彼此并不认识，事实上我也是直到几周前才听说过你。然后你最近上了《Cosmopolitan》杂志的封面，身穿一件绿色的泳衣对着镜头飞吻。杂志顶上的标题则是——超级名模的咆哮！Tess Holliday想让所有的喷子都屈服。这是一个很抓眼球很有新闻价值的封面，因为你160cm左右的身高却有着超过136公斤的体重啊！因此，其实你是个病态肥胖症的患者。”(image)显然，Piers认为尽管Tess自我感觉良好而且受尽媒体杂志的吹捧，但她是真实的病态肥胖患者的身份也的确不可否认：“我这么说并不是想成为你粉丝口中的那种“歧视肥胖的混球”，我只是在表述事实。医疗机构把超重约45公斤以上或BMI（身体质量指数）超过40的人都定义为病态肥胖症患者。其中就包括了你。病态肥胖症，顾名思义就是一种非常严重的健康状况。那些被诊断出患有这个病的人，他们患上糖尿病、高血压、胆结石、骨关节炎、心脏病和癌症等的风险要比正常人高很多。换句话说，病态肥胖会要你的命啊！”(image)“然而，现在《Cosmopolitian》杂志让你坐上了封面的王位，还大肆宣扬你是“异于大众主流审美的代表”，说你“真实面对生活”，又说你是“时尚界现在最需要的形象”，这一切的赞赏，都是因为你“不会向现代社会狭隘的审美标准低头”。简直是一派胡言！就和零号尺码（服饰最小尺码）的模特一样，你的身材不应该被大众追随和吹捧，尤其是你自己，因为这些都不是健康的形象。”(image)“在曾经的采访中，你解释了自己为什么发起那场＃另类审美标准＃的网络运动：‘我是出于沮丧才发起它的，因为人们一直评论我的照片说我太胖不能穿那些衣服，对此我感到十分生气和难过。后来有一天晚上我躺在床上想：去特么的吧！然后我上传了一张我穿着四种胖女人经常被告知“不能穿”的衣服，并鼓励她们也这么做。’我能理解你这么做的动机和初衷。但你后来又说：‘我现在已经达到了人生中最重的时期，最终才爱上了自己。’那真的对不起了Tess，我很尊重你但我无法相信你这句话。醒醒吧，根本没有人会在自己身高只有160cm体重却达到136公斤时真正感到开心的！现在我认为你陷入了自我欺骗的恶性循环里，你名声和财富的飙升完全依赖于你的病态肥胖，你开心只是因为自己又登上了《Cosmo》杂志的封面，还接到了一大堆亮相电视节目的通告，但别忘了你正处于危险的超重状态里，你只是假装快乐啊！你内心真的有意识到这一点吗？编辑和制片人花了一大笔钱来美化吹捧你的病态肥胖，他们只是在玩世不恭地利用你仅有的一点“价值”来进行炒作啊！他们只是你幕后的推手，只是靠你赚钱罢了。”(image)“在你问出口之前，我就来告诉你我并没有完美的身材。我身高185cm，体重约97公斤。医生告诉我这对于53岁的男人来说很正常，但我还是希望自己能减到90公斤以下。这就是为什么我每周都锻炼三到四次，并且更注意调节饮食的原因。我不像你。当我看到自己肥胖的照片时感觉不到开心，我只觉得畏惧。我明白减肥并不容易，但第一步就是要直面残酷的现实。在英国，一位名叫Tom Watson的著名政治家刚刚透露了他是如何在过去一年里减掉了约45公斤的秘诀：减少摄入他喜欢的糖、面包、奶酪和啤酒等食物，并锻炼身体。这样的做法，让他几乎逆转了自己的2型糖尿病。正是2015年被诊断出患有这种病时，才迫使他采取行动改变了自己的生活方式，他承认当时肥胖和得知患病后的情绪让他感到十分害怕又内疚，但现在减肥成功后他变得不一样了，他说：‘我现在每天醒来都感觉更加快乐、放松，思维也变得更加清晰了。’我相信他说的这些。你也应该相信他，而不是去相信你幕后的那些推手。”(image)“最关键的是，Tess你一定要赶紧停止对自己撒谎。你有两个年幼的儿子，其中一个13岁，另一个则只有2岁，他们需要你活着，作为妈妈照顾他们。我为这句听起来很残酷又刺耳的话道歉，但这就是现实，你是时候去勇敢面对了。”(image)周二时，你又在ins上向你170万的粉丝发布了一张半裸照，并写道：‘@lizzobeeating快来告诉我应该给这张照片加上这个标题——该死，我看起来太美了。’让你写下这段文字的朋友是大腹便便的说唱歌手Lizzo，她看到这张照片时肯定是在赞美你吧，但当我看到这张照片在Twitter上走红时，我的心一下就沉下去了。这实在是太悲哀了，当时我就在twitter上表示你需要一个更好的朋友，他们会对你更加坦诚，会告诉你超重的危险，并建议你采取一定的措施。但你的回答却认为我过去两周一直这么关注你，是因为对你着迷，好吧，首先我承认我是个对女人的身材要求并不苛刻的男人，其次，我并不是迷恋你，我是在担心你。我们可以在网上继续争执，也不在乎加剧我们之间的怨恨，但归根结底，我并不是想扰乱你的社交。我这么做只是因为我觉得你真的在宣扬一个非常危险的信息，而且如果你继续这样下去，你自己的生命也会有危险！倘若你的朋友告诉你，你的一张看起来并不讨喜的照片“很好看”时，那么就正如我所说，你需要一个更好的朋友，一个会告诉你像刚才我所说的这些话的朋友。”(image)（Piers）“Tess，你现在能做的最鼓舞人心的事儿就是开始减肥，而不是增肥，想象一下，如果你能像Tom Watson那样做，它会向数百万患有病态肥胖症的美国人传递一个多么有力的正能量信息啊？最重要的是，病态肥胖是病，是会导致痛苦甚至死亡的病！所以我劝你不要再假装是正在用自己的身体向世界展示一些伟大的“正面形象”，根本就不是那么回事。醒醒吧，振作起来做一个出色的榜样，别再听那些鼓吹你病态肥胖是美的蠢话。如果你真的做到了这些，我会第一个向你致敬。献上我诚挚的敬意。Piers”(image)其实，Tess鼓励大众以积极乐观的态度去直面自己身材这一点是没有毛病的，这种自信的精神也正是每个人都需要学习的，但其实胖或者瘦，这其实并不是重点，重点是，我们需要一个健康的体魄。</w:t>
        <w:br/>
        <w:t xml:space="preserve">    </w:t>
        <w:tab/>
        <w:t xml:space="preserve">    </w:t>
      </w:r>
    </w:p>
    <w:p>
      <w:r>
        <w:t>WXC6130</w:t>
        <w:br/>
      </w:r>
    </w:p>
    <w:p>
      <w:r>
        <w:br/>
        <w:t xml:space="preserve">    </w:t>
        <w:tab/>
        <w:t xml:space="preserve">   </w:t>
        <w:tab/>
        <w:tab/>
        <w:t xml:space="preserve"> </w:t>
        <w:br/>
        <w:t xml:space="preserve">    </w:t>
        <w:tab/>
        <w:t>西柯汶纳市华人女婿汪勋厉（Caminero Wang )枪杀岳父母案20日继续庭审，洛杉矶县法医处签约法医卢兹（Scott Luzi）案发后负责解剖受害者张蜀（Shu Zhang，译音）、刁艾平（AipingDiao，译音）遗体，并完成报告。卢兹20日法庭作证时指出，女性死者张蜀身中十余枪，其中至少八处是致命，男性死者刁艾平身中十余枪，几乎枪枪致命。显示行凶者目的就是致人于死地，而且受害者两人头部均有多处枪伤，被告作案非常残忍。检察官KelesyMckeever-Unger表示，被告完全是有目的行刑式杀戮。卢兹表示，女性死者张蜀的解剖报告长达22页，显示她遭枪击时头部、脸部、颈部、胸部、腿部均遭枪击，有至少12处遭子弹击中伤口，有的子弹是直接贯穿身体。其中一颗子弹从左眼打入，有一颗子弹从嘴部左侧击中贯穿脑后，还有一颗子弹从左侧脖颈进入，身体胸部还有多处弹孔，腿部膝盖及小腿也有弹伤。有的子弹击中内脏、贯穿大脑、还有的子弹卡在肋骨内，经解剖时才找到。卢兹认为，受害者遭多颗子弹击中，多数都是致命处，完全可以夺取一个人生命，他认为张蜀就是因多次枪击致死，属于凶杀（homicide)。法庭上检察官还将死者张蜀现场照片呈现给陪审团，可以看到非常凄惨，张蜀在楼梯口仰躺在地板上，头部被子弹击中，鲜血喷在墙上，令人不寒而栗。男性死者刁艾平解剖报告长达21页，卢兹表示，从遭枪击程度看，刁艾平身中12处枪伤，其中能致命的就有11处，而且主要集中在头部。庭审现场展示图片，显示刁艾平头部有弹孔四处，其中有三处呈三角形非常集中。而且受害者上身也遭多处枪击，有的子弹从后背贯穿前胸，枪枪致命。卢兹也确认，男性死者死于多处枪击，也是凶杀(homicide)。检察官还用人体橡胶模型请法医鲁兹现场展示受害者枪伤位置，更为直观凸显被告杀人的凶残程度。</w:t>
        <w:br/>
        <w:t xml:space="preserve">    </w:t>
        <w:tab/>
        <w:br/>
        <w:t xml:space="preserve">    </w:t>
        <w:tab/>
        <w:t xml:space="preserve">    </w:t>
      </w:r>
    </w:p>
    <w:p>
      <w:r>
        <w:t>WXC6131</w:t>
        <w:br/>
      </w:r>
    </w:p>
    <w:p>
      <w:r>
        <w:br/>
        <w:t xml:space="preserve">    </w:t>
        <w:tab/>
        <w:t xml:space="preserve">    </w:t>
        <w:tab/>
        <w:t>美国总统特朗普提名接任最高法院大法官的卡瓦诺被指控性侵，令他如何看待女性成为外界焦点。《卫报》周四（20日）引述消息人士报道，《虎妈的战歌》作者、美国耶鲁大学法律系教授蔡美儿去年向一班法律系女学生表示，若应徵卡瓦诺办公室职位要注意外表，称卡瓦诺的法官助理都漂亮如模特儿「并非偶然」，暗示卡瓦诺以貌取人。卡瓦诺助理似模特儿蔡美儿去年与一班耶鲁法律系学生讨论应徵见习生的计划，形容法官助理都像模特儿，建议她们面试衣着要散发模特儿般的「女人味」，甚至可事先传照片给她过目。当时学生表现惊讶，并指蔡美儿之女亦是卡瓦诺的助理，她随即指女儿不会接受任何不当行为。蔡美儿有份为卡瓦诺物色秘书，消息人士指有学生因为她的「建议」而打消应徵卡瓦诺办公室的念头。有学生忆述，同为耶鲁大学教授的蔡美儿丈夫鲁宾费尔德（JedRubenfeld）提到，卡瓦诺喜欢外表有某种特质的女性，但没有说是哪种外表。虽然没有曾为卡瓦诺工作过的女生指获聘与外表有何关係，但有关言论令人怀疑漂亮与否是获卡瓦诺聘用的重要指标。聘见习生 蔡美儿被斥影响力过大《卫报》更披露鲁宾费尔德目前是耶鲁大学的内部调查对象，调查集中于其操守，特别是与法律系女学生的行为。调查早于卡瓦诺获提名前已展开，有学生亦向校方反映蔡美儿对于学生能否获聘为见习生的影响力过大之问题。耶鲁大学回应称这是首次听闻蔡美儿建议学生要打扮才应徵卡瓦诺办公室，指言论绝不能接受，校方会调查，但同时指她现因患严重疾病长期住院，暂未联络到她。</w:t>
        <w:br/>
        <w:t xml:space="preserve">    </w:t>
        <w:tab/>
        <w:t xml:space="preserve">    </w:t>
      </w:r>
    </w:p>
    <w:p>
      <w:r>
        <w:t>WXC6132</w:t>
        <w:br/>
      </w:r>
    </w:p>
    <w:p>
      <w:r>
        <w:br/>
        <w:t xml:space="preserve">    </w:t>
        <w:tab/>
        <w:t xml:space="preserve">   </w:t>
        <w:tab/>
        <w:tab/>
        <w:t xml:space="preserve"> </w:t>
        <w:br/>
        <w:t xml:space="preserve">    </w:t>
        <w:tab/>
        <w:t>消息人士说，中国“千人计画”一个成员上个月因涉嫌窃取科技机密在纽约州被捕后，中国政府已禁止国营媒体提到这项它最重要的募才计画。据报导，这显示面对西方国家对中国的海外投资猜忌日深，北京愈来愈关切中国在海外的形象，间谍隐忧也可能在川普总统发动的贸易战争开辟新的阵线。2008年展开的 “千人计画”，致力于在国外吸收最优秀的华人人才协助中国经济推动创新，到去年8月共有7018人加入。但是，56岁的华裔美国人郑晓青 (Xiaoqing Zheng，音译)上个月被捕，使这项计画成为焦点。郑晓青2008年进入奇异电器公司(GE)参与蒸气涡轮科技发展，现在却被指为商业间谍。他在2012年加入“千人计画”，经常往来中美之间，并在中国成立两家专门发展涡轮科技的公司。“千人计画”至少另有两人今年卷入美国的司法案件。中国领导人原来认为招募人才对促使中国到2049年成为全球科技强国至为重要，可是中国最近有意降低其重要性，刻意清除把中国描述成具有威胁的强权的词句，并冲淡扩展国力计画的用语。中国与全球化智库创办人王辉耀说，保持谦卑对中国的国际关系有好处，可消减中国亟于超越美国成为世界领袖的猜忌。哈佛公共卫生学院讲师刘远立说，他在2013年获选加入千人计画，现在兼任北京协和医学院公共卫生学院院长，也是中国国务院卫生顾问，不过他没有受到最近这些事件影响，因为他从事卫生工作，而不是科技等较敏感领域。他说：“监视特殊科系外国学生由来已久，可是川普政府及其美国优先政策将其提升到另一阶层。限制中国研究人员可迎合川普的支持者，长期下来却会损害美国。</w:t>
        <w:br/>
        <w:t xml:space="preserve">    </w:t>
        <w:tab/>
        <w:br/>
        <w:t xml:space="preserve">    </w:t>
        <w:tab/>
        <w:t xml:space="preserve">    </w:t>
      </w:r>
    </w:p>
    <w:p>
      <w:r>
        <w:t>WXC6133</w:t>
        <w:br/>
      </w:r>
    </w:p>
    <w:p>
      <w:r>
        <w:br/>
        <w:t xml:space="preserve">    </w:t>
        <w:tab/>
        <w:t xml:space="preserve">   </w:t>
        <w:tab/>
        <w:tab/>
        <w:t xml:space="preserve"> </w:t>
        <w:br/>
        <w:t xml:space="preserve">    </w:t>
        <w:tab/>
        <w:t>第二次世界大战的缅甸仁安羌战役时，曾获中华民国国军解救，并在半世纪后著述写出这段事蹟的英国退役上尉费兹派翠克(GeraldFitzpatrick)8月27日去世，享年99岁，希望能以中华民国国旗覆棺的遗愿也达成；费兹派翠克是唯一以中华民国国旗覆棺并入殓的英军二战老兵。费兹派翠克20日上午于家乡英国里兹(Leeds)出殡，中华民国国防部派出四名军官担任覆旗官，驻英国代表林永乐也出席观礼；费兹派翠克的救命恩人刘放吾之子刘伟民也从美国专程赶至里兹，感谢费兹派翠克著书匡正数十年的历史谬误，并代表前总统马英九致悼词。“这标志着一个重要事件的结束。”马英九的悼词提到，费兹派翠克作为二战中国远征军目击者，对缅甸战役的回顾纪录提供历史学家更多史实。缅甸仁安羌战役发生于1942年4月，在那场战役中，数千英国官兵、传教士和记者，在炎热潮湿的环境中遭日军第33师包围；在缺少水和食物下，刘放吾领导的中国远征军(CEF)第38师第113团约800人，与数倍兵力的日军激战三昼夜，救出了7500名英缅第一师的官兵及英美记者、传教士和家属，当时23岁的费兹派翠克是其中之一。该场战役是中华民国国军在二战以来的境外首胜，也写下当年滇缅战区最传奇的一页；因这次战役，盟军日后才能在缅北反攻的会战奏出凯歌，并证明强悍的日军并非打不垮。不过，如此重要一役，真相却因英、中两地不同的主客观因素，被隐藏了半世纪；费兹派翠克在2000年写了“No Mandalay, NoMaymyo-79 survivers”一书，六年前再出“ Ditched in Burma”、“Chinese SaveBrits-inBurma”等两本战争回忆录，连络上刘放吾在美的二子二女，2012年9月17日，费兹派翠克夫妇首度来美，在华府近郊和刘放吾后代会面，当面谢恩。过去六年和费兹派翠克夫妇保持密切联系，刘伟民说，他父亲刘放吾缔造仁安羌大捷，但身为孙立人下属，生前始终服从上级，不对外界各种道听涂说或史实谬误辩解，对于费兹派翠克写书还原史实，他们一家铭感于心。刘伟民在费兹派翠克去世前四天前往英国探病，病榻前老兵再次表达了希望以中华民国国旗覆棺的心愿，刘伟民联系中华民国国防部、外交部，协助完成其遗愿，并至里兹送他最后一程。</w:t>
        <w:br/>
        <w:t xml:space="preserve">    </w:t>
        <w:tab/>
        <w:br/>
        <w:t xml:space="preserve">    </w:t>
        <w:tab/>
        <w:t xml:space="preserve">    </w:t>
      </w:r>
    </w:p>
    <w:p>
      <w:r>
        <w:t>WXC6134</w:t>
        <w:br/>
      </w:r>
    </w:p>
    <w:p>
      <w:r>
        <w:br/>
        <w:t xml:space="preserve">    </w:t>
        <w:tab/>
        <w:t xml:space="preserve">    </w:t>
        <w:tab/>
        <w:t>韩国总统文在寅9月20日结束三天的访朝之旅返回首尔。此行除了重磅的《平壤宣言》以及新军事协议，另外一个特别值得关注的点是朝鲜对文在寅的高规格接待。9月18日上午朝鲜领导人金正恩和夫人李雪主亲自到机场迎接文在寅夫妇。这是金正恩和他的妻子第一次亲自到机场看望外国领导人。虽然2000年韩国前总统金大中造访朝鲜时，朝鲜前领导人金正日曾前往接机，不过当时金正日夫人并未现身；2007年韩国前总统卢武铉造访朝鲜时，由朝鲜最高人民会议常任委员会委员长金永南迎接，而不是金正日。此前必然获得朝鲜领导人接机待遇的是中国领导人。江泽民、胡锦涛、温家宝等中国前领导人访问朝鲜时金日成、金正日都曾亲自迎接。此外朝鲜官方还安排了大约10万群众迎接文在寅。在机场、在机场通往平壤市区的道路两旁，群众举着朝鲜半岛旗与朝鲜国旗欢呼，这在历次韩国总统访朝中尚属首次。18日下午金正恩文在寅的第一场会晤安排在了劳动党中央总部大楼。这是韩国总统第一次得以进入被称为“革命的首脑机关”的劳动党总部。此前韩国总统访朝会晤大都安排在平壤百花园国宾馆、万寿台议事堂，中朝领导人会晤才是在劳动党中央总部大楼。19日晚文在寅在陵罗岛5·1体育场观赏了大型集体操汇演，这样的盛会是中国领导人访问朝鲜时曾经有过的特别安排。20日文在寅前往白头山时，金永南亲自送机，金正恩夫妇先期乘坐飞机前往白头山迎接文在寅。文在寅金正恩在白头山天池旁双手紧握高举。这样的举动，中国时任国家副主席李源潮、中共前政治据委员刘云山、中共政治局委员栗战书访问时，都是既定的动作。因此，接待规格上，金正恩对待文在寅大有全面对标中国之意。这种比照并非刻意为之，但呈现出来的效果却是朝鲜对韩国的重视从规格上已和中国相差无几。而不只是接待规格，朝鲜对待韩国的诸多动作都惹人注意。朝鲜明明可以直接同美国沟通无核化清单为什么首先选择了向韩国交底？半岛局势缓和以来，中朝军事关系没有进一步深化，反而是朝韩率先军事和解，这说明了什么？首先，在前在《金正恩文在寅破格亲密背后 局势正朝美国不可控方向发展》一文中多维新闻已经提到韩国突破军事经济的种种限制甩开美国接近朝鲜。结合朝鲜对待韩国的种种比照中朝关系的破例之举，不难看出，朝韩关系正在急速走近。朝鲜半岛的无核化进程由朝韩谈判推动，朝鲜半岛的军事僵局由朝韩率先打破，形势不仅正在朝着不以美国意志为转移的方向发展，也不以中方的意志为转移。这是朝韩取得重磅突破带给北京的第一重暗示，这个以往受大国影响控制的民族在以全新的姿态展现独立、自主、团结。美朝对立消除后，东北亚将会迎来新的格局。朝韩抱团发展将不可避免的，他们将以一个整体的视角审视周边国家，这是北京必须面对的现实。其次，朝韩政治经济军事全面对接的同时，中朝仅仅恢复了党政关系，这代表了新形势下朝鲜对外交往的新标尺。中国对朝鲜来说是重要的，中国是同志，但韩国是亲人。这是金正恩高规格接待文在寅释放的第二重对华信号。文在寅为金正恩呈现的未来发展蓝图是具体的，小到开城、金刚山如何对接，中到东海圈、西海圈和非军事区如何发展经济，大到如何打造陆海丝绸对接“一带一路”，事无巨细。而中国国家主席习近平前不久在俄罗斯东方经济论坛提出愿意与各方共同探讨积极探讨建立东北亚地区协调发展新模式。中国有后朝核时代东北亚发展的初步构想，不过远远没有韩国给出的具体。中国对朝关系讲求大局、国际利益。只要朝鲜不弃核，中国在制裁上是不会松动的。朝鲜炸毁核设施之后，中国提议放松部分制裁，但在美国反对之后此事不了了之。相反，韩国愿意投资朝鲜，愿意为朝鲜提供资金技术，甚至提出朝韩合作要得到制裁豁免。即便美国反对，韩国执意开通朝韩铁路用以发展经济。在联合国制裁没有解除的情况下，韩国已经宣布要首先实现开城工业园区和金刚山观光项目正常化。韩国能够为朝鲜破例，中国却不能。高规格接待是对韩国的应有回报。对朝鲜来说，中韩孰轻孰重一目了然。第三，朝韩军事关系持续改善的同时，中朝军事关系并没有恢复。中共三号人物栗战书前不久访问朝鲜，率领的是党政代表团。解放军在中朝多次互动中处于缺席位置印证了中朝军事同盟名存实亡。以往朝鲜半岛的安全格局是冷战格局，美日韩对阵中俄朝。美韩军事关系存在的基础是应对中俄朝军事威胁，尤其是朝鲜核威胁。中朝关系的基础是应对美日韩军事威胁。目前的朝鲜半岛无核化进程，要解决消除的是美朝之间的军事对立。随着朝核谈判向前推进，朝韩关系对立的基础正在逐步消失。美国对于韩国的军事重要性会随之下降，同时中国对朝鲜的军事重要性也在下降。此次文在寅访问朝鲜，朝韩第一次就无核化方案达成协议，这对半岛无核化是大进展，同时对中朝关系来说也是大信号。美韩军事同盟松动，中朝军事同盟关系也将会越来越弱。当然这也并不是说中朝关系将走向对立面。未来中朝关系将走向一个新的阶段。原有的军事同盟关系不适用，正常的国与国关系也不适用。在外部的政权威胁消失之后，中国对朝鲜的重要性体现在社会主义治理经验交流上。只要朝鲜不面临颜色革命危机、不面临政权被和平演变的生死存亡考验，中朝之间的关系仍然会以国家利益为主导。当和平发展成为时代的主题，意识形态斗争会越来越少。原有的界定中朝关系的标准已经不再适用。</w:t>
        <w:br/>
        <w:t xml:space="preserve">    </w:t>
        <w:tab/>
        <w:t xml:space="preserve">    </w:t>
      </w:r>
    </w:p>
    <w:p>
      <w:r>
        <w:t>WXC6135</w:t>
        <w:br/>
      </w:r>
    </w:p>
    <w:p>
      <w:r>
        <w:br/>
        <w:t xml:space="preserve">    </w:t>
        <w:tab/>
        <w:t xml:space="preserve">    </w:t>
        <w:tab/>
        <w:t>中国游客在瑞典，被酒店叫警察赶出门外的事件仍在发酵。中国外交部抗议瑞典警察粗暴对待中国公民，但中国民间却一面倒认为中国游客理亏，罕有地没有追随官方立场。有分析认为，中国老百姓的“觉醒”与中美贸易战有关。游客事件曝光后，中国外交部和中国驻瑞典大使馆罕有的强硬回应。中国驻瑞典大使桂从友接受当地媒体采访时，谴责瑞典警察“粗暴地把手无寸铁的普通游客强行扔到荒郊野外的坟场，太过分了！”中国外交部还向瑞典政府提出“严正交涉”，要求彻查事件，并向中国公民提出在瑞典旅游的安全提醒。不过中国民间对这一事件的反应却截然不同。广东贾先生指出，北京发动宣传攻势换来的是“夸大”两个字。贾先生；“我是感觉这事被中国政府的宣传部门给夸大了。他们的这个目的可能还是说在国内制造舆论。可能这个游客在当地确实有一些行为是不受欢迎的。”在北欧地区居留的李方也不认同中国外交部的态度。李方：“在这个事件当中，我就相信瑞典警方是没有动粗，应该是他们被迫这样做。另外就是中国官方那个表现我就觉得好像有些太强词夺理，他们没有了解具体的事件然后就要求瑞典警方彻查。”学者:  中国外交官员尤如红卫兵清华大学政治系原讲师吴强指事件是“外交炒作”，与西藏达赖喇嘛早前访问瑞典有关。吴强：“中国驻瑞典大使桂从友似乎在这事上有所企图，抓住一个小的民间冲突进行外交层面的炒作，然后得到瑞典媒体的注意，彰显他个人在中国外交领域的（才能）。”他说中国外交官员的表现形同“红卫兵”，目的是向党表忠。吴强：“外交官员是所有政府部门当中，应该说是最具有马列主义色彩，意识形态最保守的一个部门。在工作纪律方面也是严格的按照党的纪律来行事，从思想到行动上面都是非常的忠诚，非常的保守，非常的僵硬，宁左勿右。”至于民间舆论一面倒，吴强并不感到意外。他说，中国民众在去过去一年中美贸易战的背景下，受到了很多教育，而且中国公众，尤其经常使用社交媒体的网民，他们具有基本常识和判断能力。吴强说，透过中美贸易战，中国老百姓意识到他们理应享有尊严，而不是被民族主义煽动和利用。瑞典检查官耶里松解释了为何事发后瑞典警方没有向中国大使馆进行通报的原因，称未来一月内会有更高级别的检查官继续调查此案。英媒称该起事件体现了中国战狼式外交的抬头。据英国广播公司（BBC）9月20日报道，负责审查中国游客在瑞典被辱一事的瑞典检查官耶里松（MatsEricsson）接受采访时表示，关于事发当夜瑞典警察的做法，瑞典《警察法》第13条有明确规定，任何扰乱公共治安的人，警方有权对其进行驱逐（必要时可以使用一定武力），其中可以将当事人拘留或将其带到远离事发地的地方。至于警察是否过度采用武力，耶里松认为瑞典检方目前并不能下结论。电影《战狼2》在收获近8亿美元票房的同时也被指为民族主义严重（图源：VCG）针对中国外交部以及其中国驻瑞典大使桂从友就瑞典警方没有在事发时与中国大使馆及时取得联系而提出的质疑，耶里松解释称，因为这是一起扰乱治安事件，这些游客没有犯罪嫌疑更没有被警方批捕，因此瑞典警方在接到使馆方面请求前没有与中国大使馆进行联系的必要。此外，耶里松表示，瑞典检方已经收到了中国大使馆递交的报告，其中包含游客的陈述，但该报告需要翻译，目前其本人对此案件的审查过程已经结束，未来一个月内瑞典更高级别的检察官将对此案进行审查。BBC援引相关学者以及分析人士的观点指出，中国大使馆与中国官媒因游客纠纷而进行密集且态度强硬的发声，是中国国内“战狼式”宣传后，不得不做的“政治正确”，或是中国因不满达赖喇嘛访瑞而进行的借题发挥，是在中国国力日益上升的同时，其民族主义情绪的抬头。有学者认为，和中国政府在日本遭台风期间主动派车接受困游客的做法类似，此次外交事件也是一种收获民意的方式。据了解，2018年9月2日，一名中国游客与其父母在瑞典旅游期间因入住问题与酒店发生纠纷，随后瑞典警方赶到事发现场对此事进行处理。该男子称瑞典警察态度粗暴，并最终将他们三人仍在“几十公里之外的一座坟场”。在中国驻瑞典大使桂从友的采访新闻以及中国外交部对该事件的表态中可以看出，中方对瑞典警方在事后未及时通报中国使馆提出质疑。对此，法国国际广播电台称，该事件发生在9月2日，但却在9月15日被中国媒体集中报道，因此外界有声音质疑此事或因北京就达赖喇嘛访问瑞典一事向瑞典表达不满而将上升至政治事件。另据瑞典《晚报》报道称，该游客三人是被送到了林地公墓地铁站，经BBC记者查证，该地铁站距离斯德哥尔摩市中心的中央车站车程大约7公里。瑞典记者奥尔森（JojjeOlsson）接受BBC采访时称，该林地公墓是斯德哥尔摩最受欢迎的旅游景点之一，也被收入了联合国教科文组织世界遗产名录。</w:t>
        <w:br/>
        <w:t xml:space="preserve">    </w:t>
        <w:tab/>
        <w:t xml:space="preserve">    </w:t>
      </w:r>
    </w:p>
    <w:p>
      <w:r>
        <w:t>WXC6136</w:t>
        <w:br/>
      </w:r>
    </w:p>
    <w:p>
      <w:r>
        <w:br/>
        <w:t xml:space="preserve">    </w:t>
        <w:tab/>
        <w:t xml:space="preserve">    </w:t>
        <w:tab/>
        <w:t>(image)拥抱、脱衣、男女之间的亲密接触，甚至还有两名男士拥吻的场面。这不是某个扫黄打非的现场，却真实的发生在了方正证券所长助理兼通信行业首席马军的饭局上。而随着饭局私密视频和照片的传播，参与9月17日饭局的人员和职务也纷纷浮出水面，投资人、卖方、董事长秘书以及个别媒体人。就在外界对饭局产生怀疑的同时，9月18日下午1点30分，新财富杂志通过其官方微博对外发布消息称，取消方正证券马军等参评第十六届新财富最佳分析师评选资格。值得注意的是，新财富杂志发出通知当天，恰逢今年新财富最佳分析师评选投票首日，而且该通知直指方正证券马军与买方机构的这顿饭局有“拉票”的嫌疑。同时，上游新闻记者从方正证券股份有限公司了解到，该公司已经对事件当事人马军、廖蕾停职并启动专项调查的决定。(image)一场饭局有多普通，这不只能从饭菜的规格上来界定，还要从参加人员的职务上来衡量。而马军的这场饭局看似普通，却不简单。上游新闻记者从饭局流传出的照片和视频看到，参加饭局的人数在十人左右。其中有三个人成为了后续事件的当事人，他们分别是饭局当天身穿黄色T恤的马军、灰色上衣的方正证券通信行业分析师廖蕾，以及身穿蓝色T恤的曾任宝盈基金投资总监、现在是深圳佳洁资本董事长的刘丰元。据知情人透露，大家一起参加饭局，名义上是微信群的线下聚会。“当天晚上9点左右，有聚会的照片开始发到微信群里，感觉很正常，就是普通的朋友聚餐。”知情人表示，大概过了一个小时左右，群里面发出来的视频就显得有些不妥了。“感觉尺度好大，而且有些视频的内容挺夸张的。群里面大家都是看热闹呗，起哄的多一点。”上游新闻记者看到，饭局现场不但有男女搂搂抱抱的视频和照片，还有马军和刘丰元疑似接吻的照片传播。按常理，饭局的“疯狂”可能到此也就结束了。但是，饭局现场的视频和照片却被人传到了其他的微信群里。“外泄视频和照片的人，正是参加饭局的人。”据知情人透露，这个人名叫Ice，其本人是香港上市公司中国中药的IR（投资者关系）。“实际上，Ice出现在这个饭局，纯属意外。据刘丰元本人表示，当晚Ice原本约刘丰元两人用餐，刘丰元顺带将她带到了该饭局。”9月18日凌晨近2点左右，刘丰元发现聚会的视频在其它群传播，其本人在群内表示了愤慨。“我一个个体户无所谓，但牵扯到其他人就不好了。”此外，对于Ice将饭局视频在其它群传播的行为也表达了激烈的不认可。甚至，另一位当事人廖蕾对此并不买账，并否认了Ice所谓传播视频经过了当事人同意的说法。“当晚确实是喝大了，但其本身性格大大咧咧，拍摄者的拍摄角度是恶意中伤。”廖蕾质问Ice的经过大家同意的说法时也表达了不满，“您解释的发在群里的视频是经过大家同意的，那么我和丰元师兄的视频也是经过我们同意吗？”。可是即便如此，饭局不雅照的公开，已经让三位当事人陷入到了“拉票”的舆论漩涡之中。(image)(image)外界猜测的拉票，指的是第十六届新财富最佳分析师评选。“饭局是9月17日晚上，18日就开始评选，多敏感呀。”知情人表示，参加饭局的人里拥有投票权的确实极少，主要是因为大家的身份特殊，所以才会被外界过度解读。而按刘丰元本人的说法，其并不具有新财富投票权，因此根本无拉票一说。不过，9月17日下午，新财富杂志通过其官方微博发布了《关于取消方正证券马军等参评第十六届新财富最佳分析师评选资格》的通知。通知明确了网传方正证券马军等与买方机构的相关照片/视频文件，影响非常恶劣，因此对方正证券马军、相关投票人等的不当行为，做出了取消方正证券马军等参与新财富最佳分析师评选的参评资格。同时，取消相关投票人参与新财富最佳分析师评选的投票资格。(image)同时，上游新闻记者了解到，方正证券也发布了《关于对马军、廖蕾停职并启动专项调查》的决定。决定给出的处理意见显示，取消马军及其团队本年度参加新财富评选以及其他社会奖项评选的资格。公司成立专门的调查组，启动对马军事件的专项调查，并根据调查结果，从严问责处理。今年9月初，中国证券业协会向各家券商下发了《关于加强对证券分析师参加有关评选活动管理的通知》（下称通知）。通知对证券分析师参加评选活动提出了8条要求，其中在第四条严禁证券分析师、研究销售等人员以各种形式刊载或发送拉票信息，包括但不限于在微信群、微信朋友圈等各类自媒体上刊载或以邮件形式发送拉票信息等。通知还要求各家券商应建立证券分析师、研究销售人员参加有关评选活动各个环节廉洁自律的内部控制和责任追究机制。通知指出，严禁证券分析师、研究销售等人员以各种形式向投票人请客送礼、包括提供礼金、礼品、旅游、红包、娱乐健身等利益，或者以其他变通的方式进行利益输送。另外，介绍过往的牛股成绩也是不被允许的。通知要求：“各家公司、证券分析师、研究销售等人员外发分析师、研究团队的介绍材料应客观、真实，并经过公司合规审核，不得以过去推荐的某一只或部分证券走势、涨幅证明自己的过往业绩。”</w:t>
        <w:br/>
        <w:t xml:space="preserve">    </w:t>
        <w:tab/>
        <w:t xml:space="preserve">    </w:t>
      </w:r>
    </w:p>
    <w:p>
      <w:r>
        <w:t>WXC6137</w:t>
        <w:br/>
      </w:r>
    </w:p>
    <w:p>
      <w:r>
        <w:br/>
        <w:t xml:space="preserve">    </w:t>
        <w:tab/>
        <w:t xml:space="preserve">    </w:t>
        <w:tab/>
        <w:t>当地时间9月19日，朝鲜国务委员会委员长金正恩和韩国总统文在寅在平壤百花园国宾馆签署《9月平壤共同宣言》（简称《宣言》）。以下为共同宣言全文大韩民国文在寅总统和朝鲜民主主义人民共和国金正恩国务委员会委员长从2018年9月18日至20日在平壤举行朝韩领导人会谈。两位领导人高度评价，历史性的《板门店宣言》以后，朝韩加强了政府间的紧密对话和沟通，进行了多领域的民间交流与合作，为缓解军事紧张采取了诸多有效措施。两位领导人再次确认了民族自主原则，决定为实现民族和解与合作、坚定和平与共同繁荣，持续发展南北关系。发展现有南北关系直至统一是全民族的志向和愿望，两位领导人为了实现这一民族夙愿将继续共同努力。两位领导人为了切实履行《板门店宣言》，把南北关系提升到新高度，就诸多问题与对策进行了坦诚和深度的探讨，并一致认为此次平壤会谈将成为重要的历史转折点，特声明如下：一、朝韩决定，停止包括非武装地带在内对峙地域的军事敌对关系，消除朝鲜半岛全境的战争威胁，从根本上解除敌对关系。1.朝韩决定，将以此次平壤会谈为契机签署的《板门店宣言军事领域履行协议》作为《平壤共同宣言》的附属协议，将坚决遵守和履行协议内容。为实现半岛永久和平，积极采取具体措施。2. 朝韩将尽快启动朝韩军事共同委员会，检查军事协议履行情况，为防止偶发性武力冲突，加强实时沟通、持续紧密合作。二、朝韩基于互惠互利、共赢的原则，扩大交流与合作。为均衡发展民族经济，决定共同探索及研究相关措施。1.朝韩将在今年年底前举行东、西海岸线铁路及道路连接工程奠基仪式。2. 一旦条件具备，朝韩将优先恢复运营开城工业园区和金刚山旅游项目，同时就成立西海经济共同特区和东海观光共同特区问题持续协商。3.为保护和复原自然生态，朝韩将积极推进环境领域合作，努力在目前正在推进的森林领域合作中取得实质成果。4.为了防止传染疾病的输入及扩散，朝韩将在防疫、保健医疗领域加强合作。三、朝韩为根本解决离散家属问题，决定强化人道主义合作。1.朝韩决定尽快设立金刚山离散家属常设会面场所，为此将迅速复原会面场所各类设施。2.朝韩决定通过红十字会谈，优先解决离散家属团聚和视频信件交换问题。四、为将和解氛围推向高潮，向半岛内外展示我民族的气概，决定在多领域积极推进合作与交流。1.朝韩决定加强文化及艺术领域的交流，决定10月份在首尔举办平壤艺术团的演出活动。2.朝韩将组建共同联队积极参加2020夏季奥运会在内的各类国际比赛，决定共同申办2032年夏季奥运会。3.朝韩将举行《10.4宣言》11周年纪念活动，决定共同纪念“3.1运动”100周年。为此将协商实质性方案。五、要让半岛成为没有核武器及核威胁的和平土地，为此要尽快取得实质性进展，朝韩对此达成了共识。1.朝方决定在有关国家专家的见证下，永久废弃东仓里引擎试验场和导弹发射台。2.如果美国根据《6.12朝美共同宣言》精神，采取相应措施，朝方有诚意继续采取永久废弃宁边核设施等追加措施。3.朝韩在推进半岛完全的无核化过程中，继续紧密合作。六、应文在寅总统的邀请，金正恩国务委员会委员长将在近期访问首尔。上述第六项中关于金正恩访问首尔的时机，文在寅在记者会现场表示，如果没有其他情况，金正恩委员长将于今年年底前访问首尔。北京时间19日上午，韩国总统文在寅和朝鲜最高领导人金正恩举行第三次“金文会”的第二场会谈，会谈议题包括半岛无核化、改善朝韩关系和缓解军事紧张及消除战争风险。青瓦台：韩朝当天发表《平壤共同宣言》事实上宣布战争状态结束。韩国青瓦台国民沟通首席秘书尹永灿19日在记者会上表示，韩朝当天发表《平壤共同宣言》事实上宣布战争状态结束，并提出实现和平、共同繁荣的具体方案。尹永灿表示，朝鲜表明有意拆除宁边核设施，由此朝鲜无核化进入实践阶段，并为韩朝互不侵犯提供制度保障。早前报道：文在寅：朝韩决定在半岛全境消除战争风险据韩联社19日报道，韩国总统文在寅与朝鲜最高领导人当天上午举行第三次“文金会”的第二场会谈，会谈结束后，双方签署《平壤共同宣言》并举行共同记者会。金正恩在记者会上首先发言说，金正恩表示民族命运将由我们自己决定，为了结束敌对关系签署了军事协议，前方我们仍将面对挑战和困难，朝韩将携手向繁荣和平，不久将访问首尔。双方约定将积极努力实现没有核威胁的和平。文在寅随后发言说，朝韩第一次就无核化方案达成协议。朝韩决定在半岛全境消除战争风险。</w:t>
        <w:br/>
        <w:t xml:space="preserve">    </w:t>
        <w:tab/>
        <w:t xml:space="preserve">    </w:t>
      </w:r>
    </w:p>
    <w:p>
      <w:r>
        <w:t>WXC6138</w:t>
        <w:br/>
      </w:r>
    </w:p>
    <w:p>
      <w:r>
        <w:br/>
        <w:t xml:space="preserve">    </w:t>
        <w:tab/>
        <w:t xml:space="preserve">    </w:t>
        <w:tab/>
        <w:t>(image)这个故事来自于一个普通的美国华裔新移民家庭。近20年的时间，在完全陌生的社会里，他们一步一个脚印，从一无所有到生活宽裕。有人可能会觉得，这样的人生太过琐碎平顺——只要肯奋斗，就可以踏实安稳地获得回报。可是换一种眼光看，这恰恰是它的温情和价值所在。(image)1999年4月7日，我带着妻子、大儿子，踏上了美国的土地。早在几年前，我就开始了技术移民排期。移民的原因很简单。我的伯父已在美国深耕四十年，1990年，伯父回福建老家探亲，正好谈及他开的餐馆缺人手，让我过去帮忙。当时家乡适合我的工作机会有限，间接促成了移民这件事。1999年，美国北加州SanCarlos，我在伯父的安排下，到餐馆当厨师。妻子白天去成人学校学英文，晚上和我一起到报社“套报纸”。套报纸，就是把刚印刷完成的报纸不同版面手工叠加，套成一份完整的报纸。由此，我与报社的发行部门结下了深厚的缘分。(image)在美国的第一年，我用积蓄加上借来的钱，到熟人的车行买了一辆“伤痕累累”的日产二手车。这辆车的价格相当于当时我一个月的工资。之后几年又陆续买了几辆新车，但这辆二手车还是足足跟了我八年。(image)我和妻子都是喜欢旅游的人。刚到美国人生地不熟，工作繁忙，不过一到周末或者假日，我们就会带着大儿子Tony出门游玩。图中的Tony才5岁，我们带他乘坐旧金山的有轨电车。(image)2002年，父母第一次到美国探亲。我们买了第二辆车，这次是新车，价格相对高一些。背景里的二层小楼是我们租的房子。(image)房间的墙上，贴着我写的毛笔字。十几年来，一有闲暇时间，我就会练字。大儿子在中国出生，原先会跟我一起练字。不过他的生长环境发生了变化，除了和家人用中文口语沟通外，没有什么机会用到中文，所以逐渐放弃了练字。(image)妻儿和堂妹在中国城合影。大伯前后申请了六七十号人来到美国，家族十分庞大。刚来的时候，我们只认识亲戚，后来多了许多华人同事朋友。除了旧金山的中国城有一部分早期移民聚居，其他华人都住得不太近，散落在各处。(image)冬天，我们在家门口捡到了一只受伤的小松鼠，Tony很喜欢这只小动物，专门用鞋盒给它搭了一个小窝，喂它坚果。小松鼠在家里养到痊愈之后，我们就把它放生了。(image)2003年，我们开了一家中国餐馆，搬到了Alameda。这次租的房子是由车库改造的两室一厅。旧金山的房价很高，有不少人会把自家的车库改造后出租。尽管这样是不合法的，还是有许多人趋之若鹜。(image)随后，二儿子Brian出生了。我的父母因此第二次来到美国探亲，帮助我照顾妻子和Brian。这时候的我，每天总共只有4个小时的睡眠时间，而且还是分成两段的。(image)大儿子Tony在学校报名参加了棒球队。我在中国当过体育老师。那时的校队选手要筛选，有资质的学生才能加入。孩子到了美国上学后，我们发现，只要你报名了就可以参加，上场比赛的机会不会因为资质好坏有所倾斜。即便是刚开始学习的孩子，也不用担心坐冷板凳。(image)小儿子Brian第一次打棒球。那一年，他们的球队捧起了第一名的奖杯，Brian拿到了“年度进步最快球员”的称号。(image)妻子在中国时是一名幼师。到美国之后，她先到成人学校学习英文，后来又转到社区大学进行专业学习，并考取了教师资格证。边工作边带孩子边上学，妻子花了几年时间，再次成为了一名幼师。现在，她是一所公立幼儿园的园长。幼儿园的老师和学生们来自世界各地。(image)这几年，我从打两份工变成了自己开餐馆，后来因人手不足卖了餐馆。相比之下，报社发行部门的工作愈发得心应手，于是我开始专门在报社工作。照片里，我在给新入职的同事介绍工作流程。(image)2010年，我们在旧金山湾区东湾买房了。土地总面积约666平方米，房屋面积235平方米。当时的美国处在次贷危机的阴影之下。许多人还不起银行贷款，银行就会把他们的房子拿出来拍卖。我们抓住了这个机会，只花了原价一半不到的价钱，买下了这里。(image)我和两个儿子在修整新家的后院。加州缺水，院子很大，种菜麻烦，所以我们选择了种树。后院种满了各种各样的果树，比如樱桃、柿子、苹果、核桃等等。每次桃子一长出来，就被附近的松鼠悄悄吃了。(image)新房子客厅的柜子上，摆着我收集来的物品，有不少是从中国带来的。还有一部分，是从加州奥克兰博物馆的跳蚤市场上买的。奥克兰博物馆每年都有大量的受捐赠物品无处存放，于是会举办大型义卖活动。我常带着家人到义卖仓库中挑选喜欢的物件。这些瓶瓶罐罐，来自中国、日本、韩国。(image)2011年，年迈的父母移民美国，加州的夏天凉，老人家总是穿着长袖。担心平日里闲得无聊，他们带了一副麻将过来。好在离家不远的地方有个老人活动中心，附近几个城市里的华裔老人都会聚在一起跳舞、打太极拳。父母在这里还学会了用微信，以便和国内的朋友们联系。(image)2014年，大儿子Tony被哈佛大学录取了。这对我们来说是件天大的喜事。我和妻子的文化水平都不高，Tony是我们家第一位真正意义上的大学生。平时在家里，除了周末，孩子们都不可以玩游戏看电视。我相信这帮助他养成了好习惯。(image)小儿子Brian在学校参加乐团，跟随乐团到迪士尼乐园表演。他能够吹萨克斯、弹吉他，还喜欢打篮球、长跑。这些都是在学校参加社团活动培养的兴趣。(image)兄弟俩在家里喜欢下象棋，不过总下不赢他们的姥爷、爷爷和我。(image)我的父母在制作家乡的特色美食“芋饺”。孩子们的学校经常搞活动，需要家长们捐赠食物。我们家带去的都是锅贴、春卷、炒面、炒饭这些中国食物。(image)每逢过年，长辈们都会给孩子们发红包。移民二十年来，我们在家里一直沿袭中国传统习俗、吃中餐。西方的节日我们也热衷参加，但比起来，还是更期待中国节日。(image)假日里，我带着儿子到优胜美地国家公园钓鱼。一只大黑熊来到了附近，把我们的包翻开觅食。我们觉得惊恐又稀奇，在旁边足足等了2个小时，等它吃饱喝足后离开，才松了一口气。(image)大儿子Tony从小热爱锻炼，总喜欢和我掰手腕一较高下。(image)小儿子Brian初中毕业，作为学生代表上台发言，一家人都来参加他的毕业典礼。Brian现在的梦想是当演员，他曾计划到好莱坞参加表演培训。他还想考斯坦福，因为斯坦福离家近，只要1个小时的车程。(image)2018年，大儿子Tony从哈佛毕业。他在大学里学了生物和金融两个专业，如今已顺利地在纽约的投资公司工作。像往常一样，他会每天给家里打电话，跟我们聊一聊身边发生的事情。(image)2018年8月，我和家人们沿着太平洋1号公路开车前往西海岸的鸽子点灯塔，途中经过了这片小树林。大家都觉得这偶遇的风景很美，随即决定下车散散步，并照了一张“到此一游”的全家福，远在纽约工作的Tony没有入镜。</w:t>
        <w:br/>
        <w:t xml:space="preserve">    </w:t>
        <w:tab/>
        <w:t xml:space="preserve">    </w:t>
      </w:r>
    </w:p>
    <w:p>
      <w:r>
        <w:t>WXC6139</w:t>
        <w:br/>
      </w:r>
    </w:p>
    <w:p>
      <w:r>
        <w:br/>
        <w:t xml:space="preserve">    </w:t>
        <w:tab/>
        <w:t xml:space="preserve">    </w:t>
        <w:tab/>
        <w:t>俄罗斯国防部18日谴责说，以色列战机17日轰炸叙利亚目标期间以俄军机为掩护，造成一架俄军机被叙防空系统击落，15名俄罗斯军人遇难，“责任完全在以色列”。另据俄媒体报道，俄总统普京18日在谈及这起事件时称之为“一连串悲剧和意外所致”。分析人士认为，普京未与以色列硬碰硬，随着俄罗斯和土耳其就叙伊德利卜省局势达成协议，俄方不希望因小失大。4月4日，在土耳其安卡拉，土耳其总统埃尔多安（中）、俄罗斯总统普京（右）和伊朗总统鲁哈尼在会晤后举行联合记者会。新华社/路透俄军方称责任全在以色列以方不认账俄国防部长绍伊古表示，俄方将保留采取相关回应措施的权利。据俄国防部介绍，直至以色列战机轰炸开始前一分钟，以方才通过军事热线向俄方告知相关行动，此时俄军机已来不及撤出危险区域。普京18日在与以色列总理内塔尼亚胡通电话时说，以色列战机轰炸叙利亚目标侵犯了叙主权，也没有遵守俄以间签署的相互通报危险行为的协议，要求以方应采取行动避免此类事件重演。内塔尼亚胡在与普京通电话时，对俄军人遇难表示惋惜，承诺配合调查，但称叙利亚需对这一事件负责。另据俄媒报道，普京对牺牲军人的家属表示了深切慰问，同时认为此次事件是“一连串悲剧和意外所致”，结果还有待认真调查。普京17日与土耳其总统埃尔多安宣布，两国就伊德利卜省局势达成协议，决定于今年10月15日前在该省政府军和反政府武装之间建立非军事区，并将“征服阵线”等极端组织赶出这一区域。叙利亚、伊朗18日分别对俄土达成一致表示欢迎。联合国秘书长古特雷斯也表示，相信这能使该省数百万居民暂时免遭灾难。俄土刚达成协议普京以大局为重分析人士说，就俄军机被击落一事，普京与俄国防部的强硬表态有所差别，他对内安抚军人家属和国内民众，对外从俄在叙利亚乃至中东的大局出发，未与以色列硬碰硬。俄方在介入叙利亚局势的同时与海湾国家保持可合作、可交流、不为敌的策略，眼下也不希望在叙利亚局势趋于明朗之际因小失大。分析人士说，俄土就伊德利卜省局势达成协议，不仅“叫停”了叙利亚政府军即将展开的全面军事攻势，也为叙利亚战后政治安排埋下伏笔。如果俄土协议得到落实，除伊德利卜省极端组织残余武装将被消灭，由美国等西方国家支持的大多数叙利亚反政府武装也将丧失最后立足之地，只有土耳其支持的少数反政府武装还能继续存在下去，这将方便俄罗斯、土耳其和伊朗今后在叙利亚战后政治安排中发挥更重要作用，令西方国家被边缘化。分析人士认为，在这个当口发生俄军机被击落事件，以色列及美国恐怕也能从俄方反应中一探其真实态度。这颗“中东心脏”还静不下来叙利亚有“中东的心脏”之称，所牵动的激烈博弈恐怕还难以平息。叙利亚从战乱转向和平的过程不会一蹴而就，甚至还会发生更多阵痛，考验各方智慧和危机处理能力。政治解决是实现叙利亚和平与稳定的唯一出路。国际社会还应形成合力，继续打击恐怖主义，巩固反恐成果，并采取有效措施避免伤及无辜平民。</w:t>
        <w:br/>
        <w:t xml:space="preserve">    </w:t>
        <w:tab/>
        <w:t xml:space="preserve">    </w:t>
      </w:r>
    </w:p>
    <w:p>
      <w:r>
        <w:t>WXC6140</w:t>
        <w:br/>
      </w:r>
    </w:p>
    <w:p>
      <w:r>
        <w:br/>
        <w:t xml:space="preserve">    </w:t>
        <w:tab/>
        <w:t xml:space="preserve">    </w:t>
        <w:tab/>
        <w:t>李克强总理9月19日在2018年天津夏季达沃斯论坛开幕致辞中表示，近期人民币汇率走势出现一定幅度波动，有人甚至认为这是中国有意为之，这完全不符合实际：因为人民币汇率单向贬值对中国弊多利少，中国决不会走靠人民币贬值刺激出口的路。中国坚持市场化汇率改革方向不变，不仅不会搞竞争性贬值，还要为汇率稳定创造条件。中国经济基本面稳健、国际收支平衡、外汇储备充裕，人民币汇率完全能够在合理均衡水平上保持基本稳定。更多阅读：李克强达沃斯谈“民营经济” 台下三次响起掌声李克强总理9月19日在2018年天津夏季达沃斯论坛开幕致辞中谈到“民营经济”时，台下三次响起掌声。李克强重申，中国将坚定不移坚持“两个毫不动摇”，进一步落实和完善支持民营经济发展的政策措施，坚决消除阻碍民营经济发展的各种不合理障碍，对政府承诺的放宽民营企业准入领域，要加大力度督促推进。总理说，近年来中国政府多措并举着力解决中小微企业融资难融资贵等问题，而中小微企业绝大多数都是民营企业。民营企业不仅为国家贡献了超过50%的税收，更支撑了中国最大的就业。李克强：决不能让这句话变成一句空话李克强总理9月19日在2018年天津夏季达沃斯论坛开幕致辞时表示，中国将会进一步优化营商环境，不论何种所有制企业，也不论是中企还是外企，只要在中国注册，都将在减税降费、公正公平等方面获得一视同仁待遇。这句话决不能变成一句空话。李克强说，在座的中外企业家或国际组织人士，如果你们在中国遇到违反“一视同仁”的问题，可以直接向地方或中央政府投诉。任何不接受投诉的行为都将坚决纠正，任何对合理合法投诉不进行处理的行为都将受到坚决惩处。李克强：中国政府正在研究明显降低企业税费负担的政策李克强总理9月19日在2018年天津夏季达沃斯论坛开幕致辞中表示，中国政府正在研究明显降低企业税费负担的政策，对在中国注册的中外企业都一视同仁。李克强说，积极的财政政策要更加积极，就要更大力度通过减税降费为企业减负，激发市场活力。不仅要坚决落实已出台的减税降费措施，还要研究明显降低企业税费负担的政策。李克强再谈个税改革：要让群众切实感受到税负降低了实际收入增加了李克强总理9月19日在2018年天津夏季达沃斯论坛开幕致辞中表示，个税改革要让群众切实感受到税负降低了，实际收入增加了。总理说，消费已成为中国经济增长的主要拉动力，要进一步促进群众多渠道增收，持续增强消费能力。新的个人所得税法即将实施，并首次推出个人在子女教育、继续教育、大病医疗、普通住房贷款利息、住房租金、赡养老人支出等6项专项附加扣除。目的就一点：让更多群众更公平从个税改革中获益。李克强：任何单边主义行动都无法最终解决问题李克强总理9月19日在2018年天津夏季达沃斯论坛开幕致辞中表示，当今世界正处在一个“十字路口”，推进全球化和逆全球化的声音同时存在，但我们欣慰地看到，前者声音代表更广泛的民意。尽管在全球化进程中存在这样或那样不完善之处，但全球化的趋势不可阻挡。在国际合作中，中国始终秉持相互尊重、相互包容、平等合作的原则，坚定维护多边主义和自由贸易的基本规则。我们相信，任何单边主义行动都无法最终解决问题。李克强：中国将以更大力度扩大开放克强总理9月19日在2018年天津夏季达沃斯论坛开幕致辞中表示，中国将以更大力度扩大开放，这是我们作出的自主选择：既可以促进国内产业转型升级，也可以给国内广大消费者更多选择机会，同时，这也是用实际行动维护经济全球化和贸易自由化的规则。总理说，今年以来中国大幅放宽了包括服务业特别是金融业在内的市场准入，这些政策正在加快落实。清理进口环节不合理收费。在前期分批次降低药品、部分日用消费品等进口关税的基础上，进一步降低部分商品进口关税。李克强对侵犯知识产权者发重声：将实施更严格的知识产权保护制度李克强总理9月19日在2018年天津夏季达沃斯论坛开幕致辞中表示，中国近年对外支付的知识产权使用费位居世界前列。中国政府坚决依法保护知识产权。这不仅是履行国际规则，也是中国创新发展的内在需要。李克强说，中国将实施更加严格的知识产权保护制度，对侵害中外知识产权的行为坚决依法打击，加倍惩罚。让侵权者付出难以承受的代价，让创新者放心大胆去创造。</w:t>
        <w:br/>
        <w:t xml:space="preserve">    </w:t>
        <w:tab/>
        <w:t xml:space="preserve">    </w:t>
      </w:r>
    </w:p>
    <w:p>
      <w:r>
        <w:t>WXC6141</w:t>
        <w:br/>
      </w:r>
    </w:p>
    <w:p>
      <w:r>
        <w:br/>
        <w:t xml:space="preserve">    </w:t>
        <w:tab/>
        <w:t xml:space="preserve">    </w:t>
        <w:tab/>
        <w:t>昨天下午，郭靖宇导演发了一篇名为“起来，与操纵收视率的黑势力决一死战”的长文谈收视率造假问题，表示自愿做马前卒，决定与操纵收视率的黑团伙决战，并呼吁整个影视行业团结在一起，彻底清除假收视率毒瘤！此等行为与盛传的冯小刚等人的行为如出一辙，都是偷鸡摸狗之举。看来娱乐圈不仅是电影行业污水多，电视剧行业更是浑浊，只有大家一起呼吁，才能让行业走向正轨。</w:t>
        <w:br/>
        <w:t xml:space="preserve">    </w:t>
        <w:tab/>
        <w:t xml:space="preserve">    </w:t>
      </w:r>
    </w:p>
    <w:p>
      <w:r>
        <w:t>WXC6142</w:t>
        <w:br/>
      </w:r>
    </w:p>
    <w:p>
      <w:r>
        <w:br/>
        <w:t xml:space="preserve">    </w:t>
        <w:tab/>
        <w:t xml:space="preserve">    </w:t>
        <w:tab/>
        <w:t>BBC的《鉴宝路演》（AntiquesRoadshow）是一档鉴宝节目，专家鉴定普通人的传家宝，讲解来历并估算价值，深受观众喜爱。然而在上周日晚上播出的最后一集的最后几分钟上，以“别做噩梦”这句话而闻名的主持人FionaBruce，给观众们待了了一个真实的噩梦：一个被斩首的狗头。(image)在莱斯特科技博物馆前，主持人Fiona站在一个旧行李箱前，缓缓打开，然后拿出了一个被斩首的狗头。当围观的观众意识到她拿出来的是什么时，纷纷惊呆了。Fiona自己也有些惊讶，抽了一口冷气，有一名围观群众大叫“这不太好！”(image)电视机前收看节目的观众也有同样的感受，他们不知道Fiona Bruce为什么抱着一只死狗的脑袋。(image)Fiona开始介绍这只狗头：“这是今天最奇怪的一件物品，我以前没见过，我要和你一起去看。你准备好了吗？”Fiona随后笑嘻嘻地介绍说，这只狗狗抓到一名罪犯，这名罪犯成为莱斯特郡最后一个被吊死的人，后来这只狗狗的头就被砍下，并填充好用以庆祝。(image)网友悲叹道:“我今晚睡不着觉。”“我差点被我的杜松子酒呛到!”“给狗塞东西的想法让人难以理解，我完全理解人们把动物塞东西填充，但塞一只可怜的狗的头？这太可怕了，谁会想要这样记住他们的狗呢？可怜的东西。”(image)(image)(image)还有一些人不喜欢主持人在拿着狗头发出的笑声，他们说这更让人感到不适。“很恐怖，不是吗？而Fiona却咯咯地笑个不停，这让事情变得更糟。”</w:t>
        <w:br/>
        <w:t xml:space="preserve">    </w:t>
        <w:tab/>
        <w:t xml:space="preserve">    </w:t>
      </w:r>
    </w:p>
    <w:p>
      <w:r>
        <w:t>WXC6143</w:t>
        <w:br/>
      </w:r>
    </w:p>
    <w:p>
      <w:r>
        <w:br/>
        <w:t xml:space="preserve">    </w:t>
        <w:tab/>
        <w:t xml:space="preserve">    </w:t>
        <w:tab/>
        <w:t>如果产量能衡量艺术，深圳的大芬油画村大概是世上艺术气息最浓厚的地方。鼎盛时，全球接近60%的油画都从这个仅0.4平方公里的城中村里源源流出。30年前，大芬村还是“大粪村”，因为村前水沟臭气熏天。在导演余海波的纪录片《中国梵高》里，大芬村有着截然不同的两面：油画光鲜亮丽，但作画的两口子会在走廊里爆吵，满身汗渍的疲倦画工们横七竖八地裸躺在地上休息。对徒弟不满的老画师把画笔砸到地上，不耐烦的学生又把它一脚踢开。他渐渐发现，这些画工与梵高等大师相隔百年，却都“在困顿中试图唤醒自身”。备受贫困和精神问题折磨的梵高37岁时死去了。他生前只卖出了一幅画，死后却成了“世界上最昂贵的画家”。梵高曾写给弟弟一段话：“亲爱的提奥，我正走向一个看似很近的地方，但也许它很遥远。”金钱、速度与热闹赵小勇被称为“中国梵高”，20年里，他临摹梵高作品10万张。这些仿画遍布世界各地。“你没受过专业训练，但画10万张的经验，我们却没有。”美院专业人士的这句话，令他很受用。大芬村10多年前的鼎盛时期，上千家店铺的年产值一度达到了十多亿元——8000名画工每年制作500万幅油画。“给我几万元的订单，比夸我画得好高兴。”他“累并快乐着”，读梵高的传记、看电影时会流泪，觉得大师的孤独求索令人感动神往。但他也自觉是打工青年，画画只是比工厂好的营生，当时心里更向往白领的BB机和老板的手机。后来钱愈发多了，就一心想在深圳买房。周永久来大芬村30年了，刚来时，他压根儿不知道梵高是谁。画廊里的作画台跟了他10年，上面的颜料积了大概20厘米，各种颜色混在一起，最后呈现苔藓般的深绿色，有土地般的质感。旁边的墙被他拿来顺手擦画笔，颜料在上面淤积，摸起来像钟乳石。他觉得画工必须勤奋。那时他一个月最多出货五六千张画，带着徒弟做。有徒弟画着画着，就坐在椅子上睡着，笔从指缝滑下来。他手下最多时有33个徒弟，租了两套二室二厅让他们住，一架双层床能睡5个人——下面3个，上面两个。这在非典时期都不曾改变，当时忧心的周永久用醋把住所擦了又擦，还把玻璃窗全拆了，24小时通风透气。只是画不能耽误。大芬村在当时迅速崛起，是因为香港和韩国的人力成本高，装饰画需求旺盛的欧美客商将大量订单投向这里。最开始来此建厂的港商，月订单从几千张暴增到几万张。一位法国客人要求一个半月造36万张画，厂里的工人被安排成高速的流水线，一人只画固定的几笔，依旧完不成。这带来了外包生意，吸引了数百位独立画师，接着是卖画布和颜料的原料商。“大粪村”变成大芬村，名气越来越大，生意如同滚雪球。做工本身没乐趣可言，吃完午饭不眠不休地画同一张画，一直忙到凌晨。有时画廊里的年轻人会突然站起来，烦躁地把笔摔出去，把画撕得粉碎；还有老乡拽着他说，“想吐，画不下去了。”赵小勇那时画完一轮订单，一定要休息几天，躲在屋里和学徒们打牌，没力气干别的。周永久那时在村里溜达，看其他人的画，遇到好的就想学。他曾遇到偶然南下练习的哈尔滨画家，人家只用画刀，刀头和刀尾抹不同的油彩，一刀下去，比画笔连贯，又有渐变的效果，看起来立体自然。尽管只知道画家在哈尔滨的大概地址，从没去过北方的他还是心心念念，坐着飞机过去了。4月的哈尔滨，杨树刚开花，风吹着漫天白絮，他穿着一件单衣在街上发抖。进了饭馆点菜，他要小份，人家给端上一盆，他非说人家上错了。不过周永久也承认，那时下功夫学画，纯粹好奇，完全没想过“艺术”“原创”。2004年前后，大芬村也来了一些美院背景的画师。在周的记忆里，两拨儿人互相瞧不起。美院的画师们高傲，大芬村的草根则觉得对方矫情。那时美院画师们讲究，先把背景打好，干了再画其他。这在大芬村不少人眼里很蠢，浪费时间，明明把背景留出空白，直接填图案就行——边缘难免掺色，但不碍事。美院画师在大芬村确实也很难坚持。那是拼速度和数量的时代。向往梵高的赵小勇不得不上了油印设备，直接打印底稿，省去作图，只负责填色。这是他最后的坚持，因为“只要还拿笔上色，就还是我们自己的东西，每张不同，是艺术品”。当时的大芬村更流行全套印刷喷绘。机器轰鸣中，三五分钟就能印出一张画。画的表面是平的，几千张一模一样，带着机器烫手的温度，没任何笔触，但特别便宜。幸运去年纪录片《中国梵高》展映后，主角赵小勇红了。一次接受采访，他说：“我一生卖出了十几万幅画，梵高却只卖出了一幅，我比他幸运。”梵高一生敏感、脆弱、性格古怪，超前的艺术风格令他缺乏认可。父母对他失望透顶，经济只能靠经商的弟弟支持，大多数人嘲笑甚至鄙视他。他在情感失意和精神错乱中把耳朵割下。赵小勇、周永久等画工曾一起看梵高的传记片。赵小勇观影时痛苦地捏着鼻梁、捂着脸，周永久站着，一言不发。大家崇敬梵高，但都畏惧像他一样的生活。赵小勇父亲早逝，初中辍学来深圳打工，可人太小，水泥都扛不动。走投无路时，他求工厂收留，不要工钱，管吃住就行。最终绘画的天赋让他留在深圳——进了藤编厂画花纹，后来又去陶瓷厂画图案。那是他第一次因画画得到尊重。外国技师点名要他作助手。他在陶瓷厂很快成了“精笔工”，画的图案被糊在玻璃橱窗里当样本。上世纪90年代初，深圳月薪差不多五六百元，他赚1300元，每天晚上喝酒，去海边兜风。赵小勇在厂里打工时，潮州人周永久已经来到了“大粪村”，那时村里还是烧柴的土房，港商的油画厂也不起眼，公厕和几间卖杂货的铁皮房是仅有的公共建筑。他几乎是赌气来的——在老家，他是披长发、打遍四邻八乡、臭名昭著的痞子。等到成年谋出路，部队不要他；开电器维修店的亲戚面露难色；隔壁村画黑白遗像的老头瞟了他一眼，说“你实在不是画画的料”。周永久觉得自己要争口气，结果只有一位大芬村的画师勉强愿收他。师傅逼他戒烟，做打水劈柴烧饭所有重活，师弟师妹闯了祸也总怀疑到他头上。他说自己那时候就“忍”，想出人头地，有时爬附近的山，望着灯火辉煌的香港，就觉得心情很好。据说27岁才拿起画笔的梵高是满脑子幻想无从表达才选择了绘画。1994年，一场大水席卷深圳，港商的油画厂里漂出了梵高、莫奈的诸多仿作，水退后全埋在泥里。周永久兴奋地跳到地里，把它们捡回去洗净、晒干，打算回老家吹嘘说是自己画的。一张张晾时，他发现这些画好看，想学，于是抽空就练，过年都不回家。一年后，广交会上来了订单，恰是他从泥地里捡来的那些图案。过了快两年，他才知道那是仿梵高、莫奈的画。“感谢梵高，不只养活了我，也养活了（大芬村）那么多人。”赵小勇自觉比100多年前的这位大师运气好太多。他凭着这份营生在深圳和老家都买了房子，有了车。甚至2008年金融危机，大芬村生意严重受挫，他也意外迎来了在荷兰梵高美术馆门前开纪念品商店的客户。对方不仅给他提供了几年稳定的订单，还邀请他去欧洲参观。2014年欧洲之行，他戴着墨镜，余海波等人跟拍纪录片，欧洲人以为他是大明星，来和他合影。博物馆的管理者听说他专画梵高，给他竖大拇指，还安排出独享的参观时间。赵小勇终于看到了梵高的真迹，金色的麦田近看呈现出实物般的淡灰，每一幅画的油彩都没有他以为的那么厚，层次却更丰富。他发现梵高的画充满了色彩的渐变和细腻的笔触，“看不到半点抑郁，全是热爱和乐观。”他在梵高作画的咖啡馆支起画架现场作画——把手机对准天空，屏幕中就是梵高笔下荷兰天空的颜色。这一场“觉醒”般的经历令他成了《中国梵高》的主角，有了更大的名气。周永久不太明白，余海波明明拍摄自己的时间更久，为何自己成了配角。他自嘲运气“没那么好”。2000年他事业顺风，却被合作伙伴欺骗，卷走了60万元，为了不总被村里做画框、卖画布的店家追债，一度带着徒弟搬出了大芬村。2015年，朋友开发龙华区的楼盘，对外每平方米1万元，给他卖6000元，还说先付20万元首付就行。坚信买东西要全款的周永久拒绝了，于是再买不起房子。现在他们一家五口住租来的房子，3个孩子睡一间卧室。他没有积蓄，收入只够应付花销。当年的朋友都过得好，他一度羞于见面。即使在今天的大芬村，狭窄的过道里依旧摆满了油画，它们被称为“画墙”，是开不起画廊的人们最后的归宿。据报道，2008年大芬村最火红时，也有80%的画工挣扎在贫困线——他们中很多人在这些间隔一两米的缝隙里，把自己的作品挂在墙上，头上垂着散乱的电线，再在街边支个画台，拉上电灯，挨着馄饨摊，或者泔水桶。赵小勇后来因为工厂“无聊”来了大芬村，师傅是位画了一辈子梵高的老人。这位老人几乎有着梵高一样的性格——孤僻、酗酒、难以捉摸。他坚持画要精细，不肯大量复制，因此贫穷，妻子都弃他而去。2015年因肺癌去世时，他独自一人蜗居在小屋，血吐到床上，手边没完成的《麦田与乌鸦》恰是梵高死前最后一幅画——过了很久，听不见咳嗽声的邻居才发现他的遗体。“最幸运”的赵小勇也在感受动荡。欧洲的博物馆馆长问他“有没有自己的作品”，他心里一颤。看到梵高的真迹，他在画前一遍遍嘀咕“不一样”——过去参照的画册全都有微妙的失真，他感悟的笔法大多错了。回国后，他立刻凭记忆临摹了一幅梵高的画，确实不一样了。他至今珍藏着这幅画，3万元都不卖。他开始思考，“自己究竟能不能成为真的艺术家？真的被人欣赏？”他清楚放弃临摹就没了稳定的经济来源。他不知道梵高那时是否坚信自己作品的价值。他没有答案。时代在大芬村，很多人是被时代推着改变的。2008年金融危机来袭，大芬村订单量暴跌60%，人力与原料价格上浮，还陷入与福建友商们的竞争。今天的深圳，大芬村不再是主角，在呼啸的快轨和高楼林立里，它显得格格不入。村里五颜六色的小楼被大厦包围，地图上周围路况时常呈现黑红。汽车的喧闹里，村里很难听到画笔和画布摩擦的声音——做画框的店家们毫无顾忌地用电锯发出轰鸣；油画村入口的标志性雕塑被路障围了起来，铁锹电焊在施工。境外的客人们不再阔绰了。香港人来周永久的店里，渐渐过了千元就嫌贵；直到2010年，还有加拿大和黎巴嫩的客商打听仿画的价格，周永久报了价，对方直喊“NO”。暴脾气的周永久急了，回敬更多“NO”，赶走他们。大芬村临摹复制的历史在境外客商心中留下了难以抹除的低端印象。前两年，日本电视台还以“低劣”之类的主题报道大芬村，引发了画师们的抗议。一位大芬村的贸易商说，她给日本客户报几百元的价位，可对方不满意，非觉得大芬村的画就值几十元；全球客户从网上询价，普遍还想要便宜货——时间长了，嫌烦的她编了价目表，直接复制粘贴。最终只有十分之一的人回信，问的常是“能不能再便宜点”。失落感席卷着他们。在荷兰，赵小勇发现“大客户”的店原来就是个杂货铺，自己的画和五颜六色的衬衣、玩偶摆在一起。他沉默地站在店里，外国客人就在身边一件件翻扯。他对着镜头嘟囔，“我以为他的画廊很高档。”金融危机也影响了周永久，他的徒弟们散了，大多转了行。闲下来的他反倒有时间琢磨画。他想画点不一样的向日葵，记起了自己当年在哈尔滨学的刀功。他把梵高的仿作和自己试验的新画挂在墙的两边，自己跑到远处看，越不同，心里越得意。直到某天，一个意大利人指着他原创的向日葵说“好”，要花260元买，当时梵高的仿作只值大约100元，他一度以为自己听错了。周永久从此再没做仿画，原创作品现在能轻松卖到上千元的价位。他发现人们愈发喜欢独一无二的作品。这是他满意的状态——轻松、市场认可，又是自己的表达。不少老画师以此为出路。赵小勇也试着改变。他很早就有去荷兰观摩梵高真迹的想法，妻子一直不同意，觉得订单做不完，家里又需要钱。两个人总在阴暗的家里吵，争执往往被窗外呼啸的地铁打断。等他真去了荷兰，看到梵高的画，忍不住就把脸凑上去，盯《向日葵》足足10分钟，“我画了梵高20年，比不上这博物馆里的一件作品。”他迫切地想了解梵高，崇拜他，进而想到自己。他在夜里顺着梵高生活过的街道走，告诉身后的朋友小点声，别把他老人家吵醒了。纪录片《中国》里，他去梵高的墓地参观，突然想到要拜师——没有三炷香，他点了三根烟，用几个青苹果垒在梵高墓前。他发现自己几百元售出的画，在荷兰的纪念品商店卖约4000元人民币；喝多了，他喊着要“把我的心态讲给梵高听”，然后吐了。去荷兰前，听从朋友的建议，赵小勇一度去浙江宁波的家居城里开了画廊，专卖面向有钱人的高档装饰画。那是笔不错的生意，一个月开张几单就是几万十几万元的收入。可他心里不舒服，自己成了商人，只需进货，不再画画；商城里的人也在商言商，开始给他好的门面，后来就把他往角落里赶，没觉得他做的是“艺术”，没有尊重。从欧洲回来后，他有冲动，想再接近梵高，突破自己。他说，自己梦里见到梵高，大师问他“小勇，你现在画我的作品怎么样了”。他大喊：我已经进入你的状态了。然后伸手去抓，惊醒了。这种夜晚会让他难以入眠，满脑子是梵高。赵小勇后来在宁波高新区的写字楼租了一间画室，整座楼空荡荡的，有些阴冷，他闲时在里面孤单地画，用强烈的热情画精细的高仿。可状态不对，心很烦，一个生意的电话就能打断思绪，不在大芬村那种大家都吵着画画的氛围里，他反而静不下心。最后他完成了6幅自己满意的高仿作，“像到不能再像。”但放到市面上卖，依旧是几千元。买家觉得再好也是临摹，“不知道画师背后的激情。”他有些心灰意冷。赵小勇的家里原本挂着一张仿制梵高的《鸢尾花》，那是他2000年在大芬村接到的第一笔大订单中的第一张画。2016年，家里装修，他让爱人把这张画取下来，卖了6000元钱。买家看中了它的意义和历史感，赵小勇却想和它告别。过去一直画梵高，他立志要画自己的画了。梵高带来与带走的告别梵高是漫长的。至少在2018年，纪录片和“中国梵高”的身份让赵小勇很难摆脱梵高。他关掉了宁波的画廊回大芬村创作，适逢《中国梵高》展映，令他声名鹊起。赵小勇在自己的名片上印了“中国梵高”，一些看了纪录片的观众不远万里跑到店里拜访他，握手、合影、买画，包括日本和欧洲的客人。他画的价格也水涨船高了，媒体说一平方米1.2万元，他说偶尔还会更高。他也又画起了梵高——只不过是精细的高仿，澳门的客人出价高，足以调动热情。一位美国的画商和他签订了合同，一年24万元保证金，预约他所有原创作品，销售另外分成。据说这位画商在中国考察了很多画家，都不满意，唯独对赵小勇感兴趣。因为他是“中国梵高”，有“可以塑造的点”，这在艺术圈很重要。赵小勇还暂时离不开梵高。他给自己和妻子画像，依旧是梵高的风格，其他原创作品也大多还有梵高的影子。他迄今最满意的一幅作品是梵高的头像悬在高处，达·芬奇等一众画家在下面伸长脖子、张着嘴，表示惊讶。用他的话说，这象征了“梵高的地位”。他的另外一些作品包括梵高在广场上作画，他站在后面看；或者是一堆没有眼睛的梵高自画像，寓意着“梵高，包括我们一生都看不到自己的未来”。他坦承自己现在还是在用梵高的技法表达自己的思想，钻研出独特的技法或许要很久。他感到恐惧、焦虑时，依旧会去看梵高的传记，然后就感到平静。周永久倒是迫不及待地想和仿造诀别。那些日子的影响包括至今被砍价，客人仍会说“哎呀，不就是行画么，你们这里好多的”。愤怒的周永久会让他们“滚蛋”“去村里捡吧”。他感到曾经临摹的经历让他更难收获尊重。有人邀请他供货，但不能签他的名字。遇到聊得投机的客人，周永久甚至不吝啬送画；但很多时候的感觉依旧是，“你就是大芬村的临摹画师”。在大芬村流传着这样的故事：一个身家过亿的大老板，买了别墅，用大芬村的临摹画做装饰。画很贵，但人们一定会说：不要说你的房子装修多豪华，也不用说有多少钱，你挂这幅画，你形象就没了。人人都想改变。《中国梵高》记录了赵小勇从欧洲回来后的一场聚会，人们喝了酒，一位年轻女画师结巴地表示想画自己的画，走自己的路，却又怕“像梵高那样的悲惨结局”。女孩哭了。“时代不可预测。”赵小勇用力握着她的手安慰说，“想画就画。”“我们不是梵高”赵小勇清醒时也知道，“想画就画”说来容易，但“我们不是梵高”，没他的天赋，也没勇气过他的生活。大芬村依旧是大芬村。时至今日，周永久画画，仍要把老式音响开到最大，放震耳欲聋的闽南歌曲；赵小勇的店里则放英文流行音乐，尽管完全盖不住隔壁气钉尖锐的撞击声。大芬村一如既往地吵，10多年前听的深夜电台都停播了，现在大部分人用手机和平板电脑放电视剧。多数普通画师的生意仍不好做。大芬村附近书画交易广场一楼的门面，一半已被水吧、精品店和外贸服饰占据。村里的房租每年都在上涨，地铁开通后，消费能力更强的白领入住周边，政府也屡次试图拆除存在安全隐患的画墙。曾有画师在雨天被房东赶出来，画全都丢在水里。赵小勇问一些老画师为何不原创，答复几乎都是“要养家”。熟悉村里情况的商人惋惜地说，一些画明明值5000元，但因画师急需收入，只得一两千元将就卖掉。还有一些在国外办过展的，就因为出身大芬村，明明开价五位数的画，最后也只能几千块成交。去上海莫干山路的高档画廊探访时，赵小勇也能感到这种歧视。有人瞧不起大芬村，觉得就算原创也不是一个档次。大芬美术产业协会的一位领导感慨，“大芬已变成廉价仿制品的代名词……就连住在深圳的艺术家们也看不起。”周永久第一次清楚感到和学院派的差异是2003年。那时他有在美院进修的机会，刚去时每天喝酒，和朋友们在教室后面玩。授课的老教授说，“你们画的多，但颜色理解不透彻，真到原创时会卡住”。周永久不耐烦地顶嘴，说“你能画我也能画”。老爷子就笑，不再多说。课程快结束时，他晚上在学校闲逛，恰巧看到老教授在画画，越看越发觉不一样。他看老人画一个简单的苹果也要刀笔结合，用刀刮出一层淡灰色的背景，苹果的红颜料也要额外地调——如果没人教，这些简单的道理可能要摸索十几年。如今，赵小勇坐在自己的画廊，面前是精致的红木桌，旁边架着他的原创画。门外有画工在油画堆里睡觉，作品一幅幅从吊顶垂下来。他说绘画是残酷的，有些人搞原创，努力，然后失败。包括美院的一些人，“画素描好得很，一上水彩就不行了，天赋问题。”“原创作品需要思想基础，艺术的灯塔有几人能达到？”观察大芬村十几年的余海波判断，大芬村绝大多数画师的尝试都将是悲壮的。余海波2004年第一次来到大芬村，感到震撼，“农民工与影响人类精神世界的杰作直接发生关系，折射的是改革开放后整个产业生态和文化形态的演变。”但也有人能走出来。今年，周永久收到马来西亚的邀请，9月底将和爱人、徒弟一起举办国际独立画展。他的向日葵完全没了梵高的影子，不乏客人为了一幅原创画争抢。赵小勇也鼓励身边的人。他的妻子至今做仿画，没胆量原创，加上两个孩子还在读书，想多一份稳定的收入来源。这位能盯着电视剧，就仿出梵高名作的女人说，“等孩子长大，我就去进修，再画自己的”。赵小勇劝她，“梵高就是单纯喜欢画画，没想那么多，表达不出来的思想就画出来。”他自己也纠结，有时觉得自己“思想和能力都没到”，有时又会讲梵高的轶事自我安慰，因为梵高也从没受过任何美院的系统培训。如今更多时候，他喜欢就画，不介意别人评论，胆子要大。今天的大芬村也有了自己的颜色。2017年举办的第五届中国中青年油画展上，大芬村拿出的不再是仿画，而是49件原创参展作品。9月，赵小勇也在原创。他画了一幅家乡的街巷。真实的家乡破烂不堪，瓦碎了，木柱塌了，浑黑的铁水壶上积满了厚厚的锈。可他笔下的村子是湛蓝的晴天，有鸡，有牛，屋子洁净靓丽，天上的云彩被特意加了道白边，像被太阳照亮了。一点都不像梵高。赵小勇十分喜欢去年上映的《至爱梵高·星空之谜》。这部影片展示了开放式结局，暗示梵高不是自杀，而是被村落里取笑他的孩子们误伤丧命。赵小勇深以为然，因为他相信，梵高足够热爱绘画、热爱生活。电影高潮部分用到了梵高决心投身艺术时，写给弟弟提奥的第一封信。信中说：“别人眼里的我是怎样的？一文不名者、怪物、不合群的人——一个在社会毫无地位，比最卑微者更卑微的存在。但纵使如此，通过我的画作，我要人们看见，这卑微的肉体里尚存灵魂。”赵小勇还记得自己刚来深圳，没有工作，只能睡马路、桥洞，甚至睡在山里的坟地。那时深圳的蚊子像马蜂一样大，他睡觉时用胶带把头缠上；因为没有暂住证被警察抓了，老乡们凑400元才救了他。那时的他从未想过，自己有朝一日可以作画，以自己的意志去画。</w:t>
        <w:br/>
        <w:t xml:space="preserve">    </w:t>
        <w:tab/>
        <w:t xml:space="preserve">    </w:t>
      </w:r>
    </w:p>
    <w:p>
      <w:r>
        <w:t>WXC6144</w:t>
        <w:br/>
      </w:r>
    </w:p>
    <w:p>
      <w:r>
        <w:br/>
        <w:t xml:space="preserve">    </w:t>
        <w:tab/>
        <w:t xml:space="preserve">    </w:t>
        <w:tab/>
        <w:t>美国最高法院大法官布雷特•卡瓦诺（Brett Kavanaugh）的提名听证会成了一场政治“闹剧”，现场抗议者数次制造混乱。19日，保守派网站每日电讯（DailyCaller）发布独家消息，称金融投资大鳄乔治•索罗斯和民主党捐款人通过资助一些左翼团体向抗议者发放现金。这些团体的组织者表示，他们给抗议者的钱是抗议者被捕后的“事后罚款”，不是他们的“工资”。国会警察局称，当天的听证会，他们一共逮捕了70名抗议者，包括不在听证会现场的9人。据每日电讯网报道，激进主义组织妇女游行（Women’s March）、公众民主中心（Center for PopularDemocracy，简称CPD）和住房工程（HousingWorks）组成联盟，在大法官的听证会上制造多次骚乱，以扰乱和中断听证会进程。报道称，捐款人向这些组织提供的资金都用作了抗议者的“事后罚款”，成为了他们的保释金，帮助他们避免坐牢。报道特别指出，这些信息是三个组织的代表在周一晚间的电话会议上透露的细节。他们在会上计划了接下来的两次反卡瓦诺抗议活动，一次在周四，一次在下周一。“每日电讯新闻基金会”有记者全程参加了本次电话会议。公众民主中心（CPD）的现场组织者戈登（DariusGordon）在电话会议中表示，抗议人士只需要一张政府签发的身份证和“用于事后罚款的现金”。报道称，戈登和另外一个组织者——住房工程的国家倡导协调员戴维斯（PaulDavis），都在周一的会议中表示，左翼组织向那些没有带钱的抗议者提供现金。“如果你没有钱的话，我们当然可以安排在你行动之前就给你钱。”戴维斯说。这也意味着，这些组织者在闹事者抗议之前就可以给他们现金。另外，报道称，“妇女游行”组织的联合主席鲍勃•布兰德（BobBland）也参加了电话会议，他赞扬抗议者“一次一次又一次的将身体置于危险之中”。报道称，活动人士在会议中表示，他们的目标不仅仅是推迟卡瓦诺的任命，而是要彻底让他完蛋。“仅仅推迟是不够的”，布兰德说，他认为有三成机会让卡瓦诺的提名被撤销或者否决。报道还提到，三名组织者在电话会议过程中轮流发言，把扰乱听证会活动描述为“公民不服从行为”。他们说，抗议者在周四和下周一的听证会上被逮捕一次，他们会付50美元。这些活动人士表示，他们会在接下来的两场听证会进行时准备好现金，就像他们扰乱之前的听证会那样。抗议者被逮捕后一旦被警方释放，就会重新排队，继续参加刚刚被打断的听证会。报道称，一个女子在电话中表示，她因为扰乱卡瓦诺的听证会，一天之内被捕3次。此外，至少会有一名律师在国会山外为面临指控的个人提供免费法律咨询。报道指出，在上次听证会时，卡瓦诺的支持者就表示，他们目睹了公众民主中心（CPD）的活动人士向抗议者分发现金，抗议者闹事是有回报的。对此，周一电话会议的组织者称，抗议者确实收到了现金，但是这笔钱是用来支付“事后罚款”的，不是他们的工资。组织者表示，他们不会给这些抗议者“误工费”，也不会给那些因为不相关的罪行需要保释的人提供资金。据观察者网此前报道，上周，51岁的心理学女教授福特（Christine BlaseyFord）向《华盛顿邮报》表示，她在高中时遭到过卡瓦诺性侵。但卡瓦诺发表声明，坚决否认了这意指控。下周一他们将召开听证会，对簿公堂，福特表示愿意到参议院作证。美国总统特朗普7月9日提名卡瓦诺接替退休的大法官肯尼迪，结果引发争议。如果通过，卡瓦诺将是第二名特朗普提名的保守派大法官。一些人担忧，保守派占绝对优势的美国最高法院可能将丧失中立地位，将在堕胎权、移民等议题上做出有利于保守派的判决。</w:t>
        <w:br/>
        <w:t xml:space="preserve">    </w:t>
        <w:tab/>
        <w:t xml:space="preserve">    </w:t>
      </w:r>
    </w:p>
    <w:p>
      <w:r>
        <w:t>WXC6145</w:t>
        <w:br/>
      </w:r>
    </w:p>
    <w:p>
      <w:r>
        <w:br/>
        <w:t xml:space="preserve">    </w:t>
        <w:tab/>
        <w:t xml:space="preserve">    </w:t>
        <w:tab/>
        <w:br/>
        <w:t xml:space="preserve">    </w:t>
        <w:tab/>
        <w:t xml:space="preserve">    </w:t>
      </w:r>
    </w:p>
    <w:p>
      <w:r>
        <w:t>WXC6146</w:t>
        <w:br/>
      </w:r>
    </w:p>
    <w:p>
      <w:r>
        <w:br/>
        <w:t xml:space="preserve">    </w:t>
        <w:tab/>
        <w:t xml:space="preserve">    </w:t>
        <w:tab/>
        <w:t>中国女星范冰冰因涉嫌逃税、贪腐及违规放贷等3大重罪，传出已被捕入狱，未婚夫李晨此前除了透过友人证实“冰冰最近有点事儿”，就未再回应此事。据悉，李晨忙着接拍的新作品早已经杀青，并且已经过审，搭戏女主角的颜值都很高。据大陆媒体新浪网9月19日消息，李晨前一段时间忙着拍戏的作品是《七日·生》，该戏由中国一线导演韩三平监制，该作品改编自华裔作家孙康青悬疑小说《解码游戏》，据说大量的戏份都是在美国拍戏完成的。《七日·生》讲述了以李晓宇、邱永邦、简妮为代表的华人同胞，历经七天七夜，上演一场生死时速的跨国营救，同时也完成了自我救赎的故事。　《七日·生》由王千源、李晨两人担任双男主，而女主角的定义上也是有两个，分别是在冯小刚电影《芳华》里面出现的杨采钰，以及出道的不久的石纯子，石纯子在2017年因网络剧《失踪者》而出道。杨采钰因出演冯小刚电影《芳华》里面的丁丁，受到广泛的关注。范冰冰自消失3个月以来，有关李晨和范冰冰分手的消息日嚣尘上。此前有消息指，受范冰冰影响，在美国拍戏的李晨暴瘦。还有媒体称，李晨在参加活动时，手上的订婚戒指消失。9月北京时间9月6日，李晨超话主持人首次为李晨发声，回应一系列网上的传言。  回应称，李晨求婚微博没有删、并没有暴瘦没有憔悴、戒指是因拍戏而摘掉。据介绍，能成为超话主持人的人，都是明星身边的工作人员，或者特别熟悉明星行程等的粉丝。</w:t>
        <w:br/>
        <w:t xml:space="preserve">    </w:t>
        <w:tab/>
        <w:t xml:space="preserve">    </w:t>
      </w:r>
    </w:p>
    <w:p>
      <w:r>
        <w:t>WXC6147</w:t>
        <w:br/>
      </w:r>
    </w:p>
    <w:p>
      <w:r>
        <w:br/>
        <w:t xml:space="preserve">    </w:t>
        <w:tab/>
        <w:t xml:space="preserve">    </w:t>
        <w:tab/>
        <w:br/>
        <w:t xml:space="preserve">    </w:t>
        <w:tab/>
        <w:t xml:space="preserve">    </w:t>
      </w:r>
    </w:p>
    <w:p>
      <w:r>
        <w:t>WXC6148</w:t>
        <w:br/>
      </w:r>
    </w:p>
    <w:p>
      <w:r>
        <w:br/>
        <w:t xml:space="preserve">    </w:t>
        <w:tab/>
        <w:t xml:space="preserve">   </w:t>
        <w:tab/>
        <w:tab/>
        <w:t xml:space="preserve"> </w:t>
        <w:br/>
        <w:t xml:space="preserve">    </w:t>
        <w:tab/>
        <w:t>社交网站“Blind”做了一项关于硅谷科技公司员工的调查，向他们询问一个问题：高生活是否使他们延后结婚？结果58.43%的科技员工都说，高生活费使他们延后结婚或不敢组织家庭；苹果公司更有69.11%的员工说，因此而延后结婚，是所有科技公司中最高的。Blind周二(18日)公布的调查，访问了8284名硅谷科技员工，“生活费”包括了租金、房价和其他费用；苹果总部所在的库比蒂诺，今年暑假的中间房价为250万元。“硅谷商业杂志”今年暑假所做的薪金调查发现，苹果员工的中间薪金(mediansalary)是18万元(脸书是24万元，Google是19万元)。最多员工因高生活费而延后结婚的硅谷公司是：1.苹果，69.11%；2.思科系统，67.12%；3.电子湾(eBay)，64.81%；4.优步(Uber)，64.04%；5.Google，63.44%；6.领英(LinkedIn)，62.11%；7.英特尔(Intel)，59%；8.Lyft，58.82%；9.脸书，53.04%；10.甲骨文(Oracle)，44.94%。平均有58.43%的被访者说，因高生活费而延后结婚，41.5%则说没有因为高生活费而受到影响。另外，总部设在华盛顿州的亚马逊和微软，则分别有59%和49.6%的员工说，因为高生活而而延后结婚。</w:t>
        <w:br/>
        <w:t xml:space="preserve">    </w:t>
        <w:tab/>
        <w:br/>
        <w:t xml:space="preserve">    </w:t>
        <w:tab/>
        <w:t xml:space="preserve">    </w:t>
      </w:r>
    </w:p>
    <w:p>
      <w:r>
        <w:t>WXC6149</w:t>
        <w:br/>
      </w:r>
    </w:p>
    <w:p>
      <w:r>
        <w:br/>
        <w:t xml:space="preserve">    </w:t>
        <w:tab/>
        <w:t xml:space="preserve">    </w:t>
        <w:tab/>
        <w:t>1谈卸任：我从来没有害怕过未来，也没有害怕过今天。我只是知道论能力和精力，我已经不是未来带领公司的最佳人选。2谈经济：帮助美国新增100万个就业岗位，这个承诺是基于中美友好合作，双边贸易理性客观的前提提出的，当前没有办法完成了。3谈教育：现在孩子学的许多东西到二三十年后就没有用了，但是让孩子做最好的自己，可以让他们受益一辈子。“马云要退休了。”随着这个教师节的一封公开信，一个消息不胫而走，各种猜测随之而来。带着各种问题，新华社记者对马云进行了专访。谈卸任：对企业和个人来说，退就是进新华社记者：到明年教师节还有一年时间，作为董事局主席，除了做好交接棒的工作外，还有哪些工作需要在这一年里启动、完成或交接？马云：三年以来，整个公司的运营机制、团队机制都交接得非常顺利。我在阿里的绝大部分工作和业务都由张勇接管了。每个月我们还会抽出几天时间，认认真真地交流。目前，我还在负责阿里的国际化、生态体系建设、文化建设以及经济体协同等方面的工作，在接下来的一年里，我也会做好交接。像阿里巴巴和蚂蚁金服，外界总以为是一家企业，其实是完全不同的两家，中间的协同工作现在是我在做，今后也需要交接给张勇他们。新华社记者：卸任以后，您还会对阿里巴巴的战略起到多大的影响？您今后还会复出吗？马云：其实当时我卸任CEO（首席执行官）时，就有人“预言”我总有一天会回来。但是事实证明，我卸任CEO已近六年，阿里不但不需要我回到这个岗位上，而且发展得越来越好。我充分相信，张勇以及他以后的团队会做得越来越好。当然，毫无疑问，我现在还是合伙人。而合伙人的职责不是制定战略，而是坚守阿里的愿景、使命、价值观、战略。只要它们不摇晃，阿里就不会摇晃。新华社记者：“退”有许多性质，有激流勇退，也有功成身退，有以退为进，也有退而不休，您觉得您属于哪一种？马云：首先我觉得我这不算休，而是进步，算是以退为进吧：既是公司的进步，也是个人的进步。如果把阿里的事业比作4×100米的赛跑，我只是跑了第一棒而已。有人说我可能害怕了，我说我从来没有害怕过未来，也没有害怕过今天。我只是知道论能力和精力，我已经不是未来带领公司的最佳人选。我一直说阿里承担着伟大的使命和愿景，要走102年。但是我一个人是走不下去的，个人的阅历、背景、知识结构、体力、精力是有限的，必须要建立制度，建设文化，培养人才。和逍遥子（张勇）以及他的年轻团队比起来，我确实有些不一样的东西，比如有创始人的光环，有自己的阐释问题、运营管理的方式方法。但是，他们身上的东西我也没有，比如知识结构的全面性、系统性。我今年54岁，从现在起到70岁，也有16年可以干其他事业。这么多年积累的经验，可能用来做电商做互联网方面有点“老”了，但是用来做其他事业，还是年轻人。说不定我能玩出一个新的来，多好啊！谈经济：把我们自己的事情做好新华社记者：阿里的使命是让“天下没有难做的生意”，那么在贸易保护主义抬头的当下，天下的生意会不会更难做？马云：这个使命必须推进下去，有困难才需要使命。我相信阿里巴巴新一代的年轻人、年轻的领导人会围绕这个使命坚定地向前走，慢慢地会打开局面，现在只是一个挫折。我觉得现在还是有很多机会。像欧洲、俄罗斯、东南亚、非洲、南美这些国家，我越去越有信心。新华社记者：去年年初，您和特朗普总统会面时，表示会帮助美国新增100万个就业岗位，现在这个承诺还能实现吗？如果下次再见到他，您想说些什么？马云：这个承诺是基于中美友好合作，双边贸易理性客观的前提提出的。当前的局面已经破坏了原来的前提，已有承诺没有办法完成了，但是我们不会停止努力，会努力推进中美贸易健康发展。我想说，两国间的贸易，世界上的贸易确实需要完善，但是贸易不是武器，不能用来打仗，它应该是和平的推进器。新华社记者：现在国内外经济形势面临诸多不确定因素，您如何看待这样的形势？马云：一切都顺顺利利，就不会有企业家，优秀的企业、企业家都经历过甚至诞生于困难时刻。所有了不起的企业都是历经经济周期性灾难造就的，只有经历过这种灾难的企业，才是真正了不起的企业，没有经历过灾难的企业，即使你今天做得很大，也未必能够赢在未来。“东方不亮西方亮”，我去了许多国家和地区，发现机会无处不在。中国也在进一步推进改革开放，进一步优化营商环境。我们会正视困难，而解决方案也在我们自己身上，关键是把我们自己的事情做好。阿里成长到现在，也遇到许多批评指责。不少批评是中肯的，但是有的指责则是恶意的。船大了，风就来了嘛，我们“借假修真”，修出自己的真材实料。就拿我的脾气来说，过去一点就爆，现在也好多了。谈教育：让孩子做他最好的自己新华社记者：您一直关注乡村教育，关注留守儿童，主张办寄宿制学校，您的理由是什么？马云：这是我们到农村调查的结果。我认为不能让农村的留守儿童没有得到好的教育就进入社会，但是偏远的学校留不住年轻老师，怎么办呢？所以我的设想是通过建设乡镇的寄宿制学校，把老师留在乡村。而且，这个问题现在也得到了教育部门的重视。新华社记者：我们知道您曾经高考落榜，考过三次大学，现在也有人拿您的经历为学生减压，您怎么看？马云：唯高考论是不行的，毕竟每个孩子都有不同的命运和能力，但是努力还是要强调的，如果我放弃复读，就不可能有今天，如果我考不进大学，也不可能有今天。只要自己经过努力了，得到的东西哪怕很低，也还是自己的，如果你不努力，放弃了，就什么都没有。新华社记者：您说，教育很复杂，比做阿里复杂多了。这是吸引您做教育的一个原因？马云：我做教育的一方面原因，是在师范大学学习过，从事过教师职业，一直热爱这个职业，另一方面的原因，是我见过世界上的各种人，有很坏的人、很好的人，也有很了不起的人，看到了许多挫折，明白了许多道理。这让我知道教育的作用有多大，让我知道，教育最终是要让自己做最好的自己。如果去教人当物理学家，我肯定不行，但是去教人做最好的自己，我觉得可以有所贡献。随着社会的发展，技术的进步，可能现在孩子学的许多东西到二三十年后就没有用了，但是让孩子做最好的自己，可以让他们受益一辈子。</w:t>
        <w:br/>
        <w:t xml:space="preserve">    </w:t>
        <w:tab/>
        <w:t xml:space="preserve">    </w:t>
      </w:r>
    </w:p>
    <w:p>
      <w:r>
        <w:t>WXC6150</w:t>
        <w:br/>
      </w:r>
    </w:p>
    <w:p>
      <w:r>
        <w:br/>
        <w:t xml:space="preserve">    </w:t>
        <w:tab/>
        <w:t xml:space="preserve">    </w:t>
        <w:tab/>
        <w:t>美国“商业内幕”网站9月19日文章，原题：我在中国的六周：以下为中国比美国做得更好的5个方面  每当我和去过中国的朋友交谈时，我看到的都是惊讶的表情，听到的都是连连称赞。在我看来，在以下几个方面，中国无疑比美国做得更好。高速铁路和公共交通：在中国穿行经常会让人感觉像在参观未来。城市似乎永远在向外延伸，新的摩天大楼、桥梁和充满未来设计感的地标建筑不断涌现。当你亲身感受中国高铁时，这种感觉再明显不过了。乘坐子弹头列车耗时通常与空中旅行相当，但却方便很多。最令人惊讶的是，整个高铁网络是在过去十年建成的。你几乎可以在中国的任何地方搭乘高铁，在许多大中型城市，高铁站位于城市中心，并与城市地铁直接相连。这创造了一种快速且无缝的交通体验。美食：中国美食被厨师、美食评论家和旅行者认为是世界上最复杂、最多样的菜式之一。西方国家认为中国是铁板一块，但事实恰恰相反。中国有超过13亿人口，32个省、直辖市和自治区，有56个民族，拥有不同菜系。这里的菜肴是如此多样化，以至于对一个县或镇来说，以一种在其他地方都没有做过的菜肴而闻名的情况并不少见。每当我返回家乡，他们的第一个问题往往是“一直吃中国菜不腻吗”。如果你了解中国菜的多样性，你就知道这是个愚蠢的问题。移动支付：2016年，中国移动支付成交额达9万亿美元。根据艾瑞咨询集团的统计数据，2016年美国移动支付总额仅为1120亿美元——中国移动支付超过美国80倍。从高档餐厅到街头小贩，甚至是乞丐，你只需要一个可以扫描二维码的智能手机。中国顶尖城市92%的人表示，移动支付已成为他们的主流支付方式。按需服务：过去几年，中国科技企业最热门的概念莫过于按需服务。在中国的主要城市，你几乎可以用手机完成任何事情。中国百姓可以通过不同的应用程序雇用摄影师、私人厨师和驾驶教练。虽然美国也有很多这样的服务，但中国的服务更便宜、更方便、更快捷。电子商务和物流：在美国，亚马逊或许可以将你的包裹在两天内送到家门(但需要付年费成为会员)。但在中国，电子商务巨头阿里巴巴和京东为自己更快的物流速度而自豪(最重要的是免物流费)。中国57%的快递是在12小时内完成配送的。如果午餐时你发现忘带牙刷，快递公司能在睡前将牙刷送到你的酒店。不仅如此，电商网站已使用无人机将其高速传送网络扩展至偏远农村。</w:t>
        <w:br/>
        <w:t xml:space="preserve">    </w:t>
        <w:tab/>
        <w:t xml:space="preserve">    </w:t>
      </w:r>
    </w:p>
    <w:p>
      <w:r>
        <w:t>WXC6151</w:t>
        <w:br/>
      </w:r>
    </w:p>
    <w:p>
      <w:r>
        <w:br/>
        <w:t xml:space="preserve">    </w:t>
        <w:tab/>
        <w:t xml:space="preserve">    </w:t>
        <w:tab/>
        <w:t>30多岁就退休？很多人会说，这不可能。但蒙特利尔市的亚裔女子 Van-Anh Hoang和配偶 Jean-Sébastien Pilotte 就是这样一对夫妇。CBC的 Maxime Bertrand 采访了这对年纪轻轻就选择退休的夫妇。妻子 Van-Anh Hoang 今年37岁，职业是一名药剂师，她将在几天内就退休。丈夫 Jean-Sébastien Pilotte 今年38岁，主要从事市场营销，将在今年秋季达到自己为退休而设立的财务目标。这对小夫妇选择早退休，来源于两人不同文化背景带来的冲突，导致两人最后下决心，一起把＂早退休＂设为共同理想。丈夫Jean-Sébastien 说，我原来大手大脚，挣多少花多少，但在遇到越南裔的 Van-Anh 后，我就变了。他说，妻子不停地给我灌输节约的理念，在越南，人们把自己工资的平均30%都存起来，而在魁北克省，人们最多也就存工资的 3% – 4%。妻子 Van-Anh 说，我们把自己的生活方式设计得很简单，非常简单。两个人对每天的开支精打细算， Jean-Sébastien 一直开着一辆1998年的老车，没有换汽车，他说，收入是很难增加的，而开支，稍微不注意就上去了，要控制住自己的开支，是真正的挑战。这对夫妇说，两年前，两人决定要尽早退休，于是去和财务顾问一起进行规划。Van-Anh 说，财务顾问给了我们一个退休至少需要的存款数额，听上去似乎很难达到，但我们很快意识到，如果大力削减开支，其实是能够做到的。他们说，于是我们立即开始了大省钱行动，银行里的存款随即开始明显上升。Jean-Sébastien 表示，他们把纳税后净收入的 50% –  60% 都存了起来。加拿大广播公司报道说，Van-Anh 和 Jean-Sébastien的做法并不孤立，目前在北美年轻人中正在出现一种趋势，就是减少开销，减少浪费，不买不需要的东西，很多事自己动手解决，而不是花钱请别人做，由此来提早实现退休的财务目标。Van-Anh 和 Jean-Sébastien 年纪轻轻就退休，并不是想没事闲着，而是要去从事自己的业余爱好。Van-Anh 想实行从小的梦想：去学弹钢琴， Jean-Sébastien 则想好好写写自己的财经博客。而且，两个人也有了更多的时间在一起。</w:t>
        <w:br/>
        <w:t xml:space="preserve">    </w:t>
        <w:tab/>
        <w:t xml:space="preserve">    </w:t>
      </w:r>
    </w:p>
    <w:p>
      <w:r>
        <w:t>WXC6152</w:t>
        <w:br/>
      </w:r>
    </w:p>
    <w:p>
      <w:r>
        <w:br/>
        <w:t xml:space="preserve">    </w:t>
        <w:tab/>
        <w:t xml:space="preserve">    </w:t>
        <w:tab/>
        <w:t>英国一位母亲劳拉‧西萨（LauraCisse）无意间发现10年前拍摄大女儿的照片中出现类似小女儿的身影，但当时小女儿并未出生，她在惊吓之余，想到小女儿是否“穿越时空”先来看看她们。据“每日邮报”报导，38岁的西萨育有2个女儿阿育莎（Ayesha）和苏菲（Sophie），2人年龄相差8岁。不久前西萨翻看旧照时，发现一张阿育莎的照片中，有一位看似她妹妹苏菲面容的小女孩站立在远处。西萨发现小女孩在后面瞪大眼睛，心想“苏菲站那干吗”。让她震惊的更在后面，她突然意识到小女儿当时还未出生，怎么可能出现在照片中。西萨表示照片是在旧家洗衣处拍的，那天阿育莎吵着要穿新衣服，于是拍照留纪念。她回忆说当时屋内只有她们2人，当日也没有亲戚小孩到家拜访，照片中的女孩长的也不像阿育莎的表姐妹，而且阿育莎的妹妹苏菲3年后才出生。西萨把这张无法解释的照片秀给家人看，家人也觉小女孩真的很像苏菲，西萨的母亲更觉得这是小女儿“穿越时空”来看她们。西萨表示自己想相信超自然现象，也想相信那里有一些东西存在。网友看完新闻后纷纷留言表示，“它可能是一个娃娃的头在桌子上”、“脸书上看到的诡异照片，总觉得是经过处理过的”。</w:t>
        <w:br/>
        <w:t xml:space="preserve">    </w:t>
        <w:tab/>
        <w:t xml:space="preserve">    </w:t>
      </w:r>
    </w:p>
    <w:p>
      <w:r>
        <w:t>WXC6153</w:t>
        <w:br/>
      </w:r>
    </w:p>
    <w:p>
      <w:r>
        <w:br/>
        <w:t xml:space="preserve">    </w:t>
        <w:tab/>
        <w:t xml:space="preserve">   </w:t>
        <w:tab/>
        <w:tab/>
        <w:t xml:space="preserve"> </w:t>
        <w:br/>
        <w:t xml:space="preserve">    </w:t>
        <w:tab/>
        <w:t>商务部长罗斯(WilburRoss)在川普总统宣布对中国2000亿元进口货品加征关税的隔天表示，美国政府这么做是希望中国改变不公平贸易行为，而且华府算准中国报复美方的“子弹已经用完”，并认为这助长美国通货膨胀的程度有限。金融市场正面看待美中贸易战最新发展，认为对全球经济成长冲击有限，激励欧美股市18日全部收红。罗斯：中输美金额比美对中多四倍财经新闻网站CNBC与路透报导，罗斯18日早上在CNBC电视节目“SquawkBox”中表示，中国政府宣布将在24日对价值600亿元美国进口货品加征关税，合乎美方意料，而且中国报复美国的手段快用完了，因为中国对美国出口金额，几乎比美国对中国的出口金额还大了四倍有余。联邦政府统计，2017年中国向美国出口的货品总额达5050亿元。“我们是逐项检讨，要找出可以惩罚中国的进口品项，对美国影响又是最低的，而且没有人会注意到(美国)物价上涨程度。”罗斯说，“因为这(最新关税)散布在成千上万的产品。”现在主动权“是在对方球场上”香港“南华早报”18日引述北京官方消息人士的话说，中国正检讨派代表团来华府谈判的计画，对此罗斯回应，“先前的关税措施未能带来更多的建设性对话，有些令人遗憾，但我们相信这(最新关税措施)将会改变中国的做法”，现在主动权“是在对方球场上”。由于川普政府对中国进口货品新开征的关税税率是10%，并非一次就到25%，而且中国后来宣布的报复性关税也低于预期，使市场情绪转为乐观，认为对全球经济冲击程度有限，激励欧美股市与中国股市18日全面收红；其中，上海证交所综合指数劲扬1.82%，英法德三国股市终场收高0.03%至0.51%不等。美股三大指数同样收高，收盘上涨0.54%至0.76%不等，且标准普尔500指数逼近历史高点。</w:t>
        <w:br/>
        <w:t xml:space="preserve">    </w:t>
        <w:tab/>
        <w:br/>
        <w:t xml:space="preserve">    </w:t>
        <w:tab/>
        <w:t xml:space="preserve">    </w:t>
      </w:r>
    </w:p>
    <w:p>
      <w:r>
        <w:t>WXC6154</w:t>
        <w:br/>
      </w:r>
    </w:p>
    <w:p>
      <w:r>
        <w:br/>
        <w:t xml:space="preserve">    </w:t>
        <w:tab/>
        <w:t xml:space="preserve">    </w:t>
        <w:tab/>
        <w:t>美国佛州奥兰多的21岁女孩阿罗约一直有个心愿，她想认识自己所有的兄弟姐妹。但是，这对于她来说并非易事，因为她的父亲，全美编号2757捐精者，备受各位求孕妈妈们的欢迎——至今，她生父的精子已经诞下至少29名女孩和16名男孩，遍布美国八个州及加拿大、新西兰等多个国家，而这一数字仍然在不断上升……在今年夏天，她为自己的45名兄弟姐妹开办了一个派对，在家里是独生女的阿罗约也体会到了做“大姐”，被弟弟妹妹们环绕的快乐。然而，看着这些孩子们，她仍然有些心情复杂。“我会想，精子银行是否会让每一位捐精者的精子都繁衍出众多后代。每次发现一名新的兄弟姐妹，我都会有些焦虑，”阿罗约说，“我问自己，这条寻亲之路何时才会告一段落？”1、案例生父为清偿学生贷款捐精45个兄弟姐妹遍布多个国家据《华盛顿邮报》报道，在阿罗约开始寻找兄弟姐妹后，她加入了一个捐精者后代们的俱乐部。就在其中一个活跃成员的帮助下，她首先找到了自己的亲生父亲——美国精子银行，编号2757捐精者。根据档案介绍，他身高超过1.8米，体重185斤，淡绿色眼镜，头发呈棕色微卷，有德国、爱尔兰及美国原住民血统，未婚无子，拥有大学学历。他的工作为摄影师，平时爱好骑自行车、冲浪和写作，祖上最早可以追溯到一位曾经被计入史册的军官。而在捐精原因一栏中，他写道：为获取报酬，清偿学生贷款。阿罗约回忆，自己和生父初见时有点儿尴尬，不知道应该拥抱、握手还是保持距离问好，但她的生父毫不犹豫地张开双臂，给了她一个温暖的拥抱，这令她对于寻亲之路鼓起了信心。在之后的几年中。她陆续成功找到了29个妹妹和16个弟弟，并在今年夏天为大家举行了一个盛大的派对。他们的年龄分布在1到21岁之间，其中阿罗约最大，而这些兄弟姐妹们分布住在美国的8个州及澳洲、新西兰和加拿大等多个国家。谈到她的“手足”们，阿罗约表示，彼此之间都有一种很熟悉亲近的感觉，而且他们中的很多人都有共同兴趣，性格相似，好几个女生的右脸颊上都有明显的酒窝。在一次聚会时，有三个女生都穿了灰色上衣配短裤。然而，除了“重逢”的喜悦之外，阿罗约也坦言自己也有点心情复杂，担心精子银行是否会让每一位捐精者的精子都繁衍出众多后代。“每次发现一名新的兄弟姐妹，我都会有些焦虑，”阿罗约说，“我问自己，这条寻亲之路何时才会告一段落？”2、隐患采用匿名制度且不限数量或导致近亲结婚及捐精者资料造假目前，如果阿罗约真的想找到所有和她有血缘关系的“家人”，可能还需要再加把劲。而与此同时，阿罗约的寻亲之路，背后也凸显了美国“生殖产业”的隐患，许多人和阿罗约一样，渐渐发现自己有数十名手足，甚至有一名捐精者的后代接近200人。这一在现代社会中前所未有的境况，背后可能隐藏着极大风险——由于美国捐精者采取匿名制度，后代通常很难获得关于生父的一些重要信息，导致下一代可能会在不知情的情况下相识结婚，生下先天有缺陷的孩子。而且，匿名性也导致捐精者的背景资料可能造假，使得最终与孕母结合并诞下孩子的精子，可能并非来自资料上那名“高大帅气的名校毕业生”，而只是生育诊所的男大夫。有鉴于此，许多国家对捐精者的可以繁衍的后代人数，都已经设定的严格限制，例如英国是10个，荷兰是25个，西班牙6个，并且要求捐精者不得匿名。据《纽约邮报》报道，今年年初，就有一位热衷捐精的美国大学教授奈吉，连同一名以色列求孕母亲一起，将当地卫生部告上法庭，因为卫生部在以色列全国封杀了他的精子，禁止他再帮助女性怀孕，而以色列卫生部给出的理由，正是因为他已经育有太多孩子。考虑到奈吉捐精受孕女性的数量之大......我们认为，奈吉承诺尽到抚养义务的动机既不真诚也不合理。”卫生部在给求孕母亲的信件中写到。但是，目前在美国，对于捐精者后代的数量只有宽松的“指导规范”，并不具有法律效力。美国生殖医学学会曾建议，限制捐精者在每80万人口里只能孕育25名后代。然而，即便这一指导意见也意味着，如果放在人口超过3亿的美国，每位捐精者后代可能会达到令人瞠目结舌的一万人之多，以至于像美国电影《送子先生》，男星文斯·沃恩饰演的主角，通过捐精育有533名子女的情节，可能会在现实生活中上演。因此，越来越多的捐精者开始要求政府做更多的规范——2018年年初，美国华盛顿和佛蒙特两州率先做出规定，要求生育诊所收集捐精者的遗传病治疗史，以及向所有的后代无条件披露这些信息，类似的法案也将在加州等地引入。但是，他们的努力并非一帆风顺。就在今年8月，美国食品药品监督管理局（FDA)以超过权责为由，刚刚拒绝了一项呼吁限制捐精者繁衍后代人数的请愿书。FDA主任马克斯表示，这种监督已经超出了FDA的职权，并拒绝对此事进一步置评。3、规模美国、丹麦均宣称有全球最大精子库 无限制有报酬技术先进成三大主因正是由于美国对捐精者后代的数量没有做出管制，目前，该国宣称自己拥有世界上最大的精子库，其中加州精子银行客户体验总监斯科特·布朗称自1977年以来，该公司已经累计拥有约600名捐赠者和全球7.5万名产儿。但是，这一说法也面临挑战，丹麦最大的精子储存库“精子国际”（CryosInternational）认为，自己的精子库才是世界最大。“仅在欧洲，我们就有近1400名活跃的捐助者，可以向全球100多个国家提供服务。”“精子国际”在美国佛罗里达的一名负责人科里·伯克告诉《卫报》。瑞典卡尔斯塔德大学的塞巴斯蒂安·莫尔也证实，精子国际大约90%的精子都去了其他欧盟国家。人类学教授阿约·沃尔伯格表示，美国和丹麦之所以占据全球精子市场，一个原因是它们的法律允许捐赠者匿名，另一方面的原因是他们并不会对捐精者向多少人捐赠作出限制。而除了法律规定的宽松，金钱和技术也成为了美国、丹麦荣膺“精子库大国”的重要原因。据《卫报》介绍，在美国和丹麦，每名捐精者都可以收到相应报酬或“补偿”，价格从30到130美元不等，这样的收益吸引了不少捐精者；而在英国、加拿大、澳大利亚和许多欧盟国家，捐精者是禁止收取报酬的。而在技术方面，美国西雅图精子银行首席财务官得雷里克·安德烈表示，在美国进行捐精受精，可以享受最先进的测试和筛查技术，“因此，很多人愿意成为捐精者。”正是由于这些原因，捐精者门庭若市的情况，在世界其他地方很难复制。例如在英国，2014年10月，国家卫生部拨款7.7万英镑在伯明罕建立国家精子库，然而，两年来仅成功招募7名男性捐精，最后被迫结束营运。而在2017年“进口”的非英国人精子中，近半都是来自丹麦的捐精者。4、应对捐精者后代创立网站帮人“寻亲”父母告诫孩子要牢记捐精者编号由于美国政府方面对于捐精者繁衍后代数量的管制不力，18年前，美国的两名捐精者后代克莱默和瑞安就已经自发创立了世界上最大的捐精者后代联系配对网站，简称DRS。近年来，注册会员数量不断攀升，目前已经超过6万，并且已经帮助了其中1.6万人找到了自己的兄弟姐妹或亲生父亲。在网站中，捐精者的后代可以输入他们的捐精者父亲编号，由此找到其他由同一人精子产下的后代。这一网站完全出于自愿原则，登陆的会员只能看到其他同样在网站上注册的兄弟姐妹的信息，而不会打扰到那些不愿寻亲的后代。显而易见的是，随着越来越多的捐助者想要寻找到自己的同父异母手足，想找到那些不愿意被人发现的亲生父亲变得更加困难，这些捐精者开始更加注意隐藏自己的身份。但是互联网寻人技术的不断发展，以及在线唾液基因检测的出现，正在使得“生父”们的匿名难度也在不断加大。而对于同一捐助者可能拥有大量后代，并相遇的想法，也并非杞人忧天——此前新闻已经曝出，有露营游客和导游在交谈之后发现二人是同父精子诞下的兄弟；杜兰大学也曾有两名女生室友在之后发现二人是姐妹。因此，DRS创立网站，以及很多父母都告诉他们的孩子，要记住自己的精子银行名字及捐赠号码，并且和潜在的约会对象开诚布公的分享这些信息。</w:t>
        <w:br/>
        <w:t xml:space="preserve">    </w:t>
        <w:tab/>
        <w:t xml:space="preserve">    </w:t>
      </w:r>
    </w:p>
    <w:p>
      <w:r>
        <w:t>WXC6155</w:t>
        <w:br/>
      </w:r>
    </w:p>
    <w:p>
      <w:r>
        <w:br/>
        <w:t xml:space="preserve">    </w:t>
        <w:tab/>
        <w:t xml:space="preserve">    </w:t>
        <w:tab/>
        <w:t>北京时间9月20日，曾在中国大热的女歌手杨钰莹在北京参加公开活动，再引发外界关注。近期，有消息称，“远华案”主角、中国前富豪赖昌星因病去世，但受到中国官方辟谣，称其仍在监狱服刑。而杨钰莹就与“远华案”有一定关系。1996年底，杨钰莹与赖昌星侄子赖文峰相恋，因而隐退。1997年至1999年，杨钰莹多数时间都在晋江市烧厝村的七层小楼里。1999年，“远华案”爆发，杨钰莹离开晋江，2000年，据港媒称杨钰莹与赖文峰签“三年合约婚姻”，并获一辆保时捷跑车。港媒还曾透露，杨钰莹曾称与赖文峰的爱情是纯洁的、真挚的。而震惊华人圈的远华案主角为厦门远华集团董事长赖昌星。他的关系网十分庞大，是一名典型的红顶商人。关系网直通中共高层。赖昌星于1994年成立远华集团，到1999年案发，远华集团从事走私犯罪活动达五年之久，走私货物总值530亿元人民币（1元人民币约合0.157美元），偷逃税额300亿元人民币。赖昌星手眼通天，可上达天听。华裔加拿大记者盛雪曾经披露，在1996年时，海峡两岸关系十分紧张，军费开支巨大。中国公安部有一名官员建议赖昌星给中共中央军委捐款200亿元人民币。时任中共中央军委主席的江泽民得知后，间接回应赖昌星说：不用了，留着钱好好做生意，谢谢。令外界关注的是，远华案牵扯到当时的公安部高层。此案一度调查受阻，据说是因为受到中共高层的压力。远华案由时任中国国务院总理朱镕基亲自督办，审查中牵扯至600余名涉案人员，其中近300人被追究刑事责任。因此案涉案金额之巨，办案时间之长，规模之大，案件涉及面之广，堪称1949年以来中国第一经济大案，从而引起外界广泛关注。</w:t>
        <w:br/>
        <w:t xml:space="preserve">    </w:t>
        <w:tab/>
        <w:t xml:space="preserve">    </w:t>
      </w:r>
    </w:p>
    <w:p>
      <w:r>
        <w:t>WXC6156</w:t>
        <w:br/>
      </w:r>
    </w:p>
    <w:p>
      <w:r>
        <w:br/>
        <w:t xml:space="preserve">    </w:t>
        <w:tab/>
        <w:t xml:space="preserve">    </w:t>
        <w:tab/>
        <w:t>29日上午，涉嫌开枪打死岳父母的华裔男子汪勋厉(音译，Xunli Wang，或CamineroWang)在波莫纳高等法院（Pomona SuperiorCourt）过堂，图为其过堂的波莫纳高等法院。（图片来源：侨报记者翁羽摄）9月21日，汪勋厉涉杀岳父母一案在波莫纳法庭继续传证审讯。汪勋厉的太太，也就是本案两名死者的女儿出庭作证。在接受检辩双方循环质询的数个小时内，汪太太全程没有直视过丈夫汪勋厉。汪太太首次公开陈述其与丈夫的10年婚姻过程。据汪太太陈述，他们在双方父母的撮合下于2006年在中国相识，仅仅交往了1个多月的时间，便在中国登记结婚了。在汪太太看来，尽管双方父母并不是朋友，但这种通过家人介绍的结交方式在中国传统婚恋文化中是普遍存在的。而后，汪勋厉很快便回到了美国，而汪太太则因为要等待签证，在丈夫回到美国一年后（2007年），才追随丈夫来到美国。据汪太太回忆，当时的汪勋厉已经在美国生活了20多年。汪太太来到美国后很快便怀孕了，2008年3月他们有了第一个孩子，也就是他们的大女儿。然后，他们又有了第二个孩子和第三个孩子，老二老三的出生时间分别在2009年和2012年。因为来到美国后忙于生育和抚养孩子，汪太太就一直没有出去工作。据她说，对于家庭的财务她几乎一无所知，唯一可供她支配的是汪勋厉名下的一张用以购买食品用的信用卡。对于汪太太通过这张信用卡的所有开销，汪勋厉也都可以通过银行寄来账单明细了如指掌。在日常生活方面，汪太太表示自己在美国没有任何朋友，汪也从不带自己认识他的任何朋友，两个人几乎没有任何社交生活，即便是在汪太太偶尔上网聊天的时候，汪勋厉也只允许太太使用语音，不允许她私下打字，以便了解她的谈话内容。汪太太曾多次在法庭上表示：“我们的整个婚姻中似乎都是他对我的控制，我就像是他的奴隶一样，只能做他允许的事情，绝不能做他不允许的事情。关于我的感受，我想我真的不愿意提及我的过去，那令我觉得非常不堪和耻辱。”汪太太在2007年来到美国后，于2011年取得了护士执照，但忙于照看孩子，她也一直没有出去工作，期间她曾经和丈夫讨论过是否可以考虑出去工作的事情，汪勋厉表示他们还应该再生一个小孩，当时他们已经有了两个孩子，汪太太遵从了丈夫的意愿，2012年他们又有了第三个孩子，也就是他们小儿子。同样是在这一年，汪勋厉失业了，他的性格开始发生变化，也经常会因为一些在太太看来完全没有意义的琐事上吵得非常激烈。汪太太还提起了一个细节，在汪勋厉失业的一段时间内，她跟丈夫商量表示希望出去找份工作的时候，她发现找不到自己的护士执照。直到2015年，汪勋厉再一次丢了工作，太太不得不外出工作的时候，汪勋厉才在网站上又帮太太定了一份护士执照的证书，以便她出去找工作。2012年汪勋厉失业后，他们二人便经常陷入争吵，争吵的诱因可以是生活中的任何事情，而每每争吵汪勋厉都要把话锋指向远在中国的岳父母。2013年，当时汪勋厉夫妇和孩子们以及汪勋厉的父母共同住在艾尔蒙地市，他们再一次因为做家务的事情发生争吵，汪勋厉再一次在盛怒下辱骂汪太太的父母，太太忍无可忍地回骂了一句汪勋厉的父母，汪勋厉便开始用手重击太太左前额，不知道打了多少下之后汪太太感觉眼冒金星，并看到地板上也有自己的血迹。她想起：曾经有人告诉她，人的左前额的部位是最为脆弱的。而后，汪太太便报了警，警方带走了汪勋厉后，汪太太也给自己远在中国的父母打了电话，告诉他们没办法再和丈夫生活下去，但在电话里汪太太的父母反对女儿想要离婚的念头，认为他们毕竟有共同的孩子，应该为了孩子维持完整的婚姻。但汪太太还是在2013年带着3个孩子回到了中国，是汪勋厉帮她订的单程机票，临行前，汪太太发现找不到自己的绿卡证件了。原本计划仅仅在中国待半年的汪太太和孩子们直到2015年才回到美国，其间汪勋厉告诉太太等着他的案子（家暴案件）结束之后再回来美国，其间汪太太的父母也一直在劝说自己的女儿为了孩子保全完整的家庭。2015年2月，汪太太带着孩子回到美国，一家人一起住在位于西柯汶纳市的出租房内，那段时间汪太太感觉汪勋厉变化很大，尽管对孩子的事情谈不上非常上心，但是起码可以协助太太做一些家务了。汪太太甚至当庭表示：“感觉那段时间他的确有些做父亲的样子了。”但是在2015年7月他们搬进来了后来购买的西柯汶纳市的房子（案发现场）后的一个月，汪勋厉又一次失业了。汪太太说，自那以后，那个暴力的丈夫似乎有回来了。自从2007年汪太太来美国，她的父母从来没有来到美国探望，案发前的这一次前来探望也是希望帮他们带一带3个小孩子。也是在汪勋厉同意的情况下，汪太太的父母在2105年年底来到了美国。汪太太认为，起初他们（自己的父母和丈夫）相处得还算正常，但是相处了一阵子之后，尤其是汪勋厉跟岳父母谈及一些不开心的话题后，汪太太的父母向女儿表示，在这个家里待得很不舒服，如果可以的话，希望能尽快回国，但是至于究竟是什么事情令汪太太的父母感到不舒服，他们不愿多提及，因为不希望影响到女儿、女婿的婚姻关系。不过，汪太太依然能感觉到，在她上班不在家的时间里，家里的气氛非常不好。她通过自己的孩子了解到：汪勋厉失业在家中甚至会教授自己的孩子如何射击瞄准，而目标便是汪太太的父母。从父亲的口中，汪太太得知，丈夫曾经对自己的岳父表示：“我如果想让你消失，连警察都不会找到你。”对于这样的话语，汪太太的父亲当时也没有感觉那是一种威胁，只是觉得那不应该是女婿对岳父说的话，那让他很不开心。汪太太还表示：父母原计划4月19日回国，而后把机票改签到了4月15日，也和与女婿相处不愉快有直接关系，他们希望早一点离开这个家，回到中国去。然而悲剧还是在他们临行前不到48小时的夜晚发生了。</w:t>
        <w:br/>
        <w:t xml:space="preserve">    </w:t>
        <w:tab/>
        <w:t xml:space="preserve">    </w:t>
      </w:r>
    </w:p>
    <w:p>
      <w:r>
        <w:t>WXC6157</w:t>
        <w:br/>
      </w:r>
    </w:p>
    <w:p>
      <w:r>
        <w:br/>
        <w:t xml:space="preserve">    </w:t>
        <w:tab/>
        <w:t xml:space="preserve">    </w:t>
        <w:tab/>
        <w:t>直面问题！贸易战、WTO改革、中国制造2025、工业补贴、技术转让、国企改革、对等开放……21日这天，在德国柏林标志性建筑勃兰登堡门前，历史悠久的阿德隆饭店一间会议室内，来自中国和德国的多家知名高端智库代表进行了一场不回避敏感话题、“坦诚务实”的闭门研讨会。这场研讨会什么背景和来头？国是直通车了解到，本次研讨会是由中国国际经济交流中心和德国科尔伯基金会共同主办的。其中，中国智库代表团由中国金融学会会长、中国国际经济交流中心顾问周小川领衔。周小川为世人所熟知的另一个头衔是从2002年至2018年曾执掌中国央行长达16年、任内力推中国货币国际化的“人民币先生”。据官网介绍，中国国际经济交流中心（CCIEE）是经中华人民共和国政府批准成立的国际性经济研究、交流和咨询服务机构，是集中经济研究领域高端人才并广泛联系各方面经济研究力量的综合性社团组织。中心由国家发展和改革委员会主管，经国家民政部登记注册。中心理事长由国务院前副总理曾培炎先生出任。主要业务范围和服务领域包括研究经济问题、开展经济交流、促进经济合作、提供咨询服务。到访德国之前，代表团已在布鲁塞尔和日内瓦两地与欧洲智库进行了对话研讨。据《德国大型基金会》一书介绍，科尔伯基金会成立于1959年，其致力于国际政治、教育、科学、公民社会和文化的发展，通过运行项目推动各个领域的对话，促进沟通交流。国是直通车注意到，中国国家主席习近平2014年3月访德时曾在该基金会发表演讲。2017年12月，中国全国人大外事委员会主任委员傅莹应邀出席由科尔伯基金会主办的柏林外交政策论坛，并参加辩论。步入科尔伯基金会在柏林的办公室，首先映入眼帘的便是基金会创始人、企业家库尔特·A·科尔伯的话：“要相互对话，而非在背后指责对方。”事实上， 当天的研讨会正是在这种基调下进行的。解疑释惑 权威声音辨析贸易争端首先，周小川在开幕致辞中谈到了以下要点：研讨会背景：此次到访希望同德方专家就中德、中欧经贸关系健康发展提出意见，增加相互了解，增进相互信任，减少贸易摩擦，维护多边贸易体系。中德经济合作是两国整体关系的压舱石，为此我们在这里要继续探讨如何加强经济技术合作的基础，扩大双向开放、双方跨境投资，营造公平开放的营商环境和制度框架，并着重推动中国和欧盟之间的投资协定。贸易战舆论：当前由于中美贸易战加剧，美国媒体上出现了很多对中国的批评意见，对全球也有影响。“其中有些说法是不真实的，有些把小的事情夸大了，有些把个别案例说成系统性问题。我们也有一个愿望，即通过对这些问题进行辨析，大家可以得出更加精准的看法和建议。知识产权保护：中国在知识产权保护领域现在是“方针政策和法律都非常明确，执法力度还有待改进”。“中国政府是明令不准搞强制技术转让，但是我们还是鼓励知识和技术交流。另外企业层面上的谈判和政府政策是应该加以区别的”。美方措施对中国经济增长影响：中国现在GDP增速有所减缓，但最主要还是国内原因，“国内经济正面临转型，过程中会有一些减速现象；另外追求过高的速度对中国经济也不健康、不可持续”。应对措施：中国对于应对中美之间贸易摩擦制定了一些初步的想法，诸如扩大内需、出口目的地国多元化、发展服务业等。WTO改革：我们已注意到德国贝塔斯曼基金会今年夏天发表了关于重振WTO作用的报告，也注意到欧盟最近关于WTO改革的概念文件。“我们希望在讨论WTO改革的过程中，中方能多一些参与，德国朋友们也多跟中国进行交流。希望通过WTO改革，我们能够更好地重振多边主义，也能够在未来更好地实现以规则为基础的、更加自由便利的全球贸易体系。”开放坦率 不避讳敏感话题随后进行的闭门讨论环节，媒体记者未获邀参加。讨论会结束后，与会的多位人士接受了国是直通车采访，介绍了当天讨论的情况。“我们今天所做的不是相互指责，而是相互对话。”柏林全球公共政策研究所（GPPi）所长托尔斯滕·本纳（ThorstenBenner）表示，双方探讨了在哪些方面存在共同利益，也探讨利益的不同点，并探讨了双方在体制方面的差异，“我们相互既是竞争对手也是合作伙伴。一方面，欧洲和美国是竞争对手，和中国也是一样；但另一方面，我们在很多方面又具备共同的规则、共同的利益，因此应该继续加强合作。”德国外交政策协会（DGAP）亚洲研究项目负责人、高级研究员伯恩特·贝格尔（BerntBerger）表示，德国和中国有着长期稳固的合作关系，“现在的问题是我们如何更好地利用这一合作关系去共同应对当前面临的挑战”。他指出，德国和中国之间值得开展合作的领域很多，应对气候变化便是一个很好的例子。“从欧洲的角度来看，符合欧洲利益的是让贸易战不要再进一步升级，否则将影响到欧洲产品销售和经济发展。”谈及备受关注的贸易争端的最新发展，伯恩特·贝格尔强调，有关各方应该坚守国际多边机制。“事实上，如果贸易战进一步升级，不仅不符合欧洲，也不符合任何一方的利益。”在当天讨论的诸多议题中，伯恩特·贝格尔最感兴趣的是中国在数字化领域取得了不少突破，现在德国要思考如何迎头赶上：“中国已经建立了一个‘数字化的世界’，像我们在德国还在使用信用卡支付这种行为在中国已经显得比较另类了。对于德国而言更像是一种鞭策，让我们去思考今后发展的路径。”德国艾伯特基金会亚太部负责人马克·萨克瑟（MarcSaxer）认为，德国和中国之间的智库交流已有多年历史，但今天的研讨会采用闭门对话会的形式，明显更加坦诚、更少繁文缛节，从德国的视角来看，这种形式帮助双方建立了更多的互信。中方智库：双方一致捍卫多边主义中方智库代表团成员、中国国际经济交流中心首席研究员张燕生表示：21日上午，两国专家主要是围绕两个问题展开讨论，一个是“创新和未来科技：竞争与合作”，核心问题讨论的是中德两国在创新和未来科技方面，双方是有越来越多的互补性还是竞争性？我们是越来越趋同，还是越来越趋逆？第二方面，两国专家讨论了中德两国未来经贸关系的前景。中德充分讨论了双方非常关切的问题，比如中国制造2025、工业补贴、技术转让、国企改革、对等开放等等。双方交换了观点并探讨了未来改革方向。代表团成员、中国财政部原副部长朱光耀表示：这是中德智库的一次高质量对话，第一非常坦诚务实、结果导向，双方把问题都提出来了，对于一些可能要发生的情况也提出了问题，确实显示了高端智库的意义。第二，对话质量很高、富有建设性。一次对话不能解决所有问题，但通过对话深化双方政策沟通是非常有意义的。德方也特别强调，他们认为这种坦诚的对话有助于加深德中双方的了解；双方都是经济全球化、多边主义的坚定捍卫者，在这个方向上双方有着一致的利益。与此同时，坦率而言，两国在价值观、社会制度方面又有着不同，这种在两种社会制度下特殊的合作伙伴关系如何不断深化、不断结出新的丰硕果实、造福中德两国人民、推进世界和平发展事业，这是双方的责任，双方对此都有清晰认识。解决认识上的差距问题，需要坦诚对话。正是在沟通的过程中，双方的互信在不断深化。双方在国企补贴、技术转让等议题坦诚展开了政策交流，中方阐述了立场，德方也提出了要求。“但在大方向上，我想双方是一致的，都是要捍卫多边主义，要促进世界和平发展。”中国国际经济交流中心副理事长、商务部原副部长魏建国表示：欧盟作为世界最大的单一市场，中国作为全球最大的贸易国，双方如果在众多问题上相互支持、相互谅解，并且维护全球贸易自由化、投资便利化，反对单边主义、贸易保护主义，将会使全球经济恢复信心，中欧合作出现崭新局面。我们要多来、多讲、多沟通，让对方了解到，中欧双方利益是一致、目标是一致的，困难和处境也是一致的，中国和欧洲没有根本问题和根本利害上的冲突，这一点决定了即使再大的困难我们能解决。德方、欧方提出的问题之多我们没有想到，说明对方渴望了解中国，希望了解更真实的“中国想法”。我希望欧洲能够在中美欧关系和其它国际问题上显示出公正、公平的形象和维护真理和正义的形象，衷心希望中欧之间关系保持高水平发展。</w:t>
        <w:br/>
        <w:t xml:space="preserve">    </w:t>
        <w:tab/>
        <w:t xml:space="preserve">    </w:t>
      </w:r>
    </w:p>
    <w:p>
      <w:r>
        <w:t>WXC6158</w:t>
        <w:br/>
      </w:r>
    </w:p>
    <w:p>
      <w:r>
        <w:br/>
        <w:t xml:space="preserve">    </w:t>
        <w:tab/>
        <w:t xml:space="preserve">    </w:t>
        <w:tab/>
        <w:t>面对十点人物志，这位被下了无数定义、拥有众多身份的女人，展现了另一面的真实，不再只是那个讲着金句、独立坚强、干练美丽，被称为“王的女人”的田朴珺。“我觉得挺好的，年纪轻轻的时候就能经历那些事情。”“这些风浪也许并不是一件坏事。”“真的，也还好。”……每个故事讲完时，她喜欢用这样的句子来总结一番。光鲜和标签背后的一切，似乎都没有看起来那么容易和简单。临近凌晨12点，长达4个小时的采访结束时，田朴珺抬起双手，向后伸了个懒腰，嘴巴不自觉地跟着打了个哈欠，然后双手合十，笑着给自己鼓了个掌。“啊，好开心！今天是我最近收工收得最早的一天了。”或许对田朴珺而言，这是一次终于不用再“装扮精致、端正姿态”的交流。早在采访开始前，看过提纲的她笑称：“感觉这是一次走心的采访。”工作室的工作人员一早就全被她“打发”回家休息，那些之前被公司宣传人员指出“略微敏感，最好不问”的问题，她都给予了主动提及与回应。整个采访过程中，她都窝在沙发里，时而把鞋脱了盘起双腿；时而侧卧着身子；时而抱膝，把脑袋放在膝盖上，像个累极了、又缺乏安全感的小女孩。当天中午因参加一档节目录制，被造型师精心编起的头发，已有些松散地落在脸颊两旁，妆也脱了大半，遮不住脸上的倦容。新书《那些钱解决不了的事》上市和最新制作的纪录片《谢谢你加州》接连上映，无数工作行程袭来，田朴珺又开启了“陀螺模式”。与十点人物志见面前一天晚上，她刚进行了长达13个小时的节目拍摄，结束后又匆忙赶赴下一个行程，到家时已凌晨3点。2个小时后，新一天满满当当的会议和采访又在等着她的出现。比起牺牲休息时间，她更不愿意让每个需要通过她来“完成工作”的人失望而归。可调整范围内，田朴珺总是最大限度地提供时间配合。有媒体采访她时，把网上对她的恶评打印出来，让她对着镜头念，工作人员提出意见后，田朴珺仍欣然同意，拿着问题说：“这些太温和了，还有更多更狠的，去找一找更狠的吧，没关系的。”面对十点人物志，这位被下了无数定义、拥有众多身份的女人，展现了另一面的真实，不再只是那个讲着金句、独立坚强、干练美丽，被称为“王的女人”的田朴珺。“我觉得挺好的，年纪轻轻的时候就能经历那些事情。”“这些风浪也许并不是一件坏事。”“真的，也还好。”……每个故事讲完时，她喜欢用这样的句子来总结一番。01当演员是未尽的梦观众最后一次在荧幕上看见田朴珺，已是在2012年电视剧《后宫·甄嬛传》，她客串出演了“敦亲王福晋”一角。那是一个只有几场戏的角色，田朴珺仅在片场演了一周，76集电视剧，“敦亲王福晋”60集以后才出现。在这部众多女明星扎堆，角色个性多样的热播剧里，她的出现并不突出。很少有人知道，最初《甄嬛传》制片人给她的角色，是饰演皇帝的一位妃子，戏份很重，有5个月，但被她拒绝了。剧组在定妆时，田朴珺告诉制片人，“你给我的戏份太重了，我可能没时间演。”制片人也被她的请求惊了一下，“我那么多年还第一次遇到一个演员说角色太重，来个轻点的。”这是田朴珺在经过深思熟虑后做的决定，她不是不想演，而是有不得已。许多艰难与被动的抉择充斥着那一年。彼时，她已经淡出演艺圈快5年，正处在“成天吃土”的房地产行业里奔波。《甄嬛传》找到她时，正值她的房地产项目结案期，田朴珺不希望自己5年的辛苦在最后阶段草草收尾。“我要对得起信任我的人。”同时，演戏对于她来说，始终是未尽的梦想，是心里“白月光”，她不想因无法全情投入而搞砸。她一直记得，10年前，自己曾“搞砸”过一次。2001年，田朴珺考上了中央戏剧学院导演系，从上海来到北京。她自小父母离异，跟随母亲生活。由于父亲不支持她学艺术，仅给了田朴珺1年的学费和生活费就再没给过钱。年轻的女孩不会很好规划手里的钱，很快，银行卡里只剩200多元，田朴珺不得不天天吃馒头和腐乳度日。“因为缺钱，我只有出去接拍广告，导致缺了一些课。”一天，田朴珺接到通知“由于已经缺了十天的课！按规定必须退学！”田朴珺一下子懵了，她从未想过，自己有一天会成为一个退学生。很多年后，在她的记忆里，仍记得那天她用全身力气绷紧眼眶，硬撑着眼泪走出教室，教室外面的白光惨白，白到瘆人。整个星期，不满20岁的田朴珺都在以泪洗面，有一个声音一直在内心告诉她：“你的中戏梦，破碎了。”害怕、无助、后悔的情绪包裹着毫无背景和社会资源的田朴珺，失去了“文凭”这张敲门砖，她不知道自己的未来会怎样，谁会去帮她。02女二号，然后女一号？迷茫之时，田朴珺接到了来自香港导演王晶的电话。王晶告诉田朴珺：“我们有一个角色，没准适合你，但不见得会用你，你来试个镜吧。”时下已无选择的田朴珺决定前去一试，于是，有了她的第一部香港电影《神勇铁金刚》。2003年初，几乎还没有内地演员在香港拍戏，田朴珺成为了香港寰亚电影签的第一个大陆女艺人。后来，她陆续接演了《韩城攻略》、《饺子》等电影。田朴珺发现，香港的电影市场有个造星规律，拍了四五部电影的女二号后，慢慢就有戏会找你演女一号。在一部部戏中，她逐渐感受到了自己的不足。“靠着漂亮的外囊能撑多久，走多远呢？演了女一号的角色，然后呢？”那时的田朴珺一直有个心愿，给母亲在上海买一套房。父母离异后，母亲一直住在父亲名下的房子里，她想让母亲的日子过得舒服一些。也想去学些新的东西。在香港待了三年，田朴珺打算回内地，为了表达感谢，她当时主动许诺了寰亚老板一件对女明星来说几乎是自断前程的事——“5年内我不会签给任何一家公司”。她一头扎进了房地产行业里，从事的还是麻烦最多的烂尾楼工程。田朴珺在工程中扮演的角色，是中间人，帮助项目方和交易方谈具体合作事宜和价格。烂尾楼工程项目位于距北京市区30公里的顺义区。那时，顺义还未开通地铁，田朴珺时常坐着几个小时的公交去工地看项目，对于当时才二十三四岁的女孩来说，蹲在工地上和工人们一起吃盒饭成了家常便饭。“谁知道你以前是女明星，还演过香港电影，还跟梁朝伟、刘德华这些大明星合作过？”烂尾楼的项目，基本上就是缺钱加难合作。一开始毫无经验的田朴珺时常受到语言上的侮辱。有人曾指着她的鼻子骂她：“你根本就没见过钱，没做过项目。”几次想要动怒“我不干了”，但最终还是选择了忍耐。田朴珺反思，职场不是娱乐圈，没有人会把你捧在手心，也不是小孩子过家家，可以随便撒气。曾经对寰亚电影老板的许诺似乎是预言一般，整个烂尾楼项目从开始到完结，正好用了5年时间，她拿到了烂尾楼的规划许可，母亲也搬进了新房。2011年，在房地产项目结案后，田朴珺决定，离开房地产圈，赴美继续攻读表演专业。谈及离开的理由，除了很累很累，她也很坦诚：“因为遇见了王先生，我不希望自己会影响或者冲突到他的工作，也不想别人以为是他帮我，很显然，他也不会帮我。”03标签“王的女人”一切并没有如最初预想般顺利。过去几年，田朴珺觉得自己变得越来越岿然与坚强。“因为风波经历得多了吧。”她像玩笑般主动提及，阵阵风袭来，都在往她身上贴一个标签——“王的女人”。2012年1月，田朴珺发了一条微博，分享了万科集团创始人、男友王石在纽约为她做的红烧肉，“终于吃到笨笨的红烧肉了，太好吃了！一口气吃了半锅。”当时的她以为，这只是女孩子在恋爱中的一种喜悦分享，在纽约辛苦求学中的一种自娱自乐，却没想到，半年后，这条微博竟引发轩然大波。恋情曝光，声音四起，各种吐槽和扒皮蜂拥而至。田朴珺曾在自己的书《习惯就好》里记录过当时的心情，“意外和沉默，是陪伴我整整16天的所有反应，没有眼泪。”当时，身处波士顿的王石给在北京的田朴珺打电话：“你没事吧？”田朴珺反问：“我没事，我能有什么事？”这是两人对此事的唯一交流。和王石相处的10年，田朴珺一直坚持的原则是不过问万科的任何事情。王石从确定关系的第一天起，也提出：“不可以占万科任何便宜。”曾有朋友问她：“你知道万科有多少员工吗？”田朴珺猜想的数字和实际相差几十倍。“他连日本签证都不会帮我办，你想想我还能占什么便宜？”刚开始交往时，一次在出租车上，田朴珺得知王石因商务出行有一个5年多次往返日本的签证。她问王石：“你的5年签证是怎么办的？”王石直接回答：“我不会给你办的，万科也不会给你办的。”田朴珺当下觉得很生气：“我没有让你给我办，只是问怎么办。”王石仍坚持回答“不管你怎么问，我不会给你办的。”后来，在王石着急需要办欧洲签证时，田朴珺帮他办了一个欧洲的5年签证，拿护照给王石时，她还调侃了一句：“5年的日本签证你是不会给我办的，但5年的欧洲签证我是会给你办的。”田朴珺说，不希望自己被轻视，也不想让人觉得“我依靠他”。没想到，3年后，大风再次吹来。2015年7月，宝能系掌门人高调举牌万科A股，中国商业史上著名的“宝万之争”打响。田朴珺一直记得，“宝万之争”的战火硝烟烧到她身上那天，是2016年的7月2日。彼时，她正在法国拍摄自己的系列纪录片之一《谢谢你巴黎》。脚踝刚因拍摄扭伤，整个脚青紫分明，马上又要参加一场高定秀。一早醒来，国内铺天盖地的消息全是“田朴珺占了多大便宜，谋取了很多个人利益”“她欠了几百个亿”“田朴珺马上要被查了”……田朴珺的第一反应是：“天哪，这怎么可能！”她知道自己身正不怕影子斜，但工作压力、舆论压力、身体病痛并驾齐驱，田朴珺扛不住了，眼泪一下子就涌了出来。“她那时就一个人躲在角落，自己哭得快奔溃了。”田朴珺的同事大元记得，那天的田朴珺，一边在准备参加高定的妆发，一边打电话联系国内的律师，妆哭得化妆师都快补不上了。“坚强得让我们所有人心疼。”在高定秀之前，田朴珺早已安排好会和秀场的彩妆设计师进行一个采访。前脚还在哭的田朴珺，后脚又佯装开心地去做采访，在镜头面前谈笑自如。田朴珺调侃着说：“你得装作什么都没发生，呵，可真是个好演员。”那天，田朴珺和王石通了个电话，却对自己的委屈和眼泪只字未提。“我只告诉他，你放心，我没事，一切都很好。”田朴珺清楚，她需要做的，是自己找律师，自己打官司，然后告诉王石：“我可以处理得很好。”“那感觉就像两个人各守一个山头，他要打他那个大山头，我要守住我这个小山头，见面的时候彼此放心，就很好了。”04重视与承认田朴珺一直很感激，自己能经历这些。这几年，凭借自己的打拼，田朴珺在商业上有所作为。2015年，她选择自主创业，立项文化纪录片“谢谢你系列”，以探访者的视角从娱乐、文化、科技多领域展示各国城市，采访各界名人。目前，已发布了纽约、米兰、伦敦、巴黎、加州5个城市的作品。在已发布的作品中，接受过田朴珺采访的采访对象有法国前第一夫人卡拉·布吕尼·萨科齐、英国前第一夫人切丽·布莱尔、纪梵希创始人于贝尔·德·纪梵希、美国洛克菲勒家族……田朴珺希望，能让大家在这些人的经历和故事当中，看到一份教养与文化承载。曾有人质疑：“田朴珺怎么会认识那么多高大上的人？”她告诉十点人物志，绝大多数采访，都是靠一个一个“磨”和“碰”出来的，她从未请王石帮忙联系过一人。过往做房地产的经验让田朴珺拥有很强的社交能力。她和洛克菲勒家族第四代继承人小大卫·洛克菲乐的妻子苏珊就因为一场宴会相识。当时苏珊坐在田朴珺旁边，但她并不知道对方是谁，田朴珺的健谈与自信让苏珊十分欣赏，宴会后她主动给田朴珺留了联系方式，让她到纽约时去做客。田朴珺才知道，原来，这是来自美国第一大家族的夫人。她还成立了“承礼学院”，为国内的青年企业家提供海外体验式贵族文化、礼仪交流平台。在“宝万事件”之前，很多人觉得，田朴珺总是在用所谓成绩“标榜独立”，急于想要撕掉“王的女人”这个标签。她并不避讳直言“关于老王”。谈及于此，她说自己有时候不是在刻意撇清什么，而是始终觉得，在爱情里，每个人都是独立的，幸福应该建立在自我身上，而不是依附他人。但“宝万”一事，让她明白自己想简单了。以前网友会说田朴珺占王石便宜，才会被人如何看中，她总回应没有，朋友都是真心对她好。“就是我认可了，我现在明白了，原来有人对我好是因为我是王石的女朋友，因为老王更多人知道了田朴珺是谁。”田朴珺发现，“宝万事件”发生后，自己的朋友圈在发生着巧妙的变化。2016年暑假，田朴珺决定在深圳面向青少年办一期礼仪培训课程。此前，曾有很多合作方提出要参与此次项目。一夜之间，“所有人都消失了，以各种理由推脱。”后来，田朴珺才知道，那些消失的人曾在背后议论：“这个时候你还理她干嘛，还不躲远一点？”她在内心不断告诉自己“没关系，我们都可以挺过去。”当时，她发着高烧、红着脸到处飞来飞去招人拉投资，为了节省成本，田朴珺就和两个员工一起，布置完了整个暑假营现场。在开营之前，暑假营的房间不提供空调，7月份深圳的天气像蒸桑拿般炎热，田朴珺成日泡在四五十度的房间里里面搬纸箱，布背景板，整理笔记本、孩子的书包。“如果那时候见到我，不知道你们还会不会说这是王的女人？”再想起那段日子，田朴珺显得很淡然。理智告诉那时的她，只有做好自己的事情，才是对质疑最好的回应和对彼此最好的支持。“我知道自己应该在哪儿，在做什么。那一刻我反而很踏实。”05普通女孩“这两年，其实过得挺辛苦，挺漫长的。”采访后半段，田朴珺或是有些累了，或是在回忆些什么，她陷入了一阵短暂的沉默。过去两年，田朴珺过得很低调又忙碌。她指了指位于自己正对面的一个房间，很多个没有工作的晚上，她就自己一个人待在里面听音乐，画油画，写书。电影《朗读者》的很多个电影镜头都被她临摹下来。她把《谢谢你》系列记录片到各国采访经历，创办“承礼学院“的收获，自己积累的餐桌、职场、沟通、宴会等场合礼仪规范行诸文字，然后一遍又一遍地整理书稿。有时待到深夜，看着外面车来车往时，她也会默默流泪，自问一句：“为什么？”今年3月，由于工作计划提前完成及母亲要做乳腺癌的手术，田朴珺陷入了很深的心绪低落中，几度抑郁。母亲进手术室那天，田朴珺紧紧地抱了她一下。“那应该是最后一次，我妈妈的身体是完整的。”那天早上，看着躺在病床上的母亲，田朴珺背过身，不断压制和平复着自己的眼泪。她知道，一会儿还要回公司开会。“难到我回公司还要哭着让员工来安慰吗？说田总别哭，我不喜欢这种状态。”她需要在人前的那个“田朴珺”坚强。新书《那些钱解决不了的事》于今年7月下旬在北京举行发布会。当天，田朴珺穿着一袭火红色的套装，又恢复一副干练职场女性的模样。台上的她，仍然光彩照人，自信地和大家分享着新书的内容，教大家餐桌的礼仪。此前，田朴珺拒绝了出版社提出名人站台、名人对谈的意见，而是请了许多陪她走过艰难日子的朋友到现场。“他们大部分都是很普通的人，但在我心里是最最重要的。”那天活动结束后，她回家花了1个多小时和这些朋友一一道谢。此时，“脆弱的田朴珺”才敢冒出头来歇歇脚。晚上11点半，给一位朋友的微信语音里，她的声音带着哭腔：“我终于回家了，这会儿总算一个人能安静一点了。”田朴珺说，人归根结底是孤独的，哪怕前后围绕着很多人，哪怕你是公众人物，哪怕有人愿意免费赠送你股份……“我觉得这些东西都很不真实，我想要一些更真的东西。”“现在的田朴珺和以前的田朴珺，你认为哪个更真实呢？”十点人物志问她。“成长吧，应该是成长，以前的我特别个性与自私，现在的我更包容、更成熟，也变得更为不重要。”采访结束后，伸直盘坐在沙发里的双腿，她低头找1个小时前，因说到激动时被她踢到一旁的鞋。起身拉了拉因坐了许久起了褶皱的衬衫，那是她从韩国东大门路边摊淘来的平价衣服，她很喜欢。连续几天，在结束工作回工作室后，她都要脱下身上美丽的华服，换上它回家。走到工作室的大门前，准备锁门。田朴珺的力气有些小，厚重的木门拉了几次才关上。门合上的时候，她又补充了一句。“其实，不管外面怎么看，我觉得能普普通通，自由快乐就挺好。”</w:t>
        <w:br/>
        <w:t xml:space="preserve">    </w:t>
        <w:tab/>
        <w:t xml:space="preserve">    </w:t>
      </w:r>
    </w:p>
    <w:p>
      <w:r>
        <w:t>WXC6159</w:t>
        <w:br/>
      </w:r>
    </w:p>
    <w:p>
      <w:r>
        <w:br/>
        <w:t xml:space="preserve">    </w:t>
        <w:tab/>
        <w:t xml:space="preserve">    </w:t>
        <w:tab/>
        <w:t>美国《纽约时报》爆料，分管“通俄”调查的美国司法部副部长罗德·罗森斯坦曾在内部会议上提及监听总统唐纳德·特朗普和援用美国宪法修正案让特朗普下野的可能性。罗森斯坦否认这一说法，指认《纽约时报》报道不准确、存在事实差错。【内部会议】《纽约时报》21日援引消息人士和内部备忘录报道，特朗普2017年5月解除时任联邦调查局局长詹姆斯·科米的职务，联邦调查局高层人心惶惶。罗森斯坦和当时代理局长职务的联邦调查局副局长安德鲁·麦凯布等人开了一次小会，现场气氛凝重。报道说，罗森斯坦当时就任司法部副部长不久，先前所写一份文件批评联邦调查局局长的工作，由白宫充作解职科米的理由，令他感觉遭利用。鉴于科米以备忘录形式记载他与特朗普的来往，麦凯布在会上提议，联邦调查局人员处理涉及白宫的事务时可以“尺度更大”。罗森斯坦当时回答：“你想要怎样，要我佩戴监听设备？”麦凯布后来交给“通俄”调查特别检察官罗伯特·米勒一份记录他与特朗普来往的备忘录，与科米的做法如出一辙。麦凯布今年1月辞去联邦调查局副局长职务，但没有离开这一机构，3月被司法部长杰夫·塞申斯开除，理由是他向媒体泄露内部消息，误导“通俄”调查人员。《纽约时报》援引麦凯布的备忘录报道，罗森斯坦在那次会议上还提及美国宪法第二十五修正案。这一修正案增加由副总统和内阁成员判断总统是否能够继续履行职责的条款。罗森斯坦说，如果援用这一修正案，他可以争取塞申斯和时任国土安全部长、后来出任白宫办公厅主任的约翰·凯利支持。【只是戏言？】就上述报道，司法部当天公开另一名参会者提供的说明。后者说，罗森斯坦提及监听时，带有嘲讽口气，并非当真。另外，一名知道那次会议的人士说，除了麦凯布备忘录，其他参会人员、包括时任联邦调查局律师莉莎·佩奇在各自记录中都没有提及美国宪法第二十五修正案。就麦凯布备忘录的来源，麦凯布的律师说，不知道如何为媒体获得。麦凯布记下会议内容，只为准确记录当时状况。罗森斯坦否认《纽约时报》报道：“我从来没有推动授权监听总统。任何有关我提议解除总统职务的说法更是子虚乌有。”司法部长塞申斯去年回避“通俄”调查，由罗森斯坦委任联邦调查局前局长米勒主持“通俄”调查。特朗普和俄罗斯方面都否认“串通”影响2016年美国总统选举。特朗普不满调查，认为遭受政治迫害，美国媒体多次报道他想解除米勒的特别检察官职务。根据美国司法部规程，是否解职米勒由罗森斯坦说了算，而特朗普“理论上”可以绕过这一规程，直接开革。特朗普20日在密苏里州出席一场联邦参议员竞选活动时说，“看看司法部刚刚又曝出什么”。司法部有“了不起的人”，也有“坏人”。“先前发生在联邦调查局那些事儿，大家都知道。我们会除掉残留的恶臭。”</w:t>
        <w:br/>
        <w:t xml:space="preserve">    </w:t>
        <w:tab/>
        <w:t xml:space="preserve">    </w:t>
      </w:r>
    </w:p>
    <w:p>
      <w:r>
        <w:t>WXC6160</w:t>
        <w:br/>
      </w:r>
    </w:p>
    <w:p>
      <w:r>
        <w:br/>
        <w:t xml:space="preserve">    </w:t>
        <w:tab/>
        <w:t xml:space="preserve">    </w:t>
        <w:tab/>
        <w:t>一名越南少女蒂娜（Tina）自幼跟着父母到美国唸书，却因华裔脸孔被同学霸凌，然而，一张复古的清朝「毕业照」竟让她的生活出现转折。美国媒体《NextShark》报导，蒂娜7岁后便跟着父母移民至美国纽泽西，却被其他白人同侪霸凌，在一次课堂中，蒂娜应老师要求，带了幼稚园时拍的照片与同学分享；照片中的蒂娜穿着一身清朝格格装，坐在华丽的椅子上，露出一抹傲气的微笑，让同侪误以为她是「亚洲皇室成员的后代」，同学对她的态度也渐渐改变。蒂娜近日也在推特上分享这段「将错就错」的童年往事，有感而发的笑说没想到一张毕业照，能让自己脱离被霸凌的命运，引发不少亚裔网友共鸣。</w:t>
        <w:br/>
        <w:t xml:space="preserve">    </w:t>
        <w:tab/>
        <w:t xml:space="preserve">    </w:t>
      </w:r>
    </w:p>
    <w:p>
      <w:r>
        <w:t>WXC6161</w:t>
        <w:br/>
      </w:r>
    </w:p>
    <w:p>
      <w:r>
        <w:br/>
        <w:t xml:space="preserve">    </w:t>
        <w:tab/>
        <w:t xml:space="preserve">    </w:t>
        <w:tab/>
        <w:t>据英国媒体报道，46岁的Samantha McConnell来自英国林肯郡，此前，她被诊断得了胰腺癌和肝癌，且已经晚期，Samantha被认为只剩下几个星期的生命。Samantha最不放心的是自己的两个孩子，她生了一对龙凤胎，年龄却相差了三岁。Samantha 的大女儿叫Grace，今年五岁。儿子则叫Rory，今年两岁。虽然相差了三年，但是两人是一对龙凤胎，他们同时受精成为胚胎。Samantha之前一直无法生育，在和前任分手以后她还是希望成为一名母亲。于是 Samantha花了1.2万英镑（约合人民币11万元）做人工授精。医生使用了她的卵子和一名丹麦男子的精子，并将胚胎植入到 Samantha的体内。Samantha很快怀孕并于2012年12月生下了女儿Grace。Grace出生时体重为5磅12盎司（约5.2斤）。Samantha说：“当我看到宝宝的时候我哭了，我终于成为了一名母亲。”另一个胚胎则一直被冷冻着，直到三年以后。 Samantha 决定为 Grace 找一个伴，于是她再次被植入胚胎并怀孕，生下了Rory。</w:t>
        <w:br/>
        <w:t xml:space="preserve">    </w:t>
        <w:tab/>
        <w:t xml:space="preserve">    </w:t>
      </w:r>
    </w:p>
    <w:p>
      <w:r>
        <w:t>WXC6162</w:t>
        <w:br/>
      </w:r>
    </w:p>
    <w:p>
      <w:r>
        <w:t xml:space="preserve">据报道，一名纽西兰学者疑因专门研究中共对西方渗透，而被一名窃匪潜入家里盗窃，此案已经引起国际刑警和其他警察机关的关注。  事主是布赖迪教授（Anne-MarieBrady），她任教著名的纽西兰基督城的坎特伯雷大学。她说今年2月她和家人外出时，家里遇到爆窃，1个或以上的窃匪对家里收藏的现金和贵重物品都不敢兴趣，但却取走一台她形容是“残旧”的手提电脑，里面储存了她最近大多数的研究工作。失窃的物品还包括一台“廉价”的手机，该手机是她旅行中国时所携带使用。纽时引述分析者指出，有强烈的环境证据显示这是北京派出来的特工所为。报道引述美国中央情报局前分析员马蒂斯（PeterMattis）说，这次窃案，加上之前她的办公室亦被爆窃，意味坏蛋只属于一类人。他所指的显然就是中国。目前时詹姆斯顿基金中国计划研究员的马蒂斯说，布赖迪教授对中国渗透世界各地的高调研究，“一旦如果能够威胁她噤声”，对这个国家而言，“将是一大胜利”。布赖迪说，家里失窃当天她回家时，发现床单被翻转，到处散满文件，但她的丈夫的手提电脑，却一直安在，看来像是一个“心理上的行动”，以及针对她发表的论文。她又说，当她早前在中国时，她的手提电脑硬盘遭到检查，而中共官员则盘问每一个跟她交谈过的人。报道引述曾著书研究中国对澳洲渗透的坎培拉查尔斯特大学教授哈密尔顿（CliveHamilton）说，如果证明中国特工确实涉及布赖迪家里和办公室的失窃，这肯定会对纽西兰的政治体系（与北京的关系）造成当头棒喝的作用”。布莱斯去年9月发表“神奇武器”论文，当中分析中国如何利用活动渗透西方的民主体系，而且还罗列了中共对全球统战的计谋，论文又把纽西兰作为这个全球性趋向的一个个案予以分析。论文报告发表不久，布赖迪的大学办公室遭到爆窃，到了今年2月家中又被爆窃之后，警方终于开始调查她之前的两宗失窃案。 </w:t>
      </w:r>
    </w:p>
    <w:p>
      <w:r>
        <w:t>WXC6163</w:t>
        <w:br/>
      </w:r>
    </w:p>
    <w:p>
      <w:r>
        <w:t>(image)　　诺贝尔物理学奖获得者杨振宁发言杨天鹏摄　　“我一直觉得20世纪、21世纪科学的发展实在是太快了，各个领域发展空前活跃，而且改变了整个人类的命运。但是国内对于这方面的各种分析、介绍和记载工作做得非常、非常之不够。”今天，“纪念《自然辩证法通讯》创刊40周年暨中国科学院大学建校40周年学术座谈会”在京举行，诺贝尔物理学奖获得者、中国科学院院士杨振宁在会上发言时表示，“尤其对于中国科学家的贡献的记载分析工作，不是做得不够，而是根本做得一塌糊涂。”　　在杨振宁看来，关于科学发展的记录和介绍工作有很多方向。一个方向是要跟近代的科学发展紧密地、近距离地结合在一起。他认为近年来中国在这方面工作“限于笼统”，没有做进一步的分析。　　杨振宁列举了自己的老师吴有训先生的事例。　　吴先生是西南联大物理系一位重要的人物。上世纪20年代时，吴先生是美国物理学家康普顿的学生，帮康普顿做了很多重要的工作。　　“上世纪七八十年代时，不知道谁发明出来一个名词‘康普顿—吴效应’，但是我在国际文献中从来没有见到过这个名词。”杨振宁说，“有人要表扬吴先生的工作就发明了这样一个名词，于是别人就引用。这既是对历史的不忠实，对吴先生的不尊敬，也是对中国年轻人的误导。”　　杨振宁还谈到自己在这方面的努力。　　上世纪八十年代，杨振宁与李炳安合作，对我国物理学家赵忠尧在正电子的产生和正电子的湮没方面的工作进行了回溯研究。“我听说赵先生晚年看到我们的文章才了解到，为何他当年重要的工作没有得到国际认可。”　　关于正电子的产生和正电子的湮没，赵先生在1929年前后就率先通过实验得到了正确而关键的结果。杨振宁介绍说，当时只是研究生的赵先生与另外的“大牌”物理学家的工作方向一样、结果不同，可是因为“咖位”问题，赵先生的工作没有得到学界的认同。实际上回头看，“大咖”的实验不够小心，数据有自相矛盾的地方，赵先生的工作的正确性和重要性没有得到应有的评价。　　“我很得意的是，我和李炳安澄清了这个事情。”杨振宁说，“但是这样的工作还有很多，都没有人做。”　　　　杨天鹏摄　　杨振宁认为，对于科学发展的记录工作，另外一个重要方向就是通俗的介绍。　　他遗憾地表示：“我没有看到过一本，用中文写的，中学生、大学生和一般知识分子能看懂的，通俗地介绍原子弹在世界各个国家发展过程的书，我觉得这是一个历史上非常重要的事情，可是没有这样的书。”　　“每年都有几百万的毕业生要找出路，我觉得科学史是一个非常好的出路。”杨振宁呼吁，学界要努力向年轻人推介科学史研究和科学普及方面的工作。　　本次座谈会由国家创新与发展战略研究会和中国科学院自然辩证法通讯杂志社联合主办。　　《自然辩证法通讯》是由中国科学院主管，中国科学院大学主办的国家一级学术期刊，也是哲学类和人文社会科学类核心期刊。　　1978年，经邓小平同志批准，在中国科学院创设并成立了《自然辩证法通讯》杂志社，著名哲学家、经济学家于光远担任首任主编，著名物理学家钱三强担任首任社长。　　40年来，《自然辩证法通讯》一直代表着我国科学技术哲学等相关学科领域的最高学术水准。</w:t>
      </w:r>
    </w:p>
    <w:p>
      <w:r>
        <w:t>WXC6164</w:t>
        <w:br/>
      </w:r>
    </w:p>
    <w:p>
      <w:r>
        <w:t xml:space="preserve">　　稿子还没发出去，微博上就有人替瑞典电视台辩解了。　　“瑞典警察粗暴对待中国游客事件”22日突然向另一个方向上发展。　　中国驻瑞典大使馆当日公开谴责瑞典电视台“瑞典新闻”栏目21日晚播出恶劣辱华节目，强烈谴责节目主持人罗恩达尔发表恶毒侮辱攻击中国和中国人的言论，并称已向瑞典电视台提出强烈抗议，但对方辩称这是“娱乐节目”。　　　　中国驻瑞典大使馆网站截图　　这个“娱乐节目”直接播出了中国游客曾先生的母亲坐在地上哭嚎的画面，并调侃她说的中文“救命啊”听上去像英文“kill menow”（现在就杀了我）。　　　　此前，环环在报道中从未用“辱华”一词形容瑞典一方。但看到该节目视频后，的确只能用“辱华”来形容。　　环环22日拿到了视频，并请熟悉瑞典语的人士进行了翻译。　　先说一下，“瑞典新闻”其实是瑞典第一大电视台瑞典电视台（SVT）周五晚10点档播出的脱口秀节目。主持人名为罗恩达尔。　　在21日晚节目中涉及中国的部分，罗恩达尔一开始就让观众和他一起说“我不是种族主义者，但其实我是”。　　　　罗恩达尔　　以下他在在节目中描述中国的内容节选，一些中国人难理解的梗和过分的内容被删减：　　曾经我们做过一期节目，说中国政府将169个中国公民列为不准出境人员，因为一些中国游客在巴黎卢浮宫外拉屎，在埃及古迹上刻字，甚至向飞机发动机里扔硬币......但我们播了这些之后，你们有人举报我吗？没有！实际上我被萨米人、阿拉伯人等民族告种族主义不止一两次了，甚至我的举报信堆成山，都把我埋起来了。瑞典人仇视种族主义，但对中国人除外，当然还有俄罗斯人......　　一定程度上看，针对亚洲人和黑人的种族歧视可能是允许的，因为大家一直是这么干的。（此时播放了过去瑞典电视上一些对亚洲人、尤其是中国人的丑化画面）。你们这些笑的人都是种族主义者。生活中，我们身边每个角落都有个中餐馆，但很少有人认识中国人，我在Facebook上认识的叫“IpraRavi”的人（照片是个脸被PS成上下反转的样子）都比中国人多，他的脸长成这样会不会表示他住在地球另一边的中国呢？　　　　我们总觉得自己对中国很了解，但实际上什么都不知道。比如说你们听说过深圳吗？1100万人口。或者重庆？750万人口。还有“TjingTjong”市（这是瑞典人模仿中国人说话时的惯用语）?　　世界最长的20座桥梁有13座在中国，他们还建了个巨大的水坝，甚至能导致地球自转减慢，让北极点位置偏移两厘米（这是瑞典关于三峡最广为人知谣言—环环注）......但我们对中国的了解实在太少，以至于发生3名游客在斯德哥尔摩被警察驱逐的事情时，我们实在不知道该如何反应。　　（播放一段新闻画面，其中说三名游客来到一家酒店，他们提前了一天到店却拒绝离开，此时酒店叫来了警察）。这是个酒店行业的基本逻辑，如果客人们都比预定提前一天来并在大堂蹭住一晚，收入就会减半。但之后游客们声称遭到了警察的粗暴虐待。（播放曾父被抬出酒店，曾先生大喊It'skilling的片段）。好吧，这不是传统“Killing”。　　让我们再看一遍这次文化冲突的情况，请注意听。（播放曾母坐地大喊“救命啊”的片段）。她说的“Kill menow”吗？（意指谐音）。很难理解中文里的“救命”居然听起来像“Kill menow”！这个“Help”是一家中国的英文媒体翻译的，不是我们，再听一次。（又播一遍视频）。哈哈哈实在太逗了，一个人坐在人行道上大声喊“Killmenow”。这段视频居然有1.3亿次播放记录。而中国大使馆要求瑞方道歉，中国政府也及立刻对本国游客发布旅游警告，让大家谨慎前往瑞典，有点反应过度吧？　　　　（随后，他猜测事件背后有政治意图，接着又说起中国人有钱。）　　中国就不同了。他们买了沃尔沃，买了北欧院线，还生产手机，是一个快速崛起的全球超级大国，几乎买下了半个非洲。（播放时任中国驻马拉维大使王世廷接受采访的片段，王大使说“项目太多了，我都介绍不过来”，但画面中王大使发型被风吹得凌乱，形象一般）。感谢中国大使“王拉屎”（WangShiting的shiting拼写有英语歧义）。　　我们需要钱，但如果中国政府关押我们的公民，还不断侵犯人权，我们要赚钱就很麻烦不是吗？如果再加上3名游客这样的文化冲突就更复杂了。所以，我们《瑞典新闻》节目决定帮助瑞典政府建立和中国的良好关系。可是在中国，大家不看SVT电视台......所以我们节目在中国最大的视频网站优酷上开了一个频道，上传了一个给中国游客来瑞典前的信息视频，对他们表示欢迎。当然，这个视频我做了中文配音。　　 　　警告：　　以下是瑞典电视台制作的“友情提示中国游客视频”，其中出镜女主播名叫多尔辛。此视频内容极有可能导致你情绪激动，愤怒。　　来源：环视频／制作：乔炳新　　　　　　　　　　　　　　　　　　　　　　　　　　　　　　　　　　　　　　　　　　　　看完视频，生气么？　　更好奇，“瑞典警察粗暴对待中国游客事件”发生后，一直强调中国游客有错在先，警察处理是常规操作，瑞典这国家文明好客的中国人，看完气么？　　我猜测，他们会说，这只是一段脱口秀娱乐，是瑞典式的幽默吧？　　还会说环环又煽动仇恨情绪，对瑞典不公吧？　　我们尊重不同意见，也表达一下我们的看法：　　第一，中国游客事件是双方都有错误的冲突事件，我们不回避曾先生一家的失当之处，但严厉批评瑞典警察粗暴对待中国国民，即使瑞典方面认定警察做法无过错。　　第二，这档脱口秀节目不能代表瑞典文明程度，充其量只是个别种族主义者的表演，但它出现在瑞典第一大电视台电视台。假如央视也推出一档节目，用同样尺度“欢迎瑞典人来中国”，不知会有何种效果。　　第三，瑞典电视台自制辱华节目，怕中国人看不到，翻译成中文拿到中国主流视频网站播出，居然还能播出来。我们真的吃惊了。　　这样的“娱乐”，我们乐不起来。　　番外　　　　稿子还没发出去，微博上就有人替瑞典电视台辩解了。　　好吧，你们手真快。</w:t>
      </w:r>
    </w:p>
    <w:p>
      <w:r>
        <w:t>WXC6165</w:t>
        <w:br/>
      </w:r>
    </w:p>
    <w:p>
      <w:r>
        <w:t xml:space="preserve"> (image)　　应采儿旧照　　9月23日报道据台湾媒体报道，女星应采儿近期参加实境节目《妻子的浪漫旅行》，个性直爽的她和活泼的谢娜全程一搭一唱超热闹，在闲聊的过程中，她聊起小时候的事，当年才小学的她，竟然和Angelababy撞脸了！　　应采儿戏称谢娜先前提起张杰求婚的故事、场景的时候，她的脑海里浮现《家有喜事》里吴君如的画面，觉得两人感觉很像，不过谢娜自称像巩俐，此话一出现场一片沉默，应采儿跳出来救场，翻出旧照透露：我小时候长得跟Angelababy一样！　　起初大家没有画面只能凭空想像，应采儿拿手机翻出上学时期的照片，众人一看纷纷惊呼：是真的耶！她说当时因为要参加比赛，有擦一点点鼻影，所以五官变得格外立体，才会Angelababy神韵相似。　　在节目官方释出的画面中无法看清照片，有网友凭着线索找到传说中的照片，一看大为惊人，小学时期的应采儿身材纤细、高挑，扎起头发穿上清代装扮，有种大家闺秀的感觉，和现在豪爽大笑的女汉子模样有点小区别，不过颜值可是数十年如一日，从小美到大。</w:t>
      </w:r>
    </w:p>
    <w:p>
      <w:r>
        <w:t>WXC6166</w:t>
        <w:br/>
      </w:r>
    </w:p>
    <w:p>
      <w:r>
        <w:t xml:space="preserve">(image)　　有人问你世界上最富有的人是谁，你大概会说微软创始人比尔盖茨。根据2018福布斯富豪榜的数据显示，目前最富有的男人不是比尔盖茨，而是贝佐斯，也是实时富豪榜上唯一一位超过千亿美元的富豪。　　(image)　　贝佐斯是亚马逊的创始人，在17年增加的财富高达600亿美元，每天睡一觉醒来就有11亿元进入他的腰包。国外有人计算过，假设他每天花500万元，他的财富需要600年才能花光。　　(image)　　贝佐斯从普林斯顿大学毕业之后，进入科技公司从事互联网系统开发工作。毕业不到两年，担任华尔街BankerTrust的副总裁，他的能力可见一斑。90-94年，他成立了交易管理公司，担任副总裁，有了资金之后，他开始想法创业。　　(image)　　95年创办网上书店，随后更名为亚马逊。97年亚马逊成为世界上最成功销量最高的电子商务网站之一。从三名员工到如今三万名员工，从跪在地板上忍着膝盖的疼痛打包，到睡一觉财富增加11亿，全靠贝佐斯过人的忍耐力和天赋。　　(image)　　贝佐斯是私生子，没有自暴自弃，从小就有自己的想法，面临一个又一个的挑战，他解决问题的同时还不断扩大自己的经营规模，成就了当下的亚马逊。　　(image)　　亚马逊作为最早推出网上购物的企业，营收还在不断增加。它是继苹果之后第二个市值破万亿美元的公司。 </w:t>
      </w:r>
    </w:p>
    <w:p>
      <w:r>
        <w:t>WXC6167</w:t>
        <w:br/>
      </w:r>
    </w:p>
    <w:p>
      <w:r>
        <w:t>原标题关于取消土木院新生王栋入学资格的情况通报时间王栋，男，汉族，2000年8月13日出生，湖南祁东县人，现为学校2018级土木工程学院土木工程专业大一新生。9月19日凌晨，该生在网络微博以“贵州省省草王英俊”网名，在网络上发布“爱国是不可能爱国的，老子一辈子都不可能爱国”、“都他妈大学生了还爱国，我看你就是蠢货”等辱国言论，遭网友举报。益阳市有关部门和学校进行核查，查实了网名“贵州省省草王英俊”的为我校土木专业新生王栋，王栋对所发错误微博言论供认不讳。又查，2018年9月9日入学以来，多次在学生宿舍发表辱国言论，且不听同学劝阻，并对同室同学爱国言论冷嘲热讽。鉴于王栋散布辱国等极其错误言论，影响极坏。根据《国家招生考试规定》及《湖南省2018年普通高等学校招生工作实施办法》有关条款，《普通高等学校学生管理规定》第三章第九条和《湖南城市学院学籍管理规定》（湘城院发〔2017〕91号）第一章第二条之规定，经学校校长办公会研究，决定取消王栋入学资格。学校将深入贯彻全国教育大会精神，坚决反对损害党和国家声誉的言行，全面贯彻党的教育方针，切实加强思想政治工作，坚持立德树人，在全校师生员工中深入开展社会主义核心价值观教育，引导全校师生坚定"四个自信"，增强"四个意识"，爱党爱国爱人民，为培养担当民族复兴大任的一代新人而奋力。                              湖南城市学院党委宣传部2018年9月22日</w:t>
      </w:r>
    </w:p>
    <w:p>
      <w:r>
        <w:t>WXC6168</w:t>
        <w:br/>
      </w:r>
    </w:p>
    <w:p>
      <w:r>
        <w:t xml:space="preserve">　近年中国在南海大举建造人工岛礁，并逐渐完成军事设施和部署，"纽约时报"20日报导，除了与美国开战以外，中国在南海已具备"制海"能力。　　(image)　　　　纽时：除了与美国开战外 中在南海已具"制海"能力　　中国国家主席习近平2015年9月访问白宫时曾宣示，中国在南沙群岛相关建设"不针对、不影响任何国家，也无意搞军事化"，但过去五年来，中国在南海填海造陆，建设为海上堡垒，大部分岛礁的建设，预计年底前完工。　　川普上任后，美军逐渐增加军舰与飞机在南海侦巡的次数，以宣示自由航行权，惟中国态度日趋强硬，每次美军飞机接近中国控制的南海岛屿时，都会以无线电要求美军远离。　　五角大厦评估，接下来中国在南海的动向，焦点在于是否也将中沙群岛的黄岩岛军事化，若真如此将大大威胁菲律宾。　　纽时记者上周在日本沖绳搭乘美军P-8A反潜巡逻机，随机观察美军在南海的空中巡逻任务，亲眼目睹中国在南沙群岛的大规模填海造陆。　　当飞机接近南沙群岛的美济礁(MischiefReef)并降低高度时，无线电中传来中国军方以英语的强硬通话："美军飞机，你已经侵犯中国主权，侵害了我们的安全与权利，必须马上离开，离得远远的。"　　　　美济礁已成中国军事基地 跑道足供喷射战斗机起降　　五年前美济礁只是个水下环礁，也是热带鱼类与乌龟的栖息地；如今美济礁已成为中国海上军事基地，营区、雷达与防空飞弹阵地齐备，而且跑道长度足供战机起降。　　在美军巡逻机上操作摄影机的海军中尉康佛林(DyannaCoughlin)说："说真的，这实在有够疯狂，看看这些疯狂的建设。"　　中国在南海的大规模填海造陆与岛屿军事化，已经使邻近国家与美国陷入被动，尽管川普政府多次直言中国这种争议性的做法。　　　　五角大厦聚焦黄岩岛动态 如果军事化恐危及菲律宾　　今年接任美军印太司令部司令的戴维森(PhilipDavidson)，5月接任前在向国会提出的书面证词中就说，"简而言之，现在在所有的(军事)想定中，中国都能够控制南海，除了与美国开战以外"，这番话引起五角大厦不小震动。　　纽时报导指出，南海周边国家对于中国在南海大兴土木，多半感到不自在，特别是菲律宾；以南沙群岛的美济礁为例，直线距离菲律宾南部的巴拉望岛不到150哩。　　五角大厦认为，现在要观察中国在黄岩岛(ScarboroughShoal)的动向。2012年中国取得黄岩岛控制权，当地距离吕宋岛不到140哩。若同样成为军事基地，将使菲律宾首都马尼拉进入中国解放军的打击范围内。 </w:t>
      </w:r>
    </w:p>
    <w:p>
      <w:r>
        <w:t>WXC6169</w:t>
        <w:br/>
      </w:r>
    </w:p>
    <w:p>
      <w:r>
        <w:t xml:space="preserve">　　北方某二线城市的刘阳(化名)最近频繁接到各个楼盘置业顾问打来的电话询问其是否买房，其中不少楼盘从未听过，这不禁让他开始犯嘀咕：房子是不是不好卖了？　　这种情况并非个例。近日，北京、上海、深圳、厦门等多个热点城市相继传出楼市降价的消息，新房、二手房市场似乎都有降温迹象，此前备受关注的热点楼盘也不再火爆。难道楼市真的转冷了？　　对于这个问题，业内人士的看法并不统一。有专家表示，这是楼市调整的开始，未来波及更多区域和城市，但也有观点认为，这只是个案，不能代表整个市场。　　降温　　多个热点城市郊区盘定价松动　　　　“凡是陌生电话，一小部分是推荐理财产品，大部分是卖房的。”刘阳说，虽然几个他知道的楼盘并未明显降价，但已经出现了一些优惠活动。　　刘阳还记得，9月中旬，一处位于南三环附近的公寓房开盘价从之前宣称的11000元~12000元/平方米降到了不足10000元/平方米，但之后价格又涨了回去。这两天，他询问该楼盘是否还有优惠活动，置业顾问没有正面回答，只是说让刘阳过去看看，“价格也给力，房子也给力”。　　作为楼市风向标的北京也频现降价促销。位于大兴区南六环外的一处限竞房，政府最高限价42000元/平方米，一位置业顾问告诉中新经纬客户端，该楼盘主推89平方米的住宅，预计9月底开盘，相较于最高限价，一期住宅的售价在36000元/平方米左右。　　所谓限竞房，是指以“限房价、竞地价”的方式供应土地，并开发的商品房项目。从北京来看，限竞房的销售情况不及市场预期。中原地产研究中心此前的数据显示，北京已经入市近万套限竞房，网签率只有不足20%，即便算上所有项目的真实销售，平均去化也不足40%。　　在深圳，有媒体走访了十余个楼盘发现，看房的人数寥寥，多数楼盘只有三五组客户，与市场火爆之时不可同日而语。大鹏新区一个楼盘，目前在售93～124平方米的住宅，不仅价格较之前有所下调，还推出了分期首付为客户垫资。　　上海宝山区罗泾板块某楼盘更是推出了“买房送宝马”的优惠活动。销售人员对媒体表示：“‘买房送宝马’这个活动涵盖了所有房型，赠送的车型为宝马3系、X1以及1系，具体车型视户型、楼层等略有差异。如果不选择送车，也可以折价抵扣到房款中，抵扣金额为20余万元。”　　热点城市的二手房交易也趋冷。贝壳研究院8月份监测的重点13城二手房市场迎来更深度的降温，除成都成交低位小幅修复外，其余城市均环比下滑，且7城降幅环比扩大。　　贝壳研究院首席市场分析师许小乐认为，调控加码之下，深圳、青岛、长沙及成都的销售均价已经下跌，武汉、南京、济南等城均价稳定。重点城市入市需求乏力，新增客源量普遍降至年内低位。业主预期继续减弱，多城挂牌均价下跌，调价中涨价房源占比全面下降。在需求不济、预期松动的情况下，9月重点城市二手房市场仍不乐观。　　同策研究院首席分析师张宏伟对中新经纬客户端表示，热点城市郊区盘进行优惠促销或降价，只是楼市调整的一个开始，未来会有更多区域和城市加入。“之前市场比较热，购房人将目光转向了郊区盘，但现在他们又撤了回来，导致郊区价格开始下跌。”他说。　　背离　　官方数据显示量、价两旺　　　　对于部分地区的降价现象，中原地产首席分析师张大伟有不同的看法，他认为，出现降价只是部分区域的个别楼盘，可以看做是市场的冲高回落，但整个市场的大部分区域并没有降价。　　与一些地区出现降价相对比的是，官方数据却显示，市场的销售规模与价格仍在上扬。国家统计局公布的8月份70个大中城市商品住宅销售价格变动情况显示，67个城市新房售价环比上涨，北京、南京持平，仅厦门1个城市下跌。从数量上看，上涨的城市数量已经创下近几年新高。　　涨幅方面，中原地产研究中心称，70城房价环比涨幅全面扩大，4个一线城市新房价格环比上涨0.3%，涨幅比上月扩大0.1个百分点；31个二线城市新房价格环比上涨1.3%，涨幅比上月扩大0.2个百分点；35个三线城市新房价格环比上涨2.0%，涨幅比上月扩大0.5个百分点。　　销售面积和金额上，今年1-8月份，全国商品房销售面积突破10亿平方米，创下了历史同期记录，销售额8.9万亿元，比去年同期多出了超1万亿元。张大伟预计，2018全年的商品房销售额将会继续刷新历史记录。　　张大伟称，对比官方数据也可以说明，房价下调只是个别案例，不代表整体市场，市场表现依旧不错。易居研究院智库中心研究总监严跃进也认为，从大趋势看，市场的量、价还在上涨，并没有完全降温。但由于数据反映的是全国市场，或许也与部分二、三线城市较为火热有关。　　不过，张宏伟表示，统计局的房价数据，是一个平均价格，并不具备实质的参考价值，观察市场变化，还要看具体案例。　　事实上，市场表现与官方或机构数据出现背离的现象并不罕见。张大伟表示，网签数据滞后、阴阳合同的出现、地方故意压低网签价格等因素都会影响了官方数据的真实性，因此他也建议将所有房屋的交易价格予以公开，为市场交易作参考。　　“虽然官方数据并不能完全准确反映市场，但至少从现在来看，市场还未转冷。”张大伟说。　　冷暖　　后市变化观点不一　　　　严跃进称，部分房企主动调整价格，与其资金压力有关。张宏伟也表示，进入下半年，房企的资金压力更大，通过以价换量，也是为了快速回款。　　房企融资收紧，偿债也迫近高峰，可想而知，销售压力将进一步加大。张宏伟认为，从今年7、8月份开始，市场就已经出现变化，只是现在愈发明显。而从现在到明年7~8月份，市场将呈现下降走势。　　“不只是三四线城市，一二线城市也会转冷，降价销售的现象会越来越多。高价楼盘的调整幅度可能较大，刚需盘也会出现一些调整。”张宏伟说。　　张大伟虽然不认同市场已经出现转冷，但他也表示，如果调控政策依旧持续下去，面对年底的资金压力，房企可能会在10月中下旬进行降价促销。　　严跃进说：“预计到年底，市场交易还会有一波冲高，当然也要看各地政策是否松绑，否则，即便是冲高，也只是成交面积小幅增长。”</w:t>
      </w:r>
    </w:p>
    <w:p>
      <w:r>
        <w:t>WXC6170</w:t>
        <w:br/>
      </w:r>
    </w:p>
    <w:p>
      <w:r>
        <w:t xml:space="preserve"> 　　美国白宫国家安全顾问波顿（见图）。（法新社）　　白宫国家安全顾问波顿（JohnBolton）最近表示，美国联邦人事管理局（OPM）的电脑系统遭骇客入侵，超过2200万份的政府职员个资被盗的事件，是由中国发动，中国幕后黑手。　　综合外媒报导，美国政府2015年4月发现，OPM的系统被骇，导致2200万份职员个资遭窃，包括社会安全号码、住址以及联邦工作人员的指纹都外洩，当时导致OPM高官辞职。　　波顿表示，包括他自己在内，前朝政府职员的资料，都已被传送到北京了。他进一步强调，美国人的隐私正受到外国的敌对行为威胁，美国有决心阻止的敌国的威胁。　　根据美国政府今年发布的报告显示，他们仍然担心OPM的安全性问题，在数据被洩露后，OPM的IT系统仍然落后3年的时间。</w:t>
      </w:r>
    </w:p>
    <w:p>
      <w:r>
        <w:t>WXC6171</w:t>
        <w:br/>
      </w:r>
    </w:p>
    <w:p>
      <w:r>
        <w:t xml:space="preserve">(image)　　中国的造船工业一直为人们所津津乐道，因为中国的建造速度实在太快，此前就有英国媒体报道中国的江南造船厂同时建造20艘战舰，这20艘战舰包括航母、大驱以及多种舰艇，这一消息让世界上许多国家感到惊讶，并表示中国这建造速度确实追不上。但是明白人都知道中国造船工业存在一个很大的问题，那就是发动机，其实不仅仅在造船业，在航天工业上也是，发动机一直是中国的“心脏病”，而导致中国发动机一直无法研发的核心问题就在于曲轴，特别是超大型曲轴。　　曲轴是发动机最重要的部件，曲轴的要求很高，要有足够的强度和刚度，表面又必须耐磨，还要求平衡性要好，这就需要合适的材料和加工工艺，而在建造过程中可能会遇到许多的问题和困难，要经过不断的积累经验，才能完成曲轴的建造。中国在曲轴的建造上很长一段时间处于空白，只顾着接受来自全世界的造船订单，没有对曲轴技术进行开发，而是从日韩等国进口曲轴。所以很多时候船造好了要等发动机，而发动机又要等曲轴，长此以往，中国终于意识到这项技术的重要性，开始研发曲轴。　　在02年，中国终于决定对大型曲轴进行自主研发，以中国的实力，只要肯花力气，研发自然不成问题，而事实上也确实如此。在07年阻挡中国造船工业发展的最后难关终于被攻克了，中国实现了大型曲轴零的突破，随后进入批量化生产。并将自主生产的大型曲轴运用到了中国大连船用柴油机上，中国一艘31.9万载重大油轮所使用的就是这款柴油机，这艘油轮比五艘辽宁舰还要大。使用中国自主生产的超大型曲轴，终于造出了海上巨无霸，这表明中国造船工业的强大。　　中国一路走来跌跌撞撞，遇到过很多的问题，但是我们从来没有放弃过。没有能力建造航母，我们就从国外进口二手航母进行改装，经过漫长时间的研发，终于造出了首艘国产航母。发动机是中国的心脏病，我们就一步一步来，从进口到自主研发，在过程中存在许多的挫折，我们会想很多的办法来解决，但是我们唯一没有想过的就是放弃。 </w:t>
      </w:r>
    </w:p>
    <w:p>
      <w:r>
        <w:t>WXC6172</w:t>
        <w:br/>
      </w:r>
    </w:p>
    <w:p>
      <w:r>
        <w:t>(image)22日，有网友曝光了一组赵本山女儿球球的童年照，其中，赵本山本人、妻子马丽娟、儿子赵一楠也同时出镜。(image)照片中，那时候还很年轻的赵本山一把搂住自己儿子和女儿，看起来非常幸福。从长相来看，两个小宝贝五官真的很相似，让人分不清谁是哥哥谁是妹妹了，果然是龙凤胎。这张照片一家四口全部出镜。那时候的马丽娟很年轻很漂亮，穿着一身黑色衣服的她将头发全都梳起来，看起来非常温婉气质很好。马丽娟抱着儿子赵一楠，而儿子则逗弄着妹妹的头发，特别可爱。(image)这张照片一家四口都穿得比较正式。可以看出，女儿球球长得更像妈妈一点，而儿子赵一楠则更像爸爸。(image)(image)(image)兄妹两人性格可以说是截然不同。女儿球球更加开朗大方，最近甚至还开始进军娱乐圈。而儿子赵一楠则相对更为安静、沉稳。近几年在网上也很少有关于他的任何八卦消息。(image)(image)(image)球球小时候就已经很漂亮了，机灵古怪的很招人喜欢。</w:t>
      </w:r>
    </w:p>
    <w:p>
      <w:r>
        <w:t>WXC6173</w:t>
        <w:br/>
      </w:r>
    </w:p>
    <w:p>
      <w:r>
        <w:t xml:space="preserve"> (image)　　金正恩可能选择了来自没有政治背景的普通家庭的人物作为金与正的老公。(图/达志影像)　　引述一名韩国议员表示，朝鲜领导人金正恩的胞妹、劳动党中央委员会第一副部长金与正，已经在4月前生下第二胎。据传，金与正的老公是她在金日成大学的同学。　　报导没有提到金与正第2子是男是女，也没说她的长子何时诞生，或是男是女。不过金与正的老公是谁，眾说纷纭。关于金与正的老公，曾有传闻说是劳动党组织指导部长崔龙海的次子，但并未得到证实。　　金与正是金正恩的胞妹，目前职务是劳动党中央委员会第一副部长此前，南韩国情院推测，金与正的老公是她在金日成大学的同学。金正恩可能选择了来自没有政治背景的普通家庭的人物作为金与正的老公。脱北者团体北韩战略情报服务中心透露：金与正的老公名叫虞仁鹤（音），是党下级官员的子女，毕业于金日成大学。</w:t>
      </w:r>
    </w:p>
    <w:p>
      <w:r>
        <w:t>WXC6174</w:t>
        <w:br/>
      </w:r>
    </w:p>
    <w:p>
      <w:r>
        <w:t xml:space="preserve">(image)　　特朗普总统9月21日星期五晚上在密苏里州为该州的共和党参议员人选霍利助选时警告说，美国可能给中国加征更多的关税。他同时似乎给双方通过谈判达成协议留下可能性。不过，中国据称取消了原本要与美方举行的新一轮贸易谈判。　　特朗普：我们重建了中国　　在美中贸易战升级之际，特朗普总统星期五晚上在密苏里州的斯普林费尔德为共和党的参议员人选霍利助选的大型集会上把美国与中国的贸易逆差等同于美国送给中国的财富。　　他对参加集会的民众说：“中国去年从我们国家拿走了5千亿美元，5千亿美元。我们重建了中国，我们给它们如此多的财富，我们正在改变这种情况。”　　特朗普：我们有更多的子弹　　特朗普警告说，如果中国报复的话，美国会加征更多的关税。　　他说：“我们有更多的子弹。我们将对2千亿美元中国制造的产品加征25%的关税。而且我们会加征更多的关税。如果他们报复，我们回过头来有更多的关税。”　　近期达成协议希望渺茫？　　特朗普说，中国希望达成一个协议，我们看能否达成协议。　　不过中国据称已经取消了原定下星期在华盛顿与美国官员举行的新一轮贸易谈判。　　中国外交部发言人耿爽星期五表示，美方目前的所作所为“并没有体现出诚意与善意”。　　特朗普总统在美国财政部长姆努钦提出与中方进行新一轮贸易谈判之后宣布对价值2千亿美元的中国产品加州10%的关税，而不是他在集会上所说的25%的关税。　　与此同时，特朗普政府星期四还宣布对中国中央军委装备发展部及该部部长李尚福实施制裁，原因是他们从俄罗斯购买军备从而违反了美国对俄罗斯实施的制裁。　　密苏里州两位联邦参议员人选在贸易问题上立场相左　　密苏里州民主党联邦参议员麦卡斯奇尔（Claire McCaskill）与她的挑战者、该州州检察长霍利（JoshHawley)在美中贸易战上持完全不同的立场。　　麦卡斯奇尔认为，美中日益恶化的贸易战损害了这个农业为主的州。　　她今年8月对该州农业局的成员说：“对密苏里州农业造成的破坏是不可原谅的。”　　在她看来，这不是暂时的痛苦，而是对市场的永久性损害。　　这位担任了两个任期的民主党参议员说，特朗普给受到贸易战伤害的农民和牧场主提供的120亿美元的补贴是“贴在一条断腿上的创可贴”，即无济于事。　　她的共和党挑战者霍利说，他坚定的站在该州的农民一边，认为中国对美国农民进行报复并对他们关门市场是“不可接受的”。他支持特朗普对中国加征关税。　　他此前在参观一个农场时说：“如果这是要给我们的农民更好的交易，打开市场，而且在这场贸易战中做出回击，我支持这种做法。”　　选情紧绷　　密苏里州的这次联邦参议员选举受到广泛的关注。这两位参议员人选目前的支持率不相上下。最新的民调显示，担任了两任参议员的麦卡斯奇尔目前落　　后于霍利3个百分点，超过了民调2.4%的出错率。　　有预测认为，共和党人可能赢得这个州的参议院席位。选举将在11月6日举行。 </w:t>
      </w:r>
    </w:p>
    <w:p>
      <w:r>
        <w:t>WXC6175</w:t>
        <w:br/>
      </w:r>
    </w:p>
    <w:p>
      <w:r>
        <w:t xml:space="preserve"> 　　9月20日，大连在棒棰岛宾馆召开了全市民营企业家座谈会。辽宁省委常委、大连市委书记谭作钧出席会议并讲话，大连市长谭成旭主持会议。　　　　出席会议的大连市领导还有市委常委、秘书长熊博力，副市长靳国卫，市政协副主席、市工商联主席刘刚，市政府秘书长衣庆焘。　　“政事儿”注意到，这次座谈会上有一个“非常规”的细节。　　据《新商报》，“棒棰岛宾馆8号楼的正厅里，一排椅子整齐列队，椅背上的名字耳熟能详：王健林、牛钢、李桂莲”，报道称，座谈会开始前的“集体合影”例行环节“非常规”，“市领导们纷纷抬手，把企业家让到了座位上，他们则默默地站在了企业家们的身后”。　　也就是说，这次座谈会开场前的集体合影，王健林、牛钢、李桂莲等企业家坐着；大连市领导们站着。据现场图片显示，谭作钧站在王健林身后。　　　　据报道，这样的“非常规”细节，开启了一场走心的沟通，“省去多方感谢的客套话儿，‘自家人’的沟通自然要开门见山。‘市委市政府召开这个座谈会，就是要听我们说实话。对于营商环境的问题，我提两点建议’。万达集团董事长王健林开篇直言”。　　“政事儿”注意到，《大连日报》微信公号“大观新闻”摘登了王健林等出席座谈会的企业家的发言。　　　　王健林提的两点建议为，“首先要建设有为政府。改善营商环境需要多方面共同努力，但关键在于政府是否作为。政府也要注重契约精神，目前东北营商环境在全国不是太好，主要问题是政府缺少契约精神。大连这么大，眼睛向外是应该的，但更多的是眼睛要向内，挖掘本土的人才，要有一种精气神，要有发展的意识，还有一个重要问题就是要培养有影响力、有一定质量、有一定块头规模的企业家群体。大的旅游、文旅项目在全国很多城市有，而在故乡大连却没有，我一直感到很遗憾，希望在大连有一个大的投资机会”。　　发言结束时，王健林说，“最后，我表个态，无论以后万达发展到什么规模，做到多大多强，我们都永远抱有一颗感恩的心，万达永远都是大连的企业，永远不会放弃‘大连’二字，一定会尽自己的全力回报大连，为大连经济尤其是民营经济发展作出应有贡献”。　　“政事儿”注意到，在座谈会上发言的企业家有20人，除王健林之外，还有大杨集团董事长李桂莲、大商集团董事局主席牛钢等，发言内容主要是围绕建设有为政府、注重契约精神、制定扶持民营企业发展政策措施、解决中小企业融资难、提高办事效率和质量、建立企业联席会议机制、引进聚集各类创新人才等方面，提出了意见建议。　　市委书记谭作钧在座谈会上表示：近年来，大连市委、市政府高度重视营商环境建设，做了很多努力，采取了积极措施，营商环境明显改善，但与民营企业发展的迫切需求相比，与广大民营企业家的热切期盼相比仍有一定差距。我们将毫不动摇地支持民营经济发展，以营商环境的持续改善，为民营经济发展提供有力保障。要坚定不移全面从严治党，持续整顿干部作风，坚决破除“官本位”思想，彻底整治“办事难”问题，严肃处置不担当不作为的干部。对工作不力、企业反响较大、破坏营商环境的干部，要进行严肃问责，绝不姑息，欢迎企业家进行监督。　　　　市长谭成旭表示：此次座谈会上各位民营企业家代表提出的意见建议，政府相关部门要在会后进行全面梳理，划拨到相关部门，专门研究，着力解决。他强调，当前，民营经济已经站在了新的历史起点，各级政府一定要尽心竭力建设服务型政府，努力提供最优服务。要建设诚信政府，政府该干的坚决落实到位，向企业承诺的坚决兑现到位，企业有需求的坚决呼应到位。要为民营经济发展创造良好的环境，着力优化政务服务、推进政策惠企、减轻企业负担，助力中小微企业健康成长。　　　　王健林是1954年生人，其商业史上最关键的一站便是大连。　　当兵复员转业后，王健林进入大连市西岗区人民政府任办公室主任，两年后接盘区政府下属的西岗区房屋开发公司。这，就是万达的前身。　　1994年，万达曾入主大连足球队。坊间流传着一个段子，王健林在上半场比分落后时带着一箱子钱进了休息室，告诉球员下半场赢回来就可以分钱。一位大连队的老球员接受采访时说：“我是真的没见过现场分钱，但是他的确给了很大的物质奖励。1994年，我们第一场比赛去客场踢延边队，王健林到机场送行，开出了16万元的赢球奖金。这在当时是一笔很大的数目。到了1996年，王健林又提出，一场比赛多进一个球，全队奖金就加10万元。”　　几年后，王健林突然宣布万达退出足球圈。</w:t>
      </w:r>
    </w:p>
    <w:p>
      <w:r>
        <w:t>WXC6176</w:t>
        <w:br/>
      </w:r>
    </w:p>
    <w:p>
      <w:r>
        <w:br/>
        <w:t xml:space="preserve">    </w:t>
        <w:tab/>
        <w:t xml:space="preserve">    </w:t>
        <w:tab/>
        <w:t xml:space="preserve">　有一种长相叫做一看就是亲生的，也有一种长相，叫做怎么看都不像一家人的。出现这种情况，有的人不在意，可有的人，就觉得这是大事了。　　家住长沙的赵先生这段时间感觉非常的烦躁，夫妻俩都是属于高颜值的那一类，可以说是郎才女貌了。可是自己的女儿小云长相越长越偏，越长越丑了。　　(image)　　于是赵先生就怀疑媳妇背叛了他，女儿不是他亲生的，越想越气，甚至还偷偷的带着女儿去了医院，决定做亲子鉴定！　　不过啊，这到了医院后，只能用一个词来形容这当爹的了，那就是无地自容啊。　　(image)　　做了DNA鉴定后发现孩子确实是亲生的，而她越长越丑，其实另有原因。通过检查发现孩子腺样体非常大，已经阻塞了四分之三，牙齿往外一凸，确实很不好看。　　在得知女儿的长相问题是得病导致之后，当爹的瞬间就崩溃了，觉得自己愧对妻子冤枉了她。也对不起年幼的孩子，因为大人的疏忽，让她生了病。　　据医生所述，如果在7岁面部没有发育完全的时候进行手术，面部可以恢复正常的。好在小云的就医还算及时，经过手术切除肥大的腺样体后，小云的面貌就会慢慢的恢复正常了。　　为此医生提醒：当发现孩子出现晚上经常打鼾，长期流鼻涕，龅牙，面部发育不正常时，家长应该及时带孩子去医院检查，因为孩子越长越丑可能真的是一种病，避免错过了最佳的治疗时间。　　(image)　　夫妻俩生活这么久了　　还存在这样的怀疑　　有点伤人呢　　不过也算“因祸得福”　　孩子得到了及时治疗　　祝愿孩子早日恢复</w:t>
        <w:br/>
        <w:t xml:space="preserve">    </w:t>
        <w:tab/>
        <w:t xml:space="preserve">    </w:t>
      </w:r>
    </w:p>
    <w:p>
      <w:r>
        <w:t>WXC6177</w:t>
        <w:br/>
      </w:r>
    </w:p>
    <w:p>
      <w:r>
        <w:t xml:space="preserve"> 　　波兰Belsat电视台解雇了自己的社交网站管理员伊万·什洛，因为他发布了波兰总统安杰伊·杜达和美国总统唐纳德·特朗普的照片。　　俄罗斯卫星通讯社9月23日援引“Eurointegration”网站报道，据悉，什洛在自己的Facebook页面上放置了两国总统在白宫会面的照片，还标注，“左边的人是波兰总统”。　　　　什洛20日晚在脸书上发布消息透露自己被开除的消息　　这张照片此前招致波兰社会的批评和嘲笑。在这张照片中，两国元首签署了战略合作协议，当时，特朗普坐在桌旁，而杜达则是站着，腰杆还没有挺直。大家指责波兰总统这样做使自己和自己的国家蒙羞。　　在发布这张照片后的第二天，伊万·什洛在自己的社交网页面上称，他在没有解释的情况下就被解雇了。　　什洛写道：“我被解雇了。没有约谈，只是将我从工作对话软件的员工列表中删除了，也取消了我的所有访问权限。也许我在某个时候会写出出现这些问题的详情，也许不会。总之，事情结束了。领导们可以不为自己犯下的错误道歉，但不应该解雇其他人，这样做事不行！”</w:t>
      </w:r>
    </w:p>
    <w:p>
      <w:r>
        <w:t>WXC6178</w:t>
        <w:br/>
      </w:r>
    </w:p>
    <w:p>
      <w:r>
        <w:br/>
        <w:t xml:space="preserve">    </w:t>
        <w:tab/>
        <w:t xml:space="preserve">    </w:t>
        <w:tab/>
        <w:t xml:space="preserve">　　日《东京新闻》披露了一份中国海军将领在2017年撰写的论文，文中表示为了“一带一路”构想的成功实现，中日应积极展开对话，避免爆发军事冲突的可能性。　　　(image)　　中日关系近期呈现回暖态势　　报道称，中国人民解放军海军的两名将领于2017年4月时，在发表于军队内部杂志的论文中称，鉴于中日两国在钓鱼岛（日本称尖阁诸岛）附近海域爆发军事冲突的可能性升高，为了促使中国主导的现代版丝绸之路经济圈构想的“一带一路”取得成功，中日应展开高层次对话交流，极力避免军事冲突。　　报道称，中国国家主席习近平自2017年以来，一直积极改善中日关系，且2018年10月，日本首相安倍晋三的访华行程也正在实现中。中国海军的舰船和公务船虽然还在钓鱼岛周边有所行动，但是已暗示中方无意在这一地区挑起军事冲突。</w:t>
        <w:br/>
        <w:t xml:space="preserve">    </w:t>
        <w:tab/>
        <w:t xml:space="preserve">    </w:t>
      </w:r>
    </w:p>
    <w:p>
      <w:r>
        <w:t>WXC6179</w:t>
        <w:br/>
      </w:r>
    </w:p>
    <w:p>
      <w:r>
        <w:t xml:space="preserve">　　对于近来中国游客在瑞典频频发生的安全事件，外交部领事司今日发布安全通知称，提醒中国公民务必提高安全意识，慎重选择旅游地点和居住地区，加强安全防范。如遇紧急情况，请在确保人身安全的前提下，及时报警并与中国驻瑞典使领馆联系寻求帮助。　　据微信公号“领事直通车”9月23日消息，近期，中国游客在瑞典的安全事件呈多发态势。4月以来，中国驻瑞典大使馆几乎每天都收到中国游客财物被盗、被抢、证件遗失等报告，但瑞典警方至今未通报侦破任何案件，我公民合法权益难以得到有效保障。　　外交部领事司和中国驻瑞典大使馆再次提醒中国公民务必提高安全意识，慎重选择旅游地点和居住地区，加强安全防范。　　如遇紧急情况，请在确保人身安全的前提下，及时报警并与中国驻瑞典使领馆联系寻求帮助。　　瑞典紧急求助电话112（中国手机可直接拨打），非紧急报案电话11414（中国手机拨打+46-771141400）　　外交部全球领事保护与服务应急呼叫中心热线电话：+86-10-12308/+86-10-59913991　　驻瑞典使馆领事保护与协助电话：+46-763383654（手机）　　驻哥德堡总领馆领事保护与协助电话：+46-709395290（手机）</w:t>
      </w:r>
    </w:p>
    <w:p>
      <w:r>
        <w:t>WXC6180</w:t>
        <w:br/>
      </w:r>
    </w:p>
    <w:p>
      <w:r>
        <w:t>不知不觉，政知道（微信ID：upolitics）跟着雪龙号去北极科考已经两个月了，对大家甚是想念。　　目前，自然资源部组织开展的中国第九次北极科考已顺利完成绝大部分作业内容。截至9月20日，踏上归途的雪龙船已经由择捉海峡、宗古海峡驶进日本海。　　正在返程路上的政知君为大家带来最新报道：　　就在雪龙船通过上述两个海峡的过程中，一架日本侦察机在9月18日、19日、20日、21日连续4天绕飞雪龙船，9月21日上午甚至两次“到访”。　　　　他们想干吗？　　日本侦察机　　9月18日中午，一架黑色直升机飞临雪龙号上空，正在驾驶室操船的二副刘少甲告诉政知君，根据雪龙号的位置和以往经验来推测，直升机应该是日本派来的。　　“从望远镜中可以看到，其间直升机的右门一直处于打开状态，机上人员一定是在拍照。”刘少甲说。　　半小时后，一架固定翼侦察机再次绕飞雪龙船，机身上的日方标志清晰可见。　　接下来的三天，日方同型侦察机接连“光顾”雪龙船上空。　　按照政知道（微信ID：upolitics）对侦察机机型的了解，这架应该是EP-3，隶属于日本海上自卫队。　　这种侦察机有四台螺旋桨发动机，是在P-3C反潜巡逻机的基础上设计而成，带有电子侦察系统。侦察系统收到信号后，测出信号源的方位和技术参数并显示在显示器上，同时加以记录，也可用数据传输系统将获取的数据实时传送给自己的作战部队或指挥中心。　　EP-3侦察机在日本海上自卫队中投入使用时间较早，在2001年至2008年期间，日本防卫厅还曾专门拨款对5架EP-3侦察机进行改装，以提高电子情报收集能力。　　多说一句，这种侦察机广为人知还是在2001年。　　当年4月1日，一架美国EP-3侦察机在中国南海上空撞击了中国空军一架歼-8II战斗机，致使中方战机坠毁、飞行员王伟牺牲，美国侦察机迫降海南。　　国际惯例还是特殊对待？　　对于侦察机，“雪龙号”其实并不陌生。　　根据海图可以看出，此次日本派出侦察机，也是由于雪龙号航行到了靠近日本的海域。大副肖志民告诉政知道（微信ID：upolitics），当雪龙号航行进入日本专属经济区内后，一般而言都会有日方公务机或侦察机抵近。(image)△9月18日，雪龙号雷达记录日本侦察机航迹　　“这是一个国际通行宣示主权的惯例动作，我国以及其他国家也会这样做。”这种宣示主权的常规动作，一般包括侦察机抵近绕飞、船只跟随伴行、电台呼叫询问等。　　根据航行日志，雪龙号从上海出发不久后经过临近海域时，日方同样也多次派出侦察机抵近，经过白令海峡时，俄罗斯方面也通过电台向雪龙号询问了一些情况。7月21日13：16，日本侦察机从雪龙船左舷飞过，右舷日本公务船跟随；7月21日14：00，日本海上保卫厅联系雪龙船询问上个及下个港口；7月22日12：12，日本公务飞机通过；7月23日10：22，日本侦察机飞临雪龙船上空；7月24日04：18，日本海岸电台询问雪龙船下个港口；7月30日06：20，俄罗斯海岸电台呼叫询问雪龙船载重、人数、货物等情况。　　△注：航行日志记录的时间为船时　　此次返程期间，日本侦察机四天的连续绕飞，大都绕雪龙船三圈后离去。这也可以算作国际通行的惯例，符合国际规则。　　在2011年11月6日，“雪龙号”进行第二十八次南极科考时，就曾在琉球群岛海域遇到过EP-3侦察机。当时，侦察机在雪龙船的船头、船尾上空停留了一下，绕着雪龙船上空盘旋了两圈后，扬长而去。(image)(image)△2011年　　但是，肖志民认为，和美、俄等国甚至和过往日本侦察机抵近的次数相比，本航次内日方侦察机出现的频率都要高出很多，“这不得不让我们认为，是在‘特殊对待’”。　　他告诉政知君，在此前的航行中，雪龙船还曾遭遇过日本方面更为不礼貌的挑衅。“如果对方飞机不只是绕飞，其航迹跨越了我方船只的正上空，这就可以看作很不礼貌的动作。另外，对方派出的跟随舰船进行伴航过程中，如果对方舰船开到了我方船只的正前方甚至绕行，由于会带来安全隐患也会被看作是挑衅意味很强的行为。”　　而上述这些行为，雪龙号此前都遇到过。　　是否有敌意？　　根据国际通行的大洋通行规则，民用船只的自由通行是不受限制的。理论上，不论是公海、专属经济区甚至是一国领海，民用船只均可以在不预先报备的情况下进行无害通过。　　“毫无疑问，我们的雪龙号科考船属于民用船只。”雪龙号的三副祝鹏涛告诉政知道（微信ID：upolitics）。　　不过，祝鹏涛也说，在实际航行情况下，船只进入他国领海还是很敏感。而且一些特定的水域内，有关方面还是会有预先报备才可以通过的要求。不过雪龙号也好、普通商船也罢，一般而言都不会随意进入他国领海，除非是通过较窄的海峡时不得已而为之。而且，为了安全考虑，一些航线、水道是有航向上的具体规定的，就像我们的汽车都是靠右行驶不能逆行一样。　　当然，这些看起来很宽松的规则是针对民用船只的无害通过情况的，如果是军用舰船则另当别论。　　既然国际通行的规则已经明确，民船进行无害通过时并不需要报备或申请，那么出发、返航过程中日方侦察机仍多次“光顾”究竟所为何事？　　“宏观视角来看，这通常是有关国家对于其主权的一种宣示和展现，例行查证后对方也不会干涉我们的正常通行。如果有民船进入我国的专属经济区，我们也有可能进行相同的宣示行为。只不过我们的海岸线很长，也许无法面面俱到”。　　肖志民告诉政知君，由于装载有各型科考设备，雪龙号相比于一般的商船在其他国家眼中要更敏感一些。雪龙号如果要在他国专属经济区内科考作业，必须事先向对方提出申请并获得许可。　　他认为，正是因为雪龙船具备大洋科考能力，日方或许会担心我们在临近海域私下进行探测，因此派侦察机绕飞进行查证。有些时候，侦察机甚至会投下一些监测用的浮标等设备来确认船只行为。　　“当然，我们不会去做有违国际法规的事情，也不怕他国来查证。”　　船与船“打招呼”　　回应他国的查证、询问，这都属于“公对公”的交流。相比之下，在大洋上与其他船舶相遇要轻松很多。祝鹏涛告诉政知君，船舶相遇则除了提醒避让等例行操作外，有时驾驶员之间也会“聊聊家常”。　　“我们这次的航行过程中曾遇到一艘美国邮轮，当时正好是我值班，对方通过电台向我们进行呼叫。接通后发现，对方的驾驶员同样是一位华人，他用中文告诉我，和雪龙船在大洋上相遇非常激动。”祝鹏涛说，对于商船的驾驶员而言，他们还会很好奇科考船上的生活条件、工资待遇等情况。　　“如果对方的驾驶员也是中国人，用中文沟通就可以了，如果非本国人，英语就是航海通用语言。”　　那么问题，他们是如何沟通的呢？　　祝鹏涛手中有一份航海英语发音对照表，在航海用语中为了避免发音问题导致歧义，英文字母、数字的发音和标准英语中的发音大相径庭。(image)　　就像身份证一样，每一艘船都有其对应的、唯一的呼号。比如雪龙号的呼号是“BNSK”，当雪龙号和其他船只通话时，呼号会被读作“Bravo（B）-November（N）-Sierra（S）-Kilo（K）”。　　知识点：这套独特的发音规则也适用于航空领域哦！</w:t>
      </w:r>
    </w:p>
    <w:p>
      <w:r>
        <w:t>WXC6181</w:t>
        <w:br/>
      </w:r>
    </w:p>
    <w:p>
      <w:r>
        <w:t xml:space="preserve"> 　　俄罗斯一女子和丈夫一起参加情侣真人秀节目，发现丈夫和另一女嘉宾拥吻后暴怒不已。妻子出其不意在直播镜头前对“小三”拳打脚踢，但反遭护着“美艳新女友”的丈夫暴打。　　　　据英国《每日邮报》21日报道，塔蒂阿娜（25岁）和丈夫瓦莱利·布鲁曼克拉兹（29岁）育有一子，日前，两人携手了参加名为《住宅2》（Dom-2）的真人秀节目。　　俄罗斯《住宅2》最早创意源自曾在美国大热的一档情侣真人秀，从2004年开播以来就大胆出位著称，观众多达数百万。　　《住宅2》的情节是：10多名情侣参赛者共同生活在莫斯科郊外的一幢豪华别墅中。节目结束时，将由观众选出一对他们认为“最出色的”情侣住进这幢别墅，而其他选手则一无所有。　　为了尽量争得观众好感，所有竞争情侣无不使出浑身解数，竞相在镜头前做出各种亲昵动作，有些人甚至不惜“真空出镜”，令整个节目相当“不可描述”。而且按照该游戏规则，只有一对将最终赢取大奖，许多人就冲着这个目标，做出胆大之举。　　　　节目中，瓦莱利渐渐和另一名女性玛丽安娜·佩特里亚（24岁）走到一起，两人不仅在镜头前拥抱热吻，还一起共享烛光晚餐。丈夫的出轨行为令塔蒂阿娜大为光火，甚至在直播镜头前失去理智，她将玛丽安娜打倒在地，并对其拳打脚踢。　　　　其他参赛者在听到玛丽安娜的尖叫声后，赶过来试图将打成一团的两人拉开。瓦莱利抵达现场之后，直接卡住塔蒂阿娜的脖子，将其拖离并暴力控制，以保护自己的“新女友”。由于打斗画面太暴力，直播镜头数次被切换成无关的画面。　　　　视频的最后，可以看到塔蒂阿娜当场大哭，而丈夫瓦莱利一度试图用东西砸她，在其他人的劝阻后才放弃。　　节目播出后，制片人将这一片段剪辑后放在了社交媒体上，短短几天内就获得了超百万的点击量。据报道，塔蒂阿娜和瓦莱利的婚姻目前已濒临破裂。</w:t>
      </w:r>
    </w:p>
    <w:p>
      <w:r>
        <w:t>WXC6182</w:t>
        <w:br/>
      </w:r>
    </w:p>
    <w:p>
      <w:r>
        <w:t xml:space="preserve">(image)　9月22日下午，西安市互联网信息办公室官方微博@西安发布公布《关于登记秦岭北麓有关别墅信息的公告》，要求极个别联系不上的业主9月26日前进行登记。　　(image)　　微博截图　　关于登记秦岭北麓有关别墅信息的公告　　各有关业主：　　近期，西安市秦岭北麓违建专项整治工作领导小组办公室对秦岭北麓别墅项目进行了入户登记和核查，经过多方努力，仍有极个别业主无法取得联系。为有效保护业主权益，请以下别墅的业主或者业主的直系亲属看到公告后，携带业主本人和委托人的身份证件、业主本人的不动产证（购房合同）、交款票据等资料于9月26日前进行登记。　　登记地址：西安市高新区丈八东路8号陕西省妇女儿童活动中心会议楼3楼多功能厅。　　联系人： 边可为　　联系电话：13991983717　　西安市秦岭北麓违建专项整治工作领导小组办公室　　2018年9月22日　　附件：无法联系上业主的别墅房号及照片　　秦岭山水紫荆苑13号　　(image)　　秦岭山水紫荆苑15号　　(image)　　秦岭山水紫荆苑16号　　(image)　　秦岭山水海棠苑23-204号　　(image)　　秦岭山水海棠苑24-10号　　(image)　　秦岭山水香樟苑5-01号　　(image)　　秦岭山水香樟苑19-105号　　(image)　　秦岭山水翠竹苑4-209号　　(image)　　秦岭山水翠竹苑9-201号　　(image)　　秦岭山水松涛苑34号　　(image)　　秦岭山水柳林苑14-206号　　(image)　　秦岭山水檀香苑13-103号　　(image)　　秦岭山水橡树苑1-104号　　(image)　　紫薇山庄棕榈苑05院07号　　(image)  </w:t>
      </w:r>
    </w:p>
    <w:p>
      <w:r>
        <w:t>WXC6183</w:t>
        <w:br/>
      </w:r>
    </w:p>
    <w:p>
      <w:r>
        <w:br/>
        <w:t xml:space="preserve">    </w:t>
        <w:tab/>
        <w:t xml:space="preserve">    </w:t>
        <w:tab/>
        <w:t>据港媒报道，9月23日，广深港高铁开通首日，一名深圳乘客因无票被罚款1500港币，据悉，该罚单是高铁开通日首张罚单。　　(image)　　据文汇报消息，该名被罚乘客系一名深圳传媒记者。23日清晨，大批记者在深圳北站一站台等待采访报道由深圳北站始发至香港西九龙的G5711首发车，该趟车6：44分开出，此前有约15分钟时间给在场传媒登车拍照。该记者未能及时在列车开出前下车，故只能跟着列车到了香港。　　“这得写多少稿费才能赚回1500元的罚款费啊。”该名记者笑称。他提醒乘客一定要买好车票才上车，避免因无票被罚款。　　广深港高铁不能上车补票 违规越站要收附加费　　据武汉晚报报道，不少乘客习惯上车补票，但乘坐广深港高铁不能这样，否则后果很严重。　　广深港高铁跨境旅客列车不办理至香港西九龙站的越站，旅客在车上无法补票至西九龙站。如果旅客自行越站乘车至西九龙站，将由西九龙站按无票处理。在香港西九龙站发现无票、持用伪造或涂改等无效车票乘车的，按《香港铁路附例》收取附加费。广深港线路各站至西九龙站的车票附加费为1500港元。其他线路各站至西九龙站的车票附加费为3000港元。　　不小心跨境误乘 要10分钟内向列车或车站声明　　铁路部门介绍，如果旅客发生误乘或坐过站时，应主动向列车工作人员提出。前方车站在车票背面注明“误乘”并加盖站名戳，再指定最近列车免费送回。　　旅客如在香港西九龙站到站后超过10分钟声称误乘或坐过站，均按无票处理。旅客有票，但无法提供手续资料完成内地出境或香港入境手续时，由车站工作人员协助旅客乘坐就近列车返回内地，列车办理补票并核收手续费。　　另外，跨境旅客有行李限重。成年人旅客免费携带物品20千克，儿童旅客（含免费乘车儿童）10千克，外交人员35千克。每件物品外部尺寸长、宽、高之和不超过130厘米。不办理行李、包裹托运的物品超重、超大时对超重部分核收运费。</w:t>
        <w:br/>
        <w:t xml:space="preserve">    </w:t>
        <w:tab/>
        <w:t xml:space="preserve">    </w:t>
      </w:r>
    </w:p>
    <w:p>
      <w:r>
        <w:t>WXC6184</w:t>
        <w:br/>
      </w:r>
    </w:p>
    <w:p>
      <w:r>
        <w:t>[瑞典辱华节目制作人扬言：中国人不懂幽默，没有道歉的打算]9月21日，瑞典电视台“瑞典新闻”栏目播出恶劣辱华节目引发热议。中方对此予以强烈谴责，已向瑞典电视台提出强烈抗议。昨日该节目制作人扬言不会对此道歉，“中国人不懂什么是幽默，他们曲解了我们的意思”。9月23日，中国驻瑞典大使馆最新发布，提醒在瑞典中国公民注意安全。(image)(image)</w:t>
      </w:r>
    </w:p>
    <w:p>
      <w:r>
        <w:t>WXC6185</w:t>
        <w:br/>
      </w:r>
    </w:p>
    <w:p>
      <w:r>
        <w:t xml:space="preserve">  (image)　　北京时间9月21日，苹果新一代旗舰级智能手机iPhone XS/XSMax全球开售，虽然中国北京、广东等地的AppleStore门可罗雀，但海外的日本、新西兰、澳大利亚依旧是抢购火爆，相比较国内众多地区的凄凉与华强北、中关村的破发，每年一度的全球首碎依旧是诸多网友关注的焦点。　　(image)　　今年两款新机发售后，都出现了真正意义上的首摔，画面看起来都还挺惨。　　iPhone XS全球首碎　　iPhone XS的全球首摔并没有来的太晚，9月21日上午9点多，中国香港特别行政区的一位小哥哥在拿到iPhoneXS之后急于拆箱拍照，然而玻璃+不锈钢的材质机身过于光滑，当场就飞了出去，整个手机摔的面目全非，上半部分的屏幕完全摔裂，想想就感觉到一阵阵肾疼。　　　　(image)　　iPhone XS Max全球首碎　　如果说iPhone XS的首碎来的不晚，而且是一场意外，那么iPhone XSMax的首碎就真的是太早了，而且完全是一场作秀。　　9月21日早晨，iPhoneXs和iPhoneXs Max开售。但是在凌晨时，就有一个台湾小哥摔碎了一块Max的屏幕。　　(image)　　小哥称，凌晨他就拿到新机，自己为了做抗摔测试，所以才会摔碎屏幕。画面中，整个手机屏幕变碎裂成蜘蛛网，他哭喊：价值万元说飞走了飞走了飞走了！　　不过，今天他又在社交媒体上发表最新动态：今天祝各位，旗开得胜。昨天摔烂了今天再买　　对此网友表示：家里有矿的日常操作　　(image)　　根据苹果官网的介绍来看，iPhone XS/XS Max搭载了色彩精准度最高的OLED 显示屏，支持HDR显示，前后采用迄今最坚固耐用的四曲面玻璃材质，抗摔性达到有史以来最佳效果；　　由原子级工艺造就的夺目新款金色外观，精密打造的手术级不锈钢边框，以及更胜以往的抗水防尘特性；　　三种外观的结构边框，都是由Apple 特别设计的合金材料精密打造而成。　　(image)　　记得去年苹果公司在iPhone8/8Plus/X发布会上强调称这次设计的玻璃材质经过七层色彩处理，是迄今为止最坚固耐用的玻璃面，可iPhone8Plus当时也是全球首个迎来破碎的机器。这玻璃真的不结实，就别怪我们玻璃心了　　(image)　　去年的iPhone 8Plus　　网友：买得起，修不起　　对于很多用户来说，被摔碎意味着要去维修，由于这两款手机太新的缘故，所以只能去官方售后。　　如果没有购买AppleCare+，iPhone XS的屏幕要花费2228元（iPhone X屏幕维修价也是如此），而iPhoneXS Max则要2628元。　　保外屏幕维修定价　　(image)　　苹果中国官方给出的维修价格　　面对如此吓人的维修价格，大家最好套个壳！不然分分钟扔进去一台iPhone 8的节奏......</w:t>
      </w:r>
    </w:p>
    <w:p>
      <w:r>
        <w:t>WXC6186</w:t>
        <w:br/>
      </w:r>
    </w:p>
    <w:p>
      <w:r>
        <w:t>(image)帕蒂（Patti Davis）原标题：里根女儿自曝曾遭性侵声援自称遭大法官候选人性侵的女教授【文/观察者网王慧】美国前总统里根的女儿帕蒂（Patti Davis）公开撰文声援自称被大法官候选人卡瓦诺（BrettKavanaugh）性侵的女教授福特（Christine Blasey Ford）。21日，帕蒂在《华盛顿邮报》发表专栏文章，回忆了自己被性侵的经历，表达了对福特的理解和支持。她称，性侵给她的人生带来了不可磨灭的伤害，就像福特一样，她也记不住很多细节。(image)《华盛顿邮报》文章截图51岁的福特是美国加州帕罗奥图大学临床心理学女教授。日前，特朗普提名的大法官卡瓦诺被其指控性侵。对此，卡瓦诺发表声明，坚决否认。在这一事件上，美国总统特朗普一直站在卡瓦诺一边，为自己的大法官人选做辩护。21日，特朗普再次发推特质疑福特是否诚实。“如果对福特博士的侵害真的像她声称的那么恶劣，我毫不怀疑，她慈爱的父母早就在事发后第一时间就向执法部门报案了。我要求她提交文件，这样我们就可以知道日期、时间和地点了。”(image)特朗普推特截图此前，福特向《华盛顿邮报》表示，她在高中时遭到过卡瓦诺性侵，但她没有记住很多“关键性的细节”。就在特朗普发推特质疑福特的同一天，帕蒂公开发表了回忆自己40多年前被性侵的文章《我被性侵了，这是我不记得很多细节的原因》。帕蒂称，当年，她遭到一名音乐制作人在办公室性侵，但一直没有公开。她表示，自己也记不得当初被性侵的具体月份，记不得自己到的时候他的助手是不是已经下班了，也记不得自己离开的时候有否和这个音乐人还说过什么。帕蒂在文中写道：“但是，接下来发生了什么是不可磨灭的。他穿过房间，地上有一条深绿色的地毯，他的脚步很响、很重......他的呼吸闻起来像咖啡和陈面包，他没有用避孕套。我记得后来我离开了，自己开车回家，街灯闪烁，街上有从餐厅或从酒吧里刚出来的人们。我感到孤独、羞愧，我厌恶自己。为什么我不离开那里？为什么我没把他推开？为什么我僵住了？”所以，帕蒂称，福特教授记不得一些细节一点都不会让她感到惊讶。她表示，在这种创伤性的事件当中，记忆模式是不一样的。“福特因为记不得性侵发生的时间、地点而受到批评。但她对于性侵这件事的记忆是鲜活而详尽的。他的手捂住她的嘴，他进入她的身体，而她因为无法呼吸，害怕会死在哪里。这就是所发生的事情。你的记忆会拍下一直困扰着你的那些细节的照片，这会改变你的生活，活在你的身体里。这些把其他无关紧要的故事排除在外。”(image)女教授福特与最高法院大法官提名人卡瓦诺帕蒂写道，“几十年来，我没有把这件事告诉过任何人，朋友、男朋友、治疗师、甚至我的丈夫都不知道。”帕蒂称，福特想要联邦调查局介入（FBI）调查，这一请求非常勇敢。也许那些准备审问她（福特）的老男人应该停下来想一想，让一个女人说出困扰了她几十年，甚至改变了她生活的记忆，需要多大的勇气。福特最后写道:“要求对这一事件进行调查并不是什么大事，除非他们只是想让她离开，而这也是女性害怕说出性侵这种事情来的一个原因。”对于福特要求FBI介入调查的请求，特朗普21日在推特中写道：“激进的左派律师现在要求联邦调查局介入调查，36年前怎么没有任何人打电话给FBI报案？”(image)特朗普推特截图目前，美国社交媒体上的女权运动再次发酵，推特上“为何我未有报案”（#whyididntreportit）活动得到了不少性侵受害者的响应，她们纷纷写出了自己此前遭性侵的故事。</w:t>
      </w:r>
    </w:p>
    <w:p>
      <w:r>
        <w:t>WXC6187</w:t>
        <w:br/>
      </w:r>
    </w:p>
    <w:p>
      <w:r>
        <w:t>(image)原标题：香港政府刊宪 禁止“民族党”运作据香港东网24日消息，香港特区政府今早(24日)刊宪，保安局局长李家超行使《社团条例》权力，禁止香港“民族党”在香港运作或继续运作，即时生效。这是香港自九七年回归以来，首次行使《社团条例》，以国家安全及公共安全为由禁止社团运作。</w:t>
      </w:r>
    </w:p>
    <w:p>
      <w:r>
        <w:t>WXC6188</w:t>
        <w:br/>
      </w:r>
    </w:p>
    <w:p>
      <w:r>
        <w:t xml:space="preserve">(image)(image)　　近日，有网友在香港街偶遇王菲和李嫣，母女俩一前一后走着，当天王菲身穿灰色外套搭配黑色长裤，背着学生包还有穿着一双白色平板鞋，看起来十分的低调。　　(image)　　该网友表示离王菲只有半米的距离，真的很幸运，全程痴汉脸，看见天后的那一瞬间就像触电了一样。不过只可惜该网友没有拍到正脸照。　　李嫣的穿着就很抢眼，当天她一身粉色大长衣搭配超短裤，完全展示她的大长腿，当天李嫣还戴着一个发带，一头披散的头发，女神范十足。　　对比妈妈的穿着，李嫣的这一身打扮可以说很新潮。(image)　　李嫣。　　(image)　　李嫣。    </w:t>
      </w:r>
    </w:p>
    <w:p>
      <w:r>
        <w:t>WXC6189</w:t>
        <w:br/>
      </w:r>
    </w:p>
    <w:p>
      <w:r>
        <w:br/>
        <w:t xml:space="preserve">    </w:t>
        <w:tab/>
        <w:t xml:space="preserve">    </w:t>
        <w:tab/>
        <w:t>(image)参考消息网9月22日报道美媒称，据知情人士透露，虽然埃隆·马斯克努力控制特斯拉公司高管流失的局面，但该公司又有一名副总裁辞职。据彭博新闻社网站9月20日报道，这名知情人士说，负责全球供应管理的副总裁利亚姆·奥康纳已辞去在这家电动汽车制造企业的职务。特斯拉公司的代表没有立即回应置评请求。该公司股价在盘后交易中下跌。报道称，2015年3月离开苹果公司加盟特斯拉的奥康纳，是几周内从特斯拉离职的至少第五位高管。该公司首席会计官及人力资源和通信部门负责人本月相继离职。负责该公司全球金融业务的副总裁贾斯廷·麦克阿尼尔也将于10月初离职。报道还称，高管的辞职令投资者感到不安，因为这与47岁的马斯克的一系列失误同时发生。特斯拉正面临美国司法部和证券交易委员会的调查，马斯克试图将公司私有化的短暂尝试遭到投资者起诉。这位亿万富翁本人也因称一名（泰国少年足球队被困洞穴事件中的）救援者有恋童癖而被起诉。此外，他还在一位喜剧演员的直播节目中吸食大麻。报道指出，身为公司总裁兼首席执行官的马斯克本月早些时候宣布了一系列升职任命，旨在从内部重建其高管团队。他最重要的举措是任命杰罗姆·吉伦为汽车业务总裁。这是一个新设的职位，其职责包括协调特斯拉的汽车供应链。这项职务描述表明，吉伦的工作可能涉及监督奥康纳。截至9月20日下午6时27分，特斯拉股价跌至297.35美元，跌幅为0.3%。该公司股价今年以来已累计下跌4.2%</w:t>
        <w:br/>
        <w:t xml:space="preserve">    </w:t>
        <w:tab/>
        <w:t xml:space="preserve">    </w:t>
      </w:r>
    </w:p>
    <w:p>
      <w:r>
        <w:t>WXC6190</w:t>
        <w:br/>
      </w:r>
    </w:p>
    <w:p>
      <w:r>
        <w:t>你穿着内衣在家里拖地，就被线上成千的网友同步观看？近日，有青果摄像头的用户反映，自己在家里的生活被在网上同步直播。重案组37号（微信ID：zhonganzu37）调查发现，通过青果直播，能够看到许多用户家中青果摄像头监控范围内的一举一动，有人在家里衣着暴露时还被网友截图。重案组37号探员电话联系几名用户，均表示对直播不知情。青果直播运营商的易信公司相关负责人介绍，公开直播由用户个人设置，接到反映后已暂时关闭所有个人用户直播，下架个人直播内容(image)▲通过青果摄像头捕捉的用户家庭生活场景画面，出现在青果直播平台。    网络截图家中场景活动网上同步播9月22日中午11时33分，标注地点在上海市的一个民居里，摄像头对准了一间客厅，屋子里的摆设尽收眼底。一名中年男子刚洗完澡，只穿着一条内裤在屋里走动，没一会儿，他拿起拖把开始拖地。其间，男子与妻子说了几句话，内容清晰可闻。数据显示，该直播的观看次数为4804次，被收藏1093次。不需要通过任何验证，只要打开“青果”APP的“最新”一栏里，就能清晰地看到这一幕。据平台信息，青果是基于青果摄像机的直播互动平台。用户只要安装摄像头并绑定手机后，就能看到被监控的实时画面，也可实时在平台直播。观看者可在注册账号后，对直播内容进行评论、收藏和推荐。(image)▲在青果直播平台，全方位展现个人家中生活情况。    网络截图这样的情况并非个例。重案组37号（微信ID：zhonganzu37）发现，在青果平台的直播内容一栏，除了宠物、街景、风景和路面状况等内容外，还有不少门店、营业厅、服装店以及家庭内部的直播内容。其中家庭内部的直播观看人数最多，不少网友都会在评论或弹幕里进行交流和讨论，一些“精彩”的画面还被截图贴在评论区。一个定位在上海的用户，摄像头同样对着客厅。从2017年起，网友开始“围观”这家人的直播生活，并在评论区截图讨论。在摄像头下，屋里女主人也从怀孕状态，到现在的哺乳状态。评论区有不少关于女主人坐在沙发上哺乳的截图。“争取截个露点的”，“光着身子喂奶不是更好”这样的评论并不鲜见。被围观的这一家似乎毫不知情。(image)▲在青果直播平台上直播的个人家中生活。    网络截图用户称对直播并不知情9月22日中午12时，上海的王芸正在家里厨房忙碌，儿子正坐在沙发上吹着电风扇。重案组37号拨通她的电话时，能清楚看到直播画面中的她拿起了手机，开始接听。王芸说她昨天刚刚装上摄像头第一天，只知道自己手机上可以观看摄像头的画面，但并不知道画面也能被别人看到。“直播在线，别人也能看到？天哪这也太恐怖了吧。”正说着视频突然黑掉，王芸已经将插头拔掉了，但王芸还是担心，视频已被几百人看过，个人隐私是否会泄露。河北石家庄的张敏也在邻居的帮忙下，把摄像头装在了客厅。此前她并不知道视频有直播功能，也从没有在平台观看过其他人家的直播。接到重案组37号探员电话后，她查看了手机发现青果APP内显示“已打开直播”，随后立即关闭。直播变成黑屏，上边显示“该摄像机已加密，需向主人申请后方可查看”。河南周口的赵强家大人在外地工作，为了照看孩子，在老家的院子里安装了摄像头。直播显示，22日中午，孩子们正在院子里玩闹，摄像头还能拍到路人。他说安装摄像头后绑定手机时曾进行设置，点击过“完全开放”，但并不知完全开放等于完全公开直播。除了家庭相关的内容外，一家服装店的摄像头对着店内，正有一对年轻的情侣在试穿衣服，但对摄像头似乎并不知情。(image)▲除了个人家庭，青果直播平台上还可以看到教室等一些地方的监控直播。    网络截图平台下架所有个人用户直播重案组37号了解到，购买青果摄像头后扫描二维码，可一步步根据引导进行安装、绑定手机。在平台的《青果摄像机服务协议》中，有关于用户隐私的制度。内容说明，“用户将青果摄像机所拍摄的内容，通过本服务的分享类功能提供给特定或不特定的第三方的，应基于自身的谨慎判断，妥善保管和分发功能所产生的链接地址、二维码等，并自行承担因此造成的一切后果。”青果直播平台运营商易信公司相关负责人介绍，如果用户选择直播，需手动设置确认。其中权限设置中有“完全开放”、“需要验证”两个可供选择。在完全开放的选项下，小字注明“所有人都可以在广场看到您的直播”。相关负责人表示，在接到相关的反映后，于22日下午5点，暂时关闭了所有个人用户直播的页面，下架个人直播内容。相关同事已经在清扫摄像头的公共数据，并且会删除评论。有关用户私密场景的画面内容出现在青果直播广场的原因，相关同事仍在进一步进行排查。而对于营业厅、服装店等涉及公共场所的直播，该负责人介绍，青果一直禁止服务商业化，规定用户不得利用直播服务进行商业用途。公开直播这类带有商业化目的的行为，需事先和平台进行确认。此次事发后，也关闭了所有关于公共场所的直播。9月23日，重案组37号人探员打开青果页面，发现页面只剩自然、宠物、街景等直播，其他直播均已下线。该负责人介绍，目前青果平台仅保留与青果合作的项目直播，其余均暂时下架。而目前合作的这些项目直播中，也将做一次盘点，视情况做出相应处理。(image)▲青果直播平台对涉私密场景的直播采取加密措施。目前该类直播已下架网络截图追访律师：涉嫌侵犯隐私权的行为京衡律师上海所律师余超介绍，现代意义上的隐私权，指自然人享有私人生活安宁与私人信息秘密依法受到保护，不被他人非法侵扰、知悉、收集、利用和公开的一种人格权。自己的肖像特征不想被别人看到，不想在某些场合露面，某天的生活轨迹不想让人知晓等，这些都包含在其中。直播技术的发展和不当利用，容易对个人隐私造成威胁。余超律师解释，尽管青果平台有“小字提示”，但与完全征得用户同意是两码事，并不能排除用户没有注意到提示，或根本不了解摄像头使用功能的情况。因此，即便平台在征得直播同意时有“小字提示”，如果侵犯了用户的隐私，依然要承担侵权责任。此外，对于商家将镜头对准消费者进行直播这种情况，余超律师介绍，摄像头属于商家，而隐私权是属于被拍摄消费者的，是否同意直播，不能由摄像头的所有者说了算，也必须要经被拍摄者同意。但因饭店、商店里的顾客随意性也很大，商家不可能一一获得授权，一些对直播缺乏了解的顾客，也并不清楚直播意味着什么。余超律师认为，因此侵犯隐私权的行为从理论上就必然是存在的。</w:t>
      </w:r>
    </w:p>
    <w:p>
      <w:r>
        <w:t>WXC6191</w:t>
        <w:br/>
      </w:r>
    </w:p>
    <w:p>
      <w:r>
        <w:t>(image)图片来源：视觉中国Fake news！（假新闻）这是特朗普在遇到一些负面新闻时经常说的话，尤其是对他不怎么喜欢的CNN（美国广播公司）。长久以来，特朗普就一直受到“通俄门”的困扰，近来一段时间又有“艳星门”、亲信被捕等负面新闻。也许是“烦心事”太多，使这位美国总统对媒体的厌恶进一步升级，扩大到了Facebook、谷歌等社交媒体上，连他平日的“最爱”——推特也受到了批评。最近，特朗普对以Facebook、谷歌、推特等社交巨头们的不满，似乎要从嘴上说说升级到“直接动手”了。9月22日，据彭博社报道，白宫已经起草了一份行政命令，指示美国反垄断当局“彻底调查是否有任何在线平台违反了反垄断法”。行政令称，此举或能保护在线平台之间的竞争并消除平台的偏见，其他政府机构应在命令签署后一个月内给予建议。上述媒体引述一名白宫官员的话表示，该行政令目前仍处于初期阶段，尚未经过其他政府机构审批。此外，草案中未曾提及任何具体的企业名字。但彭博社指出，若特朗普签署了这一行政令，代表着他对谷歌、Facebook、推特以及其他社交媒体公司的反感显著升级。(image)图片来源：视觉中国行政令草案指出，消费者很有可能因为在线平台的偏见而受到伤害。考虑到在线平台在社会中扮演了重要角色，保护美国民众免受主流网络平台的反竞争行为侵害至关重要。此外，草案还写明，联邦政府机构所采取的任何措施必须与其他法律保持一致。彭博社认为，这等同于变相承认了此举或威胁美国司法部门独立性，也有可能与《宪法第一修正案》产生冲突。据华尔街见闻报道，此前特朗普在接受外媒采访时曾表示让推特和Facebook等社交平台对内容进行自我监管，这是“非常危险的”。特朗普批评他经常使用的推特，认为推特具有歧视性，并指责该公司通过搜索结果排序，来降低一些知名共和党人的影响力。8月31日，特朗普曾上传过一条推特，指责谷歌在奥巴马任期的时候会推送奥巴马国情咨文演讲的时间和地点，还会放出直播链接，但是在自己的任期里，谷歌却没有推送任何信息。此前的8月28日，特朗普还指责谷歌在新闻搜索结果中故意展现对他不利的新闻，并称这是一个“很严重的问题”，必须得以解决。特朗普表示：在谷歌搜索“特朗普新闻”，结果只显示“假新闻”媒体的报道。“换句话说，他们操纵了关于我和其他人的新闻，所以几乎所有的故事和新闻都是负面的。”搜索“特朗普新闻”，96%的结果来自左翼媒体，这很危险。谷歌和其他公司正在压制保守派的声音，隐藏正面的信息和新闻。他们控制我们能看到什么，看不到什么。这是一个非常严重的情况，将会得到解决！其中“假新闻”CNN最为突出。共和党/保守派和公平媒体被屏蔽。这合法吗？在8月28日特朗普批评谷歌后，谷歌当时就回应表示搜索结果并不会出现任何政治倾向上的偏颇。近日，针对特朗普的指控，谷歌首席执行官Sundar Pichai又给出回应：过去不曾、未来也不会这么做。(image)图片来源：东方IC今年1月，特朗普颁布入境限制令，在90天内禁止全球难民以及伊朗、苏丹、叙利亚、利比亚、索马里、也门和伊拉克公民入境。随后，包括谷歌在内的超过100家科技公司联合向法庭提交非当事人意见陈述，要求法院撤销这一禁令。《华尔街日报》爆出一连串的谷歌员工内部邮件显示，2017年1月29日，即特朗普第一次签署移民禁令的两天之后，员工们就“是否有可能调整谷歌搜索相关功能，为用户展示支持移民的内容”进行了讨论。我知道这需要大家全力以赴才能做到，但我也认为，这就是我们所需要的及时又迫切的信息。众所周知，如果没有移民，这个国家和谷歌都不会存在。邮件流出后，一位谷歌发言人在声明中表示，邮件中的讨论只是一场头脑风暴，相关措施从未有过一项付诸实施。9月21日，《纽约时报》引述Pichai发给员工的一封邮件表示：最近有新闻报道提及一封内部邮件，暗示谷歌会为了政治目的牺牲搜索结果的完整性。这是完全错误的。我们的产品不会偏向任何政治议程。用户对我们的信任是谷歌最大的财富，我们必须永远保护它。本文综合华尔街见闻、彭博社、华尔街日报、纽约时报等</w:t>
      </w:r>
    </w:p>
    <w:p>
      <w:r>
        <w:t>WXC6192</w:t>
        <w:br/>
      </w:r>
    </w:p>
    <w:p>
      <w:r>
        <w:t xml:space="preserve">(image)　　北京时间周一(9月24日)，据外媒消息，作为美国有史以来遭遇的最严重风暴之一，“怪兽级”飓风佛罗伦斯（Florence）不仅推高了油价，更是令美国遭受了严重的经济损失。　　评级机构穆迪周五（9月21日）预计，这场飓风为美国带来了380亿美元至500亿美元的经济损失，其中包括财产损失、车辆损失和产量损失。　　这一数字是此前高盛及标准普尔初步预估区间——80亿美元至200亿美元的两倍还多，也是数据分析公司CoreLogic预计区间30亿美元至50亿美元的十倍左右。　　穆迪称，若佛罗伦斯所造成的经济损失真的达到预估区间上限500亿美元，这一飓风将成为美国史上第七强风暴，排名仅次于1992年的飓风Andrew。　　穆迪还指出，尽管造成了强力破坏，但佛罗伦斯在“袭击”过程中由四级飓风逐渐降成了一级飓风，“威力”范围远不如去年的飓风哈维。　　富国证券数据显示，单看美国保险业，就已为哈维开出了高达300亿美元的账单。富国银行分析师ElyseGreenspan则称，由于佛罗伦斯威力减弱，保险业损失大幅减少，潜在损失从200亿美元降至50亿美元以下水平。　　据穆迪测算估计，2017年，美国遭遇的三场飓风均为经济造成了巨额损失：哈维的“价位”是1335亿美元，玛利亚是1200亿美元，厄玛则是842亿美元。三个数字均高于穆迪对佛罗伦斯的预估区间上限。　　《华尔街日报》援引巨灾风险模型公司预计，通常并不提供洪灾保险的私人保险公司将损失17亿美元至50亿美元成本。 </w:t>
      </w:r>
    </w:p>
    <w:p>
      <w:r>
        <w:t>WXC6193</w:t>
        <w:br/>
      </w:r>
    </w:p>
    <w:p>
      <w:r>
        <w:t xml:space="preserve">(image)　　冯小刚近来一举一动备受关注（图源：VCG）(image)　　原定海报中冯小刚的名字还在（图源：@52杰丸子）　　(image)　　改档之后，冯小刚的名字在海报中“消失”（图源：@52杰丸子）　　一段时间以来，中国影视圈迎来“阴阳合同”事件后，一波从业人员偷税漏税的问题受到全面监管与影响。期间，导演冯小刚两部电影遭到除名。　　综合媒体北京时间9月24日报道称，此前9月21日放映的电影《江湖儿女》，冯小刚原本有客串戏份。不过，前段时间的新海报把他的名字去掉了；并且在正片中也删掉了5分钟的戏份。　　对此，导演贾樟柯无奈笑答：“写剧本的时候在书桌上贴了一句话：一言难尽，五味杂陈。这是这部电影的感觉，也是我现在的感觉。”　　然而事件并没有结束，上述事件发生不久后，冯小刚又有一部参与的电影遭到除名。这部电影就是华谊兄弟出品的《找到你》，由吕乐导演，姚晨、马伊琍主演。　　报道称，《找到你》原定于9月30日上映，原本海报上在显眼的位置写着“监制冯小刚”，可见这部电影曾以冯小刚监制作为宣传点。　　最近，这部电影改档于10月5日上映。新海报中“监制冯小刚”已经不见，原本的位置，只剩下导演吕乐和编剧秦海燕的名字。　　此外，《找到你》在北京举办首映发布会上，导演吕乐、编剧秦海燕，主演姚晨、马伊琍都来了，唯独不见冯小刚。　　自崔永元5月份以来在娱乐圈掀起一场反腐风暴后，冯小刚、范冰冰、华谊兄弟等人一直牵扯其中。期间，范冰冰也因偷税漏税问题遭到当局的控制。　　而冯小刚也被传出涉嫌“阴阳合同”，此前还被曝出已经跑路美国。　　9月17日，有媒体报道，正处在风口浪尖中的冯小刚与王中军同时现身美国洛杉矶，这也是冯小刚最近一段时间以来的公开露面。　　崔永元曾在其微博曝光冯小刚在洛杉矶买下的豪宅，并附上多张照片，冯小刚现身洛杉矶或印证了这一说法。　　如今，冯小刚两部参与的电影都遭到了除名，原因也不得而知。这一举动让人不禁联想到其新电影《手机2》能否如期上映。　　此前崔永元在与冯小刚的骂战中表示，自己抽屉里还有一堆合同等着爆料，并喊话冯小刚，静待《手机2》上演，到时配合宣传。 </w:t>
      </w:r>
    </w:p>
    <w:p>
      <w:r>
        <w:t>WXC6194</w:t>
        <w:br/>
      </w:r>
    </w:p>
    <w:p>
      <w:r>
        <w:t xml:space="preserve">　　当地时间周六（22日），美国国土安全部提出一项移民新规以完善现行的移民法律，即要确保进入美国的移民能够自给自足，不依赖公共福利。同时，对于有可能成为“公共负担”的移民，美国移民局官员可以拒绝其入境，或是延长入境时间。　　据美国《国会山报》报道，美国土安全部认为，虽然现行法律一直要求申请长期在美居住的移民，必须提供不依靠公共福利生活的证明，但力度还不够大，新规将把食品券和第八项住房凭证也囊括进去。　　“公共负担”这一说法最早出现在美国1882年的移民法案中，也是19世纪末到20世纪初，美国拒绝口岸移民的最常见理由。1999年，移民规划局正式规范“公共负担”的定义，即已经或有可能将依赖政府作为维持生计的主要手段，或是接受公共现金救助，或是长期受到政府开支的照顾，这样的移民就是“公共负担”。　　新规除了针对“公共负担”，还明确指出贫困家庭临时救助（TANF）、补充保障收入（SSI），以及一些医疗补助已经为美国带来很多负面因素，新规还将针对这些做出调整。据路透社报道，美国土安全部部长尼尔森（KirstjenNielsen）在一份声明中说：“那些希望移民到美国的人必须证明他们能够自己养活自己，这项新规要在之前移民法律的基础上加大执行力度，促使移民‘自给自足’，不会成为美国纳税人的负担。”　　据悉，这项新规被视为特朗普限制美国合法移民和非法移民政策的一部分，同时，也是国会中期选举中的一个重要议题。新规无需国会表决通过，将在未来几周以公报形式正式发布。国土安全部官员表示，新规一旦正式发布，将影响超38万的美国合法移民。　　美国提倡移民的相关人士则极力反对新规，认为这一新规阻止移民接受关于健康和食物的援助，这会对全美的公共健康产生负面影响，还可能导致贫困率和住房不稳定性大大增加。</w:t>
      </w:r>
    </w:p>
    <w:p>
      <w:r>
        <w:t>WXC6195</w:t>
        <w:br/>
      </w:r>
    </w:p>
    <w:p>
      <w:r>
        <w:t xml:space="preserve">(image)梅本理惠　　据台湾媒体报道，由日本美妆月刊《美ST》举办第9回国民美魔女大赛，决赛结果近日出炉，来自神奈川县的47岁人妻梅本理恵风光摘冠，保养得宜的冻龄美貌与好身材，完全看不出儿子已经就读大学了。　　这次共有16位美魔女进入第9回国民美魔女大赛决赛，在经过私服、泳装、才艺比赛等重重审查后，最终由47岁梅本理惠、40岁桥爪美香拿下冠亚军，值得一提的是，身高167公分的梅本理惠也是决赛参赛者年纪最大的一位。   </w:t>
      </w:r>
    </w:p>
    <w:p>
      <w:r>
        <w:t>WXC6196</w:t>
        <w:br/>
      </w:r>
    </w:p>
    <w:p>
      <w:r>
        <w:t xml:space="preserve">(image)　　雨后的比赛路段变得十分泥泞。受访者供图　　(image)　　参赛选手称，途中很多地点为陡坡，雨后更加湿滑。　　9月22日，“潇湘100天门山国际越野赛”举行。9月23日，新京报记者从张家界市政府获悉，一名来自江西宜春的46岁女选手因下坡路滑，摔伤后抢救无效死亡。　　律师表示，群众活动的组织者，需承担安全保障义务，赛事承办方应该预料到雨天继续比赛的危险性，采取安全保障。赛事承办方除了应承担赔偿损失等民事责任外，还有可能承担相应行政责任甚至刑事责任。　　雨中越野赛致1人死亡　　9月22日4时30分，第二届潇湘100天门山国际越野赛在张家界市永定区举行，来自中、美、英、瑞等国内外2500余名选手参加比赛。　　参赛选手马奔介绍，赛事当天基本全天在下雨，比赛包括爬山、穿越河沟、公路奔跑等项目。因为下雨，山路湿滑泥泞，一些山路几乎是垂直90度的坡，在30公里的赛事中，一名女选手不幸遇难。　　9月23日，新京报记者从张家界市人民政府获悉，比赛中，一名来自江西宜春的46岁女选手杨某，在途经天门山镇唐家溪村下坡路段时，因下雨路滑不慎滑倒，致头部右侧太阳穴碰击硬石，受伤严重。事发后，救援队及站点医生赶到事发现场对受伤女选手进行救治，下午1时左右，受伤女选手被张家界市人民医院脑外科医生确诊死亡。　　根据张家界市政府发布通报，意外事故发生后，张家界市文体广新局、永定区相关部门以及具体承办赛事的相关公司负责人，赶到现场处理。为确保不再出现安全事故，组委会当即终止了剩余的赛程。目前，死者遗体已送至市殡仪馆，具体承办赛事的相关公司已通知死者家属进行后事处理。　　9月23日下午，记者致电赛事运营公司了解相关事情，对方表示，详细情况正在进一步调查和收集，关于此次赛事遇难者的善后事项和后续处理情况仍在商讨当中，其他信息不便透露。　　赛事系第二次举办　　“潇湘100国际越野跑系列赛”由湖南省体育局、湖南省旅游发展委员会、张家界市人民政府主办，湖南御峰体育文化有限公司负责赛事运营。每年会在湖南省内举办3至4站，每站参与人数在2000人左右。　　赛事官方微信显示，9月7日和9月17日，张家界市人民政府和张家界永定区人民政府分别召开了2018潇湘100第二届张家界天门山国际越野赛政府工作会议，两场会议就做好越野赛有关服务保障工作协调部署了赛事宣传、交通、安全、保障、医疗、环卫等各方面工作，确保本届比赛能够安全、顺利、圆满举行。　　张家界天门山国际越野赛官方微信显示，该赛事自2017年4月首次举办，今年9月是第二次举办。报名平台介绍，该比赛是一项长距离的越野赛，属风险较高的竞技比赛项目，参赛者应身体健康，有长期参加越野跑步训练的基础和比赛经历。　　根据赛事报名信息显示，每名选手需要交纳一定的报名费。根据参加赛事项目不同，报名费从99元至659元不等。　　一名选手告诉记者，“因为道路湿滑步伐需要放慢，我前面有两位女士滑倒后直接从坡上滚下去了，幸好人没事。”该选手说，虽然赛道下坡有安全绳，沿途有负责安全保障的工作人员，但越野跑本身危险系数就比较高，不可抗因素也太多，安全保障的工作人员并不能完全照顾到每位选手。　　■ 律师　　举办方未尽到安全保障义务　　北京市康达律师事务所韩骁告诉记者，根据《侵权责任法》第37条的相关规定，宾馆、商场、银行、车站、娱乐场所等公共场所的管理人或者群众性活动的组织者，未尽到安全保障义务，造成他人损害的，应当承担侵权责任。也就是说，群众活动的组织者，需承担安全保障义务，侵权责任法对其责任不要求存在过错，需要综合考察是否未履行安全保障义务，以及是否造成损害。　　韩骁认为，天气状况决定越野项目比赛的安全与否。此次比赛的组织方，应预料到天气会增加比赛的危险性，应该停止或者采取相应安全保障。除了根据《侵权责任法》，侵权方应承担赔偿损失等民事责任外，还有可能承担相应行政责任甚至刑事责任。   </w:t>
      </w:r>
    </w:p>
    <w:p>
      <w:r>
        <w:t>WXC6197</w:t>
        <w:br/>
      </w:r>
    </w:p>
    <w:p>
      <w:r>
        <w:br/>
        <w:t xml:space="preserve">    </w:t>
        <w:tab/>
        <w:t xml:space="preserve">    </w:t>
        <w:tab/>
        <w:t>(image)　　文/高寒　　来源：懂懂笔记（dongdong_note）　　有时候，“约”文化在某些创业者手里，总是能被包装出纷繁复杂的花样来。　　随着近期舆论对于共享单车行业的反思和叹息，过去两年来这轮共享大潮的波澜壮阔似乎已经远去。然而，就在共享单车和共享汽车等明星项目逐渐黯淡，共享雨伞与共享移动电源无人问津的时候，一些诸如“异性拼房”类的共享，又沉渣泛起。　　这些应用，究竟是想涉足共享经济，还是想通过“约”P擦边球把所谓的线上红利导入到线下？　　众多拼房共享应用沉渣泛起　　前不久，一款名为“睡睡”的同住拼房App 让这个炎热的夏末又增添了一丝浮躁。　　8月22日，已经有半年多没有更新的同住拼房官方微博突然发问，同住拼房的App“睡睡”上线了，并告知安卓和iOS用户可以在各大应用商店以及官网下载使用。　　然而多位曾使用过该App的用户告诉懂懂笔记，这个App的使用体验和意图，充满了“约吗”等性暗示的伎俩。　　“我注册该平台后，几分钟内就有三十多个名男性用户加入心仪。其中有好几个人对我提出性暗示的邀约。一名男性用户在拼房说明里直接写上‘要小姐姐暖床’。”用户曾婷（化名）告诉懂懂笔记，她前不久去上海和杭州旅游之前在应用商店下载过这个软件。　　“有个人直接提出了发生关系的要求，称他已经开好大床房让我直接过去，并表示他可以出全部房费不用我出拼房费。还有男性用户表示‘随时可以等我出差过去时一起睡’。”曾婷对此义愤填膺。　　打开“睡睡”App，首先看到的就是带有暧昧色彩的宣传标语。(image)“最初平台只做同性拼房，上线异性拼房后，我们考虑更多的是否会有一些特殊职业的女性混进来发布一些涉黄信息，因此每天都花大量精力去审核，包括女用户的照片信息和项目说明。”从一些媒体的报道中，可以看到睡睡App创始人吴旭阳曾这样公开表示。　　然而吴旭阳所说的并没有兑现，这款软件几乎从界面打开到整个拼房流程结束，每一个环节都带有性暗示的引导，实际上已经成为约P和各种性暗示社交的集合。　　因为遭到大量用户投诉，9月8号之后睡睡App已经在各大应用商店全面下线，但部分安卓用户仍可以通过扫码或网络链接的形式下载该款App。　　这并非是吴旭阳的共享拼房应用首次遭遇下架。在今年初，“同住拼房酒店共享床位”小程序上线时，吴旭阳作为创始人就曾表示，之前关于应用的暧昧广告已全部下线，异性拼房的功能在新版本（第一个版本已经被下架）不会出现。但第二天这款小程序就因为“涉及低俗、性暗示或色情信息”被微信官方暂停服务。　　有些创业者琢磨拼房和共享住宿，似乎从一开始就已经扎进异性这个死胡同里了。　　其实在睡睡之前已经有多个同住拼房类的应用出现了，它们的情况与睡睡相比有过之而无及。　　2015年初，一款名为芝麻拼房的App软件打着共享经济的旗号高调上线。而在2016年2月芝麻拼房官方发布的文章则声称：上线半年以来，App用户注册量已达到5000人，未来将采取与酒店分成的方式获取盈利。　　但有媒体发现，这个”芝麻拼房“微信公众号早已无法进入，安卓和IOS的App商店中也不见其踪影。　　而在苹果应用商店中，拼房同住类产品并没有消失，比如“趣住”和“凑凑”。(image)　懂懂笔记发现在这些拼房平台上，一些男性用户发布的拼住信息，有的是直接标注只限女性，有的则会写明“如果是女性同住可以免房费”。而在拼房应用的的一个聊天室中，部分用户的聊天记录更是不堪入目。(image)　被利益驱使的创业野望　　共享拼房，其实从一开始就是打着共享经济的旗号从草莽中出发的。　　和大多数互联网公司的创始人一样，吴旭阳在推出睡睡App之前也曾经给自己的创业灵感包装了一个美好的源头。他表示自己经常出差，在陌生的城市酒店里感到非常孤独，于是就开发了“同住拼房”线上拼酒店平台，想要让出行者住更好条件的酒店并摊薄住店成本。　　回看睡睡App的诞生和反复上架、下架，其实就是吴旭阳与微信管理平台之间一部“猫捉老鼠”般的纪录片，而它不断死灰复燃的重生让人清楚看到背后裹挟的利益驱动。　　2018年1月，同住拼房在微信上线了“酒店床位共享”小程序，提供的项目是“异性拼床”服务，微信官方将其下架。　　一周后，“同住拼房酒店共享床位”小程序新版本上线，次日微信官方又一次对其强制下线。　　2018年6月，这次小程序的名字改为“睡睡酒店拼房沙发客”后再次上线，同时取消了用户注册和审核步骤，点开就能使用，注册后只要花1分钱就能得到拼房者的电话号码。于是，再次被封。　　微信走不通，同住拼房只好另辟战场。于是2018年8月22日，同住拼房的App“睡睡”直接瞄上了应用商店，告知用户可以在安卓和iOS 的应用商店里直接下载。　　在接受媒体采访时，吴旭阳对于在微信上“屡屡受挫”的回答耐人寻味，他声称自己非常看好微信渠道，但总是被下线，言下之意是团队的经验不足：“App开发和运营不是很大的产品，会内耗太多，团队也没有相关经验。”　　其实吴旭阳面对微信的多次下架仍然不肯放弃，看上的无非是同住拼房类应用背后的那些肥硕利润。　　“睡睡盈利来源为从每个订单抽佣10元，并与太平洋保险公司合作，为每笔订单绑定20元意外伤害保险（拼房双方每人10元）”。订单绑定的意外伤害保险，显然暴露出拼房潜在的风险，颇有“此地无银三百两”的意味。而吴旭阳对拼住同房的盈利分析，也说明应用背后的“有利可图”。　　吴旭阳曾宣称称睡睡App实名制注册的用户高达80万人，客单价 100余元，9月初其单日拼房数量就已经达到3万多单。也就说该应用在9月8日下线之前，其每日的佣金提成可达到数十万元。　　但吴旭阳没有透露除了佣金外的另一部分隐蔽收入：也就是用户充值会员的费用。　　有媒体曾曝光，今年初睡睡App的小程序在遭到用户投诉后，新推出的睡睡App并没有真正取消“异性拼床”，只是把这个功能做得更加隐蔽——即用户在设置栏里，如果选择拼房对象的性别为女性，系统就会提示“仅支持铂金以上会员”。这种设置的背后目的，无非是暗示如果用户想拼女性房客，就要付费成为铂金会员才可以继续“游戏”。　　通过媒体的披露可以了解到，平台上推出的半年79元的铂金VIP会员，可获得异性拼房权限（无限次异性推荐），而年费299元的钻石VIP更可以享有与“对方直接沟通”的权利，真可谓付的钱越多，获得了解异性访客的能力就越大。(image)由此可见，当初手握80万的用户，让他们充值79元的铂金VIP与299元的钻石VIP，才是吴旭阳最看重的收入来源。　　别拿生命的代价去测试“艳遇”　　诸如睡睡App这样的拼房应用，所谓的“实名认证”也都是由用户自行填写姓名、手机号以及身份证号等信息，实际上根本没有任何安全保障。从该应用的“免责声明”中也可以看到，应用平台只是“信息对接”者，不会承担用户和酒店方的任何法律责任和经济损失。实际上应用对于拼房者的身份信息核对工作，完全不在监管之下，全凭用户自己判断。(image)　可以说，所谓的拼房应用完全绕开了目前的酒店登记信息系统。根据《旅馆业治安管理办法》规定，旅客不得私自留客住宿，或者转让床位，旅馆接待旅客住宿，也必须登记。一旦信息登记混乱，就会放大不测的风险。　　一个真正的共享类应用应该是在平台、第三方以及法律等多重监管下良性运行的产品，显然目前的拼房同住类产品都“完美”地避开了各方面监管，而吸引你的，或许只是一个充满虚假信息和风险的偶遇与刺激。(image)　这类拼房App往往会勾画一个美好的愿景：低价、高品质，还有共享、节约、环保的理念，但是骨子里总是抑制不住想用各种性暗示去跳动人们的神经。对于生活在移动互联网下，喜欢新鲜事物的年轻人来说这些噱头确实很有吸引力。然而，精致的包装裹着充满诱惑情色暗示和各类监管漏洞，不安全因素时刻可能发生。　　这种拼房，你会去住吗？你会拿自己的生命和财产安全去赌所谓的共享拼房吗？</w:t>
        <w:br/>
        <w:t xml:space="preserve">    </w:t>
        <w:tab/>
        <w:t xml:space="preserve">    </w:t>
      </w:r>
    </w:p>
    <w:p>
      <w:r>
        <w:t>WXC6198</w:t>
        <w:br/>
      </w:r>
    </w:p>
    <w:p>
      <w:r>
        <w:t xml:space="preserve">　据宁波晚报9月23日报道，21日，位于余姚市区的一家报刊亭歇业一天，这件平常小事却因一张“送大女儿去牛津大学读博士”的留言条成为网络热点。　　此事是真是假？记者调查：留言属实，报刊亭主人的两个女儿非常优秀，都考上了名牌大学。　　报刊亭歇业通知成网传热点　　当天一早，“西门町在宁波”转发了一张网友“monica快到碗里来”发的图片，说是余姚一家报刊亭没有开门，走近一看，关闭的卷帘门上贴有一张黄色纸条，上面写着“送大女儿到上海机场去牛津大学读博，明天见。”纸条底部还留有日期2018年9月19日。　　(image)　　这张图片被众多网友转发，不少网友纷纷跟帖留言。　　网友“夏夏嗷呜呀嘿”留言：“来自爸妈的骄傲！”　　网友“小情歌25657”留言：“我都替他感到自豪！”　　网友“不不不是本人”留言：“要是我爸，能放一个月鞭炮。”　　网友“灵灵啊”留言：“我愿意看这个秀。”　　不过，在众多网友点赞的同时，也有个别网友质疑这张纸条的真实性。对此，网友“沈大祥-咔咔”留言说：“可能在店主眼里就跟叙述我去菜市场买菜一样的事情，在别人眼里就成了炫耀，眼界不同看待事情的感想都会不一样，希望他们多往好的方面想吧。”　　那么，这张图片真的像个别网友质疑的那样，是在作秀？昨天一早，记者通过多种途径进行证实。　　记者辗转找到报刊亭主人　　22日上午8点多，根据网友转发的信息源，记者在微博上私信了报刊亭主人，并留下联系方式，希望对方能联系记者。　　根据网友留言，报刊亭主人还有个小女儿考上了清华大学，记者辗转联系到余姚市教育局，希望从中找到这名女生的线索。　　经过多次电话联系，余姚市教育局陈老师告诉记者，当地考入清华北大等名校的生源主要来自余姚中学。随后，记者与余姚中学取得联系。该校教务处张副主任查询了近三年学校考入清华大学的学生名单，发现2017届学生王引晗的特征比较符合。　　与此同时，根据网友提供的情况，该报刊亭在中国银行余姚市支行附近，记者请家住余姚的好友周先生赶到此地查找核实。　　中午12点左右，周先生顺利找到这家位于余姚市舜水南路上的报刊亭。周先生问对方是否张贴过一张纸条？大女儿是否考入了牛津大学？对方并没有否认，但非常低调，不愿透露更多信息。　　与此同时，根据张副主任提供的王引晗父亲的电话，记者与他取得了联系。就在记者确认王爸爸的身份同时，周先生也在现场，确认王爸爸就是报刊亭主人。据了解，就在19日，他的大女儿已经启程前往牛津大学报到。　　“两个女儿都非常懂事非常优秀”　　对于自己在卷帘门贴纸条引发网友“围观”，王爸爸表示，贴纸条只是提醒前来买书买报的市民，并非为了炫耀，也不想炫耀什么。“说句实话，两个女儿生在一个非常普通的家庭，能有今天的成绩都是靠自己努力，父母并没有帮到多少。”低调的王爸爸说。　　虽然不太愿意接受记者采访，但提起两个女儿，王爸爸很自豪，说孩子从小就非常懂事，也知道普通家庭的不易，姐妹俩的目标就是考上名牌大学。在教育方面，父母并没有提供多么好的条件，希望网友不要误传。　　“虽说是轻描淡写的几句话，但能看得出这对普通父母的不易。”曾是王引晗班主任的余姚中学谷老师告诉记者，王引晗在校期间学习非常刻苦，从来不用老师和父母担心。　　据介绍，王引晗是班长，性格活泼待人热情，能歌善舞，还担任学生会主席。曾获得全国中学生英语能力竞赛一等奖等荣誉，在2017年高考中，英语单科142分。　　谷老师还告诉记者，王引晗与姐姐的感情很深，高中三年住校，她的姐姐多次来校处理妹妹的事务。因为她姐姐没在余姚中学就读，情况不太了解，但常听王引晗说，大她四五岁的姐姐非常优秀，是她学习的好榜样。　　“优秀学子既是老师的荣耀，更是父母的骄傲，但这份荣耀背后的努力与拼搏，是常人无法体味的。”谷老师说，王引晗的父母非常低调，王爸爸非常关心姐妹俩的成长，但并没有给她们太多压力。两个孩子这么出色，父母的教育培养是值得肯定的。 </w:t>
      </w:r>
    </w:p>
    <w:p>
      <w:r>
        <w:t>WXC6199</w:t>
        <w:br/>
      </w:r>
    </w:p>
    <w:p>
      <w:r>
        <w:t>这是一个万亿规模的“行业”。　　随着一架架飞机起落，行李箱的轱辘急速滑动横跨大洋、流转全球。人们手提肩扛，一个包，一块表、一瓶面霜、一管牙膏，组成了这个“没有生产，只有流通”的万亿级市场。　　毫不夸张地说，中国人已然离不开代购。一方面，“富起来”的中国人需要代购；另一方面，做代购使中国人“更富了”。然而私人代购业从来都是灰色的。走私、偷漏税、假货，与之相关的每个关键词都像是一把悬在头上的达摩克利斯之剑。　　剑落声至。　　日前，规范代购业的《中华人民共和国电子商务法》出台——这门生意，即将消失于今年年底。　　在中国，一亿人靠代购活着　　谁微信里没有几个“海外直邮保真”的代购朋友，谁又不曾拜托出国旅游的朋友给自己带几只小羊皮口红，或是找专业的海淘网站去货比三家买一只香奈儿包……代购已经渗透到中国人的日常生活。　　代购“产业”的起步阶段大约在2005年。留学生或者是在国外工作的人，回国的时候顺便帮亲戚朋友带一些当时的稀罕物件，比如手表、皮包、首饰或者化妆品。　　当越来越多的境外导游和空姐也随之加入这一行业，一些头脑聪明的人嗅到商机，特意穿梭两地之间做起了职业代购，在国外低价购入商品，加价卖出，以此赚取差价。　　代购之所以大有市场，源于中国人对于奢侈品有着天然的兴趣与好感。　　20世纪六七十年代开始，劳力士构成了当时的人们对西方世界的最初想象和共同记忆。满身logo的LV，则在90年代成为身份与地位的象征。　　如今人们对奢侈品的兴趣只增不减。据财富品质研究院统计，2016年中国人买走了全球近一半的奢侈品，达到1204亿美元。预计到2020年，中国消费者境外奢侈品消费将达到1万亿人民币。　　(image)　　与之俱增的是更多人对于购买海外高质量、便宜好用产品的需求。马桶盖、婴儿床、卫生巾、奶粉、鱼肝油，蓝莓干……源源不断的订单从国内传递到大洋彼岸代购人忙碌跳动的微信上，这种中国特色商业模式横扫欧美日韩，让全世界为中国人的疯狂的消费购买力而惊讶。　　数量庞大的留学生群体活跃在人肉代购的第一线。去日本留学前对化妆品一窍不通的男生，如今对lamer面霜、雅诗兰黛小棕瓶、资生堂大红瓶、人鱼姬色口红样样精通。　　亚洲最大规模的批发市场之一韩国东大门，也是代购们的选货地。到处可见面容精致的中国女孩，举着面膜、手霜自拍或直播。如果翻开她们的朋友圈，晒出的几乎全是满满当当的采购成果。　　(image)　　2008年的三鹿奶粉事件后，反而推动了奶粉代购业的井喷式爆发。小山似的奶粉包裹漂洋过海来到天津、青岛、上海、宁波、广州等各大口岸城市的码头，然后被送进了千家万户。　　(image)　　2014年海关总署“56号文”生效：未经备案的私人海外代购将被定为非法。也正是政策的规范，为海外的亚马逊、乐天，本土的天猫国际、京东、洋码头等企业，迎来了在中国发展正规跨境物流电商的机遇。　　阿里巴巴2017年国际零售业务收入73.36亿元，比上一年增长了233%。截至今年3月份，在《福布斯》全球最具价值排行榜上前100名的品牌中，已有75%的品牌在天猫或天猫国际平台上建立了电商业务。　　(image)　　跨境电商风起云涌的时代里，个人代购依然是不可忽略的海淘力量。　　用澳洲举例，目前澳洲华人群体约为100万人，至少约有5%（即5-6万人）从事代购。分析师估计，仅2016这一年，澳洲代购者向中国“出口”了总值高达6亿美元的产品。　　(image)　　　　“年入百万”背后，不是沧桑就是肮脏　　因为天气原因，飞机晚点3小时降落仁川机场，这个月第四次来韩国的花花直奔向乐天，但是因为迟到了，预定好的货已经被别人拿走了。　　(image)　　像花花这种全职代购者不在少数，“年入百万”都是拿命在拼：每天免税店还没关门就开始排队，一直排到第二天早上免税店开门。　　除了这种全职的“空中飞人”，还有大批代购买手是留学生。李晗是前年到法国留学的，她利用课余时间去老佛爷等知名商场扫货，快递回家，再由老妈分发到全国各地。　　然而，累死累活，李晗只挣了个生活费而已。　　(image)　　其实，去实体店买也是一样的。有媒体曾爆料，LV的柜姐会用提防的眼神看着每一个进门的中国人，只要是购买当季热款，柜姐就会说没货，但是5分钟后别国人却可以轻易买走中国人想要的那一款。　　在代购行业已经竞争到白热化地同时，假货就如一条吐着信子的毒蛇悄悄潜入。假货泛滥后，即使真代购也总会遇到各种消费者的质疑：“你这是不是假货”、“某宝比你便宜多了”。　　(image)　　而“自证清白”古往今来都是一件无比困难的事。为此，真代购们也想了各种办法：　　建立代购群，实现内部自治。只要有人发现假代购就相互通知，发朋友圈广而告之。　　(image)　　图片来自：某代购的朋友圈　　此外，还要玩点心理学，把顾客当上帝一样服侍并不适合代购行业，“假装脾气坏”最能握住顾客的心。　　(image)　　顾客担心被代购骗，谁成想连作为海淘“老司机”的职业代购们也会被骗。　　(image)　　让代购头疼和崩溃的何止竞争和假货两条，如何“避税”是个人代购永远的课题。　　(image)　　就是看准了代购这根软肋，一些转运公司会骗代购说货物被海关退单了，要求代购承担清关异常处理费。初入代购行业的小白很容易受骗上当。　　　　个人代购，真的要凉凉了　　“眼看他起高楼，眼看他楼将塌”，年入百万的高光时刻终将逝去。　　法律界普遍认为，新颁布的《电子商务法》释放了一个明确的信号：提高准入门槛，杜绝个人代购行为。　　野蛮生长的个人代购，不仅侵犯了消费者的权益，也给国家造成了重大损失。除了在进关的时候偷逃关税，在交易完成了也几乎没有代购会申报个人所得税，由此完成二次逃税。　　此次立法重申了依法缴纳税务的重要性，但是这并不是今天才有的，一直以来海关和税务部门都在严厉打击代购中的偷税漏税行为。　　(image)　　中国海关查扣的偷税物品　　只是由于个人代购的交易大多在线上、管理责任不明、取证难，使得海关和税务部门常常心有余而力不足。　　因此，在本次立法中，不仅明确了代购为电子商务经营者，而且在第十条中特别规定：电子商务经营者应当依法办理市场主体登记。《人民日报》解读为：不管什么代购，都需要采购国和中国双方的营业执照。　　(image)　　这意味着，“个人代购的时代”即将终结，未来代购市场将只剩企业运营主体。　　个人代购者显然也意识到了，很多人选择在大门关闭前狠捞一把，立誓要用三个月挣来三年的钱。　　(image)　　来自某韩国代购群　　(image)　　来自某澳洲代购群　　代购团灭，中产慌了？　　陷入最后的“狂欢”的不止是代购者，还有消费者。　　(image)　　其实，消费者并没有必要恐慌，因为价格并不会明显上涨。　　代购能够赢得市场，靠价格差。为了平衡偶尔“被税”的风险，大多数代购会把税款平摊到所有订单中，提高一些定价。　　因此，当代购被整顿为电商平台时，比代购多的只是部分税费。而《电子商务法》第十一条规定，电子商务经营者依法享受税收优惠。目前网易考拉、小红书等正规军承担的税率就远低于个人代购，未来国家还可能进一步调低税率。　　(image)　　《海关总署2016年25号公告》规定，个人邮递入境护肤品征收30%的税，入境眼影等彩妆征收60%的税，且总额不能超过1000元。个人携带商品通关，5000元以上部分征税，税率与邮递入境相同。　　价格不会大涨，权利保护却会明显提升。在个人代购企业化的过程中，代购的资质将由国家代为审查。　　不久的将来，消费者将再也不用顶着一张“烂脸”和代购隔着屏幕扯皮，被拉黑后气哭。也再不用担心买回来粉饼碎成渣，代购死活不退钱，还发朋友圈骂你S13的窘境。　　无论如何，私人代购时代即将终结。　　在过去的20年，有人靠代购发了财，有人因代购入了狱。而更多人，因为代购，用上了更多好东西。代购带给中国人并不只是某物，而是一种新的、全球化的生活方式。　　而这种改变，其实是挡不住的。时间倒回代购尚未兴旺的2001年，那一年，周杰伦正火、《流星花园》正在热播，申奥成功了，穿361°的年轻人眼睛里的光和渴望特别炙热…</w:t>
      </w:r>
    </w:p>
    <w:p>
      <w:r>
        <w:t>WXC6200</w:t>
        <w:br/>
      </w:r>
    </w:p>
    <w:p>
      <w:r>
        <w:t xml:space="preserve">(image)　　特斯拉创始人伊隆马斯克最近过得糟糕透了，他出现在媒体面前眼神疲惫，头发永远是一副刚刚睡醒的样子。也可能，他压根就没有睡觉。在硅谷东湾弗里蒙特的工厂里，那张单人沙发甚至无法让人翻身，他的粉丝曾经还准备他众筹一个舒服的沙发。　　十年前进入危机时，他同样遭遇困境，他前妻说他频繁做噩梦，从梦中惊醒，像个行走的僵尸，也担心他突然心脏停止跳动死去。然而马斯克却在接受《纽约时报》的采访时说到：　　乔布斯之后，硅谷很久没有新神了。马斯克某种程度上扮演着这个角色他造火箭探索宇宙的边界，挖隧道为人类探索突破速度极限的交通工具Hyperloop，当然最受关注的还是很多人开上路的特斯拉电动汽车。但他能给更多人激励的，其实是他的痛苦。创业维艰，人在痛苦的时候需要精神领袖。　　　　今年以来，马斯克的日子并不好过，特斯拉先后经历了产能瓶颈、高管离职危机。8月7日，伊隆马斯克在Twitter上宣布特斯拉私有化：我正在考虑以420美元的价格将特斯拉私有化，钱已到位。这条消息，重挫了华尔街的特斯拉做空者，同时引发了美国证监会、司法部以及空方集体诉讼，可谓是一言不慎，引发了三起法律调查。　　我记得他发布这条惹麻烦的Twitter的那天早上，我的半个朋友圈都被那条私有化的消息刷屏，加上他公布的价格为每股420美元，4月20日又是美国的大麻日，一时间记者们手足无措，不知道这是该跟进的一条重磅消息，还是他一时间开的玩笑。很快，特斯拉的股价反应了这一点：在他发布推文的一个小时20分钟，特斯拉股价上涨了7%。　　这则消息也同样让股东和美国证监会震惊，很快特斯拉被停盘调查。在当天下午官方公告发布后，再次开盘时，特斯拉的股价已经上涨了11%。这只是接下来灾难的开始。　　熟悉马斯克的人知道，他的推特是一个随心所欲式的存在，他还曾经把发给Facebook副总裁的私信公开发表，对着2200万粉丝公开贴出了自己的手机号码；他曾经接受《滚石》采访时说到，这些年学会的人生道理是，不要吃了安眠药以后发推，你会后悔的。但是，股东们发现这些天安眠药并没有帮助他入睡，反而加剧了他半夜发推。　　8月7日那天早上，马斯克到底是在何种情况下，发布这则让他危机重重的推文，这是事发近两周后，《纽约时报》采访他的一段话：　　马斯克和女友、音乐家格兰姆斯在家中醒来，晨练之后，他驾驶着特斯拉ModelS赶往机场。在去机场的路上，马斯克发布了考虑将特斯拉私有化的重大消息。马斯克抵达机场后，乘坐私人飞机前往内华达州。这一天，他把时间花在了特斯拉超级电池工厂上，包括与经理的会面，视察装配线。当天晚上，他又飞到了旧金山湾区，给特斯拉开会直到深夜。　　在发布这条推文之前，他的确与沙特主权财富基金多次协商，后者的体量为2500亿美元，但沙特主权财富基金并未承诺提供任何现金。随后的一周，特斯拉一直占据着美国媒体的头条，大多是机构的辟谣，并没有为特斯拉提供私有化资金。　　马斯克还在采访中提到他的身体状况不太好，必须借助安眠药才能入睡。这种一周工作120个小时，有时候3-4天都呆在工厂给他巨大的沮丧感，无法看望孩子，差点错过弟弟的婚礼（他是伴郎），这些都一度让他在采访中哭泣。随着这则专访发布，马斯克状态憔悴，情绪反复，特斯拉股价当日下跌8.9%。　　尽管现在马斯克不得不聘请顶级律师去应付这条推文带来的种种司法麻烦，面对股东震怒，但是他却说自己不后悔发布这则消息。　　　　我曾经联系过美国金融分析公司S3 Partner。IhorDusaniwsky是这家金融分析公司的创始人，这家公司专门提供做空的数据统计，以及空方市场的分析。我最初认识Dusaniwsky是因为他经常在推特上发布关于做空特斯拉的情况概览，随后我们大部分邮件往来的采访，都在讨论关于特斯拉做空情况。他告诉我特斯拉一直是美股中被空头做空的第一名，空头头寸110亿美元，特斯拉总市值徘徊在500-600亿。这意味着马斯克讲故事，每周一百多个小时在工厂不休不眠希望投资者买入股票，稳定股票，空头转手就把股票近五分之一的股票卖了。　　　　在这条私有化推文之后，著名空头香椽牵头集体诉讼起诉特斯拉。在深度研究香椽之后，某种程度上，马斯克的头号敌人，香椽创始人安德鲁莱福特（AndrewLeft）也是那个推动他前进的人。　　Citron，中文名香椽，它是柠檬的一个品种，莱福特用它来形容那些像香椽一样的公司闻起来很香，却难以入口。莱福特是华尔街的传奇人物，他短短的消息总能直接戳破大公司的谎言，引起股市的轩然大波。在中国人的眼中，他简直就是中概股的噩梦，以一己之力6年废掉7家中概股公司，仅在4个月就将东南融通逼至退市。同样，腰斩GoPro，重挫Netflix，连这两年第一神股英伟达也被他攻击得应声大跌。从2016年开始，他将特斯拉视为猎物，对马斯克正面宣战。?　　近年来，类似于香椽这种恶意做空也招来越来越多争议，莱福特本人也因发布有虚假成分的做空报告，被禁止参与香港市场5年。他们并不愚蠢，但也不是很聪明。还说得过去，有些厉害。马斯克曾在采访中这样评价做空者。　　来看莱福特是如何质疑特斯拉的：2016年开始，香椽就开始质疑特斯拉的现金流，同时看空特斯拉的供应问题，将特斯拉称为好车，愚蠢的股票。正是因为外届的质疑，马斯克不停将自己逼至极限提高产能。除了这次私有化的调查，美国证监会还一直在调查马斯克在推特上屡次因产能问题食言。　　在香椽提起的集体起诉中，我从23页的诉状中找到更多马斯克推文上与空头之间的口水战：　　2018年5月4日 世纪式的空头消灭战要开始了。如果你是空方，我建议你们小心翼翼地悄悄退出。　　2018年6月17日 离空头头寸爆仓大约还有三周。　　在特斯拉的这份集体诉讼书中写到：　　为了阻止卖空者进行股票交易，上市公司有时会采用业内已知的挤压空头的做法，试图操纵或夸大其股票的市场价格。特斯拉陈述了被告拙劣的企图，人为地操纵股票价格，以挤出公司的卖空者。媒体报道，由于这条推文导致特斯拉股价异动，空头被迫以人为操控的高价平仓，一天损失高达13亿美元。　　如果说前有特朗普推特治国，后有马斯克推特逼空。当然，马斯克的这条推文可谓是在一时间快意复仇，尽管这也引发了特斯拉一些股东对其不满，希望马斯克能给停止发推，专心生产汽车与火箭。　　马斯克个性鲜明，他对质疑没有容忍度：他曾多次因为记者提问言辞犀利出言攻击挂断电话；也曾经因为分析师在财报会议上质疑业务数据切断电话，致使特斯拉股价大跌；又因为潜水员弗农昂斯沃思质疑他的潜水艇技术施救泰国孩子的救援方案不可行，随后马斯克公开称他为儿童强奸犯。这一言论让原本被称赞的马斯克又陷入举国的声讨中。更不用说，这些年空头对马斯克持续地高压式地质疑，这种质疑既需要他分散精力稳定股价，也在根本上否认特斯拉的价值。　　一个月以前，我发现身边的特斯拉正在变多。在我去的商业区停车场，越来越多的Model3开始出现在停车位上，出门回家的路上，如果以前一路可以看到一辆特斯拉，现在已经可以看到四五辆车。一位刚刚提完车的朋友描述，在特斯拉的零售店外，停满了密密麻麻的Model3。马斯克的努力没有白费，7月初他在推文上写到7天，7000辆车，特斯拉的确在出现阶段式的进展。与此同时，特斯拉股价不涨反跌由于生产在持续的高压下进行，新车的质量又开始被质疑。　　早年的精神领袖乔布斯私德与管理方式均引发争议，甚至被赶出苹果；Uber创始人卡兰尼克更是将混蛋文化发挥到极致，也被赶出自己一手创建的公司；著名投资人Peter Thiel支持川普甚至被逼离开硅谷。　　在国产的电视剧里，我总是看到主角过多的玛丽苏式光环，却极少看见他们在人性弱点的时候如何处理自己与自己的矛盾。而美剧的精髓是，这些主角跟硅谷的精神领袖一样，他们是不完美的，他们的人格魅力不是建立在成功的基础上，这些缺陷构成了他们完整人格的一部分。　　这种缺点，很多时候是不符合道德标准的，甚至游走在法律边缘，假设马斯克真的主观没有认为钱已到位却这样写，这就直接触犯法律。但是无法忍受被质疑的折磨，这种快意恩仇又不后悔的特质，可能就是支撑他一路走来的精神动力。极度相信自己，或者极度想证明自己，正是他走下去的动力。 </w:t>
      </w:r>
    </w:p>
    <w:p>
      <w:r>
        <w:t>WXC6201</w:t>
        <w:br/>
      </w:r>
    </w:p>
    <w:p>
      <w:r>
        <w:br/>
        <w:t xml:space="preserve">    </w:t>
        <w:tab/>
        <w:t xml:space="preserve">    </w:t>
        <w:tab/>
        <w:t>（原标题：女子如厕手机掉进厕所 4名男子先后下去找全丧命）缅甸一名女子在上厕所时不小心将手机掉进了下面的化粪池里，她找来哥哥和另外3名男子帮忙，结果这4人全部死在了化粪池里。(image)据缅甸当地媒体报道，这名女子原本是请哥哥来帮忙捡手机，但哥哥进入化粪池后就不见了踪影。于是另外3名男子陆续下去查看情况，结果没有一人再走出来。直到第5个人进去查看时，才发现前面4个人全部倒地不起，立刻返回地面求救。(image)据报道，4人随后被打捞上来，不过当医护人员赶到现场时，他们已经全部死亡。此后，他们的遗体被送往当地医院进行解剖。对于4人的具体死因，当地警方尚未给出详细说明。</w:t>
        <w:br/>
        <w:t xml:space="preserve">    </w:t>
        <w:tab/>
        <w:t xml:space="preserve">    </w:t>
      </w:r>
    </w:p>
    <w:p>
      <w:r>
        <w:t>WXC6202</w:t>
        <w:br/>
      </w:r>
    </w:p>
    <w:p>
      <w:r>
        <w:t>（一）　　来而不往非礼也。　　中国的这句古话，今天说来显得特别妥帖。　　今天，9月24日，中国传统佳节中秋节，美国送来了一份“厚礼”：对我2000亿美元输美商品征收10%的关税；随即中国“回礼”，对美国600亿美元商品征收10%或5%的关税。　　兵来将挡、水来土掩，中美贸易战进入全新阶段，被卷入的两国商品总值，也从此前的500亿+500亿，又增加了2000亿+600亿。　　按照美国的说法，事情还没有完，如果中国反击，美国还将如何如何。但中国又岂是吓大的，或许只是巧合，就在美国加征关税生效的9月24日，中国在反击的同时，还发布了《关于中美经贸摩擦的事实与中方立场》白皮书。　　外交无小事，早一天不发，晚一天不发，就一定在中秋节新一轮关税开征当天发。　　这显然不会是随意而为，中方想要传递的信息，相信你懂的。这是对美国经济霸凌主义和舆论攻势的一次全面反击。　　(image)　　（二）　　算起来，这场史无前例的贸易博弈，迄今已有整整半年时间。　　3月22日，特朗普签署总统备忘录，宣称依据“301调查”结果，将对从中国进口的商品大规模征收关税，并限制中国企业对美投资并购。　　中美由此拉开了博弈的序幕，期间有过多次谈判磋商，但最终仍是贸易战相向。在长达3.6万字的白皮书中，中方就明确这样说：　　中国从维护两国共同利益和世界贸易秩序大局出发，坚持通过对话协商解决争议的基本原则，以最大的耐心和诚意回应美国关切，以求同存异的态度妥善处理分歧，克服各种困难，同美国开展多轮对话磋商，提出务实解决方案，为稳定双边经贸关系作出了艰苦努力。　　然而，美国出尔反尔、不断发难，导致中美经贸摩擦在短时间内持续升级，使两国政府和人民多年努力培养起来的中美经贸关系受到极大损害，也使多边贸易体制和自由贸易原则遭遇严重威胁。　　我们表现出了最大的耐心和诚意，但美方却出尔反尔、不断发难，因此，“为澄清中美经贸关系事实，阐明中国对中美经贸摩擦的政策立场，推动问题合理解决，中国政府特发布此白皮书。”　　事实需要澄清，立场需要阐明，我们还是希望问题合理解决。但对方总是有某种幻想，总认为中方会最后屈服。结合这本白皮书，以及过去半年的一系列斗争看，对美国来说，应该也有三个没想到。　　第一个没想到，没想到中国决心这么大。　　特朗普此前多次宣称：贸易战很简单，美国肯定赢。通过极限手段施压，一直是特朗普的拿手好戏，也是他自诩的“交易的艺术”。　　他以为只要500亿美元关税牌一出手，中国肯定会服软；500亿不行，那就再加码2000亿美元；不行，那就还继续加码。　　但哪知道，美国这次真踢到了铁板。在每一次美国开列中国商品征税清单后，中国立刻列出反击清单，针锋相对，毫不示弱。在每次他威胁中国不能反击否则如何后，中国都毫不犹豫予以反击。　　白皮书就明确表示，中国坚定维护国家尊严和核心利益，对于贸易战，中国不愿打、不怕打、必要时不得不打。　　中国谈判的大门一直敞开，但谈判必须以相互尊重、相互平等和言而有信、言行一致为前提，不能在关税大棒的威胁下进行，不能以牺牲中国发展权为代价。　　一句话：谈，大门敞开；打，奉陪到底。　　但美国现在的做法，用一些朋友的话说，这是要摧毁中国经济，牺牲中国的发展权，中国已没有可退让的余地。永远不要指望中国咽下损害自身利益的苦果。　　(image)　　第二个没想到，没想到中国经济韧性这么强。　　美国官员多次暗示，你们中国经济在下滑，你们股市在下跌，因此在贸易战对抗美国，你们中国必输无疑。　　但半年过去了，中国也没有垮，美国只能不断升级贸易战，试图迫使中国屈服。那是因为美国实在是低估了中国经济的韧性。　　必须看到，中国以前确实是出口导向，但出口现在对中国经济的拉动作用不断减小，去年已缩至9.1%，消费对中国经济的贡献率去年达到了58.8%。而且，中方也在采取各种措施，稳定市场的信心和预期，最近一系列深如推进改革开放的举措，就是一个信号。　　更何况，中国是世界第二大经济体，有任何国家都不想失去、也无可替代的庞大市场，完整的产业链条，便利的基础设施和营商环境，这是我们应对贸易战的最大底气。　　白皮书明确表示，中国开放的大门不会关闭，只会越开越大，坚持发挥市场在资源配置中的决定性作用，更好发挥政府作用，鼓励竞争、反对垄断；将切实办好自己的事情，发展更高层次的开放性经济，与世界上一切追求进步的国家共同发展、共享繁荣。　　贸易战没有赢家，中国会面临损失，但美国也不可能全身而退。正如白皮书所指出的，中国是美国飞机和大豆的第一大出口市场，汽车、集成电路、棉花的第二大出口市场。　　2017年美国出口中57%的大豆、25%的波音飞机、20%的汽车、14%的集成电路、17%的棉花都销往中国。　　从中国见招拆招看，中国很淡定很自信，背后更是胸有成竹。敢战方能止战，事实上，没有足够的底气，没有充分的研判，没有拍板的魄力，中国肯定早就着了特朗普的道了。　　第三个没想到，没想到中国反击如此理性。　　坦率地说，如果看有些外国专家学者的评论，有一种声音也很强烈：那就是中国是不是太理性了，反击是不是太软弱了。　　比如，美国对2000亿美元加征关税，税率是10%；中国反击只是600亿美元，税率是10%或5%。太不解气了，哪怕没有那么多美国商品，别忘了，还有那么多美国公司在中国市场赚钱呢。　　但中国政府的做法还是淡定的，我们看到，贸易战至今，中方既没有因为对方的霸凌冒犯而失去理智，更没有因史无前例的贸易战规模而惊慌失措。　　在中秋节这一天，中国更是发表了白皮书，驳斥美方不实指控，阐述中国观点，对各种不实指控，通过摆事实讲道理，以及详实的数据，一条一条掰清，就是淡定自信的充分展现。　　不管美国如何耍横，中国依然坚持不开第一枪。比如，美国加征关税是北京时间中午12点，那中国反击就12:01。美国将原本25%的关税先调整为10%，那好中国以变应变，将原来的四档关税调整为两档。　　很有意思的，还有中方的两个不同态度。对美国，既然你要加征关税，那对不起，美国商品也必须受点委屈。但对其他国家，中国一再表示，欢迎搭乘中国经济的便车、快车，中国还在不断提高通关效率、降低通关成本，而且，年底的进口国际博览会还将如期举行。　　对中国来说，与美国关系非常重要；但更重要的，还是办好中国自己的事情。　　今天发布的白皮书，就阐述中方对于中美经贸摩擦的八大坚定立场：　　1，中国坚定维护国家尊严和核心利益；　　2，中国坚定推进中美经贸关系健康发展；　　3，中国坚定维护并推动改革完善多边贸易体制；　　4，中国坚定保护产权和知识产权；　　5，中国坚定保护外商在华合法权益；　　6，中国坚定深化改革扩大开放；　　7，中国坚定促进与其他发达国家和广大发展中国家的互利共赢合作；　　8，中国坚定推动构建人类命运共同体。　　什么是理性，这就是理性；什么是淡定，这就是淡定；什么是自信，这就是充分的自信。　　(image)　　（三）　　对美国，中方决策层有清醒的认识。但对很多中国民众来说，过去半年局势跌宕起伏，必须承认，对于现在的美国政府，我们很多人还是有一些没想到。　　1，没想到美国可以这样不顾信用。　　明明已经达成了共识，明明美国财长也公开表示，双方不打贸易战了。但言犹在耳，白宫的关税大棒就挥舞过来了。白皮书就指出，中国在以最大的耐心和诚意回应美国的关切，是美国出尔反尔、不断发难。这样不讲信用，这样说变就变，下一次还怎么谈，还怎么相信：一旦达成了共识或协议，会不会被再次撕毁。　　2，没想到美国可以这样不讲道理。　　几次听证会，都成了美国企业的诉苦会，压倒的声音认为，这样对中国商品加征关税，其实是让美国企业和消费者受损。美国主流经济学家也纷纷警告，将贸易赤字看作是亏损，是对贸易概念的一窍不通。但美国还是不管不顾，持续推进贸易战。这样不讲道理，真是无话可说。　　3，没想到美国可以这样胡搅蛮缠。　　一次又一次耍横，有些与经贸有关，有些又甚至超越了经贸领域，比如最近以中俄军事合作未由，竟然对中国军方进行制裁。这严重违反了国际法与国际关系基本准则。当然，美国也不只是针对中国，不断上演的“退群”闹剧，就让世界看到了美国持续拉低的超级大国下限。　　当然，种种挑战，也让中国有了更清醒的认识。比如，在核心技术方面，正如中国最高领导人所警告的：核心技术是国之重器，在别人的墙基上砌房子，再大再漂亮也可能经不起风雨，甚至会不堪一击。而核心技术受制于人，是我们最大的隐患。　　凡是过去，皆为序章。　　现在的美国，确实给世界带来了新的变数和挑战；但新时代的中国，也决不是可轻易压垮的对象。这是一场智斗，双方见招拆招，也必然对世界格局演变产生深远的影响。　　今天还是中国传统佳节中秋节，1000多年前，宋代大文豪苏轼在那首流传千古的中秋诗词《水调歌头》中慨叹人世无常：人有悲欢离合，月有阴晴圆缺。　　世界上从来没有平坦的大道，生活也不可能事事顺意。人生如此，国家亦然。　　在中秋这一天，重读苏轼的千古名篇，不禁还想起他在《晁错论》中的那句警告：天下之患，最不可为者，名为治平无事，而其实有不测之忧。　　1000多年后，习主席也多次提起这句话。简单翻译就是：天下的祸患，最难以解决的，莫过于表面上平安无事，实际上却存在着难以预料的隐患。　　中国确实正面临千载难逢的战略机遇，但我们更必须清醒，中国越是走近世界舞台的中央，挑战就更加严峻，这是不以人的意志为转移的。总有一些隐患我们必须通过深化改革加以解决，总有一些坎我们必须勇敢迈过去。　　如果在压力面前惊慌失措，那就正中了对方的下怀，那就真可能是后患无穷了。　　今天中秋，特殊意义的中秋，历史必将铭记这一天！</w:t>
      </w:r>
    </w:p>
    <w:p>
      <w:r>
        <w:t>WXC6203</w:t>
        <w:br/>
      </w:r>
    </w:p>
    <w:p>
      <w:r>
        <w:t xml:space="preserve">　　　　马云说“十年后房价如葱”，应该是指房价会很便宜的，不可能房价真的如葱价。也并不是说，所有人都可以买得起，但是马云指的是，房地产去投机化，与当地的民众的收入挂上钩，就是十年后，你只要好好工作几年，就可以积攒到首付款，可以圆上住房梦了。　　目前的中国的房价，不要说当地百姓觉得高，即使拿到国际上，也是完全可以与东京、纽约、迪拜等发达国家的房价相媲美。也就是说，国内的房价已经远远脱离了当地居民的购买力。中国一线城市居民的收入水平只及发达国家的八分之一，而却要承担比发达国家更贵的，在全球都首屈一指的高房价。所以中国应该尽早去投机化，去杠杆化，让房价真正回归居住属性。　　那么，马云说的房价如葱究竟该跌到什么水平才合理呢？我们认为，大城市因为人口相对集中，收入也偏高，所以房价高一点，中小城市人口流入少，房价应该再低一些。一线城市居民工作15年左右，二线城市工作12年左右，而三四线城市居民工作10年左右，五六线城市7至8年。　　打个比方，目前一线城市居民平均年收入在8万元左右，未来二室一厅的房价应在90-120万/套左右，二线城市房价应该在60-80万/套，而三四线城市房价应该在40-50万元/套。如果再允许购房者付三成首付，那房价与葱价也相差无几，这才是马云所说的房价如葱的真正意思，就是中等收入群体都可以买得起，这就意味着，房价要比目前的基础上跌去七八成左右。一二线城市可以每年跌一点，慢慢软着陆。三四线城市大起大落，也是在所难免。</w:t>
      </w:r>
    </w:p>
    <w:p>
      <w:r>
        <w:t>WXC6204</w:t>
        <w:br/>
      </w:r>
    </w:p>
    <w:p>
      <w:r>
        <w:t>原标题：好友曝李晨在朋友圈祝范冰冰生日快乐，网友：一看就是P的图范冰冰生日已经是上个星期的事儿了，据说当天只有4个人在微博上送上了祝福，很多人都在问，李晨呢？李晨送祝福了吗？(image)要说啊，这届网友可真是操心。你比如9月12号杨幂生日那天，大家都在翘首期盼：唐嫣祝她生日快乐没？刘恺威祝她生日快乐没？(image)祝福了，还要看文案如何，字里行间是否有猫腻，没有祝福的话，那多半就是关系出现问题了。(image)“生日发祝福”这件事儿似乎成为了圈外人鉴定明星之间相互情谊的一个最起码的标准，9月16号范冰冰过生日，这上万双的眼睛，又齐刷刷地望向了李晨。(image)范冰冰的微博依旧停留在6月2号那天，9月16号生日当天，也没见更新。(image)坊间有个说法，范冰冰生日当天，一共只有四个人公开给她送上了祝福。一是李玉，和范冰冰合作那么多次，交情匪浅，每年范冰冰生日，她都是准点祝福，今年自然没有例外。(image)和祝福一起贴上微博的，还有两个人的一张合照，黑白色调，应该是一起工作的时候被旁人拍下的，看起来非常合拍。二是陈嘉上，李玉动态一发，陈嘉上稍晚就转发了这条动态，还附上文字说：祝生日快乐。(image)再来就是刘维，印象中，刘维和范冰冰好像没什么特别深刻的交集，所以范冰冰生日这天，刘维突然在微博上祝她生日快乐，倒是让一众网友表示没有看懂。(image)有人去骂刘维，说他是抱大腿蹭热点，而且他言辞中略有含沙射影，说“谁的人生路一帆风顺”，仿佛话里有话。最后一个就是杨天真小姐了，她说“没有你我不会成为今天的我，祝生日快乐”，还特地附上了两人的合照。(image)掰着手指头数下来，最该送祝福的李晨迟迟没有发声，大家都在猜测，难道两个人分手了？(image)当事人没有站出来澄清，这都过了一个多星期了，范冰冰和李晨的共同好友卜柯文倒是发了一条微博，说范冰冰生日那天，李晨发朋友圈了。(image)附上的截图确实是来自朋友圈，2018年9月16号凌晨5：20，李晨更新朋友圈动态：生日快乐。(image)emmmm……要说事情到这里也就结束了，可网友似乎不太那么容易就此作罢。有人直接质疑说，这张朋友圈截图是P的↓原因是这部分网友觉得，朋友圈的动态是显示不了“凌晨”两个字的。也有人说，即便这是李晨发的，连个署名都没有，似乎诚意上也有所欠缺↓按照卜柯文的说法，李晨和范冰冰并没有像大家猜想的一样感情出现问题，两个人只是想低调地过生日，挺开心的。(image)卜柯文这条微博不发还好，一发，就把李晨送上热搜，惹得大家都在议论，截图的破绽以及两个人的关系也在各种猜测中越描越黑。不管怎么样，感情是两个人的事，大家还是散了吧！(image)</w:t>
      </w:r>
    </w:p>
    <w:p>
      <w:r>
        <w:t>WXC6205</w:t>
        <w:br/>
      </w:r>
    </w:p>
    <w:p>
      <w:r>
        <w:t xml:space="preserve">　瑞典第一大公共电视台瑞典电视台日前播出的《瑞典新闻》栏目中，充斥着侮辱和歧视中国人的内容。而制作方23日还狡辩称，懂瑞典语才知道这是幽默，因此“不需要道歉”。　　但，真的是中国人“误解”了吗？　　瑞典学者：看了视频觉得很尴尬，一点都不好笑　　当地时间22日晚8点左右，哥德堡大学的女汉学家MarieCarlsson接受了瑞典发行量最大的报纸《瑞典晚报》的采访，她明确表示，瑞典电视台《瑞典新闻》制作的那则涉华“搞笑”新闻在打种族歧视的擦边球。　　制作方自认为这不过是个无恶意的搞笑视频段子，但她看完这个视频之后觉得很尴尬，一点都不好笑。　　(image)瑞典晚报截图　　MarieCarlsson说，最近一直全程密切关注中国游客在瑞典遭受不愉快经历事件，她认为，如果瑞典外交部门如果一开始能和中国方面有效沟通，比如外交大臣玛格丽特·瓦尔斯特伦能和中国大使馆坐下来好好谈谈的话，事情不至于会闹到这个地步。　　“当我看到这个恶搞视频的时候就觉得，中国肯定要抗议了。”　　(image)　　Marie Carlsson　　MarieCarlsson曾经在中国生活和学习过，她认为中国游客的表现没有让她感到很奇怪，“而且那天晚上发生的戏剧性场面，很多都让我感到惊奇，比如警察开车把这不听话的一家人扔到了事发地很远的地方。”　　瑞典网友：拿纳税人的钱制作这种内容　　在社交媒体上，不少瑞典网友也表示不理解，这么严肃的问题也能拿来开玩笑？　　@Sallii ：很恶心，SVT怎么能拿我们纳税人的钱搞这种东西。(image)　　@Lobuz：非常类似当年恶搞穆斯林的视频。　　(image)　　@PicyVicy：SVT的这个涉华视频可能是为了搞笑，但在今天，我觉得种族和民族问题可不是随便能拿来开玩笑的，他们是怎么想的？　　(image)　　@QubicIce：太不明智了，不过，本来也不能对他们有什么明智之举抱有什么希望。辱华视频？这就给了法西斯分子另一个口实，恐华症？　　(image)　　“此事竟然发生在一向提倡种族平等的瑞典”　　在21日晚节目中，主持人耶斯佩尔·伦达尔一开始就嚣张地让观众跟他一起喊出，“我不是种族主义者，但其实我是”。　　随后，节目用中文配音、瑞典语字幕的形式，介绍中国与瑞典之间的所谓差异，然而却用极其不堪、乃至粗俗的语言丑化中国人。　　主持人对中国游客提出多条“信息提示”，包括“我们不在历史建筑物外拉屎。但是你要是手上有一点大便，在瑞典我们就洗手”。(image)　　节目恶意调侃，称中国游客在瑞典表现不好，要被“打屁股”。　　在背景板中，甚至出现错误的中国地图，缺少台湾省及西藏部分地区。　　(image)　　最后，节目再次播放中国游客遭到瑞典警方粗暴对待时高呼“This iskilling（杀人了）”的画面，画外音传出一片哄笑之声。　　22日，中国驻瑞典大使馆发言人回应称，对此予以强烈谴责，已向瑞典电视台提出强烈抗议。同时，外交部领事司与文化和旅游部今日（24日）分别发布安全通知称，提醒中国公民务必提高安全意识，慎重选择旅游地点和居住地区，加强安全防范。　　瑞典华人总会也对新民晚报表示，该期节目严重违背新闻媒体职业道德，此事竟然发生在一向提倡种族平等的瑞典，让瑞典华人觉得不可思议。瑞典华人华侨生活、工作在瑞典，始终是遵守瑞典法律法规的少数族裔，瑞典华人兢兢业业地为瑞典的发展付出全部。　　华人总会要求瑞典电视台及有关栏目负责人立即道歉，并承诺今后绝不再有类似的事情发生。　　不过，瑞典电视台唯一的一次回应仍在狡辩。　　北京时间23日早晨，其头条位置发布消息，该节目负责人托马斯·霍尔（ThomasHall）声称，若是懂瑞典语，这些不过是“幽默段子”；没有语言背景，会产生误解。　　节目方还表示不怕被起诉，因为播出前已经和律师以及伦理顾问沟通过，认定没有问题。 </w:t>
      </w:r>
    </w:p>
    <w:p>
      <w:r>
        <w:t>WXC6206</w:t>
        <w:br/>
      </w:r>
    </w:p>
    <w:p>
      <w:r>
        <w:br/>
        <w:t xml:space="preserve">    </w:t>
        <w:tab/>
        <w:t xml:space="preserve">    </w:t>
        <w:tab/>
        <w:t xml:space="preserve">　(image)有网友经过路边看到此广告牌，便发文表示，难怪说韩国瑜广告牌很多，他信了。（图片取自台媒）　　中国台湾网9月24日讯前高雄市议长许崑源日前透露台湾成功大学针对高雄市长选情做了民调，韩国瑜领先陈其迈1%。不过随后成大否认做过此民调，引发蓝绿阵营新一轮的口水战，民进党还要韩国瑜为“假新闻”道歉。据台湾“中时电子报”报道，没想到民进党不只口头说说而已，居然还在外头挂起广告牌要韩国瑜不要再闹。有网友看到广告牌，讥讽民进党真是费尽心思帮韩国瑜打广告！看来高雄选情有可能翻盘！　　有网友经过路边看到此广告牌，便于PTT（岛内知名网络论坛）发文表示，难怪说韩国瑜广告牌很多，他信了。DPP真是费尽心思帮韩打广告，是说陈其迈那么稳，何必还要浪费钱做这广告牌呢！　　其他网友留言也直言不敢置信，民进党居然到这种程度了，连这种广告牌都在做，永远两套标准。民进党犯更大的错，永远没听到任何声音！别人一点点事情，追打的好像杀他家人一样。　　该网友更认为，民进党敢挂这种广告牌，一是民进党认为高雄人就是很笨，这招很管用，其实真正看不起高雄人的就是民进党。而且陈其迈在镜头前，不是说要干净的选举，不要负面选举、不要口水吗？那请问这是在冲“三小”（闽南语，“什么”的意思）？而且领先1%，对比别家媒体公布的民调就是在误差范围之内了，反应这么大干嘛？真的很怕输！　　二是立这种广告牌，代表陈其迈真的被韩国瑜逼到绝路了，陈其迈啊！你怎么把好好的局面搞到快输了！　　三则是代替民进党陈其迈回答一下，这广告牌不是陈其迈阵营用的，是民众自发性，看不过去自己立的啦！　　底下网友也讥讽，“难怪DPP可以在高雄统治20年，就是用这种畜生奥步”“由躺着上到选到输是有原因的”“看来真的有可能翻盘”“说dpp不打负面选举，有图为证，哈哈！”</w:t>
        <w:br/>
        <w:t xml:space="preserve">    </w:t>
        <w:tab/>
        <w:t xml:space="preserve">    </w:t>
      </w:r>
    </w:p>
    <w:p>
      <w:r>
        <w:t>WXC6207</w:t>
        <w:br/>
      </w:r>
    </w:p>
    <w:p>
      <w:r>
        <w:br/>
        <w:t xml:space="preserve">    </w:t>
        <w:tab/>
        <w:t xml:space="preserve">    </w:t>
        <w:tab/>
        <w:t>(image)　　2015年6月15日，崔永元现身第18届上海国际电影节（图源：VCG）　　中国娱乐圈“天价阴阳合同”被央视前主持人崔永元爆料引爆舆论，案件持续发酵4个月。北京当局已经出手整顿娱乐圈。崔永元也遭到死亡威胁，当事人已经报警多次。　　香港《明报》9月24日引述崔永元的消息称自己就是在报私仇，与反腐无关。他指有当局早已准备对影视行业“开刀”，自己正好被电影《手机2》激怒偶然点燃了导火线。但事件发展与影响亦超预期。崔永元接到利益集团或范冰冰粉丝的死亡威胁，其间他报警近10次，其中有近10宗他已报案。崔永元表示：“我已将材料备份藏于多处，如果出意外，会有人告知媒体收藏位置。”　　报道指出，崔永元通过不同渠道得到很多材料。自称：“我现在有3000多份材料，仅华谊兄弟的就有1000多份。”均未立案。“我不担心安全受到威胁，知道谁想杀你你还有得担心，现在不知道谁要杀你，担什么心？认命吧！”但身边工作人员频被约谈或传唤，使其仍存担忧，他表示已将部分重要资料备份，藏于多处，若遇危险会将之公之于世。崔永元淡淡地说：“我是不会自杀的。”　　事情缘起于5月11日，崔永元因得知电影《手机2》正在拍摄，在微博上重提因电影《手机》而与导演冯小刚、编剧刘震云等人的恩怨。崔永元在5月30日表示，2003年的电影《手机》狠狠地侮辱了他。　　公开报道称，5月24日，崔永元发表微博炮轰范冰冰于多年前获得“国家精神造就奖”，当日晚间，范冰冰发微博表示拍摄《手机2》很开心而进一步激怒崔永元。崔公布了若干电影演出合同影射娱乐圈明星通过签订“阴阳合同”方式暗中逃税，但其中一份合同由于疏漏没有盖住范冰冰名字而引发大量关注，其后范冰冰工作室回应说公布涉密合同是违法行为。对于此事，中国国家税务总局已介入调查。　　不久之后，原解放军空军试飞专家徐勇凌他“发出死亡威胁”。对此崔永元威胁徐勇凌到：“试飞员，你完蛋了。”　　6月5日，崔永元再次接受采访，表示对误伤范冰冰、徐帆、刘雨霖道歉，但是仍然不会放过刘震云与冯小刚。而且其手中还有很多影视圈明星的巨额“阴阳合同”，更有一对演员夫妻的合同金额高达7亿5千万元人民币（1元人民币约合0.1459美元），其中包括利用韩三平担任《大清相国》监制、李连杰出演新版《中南海保镖》、购买域名等名目拿走9,738万元人民币，且李连杰已私下联系崔永元表示不知道有此出演计划。当天，崔永元又透露“杨子今天已经托人给我带话，说要灭了我”。杨子其后表示他并没有威胁过崔永元，也从未签署过7.5亿元合同。而韩三平本人也回应说没有拿过《大清相国》的监制费。</w:t>
        <w:br/>
        <w:t xml:space="preserve">    </w:t>
        <w:tab/>
        <w:t xml:space="preserve">    </w:t>
      </w:r>
    </w:p>
    <w:p>
      <w:r>
        <w:t>WXC6208</w:t>
        <w:br/>
      </w:r>
    </w:p>
    <w:p>
      <w:r>
        <w:t xml:space="preserve">　港媒称，意大利副总理路易吉·迪马约21日说，这个西方国家想成为支持中国“一带一路”倡议的首个七国集团（G7）国家，并计划在年底之前作出这一行动。(image)▲意大利副总理路易吉·迪马约（路透社）　　据香港《南华早报》网站9月22日报道，迪马约在即将结束对中国为期两天的访问之际在北京对记者说：“我非常希望我们能在2018年内与中国达成谅解备忘录。”　　迪马约说，他下一次访问中国是在11月初出席在上海举行的中国国际进口博览会。　　报道称，中国推出的“一带一路”倡议旨在促进亚洲、非洲和欧洲各地在贸易与基础设施方面的联系。该倡议的名字源于连接中国与古罗马帝国的古代丝绸之路。(image)　据报道，目前已有100多个国家和国际组织就这一计划与北京签署了合作文件，最新加入的是希腊，它在上月签署了合作谅解备忘录。但是目前七国集团——即加拿大、法国、德国、意大利、日本、英国和美国——中还没有哪个国家加入该倡议。　　迪马约说：“我们将成为第一个与中国政府就这一合作达成共识的七国集团成员国。”　　报道称，迪马约说，意大利也希望增加与中国的相互投资。“欧盟确实有种种限制。但只要是互惠互利的投资，我们就能够接受。我相信我们可以找到合作的共同基础。”</w:t>
      </w:r>
    </w:p>
    <w:p>
      <w:r>
        <w:t>WXC6209</w:t>
        <w:br/>
      </w:r>
    </w:p>
    <w:p>
      <w:r>
        <w:t>原标题：安倍与特朗普开心会晤，却被一张照片抢镜犹如汇报工作【环球网报道实习记者杨璐】安倍所乘坐的政府专机已于美国时间23日抵达纽约，安倍此行系出席联合国大会并与特朗普举行会谈。抵达纽约后，安倍与特朗普举行了会面并共同出席欢迎晚宴，双方就各种问题交换了意见。为此，安倍专门发布了两条推特，所配图片显示安倍“很开心”，但是，一张两人会晤的现场图貌似抢了此次会晤的风头。先来看看安倍是怎么看待此次纽约之行的。安倍动身前往纽约之前，在推文上表达了对此次访美的期待。他在推文中写到：我即将为出席联合国大会前往纽约。以同特朗普总统进行首脑会谈为主，我还将与世界各国首脑进行会谈。在会谈中，我会向各国首脑传达朝鲜的核武器、导弹问题，尤其是“绑架问题”的重要性。(image)抵达纽约与特朗普共同出席了欢迎晚宴后，安倍随即又在个人推特上发文，配图显示其“难掩喜悦之情”，安倍在推文中写道：“抵达纽约后随即就和特朗普总统一同参加了欢迎晚宴。晚宴本来预定的是一个小时，却进行了2个半小时。我们在非常放松的氛围中，坦率地进行了建设性的磋商”。(image)安倍与特朗普晚宴上交流的同时，日本内阁宣传部公开了安倍同特朗普在欢迎晚宴上交流时的照片，其中有一张格外吸引眼球。(image)画面显示，安倍当时坐在板凳上身体前倾、目光注视着特朗普，显得格外谨慎;而另一侧，特朗普整个人背靠沙发且深深的陷入里面，犹如“特朗普瘫”，可以看到他正在面向安倍说话。整个画面不禁让人联想到了“向老板汇报完工作后、听老板指示”的画面。对此，网友评论道，真是奇葩，最起码要有社交礼仪吧。网友@执春酬去杳：惊了。有的网友还就特朗普的姿势调侃称，“这个姿势没有葛优瘫舒服”。</w:t>
      </w:r>
    </w:p>
    <w:p>
      <w:r>
        <w:t>WXC6210</w:t>
        <w:br/>
      </w:r>
    </w:p>
    <w:p>
      <w:r>
        <w:t>"天价阴阳合同"被揭已近4月，有关部门亦出手整顿娱乐圈。被民众视为"反腐英雄"的央视前名嘴崔永元在接受本报采访时指出，自己就是在报私仇，与反腐无关。他指有当局早已准备对影视行业"开刀"，自己正好被电影《手机2》激怒偶然点燃了导火线。但事件发展与影响亦超预期，崔永元连月来亦收到诸多死亡威胁，其中有近10宗他已报案。"我已将材料备份藏于多处，如果出意外，会有人告知媒体收藏位置。"崔永元所指的报私仇对象，就是导演冯小刚、作家兼编剧刘震云和明星范冰冰以及华谊兄弟影视公司。他们的恩怨起于15年前，当时崔永元在央视主持访谈节目《实话实说》，冯小刚夫妇和刘震云找他吃饭，"他们说要拍一个跟主持人有关的电影，名字就叫《手机》。他们不了解主持人，希望我能够给一些创作上的帮助，同时出演男一号"。崔永元称有些动心，但因央视不准参加商业活动而作罢。电影上映后，崔永元发现《手机》中葛优扮演的主持人严守一采用他的发型和用语，场景和乐队安排都抄足，甚至用了一段他讲的笑话。范冰冰出演的女主角武月与严守一有婚外情，武月以曝光两人关系，要胁严守一让出主持人的位置并取而代之。而在此前崔永元因病辞任《实话实说》主持人，向央视推荐女主持人和晶接任，崔永元认为《手机》影射他及和晶，更抹黑两人关系，令他及和晶名誉受损。 葛优与冯小刚后来在多个公开场合都表示严守一并非影射崔永元，但今年崔永元得知《手机2》即将开拍后，找刘震云询问，刘称新片叫《朋友圈》，与"手机"无关。"刘震云在接受媒体采访时就说过，他的新书叫《手机2》，出版社的底稿上也是这样的，后来电影海报也说是《手机2》，也註明《手机》原班人马。"到5月24日，范冰冰在新浪实名微博中发文发图指"电影《手机2》拍摄现场，武月很开心"，这终于撩起了崔永元的怒火。"开心你妹啊你开心，十几年前你就恶心过我一次，伤害过小姑娘和晶，现在又来一次。"崔永元有些怒不可遏，他说他当时就给和晶发了一条微信，"说你啥都不要说，你看你哥怎么给你报仇，我的目标就是刘震云、冯小刚、华谊兄弟。"5月底，崔永元曝光了天价阴阳合同，直指范冰冰拍戏4天收入6000万片人民币片酬，引爆舆论并导致华谊股价连续下跌。6月底，中宣部、文化和旅游部、国家税务总局、广电总局、国家电影局等联合印发《通知》，要求加强对影视行业天价片酬、"阴阳合同"、偷逃税等问题的治理。随后税务部门针对全国影视公司进行大清查。"我的公司也被查了，后来我才知道，是有关部门早已经准备一大堆爆竹，肯定早准备动手，结果被我点着了。我也不知道那是导火索，在我看来那就是一根绳子。"结果事件发展的方向超过崔永元的预期。崔永元称，在曝光天价阴阳合同后不久，范冰冰通过中间人与他通电话。"她说不知道这个事（出演《手机2》）对我有影响。"崔永元称，当时范冰冰语带哽咽，他便表示会尽最大能力为她解压。在后来的一次记者电话采访中，崔永元称"我跟范冰冰、徐帆(冯小刚妻子，演员)、还有刘震云的女儿道个歉。其实也就这么一说，我不欠她们的，我觉得既然你们都有男人给你顶着，我就给你摘出去（剔除）"。但是接着发生的事很快使崔永元改变了主意。崔永元指，范冰冰工作室非常活跃，每天保持范冰冰的曝光度；道歉消息一出街，随即被热炒，"当时到处都是崔永元向范冰冰道歉的新闻，我一看道什么歉啊，那就接着来吧"。崔永元称，不能忍受自己的善意被滥用，"你看我慢慢把徐帆摘出去了，因为徐帆从始至终都没有说一句话，证明她心理还是懂人情世故的"。但冯小刚仍与崔永元通过微博隔空对骂。9月16日晚，冯小刚在美国出席活动被指离境"避祸"，记者曾多次透过冯小刚的朋友向其求证，但均被拒绝。4个月以来，崔永元通过不同渠道得到很多材料。"我现在有3000多份材料，仅华谊兄弟的就有1000多份。"同时他也接到利益集团或范冰冰粉丝的死亡威胁，其间他报警近10次，均未立案。"我不担心安全受到威胁，知道谁想杀你你还有得担心，现在不知道谁要杀你，担什么心？认命吧！"但身边工作人员频被约谈或传唤，使其仍存担忧，他表示已将部分重要资料备份，藏于多处，若遇危险会将之公之于世。"我是不会自杀的。"崔永元淡淡地说。</w:t>
      </w:r>
    </w:p>
    <w:p>
      <w:r>
        <w:t>WXC6211</w:t>
        <w:br/>
      </w:r>
    </w:p>
    <w:p>
      <w:r>
        <w:br/>
        <w:t xml:space="preserve">    </w:t>
        <w:tab/>
        <w:t xml:space="preserve">    </w:t>
        <w:tab/>
        <w:t>中美贸易战再升温，川普（特朗普）政府宣布，24日起对2,000亿美元中国产品加征关税。有美媒分析，贸易战的战火恐将再蔓延。北京正面临三大担忧：中国公众将如何看待贸易战，以及它可能对中共政权及国内稳定产生何种影响。美中贸易战自正式开打后，川普不断强势加码，9月24日起，又对2000亿美元的中国商品追加征收10%关税。川普表示，美国有更多的子弹，自明年1月1日起，还将对2千亿美元中国产品加征25%的关税，如果中共进行报复，美国将再祭出2670亿美元的中国商品清单，加征高关税。《纽约时报》23日称，美国祭出2000亿美元关税，是在不断升级的贸易战中生效的最大一轮关税。中共不仅突然取消了即将在华盛顿举行的贸易谈判，还突然取消了定于9月25日开始的军事谈判。后一项举动是为了抗议美国对中共军委装备发展部长李尚福，从俄罗斯购买战机和导弹设备的制裁。文章说，随着与美国的激烈竞争加剧，北京眼前面临三大担忧：一是，习惯于快速发展经济的中国公众将如何看待贸易战；二是，贸易战对中共政府有什么影响；三是，贸易战对中国国内的稳定会产生何种影响。文章认为，虽然北京投入了大量资源来研究美国，但似乎很少有人认识到华盛顿对中共的敌意，是跨党派的且超越了贸易。许多沮丧的商界领袖，曾经为了利益而成为中共的捍卫者，现在他们则更倾向于采取更严厉的措施反对中共。文章引述中国国际问题研究院美国研究所所长滕建群的话，中共需要接受新的现实，让中国人民充分了解这场贸易战不是短期的竞争，而这场竞赛将决定中共政权未来的走向。大陆金融学者贺江兵17日在香港苹果日报刊文称，贸易战导致中共经济下滑，各种中国式的明斯基时刻正在爆发。中共官方曾声称，将不惜一切代价反击美国的制裁。贺江兵说，13亿中国老百姓货真价实地成为官方〝不惜一切〞的那个〝代价〞。，如今13亿中国百姓已开始为贸战双方买单。由于受贸易战影响，许多在华美企纷纷撤离。贺江兵认为，产业链迁出中国境内很难逆转，将是中共的〝国运〞转捩点。他认为，贸易战拖得越久，对中共越不利。他发出警告，若2个月未解决贸易战，中共经济将进入崩盘模式。台湾智库谘询委员董立文认为，川普对中共打的就是一场梭哈扑克折磨战，最终的目的就是想让习近平治下的中共垮台。美国南卡罗莱纳大学艾肯商学院教授谢田表示，贸易战开打后，中共一直不愿作出让步，而是试图用拖字诀，让美国暂缓加税，所以川普决定再加码，〝不打算给中共机会，只会步步紧逼，迫使中共作出让步〞。谢田分析，贸易战下一步的发展有两种结局，均预示中共或将垮台。第一个有4成可能性。即美国步步紧逼后，中共让步认输，因为少赚钱总比不赚钱好。但带来的后果是，〝中共在中国人民面前大失面子〞，〝大国形象破灭〞，最终导致中国人民抛弃它。第二种有6成可能性。即中共和美国撕破脸，断绝与美国的贸易往来，〝把13亿人民拖下水，同归于尽，走回闭关锁国的道路。〞谢田说，现在全民反迫害、反共浪潮高涨，贸易战最终或将迫使中共政权解体。他相信未来新的政府肯定要比较开放、自由和民主，肯定改变中国的经济结构，〝这样贸易战问题自然迎刃而解〞。</w:t>
        <w:br/>
        <w:t xml:space="preserve">    </w:t>
        <w:tab/>
        <w:t xml:space="preserve">    </w:t>
      </w:r>
    </w:p>
    <w:p>
      <w:r>
        <w:t>WXC6212</w:t>
        <w:br/>
      </w:r>
    </w:p>
    <w:p>
      <w:r>
        <w:br/>
        <w:t xml:space="preserve">    </w:t>
        <w:tab/>
        <w:t xml:space="preserve">   </w:t>
        <w:tab/>
        <w:tab/>
        <w:t xml:space="preserve"> </w:t>
        <w:br/>
        <w:t xml:space="preserve">    </w:t>
        <w:tab/>
        <w:t>达拉斯北区21日晚间惊传一起两名华裔女子于住处内遭人用凶器攻击案件，造成一死一伤。图为google map上的案发地点。（GoogleMap）达拉斯21日晚间惊传一起两名华裔女子遛狗返家，于住处内遭人刺杀，一死一伤。警方正根据目击者描述及调阅相关监视画面积极缉凶，中国驻休士顿总领事馆已证实两人为都是中国公民，并表示对此案的高度重视。据警方资料显示，命案发生在达拉斯北区ChurchillWay路上的一间公寓内，警方于22日晚间8时接获报案指出，有两名妇女遭刺杀，随后证实这两人皆为中国公民；当救护人员赶到现场时发现其中一名华裔女子已不幸丧命，另一名女子则送往医院急救，警方尚未透露这名女子的伤势情况。中国驻休士顿总领事馆也在网站上发布相关讯息透露：“9月21日晚，德州达拉斯市发生一起入室行凶案件，造成两名中国公民一死一伤。案件仍在进一步侦查中”。中领馆副总领事刘红梅也已前往达拉斯探望伤者，并和当地警方会面，促请尽快破案。命案公寓一名邻居向警方透露，当时遭杀害的女子正从外头遛狗回来，一名身穿红白色T恤，T恤上头印有黑色图样的白人男性尾随在后，接着就传出命案。警方目前正在积极调查中，欢迎掌握任何相关线索民众，拨打214-671-3675或发电子邮件给david.grubbsjr@dallascityhall.com，协助警方尽早破案。</w:t>
        <w:br/>
        <w:t xml:space="preserve">    </w:t>
        <w:tab/>
        <w:br/>
        <w:t xml:space="preserve">    </w:t>
        <w:tab/>
        <w:t xml:space="preserve">    </w:t>
      </w:r>
    </w:p>
    <w:p>
      <w:r>
        <w:t>WXC6213</w:t>
        <w:br/>
      </w:r>
    </w:p>
    <w:p>
      <w:r>
        <w:br/>
        <w:t xml:space="preserve">    </w:t>
        <w:tab/>
        <w:t xml:space="preserve">    </w:t>
        <w:tab/>
        <w:t>这段时间刘强东绯闻后，“奶茶妹妹”章泽天也不淡定了，说起“奶茶妹妹”章泽天，我想大家都无比熟悉了，她作为一名90后的应届毕业生来说，章泽天真的非常成功，她成功的不是她找了多少钱，而是她有能力直接荣升为总裁夫人。最近，有网友还抓拍到刘强东娇妻章泽天在参加一场活动访谈。这天奶茶妹妹章泽天基本是浓妆艳抹，性感大红唇，一条深V的小西服，相当的有女人味，少了以前那种青涩！里面穿了一件大红色的打底衫，可以说是非常性感了。网友纷纷表示，当年的奶茶妹妹不见了，章泽天变了。透露出一种灵气，也是惊艳了全场，现在我们熟知的奶茶妹妹事业也在蒸蒸日上，可以说爱情事业双丰收。而且章泽天还是以为热心公益人士，只能叹服刘强东的眼光真的不错！只是现在，我们的“奶茶妹妹”，似乎开始变得的不一样了，说实话，还是喜欢那个朴素，清纯的“奶茶妹妹”！你们喜欢那个类型呢？</w:t>
        <w:br/>
        <w:t xml:space="preserve">    </w:t>
        <w:tab/>
        <w:t xml:space="preserve">    </w:t>
      </w:r>
    </w:p>
    <w:p>
      <w:r>
        <w:t>WXC6214</w:t>
        <w:br/>
      </w:r>
    </w:p>
    <w:p>
      <w:r>
        <w:t xml:space="preserve">(image)(image)(image)网易娱乐9月24日报道   9月24日，女演员陈昱霖在朋友圈发长文，自曝和已婚男演员吴秀波有一段七年地下情。据她爆料，两人相恋后，吴秀波以剧组环境复杂为理由不愿陈昱霖再拍戏，还用佛经洗脑她，而七年以来，陈昱霖放弃工作一心陪吴秀波飞赴各地照顾他。她还回忆，在吴秀波拍摄《军师联盟》期间，她在横店丰景佳丽1208房陪吴秀波整整呆了333天，每天为吴煮粥煲汤洗衣服。在爆料长文，陈昱霖称在2013年和2017年，她分别另被其他两位似和吴秀波也有情侣关系的女性“骚扰”过，其中一位是和吴秀波合作了《军师联盟》的张芷溪。该女演员直呼张芷溪是“整容鸡”，还说自己被她骚扰得了抑郁症，信息量巨大。被曝出与吴秀波有婚外情 张芷溪:别扯我 清者自清(image)网易娱乐9月24日报道  9月24日，女演员陈昱霖在朋友圈发长文，自曝和已婚男演员吴秀波有一段七年地下情。她还自曝分别另被其他两位似和吴秀波也有情侣关系的女性“骚扰”过，其中一位是和吴秀波合作了《军师联盟》的张芷溪。该女演员直呼张芷溪是“整容鸡”，还说自己被她骚扰得了抑郁症。对此，张芷溪迅速发文回应称“清者自清”。  </w:t>
      </w:r>
    </w:p>
    <w:p>
      <w:r>
        <w:t>WXC6215</w:t>
        <w:br/>
      </w:r>
    </w:p>
    <w:p>
      <w:r>
        <w:t xml:space="preserve">卡瓦诺立即发表声明，否认曾有任何不当行为；白宫发言人库佩(KerriKupec)回应“纽约客”询问时，也驳斥拉米瑞兹的说法。库佩表示，这是最新一波“有计画的抹黑行动”。民主党籍加州联邦参议员范士丹(DianneFeinstein)23日晚间指出，参院应立即中止卡瓦诺任命案；范士丹也致函共和党籍参院司法委员会主席葛拉斯理(ChuckGrassley )，在信中写道要求“立刻暂停任何进一步的程序”。由曾经踢爆好莱坞制片温斯坦性丑闻的记者罗南‧法罗(Ronan Farrow)与另一名资深记者迈尔(JaneMayer)合写的这篇报导当中，53岁的黛博拉‧拉米瑞兹(DeborahRamirez)指出，1983至1984年度就读耶鲁大学期间，某次她参加一场宿舍派对，卡瓦诺与其他学生也在场，众人在派对上喝得酩酊大醉。她说，当晚后来她倒在地上，“脸前出现男性生殖器”，不过她把那人一把推开，动手时不小心碰到。她说，记得卡瓦诺当时就站在她身旁，一边笑着一边把裤子拉起来。拉米瑞兹说，当时听到另一名学生在走廊上大喊著：“卡瓦诺刚刚把阳具放在黛比(拉米瑞兹)的面前。”她指出，由于记忆有很多漏洞，对于是否站出来诉说这段亲身经验，踌躇不前。她说，很怕自己因此遭到抨击，因为当时自己确实喝得烂醉。她在一周前考虑要告诉媒体。不过，拉米瑞兹说，她与福特两人的遭遇已经有足够理由让联邦调查局(FBI)对身为大法官提名人的卡瓦诺是否行为逾矩展开调查。卡瓦诺在给“纽约客”的书面声明中指出，这段来自35年前的事情，根本不曾发生，“当年所有认识我的人，都知道从来没有这样的事，他们也都已经说过这样的话。非常明显的，这就是抹黑。”“纽约客”报导指出，拉米瑞兹的指控虽然无法获得证实，但记者采访了多位当年拉米瑞兹的同窗，而这些同学们则纷纷表示，曾在事发之后听说过这件事。其他几位当年的学生则说，卡瓦诺不可能出现这样的行为。卡瓦诺原本已答应24日出席参院司法委员会的听证，自辩自清。第一位指控者福特教授也已承诺在27日出席司法委员会的听证。 </w:t>
      </w:r>
    </w:p>
    <w:p>
      <w:r>
        <w:t>WXC6216</w:t>
        <w:br/>
      </w:r>
    </w:p>
    <w:p>
      <w:r>
        <w:br/>
        <w:t xml:space="preserve">    </w:t>
        <w:tab/>
        <w:t xml:space="preserve">    </w:t>
        <w:tab/>
        <w:t>原标题：美国民众“吐槽”贸易摩擦：“过几个月连卫生纸都要涨价了”据新华社9月24日报道，“应该想办法让人们知道自己在贸易摩擦中遭受的损失，比如在购物账单上添加一栏‘贸易摩擦附加税’，因为正是我们这些普通消费者在为贸易摩擦埋单！”对于美国政府对一系列进口产品加征关税导致国内物价上涨，美国田纳西州首府纳什维尔居民格伦·安德森如此“吐槽”。像安德森一样，当地许多民众20日聚集在纳什维尔一家名为“田纳西酿造厂”的酒吧大厅里，交流和“吐槽”美国加征关税政策给当地企业、农场主和普通民众生活造成的影响。这是由支持自由贸易美国人联盟和支持自由贸易农场主联盟近期发起的“关税伤害美国腹地”的全国性游说行动的一部分，旨在放大普通美国民众声音、促使美国政府理解加征关税政策造成的伤害并尽早结束“不负责任”的加征关税措施。“我想开车带着政府官员先去附近银行存入我的农场收入，再到城另一头去还贷，这样他们就能看到我的收入比欠下的贷款少四成。”闻讯而来的40多岁农场主布兰登·惠特向听众大吐苦水。惠特是第八代农场主，自己家族经营农场已有200多年时间，既种植大豆等粮食作物，也养殖生猪，不少农产品都销往海外。但受美国政府突然挑起的贸易摩擦影响，美国农产品出口减少，国内农产品价格暴跌，农场收入大幅下滑令他十分发愁。惠特算了一笔账：他预计今年种植的大豆将迎来丰收，每英亩可收获大豆50蒲式耳左右，但过去几个月以来每蒲式耳大豆价格已下跌约2美元，这意味着每英亩大豆收入将减少约100美元。美国与其他经济体的贸易摩擦将持续多久、对美国民众生活的影响会有多大，现在没人说得清，惠特因此也迟迟确定不了明年的种植计划。他甚至担心自家农场能否维持经营到下一代。“我们现在就是跟着感觉走，”他说，“没人有能够预知未来的水晶球。我们在华盛顿的官员也没有水晶球。”眼下的情形让惠特想起10年前的金融危机，“未来充满不确定性和恐惧，大家都在观望，没人加大投入、雇佣新员工”。虽然惠特尽力尝试去了解研究美国的贸易政策，但美国政府屡屡抛出的新关税措施仍让他应接不暇。“要说土壤，我是专家，让我种什么我就能种出什么，但我对贸易政策实在是一窍不通。”对于美国政府承诺为遭受贸易摩擦影响的农场主提供补贴，惠特直言“我们不想要救济”，不需要政府拿其他人交的税款来“贴创可贴”，而要销售市场。“贸易为我们带来拓展新市场和向海外销售农产品的机会，但关税会将这些市场快速关闭。如果贸易战不很快结束，我们可能会失去这些市场，并对田纳西州农业造成永久伤害。”他说。同惠特一起“吐槽”关税的还有田纳西州立中部大学政治学教授史蒂文·利文斯顿。他说，贸易摩擦不只影响农业，田纳西州几乎所有重要产业都会受到影响，包括汽车配件、化工、造纸、造船、塑料等。“简而言之，过几个月连卫生纸都要涨价了，”利文斯顿说，“受贸易摩擦影响，整个田纳西州进出口贸易的损失加在一起会超过10亿美元。”随着美国政府不断升级对外经贸摩擦，美国人衣食住行各个方面都遭受加征关税威胁。美国全国零售商联合会会长马修·谢伊警告，美国零售商无法承受贸易争端进一步升级，特别是假日购物季即将到来，新加征关税将加大许多美国民众的购物开支，预算更显紧张。据支持自由贸易农场主联盟执行主席布赖恩·屈尔介绍，“关税伤害美国腹地”游说行动启动以来得到大量美国民众响应，有条件的民众会到活动现场表达支持，不方便赶到现场的民众则会录制个人故事视频上传到名为“关税之伤”活动的网站上。“美国腹地传统上是共和党的票仓，我们希望借此机会让生活在美国腹地的人更清楚地认识到贸易摩擦对他们的影响。”屈尔说。坐在听众席的建筑商乔希·贝蒂正是抱着这样的想法而来。“我在明尼苏达州有一个建筑公司，使用的木材和钢筋不少都来自进口，所以想来多了解一下加征关税的影响。”据组织方介绍，他们未来两个月将在美国中部腹地的关键社区举办更多反对加征关税的游说活动，提高公众对于加征关税政策造成伤害的认识。11月初，美国国会将迎来中期选举。不少民众希望改选后的新一届国会能更好发挥对贸易政策的监督作用，避免加征关税政策对美国工人、消费者和家庭造成进一步伤害。</w:t>
        <w:br/>
        <w:t xml:space="preserve">    </w:t>
        <w:tab/>
        <w:t xml:space="preserve">    </w:t>
      </w:r>
    </w:p>
    <w:p>
      <w:r>
        <w:t>WXC6217</w:t>
        <w:br/>
      </w:r>
    </w:p>
    <w:p>
      <w:r>
        <w:br/>
        <w:t xml:space="preserve">    </w:t>
        <w:tab/>
        <w:t xml:space="preserve">    </w:t>
        <w:tab/>
        <w:br/>
        <w:t xml:space="preserve">    </w:t>
        <w:tab/>
        <w:t xml:space="preserve">    </w:t>
      </w:r>
    </w:p>
    <w:p>
      <w:r>
        <w:t>WXC6218</w:t>
        <w:br/>
      </w:r>
    </w:p>
    <w:p>
      <w:r>
        <w:br/>
        <w:t xml:space="preserve">    </w:t>
        <w:tab/>
        <w:t xml:space="preserve">   </w:t>
        <w:tab/>
        <w:tab/>
        <w:t xml:space="preserve"> </w:t>
        <w:br/>
        <w:t xml:space="preserve">    </w:t>
        <w:tab/>
        <w:t>“天价阴阳合同”被揭发已近四个月，被民众视为“反腐英雄”的央视前名嘴崔永元表示，自己是在报私仇，与反腐无关。崔永元连月来已收到诸多死亡威胁，其中有近10宗他已报案。“我已将材料备份藏于多处，如果出意外，会有人告知媒体收藏位置。”“我是不会自杀的。”明报报导，崔永元所指的报私仇对象，就是导演冯小刚、作家兼编剧刘震云和明星范冰冰以及华谊兄弟影视公司。他们的恩怨起于15年前，当时冯小刚夫妇和刘震云找他吃饭，“他们说要拍一个跟主持人有关的电影，名字就叫《手机》。他们不了解主持人，希望我能够给一些创作上的帮助，同时出演男一号”。崔永元因央视不准参加商业活动而作罢。电影上映后，崔永元发现《手机》中葛优扮演的主持人严守一采用他的发型和用语，场景和乐队安排都抄足。范冰冰出演的女主角武月与严守一有婚外情，武月以曝光两人关系，要胁严守一让出主持人的位置并取而代之。而在此前崔永元因病辞任《实话实说》主持人，向央视推荐女主持人和晶接任，崔永元认为《手机》影射他及和晶，更抹黑两人关系，令他及和晶名誉受损。据报导，今年崔永元得知《手机2》即将开拍，到5月24日，范冰冰在新浪实名微博中发文发图指“电影《手机2》拍摄现场，武月很开心”，这终于撩起崔永元的怒火。5月底，崔永元曝光天价阴阳合同，随后税务部门针对全国影视公司进行大清查。他表示有关当局早已准备对影视行业“开刀”，自己正好被电影《手机2》激怒偶然点燃了导火线。天价合同曝光后，范冰冰自6月起便从公众视野消失，消息人士透露，范冰冰确实被当局扣查，但对于细节及扣查地点等并未证实。另有消息指，有关方面希望能够从范冰冰处打开缺口，意在剑指其他人。税务部门日前指，有关影视人物涉税问题的案件目前仍在调查中。另据本报系联合报报导，近日范冰冰因为逃税疑云，已下落不明长达百天，男友李晨虽有出席活动，从头到尾仍噤声，在23日中秋节前夕更传出他删光所有2018年与范冰冰晒恩爱的微博，一度登上微博热搜。但经网友查证后，发现2月情人节、5月上传女友出席活动的照片，都还在页面上，才证实这是不实传言。不过李晨迄今未对范冰冰消失事件对外发声，让人好奇。有网友指李晨曾陷入印小天与边潇潇之间的施暴案件，范冰冰当时跳出来力挺；如今范冰冰出事，他却未曾出面，让网友议论纷纷。</w:t>
        <w:br/>
        <w:t xml:space="preserve">    </w:t>
        <w:tab/>
        <w:br/>
        <w:t xml:space="preserve">    </w:t>
        <w:tab/>
        <w:t xml:space="preserve">    </w:t>
      </w:r>
    </w:p>
    <w:p>
      <w:r>
        <w:t>WXC6219</w:t>
        <w:br/>
      </w:r>
    </w:p>
    <w:p>
      <w:r>
        <w:br/>
        <w:t xml:space="preserve">    </w:t>
        <w:tab/>
        <w:t xml:space="preserve">    </w:t>
        <w:tab/>
        <w:t xml:space="preserve">(image) </w:t>
        <w:br/>
        <w:t xml:space="preserve">    </w:t>
        <w:tab/>
        <w:t xml:space="preserve">    </w:t>
      </w:r>
    </w:p>
    <w:p>
      <w:r>
        <w:t>WXC6220</w:t>
        <w:br/>
      </w:r>
    </w:p>
    <w:p>
      <w:r>
        <w:t>北京时间9月24日，大陆著名男演员吴秀波被曝出轨，曝光此事的人称自己和吴秀波有七年婚外情关系，但吴秀波同时还有小三和小四。(image)　　大陆女演员陈昱霖称自己和吴秀波有7年地下情（图源：@陈昱霖）(image)　　陈昱霖称自己为了吴秀波放弃了演艺事业（图源：@陈昱霖）(image)　　陈昱霖称吴秀波除了自己之外还有小四和小五（图源：@陈昱霖）(image)　　张芷溪被指是吴秀波的另一名情人（图源：@张芷溪）(image)　　陈昱霖称张芷溪不断骚扰自己（图源：@张芷溪）(image)　　张芷溪9月24日否认自己是吴秀波情人（图源：@张芷溪）(image)　　吴秀波（左）和陈昱霖（右）合影（图源：@娱乐圈新鲜事）　　综合多方微博9月24日消息，女演员陈昱霖发朋友圈称吴秀波玩弄感情，两人地下情七年！且七年间，吴秀波层先后跟两位女子有不正当关系。其中一位是张芷溪。　　陈昱霖微信朋友圈写到，吴秀波，这可能是我第一次在朋友圈写你，也是最后的一次。声称他不停的拿佛经给自己洗脑，而且是甘愿被他所控制。　　张芷溪24日回应称，“人在做天在看”否认和吴秀波婚外情。　　据悉，吴秀波在公开场合很少谈及他的家庭。吴秀波的妻子名叫尚洁，比吴秀波大3岁。　　当年两人还是“姐弟恋”，尚洁是圈外人士，多年来一直照顾他，夫妻二人十分恩爱，妻子为吴秀波生了两个儿子。</w:t>
      </w:r>
    </w:p>
    <w:p>
      <w:r>
        <w:t>WXC6221</w:t>
        <w:br/>
      </w:r>
    </w:p>
    <w:p>
      <w:r>
        <w:br/>
        <w:t xml:space="preserve">    </w:t>
        <w:tab/>
        <w:t xml:space="preserve">    </w:t>
        <w:tab/>
        <w:t>原标题：刘强东的明尼苏达那一夜9月24日，路透社发文报道了那位指责刘强东性侵的女生在事发当晚与同学交流的微信内容，并且在文中详细梳理了当晚的一些细节。明尼苏达的那一夜究竟发生了什么？先划一些重点：在微信中，女生告诉自己的朋友刘强东强迫她与其发生关系；她表示自己“不愿意”；在宴会过程中，她说：“这是个陷阱。我真的喝醉了。”该女生表示，刘强东在车里就开始摸她；性侵发生于女生的住所中，她保留了自己的床单作为证据，并于次日下午接受了法医检查。整件事开始于一家日本餐馆。8月30日晚，刘强东在明尼阿波利斯市的一家日本餐厅内举行宴会。据餐馆服务员与路透拿到的闭路监控视频来看，参与宴会的有20余人，其中约有20位男性。餐馆雇员透露，刘强东用手指着菜单第一行的生鱼片，然后顺着菜单一路扫下来，表示他全都要了。此外，这些前来吃饭的人还从外面卖酒的商店里买了至少一箱酒来喝。安全监控的录像显示，参与宴会的人整晚都在互相敬酒。据女生与其另一位好友的微信记录，她对整晚都在一直喝酒这件事感到很有压力。“这是个陷阱，”女孩说，“我真的喝醉了。”当晚吃饭的账单收据显示，宴会于当晚9:30左右结束，共花费2200美元。餐厅监控视频显示，一位酩酊大醉的客人被其他三位同行者架着离开。据一位知情人士透露，刘强东和该女生随后一起前往一处在明尼阿波利斯的房子。另外一个知情人士说，这房子是刘强东从他参加的课程里的一个同学那儿租的，为是给班级同学每晚提供社交、吸烟、饮酒等活动，还可以吃中餐。但是他们没有进屋。一名了解此事的人说，他看见刘强东和那名女生站在房子外，然后刘把她拉进了自己租的车里。几个小时后，女学生给自己的朋友发微信说刘强东“在车里就开始摸我”。“我求他别这样……但是他不听。”她说。据知情人士说，他们最后回了女生的住所。而据警方的报告，疑似性侵的发生时间在8月31日凌晨1点左右。据路透报道，8月31日凌晨2点，21岁的明尼苏达女大学生给自己的朋友发微信称刘强东强迫她与其发生关系。“我不愿意。明天我会想办法逃走。”同时，她恳求她的好友不要报警。她在微信中说：“他能压下来的。你低估了他的能力。”该女生的律师WilFlorin向路透证实，这微信确实是她发的。但根据两名知情人士和她后来的微信消息，该女生随后联系了她在明尼苏达大学的一名同学，是后者报的警。8月31日早上，她告诉朋友她已经跟几个人说了发生的事，包括警察、朋友和至少一位老师。她表示她会留着她的床单，她说：“证据不能弄丢”。当天下午，知情人士称，该女生前往医院进行了性侵犯法医检查（sexualassault forensic test）。在该女生与其好友的微信聊天中，还有一些细节。她曾问为什么刘强东这样的亿万富翁会对自己这种“普通女孩”感兴趣。“如果只是我自己的话，我真想马上自杀，”她说，“但我怕爸妈会因此难过。”8月31日晚9点左右，警方抵达明尼苏达大学办公室。知情人士称，该女生与学校代表均在那间办公室，指控刘强东强奸。而刘强东于晚上11点左右来到大学办公室，一名警官给他戴上手铐。17个小时后，刘强东被释放。明尼苏达警方此前表示过，没有指控，他们不能拘押嫌疑人超过36小时。在路透社这篇报道出来之前，9月21日，明尼苏达亨内平县检察官麦克·弗里曼对外宣布，警方已完成对案件的初步调查，接下来将由检方接手，审查案件全部证据，并最终决定是否起诉。当时，弗里曼说，对于何时做出最终决定“没有最后时限”。至于刘强东和京东的现况——京东的发言人回应路透称：“刘强东回到国内后立即返回北京开始工作，他将继续负责公司管理，京东的日常运营未受影响中断。”近一月前，明尼苏达的那一夜，刘强东戴上手铐时面无表情（showed no emotion），他只说：“我需要一名翻译。”</w:t>
        <w:br/>
        <w:t xml:space="preserve">    </w:t>
        <w:tab/>
        <w:t xml:space="preserve">    </w:t>
      </w:r>
    </w:p>
    <w:p>
      <w:r>
        <w:t>WXC6222</w:t>
        <w:br/>
      </w:r>
    </w:p>
    <w:p>
      <w:r>
        <w:br/>
        <w:t xml:space="preserve">    </w:t>
        <w:tab/>
        <w:t xml:space="preserve">    </w:t>
        <w:tab/>
        <w:t>9月24日下午消息，今日路透社发布长文，详细讲述了刘强东在明尼苏达涉嫌强奸的那一夜，其中，女主角微信聊天记录首次曝光，称刘强东强迫与她发生性关系。据悉，刘强东的刑事辩护律师JillBrisbois女士曾对路透社表示：路透社拟报道的文章与事实不符，刘强东先生没有违反任何法律。JillBrisbois说她不能像其他人那样马上向媒体公开相关“证据”，她尊重司法程序，并不想干涉司法程序。</w:t>
        <w:br/>
        <w:t xml:space="preserve">    </w:t>
        <w:tab/>
        <w:t xml:space="preserve">    </w:t>
      </w:r>
    </w:p>
    <w:p>
      <w:r>
        <w:t>WXC6223</w:t>
        <w:br/>
      </w:r>
    </w:p>
    <w:p>
      <w:r>
        <w:br/>
        <w:t xml:space="preserve">    </w:t>
        <w:tab/>
        <w:t xml:space="preserve">    </w:t>
        <w:tab/>
        <w:t xml:space="preserve">(image) </w:t>
        <w:br/>
        <w:t xml:space="preserve">    </w:t>
        <w:tab/>
        <w:t xml:space="preserve">    </w:t>
      </w:r>
    </w:p>
    <w:p>
      <w:r>
        <w:t>WXC6224</w:t>
        <w:br/>
      </w:r>
    </w:p>
    <w:p>
      <w:r>
        <w:br/>
        <w:t xml:space="preserve">    </w:t>
        <w:tab/>
        <w:t xml:space="preserve">    </w:t>
        <w:tab/>
        <w:t>“中国游客在瑞典受辱”因为瑞典电视台的辱华节目而不断发酵，中国外交部9月23日发布了一则“提醒在瑞典中国公民注意安全”的提示更是让这件事持续升级。中国外交部发布的提示说道，近期，中国游客在瑞典的安全事件呈多发态势。4月以来，中国驻瑞典大使馆几乎每天都收到中国游客财物被盗、被抢、证件遗失等报告，但瑞典警方至今未通报侦破任何案件，我公民合法权益难以得到有效保障。一句“难以得到有效保障”提醒了中国游客，也否定了瑞典政府对外来人员安全的保障。作为有世界上最安全国家之称的瑞典，为何会遭到中国政府的否定？此事得从“中国游客受辱案”说起。早前，瑞典首都斯德哥尔摩曾经发生中国游客一家三口大闹旅馆事件，并被警察粗鲁对待丢至坟场一事。中国驻瑞典大使桂从友表示，对此深感震惊和愤慨，对瑞典警察的行为予以强烈谴责。(image)达赖喇嘛出访各国宣扬“分裂”西藏的言论，一直都让中国政府十分不满（图源：VCG）此后9月21日，瑞典电视台“瑞典新闻”栏目播出恶劣辱华节目，这一举动再次将两国纠纷升级，瑞典两国外交纷争。桂从友公开谴责电视台并敦促瑞典电视台及有关栏目立即道歉。值得注意的是，瑞典是第一个承认中国的西方国家。在中国加入WTO后2000年，中国的华为就被允许进军瑞典，也是华为在西方发达国家建立的第一个基地。由于瑞典对中国投资环境宽松，瑞典成为中国在欧盟里投资额第一的国家。有此看来两国关系并不差。那么，为何中瑞如此互不相让？除了要捍卫公民权益外，中方何以如此愤怒？观察人士认为，这可能与以下两点有关。首先，事件发生的时间点比较敏感。在事件发生前，被中国政府指责为藏独份子的西藏精神领袖达赖喇嘛在9月12日到访瑞典马尔默，并在此处参加了一场公开演说。9月14日，达赖在马尔默市见到了他在当地的支持者，以及马尔默市市长及议会成员等政治人物。要知道，达赖喇嘛特别引起中国的不满。此前德国总理默克尔（Angela Merkel）和英国前首相卡梅伦（DavidCameron）曾分别会见过达赖喇嘛，引起了中国官方的愤怒，直接严重冲击到了中国与英德的双边贸易额。另外，挪威与中国在达赖喇嘛上也出现过分歧。中方曾一度冻结了与挪威的经贸往来，其三文鱼贸易严重受挫。此后，为缓解中挪关系，挪威政府2014年回避了同达赖喇嘛的接触，这才缓和中挪关系。在得知达赖前往瑞典的消息后。中国外交部曾就此事发文斥责，坚决反对达赖以任何身份和名义到任何国家从事反华分裂活动，坚决反对任何国家官方人士同其进行任何形式的接触，坚决反对任何组织以任何形式为达赖反华分裂活动张目，希望瑞典某些人能够认清他的反华分裂本质。(image)中国游客一家三口大闹瑞典酒店的视频被疯传网络（图源：秒拍频截图）连用三个“坚决”表示出了中方对瑞典政府允许达赖喇嘛到访瑞典，会见政治要员，并发表“分裂中国”演讲的愤怒。当然，达赖事件虽与中国游客事件没有必然的联系，但两件事的前后发生，联系起来看，这确实激化了中方对瑞典的不满情绪。其次，这可能还与瑞典的排外情绪有关。虽然中瑞之间的外交关系不差，但瑞典国内的反华情绪并不小。近年来，由于难民潮的问题，瑞典的排外情绪也越发凸显。瑞典警方近年来划定的“生人勿进”街区越来越多，所谓“危险区域”正在不断扩大。可以看出瑞典民众的不安全感和随着排外情绪正明显上升。中国近年来大批游客涌入瑞典，也让当地人民感到了不适。2016年，斯德哥尔摩郡国际旅客约470万间夜数中，中国游客占11.7476万，自2011年出现74%增长。他们中大多数都是住在酒店，但有7,392个住在旅社。在新近结束的瑞典大选中，极右翼民粹政党瑞典民主党的一些政客时常也会出来抨击中国。从最终大选结果看，民主党成为议会第三大党，右翼党派的兴起也侧面映射出了民间群众排外反华的情绪。然而，中国驻瑞典大使9月14日与哥德堡港务局总裁考斯泰特就“一带一路”合作问题举行会谈。17日，瑞典至赣州中欧班列开通。全程1.4万公里，需要19天，比起地中海航线通常的小一个月，节省了大量的时间。这意味着中国和瑞典两国将来的合作机会是很多的，这也意味着中国人越来越多的会到瑞典去。说到底，一个国家的利益永远是其外交风向的考量，中瑞加大合作也是为了相互利益而做出的考量。既然如此，双方如此“杠”下去也不是长远之计，平心静气的寻找解决之法似乎才是务实之举。</w:t>
        <w:br/>
        <w:t xml:space="preserve">    </w:t>
        <w:tab/>
        <w:t xml:space="preserve">    </w:t>
      </w:r>
    </w:p>
    <w:p>
      <w:r>
        <w:t>WXC6225</w:t>
        <w:br/>
      </w:r>
    </w:p>
    <w:p>
      <w:r>
        <w:t>近日，一篇《渣男李晨现形记》刷爆朋友圈，可谓是引起不小的轰动啊。该篇文章，从4个方面具体阐述了李晨的为人如何，先是当年非常让人看不起他的插刀青年。(image)再到忽悠张馨予的心形石头，从此被人冠上石头男的称号。(image)接着，又是和范冰冰谈恋爱，看着女友被强势的人物骂，安静如鸡。(image)最后，就是骂李晨非常的绝情，范冰冰失势，他连个生日祝福都没有。(image)综上所述，李晨就是个不折不扣的渣男。(image)文章一出，网友们更加觉得李晨不管是职业素养还是个人品质都很差。不过，终于，李晨的好朋友，卜柯文也就是范冰冰一直合作好几年的造型师终于忍不住吐槽了，并且直接曝光了当天李晨的朋友圈。(image)他实在是不忍心看着李晨被骂，还说，李晨和范冰冰就想低调的过个生日而已。(image)还有网友找到了李晨自打七月份上线过一次之后就没了动态，知道最近上微博，也是范冰冰生日那天。(image)不少网友觉得，李晨和范冰冰不如就这么一直低调下去好了。(image)看来啊，这做人平日里还是低调点比较好，秀恩爱啥的也别那么轰轰烈烈。毕竟，这个世界上，喜欢看笑话的人还是很多的。</w:t>
      </w:r>
    </w:p>
    <w:p>
      <w:r>
        <w:t>WXC6226</w:t>
        <w:br/>
      </w:r>
    </w:p>
    <w:p>
      <w:r>
        <w:br/>
        <w:t xml:space="preserve">    </w:t>
        <w:tab/>
        <w:t xml:space="preserve">    </w:t>
        <w:tab/>
        <w:t xml:space="preserve">　中新社援引外媒最新报道，马尔代夫总统亚明承认在总统选举中落败，并承诺平稳移交政权。　　亚明24日向全国发表电视讲话称：“我接受昨天的选举结果，我承认失败。我将会确保（政权）平稳过渡。”　　此前报道：　　新华社消息，马尔代夫选举委员会24日表示，根据初步统计结果，来自反对派马尔代夫民主党的易卜拉欣·穆罕默德·萨利赫赢得总统选举。　　选举委员会新闻发言人艾哈迈德·阿克拉姆告诉新华社记者，总统选举投票23日晚结束，目前票数统计已接近尾声。现有结果显示，萨利赫赢得选举。正式结果将于本月30日之前公布。　　阿克拉姆感谢各方为此次选举营造了“自由和公平的环境”，并称此次选举是近年来马尔代夫“最和平、最公正”的一次选举。　　据马尔代夫当地媒体报道，截至当地时间24日早上8时，此次总统选举投票统计已经完成95%。两名候选人中，萨利赫赢得了超过半数的125175张选票，现任总统亚明赢得89711张选票。　　萨利赫24日早间对媒体表示自己已经获胜，并敦促亚明政府平稳移交权力。亚明及执政党目前尚未对此次选举结果作出表态。　　2008年，纳希德（MohamedNasheed）成为马尔代夫首任民选总统。今年的总统大选是马尔代夫自2008年民主选举后的第四次总统大选。此前卫报引述观察人士的看法称，投票率创新高。还有媒体称，由于各投票所都出现排队投票人群，马尔代夫选委会延长投票3小时。此前，亚明所属的执政党马尔代夫进步党官员也向路透社表示，亚明的一些票仓尚未开完。　　大选前，外界有言论批评这次选举不公平，预期亚明会连任。来自欧盟与联合国的大多数选举监督团体在选前都拒绝马尔代夫政府的观选邀请，担心若到当地后恐沦为替亚明操纵选举背书。　　华盛顿邮报称，虽然初步迹象显示执政党会接受选举结果，但马尔代夫透明组织（TransparencyMaldives）常务董事舒纳（MariyamShiuna）表示，马尔代夫最高法院有过撤销总统选举结果的往例，因此未来几天的发展将是关键。　　不过，据台湾“中央社”引述执政党国会领袖尼汉（AhmedNihan）的推特称，“无论输赢，马尔代夫进步党都有勇气接受马尔代夫人民所做出的决定。”　　尼汉还在推特贴出了目前开票结果，反驳了此前外界质疑执政党操纵选举的声音，“他们说亚明政府将联合选举委员会操纵2018年总统大选？我很骄傲自己能成为支持这个民主政府的国会中的一员，也为选举委员会这样的独立组织所发挥的重要作用感到骄傲。”　　人口仅约40万的马尔代夫位于印度南方约600公里的印度洋上，是南亚地缘政治中的重要一环；总统亚明执政下的马尔代夫是中国“一带一路”倡议中的一员。　　据观察者网稍早前报道，今年2月初，马尔代夫政局突变，总统阿卜杜拉·亚明（AbdullaYameen）2月5日宣布国家进入为期15天的紧急状态，6日又动用军队逮捕数名反对派议员、大法官和支持反对派的前总统穆蒙·阿卜杜勒·加尧姆（MaumoonAbdul Gayoom）。对此，美英等国表态敦促亚明释放被拘捕者。　　河北经贸大学尼泊尔研究中心主任张树彬分析认为，亚明被反对派认为是中国的“傀儡”，今年初的马尔代夫危机，实质上是反对派企图通过最高法院判决，恢复已改换门庭加入反对派的12名议员职务，使执政党在议会失去多数席位、面临被弹劾的处境。　　此外，有印度媒体也认为总统亚明是“亲华派”，呼吁印度应该像世界上所有主要大国一样，在“自己的区域”承担起责任。　　尽管马尔代夫反对派在政局危机爆发后向印度求援，但马尔代夫政府拒绝印度插手本国政局，并告诫印度“中国在印度洋群岛经济参与的增长已成为一个‘现实’”。　　亚明因不满印度与美国，转而向中国、沙特阿拉伯等国贷款、吸引投资。2017年11月底，马尔代夫与中国与签署自贸协议，是该国第一份此类协定。马尔代夫也成为继巴基斯坦之后第二个与中国签署自由贸易协议的南亚国家。同年12月，亚明访问中国。　　中企还承建马尔代夫维拉纳国际机场扩建工程，并资助修建一座桥梁。就在今年9月18日，维拉纳机场新跑道试飞成功，亚明出席试飞仪式。该机场扩建工程也被认为是“一带一路”倡议的重要工程之一。</w:t>
        <w:br/>
        <w:t xml:space="preserve">    </w:t>
        <w:tab/>
        <w:t xml:space="preserve">    </w:t>
      </w:r>
    </w:p>
    <w:p>
      <w:r>
        <w:t>WXC6227</w:t>
        <w:br/>
      </w:r>
    </w:p>
    <w:p>
      <w:r>
        <w:br/>
        <w:t xml:space="preserve">    </w:t>
        <w:tab/>
        <w:t xml:space="preserve">    </w:t>
        <w:tab/>
        <w:t>英国卫报当地时间9月21日报道称，根据英国国家统计署的统计，“穆罕默德”是英国2017年最受欢迎的男孩名字之一。报道称，英格兰和威尔士的父母给2017年出生的348071个男孩起了28222个不同的名字，给331035个女孩起了35475个不同的名字。在过去十年里，Luna和Aria是女孩名字上升最快的名字之一。英国国家统计局称，“奥利弗”（Oliver）和“奥利维亚”（Olivia）是男孩名字排名中的前两名，“默罕默德”在男孩名字中排名第十，但如果算上“默罕默德”和“默罕默德”的其他拼写方式，“默罕默德”在英格兰和威尔士的流行程度将与“奥利弗”及其变体不相上下。数据显示，穆斯林约占英国人口的5%，但穆斯林家庭给儿子起名“穆罕默德”的可能性比任何其他有伊斯兰传统的名字都要大。默罕默德第一次出现在男子100强排行榜上是在1926年，从那以后他就一直保持在名单上。</w:t>
        <w:br/>
        <w:t xml:space="preserve">    </w:t>
        <w:tab/>
        <w:t xml:space="preserve">    </w:t>
      </w:r>
    </w:p>
    <w:p>
      <w:r>
        <w:t>WXC6228</w:t>
        <w:br/>
      </w:r>
    </w:p>
    <w:p>
      <w:r>
        <w:br/>
        <w:t xml:space="preserve">    </w:t>
        <w:tab/>
        <w:t xml:space="preserve">    </w:t>
        <w:tab/>
        <w:t>天价合同曝光后，大陆女星范冰冰自6月起便从公众视野消失，有关范冰冰的各种传闻甚嚣尘上。中国江苏税务局9月22日消息称，有关影视从业人员涉税问题的案件目前仍在调查，疑似范冰冰仍在受查。《明报》9月24日引述消息人士指，范冰冰确实被当局扣查，但对于细节以及扣查地点等并未予证实。《明报》称，另有消息指，有关方面希望能够从范冰冰处打开缺口，意在剑指其他人。8月31日，微博娱乐博主“蜡笔小球”发布消息称，范冰冰在南京被捕；大陆女星黄奕前夫、上海SSCC超跑俱乐部主席黄毅清也在当日发消息称范冰冰于无锡被捕，原因是被查到在无锡有份税款未缴。8月31日，微博娱乐博主“蜡笔小球”发布消息称，范冰冰在南京被捕；大陆女星黄奕前夫、上海SSCC超跑俱乐部主席黄毅清也在当日发消息称范冰冰于无锡被捕，原因是被查到在无锡有份税款未缴。不久前范冰冰的弟弟范丞丞在一次歌迷见面会上落泪，表示“不知道下次见面会是在什么时候，最近发生的事情很多，不知道有些话可以跟谁说”，又“希望下次见面能够保护家人粉丝，不让爱我的人受到伤害”。范冰冰男友、大陆演员李晨也曾表露过希望能够保护范冰冰。9月初，李晨将实名新浪微博中2018年发布的有关范冰冰消息尽数删除，同时也对范冰冰取消关注。此前与大陆女星张馨予分手，李晨也有类似举动，因此被网友解读为范冰冰和李晨已经分手。不过李晨的微博头像仍使用与范冰冰同款的情侣头像。有接近李晨朋友的消息人士表示，李晨并未与范冰冰分手，清空2018年有关范冰冰的微博也是应广告商要求。广告商认为范冰冰涉偷税丑闻，担心自身被牵连。香港东网9月19日指出，范冰冰已被关押在北京昌平某间宾馆，而不久前该专案组成员已启程远赴美国，指是调查范冰冰团队的帐目。同时消息更这次阴阳合同风波牵涉的不止范冰冰一人，以“牵涉人员级别之高，金额之大超乎外界想像”来形容，更指范冰冰经理人穆晓光也被关押及与两宗案件有关，要接受调查。9月20日，北京法院审判信息网公开6份肖像权纠纷民事判决书，范冰冰均为原告，在这些案中范冰冰均获胜诉，引来为范冰冰“洗白”的猜测。不过，《证券时报》9月22日引述江苏税务局指，有关影视从业人员涉税问题的案件目前仍在调查中，具体结果以最终公告为准。这显示范冰冰仍在受查。</w:t>
        <w:br/>
        <w:t xml:space="preserve">    </w:t>
        <w:tab/>
        <w:t xml:space="preserve">    </w:t>
      </w:r>
    </w:p>
    <w:p>
      <w:r>
        <w:t>WXC6229</w:t>
        <w:br/>
      </w:r>
    </w:p>
    <w:p>
      <w:r>
        <w:t>日前《南华早报》披露了肖建华案的一些内幕，称肖建华即将受审，被指控两个罪名：操纵股票和期货市场、机构行贿。并指他一直在向北京当局求饶。9月24日，香港《南华早报》援引知情人士的消息称，最近几个月，尽管肖建华的沟通自由有限，但他一直在给包括习近平在内的中国领导人写信，请求宽恕和轻微的惩罚。目前尚不清楚他的信件是否已送达目的收件人。报导援引一位知情人士的消息称，在肖建华的案件被审判之前可能会有更多轮次的听证会，但他很可能被指控犯有两种罪行——「操纵股票和期货市场」和「代表机构行贿」。报导称，如果没有其他指控，肖建华面临相对较轻的惩罚，与安邦保险集团前董事长吴小晖形成鲜明对比，后者因涉嫌欺诈和挪用公款被判入狱18年，涉案金额超过120亿美元。而吴小晖此前被曝拒绝合作出售资产，因此被处罚的较重。《南华早报》5月29日曾引述知情人透露，肖建华被软禁在上海附近的城镇，目前调查已完成，并已移交检察机关，进入司法程序。预计今年6月底肖建华将接受法庭审理。因为肖建华配合调查，可能从轻惩罚。另有消息人士预估，肖案的庭审可能会在今年8月或9月份进行。上述报导指出，肖建华被劝说回到中国大陆协助调查2015年中国股灾。英国《金融时报》6月12日报导，熟识肖家的人士表示，肖建华目前被扣留在上海，配合当局出售「明天系」所持有的资产，肖配合当局已有数月。据《无冕财经》3月28日报导，明天系在短短的三个月内相继出让了旗下资产华夏人寿、恒投证券和瑞福锂业，此外还在多起资本操作中临时退出，涉及金额高达400亿元。《无冕财经》报导还称，自诞生之初，明天系就显得神秘莫测，这与其拥有不计其数的壳公司有关。在「明天控股集团」的名下，据知情人称其最多时拥有上千家壳公司，这些壳公司作为投资载体，为明天系进行资本收购提供注册资本，也让其得以隐于幕后。肖建华生于1972年，是明天系的幕后控制人。经过他多年的幕后活动，明天系拥有数家在中国大陆上市的公司，以及无数分布中国各地的分公司，成为中国大陆数一数二的资本操作代表。《金融时报》称，让明天系陷入泥潭的不止是金融风险，肖建华还是一个政治靶子。在1989年中共政府对天安门广场上的抗议者进行血腥镇压以后，肖建华与当时的中国最高层的领导人建立了紧密联系，之后为他们打理资产。肖建华被指是江泽民利益集团捞钱洗钱的「白手套」之一，背后涉及江泽民、曾庆红、贾庆林、刘云山、张德江、李岚清等江派家族。接近中南海的消息称，肖建华案是中南海当前的头号大案，牵涉面甚广；甚至为江派海外走资、洗钱，同时兼任特务角色，拉拢、收买西方海外顶尖政要。</w:t>
      </w:r>
    </w:p>
    <w:p>
      <w:r>
        <w:t>WXC6230</w:t>
        <w:br/>
      </w:r>
    </w:p>
    <w:p>
      <w:r>
        <w:br/>
        <w:t xml:space="preserve">    </w:t>
        <w:tab/>
        <w:t xml:space="preserve">    </w:t>
        <w:tab/>
        <w:t xml:space="preserve">中国网络动漫据传在中国一个动漫展出现小熊维尼身披中国古代皇帝龙袍形象，引发网络议论。评论对小熊维尼扮演者的安危担心。小熊维尼在中国是敏感词，因小熊憨态被引用关联国家主席习近平而被官方禁封。据苹果日报报道，中国国家主席习近平过去曾被网友嘲讽长得像卡通人物「小熊维尼」，不单网上封杀「小熊维尼」，连电影《维尼与我》都被禁，小熊维尼有如成为中共官方红线。近日有网友在中国动漫展中扮演成一隻「穿着龙袍的维尼」，网友纷纷担心扮演者的安危，连台湾时代力量党主席、立委黄国昌都惊呼：「希望他一切平安」。报道说，微博近日疯传两张照片，画面中有人在动漫展中戴上小熊维尼公仔头，身上穿着黄色龙袍，两手插腰十分威风。台湾立委黄国昌在脸书转贴此照片及文章，赞叹扮演者的创意与勇气，更惊呼：「非常佩服，希望他一切平安」。照片在台大讨论区「批踢踢」(PTT)引发热议，网民看后纷纷表示「中国年轻人比台湾觉青更敢冲耶」、「我们怀念他」、「真的假的啊带种.....」、「去年好像也是他，听说跑给公安追XD」、「真勇者」、「下辈子别当中国人保重」、「希望可以颁一个年度勇气奖给他，而不是褒忠状」、「会被消失吧！」「推烈士」。 </w:t>
        <w:br/>
        <w:t xml:space="preserve">    </w:t>
        <w:tab/>
        <w:t xml:space="preserve">    </w:t>
      </w:r>
    </w:p>
    <w:p>
      <w:r>
        <w:t>WXC6231</w:t>
        <w:br/>
      </w:r>
    </w:p>
    <w:p>
      <w:r>
        <w:br/>
        <w:t xml:space="preserve">    </w:t>
        <w:tab/>
        <w:t xml:space="preserve">    </w:t>
        <w:tab/>
        <w:t>中国温州20岁女孩深夜乘坐滴滴顺风车遭奸杀弃尸案轰动全国，官方下令该汽车服务公司整改。恢复正常业务后，滴滴顺风车又传性骚扰，肇事司机拉客时网络交流平台实时叫喊女乘客性飢渴，威胁「把你衣服都脱光」，并在平台上对吃瓜众人说拉她到你们家。消息没有报告滴滴是否有回应及惩治消息。东森新闻今天报道，中国滴滴顺风车日前发生司机性侵杀害女乘客案，震惊各界。近日又传出有女乘客利用「嘀嗒出行」叫车后，遭司机言语骚扰，还在司机群说「这个女乘客上车之后不下车，要跟着我回家」，甚至还放话提到「我就应该把你拉到街边，把你的衣服都脱光」，吓得女乘客赶紧报警。报道引述中国官方媒体综合消息说，辽宁沈阳一名女乘客小李（化名）20日晚间22时许在「嘀嗒出行」叫了一辆顺风车，上车以后司机不断跟她聊天，还跟她说22时55分，另外一位乘客会上车。由于小李原先以为只有她一个人搭车，但上车之后司机却说还有一位乘客，她要司机联系另位乘客，没想到此举竟引来司机破口大骂，司机还称，另外一名男乘客是他的弟弟。对于顺风车司机不按规定，还沿路接客，小李吓得浑身发抖，她表示，司机中途还打电话给他的妻子，说「我拉了个女乘客，女生都把裤子给脱了！」小李提到，司机当时不仅拿起手机开始对着她录影，还一边说「这个女乘客上车之后不下车，要跟著我回家」，群组裡里的好友还说「这是好事啊，送我家来吧！」司机甚至放话说「我就应该把你拉到辽河边，把你的衣服都脱光。」小李在车上见状况不对，赶紧联系家人，并打电话再次报警。车子到达沈北目的地后，顺风车司机面对民警却改口称，坐在副驾驶的男子不是自己的弟弟，也是拼客，而且对小李什么都没做。因滴滴顺风车事前才传出多起命案，小李表示事发后不断接到司机的骚扰和恐吓的电话，并表明知道她家在哪，天天要到她家楼下守着。而她的通讯录中也莫名其妙多了一些好友，原来是司机将她的电话洩露到各个朋友群，还称她性飢渴。沈阳晚报记者日前再次拨打嘀嗒全国客服电话，但无人接听；据悉，目前涉事的顺风车司机仍可继续接单。消息一出在网路引发热议，网友纷留言表示「这样的司机就应该吊销驾照，永不得开车」、「非常便利和实惠的东西都让这些老鼠屎弄臭了」；也有网友提到「滴滴好歹是匿名号码，嘀嗒直接是用本人的号码，出了问题麻烦死！」网上有评论质疑，滴滴整改许诺App全程录音并实时与警方保持联系，这些措施看来并没有实施。法广RFI 小山</w:t>
        <w:br/>
        <w:t xml:space="preserve">    </w:t>
        <w:tab/>
        <w:t xml:space="preserve">    </w:t>
      </w:r>
    </w:p>
    <w:p>
      <w:r>
        <w:t>WXC6232</w:t>
        <w:br/>
      </w:r>
    </w:p>
    <w:p>
      <w:r>
        <w:t>（原标题：又见霸座事件！就发生在从南昌西开出的列车上：我高血压站不得···）前段时间，高铁“霸座男”事件闹得沸沸扬扬，想必大家都还没忘呢。(image)9月19日上午，高铁霸座事件再次发生，这次的主角是一名女乘客。网友都说，这位“霸座女”倒是可以和之前的“霸座男”，搞一个高铁组合出道。但是奇葩的事情一件接一件因为又有新人要加入就是下面这位“霸座大妈”！！！这大妈不仅占着位置不让还指手画脚的“教育”别人说座位原主人是年轻人就该站 就应该让着她旁边有人说位置是让的结果大妈还得意洋洋说了一句“让给我可不得就是自己倒霉么”(image)对于频频发生的“霸座”事件，网友忍不住吐槽：霸座大叔马上要登场真没想到“霸座大叔”居然就发生在我们身边9月20日由南昌西开往昆明南的G1511次列车从南昌西站开出后车内2位持有二等座车票的男子坐在商务座的座位上两人说了各种理由就是不起来这2位成年男子为了“霸座”想了各种理由(image)随后乘警赶到将2人的理由一一怼了回去“霸座男子”：我血压高，站不了乘警：商务舱没有治疗血压的功能呀“霸座男子”：我知道，我就坐一会乘警：如果坐一会要补差价的“霸座男子”：因为是你们晚点乘警：有任何问题可以打12306投诉都可以我们这趟车没有晚点“霸座男子”：下一站有人上来我们就让乘警：这不是让不让的问题您坐了就要付相应的费用在乘警的劝说下最终2人起身离开(image)不过好在这2名男子在乘警的规劝下及时改正错误离开了商务座为乘警的霸气回怼点个大大的赞但更令人深思的是如何才能有效杜绝高铁霸座事件发生？</w:t>
      </w:r>
    </w:p>
    <w:p>
      <w:r>
        <w:t>WXC6233</w:t>
        <w:br/>
      </w:r>
    </w:p>
    <w:p>
      <w:r>
        <w:br/>
        <w:t xml:space="preserve">    </w:t>
        <w:tab/>
        <w:t xml:space="preserve">    </w:t>
        <w:tab/>
        <w:t>(image)瑞典斯特哥尔摩一处街区 路透社瑞典当局星期一宣布，暂停向中国遣返维吾尔人。这些维吾尔人表示，他们是中国当局大规模镇压的牺牲品。最近，因瑞典电视台播出一出揶揄华人的讽刺小品引发中国当局愤怒，不过，瑞典当局停止向中国遣返维吾尔人似乎跟这一多少有点莫名其妙的玩笑性质的“辱华事件”没有多大联系。瑞典移民局向法新社转来的说明解释了为何暂停向中国遣返维吾尔人：“数家人权组织提供的资料显示，新疆地区维吾尔人的处境越来越坏”。与此同时，大赦国际组织周一要求北京当局承认“中国关押了大批穆斯林”。该组织在一份最新公布的引述众多见证人材料的报告中称，北京当局发动了一场大规模关押、监督穆斯林的“管教运动”。八月份，位于日内瓦的联合国人权组织指控北京关押了一百万维吾尔族人，他们的罪名是与在境外的亲属有所接触，或者在社交网络互致敬意。法新社表示，暂且无法确证这一数字。瑞典移民局一名发言人还表示，停止驱逐维族人的决定同样适用于“其他来自新疆的并且已经收到驱逐令的少数民族人士”。但他没有提供进一步的细节。新疆目前有2200万居民，将近一半是维吾尔人。他们中许多人指控遭到了该国多数民族汉人的歧视。法新社报道，中国被指控开设了大批管教中心，哪里关押了大批被怀疑对当局有敌意或认为是可疑的维吾尔人，当局对他们灌输意识形态或者教学中文。中共当局为自己对这一辽阔地区人民施行的严密监视的行为辩护。认为这是为了预防伊斯兰极端分子、恐怖主义以及分裂分子威胁而采取的必要措施。九月初，瑞典移民局宣布，中止对一家维吾尔家庭的驱逐进程。这家人在申请避难遭到拒绝后，面临被遣返中国的威胁。当局决定重新审查他们的申请。当局解释说：“这一家人向我们提出居留申请，我们必须重新研究。”2012年，瑞典移民局已经做出过暂停向中国遣返数名维吾尔人的决定。之前，这些维吾尔人的难民申请被否决，但是，当局后来收到新的补充材料。</w:t>
        <w:br/>
        <w:t xml:space="preserve">    </w:t>
        <w:tab/>
        <w:t xml:space="preserve">    </w:t>
      </w:r>
    </w:p>
    <w:p>
      <w:r>
        <w:t>WXC6234</w:t>
        <w:br/>
      </w:r>
    </w:p>
    <w:p>
      <w:r>
        <w:br/>
        <w:t xml:space="preserve">    </w:t>
        <w:tab/>
        <w:t xml:space="preserve">    </w:t>
        <w:tab/>
        <w:t>在飓风佛罗伦萨肆虐过后，洪水慢慢开始退去。上周六，第一批救援人员在美国华莱士附近40号州际公路上发现了无数死鱼。当地消防部门称:“我们可以把‘在州际公路上洗鱼’加入消防员们能体验到的有趣事情名单中!”由于死鱼太多，救援人员不得不使用水枪将鱼冲走，以防止车辆在越过它们时打滑。华莱士位于威尔明顿西北40英里处，是飓风登陆的地方。“飓风佛罗伦萨在这个地区造成了巨大的洪水，使得这些鱼远离了它们的自然栖息地，当洪水退去时，它们被困在州际公路上，”消防部门说。上周六，北卡罗来纳州州长库伯说，该州9个河流水位处于最高洪水位，另外4个处于中等水位，95号和40号州际公路的部分地区将在未来一周或更长时间内处于水下。图为一辆被洪水淹没的皮卡。事实上很多地区都被洪水淹没，除了船只之外无法进入应急管理官员表示，房屋受损或被毁的居民下周将开始入住酒店客房。联邦应急管理局的一名协调员对记者说，截至周六，大约69000名来自北卡罗来纳州的人已经登记申请援助。图为上周五，来自萨顿湖的洪水冲毁了位于威尔明顿彭德尔县以南的一段路。在南卡罗来纳州，由于尼科尔斯镇被洪水完全淹没，政府下令进行新的撤离。镇长劳森·巴特告诉记者，这场风暴“比马修还要糟糕”，2016年，飓风马修摧毁了该镇261座房屋的近90%。“真是一团糟，”他说。“我们会尽一切努力回来……”但我们需要联邦和州政府的帮助。两年前，飓风“马修”袭击了尼科尔斯镇，导致该镇被洪水淹没，后来当地树立起“重建小镇”的广告牌。然而佛罗伦萨过后，这里再次被淹。</w:t>
        <w:br/>
        <w:t xml:space="preserve">    </w:t>
        <w:tab/>
        <w:t xml:space="preserve">    </w:t>
      </w:r>
    </w:p>
    <w:p>
      <w:r>
        <w:t>WXC6235</w:t>
        <w:br/>
      </w:r>
    </w:p>
    <w:p>
      <w:r>
        <w:br/>
        <w:t xml:space="preserve">    </w:t>
        <w:tab/>
        <w:t xml:space="preserve">    </w:t>
        <w:tab/>
        <w:t>【观察者网综合报道】京东股价受刘强东涉嫌性侵案影响，在美国当地时间24日京东开盘跌近5%，盘中跌幅最大达8.14%，收盘报24.51美元，跌幅达7.47%，刷新2016年11月以来的最低点，今年迄今已下跌超40%。(image)京东股价截图 图片来自东方财富网值得注意的是，25美元正是上周一摩根士丹利下调到的京东目标价。据界面新闻此前报道，摩根士丹利的分析师GraceChen9月17日将目标价从37美元下调至25美元，大砍30%，创造了华尔街给出的最低目标价。GraceChen下调京东的理由是其近期业绩和毛利面临下行风险。Grace认为，GMV增长放缓，销售规模下降及投资加速导致毛利变小，将对京东今年和明年剩余时间的业绩造成压力。而美股投资者多年的经验是，电商增长势头一旦放缓，开始走下坡路，就很难再回头。京东财务数据显示，2017年第一季度到2018年第二季度，京东各季度GMV同比增速一路下滑，分别为41.8%、46.5%、32.3%、33.1%、30.4%、30.5%。2018年第一季度京东的GMV增速30.4%，创下了近两年来的新低。市场份额方面，京东今年第二季度市场份额为26.2%，较去年同期32.9%下跌6.7%。当时报道称，Grace的下调可能会带动华尔街别的分析师后续做一波下调目标价（PT）的操作，京东的股价短期内可能要继续承压。据观察者网此前报道，路透社24日独家报道称，21岁的明尼苏达大学女学生在回到自己在明尼阿波里斯公寓时，中国亿万富翁刘强东也在。31日凌晨两点左右，她用中文发出微信，说刘强迫她与其发生性关系。虽不情愿，但她请求朋友不要给警察打电话。(image)报道截图“他会压制此事，你低估了他的力量，”微信中她写到，而他指的就是刘强东。对于这些此前从未经其他媒体报道过的微信内容，当事女学生的一名律师威尔·弗罗林（Wil Florin）证实，确为该女生所发。刘强东的律师吉尔·布里斯博斯（Jill Brisbois）表示，刘坚持自己的清白，并充分配合调查。“我们希望案件结束的时候将证据公之于众，但这些指控则与证据不符，”布里斯博伊斯在回复路透社的电子邮件中写道。路透社就受害女生的微信信息和其他发现提出更多细节问题时，京东集团的发言人LorettaChao表示，当有更多信息披露时，“很明显，大家会知道该微信只是片面之词，现有的信息并不能说明全部内容。”代表受害女生的律师事务所Florin Roebig和Hang &amp;Associates在邮件中写道，他们的当事人“全面配合”警方调查，并准备协助检察官（调查）。问及当事人是否计划对刘强东提起民事诉讼时，Florin回答说：“我们对刘先生及他人采取的法律行动将在适当时候公布。”</w:t>
        <w:br/>
        <w:t xml:space="preserve">    </w:t>
        <w:tab/>
        <w:t xml:space="preserve">    </w:t>
      </w:r>
    </w:p>
    <w:p>
      <w:r>
        <w:t>WXC6236</w:t>
        <w:br/>
      </w:r>
    </w:p>
    <w:p>
      <w:r>
        <w:t xml:space="preserve">     24日17时38分左右，宁乡市公安消防大队接到小车自燃事故报警，大队立即调派宁乡中队消防官兵赶往现场处置。记者了解到，在消防官兵到达前，小车火势已被扑灭。消防部门提醒，为防止车辆自燃事故造成人员伤亡和财产损失，市民不妨在车内配备灭火器，以备不时之需。岳麓交警大队三中队民警周睿提醒，秋冬季节气候干燥，是车辆自燃的频发期。“当驾驶员在行驶途中遇到仪表显示水温过高或闻到焦糊味时，应及时靠边停车检查；如果发现车辆冒烟或出现明火时，则要第一时间熄火，组织车上人员下车后再进行扑救。此外，市民遇到车辆自燃发生时，不要忘记第一时间拨打119和122报警电话。”周睿说。“遇到车辆自燃，驾驶人要迅速做出反应，第一时间疏散车上人员逃生，把抢救生命放在第一位。”雨花交警大队八中队指导员罗建辉提醒，发现车辆自燃时，驾驶人应务必保持沉着冷静，熄火并开启车门，将车上人员转移至安全地带。此外，交警部门提醒，在驾车过程中，如果遇到车辆爆胎等紧急情况，勿慌乱，应紧握方向盘防止车辆失控；在停车时务必要观察周边情况，不要忘记拉手刹，以防因溜车而导致发生事故。      </w:t>
      </w:r>
    </w:p>
    <w:p>
      <w:r>
        <w:t>WXC6237</w:t>
        <w:br/>
      </w:r>
    </w:p>
    <w:p>
      <w:r>
        <w:br/>
        <w:t xml:space="preserve">    </w:t>
        <w:tab/>
        <w:t xml:space="preserve">    </w:t>
        <w:tab/>
        <w:br/>
        <w:t xml:space="preserve">    </w:t>
        <w:tab/>
        <w:t xml:space="preserve">    </w:t>
      </w:r>
    </w:p>
    <w:p>
      <w:r>
        <w:t>WXC6238</w:t>
        <w:br/>
      </w:r>
    </w:p>
    <w:p>
      <w:r>
        <w:t xml:space="preserve">整个9月，瑞典新闻大量占据中文媒体版面，先是选举新闻，继而爆出大选前夕三名中国游客报称在瑞典旅游遭警察“粗暴对待”事件，触发两国外交纷争。事件尚未平息之际，瑞典电视台SVT一档节目日前制作影片，内容被指涉辱华言论，中国驻瑞典大使馆发声明谴责节目，直斥是“突破人类道德底线”，使本已紧张的中瑞关系再添火药味。BBC中文特约撰稿人在瑞典进行采访，了解瑞典人怎样看事件，这场外交风波对中瑞关系又带来什么变化？瑞典电视台SVT上周五（21日）在深夜清谈节目《瑞典新闻》（SvenskaNyheter）播放了一段影片，主持人在节目中，称为避免文化冲突，对中国游客作出几项提醒，包括“不要在历史建筑物外大便”、“如果在路上看到（瑞典）当地人与狗在一起，不是因为他们买了午餐”、“中国是种族主义者”、“瑞典支持平等人权原则，但这个原则并不适用于中国人”，情节流露出不少对中国人的坏印象。片段还配上普通话配音，上传至内地短片网站优酷，惹起热议。瑞典电视台娱乐节目主管托马斯•霍尔（ThomasHall）对BBC中文称，该节目不是宣扬种族主义，而是想提高大众对种族歧视这方面的意识。至于影片中所提及一些中国人的不文明行为，他表示没有亲眼目睹过，只是从一些中国新闻报道中得知。主持人在片中指出，中国政府曾将169名中国公民列为不准出境人士，因为一些中国游客在巴黎罗浮宫外大便，在埃及古迹上刻字，甚至向飞机引擎丢硬币。《瑞典新闻》是瑞典电视台SVT旗下的新式节目，题材和风格带有娱乐性和讽剌成份。对于这种瑞典式“幽默”，中国驻瑞典大使馆上周六（22日）发声明谴责，斥节目散播宣扬种族主义和排外主义，公然挑起煽动针对中国及其他族裔的种族仇视和对立，而使用有关地图，因缺少台湾省及西藏部分地区，亦侵犯中国主权和领土完整，形容节目“突破了人类道德底线，严重挑战人性良知，严重违背媒体职业道德”。大使馆要求电视台道歉，并于周日（23日）再次通过官网提醒在瑞典的中国公民注意安全。  《瑞典新闻》里插入的片段用讽刺式的语言对近期发生的中国游客事件进行调侃。这是一个月内中国驻瑞典大使馆第二次对中国公民发出安全警告。两国关系突然紧张起来，直接原因是中方早前通过政治外交手段处理中国游客酒店被逐事件。瑞典国际问题研究所叶必扬（BjörnJerdén）透过电邮表示，一般情况下，你不会预期外国政府有这种反应，中国政府的行动看起来像是企图向瑞典施压，希望从两国关系中的敏感议题转移焦点。根据个人观察，酒店事件发生后，很多瑞典传媒争相报道，不过之后两三天，已经被大选及其他新闻盖过。在瑞典街头随意问了一些路人，年长一点的人大部分不知道发生什么事，反而年轻人比较留意事态发展，毕竟影片在社交平台广泛流传。有受访的年轻人表示不明白为何事件会闹得这么大，更反问中国人的反应。瑞典隆德大学东亚与东南亚研究中心主任史雯（MarinaSvensson）研究中国文化、法制及人权状况多年，她接受访问时表示，酒店事件纯粹小事一则，中国驻瑞典大使馆这次利用事件作为借口，批评瑞典警方违反人权，可能是因为瑞典政府过去经常谴责中国的人权问题。“作为瑞典人，看到中国媒体对瑞典连串批评，例如指瑞典福利制度变差、烧车事件以及移民问题，可能会不高兴。但是瑞典人也常常讨论这些问题。从学者的角度看，对于事件发酵成这样，可以做很多研究，包括中国官媒和自媒体分析等。”史雯说。她认为中方的反应过大，不排除与铜锣湾书店前股东、瑞典公民桂民海一事有关连。中瑞关系的发展可追溯至1950年。瑞典于1950年1月14日承认新中国，同年5月9日与中国建交，此后互派大使，两国关系平稳发展。瑞典是首个与中国建交的西方国家，自新中国成立后，瑞典更一直支持恢复中国在联合国的合法席位。史雯表示，中瑞关系过去一向友好，特别是2012年当中国作家莫言拿下诺贝尔文学奖，成为第一个获得诺贝尔文学奖的中国人，即使该奖项不是由瑞典政府颁发，对两国关系也有着正面影响，直至出现桂民海事件。而桂从友当上中国驻瑞典大使之后，中瑞关系亦明显出现一些变化。桂从友具丰富外交经验，在1994至1997年期间，曾任中国驻俄罗斯联邦大使馆三秘；2003至2009年担任驻俄罗斯联邦大使馆参赞。去年他成为中国驻瑞典大使，上任一年以来，在使馆官网发表了一系列批评瑞典媒体的文章，又曾主动写信给联署要求释放桂民海声明的瑞典传媒和出版界人士，这种行为在瑞典极为罕见，一些瑞典新闻界人士认为此举是侵犯新闻自由。叶必扬指出，桂从友经常批评瑞典对中国政府的偏见和错误舆论，“例如他接受瑞典《记者报》的采访时，将瑞典人的负面观点与19世纪西方对中国的殖民侵略联系起来，他似乎决心建立一个更正面的中国共产党形象。然而，到目前为止，大使馆的尝试只会产生反效果。”此外，史雯提到桂从友最近一次接受瑞典传媒访问时，一再强调桂民海在中国严重违法，中国部门依法办事，中方如此高调释放信息，使人忧虑桂民海的处境更加不妙，难有机会获释。2015年10月起，瑞典籍华裔人士桂民海（又名桂敏海）和香港铜锣湾书店四名书商先后失踪，桂民海其后重新露面，出现在中国央视的荧幕上“认罪”，他于2017年获释，但被下令留在中国。2018年初，桂民海从一辆宁波开往北京的火车上，再次被中国执法人员带走，瑞典政府随即召见了中国大使。直至上月，瑞典当局透露桂民海已获一名瑞典医生探望并进行检查，未有详细交代其健康情况。谈到中瑞关系的走向，史雯认为两国关系目前紧张，一切视乎事件如何发展下去。在中瑞外交风波闹得热哄哄之际，一列中欧班列于9月17日从瑞典中部达拉纳省启程，开往中国江西省赣州港，标志着瑞典至中国首班列车的开通。这样看来，中瑞外交风波目前似乎并未影响双边经贸交流和合作。  </w:t>
      </w:r>
    </w:p>
    <w:p>
      <w:r>
        <w:t>WXC6239</w:t>
        <w:br/>
      </w:r>
    </w:p>
    <w:p>
      <w:r>
        <w:t xml:space="preserve">(image)朱军(image)朱军案当事人弦子(image)朱军律师声明9月5日，网曝央视主持人朱军[微博]猥亵女实习生。9月25日，朱军案当事人的朋友在网上发文称：“朱军案进展：刚刚接到了北京海淀法院的电话，通知我去拿起诉书，朱军已起诉我们。我们将积极应诉，让司法来决定吧。”随后，朱军案当事人在微博晒出一段动图，并配文称：“还是有点生气，这里是弦子，大家好，开始准备战斗吧！”　　据悉，2018年8月，网曝朱军曾与2014年6月猥亵实习生弦子，而一篇详细记录该过程的文章也在网上引起热议。2018年8月15日，北京星权律师事务所受朱军委托发布律师声明，称近日来网络上出现大量“朱军性骚扰实习生”有关的不实信息，后经诸多网络用户及媒体不经调查、求证贸然转发，现已依法取证调查，将通过法律途径追责谣言散布者，捍卫自身合法权益。  </w:t>
      </w:r>
    </w:p>
    <w:p>
      <w:r>
        <w:t>WXC6240</w:t>
        <w:br/>
      </w:r>
    </w:p>
    <w:p>
      <w:r>
        <w:br/>
        <w:t xml:space="preserve">    </w:t>
        <w:tab/>
        <w:t xml:space="preserve">    </w:t>
        <w:tab/>
        <w:t>(image)　美媒认为，现在是在中国投资的最佳时期。　　美国《福布斯》杂志9月23日刊文称，中国是个被许多美国人习惯厌弃的国家，不是因为地缘政治竞争，就是因为贸易纠纷，或者就业岗位外流。　　而由于这些原因，一些投资者小看中国股票——这种错误将在未来几年导致越来越多的惨痛后果。　　中国已经是世界上许多产品的最大市场，中国还成为几个全球性市场的主要推动力。　例如，2018年中国政府决定对太阳能新项目提供补贴，这刺激了廉价太阳能电池板向全球市场的涌入。这也导致了价格的降低，实际上让特朗普政府针对进口太阳板征收30%高额关税的效果降至为零。　　中国经济其他领域的情况类似。例如，中国燃气控股有限公司，是全球发展最快的市政公司之一。其股票价值与预期收入的比例，实际上类似于五年计划预测的增长率。中国最大能源公司正在大力投资基础设施项目，从管道和加工中心到进口液压天然气所需要的一切。对那些想投资中国而保证获利的投资者来说，现在是最佳时机。　　法国《Atlantico》近日刊文称，中国科研绕过美国，而欧洲则完全尾随。中国现在发表的论文已经很多，虽然大篇论文少于美国。还在1980年它的科学基础还相当薄弱，核物理除外。中国成功迅速提升了自身的科研潜力。从量的角度看，它实际上已经与美国持平。目前中国用于科研活动的开支与美国相当，而到2020年将把美国甩在后面。　　同时中国还在培养惊人数量的"人才"，首席科学家们实验室可以获得大量国家拨款。　　美国《新闻周刊》近日报道称，中交建集团提交了建设格陵兰岛新机场的申请。人口仅有大约56,000人的格陵兰岛属于丹麦王国的一部分，在很大程度上依赖于空运。岛上的自治区政府打算建设价值预估为5.6亿美元的新机场。格陵兰岛政府表示将认真考虑中方申请。中国正通过扩大自己在北极的影响力努力控制全球大多数贸易线路。</w:t>
        <w:br/>
        <w:t xml:space="preserve">    </w:t>
        <w:tab/>
        <w:t xml:space="preserve">    </w:t>
      </w:r>
    </w:p>
    <w:p>
      <w:r>
        <w:t>WXC6241</w:t>
        <w:br/>
      </w:r>
    </w:p>
    <w:p>
      <w:r>
        <w:t>原标题：内蒙古干涸六个世纪的黑城古河道重现碧波阿拉善9月25日电(张林虎)25日，记者从内蒙古自治区阿拉善盟额济纳旗官方获悉，伴随着黑河水缓缓流入黑城古河道，干涸了600余年的古河道被黑河水浸润，实现黑河调水工作历史性的突破。历史上黑城地区水草丰美，是古代重要的戍边开垦区，因战争破坏，水道被截，致使周边河道断流至今已有646年。古河道断水后，黑城周边经历了数百年的风沙侵蚀，生态环境遭到毁灭性破坏。(image)图为当地牧民水边嬉戏。　额济纳旗委宣传部供图摄(image)图为当地牧民骑马过河。　额济纳旗委宣传部供图摄近年来，额济纳旗经过前期多次的实地勘查和研究论证，最终确定并启动实施了黑城古河道输水工作。经过采取拦河筑坝、疏通导流等多项措施，疏通古河道20余公里，黑河水重新注入黑河古河道。连日来，水流通过S315线，沿着古河道流淌至黑城遗址附近。黑城古河道时隔600余年再次进水具有重要的历史意义和生态效益，此次输水将有效补充该地区的地下水，恢复滋养植被，扭转生态恶化局面。同时，此举还将逐步缓解风沙侵袭，对保护该地区黑城文物古迹发挥积极作用。(完)</w:t>
      </w:r>
    </w:p>
    <w:p>
      <w:r>
        <w:t>WXC6242</w:t>
        <w:br/>
      </w:r>
    </w:p>
    <w:p>
      <w:r>
        <w:br/>
        <w:t xml:space="preserve">    </w:t>
        <w:tab/>
        <w:t xml:space="preserve">   </w:t>
        <w:tab/>
        <w:tab/>
        <w:t xml:space="preserve"> </w:t>
        <w:br/>
        <w:t xml:space="preserve">    </w:t>
        <w:tab/>
        <w:t>中国男星黄海波因演出电视剧“媳妇的美好时代”，好男人形象被封为“国民老公”，2014年因爆出嫖妓风波，遭拘役半年，演艺事业崩盘，还受到网友和当事人女主角妈妈的谩骂，事隔4年，日前传出事件女主角刘馨予开直播回应当年事，表示黄海波当时被灌醉送到宾馆，2人只是聊天，什么都没发生。对此说法，黄海波无回应。黄海波在演艺事业正值高峰时，爆出“嫖娼门”，过去树立正面形象瞬间瓦解，当时正逢大陆广电总局下令封杀劣迹艺人，他在审讯过后直接承认错误，并选择“不复议、不诉讼”接受惩罚，关押教育6个月后出狱，黄海波又在第一时间发表致歉声明，并退出娱乐圈。事隔4年，女主角刘馨予在一次直播中做出回应，表示自己不是性工作者，只是一个小演员，直言当时黄海波被灌醉送到宾馆，但“我们什么都没发生，他进来问我吃饭没，跟我谈了很多，就像聊天一样，说自己演员压力大，想当平凡人”，之后也有业界人士透露，指黄海波当年疑似因拒接戏而遭设局陷害，导致演艺事业一落千丈，但他本人依然保持缄默。</w:t>
        <w:br/>
        <w:t xml:space="preserve">    </w:t>
        <w:tab/>
        <w:br/>
        <w:t xml:space="preserve">    </w:t>
        <w:tab/>
        <w:t xml:space="preserve">    </w:t>
      </w:r>
    </w:p>
    <w:p>
      <w:r>
        <w:t>WXC6243</w:t>
        <w:br/>
      </w:r>
    </w:p>
    <w:p>
      <w:r>
        <w:t>(image) 近日，有网友晒出了李晨在美国塞班岛拍戏的路透照，照片中李晨身穿格子衫搭配黑色长裤认真拍戏，脸明显又瘦了，连身上穿的衣服都看不出“大黑牛”发达的胸肌了，看来近日确实很辛苦。(image)李晨在片场。(image)网友爆料李晨近况。(image)网友偶遇近期正在拍戏的李晨，大家都觉得他消瘦不少，纷纷猜测是为了工作和范冰冰操心了。(image)在范冰冰生日当天，两人的好友晒出李晨在五点二十分送生日祝福给范冰冰的截图，力证两人依然相爱。(image)其实，早些时候有粉丝曝光李晨拍戏时的路透照，当时的李晨就被曝消瘦许多，面露疲态，深受范冰冰影响。(image)7 / 9李晨。(image)李晨。(image)李晨。</w:t>
      </w:r>
    </w:p>
    <w:p>
      <w:r>
        <w:t>WXC6244</w:t>
        <w:br/>
      </w:r>
    </w:p>
    <w:p>
      <w:r>
        <w:br/>
        <w:t xml:space="preserve">    </w:t>
        <w:tab/>
        <w:t xml:space="preserve">    </w:t>
        <w:tab/>
        <w:t>一招未完，美国打算对中国连出数招。有美媒引述华府内部消息，指美方正预备跨部门推出"夸张、实质"的制华措施，总统特朗普已开绿灯，最快在数星期内执行。有学者分析指，现时由贸易战变成了冷战。最快数周内执行美国新闻网站Axios引述两名不愿透露姓名的白宫人士指，美国的国家安全部、财政部、商务部多个部门已密谋出招，当中的反制中国措施属"夸张、实质"。该名官员指"今次不是只是针对俄罗斯，而是俄罗斯及中国"，用来惩罚中共之前对美的恶意行动，包括网络攻击、选举干预、侵犯知识产权等。他们已经收集了大量资料去证明中共的行为，他说："我们将向外界公开以上种种行为，并采取行动反击。"消息未有透露华府何时有实际行动，但特朗普已获悉并已批准，但最快在数星期内执行。英国《金融时报》专栏作家福洛荷（RanaForoohar）表示，现时中美已不再是贸易战，"看起来更像是冷战"，这代表"全球商业的根本转变"，情势更加危险与持久。她指出，现时美国经济鹰派不会同情中美的跨国公司，甚至将这些公司视为叛国者，认为它们在一个没有西方价值观、且永不开放的国家，藉着出卖国家获得短期利益。她指出，这批鹰派人士容易取信于国内，原因是中国确实窃取智慧财产权、侵犯人权和在南海扩张。</w:t>
        <w:br/>
        <w:t xml:space="preserve">    </w:t>
        <w:tab/>
        <w:t xml:space="preserve">    </w:t>
      </w:r>
    </w:p>
    <w:p>
      <w:r>
        <w:t>WXC6245</w:t>
        <w:br/>
      </w:r>
    </w:p>
    <w:p>
      <w:r>
        <w:br/>
        <w:t xml:space="preserve">    </w:t>
        <w:tab/>
        <w:t xml:space="preserve">   </w:t>
        <w:tab/>
        <w:tab/>
        <w:t xml:space="preserve"> </w:t>
        <w:br/>
        <w:t xml:space="preserve">    </w:t>
        <w:tab/>
        <w:t>新州Lakewood上周六发生疑似幼儿趁家人不注意溜出，独自爬行过街事件，所幸路过驾驶即时伸援未酿祸，但也被网友批未第一时间救人，反而先拍照贴脸书。当地警方及儿童福利机构已展开调查。事件发生于下午约6时，速限40哩的Joe Parker Road。救人的41岁的CoryCannon向警方表示，第一眼以为是马路上有洋娃娃，但发现是真人，立即减速车，阻挡后方车流，下车时顺手拍了张照片。接着附近居民上前，将幼儿送回家。警方调查后指，可能是哥哥姐姐没把门关好，而且直到邻居登门，家人并未察觉幼儿已离家。Cannon说，不是想当英雄，只是做了对的事。对于网友指责，他说自己是个6呎2吋、220磅的非洲裔，拍照是想自保，因为后来警方居然查他的车牌。</w:t>
        <w:br/>
        <w:t xml:space="preserve">    </w:t>
        <w:tab/>
        <w:br/>
        <w:t xml:space="preserve">    </w:t>
        <w:tab/>
        <w:t xml:space="preserve">    </w:t>
      </w:r>
    </w:p>
    <w:p>
      <w:r>
        <w:t>WXC6246</w:t>
        <w:br/>
      </w:r>
    </w:p>
    <w:p>
      <w:r>
        <w:br/>
        <w:t xml:space="preserve">    </w:t>
        <w:tab/>
        <w:t xml:space="preserve">    </w:t>
        <w:tab/>
        <w:t>中国女星范冰冰目前失联已超百日，对此外界猜测纷纷，甚至有网文不仅称范冰冰涉洗钱，而且还普及影视行业的洗钱的内幕。综合媒体北京时间9月25日报道，9月22日，中国江苏税务局发布消息，称有关影视从业人员涉税问题的案件，目前仍在调查。6月初，江苏税务机构按照北京的要求，对有关影视从业人员签订“阴阳合同”中的涉税问题开展调查。对于这一信息，外界认为这是自范冰冰失联百日以来唯一可以“信任”的官方消息。此前，有关范冰冰的传闻不断，从囚禁北京宾馆，到涉及金融反腐等三大罪名，不一而足。不过，除被指涉及偷税漏税和阴阳合同外，9月23日，中国网友“博友圈”发布网文称，范冰冰出事的根本原因并非出在偷税漏税上，而是其拥有的影视工作室涉嫌大规模洗钱问题。该网文还“普及”中国国内两种经典的洗钱方式。一是在境内通过影视行业、餐饮、文化出版、文玩等行业洗钱；一是走地下钱庄、海外并购等方式洗钱。其中文章还特别提到影视行业的洗钱方式，该行业成为洗钱首选，原因在于影视制作成本不透明，收入也无法核实。譬如，有些公司宣称道具、群演、特效等费用耗资成千万上亿（1元人民币约0.1459美元），但实际花销也只有几万，数十万。另外，很多影视明星成立影视制作公司、工作室、策划公司、特效公司，目的是“肥水不流外人田”，也是为了方便洗钱。至于影视行业的收入，也可以造假，一部烂剧可做出几个亿的收入。然后这些收入被分配至工作室，就可以洗白。另外，在影视行业中，通过“中外合拍”方式，可以将巨额的制作费用，通过合法的手段汇往境外，满足资金出逃需求。一部合拍大片制作成本动辄上亿美元，但真正有数百万美元花费在片子上就不错了。</w:t>
        <w:br/>
        <w:t xml:space="preserve">    </w:t>
        <w:tab/>
        <w:t xml:space="preserve">    </w:t>
      </w:r>
    </w:p>
    <w:p>
      <w:r>
        <w:t>WXC6247</w:t>
        <w:br/>
      </w:r>
    </w:p>
    <w:p>
      <w:r>
        <w:br/>
        <w:t xml:space="preserve">    </w:t>
        <w:tab/>
        <w:t xml:space="preserve">   </w:t>
        <w:tab/>
        <w:tab/>
        <w:t xml:space="preserve"> </w:t>
        <w:br/>
        <w:t xml:space="preserve">    </w:t>
        <w:tab/>
        <w:t>吴秀波爆出小三事件后，他过去畅聊感情观画面也被挖出，吴秀波曾在高晓松的节目《晓说》受访时透露，自己大约15、16岁开始对女生“有感觉”，16岁就开启了“第一次”，接着便进入了下一阶段，他自爆20岁后的情感简直是遭遇战，还坦言自己是个来者不拒的人，“我记得形容那时候的男孩有三个词叫‘不主动、不拒绝、不负责’”，渣男言论被翻出后，再次重击吴秀波形象。另外，人称中国“第一狗仔”的卓伟，曾在去年爆料“娱乐圈第一禽兽大叔糟蹋了一个未成年的小花，这已经是他糟蹋的第三个了，且年龄越来越小”，他不具名点出三名女星，其中最后一个甚至未成年，卓伟表示该名未成年女星是在拍古装戏时，被吴秀波以讲戏为由骗进房，接着就硬生生被性侵，吓得该女星至今都远离娱乐圈，网友循线找出，吴秀波在拍摄《赵氏孤儿》时，里面的小花当时未成年。吴秀波虽少谈家庭生活，但有传他身边早有个结婚多年的妻子，且育有两个儿子，如今卷入桃色丑闻，虽尚未做出明确回应，萤光幕前深情好男人形象已大伤。</w:t>
        <w:br/>
        <w:t xml:space="preserve">    </w:t>
        <w:tab/>
        <w:br/>
        <w:t xml:space="preserve">    </w:t>
        <w:tab/>
        <w:t xml:space="preserve">    </w:t>
      </w:r>
    </w:p>
    <w:p>
      <w:r>
        <w:t>WXC6248</w:t>
        <w:br/>
      </w:r>
    </w:p>
    <w:p>
      <w:r>
        <w:t>(image) “奶茶妹”在澳洲的顶层豪华公寓(中间红框处)近日正降价出售，离雪梨歌剧院不远(图右上方红框处)。(取自谷歌截图)　　中国亿万富豪刘强东于美国陷入性侵风波之后，他的太太、被称为“奶茶妹”的章泽天一直未露面。不过据报导，她在澳洲的顶层豪华公寓近日正降价出售。　　据“澳洲人报”引述负责销售这套公寓的雪梨苏富比(Sotheby)拍卖行的沙尔赫布(RichardShalhoub)表示，这套原价1620万澳元(1175万美元)的公寓目前可接受1500万至1600万元(合1088万至1161万美元)之间的报价。　　据报导，中国富豪章泽天在2015年4月以1620万元的价格，买下位于雪梨TheRocks区Gloucester街StamfordResidences项目顶层公寓。这套顶层公寓有三层楼，共598平方公尺。在2017年年中，这套公寓的售价为1800万澳元(合1306万美元)。但近日这套公寓的售价已降至1500万至1600万澳元之间。</w:t>
      </w:r>
    </w:p>
    <w:p>
      <w:r>
        <w:t>WXC6249</w:t>
        <w:br/>
      </w:r>
    </w:p>
    <w:p>
      <w:r>
        <w:t xml:space="preserve">【文/观察者网 堵开源】9月25日，美国《防务新闻》网站报道，德国国防部在回应该国左翼反对党质询的声明中表示，已经决定将“欧洲鹰”无人机，两套地面站和部分零部件出售给加拿大，目前正在进行谈判。据悉，“欧洲鹰”是德国2000年决定向美国引进的“全球鹰”无人机，2011年首架飞机交付德国后，因为项目严重超支，德国最终决定取消后续计划，不再购买，然而此时该项目已经耗资7亿欧元。(image)德国版“全球鹰”2011年交付德国，该机机翼下安装了新型电子情报搜集吊舱(image)“欧洲鹰”价格之所以非常昂贵是因为德国要在机上安装该国自行开发的大量电子设备，其研制、测试费用都耗资巨大据悉，德国政府表示，目前他们也愿意和任何有意接手该机的国家或组织商讨出手这架无人机，在声明中，德国政府表示：“现在开始集中精力与加拿大讨论出售‘欧洲鹰’无人机，包括两个地面站和部分零部件。”本周一（24日）德国国防部进一步证实，他们计划和加拿大马上开始谈判，但拒绝评论可能的售价或具体的日程。加拿大驻柏林大使馆目前对此没有发表评论。德国在2000年向美国诺斯罗普·格鲁曼公司订购了一种改进型“全球鹰”无人机，计划将该机用于远程电子侦察，但后来因为项目价格飞涨，且欧盟不批准在欧洲对该机的原型机进行试飞，最终被迫取消订单。当时的德国国防部长迈其埃表示：“这是个噩梦般的结局，但这总比没有尽头的噩梦强得多。”去年，德国政府公开，2007年以来，研制和采购首架原型机，以及为其配套的代号"ISIS"的电子情报搜集吊舱，以及进行7次试飞的总支出为6.81亿欧元。此外，测试飞行的准备工作耗资2400万欧元。(image)加拿大此前曾计划用RQ-4“全球鹰”取代其现役21架CP-140（洛克希德P-3C）海上巡逻机，执行北极地区的巡逻任务(image)被拆除大部分机载设备的RQ-4无人机可能被送回美国按照类似RQ-4C“特里冬”海上巡逻无人机标准重新改装，成为加拿大版“全球鹰”的原型机，这样对于加拿大来说可能能省些钱根据德国政府对左翼党议员的最新回复，目前其内容尚未完整公开，这架无人机已被“非军事化”，包括拆除了美制的无线电设备，GPS接收机和航空电子设备，同时甚至还拆除了飞行控制系统，为了避免仅仅删除数据可能导致泄密，技术人员还对这架飞机实施了“硬件拆除”，从机上拆除了所有包含美国软件的硬盘。“问题是，买家拿这样一架开膛破腹的飞机怎么办，”德国记者威格德如此写道：“没有GPS，甚至飞控系统，这架飞机根本飞不了。”代表左翼党向政府提出质询要求的议员亨克尔表示，这架飞机现在只有“废铁价”。“出售这架飞机顶多只能稍稍挽回一点为此浪费的税金。”他说，“我估计损失可能高达几亿欧元”。亨克尔一直反对这项电子侦察机计划，他认为，现在可能只有地面站还能卖出市场价。 </w:t>
      </w:r>
    </w:p>
    <w:p>
      <w:r>
        <w:t>WXC6250</w:t>
        <w:br/>
      </w:r>
    </w:p>
    <w:p>
      <w:r>
        <w:br/>
        <w:t xml:space="preserve">    </w:t>
        <w:tab/>
        <w:t xml:space="preserve">    </w:t>
        <w:tab/>
        <w:t>韩联社称，习近平可能于10月10日访问朝鲜，但也有分析称中朝首脑可能在特朗普与金正恩举行二轮会晤后再见面。据9月25日报道，9月24日，美国总统特朗普（DonaldTrump）在美韩首脑会晤中表示，即将举行第二轮美朝首脑会晤，随之有消息传来，在这种情况下中国国家主席习近平可能会与朝鲜最高领导人金正恩再次见面。　报道称，2018年至今，习近平与金正恩已经会晤了三次，每当出现朝鲜半岛有关的重要会谈时，中朝首脑都会碰头分享各自的立场，这已经成为一种不成文的传统。9月25日，据北京消息人士称，即便中国最高领导人没能参加朝鲜9月9日的70周年纪念活动，在2018年年内中朝首脑举行第四次会晤的可能性仍然存在。因为在中美贸易以及军事、外交矛盾加剧的情况下，中国需要通过对朝鲜的强有力活动开牵制美国。部分人士表示，习近平可能在朝鲜劳动党建党日，即10月10日访问平壤。但另有意见指出，10月份很有可能举行美朝首脑会晤，所以朝鲜建党日的活动，中方可能跟9月9日的建政纪念日一样，派遣政治局常委级别的人士访问朝鲜。而且，中国共产党第十九届中央委员会第四次全体会议（2018十九届四中全会）会在10月份举行，决定中国的经济政策方向等重要议题需要在这次会议上讨论，中朝首脑很难在这期间碰头会晤。  因此有猜测称，就像6月12日的美朝首脑新加坡会晤一样，金正恩很可能在与特朗普举行完第二轮会晤后访问中国，或者是习近平访问朝鲜，双方举行第四次会晤。朝韩首脑会晤前，2018年3月25日至3月28日，金正恩到访北京，与习近平就朝鲜半岛形势相关的合作问题进行讨论，4月27日，金正恩与文在寅在板门店举行会晤后，金正恩于5月7日至5月8日到访大连，与习近平进行第二次会晤，6月12日美朝首脑会晤举行，一星期后金正恩再次到访北京，与习近平举行第三次会晤。另据北京消息人士称，特朗普曾警告在美朝核问题协商中不要让中国参与进来，因此在第二轮美朝首脑会晤前，习近平与金正恩见面的可能性很小，中朝首脑最有可能在美朝首脑二轮会晤后见面。</w:t>
        <w:br/>
        <w:t xml:space="preserve">    </w:t>
        <w:tab/>
        <w:t xml:space="preserve">    </w:t>
      </w:r>
    </w:p>
    <w:p>
      <w:r>
        <w:t>WXC6251</w:t>
        <w:br/>
      </w:r>
    </w:p>
    <w:p>
      <w:r>
        <w:br/>
        <w:t xml:space="preserve">    </w:t>
        <w:tab/>
        <w:t xml:space="preserve">    </w:t>
        <w:tab/>
        <w:t>据越南通讯社9月24日报道，越通社驻老挝记者称，老挝政府24日下午发布通知，将在老挝全国为已故越南国家主席陈大光举行国葬，并在2日内进行全国哀悼。(image)老挝总理府办公厅通知中要求全国各省市、部门，在9月26日6时至9月27日18时，将机关门前悬挂国旗降半旗哀悼，老挝全国将停止一切娱乐活动。报道还称，老挝全国各部门、省市可在9月26、27两天派代表团前往首都万象和越南驻老挝的3个总领事馆进行吊唁，并在吊唁薄上留言。老挝人民革命党中央总书记、国家主席本扬·沃拉吉（BounnhangVolachith）代表老挝向越南共产党中央委员会致唁电，对国家主席陈大光逝世表示最沉痛哀悼。越南国家主席陈大光在9月21日因病去世，越南将为其举行国葬，在9月26、27两天内，所有政府机关和公共场所降半旗，停止一切娱乐活动。陈大光告别仪式代表团只戴黑纱，不送花圈。越南与老挝两国特殊关系，起源于上世纪50年代印度支那共产党各支部的反法抗美合作。1975年越南战争结束后，两国加入社会主义阵营。1977年老挝与越南签订了为期25年《老越友好合作条约》，将两党、两国特殊关系以法律形式确定下来，根据该条约，</w:t>
        <w:br/>
        <w:t xml:space="preserve">    </w:t>
        <w:tab/>
        <w:t xml:space="preserve">    </w:t>
      </w:r>
    </w:p>
    <w:p>
      <w:r>
        <w:t>WXC6252</w:t>
        <w:br/>
      </w:r>
    </w:p>
    <w:p>
      <w:r>
        <w:br/>
        <w:t xml:space="preserve">    </w:t>
        <w:tab/>
        <w:t xml:space="preserve">    </w:t>
        <w:tab/>
        <w:br/>
        <w:t xml:space="preserve">    </w:t>
        <w:tab/>
        <w:t xml:space="preserve">    </w:t>
      </w:r>
    </w:p>
    <w:p>
      <w:r>
        <w:t>WXC6253</w:t>
        <w:br/>
      </w:r>
    </w:p>
    <w:p>
      <w:r>
        <w:br/>
        <w:t xml:space="preserve">    </w:t>
        <w:tab/>
        <w:t xml:space="preserve">   </w:t>
        <w:tab/>
        <w:tab/>
        <w:t xml:space="preserve"> </w:t>
        <w:br/>
        <w:t xml:space="preserve">    </w:t>
        <w:tab/>
        <w:t>大法官提名人卡瓦诺(BrettKavanaugh)性行为不端指控出现后，全国性侵投诉热线来电人数激增。据“强暴虐待乱伦全国网”(RAINN)向有线电视新闻网(CNN)表示，“上周五和周六的来电，比过去周五和周六来电平均水平，高出42％。”性侵投诉热线来电激增，与女教授福特(Christine BlaseyFord)公开指控卡瓦诺于两人青少年时的一次聚会上对她性侵，结果遭到白宫、共和党议员等多人对她展开攻击和质疑，时间点明显相关。曾遭多名女性指控有不当性行为的川普总统，22日上推持发文指责福特“如果福特教授受的攻击如她所形容的那样糟糕，她或父母一报案，执法机关立即就会绳之以法。⋯⋯为何36年前不打电话给FBI？”这条推文一出，随即引来#WhyIDidntReport(为什么我没举报)的标签留言，许多性暴力幸存者更公开了自己的故事。RAINN机构则是直接在川普的贴文下回道：“事实上，每10名受害者，有7名不向警方报案。”23日，第二名受和害人黛博拉‧拉米瑞兹(DeborahRamirez)出面指控卡瓦诺有不当性行为。卡瓦诺断然否认这两项指控，白宫则称拉米瑞兹的指控是“有计画的抹黑行动”的一部分。2016年当川普针对性侵的发言成为头条新闻后，全国性侵投诉热线也曾出现过投诉电话激增的情况。RAINN今年稍早则向媒体表示，#Me Too运动让受害者站出来的人数创下了新纪录。如果您需要帮助，可以致电RAINN全国性侵投诉热线800-656-4673或造访官网hotline.rainn.org或全国性暴力资源中心官网www.nsvrc.org。</w:t>
        <w:br/>
        <w:t xml:space="preserve">    </w:t>
        <w:tab/>
        <w:br/>
        <w:t xml:space="preserve">    </w:t>
        <w:tab/>
        <w:t xml:space="preserve">    </w:t>
      </w:r>
    </w:p>
    <w:p>
      <w:r>
        <w:t>WXC6254</w:t>
        <w:br/>
      </w:r>
    </w:p>
    <w:p>
      <w:r>
        <w:br/>
        <w:t xml:space="preserve">    </w:t>
        <w:tab/>
        <w:t xml:space="preserve">   </w:t>
        <w:tab/>
        <w:tab/>
        <w:t xml:space="preserve"> </w:t>
        <w:br/>
        <w:t xml:space="preserve">    </w:t>
        <w:tab/>
        <w:t>大法官提名人卡瓦诺年少涉及性丑闻，又爆出可能有第三名受害人愿意作证；此外，尽管前两名宣称受害的女子，皆未明说自己是如何受到卡瓦诺性侵害，但卡瓦诺在24日播出的电视专访时，以上大学前仍是“处男”为由，企图以此自证清白。在第二名女子23日出面指控大法官提名人卡瓦诺在35年前的性不当行为后，面对攸关本身前途和清誉，卡瓦诺24日全力反击。在与妻子一同接受福斯新闻(FoxNews)访问时，强烈否认这些指控，并一再宣称“我从未性攻击任何人”。卡瓦诺斥抹黑  指“最后一刻人格暗杀”卡瓦诺24日也致函参院司法委员会，指斥企图迫使他退出的“最后一刻人格暗杀”，宣称“这些是纯粹的抹黑。我不会受胁迫退出这个程序”。没有任何迹象显示川普总统及共和党有意放松推动参院通过卡瓦诺的任命案。目前卡瓦诺与福特教授在27日出席参院司法委员会的听证。卡瓦诺在福斯新闻24日晚上播出的访问中说：“事实是我从未性攻击任何人，不论是在高中或其他时候。”卡瓦诺妻：我认识他17年  我知他的心卡瓦诺妻子艾希莉(Ashley)说，这些指控“难以相信”。她说：“我知道布瑞特(卡瓦诺)，我认识他17年。他很正派、善良。我知道他的心。那些指控不符合他的为人。”加州教授克莉丝汀‧福特宣称，她36年前曾在高中派对遭到酒醉的卡瓦诺性攻击。卡瓦诺接受访问时断然否认，宣称他直到高中毕业后很多年还是处男，从未有过性交或任何接近性交的作为。影片来源：YouTube卡瓦诺驳第1女：从未参加这种派对他说：“我从未参加任何这种派对。其他所谓在场的人都表示他们不记得有任何这种派对。一个在场的妇女，另一个身为福特博士毕生好友的在场妇女，表示她不认得我，也不记得她这辈子曾跟我一起参加任何派对。”卡瓦诺说，他从未、也无意质问福特是否某个时候曾在某个地方受到某人性攻击，“我知道的是我从未性攻击任何人”。艾希莉说：“我不知道 (福特)碰到什么事情，我连想都不愿想。我为她的家人感到难过，对她经历这种程序感到难过。”卡瓦诺也声明他不会因此放弃接受提名。他说：“我希望有公平程序让我捍卫自己的人格…我很清楚自己这辈子的纪录，我不会让不实指控把我赶出这个程序。我相信上帝，也相信美国人民的公平。”卡瓦诺驳第2女：纽时称无法证实她说法他也否认耶鲁大学同学黛博拉‧拉米瑞兹宣称他曾向她暴露下体的指控，指出“纽约时报”声明无法证实她的说法。他说：“我从未做过这种事情。其他宣称在场的人也不记得有这种事情。如果真的发生这种事情，绝对会成为校园话题。”卡瓦诺驳第3女：轮暴说法“不实和可恶”卡瓦诺说，(自称与川普总统有染的脱星风暴丹尼尔斯的律师)艾维纳提 (Michael Avenatti)所谓他与高中好友贾吉 (MarkJudge)在派对用酒和药物把女生迷昏，让其他男子轮暴的说法“完全不实和可恶”。共和党领袖痛斥这些指控是无所不用其极的企图阻挠卡瓦诺出任大法官的民主党策动的“抹黑”，民主党则要求停止任命案的程序，等联邦调查局调查。麦康诺：不论听证结果如何  都对任命案表决福特和卡瓦诺27日将向参院委员会作证，而参院多数党领袖麦康诺表明，不论听证结果如何，参院全会都会对卡瓦诺进行任命案的表决。他说：“参院民主党及其盟友企图用没有实质证据和证明的几十年前指控，摧毁一个人的个人和专业生命。”</w:t>
        <w:br/>
        <w:t xml:space="preserve">    </w:t>
        <w:tab/>
        <w:br/>
        <w:t xml:space="preserve">    </w:t>
        <w:tab/>
        <w:t xml:space="preserve">    </w:t>
      </w:r>
    </w:p>
    <w:p>
      <w:r>
        <w:t>WXC6255</w:t>
        <w:br/>
      </w:r>
    </w:p>
    <w:p>
      <w:r>
        <w:t>(image)第73届联合国大会9月25日将举行一般性辩论。美国总统特朗普（DonaldTrump）将在联合国大会发表任内第二次演讲，其中涉及的中美关系内容引发关注。（图源：VCG）(image)  特朗普9月24日抵达联合国总部参加第73届联合国大会。（图源：VCG）(image)  特朗普在联合国总部向媒体发表简短讲话。（图源：VCG）(image)  此次是特朗普在联合国大会发表任内第二次演讲。外界预计，特朗普将阐述“美国优先”的外交政策，以及朝鲜半岛去核化、与伊朗日益紧张的关系、全球贸易等议题。（图源：VCG）(image)韩国总统文在寅（右二）抵达联合国总部参加第73届联合国大会。（图源：VCG）(image)  特朗普与联合国秘书长古特雷斯（AntonioGuterres）等人出席联合国世界毒品问题全球行动呼吁会议。（图源：VCG）(image)  加拿大总理特鲁多（JustinTrudeau，左二）抵达联合国总部参加第73届联合国大会。（图源：VCG）(image)  中国外长王毅抵达联合国总部参加第73届联合国大会。（图源：AFP）(image)  此次联合国大会，对于各国首脑而言，让他们思虑更多的不是朝鲜核计划和美国对伊朗的制裁，而是一场全球贸易战。拉丁美洲、非洲和亚洲的领导人就中美两国间日益升级的贸易紧张局势表达了关切。（图源：AFP）(image)  美国多位高官透露，特朗普将发表演说，在世界各国领导人面前宣扬致力于保护美国主权及美国在全球地位的决心。而一些国家领导人则担心这会改变美国对联合国自二战后一直奉行的多边主义的承诺。（图源：VCG）(image)  古特雷斯（左）在会议现场表达“尊重基于规则的国际秩序”的重要性，强调“我们支持多边主义，支持基于规则的国际秩序”。（图源：VCG）(image)  美国驻联合国大使黑利（NikkiHaley，右）在对特朗普演讲进行预热时表示，“这并不是说多边主义没有用，只是想表明国家主权高于一切。”（图源：VCG）(image)  第73届联合国大会期间，融资高级别会议举行。全球最大资产经理公司贝莱德首席执行官芬克（LarryFink）批评贸易战导致全球贸易紧张局势加剧，引发美股市场全面低迷和美国经济放缓。（图源：VCG）(image)  国际国币基金组织（IMF）也警告称，如果美国落实其关税威胁，其他国家将做出报复举措，企业投资降低，全球经济产出将在两年内下降0.5%。图为IMF总裁拉加德（ChristineLagarde，左）参加会议。（图源：VCG）(image)  微软创始人盖茨（Bill Gate）参加第73届联合国大会融资高级别会议。（图源：VCG）(image)美国总统国家安全事务助理博尔顿（JohnBolton）透露，由于美国和全球两个大国都有严重的分歧——同中国的贸易纠纷及地缘战略冲突，与俄罗斯在多个问题上发生冲突，特朗普将展示他在各种不同议题上一直积极参与应对。图为联合国总部外安保人员警戒。（图源：VCG）</w:t>
      </w:r>
    </w:p>
    <w:p>
      <w:r>
        <w:t>WXC6256</w:t>
        <w:br/>
      </w:r>
    </w:p>
    <w:p>
      <w:r>
        <w:t>凤凰网科技讯（作者/管艺雯）9月25日消息，刘强东事件爆发后，妻子章泽天在朋友圈发布一家三口手托月饼的合照并称：“只要一家人在一起，便是圆满！祝愿中秋快乐！惟愿守得云开见月明”。(image)刘强东明州性侵事件爆发后，章泽天此前一直保持沉默，这是她在该事件之后的首次发声。根据警方报告显示，刘强东在8月31日晚间因为涉嫌强奸被逮捕。次日，刘强东被释放，未被提起任何指控。他通过律师否认有任何不当行为，随后返回中国，承诺配合明尼阿波利斯警方的调查。“刘强东已经返回北京工作，他会继续领导公司。京东的日常业务运营并未受到干扰，”京东发言人洛蕾塔·赵(LorettaChao)表示。昨日路透社公布了刘强东性侵案的更多细节。文章称，21岁的明尼苏达大学女学生半夜向好友发微信称，刘强东已强迫她与其发生性关系。该女学生在发给一位朋友的微信中表示，“如果只有我自己，我可能会立即自杀，但是我担心我的父母受不了。”她还向自己两位好友中的一人发消息称，她已经把事情的经过告诉了多个人，包括警方、几个好友以及至少一位教师。她写道，她会保留床单，“证据不能丢弃。”京东发言人洛蕾塔·赵(Loretta Chao)对此表示，当更多信息公开后，它会证明这条微信中的信息并不是事情的全部真相。</w:t>
      </w:r>
    </w:p>
    <w:p>
      <w:r>
        <w:t>WXC6257</w:t>
        <w:br/>
      </w:r>
    </w:p>
    <w:p>
      <w:r>
        <w:br/>
        <w:t xml:space="preserve">    </w:t>
        <w:tab/>
        <w:t xml:space="preserve">    </w:t>
        <w:tab/>
        <w:t>中美贸易战硝烟弥漫。北京时间9月24日下午，中国国务院新闻办公室发布《关于中美经贸摩擦的事实与中方立场》白皮书。北京时间9月25日上午10时中国官方举行新闻发布会，中国商务部国际贸易谈判代表（正部长级）兼副部长傅自应，中国商务部副部长兼国际贸易谈判副代表王受文，中国国家发展改革委副主任连维良，中国工业和信息化部副部长罗文，中国财政部副部长邹加怡，中国国家知识产权局副局长贺化和国务院新闻办公室副主任、新闻发言人郭卫民出席等一席中国政府涉及经贸和知识产权领域的高官不同寻常地一齐出现在媒体面前，解读白皮书。分析认为，在目前中国多项经济数字明显放缓的情况下，中国高官齐上阵解读白皮书显示出中国政府对美国的强硬姿态，但同时，这一举动也更表达了中国方面愿意对话的政治意图。此外，通过白皮书，北京也似乎有意展示其在对美贸易战中制造有利于己的国际舆论环境的政治努力。(image)中美贸易战将对中国经济造成何种程度影响还需要时间进行观察中国社科院世界经济与政治研究所研究员东艳认为，中国通过白皮书对美国一直采取的霸凌主义措施给与指责，同时也将中国一直做出的一些积极的应对、努力推进改革开放的各项措施以及进行中美贸易谈判的一些积极举措对为外界做出解释。“总体来看，中国没有放弃和谈，以打促谈的根本目的还是谈。”中国国务院发展研究中心对外经济研究部部长张琦称，白皮书用大篇幅说明美国对华贸易战的非理性，以及为何美方的做法行不通。中国发布白皮书表明北京依然希望通过谈判包括以往的战略经济对话等等一系列方式来管控中美之间存在的分歧，增进互信，达到促进经贸合作，让两国民众和企业受益，这是中南海的出发点。也有北京学者称，白皮书旨在澄清中美经贸关系事实，阐明中国对中美经贸摩擦的政策立场，但更重要的是推动问题合理解决。中国商务部国际贸易谈判代表兼副部长傅自应在北京时间9月25日举行的新闻发布会上称，“中国发布白皮书是为了总结中美建交四十多年来各自得到的红利……我们不能忘记中美40多年磕磕碰碰始终是朝着好的方向在走，我们两国人民都在这当中得到了红利，享受到了福祉。”分析认为，从中国官员的表述和北京学者的一系列分析，可以明显看出，习近平领导下的中国政府对于中美贸易战的根本逻辑是促谈，无论战与不战，中南海希望与美国进行谈判的意愿非常明显。美国总统特朗普在中期选举前选择了中国的“超强硬”姿态的路线，而中共十九大之后，习近平政权在对外扩张的路线中更多选择了“合作”的模式，而就像中国官员所说，中国最关心的是各自得到的“红利”，尤其是自身得到的红利，习近平治下的中共正前所未有的奉行“实用主义”的路线，相信中国并没有为了争夺“全球霸权”地位与美国展开对抗的兴趣，中共领导人习近平深知中国依然是“最大发展中国家”的现实，深知使中国上千万人口彻底实现脱贫的难度。中国仍需要全球化进程为其带来的红利，仍需要在与美国进行战略合作和战略竞争过程中带来的红利。人们或许会惊讶的发现，这场贸易战中，习近平最终选择的不是传统意义上的“对抗”，而是某种让来自中国传统智慧，能让北京政权能够逃脱大国间“修昔底德”陷阱的“习近平式的政治逻辑”。毫无疑问，3.6万字的白皮书正是践行这种逻辑的最好明证。</w:t>
        <w:br/>
        <w:t xml:space="preserve">    </w:t>
        <w:tab/>
        <w:t xml:space="preserve">    </w:t>
      </w:r>
    </w:p>
    <w:p>
      <w:r>
        <w:t>WXC6258</w:t>
        <w:br/>
      </w:r>
    </w:p>
    <w:p>
      <w:r>
        <w:br/>
        <w:t xml:space="preserve">    </w:t>
        <w:tab/>
        <w:t xml:space="preserve">    </w:t>
        <w:tab/>
        <w:t>当地时间9月18日，第73届联合国大会在纽约联合国总部开幕。来自联合国193个会员国的国家元首、政府首脑、部长等各国代表将齐聚联合国总部，就广泛的国际问题发表各自看法。英国《每日邮报》在24日的报道中注意到了一个细节，美国总统特朗普在大会期间，有时间同埃及总统，英国首相和法国总统进行会谈，却唯独没同它的近邻——加拿大总理特鲁多进行会面。报道称，特朗普和特鲁多都参加了本次联合国大会，而且都会在大会上发表讲话。特鲁多将于当地时间周二早上在对外关系委员会上发表讲话，而随后，特朗普则会在联大发表演讲。既然两人都会在大会上出现，为什么没有时间见面?报道援引美国国家安全顾问博尔顿的话说，这是因为特朗普今年在纽约的日程安排非常紧张，所以“总统很多进行双边会谈的要求和愿望都无法安排了”。在白宫新闻发布会上，博尔顿还告诉《每日邮报》，特朗普和特鲁多之间并不是没有沟通，“特朗普总统一直通过电话与特鲁多总理通话”。他还说：“在纽约，他们总会有时间可以单独聊一聊，我可以向你们保证，特鲁普总理与特朗普总统之间有着充分，公开而完整的沟通。”不过博尔顿的回答显然没能令《每日邮报》满意，它在报道中写道，为什么周一特朗普不能安排同特鲁多会面，他当天的日程表上可是有五个小时的空闲时间。《每日邮报》也在随后的报道中分析了特朗普和特鲁多不见面的可能原因：两人因为美加两国的贸易问题闹了不愉快。报道称，先是在6月份的G7峰会结束后，俩人因为美国的钢铝关税问题打过一次“嘴仗”，当时特朗普还称特鲁多“软弱和虚伪”。而近期，两国又在北美自贸协定(NAFTA)的谈判上陷入僵局。特朗普更是扬言，要打算与墨西哥达成双边的贸易协议，将加拿大“ 踢出局”。</w:t>
        <w:br/>
        <w:t xml:space="preserve">    </w:t>
        <w:tab/>
        <w:t xml:space="preserve">    </w:t>
      </w:r>
    </w:p>
    <w:p>
      <w:r>
        <w:t>WXC6259</w:t>
        <w:br/>
      </w:r>
    </w:p>
    <w:p>
      <w:r>
        <w:t>日媒认为，习近平大力促进国有经济扩张的做法引来了中国国内和美国的不满。贸易战对中国最深刻的影响其实在上层建筑。</w:t>
      </w:r>
    </w:p>
    <w:p>
      <w:r>
        <w:t>WXC6260</w:t>
        <w:br/>
      </w:r>
    </w:p>
    <w:p>
      <w:r>
        <w:t>9月24日，中美针对彼此的新一轮关税措施已经生效，贸易战再次升级，而此前由美国温和派提出的经贸谈判可能也已经泡汤。</w:t>
      </w:r>
    </w:p>
    <w:p>
      <w:r>
        <w:t>WXC6261</w:t>
        <w:br/>
      </w:r>
    </w:p>
    <w:p>
      <w:r>
        <w:br/>
        <w:t xml:space="preserve">    </w:t>
        <w:tab/>
        <w:t xml:space="preserve">    </w:t>
        <w:tab/>
        <w:t>9月25日，习近平抵达黑龙江省开始考察。当天下午，他首先来到黑龙江农垦建三江管理局，了解粮食生产和收获情况。建三江地处三江平原腹地，是我国重要商品粮基地，有“中国绿色米都”之称。</w:t>
        <w:br/>
        <w:t xml:space="preserve">    </w:t>
        <w:tab/>
        <w:t xml:space="preserve">    </w:t>
      </w:r>
    </w:p>
    <w:p>
      <w:r>
        <w:t>WXC6262</w:t>
        <w:br/>
      </w:r>
    </w:p>
    <w:p>
      <w:r>
        <w:t xml:space="preserve">北京时间9月24日，大陆知名男星吴秀波被小25岁的女演员陈昱霖爆料，两人婚外情长达7年，更揭还有另外两女与他有感情纠葛，同时劈腿5女，震惊外界。据《自由时报》8月25日消息，有网友再起底出中国演艺圈“第一狗仔”卓伟，2017年就已爆料，吴秀波长年涉嫌借势性侵多名合作女演员，连未成年的女童星也不放过，痛批他根本是“演艺圈第一禽兽”。吴秀波演技精湛，外貌也长得俊俏，荧屏形象温文儒雅的他，如今却被小三爆料出轨5人，陈昱霖不仅揭两人长达7年的地下情，还控诉自己被无情抛弃，交往期间更曾被吴秀波施暴，陈昱霖绝望怒斥：“我不可能放下，永远恨你！”吴秀波卷入桃色风波，被指是吴秀波的小四张芷溪24日回应称，“人在做天在看”否认和吴秀波婚外情。 据悉，吴秀波在公开场合很少谈及他的家庭。吴秀波的妻子名叫尚洁，比吴秀波大3岁。当年两人还是“姐弟恋”，尚洁是圈外人士，多年来一直照顾他，夫妻二人十分恩爱，妻子为吴秀波生了两个儿子。 </w:t>
      </w:r>
    </w:p>
    <w:p>
      <w:r>
        <w:t>WXC6263</w:t>
        <w:br/>
      </w:r>
    </w:p>
    <w:p>
      <w:r>
        <w:br/>
        <w:t xml:space="preserve">    </w:t>
        <w:tab/>
        <w:t xml:space="preserve">    </w:t>
        <w:tab/>
        <w:t>面对来自中国方面的压力，制作“辱华”节目的瑞典电视台终于发声了。人民日报客户端消息，当地时间9月25日下午3点，瑞典电视台（SVT）在自己官网上发表了一篇文章回应辱华视频事件，承认节目表达的整体意思出现了缺失，但对外界关于其节目涉及种族歧视的指责依旧闪烁其词，未作道歉。“我们表达的整体意思出现了缺失。”负责该节目的娱乐频道节目总监赫尔在声明中辨称，“我们制作了那一段关于排华的节目内容主要是为了配合当前中国游客酒店事件，同时亮出一个事实，那就是排华问题在瑞典并没有引起如其他种族主义问题一样的关注和敏感度。我们本是想指出一个瑞典的问题”。对此，中国大使馆发言人9月25发表谈话指出，我们注意到瑞典电视台娱乐频道节目负责人赫尔24日关于瑞典电视台播出辱华节目的声明及此前有关言论。正如我们严正指出的那样，有关节目恶意侮辱中国和中国人，而赫尔的有关言论故意回避节目中的种族歧视言行，完全是狡辩和避重就轻。这样的“道歉”我们决不接受。澎湃新闻记者查找了一系列与出事节目相关的资料，这档名为“瑞典新闻”的栏目其实是一个搞笑讽刺类脱口秀，节目从2018年3月9日开始每周五晚上播出。记者注意到，在该节目的有关资料中写着，“该节目在最初播放的前四期节目便因为内容问题遭到了有关调查委员会的11次调查，瑞典电视台方面也曾经受到了司法部门的警告与质问。”虽然赫尔在声明中解释称，这份声明是节目组方面对此事情的唯一回应，但他个人却表示，“那些不懂瑞典语的人会对节目产生误解。”对此，也有生活在瑞典的华人在瑞典新闻网刊文回应称，“如果这真的是玩笑的话，那么我们中国人都缺乏幽默感，这不是讽刺而是种族歧视。”一位长期在瑞典生活工作的华人在接受澎湃新闻（www.thepaper.cn）采访时表示，“此次辱华节目事件在瑞典华人中反响强烈，很多人都进行了书面投诉。”这位华人口中的投诉，指的是向瑞典的政府机构瑞典媒体监察局（Granskningsnämnden）投诉，该机构下也设有专门的反歧视专员（Diskrimeringsombudsman）。据他介绍，如果最后这个投诉机构认定栏目确实有歧视成分，那么有可能会产生法律后果。据瑞典电视台（SVT）官网介绍，该电视台是一家基金董事会形式的公司，其成员是由瑞典政府指定或分配，接受瑞典广播电视教育广播部门管理，活动经费由国家财政作为电视广播财政支出支付。</w:t>
        <w:br/>
        <w:t xml:space="preserve">    </w:t>
        <w:tab/>
        <w:t xml:space="preserve">    </w:t>
      </w:r>
    </w:p>
    <w:p>
      <w:r>
        <w:t>WXC6264</w:t>
        <w:br/>
      </w:r>
    </w:p>
    <w:p>
      <w:r>
        <w:br/>
        <w:t xml:space="preserve">    </w:t>
        <w:tab/>
        <w:t xml:space="preserve">    </w:t>
        <w:tab/>
        <w:t>北京时间9月23日，中国中秋节期间，北京邮电大学爆出“体育馆门”，相关不雅视频和不雅照片在网络上疯传。视频显示，疑似一对学生情侣，男女上身半裸，激情拥吻，毫无遮蔽物，旁边就是操场。网上爆料称，不雅视频中的男主角是北京邮电大学的学生，而女生则是北京航空航天大学的学生。根据媒体报道，这段不雅视频的事发地点在北京邮电大学的体育馆旁，旁边就是操场，中秋假期学习的学生很少，但偶尔还是会有零星学生在校园活动，而这对学生可能以为放假期间不会有人看见，没想到却被人拍下。此外，还有网友特地到拍摄地点查看，直呼“这对男女也太大胆！这地点除墙什么都没有。”不过有眼尖网友发现墙上贴着“禁止大小便”的纸张。</w:t>
        <w:br/>
        <w:t xml:space="preserve">    </w:t>
        <w:tab/>
        <w:t xml:space="preserve">    </w:t>
      </w:r>
    </w:p>
    <w:p>
      <w:r>
        <w:t>WXC6265</w:t>
        <w:br/>
      </w:r>
    </w:p>
    <w:p>
      <w:r>
        <w:t>日媒认为，中国曾以日韩菲为目标使用抵制当地产品、针对当地企业两种方法来施加影响。不过中国也有最后手段。</w:t>
      </w:r>
    </w:p>
    <w:p>
      <w:r>
        <w:t>WXC6266</w:t>
        <w:br/>
      </w:r>
    </w:p>
    <w:p>
      <w:r>
        <w:br/>
        <w:t xml:space="preserve">    </w:t>
        <w:tab/>
        <w:t xml:space="preserve">    </w:t>
        <w:tab/>
        <w:t>美国国务院于当地时间24日表示，涉嫌杀害美国驻马达加斯加外交官的嫌犯已经被捕，调查仍在进行中，凶手是在试图跳过围栏逃离现场的时候被捕的。据福克斯新闻网报道，上周五（21日），美国驻马达加斯加首都塔那那利佛的一名外交官死在家中，死亡时间被认为是夜里。这名外交官的名字暂未公布。美国国务院发言人希瑟·诺尔特说：“我们非常悲痛地宣布一名美国外交事务官员在住所遇害。我们对他的家庭以及美国驻塔那那利佛的工作人员表示慰问。”希瑟称，一名嫌犯已被捕，美国以及当地政府正在对案件进行深入调查。当地警方发言人昂利拉拉蒂亚纳·安德利亚纳里萨奥纳（HerilalatianaAndrianarisaona）表示，当时接到了多个附近邻居和安保人员的报警电话，随后，一名夜晚巡逻宪兵发现一名美国外交官死于家中。他还表示，男性嫌疑人是在试图跳过住所围栏时被逮捕的。马达加斯加将迎来大选，近期已经发起了多起谋杀事件，这个印度洋岛国的社会治安正在恶化。马达加斯加计划于今年年底举行总统选举，但选举的具体时间仍未公布。由于选期临近，各政治派别之间角力明显加剧。</w:t>
        <w:br/>
        <w:t xml:space="preserve">    </w:t>
        <w:tab/>
        <w:t xml:space="preserve">    </w:t>
      </w:r>
    </w:p>
    <w:p>
      <w:r>
        <w:t>WXC6267</w:t>
        <w:br/>
      </w:r>
    </w:p>
    <w:p>
      <w:r>
        <w:t>中国在线零售商京东的创始人刘强东在美国涉嫌强奸一案有了最新进展。9月24日，路透社通过梳理报案女生与朋友交流的微信内容，还原了事发当晚的一些细节。如果报道属实，刘强东的处境将不容乐观。在这批首次曝光的聊天记录中，该女生告知她的朋友，刘强东在她“不愿意”的情况下强行与之发生性行为。报道披露，女生在当晚宴会上喝醉，并开始察觉“这是个陷阱”；宴会结束后，刘强东将她“拉进车”，并开始“动手动脚”，她表示反对，但遭无视。性侵发生在该女生的住所，当时是8月31日凌晨；事后她保留床单作为证据，并接受了法医检查。</w:t>
      </w:r>
    </w:p>
    <w:p>
      <w:r>
        <w:t>WXC6268</w:t>
        <w:br/>
      </w:r>
    </w:p>
    <w:p>
      <w:r>
        <w:br/>
        <w:t xml:space="preserve">    </w:t>
        <w:tab/>
        <w:t xml:space="preserve">    </w:t>
        <w:tab/>
        <w:t>海外网9月25日电近日，凯特王妃的“闺蜜”举办婚礼，5岁的乔治小王子和3岁的夏洛特小公主随父母一同现身并担当花童，备受瞩目。这是乔治兄妹继哈里王子的婚礼之后，再一次当上花童。根据现场图片可以看到，婚礼上的乔治十分活跃，而一向自信满满的夏洛特则躲在母亲怀里，疑似闹脾气。据英国《每日快报》报道，当地时间周六（22日），乔治和夏洛特当天都穿着定制的童装礼服，出席凯特王妃的“闺蜜”索菲·卡特（SophieCarter）的婚礼。乔治王子身穿白色T恤、蓝色短裤、白色筒袜和皮鞋；夏洛特公主则是白色连衣裙、筒袜和皮鞋，配以蓝色的装饰，和他们一起的还有三名伴娘和四名花童，凯特王妃当天也是一身蓝色装扮。现场画面中，乔治十分活泼，又蹦又跳，还在镜头面前嬉戏玩闹；而凯特王妃怀抱中的夏洛特小公主微微蜷缩着身体，显得腼腆和胆怯，似乎还有些闷闷不乐。英媒称，夏洛特虽然只有3岁，但在镜头面前一向十分自信。今年4月，凯特王妃诞下第三子，在父亲威廉王子的带领下，乔治王子和夏洛特公主来到医院探望母亲和刚刚出生的弟弟。面对围堵在医院门口的记者，夏洛特一点也不怯场，还向记者们招手，赢得不少好评。今年5月，在哈里王子与梅根·马克尔的“世纪婚礼”上，乔治和夏洛特一同担当花童，当时乔治王子穿着黑色的礼服，略显腼腆，而妹妹夏洛特则落落大方。</w:t>
        <w:br/>
        <w:t xml:space="preserve">    </w:t>
        <w:tab/>
        <w:t xml:space="preserve">    </w:t>
      </w:r>
    </w:p>
    <w:p>
      <w:r>
        <w:t>WXC6269</w:t>
        <w:br/>
      </w:r>
    </w:p>
    <w:p>
      <w:r>
        <w:t>中国神秘富豪肖建华被中国大陆警方从香港带走后，踪迹十分神秘。有媒体披露肖建华被关押地点。香港《南华早报》9月24日报道，肖建华目前人在苏州，体重减少20公斤，案件即将在上海审理。9月早些时候举行了一次预审会议，类似于初步听证会，这一结果标志着中国政府处理肖建华一案即将结束。上海的预审会议得到了两位消息人士的证实，而三分之一的人认为肖建华的审判可以在几天内开始。然而，熟悉肖案件的人表示，调查可能需要更多时间，正式审判可能比预期的要晚。预审会议不是中国刑事司法系统的必要步骤，但根据中国最高法院的判决，可以在复杂，有争议或符合公共利益的案件中进行，以确定证人和证据的顺序。报道援引一位知情人士的消息称，在肖建华的案件被审判之前可能会有更多轮次的听证会，但他很可能被指控犯有两种罪行--“操纵股票和期货市场”和“代表机构行贿”。报道称，如果没有其他指控，肖建华面临相对较轻的惩罚，与安邦保险集团前董事长吴小晖形成鲜明对比，后者因涉嫌欺诈和挪用公款被判入狱18年，涉案金额超过120亿美元。《南华早报》5月29日报道，肖建华被软禁在上海附近的城镇，他的公司被允许出售资产偿还债务。由于调查工作已经完成，肖建华的案件已交给检察机关，因此预计肖建华将于6月底面对法庭。但知情人士透露，肖建华创立的明天系公司曾遇到“技术难题”，解除其资产需要更多时间。另一个消息人士表示，审判可能会在8月或9月进行。肖建华生于1972年，是明天系的幕后控制人。经过他多年的幕后活动，明天系拥有数家在中国大陆上市的公司，以及无数分布中国各地的分公司，成为中国大陆数一数二的资本操作代表。肖建华系加拿大公民，安提瓜与巴布达巡回大使。2017年1月27日，肖建华被“不明人士”从其所在的香港四季酒店带走，并被押解到中国大陆，关押在北京配合调查。肖建华被劝说回到中国大陆协助调查2015年中国股灾。肖建华是中国大陆金融资本集团明天系的实际控制人，2017年年初被中国大陆官方从香港带回中国，其后一年多时间，肖建华身在何处没有任何消息，官方也从未公布过与肖案相关的任何内容。稍早前有消息称，肖建华被“居家监禁”，仍能对公司进行管理，中国官方要求肖建华拟出售1,500亿元人民币（1元人民币约合0.1455美元）资产，以偿还银行贷款。</w:t>
      </w:r>
    </w:p>
    <w:p>
      <w:r>
        <w:t>WXC6270</w:t>
        <w:br/>
      </w:r>
    </w:p>
    <w:p>
      <w:r>
        <w:br/>
        <w:t xml:space="preserve">    </w:t>
        <w:tab/>
        <w:t xml:space="preserve">    </w:t>
        <w:tab/>
        <w:t>北京邮电大学体育馆后门惊现优衣库不雅视频事件，近日北京邮电大学的两名同学，这对男女同学在中秋节放假不出去玩，却在北邮体院馆后门玩起两人转，近日北邮体院馆后门事件事件.zip2分钟视频被人发到了网络上了，我们来看看是怎么回事吧：今天是2018年中秋节的前一天，恐怕2018年中秋节最火的不是月饼，但是要说最火的是什么事件？当然是人民群众喜欢看的优衣库事件了，最新的是北京邮电大学体育馆不雅视频事件了，据传新浪微博流出北邮体育馆2分8秒的视频中，两位北邮学生在体育馆直接脱光干柴烈火，丙人在火深火热的零点，竟然不知道被谁拍摄了下来，然后被人发到了新浪微博上了，于是北邮体育馆视频火了，网友们纷纷去留影拍照留念。拍摄都躲在墙角的暗中观察的人拍到了视频，不雅视频长度共2分8秒，而在视频上拍摄的玻璃门，上面清晰的印着“北邮体育馆”的字样。唉，想想年轻真好，在北邮体育馆视频一名短发女生和一名眼镜男裸身拥抱，然后手和嘴都忙个不停，不知道他们在干什么，反正画面非常的香艳，动作真的是火热了。北邮体育馆不雅视频事件发生后，体育馆附近的吃瓜群众都去实地拍照留念了。这可不是微商炒作瞎编的内容哦，可能北邮又要忙着不停删帖了。据说北邮体育馆不雅视频的男主角和女主角的个人资料照片已经被网友人肉搜索出来了，男女主角两人都是北邮大四的学生，男的理学院女的国院，照片都发出来了，为了保护个人隐私，小编就不发出来了。天干物燥，消暑降温，每个人都有自己的消暑方法无可厚非，但是北邮这两名同学未免也太猖獗了吧，光天化日之下，在北邮体育馆的后门外侧赤裸相对你侬我侬，你方唱罢我登场持续二分多钟，要知道外面一点点就是人来人往的小道，再过一些就是篮球场啊，希望下次慎重点吧,肯定是炒作，除非你发完整视频说服我别说了，这个视频我看过了，女主看起来并不是很好看(可能我审美水平有点高)，万幸身材过得去。搞不懂为什么大白天的公共场所乱搞，混成这如此饥渴还没钱开房的地步，真是可怜大于可笑。不是很懂。。完全露天啊，这是暴露癖吗。。。北邮体育馆，微博看到图了，还有学生去事发地打卡，这些人不能去开个房吗？搞这么刺激被扒出来自己真的能接受吗，寻找刺激也不是这么寻找的吧？所以说小huang文看看就好，千万别实践，这是什么变态癖好，光天化日下都能搞……你们不介意，路人还觉得瞎眼呢，有饥渴这种地步吗，大白天再公共场合搞？正常人都做不出来吧，是有啥病吗？我去，这应该是体育馆背面靠近风雨操场的二楼平台？看到北邮同学发了个这个地方没有人的图 不知道为啥 一看帖知道了……靠在墙上的是女生啊有胸部啊。。不太明白为啥要脱光 就算是sm的话也不至于这么。。。。想啪啪啪不能去开房吗 在大庭广众之下这么辣其他同学的眼睛有没有点公德心…为了刺激？不过，毕竟公共场所脱的这么一丝不挂也是无法理解我的妈，这地方一点都不偏僻啊，旁边是个很大的体育场啊，来来往往全是人，这俩人有病吧？看图是在体育馆外面啊？所以是在露天场地直接搞上了，这两个人是有多饥渴啊是不是暴露癖？之前在微博上围观了几个暴露癖的微博，就喜欢在公共场合乱搞，因为刺激，真是毁三观。。。微博看见视频了 感觉视频里周围声音很嘈杂啊 他们胆子真大微博看到学生去事发地拍的图天呐，那里完全是对外敞开的，真的就是室外啊，这样都行大学时候，有见过在公共自习室野合的，不知道怎么想的，我们自习室有监控来着看了视频搞不懂 为啥大白天的那么暴露的地方 衣服都脱光了 就这么饥渴么-_-#为啥要在公共场合啊 有没有法学同学教教我之前法理学老师说公共场合拍照不以营利为目的就不是侵犯肖像权，那给当事人造成负面影响会侵权吗？别说为什么不开房了，有的人就是觉得刺激有这种癖好，就是不想开房学生时代傻逼多，包容点呗，又不是作奸犯科，你情我愿的事情，多大点事犯不上道德审判。再说如果不是别人偷拍，辣不到你的眼睛我的妈呀，这截图让我以为小情侣站着的玻璃位置可能是个半开放的室内场所，到微博上搜了一圈才发现拍照的人才是站在室内，两情侣在的地方就是个完全开放采光一流的操场台阶。</w:t>
        <w:br/>
        <w:t xml:space="preserve">    </w:t>
        <w:tab/>
        <w:t xml:space="preserve">    </w:t>
      </w:r>
    </w:p>
    <w:p>
      <w:r>
        <w:t>WXC6271</w:t>
        <w:br/>
      </w:r>
    </w:p>
    <w:p>
      <w:r>
        <w:br/>
        <w:t xml:space="preserve">    </w:t>
        <w:tab/>
        <w:t xml:space="preserve">    </w:t>
        <w:tab/>
        <w:t>中国央视主持人朱军猥亵事件中，当事女生一直没有未露真容，如今首次在微博晒出自己的自拍照。北京时间9月25日，朱军猥亵事女生发微博晒出自己的照片，并配文称：“还是有点生气，这里是弦子，大家好，开始准备战斗吧！”同时，该女生友人发文称：“朱军案进展：刚刚接到了北京海淀法院的电话，通知我去拿起诉书，朱军已起诉我们。我们将积极应诉，让司法来决定吧。”另据报道，9月5日，“军歌飞扬”演唱会举行新闻发布会，宣布该演唱会将于9月21日在深圳春茧体育场举行，朱军被认定为该演唱会由主持人之一。不过，演唱会当天，主持人已经由朱军变成了郁钧剑，朱军始终未现身。据深圳新闻报道称，此次是庆祝改革开放40周年暨中国原基建工程兵驻深圳部队集体转业35年来的一次活动。7月26日，微博认证为“财经媒体人”的罗昌平发微博称，某匿名女网友发长文控诉在中国央视《艺术人生》节目组实习时，遭到央视主持朱军性侵，报警了也于事无补。长文中，女生透露当时朱军在央视旧楼化妆室隔着衣服猥亵她，即使推阻也没办法。幸亏中国歌手阎维文进来了才中断。7月27日，陆媒财新网发布《女实习生指控主持人朱军性骚扰》，不仅详细讲述了朱军性侵女生的细节，还采访到涉事女生。8月15日，北京星权律师事务所受朱军委托发布律师声明称，网传朱军性骚扰（猥亵）实习生的信息不实。8月15日下午，匿名发文指控朱军的女生好友，微博名称为“麦烧同学”也对此做出了回应称，“我这边也请好了律师”。8月16日，指控朱军当事人开通微博称，自己从未撒谎，也不会造谣。据悉，涉事女主的微博为“弦子和她的朋友们”，微博中没有一张关于她正面照的照片，里面都是些背对镜头的照片。如今，该女生晒出正面照，可见已经看开一切。</w:t>
        <w:br/>
        <w:t xml:space="preserve">    </w:t>
        <w:tab/>
        <w:t xml:space="preserve">    </w:t>
      </w:r>
    </w:p>
    <w:p>
      <w:r>
        <w:t>WXC6272</w:t>
        <w:br/>
      </w:r>
    </w:p>
    <w:p>
      <w:r>
        <w:br/>
        <w:t xml:space="preserve">    </w:t>
        <w:tab/>
        <w:t xml:space="preserve">    </w:t>
        <w:tab/>
        <w:t>据香港《文汇报》报道，近期，美国3名来自不同界别及不同机构的顶尖科学家，相继因学术丑闻请辞。报道称，该事件反映美国学术界对违反道德标准的研究方法，容忍度愈来愈低。据报道，在这3名科学家中，最著名的要数纽约纪念斯隆、凯特林癌症研究中心的医疗总监巴塞尔加。他本月初被揭发曾接受药厂或医疗企业数百万美元资助，但从未在名下研究报告中披露，涉嫌隐瞒利益冲突关系，最终他在13日宣布辞职。另一名科学家则是康奈尔大学食物与品牌实验室主任万辛克，这位以研究薄饼闻名的科学家，去年被揭发数十份研究报告结果反常、过于正面，今年2月更有媒体公开他与一名研究人员的对话记录，显示他曾建议对方删减研究数据，令结果看起来更“抢眼”。经过一年调查，康奈尔大学20日证实万辛克行为不当，即日起停职，并于本学年完结后离任。最后一名科学家则是达特茅斯学院公共卫生教授卫尔奇，他在《新英格兰医学期刊》上发表的论文被指剽窃，已于上星期辞职。据监察学术研究的组织创办人奥兰斯基表示，愈来愈多案例浮面是好事。他指过往学术界担心公开讨论这些问题，会减低学术界可信性，但唯有提升透明度，才可以让公众更了解学术研究过程。</w:t>
        <w:br/>
        <w:t xml:space="preserve">    </w:t>
        <w:tab/>
        <w:t xml:space="preserve">    </w:t>
      </w:r>
    </w:p>
    <w:p>
      <w:r>
        <w:t>WXC6273</w:t>
        <w:br/>
      </w:r>
    </w:p>
    <w:p>
      <w:r>
        <w:br/>
        <w:t xml:space="preserve">    </w:t>
        <w:tab/>
        <w:t xml:space="preserve">    </w:t>
        <w:tab/>
        <w:t>海外网9月25日电“我和你妈同时掉水里，你先救谁？”不少男性面对这个千年难题时，总是抓耳挠腮，想不到令对方满意的答案。不过最近有台媒爆料，台湾一男子被另一半问到这个问题时，反套路回应对方，让不少网友直呼“这是我看过的最棒的答案”“终于破解了这千年难题”。台湾《中时电子报》25日从脸书社团“爆笑公社”扒出一张台男子与妻子的对话截图。从截图可见，该男子最先被妻子问“老公，你爱我吗？”，男子马上回道“爱”。紧接着，妻子又问“那我跟你妈掉到水里，你救谁？”这时，男子没有直接回答问题，而是反问“你爱我吗？”获得妻子肯定回应后，男子接着说“爱我就不要问这个问题”。不过，妻子仍不甘心，转而说道“那我不爱你”。没想到，男子紧接着机智回应道“那我干嘛要救你”，令妻子瞬间无话可说。该男子的回应在社交平台引发网友热议，网友直呼“这是我看过最棒的答案”，“终于破解这千年难题”，“好深的套路”。也有网友调侃道，“明天就拿出离婚协议书了”。更有不少网友分享出自己的答案……</w:t>
        <w:br/>
        <w:t xml:space="preserve">    </w:t>
        <w:tab/>
        <w:t xml:space="preserve">    </w:t>
      </w:r>
    </w:p>
    <w:p>
      <w:r>
        <w:t>WXC6274</w:t>
        <w:br/>
      </w:r>
    </w:p>
    <w:p>
      <w:r>
        <w:br/>
        <w:t xml:space="preserve">    </w:t>
        <w:tab/>
        <w:t xml:space="preserve">    </w:t>
        <w:tab/>
        <w:t>据台湾媒体报道，台湾新竹传出残忍虐童案，一名3岁男童疑似遭到父亲及同居人虐待，全身赤裸、手被束带，被绑住挂在屋外阳台。一名自称男童母亲友人的网友将过程及照片拍下，才让整起案件被揭发。男童的母亲赶到现场察看时，发现儿子已瘦到皮包骨，且疑似饥饿多日，一被放下竟急着捡地上排泄物吃，让妈妈看了当场痛哭失声。从现场照片可见，这名3岁男童瘦到肋骨突出，身上也有多处瘀青，左眼还有瘀血。他被发现时双手以束带绑住挂在阳台上，且全身没穿衣服。而爸爸的同居人看到生母赶来，才用剪刀将束带剪断，不料男童一被松绑，竟急着徒手抓地上的排泄物起来吃，妈妈吓得拍下影片佐证，旁人看了都心痛。据了解，男童母亲和丈夫离婚，3个小孩只有女儿跟着她，2个儿子都跟爸爸，受虐的是最小的儿子。男童母亲表示，最近女儿梦到弟弟出事，她们才临时起意到前夫家查看。这菜才发现小儿子竟被爸爸和其同居人这样对待，看着昔日白胖健康的宝贝成这副模样，母亲当场痛哭失声。目前警方及社会局已介入调查，并将男童送医治疗，是否真有受虐情况，仍需待社会局厘清。</w:t>
        <w:br/>
        <w:t xml:space="preserve">    </w:t>
        <w:tab/>
        <w:t xml:space="preserve">    </w:t>
      </w:r>
    </w:p>
    <w:p>
      <w:r>
        <w:t>WXC6275</w:t>
        <w:br/>
      </w:r>
    </w:p>
    <w:p>
      <w:r>
        <w:br/>
        <w:t xml:space="preserve">    </w:t>
        <w:tab/>
        <w:t xml:space="preserve">    </w:t>
        <w:tab/>
        <w:t>今日来自法拉第未来的消息，美国网络上近日出现了关于“郭某某正在加州洛杉矶和贾跃亭等滞留美国富豪聚餐”的传言。美西时间9月24日，FF总部官方Twitter郑重表示“被聚餐”新闻纯属谣言。乐视网澄清公告：贾跃亭仍为上市公司第一大股东乐视网澄清公告：目前贾跃亭先生仍为上市公司第一大股东及实际控制人，并未发生变更。贾跃亭先生所有质押的股票已触及协议约定的平仓线，贾跃亭先生持有公司股票的处置进度一定程度受其股票质押、冻结状态的影响。截止目前，天津嘉睿持有上市公司股权比例不变，为8.56%，上市公司未收到孙宏斌先生及其关联方的增持及购买其他资产的计划。如若乐融致新出表，对上市公司业务模式影响。</w:t>
        <w:br/>
        <w:t xml:space="preserve">    </w:t>
        <w:tab/>
        <w:t xml:space="preserve">    </w:t>
      </w:r>
    </w:p>
    <w:p>
      <w:r>
        <w:t>WXC6276</w:t>
        <w:br/>
      </w:r>
    </w:p>
    <w:p>
      <w:r>
        <w:br/>
        <w:t xml:space="preserve">    </w:t>
        <w:tab/>
        <w:t xml:space="preserve">    </w:t>
        <w:tab/>
        <w:t>中秋佳节来临，明星们都送上了真切的祝福。金晨也不例外，在网上给大家送上祝福。中秋节当天，金晨在微博上发表了一段自己cos水冰月的视频，表示“应个景，扮了次偶像，大家中秋节快乐！今晚要好好赏月哦！”。视频中，金晨身穿水冰月的卡通服装，戴着一头黄发，完美地还原了水冰月的造型。这么美的造型，哪里还有心情看月亮，当然是看你啦。学舞蹈出生的金晨，还完美的再现了水冰月的招牌动作，举手投足间都是满满的优雅，是水冰月本人了。本该是超赞的中秋节福利，但不知是裙子太短还是金晨的腿太长，金晨的白色打底裤完全露在了外面，疑似走光，看得网友好生羞涩，直呼尺度太大。粉丝为了保护自家的偶像，特意批了张图，加上了月亮，给金晨挡住，完全没有违和感。(image)</w:t>
        <w:br/>
        <w:t xml:space="preserve">    </w:t>
        <w:tab/>
        <w:t xml:space="preserve">    </w:t>
      </w:r>
    </w:p>
    <w:p>
      <w:r>
        <w:t>WXC6277</w:t>
        <w:br/>
      </w:r>
    </w:p>
    <w:p>
      <w:r>
        <w:br/>
        <w:t xml:space="preserve">    </w:t>
        <w:tab/>
        <w:t xml:space="preserve">    </w:t>
        <w:tab/>
        <w:t>在一个月内，中国与瑞典之间已经发生了两次外交风波。对此，英媒揭导致中瑞关系突然恶化的一个根源性事件。瑞典电视台SVT9月21日在《瑞典新闻》（SvenskaNyheter）中播放了一段影片，主持人在节目中，称为避免文化冲突，对中国游客做出几项提醒，包括“不要在历史建筑物外大便”、“如果在路上看到（瑞典）当地人与狗在一起，不是因为他们买了午餐”、“中国是种族主义者”、“瑞典支持平等人权原则，但这个原则并不适用于中国人”。片段还配上普通话配音，上传至中国视频网站，惹起热议。英国广播公司中文网9月25日报道称，这是一个月内中国驻瑞典大使馆第二次对中国公民发出安全警告。中瑞两国关系突然紧张起来，直接原因是中方早前通过政治外交手段处理中国游客酒店被逐事件。据悉，中瑞关系的发展可追溯至1950年。瑞典于1950年1月14日承认新中国，1950年5月9日与中国建交，此后互派大使，两国关系平稳发展。瑞典是首个与中国建交的西方国家，自新中国成立后，瑞典更一直支持恢复中国在联合国的合法席位。瑞典隆德大学东亚与东南亚研究中心主任史雯表示，中瑞关系过去一向友好，特别是2012年当中国作家莫言拿下诺贝尔文学奖，成为第一个获得诺贝尔文学奖的中国人，即使该奖项不是由瑞典政府颁发，对两国关系也有着正面影响，直至出现桂民海事件。而桂从友当上中国驻瑞典大使之后，中瑞关系亦明显出现一些变化。桂从友具丰富外交经验，在1994至1997年期间，曾任中国驻俄罗斯联邦大使馆三秘；2003至2009年担任驻俄罗斯联邦大使馆参赞。2017年他成为中国驻瑞典大使，上任一年以来，在中国驻瑞典使馆官网发表了一系列批评瑞典媒体的文章，又曾主动写信给联署要求释放桂民海声明的瑞典传媒和出版界人士，这种行为在瑞典极为罕见，一些瑞典新闻界人士认为此举是侵犯新闻自由。2015年10月起，瑞典籍华裔人士桂民海和香港铜锣湾书店四名书商先后失踪，桂民海其后重新露面，出现在中国央视的荧幕上“认罪”，他于2017年获释，但被下令留在中国。2018年初，桂民海从一辆宁波开往北京的火车上，再次被中国执法人员带走，瑞典政府随即召见了中国大使。直至上月，瑞典当局透露桂民海已获一名瑞典医生探望并进行检查，未有详细交代其健康情况。谈到中瑞关系的走向，史雯认为两国关系目前紧张，一切视乎事件如何发展下去。</w:t>
        <w:br/>
        <w:t xml:space="preserve">    </w:t>
        <w:tab/>
        <w:t xml:space="preserve">    </w:t>
      </w:r>
    </w:p>
    <w:p>
      <w:r>
        <w:t>WXC6278</w:t>
        <w:br/>
      </w:r>
    </w:p>
    <w:p>
      <w:r>
        <w:br/>
        <w:t xml:space="preserve">    </w:t>
        <w:tab/>
        <w:t xml:space="preserve">   </w:t>
        <w:tab/>
        <w:tab/>
        <w:t xml:space="preserve"> </w:t>
        <w:br/>
        <w:t xml:space="preserve">    </w:t>
        <w:tab/>
        <w:t>大法官提名人卡瓦诺(Brett Kavanaugh)性骚扰案再掀波涛，继加州女教授克莉丝汀‧福特(Christine BlaseyFord)指控他在高中派对上强暴她未遂后，53岁的黛博拉‧拉米瑞兹(DeborahRamirez)爆料称卡瓦诺在耶鲁大学宿舍派对上对她暴露性器；不过，拉米瑞兹坦言自己醉酒且记忆模糊，甚至问同学是否确定为卡瓦诺；批评者批称拉米瑞兹的指控漏洞百出，但撰写拉米瑞兹的“纽约客”(NewYorker)杂志记者坚称报导内容属实。•纽时称得到相同讯息但难求证纽约时报24日则指出，该报也得到相同讯息，但过去一周记者察访数十人，但无法取得任何证人的第一手资料，无法证实拉米瑞兹的说法。纽时也报导，拉米瑞兹自己问了多位当年的同学，问他们记不记得此事，同时，米拉瑞兹说她自己不能确定是否就是卡瓦诺本人。对此，撰稿记者之一的法罗(RonanFarrow)反驳称：“我想说的是，当年认识卡瓦诺的人不认同拉米瑞兹的说辞，这么说是不精确的。我们访问了卡瓦诺的室友，指他当年的确经常买醉且参加派对，不意外会有这番指控，并认为拉米瑞兹的说辞可信。若非我们找到当年听说此事且认为她的说法可信的人，我们不会推出这篇报导。”法罗曾报导好莱坞制片温斯坦(Harvey Weinstein)性丑闻，他与资深记者迈尔(JaneMayer)撰文称，拉米瑞兹指控与卡瓦诺还是耶鲁大学学生时，他在派对上以生殖器官磨蹭她的脸。•有人说“听别人提及此事”法罗询问多名两人当年的同学，有人说不记得此事，有人说“听别人提及此事”，仅一位男性匿名者100%确定卡瓦诺是自曝下体者；另有拉米瑞兹声称在场的女同学，否认出席派对。卡瓦诺23日晚就立即否认所有指控，称这些说辞为“中伤、愚蠢的事”。法罗重申若无高度可靠的证据，不会刊出报导。法罗访问了卡瓦诺当年室友罗氏(JamesRoche)，罗氏说卡瓦诺当年常喝得烂醉和参加派对，对于他被控性举止不当“并不意外，且认为拉米瑞兹的说法可信”。罗氏形容拉米瑞兹“非常诚实且文静”，难以相信她会编造故事，并“相信”(believe)卡瓦诺肯定卷入丑闻。被问到拉米瑞兹为何现在公开往事，法罗称被害人“需要时间决定，与相关人士沟通，自我探索并坚定她们的说辞”；但法罗坦言，拉米雷兹承认自己喝醉且记忆模糊，让她陷入困境，但她的故事值得被大众听见。拉米瑞兹自称当年事发后与母亲和姊妹提及此事，但因为太丢脸而未详述细节；她曾致电同学以厘清对她暴露下体者是否为卡瓦诺。</w:t>
        <w:br/>
        <w:t xml:space="preserve">    </w:t>
        <w:tab/>
        <w:br/>
        <w:t xml:space="preserve">    </w:t>
        <w:tab/>
        <w:t xml:space="preserve">    </w:t>
      </w:r>
    </w:p>
    <w:p>
      <w:r>
        <w:t>WXC6279</w:t>
        <w:br/>
      </w:r>
    </w:p>
    <w:p>
      <w:r>
        <w:br/>
        <w:t xml:space="preserve">    </w:t>
        <w:tab/>
        <w:t xml:space="preserve">    </w:t>
        <w:tab/>
        <w:t>(image)分析人士表示，安妮- 玛丽·布雷迪教授对中国共产党在海外日益增长的影响力的关注，可能导致二月她在新西兰基督城的家遭到入室盗窃。UNIVERSITY OF CANTERBURY新西兰惠灵顿——针对新西兰一位教授的入室盗窃案引起了国际刑警组织和其他警察机构的兴趣，该教授一直在研究中国共产党在西方国家的影响力。新西兰基督城坎特伯雷大学的中国问题专家安妮-玛丽·布雷迪(Anne-MarieBrady)教授表示，今年2月，她和家人外出时，家里发生入室盗窃。她说，小偷无视放在玻璃罐里的现金和其他贵重物品，只看中了一台“破旧”的笔记本电脑——她最近的研究都是在这台电脑上做的，此外还有她到中国旅行时用的“廉价”手机。分析人士表示，有强有力的间接证据表明，北京的特工要对此负责。前中央情报局分析师、现为詹姆斯敦基金会(Jamestown Foundation)中国项目研究员的彼得·马蒂斯(PeterMattis)说，入室盗窃以及之前她办公室的闯入事件，意味着“只有一个可能的罪魁祸首”，那就是中国。布莱迪在中国影响全球的问题上的高调，意味着对中国来说，“恐吓她闭上嘴巴在某种意义上是一个重大胜利”，他表示。布雷迪最近的论文《魔法武器》(MagicWeapons)于去年9月发表。它确定了中国在西方民主国家中的政治影响活动类别，列出了布雷迪所说的中国共产党在世界范围内开展此类活动的蓝图，并将新西兰作为中国在大多数公共生活领域施加影响的案例研究。入室盗窃当天，当布雷迪回到家中时，床罩被弄皱，文件四散，但她丈夫的笔记本电脑却没被动过。她说，这似乎是一次“心理行动”，也是针对她的一系列事件中的最新一起。她说，以前在中国时，她的电脑硬盘曾经遭到篡改，共产党官员还询问她在中国跟什么人交谈过。她说，在2月的入室盗窃之前，她曾收到一封信，警告她将遭到袭击。克莱夫·汉密尔顿(Clive Hamilton)是堪培拉查尔斯特大学(Charles SturtUniversity)的教授，写过一本关于中国在澳大利亚的影响力的书。他说，如果有证据表明中国特工参与了入室盗窃和办公室闯入行为，那么在新西兰处理同北京关系时，这件事应当成为“一根赶牛棒”。在过去一年中，中国与新西兰的关系受到被称为“五只眼”(FiveEyes)情报共享伙伴的严密审视，该伙伴关系成员包括新西兰、美国、英国、加拿大和澳大利亚。布莱迪的论文发表时，正值新西兰立法者杨健被迫否认自己是中国间谍。杨健说，他只是在中国给间谍上过英语课，目前他仍留在议会。布雷迪的论文发表时，新西兰的政治领袖淡化了她的研究结果，但它们却在全球引起了共鸣。美国和澳大利亚的政府委员会听证会引用了她的论文，该听证会于6月提出了禁止外国干涉政治的国家安全立法。布雷迪说，她收到了“来自世界各地的发言邀请，超过了我一辈子的时间所能安排的”。报告发布后，布雷迪在大学的办公室遭到闯入。在她的房子于二月被盗后，警察开始调查她以前在工作场所遇到的两次闯入事件。新西兰警方在一份声明中表示，国际刑警组织正在协助调查。据《新西兰先驱报》(New ZealandHerald)报道，拥有反间谍权限的新西兰安全情报局也参与了调查工作，并扫描了布雷迪的办公室，寻找窃听设备。但该机构拒绝发表评论。前五角大楼分析师保罗·布坎南(Paul Buchanan)目前在新西兰奥克兰安全咨询公司第36平行评估(36th ParallelAssessments)担任主管，他说，国际刑警组织和当地安全部门的介入，意味着入室盗窃和闯入的肇事者“此时已经在国外，或者是外国实体的特工”。“新西兰政府的所有回应都指向一个国家，一个由国家赞助的实体，或一个涉及此事的外国犯罪组织，”他说。美国和澳大利亚的中国研究界成员表示，他们对此案感到不安，并因此加强了自己的安全措施。“人们向我提出的安全建议非常令人惊慌，”澳大利亚学者汉密尔顿先生谈到布雷迪家的入室盗窃案时说。“如果中国针对她，他们也很有可能针对我。”虽然布雷迪说她没有受到惊吓，也不会退缩，但汉密尔顿表示，针对她的骚扰行动可以有更广泛的目的。“我们必须考虑恐吓的涟漪效应，其中部分目的是向其他可能批评共产党的人发出信息，”他说。韩连潮曾是中国的民主派活动人士，后来在美国担任参议员助理和中国问题评论员，他说，布雷迪的案件不同寻常，但如果中国的介入得到证实，它将反映出“正在从国内扩展到国际的恐吓模式”，包括在国外绑架持不同政见的中国公民。他说，中国国家新闻媒体在过去两三年里开始公开倡导“流氓精神”，以保护其在国外的国家利益。新西兰越来越依赖中国作为其农产品特别是乳制品的市场，两国一直在就扩大2008年签署的自由贸易协定进行谈判。新西兰总理杰茜达·阿德恩(JacindaArdern)本周以警方仍在调查为由，拒绝对此案予以置评；她早些时候曾告诉《先驱报》，如果有证据显示闯入事件背后有外国势力，她会采取行动。中国位于新西兰首都惠灵顿的驻新西兰大使馆拒绝就此案发表评论。布雷迪说，政府的沉默“现在看起来像是拖延”。她说，新西兰政府需要在与中国的关系中达到“一定程度的尊重”，“让我们可以指出我们所不喜欢的事情。”</w:t>
        <w:br/>
        <w:t xml:space="preserve">    </w:t>
        <w:tab/>
        <w:t xml:space="preserve">    </w:t>
      </w:r>
    </w:p>
    <w:p>
      <w:r>
        <w:t>WXC6280</w:t>
        <w:br/>
      </w:r>
    </w:p>
    <w:p>
      <w:r>
        <w:br/>
        <w:t xml:space="preserve">    </w:t>
        <w:tab/>
        <w:t xml:space="preserve">    </w:t>
        <w:tab/>
        <w:t>当地时间9月25日上午，美国总统特朗普在第73届联合国大会上发表讲话。在开场部分，特朗普夸奖自己称“在不到两年时间里，我的政府所取得的成就超过了我们国家任何一届政府”。台下立刻传来各国领导人和代表团的笑声。但他回应道：“我没想到会有这种反应，但没关系。”从而引起了更响亮的笑声和一些掌声。随后，特朗普在讲话中就朝鲜核问题、伊朗核协议、美国主权等问题发表自己的看法。特朗普表示，自新加坡会晤以来，朝鲜采取了一些令人鼓舞的措施，核试验已经停止，一些军事设施已经被拆除，散落在朝鲜的美国军人遗体也在重返家园。特朗普向朝鲜最高领导人金正恩对此表示感谢。特朗普指责伊朗领导人“不尊重邻国、边界和其他国家的主权，为自己的利益掠夺国家资源，并在中东扩散混乱”。他表示美国正在对伊朗经济实施制裁，并将在未来进一步加强制裁，他呼吁各国“孤立”伊朗政权。特朗普强调了美国的“主权”，并拒绝“全球主义的意识形态”。他表示，美国政府最近采取了一些措施来实现这一努力，其中包括削减支持巴勒斯坦难民的联合国机构的资金。特朗普表示美国正在重新审视其对外的援助，称“未来只会为那些尊重我们的人和我们的朋友提供外援”。他认为联合国人权理事会是“无比尴尬”的存在，如果没有改革，美国不会回归该机构。同时，美国也不承认或支持国际刑事法庭。“我们永远不会将美国的主权交给一个未经选举、不负责任的全球性官僚机构，”特朗普说。此外，特朗普指出，美国不会签署全球性的移民协议，并表示各国应该制定自己的政策。他说：“只有坚持国界，摧毁犯罪团伙，才能打破这种循环。”</w:t>
        <w:br/>
        <w:t xml:space="preserve">    </w:t>
        <w:tab/>
        <w:t xml:space="preserve">    </w:t>
      </w:r>
    </w:p>
    <w:p>
      <w:r>
        <w:t>WXC6281</w:t>
        <w:br/>
      </w:r>
    </w:p>
    <w:p>
      <w:r>
        <w:br/>
        <w:t xml:space="preserve">    </w:t>
        <w:tab/>
        <w:t xml:space="preserve">    </w:t>
        <w:tab/>
        <w:t xml:space="preserve">原标题：党员注意！微信上这些信息不能发，严重者开除党籍！10月1日起实施！8月26日，新修订的《中国共产党纪律处分条例》（下简称《条例》）全文公布，将从今年10月1日起实施。《条例》不仅为党员干部的政治纪律划明了诸多“红线”，还对党员的网络生活提出了更严格的要求，严重违纪者甚至会被开除“党籍”。党员受到开除党籍处分，五年内不得重新入党，也不得推荐担任与其原任职务相当或者高于其原任职务的党外职务。现在微信已成为生活中常用的沟通方式，它虽为人们的生活提供了便利，但也容易成为滋生违纪行为的沃土。工人日报（ID：grrbwx）小编提醒，微信不是法外之地，党员干部使用微信时，一定要注意以下这些言行，以免“出局”。党员注意！微信上这些信息不能发严重者开除党籍1、重大原则问题不同中央保持一致，严重者开除党籍《条例》第四十四条规定，在重大原则问题上不同党中央保持一致且有实际言论、行为或者造成不良后果的，给予警告或者严重警告处分；情节较重的，给予撤销党内职务或者留党察看处分；情节严重的，给予开除党籍处分。2、公开发表坚持资产阶级自由化立场等，开除党籍《条例》第四十五条规定，通过网络等方式，公开发表坚持资产阶级自由化立场、反对四项基本原则，反对党的改革开放决策的文章、演说、宣言、声明等的，给予开除党籍处分。3、公开发表违背四项基本原则，违背、歪曲党的改革开放决策，严重者开除党籍《条例》第四十六条规定，通过网络等方式，公开发表违背四项基本原则，违背、歪曲党的改革开放决策，或者其他有严重政治问题的文章、演说、宣言、声明等的，情节较轻的，给予警告或者严重警告处分；情节较重的，给予撤销党内职务或者留党察看处分；情节严重的，给予开除党籍处分：4、妄议党中央大政方针，破坏党的集中统一，严重者开除党籍《条例》第四十六条规定，通过网络等方式，妄议党中央大政方针，破坏党的集中统一的，情节较轻的，给予警告或者严重警告处分；情节较重的，给予撤销党内职务或者留党察看处分；情节严重的，给予开除党籍处分：5、诋毁污蔑英雄模范，严重者开除党籍根据条例第四十六条，通过网络等方式，丑化党和国家形象，或者诋毁、诬蔑党和国家领导人、英雄模范，或者歪曲党的历史、中华人民共和国历史、人民军队历史的，情节较轻的，给予警告或者严重警告处分；情节较重的，给予撤销党内职务或者留党察看处分；情节严重的，给予开除党籍处分。6、制造传播政治谣言，严重者开除党籍《条例》第五十二条规定，制造、散布、传播政治谣言，破坏党的团结统一的，给予警告或者严重警告处分；情节较重的，给予撤销党内职务或者留党察看处分；情节严重的，给予开除党籍处分。政治品行恶劣，匿名诬告，有意陷害或者制造其他谣言，造成损害或者不良影响的，依照前款规定处理。7、泄露这些信息的，严重者开除党籍《条例》第一百二十八条规定，泄露、扩散或者打探、窃取党组织关于干部选拔任用、纪律审查、巡视巡察等尚未公开事项或者其他应当保密的内容的，给予警告或者严重警告处分；情节较重的，给予撤销党内职务或者留党察看处分；情节严重的，给予开除党籍处分。组织、参加这些活动和组织的严重者开除党籍如今不少非法活动搬到了网上，一些微信群也成了从事违法违纪活动的据点，对此党员干部一定要擦亮眼，不要误入或参与以下这些活动或组织。1、《条例》第五十七条规定，组织、参加反对党的基本理论、基本路线、基本方略或者重大方针政策的集会、游行、示威等活动的，或者以组织讲座、论坛、报告会、座谈会等方式，反对党的基本理论、基本路线、基本方略或者重大方针政策，造成严重不良影响的，对策划者、组织者和骨干分子，给予开除党籍处分。对其他参加人员或者以提供信息、资料、财物、场地等方式支持上述活动者，情节较轻的，给予警告或者严重警告处分；情节较重的，给予撤销党内职务或者留党察看处分；情节严重的，给予开除党籍处分。对不明真相被裹挟参加，经批评教育后确有悔改表现的，可以免予处分或者不予处分。2、《条例》第五十八条规定，组织、参加旨在反对党的领导、反对社会主义制度或者敌视政府等组织的，对策划者、组织者和骨干分子，给予开除党籍处分。对其他参加人员，情节较轻的，给予警告或者严重警告处分；情节较重的，给予撤销党内职务或者留党察看处分；情节严重的，给予开除党籍处分。3、根据《条例》第五十九条规定，组织、参加会道门或者邪教组织的，对策划者、组织者和骨干分子，给予开除党籍处分。对其他参加人员，情节较轻的，给予警告或者严重警告处分；情节较重的，给予撤销党内职务或者留党察看处分；情节严重的，给予开除党籍处分。对不明真相的参加人员，经批评教育后确有悔改表现的，可以免予处分或者不予处分。4、根据《条例》第六十条规定，从事、参与挑拨破坏民族关系制造事端或者参加民族分裂活动的，对策划者、组织者和骨干分子，给予开除党籍处分。对其他参加人员，情节较轻的，给予警告或者严重警告处分；情节较重的，给予撤销党内职务或者留党察看处分；情节严重的，给予开除党籍处分。对不明真相被裹挟参加，经批评教育后确有悔改表现的，可以免予处分或者不予处分。有其他违反党和国家民族政策的行为，情节较轻的，给予警告或者严重警告处分；情节较重的，给予撤销党内职务或者留党察看处分；情节严重的，给予开除党籍处分。5、《条例》第六十一条明确，组织、利用宗教活动反对党的路线、方针、政策和决议，破坏民族团结的，对策划者、组织者和骨干分子，给予开除党籍处分。对其他参加人员，给予撤销党内职务或者留党察看处分；情节严重的，给予开除党籍处分。对不明真相被裹挟参加，经批评教育后确有悔改表现的，可以免予处分或者不予处分。有其他违反党和国家宗教政策的行为，情节较轻的，给予警告或者严重警告处分；情节较重的，给予撤销党内职务或者留党察看处分；情节严重的，给予开除党籍处分。6、《条例》第六十二条规定，参与利用宗教搞煽动活动的，给予开除党籍处分。7、《条例》第六十三条规定，组织迷信活动的，给予撤销党内职务或者留党察看处分；情节严重的，给予开除党籍处分。参加迷信活动，造成不良影响的，给予警告或者严重警告处分；情节较重的，给予撤销党内职务或者留党察看处分；情节严重的，给予开除党籍处分。对不明真相的参加人员，经批评教育后确有悔改表现的，可以免予处分或者不予处分。8、《条例》第六十四条规定，组织、利用宗族势力对抗党和政府，妨碍党和国家的方针政策以及决策部署的实施，或者破坏党的基层组织建设的，对策划者、组织者和骨干分子，给予开除党籍处分。对其他参加人员，给予撤销党内职务或者留党察看处分；情节严重的，给予开除党籍处分。对不明真相被裹挟参加，经批评教育后确有悔改表现的，可以免予处分或者不予处分。 </w:t>
        <w:br/>
        <w:t xml:space="preserve">    </w:t>
        <w:tab/>
        <w:t xml:space="preserve">    </w:t>
      </w:r>
    </w:p>
    <w:p>
      <w:r>
        <w:t>WXC6282</w:t>
        <w:br/>
      </w:r>
    </w:p>
    <w:p>
      <w:r>
        <w:br/>
        <w:t xml:space="preserve">    </w:t>
        <w:tab/>
        <w:t xml:space="preserve">    </w:t>
        <w:tab/>
        <w:t>“告诉全世界之前，我想先告诉特朗普。”这就是澳政府决定禁止中国公司华为参与该国5G网络建设后，时任总理特恩布尔（MalcolmTurnbull）的想法和做法。当地时间9月25日，澳大利亚《悉尼先驱晨报》在《中国如何将澳大利亚和特朗普“逼”入对方怀抱》一文中称，澳前总理特恩布尔在任上的最后一个周末，曾致电白宫。此时，他领导的澳政府刚刚决定，禁止中国公司华为参与澳大利亚的5G网络建设。然而，澳媒报道称，在向全世界宣布这个消息前，特恩布尔想要先把这件事告诉特朗普……他明确告诉特朗普，澳大利亚已经认定，允许中国公司提供任何5G网络设备的风险都“太大了”。几天后，也就是特恩布尔担任总理的最后一个整天，澳政府宣布了针对华为的禁令。报道称，特朗普对此也挺“满意”。据知情人士透露，特朗普在未公开的电话会议上甚至表态道，“你们在这方面领先于我们。”此前数月，特恩布尔一直敦促美国在这件事上积极主动一些。今年2月，还是澳总理的他就在访美时向特朗普提出了这一议题。据观察者网此前报道，当地时间8月24日中午，澳大利亚执政党自由党举行党团会议，审议一项剥夺现任党内领导人领导权的议案，最终以45:40获得通过。时任澳总理、自由党党首特恩布尔就此失去党内领导权，同时结束总理任期。澳财长莫里森（ScottMorrison）在会上被改选为自由党新党首，成为澳大利亚新一任总理。近10年间，澳大利亚总理更换频繁。特恩布尔下台，莫里森将成为该国不到10年间的第六任总理，该国的第30任总理。莫里森本人也一直被视为是特恩布尔的支持者。澳媒则称，特恩布尔当天上午抵达党团会议现场时，脸色苍白。对于澳政府的禁令，中国公司华为在8月23日曾回应道，“澳大利亚政府发布的5G安全指导书，以安全为借口是出于政治因素的考虑，而忽视了澳大利亚人民的利益，使澳大利亚的企业和消费者承受缓慢而昂贵的网络连接，政府的错误决定却由企业和消费者来承担。”外交部也在当天的例行记者会上表示，“我们敦促澳大利亚政府摒弃意识形态偏见，为中国企业在澳大利亚的运营能够提供一个公平的竞争环境。”</w:t>
        <w:br/>
        <w:t xml:space="preserve">    </w:t>
        <w:tab/>
        <w:t xml:space="preserve">    </w:t>
      </w:r>
    </w:p>
    <w:p>
      <w:r>
        <w:t>WXC6283</w:t>
        <w:br/>
      </w:r>
    </w:p>
    <w:p>
      <w:r>
        <w:t>一、他们离开了自己的祖国徒步穿越315米的西蒙玻利瓦尔大桥，从委内瑞拉到哥伦比亚，需要忍受猛烈的阳光、风沙和拥挤人群的推撞。但每天仍有数万名逃亡者义无反顾地踏上征程—在他们看来，身后的祖国没有食物、药品和未来。随着委内瑞拉出逃民众的增多，其他拉美国家加强了边界管控。秘鲁和厄瓜多尔要求移民出示护照才能入境。厄瓜多尔的新规18日生效，当天成百上千的移民被困在边界。19日，巴西总统特梅尔召开紧急会议，商讨应对措施。英国广播公司(BBC)20日报道称，委内瑞拉已要求巴西政府保障委国民众人身和财产安全。二、委内瑞拉已经破产据了解，委内瑞拉国内加拉加斯小市场一公斤的西红柿价格约为500万玻利瓦尔(委内瑞拉货币)，约合0.76美元、5.21元人民币。预计今年委内瑞拉通货膨胀水平到达 1,000,000%,才短短5天，通货膨胀率早就超过这个水平，并且已经翻倍达到2,500,000%了。照这个样子下去，极有可能在年底前达到 1,000,000,000%。“我们都是百万富翁，但我们都很穷。工资只买得起一公斤肉。” (image)由于通货膨胀太过严重，如今，以物易物在委内瑞拉很普遍，比如富人会用一袋麦片来付停车费,而理发则需要5根香蕉和2个鸡蛋来换。而为了应对不断恶化的国内局势，提振经济，委内瑞拉政府8月20日开始发行新货币“主权玻利瓦尔”，替代现有货币强势玻利瓦尔，兑换比率为1：10万(即直接去掉五个零)，与美元的官方汇率从1比28.5万变为1比600万，贬值95%，和黑市价格持平。同时，石油币将作为委国的国际记账单位以及国内工资和商品的定价基准。一个石油币等于3600“主权玻利瓦尔”。委内瑞拉总统马杜罗还表示，该国最低工资将提高到1800“主权玻利瓦尔”，即半个石油币。但是这一“搏命式”的货币改革能否奏效尚未可知，但可以确定的是，这个接近瘫痪的国家，正在经历它的至暗时刻。作为一个国家，委内瑞拉其实已经破产。三、曾经的委内瑞拉曾经的委内瑞拉是拉丁美洲人均GDP最高的国家，现在马拉开波湖区的1.6万口油井仍在尽力吐出石油，但这令人着迷的黑色液体已经拯救不了它的主人。1999年，被称为“拉美强人”的查韦斯上台掌权。靠着占外汇97%的国营企业石油出口，推动收入重分配、实施社会福利政策，让全国约1/3人口接受政府补助。进入21世纪，一路走高的油价让委内瑞拉进入黄金年代，2008年甚至刷新了140美元/桶的高位纪录。查韦斯在位期间，将委内瑞拉国家石油公司视为提款机，维持对石油公司的掌控，安插心腹。等马杜罗接手时，委国的石油产量已经减少了25%，加上几年间国际石油价格从100美元/桶被直接腰斩，随之而来的2014年的经济大崩盘，从此委内瑞拉经济一蹶不振。四、查韦斯的历史遗产作为已探明石油储量全世界第一的国家，曾是全球最富有的二十个国家之一，委内瑞拉之所以沦落到今天的地步，起因就是前任总统查韦斯在任期间搞的“21世纪社会主义实验”运动。从1999年2月2日到2013年3月5日，查韦斯整整统治了委内瑞拉14年。在其治下，委内瑞拉的面貌发生了极大变化。《纽约时报》评论称，虽然14年间委内瑞拉的经济发展不稳定，他也没能实现或者完全实现自己的很多承诺，但查韦斯所留下的最重要的遗产不是由钢筋水泥打造，而是一些更抽象的东西：他改变了委内瑞拉人看待自己以及自己国家的方式。十几年前，查韦斯雄心勃勃地宣布要在委内瑞拉建设“21世纪社会主义”社会，这一命题引起了包括中国学者在内的国际学术界的极大关注，特别是左派人士，更是欢心鼓舞，将其称为改变拉美政治颜色伟人。什么是查韦斯“21世纪社会主义实验”的具体内涵呢?简言之，查韦斯的社会主义的本质和内涵就是民权、民生和反霸。其表现形式是：对内在政治上发展“人民权力和民主”，建立基层的权力机构“社区委员会”，实现“主人翁式的、革命的、社会主义的民主”;在经济上对能源、电力、电信等行业实行国有化，压缩私人企业的利润空间，大力发展集体所有制，推行“人民经济”;在社会方面，缩小贫富差距，保护低收入阶层和边缘化的人群，促进社会公平;对外则是坚决维护国家主权，反对美国的霸权主义。虽然查韦斯声明“21世纪社会主义实验”决不是照搬曾经的社会主义模式，这是崭新的、委内瑞拉特色的社会主义：“我们的社会主义是原生的社会主义，印第安人的、基督徒的、和玻利瓦尔的社会主义。”但作为老大哥，我们中国人一眼就看穿了查韦斯“21世纪社会主义实验”的本质，那就是政治权力的独占化、经济的去市场化及社会政策的超福利化，这些都是我们玩剩下的，并且被我们抛弃的。五、查韦斯政策的致命之处上个世纪90年代，当时的委瑞内拉正处在工业化建设当中，任何农业社会在往工业化过渡的期间，都会出现不同程度的贫富差距问题。若转型成功，即克服贫富分化，迈入发达国家的行列，若失败，则可能集体返贫。而查韦斯的出现，把这种可能变成了现实。1999年，查韦斯荣登委国总统宝座。一开始，他抓住了民粹心理，抨击资本主义的不公，并于2006年建立了委内瑞拉统一社会主义党。而党章宗旨可以简单归纳为，消灭资本主义，建设玻利瓦尔社会主义社会。什么都免费，住房、教育、医疗、养老通通交给政府，然后，所有能国有化的，通通都国有化。当然，光是糖衣炮弹还不够，还需要法西斯，需要个体拥有强烈的集体意识，于是聪明的查韦斯祭出了反美大旗。为什么呢，因为仇恨可以加强民族向心力，这套路在社会主义国家是通用手段。上帝要毁掉一个"国家"，必先让其疯狂。法西斯状态下委内瑞拉，一边高喊打倒假想中的敌人，一边开始驱赶外资，消灭私企，将金融、水电、能源、通讯等等重要领域，全部都收归国有。然后各种侵吞国有资产，生产效率低下等等毛病都出来了。很快，整个社会的生产力受到重创，急剧直下，查韦斯当初许下的豪言壮语就开始无法兑现了。一个人犯下错误之后，若不及时修正，一旦被掩盖过去，就会制造更多的错误出来。于是，查韦斯继续煽动民粹，说美国要暗杀自己，不断制造反美舆论，然后于2011年时，把委国保存在海外的黄金运回国，给挥霍掉。有趣的是，跟大部分反美分子一样，查韦斯同样也将亲属安顿在了美国。今年6月份，美国宣布将驱逐查韦斯的母亲，并冻结其账户3.7亿美元的资产，估计就出自那些黄金。同时也验证了那句名言，反美是工作，在美是生活。2013年查韦斯终于被病魔带走。算他走运，因此次年就遭遇国际油价大跌，委国唯一的支柱产业收益面临腰斩，结果积弊已经的经济危机瞬间恶化。而新上任的马杜罗无疑就是一个低配版的查韦斯，治国就一招，有困难，找印钞机!仅仅四年，委内瑞拉的货币系统就彻底崩溃，人民全部过上了穷得只剩钱的生活。六、为什么关注委内瑞拉？委内瑞拉，虽然和中国远隔万里之遥，但在中国的知名度，远非拉美其他国家可比，盖因在委内瑞拉身上，承担了中国不同政治派别的寄托。就左派而言，因为委内瑞拉奉行的是坚定的反美主义，也许中国正统的社会主义拥趸们不太承认委内瑞拉也是社会主义国家，但只要反美就够了，就可以引为同道了。既然是同道，一举一动当然要放在心上。对所谓的右派而言，委内瑞拉的成败，可以看成两种社会模式孰优孰劣的试验田，自然要大加关注的。至于我，最关心的委内瑞拉欠中国的1000多亿美元(也有说700多亿)能不能还上，这都是中国老百姓的血汗钱啊。结论：将改革开放进行到底查韦斯搞的“21世纪社会主义实验”运动，其本质是“斯大林式”社会主义固有模式在二十一世纪的死灰复燃。这种模式，前苏联和东欧地区及中国，都已经用自己的亲身经历，验证了它的失败。委内瑞拉的现状，无非是在这个长长的失败名单上再填上一个新名字罢了。委内瑞拉式的教训非常经典，它的经典之处在于，即便很多国家明知道这条路错误，仍然会义无反顾地走上这条路。继津巴布韦之后，土耳其、伊朗等，都已经在路上。因为对独裁者来说，他的丰盛人生，就是建立在人民的痛苦之上的。所以，我们要警惕，永远别指望一个整天只出现在电视新闻里的人，会对你负责。看到委内瑞拉的现状，不由想起邓公南巡时的讲话：“不坚持社会主义，不改革开放，不发展经济，不改善人民生活，只能是死路一条。”掷地有声，言犹在耳。针对这些年对改革开放的疑惑，十集大型政论片《将改革开放进行到底》强调：“改革是由问题倒逼而产生，又在不断解决问题中而深化”。将改革开放进行到底，国运所系，民心所系。逆行斋主义，来源：知乎纵横杂谈</w:t>
      </w:r>
    </w:p>
    <w:p>
      <w:r>
        <w:t>WXC6284</w:t>
        <w:br/>
      </w:r>
    </w:p>
    <w:p>
      <w:r>
        <w:br/>
        <w:t xml:space="preserve">    </w:t>
        <w:tab/>
        <w:t xml:space="preserve">    </w:t>
        <w:tab/>
        <w:t>北京当局在周一发表白皮书炮轰美国经济霸权，持续升级的贸易争端使得一连串中美预计的谈判和交流落空。美国真的还会再对价值2670亿美元中国商品课税？中国又如何在军事和外交上与美国交手?  (德国之声中文网) 中国国务院25日上午10时举行新闻发布会，由商务部国际贸易谈判代表兼副部长傅自应和王受文等接受记者询问。针对美国认为中国在经贸上的不公平做法，傅自应说这重说法与事实不符。他阐述了中美双方的共同利益如何远大于分歧，不该只看贸易差额。他说:“美企业在中美经贸合作中获得的利润远超中国企业。可以说，贸易顺差反映在中国，但‘利益顺差’在美国。”此外,他认为，中国发展重点在于使千万人脱贫，而不在于与其他国家竞争。谈到贸易谈判，王受文说能否重启完全取决于美方，表示首重平等对待和相互尊重。他说:“把刀架在别人的脖子上，这种情况下谈判怎么进行？它不是一个平等的谈判和磋商。”而有关中国的企业补贴政策，中国财政部副部长邹加怡则说是用来应对市场失灵、纠正发展不平衡的政策工具，严格遵守WTO规则。而面对外资出走，中国工业和信息化部副部长罗文说，相信大多数企业会继续留在中国发展。中国代表也回应有关知识产权保护和强制技术转让，分别表示中国正在加强知识产权保护，也强调没有强制技术转让，若有技术转移也是企业的自由选择和平等磋商，与政府无关。反而“强制技术不准转让”才是问题。中国国务院订于周一(9/24)发布的白皮书：《关于中美经贸摩擦的事实与中方立场》。文中抨击美方实行单边主义、保护主义和经济霸权主义。雷蒙詹姆斯金融公司首席经济学家布朗(ScottBrown)说：“对美国来说，关税造成的最大危机是有可能被拒于中国市场，一个正在发展中的市场之外。”美国对价值2000亿美元中国商品加征关税在昨天中午12时生效，中方也立刻反击，对600亿美元美国商品课税。于此同时，华盛顿又对中国军队武器装备部门和部长实施制裁，连带使得两国紧张情势上升，中美关系降至冰点。中国国防部称，已缩短解放海军司令员沈金龙中将访美行程，并推迟原定在9月25日在北京举行的中美军事会谈。美国国防部长马蒂斯表示，他正在思考如何与中国军方保持良好关系。他在六月访问中国时，试图要加深两国军事合作。他说：“国务卿蓬佩奥和我都相信和中国要保持关系。我们正在思考下一步怎麽做。”中国官媒《中国日报》英文版9月23日在美国爱荷华州当地最大报纸《狄蒙因纪事报》（Des MoinesRegister）插入四页广告，公开指美国总统特朗普“愚蠢行事”，害惨该州的大豆农。四页广告标明由“中国日报付费并撰写”，除大篇幅对准特朗普贸易政策，还有一篇插页文章说，贸易争议迫使中国进口商放弃美国，转向南美采购大豆。广吿被指锁定特朗普选民，打击共和党票仓。特朗普日前指控中国试图干预美国期中大选。中国外交部副部长郑泽光召见美国驻京大使布兰斯塔德 (TerryBranstad)，抗议美国制裁不当。郑泽光表示，“中俄军事合作是两个主权国家的正常合作，美方无权干涉。”他也说：“美方行径严重损害中美两国、两军关系......中方敦促美方立即纠正错误，撤销所谓制裁。”中国外交部副部长郑泽光召见美国驻华大使布兰斯塔德，敦促美方撤销制裁，否则将承担相应后果。图为中国国家主席习近平与布兰斯塔德。中国商务部副部长王受文原订于9月20日抵达华盛顿，安排中国副总理刘鹤与美国财长姆努钦9月下旬或10月的谈判。但特朗普政府宣布24日加征关税后，王受文的行程已被取消。双方目前没有新的谈判计画。根据新华社报导，白皮书全文约3.6万字，除前言外，共包括6个部分，分别是中美经贸合作互利共赢、中美经贸关系的事实、美国政府的贸易保护主义行为、美国政府的贸易霸凌主义行为、美国政府不当做法对世界经济发展的危害、中国的立场。夏立民/罗法 (综合报导)</w:t>
        <w:br/>
        <w:t xml:space="preserve">    </w:t>
        <w:tab/>
        <w:t xml:space="preserve">    </w:t>
      </w:r>
    </w:p>
    <w:p>
      <w:r>
        <w:t>WXC6285</w:t>
        <w:br/>
      </w:r>
    </w:p>
    <w:p>
      <w:r>
        <w:br/>
        <w:t xml:space="preserve">    </w:t>
        <w:tab/>
        <w:t xml:space="preserve">    </w:t>
        <w:tab/>
        <w:t>在特朗普政府的2,000亿关税大棒正式落下之后，中国被曝或拒绝进行新一轮贸易谈判。但是英媒近日又报道称，中国或许会改变态度。综合媒体9月19日报道称，特朗普（DonaldTrump）总统拿出了他迄今为止规模最大的举措，宣布在一周内开始对美国每年从中国进口的价值2,000亿美元的中国商品加征10%的关税。随后，中国官员回应了特朗普总统近期采取的行动，他们兑现之前的威胁，对价值600亿美元的美国商品加征关税——这几乎是中国从美国购买的全部商品。此前有媒体报道称，美国方面在此次关税计划正式宣布之前曾主要邀请中方进行贸易谈判，缓解紧张局势。但是随后又有消息人士爆料称，若是特朗普对中国2,000商品加征关税，那么中国可能会拒绝谈判。然而，《金融时报》9月19日报道称，“上周末，中国似乎决定反击，并退出谈判。但现在的调子似乎不同了，”一位了解有关商务部副部长王受文可能前往华盛顿重启谈判的讨论情况的人士表示，“他们想看看在事情变得更糟糕之前是否可以与美国合作。”《华尔街日报》18日报道称，知情官员称，在白宫宣布对额外2,000美元中国商品加征关税后，中国领导层的经济顾问、副总理刘鹤随即和其高级副手碰头研拟反击计划。他们商讨的内容包括刘鹤或较低级别官员是否应该前往华盛顿参加新一轮贸易谈判。此前《华尔街日报》在13日报道称，美国正试图安排与中国的谈判，目的是在美国总统特朗普就威胁对另外2,000亿美元中国输美商品加征关税采取后续动作前，缓和不断升级的贸易战。但是当时该报道援引一位中国高级官员的话称，中方不会在“枪指着脑袋的情况下”进行谈判。另外一些官员暗示，中国将对美国企业所需的零部件和用品进行限制，即利用“出口限制”来威胁其供应链。</w:t>
        <w:br/>
        <w:t xml:space="preserve">    </w:t>
        <w:tab/>
        <w:t xml:space="preserve">    </w:t>
      </w:r>
    </w:p>
    <w:p>
      <w:r>
        <w:t>WXC6286</w:t>
        <w:br/>
      </w:r>
    </w:p>
    <w:p>
      <w:r>
        <w:br/>
        <w:t xml:space="preserve">    </w:t>
        <w:tab/>
        <w:t xml:space="preserve">   </w:t>
        <w:tab/>
        <w:tab/>
        <w:t xml:space="preserve"> </w:t>
        <w:br/>
        <w:t xml:space="preserve">    </w:t>
        <w:tab/>
        <w:t>38岁的加州整形外科医师拉比修(Grant WilliamRobicheaux)涉嫌迷奸妇女，被以性侵、涉毒等罪名起诉，让曾经被他看诊的患者错愕不已。有患者形容，拉比修简直就是“梦幻医师”般完美。曾经是拉比修患者的妇人凯西(Cathy)接受国家广播公司(NBC)晨间节目“今日”(Today)专访时说，听到拉比修被捕，感到非常震惊，“因为大家都称呼他是‘梦幻医师’，他也名副其实。”拉比修在加州橘郡(OrangeCounty)新港滩(Newport Beach)执业。凯西说，无法相信拉比修卷入的事件，因为他的就诊经验非常好，几乎完美。警方调查发现，拉比修与女友塞莉莎．芮利(CerissaRiley)的手机被查出握有上千名女性不省人事的照片与影片，这些女性可能都遭到拉比修与芮利性侵。检警机关受害者勇于出面。曾经与拉比修一同参加实境电视节目的女性参赛者德瑞雅‧雷尼(DreaRenee)说，节目期间曾与拉比修约会，他的言行举止当中唯一让她察觉可能有异状的，只有当他听到她告知并不喜欢喝酒时的反应。她说，拉比修一听到她不爱喝酒，当下反应仿佛对她毫无兴趣，“整场约会气氛因此僵掉”。橘郡地方检察官拉卡欧克斯(TonyRackauckas)出，女性跟拉比修与芮利在一起时，“可能出现一种不实的安全感，“因为他们俩是一对俊男美女，穿着打扮也都道貌岸然”。拉卡欧克斯说：“大家都听过‘披着羊皮的狼’故事，其实恶狼还可能穿着医师袍的，或者恶狼也可能是一名美丽的女子。”拉比修与芮利的辩护律师柯恩(Philip Cohen)、柏尔斯韦克(ScottBorthwick)发表声明指出，拉比修与芮利过去几个月来，已经知道遭人指控，他们接下来上法院出庭受审时，一定会严正驳斥。声明中也表示，这些指控与拉比修在新港滩的整形外科执业并无关联</w:t>
        <w:br/>
        <w:t xml:space="preserve">    </w:t>
        <w:tab/>
        <w:br/>
        <w:t xml:space="preserve">    </w:t>
        <w:tab/>
        <w:t xml:space="preserve">    </w:t>
      </w:r>
    </w:p>
    <w:p>
      <w:r>
        <w:t>WXC6287</w:t>
        <w:br/>
      </w:r>
    </w:p>
    <w:p>
      <w:r>
        <w:br/>
        <w:t xml:space="preserve">    </w:t>
        <w:tab/>
        <w:t xml:space="preserve">    </w:t>
        <w:tab/>
        <w:t>美国总统川普又再度透过推特发文对石油输出国组织（OPEC）发表批评，他对该组织说：“应该要现在就立刻降低油价！”彭博资讯报导，川普对油市的最新干涉，发生在OPEC会员国及其盟国首长将在23日于阿尔及利亚举行会议之际。在他发出抱怨之前，沙特阿拉伯才刚暗示乐于看到油价攀升至超过每桶80美元，而此标准过去就是美国白宫的红线。瑞银集团大宗商品分析师史陶诺佛说：“随着油价逼近今年来高点，川普的推文并不让人意外。”“考虑到接下来的OPEC会议，他希望在美国期中选举前持续给该组织压力。”</w:t>
        <w:br/>
        <w:t xml:space="preserve">    </w:t>
        <w:tab/>
        <w:t xml:space="preserve">    </w:t>
      </w:r>
    </w:p>
    <w:p>
      <w:r>
        <w:t>WXC6288</w:t>
        <w:br/>
      </w:r>
    </w:p>
    <w:p>
      <w:r>
        <w:br/>
        <w:t xml:space="preserve">    </w:t>
        <w:tab/>
        <w:t xml:space="preserve">   </w:t>
        <w:tab/>
        <w:tab/>
        <w:t xml:space="preserve"> </w:t>
        <w:br/>
        <w:t xml:space="preserve">    </w:t>
        <w:tab/>
        <w:t>川普上任后的经济政策，让不少人重回职场，但也有人因川普而失业。维州最知名的“失业妇”51岁的茱莉‧布瑞斯克曼(JuliBriskman)去年骑自行车被川普车队超车而对车队比中指，照片被疯传后被东家革职失业，而今，她决定自己当老板，参选公职。因为比中指而闻名的布瑞斯克曼以民主党身分登记参选维吉尼亚州劳登郡郡监管委员会(Loudoun County Board ofSupervisors)，她代表所居住的阿尔恭强(Algonkain)区，挑战共和党籍、2012年当选的现任郡委苏珊．佛尔普(Suzanne M. Volpe)。劳登郡是人口普查局新近公布美国社区调查收入中值全美最高的郡县，该郡监管委员会相当于地方议会机制，负责审核郡政府的预算与拟订郡法。该郡监管委员会九席委员明年11月改选，目前由共和党以5比4掌控多数，布瑞斯克曼希望透过她的参选、当选，明年能将该郡由红翻蓝。政府合约包商Akima LLC以违反员工社群网站使用规定为由，将她开除。育有一对儿女的布瑞斯克曼去年10月28日骑自行车在史特林(Sterling)路段，遇到刚从川普国家高球俱乐部(TrumpNational GolfClub)离开的川普车队，被超车的她比出中指做回应。稍后，布瑞斯克曼加快速度赶上川普车队，再一次朝着车队竖起中指，被媒体记者拍下，布瑞斯克曼将此照片放上社群网站后，被东家政府合约商AkimaLLC以违反员工社群网站使用规定为由开除。朝着川普车队比中指 妇人遭公司开除被革职后的布瑞斯克曼除了以“非法解聘”将东家告上法庭，也积极投入全美自由派社群的#VoteThemOut翻蓝行动。川普国家高球俱乐部距离华府只有30分钟车程，是川普总统度周末、和共和党政要挥杆论国是的地方，布瑞斯克曼经常在川普造访该高球场时，协助组织示威集会。对川普车队比中指遭开除 妇人状告前东家布瑞斯克曼是俄亥俄州立大学新闻系毕业，约翰霍普金斯大学管理硕士并取得乔治城大学社群媒体执照。她对于向川普车队比中指，毫不后悔也无意道歉，认为这是表达她反对川普和任何宣导川普政策者的立场。“和平示威、表达对政府的不满，这是我们的权利。”布瑞斯克曼以宪法为自己的行为辩护。</w:t>
        <w:br/>
        <w:t xml:space="preserve">    </w:t>
        <w:tab/>
        <w:br/>
        <w:t xml:space="preserve">    </w:t>
        <w:tab/>
        <w:t xml:space="preserve">    </w:t>
      </w:r>
    </w:p>
    <w:p>
      <w:r>
        <w:t>WXC6289</w:t>
        <w:br/>
      </w:r>
    </w:p>
    <w:p>
      <w:r>
        <w:br/>
        <w:t xml:space="preserve">    </w:t>
        <w:tab/>
        <w:t xml:space="preserve">    </w:t>
        <w:tab/>
        <w:t>据美国ESPN、雅虎体育等多家媒体报道，在美国当地时间9月17日，前爱荷华州立大学的高尔夫女球员塞莉亚·巴尔金·阿罗扎门娜，被发现惨遭谋杀死于亚美斯冷水高尔夫林克斯球场。这位22岁的姑娘生前是爱荷华州Big12（Big 12是由十二所位于美国中部的大学组成的体育联盟）冠军和年度女运动员，刚刚在今年4月的全美体育联盟高尔夫上摘得女子组冠军。案件发生后，当地警方很快锁定了一名名爲丹尼尔·理查德兹的男性犯罪嫌疑人，并以一级谋杀罪逮捕。但由于爱荷华州并没有死刑，因而犯罪嫌疑人将逃脱死刑，最高将面临终身监禁的判决。尸体藏在高尔夫球包中，头颈部多处刀伤在美国当地时间週一的上午，一名球员在亚美斯冷水高尔夫林克斯球场发现一个高尔夫球包，但该球包周围并没有发现人。在爱荷华州警方声明中，警方称在上午10：20接到报警电话，一名打球的球员在球场发现了一个高尔夫球包，但是没有人站在附近。球场随即报警，赶来的警方打开袋子看到了阿罗扎门娜的尸体。阿罗扎门娜1996年出生于西班牙，今年6月刚刚从爱荷华州立大学土木工程专业毕业。她被称爲学校高尔夫女队历史上最有成就的球员——她曾赢得Big12分区赛高尔夫比赛个人冠军，被评爲爱荷华州立大学年度最佳女球员。今年夏天，她还获得美国女子业馀公开赛的参赛资格，并获得欧洲女子业馀锦标赛冠军。在她的尸体被发现后，爱荷华州警方召开了一场发佈会，声称阿罗扎门娜的“上半身、头部和颈部有多处刀扎伤的伤痕”。“这种事情发生在光天化日之下实在令人震惊，高尔夫球场开阔且无遮挡，一般来说很容易被看到。”警方负责人杰夫·哈夫在发佈会上表示，“所以这起案件让人震惊。”嫌疑人是个流浪汉，作案动机还不明确警方已经于当地时间週二逮捕了犯罪嫌疑人22岁的丹尼尔·理查德，并且他已经被指控犯有一级谋杀罪。如此恶性谋杀案已经震惊全美体坛，并且造成了极爲恶劣的影响。警方表示，理查德是一个无家可归的流浪汉，也是这起谋杀案的唯一嫌疑人。在案件发生后，警方盘查了高尔夫球场的几个敞篷，有一个与理查德待在一起的流浪汉接受了警方的讯问。根据爱荷华警方的一份声明，这个流浪汉表示，“就在前几天，理查德还公开表示想要先奸后杀一名女性。”哈夫表示，这起谋杀案的作案动机尚不明确，没有证据显示理查德此前认识阿罗扎门娜。哈夫还表示，目前警方尚不知道理查德跟踪了阿罗扎门娜多久，“我们不知道他跟踪了她多久。”当地没死刑，嫌疑人最高将面临终身监禁在刑侦犬的帮助下，警方找到了理查德。当理查德被发现时，警方看到他的脸上全是新的抓痕，他还试图掩盖左手一处较深的割伤痕迹。在理查德的随身揹包里，警方发现了一件沾满人类血渍的T恤，另外揹包里还有一把匕首。和他住在一起的流浪汉表示，那天理查德回来时，全身都是鲜血、沙土和水。本週二，丹尼尔·理查德出庭受审，他的保释金被定爲500万美元，他现在无意保释。第一场公开听证会将会在本月28日进行。由于爱荷华州并没有死刑，因而犯罪嫌疑人将逃脱死刑，最高将面临终身监禁的判决。阿罗扎门娜此前就读的爱荷华州立大学的主席温蒂·温斯特林在官方推特上发文表示，阿罗扎门娜是一个“非常有运动天赋的学生，也是一个有着光明前途的高尔夫球手。我们与她的家人和朋友们一样非常悲哀，这是一个非常可怕的悲剧。”</w:t>
        <w:br/>
        <w:t xml:space="preserve">    </w:t>
        <w:tab/>
        <w:t xml:space="preserve">    </w:t>
      </w:r>
    </w:p>
    <w:p>
      <w:r>
        <w:t>WXC6290</w:t>
        <w:br/>
      </w:r>
    </w:p>
    <w:p>
      <w:r>
        <w:t xml:space="preserve">时事大家谈：美中媒体战？中国在美两大官媒被要求登记为外国代理华尔街日报星期二报道，美国司法部已经要求中共两大官媒在美分支机构注册为外国代理人，两家被点名的媒体是新华社和中国环球电视网CGTN。报道称，美国官员正在加大力度打击外国影响力的渗透，一系列对华政策的立场也变得强硬。中国外交部星期三回应称，“美国不应该设置障碍，更不应该将有关问题政治化，希望华盛顿为中国媒体在美国正常开展工作提供便利”。两大中共官媒被列为外国代理人后，可能遭遇什么样的情况？中共是否可能采取报复措施？在美中贸易战不断升级的时刻，一场美中媒体战是否也在蓄势待发？嘉宾：人权组织《公民力量》创办人杨建利博士；普林斯顿高等研究院访问学者滕彪博士 </w:t>
      </w:r>
    </w:p>
    <w:p>
      <w:r>
        <w:t>WXC6291</w:t>
        <w:br/>
      </w:r>
    </w:p>
    <w:p>
      <w:r>
        <w:br/>
        <w:t xml:space="preserve">    </w:t>
        <w:tab/>
        <w:t xml:space="preserve">   </w:t>
        <w:tab/>
        <w:tab/>
        <w:t xml:space="preserve"> </w:t>
        <w:br/>
        <w:t xml:space="preserve">    </w:t>
        <w:tab/>
        <w:t>加拿大华裔视觉魔术师申林(Shin Lim)，在本季“美国达人秀”(America's GotTalent)节目，凭一手惊世骇俗的超凡纸牌魔术，过关斩将，19日晚在洛杉矶的决赛中，终于勇夺本(第13)季的总冠军。申林生于加拿大、父母来自新加坡，他是第一位“美国达人秀”的华裔冠军。他目前定居麻州。申林今年26岁，这次击败另外九位入围晋总决赛的高手。除了冠军头衔外，申林还可100万元奖金，同时今年11月2日到4日在赌城巴黎剧院领衔演出。</w:t>
        <w:br/>
        <w:t xml:space="preserve">    </w:t>
        <w:tab/>
        <w:br/>
        <w:t xml:space="preserve">    </w:t>
        <w:tab/>
        <w:t xml:space="preserve">    </w:t>
      </w:r>
    </w:p>
    <w:p>
      <w:r>
        <w:t>WXC6292</w:t>
        <w:br/>
      </w:r>
    </w:p>
    <w:p>
      <w:r>
        <w:br/>
        <w:t xml:space="preserve">    </w:t>
        <w:tab/>
        <w:t xml:space="preserve">    </w:t>
        <w:tab/>
        <w:t>9月15日，综合媒体报道，中国南京市剧场取消德国剧团演出的易卜生话剧《人民公敌》不久，又传将于10月4日到5日在南京紫金大戏院上演中国文革样板戏“红灯记”。此次出演演员多是“80后”“90后”。中共封杀与力推两手并用，将其价值取向暴露无遗。这种红色文艺回潮趋势，在2014年习近平发表《文艺座谈会讲话》以后不久就开始显现。2015年，中国国家主席夫人彭丽媛任艺术指导的重排版《白毛女》便在延安重新上演。在中国官媒看来，《红灯记》曾风靡全国、享誉世界，不是易卜生作品所能“相提并论”。为此，中国黑龙江省绥化市将投资454万元人民币（1元人民币约合0.15美元），建设《红灯记》爱国主义主题广场。分析认为，该剧以抗战为背景，标榜中共革命者“高大全”形象、党性高于人性理念，令其成为无甚艺术价值的宣传品。不过，艺术性并非中共宣传的首要因素，提倡的革命精神才是核心诉求。据了解，“文革”时期的八大样板戏是指：京剧《红灯记》《智取威虎山》《沙家浜》《海港》《奇袭白虎团》，芭蕾舞剧《红色娘子军》《白毛女》、交响音乐《沙家浜》等。2014年10月，习近平在北京全国文艺座谈会上发表讲话，阐述了其艺术准则。中国文化部2015年11月表示，在新环境下重现歌剧《白毛女》及其当年家喻户晓的盛况，是在贯彻落实习近平重要讲话，该剧艺术指导也将由中国第一夫人彭丽媛担任。据说，《白毛女》是为响应延安文艺座谈会讲话而作，毛泽东曾在观看此剧演出时落泪。在时隔70余年之后，此戏又重获新生。毛泽东1942年在延安文艺座谈会上讲话表示，中共的斗争需在文化和军事战线同时开打，习近平2014年相同主题谈话延续这一观点，表示要批评“各种不良文艺作品、现象、思潮”。既是战线，火力必须对外，而不能矛头对准中共。中国右派以及《全民公敌》观众提及的言论自由等价值观，恰好是中共“逆鳞”。在官媒看来，这属于应当反对的资产阶级自由化和改旗易帜的邪路。据官方统计，中国1957年“反右运动”中有552,877人被打成右派，当前数目远远不止此数，右派知识分子社交媒体动辄百万计的粉丝即可做例证。或许踊跃参与《人民公敌》对话的观众中，即有不少“右派”。另外，还有一项重要原因，即中共本身是左翼政党，政治光谱中一定是“左”的，执政思维、发展模式和具体举措都得符合“左翼”定位。红色文艺作品回潮，也是其革命基因的显化。在官媒看来，《红灯记》重演是让“80”和“90”后演员接受革命洗礼，体验文革、报效中共。不过，文革样板戏红旗招展，易卜生的名作偃旗息鼓，意外透露了中共对于“文革”可以回潮、禁止民众反对的价值取向。中共在党章提出，要推动中华优秀传统文化转化，继承革命文化，发展社会主义先进文化，显然并无可以借助文艺作品，表达不同政治见解的空间。据报道，北京时间9月6日在北京国家大剧院首演过后，剧院管理层就与德国柏林邵宾纳(SchaubühneBerlin)剧团紧急开会，表示“观众说话无法控制，这个风险太大”，要求去掉让观众表达不满的环节，否则未来表演必须取消。该剧执行导演托比亚斯·法伊特（TobiasVeit）说，继续上演删改版比取消要好。观众已表达出言论自由是中国最大问题的看法，并批评中国的经济丑闻、腐败与媒体不讲真话等现象。南京剧院拒绝此剧演出，所给理由是舞台上有个洞。而其幕后的政治原因，则可从2014年10月的“文艺座谈会讲话”中找到端倪。这篇讲话认为，文艺作品过度渲染社会阴暗面是价值观缺失所致，加强“党的领导”才能解决问题，而不是放松舆论控制。有分析指，《人民公敌》挑战了中共为宣传正能量而设置的“输出系统”，观众对话负能量多，是附和西方对中国党和政府的“攻击”。这些观众急需接受革命思想洗礼，因此该剧缺席后的真空应由《红灯记》来弥补。美中贸易战当前，中国股市下跌、出口滑落、消费降级，支撑经济的“三驾马车”崩塌，中共或牺牲中产阶级利益，清理其喜好的“自由主义”，加强国家社会的控制和约束。《人民公敌》倡导言论自由，在稳定国内政经势态的取向之下，将其禁播也是一项艰难但必须的决定。中国官媒《环球时报》发表社论，呼吁官方让社会增加点承受力，却又不在网上发布，表面是为避免“标题党”篡改原意，也被看穿是在担心会遭“宣传系统”革了命。在茅于轼、李承鹏等中国右派知识分子看来，“左派”会将把中国带回“文革”。中国江苏当地媒体《扬子晚报》提及，省会南京上演的《红灯记》《都有一颗红亮的心》唱段，或是希望借年轻版李铁梅之口，唤起青年的共产主义觉悟。据了解，剧场会配备资深人员为青年“把质量关”，帮助后生领会革命精神，真心唱出“天下事难不倒共产党员”、“血债还要血来偿”、“仇恨入心要发芽”等口号。分析认为，中国右派知识分子的担心不是杞人忧天，中共文宣系统整体“左转”，诸多美化文革措施或将侵蚀中国改革开放以前达成的共识。今年9月9日，有网友发现中国教育部和中共中宣部共推的初二年级历史教科书对“文革”进行了重新定义，将毛泽东发动“文革”的“错误”二字删除。在中共1981年通过的《关于建国以来党的若干历史问题的决议》中，“文革”被定性为“领导者（毛泽东）错误发动，被反动集团（林彪集团和江青集团）利用……的内乱”，毛应为“这一全局性、长时间的左倾严重错误”负主要责任。该决议确立了邓小平第二代核心的地位，在其思想和路线主导下，中国的改革开放进入了一个不可逆的进程。中国教材编纂背离该项决议，样板戏重排、其作者江青作为盖棺定论的反动人物，墓地开放祭奠，外界将以上解读为“为文革招魂、翻案”也非毫无根据。有舆论认为，禁演《人民公敌》反映中共担忧，重映《战狼2》“十一”是为民众“打鸡血”，上演样板戏《红灯记》则是盼青年与党同心同德。不过，红色作品思想与现实相去甚远。《红灯记》唱出“仇恨入心要发芽”的口号，让人茫然于与党同仇敌忾之时，去找谁复仇。《关于建国以来党的若干历史问题的决议》是中国改革开放启动的基础共识，官方突破其底线，或将激活极左思潮，让中国陷入更大险境，“民营经济离场论”就是重要警讯。若不及时从“文革”式意识形态中拨乱反正，大小民企做鸟兽散，中共除去过了喊爽的瘾、将一部话剧炒热，其余或将一无所有。</w:t>
        <w:br/>
        <w:t xml:space="preserve">    </w:t>
        <w:tab/>
        <w:t xml:space="preserve">    </w:t>
      </w:r>
    </w:p>
    <w:p>
      <w:r>
        <w:t>WXC6293</w:t>
        <w:br/>
      </w:r>
    </w:p>
    <w:p>
      <w:r>
        <w:t xml:space="preserve"> 9月18日至20日，2018天津夏季达沃斯论坛在天津梅江会展中心举行，本届论坛主题为“在第四次工业革命中打造创新型社会”。在一场主题为“洞察力、新观念——与马云的对话”的论坛上，阿里巴巴创始人在回答主持人提问时表示，“猜测一直伴随着我们，我在阿里巴巴19年来每天有猜测。作为一个做企业的，一个创业者，一个希望在人生过程当中有不断尝试的人，不断对未来有梦想的人，猜测、谣言、苦难、挫折一定伴随着你。所以，像我们这样的人，要学会在谣言的口水里面游泳。”在回答主持人提问时，马云还提到，“昨天晚上一下子很多人给我发，几个企业家朋友聊天说，马云，网上到处在传你退休的原因，因为你已经转移出去1200个亿人民币到国外了，所以你准备跑了。”对此，马云的回应是，每个人看问题的角度、深度、广度不一样，如果你每天去应付这些的时候你会很累，“是朋友，你不解释他们也理解；不是朋友，你越描越黑。所以我自己觉得需要学会在口水中游泳。”9月20日，阿里巴巴集团官方微博发布消息称，连续几日，一篇名为《阿里员工透露：马总早移走1200亿人民币！网友：不愧是老师》的文章被有组织地进行恶意传播。该文完全捏造事实，恶意诽谤，混淆视听，移花接木，耸人听闻，阿里巴巴公司已经对此向警方报案。</w:t>
      </w:r>
    </w:p>
    <w:p>
      <w:r>
        <w:t>WXC6294</w:t>
        <w:br/>
      </w:r>
    </w:p>
    <w:p>
      <w:r>
        <w:t>据美联社报道，美国北达科他州一名男子在女友从受害者的子宫取出婴儿之后，他将绳子套住受害者的脖子上。该男子表示，因为女友无法制服受害者，他当时为女友帮忙。报道称，威廉·赫恩被指控参与谋杀22岁的萨凡娜·格雷温德。格雷温德于2017年8月被杀害，当时她已怀孕八个月。与赫恩同居的布鲁克·克鲁斯去年对那次凶杀事件表示认罪，并被判终身监禁，不得假释。赫恩最初告诉警方他于8月19日回到家中，发现克鲁斯在他们的浴室里清理血液。赫恩说，克鲁斯指着一个女婴告诉他说，“这是我们的孩子。这是我们的家人。”赫恩说，他带着装有沾满血迹的鞋子和血淋淋毛巾的垃圾袋，并将它们从送出公寓大楼处理。当地时间周三，赫恩的辩护律师丹尼尔·博根表示，当赫恩进入浴室时，格雷温德已经死了，赫恩随后帮助女友掩盖罪行。“他帮助了她。他不应该，他应该马上打电话给警察。”博根说。但检察官杨格伦表示，如果没有赫恩的帮助，克鲁斯不可能制服格雷温德。当赫恩进入浴室时，克鲁斯告诉他，她不确定格雷温德是否死了。据悉，皮划艇运动员在8月底发现了用塑料包裹并倒在河里的格雷温德的尸体，尸检医生确定格雷温德为流血致死。报道称，克鲁斯和格雷温德一直是朋友，格雷温德在她失踪之前不久给她的母亲发短信，说她要去克鲁斯的公寓。格雷温德失踪后，警察在六天内搜查了赫恩和克鲁斯的公寓三次，但没有发现任何血迹。最初，克鲁斯告诉警方，格雷温德给了她这个孩子。但她后来又告诉警方，她们争辩时，她推开格雷温德并将她撞倒。</w:t>
      </w:r>
    </w:p>
    <w:p>
      <w:r>
        <w:t>WXC6295</w:t>
        <w:br/>
      </w:r>
    </w:p>
    <w:p>
      <w:r>
        <w:br/>
        <w:t xml:space="preserve">    </w:t>
        <w:tab/>
        <w:t xml:space="preserve">    </w:t>
        <w:tab/>
        <w:t>美国最大的退休基金——加州公务员退休基金拟聘请中国外汇管理局官员孟宇，担任其下一任首席投资官。据华尔街日报9月20日报道，知情人士透露，美国最大退休基金加州公务员退休基金（Calpers）已向中国国家外汇管理局的孟宇发出聘书，邀请他出任该机构的下一任首席投资官。上述知情人士称，截止到9月19日上午，孟宇尚未签署合同。孟宇将是Calpers一张熟悉的面孔，该退休基金为加州警察、消防员和其他公职人员管理3600亿美元的资产。孟宇此前曾在Calpers工作七年，负责投资事务。2015年底孟宇加入中国外汇局，现任国家外汇管理局中央外汇业务中心副首席投资官。外汇局管理着中国超过3万亿美元的外汇储备。孟宇表示，他是美国公民，是作为一名外国合同工在外汇局工作，但对Calpers的相关招聘流程不予置评。“人的一生中，如果能有机会为祖国效力，这种责任和荣誉是任何东西都无法比拟的。”他，曾经是美国华尔街的知名人士，管理着北美最大的公共退休基金。两年前，他放弃美国的舒适生活，回国为祖国外汇储备贡献力量。他，就是国家外汇管理局中央外汇业务中心副首席投资官孟宇（上图，资料照片）。从土木到金融，他敢于挑战1970年，孟宇出生于辽宁大连。抱着“走出去看看”的想法，25岁的他前往美国加州大学戴维斯分校，攻读土木工程学专业。1998年，孟宇获得了美国加州大学戴维斯分校土木工程学博士。在同龄人眼里，孟宇是一个不折不扣的学霸。不走寻常路的他热衷于各种各样的挑战，在获得土木工程学博士学位后，他做出了一个不寻常的决定：转战金融。从土木转换到金融，他从零开始学习，并于2002年获得加州大学伯克利分校金融硕士。多年之后，他谈到这一段人生旅程时说：“从土木到金融，两者其实是相通的，这种转变对我来说并没有那么难。”不仅学业上顺风顺水，参加工作后的孟宇也一路优秀。自2001年起，孟宇陆续在摩根士丹利、雷曼兄弟、巴克莱等多家国际知名金融机构就职，先后从事债券交易员、信用分析师、投资总监等职位。2008年，他加入北美最大的公共退休基金——加州公共雇员退休管理系统，主要负责资产配置。2011年起，孟宇担任加州公共雇员退休管理系统的资产配置总监，管理着超过3000亿美元的资产。工作之余，他还应加州大学伯克利分校和加州大学戴维斯分校的邀请，教授风险管理、国际金融与货币等课程。“技术革命瞬息万变，当你知道的越多时，你会发现自己不知道的更多。所以，我必须更加努力地学习新知，才能紧跟时代步伐。”孟宇说。从美国到中国，他不忘初心事业有成，生活舒适，可孟宇始终强劲地跳动着一颗赤子之心。为顺应国家实施引进海外高层次人才的“千人计划”，我国外汇管理部门一直致力于发掘国际上的投资领域专家，广纳贤才。2010年以来，国家外汇管理局中央外汇业务中心陆续从国际市场引入投资领域专家。“我对祖国有深深的眷恋，我的根系在中国。”心中有祖国，孟宇下定了决心要回国工作。2015年11月，作为海外高层次人才，孟宇正式通过国家“千人计划”回国，加入国家外汇管理局中央外汇业务中心，担任副首席投资官。回国前，孟宇在美国的一些朋友劝告他：“你在海外生活工作这么些年，现在回国，国内的一些机关作风肯定会让你水土不服。”但是，令孟宇感到宽心的是，加入中央外汇业务中心后，他工作生活得十分舒心，“领导懂技术，没有架子；同事国际化、专业化，干部作风纯洁，我几乎是无缝对接。”孟宇所言不虚，在多年的实践中，我国外汇储备建立了规范化的投资机构，严谨高效的投资、风险和内部控制机制，专业务实的经营管理队伍。外汇储备经营管理机构已发展成为专业化的金融投资平台，经营管理的规范化、专业化和国际化水平得到了国内外同业的认可。2014年，国家外汇管理局被《亚洲投资者》杂志评为亚太地区“2014年最佳央行投资者”和“2014年最佳中国投资者”，成为中国内地唯一获得年度最佳机构投资者奖项的机构。从3000亿到3万亿，他西学中用从加州公共雇员退休管理系统“转场”到国家外汇局，从管理着3000亿美元的资产到3万亿美元的外汇储备，对孟宇来说，这不仅是工作环境的转变，更是一次需要直面的人生挑战。在美国华尔街、政府养老金、高校教授的职业生涯中，孟宇积累了大量经验。进入外汇局的投资管理岗位后，需要不断思考如何将国际有益经验用在中心的具体操作中，真正发挥其作用。孟宇加入中央外汇业务中心之初，与团队一起深入挖掘学术文献、广泛吸纳先进实践，提出了许多具有操作性的投资方案，其所包含的理念和技术不少处于行业领先地位。他在中心组建了分析小组，通过创新跨部门工作协调机制，深挖投资信息，为投资决策提供参考。孟宇与国际一流投资者时刻保持紧密的交流，进一步推动了中央外汇业务中心在国际金融界的影响力。橡树资本创始人霍华德·马克思在出席中心举办的金融研讨会时曾表示，中央外汇业务中心取得的优秀成绩，不逊于国际化金融机构的团队建设水平。孟宇在中心内部开展了“与大咖零距离”读书会，邀请国际知名投资大师来作讲座，让年轻人有更多机会近距离和教科书中的金融大咖交流。同时，孟宇也“重操旧业”，多次在中心举办学术及业务讲座，中心员工好评如潮，场场爆满。“我明白了实践中的金融投资远比理论知识要复杂，现实和假设不同，实践和理论不同，这对于我们这些年轻人来说受益匪浅。”半年前才转到投资业务部门的新同事赞不绝口。“技术竞争的背后是人才竞争，金融人才竞争尤为激烈。”孟宇高度重视人才培养和团队研究能力建设，特别关心年轻人的成长。“我愿意和年轻人接触，把他们的想法和工作结合起来，对年轻人不应该只从物质上进行鼓励，而更要从精神上鼓励，给他们创造平台。”过往的教学经历使得他能够更多地站在年轻员工的角度思考问题，引导他们发散思维、提出问题、逐步探究解决问题的方法。“既然选择回来，我就从未曾感到后悔。前方的路我信心满满，我将尽我所能为国家外汇储备奉献出全部心力。”说这话时，孟宇的声音十分铿锵，眼神没有一丝游离，没有一点犹豫。</w:t>
        <w:br/>
        <w:t xml:space="preserve">    </w:t>
        <w:tab/>
        <w:t xml:space="preserve">    </w:t>
      </w:r>
    </w:p>
    <w:p>
      <w:r>
        <w:t>WXC6296</w:t>
        <w:br/>
      </w:r>
    </w:p>
    <w:p>
      <w:r>
        <w:br/>
        <w:t xml:space="preserve">    </w:t>
        <w:tab/>
        <w:t xml:space="preserve">   </w:t>
        <w:tab/>
        <w:tab/>
        <w:t xml:space="preserve"> </w:t>
        <w:br/>
        <w:t xml:space="preserve">    </w:t>
        <w:tab/>
        <w:t xml:space="preserve">美国马里兰州佩里曼市今晨发生枪击事件，警方表示，有数人在连锁药局来德爱（RiteAid）一处配送中心遭枪杀，涉嫌枪手已遭逮捕，伤势严重。根据CNN报导，嫌犯是女性。国家广播公司电视网（NBC）记者威廉斯（Pete Williams）表示，多位执法机关人士告诉他，枪手是女性。一位执法人员向路透社透露，据信嫌犯因为工作因素感到不满。来德爱这处配送中心位在一处仓库区，公司发言人说，有近1000员工在这处中心工作。12:01 / 马州哈福郡商区枪案 3死2伤马州东北部哈福郡(Hartford Co.)的一家连锁药局“来德爱”(RiteAid)集散中心，20日上午发生枪击命案，造成三死两伤；警方已收押一名嫌犯，详情仍在调查。哈福郡警长办公室表示，20日上午9时左右，哈福郡佩里曼(Perryman)区Spesutia Road与PerrymanRoad附近的“Liberty Support”中心facility)发生枪击案，该大楼属于“来德爱”集散中心的一部分，附近还有教堂、商业公园等。佩里曼距离巴尔的摩东北边近30哩，警方在案发后提醒民众避开当地的Spesutia Road与PerrymanRoad路段；联邦菸酒枪械及爆裂物管理局(ATF)、巴尔的摩FBI办公室已派人协助调查。马州州长霍根也在案发后发推特说，其办公室正密切关注这场可怕的枪击案发展，并为受影响的民众，以及奋战在一线的工作人员祈祷，州政府将提供任何支持。该“来德爱”集散中心有近1000名员工，公司发言人苏姗亨德森(SusanHenderson)说，枪案发生在主要办公大楼隔壁，集散中心安全无虞。哈福郡警方将在20日中午举办的新闻发布会上公布更多枪案详情。 </w:t>
        <w:br/>
        <w:t xml:space="preserve">    </w:t>
        <w:tab/>
        <w:br/>
        <w:t xml:space="preserve">    </w:t>
        <w:tab/>
        <w:t xml:space="preserve">    </w:t>
      </w:r>
    </w:p>
    <w:p>
      <w:r>
        <w:t>WXC6297</w:t>
        <w:br/>
      </w:r>
    </w:p>
    <w:p>
      <w:r>
        <w:t>从被赞赏的青春美少女、名校高材生、知名分析师，到被误读的“互联网荡妇”，被停职的污名化员工，距离有多远？只要一个精心剪辑的偷拍短视频。阮玲玉受累于铺天盖地的流言而自戕，还好，27岁的某证券公司分析师廖蕾内心足够强大，在流传的截图中，被停职的她在考虑起诉偷拍者。公之于众的偷拍，就是互联网时代的告密，和求权求利而向权势者告密谄媚，并无本质区别。该杀死的不是私下酒局的行为不当，该杀死的是互联网时代的“告密”和偷拍；被钉在耻辱柱上的，也不应该是清华女硕士和她的同事，而是偷拍者张冰洁。一相比于文字、图片的还原度，视频的真实性一直被深信不疑，但一次次网络暴力的误伤显示，那些被精心剪辑，脱离了具体语境，切割了前因后果的10秒短视频，也无法反映真相的全貌。在安医生自杀事件中，冲突方发布了被切割的短视频，断章取义的画面，再加上发布者耸人听闻的故意引导，借势公众对公权力滥用的猜疑和反感，安医生的丈夫被众口铄金为“依仗权势虐童狗官”，汹汹舆情变成了杀人利刃，安医生百口莫辩，不堪其辱，以死自证。而在被隔离的屏幕之外，安医生的丈夫只是事业单位水利局的底层员工，而推搡孩子也是因为后者连续骚扰、侮辱了安医生。就算高度还原的短视频，也是对私人领地的无礼侵犯。廖蕾和师兄刘丰元的搂搂抱抱，发生于封闭的饭店包间里，事后，廖蕾也承认，当时她人已半醉，言行不当，但私密空间里的动作出格与否，属于私德范畴，他人没权利把当事者不涉及公众利益的私人言行，血淋淋的公之于众。饭局视频门之后，廖蕾和其领导被公司停职，新财富还停掉了其参选最佳分析师的资格——入选意味着每年高达数百万的收入溢价，众口铄金既成定局，舆情也完成了审判。但这是真相吗？我证券公司的朋友说，他们不可能是为了拉票，那个会场上还有媒体，“谁会当着媒体的面拉票呢”，而且，所谓被“色诱”的蓝衣男子刘丰元，压根没有新财富的投票权。二如果说公众的舆论和短视是无意为之的集体偏见，“很傻很天真”，那偷拍者就是故意作恶了。偷拍者ICE姐在近500人大群发完视频后，还故意误导围观者，“为了投票都要睡上去了”，声称要与“不自爱不自重”的廖蕾划清界限，“一到我面前，我就很警觉地站起来”。  但冰清玉洁的ICE姐很快就被视频门当事人刘丰元打了脸。刘发布的微信截图显示，ICE姐饭局之前曾约他单独吃饭，这位已婚女士言语间不乏卖娇孟浪，“你跟我一起吃，我想跟你吃饭呀，不然我一个人晚上吃啥呢。不要你也别去了，咱俩吃饭吧。”在ICE姐难以抵御的软萌攻势下，刘丰元才把原本不在邀请之列的ICE姐带到了饭局。    尽管批判起廖蕾来义正严辞，但这位热衷于交际的ICE姐，在其之前洋洋得意的个人自述中，对依靠“美色”上位非但不排除，还多少有点沾沾自喜，比如，“年近30，除了颜值还不错，可谓资质平凡”，“我凭借长相，很快，校外获得了很多支援：各大校园的组织纲领随便抄；各个会长无条件带着我活动打关系”。和苦学考上清华的廖蕾不同，这位ICE姐并不觉得专业能力是必需的。在应聘投资者关系一职时，“我厚脸皮的基因又冒了出来”，哀求面试官，“这样吧，金融知识我不会，工资给我打五折，我相信我可以！”——靠美色助力获取的职务，也是她参加这次饭局的通行证。所以，故妄猜测，ICE姐恨得不是廖蕾的“不自重”，恨得是很可能是在这场饭局上，一向被她占据的饭局C位，在这次被廖蕾取而代之。    就是这样的ICE姐，却动动手指，就主导了对廖蕾和其同事的公众审判，后者参选新财富大赛的资格已被取消，停职的处罚也将影响其后续的职业生涯，而不明真相的群众，还在继续转发视频，围观者甚至还要合理脑补更为香艳的色利交易的场景；安医生为了洗脱污名，更是付出了生命的代价。三无所禁忌、不受限制的偷拍，在当下偷拍技术普及、人人都可偷拍的的时代，可能会制造一个普及版的“198 4”。奥威尔的小说《1984》年，一切行动都在老大哥的掌控当中，窃听装置24小时监管每个人的举止言谈，被监控者必须保持保持言行的绝对忠诚，道德的绝无瑕疵，试图摆脱监控的独立思考者将因“思想犯罪”而遭受“气化”极刑。高压之下，主人公温斯顿的生活充满绝望，老领导奥布莱恩的突然亲近，让长期压抑的温斯顿感动之下，敞开心扉透露了推翻“老大哥”的打算，就在此时，思想警察破门而入，将他逮捕，原来假意示好的老领导是个钓鱼的告密者。互联网时代的偷拍，并不比告密清白无辜，只是，过去的告密通常以专制权力为武器，而移动时代的偷拍，则假手于网络暴力和汹汹舆情。告密、偷拍，将彻底销蚀正常的互信机制，把社会带入人人自危、互相防备的深渊。人和人的交往，按亲密远疏有着清晰的圈层，最亲密的如夫妻情侣、父母子女，再然后是亲朋好友，同学老乡，最外层的是滔滔大众——不同亲疏之间，人有多面性，所谓“人前一套，背后一套”，是基本的体面和分寸，一旦告密、偷拍之风盛行，风俗礼制将会崩塌。类似ICE姐之类的告密、偷拍者，古今中外都遭不齿。中国的告密之风，盛于女皇帝武则天当政期间，但武后本人对告密者也相当不齿。天寿元年，时逢江淮大旱，武则天下令禁食荤肉，但恰逢大臣张德的儿子庆生，偷宰了头羊，请来亲朋好友同喜。客人中有位官员名叫杜肃，此君立功心切，上  书告密。武则天招来张德问责，后者大惊求罪，武则天饶恕了他，“红白喜事不在此列”，但转而提醒他请客人也要提防点儿，在朝堂之上，就不留情面的公示了杜肃的告密状。一时间，满朝官员集体鄙视杜肃，后者颜面尽扫，人情尽失，成了人人躲之不及的臭狗屎。而制度性的告密，代价更是不可谓不重。康熙乾隆年间，告密之风达到巅峰，通过钓鱼式告密，制造文字狱打击朋党，朝野自上至下噤若寒蝉、人人自危。告密还助力了法西斯暴政。据人大教授张鸣的文章，希特勒主导的灭绝犹太人工程中，大部分犹太人其实不是被德军主动抓捕，而是被占领区的居民争相告发，先后600万犹太人葬身在监狱、劳改营、毒气室、射击场。。    不告密、不偷拍，早就应该成为基本的道德底线。电影《闻香识女人》中，盲人史法兰曾为不愿告密的高中生辩护，“我不知道，查理今天的缄默是对还是错，但我可以告诉你，他决不会出卖别人以求前程。而这，朋友们，就叫正直，也叫勇气，那才是领袖的要件！”四告密者、偷拍者，和告密规则制定者，多数都无好下场。ICE姐成功污名化了廖蕾和其领导，并让其付出惨重代价后，自己也被网友贴上了“无耻”、“心机婊”的标签，她的个人经历、职业信息都被一一人肉，可以想见的是，未来整个金融圈，大概率将对其避而远离。而安医生身亡后，愤怒的网友们，通缉了冲突方男孩全家的信息，男孩被丑化为“强奸犯”、“骚扰犯”的照片刷屏了网络，作为悲剧的始作俑者，家长请求网友停止舆论暴力——纵然网民不理性，但这几位处心积虑的挑事儿者，何尝又不是咎由自取呢？唐代的大词人宋之问，虽然才华盖世，但却因喜欢告密而为人不齿，最终被皇帝赐死。宋之问曾因为某案连累而被贬，幸得友人张仲之稀其才华收留。但宋之问在逗留张家之间，却偷偷搜集情报，托其侄子向武则天告密，声称张仲之有谋逆之心，导致后者以及多名亲友被处死。宋之问尽管因此被提名封爵，但却遭到天下义士的集体非议。武则天死后，唐睿宗即位，即将宋之问流放钦州，随后赐死。建立告密制度的当权者也没啥好果子吃。著名的暴君周厉王，为了封住民众之口，找了个卫巫，专司告密之职。白色恐怖之下，国人只好“道路以目”。如此高压之下，民众忍无可忍，起而造反，周厉王被迫流亡。到了近代，法国大革命时期的雅各宾党人，也鼓励告密。党魁马拉，就是因为听信了假装要告密的少女杀手，才被刺身亡的。马拉会见女杀手时，一边记录杀手诉他的反革命的名单，一边咒骂这些人明天就会上断头台——但最先断头的却是他本人。在人人都能偷拍、人人都可能被偷拍的时代，恰恰是最应该杀死“偷拍”的时代（特殊职业，如警察、调查记者等可享受一定的豁免权），偷拍将成为偷拍者的墓志铭；而ICE姐钉在耻辱柱上的，不是她偷拍的廖蕾，恰恰是ICE姐本人。</w:t>
      </w:r>
    </w:p>
    <w:p>
      <w:r>
        <w:t>WXC6298</w:t>
        <w:br/>
      </w:r>
    </w:p>
    <w:p>
      <w:r>
        <w:t>赵薇减肥变少女？一秒被眼袋出卖！网友：确实有42岁《中餐厅》第二季杂糅了老前辈和小鲜肉，万万没想到，老前辈们个个都很争气，光芒以绝对性优势盖过了小鲜肉们。苏有朋可爱，舒淇优雅；比第一季瘦了十多二十斤的赵薇，太少女了吧。(image)没想到哇，有一天居然会被中年女企业家种草各款卫衣、髮带！好看好看好看死了。(image)看过节目的都知道，这次，赵薇不是P图，是真的瘦了！(image)减肥纔是真正成功的整容兼减龄啊。(image)(image)(image)就在我准备绝食的时候，发现一个残酷的事实：赵薇确实是瘦了，但！瘦并不能解决所有的问题。比如，该有的眼袋还是会有，会垮掉的脸还是垮了。最近，视觉中国发出一组赵薇在自家着名的法国葡萄酒庄园的系列图。美美的庄园主、美美的法国风情、美美的奢华葡萄园，一切都很好。但镜头还是很残酷，《中餐厅》里的少女薇彷彿从来没有存在过。这个赵薇，确实有四十多岁了。(image)千万不要在静态镜头前吃东西！(image)笑得太开怀也会很悲剧！(image)如此成功人士的画面，因爲表情管理略失败，有点……(image)前不久，赵薇参加时尚活动，照片看起来美爆了。这麽美又拥有大庄园，会叫很多同龄女性心态崩掉的。(image)不崩不崩，没有PS过的照片瞭解一下。还是很美啦，但不代表整个脸像被熨斗熨过一样毫无褶皱。(image)赵薇贵在五官大气，除非发胖，这样的脸算是很能扛老了。但她眼睛大眼袋也跟着长很大，而且法令纹和颈纹真是显老神器啊。哈哈哈哈这张侧拍图暴露，赵薇的腿也没有很瘦……可见瘦腿是个神话……(image)说起来，明星的活动照都会P图，不P图不是敬业的明星。但赵薇工作室在P图大军中尤爲突出，尤其在曾经还是胖薇的时候，工作室的修图师傅大概花了一百个鸡腿的力气在修图。比如和锺汉良、古天乐的电影上映时，工作室发出来的图，那叫一个仙。(image)可是……(image)赵薇应该是个易胖型体质，且一胖就先胖脸。尤其跟锺汉良这种超小号脸在一起，特别sad。(image)看看工作室的手法有多独到！除了赵薇，根本不管别人是什麽表情什麽状态。哈哈哈哈锺汉良都煳了啦。(image)不过，现在工作室的修图师傅，应该较之前轻鬆了一些些。毕竟是瘦了嘛，多管管赵薇的眼袋就好。</w:t>
      </w:r>
    </w:p>
    <w:p>
      <w:r>
        <w:t>WXC6299</w:t>
        <w:br/>
      </w:r>
    </w:p>
    <w:p>
      <w:r>
        <w:t>中文大学医学院麻醉及深切治疗学系副教授许金山，涉以注入一氧化碳的瑜伽波毒杀妻女案，5男4女陪审团昨退庭商议7小时，一致裁定许两项谋杀罪成立，法官依例判处终身监禁。法官形容许精心计算，有预谋和计划地杀妻，教人震惊，其杀人动机虽不清晰，但他声称带一氧化碳回家灭鼠，陪审团显然不接纳。鑑于许与次女亲近，法官指许似乎无意杀女，但他同样需为杀死爱女负上刑责。 许金山（53岁）的长女、三女和细仔连日均到庭支持父亲，风雨不改，三女昨日闻判之后掩面泣不成声，许金山则紧皱眉头望向家人。法官张慧玲判刑时覆述案情，许边听边皱眉摇头。步入囚室前，许轻声勉励子女，陪同子女的亲友用英文回应："你也要坚强。"子女在法院外匆匆上车，未发一言。案发后只拥次女痛哭沙田警区助理指挥官（刑事）警司陈昕在庭外形容本案是悲剧，裁决证明天网恢恢，疏而不漏，许的妻子黄秀芬（47岁）和次女许俪玲（16岁）终能沉冤得雪。陈指搜证涉及化学、医学等专业范畴，调查遇到困难，感谢不同专家提供关键协助。被告许金山是马来西亚人，1988年在英国伦敦大学医科毕业，后取得麻醉学专科资格，约1997年加入中大担任助理教授。他主要研究产科麻醉，2013年完成中大医学博士论文，研究向剖腹孕妇供氧，是该领域首篇博士论文获中大嘉奖。许金山与妻子黄秀芬1992年结婚，12年后他遇上博士生李泳怡（Shara）。许曾请李上门为他的孩子补习中文，约2013年二人由师徒变成恋人。2014年，许筹备进行动物实验，研究一氧化碳解毒疗法。2015年5月20日，许在实验室将一氧化碳注入两个瑜伽波，翌晚驾车带回家中。5月22日，许妻驾驶黄色MiniCooper车外出前，有人将瑜伽波放上车，拔走气塞放毒气。许妻和次女下午2时多一同出门，在离西贡大洞村住所1.6公里处的西沙路中毒身亡。许被捕后，称为了灭鼠才带一氧化碳回家，但遭次女发现，他即警告内有毒气。他猜测次女或不堪他施加的学业压力，或与母亲争执，故带瑜伽波上车自杀。不过，许家的印佣指案发前5个月内家无鼠踪，多名证人描述次女没有自杀迹象，3名医学教授认为许的实验毫没价值。控方指凭环境证供推断，凶手只可能是许。有调查本案的探员形容许聪明，但他留下自杀论、杀老鼠等可疑说法，可谓"聪明反被聪明误"。探员更指，案发当日已对许金山起疑，因为许在急症室只拥着次女痛哭，却没拥抱妻子。探员当晚突出言试探，问许对妻女的死有何看法，许未料有此一问，移开视线说不知道。助手目击许注入毒气此外，警方早已怀疑车上的瑜伽波是凶器，排除汽车故障洩毒气的可能后，警方追查一氧化碳来源，从一间供应商查到许的助手周昊翘为做实验订过货。许用瑜伽波带走一氧化碳时，周本已离开实验室但折返，目击许注入毒气一幕，成破案关键。2006年在美国俄亥俄州亦发生麻醉科医生用一氧化碳谋杀妻子案。医生MarkWangler启动汽车或流动引擎，经通风管道将废气流入妻子房间将她毒死，却报警称怀疑热水炉通风系统故障，令妻子吸入一氧化碳死亡。医生终谋杀罪成囚终身。</w:t>
      </w:r>
    </w:p>
    <w:p>
      <w:r>
        <w:t>WXC6300</w:t>
        <w:br/>
      </w:r>
    </w:p>
    <w:p>
      <w:r>
        <w:br/>
        <w:t xml:space="preserve">    </w:t>
        <w:tab/>
        <w:t xml:space="preserve">    </w:t>
        <w:tab/>
        <w:t>克里斯汀·布莱西·福特(Christine Blasey Ford)指控最高法院大法官被提名人卡瓦诺(BrettKavanaugh)高中时期性侵。福特的同学萨曼莎·盖里(SamanthaGuerry)表示，她的朋友错误地认定他的身份是“不可能的” 。“坦率地说，我觉得这让我很生气，”盖里在ABC新闻节目《简报室》(The Briefing Room)中说。“这实际上是一种无视她的方式，表明她的记忆不清楚，”盖里说。共和党参议员哈奇(OrrinHatch)週一对CNN表示，他认爲福特肯定是“搞错了”。卡瓦诺告诉这位参议员，自己并不在那场派对上。哈奇是加州的一名研究心理学家。哈奇的发言人马特·怀特洛克(MattWhitlock)在一份声明中说：“哈奇参议员早些时候与卡瓦诺有过对话，卡瓦诺法官继续断然否认福特的指控。他告诉参议员哈奇，自己没有出现在她形容的派对上。。”盖里最近没有和福特说过话，但已经和福特关係密切的人取得了联繫。盖里形容福特“很坚强”。她说福特性格开朗，容易相处，但也聪明勤奋——“这些品质是她在成年后的生活中一直保持的。”本週，盖里和900多名来自马里兰州贝塞斯达私立女子学校Holton-ArmsSchool的校友一起签署了一封公开信，表达了他们对福特的支持。福特的律师丽莎班克斯(LisaBanks)週二晚上说，福特愿意向议员作证，但在联邦调查局(FBI)调查此事之前不会。民主党人也呼吁联邦调查局在听证会开始前调查此事。</w:t>
        <w:br/>
        <w:t xml:space="preserve">    </w:t>
        <w:tab/>
        <w:t xml:space="preserve">    </w:t>
      </w:r>
    </w:p>
    <w:p>
      <w:r>
        <w:t>WXC6301</w:t>
        <w:br/>
      </w:r>
    </w:p>
    <w:p>
      <w:r>
        <w:t xml:space="preserve">       </w:t>
      </w:r>
    </w:p>
    <w:p>
      <w:r>
        <w:t>WXC6302</w:t>
        <w:br/>
      </w:r>
    </w:p>
    <w:p>
      <w:r>
        <w:t>很少能看到这样的场景：曾服务于不同时期的美国政府，存在民主党和共和党政见分野的六位美国贸易代表办公室（USTR）前代表齐聚一堂，对彼此的观点频频点头，彼此赞赏。拥抱自由贸易，拥抱全球化，尊重世界贸易组织（WTO）、多边贸易体系和多边主义，是这六位美国前首席谈判代表近日在美国知名智库——战略与国际研究中心（CSIS）对谈中的一致共识：全球化不会消失，面对全球化大潮，美国只能选择是参与（in）或者缺席（out）。至于目前特朗普政府对全球发动的贸易战呢？“我不喜欢关税，我是个经济学家。” 小布什政府时期第三任美国贸易代表办公室代表施瓦布（Susan C.Schwab）说，“我明说吧，这就是在伤害自己（self-imposed）。”9月20日，中国商务部发言人高峰表示，对于美国此次对2000亿美元中国输美商品加征关税措施的影响，初步看，涉及机电、轻工、纺织服装、资源化工、农产品、药品等六大类商品。在受影响的企业中，外资企业可能会占到近50%。 高峰表示，可以看出，美国的单边贸易保护主义举措，伤害的不仅是中美两国的企业和消费者的利益，更是全球产业链和供应链的安全。牛津经济研究院发布的最新研报指出，“尽管美方（最新关税清单）排除了近300项税号的产品，其中包括一些消费电子产品、化学品，以及儿童安全家具之类的项目，但美国家庭很快将要用更高的价格购买一般商品。”美国的贸易权力真空受到邀请的这6位前代表分别是里根政府时期的布洛克（William Brock）、老布什政府时期的希尔斯（Carla AndersonHills）、克林顿政府时期的坎特(Mickey Kantor)和巴尔舍夫斯基（CharleneBarshefsky）、小布什政府时期的施瓦布，以及奥巴马政府时期的柯克（RonKirk）：3位曾服务于共和党政府，3位曾服务于民主党政府。美国贸易代表办公室代表通常是美国的贸易首席谈判代表，多为经济学家或贸易律师背景出身，前述6位代表从最资深的布洛克（1982~1985年）到柯克（2009~2013年），历经了美国在这30多年内推动全球贸易一体化的进程，其中包括建立WTO、推动中国入世、推动多哈回合谈判等进程，也包括协商北美自贸协定（NAFTA）等在内的区域自贸协定。令这些前首席贸易谈判代表们感到失望和担忧的是，他们的辛苦工作果实，似乎自2017年开始，就被目前的贸易政策操盘手全盘否定了。  特朗普政府上台后，不仅退出“跨太平洋伙伴关系协定”（TPP），且对NAFTA不满，重新谈判又陷入僵局之中；而在WTO，美方蓄意阻碍WTO争端解决机制下的上诉机构开展大法官纳新甄选，令WTO的中枢系统面临瘫痪。近日特朗普再次表示，如果WTO不“洗心革面”，美国就退出WTO，他还指责WTO的协议是“史上最糟糕的贸易协定”。近70年来，美国第一次成为了世界贸易领域的“门外人”，坎特说。1993年~1996年，坎特带领美国团队为建立WTO进行谈判。在他看来，贸易规则系统是必需的，而当今的美国贸易政策令美国“丧失了领导力，制造了真空，这对商业和经济都是非常不正常的”。在抵制多边贸易体系的同时，特朗普政府转向了双边贸易协定谈判，而在场的多位前USTR代表都认为这种行为并不明智。中国世界贸易组织研究会研究部主任、对外经济贸易大学教授崔凡对第一财经记者表示，上个世纪90年代，全球化进入突飞猛进的阶段，在此背景之下，整个国际的全球化谈判发生了一些变化，基调高昂。在1993年末乌拉圭谈判成功结束后，大家的情绪是非常激动的，然而从2001年多哈回合贸易谈判开始，出于各种原因，发达国家开始往回收缩。WTO实行的是协商一致原则，这也是美方屡屡发难WTO的主因。世界贸易组织研究会常务理事、清华大学中美关系研究中心高级研究员周世俭对第一财经记者表示，WTO的正式决策机制要求协商一致，即决策由所有成员代表通过“协商一致”原则作出，每个成员，无论是代表全世界贸易的10%还是1%，都具有一票否决权。美方对这点非常不满。同中国就加入WTO进行谈判的巴尔舍夫斯基指出，“全球化是不会消失的。全球化的第一阶段是由西方引领的，以贸易为基础的；第二阶段是由中国和东南亚等国家引领的，但并不是贸易为基础的，是以数字化（为基石）的，而对于美国来说，唯一的问题是，是在里面还是成为外人。”施瓦布也提到，考虑到WTO的贸易规则在1993年后就没有再改写，已经有些过时，需要更新和改革。贸易政策伤及自身六位谈判高手无法绕过的另一个问题，是目前美国对全球发动的贸易关税攻势。巴尔舍夫斯基指出，当同其他国家谈判的时候，美国应当追求的是让双方可以得到共赢的贸易规则，增大双方的经济价值和生产力，“但这完全不是我们（美国）现在迈进的方向。”“而我们现在能看到的是，自二战以来，我们的全球盟友第一次都跟我们对着干。”她表示，不仅如此，美国盟友们还在加速谈判自己的区域自贸协定。巴尔舍夫斯基还指出，实际上目前的民调显示，接受民调的美国民众比以前更倾向于支持贸易。施瓦布则表示，“任何装作认为美国开出的关税不会伤害美国经济的人都是在自欺欺人。”实际上，美国公共事务研究中心8月末公布的民调显示，大部分美国人怀疑最近出台的进口关税对增加国内就业或国民收入无益。民调显示，35%的美国人认为关税将使他们的经济状况更加糟糕，仅19%的人认为会改善。44%的人认为关税对美国经济有害，40%认为有利，16%认为不会带来改变；有72%受访民众认为进口关税将导致日常用品价格攀升。牛津经济研究院发布的最新研报也证实了这种判断。这份报告指出，如以25%的关税程度计算，2019年美国国内生产总值（GDP）水平比原本预计的要低0.7%。与此同时，由于美国的生产设备不适合生产从中国进口的大部分商品，进口替代品也不是好的解决方案。此外，对进口产品加征关税，只会加剧已经稳固的通胀压力，这反过来又会对国内支出造成压力。报告指出，随着美国政府财政刺激政策的影响在未来几季度内逐渐退烧，全球经济放缓，通胀上行以及货币政策收紧，对中国进口商品加征的关税会加重通胀压力，并对经济造成更大影响。</w:t>
      </w:r>
    </w:p>
    <w:p>
      <w:r>
        <w:t>WXC6303</w:t>
        <w:br/>
      </w:r>
    </w:p>
    <w:p>
      <w:r>
        <w:t>(image)　　罗德·罗森斯坦图片来源：法新社　　当地时间21日，一份重磅材料被《纽约时报》公开，根据其报道内容显示，美国司法部副部长罗德·罗森斯坦曾在2017年建议对特朗普进行秘密录音，并欲启动宪法第25修正案解除特朗普职务。　　极力否认谋划行动　　《纽约时报》报道称，2017年5月，特朗普将联邦调查局前任局长科米解职后，罗德·罗森斯坦在一次与联邦调查局的会谈中建议，对特朗普进行秘密录音以“揭示白宫的混乱”，并启动宪法第25修正案，解除特朗普职务。他告诉麦凯布，他可能说服塞申斯以及当时的国土安全部部长、现在的白宫幕僚长凯利援引宪法第25条修正案。　　而福克斯新闻则报道称，此次会议召开的时间为2017年5月16日，时任联邦调查局代理局长安德鲁·麦凯布(AndrewMcCabe)和联邦调查局律师丽莎·佩奇（Lisa Page）在场。报道称，最终两项计划都未能执行。　　周五，罗德·罗森斯坦发表声明，强烈否认《纽约时报》提及的有关事项。声明表示：“我不会对一个基于匿名消息源的报道做出进一步评论，这些匿名人士显然对司法部有偏见，有自己的个人意图”。他还说，根据他与特朗普的个人交往来看，根本没有理由去援引宪法第25条修正案。　　根据美国宪法第25条修正案第四款，副总统和大部分内阁成员可以宣布总统无法履行其职务的权力和职责，如获国会参众两院三分之二投票通过，可以让总统下台。但这一过程极其复杂，难度比弹劾罢免总统更大。该条款通过半个多世纪以来，从未被使用。　　罢免科米起关键作用　　2017年5月9日，白宫方面发表一份声明，基于司法部长杰夫·塞申斯以及司法部副部长罗德·罗森斯坦提出的建议，特朗普决定解除科米联邦调查局局长的职务。　　罗森斯坦当天向塞申斯提交了一份备忘录，塞申斯随后致信特朗普，建议“将科米撤职，并物色一名有经验、有资格的人选领导FBI。”备忘录中指出，自去年以来，FBI的名声和信誉度受到实质性损害，这也影响到整个美国司法部门。　　罗森斯坦认为，科米处理前国务卿希拉里·克林顿“邮件门”问题上的做法是错误的。他指出，科米于2016年7月5日公布FBI有关“邮件门”的调查结果，并作出不予起诉的结论。这一行为属于越权。他认为，作为FBI的领导人，他无权就是否起诉做出决定，这是司法部的职权所在。此外，科米以发布会形式公布调查结果同样有违相关规定。</w:t>
      </w:r>
    </w:p>
    <w:p>
      <w:r>
        <w:t>WXC6304</w:t>
        <w:br/>
      </w:r>
    </w:p>
    <w:p>
      <w:r>
        <w:br/>
        <w:t xml:space="preserve">    </w:t>
        <w:tab/>
        <w:t xml:space="preserve">    </w:t>
        <w:tab/>
        <w:t>据美国物理学会(APS)和国际纯粹与应用物理联合会(IUPAP)报道：中国科学院院士王恩哥当选为美国物理学会（AmericanPhysical Society, APS）国际董事(International Councilor)。　　(image)　　美国物理学会创建于1899年，现有来自全球各地会员54000余人，是世界上规模最大最活跃的物理学会。它的最高决策机构由5人董事会组成，王恩哥是第一位入选美国物理学会董事会的中国物理学家。　　王恩哥现为北京大学物理学院教授，中科院物理研究所学术委员会主任，中国科学院大学Kavli理论科学研究所荣誉所长。王恩哥同时兼任国际纯粹与应用物理联合会(InternationalUnion of Pure and Applied Physics, IUPAP)执行副主席（2018-2020）。　　（本文9月20日发于中国科学院官网）</w:t>
        <w:br/>
        <w:t xml:space="preserve">    </w:t>
        <w:tab/>
        <w:t xml:space="preserve">    </w:t>
      </w:r>
    </w:p>
    <w:p>
      <w:r>
        <w:t>WXC6305</w:t>
        <w:br/>
      </w:r>
    </w:p>
    <w:p>
      <w:r>
        <w:t>原标题：国际刑警组织发出红色通报通缉王世君，为公安部A通涉黑嫌犯国际刑警组织发出红色通报通缉王世君王世君（王四四）黑社会性质组织案件侦办以来，得到了公安部和省公安厅的高度重视和大力支持。2018年8月27日，公安部发出A级通缉令，9月19日，国际刑警组织发布了对首犯王世君（王四四）的红色通报，全球追缉该犯罪嫌疑人。在此正告王世君（王四四）等在逃涉案人员主动投案自首。否则，将严惩不贷。希望广大人民群众积极提供该犯罪集团的犯罪线索，公安机关将严格保密，并按照相关规定给予重奖。特此通告举报受理电话：0358—221728718835855965（李警官）18835855967（张警官）吕梁市公安局2018年9月21日(image)</w:t>
      </w:r>
    </w:p>
    <w:p>
      <w:r>
        <w:t>WXC6306</w:t>
        <w:br/>
      </w:r>
    </w:p>
    <w:p>
      <w:r>
        <w:t xml:space="preserve">　(image)9月17日，安庆市菱北公安分局菱北派出所，成功侦破一起特大利用微信组织卖淫案，该案件涉及十余个省份，涉案金额逾5000万元。该团伙主犯石某通过发展代聊和“键盘手”，三方建立微信群，形成了一个全链条的组织卖淫犯罪团伙。该案系公安部治安局部署开展大力利用微信组织介绍卖淫专项行动以来，全国侦办成功的首起案件。　　通过微信功能，推送卖淫信息　　2017年以来，菱北派出所先后接到多名群众报警称，周边部分高档酒店存在卖淫嫖娼现象。2017年9月9日，菱北派出所民警蹲点布控，在一酒店成功抓获卖淫女陈某、慈某以及涉嫌组织卖淫的田某，并前往重庆巫山抓获该案主犯石某。菱北公安分局随即成立“9.09”专案组，全面开展侦查。　　经查，2015年初以来，石某利用QQ聊天工具在网上联系代聊人员，建立合作关系后，代聊人员通过QQ、微信等工具在网上联系“键盘手”。“键盘手”利用微信定位“附近的人”功能，向卖淫女所住宾馆附近的微信用户推送提供卖淫服务信息，在确定嫖客及嫖娼价格后，“键盘手”将这些信息告知卖淫女，同时将卖淫女入住的宾馆及房间号告诉嫖客。嫖客随后前往宾馆与卖淫女进行性交易，交易是否成功完成由键盘手和石某共同在微信群内确认，以便统计和分成。　　涉案成员25人，涉案金额5000万　　为保障卖淫活动顺利进行，卖淫女所住宾馆附近，都会安排类似田某、陈某的人员负责望风，以及处理卖淫女与嫖客纠纷的问题。并且该犯罪团伙组织严密，同步监控，若某地卖淫女被公安机关抓获，石庆茂等人则会迅速转移阵地，到其他城市继续从事组织卖淫犯罪活动。　　经查，该团伙每次作案嫖资400元，其中石某、代聊、“键盘手”等上线共得230元，田某等人和其对应卖淫女等下线共得170元。仅2017年7月8日至9月9日短短两个月时间，石某组织三名卖淫女在安庆、湖北省作案，仅微信交易(不包括现金、支付宝转账交易)记录600余次，非法获利25万余元。经查，每名卖淫女每年作案非法获利高达100万元以上。卖淫女每日作案十余次，目前发现一卖淫女最多一日接客25次。　　目前，警方已抓获涉案成员25人、采取刑事强制措施20人、刑事拘留18人、取保候审9人、逮捕11人，案件涉及广东、江苏等十余省，涉案金额逾5000万元。石某犯罪团伙中石某、宋某夏某等9人被移送起诉，卖淫女陈某、黄某被取保候审，曾某、谭某、王某等人被处行政拘留处罚。 </w:t>
      </w:r>
    </w:p>
    <w:p>
      <w:r>
        <w:t>WXC6307</w:t>
        <w:br/>
      </w:r>
    </w:p>
    <w:p>
      <w:r>
        <w:t xml:space="preserve">(image)　美国色情片演员斯托米·丹尼尔斯在新书中详细讲述了她与特朗普的交往细节，其中包括与特朗普发生关系时的露骨性描写。　　这本书名为《全盘托出》，在书中，斯托米·丹尼尔斯（Stormy Daniels）写道：“他脱光了衣服在床上等我。”　　丹尼尔斯还披露了特朗普（Donald Trump）与妻子梅拉尼娅（MelaniaTrump）分居一事，且特朗普与自己发生关系时，梅拉尼娅刚生下儿子巴伦。　　丹尼尔斯还爆料，特朗普十分喜欢希拉里，称赞她是一个聪明人。　　书中很少评论特朗普的总统工作，不过丹尼尔斯在谈到特朗普曾因为一项高尔夫球场计划而变得越来越焦躁时指出：“没有什么比当总统更能使他像以往一样使性子和喜欢发脾气的了。”  </w:t>
      </w:r>
    </w:p>
    <w:p>
      <w:r>
        <w:t>WXC6308</w:t>
        <w:br/>
      </w:r>
    </w:p>
    <w:p>
      <w:r>
        <w:br/>
        <w:t xml:space="preserve">    </w:t>
        <w:tab/>
        <w:t xml:space="preserve">    </w:t>
        <w:tab/>
        <w:t>近两年，关于墨西哥日益猖獗的犯罪报道屡见不鲜。墨西哥的城市街头出现一两具无人认领的尸体，似乎并不是什么新鲜事了。然而，这两天一条新闻还是引起了全世界媒体的关注：一个住宅开发区附近的田野里停放了一辆散发着恶臭的车。等警方接到报警前来打开货车时，展现在人们眼前的，是堆积如山的满满一货车尸体…尸体都是谁？尸体从哪里来的？是谁把一辆装满尸体的货车停在这里？为什么？【货车变成太平间，157具尸体何去何从？】墨西哥哈利斯科州的Tlajomulco de Zuniga小镇上，某个住宅小区的居民近日总能闻到一股很难闻的腐臭气，不知道从哪里传来。恶臭一天一天越来越浓，无法忍受的居民于是找来了警察。上周末，警方顺着腐臭味很快就找到了一块位于住宅开发区附近的田地。这个田地里，有一辆莫名其妙停在那的大货车:腐臭味就是从这辆大货车中传出的。走近一看，疑似血液的液体正在从车上溢出，周围全是苍蝇…等到警察打开大货车，出现在人们眼前的，是满满一车的人类尸体....经过清点，这个货车里一共装了157具无人认领的尸体。货车里虽然有制冷设备，但并没有能够有效防止尸体腐化。所以才会发出令人难以忍受的臭味....这么多尸体都是谁的？为什么会存放在这里？警方很快开始调查这些尸体的来源。因为车辆有牌照，比较好追踪，这157具尸体的来源很快就查出来了：哈利斯科州的官方停尸房。原来，随着凶杀案死亡的人数不断上升，最近两年，哈利斯科州的官方停尸房收到的尸体实在太多了。政府停尸房原本负责保存无人认领的尸体，最多只能存放80具尸体，早就已经被塞得满满当当。正规的停尸房放不下，而现行法律又禁止火化无人认领的尸体，于是，政府停尸房的工作人员就决定，暂时把无处安放的尸体堆到有制冷功能的货车上。虽然不符合存放尸体的标准，但是在既找不到人认领，又不能火化的情况下，存放在制冷车上也是一种无奈却有效的办法。一开始，这个用来存放尸体的货车停放在政府停尸房的停车场。但货车的制冷设备只能延缓尸体的腐败，并不能真正防止它们腐败。所以存放了一段时间后，臭味溢出，引起了周围居民的不满和怀疑。工作人员们无奈之下就只能把车开到荒郊，希望能够把尸体填埋在人流较小的田野里。然而，也许是人手不够，也许是办事效率低下，还没到等填埋，尸体严重腐烂后的恶臭还是招来了警察，于是就有“打开车门发现一车尸体”的一幕。这157具尸体被找到后，引起了居民们的恐慌和愤怒：为什么政府、检方、法医机构要这样简单粗暴地对待这些无人认领的尸体？为什么不考虑那些家人失踪了、正在苦苦寻找家人、甚至苦苦寻找家人尸体的人？尊重逝者，慎重对待尸体，是大多数社会的共识，这一点从各个文化都有自己独特但隆重的葬礼习俗就能看出。在凶杀案高发的地区，不能有效阻止人们在凶案中丧生，已经让人很无奈和悲痛了，妥善保管和安葬死者，是活着的人能为死者做的最后也是最重要的一件事。所以，那些暂时无人认领的尸体，政府相关部门有责任妥善存放保管。事实上，墨西哥政府每年的确会给这些检方对接的官方停尸房、法医组织拨款，让他们收集这些死者的信息，保管无人认领的尸体，以期将来有天能够把这些尸体还给他们的家人。根据当地媒体报道，过去两年，哈利斯科州政府至少给公共停尸房拨款了11万美元。虽然政府的拨款可能不够尸体保存的成本，但停尸房工作人员用大货车来存放尸体，任其腐烂，并试图掩盖，的确是不争的事实，也是严重的失职。为了平息群众的愤怒，在“157具尸体被放货车”的新闻爆出后不久，哈利斯科州的州长就下令，开除了哈利斯科州法医协会会长，也是官方停尸房管理的负责人Luis Octavio Cotero。同时州长承诺会尽快调查清楚事情的前因后果，妥善处理这些尸体。【又现装尸车：迫在眉睫的不是阻止犯罪，而是修建停尸房】然而，这157具尸体的事情还没有调查清楚，警方很快又在政府的太平间车库里发现了另外一辆同样装满尸体的大货车。经过清点，一共有144具腐烂程度不同的尸体。这些尸体和之前那辆车里的尸体是一个情况：无人认领、身份不明，太平间的存放空间不足，就只能先装在货车里，停在车库中。短时间里从两辆货车中找到超过300具尸体， 这事儿很快就引起了全世界媒体的注意。这时候，已经被开除的，曾经的政府法医负责人Cotero出面接受采访时，很无奈地表示：“我其实只是这次事件中的一个替罪羊，事情发展到如今，我也很无奈。”两年前，Cotero就向州政府发出过警告。他认为在墨西哥凶杀率不断上升的情况下，哈利斯科州的太平间根本不够存放这些无人认领的尸体。而这些货车是两年多前政府检察官办公室租来存放尸体的，并不是法医协会们自己要求的。尸体实在太多，场面完全失控了。这些事情，检察官秘书长们早就是是知道的。如今被公众发现了 ，Cotero不过是被拉出来做一下表面工作安抚人心的替罪羊。另外，Cotero也为自己辩解，说自己并非枉顾体谅逝者家人的心思。毕竟他自己的女儿就在今年7月份时失踪了。他目前也是一位在忐忑寻找女儿，甚至是忐忑寻找女儿尸体的父亲….他当然知道这种存放方式不妥，对很多家里还有失踪人口的人而言，也是沉痛的打击。可是尸体实在是太多了，能怎么办呢？Cotero的采访过后，哈利斯科州的州政府当然也压力倍增。哈利斯科州的州长秘书Roberto Lopez Lara表示，现在工作人员们已经收集了每个死者的指纹、DNA样本和照片，以便之后有线索了方便死者家属认领。同时，政府现在正在加急建造一座新的太平间，目标是能存放700具尸体。希望能做接下来的一个半月内完成修建，妥善处理这些尸体。“为了解决尸体问题，现修太平间”，这件事听起来让人觉得非常荒唐。但眼下的确是没有更好的办法：不仅是哈利斯科州，墨西哥附近几个州的太平间都已经停满了；警方现在的警力，光是应付正在发生和将要发生的案件都快顾不过来，要找到这些尸体的家人，完成所有尸体的安葬，不知道要等到何年何月。这样看下来，赶紧再修一些大点的太平间，确实是最快速直接解决问题的办法了....【触目惊心的数字：半年1.6万人被谋杀，3万人“失踪”】两辆车里找到303具尸体的画面，光是想想就十分骇人。但其实如果仔细看看关于墨西哥这两年的凶杀案新闻，会发现这部分被官方收集的尸体，还不是下场最凄凉的：基本上只要有犯罪团伙斗争的地方，就会有各种被抛尸荒野的尸体，有时候还是一群一群的尸体坑。比如，就在发现两辆装尸体的货车不久前，警方在韦拉克鲁斯州公墓附近的33个土坑中发现了174具尸体。这些尸体上都有明显的枪伤、刀伤。警方判定这是两年前的一起黑帮斗争事件后，死亡的人被集体掩埋在这里。消息传出后，各种家里有失踪人口的人前来，想看看有没有自己家人的尸体。这种情况下，找到尸体，和没找到尸体，都痛苦万分。而承受这样痛苦的墨西哥家庭，最近一两年正在急剧增加。自2006年12月，墨西哥政府宣布对有组织犯罪集团开战以来，这场毒品战争中已经有超过20万人丧生或失踪。官方数据显示，2017年墨西哥经历了最暴力的一年，超过29168人在犯罪相关的凶杀案中死亡。这是墨西哥自有系统记录以来，犯罪死亡人数最高的年份。而2018年尚未结束，从目前的数据来看，刷新2017年的纪录只是时间问题：根据墨西哥的官方数据，今年的头7个月，光是官方有记录的在凶案中丧生的人，就有16339人，比2017年的同期增加了17%。而哈利斯科州作为犯罪集团盘踞的重灾区，在2018年头三个月里，凶杀案数量相比去年飙升了42％。同时，还有超过30000人目前是处于失踪状态。除了凶杀案的数量上升外，凶杀案的残酷程度也越来越让人触目惊心。比如，前段时间，墨西哥的三名电影学院的学生就在瓜达拉哈拉被绑架和谋杀：毒贩将他们的尸体溶解在了强酸中…【无力的警察和强势的军队，与崛起新帮派的艰难对抗】也许对于和墨西哥相隔千万里的大多数人来说，墨西哥的日益升高的犯罪率只是一个个令人沉痛的数字；但对于身处这个国家的人而言，这些数字背后是无数个人的血和泪，无数家庭的悲剧和绝望。人们不禁想问，到底是为什么，墨西哥会变成如今的模样？墨西哥人民们渴望知道原因，而世界各地的观察者也期望能找到症结。每次讨论过后，找到的答案，基本上也就是那么“简单”却又难改变的几点…墨西哥的犯罪率高，其中有个很关键的直接因素，是墨西哥的警方效率低、执行力不够。但这并不能直接怪罪墨西哥警方不作为，因为好的警察，真的越来越少了。根据统计，墨西哥警察的每月工资大概是在460美元左右，略低于墨西哥全国平均工资。但是警察的工作专业性强，在犯罪率高发的环境下风险又极高。这样低的工资，想要招募到更强有力的警察团队是不可能的。社会不能期待每个警察都有着无私奉献的情操、单凭借一腔正义和热血工作，还能力突出专业高效。毕竟，警察也是人，也要吃饭穿衣赚钱养家。另外，政府在警察培训方面的投资也严重不足。没有足够的工资养家糊口，没有好的培训机会提升技能，谁愿意站在和穷凶极恶的贩毒集团斗争的最前线？就这样，警方的弱势和无力直接影响到了社会治安的维持。能够及时达到各种凶案现场“收尸”，已经是一项严峻的挑战…第二个和墨西哥高犯罪率有关的原因，就是墨西哥毒品战争的主力是军队，而非警察。警力不足是政府自己清楚的事情，但这并不代表政府不想打击犯罪。目前，墨西哥政府是在依赖军队力量打击犯罪集团。自从2006年12月，当时的墨西哥总统Felipe Calderon发起了对贩毒集团的打击行动以来，军队开始在墨西哥承担从前的“警察角色”。2017年12月，立法者又通过了“内部安全法”，赋予军队在警务方面的更多的职能。军队比警察更强硬，最直观的结果就是，“开枪”的频率增高了。所以在日益增高的凶杀案死亡人数里，既有被军方打死的人，也有被打死的军人。这些都是不知道何时才能真正结束的毒品战争的代价…除了警察和军队的一强一弱，2017年、2018年墨西哥骇人的凶杀案数据，也和墨西哥犯罪集团斗争形势的改变有关。当地专家分析，目前墨西哥的犯罪团伙斗争和从前已经不一样了：毒品战争重创了之前的犯罪巨头，但犯罪并没有因此消失。曾经的几大犯罪集团，如今演变成了支离破碎的犯罪帮派。这些帮派相对之前的犯罪集团规模较小，但处于成长阶段的它们，互相之间的斗争也更频繁。与此同时，它们所涉及的犯罪领域也越来越宽，不再是简单的生产传统毒品和贩卖武力。例如，着名的锡那罗亚卡特尔，如今在芬太尼的生产上投入了大量资金。芬太尼是一种新的合成阿片类药物，被认为是比海洛因强25-50倍的毒品。为了发展这种毒品的贸易，贩毒集团们会为了占据好的实验室地点而相互斗争；除了毒品外，非法盗取石油也是墨西哥犯罪集团的新型获利点。关于墨西哥的汽油盗窃犯罪，我们也曾经细讲过。相对于毒品犯罪，黑帮们为了争夺偷窃石油的生意而发动的斗争，一点也不比曾经的毒品斗争轻...新的帮派、新的利益就会产生新的斗争，这些斗争，都是要以每年几万人的死亡、失踪为代价来完成的。【深层原因：政府的腐败和社会的贫困，个体没有选择】如果说，警方的无力、军队的强势和新帮派的崛起，是导致墨西哥最近两年凶杀案高发、死亡人数激增的直接原因；那腐败又软弱的政府和贫困的社会，就是导致这一切犯罪的更深层原因。之前被媒体频繁报道的一个数据，是过去六年里墨西哥被谋杀的政客数量。2012年至2018年间，针对政客的攻击次数增加了2400％以上，大部分丧生官员都来自墨西哥地方政府。“来自地方政府”，意味着黑帮对墨西哥地方政府的影响力在加强。黑帮们从腐败的地方政府中获利，同时也催化了地方政府的腐败。对于一个联邦制国家而言，这种腐败还给国家带来了实际上的“分裂”威胁：地方上受犯罪集团侵蚀的政治团体正在试图自己掌权，通过暴力控制地方资源。关于这种“地方级政府的严重腐败”，一个很好的案例是在今年6月25日时，墨西哥Ocampo城的整个警察局都被联邦政府警察逮捕和扣押，原因是这个警察局的所有人涉嫌参与谋杀一名市长候选人。地方政府成了地方犯罪集团的一份子，联邦政府当然也知道问题的严重性。然而知道原因和严重性，却没有相应的解决问题的能力，也是一件很无奈的事情。联邦政府的软弱无力，使得墨西哥民众普遍认为，所谓的变革，前景渺茫。毕竟，就算有政客有能力、有决心要改革，但有没有机会、有没有时间改革，还是一个问题：2018年大选期间，墨西哥有132名政客被谋杀，其中还有48名是候选人。被黑帮暴力笼罩下，政客们要提出明确打击犯罪的口号，就算能赢得选民的支持，也不一定能躲过黑帮的枪子....这场被暴力和谋杀笼罩下的选举，最终选出了下一任总统Andrés Manuel López Obrador。Obrador在政治宣言中将墨西哥描述为一个处于战争状态的国家，而他的政治目标，就是在第一个为期六年的任期内消除暴力。“我的对手们认为，一切都可以通过武力来解决。但以暴制暴并不是根除犯罪的最好办法。”所以，Obrador期望能够通过一些非暴力手段打击犯罪集团。比如，为涉嫌犯罪的、被犯罪集团控制的底层人员，例如被迫合作的农民、贫困的青少年，提供从新开始的机会：提供大赦，提供就业培训和公共支持服务，支持他们重返社会。另外，Obrador承诺会建立一个新的国民警卫队。让士兵、海军陆战队成员长期性地参与社会治安的维持工作。Obrador的竞选宣言，也指出了墨西哥罪犯横行的另一个深层次原因：社会贫困。社会普遍的贫困会直接导致失业人员暴增。人们为了活着、为了养家糊口，必然要寻找就业机会。这样的情况下，犯罪集团通过威逼利诱的手段就能大量吸纳新成员。底层的农民们被雇佣来参与最简单的销赃、运输等工作，年轻的街头少年们被帮派吸纳，成为新的犯罪分子，低收入的警察、底层公务员被犯罪集团买通，当他们的耳目...不为五斗米折腰的人，毕竟是少数。人在长期穷困之中选择和犯罪势力妥协，才是常态。严酷的生活环境，留给底层民众的选择并不多....所以，从这这个角度而言，Obrador的变革策略确实也没有错：解决贫困问题，的确能够阻止犯罪集团从社会贫困人群中吸纳新成员。军队加入社会治安的维护工作中，的确是可以填补目前墨西哥警力不足的问题。但这些措施能不能实施，才是民众真正担忧的部分。这个国家，不知道还要继续流多少血、流多少泪，才能不让“货车装满腐臭的尸体停在野外”这样的事情继续发生，不知道还要经历多少次阵痛，才能实现真正的社会变革，拥有一个安定富足的时代...ref:https://edition.cnn.com/2018/06/27/americas/mexico-political-deaths-election-season-trnd/index.htmlhttp://time.com/5324888/mexico-violence-murders/https://www.theguardian.com/world/2018/jul/23/mexico-crime-homicides-violence-up-reporthttps://www.bbc.com/news/world-latin-america-40480405https://www.bbc.com/news/world-latin-america-45442402https://www.dailymail.co.uk/news/article-6185557/Fired-Mexican-forensic-official.htmlhttps://www.dailymail.co.uk/news/article-6179929/Truck-filled-157-rotting-bodies-dumped-housing-complex-Mexico.html</w:t>
        <w:br/>
        <w:t xml:space="preserve">    </w:t>
        <w:tab/>
        <w:t xml:space="preserve">    </w:t>
      </w:r>
    </w:p>
    <w:p>
      <w:r>
        <w:t>WXC6309</w:t>
        <w:br/>
      </w:r>
    </w:p>
    <w:p>
      <w:r>
        <w:t>(image)近日，邓伦回石家庄参加了好朋友的婚礼，并且担任了婚礼的伴郎。9月21日，有网友在网上爆料称邓伦随份子钱随了99万，意思是祝福两位新人长长久久。(image)(image)此事立刻在网上引起热议，因为99万并不是一个小数目，虽然明星拥有较高的收入，但随这么巨额的份子钱还是非常令人震惊的。(image)(image)有网友调侃邓伦家有矿，还有网友表示邓伦跟这位新郎之间的感情很深，所以才会送这么大的一个红包。(image)随后邓伦在微博发文"出国两天，啥情况？？？"还晒出了一张萌娃的表情包，上面配文"这都什么人，家里有矿啊！"间接澄清了网上"随99万份子钱"的传闻，也暗示了自己家里没矿，这种回应的方式可以说是非常可爱了。(image)(image)虽然随99万份子钱的事情是个乌龙，但邓伦确实是一个重情重义的人。作为当红的大明星，邓伦能在百忙之中抽空参加朋友的婚礼，在婚礼上被恶搞穿小粉裙也没有任何架子，重情重义又非常的真实。(image)</w:t>
      </w:r>
    </w:p>
    <w:p>
      <w:r>
        <w:t>WXC6310</w:t>
        <w:br/>
      </w:r>
    </w:p>
    <w:p>
      <w:r>
        <w:br/>
        <w:t xml:space="preserve">    </w:t>
        <w:tab/>
        <w:t xml:space="preserve">    </w:t>
        <w:tab/>
        <w:br/>
        <w:t xml:space="preserve">    </w:t>
        <w:tab/>
        <w:t xml:space="preserve">    </w:t>
      </w:r>
    </w:p>
    <w:p>
      <w:r>
        <w:t>WXC6311</w:t>
        <w:br/>
      </w:r>
    </w:p>
    <w:p>
      <w:r>
        <w:t xml:space="preserve">(image)　港媒称，中国消费者的品味变化很快。7年前，中国只进口了大约30吨牛油果，中美洲的这种带有异国风味的水果很少出现在中国人的餐桌上。　　据香港《南华早报》网站9月18日报道，快进到2017年：中国从智利、墨西哥和秘鲁购买了3.2万吨这种水果——足以制作2亿份牛油果吐司。　　报道称，近年来，关于中国新富群体出手阔绰以及他们对从瑞士名表到名牌手提包和超级游艇的巨大影响，人们已经谈论了很多。但是，中国并非仅是“疯狂的亚洲富豪”，随着财富从城市中心向农村中心地带扩散，在受过良好教育且精通网络的新生代的推动下，消费正变得更加成熟和包容。　　报道还称，跨国公司迎来了一个重新审视这些新生代消费者及其对地球另一边商品的潜在需求的大好时机。　　报道表示，中国作为全球企业目标市场的重要性毋庸置疑。汇丰银行的一份年度报告预测，从2017年到2030年，中国商品进口额将以平均每年8%左右的速度增长，这既反映出中国对用于加工的半成品的需求，也反映出日益富裕的中国人口对最终产品的需求。　　报道称，中国正在从依赖出口和国家主导投资的增长模式转型，越来越多地鼓励14亿人口消费。一种缓慢但确定无疑的趋势是，“中国制造”的商品运往世界各地市场的旧模式正在转向中国本身成为其他国家产品目的地的新模式。　　报道还称，即将在上海举行的中国国际进口博览会就将体现这种再平衡。过去，在中国举行的贸易博览会都是关于中国企业能够向世界销售什么产品。与此形成对比的是，此次活动的主题是外国企业对华销售。在11月的6天时间里，相当于大约25个足球场的展览空间内将展示国际卖家的产品，既有食品和医疗设备，也有消费电子产品和汽车。　　报道指出，它们受到一种购买力的吸引，这种购买力在北京实行经济改革并向外国投资者开放的40年里迅速增长。2017年，城镇居民人均可支配收入约为3.6万元人民币，是1978年的100多倍。农村家庭收入也大幅增长。　　报道还指出，而且，中国消费者并非只是变得更加富有。麦肯锡的一份报告说，他们的健康意识和环境意识也越来越强，对商品的品牌和质量更加挑剔。　　企业正在注意到这一点，而牛油果正一马当先。　　报道注意到，塔可贝尔在2008年退出后，2017年重返中国。这家餐饮企业减少了油脂用量，推出了更健康的牛油果墨西哥卷饼。仅在上海一地，现在就有160多家餐馆提供牛油果泥吐司，而在英语国家，这种菜肴通常与千禧一代有关。　　星巴克预计，随着喝咖啡的人越来越多，中国将超过美国成为其最大市场；而特斯拉则将专注于中国，预计到2025年，中国将占全球电动车销量的约一半。　　还有电子商务现象，它拓宽了消费基础。阿里巴巴和京东等运营商正在把全球商品从富裕的沿海地区带到规模较小的内陆城镇。如今，即便是偏远农村地区的父母也能给孩子买到品牌奶粉和纸尿裤，这要归功于分布广泛的货仓以及三轮车和无人机送货。　　报道称，诚然，向中国这样巨大、复杂且迅速发展的市场销售产品并非没有挑战。　　外国公司必须有能力应对不断变化的品味以及电子商务和数字支付工具的迅猛发展。它们还需要为来自本土公司的竞争不断加剧做好准备，这些公司不但机制灵活而且高科技色彩日渐浓厚。以特斯拉为例，它面对的是众多争相成为“中国特斯拉”的本土电动汽车厂商，而总部位于北京的瑞幸咖啡正在紧追星巴克的脚步，自不到一年前推出以来已经开设了上千家门店。　　报道认为，但这一切都不应该掩盖中国14亿消费者向全世界出口商展示的巨大的长期潜力。从上海一家咖啡馆里“千禧一代”吃早午餐，到湖南农村的父母等待纸尿裤送货，中国消费者正变得越来越富有，越来越有鉴别力。  </w:t>
      </w:r>
    </w:p>
    <w:p>
      <w:r>
        <w:t>WXC6312</w:t>
        <w:br/>
      </w:r>
    </w:p>
    <w:p>
      <w:r>
        <w:t xml:space="preserve">　　据中国之声《新闻纵横》报道：昨天晚上开始，“冰释前嫌”这个词突然上了热搜，但原因并不像这个词的意思听起来那么美好。　　有网友发现，河南省平顶山市鲁山县人民检察院通过官方微博发表了一篇文章，题目是《鲁山一初中生一时冲动犯错检察官介入下双方冰释前嫌》。但细读文章您就会发现，这个案件恐怕不仅不宜“冰释前嫌”，反而是让人感到冰冷刺骨：他是一起强奸未成年少女案件。　　　　鲁山县检察院：“关注未成年嫌疑人成长” 逮捕改为取保候审　　鲁山县人民检察院的文章说，小赵今年16岁，是鲁山县某中学初二学生。暑假里，小赵和17岁女孩小花强行发生了性关系。7月24号，鲁山县人民检察院作出批准逮捕的决定。而据平顶山市检察院官方微信公众号8月10号推送的文章，小花更是因为这次侵害染上了传染性疾病，急需治疗。　　但用这篇最新的文章的话说，承办案件的检察官韩昊要“最大限度的关注未成年嫌疑人的成长”，于是深入了解小赵的家庭成长环境，对嫌疑人小赵进行心理疏导，帮助其认识到自己行为的错误。小赵写下悔过书和致歉信，希望能够得到被害人小花的谅解，也希望自己能够早日回到学校继续上学。　　于是，办案检察官将双方的父母叫到一起，联系当地调解委员会对双方进行和解，“一切都以有利于孩子的成长为先”。最终，双方父母“冰释前嫌”，自愿签订了和解协议书，小赵家长赔偿了小花父母8万元。　　接着，鲁山县人民检察院的检察官又赶在9月初开学之前，将小赵的强制措施由逮捕变更为取保候审，小赵得以在开学时回到了学校。小赵的母亲给检察院送来了锦旗，上书“执法为民、尽职尽责、情系少年、倾心相助”。　　各级检察机关暂未回应舆论质疑　　文章发表后，迅速被网友大量转载，网友质疑集中在：第一，强奸未成年少女，这种刑事案件为何调解？是不是和稀泥？第二，我们知道法院能调解，但检察院有没有这个权力？第三，如果鲁山县检察院的做法没有问题，这是否起到不好的示范效应？　　针对以上质疑，昨天晚上，中国之声记者多次拨打文章作者、平顶山市鲁山县人民检察院新媒体负责人的电话，一直是接通但无人接听的状态。平顶山市人民检察院宣传处负责人晚间回应央广记者李凡说，已经注意到这个舆情，正在调查，等有了最终的结果后第一时间跟记者联系。但此后中国之声再次尝试联系对方，电话一直无人接听。　　有网友猜测，这篇跟公众的常识明显相左的文章，可能来源于正在开展的2018年全河南省检察机关“河南检察好故事”征集评选活动。该活动征集作品体裁包括新媒体体裁和传统媒体体裁，要求故事能够准确生动地反映本地区检察工作亮点和成效。　　这篇文章、乃至这个案子是不是为迎合这个活动“邀功请赏”的后果？昨天晚上，中国之声多次尝试联系河南省检察院政治部主任和宣传处长，巧合的是，他们的电话长期处于“您拨打的电话正在通话中”的状态。　　资深刑事律师：强奸不能“和解” 检察院程序违规　　不论这篇文章的前因后果如何，网友们对案情本身的质疑已经发展成了不少法律专家对鲁山县人民检察院这一做法的质疑。资深刑事律师刘昌松在接受中国之声采访时明确表示，刑事和解不适用于强奸这种严重的刑事案件，何况还是强奸未成年人这种性质尤其恶劣的案例。　　刘昌松指出，刑事诉讼法规定得很清楚，刑事和解只适用两类案件：“一类案件是民间纠纷，例如家庭邻里因为房产、因为征地皮发生口角，打架斗殴互相诽谤，这些情况叫民间纠纷。强奸罪是一个很重的罪，最重的是死刑，强奸案件怎么也划不到民间纠纷里去，是不能适用和解的。第二类可以和解的，就是过失犯罪，强奸案很明显是典型的故意犯罪。按照这两类来看，这个案子肯定不能放到这里去的。”　　刘昌松同时指出，退一万步说，即便这是一个适用刑事调解的案例，鲁山县人民检察院的调解程序也存在严重错误。“检察院在处理这个事情的流程实际上是有问题的。法律规定检察官在刑事和解里面直接扮演一个主持者、担任一个和解协议的制作者这样一个角色，而不是说把它交给一个人民调解委员会这么一个调解机构，由他们去做。检察官最后要审查双方当事人，他们是不是真诚的和解，是不是有一方把自己的意识强加给对方。把调解委员会请进来了，检察官在旁边成为看客了，那就不对了。”　　针对公众对这个案例恶劣社会示范效应的担忧，刘昌松律师认为，公众对检察院发布的这一信息可能也有误读，认为刑事和解就是刑事结案方式了，这起强奸案就这样结束了。虽然目前没有获得检察院方面的解释，但是按照法律程序，应该并不是这样。　　刘昌松介绍，普通的民事案件和解是解决问题的一种途径，确实是最终解决。但是刑事和解制度是指的允许双方当事人达成这样一种和解协议，拿到案卷里来，作为一个比较大的从宽处罚的情节的辅助。他注意到，这个案子检察院做了这么多工作以后，最后是把逮捕的强制措施变更成了取保候审，既然还有强制措施，这个案子就并没有完，所以并不是说赔偿以后这个案子就彻底了解了。它只是为后面的从宽处罚奠定了一个基础。　　刘昌松律师认为，本案最终很可能先作出附条件不起诉，待未成年犯罪嫌疑人小赵在考验期经受住了考验，就会作出不起诉决定，这是对未成年犯的一种特殊结案程序。　　当然，这只是法律界人士按照法律常识做出的推断，由于截至发稿前，从河南省到平顶山市再到鲁山县的各级检察机关都没有做出任何实质性的回应，我们暂时无法获得更多的信息。中国之声也将持续关注这一案件的最新进展和最终结果。</w:t>
      </w:r>
    </w:p>
    <w:p>
      <w:r>
        <w:t>WXC6313</w:t>
        <w:br/>
      </w:r>
    </w:p>
    <w:p>
      <w:r>
        <w:t xml:space="preserve">结束米兰时装周的秦岚于今日回国，有网友在机场偶遇到小姐姐。秦岚没有化妆，戴着口罩，眼神略显疲惫，但是大眼依旧十分有存在感。(image)(image)撩发动作简直是一万点暴击！(image)(image)秦岚此次身穿灰色格纹西装，下搭超长直筒牛仔裤，脚下则是运动鞋，这样的混搭时尚我们不太理解，但是山风大哥这么穿却觉得很合理、够fashion。(image)秦岚真的是太瘦了，直筒牛仔裤看着有些肥大，双腿在裤腿里感觉空空荡荡的。(image)秦岚候机的姿势也很随性，真的是有大哥范儿。(image)话说秦岚这一套造型在一个月前就穿过了，只是裤子和内搭不一样。(image)尤其脚下的这双鞋我们就见过三次了。(image)我们秦小岚真的是厉行节俭啊 </w:t>
      </w:r>
    </w:p>
    <w:p>
      <w:r>
        <w:t>WXC6314</w:t>
        <w:br/>
      </w:r>
    </w:p>
    <w:p>
      <w:r>
        <w:t>9月12日，华为公司常务董事、消费者BGCEO余承东和来自复旦大学、上海交通大学、同济大学、上海大学等高校的1000多名学子探讨理想、事业和人生的航向，分享华为奋斗历程和自己的成长故事。余承东向同学们发出邀约：“Life is ajourney，最美的风景在路上！华为不断给有追求、持续学习的人机会，欢迎同学们加入华为，和华为一起改变世界”。余承东表示：“。”他说，华为是一个很简单的公司，心无旁骛，非常聚焦。一帮年轻人在一起，象在学校里做实验一样很开心。这种氛围是能干成事情的环境，年轻人在这种环境中成长得很快，有成就感。“今天的华为比以前大了很多，文化的内核是没有改变的，。”余承东说，在华为是能力有多大，舞台就有多大。。，余承东表示，余承东称，华为首先要的是胸怀世界的人才，愿意迎接世界性的问题和挑战。需要坚韧平实，不浮躁，愿意脚踏实地、一步一步走向成功的人才。“希望一夜暴富、一夜成名、快速走上人生巅峰的人才，来这里不合适。心态浮躁是对我们这个行业的一种破坏，我们希望我们的人才志存高远，脚踏实地。”(image)</w:t>
      </w:r>
    </w:p>
    <w:p>
      <w:r>
        <w:t>WXC6315</w:t>
        <w:br/>
      </w:r>
    </w:p>
    <w:p>
      <w:r>
        <w:t>9月21日消息，这两天，在高铁上不按规则强占别人位置的女子被曝光！很快，网络上的各种“人肉”被公布，尽管很多被证实为虚假消息，但也引起不小的波澜。　　(image)　　在众多的“人肉”信息里，有一张照片引起了乌云君的注意！对，就是这张！为什么会引起乌云君的注意？因为这张图片极有可能是公安内部人员泄露出去的！而且是出现在微信群里。　　一起来看一下这张“被泄露”的图片（观察者网注：图片已经打码，原图无马赛克），不仅含有最基础的姓名、身份证、出生日期、住址等基本身份信息，甚至还有通讯细信息、人员轨迹、活动轨迹、民航信息等重要隐私信息，这样的查询权限不是一般民警或非警务人员有的！乌云君断定，是具有一定侦查条件手段的民警才有的权限！　　民警因泄露涉案人信息被查处，甚至被判刑的案例时有发生。公安部、最高检、最高法等部门也多次出台规定，严厉禁止民警查询泄露公民信息，为什么还是有民警为了一时的好奇或者出风头干这些违纪甚至违法犯罪的事情！甚至因此败坏了民警的形象！　　(image)　　写这篇稿子之前，乌云君也在想，到底要不要写！会不会因此而给这位民警造成压力！反复思考，决定！写！发！而且要求公安机关严厉查处这个泄密的民警！今天不查处，今后将会酿成大祸！对不住了，这位民警！　　我国刑法第二百五十三条规定：违反国家有关规定，向他人出售或者提供公民个人信息，情节严重的，处三年以下有期徒刑或者拘役，并处或者单处罚金；情节特别严重的，处三年以上七年以下有期徒刑，并处罚金。　　违反国家有关规定，将在履行职责或者提供服务过程中获得的公民个人信息，出售或者提供给他人的，依照前款的规定从重处罚。　　那么，遇到朋友“查个人信息”的请求怎么办？简单，就告诉他，不好意思呀，我现在转岗了，没有查询权限了。识相的一听就知道怎么回事了！或者你就告诉他，我们有纪律要求，查询信息有严格的审批程序，实在不好意思！注意，千万不要说太多不该说的话，因为你保不准你的“朋友”把你们之间的对话截图发朋友圈！　　(image)　　最后，提醒所有民警、警辅等警务人员！管好自己的手和嘴！不要给自己找麻烦不给单位抹黑！</w:t>
      </w:r>
    </w:p>
    <w:p>
      <w:r>
        <w:t>WXC6316</w:t>
        <w:br/>
      </w:r>
    </w:p>
    <w:p>
      <w:r>
        <w:t xml:space="preserve">　　　朱军、郁钧剑　　网易娱乐9月22日报道9月5日，“军歌飞扬”演唱会举行新闻发布会，宣布该演唱会将于9月21日在深圳春茧体育场举行，邀请了郁钧剑、殷秀梅、刘和刚等歌唱家登台，演唱会由著名主持人朱军和深圳电视台节目主持人李琳共同主持。　　9月11日，在某网宣传售票信息中，还将由著名节目主持人朱军与深圳电视台主持人李琳携手主持作为演唱会的一大亮点。　　9月21日，当天的演出节目单中，主持人已经由朱军变成了郁钧剑，出现在现场的主持人也是郁钧剑，没有见到朱军的身影。对于主持人更换，组委会并没有解释原因。</w:t>
      </w:r>
    </w:p>
    <w:p>
      <w:r>
        <w:t>WXC6317</w:t>
        <w:br/>
      </w:r>
    </w:p>
    <w:p>
      <w:r>
        <w:t xml:space="preserve"> 　　北京时间9月19日，中国国家发改委等8部委联合发布加速推进国企混改的政策文件。9月20日，中国大陆媒体《证券日报》消息指，这一轮国企混改军工行业是重点领域。这表明，在7月26日中国副总理刘鹤被公布为中国国企改革领导小组组长以来，延宕已久的国企改革全面提速。　　此前在2018陆家嘴论坛峰会上，刘鹤在中财办的同事、中财办前副主任杨伟民，罕见公开批评中国国企改革进展缓慢，“国有企业改革进展缓慢一定程度上拖了后腿”，“混合所有制改革已经上升到基本经济制度重要实现形式高度，对改革方向十分明确的改革没有必要搞试点，也没有必要审批以后再改革，不要把改革搞成审批制”。　　6月13日，习在烟台视察当地国有企业时讲话称，“谁说国企搞不好？要搞好就一定要改革，抱残守缺不行，改革能成功，就能变成现代企业”。明显语带不满。　　　　刘鹤正在推动中国国企混改（图源：新华社）　　而作为中共十八大三中全会决定的中国国企改革方向之一，在时任发改委副主任刘鹤亲自推动下，2017年中国联通率先实现混合所有制改革。但此后国企混改事实上陷入停顿。直待就任中国国企改革领导小组组长后，刘鹤密集召开推进会议，才有了这一轮国企混改全面提速。　　但是对于中国国企混改，目前中国朝野不乏争议与担忧。　　9月16日，在官方举办的中国发展高层论坛专题研讨会上，北京大学中国发展研究院院长姚洋在演讲中指出中国国企混改面临两大争议。　　其一，是关于中国国企改革中国有资产流失的问题。姚洋表示，因为这个问题总是悬在国企改革头上的一把刀，上一轮讨论的问题非常多，这一轮显然这个问题还是存在，而且更加尖锐。姚洋称，我们的思路应放宽阔一些，“资产即使是在民营企业家手里也是在中国的，这是社会资本”。　　其二，是中国国企搞混改到底是谁混谁？姚洋认为，如果搞混改的目的是让国企去把民营企业给吃掉，特别是在民企最困难的时候，那国企就是趁虚而入。民企此时价格极低，有的就是零价拱手送给国企，当然国企就很高兴。然而这不是搞混合所有制改革的初衷，不是要把民企给改掉，而是应该让民企加入国企，改善国企经营机制。如果趁民营企业比较困难的时候，国企搞逆向混改，对民企信心的打击会非常大。　　在同一场中国发展高层论坛专题研讨会上，世行前行长佐利克在发言中也提到中国国企的作用，他表示在外界看来，中国好像转向了国家资本主义的模式，外界担心中国私营企业没办法公平竞争。佐利克注意到，中国的信贷越来越多被导向国企，而不是私营企业。而随着国资委旗下的央企的资产大幅度增长，其资产回报率从6%下降到2%点几。另外，40%到50%的企业都是亏损的。　　9月12日，吴小平在中国互联网发布博文，主张“私营经济离场”，“下一步，私营经济不宜继续盲目扩大，一种全新形态、更加集中、更加团结、更加规模化的公私混合制经济，将可能在社会主义市场经济社会的新发展中，呈现越来越大的比重”。吴文建议的“公私混合制经济”，用公有制经济“混合”“吃掉”私营经济，引发巨大恐慌。　　中国国企混改刚刚提出的2013年12月，万达集团董事长王健林接受采访称，“央企一把手好几个人跟我谈这个事，接下来我想在2014年会看到若干民营企业入股国营企业的事情发生”，“如果要混合一定是民营企业控股，或者至少我要相对控股”，“如果国企控股，不等于我拿钱帮国企吗？那我不是有毛病吗？不能干这个事”。　　或许正是意识到外界对中国国企混改的广泛担忧，9月17日在上海出席“2018世界人工智能大会”开幕式时，刘鹤致辞特别向民营企业家派出定心丸，强调要“激发微观主体创新活力”，“发挥市场配置资源的决定性作用”。他也表示，中国要营造自由思考和充分探索的良好氛围，为企业家创新和科技人员发明提供充分空间，创造公平竞争的营商环境。</w:t>
      </w:r>
    </w:p>
    <w:p>
      <w:r>
        <w:t>WXC6318</w:t>
        <w:br/>
      </w:r>
    </w:p>
    <w:p>
      <w:r>
        <w:t>(image)</w:t>
      </w:r>
    </w:p>
    <w:p>
      <w:r>
        <w:t>WXC6319</w:t>
        <w:br/>
      </w:r>
    </w:p>
    <w:p>
      <w:r>
        <w:t xml:space="preserve">　　贵州电视台公号消息9月19日凌晨，家住贵阳市南明区的女子王某独自走在回家路上，不幸遭遇歹徒强暴。案发后，王某立即报了警。　　　　受害者 王某："我差不多是凌晨4点到5点钟的时候回去的。我从电梯那上来，然后他就跟着我。走到半路的时候，我才发现有人跟踪。我回头看他一眼，他就装作没有看到。我感觉不对劲，就准备跑，然后他就上来追我。他用手捂住我的嘴，把我拖到操场上。操场上有个圆形的凳子，他把我按在那里，然后就把我强奸了。"　　根据王某描述，当晚她是去朋友家玩，直到凌晨四五点才回家，朋友曾劝告王某时间太晚，等天亮再回去，但王某没有听朋友的劝告，执意要走，结果在回家的路上就遭遇了歹徒。　　　　由于事发突然，王某被吓坏了，另她更为惊讶的是，犯罪分子在犯案后，竟然要求加受害人王某的微信。　　受害者王某：" 他说宝贝，我加一下你的微信吧，然后我就给他扫二维码，但昨天我一直没敢同意。回去我就坐在门口一直哭。"　　　　民警根据这一线索，化身为受害人主动与犯罪嫌疑人联系。　　　　9月19日下午五点左右，犯罪嫌疑人吴某被成功抓获。　　　　　　　　民警：" 你为什么还要求加别人微信？"　　吴某：" 我只想交个朋友，所以才加她的微信。"　　民警：" 你把别人强暴过后，还加别人微信，你是怎么想的？"　　吴某：" 我没有想过说强奸她后就离开。之所以加她微信，就是想以后大家交个朋友。"</w:t>
      </w:r>
    </w:p>
    <w:p>
      <w:r>
        <w:t>WXC6320</w:t>
        <w:br/>
      </w:r>
    </w:p>
    <w:p>
      <w:r>
        <w:t xml:space="preserve">　　特朗普宣布对2000亿美元中国产品加征税10%，就在隔天，总理李克强在夏季达沃斯论坛发表讲话，引发关注。　　(image)　　中共党媒《人民日报》海外版微信公众号"侠客岛"分析称，李克强说"中国的发展从来都是在攻坚克难中前进的，没有过不去的坎"。背后的意思就是，如果美国不仅不愿意谈，还非得让大陆低头认输，甚至赔罪道歉，那是100多年前才有的事。　　《人民日报》海外版微信公众号"侠客岛"评论指出，美国升级贸易战隔天，李克强在夏季达沃斯论坛发表讲话。内外压力下，中国经济何去何从？李克强的讲话值得深挖。　　　　不搞竞争性贬值  为稳人币创造条件　　评论称，李克强坦言，世界经贸环境发生明显变化，不可避免地给深度融入世界的大陆经济带来影响。但话锋一转，他接着说，"但中国的发展从来都是在攻坚克难中前进的，没有过不去的坎"。　　评论分析称，这背后的意思是，中国"不搞贸易保护，但如果别人非嚷着退群，那也是天要下雨，娘要嫁人的事。如果不仅不愿意谈，还非得让我们低头认输，甚至赔罪道歉，那是100多年前的事。"　　针对人民币贬值，李克强还强调，人民币汇率单向贬值对中国弊多利少。中国坚持市场化的汇率改革方向，不仅不会搞竞争性贬值，还要为汇率稳定创造条件。　　　　无论中外企业  减税降费一视同仁　　评论称，事实上，中国政府对人民币持续下跌并非无动于衷。早在几个月前，面对人民币8月中旬达到当时最低点，各部门就有一系列动作，有效地抑制了人民币下跌趋势。一扫此前市场对人民币会不会"破7"的担忧。　　评论指出，李克强也未迴避外企与民企营商环境变差，以及国进民退的敏感话题，并鲜明表态称，不论何种所有制企业，也不论是中企还是外企，只要在中国註册，都将在减税降费、公正公平等方面获得一视同仁待遇。总而言之，在当前宏观经济大背景下，无论如何不能增加企业负担，影响企业和市场预期。 </w:t>
      </w:r>
    </w:p>
    <w:p>
      <w:r>
        <w:t>WXC6321</w:t>
        <w:br/>
      </w:r>
    </w:p>
    <w:p>
      <w:r>
        <w:t>很多人都看过著名小说《洛丽塔》及其改编的电影，故事的主线是讲中年男子亨伯特·亨伯特，因少年时期的创伤成为恋童癖，迷恋9到14岁的小女孩，机缘巧合下，他盯上了房东太太早熟的女儿洛蕾丝·黑兹，洛蕾丝（Dolores）的西班牙语昵称为洛丽塔（Lolita）或洛（Lo）。为了接近这个12岁的小姑娘，亨伯特娶女房东为妻，妻子死后在继女的诱惑下和她发生了关系，之后，亨伯特利用零用钱、漂亮衣服等小女孩喜欢的东西控制住她，让她成为满足自己恋童癖好的对象。小说情节交织着欲望、乱伦、恋童癖等很多敏感元素，后半部分的剧情也充满想象力。不过《洛丽塔》这本书中让人震惊的情节，并非作者弗拉基米尔·纳博科夫凭空想象，而是有案件原型的。洛丽塔的形象，有一半都是来自一位有着悲惨遭遇的美国小姑娘...（1962年由小说改编的电影《一树梨花压海棠》）1948年6月13日，美国新泽西州卡姆登市，一头金发、长相漂亮的五年级学生莎莉·霍纳只有11岁，这天她从商店里偷走了一本价值5美分的笔记本。莎莉并非惯偷，也不是出于恶意，这是加入学校女子俱乐部之前的考验，同学们觉得是很简单的事。为了合群，她决定冒险，作为一名没经验的小偷，没有提前规划好逃跑路线，她得手没多久就被一名中年大叔发现了，大叔告诉莎莉，他是联邦调查局的特工，看见她偷东西了，这次先饶过她，如果以后再被他发现不听话就把她抓起来，送到“像你这样的女孩待的地方”，涉世未深的莎莉显然被吓住了，她没有怀疑大叔的身份，只是很庆幸大叔网开一面把她放走。（莎莉·霍纳）另一边，这位大叔没打算就此罢休，他打听到莎莉所在的学校，第二天就在学校楼前堵住了她，大叔骗她说计划有变，政府命令莎莉必须陪他前往大西洋城，如果她拒绝，就会被送到特别改造学校里去。他还打电话给莎莉的妈妈，编了一套谎话称他是女孩同学的父亲，邀请女孩和他们一家去海边度假。莎莉家的条件并不好，爸爸是个酒鬼，在她6岁时就自杀了，妈妈艾拉为了维持生计，当裁缝赚钱养家，赶上莎莉的姐姐苏珊怀孕，没时间顾及小女儿，听到这样的说法，她甚至感激好心的同学家长带女儿出门度假。莎莉被攥住把柄本来就心虚，加上怕被逮捕，也没有戳穿大叔的谎话，就这么被允许和陌生人单独出门了。妈妈把萨莉送上了开往大西洋城的巴士，虽然当时大叔没像同学家长般过来打招呼，也没和所谓的家人们待在一起，但这并没引起妈妈的怀疑和警觉，她还祝女儿玩得愉快，让她没想到的是，这是她在之后的两年时间里最后一次见到自己的女儿。那位要挟莎莉的大叔，名叫弗兰克·拉萨尔，当年50岁，他根本不是什么FBI特工，而是一名普通的机械师，他之前结过一次婚，前妻多萝西是一名17岁的高中女生，比他年龄小一半还要多，多萝西的父亲不同意未成年的女儿和弗兰克交往，于是向警方报案称自己的女儿遭到了诱拐。后来弗兰克被捕，不得已和多萝西正式领取了结婚证，才洗脱诱拐的嫌疑被释放。他们生了一个孩子，后来多萝西以长期忽视和未尽到赡养义务为由，将弗兰克告上法庭，两人分手。其实结婚期间，弗兰克一直偷偷在外猎艳，更可怕的是，他是个恋童癖，专门对未成年的小姑娘下手，后来因强奸、猥亵、诱惑未成年人被捕服刑，盯上莎莉时，他才刚刑满释放6个月。被一个恋童癖惯犯缠上，无论莎莉还是妈妈艾拉，都没意识到危险就在眼前。就这样，弗兰克带着莎莉来到大西洋城，在那里待了6周，期间妈妈一直认为女儿还在外面玩的开心，后来他们来到巴尔的摩，同行的还有一位20多岁的年轻女子，弗兰克称她为罗宾逊小姐，是他的秘书，不过罗宾逊小姐不久就离开了，就剩弗兰克带着小莎莉两个人，两人以父女相称，弗兰克找了一份工作，平时早出晚归，就和所有为了养家奔忙的父亲一样，他把莎莉送去上学，女孩每天和其他孩子一样上学放学，遇见邻居就微微一笑，不会多说一句话，实际上他们的关系绝没有父女那么简单，弗兰克经常强迫萨莉与他发生关系，还通过威胁、恐吓控制住她，不许她向外界透露他们的关系。（电影剧照）就这样走走停停，每次弗兰克感觉罪行快暴露了，就带着小莎莉换个地方，两人从巴尔的摩来到得克萨斯州达拉斯，他们就像公路旅行一样，住在拖车公园里，在达拉斯，终于有人注意到这对“父女”之间的关系有些不对劲儿——他们太亲密了。这位明眼人是他们的邻居露丝·詹尼什，她试着跟莎莉套话，女孩因为害怕什么都不敢说，这让邻居觉得其中一定有蹊跷。（电影剧照）随后邻居露丝·詹尼什和丈夫搬到了加州圣何塞，她放心不下莎莉，于是设计了一个“圈套”，她给弗兰克写了一封信，忽悠他说圣何塞工作机会多，让他们父女也过来，弗兰克听了老邻居的建议，1950年3月，他带着莎莉来到圣何塞，再次住到了拖车公园里。（电影剧照）在这里待了快一年的时间，莎莉负责管家、购物、烤蛋糕，就和普通人家的女孩一样，不过这时候她也渐渐感觉到事情的不对劲，有一次女孩和学校的一位朋友透露，名义上的父亲实际上对她做了什么，朋友告诉她这不正常、也不符合伦理，终于让莎莉开始动摇，是不是要想办法逃出去。不久机会就来了，趁弗兰克去城里找工作、莎莉独自在家的机会，邻居露丝终于从她的口中问出了真相：两人并不是父女关系，将近两年的时间里，她一直被弗兰克绑架、胁迫，并成为他恋童癖的对象。（电影剧照）在露丝的帮助下，莎莉鼓起勇气给姐姐苏珊打去电话，告诉姐姐她在加州，还让姐姐转告妈妈说她很好，只是想要回家，之前一直不敢打电话，想让家人把她的情况报告给真的FBI。姐夫马上联系了FBI，在弗兰克找工作回家之前，莎莉就被接走保护起来了，弗兰克一回到家马上遭到逮捕，他并不死心，一直狡辩称莎莉真的是他的亲生女儿，莎莉向警方指证弗兰克绑架、威胁她，并强迫她多次发生关系，成为他的奴隶，最终弗兰克不得已认罪，被判处入狱30至35年，1966年因动脉硬化死于狱中。终于，莎莉在被绑架21个月后，重新回到了家人身边，和妈妈艾拉一见面，母女俩就抱头痛哭。当年莎莉一个月未归，妈妈就发现事情不对劲儿了，女儿一直没给家里打电话，按照莎莉留下的地址写信，信件也被退了回来，妈妈选择了报警，警察赶到大西洋城他们的住地，发现早已人去楼空，警方在8个州展开了搜索却无果而终，案件陷入了僵局，只剩妈妈独自为女儿担心，一个人孤独的度过圣诞节，期盼女儿有一天能回家，她曾告诉来采访的报纸记者：“无论她做了什么，我都能原谅她，如果能让她回家的话。”幸好在周围人的帮助下，莎莉逃出魔掌，重获自由。案件告一段落，不过莎莉想要重回平静的生活却没那么简单，这个案件一直被媒体追踪，从最初的女童失踪案，到真相大白后的恋童癖绑架案，受到社会的强烈关注，一些不负责任的媒体还指责受害人莎莉，说她当年如果没小偷小摸，就不会遭到要挟，也不会有之后的事件了。当时那个年代，对于未成年人及性犯罪案件当事人的保护还没什么概念，媒体公布了很多关于莎莉的信息，有的还带有感情色彩，美联社形容她胖乎乎的，还有的报纸称她身材丰满、嗓音沙哑，甚至公布了她的真实姓名，以及案件的一些细节，这些都给莎莉造成了不小的压力。当时关于未成年人创伤后的心理辅导也不像现在一样成熟，莎莉接受的治疗很可能并不充分，悲剧般的命运也一直围绕着她，1952年8月18日，莎莉在新泽西州伍德拜恩附近高速公路的一次车祸中丧生，年仅15岁。（15岁的莎莉·霍纳）莎莉的故事被刊登在报纸上，对她本人来说非常残酷，但也给了《洛丽塔》作者、俄裔美国作家弗拉基米尔·纳博科夫灵感，他把案件的主要情节几乎照搬进了书中，书中的洛丽塔也随男主亨伯特沿美国旅行，也被长期控制，只不过为了让情节更跌宕，洛丽塔不是被周围人拯救，而是在成年后自我觉醒，开始讨厌继父和这种乱伦关系，于是自己逃跑，并和同龄男孩恋爱。但是书中人物的结局也同莎莉一样悲催，她遇人不淑，在怀孕后不得已找继父请求金钱上的援助，继父想让洛丽塔回心转意不成，枪杀了诱拐了她的人，最后病死狱中，洛丽塔也因难产去世，时年17岁。作者曾借男主亨伯特之口承认他借鉴了莎莉的案件，在书的最后部分，他让亨利特自问：“如果我对多莉（洛丽塔的另一个昵称）做了什么，那也许就是50岁的机械师弗兰克·拉萨尔在1948年对11岁的莎莉·霍纳做的事吧？”小说因为包含敏感话题曾被禁止出版，但也因为逼真地刻画了美国的文化和社会环境，比如借鉴当时的一系列案件，体现社会现实，而受到读者的追捧，成为畅销书，1962年由小说改编的电影《一树梨花压海棠》以及1997年改编的同名电影《洛丽塔》，也成为备受关注的影片。（1997年版电影《洛丽塔》）只不过在小说、电影大热的背后，人们早就忘记真实经历这样痛苦折磨的莎莉的故事了...ref：https://www.dailymail.co.uk/news/article-6177877/The-real-life-Lolita-11-year-old-girl-kidnapped-abused-two-years.htmlhttps://en.wikipedia.org/wiki/Lolitahttps://en.wikipedia.org/wiki/Florence_Sally_Hornerhttps://medium.com/@editors_91459/the-real-story-that-inspired-lolita-is-somehow-more-disturbing-than-the-book-d14167cd157ahttps://allthatsinteresting.com/sally-hornerhttp://www.vulture.com/2018/09/real-lolita-sarah-weinman-sally-horner-story.html--------------------------------------熟悉又单调：对受害人的指责才是最不公平的査斯古特：林奕含的《房思琪的初恋乐园》也是真实案件喵你的咪-：“女儿是父亲的前世情人”这句话始出弗洛伊德《变态Metamorphosis》一文，本意指乱伦、恋父、幼齿癖以及处女情节的集中表现。渡边小狗宝：想起前段时间一网红在网上炒作养成和芒果台的假爸爸，隔夜饭都要吐出来了，粉丝还在那里洗啊洗只谈风月猫：……11岁被诱拐，12岁回家，15岁车祸……Miss_Y玥：想起前段时间看的一个自省有恋童癖后做了化学阉割的男人。建议推广韩东邪：看过97版的，现实比电影残酷多了筷言筷语集中处理所：对受害者身份的暴露至今还在我们身边发生夜逸雪:这里边的一句句当时还不成熟对比今天这里的一件件悲剧都让人无比心痛…………………………</w:t>
      </w:r>
    </w:p>
    <w:p>
      <w:r>
        <w:t>WXC6322</w:t>
        <w:br/>
      </w:r>
    </w:p>
    <w:p>
      <w:r>
        <w:t>(image)法新社9月22日报道，伊朗国家电视台称，有武装分子袭击了伊朗阅兵场，造成人员伤亡。22日是两伊战争爆发38周年的纪念日，每年的这一天，伊朗都会举行盛大的阅兵，以纪念1980年爆发的两伊战争。另据伊朗新闻电视台PressTV报道，事发伊朗西南部城市阿瓦士的一场阅兵式上，不明身份的枪手在阅兵式上开火，有数人在恐怖袭击中丧生。</w:t>
      </w:r>
    </w:p>
    <w:p>
      <w:r>
        <w:t>WXC6323</w:t>
        <w:br/>
      </w:r>
    </w:p>
    <w:p>
      <w:r>
        <w:t>(image)图为嫌犯克里斯蒂。（图：CNN）原标题美国男子扬言向特朗普脑袋开枪 逃亡3个月后被捕 当地时间21日，美国执法部门的一位官员向媒体透露，早前威胁要枪杀美国总统特朗普的一名宾州男子已经在俄亥俄州被逮捕。该男子曾在社交媒体上扬言“要把子弹打进特朗普的脑袋”，并自6月起被美国警方悬赏2万美元通缉。据CNN报道，这名威胁要刺杀特朗普的嫌犯名为肖恩·理查德·克里斯蒂，来自美国的宾夕法尼亚州。早前，他曾在脸书上发文威胁特朗普和北安普敦县的地区检察官约翰·莫加内利（JohnMorganelli）。根据执法部门给出的信息，克里斯蒂曾扬言：“莫加内利，一旦我把一颗子弹打进美国总统特朗普的脑袋，马上也会向你的脑袋开上一枪”。克里斯蒂于6月19日开始被警方通缉，美国联邦执法官也提供了2万美元（约14万元人民币）赏金用于寻找他的下落。他最后一次出现是在马里兰州的坎伯兰，驾驶了一辆盗窃的汽车离开。警方称，克里斯蒂还因偷窃、缓刑违规、参与严重斗殴却未出庭等罪名被通缉。此外，他还曾威胁要对任何试图逮捕自己的执法人员“进行致命的武力攻击”。</w:t>
      </w:r>
    </w:p>
    <w:p>
      <w:r>
        <w:t>WXC6324</w:t>
        <w:br/>
      </w:r>
    </w:p>
    <w:p>
      <w:r>
        <w:br/>
        <w:t xml:space="preserve">    </w:t>
        <w:tab/>
        <w:t xml:space="preserve">    </w:t>
        <w:tab/>
        <w:t>(image)几年以来，苹果就和高通的专利争夺战一直不断，今年六月，在ITC（美国国际贸易委员会）参与的第一次审判结束，高通的一名美国职员律师表示，此前苹果和英特尔在 iPhone上部署的调制解调器方案造成了高通专利侵权问题，建议法院裁定苹果的 iPhone 设备在美国全面禁用。最近两家公司又在华盛顿展开了第二次的诉讼庭审，这次诉讼主要涉及到三项侵权专利，大部分都与 iPhone设备上英特尔调制解调器的无线电信号发送技术有关，在此次庭审中，国际贸易委员会在贸易案件中充当第三方，但法官通常遵从该机构的建议。如果苹果真如高通所要求的，被法庭禁止在美国销售英特尔驱动的iPhone设备，苹果还可以多次上诉，甚至要求总统干预，比如早在2013，时任美国总统奥巴马就否决了在苹果和三星的专利诉讼案中，被要求在美停售iPhone 和 iPad 的禁令。回顾此前，苹果曾经是高通最忠实的客户，苹果选择了高通作为 2011 年到 2016 年间的 iPhone 调制解调器独家供应商，并为iPhone 提供了批量回扣价格，也就是说从那时起，销售到全球各地的每台 iPhone 产品都搭载了大量的组合式高通专利技术，但是从2016年起，事情发生了转折，苹果公司开始在调制解调器供应链上引入了英特尔的芯片，以防范从高通移动芯片业务垄断地位中带来的安全隐患，也为自己寻找一个可以替代高通芯片的新选项。此外，苹果做出这样的决定，还考虑到了一个价格的原因，他们曾经协助韩国联邦贸易委员会调查高通公司的技术许可费用，批评高通的费用计算方式不应该用整部手机的价格来计算，而应根据芯片部件的价格，而作为报复，高通暂停了向苹果公司支付回扣。也正式因为如此，苹果后来在美国法院起诉了高通公司，要求其赔付10亿美元的未付回扣款，并同时提出高通公司的许可证费是非法的，之前的定价标准都不符合协议要求，也出于类似的原因，苹果公司起诉了高通公司在中国和英国的芯片制造商，并指示其供应商停止向高通支付所有的许可证费。紧接着，高通迅速反击，起诉了苹果的供应商，并在中国提起诉讼，以阻止该公司的 iPhone在中国生产和销售，而今年早些时候在欧洲，欧盟就上述情况以反竞争排他性回扣为理由对高通处以12 的亿美元罚款，去年 11月，苹果和高通还分别针对专利侵权问题对对方提出控诉，苹果称高通公司在骁龙芯片上盗用了自己的电量管理技术等八项专利，高通则提到苹果侵权了该公司的16 项专利技术，为要求法庭宣判禁售苹果 iPhone 产品。发展到现在，高通已经引入了 ITC（美国国际贸易委员会）来解决此事，与此同时，苹果开始在自家的 iPhone设备上移除高通的调制解调器组件，比如今年的 2018 年款的新 iPhone 都采用的是英特尔的调制解调器产品，在此前，苹果在iPhone X同时使用的是高通和英特尔的调制解调器，现在苹果的这一举措，相当于让高通公司损失了大量的收入，有分析师预计，今年高通的销售额将下降4%，利润将下滑15%。近段时间，高通一直再请求法院禁售 iPhone 产品，这次又不得已搬出了 ITC作为裁判，他们在与苹果的专利战中没有其他的选择余地，想要通过瞄准英特尔芯片这一要点来阻止 iPhone在美国的销售，这些法律纠纷应该还会延长推迟很长一段时间，苹果在这段时间里，都可以使用二代，或者三代的英特尔芯片来驱动iPhone，随着对高通依赖逐渐消退，该公司的市场份额还会继续缩水。</w:t>
        <w:br/>
        <w:t xml:space="preserve">    </w:t>
        <w:tab/>
        <w:t xml:space="preserve">    </w:t>
      </w:r>
    </w:p>
    <w:p>
      <w:r>
        <w:t>WXC6325</w:t>
        <w:br/>
      </w:r>
    </w:p>
    <w:p>
      <w:r>
        <w:t xml:space="preserve">据印度Zee新闻网站近日报道，消息人士称：中国将把狙击排和反电子干扰系统编入作战部队。　　报道称，中国一直在寻求用最先进的技术来使其军队变得现代化，从而与美国和俄罗斯比肩。印媒称，中国在设法使其军队享有战术优势的一个例子就是，把狙击排和反电子干扰系统编入部队序列。　　印度Zee新闻网站获悉，在中国西部战区的一次军事演习中首次出现狙击排。“中国人民解放军可能像美国海军陆战队那样，在合成营一级组建了狙击排，为合成营提供远距离战场监视和精确火力支援任务，”印度国防部的一位官员称。(image)▲图为中国陆军装备的狙击步枪　　报道认为，狙击排将配备使用专用狙击弹的10式大口径狙击步枪，其有效射程最远可以达到1500米。狙击排还配备有穿爆燃弹，可以射击军用车辆、轻型装甲车、飞机等装备，提高狙击排作战能力。　　另外，中国人民解放军还将装备反干扰系统，以确保通信频道不受干扰，保持畅通。配备这些系统是为了在战时加强通信频道的稳定性和可靠性。与此同时，中国人民解放军还在寻求可干扰敌人通信路线的设备。　　报道称，中国还一直在积极地研发高科技侦察装备，包括扑翼无人机，以确保它们可以像真鸟一样飞扑、俯冲和滑翔。(image)▲陆基发射的东海-10（又称长剑-10）巡航导弹　　这些无人机几乎很难与鸽子区分开来，可与一群真鸟一起飞，从而不被雷达发现。　　报道认为，这些侦察无人机可以每小时40公里的速度飞行30分钟，目前已列装部队。 </w:t>
      </w:r>
    </w:p>
    <w:p>
      <w:r>
        <w:t>WXC6326</w:t>
        <w:br/>
      </w:r>
    </w:p>
    <w:p>
      <w:r>
        <w:br/>
        <w:t xml:space="preserve">    </w:t>
        <w:tab/>
        <w:t xml:space="preserve">    </w:t>
        <w:tab/>
        <w:t>小学班级群，小学生家长在深夜，给老师发了一条微信，群瞬间炸了！微信是这样发的↓↓(image)“老师都睡了，作业那么多，我闺女却还没睡觉”。群内的有些家长看到以后，再也控制不住自己的情绪，七嘴八舌地都开始抱怨起来，孩子经常也是熬夜写作业，作业写不完还会被罚。不过，突然发生了戏剧性的一幕，“挑事儿”的家长直接被老师踢出群了。(image)有不少网友看到以后深表同感，对于这个家长的“壮举”都非常支持，毕竟，一般情况下许多家长为了孩子都是敢怒不敢言。有网友说      ▲▲▲      这家长太牛了，虽然老师也很辛苦了，但是现在小学生作业不仅多，还要求家长检查、批改，平常老师要求参加课后补习班，也不敢说不参加，孩子苦家长也苦啊。(image)还有很多网友说      ▲▲▲        虽然家长发言欠妥，不过心情还是可以理解的，老师的做法有些欠考虑了，都是为了孩子，家长和老师没必要搞得剑拔弩张</w:t>
        <w:br/>
        <w:t xml:space="preserve">    </w:t>
        <w:tab/>
        <w:t xml:space="preserve">    </w:t>
      </w:r>
    </w:p>
    <w:p>
      <w:r>
        <w:t>WXC6327</w:t>
        <w:br/>
      </w:r>
    </w:p>
    <w:p>
      <w:r>
        <w:t>有时候，八妹会感叹，造物主造人时都在想什么。为什么有些人，可以美得不像凡人！真的，第一次觉得词不达意，就是形容这个女人。话不多说，先放图。(image)(image)(image)一个八妹看一次，留一次鼻血的女人。（此处夸张手法）但我敢说，全球一半的男人，都曾为她洗过人生第一张床单。(image)在莫妮卡身上，你完全看不到过度暴露的色情。她的神奇之处就在于此。即便摆出再性感的姿势，穿着暴露的衣服，甚至是赤身裸体。观众看到的，只有 " 风情 "，不见一点低俗。(image)可以说，在荷尔蒙泛滥的西方世界，莫妮卡享受着古希腊雕塑的待遇。她的肉体，早已超越凡世的定义，脱出独一无二的大美。静态完美，动态灵气。尤其在她摄人心魂的眼神的诱惑下，哪个男人敢说一句 " 不 "。(image)(image)(image)很难想象，《西西里的美丽传说》中的玛莲娜，如果不是她来演，还有谁能胜任。角色的成功，和莫妮卡有着莫大的关系。从某种程度上来看，玛莲娜和莫妮卡拥有类似的人生轨迹。(image)莫妮卡出生于意大利中部的一个小村庄，她是家中的独女，从小梦想成为一名律师。然而，越是在这种小地方，越是无法容纳过于美丽的事物。比如，中学时代美丽就初现端倪的莫妮卡。(image)每天放学后，小镇上的少男少女都喜欢聚镇中心的露天广场跳舞，莫妮卡却选择直接回家。原因很简单，怕自己的出现太引人注目，更怕被别人当动物一样盯着看。(image)长此以往，莫妮卡的父亲感受到了女儿的焦虑，她告诉莫妮卡：" 你需要习惯，因为在剩下的人生里，还将有许多人会目不转睛地盯着你，你应该变得更强大。"也是这一句话，深深影响了莫妮卡的一生。她开始接受现实，真正直面自己的人生。自此，她的美貌被世人挖掘，变得一发不可收拾。(image)高中毕业后，莫妮卡如愿进了法律系，但为了贴补家用，阴差阳错又踏入了模特圈。173cm 的高挑身材，凹凸有致的曲线，被天使吻过的面庞。这些多少人求之不得的硬件配置，全让莫妮卡一人占了。所以，她很快便在鱼龙混杂的模特圈脱颖而出，没多久就走上了一线大牌的 T 台。(image)有句话怎么说，最怕比你优秀的人，还比你努力。莫妮卡并未被初来乍到的名气冲昏头脑，她有了更明确的目标：演戏。从零开始，报名参加表演班，一板一眼地学习表演。除母语意大利语外，她还掌握了英语、法语、西班牙语三门外语。如此美丽，还聪慧过人，难怪眼神中总散发一种让人沉静的魅力。(image)终于，莫妮卡迎来了人生的第一部电影。1992 年，她出演了《惊情四百年》，真的是一眼四百年埃对比之下，莫妮卡 · 贝鲁奇竟比女主薇诺娜 · 瑞德还耀眼。(image)（是真爱，就应该第一眼看出哪个是女神！）这是莫妮卡的银幕处女作。虽然戏份不多，但能被电影《教父》的导演，鼎鼎大名的弗朗西斯 · 福特 · 科波拉相中，已经很幸运了。作为刚刚起步的新人，这样的起点并不算低。(image)紧接着，莫妮卡又拍了一部法国电影《非常公寓》。说实话，八妹最爱这里面的她，清纯有余，性感初现，少女和熟女轻松替换。(image)凭借这个为爱复仇的女性角色，莫妮卡获得了法国凯撒奖的提名。事业受到肯定的同时，她还收获了爱情，与本片的男主角文森特 · 卡索坠入爱河。可惜的是，在婚姻维持了 14 年后，两人到底是分道扬镳了。(image)然后，在经历了一段不温不火的演艺生涯后，莫妮卡遇到了此生与她最匹配的角色—玛莲娜。《西西里的美丽传说》惊艳亮相后，她迅速成为意大利最耀眼的明星。很快，暴烈的性感让她红遍全球。(image)有比莫妮卡更美的女人了吗？有。有比她更适合玛莲娜的女人了吗？没有！她静静地站在那里，款款地朝你走来，点上一支烟。从头发丝到高跟鞋，全都散发着性感的味道，所有的男人都为她臣服。她的美，是不可复制的，是全球限量版。(image)她懂得作为一个女演员，身体既是武器，又是软肋。所以，她会为了艺术呈现，完全不介意裸体展示在镜头面前，甚至放出豪言壮语：" 演员的身体就是工具。"(image)但当有导演找到了她，开高价希望她出演一部博眼球的情色片时，她却一口拒绝。露就要露得有意义，那种没内涵的色情片，别来找我！于是，才有了世界十大禁片之一的《不可撤销》，暴力、情色、强奸，看标签就知道是部什么重量的片子。这部电影引发了戛纳前所未有的退场事件，轰动一时。有人会说，这场翻身仗打得够漂亮了吧。(image)但还是有人叫她花瓶，直言女人太美，是一种罪过。你看，女人都垂涎她的美，男人都想得到她的肉体，却不肯承认美丽的皮囊，也可以有一个有趣的灵魂。以貌取人，是外界对莫妮卡最大的误解。(image)她格外捍卫女权，怀孕期间，为《名利撤拍摄全裸封面，掀起轩然大波。原因只为抗议意大利当时新颁布的法令，让未婚女性拥有科学受精生育的合法权。(image)面对女人惧怕的衰老问题，她坦然自若。不节食、不动刀、不打针，任由时光在脸上刻下岁月的痕迹，只散发当下该有年龄段的魅力。恰恰是莫妮卡对年龄的这份从容，令她愈加迷人、优雅。(image)没错，她是绝色，是尤物，是天上人间，是琼浆玉露，是世间独一份。如果可以，真想把所有惊艳时光的瞬间永远铭记。对了，还有初见时，漏掉的那一拍心跳。</w:t>
      </w:r>
    </w:p>
    <w:p>
      <w:r>
        <w:t>WXC6328</w:t>
        <w:br/>
      </w:r>
    </w:p>
    <w:p>
      <w:r>
        <w:t xml:space="preserve">(image)　　（一）　　果然出手不凡，果然一剑封喉。　　特朗普这句话一出口，全世界都有点傻眼了。　　不能不惊啊，套路太深了。　　在美国北达科他州的一次募款集会上，特朗普是这样说的：　　有一些国家被认为是发展中的经济体。因为他们还不够成熟，所以我们给他们支付补贴。他们把自己放在发展中国家的类别下，而我们不得不给他们钱，这整件事非常疯狂。比如中国，印度，还有其它一些国家。我们要阻止这件事，必须要阻止！　　我们也是发展中国家，好吗？ 据我了解，我们真的是。我要把我们放到这个类别中，因为我们就是在发展中，只是发展得比别人都快。　　(image)　　听懂了吗？　　特朗普的意思也是很明确的：　　1，你们仗着是发展中国家，就可以要求各种特殊待遇。　　2，现在我告诉你们，美国也是发展中国家，好吧。　　3，我们确实就是，正在发展中，只是发展得比别人都快。　　脸不红、心不跳，特朗普说得自以为很有道理。　　这就是他的逻辑。　　这就跟穷人富人交个人所得税一样，本来按照道理，富人税率高一点，穷人税率低一点，这样社会才能平衡。但现在富人却不干了，理由也简单：谁说我就是富人了，我其实就是一穷人，只是收入比你们高一点的穷人而已。　　穷人都傻眼了，这个富人的套路太深了。　　但特朗普不在意，他接着说：　　这么多年，这些国家只花了一点点钱在军事上，我们的军事开支却是全世界最多的，其中大部分都在保护这些国家免受侵害，而这些国家居然还有人不喜欢我们。”　　我必须说，他们本应对我们表示尊重，但他们却对我们一点儿敬意也没有。所以当他们有钱的时候，他们必须出钱。　　你们这些国家，竟然搭美国的便车，薅美国的羊毛，简直造反了不是。特朗普的答案也很简单：拿钱来。　　用一位朋友的点评是：作为老大的美国，竟然没收到保护费，是可忍孰不可忍，你们必须交钱来。　　别看特朗普说得很随意，其实也是很有针对性的。　　保护费，是说给欧洲、日本和韩国听的，你们不交也得交；发展中国家，是说给中国、印度、墨西哥和广大第三世界听的，特朗普明确划出了底线：不要以为你们是发展中国家，就能搭美国的便车。　　没门！　　听着，我们美国现在也是发展中国家。而且，按照特朗普的逻辑，美国肯定还是最合格的发展中国家，发展得比别人快嘛。　　(image)　　（二）　　几十年了，第一次听说，美国都变成发展中国家了。原来的知识，都不够用了。　　但其实，这也是有迹可循的。　　比如，对于美国承认耶路撒冷是以色列首都，去年12月21日，联合国大会投票，压倒性多数通过一项决议，认定任何宣称改变耶路撒冷地位的决定和行动“无效”。　　这样公开谴责美国，在联合国历史上也是罕见的。这也是特朗普上台以后，美国在联合国遭受的最大屈辱。　　要知道，在之前的安理会投票中，总共15个成员国，14个都一致谴责美国。最后，美国只能耍流氓，一票否决。　　美国也发飙了。美国驻联合国大使黑利当场威胁说：　　美国将记住这一天，我们只是行使了一个主权国家的正当权利，就在联合国大会遭受这样的攻击；我们将记住这一天，尤其当我们被一次又一次要求对联合国做出最大的贡献；我们也会记住这一天，当如此多的国家跑过来呼吁我们，就像它们平日里所做的那样，要求我们慷慨解囊，并利用我们的影响为自己谋利。　　美国要把大使馆搬到耶路撒冷。这是美国人民所愿，亦是正确之举。任何一次联合国的投票都无法对这个决定产生任何影响。　　但这次投票会改变美国人对联合国的看法，以及我们对那些在联合国不尊重我们的国家的看法。这次投票，美国不会忘记。　　(image)　　这番话的意思，其实和特朗普最近的讲话，有着同样的逻辑！　　第一，联合国竟然干涉我们美国的内政，简直反了反了。　　第二，你们吃我的喝我的，还这样跟我对着干，奇耻大辱。　　第三，别看你们闹得玩，我们现在就要拉清单！　　这种义愤填膺，带夹杂点悲壮，这还是世界唯一超级大国吗？感觉这个世道真有点变了。　　当然，超级大国的脾气还是要有的。　　你们这些国家听好了，我们马上就秋后算账。　　但关键是，这个单子上的国家太多了，全世界三分之二的国家，90%的人口，难道美国都要对着干吗？　　但现在，特朗普的逻辑又进了一层，套路更深了。　　干脆，谁说美国是发达国家了，我们现在已经是发展中国家了 ，什么优惠待遇照顾条款，你们都看着办吧。　　这个世界确实变化太大，特朗普真是太厉害了。用一位朋友的话说，我是流氓我怕谁，看来国际政治还真有点这个味道。　　根据行程安排，特朗普下个月要第二次去联合国了，据说还要亲自召集安理会开会，真不知他到时又会整出什么幺蛾子来。　　但既然美国现在都成了发展中国家，看来，这个世界真没有发达国家了。  </w:t>
      </w:r>
    </w:p>
    <w:p>
      <w:r>
        <w:t>WXC6329</w:t>
        <w:br/>
      </w:r>
    </w:p>
    <w:p>
      <w:r>
        <w:t>近日，李亚鹏现身杭州出席活动，不过他并不是以演员的身份，而是以主旨演讲嘉宾及参展品牌老板的身份参加。从演员转行当起老板，李亚鹏显得很坦然，也解释了自己隐退演艺圈的原因，李亚鹏说自己做了20年演员，一直在找寻真正的人生目标。发现除了个人艺术创作的表达，更希望能投身于服务公众文化生活的事业之中，文创让美好生活成为现实。李亚鹏：“2010年开始，我就不做演员了，究其原因，大概是因为我对个人的艺术创作没有那么大的兴趣了，反而对公众的文化艺术生活的推动，越来越有兴趣。长春国贸看到前段时间，李亚鹏在接受媒体采访时曾直接表示，自己暂无回演艺圈打算。(image)(image)(image)(image)</w:t>
      </w:r>
    </w:p>
    <w:p>
      <w:r>
        <w:t>WXC6330</w:t>
        <w:br/>
      </w:r>
    </w:p>
    <w:p>
      <w:r>
        <w:t>(image)9月19日，马来西亚反腐败委员会称，纳吉布当天下午被拘押，面临与“一马公司”案件有关数项指控。纳吉布在2009年担任总理后，设立了名为“一马公司”的国家投资基金。有媒体称，该公司有近数百亿人民币去向不明，其中至少有数十亿人民币转移到了纳吉布的个人账户。但纳吉布否认存在违法行为。(image)早在今年5月，马来西亚警方就对纳吉布名下的6处房产展开了搜索，场面那叫一个壮观！(image)除了总计还搜出了等。为了清查这些东西，警方动用了总计150人，耗时36天……(image)(image)警方在发布会上公布的珠宝照片。在这些“赃物”中，。此外，。而这些东西的主人，是纳吉布的妻子罗斯玛。(image)在马来西亚，人人都知道整容成瘾、出门背爱马仕包不重样的前第一夫人是个“大花筒”，大家称她为“地狱夫人”。(image)除了把买买买当做爱好，罗斯玛的个人感情生活也是极其狗血，为了再婚搭上金龟婿，抛夫弃女……今天环环就给小伙伴们八一八这个奇葩女人。(image)1951年，罗斯玛出生在马来西亚一个普通家庭，父母都是老师。年轻时的罗斯玛是个名副其实的学霸，从马来西亚大学毕业后，又赴美取得硕士学位，回国后在银行工作过，后来去一家房地产公司做业务发展经理。早在赴美留学前，罗斯玛就结过一次婚，还生了一个女儿。但从美国回来后，她像变了个人，对丈夫和女儿不闻不问。为了掩藏这段婚史，她通过各种手段抹去了前夫的相关资料，连前夫的生死都无人知道，只留下一个名字。(image)带着留学背景进入职场的罗斯玛，对身边的男人很留意，尤其是年轻、又有发展前途的官员。寻寻觅觅之后，当时已是文化体育部长的纳吉布引起了她的注意。纳吉布出身马来西亚彭亨州贵族世家，老爸是马来西亚第二任首相罗都拉萨。靠着老爸的背景和关系，纳吉布在22岁时成为本国史上最年轻的国会议员，33岁当上部长，之后的政途更是顺风顺水。(image)罗斯玛与纳吉布在同一所大厦里办公，她每天算准纳吉布下班的时间，一上电梯就装作与纳吉布闲聊。几次的“不期而遇”引发了“电梯情缘”，两人迅速产生火花。别看罗斯玛现在脸整得这么吓人，年轻的时候，那是真的美呀！(image)能被这么漂亮的美女相中，纳吉布认为自己找到了真爱。他不惜一切代价要与王室出身的妻子离婚，引起舆论哗然。可纳吉布和罗斯玛正爱得昏天暗地，哪顾得上他人的反对。1987年，纳吉布和妻子离婚，并支付了高额的赡养费。没多久，罗斯玛成功嫁入，成为名正言顺的官太太。一开始，罗斯玛陪同纳吉布公开露面时，还会面带羞涩的微笑。身材娇小的她，像是丈夫身边乖巧的陪衬。(image)可随着纳吉布在政坛平步青云，罗斯玛的气场也开始变得不一样，尤其是她的脸。经过坚持不懈的整形以后，效果相当显著，直接毁容！(image)与纳吉布站在一起，盛气凌人。曾有大马高官对媒体表示，罗斯玛才是“真正的首相”。(image)2009年，56岁的纳吉布当上了马来西亚总理，罗斯玛的腰板更是挺得上天，走到哪里都是女主人公的架势，还让纳吉布给自己搞了个“”，并配有专项拨款。(image)有了纳吉布做强大的后盾，罗斯玛开启了“刷你的卡”模式，早在2012年，她就被曝在澳大利亚挥霍50多万人民币，购买了当地时装设计师做的61件衣服。2014年，她又在伦敦著名的哈罗兹百货公司和纽约的第五大道等多个地方，共消费700多万人民币购买衣服、鞋子和珠宝。(image)而这些开销，都是由纳吉布的信用卡支付的。为了凸显身份高贵，罗斯玛身上的东西越用越贵，每次露面珠宝款式不重样，手上的爱马仕包也是承包了各种色系。(image)罗斯玛的名字，更被维基百科收入到了爱马仕铂金包的知名客户名单中。(image)2015年，香港佳士得拍卖行以近百万人民币的天价，拍出了一款粉红色爱马仕铂金，据说买主是一位神秘亚洲女富豪。而且当晚价格最高的10个名牌包，都被这位神秘亚洲女富豪一起拍得。就在外界猜测女富豪是何方神圣的时候，罗斯玛已经急不可待地拎出来炫耀了……(image)除了爱马仕，罗斯玛对珠宝也是情有独钟。两年前，她和纳吉布生的女儿出嫁，整个婚礼可以说是用珠宝堆成的。新娘的花束是用宝石做的(image)婚服也是缀满了各种珠宝(image)罗斯玛本着没有最贵、只有更高贵的信念，把自己活生生立成了一个靶子，遭到民众抗议、舆论狠批。但她说，。(image)其实，纳吉布一年的薪资才60万人民币，根本不足以应付罗斯玛富婆级别的挥霍。而罗斯玛老早就因为过于招摇，不止一次被质疑“钱从哪来”。可她在自传里坚称：“”如果光靠勤俭节约、积极理财，就能拥有价值数亿的奢侈品，环环果然还是功力不够呀……当然，罗斯玛也不忘积极塑造正面形象，没事儿就办办慈善活动，偶尔还客串个颁奖嘉宾，只是结局都是收到嘘声一片。可这位女主，内心太强大，无论如何就是不受影响。(image)今年5月，纳吉布在大选中落败，几天后，他的住所遭到了警方的搜查。看着自己的名牌包和名贵首饰被带走，罗斯玛还故作镇定地表示：“”而现在，随着“一马公司”相关调查的深入，罗斯玛也将面临多项指控，其中很多都与洗钱有关。(image)曾经高调光鲜、奢侈挥霍的罗斯玛，现如今落到这步田地，人生真的有够“大起大落”。没办法，“出来混，总是要还的”。环环也把这句话送给罗斯玛。(image)作者：二水丁一鸣</w:t>
      </w:r>
    </w:p>
    <w:p>
      <w:r>
        <w:t>WXC6331</w:t>
        <w:br/>
      </w:r>
    </w:p>
    <w:p>
      <w:r>
        <w:br/>
        <w:t xml:space="preserve">    </w:t>
        <w:tab/>
        <w:t xml:space="preserve">    </w:t>
        <w:tab/>
        <w:t>(image)据俄罗斯卫星网9月22日最新消息，伊朗电视台证实，当地时间22日中午伊朗南部城市阿瓦兹的阅兵仪式上爆发激战，多名武装分子身着军装向正在街头行进的伊朗军人方阵开火，当场造成多人死亡（），还有几十人受伤，据悉此次袭击事件持续了大约10分钟，随后武装分子开始潜逃，目前伊朗安全部队宣布已经消灭了部分武装分子，但不排除还有漏网之鱼，正在加紧搜捕袭击阅兵式的武装分子。(image)据报道，此次阅兵的目的是纪念两伊战争，每年伊朗都会在全国各地举行类似阅兵庆祝仪式，武装分子身着伊朗军方制服躲在看台后台，在部队行进至检阅台时突然同时开火，随后引发了巨大混乱，大批军人在街头四散而逃，而武装分子则趁机逃跑，伊朗安全部门随后表示，这些武装分子都是极端恐怖分子，在此之前武装分子曾经袭击过当地的石油管道。(image)此次参加阿瓦兹市阅兵的是伊朗第92装甲师的精锐部队，由于阅兵式的安全考虑，部队一般都不会携带实弹，这使得这些伊朗士兵空有武器却无法还击，只能四处躲藏逃命，眼睁睁看着武装分子大开杀戒而无法阻拦，而在伊朗军警派出大批人马前来之时，这些武装分子已经开始撤退，并在城区多个地点和伊朗军方展开交火。(image)据报道，近期伊朗国内局势暗流涌动，伊朗多次指责美国正在支持伊朗境内的叛军武装发动袭击，尤其是西北部的库尔德武装分子，更是成群结队和伊朗军警展开激战，因此不久之前伊朗直接出兵伊拉克，发射7枚弹道导弹炸毁了库尔德武装的境外总部，此次伊朗阅兵式遭到袭击，是否是库尔德武装的报复行动？目前还不得而知，但是伊朗方面怀疑，此次袭击事件和美军有关，并扬言要进行报复。</w:t>
        <w:br/>
        <w:t xml:space="preserve">    </w:t>
        <w:tab/>
        <w:t xml:space="preserve">    </w:t>
      </w:r>
    </w:p>
    <w:p>
      <w:r>
        <w:t>WXC6332</w:t>
        <w:br/>
      </w:r>
    </w:p>
    <w:p>
      <w:r>
        <w:br/>
        <w:t xml:space="preserve">    </w:t>
        <w:tab/>
        <w:t xml:space="preserve">    </w:t>
        <w:tab/>
        <w:t>(image)人民日报客户端9月22日消息，中国游客在瑞典遭遇警察粗暴对待事件近日又有新进展。人民日报记者获悉，涉事酒店发电机酒店伦敦总部发言人表示：“我们公司始终将客人的健康和安全放在第一位，曾先生一家也是我们的顾客。我们对曾先生一家在瑞典的遭遇表示难过，希望同各方一道还原当晚事件全貌。”此外，此前据澎湃新闻报道，瑞典检方已经中国驻瑞典使馆对此案的投诉视为上诉，将把案件提交给更高级别的检察官来做独立评估。</w:t>
        <w:br/>
        <w:t xml:space="preserve">    </w:t>
        <w:tab/>
        <w:t xml:space="preserve">    </w:t>
      </w:r>
    </w:p>
    <w:p>
      <w:r>
        <w:t>WXC6333</w:t>
        <w:br/>
      </w:r>
    </w:p>
    <w:p>
      <w:r>
        <w:br/>
        <w:t xml:space="preserve">    </w:t>
        <w:tab/>
        <w:t xml:space="preserve">    </w:t>
        <w:tab/>
        <w:t>9月22日报道，据日本NHK电视台网站9月20日报道，中国海警4艘巡逻船在9月18日到20日期间巡逻钓鱼岛附近海域，同时商业卫星罕见拍摄到中国海警和日本海上保安厅船只对峙的相关照片。《环球时报》称，这是中国海警今年第18次巡逻该海域。图为在钓鱼岛以西参与对峙的中国海警与日本海上保安厅。据NHK电视台9月20日报道，中国海警的正常巡航遭到日本海上保安厅船只的阻拦和干扰，日本NHK电视台9月19日的报道称，经过日本海上保安厅第11管区那霸海保总部确认，9月18日晚8点至晚上10点前，中国海警局的4艘船相继进入中国钓鱼岛附近海域巡航，日本海上保安厅派出船只跟随。日本海上保安厅称，19日下午3点，4艘中国海警船航行在钓鱼岛附属海域黄尾屿以北36公里至38公里进行巡航。日本海上保安厅第11管区那霸海保总部称20日上午9点左右，4艘中国海警船中的3艘距离钓鱼岛西北31公里至33公里巡航，1艘在黄尾屿西北33公里处巡航。图为中国海警船团和日海保船团相遇。《环球时报》19日称，这已经是中国海警今年第18次巡航钓鱼岛海域，频率约为两周一次。据了解此次巡航钓鱼岛海域的是中国海警1401、2302、2308、2501号海警船。其中中国海警2501是中国新锐的5000吨级海警船首舰，是2015年服役的新型船只，此前曾经带队多次巡逻钓鱼岛。中国海警今年已经多次派遣海警船进入钓鱼岛领海内巡航。中国外交部曾多次发布严正声明，证明钓鱼岛及其附属岛屿自古以来就是中国的神圣领土，有史为凭、有法为据。钓鱼岛从来就不是什么“无主地”，中国是钓鱼岛等岛屿无可争辩的主人。</w:t>
        <w:br/>
        <w:t xml:space="preserve">    </w:t>
        <w:tab/>
        <w:t xml:space="preserve">    </w:t>
      </w:r>
    </w:p>
    <w:p>
      <w:r>
        <w:t>WXC6334</w:t>
        <w:br/>
      </w:r>
    </w:p>
    <w:p>
      <w:r>
        <w:br/>
        <w:t xml:space="preserve">    </w:t>
        <w:tab/>
        <w:t xml:space="preserve">    </w:t>
        <w:tab/>
        <w:t>据美联社，一名在佛罗里达理工学院就读的飞行学员周四驾车来奥兰多-墨尔本机场外，翻越围墙，爬上一架正在机库维修的美国航空A321客机。这名来自特立尼达和多巴哥的飞行学员随后被正在维修飞机的机务们抓住移交警方。警方将其逮捕。机场因此次安全隐患关闭五小时。(image)据报道，飞机当时正在维修，机头朝向机库内部，不借助外部推车根本无法开走。看来这名学员还是图样图森破，别以为自己在学开小飞机就明白大飞机怎么玩，还是要努力提高自身姿势水平。</w:t>
        <w:br/>
        <w:t xml:space="preserve">    </w:t>
        <w:tab/>
        <w:t xml:space="preserve">    </w:t>
      </w:r>
    </w:p>
    <w:p>
      <w:r>
        <w:t>WXC6335</w:t>
        <w:br/>
      </w:r>
    </w:p>
    <w:p>
      <w:r>
        <w:br/>
        <w:t xml:space="preserve">    </w:t>
        <w:tab/>
        <w:t xml:space="preserve">    </w:t>
        <w:tab/>
        <w:t>“中国驻瑞典大使馆”微信公号9月22日消息，9月21日晚，瑞典电视台“瑞典新闻”栏目播出恶劣辱华节目，主持人罗恩达尔发表恶毒侮辱攻击中国和中国人的言论，我们对此予以强烈谴责，已向瑞典电视台提出强烈抗议。瑞典电视台有关节目内容和罗恩达尔的言论赤裸裸散播、宣扬种族主义和排外主义，公然挑起煽动针对中国及其他族裔的种族仇视和对立，使用的中国地图缺少台湾省及西藏部分地区，严重侵犯中国主权和领土完整。有关节目已经突破了人类道德底线，严重挑战人性良知，严重违背媒体职业道德。这样的事竟然发生在崇尚种族平等的瑞典！瑞典电视台有关节目负责人辩称这是娱乐节目，我们坚决不能接受。我们敦促瑞典电视台及有关栏目立即道歉，并保留就此采取进一步措施的权利。</w:t>
        <w:br/>
        <w:t xml:space="preserve">    </w:t>
        <w:tab/>
        <w:t xml:space="preserve">    </w:t>
      </w:r>
    </w:p>
    <w:p>
      <w:r>
        <w:t>WXC6336</w:t>
        <w:br/>
      </w:r>
    </w:p>
    <w:p>
      <w:r>
        <w:br/>
        <w:t xml:space="preserve">    </w:t>
        <w:tab/>
        <w:t xml:space="preserve">    </w:t>
        <w:tab/>
        <w:t>当地时间周六（22日），一伙武装分子闯入在伊朗西南部举行的“两伊战争”38周年阅兵式并向参阅方阵开枪。据伊朗国家通讯社最新消息，此次袭击已导致24人死亡。此前伊朗塔斯尼姆通讯社报道称，该次袭击导致11名伊朗伊斯兰革命卫队成员死亡，另有超过30人受伤，这是伊朗军方遭遇的最为严重的袭击之一。伊朗外长扎里夫表示，发动袭击的枪手是由“外国政权”雇佣、训练、武装并支付酬劳，“地区恐怖主义赞助者及其美国主人”应对此类袭击负责。据路透社报道，根据伊朗媒体公布的视频，事发时伊朗官员正在观看阅兵式，枪手向参阅方阵开枪扫射，伊朗士兵匍匐在地，妇女和儿童四散逃生，有一名士兵捡起枪站起来。画面显示，在场士兵对袭击的发生十分困惑，有人在问“他们从哪里来？”另有人回答，“从我们后面。”据报道，事发地点为伊朗南部省份胡齐斯坦省省会阿瓦士，胡齐斯坦省副省长侯赛因扎德（Ali HoseinHoseinzadeh）表示，死亡人数可能会继续上升，另有一名记者死亡。目前没有具体组织宣布为此次袭击事件负责。伊朗国家电视台报道称，发动袭击的系“塔克菲理”派，该派别热衷制造恐怖袭击，并宣扬极端宗教思想。事发后，伊朗外交部长扎里夫（Mohammed JavadZarif）通过社交媒体表示，“一群由外国政权雇佣、训练、武装并支付酬劳的恐怖分子对阿瓦士发动了袭击，死伤者中包括儿童和记者。伊朗认为‘地区恐怖主义赞助者及其美国主人’应为此类袭击负责。为保护伊朗民众的生命，伊朗将迅速、果断地作出回应。”据伊朗ISNA通讯社报道，共有4名武装分子发动此次袭击，其中2人已被伊朗军方击毙。一名相关人士对伊朗国家电视台表示，“阅兵式进行过程中，多名枪手从看台后面开枪射击，造成多人死伤。”随后袭击者试图逃跑，伊朗军方人员紧追，双方进一步发生枪战。据报道，伊朗革命卫队一位匿名发言人称，沙特支持的阿拉伯民族主义者发动此次袭击。另据央视报道，每年9月22日伊朗多地都会举行纪念“两伊战争”的阅兵式，其中以在首都德黑兰举行的阅兵式最为盛大。伊朗总统鲁哈尼出席了今年的阅兵式并发表讲话。他在讲话中称，美国一次又一次不顾国际法和相关准则，不尊重联合国决议；美国退出伊核协议，本质是谋求伊朗政权的更迭。据了解，伊朗总统鲁哈尼明天（23日）将前往纽约参加联合国大会，美国总统特朗普此前曾邀请伊朗重回谈判桌，但伊朗官方已经明确表示了拒绝。</w:t>
        <w:br/>
        <w:t xml:space="preserve">    </w:t>
        <w:tab/>
        <w:t xml:space="preserve">    </w:t>
      </w:r>
    </w:p>
    <w:p>
      <w:r>
        <w:t>WXC6337</w:t>
        <w:br/>
      </w:r>
    </w:p>
    <w:p>
      <w:r>
        <w:br/>
        <w:t xml:space="preserve">    </w:t>
        <w:tab/>
        <w:t xml:space="preserve">    </w:t>
        <w:tab/>
        <w:t>在过去的三天，在一波接一波的外事活动中，朝鲜最高领导人金正恩和韩国总统文在寅为全球观众共同上演了一场“朝韩一家亲”的戏码。从舷梯接见到敞篷车巡街，再到共登白头山，在这一轮一轮让人应接不暇的缜密安排背后，一个人的角色或许不容忽视——金正恩的胞妹、朝鲜劳动党中央委员会第一副部长金与正。9月18日，在金正恩夫妇亮相平壤顺安国际机场之前，当直播画面中出现了金与正时，韩媒迅速猜测金正恩将亲自来机场迎接文在寅。通过直播画面中可以看到，当天她在停机坪上来回走动，有条不紊地在现场指挥和统筹。金正恩计划在文在寅的“空军一号”飞机抵达前从机场“国内出发”出口出场，而金与正就她站在出口处，表情紧张地望向跑道并不断用手机查看时间。在文在寅快要抵达的时候，她指挥工作人员为金正恩和李雪主夫妇铺好通往机场跑道的红地毯。当金正恩夫妇迎接从舷梯上走下的文在寅夫妇时，金与正也一直跟随在旁。在金正恩夫妇和文在寅夫妇问候之后，金与正也愉快地和总统夫妇致意。在两位朝鲜少年为文在寅夫妇献上花束后，文在寅夫妇试图拥抱两位少年时，陪伴在旁的金与正也及时接过文在寅夫妇手中花束。当文在寅和金正恩检阅仪仗队时，她也亲自登上主席台，为文在寅指引位置。随后，在从顺安国际机场到百花园国宾馆的路上，金与正坐在两位领导人前方的车辆上，负责统筹整个活动。两位领导人在三大革命展览馆下车与平壤市民们打招呼问候时，金与正也提前抵达现场等待。其间，摄影师捕捉到的一个镜头直截了当地勾勒出了这位朝鲜女性，在朝鲜权力体系中所占据的地位和扮演的角色：当金正恩夫妇陪同文在寅走过三军仪仗队时，与四人一旁整齐排成一队的军人和朝鲜高官们严肃的表情不同，金与正拎着手提包，在空旷的飞机坪上的红毯另一边，兀自站立着。担当金正恩的核心参谋直播画面中的金与正，与以往出现在媒体中的形象并无变化：身着一套黑色外套裙装，胸前别着朝鲜徽章，內配一件白衬衫；白皙的脸庞上，一缕斜刘海下面是细细的柳叶眉。这位总是在媒体上以相似形象出现、尽量保持低调的妹妹，是除了朝鲜第一夫人李雪主外，时常站在金正恩身边的女性。韩联社分析称，继4月27日的第一次文金会后，金与正当天再次陪同金正恩出席韩朝首脑会谈，频繁亮相在荧屏中，这凸显了她在朝鲜的地位。分析认为，金与正实际上扮演了金正恩的秘书室长（幕僚长）角色，作为金正恩的核心参谋及重大活动策划人发挥着作用。在这次朝韩首脑会谈之前，除了在机场迎接访朝出席朝鲜国庆活动的中国全国人大常务委员会委员长栗战书之外，金与正已经在朝美首脑会谈后约三个月內没有公开露面了。韩联社分析认为，金与正被赋予了总管此次首脑会谈活动的重责。“金正恩非常倚重金与正，金与正本人也有强烈意愿‘辅佐’哥哥。现在整个朝鲜已经显现出金正恩和金与正兄妹二人共同主导朝鲜未来国家发展方向的趋势。”清华-卡内基全球政策中心研究员赵通对澎湃新闻（www.thepaper.cn）指出，金正恩兄妹二人都受到过西方的教育，这就意味着未来朝鲜在在经济层面的改革开放会有更多值得期待的地方。但来自中国现代国际关系研究院的朝鲜半岛研究室助理研究员刘天聪认为，从公开的各方面表现来看，金与正更多地还是在发挥金正恩的核心“助理”与“秘书”角色。“作为金正恩的劳动党宣传部第一副部长，她在政策方面的影响力不可忽视。但朝鲜真正的领袖、最终决策者只有金正恩一人。”他指出，其他朝鲜高层或可以提出建议或拥有分管具体工作的权力，但朝鲜目前不存在“兄妹共同领导”的情况。“看她个人的手势、行动、表情，都会被周边的朝鲜高级军人、官员重视，可以看出她扮演的角色可能已经超过了秘书的角色。”韩国外国语大学全球安全合作中心主任黄载皓对澎湃新闻分析。可以影响金正恩情绪的人作为朝鲜年轻的最高领导人金正恩的胞妹，自今年朝鲜开始打破外交封锁进入国际舞台以来，金与正就频繁陪伴金正恩出现在各种场合中：在此前的文金会中，金与正曾在金正恩准备题辞时，及时为哥哥送上自己随身携带的钢笔；同样的画面也出现在了6月12日美国总统特朗普和金正恩的会面中；她是在文在寅和金正恩进行闭门会谈时，坐在金正恩旁边的唯一女性；也是在受到文在寅夸赞“在韩国可以被称为明星”时，会羞涩一笑的朝鲜高官；更早之前，金与正还作为朝鲜代表团成员、金正恩的特使，陪伴年事已高的朝鲜最高人民会议常任委员会委员长、朝鲜劳动党中央政治局常委金永南，出席了在韩国平昌举行的冬奥会。就是在那次冬奥会中，即便已经是90岁高龄的朝鲜政坛常青树金永南，在韩国媒体面前也表现出了对金与正十分的尊重。其间一个“让座”的细节被韩国媒体捕捉到：在进入机场贵宾会客室与韩方代表见面时，金永南走在最前面，当到达屋内时，金永南特意向后面张望，观察金与正是否跟上。当韩国官员示意金永南入座时，90岁的金永南特意看了金与正一眼，而金与正也立刻满脸笑容让金永南先坐。在金永南和金与正顺利完成出席平昌冬奥会的任务之后，朝中社罕见地公布了一张在他们向金正恩汇报访韩成果后拍摄的照片。照片的氛围一改以往严肃的氛围，反而看上去非常轻松。照片中，金与正挽着金正恩的左手，嘴角上扬露出笑意。金正恩则绕过金永南的臂，牵住了他的手。英国广播公司（BBC）此前分析，金正恩的妹妹金与正一直是例外，她经常在与哥哥的合照中露出微笑或眯眼笑的表情。这既体现出她的性格，同时也象征着她在朝鲜政治中的权威地位。“金与正参加平昌冬奥返回朝鲜后，是她告诉金正恩，称文在寅总统是好人且可靠，她是可以影响金正恩的情绪和判断的人。”黄载皓指出，像特朗普的女儿伊万卡和女婿库什纳也作为政策参谋，金正恩也可以这么做。所以金与正可以影响金正恩的决策过程，金正恩也会参考她的意见。</w:t>
        <w:br/>
        <w:t xml:space="preserve">    </w:t>
        <w:tab/>
        <w:t xml:space="preserve">    </w:t>
      </w:r>
    </w:p>
    <w:p>
      <w:r>
        <w:t>WXC6338</w:t>
        <w:br/>
      </w:r>
    </w:p>
    <w:p>
      <w:r>
        <w:br/>
        <w:t xml:space="preserve">    </w:t>
        <w:tab/>
        <w:t xml:space="preserve">    </w:t>
        <w:tab/>
        <w:t>有位低调的中国商人，默默的在苹果身上赚钱，平均每天进账1个亿。在前段时间，《福布斯》杂志发布2018年香港富豪榜，去年全球的经济向好，不少富豪的身价飙升，前50位富豪的总财富过去一年总计增加了600亿美元。李嘉诚过去一年身家增加57亿美元，达到360亿美元，连续第20年蝉联香港首富。不过值得关注的是在香港十大富豪中，伯恩光学创始人杨建文名列第八，身价达111亿美元（约合758亿元人民币）。相比李嘉诚、刘銮雄、李兆基等超级富豪，一直以来他都显得非常低调。以iPhone为代表的智能手机热潮，近十年来造就了一系列的产业神话和财富奇迹，杨建文就是在苹果背后发家的其中的一员。他的企业是全球最大手机玻璃生产商，其核心主业手机玻璃在全球市场占有份额超过60%，从苹果、三星、小米、夏普、联想都是它的客户，可以说是个隐形的巨无霸企业。隐秘且强大，这是伯恩光学留给外界最深的印象。从老板杨建文到公司高层，甚至在工厂的管理和营运模式，都可以看出“低调”是他们最大的标签。其实这家企业光员工就超过10万人，却很少被媒体报道过。上个世纪80年代，杨建文到深圳横岗设了一个小厂（伯恩光学的前身），主要生产手表玻璃，当时的员工只有100人左右，很快小工厂的业务也到了瓶颈。在多年以前，手机还流行用胶片做手机屏幕，胶片虽然便宜但容易产生划痕且显示效果不太好。不少手机厂商都在想办法改变。这时聪明的杨建文想到可以用玻璃做屏幕，想比较而言，玻璃坚硬且不易留下划痕。为什么不能跟手表一样，手机也用上玻璃当显示屏呢？接着杨建文把想法付诸行动，做出手机玻璃屏幕并推荐给手机厂商，很快得到手机厂商的认可，之后他们的业务也开始转向手机玻璃屏幕上。很快，他们就拿到了摩托罗拉100万片手机玻璃订单。要知道当年做手表玻璃时常常一个订单一万片都不到，杨建文从来没有接过这么大的生意，兴奋之余还要从技术上得到客户的满意，这个订单还是充满挑战。还好杨建文算是科班出身的企业家，自己的兴趣和专长就是技术研发，也正是靠着技术研发，他成为了全球智能手机产业的关键人之一。据了解，直到现在很多项目的研发他都亲自参与。有了接大订单的经验，加上过硬的技术和客户的信任，他的工厂也从原来的百万订单发展到上亿的订单，慢慢的成为行业的领头羊。之后看到苹果推出第一代iPhone，已经在业界有点小名气的杨建文抓住机遇，谈成合作。如今在伯恩光学工厂，苹果有专门研发大楼，和伯恩共同研发，成为苹果背后坚实的后盾，他们的年收入也超过400亿，这平均下来每天最少进账1个亿。虽然有着惊人的收入，不过他们每年的研发投入占产值比例4%以上，因为杨建文知道抢占市场的关键是根据市场需求提前做生产布局，这几年企业的快速发展和研发结果也让他获得由香港颁发的“杰出工业家奖”。</w:t>
        <w:br/>
        <w:t xml:space="preserve">    </w:t>
        <w:tab/>
        <w:t xml:space="preserve">    </w:t>
      </w:r>
    </w:p>
    <w:p>
      <w:r>
        <w:t>WXC6339</w:t>
        <w:br/>
      </w:r>
    </w:p>
    <w:p>
      <w:r>
        <w:br/>
        <w:t xml:space="preserve">    </w:t>
        <w:tab/>
        <w:t xml:space="preserve">    </w:t>
        <w:tab/>
        <w:t>9月21日，中国外交部副部长郑泽光召见美国驻华大使布兰斯塔德，就美方援引美国国内法，对中国中央军委装备发展部及其负责人实施制裁提出严正交涉和抗议。郑泽光指出，美方以中国同俄罗斯开展相关军事合作为由，制裁中国军方机构及负责人，严重违反国际法基本原则，性质极其恶劣，是赤裸裸的霸权主义行径。中俄军事合作是两个主权国家的正常合作，美方无权干涉。美方行径严重损害中美两国、两军关系，严重影响两国在国际和地区事务中的合作。中方将采取一切必要措施坚定捍卫国家利益。中方强烈敦促美方立即纠正错误，撤销所谓制裁，否则，美方必须对由此产生的后果负完全责任。早前报道9月21日外交部例行记者会上，有记者问：据报道，美国务院9月20日宣布，因中方违反“通过制裁打击美国对手法”，将对中国中央军委装备发展部及该部负责人实施制裁。中方对此有何评论？外交部发言人耿爽回应：中方对美方上述无理做法表示强烈愤慨，并已提出严正交涉。美方有关做法严重违反国际关系基本准则，严重损害中美两国、两军关系。我们强烈敦促美方立即纠正错误，撤销所谓制裁，否则美方必须承担由此造成的后果。9月22日，国防部发言人针对上述问题发表回应：中国军队对此表示强烈愤慨和坚决反对，并已向美方提出严正交涉和抗议。中俄军事合作是主权国家之间的正常合作，符合国际法，美方无权干涉。美方的做法是对国际关系基本准则的公然践踏，是霸权主义的充分体现，严重破坏中美两国两军关系。我们要求美方立即纠正错误，撤销所谓制裁，否则美方必须承担由此造成的后果。环球时报：美制裁中国军队，其傲慢已经满格美国国务院星期四宣布对中国中央军委装备发展部及该部领导人实施制裁，理由是中国2017年购买了10架俄制SU-35战斗机、2018年采购了S-400地对空导弹系统。美国务院官员当天匿名对媒体说，此次针对中国机构的制裁实际目标是俄罗斯，而非中国和中国军方。中国外交部于北京时间星期五对美方的做法表达“强烈愤慨”，并敦促美方立即撤销所谓制裁。这是美国方面第一次制裁中国军队的重要部门和高级将领，开了个很坏的先例。尽管美方表示其真正目标是俄罗斯，但其制裁行动直接针对了中国军队，这无疑将对中美两军交流产生负面冲击，而两军的接触、沟通对亚太地区的和平稳定有着重要意义。这两年美国的鲁莽与傲慢越来越出圈，它在把制裁大棒当成交通警察的指挥棒随意挥舞。什么国际法、多边体制，华盛顿都不顾了，它只想按照美国国内法与世界打交道，把美国国内法等同于国际法，谁与我不一致我就制裁谁。华盛顿大概还想通过制裁中国军队震慑印度和土耳其。印度一直是俄罗斯武器的大买家，土耳其去年与俄达成购买S-400防空导弹系统的协议。美国正在从根本上颠覆国际秩序赖以存在的原则，用其力量强行把国际规则重新塑造为完全服务于美国利益的体系。“美国优先”在强制推进，华盛顿不惜为此采取一些越来越具挑衅性甚至冒险的步骤。中国当然不会接受美国试图对中国搞长臂管辖，无论美方是怎么想的，它侵犯了中方的权益，我们都会视情况进行适度、坚决的反击。其他国家也不会对美方损害自己的利益无动于衷，整个世界与美国的合作意愿和实际合作度必然降低，最终最大的埋单者将是美国。中俄是两个大国，对中俄的某项交往下禁令，同时对中俄两个国家咆哮、挥舞大棒，这是战略上的幼稚和狂妄，有悖于战略大三角的基本常识。美国制裁中国中央军委装备发展部和其负责人，主要还是舆论和心理战，能够起到的实际作用很有限。美国本来就不卖中国军队什么装备，中国军队今后继续向俄买武器它也管不了，因此从一定意义上说，它制裁中国军队的大棒是纸糊的。我们气愤的是，华盛顿如何能够这么随便就宣布对中国军队的制裁？它们的态度中包含了一种危险的不严肃。如此处理两个大国和两支军队之间的关系，极其不负责任，有种难以置信的轻率，还包括对自我力量的迷恋，这一切都与越是超级大国越要多一分规矩和谨慎的政治定律严重不符。中国不会鼓励美方对解放军重要部门宣布制裁，我们相信中方会有某种回应行动。北京未必愿意高调宣布会怎么做，毕竟美方也说了，此举并非针对中国。但是华盛顿会感受到中方“不高兴”的。华盛顿现在就像开着一辆大点的皮卡，突然加速，在城市街道上狂奔，乱闯红灯，不断剐蹭其他车辆。他用个头、速度还有使劲按喇叭吓唬前后车辆和街道上的所有人。它威胁了大家，但它无需得意。因为真正危险的正是它自己，这样下去，它不撞到墙上，也得翻到沟里。9月20日，美国国务院宣布对中国中央军委装备发展部及该部负责人实施制裁。中国军队对此表示强烈愤慨和坚决反对，并已向美方提出严正交涉和抗议。中俄军事合作是主权国家之间的正常合作，符合国际法，美方无权干涉。美方的做法是对国际关系基本准则的公然践踏，是霸权主义的充分体现，严重破坏中美两国两军关系。我们要求美方立即纠正错误，撤销所谓制裁，否则美方必须承担由此造成的后果。早前消息美国制裁中国人民解放军，怎么回事？ 当地时间9月20日美国国务院宣布，因中国人民解放军从俄罗斯采购了苏-35战斗机和S-400防空导弹等武器装备，美国政府决定对中国中央军委装备发展部及其负责人进行制裁。21日下午，外交部例行记者会上，新闻发言人耿爽表示，中方对美方无理做法表示强烈愤慨，并已提出严正交涉。“我们强烈敦促美方立即纠正错误，撤销所谓制裁，否则美方必须承担由此造成的后果。”在中美贸易战升级的关头，美国这一决定，令全球关注。原因中方购买俄罗斯武器，却要被美国制裁？给个理由先？美国人还真给了。此前，特朗普授权美国财政部实施《通过制裁应对美国对手法案》中的部分条例，其中明确，要对33个俄国情报、军事个人和实体进行制裁。此举意味着任何与这些个人和机构有业务往来的组织抑或是个人，都将面临美国《以制裁反击美国敌人法案》(CAATSA)的强制性制裁。而据美方说，中国人民解放军在去年年底和今年年初，先后通过若干被列入上述法案制裁名单的俄国公司，完成对两项武器的采购，因此被美方视为“触犯”法律，故“必须受到制裁”。如此“制裁”不免滑稽。美国国会是立法机关这没错，可是这是美国自己的立法机关，根据国际法体系中作为基本原则的属地和属人原则，其所指定的法律也只能在美国有效，最多可以管管在国外的美国人。自交易双方来看，一边是俄罗斯公司，一边是中国人民解放军，这二者怎么看起来都不“属于”美国；而自交易事实发生地来观，中、俄两国的“地界儿”，也跟美国无关。可是美方就偏偏要管。美方这种“霸气”腰杆自何处来？其一，目前国际金融市场几乎都被攥在美国手里；其二，美国自身也是全球最大的市场之一。各国的企业在做生意时，要么免不了从金融行业过一下，要么别指望进入美国市场。总之，美国是绕不开的“重心”，美方自然也就“肆意妄为”。如今，被美国列入制裁对象的机构和个人，不仅会在圈内被“拉黑”，且任何跟他们有生意往来的公司都可能随之一并“拉黑”。如此株连九族、不问因果，也真是让当世“惊呆”。目标虽然美国不管是政治上还是经济上，从来都不缺“小试管装洗衣粉”的手段，但是对外发声的时候倒还是十分“耿直”。当天，被宣布列入制裁的倒是不光解放军一家，美国国务院还在对俄制裁名单中，又添上了另外33个为俄情报、军事部门服务的个人及机构，并且警告，任何跟这些个人或者机构有贸易往来的都别想跑。需注意的是，美国国务院发言人宣布制裁解放军的时候直言：“这些行动的绝对目的是阻止俄罗斯政府的资金流”“制裁是针对俄罗斯的，不是针对其他国家的防御能力”。一句话，美方在本意上并未剑指他方，“最终的制裁目标”只有——俄罗斯。然而美国为啥要对俄罗斯这么狠？这几年美国日子过得不太如意，国内各种矛盾闹得厉害，政治精英们也始终拿不出像样的药方，最后，传说中有“独门秘籍”的特朗普被失望的大众抬进了白宫。特朗普上任后，施政“秘方”倒也简单——趁着美国还有一把子力气，赶紧把一切够得着的“羊毛”别管用啥法子先都“薅”到手里，看看能不能让美国的经济再有回转余地。军事专家洪源认为，特朗普所谓“美国优先”主义，频频用各种方式制裁着世界上的、任何触及到其利益的国家。从原油国伊朗到源起于“通俄门”事件的俄罗斯，套路颇为熟悉。如今美俄关系恶化众所周知，双方几乎陷入全面对抗。本次制裁，部分原因被认为是美方对俄、美在克里米亚和乌克兰东部，尤其是俄方在叙利亚战争中咄咄逼人的战略行动所作出的“敌对”反击；当然也有“惩罚”俄罗斯干预2016年美国总统大选这一原委。可行？根据美国的制裁法案，中央军委装备发展部和其负责人再不能跟美国的任何公司有经济往来，且其在美国的资产将会被查封冻结（如果有的话）。后果若何？中美两国关系一直都有起伏，美国对于中国公司的类似制裁也不是头一遭。想当年美国发动对伊朗、对朝鲜等国的制裁时候，中国早就见识到，也绝非束手无策。至于说美国这个制裁会否影响我军的装备发展，岛叔觉得也不必担心。美国对我军的建设和发展长期以来是啥态度，天下人都知道。封锁不是从今天才开始的，我军可曾有为此只停留在“小米加步枪”的阶段？更值得说一说的倒是，美国的这个“制裁瘾”最后究竟会给美国带来一个什么结局。看目前这个形势，美国想制裁的对象只会越来越多，最后通讯录一多半都进了黑名单，那时候还能有几个朋友？想当年让美国觉得制裁好用的“黄金世界”已成过去。今天美国在全球占据的经济份额虽仍是头号，但要说一手遮天恐怕有难度了——国际货币基金组织、世界银行已不是千军万马都要争过的“独木桥”，其他的门路或者窄点，但也不是没有。当然，就算不能一手遮天，只要“朋友圈”够大够铁也可以。可是美国这些年几番折腾，对于盟友的控制力显然也不如以前。君不见这次美国制裁伊朗时候，反对声音最响的竟然是传统意义上其最大的亲密盟友——欧盟。再者，如果只是制裁俄罗斯军事机关的武器、贸易不好用怎么办？对俄罗斯最大宗的出口——石油下手吗？不对这个下手真的很难有效果。可是别忘了，那边美国还在制裁伊朗呢，俄罗斯加上伊朗目前占据石油市场多少份额？“石油美元”再折腾下去恐终有一日会变成“石油欧元”“石油人民币”。金融霸权的基础松动，对美国来讲，才是一场彻底的灾难。话说回来，这个制裁的消息刚出来，国内网络竟有人在叫好，说美国这是“正义地惩罚了邪恶的俄罗斯”，中国跟俄罗斯走太近，得罪了美国。这些梦其实都该醒醒了。中国人民解放军发展到今天，最大的心法就是“独立自主，自力更生”，当年封锁遏制都没有击垮中国，中国反而在艰苦创业中发展出了完整的军工产业链条。“从来就没有什么救世主，也不靠神仙皇帝，要创造人类的幸福，全靠我们自己”，《国际歌》的歌词就这么写的，中国这么多年来也是这么干的。美国想靠制裁限制中国的军力，只会让中国更加坚定走独立自主的发展道路。</w:t>
        <w:br/>
        <w:t xml:space="preserve">    </w:t>
        <w:tab/>
        <w:t xml:space="preserve">    </w:t>
      </w:r>
    </w:p>
    <w:p>
      <w:r>
        <w:t>WXC6340</w:t>
        <w:br/>
      </w:r>
    </w:p>
    <w:p>
      <w:r>
        <w:br/>
        <w:t xml:space="preserve">    </w:t>
        <w:tab/>
        <w:t xml:space="preserve">    </w:t>
        <w:tab/>
        <w:t>(image)9月22日上午9点，首届“中国农民丰收节”江西活动在高安市巴夫洛现代农业示范园举行，赣鄱大地庆丰收，展现秀美乡村新形象。(image)现场进行了“迪士尼”式花车巡游，江西省11个地市的特色花车，在人群中依次驶过，成为当天重头戏，十分接地气。(image)江西11个地市各有特色，虽然每辆花车通过人群时间也就是三分钟左右，但车上、车下的地域元素展现无遗。(image)从花车巡游现场就能感受到火爆程度。(image)景德镇的花车，必定是离不开瓷器元素。(image)新余市的“仙女下凡”，成功吸引所有人的目光。(image)现场火爆程度可见一斑。(image)赣南脐橙全国闻名，所以赣州的花车，成了橙子们的狂欢。(image)图为在花车上狂欢的赣南脐橙。(image)上饶市主打的是杂技牌。(image)吉安市的花车，颜值了得。(image)众所周知，江西作为一个农业大省、农产品大省，农业在全省经济社会发展中占有重要的地位和作用，在全国具有重要的影响。这一次的花车巡游，算是江西各地三农领域的一次“大阅兵”。</w:t>
        <w:br/>
        <w:t xml:space="preserve">    </w:t>
        <w:tab/>
        <w:t xml:space="preserve">    </w:t>
      </w:r>
    </w:p>
    <w:p>
      <w:r>
        <w:t>WXC6341</w:t>
        <w:br/>
      </w:r>
    </w:p>
    <w:p>
      <w:r>
        <w:br/>
        <w:t xml:space="preserve">    </w:t>
        <w:tab/>
        <w:t xml:space="preserve">    </w:t>
        <w:tab/>
        <w:t>三年前，末末离开华为，以反思的心态回顾华为多年的职场经历，写了《别了，华为八年理工女硕离职感言》一文，备受关注。此后应出版社之邀写就《神坛在左，华为往右》一书。作者在华为一直在研发体系，其间待过上海、深圳、西安三个地域。写作期间，先后面见了五十位左右的华为人、前华为人，受访者以口述的形式讲述了围城内外、转身前后的故事。口述的主人公们有着如下标签：出身一清二白，接受了高等教育，怀抱梦想在职场上奋斗，如今上有老下有小，遭遇职场瓶颈，在理想和现实间碰撞的年轻人。出生于1976～1985年之间，学历以硕士为主，80%来自小城或者农村，收入高于社会平均水平。如今，华为的工号已经排到了近40万，实际在职员工17万人。相对40万人，几十个样本算是个案，但真实的故事就发生在这些个案中。作者称，这些口述只讲真实故事，无预设立场，至于正面负面，每个人心中有自己的秤。澎湃新闻请讲栏目经海天出版社及作者末末授权，摘录了书中部分华为离职员工口述，以飨读者。今天又吃了一顿散伙饭，就在我现在公司附近的小餐馆，因为下午还得上班，所以只好以茶代酒。气氛欢快，离职的兄弟刚当爸爸，大家努力给他传授带娃技能，毕竟这一走，下次见面不知何时。何况这已是本月第三顿散伙饭，忧伤的情绪在前面两次已经发泄干净，剩下的只有平静。这段时间，除了送别，上班要惦记的事很少，资金链已断的投资方虽然依旧天天上头条，但大家调侃的新鲜劲儿早已过去。就连前几天晚上，实验室遭袭，固定资产里算得上贵重的仪器被彪形大汉抱走的事，大家也云淡风轻了。大家都能理解，供应商基于信任预支了那么多物料，可是到头来竹篮打水一场空。小供应商，哪里经得起这样的折腾。短短两年，从招兵买马到人走茶凉，落差如此猛烈，让人怀疑现实的真实性，而心中的那点不甘，使不少人仍在犹豫该走该留。两年前的这个时候，也是最热的八月，我离开了华为，很难说清楚为什么，不是抱怨、不是诱惑，鸡汤式的创业感言更与自己无关。作为华为土生土长的螺丝钉，坐惯了四平八稳的大船，走出舱门的那一刻是充满焦虑的，只是焦虑压制不住冲出去感受风浪的渴望，于是便如愿以偿地经历了后来两年的颠簸起伏。与千万都市青年离职后的首选课程一样，我也选择了一趟西藏游来告慰自己的新生。只可惜蓝天、雪山、喇嘛、顿悟这类剧情没能在朋友圈上一一呈现，八天的行程全部淹没在八月的雨中。两年后回忆这趟旅行，再对比之后的创业经历，过程的相似性着实耐人寻味。我们大学室友五人，相聚拉萨，没做任何旅行规划，最想的就是聊天。毕业十余年，五个人五座城市，见面的机会很少，几人中有正在艰难创业的，有挂着研究所的编制干副业的，有厌倦国企的呆板申请到藏族聚居地区支边的……与其说是西藏让大家难得相聚，不如说是四十不惑前的迷茫让我们又走到一起。刚到拉萨的那个晚上，我已经记不得聊了些什么，酒精加剧了高原反应，多数时间都是抱着氧气罐躺在饭店的沙发上。店名叫老鱼饭局，或许主人真姓鱼，也可能是来到拉萨后有种如鱼得水的感觉，于是在远离闹市的一幢小高层上寻得了一处绝佳的店址，透过大堂窗户可以静静欣赏远处的布达拉宫。红色的墙面，映衬着巨幅的雪山照，红白相融，又拉近了布达拉宫与主人的距离。这里的一切都是如此新鲜，多彩的建筑、精美的藏饰、清透的空气、触手可及的云朵、人头涌动的甜茶馆、香火缭绕的大昭寺、虔诚叩拜的朝圣者……你会觉得这才是生活该有的色彩，好像这里的一切才是对的，而远在千里之外的上海是未开化的“魔都”，使得自己后来每次看到陆家嘴的三座地标大楼，总会想起大昭寺前挂满经幡的高柱。同样的新鲜感在加入初创公司的开始给了我很大的鼓舞。曾经操劳最多的手艺，突然间，在小公司拥挤的办公室里，没了施展的空间。不再需要为KPI（关键绩效指标）考核编排各种计划，不再需要为开发经费做各层立项汇报，不再需要为解释技术问题给领导制作精美胶片……公司所有人，都在嗓门可及范围内，人与人的沟通，自然回到了口语这种最高效的方式。基于信任，公司没有强制员工在岗时间，也不安排固定的办公位，用心去做产品是唯一的要求。而实际上，因为不想辜负这份信任，几乎所有人都随身带着笔记本，保持着24小时移动在线的状态，同时享受着新工作的专注与高效。这种当家做主闹翻身的气氛显然也影响着支撑部门的MM（美女）们。那时的公司还窝在工业园区的一角，隔壁是家快递公司，卸货上货总把门前堆满包裹。每每这时，MM们就会冲出去跟快递小哥吵上几嘴，似乎那些包裹堵住的不是出入口而是大家的财路。而在后来的半年多中，为了应对公司不断扩大的团队，她们把找房子搞装修做成了自己的主业，把战线拉大到了市中心的写字楼，一层、二层、三层。当入驻最后的那块阵地时，员工们站在大厅透过整块的落地窗直面陆家嘴高耸的地标建筑，MM们的成就感难掩于面，就好像大家看到的不是金茂、不是环球金融中心，而是神圣的布达拉宫。增长的感觉是美妙的，公司完成了A轮融资，也明确了项目方向。虽然新组建的团队在业务支撑上显得还很忙乱，但蓬勃的朝气让所有人都坚信我们很快就能跨过这道坎，很快就能雨过天晴。在拉萨停留两天后，终于见到了蓝天，虽没大晴，但足以让身体兴奋起来。大伙儿一商议，决定驱车走一趟林芝，那里海拔低，风光秀丽，有“西藏小江南”的美名。而最让我们向往的是林芝地区的那座神山，南迦巴瓦，被誉为“中国最美的雪山”。我祈祷上天能够开眼，等我们站在山前时，阳光恰好洒满神山。出了拉萨，公路在山间的原野上延伸，山腰牛羊点点，显得天地格外辽阔。阳光偶尔会穿过云缝落在河滩上，落在田野上，把大自然的色彩点亮，每逢此刻，我们总会停下车来冲过去，享受这份恩赐。然而快乐总是短暂的。当天行程未过半，乌云重新聚集，遮满天空，待云层削去了两侧的山峰，稀稀拉拉的雨点便开始飘进车窗。后排的兄弟已经睡熟，大鹏在开车，我坐在副驾上。突然，他说想抽烟。进藏两天，可能是这里的空气确有吐故纳新之效，资深烟民的他这会儿身体才有了反应，我点了一支雪茄给他。大鹏在学校时睡在我的下铺，似乎因此有了第六感的默契，躺在床上翻个身，都能猜出在做啥梦，所以两人之间话不多但都能明白。他博士毕业后在一家通信公司工作，升得快，走得也快，算是班里第一个出来创业的，能来西藏，反而说明公司近期应该不顺，所以他常常一副若有所思的表情。抽着烟，我们都没有说话，只盯着前方。路上车很少，速度飙得很快，车窗没闭，嗖嗖的空气像冰冷的尖刀，能把天地割开。我知道他在享受这点快感。雪茄的味道很重，老烟民知道只含在口中，不能进肺，以免醉烟，掌控的能力让人在快感与危险之间摇摆。下午2点，临近米拉山口，这是拉萨与林芝之间海拔最高的途经点。爬坡太久，车有点喘不上气，油门的轰鸣声振奋着大家的精神。山上大雾，也可能是云，周边一片白茫茫，忽然有人喊了一声“到了，到了”……车外风很大，夹着冰冷的水汽，供路人短暂停留的平台上空空荡荡，刻着海拔5013m的石碑，像站岗的哨兵，这时显得格外庄严。垭口两侧的山峰就在不远处，被编织成网的经幡包裹着，山坡上矗立的经幡塔（白塔）在大风中甩出厚重的哗哗声。寒气逼着我们不自觉地想往车里钻，经幡的咒语却又将我们拉了回来，我爬上山坡，走进塔里，随着飘动的五彩经幡转了一圈又一圈。千百年来流传于此的信仰，风每吹动一次经幡，就将上面的经文诵读一遍。诵经声在云雾中飘荡，我们虽不懂佛经，但能感受到一种力量，犹如身临一场灾难前的宣战仪式，面对狂风，尽情高唱。在经历了近一年的快速发展之后，公司突然爆发了大股东的资金危机，完成开发的产品没钱生产，而此时的团队已上六百人的规模，没有资金补充，支撑不了多久。随后进行的跨公司合并也没能缓解危机，双方的文化冲突反而增加了管理上的难度，耗费着大量精力。犹如超载的客车想在汽油烧尽之前靠速度冲出浓雾，越是着急越容易犯错。随着不断有新项目推出又被叫停，公司不但失去了最初的专注与高效，也折腾完了团队的朝气。当缺钱成为公司的新常态时，我时不时会想起华为内刊上的一篇文章，之所以记得深刻，是因为华为总能找到符合人性的通俗语言，把复杂的价值观灌输到员工心里。我曾毕恭毕敬地摘录在笔记本上：“管理上最大的问题在于不重视预算与核算的管理。从管理层到员工，很少有经营的念头，只是一味地埋头做事。西方企业总结了当今几百年的经营理念，最终把企业一切活动的评价都归结到唯一的、可度量的标准上：钱来度量。“很多管理者在制定工业计划和措施时，很少考虑成本因素，好像一切活动都不要钱一样。如此，变革和IT项目的评审及实施，在需求受理阶段谁也不考虑资源和成本因素，业务部门一味地提需求，反正是免费的晚餐，有没有资源是IT 的事，而IT部门也没有可信服的标准来衡量IT投入与业务收益之间的关系，常常是在工作量远远超出能力的情况下，还被迫接受大量需求。硬着头皮做出来的IT产品，质量根本无法保证，造成业务不满意，再投入更多资源去修复缺陷，如此恶性循环。其实，每个家庭的日常生活中，要置办什么家具、购买什么物品，都是根据自身经济能力来做决定的，按‘预算管理’是一件再自然不过的事。但一到单位，钱好像就再也不是问题了。再深入一步考虑，无论企业做什么事，怎么做事，最终目的是活下去。而活下去的前提是有合理的利润，说白了还是要归结到财务指标上。因此，以预算来管理和衡量所有业务活动，是简化管理流程，提高企业整体效率最有效的手段。”早期的顺境，蒙蔽了大家的心智，我们以自己的一套思维方式去追求高效，却忽略了高效最本质的那个元素。我们习惯靠钱去解决问题，缺什么买什么，却很少思考是否有不花钱的解决之道。可惜商业社会是个弱肉强食的世界，不会因为反思就奖你肉吃，自救是唯一能生存下去的当务之急。所有人都觉得不该轻易放弃，我们既然有人也有技术，主干道如果走不通，我们可以试着拆成小纵队走小路，总该有条道能走出去。于是一时间，越来越多的小项目在团队里自发地生长出来，一股热情、一点希望又重新燃起。过了米拉山口，一路下坡，很快就冲出了云雾。随着海拔变低，旷野上先是出现了大片的草甸和灌丛，再后来林海成了主要的风景，确有小江南的秀丽。车道两旁参天的大树遮挡了光线，给人已近黄昏的错觉，所以我们一路未歇。直到临近林芝城区，进入开阔的尼洋河滩，才有种重见天日的感觉。这里的云层很高，一天没有下雨，城里广场上藏族同胞围成大圈跳着锅庄舞，我们又开始惦记阳光洒满南迦巴瓦的那个画面。可惜西藏的八月是属于雨水的，后半夜的暴雨打消了所有人的美梦，早间频道全是多处桥梁被洪水冲垮的新闻。餐桌上，大家商定，既然来了，总得有始有终。于是重新规划了线路，趁早就出发了。途中不断有折返的车辆告知鲁朗过不去了，前面桥段已经封路。我们总是谢过之后继续前行，随着导航，驶出了国道，走在不知名的小路上，先沿着尼洋河，后来挨着雅鲁藏布江。穿过每个村庄，都要在泥滩路和爬山路间起起伏伏地切换。我们根据几个人的驾驶特点与路况做了驾驶匹配。体重最轻的开雨水没过路面的地方，因为担心载重让轮子陷进泥中，除了驾驶员，其他人都下车步行。耐性好的开带石头的泥塘路，绕得过深泥坑还躲得开突起的石头，否则底盘传来的撞击声让人有种车要散架的恐惧。性格刚烈的去开爬山路，大雨过后的陡坡泥泞打滑，只能靠冲，每过一辆车，就会留下深深的车辙……原本三个小时的车程，最终走了九个小时。直到天黑，终于住进雅鲁藏布江边的客栈，南迦巴瓦就在我们对面，大雨还在无休止地下着。第二天清晨，我们久久伫立着，云带像一条哈达裹住了神山，若隐若现。就像梦想，她就在那，无数回地向往，但够不着。因为够不着，就不该来吗？没有人后悔这趟旅程，没有人咒骂这场大雨，也没有人抱怨昨天九个小时的颠簸……我们来过，这就是我们想要的。公司最后的那场游击战也在意料之中，没能收到成效。当裁员的命令一拨又一拨地下达时，曾经并肩作战的兄弟面对离别，有悲愤但又无奈。追逐梦想，不会总能开花结果，但至少我们来过，这就足够了。公司的生命还未结束，我还在这里，很多兄弟也还在这里，说不清楚为什么要坚持。两年前的西藏游接近尾声的那个傍晚，我们走在圣湖边上，夕阳铺满纳木错的那一刻，如沐神恩。美好，或许都是不期而遇的。</w:t>
        <w:br/>
        <w:t xml:space="preserve">    </w:t>
        <w:tab/>
        <w:t xml:space="preserve">    </w:t>
      </w:r>
    </w:p>
    <w:p>
      <w:r>
        <w:t>WXC6342</w:t>
        <w:br/>
      </w:r>
    </w:p>
    <w:p>
      <w:r>
        <w:br/>
        <w:t xml:space="preserve">    </w:t>
        <w:tab/>
        <w:t xml:space="preserve">    </w:t>
        <w:tab/>
        <w:t>蔡省长上任仅两年，就有五个“邦交国”与台“断交”。日前，有台媒爆料，为稳“邦交”，台当局委托“对外贸易协会组”采购团，赴中美洲“友邦”危地马拉、洪都拉斯、尼加拉瓜采购海鲜，2018全年采购金额高达4600万美元。对此，台贸协董事长黄志芳在受访时，面对媒体记者询问，是否因台“外交”松动才以此方式出手巩固，黄急忙否认，声称采购是帮“友邦”发展经济最快的方法。据香港中评社报道，台“对外贸易发展协会”与“外交部”昨日举行记者会，黄志芳手中举着一只龙虾笑称，他吃过很多“邦交国”的龙虾，尼加拉瓜出口的熟龙虾，台湾占其出口额的46%，是尼国最大的熟龙虾出口地，若是整只冷冻龙虾，台湾则占其出口的22%，是尼国第二大的出口地区。黄志芳继续介绍称，洪都拉斯的白虾非常有名，1年出口白虾达2.2亿美元，台湾就占了18%，台民众“平常应该吃了很多来自尼加拉瓜及洪都拉斯的龙虾和白虾。”不过与会媒体的关注点似乎不在龙虾上，有记者问，台当局为何会挑选中美洲这三个国家采购海鲜而不是其他“友邦”？黄志芳称，采购对象是根据该国市场产业的优势特性来决定，此次采购的几个国家，都是盛产水产的国家。但记者追问，难道不是因为双方关系比较松动而定？黄志芳急忙回应，“没有啦”，每一个“邦交国”都希望在可能范围内尽量多采购，多帮他们发展经济，采购是最快的，投资有时候不是这么快，采购是最快可以见效的方法。早在今年5月，布基纳法索宣布与台“断交”后，台湾在中美洲的“友邦”洪都拉斯、危地马拉就屡屡被传“亮红灯”。台湾“中央社”此前报道称，美国智库“大西洋理事会”学者阿圭略预测，自从巴拿马与中国大陆建交开启“雪球”效应，洪都拉斯与危地马拉明年或跟进，与台“断交”。针对相关问题，国台办发言人曾多次强调，一个中国原则是国际社会的普遍共识，也是民心所向，大势所趋。自2016年5月20日以来，两岸关系和平发展遭到破坏，是谁在改变两岸关系现状，是谁没有坚持两岸和平发展的道路，责任是非常清楚的。“九二共识”是两岸关系发展的定海神针，台湾方面应该认清两岸关系发展的大势。</w:t>
        <w:br/>
        <w:t xml:space="preserve">    </w:t>
        <w:tab/>
        <w:t xml:space="preserve">    </w:t>
      </w:r>
    </w:p>
    <w:p>
      <w:r>
        <w:t>WXC6343</w:t>
        <w:br/>
      </w:r>
    </w:p>
    <w:p>
      <w:r>
        <w:br/>
        <w:t xml:space="preserve">    </w:t>
        <w:tab/>
        <w:t xml:space="preserve">    </w:t>
        <w:tab/>
        <w:t>联邦最高法院大法官候选人佈雷特·卡瓦诺(BrettKavanaugh)被揭发早年性侵少女，丑闻有愈演愈烈之势。川普星期三早晨就此事再次表态称，卡瓦诺被不公平对待。而民主党一方则表示，指控卡瓦诺性侵的加州女教授不愿意出来作证，是因爲共和党人施压。川普星期三早晨离开白宫时说到：“这太不公平了，你们都知道，大法官候选人卡瓦诺和其家人被严酷地对待，现在正在发生的事儿一点也不公平。”川普还提到了指控卡瓦诺的女教授福特（Christine BlaseyFord），他说：“我很想见见她，我很想知道她有什么要说的，如果她站出来，那很棒，如果不，我们也很无奈。”川普也暗示，他会对福特的证词持开放态度，如果她所说的确实可信，自己有可能会重新考虑卡瓦诺的提名。川普说：“如果她（福特）站出来，并说出可信的事，那将会十分有趣，我们则必须要做出决定，我只能说这么多。他（卡瓦诺）是个十分优秀的人，我很难相信那样的事会发生。”川普星期二晚间推文称：“我当选总统的主要原因，就是可以提供联邦最高法院大法官候选人。我希望共和党选民和其他人，都好好看清楚民主党人玩的伎俩。”川普此前一天在白宫与波兰总统杜达举行联合记者会时说，他对卡瓦诺所面临指控感到“糟糕”，卡瓦诺“不应该遭受这样的待遇”。川普还说：“我不认爲FBI真地应当参与，他们也不想参与进来。”不过，他并未否认这种可能性，同时暗示自己可能介入。他说：“如果他们想要的话，我肯定会(介入)。但是，你们也知道，他们说这真地不关他们的事。”指控卡瓦诺女教授要求FBI先调查福特星期二表示，在她出席听证会前，先由FBI调查此事。福特的委任律师致函联邦参议院司法委员会（JudiciaryCommittee）称：“执法官员彻底调查，才能确保此案的重要真相和证词获得公正评估，委员会也才能在举行听证会或做出任何决定前，充分掌握资讯。”福特的信函并未说明她是否会在FBI不调查的情况下出席听证会，但信中指出，她在公开指控之后，遭到“恶意骚扰，甚至死亡威胁”。不过国会共和党人并不想给福特太多时间。共和党参议员科克（Sen. Bob Corker）星期三表示，如果福特下週一不出来作证,那就应该按原先计划地对卡瓦诺的提名进行投票。民主党则表态，赞成福特提出的延后听证请求。参院民主党领袖舒默（Chuck Schumer）也说，福特“应该得到参议院的尊重和公平对待”。</w:t>
        <w:br/>
        <w:t xml:space="preserve">    </w:t>
        <w:tab/>
        <w:t xml:space="preserve">    </w:t>
      </w:r>
    </w:p>
    <w:p>
      <w:r>
        <w:t>WXC6344</w:t>
        <w:br/>
      </w:r>
    </w:p>
    <w:p>
      <w:r>
        <w:br/>
        <w:t xml:space="preserve">    </w:t>
        <w:tab/>
        <w:t xml:space="preserve">    </w:t>
        <w:tab/>
        <w:t>在两名女性投诉遭到《洛杉矶时报》北京分社社长凯曼（JonathanKaiman）性骚扰后，该报暂停了他的工作。截至目前，凯曼辞去工作已经4个月。据KNBC新闻网报道，《洛杉矶时报》女发言人曼宁（Hillary Manning）週二（18日）确认，凯曼已经离职。去年5月，收到《华尔街日报》一名前编辑和凯曼的一名前室友的指控后，《洛杉矶时报》对此展开调查并且将凯曼停职。曼宁在写给美联社的一封电邮中说：“我可以确定的是《洛杉矶时报》已经完成对此事的调查，凯曼也已经辞职。”她还说因爲涉及个人事务，不方便透露更多信息。凯曼没有立刻回覆一封电邮。他此前曾告知美联社，他与其中一名指控人索梅兹（FeliciaSonmez）之间的关係是双方自愿的，后者曾在中国爲《华尔街日报》和法新社工作。索梅兹说，在中国外国记者俱乐部（Foreign Correspondents' Club ofChina）举行的一场宴会上，她骑摩托送喝醉的凯曼回家的时候，凯曼撩起了她的裙子，儘管她一再要求凯曼停止这种行爲。她说，之后他们在凯曼家发生了性关係。在去年5月提出指控的时候，索梅兹说：“我可以肯定地说，那天晚上发生的事情是强姦。”凯曼的前室友劳拉·塔克（Laura Tucker）1月份曾在网上揭露，凯曼在2013年曾向她施压，要求与她发生性关係。当时身爲外国记者俱乐部主席的凯曼辞职并道歉。目前住在华盛顿的索梅兹週二说，她很感谢《洛杉矶时报》认真对待她的指控，不过对该报没有透露调查结果表示失望。她同时还称讚塔克勇敢地站了出来。</w:t>
        <w:br/>
        <w:t xml:space="preserve">    </w:t>
        <w:tab/>
        <w:t xml:space="preserve">    </w:t>
      </w:r>
    </w:p>
    <w:p>
      <w:r>
        <w:t>WXC6345</w:t>
        <w:br/>
      </w:r>
    </w:p>
    <w:p>
      <w:r>
        <w:t xml:space="preserve">纪硕鸣 来稿美中贸易战拉开大幕，马云称会持续20年，朱民称将损失4000多亿美元，可怕的是，核竞赛恐怕将会赔上人类文明。都说中美贸易战没有赢家，其实美中各自出招角力，就是要一决高下，战个你死我活以定输赢。就在中国高层发展论坛举行之际，美国总统特朗普发出声明，指示美国贸易代表接下来针对大约2000亿美元的中国进口商品征收额外关税。关税将于2018年9月24日生效，直到今年年底设定在10％的水平。中国也不示弱，随即公布对美国原产的5207个税目、约600亿美元进口商品实施加征10％或5％的关税。美国征税中国商品从500亿到2000亿，这一刻，贸易战真正拉开了序幕。特朗普还警告，「如果中国针对我们的农民或其他行业采取报复性行为，我们将立即展开阶段三，对额外大约2670亿美元的进口商品征收关税。」特朗普是要把所有中国进口美国的商品押上额外征税的「断头台」，要将中国置于死地而后快。而中国几乎用完了可以征税的额度，不过，中国并没服软，有大不了争个鱼死网破的气概。清华大学国家金融研究院院长朱民在参加“中国发展高层论坛2018年会”时表示，中美都是全球产业链的一部分，贸易战一旦开打，两国商品的成本、价格、流动都会发生变化，个人估计将为全球产业链带来4000多亿美元的损失。阿里巴巴董事局主席马云在投资者日大会中，对美中贸易战发出警告，他说，这场贸易战将比大多数人认为的持续更久、冲撀更大。这场贸易战恐怕要打20年。如果真持续20年，全球损失的美元将远远不止4000亿。恐怕会将人类文明都赔上去。美中双方拳脚交加，互不相让，基本上是处于你不倒地，我不罢休；我倒地了也要把你推倒的地步。贸易战打下去，一定会升级军备竞赛，赛肌肉亮实力。美军正更进一步追求对对手进行「一次打击」能力。美国空军近日分别向4家武器制造商提出计划，来升级日益老化的「义勇兵-3」（LGM-30Minuteman III）以及研制「陆基战略威慑」（GBSD）新型导弹，这些计划到2024年前将会花费高达3,840亿美元。香港《南华早报》早前报导称，“中国科学家正在以比美国更快的速度进行模拟测试，因为世界主要大国正在开发可用的下一代武器库。”中国近年来进行了约200次“模拟核试验”，并称由于中美俄的新核军备竞赛步伐加快，冲突风险上升。擦枪走火已经无可避免。哈佛大学贝尔弗科学与国际事务中心主任格雷厄姆•阿利森，这名前肯尼迪政府学院院长看来，来自苏联的恐惧已经成为过去，现在是中国世纪。在其新着《注定一战：美国和中国能否摆脱修昔底德陷阱》一书中，他满怀无奈地指出“我们不必成为中国的奴隶，但我们必须学会接受其强大”，否则，“中美之间必有一战”。较之于沃克，阿利森的逻辑看起来更为简练干脆，崛起国和霸权国之间的冲突是必然的，没有人能够走出这片霍布斯丛林，在他深入研究的包括英德战争在内的16个案例中，有12例是以国家间的公开冲突告终的。其实，无论是美中贸易战还是修昔底德陷阱的不可避免论。重要的一条是现有的大国和崛起的大国之间缺少信任，互视对手。所以面对磨擦和利益往前走，拳脚相向。如果重新认识，建立信心，各自往后退一步，情况可能会不同。包括英德战争在内的16个案例中，至少还有四个案例并没以国家间的公开冲突来结案的。在中国高层发展论坛专题研讨会上，美中关系全国委员会会长欧伦斯发表主题演讲表示，特朗普认为中国对美国贸易失衡、具有军事意图等的想法在90年代就已出现。他认为，即便特朗普没有选上总统，中美也会碰到问题。欧伦斯表示，过去几年中，美国国内支持中国的群体都沉默了，他们需要重新对中国建立信心。对于学界，中国需要践行世纪初作出的成为负责任的利益相关方的承诺，对于商界，中国政府则需要主动通过降低关税、降低非关税壁垒、创造公平竞争环境等方式来修补关系。重新认识，重新建立信心的前提就是双方先各自退让一步，而不是不断示凶，不断做出新的挑衅。 </w:t>
      </w:r>
    </w:p>
    <w:p>
      <w:r>
        <w:t>WXC6346</w:t>
        <w:br/>
      </w:r>
    </w:p>
    <w:p>
      <w:r>
        <w:br/>
        <w:t xml:space="preserve">    </w:t>
        <w:tab/>
        <w:t xml:space="preserve">   </w:t>
        <w:tab/>
        <w:tab/>
        <w:t xml:space="preserve"> </w:t>
        <w:br/>
        <w:t xml:space="preserve">    </w:t>
        <w:tab/>
        <w:t>经长期蒐证，新州警方周一宣布逮捕24名男子，涉嫌透过社交软件，设套与未成年男孩、女孩发生性关系，但不知与自己交谈的都是警方的卧底。被告的职业包括警察、消防队员、市府雇员、大学生、护士、园丁、火车司机等，被控二级企图诱拐儿童进行犯罪等罪名。如图，警方提醒，家长应留意子女手机是否有下列常被用于犯罪的社交软件：Whisper、Skout、Grindr、Omegle、Tinder、ChatAvenue、ChatRoulette、Wishbone、Live.ly、Musical.ly、Paltalk、Yubo、Kik、Hot orNot、Down、Tumblr、Games、Fortnite、Minecraft、Discord。</w:t>
        <w:br/>
        <w:t xml:space="preserve">    </w:t>
        <w:tab/>
        <w:br/>
        <w:t xml:space="preserve">    </w:t>
        <w:tab/>
        <w:t xml:space="preserve">    </w:t>
      </w:r>
    </w:p>
    <w:p>
      <w:r>
        <w:t>WXC6347</w:t>
        <w:br/>
      </w:r>
    </w:p>
    <w:p>
      <w:r>
        <w:br/>
        <w:t xml:space="preserve">    </w:t>
        <w:tab/>
        <w:t xml:space="preserve">    </w:t>
        <w:tab/>
        <w:t>据多家美国媒体报道，一位从纽约警察局（NYPD）退休的刑警队警探，竟利用他调查卖淫团伙的多年经验，开设了卖淫场所和赌场，短短13个月内的收入便超过200万美元。除此之外，该退休警探还勾结7名在职警员充当其“保护伞”，从他们那获取线报，提前得知警方即将卧底搜查的消息。《纽约时报》称，这是美国纽约警察局近几年来被曝出的最大一起丑闻。这位涉案的前警探名爲罗德维希·巴斯（LudwigPaz），今年51岁。美国时间週四（13日），他和另外7位涉案的警员在纽约皇后区高级法院被提审。检方表示，其妻子也被指协助运营非法场所而被同时起诉。退休老警察知法犯法利用多年从警经验，躲避警方调查《华尔街日报》援引检方报道称，巴斯是一名干了20年刑警的资深警员，于2010年时从纽约警察局退休。但他却正好利用了他当刑警时习来的经验和技能，躲避警察卧底调查，避免自己被抓。皇后区地区检察官理查德·布朗在一份声明中称，巴斯利用关係，花钱从纽约警察局获取机密信息，以保护自己的非法场所不被查出。纽约警察局内务事务处副局长约瑟夫·雷茨尼克称，此案中所有被起诉的在职警员都曾在巴斯开设的非法场所买春，他还表示，其中一名警员甚至向巴斯提供了卧底线人的照片。雷茨尼克在新闻发佈会上表示，“如果此案被写成一本小说，那麽我认爲书的名字应该叫做《忠诚》或者《不忠与友谊》。”7名在职警员吃里扒外有人竟爲买春打折，出卖警局机密协助巴斯的7名在职警员也在当天被提审。其中，布鲁克林南部片区警探43岁的雷内·萨玛尼，中士41岁的卡洛斯·克鲁兹，以及警探40岁的罗哈斯·洛克斯塔，均被指控曾向巴斯提供线报，其被指控的罪名爲企业腐败罪（enterprisecorruption）。另外一名警员吉安卡洛，则被指控将警局电脑上机密信息提供给巴斯，只爲了在买春时能打五折。他所面临的指控爲渎职罪。还有两位兄弟警员被起诉，分别是37岁的中士克里夫·尼夫斯及其弟弟32岁的史蒂夫·尼夫斯。两人被指控宣传卖淫活动，在巴斯的其中一家场所爲至少15名客人举办了一场单身汉舞会。此外，两人还被形容爲“门卫”。另一位中士，路易斯（LouisFailla）则被指控爲巴斯通风报信，告知其警方即将突击搜查的消息。他面临的指控同样爲渎职罪。一位负责该案的高级检察官布兰德利·谢安说道，在这7名警员中，43岁的雷内行径最爲恶劣。他将警方派去的便衣警察照片或长相提前告知给巴斯及其工作人员。有时，他甚至在警察局内直接将卧底警察的情况通报给罪犯，有时则是在外。7名在职警员均不认罪警方还在追捕13名平民嫌疑人被告的辩护律师们均未对此案做出任何评论。除警员外，警方在此次行动中还逮捕26名平民，包括巴斯及其妻子。雷茨尼克表示，目前警方还在追捕13名平民嫌疑人，以及蒐集更多可能涉案警员的信息。据检方称，仅在2016年8月至2017年9月短短13个月内，巴斯的收入就超过了200万美元。据悉，这一非法勾当最早于2015年4月被人告发，一位警员向警局内务事务处透露了这一消息。在长达3年的调查里，警方监听了50多个窃听设备。纽约市警察局局长詹姆斯·奥尼尔在新闻发佈会上表示，这些身穿警察制服、来自不同警衔的嫌犯“令纽约警察局蒙羞”。他说，“他们毁掉的不仅仅是自己的职业生涯和名声，更是成千上万位诚实而又值得尊敬的警察们所做出的伟大工作。这让每一位警察都感到愤怒和生气。”另外一位负责该案的高级检察官布兰德利·谢安表示，“该案的证据是压倒性的，有成千上万个小时的监控记录。”但《纽约时报》报道称，庭审过程中，所有7名在职警员都不认罪，并在自籤担保后被释放。庭审现场坐满了警员家属，部分人一度落泪。“这太糟糕了，”一位匿名指挥官说道。而另外一位则透露称，警察圈里人人“既愤怒又尴尬”。“这些警员同仁竟然堕落到如此地步，爲了一点蝇头小利就背弃誓言和徽章。”</w:t>
        <w:br/>
        <w:t xml:space="preserve">    </w:t>
        <w:tab/>
        <w:t xml:space="preserve">    </w:t>
      </w:r>
    </w:p>
    <w:p>
      <w:r>
        <w:t>WXC6348</w:t>
        <w:br/>
      </w:r>
    </w:p>
    <w:p>
      <w:r>
        <w:br/>
        <w:t xml:space="preserve">    </w:t>
        <w:tab/>
        <w:t xml:space="preserve">    </w:t>
        <w:tab/>
        <w:t>8人就餐，点了20道菜，总价超过40万元。今天(19日)，一份“天价账单”引发网友关注。今天下午，上海长宁区市场监管执法人员到店调查。新民晚报新民网记者从一位执法人员处获悉，目前基本确认“天价账单”是真实的。网传“天价账单”出自上海一家名为“西郊5号”的饭店，出单台号为901，用餐人数为8人，账单显示，结账时间为18日晚10时20分，所点菜品共20项，其中包括有机泡菜、芦笋、凉拌菜等，但绝大部分菜品为螃蟹、花胶、鲍鱼等海珍品，另有包括可乐等在内的饮料，以及香菸。上述菜品中，单价最高者是“鳄鱼尾炖汤”，每例价格为1.68万元，此外，“清酒冻半头鲍”、“野生大黄鱼”两例菜品，单价也在万元以上。其中，“清酒冻半头鲍”共计8位，总价10.24万元。菜单中，另包含550元的司机餐，以及将近3.8万元的服务费，总价共计418245元，账单右下角有手写标注“实收”40万元。今天下午三点，新民晚报新民网记者来到位于虹古路669号的西郊5号餐厅。当记者询问工作人员是否知晓网上“天价账单”情况时，几位工作人员均表示他们并没有注意到网上信息，同时表示负责人不在店里。也有工作人员在看过网传收银条后透露，店里人均消费在800-1000元。下午三点十分左右，长宁区市场监管执法人员来到店里进行调查。执法人员调取了相关记录，并向店里相关负责人进行了询问。新民晚报新民网记者在店里看到一份菜单，网传“天价账单”上“清酒冻半头鲍”、“黑白顶级鱼子酱”等几个单价较贵的菜品在菜单上均无销售，菜单上最贵的菜品为“超级一头鲍”价格为3800元/只。该店共有三层，记者从店员处瞭解到，“天价账单”上显示的“901”在三楼，是包房。下午6时不到，执法人员从店内走出，和该店负责人一起离开继续到大队里进行调查。记者从一位执法人员处获悉，目前基本确认“天价账单”是真实的。截至记者发稿时，该店仍在正常营业。</w:t>
        <w:br/>
        <w:t xml:space="preserve">    </w:t>
        <w:tab/>
        <w:t xml:space="preserve">    </w:t>
      </w:r>
    </w:p>
    <w:p>
      <w:r>
        <w:t>WXC6349</w:t>
        <w:br/>
      </w:r>
    </w:p>
    <w:p>
      <w:r>
        <w:br/>
        <w:t xml:space="preserve">    </w:t>
        <w:tab/>
        <w:t xml:space="preserve">    </w:t>
        <w:tab/>
        <w:t>近年来不少华人在洛杉矶地区置产投资，部分屋主由於不想和租客打交道，宁可将房屋空置，但华人社区偶尔却会传出空屋遭人”霸住”的消息。专家建议，为避免房产受损，房产业主一定要定期去检查空置的房屋，一旦发现有陌生入入侵”霸住”，必须马上进行驱逐程序，避免霸住者主张《霸住权法》(SquattersRights Law)要求转换物业所有权的抬头。居住在圣盖博谷东区城市的王太太说，她观察到社区有一户房屋，因屋主长期住在中国而空置，但近期却搬进来了一对黑人男女。而且这对男女在迁入後，便向周遭邻居打招呼说他们承租了该间房子，并在搬入後连续两丶三个周末，都举办庭院拍卖活动，拿出来卖的都是原来华人屋主放在家中的物品。从事房产经纪的何小姐表示，空置或待售的房屋遭陌生人入侵的情况时有所闻。许多入侵者会拿出文件指称购买或承租了房产，这时合法的屋主只能透过法院驱逐程序，证明自己是物产的合法拥有者，才能在一定时间之後驱逐霸住者。由於通常此类程序会花上三个月至半年的时间，因此屋主为避免麻烦，最好的方式是要定期去察看空屋，或是委请房产管理人来管理房舍的出租和维修。空置的房子被惨遭霸住也就算了，若长期不管放任霸住者，最终可能房子就会直接遭霸住者合法侵占。根据加州民法《霸住权法》，又被称为《逆权侵占法》(adversepossession)，即是保障未经屋主许可入侵房屋居住者的权益。擅自入侵房舍霸住者不但在面临被驱逐时，有一定的搬迁安置时间，若霸住者持续住在物业内多年，且如同屋主般出席「社区屋主协会」(HOA)会议，并连续五年缴交地产税等房屋相关费用，这样霸住者就可提出申请，要求合法将房产权转移到名下。这等於霸住者可合法侵占一户房屋。由於加州法规认定屋主须定期维护自己名下的物业，若物业遭人入侵霸住多年屋主也置之不理，法律上可判定为屋主有意抛弃个人的财产。且一旦房屋遭人入侵霸住，屋主不但要到法院提告，且须提出许多文件来证明物产的合法权，且须经过长达数月与数次的庭审程序，才可能合法驱逐霸住者。许多遭到霸住的屋主，最终都是给霸住者一笔搬迁费，花钱消灾让霸住者尽快搬走。</w:t>
        <w:br/>
        <w:t xml:space="preserve">    </w:t>
        <w:tab/>
        <w:t xml:space="preserve">    </w:t>
      </w:r>
    </w:p>
    <w:p>
      <w:r>
        <w:t>WXC6350</w:t>
        <w:br/>
      </w:r>
    </w:p>
    <w:p>
      <w:r>
        <w:br/>
        <w:t xml:space="preserve">    </w:t>
        <w:tab/>
        <w:t xml:space="preserve">   </w:t>
        <w:tab/>
        <w:tab/>
        <w:t xml:space="preserve"> </w:t>
        <w:br/>
        <w:t xml:space="preserve">    </w:t>
        <w:tab/>
        <w:t>洗发精、背包、行李箱、床垫、狗粮、脚踏车、吸尘器、冷气机，甚至今年圣诞节要用来布置家里应景圣诞灯饰，恐怕都将变贵了。美国与中国爆发关税大战之后，对于美国消费者来说，切身影响究竟有多严重，上一趟沃尔玛(Walmart)买东西，或许很快就能感受得到。美国有线电视新闻网(CNN)报导，沃尔玛两周前向川普政府请命，要求取消对中国进口商品课征关税，包括洗发精、脚踏车及冷气机等商品在内。报导指出，沃尔玛致函美国贸易代表赖海哲(RobertLighthizer)，说明如果川普政府扩大对中国进口商品课征关税，将对沃尔玛消费者造成严重冲击，也会重创沃尔玛供应商，就连美国经济也将受到连累。沃尔玛在信中指出：“将会立即出现的冲击就是，消费者发现商品价格提高，美国企业及美国制造商则要缴更重的税。”零售业分析师梅尔里奇(GregMelich)估计，沃尔玛2017年5000亿美元的销售额当中，约有500亿美元与中国进口商品或中国企业有关。报导指出，对于沃尔玛的陈情，川普政府不为所动，17日宣布对2000亿美元中国进口商品祭出10%关税，下周即将生效，到今年年底还将继续调涨为25%。身为“什么都卖”的大型零售业者，沃尔玛在这波美中关税大战里，成了夹心饼。其他几家贩卖民众日常生活用品为主的零售商，例如王牌五金行(AceHardware)、乔安布料及手工艺品材料店(Jo-Ann Stores)，过去这段期间以来，也曾向川普政府提出关切。目标折扣零售商(Target)指出，关税将会“伤害美国消费者”，一般劳工家庭为了购买孩子上学的文具用品与学用品，包括书包、计算机及书桌等，荷包负担恐将变得更为沉重。美国有线电视新闻网报导，对于沃尔玛与目标折扣零售商来说，现在面临的重大抉择在于，究竟是否自行吸收因为关税而引发的额外成本，还是直接把成本反映在价格上头，让消费者承担涨价后果。美国“全国零售联盟”(National RetailFederation)指出，如果进口家具用品课征25%关税，美国民众每年将必须因此多付45亿美元，行李箱、手提包等旅游用品如果课征25%关税，美国民众每年则将多付12亿美元。</w:t>
        <w:br/>
        <w:t xml:space="preserve">    </w:t>
        <w:tab/>
        <w:br/>
        <w:t xml:space="preserve">    </w:t>
        <w:tab/>
        <w:t xml:space="preserve">    </w:t>
      </w:r>
    </w:p>
    <w:p>
      <w:r>
        <w:t>WXC6351</w:t>
        <w:br/>
      </w:r>
    </w:p>
    <w:p>
      <w:r>
        <w:br/>
        <w:t xml:space="preserve">    </w:t>
        <w:tab/>
        <w:t xml:space="preserve">    </w:t>
        <w:tab/>
        <w:t>川普17日宣布对中国产品加征关税后不到一天，中国也宣布对价值600亿元的美国产品加征关税还以颜色，受影响的产品包括纳巴县（Napa）葡萄酒在内的加州葡萄酒，农民对此无不忧心忡忡。从9月24日起，中国将对超过5000件美国商品加征5％到10％不等的关税，包括肉类、农产品、工业原料和葡萄酒，出产美国90%以上葡萄酒的加州可能因此受到重创。事实上，中国4月才刚将美国葡萄酒的关税税率从48.2%调升至67.7。苏诺玛县（Sonoma）葡萄酒经销商“加州美国风土”（CaliforniaAmerican Terroirs）代理美国西岸93家酒庄的出口业务，经纪人赫文斯（MichaelHavens）认为：“没有人能在这场关税战中受益。”赫文斯本身没有经营中国业务，但他表示和他有接触的酒庄都反对加征关税。他说：“到目前为止我还没有听说有谁支持这些关税。如果美国未来对其他国家实施相同的政策，绝对会对我的事业和与我合作的酒庄造成影响。”葡萄酒研究院（WineInstitute）数据指出，中国今年上半年对葡萄酒的需求强劲，美国出口到中国的葡萄酒比去年同期增长14%，总值约3840万元。葡萄酒研究院国际行销副总裁加勒格（LinseyGallagher）上周在声明中表示：“尽管加征关税有其挑战性，但中国消费者显然对加州葡萄酒很有兴趣，非常欣赏加州葡萄酒的高品质和多样性。”葡萄酒研究院定期在中国举办加州葡萄酒促销活动和课程，并计画参加几个月后在上海和成都举行的葡萄酒贸易展。美国国际贸易局（International TradeAdministration）指出，中国在2017年是加州产品第三大出口市场，仅次于墨西哥和加拿大，出口产品总值超过164亿元。</w:t>
        <w:br/>
        <w:t xml:space="preserve">    </w:t>
        <w:tab/>
        <w:t xml:space="preserve">    </w:t>
      </w:r>
    </w:p>
    <w:p>
      <w:r>
        <w:t>WXC6352</w:t>
        <w:br/>
      </w:r>
    </w:p>
    <w:p>
      <w:r>
        <w:br/>
        <w:t xml:space="preserve">    </w:t>
        <w:tab/>
        <w:t xml:space="preserve">    </w:t>
        <w:tab/>
        <w:t>2014年，加拿大边境服务局（CBSA）破获该国史上最大的移民诈骗案，华裔加拿大人王迅因涉嫌移民诈骗被捕，被边境服务局起诉。1997年移民的王迅曾是加拿大一家无执照的移民咨询机构的负责人，专为中国富豪伪造加拿大居留和移民所需的材料。2015年，王迅被判处7年徒刑，他的1200多名前客户被列为调查对象。而去年，王迅已被提前释放出狱。19日，《南华早报》发文称，在王迅案中，边境服务局曾拒绝向税务局提供嫌犯的犯罪证据。法庭上对立 边境服务局不交证据在不久前，两机构曾力赞双方在案件中的合作。税务局犯罪调查副主任杜特拉（ElvisDutra）在一次有关此次诈骗案的新闻发布会上曾表示，税务局与边境服务局紧密合作以维护税收制度。他还说，“逃税让我们损失巨大。”但是与此相反的是，2013年的不列颠哥伦比亚省最高法院裁决显示，边境服务局曾抵制税务局，拒交出有关王迅及其客户的一大批证据。在法庭裁决中，税务局被列为申请人（applicant），边境服务局和王迅及其公司被一同列为被申请人（respondent）。法官的裁决显示，边境服务局拒绝向税务局交出2012年查获的90箱材料和18台电脑。边境服务局称，税务局的要求存在侵犯隐私，税务局应提供可能的依据，但不应基于其索要的文件内容。边境服务局还称，上缴这些材料意味着破坏这些“依据搜查令得到的材料”的保密令。法官最终裁决，税务局检查这些证据无需提供所谓的依据。边境服务局和王迅需在14天内把证据交给税务局。“在这种情况下，我不认为边境服务局向税务局提供信息涉及到被申请人的隐私问题，”法官说，搜查令中的保密令不涵盖搜查查获的材料。联合发声明：上法庭是因政策不明针对《南华早报》对两方的分别提问，两机构发布了一份联合声明，称“一次行动中的对立不能反映两机构的合作情况”。“联邦机构在交换信息时应谨慎，确保依据相关法律法规。但有时，政策没有覆盖到一些信息交换的情形，一些具体的条款的阐释可能主观，这时就会把请求交给法院，以支持信息透明和保护纳税人的信息。”声明还称，在另一政府部门要求查看通过搜查令获得的证据时，该部门必须向法院申请以获得复印件。税务局拒绝评论对王迅的客户采取了怎样的行动。《南华早报》指出，诈骗案中牵扯出大量可能的税收犯罪。移民仲裁处一工作人员在裁决中写道，“（王迅的）146名客户总计享受了18.8万加元（观察者网注：约99万人民币）的工作所得税优惠，这些优惠本来是给低收入人群。”还有一些案件中，王迅的客户没有恰当申报世界范围内的收入。例如其中一名客户对身为百万富翁的丈夫在中国的商业活动和收入情况“含糊其词，避而不谈”。合作不力？机构间有渊源《南华早报》称，税务局的审计员曾向该报抱怨与移民官员缺乏配合。2016年，一名前资深审计员曾说，“据我们所知，税务局和移民、难民及公民部（IRCC）之间没有合作。”“如果有，应该有谅解备忘录。也许实际上有，但我认识的人都不知道。而且即便有，你也必须经过一个政府内部的事务官员，各种繁文缛节。”边境服务局成立于2013年，由原海关和税务局的海关部门与原公民与移民部和食品检疫局的边境执法部门合并而成。同年，原海关和税务局更名为税务局。2015年，原公民与移民部更名为移民、难民及公民部。本月，《南华早报》曾报道王迅的860名前客户失去了移民地位，或被驱逐出境，或被禁止5年入境。另据加拿大广播公司（CBC），共1081名王迅的前客户面临被驱逐出境或已经离开了加拿大。</w:t>
        <w:br/>
        <w:t xml:space="preserve">    </w:t>
        <w:tab/>
        <w:t xml:space="preserve">    </w:t>
      </w:r>
    </w:p>
    <w:p>
      <w:r>
        <w:t>WXC6353</w:t>
        <w:br/>
      </w:r>
    </w:p>
    <w:p>
      <w:r>
        <w:br/>
        <w:t xml:space="preserve">    </w:t>
        <w:tab/>
        <w:t xml:space="preserve">    </w:t>
        <w:tab/>
        <w:t>外媒消息，美国周三一日之内发生两起枪击事件。一起发生于宾夕法尼亚州费耶特县地区法官办公室，另一起发生于威斯康辛州某软件公司。据统计，这两起枪击事件目前已致约2死9伤。据美媒消息，宾夕法尼亚州枪击事件大约于地时间下午2:30发生在希姆肖普（DanielShimshock）法官的办公室。新华社消息指事件已致1死4伤。美媒报道称枪手被控制，两架医用直升机和多辆急救车奔赴现场。验尸官已被召集到现场，引起人们怀疑至少有一人可能已经死亡。虽然官方没有公布有关死亡事件的信息，但媒体报道显示1人死亡，另外4人受伤。未经证实的在线报道表明，被杀者系枪手。目击者告诉媒体，曾多次看到一名男子在市政大楼内追逐一名妇女，同时用枪射击。来自当地新闻台镜头显示，该建筑物的入口遭破坏，地面上分布着玻璃碎片和大量血迹。当局敦促当地人“切勿靠近该地”，并表示“事件已有多名受害者和受伤者，其中一名是执法官员”。另一起事件发生于威斯康辛州。据美联社消息，警方称，一名嫌疑人周三早上在威斯康星州东南部工作场所随意射击后被警方击毙。报道称，当地时间上午10点25分左右一家软件公司发生枪击。警方表示有3人受伤，早前市政管理机构消息则称受伤人数为4人。据报道，枪击事件发生后，共有5名伤者被送往附近的医院。院方表示，1名病人星期三下午病情危重，两名病情严重，另一人生命无虞。余者病情的消息尚为披露。警方周三下午对该地区进行了二次搜查，以确保没有更多受害者或嫌疑人，并发现有人仍然藏在该建筑物内避难。(image)除此事件外，两日前即当地时间9月17日，美国加州首府萨克拉门托县的一名警察在和嫌疑人的交火中身亡，另有一人受伤。据美联社报道，现年二十七岁的警察马克死于枪伤，而另一名警员的手臂被枪射伤，有望康复。</w:t>
        <w:br/>
        <w:t xml:space="preserve">    </w:t>
        <w:tab/>
        <w:t xml:space="preserve">    </w:t>
      </w:r>
    </w:p>
    <w:p>
      <w:r>
        <w:t>WXC6354</w:t>
        <w:br/>
      </w:r>
    </w:p>
    <w:p>
      <w:r>
        <w:t xml:space="preserve">总统特朗普(Donald Trump)再次对司法部长塞申斯（JeffSessions）发起直接攻击，同时指责他在边境安全方面做得差强人意。据今日美国等综合报道，同一采访中，总统更透露他想在中期选举前继续大刀阔斧的移民改革议程。 特朗普周二在接受Hill电视专访时暗示，他将利用总统的行政权在中期选举之前对移民采取更多行动。“我将在未来两周内对移民采取很多行动，我认为你们将会印象非常深刻。”他说。但总统拒绝透露更多详情，一些高级助手也说，他们不知道总统打算怎么做。竖立美墨边境墙是特朗普的竞选口号之一，他指责民主党在背后阻挠，暗示他或将对少数党所采取的武器之——阻挠议事法则（filibuster）采取行动。该规则允许参院议员没有时限的发言，除非议会中五分之三的成员要其“收口”。议会中的少数党经常采取该对策去阻挠一条他们反对的法案通过。除了换取时间与当局再行谈判之外，也希望引起公众注意议员反对的因由。特朗普称：“民主党所做的就是尽量确保我们没有墙，并不是我们不需要，因为我们需要。但因为那是我许下了承诺，他们想尝试确保我做不到那个承诺。”他认为，在没有阻挠议事的情况下，一个法案通过须60票，共和党只有51个座位。“我们必须要60票。”他说。“所以10个民主党人正在控制参议院。我们不应该有阻挠议事规则。舒默（参院少数党领袖）若控制了参院要做的第一件事就是摆脱阻挠规则。出于无人能解释的种种原因，他们就是做不到。这意味着我们需要再增加九名共和党人。所以，尽管这是一件非常艰难的事情，但我们需要这样做。”然而，共和党在11月进行的中期选举中得到60个席位的机会微乎及微，而对于总统要终结阻挠议事法则的呼吁，参院多数党领袖麦康奈尔似乎兴趣不大。总统说，他仍然希望能够建起美墨边境墙。  自塞申斯2017年3月选择回避2016年俄罗斯干涉美国大选调查后，特朗普长期以来一直对塞申斯积怨在心。不过，周二接受Hill电视台专访时，他更加直接的指出对塞申斯在边境安全所做的工作很不满意。“我没有司法部长。这很悲剧。”特朗普在椭圆形办公室说。“我对边境不满意，我对很多事情都不满意，不仅仅是这个。”他周三动身前往北卡视察飓风灾情时，重新回到了该议题，称：“出于种种原因，我对司法部长感到失望。”然而，塞申斯却依照特朗普的议程执行了一系列有争议的移民措施。他所执行的“零容忍”政策造成边境成千上万的移民家庭被迫分离，他还颁布限制措施阻止移民申请庇护。当记者询问他是否会解雇塞申斯时，特朗普说：“我们需要衡量许多不同的因素。”塞申斯是阿拉巴马州参议员，在大选中一直支持特朗普，并担任特朗普竞选阵营的代理人。在特朗普就职典礼前10天举行的2017年1月确认听证会上，他首次遇到公众关于他与俄罗斯潜在联系的问题。去年3月，塞申斯选择回避“通俄门”调查，以避免任何利益冲突。他离开后，司法部副部长罗森斯坦任命穆勒担任特别检察官，开始调查俄罗斯干涉2016年大选一事。这引起了特朗普对塞申斯的极度不满，他曾多次向其施压，要求他推翻此前的决定，此后还曾表态，威胁要炒掉这位司法部长。特朗普争辩称，塞申斯没必要回避自己。2017年12月公开的一份电邮显示，FBI得出结论，塞申斯没有必要公布他任参议员时期与外国政府官员接触的情况。“现在事实证明他没有必要回避自己……发生的事情让我非常难过。”特朗普说。面对来自总统方面的种种压力，司法部长一直保持沉默，但他上月罕见发声替自己辩护，在一份声明中回应说，“我自上任第一天起就全面接管司法部，这也是为什么我们在实现总统议程方面取得了前所未有的成功。虽然我是司法部长，但司法部的行动不会受到政治因素的不当影响。”    </w:t>
      </w:r>
    </w:p>
    <w:p>
      <w:r>
        <w:t>WXC6355</w:t>
        <w:br/>
      </w:r>
    </w:p>
    <w:p>
      <w:r>
        <w:br/>
        <w:t xml:space="preserve">    </w:t>
        <w:tab/>
        <w:t xml:space="preserve">    </w:t>
        <w:tab/>
        <w:t>美国总统川普对中国发动最新一波关税攻势，彭博资讯专栏作家柏席茨基（LeonidBershidsky）表示，这一波攻势本质上可说是对美国民众课税，有些产品美国人得花更多钱购买，但美国人支付的成本不会因此大幅提高，更有助于找回因进口中国产品而流失的就业机会。2005年美国从中国进口产品的规模大约是今天的一半，当年美国记者邦焦尔尼（SaraBongiorni）和家人尝试一整年不买任何中国制产品，想看看生活会变怎样。她说中国的廉价玩具和鞋子给美国人的生活披上愉快外衣，“接管了美国”。结果，邦焦尔尼发现买不到蜡烛、睡袋等产品，还怀疑有时买到虽然没有标示但其实是从中国进口的产品，譬如由中国浓缩物制成的苹果汁。在川普决定再对2,000亿美元中国输美产品加征10%关税的情况下，这种依赖中国货的习惯对美国消费者而言似乎不是好预兆。费希等富国证券（WellsFargo）分析师在7月发布的报告显示，川普对2,000亿美元中国产品加征关税，规模相当于1.68%美国消费者支出；若川普威胁的关税全数祭出，通膨率将因此攀升0.5个百分点。以个别产品来看，川普在1月对洗衣机加征关税，不仅冲击进口，更导致2至6月洗衣机售价大涨18.5%，但激烈竞争的美国市场难以长期支撑这种涨幅，因此6至8月洗衣机价格转为下跌2.6%。美国劳工统计局的数据显示，洗衣机售价仅达到2015年的水准，多数消费者不会注意到这种差异。柏席茨基指出，虽然美中贸易战会造成通膨温和上升，但不会导致美国民众的日子难过，并且与美国对欧洲车开征关税不同，美中贸易战可望有助于创造就业机会，学术界已指出，廉价中国进口产品不利制造业创造就业机会。</w:t>
        <w:br/>
        <w:t xml:space="preserve">    </w:t>
        <w:tab/>
        <w:t xml:space="preserve">    </w:t>
      </w:r>
    </w:p>
    <w:p>
      <w:r>
        <w:t>WXC6356</w:t>
        <w:br/>
      </w:r>
    </w:p>
    <w:p>
      <w:r>
        <w:br/>
        <w:t xml:space="preserve">    </w:t>
        <w:tab/>
        <w:t xml:space="preserve">    </w:t>
        <w:tab/>
        <w:t>上周，法国19岁醉酒女子在夜总会附近遭4名男子强奸，轮奸视频还被发到了网上。当地网民看到后倍感震惊，并向警方举报。视频中，还有一个声音警告其他人：“别拍了，这是强奸……这是强奸，是强奸！”(image)报道截图据英国广播公司（BBC）9月19日报道，上周六（15日）晚或上周日凌晨，受害人在法国南部城市图卢兹的一家夜总会附近遭4名男子袭击。当地时间周一（17日），该案视频在社交媒体Snapchat和Twitter上传播开来。收到其他用户举报后，警方已经屏蔽了这些视频。据报道，调查人员现已确认受害女子的身份，后者证实了这次袭击。警方正就这名19岁女子遭轮奸视频在网络上传播一事展开调查。检察官表示，这无疑是一种犯罪。他们尚不确定受害者是否已经决定报案，但“无论如何都会进行调查。”目前，警方正在寻找至少4名年龄在25至30岁之间的行凶者，案发现场为图卢兹郊区一家夜总会的停车场。据看过视频的人描述，受害者明显喝醉了，且能听到她的哭声。视频中的其他声音被认为是袭击者发出的，这些声音清楚表明他们参与了性侵。此外，一个清晰的声音警告其他人：“别拍了，这是强奸……这是强奸，是强奸！”年轻女子则裸露着部分身体，被袭击者拽住了头发。一名嫌犯还反复催促她“服务”自己。据报道，一些社交媒体用户看到网上流传的图片后倍感震惊，许多人向警方的网络犯罪部门进行了举报。在推特上，警方对大家没有分享这些“非自愿性行为”片段表示感谢。(image)检察官表示，他们也在调查拍摄和分享这一案件视频的人。</w:t>
        <w:br/>
        <w:t xml:space="preserve">    </w:t>
        <w:tab/>
        <w:t xml:space="preserve">    </w:t>
      </w:r>
    </w:p>
    <w:p>
      <w:r>
        <w:t>WXC6357</w:t>
        <w:br/>
      </w:r>
    </w:p>
    <w:p>
      <w:r>
        <w:br/>
        <w:t xml:space="preserve">    </w:t>
        <w:tab/>
        <w:t xml:space="preserve">    </w:t>
        <w:tab/>
        <w:t>截至5月，特朗普与中国国家主席习近平通话至少13次，甚至曾每月都通话，6月，美朝首脑会晤后，白宫再无中美最高领导人通话发布。综合媒体9月19日报道，对华2,000亿美元商品征税日程、方式落地，9月17日，美国总统特朗普（DonaldTrump）发表声明称，将在9月24日对华2,000亿美元商品征收10%的关税。声明还有重要一段，英国路透社9月18日报道指出，9月17日，特朗普在声明中还进一步警告称，若中国对美国农户或产业采取报复行动，“我们将立即诉诸第三个阶段，对约2,670亿美元进口商品征收关税。”值得一提的是，紧接着，特朗普似乎责怪中国打乱了他的部署，”此外，英国《金融时报》9月19日报道指出，特朗普9月18日称：“我有责任保护工人、农户、牧场主、企业和我们国家的利益，”特朗普表示：“当这些利益遭到攻击时，我的政府不会袖手旁观。”特朗普猛攻的关税大棒，就在那里，从500亿美元，到2,000亿美元，再到2,670亿美元，已经发生的，中国已步步反制，到9月18日中国国务院发布公告声明将在9月24日同步反制的600亿美元，从量上已再无法对等。与此同时，人民币的走势一直是外界关注的焦点，就在8月底，特朗普政府乘胜追击，要进一步对华2,000亿美元商品关税的关口上，特朗普再次指控中国故意让人民币贬值，并要找到公式为证，彭博社8月31日报道称，特朗普8月30日在白宫总统办公室接受采访时强调中国一定在操控人民币，特朗普称：“一定存在某个公式，我已派人彻查到底找出公式。”是人民币贬值带来的积极影响，打乱了特朗普的贸易战术，彭博社报道指出，特朗普8月30日强调称：“中国削减人民币值，是为了弥补贸易额下降，这对我们没好处，不能让他们这么做下去，他们这么做，根本不是在平等竞争。”彭博社8月22日报道曾披露，将中国经济增速拉下马，是特朗普总统对华发动贸易战的真实初衷。但人民币本是把双刃剑，到底是贬值好还是升值好。在特朗普的对华举起贸易大棒的6月开始，针对人民币呈贬值趋势，彭博社曾在7月27日发表文章《探秘人民币跳水背后的原因》指出，尤为重要的一点是，中国不太可能希望看到人民币明显的贬值。这种想象出来的竞争优势是在拆东墙补西墙，消费者一边看到美国货因关税而价格上涨，一边自己的货币贬值，买到的东西比原来还少，这将是件祸不单行的事。</w:t>
        <w:br/>
        <w:t xml:space="preserve">    </w:t>
        <w:tab/>
        <w:t xml:space="preserve">    </w:t>
      </w:r>
    </w:p>
    <w:p>
      <w:r>
        <w:t>WXC6358</w:t>
        <w:br/>
      </w:r>
    </w:p>
    <w:p>
      <w:r>
        <w:br/>
        <w:t xml:space="preserve">    </w:t>
        <w:tab/>
        <w:t xml:space="preserve">    </w:t>
        <w:tab/>
        <w:t>北京金融圈不雅视频流出，清华大学校花廖蕾成为舆论焦点，最新消息显示，廖蕾曝光了视频的拍摄者，并称自己被陷害了。这段视频是在中国金融机构“方正证券”通讯组马军团队聚餐时拍摄的。被曝光的视频显示，蓝衣男子和黑衣女子做出各种不雅动作，除了搂抱，疑似还有亲昵动作。蓝衣男子为刘丰元，黑衣女子为方正证券通信行业分析师廖蕾。不过，网上流传的廖蕾（兔子君）与朋友聊天的微信截图显示，她否认了这一说法。北京时间9月18日，网上流传廖蕾与朋友聊天的微信截图，朋友称他们被人整了，而廖蕾表示，拍摄者是中国中药的投资者关系总监张冰洁（Ice）。廖蕾透露，张冰洁故意选择让人误会的角度去拍摄并散播，还恶意中伤称为“拉票都睡上去了”等。所谓的拉票是因为，2018年新财富最佳分析师评选投票将于9月18日9时30分开始，投票截至日9月27日17时30分。对于视频拍摄者张冰洁，公开资料显示，张冰洁本科毕业后，一边担任香港某电视台的财经直播，一边申请研究生，最终获得香港大学历史专业硕士学位。后来，张冰洁为转战金融行业，曾出版自传《资质平凡的我，如何在人才济济的香港立足》。对于此次视频，网上还有疑似张冰洁的回复称，视频不是她传播的。目前，方正证券已对分析师马军、员工廖蕾停职并启动专项调查。针对流传的不雅视频，中国官媒《新财富》杂志进行了回应。称取消方正证券马军等参与“新财富最佳分析师”评选资格，取消相关人员投票资格。资料显示，《新财富》由中国广东省新闻出版局、证券时报社下属的全景网络有限公司合办的一份财经类月刊。该杂志已推出“上市公司成长性排名”、“中国最佳分析师排名”、“《新财富》500富人榜”等专题或报道。</w:t>
        <w:br/>
        <w:t xml:space="preserve">    </w:t>
        <w:tab/>
        <w:t xml:space="preserve">    </w:t>
      </w:r>
    </w:p>
    <w:p>
      <w:r>
        <w:t>WXC6359</w:t>
        <w:br/>
      </w:r>
    </w:p>
    <w:p>
      <w:r>
        <w:br/>
        <w:t xml:space="preserve">    </w:t>
        <w:tab/>
        <w:t xml:space="preserve">    </w:t>
        <w:tab/>
        <w:t>超级马里奥，今天在推特上火了！不过，火的不是马里奥本人，也不是他要救的小公主，而是一直以来都是群演的这群蘑菇：奇诺比奥！（图源：任天堂）虽然超级马里奥在美国也是很火的，但这次并不是任天堂公司的一次营销，而是因为：川普的老情人，Stormy Daniels在她的新书《Full Disclosure》中，把川普的小伙伴，比作了小“蘑菇”…(图源：youtube)“He knows he has an unusual penis,” Daniels writes. “It has a hugemushroom head. Like a toadstool …“I lay there, annoyed that I was getting fucked by a guy with Yetipubes and a dick like the mushroom character in Mario Kart ...“It may have been the least impressive sex I’d ever had, butclearly, he didn’t share that opinion.”“川普知道他的小伙伴长得不太正常”Daniels 写道 “它有一个巨大的像蘑菇头一样的【哔——】头。”“我就不爽地躺在那里，看川普在我身上运动。他敏感部位的毛发长得和野人似的，而小伙伴则像极了马里奥赛车里的那个蘑菇。”“这是我有史以来最无趣的一次性生活。不过川普显然不这么认为…”（图源：马里奥赛车）新书一出，就立刻在推特上炸开了锅。一时间全美国的段子手和P图手倾巢出动，那场面，也就我国的春晚可以一比了。（以下场面非常刺激，希望大家做好心理准备！（图源：推特）（图源：推特）（图源：推特）看了这么多蘑菇，给大家洗洗眼睛，我们来看一下正常的蘑菇。不熟悉超级马里奥的同学可能不太清楚，这个蘑菇，奇诺比奥其实是马里奥世界里蘑菇王国的公民，最经典的形象长这个样子。一般是成群结队出现的。（想象一下，代入了那个设定以后，成群结队，不同颜色的川普小伙伴……我瞎了！（图源：任天堂）一开始看到说，川普的【敏感部位】长得像奇诺比奥，我是不信的。毕竟这个蘑菇，这么可爱…（图源：任天堂）而且，这个形状，说实话，真的没法让人联想到污的东西。况且，说出来你可能不信，最初奇诺比奥的设定里，它的头上只是个帽子，是可以摘下来的！（图源：vox）甚至还有当降落伞这种更骚的玩法…（图源：Mariowiki）后来超级马里奥的作家，宫本茂澄清：这不是帽子！这就是奇诺比奥的脑袋！不过报姐随后在谷歌上搜索了各种蘑菇的照片，才确信了，Daniels说川普的小伙伴是蘑菇头，并不是空穴来风…有些蘑菇，是真的很污（图源：youtube）当然，根据当事人描述，川普的小伙伴，应该更像这个：（图源：推特）这么一想，马里奥游戏里的 蘑菇王国 和 奇诺比奥，是真的无法直视了…（图源：mariowiki）最后带大家再回顾一下八卦，这次写书爆料川普的StormyDaniels为啥说的话能让大家这么感兴趣。这位当过艳星女优的女士，一直因为和川普的桃色新闻刷屏外网。（图源：AVN）她的名字，也是很有特色了。正常人，哪个爸妈会把自己孩子的名字取成 “风暴Stormy”？！难不成，是我暴风降生、维斯特洛的领主、龙女—丹妮莉丝·塔格利安 的翻版？（图源：HBO）事实上，Stormy Daniels并不是她的本名，这姐们的原名是Stephanie GregoryClifford…Stormy是她为了拍小电影取的艺名。（鉴于现在愈演愈烈的蘑菇事件，微博上已经有网友把Daniels封为：在风暴中采蘑菇的小姑凉。（图源：CNN）书接上文，Stormy女士和川普在2006年曾经【共同运动】过几次。那时，川普向她保证，自己能把她捧红，送她去自己的真人秀节目《飞黄腾达》。结果在2016年，事情突发改变。为啥？因为川普要选总统啊！（图源：WIRE）川普的律师急匆匆地找到了Stormy，用16万封住了她的口。和AV女优的桃色新闻，自然有损川普的形象，尤其是在川普当时已经和梅拉尼娅结婚的情况下。Stormy女士当时收下了钱，但是今年一月份，又站出来把这件事给曝光了。事实上，目前承认和川普有过非公开情史的女性，有18人之多…（图源：TIME）其中很多人都已经是老奶奶级别了，毕竟川普本人已经72岁了。现在，Daniels的新书一出，美国网友就在推特上炸开了锅…大家发现，原来非常友善可爱的蘑菇头，就因为这一句话，变得无法直视…有更多的人则表示，真的要好好洗洗眼睛了…其实不论多么幼稚可笑，针对政治家性能力的嘲笑，一直以来都被美国人民喜闻乐见。比如在川普竞选时，反对川普的人一直嘲笑川普的手很小，老是抓住这个点不放,就是因为美国人觉得，手小的人，那啥也小…对美国未来的严肃政治讨论，还不如一个蘑菇来得热度高，看着也是啼笑皆非。天天跟在后面给川普擦屁股的白宫新闻公关部门，估计现在是看到蘑菇就想死。不知道后续会拿出什么办法手段，来给这事降温。但是，不管怎样！报姐还是想说：马里奥是无辜的！蘑菇是无辜的！请大家放过蘑菇吧！source：https://www.gq.com/story/poor-toadhttps://www.vox.com/2018/9/18/17874168/toad-stormy-daniels-trump-mario-karthttps://www.polygon.com/2018/2/5/16974588/toad-mario-hat-or-head-marios-nipples-belly-button-super-mario-odyssey-nintendohttps://www.cnet.com/news/i-feel-bad-for-toad-trump-mario-kart-and-everyone-who-woke-up-on-the-internet-this-morning/https://twitter.com/search?vertical=news&amp;q=toad&amp;src=typd</w:t>
        <w:br/>
        <w:t xml:space="preserve">    </w:t>
        <w:tab/>
        <w:t xml:space="preserve">    </w:t>
      </w:r>
    </w:p>
    <w:p>
      <w:r>
        <w:t>WXC6360</w:t>
        <w:br/>
      </w:r>
    </w:p>
    <w:p>
      <w:r>
        <w:br/>
        <w:t xml:space="preserve">    </w:t>
        <w:tab/>
        <w:t xml:space="preserve">    </w:t>
        <w:tab/>
        <w:t>原标题：蔡办再爆不伦丑闻 蔡英文保镖偷吃人妻女上校海外网9月20日电台湾当局领导人办公室屡爆发丑闻，曾为蔡办首位女武官的已婚空军上校陈月芳，被台媒指与小其12岁的蔡英文贴身保镖王盈凯发生不伦婚外恋，曾两度到汽车旅馆开房，且“睡好睡满”，但陈姓女上校事后否认与王姓男保镖过夜。蔡办则回应称，若查证属实，将予从重处分。台媒周三（19日）报道指，上周二（11日）晚7时许，王盈凯离开蔡英文的永和“官邸”后，随即驾车到双和医院地下停车场与陈月芳会合，再一同前往新北市汽车旅馆开房，直到隔天中午才退房。而上月7日，两人也曾在汽车旅馆共度春宵。为了避人耳目，两人会选在偏僻山区的汽车旅馆，且在死角下车，还会一直留意是否遭人跟踪。而王盈凯付钱都选择现金支付，以避免留下信用卡消费纪录。报道称，王盈凯年纪比陈月芳小12岁，同样已婚，与妻女住在桃园，而他与陈月芳的婚外情，其实早就有迹可循。去年10月，王盈凯曾在蔡办侍卫室社交群组中，错发一张陈月芳穿性感打扮玩手机的照片，其后解释是网上找到的图片，不过却因此令同袍对2人的关系起疑。有媒体其后发现，该照片疑摄于王姓男子家中，因其妻曾发放一张照片，背景的梳化与陈女照片的梳化花纹一模一样。现年46岁的陈月芳，是蔡英文上任后延揽的首位台当局领导人办公室女武官，去年因指控遭蔡办保镖杨文志少校性骚扰，其后被调离武官职位，改任台空军松山基地指挥部专机队长。报道曝光后，陈月芳全盘否认，台空军司令部周三表示，陈与王“涉嫌于营外肇生违反男女分际情事”，已将她调离现职，并依规定进行行政调查，若查证属实，将从重议处，以正纲纪。据悉，台当局领导人办公室安保人员近期频爆丑闻、状况百出，其中有一名詹姓随扈被揭在维安待命时喝酒，另有侍卫室一位已婚陈姓上校，与一位未婚的谢姓少校侍卫官不伦恋，今年年初，蔡英文“官邸”有警卫人员因情绪问题导致手枪走火，更有负责台当局领导人安保工作的警官吸毒，台当局安全部门为此曾下令对全部的特勤人员进行尿检。</w:t>
        <w:br/>
        <w:t xml:space="preserve">    </w:t>
        <w:tab/>
        <w:t xml:space="preserve">    </w:t>
      </w:r>
    </w:p>
    <w:p>
      <w:r>
        <w:t>WXC6361</w:t>
        <w:br/>
      </w:r>
    </w:p>
    <w:p>
      <w:r>
        <w:br/>
        <w:t xml:space="preserve">    </w:t>
        <w:tab/>
        <w:t xml:space="preserve">    </w:t>
        <w:tab/>
        <w:t>【环球网综合报道】据美国有线电视新闻网9月18日报道，一份医学报告显示，有4名欧洲人在接受了同一名捐献者的器官后患上了乳腺癌，其中3名患者死于这种癌症。这位53岁的捐赠者在捐赠自己的肾、肺、肝和心脏时，并不知道患有恶性肿瘤。三名器官接受者在癌症转移扩散后死亡。第四例在经历了去除捐赠的右肾、停止免疫抑制药物以及化疗等一系列治疗后幸存下来。阿姆斯特丹大学肾脏病学教授弗雷德里克•拜尔曼(Frederike Bemelman)博士是该报告的作者。她强调，这是一种“非常罕见”的病例，也是她20年来在移植免疫学领域遇到的第一例病例。她说：“医疗过程中总是存在一些风险，即使您接受简单的胆囊手术，在手术过程中也有可能发生某些未知的事情。”拜尔曼在她的报告中强调，一旦发生供体衍生的癌症，移除供体器官是非常有帮助的。她说：“这样患者可以停止服用免疫抑制药物，免疫系统可以自我恢复并对抗肿瘤细胞。”但伦敦皇家学院医学教授格雷厄姆•洛德表示，应该根据患者癌症的类型和存活率来建议其是否应该移植器官。据报道，这名器官捐赠者在2007年的时候因中风死亡，死后她的肺、肾、心脏和肝脏均被捐献了出来。作为捐赠程序标准筛查过程的一部分，医生对这名捐赠者进行了全面的身体检查，其中包括乳房检查，以及腹部和心脏的超声波检查，但并未检测到任何恶性肿瘤的存在。格雷厄姆•洛德表示：“这种恶性肿瘤本质上在捐赠时无法被检测出来。”一名42岁的女性在接受肺移植16个月后因肺部功能异常住院。随后，在她的淋巴结中检测到了乳腺癌细胞，经DNA分析表明这些癌细胞来自于供体。此外，一名接受了左肾的62岁女性和另一名接受了肝脏移植的59岁女性分别于2013年和2014年死于同样的癌症。研究表明，供体中的癌细胞具有“微转移”性，指的是这些癌细胞从其原发部位扩散到身体其他部位，却由于数量小而无法检测到。以前就有报道指出，通过器官移植可以传播癌症，但这被认为是第一例器官移植转移乳腺癌的病例。除了多数患皮肤癌和一些局部肿瘤的患者外，身患活跃性恶性肿瘤的人都不允许进行器官捐赠。但这是否意味着器官移植风险太大而应被放弃呢？弗雷德里克•贝梅尔曼斯(Frederike Bemelman)博士是阿姆斯特丹大学肾脏学的教授，他表示：“器官移植的优势远远超过这些小风险，人们不应该担心。”洛德解释说，在将来，这种“非常罕见的病例”是可能避免的，因为目前有众多早期癌症检测的相关实验正在进行中。目前，尚不清楚CT扫描能否在移植前检测出供体中存在的恶性肿瘤，但贝梅尔曼斯对此持怀疑态度，她警示了常规使用CT扫描的风险，认为这不仅会增加不相关的结果，还可能导致被本来就已经非常稀缺的捐赠器官变得更少。(实习编译：王方媛、杨洁 审稿：谭利娅)</w:t>
        <w:br/>
        <w:t xml:space="preserve">    </w:t>
        <w:tab/>
        <w:t xml:space="preserve">    </w:t>
      </w:r>
    </w:p>
    <w:p>
      <w:r>
        <w:t>WXC6362</w:t>
        <w:br/>
      </w:r>
    </w:p>
    <w:p>
      <w:r>
        <w:br/>
        <w:t xml:space="preserve">    </w:t>
        <w:tab/>
        <w:t xml:space="preserve">   </w:t>
        <w:tab/>
        <w:tab/>
        <w:t xml:space="preserve"> </w:t>
        <w:br/>
        <w:t xml:space="preserve">    </w:t>
        <w:tab/>
        <w:t>在德州梅斯基特(Mesquite)家中经营“蓓奇居家托儿中心”(Beckys Home ChildCare)的60岁妇人蕾蓓卡‧安德森(RebeccaAnderson)，遭控以绳线綑绑幼童颈部后，将孩子关进黑暗的衣橱或厕所内，并喂孩子感冒成药好让孩子变得昏昏欲睡，警方接获家长报案后前往托儿所搜查并将她逮补，以9项危害儿童安全罪名移送法办。梅斯基特警察局(Mesquite PoliceDepartment)指出，安德森已于15日被捕。警方14日持搜索令前往“蓓奇居家托儿中心”搜查时，发现数名婴幼儿在她的照料下，处于极度危险状态，因此以9项危害儿童罪名将她移送法办。安德森目前被押在德州达拉斯郡(DallasCounty)监狱。警方指出，员警在安德森经营居家托儿所的住家主卧室衣橱内，找到3名被关在衣橱里面幼童，衣橱内电灯没开，橱门紧闭；员警还发现其他几名幼童被关在主卧室的浴室里，浴室同样也是漆黑一遍。根据员警描述，这些孩子都是被固定在塑胶制的儿童汽车安全座椅上，某些座椅是没有内垫的，孩子们颈部遭到类似鞋带的棉质绳线綑住，打结绑在安全座椅椅背，受孩子们的活动空间受到严格限制。警方表示，安德森坦承长期把孩子绑起关住，孩子最久可以被关长达7小时。警方指出，安德森也喂食孩子们服用感冒药成药泰诺(Tylenol)，让孩子变得昏昏沉沉，才会安静好带。警方表示，一名家长怀疑年仅6个月大的儿子在“蓓奇居家托儿中心”遭到虐待，在儿子汽车安全座椅内装上针孔摄影机搜证，结果拍到安德森直接抓着儿子脚踝从安全座椅内扯下，还用针筒喂食不明物质给儿子吃，抓着儿子挂在胸前的围兜就从地上一把抓起。住在德州富尔尼(Forney)的妇人奥利佛(KeonnaOliver)接受国家广播公司(NBC)专访时说，孙子特里森(Triston)从7个月大开始就交给安德森照顾，在托儿所总共待了大约13个月，后来因为行程冲突才在今年8月离开。奥利佛说，一直觉得安德森有点不对劲，因为她去托儿所接孙子的时候，常常看到孙子有部、颈部出现不明瘀青。她说，安德森严禁家长接送孩子时进入家中，而是会出来到门外，与家长交谈15分钟或20分钟。</w:t>
        <w:br/>
        <w:t xml:space="preserve">    </w:t>
        <w:tab/>
        <w:br/>
        <w:t xml:space="preserve">    </w:t>
        <w:tab/>
        <w:t xml:space="preserve">    </w:t>
      </w:r>
    </w:p>
    <w:p>
      <w:r>
        <w:t>WXC6363</w:t>
        <w:br/>
      </w:r>
    </w:p>
    <w:p>
      <w:r>
        <w:br/>
        <w:t xml:space="preserve">    </w:t>
        <w:tab/>
        <w:t xml:space="preserve">    </w:t>
        <w:tab/>
        <w:t>一位一审被判刑7年的正厅级官员，羁押四年后，法院重审改判无罪。9月17日，一则看似平淡的新闻“中国科学院金属研究所原党委书记王忠明被判无罪”悄然出现在媒体。新闻中提到“此前王忠明在一审中曾因受贿罪被法院判处有期徒刑7年”。根据网络搜索结果，距离该新闻最近一条消息是，将近3个月前，财新网发布的“羁押四年取保候审中科院金属所原党委书记受贿疑案”。王忠明，1968年出生于河北，案发前任中国科学院金属研究所党委书记、纪委书记、副所长，为“正厅级”干部。沈阳市沈河区检察院起诉王忠明任职期间因主管基建工程，先后四次收受4家建筑单位的受贿款，总额100万元。案发至今已过去4年多，这起受贿“疑案”究竟蹊跷在哪？首先，先梳理整起案件的时间线。·2013年4月，沈阳市检察院反贪局接到辽宁省检察院交办的关于王忠明涉嫌受贿的举报材料，展开调查，但结果说明举报不实；·2014年5月27日清晨6点，王忠明出门锻炼时，被沈阳市检察院办案人员带至皇姑区检察院谈话；·2014年5月28日凌晨近1点，讯问结束，王忠明被放回；·2014年6月20日，王忠明再次被带走调查；·2014年7月3日，王忠明被刑事拘留，7月16日正式逮捕；羁押于沈阳市第一看守所；·2015年1月5日，沈阳市沈河区检察院向沈河区法院提起公诉；·2015年8月27日，一审开庭；·2016年6月16日，沈河区法院一审判决，认定王忠明受贿80万元，判处有期徒刑7年，并处罚金50万元；王忠明不服，提出上诉；·2016年12月7日，沈阳市中院二审刑事裁定：一审法院认定的受贿事实不清，证据不足，撤销原审判决，发回重新审判。·2018年3月30日，沈河区法院进行重审第一次开庭；·2018年6月6日，王忠明被取保候审，距离他被检察机关带走已近四年；·2018年9月17日，沈河区法院重审宣判王忠明无罪。判决认为，被告人王忠明庭前供述存在反复、庭审中否认受贿事实，在案的部分证据存在疑点或瑕疵，受贿款来源去向不清又无其他证据佐证。公诉机关对被告人王忠明犯受贿罪的指控事实不清、证据不足，不能成立。金属所员工联名信今年1月中旬，一条“纪委书记履职被诬受贿中科院科学家法院集体鸣冤”的消息在网络上流传开来。这篇文章提到，一审开庭时，中科院金属所50余名职工自发旁听，当中有科学家、领导干部、人大代表。旁听后，其中27人联名签署“鸣冤状”，要求法院依法查明真相，公正审理。这27人中，有8位是博士生导师。文章末尾还有一份所谓王忠明的自白书，写道：“我用党性，用我的人格保证，我确实是忠于党、忠于人民，忠于党的事业的、我绝没有违反党纪国法，请你们认真帮我查找证据，对诬陷我的人要绳之以法。还我王忠明作为一名好党员的声誉。我兢兢业业工作二十多年，最自信和自豪的是我的廉洁，在工作中我认真贯彻规章制度、遭到嫉恨、被恶意举报。市检察院在2014年5月27日曾非法抓捕我，受到上级批评后把我放了。但2014年6月20日又抓捕我，对我进行刑讯逼供，硬逼我承认受贿，我不承认就要危及我的家人，我把受到刑讯逼供细节讲给你们，望你们替我控告。”1月16日，《重庆晨报》发文核实联名信的真实性，记者根据联名信上的签名落款，随机采访部分人员，被采访人均表示名字确实是自己签的，并称不相信正厅级官员王忠明会受贿，他在日常工作和生活中相当简朴。而这件事也得到王忠明的辩护律师何兵（北京中闻律师事务所）的确认，他在9月18日接受微信号“政事儿”采访中表示联名信属实。几大疑点今年4月初，何兵在网上发了一篇“奇案”的辩护词。他提到，本案中检方无任何客观证据，一审庭审中，而所谓行贿者都称从单位出的账，但一再申请查帐，检方却一再拒绝，而且律师调查发现其中有个行贿单位竟然不存在。另根据重庆晨报、财新网等前后相关报道，王忠明受贿案存在以下几大疑点：第一，一则实名举报。上述媒体均提到，王忠明身陷受贿案，源于一则实名举报。控方卷宗显示，2013年3月沈阳市检察院接到辽宁省检察院交办的陈某某实名举报信，2013年4月市检察院反贪局展开调查。陈某某系当地四处挂靠分包的小包工头，曾因参与金属所项目不符合要求而被废标，在此前后其承建的金属所工程因第三方审计被审减了100多万。而早在投标结束后、王忠明被检方调查前，网络上曾出现“中科院所长王忠明以权谋私”的帖子，中科院沈阳分院纪检组及中科院审监局到金属所两次调查，两次给出结论“举报之事不属实”并向金属所传达调查结果。第二，一条神秘短信。据王忠明家属称，2014年王忠明被监视居住前几天，他曾收到一条神秘短信。该短信来自一个自称参与投标金属所、但未中标的竞标者，“我一位大哥前几天喊你问话了，这事希望你能支持。如果可以见面详谈，我那大哥会出面的，信不信您考虑一下。”第三，一次“被失踪”后再次被带走。调查结果并未平息风波。据财新网称，王忠明妻子吴岩回忆，2014年5月27日清晨6点，王忠明出门锻炼时，因为她自己很早就去上班，一开始未发现异常。直到下午3点多，王忠明的秘书给吴岩打电话说王忠明没有去上班，电话无人接听。吴岩回家也没有发现王忠明踪迹，于是请示金属所领导后报警。有知情人士透露，正厅级干部突然“失踪”，引起辽宁省委重视。沈阳警方出动大批警力寻找王忠明的下落，最终发现是沈阳市检察院将王忠明带走。这次讯问以2014年5月28日凌晨近1点王忠明被放回作结。但等到2014年6月20日，王忠明再次被带走调查，7月16日被正式逮捕。第四，羁押超时。2018年6月6日，王忠明被取保候审，此时距离他被检察机关带走已近四年。其间，吴岩提到，四年来她和律师多次申请取保候审，直到这次法院因超期羁押才同意取保。王忠明被取保候审后身体和情绪尚好，回家后写信向中科院党组汇报个人情况。羁押期限，是指拘留和逮捕的法定期限。羁押期限包括：侦查阶段、审查起诉阶段和审判阶段三阶段的期限。根据微信号“执检之声”发布的一份2016年刑事诉讼羁押期限一栏中显示，侦查、起诉、审判（一审、二审、发回重审），羁押期限最长65个月12天（不发现另有罪行，不需要查清身份，不需要鉴定精神病，不改变管辖，不经最高法院批准延长）。第五，当天否认全部指控，指称遭刑讯逼供。沈河区检察院指控，王忠明在2003-2009年间，利用担任金属所副所长的职务便利，非法收受四家单位负责人给予的财物共计100万元，为这些单位承担的金属所基建项目在工程款拨付等方面给予支持和帮助。但王忠明指出检方指控的所有犯罪事实都不存在，自己没有收受过任何人的钱财，而且自己在侦查阶段所作的供述都是在受到体罚、精神折磨和疲劳审讯的情形下被迫作出的，均不是事实，应认定其无罪。据财新网报道，他表示，自2014年6月20日从单位被带到检察院，到21日下午13时被指定居所监视居住前，沈阳市检察院的办案人员对他实施刑讯逼供，并以抓他的老婆孩子相威胁，逼他承认受贿。监视居住期间，办案人员把他固定在苏家屯讯问室的铁椅子上，四天四夜不让睡觉，轮番审讯；困得不行时，就用毛巾沾凉水给他擦脸，逼他承认收钱，最后被迫按照办案人员的提示和要求，写了认罪供述和交代材料。他还称，办案人员要求背熟材料，录像做笔录时都要按此回答，之后又多次演练，并在每次录像前都警告“不许瞎说”。王忠明回忆，在审讯期间，一名办案人员威胁说要拿牙签扎他身体敏感部位，“那又验不出伤，就算有伤，也跟痔疮看起来没啥区别”；该办案人员还用拳头槌打其胸口并拧戳，说这是给“按摩按摩”；并威胁，如果不认罪，“就把你老婆和女儿抓来，用同样的手段对待”。辩护律师何兵也表示，2014年7月3日王忠明被送到沈阳市第一看守所后，马上被带到审讯室做笔录，办案人员威胁“必须按在检察院说的再说一遍”。王忠明称，因感觉到仍在办案人员的控制下，人身安全没有保障，只能按他们的要求，按背熟的内容又说了一遍。而在之后被讯问时，王忠明推翻了之前的有罪供述，称之前的供述是“在不正当的压力之下所说，都是违心的”。一审开庭时，王忠明申请排除非法证据，被沈河区法院拒绝。第六，多份证词笔录完全相同。王忠明认罪的多份笔录内容、结构、顺序完全相同，并有几十处与同步录音录像中王忠明的陈述明显不符。同时，王忠明被监视居住期间的同步录音录像显示，办案人员确实存在刑讯逼供、以家人相威胁、编造笔录等情形。何兵称，“王忠明的所有认罪笔录都不具有合法性、真实性，不能作为起诉、审判的依据。”但重审第一次开庭时，检察机关明确表示，同步录音录像不作为指控犯罪的证据。第六，一证人否认行贿在检方指控王忠明的100万受贿款中，有一笔东北金城建设有限公司城市建设工程分公司项目经理王春兰给予的20万元未被认定。一审判决书显示，王春兰及其丈夫那纪民出庭作证时，当庭推翻了二人在侦查机关所作的证言，否认向王忠明行贿。据王春兰的说法，办案人员凌晨四点多从家里带走夫妇二人，告诉他们王忠明被抓了，从其家里搜出五六百万元，王忠明已承认王春兰夫妇向其行贿20万元。王春兰自述，她患有糖尿病，在检察机关接受询问时身体不好，在被关押的40多个小时里没有休息。办案人员提出，如果承认向王忠明行贿20万元，在笔录上签好字，就让她躺一会。“我当时被关蒙了，就同意了。”那纪民在法庭上则称，“直到第二天晚上七点多，才让我回的家”，“具体过程不想提了”。她在作证时说，把行贿的钱放到王忠明办公室的沙发上。但据律师调查，金属所干部办公室的家具均为统一配置，副所长办公室没有沙发。此外，其余认定的三笔受贿款也存在蹊跷。比如，一审法院认定，王忠明曾两次非法收受东北金城建设股份有限公司精仕分公司总经理陈广生贿赂款40万元，陈广生称钱是从公司沈阳工程处拿的。然而何兵称，所谓“沈阳工程处”根本不存在。另外，有两名行贿者提到，将装有现金的袋子放到王忠明在金属所的办公桌上。外人进出金属所办公楼需要经过门卫登记，再通过秘书才能见到所领导，但检方并未提供行贿者曾进出金属所办公楼的证据。据公开资料显示，位于辽宁沈阳的金属所成立于1953年，是中国科学院创建的首批研究所之一，该所致力于材料基础研究、应用研究和工程化研究，承担了载人航天、大飞机、航空发动机、跨海大桥、高速铁路、三峡工程等重大工程中的关键材料技术攻关任务。王忠明1990年7月从武汉工业大学材料系毕业，1991年9月调入金属所工作，此后历任人事处副处长，所办公室主任，副所长、党委副书记、纪委书记。2012年10月，担任金属所党委书记，同时兼任副所长。“政事儿”9月18日报道，律师何兵表示，法院于9月17日作出无罪判决，并不完全等同于这起案件就此画上了句号。按法律规定，法院再审宣判之后，检察院还有10天抗诉期，如果10天内检察院提起抗诉，案件还会回到法律程序审理；如果不提起抗诉，那么案件就此终结，王忠明彻底回归无罪之身。何兵还称，改判无罪后，王忠明很开心，这一段亲身经历也让他对总书记讲的“努力让人民群众在每一个司法案件中都能感受到公平正义”，有了更深切的体会；宣判无罪后，他说，“感谢党，我要继续为党工作。”</w:t>
        <w:br/>
        <w:t xml:space="preserve">    </w:t>
        <w:tab/>
        <w:t xml:space="preserve">    </w:t>
      </w:r>
    </w:p>
    <w:p>
      <w:r>
        <w:t>WXC6364</w:t>
        <w:br/>
      </w:r>
    </w:p>
    <w:p>
      <w:r>
        <w:br/>
        <w:t xml:space="preserve">    </w:t>
        <w:tab/>
        <w:t xml:space="preserve">    </w:t>
        <w:tab/>
        <w:t>随着阿里巴巴创办人马云10日宣布明年将辞去董事会主席一职退休，使外界纷纷论及阴谋论等可能性。尽管马云澄清"没有人可以（干倒我）"，但其今日出席活动被问及"中国政府可以容忍阿里巴巴发展到什么地步"，直播画面却突然被中断，声音也瞬间被音乐取代，更让外界怀疑与政治势力干预的可能性。据《日本经济新闻》报导，马云今出席阿里巴巴"2018杭州云栖大会"成为外界焦点。而面对现场提问"中国政府可以容忍阿里巴巴发展到什么地步"，马云指出，网路就像电力，是没有边界的，并将网路形容为一种思考和行动的方式，我们正进入一段新的时期，新的纪元。然而，当他谈到"我认为我们不应该想……控制自己。如果它对社会的未来有益……"时，直播画面突然被切换成时钟图像再转为黑屏，声音也被播放的音乐取代。对此，阿里巴巴未立即回应直播中断原因，但该公司发言人随后也向《日经》表示，阿里巴巴问答环节一向只限现场投资人参与，并否认此事与自我审查有关。中国流亡富豪郭文贵先前曾爆料，"马云知道中国将走向私人企业国有化，因此率先『退场保命』"。此外，马云昨日出席在上海举行的世界人工智慧（AI）大会也说道"政府应该做政府该做的事情，企业应该做企业该做的事情"，让外界认为，马云可能是在暗示中共当局应放宽技术管制。</w:t>
        <w:br/>
        <w:t xml:space="preserve">    </w:t>
        <w:tab/>
        <w:t xml:space="preserve">    </w:t>
      </w:r>
    </w:p>
    <w:p>
      <w:r>
        <w:t>WXC6365</w:t>
        <w:br/>
      </w:r>
    </w:p>
    <w:p>
      <w:r>
        <w:br/>
        <w:t xml:space="preserve">    </w:t>
        <w:tab/>
        <w:t xml:space="preserve">    </w:t>
        <w:tab/>
        <w:t>“委内瑞拉崩溃的不只有货币，还有选美冠军”如果你生在委内瑞拉，而且还是一名女性，那么你打小就得接受一整套关于颜值的苛刻评判，举国选美风气早已进入了所有人的日常生活——美或者不美，已经上升到国家层面。美女，是委内瑞拉除了石油之外拥有的另一个巨大的标签。在这个地球上最暴力的国家之一，没有人可以确定他们每一次出门是否可以安全到家，没有人可以确定他们有没有足够的食品和药物来生存，唯一闪耀生光的、绝对能确定的是，永远站在高跟鞋上像安第斯山脉一样让他们引以为傲的：委内瑞拉小姐。拥有最多选美冠军的国家根据世界人口统计数据，2017年委内瑞拉仅有3.2千万人，位列世界第44位。想想北京市就有2千万人假装在生活，委内瑞拉确实人口不多，但是这个南美国家目前一共拥有7位环球小姐（1979,1981, 1986, 1996, 2008, 2009, 2013），6位世界小姐（1955, 1981, 1984, 1991,1995, 2011）和7位国际小姐（1985, 1997, 2000, 2003, 2006, 2010,2015），折桂次数为世界之最。这背后的原因来自于这个国家无处不在的选美文化。委内瑞拉本国的选美比赛形形色色，各式各样，从汽车驾驶协会、小镇、大学，到女监狱甚至养老院都有选美冠军。而最重要的“委内瑞拉小姐”始于1952年，已经成为了国家认同的一部分。每年九月的选美之夜，是该国最受欢迎的电视节目，有三分之二的国民会观看，届时，整个城市都瘫痪了，汽车停运，街上几乎没人。2005年，选美直播被当时的总统查韦斯用电视讲话中断了15分钟，首都加拉加斯成千上万的观众愤怒了，拿起锅子猛敲窗户，还有人朝空中开枪来抗议。同时，委内瑞拉人大多混血，五官深邃，具备了在国家赛场夺冠的先天优势，叠加上全民参与的热情，造就了贯穿整个国家深厚的选美文化。可以这么说，委内瑞拉女孩都是在“成为委内瑞拉小姐”的梦想中长大的，获胜者的皇冠镶嵌着奥地利水晶、日本珍珠母贝和俄罗斯锆石，闪闪发光，是她们童年记忆的一部分。“在这里，每个女孩都梦想成为一名选美冠军，委内瑞拉人认为那才是完美的女性。如果你生活在一个美丽外表远远比职业技能和教育背景更有发展前景的国家，你就会被迫拥有这样的心态：没有什么比美丽更重要了。”对于所有梦想着的女孩来说，成为一个选美冠军，回报是如此最直接而丰厚。2007年赢得委内瑞拉小姐和2008年环球小姐的DayanaMendonza得到了价值23500美元的钻石头饰、纽约公园大道上的一间公寓以及长达一年的生活费用，她还获得了纽约电影学院表演计划的两年奖学金，一个完整的衣帽间，一系列鞋子和个人造型师，奖金总额超过390,000美元。另一位1997年加冕环球小姐、1981年的委内瑞拉小姐IreneSáez从选美获胜开始一路开挂，后来从政多次当选为市长，还曾与查韦斯竞争总统职位。2014年的委内瑞拉小姐MarianaJimenez在选美学校待过一年，去参选环球小姐时她带了一支全天候专业团队，包括营养师、私教、礼仪指导、时装造型、演讲教练、才艺助理、化妆师和服装设计师，最后进入了前十，现在她在纽约继续模特事业，实现了所有委内瑞拉女孩的终极梦想——成为选美小姐，然后离开她们的国家。她们要离开的这个国家虽然坐拥着巨大的石油储备，2017年委内瑞拉人均GDP 仅为6850美元。当下，委内瑞拉更是面对着超级通胀带来的挑战：这个可能是当今世界上表现最糟糕的经济体，已经达到了全球最高的180%的通胀，CNN报道，目前，委内瑞拉85%的公司都在某种程度上处于停产状态。从4岁开始准备的冠军之路逃离的代价是巨大的。从四岁开始，委内瑞拉女孩就为选美不惜一切代价做准备。首先，得去专业的选美机构培训。首都加拉加斯有上百家选美学院，号称选美工厂，其中历史比较久的Belankazar学院有六百多名学生登记在册，年龄跨度从5岁到29岁。选美小姐和模特的要求不一样，模特是衣架子，重点是展示衣服，而选美小姐自身就是被展示的对象。选美学校将训练女孩们穿高跟鞋走秀，学礼仪、化妆、演讲、搭配服饰、程序化微笑，以及最重要的——达到完美的三围：90，60，90。选美学校将女孩们分组，只有top组和MiniTop组才有可能进入选美小姐的竞争行列。“如果在十三四岁时，身高一米六八，体型瘦削，漂亮，并拥有某种风格，那么机会就在向她们招手。”身高是进入选美比赛的第一条件。甚至有极端的想法认为，只要身高够了，就能利用其他手段塑造出一个美女。如果在九、十岁时身高达不到预期数值，父母们可能会出一笔钱让女孩接受激素注射，以延缓女孩的正常发育，让她的腿能有更多时间来变长。下一步，就是变瘦。为了达到效果，许多女孩选择在舌头上缝上一块塑料网布，这样就没法摄入固体食物了，更有一些十六七岁的女孩切除了一部分肠道减少食物吸收。21岁的奥里亚娜·戈麦斯在全国体育小姐比赛中获得过第二名，在一次采访中，她掀起衣服，肚子上缠着紧紧的黑色带子（内有石膏），将她的腰压到25英寸（约63厘米），还是被认为“太胖”而不能参加委内瑞拉小姐选美，她换了更紧的带子，压出了瘀伤。十二岁起，女孩们就得在母亲的监护下接受整容手术，常见的是塑臀和整鼻子。胸部整形一般在16岁，不能太大，也不能太平，倾向于在形状上做微调。委内瑞拉美容行业的核心人物BrunoCaldieron说过，“我们不想创造雷同的东西，但是总有一种模样是我们需要生产的，为了达到选美巅峰做一点修饰没什么问题。如果女孩的肚子不平坦，就应该抽脂；鼻子曲线不完美，就做个手术；头发太薄了，可以移植；我们还能给她换一口牙……每场选美的标准都不同，一位体育小姐想去选委内瑞拉小姐，她至少得减掉六公斤，在鼻子和下巴上做点手术显得更瘦更美。”一位委内瑞拉小姐为了去选环球小姐，预约了BrunoCaldieron的鼻子整容，以适应新的选美比赛。“几乎所有的选美冠军都接受过整形，这不是作弊，这是一种赢家策略，况且，也没规定不能这样做，那就没问题了。”委内瑞拉其实不一定拥有世界上最美丽的女人，但他们有决心整出最符合选美比赛标准的女人，他们觉得这是一种巨大的国家形象工程。为这个工程所牺牲的，是无数个家庭举家之力付出的金钱和万千少女的身体。为了每周花半天时间去选美学校训练，女孩们有的得从偏远的贫困地区花好几个小时赶到，学校的费用是每月10美元，另外还需要服装和化妆品，每月平均花费25美元左右——对很多家庭而言，这是一个月的工资，父母将此视为一种投资，在女孩身上寄托了整个家庭摆脱现状、寻求富裕的强烈愿望。家里没有钱怎么办？有女孩辍学打好几份工来支撑自己的选美费用，如果她很美，也可能去找一个愿意赞助她的男朋友，花光了对方的钱再换一个人，她们在“美”上投资越多，找到愿意“投资”的人也越容易。想要进阶，就需要付出更大的牺牲。镜头之外的故事并不会像女孩们小时候憧憬的童话那样发生，一些年轻女孩最终会选择寻求“守护者”的帮助——用美色和有金钱权势的人发生关系，获得价格高昂的衣服、珠宝、健身费用和整形手术，支撑美丽的幻觉。委内瑞拉“选美沙皇”奥斯梅尔·索萨（OsmelSousa）对整形之风的盛行功不可没，他掌控选美四十多年，一手塑造了委内瑞拉的选美成绩，第一个获得环球小姐桂冠的委内瑞拉小姐就被他建议去做鼻整形手术，“上帝创造了美女，但他也创造了整形医生……如果能用手术轻松搞定，为什么不去做呢？”选美大赛甚至有专用的整容医生，索萨说：“我们总是一起工作，讨论美女们需要改变的地方。比如，鼻子、胸部以及身体不同部位的脂肪等。但我们不是完全改造美女，只是做少量工作，去掉美女身上的瑕疵。这些女孩本来就很美，我们的工作是让她们的优点更加突出”。付出了所有金钱，但手术永远有风险，对芭比娃娃外观的追求导致每年都有数十名少女因整容手术而死亡。索萨的朋友圈广泛，为美女和赞助人提供联系。他经常合影的朋友都是政界高官或者商业大亨，比如委内瑞拉国内一个银行的接班人，通过索萨结识了2015年莫纳加斯州选美冠军ValeriaVéspoli，还在推特上晒度假照。一些选美参赛小姐会在二十多岁时找到有权势的五六十岁男人结婚，在委内瑞拉，这大概是非常理想的出路了。但并非有权的男人和有抱负的美女之间的关系都会十分顺利。委内瑞拉中央银行前总裁尼尔森·梅伦特斯身边常年包围着选美小姐，他在Instagram发文说曾与一位选美大赛的参赛小姐关系密切，女孩的堂兄从他家里偷了钱和珠宝。因为被谴责存在钱色交易，今年2月索萨离开了委内瑞拉小姐选美组织，委内瑞拉小姐选美这一最悠久的传统比赛宣布停办。但大批大批尚未逃离的美丽女孩们，在无以为继的生活里仍然严苛地对待自己的身体，只是希望桂冠能劈开生活的另一个可能性——哪怕这个可能性也被乌云笼罩。就像委内瑞拉作家FranciscoSuniaga小说《再见，委内瑞拉小姐》里说的：“几十年来，一片黑暗的云层在这个国家各地徘徊，现实已经被污染，曾经美丽的东西变得可怕，道德已成为不道德，委内瑞拉小姐也不例外，它无法摆脱这场瘟疫，没有一样东西能逃脱。”</w:t>
        <w:br/>
        <w:t xml:space="preserve">    </w:t>
        <w:tab/>
        <w:t xml:space="preserve">    </w:t>
      </w:r>
    </w:p>
    <w:p>
      <w:r>
        <w:t>WXC6366</w:t>
        <w:br/>
      </w:r>
    </w:p>
    <w:p>
      <w:r>
        <w:br/>
        <w:t xml:space="preserve">    </w:t>
        <w:tab/>
        <w:t xml:space="preserve">    </w:t>
        <w:tab/>
        <w:t>耶鲁大学法学院美籍华裔教授蔡美儿（Amy Chua）于2011年出版着作《虎妈的战歌》（Battle Hymn of theTigerMother）。书中罗列她严厉的教女方式如要求科科要A、不守规矩会烧玩具等，引起极大迴嚮，外界担心她的两个女儿会否有心理阴影。蔡美儿大女SophiaChua-Rubenfeld今年23岁，从哈佛哲学系毕业后，正在耶鲁大学法学院当研究生，最近Sophia在部落格分享「如何像哈佛学生一样学习」，以下是其中8个心得。1. 拣有兴趣的课程「自己有兴趣的课程，才不会让你觉得像奴隶般苦撑；如果你不想学习，谁也帮不了你。」有效率的学习方式包括：缩短学习时间，弄清模煳解不清的问题。2. 实际去上课大学生走堂天公地义？也有学生可能觉得教授讲的话很空泛，不去上课也没关係，但Sophia表示：从长远来看，上课听讲可以节省很多时间。3. 用手抄笔记随着科技发达，很多人会用手机或语音信息记低重点，但她认为一定要用手写下来。她说：我不知道这背后的科学，但手写会让人留下深刻记忆。4. 图书馆少去为妙很多学生爱到图书馆温书，Sophia觉得无用且欠效率，因为不少人8个小时留在图书馆，其实都是在玩Facebook，白白浪费时间。不如回家洗个澡，然后测试自己温过的内容懂不懂。5. 不必由朝温到晚由朝温到晚未必有效果，不如事先订定要做的事情，例如今天预计会温到某科的一个章节，接着做一半习题。温完看一会电视，或做Gym运动一下。6. 处处Mark重点会分心用萤光笔、不同颜色的Mark重点是很多人读书指定动作，Sophia却指：画綫Highlight笔记好像帮你记下重点，但实际上会让你的大脑成为自动驾驶模式，你会因此分心，不如在旁边写下笔记、标注。7. 找朋友同读功课或温习上若有问题想极也不懂，可以跟朋友讨论，彼此互相解答，会更能理解及加深记忆。8. 阅读自己懂的东西平日阅读要根据自己程度去选材，艰深或不是自己的程度可理解的，只会难以明白。学海无涯，别贪心地以为可把所有论文、资料都读进脑袋，把读过的内容融会贯通更事半功倍。</w:t>
        <w:br/>
        <w:t xml:space="preserve">    </w:t>
        <w:tab/>
        <w:t xml:space="preserve">    </w:t>
      </w:r>
    </w:p>
    <w:p>
      <w:r>
        <w:t>WXC6367</w:t>
        <w:br/>
      </w:r>
    </w:p>
    <w:p>
      <w:r>
        <w:br/>
        <w:t xml:space="preserve">    </w:t>
        <w:tab/>
        <w:t xml:space="preserve">    </w:t>
        <w:tab/>
        <w:t>西媒称，据墨西哥哈利斯科州法医学研究所前主任路易斯·奥克塔维奥·科特罗称，被弃置在墨西哥西部的装有数百具尸体的卡车并不是唯一的一辆，还有第二辆。由此来看，被遗弃的尸体总数或超过300具。据埃菲社9月18日报道，和第一辆曾被两次弃置在特拉克帕克和特拉霍穆尔科的卡车不同，第二辆位于哈利斯科州法医学研究所的设施内部。科特罗坚称对卡车被抛弃毫不知情。17日他已经被哈利斯科州州长阿里斯托特莱斯·桑多瓦尔免职。报道称，科特罗在接受采访时表示，两辆卡车共装有超过300具尸体。近3年来，由于哈利斯科州暴力频发，法医学研究所已经没有存放和维护这些尸体的能力。他表示：“这些尸体装在卡车里，其中一辆就是早前媒体曝光的那一辆。另外一辆卡车是检察院租用的，因为我们已经没有资金租车，也无法续租过去用于存放尸体的冷库。我过去对此毫不知情。”科特罗表示，迄今为止依然有444具尸体有待法医部门确认身份并埋葬。法医学研究所的能力只能满足存放其中的144具，其余的尸体都被装在两辆卡车上的冷藏集装箱里。他说：“法医学研究所的储存能力实际上只能满足存放72具尸体，存放144具尸体已是勉强。存放尸体的需求太大。”他还表示，由于尸体正在不断腐烂，两年前检察院不得不租用了第一辆冷藏卡车。一开始这辆车里存放了约200具尸体，随着鉴定工作的开展，数量降到了100多具。报道称，这辆冷藏卡车过去一直由法医学研究所负责看管，曾被弃置在特拉克帕克，后又被转移至特拉霍穆尔科，直到近日被收归哈利斯科州检察院管理。科特罗表示自己与尸体被遗弃事件毫无干系，他指责检察院和州政府工作不到位，导致这些尸体不能在冷库中得到妥善保管，并被安葬在坟墓中。他表示：“我们一直在寻找安葬尸体的墓地，但迄今为止这项工程都未能动工，因为尚未找到合适的地方。”报道称，据法医学研究所的统计显示，截止2018年7月，共发生552起凶杀案，目前大约有3000人失踪。仅在今年6月至8月就在特拉霍穆尔科、特拉克帕克、埃尔萨尔托和瓜达拉哈拉等地的8个墓坑中发现49具尸体。报道还称，哈利斯科州当局将暴力事件激增归咎于黑帮之间的冲突。墨西哥遭遇史上最严重的暴力潮，仅哈利斯科州今年以来就有1600多人遇害，超过了2017年全年的数据1580人。由于今年还有4个月时间，因此今年的总数势必大幅高于去年。</w:t>
        <w:br/>
        <w:t xml:space="preserve">    </w:t>
        <w:tab/>
        <w:t xml:space="preserve">    </w:t>
      </w:r>
    </w:p>
    <w:p>
      <w:r>
        <w:t>WXC6368</w:t>
        <w:br/>
      </w:r>
    </w:p>
    <w:p>
      <w:r>
        <w:br/>
        <w:t xml:space="preserve">    </w:t>
        <w:tab/>
        <w:t xml:space="preserve">    </w:t>
        <w:tab/>
        <w:t>最近有不少消息说，位于得克萨斯的一个研究机构根据美国联邦调查局（FBI）提供的一份名单，开始解雇被聘中国“千人计划”的华人学者，不过，这个消息没有得到官方的证实。但是，中国政府引进海外人才的“千人计划”、与美国教育机构合作的“孔子学院”以及其他合作项目成为联邦调查局关注的焦点，却是不争的事实。美国高校和研究院目前在寻求FBI有关来自中国的安全威胁的明确指示。安德森中心“按图索骥”解聘华人？不能证实一个星期前，美国华人微信圈一直在传送，位于德州休斯顿的安德森癌症治疗研究中心 （MD Anderson CancerCenter），开始解雇被聘中国“千人计划”的华人学者，并在该校华人雇员中引起极大恐慌。根据这个消息，FBI与该中心接触，向校方提供了一个华人教授学者名单，其中包含所有被中国政府推动的千人人才引进计划、长江奖励计划，以及相关政策吸引到中国各院校科研机构任职的华人学者教授；FBI要求校方无条件开除或解雇这些人，不许他们再在该机构担任教职或其他任何职位。“千人计划”是中国引进海外高端人才的国家战略，从2008年执行至今已有近8000位海外专家入选，他们多数任教美国高等教育机构或联邦政府科研机构，也有服务产业界的特殊科研人才。不过，这个消息并没有得到官方的证实。安德森癌症中心在给美国之音的电子邮件中说：“作为一个州立研究机构，德州MD安德森癌症研究中心对机密的人事行动不作置评。同时，安德森遵循所有州和联邦雇佣法，不会特别歧视某个特定的种族或是国别的人。”后来又有消息说，前面的解聘消息不是真实的。 安德森癌症中心确实有华裔被解职，不过不是最近，而且是出于其他原因。德州科技大学、NIH要求研究者自证清白——确有其事但是，“千人计划”引发美国高等教育和研究机构的担忧，却是事实。实际上，一些研究机构和大学已经要求那些与中国或是其他敌对国有联系的研究人员自证清白。德州科技大学（Texas TechUniversity）官网上8月初发出的一封致教职员的公开信要求该校教职员提高警觉，尽快向学校当局澄清与中国、俄罗斯和伊朗等国的关系，信中对中国政府的“千人计划”直指不讳。这封由负责研究的副校长约瑟夫·哈裴特（Joseph A.Heppert）署名的信说：“我希望你们知晓，美国国会正考虑一项跨党派立法行动。这项立法对于在美国大学与中国、俄罗斯和伊朗“人才计划”有联系的教职员采取制裁行动，尤其是中国的‘千人计划’。”信中说，美国国务院和FBI相信，“千人计划”的一部分与中国军队密切相连；信中还提及，德州科技大学不得不终止一位敏感领域的中国学者的访学申请。这封公开信最后呼吁教职员工尽快跟学校当局联系，澄清他们与中国或是其他国家的联系，以方便上述立法成为现实的时候，校方给予员工援助和建议。8月20日，美国最大的医学科研机构、国家卫生研究院（NIH）院长弗朗西斯·柯林斯（Francis S.Collins）写信给大约10000个NIH资助的机构，要求他们明确披露各种形式的支持和资金来源，包括来自其他外国政府和外国机构的支持。在信的最后，柯林斯鼓励这些机构与FBI的地方办公室联系，讨论知识产权和外国干预的威胁。柯林斯在信中说，“不幸地是，对美国生物医学研究的威胁确实存在。”他写道：“NIH意识到一些外国实体机构建立了系统的项目，影响NIH的研究者和同行评审。”除此之外，国家卫生研究院院长顾问委员会还了成立工作小组专门负责处理外国对研究独立性的影响。柯林斯的这封信遭到了原北京大学生命科学院长饶毅的批评。饶毅在给柯林斯的一封公开信说，柯林斯“所谓美国生物医学研究面临威胁的信令人震惊，因为这是和平时期第一次政府官员限制科学交流”，“你的信和你鼓励FBI调查的行动，大大偏离了科学实践的常轨。”国家卫生研究院公关部在给美国之音的电子邮件中说，柯林斯院长只是希望减少对知识产权和安全构成的威胁，但同时保持国立研究院与外部的合作，包括与外国科学家和研究机构的合作。这封邮件还认为饶毅误解了柯林斯的意图。“千人计划”中的华裔科学家确实有人被抓最近以来，确实有名列“千人计划”的华裔科学家被美方以间谍罪名拘捕。包括美国通用电气公司（GE）主任工程师郑小清、美国维吉尼亚理工大学教授张以恒、美国气象专家王春等。此外，上面提到的饶毅赴美开会被美方拒签。美国高等教育界正寻求FBI明确指示美国教育委员会（American Council on Education）负责政府关系的主任莎拉·斯普雷泽（SarahSpreitzer）在接受美国之音采访时证实，FBI确实在关注中国的人才计划， 而美国高教界在寻求FBI的明确指示。她说：“我想你可能也知道，早在2018年二月， FBI 局长雷伊在国会作证时说， 学术界在面对来自中国的威胁，或是中国形成的威胁时，非常天真。从那个听证会起，美国的高教系统就积极与FBI沟通，希望明白他那样说到底是什么意思？我们确实与FBI进行了对话，并鼓励高校系统与FBI的当地工作人员联系，这样可以更好地理解安全的问题。”美国教育委员会是美国高等教育系统中主要的协调及认证机构，代表美国1600多所学院以及大学,并与美国200多所机构及教育联盟有着密切的合作关系。在参议院今年2月的一个听证会上，美国联邦调查局局长克里斯托弗·雷（ChristopherWray）警告美国国会议员说，中国破坏美国经济和安全的努力包括通过“使用非传统的采集者，特别是学术领域的”。斯普雷泽说，除了“千人计划”，中国政府与美国教育机构合作的“孔子学院”以及其他合作项目，比如华为与其他机构的项目，都已经是FBI的关注的目标。她说，FBI愿意与高校进行进一步的合作，提醒高校系统他们所认为的威胁。与此同时，美国国会也在推动立法，防范高等教育机构的间谍。 来自佛罗里达的共和党籍众议员鲁尼（Rep. Francis Rooney,R-FL）9月13日推出《阻止高等教育间谍及窃盗法》。该法案旨在防止外国情报机构利用学术交流项目窃取技术、吸收间谍及散播政治宣传。</w:t>
        <w:br/>
        <w:t xml:space="preserve">    </w:t>
        <w:tab/>
        <w:t xml:space="preserve">    </w:t>
      </w:r>
    </w:p>
    <w:p>
      <w:r>
        <w:t>WXC6369</w:t>
        <w:br/>
      </w:r>
    </w:p>
    <w:p>
      <w:r>
        <w:t xml:space="preserve">(image)　　尽人皆知，文章和马伊琍这对“姐弟恋”2008年成婚，现在已联袂走过10年的风风雨雨了。虽然2014年这个美满的家庭家庭遭受了“小三风波”事情，但是高兴的是伉俪二人并肩作战，老婆马伊琍挑选了包涵，而文章也在爱的呼唤下回归家庭。　　(image)　　说实话，文章马伊琍那会恋爱的时分，那真的是叫人倾慕不已，比方大女儿的大名叫做“文爱马”，这就是相互恋爱最美好的意味，寄意着文章永久会爱着马伊琍。　　(image)　　前阵子马伊琍在微博上晒出了一组背着女儿“文爱马”的照片，称女儿已9岁了，置信本人还能够再多背她几年。妈妈马伊琍为了保护女儿的不被暴光，因而我们只能看到女儿的反面照，可照片中能够看到女儿牢牢的搂着妈妈，深深的母女之情让人动容，小女人的身高就快赶上了妈妈，大长腿真的是非分特别抢眼！　　(image)　　为了保护女儿的隐私，文章马伊琍历来不会暴光女儿的正面照，在大众场所也会胆小如鼠的遮住女儿的面庞。不外她的侧脸网友仍是看的到的，网友暗示看这这女人的侧脸就晓得，当前一定会是个大佳丽！但是就在不久前，女儿爱马参与跳舞竞赛的一组照片被网友猖獗转载，身穿白色连衣裙，头发高高的盘起，加上那漂亮曼妙的舞姿，活脱脱的一个小仙女啊！　　另外有网友发现一个问题，女儿在长大的过程当中仿佛没有了妈妈的影子，举手投足间放和一名当红小旦角关晓彤有些相像。身体高挑显瘦，玲珑的巴掌脸多了一些各人闺秀的气质，真的有点像哦！ </w:t>
      </w:r>
    </w:p>
    <w:p>
      <w:r>
        <w:t>WXC6370</w:t>
        <w:br/>
      </w:r>
    </w:p>
    <w:p>
      <w:r>
        <w:br/>
        <w:t xml:space="preserve">    </w:t>
        <w:tab/>
        <w:t xml:space="preserve">    </w:t>
        <w:tab/>
        <w:t xml:space="preserve">9月20日报道，当地时间9月19日，美国，热带风暴“弗洛伦斯”袭击美国东岸引发历史性洪水，美总统特朗普亲赴北卡罗来纳州和南卡罗来纳州的灾区视察，了解灾情慰问灾民，并亲自上街给灾民分发盒饭。                                                                                                                                                          </w:t>
        <w:br/>
        <w:t xml:space="preserve">    </w:t>
        <w:tab/>
        <w:t xml:space="preserve">    </w:t>
      </w:r>
    </w:p>
    <w:p>
      <w:r>
        <w:t>WXC6371</w:t>
        <w:br/>
      </w:r>
    </w:p>
    <w:p>
      <w:r>
        <w:t>(image)资料图（俄罗斯卫星通讯社）海外网9月20日电当地时间17日晚间发生的俄罗斯军机被击落一事引起各方关注。以色列领导人虽对此事表达遗憾，却将矛头指向叙利亚。19日晚些时候，以色列的卫星运营商图像卫星国际公司(ImageSatInternational)在推特上发布了一组卫星照片，照片显示当地时间17日晚间以军正在空袭叙利亚的拉塔基亚省，并摧毁当地的一个弹药仓库，而在这期间俄罗斯一架伊尔-20军机被击落，机上15名俄军人遇难。(image)以色列卫星运营商周三晚上发布推特（推特截图）据俄罗斯卫星通讯社报道，以色列这家卫星运营商在推特上发布照片并称：“两天前在叙利亚的拉塔基亚省，叙方的一个弹药仓库被完全摧毁了。”(image)图片上显示右边黄框区域内是叙利亚的弹药仓库（推特截图）(image)左边是弹药仓库被摧毁前的样子，右边是其完全被摧毁后（推特截图）(image)放大之后的弹药仓库，被以军轰炸之后已变为一片废墟（推特截图）据俄罗斯卫星通讯社之前报道，俄军机被击落事件发生之后，俄国防部第一时间发声，称是以色列军方故意利用俄军机作为对抗叙利亚防空系统的盾牌，才造成危险局势。事发当天，有4架以色列空军的F-16飞机用制导炸弹对拉塔基亚市地区的叙利亚目标实施了打击。以色列飞行员利用俄罗斯飞机作掩护，将俄飞机置于叙防空火力下，致使伊尔-20被叙利亚S-200防空系统导弹击落，并造成15名俄军人死亡。以色列领导人对此事表达遗憾，但认为这件事应该由叙利亚负责，而以方会提供俄罗斯针对此事进行调查所需的必要信息。20日，以色列方面派出由空军司令阿米卡姆·诺金（Maj.Gen. Amikam Norkin）率领的军事代表团将前往莫斯科，发布有关俄军机伊尔-20被击落一事的相关信息。</w:t>
      </w:r>
    </w:p>
    <w:p>
      <w:r>
        <w:t>WXC6372</w:t>
        <w:br/>
      </w:r>
    </w:p>
    <w:p>
      <w:r>
        <w:t xml:space="preserve">　据新闻联播9月19日报道，19日晚，在中秋佳节来临之际，国家主席习近平和夫人彭丽媛在钓鱼台国宾馆亲切看望正在北京休养的柬埔寨国王西哈莫尼和太后莫尼列。　　习近平首先祝西哈莫尼国王和莫尼列太后节日快乐、健康长寿。习近平指出，中柬关系紧密、特殊，积淀着深厚的历史感情。建交60年来，由中国老一辈领导人和西哈努克太皇共同缔造和精心培育的中柬友谊正日益焕发蓬勃生机。西哈莫尼国王和莫尼列太后心系中柬友好，为发展中柬关系作出了重要贡献。中方珍视同柬埔寨王室的特殊友谊。从2016年至今，我同西哈莫尼国王和莫尼列太后年年相见，像家人聚会一样。我同西哈莫尼国王就继承和弘扬中柬传统友好达成重要共识，推动双边关系进入历史最好时期。两国高层和两国人民要像走亲戚一样常来常往。　　(image)　9月19日，在中秋佳节来临之际，国家主席习近平和夫人彭丽媛在钓鱼台国宾馆亲切看望正在北京休养的柬埔寨国王西哈莫尼和太后莫尼列。新华社记者黄敬文 摄　　习近平祝贺柬埔寨大选顺利成功，并产生新一届国会和政府，祝愿在西哈莫尼国王庇佑下、在以洪森首相为首的王国政府领导下，柬埔寨将在国家建设事业中取得新的更大成就。祝愿柬埔寨长治久安、人民幸福。习近平强调，中方高度重视对柬关系，将同柬方一道，传承好两国传统友谊，继往开来，推动中柬全面战略合作伙伴关系不断迈上新台阶。　　西哈莫尼和莫尼列感谢习近平和彭丽媛的友好情谊。他们表示，我们每次见到习近平主席和彭丽媛教授都像见到家人一样亲切。柬埔寨人民感谢中方长期以来给予的坚定支持和宝贵帮助，感谢习近平主席非常关心、重视并推动柬中关系发展。习近平主席2016年对柬埔寨的历史性访问将柬中关系提升到新的历史高度。柬中友谊坚如磐石，柬中合作枝繁叶茂。柬埔寨王室将继承西哈努克太皇开创的对华友好事业，继续积极推动柬中全面战略合作不断取得新发展。</w:t>
      </w:r>
    </w:p>
    <w:p>
      <w:r>
        <w:t>WXC6373</w:t>
        <w:br/>
      </w:r>
    </w:p>
    <w:p>
      <w:r>
        <w:t xml:space="preserve">(image)　　9月20日报道，辽宁丹东。辽宁东港盛产一种带壳儿的海鲜，当地人称小人仙，学名缢蛏，但在东港之外一般将其笼统叫做蛏子。每年的九十两月是收获这种蛏子的旺季，沿海养殖区的大小池子忙碌起来，沿海的大小加工点也忙碌起来。因为保鲜难度太大，刚上岸的蛏子少部分进入市场即时销售，更多的则流向了沿海渔村的大小加工点，渔村的人们将煮熟的蛏子剥开去壳，把蛏子肉晾晒在专门铺就的水泥地面上，使之成为干海鲜。整个过程由福建来的商人全程监督，验收合格后统一收购。来源：棋簿紫/视觉中国　　(image)　　加工蛏子的大忙季，加工点里有多忙？枣山村2组一个普通的加工点，一天会有150到200人参与其中，一天下来，少则加工三四万斤，多则加工四五万斤。据加工点的负责人老景介绍，在大约一个半月的时间里，这一个加工点总计会加工带壳蛏子160万斤。蛏子加工，主要拼的是剥开煮熟蛏子的速度、耐性和时间。一位正在剥蛏子的大姐说，我们都是论桶算钱，剥一桶蛏子10元钱。一桶蛏子15斤大约1000个，我一小时能剥三桶3000个，基本上一秒一个。只要耗上时间我一天差不多能剥3万多个、挣将近400元，对我来说，干这个就等于是捡钱。(image)　　为什么是捡钱？枣山村是一个很富裕的渔村，有的渔家养着一两条甚至更多条渔船、有的承包着一定数量的滩涂、有的经营其他生意，身家百万算是小数，几百上千万的也不少。加工点负责人老景指着几个正在剥蛏子的大姐说：她们几个都是老板，家家有生意，都是插空出来干零活赚小钱，所以她们说这是捡钱。不差钱还出来赚小钱？图什么？一位26岁船主这样说：能者多劳。小伙子养了两条渔船承包了很大一片滩涂，风大船不出海的时候就跟着媳妇一起来“捡钱”。不差钱还要出来“捡钱”，仅仅用能者多劳是解释不通的。小伙子的媳妇说，在枣山村，有两个钱就嘚瑟会被人瞧不起，越有钱越能干才算是真本事。我当初能嫁给她，很看重的就是他不嘚瑟还肯干。　　(image)　　这个渔村能富起来，资源好只是一方面，人人要强又踏实肯干似乎更重要。村里一位75岁的爷爷，他的职责是在专门铺就的水泥地面上给晾晒的蛏子“翻身”。他说，我可不想让别人说我倚老卖老吃闲饭，大伙儿都在比啊，能动弹不干活丢不起那个人。再说，这活儿不累，不需要像剥壳的人那么连轴转，一天能挣100多，反正在家也是闲不住，还不如出来活动活动筋骨。这该是怎样的一种攀比？富起来的渔村人不能也不敢停下勤奋的脚步，仅仅是一种美德吗？不，还有他们积淀了多年的忧患意识和风险意识。因为蛏子加工属于只耗时不太耗力的手工活，挣多少全凭手上功夫，所以，来插空干活的人几乎是络绎不绝，甚至会出现排队等活的场景。他们说，我们是从穷日子苦过来的，知道没钱的日子有多可怕，所以，就算是有个几十万百八十万，哪个还敢停下来？　　(image)　　一位正在剥蛏子的大姐说，家里供着一个大学生，就不能停下来。一两百万在大城市能不能买上一套房？如果孩子毕业了在大城市，凭他们那点工资能行吗？所以父母在农村富了只是第一步，第二步要让孩子在大城市的生活也不紧张。每天，三四万甚至四五万斤的蛏子被运到这个加工点。密密麻麻的蛏子，凝聚了渔村人对更高质量小康生活的期望。在加工点，负责人老景捧起晒干的蛏子，话语间充满了感慨：已经小康的需要更高质量为自己多上几道保险，还没小康的也在努力，大家都在拼。东北渔家对小康的理解可能跟南方发达地区有差异，毕竟人家的收入更高。不管高低，我们心里一直都绷着一根弦，什么时候这根弦能稍稍地松一点，小康生活的质量就会更高一些。  </w:t>
      </w:r>
    </w:p>
    <w:p>
      <w:r>
        <w:t>WXC6374</w:t>
        <w:br/>
      </w:r>
    </w:p>
    <w:p>
      <w:r>
        <w:br/>
        <w:t xml:space="preserve">    </w:t>
        <w:tab/>
        <w:t xml:space="preserve">    </w:t>
        <w:tab/>
        <w:t>执法部门的消息人士18日周二表示，肯尼迪家族的一个慈善机构计划投入数百万美元，帮助每一位符合保释条件的16岁、17岁或女性囚犯出狱。这是一项推动监狱改革的重大举措。据美媒报道，消息人士称，这一举措将使数百名被告从雷克岛监狱(RikersIsland)等其他纽约市拘留所获释，其中许多人因谋杀未遂、严重性虐待和袭击等暴力罪行在等候审判。消息人士称，肯尼迪人权组织最早可能于周一开始发放免罪卡。执法部门的消息人士抨击了这一计划，他们认为，如果嫌疑人没有获得保释金，他们就不会有实际出庭的动机。一名知情人士愤怒地表示，如果被捕的人的亲戚申请保释，那么被捕的人出现在法庭上的可能性相当大。如果有钱的人出钱，胜算就没那么大了。被捕的人不会觉得自己有义务出席。一位高级警官也对该计划表达了不满。他表示，如果设定了较高的保释金，那就意味着警方和地区检察官强烈认为此人犯了罪，也可能会被判处某种刑罚，但是如果有了这样的计划的话，他们会有逃跑的危险。一位市政府消息人士证实，数百人可能会因此被释放。消息人士称，肯尼迪家族基金会要求纽约市提供一份待保释的女性和青少年名单，但纽约市尚未提供此清单。纽约市长白思豪的发言人娜塔莉·格里包卡斯表示，他们还没有看到基金会的具体计划，但是，也表示支持任何旨在为不构成公共安全风险的低级罪犯提供保释援助的努力。一位执法部门的消息人士称，在纽约监狱的419名女性中，有231人目前有资格获得保释，其中曼哈顿有93人，布碌仑有52人，布朗士有28人，皇后区有40人，史坦顿岛有18人。知情人士补充表示，只有不到100名青少年符合条件。保释是由法官设定的，任何人都可以缴纳保释金，但没有保释金的被告，比如那些被送回监狱或服刑的人，则没有资格获得保释。基金会已将保释改革作为其倡导的核心内容。去年，这个组织把一名名叫佩德罗·赫尔南德斯的少年从雷克岛监狱作为保释改革的典型人物，当时他被关押在监狱里一年多，等待枪杀案的审判。基金会在其2017年年报中表示，这是一个利用媒体和公众的广泛关注，在纽约各地为保释改革创造了一个强有力的宣传时刻。报告指出，去年，该基金会筹集了103252.45美元，帮助50名青少年在开学第一天之前从纽约的监狱里保释出来。消息人士称，该基金会手头有500万美元可用来资助最新的救助计划。但目前尚不清楚这笔钱会花到什么程度。</w:t>
        <w:br/>
        <w:t xml:space="preserve">    </w:t>
        <w:tab/>
        <w:t xml:space="preserve">    </w:t>
      </w:r>
    </w:p>
    <w:p>
      <w:r>
        <w:t>WXC6375</w:t>
        <w:br/>
      </w:r>
    </w:p>
    <w:p>
      <w:r>
        <w:br/>
        <w:t xml:space="preserve">    </w:t>
        <w:tab/>
        <w:t xml:space="preserve">    </w:t>
        <w:tab/>
        <w:t>据中国之声《新闻纵横》报道：9月13日，美国智库威尔逊中心在华盛顿举办成立50周年暨基辛格中美关系研究所成立10周年庆祝晚宴。据参加晚宴的人士透露，美国前国务卿基辛格在晚宴期间谈及中美关系等问题。(image)基辛格：美中两国需要妥善处理分歧针对当前中美关系，基辛格表示：“当前人类正处于世界秩序的重要调整期，能否维护世界和平，很大程度上取决于美中能否和平共处。为此，美中两国需要不断扩大共识、加强合作，更需要妥善处理分歧。不能因为眼下美中关系存在一些问题而彻底否定美对华接触政策。双方应积极寻找适应新形势的解决之道。”对此，中国国际问题研究院美国研究所所长滕建群向中国之声记者分析，作为一个平衡理论大师，基辛格的观点具有战略眼光：“他是一个具有战略眼光的一个思想者，他提出来的一系列的理论和建议具有针对性，而且对于国际关系、对国际力量的平衡有一定的深思熟虑。他至少可以告诉特朗普这样一个观点——同时跟两个以上大国对抗，从历史角度来看，美国不可能赢。特别在经济全球化背景下，国际产业链分工已经非常清晰，各个国家所占的位置，是任何国家其他国家都不可以代替的。比方说中国的市场、劳动力、工程技术人员，都是其他国家没法替代的。”基辛格同时认为：“美对华政策首要目标应该是保持两国关系和平稳定，而不应该是寻求改变中国的政治体制、在中国推行美式民主。美国不可能解决世界上所有的问题，关键是要解决好自己的问题。”(image)基辛格：建议特朗普政府联俄制华纯属杜撰而谈到中美俄关系时，基辛格明确表示：“《每日野兽》（DailyBeast）网站刊文称我曾建议特朗普政府联俄制华，这篇报道纯属杜撰。我一向认为，美国要建设世界秩序，必须把中国作为合作伙伴。在当前形势下，无论美国还是中国，都不应寻求联合盟友与对方作对，而应该寻求解决根本问题，扩大共识与合作。我们要尽一切可能阻止两国对抗风险变成现实。”对此，中国国际问题研究院常务副院长阮宗泽表示，这是对于一段时间以来相关“联俄制华”谣言的澄清，也体现了基辛格对于中美关系仍然保持积极建设性的立场。阮宗泽告诉中国之声记者：“为什么这样一种联俄制华的观点时不时的冒出来？说明美国国内一些保守的力量、保守的势力，他们试图将中美这个拉回到一个冷战的状况，形成一种新的冷战。美国现在很多有识之士也是不赞同这样一种做法。所以我觉得基辛格先生的这样一种表态，在这样一个非常敏感的时刻，有助于澄清一些对中美和（中美俄）三边关系的看法，他对中美关系还是仍然持积极建设性的立场。”基辛格提出“新平衡点”值得美国深思在全球贸易保护主义和逆全球化思潮不断抬头的当下，世界经济不确定性不断增加。基辛格在谈及中美经贸问题时表示：“解决美中贸易争端的关键是坚持沟通对话，在经贸关系上寻求双方都能接受的新平衡点。美中双方在谈判上存在较大理念差异，双方完全可以相互学习，取长补短。事实上，美中双方当前面临的最大挑战是科技进步对社会结构和生产方式的冲击，这才是对两国政府治理能力的真正考验。”中国国际问题研究院美国研究所所长滕建群在接受中国之声记者采访时指出，基辛格的“新平衡点”的提法值得美国深思：“特朗普现在采取这种商人的思维模式来经营中美关系、经营中美经贸关系，我觉得都是非常危险的或短视的。基辛格的建议就是在一定的时候寻找一个平衡点。只要美国特朗普愿意放下贸易霸凌主义，我相信中美两国还会重新回到正常的经贸轨道上来，毕竟中美两国在这个经贸领域的互补性还是远远大于摩擦，远远大于贸易冲突。双方都已经密切紧密地勾连到了一起，你很难说打趴下对方一枝独秀，这是不可能的。”</w:t>
        <w:br/>
        <w:t xml:space="preserve">    </w:t>
        <w:tab/>
        <w:t xml:space="preserve">    </w:t>
      </w:r>
    </w:p>
    <w:p>
      <w:r>
        <w:t>WXC6376</w:t>
        <w:br/>
      </w:r>
    </w:p>
    <w:p>
      <w:r>
        <w:br/>
        <w:t xml:space="preserve">    </w:t>
        <w:tab/>
        <w:t xml:space="preserve">    </w:t>
        <w:tab/>
        <w:t>日本旅游业者长松了一口气。　　因为之前因台风损坏的关西机场铁路，9月18日已经恢复运行。当地酒店公关负责人直接表示：“在客人较多的中国国庆节之前恢复通车真好。”　　(image)　　毕竟，中国是日本最大的游客来源地，对日本旅游业有着至关重要的影响。　　但众所周知，因为9月份的灾害，情况出现了一些变化。　　先是有25年来最强台风“飞燕”肆虐关西，其后北海道又遭遇了严重地震灾害。两地都是日本的热门旅游地，一直备受中国游客青睐。　　虽然大多数游客都有日本灾害频繁的心理准备，但突然遭遇灾难级别的住宅倒塌、道路瘫痪、飞机新干线停运等特殊情况，还是受到很大冲击。　　(image)　　关西机场被淹成孤岛，750多名中国游客滞留。只好就着矿泉水和饼干简单维持，之后经中国领事馆协调脱困，随后又乘坐中国“新鉴真”号渡轮回国。　　也有不幸的游客因为担心关西的台风而飞到北海道的札幌，结果躲开了台风却遭遇了地震，停水停电停网，城市基本瘫痪，便利店也是要么不开门，要么早被一抢而空。　　受此影响，中国游客到北海道等地区旅行的旅行意向锐减。大阪市内的大量酒店订单被取消，阪急百货梅田总店的免税销售额减半。业界有观点认为，中国游客赴日旅游热潮可能要“缓缓”了。　　没错，连续的灾害导致有些古迹被破坏，道路交通也需要进一步修复，相关的信息并不那么容易获取，难免让旅行者犹疑。为此，日本国家旅游局开足马力发布灾后情况，但是有一个槽点却让人难以直视：　　(image)　　也就是说，网站的安全信息只有日文版，大部分中国游客实际上很难获取相关信息。也就是说，很难便捷地了解到相关情况。　　这并不是孤例，在公共安全信息发布中，外语迷之缺失一直是日本广受吐槽的问题之一。毕竟，日本自然灾害频发，在紧急场合缺乏多语种信息的传递，会造成不必要的混乱，甚至冲突。　　还是以9月初遭到“飞燕”袭击的关西机场为例：　　断水断电之后根本没有广播，相关信息只通过官网和柜台发布，对于不会日语的游客并不友好。　　(image)　　而在大巴车上的中国游客希望获得准确的信息，但在车上只能听到日文广播。　　(image)　　相信大家都还记得，今年年初175名中国游客在东京成田机场滞留引发冲突，一部分原因也是语言不通。机场工作人员只是写下“在留”两个字举起来在广播中通知。很多中国游客并不清楚具体的规定，而后因为误解而与机场工作人员产生冲突，警察到来之后，也没有理会乘客派中文翻译的要求，引发现场混乱。作为国际化的大机场，这样的冲突完全可以避免。　　再回到关西机场，台风之后很多航班恢复运行，机场方面发布了公告，但值得注意的是日文版公告提供了航班时间等详细信息，而英文版公告只是简单列了几个链接，实在是并不高明。因为在异国他乡，最需要详细信息的恰恰是这些外国游客。　　(image)　　地震之忧，服务设施并没有跟上　　日本媒体逐渐注意到这个尴尬。据日媒自己吐槽，今年6月大阪发生地震，据经历者表示，当时车站广播和街头都没有传出外语信息，令不少外国游客手足无措。还有人不知道疏散点位置，一家9口在车里恐惧了一夜，原因是政府部门只发放了日语的灾害指南。日媒还建议政府在2020年东京奥运之前，尽快推广外语服务机制。　　但在北海道地震发生后，札幌市的一些外国游客陷入困境，不知该前往何处获取饮用水和食物。市中心原本设两处为海外游客提供英语和中文等外语服务的观光咨询处，但在地震发生后都已暂停服务。　　(image)　　地震后的便利店　　一对居住在美国夫妇计划前往日本各地观光游览，直到本月中旬。他们表示：“现在WiFi也连不上，得不到任何消息，只能向周围的人打听。”另一位外国男子表示：“我都不知道新千岁机场已经关闭了。我订了明天的航班，不知道还能不能飞。”　　作为对灾害的回应，北海道政府设置了免费的防灾电话，提供英语、中文或韩语消息。其中，英语为24小时不间断服务，中文和韩语的服务时间为工作日上午8时45分至下午5时半。　　但这并不够，正如文初提到的最新的北海道旅游宣传中，相关安全信息仍然只有日文版。平时准备不足，紧急情况下八成会出现慌乱。　　与网站和广播的古板不同，目前日本市场上有很多新锐的手机防灾应用，比如日本国土交通省观光厅推出的“Safetytips”可以设置汉语界面，受到了中国驻日使馆的亲测推荐。　　(image)　　但需要看到，以上软件更侧重与消息速报，而交通信息等配套，明显还需要进一步努力。</w:t>
        <w:br/>
        <w:t xml:space="preserve">    </w:t>
        <w:tab/>
        <w:t xml:space="preserve">    </w:t>
      </w:r>
    </w:p>
    <w:p>
      <w:r>
        <w:t>WXC6377</w:t>
        <w:br/>
      </w:r>
    </w:p>
    <w:p>
      <w:r>
        <w:br/>
        <w:t xml:space="preserve">    </w:t>
        <w:tab/>
        <w:t xml:space="preserve">    </w:t>
        <w:tab/>
        <w:t xml:space="preserve">　“72个人共用一个马桶，84个人共享一个花洒。”　　“不管是男是女，都会被强奸，孩子也不会被放过。”　　“这里的人无论身体还是精神上，都饱受着折磨。孩子们有自残自杀倾向。”　　据俄罗斯RT新闻网19日消息，设计容纳9000人的希腊最大“难民岛”莱斯沃斯岛，目前已经接受了超过1.1万难民。岛内部分难民营更是“3倍超载”。不断增加的公共卫生、安全等问题，令不少一线医护人员直呼。这里是欧洲的“人间地狱”。　　(image)　　2016年3月，土耳其与欧盟就解决难民危机达成协议。根据该协议，当年3月20日后抵达希腊的难民将在各岛申请难民资格，如果申请失败，将自4日开始被送回土耳其。希腊每遣返一名难民，将有一名叙利亚难民从土耳其被直接安置到其他欧盟国家，名额上限7.2万人。　　(image)　　莱斯沃斯岛难民营 图自无国家医生组织 下同　　欧盟希望协议能够减少涌入欧洲的难民，但现实并不乐观：遣返难民的第一艘轮船离开后几小时，希腊海岸警卫队又救起两艘险些沉没、载有50名难民的船只。　　截止17日，登陆希腊莱斯沃斯岛寻求庇护的总人数已超过1.1万人。岛上规模最大的莫利亚难民营（CampMoria）原本设计容纳3000人，如今塞满了9000多人，其中三分之一是女性和儿童。　　(image)　　随之而来的卫生、安全问题令人头疼。“岛上垃圾堆积如山，卫生条件差，人们身体状态都不是很好，”一位当地援助工作人员举例，“72个人共用一个马桶，84个人共享一个花洒。”　　(image)　　从这位工作人员口中得知，岛上1.1万多人“并不知道自己什么时候可以离开这里，也不知道程序（移民(专题)相关的文件工作）走到哪里。这地方充斥着暴力、毒品，这里没有任何法律约束。”　　来自无国界医生组织（MSF）的巴贝里奥（AlessandroBarberio）透露，“岛上的性犯罪很猖狂，每周都会发生几例。不管是男是女都会被强奸，小孩更不例外。”　　(image)　　身体上遭罪的同时，难民的心理也饱受着折磨。巴贝里奥作为一名心理医生，负责对儿童难民的心理辅导，“这里的儿童很多都来自战乱国家，本来内心就很脆弱，加之难民营内的犯罪风气，一些孩子已经换上创伤后应激障碍。”　　“这里就如同欧洲的人间地狱，”他补充道，“在这生活是不可能的。”　　MSF组织17日还专门发表了一篇文章，“岛上有四分之一的儿童有自杀、自残倾向。”该组织呼吁希腊政府“立刻将这些弱势权利转移至安全区域。”　　(image)　　当地政府并不是没有意识到这个问题。早在2017年11月，莱斯沃斯市长加利诺斯（SpyrosGalinos）就警告过，“岛上的人性正在陨灭，难民营会成为集中营。”同时，希腊几个“难民岛”当地政府不止一次向雅典请求“转移难民”。　　18日，据央视新闻消息，希腊政府发言人察纳科普洛斯（DimitrisTzanakopoulos）承诺，将在9月底前从“过于拥挤”的难民营中转移走2000人。此外，希腊移民政策部要求对莱斯沃斯岛难民营及周边临时住所进行限时整改。如果整顿未能如期完成，难民营、临时帐篷及居所将有可能被临时关闭。　　(image)　　希腊和其他欧洲发国家一样，正在经历二战以来最大规模的一波难民潮。而这些国家在处理难民问题上似乎显得有些捉襟见肘：移民船只“阿奎里厄斯”号被意大利、马耳他等国当成皮球一样在海上踢；1个多月后船只到岸后，难民却只能睡在港口上；西班牙的难民岛，也被称之为“难民监狱”。　　其中一个原因，正如《人民日报》在今年1月总结，是因为难民问题冲击了欧洲的政治生态。进入欧盟的难民让欧洲民众感到恐慌，因为民粹主义运动成功地把难民危机包装成欧盟的政治危机，在欧洲大地掀起一股反移民、反欧盟的民粹主义浪潮。虽然2017年荷兰、法国和德国的大选中极右翼政党没有上台，但也促使欧洲的政治光谱向右移动。</w:t>
        <w:br/>
        <w:t xml:space="preserve">    </w:t>
        <w:tab/>
        <w:t xml:space="preserve">    </w:t>
      </w:r>
    </w:p>
    <w:p>
      <w:r>
        <w:t>WXC6378</w:t>
        <w:br/>
      </w:r>
    </w:p>
    <w:p>
      <w:r>
        <w:t>(image)曾经红得发紫的赵本山如今都老了，他的儿女也已经长大成人，而网友们最熟悉的就是他的女儿球球赵一涵了。赵一涵今年21岁，是一名网红，因为是老赵的女儿，所以在网红界混得也是风生水起，无人不知。　　(image)　　9月19日，有网友偶遇到现身街头的赵一涵，当时她的穿着非常潮流，衣服色彩明亮，总给人一种街头叛逆少女的感觉。赵一涵曾说过因为长得太像爸爸觉得自己不够漂亮，所以做了微调，讲真，样子的确是普通网红脸，而且这个角度看起来也不好看。　　(image)　　不过当她转过身来，正面来看，样子就好看多了。赵一涵上半身穿了一件T恤打底，外披一件绿色的长款衬衫外套，潮范十足，而下半身搭了一条牛仔裤，只是没想到好好的一条牛仔裤，却被剪断了一边裤腿，看起来相当不协调。　　这样的时尚真的有些难懂，要么不露腿，要么就露两条大白腿，只露一条腿是什么意思啊？而且赵一涵还在小腿上穿了一只长袜子，有网友忍不住评论：有点像假肢！细看还真是挺像的。不知道这样的设计，是服装设计师设计的，还是赵一涵自己想出来的！　　(image)　　不过不管怎样，衣服只要自己穿得开心就好，显然这次赵一涵的心情非常不错，对着镜头一直都在微笑。几年前赵一涵因为遭受网络暴力得了抑郁症，一直忧心忡忡，如今看来，是已经彻底走出了阴影。　　(image)　　从她衣服的颜色搭配来看，也能反映出她的内心是已经看得很开了，因为黄绿都代表了活泼和生机。这次面对别人的拍照，也是欣然得接受，还不忘向路人挥手打招呼，也是非常有礼貌了。　　(image)　　不过兴许是赶时间，赵一涵并没有站太久给路人拍照，没一会就跟着朋友走了，这穿一身黑衣的小姐姐可能也是网红吧，两人走路的姿势和步调居然神同步，估计是一起接受了网红训练课程了。　　(image)　　但从穿衣来看，还是觉得黑衣小姐姐穿得正常点！那么你们会给赵一涵这身打扮打几分呢？</w:t>
      </w:r>
    </w:p>
    <w:p>
      <w:r>
        <w:t>WXC6379</w:t>
        <w:br/>
      </w:r>
    </w:p>
    <w:p>
      <w:r>
        <w:t xml:space="preserve">(image)　　9月20日，著名音乐人，创作人科尔沁夫发文称：“今天2018年9月19日,清晨得到悲伤的消息，悲痛不能自制，布仁巴雅尔老师一路走好，人生无常，天堂草原他日再会。”布仁巴雅尔老师则是吉祥三宝一家中的“父亲”，享年58岁。　　(image)　　随后有其他网友称：“著名歌唱家布仁巴雅尔老师2018年9月19日晚突发心梗与世长辞。”　　(image)　　曾经吉祥三宝一家唱的《吉祥三宝》传唱度极高，红极一时。  </w:t>
      </w:r>
    </w:p>
    <w:p>
      <w:r>
        <w:t>WXC6380</w:t>
        <w:br/>
      </w:r>
    </w:p>
    <w:p>
      <w:r>
        <w:t xml:space="preserve">　据香港媒体报道，台风“山竹”袭港过后，为多区带来严重破坏，被称为“香港后花园”的西贡也成为重灾区。西贡码头多艘渔船及游艇被吹至杂乱无章，有船只搁浅，一艘价值6千多万元的豪华游艇更撞向海傍防波堤，船身倾斜搁浅在西贡中心岸边。大量海上垃圾涌上岸边，海事处工作人员今早忙于清理码头海面一带垃圾。　　(image)　　西贡受灾后，除了海上情况恶劣，行人路上的砖块亦被吹翻，大树倒塌，遍地垃圾。位处西贡海边的海湾酒店烧烤场也尽毁，幸附近一座四面佛丝毫无损。有居民发起“自发净街”行动，呼吁街坊一同清理海旁沿岸的垃圾。　　(image) </w:t>
      </w:r>
    </w:p>
    <w:p>
      <w:r>
        <w:t>WXC6381</w:t>
        <w:br/>
      </w:r>
    </w:p>
    <w:p>
      <w:r>
        <w:br/>
        <w:t xml:space="preserve">    </w:t>
        <w:tab/>
        <w:t xml:space="preserve">    </w:t>
        <w:tab/>
        <w:t>据法新社9月18日报道，在有人往草莓里恶意插针报复社会后，苹果香蕉里也惊现钢针。这一事件引起的恐慌重创了澳大利亚的农业，面对扩散的恐慌，澳大利亚总理莫里森正呼吁给罪魁祸首判处15年有期徒刑，以应对全国性的恐慌。他同时呼吁居民多多购买草莓等水果，来帮助澳大利亚农民度过难关。　　苹果香蕉草莓　　本周，草莓藏针事件蔓延到了其他水果上，报复社会的分子开始往其他水果里头藏针，据BBC澳大利亚频道9月18日报道，这两天，在悉尼售卖的苹果和香蕉里也惊现了不少针头，一位母亲表示，她在给她女儿买的苹果里找到了针头。　　虽然悉尼警方表示，悉尼的苹果和香蕉藏针案件都是“孤立的”，但这依然引起了澳大利亚人的恐慌。悉尼警方已经就此事展开了调查。(image)　　在悉尼，有报复社会者往苹果里塞针头 图源：7 new first　　澳总理：这是懦夫行为　　这一恐慌引起澳大利亚当局的重视，据法新社报道，莫里森周三发表了电视讲话，指责了肇事者搞“恐怖主义”，并且指责肇事者是懦夫。他同时呼吁澳大利亚人民购买更多的草莓等水果制作甜点，以帮助声誉受损的农民渡过难关。　　(image)　　资料图：铺满草莓的巴普洛夫蛋糕 图源：社交媒体　　据报道，莫里森称肇事者是“懦夫和废物”，并呼吁国会迅速立法，将此类行为的最高刑期从10年提高到15年。他说，这一罪行应当与“拥有儿童色情作品和资助恐怖主义”一样严重。　　报道称，莫里森说:“我们不是在闹着玩，你们砸了辛勤工作的澳大利亚人民的饭碗，吓坏了孩子，澳大利亚人民不允许，绝对不允许这种事情发生。我们会找到你，并且逮捕你。”　　(image)　　从悉尼到约克，澳大利亚全境遭受了攻击 图源：卫报　　澳农业“躺枪”　　由于草莓藏针引起的恐慌已经重创了澳大利亚的农业。从9月初开始，恐慌引发了一系列超市召回事件，许多超市下架了草莓等水果，新西兰一些商店暂时禁止销售澳大利亚草莓。　　由于销售骤减和批发价格暴跌，农民被迫将积压的水果捣碎，并解雇采摘工人。澳大利亚农民每天生产大约80万磅草莓，这个产业价值数亿美元。　　面对遭到重创的水果业，莫里森在电视讲话中呼吁说：“像过去一样买草莓，并采取你所需的预防措施。在这个周末做一个巴普洛娃蛋糕（澳大利亚著名甜点，据称为了纪念著名舞蹈家巴普洛娃而发明），把草莓放在上面。”　　他在讲话最后补充说，他的妻子珍会在宅邸烤制这种蛋糕。　　(image)　　澳总理莫里森用官方推特账号发布了一段视频，呼吁大家继续吃草莓 图源：社交媒体　　跟风作案　　澳大利亚从民间、警方，再到总理都十分重视这一报复社会行为，但是抓住肇事者并不容易。澳警方周二表示，他们仍不知道袭击的动机，并仍在寻找嫌疑人。　　在月初昆士兰州发生水果藏针案件以后，很多澳大利亚青年跟风作案，这让半个多月来水果藏针事件愈演愈烈。据报道，澳新南威尔士州警方表示，一名“年轻人”承认在草莓里放针是一种跟风的“恶作剧”，该地区警方已经根据“青年警告法案”对这名犯人进行了依法处理。　　当然，跟风作案的也不一定是青年，据卫报报道，在昆士兰州中部的麦凯市，一名62岁的妇女在给香蕉里塞针时被发现并被逮捕。　　除了抓捕嫌疑人很困难以外，报假警和恶作剧也加剧了澳警方侦破案件的难度。据法新社报道，澳大利亚警方抱怨称，在100多起有关水果藏针报案中，绝大多数都是恶作剧和假警。澳大利亚警方警告称，那些在Facebook上发布图片、声称自己发现了受污染水果的恶作剧作者也可能面临起诉和牢狱之灾。　　面对这场令人哭笑不得的风波，澳大利亚当局只能提醒民众，吃水果之前，请先切碎。　　(image)</w:t>
        <w:br/>
        <w:t xml:space="preserve">    </w:t>
        <w:tab/>
        <w:t xml:space="preserve">    </w:t>
      </w:r>
    </w:p>
    <w:p>
      <w:r>
        <w:t>WXC6382</w:t>
        <w:br/>
      </w:r>
    </w:p>
    <w:p>
      <w:r>
        <w:t xml:space="preserve">　　当所有人都以为马云，将慢慢淡出舞台之时，谁也没想到，又一个重磅炸弹来了！　　　　9月18日，阿里巴巴召开投资者大会。在宣布自己明年将卸任阿里董事局主席后，马云首次谈到了“退休”背后的心路历程。　　或许是因为用英文发表演讲，进入今年以来一直老老实实照着稿子读的马云，十分久违地在这次投资者大会上说得有点嗨。针对那些关于他退休的传言，他说，这几天有许多人打电话来问他是为什么，还有人问他是不是疯了（crazy）。还有谣言说，是因为有人想干倒他。马云十分霸气地回应道：“Nobody can.”　　马云还不忘diss一下刘强东。他无奈地提及那些关于他退休的猜测：“还有人说和明尼苏达发生的事儿有关。”（英文原话是“(Someone says that) Is it because of China-US trade? The situation is badso  you're scared and run away? Or something like Minnesotahappening?"  诸君可以自行感受一下……）　　对此，马云耸耸肩，表示不存在的。　　的确这样，因为马云一出手还是那个风格，马氏味道还没变！　　即便退休，马云出手还是马氏风格！　　9月17日，马云宣布卸任还不到一个礼拜，阿里巴巴旗下的哈罗单车突然公布了一个大消息！　　　　哈罗单车正式改名为 “ 哈罗出行 ” ，公司业务不再仅限于共享单车，而是整个出行领域。　　于此同时，哈罗出行还宣布了一个让滴滴彻夜无眠的消息！此次哈罗除了自己之外，还联合了首汽约车、嘀嗒出行、高德地图等多家出行服务商。　　此举的目的，正是共同打造一个更开放、更多元的出行平台！　　如果说，此前美团的杀入，只是开胃小菜的话；那么毫无疑问，今天哈罗的这一声枪响，意味着真正的战役才刚刚开始！　　垄断收割红利的滴滴，为什么还是在不断的亏损？　　众所周知，自从2016年8月滴滴吞并Uber以来，市场上就出现了滴滴一家独大的局面！　　尽管，还有多家打车平台的存在，但其体量对于滴滴来说，产生不了任何影响力！无论是平台活跃度，还是市场占有率，滴滴都占据了绝对的优势。　　据数据显示，滴滴出行专车活跃用户覆盖率占比达 96.7%，订单量市场份额报 94.6%，两指标均以绝对优势稳居首位！　　　　这样的局面，也导致了一系列事情的发生！无论是乘客还是打车司机，补贴都在逐渐减少、甚至在某些特定时间，价格还大幅增高。抽成也逐渐增多，甚至一度达到30%左右！许多司机感叹，自己出的车，自己出的力，反而还不如平台赚得多！　　然而，让人更不可思议的是，滴滴的财报却是亏损状态！据数据表明，滴滴在2017年GMV（交易总额）达到了250-270亿美元；主营业务亏损2亿多美元，整体亏损3-4亿美元！　　是的，你没有看错！拥有着暴利条件的滴滴，不但没有赚钱、反而亏钱了！很多人不敢相信，觉得不可能！在这里，可以告诉大家，滴滴的确是亏钱了！不过滴滴的支出大头，不是用在改善服务上、提高用户体验上，而是扩张投资上！　　　　占据了中国市场的滴滴，早已开始布局海外市场！贪婪的资本，从来都是如此，比起用户体验来说，他们更多的是希望看到更多的回报！　　网约车市场风云突变，马云给滴滴按下了刹车键！　　实际上，整个网约车行业也在某种程度上迎来了史上最微妙时刻。9月5日相关部门成立联合调查组进驻滴滴检查，之后陆续进驻其他网约车公司。半年前还战事不断的行业突然间安静下来，美团宣布不再拓展网约车，高德暂时下线顺风车业务，以顺风车起家的嘀嗒出行难免“唇亡齿寒”，京东旗下子公司却在经营范围一栏新增了网约车一项。　　行业似乎进入瓶颈，每个网约车玩家都面临着巨大的不确定性，同时仿佛也在迎来新的机会。　　其实，但凡不公平的市场，总有搅局者的出现！你不去改变，总有人逼着你去改变！　　今天，哈罗的这一声宣布，对于滴滴的打车平台来说，无疑是一个惊天霹雳！要知道，今天的这个对手，不单单是哈单本身，背后更是马云掌控的阿里巴巴帝国！　　　　从转让股权到高德叫车上线，再到如今的全面整合、宣布出击，一切都早已开始布局！滴滴将迎来首个无比强大的对手！　　对于我们来说，这一消息无疑是重大好利！无论是对于乘客来说、还是司机来说，平台越多、竞争者越多，留下的话语权就越多！　　今天，伴随着这一声枪响，无疑宣告着那个一家独大的垄断时代即将结束！这个时代就是如此，不到最后一刻，你永远不知道你的对手是谁？你以为的高枕无忧，很有可能就是岌岌可危的开始！</w:t>
      </w:r>
    </w:p>
    <w:p>
      <w:r>
        <w:t>WXC6383</w:t>
        <w:br/>
      </w:r>
    </w:p>
    <w:p>
      <w:r>
        <w:t xml:space="preserve"> 　　　　刘鹤很有可能应约再去华盛顿与美国谈判（图源：新华社）　　中美贸易战再次升级。就在美国总统特朗普宣布再对2,000亿美元的中国商品征收关税后，北京也随后宣布，中国决定对美国原产的约600亿美元商品实施加征关税。相信这是中国国务院总理刘鹤召开紧急会议的结果。　　此前中美双方的谈判一直是由刘鹤主导。但是谈判过程颇为曲折，未见显著成效。因此有传言称刘鹤作为中美全面经济对话中方牵头人身份将被取代，甚至称其被边缘化。但从刘鹤此次紧急开会商讨应对措施的举动来看，其在中美贸易对话中的角色并未发生任何变化。　　综合彭博社、路透社报道，刘鹤9月18日上午召开会议，商讨应对美国最新加征关税措施。但这一消息并未获得中国官方的确认。分析人士称，这可能暗示中共没有准备好迎接美国升级关税的措施。　　《华尔街日报》9月15日曾报道称，中美计划9月27日至28日举行新一轮的贸易谈判。北京可能会派出刘鹤赴华盛顿与美国财长努钦（StevenMnuchin）会面。如果会谈顺利，刘鹤还可能会与特朗普（Donald Trump）会面。　　这一消息的披露，也可以看出刘鹤在中美贸易谈判中仍然担任着重要角色。　　　　特朗普与刘鹤合影（图源：Twitter“Donald J.Trump”）　　在今年6月之前，中美贸易三轮谈判都是由刘鹤挂帅，但均未显著奏效。7月中，刘鹤在中欧峰会提议欧盟与中国两大经济体缔结联盟，在世界贸易组织（WTO）联合抗美，遭到欧盟拒绝。　　当时一位身在北京的政府顾问对美媒表示，刘鹤作为贸易谈判中方代表团负责人、习近平特使，在中国国内承受着巨大的压力。　　因中美贸易战纷起的传言给这位低调的学者型官员带来一些困扰。面对美国越来越凌厉的关税攻势，不少声音开始质疑中美两国数轮经贸对话的成效，并进一步质疑刘鹤是否胜任这一职务。　　甚至坊间一度传言称，中共高层属意另一位副总理胡春华接受中美经贸对话。刘鹤不再受到高层的信任。　　这种猜测显然缺乏“合理性”，以目前刘鹤的职位和分管领域来看，他已经是继朱镕基之后，经济事务担子最重的中国副总理。　　刘鹤分管工交金融，并负责中美、中欧两大经济对话，领导中小企业改革，肩负国企改革顶层设计，关系到中国经济体制改革的中心环节。无论是目前的防控金融风险，还是国企改革，刘鹤都扮演着重要角色。　　另一方面，将中美贸易战以来中方的被动姿态归咎于刘鹤，显然也是不客观的。分析者表示，尽管作为一名学者型官员，刘鹤的谈判技艺可能比不上商人特朗普，但中美贸易战并非谈判就可以解决。　　中美之间的结构性矛盾以及特朗普对于世界格局的判断和定义，决定了中美两国必然会发生某种摩擦，不是在贸易领域，也会出现在其他领域。从这一点来看，中美贸易战有其必然性，刘鹤能够施展的空间有限。　　真正让刘鹤架在火上的，是美国方面，似乎正在试图释放某种信号，以在舆论中熏染“在中美贸易战问题上，刘鹤与习近平政见不一致”的信号。　　习近平曾说的“刘鹤是对我最重要的人”绝不是说说而已，以习近平的性格，一定是信任刘鹤，且会放手刘鹤去做事情的。　　于刘鹤本人而言，他一直是一个事务性的经济官僚，此类官僚最大的特点，是在给予决策者建议，并在最终决策下达之后坚定地执行。　　随着中美贸易战的持续升级，刘鹤再一次及时现身应对，足以说明他在中美谈判中的重要角色。</w:t>
      </w:r>
    </w:p>
    <w:p>
      <w:r>
        <w:t>WXC6384</w:t>
        <w:br/>
      </w:r>
    </w:p>
    <w:p>
      <w:r>
        <w:t>(image)李冰冰据台湾媒体报道，李冰冰19日现身香港，出席品牌开幕活动，特地用广东话回答问题，相当贴心。她和杰森·斯坦森主演的电影《巨齿鲨》票房大卖5亿美元，片酬有望再上涨，受访途中被问及有没有留意范冰冰的税务风波，瞬间变脸。据报道，李冰冰原本谈到电影票房相当开心，由于没料到会有高票房，谈到涨片酬直说“值得。”随后话题一转，她被问会不会怕国税局查税，表情认真说：“我会做合法的事情。”有关范冰冰税务风波的消息，她立刻示意助手代答，“不好意思，不回应。”李冰冰和范冰冰都在国际影坛上享有高知名度，年初参加戛纳影展，还有外国粉丝误拿她的照片给范冰冰签名，曾为此笑回：“很正常啊！我们俩的人生一直都是这样。”她挑战好莱坞多年，演出《生化危机5：惩罚》、《变形金刚4：绝迹重生》，这次演《巨齿鲨》，已经是第三部电影在北美首周票房夺下冠军。</w:t>
      </w:r>
    </w:p>
    <w:p>
      <w:r>
        <w:t>WXC6385</w:t>
        <w:br/>
      </w:r>
    </w:p>
    <w:p>
      <w:r>
        <w:t xml:space="preserve">　(image)广州铁路局官方微博9月20日消息，铁路客运部门将根据国家发改委等八部门下发《关于在一定期限内适当限制特定严重失信人乘坐火车推动社会信用体系建设的意见》的规定，在铁路征信体系中记录9月19日G6078次列车旅客周某某信息，并在一定期限内限制其购票乘坐火车。该旅客将自公示期满无有效异议之日起，180天内无法购买火车票。高铁“霸座女”被处以200元罚款　警情通报：2018年9月19日，周某某（女，32岁）乘坐G6078次列车强占他人座位且不听列车工作人员劝阻。我处经依法调查取证，认定其行为构成“扰乱公共交通工具上的秩序”的违反治安管理行为，根据《治安管理处罚法》第二十三条第一款第三项之规定，对周某某处以罚款200元的行政处罚(image)　来源：衡阳铁路公安处 </w:t>
      </w:r>
    </w:p>
    <w:p>
      <w:r>
        <w:t>WXC6386</w:t>
        <w:br/>
      </w:r>
    </w:p>
    <w:p>
      <w:r>
        <w:br/>
        <w:t xml:space="preserve">    </w:t>
        <w:tab/>
        <w:t xml:space="preserve">    </w:t>
        <w:tab/>
        <w:t xml:space="preserve">　　(image)马来西亚近日出现两起典型童婚事件，多个组织和民众要求政府严肃处理童婚案件。据“自由马来西亚今日网”18日报道，在马来西亚东北部的吉兰丹州，一橡胶商娶11岁小姑娘当第三任妻子。该州另一名15岁少女也由于家庭贫困被迫嫁给一44岁男子。　　报道称，该国人口将近2/3是穆斯林，根据相关规定，穆斯林女孩最小的结婚年龄为16岁。对此，马来西亚副总理万·阿齐扎·万·伊斯梅尔表示，政府正在调查童婚案件并将把穆斯林女孩最小结婚年龄提升至18岁。</w:t>
        <w:br/>
        <w:t xml:space="preserve">    </w:t>
        <w:tab/>
        <w:t xml:space="preserve">    </w:t>
      </w:r>
    </w:p>
    <w:p>
      <w:r>
        <w:t>WXC6387</w:t>
        <w:br/>
      </w:r>
    </w:p>
    <w:p>
      <w:r>
        <w:t>原标题：蔡英文自称为台做很多事台民众讽：幸好有你，国民党才有希望【观察者网综合报道】台湾地区领导人蔡英文今天（23日）赴宜兰冬山、五结、员山…等乡镇多家庙宇参香，并向庙方信众细数执政2年来的政绩，她直言，大家有没有感觉我做很多事？台湾网友嘲讽称，害死台湾的事做的真多。(image)本文图自台媒据中时电子报9月23日报道，蔡英文今天在宜兰行程满档，她赴冬山乡鹿安宫参香后说，宜兰从陈定南当县长以来，每一任民进党县长都做得很好，最重要的都坚持着民主价值，宜兰是台湾民主圣地，宜兰做什么就代表一种价值的所在与走向。蔡英文表示，执政2年多要做很多事，短时间内一定会得罪到很多人，会影响到既得利益者，改革和台湾地区建设都在紧锣密鼓当中，今年基础建设计划开始发动，虽然现在看不到基础建设最好的效果，但时间一过，就可以看出我们做得事情是对的。她表示，很多国际的大公司都要来台湾投资，台湾最珍贵的资产除了民主自由的社会外，另一项最珍贵的就是我们人才很丰沛，也有跨国公司的总裁跟她说“台湾人才密度最高。”这是我们社会最好的资产。“大家有没有感觉我做很多事？”蔡英文细数年金改革、基础建设、长照2.0等政策，她说，当局很打拼在做事，大家要持续支持，让当局做更多事，让台湾人过更好的日子。蔡英文指出，这次选举比较困难。改革一定会得罪人，但施政的成效终会出来，盼乡亲“让我拜托一下。”支持蔡英文、支持民进党提名的候选人。对于蔡英文自诩做过很多事情，台湾网友却不这么看，网友发文评论称：(image)(image)(image)(image)(image)(image)</w:t>
      </w:r>
    </w:p>
    <w:p>
      <w:r>
        <w:t>WXC6388</w:t>
        <w:br/>
      </w:r>
    </w:p>
    <w:p>
      <w:r>
        <w:t xml:space="preserve">(image)　　金正恩与文在寅在天池前牵手合影。（韩国YTN电视台截图）　　今天（20日），韩国总统文在寅与朝鲜最高领导人金正恩一起登顶白头山（长白山），圆了文在寅“从朝鲜一侧登上白头山”的心愿。韩国YTN电视台展示的最新照片显示，金正恩与文在寅在白头山天池前牵手举过头顶，朝韩第一夫人站在一侧，以微笑和拍手表示祝贺。　　据青瓦台方面披露，当地时间早上7点27分，韩国总统文在寅夫妇从平壤机场乘坐飞机，于8点20分抵达白头山附近的朝鲜三池渊机场。　　金正恩夫妇提前在机场迎候。军乐队、仪仗队和市民为文在寅举行了机场欢送仪式。　　随后，金正恩夫妇和文在寅伉俪一道乘车抵达白头山将军峰（2750米）。10点20分，他们在坐缆车下山途中经过天池。朝韩首脑夫妇在天池周围共同散步。　　文在寅结束登山后，将从三池渊机场乘机回国。　　据了解，将军峰是白头山最高点米，又名“白头峰”，朝鲜人民为了传颂金日成同志在此一带痛歼日寇的丰功伟绩，称它为“将军峰”。　　朝韩领导人为何选择一起爬白头山？青瓦台发言人昨天（19日）说，文在寅多次提及想登白头山，而且他还想从朝鲜境内登上这座山。　　白头山，即长白山，广义的长白山是中国辽宁、吉林、黑龙江三省东部山地以及俄罗斯远东和朝鲜半岛诸多余脉的总称；狭义的长白山是指位于白山市东南部地区，东经127°40'～128°16'，北纬41°35'～42°25'之间的地带，是中朝两国界山。朝韩两国均把白头山认定为其民族发源地，朝鲜方面还有“白头山血统”等说法。  </w:t>
      </w:r>
    </w:p>
    <w:p>
      <w:r>
        <w:t>WXC6389</w:t>
        <w:br/>
      </w:r>
    </w:p>
    <w:p>
      <w:r>
        <w:br/>
        <w:t xml:space="preserve">    </w:t>
        <w:tab/>
        <w:t xml:space="preserve">    </w:t>
        <w:tab/>
        <w:t xml:space="preserve">　编者按　　协调各个部门以及各种机构，挖掘关键技术以及管理人才，并有远见地将全社会的智力资源集中起来研究颠覆性技术，中国的军民融合之路“羽翼渐丰”，也必将在创造未来的竞争中发挥更为深远的影响。　　半导体、互联网、全球定位系统以及隐形战机，这些人类历史上划时代的产品均能追溯到一个“源头”——美国国防部高级研究项目局（DARPA）。DARPA因其数不胜数的“黑科技”和“黑理念”被网友戏称为现实版的“神盾局”，其成功模式也引起全球大国的争相效仿。　　(image)　　▲美国国防部高级研究项目局（DARPA）　　2012年，俄罗斯宣布建立类似DARPA的机构。2013年，日本开始规划自己的DARPA。而欧盟也在英国决定脱欧后制定相关战略，以协调国防研发工作并设立欧洲版DARPA。而美国《外交学者》评论认为，中国在2018年成立的中央军委军事科学研究指导委员会也仿效了DARPA的模式。　　DARPA模式的一个主要成功之处在于，它能促进军民融合，将军用和民用机构结合起来，从而孵化出突破性技术。　　DARPA举办各类竞赛，大力推动全社会参与热门领域的技术创新。其中较知名的有无人车挑战赛（GrandChallenge以及Urban Challenge）、网络挑战赛（Cyber GrandChallenge）以及机器人挑战赛（DARPA Robotics Challenge）等。　　(image)　　▲资料图片：2015年的机器人挑战赛参赛机器人之一（盖帝图像）　　例如最早的无人车挑战赛，DARPA提供资金支持，协调大学研究机构、车企、传感器供应商和半导体供应商合作来试验各类无人汽车方案，并协调他们来参加比赛。另外这些挑战赛因赛事奖金丰厚，知名度较高，以及有可能获得科技巨头甚至美军扶持的前景而受到追捧。　　科技产品研发往往具有较高的系统性风险，存在着从技术研发到产品推广之间的鸿沟，DARPA在这时就承担了桥梁的作用。例如在2005年的无人车挑战赛中夺冠的斯坦福大学车队，不仅获得200万美元的冠军奖金，其核心技术团队在赛后被谷歌高薪挖走，也成就了如今的谷歌无人汽车。DARPA搭了一个舞台，帮助资本与新技术结合，大大缩短了新技术产品化的过程。　　当然并不是所有技术立时就有广阔的应用前景。DARPA也会资助一些外界不看好的技术，等技术培育成熟后，DARPA再把成熟技术转移给相关军种，由这些军种与军工巨头通过招标方式签订合同，进行原型机改进设计、试制生产，然后提供给军方使用，最终也可能转为民用。　　(image)　　▲DARPA无人车挑战赛的部分参赛无人车。　　一些有着长远应用潜力的技术，通过军方采买培育先期市场，在大企业判定这些新技术产品风险可控而且有利可图时必然会跟进，投入更多资源加速将这些技术转化为成熟的产品。当然这些参赛的产品也为美军的装备技术发展打开了思路，美军中一些成熟的无人车辆、作战机器人以网络战工具都能在DARPA早前的赛场上找到“原型”。　　长久以来，中国反复强调必须推进军民融合以发展颠覆性的未来技术，尤其是近些年，大幅提高了对军民联合研究项目的投入。而在通过举办各类主题竞赛，以推动大学、科研院所、民营企业以及国企等在一些热门领域技术创新上，中国起步也很早，而且正面效果也正逐渐显现。　　9月12日，由陆军装备部主办、陆军研究院承办的“跨越险阻2018”第3届陆上无人系统挑战赛正式开幕。为促进军民深度融合，该项赛事不设门槛、向全社会开放，本次比赛就有多达61家牵头单位、136支车队参赛，基本覆盖了国内从事陆上无人装备科研的顶尖团队。至少在地面无人装备领域，该赛事接近做到“集全国之智力”。　　(image)　　▲“跨越险阻-2018”参赛的各型陆上无人系统。　　另外与前2届挑战赛相比，“跨越险阻2018”更加强化军事需求导向，设置了具有典型作战任务背景的课目以推动和促进陆上无人装备的实战化运用。其实就地面无人装备而言，从军用到民用是一个技术“向下”的过程，如果能胜任作战环境中的各种任务，那么在民用上很多时候只需要在技术上“做减法”即可，竞赛上的出色发挥和军方认可对于未来转型挑战民用市场将是一个难得的“大广告”。　　(image)　　▲“跨越险阻2016”地面无人系统挑战赛部分参赛装备。　　“跨越险阻2018”竞赛领域也由此前单纯地面装备拓展至陆上（含涉水、山地）装备，并新增空中无人装备，突出展示和考验参赛各队的技术自主可控能力。从单个无人装备的性能考核到无人装备体系作战的应用探索，挑战赛更加注重探索在现代战争中无人装备运用方式。　　(image)　　▲“跨越险阻-2018”参赛车辆整装待发。新华社记者张永进 摄　　另外挑战赛的主要特点之一是，遴选出优胜研发团队和成熟产品技术向装备研制聚焦，促进预研成果向装备型号转化，这136支车队都有机会获得军方的支持甚至是订单。可以说3届挑战赛不仅试验了多种创新思路的应用效果，促进这些无人装备研制单位互相交流学习，另外也开启了广泛调动社会创新资源投身无人装备建设的良好局面。　　(image)　　▲参赛车辆通过出发线。新华社记者张永进 摄　　DARPA国防科学办公室前主任杰伊·施尼策尔曾说，DARPA的职责是创造未来，而非理解或预测未来。中国对未来也抱有同样的雄心。协调各个部门以及各种机构，挖掘关键技术以及管理人才，并有远见地将全社会的智力资源集中起来研究颠覆性技术，中国的军民融合之路“羽翼渐丰”，也必将在创造未来的竞争中发挥更为深远的影响。</w:t>
        <w:br/>
        <w:t xml:space="preserve">    </w:t>
        <w:tab/>
        <w:t xml:space="preserve">    </w:t>
      </w:r>
    </w:p>
    <w:p>
      <w:r>
        <w:t>WXC6390</w:t>
        <w:br/>
      </w:r>
    </w:p>
    <w:p>
      <w:r>
        <w:t>从杭州打了一辆滴滴快车到贵州仁怀，全程1700多公里，一对母子司机连续开了22个小时。4个月后，乘客梁先生还在愤怒投诉：一万多块包三天来回，他们丢下我自己开回来，诚信呢？而司机说，说好的一万多块钱只是单程……梁先生打进85100000热线：5月18日凌晨3点16分，我从杭州打了一辆滴滴快车到贵州，1700多公里，行程22小时。司机说一个人开不了，要再叫一个司机。当时商量好72小时回到杭州，我给平台付5600元，请的司机工资每天1000元，三天3000元，过路费再付2000多元，往返总费用11200元。出发前我先预付1200元定金，到长沙司机要求我再付1800元，到贵州仁怀是5月19日凌晨4点，他们要求我继续付2000元。说好一万多元来回，可是下午，两个司机居然扔下我开车回杭州了！我在贵州生了病住了院，待了一个半月才回来……(image) 梁先生44岁，杭州临安人。说起这次长途打车经历，他情绪激动，连用“噩梦”形容。“给他们1万多元去趟仁怀，说好是来回的钱，要把我送回来的，没想到遇到坏人！这么不诚信！”为什么要去贵州？还这么急？梁先生说，自己做跨行中介生意，本来要陪杭州两三个餐饮会长过去，和贵州仁怀酒厂老板见面谈合作，约定的是5月18日。“但前一天晚上，这几个餐饮会长临时有变，不能去了，我很郁闷，贵州那边我没法交待啊。但我心脏不太好，自己一个人过去不方便。”梁先生说他越想越烦，索性找了个附近浴场泡澡。热水一浸，身子一热，又觉得就这样不去是明显失信。“他们都不去了，我不能不去，所以我就叫了个车。”“已经晚了一天，我做人的原则是‘诚信’二字当先，不能放人家鸽子。”为什么非要打车？为什么不坐飞机和高铁？“因为在几年前，我有过失信，坐飞机火车不方便。”关于失信的事，梁先生叹了口气说，这事年代很久远了。“几年前我开店做生意，当时境况不太好，所幸一个朋友盘了很多货，给我解了燃眉之急，我心里一直感恩着。几年后，这位朋友需要人作担保，我毫不犹豫帮了他。没承想这个人这么没信用，竟然跑路了，欠下886万元，法院只能找到我。但我现在身体不好，工作很一般，根本无力偿还。”（从最高人民法院《中国执行信息网》上查到梁先生的失信记录，从2012年到2017年，一共8条，总计涉及800多万元。梁先生解释，有两条案号是重复的，执行恢复了。四条是他给朋友担保产生的。另两条是担保后因为资金冻结产生的。）叫了一辆滴滴来了一对母子不能坐飞机高铁，普通列车时间来不及。梁先生用手机打开了滴滴。梁先生说，目的地写的是贵州仁怀，当时客服小姐还专门来电问他，确定要去这么远的地方？梁先生坚定地回答，是的。一个滴滴司机接了单。不一会儿，一辆比亚迪“秦”开过来，司机是个20多岁年轻小伙。梁先生和司机讲，因为事情急，24小时内要到，三天之内回到杭州。为什么来去都这么急？“几年前我做过心脏手术，装了三个支架。我还有高血压，出来只带了3天药。所以必须让他24小时内抵达。我计算过，来回共48小时，睡觉8小时，还能有20个小时左右在仁怀办事。”梁先生说，当时司机提出，一个人一天内连续开肯定不行，要不取消订单，要不再找一个司机，两人轮换。梁先生同意再找一个司机。两人商量，按一天1000元，三天3000元付给找来的司机。还有2000元算过路费，总共5000元，线下付。加上滴滴平台上的5500多元，一共1万多元。包来回。(image)梁先生上车，司机载着他去接另一个司机。人一上车，梁先生一看，是个50多岁的女人——年轻司机找来的，是自己的妈。5月18日凌晨，三人在夜色中从杭州出发，马不停蹄，一路向西。早晨6点多，准备上高速前，司机让梁先生通过微信转账，付给他妈妈1200元。这一路1700多公里，中途只在浙江、湖南、广西的三个服务区吃饭、歇息。梁先生坐副驾驶，司机和妈妈轮换，换下来的人就在后排休息。梁先生说，整个行程大部分时间，都是儿子在开。第二天下午6点，开到长沙，司机要求梁先生转账再付1800元，梁先生照做。他们丢下我管自己走了有没有诚信？22个小时长途跋涉，一车三人拖着疲惫的身躯，在5月19日凌晨3点抵达贵州省仁怀市。仁怀被称为中国酒都，茅台镇就是仁怀下面一个镇。梁先生说，一到仁怀，他马上按事先约定，把剩下2000元通过红包打给司机的妈妈。还给两人在宾馆开了一间房休息。(image)滴滴平台上的5000多元。梁先生说，“我是打算回到杭州后，把钱转过去的。”梁先生说，第二天上午他去酒厂办事。下午一点多，突然接到滴滴司机电话，说要回去了，要他马上回到酒店。等到两点多，他回到酒店，司机母子俩已经走了。“我当时非常生气！说好包我来回，三天内抵达杭州，为什么管自己走了？有没有诚信？”梁先生说，当时他身上不到2000块钱，因为情绪激动血压升高，还住进了医院，在贵州足足待了45天，报了警，也一直在向滴滴投诉。“最后，当地派出所民警带着我到长途车站，我是坐大巴回杭州的。”回杭后的梁先生说他又住进了医院，但仍然顽强地坚持投诉。“这两个司机的行为属于诈骗啊，失信！”(image)司机说 一万元是单趟不是来回事情是否如梁先生所讲？我联系上滴滴司机。小甄，辽宁锦州人，27岁。他说自己今年4月21日才到的杭州，过了几个星期后把妈妈也接过来了。娘儿俩租了一辆比亚迪“秦”混合动力汽车，每月付4800元租车费。白天妈妈跑，晚上儿子开，小甄说能勉强维持生计。接梁先生这一单时，他注册滴滴账号才一个多月。说起这一次接下梁先生的超级长途业务，小甄觉得自己很冤。小甄告诉我，前面的情况和梁先生说的差不多，双方确实谈好，除了滴滴平台的费用，再给5000块钱。“上车之后，我感觉他说话啥的，不是挺靠谱。所以我让他出发前先给我妈付三分之一左右钱，完了到长沙又让他付了1800，尾款2000是第二天凌晨3点到仁怀给的。不是不信任他，给了钱我们开车心里更踏实呗。”小甄说，有两个地方，梁先生讲得不对：第一是当时双方约定的。“1万块只是包车去的价钱，不是来回。”“中间有个小细节，当天中午在浙江一个服务区里，我们约定如果能在三天内到杭州，可以免费送姓梁的回来。”小甄用一口浓重东北口音说。第二是关于自己先回来的。“那天下午4点我和我妈退的房。我问他，能不能走，他说走不了，可能要晚上11点才能走。我说那我们等不了你。”小甄说。为什么等不了？“你想啊，我总不能开夜车，那几天都没休息好。我租车也要费用啊，开回去还得20多个小时。得保证安全和速度。”小甄说，“在高速上开了大概200多公里，姓梁的给我打电话，说为什么管自己走了?我和他说了情况，他就说我诈骗，要报警。我说你报吧，毕竟我们没理亏。“没想到到了杭州，我的号就被封了，姓梁的举报我线下收款，滴滴封了我一个月号，做他的这单生意还被关闭了，最后平台上钱也没收到。“来回3400多公里，过路费加油费就要4000块左右。最后才赚了几百块钱。”小甄说，这趟活实在亏大了。让母子俩扮演老板？小甄还说到一件事。在贵州仁怀，梁先生还安排让他们母子两个扮演老板，和酒厂业务员洽谈。“他让我们不要说话，参观就行了。”“在厂里至少待了2个多小时，下午1点多，我和我妈要回酒店，他说还要再去一个厂子，我们太累了，开了那么长时间车，我说我们就不去了。”对小甄说的“扮演老板”，梁先生没有否认。“在车上闲聊时，司机的母亲说她是某个厂的法定代表人，我说让他们帮个忙，友情客串一下是过去谈合作的，一切听我指挥就行。但她确实是法定代表人。不过事后母子管自己走了，我当时非常气愤。一起的酒厂老板问怎么回事，我坦白说这两个人就是司机。”梁先生说。（法定代表人这个事，小甄跟我说，母亲确实是的。“我们那边经济不景气，所以就来杭州发展。”）网约车平台： 严厉禁止私下交易行为已对司机做出封禁处罚前天，我就梁先生的投诉和小甄的说法采访了网约车公司。该平台相关负责人告诉我，经过核实，确实有这笔订单，当时由于乘客投诉司机线下交易，平台把这个单子关闭了。司机和乘客存在私下交易的行为，这一行为严重违反了《平台用户规则》，按规定，平台已对司机执行了封禁30天的处罚。(image)“我们绝对不允许任何乘客司机存在线下交易，这是严重违反平台规定的。”“像长距离的单子，乘客向平台付5500多，司机实收4400多，司机说这一趟光油费加过路费就要4000元，如果乘客和司机协商好，额外补贴司机，可以吗？加到过路过桥费里可以吗？”我问。该负责人介绍，根据相关规则，网约车实际行驶过程中产生的过路费、高速费、停车费等，按实际过程中的实际支出支付，先由司机垫付，最后加到账单中。平台相关负责人表示，在此也提醒广大乘客和司机，为了自身安全，同时避免纠纷，万万不可线下交易。</w:t>
      </w:r>
    </w:p>
    <w:p>
      <w:r>
        <w:t>WXC6391</w:t>
        <w:br/>
      </w:r>
    </w:p>
    <w:p>
      <w:r>
        <w:t xml:space="preserve"> 　　IT之家9月23日消息 据外媒AppleInsider报道，多位读者声称，自己刚买的苹果iPhoneXS无法激活，因为Apple无法验证我的Verizon计费邮政编码和PIN码。苹果公司和Verizon公司都不愿意接受责任，将其归咎于对方。　　(image)　　也有不少用户在Reddit上发帖反映自己也遇到了相同的邮政编码和PIN问题，据说苹果和Verizon的支持团队都不知道导致这个问题的原因。　　据外媒分析，此次手机激活故障的根本原因，可能是苹果和Verizon公司之间出现了数据不匹配的问题，目前还不清楚苹果和Verizon是否已经开始解决问题。　　此外，上周五苹果一些零售店的预订系统也出现了故障，预定的用户取不了手机。</w:t>
      </w:r>
    </w:p>
    <w:p>
      <w:r>
        <w:t>WXC6392</w:t>
        <w:br/>
      </w:r>
    </w:p>
    <w:p>
      <w:r>
        <w:br/>
        <w:t xml:space="preserve">    </w:t>
        <w:tab/>
        <w:t xml:space="preserve">    </w:t>
        <w:tab/>
        <w:t>家长群里乾坤大，朋友圈中是非多。(image)在每个官名后用小括号细心地标注上职级，一经曝光立即引来大量围观群众，以致于媒体报道直接在标题中就标明传播的广度——(image)这位妈妈的心思你别猜，猜来猜去就会把她骂——有人说她是在炫耀自己家的权势，好让老师对自家孩子高看一眼；还有人说她在“置换资源”，为老师敞开“后门”，换取孩子在学校的一路绿灯。群众的眼睛是雪亮的，雪亮的眼睛里是揉不进沙子的，更何况“特权”二字进入纯净的孩子世界，这二字就从沙子变成了锥子，不仅扎眼，更扎心。(image)想当年清兵骠骑入关定鼎中原，八旗子弟世袭罔替享有高人一等的特权，结果呢，不过匆匆百年，原来善于骑射的骁勇子弟变成国家的蛀虫，每月领着“月钱”喝茶遛鸟斗蛐蛐，国家由盛转衰。再过百十年，带起一波割地赔款的高潮，国破了，家亡了，民族屈辱史开始了。到了民国，国民党虽打着“革命”的旗号起家，但以四大家族为核心的国民党特权阶层，过着花天酒地、穷奢极侈的生活，达官显贵在大城市“好似个鸳鸯蝴蝶”，却造就了普罗大众民不聊生“不应该的年代”。(image)以史为鉴知兴替，从1949年中国共产党“进京赶考”至今，党中央一直坚决反对特权——毛泽东同志曾告诫全党同志：“任何人不论官有多大，在人民中间都要以一个普通劳动者的姿态出现。”小平同志曾痛陈特权现象存在的危害：“搞特权，特权化，引起群众的强烈不满，损害党的威信，如不坚决改正，势必使我们的干部队伍发生腐化。”(image)十八大以来党的作风建设，既有重拳出击下一个个大老虎被依法惩处，也有从细处入手的小切口大格局。作风建设的推进已经慢慢让社会发生变化。高官受审从一开始的“爆炸性”新闻，到现在大家兴趣缺缺，强力反腐已经成为常态，新闻不再是新闻；从公款吃喝“开刀”的八项规定，一开始大家认为是“小事”，是“细节”，“一阵风就过去了”，却成了持之以恒抓早抓小、串点成线以点带面的工作方法，解决了以前上百个文件都管不住的问题。须知再小的特权也能损害社会公平正义，再小的特权也会引起群众强烈不满。“小事”不“小”，正是在一个个细节、一件件小事中，才能感觉到作风建设的抓铁有痕、踏石留印，让人民群众感受到实实在在的作风之变。(image)微信里面“晒官职”，实事求是地说，被晒出来的人挺无辜。但同时，他们又并不无辜，作为领导干部，要教育好身边人、家里人。人民群众有理由追问事实，纪检监察部门有责任调查详情。“晒官职”刷屏是个“小事”，也是个大好事。</w:t>
        <w:br/>
        <w:t xml:space="preserve">    </w:t>
        <w:tab/>
        <w:t xml:space="preserve">    </w:t>
      </w:r>
    </w:p>
    <w:p>
      <w:r>
        <w:t>WXC6393</w:t>
        <w:br/>
      </w:r>
    </w:p>
    <w:p>
      <w:r>
        <w:t xml:space="preserve">  　(image)　　据美国《国家利益》网站9月22日报道称，尽管特朗普总统在上任之初就十分强调要提升美国的军事力量，但美国并非唯一一个正在寻求扩大军事实力的国家。据资料显示，在2012至2016年间全球范围内交付的武器数量超过1990年以来的任何一个五年周期。美媒表示，武器销售数量能够反映谁正在加强他们的武装力量，但很难进行国家之间的军事实力对比。　　近日全球火力公司通过利用50多个因素为136个国家分配能力指数得分来弥补这一空白，并得出了2018年的军事实力排名。该排名评估了每个国家持有的武器的多样性而非可用的武器总数，并特别关注可用的人力资源，还考虑了地理条件、物流运输能力、可用自然资源以及当地工业的状况，虽然核大国获得了特殊的加分，但其核武器具体规模并未转化为具体的分数。而北约国家因为存在强大的军事联盟可以在理论上实现资源共享，获得了小幅度的额外加分。　　以下是世界上最强大的10个军队：　　(image)　　1.美国（美国保持其作为全球最强军事力量的地位，但由于涉及的安全承诺太多，其仍然处于紧张状态）　　力量指数排行：0.0818（数字越趋近于0越强大）　　可用人口：145，215，000　　现役军人：1，281，900　　总军机实力：13362　　总海军实力：415（主要以军舰规模和多样性为依据）　　国防预算：6470亿美元　　(image)　　2.俄罗斯（俄罗斯正在推进几项备受瞩目的军事发展和采购计划，以期改善其军事实力）　　力量指数排行：0.0841　　可用人口：70，000，000　　现役军人：1，013，628　　总军机实力：3914　　总海军实力：352　　国防预算：470亿美元　　3.中国（随着技术日趋成熟，中国的武器装备性能十分诱人，中国的军事力量也不断发展壮大）　　力量指数排行：0.0852　　可用人口：750，000，000　　现役军人：2，183，000　　总军机实力：3035　　总海军实力：714　　国防预算：1510亿美元　　(image)　　4.印度（印度仍然是全球购买武器装备最多的国家，正在推进多个备受瞩目的军购计划）　　力量指数排行：0.1417　　可用人口：616，000，000　　现役军人：1，362，500　　总军机实力：2185　　总海军实力：295　　国防预算：470亿美元　　(image)　　5.法国（随着战斗部队获得新的经验，法国在全球的军事行动仍在继续）　　力量指数排行：0.1869　　可用人口：30，000，000　　现役军人：205，000　　总军机实力：1262　　总海军实力：118　　国防预算：400亿美元　　(image)　　6.英国（联合王国继续推进若干备受瞩目的防务计划，包括新的运营舰队和若干现代化计划）　　力量指数排行：0.1917　　可用人口：30，000，000　　现役军人：197，730　　总军机实力：832　　总海军实力：76　　国防预算：500亿美元　　(image)　　7.韩国（正在继续发展多个有前景的防御计划）　　力量指数排行：0.2001　　可用人口：25，610，000　　现役军人：625，000　　总军机实力：1560　　总海军实力：166　　国防预算：400亿美元　　(image)　　8.日本（受到来自中俄等国的压力，正扩大其军事实力）　　力量指数排行：0.2107　　可用人口：54，000，000　　现役军人：247，157　　总军机实力：1508　　总海军实力：131　　国防预算：440亿美元　　(image)　　9.土耳其（境内骚乱和边境附近的武装致命冲突使土耳其武装部队成为全球关注的焦点）　　力量指数排行：0.2216　　可用人口：41，640，000　　现役军人：350，000　　总军机实力：1056　　总海军实力：194　　国防预算：102亿美元　　(image)　　10.德国（德国仍然是欧洲政治的领导者，拥有最强大的经济体和最先进的军队之一）　　力量指数排行：0.2461　　可用人口：37，000，000　　现役军人：178，641　　总军机实力：714　　总海军实力：81　　国防预算：452亿美元</w:t>
      </w:r>
    </w:p>
    <w:p>
      <w:r>
        <w:t>WXC6394</w:t>
        <w:br/>
      </w:r>
    </w:p>
    <w:p>
      <w:r>
        <w:br/>
        <w:t xml:space="preserve">    </w:t>
        <w:tab/>
        <w:t xml:space="preserve">    </w:t>
        <w:tab/>
        <w:t>据外交部领事保护中心官方微博@领事之声，9月21日，美国得州达拉斯市发生一起入室行凶案件，造成2名中国留学生一死一伤。驻休斯敦总领馆官员已前往达拉斯探望伤者并同当地警方会面，督促尽快破案。再次提醒在外留学人员注意安全。(image)</w:t>
        <w:br/>
        <w:t xml:space="preserve">    </w:t>
        <w:tab/>
        <w:t xml:space="preserve">    </w:t>
      </w:r>
    </w:p>
    <w:p>
      <w:r>
        <w:t>WXC6395</w:t>
        <w:br/>
      </w:r>
    </w:p>
    <w:p>
      <w:r>
        <w:br/>
        <w:t xml:space="preserve">    </w:t>
        <w:tab/>
        <w:t xml:space="preserve">    </w:t>
        <w:tab/>
        <w:t xml:space="preserve">　　正值换季，感冒多发。　　很多人认为，对付小小感冒，　　吃几种药就能好！　　但有人却因为吃错药丢了性命！　　到底怎么回事？　　同服两种感冒药，18岁女孩不幸身亡　　广东江门的一名18岁女孩同吃两种感冒药后离奇死亡，据报道，女孩服用的罗红霉素缓释胶囊与复方甲氧那明胶囊会致人茶碱中毒 。　　(image)　　提醒　　许多感冒药、退烧药和止痛药中都有扑热息痛(请仔细阅读说明书)。如果同时使用两种感冒药，或同时吃退烧药和止痛药，造成扑热息痛摄入过量，会造成急性肝损伤，严重会引起肝衰竭甚至死亡。　　事实上，　　除了不同感冒药混着吃有风险外，　　以下常见药品、物品两两作用，　　也会产生意想不到的结果，　　甚至威胁人体健康!　　同时使用两种清洁液，女子中毒身亡　　家住丰台的王女士在打扫卫生间时同时使用了洁厕灵和84消毒液，而后突然晕倒，因抢救无效最终撒手人寰。　　(image)　　提醒　　84消毒液和洁厕剂混合反应后产生氯气，通过呼吸道侵入人体，对上呼吸道粘膜造成损伤，使组织受到强烈氧化，粘膜发生炎性肿胀，造成呼吸困难，严重时可致死。　　服用藿香正气水和头孢，老人不幸身亡　　宁波60岁王大伯中暑后，喝了两支藿香正气水，又服下两粒头孢。结果，面色潮红血压下降，被送去医院抢救。　　　　(image)　　　　提醒　　藿香正气水中含有酒精，在体内消化产生乙醇，而头孢类药物会抑制乙醇在体内的代谢，造成乙醇蓄积，严重时可诱发急性肝损害、呼吸暂停甚至死亡。　　吃完降压药和柚子，老人血压骤降　　湖北一个老人为了降压，吃了2片降压药，之后又吃了小半个柚子。半个小时后就感觉头晕得厉害，心跳也很快，甚至在送医院的半路上晕了过去。　　(image)　　提醒　　柚子当中的西柚(葡萄柚)中含有的生物活性成分能促使药物迅速进入血液，等于加大药量，如与降压药同服，会使药效增加几倍到几十倍，引起头晕恶心，比较危险。建议在服药前72小时和服药后6小时内避免或谨慎食用西柚。　　喷完驱蚊液又抹防晒霜，女子过敏晕厥　　台湾的王女士因喷完驱蚊液后涂抹防晒霜，大腿和手背出现过敏红肿现象，还发生了昏厥。　　(image)　　提醒　　驱蚊液中的主要成分为避蚊胺和酒精，而防晒霜中含有二苯甲酮，大量的避蚊胺、酒精和二苯甲酮混合，在高温下被皮肤加速吸收，在过敏体质人群中易引起过敏。　　除此之外，　　以下情况也应尽量避免：　　1、感冒药如泰诺、快克、感立克、感冒清等都含有对乙酰氨基酚，遇到蜂蜜会形成一种复合物，减弱退烧作用。同理，凡是含蜂蜜的中成药，如止咳糖浆、川贝枇杷膏等都不宜和上述感冒药同服。　　(image)　　2、维生素C属酸性物质，而磺胺类药(如复方新诺明)及其代谢产物在酸性环境中易形成磺胺结晶盐，而形成泌尿系统结石，导致肾脏损害。　　(image)　　3.碘酒中含的碘会与红药水中的汞发生反应，形成碘化汞，会沉着在皮肤表面，汞本身就具有毒性，对身体有害。　　(image)　　一定要告诉身边的亲戚、朋友，　　别再犯上面这些错误，　　严重可危及生命!</w:t>
        <w:br/>
        <w:t xml:space="preserve">    </w:t>
        <w:tab/>
        <w:t xml:space="preserve">    </w:t>
      </w:r>
    </w:p>
    <w:p>
      <w:r>
        <w:t>WXC6396</w:t>
        <w:br/>
      </w:r>
    </w:p>
    <w:p>
      <w:r>
        <w:br/>
        <w:t xml:space="preserve">    </w:t>
        <w:tab/>
        <w:t xml:space="preserve">    </w:t>
        <w:tab/>
        <w:t>很多人说：不吃早饭是慢性自杀，不吃午饭会饿得发慌，但是到了晚饭，反而有人认为：不吃晚饭好处多！那么，同样是饭，为什么晚饭就这么被人嫌弃呢？不吃晚餐的你有没有这些经历？出现低血糖明明饥饿却坚持不吃晚饭，很可能出现饿得头脑发昏、四肢发抖、体力不支、心慌心悸、面色苍白、出冷汗、想呕吐……本来安排在晚上做的学习和健身任务完全没精力去做，又浑浑噩噩地度过了一天。抵抗力降低坚持不吃晚饭，造成营养不良。一段时间之后，抵抗力降低，更容易生病了。饿得睡不着入睡变得艰难，好不容易睡着了，还可能再度饿醒。而睡眠质量又直接影响日间的生活状态，晚上睡不好，白天精神萎靡，注意力下降，对工作效率造成负面影响。胃里隐隐作痛肚子饿得时候，胃里空空，没有东西消化，胃酸可能会伤害胃黏膜，而引发胃部不适，甚至出现胃炎、肠炎等消化问题。不小心吃了宵夜肚子饿得咕咕叫，坚持不下去的时候即使已经躺上床了还爬起来吃宵夜，而且宵夜多数又是高油脂的食物。深夜吃完油腻的东西，虽然不饿了，但是肠胃开始加班工作，回过头再次影响睡眠质量，进入新一轮的恶性循环。更易发胖长期不吃晚餐容易营养不良，身体的代谢将会降低，肌肉溶解越多，脂肪代谢受到影响，从而更容易长肉。别盲目地“过午不食”！根据前面的内容来看，不吃晚饭似乎没有益处。那么，古人过午不食的养生方式，难道是错的吗？古人吃饭是一天两餐，但并不是过午不食，他们吃饭分别为上午和下午，不吃中午饭。第一顿饭叫朝食，一般是上午9点开始吃。第二顿饭叫哺食，又叫飧，一般是下午4点开始吃。真正的“过午不食”其实是古代出家人的戒律之一，并非源自中医理论，所谓的“午”就是午间11点到13点，也就是说，过了13点就不能再进食了。而且，更打击人的是，其实出家人是允许午后吃茶羹和药食的，只是不吃正餐了而已。所谓的茶羹并非清茶一杯，而是包含有茶叶、葱、姜、枣、橘皮、茱萸和薄荷等物，煮后同食。别的不提，单说里面的大枣，从现代食物血糖生成指数看，比葡萄糖还高，所以多吃枣也止饥。试想一下，如果现代人遵从字面上的过午不食理论，从下午1点算起，到第二天早上7点吃饭，一顿饭和另一顿饭之间隔了18个小时，而胃4-6小时就排空了。每天饿著肚子“假养生”，这将是多么残酷的一件事！而且，再进一步说，古人过午不食后面还有一句话一直被大家忽略，那就是“日落而息”。但你晚上7点，夜生活还没开始呢。因此在现有的生活习惯下效仿古人，简单地将晚饭从三餐中删掉，人的身体只会变得越来越差。不吃晚饭只有一个好处：省钱！不论你是因为养生、忙、穷、胖、懒……哪种原因放弃了晚饭，偶尔饿一两顿没什么问题，但时间长了，难免会破坏胃肠功能、影响内分泌，对健康和减肥都没有好处。如果你一定坚持不吃晚饭，那么一个月后，你可能会精神萎靡、体力不支、脸色暗淡。哪种情况可以不吃晚饭？当然，凡事不可一概而论，如果你遇到了下面4种特殊情况，晚饭也不是非吃不可！午餐吃太多如果你一顿午饭吃了全天的量，且没有运动机会，那么可以考虑不吃晚饭。下午加餐吃多了很多人在下午茶时没有节制地大吃大喝！水果、饼干、蛋糕一不小心过量了，那就可以考虑不吃晚餐。习惯早睡晚饭和睡觉应该相隔3小时左右，防止因为太撑而影响睡眠。对于11点左右甚至更晚才睡觉的人，晚餐是至关重要的。如果你晚上八九点就睡了，那可以考虑一天吃两顿，把午饭的时间延后一点。严重肥胖对于严重肥胖的人群来说，可能连快走都会觉得有巨大负担，完全没有能力做更高强度的运动。这种情况下，减重初期，可以选择少食多餐，或者晚餐少吃甚至不吃。1～2个月之后，把大体重降到适宜范围，再开始增加一定强度的运动，也适量恢复部分晚餐。健康晚饭长这样！吃好晚饭，其实也没啥难的，有个小口诀：时间不超晚上8:002个拳头的绿叶蔬菜1个拳头的主食半个拳头的蛋白质适当吃些粗粮保证七分饱。原文出处：邵逸夫医院微信公众号</w:t>
        <w:br/>
        <w:t xml:space="preserve">    </w:t>
        <w:tab/>
        <w:t xml:space="preserve">    </w:t>
      </w:r>
    </w:p>
    <w:p>
      <w:r>
        <w:t>WXC6397</w:t>
        <w:br/>
      </w:r>
    </w:p>
    <w:p>
      <w:r>
        <w:br/>
        <w:t xml:space="preserve">    </w:t>
        <w:tab/>
        <w:t xml:space="preserve">    </w:t>
        <w:tab/>
        <w:t>原标题：快讯！“光纤之父”、中科院外籍院士高锟逝世享年84岁【环球网快讯记者赵衍龙】香港01新闻9月23日报道，诺贝尔物理学奖得主、香港中文大学前校长高锟逝世，享年84岁。高锟一生最大成就，莫过于发明光纤通讯，亦因如此，他有“光纤之父”之称，享誉全球。高锟一生都离不开科学，曾为入读心仪的电机工程系，刻意到英国留学。高锟在六十年代已提出光纤理论，但初时不获认同，更被批评“痴人说梦”。然而，他并没有放弃，更持续不懈研究，终获得世人拜服的成就。高锟于2003年确诊脑退化症后，行动和认知能力受到很大影响。2009年获得的诺贝尔物理学奖，对他来说，可算是“迟来的奖项”。高锟于1948年移居香港；1954年赴英国攻读电机工程，并于1957年及1965年获伦敦大学学士和哲学博士学位；1970年加入香港中文大学，筹办电子学系，并担任系主任；1987－1996年任香港中文大学第三任校长；1996年当选为中国科学院外籍院士；2000年被《亚洲新闻周刊》选为“二十世纪亚洲风云人物”；2009年获得诺贝尔物理学奖；2010年获颁香港特别行政区大紫荆勋章。高锟1933年出生于江苏省金山县(今上海市金山区)，祖父高吹万是晚清诗人和革命家，父亲高君湘是律师，另有一名弟弟高鋙。高锟于1948年举家移居台湾，至1949年迁往香港。在香港，高锟就读圣若瑟书院，中学毕业后考入香港大学，但由于他想读电机工程系，港大当时未开设此科，于是远赴英国，进入英国伦敦的伍利奇理工学院(现格林威治大学)。在英国留学时，高锟于舞会中认识后来的妻子黄美芸，两人于1959年结婚，婚后有一子一女。(image)1966年，高锟在国际电话电报公司(ITT)任职期间，开始研究利用玻璃纤维传送讯号，发表过一篇题为《光频率介质纤维表面波导》的论文，提出利用石英基玻璃纤维，可进行长距离及高讯息量的讯息传送。高锟的理论初时未获认同，更有媒体嘲笑他“痴人说梦”。但他未有放弃，继续研究及改良技术，至1981年第一代光纤系统面世，他亦因此获得“光纤之父”美誉。在1987年，高锟回港出任中文大学第三任校长，期间创立讯息工程学系，直至1996年退休。退休后，高锟生活较为低调。2003年，高锟由于打麻将时反应迟缓，在朋友建议之下到医院检查，确诊为老年痴呆（脑退化症），其后生活都大受影响，表达能力亦下降，需要妻子在旁照顾。(image)由于科学领域的诺贝尔奖，理论获确认需要较长时间，即使有杰出成就，往往也要在数十年后才能得奖，高锟也不例外。2009年，高锟首次提出光纤通讯后四十多年，终获得迟来的诺贝尔物理学奖，诺贝尔委员会赞扬他“在纤维中传送光以达成光学通讯的开拓成就(forgroundbreaking achievements concerning the transmission of light infibers for optical communication)”2010年，高锟先后获得“影响世界华人大奖”，以及英女王寿辰“爵士勋衔”及香港“大紫荆勋章”。他和妻子亦在2010年9月成立高锟慈善基金，晚年主要于香港和美国加州山景城两地居住。</w:t>
        <w:br/>
        <w:t xml:space="preserve">    </w:t>
        <w:tab/>
        <w:t xml:space="preserve">    </w:t>
      </w:r>
    </w:p>
    <w:p>
      <w:r>
        <w:t>WXC6398</w:t>
        <w:br/>
      </w:r>
    </w:p>
    <w:p>
      <w:r>
        <w:br/>
        <w:t xml:space="preserve">    </w:t>
        <w:tab/>
        <w:t xml:space="preserve">    </w:t>
        <w:tab/>
        <w:t>近日苹果公司年度手机新品iPhone XS系列在全球相继上市销售，华为公司对次活动展开了一次有趣的新营销活动。(image)　在部分国家和地区的新品发售现场，华为派出车辆，为排队买新iPhone的用户提供果汁，面包车上写着：“Get ju%ce thatlasts”——这其实是一句一语双关的话，意味华为有更持久的手机续航能力。　　另外，华为还给排队买iPhone的用户送充电宝，上面写着“这是充电宝，你需要它”—以此来讽刺iPhone续航较短，用户得带着充电宝。(image)比起三星广告的一味讽刺，华为的做法是一次有新意的营销活动，投入成本不高，但呈现的效果很有意思。(image)　中国手机厂商华为正在挑战苹果，而且最近在全球范围内超过苹果，成为市场份额第二大的智能手机制造商（第一仍是三星）。当然，华为的产品线较多，而苹果专注高端市场。在2018年第二季度，苹果占据了高端智能手机市场份额的43%，而华为只有9%</w:t>
        <w:br/>
        <w:t xml:space="preserve">    </w:t>
        <w:tab/>
        <w:t xml:space="preserve">    </w:t>
      </w:r>
    </w:p>
    <w:p>
      <w:r>
        <w:t>WXC6399</w:t>
        <w:br/>
      </w:r>
    </w:p>
    <w:p>
      <w:r>
        <w:br/>
        <w:t xml:space="preserve">    </w:t>
        <w:tab/>
        <w:t xml:space="preserve">   </w:t>
        <w:tab/>
        <w:tab/>
        <w:t xml:space="preserve"> </w:t>
        <w:br/>
        <w:t xml:space="preserve">    </w:t>
        <w:tab/>
        <w:t>52岁的华妇王玉芬(Yu FenWang，音译)日前刺伤月子中心的三名婴儿和两名成人，犯案后企图割腕自杀，被捕后控以五项企图谋杀(AttemptedMurder)罪名，目前仍在医院治疗并接受精神评估。她的丈夫22日表示，目前还未能探望到妻子，也不知下一步该如何；妻子平日性格内向，但近期抱怨工作劳累，担心她可能患有忧郁症。21日凌晨3时50分许，在法拉盛161街纽约美宝月子中心工作的王玉芬刺伤中心内三名婴儿和另一名女性工作人员及一名婴儿的父亲，后企图割腕自杀；全案包含嫌犯在内，共有六人受伤，但均无生命危险。王玉芬丈夫22日在夫妇租住、位于法拉盛樱桃大道(Cherry Ave)交缅街(MainSt）的住家内向本报表示，二人最后一次见面是20日晚间8时左右，“当时她准备从家中离开去上班”；他说，妻子临行前并无异常行为，翌日邻居看到网上关于月子中心的凶案新闻，“刚开始没有留意，等到警方公布了姓名才联系到一起”。他说，自己感到意外和难过，目前无法和妻子取得联系；他表示，不知道如何去探视妻子，也尚未聘请律师，更不知下一步计画，不了解控罪会给妻子带来的后果。王玉芬丈夫说，夫妻都来自中国福州长乐，六年前到美国，结婚已超过30年；他说，由于自己腿脚不便，只有妻子一人工作。他表示，妻子性格内向，从不主动和他人发生争执，但最近常抱怨工作辛苦，担心她可能患有忧郁症，“我和她说(工作)辛苦就不要做了”。住在附近的邻居均对该事件表示惊讶，但仅有少数人称对王玉芬有印象；邻居林先生说，一年前王先生夫妇搬到这里，仅在路上遇见过王玉芬数次，但未打过招呼。另一位邻居袁女士则说，她经常看到王玉芬的丈夫在家中照顾孙子，以及处理家务，遇见王玉芬较少，“他们不太和别人接触”；她说，自己也是一名月嫂，了解该工作强度大且耗时长，但“不管怎么样也不能伤害孩子”。针对该案件，刑事律师朱伟表示，企图谋杀的指控较为严重，在纽约州一级企图谋杀的刑期可达终身监禁，但若中间假释，实际服刑在10年到15年间；二级企图谋杀的刑期为5年到15年，视个案量刑。朱伟说，嫌犯的作案动机将成为罪名是否成立的衡量标准，“若因心理疾病如忧郁症而刺伤他人，这项罪名可能不会成立，因为人在失控状态下做出的行为”；而若嫌犯的精神没有问题，在本案中嫌疑人和受害者为护理和被护理的关系，则会加重指控。鉴于王玉芬目前状况，朱伟说，执法机构先会评估王玉芬心理状态，若确认王玉芬存在精神问题，将会把她送入相关机构接受治疗，“即使嫌犯没有身分，ICE(联邦移民与海关执法局)也不能在治疗过程中将其遣返”。他建议，王玉芬的家属应主动联系109分局，了解王玉芬拘留地点进行看望，并尽快聘请律师为日后上庭做准备。</w:t>
        <w:br/>
        <w:t xml:space="preserve">    </w:t>
        <w:tab/>
        <w:br/>
        <w:t xml:space="preserve">    </w:t>
        <w:tab/>
        <w:t xml:space="preserve">    </w:t>
      </w:r>
    </w:p>
    <w:p>
      <w:r>
        <w:t>WXC6400</w:t>
        <w:br/>
      </w:r>
    </w:p>
    <w:p>
      <w:r>
        <w:br/>
        <w:t xml:space="preserve">    </w:t>
        <w:tab/>
        <w:t xml:space="preserve">   </w:t>
        <w:tab/>
        <w:tab/>
        <w:t xml:space="preserve"> </w:t>
        <w:br/>
        <w:t xml:space="preserve">    </w:t>
        <w:tab/>
        <w:t>华尔街日报报导，中国据传已决定取消国务院副总理刘鹤本周来美谈判计画，全球两大经济体化解贸易争端的前景似乎愈发黯淡。不过消息人士透露，北京仍保留下个月和华府展开最新一轮谈判的可能性。川普总统21日晚在密苏里州警告中国，“我们有更多的子弹，如果中国报复的话，美国会加征更多的关税。”他说：“中国去年从我们国家拿走了5000亿元，是我们重建了中国、给了他们如此多的财富，但我们正在改变这种情况。”报导引述消息人士说法，前一轮美中贸易谈判率领中国代表团参与会谈的商务部副部长王受文，原定先行前往美国协商，随后则由刘鹤在27及28日到华府谈判，但这些行程均已取消。最新一轮关税措施生效后，美中已濒临全面贸易战边缘。美中之前曾数度举行贸易谈判，迟未有突破性进展；据传财政部长米努勤日前邀请刘鹤本月来美，展开新一轮协商。川普上周宣布周一起对中国2000亿元商品加征10%关税，北京也决定对美国进口的600亿元商品课税；川普随后扬言，将再对2670亿美元中国产品课征关税，增强对中国施压。中国当局表示绝不会屈从于美方压力，不愿在胁迫下进行协商。消息人士指出，除了24日起生效的新关税，美国国务院对中国对中央军委装备发展部及该部负责人实施制裁，也是北京决定撤销谈判的因素。中国外交部发言人耿爽日前表示，美方目前的所作所为，并没有体现出诚意与善意。他说：“我们希望美方能够采取措施，纠正目前的错误做法；而美方的举措，给双方磋商带来新的不确定性。”白宫高层官员表示：“目前双方没有会谈行程，总统希望我们继续尝试促成正面发展，但这有待中方以正面态度坐上谈判桌。”</w:t>
        <w:br/>
        <w:t xml:space="preserve">    </w:t>
        <w:tab/>
        <w:br/>
        <w:t xml:space="preserve">    </w:t>
        <w:tab/>
        <w:t xml:space="preserve">    </w:t>
      </w:r>
    </w:p>
    <w:p>
      <w:r>
        <w:t>WXC6401</w:t>
        <w:br/>
      </w:r>
    </w:p>
    <w:p>
      <w:r>
        <w:br/>
        <w:t xml:space="preserve">    </w:t>
        <w:tab/>
        <w:t xml:space="preserve">   </w:t>
        <w:tab/>
        <w:tab/>
        <w:t xml:space="preserve"> </w:t>
        <w:br/>
        <w:t xml:space="preserve">    </w:t>
        <w:tab/>
        <w:t>活跃硅谷华洋合唱界30多年的许恩赐(CecilCoe)，因为热爱新疆音乐而想走进新疆，没想到旅程才出发就变了调，离新疆还千里远，抵达成都机场海关就被送进小房间，行李、手机彻查四小时后，原机遣返。“有签证，不代表你进得了中国。”许恩赐讲出他的经验，希望给最近有计画去中国旅行者借镜。参加湾区史丹佛大学等四个合唱团，最近刚忙完木楼合唱团的湾区演唱会的主办和8月的萧泰然纪念音乐会，以“朝圣”的心情往新疆出发，“我的兴趣是音乐，新疆的当代创作人很多很杰出。”他还想去看胡琴、唢呐的老家，想一探新疆传统乐器制作。•新疆维稳升级 被盯上？许恩赐曾在90年代为美国公司中国首席代表长达十年，进出中国不下百次，上一次去是2002年，这是第一次被打回票。他左思右想，最可能的原因是“被盯上”。他是今年6月拿着旧金山飞成都联合航空来回机票和美国护照去旧金山中国领事馆申请中国签证，领事馆于7月2日发给他十年有效的旅游签证之后，许恩赐一边准备成行，偶尔跟湾区合唱界聊到提到新疆之行，“只是想问问看有没同好一起同行，但我从没在微信提到新疆之行”。“因为最近新疆维稳升级，联合国8月对新疆人权状况恶化发出警讯，朋友警告我要注意安全。”许恩赐没放在心上，9月19日飞抵成都，打算和另两位已在北京、四川分别持美、加护照的友人一起，由成都一位维吾尔族音乐人开车到南疆。结果，许恩赐一到成都机场拿着简便行李准备入关，边检人员查看他护照后，立刻拨电话；“我听他讲了句‘到了’，人就被带入小房间。”四个监视器，手机和行李都被检查，四个小时后上机前才还给许恩赐。许恩赐说，这四个小时他和这些境管人员闲聊，“他们告诉我，‘别难过，这种事天天发生’，连中国留美学生对美国教授讲过一些不中听的，都会被遣返。”还有一位告诉他，“这些事都不是成都边检人员的意思，这是‘上面’的意思，至于为什么?我不能讲。”四个小时的“小房间”遭遇，许恩赐用“不只人道而且相当礼遇”形容，边检人员端来热腾腾早餐，他跟对方要水吃高血压药，对方赶紧请来机场医师给量血压。被遣返的航班上，他向联航空服员抱怨经历，联航小姐说，这事看多了，“你拿了签证，还是可能会碰到一样的事。”“我当然知道新疆在风口浪尖，但是，签证都给我了，应该没事。”许恩赐说，他不是民运人士、台独分子、更非疆独分子，希望领事馆能还他签证费和机票钱，昨日向旧金山中领馆询问的结果，馆方答复他说，有签证不代表能入境，这是基本常识，他还说，美国海关也是一样做法，这是“国际惯例”。把签证、护照出入境纪录向记者公开，“我现在只想知道，CecilCoe是不是在黑名单上，如果是，以后我也不用白花力气、金钱。”他说。</w:t>
        <w:br/>
        <w:t xml:space="preserve">    </w:t>
        <w:tab/>
        <w:br/>
        <w:t xml:space="preserve">    </w:t>
        <w:tab/>
        <w:t xml:space="preserve">    </w:t>
      </w:r>
    </w:p>
    <w:p>
      <w:r>
        <w:t>WXC6402</w:t>
        <w:br/>
      </w:r>
    </w:p>
    <w:p>
      <w:r>
        <w:br/>
        <w:t xml:space="preserve">    </w:t>
        <w:tab/>
        <w:t xml:space="preserve">    </w:t>
        <w:tab/>
        <w:t>原标题:有毒！张学友演唱会又叒叕抓到嫌犯了！遂宁开唱第一场，一抓就是10多人！有毒有毒！天王张学友演唱会真的有毒！(image)9月22日，记者从遂宁警方获悉，9月21日晚张学友在遂宁的第一场演唱会，遂宁警方挡获扒窃、卖假票、冒充工作人员骗钱骗票等(image)21日19时40分左右，遂宁河东体育中心，张学友演唱会正在检票，市民张女士发现一名男子正在扒窃其丈夫的财物，立即将对方扭住，执勤的民警也赶了过来将嫌疑人挡获，并在该嫌疑人身上又查获了一部VIVO手机及一部苹果6手机，经审讯，犯罪嫌疑人姓邓，当天下午从眉山到遂宁作案。(image)当天23时30分左右，在演唱会散场时，执勤民警又挡获了一名扒窃嫌疑人常某。当时该嫌疑人正在扒窃一名学生的手机，结果被受害人发现报警。而在该嫌疑人身上，民警也查获了另一受害人的手机。除了扒窃违法嫌疑人外，21日当晚，各色骗子也在演唱会现场粉墨登场。(image)据警方介绍，21日晚上入场前，市民刘女士和丈夫在演唱会附近遇到一个“黄牛”，对方称手里有低价票出售，刘女士夫妇用微信转账了560元给“黄牛”，购买了两张票值为780元的门票。可当刘女士夫妇前往检票口检票时，却发现自己购买的门票是假票。市民小谢遇到了一名自称是检票口的工作人员，让小谢将票给对方检票，可当此人拿到票后，却称小谢的票是假票，并将小谢的票没收。等小谢找人核对时，对方已不见踪影。(image)遂宁警方介绍，当天晚上，警方共挡获的“黄牛”、假冒工作人员、以及涉嫌诈骗的各类违法犯罪人员共有10余人。(image)(image)警方通过安保人像识别功能在看台抓住了一名在通缉的逃犯(image)警方在安检过程中利用高科技手段现场抓获网逃1名(image)抓获一个2015年被列为网上追逃的对象(image)警方抓获涉嫌盗窃的全国在逃嫌疑人(image)一名全国在逃人员被警方抓获(image)张学友此前回应：(image)(image)(image)</w:t>
        <w:br/>
        <w:t xml:space="preserve">    </w:t>
        <w:tab/>
        <w:t xml:space="preserve">    </w:t>
      </w:r>
    </w:p>
    <w:p>
      <w:r>
        <w:t>WXC6403</w:t>
        <w:br/>
      </w:r>
    </w:p>
    <w:p>
      <w:r>
        <w:br/>
        <w:t xml:space="preserve">    </w:t>
        <w:tab/>
        <w:t xml:space="preserve">    </w:t>
        <w:tab/>
        <w:t>美国即将于9月24日对中国另外2,000亿美元的商品征税，被激怒的北京则是取消了中国高级官员刘鹤的访美计划。为解决中美贸易战，北京有了新的战略。《华尔街日报》9月22日报道称，消息人士透露，中国取消了即将在未来几天举行的中美贸易对话。报道称，北京的决定发生在中美贸易紧张再次升级之后。美国总统特朗普（DonaldTrump）17日宣布对来自中国的2,000亿美元商品征税，作为报复，北京宣布将对美国600亿美元的商品征税。特朗普之后誓言加大对中国的施压，对另外2,570亿美元的中国商品征税。报道称，中国官员已经表示，他们不会屈服于美国的施压战术。这位消息人士称，通过拒绝参与对话，北京正兑现自己不会在受威胁的情况下进行谈判的承诺。消息人士还称，但是北京也为中美在10月份进行新的谈判留下了可能性。消息人士称，中国商务部副部长王受文原本将再次率团访美，随后中国国务院副总理刘鹤将于9月27日至28日访美，但是现在两次访问都取消了。一名白宫官员说，现在没有会晤的议程。“总统希望我们继续接触，从而推动事情朝着积极的方向发展，但是这要求中国必须用积极的方式回到谈判桌。”报道称，由于新的关税迫在眉睫，更多的关税也有可能会到来，中国官员近期质疑现在是否是谈判的好时机。与此同时，北京希望11月下旬、G20峰会期间的中美领导人会晤，能够为双方带来解决之道。消息人士称，为了给潜在的高层会晤做准备，中国官员正在寻找方法重启谈判，谈判有可能在10月份举行。与此同时，香港《南华早报》9月22日也报道称，一名消息人士称，中国国务院副总理刘鹤的访美计划已经被取消了。他还说，刘鹤原本将率团于9月24日至25日访美进行谈判，但是访问现在已经被取消了。据悉，白宫网站9月17日发表了一份美国总统特朗普对华2,000亿商品征税的声明。特朗普说，他已经下令美国贸易代表办公室对来自中国的2,000亿美元的进口商品征收关税。关税将于2018年9月24日生效，征税税率为10%，直到年底为止。2019年1月1日，征税税率将上升至25%。</w:t>
        <w:br/>
        <w:t xml:space="preserve">    </w:t>
        <w:tab/>
        <w:t xml:space="preserve">    </w:t>
      </w:r>
    </w:p>
    <w:p>
      <w:r>
        <w:t>WXC6404</w:t>
        <w:br/>
      </w:r>
    </w:p>
    <w:p>
      <w:r>
        <w:t>9月23日电 美国亚利桑那州共和党众议员保罗·戈萨尔(PaulGosar)欲在11月举行的中期选举寻求连任，不料其6名兄弟姐妹却公开支持其民主党对手戴维·布里尔(DavidBrill)，还为布里尔拍摄竞选电视广告。戈萨尔随后批评他们把政治意识形态看得比家人还重。　　据美国商业内幕网站22日报道，戈萨尔的6名兄弟姐妹中，身为内科医生的格蕾丝指责戈萨尔不关心市民健康福利；律师大卫则抱怨说，“戈萨尔不会听你的意见，心里根本没有为你打算。”兄妹6人还一致表明要“捍卫一个家庭的荣誉”，他们表示，要跟兄弟打对台戏不容易，但认为与他对抗是正确的事。　　戈萨尔随后对此进行回击，称他的6名兄弟姐妹都是讨厌川普的民主党人，更批评他们把政治意识形态看得比家人还重。戈萨尔说，“很多家庭都会有疯子家人或亲戚，我家也不例外。你们这些愤怒的民主党人，我们在爸妈老家见！”　　据了解，有选前预测指出，布里尔在即将到来的选举中胜选的机会不足1%，戈萨尔家人的支持似乎难以帮助他扭转局面。</w:t>
      </w:r>
    </w:p>
    <w:p>
      <w:r>
        <w:t>WXC6405</w:t>
        <w:br/>
      </w:r>
    </w:p>
    <w:p>
      <w:r>
        <w:t>李晨、范冰冰从2015年认爱以来一直是中国演艺圈的楷模情侣，不过近日范冰冰因为逃税疑云，已经下落不明长达百天，李晨虽有出席活动，从头到尾仍噤声，在23日中秋节前夕更传出他删光所有2018年与范冰冰晒恩爱的微博，一度登上微博热搜。但经网友查证后，发现2月情人节、5月上传女友出席活动的照片，都还在页面上，才证实这是不实传言。不过李晨迄今未对范冰冰消失事件对外发声，让人相当好奇。微博博主“娱乐圈吃瓜鹅”指出李晨的诸多罪状，像是他个性花心，疑似用同样的撩妹招数对待每一任女友，包括张馨予、迪丽娜尔都曾送过心形石。另外也有网友指出李晨曾陷入印小天与边潇潇之间的施暴案件，让他负面传言缠身，不过范冰冰当时跳出来力挺；如今范冰冰出事，他却未曾出面，让网友议论纷纷。刘晓庆当年也曾陷逃税风波，演艺事业一度全毁，而她当时的男友姜文也力挺到底，还请了极多律师帮忙。对比当今的李晨与范冰冰，有网友语带讽刺笑称：“真的是没有比较，就没有伤害啊”。</w:t>
      </w:r>
    </w:p>
    <w:p>
      <w:r>
        <w:t>WXC6406</w:t>
        <w:br/>
      </w:r>
    </w:p>
    <w:p>
      <w:r>
        <w:t>原标题：家中一举一动网上被“直播”？青果平台暂时关闭个人用户直播你穿着内衣在家里拖地，就被线上成千的网友同步观看？近日，有青果摄像头的用户反映，自己在家里的生活被在网上同步直播。重案组37号(微信ID：zhonganzu37)调查发现，通过青果直播，能够看到许多用户家中青果摄像头监控范围内的一举一动，有人在家里衣着暴露时还被网友截图。重案组37号探员电话联系几名用户，均表示对直播不知情。青果直播运营商的易信公司相关负责人介绍，公开直播由用户个人设置，接到反映后已暂时关闭所有个人用户直播，下架个人直播内容。(image)▲通过青果摄像头捕捉的用户家庭生活场景画面，出现在青果直播平台。    网络截图家中场景活动网上同步播9月22日中午11时33分，标注地点在上海市的一个民居里，摄像头对准了一间客厅，屋子里的摆设尽收眼底。一名中年男子刚洗完澡，只穿着一条内裤在屋里走动，没一会儿，他拿起拖把开始拖地。其间，男子与妻子说了几句话，内容清晰可闻。数据显示，该直播的观看次数为4804次，被收藏1093次。不需要通过任何验证，只要打开“青果”APP的“最新”一栏里，就能清晰地看到这一幕。据平台信息，青果是基于青果摄像机的直播互动平台。用户只要安装摄像头并绑定手机后，就能看到被监控的实时画面，也可实时在平台直播。观看者可在注册账号后，对直播内容进行评论、收藏和推荐。(image)▲在青果直播平台，全方位展现个人家中生活情况。    网络截图这样的情况并非个例。重案组37号(微信ID：zhonganzu37)发现，在青果平台的直播内容一栏，除了宠物、街景、风景和路面状况等内容外，还有不少门店、营业厅、服装店以及家庭内部的直播内容。其中家庭内部的直播观看人数最多，不少网友都会在评论或弹幕里进行交流和讨论，一些“精彩”的画面还被截图贴在评论区。一个定位在上海的用户，摄像头同样对着客厅。从2017年起，网友开始“围观”这家人的直播生活，并在评论区截图讨论。在摄像头下，屋里女主人也从怀孕状态，到现在的哺乳状态。评论区有不少关于女主人坐在沙发上哺乳的截图。“争取截个露点的”，“光着身子喂奶不是更好”这样的评论并不鲜见。被围观的这一家似乎毫不知情。(image)▲在青果直播平台上直播的个人家中生活。    网络截图用户称对直播并不知情9月22日中午12时，上海的王芸正在家里厨房忙碌，儿子正坐在沙发上吹着电风扇。重案组37号(微信ID：zhonganzu37)拨通她的电话时，能清楚看到直播画面中的她拿起了手机，开始接听。王芸说她昨天刚刚装上摄像头第一天，只知道自己手机上可以观看摄像头的画面，但并不知道画面也能被别人看到。“直播在线，别人也能看到？天哪这也太恐怖了吧。”正说着视频突然黑掉，王芸已经将插头拔掉了，但王芸还是担心，视频已被几百人看过，个人隐私是否会泄露。河北石家庄的张敏也在邻居的帮忙下，把摄像头装在了客厅。此前她并不知道视频有直播功能，也从没有在平台观看过其他人家的直播。接到重案组37号探员电话后，她查看了手机发现青果APP内显示“已打开直播”，随后立即关闭。直播变成黑屏，上边显示“该摄像机已加密，需向主人申请后方可查看”。河南周口的赵强家大人在外地工作，为了照看孩子，在老家的院子里安装了摄像头。直播显示，22日中午，孩子们正在院子里玩闹，摄像头还能拍到路人。他说安装摄像头后绑定手机时曾进行设置，点击过“完全开放”，但并不知完全开放等于完全公开直播。除了家庭相关的内容外，一家服装店的摄像头对着店内，正有一对年轻的情侣在试穿衣服，但对摄像头似乎并不知情。(image)▲除了个人家庭，青果直播平台上还可以看到教室等一些地方的监控直播。    网络截图平台下架所有个人用户直播重案组37号(微信ID：zhonganzu37)了解到，购买青果摄像头后扫描二维码，可一步步根据引导进行安装、绑定手机。在平台的《青果摄像机服务协议》中，有关于用户隐私的制度。内容说明，“用户将青果摄像机所拍摄的内容，通过本服务的分享类功能提供给特定或不特定的第三方的，应基于自身的谨慎判断，妥善保管和分发功能所产生的链接地址、二维码等，并自行承担因此造成的一切后果。”青果直播平台运营商易信公司相关负责人介绍，如果用户选择直播，需手动设置确认。其中权限设置中有“完全开放”、“需要验证”两个可供选择。在完全开放的选项下，小字注明“所有人都可以在广场看到您的直播”。相关负责人表示，在接到相关的反映后，于22日下午5点，暂时关闭了所有个人用户直播的页面，下架个人直播内容。相关同事已经在清扫摄像头的公共数据，并且会删除评论。有关用户私密场景的画面内容出现在青果直播广场的原因，相关同事仍在进一步进行排查。而对于营业厅、服装店等涉及公共场所的直播，该负责人介绍，青果一直禁止服务商业化，规定用户不得利用直播服务进行商业用途。公开直播这类带有商业化目的的行为，需事先和平台进行确认。此次事发后，也关闭了所有关于公共场所的直播。9月23日，重案组37号人探员打开青果页面，发现页面只剩自然、宠物、街景等直播，其他直播均已下线。该负责人介绍，目前青果平台仅保留与青果合作的项目直播，其余均暂时下架。而目前合作的这些项目直播中，也将做一次盘点，视情况做出相应处理。(image)▲青果直播平台对涉私密场景的直播采取加密措施。目前该类直播已下架网络截图追访 律师：涉嫌侵犯隐私权的行为京衡律师上海所律师余超介绍，现代意义上的隐私权，指自然人享有私人生活安宁与私人信息秘密依法受到保护，不被他人非法侵扰、知悉、收集、利用和公开的一种人格权。自己的肖像特征不想被别人看到，不想在某些场合露面，某天的生活轨迹不想让人知晓等，这些都包含在其中。直播技术的发展和不当利用，容易对个人隐私造成威胁。余超律师解释，尽管青果平台有“小字提示”，但与完全征得用户同意是两码事，并不能排除用户没有注意到提示，或根本不了解摄像头使用功能的情况。因此，即便平台在征得直播同意时有“小字提示”，如果侵犯了用户的隐私，依然要承担侵权责任。此外，对于商家将镜头对准消费者进行直播这种情况，余超律师介绍，摄像头属于商家，而隐私权是属于被拍摄消费者的，是否同意直播，不能由摄像头的所有者说了算，也必须要经被拍摄者同意。但因饭店、商店里的顾客随意性也很大，商家不可能一一获得授权，一些对直播缺乏了解的顾客，也并不清楚直播意味着什么。余超律师认为，因此侵犯隐私权的行为从理论上就必然是存在的。（文中王芸、张敏、赵强均系化名）</w:t>
      </w:r>
    </w:p>
    <w:p>
      <w:r>
        <w:t>WXC6407</w:t>
        <w:br/>
      </w:r>
    </w:p>
    <w:p>
      <w:r>
        <w:br/>
        <w:t xml:space="preserve">    </w:t>
        <w:tab/>
        <w:t xml:space="preserve">   </w:t>
        <w:tab/>
        <w:tab/>
        <w:t xml:space="preserve"> </w:t>
        <w:br/>
        <w:t xml:space="preserve">    </w:t>
        <w:tab/>
        <w:t>中国曾姓游客一家在瑞典旅游被警察“粗暴对待”一事引发两国外交舆论纠纷尚未平息，整件事前因后果尚未完全水落石出之际，瑞典一档节目爆出恶劣辱华，主持人罗恩达尔发表侮辱攻击中国和中国人的言论。据了解，该节目污蔑中国人是种族主义者，怕中国人看不到，瑞典电视台还将有中文配音的辱华节目放到优酷。观察者网报导，该台《瑞典新闻》栏目自我定位为“政治讽刺秀”。据了解，瑞典电视台为瑞典一家公共电视台，拥有瑞典最大的电视广播网。同时，一个自称“瑞典官方频道”的帐号，在中国的视频平台优酷也上传这段辱华视频特别使用中文的部分。而《瑞典新闻》21日中播放的节目中，视频恰恰有该平台水印。节目称，“我们需要钱，但如果中国政府关押我们的公民，还不断侵犯人权，我们要赚钱就很麻烦不是吗？如果再加上三名游客这样的文化冲突就更复杂了。所以，我们《瑞典新闻》节目决定帮助瑞典政府建立和中国的良好关系。可是在中国，大家不看SVT电视台…，所以我们节目在中国最大的视频网站优酷上开了一个频道，上传一个给中国游客来瑞典前的信息视频，对他们表示欢迎。当然，这个视频我做了中文配音。”•中客喊“救命”＝kill me now？在当日的节目中，从大约21分起，主持人开始歪曲、丑化中国人。主持人甚至调侃在瑞典遭到警方粗暴对待的中国游客哭喊“救命”，就像英语中的“killme now”（现在杀了我!）。接下来，节目用中文配音、瑞典语字幕的形式，介绍中国与瑞典之间的所谓差异，然而却用极其不堪、乃至粗俗的语言丑化中国人。节目一边口口声声说，欢迎中国游客到瑞典，但发出所谓善意提醒称，瑞典人不会在历史建筑外拉屎，并展示一则明显暗示“中国人不准大便”的警示牌。•中客表现差 要“打屁股”节目甚至“反咬一口”，称中国人是种族主义者；瑞典支持所谓平等权利的原则，但这个原则并不适用于中国人。节目恶意调侃，称中国游客在瑞典表现不好，要被“打屁股”。最后，节目再次播放中国游客遭到瑞典警方粗暴对待时高呼“This iskilling（杀人了）”的画面，画外音传出一片哄堂大笑之声。对此，多数网友很愤慨：“不去瑞典，不买瑞典货”、“宜家家居、沃尔沃汽车滚出中国！”但有理性的网友说：“中国强了，瑞典人不舒服了，从这个国度，我看到他们的惶恐与不安。”也有人说：“我们不寄望他们理解，只用更加文明的未来来让他门醒悟。加油吧，提高生活品质、提高生活素养、提高生活智慧！”</w:t>
        <w:br/>
        <w:t xml:space="preserve">    </w:t>
        <w:tab/>
        <w:br/>
        <w:t xml:space="preserve">    </w:t>
        <w:tab/>
        <w:t xml:space="preserve">    </w:t>
      </w:r>
    </w:p>
    <w:p>
      <w:r>
        <w:t>WXC6408</w:t>
        <w:br/>
      </w:r>
    </w:p>
    <w:p>
      <w:r>
        <w:t>美国向价值2000亿元中国进口产品加征关税的措施，将于明（24）日生效，开始时税率是10%，到明年1月1日，将提高至25%；川普总统还说，如果中国对这项征税措施作报复，他将再向2670亿元中国产品加征关税。至此，川普有意向全部5000多亿元中国产品征税的想法已完全浮现。对北京来说，这是一个重大认识，知道贸易战绝非短期内可解决，而且很可能发展成两国的长期经贸对抗，甚至变“新型态冷战”；北京如果有此认识，不得不摆脱一切不切实际的期待和猜想，面对现实，对经贸政策作出务实调整。一，北京不能再期待川普改变贸易战政策。此前，北京可能一直期待川普在11月美国期中选举败选，政治力量因此削弱，贸易政策就可能改变。但从川普对中国和墨西哥、加拿大和欧盟等国的贸易措施看，他的意图已很明白，要全面改写美国贸易现状，将川普视为“不公平”的情况（例如巨大逆差）变为“公平”。因此除非北京对川普的要求让步，否则川普不会改变贸易战政策。二，北京也不能期待美国改变对中国的强硬政策。经过半年来美中关税角力，美国人大体已了解川普对中国和其他国家的指责。这些以出口维持经济成长的国家，长期“占美国便宜”，它们生产超过本国所需的产品，出口美国，赚取美国的财富，用来提高自己的GDP成长，美国的GDP却因此而减少。美国既有这种认识上的转变，就算川普2020年无法连任，下任总统和国会仍可能维持经贸上对中国的强硬态度，只是程度有别。三，川普不是阻止中国崛起。美中长期对抗，至今为止，美国未明言要阻止中国崛起。川普的贸易战和关税，范围仍限于中国对美国贸易。至于舆论特别关注川普要阻止中国科技崛起，例如针对“中国制造2025”计画的谈判要求，也限于智产权窃盗、美国公司被强迫技术转移、以及中国政府对科技业的补贴等。如果两国没有进入全面性对抗，双方仍可能藉谈判解决分歧。四，美国向2000亿元中国产品征税的措施24日生效，中国如何回应？中国已宣布，对价值600亿元美国产品作报复性征税（税率由5%至10%），显然无法作出2000亿元的等量反击。北京还有其他反击措施吗？不少分析猜测，包括抛售美债等，但大多不切实际。更重要的是，反击措施对中国经济也造成损害。从北京迄未宣布新反击措施看，北京可能已意识到一个重要原则：任何反击措施不能损害中国经济。损人不利己的事，对中国维持经济稳定和发展没有任何好处。五，北京应回到现实，习政府不应再搞个人崇拜和自我吹嘘的宣传，应回到务实发展道路上。川普打贸易战，北京无须随着起舞，他打他的，中国则继续发展自己的经济，这才是根本。例如科技上，川普攻击中国科技发展，“中兴”中箭倒下，也彻底暴露中国依赖美国技术的弱点，所以中国必须回到务实道路，切实地推行科技创新，务求重要技术上建立自己的基础，减少对美国技术的依赖。曾担任Google执行长十年的施密特（EricSchmidt），去年11月曾预言，中国的人工智能技术，2020年就可追上美国，2025年超过美国，2030年将领先全球；他20日再次预言，到2028年，互联网将分裂成两个世界，一个由美国领导，另一个由中国领导。中国只要务实地谋求科技创新，将可减少对美国技术的依赖。六，中国应继续推行经济改革，一方面回应川普贸易战提到的问题，例如保护智财权、技术转移、贸易逆差和开放市场等，这些基本上是中国2001年“入世”的承诺和应走方向，现在可趁贸易战加速推行。中国经过数十年“山寨”发展，现在确实到“去出寨”和自行创新的时候了。另一方面，中国不应被贸易战打乱经济改革步伐，例如企业和地方政府债务改革，不能为了减轻贸易战冲击，再次对企业和地方政府大举放宽信贷；发展内需和减轻对出口依赖的经济转型改革，也应趁贸易战加速进行。从习政府对军队和公安的全面掌控，对全党控制，对中央到地方层层控制，以及对媒体和互联网的管控，贸易战可能带来的经济冲击，不可能动摇习近平政府统治基础；北京当局正好利用贸易战时机，推动必需的经济改革，追求脱胎换骨。</w:t>
      </w:r>
    </w:p>
    <w:p>
      <w:r>
        <w:t>WXC6409</w:t>
        <w:br/>
      </w:r>
    </w:p>
    <w:p>
      <w:r>
        <w:br/>
        <w:t xml:space="preserve">    </w:t>
        <w:tab/>
        <w:t xml:space="preserve">    </w:t>
        <w:tab/>
        <w:t xml:space="preserve">　新华社河内9月23日电，越南国会常务委员会23日发布通知，宣布由国家副主席邓氏玉盛出任国家代主席。邓氏玉盛因此成为该国首位女性元首。　　据越通社报道，越南国会主席阮氏金银当天代表第十四届国会常务委员会签发关于邓氏玉盛担任国家代主席的通知。通知说，根据越南宪法、国会组织法和越共中央政治局关于越南社会主义共和国代主席人选的提议，国会常委会郑重通知，国家副主席邓氏玉盛担任越南社会主义共和国代主席，直至国会选举产生新的国家主席。　　邓氏玉盛1959年12月生于越南中部广南省，曾任越南妇女联合会常务副主席、永隆省委书记、越共中央办公厅副主任等职。她于2006年当选越共第十届中央候补委员，是越共第十一届、第十二届中央委员，第十一届、第十三届、第十四届国会议员。2016年，她当选为国家副主席。　　越南国家主席陈大光因病于21日上午在首都河内去世，享年61岁。</w:t>
        <w:br/>
        <w:t xml:space="preserve">    </w:t>
        <w:tab/>
        <w:t xml:space="preserve">    </w:t>
      </w:r>
    </w:p>
    <w:p>
      <w:r>
        <w:t>WXC6410</w:t>
        <w:br/>
      </w:r>
    </w:p>
    <w:p>
      <w:r>
        <w:t xml:space="preserve">　　资料图片：位于中国天津的一座天主教堂。（维基百科）　　中国与梵蒂冈之间数十年的争议和僵局终于取得突破，星期六双方分别宣布签署有关主教任命的临时协议。教宗发言人伯克（GregBurke）表示，签订的协议没有政治性，目的是“让信友们拥有与罗马共融、同时也被中国当局承认的主教”。　　梵蒂冈教廷官方媒体“梵蒂冈新闻”声明宣布，9月22日在北京，教廷已与中国就主教任命问题签署临时性协议。但声明没有公布协议细节，也没有提到中梵外交关系事宜。同一天，中国外交部也在官网同步发出简短声明称，外交部副部长王超和梵蒂冈代表团团长卡米莱利在北京签署关于主教任命的临时性协议。　　梵蒂冈声明指出，这项协议是一个循序渐进和相互靠近的成果，是经过漫长而慎重商讨后签署的，协议涉及教会生活极其重要的主教任命问题，双方共同期望它能促进双边对话，并能对在中国的教会生活、中国人民福祉及世界和平做出积极贡献。</w:t>
      </w:r>
    </w:p>
    <w:p>
      <w:r>
        <w:t>WXC6411</w:t>
        <w:br/>
      </w:r>
    </w:p>
    <w:p>
      <w:r>
        <w:t xml:space="preserve">一度炒得沸沸扬扬的中国游客瑞典“受辱”事件，在新近发生了两波舆论冲击之下，很快便撤离了人们的视野。其中一波来自中国社会下游，两名女子分别在不同的时间和不同的火车列次上霸占别人座位，同时登上网络热搜，8月下旬在高铁上霸占座位的男子因之再遭舆论挞伐。另一波来自中国社会上游。一家证券公司女员工在饭局上与一名金融界男士状似亲昵，被同桌之人偷拍并上传到网络上，引来强烈围观。几乎是在同一时间，一家商业银行的行长爆料自己多次遭到一名女员工的性骚扰，同时曝光了这名女员工洗澡时的照片，一道在舆论中引发轰动。 </w:t>
      </w:r>
    </w:p>
    <w:p>
      <w:r>
        <w:t>WXC6412</w:t>
        <w:br/>
      </w:r>
    </w:p>
    <w:p>
      <w:r>
        <w:br/>
        <w:t xml:space="preserve">    </w:t>
        <w:tab/>
        <w:t xml:space="preserve">    </w:t>
        <w:tab/>
        <w:t>中国香港男星刘恺威和中国内地女星杨幂，自从结婚后，就时不时的传出离婚的传闻，不过，两人始终未出面回应。如今，被爆出有富家女介入两人情感，证实两人离婚。北京时间9月22日，网上流传一张截图显示，疑似刘恺威好友身份的女子爆料称，杨幂与刘恺威已经离婚两年。还有媒体指出刘恺威已与该富家女交往。对此，据香港东网报道，刘恺威工作人员回应称：“刘恺威并不认识这位女士，照片是礼貌配合而已。不知道为什么要说这么不负责任的话，但我们确认的时候，她已经将相关评论删除了。”据悉，该名女子在微博上传了与刘恺威的合影，并在评论区针对网友评论有关杨幂的留言下爆料，称杨幂刘恺威已离婚两年，直接称杨幂为“前妻”，引起广泛议论，疑似证实两人已离婚的消息。翻看该女子微博，发现与刘恺威合影的时间为2017年10月22日，微博底下相关言论已被删除。资料显示，2012年1月4日，刘恺威杨幂被偷拍；1月8日，刘恺威与杨幂先后发微博宣布两人的秘密恋情。2014年1月8日，刘恺威、杨幂在巴厘岛举行了婚礼；1月19日，刘恺威公布妻子杨幂怀孕的消息。6月1日，刘恺威的女儿出生；刘恺威还表示女儿的小名叫小糯米。通过该女子微博发现，她曾与不少名人红星合照，包括张艺谋、郭富城、林书豪、邵美琪、吴大维等，她还经常上传坐私人飞机到处去旅行的照片，还有健身及泳衣照，有指她是金融从业员。</w:t>
        <w:br/>
        <w:t xml:space="preserve">    </w:t>
        <w:tab/>
        <w:t xml:space="preserve">    </w:t>
      </w:r>
    </w:p>
    <w:p>
      <w:r>
        <w:t>WXC6413</w:t>
        <w:br/>
      </w:r>
    </w:p>
    <w:p>
      <w:r>
        <w:t>9月24日成为了中美贸易战下一轮正式开打的日期。美国近期宣布对2000亿美元的中国商品从9月24日起加征10%的关税。但与此同时，美国仍旧邀请中国来华盛顿进行贸易谈判。中美的“边打边谈”已经成为了贸易战的一种常态，但是与此同时贸易战的恶果才刚刚开始真正显示，中国面临在商品贸易领域的关税弹药不足的问题，更有风声称美国总统特朗普（DonaldTrump）“已经赢了”。在这种压力之下，中国如何应对中美的持久战？</w:t>
      </w:r>
    </w:p>
    <w:p>
      <w:r>
        <w:t>WXC6414</w:t>
        <w:br/>
      </w:r>
    </w:p>
    <w:p>
      <w:r>
        <w:t xml:space="preserve">美国总统特朗普7月6日起发动了对华贸易战，白宫前高官称，特朗普的最终目的是为了重振美国的工业。香港《南华早报》9月22日报道称，白宫前首席策略师班农（SteveBannon）在接受独家专访时说，美国总统特朗普（DonaldTrump）的战略就是让中美贸易战“规模史无前例的大”，同时让北京“痛得无法承受”。班农还说，特朗普的目的不仅仅是为了让中国放弃其“不公平的贸易行为”，他的终极目的是为了“让美国重新工业化”，因为制造业是一个国家力量的核心。班农还说，过去，关税都被限于对大约100亿至300亿美元的进口商品征税，但是这次关税的规模超过5,000亿美元，这“打得北京措手不及”。报道称，班农坚信美国会赢得贸易战。 </w:t>
      </w:r>
    </w:p>
    <w:p>
      <w:r>
        <w:t>WXC6415</w:t>
        <w:br/>
      </w:r>
    </w:p>
    <w:p>
      <w:r>
        <w:br/>
        <w:t xml:space="preserve">    </w:t>
        <w:tab/>
        <w:t xml:space="preserve">    </w:t>
        <w:tab/>
        <w:br/>
        <w:t xml:space="preserve">    </w:t>
        <w:tab/>
        <w:t xml:space="preserve">    </w:t>
      </w:r>
    </w:p>
    <w:p>
      <w:r>
        <w:t>WXC6416</w:t>
        <w:br/>
      </w:r>
    </w:p>
    <w:p>
      <w:r>
        <w:br/>
        <w:t xml:space="preserve">    </w:t>
        <w:tab/>
        <w:t xml:space="preserve">    </w:t>
        <w:tab/>
        <w:t>(image)北京时间9月23日，中国与梵蒂冈签署临时性协议，教宗承认中国自行祝圣的七位主教。中梵关系出现突破性进展，实拍在此背景下的北京宗教活动。图为中国北京天主教区主教李山9月22日在北京南大教堂为信徒洗礼。（图源：AP）(image)李山，圣名若瑟，天主教北京教区现任主教。1965年3月出生于中国北京市大兴区一个天主教家庭，1984年至1989年就读于北京神哲学院，1989年12月21日晋铎。在祝圣以前任东堂本堂司铎。2007年9月21日被祝圣为北京教区主教，以接替2001年12月24日逝去的北京教区正权主教裴尚德蒙席和2007年4月20日逝去的北京教区官方主教傅铁山。梵蒂冈对他的任命“表示肯定”。图为李山为天主教徒举行洗礼仪式。（图源：AP）(image)一名信徒手持蜡烛，蜡烛外的纸盒外写有圣经：你们来看看，那是安放过他的地方。（图源：AP）(image)信徒们手举蜡烛聚集在教堂里参加活动。（图源：AP）(image)小信徒们在教堂的座位上观看教堂公报。（图源：AP）(image)几名教徒在教堂外交谈。（图源：AP）(image)围绕在华天主教会领导人问题，教廷同北京之间长期存在争议。中心问题是，主教由谁任命。此次中梵签署任命主教临时协议，临时协议是让梵蒂冈未来可以参与中国教区主教的任命，教宗有最终否决权。协议对于中梵关系进一步发展起着重要作用。（图源：AP）(image)教堂中做礼拜的教徒们。（图源：AP）(image)接受洗礼仪式的天主教徒。</w:t>
        <w:br/>
        <w:t xml:space="preserve">    </w:t>
        <w:tab/>
        <w:t xml:space="preserve">    </w:t>
      </w:r>
    </w:p>
    <w:p>
      <w:r>
        <w:t>WXC6417</w:t>
        <w:br/>
      </w:r>
    </w:p>
    <w:p>
      <w:r>
        <w:br/>
        <w:t xml:space="preserve">    </w:t>
        <w:tab/>
        <w:t xml:space="preserve">    </w:t>
        <w:tab/>
        <w:t xml:space="preserve">(image) </w:t>
        <w:br/>
        <w:t xml:space="preserve">    </w:t>
        <w:tab/>
        <w:t xml:space="preserve">    </w:t>
      </w:r>
    </w:p>
    <w:p>
      <w:r>
        <w:t>WXC6418</w:t>
        <w:br/>
      </w:r>
    </w:p>
    <w:p>
      <w:r>
        <w:t xml:space="preserve">　　有家长给女老师发微信，抱怨作业太多，女儿没法睡觉。（取材自微信）　　“挑事”的家长直接被女老师踢出群。（取材自微信）　　近日“深夜爸爸问老师睡了吗”登上了微博热搜。事因一位小学家长在深夜给女老师发了微信，抱怨作业太多，女儿没法睡觉，然而，这位“挑事”的家长直接被女老师踢出群。　　大河报报导，一位家长在深夜给老师发微信，写着“老师都睡了，作业那么多，我闺女却还没睡觉”。群内有些家长看到以后，也控制不住自己的情绪，七嘴八舌开始抱怨，孩子经常也是熬夜写作业，作业写不完还会被罚。　　然而，这位女老师直接把“挑事”的家长师踢出群，还称“还有哪个想出去”。　　据报导，同群家长纷纷感到不满，称“老师这样做不妥吧”、“家长如果会做作业，也不用等到现在还不睡”。　　不少网友也力挺家长，毕竟多数情况下，许多家长为了孩子都是敢怒不敢言。“虽然家长发言欠妥，不过心情还是可以理解的，老师的做法有些欠考虑了”、“都是为了孩子，家长和老师没必要搞得剑拔弩张。”　　但也有网友站老师这边，教师其实也很辛苦，希望老师和家长能够互相体谅“孩子苦家长也苦啊”。</w:t>
      </w:r>
    </w:p>
    <w:p>
      <w:r>
        <w:t>WXC6419</w:t>
        <w:br/>
      </w:r>
    </w:p>
    <w:p>
      <w:r>
        <w:t xml:space="preserve">　　根据这条美国国土安全部（Department ofHomeland Security）拟议的条例，移民官员需考量申请人是否已享用一系列纳税人资助的福利措施，以判定潜在移民是否可能造成公众负担。　　长期以来，美国移民法禁止官员让可能成为"公众负担"（public charge）者取得永久居民身分。　　已有近20年历史的现行准则，仅对"公众负担"做出相对狭义的定义，即"主要依靠政府维持生计"，要不透过现金直接援助，就是享有政府资助的长期照护服务。　　川普政府的新规与现行准则大相迳庭。1999年落实的准则明确禁止当局以是否曾领取非现金救济，来评判申请人有无移民美国或留在美国的资格。　　上述变革适用申请签证或永久合法居留权者，但不影响申请美国国籍的移民。　　国土安全部长尼尔森（KirstjenNielsen）表示："根据行之已久的联邦法律，望能移民美国者必须表明他们可在经济上自给自足。"　　"这项拟议的规范将落实由国会通过的法律，而这项法律意在鼓励移民自给自足，并透过确保他们不可能成为美国纳税人的负担，来保护我国有限的资源。"　　官员指出，当局将于未来几周在联邦公报（FederalRegister）发布这项拟议法规，这是美国落实法规的首项程序。</w:t>
      </w:r>
    </w:p>
    <w:p>
      <w:r>
        <w:t>WXC6420</w:t>
        <w:br/>
      </w:r>
    </w:p>
    <w:p>
      <w:r>
        <w:t>从金额看，不同学位、类型、学科的奖学金从近6万元到近10万元不等。这意味着获得中国政府奖学金的外国学生每个月可以得到近6千到近1万元人民币资助。在我任教的清华大学外国留学生申请网站上，还有关于住宿状况的具体说明：“（中国政府全额奖学金获得者的房间由学校提前预留，学生本人无需预订）。留学生公寓的房间类型有单人间（独立卫生间）、AB间（两人共用一个卫生间）和双人间（每层有公共卫生间）。房间内有被褥、彩色电视机、空调、电话、网络插口、家具等。”为了心中有数，我又专门向国内研究生询问了他们的资助状况。学生们告诉我，外国留学生的助学金明显高于本国学生，有的几乎可以达到翻倍的程度。国内研究生资助金额如下： (image)国内研究生助学金情况面对外国学生的申请信，在既不了解申请人情况、也不清楚中国教育部奖助金安排、特别是其与学生培养和学术研究毫无关系的情况下，我当然决无可能招收这类留学生。但问题是，在国内研究生、博士生名额一再缩减的情况下，为什么会有这么多外国学生申请奖学金？这类专门用于外国留学生的政府资助目的何在？如此大量的费用来源如何？其合法性、合理性依据何在？与教育和学术又有什么关系？在本国学生教育经费尚且不足的情境下，拿出这么多钱资助海外学生合适吗？更有甚者，从2017年秋季开始，清华大学开始全面实施研究生奖助体系改革。按照《研究生奖助工作实施办法》的强制性规定：招收学术学位研究生的院系（导师）应当为所有符合条件且未获得校设助教、助管岗位的研究生提供“三助”岗位或奖助金。资助标准如下：校设助教、助管岗位资助标准为：博士生每学期 1.3万元，硕士生每学期 0.8万元；院系（导师）设立的“三助”岗位或奖助金资助标准为：博士生每学期不低于 0.9 万元，硕士生每学期不低于 0.3万元。在学校《办法》的基础上，社科学院《研究生“三助”工作的通知》进一步规定：在学院只解决每位导师一名研究生的奖助金之外，所有具有博士研究生和硕士研究生导师资格的教师，均需设立助研岗位，设岗数量与所指导的研究生数量匹配，规定在全日制学术学位研究生（包括港澳台学生，但不包括留学生和有固定工资收入的研究生）均需上岗。所有导师在学校和学院政策规定的范围内，合理制定助研岗位规划，包括导师设立的助研岗位学生名单、不予资助的学生名单和理由以及申请学院特别资助的研究生名单，上报系所，由系所汇总后上报学院。······对于因缺乏科研条件而无法为其指导的研究生提供助研岗位的导师，暂停导师下一年度的招生计划，其学生的岗位由学院设立“三助”岗位解决，费用由学院财务支付。说到研究生的资助情况，局外人可能不太了解。大体说来，研究生（包括博士生）的奖助金分为三个部分：基本奖助金是由国家教育部和学校发放的（其中学校占比较大）；补贴部分是北京市发放的生活补助；培养资助专项基金是研究生担任助教、助研、助管岗位而获得的报酬，其中又有校设岗和院设岗（导师项目）之分。研究生奖助体系改革之前，培养资助专项基金是通常是根据研究生实际承担的工作发放的。比如，理工科导师的科研项目需要研究生参与实验等实际工作（故此有学生戏称导师为“老板”），再如导师的课程确实需要助教而学校又未设未助教岗位。而人文社会科学学科的导师，则通常不需要学生为自己的研究项目“打工”。以我们社会学为例，学生学位论文选题若与导师的课题相关，导师自然在资助学生研究上有些帮助，若不相关，导师仍然要支付学生的田野工作费用（差旅费、调查费等）和硕、博论文的评审、答辩费用等。这些费用来自导师申请的各类课题基金，这意味着在资助研究生完成其学位论文的同时，导师也要完成课题研究任务，就此而言，导师其实是“打工者”。2017年开始的研究生奖助体系改革，较大幅度地提高了资助金额，并对导师应出具的费用做了硬性规定，即不论研究生是否承担了实际的助教或助研工作，都必须按照规定标准发钱。上述《办法》和《通知》将研究生奖助金的增加部分几乎一刀切地放在了导师头上。对于人文社会科学学科而言，这实在是荒唐而又难以操作的。以社会学系为例，导师需以申请获得课题经费，资助研究生的田野调查、差旅、学位论文评审和答辩的所有费用，这与一些理工科导师支付学生为自己的科研项目工作费用的性质完全不同：不是研究生为导师打工，而是恰恰相反。既然如此，凭什么让导师再以每人每学期数千元甚至近万元地发给人头费？导师又上哪去找这笔钱？我在向系、院、校各级的反对意见中陈述：一、“全面实施研究生奖助体系改革”出台的程序是什么？是否经过向各学科、专业的导师征求意见及充分讨论协商的过程？显然没有。因而其没有程序的正当性。二，这一新规依据何法？何典？何理？何据？没有法、理依据，完全是行政权力、长官意志粗暴干预学术和教育的做法。况且招生时并无这样的约定。随时、随意地改变资助方式，显然欠缺契约意识。三、对社会科学的研究生培养而言，这一规定并无操作性。具体实施起来，导师给谁？不给谁？谁多？谁少？这不是人为地在学生之间、师生之间制造矛盾吗？导师是否有长期持续资助的可能性？每个学期都要这般申请、上报、批准的折腾一番，是对教学资源的极大浪费。四、有关决策者视教育、学术、教师、学生为何物？违背不同学科的规律和特点，搞大一统一刀切；把教师当成包工头、学生成为农民工，都是没有独立精神自由思想的工具、物件；每每恳求，伸手要饭一般地乞求一点资助，置人的尊严于何地？新学期开始，师生们再次为了奖助金而忙碌起来。种种纠结真是让人百思不得其解，无奈又憋屈。 (image)前不久召开的中非合作论坛北京峰会上，在宣布再投入600亿美元援助计划后，中国政府再次向全世界宣布：为非洲提供5万个中国政府奖学金名额。凡事都是不比不知道，一比吓一跳：鉴于我们正在经历的作为导师被追着要钱的困扰，更有乡村、山区的孩子们读书艰难的困境，我想问一声：我们究竟是有钱，还是没钱呢？来源：FT中文网</w:t>
      </w:r>
    </w:p>
    <w:p>
      <w:r>
        <w:t>WXC6421</w:t>
        <w:br/>
      </w:r>
    </w:p>
    <w:p>
      <w:r>
        <w:t xml:space="preserve">　　李克强遭美国议员挑战（图源：新华社）　　美国之音9月22日报道称，两名美国国会共和党籍众议员严厉反击中国国务院总理李克强9月19日在天津举行的世界经济论坛上的讲话，并称“在美国，只用嘴说是没有用的。”　　李克强19日在发表演讲时表示，应该坚持多边主义，单边贸易行动解决不了任何问题。全球化的趋势不可挡，各国应该坚持自由贸易的基本原则。李克强还承诺，中国将改善外国公司在中国的经商环境，公平对待外国公司。　　在李克强发表演说后，来自印第安纳州的罗基塔（Todd Rokita）和来自加州的埃萨（DarrellIssa）随即召开记者会，公开痛批李克强的说法，并强烈捍卫特朗普总统对中国所采取的贸易政策，呼吁北京停止‘作弊和偷窃’。　　“我不知道中国的谚语是怎么说的，但在美国，只用嘴说是没有用的，重要的是行动，”罗基塔众议员在记者会上说。“如果偷窃是错误的，如果作弊是错误的，为什麽我们要接受？”</w:t>
      </w:r>
    </w:p>
    <w:p>
      <w:r>
        <w:t>WXC6422</w:t>
        <w:br/>
      </w:r>
    </w:p>
    <w:p>
      <w:r>
        <w:br/>
        <w:t xml:space="preserve">    </w:t>
        <w:tab/>
        <w:t xml:space="preserve">   </w:t>
        <w:tab/>
        <w:tab/>
        <w:t xml:space="preserve"> </w:t>
        <w:br/>
        <w:t xml:space="preserve">    </w:t>
        <w:tab/>
        <w:t>浙江温州瑞安市一名家长疑似不满女儿遭到男同学打伤眼睛，21日下午持刀闯入隆山实验小学刺伤男童背部、颈部；警方获报后赶到现场逮捕该名家长，男童送医后仍不治，网路上还流传一张男童满身是血地趴在厕所的地上，行凶家长坐在旁边抽菸的照片，引发议论。北京青年报报导，警方调查发现，36岁的林姓男子不满女儿遭到10岁的叶姓男童打伤，便持水果刀到学校找叶童算帐；知情人透露，小叶是四年级一班的学生，家住学校附近，"当天下午4时多放学的时候，林男是直接带着刀去学校找叶童报仇。"小叶背部、颈部多处受伤，送医后抢救无效，当天19时许宣布死亡。目前林姓男子已被瑞安警方刑事拘留，案件正在进一步侦办中。据了解，案发的隆山实验小学位于瑞安中心城区。学校沿河而建，正门和河道只隔了一条小路，平时家长在正门口接送孩子，教师一般从后门出入；学生家长表示，隆山实验小学有托管服务，一般下午4时多放学，学生们自己走到校门口，然后由等在校门口的家长接走，少数家长会直接进入校园接孩子。隆山实验小学的校门口，张贴了一张出入管理制度的告示，写明家长等外来人员在上课时间不得入校，只有在课间和中午能进，还要经过严格的登记，并获得受访者同意。这项制度从今年9月1日开始实施。来源：世界日报</w:t>
        <w:br/>
        <w:t xml:space="preserve">    </w:t>
        <w:tab/>
        <w:br/>
        <w:t xml:space="preserve">    </w:t>
        <w:tab/>
        <w:t xml:space="preserve">    </w:t>
      </w:r>
    </w:p>
    <w:p>
      <w:r>
        <w:t>WXC6423</w:t>
        <w:br/>
      </w:r>
    </w:p>
    <w:p>
      <w:r>
        <w:t>接过一沓30多年前的新民晚报和老照片，汪嘉伟细细读起来，脸上的表情是如此亲切。“我已经变老了。”他感叹道，“虽然我早已远离排坛，但心中始终有一份排球情怀。”身高1.92米，身材依然挺拔的前“网前飞人”汪嘉伟，在本报记者的专访中，回忆起往事，仿佛依然是那个血气方刚的热血男儿——谈起老朋友郎平率领的中国女排，他眉开眼笑，聊到中国男排在世锦赛上小组五连败的表现，他忧心忡忡……中国排坛上世纪七八十年代的两位标志性人物，汪嘉伟和郎平，每一次见面，都会碰撞出令人振奋的火花。两人之间的故事，总叫人唏嘘。当郎平17岁进入国家女排队时，22岁的汪嘉伟已是中国体坛第一帅哥。在同一个训练馆里，汪嘉伟注意到了大力扣球的“铁榔头”。“当时我和郎平交流不多，但没想到后来我们都留洋归来当了国家队主教练，更是成了40多年的好朋友。”汪嘉伟回忆道。对于郎平的执教，汪嘉伟很是欣赏。“下周开启的女排世锦赛，中国女排有绝对实力跻身前三。”他依然心直口快，“朱婷是30年不可遇的人才，比当年的郎平还强很多！”最令他津津乐道的，是中国女排在2015年世界杯强势夺冠。早已远离公众视线的汪嘉伟，因为一则“重奖女排500万元”的新闻，惊爆众人眼球。“你知道细节吗？”汪嘉伟来了兴趣，那可是从未披露过的。“决赛那晚，我和朋友们在聚餐，不知道谁说了句，今晚有女排决赛，我们立马打开电视机观看。”见女排夺冠，几个大老爷们高兴得连连举杯庆祝。比赛一结束，汪嘉伟迫不及待给郎平打电话。“我问她，你什么时候回国。她说，明天就回国。我当即说，后天晚上请你们吃饭，你看行不行？她回了我一句，光吃饭怎么行。我说，当然还有别的东西。她马上问，真的？我说，真的！她又问，多少？我说，不少于500个。她高兴坏了，那我马上向队员宣布。”郎平爽快、汪嘉伟霸气，两人之间的对话就是这么干脆利落。在北京的奖励宴上，汪嘉伟做了一个大的“支票”牌子，他个人奖励300万元，其余两个朋友一人100万元。奖励女排，汪嘉伟不图名利，他说，“当时我真是太开心了！”有意思的是，主攻手张常宁过来敬酒时，给汪嘉伟看一张旧照片。原来，张常宁的父亲张友生曾是汪嘉伟的队友，张常宁5岁时汪嘉伟曾抱过她。“我早就忘了这件事，再看到这张照片，很欣慰。”你注意过飞人乔丹的空中大灌篮吗？汪嘉伟说，“他抓着球起跳后，可以在空中滞留一会儿，然后将球扣进。我当时打球，就有这种身轻如燕的滞空感。”这需要很强的腰背力量才能达到这种力量。在当今体坛，已是屡见不鲜。然而，在汪嘉伟打球的那个年代，他凭借自己独创的背飞、前飞等一系列快攻战术，震惊排坛。汪嘉伟说：“我们那个年代，队员都很努力，训练课结束后，会主动留下来加练。有一天，他面对身高2米的陈刚扣球时，惊喜地发现，自己竟然能在空中“漂移”。二传手沈富麟当即提议：“我们设计一下，我球传短一点，你‘飘’过来接，这样可以晃过对手。”“我那时可是有八块腹肌的。”汪嘉伟自豪地说道。中国男排“黄金一代”就此诞生。在亚锦赛、亚运会上，中国队的球频频直接打在对方界内，韩国和日本等亚洲强队被打懵了。连续夺冠之后，中国男排在第三届和第四届世界杯上取得第5名，又在1978年、1982年世锦赛上夺得第7名。这是中国男排迄今为止取得的最好成绩。以汪嘉伟、沈富麟为主力的中国男排成为当时最激励人心的体育队伍之一，北京的大学生在观看了一场他们反败为胜的比赛后，喊出了“团结起来、振兴中华”的口号。因为帅气的长相，汪嘉伟更是成了万人迷。除了身形飘逸，他每打完一个球后甩头发的动作，更是令无数少女倾倒，据说，向他告白的情书像雪片般飞来。提及标志性的甩头动作，汪嘉伟又道出一个“秘密”。“我不是故意甩头发的。”他呵呵一笑，“那是历史造成的。当年没有发胶，我想留时髦的头发，可是一打球就满头大汗，于是只能通过甩头发来甩汗。”现在的汪嘉伟，依然很注重发型，每天都涂上发胶，他声音洪亮、身材挺拔，还是一枚“老帅哥”。当看到当年杂志上的封面照时，他不好意思地笑着说，“我老了。”退役后汪嘉伟在日本留学13年，陷入低谷的中国男排一个电话，他毫不犹豫回国，执掌教鞭。“我出国前，排协官员问过我一个问题，你学完一定要回来，答应吗？我斩钉截铁道，我答应！”当初的誓言，清清楚楚。1997年，汪嘉伟率领中国男排在亚锦赛上夺回了久违15年的冠军，随后在亚运会上再次夺冠。他也成为作为运动员和教练员获得过亚运会冠军和亚锦赛冠军的中国男排第一人。但很快，性格刚烈、敢作敢当的汪嘉伟，在奥运预选赛失利后，与排协闹出了一系列矛盾。在认真考虑了90天之后，他辞去主教练一职。而在决定回来执教的当初，他只考虑了3天。正式告别排坛后，汪嘉伟47岁的时候才开始经商。起初，他栽了不少跟头，但他不气馁。现如今，他已是成功的商人。再问他，如果有需要，还会不会重回排坛？他摇摇头，“年纪大了，但我会一直支持中国排球。”再谈起中国男排，汪嘉伟满是失望。素有世界排坛“里皮”之称的阿根廷名帅洛萨诺，竟是汪嘉伟当年隔网相对的对手。“我当运动员时，阿根廷队是输给我们的。”他直言不讳道，“洋帅，不能解决中国男排的现有问题。”他很不喜欢当下给体坛明星取“小鲜肉”的绰号。“粉丝只看颜值的盲目追星，对运动员没有太大好处，运动员本身也很难沉下心来扑在体育事业上。”他最关注的是，中国排球何时才能真正走向市场化。“我们当年打球，一票难求。现在的排球联赛，始终没有走上职业化的正轨。篮球在姚明的主持下，整个市场的积极性都被调动起来了。”汪嘉伟说，“男排联赛每年都是‘京沪争霸’，成绩好坏还看引进外援的水平。而我们自己的运动员，没有实力出国打球……”对于男排的现状，他欲说还休。63岁汪嘉伟的家中，再没有任何与排球相关的东西。奖牌证书，早已送人，甚至都没有一只排球。“我不喜欢张扬，也不喜欢动不动向人展示荣誉。但其实，我对排球，有一份永远的情怀。”说着，他将那叠晚报和照片，收入怀中带回家。（新民晚报记者陶邢莹）纹丝不乱的头发、魁梧的身材、洪亮的声音，汪嘉伟来到某五星级宾馆大堂吧，依然是帅哥一枚。只是，年轻的大堂经理不知道他是谁了。当初，他是人人仰慕的偶像，日本女球迷为一睹他风采，曾包下他住处对面一幢楼。当初，他在排坛呼风唤雨，鼓舞无数热血青年。生活已归于平淡，汪嘉伟享受着属于自己的天伦之乐。开场白，讲到的是30多岁的儿子，很高、也很帅，英国留学归来，在上海拍微电影。虽然儿子没有从事排球，但一丝不苟、吃得起苦的工作态度，分明继承了老爸。汪嘉伟的口中满是自豪：“他去彝族山区待了整个3个月，和当地人同吃同住，只为了拍摄一部纪录片。”他早已不是那个血气方刚的热血男儿，用慈父的口吻说道，“我希望他追求自己的事业，享受自己的人生。”经历过辉煌，也遭受过挫折，跌宕起伏的过往，被汪嘉伟埋藏在记忆深处。如今，身份变了，样貌变了，但不变的，是他对生活的热爱。经营好家庭，继续支持中国排球，这是汪嘉伟现在的生活状态。和他同时代的读者们，读到今天的报道，一定也会为此感到欣慰吧。体育，总有那么一股特别的力量，激荡人心。俱往矣，数风流人物，还看今朝。但愿，更高、更快、更强的体育健儿能接过接力棒，激励新一代。（陶邢莹）出生：1955年，上海身高：1.92米中国男排队员：1976年—1986年中国男排主帅：1997年—1999年中国男排队员时期大赛最好成绩亚锦赛 冠军（1979年）亚运会 冠军（1986年）世界杯 第五名（1977年、1981年）世锦赛 第七名（1978年、1982年）中国男排主帅时期大赛最好成绩亚锦赛 冠军（1997年、1999年）亚运会 冠军（1998年）</w:t>
      </w:r>
    </w:p>
    <w:p>
      <w:r>
        <w:t>WXC6424</w:t>
        <w:br/>
      </w:r>
    </w:p>
    <w:p>
      <w:r>
        <w:br/>
        <w:t xml:space="preserve">    </w:t>
        <w:tab/>
        <w:t xml:space="preserve">    </w:t>
        <w:tab/>
        <w:t>英国一名女子到土耳其旅游，在酒吧巧遇另一名英国男性同乡，因他没有居住的地方，女子邀请他至自己所住的饭店睡一晚，然而男子竟向她要求要发生关系，女子以‘我有男朋友’为由拒绝，却换来一阵暴打，她的床、墙壁、地板血迹斑斑，脸更是被打到几乎无法辨认，她的家人朋友已展开募款计划，借以支付她的整形手术。根据《太阳报》报导，35岁的希金森（EmmaHigginson）在前往土耳其旅游时，正好在酒吧遇到一名同为英国籍、27岁的男子马歇尔（DeclanMarshall），两人相谈甚欢，马歇尔表示自己没有地方过夜，于是希金森便邀请他至自己所住的饭店过夜。然而马歇尔竟向希金森要求发生关系，希金森以‘有男友’为由拒绝了他，却换来一阵痛打，希金森的脸被殴打至无法辨认，房内的床单、墙壁、地板血迹斑斑。希金森的家人得知后立刻飞往土耳其关心，她的家人表示‘希金森仍无法正常的看与听’，由于在土耳其的语言不通，她的家人也希望将希金森转至英国医院治疗。希金森的男友也在英国为她担心，希望她能立刻回国。希金森的头骨、眼窝、鼻子都有严重骨折，脸部更是被殴打到无法辨认，她的家人朋友已开始进行募款，让她得以进行整形手术。而马歇尔目前已被警方逮捕拘留，本周将会开庭。</w:t>
        <w:br/>
        <w:t xml:space="preserve">    </w:t>
        <w:tab/>
        <w:t xml:space="preserve">    </w:t>
      </w:r>
    </w:p>
    <w:p>
      <w:r>
        <w:t>WXC6425</w:t>
        <w:br/>
      </w:r>
    </w:p>
    <w:p>
      <w:r>
        <w:t>(image)(image)(image)(image)(image)(image)(image)(image)(image)(image)(image)(image)(image)(image)(image)(image)(image)(image)(image)(image)(image)(image)(image)(image)(image)(image)(image)(image)(image)(image)(image)(image)</w:t>
      </w:r>
    </w:p>
    <w:p>
      <w:r>
        <w:t>WXC6426</w:t>
        <w:br/>
      </w:r>
    </w:p>
    <w:p>
      <w:r>
        <w:t>2014年12月28日，原广东省人大常委会副主任，暨南大学教授曾昭科同志遗体在广州火化。在悼念名单中，中国国家主席习近平赫然排在首位，中组部、统战部等一系列部门也不同形式的表达了悼念。曾昭科是谁？为何享有如此殊荣？ 如果对上个世纪中国内地与港英政府在香港激烈的政治、经济、情报斗争有所了解的话，“曾昭科事件”是一件绕不过去的重大事件。被港媒形容为JamesBond的曾昭科，又名曾约翰，出身跟中、英都有非常深厚的关系。曾氏出身满洲旗人，其父曾希颖为广州“南园新五子”之一，来港定居后，将两子安排进入九龙华仁书院。中学毕业后曾昭科到了日本早稻田大学读书，后来转到日本京都帝国大学念经济。他在大学里接触了一位左倾的讲师，认识了社会主义，熟读由德文翻译过来日文《资本论》。曾昭科在日本大学毕业后返港，即加入警队，可说是平步青云，先后服务于交通部、政治部、侦探部，他也是第一批被派往英国苏格兰场（Scotlandyard）接受特种训练的华人警官。当年英国着名特务机关——MI5（英国军情五处）的局长曾从英国来港访问及训练，曾氏亦接受了为期一星期的训练。精通英、日、粤及普通话的曾昭科，因为枪法好被选中当前港督葛量洪（AlexanderGrantham）的随身保镖。曾昭科短短11年间已升至助理警司，是当时职级最高的华人警官。如果没有意外，曾昭科可说是前途无量，而他的暴露在香港媒体笔下也极富戏剧性。1961年10月1日，正逢中华人民共和国国庆节，港英方面在深圳罗湖关闸做出常规戒备。当天下午，几名行色匆匆的旅客从大陆返回。负责收集“游客传闻”的港英方面值班人员，因为还没完成任务，就从这批旅客中随意拦住一名男子打探情况。这名男子行踪正常，唯有右腿打上石膏。在盘问中，港英特工并无发现异常，但发现该男子离开时走路一如常人，丝毫没有受伤迹象，于是发觉不对，将其追回，带到“小黑屋”中继续盘问。在拘留、搜身、和审问期间，先发现他身怀巨款，于是再作仔细检查，在拆开男子足部所缠纱布时，终发现一片微型底片，大小仅如火柴头，内容为情报工作指示及对过去行动的检讨。由于涉及中共特务资料，港英政府将案件交由专门负责反间谍及搜集情报的政治部，经过一番逼供后，这名男子终于供出，与他在香港方面接头的，正是时任警察训练学校副校长的曾昭科。为避免打草惊蛇，政治部速战速决，动用窃听、跟踪等手段人赃并获，仅五天后就把曾昭科擒拿归案。但是受到职务等级的限制，曾昭科并没有向中方提供关于政治部的核心资讯。即便如此，这消息轰动港英政府高层，时人将事件称为“香港第一谍案”。当时港英政府是以“递解外国人出境条例”将曾昭科拘禁。根据前政治部人员罗亚在《政治部回忆录》一书中所述，一般罪犯只能拘留48小时，但援引以上的条例，就可将曾昭科当成“非一般罪犯”，禁锢一段无上限的时间。曾昭科初时被扣留在警署，其后转解漆咸道集中营。看管他的全是MI5英籍警官，华警不得接近。最终，出于中共方面的压力，在58天后，曾昭科在未经审讯的情况下被港英政府递解出境，经罗湖返回中国内地，虽遭遇挫折，但仍是英雄般归来。一般情况下，国家情报机关对内部潜伏人员的处分都非常严厉，而政治部却仅仅将曾昭科遣返广东，并未进行审判治罪。港英当局从来没有订立有关间谍或者颠覆政府的刑事条例，实际上就是为了避免失去处理问题时的灵活性。港英政府为了掩饰尴尬，对外放风称，此事或因“一位名媛施展美人计，让他堕入谍网，为中共所招揽，负责搜集高度秘密的情报”。曾昭科返回大陆后定居广州，获中共优待。曾昭科于1978年复办的暨南大学担任外语系教授、系主任、广东外语外贸大学董事会名誉主席，曾先后获选为全国政协委员、全国人大代表，1984年获广东省六届人大增选为省人大常务委员会副主任，至2001年离任。2014年12月18日逝世，终年91岁。</w:t>
      </w:r>
    </w:p>
    <w:p>
      <w:r>
        <w:t>WXC6427</w:t>
        <w:br/>
      </w:r>
    </w:p>
    <w:p>
      <w:r>
        <w:br/>
        <w:t xml:space="preserve">    </w:t>
        <w:tab/>
        <w:t xml:space="preserve">    </w:t>
        <w:tab/>
        <w:t>“执子之手，与子偕老”是世上最平凡却弥足珍贵的爱情，意谓著不论在任何情况下，两双手始终紧紧相握，直到生命尽头都不离不弃。一名网友在“Mobile01”论坛上分享，近日整理过世母亲的私人物品时，发现一纸旧信封里有一张被撕成数片的信纸，经拼凑后竟然是一封收藏42年的情书，满满洋葱让网友直呼“太感人了”！原PO写道，“原来当年有个从台北去罗东工作的小伙子对妈妈一见钟情，在一个寂寞难耐、思念满溢的夜晚，用公司的信纸自以为浪漫地苦思整夜，写了一封七言绝句的情书，不料第二天交给妈妈时她嫌肉麻，在他面前撕掉说不看”。如今妈妈告别式在即，原PO整理东西时无意间发现，过去42年妈妈一直将那封信好好收藏并带在身上。1976年写下这封情书的毛头小子现今噙著泪说，“我要把这封信烧给她，让她继续带着。”而原PO也红着眼眶回应“好，我知道了，爸”。原来故事中的主角就是原PO的爸妈，两人携手走过半个世纪，当年妈妈那份藏在心中说不出来的悸动，如今也不言而喻了。网友看了原PO的真情分享，都觉得手写情书很有温度，就如同从前的感情含蓄中带有感动，认为他“能见证这一辈子的浪漫，非常感人”，纷纷留言表示“故事和情书虽短，却是长情了一生一世的隽永情感”。</w:t>
        <w:br/>
        <w:t xml:space="preserve">    </w:t>
        <w:tab/>
        <w:t xml:space="preserve">    </w:t>
      </w:r>
    </w:p>
    <w:p>
      <w:r>
        <w:t>WXC6428</w:t>
        <w:br/>
      </w:r>
    </w:p>
    <w:p>
      <w:r>
        <w:br/>
        <w:t xml:space="preserve">    </w:t>
        <w:tab/>
        <w:t xml:space="preserve">    </w:t>
        <w:tab/>
        <w:t>“鹬蚌相争，渔翁得利”本来是中国文化中的一句至理名言。而从美国大豆产品最近在欧洲热卖的情况来看，这句古话可能要被改成“美中相争，美国得利”。（德国之声中文网）美国和世界其它经济强国的关税之争已经影响到了全球贸易的走向：短短几周内，美国已经一跃成为欧洲最大的大豆供应商。之前，中国向美国的这个传统出口产品加征惩罚性关税，并转向南美洲购买这种极受欢迎的农畜饲料。路透社援引欧盟委员会的文件报道称，在过去12周的时间里，美国向欧洲出口的大豆占欧洲进口总量的52%，而这一数字去年同期还只处于25%的水平。在美国和欧洲的贸易关系也十分紧张的背景下，这一发展趋势意义重大。今年7月25日，欧盟委员会主席容克向美国总统特朗普承诺，欧洲将会加大对美国大豆的进口力度。从现在的情况看来，欧盟确实信守承诺。当时欧盟的承诺也致使美国暂停了向包括汽车在内的欧盟产品增收关税的计划。特朗普指责欧洲，尤其是德国向美国出口了太多的产品，而进口量却相对较小。"停战符合美国利益"欧盟从美国进口大豆数量剧增，尤其会给包括巴拉圭和巴西在内的大豆生产国带来巨大影响。2017年，这两个国家的大豆出口量远超当前。慕尼黑Ifo经济研究院的贸易问题专家费尔伯麦尔（GabrielFelbermayr）向路透社表示："这一转变表明，欧盟和美国停打贸易战，完全符合美国的战略利益……如果欧盟也向美国大豆征收惩罚性关税，就会逼迫美国生产大豆的农民大幅度降价，不然他们无法出手今年的收成。"今年7月，在华盛顿大幅度提高中国进口产品的关税之后，中国于7月6日将美国进口大豆的关税提高了25%。大豆是美国最重要、也是量最大的出口农产品。许多种植大豆的农民被视为特朗普以及其共和党的支持者。2017年，美国向中国出口了3300万吨的大豆，总价值大约为123亿美金。占美国大豆总产量的四分之一。欧盟每年大约从美国进口3500万吨大豆，主要用于牲畜饲料和奶制品生产。不久前，德国农户协会主席鲁克维德(JoachimRukwied)还对欧盟是否能快速提高美国大豆的进口量表示怀疑。如今美国豆农对欧盟市场的依赖性可能会成为欧盟在和美国就停止贸易纠纷展开谈判时的一张王牌。贸易问题专家费尔伯麦尔指出："对于美国来说，和中国及欧洲同时开打贸易战的成本比发起单边贸易战的成本会高很多。"因为在这种情况下，美国无法再出口到中国市场的产品也很难转向进入欧洲。"换句话说，美国和中国的贸易战打的越激烈，欧洲就越安全，"费尔伯麦尔分析称。"反过来说，如果美国和中国达成一致。欧洲就会面临新的困境"。任琛/叶宣（路透社）</w:t>
        <w:br/>
        <w:t xml:space="preserve">    </w:t>
        <w:tab/>
        <w:t xml:space="preserve">    </w:t>
      </w:r>
    </w:p>
    <w:p>
      <w:r>
        <w:t>WXC6429</w:t>
        <w:br/>
      </w:r>
    </w:p>
    <w:p>
      <w:r>
        <w:t>时间：2018年9月16日下午 地点：钓鱼台国宾馆5号楼主持人樊纲：今年是中国经济体制改革与开放40周年，同时也是50人论坛成立20周年，50人论坛就发挥我们的功能，我们是做论坛，我们是以讨论40年的改革开放的成就和未来要进行的改革与开放和进一步发展所需要采取的各方面的改革措施，我们来以讨论这个议题来纪念我们50人论坛成立20周年。今天大家同聚一堂，我们一方面来讨论严肃的问题，另一方面我们也来庆祝回顾50人论坛的20周年。为了50人论坛成立20周年，我们学术委员会也跟秘书处一起做了几个纪念品，给大家介绍一下。一个是大家的兜里面的一本书《50人的20年》，是由我们50人论坛的成员大家共同投稿共同写的一本书，回顾20年50人论坛讨论的很多问题，有些小的故事，包括我们怎么运行。第二个就是把过去一些珍贵的照片合成一个集子，出了一本相片集，叫做《一晃20年》，还请清华大学美院的老师做了点艺术设计，为每个人刻着名字做了一个小的雕塑，这个雕塑的艺术含义，我们通过一个视频可以看一看，一方面大家可以把纪念品从兜里边拿出来，一边咱们看一看小的视频。与此同时，50人论坛制作了50人的20年纪念改革开放的视频节目，采访了18位论坛成员，我在这儿也放一点小视频的片段，大家看一看。放这个片段是为了让大家去到网上去看更多的片段。在我们50人论坛发展的过程当中，包括这次50人论坛20周年的准备过程当中，我们的企业家对我们给予了大量的帮助，也做出了大量的贡献。这次也对五位企业家进行了采访，他们包括对50人论坛的一些评论我们也看一段小的视频。谢谢企业家们的祝福，企业家的这些期望也是在一定程度代表了社会对我们50人论坛的期望。要做到百年老店，也要不断地发展，所以在这儿也透露一个计划，我们这次会开完以后，50人论坛将进入第三次的换届，要更新了。上次我们是换了五位，这次要换十位，都是在50岁左右以下的，年轻化，只有年轻化了才能不断地发展。也跟大家透露一下有这么一个计划，我们开完会之后，就请大家来开始进入这个程序了。20年来，50人论坛的发展离不开在座诸位专家、学者、50人论坛成员的努力付出，我们都是忙人，各自都有各自的工作，但是大家聚到一起，确实讨论了很多问题。在此我代表学术委员会表示感谢，也得到了各界媒体的支持，在此表示衷心的感谢，我们就大家共同鼓掌，来结束关于50人论坛20年的纪念板块。谢谢大家！下面论坛开始，我们请五位50人论坛专家作为主旨发言，但是主旨发言每人只有十分钟，我们开个头，今天来的人很多，大家开始举手发言，争取大家都有发言的机会。第一位发言是吴敬琏老师。吴敬琏：非常高兴迎来我们改革开放40年和我们中国经济50人论坛成立20年这个喜庆的日子，我想讲几点意见。第一点意见，我们怎么来进入来纪念改革开放的40年和50人论坛成立20年。我想最好的纪念这两个喜庆的办法就是认真地回顾我们这40年和20年的历程，总结这40年和20年的经验和教训，从中找出我们之所以取得这么伟大成就的原因。找到这个正确的方向，找到正确的路径。然后从我们40年和20年的经验教训中总结出来的我们今后前进的方向和路径，来指导我们今后的行动。我觉得这是我们最好的纪念的办法。经过这样的研究、分析、思考和总结，找到了正确的方向和路径，砥砺前行，这样就能够取得更大的胜利。第二点意见，什么是我们改革开放40年的基本的经验和教训和我们50人论坛工作的主要的经验和教训，当然可以从各个角度去观察、去界定，而且会有不同的意见。就我个人来说，我认为40年的主要的教训就是一定要坚持市场化、法制化的改革的方向，而且由它适合于我们情况的方法去执行这样的任务。在这40年中，凡是我们市场化、法制化的改革推进得比较好的时候，中国的经济增长的质量和速度都表现得比较好，人民群众的福利也得到了比较多的提高，社会和谐的这种气氛就能够保持甚至改进。反过来说，当改革进行得不顺利的时候，甚至出现了曲折的时候，那么我们整个社会主义的建设的事业就会遇到挫折，各方面的进步出现了减慢甚至出现了倒退。我想这是我们一个基本的教训。当然，这个教训是不是总结得恰当，还是需要我们大家在这个40年、20年的节日里面，大家来共同研究、共同讨论。第三点意见，因为我们的改革是在一个目标的指导之下，是曲折地前进，40年的过程中有很多波折和起伏。那么研究这样一些波折和起伏是能够使得我们加深我们对于改革经验和教训的认识的深度。比如说我们70年代末期开始了改革，当时大家都觉得这个总的方向是市场取向，或者当时的说法是叫计划经济和市场经济相结合。但是到底这个市场经济是什么样，因为我们跟经济学、国际经济学的主流已经隔绝了多年，所以是用一个基本上是苏联学来的他们那套政治经济学在解决问题。进行了几年以后，并不太成功，于是就出现了80年代初期的曲折，就是推向计划经济为主。经过了这个曲折，在1984年总结了这个教训以后，就进了一步，就是三中全会我们确定了改革的目标是社会主义市场经济或者叫做有计划的市场经济。但是那个时候对于这个问题的认识，什么是社会主义商品经济或者有计划的商品经济，各自的理解是不一样的。所以它经过了整个80年代中期的反复的讨论、选择，经过这一段争论大致上在1985年，1985年就是全国党代表会议讨论社会主义商品经济或者社会主义有计划的商品经济到底是一个什么样的经济，经过讨论、争论，最后选择了我们如果用科尔内分类法，就是2B模式，有宏观管理的市场经济模式，党代表会议通过了关于七五建议里面叫做三团结的改革，就是自主经营、自负盈亏的企业竞争性的市场体系和适合于商品经济的宏观条件体系，这通常叫做七五三条，这七五三条实际上就是由科尔内的话来说就是2B模式。但是这个又出现了曲折，1986年开始是叫做配套改革，但是几个月以后觉得这个东西执行不下去。所以到了1987年，就选择另外一个东西，叫做计划与市场相结合的国家调节市场引导企业。按照科尔内分类来说，这就是他说的1B模式，这是一个不成功的模式。这个影响一直延续到后来。到了1988年和1989年的风波以后，又出现了一次曲折，认为这种社会主义商品经济还是没有能够突出计划，所以口号改了，叫做计划经济与市场调节相结合。本来有人是主张回到计划经济为主、市场调节为辅。小平说不能改，一个字不能改。所以就变成了叫做计划经济与市场调节相结合。经济的性质还是计划经济，这是个总框子，于是就出现了三年的经济衰退。这个曲折导致了1992年十四次代表大会确定了我们改革的目标是社会主义市场经济，特别是过了一年十四届三中全会制定了50条纲领，确定了要建立统一、开放、竞争、有序的市场提议，使市场能够在资源配置中起基础性作用。这个决定的贯彻使得我们在世纪之交，中国经济真正腾飞了。可是到了本世纪初，21世纪初期，特别是2005、2006年又出现了新的曲折，就是认为要强调国家的管理，强调国有经济的重要地位，甚至出现了某些国进民退的现象。但是很快这个曲折又引导我们，使我们能够在十八次代表大会做出了一个历史性的决定。在十八届三中全会制定了改革的纲领，这个改革的纲领应该说在我们改革的过程中比起十四届三中全会的纲领更加丰满、更加准确，而且对于改革的目标设定的要使市场在资源配置中起决定性的作用。这336项的改革，是覆盖了整个社会的各个方面，所采取的措施现在看起来也是非常恰当的。所以我们虽然有很多曲折，但是所幸的是，经过每一次曲折，其实我们都上了一个台阶。所以我们现在认为，就应该在这样的基础上，把十八大以来做出的各种决定落实到位。第四点意见，现在我们经济因为改革没有完全到位，我们的经济增长、经济发展的方式的转型也没有到位，所以就出现了一些问题。总的来说，我们把它形容为一种翘翘板式的经济运行状态。也就是说主要是靠大量的投资去拉动经济增长，而大量的投资又造成了杠杆率的过高，造成了系统性风险出现的危险。在这种情况之下，宏观经济政策就很难处理，你要降杠杆，增长率就下去了。要保持一定的增长率，杠杆就上去了，系统性风险的危险就增大。那么有没有出路呢？有人说这怎么弄呢？没有办法。其实是有办法的。它的关键就是要提高效率，只要能够提高效率，这两方面的问题都能够解决。但是效率能不能提高，归根到底是要靠改革。所以说到底，要解决我们当前的这些问题，就是要按照十一届三中全会以来中央的决定，特别是要贯彻十八次代表大会、十九次代表大会、十八届三中全会、四中全会这些决定，把它落实。看来这个落实不是很容易的。所以最后一点，我建议一下我们50人经济论坛可以一项一项来讨论，上一次我已经说过一次，336项一项一项的讨论，需要调整的就调整，在我看来总体来说是适当的、是正确的。当然，需要调整的地方要调整。如果说这些东西都是站得住的，那你应该坚决的贯彻。现在出现有些现象值得注意，比如说今年年初说是要消灭私有制，最近又是要退位。这都是一种不谐和的声音，但是他们有他们的道理，如果有道理就需要通过辩论来达成一致，一项一项的把它落实。我们50人论坛应该在理清思想、推动改革上做出我们的贡献。谢谢！樊纲：就像吴老师说的，我们50人论坛每年都有若干个课题，这个课题分成一项一项的，课题往往针对某一个方面改革做一些专题性研究。那些研究可能不对外界开放，但是确实是50人论坛的一个使命，是工作的一项。下面有请楼继伟发言。十分钟时间。楼继伟：谢谢吴老师，谢谢樊纲。吴老师刚才从历史和改革各方面的维度讲了一下当前的使命。我就比较简单了，我就讲一个方面，重点讲讲供给侧结构性改革的问题。其实这并不是一个新命题，改革开放40年来，我们一直进行这方面的改革。但是，问题仍就不断地冒出来，以不同的面貌冒出来，所以不得不再次强调一下这项改革。而且我们应该在这方面取得真正的实效。概念我想说一下，经济发展通常面对总量问题和结构性问题交织的局面，前者可以采取反周期需求管理的办法应对，后者发生在经济的供给侧，即劳动力、资本、土地等生产要素配置的机制和效率的提升，主要靠改革。因此，经济学原理和国际比较所称的“结构性改革”，就是供给侧结构性改革，需求侧没有改。结构性改革的必然发生在供给侧，但需要需求侧方面政策的配合，因为供给侧改革有可能短期痛苦、长期见效，有的是当期就很快见效，可能需要需求侧方面的一些政策支持、配合。中央之所以使用供给侧结构性改革的提法，我理解主要是提醒大家关注供给侧，不要总惦记着需求侧的刺激政策。我们回顾一下世界经济的发展史，比较典型的是“里根新政”、“撒切尔改革”等，都是结构性改革，都是危机推动的被动改革，不改革就做不下去。“撒切尔改革”的时候，英国叫做“英国病夫”，“里根改革”的时候，企业所得税的边际税率超过70%，企业不愿意投资，经济出现危机。近年来，我们着力推动供给侧结构改革，改革的成效逐步显现，但是总体来看，改革还是要完善，改革的步伐还有进一步加快的空间。“三去一降一补”是针对产能过剩、库存高起、杠杆偏高、成本过高、短板突出等结构性问题提出的来的工作目标和任务，本质属性是深化改革，但是现在很多的做法是把目标、任务当手段。“去产能”就下指标，给各省下指标。按说说的是环境标准、安全标准，包括有可能是技术性的这些质量标准，不符合这些要给企业时间改，实在不行就是下指标，就是把目标当手段。这个就是采取传统的办法，靠行政手段，属于计划经济时代的“关停并转升”的措施，真正的改革做法不多。因此，下一步推进改革核心要破除制约生产要素配置效率提高的体制机制障碍，要让市场起作用。说一下供给侧改革的改革，分着说一下劳动力、资本、土地。劳动力方面重点是促进劳动力的自由流动，加快改革户籍、养老、医保等制约劳动力自由流动的制度，这方面谈起来太多了，点一点吧。最近一段时间，个别地方走向了相反方向，一些地方清理低端人口，抢夺高端人才，这是我们劳动力成本提高的重要因素。从国际经验来看，一名中高收入的城市就业，相应需要四名所谓中低端的人口服务。如果把所谓低端人口清光了，劳动力成本将大幅度提高，所谓高端行业的经营和人民的生活反而更加不方便，甚至会刺激移居、移出国外。另外，要提高劳动力市场灵活性、流动性，在制度上促进劳资双方的平衡。2015年，OECD测算，我国对于非临时职工的保护在全球72个国家中排名第二，仅次于委内瑞拉在查韦斯极左翼的政府时期制定并沿用至今的相关法令。我们的实际感觉是我们的排名比欧洲高出许多，但是我们的劳动力市场因这个因素造成了扭曲，还不如欧洲，怎么回事呢？因为我们不是都依法办事，在法律层面执行的还不够严格，一方面使合法合规经营的企业更加困难；另一方面对善于灵活变通的企业留下了寻租空间，对社会道德是负激励。劳动力要素方面讲了很多，我只讲一两点。在资本方面，重点是如何使金融更好地服务实体经济。前段时期，我们过度地混业，造成了一系列的金融乱象，在风险集聚的同时，也不断地提高资金成本，加剧实体经济的困难。习总书记强调：“金融要回归本原，为实体经济服务。”目前，治理金融乱象的时候，打好“防控金融风险攻坚战”的时候，我们确实到了水落石出的阶段，出现了大量的风险，无论是P2P，无论是保险公司的风险期限错配，无论是小银行的风险暴露，一方面带来社会安定问题，一方面特别是对中小企业融资带来了很大的困难。我们一边要降杠杆、去风险，一边要认真思考，我们究竟需要什么样的资本市场，发展什么样的经营模式，才能更好地服务于实体经济，就我看来，目前这种大混业的模式是绝对不行的，会引发高风险。在土地方面，重点是加快土地流转制度改革，土地天然带有一定的公共性，没有自由的土地市场，一个国家的土地面积是有限的，钱是可以印出来的，地是印不出来的，所以土地天然带来的公共性，所以就要有“用途管制”，但是“用途管制”对不同所有制的，要有进入市场的通道，要大力推进土地流转制度的改革，提高土地配置效率。三中全会文件提出，在符合规划、用途管制和依法取得的前提下，允许农村集体经营性建设用地出让租赁与国有土地同等入市、同权同价，不要忘记前面还要符合规划用途管制和依法取得。这方面我是觉得改革有一定的进展，但是容易走偏，注意了后面，没有注意前面，或者注意了前面，没有注意后面，所以仍旧处于试点阶段，还没有全面推开。简单点一点三个生产要素方面一些改革和重点，实际上就是常说的柯布-道格拉斯生产函数中的α，这个生产函数Y，就是13个要素，劳动力labour，土地land，加上资本capital，前面有各个回归系数，所以前面括号之外成立一个α，为什么成立α？因为这个公式做出来是总供给，但是一回归历史发现，得出来不是当时的总供给了，为什么呢？因为α在变，通常就被解释为制度创新和技术进步，解释为α。我们的结构性改革其实就着眼于这个神秘的α，也只有将结构性改革落实到位，才能真正将α释放，提高全要素生产力，提升我们经济的潜在增长水平。谢谢！樊纲：谢谢楼继伟。我这插一句。刘副总理走了，他坐在这我的时候，我在矛盾，欢迎刘副总理百忙当中，楼继伟说，刘副总理走了，不说点什么，刘副总理说悄悄地走，这个一来一往，确实反映了50人论坛的特点，50人论坛20年，多少人成了高官，从最初的低官成了高管，人民共和国财长、央行的行长，但是我们都是平等，不搞官场的这些程序，这也是我们的特点，我们集思广益，有不同的观点，同时我们有不同的身份，我们的学者，我们的官员，我们的企业家，大家共同讨论问题。所以，在这正好也是20年的纪念，我们这些一来一往，而且刘副总理非常重视这样一个机制，所以讲一讲，也是希望把它发扬光大下去。插这么一句话。下面请白重恩发言。白重恩：谢谢。今天我是准备了PPT。我想跟大家报告的题目是“夯实经济增长的市场制度基础”，今天我们的会议既是纪念50人论坛20周年，也是纪念改革开放40周年，所以我想跟大家分享一下我对我们改革开放中市场制度的一些特色的思考。40您的改革开放取得了伟大的成就，但是我们在市场制度环境方面还是有很多不完善的地方，大家都知道世界银行每年会发布这样一个报告，然后对不同的国家进行排序，有十个方面的小的排序，然后还有一个综合排名，这里面其实是有第11个，是劳动力市场的情况，但是国际劳动组织非常反对这个排序，后来就不发布了，我们有十个。前面的括号之外的数字是最新的排名，括号里面的数字是2014年的排名，可以看到某些方面我们取得了很大的进展，但是在另外一些方面我们还有在排序上的退步，当然排序是相对的，如果我们停滞不前，其他国家取得进步，我们在排序上就会退步。不一一读了，总体来说，尽管综合排名有了改善，但是并不是那么令人满意，在某些方面我们还是有很大的问题。下面我想回答三个问题：第一，在市场制度不是很完善的情况下，我们经济增长到底是怎么取得的？因为经济学中都是说，如果没有一个良好的市场经济制度，经济增长是很难实现的，但是我们的制度基础并不是那么稳固，但是仍然取得了经济增长，到底是为什么？第二，如果说过去有一些机制，使得我们的制度不是很完善的情况下，仍然能够获得增长，那么这样的机制未来是不是还是有效？第三，如果未来会有效的话，未来我们怎么办？第一个问题，我和我的合作者提出来这样一个答案，尽管在中国，我们的企业如果都照章办事，刚才世界银行的那些排序都是按照如果一个企业照章办事会遇到多大的困难，如果我们的企业都照章办事，确实很多事都很难，但是我们有一些企业在它的发展中，得到了各种各样的帮助，这些帮助可以帮助他们克服制度的障碍。我们把它叫做一种特惠模式，这是在普惠的制度化情况下，营商环境不完善的时候，地方政府会为某些特定企业提供特殊的帮助和保护，使得这些企业可以克服不良的营商环境，对它发展所造成的障碍。特惠的模式到底在什么条件下，能对经济增长起到一定的促进作用呢？如果说我们能够很快地建立比较完善的普惠制度，当然也不需要特惠，但是完善的普惠制度，要形成是非常艰难的一个过程，所以在这个过程中，在普惠制度还够完善的情况下，如果也没有特惠，某些企业也得不到帮助，大家都得不到帮助，可能所有的企业都不能实现它的盈利和潜力。所以在这种情况下，特惠尽管不公平，但是还是使得某一些企业得到了发展。当然不公平的问题就要看它带来的损失有得大，如果说特惠的对象都是一些低效的企业，肯定是对经济增长是不利的，如果说特惠的对象是一些效率比较高的企业，那么经济就可以获得增长。那么是什么样的机制使得这些特惠的对象是相对比较高效的企业呢？刚才在前面加深了几个词，一个是地方政府有能力，第二是也有激励。地方政府选择那些特惠对象是受到激励的引导，那么到底什么样的激励使得地方政府愿意选择这些效率比较高的企业来成为特惠对象呢？我们说，是从他个人的收益来考虑。这种收益不是那种狭义的个人的经济收益，可能是他的成就感，可能是他的政绩，当然也有可能是狭义的经济收益。我们认为在过去这一段时间内，地方政府有这样的激励，选择这样的比较高效的企业，作为它的普惠对象。问题是这样一种特惠的模式是否可持续呢？就要看特惠模式到底它除了可以帮助某些企业得到比较快的发展之外，还有什么问题？刚才我们说到有不公平，不公平可能带来资源的错配，如果给我们一些企业提供很多资源，其他企业要获得资源就比较难，这就会带来挤出效应，资源配置不公平的问题。如果说特惠对象都是低效的企业，不仅不公平，而且效率有很大问题。但是如果特惠对象是比较高效的企业，对效率的影响就不是太大。地方政府除了有激励来选择这些有效率的企业来帮助之外，还要有能力。我们在追赶型的经济中，地方政府可以根据其他国家的发展经验来识别哪些行业是下面这个阶段可以比较快速发展的行业，所以识别比较高效的特惠对象还是可以做到的。随着经济发展，随着追赶型的特征越来越弱，要让地方政府还能有效地识别高效的特惠对象，变得越来越难了。所以我们过去的这种特惠模式，在未来能够起到良好作用的可能性也就越来越小。这种特惠模式还带来很多其他的问题，比如腐败问题、地方保护，因为地方政府保护了某些企业，愿意保护他的特惠对象，使得非特惠对象很难进入本地市场。另外，特惠对象跟他有比较密切关系，特惠对象是消费者，而是某些企业，所以消费者利益得不到足够的重视。当地方政府适应了，很喜欢特惠的模式当中，因为从中得到至少有权力选择哪些特惠对象，没有很强的激励改善普惠制度，这是一个长期问题。最后一个是特惠模式并不能解决所有问题，有些全国性的问题，地方政府没法解决，比如保护知识产权方面，地方政府无能能力。长期不可持续有这种问题，要实现特惠向普惠过渡，这是具有极大挑战性的过渡，地方政府有能力改善普惠的制度，其实制度的形成，不一定全部从上而下，有很多制度细节从下而上，需要通过摸索，才能知道怎么做得更好，如果地方政府没有激励，其实是很困难的。这样的激励是自上而下还是自下而上，这也是一个问题，过去在特惠的制度模式之下，地方政府很难程度上受到特惠对象的影响，但是为了让他有激励，完善普惠的制度，应该说有更多的企业、更多的消费者，能够对地方政府施加影响，才有激励建立普惠制度。所以我们怎么来让更多的企业和更多的消费者，对地方政府行为方面产生比较大的影响力，这是我们需要考虑的问题。另外，形成普惠制度需要的过程很难，完善的普惠制度没有形成之前，在这个过渡期怎么办？在这个过渡期，如果说我们减弱了地方政府提供普惠的能力或者是激励，都会带来短期的一些问题，我们是否要想办法来克服这样的问题。形成完善的普惠制度很困难，简单地讲一下世界银行排序当中比较落后的地方，比如设立企业，有了比较大的进步，从158名到93名，似乎是进步很大，但是这个是对于某些企业，很多企业因为简政放权确实更容易设立企业了，但是仍然有很多领域有很高的这种准入障碍，这些在它的数据中都反映不出来，所以在这方面，仍然需要做更多的工作。那么纳税这方面有退步，相对来说我们的税收负担跟其他国家相比我们负担越来越重。这方面我们为了实现经济结构的改善，希望有更好、效率更高的企业能够获得更多的盈利空间，更多地去投资，来改善环境，降低他们的负担是一个方面。在社保征收和营改增的征收能力都改善的情况下，当征收改善了，我们就有空间降低法定的缴费率和税率，这样可以为我们企业降低税负。还有一些其他方面，比如普惠金融制度也是非常困难，投资者保护怎么来让投资者有信心来进行投资，这也是制度中非常重要的一些方面，还有很多方面。最后，总结一下，面临不完善的普惠制度，特惠制度不是最优的安排，是次优的安排，普惠制度还不完善，特惠制度还是有它的作用，但是特惠制度不会长期有效，随着经济发展能起到正面效果的可能性越来越小，我们要尽力完善普惠制度，但是怎么来提供动力，来完善普惠制度，这是我们特别需要考虑的。同时在普惠制度还没有完善的情况下，我们是否还要容忍一些次优的安排，这是我想跟大家汇报的。谢谢！樊纲：谢谢。下面请林毅夫发言。林毅夫：很高兴参加这个会，我讲三点意见。第一，中国改革开放经济学家做了许多贡献，中国两个百年目标的实现，经济学家还要继续发挥作用。在1978年我们刚刚改革开放的时候，按照世界银行的指标，我们的人均GDP156美元，是当时世界上最贫穷的国家。20年前，50人论坛成立的时候，我们的人均GDP只有850美元，还是低收入国家。经过40年，每年9.5%的增长，去年我们的人均GDP达到8640美元，变成一个中等偏上收入的国家。并且也是在过去40年当中唯一没有出现金融经济危机的国家。所以能够取得这样亮丽的成绩，当然主要的是党中央国务院英明决策推动改革开放的结果。但我们作为经济学家，也不断地给党中央国务院各级领导出谋划策，我想也是有一份的贡献。虽然过去40年的成绩很亮丽，不过我们经济当中还存在各种问题，包括像收入分配的问题、腐败的问题、环境的问题等等一系列，并且距离两个百年目标想要达到的把中国建设成社会主义强国，还有很长的距离要去做。所以在这个过程当中，怎么样克服我们体制性的问题，抓住时代给我们的机遇，继续推动中国经济快速发展。同样，需要党中央国务院的决策、领导，也需要我们作为经济学家深入研究问题、出谋划策。这是第一点看法。第二点看法，中国经济学家要做政策研究，也要进行理论创新。固然，如果只看我们自己国内的经济，确实可以看到前面提到的很多问题，不管收入分配、不管城乡差距、不管腐败等等，但这些问题出现的时候，很多人认为中国的改革是走的一个渐进双轨的方式，政府保持了对市场进行太多干预所导致的结果。但是仔细去想的话也不完全是这样子，比如说在80年代、90年代，同样给我们在进行从社会主义计划经济体制向市场经济体制过渡的前苏联、东欧国家，他们试图一致性地把那些完善的市场经济体制引进到他们的国家去。我想大家知道，取得的结果是他们的经济崩溃、停滞、危机不断。基本上我们存在的每个问题他们都存在，而且从某种角度来讲，还比我们更严重。所以并不是简单的讲说我们现在有很多体制不完善导致这些问题，并且在我们自己的改革经验当中也经常出现，有很多出发点非常好的改革措施，从理论上面讲非常清楚，应该是好的。但推行的结果常常是跟原来的愿望相左，甚至把问题还搞得更复杂一点，所以不得不倒退。那么为什么出现这样的情形呢？不可否认，我们在改革开放的过程当中，不管是中国还是其他国家，或者是世界上的这些发展机构，总是以发达国家现有的理论跟现有的经验来看我们存在的问题，希望用那些理论跟经验来作为我们改革发展的参照。但是我们知道，理论的适用性决定理论的前提条件，经验的适用性也决定这个经验产生的前提条件。我们作为一个发展中国家、转型中国家，前提条件当然跟发达国家不一样，跟完善的、完整的理论模型不一样。以那样的理论做参照，经常会出现我们所讲的“淮南为橘，淮北为枳”的问题。我们经济学家如果想对我们进一步的深化改革，推动中国的发展，非常有需要自己深入了解中国的经济现实，从中国的经济现象当中去了解它存在的原因以及克服它可以动员的资源、推动改革前进的动力等等，提出新的理论。这样的理论能够比较好的让我们了解过去这40年的转型为什么能取得这些成绩，同时还存在这么多问题，这么多问题怎么来解决才会真的有效，使我们的理论能够从认识世界跟改造世界得到统一。现在经济学的理论在发展中国家普遍出现，认识世界好像很有力量，改造世界苍白无力。我们希望我们作为中国的经济学家，这场改革开放是人类经济史上一个难得的最大的实验，从这场实验当中我们自己来总结经验、提出新的理论，这也是总书记在2006年5月17号哲学社会科学工作会议上的讲话精神。这是一个需要理论的时代，必然产生理论；这是一个需要思想的时代，必然产生思想。我们不能辜负这个时代。经济改革转型最重要的是在经济方面的这种体制的改革，我们作为经济学家不能辜负这个时代，在政策研究的过程当中，也同时要进行理论创新。我第三点看法是，中国经济学家要有更大的格局，我们不仅是要关心中国自己的事，而且要关心世界。中国的崛起、民族的伟大复兴，到底能不能被世界接受，相当大的程度决定于中国的发展是不是给其他国家带来共同发展的机遇。而这方面我们不仅要做，同时也要会说。比如说现在中美关系，大家在打贸易战，可是我们知道贸易是双赢的。在这种情况下，我们怎么样能够真正的有理有据的让美国学界、理论界、民众能够了解中国的发展、中美的贸易会促进美国老百姓生活水平的提高。中国的发展、中国的崛起能够给美国的企业提供更大的利润空间，这是互利双赢的。同时，现在85%的世界上的人口还生活发展中国家。即使到2025年左右，中国变成发达国家，但到那时候还有66%的人是生活在发展中国家。中国发展现在是第二大经济体、第一大贸易国，到2025年左右又是一个高收入国家，那我们对世界上其他发展中国家的发展，原来过去发达国家对其他发展中国家的发展一样，应该负有更大的责任。但如果回顾二次世界大战以来，国际的发展跟合作的格局，发达国家如果从钱上面来讲，花了不少钱。根据我的统计，发达国家给发展中国家的发展援助超过三万亿美元，但是真正能从低收入进入到中等收入、进入到高收入国家非常少，能够从中等收入进入到高收入的国家非常少。我想最主要的原因就是中国人讲的思路决定出路。因为发达国家在提供发展中国家援助的时候，通常是沿着他们的理论、他们的思路、他们的经验来做的，结果出发点非常好，效果不如人意。那么中国变成一个世界上的主要国家，对世界上要承担更大的责任的时候，我想应该要理解为什么过去的发展没有效果，因为从发展的角度，比如说这几年我们提倡的新结构经济学的角度来看，经济发展是一个结构不断变迁的过程，从农业到制造业到服务业，从低收入水平到高收入水平，这样一个转变的过程。在这个转变的过程当中，从二次世界大战以后的经验，我们可以看到少数几个发展成功的发展经济体，他们也有共同的特点。都是抓住国际劳动力密集型产业国际转移的窗口机遇期，然后来抓住那个窗口机遇期，让他们从农业社会变成现代化工业社会。中国现在随着收入水平的提高，从世界的制造业大国当中的有很多劳动密集型产业，会逐渐输掉比较优势，我们的劳动力密集型产业怎么向世界转移的窗口机遇期。当然，要抓住这个窗口机遇期必须有一些条件，比如必须有基础设施的完善。从这个角度来讲，我们2013年以后提出的“一带一路”倡议以及过去18年来我们讲的中非合作发展，强调基础设施的互联互通，强调产能合作，这确实是可以给世界上其他发展中国家的繁荣带来一个历史上难得的机遇期。当然，他们要怎么抓住这个机遇期，我们必须要有理论的指导，就是怎么样来改变他们的发展思路的问题，这也跟我前面讲的理论创新相关。总的来讲，在1995年的时候，《经济研究》创刊40周年的时候，我写的一篇文章当时提出，21世纪会是中国经济学家的世纪，21世纪会是中国经济的世纪。我想很重要的就是，我们作为经济学家，一方面要继续贡献我们的智慧，推动中国改革开放的深化，让我们的经济能够继续乘风破浪往前进，同时提出新的理论，才能够让我们的改革发展更顺当地进行，并且以我们的理论、我们的思路以及我们的发展、援助来帮助世界上其他发展中国家发展。而其他发展中国家发展起来，也同样能给发达国家创造出的机会，同样能够实现百花齐放春满园的时代的到来。谢谢。樊纲：下面最后一位主题发言人，请杨伟民发言。杨伟民：我觉得我们50人论坛以新时代改革开放的新使命来纪念改革开放40年和50人论坛20年，我觉得非常有意义。最近一个时期社会上对改革的质疑多了起来，这里边有来自国外的，也有国内的。改革是一场深刻的社会革命，既然是革命，肯定不会是一帆风顺的。刚才吴老师回顾了若干曲折的过程。但是我觉得进入新时代，改革开放仍然是决定中国命运的关键一招，是中国未来实现现代化、实现中华民族伟大复兴的关键一招。新时代不是要还改革，而是必须要加快改革。也不是小改革，而是要全面深化。不是虚改革，必须要啃硬骨头。不是假骨头，必须落地有声。新时代改革开放的新使命，我觉得有这样几点个人的看法。第一，从总量扩张到高质量发展。过去改革开放的很多措施其实就是为了速度、为了赶超。当时是必要的，但是也给政府决定资源配置一个理由。新时代中国经济由高速增长阶段转向高质量发展阶段，要推动高质量发展，必须要由市场来决定资源配置。因为市场决定资源配置是最有效率的一种方式。现在我们看到的效率不高，甚至近一个时期的下滑，根本原因就是因为大量的资源配置还是在由政府决定。所以我们必须正确处理社会主义集中力量办大事和市场决定资源配置的关系，少一些集中力量办大事，大幅度减少政府对资源的直接干预、直接配置，这个其实是十八届三中全会提出的一句非常重要的话，但是36条里没有这句话，没有这件事，没有人去落实。所以要少一些集中力量办大事，多一些市场说了算。第二，要从不平衡发展到平衡发展。过去我们社会主要矛盾是人民日益增长的物质文化需要同落后的社会生产之间的矛盾，过去的改革包括开放也是基于这样一个判断的。进入新时代，我国的社会主要矛盾已经转化了，所以下一步的改革要坚持以人民为中心的价值取向，人民需要什么就改什么。我记得总书记讲过类似的意思。所以要通过改革，要以解决不平衡、不充分的问题为导向，通过改革形成一些机制，比如说能够自动地纠正经济结构性失衡、经济的金融化、经济房地产化的这种机制，我觉得这三者是现在我们重大的三大失衡。现在靠政府来干预是解决不了的。要形成有利于突破核心技术、城乡区域协调、公共服务均等化、收入分配合理化以及绿色低碳循环的体制机制。特别是要建立健全保障人民民主权利、保障人权、依法办事、司法公正的制度。人民对美好生活的需要，今后是更多体现在我最后说的一句话上，而不仅仅是经济亿发展的问题。第三，从所有制改革到产权制度。过去我们认为所有制是决定社会性质的决定性因素，过去我们也注重了所有制改革形成的基本经济制度，但是今后我们应该淡化所有权，强化产权，如果总是在所有制问题上争来争去，就很难突破公有制、私有制这样一些思想的束缚，像国企、国资、土地制度、农村宅基地、科研人员拥有科研成果的所有权等等，改革就很难取得实质性的突破。我认为现代经济当中相对于所有权，产权更重要，所有权也不是决定社会性质的唯一因素或者决定性因素。产权制度是对所有制的深化，无论所有权是谁，都要明晰占有、使用、转让、租赁、收益等产权，国家既要保障所有权，也应该同等程度的保护所有权派生的使用权、经营权、承包权、知识产权等等。第四，从商品市场化到要素市场化。过去的改革我们在商品市场化方面取得了极大的进展，现在除了房子和汽车有一些限制，不能自由买卖以外，其他的商品和服务消费者都可以自主选择了。但是相对于商品市场要素市场化的改革是明显滞后的，户籍制度改革制约了劳动力和人才流动。资金运用突破了所有制的歧视，很多金融机构用所谓的政治正确、政治安全代替市场规律、金融规律，导致资金配置效率越来越低下，城乡土地无法自由流动，农村基地建设用地和农村宅基地还没有进入市场等等，所以新时代的改革必须依靠十九大的要求，大力推进要素市场化改革，大幅度减少政府对资源的直接配置。第五，从简政放权到减政减权减税减费。过去我们提出的主要的目标、主要的改革举措是简政放权，是简化，这是十分必要的，也取得了明显的进展。但在让市场决定资源配置的新时代仅仅是“简化”这种简政放权还不够，需要同步的推进减政减权减税减费的改革。比如减政就是要减少政府机构，纵向部门的改革这次十八届三中全会已经进行了比较大力度的改革，现在正在落实当中。同时我觉得还有一个方面就是我们各级行政单位应该减少行政层级按，现在我们老说改革不到位、政策落实不到位，所以检查是越来越多。其实一个很重要的原因就是我层级太多，现在是五级行政，应该逐步改为三级行政，中央、省、市（县），市县同级，这样可以大幅度压缩行政建制单位，大幅度减少乡镇和行政村的建制，适当增加城市建制，减少行政事业单位，省级特别是市县级的政府没有必要一样粗的层层套用中央政府的政权设置，都是几大班子几大班子，没有必要。减权其中最核心的就是减少政府决定资源配置的权力。如果在三级行政的架构下，县区政府可以不再负责辖区的经济增长、财政收入、投资，主要应该负责本级政府应该负责的公共服务、市场监管、社会管理、环境保护等等。在此基础之上，才能够大规模的减税减费。减税减费就是要重建地方税体制，形成中央地方财力与事权相匹配的体制，才能根本解决土地财政以及房价问题等等，降低并简化增值税税率，降低社保的缴费率，逐步取消强制性住房公积金。当然这需要配套建设政策性的住房金融机构。十八届三中全会提出来的，但是现在争论很大，到现在有没有出台。取消各类建设性的政府收费基金，废止各级政府、各级财政资金对企业生产经营活动的直接补贴，现在的补贴太多。第六，从调动普通劳动力的积极性到调动创新人才的积极性，在创新发展的今天必须把调动科研人员和企业家等创新人才的积极性放在重要位置，要允许科研人员包括职务方面人有科研成果所有权。西南交大做得效果非常好，原来科研成果不能转化，放在抽屉里，现在基本上都能转化了。让他们成为科研成果产业化或者科研成果转化的市场主体。过去都是由学校或者是科研院所来转化，这个效果很不好。同时要保护民营企业的法人财产权和个人财产。第七，从国有企业改革到激发各类市场主体的活力。过去改革我们主要集中于针对国有企业，但是现在中国已经形成了国企、民企、外企三大市场主体，三大市场主体现在都面临着一些活力不足的问题，所以近期要针对这些问题深化改革，长期应该逐步淡化并取消国企、民企、外企的所有制分类，按照十九大要求，凡是在中国境内注册的企业，在法律上要一视同仁，政策上要平等对待。我觉得这句话的背后就是要逐步取消所有制的这种分类。第八，从渐次开放到全面开放。过去我们采取渐次开放的方针，主要是出口导向引进来为主，进入新时代，中国开放的大门也只能是越开越大，十九大提出要形成全面开放的格局，所以我们应该形成全面开放的方针，不仅要扩大产业、领域、区域上的开放，更要在思想观念、结构布局、体制机制上来扩大开放。就讲到这里。谢谢。樊纲：谢谢杨伟民。（茶歇）樊纲：我们抓紧时间，大家聚一次不容易，今年等于我们多聚了一次，20周年，大家都很多话要说，改革开放40年，大家都很多想法，以及对未来的建议等等。谁开始举牌？王一鸣：谢谢主持人。中国的改革一个鲜明的特点，就是我们过去自以为是比较适合国情的，就是在双轨制基础上的渐进式改革，我们是先农村后城市，先在国企外围培育一块体制外力量，倒逼国企改革。先放开部分价格，然后再并轨。改革现在也带来一系列的遗症，新体制的成长和旧体制的衰亡相伴相生，而且相互制衡，由于过去传统体制遗留的这种政府直接配置资源管理模式，依然有比较大的惯性，所以你会发现，改革过程中时不时遇到一些问题，就是政府对资源的配置干预又会强化，就是存在干预过多的问题，这个问题始终没有很好地解决。再有，我们要深化市场化的改革，就要求要让市场配置资源，政府就要让渡权力，将政府掌握的资源更多地交给市场来配置，这个往往会遇到阻力。我主动地把权力让渡出去、把资源让渡出去，这个是一个难点。这种以双轨制为基础的渐进改革，两种力量的存在，往往容易导致这种腐败的滋生和收入差距的拉大。我们以前经常自以为是比较好的一种模式，但是确实也带来一些问题。那么它的目标应该是向单轨过渡，就是要下决心向市场化、法制化的方向逐步地推进。我们93年就确立了建立社会主义市场经济体制改革目标，十八届三中全会进一步明确了市场配置资源的决定性作用，既然是决定性的，就要下决心往这个方向走。下一步往这个方向走，现在最大的双轨，现在就在要素市场，商品和服务经过30多年，将近40年改革，基本市场化了，99%以上市场化了，但是要素依然是双轨制。刚才楼部长讲到供给侧改革，核心也是这一块，就是土地、劳动力、资金，包括技术、人才，还有现在一个很重要的要素，就是信息，信息以后对经济的作用会越来越大。我们土地还是典型的双轨制，就是它是隔离了，实际上我们是双轨的土地，为城市化在积累资本，以前是公共产品剪刀差，积累工业化的资本，现在城乡土地剪刀差，积累城市化资本，这种制度可能在特定的阶段，它是起到积极作用的，但是现在带来问题凸显。城市和农村的这种劳动力还是有差异的，利率没有完全市场化。中国P2P为什么那么多？比世界上多的多。中国的银行为什么那么多非标产品？说明我们利率不是完全市场化利率，技术、价格的形成机制也不健全，人才、单位所有制还没有完全解决，信息部门这种分隔体制，还有企业的垄断，现在说平台型企业，以后针对信息资源的占有，不光是对经济，对社会的影响力也会越来越大。这个也引起了国际上学届的高度关注。这是第二个要素。第三个很简单，我们现在约束机制逐步在强化、健全，不断地健全。但是激励机制没有很好地去建设，我们改革实际上要建立一个有效的激励机制，那么下一步改革，怎么样来进一步健全和完善激励性的机制，这个可能是很重要的。那么这里面涉及到产权的激励，可能是最好的激励方式，我们怎么在产权激励上能够动脑筋，想办法，找到有的解决方案。我的发言完了。谢谢！盛洪：刚才吴老师讲产权化最核心的就是市场化、法制化，这是非常重要的。经济学家的作用，50人论坛的作用，主要这几个方面：第一，在计划经济时期，我们要强调市场经济的有效性。第二，从计划经济向市场经济过渡过程当中，我们还要提出如何过渡的步骤、方法、路径。第三，在进入到市场化以后，其实经济学家就没有作用了，市场化最重要的特点，市场中的千千万万的人，根据自己的判断，做出决定，焕发出巨大的效率的提高。现在还有一个作用，当我们看到市场化可能会遭到破坏，或者遭到逆转，我们也要出来提出警示，我现在想说的是，我们现在可能面临这样一种时刻。简单地来总结一下中国市场化过程，就是两点：第一，我们走向了市场化，从计划经济到市场经济这样一个转变，就焕发出了巨大的效率提高，财富的涌流。第二，同时在市场化的初期，我们的政府的参照系是他们在计划经济当中获得收入的参照系，所以他对市场化的这样一个比较显著的转变，一时还是按照过去的参照系去分割国民收入中的一部分，当时那个比例比较低，换句话说，这叫做宏观税率。但是随着市场化的发展，财富的继续涌流，同时我们的政府分割国民财富的这样一种机制，没有一种有效的约束机制，这种分割比例是越来越高的。前几年我也提出来，大约是2010年以后到现在，我们的一般财政收入占GDP比重，已经增长了12个百分点。同时还有像土地财政和更广义的就是我们的所谓劳保等等这一方面，构成了我们的宏观税负。宏观税负高到什么程度？其实我们前期有一些研究，最近又有一个报告在研究，但是这个报告现在没有发出来。它提出了对制造业上市公司的净资产收益率做了几个判断，这个判断是净资产收益率在降低。我们用无风险利率加上合理的风险溢价，一相减，得出的数字是负数。意思是其实企业的利润边际已经被减没了，甚至是负数了，这个数字是从2012年开始就是这样，现在越来越低。今年以来是什么情况呢？最近以来什么情况？第一，今年上半年，我们的一般财政收入增长的速度比GDP要快，它的比重在增加。第二，2017年土地财政收入远远高于往年。第三，最近我们又搞了所谓的税改，很多人已经明确指出，这个税改其实是在增加宏观税负，减了个人所得税，把劳保、资金等等这些东西，从人保部转移到了社会局，有两点的改变：1，征收的劳保的提取比例，不是按照原来的基本工资，按照全部工资，这其实是增加了。2，税务局的性质跟人保部的性质是不一样的，它一定会有强制性在里面，它实际上提高了很多地方的劳保交款比率，实际上也增加了我们的宏观税负。我们要提出一个警告，我们的宏观税负已经高到了可能会使我们经济走向崩溃的边缘。谢谢大家！李扬：现在热议的国进民退问题，我谈一点粗浅的观察。最近随着整个经济大的格局发生变化，国进民退这个事情比较突出，我最近做了一些调查，不是那种非常系统的调查。接触了一下广东，尤其是深圳管国资的领导，以及浙江管国资的领导。得到的印象是说，他们这几个我们印象中是民企，民营资本是最发达的大本营，现在国资在凯歌行进，觉得这是不得了的，赶到一个好时候。仔细分析为什么在这些地方出现这样的问题，大致上四个原因。第一，整个形势今年是有变，稳中有变，这个变还是不小。首先受冲击的是民企，过不下去了。第二，我们最近几年三去一降一补，使得产业链条相对的优势地位发生变化。在上游的赚钱，我们会看到统计局的数字，我觉得那个数字还是真的，国企赚得不得了，那是因为供不应求。但是广大的民企是在中下游。第三，影子银行受到了抑制，过去民企大多数靠影子银行来融资，随着资管新规的推出，当然现在有些调整，资管新规是断了它的财路。第四，虽然说我们的主流政策上强调要给小企业、要给民企不歧视，但事实上是歧视的。所以很多企业过不下去了。过不下去有很多的办法，其实已经有一轮下不去了，就怕跑跑，资产负债表整个没了。这一轮我觉得是寻找国企做庇护伞。所以这一次的国进民退要分析，我宁愿说它是在面对经济下行剧烈压力下的一个自救措施，就是说你不这样做，你恐怕就得不到资金，你成本降不下去。你这样做的话，它就活了。利润就有了，就业就保持了。似乎是一个皆大欢喜的结果。所以我觉得国进民退这个事在中国也出现多次，这次出现也一定要分析它的特殊的原因，以及它的利弊得失。这是有利的方面。但是弊端恐怕也是显然的，因为不管怎么说，这是一个定论吧，国企的效率比民企普遍还是低一些的。目前看起来收益率不错，但是是很特殊时期，而且是在政策保护下得到的。不能因此就觉得它怎么样了。特别是我们看到有一些改变之后，开始派领导了，开始往这样一些民企派领导、派书记等等，很有可能就窒息了它原来的生命力。这正是一个契机，是我们推进国企改革的一个契机。国企改革实际上我们是有现成的章法的。第一，管资本不管企业，这是一个机会，可以通过国企来收购的方式，注入了资本、注入了政策，你不要管企业，不要去派干部，不要去把它的人一下子都换掉，不要做这个事。第二，混合所有制。也借这个机会搞一搞混合所有制，因为国企改革这两个方向应当是非常正确的。但是一直没有得到很好的贯彻。我觉得借这样的机会我们恐怕要认真考虑这个问题，如果在这样一次浪潮里，我们不认真落实国企改革的基本战略的话，过两年后果是比较令人堪忧的。其实我上次在50人论坛也说过，我们在另外一个角度有救市的问题，其实西方国家也是国有化私有化交替在做，在这个过程中是遵循市场规则的，所以这样救市措施基本上都会使得政府当局，就是财政和央行是赚钱的，中国救市是不赚钱的，是赔钱的。如果考虑考虑像刚刚说的这样一个方式的话，在最困难的时候进入，好了之后再卖回去，再还给私人企业的话，有可能我们会走出一个非常有效率的而且符合社会主义市场经济本质的路。谢谢。胡鞍钢：我想简要的回应一下林毅夫提的还是对的，就是我们现在中国经济学家或学者怎么样更多的是从全球的视角来看中国的改革开放和发展，特别是未来。因为总书记说了一句话，我觉得还是非常深刻的，也是百年世界会有大变局。我们2011年做了一个“2030中国与世界”，当时是用安格斯·麦迪森的数据，现在又进一步用世行的数据，基本上看到非常大的一个趋势，就是南方在崛起。这么讲，特别是进入本世纪以后，南方的国家的经济总量已经超过50%，现在已经超过了55%。可能到2030年，保守的估计的话，可能会达到世界总量的2/3。如果到2050年的话，可能规模还会进一步的演化。因此，就改变了世界。如果从1820年到2000年，就是南北大趋异的时代，现在进入南北大趋同的时代。我们回过头就要讲，中国到底对全球的贡献，特别是促进南北方差距的缩小，这也是十九大报告首次提出的一个目标。那么现在中国所提出的方案，从20年前江泽民同志提出走出去的战略到20年后现在我们已经形成了我称之为三大计划，“一带一路”，亚投行的模式，还不光是这个，还包括丝路基金。特别是这次又成立了国际发展署，更加规范的去做ODA。因此，中国确实是在本世纪初提出抓住20年的战略机遇期。如果我们现在回过头来看也抓住了。今后的发展来看，怎么样去创造和提供战略机遇期，为全球特别是南方国家的崛起。我前面到非洲做了一些调研回来写了一篇很重要的报告，就是全力助推非洲经济起飞工业化，包括基础设施现代化、网络化、信息化等等。因为我们注意到2000年以后，非洲大陆整个经济增长率已经超过5%。而且战乱大体都过去了，现在已经进入到发展的一个时代，特别是这次中国和非洲论坛，进一步提出了一系列的方案。所以我们也在考虑，我们能不能为这些南方的国家，我也回应一下林毅夫所提出的提供发展的经验，发展的案例。因为最近我也是给非洲的一些部长他们到中国来培训，介绍中国的五年规划，还有其他的方面。他们非常感兴趣，因为他们也有规划。但是怎么落地等等，他们都提了。第三个来看，确实有发展个理论。我想就这个问题我们还是有可能为这些国家创造最大的市场，至少从现在来看，我们还是可以为他们通过减免关税，包括基本上是取消对最不发达国家的实行零关税，能不能覆盖到低收入国家甚至中等收入国家，给他们提供更大的中国市场。也包括了我们现在在非洲的技术转移等等。在这方面还有相当大的潜力，我也觉得需要来认识。谢谢。吴晓灵：新时代改革新使命。新时代是中国共产党带领全国人民为实现两个一百年目标，为人民幸福安康、国家文明强盛而奋斗的时代。改革的新使命就是让国家全面进入法制轨道，让宪法赋予人民的权利能够得到充分保护，让人民选举的政府能在法律授权下依法行政。改革进入各方利益优化配置期，只有畅通，通过法律手段调整各方利益，维护各方权益，社会才能避免无序动荡。只有在司法实践中尊重律师的辩护权、尊重法官的独立审判权、尊重社会舆论的监督权，我们才能不断完善法律法规，让良俗赏罚引领社会风气的净化和社会秩序的优化。近年来，司法改革取得了长足进步，但离党所提出的让人民群众从每一个司法案件中感受到公平正义还有不小的差距。未来的改革使命就是要通过科学立法、民主立法、公正司法，稳定社会预期，增强社会信心。通过立法、司法博弈，调整利益，才能奠定社会稳定的基石。让国家全面进入法制轨道，才能有效防止贪腐，避免中国陷入黄宗羲定律。党的十八届五中全会对建设法制国家有非常好的论述和规划，新时代改革的新使命就是要把党描绘的蓝图付诸实践，让全国人民能在阳光下享受安全、幸福的生活。发言完毕。许善达：我谈一个看法，我觉得我们国家现在有一件事需要大家来思考一下，就是我们对我们国家的科技在整个国民经济中间的定位需要重新思考一下。因为原来我们国家一般来说都是科教文卫，这些都放在一个口里头。我觉得从最近的形势发展，我们各国的情况来看，我觉得科技应该有这么四个重要的定位需要我们明确的。第一，咱们原来说过很多次的，科技是第一生产力，这个原来说过的。就是创造财富，科技是非常重要的。第二，科技在财富的分配上也是非常重要的。讲一个简单例子，我们的手机制作的量是全世界最大的，但是所有的利润比不上苹果公司创建智能手机的公司。所以它是靠科技来分配利润，而不是仅仅是创造财富，还要分配财富。第三，真正的军事实力，这里面科技占的地位是非常重要的。实际上很多军事上的领先的东西，都是里边科技领先带来的军事领先。第四，现在在国际的政治、国际的外交，甚至包括军事、经济，各种国际关系里边，科技的影响越来越大。讲一个最简单的例子，就是中兴的问题，一个惩罚措施让你毫无还手之力，这就变成了不仅仅是一个公司的问题，而是国家与国家之间，类似这样的事情还是很多的。我想今后对于我们中国科技的发展，在国民经济中的定位，和如何让它能够发展得更快、更好，所谓高质量发展，我认为对这个问题需要很好的来研究一下。这里头我感到我们跟美国、跟这些发达国家比较的话，在支持科技发展的制度上，确实还有很多欠缺。有些政策表面上看跟科技发展没什么关系，但是你真的仔细一推敲的话，我觉得我们很多的政策对于科技发展实际上还有一点负面的影响。所以我觉得对于整个围绕着科技发展所需要创造的制度环境，我觉得需要做一个全面的评估，找出其中我们做得好的继续往前推进，做得有缺点的怎么改进，做得不好的怎么把它废除掉，需要什么新的我们提出建议，进入决策考验范围。谢谢大家！潘仲光：我想新生命应该就是要在科技方面要领先全世界，这里我做一些具体的建议。我们现在所有的政府都在谈的科技就是人工智能、无人工厂、机器人、区块链、大数据，讲难听一点，都是下游的应用，是市场应用，如果不掌握上游的技术，这些应用也拓展不开来，我根据自己的经验讲几个案例。大概三个区块：新能源、芯片处理、显示技术，这是上游。新能源的聚变能以及立体光伏，在聚变能方面太台湾同胞其实已经有世界纪录了，但是他们找不到钱，所以最后还是把这些科技卖给日本人、美国人。在芯片处理方面，像台积电，他们已经在研发3纳米，有很多教授在这个方面都是取得了世界纪录。这方面他们也是找不到钱。在面板技术，下一代可折叠、虚拟实境的面板，比较可笑的是，我们国内有16家工厂，都是国有企业，他们全部去挖韩国人，但是他们不知道这些韩国人的技术，三星现在是95%的市场垄断，在下一代的显示技术，他们全部挖的这些人都是三星的二流、三流的工程师，但是他们不知道的是，三星的这些技术、LG的技术当初都是从台湾地区买过去的，或者学过去的。台湾反而是这些相关的技术人员，他们也是找不到投资人，因为国内刚才白老师有说过，政府有很多政策，只能给国有企业，因为国有企业不会有资产流失的问题，但是它要给私人或者是私有企业的话，他们都是不敢的，这方面建议有一些改善。美国的科技当然研发还是世界第一，大家不知道的是，我的母校卡耐基梅隆，他们是愿意跟合作的，你只要出钱一起合作，这是光明正大的，而且这些专利都是可以合法转移的，不需要做一些潜伏在某些机构里面的这些人，这些都不需要做了，因为其实是有合法的做法，而且他们是非常欢迎的。所以在这方面，我们每年都有跟自己的母校做合作，我也建议我们的很多机构可以公平、公正、光明地跟这些机构来做合作，技术也是合法的转移。谢谢大家！刘晓艳：因为我们来自市场，所以说一些对市场的现象的感受和观察，现在奇怪的现象是，一方面政府执行力非常，各种重磅的改革政策层出不穷，但是另外一个方面，市场对深化改革的呼声又比以往更强烈，这些现象是很奇怪的。而且一方面我们在推动生产要素的有效的应用，另外一方面又发现，真的是你觉得生产要素在发散，没有在聚集，而是在发散。这是什么原因造成的？有四个方面，请大家考虑一下。第一，我们所有改革规范的目的和目标是什么，为了完成上面的任务，说要怎么改就怎么改，还是未来进一步推动行业的健康发展。第二，所有的各个部委、各个条线的改革措施，是不是应该更加统筹一些。有两个方面：1，当你规范的过程当中，堵后门、侧门的时候，前面要打开。2，各种改革规范措施，能不能考虑不要叠加。打企业打一拳可以，连续打五拳，不是变得更健康了，可能直接就趴下了。这种要考虑。第三，整个过程当中，是不是要对历史性的一些问题，还是要有一些尊重，有些问题是30年，甚至更长时间形成的，想用短短一两年时间去改变，有时候治病用重拳，这个不太符合中医的原理。第四，法制没有问题，非常欢迎用法制，要解决两个前提，科学立法，有些时候，特别是一些行政规章，没有那么科学的时候，去严格地执行，其实行政管理要有一定的解释权的，而且这个解释权最好是职能部门和职能岗位去解释，如果说你是换了一个非职能的部门和非职能的岗位去结实的时候，你会发现执行起来，整个社会就会绷的很紧，没法再做下去，所以这一点是不是也是整个改革过程当中需要注意的，要不然的话，有些政策为什么一出现会觉得哗然，觉得很奇葩，谁在解释一些行政规章，怎么样做到更科学的立法，这是我们整个法制化的前提。谢谢！马建堂：大家都在主张、呼吁、期盼新一轮的改革开放，那么新一轮的改革开放有没有标志性、试金石性的改革，有没有牵一发而动全身的改革，有没有真正让大家吃定心丸的改革，我想改革可能如果有的话，对民营经济地位、作用、认识的再深化，可能是一个领域。最近这几天，吴小平的这篇文章观点引发了很多讨论，固然和吴小平这篇文章观点比较糊涂、错乱有关系，当然也和当下，大家特别是民营企业有一些担心有关系，和对一些经济政策的不甘心，或者说的更重一点，不满有关系，信心不够，担心可能是对公平竞争和公正执法法制的不健全的担心，对于产权真正保护的担心，有一些意见可能主要也体现在对减负负担没有明显减下来、融资贷款仍然很难有关系，但是更深层次的原因还是怎么看待民营经济。过去我们对民营经济的认识是伴随着改革开放全过程，包括我们建立社会主义市场经济的全过程。最早我们认为它是利己的力量，后来我们认为它是有益的补充，再到后来，我们认为它是社会主义市场经济的有机组成部分，还有没有进一步深化的可能和理解？在座有很多民营企业的领导、民营企业的董事长，民营企业、民营经济、非公经济提供了50%以上的税收，民营企业创造了60%多的GDP，民营企业提供了70%左右的出口，民营企业创造了80%左右的就业岗位。它和我们国家、我们党的执政基础有什么关系？是不是执政基础的一个部分、一个主要的内容？这方面的认识还需要深化，这方面的探讨还有空间，如果在这些认识上、在这些探讨上有进步，我想民营经济的信心就会增强，担心就会削弱，然后与它相关的那些改革很多就会倒逼，就会顺势而成。我说完了。谢谢！宋晓梧：我觉得十九大提出来下一步改革，从经济体制改革来讲，要素的市场化改革应该是个非常重要的领域。要素刚才刘部长也讲了，劳动力、土地、资本，这三个方面。我想还是讲讲劳动力的问题。最近我看到美国商务部关于美国为什么不给中国市场经济地位的几条理由。其中第二条就是讲的，中国的政府过分的压低劳动力价格，以这种不公平的方式从美国把工作岗位夺走了。具体的内容里面讲的并不是市场在配置劳动力资源，劳动力没有集体谈判，工人没有罢工权。谈得挺具体。这个问题我们自己来回头想一想，不管美国怎么说，我们现在到底怎么评价中国的劳动力市场。我想提出一个数据。在我们这个劳动力市场里面，在4.2亿城镇就业人员中，农民工占了2.8亿，就是说农民工占到了整个现在城镇就业的比例将近70%，是67.5%。这样一种就业市场或者说劳动力市场是非常扭曲的，我们考察任何国家的工业化过程，都没有出现这样一种在整体就业人员中这种双轨制。这也是刚才一鸣讲的，这样一种双轨制，究竟我们的劳动力市场的要素市场化朝什么发展，我们应该好好的研究这个问题。但是在中美贸易战过程当中，大家谈外汇的问题，谈国企补助的问题谈得比较多，而对于劳动力市场，美国商务部的报告是作为第二条提出来的。我在国内基本没有看到应对这方面的材料。这是我讲的第一个观点。第二，非常简要的，我对白重恩的关于特惠和普惠的问题做一个回应，我们俩以前也讨论过这个问题。我认为根本问题就是地方政府究竟职能怎么定位，是把地方政府变成一个公司，直接在那指挥竞争，还不是特惠的问题，直接就是分解招商引资、投资指标、党政工商齐动员，年底考核，是直接指挥经济，当然也有特惠在里边。所以我觉得这个根本问题还是一个政府和市场的关系问题。地方政府作为一级政府是不是政府，应该不应该在那里直接的配置资源，还是从这个问题上来考虑，可能解决得更彻底一些。张曙光：谢谢。我为这个会议写了一篇论文，我念一下。题目叫“从孟母三迁看中国的国际战略——为50人论坛成立20周年而作”。现在提倡国学，大家都知道孟子三迁的故事。孟子少时家住在坟墓附近，他就嬉戏为贾人炫卖之事。孟母认为“此非吾所以处吾子也”所以举家搬迁，一迁近于市，二迁近于屠，皆以为不妥。第三次迁徙，于学宫之旁，孟子嬉戏乃学揖让进退。孟母曰“此真可以居子也”，遂长居于此。等到孟子长大，读私塾，成为大儒，世称雅圣。可见孟母眼光之远大，心胸之开阔，决策之明智。这个故事说明，环境对于一个人的学习和成长的影响是至关重要的。正可谓近朱者赤，近墨者黑，一个人如此，一个国家也是一样。稍微有一点差别，就是个人可以迁移，国家不能迁移，但是国家可以选择。事实上“物以类聚、人以群分”，那就要看与谁结友、与谁为伍、与谁同行，这是历史的大道理，而不是小儿的过家家。共和国70年的历史，对此提供了最好的见证。从1949到1978年，我们实行了一边倒的国策，与苏联和东欧国家为友，并与之结盟，进而国内政策也以其为楷模。搞了30年的社会主义革命和社会主义建设，结果反复折腾，几经危机，老百姓还填不饱肚，。政权的合法性还发生动摇。于是不得不改弦更张、另谋他途。改革开放以来，我们改变了国际战略，对发达国家开放，与发达国家为友，向发达国家学习，也推动了国内体制和政策的调整，结果经济快速发展，人民生活明显改善，社会面貌也大为改观，以至进入了中等收入国家之列。这就是40年的基本经验和基本道路。说到这里，应该提到毛泽东和邓小平，尽管在他们当政的时候也有过很多决策失误。邓小平也公开承认这一点，但仍不愧是大政治家和大战略家。1972年毛泽东欢迎尼克松访华，改变了至今一边倒的国际战略，打开了与美国等西方国家接触的大门。进而邓小平推动改革开放，架起了东西方交流的桥梁。尽管对他发动的对越自卫反击战尚存在争议，但此举包含的战略和政策转向的意义是明显的。西方政治家看懂了这一点，双方配合，才有了1978年以后中国改革开放的故事。50人论坛也是这个故事的一部分，包括其与美国经济学家的对话。从目前来看关于全方位开放的战略决策是正确的，但是任何事情、任何时候都必须有主有次，有重有轻。不能事无巨细，眉毛胡须一把抓。集40年之经验，全方位开放的主要方向应该是对发达国家开放。在中国成为发达国家以前，这个主要方向不能动摇、不能改变。在中国进入发达国家行列之后，可能更不是问题。向其他方向的开放，不应喧宾夺主，更不应成为改变和对抗主要方向的手段。就此而言，对于中国来说，中美贸易摩擦绝非好事，从中国的长远发展考虑，我们不应当只顾眼前的进退得失，采取寸利必争、分毫不让、以眼还眼、以牙还牙的态度和政策，而应当做出必要的让步，以便达成妥协，尽早结束争端，改善外部环境。当然，外交是内政的延续，为此需要对内外政策做出必要的调整。谢谢。郑新立：我发言的题目是“发挥货币政策在扩大内需中的重要作用”。特朗普发动的美中贸易战使我们出口增长受阻，解决这个问题，打赢美中贸易战，扩大内需是一个根本之策。7月31日，中央政治局会议传递出的一个重要信息，就是扩大内需。我认为扩大内需的提出，是在对当前经济运行态势准确的把握的基础上，也就是说需求不足已经成为当前经济运行的主要矛盾，主要表现有四个方面：第一，经济下行压力加大，今年上半年，美国经济增长速度百分之四点几，我们是6.7%。我国的经济增长的绝对额、增量的绝对额已经少于美国，按照这样一个速度，我们与美国的差距在逐渐地拉大，而不是缩小，这就正中了特朗普的下怀。第二，我们M2的增长速度已经下降到名义经济增长速度之下，M2增长速度8%，经济增长速度6.7%，加上通胀指数，M2的增速已经低于经济增速。第三，民间投资增长低迷，最低的时候增长了百分之二点几，连续几年，现在是5%、6%，低于国有单位投资增长，低于全社会投资的增长。民间投资占全社会投资的比重已经由65%最高的水平，现在下降到60%了，还得继续往下降。第四，根据国际货币基金组织的计算，中国的上市公司中间营收额低于企业的还本付息额的企业已经占到17%，由于连续经济下行，企业不景气，这样下去孕育着金融风险。中央政治局会议把扩大内需的任务交给了财政，写了发挥财政在扩大内需中的作用，这个事财政杠杆主要是管结构的，需求是货币政策是它的职能，这个任务没有交给货币，而交给财政，中央也有它深刻的考虑，这跟目前我们的金融问题上的几个认识上的误区有关系。第一，怎么看待经济的货币化率，M2是分子，GDP是分母，现在已经200%多了，我们过去过于妖魔化它，把它讲的太厉害了，实际上只看其一，没看其二。其二是我们经济的证券化率跟发达国家比低的多，美国经济的证券化率170%，日本的证券化率160%，中国的证券化率只有49%，中国股市总额原来是世界第二，现在被日本超过了，变成了老三。我们直接融资不发达，导致我们间接融资要担当大任，所以货币化率高一点，M2多一点，这是正常的、必要的、合理的。第二，怎么把握M2的增长速度，90年代，中国通货膨胀最严重的时候，我曾经两次到美国向弗里德曼请教，弗里德曼是一个金融统计专家，货币经济学的鼻祖。他说，他研究了日本、韩国和台湾省经济快增长时期的经验，在经济快速成长期，M2的增长速度等于GDP的增长速度的两倍左右是合理的，长期的高于2倍就会出现通货膨胀，长期的低于两倍就会出现通货紧缩，真是大家，说的神、准。1990年到2010年，20年时间，中国M2的增长速度恰恰等于GDP的增长速度的两倍，2010年之后，M2的增长速度逐步下滑，一直到现在低于名义增长速度。我觉得快速增长期中国还没有过，根据国的际经验，人均GDP19000美元以下都属于快速增长期，我们八千多万美元，距离19000美元还有很大的差距。总体来说，中国仍然处于快速增长期，M2的增长速度保持在GDP增长速度的两倍左右是合适的。第三，我们要扩大直接融资，上市要由审批制改为备案制，另外要扩大资产证券化的规模，资产证券化这20多年国有企业规模有了很大增长，主要是靠债务融资实现的，通过资产证券化可以降低它们的债务率。第四，不能用收紧银根的办法来抑制房价，房价过高需要建立一个城乡一体化的房地产市场，为什么北京房价比纽约房价高3倍呢？因为美国有一个城乡化一体化的房地产市场，通过郊区的房子的发展，对市区的房价起到自动的抑制作用，我们没有这个机制，我们要建立市场决定资源配置的制度，打通城乡之间房地产的这种壁垒，建立城乡一体化的市场，从而从根本上抑制城市房价的上涨。管涛：我的发言主题是“改革开放的艺术”，讲四点意见：第一，改革开放要大胆设想、小心求证，中国渐进性的改革开放已经进入到深水区、攻坚战，对于很多问题有很多不同的看法，这些看法涉及到既得利益集团处于不同的立场，要求更加稳妥推进改革，如果改革进展顺利的话，有利于凝聚共识、推进改革，如果改革遭受挫折的话，会给改革增加新的阻力。第二，改革开放实际上是一道有舍才有得的选择题，这有两个政策含义：1，任何政策的变化都有利有弊、有得有失，在这种情况下，要区分政策调整的后果和意外的冲击。对于政策调整的后果，我们应该保持政策定位，对于意外的冲击就要考虑调整政策的节奏和力度2。2，有的时候改革政策调整不一定有决定的对错，最后是不是一个正确的政策，取决于最后是不是做成功了，成功了就是一个正确的政策选择。第三，改革开放预案比预测重要，改革开放涉及到利益的调整，那么会有很多这种变化，特别是进入攻坚战，以前的很多经验不能简单地照搬，特别是又遇到目前的这种稳中有变的内外部形势，在这样的情况下，预案比预测更加重要，我们要针对未来可能出现的情况，在情景分析、压力测试的基础上，做好政策调整的方案准备，遇到什么情况怎么办，这样有备无患。第四，改革开放要讲求协调配套、整体推进，实际上这就是大家争论得比较多的就是条件论、次序论，没有绝对的条件，没有绝对的次序，没有统一的标准，但是在实践过程当中，恐怕也得注意，一方面我们不能够消极等待，另外一方面也不能够积极冒进，我们要在操作的过程中动态地评估条件和顺序，这样的话保证了改革开放能够平稳地推进，提高改革开放的胜算。谢谢！陈东升：我是很少参加会议，给经济学家们出一个题目，其实改革开放我认为价格改革形成了社会主义市场经济体系或者制度，产权所有制改革焕发了企业家精神和企业家精神推动中国经济成长发展。40年的进步，主要是政府、国企、民企、外企、四股力量推动。三股力量应该没有争论，关键是政府的作用。作为后发国家，政府起到很大的作用。其实30年改革开放，我的观点是政府应该逐步退出在经济中的作用。其实今天所有的困惑、所有的争论，所有大家的对立和差异，政府在经济里面的作用，政府在中国改革开放的未来进程当中，该扮演什么角色，其实本质是这个，国企我不认为是问题，国企的问题来自于政府，政府又是一个要素的组合者、参与者，国企又是它的一个腿和它的一部分，其实政府的强势是通过政策、通过要素，同时又有国企在扮演角色。我认为中国下一步的改革、下一步的开放，中国所有的问题，四股力量中政府应该处在什么角度上，政府应该扮演什么角色，其实大家都心里是明白的，我认为中国的成功也是这四股因素，未来中国解决它的困难和问题，是政府的要素和作用。谢谢！段永基：我说两点，一个是对50人论坛的评论，20年前一批有着深厚的家国情怀、勇敢的责任担当的精英，组成了中国经济50人论坛。根据中组部同志跟我说，他们调查了全国的智库，认为中国经50人论坛是办的最好、最重要、最有贡献的，对中国的经济体制改革有着重大贡献的智库机构。为什么坐在这？主要是各位专家在学术委员会领导下，在学术研究上人格独立、思想自由，在政策建议上密切联系中国实际，提出的建议都是具有不但强调理论上的进步和科学，也强调了操作上的可行性。对外又保持了和党中央高度一致，中组部笑着问我，为什么要这样？要不然就给我灭了。民营企业界衷心地感谢各位专家、学者，20年来，对中国经济改革发展所做出的卓越贡献，希望各位专家学者永葆青春、百尺竿头、更上一层楼。第二，呼应一下杨主任、马局长、楼部长，改革要深化还得进一步解放思想。目前的经济形势从我接触的民营企业，感觉到的是形势日趋严重、信心大减，四个字“哀鸿遍野”，所以到底深化改革怎么搞？确实现在信心是一个很大的问题。刚才李扬说是一个机会，我被调到国有企业干过，市委市政府很重视让我干，但是组织部的意见是，让段永基管中关村是黄鼠狼看鸡窝，我们就不明白，我们都是生在新中国、长在红旗下、毛泽东思想抚慰的，我们怎么成黄鼠狼看鸡窝了呢？所以不是那么乐观，国有企业混合经营下，我们也是很难的。当时我就好多次发言，我都讲了，我们老讲国有企业是党的执政经济基础，如果国有企业是八路军，至少民营企业是新四军，可是老把我们当忠义救国军，就给番号，既不给粮草，也不给弹药。刚才马局长讲民营企业的56789，杨局长讲的两个关键点上的改革开放，都是思想不解放。产权制度改革思想不解放，阻碍了深化改革，希望经济学家在这方面多做一点重量级的呼吁。谢谢！樊纲：如果没有更多发言，我们今天的讨论就到这了。大家可以看到，尽管大家都知道我们只有5分钟的发言，大家还是非常认真地做了准备，所以非常感谢大家的认真和积极地参与，秘书处要把它好好地记录下来。我们的记录都是原汁原味的，报给有关部门参考，所以大家的意见争取有关部门能够看到。在这顺便说一句，我们50人论坛今年还承接了中财办的四个项目，本来9月份要结题了，现在可以稍微延长一点，10月份要讨论四个项目了，要完成四个项目，到时候大家也来积极参与。刚才前面说的，大家也要积极参与和配合，我们要换届，刚才段总还说了一句，希望保持青春，保持青春的意思是，咱们20年都老了，该年轻化，我们要换届，大家要积极推荐，还是很复杂的一个程序。我们会把程序发给大家，要推荐、要筛选，还要介绍情况，你推荐的人具体信息等等，希望大家都能够积极配合，积极参与这个工作。今天会议到此结束。谢谢大家！</w:t>
      </w:r>
    </w:p>
    <w:p>
      <w:r>
        <w:t>WXC6430</w:t>
        <w:br/>
      </w:r>
    </w:p>
    <w:p>
      <w:r>
        <w:br/>
        <w:t xml:space="preserve">    </w:t>
        <w:tab/>
        <w:t xml:space="preserve">   </w:t>
        <w:tab/>
        <w:tab/>
        <w:t xml:space="preserve"> </w:t>
        <w:br/>
        <w:t xml:space="preserve">    </w:t>
        <w:tab/>
        <w:t>明尼苏达共和党籍州议员卡诺伯奇(Jim Knoblach)遭女儿指控自幼即遭父亲猥亵，尽管他大加否认，但在21日突然宣布退出竞选连任。在卡诺伯奇宣布退选之前数小时，他的律师苏珊．加尔娜(Susan Gaertner)仍然为他辩护，在当地电台否认有此事，又指这位资深议员“不愿意把家庭拖进六个星期的地狱去。”卡诺伯奇的23岁女儿萝拉早前向当地电台声称，自幼便遭到父亲不当的触摸，在她成长迄今的大部分时间都是如此，又指按她记忆所及，从9岁开始直到21岁，一直遭父亲猥亵。而她十多年来，曾向密友、家人及学校、教会的有关人士倾诉。萝拉说，她还记得上床后父亲会到她的房间，爬上床躺在她背后，“他的手臂抱着我，不让我起身或离开，他会舔我的颈子或轻咬我的耳朵”。类似的身体接触非常频繁，成为父女关系的重点。萝拉称，父亲其他常有的不当行为，包括超过30次在厨房从后面把身体贴着她，或是利用他的重量和力气，把她压着抵住冰箱门或洗碗机不让她离开。现年60岁的卡诺伯奇在书面声明中，批评这些指控都是“无法形容的伤害”，又说在毫无选择下唯有退选，让他能专心使家庭能够复原过来。他又声称“爱子女超过任何人，永不会让子女受到伤害，她(萝拉)的说法全是虚假的。我与其他家人最近多年来一直希望与她和解，但遭到拒绝。”卡诺伯奇目前是明州议会筹款委员会主席，负责审查、审议筹措财政收入的方式、来源，以及提议向政府提供其所需资金的方法。而他的退选，使夺取这个空缺成为民主党的首要目标。共和党籍的州议会议长多特（KurtDaudt）一直希望保持共和党在议会内21席的大多数优势，但在一份声明中表示支持卡诺伯奇的退选决定。据悉警方去年开始调查有关指控，但始终没提出检控，萝拉在使尽方法都无济于事的情况下，于是向当地电台揭发遭父亲猥亵之事</w:t>
        <w:br/>
        <w:t xml:space="preserve">    </w:t>
        <w:tab/>
        <w:br/>
        <w:t xml:space="preserve">    </w:t>
        <w:tab/>
        <w:t xml:space="preserve">    </w:t>
      </w:r>
    </w:p>
    <w:p>
      <w:r>
        <w:t>WXC6431</w:t>
        <w:br/>
      </w:r>
    </w:p>
    <w:p>
      <w:r>
        <w:br/>
        <w:t xml:space="preserve">    </w:t>
        <w:tab/>
        <w:t xml:space="preserve">    </w:t>
        <w:tab/>
        <w:t>赞比亚首都路沙卡（Lusaka）有一名抗议者高举示威标语牌，上面写着：“中国等于希特勒。”这场单人示威的发动者名叫路古库（Lukuku），是一个小型政党的领袖，不满北京加紧掌控赞比亚的经济。警方将他带走，让他在牢房好好反省数小时。路古库并非唯一一个反对中国势力坐大的赞比亚人。在赞比亚总统伦古（EdgarLungu）统治下，中国在当地的势力越来越大，尤其是贷款给尚国的重大计画也不断膨胀。其实非洲各地和其他地区有许多人的看法和路古库相同。有些人担心，中国在这些地方推动的种种庞大规模计画，可能会让早已脆弱的经济更加走下坡。路古库表示：“我希望唤起国际社会，注意中国在赞比亚的影响力和贪腐行径。”他穿着一件白色T恤，上面印有抗议口号“＃对中国说不”（#sayno2China）。和非洲其他数国一样，赞比亚的最大投资者是中国；由于后者提供“无条件”援助，赞比亚的大部分政府标案，都由中国竞标者得标。中国忙着在赞比亚各地兴建机场、道路、工厂和警局，这些大兴土木荣景背后的资金，主要来自中国的贷款。路古库表示：“中国即将从赞比亚拿走一切。他们已透过这些不道德的债务，接管我国经济。即使未获国会批准，我国政府仍持续和中国签署债务合约。”赞比亚官方公布的公共债务金额约为106亿美元，不过最近数月有越来越多人怀疑，政府隐瞒负债，一如邻国莫桑比克的情况。莫国政府2016年被迫坦承，隐瞒20亿美元的贷款。由于担心赞比亚可能步上类似后尘，国际货币基金（IMF）一度延后和路沙卡进行13亿美元贷款协议的谈判。赞比亚的主要出口品是铜，不过这项大宗商品价格暴跌，引发各界担心，路沙卡可能甚至难以支付既有债务的利息。路古库及他的支持者深信，赞比亚正滨临将国营电力公司Zesco、路沙卡机场，以及赞比亚国营广播公司（ZNBC）控制权交给中国的边缘。赞比亚财长姆瓦纳卡威（MargaretMwanakatwe）坚称，今年上半年已支付3亿4200万美元的利息给债权人，其中53%的债主来自商业界，中国人只占30%。不过赞比亚最大反对党发动推翻政府的运动，主打的理由就是中国透过债务主宰赞比亚。</w:t>
        <w:br/>
        <w:t xml:space="preserve">    </w:t>
        <w:tab/>
        <w:t xml:space="preserve">    </w:t>
      </w:r>
    </w:p>
    <w:p>
      <w:r>
        <w:t>WXC6432</w:t>
        <w:br/>
      </w:r>
    </w:p>
    <w:p>
      <w:r>
        <w:br/>
        <w:t xml:space="preserve">    </w:t>
        <w:tab/>
        <w:t xml:space="preserve">   </w:t>
        <w:tab/>
        <w:tab/>
        <w:t xml:space="preserve"> </w:t>
        <w:br/>
        <w:t xml:space="preserve">    </w:t>
        <w:tab/>
        <w:t>22日晚间，大批警力突现圣盖博市商业区某商场内，并有多位全副武装警察行动，包围并逮捕了一名华裔男子。位于圣盖博市的事发商场，是多家华人餐厅和商铺的聚集地，因此当晚不少华裔民众都目睹事件发生，并录制视频在微信上流传。视频中可见，事件惊动多辆警车，包括K-9警犬。执法人员全副武装，小心靠近位于二楼的一处店铺。另有视频拍到，警方在楼梯口包围了一名身穿灰色T恤的华裔男子，该男子双手抱头转身跪地，配合警方执法，随后被押送上车。有网友留言表示之前见过视频中的男子，曾去过这位网友所在的店铺找工作，由于开始工作后似乎精神不稳定并大吼大叫，一天工作都没做完就让他回家了。没隔几天半夜12点，此人便来到网友所在的店前，把花全砍掉了。更多信息本报记者将会跟踪报导。</w:t>
        <w:br/>
        <w:t xml:space="preserve">    </w:t>
        <w:tab/>
        <w:br/>
        <w:t xml:space="preserve">    </w:t>
        <w:tab/>
        <w:t xml:space="preserve">    </w:t>
      </w:r>
    </w:p>
    <w:p>
      <w:r>
        <w:t>WXC6433</w:t>
        <w:br/>
      </w:r>
    </w:p>
    <w:p>
      <w:r>
        <w:br/>
        <w:t xml:space="preserve">    </w:t>
        <w:tab/>
        <w:t xml:space="preserve">    </w:t>
        <w:tab/>
        <w:t>加拿大经济正陷入新的危险，一大批僵尸公司的出现，将威胁到本国的生产力。所谓僵尸公司（zombiecompany），是指一间经营超过10年的公司，其收入不足以支付债务的利息。据金融邮报报道，全球三大会计师事务所之一德勤（Deloitte）的最新报告称，加拿大上市公司中有16%被列为僵尸公司。僵尸公司的说法来自2017年经合组织（OECD）的一份报告，其中提到欧洲的公司因为不恰当的破产结构使其可以继续生存，而在有竞争力的市场则会被迫清算或重组。在加拿大，德勤研究了在多伦多证券交易所（TSX）以及创业板上市的2274间公司，在2015到2017年间，共有350间公司符合这一定义。德勤的报告指出，可能这只是保守的数字，因为加拿大上市公司的数量有限。相比之下，经合组织内成员国的僵尸公司比例平均为10%。加拿大德勤公司主席DuncanSinclair没有解释为何加拿大的僵尸公司更多。不过他说，“企业的成功不仅仅是生存，长久存在的公司未必都有好生意。关键在于作为企业领袖如何让公司重新振作、焕发生机，为此我们将提出一些积极的建议。”Sinclair说，这些僵尸公司会成为经济中的大问题，因为这些公司不再发展或创新，却困住了资本和劳动力人才，这些资本和人才应该得到更好的利用。这些僵尸公司的资本总额约达1300亿。德勤的这份报告总体上对加拿大的经济前景表示非常不乐观，报告基于今年4月对700间公司的调查作出的。</w:t>
        <w:br/>
        <w:t xml:space="preserve">    </w:t>
        <w:tab/>
        <w:t xml:space="preserve">    </w:t>
      </w:r>
    </w:p>
    <w:p>
      <w:r>
        <w:t>WXC6434</w:t>
        <w:br/>
      </w:r>
    </w:p>
    <w:p>
      <w:r>
        <w:br/>
        <w:t xml:space="preserve">    </w:t>
        <w:tab/>
        <w:t xml:space="preserve">    </w:t>
        <w:tab/>
        <w:t>中梵关系近日取得重大突破。双方周六证实，达成历史性的临时协议，由此教廷承认了中方任命的7名主教。分析人士表示，这是北京的胜利，势必也将给梵蒂冈与台湾的关系带来影响。此前，这些由中国官方任命的主教一直被看作是"自选自圣"，如今，他们得到了教宗认可。虽然这份临时协议没有提及外交关系，但普遍认为，这将改善北京与教廷之间的关系--中梵自1951年开始断绝了外交关系。而对于近年来在国际舞台外交空间日益狭窄的台湾而言，显然也将带来影响。目前，梵蒂冈是台湾仅剩的17个邦交国之一，也是台湾在欧洲唯一的邦交国。有网友在台湾自由时报的Facebook页面上评论道，梵蒂冈是在"与魔鬼做交易"。一些信徒担心，新协议会导致台湾失去梵蒂冈这个最重要的外交盟友。不少专家也赞同这种看法。法新社援引诺丁汉大学的中国问题专家苏利文（JonathanSullivan）说，"要把这看作是转换阵营的第一步并不难"。他说，"虽然还没成为白纸黑字，但是北京毫不掩饰要挖走台湾最重要盟友的渴望"。香港中文大学神学教授邢福增表示，北京未来必然会利用一切手段来寻求罗马教廷的认可。他说，如果中国成功的话，对于台湾外交而言将是重大打击。不过，另一些台湾信徒则表现得比较乐观。在淡水天主堂-法蒂玛圣母朝圣地，名为袁世民（音）的教友对法新社说，"我认为教宗签署协议时的考虑是促进宗教自由，而不是与中国建立外交关系，所以没有必要将他政治化"。乐观的香港教友 忧心的荣休主教法新社报道称，消息传出后，周日在香港参加弥撒的信徒表现比较乐观。一些香港的信徒对协议表示了谨慎欢迎。一位信徒对法新社说，"更多联系是积极的"，表示不担心北京与梵蒂冈加强联系会造成对香港天主教会的干预。另一位叫Nikki的香港信徒说，只要是"平等的合作"，就是好事。一向敢言的香港荣休主教陈日君则对协议的影响表示特别担忧，称"中梵协议是彻底投降"。他在其博客上写道，"用这公告，教廷想对（中国）国内的信徒传什么讯息？'信任我吧！（？）接受我的措施吧！（？）'中国政府用这公布也会对教友说：'服从我吧，教廷已同意我们的做法了！（？）'"他还质问教廷协议的不透明，称公告"什么都没说"。中梵渐行渐近  北京与梵蒂冈在1951年断绝了外交关系。据估计，目前中国13亿人口中约有1300万天主教徒，而中国官方统计仅有600万，这与中国天主教的一大特点有关：分为受政府承认的天主教爱国会，以及所谓的地下教会。自教宗方济各2013年上任后，他被视为寻求改善与中国关系。法新社报道称，这次签署临时协议、承认北京任命的7名主教被看作是梵蒂冈面向中国让步，这让另一些人感到震惊，因为中国正在进行大规模的宗教镇压。中国基督教徒和神职人员最近告诉法新社，"非法"教堂正遭突袭或被推土机铲平，或者被要求挂上五星红旗。宗教材料遭到没收，神职人员被施压，向当局泄露信徒的个人信息。地下神职人员对法新社说，他们感到害怕，因为（目前具体内容尚未公布）这份中梵临时协议没有提及对他们以及信徒的保护措施。一名神父表示，信徒们对政府的"诚意有疑虑"。一位与地下教会有密切联系的官方神父表示，虽然该协议解决了7名主教的问题，却没说明未来将如何任命主教。"这无法解决真正的问题和教会的状况。"不过，中国人民大学的意大利汉学家、研究员郗士（FrancescoSisci）表示，和解为梵蒂冈在中国提供了罕见的杠杆。他对法新社说，"这不是足球比赛，不是零和游戏。双方都可能从中获利"。他还表示，"几十家教堂被拆是事实--至少部分被拆。但是还有几千个教堂矗立在那里或者正在被建起来"。郗士还表示，这一切都不容易，但是"如果梵蒂冈现在不试图伸出援手，应该等到什么时候呢？"</w:t>
        <w:br/>
        <w:t xml:space="preserve">    </w:t>
        <w:tab/>
        <w:t xml:space="preserve">    </w:t>
      </w:r>
    </w:p>
    <w:p>
      <w:r>
        <w:t>WXC6435</w:t>
        <w:br/>
      </w:r>
    </w:p>
    <w:p>
      <w:r>
        <w:br/>
        <w:t xml:space="preserve">    </w:t>
        <w:tab/>
        <w:t xml:space="preserve">    </w:t>
        <w:tab/>
        <w:t>陷入僵局的美中贸易战突然又掀高潮，而且过程峰回路转，扣人心弦。特朗普态度反覆，忽而呼吁谈判，忽而强硬施压，外界看得一头雾水，连一向“胸有成竹”的中国政府都被搞得莫明其妙，18日整整开了一天的会，一直到傍晚才宣布反制措施。更令人摸不着头脑的是，特朗普接着在推特发文，斥责中国试图透过攻击支持他的美国农民及工人影响美国选举，扬言农民如果再受攻击，将发动快速而强大的经济报复。然而，中国对美国农产品的关税反制，不是7月就已经开始实施了吗？现在讲这些干吗？特朗普突然发起贸易战攻势，又要谈判又要制裁，到底是玩哪一招？一个看法是：这是特朗普高段的谈判技巧。在僵持状态，谁先重启谈判，谁就落入下风，因为对方将拉高姿态：这是你要谈不是我要谈，不答应我条件就走人。虽然这种讨价还价的技巧在商场上比较常见，但“治大国如烹小鲜”，特朗普运用的非常娴熟，往往把习惯于外交惯例的国际谈判对手唬得一愣一愣。例如众所瞩目的新加坡“川金会”，特朗普就一度取消，以表示“是金正恩想谈，不是我”，让金正恩谈判前只好把姿态放软。这一次，则是先由幕僚提出重启谈判，让对手一时欣喜而丧失警觉，而后出面否定：“想交易的是中国，不是我”，随即迅速宣布制裁，如此极限施压的震慑力更大。中国因而未能在第一时间反击，气势相对弱了许多。另一个看法是，美国本身经济确实有问题，所以财长才会建议重启谈判。但见报后或者是特朗普自己觉得不对，或者是鹰派幕僚有意见，总之特朗普反悔，所以才有后来的强硬措施。无论何者，特朗普是谈判高手，深知“愈急愈要表现轻松、愈想成交愈要表现没兴趣”的道理，因此他主动出击又拉高姿态的一派轻松，反而呈现出急迫感，似乎企图透过技巧性的拉高极限施压效果，迫使中国签署对美国有利的贸易协议，而且愈快愈好。中国半官方的《环球时报》13日社评曾指出，美方主动重启谈判，是因为贸易战对美国经济产生负面影响，逐渐转化成对政府的压力。果真如此？美国经济出问题了吗？美国经济表现优于中国美国经济表现火热，呈现的数据非常亮眼。8月份ISM制造业采购经理人指数（PMI）达61.3，较7月提高3.2，高于预期。PMI高于50就表示经济处于扩张期，而且愈高表示景气愈热。非农就业人数则较上个月多了20.1万，也高于预期，同样印证美国现在的经济火热。第2季经济成长率上修为4.2%，失业率则为3.9%，让特朗普高兴的上推特夸称是“100年”来首次GDP数字高于失业率。这夸大了些，美国以前经济没那么差，不过也的确少见，上一次是2006年第1季。反观中国经济表现就不太理想，代表大型企业的官方PMI指数为51.3，较上个月小增0.1；代表民间企业的财新PMI则为50.6，较上个月跌0.2，并创14个月来新低。工业重镇的广东省PMI更下跌0.9，已至荣枯线以下的49.3。经济下行明显。美国经济表现明显优于中国，因而美国股市屡创新高，相对则中国股市还不知道底部在哪里。因此特朗普才敢毫不犹疑的，挥舞加税2，000亿商品的大刀，砍向中国。美国经济好的很。然而，既然美国经济那么好，中国那么差，为何还主动重启谈判？持续目前势头，到10月底发布第三季经济数据时，美国GDP成长率可望报4.5%或以上，而中国则可能跌破6.5%，如此对特朗普的共和党选情岂非大好？贸易战对中国经济真正的伤害，是争端未解决前的“不确定性”，而不是加征关税本身。正如前人民银行行长周小川在欧洲接受媒体访问时所表示，美国对中国商品征收关税，以中国的经济规模而言“不是很重要”，然而对中国的市场信心却带来巨大冲击。因此，美国大可以玩“继续拖”的游戏，拉弓不放箭，拖到中国投资人信心全失、市场震荡、资金外逃、金融危机浮现。因此，特朗普也不必急着启动对中国2，000亿美元商品的加征关税。因为箭一射出，威胁就解除，企业与投资人就知道如何应变。中国股市在美国宣布对2，000亿商品征税前一路盘跌，宣布后的18日，却是以“利空出尽”反应，上海综合指数上涨了1.82%，19日再涨1.14%。如果特朗普贸易战的目的，是要遏制中国崛起，那么“继续拖”才是对美国最有利的策略。然而特朗普不打稳稳的顺手牌，却试图重启谈判，还急着加征2，000亿美元商品关税以扩大极限施压效果，就不免让人怀疑是否有“难言之隐”。特朗普为什么那么急着要和中国签贸易协议？美国农民的反弹可能的原因，是美国农民对贸易战的反弹。中国在贸易战对美国农业的关税反制，已打到美国软肋，愈来愈多的美国农民不谅解特朗普贸易战，特朗普要稳住这些支持者，所以才会在随后的推文中斥责中国攻击美国农民及工人，此外还赞扬这些农民及工人是真正的爱国者（电视剧），明白美国多年来在贸易上被中国占便宜，而自己是唯一有能力制止的人。中国对美国大豆加征25%关税，再加上4月后美元对人民币升值约8%，让进口价上涨超过三成，美国大豆在中国市场完全丧失竞争力。7月迄今，中国购买的美国大豆少之又少。中国是美国大豆最重要的出口市场，年产量的三分之一销往中国，2017年总金额达139亿美元。虽然中国不买还有其他买家，例如欧盟就扩大采购，但比不上中国的购买力，大豆价格因而下跌。11月交货的大豆期货从3月份高点的1，076（美分/蒲式耳），到9月17日跌至824，跌幅达23.4%。市场现货价也跌了15%至20%。美国农产品价格通常具连动性，大豆价格下跌，玉米和小麦也会跟着跌。依据美国农业部所属经济研究局的数据，各地农场收入与去年相比普遍下跌，受创最重的东部高地，收入减少30%之多。为了安抚农民，特朗普祭出120亿美元的农业补助，因而9月上旬的民调显示，特朗普在农村地区支持率仍有53%，高于全美民调的39%。但农民对特朗普贸易战却愈来愈感到不安，担心长期化后，中国大豆进口市场的结构会改变。也就是说，中国人以后如果不再买美国大豆，怎么办？美国农民的忧虑不是没有理由的。中国对大豆需求量大，2017年进口总量达9，550万吨，其中美国占1/3，达3，400万吨。全球最大的大豆出口国巴西，出口量也不过7，500万吨。大豆在中国属于刚性需求，中国如果不买美国大豆，将无法从别的国家补足，因而市场估计，中国终究还是要向美国购买大豆，年底前至少需补足1，500万吨缺口。然而这估计未考虑库存，中国储备粮管理集团公司（简称中储粮）可释出大豆存货，减少进口需求。不过，问题的核心，是中国推动主要粮食品种“进口结构优化”，鼓励巴西、阿根廷等其他出口国增产大豆，并从7月1日起，将印度、寮国、孟加拉等国的大豆进口税率从3%调降至0。除此之外，中国也有农企，注意到俄罗斯远东地区广袤且肥沃的土地，有意到此租借土地种植大豆。这块在黑龙江省东方的黑土地地广人稀，土地租金低廉，已有中国农民到此开垦，再将收获卖回中国，包括大豆。依据黑龙江省政府官网公告，今年1至7月从俄罗斯进口大豆53.4万吨，增长达109.44%。如果俄罗斯愿将300万公顷耕地提供给中国农企，则以巴西每增加50万公顷可增产大豆200万吨的数据估算，生产大豆达1，200万吨。中储量在7月中宣称，中国不用从美国进口，就完全能够满足国储大豆需求，目前看起来有机会实践。果真如此，那就是美国农民的噩耗。特朗普依靠农业州与铁锈带的支持当选总统，农民可说是特朗普“心中最软的那一块”。美国农民担心贸易战长期化，中国市场就回不来了，这是特朗普希望尽快与中国签署贸易协议的原因。这表示，美、中在11月美国期中大选前，达成某种程度妥协的机会增加。至于特朗普会以什么交换中国取消对美国大豆的关税报复、中国会不会同意，值得继续观察。（罗庆生淡江大学整合战略与科技中心研究员）</w:t>
        <w:br/>
        <w:t xml:space="preserve">    </w:t>
        <w:tab/>
        <w:t xml:space="preserve">    </w:t>
      </w:r>
    </w:p>
    <w:p>
      <w:r>
        <w:t>WXC6436</w:t>
        <w:br/>
      </w:r>
    </w:p>
    <w:p>
      <w:r>
        <w:br/>
        <w:t xml:space="preserve">    </w:t>
        <w:tab/>
        <w:t xml:space="preserve">    </w:t>
        <w:tab/>
        <w:t>(image)台湾的一座被改建为共产主义朝圣地的寺庙升起了中国国旗和中共党旗。 BILLY H.C. KWOK FOR THE NEW YORKTIMES台湾二水——当友善的比丘尼们被迫离开她们古老的寺庙和多年的家园时，村民们觉得情况已经够糟糕的了。但这个始于激烈的财产纠纷的事件，出现了奇怪的政治转折，直接涉及到两岸关系紧张的核心所在。被雇来为这座百年建筑进行扩建的台湾本地人魏明仁接手这座寺庙，赶走了住在那里的四位比丘尼之后，开始着手将碧云禅寺改造成岛上可能从未见过的东西：一个奢华的中国共产党朝圣地。在这座坐落在台湾中部二水山坡上的百年古庙里，佛教仪式用的鼓和中国传统书法卷轴不见了。代之以共产党的标志、宣传海报，以及毛泽东、周恩来等中共领导人的肖像。寺庙门外高高升起的鲜艳的中华人民共和国国旗和中国共产党的大红色党旗，俯瞰着寂静的村庄和青翠的稻田。虽然这样的圣地在中国大陆并不会显得奇怪——中国大陆有很多以共产党为主题的所谓红色旅游景点，但在台湾，如此明目张胆地对共产党表示支持的做法仍很罕见——尽管不是前所未有。“我向全世界和全中国宣布，我决心带领台湾省人民与祖国实现统一，”60岁的魏明仁说。在改建后的寺庙接受采访时，留着一头短寸的他情绪激动，目光坚定。(image)魏明仁说他的使命是两岸统一：“世界上没有任何国家和任何力量能阻止我们的统一。” BILLY H.C. KWOK FOR THE NEWYORK TIMES“在台湾升起中国国旗是我的责任，”他接着说。“世界上没有任何国家和任何力量能阻止我们的统一。”几十年前，魏明仁的行为会被视为叛国，但台湾现在有兴盛的民主制度，言论自由已受到广泛保护。“台湾是一个自由的国家，”彰化县文化局局长陈文彬说。“我们不会只因为你升了中国国旗，就出面阻止你。”尽管如此，自从1949年中国共产党在内战中击败国民党，迫使国民党政府逃离大陆以来，台湾一直持续存留着对中国共产党的深度怀疑。自那时起，台湾就一直保持着高度的警惕，注意是否有任何迹象表明，中国大陆要将其公开申明的收复台湾计划付诸行动。中国大陆视台湾为其合法领土。(image)在朝圣地展示的中国国家主席习近平（左）和毛泽东的画像。 BILLY H.C. KWOK FOR THE NEW YORKTIMES这就是为什么这个被魏明仁称为“爱国主义教育基地”的场所引起了一些当地人的担忧，他们在想他是不是在充当中国政府的代理人，尽管没有证据表明中国政府直接参与了这件事。最近有关中国试图影响加拿大、澳大利亚和新西兰等国内政的报道，加剧了这种怀疑。魏明仁对关于大陆介入的担忧不屑一提，他说，改造寺庙的主意是他一个人想出来的，花的钱也是他自己的，来自他作为一名成功承包商的经营所得。但是，他接手碧云禅寺的方式给这件事增添了神秘气氛。魏明仁被雇来扩建这座寺庙的几年后，这位承包商说，比丘尼们欠了他的钱。比丘尼们说，她们已把全部9900多万新台币（约合320万美元）的费用分几笔支付给了魏明仁。她们还说，他说服了她们中的一名只有小学文化的成员在她看不懂的文件上签字。那些文件是本票，比丘尼们说她们并不欠他那些钱。(image)这座百年古庙里如今张贴着共产党的标志、宣传海报和领导人肖像。 BILLY H.C. KWOK FOR THE NEW YORKTIMES“我们一辈子都住在寺庙里，所以我们对现实世界知道的很少，”61岁的比丘尼释法明（音）说。法院做出了有利于魏明仁的判决。公开拍卖之后，他得到了寺庙财产；2012年，比丘尼们被逐出寺庙。自那以后，她们就一直住在寺庙傍边用集装箱改造的临时住房里。把寺院和她们的营地隔开的挡板上贴满了收据，比丘尼们说，这些都是她们向魏明仁付了钱的证据。村民们对失去这座寺庙感到愤怒，寺庙是用社区捐款建成的，而且一直以来，这个寺庙都是当地稻农和香蕉农拜佛的主要场所。现在人们别无选择，只能在比丘尼们在营地搭建的临时寺庙里拜佛。人数已在下降。“我们只想回到寺庙里去，”另一位比丘尼、70岁的法慈（音）说。“它是用老百姓的钱建造的。”(image)被逐出的比丘尼如今住在寺庙附近。 BILLY H.C. KWOK FOR THE NEW YORK TIMES魏明仁坚持认为，自己的行为是正当的。“这是一个基于法治的社会，”他说。“我没有收到全部付款，所以这栋建筑按照法律属于我。”比丘尼们认为，即使中国政府没有参与进来，魏明仁故意表达对中国共产党的支持，至少也是想利用中国日益高涨的民族主义情绪，在这场漫长的房地产纠纷中获得经济或其他方面的利益。“他是打着中国的国旗来赚钱，”法慈说。“他说，如果我们敢惹他的话，他会把中国人民解放军请过来与我们作战。”毫无疑问，魏明仁已在中国大陆赢得了人心。“魏明仁先生及部分台湾爱国同胞举行的升旗典礼具有划时代的意义，”受中国毛派欢迎的乌有之乡网站发表的一篇文章写道。“他们的正义行为必将载入中华民族的史册。”(image)比丘尼们认为魏明仁至少是想利用中国日益高涨的民族主义情绪牟利。 BILLY H.C. KWOK FOR THE NEW YORKTIMES官员们说，因为不符合安全标准，魏明仁建的新大殿最终会被拆除。不过，就目前而言，魏明仁及其支持者们似乎干劲十足。在一个闷热的下午，魏明仁和包括幼儿和祖母在内的其他几人换上了作战服，准备开始每日的升旗、降旗仪式。当扩音器中响起共产中国国歌开头的昂扬旋律时，两名年长的女性开始降旗。(image)魏明仁的幼子穿着中国人民解放军的军服。 BILLY H.C. KWOK FOR THE NEW YORK TIMES随着魏明仁和其他几名参与者唱起国歌、向国旗行礼，他的妻子李湃颜（音）用手机把这一切记录下来，以便之后传到互联网上去。其中一名降旗手是台湾的退休公务员温秀萍（音），她说，她对最近几年台湾的“腐朽”政治、以及台湾摆脱中国传统的做法已越来越失望。通过魏明仁，她开始相信与大陆统一是唯一的答案。她说，为换取与大陆统一所带来的全球地位，放弃台湾的民主自由，只是一个很小的代价。“不要羡慕台湾的独立民主制度，也不要因为中国没有言论自由就排斥中国，”她一边说，一边看着自己的孙子女们在寺庙大殿里玩耍。“看看中国有多强大吧。”</w:t>
        <w:br/>
        <w:t xml:space="preserve">    </w:t>
        <w:tab/>
        <w:t xml:space="preserve">    </w:t>
      </w:r>
    </w:p>
    <w:p>
      <w:r>
        <w:t>WXC6437</w:t>
        <w:br/>
      </w:r>
    </w:p>
    <w:p>
      <w:r>
        <w:t xml:space="preserve">　　一进入中秋，就进入中国下半年的消费旺季，国庆黄金周、元旦、春节等传统节日接踵而来，这时候不得不防的就是假币。　　据2015年公安部反假币实验披露，中国近年来96.7%的假币都源自一个人纯手工绘制的母版，这个人就是汕头的老农——彭大祥，一个仅有小学文化水平、没有经过任何专业训练的老人。2013年彭大祥被捕，2014年被判处无期徒刑。　　日前，南方日报记者赵杨走进监狱高墙，专访了彭大祥。本期《武松来了》，带您认识这位被外界称为“假币之父”的老农，听他讲述制作假币母版的过程以及识别假币的关键。　　“假币之父”这样做假币　　南方日报：你是怎么做假币母版的？　　彭大祥：就是用那个真的来复印放大，好像透明纸一样啊，粘在一起，一条线一条线画起来的，什么颜色就按照什么颜色来画，我画，画完以后缩小到原稿那么大。　　南方日报：画一套母版要多长时间？　　彭大祥：一般20多天（到）一个月左右，就可以做（完）。　　(image) 　　南方日报：画的时候，心里会害怕吗？　　彭大祥：家里做的时候就不会啊，心里都不会紧张啊。　　南方日报：赚了多少钱？　　彭大祥：没有固定价格，好像你跟我有一点朋友关系，（关系）好一点，（我）也可以卖少一点钱。如果你不认识我，来找我，那肯定要价格要高一点喽。　　南方日报：最贵卖到多少？　　彭大祥：20多万嘛。　　南方日报：你是画假币模版，也会自己拿去印假币吗？　　彭大祥：从来我就不想印，不想印的道理就是，那印了你要（印假币的）师傅啊，售币什么，行不通，影响太大，所以我从来就不想印。　　南方日报：你是什么时候开始画假币的呢？　　彭大祥：差不多2011年这个时间，人家来问我能不能做。　　南方日报：之前学过画画吗？　　彭大祥：只要有钱赚，有什么事情可以赚的，我就可以做。我从来都没（学过）画画的。　　(image)　　“假币之父”为什么想收手了？　　南方日报：你知道画假币是违法的吗？　　彭大祥：实际上是不想做，知道危害性，可是就是没办法啊，其他生意都做不起。不做，欠人家的债不能还。　　南方日报：想过收手吗？　　彭大祥：没被抓的以前（时候），基本上不相熟的人来找我，我就不做。2012、2013年就不想做了。　　南方日报：为什么呢？　　彭大祥：就知道，（做）太多了，肯定有（会）发生事情，有这种感觉，是这样。　　南方日报：是怕了对吗？　　彭大祥：唉。　　(image)　　识别假币关键在这两个字　　南方日报：你自己有没有收到过假币？　　彭大祥：我也没有见过这个假钞，但如果有人要用假钞来骗我，也骗不过我。　　南方日报：你是怎么辨别假币的呢？　　彭大祥：手感。真的，它印刷的材料不同，好像（纸币上）毛主席（画像）下面那个衣服啊，会突出来，摸起来会有一种手感。我们外边做的（假币），摸起来好滑，没有手感。　　南方日报：你现在怎么看你自己画假币这件事？　　彭大祥：百分之一百都出事。现在这个社会你跑到哪里去都跑不了，是不是，犯错误了，该怎么惩罚就怎么惩罚了。　　劝大家不要像我这样，害人害己。　　(image)</w:t>
      </w:r>
    </w:p>
    <w:p>
      <w:r>
        <w:t>WXC6438</w:t>
        <w:br/>
      </w:r>
    </w:p>
    <w:p>
      <w:r>
        <w:t>据梨视频微博，9月25日，网传中山公交车上猥亵女性事件。视频中女子试图逃离，却遭男子强行抱回后排。广西北流警方告诉@梨视频，当事双方有事实婚姻，也有小孩（女方年龄不够领证），警方已劝男方不要使用暴力。(image)另据@平安中山：系因家庭矛盾 涉事男子已被警方带回调查中山一女子公交车上遭猥亵？谣言！9月25日，杨某（男，20岁，中山市人，珠海某学院学生）在微信朋友圈发布一女子在公交车“被猥亵”的视频，并称事发地在中山，相关视频和言论被网友转发引起关注。        中山警方高度重视，连夜开展调查，确认视频中事件系因家庭矛盾，发生于外省（区）某地，并非中山。目前杨某已被警方带回调查，案件正在进一步调查中。       警方提醒：网络空间并非法外之地，希望广大网民自觉抵制网络谣言，做到不造谣、不信谣、不传谣。相关报道：女子在公交车上被猥亵，大声哭喊无人理睬？事发广西，真相是…9月25日，一段只有8秒的视频通过网络快速传播，今天还登上了微博热搜。(image)公交“猥亵”视频在网上持续发酵昨晚，有网友在朋友圈上传了一段视频，视频中一名男子在公交车内对一名女子进行搂抱、拖拽等暴力行为，女子哭声惨烈，公交车内其他乘客无人制止。(image)(image)“那女的睡着了，那男的你就懂得。”该网友在朋友圈评论区留言称，视频中的事件发生在中山，他并未上前阻止，“就看看戏”。今天（9月26日）凌晨，认证为“知名科学科普博主”的微博网友@科学永不止步 将视频的截图等相关信息发到自己的新浪微博里，并配文称：“半夜看到这个视频，气的胃疼，公交车上这个女孩光着脚，没穿内衣，哭着让这个男子强制抱回后排。”该条微博一经发出，迅速“引爆”网络。截至今天上午11时20分，该条微博转发量超过7万次，评论2万多条，点赞数1万多。(image)该事件今早也上了微博热搜榜。(image)说法：视频发布者称只是转发并未目击今天凌晨3点02分，名为“小36507”的网友在新浪微博发帖称，他是在朋友圈发布视频的人，他称“视频不是我拍的我在那群里保存的视频然后就说我对我在朋友圈说的那些话是我年少无知我知道错了。”(image)今天凌晨3点32分，“@科学永不止步”继续发帖称：发布视频网友的联系方式已经找到，他发微博说视频不是他拍的，他发朋友圈是瞎写的。事情就比较复杂了，只能通过发视频在微信群里的这位寻找真正的视频拍摄者，最后确定案发地点了。大家也不要去打扰发布视频在群里的这位网友，联系方式已经提供给警方。等待警方调查。凌晨4点02分，“@小36507”继续在新浪微博发帖称，他25日晚在中山的微信群里看到一条视频，之后保存到朋友圈，说了一些言语不好的话，“后来就被别人发到微博上了，本人不在现场也不是拍摄者。”该网友称，希望网友可以看到他此条微博，“骂骂我知道错了，可是我也不知道视频源头在哪。”该条微博的最后还@了网友“@科学永不止步”。(image)(image)随后，有网络大V指出事发地在广西北流。(image)还有网友将北流的公交车图找出来进行对比。今天早上，南国早报记者从北流警方获悉，网上流传的视频确认发生在北流市。据了解，视频中的两人是夫妻关系，当时正在吵架，并非如网友所猜测的“性侵”。目前，警方已介入了解处理，后续等待警方进一步通报。南国早报记者将继续关注此次事件。</w:t>
      </w:r>
    </w:p>
    <w:p>
      <w:r>
        <w:t>WXC6439</w:t>
        <w:br/>
      </w:r>
    </w:p>
    <w:p>
      <w:r>
        <w:br/>
        <w:t xml:space="preserve">    </w:t>
        <w:tab/>
        <w:t xml:space="preserve">    </w:t>
        <w:tab/>
        <w:t>在美国和中国即将从星期一开始对彼此的进口商品加征新一轮关税之际，美国国务卿蓬佩奥星期天说，特朗普政府不会在贸易战中让步，他预言美国终将获胜。蓬佩奥在接受福克斯新闻采访时说：“中国对美国的贸易战已经很多年了。本届美国政府的不同之处在于，如果有人把这称作是一场贸易战的话，那么我们已下定必胜的决心。”他说，如果中国想成为一个全球大国，美国将迫使中国遵守透明、法治、不盗窃知识产权等这些国际贸易中的基本原则。美国总统特朗普上星期在接受媒体采访时也说，中国对美国的伤害已久，美国必须“坚持立场”。他上星期五晚上在密苏里州一个助选大会上再次警告说，美国甚至还可能给中国加征更多的关税。北京原计划派出一个中层级别的代表团提前到华盛顿，为副总理刘鹤下星期领队与美方谈判铺路，但是目前这一计划已被取消。在另一方面，美国、欧洲与日本的贸易代表将于25日下星期二在联合国大会期间举行三方贸易会谈。预计届时美国贸易代表莱特海泽、欧盟贸易事务专员马姆斯特罗姆以及日本经济产业大臣世耕弘成将就有关对华贸易问题进行磋商。三国贸易官员将努力协商制订一套更强而有力的贸易规则，迫使中国废除破坏正常国际贸易的运作一系列非市场导向的政策。</w:t>
        <w:br/>
        <w:t xml:space="preserve">    </w:t>
        <w:tab/>
        <w:t xml:space="preserve">    </w:t>
      </w:r>
    </w:p>
    <w:p>
      <w:r>
        <w:t>WXC6440</w:t>
        <w:br/>
      </w:r>
    </w:p>
    <w:p>
      <w:r>
        <w:t xml:space="preserve">(image)资料图片：中国国家主席习近平 路透社中共党总书记习近平要求国有企业加强党的建设的要求，在实行资本主义的香港上市的中资公司亦有跟随，并将之明文化。香港传媒发现，过去一年半以来，占香港上市公司5.43%的123间公司已修改章程，设立党委员会(简称党委)，给予权力和利益，部分更订明，一旦出现利益冲突，党的利益须凌驾股东利益。经常批评股市制度的投资者DavidWebb指出，中共把政企不分的潜规则变成白纸黑字的公司条文，本已不对，而香港交易所竟罔顾条例规定，不禁止有明显利益冲突的国有组织以大股东身分在修改章程中投票，实在是「离谱」(意即过分)的行为。《苹果日报》刊登的名单可见，123间设有党委的上市公司均为中资公司，当中有8间属恒生指数成份股（俗称蓝筹股），分别是中信股份、中石化、中石油、建设银行、中国银行、工商银行、交通银行及中国神华。根据该报研究发现，经修改后，有公司章程订明，党委须设书记一名，委员人数不一，但经费要占员工薪酬总额1%；有些则赋权党委，若发现公司不符党路线，可向上级党组织报告；设若出现利益冲突，党的利益须凌驾股东利益。该报从修订章程的日期预计，「改姓党」的风潮自中铝国际于去年3月下旬吹起，上周四仍在继续，日后会有更多中资企业修改公司章程。工作方面，有公司的章程订明，「党委要发挥领导核心作用，把方向、管大局、保落实，确保监督党和国家方针政策在公司的贯彻执行，落实党中央、国务院重大战略决策」，为此，党委不单可影响重大人事任免，重大政策更须先经党委讨论，再交董事局通过生效。另外，党委更须「加强基层党组织和党员队伍建设，……团结带领干部职工积极投身本行改革发展」。上述公司章程的修改，虽然要经股东大会投票表决，但由于作为散户的小股东的股权，难以与把持有关中资的大股东相比，故一般反对无效。股市投资者兼评论员的DavidWebb指出，根据上市规则，在股东大会就一项议程投票时，有重大利益的股东或紧密联系人，需要投弃权票，故由党控制的大股东，对确立党委的修改章程投票中应该弃权，但作为监管机构的港交所却对此「只眼开只眼闭」，实在不对。他估计，港交所不严格执行条例来维护小股东利益，可能是因为中央控制了大量国企，是港交所的最大单一客户。这股公司姓党风潮源起党总书记习近平在2016年底要求建立中国特色现代国有企业制度，将党的领导融入公司治理各个环节；到了2017年1月，中共国资委委员会更提出《关于加快推进中央企业党建工作总体要求纳入公司章程有关事项的通知》，以确立国企党组织在公司法人治理结构中的法定地位。   </w:t>
      </w:r>
    </w:p>
    <w:p>
      <w:r>
        <w:t>WXC6441</w:t>
        <w:br/>
      </w:r>
    </w:p>
    <w:p>
      <w:r>
        <w:t xml:space="preserve">(image)9月26日报道，俄罗斯莫斯科，距离iPhoneXS系列开售还有两日，迫不及待的果粉们已经开始提前在专卖店前占位，裹着毛毯熬夜排队等候。来源：TASS/视觉中国(image)据悉，iPhoneXS系列将于当地时间28日正式发售。(image)现场图。(image)现场图。(image)    </w:t>
      </w:r>
    </w:p>
    <w:p>
      <w:r>
        <w:t>WXC6442</w:t>
        <w:br/>
      </w:r>
    </w:p>
    <w:p>
      <w:r>
        <w:br/>
        <w:t xml:space="preserve">    </w:t>
        <w:tab/>
        <w:t xml:space="preserve">    </w:t>
        <w:tab/>
        <w:t>(image)网易娱乐9月26日报道 24日，黄奕前夫黄毅清发文揭底周立波，表示经侦总队这几天在联系周，让他把施建祥之前送礼的几千万退出来。26日，周立波发文直怼黄毅清：上海市经侦总队是你家三产？你是上海市经侦总队的发言人？你可真贱谈……我招你惹你了？我是踩到你蛋了？还是踹到你的菊了？别用你的明天来惹我，你惹不起的！?(image)随后，黄毅清话风突变，态度转好，发文：“我又没说你坏话你激动啥”，更是希望得到周立波的“签名”。(image)去年2月份黄毅清还是支持周立波的，周立波发了一篇文章叫：“立波有难，八方点赞”！而这篇文章黄毅清不但点赞还转发了，因为黄毅清表示自己不会落井下石。(image)</w:t>
        <w:br/>
        <w:t xml:space="preserve">    </w:t>
        <w:tab/>
        <w:t xml:space="preserve">    </w:t>
      </w:r>
    </w:p>
    <w:p>
      <w:r>
        <w:t>WXC6443</w:t>
        <w:br/>
      </w:r>
    </w:p>
    <w:p>
      <w:r>
        <w:t>(image)</w:t>
      </w:r>
    </w:p>
    <w:p>
      <w:r>
        <w:t>WXC6444</w:t>
        <w:br/>
      </w:r>
    </w:p>
    <w:p>
      <w:r>
        <w:t>（原标题：4男开拼装“敞篷跑车”挑衅交警：刚花万元提车 兜风时得意忘形了）(image)(image)(image)4男开拼装“敞篷跑车”挑衅据@贵州都市报官方微博23日在贵州三都，当地交警在设卡执勤时，一辆红色无牌“敞篷跑车”高速驶过，车上人员突然站立大叫大嚷挑衅。交警立即追赶拦截，发现这台“敞篷跑车”门窗、内饰座椅等有切割现象，属于改装车。驾驶员韦某某等4人称，由于刚刚花费万元买了车，兜风时太得意，于是忘形挑衅交警。目前，当地交警已依法扣留该非法改装车，并对违法驾驶员韦某某做进一步调查处理。根据相关规定，驾驶拼装汽车上道路行驶将面临罚款2000元，未悬挂机动车号牌上道路行驶罚款100元、记12分的处罚。</w:t>
      </w:r>
    </w:p>
    <w:p>
      <w:r>
        <w:t>WXC6445</w:t>
        <w:br/>
      </w:r>
    </w:p>
    <w:p>
      <w:r>
        <w:t xml:space="preserve">(image)张雨绮和老公(image)网友爆料　　9月26日，有网曝消息称，演员张雨绮[微博]和丈夫发生肢体冲突，过程中张雨绮持水果刀将丈夫背部划伤。目前，相关派出所已以家庭纠纷进行调解处理。就此消息，新浪娱乐致电张雨绮方工作人员，但对方未接电话。记者又致电另一工作人员，对方直接挂断电话。　　今日，有网友爆出一张派出所案件处理截图。据截图显示，在24日晚间，有人报警称某寓所内有人持刀打架。民警抵达寓所后并未发现持刀情况，但也以家庭纠纷为由将涉事双方带回派出所调解。　　据截图文字描述，此案涉事双方正是知名女演员张雨绮及其丈夫袁巴元。二人因家庭琐事产生争执并发展成了肢体冲突。但对于袁巴元指控张雨绮持刀伤人说法，张予以否认，而民警也确实未发现刀具。目前该安件正在进行调解中，并已上报市局。　　就此网曝消息，腾讯娱乐第一时间致电张雨绮方工作人员，但对方始终未接电话。 </w:t>
      </w:r>
    </w:p>
    <w:p>
      <w:r>
        <w:t>WXC6446</w:t>
        <w:br/>
      </w:r>
    </w:p>
    <w:p>
      <w:r>
        <w:t>原标题：瑞典外交部回应SVT辱华视频事件：这是瑞典的言论自由【文/观察者网武守哲】瑞典国家电视台SVT日前播出的《瑞典新闻》栏目中，充斥着侮辱和歧视中国人的内容。9月24日，我国外交部发言人耿爽对瑞典电视台“瑞典新闻”栏目播出辱华节目一事予以强烈谴责，中国外交部和驻瑞典使馆已经分别在北京和斯德哥尔摩向瑞方提出严正交涉和强烈抗议。当地时间9月25日晚8点，瑞典外交部联络处干事艾米特斯洛夫（Buster MirowEmitslöf），在接受瑞典发行量最大的报纸《瑞典晚报》独家专访时表示，中国外交部的谴责和抗议已经清晰无误地传达给了瑞典外交部门。不过，瑞典外交部称“这是瑞典的言论自由”。(image)(image)SVT辱华视频截图(image)艾米特斯洛夫的领英档案显示他是瑞典外交部联络处的干事艾米特斯洛夫告诉《瑞典晚报》说：“上周末中国驻瑞典大使馆联系了我们，并向我们传达了他们的意见和态度。”瑞典外交人员随即回应，这件事在瑞典的言论自由范畴内。艾米特斯洛夫：对此我无可奉告。艾米特斯洛夫：中瑞双方在不同问题上都保持着沟通和对话，但此事产生的可能后果我们暂时不予评论。(image)瑞典外交部办公所在地（图源：瑞典外交部官方网站）(image)瑞典外交大臣瓦尔斯特伦《瑞典晚报》认为，中国游客在瑞典遭受不愉快经历事件，目前已经上升成为最高级别的外交纠纷（högsta diplomatisknivå）。在21日晚节目中，主持人耶斯佩尔·伦达尔一开始就嚣张地让观众跟他一起喊出，“我不是种族主义者，但其实我是”。随后，节目用中文配音、瑞典语字幕的形式，介绍中国与瑞典之间的所谓差异，然而却用极其不堪、乃至粗俗的语言丑化中国人。主持人对中国游客提出多条“信息提示”，包括“我们不在历史建筑物外拉屎。但是你要是手上有一点大便，在瑞典我们就洗手”。节目恶意调侃，称中国游客在瑞典表现不好，要被“打屁股”。在背景板中，甚至出现错误的中国地图，缺少台湾省及西藏部分地区。最后，节目再次播放中国游客遭到瑞典警方粗暴对待时高呼“This iskilling（杀人了）”的画面，画外音传出一片哄笑之声。当地时间9月25日下午3点，瑞典电视台在自己官网上发表了一篇文章回应辱华视频事件，承认节目表达的整体意思出现了缺失。瑞典电视台在文章中称，辱华视频事件发酵后，就《瑞典新闻》节目中播出的涉中国讽刺片段，瑞典电视台新闻频道采访了负责该节目的娱乐频道节目总监赫尔，这些问题包括中方提出的一些批评，例如节目中出现了一副地图，其中台湾被从中国版图上移除。“我们表达的整体意思出现了缺失。”赫尔在声明中辨称，“我们制作了那一段关于排华的节目内容主要是为了配合当前中国游客酒店事件，同时亮出一个事实，那就是排华问题在瑞典并没有引起如其他种族主义问题一样的关注和敏感度。我们本是想指出一个瑞典的问题”。赫尔在声明中承认出现失误，没有把节目中涉华部分全部上传到网上。“我们把视频上传到中国优酷网的目的是引起中国的反应。但表意的整体性出现了缺失，这是我们的失误。我们可以理解这让一些个人感到遗憾，我们为此道歉。”中国驻瑞典大使馆发言人表示，有关节目恶意侮辱中国和中国人，而赫尔的有关言论故意回避节目中的种族歧视言行，完全是狡辩和避重就轻。外交部发言人耿爽24日也指出，瑞典新闻节目主持人的言论充满对中国和其他族裔的歧视、偏见和挑衅，完全背离了媒体职业道德。我们对此予以强烈谴责，中国外交部和驻瑞典使馆已经分别在北京和斯德哥尔摩向瑞方提出严正交涉和强烈抗议。中方要求瑞典电视台有关责任人立即采取措施消除恶劣影响，并保留就此采取进一步措施的权利。</w:t>
      </w:r>
    </w:p>
    <w:p>
      <w:r>
        <w:t>WXC6447</w:t>
        <w:br/>
      </w:r>
    </w:p>
    <w:p>
      <w:r>
        <w:br/>
        <w:t xml:space="preserve">    </w:t>
        <w:tab/>
        <w:t xml:space="preserve">    </w:t>
        <w:tab/>
        <w:t>(image)海外网9月26日电继哈里王子跨国迎娶美国新娘后，英国王室成员日前又举办了一场史无前例的同性婚礼，写下英王室婚礼的历史新篇章。婚礼的主角是第三代米尔福德黑文侯爵、女王的堂弟伊瓦尔·蒙巴顿勋爵。蒙巴顿由此成为第一个同性结婚的英国王室成员。据英国《每日邮报》等媒体报道，蒙巴顿和伴侣詹姆斯·科伊尔（JamesCoyle）上周在英国德文郡（Devon）举办小型私人婚礼，欢迎晚宴自当地时间21日开始，22日下午举办婚礼仪式。蒙巴顿的前妻佩妮（Penny）和他们所生的3个女儿均出席婚礼。(image)佩妮和蒙巴顿曾结婚17年，在2011年和平分开。佩妮不但支持蒙巴顿和新男友的恋情，还在婚礼当天带他走红毯，将他的手交给其伴侣科伊尔。两人的婚礼相当低调，仅邀请约120位宾客，没有任何英国王室成员出席。不过，蒙巴顿向媒体透露，至交爱德华王子（PrinceEdward，女王的第3个儿子）有向他表达“最衷心的祝福”。蒙巴顿在之前的采访中曾表示，他其实并不向往再举办一次婚礼，但因伴侣科伊尔没有结过婚，因此他仍将婚礼视为带给科伊尔公开承诺很重要的一部分。(image)今年55岁的蒙巴顿两年前宣布出柜，并向公众介绍了同性爱人科伊尔。经过两年恋爱，两人终于完婚。据了解，英国早在2013年就成为世界上第15个同性婚姻合法化的国家，并由英国女王伊丽莎白二世执行批准国会通过的法律，时隔5年，英国王室于日前举办了第一场同性婚礼。</w:t>
        <w:br/>
        <w:t xml:space="preserve">    </w:t>
        <w:tab/>
        <w:t xml:space="preserve">    </w:t>
      </w:r>
    </w:p>
    <w:p>
      <w:r>
        <w:t>WXC6448</w:t>
        <w:br/>
      </w:r>
    </w:p>
    <w:p>
      <w:r>
        <w:br/>
        <w:t xml:space="preserve">    </w:t>
        <w:tab/>
        <w:t xml:space="preserve">    </w:t>
        <w:tab/>
        <w:t>瑞典公共电视台SVT周二表示，对一个讽刺脱口秀节目在中国视频网站的播出令一些中国人感到愤怒表示遗憾，但强调，不会向北京道歉，因为“讽刺表达与新闻”有本质区别。与此同时，名为“帝吧”的一个中国网络群体对瑞典外交部脸书“出击”。(image)(image)(image)(image)（德国之声中文网）据美联社报道，瑞典电视台SVT就上周播出的脱口秀节目发表声明。该节目中提及中国游客在瑞典的"行为准则"。北京后提出抗议。该脱口秀节目提到新近一个中国人家庭称在斯德哥尔摩一处宾馆被警方"粗暴"带走，北京对警方的处理方式向瑞典提出交涉。周一（9月24日），中国外交部发言人耿爽表示，瑞典电视台的"辱华节目，恶意侮辱攻击中国和中国人"，中方"保留就此采取进一步措施的权利"。瑞典电视台表示，该节目旨在以讽刺、幽默的方式进行评论，并引起对瑞典"谈华色变"（Sinophobia）的关注。SVT在声明中称，之后将节目的部分内容在中国视频网站优酷上播出，这是一个错误。"我们整体的信息丢失了，我们能够理解这让一些人感到难过，我们感到遗憾。"声明补充说，SVT不会为节目本身表示道歉。电视台节目总监海林（JanHelin）表示："我想，中国有关部门能够区分讽刺表达与新闻的不同。"瑞典外交部脸书帖子下的数千条评论与此同时，9月25日，新浪体育刊登一篇题为"这个因足球而生的团体为中国人向辱华讨公道"的文章。文章写道："'帝吧出征，寸草不生！'……昨天，帝吧再次出征，这次枪口对准的是'辱华'的瑞典电视台SVT。帝吧集团军像往常一样组织有序，20点整，他们集体出击，瞬间淹没了瑞典电视台、'辱华'节目主持人和瑞典外交部的facebook……"周三，瑞典外交部英文脸书最上面的帖子（9月23日）下显示有5653条评论。该帖子是关于健康，但下面的评论--包括英文和中文几乎均与SVT电视台的讽刺节目有关，并对瑞典作出批评。其中一条评论写着"帝吧观光团到此一游"。瑞典电视台的瑞典语脸书9月24日的一条帖子下显示有96条评论，其中有部分为中文，批评SVT的那则脱口秀节目，也有中文评论对被"删帖"表示不满。SVT脱口秀主持人JesperRönndahl的个人脸书也有类似情况。脸书在中国被封锁。</w:t>
        <w:br/>
        <w:t xml:space="preserve">    </w:t>
        <w:tab/>
        <w:t xml:space="preserve">    </w:t>
      </w:r>
    </w:p>
    <w:p>
      <w:r>
        <w:t>WXC6449</w:t>
        <w:br/>
      </w:r>
    </w:p>
    <w:p>
      <w:r>
        <w:br/>
        <w:t xml:space="preserve">    </w:t>
        <w:tab/>
        <w:t xml:space="preserve">    </w:t>
        <w:tab/>
        <w:t>当地时间25日，正在美国进行访问的韩国总统文在寅接受了福克斯新闻的采访。文在寅表示，对于尽快发表终战宣言的必要性，美朝韩已经基本达成共识。他同时强调，驻韩美军是东北亚安定和平的“均衡者”，即使朝韩统一了，也需要驻韩美军继续驻扎。韩联社援引福克斯新闻网报道称，文在寅在采访中指出，他认为今年年内可能发表终战宣言，并认为这是美朝敌对关系“清算的象征”。文在寅还强调，“有人质疑终战宣言发表后，联合国的指挥地位会被动摇，或者驻韩美军将承受撤出的压力，实际上并非如此。”文在寅表示，驻韩美军问题与终战宣言及和平协定“毫无关联”，驻韩美军发挥着对朝的巨大威慑力，也扮演着东北亚安定和平均衡者的角色。“它不仅有助于维系韩国的安保，也与美国的世界战略息息相关。即使签署和平协定，甚至是朝韩统一之后，驻韩美军也有必要继续驻扎。”美国自1953年以来一直在韩国派驻军队，现阶段驻韩美军大约2.85万人。截至目前，韩军的战时作战指挥权仍掌握在美方手中。朝方一直要求美方从韩国撤军，停止向韩方提供“核保护伞”。</w:t>
        <w:br/>
        <w:t xml:space="preserve">    </w:t>
        <w:tab/>
        <w:t xml:space="preserve">    </w:t>
      </w:r>
    </w:p>
    <w:p>
      <w:r>
        <w:t>WXC6450</w:t>
        <w:br/>
      </w:r>
    </w:p>
    <w:p>
      <w:r>
        <w:br/>
        <w:t xml:space="preserve">    </w:t>
        <w:tab/>
        <w:t xml:space="preserve">    </w:t>
        <w:tab/>
        <w:t>多年以来，美国一直都是全世界最大的海外直接投资目标国。然而，特朗普高调推行的“美国优先”战略似乎非但没能吸引更多海外直接投资，反而令其罕见地变成了负数。国际投资组织(OFII)最新发布的报告显示，今年第二季度，美国的外国直接投资（FDI）为负82亿美元。这至少是2015年初以来首次出现负值。美国的外国直接投资曾经在2015年和2016年连续打破新的历史最高记录，每一年都接近万亿美元。虽然2017年的数据同比锐减了40%，但依然是以往十四年中的第四高记录。显然，今年的情况很可能会恶化了。按照OFII的说法，美国二季度FDI之所以变成负数，是因为“高到不同寻常的资产抛售和交易”，有多达1000亿美元的对美投资已经将所有权转移到了海外。OFII直言不讳地评论称：随着跨国公司对潜在投资按下了暂停按钮，上述数据在一定程度上可以被看作是海外投资者对特朗普政府的进口关税及其他贸易举措的回应。通常来说，外国公司出于很多理由投资美国，包括该国拥有世界最大市场之一，稳定的监管制度，能够使企业轻松进入美国市场的稳固坚实的基础设施，世界一流的研究型大学等。美国能否继续保持全世界最具吸引力的投资国家的地位，主要取决于宏观经济的发展和不断变化的金融环境。美国各界表达担忧尽管特朗普政府推出了大规模减税、基建投资等措施，但贸易政策显然伤害了一些外国企业投资美国的信心。美国国际事务及外交政策研究领域最权威、影响力最大的学术杂志之一《外交》（Foreign Affairs）在两个月之前发文指出：今年以来，美国及海外的跨国投资公司对美国的净投资额几乎降至零，这是一项可以权衡特朗普政府的贸易冲突政策所造成的损失的早期指标。企业对美投资减少将伤害到美国的长期收入增长，减少高薪就业岗位的数量，并反过来加强企业将投资转移出美国的趋势。这种转变将使得世界经济陷入更大的不稳定当中。与投机性资金或者情绪指标不同，企业的投资决策必须考虑十年、二十年或者三十年的时限，一旦作出，将很难逆转。考虑到减税等诸多因素原本应该推动美国今年的外国直接投资出现增长，事实上的这种下降就更加令人担忧了。作为全球经济走向后美国时代的一个早期指标，流入美国的外国直接投资特别是净投资的变动是值得关注的。种种迹象表明，特朗普对待全球化的处理方法比很多人意识到的还要快。美联储主席JeromePowell也表达了对贸易环境变动对投资的影响的担忧。他在周二的参议院听证会上指出，关税是导致公司推迟资本支出决策的主要因素，“虽然还没有看到数据，但我们已经听到越来越多担心实际资本支出计划暂时搁置的声音。”中国对美投资中美互为重要的投资伙伴。以往数年，来自中国的投资大规模涌入美国市场，从2014年到2016年，投资额几乎翻了两番。中国商务部的统计显示，截至2017年，中国企业对美国直接投资从2003年的0.65亿美元增长至2016年的169.8亿美元。然而，早在去年，中国对美投资的规模就下降了。也就是说，中国投资者对美国资产的热情甚至在贸易紧张局势加剧之前就已经开始减弱了。美国商务部数据显示，中国对美投资从2016年的404亿美元降至去年的395亿美元。中国商务部数据显示，截至2017年，中国对美直接投资存量约670亿美元。这种趋势早已显露迹象。华尔街见闻曾援引荣鼎咨询(RhodiumGroup)的报告提及，今年前5个月，中国针对美国开展的并购和绿地投资等直接投资金额同比狂降92%，只有18亿美元，创七年多最低水平。尽管有一些交易因数额惊人而显得颇为引人瞩目，但对于美国而言，中国并不是美国的大型海外直接投资来源国，在去年美国4万多亿美元的外国直接投资中，中国的投资占比还不到1%。华尔街日报认为，中国对美投资下滑的主要原因有两个：一个是两国贸易摩擦加剧，另一个是去年美国的外国直接投资总额增加，使得中国的投资份额相对缩水。其他原因包括中国企业作出的对外投资调整。国务院新闻办公室在9月24日发布的《关于中美经贸摩擦的事实与中方立场》白皮书中指出，美国政府的经济民族主义政策不仅使美国在贸易领域付出了代价，在投资领域引发的消极后果也开始显现。“不断升级的经贸摩擦使企业信心不稳，在投资上持观望态度。”白皮书指出，2017年新一届美国政府上任以来，在“美国优先”的口号下，抛弃相互尊重、平等协商等国际交往基本准则，实行单边主义、保护主义和经济霸权主义，利用不断加征关税等手段进行经济恫吓，试图采取极限施压方法将自身利益诉求强加于中国。白皮书指出，美国滥用“国家安全审查”，阻碍中国企业在美正常投资活动。从半个多世纪的立法过程看，美国对外国投资实施安全审查的主线就是收紧法规政策，扩大监管队伍和审查范围，近期特别针对中国强化了审查和限制。白皮书称，2013—2015年，美国外国投资委员会共审查39个经济体的387起交易，被审查的中国企业投资交易共74起，占19%，连续三年位居被审查数量国别榜首。从近年来美国否决和阻止中国企业投资的数据来看，美国外国投资委员会对华投资审查范围已从半导体、金融行业扩大至猪饲养等食品加工业。白皮书称，中方愿意在平等、互利前提下，与美国重启双边投资协定谈判，适时启动双边自贸协定谈判。</w:t>
        <w:br/>
        <w:t xml:space="preserve">    </w:t>
        <w:tab/>
        <w:t xml:space="preserve">    </w:t>
      </w:r>
    </w:p>
    <w:p>
      <w:r>
        <w:t>WXC6451</w:t>
        <w:br/>
      </w:r>
    </w:p>
    <w:p>
      <w:r>
        <w:br/>
        <w:t xml:space="preserve">    </w:t>
        <w:tab/>
        <w:t xml:space="preserve">    </w:t>
        <w:tab/>
        <w:t>《华尔街日报》24日刊文表示，特朗普政府对一些从中国进口的特定商品采取关税豁免，印证了美国对中国的依赖，更暴露了自身的战略弱点。例如，用于制造电动汽车电池电解质的氟盐和碳酸盐酯，就在297种豁免商品的名单中，美国的进口商无需为之支付额外的10%关税。能源公司开采石油天然气时需要的矿物重晶石，以及药厂生产止痛药时用到的布洛芬（近九成来自中国），也同样享有豁免。这些被免除关税的商品，暴露了美国一系列产业的弱点。不管是大型能源公司，还是专业零件的小型供应商，无不寻求原材料和零部件的豁免。这些企业一致认为，中国是不可或缺的供应国。美国商务部的数据显示，美国在箱包、冰箱和吸尘器等消费品进口方面也严重依赖中国。尽管中国占据了此类消费品80%的进口份额，但特朗普政府仍一意孤行地对之加税。商家表示，美国消费者可能最终会承担大部分成本。一名美国贸易代表办公室（USTR）的官员称，在评估豁免时，政府考虑了美国消费者以及本国经济可能受到的影响。特定商品暴露弱点，大量企业要求豁免8月，在就对华征税进行为期6天的听证会上，近400名美国企业高管出席，另有数千人以书面形式参加。一些公司在会上进行了密集游说，向美国贸易代表发出了大量信函，获得了豁免。然而，包括沃尔玛（WalmartInc.）和通用电气（GE Appliances）在内的多数企业都未能获得豁免。报道称，这些信函和听证记录表明，中国已经成为某些工业商品的全球特大型生产商，而美国工业已经开始依赖这些商品。美国公司认为，在某些情况下，可以在其他国家找到替代生产商，但这些产商会利用不断升级的贸易摩擦，提高对美国买家的价格。以上文提到的布洛芬为例，化工巨头巴斯夫（BASFSE）在6月份以技术问题为由，暂停了得克萨斯州一家工厂的生产。分析人士称，这家工厂的布洛芬产量占全世界的六分之一。该工厂的关闭导致美国制药业供应商争相寻找布洛芬的新来源，而本可以作为替代品的中国产布洛芬，却面临高关税。药品生产企业LNKInternational的首席执行官约瑟夫•莫利卡在致美国贸易代表办公室的信函中表示，“关税会导致国内市场的布洛芬短缺。这不会对中国不利，但会有助于印度继续进军美国市场，使得美国制造业的就业机会减少。”巴斯夫表示，目前还不确定何时重开工厂。三菱化学美国公司（Mitsubishi Chemical AmericaInc.）获得了有关复合氟盐和碳酸盐酯的关税豁免，这些物质被用于电动汽车锂离子电池的制造。该公司总裁丹尼斯•特赖斯在听证会上表示，“除了中国以外，根本没有其他的来源可以满足我们对此种化学原料的要求，不管是质还是量。若要开发新的资源来取代中国现有的生产，将需要大量的长期投资和多年的时间。”特赖斯称，如果没有豁免，三菱化学将不得不重新考虑在美国的投资。据悉，该公司的投资包括在田纳西州一座耗资3800万美元、雇佣2600名工人的工厂。美国官方数据显示，今年1月至7月，美国进口的氟盐中，来自中国的占了45.8%，泰国25.3%，墨西哥14.5%。能源巨头哈里伯顿公司（HalliburtonCo.）也暴露了对中国出口的重晶石的依赖，并获得了类似的豁免。重晶石是一种在油气勘探过程中必不可少的矿物，中国占美国此类进口的53.7%，而排二三位的印度和墨西哥，分别只占了18.5%和17.0%。“中国不会因为美国对重晶石征收关税而受到影响，中国拥有世界上最大的重晶石储量，其中大部分是用于出口的。”哈里伯顿的全球运营经理瑞恩•埃泽尔如是说。此外，美国在稀土进口上更是离不开中国，这种矿物是制造诸如iPhone等高科技产品所必需的，而中国占全世界稀土产量的97%。电影灯具生产商Lighting TechnologiesInternational的运营总裁柯蒂斯•格洛弗表示，“目前在美国，没有相关的供应商可以在稀土方面取代中国公司。”稀土元素在一系列军事应用中也至关重要，比如作为导弹制导系统、卫星和飞机电子部件的原材料。就在上周，美国政府悄悄将稀土矿物排除在最初的关税范围之外。报道称，目前没有迹象表明中国会限制相关原料的供应，然而分析人士认为，中国政府可能会首先发起非关税性措施，比如减少从美国购买服务。</w:t>
        <w:br/>
        <w:t xml:space="preserve">    </w:t>
        <w:tab/>
        <w:t xml:space="preserve">    </w:t>
      </w:r>
    </w:p>
    <w:p>
      <w:r>
        <w:t>WXC6452</w:t>
        <w:br/>
      </w:r>
    </w:p>
    <w:p>
      <w:r>
        <w:br/>
        <w:t xml:space="preserve">    </w:t>
        <w:tab/>
        <w:t xml:space="preserve">    </w:t>
        <w:tab/>
        <w:t>特朗普时隔一年回归联合国总部大楼，不仅迟到，一张嘴就引起全场哄笑。更尴尬的是，在他接下来30多分钟的演讲过程中，全场没有一次鼓掌。究其原因，还是因为这番演讲的主题，不仅是对“美国优先”理念的一次“换汤不换药”，还有一丝“推销特朗普新政”的味道。至于对自家总统的表现作何评价，观察者网综合9家美媒、12篇报道，得出一个结果：无论是来自什么立场，美国媒体都不是很满意特朗普的表现。Vox新闻网：特朗普今年的演讲和去年大体相同，主菜是“美国优先”，“美国爱国主义”作为沙拉，还是围绕一个点，就是“美国是个主权国家，所有的国家都得各自为战”。他似乎觉得，每个国家如果把自身利益看做重中之重，反而会形成一种“合作”。不过特朗普并没有很好解释背后的逻辑。POLITICO新闻网：美国总统在联合国的第二次演讲再次强调了特朗普的“美国优先”理念，他也就毫不忌讳地告诉全世界，“美国利益是凌驾于任何利益之上的”，并没有注意到全世界的（指大厅内的各国代表）嘲讽、耸肩、皱眉。的确，各国代表对特朗普的反应也是一大亮点。每每特朗普在演讲中提到某国，镜头都会给到相应的代表席。而从BBC给出的视频记录来看，全场“被点名”的代表，几乎清一色表情严肃，有的甚至皱着眉头。视频中，最支持特朗普还要数他们：副总统彭斯和美驻联大使黑莉，两人不断点头微笑。《财富》：特朗普再次回到联合国总部大厦，却忘了公开演讲中最重要的一个技巧：了解台下的听众。不仅在演讲开头就炫耀自己的政绩，还在随后的演讲中大谈“美国优先”理念，这在坐满全世界国家领导人、官员的联合国总部大厦内，显得格格不入。《华盛顿邮报》找出特朗普2014年的推特，当时他说联合国是全世界的“笑柄”。如今他的演讲反而引起全场哄笑，简直是“搬石头砸自己脚”。文章继而对“特朗普把自己和美国史上有名总统相提并论”的做法表示嗤之以鼻，但认为特朗普应该不会觉得“害臊”，因为他就是“谎话连篇”。至于有多“谎话连篇”，《纽约时报》接力报道，指出特朗普演讲中有关“打击恐怖主义”、“中东政策”、“对伊朗关系”、“贸易关系”、以及“美国公共政策”方面的表述，没一个说对了。另一篇《纽约时报》的社评则这样开头：在这次演讲中，比起“打破世界秩序（指奉行孤立主义）”，特朗普似乎更急切地想要给大家做“20个月来的工作汇报”。美联社直接以《今年在联合国，特朗普与世界为敌》为题，讽刺特朗普开创了当今社会的一种新的国与国之间的“分裂形势”，这不再是意识形态，不再是贫穷或富有，不再是东西间的抗衡，而是多边主义和单边主义的对立。不过论起标题，《大西洋月刊》最为“简单粗暴”，直接说《特朗普被全世界笑话了》。文章观点与《华盛顿邮报》相似，但在此基础上无情地补了一句：至少特朗普在某些方面还是能在全球范围内“一呼百应”的，那就是“搞笑”。就连特朗普的“好朋友”福克斯新闻台也很不给面子，写道：上来一阵哄笑有够尴尬的，但特朗普没有理会，反而继续在“美国优先”上孤注一掷。在本次演讲中，特朗普透露将进一步削减对联合维和机构25%的经费支持，这让美国在全球治理领域的地位变得只剩“象征意味”。但是最狠不过CNN新闻网，不仅把网页头版让给美国总统的这次联大演讲，还连发3条评论性文章，称特朗普这次演讲似乎是在对着美国国内的观众讲的，是他去年联大演讲的一场“续演”。“很明显，并不是所有的国家都对此买账，现场并没有爆发一次掌声。”CNN甚至站在历史角度，称特朗普的这番话“会让人感到担忧”。美国总统上任以来的种种决定，包括退出《巴黎气候协议》，无端挑起中美贸易摩擦，在CNN分析人士眼中，“我们实在不知道如何从历史角度去解读这些政策。”其中一篇文章总结，“今天看了特朗普演讲的人，肯定也听到来自上世纪30年代的呼唤。讽刺的是，那正是呼吁世界团结、成立联合国、共同抵御人类史上最黑暗时刻之一的声音。”</w:t>
        <w:br/>
        <w:t xml:space="preserve">    </w:t>
        <w:tab/>
        <w:t xml:space="preserve">    </w:t>
      </w:r>
    </w:p>
    <w:p>
      <w:r>
        <w:t>WXC6453</w:t>
        <w:br/>
      </w:r>
    </w:p>
    <w:p>
      <w:r>
        <w:br/>
        <w:t xml:space="preserve">    </w:t>
        <w:tab/>
        <w:t xml:space="preserve">    </w:t>
        <w:tab/>
        <w:t>中国电商巨头京东集团创始人刘强东在美涉性侵案尚未落幕，有关举报刘强东亲属涉嫌强奸一事惊现中国网络。综合媒体9月26日报道，继美国警方宣布刘强东案初步调查结果已转交检方后，英媒路透社又披露刘强东案的一些涉案细节。而在北京时间9月25日，中国社交媒体出现“CulpableJD”账号，内容直指刘强东的亲属在京东集团内部利用权力涉嫌强奸女下属。这名自称受害者之一的“CulpableJD”账号于9月24日开通，她喊话“刘强东，管好你弟弟”。账号内容显示，受害者称刘强东的两位王姓表弟均在京东集团担任高管。其中一名叫“王爱民”，涉嫌强奸两位数的京东集团女员工。她自称已搜集到一些证据，表示在适当的时候公布，其包括刘强东亲属涉嫌强奸外，还有一些京东集团内部的腐败违法案件等。值的注意的是，该账号不仅贴出两位王姓高管的个人照外，还贴出一张京东集团在2017年12月2日发布的信息的截图，显示刘强东一位亲属（二舅）姓王。在另一条发布的信息中，受害者记录下王姓高管的强奸经过。不过，上述消息是否属实，有待进一步观察。</w:t>
        <w:br/>
        <w:t xml:space="preserve">    </w:t>
        <w:tab/>
        <w:t xml:space="preserve">    </w:t>
      </w:r>
    </w:p>
    <w:p>
      <w:r>
        <w:t>WXC6454</w:t>
        <w:br/>
      </w:r>
    </w:p>
    <w:p>
      <w:r>
        <w:br/>
        <w:t xml:space="preserve">    </w:t>
        <w:tab/>
        <w:t xml:space="preserve">    </w:t>
        <w:tab/>
        <w:t>关于在美国卷入的性侵案，京东集团创始人、董事局主席刘强东的律师方面坚称其无罪。北京时间9月25日晚，刘强东的刑辩律师JillBrisbois在接受澎湃新闻记者电话采访时表示，刘强东涉嫌强奸一案中的指控与证据是有出入的，“一旦调查结束，证据将会披露给公众，证明他是无罪的。”此前一天的9月24日，路透社报道称，此案的女性当事人、21岁的美国明尼苏达大学女生半夜向好友发微信，称刘强东已强迫她与其发生性关系。知情人士称，8月31日下午，她去医院做了性侵法医鉴定。对于案件细节，JillBrisbois不愿置评。她对澎湃新闻记者表示，此案还没有盖棺定论，检方还在考虑如何处理，“和其他人不一样，我们现在不能向媒体分享证据，因为我们尊重司法流程、也不会干涉司法流程。”不过，Jill Brisbois对澎湃新闻记者说：“我们认为检察官不会起诉，因为他们会发现指控与证据有出入。”目前，美国明尼苏达州明尼阿波利斯市警方已经完成了案件的初步调查，并将案件移交检方，检察官将审查所有证据，目前尚未就是否起诉作出决定。报告中记录称，刘强东被怀疑卷入的犯罪行为是强奸罪，涉嫌的罪行描述为：一级性犯罪，强奸既遂 (CSCR-1,CSC-RAPE-COMPLETE），罪行等级为一级重罪。这些记录应为警方根据女方当事人指控而记录，而非调查结果。另据亨内平县监狱的公开记录显示，刘强东于8月31日23:32被该监狱登记收押，约16小时后的9月1日（周六）16:05释放，没有缴纳保释金。“刘强东因遭到一个指控被捕，该指控我们认为是虚假的，他很快被警方释放，没有旅行限制，也没有被要求支付保释金。”JillBrisbois对澎湃新闻记者强调。JillBrisbois告诉澎湃新闻记者，她是在9月1日，即刘强东被指控涉嫌性犯罪之后，成为刘强东刑事辩护律师的。她的具体职责是，在明尼阿波利斯警方进行刑事调查时代表刘强东。JillBrisbois隶属于Caplan&amp;Tamburino律师事务所。她是明尼苏达刑事辩护律师协会理事会成员，也是该理事会认证的刑事法律专家，该头衔只有3%的律师能够获得。Jill Brisbois表示，她见过刘强东，但不便对具体细节置评。除了Jill Brisbois，刘强东在美国至少还有两名辩护律师。其中，JosephFriedberg是美国明尼苏达州顶尖刑辩律师，拥有超过40年从业经验和瞩目的成功记录，包括85%的州审判无罪释放率和17起联邦审判无罪释放案。EarlGrey同样是拥有超过40年的从业经验的资深刑辩律师，他连续25年被评为“美国最佳律师”，是美国刑事律师委员会理事会成员。“我们相信他是无罪的，我们在所有阶段都配合了调查，这也是按照刘先生的要求。”JillBrisbois在接受澎湃新闻记者采访时这么强调。路透社的报道称，8月30日晚，刘强东在明尼阿波利斯的日本料理餐厅Origami宴请酒席，女生称自己是被迫喝酒的，“这是个圈套，我真的醉了。”之后，刘强东和这名女子当时前往明尼阿波利斯的一所房子，这所房子是刘强东所参加学术课程的一个同学租下的。路透社称，两人并没有走进房子。最后，他们回到了女生的公寓。8月31日凌晨2点左右，女生在公寓中给好友发微信：“我不愿意”，“明天，我将想法逃走。”据路透社报道，涉事女生的代理律所为Florin Roebig律师事务所和杭剑联合律师事务所（Hang &amp;Associates）。FlorinRoebig律所拥有超过30年历史，是著名的结果导向律师事务所，负责为受害人争取最大赔偿金额，成立至今已累计为客户赢得超过10亿美元赔偿。杭剑联合律师事务所位于纽约，主要业务领域包括劳资纠纷、歧视和骚扰。对此，JillBrisbois称，“当路透社关于这则报道来联系我们时，我们对他们解释过，只报道一方的观点是不公允的。此案还没有盖棺定论，检方还在考虑如何处理。我们尊重事件的调查过程，为了尊重这些过程，我们不能对警方调查中发生的任何事情，以及在检察官办公室正在处理案件时做出评论。”刘强东案的调查已经取得阶段性进展。9月20日，美国明尼苏达州亨内平县检察官办公室发言人ChuckLaszewski在发给澎湃新闻记者的进展中宣布，明尼阿波利斯市警方对刘强东涉嫌性侵犯的指控已移交检方。亨内平县检察官麦克·弗里曼（MikeFreeman）说，警方完成了初步调查。现在，检察官将审查所有证据，并就是否提出指控作出决定。这个决定没有最后期限。9月26日，Laszewski再次向澎湃新闻记者确认，亨内平县检察官办公室仍然在审查此案，目前没有能够报告的新消息。JillBrisbois向澎湃新闻记者介绍，他们没有和亨内平县检察官办公室沟通，因为案件正由办公室处理，这是正常的法律程序。根据操作流程，警方调查一旦完成，就会将案件提交到亨内平县检察官办公室，由他们对搜集的证据进行独立评估。“警方展开了调查，检察官正在对案件进行评估，这些事实都不能说明案件会被提起公诉，这只是流程。在这个全套的流程中，针对指控刘先生都是被假设无罪的。”JillBrisbois还补充称，“检察官有可能在这个过程中的任何时候取消这桩案件。”Jill Brisbois对澎湃新闻记者说：“我们认为检察官不会起诉，因为他们会发现指控与证据有出入。”目前，刘强东已返回国内，并出席了系列企业活动。当地时间9月7日盘前，京东在公司投资者关系网站上以问答形式对刘强东在美涉嫌强奸案一事进行了回应。京东称，该公司创始人、董事局主席刘强东将继续领导公司，该事件并未影响京东的日常运营。</w:t>
        <w:br/>
        <w:t xml:space="preserve">    </w:t>
        <w:tab/>
        <w:t xml:space="preserve">    </w:t>
      </w:r>
    </w:p>
    <w:p>
      <w:r>
        <w:t>WXC6455</w:t>
        <w:br/>
      </w:r>
    </w:p>
    <w:p>
      <w:r>
        <w:br/>
        <w:t xml:space="preserve">    </w:t>
        <w:tab/>
        <w:t xml:space="preserve">    </w:t>
        <w:tab/>
        <w:t>9月13日，原中央顾问委员会委员，原农牧渔业部部长、党组书记林乎加同志在北京逝世，享年101岁。今天，他的遗体在京火化。作为中国改革开放代表人物之一，林乎加的故事相信大家一定有所耳闻。他是唯一一位曾主政京、津、沪的市委书记，被戏称为“救火队长”。他还是中国扶贫事业的奠基人，为“三西”（甘肃的河西、定西和宁夏的西海固）地区的扶贫事业做出了重要贡献。改革开放四十周年之际，推荐《中国新闻周刊》的一篇文章，作者详细采访了其生前共事过的同事、几任秘书，为我们了解林乎加老人提供了一个更加细致的视角。文章很长，但很生动，希望大家看完能有所得。9月13日早上7点零6分，林乎加在农业部期间的秘书、农业部兽医局原局长贾幼陵接到林乎加小女儿林大建发来的短信：老爸今早4点43分去世了，走得很安详，特告。林乎加，原中顾委委员之一，唯一一位曾主政京、津、沪的市委书记。此时，距他年满102周岁，只有三个月了。他去世的消息很快传开，网上开始出现悼念文章，多是感激他在恢复高考的时候扩大了京津两地的招生名额，改变无数青年命运的。但是，了解林乎加的人都认为，这其实并不是他最显著的政绩。改革开放初期，他临危受命，在两年之内接连主政上海、天津、北京，都是为了“扭转被动局面”，被戏称为“灭火队员”。此后他调任农业部，贡献卓著，有人说，中国农业农村改革出了两位老人，一位是力推家庭联产承包责任制的杜润生，另一位就是力促取消农产品统购统销的林乎加。林乎加没有留下任何专著和文选，没有回忆录，没有传记。很多人对这位世纪老人已完全陌生，但这个名字已经和改革开放初期那段风云激荡的历史紧紧联系在了一起，不能分开。懂经济的干部1964年12月底，毛泽东决定组建一个“计划参谋部”，又称“小计委”，负责抓大的战略问题，国家计委（即“大计委”）则主要负责日常事务。在隶属上，毛泽东特别交代，“小计委”由周恩来直接领导，国务院各副总理不要干预工作。毛泽东亲自点名，让林乎加到“小计委”当副主任，负责全国的农业工作。当时，林乎加抓农业已是名声在外。林乎加1916年12月生于山东长岛，小学毕业后当学徒，自学达到高中程度。1937年，他在山东参加革命。建国后，他从1956年8月起任浙江省委书记处书记，主抓农业，雷厉风行。到1965年，浙江省内的粮食供应取消了粮票。“小计委”编制了第三个“五年计划”，其中农业部分就是林乎加主持编制的。1967年1月，浙江造反派来北京揪斗林乎加，林乎加说：“我在浙江工作了这么多年，管农业管了这么多年，我要回去，有什么错误，就检查什么错误。”回去后，他多次挨批斗。后来他对孩子说：“我在浙江当书记的时候，把浙江省的各个县都跑遍了。这次我又把浙江的各个县都跑了一遍。”“九一三事件”后，毛泽东解放了一批干部。1972年，林乎加回到北京，担任国家计委副主任，协助余秋里的工作。1975年，邓小平领导整顿，国家计委起草了《关于加快工业发展的若干问题》。“批邓”开始后，这篇报告被打成“三大毒草”之一，国家计委成为批判重点。当时，余秋里因心脏病到广州休养，林乎加开始主持计委工作。他整日与造反派周旋，斗智斗勇，既不能不作检查，也不能检查得太多。1976年10月，抓捕“四人帮”后，中央政治局会议决定派出中央工作组，由彭冲、苏振华、倪志福负责，接管上海市。倪志福到国家计委找余秋里，希望他推荐一位懂经济工作的副主任，余秋里推荐了林乎加。这是因为，林乎加在“文革”期间表现非常好，对“四人帮”斗争坚决。而且，懂经济，业务好，能力强。还有，他在浙江工作时间长，如果上海需要浙江支援，就地联系方便。最终，中央、国务院二十多个部委及北京市委共100余人组成了工作组。10月23日，苏、倪、彭分别回去参加中央和江苏省庆祝粉碎“四人帮”胜利大会，林乎加和公安部副部长严佑民暂时负责中央工作组的日常工作。时任轻工业部计划组组长陈锦华、机械局局长谢红胜等是首批参加工作组的。今年100岁的谢红胜向《中国新闻周刊》回忆，当时中央工作组集中住在延安饭店，这是部队的招待所，条件简陋，房间少，除部长外都是两人一间。林乎加性格直爽，有话就直说，有意见就讲，工作安排也明明白白，没有听到谁工作中跟他有矛盾。“我很喜欢这样的干部，相处起来很好。”工作组进驻上棉31厂后，一进厂就被群众围住了，两派的人都去找，逼工作组表态。有人扬言：“工作组进厂12小时给他颜色看。”12小时后，厂里就着了火。林乎加马上召集工作组开会，听完汇报，他说：“工作组的同志要深入群众，各种意见都要听，这些单位领导绝大多数是执行问题，要他们放下包袱，轻装上阵，把他们拉过来，让他们揭批‘四人帮’，即使有严重问题的人，也要争取过来，集中火力对准‘四人帮’。”1977年“五一”前夕，中央工作组成员大部分相继撤离上海，返回原机关。林乎加、严佑民留下，担任上海市委书记。8月，林乎加在中共十一大上当选为中央委员。2010年，严佑民的儿媳、中共中央党史研究室原研究员李海文为写《四人帮上海余党覆灭记》，去林乎加家中访问了他。当时林乎加已94岁，但脑子非常清楚。采访完，林乎加不让李海文走，非要留她吃饭。林乎加身体不错，能自己慢慢走到饭厅，吃饭时还给她夹菜，要她多吃点。并拿出一个大本子，要她把自己的名字、电话、单位等写上。见她先吃完，林乎加说：“你可以走了。”李海文向《中国新闻周刊》回忆起当时的情形时，笑了起来。从上海到天津当时，各行各业百废待兴，各地都在争取上钢铁厂项目。苏振华、倪志福、彭冲、林乎加、陈锦华等上海市领导都去做工作，一到北京就去找有关领导，中央领导一到上海就汇报，终于争取到宝钢项目落户上海。为了落实宝钢项目，1978年三四月间，中央派出以林乎加为团长、房维中等为副团长、段云为顾问的“中国经济代表团”到日本考察。6月1日，华国锋、邓小平等领导人听取了林乎加等的汇报。考察报告总结日本战后经济快速发展的三条主要经验是：大胆地引进新技术，充分利用国外资金，大力发展教育事业和科学研究。考察团认为，日本采取“拿来主义”后来居上，我们在技术上也可以采取“拿来主义”把世界最先进的技术拿过来。日本可以充分地运用国外资金，我们在保持国家主权的条件下，也可以灵活地运用国外资金。华国锋说，林乎加同志提了很好的意见。他还说：“我认为，用外汇进口新技术，可以加一些；利用外资，胆也要大一些。”随后邓小平讲话。他说，下个大决心，不要怕欠账，那个东西没危险。林乎加同志说得对，只要有产品，就没有危险，就不怕还不上钱。抢回一年时间，就补偿有余。思想要解放。当月，林乎加由上海调任天津，接替“在文化大革命中犯有严重错误”的解学恭，担任天津市委第一书记、天津市革委会主任。林乎加工作起来不分昼夜，白天在区内查看民情，夜间听各局委主要干部汇报，而且不许他们带秘书。7月，新华社报道称，调整加强后的中共天津市委短期内扭转“一年零八个月”的被动局面。到天津上任后，很多人向林乎加反映，高考中分数及格的考生很多，但天津市的招生名额太少，这些人进不了大学。林乎加专门召开了一次教育口会议，把南开大学、天津大学的领导也请来，讨论有没有可能扩大招生。得知主要原因是校舍和宿舍容纳不下，而教师资源是足够的，林乎加说，可以招走读生来解决宿舍问题。大多数与会者都非常支持，但教育部有顾虑，怕不能保证教学质量。林乎加坚称，这些学生是经过考试超过及格线的，与“文革”中推荐工农兵学员的情况完全不同。恰巧邓小平访问朝鲜归来，在天津住了两天，林乎加便向邓小平作了汇报。邓小平很快批示：这是好事情，国家财政又不拿钱，可以让他们试试嘛！于是，天津依托已有大学，自筹资金办了10所分校，扩招了8000名学生。为“四五运动”平反一天，林乎加正在主持天津市委会议，中途接到电话，让他马上到北京去。他说：“我正在开会，开完会再去吧。”对方说不行，要他马上赶到。10月7日，中央决定免去吴德北京市委第一书记、市革委会主任职务。9日，林乎加被任命为北京市委第一书记、市革委会主任、北京卫戍区第一政委。时任北京市政协主席白介夫曾说，林乎加来得很突然，北京市委常委都不知道他要来。2001年2月，中共中央党史研究室研究员傅颐在林乎加家中采访了他。傅颐告诉《中国新闻周刊》，林乎加记忆力很好，对细节记得很清晰，说话带一点山东口音，人很风趣。采访结束时，傅颐收拾东西准备离开，林乎加指着她的录音机说：“别忘了收好你的武器，这就像我们打日本鬼子时候的武器。”之后，林乎加审阅核实了傅颐的采访记录，说准确、认真，没有意见。根据这次采访，傅颐写成文章，披露了当时的情形。到北京后，华国锋找林乎加谈话。他说：“刚刚到天津，现在又调你到北京。”林乎加说：“屁股还没坐稳呢。”华国锋说，北京市正在开三级干部会议，有的干部对吴德同志有意见，有些问题要让他讲清楚。吴德同志又讲不清楚。他怎么能讲得清楚呢？那个时候是上面命令的，他是奉命执行。吴德同志觉得自己没有办法主持工作了。你过去在上海，现在在天津工作。粉碎“四人帮”后，恢复城市各方面的工作是当务之急。中央研究的意见，认为你到北京工作比较合适。林乎加说，天津的工作到现在还焦头烂额，没什么头绪，北京的情况自己接触很少，很多情况不了解。华国锋说，全国都是这样，中央考虑过了，已经决定了。第二天，中央政治局常委在人民大会堂听了林乎加的汇报。林乎加谈了面临的困难，李先念说：“哎呀，这些事情我天天都能碰到。你解决不了，你找我，我给你想办法解决。你过去在计委工作过，有什么问题你自己去和计委打交道，大事你找国锋同志、小平同志。”邓小平说：“大家都熟悉了，都知道了，有事商量就是了。”林乎加到职后，开始为北京市委常委扩大会议的复会做准备。11月上中旬，会议进入第二阶段，吴德到会作了补充检讨。当时社会上议论最尖锐的是“四五运动”的平反问题。大家都对林乎加寄予厚望，希望市委能对“四五运动”有个新说法。北京市委开始没有表态，很慎重，在会议结束时才做出决定。11月12日左右，林乎加和时任北京市委第三书记贾庭三给华国锋及几位党中央副主席写了报告。报告说：“在吴德同志主持工作时，就已经准备平反，现在会上又提到这个要求，我们是支持的。”并附上报告稿和报道稿。中央予以批准。11月13日晚，最后拟定会议公报时，又添加了带有平反含义的一段文字（此前华国锋的基本态度是不涉及定性、解放大多数）。14日上午，林乎加、贾庭三又将事情原委以特急件方式上报中央政治局常委，并获得同意。14日下午开总结会。贾庭三讲到后面就开始脱稿，从桌边拿起一张纸，念了一段话：广大群众沉痛悼念敬爱的周总理，愤怒声讨“四人帮”，完全是革命行动。对于因悼念周总理、反对“四人帮”而受到迫害的同志一律平反，恢复名誉。15日，《北京日报》刊登了贾庭三的这段话。新华社又更进一步，以鲜明的标题发出通稿。在这样的形势下，25日，华国锋代表中央在中央工作会议上正式为“四五运动”平反。唯一让林乎加觉得遗憾的是，贾庭三讲那段话时，应该加上“经中共中央批准”。林乎加调到北京时，1978级高考新生已经入学。和天津相比，北京达到及格线而未能录取的考生更多，社会反映更强烈。林乎加在市委会议上介绍了天津办分校的做法。经广泛协商，北京市决定，每个城区至少腾出两所中学给大学办分校，有条件的局、办和大企业也要尽量提供校舍。教学经费需要好几千万，北京市压缩了行政费用，还挤占了基本建设经费。当时基建方面的负责人曾表示为难，最后还是服从了市委的决定。从1978年11月开始酝酿，到1979年2月开学，三个月北京就建起了36所分校。1978年高考五门试卷的满分是500分，凡是达到300分的北京考生都可以录取。16800多名青年，在1979年春天入校。林乎加又与负责农业的领导谈话，提出了大城市的郊区农业不能以粮为纲，首次提出了菜篮子的思想。北京公共交通常年亏损，林乎加在任时，月票从原来的每张5块涨为12块，所涨部分由单位报销，骑自行车上下班的每月补助两块。于是，林乎加落了个“林胡加”的名声。时任北京市经委主任王大明常陪着林乎加到处跑厂子，他很佩服林乎加，觉得他懂行，工作能力强。“总的来说，我认为林乎加是实干派。”王大明说。他记得，那时林乎加一个一个口地听汇报。有一段时间，全北京市各口都在讲“乎加指示”，他的威信很高。林乎加当时孤身一人来北京上任，换了几个秘书都不太满意，就向国家计委提出派一位秘书。1979年，十一届四中全会召开前夕，郑家亨从国家计委调到北京市委，开始担任林乎加的秘书。今年85岁、从国家统计局副局长任上退休的郑家亨告诉《中国新闻周刊》，当时真理标准问题讨论早已如火如荼，而北京一直没有开展。他建议林乎加说，北京应该开始了。林乎加表示，中央还没有下结论，正在讨论期间，自己不好表态。北京市人大常委会原副主任段柄仁曾说，林乎加来北京做了大量工作，对平反冤假错案、把工作重点转移到经济上来，都是积极的，但在真理标准问题讨论上却顾虑较大。郑家亨看来，受“文革”十年的影响，那时干部的思想还尚未统一。当时有种说法：“林乎加的头，别人的手。”林乎加的很多理念贯彻下去很困难，有颇多无奈。林乎加1978年从日本考察回国后，决定引进香港市场经济的一些做法，有人无法接受，认为这样会学到香港“花花世界的那一套”。而这种做法导致物价上涨，很多人也接受不了。但林乎加不在乎。他说：“干部思想的混乱以及推诿的工作作风使得很多该做的事没人做，即便做起事来也瞻前顾后，缺乏主动性和创造性。其实我们共产党的干部从来就不是怕事的人。”郑家亨说，林乎加是山东人脾气，对工作人员非常严格，稍微有一点松懈，就会严厉批评。如果对于上级的批评想不通，也会直言不讳。秘书几乎没有假期，周末也经常和林乎加去跑工厂、农村。郑家亨和另一位秘书轮班，一人在办公室24小时值守，另一人全天跟随林乎加左右，晚上住在林乎加家里，值守在电话机旁，因为突发事件时有发生。一次，北京下暴雨，一个大使馆被淹，打电话到外交部抗议，外交部又打电话到邓小平办公室，邓小平把电话打到林乎加的家里，问怎么回事，林乎加马上布置下去立刻解决。调任农业部致力于扶贫1981年，林乎加给中央写了一份辞职报告，请中央派一位得力干部接管北京。曾有传闻他要去国家经委，但最终去了农业部。1981年2月，他被任命为农业部部长、党组书记（后任合并后的农牧渔业部部长、党组书记）。在北京市干部的印象中，林乎加来得突然，走得也快，来去皆匆匆。1982年3月，贾幼龄从农业部草原处调任林乎加的秘书，和郑家亨完成了工作交接。贾幼龄每天到林乎加位于西单文昌胡同11号院的家里办公。这是一座三进四合院，一进院的左侧两个房间，是贾幼龄的办公室。林乎加住在中院正房，儿女住在东西厢房。林乎加习惯在家里办公，农业部办公厅主任曾两次让贾幼龄报告林乎加，应该去农业部坐班。林乎加认为，去单位坐班时间都浪费在路上了，他依然故我，只有开会时才去农业部。每天，贾幼龄要对海量的文件进行分门别类的筛选、处理，再让林乎加过目。林乎加看材料极为细致，对搞不清楚事实的干部很不满意，听出问题会直接把对方批得体无完肤，很多干部见他就怵头。林乎加是“计算机脑袋”，对数字极为敏感，有出入能马上听出。一位领导干部曾批示，要在呼伦贝尔发展一千万头乳牛，林乎加听后当即说了一句：“不识数。”一次在农业部讨论贵州的畜牧业发展，一位领导提议发展养驴业，因为“黔之驴”很有名，林乎加听后只回以一段话：“黔无驴，有好事者船载以入，至则无可用。”1982年夏，时任国务院负责人在新疆与林乎加谈话，要他们认真搞一个扶贫规划，每年拿出2亿元扶贫。“搞个十年、二十年没有什么了不起！但是我还是很担心，你们十年之后交个什么账？十年20个亿不是个小数，多少年之后还是山河依旧？”当时，中央财政很困难，但还是拿出专款，成立专门的班子，实行区域性连片扶贫开发，这是建国以来的头一次。66岁的林乎加接受了这项任务，他说：“不解决，对不起老区人民。”根据中央财经领导小组指示，1982年12月，“三西”（甘肃的河西、定西和宁夏的西海固）地区农业建设领导小组成立，林乎加担任组长，他提出目标：“3年停止破坏，5年解决温饱，10年20年改变面貌。”并提出思路：兴河西、河套之利，济定西、西海固之贫。每次到三西地区调查，林乎加会到最贫困的地方，看村民的存粮，让村民拿出钥匙打开水窖的盖锁，去厨房掀开村民的锅盖。他也到当地最富的人家，了解他们致富的办法。他认为，水库移民这种行政命令式的移民遗留问题很多，不成功，而中外历史上的大规模移民都是“人往高处走”“禾多才移”，是向富的地方、粮食多的地方移动，靠行政命令不行。水力投资占了三西专项资金的大头。林乎加第一次提出生态用水，景电二期、引大入秦、西海固扬水等一大批大中型水利灌溉工程建设起来后，二三百万人因此稳定解决了温饱。过去，扶贫是纯粹的救济，林乎加提出“自救”，搞输出劳务，以工代赈，种草种树，修水利，还动员劳动力到新疆农垦建设兵团采摘棉花。林乎加还组织贫困地区和江、浙、北京等省市实行了干部互派，东部对西部对口支援。那时中组部还没有介入，主要靠林乎加的威望推行。到1984年，定西和西海固90％的农户用上了节煤节柴灶，多数农户保证了煤炭供应，基本停止了乱垦乱挖，退耕还林还草400多万亩。这一年，三西地区连续两年丰收，温饱问题有所缓解。林乎加说，这是“天帮忙”，不要“贪天之功”。三西地区的每一个县林乎加都去过，有的县还去过很多次。开会前，要先在十几个县做调研，坐在一辆日本越野车里颠簸近半个月。有时还要在夜里过黄河，把车开到羊皮筏上。1985年，《农村工作通讯》杂志社的张德修开始接任林乎加的秘书。林乎加开会作报告从不念稿，秘书要随时为他准备铅笔和白纸，他走到哪儿记到哪儿，过后由秘书整理。即便工作人员为他准备了讲话稿，他也主要是看其中的数据。靠秘书写稿作报告的干部，他非常瞧不起。作报告时，林乎加总是直入主题。有的人会觉得讲得太细了，不像领导讲话。他经常会一讲一天，中午吃完饭喝杯水接着讲。讲到江苏和浙江怎样发展企业、桥头镇怎样发展小商品市场，西北干部听着像天方夜谭。一次，张德修和时任中宣部部长刘云山聊起来，刘云山说，自己在内蒙古自治区党委办公厅时被借调到中办，一次被派为代表在延安参加三西建设会，听70多岁的林乎加讲了大半天的话，直到现在还印象深刻。1985年夏天，张德修和林乎加去山东枣庄山亭区出差。山亭区有的居民家里一贫如洗，粮食只有地瓜干，正值盛夏，都长了毛。林乎加看了说：“哎呦，怎么这个样子？当年我们在这里打游击的时候，老百姓还吃小米饭、小米煎饼，怎么现在吃地瓜干都长毛了？这几十年我们怎么干的！”1986年，张德修随胡耀邦、田纪云、林乎加等去定西开座谈会，胡耀邦在会上说：“这是我们林乎加同志，代表我们党为西北人民办了一件大善事，定西应该为他立碑。乎加同志有水平，比我有水平。”林乎加说，要为党、为扶贫事业树碑立传才对。1989年，西海固与建设前的1982年相比，人均产粮从185.6斤增加到509斤，纯收入从22.4元增加到211.5元，粮食回销从2.55亿斤减少到0.5亿斤。今年64岁、从《人民日报》海外版总编辑任上退休的张德修告诉《中国新闻周刊》，他认为，扶贫事业可以说是林乎加最大的政绩，覆盖面广，时间长，首创经济开发和扶贫结合的思路。可以说，林是改革开放以来新中国扶贫事业的开拓者。晚年张德修曾随林乎加，顺着海岸线，从辽宁，经山东、江苏、浙江、福建，一直到广东，抓水产养殖工作。林乎加是渔民出身，对水产非常熟悉，鱼是不是新鲜，一吃就能吃出来。那时，沿海地区流传一句话：“要吃虾，找乎加。”为了解决水产品供应紧张的问题，林乎加从广东开始试点，放开水产品价格，一时鱼价飞涨。半年多后，水产品供应上涨，价格回落。后来，大宗农产品都开始放弃统购统销。1985年的中央“一号文件”，正式取消了统购统销。1985年，林乎加被增选为中顾委委员，1987年再次当选。1988年4月，他担任农业部顾问、国务院“三西”建设领导小组组长。张德修说，林乎加在党内资历很深，是当年很受毛泽东、周恩来欣赏的干部，相当于党内的“少壮派”。张德修曾陪同已经退居二线的林乎加，和胡耀邦、田纪云等一起外出视察扶贫。在专机上谈话，林乎加有不同意见马上会毫不委婉地提出来：“×××同志，这个不合适！”1992年底，林乎加正式离职休养。林乎加爱好书法，写得一手好字。他喜欢南昆，偶尔出去看一场昆曲表演。他家里藏有大量中外文学名著，以中国古典文学名著居多。年过八旬，韩愈的诗词还能出口成诵。养病期间，林乎加每天也要看几本参考资料，关注国际国内动态。他的老朋友余秋里、康世恩、叶林等常来走动。晚年，张德修有意为他筹划传记和回忆录，他说：“说那些干吗，贬低别人，吹捧自己。”张德修提出搞一部文选，林乎加说：“那就更没必要了，那些讲话在当年有用，现在已经没用了。”张德修给林乎加带去一只白色的青花瓷图案水杯，林乎加很喜欢。每次张德修去拜访，林乎加都喜欢拉着他说上半天，听他讲三西地区的变化。2005年，禽流感爆发，林乎加的子女在电视上看到了国家首席兽医官、农业部兽医局局长贾幼龄接受采访的画面，告诉林乎加：“小贾上电视了。”林乎加说：“那当然！他是专家！”他曾对贾幼龄说：“你不懂政治，你就适合搞专业。”95岁以后，他对张德修说，年纪大了，人活着受罪。张德修说，林老长寿，因为心胸坦荡，行善积德。</w:t>
        <w:br/>
        <w:t xml:space="preserve">    </w:t>
        <w:tab/>
        <w:t xml:space="preserve">    </w:t>
      </w:r>
    </w:p>
    <w:p>
      <w:r>
        <w:t>WXC6456</w:t>
        <w:br/>
      </w:r>
    </w:p>
    <w:p>
      <w:r>
        <w:t>(image)中国女星范冰冰捲入逃税风波后，神秘消失超过3个月，美媒《CNN》日前报导认为，整件事「听起来荒谬又恐怖」；25日再次报导此事指出，范冰冰被消失的事情代表，「在北京没有人是安全的！」报导指出，中国经常有维权人士被消失，但连范冰冰这种名人也能被消失，代表被强迫失踪的威胁性，已遍及所有在中国其管辖范围内的任何人。在范冰冰被消失后，目前还没有关于范冰冰失踪的官方消息，中国当局也还未对外宣布任何消息，但中国的国家税务总局开始扩大调查，不少中国艺人都力求自保。报导提到，日前也有中国记者因为批评官方贪腐被失踪，文中质疑现在中国被失踪的事件已慢慢扩大，中国境内的任何人都可能成为下一个受害者。根据中国的「指定居所监视居住」（RSDL）政策，警方可秘密拘留1个人超过6个月。《CNN》曾在2017年11月对中国外交部提问中国司法问题，当时中国外交部回应，称中国是一个「法治国家」，并说「中国司法当局在处理案件时充分保障犯罪嫌疑人的合法权利。我们希望驻中外国媒体尊重中国的司法主权、尊重事实，客观公正地报导新闻」</w:t>
      </w:r>
    </w:p>
    <w:p>
      <w:r>
        <w:t>WXC6457</w:t>
        <w:br/>
      </w:r>
    </w:p>
    <w:p>
      <w:r>
        <w:br/>
        <w:t xml:space="preserve">    </w:t>
        <w:tab/>
        <w:t xml:space="preserve">    </w:t>
        <w:tab/>
        <w:t>当地时间2018年9月25日，国务委员兼外长王毅在纽约会见美国前国务卿基辛格，就中美关系交换意见。王毅表示，中美建交近40年来，双方得出的最重要经验是，中美合作就会双赢，对抗必然双输。中方始终致力于发展长期健康稳定的中美关系，实现不冲突不对抗、相互尊重、合作共赢。王毅指出，中美两国可以有竞争，但不应用冷战思维看待对方，更应防止陷入零和游戏的陷阱。近一段时间，美国内一些势力频频抹黑中国，制造对立情绪，对中美关系氛围造成严重损害。如任其发展下去，将会把中美关系引入歧途。这不符合两国及国际社会共同利益。希望美方同中方相向而行，增进对彼此的正确认知，阻止消极势头的蔓延，确保中美关系发展不偏离正确轨道。中方赞赏基辛格博士为中美关系发展所作努力，希望博士继续发挥独特影响力，为两国关系发展作出新的贡献。基辛格表示，我对美中关系长远发展持乐观态度，双方有必要从更宽广的视角看待两国关系，就应对诸多国际地区问题和全球性挑战加强合作。我认为，美国内少数敌视中国的言论并非主流观点。美中两国在一些问题上存在分歧，但双方不能因此进行对抗，这不符合任何一方利益。合作将是美中双方的唯一和正确选择。我愿为这一目标继续作出努力。</w:t>
        <w:br/>
        <w:t xml:space="preserve">    </w:t>
        <w:tab/>
        <w:t xml:space="preserve">    </w:t>
      </w:r>
    </w:p>
    <w:p>
      <w:r>
        <w:t>WXC6458</w:t>
        <w:br/>
      </w:r>
    </w:p>
    <w:p>
      <w:r>
        <w:br/>
        <w:t xml:space="preserve">    </w:t>
        <w:tab/>
        <w:t xml:space="preserve">    </w:t>
        <w:tab/>
        <w:t>海外网9月26日电当地时间25日下午，朝鲜外相李勇浩乘坐的国航客机飞抵美国肯尼迪国际机场，获得罕见高规格接待。韩联社说，李勇浩此行或会晤美国国务卿蓬佩奥，鉴于第二次“金特会”已经提上议程，两人的会晤备受各方关注。李勇浩还将于29日在联大发表演讲。报道说，美国政府安排10多辆车组成的礼宾、警卫车队早早守候在停机位，李勇浩下机便乘车离开机场，远远甩开在入境大厅贵宾通道蹲点的各国记者。报道指出，美方如此高规格接待部级外宾比较罕见，可能是顾及联合国大会期间外界对朝鲜半岛局势的高度关注。李勇浩将于29日在联大发表演讲，鉴于“金特会”后朝美首脑互释善意，预计李勇浩的演讲不会严词批驳刺激美方，但会要求发表终战宣言，放宽对朝制裁，重申弃核决心。李勇浩在演讲的4天前抵达纽约，可能是为会晤美国国务卿蓬佩奥留出时间。蓬佩奥已于19日表示，已向朝方提议在联大期间举行外长会。美国总统特朗普近日与韩国总统文在寅举行首脑会谈时表示，正与朝方讨论举行第二次朝美首脑会谈的时间和地点，并将在不久后公布。因此李勇浩与蓬佩奥的会谈，被视为“金特会”前的重大分水岭。此外，李勇浩可能会晤联合国秘书长古特雷斯和友邦各国外长，是否与陪同文在寅访美的韩国外长康京和举行韩朝外长会谈，也备受瞩目。</w:t>
        <w:br/>
        <w:t xml:space="preserve">    </w:t>
        <w:tab/>
        <w:t xml:space="preserve">    </w:t>
      </w:r>
    </w:p>
    <w:p>
      <w:r>
        <w:t>WXC6459</w:t>
        <w:br/>
      </w:r>
    </w:p>
    <w:p>
      <w:r>
        <w:br/>
        <w:t xml:space="preserve">    </w:t>
        <w:tab/>
        <w:t xml:space="preserve">    </w:t>
        <w:tab/>
        <w:t>台当局前领导人陈水扁的儿子陈致中被台媒爆料，曾于9月15日晚间前往一私人会所，并且被两名“红牌小姐”迎接。陈致中对此解释称，是前往与好友叙旧谈选情，没有与小姐身处同一包厢。但这一理由仍被岛内网友批评，两名酒店小姐的其中1人更“打脸”陈致中，称他们都在同一包厢。据台湾《镜周刊》9月26日报道，涉事会所是位于台北林森北路的私人招待所，陈致中15日晚上8点30分前往时有两名男子陪同，一名为这间会所的老板叶建扬，另一位则是金门环保局长蔡其庸。报道称，一行人到达之前，两名台北知名酒店的“红牌小姐”在现场等候，陈致中等人戴口罩到场后，她们赶忙站起来陪笑迎接，并带入屋内。直至晚上9点多，叶建扬出门观察后，陈致中搭乘出租车离开会所，手拿蔡其庸给的红色塑料带，临走前还表示：“我有空再来，先走!保持联络喔!”随后陈致中搭高铁返回高雄。陈致中目前准备参选高雄市议员。报道称，他当天白天还抬出父亲陈水扁打悲情牌，向选民喊话表示自己选情不乐观，“这种白天告急晚上寻欢的做法令人傻眼。”针对这次爆料，陈致中26日上午坦承确实去了这家招待所，但主要是因为朋友关心选情，他只是应邀赴约，坐一下就走而且是第一次去。至于是否叫了小姐作陪，陈致中表示“完全没有，我怎么可能叫美眉!”。他还说自己和蔡其庸在吧台区域，其他人在内部包厢。而蔡其庸给的红色塑胶袋，陈致中则说是基隆产的饼。至于“九合一”选举期间发生这样的事，陈致中对此表示无奈，而且妻子和父亲陈水扁都知道此事，陈水扁还因此痛骂了他一顿。不仅陈水扁痛骂陈致中，岛内网友也把他骂翻。有网友针对其“不在同一包厢”的说法质疑越描越黑：此外，由于陈致中此次是特地从高雄北上，台湾“网红”朱学恒也发文调侃，“勇哥(陈水扁)，你怎么看小主人不在高雄消费这件事？”陈致中2010年就曾被曝与一名叫妮可(Nico)的应召女郎在汽车旅馆发生交易，当时陈致中虽矢口否认，但由于其电话号码与嫖客电话号码一致，被法院认定曾去过汽车旅馆。即使如此，陈致中当年仍然当选高雄市议员。然继“妮可事件”后，陈致中此次又被爆料出入神秘招待所，有网友调侃：“老司机致中”、“北仲彦南致中”“请问还有人记得妮可吗？”还有人单纯评论此事：“白天喊选情告急，晚上就在寻欢？”也有人说，这次高雄市的氛围不一样了，就算陈致中真的选上，票数也不会太好看。更有人连陈水扁也一并讽刺：除了被网友骂翻，当晚在现场的“红牌小姐”也其中一位KIKI也“打脸”陈致中。她表示，在接到电话后带着另一名女性朋友前往该招待所，一共5人在包厢内吃饭聊天，其中有一名“头发尖尖、很少开口”的男子。虽然KIKI表示不认识他是谁，但《镜周刊》报道称，此人就是陈致中。</w:t>
        <w:br/>
        <w:t xml:space="preserve">    </w:t>
        <w:tab/>
        <w:t xml:space="preserve">    </w:t>
      </w:r>
    </w:p>
    <w:p>
      <w:r>
        <w:t>WXC6460</w:t>
        <w:br/>
      </w:r>
    </w:p>
    <w:p>
      <w:r>
        <w:br/>
        <w:t xml:space="preserve">    </w:t>
        <w:tab/>
        <w:t xml:space="preserve">    </w:t>
        <w:tab/>
        <w:t>美国新泽西州一名网友在一处停车场目击了奇葩一幕。一名金发女司机似乎不太会倒车，光是离开车位就足足倒了7分多钟，甚至把隔壁车辆的轮圈盖都刮掉了。她一度下车想将零件装回去或用手抹平刮痕，最后发现损毁太严重根本无法掩饰，这才假装什么事都没发生过赶紧离开。在视频中，已经倒车失败多次的女司机将车停下，接着，下车走到旁边试图将邻车掉落的轮圈盖装回去。稍微卡好之后又回到车上继续倒车，没想到这次又发生了擦撞，这次女子想要硬挤出去，刮得隔壁车辆一直在震，最后发现不行才又往前开回原位。司机第二次下车想把再次掉落的轮圈盖放回去，顺便抹了抹对方车身的刮痕和凹痕，察觉无法补救后又坐回到车里，再一次尝试倒车，终于成功离开。目击这一切的网友将整个过程拍摄了下来，他声称，事后有把视频交给受害车主，后续的求偿问题就让两位当事人自己去处理了。</w:t>
        <w:br/>
        <w:t xml:space="preserve">    </w:t>
        <w:tab/>
        <w:t xml:space="preserve">    </w:t>
      </w:r>
    </w:p>
    <w:p>
      <w:r>
        <w:t>WXC6461</w:t>
        <w:br/>
      </w:r>
    </w:p>
    <w:p>
      <w:r>
        <w:br/>
        <w:t xml:space="preserve">    </w:t>
        <w:tab/>
        <w:t xml:space="preserve">    </w:t>
        <w:tab/>
        <w:t>海外网9月26日电当地时间24日，韩国总统文在寅和美国总统特朗普在纽约签署了韩美FTA修订案文件。当时，特朗普出人意料把刚刚用过的一支笔，当场送给了文在寅。结果，这一个小小的举动，让韩国网友吵得不可开交，甚至引来韩国总统府青瓦台出面。据韩媒MoneyToday、韩联社等报道，签字仪式结束后，特朗普先是端详了一会儿韩文版的文件，然后向媒体表示，“我还是第一次见到自己的韩文名，看起来不错。”旁边的文在寅听后微微一笑。当时，文在寅签完字后，径直将自己的笔放在了上衣口袋。而特朗普则把刚刚用过的笔送给文在寅当礼物。随后有部分媒体报道称，特朗普送给文在寅的，是一支高档的钢笔。这让许多韩国网友感到不满，甚至有人扒出第二次“文金会”时的一段插曲进行对此，批评文在寅“有辱国格”。怎么回事呢？原来，本月19日文在寅和金正恩签署《平壤宣言》时，金正恩拿的是高级钢笔，而文在寅却用了一支文具店里随处可以买到的普通签字笔。对此，有舆论批评文在寅，称其礼宾安排不符合重要场合使用钢笔的国际惯例，有损国格。而当时青瓦台回应说，“文在寅更喜欢用签字笔，基本不用钢笔”。如今，关于签字用笔的争议又在美韩首脑会晤时上演，这让部分韩国网友忍不住猜测，特朗普是否知道此前插曲而故意为之。就在舆论争吵不休之际，青瓦台相关人员通过韩联社进行了辟谣，称特朗普送的是“他自己平时喜欢的签字笔”，而非早前媒体报道的“高级钢笔”。虽然依旧有网友对此不买账，不过争议总算得到一定程度的平息。</w:t>
        <w:br/>
        <w:t xml:space="preserve">    </w:t>
        <w:tab/>
        <w:t xml:space="preserve">    </w:t>
      </w:r>
    </w:p>
    <w:p>
      <w:r>
        <w:t>WXC6462</w:t>
        <w:br/>
      </w:r>
    </w:p>
    <w:p>
      <w:r>
        <w:br/>
        <w:t xml:space="preserve">    </w:t>
        <w:tab/>
        <w:t xml:space="preserve">    </w:t>
        <w:tab/>
        <w:t>36岁中国男星高云翔与另一男子王晶3月在澳大利亚卷入性侵案，目前仍在当地法院审理，最近一次于上周四（20日）开庭。有媒体日前专访当地华人律师唐林说明高云翔案，唐林爆料高云翔、王晶接下来将最后拼死一搏，申请与控方及证人当面交叉质询。唐林受访时指出，高云翔与王晶的律师向法庭提交申请，要在启动初步听证时传唤证人，高云翔的律师认为，受害女子张曦前后提交五份证词有很大出入，当庭对质意愿强烈。因此质询“张姓受害人是否同意与高云翔和王晶发生关系”，会是二人性侵罪名是否成立的关键。但至截稿为止，尚未获得高云翔委任律师说法，但澳媒一致认为，此新闻可信度极高，“当庭对质”求全身而退，恐是高云翔最后一招。高云翔演出《芈月传》“义渠王”一角爆红，3月卷入性侵疑云，至今仍滞留悉尼受限居住地，每天早晚还要到警局报到，并随身配戴电子检测器。</w:t>
        <w:br/>
        <w:t xml:space="preserve">    </w:t>
        <w:tab/>
        <w:t xml:space="preserve">    </w:t>
      </w:r>
    </w:p>
    <w:p>
      <w:r>
        <w:t>WXC6463</w:t>
        <w:br/>
      </w:r>
    </w:p>
    <w:p>
      <w:r>
        <w:br/>
        <w:t xml:space="preserve">    </w:t>
        <w:tab/>
        <w:t xml:space="preserve">    </w:t>
        <w:tab/>
        <w:t>贾樟柯导演的电影《江湖儿女》上映后，《环球时报》总编辑胡锡进发表微博评论称，“充满了负能量，看的让人难受”“是个用灰暗镜头讲的好人不得好报的平庸故事，既不会让你愉悦，也不会让你掉眼泪，就是心里有点堵得慌。”日前，贾樟柯发表长微博回应，表示“真相是最大的正能量，见不得真相和真话的做法，是负能量。熟视无睹，充耳不闻，所获知的不是真相和真话，最终会成为最大的负能量。”贾樟柯还表示，他拍电影的兴趣是表现“复杂的人性”。这一来一回，在电影之外的江湖上荡起了一些涟漪。一部电影好不好，当然是观众说了算，见仁见智也是情理之中。一个人心目中的神作，可能是另一个人眼里的平庸之作。按说导演没必要跟一个发表负面评价的观众较劲。不过，把贾樟柯电影简单理解为“负能量”，大概是一种普遍的观点。而这次的发言者又是在舆论场十分活跃的公众人物。或许正因如此，贾樟柯才感到有回应与解释的必要吧。贾樟柯电影与大众商业电影有很大的差异，他长期关注与表达的是底层小人物的生存状态与情感世界，镜头语言也大都是写实风格。其作品中没有太多跌宕起伏的转折，也缺少激动人心的情节。但是镜头灰暗不等于立意灰暗、思想灰暗，我想这应该是观影的常识。把文艺作品简化为善与恶的二元对立，则是理解能力有限的小孩常犯的错误。说《江湖儿女》“充满了负能量”，我怀疑是没有看懂这部电影。表面上看，片子讲述的确实是“好人没好报”的故事。主人公巧巧是大哥斌斌的女人，为大哥顶罪进了监狱，出来后发现大哥已远走他乡，还有了新欢。巧巧于是回到家乡。多年以后，大哥中风瘫了之后回到巧巧身边，结果腿刚好就又走了。因此有人说这是一个“男人无情，女人有义”的故事，而仗义的女人最终一无所获。这么说确实很丧，但这是最表层的解读。其实这个故事的内核是一个人逐渐发现自己为何而活的精神之旅。巧巧一开始就跟着大哥混，但是她是懵懂的，她不知道什么是江湖，也不认为自己是江湖人。到最后，她成为一名自觉的江湖人，还说被她收留的斌斌已经不是江湖人。她收留斌斌不是为情，而是为义。在电影里，巧巧的精神发生转变的标志，就是UFO的出现。这个超现实情节的含义是，不管江湖还是道义，只要你相信，它就是存在的。生活的希望不在远方，不在他人身上，而在自己灵魂深处。所谓江湖人，就是一个义字。而所谓的义，可以理解为讲规则，有底线，不只为利益而活。巧巧虽然只是一个弱女子，但比斌斌这个过气大哥和他手下那些兄弟更担得起“江湖儿女”这个称号。巧巧失去了五年自由，也没有得到心爱的人，但她得到了一个自觉、清醒而强大的自我。与她相比，一直渴望出人头地的斌斌才是为一个妄念而误了终生。一个来自底层的小人物，遭遇了命运的多重打击，却并没有堕入虚无，而是像野草一样展现出勃勃生机。在我看来，这才是时代最需要的正能量。</w:t>
        <w:br/>
        <w:t xml:space="preserve">    </w:t>
        <w:tab/>
        <w:t xml:space="preserve">    </w:t>
      </w:r>
    </w:p>
    <w:p>
      <w:r>
        <w:t>WXC6464</w:t>
        <w:br/>
      </w:r>
    </w:p>
    <w:p>
      <w:r>
        <w:br/>
        <w:t xml:space="preserve">    </w:t>
        <w:tab/>
        <w:t xml:space="preserve">   </w:t>
        <w:tab/>
        <w:tab/>
        <w:t xml:space="preserve"> </w:t>
        <w:br/>
        <w:t xml:space="preserve">    </w:t>
        <w:tab/>
        <w:t>仍在兴建中的芝加哥万达文华大楼(Vista Tower)，日前传出已出售给加拿大三五集团(Triple FiveGroup)，双方进入最后协商阶段，如交易成功，这座预计2020年才会完工的大楼，将成为芝加哥第一栋于工程中就易手的大型建案。芝加哥论坛报报导，主要投资新建这座芝加哥第三高楼的中国大连万达集团，受到中国政府打压海外高杠杆投资企业影响，而必须出售海外资产。收购万达大楼的三五集团属于吉尔姆兹恩家族(Ghermezianfamily)持有，主要业务为在北美区兴建大型购物中心，明尼苏达州美国购物中心、加拿大爱德蒙顿购物中心(West EdmontonMall)等，都是该公司所兴建；目前三五还计画新泽西、迈阿密等地，推出购物娱乐城。如顺利完成万达大楼收购，此建案将成为三五集团在芝加哥第一个产业。芝加哥万达大楼楼高98层，总投资金额约10亿元，万达是与芝加哥麦哲伦开发集团(Magellan DevelopmentGroup)合作，不过，据悉万达占了九成股份。对于这项交易案，麦哲伦开发集团总裁卡林斯(David Carlins)、三五集团发言人都未做出回应。去年8月，外界就猜测万达将出售所持有的文华大楼股权，当时卡林斯表示，投资伙伴的可能变化，不会妨碍麦哲伦在该项目上的进展。三五集团收购芝加哥万达文华大楼及万达在比佛利山庄的“One Beverly Hills”项目，首先是由柯斯塔集团(CoStarGroup)报导。经手上述两项交易的房产经纪为洛杉矶鲁本地产(Reuben Realty)的班哈纳扎尔(ReubenBenhaghnazar)，他对此不愿发表评论。万达已经在全球重组及出售其他资产，包括位于澳洲、伦敦的房地产，还有斥资六亿收购的 AMC娱乐影院股份。芝加哥万达文华大楼高1191呎，预计2020年年底完工，届时将成仅次于威利斯大厦(Willis Tower,1451呎)、川普大楼(1389呎)的第三高大楼；整个建案规划为196间客房的酒店，以及396间住宅公寓。麦哲伦公司说，目前已经兴建到70多楼，有四成以上的住宅单元售出，其中外国买主来自加拿大、中国、墨西哥、日本、阿拉伯等。</w:t>
        <w:br/>
        <w:t xml:space="preserve">    </w:t>
        <w:tab/>
        <w:br/>
        <w:t xml:space="preserve">    </w:t>
        <w:tab/>
        <w:t xml:space="preserve">    </w:t>
      </w:r>
    </w:p>
    <w:p>
      <w:r>
        <w:t>WXC6465</w:t>
        <w:br/>
      </w:r>
    </w:p>
    <w:p>
      <w:r>
        <w:br/>
        <w:t xml:space="preserve">    </w:t>
        <w:tab/>
        <w:t xml:space="preserve">    </w:t>
        <w:tab/>
        <w:t>美国总统特朗普当地时间9月25日上午（北京时间25日晚间）在联合国大会一般性辩论上发表演讲，针对贸易战日趋激烈的中国强调称，“无法容忍贸易不平衡”。日本经济新闻指特朗普的发言显示出今后将继续坚持对来自中国的进口额的约一半征收额外关税等的对华强硬姿态。此外，针对朝鲜，特朗普显示出在实现无核化之前继续实施制裁的想法。有消息说中国国家主席习近平针对特朗普联大讲话光火，斥为混蛋。据日本经济新闻今天报道说，美国总统特朗普在今年联大演讲，直述无法容忍美中贸易不平衡。这是特朗普就任后第2次在联合国大会发表演讲。在经济和安全保障方面重申了“美国优先”的立场。特朗普在演讲中还针对美国与他国的贸易关系表示，以往是不公平、不互惠的。他表示，北美自由贸易协定（NAFTA）和美韩FTA等的重新谈判取得了一定成果，同时称“这只是开始”。关于朝鲜，特朗普将核试验和弹道导弹发射等挑衅行为不再发生作为成果加以夸耀。他表示6月的首次美朝首脑会谈“是非常有建设性的对话”，同时指出无核化“仍有很多工作要做”。他提出了为达成无核化目标而坚持制裁的想法。同时表示“感谢金正恩委员长的勇气和行动”。据博闻新闻今天报道，中国国家主席习近平痛斥特朗普联大演讲 “充耳不闻和视而不见”中国的努力。报道指当中国国家主席习近平低调出现在中国东北的田间地头之际，美国总统特朗普却高调登上了美国纽约的联合国总部演讲台。博闻社亚太分社引述接近中南海高层的知情者消息，在特朗普演讲结束后，正在黑龙江考察的习近平在听完了其核心智囊和御用团队汇报后，对特朗普的第二次联大演讲进行了“点评”。据知情者透露：“与其说是’差评’，不如说就是’痛斥’；”“习近平对特朗普的演讲，可谓’咬牙切齿’。”“习近平并未直接’大骂’特朗普本人，并且认为特朗普联大演讲稿也出自白宫幕僚和撰稿团队；但习近平却罕见’爆出粗口’，并怒斥特朗普及其智囊为’一群混蛋’，给中国和社会主义’抹黑’。”</w:t>
        <w:br/>
        <w:t xml:space="preserve">    </w:t>
        <w:tab/>
        <w:t xml:space="preserve">    </w:t>
      </w:r>
    </w:p>
    <w:p>
      <w:r>
        <w:t>WXC6466</w:t>
        <w:br/>
      </w:r>
    </w:p>
    <w:p>
      <w:r>
        <w:br/>
        <w:t xml:space="preserve">    </w:t>
        <w:tab/>
        <w:t xml:space="preserve">   </w:t>
        <w:tab/>
        <w:tab/>
        <w:t xml:space="preserve"> </w:t>
        <w:br/>
        <w:t xml:space="preserve">    </w:t>
        <w:tab/>
        <w:t>艺人吴宗宪及澎恰恰的大金主、“好好看影艺公司”董事长王世雄2年前猝逝后，百亿台币资产下落不明，其前妻、老母为找回这些资产费尽心思，也为了唯一继承人、尚读国小六年级王小妹妹的监护权对簿公堂。法官认为，她的母亲及奶奶都不适合照顾她，将她的监护权判给台北市政府社会局，目前被安置在中途之家。镜周刊报导，13岁的王小妹妹是王世雄的独生女，是不折不扣的百亿小公主。王世雄过世后，他的前妻母为遗产和监护权对簿公堂。王的老母以王的前妻“自身状况不佳、有暴力倾向、未善尽照顾女儿之责”为由，向法院声请“停止王前妻对女儿的亲权”，并将王小妹妹的监护权判给她。法院调查后认定，王世雄前妻对女儿的生活、教育等事项，并未与学校积极联系，还多次独留王小妹妹在家中，没给饭吃，王小妹妹也向学校反映妈妈常在家中碎念、乱丢物品、阻止她与其他亲友互动。法官认为，王世雄的前妻已妨碍女儿身心健全发展，因此宣告停止她对女儿的亲权，但王的老母已80岁，体力及精神难以负荷，最后将监护权判给台北市政府社会局，另指定王的老母为“会同开具财产清册之人”，协助社会局监管孙女的财产。法院裁定后隔天，社会局就派社工把王小妹妹带到中途之家强制安置，不论妈妈或奶奶，想要与她见面都须申请。据报导，王世雄大部分资产都在中国大陆，且部分还在人头名下，想要讨回这些流落在外的资产，难度极高。</w:t>
        <w:br/>
        <w:t xml:space="preserve">    </w:t>
        <w:tab/>
        <w:br/>
        <w:t xml:space="preserve">    </w:t>
        <w:tab/>
        <w:t xml:space="preserve">    </w:t>
      </w:r>
    </w:p>
    <w:p>
      <w:r>
        <w:t>WXC6467</w:t>
        <w:br/>
      </w:r>
    </w:p>
    <w:p>
      <w:r>
        <w:br/>
        <w:t xml:space="preserve">    </w:t>
        <w:tab/>
        <w:t xml:space="preserve">    </w:t>
        <w:tab/>
        <w:t>(image)严青青所在的福清市江阴镇外坑底村是一个名副其实的“地球村”。全村大概一千五百人，出国的至少有六七百人，分布在全世界各地。当地人称，有太阳升起的地方就有福清人。早期去日本和欧美的多，现在更流行去非洲和南美的阿根廷等地。去欧美的在那边定居的多，回来过年的少。像严青青这些去非洲经商的村民能回来的都会赶回国内，和家人团聚。图为2月6日，福清市江阴镇岭口村，从非洲返乡过年的喀麦隆中华商会会长翁明发站在自家6层楼的阳台。每年回家，他都会到楼顶拍下江阴镇的“高楼大厦”，感受江阴镇的变化。(image)出生于1989年的严青青，在村里还属于年轻一代，也是后辈。他在非洲待了九年，皮肤没有被晒黑。不像他的发小严延杰，一看就是刚从非洲回来的。但在非洲这几年蓄起来的小胡子又细又长，给他增添了几分沉稳。图为2月6日，福清市江阴镇外坑底村，从非洲返乡的严青青给长辈递上一包他从喀麦隆带回来的香烟。(image)著名非洲问题专家、北京大学非洲研究中心主任李安山研究指出，20世纪90年代中期以来，大量中国“新移民”及中国企业走进非洲带来新的移民潮。福清人最早去非洲闯荡也大致从上世纪九十年代开始，新千年之后逐渐多起来。福清人在海外经商挣了钱，回来第一件事就是盖房子。图为当地随处可见的别墅。(image)早一辈在海外积累财富和地位的同时给后人们带来了示范效益，而福建沿海地区比较强烈的家族式观念，让这种示范效益得以巩固。一批批的年轻人跟着家族里的人出海“讨生活、发大财”。图为2月11日，福清市江阴镇，一名从非洲返乡的女子在高处眺望家乡的海景。(image)严青青所在的福清市江阴镇就是“中国民间走出去”的典型。只不过是，他们去得更远一些，成为了“非漂”。图为2月8日，福清市江阴镇，一户从海外返乡过年的家庭正在举行婚礼宴席。(image)目前，福清人已经成为活跃在非洲华人华侨当中的一个重要群体。他们在非洲大多开店，或组建公司从事进出口贸易，少数人在当地打工；近年投资建厂也逐渐兴起。据福清市侨联江阴镇侨联分会2016年12月数据统计，江阴人在南非8996人、喀麦隆480人、毛里塔尼亚306人、摩洛哥292人、阿尔及利亚163人。算上短期的流动性人员，江阴人在非洲的数量更大。(image)2018年春节前夕，像严青青这些去非洲经商的村民能回来的都赶回了国内，和家人团聚，“非洲那边没有过年的气氛”。图为严青青在检查女儿的作业，女儿嘟着嘴玩耍。由于常年在非洲经商，严青青很少有时间照顾女儿，现在女儿大了，辅导孩子的作业也越来越吃力。(image)严声2003年去非洲喀麦隆经商，是村里最早一批去非洲的人。在外人看来，严声是去非洲的成功人士代表。严声在2009年回家盖起这栋五层的洋楼，当时花了200多万。“只有盖了房子，才觉得有个窝，有了根。平常就算不住，大家至少也会盖一栋像样的房子摆着。”严声感叹，这才几年，他的房子已经没有别人高大上了。他的资产在村里也只属于中等水平，村里的首富也是“三年一变”，竞争激烈。图为福清市江阴镇外坑底村，十几名从非洲返乡过年的村民聚在严声（左一）家里喝茶。(image)去非洲的福清人普遍认为，非洲的竞争比国内小，工作挣钱快，生活节奏慢。而在国内，年轻人即便上了大学，找份稳定的工作，在小地方不过三五千元。像福清沿海农村地区，考上大学的人数并不多。在城市里找到一份合适工作挣钱，对他们来说无疑更难。所以大多数年轻人中学毕业后跟着家族里的人去非洲闯荡。图为福清市江阴镇岭口村，四位老妇人坐在门口聊天。村里年轻人大多出国经商，平日村里只有老人和小孩的身影。(image)严青青很自豪地说，江阴镇就像美国一样，人民比政府有钱，而且大家干什么都不会想着靠政府。中央电视台曾在2012年援引中国人民银行福清支行提供的数据报道，2006-2010年福清市的个人外汇收入始终保持在14亿美元以上。2011年，福清市的个人外汇收入更是高达16.53亿美元，在福建省位居前列。图为从非洲返乡的严青青和发小严延杰在村里溜达，两人分别在喀麦隆和马拉维经商，只有过年才有时间相聚。(image)改革开放前江阴镇是福建出名的“地瓜乡”，农民人均收入仅137元，现在却早已号称“小香港”。今年，江阴镇推行填海造地工程，每年的海蛎产量都在减少。政府给予渔民补贴，鼓励他们上岸发展。图为渔民在打捞海蛎。(image)在江阴镇，花上15块钱包个三轮车，15分钟之后就能达到外坑底村。严青青和严延杰坐在三轮车上讨论，江阴镇的物价比国内很多大城市高，比他们在非洲也高。严青青所在的喀麦隆的出租车，8公里内，按人头3块人民币一个人，包车12块人民币。严延杰所在的马拉维也有三轮车出行，起步价8块人民币。图为严青青开车经过镇上的火电厂。近几年，江阴镇发展迅速，货运码头、火电厂和大型工厂逐渐发展起来。(image)从镇上到村里的路边景色，和网络上形容的福建沿海农村一样，豪宅随处可见，而且都是一片连着一片。外坑底村也是如此。在外坑底村口的水泥路边立有一块去年新修的界碑，选用的纯天然整块石头打造，材料费和建造费总造价二三十万。常年在湖南办厂的严青青父亲说，这在湖南农村能盖一套很好的房子。(image)“这几年村民都抢着盖房子，房子越盖越大，而且喜欢盖在路边，公家的路都被占的差不多了。”严青青称。在江阴镇的农村，越是有钱的村房子盖得越多。严青青家的房子位于外坑底村尾，是他爸在1993年盖的四层小洋楼，当时是村里最亮眼的房子之一，现在看起来已经是“老古董”。图为从非洲返乡过年的喀麦隆中华商会会长翁明发站在家里的大厅打电话。翁明发2014年盖的别墅，大厅层高8.1米，当时花了500多万。但现在款式已经落后了。(image)村民海外经商带来财富的同时积极反哺家乡建设，当地的乡村公益和民俗信仰也得到进一步发展。在外坑底村，村民每年都自主捐资几百万，支持村建事务。村里由老一辈主持，成立生产队。近几年，新建和翻修了村道、风雨亭、文化娱乐中心、影剧院和寺庙等，年轻人还倡议盖了标准化的塑胶篮球场，每年还会组织和其他村组进行篮球比赛。图为一位老人躺在老年人活动中心的椅子上休息。老年人活动中心是村里的华人华侨捐资建设。(image)春节前夕，村尾的闲居寺还在进行最后的翻修。在正月十七的上元节，村里会举行盛大的祭神活动。江阴镇属于客家人地区，村民的祖先们以前都是从中原地区迁徙过来的。村里信传统佛教、道教人士居多，严青青就是其中之一。他走在庙里，看见菩萨都会双手合十拜一拜，许个愿。图为严青青在村里的寺庙参观。(image)从非洲返乡过年的喀麦隆中华商会会长翁明发给搞卫生的工人发工资。翁明发每年只回来一趟，每次回来第一件事就是搞卫生。今年请了6个工人搞了整整两天卫生。(image)近几年，大宗商品价格下跌冲击非洲经济，针对华人的犯罪活动也日益增加，从非洲尤其是南非撤回来的江阴人不在少数。由于家里在国内的事业发展处在上升期，严青青属于“回得来”这类人。事实上，很多从非洲回国的人都很难找到好的机遇和平台。在异乡生活多年后，回国反倒成了“水土不服”。图为翁云玉和婆婆、女儿站在门口送别前来慰问的江阴镇侨联人员。2017年，翁云玉的老公和弟弟在南非不幸遭枪击事件死亡。(image)严延杰选择在马拉维发展。马拉维是非洲经济发展倒数前二的国家之一，当地物质极度稀缺，市场竞争也相对小很多。前几年生意一直很好，赚了钱之后严延杰多开了一家店，但近几年生意下滑，他只好关掉一个。不过，他说，总体上一年还能够挣五六十万。“在那边能做多少算多少。回来也不是好办法。我们在等着它（市场）上升。”严延杰相信古人的话，既来之则安之。图为严延杰用扁担挑着大包小包行李去赶车，他在过年前要赶回马拉维和留守的妻子团聚。(image)1990年出生的姚江龙，和严延杰是初中同班同学。2006年，他跟着家人去南非开超市。受汇率下跌和南非局势动荡的影响，在非洲待了八年后，2014年姚江龙回国。姚江龙称，“这几年从南非回来的同学很多。”春节前，他组织了一场同学聚会，十名老同学中有六人在非洲或者去过非洲发展，年后只有一人选择返回非洲。图为姚江龙参加从非洲返乡的同学聚会。他四年前从南非回到国内工作，但仍有回南非经商的想法。(image)回国这些年，姚江龙的不适感非但没有减少，反而更强。在感慨中国快速发展的同时，他更对自己有深深的焦虑：没学历，没技术，还有逐年增长的年纪。这种对现状、未来的不安感，加剧了他对非洲的留恋。“有时候还会和同学开玩笑，要是在家混不好，还会选择再去。”目前，姚江龙在家待业，他说自己在寻找新的机遇。而严青青春节后就去家族在湖南的工厂开拓新的市场。“很忙很忙，能者遍地金”，严青青如此感叹。图为一艘木船停泊正在进行填海造地工程的在海滩。(image)因为放不下留在马拉维看店的老婆和小儿子，在短暂返乡后，办完事情的严延杰在春节前返回马拉维。2月6日中午，严延杰用扁担挑着大包小包的行李去赶车。临走前，严延杰叮嘱9岁的大儿子在家好好读书，不要贪玩。儿子的小手拉着他的大手，嘟着嘴不肯放开。岳母在一旁抱怨，“在非洲能赚多少钱，孩子都不要了。”图为严延杰去马拉维前和儿子道别。</w:t>
        <w:br/>
        <w:t xml:space="preserve">    </w:t>
        <w:tab/>
        <w:t xml:space="preserve">    </w:t>
      </w:r>
    </w:p>
    <w:p>
      <w:r>
        <w:t>WXC6468</w:t>
        <w:br/>
      </w:r>
    </w:p>
    <w:p>
      <w:r>
        <w:br/>
        <w:t xml:space="preserve">    </w:t>
        <w:tab/>
        <w:t xml:space="preserve">    </w:t>
        <w:tab/>
        <w:t>美国、日本以及欧洲联盟周二发表联署公告，一致反对采取不公正手段从事贸易。反对的对象明显指的是中国，但没有点名。美国贸易代表莱特希泽，日本经济部长世耕弘成，欧盟贸易专员马姆斯特罗姆“重申他们的共同目标是打击一些国家把本国过剩的产能拿到国际市场倾销的行为；这些国家给美欧日的企业和员工制造了不公正的竞争；他们利用新技术来破坏国际贸易正常的运作”。美欧日贸易领袖是利用出席联合国纽约大会的机会聚会的。法新社指出，他们所批评的对象，恰恰是美国总统特朗普数月以来对北京的指责。也就是为了反对这些不公正的贸易手段，美国发起了对北京的贸易战，向北京课征2500亿美元的惩罚性关税。美欧日三方还强调，任何一个国家都不能以进入市场做交换迫使外国企业向本国企业转移技术，这种做法是不公正的贸易手段。美欧日三方还谴责偷窃商业敏感技术以及敏感信息的做法。三方表示，已就一些措施进行了磋商，这些措施可能会在不远的将来得到采用。但三方没有透露进一步的细节。美国、欧盟与日本经贸首脑同时证实，将为有一个有效率的世界贸易组织而共同努力。他们强调，世贸组织必须改革，为此，将在未来与关键的商贸伙伴共同合作。三方重申将在G7,G20以及经合组织的框架下进一步合作。中国国家主席习近平今天(26日)首度对美中贸易战公开表态。他在东北视察时说，单边主义、贸易保护主义上升，逼着中国走自力更生道路，“这不是坏事，中国最终还是要靠自己”。人民日报客户端报导，习近平今天上午在黑龙江省齐齐哈尔市视察。他在当地的中国第一重型机械集团（中国一重）工厂察看生产情况时，作上述表示。习近平说，中国是有着近14亿人口、960万平方公里土地的大国，“粮食要靠自己，实体经济要靠自己，制造业要靠自己”。行百里路半九十，中国实现“两个一百年”目标没有任何时期比现在更接近，也没有任何时期遇到现在这么多的挑战和困难。他提到，国际上“先进技术、关键技术越来越难以获得，单边主义、贸易保护主义上升，逼着我们走自力更生的道路，这不是坏事，中国最终还是要靠自己”。习近平在齐齐哈尔视察中国齐车集团时则说，装备制造业是“国之重器”，是实体经济的重要组成部分。要“把握优势，乘势而为，做强、做优、做大”。他表示，当前中国正在推进“高质量发展”，建设“一带一路”，正是装备制造业大有可为之机。要继续练好内功，继续改革创新，确保永立不败之地，“永远掌握主动权”。</w:t>
        <w:br/>
        <w:t xml:space="preserve">    </w:t>
        <w:tab/>
        <w:t xml:space="preserve">    </w:t>
      </w:r>
    </w:p>
    <w:p>
      <w:r>
        <w:t>WXC6469</w:t>
        <w:br/>
      </w:r>
    </w:p>
    <w:p>
      <w:r>
        <w:br/>
        <w:t xml:space="preserve">    </w:t>
        <w:tab/>
        <w:t xml:space="preserve">    </w:t>
        <w:tab/>
        <w:t>第73届联合国大会一般性辩论9月25日在联合国总部举行，众多政要参加发布讲话。镜头拍下现场这些画面。（图源：VCG）(image)2018年9月25日，美国“第一女儿”伊万卡·特朗普（Ivanka Trump，前排左）和荷兰王后马克西玛·索雷吉耶塔（MáximaZorreguieta Cerruti）参加在美国纽约举办的女企业家融资倡议会议。该倡议在世界银行的监督下，侧重于为发展中国家的女企业家提供更好的融资。伊万卡与马克西玛相谈甚欢，行贴面吻打招呼，伊万卡身穿灰色套裙一展超模身材，高挑时髦相当吸睛。本届主题为“使联合国与所有人都息息相关：通过全球领导力和责任分担，建设和平、平等和可持续的社会”。一般性辩论持续一周时间。（图源：VCG）一般性辩论现场，美国总统特朗普（Donald Trump）家人现身参加。（图源：VCG）众多政要参加一般性辩论并发表讲话。图为一名参会者睡觉被拍。（图源：VCG）一般性辩论现场等待采访的媒体记者。（图源：VCG）俄罗斯驻联合国大使涅边贾（Vassily Nebenzia，中）看手机被拍。（图源：VCG）特朗普妻子梅拉尼娅（Melania Trump，中）参加一般性辩论。（图源：VCG）一般性辩论现场，特朗普（右）等待发表演讲一幕被拍。（图源：VCG）法国总统马克龙（Emmanuel Macron）等待演讲，向身边礼仪人员竖起大拇指。（图源：VCG）一般性辩论现场，安保人员包围一名抗议者。（图源：VCG）美国驻联合国大使黑利（Nikki Haley，右）陪同特朗普抵达联合国总部。（图源：VCG）一般性辩论现场，特朗普妻子梅拉尼娅准备与联合国秘书长古特雷斯（Antonio Guterres，右）握手。（图源：VCG）特朗普女儿伊万卡（Ivanka Trump）与丈夫现身。（图源：VCG）梅拉尼娅（右）抵达一般性辩论现场，与一名参会者亲吻行礼。（图源：VCG）叙利亚常驻联合国代表贾法里（Bashar al-Jaafari）这一幕被拍。（图源：VCG）特朗普小女儿蒂凡尼（Tiffany Trump，左一）亮相。（图源：VCG）特朗普演讲结束，伊万卡离开联合国总部。（图源：VCG）</w:t>
        <w:br/>
        <w:t xml:space="preserve">    </w:t>
        <w:tab/>
        <w:t xml:space="preserve">    </w:t>
      </w:r>
    </w:p>
    <w:p>
      <w:r>
        <w:t>WXC6470</w:t>
        <w:br/>
      </w:r>
    </w:p>
    <w:p>
      <w:r>
        <w:br/>
        <w:t xml:space="preserve">    </w:t>
        <w:tab/>
        <w:t xml:space="preserve">    </w:t>
        <w:tab/>
        <w:t>根据路透社中秋节报道的刘强东案当事女方发给朋友的微信，我还原了时间线，分析了疑点，做出了逻辑合理的推论——这是一场围猎，当事女主是个茫然无知的牺牲品，而那位报警的男性朋友B，一直在通过微信遥控着女孩的思路；他可能是关键的一环。然而，就算局是别人布的，床可是自己上的；这次围猎成功了。路透社采访了6个刘强东案的消息人士，拿到了女主角发给两个朋友的聊天记录爆料了刘强东最新的瓜。相对于路透社的立场，更令人惊喜的是路透社暴露了大量细节，有助于我们吃瓜群众还原真相。分析思路在于：是有反常必有妖，逻辑冲突必有假。从马克吐温《竞选州长》，还有特朗普被美国媒体疯狂抹黑的事情来看，西方新闻媒体报道的消息可以相信，但结论不可全信。所以，我们现在开始根据新增信息先梳理疑点，然后再还原真相。我也曾试着推翻我‘做局’的论点，但面对着诸多逻辑不合理的疑点，我只能认定这是一次针对刘强东的围猎，受害女生最初可能只是个无知诱饵，而现在却已经成为与警方全面合作（fullycooperated）的指控者。还原时间线根据路透社微信记录、北美留学生日报报道、明州警局的公开信息，我梳理了以下时间线。同时路透社并没有确认这位女士的身份。所以路透社只看见了女方发给朋友的微信，并采访了6位现场可能的知情者，比如餐厅的服务员。Reuters has not been able to determine the identity of thewoman8-30 18：40 北美留学生日报刘强东和女方参加商业晚宴。这家餐厅叫OrigamiUptown餐厅，当时吃饭分了两桌，一共15人，大桌10人，小桌5人，大桌10人里，除了女方，都是40多岁的中年男性；另外的小桌，可能是不够资格上主桌的人，其中就包括女方的朋友小C（重要人物）。点评：一个年轻女留学生被明大负责DBA项目的崔海涛副院长说服参加这次应酬，因为‘对未来有好处’，她被靠墙坐在刘强东左手边。参加一群中年成功人士的饭局，组局者的权权好意非常清晰。8-30 20：00 路透社女方跟朋友C发微信说这是个陷阱，我快要喝醉了。“It was a trap，” she wrote， later adding “I was really drunk。”8-30 21：30 路透社9：30 饭局结束了，刘和女方去了刘某个同学在明尼苏达租的公寓。但是这对男女没有进屋。刘拉着女方上了他租的车。Liu pulled her into his hired car， a person with knowledge of theincident said。刘和女方最初是一起去了刘的同学在当地租的公寓，但是女方清醒的拒绝进屋，而是要求回她自己的公寓。如果女方这时进了刘的公寓，她的朋友B不知道地址，想报警都没地址，想保留证据也会非常困难。在正常的社交语言里，如果一个女生跟男子喝完了酒，然后多次转场，先去了男方公寓楼下，又去了女方公寓，两人一起依偎着进屋，这些信息都说明两个人愿意在后面发生点不需要报警的事。然后刘强东就这么色迷心窍的入彀了。8-30 22：30 路透社女方跟朋友B说，刘在车上就开始对她动手动脚。她求刘不要这样，但是刘并不听。“started to touch me in the car。”点评：在这个阶段，女方坐在刘强东的车上，刘送她回家。她给男性朋友B发消息说刘在车上就开始摸她，证明意识清醒，行为自由。我曾经脑补过男性朋友B是女主的男朋友，然后女主迫于权势，屈从于大佬淫威，不得不曲意逢迎，以身饲虎，心中苦痛之极，还要劝男朋友千万不要报警，因为有钱是为所欲为的。但是这个脑洞被我推翻了，因为正常姑娘没必要跟男性朋友直播亿万富翁撩她的过程，跟闺蜜说说还合理。8-30 23：00 北美留学生日报刘强东送女方回家。据北美留学生日报的爆料，晚上有人遛狗时，有中国邻居看见两人相互依偎举止亲密；两人一起回了女方的住所。点评：全程微信直播，神志清醒的女方，为什么在深夜十二点，让一个男人进她的房间？现在我们知道刘的车是租的。如果那位中国邻居的信息属实，两人的确亲密依偎着进了女方的房间，那么，后面的一切就是做局。8-30 午夜 路透社刘跟女方回了女方的公寓。午夜，女方在微信上跟男性朋友B说：刘强迫她发生了性关系。路透社说强奸大约发生在凌晨1点。She wrote that Liu had forced her to have sex with him。点评：女方刚刚转到明尼苏达大学两周，理论上还不足以找到亲密的朋友。而女方跟刘强东的互动，基本上是通过微信全程直播给了朋友B，然而，这两个朋友都是男的。很难想象一个女生在凌晨两点发微信给一个男生，说刘强迫她发生了性关系（正常应该会发给自己的女性朋友才对），还跟男生说不要报警，她会想办法离开……要知道明大这种小城市，留学生圈子很小，这种跟刘强东的劲爆八卦，只会瞬间传遍当地的华人圈子。而这位女生刚刚转到明尼苏达大学两周，竟然能这么迅速的跟本地的新朋友聊得如此深入，如此信赖，直播到如此私密性的话题，真的不怕成为话题人物么……8-31 2：00 路透社8月31日凌晨两点，女方在微信上说：我不愿意，明天我会想办法离开，你不要报警，刘能量很大，他一定会压下去的。然而这位朋友B报了警。疑点：路透社说女生打算明天想办法离开（Escape），而北美留学生日报说女生想把刘强东送走。两个信源相同之处是性关系看来的确发生了；不同之处是一说送走，一说自己走。我认为北美留学生日报的说法更可信，因为刘强东的行程很忙，不可能一直赖着不走；女方也不需要想办法离开（Escape）；如果女方要离开，作为刚刚来明大15天的新生，又能去哪里？难道是去投靠朋友B？8-31 清晨Early Morning 路透社女方的男性朋友B报了警，警方到现场时，刘强东还在女方公寓。但是当时女方并没有向警察指控刘的性侵行为，所以当时刘没有被逮捕。等于女方在8月31日凌晨，并不想就强奸进行指控。这是我认为女方只是受害者，不是做局者的核心依据。而一切转折，都发生在8月31日这个白天。8-31 上午 路透社女方把这个事的经过告诉了警察、至少两个朋友和老师。并且女方在微信中说会保留证据，留下了当时的床单。女方从一开始的不想报警，不想指控；发展指控刘强东强奸，再发展到今天与警方全面合作，需要一场心路历程的演变。而警察、老师和朋友，至少有一个人正在清晰的指引她如何保留证据，包括留下床单、去医院检验、如何报警等。8-31 下午 路透社女方去医院做了性侵的检查。8-31 21：00 路透社女方在明大办公楼紧急报警，警察随后来到明大。女方在明大代表的陪同下，就刘强东的强奸行为进行指控，所以才有警方材料中的ProbableCase。8-31 23：00 路透社刘在当晚11点孤身来到明大的214房间，警察已经在那里等他，随后刘被戴上手铐。他平静的说：我需要一个翻译。As an officer handcuffed him， Liu showed no emotion。 “I need aninterpreter，” he said关于这一点，我相信刘强东并不知道警察正在明大等他，否则他一定会带上自己的律师，根据北美留学生日报的说法，女方还表示过只想让刘道歉。然而在明大214休息室，孤身前来谈判的刘强东，一脸茫然地等来了警察，然后他才认识到这是一个陷阱（Trap）。9-1 01：36 警方刘强东被警方拘捕，拘捕罪名是一级性侵，强奸既遂。9-1 16：00 警方9月1日16时，刘强东被释放，Release Pending Complaint（取保候审），保释金为零。9月24日中秋，女方已经与警方全面合作并准备好协助检察官。their client had “fully cooperated” with police and was alsoprepared to assist prosecutors。合理推论就像我最初说的当全民的注意力都被吸引到京东身上，目击者的信息也迟早会流出来的，随着子弹继续飞一会，细节终将被还原。而结论是什么呢？最可疑的，是女方的朋友B，就是在8月31号凌晨2点报警的那位。如果把女主设定为心地善良、易受影响，对人言听计从的傻姑娘人设，而女主在8月30日晚上所有行为，都是来自于朋友B的建议（遥控）而她直播的进度，源自朋友B的询问，那么前面所有时间线上的不合逻辑行为，全部都有了解释。女方并不知情又涉世不深，所以同样瞒过了老油条刘强东；女方性子软，所以才明知是陷阱，还没离开；女方没意识，一开始才会跟着去了刘的公寓，然后在微信遥控下，坚持要回自己的公寓。这样朋友B才有条件报警和固定证据。女方在朋友B的询问下才说已经发生了关系，然后朋友B提出报警，但是女方不想报警，并说正在想办法离开（凌晨、孤身女生、美国城市，一个女生没车还能离开去哪里？）朋友B报警后，警察到了女方公寓，并带离了刘强东，女方当时并没想提出指控，所以刘并没被当场拘捕。8月31日白天，女方一直在朋友B的影响下，这才把案情告知了老师、警察和其他朋友，然后到医院验伤，固定证据。8月31日晚，前一晚唯唯诺诺的女方忽然坚定了心智，报警性侵，并约刘强东来到明大214房间，随后孤身在214房间等待的刘强东被警方拘捕。所以，一定有人影响了女方的思维。这是路透社报道传递的最有价值信息。那么，负责拉皮条的崔海涛副院长，跟这位朋友B究竟是什么关系呢？这个局的起源，究竟是从几个小角色算计富豪刘强东，还是某些大鳄从一开始就试图围猎京东呢？我们只能等待更多的信息才能还原真相。就像我在前文说的关系重大的事，必须自己判断信息真伪，永远不要轻信别人的引荐和背书。最高水平的做局，就是推波助澜，让所有的演员都本色演出，这样才能瞒过老油条的戒心，让刘强东自己进了女生的房间，该发生的都发生了之后，然后由第三人报警把事情搞大。这就是一个清晰的局。无论刘强东会不会被定罪，在道德层面上他被公众围观了一次出轨，身家损失了70亿，从此身上多了一个污点，已经得不偿失了。毕竟，川普只花了25万美元，就成功的让他的两个金发情人签下了封口协议；而对于刘强东，这70亿还可能只是前菜。事已至此。就算是做局，毕竟没人用枪逼刘进女方房间，没人强迫刘跟女方发生关系，所有的把柄和污点，都是自己送出去的。怪得了谁？同样在中秋节，章泽天发布了事发后的首条朋友圈：只要一家人在一起，便是圆满，祝愿中秋快乐！惟愿守得云开见明月。附图是一家三口手拿月饼，看来刘强东的后院已经稳定，奶茶妹妹应该掌握了更完整的信息，而她选择原谅的，是出轨还是性侵呢？原谅出轨可能更合理一点。人到中年，多嫖少约，免费最贵。</w:t>
        <w:br/>
        <w:t xml:space="preserve">    </w:t>
        <w:tab/>
        <w:t xml:space="preserve">    </w:t>
      </w:r>
    </w:p>
    <w:p>
      <w:r>
        <w:t>WXC6471</w:t>
        <w:br/>
      </w:r>
    </w:p>
    <w:p>
      <w:r>
        <w:t>北京时间9月26日15时12分，中国大陆新闻客户端“凤凰新闻”发布公告，“凤凰新闻App、手机凤凰网即日起至10月10日停更整改”。这显然让外界联想到半个月前（9月11日）“网易财经”的自称运营中出现了一些“严重问题”，需要进行“全面的整改，大力整顿违规行为”的公告。不同于“网易财经”关停之后官方没有任何解释。此番“凤凰新闻App”停更整改的消息刚一发布，代表北京市网信办的“网信北京”公众号就几乎同步宣布，值得关注的是，中国互联网三巨头BAT（百度、阿里和腾讯）领导人从自身角度出发，纷纷谈论了对“企业责任”的理解和看法。近日，中共网信办主管媒体《网络传播》杂志分别发表阿里董事局主席马云、百度董事长李彦宏、腾讯公司董事会主席马化腾的署名文章：马云认为不争“首富”争“首负”，李彦宏称“不忘初心，不负梦想”，马化腾则谈论了“主体责任”。结合网易财经和凤凰新闻App的停更整顿，不难推测中共要对互联网舆论进行又一次整顿。从中共十八大至今的六年时间，对包含自媒体在内的媒体行业，中共已经有节奏有层次地进行过多次整肃。第一轮整顿是《南方周末》的2013年元旦贺词，因为谈及宪政被地方政府介入强行改问并引发记者和编辑抗议。作为有官方背景的自由派媒体，“南方系”曾经是中国纸媒界绝对的意见领袖，并在一定程度上影响甚至型塑了舆论场的自由主义氛围。但是2013年新年贺词事件之后“南方系”迅速式微，骨干或者转向互联网媒体，或者干脆引退。过去体制内媒体喧哗争鸣，各执己见的局面自此不复存在。第二波整肃则是在2014年前后通过逮捕博讯记者向南夫，以及出手警告“薛蛮子”为代表的部分网络大V，使当时政治谣言泛滥的现状大为改观。这算是中共对网络政治舆论场的第一次整顿。第三轮是通过对“21世纪网案”相关责任人的严处，通过法律手段将财经类网站热衷炮制假新闻敲诈勒索的倾向大为收敛。第四轮是2016年，以党内右派媒体《炎黄春秋》为代表的部分媒体接连遭到关停或改换主管单位，成为中共向历史虚无主义开刀的典型，此一类型的媒体平台也自此噤声。第五波整顿则是对互联网媒体及自媒体的整顿。网信办约谈模式的机制化，以及对网媒内容生产的严格把控，让网络媒体发展正盛的时政类原创栏目进入寒冬。这些栏目原本借助中共反腐风暴的东风，依靠对贪腐官员的深度调查打出名头，结果成也政治，败也政治，最终在方兴未艾之际戛然而止。而目前网易财经和凤凰新闻App的关停，预示着第六次媒体整肃的到来。但是。如果中共不能公开透明地划出相关红线，预计中国媒体人的不安与焦虑将会继续蔓延。</w:t>
      </w:r>
    </w:p>
    <w:p>
      <w:r>
        <w:t>WXC6472</w:t>
        <w:br/>
      </w:r>
    </w:p>
    <w:p>
      <w:r>
        <w:br/>
        <w:t xml:space="preserve">    </w:t>
        <w:tab/>
        <w:t xml:space="preserve">    </w:t>
        <w:tab/>
        <w:t xml:space="preserve">(image) </w:t>
        <w:br/>
        <w:t xml:space="preserve">    </w:t>
        <w:tab/>
        <w:t xml:space="preserve">    </w:t>
      </w:r>
    </w:p>
    <w:p>
      <w:r>
        <w:t>WXC6473</w:t>
        <w:br/>
      </w:r>
    </w:p>
    <w:p>
      <w:r>
        <w:br/>
        <w:t xml:space="preserve">    </w:t>
        <w:tab/>
        <w:t xml:space="preserve">    </w:t>
        <w:tab/>
        <w:t>英国独立电视台最近发布王室最新纪录片《Queen of theWorld》中，讲述了苏塞克斯公爵夫人——梅根马克尔婚纱背后的秘密。今年5月，梅根王妃与哈里王子举行了世纪婚礼。按照西方传统婚俗，新娘结婚当天佩戴的饰品要有点“蓝色的东西”（即“somethingblue”），这象征着纯洁、爱与忠贞。婚礼前，梅根王妃特地请设计师在她的婚纱衬里缝了一块她第一次与哈里王子约会时所穿衣服上的小蓝布。白金汉宫皇室收藏馆的一位女馆长对此评论说：“这大概是我听到过的最浪漫的事情了。”梅根婚礼婚纱由法国品牌Givenchy创意总监、英国设计师Clare WaightKeller设计。设计中还有一个感人的细节，为了向1953年伊丽莎白二世加冕礼服致敬，梅根建议设计师在长约15英尺（约4.6米）的新娘面纱上，缀满了代表53个英联邦国家的刺绣花卉装饰。其中有象征斯里兰卡的蓝睡莲、象征卢旺达的剑叶兰、象征圭亚那的王莲。聪明的梅根表示，头纱绣上象征53个英联邦成员国的花纹，代表她与哈里王子都清楚知道他们作为王室成员需要肩负的责任。不得不说梅根真是一个聪明的女人。嫁入王室后，梅根不仅积极承担王室职责，参与公益慈善活动，今年10月，还将与哈里王子一起前往英联邦国家澳大利亚、新西兰、汤加及斐济进行官方出访，相信到时候广大网友又可以再次领略这对王室夫妻的魅力了。</w:t>
        <w:br/>
        <w:t xml:space="preserve">    </w:t>
        <w:tab/>
        <w:t xml:space="preserve">    </w:t>
      </w:r>
    </w:p>
    <w:p>
      <w:r>
        <w:t>WXC6474</w:t>
        <w:br/>
      </w:r>
    </w:p>
    <w:p>
      <w:r>
        <w:br/>
        <w:t xml:space="preserve">    </w:t>
        <w:tab/>
        <w:t xml:space="preserve">    </w:t>
        <w:tab/>
        <w:t>【东京专栏 】 :近来美国司法部要求新华社和前身为中央电视台英语国际频道的中国环球电视网（CGTN）美国分支机构，按照《外国代理人登记法》（FARA）登记为在美国的“外国代理人”。据《华尔街日报》和彭博社等美国媒体报道：登记为“外国代理人”并非仅具有象征意义。根据美国法律，中国新华社与央视的美国分支机构登记为“外国代理人”以后，就再也不能装扮成美国媒体了。这两家中国官媒将被要求向美国政府申报其年度预算和开支、所有权结构等信息。此外，还必须在其发表和播出的文字、图片和音像中注明其为“外国代理人”。其运作上也会被限制，采访总统活动的记者证需要通过特勤局审查，不能随便进入国会听证会以记者身份进行采访，不能随意采访国会议员和官员。如果拒绝登记，其在美国的主管可能会被逮捕，资产可能被冻结。《华尔街日报》报道说：今年1月，国会参议员鲁比奥（Marco Rubio）等人致信美司法部长塞申斯（JeffSessions），要求审核新华社与CGTN是否应登记为“外国代理人”。“外国代理人”媒体，设于美国，目的是向美国人进行宣传，而不是向本国传播美国的信息。《外国代理人登记法》1938年为防范纳粹德国对美国的影响而设立。纳粹德国覆灭后，这项法规多年不曾启用。如今共产中国对美国的“大外宣”，其猖狂程度远超过当年纳粹德国的影响，当年针对纳粹德国设立的《外国代理人登记法》，就像是为今日的共产中国量身定做。美国自今年6月向中国发动贸易战，以解决美中之间长期的贸易不公平之后，许多分析人士指出：美国向中国的“大外宣”开战，以解决中国利用美国的讯息传播与言论自由向美国进行意识形态侵袭，也是迟早的事。美国司法部要求两大中国媒体登记为“外国代理人”，是美国向中共“大外宣”开战的第一枪。分析人士指出：其实不仅仅是新华社和央视，还有一些所谓媒体，也都是不折不扣的“外国代理人”，如中国国务院侨办在美国办的报纸、电台，中国新闻社在美国办的电视台，等等。还有接受中国驻美使领馆经费并接受使领馆指令的美国各大学的“中国学生会”、各华人社区的“爱国侨团”，也都可列为“外国代理人”。尤其是中共政府斥巨资在美国兴办的上百家“孔子学院”、几百家“孔子课堂”，打着传授孔学和中国文化的幌子，肆无忌惮的向美国青少年灌输腐朽邪恶的共产主义意识形态，更是不折不扣的“外国代理人”。不出所料，中国外交部发言人对美国司法部要求新华社和央视登记为“外国代理人”做出了反应。作爲对比，中国官方对美国媒体向中国派驻的分支机构向来严格控制，特别是每年要对驻华记者的签证进行年审，报道过敏感题材的记者因签证被拒被迫回国。作为美国的官媒《美国之音》（VOA）只有两名驻华记者，其他美国媒体一律为私营。即使中方采取报复措施，套用一句美国商务部长的话，他们手中的子弹也不够。美国要求新华社和央视的分支机构登记为“外国代理人”，意义非凡，这是美国向共产中国“大外宣”打响的第一枪，预示着美国将向中国的“大外宣”全面开战。喧嚣十年之久的中国“大外宣”从此被扼住了喉咙，就像美中贸易战第一发炮弹射出，中国就注定面临败局一样。</w:t>
        <w:br/>
        <w:t xml:space="preserve">    </w:t>
        <w:tab/>
        <w:t xml:space="preserve">    </w:t>
      </w:r>
    </w:p>
    <w:p>
      <w:r>
        <w:t>WXC6475</w:t>
        <w:br/>
      </w:r>
    </w:p>
    <w:p>
      <w:r>
        <w:br/>
        <w:t xml:space="preserve">    </w:t>
        <w:tab/>
        <w:t xml:space="preserve">    </w:t>
        <w:tab/>
        <w:t>有人说，如今的美国年轻人是最悲催的一代。很多人还没满30岁，就输掉了两场人生的战役：高昂的学费贷款让他们年纪轻轻就背上巨债；而高攀的房价让他们早早放弃了拥有一套房屋的想法。不过现在，这些人得到一个重大“利好”消息。经过三年多的牛市后，美国楼市最近经历了价格下跌，很多房东甚至降价出售，期望早日收到回款。图片来源：视觉中国(-- --,诊股)不过，虽然房屋价格在下降，但成交并不活跃。房产分析师认为，美国潜在买家和卖方之间的价格预期仍有较大差距。随着美联储加息对房贷利率的影响，以及经济前景不明朗带来的持币观望情绪，房地产市场作为美国经济的动力之一，迎来了量价齐跌的局面。有业内人士甚至表示，一些价格信号让他们想起了2008年金融危机爆发前的市场形势。美国大城市房价下滑根据CNBC的报道，美国卖家正以多年来从未有过的速度降价抛售。房产经纪商Redfin的数据称，在截至9月16日的四周之内，全美挂牌待售的住宅中有超过四分之一都降价了。这是该公司自2010年开始汇总该数据以来的最高数据。Redfin将“降价”（pricedrop）定义为房屋价格下降幅度超过1%且低于50%。值得注意的是，曾经最火爆的市场现在房价下跌的速度更快，特别是在大城市。这种情景像极了金融危机爆发的2008年。房产机构CoreLogic数据显示美国楼市出现疲软，在最近的12个月中，20个城市的房地产价值指数经过季节性调整后，该指标在10个月内出现了最小的月度涨幅，其中纽约，旧金山和华盛顿等大城市出现下跌。在经济发达、人口流入活跃的加州，虽然房价的增幅已经放缓，但转手等待的时间却在变长，显示交易活跃度在下降。加利福尼亚州房地产经纪人协会统计数据显示，该州2018年8月份的活跃房源价格比2017年8月高17%，但销售额却降至两年来的最低水平。加利福尼亚房价仍然上涨5.5%，但与近期涨幅相比大幅下跌。然而，房东出售房屋所需时间从过去的18日上升至21日。加州房地产经纪人集团高级副总裁兼首席经济学家Leslie APPleton-Young表示，“虽然8月份房价继续小幅上涨，但房价增长放缓和住房供应激增表明市场正在发生转变。我们看到的问题仍然存在，'市场需要多长时间才能缩小买卖双方之间的价格预期差距？'”库存增加，房东打折求出手根据Redfin公司的数据，在美国房价最昂贵的一些区域，现在房屋供应量大幅增加。在加利福尼亚州圣何塞市，今年6月份库存较去年同期增长了12%。房屋库存数字在西雅图上涨了24%，在俄勒冈州波特兰上涨了32%。西雅图房产中介戈德温说，“我们这里库存增加了很多，买家之间的竞争减少了，过去激烈竞价抬高房价的情形不存在了。”波特兰温德米尔房地产信托公司的代理商达斯汀米勒表示，他的一位顾客认为，随着婴儿潮一代搬到全州各地的新家，预计将有买家争抢她的房子。然而她收到的出价都远低于她的要价。米勒说，“买家花一些时间比较价格，而不是急于求成仓促成交。这也是美国楼市对之前过于火爆局面的纠偏。“米勒表示他正试图管理卖家的预期，这在之前的楼市繁荣阶段是不可想象的。Pantheon Macroeconomics首席经济学家伊恩？谢泼德森表示，“新房和现房的房屋销售率可能会从此下降。”房地美首席经济学家山姆卡特尔在一份声明中表示，目前美国房价水平（考虑通胀调整）低于50年平均值整整一个百分点，反映了“大衰退带来的长期伤痕和这次经济复苏的不平衡性”。不过虽然房屋销售和房价的增长速度似乎有所放缓，但并没有减缓房屋所有权的增长。根据美国人口普查局上周四公布的数据，今年第二季度的住房拥有率为64.3%，高于去年同期的63.7%。美联储加息“拉低”房价随着美国房屋贷款利率继续走高，买家所要支付的融资成本提高，也使得想要出手的房东必须尽量压低房屋总价。目前，美国市场上流行的30年期固定抵押贷款的平均利率在过去一个月内上涨了超过25个百分点，正在逼近5%的大关，这是近十年来未见的水平。美国经济学家斯坦斯菲尔德说，随着美联储提高利率，“没有人知道借贷成本的上升会有多快”。财经专栏作者凯文朗恩估算，住房抵押贷款利率每上升1%，美国平均房价将从基线下降约7%。密歇根大学最新的消费者情绪数据显示，美国消费者目前持观望的谨慎态度。在7月的初步调查中，65%的美国人表示现在是楼市低潮期，这是自2008年经济衰退期以来这个比例达到的最高点。过去三年，房地产市场一直是美国经济的亮点之一，东海岸和西海岸地区的房价持续上涨。但现在，情况似乎发生了变化。根据CNBC的报道，美国卖家正以多年来从未有过的速度降价出售。报道援引房产经纪商Redfin的数据称，在截至9月16日的四周之内，全美挂牌待售的住宅中有超过四分之一都降价了。这是该公司自2010年开始汇总该数据以来的最高数据。公司对“降价”的定义是价格降幅超过1%、不到50%。值得注意的是，曾经最火爆的市场现在房价下跌的速度更快，特别是在西海岸。这种情景像极了2008年。难以置信，对吗？事实上，最近华尔街见闻的很多文章早已提示了这种端倪。美国7月二手房销售总数创出近两年半最低水平，为连续第4个月下降，是2013年以来的最长连跌期。其中，价格较低的二手房销量暴跌，同比降幅达到17.9%。美国二手房价格连续77个月同比上涨、最近数月连创新高的势头也在7月份戛然而止，当月成屋售价中位值同比增长4.5%至26.96万美元，低于6月所创的27.69万美元历史峰值。新房销售同样不容乐观。7月新屋销售年化户数创去年10月以来最低水平，是今年以来首次出现连续两个月销售下滑的态势。其中，东北部地区新屋销售锐减52.3%，创2015年9月以来新低，是该地区自2015年年初以来最大的月度降幅。从地区来看，南加州地区的楼市略微呈现出颓靡势头。6月的房屋销量降至四年来最低水平，销售额下降了1.1%。而从1988年以来，该地区房屋销量在同期的平均增长达到6%。新建房屋的销售降温尤为明显，比往年6月的平均水平低47%。今年以来，美国房地产市场的表现一直不及整体经济。一方面，经过了长时间的上涨之后，美国房价已经被很多人认为高的离谱，另一方面，市场上可供出售的房屋供应正在增长——这对购买者来说是个好消息，但对卖家来说自然是个坏消息。美国8月新屋开工128.2万户，创近三个月新高，环比飙升至9.2%，更是创今年1月来新高。不过，营建许可降幅明显，是自2017年2月以来最糟糕的一个月。这可能在一定程度上拖累短期内供应增长。金融博客Zerohedge给出的楼市降温理由令人震惊：“我们生活在一个中等阶层正在萎缩的时代，大多数家庭每月都在勉强度日。生活费用正在稳步上升，但薪水却不高，这导致了中等阶层两头承压。”这仅仅是一种“调整”，这是房地产市场另一场危机的开始？没有答案……</w:t>
        <w:br/>
        <w:t xml:space="preserve">    </w:t>
        <w:tab/>
        <w:t xml:space="preserve">    </w:t>
      </w:r>
    </w:p>
    <w:p>
      <w:r>
        <w:t>WXC6476</w:t>
        <w:br/>
      </w:r>
    </w:p>
    <w:p>
      <w:r>
        <w:br/>
        <w:t xml:space="preserve">    </w:t>
        <w:tab/>
        <w:t xml:space="preserve">    </w:t>
        <w:tab/>
        <w:t>9月24日，在刘强东明尼苏达事件沸沸扬扬这么久后，路透社发布长文将女主角的微信聊天记录首次曝光。据该女生称，是刘强东强迫与她发生性关系，对此，刘强东的代理律师JillBrisbois女士曾对路透社表示：“这些指控与我们希望在结案后向公众披露的证据不一致，刘强东先生没有违反任何法律。”Jill Brisbois说她不能像其他人那样马上向媒体公开相关“证据”，是因为尊重司法程序，并不想干涉司法程序。JillBrisbois表示希望真正的证据在案件结束时被公开，并认为路透社在没有获得事情的全貌，而且在案件尚未结案检查官还在审理案子的时候，就发表一个只含有一方观点的文章，是不公平的。究竟事实如何？我们只能从已经报道的内容中寻找蛛丝马迹，此次曝光的“证据”显然可以为我们梳理事件始末提供帮助。只不过，单从聊天记录分析，“证据”本身就存在诸多不妥。首先，当下自我保护意识已经深入人心，不将陌生人、不喜欢的人等带回家，可以说是每一个女孩子都明白的道理。但偏偏事件中的女生将刘强东带到了自己的公寓，这一点本身就很可疑。在其他案件中，受害女性多是被带到男性熟悉的地方，或者人际荒凉的地方，如果该女生不愿意，按照常规逻辑，更应该是被刘强东带到其他地方，而不会在她自己的公寓。其次，该女生在车里、房间等所有环节中，她都有大量的机会逃走，可她非但没有逃走，还不停给好友发信息、打电话且说话理智、逻辑清晰、有条理的记录了一切“证据”。从这一点分析，更像是有预谋、按计划执行的过程。报警后的情形似乎更倾向于这个猜测。按照常理，该女生看到警察的第一反应应该是立刻指控，并向能带给自己安全感的警方求助，但她不说任何话，且事后还有息事宁人的想法，明显有违常理。如果她是一个受到伤害的女性，是什么让她没有在第一时间选择依靠法律呢？再者，利用媒体扰乱司法程序，在案件结束前擅自公开的“证据”不仅会妨碍司法公正，而且在违规披露出的大量“证据”中，微信聊天记录等完全可以在之前就准备好，并不能作为推断事件的关键所在。最后，该女生多次称自己当时是醉酒状态，但曝光的证据却并不像一个醉酒状态的人可以做到的，逻辑之清晰、记录之理智都更像是精心编排好的剧本。自事件发生后，女方频繁的利用国外媒体报到，引起舆论热潮，有博取眼球、引导大众情绪的嫌疑，因此曝光出的“证据”可信度不禁要打一个问号。事实也证明，虽然不停的有消息传出，但很多都互相矛盾，比如女方称自己醉酒又称克制没怎么喝酒等。事情的真相究竟怎样，相信美国的司法部门会给出明晰的答案，正如刘强东的代理律师JillBrisbois所说，真正的证据在案件结束时会被公开。</w:t>
        <w:br/>
        <w:t xml:space="preserve">    </w:t>
        <w:tab/>
        <w:t xml:space="preserve">    </w:t>
      </w:r>
    </w:p>
    <w:p>
      <w:r>
        <w:t>WXC6477</w:t>
        <w:br/>
      </w:r>
    </w:p>
    <w:p>
      <w:r>
        <w:br/>
        <w:t xml:space="preserve">    </w:t>
        <w:tab/>
        <w:t xml:space="preserve">    </w:t>
        <w:tab/>
        <w:t>24日，美国总统唐纳德·特朗普在联合国总部表示，他预计将“很快”与朝鲜领导人金正恩举行第二次峰会。他说，金正恩通过“非常温暖”和“美丽”的私人信件提出了要进行第二次峰会的要求。据BBC消息，特朗普在纽约联合国总部对记者说，国务卿迈克·蓬佩奥将“在不久的将来”安排自己与金正恩进行第二次峰会。特朗普还表示，他认为最近双方为缓和朝美之间的紧张局势做出了努力，并取得了“巨大进展”。就在一年前，两国还曾公开谈论核对抗。“那段时间是非常危险的，”特朗普说，“但一年之后，我们处于一个非常不同的时期。”美国媒体认为特朗普的表态与韩国总统文在寅近期活动有密切关系。特朗普计划在24日晚些时候会见文在寅。据韩媒早前报道，文在寅最近完成了对平壤进行为期三天的正式访问，这是十年来韩国领导人首次访问朝鲜首都。在回到首尔后，文在寅说金正恩希望“迅速实现全面无核化”，并专注于朝鲜的经济发展。“金正恩表示，他希望美国国务卿蓬佩奥能够尽快访问朝鲜，并且在不久的将来与特朗普进行第二次峰会，以便迅速推动无核化进程，”文在寅向媒体表示。6月，金正恩曾在新加坡会见特朗普，这是美国总统与朝鲜领导人之间的首次会晤。两人签署了一份文件，承诺建立新的关系，致力于“完全无核化”，并在朝鲜半岛上建立持久和平。</w:t>
        <w:br/>
        <w:t xml:space="preserve">    </w:t>
        <w:tab/>
        <w:t xml:space="preserve">    </w:t>
      </w:r>
    </w:p>
    <w:p>
      <w:r>
        <w:t>WXC6478</w:t>
        <w:br/>
      </w:r>
    </w:p>
    <w:p>
      <w:r>
        <w:br/>
        <w:t xml:space="preserve">    </w:t>
        <w:tab/>
        <w:t xml:space="preserve">    </w:t>
        <w:tab/>
        <w:t>原标题：澳洲海滩惊现怪鱼 看起像石头剧毒无比《每日邮报》24日报道，近日，在澳大利亚阳光海岸金色海滩附近，一名14岁少年钓鱼时发现了一只50厘米长的怪鱼。据当地媒体报道，这头重达6公斤、长50厘米的怪鱼被拖上岸，经验证，这只巨兽是一只剧毒无比的石头鱼。随后，少年通知了他的母亲菲利普斯，母亲和孩子的爸爸一起赶到海滩，这个可怕的发现让她“震惊”。“这是我见过的最大的石头鱼，”菲利普斯说，“它至少有50厘米长。我看着它，心想，如果你站在上面，你就会陷入一个痛苦的世界。”据介绍，石鱼生活在澳大利亚北部的浅水区，可以在珊瑚中伪装自己。远离干净沙滩的游泳者更容易被这种有毒的鱼类螫伤。(image)菲利普斯说：“它躺在沙滩上，看起来就像一块石头。”这一发现令人担忧，因为该地区很受儿童欢迎，尤其是在学校假期即将到来之际。她说，这是对家庭的一个提醒，并敦促父母和孩子在该地区要小心。上周末，一名海滩游客在卡龙德拉发现了另一条大型石鱼。在澳大利亚北部发现的石头鱼是所有鱼类中毒性最大的。石头鱼貌不惊人，喜欢躲在海底或岩礁下，将自己伪装成一块不起眼的石头。如果有人不留意踩着了它，它就会毫不客气地立刻反击，向外发射出致命剧毒，它的脊背上那12至14根像针一样锐利的背刺会轻而易举地穿透鞋底刺入脚掌，使人很快中毒并一直处于剧烈的疼痛中，直到死亡。(image)建议靠近岩石或杂草丛生地区的游泳者穿结实的鞋子以防止被蛰伤。如果被刺中，受害者必须尽快就医。封面新闻 藤藤 编译</w:t>
        <w:br/>
        <w:t xml:space="preserve">    </w:t>
        <w:tab/>
        <w:t xml:space="preserve">    </w:t>
      </w:r>
    </w:p>
    <w:p>
      <w:r>
        <w:t>WXC6479</w:t>
        <w:br/>
      </w:r>
    </w:p>
    <w:p>
      <w:r>
        <w:br/>
        <w:t xml:space="preserve">    </w:t>
        <w:tab/>
        <w:t xml:space="preserve">    </w:t>
        <w:tab/>
        <w:t>一名英国玩具大亨的15岁女儿娜塔莎（NatashaEdnan-Laperouse）于2016年搭机前吃了一份三明治后不幸身亡，原来这名女孩对芝麻严重过敏，但事后调查发现三明治的包装上并未标明芝麻成分。她的父亲至今无法接受，听证会于24日展开。英国每日邮报报导，英国百万富翁WOWToys创始人纳季马·艾德南·拉别鲁斯的15岁女儿在2016年7月17日抵达伦敦希斯洛机场，并在当地连锁三明治咖啡馆Pret AManger买了一个含有朝鲜蓟、橄榄和橄榄酱的三明治。于机上食用后，她惊觉身上开始起红疹并产生严重过敏反应，尽管她的父亲给予2次肾上腺素注射，仍无法挽救她的性命。对此，Pret AManger深表遗憾，坦承芝麻是被烘烤在面包里，并不是出现在表皮上，因此当时并未列出芝麻成分。据英国公医制度（NHS）统计，每一百人就有一人对芝麻过敏，症状包括起疹子、肿胀和呼吸困难等。娜塔莎的父亲透过声明表示，“作为一个三口之家，我的老婆、儿子和我都还在努力适应没有那位我们心爱女孩的生活”。他悲痛的说，“这是一场奋斗，痛苦是难以形容的，她空荡的卧室，挂在衣橱里的制服，她到尼斯度假的背包，从来没有再被打开过，因为我们无法承受”。Pret AManger发言人表示，对于纳塔莎的不幸意外感到难过，现在已于公司官网列出每份食品的相关讯息，店内也可拿到资料，此外，还能咨询受过培训的经理，“我们非常重视食物过敏的问题，以及向客户提供过敏原的讯息，将继续竭尽所能协助验尸官调查”。</w:t>
        <w:br/>
        <w:t xml:space="preserve">    </w:t>
        <w:tab/>
        <w:t xml:space="preserve">    </w:t>
      </w:r>
    </w:p>
    <w:p>
      <w:r>
        <w:t>WXC6480</w:t>
        <w:br/>
      </w:r>
    </w:p>
    <w:p>
      <w:r>
        <w:br/>
        <w:t xml:space="preserve">    </w:t>
        <w:tab/>
        <w:t xml:space="preserve">    </w:t>
        <w:tab/>
        <w:t>9月23日晚，一名黑人女子在列车上强占他人座位并向人群泼水的视频引发关注。今晚(24日)21时许，上海铁路局合肥客运段发布通告称，事发上海至阜阳k8482次列车，涉事外籍旅客已道歉。一名目击者称，23日晚21时许，在从上海开往阜阳的普通列车的7号车厢上，一名黑人女子上车后直接坐在了他对面的10号座位上，10号位的原乘客到达座位后便开始和黑人女子沟通，但黑人女子一直沉默不语。“我们一开始以为语言不通，有一个小伙子用英语和她交流仍没得到回复，随后列车员到达后，女子竟用中文说：‘我不管!’我们才知道她会中文。”他说。这名目击者还透露，随后引发的争吵吸引了多人围观，当黑人女子发现乘客在对她进行拍摄的时候，便朝着拍摄者泼洒了矿泉水，坐在一旁的他也被泼到，上衣打湿了一半。“火车经过苏州站后，列车员将黑人女子叫去了餐车，约30分钟后，黑人女子返回给被泼水的乘客道了歉，离开了这节车厢。”视频显示，在一列车厢内，一名身穿白色制服的列车员正站在座位间与对面座位上一名卷发黑人女子沟通，周围有多名旅客围观拍摄，并有人议论：“她是外国人，霸不霸道。”“对呀，现在霸座成流行了。”随后，黑人女子对一名拍摄者说：“不要拍”，遭到拒绝后，她拧开身前的矿泉水瓶盖，朝拍摄者泼水两次。24日晚21时许，上海铁路局合肥客运段发布通告称，据调查，9月23日，在上海至阜阳k8482次列车上，一名外籍女性旅客上海站上车后坐了另一旅客座位，因争执情绪激动向拍摄视频旅客泼洒矿泉水。后经列车乘务人员劝说调解，该外籍旅客让出了座位，并向被泼水旅客道了歉。</w:t>
        <w:br/>
        <w:t xml:space="preserve">    </w:t>
        <w:tab/>
        <w:t xml:space="preserve">    </w:t>
      </w:r>
    </w:p>
    <w:p>
      <w:r>
        <w:t>WXC6481</w:t>
        <w:br/>
      </w:r>
    </w:p>
    <w:p>
      <w:r>
        <w:t>(image)美中贸易战方兴未艾。（图／美联社）美中贸易战你来我往，高盛现在预期，可能很快的所有来自中国的货品及服务，都会被美国加征关税。高盛分析师在研究报告说：“川普近来威胁要升高情势后，我们现在认为，所有来自中国的货品都会被课征关税的机率升至60%。”但高盛对川普正在与欧洲、墨西哥、加拿大等贸易伙伴都在寻求共同点感到振奋。高盛说：“其他贸易战线情势缓和，北美自由贸易协定（NAFTA）谈判可能在11月前敲定，而美国与欧盟的贸易紧张情势也降低。”根据自由贸易理论，国家会多生产、少消费本身有比较利益的商品 ，但贸易战可能危及这种理论。高盛说：“经济法则指出，贸易壁垒将长期压抑生产力，因为国家将被迫生产自身没有比较利益的商品。”由于关税使商品变贵，物价也跟着上扬，高盛预期：“通膨的影响很明显：祭出关税后，美国核心通膨率可能上升了0.1个百分点，下一轮关税实现后，还会增加一倍。”WTO指出，全球贸易成长率来到六年高点，2017年全球商品与劳务的出口总额接近18兆美元。高盛的资料显示，尽管贸易紧张，今年这种成长率还会持续，但之后恐难以为继。上周目标百货表示，“极度忧虑”关税对消费者以及对企业获利的影响，还愈来愈多企业感到不安。</w:t>
      </w:r>
    </w:p>
    <w:p>
      <w:r>
        <w:t>WXC6482</w:t>
        <w:br/>
      </w:r>
    </w:p>
    <w:p>
      <w:r>
        <w:br/>
        <w:t xml:space="preserve">    </w:t>
        <w:tab/>
        <w:t xml:space="preserve">   </w:t>
        <w:tab/>
        <w:tab/>
        <w:t xml:space="preserve"> </w:t>
        <w:br/>
        <w:t xml:space="preserve">    </w:t>
        <w:tab/>
        <w:t xml:space="preserve">　　中国大陆英文官媒《中国日报》23日在美国爱阿华州最大报纸刊登四页广告，直接诉求对美国总统川普和共和党至关重要的爱州选民，指川普“愚蠢行事”，害惨该州的黄豆种植者。　　周日版《狄蒙因纪事报》（Des MoinesRegister）的四页广告附刊标明由“中国日报付费并撰写”，其中一篇说明贸易争议迫使中国进口商放弃美国，转向南美采购黄豆。　　曾担任美国前总统欧巴马国安会议发言人的维耶特，在推特上评论此举是“中国相当精明的政治运作”。　　广告附刊里引述美国大豆协会副主席史帝芬斯的话说：“中国是美国黄豆最大进口国，我们损失不起的重要市场。”　　除了谈黄豆进口的文章，附刊也介绍了一本书，主题是中国国家主席习近平于1985和2012年率团考察爱州的趣事，以及一篇题为“北京能给世界做好榜样”的专栏。　　中国7月也曾在专门报导美国国会和政坛动态的报纸《点名》（RollCall）做过类似广告，但这次似乎是首次尝试直接诉求美国选民。爱州前州长布兰斯塔德如今是美国驻北京大使。　　根据美国商会最近的反关税游说活动，爱州在川普贸易政策以及中国与其他国家的报复措施下受创深重。遭关税威胁的爱州出口总值超过10亿美元，包括黄豆的3080万美元，和该州受贸易支持的45.63万个工作。　　川普已承认贸易战的影响，尤其是对黄豆和其他美国农产品的报复性关税，并因此提供农民120亿美元的补贴。美国农民是2016年帮助川普胜选的重要票源，但美方一位资深官员表示，川普认为美国经济和消费者承受的短期痛苦是值得的，若不对大陆采取行动，长期而言更不利于美国。　　代表美国农民、零售商、制造商和其他行业的贸易组织，正合力进行一场斥资数百万美元的“关税伤害心脏地带”游说活动，希望透过凸显商业、消费者和农民受负面冲击的故事，影响川普决策。但至今效果甚微。</w:t>
        <w:br/>
        <w:t xml:space="preserve">    </w:t>
        <w:tab/>
        <w:br/>
        <w:t xml:space="preserve">    </w:t>
        <w:tab/>
        <w:t xml:space="preserve">    </w:t>
      </w:r>
    </w:p>
    <w:p>
      <w:r>
        <w:t>WXC6483</w:t>
        <w:br/>
      </w:r>
    </w:p>
    <w:p>
      <w:r>
        <w:br/>
        <w:t xml:space="preserve">    </w:t>
        <w:tab/>
        <w:t xml:space="preserve">   </w:t>
        <w:tab/>
        <w:tab/>
        <w:t xml:space="preserve"> </w:t>
        <w:br/>
        <w:t xml:space="preserve">    </w:t>
        <w:tab/>
        <w:t>川普总统点燃的美中贸易大战，随着双方各自加码推出到目前为止最大规模的关税，24日可望出现白热化发展。就在美东时间24日零时一过，也就是北京时间24日中午，川普政府将对2000亿美元中国进口商品课征的10%关税，货品项目数以千计，从食品调味料、棒球手套、网络路由器以及工业机械零件都包括在内，占了中国对美出口所有商品的一半之多。面对美国最新关税举动，中国方面先前已经表示，一定会立即以牙还牙，对600亿美元商品课征5%到10%不等的最新一波关税，上榜货物则包括肉品、化学原料、服装以及汽车零件。做为全球规模最大的两个经济体，美中贸易战烟硝味似乎越来越浓。纽约梅隆银行投资管理(BNY Mellon InvestmentManagement)资深分析师米特拉(AnindaMitra)指出，目前情势属于“在得以好转之前，一切都在越演越烈当中”的阶段。川普政府表示，对中国商品课征关税，是为了向中国施压，好让美中贸易之间的不公平，例如侵犯智慧财产权问题等，得以获得确实改善。北京则反驳指出，美国如此作法不但是采行保护主义，还是霸凌手段。到目前为止，中国已对价值1100亿美元的美国商品祭出关税，做为回击。接下来，到今年年底之前，美国对中国商品的关税还会进一步从10%调高到25%，至于中国则尚未透露届时将如何回应。川普先前曾经扬言，考虑对下一波价值2670亿美元的中国商品也课征关税，如果计画落实，将意味中国出口到美国的所有商品，都涵盖在川普政府的关税名单之列。根据统计，2017年中国出口到美国的商品，总计价值约5060亿美元。</w:t>
        <w:br/>
        <w:t xml:space="preserve">    </w:t>
        <w:tab/>
        <w:br/>
        <w:t xml:space="preserve">    </w:t>
        <w:tab/>
        <w:t xml:space="preserve">    </w:t>
      </w:r>
    </w:p>
    <w:p>
      <w:r>
        <w:t>WXC6484</w:t>
        <w:br/>
      </w:r>
    </w:p>
    <w:p>
      <w:r>
        <w:br/>
        <w:t xml:space="preserve">    </w:t>
        <w:tab/>
        <w:t xml:space="preserve">    </w:t>
        <w:tab/>
        <w:t>据台湾媒体报道，台湾一名司机本月19日凌晨行经国三甲往台北方向，准备开进隧道时，目击一名长发裸女在隧道乱逛，害该名司机差点撞上。不少网友怀疑是裸拍族进行“野外露出”，但事实上，台湾裸拍族在公共场合拍照并非第一次，不管是知名景点、社区或是人来人往的捷运站、甚至是生鲜卖场早已沦陷。今年3月，网路便流传一段女子在台北市民生社区掀开风衣三点全露的35秒裸拍影片，女子还对着镜头不断喊说“下面好痒”，摄影师甚至直接伸手搓揉女子胸部，镜头还带到“富锦街107巷”的路牌。经松山警分局调查，2人为情侣关系，当时开车经过此地，觉得这里很适合裸拍，才会拍下影片留作纪念，并分享给其他裸拍族朋友，不料影片却外流。4个月前也有网友在三芝海边发现一群全裸男女，无视旁人眼光，在海里拍照游玩，让她无奈大叹“请问台湾有开放到海滩有天体营了吗？”；先前万里沙滩也传出有8女2男，背对着镜头全裸扭屁股，一旁还有人拿水管喷水，大玩湿身秀。另外，新竹景点多，更是不少裸拍族的首选胜地，今年年初便有一位熟女在知名景点“莲花寺公园”步道进行裸拍，除了不断对着镜头扭腰摆臀、大跳钢管舞，甚至当场与摄影师上演激情春宫秀，事后还将影片上传至网站。除了莲花寺公园步道，十八尖山停车场、新竹县公十三县福园公园的假山步道，因为地点隐密，加上公厕设有保险套贩卖机，沦为裸拍族的“炮台”。此外，人来人往的捷运站、车厢、手扶梯，也是裸拍族的最爱，除了会刻意事先勘景、避开监视器，还会选在人少偏僻且班次间距较长的捷运站进行裸拍；其他包括知名连锁家具行IKEA、卖场生鲜台上也接连成了裸拍族的取景地。台湾警方表示，若在公共场所裸体已触犯台湾地区《社会秩序维护法》，若再上传网路分享，将触犯“妨害风化罪”。</w:t>
        <w:br/>
        <w:t xml:space="preserve">    </w:t>
        <w:tab/>
        <w:t xml:space="preserve">    </w:t>
      </w:r>
    </w:p>
    <w:p>
      <w:r>
        <w:t>WXC6485</w:t>
        <w:br/>
      </w:r>
    </w:p>
    <w:p>
      <w:r>
        <w:t>耶鲁大学法学院教授蔡美儿（AmyChua）强烈否认她曾告诉学生们，目前最高法院大法官候选人布雷特·卡瓦诺在上周六在给耶大法学界的一个电子邮件中说，他喜欢法界女职员具有一定的女性形象。据赫芬顿邮报（HuffingtonPost）报道，卡瓦诺是耶鲁的毕业生，目前被控在青少年时期，于上世纪80年代性侵现任加州教授的克瑞斯蒂娜·福特（ChristineBlasey Ford）。“每个被称作我给过学生们有关对布雷特·卡瓦诺或任何法官的忠告都是蛮横的，100%是假的，这与我过去15年所说的一切完全相反。”蔡说。她在声明中坚持认为，她一直鼓励学生着装要专业，而不是穿着随便地去会见任何一位联邦法官。然而，一名最近从耶鲁法学院毕业的女子，获得蔡教授的忠告后，为一个令人羡慕的职位与卡瓦诺面谈，目前任职联邦巡回法院上诉委员会的卡瓦诺对该教授的声明提出了争议。“她在说谎，”这位女子告诉赫芬顿邮报。她说，蔡教授特别告诉她在她会见卡瓦诺时，不要穿西装并要求匿名，因为怕遭职业报复。                                  (image)</w:t>
      </w:r>
    </w:p>
    <w:p>
      <w:r>
        <w:t>WXC6486</w:t>
        <w:br/>
      </w:r>
    </w:p>
    <w:p>
      <w:r>
        <w:br/>
        <w:t xml:space="preserve">    </w:t>
        <w:tab/>
        <w:t xml:space="preserve">   </w:t>
        <w:tab/>
        <w:tab/>
        <w:t xml:space="preserve"> </w:t>
        <w:br/>
        <w:t xml:space="preserve">    </w:t>
        <w:tab/>
        <w:t>美国贸易代表赖海哲(左起)、欧盟贸易事务专员马姆斯壮及日本经济产业大臣世耕弘成，将于25日在纽约举行第三次三方会议，讨论如何缓解全球紧张局势，也包括对中国经贸的讨论。图为三人今年3月在布鲁塞尔举行会谈前受访。(美联社)美国、欧洲与日本的贸易代表25日将在联合国大会于纽约开会期间，举行三方会议，寻求对策终结他们所认为的中国不公平贸易伎俩，缓解全球紧张局势。也将出席联大的日本首相安倍晋三行前表示，将视日、美部长级会议的结果，决定是否开启日美经贸磋商。在纽约展开的美、欧、日三方会议，将由美国贸易代表赖海哲、欧盟贸易事务专员马姆斯壮及日本经济产业大臣世耕弘成担任主谈人，这也是三人第三度举行这类会议。根据5月的第二次三方会议后联合声明，会议目标是发展新的贸易规则，促使中国终止“不顾市场的政策”，因为这导致产能过剩和不公平竞争，阻碍技术发展并破坏国际贸易正常运作。三方官员特别寻求协商一套更强而有力的规则，内容涵盖产业补助、国营企业、强迫技术移转、世界贸易组织(WTO)角色与电子商务。美欧日除了合作“抗中”，目前欧盟与日本都面临美国关税制裁风险，他们担心如果拒绝与美国合作，美国可能对欧洲与日本的汽车与汽车零件加征关税。因此欧盟以谨慎的平衡作法参与这场三方会议，因为在与美国合作的同时，欧盟试图说服美国撤回对欧盟商品实施的加征关税措施，还要防止美国总统川普勿再启动其他更严厉措施。欧盟的马姆斯壮也将寻求强化WTO运作，阻止美国进一步打击欧盟。华盛顿智库彼得森国际经济研究所高级研究员鲍恩表示：“这是不太有希望的尝试，而且这些协商处于非常早期阶段，但这可能是解决川普与中国贸易战升温，并解决部分WTO关键缺陷的最佳方式。”而甫赢得自民党总裁选举的日相安倍，预计在26日与川普会谈，双方将聚焦在朝鲜半岛情势与贸易问题。贸易问题方面，日本经济财政与再生大臣茂木敏充，将于24日与赖海哲举行日美新一轮部长级贸易磋商(FFR)，讨论促进日美贸易和投资的对策。日本对美国享有庞大的贸易顺差，川普多次对此表达不满，要求日本协助解决。安倍在飞往纽约前受访说，有关日美贸易，将视双方部长级磋商的结果，判断是否开启双边磋商。</w:t>
        <w:br/>
        <w:t xml:space="preserve">    </w:t>
        <w:tab/>
        <w:br/>
        <w:t xml:space="preserve">    </w:t>
        <w:tab/>
        <w:t xml:space="preserve">    </w:t>
      </w:r>
    </w:p>
    <w:p>
      <w:r>
        <w:t>WXC6487</w:t>
        <w:br/>
      </w:r>
    </w:p>
    <w:p>
      <w:r>
        <w:br/>
        <w:t xml:space="preserve">    </w:t>
        <w:tab/>
        <w:t xml:space="preserve">    </w:t>
        <w:tab/>
        <w:t>领受过食品、医疗和住房等非现金形式公共福利，将成为绿卡申请者“减分项”据新华社电美国国土安全部22日提议，对移民申请永久居留、即所谓“绿卡”作更严苛审查，包括是否领受过食品、医疗和住房等非现金形式公共福利。领受这些福利将成为申请者“减分项”。按国土安全部长科斯特珍·尼尔森的说法，所有想要移民美国的人必须证明，他们能够养活自己。国土安全部提议，就永久居留申请者的身份认定，移民部门官员扩大考虑范围，包括申请者是否领受过住房等非现金形式公共福利，以判断他们今后是否会成为美国公共财政“负担”。美国移民准则1999年出台至今，要求移民官员甄别并拒绝可能的“政府救济受益人”。这些受益人通常指“主要依靠政府救济生活”，包括直接领取现金救济或依靠政府资助的长期救济项目，但不涉及食品、医疗和住房等非现金形式的福利。路透社报道，相对于现行操作规程，国土安全部最新举措可谓“大转向”。国土安全部长尼尔森说：“依据长期以来的联邦法律，那些寻求移民美国的人必须证明自己能够在经济上负担自身生活。这项举措将贯彻国会通过的法律，即推动移民自给自足并以确保他们不会成为美国纳税人负担的方式保护有限资源。”公众有60天时间发表看法美国官员说，国土安全部今后数周将在《联邦政府纪事》发布这项新举措。公众有60天时间发表看法，国土安全部将根据公众意见对新举措作调整，形成最终版本。整个过程预计耗时数月。路透社报道，新举措适用于获取永久居留身份，而非已经获得这一身份、有意寻求美国公民身份的移民。国土安全部今年初开始草拟新举措。反对者批评这一做法，认为美国总统唐纳德·特朗普政府钻法律空子，绕过国会立法程序打压移民。另外，批评者认为，把获得食品、医疗和住房等非现金形式福利设为“减分项”，特朗普政府有意迫使移民及其家人远离这些福利，将对他们的健康和生活产生不利影响。特朗普就任以来，就移民事务推行强硬政策，主张限制移民并提出修建边境隔离墙、废除“连锁移民”和“绿卡抽签”项目、推行“骨肉分离”等移民政策并颁布针对多国公民的旅行禁令。这些主张和举措不断受到政界和法律界人士挑战。</w:t>
        <w:br/>
        <w:t xml:space="preserve">    </w:t>
        <w:tab/>
        <w:t xml:space="preserve">    </w:t>
      </w:r>
    </w:p>
    <w:p>
      <w:r>
        <w:t>WXC6488</w:t>
        <w:br/>
      </w:r>
    </w:p>
    <w:p>
      <w:r>
        <w:br/>
        <w:t xml:space="preserve">    </w:t>
        <w:tab/>
        <w:t xml:space="preserve">    </w:t>
        <w:tab/>
        <w:t>美国最高法院法官提名人卡瓦诺（BrettKavanaugh）丑闻升级，再有女子指控曾遭卡瓦诺性骚扰。另有民主党律师称，有证据证明卡瓦诺曾参与轮姦。卡瓦诺否认指控，白宫亦再力挺卡瓦诺清白。首名作指控的女子周四（27日）将出席听证会，参议院司法委员会暂未计划延迟表决。53岁的民主党人拉米雷斯（Deborah Ramirez）向《纽约客》披露，她在1983至1984学年就读耶鲁大学（YaleUniversity）时，与卡瓦诺在一个宿舍派对上醉酒，其间卡瓦诺突然向她展示生殖器官，她将卡瓦诺推开。美国最高法院大法官提名人卡瓦诺（Brett Kavanaugh）被控有不当行为，会出面指控的恐怕不只加州女教授福特（ChristineBlasey Ford）和《纽约客》杂志刚爆出来的拉米瑞兹（DeborahRamirez），AV女星「风暴女丹妮丝」在美国总统川普绯闻封口费案中的委任律师艾维纳堤（MichaelAvenatti）24日推文表示，他代表「知悉卡瓦诺讯息」的第3名女性。艾维纳提在推特上写道：「我代表一位女性，她有关于卡瓦诺法官和（目击者）贾奇的可信讯息。我们会要求有机会对（参院）委员会呈上证词，同样的也要求以传票传唤卡瓦诺和其他人出席作证。这项任命必须撤回。」参院司法委员会幕僚人员于艾维纳提推文「不久后」寄电邮给他，艾维纳提把他的回覆贴在推特上：「我们得知1980年代早期华盛顿特区好几场派对的重要证据，卡瓦诺、贾奇和其他人会参加，锁定喝酒或吸毒女性，让『一堆』男子轮姦她们。有数位证人能证实这些事，每个人都必须被传唤公开做证」。参院司法委员会主席格拉斯利的发言人哈特曼说，委员会将开始「调查这些指控」，但不承诺会传唤额外证人出席听证会。AV女星「风暴女丹妮丝」在美国总统川普绯闻封口费案中的委任律师艾维纳提24日推文表示，他代表「知悉卡瓦诺讯息」的一名女性客户，此人并非纽约客刚爆出来的拉米瑞兹。撷自艾维纳提推特</w:t>
        <w:br/>
        <w:t xml:space="preserve">    </w:t>
        <w:tab/>
        <w:t xml:space="preserve">    </w:t>
      </w:r>
    </w:p>
    <w:p>
      <w:r>
        <w:t>WXC6489</w:t>
        <w:br/>
      </w:r>
    </w:p>
    <w:p>
      <w:r>
        <w:br/>
        <w:t xml:space="preserve">    </w:t>
        <w:tab/>
        <w:t xml:space="preserve">    </w:t>
        <w:tab/>
        <w:t>美国亚利桑那州一名众议员准备在今年11月国会中期选举中谋求连任之际，他的6个兄弟姐妹联名拍摄视频广告，劝选民“千万别投票支持他”。这名议员名为保罗·戈萨，2011年获共和党激进派别“茶党”支持首次进入国会。在今年国会中期选举中，他将与民主党成员戴维·布里尔“对阵”。外界普遍认为，戈萨连任胜算较大。在布里尔22日举行的竞选宣传活动中，戈萨的6个兄弟姐妹联合“出镜”，劝大家不要投票支持戈萨，让现场观众和媒体记者大呼意外。其中一条广告名为“保罗·戈萨没有为大家出力”，6人依次出场，仅公布第一段名字和职业。视频中，名为格蕾丝的内科医生说：“如果亚利桑那州选民关注医疗，关注孩子们的医疗，请不要考虑戈萨。”名为戴维的律师说：“他根本不会听大家说的话，不会把大家的利益放在心上。”面对手足们集体炮轰，戈萨23日借助社交媒体发起“反攻”。按他的说法，这6名兄弟姐妹是民主党支持者，痛恨共和党籍总统唐纳德·特朗普，因而参与拍摄广告。戈萨写道：“我们都有一些疯狂的亲属，我的家庭不例外。”他同时声称，现年85岁的母亲与他政治理念一致，他是“母亲最喜欢的孩子”。</w:t>
        <w:br/>
        <w:t xml:space="preserve">    </w:t>
        <w:tab/>
        <w:t xml:space="preserve">    </w:t>
      </w:r>
    </w:p>
    <w:p>
      <w:r>
        <w:t>WXC6490</w:t>
        <w:br/>
      </w:r>
    </w:p>
    <w:p>
      <w:r>
        <w:br/>
        <w:t xml:space="preserve">    </w:t>
        <w:tab/>
        <w:t xml:space="preserve">    </w:t>
        <w:tab/>
        <w:t>热情好客自是不错，可如果国内亲友频繁“空降”，你劳神费力烧钱招待却还被对方挑剔。这时候，估计你的心情只剩下“累觉不爱”了吧。中国有句古话：“有朋自远方来，不亦说乎”。长期在国外生活，若是国内的亲戚朋友来探访，自然是要尽尽地主之谊，好好接待一番的。热情好客自是不错，可如果国内亲友频繁“空降”，你劳神费力烧钱招待却还被对方挑剔。这时候，估计你的心情只剩下“累觉不爱”了吧。司机、导游、翻译全包比上班累一万倍“包吃包住不说，还要身兼数职；司机、导游、翻译，全程24小时陪伴都不够，还要解决一切突发情况，比如突然改变行程要去另一个景点啊，突然联系到老朋友要去另一个城市啊，亲戚要买五、六台iPhone，连去几个商场跑断腿啊……”提起接待亲友这件事，家住美国旧金山的张女士有一肚子苦水。某年黄金周期间，张女士的叔叔一家前来旅游。家中长辈要来，张女士不敢怠慢，特意向公司请了一周假，专门陪叔叔逛。从机场接到叔叔一家开始，她便成为了全方位保姆。尽管热门景点已经去了许多次，张女士耐心地陪着大家参观金门大桥、渔人码头吃海鲜、九曲花街拍合影、纳帕酒乡品美酒……每天起早贪黑。结束旧金山行程后，叔叔一家提出要去南加州和拉斯维加斯，张女士又开始忙前忙后地张罗，订票、订酒店、联系当地朋友……整个接待下来，张女士说：“最累的一天只睡了仨小时，简直比上班累一万倍！”要求陪逛“红灯区”天价账单惹纠纷陈小姐生活在日本，由于她性格豪迈好客，每遇到来日本玩的朋友，她总是尽可能热情接待。可有一次，一个老同学来日本旅游，说自己想要体验一下日本的独特文化，想去逛“红灯区”。陈小姐虽然错愕不易，但为了不扫了老同学的兴致，便带他去了歌舞伎町。本来说好只是随便看看，结果同学被一家店拉客的人说动了心，进了一家有女孩陪酒的店。可到了结账时才发现，账单贵到不可理喻，跟店家之前的说辞完全不是一回事儿。双方争执不下，最后还叫了警察。经历过这次教训，陈小姐也长了记性。再遇到国内来的亲朋，便事先约定好：“逛街可以陪，购物可以陪，吃饭可以陪，但‘红灯区’坚决不陪了。”“你给订的酒店还不如咱‘村委会’，太寒碜了”这些年，国内经济发展迅速，高档酒店拔地而起。反而是国外一些建筑，由于时间久远，看上去比较陈旧。在一些国内亲友眼里，显得没档次，不够格。得知国内亲戚要来旅游，伦敦的郭先生提前预订了当地一家历史悠久，价格不菲的酒店，可一番良苦用心换来的确是抱怨。“哎呀，不是我说你啊大侄子，你伯伯我大老远来一趟英国，你怎么就让我住这啊？虽说我见识不多，但也知道好赖啊，国内那四五十层的酒店才叫豪华，你这五层高的小楼叫什么呀？咱村委会还六层呢！”这一连串抱怨，说得郭先生无言以对。他暗自叫苦：“三百英镑一晚的酒店啊，我自己去其他城市旅游，才住几十英镑的。花钱不讨好说的就是我啊！”关于接待国内亲友的烦心事儿，很多华人都有一肚子苦水。有人抹不开面子，也有人打肿脸充胖子，但都没落下个好话。对此，网友们也发表了各自的看法：接待亲友，本是联络感情的好事儿，一定要量力而行，把握分寸，必要的时候也要学会拒绝。任何时候，亲情、友情都不能成为“绑架”。</w:t>
        <w:br/>
        <w:t xml:space="preserve">    </w:t>
        <w:tab/>
        <w:t xml:space="preserve">    </w:t>
      </w:r>
    </w:p>
    <w:p>
      <w:r>
        <w:t>WXC6491</w:t>
        <w:br/>
      </w:r>
    </w:p>
    <w:p>
      <w:r>
        <w:br/>
        <w:t xml:space="preserve">    </w:t>
        <w:tab/>
        <w:t xml:space="preserve">    </w:t>
        <w:tab/>
        <w:t>中国和美国关系近月来迅速恶化，美对中实施贸易战以来最重大关税行动，中方则突然取消双方贸易和军事会谈。面对美国新的敌意，许多中国民众怀疑，国家是否已准备好接受挑战。美国24日起正式对规模2000亿美元中国输美货品加征关税。彭博则报导，中方22日已取消原订本周在华府进行的美中贸易协商。北京22日则宣布，延后25-27日的中美两军联合参谋部对话会议，以抗议美方以违反对俄罗斯制裁为由，惩罚中国中央军委装备发展部。“纽约时报”（New York Times）北京分社社长裴若思（JanePerlez）撰文指出，随着中美间针锋相对和竞争情势加剧，北京目前担忧的是，已习惯国家经济快速扩张的中国民众，将如何因应贸易战带来的变化，以及国内局势稳定可能受到的冲击，这也是中共当局最在意的。不时提供中国政府建议的私募基金投资人刘斯宇（Charles S. Y.Liu，译音）表示，中国人民有心理准备忍受贸易冲突拖长。“中国人较能容忍痛苦，因为我们过去穷了很长一段时间，富有仅不过10年。”然而，其他许多人却感到担忧。部分人士强烈呼吁中国领导阶层抓住机会，让中国经济进一步朝市场开放和企业民营化发展，不再允许效率不彰的国家部门势力深化。北京清华大学国际关系研究院院长阎学通受访时表示：“当（美国总统）川普采取保护主义策略，中国应该要开启大门，强迫国有企业改革。”不过他说，他的建议遭到当局忽略。“我没收到任何回应。没有人听我的。”另有中国人士认为，中国本可避免美国敌意升高，只要国家主席习近平延续邓小平所设定、前几任领导人遵循的“韬光养晦”政策。但习近平却大力炫耀他的两项野心勃勃计画：“一带一路”和“中国制造2025”，两者都招致川普政府批评。华府智库史汀生研究中心（StimsonCenter）研究员孙云说：“同样的事可以不需要用这么自大的态度去做。我相信中国决策圈人士确实希望见到更多作为，以及更为强势。但习近平做得太过头了。”中国中央党校国际战略研究院中国外交研究室主任罗建波曾替英国“金融时报”（FT）中文网撰写一篇文章，在中国社群媒体间广传，内容对国家自负和过度伸张势力提出警告。他指出，德国、日本和苏联就是20世纪新兴强权因“鲁莽和冲动”而失败的案例。罗建波写道：“想起平日里年轻网民们热议的话题：中国的敌人究竟是谁？是美国、日本，还是俄罗斯？其实冷静想来，它们或许都不是，中国的敌人是中国自己。”从多方面来看，美中关系如此迅速恶化，出乎中国政治菁英阶层意料。尽管北京投入相当多资源来研究美国，但中方似乎不太了解，华府对中国的敌意不仅来自共和民主两党，也不仅限于贸易事务。许多曾主张和中国维持良好关系的美国企业界领袖，在经历挫折后，如今都支持对中国采取较严厉的措施。中国国际问题研究院美国研究所所长滕建群表示，中国政府需要接受新现实，并告诉中国人民，接下来的奋斗，可能是中国要作为强国生存下去，所必须经历长期抗战的开始。他说：“我们应该让人民充分了解，这场贸易战不是短期竞赛，而是一场将决定中华民族前途的竞赛。”</w:t>
        <w:br/>
        <w:t xml:space="preserve">    </w:t>
        <w:tab/>
        <w:t xml:space="preserve">    </w:t>
      </w:r>
    </w:p>
    <w:p>
      <w:r>
        <w:t>WXC6492</w:t>
        <w:br/>
      </w:r>
    </w:p>
    <w:p>
      <w:r>
        <w:br/>
        <w:t xml:space="preserve">    </w:t>
        <w:tab/>
        <w:t xml:space="preserve">   </w:t>
        <w:tab/>
        <w:tab/>
        <w:t xml:space="preserve"> </w:t>
        <w:br/>
        <w:t xml:space="preserve">    </w:t>
        <w:tab/>
        <w:t>电影“疯狂亚洲富豪”全球大受欢迎，演唱片头片尾曲的华裔女孩CherylK在试镜短片中一段15秒的清唱，让她获得台裔导演朱浩伟青睐，为电影发声，也因此受好莱坞瞩目。“疯狂亚洲富豪”片（Crazy Rich Asians) 电影一开场、令观众热血沸腾的中、英文歌曲改编自披头四的Money(That's What I Want)，一首60、70年代的流行歌曲。很难想像这首浑厚有劲的歌曲是由身材娇小、身高150公分的Cheryl K 演唱。来自马来西亚的华裔歌手CherylK，今年22岁，6月刚从南加州大学(USC）毕业，主修商业管理和音乐行销。从小爱唱歌，8岁起开始演出及参加歌唱比赛。2010年代表马来西亚参加在洛杉矶举行的全球歌唱大赛中获得大奖。Cheryl K表示，一年半前发现导演朱浩伟（Jon M.Chu）在网上公开甄选演员。因为爱唱歌，她决定在规定2分钟的演技试镜片中，以15秒的清唱开场，没想到在数千人中脱颖而出。等了将近一年，“疯狂亚洲富豪”片都拍完了还没消息。她觉得心灰意冷，正想把影片从Youtube删除时，接到华纳兄弟影业公司（WarnerBros Pictures）通知，表示导演对她的歌声有兴趣，希望她在最短时间内学会Money这首歌并试音。一天后，她把指定曲上传，没想到，很快得到朱浩伟的认可。她说：“华纳致电通知我这个好消息时，我兴奋的不知道如何是好。”现在想起宛如做梦一般。</w:t>
        <w:br/>
        <w:t xml:space="preserve">    </w:t>
        <w:tab/>
        <w:br/>
        <w:t xml:space="preserve">    </w:t>
        <w:tab/>
        <w:t xml:space="preserve">    </w:t>
      </w:r>
    </w:p>
    <w:p>
      <w:r>
        <w:t>WXC6493</w:t>
        <w:br/>
      </w:r>
    </w:p>
    <w:p>
      <w:r>
        <w:br/>
        <w:t xml:space="preserve">    </w:t>
        <w:tab/>
        <w:t xml:space="preserve">    </w:t>
        <w:tab/>
        <w:t>9月24日午间消息，中秋小长假，闲不住的马云又到联合国打卡上班了。第73届联合国大会刚刚在纽约开幕，作为联合国可持续发展目标倡导者，马云23日出席了联合国可持续发展目标会议，与联合国秘书长古特雷斯、挪威首相埃尔娜·索尔贝格、加纳总统阿库福-阿多等一同探讨如何在数字经济时代更好地推进联合国可持续发展目标。2016年，马云和索尔贝格等17名知名人士当选联合国可持续发展目标倡导者。此外，马云还是联合国青年创业和小企业特别顾问，联合国数字合作高级别小组联席主席。此次联合国大会期间，马云将参与可持续发展、数字高级别小组等多项重要议程的讨论，这也是他宣布阿里巴巴传承计划后，首次到联合国“履职”。联合国可持续发展目标包括17项，旨在消除贫困，保护地球环境，促进经济增长和社会包容，确保世界各国人民的共同繁荣。马云和阿里巴巴一直致力于支持联合国可持续发展目标，如通过发展电商消除贫困、创造就业等。在整体目标的实现上，阿里巴巴输出技术和数字经济发展经验，在全球范围内搭建商业基础设施，赋能发展中国家的创业者、年轻人和女性拥抱数字经济浪潮，助力全球经济一体化和可持续发展。过去两年，阿里巴巴已在非洲开展一系列培训计划。包括邀请非洲年轻创业者到杭州学习电商经验，过去一年已培训53名来自非洲14个国家和地区的年轻人，其中11名是女性；宣布启动“马云非洲青年创业基金”，未来10年将出资1000万美元在非洲支持100个当地创业者。阿里公益基金会还联合桃花源生态保护基金会发起了“非洲保护区巡护员奖励基金”，支持非洲的动物保护工作。在宣布接班计划后，马云除了回归教育、公益等他热爱的事业外，也将投入更多精力到联合国相关工作中，继续为全球小企业、年轻人和创业者奔走，用技术和创新的力量，让世界经济更加普惠共享，可持续发展。</w:t>
        <w:br/>
        <w:t xml:space="preserve">    </w:t>
        <w:tab/>
        <w:t xml:space="preserve">    </w:t>
      </w:r>
    </w:p>
    <w:p>
      <w:r>
        <w:t>WXC6494</w:t>
        <w:br/>
      </w:r>
    </w:p>
    <w:p>
      <w:r>
        <w:br/>
        <w:t xml:space="preserve">    </w:t>
        <w:tab/>
        <w:t xml:space="preserve">    </w:t>
        <w:tab/>
        <w:t>美国对华2,000亿美元商品加征关税于华盛顿时间9月24日凌晨0时正式生效。与此同时，中国对美约600亿美元商品的关税也在北京时间9月24日上午12时01分起落地。中美双方此前已分别于7月6日和8月23日向对方340亿美元及160亿美元的商品相互开征25%的关税。这一次中美双方的关税互征是第三轮与前两次加征关税时不同，中国国务院在开征关税1个小时候后，发布了一本全文约3.6万字《关于中美经贸摩擦的事实与中方立场》的白皮书。中国政府白皮书可能是一本书，也可能是一篇文章。作为一种官方文件，代表政府立场，讲究事实清楚、立场明确。那么，中方为何在第三轮关税之时发布白皮书，其用意何在？值得注意的是，中国在1997年时也发表过《关于中美贸易平衡的问题》。当时中美的经贸关系，与现下十分相似。美国与中国贸易逆差不断扩大，美国方面多次强调中美之间存在着贸易不平衡的情况。迫于美方的压力，中国为此发布了《关于中美贸易平衡的问题》的白皮书。如今，美国对中国开打贸易战的目的也是因为中美贸易不平衡的问题。然而，与此前不同中美双方目前的情况似乎更加严峻。从2月至今，中美就经贸问题已经进行过了5轮磋商。其中包括，中国副总理刘鹤曾在2月27日至3月3日、5月15日至19日两度率团赴美，美国财政部长努钦（SteveMnuchin）5月3日至4日率团访华，美国商务部长罗斯（WilburRoss）曾于6月2日至4日率团访华。中国商务部副部长王受文8月23日率领代表团赴华盛顿进行谈判。5次磋商并没有让贸易战“停打。而原定将在9月27日至28日进行的第6轮的贸易磋商也已宣布告吹，中美经贸谈判似乎陷入了僵局的状态。经贸谈判的停止加大了中美贸易战失控的可能性。美国总统特朗普（DonaldTrump）此前宣布对华2,000亿美元商品开征关税时就曾发出威胁，若中国报复，美国将对华2,760亿美元的商品再征关税。从目前的请看，中国反制美国是必然的。这也意味，美国将会进行下一步加征关税的准备，对华进口总额（共约5,260亿美元）的关税也将全部到位，情况并不乐观。中方此次发布白皮书阐明立场，从时机上看，是在向国际内外做出交代，是必要之举。中美作为世界第一及第二大经济体，双方的贸易争端不仅会对其国内经济产生严重的演习，对世界经济也会产生不小的冲击。贸易战升级至今，如若美国对华5,000亿美元商品的关税全部到位，或将给世界经济带来一场“灾难”。世界经济贸易组织就曾指出，中美贸易战开打，其他国家和地区也无法幸免。与全球价值链最紧密相连的地区，包括亚洲、欧洲都难免卷入漩涡。换句话说，中两国不断“对垒”，贸易升级，更是国际关注的大事。作为涉事方的中国，此时用白皮书的形式是国内外再次解释事件原委，阐明政府的立场也是一个负责大国该有的举措。而从内容上看，白皮书指出了贸易战停不下来的关键。白皮书内容共包括六个部分，分别是中美经贸合作互利共赢、中美经贸关系的事实、美国政府的贸易保护主义行为、美国政府的贸易霸凌主义行为、美国政府不当做法对世界经济发展的危害、中国的立场。在白皮书中，中方指出，长期以来，两国政府本着平等、理性、相向而行的原则，先后建立了中美商贸联委会、战略经济对话、战略与经济对话、全面经济对话等沟通协调机制，双方为此付出了不懈努力，保障了中美经贸关系在近40年时间里克服各种障碍，不断向前发展，成为中美关系的压舱石和推进器。可以看到，中方开篇就点出了中美关系的重要性，肯定了中美之间的经贸合作关系及前任政府在中美贸易摩擦中做出的努力。但在之后，白皮书也提到，新一届美国政府上任以来，实行的单边主义和特朗普政府的出尔反尔也导致了贸易战中美经贸摩擦在短时间内持续升级，使两国政府和人民多年努力培养起来的中美经贸关系受到极大损害。并将特朗普政府“霸权”及“单边”主义的罪行一一列举，同时也阐述了美国政府的反复无常及出尔反尔让贸易战轮番升级的过程，让世界经济遭受冲击的影响，有理有据的站在道德制高点之上批判美方，也点出了贸易战停不下来的关键原因。可以看出，中方不仅在借此白皮书向美国表明了不妥协的立场，更是中国给美方在未来的贸易谈判中做出的一大警示。</w:t>
        <w:br/>
        <w:t xml:space="preserve">    </w:t>
        <w:tab/>
        <w:t xml:space="preserve">    </w:t>
      </w:r>
    </w:p>
    <w:p>
      <w:r>
        <w:t>WXC6495</w:t>
        <w:br/>
      </w:r>
    </w:p>
    <w:p>
      <w:r>
        <w:br/>
        <w:t xml:space="preserve">    </w:t>
        <w:tab/>
        <w:t xml:space="preserve">    </w:t>
        <w:tab/>
        <w:t>这位名叫Jason Padgett的哥们，是美国华盛顿一家Tacoma的家具销售经理。表面上看，他跟其他人没什么两样….然而，他眼中的世界和其他人完全不一样，在他的视野中，世界万事万物都是几何图形，每个物体都是由长短不一的直线组合构成的，都能用相应的数学方程将它们描绘出来...花朵...水滴如今的Padgett像一个活的AI，一个行走的几何解构计算机…..谁能想到，这位如今身兼数学家，艺术家，演说家于一身的哥们，曾经是一个不爱学习，成天惹事的问题少年….更让人觉得不可思议的是，问题少年大变活体AI，竟然是因为他遭受的一场殴打！1970年，Padgett出生在美国华盛顿，幼年时候的他不爱学习，对知识没有丝毫兴趣，成绩也一塌糊涂….在所有学科里，他尤其讨厌数学，从小到大，他对数学基本没有建立起任何概念，作业大部分都是抄的…和多年来浑浑噩噩的成绩相比，Padgett在其他方面却进步显著，他那时热衷的就是除了学习以外的一切活动，喜欢体育锻炼，每周出去健身6到7次，热衷于搞发型，头上顶个飞机头，泡吧，撩妹样样在行…..到了90年代，Padgett混到了20多岁，爱好依旧，健身，泡吧，撩妹，一样也没落下...好在，虽然在学校时成绩不咋滴，社交能力却是一流，大学没念完就中途退学的Padgett找了一份家具城销售经理的工作，干的也还算不错….Padgett挣了些钱，职务也渐渐稳定，平日里的爱好依然没变，依然是喝酒泡吧唱K惹事。2002年的一天，Padgett像往常一样和一帮哥们去KTV，他喝了一些酒，唱了几首歌之后，准备走路回家…没想到刚走出包间，就被两个男的跟踪了，两个男的在后面紧跟Padgett，到了僻静的地方，其中一名男子一记重拳直接打在Padgett的后脑勺上，这一击令Padgett受到了惊吓，没等他完全回过头来，另一名男子跟上，把他放倒在地，之后，他们开始对他拳打脚踢….很快，Padgett就无助地倒在血泊中，昏了过去，两名男子见Padgett已经不动弹，抢了他身上的钱之后溜之大吉了…..不知道过了多久，Padgett苏醒了过来，自己打车去了医院，医生经过诊断，确定他有轻微脑震荡并伴随着肾脏出血，不过伤情并不严重，处理一下回去好好静养几天就好了….Padgett便按照医生的吩咐回去睡了，他万万没想到的是，这一觉睡下去会改变自己的后半生…..第二天刚起床，Padgett就感到浑身上下到处都不对劲，首先，他发现自己有了之前从未有过的毛病——强迫症，他把手伸到水下面，开始一遍又一遍地洗，依然觉得洗不干净….洗完手之后他又觉得水龙头不够干净，不停用毛巾去擦水龙头，短短半个小时，他就洗了20次手，尽管他知道这样很疯狂，却依然控制不住自己…..其次，他发现，一向外向开朗的自己开始变得抑郁起来，他把家里的每个窗户都挂上三层窗帘，直到光线完全透不进来为止….之后，他开始了昼伏夜出的生活，即便晚上出去也会挑人少的时候。他开始嗜睡，一连三天，刚醒过来就又睡过去….三天之后，Padgett终于睡醒，他睁开眼，发现眼前的世界有些异样，仿佛眼睛戴上了滤镜一般，他仔细看着水流，发现水渐渐地起了变化，不再是流动的液体形态，而是布满了一根根正切的切线！他再看电视屏幕。呈现在他眼前的是一个个像素块….挂钟，也是一个充满很多根切线的圆….他把眼睛转向太阳的时候，更惊讶地发现，太阳充满了梭子形状的交错线…就连自己的手，也是无数个细小的几何形状组合而成的….他开始认识到，自己无论看什么物体，大脑都会把这个物体解构成细小有规律的几何形状！！换句话说，他突然间有了一个可以瞬间把世间万物进行几何分解分析的大脑！！不仅是静态的物体，天上云朵的移动，雨滴落在水面造成的波浪圈，都通过他神奇的双眼，被大脑解构成了一个个规则的几何形状….Padgett生平第一次开始对自然界的形状着了迷…..他猛然发现，自然界最基本的形状莫过于圆，而圆这个形状，显然和穿过它的那条直线（直径）有着密不可分的固定关系。这个关系，就是著名的无理数Pi….然而，读书的时候，Padgett从未想过这到底是一种什么样的联系，他甚至不知道Pi到底代表什么含义，而当他醒过来之后，居然第一次有了去解决数学问题的冲动…..他凭直觉感到，靠越来越多的切线，能把一个多边形逐渐切成圆….他摸索着，自己复盘了前人的切线画圆法，一开始是多边形，之后随着切割次数的增多，开始无限接近于正圆....在这个过程中，他渐渐得出了这层关系，Pi的数值大约是3.1415……的一个除不尽的数字，解出这个问题的那一刻，这位上学时不听课总抄作业，如今突然有了“超能力”的他，甚至天真的以为，世界上只有他一个人看出了这个秘密（Pi）….之后，他对自己看到的形状着了迷，开始疯狂地用铅笔画下那些曾经看不见的形状….而在这个过程中，Padgett发现只要自己把精力集中在这些图形上，强迫症和抑郁就没那么严重了….他开始隐隐感到，自己的大脑经过那次被袭击事件后起了重大变化，除了那学负面的影响之外，最重大变化莫过于，他大脑的几何及数学能力仿佛被激活了，他甚至自信地认为，自己能找到世间所有物体的形状数学逻辑！！一次阴差阳错，他遇到了一位物理学家，Padgett向他吐露了自己看事物的感受和困惑…物理学家想了想，决定和他讨论一下最基本的数学问题，物理学家首先提出了Pi的值，用函数公式表达了出来….轮到Padgett了，他直接用自己曾经切圆的方法画了出来，之后计算出数值，尽管数值上有些偏差（3.141433158….），物理学家惊讶不已：“这是你自己研究出来的？！”物理学家又出了一个关于立方和开方的问题，8的三次方是512....Padgett知道这是8连续乘三次，但他早就忘了中学时的数学方法该怎么算了（毕竟作业都是抄的），于是，他再一次按照脑子里的想法直接画出了这张立体几何图，他设想的是一个大的立方体，立方体的每一条边都能数出8个小的立方体（也就是立方体的长宽高各为8），这个立方体包含的小立方体总数，自然就是8的三次方512个了....物理学家惊了，眼前这个人，虽然没有专业的数学表达能力，却能自动用自子里的形象化方法解决基本的数学问题！！他想了很久，最终建议，既然Padgett获得了这样的能力，不如干脆好好学习一下数学，以便自己的天赋今后能派上更大的用场….就这样，Padgett这位20多年没有认真看过几页书的家具销售经理，决定重回课堂，从初中的数学开始补起，他猛然发现，原来自己大脑中结构的万事万物，其实课本上早有记录，只是自己从来没有兴趣和了解的想法，直到那一天，一场意外的袭击打通了自己数学的任督二脉….而从那以后，Padgett的数学能力也呈火箭式窜升，他很短的时间内补完了从初中到大学的所有数学课程，老师对他的评价是：“很神奇，他只是没掌握标准的数学语言，但很多逻辑关系他仿佛已经了解到了很高的层次….”30多岁重回校园，尽管有种种不适，但他却兴致盎然，多年前，他是一名问题少年，对任何知识都提不起兴趣，而现在，他一心一意地坐下来，想要学习自己大脑最感兴趣的东西，除了规范自己的数学语言，他依然用自己的方法做一些研究，没事就在纸上画各种几何形状，画着画着，一道题又解出来了…有一天，在食堂聚精会神画几何形状的Padgett，引起了一个女生的注意，这一次，没有像年轻时那样轻浮地去撩，两人从几何聊起，一见如故，女生最后成了他的妻子….Padgett的病例也引起了很多专家的注意，经过对他大脑多年的分析研究，专家们最终得出结论，Padgett是罕见的后天学者症候群（Acquired savant syndrome）患者。所谓学者症候群（Savant-Syndrome），通常是指患有有认知障碍，但在某一方面，如艺术或学术，却有超乎常人的能力的人。而Padgett非常奇特，他从生下来就是一个普通的小孩，却在一次脑部重创之后，意外地后天获得了神奇的几何解构能力，而这样的神奇后天学者症候群病例，全世界目前仅有40个。据史料记载，从古罗马时代以来，人类历史上一共也才发现了70个这样的人….从不学无术的小混混一跃成为了天赋异禀的学者，如今的Padgett俨然一位数学和物理天才，在数理研究方面造诣颇深，平日里除了自己的家具销售业务，他最大的乐趣便是研究数学...对于那一个改变他后半生的糟糕夜晚，Padgett的评价依然是正面的：“我想把后天获得的这项能力看作天赋，就当是我前半生浪费了太多时间，从现在开始，我要尽一切力量研究数学和物理，我想知道，自己能用这项天赋走多远.....或许，这就是那一场意外，教会我关于人生的真正意义...”Ref：http://jasonpadgett.infohttps://www.livescience.com/45349-brain-injury-turns-man-into-math-genius.htmlhttps://www.youtube.com/watch?v=GDU7lEmiiD8https://www.youtube.com/watch?v=7H6doOmS-eM&amp;t=11s</w:t>
        <w:br/>
        <w:t xml:space="preserve">    </w:t>
        <w:tab/>
        <w:t xml:space="preserve">    </w:t>
      </w:r>
    </w:p>
    <w:p>
      <w:r>
        <w:t>WXC6496</w:t>
        <w:br/>
      </w:r>
    </w:p>
    <w:p>
      <w:r>
        <w:br/>
        <w:t xml:space="preserve">    </w:t>
        <w:tab/>
        <w:t xml:space="preserve">    </w:t>
        <w:tab/>
        <w:t>一名19岁印尼少年受困于一艘渔船小屋里并在海上漂浮49天后，终于被巴拿马渔船救出，目前已顺利返回家乡。来自印尼苏拉威西岛（Sulawesi Island）的艾迪．诺佛．阿迪朗（Aldi NovelAdilang）平时在漂浮于捕鱼陷阱上的小屋负责照明工作，地点远在海上125公里处。这种捕鱼陷阱在当地称为“Rompong”（水上小屋），漂浮于水面的竹构造下方能吸引丰富生态，是鱼群的家。这名少年的父亲表示，少年从16岁开始就被雇用负责照明以吸引鱼群靠近。每个星期，雇用他的公司都会从陷阱中捕获鱼群，并为阿迪朗提供新鲜食物、水和燃料。雇用他的公司一共拥有50个小型漂浮式木屋，分布在美娜多水域上各由一根长绳固定在海床上，且由浮标固定住。但于7月中旬，一场大风摧毁了阿迪朗的停泊处，让他漂浮在汪洋大海中长达49天。他只拥有数天的物资供应，其他时候只能透过捕鱼并在小屋内燃烧木材烹饪后食用。饮水方面，必须透过衣服吸取海水以过滤盐分。印尼驻大阪领事馆表示，8月31日有一艘挂著巴拿马国旗的船只MV Arepeggio在关岛附近海域发现了他，并予以即时救援。驻大阪领事馆的印尼外交官福尔达斯表示，阿迪朗每次看到一艘大船时他都感到充满希望，但是有超过10艘船驶过他后却没有半个人停下来发现他。阿迪朗最初向MV Arepeggio挥动一块布，但没有工作人员注意到后，阿迪朗发出紧急无线电讯号。阿迪朗接受采访后表示，他曾认为他会死在海上，甚至想过跳入大海自杀，但他想起父母给予他的建议，在遭遇危险时祈祷。而当时船上刚好有圣经，他就照着做了。MV Arepeggio船长救出他后紧急通报关岛海上保安厅，当船驶向日本时，决定在9月6日抵达德山时将这名少年交给领事馆官员。福尔达斯说，在汪洋大海间没有任何食物补给且对于自己的命运感到不确定，“阿迪朗经常感到害怕并且哭泣”。阿迪朗已在领事馆官员的陪同下于9月8日返回美娜多，据悉身体状况良好。</w:t>
        <w:br/>
        <w:t xml:space="preserve">    </w:t>
        <w:tab/>
        <w:t xml:space="preserve">    </w:t>
      </w:r>
    </w:p>
    <w:p>
      <w:r>
        <w:t>WXC6497</w:t>
        <w:br/>
      </w:r>
    </w:p>
    <w:p>
      <w:r>
        <w:br/>
        <w:t xml:space="preserve">    </w:t>
        <w:tab/>
        <w:t xml:space="preserve">   </w:t>
        <w:tab/>
        <w:tab/>
        <w:t xml:space="preserve"> </w:t>
        <w:br/>
        <w:t xml:space="preserve">    </w:t>
        <w:tab/>
        <w:t>参院司法委员会已就加州教授克莉丝汀‧福特(Christine Blasey Ford)指控大法官提名人卡瓦诺(BrettKavanaugh)在高中时性侵未遂案低调进行调查，受访的四名证人均否认发生性攻击；同时卡瓦诺提交当年的行事历佐证，指未与福特参加派对，并表明将会拒答部分私人生活问题；卡瓦诺前白宫同僚受访表示，从未见过卡瓦诺饮酒过量。51岁的福特指控卡瓦诺在1982年一场派对上饮酒过量，拖她进房并试图强暴她。两人都是高中生。参院委员会低调访问四名证人，包括一名要求匿名的女性和三名男性；这名女性说，不记得福特形容的这场派对、不认识卡瓦诺，也不清楚卡瓦诺是否参加派对；另外三名男性中有两人是卡瓦诺的朋友，他们都否认发生性攻击。福特博士指称事发时，此四人在场。福特的律师黛比‧凯兹(DebbieKatz)说，一般人不记得30年前发生的事并不意外，加上福特此前未向友人透露或公开这段往事，但她因为自身遭遇而难以忘却这场“不值得注意”的派对。•卡瓦诺呈交行事历当证据卡瓦诺找到自己1982年的行事历，上头列出篮球赛、电影和派对，但没有提到福特；卡瓦诺已将此行事历呈交参院委员会调查，他的团队将据此辩驳。现已有四名证人否认发生性攻击，卡瓦诺也提出证据，但民主党律师多次呼吁联邦调查局彻查福特对卡瓦诺的指控。联调局已表示此事已过刑事追诉期，不会调查。民主党参议员拟于听证会上质询卡瓦诺在马州一所贵族高中的派对文化，但卡瓦诺已表明拒答部分饮酒及性等私人问题。夏威夷州民主党籍联邦参议员广野庆子(Mazie Hirono)说：“我不想在听证会上听高中文化，显然充斥酒精与派对。”曾在小布什政府任内与卡瓦诺共事的白宫政治办公室前主任莎拉‧费根(SaraFagen)受访时说，“从未见卡瓦诺饮酒过量”，形容他是“负责任的人”。</w:t>
        <w:br/>
        <w:t xml:space="preserve">    </w:t>
        <w:tab/>
        <w:br/>
        <w:t xml:space="preserve">    </w:t>
        <w:tab/>
        <w:t xml:space="preserve">    </w:t>
      </w:r>
    </w:p>
    <w:p>
      <w:r>
        <w:t>WXC6498</w:t>
        <w:br/>
      </w:r>
    </w:p>
    <w:p>
      <w:r>
        <w:br/>
        <w:t xml:space="preserve">    </w:t>
        <w:tab/>
        <w:t xml:space="preserve">    </w:t>
        <w:tab/>
        <w:t>最近，中国大妈可谓是“红遍”欧洲。先是在瑞典，一位老年女性因入住酒店纷争在斯德哥尔摩街头上演了一出“一哭二闹三上吊”的闹剧。到底是瑞典警方粗暴执警，还是大妈歇斯底里给中国人现了眼？那边争论尚未平息，这边-在与瑞典仅一字之差的瑞士-也出“事儿”了！今天(9月24日)，瑞士《20分钟》报纸网络版以《女游客掐天鹅脖子》为题，发布了路人在卢塞恩天鹅广场湖岸边拍摄的录像：镜头中，两位中年亚洲女性游客正在一只天鹅近前意欲摆拍。其中一位用纸币挑逗天鹅，做出投喂装，另一位为其拍照。谁知天鹅本能啄食，一口抢走女游客手中的纸币。这时，正在拍摄的“女汉子大妈”手疾眼快，一把薅住天鹅脖子，“勇猛地”抢下天鹅衔着的钞票。“Whatthe Fuck？”(这是什么鬼？) 亲见这一幕，视频的拍摄者不禁惊呼。【】视频中可见，就在事发地点两米处便设有“禁止投喂”的英语标示牌。虽然《20分钟》全文没有提及当事人国籍，但遗憾的是，视频中两位游人的对话清晰可辨：她们说的正是普通话。是的，中国大妈“你方唱罢我登场”，在欧洲社交媒体又当了一次“网红”。在瑞典，她们的“对手”是专业强势的警察；在瑞士，她们面对的是弱势生物天鹅。如果说，瑞典那场闹剧的上演一部分是源于不同文化情感表达方式的冲撞（在理性沟通的欧洲，大哭大闹博取同情的办法是行不通的）；瑞士“掐天鹅事件”中，当事人的下意识行为折射出的似乎更是一种态度：对其他生命个体（无论人类还是动物）的尊重缺失。说到底，大声喧哗、推搡加塞儿、吃完饭一片狼藉...这些曾被媒体报道的游客行为，哪一件不是对他人的无视呢？在陈述事实之后，《20分钟》报的报道并未对当事人的行为进行评论，更没有将问题上升到国家种族层面进行攻击，而是切入鸟类专家的忠告：“这位女士的举动不太明智，因为这会给天鹅带来极大的心理压力…而且游客自己也有可能受伤，因为天鹅在感到受威胁时，会用嘴啄人或扇动翅膀进行自卫。”没有上纲上线、一概而论的批判，只有对动物和人的关切。面对瑞士媒体这样的切入点，当事人会作何感想？“偶尔用面包喂喂鸭子和天鹅是件愉悦身心的事，但人类应该尊重动物…在不必要的情况下，不要去触摸野生动物的身体。”文章最后用鸟类学家的忠告收尾。</w:t>
        <w:br/>
        <w:t xml:space="preserve">    </w:t>
        <w:tab/>
        <w:t xml:space="preserve">    </w:t>
      </w:r>
    </w:p>
    <w:p>
      <w:r>
        <w:t>WXC6499</w:t>
        <w:br/>
      </w:r>
    </w:p>
    <w:p>
      <w:r>
        <w:br/>
        <w:t xml:space="preserve">    </w:t>
        <w:tab/>
        <w:t xml:space="preserve">    </w:t>
        <w:tab/>
        <w:t>8年8次访华！他拯救了底特律，认为“中国作用不可或缺”当美国总统特朗普在全球范围内挥舞关税大棒时，美国一个州的州长却逆势而为，在中美经贸关系的特殊时刻亲自来华寻求合作，欲冲破特朗普的“关税禁忌”。他，就是密歇根州州长里克·斯奈德（RickSnyder）。当地时间9月15日，斯奈德抵达中国，开启第八次，也是其任内最后一次访华之旅。在任州长的8年，斯奈德几乎每年都会率领密歇根州的主要经贸代表团到访中国。第一财经记者了解到，在此次10天的访华行程中，斯奈德一行到访了北京、上海、广州、天津和杭州五个城市。就在斯奈德访华期间，美国白宫宣布，将从9月24日起对约2000亿美元的中国输美产品加征10%的关税，并从2019年1月1日开始将税率进一步调高至25%。9月24日，中国发布《关于中美经贸摩擦的事实与中方立场》白皮书。白皮书阐述了中国对于中美经贸摩擦的八大立场。并指出，对中美两国来说，合作是唯一正确的选择，共赢才能通向更好的未来。作为“北美汽车之都”的密歇根州，如今很难从贸易摩擦中独善其身。因此，中美之间的贸易摩擦，成为了斯奈德此行不可避免的话题。而斯奈德此次来访显示出密歇根州欲逆势而上，尝试在与中国的合作中努力走出贸易摩擦的阴云。“对于美中贸易摩擦，作为州长，我表示严重关切，希望这是个短期内能妥善解决的问题。”造访上海期间，斯奈德对第一财经记者表示。“贸易摩擦扎了密歇根的心”近来，美国的农业与汽车行业因逐渐升温的中美贸易摩擦备受煎熬，密歇根州首当其冲。有美国智库就贸易摩擦对美国各州的直接经济冲击作出分析，将美国各州2017年区域生产总值（GDP）以及国际贸易占该州GDP比重进行比较。结果显示，受影响最严重的就是密歇根州。数据显示，2017年该州国际贸易额占州GDP比例高达38.9%。除了依赖外资的发展模式，汽车、农业都是密歇根州经济发展和就业的支柱。而这两者恰恰是特朗普发动贸易摩擦的“牺牲品”。第一财经记者从该州投资促进机构——密歇根州经济发展署（MEDC）获得的数据显示，2016年，该州的农业出口规模约为31.8亿美元（约合218亿元人民币），主要出口市场为加拿大、日本、中国和墨西哥。值得一提的是，该州的农产品每年能为州经济平均贡献1012亿美元，农业还能解决该州22%的人口就业问题。在汽车领域，坐拥汽车城底特律的密歇根州已发展成为全球汽车产业之都。MEDC数据显示，76%的北美汽车研发投入集中在密歇根州，每年在该州的研发投入达10亿美元之多。有美国媒体甚至以“特朗普与中国的贸易摩擦扎了密歇根的心”为标题，诠释了贸易摩擦对该州的影响。报道指出，密歇根州眼中的经济伙伴，被特朗普看成了一个“意图通过窃取技术、商业秘密和就业岗位来压倒美国竞争优势的经济敌人。而特朗普政府的这一战略在众多密歇根州的企业看来，不仅不利于该州的经济增长，更不利于美国的长期增长”。对此，商人出身的斯奈德表示，贸易摩擦给两国的商界都制造了很多不确定性，他非常理解目前一些企业家对在美投资表现出的犹豫与迟疑。“这就造成了一个负面影响，即企业可能会暂时搁置商业发展计划，直到贸易争端解决以后方才开始。”斯奈德说道。此前，阿里巴巴(163.16, -1.47,-0.89%)集团董事局主席马云在接受新华社采访时表示，帮助美国新增100万个就业岗位的承诺是基于中美友好合作、双边贸易理性客观的前提提出的，而当前的局面已经破坏了原来的前提，已有承诺没有办法完成了。斯奈德在采访期间并没有提及该州是否有中国企业已决定撤资的情况，他只是表示：“不仅中国企业如此（即或观望或迟疑），美国企业也是如此。而且美国政府与墨西哥、加拿大、欧盟目前都存在相关的贸易冲突。我本人作为密歇根州长，对此非常担心，因为我们的第一大贸易合作伙伴是加拿大，第二是墨西哥，第三是中国。”正如斯奈德所述，美国与墨西哥之间已完成关于“北美自贸协定”（NAFTA）的修改谈判，与加拿大的谈判依旧在进行中。而汽车关税以及农产品市场份额，依旧是新版NAFTA博弈的焦点，也是密歇根州经济的“阿喀琉斯之踵”。“尽管目前尚处于贸易摩擦的早期，但在我们州已有越来越多的农民和汽车行业人员表达了严重的关切，毕竟贸易摩擦冲击了汽车行业的成本与供应链，同时在价格方面对买家也有影响。”斯奈德告诉第一财经记者，“作为州长，我所能做的就是组织我们的农业以及汽车等相关行业的人员前往华盛顿，与有关方面沟通，告诉他们密歇根州经济近些年来得以发展的根本原因。”他还认为，其实大部分美国人都已经看到自由贸易带来的好处，“我们希望的是展示更多成功的经验和典范，让更多人坚信自由贸易的好处。”中国的作用不可或缺2013年7月，大名鼎鼎的底特律市宣告破产，成为美国第一个宣布破产的大都市。然而，在斯奈德担任州长的8年期间，包括底特律市在内的整个密歇根州经济打了个翻身仗，已不再是一度锈迹斑斑的“铁锈地带”（RustBelt）。美国劳工统计局的数据显示，自2010年以来，密歇根州增加了55万多个私营行业的就业机会，其中就包括13.85万个制造业岗位，全美排名第一。此外，该州的高新科技产业创造的就业数量排名全美第三。与此同时，密歇根州的失业率也在2017年降至17年来的最低点。斯奈德认为，中国在密歇根州经济的成功复苏中扮演了不可或缺的角色。MEDC数据显示，中国对密歇根州的外商直接投资（FDI）在2011至2017年达到了12.1亿美元，其中42%来自汽车零部件和原始设备制造商。自2011年以来，中资在该州通过FDI方式创造了6000余个就业机会，在全美排名第三。2017年，中国企业在该州投资了1.9亿多美元，创造了1078个就业岗位。目前，在密歇根州活跃着300多家中企。斯奈德告诉第一财经记者，300多家中企主要集中在汽车及相关行业，“目前，我们也看到，汽车行业和信息技术产业相结合的趋势，形成了‘出行行业’这个全新领域。”对于中资青睐密歇根州的原因，斯奈德认为，一方面目前76%针对汽车领域的研发都发生在密歇根州，另一方面密歇根州在汽车及相关领域的人才储备非常充分。此外，密歇根州通过降低税率等方式，努力打造良好的营商环境。2014年底的中期选举中，斯奈德因监督州政府财务状况有所改善，并让破产城市底特律慢慢返回正轨，得以成功连任。此行，斯奈德希望能推动美中双方在智能出行领域的创新与合作。在北京，斯奈德已与中国科技部签署谅解备忘录，旨在推动双方在智能出行领域的创新与合作。他告诉第一财经记者，虽然美中在智能出行、无人驾驶领域都处于行业的前沿，但密歇根州并不希望与中国在这一领域进行零和博弈式的竞争。“智能出行正在改变全球汽车行业，密歇根州与中国在智能出行领域的创新合作上有着无限机遇。”斯奈德说道。访华期间，斯奈德一行还参观访问了中国最大的汽车制造商之一广州汽车集团股份有限公司等多家中国车企巨头。目前，上汽集团将北美的总部设在密歇根州，广汽集团在密歇根州也设立了研发中心。在任内，斯奈德还积极促成了非营利组织——密西根-中国创新中心的建立，旨在促进中国企业对密歇根州的直接投资。同时，MEDC的数据显示，自2011年以来，密歇根州的国际游客数量增长了5.4%，来自中国的游客同期增加了84%。“密歇根州是美国最早与中国正式发展关系的州之一，我们致力于建立合作伙伴关系，共同促进双边关系发展。”他说。对于卸任州长后的打算，斯奈德笑着表示，会先和家人一起休个长假。“虽然我不知道我的继任者是谁，但是我肯定会积极鼓励他/她对中国继续保持友好态度，继续我之前开创的这条路，继续改善中国与密歇根州的关系，促进双方的合作与发展。”斯奈德说。</w:t>
        <w:br/>
        <w:t xml:space="preserve">    </w:t>
        <w:tab/>
        <w:t xml:space="preserve">    </w:t>
      </w:r>
    </w:p>
    <w:p>
      <w:r>
        <w:t>WXC6500</w:t>
        <w:br/>
      </w:r>
    </w:p>
    <w:p>
      <w:r>
        <w:br/>
        <w:t xml:space="preserve">    </w:t>
        <w:tab/>
        <w:t xml:space="preserve">    </w:t>
        <w:tab/>
        <w:t>摩根大通（JPMorgan Chase &amp;Co.）分析师担心，美国总统川普可能对国内经济和市场过于自信，而导致“严重失算”，因此他们已开始就此进行预测和策略修正。据报导，诺曼德（JohnNormand）为首的摩根大通分析师在21日报告中写道，令人忧心的是“尽管采取关税措施，美国经济和股市仍保持韧性，恐让这位总统在所有地缘政治相关议题方面有恃无恐，包括汽车、北美自由贸易协定，尤其是伊朗问题，因此恐会因难以准确拿捏的制裁措施而严重失算”。分析师表示，这是摩根大通调高油价预测的部分原因，鉴于其他国家将尊重美国订于11月对伊朗启动的制裁，外界对伊朗的原油需求预测料将下修，布伦特原油因而“可能”飙至每桶90美元。明年美中贸易战进入“第三阶段”，将对中国所有输美产品造成冲击的可能性越来越高，摩根大通也将此纳入考量。分析师表示，这可能导致中国经济成长趋弱，而对各种商品价格造成打击，甚至华尔街股市。另外，以拉寇斯布亚斯（DubravkoLakos-Bujas）为首的摩根大通分析师在12日发表的研究报告中表示：“对美股来说，若中国所有输美产品被加征25%关税，将造成企业2019年的预估每股盈余（EPS）179美元缩水8美元，并导致明年每股盈余年成长从10%降至5%。”179美元指的是华尔街分析师对标准普尔500指数成分股明年平均每股盈余的预测。摩根大通的分析师还表示：“即使预估本益比为17倍，每股盈余缩水这么多，将终结美股涨势，除非有其他因素可以抵销。”</w:t>
        <w:br/>
        <w:t xml:space="preserve">    </w:t>
        <w:tab/>
        <w:t xml:space="preserve">    </w:t>
      </w:r>
    </w:p>
    <w:p>
      <w:r>
        <w:t>WXC6501</w:t>
        <w:br/>
      </w:r>
    </w:p>
    <w:p>
      <w:r>
        <w:br/>
        <w:t xml:space="preserve">    </w:t>
        <w:tab/>
        <w:t xml:space="preserve">    </w:t>
        <w:tab/>
        <w:t>20世纪初的中国是一个地域广阔、富饶美丽但又积贫积弱的国家。当腐朽不堪的晚清政府被资产阶级革命推翻，新生的共和国处于百废待兴之际，贪得无厌的英、俄、日、美等帝国主义国家再次把侵略魔爪伸向中国。他们把目光盯在中国那富饶的领土上。在这一背景之下，英、俄、日等几个帝国主义国家开始了疯狂瓜分中国领土的阴谋，从而引发了外蒙古独立的问题。其实，在俄指使、策划外蒙古从中华民族大家庭中分裂出去的同时，英、俄同时还在图谋西藏、新疆的独立，日、俄也在策划分割东北。那么，为什么在西藏、新疆、东北问题上，我们能成功地维护国家的主权和领土的完整，而外蒙古的独立却最终得逞了呢?把外蒙古从中国分离出去是沙皇俄国和外蒙古封建上层长期以来的共同意愿。然而外蒙古如何从中国分离?采取何种方式?是独立还是自治?双方从一开始就存在着分歧。外蒙古僧俗封建主们千方百计要求独立，建立一个包括内蒙古等地在内的大蒙古国；而沙俄却选择让外蒙古自治，即使是名义上的自治。1911年7月，以库伦活佛为首的外蒙古僧俗封建主以会盟为名，在库伦召开四盟王公秘密会议，决定分裂祖国，实行外蒙古独立，并派遣以杭达多尔济、达喇嘛车林齐密特为首的代表团密往俄京圣彼得堡请求俄国政府庇护。8月15日，代表团不顾俄方阻拦，抵达圣彼得堡。为了确定对代表团的方针，沙皇政府于8月17日举行了远东问题特别会议，会议决定：帝国政府不承担以武力支持喀尔喀蒙人脱离中务，居间调停，通过外交途径支持蒙人独立。1911年8月底俄国由恰克图派步骑兵800余人前往库伦，支持外蒙古王公的分裂行动。此外又给以200万卢布的巨额贷款，支援他们大量枪械弹药，帮助训练蒙兵。俄国还大力支持库伦当局占领乌里雅苏台和科布多，并策划成立呼伦贝尔自治政府，支持哲里木盟科右前旗王公乌泰发动叛乱。1911年10月，中国发生辛亥革命，这给沙俄和外蒙古封建王公的图谋提供了绝好的时机。同年12月1日，外蒙古王公调集各旗蒙兵集合库伦，正式通知清政府驻库伦办事大臣三多，喀尔喀已将全土自行保护，定为大蒙古帝国，公推哲布尊丹巴为皇帝，并令三多所属文武官员及兵役三日内撤离蒙境，如敢违抗，即以兵力押解回籍。三多势单力孤，走投无路，于次日避入俄国驻库伦使署请求保护，12月4日，在俄国哥萨克兵的护送下离开库伦，然后经恰克图取道西伯利亚回国。同月28日，哲布尊丹巴登基为帝，号称日光皇帝，年号共戴，以曾赴俄乞援的达喇嘛车林齐密特为内阁总理大臣，主持政务。内阁下设内务、外务、财政、兵、刑五部，并收揽内蒙古失意王公及亲俄分子乌泰、海山、陶克陶胡等在库伦担当要职。至此，外蒙古独立，大蒙古国粉墨登场。外蒙宣布"独立"之后，沙俄政府即谋求通过中俄交涉迫使中国政府承认外蒙"独立"。为此12月31日沙俄驻华代办世清照会清政府外务部表示愿在中国政府与蒙人之间进行"调停"，提出的条件是:缔结一项保证外蒙"自治"的中蒙条约，这一条件遭到了清政府的拒绝。北洋政府成立之后，沙俄重提上述要求。北洋政府最初对待外蒙"独立"的基本立场和对策与前清是一致的，即坚持认为外蒙是中国的领土，解决外蒙问题纯属中国内政，拒绝沙俄插手。为排除沙俄干涉，求得内部解决，谈判协商解决或是武力解决。但库伦当局拒绝谈判，武力镇压又遭到沙俄的干涉。1912年9月3日，俄国外交部指派驻华公使廓索维慈为全权代表，前往库伦与外蒙古当局单独订约，以条约形式将俄国觊觎外蒙古的新成果及外蒙古自治从法律上巩固下来。同年11月3日，在俄国挟持下，外蒙古当局与俄国签订了《俄蒙协约》。《俄蒙协约》签订后，俄国的下一步任务，就是诱迫北京政府承认这一既成事实。起初，北京袁世凯政府并没有屈服于俄国的讹诈。在俄国强大压力下，袁世凯政府终于不得不同意与俄国就中俄协约问题与俄方举行谈判。在谈判过程中，北京政府外交总长陆征祥提出维持外蒙古以前所设之行政制度，不提自治；要求俄方废除《俄蒙协约》，以俄中协约代之，并承认蒙古为中国的一部分和中国政府在蒙古之主权。对此，俄方坚决不允，只同意中国对外蒙古保持宗主权，确立外蒙古的自治地位。中俄双方经过往返交涉，历时半年之久，前后三十余次，直到1913年5月20日始议定了严重侵略中国领土主权的协议六款，在舆论的推动下，北京政府参议院于1913年7月11日予以否决。对此，俄国政府再次提出大纲四条，作为恢复谈判的基础。1913年9月18日中俄双方就外蒙问题在北京重开谈判。俄方全权代表是俄国驻华公使库朋斯齐，中方全权代表为新任外交总长孙宝琦。至10月29日谈判结束共会谈"十次"。终于在10月底达成协议。1913年11月5日在北京签订了《中俄声明文件》，并以互换照会形式完成了中俄《声明另件》。通过这两个文件，中国在外蒙古的主权丧失殆尽，沙俄则对这一地区掌握了政治、经济的全面控制权。中俄《声明另件》第三款明确规定，即由中、俄、蒙三方酌定地点，委派代表接洽。因此，1914年9月8日，中、俄、蒙三方就此事在恰克图开始谈判。恰克图会议历时达9个月，正式开会凡48次，会晤不下40次，争论甚烈。俄国在谈判中对中方肆行威胁施压，蛮不讲理，出尔反尔，得寸进尺，甚至以停止谈判相要挟，直到中方无条件接受其要求方休。1915年6月7日，中俄代表及外蒙傀儡当局在恰克图签订了《中俄蒙协约》，据此，1915年6月9日外蒙宣布取消"独立的大蒙古国"。时任总统的袁世凯则册封外蒙活佛哲布尊丹巴为"呼图克图汗"，并赦免搞"独立"的有关人员，外蒙实行所谓"自治"。1919年1月7日，外蒙当局又突然致电北京政府，要求取消"自治"，恢复前清的旧制。北洋政府的总统徐世昌顺水推舟，在1月2日下令取消外蒙的"自治"，恢复旧制；同时，废除1913年的《中俄声明》和1915年的《中俄蒙协约》。但是时隔不久，1921年外蒙古又闹起了第二次"独立"。北洋政府对苏俄的出兵以及随后成立的政府虽然提出过抗议，但鞭长莫及、无能为力。1924年11月26日，外蒙古政府宣布废除君主立宪制度，成立了"蒙古人民共和国"。</w:t>
        <w:br/>
        <w:t xml:space="preserve">    </w:t>
        <w:tab/>
        <w:t xml:space="preserve">    </w:t>
      </w:r>
    </w:p>
    <w:p>
      <w:r>
        <w:t>WXC6502</w:t>
        <w:br/>
      </w:r>
    </w:p>
    <w:p>
      <w:r>
        <w:br/>
        <w:t xml:space="preserve">    </w:t>
        <w:tab/>
        <w:t xml:space="preserve">    </w:t>
        <w:tab/>
        <w:t>巅峰过后即是下坡路。近日，《经济学人》杂志发表了一篇名为《为什么初创公司在离开硅谷？》的文章。文中作者概述了硅谷已“达到顶峰”了的几点原因。风险投资者们将资金投入到湾区以外的地区的现象越来越多。一些知名企业家和投资人（例如PeterThiel）都在逐渐撤出湾区。不断高涨的房租使得业界新血液根本无法注入，更不用说去创造新事业了。另外，根据最近的一份调查显示，有46%的湾区住户希望搬离这块是非之地（这一数值在两年前为34%）。顺理成章，关于硅谷的未来将何去何从这一话题引起了热议。《乡下人的挽歌》（Hillbilly Elegy）的作者J.D． Vance说道：“作为一个创业者，很难在旧金山有所作为。”J.D．Vance同时还是Revolution’s Rise of theRest基金的管理合伙人，这家基金专门投资硅谷以外的刚起步的初创公司。“但对于一个在俄亥俄州哥伦布市的创业者来说，成功就显得容易多了。”在和Vance的谈话中，Revolution的执行总裁SteveCase表示他注意到现在的业界有着一个“大趋势”。匹兹堡、底特律和波特兰等城市的创业者现在都倾向于呆在自己的家乡而不是迁移到像旧金山这样的全美创新中心进行发展。“过去不呆在硅谷就意味着无法成功的这一共识正在逐渐失去其威信。”“在过去20年间，硅谷的人才流入正在明显开始放缓，”Case说道，“人们不应该只关注资本的流向，人才流向同样重要。而且过去不呆在硅谷就意味着无法成功的这一共识正在逐渐失去其威信。”再见了，旧金山种子期风险投资公司Cowboy Ventures的创始人Aileen Lee在与风险投资家SparkCapital的普通合伙人Megan Quinn和Benchmark的普通合伙人SarahTavel进行交谈时说道：“住在这里实在太贵了。”“我知道湾区依然有着很多的人在努力工作以解决这个问题，我也希望他们能如愿，”Lee补充道，“这是块神奇的土地，我们如果想要好好地在这里生活又不用担心收支相抵的问题的话，可以说极具挑战性。”Cowboy的投资组合公司中的一家公司选择将公司地址从硅谷迁到了科罗拉多州，以扩大其业务规模。这一举动放在过去就意味着失败。然而如今，这可能意味着该公司的商业嗅觉极其敏锐。Quinn表示，Spark公司的25家处于成长阶段的投资组合公司中，总部位于北卡罗来纳州罗利的Pendo最容易在当地和旧金山湾区招募人才。她建议其它总部位于湾区的已步入发展后期的公司在硅谷外再设立一个办公区，那样能够吸引到更多的低成本人材。“我们经常叫他们去浏览flySFO.com，然后以旧金山为出发点选出有三小时直飞航班的建有大学的城市，然后在那里尽快设立一个办公区。”Quinn说道。尽管如此，这三家公司还是给很多位于旧金山的公司进行了投资。例如Benchmark最近的10起投资中，8家企业就位于旧金山。“如果想要建立一个几十亿美元市值的公司你就必须得在旧金山，我以前对于这个看法深信不疑，”Travel说道，“我现在改变想法了。”被低估了的人材海湾地区的很多风险投资公司会对该地区以外的科技人才视而不见。但是信不信由你，即使在美国的中小型市场中也有着伟大的工程师。Backstage Capital的创始人ArlanHamilton宣布了该公司会加快扩大那些由被低估的创始人所领导的公司。该项目将在4个城市进行；值得一提的是旧金山不在其中。相反，这家公司会与费城、洛杉矶、伦敦和另外一个由公众投票而决定出来的城市的公司合作。Tinsel and Black &amp;Brown创始人Aniyia Williams将率先开启费城的这一行动。William说道：“对于我们来说，这个项目是为了缩小贫富差距，解决科技领域的不平等问题。我们需要每个人都积极地参与进来。”Hamilton还补充说，她认为洛杉矶和伦敦的科技人才是不能被忽视的。“这么多的钱和这么多的投资者…这让我想起了三年前的硅谷。”Hamilton说道。硅谷VS中国硅谷衰败的原因可能不仅仅是因为不断上涨的生活成本或者是忽视了其他地区的人才的投资者。也有可能是因为不断加剧的海外竞争。红杉资本的早期和成长型公司投资者DougLeone表示他注意到中国的业界有着非常不一样的职业观念。他解释说，中国的企业家要比美国的更加有冲劲，并且在工作上花的时间要多的多。“我之前和中国人一起吃饭直到晚上十点，可是等吃完饭他们居然又去工作了。”Leone回忆道。“这在美国根本不可能。我不是在说美国的创业者也必须要这么做，但差距就摆在那里。同为创业者他们有着相似的性格，有着相似的梦想，并且同样想要去改变这个世界。他们拼劲十足，我认为中国的创业者们要更加努力，因为他们极度渴望实现梦想。”然而，虽然很多人现在都在质疑硅谷，但是硅谷依然是投资家和创业者们的一块宝地。现实是，从事科技产业中的人是很担心泡沫会随时破裂、市场会随时崩塌还有“硅谷的巅峰”最终会到来。也许，只能说也许，硅谷会成为永恒吧。</w:t>
        <w:br/>
        <w:t xml:space="preserve">    </w:t>
        <w:tab/>
        <w:t xml:space="preserve">    </w:t>
      </w:r>
    </w:p>
    <w:p>
      <w:r>
        <w:t>WXC6503</w:t>
        <w:br/>
      </w:r>
    </w:p>
    <w:p>
      <w:r>
        <w:br/>
        <w:t xml:space="preserve">    </w:t>
        <w:tab/>
        <w:t xml:space="preserve">    </w:t>
        <w:tab/>
        <w:t>著名却曾引发争议并经历禁封与解禁的世界名画"世界起源"L’Origine dumonde，经过152年的寻根搜索，据信终于查找到画中模特儿的身份，为这幅享誉全球的名画再添风采与魅力。法国世界报说，著名画家库尔贝画中名人是当年埃及外交官哈利尔勒贝的一名情人，芳名为康斯坦丝盖丽奥。该画于1866年向画家库尔贝在订制绘成。据世界报今天在文艺版报道，1995年起在巴黎奥赛博物馆展出库尔贝杰作之一的世界起源之画，偶然的机会，解开了画中人的身份。画中年轻女子的芳名叫做康斯坦丝盖丽奥ConstanceQuéniaux。由法国著名出版社Phébus将要在10月4日出版的格罗德肖普撰写的书，报告了身份揭秘。揭秘属于偶然发现，撰书人在研究乔治桑的儿子小仲马的通信文献时发现的，身为法国著名作家大仲马与小仲马研究权威，龚古尔奖得主格罗德肖普，于2017年解开了152年以来的谜团。该研究在乔治桑与小仲马的所有通信中试图从字里行间寻找他们的任何轨迹。格罗德肖普惊讶地发现一封小仲马给乔治桑写于1871年6月的信件中有注记。对巴黎公社有敌意也不喜欢库尔贝画家的小仲马写道，一个知名而又有才的画家怎么能提笔采画一个歌剧院伶人盖丽奥小姐呢。报道说，研究者格罗德肖普对法新社说，这里的用词说采访不能解释，他决定前往法国国家图书馆对照手写原文进行甄别研究。研究结果表明小仲马所写的不是采访一字，而是应当读成内里一词。作者说，通常他工作勤奋才有所得，但这一回不用他深钻就有结论，是不够公平。格罗德肖普将他的发现告诉了法国BNF版画与摄影部门主任西尔维奥本纳斯，奥本纳斯评价说，我们可以说，格罗德肖普发现的当年的证据有99%的可信度。报道说，我们已经知道，该著名的画的订画者是1860年代红遍当时巴黎的土耳其埃及著名外交官哈利尔勒贝，此画是他在1866年向库尔贝订制。在格罗德肖普的发现之前，关于画中人身份已经有多个名字被猜测，其中有库尔贝在1866夏天时的情人乔安娜·希费尔南，但她的爱尔兰雀斑与康乃馨般的苍白与画中人并不相符。或者是奥斯曼帝国的外交官的情妇，简德图尔贝，她的身份也与画中人难为情姿势不相称。报道说，1866年时康斯坦丝盖丽奥刚好34岁。自1859年以来，她就不再跳舞了，她也是哈利尔勒贝多位情妇中之一。康斯坦丝盖丽奥当年在巴黎歌剧院跳舞时评论广为称赞康斯坦丝盖丽奥的油黑美发与浓密秀丽的眉毛。西尔维奥本纳斯所在的部门就藏有多幅康斯坦丝盖丽奥的照片，其中有一帧照片还出自著名摄影师Nadar的镜头。至于众所周知的秘密却多年没有揭秘，报道引述西尔维奥本纳斯认为，“这确是所有人都知道的秘密。”但之所以小仲马对她的名字有所遮藏主要不想伤害。因为当年的时代，揭秘她的芳名会让她受到多少压力。随着时间的推移，康斯坦丝盖丽奥已经从风尘升华为好名誉的上流女子并受人尊敬，即使现在揭秘她的芳名，也没有人会去翻搅她过去的历史尘埃。报道说，另一个因素也证实了格罗德肖普的发现。1908年康斯坦丝盖丽奥香消玉殒后，人们拍卖库尔贝遗产时，画作中有一幅花束静物画，花瓶与花束绝配画出。据西尔维奥本纳斯说，在（虹膜，郁金香，报春花）组成的春天的花朵上，左右侧还分别画有红色和白色的山茶花，写有“献给小仲马笔下著名名妓茶花女”，特别是在画中央，画有一个肉质植物，其深红色盛开的花冠朝向画作观赏者。据奥本纳斯评论，如此，还能有什么更好的表达来体现画家以及订画人对康斯坦丝盖丽奥美好敬意呢?!</w:t>
        <w:br/>
        <w:t xml:space="preserve">    </w:t>
        <w:tab/>
        <w:t xml:space="preserve">    </w:t>
      </w:r>
    </w:p>
    <w:p>
      <w:r>
        <w:t>WXC6504</w:t>
        <w:br/>
      </w:r>
    </w:p>
    <w:p>
      <w:r>
        <w:br/>
        <w:t xml:space="preserve">    </w:t>
        <w:tab/>
        <w:t xml:space="preserve">    </w:t>
        <w:tab/>
        <w:t>9月中旬一个深夜，潘石屹发了一篇怀念母亲的文章，并点评：穷活志气，富活德。老潘是SOHO中国董事长，但这家上市公司大部分股份都在老婆张欣名下。所以没人知道，老潘现在是“活德”，还是“活志气”。前些日子SOHO中国中报会，现场有人嘀嘀咕咕，抱怨SOHO中国不思进取。十年前，SOHO刚在香港上市，张欣说要五年内冲千亿超万科；十年后，这家风云房企半年营收8亿，离千亿只有992亿的距离。刚够支付恒大总裁夏海钧三年的年薪。老潘辩说就算房价跌一半，从负债算，他还能活下来，但很多民企会死掉的。老潘特别爱算负债。十年前，他就帮别的企业算过负债率。十年前的夏天特别冷，蒙眼狂奔多年，全球金融海啸突然就在眼前。2008年金融危机之于中国的意义，最近几年我们已经被教育过很多次。经此一役，美国式资本主义跌下神坛，自由主义受到审判，历史的火炬又从西方回到东方。但置身于台风眼当中，我们也没那么从容。当时坏消息接踵而来，股市哗啦啦跌，金融术语满天飞，各种经济学家各抒己见。华尔街离我们很远，房价大跌离我们很近。那年王石发表了楼市拐点论，郁亮随后在东莞开了个松山湖会议。会开完，万科开始在全国高调降价，售楼处也纷纷被砸。从国家到企业到个人，大家都有点慌。那年七月，总理南下到无锡国棉一厂视察，让董事长李光明讲讲纺织工业怎么了。李光明是个老纺织，他说：“总理，你让我讲真话还是让我讲假话？”总理说：“当然讲真话，怎么能讲假话？”李光明说，今年是改革开放以来最困难的一年。虎躯一震。回到北京，总理给工信部长打电话说：美国拿出几百亿美金扶植三大汽车，德国奖励购买汽车，我们有什么办法拉动经济？一个房市，一个股市，一个车市，赶紧拿出救市方案来。“富活德”的老潘当时并不知道这一切。手握上市刚圈来19亿美元，他没去抄底。嫌金融危机的事儿不够大，他给大家当头又加了盆冰水。12008年一个凌晨，老潘在博客发了张内房企负债排名表。从他嘴里抢走双井地王的富力，高居负债表第一名。SOHO中国居最末，净负债比率为80%，史上最安全。老潘幸灾乐祸地预言，一百天内中国地产业会发生巨变——有大型房企会死掉。因为老潘的DISS，很多机构开了盘口，赌富力什么时候会破产。富力和海航一样，也有两个老板。其中一个是爱追潮流的傻呆萌土豪张力。他加杠杆做商业地产，学许家印买足球队，和杨国强一起去马来西亚开发海景房。对于老潘的指责，张力很委屈。他开始转移矛盾，对外说欠钱最多的不是富力，而是碧桂园。他说他的好朋友杨国强跟他诉苦，每个月初睁开眼，就要还银行二十多亿，愁得睡不着觉了。张力不愧为地产界的浑水。机构们一听杨国强好朋友爆碧桂园的黑料，也慌得一比。碧桂园股价从11块跌到1块，风雨飘摇。为发笔5亿美元的可转债，杨国强还被迫和美林签股份掉期协议，对赌股价。曾经一起革命的同志，跳出来互黑。这仿佛《1984》中的结尾：在遮阴的栗树下，你出卖了我，我出卖了你。一百天后，房地产业没有什么巨变。到了2008年年底，四万亿一放，当时杠杆最高的地产商，如宋卫平和杨国强，翻身成为全天下最爽的人。十年过去了，当初在同一起点的人，走上了不同的道路。碧桂园长成参天大树，富力为国接盘，宋卫平卖掉了绿城。当年号称要加杠杆冲千亿超越万科的潘石屹，经过几次挫折后，也终于消停了。中国经济的一小段弯路，可能是个人的一辈子。用昨天一篇热文说：于历史或许只是一个微小转身，但于企业于个人，则能是一代乃至几代人的不归。2在中国历史上，逢“八”也都是大年。一九九八年如此，二零零八年也是如此。连续5年拿过新财富最佳策略分析师的周金涛，在2016年去世前，预测两年后将有流动性危机，是康波周期的大年。周金涛说“人生就是一场康波”。这和高善文“洗洗睡”理论，异曲同工。前几天，郁亮开了个月度会。他也说：今天我们面临的转折是全方位的，政治、经济、国际等方方面面。社会全方位进入转折点时，所有行业无一幸免。万科要收敛聚焦，保证自己活下去。万科成为一家千亿公司时，中国只有6家民营企业达到这个规模，其他5家都跟地产无关。有人乐观地预测，继续加杠杆，保持过去30%复合增长率，万科很快能做到一万亿。但2013年发生了一件事，让郁亮决定探明市场容量，并依此决定万科今后的道路。这件事是2013年中国已建成房屋加上在建房屋的总量，除以中国城市家庭户数，比值超过1.2。这意味着，中国楼市已到转折点了——房子完全足够了。万科开始了一项全世界房地产历史上最大的量化研究，牵头人是谭大师。2015年我见谭大师，他说之前为实现一个计量模型下的回归方程，数台计算机跑了几个星期。谭华杰2013年算出两个量化研究指标，结论是中国楼市未来十年还是安全的。但有两个重要变量无法评估——第一个是贸易摩擦，第二是房产税。依据这个判断，郁亮提出了“楼市进入白银时代”的说法。万科采取了降杠杆去库存和业务转型的保守路径。很快，加杠杆的恒大和碧桂园销售规模都超越了它。五年后，最近又见谭大师。我问他怎么看孙宏斌怼万科“白银时代”的判断。他说老孙自己压力大，走夜路吹口哨给自己壮胆。我让他再描述中国房地产未来十年，他说现在限制太多了，只能说：中国楼市正在泡沫边缘，要是继续这样发展下去，它就是泡沫。前几天的月度会，郁亮这番话最发人深思：对于今天出现的问题，很多人认为是行业出了问题，最多认为是经济出了问题。只是行业或者经济出现了问题？美国金融危机调查委员会后来的报告说，2008年金融危机是美国政府不作为所致。他们借用莎翁一句话：错误不在别处，就在我们自身。3在经历一个事故不断、噩梦般的7月后，8月初，正奔向万亿的杨国强在高管会上宣布，碧桂园要改变高周转模式，开始降速了。降速原因，部分因为前段时间的舆论风暴，给杨国强本人带来了极大冲击。但更重要的原因，则在于一些不好的苗头正在出现。随着棚改货币化被收回，六月还一片火热的三四线楼市，七八月份突然加速进入严冬。七月流火，九月授衣。8月份，中国住宅土地流拍数量由每月几宗，跳升到61宗。今年以来，三四线城市土地流拍数达到629宗，创下了2014年以来的历史峰值。2018年8月，碧桂园投资部进入放假状态了。之前的疯狂买地降温了，过去申请10块地能通过8块，现在能通过两块就已经很不错了。杨国强盘点了一下库存，发现碧桂园有接近4万亿的货值，其中可以落实的有2.6万亿。“全国2000多个项目，压力真的很大，”杨国强对一位朋友说。过去几个月，同样的会议其实在每一家企业里召开过。八月初，去年最激进的房企泰禾老板黄其森开了个高管会，主题只有一个：裁员和降速。一位离职泰禾高管说，碧桂园的安全事故和降速给黄老板极大震撼，他也要消停了。去年七月泰禾高管的半年会，画风还不是这样的。财务总监打开PPT，给黄老板汇报说今年上半年借了500亿了，下半年要开始去杠杆了。黄老板当时在会议上脸上就变了。他说大好发展机会摆在面前，我们怎么能去杠杆，下半年我们还要借一千亿去买地。财务总监自此失宠，很快被削权、去职。到了年底，杠杆已经加上的黄老板对媒体夸下海口，2018年泰禾销售再翻一番，达到2000个小目标。泰禾股价因为黄老板这番海口，涨了一倍多，市值增长了300多个小目标。今年上半年，泰禾的销售额是655个小目标，离2000个小目标相差甚远。2017年的中国房地产业有两个主题：冲千亿和冲万亿。年初的时候，我写过一篇《铁打的韭菜，流水的黑马》。说受杨国强和孙宏斌成功案例的蛊惑，过去两年民营企业家欢天喜地加杠杆，纷纷过度投资。他们搞了很大声势并购，拷贝着杨国强的合伙人机制，挖了很多腕，想成为下一匹黑马。从中梁到金科，从新城到阳光城(6.310, 0.25,4.13%)，两千亿、三千亿的目标接踵而至。就连不知道从哪个角落冒出来的新力、祥生、俊发……都大胆喊出了千亿的目标。大家都在尽量地折腾。这几个月，潮水退去，大家终于消停了。过去一个月，我见了五个中国房地产行业前三十强的掌门人，发现很多遭遇去杠杆的人，如今生不如死。“我还是很担心泰禾。”上周一个早晨，一家信托公司总经理在微信上对我说。他准备给泰禾放笔款，利率是12.5%。在上周他刚给融创放了几个亿，利率也是12.5%。判断一家企业紧不紧张，要看他们的融资成本。融资成本最高的，就是过去一年加杠杆最凶猛的几家房企。号称“不差钱”的融创，成本和它们不相上下。在上周，融创也出事了。在郑州，一场大雨过后，赶工期的郑州最贵豪宅中原壹号院经历了一场塌方，两个工人被埋身亡。一部讲经济危机题材的电影里，有这样一句话：我从纽约帝国大厦下面路过时经常撑一把伞，因为上面总是噼里啪啦地往下掉人。4教师节那天，中国民营企业界的舵手、功守道大师、乡村教师带盐人马云，在54岁生日那天，高调宣布了自己的退休计划。宣布退休计划前，马云还接受了境外媒体的采访。看了彭博社那段视频，我有点为马老师着急，语速和表达都很迟疑。这种迟疑是从马云今年年初参加绿公司年会开始的。他拿张稿子说：现在不敢多做演讲，但有些活动又不得不参加，以后尽量念稿子。遥想马老师当年，羽扇纶巾，雄姿英发，在美利坚的电视台上舌战群媒，口若悬河，一气呵成。哪怕撒谎也都不眨眼。如今呢？时来天地皆同力，运去英雄不自由。对于中国民营企业来讲，马云退休显然是个标志性事件。人心如同一杯开水慢慢变冷。任何人的离开，都并非突然作的决定。《一代宗师》里说过：都是时势使然。当年李嘉诚从大陆撤资，很多人嘲笑他。后来嘲笑过李嘉诚的人，都被嘲笑了。王小波在《黄金时代》开篇写王二在河边放牛。公牛们都精力旺盛，斗得眼珠通红，口角流涎，阳具直挺。后来一头牛被大锤子骟掉之后就性情大变，成了埋头吃草犁地的一头耕牛。大队长觉得管理这些知青，也应该像管理牛一样，拿锤子把卵砸掉。王小波说：后来我才知道，生活就是个缓慢受锤的过程，人一天天老下去，奢望也一天天消失，最后变得像挨了锤的牛一样。中国的民营企业家们最初也像这些牛，觉得自己能够永远生猛下去，什么也锤不了自己。被“骟”后，才冷暖自知，不再奢求小目标。所以马云经常说，月薪三四万的中国人最幸福。但在当时，大多数人认为那是矫情。前两年大家都飘在空中。我身边的很多朋友都在一种狂热中辞职，跳槽，创业，撅着屁股捡钱。很多三四线的亲戚都在欢天喜地买房，仿佛不买就会被淘汰。咖啡馆里都是几亿的生意。人人都在定小目标，要颠覆世界，要财务自由，要实现阶层跨越。经过过去一年的洗牌，满地的亿万富豪不见了。大部分人都消停了，慢慢认清了现实，踏踏实实回大公司里上班去了。连潘石屹都找到了自己奋斗的方向——为成为一名优秀的人民摄影师而努力。这就是调整的好处。灯光摇曳，乐队放下乐器，人们悄悄朝门口走去。</w:t>
        <w:br/>
        <w:t xml:space="preserve">    </w:t>
        <w:tab/>
        <w:t xml:space="preserve">    </w:t>
      </w:r>
    </w:p>
    <w:p>
      <w:r>
        <w:t>WXC6505</w:t>
        <w:br/>
      </w:r>
    </w:p>
    <w:p>
      <w:r>
        <w:br/>
        <w:t xml:space="preserve">    </w:t>
        <w:tab/>
        <w:t xml:space="preserve">    </w:t>
        <w:tab/>
        <w:t>朝韩领导人在“白头山”进行了历史性的会面，此次会面给这个分裂许久的民族带去了一丝和解的曙光。当然有些西方人似乎并不是很乐于见到朝韩之间走向和解。23日，英国BBC女记者在推特上冷嘲热讽“文金会”，还说金正恩“比心”的手势还可以按核弹按钮。她的言论引起了韩国网友的愤怒，涌进她的推特，指责西方人没有资格“说三道四”。这名女记者名为劳拉·比科尔（LauraBicker），是一位BBC专门报道朝韩新闻的女记者。在9月23日，也就是文在寅与金正恩在白头山会面3天后，她在推特中对金正恩很火的“比心”手势说三道四，称文在寅教金正恩做比心手势，他照着做了，“太魔幻”。她的这番讽刺“文金会”的言论迅速得到了来自韩国网民的回应。韩国网友们纷纷到这位西方女记者的推特下面留言，怒斥她“什么也不懂”。韩国网友普遍表示，我们民族正走向正确的方向，你个西方记者少说三道四；还有韩国网友表示，你们西方人在殖民地时期犯下太多罪行，在全世界制造祸端，应该先看看自己再批评别人；获得高赞的韩国网友直言不讳：我们从“文金会”的和解中看到了希望，而你们西方人看到的只有死亡。这位平时没什么人关注的比科尔在9月23日当天获得了300多个评论和转发，但是点赞者寥寥无几。面对涌进推特的韩国民众，比科尔没打算认怂或认错，她不仅回应韩国网友称“韩国人应该学会倾听不同的声音”，她还在推特上说，韩国的“比心”手势是另外一次意思是“伸手要钱”。在韩国人群体指责比尔科的第二天，比尔科在BBC发表专栏文章“金文会的真相”。在文章中，她表示韩国人应该“谨慎”看待文金会，他的“比心”是一场作秀，金正恩拿来比心的手指还可以用来按核弹按钮。在文章的最后，她说，文章这些话都是韩国人“不乐意听的”。不幸的是，这篇文章韩国人还真的不乐意看，在推特上，回应这篇文章的韩国人寥寥无几。真相是，韩国人正在用民调支持文在寅当局。据韩联社9月21日报道，在文在寅登上“白头山”以后，韩国民调机构Realmeter于20日发布的数据显示，韩国总统文在寅本周的施政支持率达59.4%，在朝韩领导人同登“白头山”的19日更是攀升至61.4%，为历史第二高，Realmeter就此分析称，平壤韩朝首脑会谈对文在寅支持率带来积极影响。看起来，不管西方人如何说三道四，都阻止不了半岛人民对于和平的向往。我国外交部也强调，作为半岛的近邻，中方乐见并支持半岛北南双方保持接触、对话，落实《板门店宣言》，推进和解、合作，这符合双方和本地区的共同利益，也是国际社会的共同期待。我们期待朝韩领导人的平壤会晤顺利举行并取得积极成果。相信这将有助于推进半岛无核化和政治解决半岛问题进程。中方将继续支持半岛双方改善关系，为早日实现半岛和东北亚的长治久安作出自己的努力和贡献。</w:t>
        <w:br/>
        <w:t xml:space="preserve">    </w:t>
        <w:tab/>
        <w:t xml:space="preserve">    </w:t>
      </w:r>
    </w:p>
    <w:p>
      <w:r>
        <w:t>WXC6506</w:t>
        <w:br/>
      </w:r>
    </w:p>
    <w:p>
      <w:r>
        <w:br/>
        <w:t xml:space="preserve">    </w:t>
        <w:tab/>
        <w:t xml:space="preserve">    </w:t>
        <w:tab/>
        <w:t>美国宾夕法尼亚州的一位法官周二以暴力性侵罪判处著名喜剧演员比尔·考斯比3到10年监禁。在宣布判刑之前，这位法官在两天的量刑听证中将考斯比定为“性暴力罪犯”。考斯比星期二早晨来到费城北边诺里斯敦的法院。被认定为“性暴力罪犯”意味着考斯比将被要求每季度向当局报告，他的名字将被列入发送给邻居、学校和受害者的性罪犯登记册上。他还必须终生接受强制性的咨询。在判决前，检察官要求判处考斯比5到10年监禁。他的辩护律师则要求判处软禁在家，理由是他年事已高，健康状况不佳，不太可能再有犯罪活动。考斯比在法律上为盲人身份，平时使用拐杖。他的律师还说，最近的指控发生在2005年。考斯比是世界著名喜剧演员，曾主演1980年代的电视系列喜剧“考斯比秀”(TheCosby Show)。今年早些时候，考斯比因在2004年在其宾夕法尼亚州家中下药和性侵安德里亚·康斯坦德而被判犯有严重猥亵罪等三项重罪。康斯坦德和另外60多名妇女都指控考斯比性侵，但只有她的指控导致考斯比被定罪。</w:t>
        <w:br/>
        <w:t xml:space="preserve">    </w:t>
        <w:tab/>
        <w:t xml:space="preserve">    </w:t>
      </w:r>
    </w:p>
    <w:p>
      <w:r>
        <w:t>WXC6507</w:t>
        <w:br/>
      </w:r>
    </w:p>
    <w:p>
      <w:r>
        <w:br/>
        <w:t xml:space="preserve">    </w:t>
        <w:tab/>
        <w:t xml:space="preserve">    </w:t>
        <w:tab/>
        <w:t>美国得克萨斯州达拉斯市一名白人女警察本月初开枪射杀一名黑人男性邻居，事后声称“走错门，误把邻居当成入室盗窃的小偷，从而误杀邻居”。这起案件颇多蹊跷之处，加之两人的种族背景，迅速在得州乃至美国引起关注。　　达拉斯警局备受舆论压力，但一直没有处分这名警察，招致一些人批评。警局24日发布对这名女警察的处理结果：把她开除。怀疑家中遭贼美联社报道，这名警察名为安伯·盖伊格尔，有4年警局工作经历。她9月6日出现在邻居博瑟姆·让家中，随后开枪将他射杀。她面临一般杀人罪指控，被捕后获得保释。按照盖伊格尔的说法，那天晚上，她下班后穿着制服“回到家”，把钥匙插入锁孔后意识到门没锁。她推开门，看到地上一条长长的人影，怀疑家中遭贼。她对屋里的人“发出指令”，对方不予理会，于是她朝那人连开两枪。接着，盖伊格尔打电话报警。当接线员询问地址时，她走到前门，才发觉这不是她家所在的单元。原来，她进错了门……死者博瑟姆·让的家人以及不少人质疑盖伊格尔的说法。一名证人说，事发时，博瑟姆·让在门口与盖伊格尔对质。另外两名证人说，听到有人在走廊里敲门，一个女人喊“让我进去！让我进去！”博瑟姆·让的遗体24日埋葬到家乡加勒比海岛国圣卢西亚。达拉斯警局当天发表声明说，警局局长雷妮·霍尔宣布开除盖伊格尔。霍尔前几天在另一份声明中说，之所以还没有处分盖伊格尔，是因为“不想干涉正在进行的刑事调查”。达拉斯警察协会说，盖伊格尔最近的工作主要是抓捕“这座城市最暴力的犯罪分子”，该协会将为她的法律诉讼事宜埋单。“蓄意谋杀”VS“一般杀人”盖伊格尔的律师24日发表事发以来第一份声明。这名律师说，现在开除盖伊格尔“不成熟且不公平”，枪击是“悲剧般的错误”，被告“痛不欲生”。博瑟姆·让的家属认为，检察官对盖伊格尔设定的犯罪指控太轻，罪名应该是“蓄意谋杀罪”而非“一般杀人罪”。达拉斯县地区检察官费思·约翰逊说，案件将交由一个大陪审团评判，他们或许会决定是否追加指控盖伊格尔所涉罪名。</w:t>
        <w:br/>
        <w:t xml:space="preserve">    </w:t>
        <w:tab/>
        <w:t xml:space="preserve">    </w:t>
      </w:r>
    </w:p>
    <w:p>
      <w:r>
        <w:t>WXC6508</w:t>
        <w:br/>
      </w:r>
    </w:p>
    <w:p>
      <w:r>
        <w:br/>
        <w:t xml:space="preserve">    </w:t>
        <w:tab/>
        <w:t xml:space="preserve">    </w:t>
        <w:tab/>
        <w:t>周二，美国总统特朗普(Donald Trump)的孩子们在纽约团聚，观看特朗普在联合国大会(United NationsGeneral Assembly)发表他上任后的第二次演讲。特朗普的孩子们齐聚在联合国大会上。左起：蒂芙尼·特朗普(Tiffany Trump)、伊万卡·特朗普(IvankaTrump)、贾里德·库什纳(Jared Kushner)、劳拉·特朗普(Lara Trump)和埃里克·特朗普(EricTrump)。（图片来自：美联社）据每日邮报报道，36岁的伊万卡·特朗普(Ivanka Trump)、34岁的埃里克·特朗普(EricTrump)还有他们的配偶贾里德·库什纳(Jared Kushner)和劳拉·特朗普(LaraTrump)，以及24岁的蒂芙尼·特朗普(Tiffany Trump)都在场，但他们的哥哥、40岁的小唐纳德·特朗普(DonaldTrump Jr.)则缺席。最小的12岁的巴伦·特朗普(Barron Trump)也没到场，第一夫人梅拉尼娅·特朗普(MelaniaTrump)则坐在第一排，看着她的丈夫向世界各国领导人发表讲话。特朗普的孩子们的着装都十分显眼，尤其是伊万卡。伊万卡身穿一件价值2195美元的格子羊毛混纺夹克和一件价值895美元的铅笔裙，为了搭配她灰色裙装上的黑色纽扣，伊万卡穿了一双经典的黑色高跟鞋。劳拉则穿着一件蓝色的裹身上衣，一条灰色的铅笔裙和奶油色的高跟鞋，而蒂芙尼则选择穿裤子，搭配一双漆皮裸色高跟鞋。不出所料，埃里克和贾里德穿着他们一贯的工作服，深色西装搭配领带。作为总统的高级顾问，伊万卡和库什纳目前和他们的三个孩子住在华盛顿特区，但在纽约期间，他们在公园大道的公寓里度过了一周。和伊万卡一样，蒂芙尼目前住在华盛顿特区，就读于乔治敦大学法学院二年级。当他们在纽约的时候，小唐纳德和他的女朋友金伯利·吉弗伊尔（KimberlyGuilfoyle）在北达科他州，为共和党众议员凯文·克莱默(KevinCramer)竞选，克莱默希望在中期选举中推翻民主党参议员海蒂·海特坎普(Heidi Heitkamp)。埃里克在父亲演讲前在推特上分享了一张自己与妻子、姐妹和姐夫合影的照片，并写道:“联合国时间#美国”，以表示对父亲的支持。</w:t>
        <w:br/>
        <w:t xml:space="preserve">    </w:t>
        <w:tab/>
        <w:t xml:space="preserve">    </w:t>
      </w:r>
    </w:p>
    <w:p>
      <w:r>
        <w:t>WXC6509</w:t>
        <w:br/>
      </w:r>
    </w:p>
    <w:p>
      <w:r>
        <w:br/>
        <w:t xml:space="preserve">    </w:t>
        <w:tab/>
        <w:t xml:space="preserve">    </w:t>
        <w:tab/>
        <w:t>中美贸易战在9月24日这天打响了大战，美国正式对2000亿美元中国产品课之以重税，中国则对600亿美元美国产品课税反击。中美贸易战打到这一地步，事态严重。连官媒都发文称“没想到”。但官媒报道“没想到”似乎是为了显示这场贸易大战倒是让中方从此鼓足了勇气。最典型的是一个出自新华社的名叫牛弹琴的公众号，24日发文称，”中美贸易战进入全新阶段，中美都有三个没想到“。先说说这个公众号心目中美国的三个没想到，一，没想到中国决心这么大；二，没想到中国经济韧性这么强；三，没想到中国反击如此理性。官媒简直是反过来替美方赞美中国。同日，法国大报『世界报』也有一篇关于中美贸易战的评论，涉及的也是”没想到“的主题，指的却是这场大战让中方万万没有想到。文章如此开门见山：”刚开始，中国更欣赏特朗普。因他与希拉里相反，不会向中国人上人权课。特别是特朗普自扫门前雪，让美国优先的那套主张等于给予中国一张免费的王牌，可以放心铺展自己的新丝绸之路，从而使得习近平在2017年1月在瑞士达沃斯论坛上获得了救世主一般的接待“。”当2018年3月，美国总统向中国钢铝产品课以高税的时候，中国宁愿相信这是特朗普基于11月中期竞选的意气用事，现在，中方的担忧和难以理解达到了前所未有的程度。“。该报认为，恐怕最精确表达中国领袖恐慌情绪的是阿里巴巴的董事长马云，他说，中美贸易战，可能会打二十年。双方的分析差得太远，此间看来，中国是一步步打错了算盘。的确，特朗普初当总统时，北京当局表达出前所未有的乐观情绪，即使在民间，所谓”川粉“也是一时大盛其道。这一切说明什么，说明盲目。其实，特朗普从竞选总统之日起，一直警告跟中方这场贸易战非打不可，除非中方做出重大让步，北京把特朗普的话当作了耳旁风，充耳不闻。当然，北京不希望损失脸面。中国领导人一而再再而三声明现在中国经济状况良好，宣布中国对外贸易从今以后只占GDP的18%，比之12年前减少了两倍。而对美出口，只占这一比例中的四分之一。但是，中国领导人把经济增长率看得如此重要，这其中的一个很重要的原因他们自然比谁都清楚，因为他们的合法性部分建立在增长率之上，增长率减少，哪怕减少得不太多，都会被视为是某种失败，其潜在的社会后果难以测量。北京希望中国经济从此变成内需型，年初以来，当局或多或少采取了相关政策，比如减少征收某类企业的消费税，以减少银行间利率来推动消费贷款。中国政府9月21日还宣布，支持消费性贷款。再次推动大型基础建设，从现在到2025年，再增加修建13000公里铁路，让特朗普钢铝税急刹车的钢铝企业再次强劲地运转起来。从短期看，这些措施可能管用。但能够切实回答中国真正面临的挑战吗？如同马云，澳大利亚前总理陆克文同样地感到悲观，于他，2018年开始了两个21世纪超级强权之间的新型战争贸易战、投资战以及高技术战。然而结局可怕的难以预测。还是回到前面中方官媒那篇文章，说说中方眼中的“三个没想到”：一，没想到美国可以这样不顾信用；二；没想到美国可以这样不讲道理；三；没想到美国可以这样胡搅蛮缠。这三个中方的没想到正可以拿来反证它前面提到的美国的三个没想到。单单从字眼上讲，应该是中方没想到，没想到特朗普会真正地把口口声声对中国施以重税的言论落实，而且一步步落实。他的前任不敢下决心做的，他真敢作。现在官媒抨击美国不讲信用，胡搅蛮缠。法国『世界报』的看法是，特朗普对中国的指责绝大部分得到了证实。从2001年入世以来，中国并未像其所承诺的那样成为一个市场国家，国企仍然是经济的支柱，对重要领域国家仍然给予大量补贴，不遵守知识产权。其实，贸易战启动以来，中国社交网络流传着相当多的比较理性的分析，对中国加入世贸组织，承诺百般，然而15年时间不但没有实现市场经济的承诺，反而忽略知识产权，限制外企准入市场，对外倾销剩余产能发展到极致。美国历届总统，从小布什到奥巴马，每次都在中方控制人民币汇率，剽窃知识产权，对华贸易赤字上与中方论战，希望改善，然而中方每次都搪塞了过去。从这个意义上看，很难说特朗普发动贸易战是胡搅蛮缠了。</w:t>
        <w:br/>
        <w:t xml:space="preserve">    </w:t>
        <w:tab/>
        <w:t xml:space="preserve">    </w:t>
      </w:r>
    </w:p>
    <w:p>
      <w:r>
        <w:t>WXC6510</w:t>
        <w:br/>
      </w:r>
    </w:p>
    <w:p>
      <w:r>
        <w:br/>
        <w:t xml:space="preserve">    </w:t>
        <w:tab/>
        <w:t xml:space="preserve">    </w:t>
        <w:tab/>
        <w:t>中国官媒英文《中国日报》近日在美国农业州艾奥瓦州最大报纸刊登四页广告，告诉对美国总统特朗普和共和党至关重要的艾奥瓦选民：特朗普愚蠢行事，害惨了这个州的黄豆种植者。中国官媒购买的《得梅因纪事报》（Des MoinesRegister）四页广告附刊标明由“中国日报付费并撰写”，其中一篇说贸易争议使得中国进口商放弃美国，转向南美采购黄豆。广告附刊里引述美国大豆协会副主席史帝芬斯的话说：“中国是美国黄豆最大进口国，我们损失不起的重要市场。”除了谈黄豆进口，附刊也介绍了一本书，主题是中国国家主席习近平于1985和2012年率团考察艾奥瓦州的事，以及一篇题为“北京能给世界做好榜样”的专栏。中国今年7月也曾在专门报导美国国会和政坛动态的报纸《点名》（Roll Call）做过类似广告，但这次是直接诉求美国选民。美国中期选举将于11月6日举行，曾在总统大选中支持特朗普的几个美国农业州，仍然是特朗普和共和党赢得中期选举的关键州，中国官媒的广告具有挑唆意味，试图令特朗普在农业州遭农民反对而败选，从而迫使特朗普停止美中贸易战。曾担任前总统奥巴马国安会议发言人的维耶特，在推特上评论中国官媒的此举是“中国相当精明的政治运作”。中共官媒《中国日报》英文版于9月23日在美国爱荷华州当地报纸插入四页广告，图为第一页，其中左上角文章为习近平访爱州趣闻一书，右上角文章是有关贸易争议迫使中国进口商放弃美国，转向南美采购大豆。（SaraMitchell推特）中共官媒《中国日报》英文版于9月23日在美国爱荷华州报纸插入四页广告，图为第二、第三页。左边有一篇题为“北京能给世界做好榜样”的专栏文章；右边指美国总统川普的“愚蠢行事”、害惨爱州的大豆种植者。（SaraMitchell推特）中共官媒《中国日报》英文版于9月23日在美国爱荷华州当地报纸插入四页广告，图为第四页，是某电视主持的故事以及中国功夫等内容。（SaraMitchell推特）</w:t>
        <w:br/>
        <w:t xml:space="preserve">    </w:t>
        <w:tab/>
        <w:t xml:space="preserve">    </w:t>
      </w:r>
    </w:p>
    <w:p>
      <w:r>
        <w:t>WXC6511</w:t>
        <w:br/>
      </w:r>
    </w:p>
    <w:p>
      <w:r>
        <w:br/>
        <w:t xml:space="preserve">    </w:t>
        <w:tab/>
        <w:t xml:space="preserve">    </w:t>
        <w:tab/>
        <w:t>美国政府日前宣布了一项3.3亿美元的对台军售，台湾外交部对此表示欢迎和感谢，并认为有助台海地区的和平与稳定。台湾外交部发言人李宪章星期二(9月25号)表示，欢迎和感谢美国政府的最新对台军售案，及展现履行台湾关系法及对台六项保证的相关承诺。他说：“在台湾逐渐面对升高的威胁之际，美国对台军售不仅有助提升台湾防卫保障，同时也强化我国自我防卫的决心，也有助台海地区的和平与稳定。”台湾国防部的新闻稿指出，美国政府于美东时间9月24号下午5时，就3亿3千万美元对台军售案，进行知会国会的程序，本案可望在1个月后正式生效。这份新闻稿还说，这个军售案是去年台湾向美方提出，项目是F-16、C-130、F-5、IDF等4型战机5年份标准航材零附件。后续将由空军与美方签订发价书，并规划接运入库期程及预算编列事宜。台湾总统府发言人黄重谚强调，台湾政府会持续提高国防投资，强化国防工业与科研，并在国防安全的各项议题上与美方保持密切沟通与合作。空防战力亚太防务杂志总编郑继文接受美国之音采访表示，F-16战机是台湾空军的核心主力，美方持续出售相关零附件，对于维持一定的空防战力至关重要。他说：“尤其我们非常清楚过去3、4年，解放军空军对台湾的长航训练、绕台飞行，越来越频繁，许多任务都是由F-16进行长时间的跟踪。”郑继文总编还指出，美台之间的军事合作，除了军售之外，还包括后勤及人员训练等交流，尤其美国国会陆续通过一些友好台湾的法案之后，美国政府将可以更积极地加强与台湾的军事及安全关系。台湾联合报报道，美国国防部24号宣布对台军售3.3亿美元的同时，也是特朗普政府对2000亿美元中国进口货品加征10%关税的同一天，显示美国政府一方面和中国大打关税战，一方面透过军售支持台湾。微妙趋势亚太防务杂志总编郑继文表示，几天前，美国国务院还对中国军委装备部及其部长进行了制裁，原因是中方向俄罗斯购买了一些军火，违反了美国2017年颁布的全面制裁法，对照美国最新的对台军售，更凸显美中台三边关系发展的微妙趋势。郑继文还谈到，很多评论都指出，美国更加重了以台湾为筹码，同时也加强了与中国的全方位斗争，这确实是目前三边关系互动的主要方向。中国外交部表示，美方向台湾出售武器，严重违反国际法和国际关系基本准则，严重违反中美三个联合公报原则，损害了中国主权和安全利益。中国外交部还说，中方对美方售台武器计划表示强烈不满和坚决反对，并已向美方提出严正交涉，要求撤销相关军售。外交部发言人耿爽25日表示，中国对美方出台售台武器计划表示强烈不满和坚决反对，已就此向美方提出严正交涉。在当日记者会上，有记者问，据报道，9月25日美国国防部下属防务安全局通知美国会，计划向台湾出售总值约3.3亿美元的武器装备，包括军机零部件和相关后勤支持等。中方对此有何评论？耿爽说，美方向台湾出售武器严重违反国际法和国际关系基本准则，严重违反一个中国原则和中美三个联合公报原则，损害中国主权和安全利益。中方对美方出台售台武器计划表示强烈不满和坚决反对，已就此向美方提出严正交涉。“必须强调，台湾是中国领土不可分割的一部分。任何人都不能动摇中国政府和人民捍卫国家主权和领土完整、反对外来干涉的坚定意志和决心。”耿爽表示。他说，中方敦促美方切实恪守一个中国原则和中美三个联合公报规定，立即撤销上述对台军售计划，停止美台军事联系，以免对中美关系和台海和平稳定造成更多损害。新华社北京9月25日电 （记者 梅世雄）国防部新闻发言人任国强25日就美宣布对台售武答记者问。任国强说，9月25日，美国政府通知国会，决定向台湾出售总额约3.3亿美元的武器装备。中国军队对此表示强烈不满和坚决反对，向美方提出严正交涉。台湾是中国的一部分，一个中国原则是中美关系的政治基础，我们坚决反对美售台武器。美方行径严重违反一个中国原则和中美三个联合公报规定，干涉中国内政，损害中国主权和安全利益，严重损害中美两国两军关系和台海和平稳定。中国军队维护国家主权和领土完整的决心意志坚定不移。我们强烈要求美方恪守一个中国原则和中美三个联合公报规定，立即撤销有关对台军售项目，停止售台武器和美台军事联系，以免给中美两国两军关系及台海和平稳定造成进一步损害。</w:t>
        <w:br/>
        <w:t xml:space="preserve">    </w:t>
        <w:tab/>
        <w:t xml:space="preserve">    </w:t>
      </w:r>
    </w:p>
    <w:p>
      <w:r>
        <w:t>WXC6512</w:t>
        <w:br/>
      </w:r>
    </w:p>
    <w:p>
      <w:r>
        <w:t>中国近来又发生了多起有害食品的丑闻，这次是有关幼儿园和学校为孩子提供发霉、发臭和过期等有问题的食品。给孩子吃臭鸡肉和霉变大米的安徽芜湖市“童馨幼儿园”的园长目前已被刑拘。有媒体人发表文章质问，难道幼儿园和学校的负责人，以及厨师，在为儿童提供有问题食品时良心不难过吗？据自由亚洲报道，安徽芜湖市“童馨幼儿园”用霉米腐肉喂孩子，黑心幼儿园引惹众怒，家长联合上街抗议。 这几天，社交媒体上爆出安徽省芜湖市“童馨幼儿园”为幼儿提供过期食品，引发群体抗议；此外，江西省万安县部分学校给学生吃发霉变质的“营养餐”，学生家长向当地政府投诉。 据中国官媒中新社最近报道，安徽省芜湖市食品药品监督管理局官方微博通报透露，该市鸠江区市场监督管理局已对“童馨幼儿园”给学生吃发臭鸡腿和霉变大米的食品安全事件立案调查。微博信息透露，有家长于9月19日向鸠江区市场监督管理局投诉举报“童馨幼儿园”给学生提供发臭的鸡腿和发霉生虫的大米后，鸠江区市场监督管理局人员立刻赶到现场查收幼儿园的食品经营许可证、食品原料采购进货票据，并检查了幼儿园的食品样本和食品原料库房、食品加工场地及冰箱等设备，还对食品和餐具等都进行了抽样送检。 官方媒体透露，目前涉案“童馨幼儿园”的园长已被刑拘。 中新网9月13日曾报道，九月初，江西省吉安市万安县部分学校营养餐出现食材变质问题，孩子们食用午餐后出现腹痛。江西吉安市政府新闻办于9月12日发微博通报说，根据食源检测结果、流行病学调查和临床症状表现，专家组认为，因学校营养餐配送中心冷链运输不规范，导致顺峰中学等7个学校25名学生餐后出现不同程度腹痛、腹胀等急性胃肠炎症状住院接受治疗。 据中国《新京报》9月24日发表媒体人思凝的评论文章表示，安徽芜湖鸠江区“童馨幼儿园”最近被爆出给孩子们吃发臭的鸡腿、发霉大米和杂牌油，再一次挑战了人类心理接受能力的极限。文章说，家长们的疑心始于本月18日，因为一孩子向家长抱怨吃的鸡腿“外面不臭里面臭”。次日，要求进入幼儿园的家长们被门卫拒绝后，两位家长翻墙进入幼儿园厨房，看到虫子在发黑发绿的大米粒爬进爬出，有些食品的生产日期为2015。此外，冰箱里的不少冻肉生产日期都是去年的；另一家名叫“得得贝”的幼儿园里食品情况也同样很糟糕，例如，冰箱里放着霉变的馒头、厨房里爬着蛀虫和蟑螂等。但校长和老师吃的米却很干净。 作者还指出，众所周知，食用霉变食物后，会产生毒性非常大的致癌物质---黄曲霉毒素。它进入人体后会破坏肝脏组织，而这种破坏常常是不可逆转的。 媒体人思凝表示，中国的孩子们已经经历了类似毒奶粉、毒疫苗、甲醛、馊饭等有毒食品丑闻，还要经历多少磨难才能长大。文章引述前南非领导人纳尔逊-曼德拉的话说，“如何对待儿童最能展示一个社会的灵魂。”文章建议，无法否认，中国社会仍有一些灵魂是贪婪、丑陋和不择手段的。而对待这些人必须用严刑峻法和高额赔偿等惩罚。</w:t>
      </w:r>
    </w:p>
    <w:p>
      <w:r>
        <w:t>WXC6513</w:t>
        <w:br/>
      </w:r>
    </w:p>
    <w:p>
      <w:r>
        <w:br/>
        <w:t xml:space="preserve">    </w:t>
        <w:tab/>
        <w:t xml:space="preserve">    </w:t>
        <w:tab/>
        <w:t>《每日邮报》报道，印度北部23日以来持续发生暴雨，导致喜马偕尔邦等地自然灾害时有发生。近日，一段镜头捕捉到一辆蓝色客车被洪水冲走的惊恐一幕。视频显示，在印度北部喜马偕尔邦喜马偕尔河的暴雨和洪水过后，一辆蓝色客车被汹涌的洪水冲走。洪水将整辆客车从地面冲走，并沿着河流快速前行。洪水中的客车就像玩具车一样被水肆意抛来抛去。当客车被冲到下游时，可以看到客车被厚厚的棕色洪水吞没。据介绍，事发时，客车上只有几个人，当车辆被湍急的急流迅速卷走时，可以听到呼救声。目前，具体伤亡人数不详。据报道，当地人已经警告旅游车的工作人员关于突如其来的洪水的危险。暴雨和洪水导致土地被快速流动的水侵蚀，给当地人带来危险。季风季节造成了该地区的山体滑坡，堵塞了道路，许多人被困。</w:t>
        <w:br/>
        <w:t xml:space="preserve">    </w:t>
        <w:tab/>
        <w:t xml:space="preserve">    </w:t>
      </w:r>
    </w:p>
    <w:p>
      <w:r>
        <w:t>WXC6514</w:t>
        <w:br/>
      </w:r>
    </w:p>
    <w:p>
      <w:r>
        <w:br/>
        <w:t xml:space="preserve">    </w:t>
        <w:tab/>
        <w:t xml:space="preserve">    </w:t>
        <w:tab/>
        <w:t>美国国会众议院定于9月25号晚间开会讨论表决美国“入藏互惠法案”（THE RECIPROCAL ACCESS TO TIBET ACT）。会议将由提出该法案的民主党籍众议员麦克高文（JimMcGovern）致辞，介绍法案条款，辩论并对法案进行表决。法案一旦在众议院通过，国会将把注意力转向参议院版本的“入藏互惠法案”。麦克高文众议员日前表示，众议院通过该法案的希望很大。众议院司法委员会8月通过的《入藏互惠法案》要求，美国国务院每年向国会提交报告，列明中国国家及下属相关机构领导人员名单，以及中国向美国外交官、记者和游客签发签证的官员名单，以对比中国官员在允许美国人进入西藏与进入其他中国地区的差别；对比中国官员对待藏人与对待其他地区非藏人的区别；报告中国当局在藏区执行旅行自由的状况等。若发现中国官员限制美国人进入藏区，美国也将不许他们进入美国。1950年中国进军西藏后，当局一直严格限制藏人宗教自由和行动自由以及维护藏文化语言的自由；并严格限制外国人进入藏区，令美国外交官员、媒体记者、人权活动工作者、游客很难进入西藏。同时，无数中共官员前往美国自由宣扬共产党意识形态却不受阻碍。美国议员提出“入藏互惠法案”就是为了确保美中关系公平、互惠。(image)美国众议院司法委员会上周三（25日）一致通过《入藏互惠法案》，要求中国放宽美国人进入西藏，否则美国会根据法律採取同样限制，惟有关法案有待两院表决通过。有关注藏人的组织表示，希望法案能对中国构成压力，从而改善目前境内藏人的处境。国家旅游局规定，目前外国游客、台湾游客及海外华人到西藏，必须先透过旅行社向西藏旅游局办理办俗称「入藏纸」的入藏旅游批准函等手续。《入藏互惠法案》是由美国国会民主党议员吉姆麦克高文（JmMcGovern）及共和党议员霍格仁（RandyHultgren），于2014年向众议院提交，要求美国官员、记者及民众能享有进入西藏的权利与自由。有学者指，该法案于4年后始正式进入国会程序，估计与中美贸易战有关。该委员会委员纳德勒（JerroldNadler）指，此项法案之所以非常重要，是因为可帮助带出西藏发生的侵犯人权行为。委员会主席古德拉特（BobGoodlatte）称，中国当局为了阻止西藏的情况曝光，一直限制外国人士进入，就算有曾在美国国会工作的人员获准进入，其一举一动亦会被严密监视，因此国会是时候就此问题表态。另外，总部设在美国首都华盛顿的「国际声援西藏运动」发表声明称，此举能向中国传达一个强烈的讯息，就是限制访藏许可权的行为不会被容忍。而西藏流亡政府驻台代表达瓦才仁对法案获司法委员会通过表示欢迎，他指出，特朗普当选美国总统后，在外交或经贸等各个领域的立场上都要求「对等关係」，《入藏互惠法案》也是属于其立场表态之一。若法案获表决通过，对中国来说是一种压力，有助改善西藏人权情况。</w:t>
        <w:br/>
        <w:t xml:space="preserve">    </w:t>
        <w:tab/>
        <w:t xml:space="preserve">    </w:t>
      </w:r>
    </w:p>
    <w:p>
      <w:r>
        <w:t>WXC6515</w:t>
        <w:br/>
      </w:r>
    </w:p>
    <w:p>
      <w:r>
        <w:br/>
        <w:t xml:space="preserve">    </w:t>
        <w:tab/>
        <w:t xml:space="preserve">    </w:t>
        <w:tab/>
        <w:t>原标题：7岁铁肺亚裔女孩演唱美国国歌燃爆现场伊布盛赞“她才是MVP”封面新闻记者宁宁在过去的周末，美国社交媒体因一位年仅7岁的亚裔女孩而沸腾。当地时间上周日，美国职业足球大联盟洛杉矶银河对战西雅图海湾人的比赛前例行进行了美国国歌演唱。年仅7岁的演唱者MaleaEmmaTjandrawidjaja用铁肺般高昂的歌声，让这一切看起来都如小儿科般那么简单。洛杉矶银河队官方推特表示，确切说来这演唱简直直接掀翻了屋顶，“这是StubHub中心有史以来最棒的现场的表演之一”。但是，没人要比银河队当家球星伊布拉西莫维奇(ZlatanIbrahimovi)更加欣赏Malea的才华了。伊布不仅在赛前聆听Malea的歌声时表现出疯狂的喜悦，比赛结束后还专门在推特上对7岁的Malea进行了赞扬。“(她)才是本场比赛的最有价值球员(MVP)”，伊布写道。这位36岁的瑞典球星在本场比赛中一传一射，带领球队以3-0战胜对手，确保了球队仍保有进入季后赛的一线希望。Malea则回应道，“简直不敢相信这(伊布表扬她)是真的”。虽然Malea的表现看起来轻松自如、无懈可击，但是要获得这样赛前的演唱机会可没那么容易。首先，Malea得先进入银河队GalaxySocialDayInstagram国歌比赛，经过一轮轮的筛选淘汰后，在银河队官方看来，“Malea的表现碾压了其他参赛者，才获得了演唱国歌的机会”。其实，这并不是7岁的Malea第一次在公众面前献声演唱了。在今年7月演出的著名音乐剧《Annie》中，Malea就扮演了Molly一角，与百老汇众多重量级演员同台飙戏。她技惊四座的表演被媒体称为“搅动了好莱坞那碗水”。Malea是印度尼西亚裔美国人，她第一次演出是在2013年，在美剧《TimandEric‘sBedtimeStories》第二季大结局中扮演MayLing。此后在亚马逊、联想、吉普等公司产品的广告中演出。当被问到长到后想做什么时，7岁的Malea表示，“我想当歌手、演员和医生”。目前，除了参与电影《MotherofThree》的拍摄，她还就读于中文小学，会说印尼语、中文以及英语三种语言。</w:t>
        <w:br/>
        <w:t xml:space="preserve">    </w:t>
        <w:tab/>
        <w:t xml:space="preserve">    </w:t>
      </w:r>
    </w:p>
    <w:p>
      <w:r>
        <w:t>WXC6516</w:t>
        <w:br/>
      </w:r>
    </w:p>
    <w:p>
      <w:r>
        <w:br/>
        <w:t xml:space="preserve">    </w:t>
        <w:tab/>
        <w:t xml:space="preserve">    </w:t>
        <w:tab/>
        <w:t>当地时间22日傍晚，华人的微信朋友圈中突然开始流传一条视频，一家商场突然被五辆警车将商场包围，警笛轰鸣，警灯闪耀，天上还有直升机盘旋。美国加州洛杉矶圣盖博市一家商业广场当地时间22日晚发生大阵仗警察行动，包括特勤小组在内的大批警察荷枪实弹到场，在华人朋友圈引起广泛关注。圣盖博市警局表示，一名27岁的华人男子，黄浩(HaoHuang，音译)，因砸商店玻璃被捕，获控毁损财物(vandalism)。截止23日下午，他还被关押在圣盖博市警局监狱，将于25日在阿罕布拉法庭过堂。当地时间22日傍晚，华人的微信朋友圈中突然开始流传一条视频，一家商场突然被五辆警车将商场包围，警笛轰鸣，警灯闪耀，天上还有直升机盘旋。视频显示，荷枪实弹的特勤小组警察身着防弹衣，手持长枪，多名警察排成一队在广场二楼缓慢地前进，另有一些视频显示，嫌犯被至少三名警察包围，遵照命令举起双手，转过身去背对警察，然后双膝跪地。最终他被警察带走，拍摄视频的人说，“他被抓了，我们终于可以回家了”！视频画面显示现场非常紧张，电影场景在生活中真实再现，很多人都转发到朋友圈。圣盖博市警局刑事组长Brian Kott表示，案发地点是山谷大道250号LIfe PlazaCenter。当晚约11时。警方获报有人在使用刀具砸商家的玻璃。当时商场内还有大量民众，为了民众的安全，警方荷枪实弹大阵仗赶抵现场，有商家表示嫌犯已走到地下停车场，警方立刻将整个商场封锁，禁止顾客出入。没过多久，嫌犯从地下停车场走到一楼，警方立刻将其包围并逮捕。嫌犯全程没有反抗。警方不能确定黄浩是否有精神问题，也不清楚其移民身份。Kott表示，在黄浩背包发现了两把剁肉刀，他用其中一把砸破了店家玻璃。受害店家是一家火锅店。Kott表示，黄浩在案发前已进出该商场好几家餐厅，但不知为何，选择砸了火锅店的玻璃，他并不是该店的顾客。目前警方还不了解他的动机。记者23日到案发地点，发现被砸火锅店大门紧闭，门口的一块玻璃被砸了一个大洞。一名男子也站在店门口。该男子自称是一个多月前将这家店盘下来的新店主陈先生。陈先生表示，这间店早就停业了，所以案发当晚没有顾客。他也是看到微信朋友圈流传的视频后，前来查看，没想到是自己的店遭殃。陈先生说，邻居商家告诉他，嫌犯22日晚拿着一把大刀在商场二楼走动，其他商家马上报警，嫌犯先在同顺居门前挥刀，但不知为何，他走到没营业的火锅店前开始砸玻璃。陈先生表示，他正要装修店铺，没想到遭此横祸，非常无奈。</w:t>
        <w:br/>
        <w:t xml:space="preserve">    </w:t>
        <w:tab/>
        <w:t xml:space="preserve">    </w:t>
      </w:r>
    </w:p>
    <w:p>
      <w:r>
        <w:t>WXC6517</w:t>
        <w:br/>
      </w:r>
    </w:p>
    <w:p>
      <w:r>
        <w:br/>
        <w:t xml:space="preserve">    </w:t>
        <w:tab/>
        <w:t xml:space="preserve">    </w:t>
        <w:tab/>
        <w:t>卡戴珊家族有钱，我们都知道，她家新晋赚钱小能手金小妹在今年7月登上福布斯封面，20岁，用了3年不到的时间，积累了9亿美元的财富福布斯甚至说：“Kylie Jenner正在成为全世界最年轻白手起家的亿万富翁，有望超过马克·扎克伯格！”好吧，虽然其中的“白手起家”遭到不少网友的吐槽，但不得不说，她们赚钱的速度，真不是我们普通人能想象的，金小妹现在已经成为inst最具商业价值的网红，你知道她只要在inst上发一张广告照能赚多少钱吗？100万！美元！根据社交媒体分析公司D’Marie Analytics的数据，金小妹在inst上的一张广告照的价值已经超过100万美元。拿着产品摆拍一下，po上inst，100万美元到手。贴个减肥贴，拍张照，100万美元又到手。Kim在inst上的广告照，一张估计价值约72万美元…她卖个香水，一分钟就入账100万美元…肯豆inst上的广告照，一张的价值估计在50万美元左右…2017年，肯豆还挤掉了吉娘娘，成为全球收入最高的模特以2200万美元位列榜首…他们一家的真人秀节目《Keeping Up with the Kardashians 》，合约价为1.5亿美元！一季3000万美元，2017年的时候续签了5季…这一家人真的是躺着都能赚钱了…然而，这么有钱的家族，有时候居然还挺抠的...最近，有网友发现卡戴珊家公司的几则招聘启示…仔细一读，很多网友怒了：“你这到底是在招实习生还是在招免费奴隶啊？”“有钱到这个地步，居然还对实习生这么抠？”招聘启示来自Jenner Communications，卡戴珊妈妈Kris Jenner的公司。其中一则显示：实习生 - 人才管理兼职无薪实习需要跑腿干杂活工作内容：跑腿收拾房子包装礼物帮忙整理儿童玩具，车子等等。如果不满足以下条件，请不要申请：现在必须是在读学生，这是一份无薪的实习工作，你能得到的只有学校的学分。必须要有车。优先考虑长住洛杉矶的。可以在周一和周三从早上9:30工作到下午6:00。上个月po的另一则招聘启示：实习生 - 处理杂活兼职无薪实习工作寻找长期实习生，最好不是就假期工作一阵的目前必须是在校学生！跑腿，整理，捐赠记录，帮忙整理孩子的游戏室，车子等等。超市采购帮忙照顾狗狗需要每周一、三、五有空，工作时间早上9:30到下午6点下面这个也是…实习生 - 人才管理我们是谁？一个与知名真人秀明星合作的成功的人才管理公司。我们需要的是：活跃的在校大学生。这点是必须，因为这份工作你唯一可以得到的是学校的学分。对娱乐圈有兴趣。可靠，想法多，反应快。做事有条理，个人能力出色。必须是洛杉矶当地人。我们能给你什么：虽然这份实习工作是无薪的，但你可以拿到学校的学分！你必须是在读学生，并且提供相应的文件资料。实用的工作经验。可以跟专业的员工一起工作。你会做些什么：普通办公室任务和整理。去各个供应商那里拿东西，送东西。为客户和家庭成员的私事跑腿。你会跟着私人助理工作。如果你想了解名人的日常，那就赶紧加入我们吧！***如果有社交媒体，请提供。看完后，网友们忍不住开始吐槽…无薪，干杂活，还得有车？“所以油费谁付？”“所以，实习生=佣人？难道实习的目的不是为了学到一些东西吗？请问去超市采购，遛狗能学到啥？”“听起来像是在招一个奴隶，而且是要通过层层考验的那种”“如果能得到大学学分，无薪实习是合法的，但问题是，没有哪个大学会给这种实习工作学分吧？完全没有任何教育价值”惊讶吗？有钱人家找了个好办法剥削穷人，穷人们还得感激涕零？那这份无薪实习工作究竟是咋样的?有过来人分享了一下…“离这工作越远越好”不推荐！我在Jenner Communicatons当过实习生。好处：人际关系&amp;你的老板们坏处：在那上班的人都不太友好，不愿意花时间回答你的问题。没人在乎你，没人想要培训你。组织无比混乱。有无数的没有意义又愚蠢的工作。根本称不上是一个实习工作。没道德的人，没道德的公司。对公司的建议：别叫这个职位实习生了。把这种毫无教育价值的工作列为无薪实习岗位是非法的！这个岗位做的事情跟助理和跑腿员工做的事情根本就是一样的。这应该要么是一个有薪水的实习岗位，要么是一个给钱的正式岗位。不过，虽然很多人在吐槽，但也可以想象，这个无薪的实习岗位估计也会被申请者挤破头..."估计想要申请这个工作的小孩排成队可以绕城市一圈了吧，他们想要做这个工作只是想要接近这些所谓的明星，然后可以把看到的各种八卦放到自己的油管和snapchat上，除非卡戴珊让这些实习生签署保密协议。""当然，她们绝对不会缺应聘者，这也挺可悲的。而且他们也确实需要签保密协议。我也不知道这究竟是怎么操作的。因为如果你做了一份拿学分的实习工作，你肯定得说说你具体做了些啥之类的。但我不知道卡戴珊家的实习生有哪些东西可以说？我明白，大部分娱乐圈的实习生都是无薪的。但我感觉不爽的是，她们这实习工作跟付费的管家，助理干的是一样的事情。工作本身几乎学不到任何东西，也跟一个大学实习项目根本就不匹配。更让我不爽的是，这份工作是在她们家为她们处理私事。如果是给金小妹的化妆品整理仓库都还好一点。但跟在她们屁股后面捡东西，真的不cool啊。"refhttps://people.com/style/kylie-jenner-highest-paid-kardashian-jenner-social-media-instagram/https://www.boredpanda.com/kardashians-unpaid-college-student-internship-jenner-communications/</w:t>
        <w:br/>
        <w:t xml:space="preserve">    </w:t>
        <w:tab/>
        <w:t xml:space="preserve">    </w:t>
      </w:r>
    </w:p>
    <w:p>
      <w:r>
        <w:t>WXC6518</w:t>
        <w:br/>
      </w:r>
    </w:p>
    <w:p>
      <w:r>
        <w:br/>
        <w:t xml:space="preserve">    </w:t>
        <w:tab/>
        <w:t xml:space="preserve">   </w:t>
        <w:tab/>
        <w:tab/>
        <w:t xml:space="preserve"> </w:t>
        <w:br/>
        <w:t xml:space="preserve">    </w:t>
        <w:tab/>
        <w:t>被告储藏枪械弹药45件 警员惊讶两年前发生在西柯汶纳市华人女婿汪勋厉（Caminero Wang)枪杀来美探亲岳父母案，24日继续在波莫那洛县高等法院庭审，陪审团员看来面色凝重。当天多位到过案发现场，参与处理这起凶杀案的西柯汶纳市警局警官作证，证据显示，警方在案发住宅楼上发现被告枪枝弹药储藏柜，起获长枪、短枪、弹夹、子弹等超过40件，犹如小型军械库。警官维斯奇艾德尔（Weischedel)表示，案发后警员在住宅二楼主卧室搜查时，发现被告枪枝弹药储藏铁柜，共有两个。平时铁柜都是锁起来，被告始终将钥匙控制在自己手里，任何人不允许接触。警方打开铁柜，其中有两手把长枪、短枪三枝，短枪均装在各自有商标标志的小箱子里，还有弹夹、百余发子弹，以及其它与枪械有关物品，共计约45件。警员对一个普通人家拥有这么多枪枝很惊讶。他并将这些枪械有关物品拍照登记。警探卡曼尼作证时说，他也参与收缴被告枪械行动，他表示，在搬运过程中非常小心，因为要保留枪械上面的DNA以及指纹，所以他相信在枪械上被告的DNA及指纹都很完整。洛杉矶县警局犯罪现场DNA鉴定实验室专家欧尔莫斯（Luis Olmos)表示，在长达四页的生物DNA检定报告，对案发现场多处包括枪械上留存物质DNA鉴定结果显示，证据无可争议地均指向被告。被告辩护律师阿尼斯（Ty Anis)向欧尔莫斯发问，是否有可能在被告使用的枪械上，若被告与另一人都触碰过枪械，是否有可能只留下被告DNA。欧尔莫斯予以否认。阿尼斯再次询问，是否欧尔莫斯认为DNA检定精确度会高于指纹检定？欧尔莫斯表示，他是生物DNA检定专家，对指纹测定结论不便回答。当天到庭作证的不仅有曾参与处理该案的巡逻警员，还有西柯汶纳市警局负责收押被告的JailOfficer，作证时说对当时收押被告的情景仍记忆清楚，表示被告虽然当时面露凶光，但还是很配合收押登记过程。火药残留物613处 可能在家灭音射击被告汪勋厉24日继续出庭受审。洛杉矶县警局一名负责犯罪现场调查员出庭作证时表示，在案发住宅内提取火药残留物超过600处。枪械专家表示，若仅从案发当晚枪击数量，不太可能室内出现如此多火药残留物，唯一可以解释的是，被告平时在屋内用消音方式练习射击。当天艾尔蒙地市警局一名警官就被告在2013年施暴妻子一案到庭作证。洛杉矶县警局犯罪现场女调查员特鲁吉茉当天出庭作证，她负责提取鉴定犯罪现场火药残留部分。她表示，枪击案发生后，现场很多地方包括犯罪者本人手上、身上都可提取火药残留物。2016年4月13日案发后，她在枪杀现场、包括被告居住主卧室等提取的火药残留点达至少613处，如此多的残留物（residue)她也感到惊讶。枪械教官TonyLee，如此多的住宅内火药残留物不可能发生在一次枪击案中，可以解释为被告在平时在室内有利用消音设备练习枪击，以便熟练掌握射击。也可以说被告对射杀行动早有准备，蓄谋杀机决定一次解决。当天艾尔蒙地市警官菲戈洛瓦也到庭作证，他曾在2013年，被告一家在艾尔蒙地市居住时发生家暴案，菲戈洛瓦接到报警前去处理这起家暴案。菲戈洛瓦表示，当时暸解到的情况是，被告家暴手抓妻子头发将她摔倒在地，眼睛被打瘀青，受害者头部也受伤，样子惨不忍睹。同时当时在被告家也发现被告收藏枪支，也顺便一并送警局登记。被告辩护律师阿尼斯认为，这起家暴案及受害者返回中国与2016年4月发生的被告射杀岳父母案关联不大。身藏匕首作案 手枪威力市面最大西柯汶纳市两年前发生华裔女婿枪杀中国来美探亲岳父母案，被告汪勋厉24日在波莫那洛县高等法院L法庭接受庭审，陪审团参与庭审。西柯汶纳市警局一名警官作证时，表示在案发现场还发现被告身上还藏一把匕首。同时被告作案时使用的手枪是普通手枪中威力最大，被告作案时先打光了一个弹夹子弹，又更换一个弹夹再次射击，两个弹夹打光子弹后，还有一个剩余弹夹内存有子弹约十颗。到庭作证的帕提斯是一名年轻警官，于2016年4月13日案发时也支援其他警员，到现场处理。帕提斯说，他在对被告搜身时，发现一把匕首，确认属于被告，是一把折叠式刀。被告辩护律师阿尼斯随后发问，是否帕提斯在搜到匕首时，匕首是折叠还是处于展开状态，帕提斯说，当时匕首是折叠，并有照片为证。警官作证时，被告汪勋厉似乎毫不紧张，一直没有正襟危坐在座椅上，还不时右脚抖动，还向陪审团座位方向张望，不知道此时他在想什么。庭审作证时大屏幕显示，被告当时使用FNX-45半自动手枪，枪身上编号是FX3U029968，弹夹可以装有八颗子弹，加长弹夹可装十颗以上子弹。警方作证时指出，案发后在被告住宅一楼储物柜中，发现其中一个弹夹内剩余十颗子弹，而从被告在案发时发射子弹数量看，至少更换两个弹夹。即先射杀岳母后，更换弹夹再次射杀岳父。加州安保侦查服务局枪械教官TonyLee表示，被告汪勋厉使用的FNX-45手枪，是目前市面上普通手枪中杀伤力最大的，虽然是半自动手枪，但若熟练操作可以打出扫射效果，弹夹也可以加长，说明被告早有准备，对这支手枪使用非常熟练。记者注意到，当法庭大屏幕上显示被告收藏枪支时，汪勋厉似乎显得很激动，对这些枪支似乎很在意欣赏，有时上身还直立起来。</w:t>
        <w:br/>
        <w:t xml:space="preserve">    </w:t>
        <w:tab/>
        <w:br/>
        <w:t xml:space="preserve">    </w:t>
        <w:tab/>
        <w:t xml:space="preserve">    </w:t>
      </w:r>
    </w:p>
    <w:p>
      <w:r>
        <w:t>WXC6519</w:t>
        <w:br/>
      </w:r>
    </w:p>
    <w:p>
      <w:r>
        <w:br/>
        <w:t xml:space="preserve">    </w:t>
        <w:tab/>
        <w:t xml:space="preserve">    </w:t>
        <w:tab/>
        <w:t>美国特朗普政府星期一宣布了一批总金额为3亿3千万美元的对台军售，这是特朗普上台后第2次对台军售，虽然金额远远比不上去年6月的那批14亿美元军售案，不过分析人士认为，这次美国宣布军售有特别意义。美国国防部国防安全合作局星期一宣布，美国国务院已决定批准一批3亿3千万美元对台军售，国防安全合作局已将此决定通知国会。这批军售项目包括F-16、C-130、F-5和IDF战机的零部件和支援系统。台湾国防部说，这批军售是去年向美方提出的，包括这四型战机五年份的零件以及相关后勤及补给装备。一段时间来，美国和中国在许多议题上针锋相对，特朗普政府在与中国贸易战升温的时候宣布对台军售，可能让美中关系更加紧张，有分析人士认为，美国政府的确有政治和外交考量，希望借由对台军售向中国发出信号，表示美国对处理台湾军购要求的态度已经不一样了，它将改变过去小布什政府和奥巴马政府的做法。美台商业协会会长韩儒伯(RupertHammond-Chambers)就表示，这是自2007年以来“一个新的一天”，特朗普政府实现承诺，将单一的军售项目逐案通知国会，恢复原先常态性的军售审批过程。韩儒伯在军售案宣布后在他的推特账号上说，这批军售的宣布是一个令人欢迎的举措，但外界需要注意的是，特朗普政府还是和奥巴马政府一样，“不愿意考虑通过军售过程给台湾新的军事能力”，台湾需要一系列新的武器来满足其正当的自我防卫需求，包括新的战机在内。美台商会也接着在星期二发表声明，欢迎这个军售案的宣布，并表示对美国“看来已改变以往将对台军售‘打包’审批做法”感到鼓舞，认为这是一个积极发展，显示“从今年底到2019年初将有更多可能的(军售)活动”。声明说，自2008年美国开始以“打包”方式处理对台军售之后，美台商会就一直在推动美国将对台军售“常态化”，也就是依据台湾的军备需求逐案处理，加速审批的过程。不过声明也指出，美国对台军售仍然存在一些真正的问题需要解决，那就是自2011年以来，美国只专注于提供台湾既有军事能力的补充和维持，似乎没有意愿评估台湾对新的军事能力的需求，台湾提出的武器系统需求不是被拒绝就是在初始评估阶段还没展开就被劝阻。美台商会主张，台湾提出的新的防卫需求应该由美国政府各部门做跨部会评估，包括国安会、国防部、国务院、印太司令部、美国在台协会及其他组织等，所有需求应该以其自身条件作为评估基础，“中国可能的反应不应该是军售考量的一部分。”过去美国把台湾提出的军事采购要求集中处理，以“打包”方式一次解决。批评人士认为，那种方式经常导致时间的拖延，而且累积许多采购要求后通常军售项目种类繁多，金额又非常庞大，宣布的时机会受到更多因素的影响，也引起更多注意，中国的反应一样强烈。特朗普政府这次宣布军售，内容只是台湾现有战机的零部件，并没有包括重大武器系统项目，金额相对不高，显示特朗普政府有意把军售程序常态化，只要收到台湾的要求即个案处理，因此台湾军方去年提出的采购要求可以在一年就得到批准，速度比过去一拖几年加快许多。台海安全研习中心主任梅复兴说，奥巴马政府后期以“化整为零”方式提供台湾军方必要的零部件，这是将“维持军备补给”所需的军品，分割为低于法定必须通知国会的门槛金额，也就是每批都保持在5000万美元以下，借此“暗渡陈仓，以回避中共的压力”，虽然可以安抚北京，但造成行政作业的困扰，终非长久之计。梅复兴在其脸书账号“钧事评论”的贴文中说，虽然美方这次只售台军机零件，“表面上看起来没什么了不起，但重点门道是并未依循过去十余年来的‘包裹’(bundle)模式一口气通告多项军售，而是改采个别审查，个别通告的原则”，这也意味着美国政府中“支持将对台军售暨安全合作推向正常化的势力”终于得到了有意义的突破，应该乐观看待其更进一步的正面发展。至于这次军售对台海情势及美中关系的影响，美国国防安全合作局在声明中提到，这个计划中的军售案符合美国的《台湾关系法》，“对美国外交政策及国家安全有所帮助，因为它协助改善台湾的安全和防卫能力，这是台海地区政治稳定、军力平衡、经济进步的一个重要力量”，声明中也强调，对台军售“不会改变地区的基本军事平衡。”关于军售的程序，依据相关规定，国防安全合作局将国务院批准军售通知国会后，如果30天内没有反对意见，这个军售案就会在美国《联邦公报》(FederalRegister)上正式公告生效，台湾政府可以接着进行必要的采购程序，包括由军方和美国签订发价书、规划接运军备的时间，以及编列预算等等。就在美国开始对中国2千亿商品加征10%关税的第一天，特朗普政府宣布这批对台军售，也让原本已经因贸易问题紧张的美中关系更加紧绷，尽管这批新的军售案只是飞机零部件和相关系统，但中国政府依然做出强烈反应。中国外交部说，美方向台湾出售武器违反美中联合公报原则，损害中国主权和安全利益，中国对此表示强烈不满和坚决反对，并已提出严正交涉，中方敦促美国“立即撤销”这批军售计划，停止美台军事联系，以免损害美中关系和台海稳定。中国国防部与外交部口径一致，强调中国军队维护主权和领土完整决心坚定，要求美方撤销对台军售，以免损害两军关系。台湾政府则是对美方宣布对台军售表示欢迎与感谢，总统府发言人黄重谚说，“坚强的自我防卫有助于台湾人民在面对严峻的安全挑战时更有自信”，台湾将更有能力确保台海及区域和平稳定。</w:t>
        <w:br/>
        <w:t xml:space="preserve">    </w:t>
        <w:tab/>
        <w:t xml:space="preserve">    </w:t>
      </w:r>
    </w:p>
    <w:p>
      <w:r>
        <w:t>WXC6520</w:t>
        <w:br/>
      </w:r>
    </w:p>
    <w:p>
      <w:r>
        <w:br/>
        <w:t xml:space="preserve">    </w:t>
        <w:tab/>
        <w:t xml:space="preserve">    </w:t>
        <w:tab/>
        <w:t>日前，针对美国伊利诺伊大学香槟分校中国留学生章莹颖遭绑架案，嫌犯克里斯滕森的律师团队要求，有更多时间来确定他们是否会在法庭上，为被指控绑架并杀害章莹颖的克里斯滕森提出精神健康辩护。预定为2019年4月3日开始的审判或被推迟。(image)资料图：当地时间7月3日上午10时(北京时间晚11时)，涉嫌绑架中国访问学者章莹颖的美国嫌犯克里斯滕森首次出庭接受聆讯。据报道，法官3日在座无虚席的法庭内宣布，克里斯滕森不得保释，将关押到正式审判开始。首次聆讯持续9分钟便结束。据报道，嫌犯克里斯滕森的辩护团队于21日提交了一份长达30页的动议，要求法官就他们的请求举行听证会。如果该请求被授予，那么现在预定为2019年4月3日开始的审判，很可能会被推迟。据悉，辩护团队希望有三种不同类型的心理健康专家，对克里斯滕森进行评估。章莹颖最后一次被人看到，是在2017年6月9日于校园巴士站。她的遗体从未被发现，当局认定她已经死亡。2017年6月30日，克里斯滕森被以绑架罪名被捕。几个月后，一个联邦大陪审团指控他因绑架导致死亡，并向联邦调查局撒谎而被指控。目前，政府正在对克里斯滕森寻求死刑。此前，由于发现了一系列与克里斯滕森案无关的贬低性电子邮件，美国地区法官科林・布鲁斯(ColinBruce)被撤，媒体预计审判可能会推迟。同时，嫌犯克里斯滕森的辩护律师当时提出了进一步动议，质疑联邦检察官的证据。据报道，辩方律师质疑在克里斯滕森的香槟公寓中发现的DNA证据是否可靠，以及在公寓内嗅尸犬的训练是否足够。就在8月24日截止日期之前，辩护律师提出了超过500页的动议。</w:t>
        <w:br/>
        <w:t xml:space="preserve">    </w:t>
        <w:tab/>
        <w:t xml:space="preserve">    </w:t>
      </w:r>
    </w:p>
    <w:p>
      <w:r>
        <w:t>WXC6521</w:t>
        <w:br/>
      </w:r>
    </w:p>
    <w:p>
      <w:r>
        <w:t>外号“虎妈”的美国耶鲁大学华裔法学教授蔡美儿的丈夫日前表示，蔡美儿因罹患重病，目前在医院治疗。据报她已取消本学期的所有授课。蔡美儿的丈夫透露，她受到重大、怪异的内部感染，接受了大手术，发病原因未明。蔡美儿早前强烈否认她曾告诉学生们，目前最高法院大法官候选人卡瓦诺在上周六在给耶大法学界的一个电子邮件中说，他喜欢法界女职员具有一定的女性形象。蔡美儿说：“每个被称作我给过学生们有关对卡瓦诺或任何法官的忠告都是蛮横的，100%是假的，这与我过去15年所说的一切完全相反。”蔡在声明中坚持认为，她一直鼓励学生着装要专业，而不是穿着随便地去会见任何一名联邦法官。蔡美儿在2011年出版畅销书《虎妈的战歌》，在书中表示自己以“中国妈妈”的严厉方式育儿，对子女施加诸多压力逼使他们成功。</w:t>
      </w:r>
    </w:p>
    <w:p>
      <w:r>
        <w:t>WXC6522</w:t>
        <w:br/>
      </w:r>
    </w:p>
    <w:p>
      <w:r>
        <w:br/>
        <w:t xml:space="preserve">    </w:t>
        <w:tab/>
        <w:t xml:space="preserve">    </w:t>
        <w:tab/>
        <w:t>贾樟柯微博消息：《环球时报》 @胡锡进先生日前发微博评论了正在上映的《江湖儿女》，匆匆写了封短信，算是回复。</w:t>
        <w:br/>
        <w:t xml:space="preserve">    </w:t>
        <w:tab/>
        <w:t xml:space="preserve">    </w:t>
      </w:r>
    </w:p>
    <w:p>
      <w:r>
        <w:t>WXC6523</w:t>
        <w:br/>
      </w:r>
    </w:p>
    <w:p>
      <w:r>
        <w:br/>
        <w:t xml:space="preserve">    </w:t>
        <w:tab/>
        <w:t xml:space="preserve">    </w:t>
        <w:tab/>
        <w:t>9月26日报道，有媒体调查发现，通过青果直播，能够看到许多用户家中青果摄像头监控范围内的一举一动，有人在家里衣着暴露时还被网友截图。记者电话联系几名用户，均表示对直播不知情。9月22日中午11时33分，标注地点在上海市的一个民居里，摄像头对准了一间客厅，屋子里的摆设尽收眼底。一名中年男子刚洗完澡，只穿着一条内裤在屋里走动，没一会儿，他拿起拖把开始拖地。其间，男子与妻子说了几句话，内容清晰可闻。数据显示：该直播的观看次数为4804次，被收藏1093次。摄像头同样对着客厅，从2017年起，网友开始“围观”这家人的直播生活，并在评论区截图讨论。在摄像头下，屋里女主人也从怀孕状态，到现在的哺乳状态。评论区有不少关于女主人坐在沙发上哺乳的截图。“争取截个露点的”，“光着身子喂奶不是更好”这样的评论并不鲜见。被围观的这一家似乎毫不知情。除了个人家庭，青果直播平台上还可以看到教室等一些地方的监控直播。相关负责人表示，在接到相关的反映后，于22日下午5点，暂时关闭了所有个人用户直播的页面，下架个人直播内容。相关同事已经在清扫摄像头的公共数据，并且会删除评论。有关用户私密场景的画面内容出现在青果直播广场的原因，相关同事仍在进一步进行排查。9月23日，记者再打开青果页面，发现页面只剩自然、宠物、街景等直播，其他直播均已下线。</w:t>
        <w:br/>
        <w:t xml:space="preserve">    </w:t>
        <w:tab/>
        <w:t xml:space="preserve">    </w:t>
      </w:r>
    </w:p>
    <w:p>
      <w:r>
        <w:t>WXC6524</w:t>
        <w:br/>
      </w:r>
    </w:p>
    <w:p>
      <w:r>
        <w:br/>
        <w:t xml:space="preserve">    </w:t>
        <w:tab/>
        <w:t xml:space="preserve">    </w:t>
        <w:tab/>
        <w:t>美国司法部星期二宣布，一名居住在芝加哥的中国公民被逮捕，他被控在美国非法充当中华人民共和国的代理人，以帮助中国政府在美国科技界招募中国人做间谍。被捕者是27岁的季超群（译音，JiChaoqun）。根据司法部向在芝加哥的联邦地区法院提交的刑事诉状，他接受江苏省国家安全厅一名高级情报官员的指示，向该情报官员提供了江苏国安厅有可能招募的八位个人的生平信息。这几人包括在美国工作的中国工程师和科学专家，其中有些是美国国防部的合同工。季超群被控在知情的情况下未向司法部长事先申报而充当外国政府代理人。根据刑事诉状，季超群出生在中国，2013年以F1签证抵达美国，在芝加哥的伊利诺伊技术学院学习电机工程。2016年，季超群按照美军招募特殊人才的项目报名当兵，加入美国陆军后备役。刑事诉状称，他申请参军时特地否认在过去七年内与外国政府有接触，在他后来与一名美国陆军军官的面谈时，也没有披露与那名情报官员的关系。按照美国法律，被告被假定无辜，被控不等于有罪。如果罪名成立，他面临的最高刑罚是十年监禁。</w:t>
        <w:br/>
        <w:t xml:space="preserve">    </w:t>
        <w:tab/>
        <w:t xml:space="preserve">    </w:t>
      </w:r>
    </w:p>
    <w:p>
      <w:r>
        <w:t>WXC6525</w:t>
        <w:br/>
      </w:r>
    </w:p>
    <w:p>
      <w:r>
        <w:br/>
        <w:t xml:space="preserve">    </w:t>
        <w:tab/>
        <w:t xml:space="preserve">    </w:t>
        <w:tab/>
        <w:t>美国中文网综合报道，涉嫌在纽约法拉盛的一家非法华人月子中心持刀刺伤三名婴儿和两名成人的52岁华妇王玉芬(YufenWang，音译)，星期一晚在皇后区刑事法院安排过堂，被控五项二级企图谋杀(attemptedmurder)和四级非法持有武器罪，一旦罪名成立，她将面临五年至25年监禁。皇后区刑事法庭法官Toni Cimino裁定王玉芬不得保释、下次开庭日期为10月19号。皇后区地区检察官布朗(RichardBrown)星期一表示，“此案中，被告攻击手无寸铁的无辜婴儿，是不可思议的行为，还用刀攻击一名父亲、一名女性员工，最年轻的受害者只有13天大。被告本是被雇用来保护这些婴儿的，却成为了伤害婴儿的危险分子。我们不能让这种违法犯罪行为逍遥法外，被告将面临长期监禁。”布朗表示，截止目前，仍不清楚王玉芬为何行凶。检方起诉书表示，星期五凌晨3点左右，在法拉盛161街43-67号的“MeiXin”月子中心内，王玉芬用刀刺伤三名女婴，其中22天大的婴儿的脸、胸部和耳朵受伤，33天大的婴儿腹部和背部受伤，另一名出生仅13天的婴儿腹部、脸部和胸部都被刺伤。当其中一名受害女婴的父亲、31岁的男子徐蒙(MengXu)上前试图阻止时，被告刺伤了他的腿部和手腕，还用刀刺向该中心一名63岁的女员工，导致其脸部、胸部和腿部受伤。作案后，王玉芬将自己锁在地下室，用刀刺伤自己的颈部和手腕，试图自残自杀。根据NBC最新曝光的事发时911报警电话，王玉芬在3点40分左右，开始举刀行凶。其中一名受伤婴儿的母亲在电话中呼喊：“帮助！帮助！帮助！快点！我的宝宝被刺伤了两次。”之后另外一个人打电话报警称：“当时我在睡觉，之后我听到有人在尖叫.....他们好像正在杀人。”  “我看见有血在地板上，有人受伤了！”纽约市儿童和家庭服务办公室(Office of Children and FamilyServices，简称OCFS)表示，事发的月子中心地址并无登记记录，是违法成立的月子中心；未获得OCFS批准的儿童照护机构禁止照顾未满六周的婴儿。据“每日邮报”报道，事发月子中心是非法经营，专门做来美“旅游生育”的中国孕妇生意，每月费用有4600美元。月子中心附近多位邻居表示，他们此前并不知道该住宅是一间月子中心，这处住宅此前曾多次遭到违法改建和非法经营旅馆的投诉。一位不愿具名的邻居表示，他在当地已住八年，该屋比较不寻常的是，常有人向该住宅送货，而该屋内也不断飘出食物的味道。</w:t>
        <w:br/>
        <w:t xml:space="preserve">    </w:t>
        <w:tab/>
        <w:t xml:space="preserve">    </w:t>
      </w:r>
    </w:p>
    <w:p>
      <w:r>
        <w:t>WXC6526</w:t>
        <w:br/>
      </w:r>
    </w:p>
    <w:p>
      <w:r>
        <w:t xml:space="preserve">(image)　　昨日，乐视网高开超过8%，并且在开盘一分钟后迅速封死涨停板，直到收盘还有超过54.6万手排队买单。9月24日，乐视网公告称，在早前进行的针对乐视控股和持股的乐融致新、乐视影业部分股权司法拍卖中，最终拍卖结果均为孙宏斌旗下公司拍得。　　业内人士认为，乐视致新和乐视影业部分股权得以顺利拍卖，与贾跃亭解除质押部分乐视网股权有关。从上周开始，包括国泰君安等公司开始陆续处置手中的乐视网股份，乐视网在公告中也表示，其可能面临实际控制人发生变更的风险。　　贾跃亭开始还钱解押　　乐视网9月24日晚间公告表示，上周五（9月21日），乐视控股拍卖乐视致新（新乐视智家）和乐视影业的股权，天津嘉瑞汇鑫按底价7.73亿元接手，天津嘉瑞汇鑫正是孙宏斌旗下公司。完成交易后，天津嘉瑞汇鑫对乐融致新的持股从此前的30.72%增至46.05%，取代乐视网成为乐融致新的第一大股东。　　按照孙宏斌此次接盘的价格，乐视致新和乐视影业的估值都大幅下降。此次拍卖，乐视影业21.81%的股权作价5.32亿元，以此计算，乐视影业的整体估值仅为24.39亿元；乐融致新共5743万元的出资额（增资前占股18.38%）作价为2.41亿元，以此计算，乐融致新的整体估值仅为13.11亿元。　　虽然估值已经大打折扣，但上述资产能够顺利拍卖，也为乐视债务问题的解决打下了一个良好的开局。受此影响，乐视网昨日强势涨停。　　值得注意的是，有业内人士认为，乐视致新和乐视影业部分股权得以顺利拍卖，与贾跃亭解除质押部分乐视网股权有关。9月19日晚间，乐视网公告表示，贾跃亭已于9月14日对质押于民生信托的乐视网1.37亿股进行了解押，而民生信托正是推动乐融致新股权拍卖的申请执行机构之一。　　乐视网公告表示，公司查询中国结算的股份冻结明细获知，大股东贾跃亭所持公司的1.37亿股于9月14日进行解押。1.34亿股在2016年7月份至2017年1月份被分7笔质押给同一债权人——民生信托。　　据了解，贾跃亭的质押均价约在20.94元/股（按现有股本测算），按照2折保守估算，这笔融资约在5.74亿元。也就是说，加上利息，贾跃亭一次性偿还民生信托债务将接近6亿元。　　9月21日上午，乐视控股持有乐融致新的3124.5万出资额，相当于乐融致新增资前的10%股权将被拍卖，起拍价1.31亿元，评估值1.87亿元，申请执行人正是民生信托。2016年，乐视控股曾以这部分待拍卖股权向民生信托质押担保，为乐融致新取得贷款本息合计11亿元。　　除民生信托外，融创地产申请执行了对乐视控股持有乐视影业21.81%股权的拍卖，中航信托申请了对乐视控股持有乐融致新2618.3万元出资额的拍卖。　　机构开始处置质押股票　　值得注意的是，乐视网9月19日晚间公告还表示，国泰君安拟于9月13日起的90个自然日内，通过司法途径可售冻结二级市场集中竞价交易方式，处置贾跃亭质押的3954万股。国泰君安本次可能实施的违约处置事项，或将导致贾跃亭被动最大减持公司股票3954万股，暨其持股比例减少0.99%。　　资料显示，这笔质押起源于2016年6月23日，贾跃亭在国泰君安进行股票质押式回购业务融资，合计质押乐视网3954万股，质押到期日为2017年6月23日，但贾跃亭未按约回购、偿还负债，构成违约。而对于这笔质押，乐视网2016年也并未按规定进行公告。　　而除了国泰君安之外，平安证券、华福证券、西部证券等券商也将贾跃亭诉至法院，要求偿还融资负债，仅这四家券商，贾跃亭合计待偿债务逾16亿元。　　乐视网2018年半年报显示，贾跃亭持股为10.23亿股，其中10.2亿股被质押，已全部触及平仓线。《证券日报》记者据梳理发现，2013年以来，乐视网公开披露的部分就有34笔，其中19笔尚未解押，涉及中信证券、国信证券、西部证券多家券商和其他金融机构。　　业内人士认为，随着国泰君安开始处置贾跃亭质押的乐视网股票，更多的金融机构处置乐视网质押股票的大幕也即将拉开。  </w:t>
      </w:r>
    </w:p>
    <w:p>
      <w:r>
        <w:t>WXC6527</w:t>
        <w:br/>
      </w:r>
    </w:p>
    <w:p>
      <w:r>
        <w:br/>
        <w:t xml:space="preserve">    </w:t>
        <w:tab/>
        <w:t xml:space="preserve">    </w:t>
        <w:tab/>
        <w:t>中美贸易战持续升级，丝毫没有降温的迹象。美国总统特朗普在联合国大会上表示中国在“剥削”美国，并再度强调他与中国国家习近平的友谊。美国有线电视新闻网（CNN）9月25日报道，特朗普（DonaldTrump）25日上午在纽约召开的联合国大会上发表演讲谈到中美贸易战时表示，他仍旧对中国国家主席习近平怀有极大的尊敬与情感，但中美贸易不平衡令人无法接受，中国的市场扭曲行为与他们处理的方式让人无法容忍。特朗普说，美国将始终根据自身的国家利益行事，美国将不会再忍受“剥削”。世界贸易体系亟待需要改革。美国正在系统性地对破碎的、糟糕的贸易协议重新展开谈判。谈到与世界多个国家就贸易协议重新展开谈判时，特朗普说，在座的很多国家都同意世界贸易体系亟待需要改革。以中国“贸易剥削”与“窃取美国知识产权”为例，特朗普说，美国将不再忍受这样的“剥削”。特朗普称，不会允许美国劳工成为牺牲品，美国公司受到欺诈。这已经是特朗普9月来第三次公开提及习近平了。9月17日特朗普宣布，美国将于下星期对2,000亿美元中国商品征收10%的关税，将于9月24日生效，2018年年底税率升高到25%。他表示，美国与中国有“很好的机会”解决贸易争端。中国希望达成贸易协议，但是从美国的立场来看，协议必须是公平的。必须要照顾到美国的劳工。特朗普在白宫对记者说，他非常尊重中国国家主席习近平，但是美国对中国的贸易逆差太大了，“我们不能再这样下去了。”此前，特朗普9月7日在北达科他州的联合筹款委员会的招待会上说：“我是习近平主席的狂热粉丝。但是我对他说，‘我们必须公平’。我们不能让中国每年从美国拿走5,000亿美元，然后重建自己。”</w:t>
        <w:br/>
        <w:t xml:space="preserve">    </w:t>
        <w:tab/>
        <w:t xml:space="preserve">    </w:t>
      </w:r>
    </w:p>
    <w:p>
      <w:r>
        <w:t>WXC6528</w:t>
        <w:br/>
      </w:r>
    </w:p>
    <w:p>
      <w:r>
        <w:br/>
        <w:t xml:space="preserve">    </w:t>
        <w:tab/>
        <w:t xml:space="preserve">    </w:t>
        <w:tab/>
        <w:t>中秋将至，成百上千中国退伍军人从多个省份到北京上访要求解决编制和待遇问题，持续进行他们的集体维权行动。今天（9月20日周四）上午，中国退役军人事务部外面聚集了大批维权老兵，高唱团结就是力量等红色歌曲，与在现场维稳的警察对峙。当局派出一名警方治安大队长与老兵对话。有视频显示，这位警官表示支持老兵依法维权，并会保证他们的安全。一名在现场维权的老兵对美国之音表示，退役军人事务部没有官员接待上访老兵，但是有些老兵被送去久敬庄访民接待中心，由地方官员接访。老兵强调，中央对于退伍军人的安排有明确规定，但是地方当局迟迟不落实政策，致使众多老兵得不到妥善安置。美国之音周四下午致电中国退役军人事务部，但该部联系人电话无人接听。九月以来，四川、甘肃、云南、广东等地老兵也到当地政府集体上访维权，当局采取围追堵截限制购买火车票等方式维稳。在四川成都省政府集体上访的数百老兵得到该省一位副省长的承诺，本月24日前官方会有答复。苏州维权老兵朱永健今年早些时候参加了镇江老兵抗议行动之后被遣返，关在家中被长期限制行动自由，报警却得不到回应。9月中旬他愤而举刀吓跑了不明身份的看守人员，砸了他们挂外地车牌的汽车，第二天被胥口镇派出所传唤，至今失联。今年上半年，河南漯河、江苏镇江老兵抗议事件以来，中国各地的涉军维权群体事件接连发生。北京3月宣布成立退役军人事务部。该部挂牌办公后，几乎每天都有各地老兵和维稳截访人员在周边聚集。</w:t>
        <w:br/>
        <w:t xml:space="preserve">    </w:t>
        <w:tab/>
        <w:t xml:space="preserve">    </w:t>
      </w:r>
    </w:p>
    <w:p>
      <w:r>
        <w:t>WXC6529</w:t>
        <w:br/>
      </w:r>
    </w:p>
    <w:p>
      <w:r>
        <w:br/>
        <w:t xml:space="preserve">    </w:t>
        <w:tab/>
        <w:t xml:space="preserve">    </w:t>
        <w:tab/>
        <w:t>今年是邓小平提出的“改革开放”40周年。由于本周四，深圳举行大型纪念晚会的安保级别进入一级戒备，坊间有关习近平效仿“南巡”的传闻令人关注。本周四，网民在海外社交媒体留言称：当晚，深圳有重要活动，“改革开放再出发大型晚会”将在深圳市民中心广场举行，周边将进行交通和治安管制。与此同时，港珠澳大桥、广深港高铁开通仪式也将在周末举行。另外，腾讯内部员工亦言之凿凿，有大人物南巡广东，并出席在深圳举办的改革开放40周年纪念大会，以及考察广州、深圳、东莞、中山、惠州多地企业。事实上，深圳当局从周四起采取了极严密的安保措施。深圳一家物业管理公司向安联大厦西面住户发出“紧急通知”称：9月20日在市民中心广场举办国家级重大庆典活动。因为这是一项重大政治任务，故深圳市委市政府极度重视，要求旁边市民中心的安联大厦作出配合，让活动顺利进行。该通知要求业主在当天下午四点，将室内朝向市民中心一侧的窗户全部关闭。深圳一位居民陈先生本周四接受自由亚洲电台查询时表示，深圳已进入一级戒备，但无法确定哪一位中央领导人会参加庆典活动：“因为今天晚上有一个40周年的大型演出，市民中心一带已经交通管制了。而且说是一级戒备，说是交通和治安管制。对着市民中心的所有大厦，窗口都要关闭，不能打开，已经检查了。”另有消息称，网民所指的大人物南巡，是中国国家主席习近平。但多个消息来源无法核实这一消息。在北京政治圈，数日前已流传习近平可能南下广东，出席纪念改革开放40周年的活动。北京文史学者方滨认为，习近平会否到广东参加纪念改革开放40周年庆典，很难从政治层面做出解释：“你一方面要纪念改革开放40年，一方面现在从政治意识形态到经济全面倒转，政治上全民收紧。改革开放的一个重要标志就是解放思想，现在解放思想吗？经济上的一个很重要标志就是民营经济发展，国退民进，包括党政分开。但现在又强调的是党委书记负责制，纪念改革开放纪念什么？”方滨表示，邓小平提出“改革开放”只是愿意接纳包括美国在内的西方国家，在经济和科技领域对中国的帮助，并非思想解放。因此，当年邓小平提出的改革开放带有一定的局限性，就是坚持共产党的领导。而在共产党领导下，任何改革都徒有虚名，只是政治和权力运作的需要，不属于真正意义的改革。</w:t>
        <w:br/>
        <w:t xml:space="preserve">    </w:t>
        <w:tab/>
        <w:t xml:space="preserve">    </w:t>
      </w:r>
    </w:p>
    <w:p>
      <w:r>
        <w:t>WXC6530</w:t>
        <w:br/>
      </w:r>
    </w:p>
    <w:p>
      <w:r>
        <w:br/>
        <w:t xml:space="preserve">    </w:t>
        <w:tab/>
        <w:t xml:space="preserve">    </w:t>
        <w:tab/>
        <w:t>巨婴在我们的社会中无处不在，他们长得像是成年人一样，却拥有着一个孩童的心智，总以为闹一闹，便有人可以哄他们，便可以随意占用公共资源，一些自私的想法便可以被满足.....他们在公园里偷野鸭蛋，摘未成熟的果子，大白天跳广场舞音量调至最大，袭卷公厕的卫生纸拿回家自用，高铁占座不肯退让......桩桩件件都让我们怀疑人类的底线。但是，这种事情在国内，往往一句“忍一忍，理解万岁”就都可以万事大吉。实际上，这些人，从来没有真正的想要理解别人，甚至他们自己就是“巨婴”本婴。那么问题来了：如果走在路上，遇到巨婴大吵大闹，我们又该如何维护自己的权益呢？在今天，恐怕会得到一个令人失望的答案......继高铁博士男无耻占座之后，又出现了占座女和占座大妈，网友纷纷表示：这一家可算是凑齐了！前几天，一名女子在济南西上车后发现自己的座位被占，便找来乘务长进行协调，可是占座的男子非但不起身，反而赖在了座位上，一副“我就坐着，你能把我怎么样”的嘴脸。男子假装宣称，自己瘫痪，就是站不起来，并说即使到了站，自己也没有办法站起来，要求乘务长为其提供轮椅，方便自己下车。男子全程语气温和，无论怎么和他争吵，他也不生气，慢声细语，微笑回答。视频被上传到网络后，高铁占座男子（孙某）身份被网友曝光，竟然是韩国圆光大学的在读博士，看来教育并没有提高他的心智，所作所为像是一幼稚的孩子。在整个过程中，男子根本没有一点点起身的打算。无奈，被占座的女乘客只能被安排到其他的座位。事后，很多人在网络上声讨孙某，但孙某好像并没有意识到自己的问题，道歉之后，还在网上发了一个他本人坐轮椅的照片，来调侃这件事，毫无羞耻心。事件刚刚平息，昨天又有一名2.0升级版高铁占座女出现了......在永州到深圳北的G6078次列车上，一位女乘客上车后未按照车票显示的座位坐，影响了原座位的乘客入座，执意要坐在靠窗的邻座座位上，乘警与霸座女反复沟通就是不让。视频被网友上传至网络：视频中，霸座女反复强调的一句就是：“谁说这个位置不是我的？位置上写了我不能坐吗？”无奈，闹不过该名女子，原乘客被安排到了另外一个车厢。下车后，根据《治安管理处罚法》第七十七条规定：禁止实施扰乱铁路运输指挥调度机构以及车展、列车的正常秩序的危害铁路安全的行为。霸座女被处罚180天内禁止乘坐铁路交通工具。可问题是，为什么孙某和霸座女的流氓行为只能在事后被处罚呢？今天，霸座女3.0升级版占座大娘也出现了，相比于孙某和霸座女而言，这位大娘可是压根都拿不出票来，直接就坐着了，像是一个幼儿园大班的孩子，倔强中还透着一些狡猾…..据围观者发的视频显示：大娘应该是到站了没有下车，想在下一站下，可是并没有补票，就在原先的座位上继续坐着了。可是下一站的乘客已经上车了，却发现大娘占了自己的位置。大娘说：“我快70了岁数大了，坐一会儿怎么？这小伙子给我让的座位，怪他倒霉，谁让他坐在这里呢？年轻人站半个小时怎么了？”大娘的反问真的是令列车长也无言以对，只能反复劝说：“列车有规定，您买到哪一站就在哪一站下车。”最终，倔强的大娘始终没有起身，还一副幸灾乐祸的表情“只能怪小伙子倒霉”。那么，如果这个座位是一个老人呢？小编想，到那个时候，大娘也会拒绝让座的，她完全可以找到千万个借口。在这些“巨婴”的心里，只要发发脾气，吵吵闹闹总会有人来满足他们自私的想法，因为大家都不愿意多生事端，当事人也不愿意将情况闹大，因为能够维护自己利益的武器，恐怕会擦枪走火伤到自己。而在这种有关道德层面的问题上，更是申诉无门，被占座的乘客如果不是借助网络媒体的力量，这些“巨婴”不要说是道歉，可能最后连最轻的处罚都不会有。模糊的规则和轻微的处罚更使得这些”巨婴“有持无恐，不光将别人的东西据为己有，甚至还会有人堂而皇之的占用公共资源。微博@心泪了的人发文称：他自己钥匙落在了家里，需要消防员从四楼阳台进入，打电话给消防被拒绝，理由是让消防员进入四楼太危险了，让市民自己请一个开锁师傅，分分钟可以解决。于是这名博主埋怨消防人员贪生怕死：有网友在评论道：“钥匙落在家里了，可以叫消防员开锁；那晚上蹦迪回家晚了，是不是还要叫110送你回家。”中国消防也针对此事进行回应：“消防官兵依照国家规定承担重大灾害事故和其他以抢救人员生命为主的应急救援工作，非紧急情况建议找开锁公司。”按照这位博主的逻辑，疯狂的占用公共资源和吃自助是一个道理，既然纳税了，交了钱，不吃到吐怎么可以？占据或拥有所有的公共资源让别人无处可用，还存在于一部分人的心中，如果在国外遇到令行禁止的法律和规则，这些人还会如此嚣张吗？这两天，中国游客在瑞典受到粗暴对待引发热议.....据中国之声《新闻纵横》报道，9月2日，中国游客曾先生携父母凌晨抵达瑞典。但酒店方面规定白天才可以入住，考虑到父母身体不好、瑞典夜里较寒冷。曾先生一家希望在酒店大堂休息一段时间，并愿意支付费用。酒店拒绝了他们的请求，并叫来了警察。曾先生称，自己曾向到场的警方说明情况，并表示自己可以离开，不料警方不予理睬，并强行将曾先生父亲从座位上拉倒拖出酒店，扔在地上，患有心脑血管疾病的曾先生父亲当场发病。在事件开始的前两天，曾先生成功利用了爱国情绪绑架了关注此事的人，后来事情发生了反转，最开始的报道有失实部分。事实上，一开始，酒店是允许曾先生一家三口在大堂中休息的，并调低了了大堂音乐，生怕打扰到两位老人的休息。但后来，曾先生领了一位女生回到宾馆大堂（据说是一个找不到酒店的留学生），当时的值班人员怀疑曾先生的做法另有所图，威胁到自身安全，所以选择了报警。据旁观者拍摄的视频来看，曾先生的父亲秉持着“骂人不犯法”的中国原则，在酒店门口又哭又闹，甚至在警察稍微触即身体的时候，就倒在地上，有点像是碰瓷。据曾先生的父亲说：“当时并没有想那么多，只是觉得受到了不公平的待遇，想大声呼喊，引起更多人的注意。”曾先生和其母亲也十分配合父亲的表演，都坐在地上，以为闹一闹，事情一大不好收场，酒店就会服软。或许，这个套路在国内是可行的，很多宾馆不愿意多生事端，可能会安排他们住在附近的其它的酒店。但很显然，瑞典警方并不习惯为“巨婴”的行为买账。还记得2010年的上海举办的世博会吗？当时场地内的公用饮水机，几乎全都不够用，而且水流量极少，每次接上一瓶矿泉水都要至少一分钟。即使是这种情况，场内的所有饮水设备还是被无数大妈排队占据着，而且每个人手提都提着至少四个空桶！别说排队了，即使排上你也会被无数的阿姨抢先……上海世博会还为游客提供了一个passport作为参观凭证，可以到各个国家的展馆盖上一个纪念章，不知道为什么？就是这样普通的一个纪念章也被无数人疯抢…..到后来，很多人根本就不是为了看展览，而是为了盖章来了，像是日本、德国、法国这些大的展览馆盖章出场面一度十分混乱，纪念章的外国参展人员更是表情复杂。中国人向外宾展现了如此强大的——饕餮之欲。著名作家梁实秋先生写过一篇文章——《排队》。文章中，梁先生提及抗战胜利后回到北平听到的一件事：抗战胜利，日本人投降离开中国，许多百姓仍然愤愤不平，常常议论日本人曾经是如何为祸乡里。其中之一给就是在前门火车站售票处，经常有一个日本兵拿着鞭子来回巡逻，遇到不排队就抢票的人，一声不响的一鞭子打下去。虽然很暴力，但是前门的秩序从此好了很多，梁先生对此感慨良多：“不要以为不守秩序、不排队是我们民族性，生活习惯是可以改的......不排队的人是应该挨一鞭子，只是不应该由日本人来执行。拿着鞭子打我们的人，我真想抽他十鞭子！但是，我们自己人就没有人肯对不排队的人下那个毒手！”“好像是基于同胞爱，开始是劝，继而还是劝，不听劝也就算了，大家不伤和气。谁也不肯扬起鞭子去取缔，腆颜说是’于法无据’。”在今天，这篇文章真是振聋发聩，几十年过去了，这些所谓的“巨婴”还要什么时候才能长大？我们一直说的遵守制度，到底什么时候才能实现？ref：https://v.qq.com/x/search/?q=高铁占座大妈&amp;stag=0&amp;smartbox_ab=https://baijiahao.baidu.com/s?id=1609588908787416369&amp;wfr=spider&amp;for=pc</w:t>
        <w:br/>
        <w:t xml:space="preserve">    </w:t>
        <w:tab/>
        <w:t xml:space="preserve">    </w:t>
      </w:r>
    </w:p>
    <w:p>
      <w:r>
        <w:t>WXC6531</w:t>
        <w:br/>
      </w:r>
    </w:p>
    <w:p>
      <w:r>
        <w:br/>
        <w:t xml:space="preserve">    </w:t>
        <w:tab/>
        <w:t xml:space="preserve">    </w:t>
        <w:tab/>
        <w:t>(image)2010年进口到美国的集装箱在洛杉矶港。总统的助手说，他认为美国对中国占据优势。 LUCY NICHOLSON/REUTERS华盛顿——特朗普总统相信美国正在赢得与中国的贸易战。但在太平洋两岸，一种更为悲观的认识正在占据上风：世界上最大的两个经济体正处于新的经济冷战的开始阶段，它可能在特朗普离任后，还会持续很长时间。“它将持续很长时间，”阿里巴巴集团亿万富翁董事长马云周二在中国杭州的一个投资者会议上警告。“想在短期内解决是不可能的。”特朗普于本周加大了贸易战力度，对价值2000亿美元的中国商品征收关税，并威胁如果中国敢于报复，就将对几乎所有从中国进口的商品征税。他的立场令北京感到困惑、沮丧和愤怒，北京已对美国商品征税作为回应。外交上的僵局令商界和政策界的许多人认为，美国可能在未来几年内陷入一场旷日持久、损害经济的贸易战，他们想知道美国能获得什么好处，如果有好处的话。澳大利亚前总理、中国问题专家陆克文(KevinRudd)表示，2018年预示着“一场有着不同形式的战争开始了：贸易战、投资战，以及21世纪两个大国之间的科技战，落点尚不确定”。双方最新的针锋相对几乎没有留下让步空间，至少在过渡阶段是如此，两国的立场都很坚定。中国试图保持强势，尽管它的经济处于疲软状态，特朗普显然认为这是一个强迫北京就范的时机。中国今年的投资、工厂生产和消费支出的增长都在放缓，其经济增长也随之放缓。随着不断升级的美国关税的影响加剧，预计情况还将进一步恶化。虽然美国近几天向中国提出了在华盛顿举行贸易谈判的提议，但一些官员表示，他们现在怀疑北京在11月中期选举之前是否会派遣高级官员参加，届时习近平主席可能会在布宜诺斯艾利斯举行的经济首脑会议期间会见特朗普。特朗普本人似乎在表明，他能单枪匹马促成一项可能给太平洋两岸的企业和消费者带来经济痛苦的决议。“希望这个贸易形势最终能由我和中国的习主席解决，我对他怀有敬意和好感，” 特朗普在宣布关税的声明中说。但双方是否会有让步的理由，目前尚不清楚。特朗普的助手说，总统认为美国占据上风，因为美国的进口远远超过出口，所以能够对大量商品征收关税，远比中国拿出来对抗的商品多。虽然关税不受共和党立法者、农民和制造商的欢迎，但他的贸易方式仍然受到其政治基本盘的欢迎。(image)特朗普总统11月在北京与中国国家主席习近平会晤。 据分析人士称，向特朗普让步对习近平将是一种软弱的表现。 DOUG MILLS/THENEW YORK TIMES中方有自己的政治原因避免投降。分析人士称，向特朗普让步将被视为习近平服软的表现。他们也看不到表明中国愿意放弃《中国制造2025》的迹象，这是一个旨在争夺机器人、人工智能以及其他高科技产业领域主宰地位的工业项目，这些产业一直是美国和欧洲的领域。特朗普已经确定，这一政策倡议必须制止。虽然中国官员表示愿意丢掉《中国制造2025》这个名称，但是要接受对该国产业政策一些关键特征的限制，例如国有银行以极低的利率向受到青睐的行业发放大额贷款，他们就显得更为谨慎了。在白宫内部，希望与北京达成协议的人与决心继续施压、迫使其贸易行为发生更激进变革的人之间，仍存在激烈争斗。目前，强硬派得到了特朗普的支持。“你会期望政府拿出一份谈判文本，里面列出了一系列明确承诺，但政府显然没有这么做，”曾给乔治·W·布什(George W.Bush)总统担任贸易顾问的丹尼尔·M·普莱斯(Daniel M. Price)表示,“政府中有些人认为，关税本身就是目的。”普莱斯表示，特朗普政府在为中国不当行为分类方面做得很好：窃取知识产权、强制外国公司转让技术、掠夺性合资协议。但它未能组织一个联盟来对抗中国，而是通过对钢铝征收关税以及威胁对进口汽车征收额外税收，引发与欧盟、日本、加拿大和墨西哥的单独贸易争端。“在没有欧盟和日本充分参与的情况下这么做，好像中国的不公平贸易行为只是双边问题，这是错误的，当然不会有好的效果，”他说。“但是如果你对盟友施加钢铝关税并威胁施加汽车关税时，那就很难激励它们。”对于中国来说，一个复杂因素是弄清楚究竟谁对特朗普白宫具有影响力。一直领导谈判的美国财政部长史蒂芬·马努钦(StevenMnuchin)邀请中国最高贸易谈判代表刘鹤下周在华盛顿会面，尽管刘鹤上次访美的结果并不好，特朗普回绝了一项本来可以削减美中贸易逆差的协议。马努钦认为，只要中国愿意解决结构性问题，美国必须对谈判持开放态度，这些问题包括美国进出口之间的贸易缺口，以及美国企业面临交出重要技术作为在华开展业务条件的压力，以及窃取知识产权。其他的高级官员，尤其是负责贸易和制造业政策办公室的彼得·纳瓦罗(PeterNavarro)曾跟同事讲，现在邀请中国人是软弱的表现。作为一名以《致命中国》(Death byChina)这样的书而为人所知的经济学家，纳瓦罗是主张向中国施加更大压力、迫使其改变行为的人之一。今年6月，他的办公室发表了一份简明报告，名为《中国的经济侵略如何威胁到美国和世界的科技和知识产权》。5月初，他和马努钦在访问北京期间发生公开冲突，之前后者撇开他与其他美国官员，与刘鹤举行了私下会面。目前尚不清楚刘鹤是否会在下周访问华盛顿。但与中方官员有过接触的人士表示，即使刘鹤真的去了，他认为上次访美取得了协议却遭到破坏，会令他这一次不愿达成任何协议。现任亚洲协会政策研究所(Asia Society PolicyInstitute)所长的陆克文说，“中国人从中学到的深刻教训是，‘在那个政府内部理顺之前，我们不应该进行实质性的重新接触’。”陆克文表示，在与特朗普进行数月的激烈交锋后，中国官员认识到，他们需要改变贸易和市场准入方面的政策。但他说，习近平和特朗普一样好面子，不大可能向美国的压力屈服。“中国也是有政治的，”他说。“在中国国内政治中，‘退缩’和‘脸面’的概念也是需要考虑的，这跟美国政治一样。”特朗普咄咄逼人的举动，在美国国内招致了一些人士的强烈批评。特朗普减税政策的热心支持者、联邦快递(FedEx)的首席执行官弗雷德·史密斯(FredSmith)称，特朗普的贸易政策是一种“让所有人担心”的重商主义。但特朗普几乎没有表现出要改变路数的迹象。虽然他的经济团队成员之间存在分歧，但在政府内部，对中国采取强硬立场是存在广泛共识的。一些人指出，有证据表明，贸易压力使得中国减少了在东海的冒进行为，在那里，中国跟日本经常发生摩擦。尽管特朗普表示，美中的贸易紧张关系使得后者在就核武库问题向朝鲜施压方面不太配合——这个说法也令他自己的一些顾问感到不解，但他仍在继续推进向中国商品征税。“他们一直在帮忙；我希望他们仍然能帮上忙，”特朗普周二在与波兰总统安杰伊·杜达(AndrzejDuda)举行的新闻发布会上说。“这方面是存在疑问的。”但他又补充道，“事到如今，牵涉到的数字已经太大了。”中国“用大量从美国涌出的资金重建自己的国家”，他说，“我已经改变了这一点。”</w:t>
        <w:br/>
        <w:t xml:space="preserve">    </w:t>
        <w:tab/>
        <w:t xml:space="preserve">    </w:t>
      </w:r>
    </w:p>
    <w:p>
      <w:r>
        <w:t>WXC6532</w:t>
        <w:br/>
      </w:r>
    </w:p>
    <w:p>
      <w:r>
        <w:br/>
        <w:t xml:space="preserve">    </w:t>
        <w:tab/>
        <w:t xml:space="preserve">   </w:t>
        <w:tab/>
        <w:tab/>
        <w:t xml:space="preserve"> </w:t>
        <w:br/>
        <w:t xml:space="preserve">    </w:t>
        <w:tab/>
        <w:t>加州州长大热门纽森(GavinNewsom)，19日终于开腔，说到他前妻与总统长子小唐纳交往之事；他说，虽然与他们的政见不同，但仍祝福他们，不过他又说，如果他11月当选州长，而川普做出一些对加州不利的事，他必将反击，全力维护加州的利益。纽森的前妻是金柏莉•季伏尔(KimberlyGuilfoyle)，今年4月起传出她与小唐纳交往。“福斯新闻”日前说，她已离开福斯，不再是该电视台的新闻主播。CNN则报导，她将与小唐纳一起，为11月期中选举的共和党候选人拉票。纽森19日被KQED电视的记者问到：如果他11月当选州长，是否会影响到他与川普的关系？纽森说他第一次被人问到这样问题，需要好好想一想，但接着就说：“虽然我和他们政见不同，但我仍祝福他们。”“以一个民主党人来说，第一个反应当然是‘弹劾’；但如果我当选州长，州长有州长的责任，必须代表加州向联邦政府争取加州的利益，例如加州每年缴大量的税给联邦政府，所以必须尽力取回应得的拨款，这也是州长与总统的关系。”“如果川普做了一些我不能同意的事，对加州不利的事，我必将反击，维护加州人的价值。”季伏尔1969年生于旧金山，戴维斯加大毕业，再读旧金山大学法学院，之后去了洛杉矶做检察官，2000年回到旧金山；2001年与纽森结婚，当时他是市议员，她是检察官。2003年纽森当选市长，她成为第一夫人，两人于2006年离婚。季伏尔2004年起进入电视行业，2006年成为福斯新闻主播，去年曾传出，她可能出任白宫发言人之职。</w:t>
        <w:br/>
        <w:t xml:space="preserve">    </w:t>
        <w:tab/>
        <w:br/>
        <w:t xml:space="preserve">    </w:t>
        <w:tab/>
        <w:t xml:space="preserve">    </w:t>
      </w:r>
    </w:p>
    <w:p>
      <w:r>
        <w:t>WXC6533</w:t>
        <w:br/>
      </w:r>
    </w:p>
    <w:p>
      <w:r>
        <w:br/>
        <w:t xml:space="preserve">    </w:t>
        <w:tab/>
        <w:t xml:space="preserve">   </w:t>
        <w:tab/>
        <w:tab/>
        <w:t xml:space="preserve"> </w:t>
        <w:br/>
        <w:t xml:space="preserve">    </w:t>
        <w:tab/>
        <w:t>明尼苏达州亨内平郡(Hennepin County)检察官佛利曼(MikeFreeman)20日表示，明尼亚波利斯警察局已经完成中国电子商务巨头京东商城创始人兼首席执行官刘强东案的调查报告，并交至亨内平郡检察官办公室，他说，检察官将逐一检视所有证据，再对是否起诉刘强东做决定。佛利曼表示，警检察官将详细检视警方所完成的调查报告，检方没有对完成评估提诉日期设定截止期限。明尼亚波利斯警察局发言人艾尔德(JohnElder)20日告诉本报，刘强东案调查报告已经送交检察官办公室，届时检察官如果对其中内容有疑义，将可能要求警方补充提供，他说，无法预估何时检方会完成评估而做出起诉决定，“有可能需要一个月”。至于受害女生如果已经离开美国，是否影响调查取证？艾尔德说，受害女生部分的调查早就已经完成，不管现在该名女性人在中国或仍在美国，都不会影响警方这份调查报告的作业。警方曾在9月4日公布了刘强东逮捕当天的警察报告，当时报告指出，45岁的刘强东因涉嫌一级强暴罪遭逮捕，从警方到场至完成报告，当地负责该案的警察都配戴着随身摄影机全程录影。报告提到，警察接到性犯罪强暴(Criminal Sexual ConductRape，CSCR)的举报到场，受害人报案完毕后，警方发给了她报案的蓝卡(bluecard)，同时也拍下现场及受害人照片存盘，嫌犯(刘强东)遭逮捕后，转送到亨内平郡监狱关押，此案调查时，警察随身摄影机全程开启。警方报告中，刘强东触犯法条为“F 609.342(c)”；根据明尼苏达州法，609.342为性犯罪五级中的一级重罪(CriminalSexual Conduct in the First Degree)。此项犯罪的定义，指双方有性行为；至于其中的(c)项，是指该行为发生时，导致报案者合理担心对自己或他人造成严重的身体伤害。刘强东涉嫌强暴案时间表8月27日：抵达明尼苏达大学，准备参加他是明州大学卡尔森管理学院和中国清华大学经济管理学院合作的“中国工商管理博士”(ChinaDoctor of Business Administration，DBA)项目课程。8月30日：刘强东一行在明尼亚波利斯市上城区一家Origami日式餐厅用餐，席间约20名宾客喝了不少红酒、清酒等酒精类饮品，传遭强暴的女学生就坐在刘强东位子旁。8月31日凌晨：疑受害女生友人报警，警察到场后该女对警察说“误会，没事”，事情暂时告一段落。8月31日晚：在圣保罗一家著名的叫PazzalunUrban的意大利餐厅，刘强东一行聚餐，在座的还有明大卡尔森商学院博士班学生和工作人员等50多人。8月31日晚间11时许到9月1日凌晨：女受害人第二次报警，刘在该校卡尔森管理学院二楼214号被警察逮捕，后送监狱。9月1日下午4：05分：刘强东获释。9月3日：刘强东返抵中国参加京东公开活动。9月4日：警方公布8月31日当晚的警察报告。9月18日：刘强东现身湖北省官方活动。9月20日：明州警方完成刘强东涉强暴案调查报告并送交检察官办公室。</w:t>
        <w:br/>
        <w:t xml:space="preserve">    </w:t>
        <w:tab/>
        <w:br/>
        <w:t xml:space="preserve">    </w:t>
        <w:tab/>
        <w:t xml:space="preserve">    </w:t>
      </w:r>
    </w:p>
    <w:p>
      <w:r>
        <w:t>WXC6534</w:t>
        <w:br/>
      </w:r>
    </w:p>
    <w:p>
      <w:r>
        <w:br/>
        <w:t xml:space="preserve">    </w:t>
        <w:tab/>
        <w:t xml:space="preserve">   </w:t>
        <w:tab/>
        <w:tab/>
        <w:t xml:space="preserve"> </w:t>
        <w:br/>
        <w:t xml:space="preserve">    </w:t>
        <w:tab/>
        <w:t>川普政府即起对2000亿美元的中国进口商品加征10%关税，家具进口及销售业者周胜伟表示，人民币从年初至今大约贬了一成，勉强抵销新加的10%关税，因此今年物价应可“稳住”，怕就怕贸易战持续，明年起许多民生用品关税，将一举增加到25%，届时很难躲过物价增涨的冲击。中国家具东主周胜伟说，2005年美国曾对中国木制家具的睡房家具类产品，课以最高逾200%的惩罚性反倾销税，对中国的家具业带来重大冲击，不少厂商因而采取制造地“转一手”的措施因应，如果美中关税战继续下去，到时是否重演历史，业界颇感忧虑。至于这一波新的关税战，尽管中国家具的商品是走偏向客制化路线，预期受到影响不会太大，但周胜伟说“不能持续太久”，否则到明年开始，关税从现行加征10%一举提高到25%，“谁都受不了”。“美国销售”(American Sale)主席琼斯(BobJones)表示，对大量生产销售的平价家具来说，由于这些产品利润空间有限，因此连新增一成的关税都有困难负担，他表示，已经有部分家具业者决定近期内涨价，他说，了解川普政府是为了解决贸易逆差，但建议最好不要让消费者成为受害者。全美零售联盟(National Retail Federation)资深副总裁佛兰区(DavidFrench)也表示，零售商一般都已经对今年购物季的商品完成进口，或早就在新关税前与供应商签订合约锁定价格，因此到年底前不会对商品市场有太大影响。而且为了不要影响今年岁末节日的购物市场成绩，零售商也会尽力维持节前的商品价格平稳，不过，预估2019年年初关税导致的物价上升就会显现。总部在芝加哥的生产雷达侦测器、海事无线电等通讯器材的席达电子公司(CedarElectronics)说，该公司六成产品都会受到关税影响，席达执行长考格(ChrisCowger)表示，公司正在考虑调整供应链，并研究如何减轻关税对其利润的波及。他表示，许多节日购物季的电子产品价格已经设定，所以“从现在到年底，只好由公司承担其中增加的成本。”全美拥有850家连锁店的“乔安布料行”(JoannStores)表示，该公司约2/3的产品都是从中国进口，乔安正在评估新生效的10%关税对市场与经营成本的影响，乔安发言人海耶斯(AmandaHayes)说，公司正在研究各种可能的方案，尽量避免调涨售价，但也能同时保持公司一定的盈余。</w:t>
        <w:br/>
        <w:t xml:space="preserve">    </w:t>
        <w:tab/>
        <w:br/>
        <w:t xml:space="preserve">    </w:t>
        <w:tab/>
        <w:t xml:space="preserve">    </w:t>
      </w:r>
    </w:p>
    <w:p>
      <w:r>
        <w:t>WXC6535</w:t>
        <w:br/>
      </w:r>
    </w:p>
    <w:p>
      <w:r>
        <w:br/>
        <w:t xml:space="preserve">    </w:t>
        <w:tab/>
        <w:t xml:space="preserve">    </w:t>
        <w:tab/>
        <w:t>本文授权转载自：商业人物公众号ID：biz-leaders作者：冯超“只要一家人在一起，便是圆满。”据新浪科技报道，这是刘强东妻子章泽天中秋节发的朋友圈。在这条“小天章Nancy”发出的朋友圈中，三只手捧着一块月饼出镜，其中有一只孩子的手。令人不禁猜测，这或许是刘强东一家三口手捧月饼喜庆中秋的合照。外面狂风大作，在这条朋友圈里，刘强东看起来和任何一个过中秋的人没有分别。（图源：@新浪科技）外面，指的自然是这条朋友圈以外的世界。狂风，也就是那场以明尼苏达为中心，席卷了全世界各家媒体和小报的刘强东性侵事件了。这条朋友圈在网上传开后，有网友表示“出了这种事就是女人出来强撑着…可怜”。也有人说无论如何，刘强东的所作所为不值得被原谅。昨夜，路透社公布性侵案细节之后，京东股价又大跌7%。从案件被曝光至今，京东已经跌去了上百亿市值。此刻这个中秋，章泽天发的这条朋友圈，就更让人唏嘘慨叹了。这一切，让人不禁联想起曾经发生在明尼苏达的一段往事……据说不配着下面这首BGM阅读以下的文字，会失去90%的意境……Young And BeautifulLana Del Rey - Young And Beautiful壹明尼苏达的一段往事……明尼苏达是个怪地方，只要喝过该州一口水的名人，似乎都曾因为女人陷入危机。20世纪伟大作家菲茨杰拉德就生在此州，他写了本小说叫《了不起的盖茨比》。盖茨比家境贫寒，但从小志向远大，书里说他在明尼苏达州的一个学校半工半读，自觉不利于他的远大抱负，离开此地，兜兜转转，后来爱上富家千金黛西。为了门当户对，盖茨比靠非法生意成了富豪。黛西已经嫁给一个喜欢偷腥的贵族。她跟盖茨比偷情，被盖茨比举办的盛大PARTY和奢华的生活条件所吸引，但最终没有答应跟他在一起。他因为帮黛西顶一个交通肇事罪，还被人杀死。盖茨比的伟大在于，他不是拿着玩玩的心态去找女人，而是靠着艰苦奋斗甚至奋不顾身的信念去追求爱情。但他毕竟是暴发户，比较自卑，撒谎，对生意、出生都遮遮掩掩。他始终没被上流阶层认可。黛西的那个贵族丈夫，嘲笑他的粉色西装，嘲笑他的口头语，嘲笑他那辆跑车。电影《了不起的盖茨比》中的Daisy“于是我们继续往前挣扎，像逆流中的扁舟，被浪头不断地向后推。”这是小说最后一句。一个美国梦破碎的故事。这话也是菲茨杰拉德的墓志铭。这位20世纪的伟大且短命的作家，实际将个人的命运投射到盖茨比身上。他生在明尼苏达一个普通家庭。18岁那年，他喜欢上一个证券商的千金，女方家长嫌他穷。感情告终。后来，他遇到了舞会明星泽尔达。泽尔达说，结婚可以，但你必须挣钱让我过上好生活。菲茨杰拉德通过小说的版税过上了好生活，两人最终结婚。他后来在日记里写：“这个一年之后口袋里金钱叮当响才娶到那个姑娘的男人，将永远珍视他对有钱阶级的终身的不信任和敌意——不是出于革命者的信念，而是出于农民郁积满怀的愤懑。”从很多地方来说，刘强东和盖茨比有着很多相似点两口子挥金如土，成为各类小报的头条。但他在写作《了不起的盖茨比》时，泽尔达爱上一个法国飞行员。这给作家带来不少困扰。菲茨杰拉德死于二战前，酗酒引起心脏病突发，活了44岁。而妻子泽尔达，患上了精神病，几年后精神病院失火，她被活活烧死。很多人认为是泽尔达的挥霍无度、贪恋社交毁了这位作家。海明威《流动的盛宴》一书里提到，他在法国遇见这两口子，菲茨杰拉德刚静下心来写作，泽尔达就抱怨无聊，拉着他去参加酒会。泽尔达说菲茨杰拉德的生殖器官尺寸太小，不会讨女人欢心。海明威带他到男厕所检查下体尺寸后说，你没有问题。女权主义后来研究泽尔达的资料后反对，是菲茨杰拉德毁了一个天才的泽尔达。总之，明尼苏达的人，对女人得小心。伍迪艾伦《午夜巴黎》电影里重现了菲茨杰拉德和泽尔达的巴黎片段。刘强东有个明尼苏达大学的校友，此人是歌手鲍勃·迪伦，还拿到了诺贝尔文学奖。迪伦1941年生在明尼苏达一个普通家庭。20岁出头，他便从明尼苏达大学辍学，拿着吉他，搭着一辆顺风车来到纽约，追逐民谣梦。年轻时候的鲍勃迪伦文化人遇到美女，不会说脸盲，比较文艺。所以迪伦遇到初恋女友苏西·罗图洛时说，“我知道自己第一次坠入爱河，即便三十英里外仍能触摸到她的气息。”1963年2月，名气渐长的迪伦和苏西走出公寓，天冷，迪伦冻得锁着肩膀，女友紧挽着他的手臂，幸福迷人。摄影师拍下了这个经典画面。迪伦却和美国的民谣歌手琼·贝兹有一腿。贝兹这女人不简单，跟迪伦谈过恋爱，乔布斯是迪伦的脑残粉，后来乔布斯也跟贝兹谈过恋爱。苏西为迪伦堕过胎，术后开始抑郁。这位姑娘也受不了别人叫她“小妞”，她觉得这个词让人掉价，自己沦为迪伦的一件财产。两人关系紧张，相恋几年后就分手了。几年前，拥有两次婚姻的迪伦出现在IBM的一个人工智能广告里，那台机器抓取了迪伦的大量歌词后说：你的歌曲主题大多是时光流逝和爱情枯萎。那些流传到中国的明尼苏达故事与人都很奇怪，连虚构的人物，都陷入到家庭、情感、女人的危机中，一片灰暗。科恩兄弟，好莱坞知名导演，生于明尼苏达一个犹太知识分子家庭，两兄弟从小就开始摆弄摄影机。1996年，科恩兄弟凭借《冰血暴》拿到了奥斯卡最佳原创剧本奖。电影里，被白雪和严寒覆盖的明尼苏达州，男主角，一个中年车行的经理，为了筹集资金做事业，想从老丈人手里拿到钱，便想出请人绑架老婆让老丈人出赎金的怪招，最后计划失控，引起一系列命案。剧中的男主角就住在明尼苏达州明尼阿波利斯市。明尼苏达州大学在该城市有个校区，校区有个卡尔森管理学院，是刘强东等中国知名互联网企业家赚大钱后进修的地方。几年前，翻拍的《冰血暴》美剧播出，故事依旧在冰雪覆盖的明尼苏达，男主设定为一个被老婆看不起的废物，长久的压抑之下，他杀死了妻子。明尼苏达也在成就外乡人。2010年，伊利诺伊州的作家乔纳森·弗兰岑凭借小说《自由》，登上时代杂志的封面。这本书讲述的明尼苏达州中产夫妇一系列的中年危机：当老好人的丈夫，情感纠结、出轨的妻子，管不住的孩子。全书600页，讲的多是家庭之事。评论说，它是世纪小说，后人可以了解21世纪初期的美国，奥巴马看了都点赞。这本小说传递的气质类似于21世纪初的高分美国电影《美国丽人》——一个由凯文史派西饰演的中年中产家庭男人，每天最有激情的事情便是清早到浴室里打飞机，后来他躺在老婆边上打飞机，幻想着睡年轻姑娘。截图来自电影《美国丽人》半年前，史派西因为性侵丑闻，被好莱坞封杀。明尼苏达可真是文艺的富矿。贰鲍勃·迪伦、科恩兄弟都是在二战以及1950年代出生的人。这个年代出生的人都属于婴儿潮一代。好莱坞现在是他们的天下，除了科恩兄弟、还有昆汀塔伦蒂诺、大卫芬奇，这些人的电影广受好评，但都是黑色氛围，正能量太少。大卫芬奇好莱坞是左派大本营，最看不上特朗普。今年，共和党的特朗普到明尼苏达演讲，有个别群众喝倒彩。明尼苏达是民主党的重要票仓，2008年总统大选时，明尼苏达参加投票的选民比例，在各州中的比例最高。2016年，特朗普在明尼苏达的一次助选活动上特朗普现场批评了那些支持民主党希拉里的美国精英，“这些人总是以‘精英’称呼彼此。精英？他们凭什么是精英？我的房子比他们好，我比他们更有钱，我当上了总统，但他们有谁当上了？”两年前美国大选电视辩论阶段，希拉里批评特朗普侮辱女性。特朗普不甘示弱，搬出了她丈夫、前总统克林顿1998年在白宫的性丑闻，笑着说：我只是说说，可你老公是真的做了啊。布局多年，准备充分的希拉里最终还是输掉了那场总统大选希拉里原谅了老公，很多人说她识大局。这事儿就苦了希拉里。再顾大局，再忍辱负重，你的老公发生了性丑闻，哪怕20年后，人们还会在背后指指点点：哎呦，还秀恩爱，你老公性丑闻你忘了？硅谷现在也是婴儿潮一代人的天下，但与明尼苏达州无关了。明尼苏达有矿，成就了采矿公司3M，后来公司多元化，成为巨头。中国人抗霾，用的就是3M的口罩。好莱坞都是左派，而硅谷的精英则是左派、右派都有。左派人大多是普通、贫苦、离异家庭出生，喜欢破坏规矩，办事讲革命；右派出生家庭不错，企业发展都不错。两派都会遇到女人问题，但左派们处理时更蹩脚、别扭。左、右派代表，乔布斯和盖茨，都是1955年出生。被领养的乔布斯，吸毒，发布会上弄个《1984》广告，把IBM当做极权机器。他年轻时生了个女儿，但多年就是不承认，对女儿很刻薄。女儿上月还写了一本披露父亲的书，接受采访时还说乔布斯：“他想要向世人呈现自己的伟大和高尚，但我们的故事却不符合这样的人设。”盖茨的父亲是个律师，母亲是个银行家的千金，微软跟IBM的合作多亏了家庭关系。他现在只有一位妻子。虽然他前后有两位情人，但都处理得优雅得体。克林顿爆发性丑闻那年，盖茨跟一个25的员工的绯闻也被爆出来，他还写邮件情诗：“海风吹拂，月光皎洁，我们依偎在一起，没有距离。”这些邮件被收入《微软卷宗》，当做正史大大方方被记录下来。70年代出生的人，在硅谷也有浓墨重彩的一笔。比如谷歌的两位创始人，谢尔盖·布林和拉里·佩奇。谢尔盖从苏联移民到美国，父亲在苏联的工作是论证苏联生活水平高于美国。这个左派国家的小孩，有钱后跟谷歌年轻的女下属偷情，跟老婆离婚。这位女下属又是谷歌高管雨果·巴拉的女朋友，雨果后来到小米公司，雷军唱《AREYOU OK》的鬼畜视频里，雨果就站在旁边。雷军与雨果·巴拉而美国知识分子家庭出身的拉里·佩奇，迄今婚姻和睦，起码从媒体报道来看是这样。还有两个70后，都是左派。一个是UBER创始人特拉维斯·卡兰尼克。UBER创始人特拉维斯·卡兰尼克他天生反骨，做了个盗版的下载网站后官司不断，接着做UBER又跟全球的政府部门作对。但他对UBER的司机爆粗口，公司管理层还对女员工的性骚扰，他管不住下属骚扰女人，被几个投资人给逼宫，辞职。一个是马斯克，南非的中产，小时候父母离婚，在同学的霸凌中成长起来。他离婚两次，第二段婚姻还经过离婚、复婚、再离婚的复杂阶段。最近，他又把一个小明星女朋友给踢了。这个女友不像中国企业家娇妻那样懂大局，在特斯拉危机期间，竟然曝光马斯克吸毒的事情。马斯克压力大，经常在噩梦中尖叫，前妻担心他会猝死。风光时，马斯克还在电影《钢铁侠》里跑龙套，当时甲骨文的创始人拉里·埃里森也来跑龙套。埃里森穷人家庭出生，生父不明，后成为硅谷“花花公子”，70多岁找了一个20多岁的女演员谈恋爱。埃里森是二战前一年出生，跟硅谷一起长大的。这样的左派，硅谷越来越少。甲骨文的创始人拉里·埃里森70年后的左派们，卡兰尼克和马斯克，都陷入危机。中国贫穷家庭出生的70后，贾跃亭和刘强东也都陷入危机，女人要么是受害者，要么是导火索。左派一代不如一代。轮到80后登场，中国人熟悉的硅谷里就剩马克·扎克伯格了。他生在富裕的医生家庭，一个大右派，一个晒妻狂魔。去年，他还晒出跟华裔的妻子学包饺子的照片。穷人越来越多了。两年前大选，硅谷风投家彼得·蒂尔支持特朗普。他说道，硅谷只是少数人的生活，婴儿潮出生的一代人，快退休了，名下存款很多人不超过一年，医疗体系价格高，80年出生后的千禧一代生活水平低于父辈，美国家庭收入的中位数低于17年的水平，“接近半数的美国人在紧急情况下连400美元都拿不出来”。彼得·蒂尔如果你爱一个人，和他一起去明尼苏达；如果你恨一个人，和他一起去明尼苏达。叁美国的历史是可以按年代分的。按照当下往前推，分别是80后那一拨，以扎克伯格为代表的千禧一代；再往前，便是马斯克、乔布斯、盖茨那一代，从二战结束到1970年代，是婴儿潮时代。再往前，那便是一战、二战期间，以1920年代作家菲茨杰拉德为代表的爵士时代了。菲茨杰拉德说：“这是一个奇迹的时代，一个艺术的时代，一个挥金如土的时代，也是一个充满嘲讽的时代”。1920年代亨利福特研究的T型车开始在马路上行使。沃尔玛创始人山姆·沃尔顿还在青春期。等到他创业，因看到明尼苏达的某个商家店铺实现了自助销售，便仿照这个模式，开设了沃尔玛的第一家店。美国的镀金年代多年之后，刘强东在山姆·沃尔顿的自传《富甲美国》中文版上写序说，做零售，怎能不读沃尔玛？山姆大叔这一辈子只跟一个女人结婚，合力创办沃尔玛，深居简出，非常抠门。在书里，山姆对那些喜欢探究他个人生活的人表达了不满：“我真不明白所谓的名流是什么意思……你们觉得我应该用什么来载我的狗？劳斯莱斯轿车吗？”其实装宠物不应该用劳斯莱斯，应该学王思聪。去年，王思聪朋友圈晒狗在飞机上的照片，周鸿祎问他坐飞机怎么能带宠物。王思聪说，我的是私人飞机。爵士年代再往上推，那便是马克吐温笔下的镀金年代了，那时美国刚建国不久，一代企业家将美国的商业地基给建设起来。这其中有三个人，分别是金融大王JP摩根，石油大王约翰洛克菲勒，钢铁大王安德鲁卡内基。这三人都生于1830年代，成为美国建国后第一批能量巨大，影响深远的企业家。除了摩根，其他两人都是穷人，洛克菲勒父亲是个卖药的骗子，卡内基从小开始做童工。《异类》一书统计了人类有史以来最富有的75人名单，其中有20%的富人都来自美国，而且都是1830年代洛克菲勒那代人。科恩兄弟电影《老无所依》该书援引一位美国社会学家的话说，20世纪的美国商业大亨在大多数情况下都来自特权阶层。唯一例外的就是19世纪30年代的那批人。这位专家写道：对于那些出身贫寒又想迅速获得商业成功的年轻人来说，最佳出生时间是1835年。1835年，美国刚建国59年，好多出生相当的人都对这个国家的未来充满憧憬。1835年相当于中国的1998年，当时新中国成立49年。那一年6月18日，刘强东在中关村创业，成立了京东。还记得在《了不起的盖茨比》那本书里，那盏让他魂牵梦绕的对岸的绿灯。盖茨比一生都在追求能把握住那盏绿灯，那盏Daisy家门口的绿灯。等真的到他得到的那天，他才发现，一切都归于虚无了，一切都是徒劳。报道了这么多篇刘强东案，有人为日报君要不要为章泽天写点什么。网上传播着各种的她和刘强东的八卦和所谓的内幕，一家人的隐私被网友扒了个干净。但我觉得还是不要，毕竟她不但是刘强东的妻子，也曾是一名留学生，更是一名母亲。也许她现在最想的，莫过于自己名字消失在微博热搜的那一天。最后还是想祝校友章泽天同学，能一切顺利。</w:t>
        <w:br/>
        <w:t xml:space="preserve">    </w:t>
        <w:tab/>
        <w:t xml:space="preserve">    </w:t>
      </w:r>
    </w:p>
    <w:p>
      <w:r>
        <w:t>WXC6536</w:t>
        <w:br/>
      </w:r>
    </w:p>
    <w:p>
      <w:r>
        <w:t xml:space="preserve"> </w:t>
      </w:r>
    </w:p>
    <w:p>
      <w:r>
        <w:t>WXC6537</w:t>
        <w:br/>
      </w:r>
    </w:p>
    <w:p>
      <w:r>
        <w:br/>
        <w:t xml:space="preserve">    </w:t>
        <w:tab/>
        <w:t xml:space="preserve">    </w:t>
        <w:tab/>
        <w:t xml:space="preserve">《如何改变你的身份》、《如何成功逃亡》、《如何在墨西哥生存》这是新港滩警方在失踪的百万富翁查德维克（PeterChadwick）家中搜出的书籍。查德维克自2015年弃保逃亡后失踪至今，警方本周悬赏10万美元寻找他的下落。查德维克的前半生是典型的“美国梦”成功故事，他在英国出生，移居到美国来并通过奋斗成为一名身价百万的房地产投资人。他与马来西亚裔妻子结婚21年，养育三个儿子，居住在新港滩一栋价值250万的豪宅中。然而他的后半生利用智慧和财富逃避法律制裁，则成为“美国的噩梦”。2012年10月12日，查德维克与妻子QC从新港滩的家中失踪，第二天查德维克从圣地亚哥一家加油站报警称：一名勤杂工杀害了他的妻子并绑架他到墨西哥边界藏尸。警方最后在圣地亚哥郊区的垃圾箱中发现查德维克妻子的尸体。此案的调查过程中，查德维克作为头号嫌犯被逮捕。2012年12月，查德维克缴纳100万保释金后出狱。案件的审判中至2015年1月，查德维克先后出庭13次，出生在英国的他还上交了他的美国和英国护照。然而2015年1月9日，查德维克突然失踪。调查人员发现，他从银行账户中取走了数百万美元现金。他的三个儿子也表示父亲曾阅读逃亡相关的书籍，并计划“通过墨西哥或加拿大边界出境，并开车逃亡。”他的一个儿子指出“父亲有一大笔钱可用，他会通过打零工在外国生存”。在开始逃亡前，查德维克曾多次到中国、马来西亚、加拿大和泰国旅游。调查人员认为，拥有大量现金的他目前有能力生活在世界的任何一个角落。一些家庭成员认为查德维克可能已经自杀，还有人认为他可能会逃到墨西哥，或在黑市上购买护照。因此橙郡新港滩警察局与美国法警局于本月19日共同召开记者会，新港滩市府和私人捐赠7万5000元，法警悬赏2万5000元，共同寻找涉嫌杀害妻子的新港滩居民查德维克的下落。警方希望将他的照片和罪行广泛传播，希望所有人都帮助寻找查德维克。警方还制作了系列广播《逮捕查德维克倒计时》（Countdown toCapture），其中详细描述了查德维克的罪行和逃亡细节。查德维克现年54岁，身高5尺7，体重160磅，棕色头发和蓝色眼睛，任何有他下落的民众都可以致电1800-550-NBPD。 </w:t>
        <w:br/>
        <w:t xml:space="preserve">    </w:t>
        <w:tab/>
        <w:t xml:space="preserve">    </w:t>
      </w:r>
    </w:p>
    <w:p>
      <w:r>
        <w:t>WXC6538</w:t>
        <w:br/>
      </w:r>
    </w:p>
    <w:p>
      <w:r>
        <w:br/>
        <w:t xml:space="preserve">    </w:t>
        <w:tab/>
        <w:t xml:space="preserve">    </w:t>
        <w:tab/>
        <w:t>特朗普选择中国民族主义情绪最高涨的一天，宣布实施针对中国2000亿美元商品的关税打击措施。彭博社称，北京的民主主义情绪意味着这不再仅是一次经济摩擦。今年以来，中美之间贸易争端逐渐演化成贸易战，无论美国如何出招，中国都做出奉陪到底的姿态，立即出台同等力度的报复措施。直到2000亿美元征税计划实施，中国的反击“有心无力”，不再等量——鉴于去年中国仅进口了价值1300亿美元的美国商品，中国无法找到同等规模的美国商品征收报复性关税，于是推出“经过精心设计的600亿反制额度”。再加上双方已经互相开征的500亿美元商品，中国已没有继续打击的目标。然而，特朗普似乎意犹未尽，实施2000亿美元计划同时，他表示，“如果中国采取报复措施打击我们的农民和其他产业，我们将立即进行第三阶段，即对另外2670亿美元中国商品加征关税。”如果贸易战继续，“无货可征”的中国会采取哪些措施对抗美国？人民币贬值是外界最先可能想到的抵抗贸易战的手段。特朗普在8月接受路透社采访时指责中国操纵其货币汇率，以对抗美国加征关税的政策。特朗普的指责并非空穴来风，人民币汇率还是在贸易战的硝烟中一路下行——7月27日的人民币汇率比4月2日的今年最高值下降7.82%。这意味着，赴美留学的学生家长如果晚3个月交今年的学费将多付出1.7万到3万元人民币。人民币贬值来抵消美国加征关税的影响，人民币贬值有助于提振出口，因为对于其他国家而言，中国商品变得更便宜。虽然如此，但这一轮人民币贬值可能并非中国政府主动而为，一方面，同期美元走强，很多新兴市场货币都大幅度贬值；另一方面，人民币贬值无异于引鸩止渴，对中国经济长期伤害更大。中国总理李克强在星期三（19日）表示，近期人民币汇率走势出现一定幅度波动，有人甚至认为这是中国有意为之，这完全不符合实际：因为人民币汇率单向贬值对中国弊多利少，中国决不会走靠人民币贬值刺激出口的路。凯源资本董事总经理陆修泉（BrockSilvers）在接受BBC中文采访时分析说，人民币如果失控贬值，将对中国经济造成重大负面影响，国内投资将减少，鼓励人民币外流，摧毁企业发行美元债务，给资产泡沫带来很大压力，导致中国进一步提高对外资的屏障。无法用人民币贬值对冲贸易战影响，在中国经营的美国企业担心中国用非经济手段打击它们，以报复美国施加的关税。《纽约时报》引述一些与苹果公司关系密切的人称，由于贸易战升级，苹果担心中国会以妨碍业务发展的方式进行报复。牛津经济研究院亚洲分析员高路易（LouisKuijs）向法新社表示，苹果手机等产品在中国都是畅销商品，一旦贸易战蔓延，中国当局会想方设法对这些美国商品设置障碍。加大卫生健康、安全以及税务等检查力度，延误美国商品进关，抵制美国货，这些都是可能的报复手段。中国美国商会主席威廉·扎里特（William Zarit）也担心美国企业在中国遭受过度检查、税务审查、海关延误等糟糕的情形。从经验来看，这类举措似乎很有效，去年因“萨德”得罪中国而推出的“限韩令”，曾经让韩国汽车品牌销售量一个月内下降了一半。据路透社报道，在中美贸易摩擦后，福特汽车已在中国的港口遭遇延误。陆修泉（BrockSilvers）认为，中国可能会这样做，但后果很严重，因为会对外商投资产生寒蝉效应，影响更多潜在的外资来华；其次，还会鼓励在华外企加快速度转移到其他国家。而且在华美国企业的利益与中国是一致的。以苹果公司为例，其iPhone和iPad等产品在中国组装，雇佣了几十万工人，如果处理不慎，可能影响就业和社会稳定，这两点恰恰是中国政府十分看重的。在回击美方的关税打击措施之前，中国推出第三招可能还需要先稳住国内的经济根基。过去几年，中国政府坚持“去杠杆”改革措施，降低负债率，从而化解系统性金融风险。然而，随着贸易战的白热化，“去杠杆”似乎有了松动的迹象：7月23日，当天并没有中期借贷便利（MLF）到期，中国央行却出人意料地推出高达5020亿元一年期MLF，这是央行有纪录以来最大规模的单日操作，被解读为"放水"和"送蛋糕"。官媒随即表示，中国货币政策走向从"去杠杆"向"稳杠杆"转型。此举被专家认为是提振经济的不得已之举。陆修泉对BBC中文称，中国为了应对已明显放缓的经济，只好扭转一直坚持的去杠杆政策，转而采取各种措施来增加金融流动性。不过，这一转向也带来了泡沫膨胀和破裂的风险，一旦发生将重蹈日本"失落二十年"的覆辙。中国政府显然意识到这一点，7月底的一次会议上宣称“坚决遏制房价上涨”，此前通常官方对房价的表述是“遏制过快上涨”，这次不仅去掉“过快”，还加上“坚决”。潜台词大概是，动用必要行政手段，不许房价上涨。压住房价后增加货币供给，政府的目的是将资金引流到基础设施建设和实体经济，促进经济增长，但不吹大房产泡沫。然而，这也不是万全之策。陆修泉说，从目前来看，投资继续放缓，市场非常消极，货币也在走弱，今年底如果美联储继续加息，还会引发货币流出压力。陆修泉认为，三招都不好使。“随着贸易战深化，中国获益极为有限，赢的机会微乎其微。明智的做法是，与美国达成最有利的妥协，然后在宣传上声称自己取得胜利。”当然，也有持不同意见的。美国芝加哥大学教授肯尼思·波梅兰兹（KennethPomeranz）上月向BBC表示，中国领导人进行战略上的报复措施，瞄准共和党票仓区域，同时选择了容易替代的产品，比如大豆。波梅兰兹说，可以想象，中国官员希望，如果他们表现得非常强硬，最终结果是：美国要么接受一些无关紧要的象征性胜利，要么美国政坛在中期选举发生转变。</w:t>
        <w:br/>
        <w:t xml:space="preserve">    </w:t>
        <w:tab/>
        <w:t xml:space="preserve">    </w:t>
      </w:r>
    </w:p>
    <w:p>
      <w:r>
        <w:t>WXC6539</w:t>
        <w:br/>
      </w:r>
    </w:p>
    <w:p>
      <w:r>
        <w:br/>
        <w:t xml:space="preserve">    </w:t>
        <w:tab/>
        <w:t xml:space="preserve">    </w:t>
        <w:tab/>
        <w:t>“2018夏季达沃斯”于9月18日-20日在天津举行。阿里巴巴董事局主席马云出席并演讲。以下为对话摘编：主持人：大家现在讨论最多的就是我们今天的经济形势。不少企业家觉得现在压力蛮大的，我们究竟应该看见什么，我们究竟应该相信什么，所以想听一听马云先生对现在经济形势的分析和对于企业家而言，应该做的事是什么。马云：做企业，经济形势永远困难。你去看看在过去二十年，中国政府所有的经济工作会议，“经济形势错综复杂”这个字永远不会少，我们所有的企业都明白，都是这样。主持人：这是一个常态。马云：这是一个常态。经济形势好了，竞争就恶劣起来了。你们发现没有？经济形势不好了，竞争没有了。所以，好有好的做法，坏有坏的做法。坏的时候是容易诞生了不起的企业的时刻，好时候只是诞生普通企业。顺风的时候谁都跑得快，逆风的时候依然能跑，这才是好。在座的所有企业家，你们今天已经有规模了，有一定规模的企业如果没有经历过经济周期性的打击、天灾人祸的打击，你这个企业是没有经过抗击的，是不值钱的。经历过抗争的企业才会建立起强大的文化、组织和人才，一个企业很重要的是抗击打能力，就像一个拳击运动员一样，抗击打能力强是非常之关键的。像我们这种企业真的是19年来，别人看你们很幸运，其实我们所受到的打击比一般普通企业40年还要多。真的是这个样子。所以，我是觉得经济形势现在确实不好，而且这个不好的时间会比大家想象的要长，我们永远要把不好的时间想的长一点，想的远一点，想的更糟糕一点，这才叫自信。自信不是说“明天就会好”，自信是“明天不好我也得活下去。”主持人：您在预测明天的时候特别提到了制造业，您觉得对于15年之后的制造业来说，他们遇到的困难可能比今天还要再大。这句话会不会让很多人丧失了信心？马云：技术的变革，中美贸易的冲突，我们今天转型升级的方向，各个企业今天所面临的各种各样内部增长的挑战和外部竞争的压力，包括现在全世界的形势发生了变化，所以我想告诉大家，形势会不好，但不好也会有好企业。形势好，也有很多烂企业。重要的是你怎么看待这个不好。主持人：现在应该做点什么呢？马云：去年我提醒所有的企业，未来几年少做事、做好事、做快乐的事。在形势不好的时候千万别觉得机会来了，不要捞浮财，这是些基本的道理。就像我昨天在云栖大会，我给很多创业者讲一个故事，三个孩子暴风雨马上来了，爸爸说三个孩子把那个东西带回来，老大身上穿戴整齐，所有雨衣、雨披都穿了出去，老二有一个雨伞，老三什么都没有，结果下午三个儿子都回来了，老大腿摔断了，老二腰摔坏了，老三把东西带回来了。他们发生什么事情？因为老大说我穿戴整齐，我装备优秀，看见风浪我就敢走，结果腿断了。老二有一个大雨伞觉得没问题回来腰断了。老三说我什么也没有，就找一个洞躲了一下，暴风雨总会过去的。然后他把东西带了回来。做企业一定是这么思考，好有好的做法，坏有坏的做法，关键是我们怎么把握自己。踏踏实实做好自己的活。所以，我自己觉得每个人想好自己你就不会那么多烦燥。你困难，你的对手比你更困难，想明白这些就会冷静下来。你资金困难，别人资金也困难，这是我的建议，收拾好企业，少做点事、做好事、做对的事情，这就会有机会。</w:t>
        <w:br/>
        <w:t xml:space="preserve">    </w:t>
        <w:tab/>
        <w:t xml:space="preserve">    </w:t>
      </w:r>
    </w:p>
    <w:p>
      <w:r>
        <w:t>WXC6540</w:t>
        <w:br/>
      </w:r>
    </w:p>
    <w:p>
      <w:r>
        <w:br/>
        <w:t xml:space="preserve">    </w:t>
        <w:tab/>
        <w:t xml:space="preserve">    </w:t>
        <w:tab/>
        <w:t>澳大利亚草莓藏针事件有新进展，警方逮捕了一名涉案男童。新南威尔士代理助理局长史密斯说，男童承认把缝纫针放入草莓内。史密斯说，这名男童坦诚自己这么做，纯属恶作剧，他将受到当局的监督辅导。在这同时，澳洲总理莫里森宣布，有意把污染食品的人所面对的惩罚从原本的10年监禁，增加到15年。此外，除了昆士兰州，其他州也开始出现类似事件。当地警方目前正在追查超过100起这类报案。除了草莓，当地警方也接获各一起有关苹果和香蕉藏有缝纫针的报案。澳大利亚六个州自9月9日先后出现至少13起“草莓藏针”的恶作剧事件，一名男子在吃了藏针的草莓后被送往医院。目前澳大利亚至少有六种草莓品牌涉及该事件，市场上这些品牌的草莓已被要求召回。海外网引述英国广播公司和澳洲当地媒体报道，澳洲当地的草莓的价格正在大幅下跌，多个州甚至低于生产成本。种植草莓的农民正在倾倒数千吨水果，将成熟的草莓埋入地里。不少农民们还不得不解雇了工人，销毁了果树。草莓事件的发生时间正值销售旺季，草莓行业每年的价值可达1.3亿澳元（约6.5亿人民币）。尽管只有六个草莓品牌的草莓被召回，但这次事件已经摧毁了澳大利亚4亿澳元的草莓产业，620个种植者中难以幸免。澳大利亚政府已要求所有出口草莓在农场或在运输前须通过金属探测器进行筛选，并宣布拨款100万澳元用于协助草莓产业应对。</w:t>
        <w:br/>
        <w:t xml:space="preserve">    </w:t>
        <w:tab/>
        <w:t xml:space="preserve">    </w:t>
      </w:r>
    </w:p>
    <w:p>
      <w:r>
        <w:t>WXC6541</w:t>
        <w:br/>
      </w:r>
    </w:p>
    <w:p>
      <w:r>
        <w:br/>
        <w:t xml:space="preserve">    </w:t>
        <w:tab/>
        <w:t xml:space="preserve">    </w:t>
        <w:tab/>
        <w:t>东部时间20早上7点多钟，明州亨内平县检察院发布消息，表示警方对“刘强东性侵犯指控的调查已经移交检察院”，虽然目前检方尚未决定是否起诉，华裔刑案律师认为起诉可能性超过90%，且一旦起诉，会涉及重新逮捕等问题。就目前阶段，当地华裔刑案律师周东发说，“尚未起诉，等于案件尚未开始。不过在明州，如果是之前大家都看到的那份警察发布的报告中所说的情况，起诉的可能性我认为超过90%。”对于案件若正式起诉，刘强东是否、以及何时会被要求出庭，周东发说根据明州法律，这样的重罪会经历4个主要阶段：第一庭是聆讯，告知被告对他的指控；第二庭是证据庭，双方可以辩论本案可不可以继续进行，警察有没有违宪操作等；之后是审前庭以及庭审。“如果检方起诉，第一庭被告必须出庭。个别特殊情况，第一庭被告也可以向法庭申请不出庭。但是在刘强东案件中，我认为他必须出庭，因为他是无保金释放，所以他的第一庭还要考虑保释问题，会涉及到重新逮捕等。”同时周东发律师还表示，案件若一旦开始，也许会需要很长时间，检方也可以和被告方谈和解、赔偿，按照明州法律，这类案件的赔偿在一万美元以上。</w:t>
        <w:br/>
        <w:t xml:space="preserve">    </w:t>
        <w:tab/>
        <w:t xml:space="preserve">    </w:t>
      </w:r>
    </w:p>
    <w:p>
      <w:r>
        <w:t>WXC6542</w:t>
        <w:br/>
      </w:r>
    </w:p>
    <w:p>
      <w:r>
        <w:br/>
        <w:t xml:space="preserve">    </w:t>
        <w:tab/>
        <w:t xml:space="preserve">    </w:t>
        <w:tab/>
        <w:t>在英国发生的俄罗斯间谍中毒案一直在持续发酵，英国和俄罗斯之间爆发了旷日持久的口水战和外交纠纷。在这之中一个前俄罗斯籍的女模特站出来称，她才是普京的暗杀目标，并坚称克里姆林宫想让她死。据了解这名女模特的名字叫做安娜夏·皮罗，她在接受记者采访时表示，上周日在索尔兹伯里的一个餐厅与自己的丈夫亚历山大·金吃饭时中毒，是遭人下的毒手，他的丈夫亚历山大·金不幸中毒在洗手间中晕倒。由于安全人士担心这可能是化学武器袭击，因此索尔兹伯里第二次陷入封锁。安娜夏·皮罗在接受太阳报记者采访时表示，普京是这一事件的幕后黑手，而暗杀目标就是她。她告诉太阳报：“抵达餐厅后后，我点了一份佛罗伦萨披萨，亚历山大点了鲈鱼，蔬菜和土豆。我们还喝了两杯白葡萄酒。”在用餐之后她的丈夫亚历山大感到腹部不适随后在男卫生间中晕倒，15分钟之后安娜夏·皮罗才发现事情不对。最终她和她的丈夫被分开送往医院，在接受了生物毒性检测和洗胃后，安娜夏在周一自行离开了医院。而他的丈夫则继续入院接受治疗。目前，安娜夏被带到当地的一家酒店居住，接受警察全天24小时监视。一个高级安全消息人士在接受采访时称，他相信夏皮罗女士和金先生可能食用了被老鼠药——番木鳖碱（士的宁）污染过的食物。不过安娜夏坚称自己是普京暗杀计划的受害者，她称“我公开反对了普京和我家的国家。我是前俄罗斯人。我的父亲是俄罗斯军队的将军，为军乐团效力。”她公开谴责普京的行为引发了她的家人的愤怒，包括她的父亲，他是俄罗斯的高级军官。她说她收到了一个自称是她父亲的人的死亡威胁。威尔特郡警方表示：“目前对亚历山大·金身体感到不适的原因正在调查中。但是，由于该县南部最近发生诺维乔克暗杀事件。我们已经进行了科学测试，以确定他们是否与诺维奇克接触过。”</w:t>
        <w:br/>
        <w:t xml:space="preserve">    </w:t>
        <w:tab/>
        <w:t xml:space="preserve">    </w:t>
      </w:r>
    </w:p>
    <w:p>
      <w:r>
        <w:t>WXC6543</w:t>
        <w:br/>
      </w:r>
    </w:p>
    <w:p>
      <w:r>
        <w:br/>
        <w:t xml:space="preserve">    </w:t>
        <w:tab/>
        <w:t xml:space="preserve">    </w:t>
        <w:tab/>
        <w:t>美国东岸的北卡罗莱纳州与南卡罗莱纳州近日受到飓风肆虐，各处都传出淹水灾情，已知至少造成36人死亡。有电视台记者涉水时，拍到数百万隻火蚁集结成「火蚁岛」随水漂流，不少网友都提醒，千万别碰到，「惹蚁上身」严重的可能要送医急救。美国NBC新闻记者GadiSchwartz在当地时间17日，于个人推特上分享一段约51秒的影片，全片他没有说话，只有涉水前进的所发出的声音。他远远拍到一团咖啡色漂流物，远看与枯枝泥土极为相似，走近一看才发现，竟然是数百万隻火蚁组成的「火蚁岛」。受到超级飓风「佛罗伦斯（Florence）」肆虐，美东多处淹水，许多记者前往灾区报导，影片中GadiSchwartz至少拍摄到3团火蚁组成的小岛，分前后顺水漂流。当他把镜头拉近，可清楚看到岛上有成千上百隻的火蚁在移动，让人看了头皮发麻。专家提醒，为了求生，在遭遇不可抗拒的洪水侵袭时，不少种类的蚂蚁可以互相勾串成球状或扁平状外型，顺水漂流，期间从数天到数週都有可能，最后到达乾燥地方，再爬上岸，重新挖掘巢穴。若民众遇到，千万不要好奇触碰，成千上万隻蚂蚁上身的后果，可能是送医急救。蚂蚁团结构成建筑体不只在用求生，猎食时更是如此，今年8月，就有巴西工程师在自家后院拍到，数百万隻行军蚁用身体搭成桥，从屋顶落下后往上弯起，直达屋簷下的蜂巢，接着开始进攻获取食物，当时画面同样在网路疯传，引起全世界网友讨论。</w:t>
        <w:br/>
        <w:t xml:space="preserve">    </w:t>
        <w:tab/>
        <w:t xml:space="preserve">    </w:t>
      </w:r>
    </w:p>
    <w:p>
      <w:r>
        <w:t>WXC6544</w:t>
        <w:br/>
      </w:r>
    </w:p>
    <w:p>
      <w:r>
        <w:br/>
        <w:t xml:space="preserve">    </w:t>
        <w:tab/>
        <w:t xml:space="preserve">    </w:t>
        <w:tab/>
        <w:t>美国调查中国“千人计划”的行动引起在美华人科学家的极大不安。华盛顿对中美科技交流的限制正在快速向人才交流的限制扩散。不久前传出位于休斯顿的安德森癌症治疗研究中心可能在开始解雇“千人计划”的华人学者的消息，尤其遭到诟病。此外，德州科技大学副校长约瑟夫·哈裴特在8月初一封公开信中，要求该校教职员提高警觉，尽快向学校当局澄清与中国、俄罗斯和伊朗等国的关系。美国家卫生研究院院长弗朗西斯·柯林斯也在一封公开信中，鼓励被该院资助的机构与FBI的地方办公室联系，讨论知识产权和外国干预的威胁。主要针对中国的科技交流封锁正在从美国政治精英的意志转化为美一些科研机构和大学管理者的“觉悟”。美方还不断有消息称，美国大学的前沿科学院系今后招收中国留学生也会受到签证限制等。堵塞中国学习美国科学技术的各种通道，似乎要成为美国的一场运动。这首先有违科学发展的基本规律与道德。科学是属于全人类的，一个国家应当保护的只有知识产权。学术交流对科学发展来说不可或缺，人才流动也天经地义。如果谁在这些过程中侵犯了知识产权，应当被谴责和追究，但阻止各种形式的学术交流活动本身，这是反科学的，是基于对科学发展错误认识的歇斯底里。在这个世界上谁都没有权利垄断人才，任何国家和机构都只能通过各种政策吸引人才。美国是人才的最大输入国，它从世界人才流动中的受益最多。它对一部分人才回流中国有如此激烈和大规模的反应，这在人类历史上都是罕见的。仅从中美人才交流看，很难说美国就吃亏了。中国一流大学的大批尖子生进入美国时，已经是人才的“半成品”。他们在美继续深造后，为美国的科研进步作出贡献。其中只有一部分回到中国，有的只是利用部分时间回中国“兼职”。他们有权利在美国工作了一段时间后重新规划自己的职业生涯，他们只需在这个过程中做得合法，如果“兼职”，要得到美国雇主的允许。美国一些精英认为中国现代化是从美国“盗取”的，侵犯了所谓的“美国知识产权”，这是政治及文化上的极度妄自尊大，也是对人类发展规律的严重误读。如果中国所有留学生都不再前往美国，请问美国的大学愿意吗？中国留学生为美国大学带去巨额收入，推升了美国继续作为全球高等教育中心的地位，丰富了美国社会的智力资源。美国大学的繁荣已经离不开中国留学生，华盛顿所要做的选择性屏蔽是基于小心眼的算计，是对美国利益最大化的贪得无厌的追求。事实证明，美国防范中国的领域，恰恰成为了中国自主创新的成功舞台。从“两弹一星”到超级计算机，中国都造出来了。实际上，美国在敏感技术领域从来就没有向中国开放过，两国的学术和人才交流都是基础性的，美国真能够卡中国脖子的行动空间其实很小。美国的新计划在本质上就是瞎折腾，它患得患失，一会儿贪中美交流的利益，一会儿又怕中国占了便宜。它这方面的政策注定会变来变去，收紧的原因首先是政治性的，就像贸易战一样，目的是拖垮中国，但有很大一部分会损害了它自己。我们希望这个过程不要伤到在美华人科学家和工程师的个人权利，尤其不要形成针对他们的冤案。少一个人才回来，对中国的相关事业是损失。但如果遭到迫害，对他们个人和家庭将是灾难性的。我们尤其不希望看到那样的灾难降落到任何一个在美华人的头上。</w:t>
        <w:br/>
        <w:t xml:space="preserve">    </w:t>
        <w:tab/>
        <w:t xml:space="preserve">    </w:t>
      </w:r>
    </w:p>
    <w:p>
      <w:r>
        <w:t>WXC6545</w:t>
        <w:br/>
      </w:r>
    </w:p>
    <w:p>
      <w:r>
        <w:br/>
        <w:t xml:space="preserve">    </w:t>
        <w:tab/>
        <w:t xml:space="preserve">    </w:t>
        <w:tab/>
        <w:t>更曾有个高大上的困惑：“我们从哪里来？我们是谁？我们往哪里去？”虽然或许，更多人更加关心“钱从哪里来？钱是个啥？钱到哪里去？”，但是，对于移民，自打踏上新国土后，就为自己以及后代设置好了高更的命题，故意或假装忘记，都无效，穿越时空的眼睛始终带着黑色。当移民二代逐步步入主流社会，他们果然被彻底洗白？还是每个人心中都藏一个混血王子？成立家庭环保机构拯救地球Stanley和Spencer兄弟俩的母亲来自北京，父亲来自台湾，他们生于洛杉矶蒙特利公园市长于洛杉矶蒙特利公园市，简称ABC（AmericaBornChinese）。Stanley从小喜欢人文科学，不必太用功，文科门门A，即使旅游，到哪里都会被介绍当地文化历史的牌匾吸引，今年刚刚被南加大录取；弟弟Spencer恰恰相反，从来不去看什么历史，却总是被科学打动，数学长期满分，还自己玩“科研”。2016年，两个孩子创办了一个环保非赢利组织：“拯救地球（PlanetSave）”，哥哥主要负责组织及社会关系拓展，弟弟搞环保产品开发，再拉上表妹Sabrina负责财务，麻雀虽小五脏还齐的小小组织，在父母第一笔（500美元）资金赞助下启动，运作得有声有色，不仅获得更多赞助，在2018年暑期，还受邀参加阿里巴巴主办的“2018XIN公益大会”，远赴杭州，把产品、环保理念、以及“洛杉矶蒙特利公园市”的字样也一起代入会场。去杭州之前，两个S还随父母游历了台湾、北京等中国城市。几次为期不长的中国行，让他们有很多话想说，说说环保，说说中国、美国，说说身份、文化的认同。在由阿里巴巴主办的2018XIN公益大会（杭州）上，来自洛杉矶蒙特利公园市的两名华裔学生Stanley（左）和Spencer（右）受邀参与。在活动举行前夕，他们练习演示自己开发设计的环保概念产品。（图片由采访对象提供）北京很脏，人人有责“我们去了台北、北京、杭州。北京最脏，空气质量也很糟糕，相比这些城市，洛杉矶是最好的。”Stanley和Spencer说，“我们看到很多环卫工人打扫卫生，但是却有人乱扔垃圾，环境保护不能只靠政府，每个市民都有责任维护城市的卫生。”Stanley和Spencer是两位很重视环保的少年，他们曾参加过一个环保夏令营，看到一些受到污染的环境，受到震撼，萌生了做环保做公益的念头。成立“拯救地球”非赢利组织后，他们在洛杉矶蒙市开展过多次公益活动，推广科技环保概念。这次受邀去杭州参加阿里巴巴主办的“XIN公益大会”，两人展示了“拯救地球”组织的“水循环养殖系统”、“无人机旱情监控”两项概念设计，均由Spencer在父母以及外公的支持下，独立设计完成。此次杭州之行，让两位华裔美国少年未曾想到的是，之前在洛杉矶蒙市开展公益类、环保类活动时，曾受到一些小打击，认为华人普遍不关心社区的公益、环保，只顾及个人小家庭，大S曾感慨“对华人非常失望”，而这次来到中国，却发现作为一家私有企业，包括阿里巴巴在内的不少基金组织不仅关注环保，而且投入资金、资源大力推广，令他们脑洞大开。不过，他们也看到问题。“我们去了台北、北京、杭州，北京很脏。看到挺长的水渠，滋生了很多蚊虫，垃圾也随意扔，路上还老是有狗屎，狗主人没有担负起自己的责任。”大S说，“我看到周围应该有很多居民，好像生活在周围有不少垃圾的环境中。”小S补充说，“不过我们也看到有很多环卫工人在打扫街道。但是还是挺脏的。”“保护环境不仅是政府的事，也是每个市民的责任，每个人都应该为自己的城市环境负责。”在美国，因为人工很贵，政府不会请很多环卫工人打扫街道，很多地区都要靠居民自己来维护环境，包括小家庭的前院，如果不自行除草、打扫干净，会有政府工作人员检查后发出警告通知，“再不清理，罚款。”对于北京的空气质量，两位少年也颇有微词，很委婉地表示，“北京确实不是最好的，台北、杭州好很多，当然，还是洛杉矶最好。”在阿里巴巴2018XIN公益大会现场，华裔美国少年Stanley（左一）和Spencer（右一）遇见银屏上的功夫偶像李连杰。（图片由采访对象提供）中国很有潜力，没必要“隔断”信息两个S第一次来中国参加颇具规模的公益环保活动，很兴奋，计划着现场直播。然而他们发现，Facebook没了，Instagram没了，连google都用不了，觉得很沮丧。“我觉得中国很有潜力，没有必要隔断信息平台，会伤害到发展。”大S说。“也许政府担心信息开放会起到不好的影响，但我认为这样使得中国和国际的信息交流、沟通有障碍，对发展是有害的。我认为中国存在很多可能性，很有潜力，可以去成为她想成为的样子，没有必要这样控制。”两个S都表达了类似的意思，而对于中国的潜力，两个人也都有类似的观点，认为“中国的私营企业很有活力，他们做了很多政府应该做的事情，或者说也帮助政府做了很多事情。”而阿里巴巴在环保方面做出的努力给他们留下深刻印象。“中国现在的民用技术应用非常先进，我们在整个过程中看不到钱的交易，通过APP账单都直接去到网上，非常方便，美国现在还没有做到这样。”喜欢关注技术的小S说，“是看到很多抄版，但也有自己一些创意，看到一些民族文化的设计元素，很有中国特色。”此外，通过参加活动，两位少年感觉到了中国企业的实力，“活动组织得非常专业，一个个环节衔接紧密，环环相扣。我们在这里也参加过不少活动、全国竞赛，还自己参与协助主办方组织多项活动，不过都无法和阿里巴巴的活动相比，毕竟作为大企业资金雄厚，可调动的资源也广。”他们此行住5星级酒店，每个人配两位大学生志愿者做助理，还有司机，照顾得非常周全，每个环节都想得很细致。“也许在资金方面是否需要如此开销值得商榷。对于我们两个普通的美国学生，草根阶层，在活动中确实感受到温暖，宾至如归。”而在与浙江工业大学学生志愿者的交流中，他们也改变了对华人志愿活动参与性不高的观念，“他们对于自己的工作都非常认真负责。”在洛杉矶蒙特利公园市，Stanley（右起二）和Spencer（左起二）的“拯救地球”非赢利组织获得了当地圣盖博水利局的赞助。（侨报记者章宁摄）中国背景，美国人当话题转到作为华裔美国人，如何身份、文化认同时，大S小S表现得很成熟，他们基本认定很相似，“首先我们是美国人，同时带有中国文化背景，我们知道我们是谁，我们是混合的，我们为此骄傲。”通过在北京和一些同龄人的交流中，Stanley和Spencer感受到除了语言之外的不同，他们觉得中国孩子显得”不成熟“，“也许是文化的差异？我们感觉他们好像比实际年龄小3到4岁。感觉到他们可能是被家人‘保护’得太好了。”二代移民的父母虽然大多是在中国成长，但是生活在美国环境，学校对学生的要求不同，孩子社会环境不同，使得家庭教育相应发生变化。当大S看到亚裔同学出门前被经父母各种叮嘱时，比如家长追出门提醒孩子注意冷暖，他常会笑着说“亚洲（AsianMom）”，小S同样，他们不喜欢事无巨细地被家长安排、照顾。“我觉得我首先是一个美国人，我在这里生，在这里长。不过，我从小生长在一个华人的家庭中，我知道自己有中国文化的背景，但是我不想割裂地说中国、美国，割裂地说族裔问题。其他任何族裔都一样，大家既然生活在这个国家里，就都是美国人，只是大家有着不同的文化背景，我不喜欢被拆分。中国文化对我有一些良好的影响，比如勤奋等，我也很喜欢中国的饮食。不过，过分强调中国背景、中国文化，把生活禁锢在一个封闭的小圈子，好像在一个‘回音桶’里，只能听到自己的声音，不了解美国社会，和美国社会脱离，又何必来美国？既然生活在这里，就要了解这里。”大S说，“我是‘混合型’的美国人，我为自己有这样的身份而骄傲。”小S则更加强调一些“生物特性”，“我们来自中国，从小生活在中国的家庭，受父母、以及祖辈的影响，肯定带有中国文化的影响，这点不能否定。坚持一些原本的文化，让其他族裔了解我们的文化，而我们也不忘记的自己文化，是好的。但是，同样不能只强调自己的族裔，只维护自己的文化，就好像生活在一个大泡泡里，和美国社会隔离，不了解、参与美国的文化、政治。我是一个美国人，不过提到中国文化背景，我也为此而骄傲。”</w:t>
        <w:br/>
        <w:t xml:space="preserve">    </w:t>
        <w:tab/>
        <w:t xml:space="preserve">    </w:t>
      </w:r>
    </w:p>
    <w:p>
      <w:r>
        <w:t>WXC6546</w:t>
        <w:br/>
      </w:r>
    </w:p>
    <w:p>
      <w:r>
        <w:br/>
        <w:t xml:space="preserve">    </w:t>
        <w:tab/>
        <w:t xml:space="preserve">    </w:t>
        <w:tab/>
        <w:t>【侨报记者苏晚9月20日洛杉矶报道】有关部门周四称，宾夕法尼亚州一名男子在离婚后对前妻开枪，枪杀了自己的父母，并令警方展开了大规模的空中和地面搜捕，最终在自己的面包车中被发现死亡。据《今日美国》(USA Today)报道，费城郊区切斯特县(Chester County)的地方检察官汤姆霍根(TomHogan)说：“搜捕结束了，嫌疑人已经死亡。”霍根说，59岁的布鲁斯·罗格显然很生气，因为他收到了离婚的最终判决，法院还把房子判给了妻子。霍根说，罗格开车回了家，开了六枪，他的妻子躲在车后寻找掩护。霍根说，罗格随后开车去了附近的其父母居住的退休社区，致命地射击他们两人。当时追捕行动正在进行中。霍根说：“警察开始追捕，州警和SWAT特警队随即加入。”大约凌晨1点，罗格开着他的面包车经过安布雷维尔兵营时，被警察发现。附近的空中的一架搜索直升机被召来，警察也开始追捕。“实际上他是开车回到前妻的家，幸好她已经离开了。”罗格说，“他开车回到小区，把车撞到房子的一侧。当警方发现他时，他已经死了。”州警詹姆斯·斯宾塞(James Spencer)说罗格的死因还没有确定。霍根说，调查仍在继续。霍根说：“今早,切斯特县一切都能恢复正常。</w:t>
        <w:br/>
        <w:t xml:space="preserve">    </w:t>
        <w:tab/>
        <w:t xml:space="preserve">    </w:t>
      </w:r>
    </w:p>
    <w:p>
      <w:r>
        <w:t>WXC6547</w:t>
        <w:br/>
      </w:r>
    </w:p>
    <w:p>
      <w:r>
        <w:t>(image)原标题：刚刚，罪犯莫焕晶被执行死刑！经最高人民法院核准，今天上午，罪犯莫焕晶被执行死刑，检察机关依法派员临场监督。莫焕晶，死刑！而这个保姆的人生，早已“终结”于2017年6月22日凌晨4时55分。那天早上，在通过手机查询“家里突然着火什么原因”“沙发突然着火”等信息后，莫焕晶用打火机点燃了雇主家的书本。迅速蔓延的火势，吞没了沙发、客厅，以及女主人和她三个孩子的生命。6月4日15时，浙江高院公开宣判莫焕晶放火、盗窃上诉一案，裁定驳回上诉，维持原判。(image)大多数人都会同意，这样的结果是莫焕晶亲手为自己选择的结局。如果判决并不令人意外，是什么让我们在距离案发已过去近一年的今天，依然如此关注这起案件？因为在莫焕晶案里，“善良”曾被赤裸裸地利用，又以一种最为残酷的方式被淘汰。今天，在百度里搜索莫焕晶三个字，弹出的自动完成信息中就有一条：“莫焕晶为什么纵火”。答案令人不寒而栗。莫焕晶于2016年9月应聘到雇主林生斌、朱小贞家从事保姆工作。在此后的大半年时间里，双方“相处融洽”。小区的保洁人员曾告诉媒体，保姆外出买菜都开着雇主的奔驰车。(image)雇主林生斌一家给予了莫焕晶充分的信任。莫焕晶曾以老家要买房的理由，向朱小贞借款。朱小贞给了她11.4万。但是，雇主不知道莫焕晶借钱的真正理由，就像他们不知道她的过去。赌博。在来杭州林生斌家做保姆前，莫焕晶因沉迷赌博签下了巨额债务，她离开东莞的老家是为了躲债。在绍兴、上海从事保姆工作期间，莫焕晶盗窃了雇主家的茅台酒、首饰及其他保姆现金。信任着莫焕晶的林生斌一家也未能幸免。就在放火前一天的晚上，莫焕晶趁林生斌在外出差的机会，盗走一块男士手表，典当后得款37500元。这一夜，她输光了连同典当款在内的6.3万元，账户里只剩下了八毛五分钱。开始，急于回本的莫焕晶还有一点能为常人理解的思维：毕竟已经借过一笔钱，再借得有个合适的借口。但接下来的逻辑，只能以恶念形容。一晚的冥思苦想后，她决定利用雇主的善意，采取放火再灭火的方式，博取朱小贞的感激，以便再次开口借钱。曾为她付以善意与信任的女主人及三个孩子，遇难于三个小时之后。善良成为他们的墓志铭。(image)莫焕晶也“死”于这一刻，她罪有应得。很长一段时间里，在西方学者看来，利他的善意是人世间最不可思议的品质，甚至只能以宗教奇迹加以解释。(image)回翻历史，善良一直是照穿黑暗与蒙昧的光。但是，拥有贯穿人类历史力量的善良，实际上也最是脆弱。一点点欺骗与利益、歪曲与争议就足以熄灭善意之心。到那时，我们虽不愿生活在“各扫自家门前雪”的冰点，但也无法指责饱经沧桑后，“不要多管闲事”的谨慎。因此，莫焕晶点燃的不只是杭州的公寓，更是整个社会的焦虑。在震惊于这超乎想象罪行的人们中，一个疑问在心底升起：今天，我们还能负担得起多少善良？这是一个我们不愿直视却又无从回避的问题。从捐款救助的援手到为孕妇指路的善举，有多少虽不过举手之劳、却给我们以安慰与希望的善良，被误解，被利用，被侵害，被杀戮？我们还能指望善良的光，为我们照亮前路吗？尽管莫焕晶案发后，消防部门、物业公司等当事方纷纷做出回应，但是，在洞悉这种担忧后，我们知道舆论等待的渴求的，其实是另一种回应。这种回应来自司法机关，这种回应能够给出足以抚平社会焦虑的回答：法律不会令善良失望。尽管明了社会的期待，司法机关却不会以心定罪。纵观莫焕晶案审理全程，我们可以感受到程序的严谨与法律的审慎。(image)在充分保护被告人诉讼权利的基础上，一审阶段，各方围绕莫焕晶放火的真实动机及罪名、物业管理、消防救援等问题进行了充分质辩，仅第二次庭审就持续了十个半小时。而在二审阶段，四名消防员、两名物业公司工作人员先后出庭作证。庭审于2月7日9时开始，经过不到一小时的休庭后，于当日下午17时20分结束。一、二审判决书，均对本案犯罪构成及是否采纳莫焕晶一方的辩护意见，进行了详细的论述。司法机关不靠简单附和去消弭社会的焦虑。相反，正是这种关注舆论但又不为舆论左右，严格依法裁判的精神，才能以法律的理性和冷静，为激愤而混乱的舆论带来安宁。归根到底，社会之所以信任司法机关的回应，就是因为司法不是舆论的“应声虫”，它的语言只由天平两端的事实与法律组成。而社会之所以相信法律不会令善良失望，就是因为中国的法律一贯褒扬积极健康的价值观念。法律的逻辑，是努力生活着的“常人思维”。它提倡善良，却不强制善意，它宽容失误，却不纵容罪恶。这并不让我们陌生。社会对法律的信任，本就来源对奠定民族记忆的英雄人物应有尊严的维护，来源于对自作聪明的不当行为旗帜鲜明的制止，来源于对社会崇尚的好人善举义无反顾的支持，更来源于实现一个日益强大的国家为国民举起法律之盾的承诺。所以，在莫焕晶案中司法机关对舆论的真正回应是：法律将一如既往用公平正义，给善良以力量。(image)希望这样的回答，成为朱小贞和她的孩子们墓前不凋的栀子花。</w:t>
      </w:r>
    </w:p>
    <w:p>
      <w:r>
        <w:t>WXC6548</w:t>
        <w:br/>
      </w:r>
    </w:p>
    <w:p>
      <w:r>
        <w:t>(image)蔡菊送李鸡汤照。有“台独教父”之称的台湾地区前领导人李登辉如今已经95岁。据台湾媒体近日报道，李登辉近来数度进出医院，日前（14日）甚至传出病危消息。不过，李登辉方面于当晚赶忙否认：没有这件事，他这三周都在家中休息，三个礼拜都没有到医院，不知为什么会有这种消息传出。但有关李登辉的“死讯”并未因此而完全平息。今天（20日）岛内再有消息流传：“原国民党、台联党主席，有“台独教父”之称的李登辉，于今天凌晨在其家中因心脏病复发抢救无效死亡。”众说纷纭的消息一时间令各方莫衷一是。(image)李登辉近年频频被传死亡。仿佛是有意帮李登辉破除死讯传闻，身兼民进党主席的台当局领导人蔡英文20日晚间在社交媒体上，晒出自己19日在秘书长陈菊陪同下，前往前李登辉家中拜访照片，并称李登辉精神很好，与她们闲话家常很久。蔡英文还带了炖好的药膳鸡汤，请人做成料理包送给李登辉，祝其“中秋佳节愉快”。据了解，蔡英文此行停留大约一小时。</w:t>
      </w:r>
    </w:p>
    <w:p>
      <w:r>
        <w:t>WXC6549</w:t>
        <w:br/>
      </w:r>
    </w:p>
    <w:p>
      <w:r>
        <w:t>原标题：金正恩送的松茸有多贵？韩媒:1斤值2800元人民币 据青瓦台昨天（20日）介绍，朝鲜最高领导人金正恩当天向文在寅赠送了2吨松茸，并希望文在寅转交给未能参加上次离散家属团聚活动的韩方离散家属。目前韩方已经选定4000余人，按每人500克的标准在中秋节之前送到这些离散家属手里。(image)图为金正恩赠送的松茸。（图/青瓦台）消息一出，立即引发韩媒热议，其中松茸的市场价尤其引发关注。韩联社分析认为，报道说，目前青瓦台没有公布这些松茸的产地和等级，但既然作为“文金会”的赠礼，应当是来自朝鲜七宝山的顶级松茸。(image)七宝山（图/朝鲜《我们民族之间》）据了解，七宝山位于朝鲜咸镜北道中部海岸，因其风光绝佳，素称“咸北金刚”。相传此地藏有七种宝物，故名“七宝山”，一年四季风景优美。2014年6月，七宝山还被联合国教科文组织入选世界生物圈保护区网络。朝鲜向韩国赠送松茸作为国礼，并非首次。2000年朝韩首脑会晤之后，朝鲜在中秋节之际给青瓦台送了3吨松茸作为礼物；2007年的朝韩首脑会晤之时也送了4吨七宝山松茸。不过，由于后来朝鲜遭受制裁，七宝山松茸在韩国和其他国家都再难见到踪影。(image)图为金正恩赠送的松茸。（图/青瓦台）韩联社说，，而非一般的超市。分析认为，若金正恩此次赠送的确是顶级的七宝山松茸，按照最近百货店的售价计算，那么，。由于松茸是均分给4000多名离散家属，所以每人分得1斤松茸，其价格约为45万韩元（约合2800元人民币）。一位韩国百货店的负责人介绍，“百货店通常把长在8厘米以上、菌盖没有散开的松茸视为1级松茸，从照片来看，金正恩这次送给韩国的松茸就符合标准。”（编译/海外网刘强）</w:t>
      </w:r>
    </w:p>
    <w:p>
      <w:r>
        <w:t>WXC6550</w:t>
        <w:br/>
      </w:r>
    </w:p>
    <w:p>
      <w:r>
        <w:t>原标题：40万饭局牵出富二代，企业亏6年，父亲系稀土大王曾欠1亿赌资9月19日，一张一顿饭吃掉41.8万的天价账单在朋友圈疯传。涉事饭店位于上海长宁区，账单显示店名为“西郊5号”。在天价菜单中，7.7斤的野生大黄鱼，价格高达116920元，而一道清酒冻半鲍鱼的单价为1.28万元，8人合计消费超10万。“别人一桌菜，我得奋斗十年。”“富人一顿饭，穷人一套房。”账单一出，网民炸了锅。值得注意的是，2017年，北京市居民人均可支配收入为57230元，上海市居民人均可支配收入为58988元。据新京报报道，餐厅老板孙兆国承认该账单属实，为“迪拜王子请人吃顿饭”。菜品属于私人定制，食材是从各地运送，当天晚宴是其亲自下厨。与此同时，天价账单的爆料者、微博名为”Snake_Kan“的网友也被曝出其真实身份为“富二代”蒋鑫。据新京报报道，账单发生的当晚，“富二代”蒋鑫曾在该餐厅用餐，并自带了48万元酒水。“但并不是蒋鑫结账，蒋鑫只是把账单拍照发了微博，没想到之后引起这么大的关注。”随之，爆料人蒋鑫系香港上市公司中国稀土控股创始人蒋泉龙之子的消息也被挖出。(image)风波“人均五万的晚饭（不是炫富），我反正是第一回吃。“蒋鑫编辑好文字，拍了6道菜拿来配图。从图片来看，6道菜与天价菜单菜名吻合。更重要的是，微博定位显示为上海“西郊5号”。蒋鑫就这样成了“曝光者”，他肯定没有想到，自己的无心之举招来了如此大的风波。9月19日下午，上海市长宁区市场监管局表示，已经去调查此事。风口之下的蒋鑫选择将相关微博删除，并清空了以前的发文。“不玩就全删光，和顿饭有卵毛关系！”9月19日下午，舆论发酵后蒋鑫留下这段文字，配图为一张竖中指的手。(image)AI财经社查询资料显示，蒋鑫今年34岁，拥有英国曼彻斯特大学主修国际商业、金融及经济的文学士学位，以及威尔斯大学主修商业研究的文学士学位。很长一段时间里，电竞圈都流传着一个段子。“北美靠篮球，欧洲靠足球，韩国靠电信，中国靠富二代公子哥”。国民老公王思聪、“中国养猪第一股”雏鹰农牧实控人侯建芳之子侯阁亭，以及KING电子竞技及篮球俱乐部投资人秦奋，每一位都是响当当的富二代出身。身为上市企业中国稀土控股执行董事蒋泉龙和集团主席钱元英的儿子，蒋鑫没有缺席中国电竞圈。2013年9月11日，蒋鑫的Snake电子竞技俱乐部成立，旗下SnakeQ队也于2014年3月组建。彼时，王思聪把持着iG电子竞技俱乐部，国内顶级职业电竞俱乐部OMG是侯阁亭的领地，KING电子竞技及篮球俱乐部则有秦奋，以及众多由富二代打头的电竞俱乐部渐起，中国电竞圈的热闹程度堪比娱乐圈。不过2017年9月，蒋鑫突然发博称俱乐部大部分股份已卖给OMG老板侯阁亭，自己目前在做手游。除了混迹电竞圈，蒋鑫的另一大爱好当属豪车。在网曝的信息中，作为HAC顶级跑车俱乐部成员的蒋鑫拥有超过15辆超级跑车，累计价值人民币2亿元。事实上，在这次“天价菜单”曝光之前，蒋鑫的身份也算不上神秘。除了在电竞圈和跑车俱乐部有着不小的名气，蒋鑫还拥有其他商业头衔。目前，蒋鑫在老爸老妈的公司也就是中国稀土担任高管。2008年，24岁的蒋鑫正式加入中国稀土，2012年被委任为公司总经理。除此之外，蒋鑫还在另一家香港上市公司泛亚环保担任主席兼执行董事。因赌博欠债1亿港元3年后被追讨富豪的新闻总是让人关注。儿子蒋鑫因一场震惊全国的天价饭局被牵扯进舆论的风口浪尖，征战资本市场的父亲蒋泉龙则因欠债成为国际赌场的状告对象。2017年8月8日，中国稀土和泛亚环保内容几乎一致的一则公告，将蒋泉龙身陷入讨债门的事实给抖了出来。公告显示，执行董事蒋泉龙于2017年8月4日收到一份令状，被申索本金1889.18万新加坡元（相当于1.08亿港元）及有关利息。据《信报》2017年报道，蒋泉龙被新加坡滨海湾金沙赌场的经营者入禀香港高等法院，追讨逾1亿港元赌债。原告Marina BaySandsPte.Ltd.在入禀状中透露，蒋泉龙为原告赌场的顾客，双方于2014年7月26日签订贷款协议，原告向蒋泉龙借出2244万坡元（约1.29亿港元）筹码。事后，蒋泉龙偿还了部分款项，至今仍拖欠约1889万坡元（约1.08亿港元），原告现要求法庭下令蒋泉龙还款，另加自2015年1月起计，每年12%的利息。这也意味着，蒋泉龙的这笔赌债欠了足足三年之久。当时公告显示，蒋泉龙欠下的赌债与上市公司无关。上市公司认为，该法律程序为蒋泉龙的私事，此外，上市公司或其任何附属公司皆非该法律程序的当事人，公司的业务运营及财务状况不会受影响。1984年，32岁的蒋泉龙才开始进入商业生涯，这一年，他凭借着自己多年积累下的3000元本金，回到家乡宜兴，和妻子钱元英创办了戴红帽子的集体企业“宜兴镁质耐火材料厂”。在此之前，蒋泉龙只是一个工人，用其妻子钱元英的话来说，这时的蒋泉龙只是一个在外闯荡的打工仔。打工仔蒋泉龙，1972年左右开始在宜兴当地一家耐火材料厂任职，到1982年，蒋已经在耐火方面积累了相当的经验。钱元英则一度高调地声称，蒋泉龙“在1980年代已是耐火方面的专家”。(image)不过耐火方面专家蒋泉龙没上过什么学，中国稀土一高层曾向《21世纪经济报》透露，“蒋泉龙其实只有四年半的读书经历”。文化程度不高的蒋泉龙，在改革开放的浪潮下，凭着勇气和闯劲，生意越做越大。1987年，蒋泉龙转入稀土行业，成立新威分离厂；1988年，又成立宜兴稀土冶炼厂。彼时正是中国稀土发展的好时候，稀土产品价格高涨，赶上好时机的蒋泉龙赚得盆满钵满。上个世纪90年代，完成资本积累的蒋泉龙又先后成立不少公司，稀土、耐火材料并举，并开始涉足环保行业。1994年，宜兴新威集团公司成立，据说此时其身家已经达到1.3亿元。“中国稀土大王”1999年，靠着稀土发家的蒋泉龙带着中国稀土在港交所登陆资本市场，一时赞誉无数。在资本市场，蒋泉龙夫妇开始被媒体称为“玩转资本魔方的高手“，蒋泉龙更是被冠以“中国稀土大王“的称号。2001年，蒋泉龙以11.4亿元的个人资产，在福布斯富豪榜中排名第39位，这是蒋泉龙和钱元英的高光时刻。这样众星捧月的日子过了3年，蒋泉龙迎来了中国稀土上市以来的第一大劫。2002年11月左右，香港联交所收到一封投诉信，直指中国稀土业绩虚假。2003年7月，香港证监会因怀疑上市公司可能有涉及诈骗或失当行为等情况对中国稀土进行调查。陷入造假风波的蒋泉龙，在当年接受《21世纪经济报》采访时，信誓旦旦地表示“我还能没有信心？我自1984年5月7日创业到现在，见过不少风浪，我们现在的客户和生产都很正常。清者自清。”事后证明，逃过此劫的中国稀土也并不好过。据中国稀土发布的2018年中期报告显示，上半年实现营收4.35亿港元，保期内亏损1168.2万元。据2017年年报显示，中国稀土已经从2012年开始连续6年处于亏损状态。AI财经社发现，多年亏损之下，中国稀土开始处置子公司。公告显示，2018年7月6日，中国稀土与第三方订立协议，出售海城新威利成镁资源有限公司100%股权，价格为现金2800万元（约3293.3万港元），出售事项已于2018年7月18日完成。海城新威主要从事制造及销售镁砂产品。尽管海城新威2017年度亏损达1699.4万元，但其2017年度经审核的资产净值为3610万元。这意味着，中国稀土以低于资产净值810万元的价格贱卖了海城新威。“目标公司之业务前景不明朗，出售事项为本集团提供良机可重新调配资源及投放更多资源发展稀土及耐火产品业务。“中国稀土对处置子公司如此解释。值得注意的是，中国稀土股价早已跌进“仙股”行列，截至9月20日收盘，报收0.365港元/股。(image)</w:t>
      </w:r>
    </w:p>
    <w:p>
      <w:r>
        <w:t>WXC6551</w:t>
        <w:br/>
      </w:r>
    </w:p>
    <w:p>
      <w:r>
        <w:t xml:space="preserve">　　在韩国总统文在寅周二抵达平壤顺安国际机场前的几个小时前，韩国媒体还在猜想，即将对朝鲜进行三天访问的总统文在寅，会受到朝鲜最高领导人金正恩怎样的热情接待。　　然而，如果说文在寅受到金正恩的热情接待是意料之中的话，在这场强调朝韩亲密民族关系的精彩表演拉开序幕之前，人们无论如何也不会想到，一个比想象中要开放得多的朝鲜，主动揭开了自己长久以来神秘的面纱。　　在谈及此次“文金会”中所展示的朝鲜国家形象时，曾经多次访朝的中国现代国际关系研究院的朝鲜半岛研究室助理研究员刘天聪对澎湃新闻表示：“朝鲜其实一直被西方媒体丑化、矮化。但是事实上，金正恩就任以来，进一步采取了诸多改革举措，并加强了对外交流与宣传，使外界看到了不少朝鲜的‘正常化步骤’。”　　而韩国外国语大学全球安全合作中心主任黄载皓则对澎湃新闻指出，朝鲜受到来自美国的压力很大，而韩国对朝鲜具有很强的同情心。因此，此次金正恩需要巩固好南北关系，减少美国对朝鲜使用武力的可能性。金正恩机会不多，需要在此次抓住机会。　　接轨国际：通用礼仪迎外宾　　当文在寅走下飞机时，面带微笑的金正恩已经携夫人李雪主在专机的舷梯旁等待。远一点的飞机坪上，还有一支三军仪仗队，以及早已经排成一排的朝鲜高官。两位领导人相互握手、拥抱，大批平壤市民挥舞着朝鲜国旗、半岛旗和塑料花欢迎文在寅，同时热烈高呼“欢迎！”、“和平繁荣！”等口号，蓝白色的半岛旗上，描绘着一个未分离的朝鲜半岛地图。　　朝鲜最高领导人极少出现在接机的机坪上，而对于金正恩来说，这更是第一次。在过去几年，即便总在凌晨赶往朝鲜的不同地点视察导弹发射，这位年轻领导人的踪迹总是谜，朝鲜媒体也甚少在金正恩出席活动之前报道他的行踪。但是，韩媒敏锐地发现到，在文在寅访问平壤的前两个小时，朝鲜官媒罕见地提前预告了这一外事活动。在顺安国际机场上空，朝鲜官方用源于英国的国际礼节、接待外国领导人的最高规格——21响礼炮表达对于这位来自南方最高领导人的欢迎。　　刘天聪对澎湃新闻表示，朝鲜虽然整体相对落后，但无论是经济状况、政治环境还是民众精神面貌，都有许多积极、独到之处，并非西方妖魔化的“非正常国家”。　　不仅如此，从文在寅夫妇走下专机舷梯后，朝鲜第一夫人李雪主和韩国第一夫人金正淑的“第一夫人外交”就已经开始展开。除了伴随在最高领导人身边举行各种欢迎仪式，在文在寅与金正恩第一天下午举行会谈的同时，金正淑与李雪主一道访问玉柳儿童医院，参观医院的CT室等场所，两位女士与孩子们进行互动。在一起访问朝鲜最优秀的音乐大学——“金元均音乐综合大学”时，金正淑在参观该大学的演出过程中，甚至还凑向李雪主说起了“悄悄话”。韩国媒体称，韩方和朝方的“第一夫人”同行在历次韩朝首脑会晤尚属首次。　　令人意外的是，金正恩在记者会上表示，“已承诺早日访问首尔”，如果成行，这将是朝鲜领导人首次访问首尔。文在寅则就金正恩访问首尔一事透露，若没有特别的情况将在年内实现。这让不少媒体猜想，朝韩之间经常首脑互访或很快成为现实。　　“从两位首脑拥抱的瞬间开始，到当地居民们欢迎的样子，和两位首脑夫人自然对话的样子，都给我留下了深刻的印象。”韩国国会议员朴钉对澎湃新闻表示，观看的过程中一直有种收到了一份大礼的感觉，虽然还为时尚早，但感到”和平的日常”已经离朝鲜半岛不远了。　　与民共处展亲民形象　　金正恩不仅在接待文在寅访问的行程中多次遵循国际规范，还一改以往神秘的形象，多次与民众互动，大秀亲民形象，展示其独特的领袖魅力。　　其中，在送文在寅夫妇前往朝鲜国宾馆百花园时，金正恩就贡献了“巡游”首秀。当文在寅和金正恩的车队穿过平壤大街时，平壤民众在林荫大道两旁沿街站立，他们中有身穿鲜艳民族服装的女性，她们挥舞着粉色的花，高喊着统一的口号。金正恩为文在寅准备了露天的敞篷车，在黑色的敞篷车內，两国的领导人微笑着并肩而站，不断地挥舞着手向街边的民众致意。　　对于大多数平壤民众来说，能够如此近距离地见到金正恩实为难得，这与其他国家的领导人频繁曝光在媒体截然不同。　　英国广播公司（BBC）此前报道称，相比于其他频繁曝光在媒体的国家领导人，金正恩在访问国内不同单位或巡视军队时，官方公布的照片中会出现经过精心挑选的朝鲜民众。拍照的一刻，可能就是这些民众唯一一次见到金正恩的机会，更不用说与他近距离接触。　　除了与文在寅一同巡街，在19日晚，当喜欢亲近平民的文在寅夫妇在朝方推荐的大同江水产品餐厅晚餐时候，金正恩再次意外出现在餐厅内，同文在寅向热烈欢呼的市民表示亲切的问候。而在当晚共同观看了大型团体操和艺术演出后，金正恩和文在寅还面对15万观众分别发表了讲话，文在寅也成为了第一次在朝鲜民众面前发表讲话的韩国总统，朝方的安排可谓大胆而又富有创意。　　金正恩罕见放低姿态　　英国《金融时报》此前报道称，文在寅及其顾问们对于金正恩的判断有所不同，文在寅政府似乎更相信这位34岁的朝鲜年轻领导人正“在自己的体制内打一场孤独的战争”。以无核化为例，他们相信他周围簇拥着在该国核武计划中有着切身利益的官员，但他与他的父亲和祖父——朝鲜军事化孤立状态的缔造者——非常不同。　　文在寅政府认为金正恩了解外部世界，并希望结束国家的孤立状态。而且他们认为，金正恩明白，朝鲜必须放弃核武器才能实现这些目标。(image)金正恩折回作出做出“女士优先”的姿势　　而此次三天和金正恩的朝夕相处中，一些细节似乎也可以看出，金正恩与其父辈看起来不完全一样。一个例子就是，在抵达朝鲜国宾馆百花园后，在将文在寅夫妇迎入宾馆之时，一个被摄影师捕捉的镜头颇为有趣。照片中，原本走在前头的金正恩却折回并侧身，向走在后面的两位第一夫人伸出手，作出“女士优先”的姿势，这一绅士的动作惹得李雪主和金正淑咧嘴而笑。　　在百花园宾馆內，金正恩还罕见地对文在寅诚恳地表示，“您去过很多国家，相对于发达国家，我们的条件却是差强人意。5月份您来板门店北侧时，由于准备仓促，加上我们的硬件设施相对落后，真的照顾不周。我心里一直过意不去。此后我盼了很长时间，今天终于盼到您。虽然我们的各项条件不高，但我们会尽最大的诚意接待您，也希望您能接受我们的诚意。”　　而在今年4月27日板门店首脑会谈时，金正恩也曾谈到朝鲜情况不好的话题。当时他表示，“说实话，如果文总统来我们国家访问，我可能会非常担心，因为我们的交通情况不好，可能会让您感到很不方便”，“我们去参加平昌冬奥会的人回来都说，平昌的高铁非常方便，您在韩国习惯了这种便利，来到朝鲜可能会感到非常寒碜”。　　韩国《中央日报》评价道，对于朝鲜体制来说，金正恩说出的这番话可谓非常破例。朝鲜人将最高领导人视为“最高尊严”，而金正恩主动放低姿态，堪称非常罕见。　　而在讲究长幼的朝鲜文化中，年纪较轻的金正恩，也一直以对待长辈的姿态来招待文在寅。文在寅抵达当日，当车辆抵达百花园迎宾馆后，金正恩首先下车，并从车辆后方绕到驾驶席后座。　　在18日举行的第一天会谈结束后，金正恩率先抵达平壤大剧场等待文在寅夫妇。在等待文在寅时，金正恩还向在场的韩国官员开玩笑说：“时间有点延误了，但没关系，咱们可以在一起多待一会。”亲近的姿态可见一斑。在文在寅夫妇抵达剧场后，金正恩又亲自引领文在寅进入剧场。观看演出的过程中，金正恩与文在寅不时亲切交流，犹如亲兄弟。　　20日，金正恩按照文在寅此前的心愿安排了共登“白头山”（长白山），在文在寅夫妇于7点20分抵达“白头山”附近的朝鲜三池渊机场时候，金正恩夫妇已经提前在机场迎候。　　不过，上海社科院国际问题研究所研究员李开盛分析认为，朝鲜高规格接待文在寅，一个重要目的就是拉住韩国，希望无论无核化进程如何都能稳住南北关系。另外，朝鲜也希望韩国在美朝谈判中发挥有利于朝鲜的沟通作用。　　“美国政府中很多官员都对金正恩的弃核意图很怀疑，如果韩国没有文在寅，美国没有特朗普，那么朝鲜的处境就会很难。”黄载皓分析称，所以朝鲜需要热情招待文在寅，文在寅在韩国国内才不会被保守派批评，从而可以继续贯彻其朝鲜政策。而特朗普也需要一份礼物帮助其中期选举，这份礼物就是在无核化上取得一定进展。　　但为和平作出的努力依旧值得期待。“和平不是等待，是创造出来的，即使晚一些，但尽力去做也肯定会有实质性的成果的，我很坚信这一点。”朴钉表示，真切渴望朝鲜半岛无核化和建立和平体制早日实现。 </w:t>
      </w:r>
    </w:p>
    <w:p>
      <w:r>
        <w:t>WXC6552</w:t>
        <w:br/>
      </w:r>
    </w:p>
    <w:p>
      <w:r>
        <w:t>(image)(image)陈伟鸿：大家好，我是中央电视台节目主持人陈伟鸿，今天很高兴在夏季达沃斯论坛现场和马云先生有一次特别的对话，之所以说“特别”，是因为今天这么多的朋友都在期待这场对话，第二个重要的原因是我的同事统计过，这是在对话节目当中咱们的第9次相逢，我们欢迎一下马云先生。最近我们都特别关注马云先生，我们关注的原因是因为他宣布他退休，您为什么会在您54岁这天宣布退休？马云：因为我30岁离开大学，我跟我的校长和领导说我10年以后回到学校，所以最早很幼稚的认为我40岁就可以回去，后来到了40岁我认为不太可能，公司那时候连方向都没找到，然后我从45岁开始计划，我希望在50岁能够退休，但是到50岁还是做不到，我觉得我55岁之前一定要把它做到，所以花了10年时间。今年的9月10号宣布不当董事长离开阿里巴巴的运营管理，其实3年之前我就在想，不是脑子一热就宣布退休了，所以我是长期的准备过程。陈伟鸿：尽管做了长期的准备，如果晚两年再退休，或者说早两年退休，对你个人或者对企业而言，会有一些什么样的不同吗？马云：我觉得早两年我没准备好，公司没准备好，晚两年我可能就不想离开公司。其实很多人都要去想几个问题，一，不是公司离不开你，到了一定年龄是你离不开公司了，你离开以后都不知道该去干吗了，我觉得我现在54岁，刚刚到，我大概再有个应该算做互联网，我算年纪大了一点，但做其他行业我认为还很年轻，我自己觉得再有个十五、六年也许我还能做其他事情，一旦跨过55到了60岁的时候，人有个习惯，你不愿意离开，你对未来自己没有把握，你只能坐在这个公司里面，上了65岁以后很多人认为公司离不开我，组织离不开我，其实他太自负了，其实是他离不开公司了，我们每个人要有自知之明，你什么能做什么不能做，你到底这一辈子想干什么，把这些问题想明白，五十知天命，过了50岁一定要明白自己这一辈子到底要什么，要放弃什么，什么是你有的，这些问题想明白以后做这些决定，其实并不痛苦。陈伟鸿：您觉得不痛苦，我们觉得有一点震惊，至少现在看起来54岁的马云先生要选择退休，可能对很多人来说都觉得是特别早的一件事，你朋友圈当中的其他人，无论是任正非先生，无论是张瑞敏先生，比你年长20岁人家还拼杀在第一线，前两天我看到曹德旺先生说，他本来要宣布9月份退休的，可是现在他宣布的是延期退休的消息，所以这些事摆在一起更觉得你的这个决定有点另类。马云：我不知道，反正我自己觉得我这挺好的，我也相信很多人心里也想，如果他们今天54岁，他们也会这么考虑。反正我不会走那条路，我这几年讲过很多遍，我不愿意死在办公室里，我还是愿意年纪大的时候如果躺在沙滩上死掉我觉得蛮高兴的。人生到这个世界，你不是来做事业的，人生到这个世界来享受来经历，来各种各样的事情，并且呢我们这些人也要明白，我当老师出身能够走到今天已经很不容易了，毕竟从来没经过商业训练，在整个社会的趋势下面，团队的帮助下面，整个运气不错我们走到今天，运气不可能永远伴随着你，所以我们也必须要把运气不断的延续下去，最好的办法是把机会给别人多一点，所以我自己觉得呢给年轻人多一点机会就是给自己多一点机会，更何况未来的时间还挺好，我可以做更多我感兴趣，过去的二十几年很多事情我想做没时间做，没有机会做，也没有能力做，但我今天我觉得我有时间，我有机会，我有能力，我也是想给中国很多企业界，其实我们这个亚洲做企业的人都是觉得永不放弃，年纪要干到80岁、90岁，其实真的没必要。有些国家坐在下面开会，那帮企业家全老头，全头发白的，那我们其实对社会的进步并不是太大。陈伟鸿：所以有一点急流勇退的感觉，可以寻找自己更大的空间。马云：急流勇进吧，我没觉得退，我并没有觉得我今天是退了，因为我这个人按照我的脾气和性格也不可能休息，所以我公司是退了，但我人生是进了一大步，可以做很多我感兴趣的教育，因为我一直对教育、环境、企业家创业，特别是在企业家精神，我以前是当老师，我看不起企业家，看不起商人，20多年前创业二十几年以后我明白了，商、企业、经济对国家之重要，原来是兵者国之大器，现在我认为是商者国之大器，经济出问题商业出问题成千上万的家庭会有影响，要对商业有正确的理解，对企业家要正确的理解，对经济效果正确的理解，只有像我们二十多年下来的时候才更能够客观的理性的跟社会进行沟通和普及。陈伟鸿：当您宣布退休消息之后，关于你很多的猜测就开始纷纷出现了，我不知道你听过的最离谱的猜测，或者说是恶意的中伤是什么，你愿不愿意跟这些人有一个对峙？马云：猜测其实一直伴随着我们，我在阿里巴巴19年来，每天有猜测，作为一个做企业，一个创业者，一个希望在人生过程中你有不断的尝试的人，不断对未来有梦想的人，猜测、谣言、苦难、挫折一定伴随着你，所以像我们这样的人，要学会在谣言的口水里面“游泳”，各种各样的事情都有。陈伟鸿：你觉得你的勇气和泳姿怎么样？马云：还可以，其实我们也愤怒我们也沮丧，我家人也受不了，各种谣言都有，我昨天晚上一下子很多人给我发，几个企业家朋友说马云网上到处在传你退休的原因，因为你已经转移出去1200亿人民币到国外了，所以你准备跑了。怎么说呢，每个人的看问题的角度、深度、广度不一样，如果你每天应付这些，你会很累，是朋友你不解释他们也理解，不是朋友你越描越黑，所以我自己觉得需要学会在口水中游泳。陈伟鸿：刚才是围绕您的退休消息提出了第一个为什么，为什么在54岁这一天选择宣布退休的消息，第二个为什么自然而然就出现了，就是为什么是张勇，我想知道的是他是您心目当中从始至终唯一没有变过的人选吗？马云：这是个好问题，其实阿里的整个企业的发展，我自己这么多年来一直问这个问题，阿里为什么有这么好的运气，主要的想法是我们真正希望社会进步，真正希望在我们上面开店做生意的小企业能发展，还有真正希望阿里巴巴的员工能够成长，没学过这些MBA没学过商业怎么会跑到这儿，其中很重要的要素是因为我当过老师，我不懂markting，我不记技术，甚至财务也搞不清楚，唯一让我成为企业人的重要的要素是因为我当过老师，当老师你最主要是选择学生、训练学生和培养学生，过去的19年我花的最多的时间是发现人才、培养人才、训练人才，阿里巴巴公司可能我觉得最骄傲的不是今天的商业模式，而是今天我们的人才梯队、组织建设还有文化的发展，所以我们培养了一批。2000年的时候阿里巴巴招不到员工，因为名字很奇怪，互联网泡沫又低，在中国做互联网电子商务，大家觉得不靠谱，我吹牛跟同事们讲，有一天阿里巴巴会美女如云、良将如潮，只有这样才能招到人。我们有一批一批真是良将如潮，我们现在第五代领导人梯队建设都已经做好了，这个是因为只有你接班人的体系建好才有可能，张勇今天也不是一个人，他有一个班子和团队，所以我自己觉得大家一定要注意，团队和集体精神是不一样的，我们中国比较讲究集体主义，而真正的团队跟集体主义是有差异的，团队是互相补充，团队是支持别人不失败，所以我们今天有今天，大家觉得马云你很了不起，其实我不了不起，但是我的团队非常了不起，我有张勇，我有蔡崇信，我有庞磊，有一帮人在边上支持我，今天的张勇也是一帮人在支持他，每个人的技能各不相同，但是在这个里面张勇展现出的东西是我不具备的，系统性的思考沉着之冷静，我们创业者脾气比较大，但今天这么大的体系是需要系统性思考，需要考虑方方面面整个的组织，这方面我们很明白。我的强项可能张勇这一代缺乏，但是张勇他们这一代的强项比我们强，尤其公司在这个规模的情况下，我们更需要体系化、组织化，然后加上强力的领导力和担当力，这些方面我觉得张勇非常之好。陈伟鸿：张勇身上有一个特别鲜明的特色，在CFO这个职位上曾经有过非常辉煌的表现，好像之前你曾经说过，说天不怕地不怕就怕CFO当CEO，这句话回想起来就觉得是您变了还是张勇变了呢？马云：我们都变了，我以前挺逗，因为前期我说公司里面三种人不能提拔，阿里巴巴18个创始人我们这些人都不能当大官，因为能力太差，刚刚加入进来的都是我的学生，都找不到工作，就这些人凑在一起，现在把18个人说的很厉害，其实当时就是一个想法，我们18个人今天来应聘阿里巴巴根本连门都进不去，这实事求是讲，所以我们一直相信外面的人比我们厉害。后来我们发现外面请来的很多人并我们这种意志和相信，我们是相信相信的人，我们相信未来，所以我们这帮人坚持，也没有地方去就坚持，最后发现经过无数的考验我们变成跟人不一样，就像以前听一个故事，农民天天抱一个小牛跨一个沟，后来这个牛很大每天抱，不知道他自己武功很高了，我们18个人是意志力比谁都强，因为我们经历了各种各样的事情，但是后面的人呢能力比我们都强，就是他们的眼界知识结构比我们强，所以给予他们时间他们就会不一样，所以我说18个人不能干，第二台湾人不行，第三上海人不行，第四MBA人不行，为什么台湾人不行，天天吹牛不干活，我们的CFO蔡崇信是台湾人，极其冷静，台湾后来这个东西拿掉了，上海人都希望进入职业经理人，因为我讨厌职业经理人，我觉得职业经理人在公司里面我们需要的是领导者，而不是说每天按照流程做事情，如果完全按照流程做事情，我们需要这些人干什么，既然要求有流程，又要在流程以外敢于担当，敢于破坏，张勇是上海人，所以我们后来讲，CFO很有意思，所有的一个优秀的CFO，一定有风险意识，做最保险的事情，是个优秀CFO应该要有的事情，做决策过程中，CFO往往选择最保守，然后在阿里巴巴过去十几年的发展过程当中，我们每次做的决定都必须是在风险之中做决定，所以我认为那时候的CFO没法做。后来发现我没有改变一个优秀的CFO，可能确实比较难当一个CEO，但是逍遥子张勇，还有井贤栋，他们是敢于冒险的CFO，张勇也走出了CFO应该要有的一个局。陈伟鸿：你在他的身上看到了领导者的气质和素质，你考虑过张勇的感受吗？他过去的11年一直都是住酒店的，现在把这个重担加在他的身上，他恐怕连家都不能回了。马云：我为了说服他出任董事长，这两年我是几乎一有空就给他“下药”，而且他答应的那一天我是非常的感动，我非常感动，因为我知道当阿里巴巴董事长CEO是非常不容易的，因为他处理的不是商业问题，不仅仅是商业问题，这么大的体系我们公司可能今天的业务之复杂，规模在中国这么大，特别是我们强大的使命，就是我们是真把使命当使命看，让天下没有难做的生意，我们公司有很多东西是其他公司是不太去思考的问题，当这个董事长真的是睡不着觉，也没有时间去睡觉，所以他愿意接这种担当力，所以有人说要是张勇出问题不行了怎么办，你再回来，我说不行了就不行了。陈伟鸿：你不会回来吗？马云：我不会回来，我也没觉得我有离开过，我退休不等于离开阿里巴巴，阿里呼唤我随时都在，但我不会说我要做董事长应该做的事情，我是阿里巴巴的股东，我是阿里巴巴的合伙人，我是阿里巴巴的永久的员工，你加入阿里巴巴的普通员工，一般的普通员工12小时一天12小时是阿里巴巴的，你如果是阿里巴巴的总监和副总裁，你一天24小时属于阿里巴巴，如果你是阿里巴巴的合伙人，你这辈子你都是阿里巴巴，这是我们都答应的事情，所以不存在离开，但是我知道这个董事长CEO是拥有兵权的，你没有这个权利，你只能给建议，只能跟普通员工一样，说董事长我有这个想法，我想问有没有时间可以给我点时间汇报一下，这是我的权利。陈伟鸿：有不少创始人曾经宣布过退休，但是一旦当公司出现重大的事情的时候，他们还是会挺身而出，就从二线再度复出，这种可能性在你的身上会出现吗？虽然你刚才说从未离开，但毕竟位置不一样了。马云：这是最大的麻烦，为了这个我想了很多年，准备了很多年，因为我相信我们这些人就是公司的创始人，就像孩子的父母，孩子大了，小学你可以教他一点，初中、高中我教不了了，大学你一定要让他出去，让孩子出去，孩子必须要经历社会的考验，必须经历各种各样的事情，如果他出事情的时候，作为父母你依然在，但是决定必须他做，所以自己这么觉得，首先第一点，我们这些人都在这个公司在这个社会里面，我们防止重大灾难出现，平时经常沟通，出现重大问题重大困难的时候，我相信张勇也好，井贤栋也好，这帮年轻人时不时的会跟我们交流交流，像顾问委员会一样谈谈我们的观点，但是不能回去做这个决定，因为我已经安排好自己未来15年要生的几个孩子的决定，我有很多事情要做，那些孩子可能更需要我，这个阿里这么大的体系，这么好的组织，他应该要有自己的方法，所以我最怕的是我要回来，所以我觉得我设计了一个不回来的想法，原因是我从来没有离开过，我依然会关注阿里巴巴，我依然会看它的新闻，依然会关心它的一切，依然碰上问题，我依然会给他们去交流，这是我绝对要去做，但最后的决定是他们做。今天彻底不管了，彻底不关心了，我个人觉得大家也不会相信，我依然爱它，因为这是我们的孩子，哪怕我相信我眼睛闭上这一天我也会高兴，以前创业的时候跟公司讲过，希望如果80岁、90岁还能活着，坐在沙滩上听听收音机或者喇叭，阿里巴巴很好，我会非常骄傲我们这些人曾经把自己最美好的10年和20年时间参与这家公司，这是我觉得那时候我感到骄傲，这是我15年以前的理想，今天希望这个理想依然能够坚持。陈伟鸿：我知道你已经为这一天的到来做了至少10年以上的准备，但似乎市场并没有做好足够的心理准备，如您一样，在这个消息也就是退休的消息宣布当天，阿里巴巴的股价最高曾经跌幅达到3.7%，一下子损失了155亿美金的市值，市场似乎觉得说他们对未来没有马云的阿里巴巴信心不足准备不够，所以在这个事出现的时候，你和逍遥子有没有交流？跟他说过什么话吗？马云：现在基本上这两天还是天天跟他有交流，经常有董事长讲我在公司里一天都不待，那你的工资拿来干吗，说没有价值了这完全也不现实，我们是有一定的价值，就像孩子断奶一样，妈妈断奶，奶水已经不多了，其实对谁都不好，断了会不会哭会不会闹，会哭会闹，但会适应的。我并不觉得这有什么问题。市场也会适应过去，公司也会适应过去，我也会适应过去，不能因为孩子哭了你把奶头再塞给他，这个不行的。陈伟鸿：至少在刚才马总的话里面，我们知道他和张勇先生之间关于外界的这些波澜，都会用自己特殊的眼光和心态去面对，其实在您宣布退休消息之后，我们看到您比以前更忙了，上台之前说云栖大会也好，世界智能大会也好，包括达沃斯论坛，您还做了很多的事，这两天向全国人民向世界人民普及了一种动物叫“平头哥”马云：这家公司不需要寻找新的使命，这家公司的价值和组织文化体系相对来讲已经比较好，难的是它要不断的创新，不断根据形势的变化而变化，所以其实你讲的对，这两天其实给我打电话的人很多，包括很多国家元首，是其他国家的，一定要跟我通个电话，说到底发生什么事情，然后很多人听了以后都特别高兴，有国王的，有退休总统的，说你这个是真事，这真是好事情，过来跟我一起做点公益，我也真的是挺高兴的，很多朋友关心，当然谣言挺多，说我被逼，因为经济形势不好，因为政府看不下去了，还有说要准备跑的，反正各种都有，但我在想第一最近的所有的时间是保持公司能够稳定的发展，未来公司的大的方向不变，团队依然层出不穷，依然会花时间在组织文化人才上面帮助这个公司提升，第二件事情，要选择做自己的事情。您刚才讲的芯片公司，今天宣布肯定是准备了很久，阿里巴巴在芯片方面的努力已经是五年了，这个不是今天芯片出问题了大家跳进去，那就麻烦大了。陈伟鸿：包括达摩院的成立。马云：马云公益基金会已经成立第六年了，五年前开始到现在，这个一步一步的我们都是属于为未来设计，一个公司不去为未来设计的时候你会越活越累，你只看今天那明天各种各样的问题都会出来，如果你不思考明天，至少明天有十个灾难你想到七个八个你把它消灭掉，你明天会过的好一点，对阿里来讲，对我个人来讲，我们的文化是为未来而活着，为相信而活着，所以我们是因为相信所以看见，这是我们的一贯形成了这个文化体系。陈伟鸿：关于相信或者是关于看见，大家现在讨论最多的就是我们今天的经济形势，不少的企业家他们觉得现在压力很大，究竟应该看见什么，究竟应该相信什么，所以想听一听马云先生对现在经济形势的分析，和对于企业家而言，我们应该做的事是什么。马云：做企业经济形势永远困难，你去看看在过去20年中国政府我们的所有经济工作会议，经济形势错综复杂，我们所有的企业都明白都这样，这是个常态，经济形势好了，竞争就恶劣起来了，你们发现没有，经济形势不好了，竞争没有了，所以好有好的做法，坏有坏的做法，坏的时候是容易诞生了不起企业的时刻，好时候只是诞生普通企业，顺风的时候谁都跑的快，逆风的时候依然能跑，这才是好，一个优秀的企业在做所有的企业家，你们今天已经有了规模了，有一定规模的企业如果没有经历过经济周期性的打击，天灾人祸的打击，你这个企业是没有经过抗击的，是不值钱的，经历过抗争的企业才会建立起强大的文化组织和人才，一个企业很重要是抗击打能力，就像一个拳击运动员一样，抗击打能力越强，也是非常之关键的。我们这种企业，真的是19年来别人看你们很幸运，其实我们所受到的打击比一般普通企业40年还要多，真的是这个样子，所以我是觉得经济形势现在确实不好，而且这个不好的时间会比大家想象的要长，我们永远要把不好的时间想的长一点，想的远一点，想的更糟糕一点，这才叫自信，自信不是说明天就会好，自信是明天不好我也得活下去。陈伟鸿：您预测明天的时候特别提到了制造业，对于15年之后的制造业来说，他们遇到的困难可能比今天还要再大，这句话会不会让很多人丧失信心？马云：中美贸易的冲突，我们今天的转型升级的方向，各个企业今天所面临的各种各样内部增长的挑战和外部的竞争的压力，我自己觉得未来就包括现在全世界的形势发生了变化，所以我想告诉大家，形势会不好，但不好也会有好企业，好也有很多烂企业，重要的是你怎么看待这个不好，不好的时候该做不好应该做的事情。我是去年提醒中国企业家俱乐部，我是浙商商会的会长，也是中国企业家俱乐部的主席，去年提醒所有的企业，未来几年少做事、做好事、做快乐的事，形势不好的时候千万别觉得机会来了，不要捞浮财，这些是基本的道理。昨天在云栖大会给很多企业创业者一个建议，一个故事，三个孩子出去暴风雨马上来，爸爸说你们三个孩子把那个东西给我带回来，老大身上穿戴整齐，所有的雨衣穿的非常好出去，老二有个大雨伞，老三什么都没有，结果下午这三个儿子都回来了，老大腿摔断，老二腰摔坏了，老三把东西带回来了，你知道发生什么事情吗，因为老大说我穿戴整齐我装备优秀，看见风浪就敢走，结果腿断了，老二有个大雨伞觉得没问题，回来腰断了，老三说什么都没有，找了个洞躲了一下，暴风雨总会过去，然后他把东西带回来了。做企业一定是这么去思考，好有好的做法，坏有坏的做法，关键是我们怎么把握自己，你今天对中美贸易很生气，中美贸易的摩擦还是这句话，大家要有20年的思想准备，他强任他强，月亮照大江，做好自己，你今天骂没有用，特朗普听不见，踏踏实实做好自己的活，你又改变不了，每个人想好自己就不会那么多烦燥，你困难你的对手比你更困难，所以你想明白这些就会冷静下来，人家你资金困难，别人资金也困难，所以这是我的建议，收拾好，少做点事，做好事，做对的事情，这就会有机会。陈伟鸿：未来的马云先生究竟会做什么事，大家也非常关注，就在您的那封著名的公开信发表之后，网上迅速的出现了一张马云先生的名片，这是网友们根据你活跃度排列的一张名片上的重要的内容，除了马云这两个字，以及非常明显的老师这两个字之外，你还会看到其他的一些头衔，我给大家念一念，第一个头衔比较普通，叫中国浙江杭州佬，第二个头衔叫阿里巴巴001号员工，第三个头衔阿里巴巴合伙人，阿里巴巴1号公益志愿者，阿里巴巴脱贫基金会主席，马云公益基金会创始人等等等等，还是有很多跟阿里巴巴相关，还有一些是和公益有关，那其实如果说让您自己来设计一张名片，在这张名片上会看到什么呢？马云：对我来讲比较难过比较痛苦，马云这个名字现在像个IP，我认为很多人对马云这个名字加了很多自己的定义在里面，我认为它不是我，我还是一个很普通的在杭州出生杭州长大杭州创业杭州发展，我并不觉得我有那么了不起，其实跟我个人没什么关系，作为一个普通人，我很有福报很有运气做了过去20年在适当的时候合适的时候跟一批很了不起的人，大家艰苦奋斗了20年走到了今天，但是自己非常明白这公司阿里巴巴有今天跟马云有没有关系，有关系，但是没有那么大关系，我应该还是回到我本来的自己，我做我自己的事情，你说“平头哥”，名字取出来边上的几个同事说马云，马老师，我觉得你身体里面就藏了个平头哥，我对平头哥比较感兴趣的就太牛的一个就是跟人打架，你别告诉我对手是谁，也别告诉我多少人，告诉我时间和地方就行了，这就是我们这些人做创业者做企业家要有的勇敢直前不放弃的精神，我们的智商再高都是有限的，边上有一批人帮着共同才走到今天，你让我做名片，真正感兴趣未来的名片感兴趣的还是教育，教育我能做我自己，我有很多的想法，我自己人生经历了这么多，见了很多有意思的人，了不起的人，人类中了不起的人真的是很多，包括达沃斯的创始人施瓦布，一个人坚持了这么多年建了一个思想分享的盛宴。我见过奥巴马，我见过普京，我见过优秀的企业家，跟盖茨跟巴非特跟索罗斯跟孙正义，人们认为我去崇拜的人，我什么人都见过，王林、李一我也见过。对我来讲人生无非来到这个世界，你看很多，有幸认识这些优秀的人，见识这些很卑劣的人很伟大的人，这些让我作为当老师的去思考为什么有这种现象，应该把这些思考去分享给更多的人，让他们明白，其实湖畔大学我在教的跟这些企业家们就是希望他们去明白这个世界，知人者智，知己者明，懂得向伟大的人学习，懂得看到这世界上有很多恶劣、丑陋的事情，不要沮丧，沮丧过喝一杯酒睡一觉第二天早上继续来，只能这样，教育是希望把人类美好的东西跟别人分享，把人类懂得如何去抗争这些失败，如何去面对这些挑战，如何面对丑陋的事情依然保持平头哥的勇往直前，这才叫做我个人觉得是教育的本质，并且做最好的自己，不要去做Jack Ma，也不要去做谁，做你自己比什么都重要。陈伟鸿：未来在这张名片上可能看到更明显的标志就是马云后面只有两个字，老师，回归到你的初心，回归到教育，教育是面向未来的，也关乎所有的受教育者他们的未来成长，之前记得马云先生曾经多次提到过这样的四个字，叫“敬畏未来”，你会怀着敬畏之心面对未来的一切，站在现在的节点上，可以透露一下你正在为未来做着什么样的准备吗？无论是企业也好，无论是个人也好，甚至是我们这个时代也好。马云：对未来我们一定要高度的重视，特别是第四次技术革命，这次互联网的技术革命会席卷，速度会越来越快，对各行各业每个人的影响力会越来越大，往往一场技术革命处理的不对会变成一场社会革命，所以这是我们这些人要担当起的责任，去让社会各界迅速适应这个技术革命，让社会和孩子们能够适应未来的机会，未来的挑战。其实现在已经开始了，很多人会担心失去就业，很多人担心AI，很多人担心技术，很多人担心各种各样的事情，我认为担心会让社会更加焦虑，而正面的面对才是真正解决这个问题的方法，所以我自己觉得第一多做教育，多做公益，然后阿里巴巴的很多的事情我还是不可能不关心，我还得听听，我还得跟他们交流，但是最主要的我还有很多自己想快乐的事情还没来得及做，我还有很多快乐的事情要想，因为人不能老是，尽管教育很高兴，公益我也很乐意，环境到非洲我也很乐意，但我还是有很多很有意思的事情正在构思和设计。陈伟鸿：您这么讲很像是卖关子，从你内心所有有意思的事当中悄悄透露那么一件事。马云：我可能还会去造造酒，觉得酒是一种文化，但今天中国人的酒，不懂得品，人生要会品，前几天去了茅台，茅台董事长说我现在有人跟我讲茅台现在年轻人都不喝，不喝茅台，因为都是喝其他酒，我说不用担心，到45岁以后他们会喝的，因为人生经历过生死苦难才会懂得酒，法国的酒是法国的浪漫，瑞士的酒瑞士的味道，绍兴酒有绍兴酒的味道，各种各样的味道，人生百味要去品位。同时我也希望做其他的，最近的像瑞典的那个事情让我也特别的沮丧，其实我们国家在进了一个非常复杂，一亿多人出去，我们的文化程度我们的礼貌礼节，我们需要跟西方进行很好的沟通，我们中国孩子很少说thank you，很少说please，我们需要把这些捡起来，否则我们将来跟世界的冲突会越来越多，矛盾越来越多，所以这些事情我觉得通过其他的方法，玩的方法，而不是教育和宣传的方法，跟很多的在教育里面把它放进去，这会很有意思。陈伟鸿：中国和世界的关系也站在面向未来的重要时间节点上，今年是中国改革开放40年，在这个历程当中中国和世界的融入越来越多，中国和世界有了越来越多的充分对话，在你看来中国给世界提供的价值是什么？世界在这一刻又可以给我们带来一些什么？马云：每个民族每个国家都有非常之独到的东西，坐在自己家里，坐在自己这里看世界，真的是比较难的，我没去非洲之前我对非洲的印象就是落后，就是贫穷，但是去了以后感慨万千，因为我们都是在中国在想象非洲，都是在电视里看见报纸上看见，所以我自己这么觉得多出去看看，中国人要多出去看看，只有尊重各国不同民族文化才有意思，中国和西方有最大的差异，西方是比较直截了当，像圣经，讲的非常之清楚，上帝怎么说你就怎么做，中国的文化很复杂，儒释道讲究悟，这个悟就麻烦，每个人想法都不一样，所以两种不同的文化，西方通过竞争取得进步，中国讲究和谐，就我们讲和气生财，西方要竞争，这是两种不同的文化，如果你不进行交流，不懂得尊重，不懂得敬畏，不懂得欣赏，矛盾会越来越多，西方现在觉得中国你这样讲话肯定背后有意思，你一定有目的，中国人说咱们好好谈，所以这是两种不同的文化，你只有走过很多国家倾听关注你才发现，其实我们说的是一样东西，大家方式方法可能不一样，所以这个我觉得我们需要像这样的论坛，需要去参加更多，也许看了对你没有用，你今天听了三天的论坛你什么都没学会，但是有些思想的改变可能对未来你和你的孩子有影响。中国一定会给世界带来价值，但中国也必须要理解我们必须要有国际的语言，世界能接受的语言体系跟世界交流，但西方也要明白东方讲究智慧，西方讲究知识，知识和智慧如果通，这是知识，这是智慧，心脑相通才会真正的高手，我是这么觉得。陈伟鸿：谢谢马云先生，今天这场论坛倒计时已经结束了，还剩下最后一个大家最关心的问题，大家看到风清扬可能会离我们大家原来认识的江湖越来越远，走进他自己的世界，但是江湖上一定不会缺少风清扬的传说，未来在这个江湖上当还有人依然在呼唤能够和风清扬相遇的时候，你想对他们说什么吗？马云：江湖永远存在，江湖英雄辈出，另外一个重要的是不是江湖变了，是你的能力没有提升，江湖上面每个人的能力都在不断的提升，你没有提升你就会退出江湖，江湖最重要的是有各种各样的好事，有各种各样的对手，有各种的机缘巧合，所以我离开商业，但是我关注商业，永远会在这里面，我会在其他地方多折腾折腾，多造造，也是蛮有乐趣的。陈伟鸿：可能对期待风清扬的朋友来说在心里给自己先做点心理建设，有的时候相见不如怀念，也是挺好的一种感受，无论是出场时的华丽，无论是背影的那份优雅，这都是江湖上我们对一个人非常难以忘怀的印象，此刻我们的心中已经有了这样的印象，祝福马云先生，谢谢。</w:t>
      </w:r>
    </w:p>
    <w:p>
      <w:r>
        <w:t>WXC6553</w:t>
        <w:br/>
      </w:r>
    </w:p>
    <w:p>
      <w:r>
        <w:br/>
        <w:t xml:space="preserve">    </w:t>
        <w:tab/>
        <w:t xml:space="preserve">    </w:t>
        <w:tab/>
        <w:t>【侨报综合报道】周四早上，一名女枪手在马里兰州一家企业园区的RiteAid配送中心内开火，共造成3人死亡，3人受伤。枪手随后开枪自尽，最终在医院死亡。女枪手被证实是26岁莫斯利（Snochia Moseley），她早上来配送中心上班时在建筑物外开火，之后走进大楼继续开枪滥射。周四的新闻发布会上，哈福德郡警长加勒（Jeffrey R.Gahler）通报称：“有7个人中枪，包括枪手。正在对其中3人进行救治，预计他们会幸存，但另外3人是枪击者的受害者。”警方称，尚不清楚莫斯利的动机，但已基本排除恐怖主义可能。莫斯利因自己造成的枪伤最终死于医院。警方称，她所持武器是一把9毫米格洛克手枪，还有2到3个弹夹。枪案发生在周四早上9点09分，企业园区内的自由大厦外（LibertyBuilding），之后莫斯利走进大厦继续展开枪击。当时约有30多名员工在工作。一名熟悉调查的消息人士称，这名女枪手是一名心怀不满的员工。他还透露，女枪手曾试图吞枪自尽，但并未成功，她又开出第二枪。周四早些时候举行的新闻发布会上，哈福德郡警长加勒（JeffreyGahler）称，“根据我们所知，单一嫌犯已收监并在当地医院治疗，她处于危急状态。”他补充说：“袭击中似乎使用的是单一武器，一把手枪。”执法人员简要介绍了这起事件，加勒称，这名26岁的嫌犯是配送中心的临时雇员。她的名字没有立即发布。配送中心所在的大楼位于Spesutia路和Perryman路交口处。除Rite Aid仓库外，企业园区的租户还包括ZenithFreight Lines，TruAire，Clorox等。附近还有学校，教堂和公寓大楼。RiteAid确认枪击事件发生在他们的一栋建筑物内，并表示他们是从内部人员那里了解到的。Rite Aid女发言人亨德森（SusanHenderson）介绍，约有1,000名员工在配送中心工作，负责产品的收发。“射击发生在主建筑一侧。”她说。“我的理解是该地点现在安全。”枪案发生后，大厦内惊恐的员工纷纷给亲人发短信，向他们报告自己的状况。查曼（AlexiScharmann）接受当地媒体采访称，她的母亲就在RiteAid大楼工作，给她和兄弟姐妹发送了一条消息，告诉他们自己正在躲藏。短信写道：“你们都不知道我有多爱你们。大楼里有一名枪手。”“我躲着呢。我爱你们，如果发生什么事情，你们好好的，照顾爸爸和宠物。”短信续道。查曼称，她焦心等待了1个小时，终于得知母亲已安全逃脱。33岁的沃森（KrystalWatson）称，她的丈夫埃里克就在配送中心工作，他告诉她，在一场“市政厅会议”之后，那名嫌犯在一个座钟附近与其他人争吵。“然后她就爆发了。”她说。据沃森的丈夫称，枪击案是从员工休息室开始的。“她没有特定的目标，她只是不断开枪。”在配送中心附近的家具物流业务员卡里（MikeCarre）表示他帮助救治了一名腿部中枪的男子。他介绍称，这名受伤的男子一瘸一拐的走进家具物流中心，他立即锁上了大门，帮助他止血，并从卫生间打电话报警。卡里称，那名男子告诉他，枪手“今年早上的时候就情绪不对，她此前一直人很好。”“她拿出一把枪，开始向同事开枪。”卡里说。FBI此事件描述为“主动射击”，附近的学校已被封锁。道路也已关闭，停靠附近车站的列车也暂时停运。截止上午11点半，当局已排除了全部危险。马里兰州州长拉里·霍根表示，他正在密切关注这起可怕的枪击事件。他发推称：“我们为所有受影响的人，包括我们的第一响应者祈祷。州府随时准备提供任何支持”。阿伯丁位于巴尔的摩东北约30英里处。上一次该地区大规模枪案发生在11个月前。2017年10月，Edgewood一家厨柜公司发生枪案，造成3人死亡，2人受伤。</w:t>
        <w:br/>
        <w:t xml:space="preserve">    </w:t>
        <w:tab/>
        <w:t xml:space="preserve">    </w:t>
      </w:r>
    </w:p>
    <w:p>
      <w:r>
        <w:t>WXC6554</w:t>
        <w:br/>
      </w:r>
    </w:p>
    <w:p>
      <w:r>
        <w:br/>
        <w:t xml:space="preserve">    </w:t>
        <w:tab/>
        <w:t xml:space="preserve">    </w:t>
        <w:tab/>
        <w:t xml:space="preserve">　　9月19日，李克强总理在夏季达沃斯论坛发表讲话。不出所料，李克强的讲话又一次以满格的信号引发国内外的关注。　　实际上，就在前一天（9月18日），美国宣布对中国2000亿美元出口产品新增关税，还威胁说，如果中国反击，还要再对2670亿美元进口自中国的商品征税。当晚，商务部公布，对美国出口我国的600亿美元产品加征关税，其比例与美国一样，都是进口总量的40%。　　两者一交上锋，很多事情就变得意味更浓，再加上国内经济运行遇到严峻挑战，思想舆论界各类声音频出。内外压力下，中国经济何去何从？总理的讲话也就愈加值得深挖了。　　薄雾　　在达沃斯论坛上，李克强说，“以规则为基础的多边贸易体制，是经济全球化和自由贸易的基石，是实现互利共赢的重要保障，其权威和效力应得到尊重和维护。”　　如果将此番讲话与其一年前在达沃斯论坛上的讲话对比来看，会发现两者角度虽然不同，但实则相互呼应。一年前，在论述“逆全球化”等全球经济不稳定因素时，李克强指出“青山被薄雾笼罩，时隐时现。但这只是暂时的，薄雾终会散去，青山则长久屹立。”　　一年过去，“青山遮薄雾”的判断不变，其发展趋势同样不变。这不仅是因为我们对大势有所预判，也源于对其早有准备。　　然而，当薄雾中夹杂着灰霾，我们自然不能对前行路上的沟沟坎坎掉以轻心。　　李克强坦言，世界经贸环境发生明显变化，不可避免地给深度融入世界的中国经济带来影响。最近国内投资消费增速有所放缓，部分企业困难有所增加，经济平稳运行的难度加大。　　清醒地指出问题后，话锋一转，他接着说，“但中国的发展从来都是在攻坚克难中前进的，没有过不去的坎”。　　怎么跨？　　中国传统智慧讲立己达人。我们不搞贸易保护，但如果别人非嚷着退群，那也是天要下雨，娘要嫁人的事。如果不仅不愿意谈，还非得让我们低头认输，甚至赔罪道歉，那是100多年前的事。　　当然，在贸易战这条路上，美国愿意回头也罢，不撞南墙不回头也好，中国的事情能不能办好，还得看自己。　　我们能不能应对贸易战冲击？　　李克强给出了一组数据：今年上半年中国经济增长6.8%，连续12个季度稳定运行在6.7%—6.9%的中高速区间。前8个月，全国城镇新增就业超过1000万人，城镇调查失业率稳定在5%左右、为历史较低水平。新设企业平均每天超过1.8万户，规模以上工业企业利润保持两位数增长。　　(image)　　不惑　　四十而不惑。　　当下，正是改革开放四十周年，关于中国发展中存在的问题，关于近期外界对中国的一些误读，李克强总理在达沃斯论坛也给了坚决的回应。　　有人认为，贸易战背景下，人民币贬值是中国有意为之。对此，他明确发声：“这是不符合实际的，因为人民币汇率单向贬值对中国弊多利少。中国坚持市场化的汇率改革方向，不仅不会搞竞争性贬值，还要为汇率稳定创造条件。”　　9月20日商务部的例行发布会上，商务部发言人高峰就曾明确表示，不会将人民币汇率作为工具应对贸易摩擦。　　事实上，中国政府对人民币持续下跌并非无动于衷。早在几个月前，面对人民币8月中旬达到当时最低点，各部门就有一系列动作。　　央行决定从8月6日起将远期售汇业务外汇风险准备金率从0调整为20%，并在8月向数家大型银行进行了定向正回购操作，流动性收紧总规模约为3000亿元人民币；8月24日晚间，中国外汇交易中心公告表示，人民币对美元中间价报价行重启“逆周期因子”。　　此举有效地抑制了人民币下跌趋势。8月21日，人民币对美元汇率中间价报6.8360，实现三连涨，一扫此前市场对人民币会不会“破7”的担忧。　　对外企与民企营商环境变差，以及国进民退的敏感话题，李克强也未回避，而是表示，将继续全面深化改革，加强基础性关键领域改革，进一步放宽市场准入，提高政策透明度，“落实和完善支持民营经济的政策措施，消除民营企业投资的各种隐形障碍”。　　李克强还鲜明表态：不论何种所有制企业，也不论是中企还是外企，只要在中国注册，都将在减税降费、公正公平等方面获得一视同仁待遇。这句话决不能变成一句空话。　　拿前段时间闹得人心惶惶的社保问题来说。9月18日，国务院常务会议上，李克强就一锤定音，“必须按照国务院明确的’总体上不增加企业负担’的已定部署，确保社保现有征收政策稳定，在社保征收机构改革到位前绝不允许擅自调整。对历史形成的社保费征缴参差不齐等问题，严禁自行集中清缴”。　　总而言之一句话，在当前宏观经济大背景下，无论如何不能增加企业负担，影响企业和市场预期。　　贸易战中，美国一再攻击我国知识产权问题。面对全球顶级经济精英，尤其是诸多企业家，李克强对这一说法给予了有力反击：“中国已建立起完整的知识产权法律保护体系，成立了专门的知识产权法院。中国加入世贸组织以来，企业对外支付的知识产权费增长14倍。”　　要知道，中国近年对外支付的知识产权使用费已经位居世界前列。这不仅是履行国际规则，也是中国创新发展的内在需要。过去五年，中国有效发明专利拥有量增加了2倍，年度技术交易额翻了一番。前不久，世界知识产权组织等机构发布2018年全球创新指数排名，中国列第十七位，较2013年上升了18位。　　关于未来，李克强说，中国将实施更加严格的知识产权保护制度，对侵害中外知识产权的行为坚决依法打击，加倍惩罚。让侵权者付出难以承受的代价，让创新者放心大胆去创造。　　正如总理所说：“这是一个创新无限、希望无限的时代，也是一个发展嬗变、蓄势跃升的时代。”</w:t>
        <w:br/>
        <w:t xml:space="preserve">    </w:t>
        <w:tab/>
        <w:t xml:space="preserve">    </w:t>
      </w:r>
    </w:p>
    <w:p>
      <w:r>
        <w:t>WXC6555</w:t>
        <w:br/>
      </w:r>
    </w:p>
    <w:p>
      <w:r>
        <w:t xml:space="preserve">(image)在米兰时装周，《如懿传》里面的皇后董洁和《延禧攻略》中的皇后秦岚世纪同框了，引发了媒体不小的关注，作为两任富察皇后的扮演者，秦岚的善良让观众惋惜又痛心，董洁为了子嗣和太子之位展现出的人性中的自私和伪善也让大家又惧又怕。　　(image)　　《延禧攻略》《如懿传》两部清宫剧的播出也让大家对乾隆的后宫真正做到了了然于心，尤其是富察皇后是否是皇上的真爱也延伸出广泛的讨论，富察效应自然少不了演员们的功劳。这3个月来随着两部剧的播出，她们两个人也被拿来不停的做比较。　　(image)　　而除去人设，秦岚和董洁的表演都有可圈可点之处，但从人气上来说秦岚要更胜一筹，前几日秦岚造访香港的时候一度引起轰动，上百名记者将机场的出口围的水泄不通，阿sa等明星也变成小粉丝，和秦岚要签名求合影，本已经年岁渐长的秦岚凭借富察皇后的出色表现打了一场漂亮的翻身仗。　　(image)　　董洁的富察虽然晚了一步播出，不过和影后周迅同台飙演技气场丝毫不弱，就是人设和《延禧攻略》里的皇后正相反，很多观众都表示接受无能。　　(image)　　(image)　　虽然被比较来比较去，但秦岚董洁同框却没有想象中剑拔弩张的场面出现，反而是言笑晏晏，和睦非凡的画风。秦岚一直和董洁说着什么，董洁安静的听着，不时点点头，有时还会看着秦岚笑一下，原来私底下两任富察皇后的性子这样投契。　　(image)　　(image)　　秦岚和董洁聊天的时候还要一个举动非常圈粉，不知道秦岚是不是出国受了风寒有点咳嗽，而她和董洁说话又想咳嗽的时候会马上拿手挡住自己的嘴巴，避免口水溅到董洁把病气传染给她，这么有素质替他人着想的“皇后”怎能不惹人喜爱呢！　　(image)　　(image)  </w:t>
      </w:r>
    </w:p>
    <w:p>
      <w:r>
        <w:t>WXC6556</w:t>
        <w:br/>
      </w:r>
    </w:p>
    <w:p>
      <w:r>
        <w:t xml:space="preserve"> 　　世界贸易组织（WTO）总干事阿泽维多（RobertoAzevedo）周三在巴西里约热内卢出席一项活动时表示，由于美国与中国均拥有强大"火力"，两国之间的贸易争端或将扩大至其它领域。　　目前中美贸易情势日益紧张，阿泽维多指出，WTO侧重于促进中美两国之间的对话。"我相当担心。说真的，我觉得这件事还没结束。他们有很多弹药，可能扩大到其它领域，不只是关税和贸易。"　　美国总统特朗普对WTO不满已久，美国政府趁着WTO现任贸易法官任期结束，抵制对上诉机构法官的任命，藉此削弱WTO的权力。若美国设法使WTO争端解决机制陷于瘫痪，该组织23年来的执行力将因此告终，WTO执行力是国际间防止贸易保护主义的基石。　　阿泽维多表示，一个解决全球贸易争端的机构没有美国参与，这种可能性是存在的，但美方是否贊成这样的组织则不得而知。</w:t>
      </w:r>
    </w:p>
    <w:p>
      <w:r>
        <w:t>WXC6557</w:t>
        <w:br/>
      </w:r>
    </w:p>
    <w:p>
      <w:r>
        <w:t xml:space="preserve">　　　　资料图（今日俄罗斯网站）　　9月21日电7月，美媒曾曝出互联网巨头谷歌允许上百家第三方企业借助应用程序甚至人工读取用户电子邮件内容。周四（20日），在一封呈交给美国参议员的公开信件中谷歌承认了这一点。　　综合美国有线电视新闻网（CNN）和今日俄罗斯网站报道，在这封公开信中，谷歌承认它允许第三方应用程序从Gmail账户读取用户的数据，并且和其他营销人员共享这些信息。虽然谷歌宣称从去年开始就已经停止这种做法。　　CNN报道称，谷歌美国公共政策和政府事务副总裁苏珊·莫利纳里（SusanMolinari）在信件中表示：“只要第三方企业向用户坦诚这些数据将如何使用，开发人员就可以和第三方共享数据，”她说，“在是否通过授予访问权限之前，用户是可以看到我们发布的隐私政策的。”另外在页面弹窗中，用户可以查看、管理或删除第三方应用的访问权限，或者可以选择不下载这些应用程序。　　但用户反映，通常情况下有关第三方企业和营销人员对数据的使用信息难以找到。此前在一封参议员发给谷歌的信件中指出，一家营销公司ReturnPath Inc就曾读取了8000封电子邮件中的私人内容，用于培训公司的人工智能（AI）算法。当时Return PathInc告诉《华尔街日报》说，虽然公司没有明确向用户询问是否可以阅读其邮件内容，但在用户协议中有提到公司收集的个人信息包括但不限于用户的姓名、电子邮件地址、用户名和密码等。　　据今日俄罗斯网站的报道，谷歌自2004年开发Gmail以来，一直在挖掘用户的信息数据，直到2017年由于涉及用户隐私和联邦窃听诉讼，才停止这种做法。目前，美国互联网市场上至少有379个应用程序可以访问用户的电子邮件数据。在给国会的信件中，谷歌拒绝透露是否会暂停和不遵守规则的第三方企业的合作。　　当地时间9月26日美国商务委员会将举办听证会，谷歌、苹果、推特以及亚马逊的相关官员均会到场，会上将重点讨论如何能够更有效地保护用户隐私等问题。这也是继三月份脸书（Facebook）被爆出允许第三方收集数百万用户的个人信息以来，举办的第一场听证会。</w:t>
      </w:r>
    </w:p>
    <w:p>
      <w:r>
        <w:t>WXC6558</w:t>
        <w:br/>
      </w:r>
    </w:p>
    <w:p>
      <w:r>
        <w:t>国家发展和改革委员会党组成员、副主任，国家能源局党组书记、局长努尔·白克力涉嫌严重违纪违法，目前正接受中央纪委国家监委纪律审查和监察调查。　　(image)　　努尔·白克力简历　　努尔·白克力，男，维吾尔族，1961年8月生，新疆博乐人，1982年12月加入中国共产党，1983年8月参加工作，中央党校研究生班政治理论专业毕业，中央党校研究生学历。　　1978.11-1983.08 新疆大学政治系政治理论专业学习　　1983.08-1984.11 新疆大学政治系学生辅导员、团总支书记　　1984.11-1989.01 共青团新疆大学委员会副书记　　1989.01-1992.01 共青团新疆大学委员会书记（1986.09-1989.07 中央党校培训部研究生班学习）　　1992.01-1992.06 新疆大学党委宣传部部长　　1992.06-1993.09 新疆大学党委常委、宣传部部长　　1993.09-1995.04 新疆维吾尔自治区喀什地区行署专员助理（其间：1994.05-1994.11挂职任山东省肥城市副市长）　　1995.04-1996.03 新疆维吾尔自治区喀什地区行署副专员　　1996.03-1998.02 新疆维吾尔自治区政府副秘书长　　1998.02-1998.03 新疆维吾尔自治区乌鲁木齐市委副书记、代市长　　1998.03-2000.12 新疆维吾尔自治区乌鲁木齐市委副书记、市长　　2000.12-2003.04 新疆维吾尔自治区党委常委、政法委副书记　　2003.04-2005.01 新疆维吾尔自治区党委副书记、政法委副书记　　2005.01-2007.12 新疆维吾尔自治区党委副书记　　2007.12-2008.01 新疆维吾尔自治区党委副书记，政府代主席　　2008.01-2014.12 新疆维吾尔自治区党委副书记，政府主席　　2014年12月起任国家发展和改革委员会党组成员、副主任（正部长级），国家能源局党组书记、局长　　中共第十七届中央候补委员、十八届中央委员，十七大、十八大代表，十一届、十二届全国人大代表。（简历摘自国家发展和改革委员会官网）</w:t>
      </w:r>
    </w:p>
    <w:p>
      <w:r>
        <w:t>WXC6559</w:t>
        <w:br/>
      </w:r>
    </w:p>
    <w:p>
      <w:r>
        <w:t xml:space="preserve">　　说起在日本认知度最高的中国女星，那一定是范冰冰了，很多日本人对范冰冰的美貌都是赞不绝口。作为女神级别的人物，范冰冰给自己这张脸也买了19亿日元的保险。　　　　记者采访到涩谷街头的两位留学生对范冰冰的印象，留学生表示范冰冰在中国几乎是无人不知的级别。　　　　而且只要是范冰冰推荐的化妆品，大家都会跟风买，瞬间卖到脱销。　　　　在日本的机场可以看到范冰冰代言的大幅广告。　　　　之前在在小红书上分享自己的美妆心得时，晒出的日货分分钟被抢断货，甚至有代购直接留言说求不要再分享了，范冰冰是妥妥的带货女王。　　　　在众多中国女演员中，范冰冰绝对是女神级别的，喜欢她的粉丝有很多。　　　　和其他中国女演员比起来，范冰冰的国际知名度要高很多，演艺活动不仅仅局限在中国，也曾出演好莱坞电影。　　　　知名度的节节攀升，自然也吸引了很多品牌商的青睐，明星本人的知名度与品牌的知名度相辅相成，而范冰冰手上的代言多也是国际知名品牌。　　　　在日本也非常的有人气，也出演了日本广告。　　　　范冰冰出演日本茶饮CM　　　　　　业内人士对范冰冰的印象，可以用超级巨星来形容，不管是外形、演技，还是语言能力，各个方面都很出色的女演员为数不多，范冰冰算其中一个，非常有才能的艺人。　　　　　　　　去年在日本的一档综艺节目中，范冰冰的出场，引来了一众围观群众的尖叫，连外景主持人都抑制不住激动的心情喊着范冰冰的名字。　　　　与此同时，推特上日本网友也是对范冰冰本人的美貌惊叹不已，尤其是在范冰冰主演的《武媚娘传奇》在日本开播的时候，剧中的造型被很多网友夸赞美得不像人类。　　　　在很多明星还所属于经纪公司的时候，范冰冰已经很早成立了自己的工作室，自己工作室下面也签了新人，作为经营者也非常有头脑。　　　　范冰冰已然成为了国际上非常有名的中国女演员，虽然演技上褒贬不一，但是并不影响她在国际上的地位。　　　　2017年受邀担任第70届戛纳国际电影节主竞赛单元评委，也是对她知名度和演技的认可。　　　　不管是知名度，还是收入，范冰冰几乎都站在中国女演员的顶峰上。　　　　在去年的福布斯中国名人收入排行榜中，范冰冰仅次于成龙，位列收入排名第二位。　　　　2016年7月~2017年6月这一年间的收入近3亿元，约51亿日元，这对于全部日本演员来说几乎都是天文数字，中国演员收入高在全球范围内也是惊人的。　　　　明面上的年收入3亿元，已经是非常让人震惊的数字了，而这个数字或许也不过是冰山一角。　　　　自今年5月出席戛纳国际电影节之后，范冰冰就再也没有出现在公共场合。　　　　事情的起因很多小伙伴也知道，自崔永元揭发明星存在阴阳合同之后，网上开始怀疑其所指的对象可能是范冰冰，原本就自带热搜的范冰冰自然也被顶到了风口浪尖上。　　　　但是，随后范冰冰的工作室就对阴阳合同的传闻予以了否认，表示网上流传的全部为不实消息。　　　　不过，随后税务局就介入其中，对明星的收入和税收开始进行全面调查。　　　　外界流传起各种传言，日媒综合其它多方消息，对范冰冰的失踪目前也怀疑可能是跟偷税漏税有关。　　　　今天，关于范冰冰的新闻甚至上了日本雅虎的热搜排行。(image)　　与此同时，新闻也报道了因为长时间的失去消息，范冰冰原本敲定的演艺工作和代言也终止了好几个。　　　　外界对范冰冰的消息全无如今也依然存在诸多猜测，而在日本能引起这种关注度的中国女明星确实也不多。　　范冰冰的个人微博的内容停止在6月2日，之后就再也没有更新，前几天微博上范冰冰的生日提醒自动发出后，也很快被删除了。　　　　作为一名中国女演员，范冰冰在国内外都有着极高的知名度，在日本也有非常多喜欢她的粉丝，某种意义上来讲，范冰冰成为了很多外国人认识中国的一个渠道，这是明星效应。　　而在中国，范冰冰或许也是演艺圈一个标杆式的存在，在获得众多粉丝的喜爱的同时，肩上也扛着相应的责任。演艺圈风气虽然不是一两个人造就的，但风气形成的背后，必然有足够量级的明星在其中起到“榜样”作用。</w:t>
      </w:r>
    </w:p>
    <w:p>
      <w:r>
        <w:t>WXC6560</w:t>
        <w:br/>
      </w:r>
    </w:p>
    <w:p>
      <w:r>
        <w:t xml:space="preserve"> 　　浙江“0405”特大跨境网络传播淫秽物品牟利案，被成功侦破。据悉，这是“净网2018”专项行动开展以来，全国侦破的最大一起利用具有直播、云播功能的聚合直播平台，大范围、高密度传播淫秽物品牟利案，涉案金额估值高达2.5亿元。　　涉黄APP直播“真人秀” ，黄播平台数多达117个　　2018年3月，浙江嘉兴公安局网警部门巡查中发现，有人在论坛内、微信和QQ群里推销一款名为“Max”的手机APP，付钱后成为会员，买主就会获得一串卡密，输入密码后便可进入一个平台。　　点击直播模块，会出现很多不堪入目的直播“真人秀”，一个个穿着暴露的女子做出各种露骨动作，招揽看客刷礼物，有的甚至是男女同画面直播，该平台中的黄播平台数量多达117个。　　国内最大代理商被抓，日均销售额15万　　由于案情重大，警方成立“0405”专案组，公安部和全国扫黄打非办更将该案列为督办案件。　　4月12日，根据前期侦查，专案组分赴福建、上海、广东等20省市，对首批已查明身份的平台代理人员开展集中收网。经审问发现，该平台主要通过售卖卡密的形式牟利。该平台日均销售金额达15万元，谢某则为该平台国内最大的代理商。　　据谢某交代，他从上家手里以4元的价格批发来卡密后，再加价销售给下级代理商，其每月购买卡密花费高达150万元。　　为逃避打击APP六次改名，成员间不实名沟通　　打掉谢某及其手下代理商后，警方却发现该APP平台将原先的“Max”改名为“Green”，其后又经历六次改名，平台不断在扩大推广。　　新的大代理不断在微信、QQ等社交软件中推广淫秽色情APP，甚至与赌博团伙勾结，借助色情流量推广赌博网站。警方经进一步调查发现，犯罪团伙的核心团队也就是平台的老板、管理层、技术层都藏匿在柬埔寨；国内设总代理，总代下面再有不同等级代理，无限发展，代理再发展会员。　　为逃避打击，各层级之间均通过设在境外的社交软件进行联系，彼此不见面且不实名沟通，甚至在香港租用了多个服务器进行远程登录。　　因涉黄直播表演人员都是采取现场直播方式，且淫秽表演情节大部分是点断式、非连续性，证据稍纵即逝，给警方取证带来很大困难。为录制满足诉讼条件的视频证据，6名专案民警连续加班加点，每天工作16个小时以上，共取证时长24000余分钟。　　△资料图/视觉中国　　警方赴柬埔寨抓主犯，国内和国外同时收网　　为了从根本上断掉链条，专案组决定继续对案件进行深挖。　　警方最终确定，平台组织者和管理者在柬埔寨的西哈努克港。5月24日，3名民警前往柬埔寨实地侦查，发现该团伙租住在西哈努克港一栋三层别墅中。这些人都有很强的反侦查意识，别墅3层均设有瞭望哨。　　在摸清完整情况后，专案组再派民警前往柬埔寨，决定8月24日国内和国外同时收网。　　当天下午1点30分，柬埔寨警方出动30多人包围了该别墅。警方冲进别墅时，18名犯罪嫌疑人正围坐在2排桌子的电脑前忙活着。与此同时，嘉兴警方的300名民警，分7组在武汉、广东、福建、上海、北京等地同时展开抓捕。随后，包括主犯陈某、周某、郭某在内的18人被分6次从柬埔寨押解回国。　　　　△资料图/视觉中国　　经过4个多月的艰苦奋战，专案组辗转柬埔寨及全国20多个省份，共计抓获200余人，最终144人被刑拘；扣押手机、电脑等作案工具240余件，远程勘验境外服务器20余台，固定电子数据1.5TB。　　9个月发展代理超1.6万，涉案资金2.5亿余　　经查，自2017年8月份以来，陈某伙同周某、郭某等人，通过在境外架设服务器，自行开发APP接入淫秽色情直播源等方式招揽会员，传播淫秽视频非法牟利的犯罪事实。　　陈某等主要犯罪嫌疑人长期藏匿境外柬埔寨等地，通过操控境内总代理，无限发展二级代理、三级代理等，层层加价，分销卡密，恶意传播淫秽色情APP，造成恶劣社会影响。其中，平台出售给总代理的卡密价格约4到6元，总代理转手卖给一级代理，一级代理转手卖给二级代理等的价格则可达到20到40元不等。　　警方查明，该团伙在9个月内，在全国20个省市共发展代理商1.6万余名，观看的会员达350多万人，涉案资金2.5亿余元，系目前全国范围内，公安机关已破获的代理人数最多、会员最多，也系国内最大的涉黄直播聚合平台。</w:t>
      </w:r>
    </w:p>
    <w:p>
      <w:r>
        <w:t>WXC6561</w:t>
        <w:br/>
      </w:r>
    </w:p>
    <w:p>
      <w:r>
        <w:t>《延禧攻略》之后，没想到热度居高不下的居然是当初被集体diss“盲人演技”的富察傅恒，许凯↓(image)一边营业着和吴谨言的璎珞傅恒剧外CP，整个九月拍了N多杂志大片，(image)(image)另一边，这位小哥又跟绯闻女友白鹿被拍了，疑似一同过夜未归。先是白鹿被捕捉到进了自家小区，拎着袋子，感觉像刚购物完回家，(image)然后许凯就出现了，跟着白鹿进了同一个小区，(image)一边走一边左顾右盼，蓝后径直走到白鹿家中，一夜未出。(image)(image)所以，这一对办公室恋情是已经锁了？(image)于麻麻是真的宠许凯啊，小凯凯剃个头他都能吹出花式彩虹屁，还允许他跟自家女艺人谈恋爱，OKOK，很给面子。(image)(image)(image)许凯白鹿在一起这事儿早就知道，许凯还没红时第一次被大规模嘲讽，就是因为现女友白鹿在ins晒高跟鞋，背景里床单暴露了，(image)这个床单是许凯前任女友、一个叫大金的网红给他买的，这可不一眼就认出来了么(image)(image)（其他有关许凯涉家暴网红前女友的内容详见——于正新剧没扑街，男二却被爆约粉丝家暴女友，于妈看中他什么了？）这个爆料还能看出来，原来白鹿之前是许凯好兄弟的女朋友啊。。。现在年轻人都爱这么玩儿？(image)哦对，白鹿就是前几天疯狂刷屏内个许凯采访时忘了关麦，突然对着说“我快挤死了”的小姐姐，(image)(image)(image)看装束，应该是他俩去年拍那部电视剧《招摇》剧组的群访，(image)可能他俩就是一起拍戏时感情渐入佳境的？杀青照看上去很亲密啊。(image)白鹿、许凯还有魏璎珞扮演者吴谨言都是于正公司签约艺人，剧里剧外CP都是同事，许凯会不会尴尬？(image)吴谨言看白鹿这个眼神也。。。很微妙啊~(image)这边许凯的现任女友白鹿刚刚被曝光，那边他前任女友张南也被扒出来了，他俩曾经一起拍过情侣写真，(image)撩得咧~~~(image)私下合影也很甜蜜，(image)(image)但最尴尬的是，张南也是于正的签约艺人。。。仨人都一个公司的，很容易就会出现这种前任现任同框出现的修罗场(image)(image)白鹿和张南还一起上过新人培训课，(image)又是深情对戏，又是大拥抱，场面一度非常尴尬。(image)(image)再加上《延禧攻略》刚播时曝光许凯家暴自己的那位网红大金，这位95年小生还没大红就已经惹下这么多风流债了耶。(image)但没想到绯闻曝光之后，开启第一波嘲讽的居然不是对家黑，而是许凯自己的粉丝(image)(image)各种段子花式嘲讽自己正主，玩儿得不亦乐乎。“白鹿，许凯，张南，欸，白凯南嘛这不是？”(image)“希望许凯下次找女朋友可以坐两站地铁再找”，(image)“请于正老师保护好自己公司的女艺人，不要被许凯染指”，(image)(image)“听说这个人睡过的人数不清。别放屁，真的数的清，因为微信有好友上限。”(image)我踏马一个原地豹笑哈哈哈哈哈哈哈哈哈哈哈哈哈！！！(image)许凯这拨以@一只清单为首的糖分（意思躺平任嘲式粉丝）追星模式太有趣了，不轮博不洗白，不控评不吹彩虹屁，只在舔颜和diss许凯中寻找乐趣。(image)日常diss许凯体育生爱装比爱炫富，翻出来他两年前发的微博疯狂吐槽，你看丫说自己手抽筋了，还不是在晒戒指晒名表？(image)晒名表×2↓(image)×3。。。莫看我，看表！(image)但不出意外的，每次都被粉丝揪出来花式嘲讽(image)(image)(image)并且发明了许凯装比翻车现场专属名词↓(image)(image)日常还要嘲笑许凯糊，自己买转发买太快哈哈哈哈什么鬼！(image)别家追流量小生都是“我哥宇宙第一无敌可爱”等等闭眼吹，只有许凯家糖分，发什么都是花式辱骂，diss他胖、装比、约P、糊，还各种截丑照做表情包，(image)许凯公司发声明澄清“家暴”丑闻，粉丝：你可闭嘴吧！(image)对于这种遭遇，许凯本人也默默挣扎过，某次一个抢热门大号在他微博评论，从来没有黑过许凯的人举手！粉丝纷纷不搭理，于是他自己弱弱地举起了手。。。(image)但屁用没有，粉丝依旧边舔颜边在线辱骂，玩得异常开心。(image)(image)之后许凯也接受了，大粉头@一只清单吐槽他什么都玩儿得just soso，所谓爱好只是用来装比，他默默评论个句号表示知道了，(image)粉丝怼他被偶像练习生爱豆王子异关注了还不回关，摆什么臭架子？(image)许凯默默滚去回关(image)(image)前两天还被逼着给@一只清单发了生日祝福，咬牙切齿的哟~(image)(image)(image)(image)但其实内天并不是一只清单的生日，她莫名其妙被其他粉丝起哄架秧子架上去的哈哈哈哈(image)这种爱豆与粉丝之间相爱相杀的戏码太有趣了。(image)不过这样反而起到了反向效果，路人在观摩许凯和粉丝之间的博弈之后觉得好玩，对许凯的观感也上升很多。(image)许凯本人也从一遇事儿就着急回应的玻璃心，变成现在的佛系爱豆：我粉丝都不care，who cares啦~(image)(image)(image)看来这种新型安利路线还挺有用，其他爱豆饭圈要不要学起来呢？(image)</w:t>
      </w:r>
    </w:p>
    <w:p>
      <w:r>
        <w:t>WXC6562</w:t>
        <w:br/>
      </w:r>
    </w:p>
    <w:p>
      <w:r>
        <w:t xml:space="preserve"> 　　</w:t>
      </w:r>
    </w:p>
    <w:p>
      <w:r>
        <w:t>WXC6563</w:t>
        <w:br/>
      </w:r>
    </w:p>
    <w:p>
      <w:r>
        <w:t xml:space="preserve">　　据CBS报道，美国缅因州海堤的一家餐馆因烹饪“传奇”级别的龙虾而远近驰名，但人性化的老板不希望龙虾们在痛苦中离开这个世界，于是决定让他们死了都要嗨，让龙虾吸过大麻再上路我是说上炉。　　(image)　　该餐厅的老板Charlotte Gill介绍，她首先在尝试了一只名为Roscoe的龙虾身上，尝试了这种无痛杀龙虾技术。　　她把龙虾Roscoe放进一个约2英寸、装了水的盒子里，大麻的烟雾通过底部的一个洞被吹入水中，盒子里的Roscoe就被大麻麻醉，整只虾都晕乎乎的嗨了。　　(image)　　大麻在缅因州是合法的，Roscoe是第一次吸大麻，等他嗨过，被放回水箱跟其他龙虾在一块儿时，看起来比其他龙虾要平静很多，这是他告别了痛苦的一个证明。　　Gill表示，作为对参与实验的奖励，Roscoe被放回了海洋。从此也是一只磕过药的龙虾了，够他回海里吹一辈子了。就是要小心不要游到其他国家或者州的海岸去，因为除了缅因州以外，很多地方的大麻还是非法的。　　(image)　　Gill的实验取得了成功，餐厅的龙虾现在可以根据客户的要求进行镇静。　　动物权利支持者Gill说：“如果我们要夺取一条小生命，我们有责任尽可能地做到人道。”　　Gill持有医用大麻护理员执照，并且自己就种了一院子大麻，她还拥有允许她挑选和出售煮熟的龙虾肉的许可证。大麻和龙虾都将由她自己种植采购，以确保其质量。　　Gill认为更好的杀戮方法会让动物更快乐，而更快乐的龙虾意味着更好的味道。“龙虾快乐与否在肉质上的差异令人难以置信，”她说。“你放入身体的一切都是能量。”　　餐厅的顾客可以选择是否需要大麻镇静的龙虾。　　(image)　　寻找减少龙虾痛苦的方法并不是一个新概念。今年早些时候，瑞士禁止将活龙虾扔到一大锅沸水中的常用烹饪方法，因为那样太残忍。　　但是给龙虾吸大麻……你确定不是为了让顾客也嗨起来？ </w:t>
      </w:r>
    </w:p>
    <w:p>
      <w:r>
        <w:t>WXC6564</w:t>
        <w:br/>
      </w:r>
    </w:p>
    <w:p>
      <w:r>
        <w:t>原标题：重大发现！辽宁大连庄河海域发现甲午海战沉舰“经远舰”经国家文物局批准，2018年7月至9月，国家文物局水下文化遗产保护中心、辽宁省文物考古研究所、大连市文物考古研究所联合组队，在辽宁大连庄河海域开展水下考古调查工作，搜寻、发现并确认了甲午海战北洋水师沉舰---“经远舰”。这是继“致远舰”之后，我国甲午海战遗迹水下考古工作获得的又一重大成果。(image)“经远舰”由德国伏尔铿(Vulkan)造船厂建造，1887年底作为“致远舰”的僚舰，入编北洋水师。著名将领邓世昌、林永升分别出任两舰的管带（舰长）。1894年9月，中日甲午海战在黄海北部大东沟海域爆发，北洋水师战败，共损失战舰四艘。其中“经远舰”受到四艘日舰围攻，全舰官兵不畏强敌，英勇接战，直至最终沉没。全舰仅有十六人幸存，管带林永升及二百余名官兵捐躯殉国。(image)甲午海战遗迹是近年来我国水下考古工作重点之一。本次经远舰水下考古调查工作分两个阶段：第一阶段，水下考古队利用多波束等仪器设备采集遗迹数据，结合潜水探摸，结合地方志文献研究，确认了“经远舰”的准确位置。舰体位于水下12米处的海床上，呈倒扣状态，主体已被海底淤泥覆盖。第二阶段，水下考古队在舰体外侧进行抽沙作业，逐步揭露出舰体结构，并发掘清理出水文物。9月15日，考古队员在海床面以下5米处发现悬挂于舰舷外壁的木质髹金“經遠”舰名字牌,由此确证沉舰即为经远舰。遗址中还发现一块木牌,清晰书有“經遠”二字。舰体前端保存了艏柱、锚链、舷板等遗迹，外围发现大量散落的舰体构件。水下考古清理出铁、木、铜、铅、玻璃、陶瓷、皮革等材质各类遗物标本500余件，种类十分丰富，包括锅炉、斜桁、舷窗、舱门、铁甲堡衬木等舰体结构，毛瑟步枪子弹、左轮手枪子弹、37毫米炮弹、47毫米炮弹等武器装备，以及锉刀、扳手、旋柄等船载工具。此外，遗址中还还发现了53毫米格鲁森炮弹、120毫米炮弹引信等，均不见于“经远舰”出厂档案，推测为海战爆发前紧急添置的武器装备。(image)“经远舰”水下考古成果是近现代沉舰水下考古的又一重大发现，对于近代史、海军发展史、世界海战史研究具有极其重要的价值。同时，“经远舰”是德国设计制造装甲巡洋舰的最早案例之一，它的发现为世界海军舰艇史的研究提供了弥足珍贵的实物资料。与2014年发现的“致远舰”一样，“经远舰”沉舰遗迹是中日甲午海战真实见证，它的发现还原了一段悲壮历史，让我们缅怀英烈，警钟长鸣，铭记历史教训，进而发奋图强。国家文物局将进一步加大指导和支持力度，督促辽宁省、大连市人民政府落实致远舰、经远舰保护措施，加大日常巡护力度，并继续组织开展黄渤海海域水下考古工作，及时向社会公布最新成果。</w:t>
      </w:r>
    </w:p>
    <w:p>
      <w:r>
        <w:t>WXC6565</w:t>
        <w:br/>
      </w:r>
    </w:p>
    <w:p>
      <w:r>
        <w:t xml:space="preserve">(image)　　9月21日报道，新加坡，苹果新手机iPhone XS和XSMax今早8点开卖，不过有苹果迷从昨天早上已来到乌节路的苹果专卖店外，下午彻夜排队，希望在第一时间抢购新手机。　　(image)　　来自越南的20岁Le VanThang是排在队伍第一位，先拔头筹，首位买到手机。他表示自己和44个朋友一起，从星期二就来排队等候购买iPhone XSMax，他选择了最贵的512GB内存型号。他说，他们一行44人此次到新加坡，除了旅游之外，就是为了购买最新款iPhone。他们将在今天下午1点，搭乘航班返回越南。　　(image)　　23岁的林俊杰是首位通过网络预购买到新款iPhone的公众。　　(image)　　现场图。  </w:t>
      </w:r>
    </w:p>
    <w:p>
      <w:r>
        <w:t>WXC6566</w:t>
        <w:br/>
      </w:r>
    </w:p>
    <w:p>
      <w:r>
        <w:br/>
        <w:t xml:space="preserve">    </w:t>
        <w:tab/>
        <w:t xml:space="preserve">    </w:t>
        <w:tab/>
        <w:t>让全球用户苦等iPhone XS、iPhone XSMax终于在9月21日也就是今天上市了，而之前首批预订的用户已经陆续收到了手机，而还没有购买的用户，可以去线下实体店体验新机的魅力了。由于新机量产准备工作从去年开始，价值两者外形跟去年基本完全一样，这都保证了iPhone XS/XSMax充足的产能，而苹果也是希望在iPhone XR没有开卖的这1个月限定时间内，尽可能多的去卖新机。(image)这iPhone XS/XSMax才刚开始卖，国内经销商就开始对它们进行降价了，出现这个情况有两个原因，第一供大于求，苹果生产新机的量太充足，而有意购买它们的用户并不是很多，而第二个原因则是售价太贵了，这也是导致用户购买兴趣不大的主因。一些经销商们强调，新机苹果定价是越来越贵，这直接导致转手炒卖的模式消失，都这么贵的售价，加价二次转卖谁还会接手呢。(image)相比去年iPhone X，今年新机的售价全面上涨，iPhone XS64GB版本8699元、256GB版10099元、512GB则是11899元，而iPhone XS Max64GB、256GB、512GB售价分别是9599元、10999元和12799元。如果用户想买个使用正常的版本，售价都是在1万元以上了。(image)从一些第三方经销商放出的报价单来看，9月21日新iPhone正式可以出货的同时，也来开了它们降价的序幕，因为从目前普遍报价来看，64GB/256GB权限跌破发行价，最降幅是200元，而所有降价中最高的也就是200元，至少目前是这样。至于512GB版本，由于苹果前期生产的太少，导致它工艺不充足，所以黄牛就有了可以赚钱的机会。(image)从产业链给出的说法来看，苹果今年可是给供应量下3800万部iPhone XR、3200万部iPhone XSMax以及1300万部iPhone XS订单，所以由此来看，接下来登场的iPhone XR会主抓出货量，而iPhoneXS系列就是赚取利润了。</w:t>
        <w:br/>
        <w:t xml:space="preserve">    </w:t>
        <w:tab/>
        <w:t xml:space="preserve">    </w:t>
      </w:r>
    </w:p>
    <w:p>
      <w:r>
        <w:t>WXC6567</w:t>
        <w:br/>
      </w:r>
    </w:p>
    <w:p>
      <w:r>
        <w:br/>
        <w:t xml:space="preserve">    </w:t>
        <w:tab/>
        <w:t xml:space="preserve">    </w:t>
        <w:tab/>
        <w:t xml:space="preserve">　(image)原标题：越南国家主席陈大光去世享年61岁海外网9月21日电据法新社报道，越南国家主席陈大光去世，享年61岁。(image)另据俄罗斯卫星通讯社报道，越南通讯社报道称，越南国家主席陈大光于9月21日上午10时05分在一家军医院因重病去世。陈大光于1956年出生于越南北部宁平省，拥有博士学位和教授职称。他于2006年越共十大进入越共中央委员会，2011年越共十一大进入越共中央政治局，同年当选国会代表进入越南第十三届国会。陈大光长期在越南内务部和公安部工作，自2011年担任公安部部长。2016年4月2日，陈大光宣誓就职越南国家主席，任期5年。</w:t>
        <w:br/>
        <w:t xml:space="preserve">    </w:t>
        <w:tab/>
        <w:t xml:space="preserve">    </w:t>
      </w:r>
    </w:p>
    <w:p>
      <w:r>
        <w:t>WXC6568</w:t>
        <w:br/>
      </w:r>
    </w:p>
    <w:p>
      <w:r>
        <w:t xml:space="preserve">(image)　　9月20日，姚晨动身前往米兰，作为品牌大使，姚晨此次更是受邀携家人一同亲临时装周现场看秀。从昨日的照片来看，大姚一袭休闲装扮时尚范儿十足，估计是有家人陪同，心情也是说不出的好。(image)　　9月21日凌晨四点多，姚晨经纪人张蕾通过微博分享了一张姚晨和老公曹郁及儿子小土豆的合照。(image)　　镜头前，姚晨戴着棒球帽，衣着休闲，白T恤、白外套搭配黑色长裤，再穿上一双白色运动鞋，这样的大姚完全就是活力满满的辣妈一枚。而一旁的曹郁则穿着黑色外套搭配牛仔裤，同样的休闲装扮看上去十分随性。小土豆看上去长高了不少，一身牛仔装扮也是帅得不要不要的，妥妥的长腿小正太！　　此次姚晨和老公及儿子罕见同框秀幸福着实让粉丝兴奋了一把，特别是一家三口露出的同款治愈系笑容，看着真是太有爱了。　　在与经纪人合照时，大姚开心得像个孩子，比剪刀手、翘脚的pose真是少女心炸裂了。　　(image)　　经纪人小姐姐还晒出姚晨夫妇逛街的照片，照中大姚和老公逛街购物十分恩爱，颇有几分“妇唱夫随”的既视感。(image)　　姚晨和老公结婚多年同框秀恩爱的次数屈指可数，虽然两人爱得低调，但是感情却相当甜蜜。前段时间，曹郁生日时，大姚就陪着老公狠狠地撒了把狗粮。(image)　　2016年11月9日，姚晨再为老公诞下一个女儿，取名“小茉莉”，虽然小萌娃此次并未出镜，但有老公和儿子的陪伴，大姚已经幸福感爆棚了。 </w:t>
      </w:r>
    </w:p>
    <w:p>
      <w:r>
        <w:t>WXC6569</w:t>
        <w:br/>
      </w:r>
    </w:p>
    <w:p>
      <w:r>
        <w:br/>
        <w:t xml:space="preserve">    </w:t>
        <w:tab/>
        <w:t xml:space="preserve">    </w:t>
        <w:tab/>
        <w:t xml:space="preserve">　事情正在起变化。　　看似很不经意的细节，其实透露出别有用意的风向。　　就这几天，中国周边发生了三件影响深远的大事。　　　（一）　　第一件事，半岛局势又有突破性进展。　　毫无疑问，对中国来说，最大的火药桶，就是身边的半岛局势。　　板门店协议虽已签订70多年，但这只是停战协议，理论上各方仍处于战争状态。　　去年，特朗普一度爆发“火与怒”，下令航母、核潜艇进逼，释放斩首行动信号，双方举行大规模军事演习，战争几乎一触即发。　　但最近两天，半岛局势却前所未有的和谐。文在寅跨过三八线，和他的80后对手又是相逢一笑，除了共进午餐、同看演出外，两人还一起登上白头山天池，在“将军峰”合影，牵手过头顶。　　(image)　　在这个地方举手过头，确实有点意思。　　真是“相逢一笑泯恩仇”，双方趁热发表了《9月平壤共同宣言》。按照青瓦台官员的解读，这事实上宣布了战争状态的结束。　　作为协议的一部分，双方商定，从11月1日起在军事分界线一带停止各种军演，撤离军事分界线的11个哨所，解除板门店共同警备区武装。此外，双方还要共同申办2032年夏季奥运会。　　最让人感慨的，还是两位领导人在记者会上的措辞。　　80后说，他将与韩方一道努力共建“无核半岛”，并将在不久的将来访问首尔。　　再一次重申了无核化，然后就是首尔旋风了。　　文在寅则感慨，《板门店宣言》后韩朝之间发生的变化，“虽如同梦境，但确实发生在我们的面前。”　　估计局势快得文在寅都有点不敢相信，都觉得是在梦中。　　半岛局势确实发生了百年来未有之大变局。文在寅就评述说，我看到了平壤惊人的变化，而且，我们民族是优秀的，是坚强的，是热爱和平的。　　这不是坏事。　　对中国来说，在几千年的交往史中，再没有一个邻国像半岛那样亲密，曾经共同抗敌，共洒热血。也再没有一个国家，像中国那样打心底希望邻国改革开放，为了他们老百姓的幸福，也为了中国边境的安宁。　　一个繁荣的半岛，无疑正给地缘政治带来重大的变化。尽管这一步，也必然会经历波折，但趋势应该不可逆了。　　　　（二）　　第二件事，不丹又变天了。　　在中国周边邻国中，不丹是最特殊的一个。　　这是最小的邻国，面积3万多平方公里，人口不到80万。　　这是往来最少的邻国，事实上，不丹是所有邻国中唯一一个没有与中国建交的国家。　　去年，一度发生的洞朗对峙，就是印度强行代不丹出头，侵入我洞朗地区。　　但印度控制下的不丹，最近也正发生历史性的变化。　　在日前的大选中，亲印度的胜选热门——执政党人民民主党（PDT）意外落败，没能拿到前二。也就是说，这个执政党下台已成定局。　　更关键的是，很可能成为执政党的繁荣进步党（DPT），与印度还颇有仇怨。　　2008年大选中，繁荣进步党落败，很多人认为都是印度在后面捣鬼。　　当时导火索，被认为是繁荣进步党领导人曾和中国领导人会面。因此，综合媒体的报道：　　在2008年大选投票日的前两天，印度外交部内部文件显示，不丹似乎“不把印度政府当回事”“经常把印方蒙在鼓里”，建议印度“表达不悦，示以颜色”。　　随后，印度国营的石油公司通知不丹政府，将不再向不丹提供燃料价格补贴，这意味着老百姓使用的家用燃气价格上涨。立即就有评论指出，这是印度对不丹的惩罚。　　最终结果，繁荣进步党惨败，反对党人民民主党上台。　　但现在，人民民主党下台，繁荣进步党东山再起，这里面的恩恩怨怨，印度难免不感到焦虑。　　按照媒体的报道，印度总理莫迪很可能在10月底或11月，也就是不丹新任首相上台后立刻访问不丹，避免印不关系“失控”。　　（三）　　第三件事，安倍又连任了。　　选举结果毫无悬念。安倍获553票，石破获254票，最终以压倒性胜利，安倍连任第三次自民党总裁。　　自民党是执政党，当选自民党总裁就是当选日本首相。　　安倍正在创造历史。　　按照日本NHK的统计，截至当天投票，安倍执政天数已有2461天。这在战后日本首相中，排名第三，仅次于2798天的佐藤荣作，和2616天的吉田茂。　　但这次胜选后，安倍将可以执政到2021年，那他的执政天数将远远超过这些前任，他将成为日本历史任期最长的首相。　　当然，在中国，安倍很不受待见，经常成为嘲笑的对象。　　比如，上次见特朗普，安倍就被特朗普的握手神功狠狠地摆布了一道。　　特朗普摇了安倍的手整整19秒，所以，CNN一篇报道的标题，就是“特朗普和安倍握手握了19秒”（Trump shakesJapanese PM‘s hand for 19 seconds）。　　(image)　　终于松手了，安倍则如释重负，赶忙把手缩到靠椅上，看他的小表情。　　(image)　　还有，去年特朗普访日，安倍亲自陪特朗普打高尔夫球，为了追赶上特朗普的脚步，他匆匆爬上沙坑，但太急的缘故，跌了个四脚朝天，但安倍愣是一声不响，爬起来继续陪特朗普打球。　　(image)　　好歹也是一国总理啊。　　甚至，他后来还自嘲说：“特朗普总统实际上称赞了我摔倒的方式。他告诉我，我不仅是一个伟大的高尔夫球手，而且是他认识的最好的体操运动员。　　还有，几年前在联合国，迟到的安倍，一溜小跑，去见了普京。他的小碎步，更成为不少中国人朋友圈的笑料，一些人更比之为“秋田犬”。　　(image)　　但我总认为，有些事情，一笑而过罢了，但这两幕会见的场景，其实更让人看到了安倍厉害的另一面：　　第一，迟到的安倍，一溜小跑，似乎很滑稽，也有失堂堂日本首相的身份，但也见证了日本人近乎严苛的守时观念，自己迟到了，那就马上跑步弥补。　　第二，更值得玩味的，是安倍忍辱负重的功夫，强硬的地方，不管别人如何怒斥，就是不改；但有些动作姿态，极尽卑谦之能事。　　安倍不是一个小角色。他能够对俄罗斯制裁，也能一溜小跑去见普京；他能够对中国表达强硬，当年也明知会遭遇冷遇却前往北京；特朗普上台后，他第一个赶到美国献上忠诚，这种能屈能伸，其实比这个世界上的很多政治家更可怕。　　接下来，安倍将开始一系列重大活动了，他将参加联合国大会，去和特朗普见面；他很可能今年还将访问中国，中日关系也在改善。　　当然，更重要的，在胜选后，安倍又公开表示，他将推动修改日本宪法。　　对此，中国外交部发言人耿爽已表示，由于历史的原因，日方在这一问题上的动向一直受到国际社会的关注。　　“我们希望日方能够深刻汲取历史教训，恪守承诺，坚持走和平发展道路，以实际行动取信于亚洲邻国和国际社会。”　　　　（四）　　三件事，看起来没什么关联，但都发生在中国周边，都不是小事。　　简单总结一下：　　第一，半岛局势正在发生惊天逆转。由战争到和平，是大家共同的期盼；一个国家只有走向改革开放，才能有更大的发展，才会给民众带来更好的福祉。这是半岛之幸，也是中国之幸。但总感觉，现在有点太顺利了，很多矛盾根深蒂固，类似戏码看得也太多了，真不排除在某个问题上又突然翻脸。但和平和发展是大趋势，还是为半岛老百姓祝福吧。　　　　第二，南亚也已经不是原来的南亚。巴基斯坦是中国的铁哥们，尼泊尔和中国关系，也前所未有亲近，中国和孟加拉国、斯里兰卡、马尔代夫，现在关系也不错。中国和印度本可以成为伟大的朋友和伙伴，但种种矛盾和焦虑，却让印度对中国总是充满猜忌。或许，这种状况也到了必须改变的时候，印度必须放平心态了。　　第三，安倍成了日本战后最强势的领导人。理性地看，安倍正在创造历史，在很多日本眼中，安倍很年轻，会博弈，懂经济，有魄力，日本很长时间就缺这样的政治强人，所以他在党内无人能敌。而且他还将继续创造历史，他很可能会完成修宪任务。嘲笑嘲笑安倍自然无妨，但我们不能因为厌恶，就小觑了安倍。　　2018多事之秋，在中国周边，一系列意味深长的事情已经发生。　　是福不是祸，是祸躲不过。　　大戏正在上演，高潮尚未到来，大家耐心看好戏吧。</w:t>
        <w:br/>
        <w:t xml:space="preserve">    </w:t>
        <w:tab/>
        <w:t xml:space="preserve">    </w:t>
      </w:r>
    </w:p>
    <w:p>
      <w:r>
        <w:t>WXC6570</w:t>
        <w:br/>
      </w:r>
    </w:p>
    <w:p>
      <w:r>
        <w:br/>
        <w:t xml:space="preserve">    </w:t>
        <w:tab/>
        <w:t xml:space="preserve">    </w:t>
        <w:tab/>
        <w:t>据每日经济新闻9月21日报道，北京时间9月27日凌晨，美联储将公布议息决议，美国再次加息几乎没有悬念。美元一旦加息，势必吸引一些资金回流美国，在此背景下，中国央行先出手了。(image)图片来源：天风证券昨日（20日）晚间，央行官网发布了一则公告：9月20日，中国人民银行和香港特别行政区金融管理局签署了《关于使用债务工具中央结算系统发行中国人民银行票据的合作备忘录》（以下简称“备忘录”）。央行官方表示，此举旨在便利中国人民银行在香港发行央行票据，丰富香港高信用等级人民币金融产品，完善香港人民币债券收益率曲线。下一步，双方将继续合作推进相关工作。(image)公告的核心信息其实就是一句话，央行可在香港发行央票。每日经济新闻记者注意到，上述消息对人民币汇率起到了提振作用，消息公布不久后，离岸人民币汇率迅速走高。(image)图片来源：Wind21日，人民币兑美元中间价调升173个基点，报6.8357，上一交易日中间价6.8530，创9月7日来新高。隔夜离岸人民币HIBOR报4.56200%，上升160.9个基点，为5月以来最大涨幅。7天离岸人民币HIBOR报4.65467%，上升63.3个基点。此外，港元HIBOR全线上扬，7天港元HIBOR报1.88822%，为2008年12月以来新高，上升17个基点。(image)那么，此次央行考虑在离岸市场发行央票，究竟意味着什么？央行释放了什么信号？每日经济新闻记者了解到，央行票据作为回收市场流动性的重要工具，曾被中国央行大规模使用。央行票据的期限十分灵活，短至以天为单位，长至数年，在市场流动性调节中发挥了重要的作用。近年来央行票据逐步退出公开市场操作，取而代之的更多是正回购、逆回购以及MLF等流动性操作工具。但作为央行流动性操作的重要工具之一，央行票据仍然在央行的一系列政策工具中。对央行可在香港发行央票一事，央行货币政策委员会委员、清华大学金融与发展研究中心主任马骏指出，在备忘录下，人民银行可以利用金管局的债务工具中央结算系统（CMU）债券投标平台，在香港招标发行央行票据；此举有助于完善人民币离岸市场债券收益率曲线，推动人民币国际使用。央行票据作为流动性管理工具之一，今后人民银行也可以通过发行央行票据来调节离岸人民币流动性，稳定市场预期，保持人民币汇率在合理均衡水平上的基本稳定。香港金管局总裁陈德霖先生对媒体表示，一直以来，离岸人民币市场对于优质和高流动性的人民币资产需求殷切，继财政部每年在香港发行国债，央行票据可进一步满足这方面的需求，尤其是对期限较短的债务工具的需求。另外，此举可以进一步完善离岸市场的收益率曲线，为金融机构开发人民币产品提供更好的基础，并为金融机构管理人民币流动性提供更多选择。央行在香港发行票据，亦有助巩固香港作为全球离岸人民币业务枢纽的地位。中央财经大学金融学院教授郭田勇对每日经济新闻（微信号：nbdnews）记者表示，人民币在香港市场资金量还是比较大的。中国人民银行在香港发行央行票据丰富人民币金融产品，是一个新的投资标的。给离岸人民币提供保值增值的渠道，有利于推进人民币国际化的推进。此外，发行央行票据后能够对离岸人民币的流动性进行调节，保持人民币汇率的稳定。我们看到去年人民币出现过一些不稳定、低于预期的情况，在香港出现了人民币的抛售、做空的情况。如果央行能有更多的调控工具来适时地回收离岸人民币的流动性，那么抛压情况就会减少。而发行央行票据更加灵活，可以根据需要来决定发行量，对离岸人民币流动性调控更加灵活、更加便利。德国商业银行亚洲高级经济学家周浩撰文称，央行（此前）在离岸市场的政策立场以及传导路径并不明晰，市场往往只能通过中资大行的一些操作来判断背后可能的政策意图。而如果使用央票对市场流动性进行调节，市场可以通过央票发行、到期以及续发规模来对央行的政策意图进行判断，这可以增加政策的透明度。周浩认为，短期来看，央票的发行会对离岸市场的流动性造成一定程度的紧缩效用，这在某种程度上对市场造成了“加息”效应：而在目前的时点来考虑发行央票，也在一定程度上表明央行希望保持政策灵活度，一旦离岸市场出现较为明显的人民币空头情绪，发行央票可以提高离岸人民币市场的利率水平，以提高做空人民币的成本，抑制人民币空头。周浩还指出，在时点的选择上，在离岸市场发行央票也值得玩味。市场普遍预期美联储将在下周加息，这将造成人民币与美元利差的自然收窄，对人民币汇率造成压力，所以在这个时点上给市场发出一定的“加息”预期，其实也表明央行仍然希望保持汇率的稳定性。香港多家银行宣布加息每日经济新闻记者注意到，在美联储公布议息结果之前，香港市场对美联储加息预期已经有所反应，当地多家银行于近日宣布加息。19日傍晚，汇丰银行宣布，9月20日起在香港提高港元、美元、人民币定期存款利率。其中3个月至1年期存款统一加0.1厘，18个月则加0.05厘。定存利率上调后，1年期及18个月利率最高报2.15厘及2.2厘。汇丰同时也上调了美元及人民币定存利率。这也是汇丰第二次上调港元定存利率，上一次是9月3日。(image)图片来源：香港经济日报作为香港龙头银行，汇丰加息对于当地其他银行具有强烈的示范意义。东亚银行之后也宣布上调港元定存利率，将半年期利率上调0.01厘至2.18厘。来自新加坡的外资行星展银行在20日跟进，把半年存息提高0.05厘，最新特惠息升至两厘。香港的汇率政策是港元挂钩美元的联系汇率，随着香港利率的抬升，港元的贬值压力明显缩小。在过去一周多的交易时段来看，港元上升到了7.8440附近，暂时脱离7.85弱方兑换保证水平。而随着港币加息步伐加快，流向香港房地产行业的内地资金迅速放缓。从7月开始，香港楼市销售进入萎缩。新房方面，根据房产代理的数据，7月成交量1740宗，环比减少15%。进入8月上半月，新公寓仅成交711宗，预计环比下滑18.3%。二手房市场也在冷却。7月二手房销售4040宗，环比下降7%。8月份仅1300宗，环比减少约35.64%。岭据香港地产公司推算，假如9月香港银行再进一步上调最优惠利率（P息）0.25%-0.5%，供楼负担比率将由7月的65%增至约70%。那么，一旦美元加息，人民币跟不跟？天风证券分析认为，实际上，2017下半年以来，央行“放任了”中美短端利差的收敛，原因在于，央行关注利差的核心目的不在于利差本身，而是利差背后反映的“资本流失”/汇率贬值压力。具体来看：4月以来，美元指数上行幅度5.1%左右，但人民币已有一定程度贬值，从跟随的角度基本上已补贬到位，如果国内外宏观环境没有显著变化，短期其实并无显著贬值压力；7月过后，作为比较指标，美元指数实际上已经有所下行，目前的美元走势反映完加息预期后短期大幅上行的概率不大，从比价角度而言，人民币贬值压力也就不大。所以从目前“汇率-资本流失”压力的角度来看，人民币跟随美联储加息的必要性也不是很显著。</w:t>
        <w:br/>
        <w:t xml:space="preserve">    </w:t>
        <w:tab/>
        <w:t xml:space="preserve">    </w:t>
      </w:r>
    </w:p>
    <w:p>
      <w:r>
        <w:t>WXC6571</w:t>
        <w:br/>
      </w:r>
    </w:p>
    <w:p>
      <w:r>
        <w:t xml:space="preserve">（原标题：16个孩子还不够？！澳大利亚最大的家庭再添丁）(image)9月21日电据澳洲网报道，对大部分澳大利亚家庭来说，有三四个孩子已够闹腾的了，但对“超级父母”博内尔和丈夫雷伊来说，16个孩子还不够。近日，两人向外界宣布，大家庭将再添新丁，因为博内尔又怀孕了，且她的大女儿和二儿子也要有自己的宝宝了。据报道，今年49岁的博内尔和50岁的丈夫居住在昆州一个小镇，他们目前一共有16个孩子，孩子的年龄从4岁到28岁不等。近日，这对超级父母做客一档节目时，向观众宣布，他们的大家庭又要迎来新生命了。“我们的家庭人数又要增多了，”博内尔说，“不过我并不是很期待，因为我们马上就要有两个外孙了，我们最大的女儿和第二大的儿子，都将迎来他们生命中的第一个孩子，所以我们马上要当祖父祖母了。”在被问及自己又要给孩子换尿布、有啥想法时，雷伊说：“我可以继续换尿布，这没什么。因为这件事我已经做了好多年了，对我来说这很简单。”主持人还问了大女儿，是否也想像父母那样组建一个超级大家庭时，她表示自己还没想好。“我们打算先生一个孩子看看，如果孩子太多，我觉得自己应该应付不了。”报道称，博内尔一家并不总是生活在幸福喜悦中，博内尔此前曾被确诊患上甲状腺癌，这让她的丈夫雷伊很崩溃，他不知道如果没有了妻子，自己将如何照顾这么多的孩子。当孩子们知道了这个消息后，他们也无法接受这个事实。“当我们告诉孩子们这件事时，有些孩子沉默了，有些开始流泪，我觉得他们只是在逃避这个现实，他们宁愿自己不知道这件事。”博内尔说。不过幸好经过手术后，博内尔恢复得非常好。但她必须在今后的15年里，每6个月就接受一次检查，确保癌症没有复发。“这次癌症让我知道，我被家人深爱着，以前我照顾其他人时，并不是总有这种感觉，我有时会感觉家人不爱我或者不感激我。”博内尔说。 </w:t>
      </w:r>
    </w:p>
    <w:p>
      <w:r>
        <w:t>WXC6572</w:t>
        <w:br/>
      </w:r>
    </w:p>
    <w:p>
      <w:r>
        <w:t xml:space="preserve"> (image)20日，金正恩与文在寅在天池前牵手合影。原标题：金正恩天池前与夫人合影 问韩方人员怎么手指比心海外网9月21日电昨天（20日），朝鲜最高领导人金正恩和韩国总统文在寅登顶白头山（长白山），下山途中还在天池附近散步合影。21日，韩国青瓦台发言人金宜谦在例行发布会上，披露了这次长白山之行的有趣花絮。(image)20日，金正恩夫妇与文在寅伉俪乘坐缆车前往天池。（韩联社）据韩联社报道，金宜谦说，当时，应韩国随行人员的要求，金正恩夫妇以天池为背景拍照。结果，金正恩用两只手搭出一个心形，而李雪主则用手指比心。(image)图为文在寅夫妇与冬残奥组委成员比心的场景。（韩联社）接着，金正恩走到随同文在寅访朝的金宜谦面前，询问道“这个（比心）怎么弄呢？”当金宜谦告诉他方法之后，金正恩还补充了一句“我弄不出这个形状”。(image)20日，金正恩与文在寅在天池前聊天。实际上，韩国可谓是发明比心的“鼻祖”，从韩流明星到政客再到普通百姓，韩国人都喜欢拍照时比心，也就是使用拇指和食指相交成爱心的形状，来表达友好。(image)图为天池白头山，即长白山，广义的长白山是中国辽宁、吉林、黑龙江三省东部山地以及俄罗斯远东和朝鲜半岛诸多余脉的总称；狭义的长白山是指位于白山市东南部地区，东经127°40'～128°16'，北纬41°35'～42°25'之间的地带，是中朝两国界山。朝韩两国均把白头山认定为其民族发源地，朝鲜方面还有“白头山血统”等说法。</w:t>
      </w:r>
    </w:p>
    <w:p>
      <w:r>
        <w:t>WXC6573</w:t>
        <w:br/>
      </w:r>
    </w:p>
    <w:p>
      <w:r>
        <w:t>加拿大华裔视觉魔术师申林（Shin Lim），在本季「美国达人秀」（America's GotTalent）节目，凭一手惊世骇俗的超凡纸牌魔术，过关斩将，19日晚在洛杉矶的决赛中，终于勇夺本（第13）季的总冠军。申林生于加拿大，父母来自新加坡，他是第一位「美国达人秀」的华裔冠军。他目前定居麻州。</w:t>
      </w:r>
    </w:p>
    <w:p>
      <w:r>
        <w:t>WXC6574</w:t>
        <w:br/>
      </w:r>
    </w:p>
    <w:p>
      <w:r>
        <w:br/>
        <w:t xml:space="preserve">    </w:t>
        <w:tab/>
        <w:t xml:space="preserve">    </w:t>
        <w:tab/>
        <w:t>(image)9月21日报道，近日，美国一起枪击案现场视频被披露。9月1日，37岁的霍华德在他位于美国德克萨斯州的家附近被邻居枪杀。枪击源于一张被扔在地上的床垫，为此两家人开始了争吵。图中橙色上衣男子为霍华德。(image)视频由死者霍华德的未婚妻拍摄。画面中显示，霍华德的邻居，67岁的约翰米勒和他31岁的儿子迈克尔米勒在辩论中手持枪支。(image)儿子迈克尔米勒在争吵的最后，用霰弹枪射向霍华德。随后，37岁的霍华德在一家医院中去世。约翰米勒和迈克尔米勒因谋杀霍华德而被逮捕。(image)今年4月，霍华德和他的未婚妻搬到了米勒家的隔壁。两家人直到9月1日才见到彼此。(image)“在枪击发生的前几天，我们在小巷的垃圾桶里扔出了一个张床垫，”霍华德的未婚妻说。9月1日上午，霍华德注意到床垫又回到了他们的房子里。所以他们又把它扔回了垃圾桶。随后他们的邻居米勒一家便出来与他们发生了争吵。图为霍华德的未婚妻。</w:t>
        <w:br/>
        <w:t xml:space="preserve">    </w:t>
        <w:tab/>
        <w:t xml:space="preserve">    </w:t>
      </w:r>
    </w:p>
    <w:p>
      <w:r>
        <w:t>WXC6575</w:t>
        <w:br/>
      </w:r>
    </w:p>
    <w:p>
      <w:r>
        <w:br/>
        <w:t xml:space="preserve">    </w:t>
        <w:tab/>
        <w:t xml:space="preserve">    </w:t>
        <w:tab/>
        <w:t>为了保养皮肤，女人可说无所不用其极。在英国知名女主持丽莎·斯诺登(LisaSnowdon)最新的奢华养生秀中，她把自己搞得看起来更像个法老了。她的脸颊、鼻子、嘴唇和下巴都涂上了一层金箔，这种奇特的黄金面膜让她看起来容光焕发。据英国《每日邮报》报道，这位46岁的电视节目主持人在社交媒体上分享了自己敷上黄金面膜的照片和视频，视频中她的脸上涂着一层24K纯金，脖子上则覆盖一层银箔。24K纯金面膜治疗，50毫升一瓶售价160英镑（约人民币1453元），据说可以去角质，而黄金粒子可以改善血液循环，有助于恢复皮肤弹性。丽莎接受了专门研究抗衰老药物的俄罗斯医生蒂亚戈·弗雷尔（Dr. Thiago Freire）的治疗。丽莎在推特上将这组照片发给了她的19.6万名粉丝，她写道:“昨天，做了一次最奢华的黄金肌肤再生美容……”“我被包裹在24K金箔里，(我知道这是完全堕落的)，分三个阶段使用。”“不仅仅是面部护理，还有强烈的灵气疗愈作用。”“然后用强力的纯植物胎盘(龙舌兰提取物)按摩我的皮肤，当与黄金结合时，有助于支持皮肤的胶原蛋白，使皮肤容光焕发，健康饱满，促进循环，缓解炎症……”黄金面膜可以追溯到埃及艳后，贵的成本超过9000元（人民币）。女明星凯特·哈德森、模特沃格·威廉姆斯和帕丽斯·希尔顿都曾使用过黄金面膜。丽莎·斯诺登也是一位模特，曾参赛BBC火遍全球的电视节目《舞动奇迹》(Strictly ComeDancing)，与乔治·克鲁尼(GeorgeClooney)交往过五年。她以尝试非传统的美容治疗而闻名。今年5月，她发布了自己接受美容针灸治疗的照片，这种疗法被吹捧为可以替代肉毒杆菌素。</w:t>
        <w:br/>
        <w:t xml:space="preserve">    </w:t>
        <w:tab/>
        <w:t xml:space="preserve">    </w:t>
      </w:r>
    </w:p>
    <w:p>
      <w:r>
        <w:t>WXC6576</w:t>
        <w:br/>
      </w:r>
    </w:p>
    <w:p>
      <w:r>
        <w:t xml:space="preserve"> 据证券时报9月21日报道，针对网络消息称讯飞同传用人类翻译冒充AI，科大讯飞回应称，科大讯飞从没讲过AI同传的概念，始终强调是人机耦合的模式，人工智能目前还无法替代同传，人机耦合才是未来发展之道。科大讯飞董事长刘庆峰17日在世界机器人大会的主题演讲中明确说明了是人机耦合模式。据悉，当日十位嘉宾演讲中，除了三位是由人工同传的语音转写探索人机耦合模式，其余的全部是机器全自动转写。此前报道：讯飞AI同传被指造假：同传译员亲自揭发，讯飞用人类翻译冒充AI讯飞AI同传被指造假：同传译员揭发 讯飞用人类翻译冒充AI据微信公号“量子位”（ID：QbitAI）消息，2018年9月，在一场国际会议上出现了“AI同传”，来自知名语音识别公司科大讯飞。但会后，会议现场的人类同传译员不干了：哪有什么AI同传，明明是剽窃我这个人类同传译员！真同传，假AI故事的主角是一位王姓同传译员，知乎名字叫做Bell Wang，我们叫他Bell同学吧。9月20日，Bell同学来到上海国际会议中心，为2018创新与新兴产业发展国际会议（IEID）的高端装备技术与产业分会做现场同传。女搭档告诉他，这场会议要直播，两人便精神紧绷的投入到了工作当中。这个会场的大屏幕被分为了三个区域，中间是分会场的名字和介绍，两边则是演讲嘉宾的PPT，PPT下方有字幕，左侧是中文，右侧是英文，两侧的字幕上方都带着讯飞听见的logo，让人觉得这些中英文都是讯飞的作品。(image)第一位外国嘉宾上场了，是日本科学院院士福田敏男（Toshio Fukuda）教授。日本教授的英语果然比较酸爽，讯飞听见了，但是讯飞听不太懂。(image)英文的语音识别只好随心所欲的往上加读音差不多的词，正常人并不能看懂这段“英文”到底是啥。但是左侧的中文，表达清晰，用词准确，简直流畅到逆天啊！(image)这讯飞听见是怎么在听不懂英文原文的情况下，如此流畅的翻译出日本教授的英文演讲呢？难道这个AI会读取意念吗？当然不，所有的中文翻译，都是Bell同学女搭档现场翻译的。这里压根没有人工智能翻译，都是人类智能翻译。像图中的“就是猿猴的移动”这句话，Bell同学直接点出来了：“就是”这种词，是我们同传译员在顺句子的时候用来联系语句的，机器译文不可能说“就是”。想一想，那些回答不上老师问题的同学，是不是总是“就是……就是……那个……那个”紧张的说不出话来？机器怎么会紧张？讯飞听见露馅的地方不只“就是”，在女搭档说的英译汉译文中有“步态”这个词的时候，屏幕上出现的是“不太”；在Bell同学的汉译英译文中有“DavosForum”（达沃斯论坛）这个词的时候，屏幕上写的是“Devils Forum”（魔鬼的论坛）。毫无疑问，屏幕上的译文是用语音识别技术识别了人类译员说出来的译文，而且识别得还不太准。意识到这一点，Bell同学感到非常恶心，但是毕竟会议得开，工作得做，演讲得翻译，他还是继续认真的翻译。虽然一度想说一句“本次翻译由同传译员BellWang提供”来揭穿一下事实，但考虑到讯飞毕竟只是在打擦边球，没有明说“是我们的AI同传”，Bell同学忍下了。石锤！石锤！但是当天下午，石锤出现了。(image)Bell的女搭档发现，这个会议在知领直播的页面上，写明了科大讯飞的“智能翻译”，而且知领直播中的同传，是把他们二人的同传翻译，换了一个机器的声音读了出来！愤怒的Bell同学忍不了了，决定录下来揭发讯飞。由于视频直播有延迟，他完整的录下了女搭档和知领直播中的那个机器人的声音。这段视频中，演讲嘉宾说可以挖掘数据，然后放入图表，女搭档翻的是”I can mine this data and put it incharts”，但讯飞错误的识别成了”minus data”和”put it incharge”，之后，视频直播中的机器人毫不犹豫地按照错误的识别文本读了出来。直播中的那个“智能翻译”完全是按照识别出的女搭档说的话来读，读声音的机器人也没有断句。现在，我们可以梳理一下科大讯飞“AI同传”是怎么一回事了：嘉宾说话↓人类同传译员翻译，说出译文↓讯飞识别人类说出的译文↓译文被投放到屏幕和直播中，直播中投放语音合成的人声所以，“智能翻译”压根不存在，机器识别人类说出的翻译，再用机器声音说出来，这怕不就是科大讯飞董事长刘庆峰一直在说的“人机耦合”吧？同传圈子议论纷纷Bell同学声明，科大讯飞事前没有告知他和搭档会场有语音识别的字幕，也没有告诉他们直播的同传是机器朗读二人翻译文稿，没有征得二人同意就冒名使用了他们的翻译成果，有侵犯知识产权的嫌疑。而后，更多的同声传译工作人员发声了。有人觉得，AI同传没那么容易，这是剽窃同传译员的工作成果：(image)(image)(image)(image)还有人觉得，自己辛辛苦苦学了那么多年的同传，被一个冒充的机器耀武扬威，非常心寒：(image)(image)不过，也有站讯飞，觉得讯飞听见本来就是语音识别产品的人：(image)讯飞往事其实，这不是讯飞第一次被人指责“剽窃”了。根据观察者网的报道，在去年的时候，科大讯飞就被曝光在会议现场同传作弊。情况是这样的：科大讯飞的作假方式就是在大型会议上，表面上看现场使用的是讯飞的机器同传，实际上讯飞机器起到的作用，只是把现场译员的话识别出来，实时发到屏幕上而已。(image)看上去是不是有种似曾相似的感觉？同时，更多的人在微博和知乎“me too”了科大讯飞：不只Bell同学，他们也找过我做类似的事！(image)AI同传科大讯飞被指责的体无完肤，其他口口声声要替代人类同传的AI同传是什么情况呢？一句话：不在大会上出点问题，都不算是搞AI同传的了。今年4月的博鳌论坛，腾讯的同传AI着实被diss了一番。当时，最大的窘态是换着花样去翻译“一带一路”：(image)还有给出一堆乱码的情况，好好的同传，突然成了“结巴”。(image)就在当天，还出现了腾讯急找同传救场的传言。但后来被证实，这不是腾讯AI同传团队干的。同样，还有号称“让同传失业的”搜狗，放一段给大家看看吧。(image)但是令人惊讶的是，等着我们所以。就是这样。让我们看看能不能把整个情况弄到他们的上面。所以对于人工智能和机器人技术有很多恐惧，现在，针对这些窘态，腾讯和搜狗都各有各的解释，但不能否认技术上仍旧不完美。事实上，大家对这一点都心知肚明，对新技术的容忍度也挺高。但对这些新技术的“浮夸风”，以及刻意制造出来的恐慌，都不是十分待见。(image)值得注意的一点是，跳出来打脸这些AI同传的急先锋，好多都是专门做同传的。毕竟，谁让这些AI动了他们的饭碗呢~             </w:t>
      </w:r>
    </w:p>
    <w:p>
      <w:r>
        <w:t>WXC6577</w:t>
        <w:br/>
      </w:r>
    </w:p>
    <w:p>
      <w:r>
        <w:br/>
        <w:t xml:space="preserve">    </w:t>
        <w:tab/>
        <w:t xml:space="preserve">    </w:t>
        <w:tab/>
        <w:t xml:space="preserve">　　海外网9月22日电21日早些时候，《纽约时报》披露美国司法部副部长罗森斯坦曾在2017年建议对特朗普进行秘密录音，并欲启动宪法第25修正案罢免特朗普，引发舆论巨大关注。尽管罗森斯坦随后发表声明予以强烈否认，但这一爆料显然让特朗普“相当愤怒”。这位美国总统当晚在一场竞选集会上就怒斥司法部有种“挥之不去的恶臭”，并发誓将会“摆脱它”，大有要对司法部“下狠手”开刀的意思。　　综合CNN及路透社报道，特朗普21日晚在密苏里州的一场竞选集会上表示：“我们在司法部有一些不错的人，但是也有一些真正糟糕的家伙。”　　随后，特朗普进一步表示：你们看到了在FBI（联邦调查局）发生了什么，那些（糟糕的人）全都离开了。但是那里（司法部）仍有种挥之不去的恶臭，我们也将摆脱它。”　　尽管特朗普并未在演讲中点出具体人名，但这似乎与几个小时前有关司法部副部长罗森斯坦的猛料脱不了关系。《纽约时报》在当日早些时候报道，2017年5月，特朗普将FBI前任局长科米解职后，罗森斯坦曾在一次与FBI的会谈中建议对特朗普进行秘密录音以“揭示白宫的混乱”，并启动宪法第25修正案，解除特朗普职务。他还称自己可能说服塞申斯以及当时的国土安全部部长、现在的白宫幕僚长凯利援引宪法第25条修正案。　　根据美国宪法第25条修正案第四款，副总统和大部分内阁成员可以宣布总统无法履行其职务的权力和职责，如获国会参众两院三分之二投票通过，可以让总统下台。但这一过程极其复杂，难度比弹劾罢免总统更大。该条款通过半个多世纪以来，从未被使用。　　爆料一出，罗森斯坦随即发表声明，强烈否认有关事项。声明表示：“我不会对一个基于匿名消息源的报道做出进一步评论，这些匿名人士显然对司法部有偏见，有自己的个人意图”。他还说，根据他与特朗普的个人交往来看，根本没有理由去援引宪法第25条修正案。不过，CNN却表示，特朗普经常会同罗森斯坦发生争执。</w:t>
        <w:br/>
        <w:t xml:space="preserve">    </w:t>
        <w:tab/>
        <w:t xml:space="preserve">    </w:t>
      </w:r>
    </w:p>
    <w:p>
      <w:r>
        <w:t>WXC6578</w:t>
        <w:br/>
      </w:r>
    </w:p>
    <w:p>
      <w:r>
        <w:t>原标题：鲁山一初中生涉嫌强奸17岁女孩，检察官介入下双方冰释前嫌“我儿子终于重新回到学校上学了，太谢谢你们啦！马上中秋节了，俺也不知道该怎么感谢咱检察官呢，给咱检察院送个锦旗吧！”2018年9月的一天，鲁山县某镇的王某（女）激动的紧握着检察官韩昊的手说。这还要从一起强奸案件说起。(image)王某的儿子小赵今年16岁，是该县某中学初二学生。暑期的一天，小赵因一时冲动与一名17岁的女孩小花强行发生了性关系，案件移送至鲁山县人民检察院审查逮捕，未检检察官发现犯罪嫌疑人小赵对自己的犯罪行为仍存在模糊认识，被害人及其父母情绪也很激动，检察官在审查卷宗、讯问小赵之后，2018年7月24日，鲁山县人民检察院作出批准逮捕的决定。小赵和小花均系未满十八周岁的在校未成年人，如何贯彻落实“双向保护、优先保护”的原则，做到既能充分保护未成年被害人的合法权益，又能最大限度的关注未成年嫌疑人的成长，承办案件的检察官韩昊着实了下了一番功夫。一方面，邀请国家二级心理咨询师李某对小花进行专业的心理帮扶，帮助小花解开心结，继续学业。另一方面深入了解小赵的家庭成长环境，对其邻居和老师进行了深入调查，开展亲情会见，对嫌疑人小赵进行心理疏导，帮助其认识到自己行为的错误和明辨是非，树立正确的价值取向。经过心理咨询师李某耐心细致的疏导，被害人小花逐渐走出了阴影，她的高一班主任钱某也反映说目前小花的状态平稳，成绩也比较稳定，小花也从原来的不愿意接受办案机关询问、拒绝回答问题，到告诉检察官韩昊说“我想让小赵当面向我道歉”，这些变化让检察官韩昊深感欣慰。犯罪嫌疑人小赵更是在检察官韩昊和驻所检察官叶景会的教育引导下，将看守所变成了自己学习法律知识的地方，对自己的错误真诚悔悟，写下悔过书和致歉信，希望能够得到被害人小花的谅解，也希望自己能够早日回到学校继续上学。小赵的母亲王某多次向未检科表达了想要和解的意愿，希望能够赔礼道歉、赔偿被害人小花的损失。而此时小花的父母看到小花的变化，态度也缓和了很多，办案检察官将双方的父母叫到一起，给双方拉家常、讲政策、讲法律，希望双方能平心静气下来，面对问题，解决问题，一切都以有利于孩子的成长为先，双方父母在未检干警的劝导下终于冰释前嫌。随即，未检科联系当地调解委员会对双方进行和解，王某赔偿了小花父母八万元人民币，小花和其父母对小赵表示谅解，在未检检察官的促成下，双方自愿签订了和解协议书。2018年8月27日，案件移送至鲁山县人民检察院审查起诉，眼看着马上就9月份了，学校就要开学了，未检科检察官很是着急，一边联系小赵的班主任,深入小赵所在的辖区调查，看其是否有合适的保证人，能否实行有效的监护和帮教，一边与执检部门的检察官叶景会深入关押场所与小赵见面谈话、与管教警官谈话、与同舍人员谈话，深入了解其改造情况，看其是否符合开展羁押必要性审查的情况，鉴于小赵主观恶性较小、系未成年人、与被害方依法自愿达成了和解、有帮教条件等，遂于9月2日启动羁押必要性审查，将小赵的强制措施由逮捕变更为取保候审，使其在新学期伊始，能和同学们一起开始学习。“执法为民、尽职尽责、情系少年、倾心相助”锦旗上的16个金黄大字，不仅是百姓对鲁山县人民检察院未检工作的肯定，更是全社会对未成年人检察工作发出的诉求，“孩子们成长的更好，是我们最大的心愿。”最大限度保护未成年人的合法权益，检察机关任重而道远。</w:t>
      </w:r>
    </w:p>
    <w:p>
      <w:r>
        <w:t>WXC6579</w:t>
        <w:br/>
      </w:r>
    </w:p>
    <w:p>
      <w:r>
        <w:br/>
        <w:t xml:space="preserve">    </w:t>
        <w:tab/>
        <w:t xml:space="preserve">    </w:t>
        <w:tab/>
        <w:t>(image) △“东方-2018”演习上，俄军的老式T-72和升级后的T-72B3组合冲锋陷阵规模浩大的“东方-2018”战略演习至今已经过去快一个星期，但中俄在楚戈尔靶场上演的战役演习至今仍令人记忆犹新。日前，俄军的一则新闻引起了我们的注意。据俄军方电视台报道，俄中央军区第21独立近卫摩步旅坦克营将于2019年前换装1个坦克营的T-72B3升级坦克，这说明这支部队此前装备的仍是老式的T-72。这在俄中央军区和东部军区其实是很普遍的，而这2个军区的不少部队在“东方-2018”演习上也都和解放军碰面了。(image)△“东方-2018”上值得玩味的一幕，解放军的99式坦克与俄军的老式T-72和升级后的T-72B3同框，就车龄而言俄军坦克显然要高出不少通过“东方-2018”演习的画面，我们能够明显感觉到相比解放军陆军列装的大量新型装备，俄军的陆军装备要逊色不少。在演习后的阅兵仪式上俄军也不得不耍些小心思，受阅的坦克方队都是升级后的T-72B3，而场下列阵的这大都是老式T-72。那么，这样一支“装备落后”的俄军，值得我们千里迢迢去和他们演习么？今天，我们就来说说俄陆军老装备的事儿。就“东方-2018”演习，我们可以看到俄罗斯陆军确实还在大量装备和使用老式武器。我国陆军参演部队装备的基本上都是2000年以后服役的新式装备，而俄罗斯陆军很多主力装备还是60后和70后。这样一来，两军相比，似乎俄罗斯陆军更落后一些，其实不然。(image) (image)△“东方-2018”演习上，受阅的是T-72B3，而场下则是以老式型号为主。据悉，目前俄中央军区的装备现代化旅仅有50%上下首先，当年苏联解体之后，给新生的俄罗斯联邦武装力量留下了不计其数的各型武器装备，其中尤其以坦克、步兵战车以及装甲车等地面装备为最多。但是，俄罗斯陆军根本无力承担如此之多的地面装备的后勤保障压力，而且其部队规模与苏联陆军鼎盛时期相比也大大缩水。所以，剩余的大量地面装备有的被废弃在停放场内，有的被出售给其他国家，而有些使用状态还不错的就被俄军封存起来，供其以后慢慢使用。(image) △俄军目前有大量的T-72、T-80坦克库存，在无法大量采购新装备的情况下，只能选择升级这些库存事实上，之前俄军计划改进的T72B3M、T-80BVM以及T-90M等主战坦克，很多就是准备从封存的坦克中挑选的。我军也是如此，都是对于可用的装备做到物尽其用。所以，如今我国陆军的一些二线部队中依然可以看到59中型坦克、63装甲人员输送车等比俄军更老的装备。而且，这些二线部队不可能也不必要全部向一线部队的主战装备水平看齐。当然，从未来发展来看，我国陆军主战装备超越俄军半代甚至一代，已经是可以预见的事情了。另一方面，即便是老式装备，在俄军庞大而高效的作战体系内，也可以发挥自身的优势。比如一些老式主战坦克以及牵引火炮、自行火炮，其机动性和火力并没有减弱，反而会在信息化的作战体系支撑下，获得更进一步的效能提升。</w:t>
        <w:br/>
        <w:t xml:space="preserve">    </w:t>
        <w:tab/>
        <w:t xml:space="preserve">    </w:t>
      </w:r>
    </w:p>
    <w:p>
      <w:r>
        <w:t>WXC6580</w:t>
        <w:br/>
      </w:r>
    </w:p>
    <w:p>
      <w:r>
        <w:t xml:space="preserve">　中美贸易战如火如荼，美国又宣佈对中共中央军委装备发展部及部长李尚福实施金融制裁。特朗普再出招，无异于给贸易战加辣，加上去年首次把中国官员列入人权恶棍制裁名单，以及国会正推动制裁中共新疆区委书记陈全国，如此直接冻结中国官员的财产、禁止其在美国司法管辖权范围内进行交易，对中国的震慑力远大于关税、汇率等。中国虽然警告美国要承担制裁后果，但并没有对等的报复手段，恐怕只能如中兴一样认栽。　　　　　　可圈可点的是，美国宣佈制裁中共装备发展部和李尚福时，又表示今次制裁的目标是俄罗斯而非中国或中国军方，"不是想破坏某个特定国家的防衞能力，目标是要俄罗斯为其恶意的活动付出代价"。而特朗普早前宣佈对2,000亿美元中国货加征关税时也强调，希望中美之间的不公平贸易行为能由他和习近平解决，他对习主席很有敬意和好感（respectand affection）。　　特朗普和美国就这样在不针对习近平、不针对中国的"敬意"中，勒紧了套在中国经济、军事脖子上的绳索。对于美国再度加征关税，中国商务部虽然想以牙还牙，但最终的报复只能对600亿美元美国货加税；对于美国的金融制裁，中国外交部没能宣佈对等的报复措施，所谓的警告未免色厉内荏。美国的金融制裁是基于美元的霸权地位，也基于美国对国际贸易的美元支付和结算系统的实际控制权。一如美国掐住芯片的命门，中兴只能乖乖认罚认管，何来反抗之力？　　金融制裁因具有兵不血刃、成本低、易执行、难以规避等特点，早已成为美国重要的外交政策工具，近年的制裁对象包括阿盖达、北韩、伊拉克、利比亚、伊朗、敍利亚、俄罗斯等。中共的机构、官员今次被美国依据《以制裁反击美国敌人法案》纳入制裁名单，也不是历史上第一次受到金融制裁。早在1950年韩战爆发后，美国就根据《与敌国贸易法》，冻结中共在美国管辖内的一切资产。　　美国今次涉中国的金融制裁至少释出三重讯息。其一，俄罗斯是中国最重要的战机、导弹等先进武器的来源，中俄加强军事、经贸合作也是对抗美国的重要手段。美国的金融制裁是对中俄结盟的警告，也是抑制中国军事发展的手段之一。　　　　其二，早在中美贸易开战之初，中国就一直担心升级为金融战。因为关税战、投资壁垒战、汇率战等，中方尚可叫嚣以牙还牙，但所谓金融战基本上就是美国单方面的金融制裁，中国缺乏有效的报复手段。因此，今次中国只是被俄罗斯殃及、只涉军方，但悬在中国头上的达摩克利斯之剑的寒意已刺骨。　　其三，解放军李尚福中将是第二个被美国点名制裁的中国官员。去年12月，特朗普签署行政命令，宣佈基于《全球马格尼斯基人权问责法》，制裁全球14个人权恶棍和腐败分子，其中，北京市公安局朝阳分局前局长高岩首次上榜。这个"零的突破"被视为对中国侵犯人权的官员的严厉警告。今年来，新疆"再教育营"迫害维族人的劣迹越揭越多，陈全国极可能成为第三个被美国制裁的中共官员。　　美国制裁中共党、政、军官员，令中国恼羞成怒，不只因为对金融战开启、贸易战升级的担心，更因为中共无官不贪，权贵家族转移到美国的财富已达天文数字，他们口口声声要维护国家利益、国家安全，实际上更担心的是家族的利益、财富的安全。因此，美国的金融制裁无异于打中了中共权贵的七寸，将让更多的中共权贵失语失措。​</w:t>
      </w:r>
    </w:p>
    <w:p>
      <w:r>
        <w:t>WXC6581</w:t>
        <w:br/>
      </w:r>
    </w:p>
    <w:p>
      <w:r>
        <w:br/>
        <w:t xml:space="preserve">    </w:t>
        <w:tab/>
        <w:t xml:space="preserve">    </w:t>
        <w:tab/>
        <w:t>北京时间9月22日，中国江苏税务局发布消息称：有关影视从业人员涉税问题的案件，目前仍在调查中。据称，6月，原江苏省地税局按照国家税务总局要求，对有关影视从业人员签订“阴阳合同”中的涉税问题开展调查。近期，“一众明星艺人需进行补税”、“相关影视人员广告被禁”等传闻不断。具体结果以最终公告为准。由于范冰冰工作室在江苏无锡，因此江苏官方的此次表态被认为是对范冰冰案件的最新回应。5月28日，崔永元通过微博发布了几张演艺合同照片并配文：“你不用表演，你是真烂”，合同中因有范冰冰名字，其中曝光合同约定片酬为税后1,000万元人民币（1元人民币约合0.156美元）。一天后，崔永元又再度曝范冰冰采用“大小合同”，另行约定片酬5,000万元人民币，两合同共拿走片酬6,000万元人民币，而实际上范冰冰只在片场演出4天。范冰冰方面发布了一则“严正声明”，称崔永元侵犯合法权益，散布谣言，构成诽谤。范冰冰工作室回应，公开发布泄密合同并公然侮辱范冰冰的行为，既破坏了商业原则，又涉嫌侵犯合法权益，并称相关网络用户及媒体未经核实散布谣言的行为已经构成诽谤。对此，崔永元则迅速回应称没有保护合同秘密义务，范冰冰是公众人物，如不服，可以“出来走两步”，对公众“实话实说”北京时间6月2日，崔永元通过微博发出关于“大小合同”的新爆料，他在微博中称，“我家铲屎官说，好像有个法律管这事儿。”崔永元的这条微博还截图中国《刑法》条文，明示事件走向预期——将最后由法律定调。据介绍，所谓“大小合同”、“阴阳合同”是指交易双方签订金额不同的两份合同，一份金额较小的“阳合同”用于向主管机关备案登记纳税；另一份金额较高的“阴合同”则实际约定双方交易价格，彼此对其秘而不宣，目的就是逃避纳税这一法定义务。有中国法学专家评论称，如果税务机关调查阴阳合同客观存在且行为人涉嫌逃税，应当依法下达追缴通知，责令补缴并缴纳滞纳金，涉嫌犯罪的应移送公安机关。时至今日，范冰冰已消失近4个月的时间，其案件背后的发展走向，以及涉及之广引发外界热议。台湾时事财经专家黄世聪接受台媒采访时曾表示：“大陆演艺圈就是一个洗钱的平台，为什么这次范冰冰是大家重要的重点？因为她（范冰冰）的确架构出了一个平台。除了她自己的演艺事业一个平台外，还有赌场，另外还有在霍尔果斯有免税的公司，所以她的平台是非常大。”</w:t>
        <w:br/>
        <w:t xml:space="preserve">    </w:t>
        <w:tab/>
        <w:t xml:space="preserve">    </w:t>
      </w:r>
    </w:p>
    <w:p>
      <w:r>
        <w:t>WXC6582</w:t>
        <w:br/>
      </w:r>
    </w:p>
    <w:p>
      <w:r>
        <w:t xml:space="preserve">　　刘恺威杨幂　　据港媒报道，早前，有疑似是刘恺威好友的女子留言爆料，称杨幂刘恺威已离婚两年。对此有媒体向刘恺威工作人员求证。　　刘恺威方回应　　刘恺威方表示：“刘恺威并不认识这位女士，照片是礼貌配合而已。不知道为什么要说这么不负责任的话，但我们确认的时候，她已经将相关评论删除了。”　　该女士爆料　　刘恺威与该女子合影　　这位博主此前曾晒过与刘恺威的合照，并在网友夸赞妻子杨幂是美女的评论下回复，称他们已经离婚两年了，是前妻。不知两人到底感情状态如何，但以往几年都会为杨幂送上生日祝福的刘恺威几年却没有第一时间出现，从而被网友送上热搜榜，直到生日过完，刘恺威也没有出现为妻子送祝福，引起网友热议。</w:t>
      </w:r>
    </w:p>
    <w:p>
      <w:r>
        <w:t>WXC6583</w:t>
        <w:br/>
      </w:r>
    </w:p>
    <w:p>
      <w:r>
        <w:br/>
        <w:t xml:space="preserve">    </w:t>
        <w:tab/>
        <w:t xml:space="preserve">    </w:t>
        <w:tab/>
        <w:t>迄今科迪·威尔逊因推出世界上首款3D打印手枪，并在网络平台上分享制枪图纸而在美国引起一场法律纠纷。如今这位30岁的美国“武器迷”因涉嫌性侵未成年少女受到警方指控。德克萨斯州奥斯汀警方指控威尔逊（CodyWilson）8月份在一家酒店对一名16岁少女实施性侵。据说之后他向少女支付了500美元。据称两人通过为女性介绍有钱男友的交友网站"Sugardaddys"相识。一旦性侵罪名成立，威尔逊可能面临长达20年的监禁。将很快被驱逐应美国当局的要求，这名武器达人在台北被捕。随后其美国护照被宣布无效。据警方发言人称，台湾当局与美国当局密切配合，但台湾与美国之间没有引渡条约。根据台湾当局的说法，威尔逊自9月6日以来一直在台湾。在他飞往台湾之前，16岁女孩的一个朋友告诉他，女孩已经去了警察局报案。当他试图在台北租房时，房地产经纪人向当局做了举报。网上公布制枪图纸最近以来，威尔逊因传播制造射击武器的3D打印图而引起轩然大波。经过多年的法律纠纷，美国政府现在同意其位于得克萨斯州的DefenseDistributed公司在互联网上公布其枪支设计图。其中也包括与金属枪械没有区别和没有序号的塑料手枪。美国多个州随后起诉特朗普政府，认为允许3D打印枪支会危害公共安全。西雅图的一名联邦法官随后决定，在对各州的诉讼作出最终裁决之前，暂时禁止3D打印枪支。然而，威尔逊不顾法官的这一决定于8月底开始出售其制枪图纸。他认为，司法禁令只是阻止免费的在线出版。而他则出售这些图纸，顾客可以自己出价。</w:t>
        <w:br/>
        <w:t xml:space="preserve">    </w:t>
        <w:tab/>
        <w:t xml:space="preserve">    </w:t>
      </w:r>
    </w:p>
    <w:p>
      <w:r>
        <w:t>WXC6584</w:t>
        <w:br/>
      </w:r>
    </w:p>
    <w:p>
      <w:r>
        <w:br/>
        <w:t xml:space="preserve">    </w:t>
        <w:tab/>
        <w:t xml:space="preserve">    </w:t>
        <w:tab/>
        <w:t>中国游客在瑞典旅馆声称遭职员及当地警察「暴力驱逐」。官方更动员官媒及外交系统「开火」，称要为同胞「讨公道」。惟随着事件更多内幕曝光，官媒也「急转口风」。中新社旗下的《中国新闻周刊》昨日刊文，对事件作出分析，其中提到「我们都应该反思一下：有些同胞在海外最缺的还真不是语言和沟通能力。」文章指，不管在国内还是国外，国民应当尊重社会的规则，也要努力去理解其他国家、其他文化里的规矩，从而去「守规矩」了。文章又指：「国人常认为，规矩是死的，人是活的，遇见甚麽事第一反应是『好商量』。可人一活，规矩就真的死了。结果是越守规矩的老实人越吃亏，越守规矩的企业、商户越吃亏。而在西方人眼中：规矩是死的，人也只能跟着规矩来。订的是白天的房子，就应该白天来住；允许你破例，不代表能允许你引进其他人破例。」、「退一步说，做不到里外都自律，那麽至少规定自己：出国前赶紧先去了解一下当地文化和国情吧。」文章语调明显与之前内媒的立场不同。事件发生多日后，涉事酒店发电机酒店伦敦总部发言人表示：「我们公司始终将客人的健康和安全放在第一位，曾先生一家也是我们的顾客。我们对曾先生一家在瑞典的遭遇表示难过，希望同各方一道还原当晚事件全貌。」</w:t>
        <w:br/>
        <w:t xml:space="preserve">    </w:t>
        <w:tab/>
        <w:t xml:space="preserve">    </w:t>
      </w:r>
    </w:p>
    <w:p>
      <w:r>
        <w:t>WXC6585</w:t>
        <w:br/>
      </w:r>
    </w:p>
    <w:p>
      <w:r>
        <w:br/>
        <w:t xml:space="preserve">    </w:t>
        <w:tab/>
        <w:t xml:space="preserve">    </w:t>
        <w:tab/>
        <w:t>中国一名女游客希望大使也能替赴俄的陆客撑腰，抗议俄国人长年刻意欺凌、勒索陆客恶行，结果PO完文章没多久，帐号就被官方以「违反社群规定」为由删除。惹不起！中国一名女游客日前跟团赴俄国旅行，搭乘火车时发现乘务员专挑中国人强收小费，旅行社解释这是俄国针对陆客的「不成文规定」，她听完气的直呼不公、PO文要求《环球时报》比照瑞典模式伸张正义，网友看完也替她打抱不平，「犯我中华！虽远必诛！」纷纷主动标记中国驻俄大使馆、《人民日报》，没想到几天过后，这篇文章不仅被删除，连爆料女陆客的帐号也凭空消失，许多网友得知消息又急忙改口，「当年拿了俄国那麽多钱推翻蒋介石，现在还钱不该吗？」中国陆客大闹瑞典旅馆，意外引发两国外交角力，虽然瑞典方面一再坚称警方执法没有过当，但中国驻瑞典大使桂从友质疑，「天天讲人权、讲法治的国家，怎麽能如此粗暴对待没犯法的中国公民！」许多中国网友见状忍不住竖起大姆指，夸讚官方强硬捍卫中国游客在外权益的态度，「为驻瑞典大使点讚，即使我们身处异国他乡，国家也保护着我们」、「中国人的尊严！一点都不能少！」「我们同行的20人全交了！浪漫俄罗斯旅社导游可证明此事！」中国一名女网友「北京May梅3」日前在《微博》爆料，她赴俄旅行搭乘火车，火车才一开动乘务员就臭着脸站在包厢外用普通话喊着：「小费！小费！」最后中国旅客通通都被迫交了钱，希望大使、《环球时报》也能替赴俄的陆客撑腰，抗议俄国人长年刻意欺凌、勒索陆客恶行，结果PO完文章没多久，帐号就被官方以「违反社群规定」为由删除，许多支持她的中国网友都十分傻眼，「说好的战狼外交呢？」</w:t>
        <w:br/>
        <w:t xml:space="preserve">    </w:t>
        <w:tab/>
        <w:t xml:space="preserve">    </w:t>
      </w:r>
    </w:p>
    <w:p>
      <w:r>
        <w:t>WXC6586</w:t>
        <w:br/>
      </w:r>
    </w:p>
    <w:p>
      <w:r>
        <w:br/>
        <w:t xml:space="preserve">    </w:t>
        <w:tab/>
        <w:t xml:space="preserve">    </w:t>
        <w:tab/>
        <w:t>汉阳铁厂是中国近代最早的官办钢铁企业，诞生于1890年，由晚清名臣张之洞创办，是当时中国第一家，也是最大的钢铁联合企业，从此，中国钢铁工业蹒跚起步，被西方视为中国觉醒的标志。1890年由湖广总督张之洞主持在湖北龟山下动工兴建，1893年9月建成投产。全厂包括生铁厂、贝色麻钢厂、西门士钢厂、钢轨厂、铁货厂、熟铁厂等6个大厂和机器厂、铸铁厂、打铁厂、造鱼片钩钉厂等4个小厂。创办经费最初定为246万余两，1892年清政府增拨42万两，到建成时，实际支出500万两左右。因计划不周，所购设备不适于炼制大冶铁矿提供的含磷较高的矿砂，所炼钢料不符合铁路钢轨的要求，钢铁生产陷入困境。1896年4月该厂改为官督商办企业。为解决材料和设备问题，1898年开发江西萍乡煤矿，用马丁炉改造全厂冶炼设备，以制造钢轨。由于此项改造耗资巨大，1898年向德国资本求贷，1899年与日本签订“煤焦铁矿石互售合同”。图为汉阳铁厂旧貌。甲午战争之后，清政府向德国伏尔坚造船厂订造了3艘军舰，排水量2950吨，使用锅炉动力，被称为海容级巡洋舰，海容号即为首舰。海容级巡洋舰是清朝海军于甲午战争后向德国采购的防护巡洋舰，共有海容、海筹、海琛三艘同级舰。三舰由德国伏尔铿造船厂建造，每艘造价为16万3千英镑，三舰分别于1898年到达大沽，由直隶总督裕禄验收。1897年9月15日竣工，1898年7月27日抵达大沽。图为1898年海荣号巡洋舰来华。盛宣怀洋务派代表人物，著名的政治家、企业家和慈善家，被誉为“中国实业之父”、“中国商父”、“中国高等教育之父”。为了更好地借鉴西方办学经验，盛宣怀在“请进来”外国教师的同时，不忘“走出去”，即派遣留学生出国深造。他利用轮船招商局和电报局的捐资，帮助南洋公学的学生到日本、欧洲和美国等地继续学习。1898年夏天，在盛宣怀的安排下，南洋公学第一次挑选6名学生，东渡日本留学，其中最小的16岁，最大的21岁。从1898年到1906年8年间，盛宣怀派遣到美、英、德、日及比利时五国的留学生，共计58人。这在当时是一个可观的数目。图为1898年南洋公学毕业生合影。清代广东地方女性一般天足者多，而潮州例外，独以小足为贵。富户巨室、官宦之家女眷多缠足，并以此为显贵标志。相传粤地所缠最好之纤足“能立于小碟内”，因此缠足女子需人扶持而行，否则寸步难移。片中两名粤妇双足所缠之小，已不及金莲三寸，与世间传说正相吻合。图为1898年的广东妇女。清末，一批批外国传教士、探险家、学者等带着各种各样的目的先后来的中国西部的四川或传教或考察或旅游，其中一些人用随身携带的照相机拍摄沿途人文地理、风光古迹等照片。照片在西方发表和刊登后，引起各方人士的瞩目和兴趣，到中国西部探险旅游成为一时的热点。据目前在国内外所能搜集到的四川老照片中，最早除了澳大利亚的乔治·厄内斯特·莫理循1984年自上海到缅甸旅途中在四川拍摄有几幅照片外，英国女旅行家伊莎贝拉·伯德1898年拍摄的一组记录四川的照片，可以算是最早记录有关四川人文地理的组照之一。图为进入四川境内，沿途拍摄到的拿着长矛的土司卫队。光绪二十二年（1896）12月，德国提出“租借”胶州湾的要求后，胶州湾防务工程建设再度引起重视，但为时已晚。光绪二十三年（1897）初，清政府曾议决将胶州湾辟为海军基地，但尚未实施即被德国侵占。1898年德国强租了胶州湾，山东成为其“势力范围”。图为德国占领初期的青岛一处住宅。1897年，沙俄派兵舰侵占了中国的旅顺和大连，于1898年3月迫使清政府签定了《旅大租地条约》，5月又签订了《续定旅大租地条约》，7月份签订了《东省铁路公司续定合同》，攫取了旅大租借权和东清铁路南满洲支路（哈尔滨到旅顺）的修筑和经营权。1898年5月着手铺设营口支线以便搬运材料，于7月13日全线开工。使用的是与俄国轨距一致的5英尺（1524毫米）宽轨铁路。1902年11月3日完成了从哈尔滨到旅顺的工程，并于1903年1月起开始临时营业。图为沙俄在1898年前后铺设的铁路支线。1858年，《天津条约》规定开辟琼州为通商口岸， 1876年在海口正式设立了琼州海关，俗称“琼海洋关”或“新关”，以此来管理对外贸易。而此时，清政府原来设立的海关依旧存在，只管理国内船舶征税等。一“土”一“洋”，一个主内、一个主外，人们习惯将主内的琼海关称为“常关”，将主外的琼海关称为“洋关”。我们今天所说的琼海关是指洋关。与当时中国境内的其它海关一样，琼海关掌握在外国人手里，税务司及上层官员都是外国人，只有少数低级职员是中国本地人。图为1898年拍摄的琼海关职员合影，照片上共有22人，8名外国人，14名中国人。硕恭亲王奕訢，道光帝六子，咸丰帝异母弟。他是洋务运动的首领，为中国近代工业创始和中国教育的进步做出了贡献。他是晚清新式外交的开拓者，他出谋划策镇压太平天国起义，挽救清朝危机，迎来同治中兴。在政治舞台上经历几番大起大落，奕訢作为咸丰、同治、光绪三朝名王重臣，主张学习外国科技以加强中国军事实力，外交上主张保持与欧美大国的和平，支持开办了中国早期的近代军事工业，成为清朝洋务运动的中枢首脑。在其任职中枢期间，清朝先后平定了太平天国运动、捻军以及西部各省的回民叛乱。他为中国近代工业创始和中国教育的进步作出了贡献，也是晚清新式外交的开拓者，建议并创办了中国第一个正式外交机关，使清朝外交开始步入正轨并打开新局面。然而他命运坎坷，他支持慈禧太后北京政变，得到了委以重任的报答，但随即而至的是慈禧太后的不安和打击。后期他在统治集团内部浮浮沉沉，意志消沉，无所建树。1898年恭亲王奕訢的逝世，预言一个旧时代的结束，和新时代的开始。</w:t>
        <w:br/>
        <w:t xml:space="preserve">    </w:t>
        <w:tab/>
        <w:t xml:space="preserve">    </w:t>
      </w:r>
    </w:p>
    <w:p>
      <w:r>
        <w:t>WXC6587</w:t>
        <w:br/>
      </w:r>
    </w:p>
    <w:p>
      <w:r>
        <w:br/>
        <w:t xml:space="preserve">    </w:t>
        <w:tab/>
        <w:t xml:space="preserve">    </w:t>
        <w:tab/>
        <w:t>根据美国媒体9月21日爆料，收到特朗普政府的贸易谈判邀请后，中国政府经过再三考虑，决定取消派副部级官员下周访美铺路计划。这也意味着受邀参加谈判的中国国务院副总理刘鹤不会在月末访美参加贸易谈判。特朗普政府对话的邀请暂时被中国政府拒绝。两周前，美国财政部长努钦（StevenMnuchin）向中国国务院副总理刘鹤等官员发出邀请，计划9月20日左右重启中美贸易谈判。作为回应，中国政府随后也对外透露消息，计划先由中国商务部副部长王受文再次率团访美铺路，然后刘鹤再于9月27日至28日访美和美国举行更高级别的对话。就在努钦发出邀请后，美国总统特朗普（DonaldTtump）宣布对中国2,000亿美元中国商品加征关税。他9月20日再次强调，会对中国采取强硬立场，以此捍卫美国的长期利益。特朗普政府一名匿名官员9月21日告诉美国彭博社，美国若不采取行动，美国经济和消费者利益将长期遭受损害。一直以来紧密关注中美贸易战进展的美国媒体《华尔街日报》9月21日报道称，中国官员认为，美国政府的关税威胁与压力伎俩不会促使中国和美国合作。拒绝美国谈判的邀请，也符合中国政府一直以来所强调的“绝不在威胁下开展谈判”的立场。中国政府外交部发言人耿爽9月21日提到，美国所作所为并没有展现任何善意和诚意，中方希望美国防尽早采取措施，纠正自己的错误。9月18日，美国宣布对中国2,000亿美元出口产品新增关税，还威胁说，如果中国反击，还要再对2,670亿美元进口自中国的商品征税。北京时间9月18日晚，中国政府宣布9月24日开始执行对美国600亿美元对中国出口产品加征关税，关税比例为25%。根据《华尔街日报》的报道，特朗普政府向北京发出对话的邀请时，也不确定北京是否会答应举行谈判。有此考虑的原因之一便是王受文那次访美无果而终。而且，这种对话邀请被媒体报道后，美国政府也一直强调，“邀请并不代表突破”。而且，在和中国的这场贸易战中，白宫鹰派正占据上风。美国贸易代表莱特希泽（RobertLighthizer）和特朗普的首席贸易顾问纳瓦罗（PeterNavarro）等鹰派幕僚支持对更多中国商品加征25%的关税。从特朗普政府官员向美国媒体透露的内容来看，白宫依然延续了此前的谈判策略或老套路，即“谈总比不谈好，威胁北京在对话中做出让步”，或者延续“白宫给予北京谈判的机会，北京就应该抓住时机答应白宫要求”的逻辑。不过，中国政府并没有把谈判之门关死。熟悉相关事务的消息人士透露，中国政府倾向于在10月和美国进行接触。分析认为，无论从面子上，还是实际政治需要，亦或是符号意义层面，双方均不愿意首先做出让步，或者被解读为率先妥协。而且，不光特朗普政府，整个美国建制体系其实也支持在贸易问题上对中国展现强硬，不惜和中国走向对抗。他们认为，不能一味地通过经济接触应对中国崛起。尤其是一些反对特朗普很多政策的民主党人，在贸易问题上则和特朗普政府站在同一立场，支持对中国商品加征关税和实施贸易制裁等举措。 和墨西哥、加拿大及欧盟的贸易争端不同，美国和中国的贸易争端更聚焦“战略博弈”。《纽约时报》9月21文章说，中美实际上已经进入经济冷战，这种冷战预计将持续到特朗普离开白宫后。9月19日，中国国务院总理李克强在中国港口城市天津举办的夏季达沃斯论坛发表讲话。李克强坦言，世界经贸环境发生明显变化，不可避免地给深度融入世界的中国经济带来影响。最近国内投资消费增速有所放缓，部分企业困难有所增加，经济平稳运行的难度加大。但他接着说，“但中国的发展从来都是在攻坚克难中前进的，没有过不去的坎”。特朗普及其身边鹰派一直抱怨中美巨额贸易顺差，指责中国企业窃取美国知识产权并迫使美国企业为获得市场准入权而转让技术。李克强19日说，中国加入世贸组织以来，企业对外支付的知识产权费增长14倍。中国将进一步加强执法力量，实施更加严格、更有威慑力的侵权惩罚性赔偿制度，为各方面创新提供更加牢靠的保护。美国媒体《华盛顿邮报》9月19日说，李克强虽然没有提到特朗普的名字，但他这番话明显是针对特朗普的。该报提到，李克强认为，中国过去几十年的发展与取得的成就，离不开中国政府各种攻坚克难。这番话似乎是在传达自信，即面对美国发起的贸易战，中国能够生存下去。</w:t>
        <w:br/>
        <w:t xml:space="preserve">    </w:t>
        <w:tab/>
        <w:t xml:space="preserve">    </w:t>
      </w:r>
    </w:p>
    <w:p>
      <w:r>
        <w:t>WXC6588</w:t>
        <w:br/>
      </w:r>
    </w:p>
    <w:p>
      <w:r>
        <w:t xml:space="preserve">　　时代在进步，而进步体现在方方面面。在百年前的严苛伦理社会，没有人会认为男女之外还有第三种性别？可就是这些天方夜谭在如今慢慢变得真实，甚至变得合法。　　　　在加拿大，第三种性别已经呼之欲出——它在潜移默化中渐渐浮出水面，联邦政府甚至已经开始准备将让第三种性别彻底合法。　　　　就在本周三（9月19日）新斯科舍省政府提交的法案如若顺利通过，该省居民将可以在出生证上性别一栏里填写“X”，也可以选择不在出生证上显示性别信息，过去改变性别信息需交的24.95加元的手续费也将被取消。　　　　另外，16岁以上的新斯科舍人改变性别信息将不再需要医生证明。父母可以在出生证上填写他们自由选择的姓氏。　　　　新斯科舍省公共服务部长麦克莱伦（GeoffMacLellan）说，省政府在提交“重要统计法”修订法案前进行了广泛的咨询。这些改变是为了让新斯科舍省变得更加包容。　　　　除此之外，新斯科舍省政府提交的法案还建议限制代办出生证、结婚证和死亡证明的网上服务。有关官员说，省政府的有关网页上已经有在网上办理这些证书的申请程序了。　　　　其实，第三性别在加拿大早已不是什么新鲜事儿了，　　　　根据中新网报道，加拿大联邦政府曾在8月24日宣布，将为国民在护照等身份证明上提供除了男、女之外的第三种性别选择。　　　　“跨性别人士”在国民旅行证件等文件中的“性别”一栏，将可以选择以字母“X”代表的男(M)或女(F)之外的选项。　　　　并且，从8月31日开始，联邦移民、难民及公民事务部将成为率先采取这一措施的部门。加拿大联邦移民、难民及公民事务部部长胡森(AhmedHussen)在渥太华也表示，这一措施令加拿大在推进平等方面又迈出“重要一步”。　　　　加联邦政府也表示，将在未来继续收集资料，研究如何在保护公民隐私的同时，在更广泛的政府文件中更加“准确地”反映公民的性别。　　　　除此之外早在今年五月份，安省发布了第一个跨性别出生证明：温哥华电影制片人、作家Joshua M.Ferguson成为该省第一个取得跨性别出生证的人。　　　　Ferguson说“这是我的胜利，也是跨性别群体的胜利！”　　　　Ferguson出生在安省，生活在温哥华，是一名跨性别者。在加拿大，跨性别者统称“他们”（英文" they"和"them"）。　　　　Ferguson说，安省的新政策拯救了整个跨性别者群体，出生证明是个人身份证明的重要形式，“这意味着，政府对跨性别者的认可。”　　1年前，Ferguson到多伦多申请新的跨性别出生证明　　　　Ferguson不是第一个取得跨性别出生证的加拿大人，去年加拿大变性活动家GemmaHickey在纽芬兰岛和拉布拉多岛取得了加拿大第一个跨性别出生证明。　　　　目前在加拿大，允许在出生证上以“X”代表性别的有安大略省，纽芬兰省，阿尔伯塔省育空地区和西北地区。　　　　早在1969年，加拿大就宣布同性恋性行为合法；　　　　2015年，加拿大宣布同性婚姻合法；　　　　每年5月17日，加拿大都要举办LGBT（男女同性恋、双性恋与变性人）权利纪念活动。　　　　特鲁多上台后，在推动性别平等上更是不遗余力。　　　　2016年，国会引入了《C-16法案》，修订《加拿大人权法》（Canadian Human RightsAct）和《刑事法》（CriminalCode），增加性别身分或表达，禁止歧视性别身分，并把明显、具体的仇恨言论纳入《刑事法》。　　　　2017年6月，加拿大通过新法案，把“性别认同和性别表达”也纳入禁止歧视的项目中；　　　　为了体现加拿大的性别平等，特鲁多甚至规定，政府机构雇员禁止使用先生（Mr.、sir），太太（Mrs.、madam），小姐（Miss.）以及父亲（father）和母亲（mother）这种词，取而代之以“parents"这种模糊性别的词语。　　　　原因是这些词语性别特征非常明显，对于＂特定性别或性取向者＂有歧视的嫌疑。　　　　这些做法，确实在一定程度上推动了加拿大的性别多元化，保证了跨性别者的权益。　　　　第三性别的萌芽就产生于滑铁卢大学　　　　加拿大的第三性别合法化始于安大略省，而萌芽则产生于安大略省的滑铁卢大学。它是加拿大第一个使用第三性别的大学，并且它始终向安大略省政府呼吁实施这一举措。　　　　由于思维观念的越来越开放，尤其在年轻人中，很多人已经不认为自己的性别该被框定。这些苗头被滑铁卢大学看在眼里，于是为了迎合新一代年轻人的需要，他们果断采取了第三性别，这一改变赢得了许多学生的掌声。　　　　滑铁卢校长表示，他们的目标是让安省的全部20所大学都认可并采用他们的这种性别划分。　　　　很显然这是一个新时代的产物，很难有一个明确的解释。有的人说是变性人或者半变性人比如泰国人妖就属于第三性别；也有人说是性取向特殊的人，ta可能是女人却喜欢女人，或者是女人但既喜欢男人又喜欢女人。　　　　无论如何界定，总之第三性别即将在加拿大变成真实。</w:t>
      </w:r>
    </w:p>
    <w:p>
      <w:r>
        <w:t>WXC6589</w:t>
        <w:br/>
      </w:r>
    </w:p>
    <w:p>
      <w:r>
        <w:t xml:space="preserve">　　世界排名第2的重化工业产品制造公司“小松制作所”（Komatsu）　　据北京业内人士披露，当美国宣布新一轮对华贸易制裁措施后，中国方面除了公布对美国价值600亿美元的货品加征同等关税，也在部署长期应对方案。当局计划，通过扩大内需等措施弥补经济损失；外贸部门正在统计涉外企业的出口及库存商品数据，而在未来相当长的一段时间内，扩大内需及继续让人民币贬值，将成为中国政府主要经济手段。　　在这场贸易战爆发前后，已有大批外资企业撤离中国。据日本共同社调查所得，截至目前，有六成日本企业已经从中国转往其他国家或正在撤离中；剩下四成则正在部署如何撤资。　　不少学者认为，中国将面对无法逃避的高失业率局面。　　香港城市大学政治学前讲座教授郑宇硕表示，贸易战是中美两国争夺未来二、三十年世界领导地位的一次实力较量。因此，这种对抗是长期的，除非一方愿意做出较大的让步。　　他说：“这个争夺领导地位的过程还会持续。目前而言，一场全面的贸易战对双方都不利，也影响到全球的经济。因为，毕竟两国是全球的第一、第二大经济体。主要影响还是看，中美双方是不是能在未来几个星期展开谈判。”郑宇硕认为，如果中方愿与美国展开下一轮谈判，不排除出现转机的可能性。　　不过，中国官方对美国的态度依然强硬。据中国商务部网站消息，9月18日，中国在世贸组织追加起诉美国301调查项下对华2000亿美元输美产品实施的征税措施。次日，《人民日报海外版》发表名为侠客岛《该来的总要来，该干的总要干》的评论文章称，中国是世界制造业第一大国，是全世界唯一拥有联合国产业分类全部工业门类的国家。凭借这一基础，中国不害怕美国在贸易战中的极端措施，因为那只会导致美国自己国内市场供应大面积断绝；也不担心对美贸易反制会过多抬高国内商品价格，反而可以将其作为进口替代、推进国产化、或发展出口导向先进制造业的契机。　　北京独立学者查建国则警告美国，不要误判中国政府的承受力。“美方出台对2000亿美元中国商品加税措施，也表明了美方的自信，表明了美国对国内经济强势，中国经济陷入困局，以强压弱的姿态。但是美国一定不要轻估了中国的承受力，中国打持久战的决心，千万不要以为一压中国就会投降的。”</w:t>
      </w:r>
    </w:p>
    <w:p>
      <w:r>
        <w:t>WXC6590</w:t>
        <w:br/>
      </w:r>
    </w:p>
    <w:p>
      <w:r>
        <w:br/>
        <w:t xml:space="preserve">    </w:t>
        <w:tab/>
        <w:t xml:space="preserve">    </w:t>
        <w:tab/>
        <w:t>美国新闻调查网站“拦截”(TheIntercept)9月21日星期五报道，谷歌公司近日强迫员工删除内部流传的一份有关为研发中国审查版搜索引擎的备忘录，因为备忘录披露的爆炸性内幕，与谷歌首席执行官皮查伊的相关解释冲突。报道表示，这个由参与中国审查版搜索引擎研发工程师撰写的备忘录这个月早些时候开始流传。备忘录显示，参与该项目的员工今年7月晚些时候被告知，准备好随时启动软件，一旦获得中国官员批准便推出。而谷歌首席执行官桑达尔·皮查伊几个星期前回应谷歌员工对该软件不满时表示，谷歌还没有到在中国启动搜索产品的阶段，而最终公司是否做或者能否做还非常不明朗。2010年因不愿接受中国政府审查撤出中国市场而受到外界赞誉的谷歌，近年为重返中国而为中国打造审查版搜索引擎，引发公司内部和外界的抗议。继1000多位谷歌员工联署致函公司高层表达不满之后，包括高级研发科学家在内的多位员工辞职，抗议谷歌缺乏道德责任和透明度。美国16位跨党派议员9月13日对谷歌为中国研发审查版搜索引擎所带来的安全隐患表达严重关注，要求谷歌说明如何确保包括外国人在内的中国境内用户如何免受中国当局的监控和迫害。众议院多数党领袖凯文·麦卡锡批评谷歌公司虚伪，指谷歌在网络审查问题上与中国和俄罗斯合作，但却不想继续同美国国防部合作研发技术。同时，14个人权组织上个月联合致函谷歌，批评谷歌为中国市场研发可让中国政府监控的审查版搜索引擎是不道德的，要求取消该计划。不过谷歌没有做出回应。</w:t>
        <w:br/>
        <w:t xml:space="preserve">    </w:t>
        <w:tab/>
        <w:t xml:space="preserve">    </w:t>
      </w:r>
    </w:p>
    <w:p>
      <w:r>
        <w:t>WXC6591</w:t>
        <w:br/>
      </w:r>
    </w:p>
    <w:p>
      <w:r>
        <w:br/>
        <w:t xml:space="preserve">    </w:t>
        <w:tab/>
        <w:t xml:space="preserve">    </w:t>
        <w:tab/>
        <w:t>(image)美国苹果公司被曝在最新的操作系统中秘密加入了基于iPhone用户和该公司其他设备使用者的“信任评级”功能。俄罗斯卫星通讯社9月22日援引《独立报》消息，苹果对“隐私政策”进行了改动。据此，该评级功能将在用户打电话和电邮数量的基础上形成，以应对欺诈行为。在更新的文本中称，“为了识别和防止购物时的欺诈行为，我们将采用您在使用自己设备时的信息，包括接打电话和收发电邮的数量，以编制信用评级。”但是在文中没有引用具体例证说明，凭借这些变化将如何防止欺诈行为。该报称，这个“信任评级”让人想到英国电视剧《黑镜》(BlackMirror)中的一个情节，在剧中，每个人都有自己的排行榜，而这份榜单也影响了人们对医疗、交通和住房的使用性。此外，《独立报》还注意到了“隐私政策”变化中所使用的非常含糊不清的措辞，相关表述可以在广义上理解，甚至曲解。与此同时，新变化也适用于那些无法发送电子邮件和打电话的设备。在报道中还称，苹果公司暂时还没有对这个问题发表评论。</w:t>
        <w:br/>
        <w:t xml:space="preserve">    </w:t>
        <w:tab/>
        <w:t xml:space="preserve">    </w:t>
      </w:r>
    </w:p>
    <w:p>
      <w:r>
        <w:t>WXC6592</w:t>
        <w:br/>
      </w:r>
    </w:p>
    <w:p>
      <w:r>
        <w:br/>
        <w:t xml:space="preserve">    </w:t>
        <w:tab/>
        <w:t xml:space="preserve">    </w:t>
        <w:tab/>
        <w:t>据媒体报道，波兰总统杜达在9月18日访问美国白宫，亲自向特朗普“邀请美军永远驻扎波兰”，甚至要自掏腰包20亿美元为美军建立永久基地。一贯好面子的特朗普对杜达的“捧场”非常满意，表示将“郑重考虑”波兰提议的美军永久驻军要求。不过二人会晤后的一张照片，却在美波两国引发强烈反响。这次访问不仅仅是关于美军基地的建设，而且涉及到了美波两国防务、能源、贸易等领域的一系列合作，因此在会晤后特朗普和杜达要签署联合声明文本。但是白宫公布的照片中，不是两国总统坐在书桌面前签署文件，而是特朗普大摇大摆坐在大皮椅上签署文件，而旁边的杜达总统却只能站在特朗普身边站着弯腰签字。显然作为与俄罗斯有世仇的中欧国家首脑，杜达总统访问美国显然是要寻求美国的支持，特别是军事上的援助，这样才能对抗俄罗斯的压力。而在特朗普这个“普京迷”面前，能够争取在波兰建设永久军事基地，实属不易。为了取悦特朗普，杜达总统甚至谄媚地将这一基地命名为“特朗普堡”。他本来想向波兰人证明美国人站在他们一边，但是这张照片却让自尊心极强的波兰人极不舒服。一位波兰记者就调侃道：还是特朗普总统宽宏大量，否则我们的总统就只能跪着签字了。一些波兰媒体和杜达的反对派也想知道是不是特朗普强迫杜达站着签字。一位美国教授杰里米则认为，这件事太讽刺了，杜达作为波兰总统，已经用“特朗普堡”来讨好特朗普，都这样连一个坐着的椅子都捞不到，实在太匪夷所思了。事实上，美军内部对建设所谓的“特朗普堡”，普遍认为是荒谬的。例如美军驻欧洲军队司令本·霍吉斯中将早在今年6月就表示这么干只会加深北约的裂痕，因为原有的西欧盟友认为根本不必要再东欧部署大量的美军，而他承认东欧国家意见完全相反，认为部署了美军俄罗斯就不敢进攻。这实际就是把美国人当人质，显然波兰不是以色列，还不值得美国人这么“上心”。因此美国军方高层一直在强调波兰军队的“特朗普堡”不合格。国防部长马蒂斯在18日就向媒体表示，这不简简单单是一个住人的基地，而是一整套设施，包括训练靶场、维护设施等等，美国陆军部长爱斯帕则直接宣称波兰所谓的“特朗普堡”“空间不够”，不足以容纳美军，因为美军坦克、火炮等重装备需要极为宽阔的靶场，这样才有训练的空间，另外地形也不符合美军的标准。事实上，波兰再加上匈牙利和捷克，已经成为东欧地区著名的三个“反骨仔”，因为在东欧剧变将近30年后，这三个国家在理念上早已背离欧盟价值观，一方面在军事和经济上继续仰仗欧美，另外在难民问题上和欧盟对着干，坚持“只占便宜不吃亏”的右翼保守路线。波匈捷三国历来被视为东欧剧变后“新民主”国家的典范，经济发展速度快，例如波兰在2008-2011年欧债危机的情况下，仍然能保持3%的增长率，实属难得。但这种典范不是空口白来的，很大程度要靠欧美的扶持，例如来自欧盟的财政援助基金。然而直至今日，波兰的经济创新水平仍然很低，政府公共财政经常在危机边缘徘徊，在这种情况下，波兰民众不可能慷慨到像西欧诸国那样向难民敞开怀抱，更不可能眼看这30年成果毁于一旦，因此军事上“绑定”美国，经济和意识形态上背叛欧盟就成了波兰，也包括匈牙利和捷克必然的选择。波兰总统站着签字，可能看上去有些犯贱和屈辱，但这其实就是欧洲小国的生存之道，他们其实没有那么高大上的理想和拯救苍生的抱负，也许就只是想在这一个艰苦的世界中寻找本民族一种自由富足的生活。其实这一理念，早在东欧剧变之时就已经存在。不是什么自由民主的胜利，而是西方富裕生活的胜利，如果谁想破坏波匈捷三国民众来之不易的好日子，那么他们和自诩人权斗士、自由民主的欧盟决裂，也在所不惜。</w:t>
        <w:br/>
        <w:t xml:space="preserve">    </w:t>
        <w:tab/>
        <w:t xml:space="preserve">    </w:t>
      </w:r>
    </w:p>
    <w:p>
      <w:r>
        <w:t>WXC6593</w:t>
        <w:br/>
      </w:r>
    </w:p>
    <w:p>
      <w:r>
        <w:t xml:space="preserve">　　中国军方官员李尚福遭到美国制裁（图源：VCG）　　北京时间9月22日晚，中共中央军委国际军事合作办公室副主任黄雪平召见美国驻华大使，就美方宣布对中方领导人制裁提出严正交涉和抗议。　　据中国国防部网站消息，黄雪平表示，中俄两国军事合作是主权国家进行的正常合作，符合国际法。美方悍然宣布对中国军队有关部门及高级将领实施无理制裁，是对国际关系准则的公然践踏，是霸权主义的充分体现，性质十分恶劣。　　黄雪平称，中方决定立即召回在美国参加第23届“国际海上力量研讨会”并计划访问美国的中国海军司令沈金龙；推迟计划于9月25日至27日在北京举行的中美两军联合参谋部对话机制第二次会议。　　中国海军司令沈金龙此前登舰慰问护航官兵（图源：VCG）　　据《华盛顿自由灯塔报》消息，中国军方发言人8月曾表示，沉金龙将参加在罗德岛州美国海军战争学院举行的国际海权研讨会，该会议于18日至21日举行。　　据悉，沉金龙是特朗普 （Donald Trump）政府执政后，到访美国的解放军3名高级将领之一。　　另外，中方还要求美方立即纠正错误，撤销有关制裁，中国军队保留进一步采取反制措施的权利。　　9月20日，美国财政部网站显示，美国已经对中共中央军委装备发展部及部长李尚福进行了制裁。　　除此外，美国政府官员称，因购买苏霍伊战机和S-400防空导弹，美国已经对中国国防部和俄罗斯联邦国防输出局的工作人员进行了制裁。　　根据放出的信息，相关人员按《以制裁反击美国敌人法案》（CAATSA）已被列入制裁名单</w:t>
      </w:r>
    </w:p>
    <w:p>
      <w:r>
        <w:t>WXC6594</w:t>
        <w:br/>
      </w:r>
    </w:p>
    <w:p>
      <w:r>
        <w:br/>
        <w:t xml:space="preserve">    </w:t>
        <w:tab/>
        <w:t xml:space="preserve">    </w:t>
        <w:tab/>
        <w:t>川普对科技公司的抨击愈演愈烈，他似乎打算直接「动手」。9 月 22 日周六，据彭博社报导，白宫已经起草一份行政命令，指示美国反垄断当局「彻底调查是否有任何在线平台违反了反垄断法」。行政令称，此举或能保护在线平台之间的竞争并消除平台的偏见，其他政府机构应在命令签署后一个月内给予建议。上述媒体引述一名白宫官员表示，该行政令目前仍处于初期阶段，尚未经过其他政府机构审批。此外，草案中未曾提及任何具体的企业名字。但彭博社指出，若川普签署了这一行政令，代表着他对谷歌、Facebook、推特以及其他社交媒体公司的反感显着升级。8 月 21 日，川普在接受路透社採访时曾表示，让推特和 Facebook等社交平台对内容进行自我监管，这是「非常危险的」。此前，川普还认为推特具有歧视性，并指责该公司通过搜寻结果排序，来降低一些知名共和党人的影响力。8 月 28日，川普将炮火转向谷歌，指责谷歌在新闻搜寻结果中故意展现对他不利的新闻，并称这是一个「很严重的问题」，必须得以解决。在谷歌搜寻「川普新闻」，结果只显示「假新闻」媒体的报导。「换句话说，他们操纵了关于我和其他人的新闻，所以几乎所有的故事和新闻都是负面的。」搜寻「川普新闻」，96%的结果来自左翼媒体，这很危险。谷歌和其他公司正在压制保守派的声音，隐藏正面的资讯和新闻。他们控制我们能看到什麽，看不到什麽。这是一个非常严重的情况，将会得到解决！其中「假新闻」CNN 最为突出。共和党 / 保守派和公平媒体被屏蔽。这合法吗？当时谷歌回应称，搜寻结果并不会出现任何政治倾向上的偏颇。搜寻不被用来制定政治议程，我们不会将我们的结果偏向任何政治意识形态。每年，我们都会对我们的算法进行数百项改进，以确保他们能够根据用户的查询提供高质量的内容。我们不断努力改进谷歌搜寻，我们从不对搜寻结果进行排名以操纵政治情绪。行政令草案指出，消费者很有可能因为在线平台的偏见而受到伤害。考虑到在线平台在社会中扮演了重要角色，保护美国民众免受主流网路平台的反竞争行为侵害至关重要。此外，草案还写明，联邦政府机构所採取的任何措施必须与其他法律保持一致。彭博社认为，这等同于变相承认了此举或威胁美国司法部门独立性，也有可能与《宪法第一修正案》产生冲突。巧的是，就在美东时间下周二（9 月 25日），美国司法部长塞申斯将聆听那些共和党籍州首席检察长的简报，探索调查大型社交媒体的可能性。这位颇不受川普待见的高官在调查社交媒体一事上似乎与川普不谋而合。</w:t>
        <w:br/>
        <w:t xml:space="preserve">    </w:t>
        <w:tab/>
        <w:t xml:space="preserve">    </w:t>
      </w:r>
    </w:p>
    <w:p>
      <w:r>
        <w:t>WXC6595</w:t>
        <w:br/>
      </w:r>
    </w:p>
    <w:p>
      <w:r>
        <w:br/>
        <w:t xml:space="preserve">    </w:t>
        <w:tab/>
        <w:t xml:space="preserve">    </w:t>
        <w:tab/>
        <w:t>俄罗斯一名49岁女演员艾芙琳娜因怀上第三胎，在节目谈论高龄产妇的经历，不料被现场观众发言惹怒，直往观众脸上甩了巴掌。图撷自YouTube俄罗斯一名49岁女演员艾芙琳娜（EvelinaBledans）因目前怀上第三胎，在谈话性节目上分享高龄产妇的经历，不料现场观众发言指她育有唐氏症儿子，为何还再怀孕，“要再生一个唐氏症的孩子吗？”，此番言论令女演员情绪愤怒，直往观众席甩了她一巴掌。医学角度上生产年龄超过35岁即为高龄产妇，存在可能风险，芙琳娜在“Live”节目上遇观众伊雷娜（ElenaLebedeva）提出尖锐意见“妳在想什么？还要再生一个唐氏症孩子吗？没有人需要这样的孩子，妳和社会都不需要”，全场气氛瞬间尴尬，艾芙琳娜屡欲打断女观众的发言却都无效。随后，其他节目来宾也试图要求女观众离开现场，没想到艾芙琳娜离开席位走向观众席，甩了对方一巴掌，大骂“妳太可悲了！我打妳，因为这是我的小孩，懂吗？妳可以说我任何事情，就是不能说我孩子！”。谈话性节目影片 约22分45秒处现场女医生来宾也一鼻孔出气说，“我身为一名医生，如果这女人明天来诊所找我看病，我会亲自告诉她，没有人需要妳”，而被打的观众伊雷娜已傻坐在位子上。艾芙琳娜的大儿子今年24岁，虽然6岁小儿子赛扬（Semyon）患有唐氏症，但她经常在脸书贴出与爱子们的合照，如今她身怀第三胎，预计会是一个女孩，身材仍然苗条。</w:t>
        <w:br/>
        <w:t xml:space="preserve">    </w:t>
        <w:tab/>
        <w:t xml:space="preserve">    </w:t>
      </w:r>
    </w:p>
    <w:p>
      <w:r>
        <w:t>WXC6596</w:t>
        <w:br/>
      </w:r>
    </w:p>
    <w:p>
      <w:r>
        <w:br/>
        <w:t xml:space="preserve">    </w:t>
        <w:tab/>
        <w:t xml:space="preserve">    </w:t>
        <w:tab/>
        <w:t>加拿大萨省东部一座刚刚峻工的桥梁在启用通行仅数小时之后，突然断裂坍塌，令人匪夷所思。据加通社报道，这座桥名为Dyck Memorial Bridge，位于Clayton镇。新桥于上周五上午峻工通车，结果当天下午4时30分，桥面就开始坍塌，掉进Swan River河中。幸好没有人受伤。不过，桥梁的承建商与市政府已经于周六晚紧急开会，商议事故的原因。同时，承建商Can-Struct SystemsInc.已经聘请到一间独立公司对工程质量进行检测。据悉，早前的这座桥已经有50多年历史，每天有50至60辆车通行。萨省乡村协会于今年初对旧桥进行了检测，并提交报告称该桥已经开始腐蚀，有危险，需要重建。当地市议员表示，这座桥主要是用于农场主的通行，所以市政府要求在秋收开始之前完成重建工程。市政府通过招标选择了Can-Struct公司承建新桥，并于过去三至四个星期内完工。市议员Hicks说，新桥是按照加拿大工程标准建造，市政府曾被告知，不需要出资修缮。但是现在，新桥开通几个小时后就塌了。很显然，市议员现在要做的事，就是找出答案，并且将桥重新修复。</w:t>
        <w:br/>
        <w:t xml:space="preserve">    </w:t>
        <w:tab/>
        <w:t xml:space="preserve">    </w:t>
      </w:r>
    </w:p>
    <w:p>
      <w:r>
        <w:t>WXC6597</w:t>
        <w:br/>
      </w:r>
    </w:p>
    <w:p>
      <w:r>
        <w:br/>
        <w:t xml:space="preserve">    </w:t>
        <w:tab/>
        <w:t xml:space="preserve">    </w:t>
        <w:tab/>
        <w:t>日前，中国50人论坛在北京举行了纪念中国改革开放四十周年暨论坛成立二十周年研讨会。这是最受中共高层关注的民间会议，“产官学”三界老大及顶级经济学家云集，被国内外公认为中国高层经济决策智囊的与会者们言辞犀利，极为少见，直面中国当下的经济问题，对政策制定者的批评指名道姓，借用网络自媒体一位作者的话说可谓上演了一场经济版的“华山论剑”。与会者表示“消灭私有制是一种不和谐音”，“民营企业的财产权不可侵犯”，“中国宏观税负可能使中国经济走向崩溃边缘”……此次会上的发言部分流出后，很多网友直呼全是“妄议”中央。但仔细梳理各方发言内容就不难发现，会议并未对中国经济未来走向提出前瞻性的研判，更多地是在审视反思，重申市场经济几十年来对中国经济的深刻塑造，呼吁政府减政，减权，减税，减少干预，淡化国企、民企以及外企的所有制分类，在法律上一视同仁，政策上平等对待。让司法独立，权力接受人民的监督，把资源交由市场配置。一位网友在发帖中这样写道：“一边强调国企是党执政的经济基础，一边又说市场配置资源，这本身就是一个悖论。如果坚持和巩固党的执政基础，怎么会有真正市场配置资源的结果呢？如果真正让市场配置资源，岂不是动摇了党的执政根基，又怎么能坚持和加强党的领导呢？现在是一边打右灯，安抚市场，一边向左走，讨好国企派，两边讨好，两边通吃。因此这个悖论无解。”一篇题为《洗洗睡了》的网文在总结了各方发言要点后写道：“他们说的，都是这四十年来改革开放形成的常识啊，现在已经到了呼吁常识的地步，而且到了大家都惊叹，现在这些体面人这么说话，是不是不想混了的地步！？这说明啥？说明统计部门的数据，其实也没必要看了”。一篇题为《中国经济50人论坛，幼稚园教学研讨会》的网文这样写道：“比照人类社会发展的历史坐标，这种讨论处在什么阶段？比照西方，1930年代凯恩斯的水平？非也。18世纪斯密的水平？非也。我们还在围绕国王能不能随意征税和没收财产而展开争论。毫无疑问，我们处于13世纪英国无地王约翰签署大宪章之前的水平。比照中国，我们在历史上处于什么发展阶段？中国自秦朝起，就已经事皆决于法，实行了土地私有制，就已经有了系统的法律保护产权。”一篇题为《五十人经济论坛存在一个大问题》的帖文这样写道：“五十人经济论坛存在一个大问题，那就是只在短期经济分析中转圈圈，而不敢涉足真正解决体制性缺陷的长期经济分析。短期分析方法原本只适用于自然科学家对部分自然现象的分析，在西方发达国家，在人类社会领域，最渴望向科学靠拢的经济学，面对复杂多变的经济现象，也采用了这种假设一些因素不变的短期分析方法。虽然不同的西方经济学流派假设了不同的不变因素，但是他们也假设了共同的不变因素，那就是民主法治政治体系。各种以短期经济分析为基础的政策建议，都是供民主法治政治系统中的民选政府相机抉择时使用的。非常遗憾的是，中国经济学家引进西方经济学时，完全没有对分析方法的指导性认识，更没有意识短期经济分析的各种假设前提，尤其没有意识到在现代信息化条件下中国日益落后的政治体系不可能被假设为不变战略要素，中国根本不适合采用短期分析方法。中国需要将政治、经济、社会、文化全部纳入共变考量的长期经济分析方法。将政治因素剔除在外的短期经济分析方法与顽固维护落后政治体制的利益集团不谋而合，导致经济分析结果在实际操作中演化为政治掠夺的外衣，更导致经济全面的畸形化发展，并且没有有效的政治纠偏机制。中国出现了当代世界罕见的经济越发展民怨越沸腾的国家治理现象。当然了，中国经济学家回避长期经济分析也区分为两种情况。一种情况是，有些对方法论缺少研究的经济学家并没有意识到自己是在运用短期分析方法。另一种情况是，有些经济学家迫于压力不敢涉足长期经济分析方法。”发帖作者朱奇最后的结语是：“说话就说真话，不敢就不说话。一个有科学精神的经济学家，与其用短期经济分析转移和积累矛盾，误导民众，不如自我禁言。“改开”四十年的实践表明，中国经济学只是非民主法治的政治系统的华丽外衣。”</w:t>
        <w:br/>
        <w:t xml:space="preserve">    </w:t>
        <w:tab/>
        <w:t xml:space="preserve">    </w:t>
      </w:r>
    </w:p>
    <w:p>
      <w:r>
        <w:t>WXC6598</w:t>
        <w:br/>
      </w:r>
    </w:p>
    <w:p>
      <w:r>
        <w:br/>
        <w:t xml:space="preserve">    </w:t>
        <w:tab/>
        <w:t xml:space="preserve">   </w:t>
        <w:tab/>
        <w:tab/>
        <w:t xml:space="preserve"> </w:t>
        <w:br/>
        <w:t xml:space="preserve">    </w:t>
        <w:tab/>
        <w:t>川普总统的大法官提名人卡瓦诺在表决最后关头，遭指控36年前性侵未遂，他坚决否认，声称当时根本就不在场，准备24日在参院与指控者对质。(美联社)媒体报导，知名的“虎妈”、耶鲁大学法学院教授蔡美儿(Amy Chua)和她同为法学院教授的丈夫，曾在替大法官候选人卡瓦诺(BrettKavanaugh)寻找女职员时，会建议学生具有“模特儿般的外表”；耶鲁已表示，极度关注有关报导指控的教师不端行为，并呼吁任何曾受影响的人挺身而出。“卫报”(the Guardian)、哈芬顿邮报(HuffingtonPost)等媒体20日都报导，耶鲁法学院教授、“虎妈的战歌”作者蔡美儿，曾建议学生，想当卡瓦诺的职员，需要有一定外貌；更具体的说，蔡美儿会让潜在申请人拥有“模特儿般的外表”。蔡美儿7月曾在华尔街日报专栏中大力推崇卡瓦诺；她以“卡瓦诺是女性的导师”为题指出，她曾帮10名耶鲁法学院学生担任卡瓦诺的职员，其中8名是女性，她自己的女儿也自8月起任职。蔡美儿写道，“我想不出有任何更好的法官，让我女儿去当职员。”蔡美儿的丈夫、同为耶鲁法学院教授鲁本菲德(JedRubenfeld)则曾向一名想要当卡瓦诺职员的学生表示，卡瓦诺雇用的女性都有“一定的外貌”。该名学生告诉卫报，“他没有说是什么样子，我也没问。”耶鲁法学院长长海瑟．格肯(HeatherGerken)20日为此向法学院社区发表公开信指出，她和校方对这些报导的指控极度关注。格肯强烈鼓励任何受到不端行为影响的社区成员，利用耶鲁大学的举报管道获得支持，“我们无法对个人投诉或调查发表评论，但法学院和耶鲁大学会彻底调查所有关于违反大学规则的投诉，绝不偏颇。”大法官候选人卡瓦诺的现职是华府巡回上诉法院法官；白宫没有立即对耶鲁大学院长的信发表评论。蔡美儿后来向NBC新闻表示，她认识卡瓦诺十多年，他只聘用最有资格的职员，他们的背景很多元，也都非常有才华；“当我知道女儿将加入此行列，身为父母，那是我最感骄傲的时刻。”</w:t>
        <w:br/>
        <w:t xml:space="preserve">    </w:t>
        <w:tab/>
        <w:br/>
        <w:t xml:space="preserve">    </w:t>
        <w:tab/>
        <w:t xml:space="preserve">    </w:t>
      </w:r>
    </w:p>
    <w:p>
      <w:r>
        <w:t>WXC6599</w:t>
        <w:br/>
      </w:r>
    </w:p>
    <w:p>
      <w:r>
        <w:t>“中国驻瑞典大使馆”微信公号9月22日消息，9月21日晚，瑞典电视台“瑞典新闻”栏目播出恶劣辱华节目，主持人罗恩达尔发表恶毒侮辱攻击中国和中国人的言论，我们对此予以强烈谴责，已向瑞典电视台提出强烈抗议。瑞典电视台有关节目内容和罗恩达尔的言论赤裸裸散播、宣扬种族主义和排外主义，公然挑起煽动针对中国及其他族裔的种族仇视和对立，使用的中国地图缺少台湾省及西藏部分地区，严重侵犯中国主权和领土完整。有关节目已经突破了人类道德底线，严重挑战人性良知，严重违背媒体职业道德。这样的事竟然发生在崇尚种族平等的瑞典！瑞典电视台有关节目负责人辩称这是娱乐节目，我们坚决不能接受。我们敦促瑞典电视台及有关栏目立即道歉，并保留就此采取进一步措施的权利。</w:t>
      </w:r>
    </w:p>
    <w:p>
      <w:r>
        <w:t>WXC6600</w:t>
        <w:br/>
      </w:r>
    </w:p>
    <w:p>
      <w:r>
        <w:br/>
        <w:t xml:space="preserve">    </w:t>
        <w:tab/>
        <w:t xml:space="preserve">   </w:t>
        <w:tab/>
        <w:tab/>
        <w:t xml:space="preserve"> </w:t>
        <w:br/>
        <w:t xml:space="preserve">    </w:t>
        <w:tab/>
        <w:t>纽约律师表示，因月子中心一般位于非商业区，且易涉及福利、税务和签证欺诈等，让这项生意处于法律的灰色地带。由于未有明确法规约束，美国月子中心也呈现众多怪象如非法隔间、饮食不佳，以及月嫂一人要照顾五个以上的婴儿，常被当地民众诟病。律师表示，月子中心在美国法律中处于灰色地带，前来坐月子的产妇若以租客身分签约，再将月嫂以保姆的形式雇用，并不触犯法律。不过，律师说，若月子中心的老板以旅馆的形式出租私人住宅，再非法改建，就违反了纽约的法律。他表示，逃漏税、褔利欺诈以及签证欺诈等，是几种最常见月子中心经业者的违法行为。律师说，月子中心宣称月嫂持有专业的护士执照等，并非考察月子中心是否合法的凭证，“这只是一种宣传”。律师说，外籍产妇来美生子并不违法，可申请医疗签证前往美国，但需提供10万元到20万元的存款凭证，“如果不选择剖腹产，在美国生一个孩子约需要5000元左右。”由于未有明确法规约束，加之文化的差异，美国月子中心管理也呈现众多怪象。妻小曾是月子中心顾客的梁先生说，月子中心一般位于私人住宅中，为多招徕顾客，有的房东进行非法改建，增设隔间，以多收费用。随着中国孕妇来美产子的人数不断增加，也造成月子中心的价格上涨。梁先生说，月子中心偏爱出手更为阔绰的中国顾客，“本地顾客有时还会就几百元讨价还价，但中国来的产妇几万元都愿意出。”</w:t>
        <w:br/>
        <w:t xml:space="preserve">    </w:t>
        <w:tab/>
        <w:br/>
        <w:t xml:space="preserve">    </w:t>
        <w:tab/>
        <w:t xml:space="preserve">    </w:t>
      </w:r>
    </w:p>
    <w:p>
      <w:r>
        <w:t>WXC6601</w:t>
        <w:br/>
      </w:r>
    </w:p>
    <w:p>
      <w:r>
        <w:br/>
        <w:t xml:space="preserve">    </w:t>
        <w:tab/>
        <w:t xml:space="preserve">    </w:t>
        <w:tab/>
        <w:t>川普总统对于他所提名的大法官人选卡瓦诺(BrettKavanaugh)遭到性侵指控后，回应与以往作风截然不同，让幕僚颇为惊讶；不过，从20日晚的赌城造势到21日上午推文，川普故态复萌，指责福特教授为何遭受性攻击36年之后才公开？为何当时不报案？•参议员柯林斯轰“不当、错误”性侵疑云爆发前，原本对卡瓦诺出任大法官投赞成票的共和党参议员苏珊柯林斯(SusanCollins，缅因州)，在看到川普此则推文后态度转为强硬，以录音方式发表立场，“总统的推文十分不当并且错误” 。柯林斯和阿拉斯加女参议员穆考斯基被视为是此任命案的可能“游离票”；柯林斯也说，她必须在下周两人作证后，才会做出支不支持卡瓦诺的决定。川普21日推文称，“如果福特教授受到的攻击如她所形容的糟糕，她或是爱她的父母会马上向地方执法当局报案提控，我请她把这些列有确切日期、时间、地点的档案拿出来。”他随后再推，“为何36年前不打电话给FBI？”•“女性遭遇那种情况 你根本不懂”川普21日这则推文，回应比往常热烈，八个小时内累积超过6万多则留言，以负面居多，而且不断增加，不少留言还打上#WhyIDidntReport（为什么我没举报）；有人谴责总统没有同理心，质疑总统为何也不同等评论曾被天主教传教士性侵的数千名已成年受害者，还有曾被奥运驻团狼医纳瑟性侵害少女选手？“如果那么简单就好了。”Beatrix留言告诉川普，“你根本不知道女性在那种情况下该怎么办？所以请你别再干这样的事了。”数万留言中，有不少人写出自己年幼时被性侵的经验，让总统知道，当握有权力者、体格具优势者成为性侵者，弱小受害者噤声不报案，常因感觉自己的错，或是受到生命威胁。一名workinggirl719留言说，她十岁时被继兄性侵后被威胁“如果向别人吐露，会杀了她”；有次她逃到车上反锁，继兄还用刀猛敲车窗逼迫她就范，她曾告诉祖父母，但他们选择相信继兄。•“8岁被性侵 没想过大人会做坏事”Eel Beth留言说，她八岁被性侵没告诉爸妈，因为从没想过大人会做这样的坏事，“我是孩子，被教要听大人的话。”Sol被性侵时13岁，她当时翘课和一群朋友出去玩，事发后她感到羞愧、觉得自己很脏，把这样的经历怪在自己头上。aginghippie留言，当年她是个害羞的高中高年级生，很荣幸受邀参加一个大学兄弟会的聚会。“我们抽了大麻，我被压制，强暴和嘲笑。那是1969年，我现在66岁了，记得当时所有细节。我怕被谴责参加了那次聚会，也怕被羞辱。”大法官提名人卡瓦纳(Brett Kavanaugh)遭加州女教授克莉丝汀．福特(Christine BlaseyFord)指控1980年代曾对她性骚扰，川普总统则质疑福特为何事发当时不出面举报，顿时在推特掀起继“我也是”(#MeToo)关键字反性骚扰运动之后，最新一波反性侵风潮“我为何没举报”(#WhyIDidntReport)。川普在推文中质疑福特为何不报警后，以女性为主的众多受害者随即在推文留言，诉说亲身遭遇；而“我为何没举报”这个关键字在21日也一举登上推特美国地区热门排行榜榜首，而讨论“我为何没举报”的推文也达数以万计。好莱坞女星艾莉莎米兰诺(AlyssaMilano)发表推文写道：“我曾两度遭到性侵，一次发生于青少年时期，我从来不曾报警，而且花了我整整30年的时间，终于才告诉我父母。”先前曾指控好莱坞制片温斯坦(Harvey Weinstein)性骚扰的资深女星艾希莉贾德(AshleyJudd)则在推文中指出：“第一次发生的时候，是我7岁那年。事后我一遇到大人，就把事情告诉他们。不过，他们却说‘喔，他是个老好人，他没有那个意思。’”艾希莉贾德写道：“所以，当我15岁遭到强暴的时候，我只对日记诉苦而已。后来有个女性长辈看了我的日记，却责骂我跟成年男子上床。”性骚扰或性侵案件受害者，为何等待多年才愿意出面举报，根据司法部调查报告，个中原因错综复杂，包括感觉羞耻、罪恶感、尴尬、否认心态或存有憎恶感；另外，还有各种害怕与恐惧，例如担心失去工作，遭到亲友、同事疏远，以及隐私荡然无存、人身安全甚至性命安全遭受威胁。•司法部统计：7成受害者不曾举报司法部统计数据显示，约有7成性侵受害者，事发之后从来不曾举报。住在伊利诺州迪卡尔布(DeKalb)的37岁退休新闻编辑凯西‧葛斯尼尔(KathyGosnell)，受到福特事件的启发，在脸书发文透露30年前曾被一名同事下药后强暴。她写道：“现在该是把话说出来的时候了。事情发生于1980年代初期，我被洛杉矶时报同事下药，还被打、被强暴。后来我不曾提过他的名字，也不曾跟他说过话。”迪卡尔布后来接受媒体访问时说，当年攻击他的人已经过世，她现在也不想公布他的名字。她说，当年他邀她吃晚饭，却在饮料里下药；等她再度清醒过来，已经是数小时之后，裸著身体躺在他床上，胸部、颈部及手臂满是瘀青。她说，害怕丢掉饭碗，所以不曾公开，也怕遭到同事嘲笑。</w:t>
        <w:br/>
        <w:t xml:space="preserve">    </w:t>
        <w:tab/>
        <w:t xml:space="preserve">    </w:t>
      </w:r>
    </w:p>
    <w:p>
      <w:r>
        <w:t>WXC6602</w:t>
        <w:br/>
      </w:r>
    </w:p>
    <w:p>
      <w:r>
        <w:br/>
        <w:t xml:space="preserve">    </w:t>
        <w:tab/>
        <w:t xml:space="preserve">    </w:t>
        <w:tab/>
        <w:t>(image)作为中国的南大门，较其它地区更为开放的广东吸引着越来越多的外国商人及游客，白云国际机场也成为国内最繁忙的机场之一。但忙碌并没有抹煞温情，1984年的某天，机场民警们正为下机的外国乘客打伞。(image)1985年，广州天河街头骑车妇女。大批外来人口涌入广州，使得广州的街头热闹非凡又千姿百态。虽然老“三大件”——手表、缝纫机、自行车——已经“光荣引退”，但像天河街头这种一载三的场景仍不少见。生活虽然艰难，但能厮守在一起，自行车上的母子们仍然其乐融融。(image)1988年，打扑克夹夹子的人。广州的滨江路很久以来一直就是市民们的户外公共活动空间，工作之余，人们经常会聚集在这里休闲、娱乐。这大概也算得上是他们难得的社交活动了。照片上的这位身上夹满了木夹的男士，显然是这场扑克战斗中的输家。(image)1985年，遛鸟的广州爷孙俩。都说“遛鸟”是老北京人才干的事。这些“老北京”们闲着没事就拎着个鸟笼、哼着小调走家串巷。但广州的老人们也遛鸟，不过只是在公园里。许多老人常在清晨提着鸟笼漫步至公园，让鸟儿们交流竞声。(image)1989年，广州市郊，用稻草给孩子擦屁股的妇女。曾经在偏远农村生活过的人，大都会有这样的经历：草根、光腚，加上一个粗心的母亲。(image)1983年，广州珠江路上，这位父亲居然开心地把自己抽过的烟给不懂事的孩子抽。(image)1992年，“倒挂金钩”的老人。用广州方言来笑话那些年纪老大却还童心未泯的人时，常说“几十岁还唔生性”，这话用在图中这位老者身上，倒着实贴切。看看看看，只是为了赌一餐饭，此翁不顾年高，居然就来了个“倒挂金钩”。(image)1984年，广州芳村渡口。80年代是珠江轮渡十分兴旺的时期，当时广州的车辆渡口有8个之多。随着珠江上一座座大桥的拱起，渡口完成了自己的历史使命，一个个地关闭。这是1984年的芳村渡口，人与车都拥挤着，等待着上船。(image)1990年代，广州火车站的民工潮。(image)1991年，春节刚过，南下的民工就已如同潮水般地涌入广州火车站，人有三急，女厕更是“爆棚”，为了上趟厕所等上个把小时是常有的事。(image)广州街头，踩着垃圾桶上吃东西的民工。(image)1988年，广州火车站马路花坛边撒尿的男人。假如把片中的人物换成一个稚气未脱的男童，把地点移到山清水秀的乡村，这会是一张令人开怀的田园嬉戏图。但是，它却发生在1988年的广州火车站广场对面的马路花坛。(image)1993年，广州海珠桥下，青丝与华发、丰润与干枯的对比。(image)1993年，广州东华东路一家普通理发店里，阿婆们希望能好好地烫个头迎接即将到来的新年。与画报上的封面异域女郎张扬的金发相比，阿婆们安详的笑容看上去更多地沉淀着些岁月的痕迹。(image)2001年，广州北京路商业步行街街头烫发的姑娘。灿烂的阳光与明媚的笑靥，拥挤的人流与带笑的眼睛，年轻是一笔无与伦比的财富。(image)2000年，广州上下九路一条小巷中，绞腿毛的妇女。随着美容院、发廊遍布大街小巷，传统的纹眉、绞脸毛、绞腿毛行当日渐萎缩。(image)1991年，广州龙津东路的鬼巷。广州龙津东路648号屋旁，有一条没有正式名称的小巷，附近的老街坊们都习惯称它为“鬼巷”。小巷又黑又窄，如果偶尔碰上两人相向行走，就得互相侧身让路。(image)2000年，大雨突降，雨势过急，造成广州沙面的道路低洼部分水流不畅，出现了水浸街的景象，居民们纷纷“筑堤”。(image)1993年，广州东风西路上，这辆拖着长长“尾巴”的大货车猛地将自己塞到天桥底，引来大批路人围观。(image)1997年7月，广州十字路口交通岗亭，指挥交通的精神病人。(image)1991年，广州街头捡破烂的人。他们每天“日出而作，日落而息”，足迹遍布在这座城市经济的大街小巷、犄角旮旯。这位东风路街头的“破烂王”头上的那顶帽子，显然也是捡来的“战利品”。(image)1989年7月18日，台风侵袭广州市，海珠广场中的交警兀立不动，在狂风暴雨中维持交通秩序。(image)1999年，广州环市东路的天桥上值班的保安“如此上岗”。(image)1987年，广州沙河垃圾堆旁的水果摊。1983年，为了发挥市场的商品集散地的作用，广州沙河成为新增设的8个农产品批发市场之一，鲜活农产品的运销基本上只能依靠个体专业户。但由于他们缺乏组织，且多数经济实力有限，经营十分分散，成为管理上的一大盲点。(image)1996年，捂着鼻子在广州河边看赛龙舟的老人，虽然河水污染，难抵市民热情。端午“斗龙船”作为一项传统的集体育与娱乐于一身的民俗活动，向来备受广州市民的喜爱。年年此日，总有成千上万人涌到珠江或是各地沙涌两岸观看龙舟竞发的欢腾景象。(image)1988年，从珠江中捞起的饮料罐。随着生活、生产废水排放量的逐年上升，珠江河水的水质受到严重威胁，污染使得栖息在这一海区的鱼、虾类连续出现大量死亡，产量锐减。河堤建起来了，道路改造好了，珠江里的鱼虾却走了。1988年，在广州沿江路的长堤边，有人试着用网去捕捞江中生物，但是，不见鱼虾上网，却总有饮料罐等不请自来。旁边的老伯寂寞地凝望漂浮着油污、垃圾的珠江。(image)1992年5月，广州，街头钻栏杆过马路的妇女。大多数违章穿越快速干道的行人都清楚自己的行为的危险性，但是，为了图个方便、省点时间而不遵守交通标志，铤而走险地穿梭于这种生死时速之间的现象总是屡见不鲜。(image)1995年，为六毛钱争执的两个男人。这位手持“大哥大”的男士打的来到广州仓边路的富豪酒店门前。当车尚未停稳时，计价表上显示的金额为“12元”；但当车停下后，计价表跳到“12元6角”。乘客掏出12元便下车，司机却要求再补6角，双方为此争吵起来。争执中，司机拿了乘客的钢笔，乘客则揪住司机的衣服。(image)2000年，广州带河路，一位骑摩托车的男士不慎撞倒了这位骑自行车的人，双方一时争执不下。被撞倒的人一怒之下，举起自己的自行车就往摩托车上狠狠砸下。(image)1994年11月16日，由于广州警备区的电话线路不通畅，当日上午，检修人员来到永福路铁路桥下的水洞里准备检查该段的线路，不料发现有人在偷剪电缆。他们马上通知警卫班，几位手持冲锋枪、电棒的解放军战士冲进洞里不到几分钟，就把小偷捉获。结果，这位电缆“蛀虫”灰溜溜地在警卫班战士的“押送”下顶着赃物走出水洞。(image)1999年，广东105国道上的“公路游击队”。(image)1990年，在广州西关华贵路的一间裁缝店里，这位女士正要订做新潮时装。生活的色彩和形态大概就如同片中墙上贴得满满当当、让人眼花缭乱的画片，丰富多彩、风情万种。(image)2000年，大量外来务工者涌入广州，珠江岸边成为不少人空闲时间谈情说爱，培育爱情的地方。(image)2001年青年节，广州街头内衣秀。10来位身着内衣的模特旁若无人一般走在人流如潮的广州农林下路，引来不少路人观看。这一颇不寻常的景观原是一家内衣厂为宣传其产品而推出的“大胆策划”。</w:t>
        <w:br/>
        <w:t xml:space="preserve">    </w:t>
        <w:tab/>
        <w:t xml:space="preserve">    </w:t>
      </w:r>
    </w:p>
    <w:p>
      <w:r>
        <w:t>WXC6603</w:t>
        <w:br/>
      </w:r>
    </w:p>
    <w:p>
      <w:r>
        <w:br/>
        <w:t xml:space="preserve">    </w:t>
        <w:tab/>
        <w:t xml:space="preserve">    </w:t>
        <w:tab/>
        <w:t>渥太华一名华裔女子被一对白人夫妇用汽车轻撞，继而被对方以种族歧视语言责骂，华女试图用手机拍摄时，又几乎被抢去手机。到目前为止，接报的渥太华警方称不会再追查，而受害人只能退而求其次，希望能获得一个真诚的道歉，并称自己已原谅那对夫妇。至昨日下午为止，观看该段视频的人已近28万人次，许多观众都对Dao表示支持。Dao在Facebook上的一条帖子中证实，警方告诉她，她即使想继续追究也是枉然，于是她只好放弃。「最终我只是希望得到一个真诚的道歉，并承诺不会再发生这种情况。我发布这条视频旨在提高人们对这一种族问题的认识，同时也要让那些人对社会负责。令人遗憾的是，在2018年社会已经取得如此大进步之后，我们仍然能看到我们周围的种族主义形式，无论是不是现在的热点问题。」「无论年龄或所处的位置，种族主义仍然存在，我们不应该置之不理。」JennyDao在其社交网站上称，她上周五(14日)下午带同婴儿与祖母、母亲，一起去一间餐厅庆祝祖母88岁生日。吃完之后，一伙人回到自己的汽车准备登车时，一辆汽车驶来，驾车的老头非常不耐地向Dao称，要停去Dao的汽车旁那个车位。而停车场当时其他地方还有很多空车位。随后那老头驾车硬挤上来，车头撞上Dao的腿令她失去平衡倒在对方的车头盖上。那对夫妇从车上下来，用带有种族歧视色彩的污言秽语责骂Dao，而且当发现Dao要用手机拍摄时，还想伸手过来抢夺手机。事后Dao向渥太华警方报告，警方与有关各方问话只有得出结论，认为这宗事件确有其事，但没有犯罪分子需要被检控。</w:t>
        <w:br/>
        <w:t xml:space="preserve">    </w:t>
        <w:tab/>
        <w:t xml:space="preserve">    </w:t>
      </w:r>
    </w:p>
    <w:p>
      <w:r>
        <w:t>WXC6604</w:t>
        <w:br/>
      </w:r>
    </w:p>
    <w:p>
      <w:r>
        <w:br/>
        <w:t xml:space="preserve">    </w:t>
        <w:tab/>
        <w:t xml:space="preserve">   </w:t>
        <w:tab/>
        <w:tab/>
        <w:t xml:space="preserve"> </w:t>
        <w:br/>
        <w:t xml:space="preserve">    </w:t>
        <w:tab/>
        <w:t>15年来强暴多名亚裔女子的“北加强暴犯”（NorCal rapist）落网，沙加缅度警方说，58岁的班尼西亚（Benicia）居民瓦勒（Roy Charles Waller）20日在往柏克莱加大上班的路上被捕。警方表示，调查人员确定瓦勒的DNA和北加系列强暴犯一样，于是逮捕他归案。他被控自1991至2006年在北加六县至少强暴10名女子，这六县包括苏诺玛、苏拉诺、康曲柯士达、沙加缅度、布特（Butte）和宇洛县（Yolo）。这名连续强暴犯罪行令人发指，而且威吓折磨受害人“长达数小时”之久。沙加缅度警察局长韩恩（Daniel Hahn）说，瓦勒已婚，自1992年以来在柏克莱加大环境、健康和安全办公室一直担任安全专员的工作，校方也证实资料无误。校方说他的工作包括确保使用设备和仪器的安全和训练。校方自2004年起就要求职员工捺指纹。虽然校警和沙加缅度警局都说并无证据显示他在校内也犯下强暴案，但校警会再检视悬案资料，以确定他是否有涉案可能。警方说瓦勒专挑年轻亚裔女子下手，自1996年以来，已知的受害人都是亚裔女性，不过1991和1992年他最先加害的两名女子是白人。“北加强暴犯”作案前会先研究受害人数天，也可能数周，知道她们的姓名、地址、习惯，找出她们最脆弱的时机，到她们家里下手。强暴犯案时间有时长达数小时，他用胶带绑住她们的眼睛和嘴，缚住手脚，用轻松的声音和她们说话。2006年的一名受害人说他用枪指着她的头，也因此如果定罪，他可能会被判无期徒刑。目前他被控12项性侵罪名。不久前“金州杀人魔”狄安吉洛（Joseph James DeAngelo）才落网，他和瓦勒都是因办案人员用“GEDMatch”网站基因族谱搜寻而破案。沙加缅度警方希望有相关资料的人拨打（916） 808-5471或（916） 443-HELP （4357）联系。</w:t>
        <w:br/>
        <w:t xml:space="preserve">    </w:t>
        <w:tab/>
        <w:br/>
        <w:t xml:space="preserve">    </w:t>
        <w:tab/>
        <w:t xml:space="preserve">    </w:t>
      </w:r>
    </w:p>
    <w:p>
      <w:r>
        <w:t>WXC6605</w:t>
        <w:br/>
      </w:r>
    </w:p>
    <w:p>
      <w:r>
        <w:br/>
        <w:t xml:space="preserve">    </w:t>
        <w:tab/>
        <w:t xml:space="preserve">    </w:t>
        <w:tab/>
        <w:t>两名亚裔男子到美国德州一间麦当劳用餐，却发现店内挂的海报没有「亚洲人」，便印製一幅以两人为主角的海报，悄悄挂在用餐区牆上。麦当劳发现后，给这两名男子各2万5千美元（约新台币76万元）的奖金，作为帮助企业行销的奖励。综合外媒报导，21岁的马拉维拉（Jevh Maravilla）与25岁的托雷多（ChristianToledo），7月至德州培尔兰（Pearland）的麦当劳分店用餐时，发现店内海报人物包含各种族，却独缺亚洲人，认为「好像少了点什么」。两人灵机一动，以自己为主角，花费100美元（约新台币3千元）印製一幅海报悄悄挂在店内用餐区牆上。有趣的是，这幅海报在店内挂了51天，都没人发现有异，直到马拉维拉向麦当劳「自首」后才被察觉，迅速在网路上造成轰动。马拉维拉坦言「希望能透过麦当劳这种国际企业，让其他大公司也能拥抱不同种族」，两人还获邀至艾伦狄珍妮丝（EllenDeGeneres）的脱口秀上分享经验，他们都表示「没想到『恶作剧』能获得这麽广大的关注」。</w:t>
        <w:br/>
        <w:t xml:space="preserve">    </w:t>
        <w:tab/>
        <w:t xml:space="preserve">    </w:t>
      </w:r>
    </w:p>
    <w:p>
      <w:r>
        <w:t>WXC6606</w:t>
        <w:br/>
      </w:r>
    </w:p>
    <w:p>
      <w:r>
        <w:br/>
        <w:t xml:space="preserve">    </w:t>
        <w:tab/>
        <w:t xml:space="preserve">    </w:t>
        <w:tab/>
        <w:t>9月5日，“军歌飞扬”演唱会举行新闻发布会，宣布该演唱会将于9月21日在深圳春茧体育场举行，邀请了郁钧剑、殷秀梅、刘和刚等歌唱家登台，演唱会由著名主持人朱军和深圳电视台节目主持人李琳共同主持。9月11日，在某网宣传售票信息中，还将由著名节目主持人朱军与深圳电视台主持人李琳携手主持作为演唱会的一大亮点。9月21日，当天的演出节目单中，主持人已经由朱军变成了郁钧剑，出现在现场的主持人也是郁钧剑，没有见到朱军的身影。对于主持人更换，组委会并没有解释原因。</w:t>
        <w:br/>
        <w:t xml:space="preserve">    </w:t>
        <w:tab/>
        <w:t xml:space="preserve">    </w:t>
      </w:r>
    </w:p>
    <w:p>
      <w:r>
        <w:t>WXC6607</w:t>
        <w:br/>
      </w:r>
    </w:p>
    <w:p>
      <w:r>
        <w:br/>
        <w:t xml:space="preserve">    </w:t>
        <w:tab/>
        <w:t xml:space="preserve">    </w:t>
        <w:tab/>
        <w:t>昨日，中国体坛也传来了归化的消息，16岁的朱易已经正式进入中国花样滑冰集训队，这支集训队由中国唯一获得女子单人滑世界冠军的“花蝴蝶”陈露执教。与日韩归化运动员的方式不同，朱易有着纯正的中国面孔，她的父亲朱松纯是全球著名计算机视觉专家，是哈佛大学博士学位、以及布朗大学博士后，目前正在加州大学洛杉矶分校任教。朱易的表现早就引起了美国的关注，本赛季，朱易还拿到了全美花样滑冰少年组的冠军。按照这个路径发展下去，朱易本可以成为下一个关颖珊。不过，美籍华裔身份的朱易却放下了在美国发展的机会，毅然回到了国内，加入了中国国家集训队。希望这个长相清秀美丽的小姑娘，能够在陈露的执教下，进一步提升实力，在2022北京冬奥会上，争取站在冠军的领奖台上，为中国争光！</w:t>
        <w:br/>
        <w:t xml:space="preserve">    </w:t>
        <w:tab/>
        <w:t xml:space="preserve">    </w:t>
      </w:r>
    </w:p>
    <w:p>
      <w:r>
        <w:t>WXC6608</w:t>
        <w:br/>
      </w:r>
    </w:p>
    <w:p>
      <w:r>
        <w:br/>
        <w:t xml:space="preserve">    </w:t>
        <w:tab/>
        <w:t xml:space="preserve">    </w:t>
        <w:tab/>
        <w:t>外媒报导，中国国家副主席王岐山曾自曝，透过好莱坞电影来了解美国总统川普的支持者在想什么。图为王岐山（右）5月15日在北京中南海，会见出席第10轮中美工商领袖和前高官对话的美方代表。中央社外媒报导，中国国家副主席王岐山先前会见一些外国访客时自曝，透过好莱坞电影来了解美国总统川普的支持者在想什么。报导认为，这显示王岐山也无计可施了。英国金融时报报导，今年春天，王岐山告诉海外访客，在看了电影“意外”（Three Billboards Outside Ebbing,Missouri）之后，他部分理解了川普的支持者在想什么。王岐山一向被认为在处理中美关系上扮演要角。不过，在中美贸易摩擦引爆的4月份，王岐山展露在外的形象仍相对淡定。然而就在这星期，王岐山又重新回到镁光灯下，在川普宣布对逾半中国输美商品加征关税的前夕，王岐山会晤了两个美国代表团，包括前美国官员鲁宾（RobertRubin）和著名华尔街金融家。报导引述消息来源表示，这两场会议的主题都是中美关系，以及化解1930年以来世界上最严重贸易战的可行之道。在会议上，王岐山以相对体谅的调子表示，中美贸易战没有赢家。报导指出，对照今年春天，王岐山在这星期会议上所持的调子、相对柔软一些。知情人士表示，在春天的会议上，王岐山透露的讯息是，在历史的潮流中仔细地选边站很重要，随后被诠释为是在警告不要和美方靠太近。另一场在4月举行的会议上，由英国内阁办公厅大臣李登顿（DavidLidington）率领的代表团、礼貌地表达支持中国甫宣示的经济改革时，王岐山却提及英国在中英鸦片战争对中国的侵略。一个月以后，当中美贸易摩擦恶化之时，反对川普加税的美国商界人士带回了王岐山如何跋扈的讯息。相关人士表示，“好像在帮学生补习一样”，王岐山感觉自己好像弄懂了一切。但很快地包括王岐山、习近平、中国国务院副总理刘鹤发现，他们还是没有搞懂，特别是对于打算对所有输美中国产品加征关税的川普。报导说，王岐山这星期晤华尔街高管时暗示，他对于掌握川普有困难。而急忙安排和华尔街老朋友的会面，也显示出他的绝望，因为这些高管近月来已被证明没有能力劝阻川普打贸易战。报导最后说，看来王岐山除了继续看电影，也不知道能怎么办了。</w:t>
        <w:br/>
        <w:t xml:space="preserve">    </w:t>
        <w:tab/>
        <w:t xml:space="preserve">    </w:t>
      </w:r>
    </w:p>
    <w:p>
      <w:r>
        <w:t>WXC6609</w:t>
        <w:br/>
      </w:r>
    </w:p>
    <w:p>
      <w:r>
        <w:t xml:space="preserve">(image)9月20日消息，来自俄罗斯的克里斯蒂娜（Kristina），因为患上厌食症不吃东西而严重体重不足，今年26岁的她体重只有38磅(17kg)，被告知如果不治疗，她可能在一年内死亡。克里斯蒂娜（Kristina）在高中时就停止了正常的饮食，多年来她一直在节食，主要吃些小块苹果和香蕉。从那时起她变得非常瘦，现在体重与一般四岁的孩子一样。(image)(image)(image)成年厌食症患者的体重在40磅（18公斤）到56磅（25公斤）之间就足以致死，而克里斯蒂娜（Kristina）目前的体重已经比最少的40磅还要低，已经处于危及生命的地步。因为过于偏瘦的体重会造成严重的器官损伤而使人死亡。在克里斯蒂娜（Kristina）的家乡有一名真人秀社交明星玛利亚·科科诺（MariaKokhno），她曾经也是一名厌食症患者，了解到克里斯蒂娜（Kristina）的情况后她在自己的社交账号上帮克里斯蒂娜（Kristina）发起了一个声援活动，并请治愈自己的金戈兰医生帮克里斯蒂娜（Kristina）免费治疗。接触克里斯蒂娜（Kristina）后，金戈兰医生调侃自己的新患者“你可以考虑在恐怖电影中试演一个活尸。”医生认为如果她改变态度可以正视自己的身体问题，就有益于她的恢复。在治疗的第二天，克里斯蒂娜（Kristina）几个月来第一次吃了苹果和香蕉以外的东西。她的母亲激动地说：“几天前，我看到女儿吃燕麦片，我简直不敢相信自己的眼睛！据了解，厌食症是一种严重的精神疾病，患者限制他们的食物摄入，最终导致他们严重体重不足。未经治疗，患者可能遭受肌肉和骨骼伤害，以及抑郁症，性欲低下和月经停止的妇女。在严重的情况下，它可以是致命的。治疗侧重于自助团体，以鼓励健康的饮食和应对机制。  </w:t>
      </w:r>
    </w:p>
    <w:p>
      <w:r>
        <w:t>WXC6610</w:t>
        <w:br/>
      </w:r>
    </w:p>
    <w:p>
      <w:r>
        <w:br/>
        <w:t xml:space="preserve">    </w:t>
        <w:tab/>
        <w:t xml:space="preserve">    </w:t>
        <w:tab/>
        <w:t>美中关系的状态一直高高低低；中国可能并不这样看问题，所以认为现在的美中关系很糟糕，但其实上上下下原本就是这两个国家关系的正常状态。现在美国方面倒是认识到了很多在奥巴马时代没有认识到的问题，看到了美中关系的利益冲突之处，所以显得两国关系遭遇了困难。双方需要对此进行管理。美中之间围绕贸易的冲突和“战争”，从中国角度来说，最大的问题是失去了美国商业界的支持。中国没有以恰当的方式对待美国企业、投资者——保护知识产权不力、开放不足等——使得他们不再在美国政府面前为中国游说，不再努力谋求更好、更稳定、更有效的美中经济关系。中国应当进一步扩大开放、更好地保护在华美企的利益，倾听他们的关切，帮助他们解决问题。没有美国商业界为中国说话，华盛顿剩下的人更关注地缘政治领域，使得美中经贸产生了许多问题。短期来看，中国最应该做的是让美国尤其是商业界对于中国解决知识产权保护、扩大市场准入等他们最关切的问题重拾信心。如果美中能就这些具体话题展开对话、真诚有效地谋求问题的解决，这样会大大改善美中关系目前的状态。当然，这也需要一定的时间，让美国公司重新信任中国——这将是一个好的开始。当然，以高关税作为武器对付中国并不是一个好主意。处理美中贸易方面的关切有更好的办法，比如利用世界贸易组织（WTO）的争端解决机制。知识产权方面，政府补贴方面，美国可以在WTO框架内进行更多的申诉，以促使中国改变相关行为和政策。再比如推进WTO改革，似乎美国和欧洲现在关于这方面已经有了一定共识。(image)美中关系何时能有所改善很难说。如果中期选举选举后，特朗普觉得他不必就贸易问题如此强硬，将有利于美中关系的好转；如果中国解决了美国企业的一些关切，对自由市场改革有更坚定的承诺，也将有助于提升美中关系。关于美国的“印太战略”，该地区的国家有权利选择他们更喜欢如何被投资、希望达成怎样的贸易协定，美国也是在为他们提供选择。美国在印太地区进行投资，并没有“控制”的想法，追求的是良好的商业环境。中国的投资，可能没有那么在乎是否盈利；但对美国来说这就很重要，政府不可能推动公司去不赚钱甚至赔钱的地方投资。另外，在蓬佩奥国务卿提及的能源技术援助、网络安全等领域，美中可以有很好的合作，让各方都能受益。美国公司如果想和中国公司合作，他们就会自己作出这样的决定。对于东南亚的许多国家来说，中国可用的杠杆比美国多；而且，美国目前在东南亚地区并没有很好的贸易政策，中国却提供了很多资金与机会。经贸关系方面，这些国家也需要有吸引力的“例证”——比如，美国与墨西哥谈成了双方都满意的贸易协定，这有利于增强它们的信心。美国回归WTO的体系、重新参加跨太平洋伙伴关系（TPP）协定将是更合适的举动。（徐一凡整理）专家档案：沃尔特·洛曼（Walter Lohman），传统基金会（HeritageFoundation）亚洲研究中心主任，亚洲政策专家；长期关注并研究美国的东南亚政策、中国政策、美国-台湾关系等领域。</w:t>
        <w:br/>
        <w:t xml:space="preserve">    </w:t>
        <w:tab/>
        <w:t xml:space="preserve">    </w:t>
      </w:r>
    </w:p>
    <w:p>
      <w:r>
        <w:t>WXC6611</w:t>
        <w:br/>
      </w:r>
    </w:p>
    <w:p>
      <w:r>
        <w:t>原标题：银行支行行长自爆遭女下属色诱 女方拒不承认已报警最近两天，有关某城商行苏州一支行行长刑某自爆遭女下属薛某色诱一事在网上传得沸沸扬扬，很多网友都指责女方出卖姿色上位。然而事实真相也许并非大家想象的那样。今天，北青报记者获悉，女方坚决不承认薛某的爆料，其家属已经向警方报警，指控薛某诽谤造谣。刑某在朋友圈指名道姓地说，自己部门当时缺人，找到了在某股份行工作的薛某，薛某称自己所在支行领导对自己不好，愿意过来跟他干。但是，后来薛某为了个人目的，多次色诱自己，做出肢体上的接触、开车的时候对自己上下其手，甚至还发洗澡时的暴露照片给自己！这些都遭到了刑某的拒绝。后来，薛某所在的银行怕人才流失，也用同样待遇留下薛某，薛某最终没有到刑某所在的银行工作。刑某还同时公开了几张薛某的照片，有两张都是泡澡时比较暴露的私照。“是否男领导不睡你，你就不踏实?为什么同事关系硬要搞成姘头关系?”刑某在文中气愤地要求薛某道歉，还表示他与薛某的老公也对话了，如果不道歉就走法律程序。刑某的文字和他公开的薛某个人大尺度私照在网上迅速传播。很多网友痛骂薛某为上位不择手段，并对金融圈的风气表示担忧。但也有人质疑，刑某发送的照片没有一张是他与薛某两人的聊天记录截屏，而且从逻辑上看也比较混乱，看不出薛某究竟出入何种目的要这样色诱刑某。目前，薛某老公的朋友圈也被曝光了，他发文“关于刑XX对我夫人的恶意诽谤散播谣言事宜，已交由公安立案处理，并将通过司法途径解决。麻烦各位不要误传和听信谣言。这事我玩到底！”不过刑某则辩称，薛某的老公是碍于家人压力才发这样的朋友圈，做给别人看。实际上他跟刑某在短信中说只要不想影响他女儿和他本人，随便刑某怎么整薛某，只要别整死。北青报记者今日从有关途径了解到，薛某本人坚决否认刑某的说法，家人也很支持她，但因为传言太广，舆论压力巨大，目前她在家闭门不出，精神状态很不好。此外，薛某此前一直正常工作，并没有向所在单位正式提出离职。而刑某也已从某城商行离职。还有自媒体称，刑某之所以主动爆料，是希望挽救自己的婚姻。</w:t>
      </w:r>
    </w:p>
    <w:p>
      <w:r>
        <w:t>WXC6612</w:t>
        <w:br/>
      </w:r>
    </w:p>
    <w:p>
      <w:r>
        <w:t xml:space="preserve"> 　　当地时间19号，俄罗斯总统普京展现了他致命杀手的一面。在参观卡拉什尼科夫公司的射击场时，普京试射了该公司生产的新狙击枪，五发子弹命中了三发。　　(image)(image)　　当天，普京参观了卡拉什尼科夫公司位于莫斯科爱国者（电视剧）公园的射击场。头戴护目镜的普京先是听取了工作人员的讲解，然后戴上耳机，坐在桌前亲自试射了狙击枪。据介绍，普京射出的五发子弹中，有三发子弹命中了600米以外的靶子。(image)　　普京当天试射的是型号为SVCH-308的半自动狙击步枪。这款枪去年曾在国际军事科技论坛上首次亮相，随即引起俄罗斯国防部和外界的关注。　　(image)　　当天，普京还在一个聚焦军事工业的会议上表示，俄罗斯新武器优于国外同类武器。普京特别提到了俄罗斯杀手锏萨尔玛特重型洲际弹道导弹、苏-57战机、S-500防空系统以及阿玛塔主战坦克，这些武器装备都计划在未来数年内投入使用。　　(image)　　此外，普京表示，俄罗斯在叙利亚收获的实战经验，帮助了新武器的研发。普京表示，今年起到2027年，我们将开始实施国家远景武器计划。这一计划综合考虑到目前世界武器发展趋势，并结合了俄罗斯武器在叙利亚境内的战斗经验。作为这项计划的实施结果，军队将获得最新的武器和装备。它们无论在战术上还是技术特征上，都比国外同类产品更先进。</w:t>
      </w:r>
    </w:p>
    <w:p>
      <w:r>
        <w:t>WXC6613</w:t>
        <w:br/>
      </w:r>
    </w:p>
    <w:p>
      <w:r>
        <w:t>特朗普赴卡罗莱纳地区勘灾。（图源：路透社）原标题：特朗普堪灾引美媒批评：他非但不难过还处处嘲讽当地时间19日，美国总统特朗普赴北卡罗莱纳州、南卡罗莱纳州等地勘灾，这个地区于上周遭遇强飓风“弗洛伦斯”的猛烈袭击，已造成至少36人死亡。综合英国路透社、《纽约时报》报道，特朗普乘坐空军一号降落北卡罗来纳州纽斯河的切里切里波因特海军陆战队空间站，并随后召开了记者发布会，他对遇难者表示哀悼，并表示政府将帮助人们恢复家园。之后，特朗普在北卡罗来纳州州长罗伊·库珀等官员的陪同下问候灾民。报道称，历来美国总统慰问灾区，都表现得比较严肃甚至感到难过，而特朗普却是带着一种嘲讽式的幽默。当特朗普看到有一艘快艇冲入并停在一间房屋前时，他问房主说：“这是你的船吗？”房主摇着头回答说并不是。特朗普笑着说：“至少你不用花钱买就拥有了一艘漂亮的快艇。”房主抱怨说，他的保险公司并不愿意为这个意外赔偿，因为他并不知道损毁他房子的船是谁的。随后，有位老人牵着狗过来告诉特朗普：“我给狗取了你的名字。”特朗普说：“这很好。”据当地媒体报道称，这只狗的名字是“DonT”，而特朗普的全名为Donald Trump。(image)车辆被淹没。（图源：路透社）民主党人库伯在汇报灾情时表示，“我们将会恢复家园，并且会更加坚强。但是我们需要你的帮助。”特朗普称：“我们一定会百分百的支持你。”随后特朗普问起了诺曼湖附近的情况，一名官员回答那里情况较好，特朗普说：“我一直都很喜欢那个地方，不知道是什么原因。”据悉，特朗普国家高尔夫俱乐部就座落在诺曼湖畔。去年10月，特朗普曾慰问遭遇飓风袭击的波多黎各，因随意向灾民扔纸巾受到批评。第一夫人梅拉尼娅更是因穿着高跟鞋访问遭灾的德克萨斯州而受到批判，后来她不得不换上了运动鞋。19日的慰问活动，梅拉尼娅并没有参加。(image)特朗普慰问当地居民。（图源：当地媒体）飓风“弗洛伦斯”13日登陆美国东海岸，目前已造成至少36人死亡，其中27人来自北卡罗来纳州，8人来自南卡罗来纳州，1人来自弗吉尼亚州。15000人目前仍然在避难，超过20万户家中电力中断。虽然飓风已过，但这个地区将面临多条河流泛滥的危险。到目前为止，这场风暴将成为美国今年“最昂贵的飓风”：有机构预估“弗洛伦斯”将造成300亿至600亿美元（约合人民币2056.2亿至4112.4亿元）的经济影响和破坏。</w:t>
      </w:r>
    </w:p>
    <w:p>
      <w:r>
        <w:t>WXC6614</w:t>
        <w:br/>
      </w:r>
    </w:p>
    <w:p>
      <w:r>
        <w:t xml:space="preserve">高云翔案自发以来，一直颇受广大网友关注。如今时间转瞬而逝，高云翔今早已迎来第七审。和前几次出庭一样，这次高云翔依然是在律师的陪同下前往法庭现场，甚至同样身穿蓝色西装，不过相较以往多加了一副墨镜遮面，神情全程都很严肃，没有透露一丝笑容。(image)六审时，高云翔和王晶的律师团队曾提出要进行一次终审以前的证据质询。而此次庭审，当庭确定了案件证据质证的时间。如果不出意外，10月31日法庭将对辩方提出的质证证据进行过堂，而11月9日高云翔和王晶则可出庭获取质证开庭日期。(image)澳洲资深律师AHL沈寒冰曾说，如果法院同意高云翔和王晶律师团队的要求，那么原告将必须出庭接受辩方律师质询，而在这个过程中她的证词一旦出现疏漏，该案最终走向就可能发生急转，甚至可能会被撤销。(image)(image)如今控方和辩方都已经按照程序开始提交证据和文件，那么预计11月份就可确定原告是否会被要求出庭接受质询。除此，此次开庭高云翔保释条件变更也获得允许，法庭同意董璇可以拿回护照，解除她必须留在当地陪同高云翔的限制。这对于高云翔和董璇来说，无疑都是利好消息。(image)而更值得注意的是，此次庭审期间，控方说最后起诉高云翔的罪名还没有确定，这也让案件变得更加扑朔迷离。毕竟，在高云翔第一次申请保释时，控方曾以性侵和团伙作案性侵两项罪名对高云翔进行指控，而这两项罪名的最高量刑都是终身监禁。(image)如今，控方表示最终起诉罪名没有确定，很有可能是因为后续庭审过程中，高云翔及王晶方提供的诸多证据显示，原告女受害人有可能是出于自愿才与二人发生关系，使得指控高云翔性侵和团伙作案性侵的两项罪名证据不足。(image)不过，该案本仍疑点重重，案件也发生了几次反转。台媒还报道称，本案没有想象中单纯，私下小动作频繁，甚至王晶助理在事发后还被爆料曾试图找受害人进行收买。(image)(image)值得一提的是，高云翔所雇用的翻译接连在微博讨论案情，而引发警方关心，如果该名翻译被证明外洩案情，可能会使被告方所交的证据全被判定不接受，全案将成为最重级别的「严重性侵」，最高可判无期徒刑。可以说是会害死人啊。(image)只是该案发后，各种传闻爆料也是满天飞，到底哪些是真哪些是假，吃瓜群众也无从判断。所以，虽然目前案件走向似乎有利于高云翔，但最终结果如何还得等待法庭的最后宣判。 </w:t>
      </w:r>
    </w:p>
    <w:p>
      <w:r>
        <w:t>WXC6615</w:t>
        <w:br/>
      </w:r>
    </w:p>
    <w:p>
      <w:r>
        <w:t xml:space="preserve">(image)当地时间20日下午3点，青瓦台国民沟通首席秘书尹永灿在首尔东大门朝韩会谈主新闻中心召开例行记者会表示，朝鲜国务委员会委员长金正恩向文在寅赠送2吨松茸，希望文在寅转交给未能参加上次离散家属团聚活动的韩方离散家属。(image)图为金正日向卢武铉赠送的松茸尹永灿表示，文在寅总统及夫人金正淑已经坐上了返回首尔的飞机。当然，金委员长的礼物已经抵达了首尔。装载2吨松茸的飞机已经抵达首尔城南机场。松茸会优先照顾离散家属中的高龄人士。目前初步选定4000余人，按每人500克的标准在中秋节之前送到这些离散家属手里。有记者问，韩方向朝鲜送了什么礼物。尹永灿回答，按照外交惯例，不便公开领导人之间互送的礼物。除了松茸之外，不清楚其他礼物情况。待访朝随行团回国后，如果有机会再通报给大家。尹永灿最后表示，文在寅对此表示，（这些松茸）包含了朝鲜山川的气息。希望对思念亲人的离散家属带来安慰。早在2000年和2007年朝韩首脑会谈时，朝鲜向金大中和卢武铉两位韩国前总统均赠送过松茸。  </w:t>
      </w:r>
    </w:p>
    <w:p>
      <w:r>
        <w:t>WXC6616</w:t>
        <w:br/>
      </w:r>
    </w:p>
    <w:p>
      <w:r>
        <w:t xml:space="preserve">　(image)范冰冰　　9月20日，北京法院审判信息网公开了与范冰冰[微博]有关的6份一审民事判决书。　　“政事儿”注意到，这6份判决书分别是：范冰冰与陕西金泰恒业房地产有限公司肖像权纠纷、与荆州世纪新城投资置业有限公司肖像权纠纷、与北京完美创意科技有限公司肖像权纠纷、与中山市樱雪集团有限公司肖像权纠纷，以及与深圳仙德瑞拉医疗美容门诊部、苏州美博士纹艺美容有限公司纠纷。(image)6份判决书中，范冰冰均为原告。　　范冰冰与陕西金泰恒业房地产有限公司肖像权纠纷一审判决书显示，范冰冰提出：范冰冰曾主演《还珠格格》、《我不是潘金莲》、《武媚娘传奇》等影视作品。曾荣获“东京国际电影节最佳女演员”、“台湾电影金马奖最佳女配角”等奖项，其肖像已经具有相当的商业价值。范冰冰发现金泰恒业公司未经其同意擅自在其微信号为×××的微信公众号中使用了范冰冰照片作为营利性文章的配图，侵犯了范冰冰的肖像权。(image)范冰冰要求：金泰恒业公司在全国公开发行的报纸上向范冰冰公开赔礼道歉，要求：致歉内容应包含本案判决书案号以及涉嫌侵犯范冰冰肖像权的具体情节，致歉版面面积不小于6cm×9cm，致歉时间不少于30天；金泰恒业公司向范冰冰赔偿经济损失350000元和精神损害抚慰金30000元；金泰恒业公司承担维权成本3000元。　　法院判决：“陕西金泰恒业房地产有限公司在其微信号为×××的微信公众号中持续登载致歉声明三日，向原告范冰冰赔礼道歉，致歉内容须经本院审核；如逾期不执行上述内容，本院将依据原告范冰冰的申请，选择一家全国范围内公开发行的报纸，刊登本判决主要内容，刊登费用由被告陕西金泰恒业房地产有限公司负担”。陕西金泰恒业房地产有限公司赔偿范冰冰经济损失60000元；赔偿范冰冰维权必要支出1090元。驳回原告范冰冰的其他诉讼请求。　　范冰冰与深圳仙德瑞拉医疗美容门诊部一审判决书显示：范冰冰发现仙德瑞拉门诊部在其认证的微信公众号“深圳仙德瑞拉医疗美容”擅自使用范冰冰肖像图片作为整形美容广告的商业宣传配图，侵犯了自己的肖像权，“范冰冰多年来一直致力于维护个人积极正面的健康形象，仙德瑞拉门诊部使用范冰冰肖像的位置及涉嫌侵权内容，极易使公众产生误解，使其评价降低，侵犯了范冰冰的名誉权”。　　范冰冰同样要求，仙德瑞拉门诊部在全国公开发行的报纸上向其公开赔礼道歉，致歉内容应包含本案判决书案号以及涉嫌侵犯范冰冰肖像权的具体情节，致歉版面面积不小于6cm×9cm；仙德瑞拉门诊部赔偿经济损失400000元、精神损害抚慰金30000元、合理维权成本3000元。　　法院判决：深圳仙德瑞拉医疗美容门诊部在其微信公众号中持续登载致歉声明三日，否则将依范冰冰申请选择一家全国范围内公开发行的报纸，刊登本判决主要内容；深圳仙德瑞拉医疗美容门诊部赔偿范冰冰经济损失120000元、合理维权成本1490元，合计121490元。驳回原告范冰冰的其他诉讼请求。　　“政事儿”注意到，其他4份判决书也显示，范冰冰分别因为中山市樱雪集团有限公司、北京完美创意科技有限公司、苏州美博士纹艺美容有限公司、荆州世纪新城投资置业有限公司，在其各自的微信公号、微博等平台，使用了其照片，认为侵犯了自己的肖像权，提起诉讼。　　范冰冰也分别要求，上述四家单位在全国公开发行的报纸上公开赔礼道歉，要求中山樱雪公司赔偿经济损失400000元、精神损害抚慰金30000元、合理维权成本3000元；北京完美创意科技有限公司赔偿经济损失80万元，精神损害抚慰金20万元，维权成本1万元；苏州美博士纹艺美容有限公司赔偿经济损失260000元和精神损害抚慰金30000元，承担维权成本3000元；荆州世纪新城投资置业有限公司赔偿经济损失350000元和精神损害抚慰金30000元。　　法院也分别判决，上述四家单位在曾使用过范冰冰照片的微信公号等平台，登载致歉声明，否则选择一家全国范围内公开发行的报纸，刊登本判决主要内容。　　同时，法院判决，中山市樱雪集团有限公司赔偿范冰冰经济损失70000元、合理维权成本1200元，合计71200元；北京完美创意科技有限公司赔偿范冰冰经济损失35万元及公证费1200元；苏州美博士纹艺美容有限公司赔偿范冰冰经济损失70000元，维权必要支出1600元；荆州世纪新城投资置业有限公司赔偿范冰冰经济损失60000元。　　另外，9月10日还公开了范冰冰与北京宜健三业医院有限公司肖像权纠纷一审民事判决书显示，范冰冰同样因为北京宜健三业医院有限公司在微信公号中使用了其11幅肖像，宣传销售自己的美容服务项目，提起诉讼，要求北京宜健三业医院有限公司在全国公开发行的报纸公开赔礼道歉，赔偿经济损失300000元、精神损失费20 000元，维权成本费3000元，共计323 000元。(image)　法院判决：北京宜健三业医院有限公司于本判决生效后七日内以书面的形式向原告范冰冰赔礼道歉，否则将选择一家全国范围内公开发行的报纸，刊登本判决主要内容；赔偿范冰冰经济损失100000元。驳回了范冰冰的其他诉讼请求。　　判决书分别称，判决依据的《民法通则》第一百条，《侵权责任法》第二条、第六条、第十五条、第二十条、第二十二条等法律规定。　　“政事儿”注意到，《民法通则》第一百条明确规定“公民享有肖像权，未经本人同意，不得以营利为目的使用公民的肖像”。　　《侵权责任法》第二条也规定：侵害民事权益，应当依照本法承担侵权责任，“本法所称民事权益，包括生命权、健康权、姓名权、名誉权、荣誉权、肖像权、隐私权、婚姻自主权、监护权、所有权、用益物权、担保物权、著作权、专利权、商标专用权、发现权、股权、继承权等人身、财产权益”。　　《侵权责任法》第六条、第十五条、第二十条、第二十二条，分别对承担侵权责任的方式等作出了规定，承担侵权责任的方式包括停止侵害、赔礼道歉消除影响、恢复名誉等。　　另外，同在9月20日发布的《李晨[微博]与河源市雅居乐房地产开发有限公司肖像权纠纷一审民事判决书》中，也提到了范冰冰。　　原告李晨，男，1978年11月24日出生，汉族，演员，住北京市海淀区，被告：河源市雅居乐房地产开发有限公司。　　判决书显示，被告在其官方微信公众号“河源9雅居乐花园”中发布标题为《冰冰有李，我们有你》的文章，擅自使用原告2幅肖像（其中1张系与范冰冰的合影）宣传销售其房产项目，文章中有明确的宣传标语、房产介绍等详细信息，系利用名人效应提高文章的点击量以进行产品宣传，内容具有明显的业务导向和商业属性。被告的行为侵犯原告的肖像权。 </w:t>
      </w:r>
    </w:p>
    <w:p>
      <w:r>
        <w:t>WXC6617</w:t>
        <w:br/>
      </w:r>
    </w:p>
    <w:p>
      <w:r>
        <w:br/>
        <w:t xml:space="preserve">    </w:t>
        <w:tab/>
        <w:t xml:space="preserve">    </w:t>
        <w:tab/>
        <w:t>(image)吴卓林订婚后再曝照(image)吴卓林在公司账号发文：“由无家可归到天堂；永不放弃”(image)吴卓林与女友情侣装网易娱乐9月20日报道  据香港媒体报道，艺人吴绮莉（Elaine）女儿吴卓林和女友Andi私奔到加拿大，曾经流落街头，甚至沦落到要拍片求助，经济状况令人担忧。早前卓林在社交网宣布在当地开了一家“UCHUhause”的公司，而这家公司新开社交账号，上面晒出卓林和女友的平面硬照，分别以英文留言写道：“我们失去了一切。除了向梦想进发，我们没有任何去路。UCHUx2（公司名称）能展示我们作为一对情侣的成长，和分享我们的经历──爱和抱负如何拯救你的人生。”及“由无家可归到天堂；永不放弃。”</w:t>
        <w:br/>
        <w:t xml:space="preserve">    </w:t>
        <w:tab/>
        <w:t xml:space="preserve">    </w:t>
      </w:r>
    </w:p>
    <w:p>
      <w:r>
        <w:t>WXC6618</w:t>
        <w:br/>
      </w:r>
    </w:p>
    <w:p>
      <w:r>
        <w:br/>
        <w:t xml:space="preserve">    </w:t>
        <w:tab/>
        <w:t xml:space="preserve">    </w:t>
        <w:tab/>
        <w:t>近日，澳大利亚发生一系列“草莓藏针”事件，在国内引发恐慌情绪。经查，这些“藏针”事件其实是恶作剧。目前，警方已经逮捕了一名涉案男孩。据报道，这名男孩承认他在草莓里放针，称这只是一个“恶作剧”。当地时间19日，澳大利亚新南威尔士州警方宣布逮捕了这名男孩。此前警方曾表示，全国各地冒出多起水果被恶意破坏事件，这完全是模仿和恶作剧行为。目前的州立法规定，新南威尔士州任何此类作案者最高将被判10年监禁。但警方官员表示，被捕的涉案男孩将根据“青年警告系统”进行处理。另一方面，澳大利亚总理莫里森日前表示，“藏针”事件相当于“恐怖主义”，他要求把这种犯罪行为判处最重15年监禁。莫里森同时呼吁民众制作草莓蛋糕，以帮助因“藏针”事件受到重击的农民。</w:t>
        <w:br/>
        <w:t xml:space="preserve">    </w:t>
        <w:tab/>
        <w:t xml:space="preserve">    </w:t>
      </w:r>
    </w:p>
    <w:p>
      <w:r>
        <w:t>WXC6619</w:t>
        <w:br/>
      </w:r>
    </w:p>
    <w:p>
      <w:r>
        <w:t xml:space="preserve">据彭博社20日报道，因机组人员疏忽，印度廉价航空公司捷特航空（Jet Airways）上发生乘客意外受伤事故。　　当日上午，捷特航空一架客机从孟买（Mumbai）飞往“粉红之城”斋普尔（Jaipur），飞机起飞后没多久，机舱压力异常，机舱内多名乘客出现了耳鼻流血的症状，随后飞机返航。　　印度民航总局（Directorate General of CivilAviation）表示，调查后发现，事故原因是机组人员忘记打开维持机舱压力的装置，随后氧气罩脱落，导致机舱内160名乘客中有30名乘客耳鼻流血，还有乘客头疼。　　(image)　　(image)　　目前，机组人员已被停职，飞机事故调查机构已启动调查。　　一个多月前，捷特航空也曾出现操作事故。8月初，捷特航空一架航班在从沙特阿拉伯利雅得机场起飞时，跑错了跑道。当时，两名飞行员试图从滑行道而不是跑道起飞。　　成立于1993年的捷特航空，在印度当地及国际市场共提供超过400个定期航班，来往于76个城市，曾经一度是印度最大的航空公司。今年，捷特航空公布了自2015年以来的最大亏损，并各方寻求筹集资金，飞行员的工资也在一段时间内每个月分期发放。 </w:t>
      </w:r>
    </w:p>
    <w:p>
      <w:r>
        <w:t>WXC6620</w:t>
        <w:br/>
      </w:r>
    </w:p>
    <w:p>
      <w:r>
        <w:br/>
        <w:t xml:space="preserve">    </w:t>
        <w:tab/>
        <w:t xml:space="preserve">    </w:t>
        <w:tab/>
        <w:t>(image)原标题：财政部原党组副书记、副部长张少春严重违纪违法被开除党籍和公职日前，经中共中央批准，中央纪委国家监委对财政部原党组副书记、副部长张少春严重违纪违法问题进行了立案审查调查。经查，张少春违反政治纪律，违规打探有关案情，对抗组织审查；违反中央八项规定精神，违规出入私人会所、接受公款宴请；违反组织纪律，在职务调整等方面为他人谋取利益，并收受财物；违反廉洁纪律，搞钱色交易，收受礼品、礼金；违反生活纪律。利用职务上的便利或职权地位形成的便利条件，为他人谋取利益并收受巨额财物涉嫌受贿犯罪。张少春身为党的高级领导干部，丧失理想信念，毫无党性原则，权力观异化，把公权力和影响力变成牟取私利的工具，生活堕落，甘于被“围猎”，严重违反党的纪律，构成职务违法并涉嫌犯罪，且违纪违法事实主要发生在党的十八大后，属于典型的不收敛、不收手，性质恶劣，情节严重，应予严肃处理。依据《中国共产党纪律处分条例》《中华人民共和国监察法》等有关规定，经中央纪委常委会会议研究并报中共中央批准，决定给予张少春开除党籍处分；由国家监委给予其开除公职处分；收缴其违纪违法所得；将其涉嫌犯罪问题移送检察机关依法审查起诉，所涉财物随案移送。　　张少春简历 张少春，男，汉族，1958年2月生，辽宁宽甸人，1978年1月加入中国共产党，1975年8月参加工作，东北财经大学金融系金融专业研究生毕业，获经济学博士学位。1988年至1989年任财政部办公厅值班室副处长级秘书，1989年至1994年分别任财政部办公厅研究处副处长、新闻宣传处处长，1994年至1998年分别任财政部办公厅副主任、司长级秘书，1998年至2003年9月分别任财政部条法司、教科文司司长，2003年9月至2006年11月任财政部党组成员、部长助理，2006年11月至2013年4月任财政部党组成员、副部长，2013年4月任财政部党组副书记、副部长。（简历摘自财政部官方网站）</w:t>
        <w:br/>
        <w:t xml:space="preserve">    </w:t>
        <w:tab/>
        <w:t xml:space="preserve">    </w:t>
      </w:r>
    </w:p>
    <w:p>
      <w:r>
        <w:t>WXC6621</w:t>
        <w:br/>
      </w:r>
    </w:p>
    <w:p>
      <w:r>
        <w:t xml:space="preserve">　　对美国得克萨斯州73岁的老妇朱迪·科克伦（JudyCochran）来说，2018年绝对是不平凡的一年：除了成为得州利文斯顿镇（Livingston）镇长、荣升曾祖母外，9月16日，为替三年前被吃掉的宠物马报仇，她又亲手开枪打死一条12英尺（约3.7米）长、580磅（约260公斤）重的鳄鱼。　　　　科克伦与被打死的鳄鱼  图自脸书　　综合《每日邮报》、“今日美国”等外媒报道，三年前，科克伦饲养的一匹迷你马失踪，她怀疑是鳄鱼吃了它，因此三年来一直在寻找那条她所认为的、吃了宠物马的鳄鱼。　　16日，科克伦在开会时突然接到女婿来电，称已用一只死去的浣熊做诱饵，成功引鳄鱼上钩，并将其控制。科伦克为此停止会议，赶赴现场，将这条鳄鱼一枪毙命。　　“我们认为这就是那条三年前吃掉迷你马的鳄鱼，”科克伦表示：“就像这么大，能够轻易吞下它。”　　“要我说，别惹奶奶，”科克伦说道。　　作为利文斯顿镇镇长，科克伦向大众解释了她猎杀鳄鱼的合法性：“在波尔克（Polk）县（利文斯顿的上级行政区），每年9月10日至30日是猎鳄季，一年中只有这20天可以合法猎鳄，但必须拥有来自野生动物学家的许可，也必须先用钩子控制住鳄鱼。”　　对于科克伦一家而言，猎杀鳄鱼并不算什么稀罕事。2009年，科克伦年仅5岁的小孙子西蒙·休斯（SimonHughes）在同一个池塘捕获了一条鳄鱼，而且比这次的更大，重达800磅（约360公斤），长度超过12.6英尺（约3.8米）。　　至于如何处置这条鳄鱼，科克伦表示，她会妥善利用鳄鱼遗体，鳄鱼头部和尾部会作成标本摆放在自己的办公室，鳄鱼皮则用来做靴子，肉也会和家人一起吃掉。</w:t>
      </w:r>
    </w:p>
    <w:p>
      <w:r>
        <w:t>WXC6622</w:t>
        <w:br/>
      </w:r>
    </w:p>
    <w:p>
      <w:r>
        <w:t xml:space="preserve">原标题：列车又现“霸座大妈”:我腰腿疼 年轻人站会怎么了(image)来源:成都全搜索新闻网【气愤！继霸座男女后，又现#列车霸座大妈#】近日，网友爆料，继霸座男和霸座女后，又来一位列车霸座大妈。列车长劝了好久也没办法，大妈称：年轻人站半个小时咋了？年轻人就该“教育教育”。旁边有人说位置是让的，大妈还有点得意洋洋，“让给我可不得就是自己倒霉么？”(image) </w:t>
      </w:r>
    </w:p>
    <w:p>
      <w:r>
        <w:t>WXC6623</w:t>
        <w:br/>
      </w:r>
    </w:p>
    <w:p>
      <w:r>
        <w:br/>
        <w:t xml:space="preserve">    </w:t>
        <w:tab/>
        <w:t xml:space="preserve">    </w:t>
        <w:tab/>
        <w:t>据明尼苏达州最大报章《明星论坛报》（StarTribune），美国明尼阿波利斯警方称，针对京东集团董事局主席兼首席执行官刘强东的初步调查已经完成，现已转交给检方。但该公告并不意味着刘强东即将被控告。刘强东上月31日因涉嫌性侵在明尼苏达州被捕，隔天获释，并随后返回中国。北京时间9月20日晚间，美国明尼苏达州亨内平县检察官迈克·弗里曼在发给澎湃新闻（www.thepaper.cn）记者的进展中宣布，明尼阿波利斯市警方对刘强东涉嫌性侵犯的指控已移交检察官。弗里曼说，警方完成了初步调查。现在，检察官将审查所有证据，并就是否提出指控作出决定。这个决定没有最后期限。按照亨内平县检察官办公室的做法，在是否指控的决定做出之前不会有任何进一步的评论。澎湃新闻记者从美国明尼苏达州明尼阿波利斯市警察局档案信息部获得的关于刘强东案的报告显示，刘强东涉嫌的强奸案发生在8月31日（上周五）的凌晨1点。报告中记录称，刘强东被怀疑卷入的犯罪行为是强奸罪，涉嫌的罪行描述为：一级性犯罪，强奸既遂 （CSCR-1，CSC-RAPE-COMPLETE），罪行等级为一级重罪。美国明尼苏达州泓发律师事务所律师周东发对澎湃新闻记者分析，在明尼苏达州，一级性犯罪最少要判144个月（12年），初犯可能被判罚的刑期是144个月到172个月。据华尔街日报报道，自称遭性侵的女士是一位明尼苏达大学的中国学生。8月30日（周四）晚，美国明尼苏达州明尼阿波利斯市，一家名叫折纸（Origami）的日本餐厅里，举行了一场有红酒和日料的团体饭局，自称遭性侵的女士与刘强东坐在同一桌。涉嫌强奸发生在饭局之后。另据明尼阿波利斯市亨平县监狱的公开记录显示，刘强东于8月31日23：32被该监狱登记收押，约16小时后的9月1日（周六）16：05分释放，没有缴纳保释金。刘强东此次来到美国明尼苏达，是为了参加明尼苏达大学卡尔森管理学院的课程。明尼苏达大学9月3日向澎湃新闻记者确认，刘强东确实是明尼苏达大学卡尔森管理学院中国工商管理博士（China Doctor ofBusinessAdministration，DBA）项目的注册学生。校方还表示，“8月26日至9月1日，课程参与者参与了DBA项目在双城住宿期的一部分活动。”目前，刘强东已经返回国内。9月4日，据京东方面发布消息称，刘强东现身北京，出席京东集团与山东纺织与时尚品牌如意控股集团的战略合作协议签署仪式。刘强东做了致辞。当地时间9月7日盘前，京东在公司投资者关系网站上以问答形式对刘强东在美涉嫌强奸案一事进行了回应。京东称，该公司创始人、董事局主席刘强东将继续领导公司，该事件并未影响京东的日常运营。对于有律师召集股东准备发起集体诉讼，京东回应称，目前还没收到诉讼，如果有，将据理力争。当地时间9月4日，美国四家律师事务所——The Schall Law Firm、Rosen Law Firm、PomerantzLaw Firm，Bronstein， Gewirtz &amp; Grossman，LLC分别发布声明，宣布将就京东（Nasdaq：JD）是否违反证券法规进行调查。京东强调，该事件没有对京东的日常运营带来任何影响，将来也不会。如果执法部门将来有需要，刘强东也愿意配合调查。</w:t>
        <w:br/>
        <w:t xml:space="preserve">    </w:t>
        <w:tab/>
        <w:t xml:space="preserve">    </w:t>
      </w:r>
    </w:p>
    <w:p>
      <w:r>
        <w:t>WXC6624</w:t>
        <w:br/>
      </w:r>
    </w:p>
    <w:p>
      <w:r>
        <w:br/>
        <w:t xml:space="preserve">    </w:t>
        <w:tab/>
        <w:t xml:space="preserve">    </w:t>
        <w:tab/>
        <w:t>俄罗斯总统普京和以色列总理内塔尼亚胡18日紧急通话，就俄飞机被叙利亚导弹击落事件交换意见。俄方此前认为，以色列战机轰炸叙利亚目标时利用俄飞机作掩护，这才导致此次事件发生，俄以关系陡然紧张。不过两国领导人的通话大大缓和了一触即发的紧张态势。分析人士认为，此次事件不会导致俄以关系恶化，因为两国在叙利亚以及中东存在共同利益。据俄新社19日报道，内塔尼亚胡18日晚主动和普京通话。他对俄军人遇难表示惋惜，称叙利亚需要对俄军机被击落事件负责。内塔尼亚胡称，以色列“完全”愿意和俄罗斯分享以方有关这一事件的“所有信息”，同时愿派以色列空军司令前往俄罗斯提供“其需要的所有信息”。《以色列时报》称，内塔尼亚胡还在通话中重申，以俄在叙利亚的军事行动继续进行协调非常重要。以色列政府消息人士19日向俄罗斯卫星通讯社透露，以色列正在就俄侦察机被击落事件与俄罗斯政府和军方的所有层面保持不间断沟通，并向俄方转交信息。普京在通话中批评以色列侵犯叙利亚主权，没有遵守俄以两国防止发生危险事件的相关协议，还警告说不允许类似事件再次发生。普京表示，俄罗斯的首要“报复措施”是进一步保证俄军事人员的安全，“所有人都会看到这一步措施。”不过普京看上去也有息事宁人之意。俄塔社称，在与匈牙利总理欧尔班会谈后，普京表示，此次事件和2015年土耳其击落俄飞机并不一样，以色列并没有击落俄罗斯飞机的想法，此次事件是一系列偶然因素导致的。”“俄飞机被击落，俄以关系受考验。”美国“Axios”新闻网19日以此为题发文称，此次事件导致俄以两国爆发自2015年9月以来的最严重危机。以色列官员担心，这会导致俄罗斯中断和以色列在叙利亚问题上的密切协调，限制以色列在叙利亚的行动范围。俄新社援引土耳其阿班特·伊士德·贝萨尔大学学者卡西姆的话说，普京向以色列发出明确信号：如果再次发生类似事件，俄罗斯将会做出强烈回应。卡西姆认为，俄以两国在叙利亚的战略和政治利益并不完全吻合，因此发生这种事件是很自然的。现在预测俄以将如何通过谈判化解这场危机以及相互理解将达到何种程度还为时过早，以色列的言论显然无法平息俄方的愤怒。不过，俄罗斯专家认为，这一事件不会让俄以关系恶化到3年前俄土关系的程度。俄科学院东方学研究所专家巴利亚西斯说：“3年前土耳其击落俄罗斯飞机的恶意十分明显，但此次事件中，以色列并不希望发生这样的悲剧，对他们来说，与莫斯科保持良好关系是十分重要的。”《俄罗斯商业咨询日报》称，俄国际事务委员会专家马尔达索夫表示，以色列对伊朗的威慑对俄是有利的，以伊两国间的对抗让俄罗斯能够“借他人之手”遏制伊朗在中东的野心。以色列《耶路撒冷邮报》评论称，把这件事情闹大不符合俄以双方的利益。对俄罗斯而言，除维持与以色列的默契外，还有面子原因，毕竟从目前情况来看，俄军机是被俄盟友叙政府军用俄制防空导弹打下来的。俄高等经济学院专家伊萨耶夫也表示，俄不太可能对以色列采取激烈措施，会继续与之建立有效的工作关系。两国不仅在叙利亚，而且在整个中东地区都有共同利益。“普京和内塔尼亚胡寻求缓和紧张关系。”英国广播公司国防和外交记者马科思认为，俄飞机被击落事件带来的危机将很快过去，因为俄以关系十分密切。《以色列时报》持相同观点，表示普京已经“赦免”了以色列。</w:t>
        <w:br/>
        <w:t xml:space="preserve">    </w:t>
        <w:tab/>
        <w:t xml:space="preserve">    </w:t>
      </w:r>
    </w:p>
    <w:p>
      <w:r>
        <w:t>WXC6625</w:t>
        <w:br/>
      </w:r>
    </w:p>
    <w:p>
      <w:r>
        <w:br/>
        <w:t xml:space="preserve">    </w:t>
        <w:tab/>
        <w:t xml:space="preserve">    </w:t>
        <w:tab/>
        <w:t>美国纽约州一名囚犯凭借一幅画引发外界关注，最终导致他洗脱罪名，重获自由。据英国广播公司9月20日报道，现年48岁的瓦伦蒂诺·迪克逊在狱中27年间一直坚称自己无罪。他被判处至少38年监禁，罪名是在1991年8月的某个晚上与17岁女孩托里亚诺·杰克逊发生争执后将其杀害。他承认自己当时在犯罪现场，但是枪声响起时他正在附近商店买啤酒。他说，多名证人可以证明他没有开枪。但是，他的出庭律师没有联系任何一名证人，因为其中有几个人被指控作伪证。同样不可思议的是，调查这起案件的侦探也没有在审判期间出庭作证。更加匪夷所思的是，检察官没有向迪克逊的辩护律师透露，检测结果显示他的衣服上没有火药。迪克逊就这样稀里糊涂地蒙冤入狱。所幸，他的艺术天赋引起了狱方的注意。一天，监狱看守给了他一张佐治亚州奥古斯塔国家高尔夫俱乐部的照片，问他是否可以画出来。于是，他开始着手绘画。迪克逊说：“在我的想象中，打高尔夫球就跟钓鱼一样。我对高尔夫球一无所知，也许有一天，我会去尝试这种仅仅想象过的运动。”2012年，美国《高尔夫文摘》刊登了迪克逊的这幅生动形象的彩笔画，并附上他的简介。杂志记者注意到他判刑的证据似有瑕疵，相关报道引发外界关注，进而促使迪克逊沉冤得雪。事实上，真凶拉马尔·斯科特在谋杀案发生几天后就向媒体承认了自己的罪行，“我不希望我的朋友（迪克逊）为我所做的事承担刑事责任。”可是，受害者杰克逊的兄弟宣称自己亲眼看到迪克逊开枪了，结果斯科特没有被捕，迪克逊却锒铛入狱。最终，迪克逊无罪释放。他的女儿带着自己的孩子来接他出狱。他走出法庭时说：“这是世界上最棒的感受。”</w:t>
        <w:br/>
        <w:t xml:space="preserve">    </w:t>
        <w:tab/>
        <w:t xml:space="preserve">    </w:t>
      </w:r>
    </w:p>
    <w:p>
      <w:r>
        <w:t>WXC6626</w:t>
        <w:br/>
      </w:r>
    </w:p>
    <w:p>
      <w:r>
        <w:br/>
        <w:t xml:space="preserve">    </w:t>
        <w:tab/>
        <w:t xml:space="preserve">    </w:t>
        <w:tab/>
        <w:t>要说这一段时间的热点新闻，瑞典警察粗暴对待三名中国游客事件绝对算得上一条，特别是近几日的大起大落“反转”剧情，感觉比看宫斗剧还刺激。但是，当查阅大量资料后，觉得还是有必要冷静下来，跟大家掰一掰其中的隐情。事件目前很复杂（本来很简单，越搞越复杂）——9月2日，曾先生携父母赴瑞典旅游，于凌晨提前抵达酒店，发现预订错了入住时间，而此时房间客满又无法补缴费用提前办理入住，便与酒店协商后，暂借大堂休息；之后，曾先生出门找别家酒店，途中偶遇一名同样没找到酒店的中国女留学生，出于好心和为其安全考虑，曾先生将其带回酒店大堂，但被酒店要求离开；再后来，酒店不允许曾先生一家继续在大堂休息，双方发生争执，酒店随即报警，警察到后清场，抬人出来到大街上，曾父犯病倒地，曾母在马路上哭嚎，一家人表达不满，警察又将他们抛弃至市区外一墓地附近后离开（有人说是风景如画的景点，或说是教堂、收容所，下面再掰）；再再后来，中国驻瑞典大使馆、外交部相继发声，敦促瑞典政府彻查此事……在现有的证据下，基本结论大致如此：按照当地习惯和标准衡量，中国游客可能有错在先，且表达抗议方式在有些人看来有些过头；瑞典警察不顾中国游客的合法权益和人身安危，执法简单粗暴；中国驻瑞典大使馆和外交部及时维护在外中国人利益，态度积极，值得肯定。但事情为什么会越搞越复杂？为何会出现剧情“反转”？为什么数次节奏被带偏？这其中有令人想象不到的猫腻。现在网上流传的两段现场视频——给曾先生一家贴上“撒泼、戏精、胡搅蛮缠、无理取闹、碰瓷”标签——竟是境外“法沦功”邪教网站在背后大肆炒作、推波助澜。对于这个活跃于上世纪90年代的邪教组织，很多年轻人可能不太熟悉。当年，该邪教组织头目李洪志自我神化，吹嘘自己是“宇宙主佛”、“创世主”，宣扬“地球要爆炸”，只有信“法沦功”才能幸免等歪理邪说，鼓吹练功就能治病、不让信徒看病吃药，结果不少习练者因拒医拒药而死。1999年该邪教组织被中国政府依法取缔，李洪志潜逃至美国，此后便彻底撕下虚伪面具，充当反华势力急先锋，大肆招兵买马，干起了“逢中必反”、“逢事必闹”的罪恶勾当。而这次事件又出现“法沦功”邪教组织的身影，其网站是什么性质、可信度有多高，相信大家心中有数。具体他们是咋搅和的呢？让我们来捋一捋。9月16日上午10时，邪教组织“法沦功”网站刊发《中国游客被瑞典警察扔墓地？当地网友揭真相》一文，同时转发了推特（Twitter）账号“凡谷谷”发布的当事人哭嚎、喊救命的现场视频片段。（注意，这里的视频并非是能还原事情全貌的完整视频，而是被剪辑过的。）据查，推特账号“凡谷谷”拥有1.5万粉丝，推帖共6876篇，专于国际时事政治类内容，更新频率高，有明显团队运营的痕迹。针对本次事件发布的两个视频，均被“法沦功”网站转引，总播放量超过11万次。9月16日14时50分，“法沦功”网站再次发文《中国游客入住瑞典旅馆被逐事件内情曝光》，其中转发了优兔（YouTube）账号“艾中华”发布的当事人疑似假摔的现场视频片段。此后，“法沦功”开始炮制多篇相关文章，并开动其境外所有媒体网站大肆炒作，还在一众境外华语论坛大量转帖。此时的文章中，“法沦功”已经赤裸裸的称：“（曾家人）镜头感十足，视觉冲击极强，估计还很擅长接受‘新闻联播’的采访，官话套话张口即来，尽管逻辑不清、思维混乱。”——可谓极尽挑唆、污蔑之能事。相信看到这里，大家不禁要高呼一声：什么鬼？！社会对一个公共事件存在争议其实很正常。可我们却总能屡屡看到有这么一小撮人，他们总是在突发事件和社会热点中，或扭曲事实或以偏概全地诋毁抹黑中国和中国人的形象，进而去丑化中国执政党、唱衰中国社会主义制度。“法沦功”就是境外反华势力的马前卒。长久以来，“法沦功”一直是各种涉华负面新闻甚至谣言的制造者、散布者、传播者。例如，“法沦功”曾在“北京红黄蓝幼儿园新天地园区涉嫌虐童”事件中造谣生事。2017年11月，北京红黄蓝幼儿园新天地园区涉嫌虐童的消息曝光后，“法沦功”恶意编造谣言，无端影射军人“集体猥亵”、“性侵”等，用心极为险恶。这幅含沙射影污蔑军人的漫画在当时也被大肆传播。作者郭×雄，正是一名由国内逃往美国的“法沦功”分子。此前，他也在“法沦功”媒体上发表过一系列反动漫画。再如，2017年4月的“四川泸县中学生坠亡事件”中，“法沦功”借此事造谣生事，编造大量谎言混淆视听，试图将仇恨引向政府。无独有偶，如法炮制，这次“法沦功”又来搅和了。但是，拨开乌云见明月。处在舆论的漩涡中，面对来自四面八方、纷乱繁多的信息，我们更要擦亮双眼，明辨是非。对于这整件事，有以下三点看法：第一，在第一段剧情中，曾先生一家人可能有错在先，但并未违法，这一点瑞典警方也不得不承认。单从事件的起因看，曾家人可能有错在先，但这个错并非不可原谅的主观恶意错误。他们只不过是预订错了入住酒店的时间，并且他们一家三口到了酒店发现这个问题后，当场就主动提出要补缴一天房费。但由于酒店已经客满无法如愿，无奈之下，曾先生只好求助酒店经理说外面气温太低了，父母身体又有病，希望能在酒店大厅休息区的沙发上多呆一会儿，但是他的请求被拒绝。因此，有人说他们故意想赖酒店一晚房费，或者蛮横地霸占着酒店大厅不走，是完全站不住脚的。还有人说：“酒店有权拒绝，毕竟他们那天没订房间。”这句话说得似乎有理，但设身处地想一下，如果是自己大半夜到了酒店，外面气温又只有10℃左右，同行父母年迈且身体不好还在服药，怎么办？恐怕换成谁也会向酒店提出同样的请求吧。此外，曾先生也向媒体表示，他在外出找别家酒店途中，遇到一名同样没找到旅店的中国女留学生，考虑到天气寒冷和不安全，曾先生将其带到了酒店大厅，这时旅店工作人员的态度突然变得恶劣，先后要求女留学生和他们一家必须立刻离开。此举是否造成了酒店一方的不满，并成为后面争执和清场的导火索，尚不得而知。在目前酒店拒绝提供大厅监控录像、瑞典警方拒绝提供执法记录的前提下，我们所能还原的真相只有这些，这也给各种猜测、甚至中伤、谣言留下了空间。这里需要插一句的是，宣称曾先生一家在遭到瑞典警察“暴力对待”后次日仍乐呵呵继续游玩的消息，是个恶毒中伤的谣言。据环球网记者调查，上图其实是曾先生一家于事发10多天前在荷兰阿姆斯特丹游玩的照片，具体拍摄时间为8月19日。第二，在事件后半段，瑞典警察的行为实在是太欺负人了。曾家人被瑞典警察放逐在墓地附近，位置如下如图所示，距离被扔位置不到200米处虽有一个车站，但从被放逐的位置是看不到车站的。警察为何不选择放人在车站而选择放在墓地区域？这让人产生疑问。再说说这个争议很大的墓地——在一些自媒体描述中，这是一个“风景如画”、“有教堂24小时收容难民”的地方，还特别强调这个地方“距离酒店开车只要10分钟”。真实情况是怎样的呢？如上述网络图所示，这个地方在白天从某些角度看或许可以说是“风景如画”。但是，曾家人被放逐的时间是凌晨2点，这个时候的画风，大家感受一下。墓地在晚上10点之后所有灯都会熄灭，虽然公路两侧还有路灯亮着，但还是感到阴森可怖，而且没有什么“24小时收容难民的教堂”——教堂下午5点就关门了。这里距离酒店确实只有7、8公里，开车也确实只要10分钟，但是凌晨2点的墓地，人生地不熟的他们，去哪里找车？我们再设身处地的想一想，一家人在举目无亲的国外旅游，结果在一个气温只有不到10℃的夜晚，被放逐到这样一个荒凉的墓地旁边，是什么感觉？更何况还有两个六十多岁的老人。所以说，瑞典警察的做法实在太欺负人。引用桂从友大使的一句话，即使三名中国游客的行为有不足或瑕疵之处，也不能构成瑞典警察这样粗暴对待他们的理由。第三，无论如何，这次事件一定要给中国驻瑞典大使馆和外交部点个大大的赞！事件发生后，中国政府立刻向瑞典官方交涉。9月15日，我驻瑞典大使馆官方网站发布《驻瑞典大使馆发言人就瑞典警察粗暴对待中国游客事发表谈话》，强调瑞典警察的行为严重侵犯中国公民的生命安全和基本人权，要求瑞典政府立即对事件进行彻查，及时回应当事中国公民提出的严惩、道歉、赔偿等要求。声明最初在国内赢得一片叫好，但后来有不少自媒体爆料事件出现“反转”，导致舆论形成对中国游客的声讨，甚至对中国政府替国民维权表达不满。但是，依照常识，按国际惯例，中国游客在国外遇到麻烦、权利受损，中国政府及有关使、领馆为之维权堂堂正正，无可指摘。这三名中国游客仅仅是可能有少许过错而已，瑞典警方凭什么将中国公民放逐到完全无法保证生命安全的地方？他们口口声声的“人权”哪里去了？中国公民的权益被当地警察严重侵犯，中国政府该不该为之维权？中国每年出境旅游人次超过1.2亿，如果在这个已经产生全球影响的事件中，中国政府在本国公民的基本权利被践踏时却无动于衷，那正常吗？又会有什么后果？所以说，错误是错误，权利是权利，一码归一码，要掰开来看。我们可以从具体行为方面质疑曾家人行为的不妥，但我们同样要赞赏中国政府维权的行为。这，才是大是大非的问题。</w:t>
        <w:br/>
        <w:t xml:space="preserve">    </w:t>
        <w:tab/>
        <w:t xml:space="preserve">    </w:t>
      </w:r>
    </w:p>
    <w:p>
      <w:r>
        <w:t>WXC6627</w:t>
        <w:br/>
      </w:r>
    </w:p>
    <w:p>
      <w:r>
        <w:br/>
        <w:t xml:space="preserve">    </w:t>
        <w:tab/>
        <w:t xml:space="preserve">    </w:t>
        <w:tab/>
        <w:t>“美国是发展中国家”。是的，你没看错，而且这句话出自美国总统特朗普之口。据美国媒体CBS报道，日前，在美国北达科他州法戈市的一场募款集会中，美国总统特朗普发表了一番演讲。他说道，“有一些国家被认为是发展中的经济体。因为他们还不够成熟，所以我们给他们支付补贴。他们把自己放在发展中国家的类别下，而我们不得不给他们钱，这整件事非常疯狂。比如中国，印度，还有其它一些国家。我们要阻止这件事，必须要阻止!”“我们也是发展中国家，好吗？据我了解，我们真的是。我要把我们放到这个类别中，因为我们就是在发展中，只是发展得比别人都快。”特朗普还提到那些被美国保护着的富裕国家，“他们必须付钱，我们帮忙看管这个世界，他们却认为是理所应当。”“这么多年，这些国家只花了一点点钱在军事上，我们的军事开支却是全世界最多的，其中大部分都在保护这些国家免受侵害，而这些国家居然还有人不喜欢我们。”“我必须说，他们本应对我们表示尊重，但他们却对我们一点儿敬意也没有。所以当他们有钱的时候，他们必须出钱。”</w:t>
        <w:br/>
        <w:t xml:space="preserve">    </w:t>
        <w:tab/>
        <w:t xml:space="preserve">    </w:t>
      </w:r>
    </w:p>
    <w:p>
      <w:r>
        <w:t>WXC6628</w:t>
        <w:br/>
      </w:r>
    </w:p>
    <w:p>
      <w:r>
        <w:br/>
        <w:t xml:space="preserve">    </w:t>
        <w:tab/>
        <w:t xml:space="preserve">    </w:t>
        <w:tab/>
        <w:t>据BBC新闻9月20日报道，前香港中文大学麻醉及深切治疗学系副教授许金山，因使用充满一氧化碳的瑜伽球蓄意杀死妻子和16岁女儿，被判处终身监禁。此前红星新闻曾报道，2015年5月22日，许金山的妻子黄秀芬所开的黄色MiniCooper车停在路边，她和16岁的二女儿许丽玲在车中被发现死亡。车的后备箱里放有一个已经泄气了的瑜伽健身球。尸检结果显示，两人均死于一氧化碳中毒。在法院上作证时，逮捕许金山的警官称，许金山是在香港中文大学的办公室外被捕的。当他逮捕许金山时，对方承认，自己曾往健身球内注入一氧化碳，但否认杀死了妻女，他表示带瑜伽球回家只是想杀死家中老鼠。但矛盾的是，其在香港中文大学麻醉及深切治疗学系的同事们曾目睹，许金山向两个瑜伽健身球内注入一氧化碳。当时他称自己想测试一氧化碳的纯度，还告诉他们正在用兔子做实验，以观测这些气体效果。“我不知道2015年5月22日她们死的那天，瑜伽健身球为何会在车里。或许是Lily（次女许丽玲的英文名）想要自杀。”许金山辩解道。但检察官布鲁斯称这是“蹩脚的谎言”，其女儿的学校老师们表示，她生活得非常快乐。据《南华早报》报道，检察官对香港高等法院表示，许金山之所以蓄意谋杀妻子，是因为他和自己的一名学生发生不伦婚外情，而妻子不同意离婚。为了得到夫妇俩共同拥有的财产，许金山狠心杀害了妻子。案件主审法官朱蒂娜?巴恩斯女士称，妻子死后，许金山可以通过一家公司继承妻子所拥有的几项财产。昨日，在香港高等法院进行了近7个小时的审议后，由5名男性和4名女性组成的陪审团一致裁定，53岁的许金山三年前“蓄意和精心策划”杀害了妻子黄秀芬和他们二女儿许丽玲。法官巴恩斯女士随后判定，许金山谋杀罪成立，判处其无期徒刑。巴恩斯女士在庭上向许金山说道：“一个受过高等教育的、成功的男人，竟然通过这样的算计，来摆脱他的妻子，这太令人震惊了。”在宣读判决时，庭上的许金山突然转向了坐在听审席上的三个哭泣的孩子，并连连摇头。目前，尚不清楚他是否会提起上诉。</w:t>
        <w:br/>
        <w:t xml:space="preserve">    </w:t>
        <w:tab/>
        <w:t xml:space="preserve">    </w:t>
      </w:r>
    </w:p>
    <w:p>
      <w:r>
        <w:t>WXC6629</w:t>
        <w:br/>
      </w:r>
    </w:p>
    <w:p>
      <w:r>
        <w:br/>
        <w:t xml:space="preserve">    </w:t>
        <w:tab/>
        <w:t xml:space="preserve">    </w:t>
        <w:tab/>
        <w:t>海外网9月20日电在美国总统特朗普7月提名卡瓦诺为最高法院大法官候选人后不久，美参院司法委员会收到一封匿名信，信中一位女子称在高中时曾遭卡瓦诺性侵。上周“受害者”身份公开后，丑闻有愈演愈烈之势，原定于20日进行的大法官提名确认投票也被正式宣布取消。近日，特朗普和一些政要纷纷发声力挺卡瓦诺，以推动卡瓦诺的提名进程。与此同时，美国《时代》杂志则刊长文揭露特朗普帮被指控性骚扰的男性辩解时所惯用的“套路”，还根据特朗普应对此类指控时曾说过的话，总结出他的辩白“六部曲”。早在2016年竞选之时，特朗普就曾面临19位女性对他的性骚扰指控，指控他从穿过更衣室到对她们进行亲吻和抚摸等一系列不适当的行为。面对此类指控，特朗普则使用一系列“套路”对包括自己在内的所有被控性骚扰的男性进行辩护，其中包括福克斯新闻的前CEO罗杰·艾尔斯(RogerAiles)和主播比尔·奥莱利（Bill O'Reilly），以及前白宫秘书罗伯·波特(RobPorter)和共和党政治家莫尔（Roy Moore），还有此次的大法官候选人卡瓦诺(Brett Kavanaugh)。美国《时代》杂志总结出特朗普应对此类问题的“六部曲”。第一步：称被指控者“是个好人”。特朗普曾为福克斯新闻前CEO罗杰·艾尔斯（RogerAiles）进行辩白，这位前CEO被超过24名女性指控性骚扰。特朗普称“这很令人伤心，因为他是个非常好的人”“我总是觉得他是个非常好的人。并且非常有才华。看他所做的事。因此我感觉很糟糕”。本周二（18日），特朗普用同样的话来力挺由他提名的保守派大法官候选人卡瓦诺，“他是个不可思议的人，非常聪明，伟大的法官，各方面无可挑剔”。第二步：称性骚扰指控“不实”。“完全的杜撰，这些事从没发生过。从没。所有这些说谎者在大选结束之后都将被起诉”，2016年10月，特朗普在竞选演讲时这样说道。但事实上特朗普所承诺的起诉从未付诸实施，反倒是他本人面临一项诽谤指控，来自他所谓的“说谎者”。在大法官候选人卡瓦诺此次被指在高中时性侵一位女子时，卡瓦诺也对此指控矢口否认。特朗普周三（19日）对记者说，“如果她出现了并拿出可信的证据，那将会非常有趣，我们也会做出决定”。第三步：称该指控有政治目的。“每一位女性都在说谎，意图影响我的竞选”，特朗普竞选总统时面对性丑闻为自己辩护，“这很可能是民主党国家委员会(DNC)和希拉里·克林顿竞选团队推出的这些说谎者和谎言”。文章指出，即使此次特朗普对于大法官候选人卡瓦诺一事谨慎发声，但他还是辩称这是民主党出于政治原因，在大法官听证会之后指使的。第四步：引述被控者对指控的否认。大法官候选人被控性侵一事中，白宫发言人克里库佩克在一份声明中说，“上周五，卡瓦诺法官明确无误地否认了这一指控，这一点没有改变。卡瓦诺法官和白宫都坚持这一说法“。第五步：指责整个过程不公平，没证据。特朗普曾经指责新闻媒体没有对事实做检查，就把性骚扰新闻大肆报道，对被控者造成伤害。此外特朗普往往还会反驳，称指控没有证据。第六步：称被指控的人才是“真正受害者”。文章称，大法官候选人被控性侵一事中，特朗普还搬出卡瓦诺的家人来强调“这项指控的伤害”：“我为他感到十分痛苦，还有他的妻子，她是个非常可爱的女人，还有他年轻美丽的女儿们，我为他们感到痛苦”，特朗普周二时说。文章总结道，面临性骚扰指控时，特朗普一般以六项“基本论点”进行回应：被控者是个好人；是他的指控者在说谎；对他的指控不实；这些言论有政治目的；整个过程不公；被控者本人才是真正的受害者。</w:t>
        <w:br/>
        <w:t xml:space="preserve">    </w:t>
        <w:tab/>
        <w:t xml:space="preserve">    </w:t>
      </w:r>
    </w:p>
    <w:p>
      <w:r>
        <w:t>WXC6630</w:t>
        <w:br/>
      </w:r>
    </w:p>
    <w:p>
      <w:r>
        <w:br/>
        <w:t xml:space="preserve">    </w:t>
        <w:tab/>
        <w:t xml:space="preserve">    </w:t>
        <w:tab/>
        <w:t>海外网9月20日电当地时间19日，美国总统特朗普赴北卡罗莱纳州、南卡罗莱纳州等地勘灾，这个地区于上周遭遇强飓风“弗洛伦斯”的猛烈袭击，已造成至少36人死亡。综合英国路透社、《纽约时报》报道，特朗普乘坐空军一号降落北卡罗来纳州纽斯河的切里切里波因特海军陆战队空间站，并随后召开了记者发布会，他对遇难者表示哀悼，并表示政府将帮助人们恢复家园。之后，特朗普在北卡罗来纳州州长罗伊·库珀等官员的陪同下问候灾民。报道称，历来美国总统慰问灾区，都表现得比较严肃甚至感到难过，而特朗普却是带着一种嘲讽式的幽默。当特朗普看到有一艘快艇冲入并停在一间房屋前时，他问房主说：“这是你的船吗？”房主摇着头回答说并不是。特朗普笑着说：“至少你不用花钱买就拥有了一艘漂亮的快艇。”房主抱怨说，他的保险公司并不愿意为这个意外赔偿，因为他并不知道损毁他房子的船是谁的。随后，有位老人牵着狗过来告诉特朗普：“我给狗取了你的名字。”特朗普说：“这很好。”据当地媒体报道称，这只狗的名字是“DonT”，而特朗普的全名为Donald Trump。民主党人库伯在汇报灾情时表示，“我们将会恢复家园，并且会更加坚强。但是我们需要你的帮助。”特朗普称：“我们一定会百分百的支持你。”随后特朗普问起了诺曼湖附近的情况，一名官员回答那里情况较好，特朗普说：“我一直都很喜欢那个地方，不知道是什么原因。”据悉，特朗普国家高尔夫俱乐部就座落在诺曼湖畔。去年10月，特朗普曾慰问遭遇飓风袭击的波多黎各，因随意向灾民扔纸巾受到批评。第一夫人梅拉尼娅更是因穿着高跟鞋访问遭灾的德克萨斯州而受到批判，后来她不得不换上了运动鞋。19日的慰问活动，梅拉尼娅并没有参加。飓风“弗洛伦斯”13日登陆美国东海岸，目前已造成至少36人死亡，其中27人来自北卡罗来纳州，8人来自南卡罗来纳州，1人来自弗吉尼亚州。15000人目前仍然在避难，超过20万户家中电力中断。虽然飓风已过，但这个地区将面临多条河流泛滥的危险。到目前为止，这场风暴将成为美国今年“最昂贵的飓风”：有机构预估“弗洛伦斯”将造成300亿至600亿美元（约合人民币2056.2亿至4112.4亿元）的经济影响和破坏。</w:t>
        <w:br/>
        <w:t xml:space="preserve">    </w:t>
        <w:tab/>
        <w:t xml:space="preserve">    </w:t>
      </w:r>
    </w:p>
    <w:p>
      <w:r>
        <w:t>WXC6631</w:t>
        <w:br/>
      </w:r>
    </w:p>
    <w:p>
      <w:r>
        <w:br/>
        <w:t xml:space="preserve">    </w:t>
        <w:tab/>
        <w:t xml:space="preserve">    </w:t>
        <w:tab/>
        <w:t>(image)《每日邮报》报道，周二晚上，一名女子在美国华盛顿特区的住所附近慢跑时，被刺身亡。然而，上周，她刚刚与未婚夫订婚。目前，华盛顿警方正在全力追捕一名男性嫌疑人。警方说，周二晚上8点左右，35岁的温迪·卡琳娜·马丁内斯在华盛顿特区洛根圆环附近跑步，在第11街和第O街的交叉路口被一个陌生男子挥刀袭击。(image)警方正在寻找监控视频截图中显示的这名男子马丁内斯身上有多处严重的刺伤，但她还是踉踉跄跄地走到附近的一家中餐馆，脖子上的伤口鲜血直流。在救护人员赶到现场之前，这家餐馆的顾客们冲过去帮助她，并试图帮助她。马丁内斯被送往当地一家医院抢救无效死亡。(image)马丁内斯在一家科技公司担任高管遇害者家人说，马丁内斯毕业于乔治敦大学，就职于一家科技公司，担任财会部主任，她上周刚刚订婚。(image)上周，这位年轻的高管刚刚与未婚夫订婚(image)在遇害前几天，她微笑着展示订婚戒指马丁内斯的住所离案发现场不远，她是一个狂热的慢跑者。她的Facebook账户上有以往比赛的照片。(image)马丁内斯是一个狂热的慢跑者警方公布了一段监控录像，录像显示袭击发生前后，一名男性嫌疑人在该地区挥舞着手臂随意走动。警方表示，从视频画面看，袭击者疑似是一位黑人，身穿一件深紫色的长袖衬衫，深色的运动裤，白色的袜子和浅色的凉鞋。警方称，他在西北11街1400号街区向南逃跑。(image)马丁内斯的家人称她为“我们生命之光”调查人员说，他们还没有确定袭击动机，但相信袭击很可能是随机的，马丁内斯不认识袭击者。警方称，袭击中使用的刀在现场附近找到。目前，警方悬赏2.5万美元缉拿嫌疑人。</w:t>
        <w:br/>
        <w:t xml:space="preserve">    </w:t>
        <w:tab/>
        <w:t xml:space="preserve">    </w:t>
      </w:r>
    </w:p>
    <w:p>
      <w:r>
        <w:t>WXC6632</w:t>
        <w:br/>
      </w:r>
    </w:p>
    <w:p>
      <w:r>
        <w:br/>
        <w:t xml:space="preserve">    </w:t>
        <w:tab/>
        <w:t xml:space="preserve">    </w:t>
        <w:tab/>
        <w:t>美国联邦最高法院大法官候选人卡瓦诺被揭发早年对女性实施性侵的丑闻愈演愈烈，国会参议院原本已经定下24日进行听证，但现在此事似乎又陷入僵局。指控卡瓦诺性侵的女教授福特表示，除非联邦调查局(FBI)进行调查，否则自己不会出席听证会。美国国会参院司法委员会原定于20日对卡瓦诺的提名做出表决。但在上周，有消息称委员会的民主党成员范斯坦收到一封信，里面揭发了卡瓦诺高中时对女生“行为不当”的往事。16日，写信的主人公主动公开了自己的身份。她现年51岁，在加州一所大学担任心理学教授。大法官候选人性侵丑闻曝出后，作为卡瓦诺的提名人，美国总统特朗普一直力挺他心目中的大法官人选，称卡瓦诺“不应该遭受这样的待遇”。特朗普还称，他不认为联邦调查局应该参与相关调查。特朗普18日还在社交网站发文说，希望所有人能看清民主党人的“伎俩”。他言下之意是，福特的出现，是民主党试图破坏大法官确认听证的举动。不过就在19日启程探望北卡罗来纳州飓风灾区前，特朗普的一席话引发人们猜测。他说：“如果她出席听证，并且讲出一些可信的事，那将会很有趣，我们则需要作出决定。”对于福特拒绝出席听证，其代理律师给出的理由是她需要时间准备与参院对话。但共和党籍的参议院司法委员会主席格拉斯利表明了他的态度，福特最迟要在21日上午向参院司法委员会提交证词。如果福特不愿公开听证，此前格拉斯利也说，可以举行闭门听证会。此外，共和党人还表示，如果14日还没有得到双方的回应和出席，那就应该按照原定计划，就卡瓦诺的提名进行表决。对于福特要求联邦调查局介入调查，格拉斯利表示，应该是由参院来调查福特对卡瓦诺的指控，而不是联邦调查局。</w:t>
        <w:br/>
        <w:t xml:space="preserve">    </w:t>
        <w:tab/>
        <w:t xml:space="preserve">    </w:t>
      </w:r>
    </w:p>
    <w:p>
      <w:r>
        <w:t>WXC6633</w:t>
        <w:br/>
      </w:r>
    </w:p>
    <w:p>
      <w:r>
        <w:br/>
        <w:t xml:space="preserve">    </w:t>
        <w:tab/>
        <w:t xml:space="preserve">    </w:t>
        <w:tab/>
        <w:t>爱情，一直是这个世间永恒的话题，而且一直也是最美的话题。当然，普通人的爱情，大家都是看不到的，最多也只是看到身边的人，享受着爱情的美好。但是，在娱乐圈就不一样，他们的一举一动，都暴露在媒体的镜头下面。(image)所以，在娱乐圈，有很多我们都非常羡慕的爱情。比如，前段时间张馨予大婚，很多人就纷纷送上祝福，很多人都表示，张馨予这次真的是嫁给了爱情。也有人说，其实嫁给爱情的女人，才是最幸福，最美丽的。(image)但是，在娱乐圈，嫁给爱情，不只是张馨予，很多人在婚后，生活的都是非常幸福的。比如邓超、孙俪两口子，一直活得非常开心幸福。但是，也有一些人，他们的婚姻生活，好像并不幸福，甚至于闹到了离婚的地步。(image)正所谓，每个人都有自己幸福的一面，同样也有着不幸的一面。在爱情中，尤其如此。但是，不管是幸福的白头偕老，还是因为各种原因，导致两个人最终分道扬镳，都不如我们接下来要说的这一对有传奇色彩，这两位的爱情故事。所以，现在有网友说，这两位的爱情故事，本身就是个传奇。(image)我们要说的，就是袁弘和张歆艺的爱情故事。故事的开始，要追溯的张歆艺大婚的那天。我们都知道，张歆艺和袁弘结婚，已经是离过一次婚之后。而第一次，张歆艺结婚的对象，是杨树鹏。杨树鹏也是圈子里的人，是个导演，这个可能有些人认识，但是有些人不知道，关于他就不多说了。(image)其实，大家可能不知道的是，杨树鹏有个好朋友，也是好兄弟，叫做袁弘。而杨树鹏和张歆艺的婚礼上，袁弘也在场。当然，我们不知道，袁弘是在什么时候看上张歆艺的，但是按照很多人一见钟情的爱情观，大家都推测，袁弘是在婚礼上，看中了张歆艺。(image)当然，狗血电视剧中，好兄弟抢亲的戏码，并没有出现。毕竟是现实社会，而且大家都是理智的成年人，所以袁弘在张歆艺结婚后，也没有怎么接触过。但是，不久之后，张歆艺和杨树鹏居然离婚了。这时候，袁弘的机会就来了。不得不说，在追张歆艺的时候，胡歌帮了袁弘很大的忙。(image)因为当时张歆艺是胡歌的一个粉丝，所以袁弘就拉着胡歌去找张歆艺，这么一来二去，大家就非常熟悉了。其实，在《拜托了冰箱》中，张歆艺透露过当时自己的状态。那个时候，张歆艺虽然对袁弘有好感，但是觉得自己是个离过婚的女人，一直不敢面对袁弘和自己之间的感情。(image)不过，最终，张歆艺也是打开了这个心结。那是在袁弘参加完《真正男子汉》这个节目之后，袁弘拖着很疲惫的身体，来找张歆艺，张歆艺一看，原来这个平时的男子汉，在很累的时候，也是需要人心疼的。另外，袁弘又给张歆艺做了一桌子菜，张歆艺彻底被感动。(image)两个人最终结婚，其实关于二人的婚礼，也有个大乌龙。袁弘本来想给张歆艺一个非常难忘的婚礼，所以为了这个婚礼，袁弘可以说费尽心机。但是，袁弘大概没想到，自己的婚礼，最后居然被自己的伴郎团抢了风头。真的是很无语的一件事了，怪就怪袁弘的伴郎，实在是都太帅了。(image)但是，无论怎么样，现在袁弘和二姐的生活非常的幸福。不过，这也难怪，网友们都说，他们两个的爱情故事，是一个传奇</w:t>
        <w:br/>
        <w:t xml:space="preserve">    </w:t>
        <w:tab/>
        <w:t xml:space="preserve">    </w:t>
      </w:r>
    </w:p>
    <w:p>
      <w:r>
        <w:t>WXC6634</w:t>
        <w:br/>
      </w:r>
    </w:p>
    <w:p>
      <w:r>
        <w:br/>
        <w:t xml:space="preserve">    </w:t>
        <w:tab/>
        <w:t xml:space="preserve">    </w:t>
        <w:tab/>
        <w:t>最近，刚结束内战没多久的哥伦比亚又陷入了毒品战争的泥潭。根据联合国公布的最新统计数据，2017年哥伦比亚可卡因产量达到历史最高水平。联合国毒品和犯罪问题办公室表示，哥伦比亚全可卡因产量高达1400吨左右，同比增长31%，种植面积为171000公顷，比2016年增加了25000公顷。(image)哥伦比亚可卡因贸易的繁荣让美国看红了眼。自2000年以来，美国通过“哥伦比亚计划”向该国提供了超过100亿美元的援助用于反毒品和维持国家安全。然而，这笔巨款如同打了水漂一般，该国可卡因的产量不减反增。(image)政府动用无人机摧毁可卡因作物多年来，哥伦比亚一直在想方设法地遏制可卡因生产。去年，哥伦比亚还与联合国签署了一项3亿美元的协议，旨在补偿那些同意从可卡因作物转向种植安全农作物的农民，以减少可卡因产量。此外，哥伦比亚还在各地开展如何种植新作物的教育活动。(image)今年8月，哥伦比亚新任总统杜克称，政府将制定一项新的抗击毒品的政策，并表示将在未来四年取得具体成果。新政中包括使用装载除草剂的无人机摧毁可卡因作物，以提高效率，同时避免与农民发生正面冲突。无人机公司Fumi DronesSAS的运营总监表示，在该国纳里诺省的测试中，这些无人机每英亩大约能消灭90%的可卡因作物。在这场测试中，该公司部署了10架无人机。(image)2015年，前任总统胡安·曼努埃尔·桑托斯在世界卫生组织警告除草剂可能导致癌症后，该国停止使用该化学药物。然而，专家们认为，依靠技术来解决深刻的社会问题只能得出一个短期的解决方案。和平结束了内战却无法结束可卡因的泛滥2016年，哥伦比亚政府与反政府武装签署和平协议，结束了长达50年的内战。哥伦比亚政府也将和平视为几十年来最大的机会，试图将反叛分子控制的毒品贸易连根拔起，并以合法的作物取而代之，尽管这些作物的利润率较低。然而，该国的可卡因贸易依然蓬勃发展。(image)六个孩子的父亲图帕斯是一位在哥伦比亚种植可卡因作物的农民。他说，去年，政府和曾经的反政府武装开始了第一次合作——让农民摆脱可卡因。他们穿着便服一起在村庄里向农民出售黑胡椒等作物，但不是每个人都愿意改种其他作物。图帕斯回忆道，21世纪初，政府给每个家庭赠送了两头奶牛，让农民减少可卡因的生产，结果导致牛价暴跌。官员们也曾提出种植香草的计划，结果由于没有人知道如何培植而落空。(image)图帕斯也曾试图改种合法作物。2010年，他曾一路跋涉到镇上的银行，借出一笔贷款来种植两英亩的可可，用于制作巧克力。这些合法作物却被军用飞机喷射的除草剂杀死。2015年，政府喷洒化学药物的作业被中止，却引来了美国官员的非议，他们认为作业停止导致可卡因作物的种植增加了。对于许多哥伦比亚农民来说，是否种植可卡因作物只是一个简单的算术题，他们只懂得，可卡因作物比任何其他作物都有利可图。图帕斯所在的村庄里，几乎所有人都依靠可卡因谋生。特朗普下最后通牒哥伦比亚是美国在拉丁美洲的盟友，但其可卡因贸易的繁荣似乎正在对两国关系进行考验。美国每年提供约4亿美元用于协助哥伦比亚的毒品战争。最近，由于哥伦比亚可卡因产量居高不下，美国总统特朗普威胁要取消哥伦比亚作为毒品战争合作伙伴的资格。(image)不过，《华盛顿邮报》曾指出，哥伦比亚可卡因贸易兴旺发达的背后是美国买家越来越多。哥伦比亚是世界上最大的可卡因生产国，而美国是世界上最大的消费国。根据对美国街头缉获毒品的样本测试，90%在美国出售的可卡因来自哥伦比亚。一项调查显示，从2013年到2015年，美国使用可卡因的年轻人数增长了61%。消费量激增甚至可以直接与哥伦比亚供求量的增加挂钩，该国的非法可卡因作物在2013年至2015年间翻了一番，这几乎是秘鲁和玻利维亚总产量的两倍。(image)</w:t>
        <w:br/>
        <w:t xml:space="preserve">    </w:t>
        <w:tab/>
        <w:t xml:space="preserve">    </w:t>
      </w:r>
    </w:p>
    <w:p>
      <w:r>
        <w:t>WXC6635</w:t>
        <w:br/>
      </w:r>
    </w:p>
    <w:p>
      <w:r>
        <w:br/>
        <w:t xml:space="preserve">    </w:t>
        <w:tab/>
        <w:t xml:space="preserve">    </w:t>
        <w:tab/>
        <w:t>近日，上海一餐厅因一张超40万元的“天价账单”受到中国网民的热议继而引发关注，虽然餐厅老板以及当地官方都已进行了相关的证实，但对于饭局的“请客人”仍讳莫如深，有传闻称该饭局是由中国稀土控股集团董事长蒋泉龙之子蒋鑫招待阿拉伯王子的。北京时间9月19日，一张总额超过40万元人民币（1元人民币约合0.1458美元）的天价账单在中国网络流传引起关注。网传“天价账单”出自上海一家名为“西郊5号”的饭店，根据账单显示，此次消费共有8人就餐，总价超过40万元人民币。对于天价账单，该餐厅负责人孙兆国表示，晚宴实际是“迪拜王子请中国人吃饭”，菜品属于私人订制，所用食材都是“很早从各地私人订制”。对于晚宴的价格，负责人称，“在迪拜这根本不算什么。”孙兆国称，饭店是合法经营，晚宴的参与者“没有什么领导，没有什么明星”。当晚吃饭的人中有迪拜人，但具体身份“不能向外透露”。但随后有传闻表示，此次饭局是由中国稀土控股集团董事长蒋泉龙之子蒋鑫做东进行招待的。而就在天价账单曝出的前一晚，即9月18日晚，蒋鑫曾发微博称：“人均五万的晚饭（不是炫富）我反正是第一回吃”，不过该微博及其他微博也随后被删除。目前蒋鑫已将自己的微博账号全部清空，并于9月19日发布微博称：“不玩就全删光，和顿饭有卵毛关系！真的懒得和有些傻逼逼逼！”公开资料显示，蒋泉龙曾在中国400富人榜排名第37名，是中国规模最大的稀土和耐火材料生产商之一。目前“中国稀土控股”是中国南方最大的稀土生产企业。同时据相关消息称，蒋泉龙之子蒋鑫收藏有超过两亿人民币的藏车，拥有布加迪、帕加尼、兰博尼基等多辆豪车，成为中国买车第一人。</w:t>
        <w:br/>
        <w:t xml:space="preserve">    </w:t>
        <w:tab/>
        <w:t xml:space="preserve">    </w:t>
      </w:r>
    </w:p>
    <w:p>
      <w:r>
        <w:t>WXC6636</w:t>
        <w:br/>
      </w:r>
    </w:p>
    <w:p>
      <w:r>
        <w:br/>
        <w:t xml:space="preserve">    </w:t>
        <w:tab/>
        <w:t xml:space="preserve">   </w:t>
        <w:tab/>
        <w:tab/>
        <w:t xml:space="preserve"> </w:t>
        <w:br/>
        <w:t xml:space="preserve">    </w:t>
        <w:tab/>
        <w:t>明尼苏达州亨内平郡(Hennepin County)检察官佛利曼(MikeFreeman)20日表示，明尼亚波利斯警察局已经完成中国电子商务巨头京东商城创始人兼首席执行官刘强东案的调查报告，并交至亨内平郡检察官办公室，他说，检察官将逐一检视所有证据，再对是否起诉刘强东做决定。佛利曼表示，警检察官将详细检视警方所完成的调查报告，检方没有对完成评估提诉日期设定截止期限。明尼亚波利斯警察局发言人艾尔德(JohnElder)20日告诉本报，刘强东案调查报告已经送交检察官办公室，届时检察官如果对其中内容有疑义，将可能要求警方补充提供，他说，无法预估何时检方会完成评估而做出起诉决定，“有可能需要一个月”。至于受害女生如果已经离开美国，是否影响调查取证？艾尔德说，受害女生部分的调查早就已经完成，不管现在该名女性人在中国或仍在美国，都不会影响警方这份调查报告的作业。警方曾在9月4日公布了刘强东逮捕当天的警察报告，当时报告指出，45岁的刘强东因涉嫌一级强暴罪遭逮捕，从警方到场至完成报告，当地负责该案的警察都配戴着随身摄影机全程录影。报告提到，警察接到性犯罪强暴(Criminal Sexual ConductRape，CSCR)的举报到场，受害人报案完毕后，警方发给了她报案的蓝卡(bluecard)，同时也拍下现场及受害人照片存盘，嫌犯(刘强东)遭逮捕后，转送到亨内平郡监狱关押，此案调查时，警察随身摄影机全程开启。警方报告中，刘强东触犯法条为“F 609.342(c)”；根据明尼苏达州法，609.342为性犯罪五级中的一级重罪(CriminalSexual Conduct in the First Degree)。此项犯罪的定义，指双方有性行为；至于其中的(c)项，是指该行为发生时，导致报案者合理担心对自己或他人造成严重的身体伤害。8月27日：抵达明尼苏达大学，准备参加他是明州大学卡尔森管理学院和中国清华大学经济管理学院合作的“中国工商管理博士”(ChinaDoctor of Business Administration，DBA)项目课程。8月30日：刘强东一行在明尼亚波利斯市上城区一家Origami日式餐厅用餐，席间约20名宾客喝了不少红酒、清酒等酒精类饮品，传遭强暴的女学生就坐在刘强东位子旁。8月31日凌晨：疑受害女生友人报警，警察到场后该女对警察说“误会，没事”，事情暂时告一段落。8月31日晚：在圣保罗一家著名的叫PazzalunUrban的意大利餐厅，刘强东一行聚餐，在座的还有明大卡尔森商学院博士班学生和工作人员等50多人。8月31日晚间11时许到9月1日凌晨：女受害人第二次报警，刘在该校卡尔森管理学院二楼214号被警察逮捕，后送监狱。9月1日下午4：05分：刘强东获释。9月3日：刘强东返抵中国参加京东公开活动。9月4日：警方公布8月31日当晚的警察报告。9月18日：刘强东现身湖北省官方活动。9月20日：明州警方完成刘强东涉强暴案调查报告并送交检察官办公室。</w:t>
        <w:br/>
        <w:t xml:space="preserve">    </w:t>
        <w:tab/>
        <w:br/>
        <w:t xml:space="preserve">    </w:t>
        <w:tab/>
        <w:t xml:space="preserve">    </w:t>
      </w:r>
    </w:p>
    <w:p>
      <w:r>
        <w:t>WXC6637</w:t>
        <w:br/>
      </w:r>
    </w:p>
    <w:p>
      <w:r>
        <w:br/>
        <w:t xml:space="preserve">    </w:t>
        <w:tab/>
        <w:t xml:space="preserve">    </w:t>
        <w:tab/>
        <w:t>近日，有媒体从纽约州最高法院独家调取了周立波[微博]对其前辩护律师莫虎的应诉及反诉状原件，确认“周立波赴美应诉和起诉莫虎”属实。根据诉状内容，周立波于美国时间2018年9月13日向纽约州最高法院提交了这份长达40页的应诉及反诉状。7月份，周立波的妻子胡洁在接受媒体采访时曾表示，在经历这场风波后，“绿卡也不想办了”。然而，周立波在诉状的“应诉”部分承认，他和家属正在申请美国绿卡，目前该申请处于待审批状态。诉状中还称，周立波和妻子胡洁在美国新泽西州花了430万美元购置了一套房产，但不再是该州居民，因为他们已经在卖此处房产，也不再居住在此州；同时，周立波否认买房的目的是为了获得美国绿卡。关于房产，周立波在诉状中还承认，莫虎披露他在曼哈顿的2套公寓属实，但否认曼哈顿10大道800号的1套公寓与他有关。同时，周立波对莫虎指控他“诽谤”进行了自我辩护：“莫虎在诉状中所定性的周立波所做的假的或诽谤性的言论，从周立波的认知角度来说，这些言论是真实的；这些言论是受完全的或合格的法律特权保护的、也是不可被追诉的观点性言论；莫虎并没有因这些言论产生经济或其他形式的实际可衡量的损失。”周立波在“反诉”部分用了9页篇幅来指控莫虎的罪名，概述大致如下：莫虎过度收费，前期程序20万元，到最后庭审还想再收50万元；莫虎只在周的案件中做了很少的工作，却拒绝退回部分律师费，违反有关律师应遵守的法规，使他受到20万美元的损失；莫虎违反了律师作为周的代理人相关的责任；莫虎占用了本应属于周的那20万美元；莫虎在代理期间，向第三方泄露了他的隐私；莫虎发表“公告”，恶意破坏他，违反律师和当事人的保密协议，使他受到损失；莫虎毫无必要地披露他在新泽西州和纽约州的房地产，使他受到损害；莫虎恶意损害他的声誉，伤害他的利益。周立波向法官提出以下要求：撤销莫虎的诉状；要求莫虎赔偿周立波20万美元；要求法院裁决莫虎赔偿周立波的损失；要求莫虎做惩罚性赔偿，金额为3000万美元，或由法院裁定具体金额；要求莫虎赔偿周立波的因应诉和反诉产生的全部法律费用和有关支出。</w:t>
        <w:br/>
        <w:t xml:space="preserve">    </w:t>
        <w:tab/>
        <w:t xml:space="preserve">    </w:t>
      </w:r>
    </w:p>
    <w:p>
      <w:r>
        <w:t>WXC6638</w:t>
        <w:br/>
      </w:r>
    </w:p>
    <w:p>
      <w:r>
        <w:br/>
        <w:t xml:space="preserve">    </w:t>
        <w:tab/>
        <w:t xml:space="preserve">    </w:t>
        <w:tab/>
        <w:t>中国旅客在瑞典风波，舆论持续发酵近一个星期，被指在瑞典「碰瓷」的大陆游客曾先生一家，个人资讯遭网民起底，指当事人曾先生是一间集团公司的非洲主管，并遭人批评他一家人曾有前科，而因在瑞典闹事及中国官方的行为，导致华人在当地的形象受损。（黄小山/ 程文  报道）率先发现曾先生个人资讯的网友「本无思维」向本台记者透露，她周二（18日）发现一位叫翟二喜的网民，在微博上为曾先生辩护，然后根据过往的微博，发现曾先生的全名叫曾骥，可能是天津天士力集团尼日利亚公司总经理。而网友更透露，曾骥的父母都从事教育工作，且爆料人指三人之前口碑并不好。此外，根据一个天士力尼日利亚公司的推特帐号，亦显示有曾骥的相关资讯。而且据天士力集团官网的资讯显示，他还可能是天士力南非公司的总经理，而该公司已多次被人举报涉及传销诈骗问题。一位自称是天士力的人士周四（20日）发布微博称，曾骥已从天士力离职，现在任职某间大学。本台记者就此向天士力集团求证，但该集团人力资源部没有正面回应，并指由品牌管理部门回应记者，她不负责有关内容。天士力集团人员说︰我这边是人力资源，但是，我这边不负责媒体公关的相关事宜，不好意思。还是他们那边负责，我这边只负责招聘，然后不负责相关资讯呀、员工资讯呀这一部分。所以说我对于相关情况可能不太了解。本台记者再致电天士力南非公司，但该电话无人接听。据一直关注事件的穆先生透露，今次大家都知道是官方操纵民族主义情绪，但至今只要国内经常上网的人，基本都知道真相，目前外交部的强硬表态，只能欺骗依靠官方电视和报纸获取资讯的人。穆先生说︰就是这样嘛，他们甚么东西都上纲上线到民族主义上面，就欺骗老百姓嘛。其实中国人现在好多不上网啊，都不知道。好多人就看电视嘛。爱上网的那一部分人呢，大家都知道。旅居瑞典的华人李女士对本台记者指出，根据网上显示，这个具有总经理头衔的人，带著父母却住青年旅馆，还不考虑时差令人难以理解。随著当地媒体的报道，已经使全瑞典知道事件。李女士说︰你说一个还挂个总经理，他又带著父母，住甚么青旅呀？而且不考虑时差，不可理解。这里的电视台都播出了这个新闻，这个全国人都知道了。李女士称，外交部的做法令一些被民族主义情绪影响的人相信，但大多数了解情况的人都知道真实情况。这个事会导致华人的名誉受损，但她认为，大多数瑞典人能理解，并且即使是中国官方强撑，这三个人也不代表所有华人。李女士说︰也就糊弄一下那些被《战狼》冲昏了头脑的人，大家有点头脑的都知道是怎么回事。会有一部分人可能对华人有不好的看法，但是绝大多数人不会。他们这种闹一下走的，不代表我们在瑞典的华人呀。中国游客曾先生一家，本月2日在瑞典街头大闹，遭警察抬离。本月15日，在西藏宗教领袖达赖喇嘛访瑞之后，中国官媒大肆炒作瑞典警方侵犯人权，在瑞典公布警察无过错之后，中国外交部依然继续向瑞方施压，遭海内外人士批评为国家级「碰瓷」。</w:t>
        <w:br/>
        <w:t xml:space="preserve">    </w:t>
        <w:tab/>
        <w:t xml:space="preserve">    </w:t>
      </w:r>
    </w:p>
    <w:p>
      <w:r>
        <w:t>WXC6639</w:t>
        <w:br/>
      </w:r>
    </w:p>
    <w:p>
      <w:r>
        <w:br/>
        <w:t xml:space="preserve">    </w:t>
        <w:tab/>
        <w:t xml:space="preserve">    </w:t>
        <w:tab/>
        <w:t>中共财政部前党组副书记、副部长张少春已于今年5月被当局宣布接受调查。不过，官方并未公布张少春落马的具体详情。官方资料显示，张少春在中共财政部副部长中排名第一，协助部长负责全面工作，分馆税政司、预算司、国防司，是财政部的“老资格”。9月19日，有关张少春贪腐案件的细节在大陆网路上受到广泛关注和热议。大纪元记者检索发现，相关消息早在7月13日官方媒体人民网强国论坛发表的署名文章《财政部张少春，到底有多少钱？》中就曾披露过。该文章首先提到硝烟弥漫的中美贸易战，接着联系到钱多到发霉的中共权贵贪官，谷俊山刘志军等。文章提到，5月7日，从落马的财政部副部长张少春家里，搜出美元9,000万，欧元8,475万，英镑5,230万，澳元7,800万等大笔金钱。另有，各类银行卡多大1000多张，总价值100多亿，其地下车库名车十几辆，每一辆车价值，都不低于五百万。文章说，张少春还被查出家里地库珠宝首饰成堆堆积，名烟名酒名画价值数十亿，国内外房产130多套，已发现的情妇就有高达148名。儿子，儿媳，侄子等名下全国各地房产70余栋，总价值50多亿！不仅如此，他还通过彩票赠送给11名情妇十几亿现金。不过，上述消息无法得到官方证实。不少有网民对此表示：“贫穷限制了我们的想像力。”“和玪都觉得甘拜下风 。”“这是没有上限和底线的世界最大贪污党。”罕见的是，截至记者发稿时，人民网强国论坛上述已发表多日的署名文章并未删除。中共十八大以来，已先后有多名财政部官员落马，其中包括与张少春共事近20年的中共国家统计局前局长、财政部原副部长王保安，以及王保安的秘书、前财政部办公厅调研员韩晓亮，前中纪委驻财政部纪检组长莫建成。去年5月，王保安因受贿超过1.5亿人民币被判无期徒刑。中共腐败渗透到军队、司法、医疗、教育、体育、传媒、国企等社会各个领域，官员们买官卖官、贪腐行为之嚣张令民众愤怒。今年2月，中共军委前委员、军委联合参谋部原参谋长房峰辉被罢免中共全国人大代表职务。熟悉中共军队内情的消息人士向总部设在北京的多维网披露，房峰辉在军中卖官鬻爵、安插亲信。在任北京军区司令员期间，房峰辉狂卖军产地皮，大发横财。目前媒体披露出来的房峰辉行贿的可能对象，包括：中共前军委副主席郭伯雄、中共军委副主席范长龙等人。中共总后勤部原副部长谷俊山于2015年8月10日被判决死缓。谷俊山行贿、受贿的贪腐内幕骇人听闻。据港媒《明报月刊》2015年6月号披露，谷俊山原本目不识丁，是一个文盲，但其特别善于献媚、巴结领导。谷俊山行贿出手吓人，送礼送得让人心惊肉跳。在济南军区任职时，谷俊山拚命向时任济南军区政委的徐才厚送大礼，得到徐的赏识。此后，谷俊山跟着徐才厚去了北京。官职也不断蹿升，八年连升五级。接近北京总后高层的消息人士接受《凤凰周刊》独家采访时披露，谷俊山涉案金额300多亿元，谷贪污受贿达6个多亿。但查办谷案延宕两年有余，殊为不易。谷俊山背后的各种军内势力拉帮结派、盘根错节，迟滞了办案进程。</w:t>
        <w:br/>
        <w:t xml:space="preserve">    </w:t>
        <w:tab/>
        <w:t xml:space="preserve">    </w:t>
      </w:r>
    </w:p>
    <w:p>
      <w:r>
        <w:t>WXC6640</w:t>
        <w:br/>
      </w:r>
    </w:p>
    <w:p>
      <w:r>
        <w:br/>
        <w:t xml:space="preserve">    </w:t>
        <w:tab/>
        <w:t xml:space="preserve">    </w:t>
        <w:tab/>
        <w:t>(image)真正的哈佛人是一群为真理，为国家，为社会而献身的殉道者。他们是一群不计回报来服务国家，服务社会的人，是美国社会的真正精英。但其实，这样的想法与中国人的想法是有些出入的。快报君今天带来的这篇文章，就讲解了之间的不同。。过去有十年寒窗苦，一举成名中状元。于是功名利禄，甚至驸马爷，都有了。现在是考上清华，北大，然后是北京，上海好单位随便挑，一辈子也是吃喝不愁搞定。用人单位也推波助澜，认为清华、北大学生一定聪明，甚至病态地认为本科不是清华的，研究生是清华也不行。来到美国，我们还是如法炮制，首选当然是哈佛，名气最大嘛。以为进了哈佛就进入了美国的上流社会，进了保险箱了。录取了就跟中了状元一样开心，到处去传授经验，享受大家仰慕的目光。再写上几篇像《哈佛女孩》，《三招搞定哈佛》之类的文章。搞得那些没被录取的家长真的是羡慕嫉妒恨，恨铁不成钢，认为自己的小孩真是没用，这一辈子都要输在这起跑线上了。如果录取了，那风光的可就是我了。最近还有自封的哈佛面试官（哈佛没有这么个官衔）到处开讲座，骗吃骗喝。每次这种经验讲座总是人山人海，家长总是拉着自己的孩子去听。(image)哈佛当然是一所非常好的学校。但是大家也许不知道，哈佛早期一百多年其实是一所神学院（耶鲁、普林斯顿也是神学院），专为美国培养牧师。哈佛本人就是个牧师，最初的十几任校长也是牧师。学生都要出去传道，传讲神的话语。学生毕业的唯一条件就是能完全读懂拉丁原文的圣经。现在每年的毕业典礼都有学生上台朗诵一篇谁也听不懂的拉丁文，就是延续了这个传统。神学院设立数学和自然科学的目的只是为了让牧师们去探索神创造万物的奥秘，这就是为什么遗传学的鼻祖神父孟德尔会莫名其妙地去研究豌豆的杂交，毕业于剑桥三一神学院的牛顿会前半生研究自然科学而后半生研究神学。哈佛后来又增加了医学，好多解放前来中国的传教士就是一边治病一边传道。早期的科学研究，特别是基础科学，是不赚钱的，既不能带来名也不能带来利。这也是为什么在注重实惠的中国几千年都没有真正意义上的科学。好不容易出了个《九章算术》，还被算作奇门异数，也不知道作者是谁。换了我也不敢署名，不去考功名研究这个，老婆知道还不跟我拼命啊。遗憾的是现在也没有，中国的高校还是在追逐名利。我有一个同学好不容易做出了一点成绩，马上学校就给他加官进爵，申请院士和经费，行成一条产业链。他现在每天做的事情就是开会和要钱，根本无法再做什么研究。更有甚者，一个脑瘫诗人写了几首好诗，马上给封了个作协副主席，到处请她去作报告。哈佛提倡的是服务社会，奉献社会，帮助提高社会。所以虎妈的女儿决定去参军，我一点都不奇怪。但虎妈听到后先是惊呆了，尽管她后来她说为她女儿的决定而骄傲。但我根据她期望她女儿出人头地的教育方法，猜想她一定肠子都悔青了。早知如此，上什么哈佛，上个州立或军校还能免掉学费，她也不用那样虐待她的小孩，她的小孩也可以有个快乐的童年并轻轻松松地上个好学校。还有一个上《非诚勿扰》的小伙放弃他的律师工作要去非洲做几年义工，国内好多人也觉得无法理解，怀疑是不是真的。比尔·盖茨这些年也是三天两头往非洲跑，他的基金在农业和医疗卫生投了很多钱来帮助非洲。如果他们的父母懂得哈佛精神，他们会为他们的小孩骄傲，但绝不会炫耀。如果不懂，他们一定后悔把他的小孩送进哈佛。他们是一群不计回报来服务国家，服务社会的人，是美国社会的真正精英，回馈社会的观念已深深扎在他们的内心。这些人在我们中国人的传统价值观里就是一群傻子。比尔·盖茨到中国去宣传裸捐，据说富豪没一个人理他。谁会把自己一辈子辛辛苦苦赚来的钱或贪来的钱拿去送给穷人，一辈子不白忙乎了。不给自己小孩给外人，神经病么。但在美国却有一大批富豪跟随他，像扎克伯格，巴菲特，布隆伯格等。如果你有万贯家财，又不想全捐出去，那你最好别把你的小孩送到哈佛去。如果你不想你的小孩毕业后去非洲做几年义工，那你最好也要三思，凡事不怕一万就怕万一不是。万一你家小子闺女耳根软，给洗脑了，到时你就会像虎妈一样惊呆了。(image)大家都知道美国当官的就像孙子。媒体经常拿政治人物开涮，嘲笑和取笑政府官员，也监督他们。我其实很佩服在美国搞政治的人，不是佩服他们的官衔，而是他们的奉献精神。在美国做官真是一件吃力不讨好的苦差事。我所在的这个小城市市长年薪才4万多，灰色收入是没有的，住房和车子都得自己买，可他乐呵呵的做了6、7年了。每次选举，他都早上六点多就跑到火车站，挨个跟我们这些跑纽约的上班族握手，叫我们投他一票。纽约市长布隆伯格只拿1美元年薪，一做就是12年。还有好多小城市市长干脆就是免费为大家服务。公务员工资是很低的，做到部长和国会议员也才十几万一年。相比之下，我那些同事动不动就拿百万年薪，对社会的贡献实在太小了。华尔街真的应该检讨，应该限薪。这些小孩的家长也许会为他们的选择而骄傲，但3、4万一年的工资可就炫耀不起来了，名利双收也是暂时没指望了。诺贝尔奖得主也不例外，课讲得不好耶鲁学生照样把他轰下台。进哈佛只说明你四年前比较优秀，但不代表你现在还优秀，你还得和别的学校的学生在同一个标准上竞争，证明你自己。你的竞争力完全取决于你个人的能力，取决于你这几年学会了什么技能，哈佛只是给你提供了一个好的学习平台而已。我当年就特失望。想我一个堂堂哈佛博士（不好意思，年轻时我很狂妄的），一流论文也好几篇，公司学校还不随我挑。出去转了一圈，才发现根本不是这么回事。进华尔街我是考进去的，四十个博士（哈佛博士两个）我考了第二，再经过几轮面试才杀进去。华尔街是哈佛毕业生（占20%左右）喜欢去的地方之一，我们公司就有三，四百哈佛毕业生。不少吧，但我们公司总共有45000多名员工，也就是说100个员工里有99个不是哈佛毕业的。每年我们公司招100个左右新人，其中哈佛毕业生10个左右，藤校和其他名校占70%多。从这些表面数据上看，好像哈佛和名校的名头管用。其实不然，我们招的每一个人都是按同一个标准，人力部门先筛选一遍，然后两轮面试，按面试分数，择优录用，细节就不罗嗦了。哈佛的招得多并不是因为他是哈佛毕业生，而是因为这小孩确实优秀，并且招人喜欢。从另一个角度看，其实哈佛毕业生吃亏了，因为申请我们公司的哈佛毕业生有一百多。虽然好的州立大学我们只招一两个，但哈佛的10%比州立的千分之一其实要难多了。如果他的小孩过五关斩六将进了我们公司，也炫耀不起来，因为他会在新员工培训会上发现邻居张三的小孩只上了个州立大学也混了进来。本来想写个《三招搞定x公司》，提笔三次怕是落不下来了。谷歌和微软也要考试，实际编程能力比学校名气重要多了。并且很难讲哪个公司更好，进小公司上市发财的例子到处都是。想炫耀也无从耀起。咨询公司，教育和其他产业（20%左右）那更是没什么可炫耀的了。这些传统企业也就是个工作而已，名利是没有的。哈佛毕业生上研究生的不多（20%左右），并且大部分上的都是外校。原因多方面，一是呆了四年想换个环境，二是研究生导师比学校更重要，三是哈佛并不照顾自己的学生。以去年哈佛医学院为例，它总共录取了165人，分别来自66个学校。因为医学院对GPA有很严格的要求，上哈佛其实很吃亏，差一点的学校拿高的GPA要容易得多。哈佛和中国学校相反，她是排内的，她鼓励学生走出去。拿我那个系为例，我那一年招了8个研究生，居然没有一个是哈佛自己的学生。她也不鼓励自己的博士留校，我们系的4个助教全是从外校招来的。我认识的三十多个博士没有一个留校任教的，这和清华，北大完全相反。大学只是学习的开始，进入哈佛只是在人生的马拉松上起跑领先了一百米。这一百米的优势能不能保持到最后，还取决于你自己的努力。进了固然可喜可贺，没进也不必垂头丧气，人生的路还长着呢。通往罗马的路绝对不止一条，成功的路更是多了去了。美国是个英雄不问出处的国家，你如果是个人才，无论在哪里都会发出你的光彩。</w:t>
        <w:br/>
        <w:t xml:space="preserve">    </w:t>
        <w:tab/>
        <w:t xml:space="preserve">    </w:t>
      </w:r>
    </w:p>
    <w:p>
      <w:r>
        <w:t>WXC6641</w:t>
        <w:br/>
      </w:r>
    </w:p>
    <w:p>
      <w:r>
        <w:br/>
        <w:t xml:space="preserve">    </w:t>
        <w:tab/>
        <w:t xml:space="preserve">    </w:t>
        <w:tab/>
        <w:t xml:space="preserve">(image) </w:t>
        <w:br/>
        <w:t xml:space="preserve">    </w:t>
        <w:tab/>
        <w:t xml:space="preserve">    </w:t>
      </w:r>
    </w:p>
    <w:p>
      <w:r>
        <w:t>WXC6642</w:t>
        <w:br/>
      </w:r>
    </w:p>
    <w:p>
      <w:r>
        <w:br/>
        <w:t xml:space="preserve">    </w:t>
        <w:tab/>
        <w:t xml:space="preserve">    </w:t>
        <w:tab/>
        <w:t>俄罗斯《独立报》网站9月17日刊载经济学副博士、美国社会经济现实问题专家亚历山大·列兹尼科夫题为《特朗普在惊涛骇浪中》的文章称，美国社会史无前例地分化成总统的支持者和反对者。现在特朗普艰难迈向第一个四年任期的中点。关于第45任美国总统是否会有第二个任期以及第一个任期能否善终，这个问题没人能给出确切答案。第45任美国总统唐纳德·特朗普于2017年1月20日正式就职。如今美国社会刚好处于特朗普入主白宫500天（2018年6月）和首个四年任期的中点（2019年1月）之间的中间时期。过去的时间足以审视、引用一系列事实并作出一些评价。诸多做法备受争议文章称，总统本人断言，他和政府在这段时间大有作为，做的比美国历史上任何人都多。成就包括积极外交、大幅减税和对纳税申报表的无数规范要求；一再宽容军人和老兵；降低犯罪率；通过收紧边境管制减少移民；提高地方法院工作效率。但最重要的是经济增长和失业率下降（2018年6月失业率几乎降至1969年12月的水平）。文章称，内政方面还有几点可以算在现任政府的头上。特朗普总统任期的头500天内，向国会递交了万余份法律草案，其中总统成功签署了180份。尽管共和党国会议员远非所有愿望都成为现实，但仍旧完成了重要之事。文章称，特朗普周围官员的人事调动非常频繁。30名政府高官自愿离开白宫，还有12人被解职。其中有三位部长：雷克斯·蒂勒森（国务院）、汤姆·普赖斯（卫生与公共事业部）和戴维·舒尔金（退伍军人事务部）。文章称，特朗普五次动用总统赦免权，引发反对派痛批。他赦免了被控藐视法庭的亚利桑那州前警长乔·阿尔帕约以及前副总统迪克·切尼的办公室主任刘易斯·利比。但这方面主要争论的是对由特别检察官罗伯特·米勒主导调查的“通俄门”被告“滥用”赦免权。这些事实最终不可能不影响特朗普本人的声誉。对比一下：贝拉克·奥巴马总统任期的头500天没有进行过赦免。文章称，总统对社会的坦白值得肯定。500天内他在推特上就迫切的内政外交问题发布了近3500条推文，即一天约七条。主题与假新闻、希拉里·克林顿、对政治迫害的怀疑态度有关。文章称，但不是仅有推文。特朗普乘坐总统专机“空军一号”192次，其中包括5次国际飞行和102次国内飞行，涵盖50个州中的31个和一个美国海外领地。国内飞行的主要方向仍是佛罗里达，更准确地说是精英高尔夫俱乐部海湖庄园。特朗普飞去19次并非偶然，他总共在那里度假69天。国会斗争异常激烈文章认为，上述一切似乎都对现任政府有利。但白宫的天空是否万里无云，就像行政当局希望的那样？共和党领袖们如今在参议院加倍努力地捍卫共和党在历史上孕育出的道德价值观。文章称，从前神圣的保守主义原则遭到由党一手送上总统宝座的人前所未有的攻击。当然，参议院内已没有公认的立法部门捍卫者，比如过去的共和党人约翰·麦凯恩或民主党人罗伯特·伯德，对他们而言三权分立原则永远高于狭隘的党派利益。如今参议院的能力明显比过去小。近些年共有29名参议员由于种种原因离开参议院，他们在参议院的工作年限加在一起大概有557年！众议院的情况也不是很好：今年年底像议长保罗·瑞安这样最久经考验的“战士”将离开众议院。而这只是冰山一角。文章称，议会的战斗还看不到头。因总统的提议与国会的激烈斗争、他无法预测的对外政策以及最重要的是，对他与俄关系的继续调查客观上削弱了政府，令人有理由对特朗普政府近期的未来愈发没有把握。社会对立情绪严重文章称，关于现任总统最激烈的辩论与他在外交上的“后空翻”有关：退出伊核协议，对欧洲盟友和北约施压，与俄总统在芬兰首都进行含义不清的会晤及其他情绪化且不够深思熟虑的行为。在这方面还应当加上总统和主流媒体间前所未有的交战——令至今未动摇过的自由言论受到威胁的斗争。文章认为，事实仍然是事实：美国社会史无前例地分化成总统的支持者和反对者。现在特朗普艰难迈向第一个四年任期的中点。关于第45任美国总统是否会有第二个任期以及第一个任期能否善终，这个问题没人能给出确切答案。</w:t>
        <w:br/>
        <w:t xml:space="preserve">    </w:t>
        <w:tab/>
        <w:t xml:space="preserve">    </w:t>
      </w:r>
    </w:p>
    <w:p>
      <w:r>
        <w:t>WXC6643</w:t>
        <w:br/>
      </w:r>
    </w:p>
    <w:p>
      <w:r>
        <w:br/>
        <w:t xml:space="preserve">    </w:t>
        <w:tab/>
        <w:t xml:space="preserve">    </w:t>
        <w:tab/>
        <w:t>中国式饭局是一个社交舞台，每个人都是饭局里的一枚棋子。昨天，有媒体报道某证券分析师马某（男）和员工廖某（女）在参加一个饭局时，与某基金前总监刘某搂搂抱抱，举止轻佻失当。不雅视频流出后，马某被取消参评最佳分析师资格，该证券公司也对两人启动专项调查。不是所有的饭，都可以“吃”的，也不是所有的“局”，都可以“闯”的。没有人会平白无故地请你吃饭，你在细品食物，别人在细品你。中国式饭局，是一个观照我们生活方式的契机。在公共场合如何得体地为人处世，让自已拥有一个人生大格局，是现代人的必修课之一。——书单君(image)人生坠落，也就一顿饭的功夫2015年，一场稀松平常的饭局，改变了一个当红主持人的命运。这位主持人，20世纪50年代末出生在一个普通家庭。他经历知青、军人、大学生、科考队员、摄影师、导演、制片人等各种身份，摸爬滚打，才终于干上了主持人这一行。2006年，一档主推草根明星的综艺节目，将这位草根主持人送上人生的高光时刻。但一个饭局，一个不知谁拍、不知缘何流出的视频，让他的职业生涯戛然而止。人生坠落，也就一顿饭的功夫。(image)2018年8月底，在美国当学生的企业家刘强东，和一帮朋友相约在距离明尼苏达大学5公里外的一家餐厅聚餐。饭局中的一个女孩，第二天报警，控告刘强东性侵。这个饭局没有流出任何视频，只有一张事后流出的模糊到难辨真假的“涉事女主照”。至今，谁也不清楚饭局中刘强东一行人到底是如何喝光32瓶红酒的。真正让刘强东身陷舆论泥潭的，是美国警情公开制度，是那两张穿着黄色大褂的收监照。舆论热潮中，有人骂刘强东垃圾，有人对他喊“强哥加油”。还有人说要感谢他，因为是他帮助吃瓜群众熟悉了一遍美国明尼苏达州关于性侵方面的法律法规，也是他帮助许多人第一次了解到什么叫Mugshot（收监照）。(image)（文末有整个事件的情况说明。）所以你看，吃瓜群众总能在吃瓜过程中抓住机会，让自己接受一点“法治教育”。如果说饭局是达官贵人的假面舞会，那对吃瓜群众而言，饭局就是窥探上流社会真面目的一条裂缝。别看批评饭局文化的人不计其数，人们其实也喜欢带着批判的眼光享受看戏。刘强东的大戏才过去刚刚半个月左右，余温还在，另一场饭局戏码就匆匆上线了。9月17日晚，“某证券公司另类饭局”不雅视频传开。关键视频的主角，是某证券分析师马某和员工廖某，还有某基金前总监刘某。前两者，都与后者有亲密举动。而且，从视频来看，这亲密举动，确实有点辣眼睛。这大概也是视频迅速传播的原因。关键是，时下正值新财富最佳分析师评选期间，这些亲密举动，被人认为有拉票的嫌疑。尽管根据当事人回应，这就是一个纯朋友聚会，别无他意。但从目前各方机构的回应来看，几个当事人的事业都可能面临毁灭性的打击：马某和廖某的评选资格，已经被新财富取消。(image)一个视频又害了几个年轻人。饭局，古今中外都有，尤其中国的历史书上最多。据说中国的饭局，可以追溯到新石器时代。有人统计过，在司马迁的《史记》中，一共记载了近百场饭局。最为著名的，莫过于刘邦项羽的那场震铄古今的“鸿门宴”。这场饭局发生在公元前206年，历史因此而改变了潮水的方向。(image)和司马迁记载那些饭局的方式不同，我们今天记载饭局的方式，有了根本性的变化，就是大家都用手机直接拍照、录像了。而且谁都可以记录，无需再依靠司马迁这样的史学家，而且谁都可以传播，不用再担心被抓去实施宫刑，哪怕造成误会，哪怕断章取义。有了可以拍照录像的手机，饭局依然没有真相，依然危险，或许更危险了。(image)饭局油腻，油腻在公私边界模糊2010年，智能手机还没有普及，我们都还不知道微信是啥。那时候，我们使用最多的是短信，但舆论场中饭局的故事一样丰富。那一年的4月份，一条关于明星饭局的短信，震惊了整个舆论场。事情是这样的，演员金巧巧的手机丢失了，拾到者从这手机里看到一条短信，无意中曝光了所谓的明星饭局潜规则。有一不要脸的土豪，邀请金巧巧作陪饭局。短信中有这样的话：“我们老板非常喜欢金小姐，请问金小姐可以陪吗？”事情曝光之后，舆论哗然。(image)和2008年香港男星硬盘曝光一样，也和今天某主持人言论曝光相似，没有多少人去关心曝光别人私密是否道德，大家关心的是，这样的明星饭局到底有多普遍？每个人都义正言辞，每个人都嗤之以鼻，每个人都偷偷翻看和下载。金巧巧的经纪人承认，确有其事，但金巧巧本人已经严厉拒绝，而且表示对这种事相当不屑。这件事，引发了舆论的连锁反应。有些导演借机出来爆料，就因为自己找的女星拒绝了投资人的作陪要求，电影投资少了两三千万。还有演员很高兴地表示，自己经常拒绝这种作陪要求，以证明自己很受欢迎。之前许多被人怀疑有去作陪的明星，也不得不纷纷表态，自己很干净，不屑于赚这样的脏钱。总之稍微有点颜值的人，好像都要面临舆论的拷问，连男明星也不例外。其中就包括“颜王”孙红雷，他表示：曾有富商夜里12点开直升机接他吃饭，被他严辞拒绝。(image)饭局危险，这是司马迁用近一百个案例早已经证明的事实。但饭局与作陪、出卖身体联系起来，让人感觉到脏和油腻，避之唯恐不及，似乎还是第一次。去年，又一段饭局的视频曝光。这次的主角是冯小刚。他在一次北京文艺大佬的聚会中，让《芳华》女一号“苗苗”跳个舞，周边一群人起哄：“比划比划就行。”这种行为，被人认为中年油腻的典型。唯独陈道明被认为是一股清流，因为他斥责道：“你他妈没看过跳舞啊！”(image)（文末有一段还原整个事件的完整视频。）这是一次明星饭局小风波，但中年人，尤其是饭局中的中年人的油腻标签，却在这次事件中证明已经深入广大吃瓜群众的内心。继“怎么实现财富自由”之后，怎么让自己在饭局中看起来不油腻，如今已经成为一门时髦的新学问。饭局让人长学问。在一次次不忍直视的饭局中，人们逐渐学会了什么叫保持安全的距离，什么叫公私边界。说起来，饭局油腻，油腻就油腻在边界模糊。上了酒桌，酒酣耳热，朋友、同事、情感、生意、真话、假话，就跟那东北乱炖一样，傻傻分不清。相信随着各种视频、照片逐渐显出威力，人们一定会有所收敛和克制。只是，人们了解了边界和距离的重要性，学会了让自己不油腻，但似乎唯独没有人去反思，偷拍并传播别人的私密照片和视频，算不算一样油腻？(image)饭局小舞台，人生大格局饭局危险，但中国人却偏偏以热衷饭局著称。我们的历史藏在饭局里，我们的人生似乎也藏在一场接一场的饭局里。但饭局者，重点不在饭，而在于局。说文解字，局字，“从尺从口，口易出错，故口在尺下为局”。老祖宗造字蕴含大智慧。但饭局，正需要你动口动嘴，酒酣耳热之际，也最容易失言失态。不过在我看来，学会更文明的饭局礼仪，学会逃出“鸿门宴”那样的饭局杀机，其实不算什么。在我看来，历史上最让人长学问的一场饭局，其实不是“鸿门宴”，而是赵匡胤搞的“杯酒释兵权”。(image)那是一个伟大的时代，据说饭局这个词就是在宋代首次出现的。而且，也是在宋代，会食这种共享一桌菜、一壶酒的聚餐模式，开始普遍流行于各大街巷的餐馆里。961年，赵皇帝召集了几个掌握兵权的武将，吃了一顿饭。在饭局中，老赵对自己的处境唉声叹气，弄得自己跟受气的小媳妇似的。几大武将也听出来了，知道皇帝在担心什么，是要让自己交出兵权呢。皇帝都这样表演了，交出兵权，也就顺理成章了。(image)“杯酒释兵权”被人视为是饭局中的战斗机，一直被后人津津乐道，以证明饭局之威力巨大。但其实很多人不知道的是，除了饭局上的道术外，其实还有一种更高级的东西，叫格局。赵匡胤搞“杯酒释兵权”，巩固了自己的江山、让自己安枕无忧。但宋代，形成文官代武将的虚弱体制，代代羸弱，最终在与各种少数民族的斗争中，连连败北，也是从此开始的。这说明什么呢？局中有局，局外还有大局。推杯换盏的酒局，背后不仅有公安局，还有世道人心这个大局。学会饭局中的边界规则，不让自己失态失言，其实不难。更难的是，如何让自己拥有人生大格局。这话说起来有点虚。但格局大的人，的确能想得更远更周全。这跟金钱无关，跟地位无关，而是跟为人处世的智慧有关。就像陶渊明那样的智者，酒局饭局一样不少，但他淡泊明志的人生态度，决定了他不可能在任何一个饭局里失去尊严。正所谓，饭局酒局，心有大局，何惧失局。</w:t>
        <w:br/>
        <w:t xml:space="preserve">    </w:t>
        <w:tab/>
        <w:t xml:space="preserve">    </w:t>
      </w:r>
    </w:p>
    <w:p>
      <w:r>
        <w:t>WXC6644</w:t>
        <w:br/>
      </w:r>
    </w:p>
    <w:p>
      <w:r>
        <w:br/>
        <w:t xml:space="preserve">    </w:t>
        <w:tab/>
        <w:t xml:space="preserve">    </w:t>
        <w:tab/>
        <w:t>【侨报网记者逸清9月22日洛杉矶报道】印第安纳州发生了一场悲剧。两个十几岁的青少年在睡梦中被父亲开枪打死，然后，这个心狠手辣的父亲开枪自杀。据福克斯新闻报道，警方表示，15岁的哈里森·胡恩(Harrison Hunn)和13岁的谢尔比·胡恩(ShelbyHunn)在布恩县(Boone County)的家中被50岁的迈克尔·胡恩(Michael Hunn)开枪杀害。9月21日，胡恩的前妻斯蒂芬妮·里斯(Stephanie Reece)接到孩子学校打来的电话，老师说孩子们上午没来上课。里斯随即拨打前夫和孩子电话，都没有人接。里斯觉得不妥便前往孩子和前夫的家，在发现门锁着之后，里斯拨打了911。布恩县的警察很快就赶到现场，然而进去后发现孩子们和胡恩都死了。警长迈克·尼尔森（Mike Nielsen ）说，从现场看来，胡恩开枪打死了他的孩子。“我永远无法解释为什么会这样，这是一个悲剧事件。我们经常看到这类案件，而我们有时也无法得到这些事情会发生的答案。“尼尔森表示已经启动调查，但目前尚未明确胡恩的杀人动机。“可能需要几个星期的时间，可能需要几个月的时间才能弄明白，在此期间调查将继续进行，我们现在要继续为他们的家人祈祷。”警长尼尔森说。根据文件显示，里斯和胡恩在2017年11月离婚前已结婚17年，离婚后共同承担两个孩子的监护权。里斯在离婚诉讼中表示，她为胡恩和孩子们的相处感到担忧，并要求法官减少他和孩子们在一起的时间。她还要求用血液酒精监测装置对他进行监测。根据当时的诉讼，孩子们表示胡恩老在喝酒，并且无法将他们带到活动场所或照顾他们。而在今年4月达成的一项调解协议表明，这对离婚夫妇已经解决了问题，胡恩同意使用移动酒精测量系统，并每周支付孩子抚养费。然而，在7月，里斯的律师告诉胡恩的律师，他没有支付孩子的抚养费。而这笔抚养费也让胡恩陷入困境。原定在今年9月底会有一场关于抚养费等问题的听证会，然而现在悲剧的发生，让这个原本就分离的家庭更加不幸。</w:t>
        <w:br/>
        <w:t xml:space="preserve">    </w:t>
        <w:tab/>
        <w:t xml:space="preserve">    </w:t>
      </w:r>
    </w:p>
    <w:p>
      <w:r>
        <w:t>WXC6645</w:t>
        <w:br/>
      </w:r>
    </w:p>
    <w:p>
      <w:r>
        <w:t>特朗普日前指出美国历史上最大的错误决策就是布什发兵中东。 (image)特朗普认为，美国不应该发兵中东（图源：VCG）俄罗斯卫星网9月20日报道，美国总统特朗普（DonaldTrump）接受Hill.TV采访时表示，在中东的军事行动是美国犯下的最大错误。特朗普称："我国历史上的最大错误就是布什（George Walker Bush）发兵中东。"他表示，但奥巴马（BarackObama）从中东撤军可能也做得不对。特朗普指出，此举造成大量伤亡。美国在中东行动上的花费达7万亿美元。特朗普表示："你可以理解内战。内战是内战，这不一样。我国军队进入中东，我会跟你说，这对于我们国家来说是个糟糕的决定。"据美国五角大楼评估，2001 年至2018年，美国在伊拉克、阿富汗和叙利亚境内开展军事行动共耗资1.52万亿美元。</w:t>
      </w:r>
    </w:p>
    <w:p>
      <w:r>
        <w:t>WXC6646</w:t>
        <w:br/>
      </w:r>
    </w:p>
    <w:p>
      <w:r>
        <w:br/>
        <w:t xml:space="preserve">    </w:t>
        <w:tab/>
        <w:t xml:space="preserve">    </w:t>
        <w:tab/>
        <w:t>【侨报记者晓白9月22日报道】经历了3年的价格上涨后，美国房市的“热度”正在降温，房屋销售连续下降的同时，售房者正以8年来最高的幅度削减房屋售价，特别是在价格上涨最快的西部加州，和东部的纽约。房地产经纪商Redfin的数据显示，截至9月16日的四周里，加州有超过四分之一的待售房屋削减了售价，是该公司自2010年开始追踪销售数据以来的最高比例。另一项数据显示，纽约市在9月的第一周内就有800栋待售屋下调了售价，降价幅度之高，也是至少12年来未见的。虽然销售低迷，但加州的供应短缺现象依然没有缓解。全美房地产经纪人协会（NAR）表示，待售房屋仍然严重短缺，特别是低端市场。但8月份的房屋给应有所增加，这也是3年多以来的首次。NAR的首席经济学家劳伦斯·尹（LawrenceYun）表示，“虽然库存继续呈现温和增长，但仍远未达到健康的水平，新房建设无法满足需求，”“上市的房屋大部分在一个月内售出，这表明更多的库存，特别是价格适中的入门级房屋将推动销售。”不过，纽约的房屋供应却是另一番景象。秋季推出的一波上市屋，加深了该地区房市的放缓，并迫使创纪录的卖家大幅削减房屋售价。根据StreetEasy网站的数据，仅曼哈顿地区9月第一周就增加了662栋上市房屋，是StreetEasy自收集数据以来的第三高单周上市纪录。这也使得该地区今年春季就已有些过高的库存压力更大。业界人士7月做出预期，新房源的突然涌入，可能会将该地区的库存推至2008年金融危机以来的高位，并迫使更多卖家进一步降低要价。StreetEasy高级经济学家格兰特·朗告诉彭博社，卖家不得不降价，不得不让价格更接近实际需求。该公司报告显示，截至9月9日的一周内，曼哈顿，布鲁克林和皇后区共有774套房屋削减了售价，这样的纪录是2006年以来从未见过的。另一个单周降价纪录是在2009年3月全球经济处于衰退时期，当时有713栋在售房屋削减了售价。过去3年里，全美房价持续上涨，加州和纽约地区的上涨速度最惊人。加州近几个月的房屋销量虽然明显放缓，但房价依旧没有停止上涨，并持续创出新高。加州房地产经纪人协会（California Association ofRealtors.）的数据显示，8月上市房屋的价格较去年高出17%，虽然销量降至2年来的最低。不过，加州房价的上涨速度也有所放缓。房地产经纪人协会的高级副总裁兼首席经济学家LeslieAppleton-Young表示，“虽然8月房价继续上涨，但上涨的速度放缓，房屋供给激增，表明了市场正在发生转变。”但Young表示，在房屋供应增加和售价下降的形势下，买卖双方的价格预期仍有明显的差距，目前也无法预期这种差距需要多久才能缩小。有人士表示，如果抵押贷款利率继续攀升，买卖双方的价格差距可能会更快地缩小。利率的走高，正是促使部分卖家降价出售的因素之一。30年固定抵押贷款利率过去一个月上升超过25个百分点，正向5%的高点靠近，这也是10年未见的水平。面对近期房市不断出现的负面数据，很多人士质疑美国房市已经到了拐点。但专业人士并不赞成这样的看法，他们认为，虽然市场出现了一些放缓的数据，一些甚至可与金融危机时期的数据相比，但地区经济与国家整体经济强劲，依然会对房市构成支撑。另外，房屋的需求，特别是价格适中房屋需求也依然很旺，若不出现大面积的经济衰退，目前的放缓，可能代表了房市一波健康的调整。业界人士同时也提示购房者，在库存高、房源足的环境下，购房人“要挑剔，要有耐心，要有讨价还价的准备。”</w:t>
        <w:br/>
        <w:t xml:space="preserve">    </w:t>
        <w:tab/>
        <w:t xml:space="preserve">    </w:t>
      </w:r>
    </w:p>
    <w:p>
      <w:r>
        <w:t>WXC6647</w:t>
        <w:br/>
      </w:r>
    </w:p>
    <w:p>
      <w:r>
        <w:br/>
        <w:t xml:space="preserve">    </w:t>
        <w:tab/>
        <w:t xml:space="preserve">    </w:t>
        <w:tab/>
        <w:t>地球上最容易发生巨大地质灾难的危险地方在哪里？一是在日本，另外两处在美国，黄石公园和圣安德列斯断层。黄石超级火山就不说了，路人皆知，但圣安德列斯断裂层可能知道的人就不多了，但它其实才是地球上最危险的地方，因为它的上面就是美国经济最发达，人口最稠密的加州地区，一旦”大一号“地震发生，将造成巨大的人员伤亡和经济损失。因此加州也是地质学家们最为关注的地区，对该地区地震活动的研究已到了令人发指的地步，但最近一项新的研究让科学家们又开始惶恐起来。这项研究来自马萨诸塞州阿默斯特大学地球科学家米歇尔·库克和詹妮弗·贝耶尔，她们研究了过去40年来发生在加利福尼亚圣安德烈亚斯和圣哈辛托断层附近的圣贝纳迪诺盆地的数千次小地震，发现许多地震出现了令人震惊的怪异变形模式，它们并不是通常形式上的水平滑动，而是表现出远离地表的垂直蠕动。这种以前未被发现的“深度蠕滑”大约占三分之一，位于两个断层的旁边和之间，主要发生在圣哈辛托断层东北部10公里深处。它们产生的变形与地表断裂的大断层明显不同，大断层是两个板块之间水平滑动，而深度蠕滑则是两个板块以一定角度错离，就像断层在做波浪运动。研究人员建立了一个计算机模型来研究这些地震。结果表明，如果北圣哈辛托断层在深层移动，则可能导致圣贝纳迪诺盆地内的垂直蠕动，并且断层的这一部分并不像在大地震之间那样被锁定，而是在不断移动，这就意味着活跃在这些断层附近的小地震与大地震的变形方式有很大不同。这可能对地震活动的研究带来潜在的重要影响，科学家们应重新考虑能量的积聚方式，并且不能以这些小地震来预测两大断裂层的负荷。研究人员表示，这些神秘的深度蠕滑似乎只在小区域内发生，目前还无法解释原因。但以前这种地震活动完全被科学家们所忽视，说明我们对该地区的地震过程还缺乏深刻的了解，现在必须要引起高度重视，才能做好应对加州未来可能发生的“大一号”地震的准备。这项研究发表在《地球物理研究快报》上。参考文献：Off‐Fault Focal Mechanisms Not Representative of InterseismicFault Loading Suggest Deep Creep on the Northern San Jacinto Fault,Geophysical Research Letter, 30 August 2018.</w:t>
        <w:br/>
        <w:t xml:space="preserve">    </w:t>
        <w:tab/>
        <w:t xml:space="preserve">    </w:t>
      </w:r>
    </w:p>
    <w:p>
      <w:r>
        <w:t>WXC6648</w:t>
        <w:br/>
      </w:r>
    </w:p>
    <w:p>
      <w:r>
        <w:br/>
        <w:t xml:space="preserve">    </w:t>
        <w:tab/>
        <w:t xml:space="preserve">    </w:t>
        <w:tab/>
        <w:t>根据大陆传媒报道，国家广播电影电视总局日前发布关于《境外视听节目引进、传播管理规定》和《境外人员参加广播电视节目制作管理规定》的征求意见稿，或进一步收紧港澳台艺人和制作人在大陆的赚钱空间。据新京报和北京商报报道，意见稿建议禁止港澳台人士担任电视或电台节目主持人，禁止电视电台在晚上7时至10时的黄金时段播放境外制作的节目，而且境外电影、电视剧、动画片、纪录片和其他节目，不得超过当天该类别节目总播出时间的30%。意见稿同时明确规定，广播电视播出机构一般不得聘用外国及港澳台等“境外人员”担任节目主持人。每部国产电视剧或综艺访谈类电台电视节目聘用担任主创人员的外国人，不得超过同类别人员总数的五分之一，但港澳台人员不受数量限制。电视剧的编剧和导演不得同时由境外人员担任，剧中男女主角亦不得同时由境外人员担任。另据人民网报道，当局为规范境外人员参加广播电视节目制作管理，已起草相关规定，表明“广播电视播出机构一般不得聘用外国及中国香港特别行政区、澳门特别行政区和台湾地区人员担任广播电视节目主持人”。此外，未经国务院广播电视主管部门批准，广播机构不得在晚上7时至10时播出境外节目，禁止引进境外时事性新闻节目，并不得引进或传播从事损害中国国家尊严、荣誉和利益，危害社会稳定，伤害民族感情等活动的境外组织参与制作或有上述行为的个人参加的节目。广电总局近期推出新一波的“限娱令”，包括在今年5月提出对婚恋交友、游戏竞技、综艺娱乐等七种类型节目实行播出总量控制，又在8月提出不得炒作例如《爸爸去哪儿》等明星子女亲子类节目。</w:t>
        <w:br/>
        <w:t xml:space="preserve">    </w:t>
        <w:tab/>
        <w:t xml:space="preserve">    </w:t>
      </w:r>
    </w:p>
    <w:p>
      <w:r>
        <w:t>WXC6649</w:t>
        <w:br/>
      </w:r>
    </w:p>
    <w:p>
      <w:r>
        <w:br/>
        <w:t xml:space="preserve">    </w:t>
        <w:tab/>
        <w:t xml:space="preserve">    </w:t>
        <w:tab/>
        <w:t>中国最高反贪腐部门中纪委周五公布，国家发展和改革委员会维吾尔族副主任努尔•白克力(NurBekri)正接受纪律审查和监察调查，这使他成为大规模反腐运动中最新一位落马的高官，白克力此番落马堪称被秒杀，被怀疑是中共高层在贸易战风潮背景下中杀一儆百稳定阵脚的计策。白克力现年57岁，是目前中国级别最高的维族官员之一，但也是中国政府中少数几个担任不涉及少数民族事务高级职务的维族人之一。努尔•白克力职业生涯大部分时间都在新疆，在2014年底出任国家能源局局长之前，曾是新疆维吾尔自治区的二把手。2014年4月间，习近平刚结束在新疆视察，乌鲁木齐就发生暴力恐怖连环爆炸袭击，造成近百人死伤。当时有舆论指出，时任新疆维吾尔自治区党委副书记的努尔·白克力，未能控制新疆民族冲突问题。几个月后的同年12月，努尔·白克力就被平调至中央，担任国家发改委副主任和国家能源局党组书记兼局长。现在看来，新疆第二把手的努尔·白克力调到中央后，有可能是在3年多前就被调虎离山实权缩水。努尔·白克力现在成为刘铁男之后国家能源局近年来第二名落马的局长。刘铁男从2010年12月至2013年3月间出任国家能源局局长,已于2013年5月落马,2014年12月被判处无期徒刑。而就在努尔·白克力落马前几天,国家能源局原党组成员、副局长王晓林(正厅级)涉嫌受贿罪一案,经最高人民检察院指定,由衡水市人民检察院向衡水市中级人民法院提起公诉。努尔·白克力最后一次出现在公众视线里是在9月18日上午作为中方秘书处代表参加了中俄投资合作委员会第五次会议并做了汇报。9月21日8点整，中纪委网站在上班第一时间发出了第一个通报：现任国家发改委副主任兼国家能源局局长努尔·白克力被查。白克力此番落马堪称被秒杀，据说他是在出国公干返回的机场被带走的，对此有人感到意外。也有人对努尔·白克力的倒台并不意外，如果中纪委在第一时间分秒不差地发出通报，说明的是有备而来，也就是白克力有问题被盯上应该不是短时间的事情了。海外明镜网资深评论人何频先生分析说：身为第十七届中央候补委员、十八届中央委员的努尔·白克力去年并未当选十九届中央委员。早在中共19大后他们就发现了这个“疑问”，而按努尔·白克力“60后”的年龄优势，照理是应该能够继续连任中央委员的。没被“带病提拔”的努尔·白克力一直是“带病上岗”直到最后落马。独立历史学者章立凡虽然对努尔·白克力的倒台感到一定的意外，但认为这可能是因为他自身背景原因在现在特殊时期而受到整肃。他对“自由亚洲”表示：“他（努尔·白克力）应该也是中共培养的一个少数民族高官。像白克力这样的少数民族干部，我觉得是比较容易收拾的，因为一般他们的派系背景比较弱，只因为他们的少数民族身份被提拔，所以他们不大容易属于中共几大派系的骨干人物。因为随着中美贸易战体制内出现很多不同的声音，所以用抓贪腐或者抓违纪的办法来杀一儆百来警告体制内的官员，这是有可能的。”华尔街日报评论说：“对白克力的调查与引发广泛争议的中国对新疆政策之间似乎并无联系。近几个月，国际社会越来越反感中国过去两年不走法律程序就将数十万维族人关入再教育营的做法。特朗普政府正考虑对参与新疆拘押行动的中国官员进行制裁。本周在联合国人权理事会会议上，法国和德国呼吁关闭这些营地。中国官员表示这些营地用于职业培训而非政治再教育。”</w:t>
        <w:br/>
        <w:t xml:space="preserve">    </w:t>
        <w:tab/>
        <w:t xml:space="preserve">    </w:t>
      </w:r>
    </w:p>
    <w:p>
      <w:r>
        <w:t>WXC6650</w:t>
        <w:br/>
      </w:r>
    </w:p>
    <w:p>
      <w:r>
        <w:br/>
        <w:t xml:space="preserve">    </w:t>
        <w:tab/>
        <w:t xml:space="preserve">   </w:t>
        <w:tab/>
        <w:tab/>
        <w:t xml:space="preserve"> </w:t>
        <w:br/>
        <w:t xml:space="preserve">    </w:t>
        <w:tab/>
        <w:t>中国游客在瑞典和旅馆发生矛盾，导致报警的争议“住”闹事件，引发中美网友关注和讨论，一些南加旅馆业者对瑞典同行做法表示理解，因为旅馆大厅虽属公共场所，但为私人产业，如客人有不雅动作或睡觉，旅馆业者有权劝离。日前三名中国游客在瑞典一家旅馆，因滞留在其旅馆大厅导致业者报警，之后引发一系列争议，有人力挺中国游客，认为其遭受不公平待遇，游客既然愿意多付钱停留在大厅，旅馆业者不同意，过于不近人情。反方则认为游客是巨婴行为，无理取闹，影响中国人海外形象。旅馆大厅客人可待多久？在什么情况下，旅馆业者会出来劝退客人？南加州旅馆业同业公会会长李德扬表示，旅馆大厅是公共场所也是私人领地，如果客人穿着不适当，比如穿着睡衣或光脚，且在大厅吃吃喝喝，那么旅馆有权利不让客人在这里停留。这么做不仅是为了维护旅馆形象，也是为了其他客人的印象。如果客人不听，业者有权利叫警察，而外国警察处理方式很直接，就是把人带走。他说，旅馆是服务业，所以多半会礼貌应对，像曾经有客人在他的旅馆大厅穿着睡衣走来走去，工作人员会友善提醒。他的旅馆提供免费无线网络，曾一度有客人在这里开会，当办公室，工作人员也是友善提醒其要适当消费。对于中国游客瑞典事件，李德扬表示力挺瑞典同行。他说，旅馆友善提醒，客人不识相，好像在捍卫自己的权利，但是他的自由明显妨碍了别人；这不是加钱不加钱的问题，即使给钱也不能把大厅当作卧房。尤其旅馆档次不同，客人层次也不同，要维持一定的礼仪水准。南加旅馆顾问汪蔚兴最近刚从欧洲回来，他表示，不得不承认，欧洲很多国家做事风格都是一板一眼，不像美国和亚洲这样的弹性和平和，尤其瑞典属于德系国家，做事直接。像他之前使用一家旅馆咖啡厅洗手间，虽他已在咖啡厅消费，但服务员还是跟随到他的座位，确定他真的消费才离开。他说，文化不同难免会产生误解，建议大家出国要学会入乡随俗，如客人太早到旅馆，建议多订一个晚上，这样到旅馆后就能休息。旅馆大厅是不允许睡觉休息，更不允许过夜。客人坐大厅半个小时一个小时，看书办公都没有问题，这些不会对旅馆造成困扰。但不允许睡觉和打瞌睡，如果有，旅馆关注人员会劝离客人。如沟通不理想，旅馆有权利请警察或保安来处理，旅馆业者通常不太会和客人起冲突。不愿意透露姓名的旅馆业者表示，中国人没有私有财产的观念，且什么都靠人情关系而不是法治，出国也是按照中国那套行事，自然会碰钉子。私人领地有权利选择服务或不服务这名客人，即使有些做法可能不讲人情，但并不犯法。</w:t>
        <w:br/>
        <w:t xml:space="preserve">    </w:t>
        <w:tab/>
        <w:br/>
        <w:t xml:space="preserve">    </w:t>
        <w:tab/>
        <w:t xml:space="preserve">    </w:t>
      </w:r>
    </w:p>
    <w:p>
      <w:r>
        <w:t>WXC6651</w:t>
        <w:br/>
      </w:r>
    </w:p>
    <w:p>
      <w:r>
        <w:t>又有赌城年长居民坐在家中接到诈骗电话受害，这次歹徒冒充社安局工作人员，告诉受害人：“你的社安号码牵扯上国际大诈骗案被吊销，你要赶紧打电话去社安局的某某部门厘清关系，才可以恢复使用社安号。”长者着急想要解决问题，就照着指示拨电话去澄清，结果把自己的个资全部告诉对方，并没有意识到电话中口口声声要保护他不被诈骗的人，正在进行诈骗。实际上，美国社会安全局不会吊销任何人的社安卡号，更不可能透过电话与个人连络。除了个资被骗，这名长者还办理汇款，银行行员对收汇单位是社安局感觉不对劲，向相关单位查询，判断年长者受到诈骗，受害人才幡然醒悟。民众对于电话中询问个资，应保持警觉，千万不可在电话里透露，万一被骗，立即通知汇款银行说明可能遭到诈骗，一旦碰上电话通知与自己及家人有关的事情，先上网找该合法机构电话去问，不要被诈骗者在电话中指使。</w:t>
      </w:r>
    </w:p>
    <w:p>
      <w:r>
        <w:t>WXC6652</w:t>
        <w:br/>
      </w:r>
    </w:p>
    <w:p>
      <w:r>
        <w:br/>
        <w:t xml:space="preserve">    </w:t>
        <w:tab/>
        <w:t xml:space="preserve">    </w:t>
        <w:tab/>
        <w:t>【侨报记者尚颖9月23日洛杉矶报道】《星际迷航》（StarTrek）科幻系列剧中，宇宙和星际联邦中最重要的智慧种族之一瓦肯人的母星瓦肯星（VulcanPlanet）位于娜瓦萨（Nevasa）恒星系主恒星娜瓦萨周围的一颗行星上，围绕恒星HD26965（也称作波江座40A）运行，距离地球大约为16.5光年。在剧本创作人罗登贝瑞（Gene Roddenberry）天马行空的想象中，这个星球大气较稀薄，星球的居民因为外面太热而住进山洞里。。。1960年代起，这个人类几代人探索全然未知的新世界，寻找新生命和新文明的科幻梦想，而今似乎成为现实。幻想中的瓦肯星确实存在2018年7月，英国《皇家天文月刊》刊等了佛罗里达大学天文学系教授葛健及其博士生马波，田纳西州立大学天文学家Gregory Henry及MatthewMuterspaugh等的研究论文。葛健和他所带领的观测研究团队，利用达玛基金会天文望远镜（DEFT），通过常年密集的观测，在《星际迷航》故事中斯波克（Spock）家乡的波江座40A恒星的周围发现了一颗被称为“超级地球”（SuperEarth）的瓦肯星 。葛健表示，新发现的超级地球在围绕类似太阳的恒星运行的超级地球中，是离我们人类最近的一颗。这颗行星的体积为地球的约两倍，质量是地球的约8倍，公转周期42天。根据葛健领导的观测研究团队的测量数据，这颗超级地球和《星际迷航》剧中幻想的瓦肯星几乎无异：离她的太阳近些，引力较地球大，距离地球大约16光年。据葛健介绍，他带领的观测研究团队2014年开始达玛地外行星巡天项目。2014年起，葛健团队使用TOU光谱仪在田纳西州立大学的2米自动化望远镜上通过先导观测。2015年底，在基金捐助人辛格（MickySinger）帮助下，葛健团队自己的天文望远镜运到达玛基金，称为DEFT（Dharma Endowment FoundationTelescope）开始工作，发现一个可能呈周期性变化的信号，只是不太确定。2016年，葛健团队继续利用TOU光谱仪，依托亚利桑那州南部勒蒙山（MtLemmon)上的50英寸专用自动化达玛基金望远镜，作进一步观测，终于清晰探测到，波江座40A（HD26965）在42天周期里以最大约每秒1.8米的视像速度来回移动。葛健指出，虽然这颗星是围绕类似太阳的恒星运行的超级地球中离我们最近的，但是按照目前的技术能力，人类抵达那里可能需要十万年时间，这颗星看起来究竟怎样，只能依靠想象。同时，这颗超级地球，可能一半寒冷，一半炎热，因为潮汐锁定，会使天体永远以同一面对着另一个天体。所以，它面对“太阳”的一面可能炎热，干燥，而背对“太阳”的一面，可能会阴冷，潮湿。一冷一热的情形，会让瓦肯星具有非常强烈的大气流动，风速可能会很快。葛健认为超级地球的发现对于在邻近恒星中发现更多超级地球，包括在宜居地带中的类地行星来说，用望远镜进行的高频次，高精度径向速度观测，起着非常重要的作用。他的团队将继续对这颗超级地球及其周边作进一步研究。所有的优秀背后，都是不懈的坚持和自律葛健认为超级地球的发现，除了科学价值，它也是人类几十年前的梦想被证实，非常前沿性地把科学和现实中的科幻连在一起。科学和人类的进步都是凭着人的想象而起，人类的想象无穷多，但是真正实现的很有限，超级地球的发现是其中之一。其意义既促进科学的发展，也鼓舞对科学有兴趣的青少年不放弃追逐梦想。但是，需要愿意为此付出努力，真正做到极致，即使冒险在所不惜。葛健提醒，华人是公认的勤奋一族，但是诸多限制的文化教育可能缺少创新，或不鼓励梦想；即使有梦想，也可能不敢冒险。从他的个人空间记录中可以看到，葛健所付出的远远超出单纯的的研究。除了研究，他事必亲躬，从观测中，数据搜集中，到实验室建立，建成天文望远镜，到精密度的观察，他在其中主导一切。葛健为安徽舒城人，家中的长子，父母都是教师。他认为从母亲那里继承了个人素质，而父亲强烈的好奇心传给了他，鼓励他进行思考。高中毕业于省重点高中庐安一中，以全校第二名的优异成绩考入中科大，最终学习天体物理。葛健自称从小淘气，不守规矩，多动症，自卑症（因为父亲典型的中国式家长作风的严厉管教打压），所以极度缺乏自信心，好在母亲的包容给了他安慰平衡。他非常庆幸自己在国内乡下广阔的天地不受约束，有鲁莽，有冒险，和小伙伴们随性成长的童年。他是小伙伴眼中胆大，心思缜密的“智多星”。初中时自学高中课程，高中暑假开始读完大学微积分的课程。葛健很专注于沉浸在自己的小世界中，喜欢自己琢磨玩具模型，他称之为不容易被外界环境影响，不理会人情世故。从小喜欢动手，能吃苦。8岁时根据大炮原理琢磨，用钢管，爆竹，沙石自制小土炮；初一时自学几何学，自己琢磨出用极限的方法解决未解的几何问题，并写成数学论文寄给中科大老师，但是石沉大海没有回音，很受打击。他表示，也因此尤其关注培养青少年对科学的兴趣，因为自己从小对科学的兴趣，没有得到及时的引导鼓励而遗憾。他表示，在美国大学学习时，开放鼓励的环境氛围下，才开始建立了自信心。葛健坦言，华人有梦想，非常艰辛地努力， 但是也许在创造力方面需要更多学习。原因之一，或许太循规蹈矩，即使有想法，但缺乏冒险精神。到美国后，接受了西方的文化，他努力克服自身的弱点，不光勤奋，更具西方人的冒险精神。任何科学研究往往会有很多风险，包括他和团队的研究，前人不同望远镜各种观测尝试过很多，但是都没找到，一方面仪器精度不够，其次，观测范围数目不够。他带领团队注重观测精确度，信号很弱的情况下，需要很多很多的观测，经过长期的数据积累，并有所突破，比别人付出很多的观察策略是根本。其敢于冒险也可见一斑，坚持别人不敢想象的尝试，因为很可能一无所得 。葛健表示，有梦想，抛弃功利，做事凭自己的兴趣和热情，大胆追梦，而不是有好处才做，应该是他成功的关键。如此，他人也会被感染，提供支持。研究中间碰到很多困难，所有只靠自己的团队有限的资源完成，或者外部其它地方寻求合作，困难可想而知。他本人身为科学家一切亲力亲为，要做仪器，作望远镜，甚至盖房子打地基都得亲历完成，整个项目完成付出的努力常人难以想象。他告柬年轻人做大事不要怕困难，有创新精神，敢于冒险。他表示并没有刻意争取今天的成就，仅仅因为是自己的兴趣所在，梦想所在。所谓所有的优秀背后，人们往往只看到别人优秀的成果，往往忽略他们为此付出的自虐般的努力。好比爬山登顶险峻的高峰，越临近山顶，能够有毅力坚持不懈的人越少。真正能够登顶远眺的人，永远是那些心无旁骛，坚持往前走的人。</w:t>
        <w:br/>
        <w:t xml:space="preserve">    </w:t>
        <w:tab/>
        <w:t xml:space="preserve">    </w:t>
      </w:r>
    </w:p>
    <w:p>
      <w:r>
        <w:t>WXC6653</w:t>
        <w:br/>
      </w:r>
    </w:p>
    <w:p>
      <w:r>
        <w:br/>
        <w:t xml:space="preserve">    </w:t>
        <w:tab/>
        <w:t xml:space="preserve">    </w:t>
        <w:tab/>
        <w:t>今天要说的是一个妹子对抗校园霸凌的故事，只是她对抗的方法，有点特别…妹子叫Tina，现在的她，已经可以说一口流利的英语，也有自己的朋友圈，但她7岁刚从越南移民到美国的时候，日子可没那么好过，当时，她跟着家人移民到美国新泽西，刚到美国，英语自然也不是很好，她当时住在一个郊区，里面几乎全是白人。Tina原来是个外向的女孩，但自从来了美国，她很快变的内向又沉默，在那个白人小学，她长得不一样，不会说英语，被同学排挤，嘲笑，欺负，有人在背后说她坏话，有人在课堂上故意不理她，奚落她…然而...有一天，她祭出了一张照片之后…这一切都变了！！就是下面这张…对...就是这种艺术照也能拍，旅游景点也能拍出来的格格照...有一次，老师让他们在课堂上做自我介绍的展示…Tina就带了这张照片，照片中的她，穿着格格的袍子，坐在龙椅上，表情也是十分威严。原本Tina也没想太多，结果，她的同学们看到这张照片后就惊了。“我天，你真的是皇室后裔吗？”那些曾经嘲笑过她的同学，当时的内心os可能是：“哎呀，她居然是格格，身份如此尊贵，我居然还对她不敬，今后不敢了！”面对同学们投来的崇拜的眼神…Tina就顺水推舟撒了一星期的谎，说自己是越南皇室的后人…“我说，我的姓很特别，我小时候从哪里看到说，你是不是皇室后裔，看看姓就知道，所以我有可能（也可能不是）来自一个皇室家族”。亮出的这张照片成了Tina在美国小学生活的转折点，原本嘲笑她的同学，不笑了！原本无视她的同学，也开始找她搭话了！同学们似乎对她的格格身份深信不疑，对她的态度发生了180度的改变，校园霸凌什么的，不存在了！哪有人敢欺负皇室后人！大家的态度纷纷友好起来，还有人来问她是不是真的认识那些有名的人...因为一张小时候拍的格格照，Tina的校园生活离奇的发生了质的飞跃。从被人嘲笑到受人崇拜，只有一张格格照的距离…后来，Tina慢慢融入了美国的生活，但小学的这段奇葩记忆，她一直没有忘记，这个月月初，她在推特上分享了这个故事，除了获得18万的点赞之外，也炸出了一波公主和王子…一样…我也是中国的格格哟孟加拉国公主在此俄罗斯公主发来贺电一日公主，终生公主我是来自中国的皇子8年前，我是来自韩国的公主我真的是朝鲜世宗的后人好吧，其实我本来可以说我是鸡中女皇的，但听起来好像不咋厉害还有网友表示，不瞒你说，我… 我是龙的传人！好吧，虽然帖子挺搞笑的，但背后其实隐藏着当时人们的种族歧视和阶层观念，格格照虽然可爱，但也希望以后大家都不需要用这样的方式来赢得尊重。</w:t>
        <w:br/>
        <w:t xml:space="preserve">    </w:t>
        <w:tab/>
        <w:t xml:space="preserve">    </w:t>
      </w:r>
    </w:p>
    <w:p>
      <w:r>
        <w:t>WXC6654</w:t>
        <w:br/>
      </w:r>
    </w:p>
    <w:p>
      <w:r>
        <w:br/>
        <w:t xml:space="preserve">    </w:t>
        <w:tab/>
        <w:t xml:space="preserve">    </w:t>
        <w:tab/>
        <w:t>【侨报网讯】多名知情人士向彭博社透露，和先前几轮加征关税时的做法不同，特朗普政府24日将开始对价值2000亿美元的中国商品加征10%关税，美国企业豁免办法却未就绪，这让美国企业倍感压力。零售界称，这些关税会不公平地惩罚美国企业，最终苦的是美国消费者。全球最大零售商沃尔玛去信美国贸易代表办公室（USTR），警告超市产品可能会涨价，食品、饮料、个人护理用品等各类商品价格将受影响。新关税无豁免 沃尔玛26种消费者用品受打击最大美国业者表示，特朗普和北京的贸易纷争使得不确定性和成本升高；而今传出没有豁免办法，可能让业者更感压力。沃尔玛在两周前写信给美国贸易代表办公室指出，若特朗普政府对中国进口产品征收关税，沃尔玛产品可能会涨价。沃尔玛在信中表示，关税将影响食品、饮料、个人护理用品等各类商品价格。沃尔玛全球政府事务高级主管萨拉·索恩在信中写道：“身为美国最大零售商及美国制成品主要买家，我们非常担心加征关税会对我们的业务、顾客、供应商及美国整体经济带来影响。”她继续说：“这一轮关税可能会影响大量不容易替代的普通消费品。”沃尔玛证实曾发出这封信，并在寄给路透社的声明中敦促，两国应寻求解决方案。美国贸易代表办公室没有及时对此发表回应。新关税引起沃尔玛的警觉，因为可能受关税影响的商品清单上的许多产品首次包括消费品。上一轮关税只有推土机和化学品等工业产品。信中包含了沃尔玛从中国采购并可能受新关税限制的商品清单。沃尔玛表示，最终的关税清单中仍有从木制家具、橘子到HDMI电缆的26种商品。以下是沃尔玛关注的但仍然进入最终名单的商品：以下是沃尔玛关注的但仍然进入最终名单的商品：1.罐装橘子 2.宠物的生皮制品 3.护发品 4.其他沐浴用品 5.狗皮带，狗项圈6.猫皮带，宠物服饰 7.硬行李箱 8.行李箱、手提袋、行李袋、手提包 9.旅行包、手提包 10.手袋 11.背包 12.成卷包装纸13.燃气烤架 14.化妆镜 15.吸尘机 16.牙刷更换头 17.电动剃须刀 18.空调 19.HDMI线、视频线、延长线、辅助线20.少油炸锅和烤面包机烤箱 21.自行车 22.被褥 23.木制家具 24.婴儿和儿童包和游戏，庭院家具 25.床垫26.圣诞彩灯新车价格上涨 关税或致汽车销量每年降200万辆NBCNews报道，汽车行业专家表示，特朗普不断升级的关税战影响已经出现：新车价格开始上涨，汽车出口正在下降。但是一份新的报告警告称，关税可能导致美国每年汽车销量猛降200万辆，就业岗位减少71.5万个，国内生产总值损失620亿美元。   汽车研究中心称最大的担忧就是采用被称为第232条的贸易规则——将外国制造的汽车和汽车零部件宣布为对国家安全构成威胁。密歇根州安娜堡市汽车研究中心（CAR）副总裁兼高级经济学家齐切克表示，汽车行业从经济大衰退中反弹后已开始出现疲态，而新关税可能引发汽车行业的“下行周期”。汽车研究中心的结论得到了各种其他研究的回应，这些研究着眼于特朗普政府不断升级的贸易战的潜在影响。 研究公司IHS Markit的高级经济学家纳格尔（PeterNagle）指出，对进口铝和钢的关税已经增加在美国生产新车，卡车或交叉车的成本大约240美元。对中国的第一轮关税进一步增加了制造商各种零件成本。纳格尔补充说，由于对中国第二轮关税就要生效，这种影响将会增加，他警告说，“令人眼花缭乱”的一系列贸易举措将“加剧”汽车行业面临的问题。他警告说，使用第232条规则激活关税可能会带来毁灭性的打击。 他估计消费者将会“看到普通汽车的价格每辆上涨1300美元，豪华车的价格上涨多达5800美元。”这些增长并不仅限于进口车辆。例如，丰田汽车曾预测美国制造凯美瑞的价格将上涨约1600美元。 根据新的CAR研究，IHS预测美国新车销量将从2019年到2025年每年减少约200万辆，降至1650万辆。 加上北美自由贸易协定可能被撕毁，其影响可能是毁灭性的。在北美自由贸易协定下，汽车制造商建立了一个大范围的零件和车辆装配操作网络。这得到了全球生产系统的支持，该系统经过精心调整，几乎没有中断的余地。但行业专家警告称，特朗普政府的贸易举措可能会破坏这一格局。 这种影响可能意味着不仅仅是更高的成本。一些中型和小型零件供应商可能被迫停业，因为他们无力承担将业务重新安置返回美国的费用。这可能导致装配厂生产中断，纳格尔表示，那就意味着某些产品短缺，以及汽车制造商的利润受到重创。 同时，专家指出，中国是汽车售后市场的主要供应商，其零部件包括轮胎、车轮、过滤器和雨刷片。这意味着消费者也面临着维护和修理车辆成本的急剧增加。 但贸易是双向的，美国已经开始感受到汽车出口的影响。然而，在特朗普政府宣布第一轮对中国商品征收关税前不久，中国宣布计划将进口汽车的关税从25％降至15％。然而，现在美国制造的汽车需要缴纳40％的关税，这使得它们在从欧洲或日本进口的汽车以及在中国制造的汽车上的竞争力更低。 与中国不断升级的贸易战“将进一步损害美国汽车业和美国工人及消费者，”全球汽车制造商协会首席执行官约翰·博泽拉表示，“中国对现有关税的报复使得美国汽车出口缺乏竞争力，并将消除双边汽车贸易顺差。”（完）</w:t>
        <w:br/>
        <w:t xml:space="preserve">    </w:t>
        <w:tab/>
        <w:t xml:space="preserve">    </w:t>
      </w:r>
    </w:p>
    <w:p>
      <w:r>
        <w:t>WXC6655</w:t>
        <w:br/>
      </w:r>
    </w:p>
    <w:p>
      <w:r>
        <w:t>(image)印度总理莫迪。（新华/路透）原标题：军购订单有猫腻？莫迪面临辞职压力新华社北京9月23日电（记者刘秀玲）围绕印度与法国两年前签署的一份军购合同，法国前总统弗朗索瓦·奥朗德21日说，印度政府对法国方面选择印度当地合作伙伴施加过影响。这一说法引发印度国内对军购合同涉嫌腐败的怀疑，反对党指认总理纳伦德拉·莫迪“背叛印度”，要求他引咎辞职。奥朗德爆料印度2016年9月与法国签署军购合同，向后者购买36架“阵风”战斗机，估算合同金额87亿美元。这笔订单在奥朗德任内签署，由法国达索飞机制造公司制造。根据印度防务采购有关规定，与印度签署军售合同的外国企业必须在印度国内作合同金额30%以上的投资，以帮助印度打造国防制造业基础、摆脱进口依赖。鉴于此，达索飞机制造公司选择印度信实防务公司作为合作伙伴。法国媒体“梅迪亚帕”新闻网站21日报道，奥朗德接受采访时说，印方曾向达索飞机制造公司施压，以便让后者选择信实防务公司。“我们别无选择，”奥朗德说，“接受了（印方）指定的合作方。”反对党追责(image)印度国大党主席拉胡尔·甘地。（新华/法新）印度反对党一直对2016年9月签署的这份军售合同不满，认定交易过程不透明、莫迪政府“买贵了”。近几个月来，反对党质问莫迪政府，法方为何会选择印度富豪阿尼尔·安巴尼名下的信实防务公司，而不是有数十年飞机制造经验的国营企业印度斯坦航空有限公司。奥朗德“施压”说法一出，印度国内追责莫迪的呼声骤起。主要反对党、印度国民大会党主席拉胡尔·甘地22日在社交媒体“推特”上说：“总理背叛了印度。”国大党议会上院议员阿南德·夏尔马说，莫迪2014年就任时承诺让印度摆脱腐败，而现在他已经在道德层面丧失继续执政的权利。除国大党，一些小反对党同样加入声讨莫迪的队伍。多方忙否认(image)2016年1月25日，在印度新德里，印度总理莫迪（右）会见法国总统奥朗德。印度总理莫迪和到访的法国总统奥朗德1月25日在新德里宣布，双方已就印度向法国购买36架“阵风”战斗机达成协议。（新华/美联）莫迪办公室21日没有就“施压”一说作回应。不过，印度国防部、法国外交部和达索飞机制造公司都否认双方政府曾介入选择印方合作伙伴。印度国防部在“推特”上说，他们正在查证奥朗德的说法，“我们重申，不论印度或法国政府就商业决定都没有发言权”。信实防务公司没有立即回应。达索飞机制造公司否认奥朗德的说法，称与信实防务合作“是达索飞机制造公司的选择”。法国外交部发表一份声明，否认法国政府干涉法国企业对印度合作伙伴的选择。声明说：“就选择最适合的印度工业伙伴，法国企业有完全自主权。”路透社报道，印方希望借“阵风”战斗机军购合同深化与法国之间的战略关系，而达索飞机制造公司则希望这笔合同能为它在印度赢得更多战斗机订单</w:t>
      </w:r>
    </w:p>
    <w:p>
      <w:r>
        <w:t>WXC6656</w:t>
        <w:br/>
      </w:r>
    </w:p>
    <w:p>
      <w:r>
        <w:br/>
        <w:t xml:space="preserve">    </w:t>
        <w:tab/>
        <w:t xml:space="preserve">    </w:t>
        <w:tab/>
        <w:t>高锟生前在光纤、宽频传送等科技成就极高，在国际学术领域获奖无数。2009年10月6日，高锟荣获得诺贝尔物理学奖，以表扬其在“”。(image) (image)生前殊荣多斩高锟幼年住在法租界，当时已对化学感兴趣，后来迷上无线电，装了一部有五、六个真空管的收音机。(image)后来家族移居台湾，再迁往香港，高锟入读香港圣若瑟书院中四级，毕业后就读当时位于伦敦东部的伍利奇理工学院（现称格林威治大学）。后来取得了英国伦敦大学学院电子工程理学学士学位，并于1965年取得伦敦大学学院电机工程哲学博士学位。(image)1966年，高锟在国际电话电报公司（ITT）任职期间，开始研究利用玻璃纤维传送讯号，发表过一篇题为《光频率介质纤维表面波导》的论文，提出利用石英基玻璃纤维，可进行长距离及高讯息量的讯息传送。高锟的理论初时未获认同，更有媒体嘲笑他“痴人说梦”。但他未有放弃，继续研究及改良技术，至1981年第一代光纤系统面世，他亦因此获得“光纤之父”美誉。在1987年，高锟回港出任中文大学第三任校长，期间创立讯息工程学系，直至1996年退休。高锟的职业生涯中，持续钻研信号传送的研究，研发光纤通讯技术，并获得2009年诺贝尔物理学奖、爱迪生电信奖、马可尼国际奖、贝尔奖、巴伦坦奖章、利布曼奖等多个殊荣。(image) 荣获诺贝尔物理学奖高锟于2009年在瑞典获颁诺贝尔物理学奖奖章和奖状。(image) (image) 高锟获颁诺贝尔奖时，大会播出其格言。↓(image) 高锟教授的诺贝尔奖牌和奖状，左边是艺术家StureBerglund特别献给高教授而的画作。描绘的是瑞典最北端波罗的海在冬至时分的海面，以画中在水平线上泛起的一线阳光比喻高锟教授的成就带动科技的发展。↓(image) 中大校董会主席郑海泉博士代表中大赠送电子相架于高锟教授伉俪。(image) 中大于2010年成立「高锟奖学基金」，奖励杰出的物理或工程本科生，时任特首曾荫权亦有出席开幕礼。(image)团结香港基金于2018年3月28日发布艺术共融政策报告，高锟太太黄美芸于发布会上向各位嘉宾分享艺术对高锟教授多年来的帮助。(image) 为港中文大学贡献甚笃1987年至1996年，高锟出任香港中文大学第三任校长，创立讯息工程学系、建筑学系，至2009年退休。(image) (image) (image)2004年，高锟曾到医院检查，发现与其父亲一样患上阿兹海默症（即脑退化症）。为协助阿兹海默症患者及其家属，高锟及夫人黄美芸在2010年成立高锟慈善基金。(image) （高锟于2014年出席高锟慈善基金会成立4周年的典礼。）(image) (image) (image) (image) (image)《香港经济日报》报道称，香港特首林正月娥对高锟辞世表示深切哀悼及哀痛，并向其家人致以深切慰问。林郑月娥赞扬高锟教授是开发及应用光纤技术的先驱，为现代通讯科技带来革命性的变化，对全球人类作出巨大贡献，是香港人的骄傲。林郑月娥还说，高锟不但是一位杰出的科学家，也是一位有承担的教育家。高锟曾出任香港中文大学校长近10年，期间致力推广研究工作及改革高等教育，对培育下一代不遗余力;他还力促成立科学园，为香港创科发展奠下稳固基础。报道称，香港中文大学也通过其社交媒体对高锟离世深感哀痛并向高锟的家人致以深切慰问。香港中文大学将于24日起在校园内设置吊唁区，供各界人士悼念高锟。来源丨综合网络</w:t>
        <w:br/>
        <w:t xml:space="preserve">    </w:t>
        <w:tab/>
        <w:t xml:space="preserve">    </w:t>
      </w:r>
    </w:p>
    <w:p>
      <w:r>
        <w:t>WXC6657</w:t>
        <w:br/>
      </w:r>
    </w:p>
    <w:p>
      <w:r>
        <w:br/>
        <w:t xml:space="preserve">    </w:t>
        <w:tab/>
        <w:t xml:space="preserve">    </w:t>
        <w:tab/>
        <w:t>9月19日，在法国旺斯市，抓获了一名通缉许久的华裔女子，名叫韩丽芳。为了逃过审判，她经历了半年东躲西藏的生活，但最终还是没有成功脱身…（图源：lanouvellerepublique.）虽然现在的她听起来似乎十分狼狈，但是在10年前，她可是在法国政商两界混得如鱼得水…韩丽芳生于中国台湾，上世纪80年代毕业于台湾淡江大学，1991年加入了法国国籍，接下来一段时间，她也过着普通的人生活，当过公司职员，也在法院当过翻译。（图源：france3-regions）但是韩丽芳的志向却不仅限于此，她希望为自己找到一条更好的出路，为此她一直不断努力着，尽可能的去结识社会精英…而在2007年，她的机会终于来了，她结识了当时担任法国图尔市长的吉恩·杰曼。杰曼似乎非常信任韩丽芳，将她安置到市政府，负责与中国的业务对接。（图源：jimsloire）当时正赶上全球经济低迷，作为图尔市长，杰曼也迫切希望想出一个办法，为城市创造经济效益。这个时候，他注意到了中国的巨大市场，那时集体婚礼似乎在中国国内流行起来，于是杰曼提出了一个建议，让中国的年轻夫妇来图尔市举办集体婚礼。（图源：france3-regions）2007年，在杰曼的推动下，跨国“集体婚礼”的项目开始实施，而韩丽芳也自然而然成为这个项目的负责人。（图源：yzgeneration）起初，这个项目运作得非常成功，韩丽芳与中国的旅行社达成了合作，那时许多中国人都十分向往法国的浪漫，报名的人络绎不绝，图尔市的游客数量节节攀升，带动了整个城市的经济增长。当时法国国内对杰曼的这项举措也都是赞赏有加，许多人都称这是他担任市长以来最杰出的政绩，前途一片大好，这其中当然也离不开韩丽芳的努力…（图源：.scmp）但是到了2011年，杰曼的风光无限就此终止，有人匿名举报，指证韩丽芳在担任公务员期间，利用自己的职位，以权谋私，不仅每个月领着政府发的薪水，还将婚礼业务包给了自己建立的私人公司。（图源：lanouvellerepublique）韩丽芳假借设计婚礼行程的名义，包办拍婚纱照、化妆等业务，但是却没有正式的结婚仪式，从中国游客手中骗取了几十万欧元的资金，同时她还以项目为由，获取数十万元的政府资金…（图源：lanouvellerepublique.）一时间，一个全国瞩目的傲人项目，变成了惊人地腐败丑闻。集体婚礼项目被紧急叫停，检察机关也开始对此案进行调查，认为韩丽芳可能涉嫌欺诈和挪用公款…下属出事，作为上司的杰曼自然也逃不了干系，事发之后杰曼火速和韩丽芳撇清关系，表示自己对此毫不知情，但还是被检查机关怀疑。（图源：rtl）而民众也认为他参与其中，毕竟这个项目是他发起的，最终他在地方选举中被淘汰，政治生涯基本告终…对于法国社会各界对自己的指控，杰曼始终表示自己是冤枉的，韩丽芳成立公司的事自己之前根本就不知道，全是韩丽芳个人的行为，他也是受害者…（图源：lexpress）与杰曼的态度坚定相比，韩丽芳接受调查的时的发言却显得前后不一，令人困惑。她一开始说自己只是个小职员，没什么权限，是被拉来做替罪羊，之前与杰曼存在很多矛盾。但之后她又改口，说自己和杰曼关系亲密，甚至还向媒体爆料，自己和杰曼其实是情人的关系。（图源：straitstimes）在法国，政府官员有情人并不是什么新鲜事，社会对这种现象也比较包容。但是韩丽芳的这番话，让所有人更加确信，杰曼涉嫌贪污…即便杰曼一直对外苦苦辩解，但检察机关还是对他发起了指控。审判日那天，杰曼、韩丽芳等几名被告被应该一同受审，但杰曼却迟迟没有出现…（图源：lanouvellerepublique）随后，一则惊人的消息传来，杰曼为了证明自己的清白，竟然开枪自尽了。而在死前，他留下了两封遗书，声明自己没有贪污，而是出于政治原因遭人陷害，自己被韩丽芳操纵了…他在遗书中也明确表示，自己之所以这么做，是因为无法忍受这种屈辱：“我敢保证我没有偷取一分钱，没有从中获得任何利益，我一生都在为我信仰而奋斗，一切都以图尔市人民的利益为重。”（图源：lanouvellerepublique）杰曼的死引起了全法国社会的震惊，他用自己的死来证明清白，以此换取人们的信任。就连当时担任法国总统的奥朗德，都为其发声，认为这是一场悲剧…（图源：bfmtv）杰曼的死完全出乎韩丽芳的意料，在法庭上她一度陷入崩溃。最终，在2016年1月，她因欺诈和滥用公款等罪名被判处30个月的有期徒刑。不过，在今年2月，随着案件的进一步调查，她的刑罚又一次加重，改判4年有的有期徒刑，缓刑1年。（图源：yahoo）但是，就在宣判结果下达之前，韩丽芳却消失的无影无踪，当天并没有出庭，而是跟警察玩起了捉迷藏，法院也因此发出了通缉令…如今，韩丽芳已经落网，事情也终于告一段落了，等待着她的将是牢狱之灾和32万欧元（250万人民币）的高额赔偿。不过，这一切也都是她咎由自取，毕竟有人因为她付出了生命的代价…source：https://www.dailymail.co.uk/wires/afp/article-3273021/Chinese-wedding-trial-resumes-senators-suicide.htmlhttps://www.dailymail.co.uk/wires/afp/article-3389501/Woman-jailed-Chinese-wedding-trips-France.html</w:t>
        <w:br/>
        <w:t xml:space="preserve">    </w:t>
        <w:tab/>
        <w:t xml:space="preserve">    </w:t>
      </w:r>
    </w:p>
    <w:p>
      <w:r>
        <w:t>WXC6658</w:t>
        <w:br/>
      </w:r>
    </w:p>
    <w:p>
      <w:r>
        <w:br/>
        <w:t xml:space="preserve">    </w:t>
        <w:tab/>
        <w:t xml:space="preserve">    </w:t>
        <w:tab/>
        <w:t>最近，澳洲一名中国籍男子因为在家中殴打一只宠物狗，被邻居拍下告到法院，在澳洲，虐待殴打动物这事可不是闹着玩的，之前也有多名中国留学生在澳洲虐狗惹上官司，在澳洲人看来，生命不分贵贱，人和动物是平等的！今年3月19号，警方接到报警，报警人称，他看到家住黄金海岸Broadbeach Waters的中国籍男子张建（Jian Leo Zhang）而这一幕，全程被邻居透过窗户拍下了。随后警方赶到张建的住处，并安排皇家防止虐畜会（RSPCA）的工作人员接走了被虐待的萨摩kaka和张建养的另一只萨摩犬。从邻居拍的视频中可以看到，张建穿着内裤(image)狗狗被打得犬吠连连，但张建依然未停手。(image)随后狗叫声吸引了邻居过来，才拍下了这一幕。(image)被救下的kaka，脖子上、胸部和前脚都是尿渍，显然是现在，张建的两只萨摩已经被好心人收养了。(image)但是从之前的主人那受到的心灵创伤短时间内无法愈合。它们会很容易受到惊吓，稍微有一点风吹草动，都足以让它惊恐，颤抖着蜷缩它的尾巴。(image)照理说，这样年龄段的萨摩犬不该是这样。对于指控，张建一开始辩解称，虐狗事件曝光后，妈妈很生气，也不再跟他说话了。现在他已经从家里搬出来了。张建还表示，自己父亲去世得早，希望留下这两只狗，给妈妈作伴。不过检方和法官都不信他的话，认为，真正的狗主人就是张建。法官认为，张建一直否认虐狗行为，并且毫无悔改之心。最后判处他禁养宠物3年，守行为期12个月。(image)另外，他还得支付8500澳元的法律费用。在庭外，有记者追问张建为何要殴打狗狗，张建表示，想惩罚下它，希望它下次记住。在中国，如果狗狗犯错了，殴打惩罚它似乎是一件很普通的事情，可是在澳洲就不一样了。不仅仅是张建，之前就有中国留学生，因为惩罚狗狗惹上官司，(image)2015年12月19号，有邻居在布里斯班Coopers Plains拍摄到，有两名叫做Albert Wang和LeoZhao的中国留学生，当时，法官仁慈，只是对这两名留学生下达了罚款、社区服务，(image)然而，让所有人没有想到的是，这名中国留学生完全没有把澳洲法律放在眼里，随后和女友竟然再次领养了一只哈士奇！(image)新闻被曝光后，全澳人民都愤怒了，有人在著名请愿网站www.change.org/发出请愿，希望移民局取消这两个动物虐待狂Albert Wang和Leo Zhao的留学签证。(image)发起请愿两天不到，就有超过五千人签名声援!(image)随后，澳洲移民局果断取消了Albert Wang的签证！并且终身禁止他再入境！(image)而另一名中国留学生LeoZhao早已已潜逃回国。事后，当事人Albert表示，非常后悔自己的行为。他想要为那只可怜的挨打的狗狗“赎罪”，他接受法院对他的惩罚。(image)此类丧心病狂的虐宠事件在中国留学生中并不是个例。相信很多澳洲华人都对25岁的中国留学生张旭东（Xudong Zhang，音译）在阳台上涉嫌虐狗的视频记忆犹新。(image)2015年7月31日，他用一只衣架反复暴打自己的白色宠物狗萨摩耶，导致狗狗痛苦惨叫的行为，被附近的一名邻居拍摄了下来。(image)根据视频显示，张旭东在打累了起身要进入室内时，还狠狠地朝着狗狗的头部踢了一脚。随后，邻居在拍下此视频后的第二天，被虐打的萨摩犬就得到了皇家防止虐待动物协会（RSPCA）的及时救援。据了解，张旭东被判5年内不得拥有任何种类的宠物，当时不少爱狗人士表示：“5年根本不够！应该是一辈子！”(image)在澳洲，这是一个尊重生命的国度。即便是疏忽照料宠物，在澳洲也是犯罪行为。此前一位21岁的中国留学生蔡佳航（Jiahang Cai，音译）因为要去考试，(image)强行将他的公金毛猎犬塞入一个黑色行李箱（48cm宽）里，然后将行李箱扔在公寓无人看管的消防通道内。(image)所幸20分钟后，一名在公寓里工作的人员听到小狗哀鸣声，赶紧把受困狗狗从行李箱中解救了出来。(image)事后，他因虐待宠物而面临$5500罚金和监禁6个月的惩罚！在澳洲，生命不分贵贱。特别是在动物和环境方面，更强调和谐性和保护性。澳洲人会因为觉得笼养鸡的生存环境太不人道，而拒绝购买笼养鸡蛋，宁愿花2倍多的价格买散养鸡蛋；(image)会因为出口到其他国家的澳洲牛被残忍屠杀而拒绝再向其供应；还会为了减轻动物死亡时的痛苦而专门纳入法律。早前，悉尼一家著名的海产店因为用“非人道、极其残忍”的方式宰杀龙虾，而被罚款1500刀。(image)可见，土澳人民在动物保护这件事上，可以说是丧心病狂了……在澳洲，有一个专门的民间组织，叫皇家防止虐待动物协会（RSPCA）。(image)如果遇到动物被虐待的情况，可以向这个组织报告。(image)核实情况后，该组织会把这些虐待动物的主人告上法庭。(image)通常情况下，法院会对虐待动物的主人进行惩罚，一般是罚款。并且规定他几年以内不得养宠物。如果遇到严重的虐待宠物案件，还会被判刑坐牢。当一个人对手无寸铁、毫无反抗之力、也不懂得呼救的动物举起屠刀之时，这一刻，也是他人性泯灭的一刻。既然你选择了养宠物，就不要随随便便糟蹋动物的生命，最后今日哥想对养宠人士说一句：如果爱，请深爱！编辑：阿里山责编：纳西材料来源：9news、Dailymail图文来源：今日悉尼</w:t>
        <w:br/>
        <w:t xml:space="preserve">    </w:t>
        <w:tab/>
        <w:t xml:space="preserve">    </w:t>
      </w:r>
    </w:p>
    <w:p>
      <w:r>
        <w:t>WXC6659</w:t>
        <w:br/>
      </w:r>
    </w:p>
    <w:p>
      <w:r>
        <w:t xml:space="preserve">谁说速度与激情只属于超级赛车？据英国《每日邮报》9月19日报道，近日，现年45岁的美国女自行车手丹妮丝.米勒-科热内克(DeniseMueller-Korenek)在美国邦纳维尔盐滩以每小时183英里(约296千米)的惊人速度，打破了尘封23年之久的世界自行车陆地速度纪录。最近，在美国犹他州邦纳维尔盐滩举行的世界速度挑战赛中，丹妮丝一举夺冠并打破世界纪录。为了实现高速目标，丹妮丝与专业赛车手谢伊.霍布鲁克-乔利(SheaHolbrook-Chorley)合作。比赛中，谢伊驾驶一辆尾部装有挡风板的直线加速高速赛车，用绳索牵引的方式帮助车手启动。当赛车启动后，丹妮丝便开始踩蹬脚踏板并稳住自身保持平衡，随后，高速赛车逐步加速，而一旦当赛车时速达到100英里(约161千米)时，自行车便松开绳索与赛车分离，丹妮丝继续踩蹬直至达到最高速度。而后，谢伊需要帮助她减速到110英里(约177千米)每小时，以便使丹妮丝安全地停下来。(image)赛后，丹妮丝称她的目标速度为每小时175英里(约282千米)。而当她到达终点时，则被告知实际时速高达183英里(约296千米)。她表示，连接自行车的高速赛车在沿赛道加速时会将她弹起，当她到达终点时，地面上的盐尘已经完全将她的喉咙堵住。“你在疾驰中看起来是如此强大，这项纪录本就该由女孩来打破!我很高兴你可以跟得上。”赛后，赛车手谢伊高兴地说道。据悉，该比赛此前的纪录保持者是荷兰车手弗雷德.罗姆佩尔伯格(FredRompelberg)，他曾在1995年创造出了每小时167英里(约269千米)的世界纪录 </w:t>
      </w:r>
    </w:p>
    <w:p>
      <w:r>
        <w:t>WXC6660</w:t>
        <w:br/>
      </w:r>
    </w:p>
    <w:p>
      <w:r>
        <w:t>(image)以色列军方坚称，以方没用俄罗斯伊尔-20战机打掩护。（图源：今日俄罗斯）原标题：坚决不认！以军:没拿俄伊尔-20做掩护 错在叙利亚 俄罗斯军机伊尔-20于17日在叙利亚被击落、造成机上15名军人丧生一事仍在发酵。23日，俄罗斯国防部公布伊尔-20军机被击落的详细情况，并再次表明以色列应该为此事负责。对此，以色列军方坚决不认，称以方没用伊尔-20打掩护，叙利亚和伊朗应该为此事负责。综合今日俄罗斯、塔斯社报道，以色列国防部23日晚在官方推特账号上发文坚称，以色列战机没有用俄罗斯伊尔-20打掩护，当伊尔-20被击落时，以色列战机已经在以领空。“（正如过去2年半那样）我们是在相关时间表里实施（与俄罗斯军方达成的）消除冲突机制，以色列空军没有躲在任何飞机后面。在俄罗斯军机被击落之时，以色列飞机是在以领空。”以色列国防部在推文中说。以军方补充道，以色列国防部高官及以色列政府高官都都聚焦俄罗斯军队在叙利亚境内的安全。以军方也再次将伊尔-20被击落的责任归咎于叙利亚及其盟友伊朗，称这一“严重且悲惨”的事件证明，“那些不负责任的国家使用先进武器严重危害了地区安全。以色列将继续使用‘致命且精准的’武器，阻止伊朗在叙利亚永久存在。”本月17日，俄空天军一架伊尔-20侦察机在返回叙利亚赫梅米姆空军基地途中，被叙利亚反导系统误击坠落，机上15名军人遇难。23日早些时候，俄罗斯国防部新闻发言人科纳申科夫举行发布会，公布了伊尔-20军机在叙利亚被击落的详细情况。科纳申科夫称，以色列违反了俄以双方在叙上空安全飞行协议，没有及时通知俄方其飞行计划。导致叙利亚导弹防御系统做出误判，将伊尔-20击落。科纳申科夫进一步指出，以色列空军只是在17日对叙利亚拉塔基亚市附近实施空中打击的同时，才通知了俄军方，而且也没有通报以战机的具体活动区域。科纳申科夫强调，失事军机飞行记录显示，事发当时，4架以色列F-16战机靠近俄军伊尔-20侦察机，事实上以伊尔-20做掩护完成了撤离。而以色列军方只是在事发50分钟之后才提出帮助。俄方认为，这次空难的责任完全应由以色列空军承担。此外，科纳申科夫还表示，以方曾经多次违反俄以双方在叙利亚的安全飞行协议。以色列空军的这次军事行动也给在叙利亚上空飞行的民航客机造成严重威胁。</w:t>
      </w:r>
    </w:p>
    <w:p>
      <w:r>
        <w:t>WXC6661</w:t>
        <w:br/>
      </w:r>
    </w:p>
    <w:p>
      <w:r>
        <w:t xml:space="preserve"> 　　据外媒报道，马来西亚航空MH370航班的机长扎哈里(Zaharie AhmadShah)，近日被曝在消失前不断发信息骚扰一对美女模特，同时还有反政府的言论。　　　　机长扎哈里是一个53岁的已婚中年男子，有3个孩子，媒体曝光称他在消失前疯狂发信息骚扰一对美女双胞胎姐妹刘齐慧(Lan QiHui)和刘齐敏(Lan Qi Min)，姐妹于1992年出生于马来西亚吉打州，是大马人气很高的双胞胎。扎哈里被曝曾在社交媒体向姐妹俩疯狂发了97条信息，请求她们前往吉隆坡，非常痴迷于两人，心理学家认为，这表明他有“自我毁灭”的倾向。　　　　　　　　据悉，扎哈里骚扰姐妹俩的信息部分内容包含性暗示，有一次他在刘齐敏穿浴衣的照片下评论“仅仅只是洗澡？”其他的比如“该死，你真火辣”“美味”等，他还一再请求姐妹俩去他的家乡，不过都被无视了。此外，扎哈里还在社交网上骂马来西亚前总理纳吉布(日前因涉罪被捕)是“白痴”，他也抨击政府，在2013年4月大马国内的选举中，他以个人的名义发表了119条评论，全部都反映了对纳吉布政府的不满，他甚至还煽动粉丝“我们每个人都有一颗反叛的心，把它释放出来！”　　　　　　有航空专家认为，马航早就应该因扎哈里的这些言论解雇他，这本应该给航空公司敲响警钟“你们有飞行员有如此强烈的反政府观点”。曝光扎哈里在网上骚扰美女双胞胎姐妹的一名记者表示，尽管扎哈里被熟人形容为“善良”和“随和”，但他似乎遇到了中年危机，变得无聊和鲁莽。　　马航MH370航班于2014年3月8日神秘失踪，机上载有238名乘客和机组人员，至今未能找到。有很多人猜测机长扎哈里是因为感情问题进而绝望自杀，他刻意避开了雷达。2016年，澳大利亚一名记者透露，扎哈里在失踪前几个月，与一名已婚妇女及其三个孩子关系密切，其中一个孩子患有脑瘫，两人在飞行前两天还曾互相通信，但这位女士不愿谈论此事。　　今年7月30日，马航MH370客机失踪四年后，马来西亚当局发布了822页长的最新调查报告，报告显示在偏离航线飞向印度洋前，飞机曾在有人驾驶的情况下折返马来西亚，而机长和副机长均无心理、经济和生活问题。这份报告仍然没能解开MH370的失踪之谜。</w:t>
      </w:r>
    </w:p>
    <w:p>
      <w:r>
        <w:t>WXC6662</w:t>
        <w:br/>
      </w:r>
    </w:p>
    <w:p>
      <w:r>
        <w:t xml:space="preserve">浙江温州瑞安，一个10岁的小男孩，被人杀害在学校卫生间内。对他动手的，是他同学的爸爸。9月21日，瑞安警方通报了该案起因:犯罪嫌疑人林某某交代，其女儿周三在学校与叶某发生口角时，被后者打致眼部疼痛（伤势轻，未就医，正常上学），林某某心生怨气，于21日下午，携带水果刀来到学校寻找叶某报复，用水果刀伤害叶某。目前，林某某已被警方刑事拘留，案件正在进一步侦办中。(image)瑞安警方对案情的通报9月23日，封面新闻(thecover.cn)记者来到瑞安进行了走访。悲剧男孩遇害身下全是血9月21日下午，谢芳(化名)像往常一样，在家中准备晚餐。因为是周末，加上中秋节到了，上初中的大女儿和上小学的二女儿、小儿子会放假，她特意买了孩子们爱吃的。她的家，距隆山实验小学只有几百米远。(image)案发学校三个孩子自上小学起，她和丈夫就没有接送过。特别是小儿子，“上幼儿园大班就自己去了，很独立”。然而这一天，她左等右等，孩子都没回家。正准备去找，谢芳手机响了，“快来学校，你儿子出事了”。(image)案发学校门口，张贴有外来人员入校规定待匆匆忙忙跑到学校，120救护车刚刚离开，一辆警车停在学校门口。大群学生和家长讨论着，一个男生被人捅了很多刀。她从老师的口中得知，被捅的学生，正是她的儿子。当天，有目击者在案发学校卫生间内拍到视频和照片，谢芳的儿子小叶，身着校服，趴在卫生间地面上，身下全是血，旁边地上有把刀，一位穿灰色衣服的成年男子坐在一旁，正在抽烟。小叶被紧急送到瑞安市人民医院后，直接推进了抢救室。抢救心脏被刀伤“无力回天”(image)家人说，孩子性格开朗，很有礼貌，很阳光几乎是同一时间，小叶爸爸叶万焕也接到了电话。此刻，他正在温州办事，听说儿子出了事，他立马往回赶。叶万焕并不知道，儿子伤得如此严重。在抢救室外，见叶万焕到了，医生说，“孩子的心脏被刀伤到，大量失血”。但他心里还抱着一丝希望。医生第二次从抢救室出来，叶万焕预感不对了。果然，医生告诉他，孩子失血过多，“无力回天”。(image)死者小叶在朋友陪伴下，叶万焕进入手术室，看到已没有生命体征的儿子，当即摊到在地。当晚23时，瑞安警方发布第二次警情通报：犯罪嫌疑人林某某被抓获后，交代了因其女儿周三在学校与叶某发生口角时被打致眼部疼痛（伤势轻，未就医，正常上学）而心生怨气，为此于当日下午携带水果刀到学校寻找叶某报复，用水果刀伤害叶某。受害者家属：凶手是要置儿子于死地(image)死者小叶颈部被割，背部中多刀案发后，网络有很多猜测，网友也发表了不同的观点。有人谴责凶手，但也有一些评论，让叶家人难以接受。“有人说，我儿子戳瞎了女生的眼睛，我儿子该死，看到这些话，我们实在接受不了。我儿子什么时候戳瞎女孩眼睛了？”叶万焕说，两个小孩起纷争，即使是打了架，女生被打了，正常来讲，女生父母可以当面批评男生，可以找老师解决，最过分的也不外乎是动手打一下男生，“哪有拿刀杀孩子的？更何况，两个孩子还没打架，我儿子说，只是不小心碰到女生眼睛了。”网上有传言称犯罪嫌疑人或患有精神病。叶万焕更不认可。(image)案发时，有人拍下的血腥现场他说，嫌疑人带刀到学校，这是有预谋；把他儿子带到无人卫生间，是怕其他人看见，没机会下手；割了喉又在背上捅那么多刀，刀刀致命，说明“他就是要致我儿子于死地”。“我现在最大的愿望，就是法律能严惩凶手，还我儿子一个公道，我儿子死得太冤了！”叶万焕说 </w:t>
      </w:r>
    </w:p>
    <w:p>
      <w:r>
        <w:t>WXC6663</w:t>
        <w:br/>
      </w:r>
    </w:p>
    <w:p>
      <w:r>
        <w:t xml:space="preserve">  ​(image)9月18日，安徽淮南市一家超市内，大闸蟹热销。图/视觉中国大闸蟹蟹券价格虚高，多个黄牛拒收，称收了只能自己吃；有经销商5折收蟹券来年再卖出9月21日，阳澄湖大闸蟹开湖，不少经销商处的大闸蟹提货券开始发货。其实养殖户一般做的就是将螃蟹以批发价出售到市场，怎么炒高价格是大闸蟹经销商的事情。9月19日，江苏大闸蟹养殖户朱诺告诉记者。据记者测算，大闸蟹从养殖户卖到市场的活螃蟹变成消费者手中的纸螃蟹后，价格往往要翻几倍甚至十几倍，一张蟹券的价格也从几百到几千都有。蟹券回收生意由此出现：送礼人以高价购买蟹券，收礼人打折出手给黄牛，最后发券的经销商再低价回购，螃蟹并未实际销售，就吸了一波金。不过今年这样的情况已较为罕见，据新京报记者调查，目前不论是从网上还是经销商手中买到的蟹券，其实际购买价往往比纸面价格低很多，打六折甚至一、二折都屡见不鲜。此前一度火爆的蟹券回收生意也鲜有黄牛问津。我们收购了也卖不出去，9月19日，北京一礼券回收黄牛告诉记者。倒券生意5折回购蟹券来年再卖大概十年前，逐渐有大闸蟹经销商开始推出蟹券，其实就是效仿月饼券，把存在较短保质期，且不容易运输的大闸蟹变成可以随时提取的期货，往年购买蟹券基本上用途都是送礼。9月19日，在天津经营大闸蟹专卖店的王靖（化名）告诉记者，由于大闸蟹上市的时间一般在中秋前后，如果中秋节前就想备好实体蟹送礼，往往限于捕捞、运输等时间无法达成这一目的，所以蟹券应运而生。在朱诺看来，蟹券生意是经销商的事。养蟹人所做的只是把大闸蟹销售到专门的螃蟹批发市场，然后二道贩子或者其他生意人再买回去零售或再次批发，养殖户赚多少钱看的是卖出了多少螃蟹，而经销商赚多少钱看的是卖出了多少蟹券。蟹券其实就是一种高溢价的商品，它的价值高于批发价很多，所以螃蟹卖不卖得掉对他们来说无所谓，把蟹券卖掉才是正经事，库存有养殖户和市场担着。王靖称，在送礼风气比较严重的前几年，甚至会出现蟹券空转现象。他表示，蟹券空转的方式是：蟹券商开个网站，招几个话务员就开始卖券，他们既没有自己的门店，也没有养蟹的地方。采取的模式通常是，先找几个蟹老板，谈好分成，让老板认这个券，再将这些蟹券销售给公司采购人士，为了便于吸引客户注意，蟹券商往往会许以高回扣诱惑。蟹券商发券的数量以及定价的价格都由自己决定，若取蟹量大于实际蟹量，只要说预期产量有变，无法兑现螃蟹券，再等来年即可，或者干脆直接打折回购这些螃蟹券，这样一买一卖，螃蟹没有真销售出去，纸螃蟹却已经转了一个圈。比起其他行业，倒券很轻松，只要有渠道就能赚钱，螃蟹券的回收在2014年前还可以，但2014年后，受反腐倡廉政策影响，螃蟹产品越来越多走平民化消费路线，而不是送礼路线，这块儿市场流失严重。9月19日，一名从事二手礼券回收的黄牛说。新京报记者调查发现，目前纯黄牛倒卖蟹券的较少，仍然回收蟹券的往往是自己也从事蟹券销售，拥有渠道的经销商，采取的方式是将低价回购来的蟹券囤积到来年再出手，最终依然卖给消费者，蟹券并不存在空转现象。9月20日，记者联系到一家收购蟹凰宫蟹券的人士，其表示500元面值的蟹券，可打五折按照250元收购，有多少要多少，但只收2018年的。记者发现，该人士自身也从事蟹券销售，一般蟹券的保质期有两三年，如果我收2017年的，今年年底就有可能过期，不划算。至于收购蟹券的目的，其称是欠了一批蟹券，需要顶账。不过，有业内人士称，一般而言由于经销商自己拥有销售渠道，囤积低价回购的2018年蟹券，再到2019年销售可以实现套利。蟹券水分实售238元礼券价格显示1288元新京报记者发现，不管是网购平台还是经销商直营渠道，高面值价格、低销售价格已经成为了蟹券市场的常态。如在淘宝上以蟹券为关键词搜索，一家店铺的蟹码头阳澄湖大闸蟹礼券卡1288型价格为288元，且拍下立减50元，实际价格为238元。但该礼券卡实物却显示价格为豪华礼盒1288元/盒，若按礼券面值价格计算，该产品网购时不到两折。9月18日，记者联系到一位蟹券经销商，其表示，一般而言会按照蟹券面值价格打六五折来销售，不过可以给记者六折的优惠。有业内人士称，经销商渠道的蟹券的打折力度正在逐年增长，前几年一般最低是七折，现在五折或者六折都有了。这也从侧面反映了蟹券价格的虚高。我们卖蟹的价格，受天气情况，市场需求甚至人为操控影响，始终在浮动，而礼券的价格是固定的。为了防止受蟹价浮动的影响，固定的礼券价格一般都是比市场批发价高很多的。朱诺说。朱诺表示，目前超市里面卖的一只蟹2两左右，58元一只的大闸蟹，批发价格大概是40元左右一公斤。这一价格也得到了宁波水产经销商谢昆的认可，一般我们会以40块钱一公斤的价格从水产批发市场买蟹。由此可以估算，目前市面上面值为1288元的大闸蟹券，通常8只蟹，按公蟹4两母蟹3两各4只估算，约为170元一公斤，是批发价的4倍多，而按照礼券面值1288元来算，则是批发价的20多倍。券面高昂的标价与较为平价的网售价格直接狙击了黄牛们的生意。9月19日，记者联系了三家从事礼券回收的黄牛，提到转让蟹券，黄牛均面露难色。蟹券没人要，海鲜市场买蟹几十块一斤，你这几百上千的谁要啊。记者表示打折幅度可以商量，仍然遭到了拒绝，如果收了，我们没法转手，更别提赚钱，只能自己吃。有微博用户吐槽说，去年单位发了一次蟹券，8只螃蟹面值988元，有同事想把这蟹券卖掉，折腾到快过期了也没找到买主。街边上黄牛都不收，说水分太大。今年我们集体向人事部请愿，过节的福利直接发现金最好，发大米鸡蛋都行，千万别给螃蟹券。记者看到，二手交易平台上，蟹券也在被打折出售，价格在二三百元上下。真假之分数据显示99%阳澄湖大闸蟹为冒牌？新京报记者发现，纸螃蟹除了纸面价格虚高外，数量也存在蹊跷。在网购平台上以大闸蟹为关键词搜索后发现，几乎大部分大闸蟹都号称是阳澄湖大闸蟹。价格高低不同，其中销量较高的阳澄湖大闸蟹礼券一个月可以卖出8万张。但在养蟹人看来，这些并非阳澄湖的大闸蟹。所谓的阳澄湖大闸蟹分两种，一个是真的阳澄湖养大的，从蟹苗开始整个生长周期都在阳澄湖里完成，这种螃蟹供不应求，网上的那种销量肯定是达不到的。所以他们想出了另一种方式，就是从各地湖里挑出一些品质优良的蟹放进阳澄湖里养一个月或者几天，捞出来再卖，也算阳澄湖大闸蟹。还有一种是阳澄湖附近的湖，叫不出名字，但是因为地理位置近，也叫成了阳澄湖大闸蟹。朱诺说，即使你去现场买，亲眼看他从阳澄湖里捞上来，也未必是阳澄湖大闸蟹。网上卖一两百元的阳澄湖大闸蟹肯定不是真的，即便是1288元的，也有可能是假货。朱诺说。使用提货券拿到的螃蟹与宣传不符，说是4两，但实际上只有2两，螃蟹根本不是阳澄湖的。在多家网购平台蟹券销售的评论区里，类似的评论并不少见。据媒体报道，2017年，全国河蟹市场统计，大闸蟹总营销额为778亿元。其中，阳澄湖大闸蟹约为300亿元，占比40%。但去年阳澄湖大闸蟹的真实产量为1600吨左右，市值差不多只有3亿元。据此推算，目前市场上99%的阳澄湖大闸蟹是冒牌货。中国食品产业分析师朱丹蓬认为，阳澄湖大闸蟹已经形成中国大闸蟹的原产地域品牌，具有一定的稀缺性、权威性，形成了很高的议价能力。其实，其他产区的大闸蟹从口感、质量上来说与阳澄湖大闸蟹的差距并不太大，但问题是这些产区的地方政府没有恒心来打造当地的品牌，导致其他产蟹区的蟹农都去傍阳澄湖这个大款。但打造地方名片并非一朝一夕之事。对于这种短期看不到效果的事情，地方政府往往没有很大的耐心、恒心和匠心。这也凸显出我国蟹农乃至养殖行业的急功近利。朱丹蓬对新京报记者表示。 </w:t>
      </w:r>
    </w:p>
    <w:p>
      <w:r>
        <w:t>WXC6664</w:t>
        <w:br/>
      </w:r>
    </w:p>
    <w:p>
      <w:r>
        <w:br/>
        <w:t xml:space="preserve">    </w:t>
        <w:tab/>
        <w:t xml:space="preserve">    </w:t>
        <w:tab/>
        <w:t>9月26日，有媒体发现，霍尔果斯美拉文化传媒有限公司（霍尔果斯美拉）工商资料中出现清算信息，霍尔果斯美拉成立清算组。霍尔果斯美拉股权穿透，最终持股人包括冯小刚、王忠军和马云，三人分别持股30%、14.59%和5.02%。王忠磊曾为霍尔果斯美拉的法定代表人，冯小刚现担任霍尔果斯美拉的经理。除了霍尔果斯美拉以外，两家冯小刚担任法定代表人的公司也于今年注销。今年1月18日，北京冯氏文化经纪有限公司由决议解散注销，冯小刚出资比例未公示；3月2日，北京冯氏智取广告有限公司注销，冯小刚认缴出资30万元，持股60%。成立不足一年即迁至霍尔果斯，仅1名员工“公司深读”检索发现，早在今年7月19日，霍尔果斯美拉已宣布以自行清算的方式申请注销。</w:t>
        <w:br/>
        <w:t xml:space="preserve">    </w:t>
        <w:tab/>
        <w:t xml:space="preserve">    </w:t>
      </w:r>
    </w:p>
    <w:p>
      <w:r>
        <w:t>WXC6665</w:t>
        <w:br/>
      </w:r>
    </w:p>
    <w:p>
      <w:r>
        <w:t>美国芝加哥一名中国公民，因涉嫌从事间谍活动、为中国政府招揽8名曾为美国国防承包商工作的美籍华裔科学家及工程师，9月25日被捕。他被控为外国政府非法在美国担任代理人等罪名。</w:t>
      </w:r>
    </w:p>
    <w:p>
      <w:r>
        <w:t>WXC6666</w:t>
        <w:br/>
      </w:r>
    </w:p>
    <w:p>
      <w:r>
        <w:t xml:space="preserve">       乡愁总是在中秋之际愈发浓重。      在美国呆了近十年的吴小姐，早就有了自己的小家庭。这个中秋，父母第一次来美团聚。行前吴小姐给父母打了无数次电话，确认行程、注意事项，犹如当年出国时父母千般叮嘱。围着一桌热气腾腾的团圆饭，吃着父母亲手做的鲜肉月饼，欢声笑语中仿佛回到儿时的家。走过万水千山，方知月是故乡明。       这个中秋，你是独在异乡还是家人团聚？      中国电信CTExcel，我们和你一样漂洋过海来到美国。作为，这个中秋，你的乡愁我们为你排解！       无限流量、无限国际通话、无限全球短信任你发。。有了中国电信CTExcel，不用再担心国内亲人不会打国际电话，不用再郁闷国内的账号验证码接不着，美国境内电话粥随你煲，中国电信CTExcel一卡双号让您轻松享受双国生活。美国境内免费邮寄，更有中英双语客服随时恭候，轻松沟通！(image)      为在美中国人量身定制的CTExcel手机套餐，最低$19起，最高包含8GB的4G LTE高速流量。所有套餐均包含：      CTExcel的任何一款套餐都包含不限分钟数的国际通话，再也不用担心国际长途打得太久收到巨额话费账单。一张手机卡，告别座机和信号盒子的束缚，随时随地都能联系国内的亲人朋友。稳定的信号和清晰的音质，仿佛觉得和他们并没有隔着万水千山。每月$19起的价格，性价比桂冠全美。       CTExcel的套餐还包含无限基础流量。在套餐额定的4GLTE高速流量用完后，会自动降速，不用担心流量超支费用。用高速流量视频国内家人画面清晰，用基础流量发微信也无压力。      每月再加3.99美元，美国手机卡即可绑定一个国内虚拟号码。不仅可以接收国内银行、网站的短信验证码，国内亲友拨打中国虚拟号只需付市话费。国内亲友不需要等待你的电话，随时可以国际长途与你唠唠嗑，关心和问候从此不再是单向。 (image)      这样的重磅优惠，只需转网即可享受第一步：购买手机卡和套餐第二步：联系原运营商获取account number和pin code，用于激活手机卡第三步： 收到手机卡后登录官网激活，选择“保留原手机号”。激活的手机卡在12小时内即可生效，不会影响工作和生活。       除了免费享用2个月套餐，CTExcel用户还有更多福利。携号转网用户在购买套餐后，还会收到推荐链接。分享给好友，好友成功购买后，双方都有至少$10话费奖励。话费优惠可叠加使用，上不封顶！推荐两人，即可免费使用$19套餐一个月。(image)      作为CTExcel老用户也能享受这个福利。登陆官网推荐页面，输入手机号，获取专属推荐码，分享给好友，一起来享优惠吧！(image)       这个中秋，让CTExcel陪着你一起过。 </w:t>
      </w:r>
    </w:p>
    <w:p>
      <w:r>
        <w:t>WXC6667</w:t>
        <w:br/>
      </w:r>
    </w:p>
    <w:p>
      <w:r>
        <w:br/>
        <w:t xml:space="preserve">    </w:t>
        <w:tab/>
        <w:t xml:space="preserve">    </w:t>
        <w:tab/>
        <w:t>(image)Og Ma在她纽约唐人街店里和顾客合影。她时髦的形象刷新了不少人对中国大妈的印象。 UNIQUE HYPECOLLECTION纽约曼哈顿唐人街的一间半地下商铺里，正上演着一场无声的讨价还价。两个嘻哈打扮、一米八的壮硕男人站在白色的柜台前，其中一个穿着印有美国前总统巴拉克·奥巴马头像的夹克和裤子。他们的对手看起来并不势均力敌——柜台另一侧是一位身材娇小的亚洲女性。大家都叫她OgMa，她是这家叫Unique HypeCollection服饰店的老板，卖潮牌衣服、帽子、配饰，滑板，柜子上和墙上充斥着Supreme的醒目logo。三双眼睛都定格在Supreme刚出的自行车锁上。这两个男人刚从Soho区的Supreme官方店花66美元的单价买下新品，然后来到几个街区外的OgMa店里，想以三个400美元的价格卖给她。但她很快对这两人摇了摇头，然后从柜台下拿出计算器，敲了三个数字，递给他们。屏幕上写着375。“这可是这周最新发售的，”其中一个男人想努力抬价。OgMa不为所动。她马上把头转到左边，用下巴指了指堆在角落的一堆货。她把手别在胸前，身上那件Supreme是最炙手可热的boxlogo卫衣。Og Ma不多言，即使她的对手是两个看起来彪悍的男人。他们放弃了。Og Ma很快数了数一叠现金给他们。“我不讲价，”Og Ma用带着广东口音的普通话对我说，“我说多少，就是多少。”Og Ma本名姓谢，上世纪80年代的时候在深圳市工商局安安稳稳当国家干部。如今她是纽约街头潮牌圈中大名鼎鼎的OgMa，以倒卖Supreme闻名。Og是Original一词的缩写，在街头文化里代表首次发行的的正版产品，Ma（妈）则是对50多岁的谢女士的亲切称呼。在纽约这个时尚圣地和文化熔炉里，这个一直打零工、英文也不流利的中国移民，在儿子的帮助下成为世界各地Supreme粉丝心中货最全的卖家之一。Og Ma上世纪80年代的时候在深圳市工商局当国家干部。如今她是纽约街头潮牌圈名人，以倒卖Supreme闻名。UNIQUE HYPECOLLECTION和OgMa同一个年代的移民，很多都在唐人街做生意，大部分开杂货店或者餐馆。十年前，不管是在唐人街还是在中国，大妈们开的店总会让人想到廉价的地摊货和名牌山寨款。那类生意直到现在仍有很大市场——在北上广深这样的大城市，卖山寨Supreme的实体店与网店这两年层出不穷，其中不少在logo右上角多出的“NYC”字样暴露了它们的真实身份。不过，随着中国年轻消费者越来越富裕、越来越成熟，坚持正版的倒卖商在向价值链上游迈进的过程中赢得了不少拥趸。有机会到纽约的中国潮牌爱好者，被OgMa的名声吸引，也会到访这家位于唐人街的小店。时髦的OgMa刷新了不少人对中国大妈的印象。独特的形象定位营造出的反差感，让她成了美国社交网络的网红，在Instagram上，她穿着各式Supreme限量款的照片吸引了17万粉丝。照片里的她总是做着“yeah”的手势或者招牌式的面无表情，有时候身旁还站着她从未听说的明星客人。“我一直知道自己想做生意，但是从没想过我会卖这个，”Og Ma说。(image)有机会到纽约的中国潮牌爱好者被Og Ma的名声吸引，也会光顾这家位于唐人街的小店。 UNIQUE HYPECOLLECTION从唐人街到上西区1994年，Supreme由英国人詹姆斯·杰比亚(JamesJebbia)创立于曼哈顿Soho，它的旗舰店很快就成为纽约滑板文化的圣地，原来它只是风行于滑板迷、朋克和嘻哈圈中，而近几年在各国青少年当中人气暴增。Supreme引以为傲的logo——红底白字、Futura字体，借鉴了艺术家芭芭拉·克鲁格(BarbaraKruger)的特色。其招牌的纯白色box logoT恤原价175美元，自从被各路明星穿过后，网上炒到数千美元，假货在世界各地泛滥。每个Supreme粉丝都知道买一件货真价实的Supreme有多难。每周四Supreme发布新品的时候，旗舰店门口排队的人一直排到下个街角。Supreme的每件产品都是限量发售，购买也受到严格限制——在店里，每个人每个款式只能购买一件；在网上同样严格——每个IP地址只能买一件。Supreme在全球只有11家门店。如果想在网上买，你必须盯着屏幕等待网上开放抢购。点鼠标和敲键盘听上去容易，但你不仅要比人快，还得比机器人程序快——这种程序从20美元到500美元不等。便宜的程序只能帮你自动填写订单信息，贵一点的则帮你实时监控特别款式和内存。Supreme对转卖市场似乎深恶痛绝，在网站的条款页面直接写明，“你的订单仅供个人使用，不得用于转卖......我们保留取消订单并且无须解释的权利。”但这些打击投机倒卖的行为反而陷入了某种僵局——越来越严格的购买限制，让普通消费者发现Supreme越来越难买到，所以他们只能转而投向灰色市场。对于很多不想花几个小时排队或手不够快的人来说，OgMa与儿子开的店成了他们的选择。在这里随时可以买到最火的产品，当然，这是有代价的——他们得付双倍，甚至20倍于原价的价格。“唐人街有个中国大妈卖Supreme，她什么都有，”一个Supreme常客卢梦雨告诉我。她在旧金山留学，趁来纽约玩的时候来Supreme官方店外排队，说起OgMa时，她的语气像是在谈论圈内的传奇。与社交网络上高调、炫耀式的Og Ma不同，现实中的她并不很多言。卖了Supreme十多年了，OgMa把自己与儿子的成功归结于好时机。他们在Supreme还没活跃在大众视野前就开始做这门生意了。“2006年的时候都是二三十岁的大人来买，他们都真的懂这些东西，”OgMa说。“现在呢？都是小孩子拿着爸妈的信用卡来刷。”倒卖Supreme不是一般的生意。根据纽约的投资公司Wealthsimple的一篇报告，倒卖Supreme的人可以从每件产品中平均获利67美元。不难想象，入行十几年的OgMa已经有了一定的财富。光在店面和后面的小仓库里堆积的Supreme货品，估价值六位数的美金。（靠墙快堆到天花板的衣服中间，还贴着财神爷的画像。）刚来美国时，她和亲戚们挤在一起。而现在，她住在曼哈顿上西区的公寓里，每天晚上由司机送她回家。生意刚起步的时候，店里会雇人去Supreme店排队买，买到后把最火爆的款式立刻加价卖一部分，自己再留一部分等着日后升值。现在店里已经有固定的买手和源源不断的新货源，保证几乎所有产品在官方旗舰店一抢而空后总能出现在OgMa的店里。(image)随着中国年轻消费者越来越富裕、越来越成熟，坚持正版的倒卖商在向价值链上游迈进的过程中赢得了不少拥趸。 UNIQUE HYPECOLLECTION美国移民之苦在街头时尚这个男性主导的圈子里，有艰难的谈判和激烈的竞争，OgMa不是对每个人敞开心扉的人。但如果她一旦打开了话匣子，距离拉近，你会觉得格外珍惜。OgMa也有柔软的一面，但你得有所付出才能领会到。笔者去店里拜访了几次后，她看到我也会微笑跟我打招呼，用招呼老朋友的口气说，“你来了。”OgMa一开始并不屑于接受采访。她在圈内已经名气太大，不需要任何额外的宣传。《纽约客》杂志在2013年写过一篇关于她跟儿子Peter做Supreme倒卖生意的文章，成了她的噩梦。“我们接到了好多好多电话，我都得把电话线给拔了。好多人想要给我们卖东西或者从我们这里买东西。但当时我们只想要低调。”OgMa不愿意细聊，但是她知道这个二手市场是个灰色地带。何况随着Supreme产品日渐升值，她不可避免地担心被抢劫等安全问题。OgMa是自己的造型师。你会惊叹于她如何驾驭那些设计夸张的潮牌。有一天她穿着一件深蓝色T恤，配了一条Supreme的骷髅头围巾，嬉皮士的帅气和女性的温柔相得益彰。衣柜里Supreme衣服多到她记不清数量，那件boxlogoT恤只是她的日常着装。但她说自己最喜欢穿西装，那种职业范的黑色外套，并不是Supreme风格。OgMa的潮牌店每天都开门。门店后面的仓库就是她和其他员工吃饭、休息的地方。小店12点开门后他们会叫午饭外卖，而晚饭一直到8点关门之后才会吃。OgMa几乎从不做饭。即使是在后面仓库吃饭的时候，她也会用一只眼盯着墙上的屏幕，8个摄像头实时监控着店内。OgMa指了指路对门，就是警察局。她把警局旁边的门店也盘了下来，今年初开了Unique Hype Collection2.0.，出售更为稀缺的Supreme爆款，只对VIP顾客开放，并更注重网上订单。“我从来没见过Og Ma休息。”给OgMa工作了十多年的麦克说。他总是站在店门口，像个保镖似的。他是店里十几个人当中唯一一个非华裔店员。他在2004年就认识OgMa，那时候他还在念高中，对街头文化感兴趣，一放学就喜欢去Og Ma的店里逛逛。接着他跟着OgMa打下手，从小摊搬到了这个门店。麦克说为Og Ma工作的时候，他的付出都是有回报的。他从小在贫民区和奶奶一起生活。现在他叫OgMa“妈”。OgMa敏锐的商业头脑被埋没了多年，直到她儿子Peter开始卖Supreme并请他妈出山。Peter在7岁的时候和她一起搬到美国，是这门生意的幕后大师。像很多其他上世纪的中国移民一样，他们来美国是为了和家人团聚。和她在深圳稳定且受人尊重的政府机关工作相比，刚来美国时的OgMa感受到了巨大的落差。一切都得重新开始，参加社区学校学习英文，同时做几份保姆工来维持生计。“来纽约的前两年，我几乎每天都在哭，”OgMa说。“但是慢慢就习惯了。”Peter是个天生的生意人，从小钻研低买高卖的生意经。18岁的时候靠卖电子游戏赚了第一桶金，之后逐渐对Supreme有了兴趣。他一边买来自己穿，一边转手卖。眼看着大家对这个牌子的热情高涨，他嗅到了商机。在圈内货多的人会带来很多关注，但是Peter似乎并不想要这些可能会带来风险的名气，于是他让自己的妈妈管理地下商城的一家小门店，OgMa成了坐在收银台的店长。笔者去店里拜访了数次，从未见到Peter本人，连店员都说极少见到这位幕后的创始人。我想让OgMa给我介绍，她摆摆手，“他不会跟你聊的。”又加了句，“我都很少能见到他。”店长到“代言人”生意越来越好，OgMa在收藏圈内逐渐积累了名气。她对潮牌文化了如指掌，只要看一眼，就知道是是否是正版，哪一年的什么款，值多少钱。来美国快30年了，OgMa的英文词汇量仍然有限，她的普通话带着很重的广东口音，念Supreme的名字时像在念“supin”（苏聘）。但是她对于Supreme的历史，每个合作款都有着百科全书一样的了解。社交网络把Supreme从一种亚文化带入了主流视野，也帮OgMa成了网红。店里打工的数个年轻人轮流管理门店Instagram的内容，他们的一部分工作就是给OgMa跟她不认识的明星客人拍合影，美国当红说唱明星特拉维斯·斯科特(Travis Scott)、Rich the Kid，还有WizKhalif都来过她的店里。周杰伦今年8月去纽约的时候也携妻子昆凌一同探店。OgMa是店里的代言人，每过几天就会有一张她坐在最火的衣服旁边的照片，配文一般还会加上一句“价格到店可知”。因为Supreme的倒卖市场就和股市一样波动（当然，这个更像牛市），所以OgMa不想让自己的价格太透明，以免让竞争对手知道。即使没穿Supreme，OgMa也会有在地铁上和大街上被认出的时候。在她从上西区的家里去店里的路上，人们拦下她问好，要求和她合影。以前倒卖Supreme还只是很小众的生意，她经常拒绝这些人。“我以前会担心太多人知道我，但是现在我不在意了。”OgMa是一位很有个性的卖家，她可不是为了钱什么都卖。“我喜欢那些，”她指着一个上锁的玻璃柜里的T恤。“这些不管别人出多少钱我都不会卖的。”有一个爸爸想买给儿子做礼物，她回绝了；特拉维斯·斯科特也开了好几个价，她还是说不行。卖这些收藏品是OgMa对一个顾客的最高认可。麦克说：“现在买Supreme成了一种最容易让自己看起来酷的方式，但是每个人需要慢慢努力才能一步步得到OgMa的尊重。只有那样她才愿意拿出一些真正的好东西。”21岁的约瑟夫·克里斯蒂安(JosephChristian)就是一个成功的例子。一个周日晚上，他把几个新发售的Supreme的包包卖给OgMa，然后在店里呆着，和每个人闲聊。这是他几年来获得OgMa信任的方法。“我总是来店里，和她聊天，买点东西，卖点东西。”他奶奶也来给他买过生日礼物，他还给OgMa看自己和女友的合照。有一天，Og Ma突然打开那个上锁的玻璃柜子，说他想要买什么都可以拿。“他是我们的朋友，”OgMa说，“所以我们给他一点钱赚。”胡鑫毕业于纽约大学，现为雅虎财经记者。</w:t>
        <w:br/>
        <w:t xml:space="preserve">    </w:t>
        <w:tab/>
        <w:t xml:space="preserve">    </w:t>
      </w:r>
    </w:p>
    <w:p>
      <w:r>
        <w:t>WXC6668</w:t>
        <w:br/>
      </w:r>
    </w:p>
    <w:p>
      <w:r>
        <w:br/>
        <w:t xml:space="preserve">    </w:t>
        <w:tab/>
        <w:t xml:space="preserve">    </w:t>
        <w:tab/>
        <w:t>1969年7月21日，阿波罗11号登月，阿姆斯特朗代表全人类在月球上留下了第一个脚印。到1972年为止，共有24人飞向月球，其中半数人曾在月球表面着陆。有人说，登月是一个不折不扣的国家行为，彰显的是一方国土的综合实力。46年过去了，随着个人财富的急速积累和科技成本的普遍下降，普通人要想登月也非天方夜谭。当地时间9月17日，美国SpaceX公司CEO马斯克宣布了“绕月计划”的首位乘客——来自日本的亿万富豪前泽友作，他将成为全球首位私人太空游客，最快将于2023年乘坐“大猎鹰火箭”（BigFalcon Rocket）开启历时一周的月球旅行。“自掏腰包登月第一人”的名号看似光鲜，但有钱并不代表能为所欲为。事实上，将在5年后执行此次飞行任务的“猎鹰”火箭目前仍处于开发阶段。按照设计，“猎鹰”火箭会搭载31个主引擎，能将150吨负载送入近地轨道，并且可以重复利用。SpaceX公司CEO马斯克还表示，“猎鹰”可以运载近100名乘客，但出于安全考虑，首次飞行时的载客数量将被控制在十人左右，余下的空间会被用来储藏燃料氧气和食物，以及一些可供替换的零部件，以应对突发状况。前泽友作在发布会上透露，他将免费邀请6位世界级的艺术家一同完成这次奔月之旅，而条件是“返回地球后进行作品创作”。根据业内人士的估算，前泽友作要为此支付将近10亿美元左右的“旅费”。天价旅费让人啧啧称奇，更让人好奇这位日本富豪到底是何许人也。按照2018年福布斯全球亿万富豪榜的统计数据，前泽友作目前的个人资产在25亿美元左右，在日本亿万富豪榜上排名第18位。他是日本电商公司“StartToday”的创始人，公司旗下业务包括日本最大的时尚电商网站“ZOZOTOWN”以及时尚App“WEAR”。在前泽友作的带领下，这些时尚平台在日本本土的表现引人注目。坐拥近800万平均年龄在30岁左右的年轻用户，使得ZOZOTOWN在去年一年的销售总额就达到了24亿美元，是日本时尚界不可忽视的一匹黑马。与其富豪光环相比，前泽友作的另一个身份是日本26岁当红女演员刚力彩芽的“神秘男友”。此前日本网民就大胆猜测，前泽友作为这位比自己小了17岁的女友预留了座位——此举可视为一次浪漫的表白，因为日本大文豪夏目漱石曾经说过，“日语讲究含蓄委婉，英文作品中的‘我爱你’，翻译成日语，只要写成‘今晚月色真美’就足矣”。可惜，襄王有梦，神女无心。刚力彩芽随后迅速通过自己的事务所发布声明，目前完全没有同前泽友作一起去看月亮的打算。除了企业家和“娱乐圈外围”的身份外，前泽友作还是一名年轻的收藏家。2017年5月18日，他在纽约苏富比以1.1亿美元的高价买下了美国涂鸦艺术家巴斯奎特（Jean-MichelBasquiat）的作品《无题》（Untitled），一举获得了业内的高度关注。而他的收藏品中还包括 BruceNauman、Alexander Calder、Richard Prince等艺术家的作品。这些艺术投资让前泽友作赚足关注度，却也引来他的投资者不满。尽管登月计划公布后，负责ZOZOTOWN网站运营的StartToday公司相关负责人已经出面表示，这项旅行是社长前泽友作的个人决定，无关公司经营。但在掌门人一掷千金豪举的冲击下，公司股价相比前一个交易日，下跌了近2.4%。前泽友作当然不会因此放弃自己的登月之行。他在发布会上表示“这是我一生的梦想”，这将让他注定在历史上留下自己的一笔。“梦想还是要有的，万一实现了呢？”中国首富马云的金句言犹在耳，而前泽友作正是此话的践行者。这次奔月之旅不仅是一场金钱与科技的共谋，还是一场有关于梦想和现实的较量，谁都能在其中找到属于自己的那碗鸡汤。</w:t>
        <w:br/>
        <w:t xml:space="preserve">    </w:t>
        <w:tab/>
        <w:t xml:space="preserve">    </w:t>
      </w:r>
    </w:p>
    <w:p>
      <w:r>
        <w:t>WXC6669</w:t>
        <w:br/>
      </w:r>
    </w:p>
    <w:p>
      <w:r>
        <w:br/>
        <w:t xml:space="preserve">    </w:t>
        <w:tab/>
        <w:t xml:space="preserve">    </w:t>
        <w:tab/>
        <w:t>在美国与中国以牙还牙大打关税战之际，基金经理人芭顿（Yana Barton）为投资避险找到一个领域：垃圾。彭博资讯报导，为EatonVance公司216亿美元资产操盘的芭顿表示，这一切都与废弃物处理产业的控制价格的能力有关。尽管加征关税最终会导致许多公司与消费者面临更高成本，但与其他工业企业相比，废弃物处理企业大致不受加征关税因素影响。垃圾处理类股还可协助分散投资组合，减轻景气循环类股的影响。芭顿上周在该公司的波士顿总部受访时说：“废弃物大抵是种消费与经济环境下的衍生产物，但其中许多这类公司都拥有定价权。你将怎么处理你的垃圾？总是要丢弃吧。这是长期不会消失的题材。”芭顿与皮安泰多西（Lewis Piantedosi）共同管理的共同基金EatonVance成长基金今年上涨18%，胜过罗素1,000成长股指数的15%涨幅。在这档基金的持股中，约十分之一是工业股，其中包括垃圾处理巨擘WasteConnections与Waste Management。从贸易战爆发以来，策略师与投资者都已指出跨国大型工业企业将受冲击，例如波音、3M和开拓重工等公司。但芭顿指出，工业类别适用于十多个内容分散的产业，其中废弃物处理类别是与其他产业最不相关的类别之一。她表示，1985年以来的数据显示，垃圾处理事业所属的商业服务与供应产业类别标普500指数工业类股的差异最大。今年来，Waste Management上涨近5%，Waste Connections上涨12%。相形下，整体工业类股涨幅不到4%。</w:t>
        <w:br/>
        <w:t xml:space="preserve">    </w:t>
        <w:tab/>
        <w:t xml:space="preserve">    </w:t>
      </w:r>
    </w:p>
    <w:p>
      <w:r>
        <w:t>WXC6670</w:t>
        <w:br/>
      </w:r>
    </w:p>
    <w:p>
      <w:r>
        <w:br/>
        <w:t xml:space="preserve">    </w:t>
        <w:tab/>
        <w:t xml:space="preserve">    </w:t>
        <w:tab/>
        <w:t>华盛顿多年内第二次提出对台湾军售是帮助台湾提高防卫能力，到目前还没有激怒其军事竞争者中国，或者加剧美中关系的紧张。美国国防部24号通知国会3.3亿美元的对台军售计划，包括F-16和F-5战斗机的零部件和支援系统。尽管台湾多年提出要求，这项军售未包括新型的战斗机，例如F-35，或潜艇技术。不过中国对这项军售只发表了例行抗议，而没有像更大规模的军售可能引发的愤怒。中国声称对自治的台湾拥有主权，并且坚持认为在必要的情况下以武力实现两岸统一。台湾过去70年来享有自治。为了抵御中国，台湾发展了军事力量，被全球军力GlobalFirePower.com排名世界第24位。纽约的帕克战略政治咨询机构副总裁肖恩·金说：“一些人可能把零部件看作是一种拒绝，因为台湾真正想从美国要的是一些大型武器系统。但是我认为这批军售是特朗普总统在过去15个月来对台湾不断支持的又一个步骤。”台湾国防部25号对华盛顿表示感谢，台湾国防部的声明说军售有助于强化台湾的自我防卫能力，确保台海和平：“军售显示美国对我们国防安全的高度重视。”台湾的国防部承包企业正加紧发展飞机与导弹，但是台北仍依赖美国提供更先进的武器系统。中国拥有世界第三强大的军力，包括台北政府相信针对台湾的导弹。今年中国宣布军事预算增加8.1%。台湾佛光大学公共事务教授刘义钧认为这个星期宣布的军售的种类和价值可能对蔡英文总统来说算不上是重大胜利。目前蔡英文总统的民进党正在为地方选举做准备。不过，从去年宣布的14亿2千万美元的军售到今年蔡英文上个月两次在美国过境，形成了一个与美国改善关系的长期趋势，在中国不断打压台湾外交的同时，这一趋势提升了台湾的希望。中国新华社报道说，中国军方发言人说中国对美国的军售计划表示强烈不满和坚决反对，并且向华盛顿提出了抗议。不过专家认为中国发出例行的抗议，没有对美国政府或台湾实施报复，部分原因是这次军售没包括重大的武器系统。刘义钧说：“只要他们不向台湾出售F-35，和先进武器系统，那么就可能是达成某种（中美之间的谅解），他们会把这当作是美国的某种善意表达。”当美国政府2010年宣布64亿美元的军售时，北京取消了原定的中美军事访问，威胁对在中国作生意的美国国防承包企业采取制裁。当时的媒体报道，北京对于去年的军售表示愤怒。帕克战略政治咨询机构副总裁肖恩·金说：“如果我们（美国）真的会向台湾出售战机和潜艇，我预测中国会有非常强烈的反应。”一些学者相信特朗普政府也不想激怒中国。特朗普总统说中国是一个不公平的贸易者，因此美国政府今年对中国大约2千5百亿美元的产品加征关税。但是美中贸易谈判目前被搁置，特朗普总统上个月说美国政府首先要集中精力解决北美贸易问题。刘义钧说中国可能要从今年11月的中期选举判断特朗普总统的支持度。台湾前国防部长杨念祖说，台湾仍然要准备应对中国对军售的更长远的反应。他说，中国政府可以在工作、学习和投资上给台湾人提供方便，但是同时在政治上采取措施：“中国会继续加强两手方式。一方面吸引台湾人与中国交往，另一只手拿着大棒，而这个棒子变得越来越大。”中国飞机多次在台湾附近飞行，自蔡英文2016年担任总统以来说服5个台湾邦交国与台湾断交。蔡英文令北京不高兴的原因是她没有接受将两边同属一个中国作为正式对话条件。</w:t>
        <w:br/>
        <w:t xml:space="preserve">    </w:t>
        <w:tab/>
        <w:t xml:space="preserve">    </w:t>
      </w:r>
    </w:p>
    <w:p>
      <w:r>
        <w:t>WXC6671</w:t>
        <w:br/>
      </w:r>
    </w:p>
    <w:p>
      <w:r>
        <w:br/>
        <w:t xml:space="preserve">    </w:t>
        <w:tab/>
        <w:t xml:space="preserve">    </w:t>
        <w:tab/>
        <w:t>24日，针对一起震惊全英的医疗丑闻，英国官方终于开启调查。据英国广播公司（BBC）24日报道，上世纪70年代至80年代，约有5000名血友病或其他出血病症患者，在接受英国国家医疗服务体系（NHS，英国的公立医疗系统）的血液治疗后，感染了艾滋病和丙肝病毒，其中近3000人因此死亡。美国囚犯竟是“脏血”来源NHS推行的这种疗法始于70年代早期，通过向血友病患者体内注射“第八凝血因子（Clotting Agent FactorVIII）”来助其凝血。在此之前，即便是轻微的受伤，也会使血友病患者在医院接受长时间输血。2015年，BBC就该事件拍了名为《脏血》的纪录片，影像资料显示，一名男孩正在接受“第八凝血因子”注射。为了满足该疗法的需求，英国从美国进口了大量的人体血浆，用来制造治疗所需的产品。这些血浆来自超过4万名献血者，其中有很多竟然是美国监狱的囚犯。为了获得经济报酬，一些犯人会选择卖血。受害者血泪控诉在向调查人员播放的一段视频中，一名男子表示，在43岁时才发现自己小时候感染了丙肝病毒。他8岁时因膝盖肿胀被误诊为血友病，并被注射了NHS的血液制品。“我失去了一切。在发现的那一天，我彻底失去了我的人生，一切都都终结了。”他说。一名不愿透露身份的女士称，她是通过患血友病的丈夫感染艾滋病病毒的，她的丈夫曾接受过被污染的血液。这名女士说，“那是在80年代中期，针对艾滋病的歧视非常可怕，我们只能尽量保持沉默。”另一名受害者的丈夫于1994年死于艾滋病，并同时感染了丙肝。“我觉得我们受到了很恶劣的对待。这么多年来，没有人听我们的。”她说报道称，本次调查是第一次可以要求证人作证的全民调查，在受害者们数十年的努力之下才姗姗来迟。受害者们认为，他们从未被告知治疗存在的风险，且政府试图掩盖该丑闻。调查一拖再拖早在2007年，前英格兰和威尔士总检察长阿彻勋爵（LordArcher）就已对该“脏血事件”开展由私人资助的独立调查，并于2009年发布了一份报告，揭露数千人因NHS的血液制品而感染病毒。然而该报告没有法律或官方地位，无法传唤证人或要求披露文件。据《独立报》2015年报道，苏格兰政府于2008年就此事发起公共调查，并于2015年公布调查结果。然而，这项长达7年的调查最终只给出了一条建议，即1991年前，任何在苏格兰输过血的人，应该接受丙肝测试。许多“脏血”受害者认为，本次调查是政府对真相的“粉饰”。英国政府在对待此事上拖拖拉拉的态度招来广泛批评，直到2017年7月，首相特蕾莎•梅才要求进行全面调查。官方掩盖真相据《卫报》25日报道，许多受害的患者表示，他们的医疗记录要么已经消失，要么被添加了“虚假信息”。代表近250名受害者和亲属的艾丹•奥尼尔（AidanO'Neill）告诉调查人员，“病人对NHS的信心已经破灭。他们面临的是拖延、隐瞒和逃避。NHS在处理该事件时不坦率。人们感到恐惧，他们的生活被抑郁所困扰。”“许多与我独立交谈过的病人表示，他们医疗记录要么凭空消失了，要么其中有关治疗的信息不见了。”奥尼尔说。他还补充道，在一些案例中，患者的医疗记录甚至被“添加了虚假信息”，例如被指存在酗酒问题而导致肝脏损伤。奥尼尔称，“很多病人并没有被告知血液制品可能会传染艾滋病，甚至在自己没有同意的情况下就被注射了相关制品。”他还批评了一些医生麻木不仁的态度，因为他们认为，患者抱怨该治疗的动机仅仅是想要获得赔偿。另一名受害者代表山姆•斯坦（SamStein）表示，任何故意传播受感染血液的人都构成严重刑事犯罪。如果受害者死亡，那就是谋杀，那些参与供应链的人也犯有合谋谋杀罪。BBC报道称，本次调查可能将持续超过两年，如果确证NHS存在过失，受害者可以通过法庭寻求巨额赔偿。</w:t>
        <w:br/>
        <w:t xml:space="preserve">    </w:t>
        <w:tab/>
        <w:t xml:space="preserve">    </w:t>
      </w:r>
    </w:p>
    <w:p>
      <w:r>
        <w:t>WXC6672</w:t>
        <w:br/>
      </w:r>
    </w:p>
    <w:p>
      <w:r>
        <w:br/>
        <w:t xml:space="preserve">    </w:t>
        <w:tab/>
        <w:t xml:space="preserve">   </w:t>
        <w:tab/>
        <w:tab/>
        <w:t xml:space="preserve"> </w:t>
        <w:br/>
        <w:t xml:space="preserve">    </w:t>
        <w:tab/>
        <w:t>陪着孕妇来美生产的中国籍四川人一家三口，中秋夜搭机来到拉斯维加斯，结果放在机场推行李车上的一个装有三本护照的小包丢失，他们住进赌城酒店后，在房间内接到一名说中文女子的电话，说护照在她男友手上，要遗失者付出1万美元，就会把护照寄去物归原主。这名女子说好以微信连系，向丢失护照者口口声声说是外籍男友捡到，并且不答应亲自交回护照，一定要看到钱才寄去护照，消息传到拉斯维加斯华人微信群，均觉得此人向丢失者勒诈财，行为可耻，希望知道的人务必举报她。来美生产的孕妇姓胡，和罗姓丈夫及母亲从洛杉矶转机至赌城待产，他们在回复要钱的微信时表示，他们不是有钱人，要生孩子要租房要请人照顾都得付钱，护照遗失就得付1万元太多了，他们愿意付2000元。但对方没有答应，只回说老外很难讲话，她也劝男友不要这样，可是人就是不听劝。赌城华人社群看到微信上双方你来我往回应，感到为丢护照的一家人打抱不平，有人建议直接去中国领事馆挂失，再申请一份临时护照，也用不着几百元，何必中了坏人的圈套，有可能拿到他们护照者根本就在赌城机场专找中国游客作案，所以应该要将她移送法办。目前当事人已表示要重新申请补发护照。</w:t>
        <w:br/>
        <w:t xml:space="preserve">    </w:t>
        <w:tab/>
        <w:br/>
        <w:t xml:space="preserve">    </w:t>
        <w:tab/>
        <w:t xml:space="preserve">    </w:t>
      </w:r>
    </w:p>
    <w:p>
      <w:r>
        <w:t>WXC6673</w:t>
        <w:br/>
      </w:r>
    </w:p>
    <w:p>
      <w:r>
        <w:br/>
        <w:t xml:space="preserve">    </w:t>
        <w:tab/>
        <w:t xml:space="preserve">    </w:t>
        <w:tab/>
        <w:t>（原标题：震撼!国家地理频道重现MH370"死亡螺旋"）9月25日电2014年3月8日，载有239人的马来西亚航空公司MH370航班波音-777客机在从吉隆坡飞往北京的途中失踪。4年多过去了，客机仍下落不明。有媒体最新曝出，美国国家地理频道制作了一部关于MH370客机最后飞行时刻的纪录片，重现客机“死亡螺旋”。据俄罗斯通讯社英文网报道，国家地理频道在“海底大搜索”（Drain TheOceans）项目框架下，制作了一部关于MH370客机最后飞行时刻的纪录片。报道称，纪录片的制作者模拟了MH370客机偏离航线后燃料耗尽的可能情况。根据纪录片，飞机右侧发动机首先失灵，飞机自动向左倾斜以做出补偿。两分钟后，左侧发动机也停止工作，飞机进入“死亡螺旋”，坠向大海。2014年3月8日凌晨，马航波音777-200客机从吉隆坡飞往北京途中从雷达屏幕上消失。机上载有227名乘客和12名机组人员。客机失踪后，多国组织大规模的搜救行动，但迄今为止一直未发现客机下落。时隔4年多，马来西亚政府于当地时间7月30日就公布MH370最新报告召开新闻发布会，并将报告主体部分在网上公布。该报告名为《MH370安全调查报告》，主体部分共计495页，内容包括飞机基本信息、机组人员构成、调查和搜寻工作等信息。但根据报告，飞机失踪原因依然不明。针对MH370最新调查报告，马航MH370独立调查组的调查专家们前不久发表惊人言论，称马来西亚航空公司公布的消息以及马来西亚官方发布的调查报告都不完整，可能被修改过，马来西亚航空公司隐瞒了相关信息。该独立调查组负责人维克多·伊南诺（VictorIannello）指出，他在马来西亚政府公布的信息以及调查报告中发现异常信息。“让人失望的是，在MH370失踪4年多之后，我们还在要求马来西亚公布截留的数据，”伊南诺说，“这些异常信息暗示，调查报告披露的信息并不完整，报告中部分内容已经被修改。”</w:t>
        <w:br/>
        <w:t xml:space="preserve">    </w:t>
        <w:tab/>
        <w:t xml:space="preserve">    </w:t>
      </w:r>
    </w:p>
    <w:p>
      <w:r>
        <w:t>WXC6674</w:t>
        <w:br/>
      </w:r>
    </w:p>
    <w:p>
      <w:r>
        <w:br/>
        <w:t xml:space="preserve">    </w:t>
        <w:tab/>
        <w:t xml:space="preserve">    </w:t>
        <w:tab/>
        <w:t>根据欧洲央行一项研究结果，若贸易战扩大，美国会是最大输家，中国则有可能从中受惠。与此同时，德意志银行则对“危机鸡尾酒”提出警告。  （德国之声中文网）欧洲央行周三（9月26日）指出，模拟美国对所有进口商品征收10%特别关税、各国采取相应报复措施的结果显示，美国的外贸业绩将受到实质性影响。美国企业会削减投资、减少雇人。特朗普挑起了与众多国家的贸易争端，原因是尽管美国经济强劲增长，这位美国总统仍认为，美国在全球化中大为吃亏，鉴于此，若发生贸易战，美国将轻易取胜。专家们则对此持狐疑态度。特朗普已对钢、铝开征特别税，并尤其对中国课以更多惩罚性关税。根据欧洲央行所作的这一模拟试验，若贸易冲突进一步激化，美国经济增长率将降低两个百分点。国际货币基金组织原预期，美国今明两年的经济增长率分别是2.9%及2.7%；而中国则甚至有可能受惠，因为，中国可转向其它国家出口，从而导致这些国家减少从美国的进口。德意志银行： 经济可能被"危机鸡尾酒"呛死德国最大私人金融企业德意志银行行长泽温（ChristianSewing）警告说，经济有可能被国际争端和岌岌可危的政治发展组合而成的"危机鸡尾酒"呛死。泽温今天在杜塞尔多夫表示，包括德意志银行在内，大多数经济学家暂时还认为，直到明年，还会有一个稳定的景气发展，但专家们的数据并未反映出不确定因素已大为增加这一点，而这种不确定性使市场出现大动荡更加可能。他指出，没有人预计到，美中之间的贸易冲突会"违背所有理性，激化到如此地步"。他提醒说，欧盟和美国之间也继续存在着爆发关税和贸易壁垒竞赛的危险。泽温指出，"正如人们从德国企业的出口期待值与去年达到的最高纪录的比较中可以看到的那样，关税争议已然产生影响"，此外，还有"英国退欧"。他表示，大家希望，有关英国退出欧盟的条件及过渡期，欧盟和伦敦政府之间还能及时得到澄清。他警告说，若双方在年关之际出现"决斗"场面，则金融市场在今年12月就会将这一点计入成本，"波动将是其后果--少许波动有好处，但若多了，便成危险"。泽温行长强调指出，景气尚属稳定，任何一点都无力单独打破稳定，"但由点及面，会很快形成一种危机鸡尾酒"，而目前的政治境况与上次金融大危机之后的境况大相径庭。他警告说，在美国投资银行莱曼破产后，依靠"史无前例的国际合作"，成功稳定了局势，共同解决了问题，而眼下存在着这样的危险："不再会有这类合作了"。</w:t>
        <w:br/>
        <w:t xml:space="preserve">    </w:t>
        <w:tab/>
        <w:t xml:space="preserve">    </w:t>
      </w:r>
    </w:p>
    <w:p>
      <w:r>
        <w:t>WXC6675</w:t>
        <w:br/>
      </w:r>
    </w:p>
    <w:p>
      <w:r>
        <w:br/>
        <w:t xml:space="preserve">    </w:t>
        <w:tab/>
        <w:t xml:space="preserve">   </w:t>
        <w:tab/>
        <w:tab/>
        <w:t xml:space="preserve"> </w:t>
        <w:br/>
        <w:t xml:space="preserve">    </w:t>
        <w:tab/>
        <w:t>美国、日本、欧盟贸易代表25日于纽约举行三方会议，并发布联合声明，关切“第三国”非市场导向的经济政策与作为、强制技术转移等问题，并指未来将采取行动解决这些问题；声明虽未明指任何国家，但针对中国的意味浓厚。美中贸易紧张升级，川普政府对价值约2000亿美元中国输美商品加征10%关税措施24日生效；川普总统25日上午在联合国大会发表演说时也表示，他已向中国国家主席习近平明确表态，无法接受美中贸易失衡，并暗批中国补贴国有企业、强迫技术转移。川普说，美国对中国货品加征关税，总额已达2500亿美元，“我十分尊重也喜欢我的朋友习主席，但我已表明无法接受两国贸易失衡，中国扭曲市场与处理的方式令人无法容忍”。美国贸易代表赖海哲（Robert Lighthizer）、日本经济产业大臣世耕弘成（HiroshigeSeko）、欧盟贸易事务执行委员马姆斯壮（CeciliaMalmstrom）25日会谈后，美国贸易代表署（USTR）发布“美日欧贸易代表三方会议联合声明”。联合声明提出六项要点，包括关切第三国非市场化导向的政策与举措、产业补贴与国营企业、强制技术转移的政策与举措、讨论改革WTO、数位贸易与电子商务、其他议题的合作。其中，美日欧贸易代表重申共同的关切，也确认其共同目标，即解决第三国非市场导向的政策与举措；因为，第三国的这些做法导致严重产能过剩、对美日欧劳工与企业创造不公平的竞争条件、破坏国际贸易的运作等问题。三位贸易代表讨论了就解决第三国非市场导向政策所采取的举措，以及可能在不久后采取的措施；但声明没提及未来可能采取的行动内容。朝日新闻等多家日媒指出，这项改革案是针对中国；WTO协定规定成员国有义务提报贸易政策和措施，但中国无视通报制度，透过发放具额补助金，给中国国内企业优遇，扭曲了国际市场的竞争，强迫海外企业技术转让等做法也成为问题。三国将在11月在日内瓦举行WTO理事会时提案，要求强化相关规则以提高补助金的透明度；面对会员国忽视通报责任，建议导入新的处罚措施举体的措施，可能包括不得出任WTO议长职务、增加分担金负担等。三位贸易代表也谴责政府以行动支持未经授权侵入外国企业的电脑网络，以窃取敏感的商业资讯；三方同意深入调查与分析各种有害的技术转移政策与举措，以及其影响，并致力于采取有效措施制止有害的强迫技术转移政策与举措，并深入讨论执法与制定规则，以作为解决这些问题的工具。此外，三位贸易代表也承诺将继续共同努力，以维持WTO现有规范的效用；三方同意在此基础上强化讨论，且有意于今年底前各自推进内部程序，以便不久后就更有效的补贴规范，展开谈判。</w:t>
        <w:br/>
        <w:t xml:space="preserve">    </w:t>
        <w:tab/>
        <w:br/>
        <w:t xml:space="preserve">    </w:t>
        <w:tab/>
        <w:t xml:space="preserve">    </w:t>
      </w:r>
    </w:p>
    <w:p>
      <w:r>
        <w:t>WXC6676</w:t>
        <w:br/>
      </w:r>
    </w:p>
    <w:p>
      <w:r>
        <w:br/>
        <w:t xml:space="preserve">    </w:t>
        <w:tab/>
        <w:t xml:space="preserve">    </w:t>
        <w:tab/>
        <w:t>据美国广播公司（ABC）26日消息，在当天的联合国安理会会议上，特朗普声称：“很遗憾，我们发现，中国一直在尝试干预即将到来的2018年中期选举……来反对我的统治。”他还称，“他们（指中国）不希望我或者我们在选举中获胜，因为我是第一个在贸易上挑战中国的美国总统。”其实，这已经不是特朗普政府第一次栽赃中国。上月，特朗普的幕僚、国家安全顾问约翰·博尔顿也发出类似指控，妄言中国要干预美国中期选举。听到特朗普此番无稽之谈，在场的中国外交部长王毅一脸冷漠，耸了耸肩。美国有线电视新闻网（CNN）的政治评论员基斯•柏金（KeithBoykin）观察到了王毅的肢体语言，他评论道：“中国代表的反应好像在说，‘这家伙到底在说些什么？’”美国全国广播公司（NBC）报道称，当天的会议本该是讨论核不扩散和化学武器等问题，但特朗普却借机抨击中国，他也没有给出任何细节来佐证此番言论。有网民在推特上调侃美国政府的臆想：“噢？现在又变成中国干预选举了？”</w:t>
        <w:br/>
        <w:t xml:space="preserve">    </w:t>
        <w:tab/>
        <w:t xml:space="preserve">    </w:t>
      </w:r>
    </w:p>
    <w:p>
      <w:r>
        <w:t>WXC6677</w:t>
        <w:br/>
      </w:r>
    </w:p>
    <w:p>
      <w:r>
        <w:t>(image)华裔医生曾秀颖。【侨报记者高睿9月25日洛杉矶报道】南加州罗兰岗诊所曾秀颖医师因“滥开处方药导致病人用药过量致死”的案件，自2016年曾秀颖被法院判处30年牢刑后被告律师提出上诉，本月25日加州第2区上诉法庭就这一上诉进行了审理。辩护律师在法庭上表示，她的委托人曾秀颖被判30年监禁量刑过重，况且尸检报告显示，三名死者体内不仅有曾秀颖开的处方药，还有多种其他药物、毒品和酒精成分，根据“证据要做到无可置疑”的刑法规定，到底是哪一种药物或毒品导致受害人死亡还存在诸多疑问，不用说“无可置疑”，而是疑点重重。辩护律师沃娜（Verna Wefald）25日上午在法庭上向3女1男4位法官申诉道：1、根据美国的案例法，在曾秀颖之前，美国还从未有过因处方药过量致死而导致医生被判处谋杀罪的先例，2011年摇滚歌星迈克·杰克逊的医生莫瑞给杰克逊手术用麻醉剂过量，导致一代巨星死亡，莫瑞充其量被判“过失杀人罪”；2015年佛罗里达州一位医生因病人服药过量致死被控一级谋杀罪，但最后还是“无罪释放”。2、三名服药过量死亡的人经尸检证明，他们的体内不仅查出曾秀颖的处方药，还有其他药物和酒精成分，这说明导致死亡的真正原因未必是处方药，很可能是其他药物、毒品或混合服用导致的结果，所以把所有责任推到曾秀颖的身上，从证据上讲没有做到“无可置疑”，相反，究竟是哪一种药物或毒品起了决定性的作用，还缺乏进一步的检验和论证，在“疑点重重”的情况下陪审团就判定曾秀颖二级谋杀罪，这不符合美国刑案的量刑标准。3、曾秀颖在为病人开处方药的时候知道有些人是瘾君子和酒鬼，因此她多次提醒病人不能服药过量，更不能与其它药物或毒品混合服用，否则会有生命危险，但尸检证明，这三名死者并没有听从医嘱，他们不仅服药过量，而且还从其他渠道弄到了别的毒品，把它们和处方药一起服用，有的还在吃药的同时酗酒，在酒精、毒品和处方药混合作用下才导致三人的先后死亡。因此，在没有尸检报告进一步化验分析的情况下，就把死亡的原因简单地归咎为曾秀颖的处方药，草率地把其他毒品和酒精的作用排除在外，这种定罪既不合理也不负责。酗酒就把人喝死的案例过去不是没有过，更不用说吸毒过量死亡的人。可以肯定的是，曾秀颖没有给病人毒品和烈酒这两种同样可以致命的东西。4、曾秀颖是一名医师，从医学专业上讲，她比那些非专业的陪审员更有资格判定受害者死亡的原因，但可悲的是我们的法官只相信外行的陪审团，而这些陪审员只是听信了同样不是医学专业的检察官的一面之词，而这名检察官的起诉书并没有详细说明三名受害者到底是死于处方药、还是毒品、还是烈酒，或是三种东西的混合作用？只是想当然地认为是处方药，那他凭什么科学依据排除了另外两种同样致命物品的作用呢？结果检察官草草定论，陪审员偏听偏信，就这样把曾秀颖判了30年牢刑，客观上等于让45岁的曾秀颖被判了个终身监禁。5、曾秀颖案件因媒体的曝光引起了广泛的关注，不排除社会舆论的压力让检方在长达3年的庭审过程中产生一种尽快收场，给受害者家属一个宣泄的出口、给社会舆论一个交代的心理作用，于是曾秀颖这个华人医生就成了“宣泄”的出口，让社会舆论相信那三个人死于处方药，而忽略他们吸毒和酗酒的污点。曾秀颖的命运就在这种因为舆论压力而不再细究、草草了事的心态下被盖棺定论，这种不负责任的做法不排除外界质疑的“种族偏见”（Prejudice），一种认为华人只顾赚钱、不顾道德底线的偏见，就像起诉书所说的那样，曾秀颖在命案发生的几年里“狂赚了500多万元”。 (image)检察官大卫（DavidBlassman）反驳道，尽管辩方提出了上述质疑，但不容否认的是，曾秀颖很多时候的确在没有对病人进行检查的情况下，甚至没有过问病人开药原因的情况下就给他们开了100、200片处方药，有时候还以病人妻子的名义另开一份处方药，目的就是让病人多拿到一些药品。她作为医生，明明知道这种处方药吃了会上瘾，吃多了会出人命，却还是违反操作规程滥开处方药，她这种不负责任的做法无法排除她和病人死亡的干系。辩方回应道，就算曾秀颖在行医过程中不够严谨，但也罪不该30年牢刑，不该判二级谋杀罪，依据案例法，充其量参考杰克逊医生莫瑞的刑期，判她个“过失杀人罪”。根据法庭文件，因处方药过量致死的三位受害人分别是29岁的林湖（Lake Forest）居民阮伍（VuNguyen）、25岁的棕漠（Palm Desert）居民斯蒂芬（Steven Ogle）和21岁的圣莱蒙（SanRamon）居民约瑟夫（Joseph Rovero）。25日的庭审只有检辩双方到场，被告曾秀颖并没有出现，4名法官坐在堂上聆听双方的攻防大战，旁听席里坐着十多名法学院实习生。4位法官在听完检辩双方的辩论后没有当场给出结论，而是继续审理其他几个上诉案件。</w:t>
      </w:r>
    </w:p>
    <w:p>
      <w:r>
        <w:t>WXC6678</w:t>
        <w:br/>
      </w:r>
    </w:p>
    <w:p>
      <w:r>
        <w:br/>
        <w:t xml:space="preserve">    </w:t>
        <w:tab/>
        <w:t xml:space="preserve">    </w:t>
        <w:tab/>
        <w:t>根据美国FBI9月24日发布的报告，在美国50个大城市中，马里兰州巴尔的摩（Baltimore）的凶杀率占据榜首，成为了全美最危险的城市。去年，巴尔的摩共发生了342恶性案件，每十万人中就有56起。在美国超过50万人的大城市中这个数据相当高，明显高于其他大城市。FBI美国犯罪记录年度报告主要根据每个地方的法律部门提供的数据统计的。早在今年年初，USAToday就曾发表文章，将巴尔的摩定义为全美最危险城市，这次FBI的报告更是证明了这一点。在50个大城市中，底特律在恶性案件排名中排第二位，每50万人中有40起。同时在犯罪案件总数中排名第一。恶性案件主要包括：谋杀，强奸，抢劫，以及恶意伤人。图源：baltimoresun.com而今年，尽管在巴尔的摩已经发生了216起恶性案件，但是根据上周巴尔的摩警察局的总结报告，与去年同期相比凶杀案发生率下降了16%。而巴尔的摩市长Catherine Pugh对FBI的报告回应道：“我们对暴力犯罪的打击已经初见成效，任何形式的犯罪都在减少。”他们还在不同的地区发起减少暴力的宣讲活动，并且帮助当地警方更好的利用城市其他部门的信息资源打击犯罪。人们在哀悼去年在巴尔的摩因为犯罪去世的人图源：baltimoresun.com“当然我们不会对减少犯罪就此罢手“Pugh还说道，“每一起案件对于巴尔的摩而言都是不能被接受的，但是我们更希望找到犯罪和让人恐慌的根源所在，只有这样我们才能把巴尔的摩变成让所有居民感到安全的城市。但是有人对巴尔的摩市长的言论并不同意。巴尔的摩市议员Brandon Scott表示，与去年的数据进行比较完全是误导。去年此时发生的恶性案件也不足300起，而在2014年的九月底，巴尔的摩仅仅发生162起恶性案件。而所有案件总数也要少得多，据警察统计2014年共发生6040起，但是今年已经发生了8000起。图源：NPRScott任职于巴尔的摩公共安全委员会，他表示现阶段的城市暴力事件等级是不可接受的。“我们不能习惯于此，而是应该比多年前的水平更好。”当巴尔的摩在犯罪率过高的泥潭中挣扎时，很多规模小一些的城市甚至被爆出有着更高的犯罪率。密苏里州的圣路易斯只有30多万人口，然而去年发生了205起恶性案件，平均下来每10万人有66起。图源：YouTube比它更糟糕的是，伊利诺伊州东圣路易斯。东圣路易斯是一个人口仅2万7千的小城，但是去年有30人被杀，凶杀率达到了每10万人111起。在马里兰州，最容易“死”的城市也不是巴尔的摩，而是普林斯乔治的一个区。根据FBI的数据，这里只有6000人，却有4起恶性案件，犯罪率和圣路易斯已经持平。但是，全美国暴力犯罪案件与去年相比下降了近1%。而财产盗窃类犯罪比去年下降了3.6%。图源：Chicago Tribune而和美国高居不下的犯罪率不同，跟据人民网今年发布的官方数字显示，中国2017年每10万人中发生命案仅0.81起，已经成为世界上命案发生率最低、最安全的国家之一。而近十几年来，中国恶性犯罪率呈现快速下降趋势，如果以5年为一个单位作比较，2013到2017年犯罪率平均值为0.72，而10年前(2003-2007)平均值为1.6。下降幅度超过了50%。根据联合国毒品和犯罪问题办公室的统计，2013年-2015年，中国在全世界命案发生率最低的国家或地区中列第16位，优于德国、英国、澳大利亚、加拿大等发达国家。第一安全的地区为中国澳门。图源：人民网而美国则排名第86。图源：人民网最近留学生被害案件常发，有时候危险很难被发觉，有时候在恶性犯罪面前会让独自在异国他乡的我们难以招架。犯罪离我们并不遥远，留学在外一定要注意人身安全。Reference：http://www.baltimoresun.com/news/maryland/crime/bs-md-ci-fbi-data-20180924-story.htmlhttps://www.guancha.cn/internation/2018_09_25_473365.shtml</w:t>
        <w:br/>
        <w:t xml:space="preserve">    </w:t>
        <w:tab/>
        <w:t xml:space="preserve">    </w:t>
      </w:r>
    </w:p>
    <w:p>
      <w:r>
        <w:t>WXC6679</w:t>
        <w:br/>
      </w:r>
    </w:p>
    <w:p>
      <w:r>
        <w:br/>
        <w:t xml:space="preserve">    </w:t>
        <w:tab/>
        <w:t xml:space="preserve">    </w:t>
        <w:tab/>
        <w:t>一名美籍华人今年9月19日，持美国护照和有效的10年中国签证，由旧金山飞成都，准备到新疆自由行，入境的时候被中方边检人员滞留4个小时，边检指基于「上面的决定」，他的有效中国签证要被注销，人要原机遣返。本台联络上事主许恩赐先生，由他讲出事件的来龙去脉。（马立克/何山报道）身在加州的美籍华人许恩赐先生，在大陆经商多年。他对本台说，2002年之前，由美国进出中国大陆超过50次。直至到2018年的9月19日，他才突然被中方边检人员吊销签证，还要被原机遣返。许先生对本台说，他至今仍一头雾水，他持有的中国签证，7月2日才获发，并是十年有效。他说，中国驻美总领馆理应已作背景审查才签发；到了中国，边检拒绝入境，没有给出原因，只说是「上面的决定」。许恩赐说：边检的人跟我讲，他们知道在那个时间，我是没有任何问题的；我的文件也符合要求，所以他们特别和我强调，这个事情和成都机场没有关系。他们说，是上面的决定；上面是谁？他们就不愿意跟我讲，说他们没法透露。许先生对本台说，返回美国之后，曾向洛杉矶总领馆交涉，领馆人员则冷漠对待，表示吊销签证是常事。许恩赐说：跟他们（洛杉矶领事馆）讲这个事情，他们的反应，怎么讲，就是根本没有兴趣去多了解，然后就把电话挂掉。而且是两个不同的人，他们都只是说，你去签证组谈，就是说这个是常事、国际惯例，讲了一大堆，美国政府也这样。许恩赐说，原定此行是要去新疆，一睹当地的风采，也联系了在成都的维吾尔族朋友，并且明确地说，这位维吾尔朋友没有参与任何政治活动，只是一个长期在重庆做餐饮的老板。他说，鉴于目前新疆的状态紧张，本来打算，去不成就在成都玩几天。许恩赐说：这个维吾尔族人他本身也没有被跟踪，他在重庆做餐饮，他行动自由，只是不断地要跟警察局报到，他也没有把握说一定可以把我们带进去新疆，所以我们才没有买机票，因为他如果有政治问题，他早就进那个再教育营了。据美国的《世界日报》报道，许先生活跃于矽谷的华洋合唱界30多年，因为热爱新疆音乐才想走进新疆。现在，有了中国签证，不代表你就可以进入中国。他希望，自己的经验可给其他到中国的旅行者借鉴。今年1月，美国国务院发出旅行警告，将中国列入「提高警觉」类别，即第二级；目前，第二级的旅行警告维持不变，没有提升也没有减少。国务院官员在回应传媒查询时还表示，对自2017年4月起，数以万计、或近百万的新疆穆斯林，被送到再教育中心，表示关切。</w:t>
        <w:br/>
        <w:t xml:space="preserve">    </w:t>
        <w:tab/>
        <w:t xml:space="preserve">    </w:t>
      </w:r>
    </w:p>
    <w:p>
      <w:r>
        <w:t>WXC6680</w:t>
        <w:br/>
      </w:r>
    </w:p>
    <w:p>
      <w:r>
        <w:br/>
        <w:t xml:space="preserve">    </w:t>
        <w:tab/>
        <w:t xml:space="preserve">    </w:t>
        <w:tab/>
        <w:t>那个一手终结了新财富分析师评选的女人，最终也被东家给终结了。9月26日晚间，市场传出消息，中国中药免去了张冰洁投资者关系总监职务，董秘学苑已经从券商处证实消息属实。据券商获得的信息，中国中药（HK.00570）9月26日向券商分析师发去来了通知信息称，“各位分析师：经公司研究决定，即日起暂停张冰洁投资者关系总监职务。投资者关系事宜请与投资者关系高级经理余晨晔Kathy联系，谢谢。”2018年9月18日，第十六届新财富分析师评选正式开始，2018年9月17日晚间，一次后来被澄清只是普通饭局的饭局在某酒店包房进行，蝴蝶效应正在上演。饭局上，各方玩的很开，各种搂抱不雅场面出现……，正义使者张冰洁偷偷拿手机将这些场景一一记录了下来，发到自己400多人的微信群里，并附加了道德评论，随即视频被很快扩散，因为9-10月正是新财富最佳分析师的评选时间，而就在新财富评选拉开帷幕的前夜被投票一方拉着有票的一方一起吃饭，事情的定性从普通饭局上升为“交易性”饭局。9月18日当天下午，迫于舆论压力，和求生欲，新财富取消了马军的参评资格。当日，方正证券宣布，对涉事员工停职调查！此后不久，30多家券商宣布退出今年的新财富评选。2018年9月21日，新财富公告暂停第十六届最佳分析师评选。新财富分析师评选活动，从2003年开始，15年来一直是圈内最热的评选活动，新财富的排名直接和分析师薪酬挂钩，影响力可见一斑。可以说，从张冰洁拍下视频发微信群那个小动作起，这场蝴蝶效应就已经开始了。有人评论称，“历史总是由一个小人物在偶然中改写的”，也有人惋惜称，“自己手上好不容易有两票，却最终因为张冰洁失去了投票权”，也有人觉得这是好事，“认为张冰洁这个女人为了打击这种不公平，不公正，不公开的选举做出了不可磨灭的贡献”。当然，也有人觉得张冰洁的被免职大快人心，而董秘学苑更关注的是接下来的新财富金牌董秘会不会也暂停。</w:t>
        <w:br/>
        <w:t xml:space="preserve">    </w:t>
        <w:tab/>
        <w:t xml:space="preserve">    </w:t>
      </w:r>
    </w:p>
    <w:p>
      <w:r>
        <w:t>WXC6681</w:t>
        <w:br/>
      </w:r>
    </w:p>
    <w:p>
      <w:r>
        <w:br/>
        <w:t xml:space="preserve">    </w:t>
        <w:tab/>
        <w:t xml:space="preserve">    </w:t>
        <w:tab/>
        <w:t>四十年前，中国改革开放初期，1985年2月，广州市举办了改革开放后第一届选美比赛，当时称为：“首届羊城青春美大赛，”这也是新中国成立后的第一届选美比赛。八十年代的选秀，可不是像现在这样被社会所接受。图为“首届羊城青春美大赛”女子冠军谢若绮，现在定居在澳门。谢若绮（右三）回忆起当年的情景说：“1985年，时任广州市团市委宣传部科长的沈怡和干事安超，凭着对偶然看到的香港选美节目的记忆，开始尝试策划一次类似的活动，但是这时候没有人敢说‘选美’。最终活动被定名为‘羊城青春美大赛’”当年“羊城青春美大赛”比赛流程设置是：首先要面试形体仪容，还要考笔试和文化知识。当年2月预赛中，共有550多位男女青年参加初赛。有130多位通过了预赛，并于1985年2月14日在少年宫参加初赛。由考官对每个人依次进行详细的面试，从上午九点一直考到晚上十点才结束。图为当年谢若绮在考试现场。当时考试的笔试分十三个室举行，时间为一小时。要求回答的内容包括政治、时事、文学、历史、地理、哲学、政治经济学、数学、化学等五十填充题。图为”首届羊城青春美大赛”男、女冠军在交流。”首届羊城青春美大赛”面试则着重仪表、气质、风度、体态、表达能力以及普通话水平等方面。容貌占总分一百分的15%。“你为什么参加青春美评选活动？”是选美评委们反复提出的问题。参赛者有的当场要进行表演、唱歌、跳舞。获得女子冠军的是谢若绮（左二）。她当时是白天鹅宾馆总台首席职员。在决赛中，她舞姿优美、歌声甜润、口齿伶俐，对司仪用英语提问也能对答如流，倾倒了全场近千名观众，也博得评委的赞赏。获得男子冠军的是汪子健（左四）。获得选美冠军的谢若绮在比赛结束之后，回到了白天鹅宾馆公关部担任接待工作。图为谢若绮（右四）在白天鹅宾馆接待全国政协副主席、，香港知名实业家霍英东先生（左四）和全国政协原副主席、霍英东长子霍震霆先生。特别荣幸的是美国前国务卿基辛格博士下榻白天鹅宾馆，获得选美冠军的谢若绮和宾馆领导一起在白天鹅宾馆接待基辛格博士。选美结束后，谢若绮专心巩固英语，考过了托福，希望能够去美国留学。但没想到选美冠军的头衔给她带来了麻烦，她被拒签。而签证官给她的理由就是，单身的选美冠军有移民倾向。反反复复申请了五、六次都没能成功。1993年，谢若绮与相恋10年的男友结婚，次年定居澳门。现在，谢若绮在澳门有一个美满的家庭。工作之余她还会参加澳门旗袍会的活动。谢若绮是旗袍爱好者，从澳门旗袍会筹备开始她就参与其中。她从小热爱文艺，跳芭蕾、弹琵琶、唱歌样样都行，无论是外在体态，还是内在气质，都与旗袍相得益彰。被问到为何喜欢旗袍？谢若绮的回答是：旗袍，是旧时光留给东方女性最曼妙的礼物。雅致的绫罗绸缎浸透着水墨，流转的曲线勾勒出玲珑的轮廓，独到的剪裁衬出婀娜的体态。旗袍，仿佛带着民国的传说，带着不食人间烟火的洒脱，牵动着爱美之人的心魂。时光飞逝，岁月并没有在谢若绮女士美丽的容颜上留下痕迹，她还是那么美丽动人，比起当年的“选美”冠军，更多了一份优雅、知性、成熟女人的魅力。</w:t>
        <w:br/>
        <w:t xml:space="preserve">    </w:t>
        <w:tab/>
        <w:t xml:space="preserve">    </w:t>
      </w:r>
    </w:p>
    <w:p>
      <w:r>
        <w:t>WXC6682</w:t>
        <w:br/>
      </w:r>
    </w:p>
    <w:p>
      <w:r>
        <w:br/>
        <w:t xml:space="preserve">    </w:t>
        <w:tab/>
        <w:t xml:space="preserve">    </w:t>
        <w:tab/>
        <w:t>(image)34岁的王真兮，是河南洛阳一位名气较大的“小三劝退师”，她的客户大多是中年已婚女性，当然也不乏男性求助者。9月24日是一年一度的团圆佳节，但王真兮却忙得几乎连吃饭时间都没有。她说，如今，自己每天接到的情感求助电话多达50个，有的是丈夫出轨，有的是妻子外遇，而“她的工作就是在法律框架内，运用心理咨询和情感咨询的方法帮助求助者劝退小三。(image)王真兮坦言，自己也曾是一名感情受害者。几年前，走出感情阴影的她，开始走上了挽救别人家庭的道路。如今，已做这一行4年多的王真兮说，每每接到求助者打来的电话，她总能感同身受，帮助求助者挽救家庭的迫切心愿也就愈加强烈。(image)由于9月24日当天约了一个客户见面，出门之前，王真兮和助手们一起讨论情感救助方案。一张两米多长的纸上是王真兮专门为客户绘制的救助导图，上面把客户遇到的所有问题以及“第三者”可能遇到的情况和问题，都分析的十分透彻。(image)根据自己对客户的了解，王真兮每次出门之前都会让助手帮忙挑选合适的衣服。“有些客户不喜欢太花哨的颜色，所以大部分服装颜色都比较单一。”(image)中午时分，当天第一位客户冯珍（化名）专程从洛阳周边的一个县赶了过来。这是王真兮最近一直在帮助的一位客户，如今整个工作已接近尾声。“她老公从二三十年前就有了外遇，逼着她离婚，后来他们的家庭条件越来越好，她的老公和‘第三者’有了孩子，这让她更加难以承受。”(image)随后，两个人一起来到了一家常去的咖啡厅。王真兮说，她每次见客户，对见面的地点都会十分讲究，不能太吵，也不能太静，必须要找到一个适合的角落，然后让客户先把情感释放出来。(image)沟通、聊天结束后，王真兮带着冯珍去逛商场。对她来说，除了尽力帮客户劝退生活中出现的第三者外，为客户重新塑造形象和信心同样很重要。“所有工作都是环环相扣的，我经常会带着客户购物、做头发，甚至有时候还带着她们去买情趣内衣。”王真兮说，对客户进行形象塑造和劝离‘第三者’都是同时进行的。只有这样，劝回来的感情才能更加牢固。(image)下午5点多，经过几个小时的沟通后，第一个客户冯珍终于放心，临走前，她紧紧地握着王真兮的手不停道谢。(image)送完第一个客户，已经是下午6点多，王真兮和助手回到公司，叫了一份饺子，饺子刚刚送到还没顾上吃，又一个约见的电话打了进来，王真兮先和对方聊了一个多小时，然后约定晚上8点在女客户家附近见面。“4部手机天天随身携带，几乎没吃过一次完整饭。”(image)又一次要出门，王真兮打开后备箱更换鞋子。由于平时工作时经常穿高跟鞋，每次回到单位，她都会换上平底鞋轻松一下。(image)当天见面的第二个客户叫刘雪（化名），今年40多岁。虽然她一直怀疑老公出轨，但始终没有证据，后来，那名疑似的‘第三者’还曾经到他们家里“示威”过。“这一点最让我的客户崩溃。”王真兮说，接到这个客户的单子后，她最先处理的就是客户的情绪。所以，平时就会经常通过电话沟通和线下会面的方式，与客户深度交流。(image)两个人聊完天后，王真兮带着刘雪来到了一家按摩店，“我们会适当带着客户放松，减压。有时候经常忙到深夜。”说到疑似“第三者”的问题，王真兮把自己劝离的方案告诉了刘雪。“其实也没什么，约了很多遍，我才找到了那个人，也找到了对方的老公。”王真兮说，后来，她多次与“第三者”的亲朋好友沟通之后，那名女子就再也没有公开去过刘雪家。(image)劝说完第二个客户，已经是晚上9点多。站了一天累到脚疼的王真兮，换上平地鞋准备回家休息。由于太忙，她当天几乎没能吃到一顿完整饭。(image)“最近一段时间，至少又瘦了十几斤。”说起平时的工作状态，王真兮连连苦笑，她说，最让自己感到辛苦的并不是每天不能按时按点吃饭，而是平均下来，她一天至少要接50多个求助电话。“这不，前两天我去打印了这两个月的电话清单，连接在一起至少有十几米长。”(image)“当然，并不是所有咨询者都能成为客户，违反原则的单子，我们是绝对不接的。”王真兮说，即便如此，虽说并不是每个求助者都能成为客户，但这些电话几乎全都与感情问题有关，因此，她每天都要花大量的时间在电话里和人聊天。“平均下来，现在一个月差不多能接20多单。不过，4部手机加在一起，每月光打电话的费用，就接近3000元。”(image)不过，王真兮说，做哪一行都不容易，可能是因为她以前受过伤害，所以，现在每次成功帮别人挽回一段婚姻或感情，她心里就特有成就感。</w:t>
        <w:br/>
        <w:t xml:space="preserve">    </w:t>
        <w:tab/>
        <w:t xml:space="preserve">    </w:t>
      </w:r>
    </w:p>
    <w:p>
      <w:r>
        <w:t>WXC6683</w:t>
        <w:br/>
      </w:r>
    </w:p>
    <w:p>
      <w:r>
        <w:br/>
        <w:t xml:space="preserve">    </w:t>
        <w:tab/>
        <w:t xml:space="preserve">   </w:t>
        <w:tab/>
        <w:tab/>
        <w:t xml:space="preserve"> </w:t>
        <w:br/>
        <w:t xml:space="preserve">    </w:t>
        <w:tab/>
        <w:t>“第一卖冰，第二做医师”前华为北美行政副总裁庄志鸿（Michael）放弃高薪，和泰裔伙伴RichardBhudhikanok，在圣地牙哥Mira Mesa亚裔商圈开设冰品店“下雪的村庄”（SnowyVillage），跌破亲友眼镜。庄志鸿说：“我只想回归简单人生，陪伴家人。”现年42岁的庄志鸿就读圣地牙哥加大（UCSD）生物科技，本想遵从家人心愿，进医学院就读，但最后拿到电脑科学硕士，成为人人称羡的科技新贵。他曾在Nokia任职，最后跳槽华为，负责管理北美事务，育有二子一女。由于他长期搭机，曾一年八次前往亚洲出差，每次停留数周，加上经常性日夜颠倒，导致身体每况愈下，与家人聚少离多。庄志鸿表示，当时孩子跟我彷佛陌生人般，全家出游次数少的可怜，也不了解为何家中总是乱糟糟，近几年才感觉自己有在“过生活”。庄志鸿从2015年卸下职务，展开创业，才开始拥有和家人相处的时间，也不再热衷奢侈品消费，许久不曾添购新衣。他发现放下手中的劳力士表后，心情完全放松，真正享受生命。他反思教育，努力唸书就是为了毕业赚大钱，过著奢靡生活，也导致自己站在高台上下不来！由于过去就读生物科技，庄志鸿也拿过不少营养学课程，对健康饮食产生浓厚兴趣。他将“食物看成手机，将厨房看成工厂”，强调所有食材不含乳糖和人工添加剂，连装冰容器也是环保材质，并砸下重本装潢，以提供一个健康美味及优雅舒适的环境。庄志鸿说：“我们的鲷鱼烧是用牛角面包的皮，糖浆皆是自己制作，没有塑化剂，自己的小孩天天吃，我也不担心。”“下雪的村庄”起于首尔，在2014年开了第一家店后，陆续抵达中国、加拿大及美国，用授权方式拓展事业版图，全美共有八家。他经营的圣地牙哥第一家店，主打雪花冰，以系统和军事化管理，厨房则是依照员工动线设计，开放明亮，目前拥有十名兼职员工。庄志鸿指出，95%客人是老美，也是主要设定族群，以迎合大众口味，而不是只限于华人圈的小众市场。除了雪花冰及鲷鱼烧外，店内茶和咖啡全部采用冷泡方式获得最柔顺的口感，由台湾知名品牌阿华师精心调配，确保调制后茶的口感和香气。同时庄志鸿也以几款鸡尾酒为出发点，精心调制“鸡尾茶”，如青柠及薄荷的“Mojito”、青瓜香“Cucumber Cooler”，以及“RoseGarden”，做到“以茶代酒”境界。目前他利用脸书、Instagram等社群网站行销，店内也置放自动点餐机，提供民众便利。</w:t>
        <w:br/>
        <w:t xml:space="preserve">    </w:t>
        <w:tab/>
        <w:br/>
        <w:t xml:space="preserve">    </w:t>
        <w:tab/>
        <w:t xml:space="preserve">    </w:t>
      </w:r>
    </w:p>
    <w:p>
      <w:r>
        <w:t>WXC6684</w:t>
        <w:br/>
      </w:r>
    </w:p>
    <w:p>
      <w:r>
        <w:br/>
        <w:t xml:space="preserve">    </w:t>
        <w:tab/>
        <w:t xml:space="preserve">    </w:t>
        <w:tab/>
        <w:t>当地时间2018年9月26日，美国纽约，美国“第一夫人”梅拉尼娅在美国驻联合国使团为来访的国家元首的配偶举办招待会。</w:t>
        <w:br/>
        <w:t xml:space="preserve">    </w:t>
        <w:tab/>
        <w:t xml:space="preserve">    </w:t>
      </w:r>
    </w:p>
    <w:p>
      <w:r>
        <w:t>WXC6685</w:t>
        <w:br/>
      </w:r>
    </w:p>
    <w:p>
      <w:r>
        <w:br/>
        <w:t xml:space="preserve">    </w:t>
        <w:tab/>
        <w:t xml:space="preserve">    </w:t>
        <w:tab/>
        <w:t>南德集团原总裁牟其中，中国改革开放进程中最具争议的人物之一。有过白手起家，用罐头换回飞机的壮举，也曾经三度入狱——2016年，本被判无期徒刑的牟其中被提前释放。头顶“狂人”“神人”等名头，牟其中总在承受着最多的关注，人们认为他是一个时代的标本，并等待着一个东山再起的故事。1三岁看老。生于1940年代的牟其中从小就与众不同，他的小学老师掐指一算，这小子要是能改掉夸夸其谈的毛病，必成大器。牟其中是重庆万县人，那时候重庆还是归属四川，万县也没改名万州。万县临近长江，大山耸后，急流奔前，三教九流，熙来攘往，如此环境，孕育出许多不走寻常路的人。年轻时，牟其中想当记者。19岁那年，他填过一阕《虞美人》，“九人踏雾入山来，重登太白岩。一层断瓦一层草，不似当年风光一般好，垣颓柱斜庙已败，何须再徘徊。愿去瑶池取玉柱，莫道大好河山无人顾。”端的是气势非凡，胸有大志。可他根本没正经上过大学。1959年，他参加高考，没考上，不甘心，听说武汉有个设计院的大专班春季招生，他跑过去，读了半年，被告知户籍有问题，给赶回去了。还不甘心，又听说新疆有个艺术学院要招生，他跑过去，那个学院早就停办了。他不得不回到家乡，去玻璃厂做锅炉工人。要是以为他向生活投降了，那就大错特错。锅炉工牟其中开始狂热地阅读马恩列毛的著作，还频频参与演讲，脑洞和口才就是那时候打下的基础。1974年的春天，牟其中已是万县的名人，政治热情空前高涨，他和一个湖南的年青人杨曦光决定为国家做点啥，两人花了七八天时间，合作写下《中国向何处去》的万字长文。结果被广大热心群众检举揭发，俩人都给抓起来判刑。文革结束后，才先后被放出来。杨曦光后改名杨小凯，以高中学历考上中国社科院研究生，后被武汉大学聘为教师，再然后出国深造。他是唯一一个最有希望获得诺贝尔经济学奖的中国经济学家，曾两度被提名，可惜天不假年，2004年因病去世。插句题外话，要读懂中国经济，只用看两个人的书，一个是顾准，另一个就是杨小凯。他们的见识已经超越了经济学范畴，上升到思想家层面。言归正传。杨小凯上了大学，牟其中还是没能继续上大学，不过没关系，他发现了更能体现人生价值的事情，那就是做倒爷。1984年，他在万县开了一个商店，利用物质和信息不对称，狠狠赚了一笔。事情是这样的：当时上海产的“555”牌座钟很畅销，结婚必备之物。牟其中嗅到商机，找到重庆一家半停产的军工企业，请他们仿制一万台“555”牌座钟，每台25元，然后以32元的转卖给上海的一家贸易公司。就这么一倒手，他赚了7万元。那时候的万元户比今天的千万富翁还稀罕。牟其中的生意经在万县广为流传，当地工商局以“投机倒把罪”把他给抓了，《万县日报》还报道这事：万县个体经营户“中德商店”，打着百货、五金零售的招牌，采取各种非法手段，内外勾结，大量套购国家统购统销物资，买空卖空，投机倒把，牟取暴利。牟其中第二次入狱，但他再次显示英雄本色：在狱中写下入党申请书，还给中央领导写了一封信。离奇的是，这些信函居然真的被送到省里和北京，11个月后，他出狱，罪名不了了之。有了这段不寻常的经历，牟其中精神极大鼓舞，开始在中国经济史上纵横捭阖。2尽管张艺谋凭借《红高粱》扬名国际，跻身名导之列，但在1990年代，提及“老mou子”，专指“老牟子”，可不是“老谋子”。冯小刚第一次拜见牟其中就被“吓尿”了，在他的自传中有精彩的描述：在老板的带领下驱车进山，沿途老板的手下不断指着一座又一座的山说：这是我们的地，这也是我们的山。同行的张健亚导演，座谈会时多喝了几杯茶，途中尿急。我说：你忍着点吧，别尿在老板的地盘上。他苦着脸说：谁知道老板的地盘有多大呀？车行了大约20来分钟，停在一道山口前，大家下来欣赏风光。张健亚说：应该出了老板的地界了，我实在憋不住了。撒完野尿，提起裤子，神情恢复了从容。他问老板的手下：这还是你们老板的征地吗？手下答：这里还是，过了前面那座石桥就不是了。“老板”就是牟其中。怎么样，这比王健林的一个亿小目标不知道高到哪里去了吧。牟其中的钱是哪里来的呢？还是做倒爷，不过是国际倒爷。话说，万县商人牟其中准备进京推销竹器，在火车上遇到一个河南人，两个人开始比赛吹牛逼，从中东战争聊到索马里海盗，从美国大选聊到苏联解体。不过还是河南人厉害，说打算去俄罗斯弄一批飞机，卖回国内。聊天以牟其中被震懵结束。抵京后，躺在小旅馆里，牟其中就不平静了，他不能接受自己的三观被如此碾压，把竹器的生意扔在一边，开始琢磨起倒卖飞机的生意。四川航空前一年刚开航，正要购买飞机，牟其中前去洽谈，说他有路子，能搞到苏式图-154飞机，比市价便宜。四川航空承诺，他敢卖，他们就敢买。当时，国企大都半死不活，仓储积压，员工都发不出工资，牟其中又跑到四川的一些食品厂和服装厂拍胸脯，保证解决销路。万事俱备只欠东风。牟其中在北京钓鱼台国宾馆宴请俄罗斯航空工业部官员，他“很荣幸地”告诉客人，戈尔巴乔夫同中国领导人曾在此会谈。俄方官员立刻肃然起敬，不敢怠慢他。三方之间倒来倒去，这笔“不可能的生意”居然做成了。最后就是，牟其中弄来500火车皮（也有说1000火车皮）的罐头、衣裤鞋帽等等生活必需品，运到苏联解体后物质极为匮乏的俄罗斯，换回四架飞机，再把飞机卖给四川航空，赚了近一个亿。如此这般，牟其中成为中国第一个赚到一个亿的民营企业家。1994年，《福布斯》杂志将牟其中列入当年度的全球富豪龙虎榜，位居大陆富豪第四位；同年，中国的《财富》杂志把他评为“中国第一民间企业家”和“大陆超级富豪之首”。虽然超级有钱，但牟其中可不爱钱，一门心思扑在国家大事上。冯小刚回忆第一次见牟老板：老板那天穿得很朴素，一件白衬衫，挽着袖子，脚上穿着一双布鞋，看上去不像大财主，更像是参加“三夏四清”的机关干部，体形发式与当年的华主席有点类似。老板含笑和我们握手，同时告诉我们，他正在组织公司的年轻人讨论中国足球如何能够走向世界。再往后，牟其中就不仅仅关心地上的小球了，把深邃的目光投向浩瀚的宇宙。1995年到1996年，他在俄罗斯的拜科努尔发射场成功发射了三颗卫星。他的设想是，委托俄罗斯用3年的时间，发射60颗通讯卫星，“把地球全都罩起来。”欲与天公试比高，何等的气魄，再看两例：他和满洲里签协议，要把边境小城再造一个“北方香港”。他还要把喜马拉雅山炸开一个口子，让印度洋的暖风从这口子里涌到中国，把青藏高原变成万里良田。可惜他没有践行的机会。1997年，一本非法出版物突然冒了出来，其名为《大陆首骗牟其中》，把牟其中描述成一位“上骗中央、下骗地方”的中国第一大骗子。经侦部门开始秘密调查牟其中，1999年，他因涉嫌信用诈骗罪，被批捕。2000年，他以信用证诈骗罪被判处无期徒刑。2003年，被改判18年有期徒刑。一代枭雄就此落幕。据南方周末报道，牟其中在狱中的最初几年，曾有机会获准保外就医，但他拒绝了。他坚称自己无罪，称要清清白白地走出去。他在监狱里坚持读书、写作，并坚持锻炼身体，每天上下跑几十层楼，冬天坚持洗冷水澡。诸多成功人士曾慕名前来狱中探访牟其中，包括王石、冯仑等人。王石接受媒体采访时曾说，看牟其中，是因为“同病相怜，惺惺相惜。”诡异的是，牟其中服刑的湖北武汉洪山监狱关押了一批民营企业家，比如原“德隆系”掌门人唐万新；前湖北首富、东星航空老板兰世立等。2007年，兰世立为牟其中鸣冤。3年后，他自己也被抓了。兰世立住在一楼，牟其中住在二楼，狱友常常能看见身高160公分的兰世立与身高182公分的牟其中聊天。3地产大佬中，冯仑和潘石屹是死党，有钱会说还高调，别看他们现在风风光光，曾经都是牟其中的小弟。1990年代初，这几个人因为特殊的历史原因，混的还真不算好。牟其中自觉有责任给国家守护好青年才俊，就把他们都收进了公司。冯仑帮牟其中在《中国青年报》上发了一篇文章，叫《牢牢记住党和国家的利益》，后来《人民日报》等报纸都转载了。这给牟其中树立起正面的形象。自此，冯仑被重用，主编起一份小报《南德视界》，实际上就是公司内刊。冯仑说，后来有个很有意思的现象，所有民企都爱编小报。高光时刻，冯仑做到了南德公司总办公室主任兼西北办主任。不过他是学者出身，嗅觉敏锐，牟其中出事前夕，他觉得不正常，没打招呼，就跑去了海南。为这事，后来，他和狱中的牟其中还一度打起了笔墨官司。冯仑总结了牟其中的道德缺陷及失败缘由后，深情地表示，牟老板出狱后，他负责养老，就当多了一个爹。可按照牟老板的脾气，他能接受吗？牟其中当年发送卫星时，冯仑还持反对态度。但22年后，冯仑自己也放了一颗卫星上天，虽然跟马斯克的大手笔相比，就跟一个“鞋盒子似的”，不在一个档次，他还是自我感觉相当良好，提升到内容创业的高度。难说，这没有受到牟其中的影响。2016年，牟其中出狱，当年的产业被折腾的七零八落，“南德集团已经被夷为成了一片废墟，连北京总部的264套家属住宅也已被哄抢一空，真可谓上无片瓦，下无立锥之地。”妻子早与他离婚，两个儿子远走美国。送到天上的卫星，据说还剩下一颗属于他。要是牟其中没坐牢，按照他的性格，别说放卫星，造火箭也不是不可能的，那样的话，会是怎么一个局面？如今风生水起的互联网风投，早年就被牟其中定义为“第四产业”：“世界上有一些人手里握有大笔的资金，但是没有用，比如说银行、基金会；世界上还有一些人充满智慧，知道自己要干什么，但又苦于没有资金，比如说各位导演。我们的任务就是，把那些放在那儿投用的钱交给需要他的人，这就是第四产业。”眼界真是超前。牟其中的年代是一个扁平社会，他能够脱颖而出是有缘由的。要对牟其中做完整客观的评价，是很难的一件事情，要么是“首富”论，要么是“首骗”论。秦朔还在《第一财经日报》时曾采访过牟其中：当时关于他的江湖传闻很多，如生活腐化、睨世傲物等等，可是见到了却是一个略显疲态、喜欢自言自语、梳着一款毛式大背头、有着一副仓库管理员体格的中年人，他请我到南德公司街对面的小店吃廉价的火锅，涮羊肉的时候满桌数他声音最响。牟其中不停地说他的理想，说自己坎坷的经历，坐牢，流浪，孤独，不被理解，他说自己听到国歌就会流泪。讲到这里，我分明看到他眼中似乎闪出湿润。在某一瞬间，我竟有点着迷。几年过去了，每当我回想到那次经历的时候，仍会有一种莫名的怅然。只是如今刑期服完，再讨论是不是骗子已经没有意义了。在《南德集团理事会关于牟其中先生刑满释放的声明》中，有这么一句话：“牟先生虽已年届76，但健康尚可。最近他得诗一联‘人生既可超百载，何妨一狂再少年’……我们坚信南德试验一定能如期起航。”同样是能人，褚时健70多岁出狱后，筚路蓝褛，再创褚橙。且看牟其中能否重拾河山。参考资料：1．《我所知道的牟其中——冲撞体制来证明自己》，冯仑2．《服刑16年，中国前“首富”牟其中出狱！》，封面新闻3．《“南德不是当事人”——庭审日背后的牟其中》， 南方人物周刊</w:t>
        <w:br/>
        <w:t xml:space="preserve">    </w:t>
        <w:tab/>
        <w:t xml:space="preserve">    </w:t>
      </w:r>
    </w:p>
    <w:p>
      <w:r>
        <w:t>WXC6686</w:t>
        <w:br/>
      </w:r>
    </w:p>
    <w:p>
      <w:r>
        <w:t xml:space="preserve">(image) 第三名指控者茱莉．史威尼克由律师MichaelAvenatti代表，已向参院司法委员会送出证词。图／取自推特根据CNN报导，出面指控大法官提名人卡瓦诺(BrettKavanaugh)的性骚扰受害人已向参院司法委员会提出书命证词；同时，首先控诉卡瓦诺强暴未遂的福特(Christine BlaseyFord)也已委托律师，将四名相关证人的证词(affidavits)交给司法委员会，这四人宣誓说，福特曾告诉他们高中时差点被强暴这段往事，至于攻击她的人有的直接被告知是卡瓦诺，有的则只知道是“联邦法官”。其中一份证词来自福特的朋友阔格勒(KeithKoegler)，他在证词中指出，今年6月29日他曾给福特发一电邮，问她“我记得你曾告诉我有关他的事，我不记得他的名字，你能告诉我是谁吗?”，福特电邮回复“布莱特.卡瓦诺”。阔格勒是福特儿子的棒球队教练。另外三份证词来自福特的先生罗素.福特(RusselFord)、她的长期朋友吉多-马颂(Adela Gildo-Mazzon)和邻居怀特( Rebecca White)。罗素.福特说，妻子在2002年刚结婚时告知他曾被性侵的经验，但细节一直到2012年两人参加婚姻咨商时才他才知晓，且知道是攻击者是卡瓦诺；马颂则表示，2013年她和福特某次在山景市聚餐，福特告诉她在高中时差点被一个“现在是联邦法官”的人强暴，这件往事一直挥不去。邻居怀特证词说，她是在2017年遛狗时巧遇福特，福特问她在社交网站发文提到性侵那段，“然后告诉我，她在高中时也曾被一个长她几岁的青少年性攻击，那人现在是个联邦法官。”第三名指证卡瓦诺高中时行为不检的是马州盖城高中毕业生茱莉．史威尼克(Julie Swetnick)，她在证词中说，81至83年常参加地区高中的酗酒派对，自己并未受到卡瓦诺性侵犯，但亲眼看过卡瓦诺及他的高中同窗贾吉(MarkJudge)在这些派对上酗酒后放荡，对女生上下其手的粗暴行径，包括未经女生同意下，把该女生强拉贴近自己，或掀开她们的衣服。“大约在1982年，我自己在一场派对上被轮暴，那场派对卡瓦诺和贾吉也在场。”史威尼克说，她未被卡瓦诺强暴，但卡瓦诺是“醉鬼”、“骗子”。卡瓦诺在派对给女孩下药以便轮暴史威尼克宣称，1980年代初她还是高中生时，在马里兰州看到卡瓦诺在郊区住家举行的“很多派对中喝酒过量，而且对女孩展现虐待、攻击的行为”。在1981年和1982年，史威尼克得知卡瓦诺、贾吉和其他人参加她也在场的派对时，试图在女孩的饮料掺酒精或药物，好让女孩失去自制和拒绝的能力。有些女孩成为男生的目标，“通常是特别脆弱的女孩，因为她在派对单独一个人坐或是很内向”。卡瓦诺和贾吉的目的是了在卧室“让一群男生”进行“轮暴”。约在1982年，史威尼克成为这种轮暴的受害者，当时卡瓦诺和贾吉也在场。55岁的史威尼克自称是华府居民，曾在财政部、铸币局、国税局、国务院和司法部等单位工作。●茱莉．史威尼克的声明全文(image)(image)(image) </w:t>
      </w:r>
    </w:p>
    <w:p>
      <w:r>
        <w:t>WXC6687</w:t>
        <w:br/>
      </w:r>
    </w:p>
    <w:p>
      <w:r>
        <w:br/>
        <w:t xml:space="preserve">    </w:t>
        <w:tab/>
        <w:t xml:space="preserve">    </w:t>
        <w:tab/>
        <w:t>美国得克萨斯州达拉斯市白人女警察安伯·盖伊格尔。(图片来源:美国《华盛顿邮报》网站)美国得克萨斯州达拉斯市一名白人女警察本月初开枪射杀一名黑人男性邻居,事后声称“走错门,误把邻居当成入室盗窃的小偷,从而误杀邻居”。这起案件颇多蹊跷之处,加之两人的种族背景,迅速在得州乃至美国引起关注。达拉斯警局备受舆论压力,但一直没有处分这名警察,招致一些人批评。警局24日发布对这名女警察的处理结果:把她开除。美联社报道,这名警察名为安伯·盖伊格尔,有4年警局工作经历。她9月6日出现在邻居博瑟姆·让家中,随后开枪将他射杀。她面临一般杀人罪指控,被捕后获得保释。按照盖伊格尔的说法,那天晚上,她下班后穿着制服“回到家”,把钥匙插入锁孔后意识到门没锁。她推开门,看到地上一条长长的人影,怀疑家中遭贼。她对屋里的人“发出指令”,对方不予理会,于是她朝那人连开两枪。接着,盖伊格尔打电话报警。当接线员询问地址时,她走到前门,才发觉这不是她家所在的单元。原来,她进错了门……死者博瑟姆·让的家人以及不少人质疑盖伊格尔的说法。一名证人说,事发时,博瑟姆·让在门口与盖伊格尔对质。另外两名证人说,听到有人在走廊里敲门,一个女人喊“让我进去!让我进去!”博瑟姆·让的遗体24日埋葬到家乡加勒比海岛国圣卢西亚。达拉斯警局当天发表声明说,警局局长雷妮·霍尔宣布开除盖伊格尔。霍尔前几天在另一份声明中说,之所以还没有处分盖伊格尔,是因为“不想干涉正在进行的刑事调查”。达拉斯警察协会说,盖伊格尔最近的工作主要是抓捕“这座城市最暴力的犯罪分子”,该协会将为她的法律诉讼事宜埋单。盖伊格尔的律师24日发表事发以来第一份声明。这名律师说,现在开除盖伊格尔“不成熟且不公平”,枪击是“悲剧般的错误”,被告“痛不欲生”。博瑟姆·让的家属认为,检察官对盖伊格尔设定的犯罪指控太轻,罪名应该是“蓄意谋杀罪”而非“一般杀人罪”。达拉斯县地区检察官费思·约翰逊说,案件将交由一个大陪审团评判,他们或许会决定是否追加指控盖伊格尔所涉罪名。</w:t>
        <w:br/>
        <w:t xml:space="preserve">    </w:t>
        <w:tab/>
        <w:t xml:space="preserve">    </w:t>
      </w:r>
    </w:p>
    <w:p>
      <w:r>
        <w:t>WXC6688</w:t>
        <w:br/>
      </w:r>
    </w:p>
    <w:p>
      <w:r>
        <w:br/>
        <w:t xml:space="preserve">    </w:t>
        <w:tab/>
        <w:t xml:space="preserve">    </w:t>
        <w:tab/>
        <w:t>继中国方正证券“不雅饭局”，宁波银行男领导遭女下属性骚扰之后，中国金融圈再爆出一则案例。北京时间9月25日，中国网络上开始传出，大成基金柴彬的老婆李佳发9,000多字的长文（邮件），控诉柴彬出轨找小三抛妻弃子，还去公司对其大打出手的事实。根据爆料文章所述，涉事男主为大成基金互联网金融创新部负责人柴彬。资料显示，大成基金成立于1999年4月12日，是中国首批获准成立的“老十家”基金管理公司。公司总部设在深圳，同时设置了北方、华东和南方营销总部，在北京、上海等地开设有8家分公司。2009年，公司在香港设立大成国际资产管理有限公司，大力拓展国际业务；2013年，设立大成创新资本管理有限公司，开拓另类投资业务。李佳在长文中指出，自己和柴彬是高中同学，已经认识20年，1997年就被柴彬追求，2006年确定恋爱关系。2007年辞去工作去广州和他一同生活，2010年结婚。2015年5月1日，柴彬离开广发基金跳槽到大成基金，这也拉开了柴彬婚外情的序幕。李佳表示，柴彬出轨的对象为刘稚亚，本科南京信息工程，硕士清华新闻学院。网上有消息称，刘稚亚曾经是中国答题竞技节目《一站到底》的女嘉宾，热爱健身。文中李佳指出，柴彬经常出去和刘稚亚开房，致其怀孕。对此，柴彬也发了一份回应的说明信，全篇都在说家产，完全没有回应妻子提出的出轨和小三的问题，对于家暴现象也没有做出说明。回信中，柴彬强调两人婚后，李佳脾气暴躁，惯用家庭暴力，呈现较为明显的巨婴症状，因此于2015年下半年开始分居，至今近3年。柴彬还称自己的母亲被李佳赶出家门，自己不是不管孩子，而是被限制。</w:t>
        <w:br/>
        <w:t xml:space="preserve">    </w:t>
        <w:tab/>
        <w:t xml:space="preserve">    </w:t>
      </w:r>
    </w:p>
    <w:p>
      <w:r>
        <w:t>WXC6689</w:t>
        <w:br/>
      </w:r>
    </w:p>
    <w:p>
      <w:r>
        <w:br/>
        <w:t xml:space="preserve">    </w:t>
        <w:tab/>
        <w:t xml:space="preserve">    </w:t>
        <w:tab/>
        <w:t>大陆官媒日前报导，中国国家副主席王岐山会见日本创价学会成员。随着中日关係持续回暖，日媒分析，「中美贸易战导致双边关係不稳，习近平领导层明确改善对日关係方针」。北京持续对日友善的举动，也是为10月日本首相安倍晋三访中，预先铺陈。今年是中日和平友好条约缔结40周年，日本高阶官员和民间代表近期积极访问中国。报导分析，王岐山是中国国家主席习近平的盟友，这意味着习近平领导层明确改善对日关係方针。有关王岐山会见创价学会，新华社以「王岐山会见日本客人」报导。会中，王呼吁中日各层面、各领域加强往来、加深瞭解、增进互信、促进合作，巩固两国政治关係基础，以助两国睦邻友好。值得关注的是，新华社刊登的会见照，王岐山正面示人，创价学会会长原田稔一行则背对镜头。同一天，日本国家安全保障局长谷内正太郎25日访问中国江苏省苏州市，与中共中央政治局委员杨洁篪会谈。双方考虑在「日中和平友好条约」生效40周年的10月23日前后，推动安倍晋三访问中国。除中央政治局委员职务，杨洁篪还兼中共外事委办公室主任，与谷内正太郎研商10月下旬推动「习安会」，具相当实质意义。不过，谷内在会谈中也呼吁习近平访日，表示「衷心希望这将成为切实发展日中关係的大好机会」。</w:t>
        <w:br/>
        <w:t xml:space="preserve">    </w:t>
        <w:tab/>
        <w:t xml:space="preserve">    </w:t>
      </w:r>
    </w:p>
    <w:p>
      <w:r>
        <w:t>WXC6690</w:t>
        <w:br/>
      </w:r>
    </w:p>
    <w:p>
      <w:r>
        <w:br/>
        <w:t xml:space="preserve">    </w:t>
        <w:tab/>
        <w:t xml:space="preserve">    </w:t>
        <w:tab/>
        <w:t>2018年7月6日，在特朗普政府宣布对340亿美元中国产品加征关税生效后，中国政府随即开始征收报复性关税。全球最大的两个经济体正式开打贸易战。最近媒体最关心的问题，也是我常被问到的，就是中美贸易战会向什么方向发展。因为其中的可变性太多，我很难给出结论。只能从发展趋势和双方的力量对比来做一些分析，以供大家参考。自从二千亿加税开始，很多媒体就一片哀鸣，甚至中美必有一战的论调都回来了；最耸人听闻的已经说到了核战。当然，这是中共的五毛媒体帮助中共在进行核讹诈，中共自己不敢这么说，否则后果严重。贸易战是否会升级到政治和军事的热战？确实有这种可能。因为中共既是没有道理的一方，也是没有弹药的一方。美国两党和上下大多数人意见一致，川普总统又是最难被金钱折服的政治家。把贸易战坚持到底，可以说是很难改变的目标。那么按照习近平现在的决策继续打下去是什么结果呢？茶喝到这个时候，也应该喝出味儿来了。最近国内著名体制内学者们开会，已经在不太温和地批评习近平。也就是党内大部分人，都已经能看出这盘棋的结局了。覆巢之下，焉有完卵，大家都得给他陪葬。前一段时间还在吹嘘什么质量型手段，最近其实已经不宣而战了。停止进口美国货并且给在华的美国企业制造压力，结果是搬起石头砸了自己的脚。大量中外企业纷纷外逃，接下来就是失业潮。这比美国的税收破坏力还大，就像武打小说里的自宫。连吓唬人都算不上，可笑。还有一招自宫的武术，就是给所有进口减免税收，只排除美国。更多的外国商品进入中国，不会扩大中国市场。为什么呢？原来是为了让美国人眼红，那些在中国赚了钱的美国商人，会积极地游说议会和政府，向习近平妥协。遗憾的是，这一招看来已经不灵了。王岐山过去给了人家那么多好处，现在找华尔街大佬来北京旅游，人家都躲着不见，派个副手啥的来应付应付。这说明他们也不看好习近平的政策，与其当面撕破脸，不如躲着不见。中共剩下的质量型子弹，也只有在朝鲜问题上找麻烦了。所以习近平已经偷偷地恢复了和朝鲜之间的贸易。不过金正恩可真是比他爷爷和爸爸更狡猾，一面和小习贸易着，一面和韩国亲热着，两面通吃左右逢源。何况朝鲜问题对美国人来说并不紧迫，不足以迫使美国让步。剩下的质量型子弹，就是打仗了。一会儿说打台湾，一会儿说打南海，还有愤青鼓动说要打印度等等。总之就是要攻击美国的盟友，或者利益相关者，迫使美国动手。问题是从实力上看，中国根本就不是美国的对手。再加上美国早就盯上了中国官员的老婆、孩子和钱包，制裁李尚福中将就是个警告。习近平能说服他的将军们去和美国打仗吗？这叫釜底抽薪。所以现在中国政府和官僚资产阶级只剩下了一条路，就是和美国谈判。放下架子，诚诚恳恳，说话算话地谈判；老老实实地执行协议不玩花招，也许可以平息这场贸易战。可是人们常说中国人好面子，中共的好朋友们也在说：不给习近平面子，这个死结就解不开。这可能是他们的最后理由了。遗憾的是，美国人可是里子面子都要，也不想再让步了。那就只剩下一个办法了：把习近平赶下台，责任都推给他。然后再谈判让步，就是中国自己给自己找一个台阶下。民主国家经常这么干。</w:t>
        <w:br/>
        <w:t xml:space="preserve">    </w:t>
        <w:tab/>
        <w:t xml:space="preserve">    </w:t>
      </w:r>
    </w:p>
    <w:p>
      <w:r>
        <w:t>WXC6691</w:t>
        <w:br/>
      </w:r>
    </w:p>
    <w:p>
      <w:r>
        <w:br/>
        <w:t xml:space="preserve">    </w:t>
        <w:tab/>
        <w:t xml:space="preserve">   </w:t>
        <w:tab/>
        <w:tab/>
        <w:t xml:space="preserve"> </w:t>
        <w:br/>
        <w:t xml:space="preserve">    </w:t>
        <w:tab/>
        <w:t>川普总统的新座驾25日在纽约市现身，外号沿用之前的“怪兽”(TheBeast)，重量接近2万磅，造价150万元，可保护总统免于遭到从手枪到火箭砲等各式武器攻击，还能在国家出现紧急状况时，让总统指挥核武部队反击。川普25日在纽约市参加联合国大会时，就是乘坐首次亮相的新座车；新款“怪兽”可以说是历来功能最强大的总统座车，若总统因为任何原因受伤，车内还有一个冰箱，装满与川普血型相同的血液。根据联邦特勤局(Secret Service)2014年与通用汽车公司(GeneralMotors)订定的1580万元合约，通用汽车为特勤局量身打造六辆“怪兽”，其中两辆本周在纽约市亮相。特勤局发言人亚当斯(JeffreyAdams)日前表示：“这辆车是2018年版的凯迪拉克，承袭了特勤局的传统，为保护性任务提供了顶尖技术与效能。”从外观来看，总统新座车就像加长版的凯迪拉克XT6轿车，里面可以坐七人，包括身怀各式轻武器的特勤局干员，而且总统车队出行时，通常第二辆“怪兽”也会在行列中做为预备车。从规格上来看，总统新座车的装甲据传是钢铁、铝与陶瓷的混合体，每种材料都是因应特定种类的威胁，而且车身至少有八吋厚，车窗是五吋厚的多层防弹玻璃，使得车门重量直逼波音757客机的机门。从功能上来看，总统新座车不仅可以因应生化攻击，即使爆胎也能高速行驶，还配备多项看似007情报员的专属装备，例如有夜视系统、可以放出烟幕、催泪瓦斯，甚至放油让后面尾随的车子打滑失控，连车门门把都能放电，电昏想开门进入车内的不速之客。总统座车从1980年起一直使用凯迪拉克，但之前是林肯轿车。</w:t>
        <w:br/>
        <w:t xml:space="preserve">    </w:t>
        <w:tab/>
        <w:br/>
        <w:t xml:space="preserve">    </w:t>
        <w:tab/>
        <w:t xml:space="preserve">    </w:t>
      </w:r>
    </w:p>
    <w:p>
      <w:r>
        <w:t>WXC6692</w:t>
        <w:br/>
      </w:r>
    </w:p>
    <w:p>
      <w:r>
        <w:br/>
        <w:t xml:space="preserve">    </w:t>
        <w:tab/>
        <w:t xml:space="preserve">    </w:t>
        <w:tab/>
        <w:t>大家听过很多在不规范小诊所里就医，染病的故事。但这是在大家最信赖的公费医疗体系内看医生，居然会染上艾滋病?这个消息一传出，举国震惊。就在昨天，一项针对英国NHS（国民保健署），相当于咱们国家的医保系统，的调查开始了。（图源：theindependent）为什么要进行这样的调查呢？是因为英国之前爆出的一桩重大医疗丑闻：从上世纪七十年代开始，数千人因为在NHS接受输血治疗而感染艾滋病、丙型肝炎！（图源：timesnow）据一些媒体报道，因NHS过失感染疾病死亡的总数已经超过2900人。这场医疗事故波及范围之广、受害人数之多，史无前例。自从这个消息被爆出后，不仅引起了民间的强烈不满，英国首相特蕾莎·梅也在去年要求进行事故调查和问责。（图源：pa）在无辜受害的患者不明不白地染病，在痛苦和疾病里挣扎了20多年以后，国家才开始调查。很多人，根本没能等到这一天。在众多受害者和家属中，来自布里斯托的劳伦（LaurenPalmer）是这场医疗事故的典型受害者。她虽然不是感染者，但她的父母却因那场致命的输血死去。（图源：dailymail）二十多年前，她患有白血病的父亲在NHS接受治疗时，医生给他输的血受到了感染的血源。结果他不仅患上了艾滋病，还传染给了劳伦的母亲。在得知丈夫和自己是因为输血而患上绝症后，劳伦的母亲就一直在到处奔走，希望讨个说法，或者得到一些帮助。但遗憾的是，在努力了3年后，她不幸去世。（图源：dailymail）1993年，年仅9岁的Lauren父母相继离去，他们的死亡的时间仅相隔8天。Lauren一下子成了孤儿。（图源：dailymail）年幼的劳伦懵懵懂懂，只知道父母死于“艾滋病”，但到底是怎么回事没人告诉她。随后，她被带到了姨妈家、搬到了另一个镇子上。（图源：dailymail）此时还有人告诉她，不要提任何一句有关“艾滋病”的事情，显然是想要压住此事。但随着年龄的增长，劳伦开始对父母的死因产生怀疑。渐渐地，关于当年医疗事故的报道浮出水面，她也开始明白，罪魁祸首就是那些来历不明的血液。（图源：pa）劳伦表示：“现在我长大了，当年妈妈长时间抗争给了我继续下去的力量。”这就是她站出来的原因，要给父母带来一个公正的说法。作为受害者家属代表，Lauren参加了调查行动的开幕。她说还有很多像她一样的人们在遭受着痛苦。据统计，有超过2000人和劳伦的父亲一样，因为白血病接受输血治疗，从而患上艾滋病。而很多人在感到身体不适的时候，还不知道自己是被感染了……（图源：medbooking）另一位受害者Tolley太太说，这场事故毁了她的生活。她因为输血而感染丙肝，在下个月要做肝脏检查，等待她的结果很有可能是肝癌。“我们好像被判了死刑，尽管没有犯罪。我的头顶就悬着把剑，随时能要我命。”（图源：thetimes）还有人因此失去了好几位家人。受害者家属安东尼说，他家的一代人因为输血感染而全部死亡。首先是他的父亲死于艾滋病，然后是两个叔叔，也先后去世。他说，必须要让公众知道他们经历了什么，现在这场调查和媒体的发声还只是个开始。他们的终身阴影，不能再发生在别人身上。（图源：itv）对于众多受害者来说，他们急于知道：到底有没有血液筛查？这些血源是从哪里来的？为什么会进入英国的医疗系统？（图源：BBC）这是所有受害者最为关心的问题。根据媒体报道，这些血源其实来自于美国，因为英国本国的血库供应不足，不得不从美国买来救命的血源。（图源：theindependent）可没想到，这些血浆的捐献者，竟然是监狱中的囚犯、瘾君子和妓女！其中含有各种致命病毒的概率当然是大大增加了！就这样，有着极高风险的血浆却仍然成为了医生救人治病的材料。（图源：Health Europa）比起被污染血液进入医疗系统，更可怕的事情是：有一些医生事先就知道这批血液有问题！因为最开始引发这次感染血液调查的，是2017年7月英国媒体曝光的一批文件。根据文件显示，早在1981年，主治医生就知道这些血液可能会导致艾滋病和丙肝感染。（图源：eveningstandard）但或许是出于侥幸心理，或许是觉得多一事不如少一事，他们并没有通报上级，而是继续用这些问题血液给病人输血，一直持续到1986年。1980年代中期，人们对这些血浆进行高温消毒处理，但为时已晚，上千人已经感染了艾滋和丙肝。（图源：eotha.gr）更加过分的是，期间英国政府还试图隐瞒此事，然而最终还是被公之于众……截至今天，不幸感染的患者已经超过7500人，而死于相关疾病的人数仍然在上升。事情发展到这个地步，绝对算是一场公共的暴行。但好在，正义没有缺席，在20年后的今天，这些受害者终于能够得到一个公开透明的审查。（图源：Watkins and Gunn）这场调查预计持续两年半，从血浆源头到当事医生，都将被调查。包括劳伦在内的受害人，都希望能得到一个公正的判决，让相关责任人“承认他们犯了大错”，并受到相应的惩罚。公共医疗系统是国家和政府对人民的保障和许诺，发生这样的医疗事故不仅是失职，也会让公众失去信心。英国这场医疗“浩劫”，给全世界敲响了警钟。source：https://www.dailymail.co.uk/news/article-6201719/Contaminated-blood-scandal-victims-silenced-left-suicidal.htmlhttps://pharmaphorum.com/news/public-inquiry-investigates-thousands-of-deaths-from-infected-blood-on-nhs/https://www.theguardian.com/society/2002/dec/18/medicineandhealth.politicshttps://www.standard.co.uk/stayingin/tvfilm/contaminated-blood-the-search-for-the-truth-everything-you-need-to-know-about-the-new-panorama-a3535911.html</w:t>
        <w:br/>
        <w:t xml:space="preserve">    </w:t>
        <w:tab/>
        <w:t xml:space="preserve">    </w:t>
      </w:r>
    </w:p>
    <w:p>
      <w:r>
        <w:t>WXC6693</w:t>
        <w:br/>
      </w:r>
    </w:p>
    <w:p>
      <w:r>
        <w:t xml:space="preserve">(image)　　范冰冰“阴阳合同案”已经过去了三个多月至今依旧扑朔迷离，不过前不久有知情人士透露范冰冰目前在北京家中被监视居住，而案件的调查结果也会在9月底前后公开，到时将会真相大白。　　(image)　　(image)　　9月25日，章子怡裸替邵小珊再次将事件发酵升温，她在微博爆料称接到了可靠消息：范冰冰已经被刑事拘留，等待审判。　　(image)　　此外，她还另外一条微博透露范冰冰下一步将会少数出席公审，到时候就会向大家公开“悬疑”了三个多月的“偷税漏税”案件。　　(image)　　这位邵小珊自称在27岁因《夜宴》章子怡裸替走红大江南北甚至美国日本。曾出演过《老窦酒吧》、《春天花会开》、《手机》、《大宅门》、《我的失忆男友》等影视作品。　　(image)　　　　不过，9月22日江苏省税务局透露，有关影视从业人员涉税问题的案件，目前仍在调查中，具体结果以最终公告为准。(image)　　(image)　　也就是说范冰冰案件还处于调查的阶段，网络上的传闻不能相信，而邵小珊的爆料真实性也有待考证。　　(image)　　并且范冰冰也曾在深夜疑似更新过朋友圈：从高处跌落谷底，还能重新站起来。可以看出她坚信自己是被陷害，并期待着真相的到来。　　(image)  </w:t>
      </w:r>
    </w:p>
    <w:p>
      <w:r>
        <w:t>WXC6694</w:t>
        <w:br/>
      </w:r>
    </w:p>
    <w:p>
      <w:r>
        <w:br/>
        <w:t xml:space="preserve">    </w:t>
        <w:tab/>
        <w:t xml:space="preserve">    </w:t>
        <w:tab/>
        <w:t>中国政治异议人士、诺贝尔和平奖得主刘晓波的遗孀刘霞于2018年7月10日抵达芬兰赫尔辛基国际机场。在今年7月中国诺贝尔和平奖得主刘晓波“被肝癌死”一周年前夕得以脱离中国当局近10年实际软禁的刘晓波的遗孀刘霞在美东时间9月25日星期二下午从旅居的德国抵达纽约，准备参加由哈维尔图书基金会和美国民主基金会主办的活动。这是低调前往德国定居治病的刘霞首次出席公开活动。刘晓波的好友、流亡德国作家廖亦武周二晚在社交媒体上发文，告知外界他和刘霞已抵达纽约，将出席周三下午5点由哈维尔图书基金会和美国民主基金会主办的主题为“中国无助者的力量”的讨论会，以及周四晚的题为“打破静寂，无惧迫害作家奖”的颁奖礼。廖亦武和本人是诗人的刘霞共同获得2018年的该奖项。哈维尔图书基金会设立的“打破静寂，无惧迫害作家奖”，旨在表彰世界各国不畏强权迫害、坚持人权理念的作家。该基金会是为了纪念捷克前总统、人权斗士哈维尔。哈维尔2010年曾公开致函时任中共领导人胡锦涛，抗议中共对异议作家刘晓波因参与起草主张宪政民主的零八宪章而判处他11年监禁。哈维尔还提名刘晓波获得当年的诺贝尔和平奖。参加座谈会的嘉宾还有美国哥伦比亚大学教授、汉学家黎安友、民主基金会主席卡尔·葛什曼、旅美学者徐友渔等。刘霞自丈夫刘晓波2010年10月获得诺贝尔和平奖以来，事实上一直被中国当局软禁在家中。尽管当局多次表示，刘霞是自由的，享有中国法律保障的所有权利，但她时刻处于被监控状态下，没有行动自由，甚至无法与父母和外界正常通讯，也因此患上严重的忧郁症和冠心病。在国际社会持续不断的压力下，中国当局今年7月中允许刘霞离开中国前往德国治病。</w:t>
        <w:br/>
        <w:t xml:space="preserve">    </w:t>
        <w:tab/>
        <w:t xml:space="preserve">    </w:t>
      </w:r>
    </w:p>
    <w:p>
      <w:r>
        <w:t>WXC6695</w:t>
        <w:br/>
      </w:r>
    </w:p>
    <w:p>
      <w:r>
        <w:br/>
        <w:t xml:space="preserve">    </w:t>
        <w:tab/>
        <w:t xml:space="preserve">    </w:t>
        <w:tab/>
        <w:t>“未来，如果有狗血剧，好歹让我演一下。让我把所有的东西都试一下。”今年2月，《欲望之城》发布剧照，吴秀波饰演的江年华，以标志性的银灰色头发出现在视野里，或持手机驻足，或低头不语，一副风尘仆仆、满腹心事的模样。这是一部关于欲望与幸福故事的都市情感剧。这个刚刚过完50岁生日的演艺界名人，最近被女演员在朋友圈控诉出轨，且长达7年。一时间，舆论哗然。江年华，还是那个江年华。在经历中秋“劫”后，吴秀波，还是不是那个吴秀波，观众真的需要打个问号了。出名要靠早，吴秀波这方面大约是不及格的。年轻时没人知道他，全世界都知道他时，吴秀波已步入不惑之年。不管是谍战剧《黎明之前》，还是爱情剧《北京遇上西雅图》，亦或是古装剧《赵氏孤儿案》，似乎没有他驾驭不了的戏份。从他的年龄还是所扮演的角色看，都应了那句“越老越吃香”的话。通俗点讲，演什么像什么。大器晚成，也是人们的共识。已故京剧大师梅葆玖说过，“我觉得你演什么派，你就得拿我们行话来说叫归派。你要是唱梅派像张派，唱张派像程派，唱程派像荀派，那你就麻烦了。就好比您是吃炸酱面，给来点儿奶油，或者来点辣椒酱，这就完了，没法吃了这个！”可见，演什么像什么，真是个稀缺品。尤其当演员和资本裹挟在一起的刻下，更是难能可贵。当吴秀波完成他作为一个演员的使命时，不仅获奖无数，还吸粉无数。社会给与他的，完全超乎他作为一个演员本身。成熟稳重、温文尔雅、深情款款，媒体和舆论也不吝溢美之词，更把给他送上了“好男人”的神坛。乃至于有评论说，“70后”发现他暗藏理想丈夫的影子；“80后”被他触动对童年大哥的眷念；“90后”在他身上放大父亲的优质与伟岸。中年男人可以由他的当红，体味自身的价值；青年男子则可以由他远眺自己更好的未来。人们也很快发现，他并不满足于只是当一个演员。在国际时装周，在歌坛，在选秀节目，在慈善现场，总能找到他的影子。就像《欲望之城》剧照所言：是我们，改变了世界。还是世界，改变了我和你……“不光是娱乐圈，人活着本来就是随时随地面对各种诱惑。比如之前总有人问我对婚姻的看法，其实很多人过不好，就是因为欲望太多。要学会放下欲望，跟自己去抗争，战斗到最后才有和解的一天，才能真正共通共融。”对于婚姻，吴秀波有着自己独到的看法。那时，他还扮演着一个好丈夫的角色。至少，公众是这么认为。他关于欲望和婚姻的这番话，至今读来也颇有几分味道，只不过，每个人的解读不同而已。就在今年6月，他出席一家教育品牌的发布会，标榜的是一个好爸爸的形象。镁光灯下，他面对镜头畅谈家庭教育这个过程中，并非百密而无一疏。比如吴秀波谈到，因为总是在拍戏，在家的时间不多。可见好演员与好丈夫、好爸爸并不能兼得。他还说，每到周末想多睡一会，就会被太太辅导儿子功课时的喧嚣声吵醒。看起来，明星家庭教育孩子的时候，跟普通家庭没什么两样。喧嚣二字，他既没有照顾儿子的学业，也显然没有顾忌妻子的情绪。多年前，在高晓松的节目中，吴秀波坦诚16岁时就交了女朋友。他说自己是一个不会说不的人，自己从来不主动，也从来不拒绝，而且也不负责。人到中年，还想着16岁的不羁。不管是吴秀波自黑，还是不小心说了大实话，都被外界认为是率真、幽默的表现。一笑了之。爱屋及乌。他的优点被不断放大，缺点被粉丝们忽略不见。谁也说不清，到底喜欢戏里的吴秀波，还是喜欢戏外的吴秀波。人设塌了，真的是一个万金油。(image)当中秋节的一则消息传来，这个万金油马上就被抹在了吴秀波身上。任凭他再怎么用力擦拭，这种味道都难以消除。吴秀波，还是粉丝们极力维护的那个吴秀波吗？如果你把《黎明之前》中的刘新杰当做吴秀波，这个真不是；如果你把《北京遇上西雅图》中的FranK当做吴秀波，这个真不是；同理，如果你把《赵氏孤儿案》中的程婴当做吴秀波，这个也真不是。人们关于吴秀波的评价，之所以呈现180度大反转。很多时候是把吴秀波当成了刘新杰、当成了FranK，又或者是程婴等角色罢了，农村题材剧《马向阳下乡记》被观众认为是颠覆了吴秀波的形象，就是一个佐证。但他本人并不以为然。“别人问我，你接下来想演什么角色？我说减去我已经演过的角色都是我想演的。”吴秀波那时接受媒体采访说，“别人批判说，穿越剧不好，不能再演，但是我没演过呀，我就很想演。别人说狗血剧不好，我没演过，我就好想演一下。”再有就是，作为公众人物，必须要承担其相应的社会责任，爱惜自己的羽毛。不管演得多好，都不能取代现实社会中的公众形象。吴秀波闹出绯闻，虽然不关吃瓜群众什么事，但如果他真的有暴力或其他犯罪，“好男人”并非他的保护伞。按照法律程序，他该承担的责任必须承担，该处罚的必须严厉处罚。演得好坏，跟人品无关。分不清戏里戏外的，一定跟人品有关。图虫创意 x 正版图片联盟 x 中国新闻周刊文：《中国新闻周刊》新媒体主笔 城南君</w:t>
        <w:br/>
        <w:t xml:space="preserve">    </w:t>
        <w:tab/>
        <w:t xml:space="preserve">    </w:t>
      </w:r>
    </w:p>
    <w:p>
      <w:r>
        <w:t>WXC6696</w:t>
        <w:br/>
      </w:r>
    </w:p>
    <w:p>
      <w:r>
        <w:t>今年9月，黑龙江省哈尔滨市木兰县，收到了一笔1000万元的巨额捐助，用于教育、公益事业建设。这是该县有史以来接到的最大一笔个人捐助。　　这笔巨额捐款，来自今年86岁的马旭大校。捐给家乡的这1000万元，是她毕生的积蓄。(image)图为2015年，马旭在湖南衡阳参加滑翔伞运动。　　“政事儿News”（微信ID：zsenews）注意到，马旭是中国第一名女空降兵，被称为军中的“居里夫人”。　　据公开资料，马旭1932年出生于木兰县的一个中医世家，爷爷是清朝的御医。她1947年参加中国人民解放军，1950年参加抗美援朝，和战斗英雄黄继光同一个师。　　抗美援朝期间，她被授予抗美援朝纪念章、保卫和平纪念章和朝鲜政府三等功勋章，并还结识了她的伴侣、同为军医的颜学庸。回国后，她被保送到第一军医大学，后分配到原武汉军区总医院。　　1961年，原本作为军医的马旭，迎来了她的人生转折。　　当年，中央军委命令，由参加过上甘领战役、出过黄继光的英雄部队某军为主体，组建中国人民解放军空降兵。马旭作为军医担任跳伞训练的卫勤保障。　　“政事儿News”（微信ID：zsenews）注意到，当时刚刚结婚的马旭，主动申请成为一名伞兵，甚至为此做了绝育手术。然而，她申请成为伞兵的请求起初并没通过。　　她曾自述，“我身高只有1米53，体重不到75斤，达不到伞兵标准。师长张治银考虑到我新婚不久，没批准。我自己也知道，整个部队1万多人，还没有女兵跳伞的先例。但是我并没有因此气馁，没能参加跳伞训练，我就在一旁偷偷学习。晚上等伞兵们训练完了，我就偷偷跑到训练场，趁着月光练习。”　　一段时间后，她咬破手指写了一封血书：“身在空降师，如果不跳伞，怎么能叫伞兵？我恳求组织批准，并保证成为合格的伞兵！”　　张治银说：“如果你跳得比部队战士好，就让你上，比部队战士差，就别再提！”她随后跳上平台，连跳三下，最终部队同意她的请求。　　1962年秋，马旭第一次正式登机跳伞，此后20多年间，她跳伞140多次，创造了三项中国之最——第一个跳伞女兵、跳伞次数最多女兵、实施空降年龄最大女兵。　　“政事儿News”（微信ID：zsenews）注意到，担任伞兵期间，马旭还发挥了自己军医的专业特长，与丈夫发明了科研成果。　　早期，她发现伞兵经常因落地不稳而脚踝受伤，造成战斗减员。1983年4月，她和丈夫颜学庸研制出了“充气护踝”，可使跳伞着陆时的冲击力减半，扭伤情况接近零，1989年获得国家专利，这也是中国空降兵获得的第一个专利。　　同时，通晓英、日、俄三国语言的她，还和丈夫撰写了《空降兵生理病理学》、《空降兵体能心理训练依据》，填补了相关空白，被称为中国军中的“居里夫人”。(image)马旭和丈夫　　值得一提的是，近年来，八旬高龄的马旭，又重返课堂进行学习。　　2008年，马旭找到华中科技大学同济医学院基础医学院，希望报考在职研究生。之后，学校破格给马旭办理了研究生课程班入学手续。　　此后4年多，她坚持到校上课、学习，并参加了两次“考研”。2012年4月，复习考研的她接受采访时说，“已经连续考2次了，2009年那次只差10分。”她自称主要是日语太难学，一个单词往往要背好长时间，还记不住。</w:t>
      </w:r>
    </w:p>
    <w:p>
      <w:r>
        <w:t>WXC6697</w:t>
        <w:br/>
      </w:r>
    </w:p>
    <w:p>
      <w:r>
        <w:t xml:space="preserve">中美贸易战不断升级，美国提出的要求中国并未一一满足。专家分析称，中国可能会做出部分让步，但不会完全让步。　　综合媒体9月26日报道称，美国和中国24日互相征收新的关税。美国对价值约2,000亿美元中国进口商品征收10%关税；但苹果（AAPL.O）与Fitbit（FIT.N）的智能手表，以及自行车头盔、儿童汽车座椅等消费品则排除在征税清单之外。中国则对美国原产的约600亿美元进口商品实施加征10%或5%的关税。　　路透社26日报道称，一位接近决策层的官方人士对路透表示，无论谈与不谈、打与不打，中美经贸关系都将在一段时间内处于不稳定状态，阶段性的经贸摩擦将成为两国关系的常态，直至达到新的均衡点；若在此期间有较低级别的磋商，亦可视作是双方的投石问路。　　他表示，打贸易战是既定的，谈判是桌边的贸易战。他说“对美国来说，打还是谈，都是手段，不是目的；而对中国而言，看到对方的诚意才是谈判的基础。”。　　文章援引另据一位不愿具名的政府官员的话称，尽管美国对中国金融市场的对外开放并不买账，但实际上即便达到了所谓开放级别也并不足以解决中美贸易摩擦的问题，不会达到双方的均衡点，更不会改变对华贸易政策的方向。　　就在一周前，中美双方还就即将展开的贸易谈判细节进行沟通，受此提振市场面有所转暖；而现下的谈判中止无疑泼了一盆冷水，“互不妥协”正是背后的原因所在，“诚意”则成为中国官方对外界就贸易谈判问题表态时频繁出现的词汇。　　该不具名官员认为，僵持不下的时候谁也不会放低姿态，只有达成一定共识的基础上启动高级别谈判才会更有意义和效率，低级别的磋商沟通起到的正是“铺路”的作用。　　美国贸易代表莱特希泽（RobertLighthizer）25日表示，让中国经济政策变得更加以市场为导向“并不容易”。他称，几十年来与中国政府进行的“无休止的对话”，在改变中国政策方面“惨败”，因此特朗普（DonaldTrump）政府根据对中国知识产权和技术转让政策的研究，决定用关税手段直接施压。　　而中国是否会愿意做出部分让步？在汪涛看来，中国可能会增加从美国的进口、限制对美国的出口、加强知识产权保护、进一步降低进口关税、扩大国内市场开放、以及停止强制性技术转移等。　　她说，“但是，如果美国坚持要求中国放弃产业政策、或显着削弱国企作用和政府对经济活动的干预，则双方达成协议的可能性很低。”  </w:t>
      </w:r>
    </w:p>
    <w:p>
      <w:r>
        <w:t>WXC6698</w:t>
        <w:br/>
      </w:r>
    </w:p>
    <w:p>
      <w:r>
        <w:br/>
        <w:t xml:space="preserve">    </w:t>
        <w:tab/>
        <w:t xml:space="preserve">    </w:t>
        <w:tab/>
        <w:t>中国民航局于今年5月正式印发修订的《国际航权资源配置与使用管理办法》（简称“办法”），将于10月1日开始施行。其中对国际航权资源进行分类配置管理，将渐进打破“一条远程国际航线一家承运人”规则。　　路透社9月26日刊文对此表达担忧称，如此一来，随着中国政策的放松，外国航空公司经营到中国的20条热门长途航线，将会面临新的竞争压力。　　路透社提到，因“经济原因”，美航目前已取消了北京-芝加哥航线，近日又计划取消上海-芝加哥航线。观察者网注意到，美航正是此前因修改涉台标注不到位，屡屡被中国政府点名的几家公司之一。　　(image)美联航　　《办法》中将国际航线分为一类国际航线和二类国际航线，并明确不同类别的航线采取分类管理。　　一类国际航线不限定指定承运人数量、航线表、运营班次及运力安排。二类远程客运国际航线逐步引入竞争。对已有空运企业运营的二类远程客运国际航线，若满足《办法》规定的新增承运人准入标准，可以新增一家承运人，从而渐进打破“一条远程国际航线一家承运人”规则，鼓励航空公司参与国际竞争。　　中国民航大学经济与管理学院教授李晓津对此曾分析称，过去“一线一企”的国际航权分配方式虽然降低了航空公司的风险，但也容易造成国际远程航班票价高企等问题。　　他指出，扩大市场准入，进一步引入竞争，旅客在国际远程航线上将可以选择多家中国航空公司，更低的价格和更好的服务可期。“毋庸置疑，新规带来的是更低的价格、更好的服务。”　　然而此举却引起了外媒的担忧。路透社于9月26日刊文称，随着中国政策放松后，美国联合航空公司、法航荷航等美欧航空公司将面临更大压力，因为相对而言，它们成本更高，各自国家的出境需求更低，而且对中国旅游者的文化吸引力更低。　　“北美和欧洲的航空公司不是中国航空公司的对手，”新加坡交通运输顾问公司Crucial Perspective执行长CorrinePng称，指出大多数客流量都是中国乘客推动。　　报道还指出，一些航空公司已经放弃中国航线。美国航空在取消了北京-芝加哥航线后，近日又计划取消上海-芝加哥航线，美航称这些航线是每年带来3000万美元亏损的“赔钱货”。　　据了解，中国民航局的“一线一企”的政策始于2009年，民航局表示，现在对这一政策进行修改，是对不断变化的航空市场状况做出的回应。　　上海-巴黎和上海-法兰克福这两条航线已经有两家中国航企在飞，但还可以再增加一家。　　飞常准首席数据分析师丛博表示，在这20条航线（包括北京-洛杉矶和上海-伦敦）上，中国航企控制了大约50%的座位运力，并且还有可能会占据更大的份额。　　这些航线由三家国有航空公司：中国东方航空、中国南方航空和中国国航参与。与它们相竞争的是外国航空公司，包括法航荷航、汉莎航空、加拿大航、,英国航空、维珍航空、新西兰航空、美国联合航空公司、达美航空和美国航空集团。　　法航荷航的一位发言人表示，该公司正在密切关注监管变化，但“关于这条规定可能会如何演变，法荷航拥有的影响力很少。”　　该名发言人还表示，“欧洲与中国间的航线本已竞争激烈，压力还在持续上升，”“我们持续强化现有的合作关系，以具有竞争力的价格向我们的所有客户提供最具吸引力的产品和服务。这无疑是对这一最终可能形势的最佳回应。”　　达美航空则表示，对该公司的长期网络而言，中国一直是一个重要的市场，而该公司在此市场的地位因为和中国东方航空合作的关系而显得稳固。　　新西兰航空指出，该公司知悉这项规定的变化，正持续评估开发新航线的机会。　　路透社报道中还援引李晓津的话称，外资航空公司可侧重于发展中国高端市场的服务，或深化近期与中国各航空公司达成的合作关系，从而保持竞争优势。　　“最终赢家还是中国旅客”，李晓津表示，通过放开国际空域使用权，航空公司可在旺季和热门航线上投入更多运力...并为乘客提供安全、更便利、更舒适、更经济的服务。　　翻页为《人民日报》5月17日报道：国际航班价或降低！一条远程航线一家承运人规则渐进打破　　近日，民航局正式印发新修订的《国际航权资源配置与使用管理办法》，对国际航权资源进行分类配置管理，渐进打破“一条远程国际航线一家承运人”的规则，并建立航权资源配置遵循的原则及量化指标体系，严格航权使用管理。　　国际航线分为一类国际航线和二类国际航线。　　一类国际航线是指我国至航权开放国家的航线或航权部分开放国家的协议开放航线。二类国际航线是指一类国际航线以外的航权受限市场的国际航线，分为二类远程国际航线和二类非远程国际航线。中国国内航点至美洲、欧洲(不含俄罗斯)、大洋洲、非洲航点的二类国际航线为二类远程国际航线，其他为二类非远程国际航线。　　民航局相关负责人介绍，长期以来，为降低航空公司开拓远程国际航线的风险，远程国际航线实行“一条远程国际航线一家承运人”的政策。随着我国国际航空运输发展进入新阶段，人民群众对更加通畅便捷、差异化的国际航空运输服务的需求日益强烈，航空公司对构建枢纽日益重视，为鼓励适度竞争，实现公共利益最大化，有效发挥北京新机场大型国际枢纽的作用，打破原有规则势在必行。　　(image)　　对不同类别的航线采取分类管理：一类国际航线不限定指定承运人数量、航线表、运营班次及运力安排。二类远程客运国际航线逐步引入竞争。对已有空运企业运营的二类远程客运国际航线，若满足办法规定的新增承运人准入标准，可以新增一家承运人，从而渐进打破“一线一企”规则。　　为何要采取“渐进”的方式？该负责人解释说，结合对英国、澳大利亚、日本等国的实证分析与对我国的实证研究，以激进方式放开远程国际航线准入，容易造成恶性竞争。　　办法修订后的另一项重大创新内容，就是确定了国际航权资源配置量化指标体系。指标体系包含消费者利益、枢纽发展、资源使用效率和企业运行品质四大类共16项指标，并明确了这些指标的评分标准和计算方法。“实现了国际航权资源配置由定性管理向定量管理的重大转变，是世界范围内的管理创新。”该负责人说。　　新修订的办法会给旅客带来什么样的好处？　　“毋庸置疑，新规带来的是更低的价格、更好的服务。”中国民航大学经济与管理学院教授李晓津分析，过去“一线一企”的国际航权分配方式虽然降低了航空公司的风险，但也容易造成国际远程航班票价高企等问题。扩大市场准入，进一步引入竞争，旅客在国际远程航线上将可以选择多家中国航空公司，更低的价格和更好的服务可期。　　“比如，近期北京—巴黎时刻增加以及新规后多家国内航空公司有机会进入这一市场，乘坐这一航线的旅客将会显著受益。部分前往纽约、温哥华、悉尼等地的热门国际航班价格偏高还一票难求的状况，未来也将得到缓解。”李晓津举例说。</w:t>
        <w:br/>
        <w:t xml:space="preserve">    </w:t>
        <w:tab/>
        <w:t xml:space="preserve">    </w:t>
      </w:r>
    </w:p>
    <w:p>
      <w:r>
        <w:t>WXC6699</w:t>
        <w:br/>
      </w:r>
    </w:p>
    <w:p>
      <w:r>
        <w:t xml:space="preserve">将在海南举行的2018年世界小姐选美比赛吸引了全世界的目光，各国选手将聚在海南角逐2018年世界小姐称号。不过上周刚刚推选出来的乌克兰小姐却被乌克兰小姐竞选组委会取消了冠军头衔。(image)▲获得冠军的Veronika Didusenko　　俄罗斯卫星网报道称，上周刚刚加冕皇冠的乌克兰选美冠军VeronikaDidusenko由于涉嫌在竞选期间舞弊，在9月25日被剥夺了冠军头衔。原本将代表乌克兰参加世界小姐选美比赛的她被取消了资格，组委会将安排另一名乌克兰美女参加12月在中国海南举行的世界小姐大赛。(image)▲原本Veronika Didusenko将代表乌克兰出席世界小姐大赛　　据了解，根据乌克兰小姐全国选美比赛规则，希望参加全国选美比赛的“乌克兰小姐”必须遵守以下要求：没有结过婚/未曾生育孩子。而现年23岁的VeronikaDidusenko在隐瞒自己已经离婚并育有一子的情况下获得了冠军。　　乌克兰小姐组织者解释说，Didusenko已“签署合同并同意其条款”，但对组委会撒谎，并捏造了自己的个人生活，因此她不再有资格获得冠军头衔。(image)▲社交媒体上的Veronika Didusenko　　Didusenko在社交媒体上表示“亲爱的朋友们，我从来不是一名好的博主，但已经有超过13，000名粉丝。感谢你们在这困难时刻给予我的支持！你们太棒了！”然而，她遭到一些粉丝的严厉批评，他们指责她因为没有阅读规则是一种“愚蠢”。有人写道：“有这么多的选美比赛，她可能会把“小姐”的比赛与“夫人”混为一谈。” 另一位补充道：‘这是多么愚蠢的事’。　　据了解，此前世界各国选美比赛确实存在参赛选手不得结婚或生育的类似规定，但是大多随着时代进步已经取消。(image)　2013年，英国小姐竞赛活动组委会宣布取消了禁止母亲或已经结婚的女性参加比赛的规定。委员会发言人当时说：“是否是一名妻子或母亲，对于成为21世纪职业女性来说没有必然联系，所以我们坚信一位已经或曾经结婚或生育孩子的女性可以成为其他人强有力的榜样。” </w:t>
      </w:r>
    </w:p>
    <w:p>
      <w:r>
        <w:t>WXC6700</w:t>
        <w:br/>
      </w:r>
    </w:p>
    <w:p>
      <w:r>
        <w:br/>
        <w:t xml:space="preserve">    </w:t>
        <w:tab/>
        <w:t xml:space="preserve">    </w:t>
        <w:tab/>
        <w:t>“我觉得在说这个问题的时候，我可能需要小心一点。”2018年“未来科学大奖”科学委员会的委员之一董欣年，在近日回答澎湃新闻（www.thepaper.cn）记者关于国内转基因作物争论的问题之前，先给出了这样一个态度。“转基因作物为什么是安全的，我觉得这个问题在科学上是很容易能够把它讲清楚的，”董欣年说，“但是另一方面，我也意识到这个争论的复杂性。”转基因是指利用现代生物技术，将某个生物的优良基因人工分离后导入另一个生物体的基因组中，从而改善生物的原有性状或赋予其新的优良性状。董欣年1959年出生于中国湖北武汉，分子生物学、植物生理学家，1982年获得武汉大学生物学系学士学位，同年通过首届“中美生物化学联合招生项目”获得留美资格，2012年当选为美国国家科学院院士，现任美国杜克大学生物学系教授。盲目推进使得民众抵触董欣年认为，公众现在对转基因作物的恐慌，很大一部分原因与最初在中国的转基因作物品种有关系。“转基因一开始进入中国的时候用的就是水稻，但是大米对大家来说太重要了。”董欣年表示。中国的三大主粮是水稻、玉米和小麦。上世纪90年代初期，转基因水稻由中国研制成功。此前央视也曾调查过一起转基因水稻种子外流的事件。由于缺少让公众慢慢适应的过程，使得公众产生了恐慌。“如果一开始从小一点的作物做实验。比如说木瓜。”董欣年表示，“大家慢慢看到转基因木瓜是安全的，但是不是整天吃，那还能接受。”中国允许种植的转基因作物只有棉花和番木瓜。Bt抗虫水稻和植酸酶玉米于2009年获得安全证书，但未被批准商业化种植。批准进口用作加工原料的转基因作物有大豆、玉米、油菜、棉花和甜菜。目前市面上大部分的木瓜都是转基因产品。1948年，夏威夷瓦胡岛上发现了一种侵害木瓜的植物病毒，即番木瓜环斑病毒（PRSV），该病毒通过几种非持久性传毒的蚜虫进行传播，严重时可导致木瓜减产八九成。由于瓦胡岛的木瓜产量受PRSV影响严重，上世纪70年代，夏威夷的普纳地区代替了瓦胡岛，生产了夏威夷95%的番木瓜。1992年5月，在普纳地区的商业化番木瓜种植园中也发现了PRSV。尽管人们通过观察和砍伐以抑制PRSV的传播，但是到了1994年普纳超过一半的番木瓜都被PRSV侵染，因此夏威夷农业研究所放弃了对该病害的扑灭程序。到了1998年，普纳地区的番木瓜产量减少到了1992年时的一半。转基因番木瓜的研究和应用在这一背景下应运而生。除了夏威夷，自上世纪50年代，该病毒在世界多个木瓜产地均有发生，并于1959年在中国广东省的广州地区首次被发现，随后在中国南方的多个省份广泛流行。由于环斑病毒猖獗，国内外都没有抗原，因此无法用传统的抗病育种方法选育抗病品种，木瓜生产一度受到威胁，成为木瓜产业的主要限制因素。2006年，中国自主研究获得的高抗转基因品系番木瓜——华农1号，获得了在广东省应用的安全证书。在广东大规模种植后，从根本上解决了番木瓜生产上受PRSV威胁的问题。除了最初的推进决策欠妥之外，董欣年认为很多人会抱有 “我反对转基因是无害的”想法。在人们的认知里，接受未知事物总比已知事物的风险高。董欣年向记者假设了一种场景，如果一个家庭有小孩子，家里收入也不错，那么在“不做出改变自己也没有损失”的情况下，人们选择拒绝新事物是说得通的。然而她也指出，随着人口的暴涨、工业化的发展，环境（热带雨林、栖息地等）又面临巨大的压力，要养活世界上这么多人，一定要在不增加扩张耕地面积的情况下，用各种不同的方法增加农业产出。左手转基因，右手农药根据国家自然资源部的数据，2017年末中国耕地面积为13486.32万公顷，年内净减少耕地面积6.09万公顷。其中建设占用、灾毁、生态退耕等为减量因素，土地整治等为增量因素。这是中国连续第4年耕地面积减少。要能让产量保持在一定高度，董欣年建议可以换个角度来看问题，如果不用遗传方面的手段进行增产、抗病、抗虫的话，其他的选择是什么？“那就是化学的手段，化肥、农药。”董欣年表示，“农业用的化肥和农药实际上对身体健康的影响，是非常之大的。”董欣年提到，法国在转基因问题上始终是十分保守的，但同时法国也是欧洲农药使用量最大的国家。2016年2月法国电视台播出了一档调查纪录片显示，法国每年需要喷洒65000吨农药，其中吉伦特地区（Gironde）就要消耗3320吨。吉伦特地区是法国最大的葡萄酒产区，世界闻名的波尔多红酒以及其他很多名牌红酒用的都是这里的葡萄。法国电视台援引过去法国各消费群体和监管机构在不同时间段做的测试，结果均显示，法国的草莓、苹果、蔬菜、扁豆、干豌豆和莴苣，农药残留一直超标。此外，该摄制组记者找了20个就读于吉伦特地区不同小学的孩子们，并将他们的头发样本送检，实验室的反馈报告显示，这些孩子们的头发样本里残留了高达44种农药。即便有些杀虫剂已经在法国境内停售，这些农药依然会残留在水中和土壤中。21世纪初，法国就禁止了一种名为阿特拉津的除草剂，但10多年过去了，许多曾使用过大量阿特拉津除草剂的地区，依然能检测出这种农药的残留。对此问题，时任法国农业部部长的Stéphane LeFoll回应：“我十分清楚这对于人们的健康、环境甚至是经济发展，就是一颗定时炸弹。”那么要养活这么多人，究竟该用化学方法还是生物技术手段呢？董欣年给出的答案是——推进知识科普，但要给大众时间慢慢看，慢慢判断哪个更安全一些。“有时候这个问题并不是一个简单的‘支持不支持’，”董欣年表示，“因为它不光是一个科学问题，还有一些政治、经济上的考虑。”</w:t>
        <w:br/>
        <w:t xml:space="preserve">    </w:t>
        <w:tab/>
        <w:t xml:space="preserve">    </w:t>
      </w:r>
    </w:p>
    <w:p>
      <w:r>
        <w:t>WXC6701</w:t>
        <w:br/>
      </w:r>
    </w:p>
    <w:p>
      <w:r>
        <w:t xml:space="preserve">　(image)据新华网9月26日消息，英国泰晤士高等教育2019年世界大学排名26日揭晓，中国清华大学取代新加坡国立大学，跃居亚洲高校之首。　　今年的榜单包含全球81个国家和地区的1250多所高等教育机构，牛津大学蝉联榜首，剑桥大学保持第二，第三名是美国斯坦福大学。整体而言，美国高校继续占据榜单主导地位，上榜高校数量最多。　　清华大学全球排名第22，为中国大陆排名最高的大学，比去年上升8个名次；北京大学名列第31，比去年下降4个名次。　　清华大学还超越排名第23的新加坡国立大学，成为亚洲排名第一的高校。这是2011年以来中国高校在泰晤士高等教育世界大学排名中取得的最好成绩。　　中国大陆今年有7所高校入围前200名，除了清华大学和北京大学，还包括中国科技大学、浙江大学、复旦大学、南京大学和上海交通大学。　　中国香港地区有5所高校跻身前200名，其中香港大学名次上升4个名次，排在全球第36名。　　泰晤士高等教育全球排名主编费尔·巴蒂说：“中国已将高校作为国家经济增长战略的重中之重，并逐年获益。清华大学和北京大学已经跻身世界顶尖高校之列，而中国南方科技大学仅成立7年，就已经进入了全球前350名，这对首次入围者来说是一项了不起的成绩。”　　他说，中国高校成功的秘诀在于“提升其国际视野和加强全球伙伴关系，持续加大对顶尖高校的投资，将重点放在吸引和留住全球顶尖人才上”，这些做法已吸引其他国家效仿。他认为，以中国为代表的新兴经济体国家在未来几年很可能挑战英美大学一直以来在排名中的主导地位。　　泰晤士高等教育世界大学排名以教学、研究、知识转化、国际视野等多项指标衡量大学综合实力，被视为最权威的世界大学排名之一。 </w:t>
      </w:r>
    </w:p>
    <w:p>
      <w:r>
        <w:t>WXC6702</w:t>
        <w:br/>
      </w:r>
    </w:p>
    <w:p>
      <w:r>
        <w:br/>
        <w:t xml:space="preserve">    </w:t>
        <w:tab/>
        <w:t xml:space="preserve">    </w:t>
        <w:tab/>
        <w:t>美联储货币政策委员会FOMC宣布加息25个基点，将联邦基金目标利率区间上修至2%-2.25%，创2008年以来最高，也符合市场预期。这是美联储今年第三次加息，也是2015年12月开启本轮货币政策紧缩周期以来的第八次。在美联储加息声明公布后，美元盘中巨震，美股尾盘跳水。北京时间27日凌晨2点，美联储货币政策委员会FOMC宣布加息25个基点，将联邦基金目标利率区间上修至2%-2.25%，创2008年以来最高，也符合市场预期。这是美联储今年第三次加息，此前3月和6月各加息25个基点，也是2015年12月开启本轮货币政策紧缩周期以来的第八次加息。在会后公布的声明中，FOMC删除了“货币政策立场保持宽松，因此会支持就业市场状况保持强劲，并带动通胀持续向2%回升” 的措辞。而有意思的是，被特朗普提名为美联储主席的鲍威尔在此次新闻发布会中并没有给特朗普面子。对于特朗普此前多次公开批评美联储，表示反对加息，鲍威尔正面回应表示称，美联储关注于本职工作，而不是特朗普的推文，并强烈反对削弱美联储危机应对能力。美联储声明中移除政策宽松表述本次声明最重要的变化是，有关“货币政策立场仍然宽松”的语句被整体删除。此前有分析人士认为，如果删除“立场宽松”的修饰语，代表本轮美国加息周期已经接近尾声。如果保留这一语句，代表美联储仍将继续加息来进一步收紧货币政策，直到不再刺激经济增长的中性位置。美联储提供的最新点阵图显示，美联储官员对2018年年底的联邦基金利率预测中值为2.375%，与此前6月一致，这意味着美联储今年还将加息1次。市场预期，下一次加息时间或在12月。点阵图还显示，美联储官员对2019年年底的联邦基金利率预测中值为3.125%，意味着美联储还将在明年加息3次，与此前预期一致。美联储维持加息预期次数不变，即今年预计加息四次，明年预计加息三次。在经济预期方面，美联储预计2018年GDP增速为3.1%，高于6月预期1.8%，对2019年经济增速预期上修0.1个百分点，2020年预期保持2%不变。对较长期失业率的预期中值也与6月相同。引人注目的是，美联储首次公布2021年的经济与利率预期。美联储长期中值预测：GDP增速1.8%，失业率4.5%，PCE通胀率2.0%，均与前次预测一致。在缩表方面，美联储如期提高国债和MBS退出再投资的上限。决议声明称，上调超额存款准备金利率（IOER）利率至2.20%（此前为1.95%），周四（9月27日）生效。鲍威尔：强烈反对削弱美联储危机应对能力在北京时间凌晨2点30分，鲍威尔9月FOMC利率决议声明后新闻发会正式开始，但从整个发布会鲍威尔的表述来看，似乎并不合特朗普的胃口。《每日经济新闻》记者梳理材料发现，自今年7月起，特朗普就开始公开批评美联储，表示反对加息，引发诸多质疑。而有意思的是，现任美联储主席鲍威尔正是由特朗普提名的。鲍威尔在发布会回应称，我们的注意力完全放在履行自身使命，试图让货币政策实现价格稳定背景下的就业最大化。那就是我们做的，我们不考虑政治因素。美联储关注于本职工作，而不是特朗普的推文，并强烈反对削弱美联储危机应对能力。国金证券研究报告认为，特朗普反对加息的根本原因在于大基建需要大量的资金，而美国政府的减税短期内又大幅减少财政收入，那么钱从哪里来？当然是借，即发行国债，目前美国政府的债务规模已经达到21.2万亿美元，在国债规模不断增加的情况下，如果美联储加息，肯定会提高美国政府的发债成本，根据美国财政部公布的数据，美国在2018年就得拿出5000亿美元来偿还债务利息，结果一是增加美国政府的杠杆率，二是限制美国政府进一步发债的空间。此外，鲍威尔在发布会中还表示，逐步加息至正常水平有利于维持经济增长；通胀低迷且维持稳定；利率依然较低。相信如今的金融系统更为强健。依然看好整体增长前景。消费者和商业支出增长强劲；就业参与率展现积极现象。整体金融环境依然宽松；预计就业市场将保持强劲；美联储预计将认为2%通胀水平是可持续的。发布会具体要点如下：经济形势：美国失业率偏低，通胀将持续地保持在2%，消费者利率依然处于低位，房价比危机前更可承受。货币政策：删除“宽松”措辞的表述这并不意味着利率路径的改变；整体金融条件仍然宽松；如果经济走软，美联储可能会降息。财政政策：整体通胀受油价的暂时性提振；财政政策对经济有显著的长期影响；美国的财政处于不可持续之路上，最终美国需面对财政问题。金融市场：部分资产价格处于历史性区间的上端，金融脆弱性温和，但需对脆弱性的累积保持警惕。新兴市场：对美联储而言，新兴市场的表现实际上很重要，部分新兴市场正经受严峻的问题。鲍威尔发布会后美股跳水 道指跌逾百点《每日经济新闻》记者注意到，在美联储发布声明声明与鲍威尔发布会这段时间内，金融市场巨幅波动，瞬息万变，美元黄金呈现出完全相反的走势。美股一度保持不错的涨幅。然而，当鲍威尔发布会结束，临近美股收盘。让投资者意外的是，美股迅速由涨转跌，迅速跳水。道指下跌逾110点，跌幅超过0.4%。标普500指数目前跌0.35%，纳指跌超0.2%。标普500银行指数跌1.45%，标普500金融指数下跌1.2%，金融板块领跌标普11大板块。恐慌指数VIX刷新逾一周高位，暂报12.92。值得注意的是，在新闻发布会中，鲍威尔称，部分资产价格处于历史性区间的上端。业内多数人士认为，当前美国股市已处于历史高位。要知道，特朗普上台以来，对于股市有超乎寻常的热情，而美股的牛市，也是特朗普吹嘘政绩的资本，把美国股市的疯狂上涨全部当做自己的功劳。全球多个地区紧跟美联储加息步伐《每日经济新闻》记者注意到，在美联储如期加息25个基点后，巴林、沙特、阿联酋央行相继宣布将基准利率提高25个基点。而从更长的周期来看，今年以来，伴随着美联储进一步收紧货币政策，美元走强给新兴市场国家带来了不小的压力，俄罗斯卢布、阿根廷比索、土耳其里拉、菲律宾比索等货币相继大幅贬值。阿根廷、土耳其和印度等新兴经济体央行已经纷纷跟进加息。9月13日晚间，土耳其央行不仅没有降息，相反宣布将基准利率（由17.75%）提高到24%，一举粉碎了市场的悲观预期。消息公布后，市场对这一决定作出了异常热烈的回应：土耳其里拉对美元的汇率迅速涨到6.02，几乎在10分钟内暴涨7%！在土耳其央行暴力加息后，新兴市场危机中的另一个主角俄罗斯周五采取相同动作。9月14日，俄罗斯央行将基准利率上调至7.50%，预估为7.25%，这也是俄罗斯开启2014年12月以来的首次加息。受此消息影响，卢布兑美元汇率抹去了此前的单日跌幅。。对于亚洲国家和地区而言，经济学家们预计，印尼可能加息25个基点，菲律宾可能加息50个基点，以应对美联储持续收紧的货币政策。《每日经济新闻》记者注意到，两国央行行长此前也曾暗示，本周可能采取加息行动以稳定市场。而在上周，中国香港也透露出了加息的意愿。汇丰银行宣布，9月20日起在香港提高港元、美元、人民币定期存款利率。受此预期影响，港元创下15年来单日最大涨幅。金融大鳄看空美元 欧盟拟构建新体系挑战美元地位通常而言，加息会带来货币升值的预期，也是经济稳定的信号。不过，从近期分析师和金融大鳄的言论来看，看跌美元成主流声音。全球最大对冲基金桥水的创始人达利欧、被称为“新债王”的双线资本首席投资官JeffreyGundlach等金融大鳄，都集体看衰短中期内的美元走势。达利欧甚至认为，美元指数在未来两年有可能最深跌30%。此外，摩根士丹、加拿大帝国商业银行等也加入了看空美元的阵营而除了资本大鳄看空美元，美国和欧盟在伊朗问题上的碰撞，正迫使欧盟构建新的支付体系，绕开美元支付体系与伊朗进行贸易往来，进而取代美元的储备地位。美国当地时间24日晚间，欧盟高官在纽约正式宣布推进欧盟一个“特殊目的实体”（SPV）。欧盟外交事务负责人FedericaMogherini在参加完伊朗核问题外长会后表示，这一计划意味着，欧盟成员国将会建立一个法律实体，用来“合法的”与伊朗进行金融交易，从而让欧洲的企业可以继续与伊朗贸易往来。Mogherini强调，这个计划符合欧盟法律，新建立的SPV同时也将向其他合作伙伴开放，包括中国以及俄罗斯等伊朗核协议参与方。彭博报道也称，这意味着欧盟终于找到了挑战美元的合理借口，新SPV设立之后，美国主导的国际金融体系将迎来真正考验。加息对A股影响小 数据显示节后首周上涨概率大对于A股投资者而言，马上又到国庆了，面对此次美联储加息，到底应该持股还是持币？在美联储正式宣布加息之前，全球股市集体上扬。亚太股市除印度孟买指数外，多数收涨。尤其是对于A股，上证指数近期几日大涨，26日收盘重返2800点上方。《每日经济新闻》梳理券商研报发现，分析师普遍认为，当前国际金融形势的不确定性对于处于低位的A股影响较小，美联储加息早已在投资人的预期之中，一旦加息“靴子落地”，A股市场短期内会“利空出尽”。再加上9月27日当天很可能还有A股纳入富时指数的利好，因此投资者不必对美联储加息过于忧虑。数据显示，在过去的18年里，上证指数在国庆节后一周上涨的年份有12年，上涨概率达到66.67%，接近七成。在上涨的年份里，涨幅超过5%的年份有4年，其中2010年的涨幅高达8.43%，相较之下，在下跌的年份里，跌幅超过5%的年份只有1个。总体上看，国庆后一周A股市场表现通常较好。从国庆节后首个交易日的表现来看，上证指数在过去18年里有12年出现上涨，上涨概率接近七成，其中有8年涨幅都超过1%，这表明国庆节后首个交易日容易开门红。</w:t>
        <w:br/>
        <w:t xml:space="preserve">    </w:t>
        <w:tab/>
        <w:t xml:space="preserve">    </w:t>
      </w:r>
    </w:p>
    <w:p>
      <w:r>
        <w:t>WXC6703</w:t>
        <w:br/>
      </w:r>
    </w:p>
    <w:p>
      <w:r>
        <w:br/>
        <w:t xml:space="preserve">    </w:t>
        <w:tab/>
        <w:t xml:space="preserve">    </w:t>
        <w:tab/>
        <w:t>张雨绮近日成为娱乐圈的“大热门”，各大娱乐媒体的头版头条都被她的婚姻问题所占据。昨天警方刚确认张雨绮持刀与老公袁巴元激烈争执，以至于把袁巴元逼到向派出所报案的地步，今天下午五点半，张雨绮又透过经纪人杨天真发出离婚声明，正式宣布自己已经和袁巴元协议离婚。昨天发生争执和纠纷，今天就宣布协议离婚，这种办事速度和效率，估计在演艺圈还未出现过。何况张雨绮和袁巴元还有一对龙凤胎子女，对于大多数女性而言，基本都会选择为了成全孩子而委屈自己，但张雨绮却离得果断、坚决，没有一丝犹豫和纠结，这难免让人觉得有些匪夷所思。但实际上，如果你仔细了解张雨绮的恋爱史和婚史你就会发现，这其实是张雨绮的一贯作风。众所周知，张雨绮和袁巴元并不是头婚，她在2011年还嫁给过一位国内知名导演王全安。王全安整整比张雨绮大了20岁，当时两人的结婚的消息传出后，同样让媒体和网友震惊不已，但张雨绮对待感情向来如此，不问缘由，也不问将来，只遵从当下内心的决定。结果王全安在和张雨绮结婚3年后曝出“嫖娼”丑闻，张雨绮同样二话不说，直接选择离婚。相较于马伊琍对文章的隐忍不同，张雨绮倒是离得干脆，离得痛快。演艺圈内面对丈夫出轨选择隐忍的女星不在少数，包括马伊琍对文章、佟丽娅对陈思诚以及董璇对高云翔，但张雨绮却选择了更勇敢也更能体现女性尊严的方式。除了王全安和袁巴元，还有网友扒出了张雨绮和汪小菲的那段旧情。在恋爱之初，张雨绮和汪小菲也是爱的如胶似漆，两人甚至被娱记在机场拍到过当场拥抱热吻，但没过多久，却演变成张雨绮和汪小菲互扇对方耳光。张雨绮在短短7年间离了两次婚、谈崩了3段感情，很多人会本能地认为问题肯定出在张雨绮身上，有的人认为是张雨绮脾气太暴躁，有的人则直接责怪她对感情尤其是婚姻不能做到从一而终，但大家或许不了解，张雨绮这种彪悍的爱情观其实早有迹象，而且她曾经还在一次采访中公开表态过。当时主持人让张雨绮给女生一些有关恋爱方面的建议，张雨绮随即回答道：“如果你觉得有一点点不舒服或一点点委屈，就不要再继续这段感情。因为其实对女生而言，时间比恋爱更重要，不要浪费时间。”张雨绮当时说这段话的时候表情非常淡定，隔着屏幕都能感受到她对这种爱情观的信奉和笃定。如果大家看过张雨绮的这段采访，估计就不会对她连续离两次婚还能如此洒脱而感到意外了！张雨绮二婚不到两年又离婚了，快满周岁的龙凤胎宝宝怎么办？9月27日，张雨绮经纪人在微博代其发布声明，宣告张雨绮和袁巴元已经协议离婚。杨天真在微博中说道：“代表张雨绮小姐与袁巴元先生发布以下声明：今日二位已经协议离婚。一段感情始终是两个人的事情，今日结束，愿一切尘埃落定，也望各位不再窥私探究。人生有一段相伴即是缘分，愿各自安好，彼此祝福。”2016年10月，张雨绮和相识七十天的富商袁巴元结婚 ，次年10月张雨绮生下了可爱的龙凤胎，到现在为止，两位可爱的小宝宝还未满周岁，不少网友都担心他们的成长问题。该网友晒出一张疑似派出所办案记录电脑屏幕的照片，记录中写道，110接到报警称有人持刀打架，警察上门后发现是家庭纠纷，于是“将纠纷双方带所处理”。张雨绮的两次婚姻都离得十分干脆，第一次因为王全安的丑闻，这次又因为家庭纷争问题选择离婚，还真是印证了她所说的那句话“我看男人的眼光不准”。最后，还是要祝张雨绮能早日找到幸福。</w:t>
        <w:br/>
        <w:t xml:space="preserve">    </w:t>
        <w:tab/>
        <w:t xml:space="preserve">    </w:t>
      </w:r>
    </w:p>
    <w:p>
      <w:r>
        <w:t>WXC6704</w:t>
        <w:br/>
      </w:r>
    </w:p>
    <w:p>
      <w:r>
        <w:br/>
        <w:t xml:space="preserve">    </w:t>
        <w:tab/>
        <w:t xml:space="preserve">    </w:t>
        <w:tab/>
        <w:t>一向走霸气御姐风的张雨绮近日被曝家暴老公，有网友爆出一张派出所案件处理截图，据截图显示，在24日晚间，有人报警称某寓所内有人持刀打架，派出所接警后迅速到达现场，并把当事人带回派出所处理，当事人是著名演员张雨绮和她的老公袁巴元。张雨绮的霸气形象在圈内早已深入人心，从她的穿衣风格也不难看出些许端倪呢头梳拳击辫，身穿远看似花臂的Dsquared2拼接连身裙，手抱头盔，就问这份霸气还有谁，参加完活动直接带上头盔踩着重型机车回家睡觉了！遥想2014年雨绮小姐姐在外参加纽约时装周时，不想当时的老公王全安却因在家涉嫌嫖娼被抓。当时亮相MarcJacobs秀场的张雨绮一身亮片豹纹西装，加上挑染紫发高马尾，个性十足气场全开，满满的霸气已然溢出屏幕。同样是当年亮相纽约时装周，张雨绮摇身一变改玩街头嘻哈风，反戴的棒球帽配上低裆背带裤，还有这充满叛逆气息的表情和手势，妥妥的青春期叛逆小太妹一枚。看完酷中的潇洒，再来瞧瞧美中的霸气。当年张雨绮一袭深V绿裙惊艳亮相第66届戛纳电影节红毯，霸气美艳女王范儿十足。讲到这儿还有一个有趣的小花絮，当时张雨绮走上红毯后外国摄影师还错将其认成范冰冰，不过倒也真不能怪摄影师，两位都是白肤红唇的东方面孔还真有些相像。每次张雨绮亮相红毯也格外偏爱厚重礼服裙，在第73届威尼斯电影节上，就以一身AlexisMabille金色缎面晚礼服亮相，高贵典雅的同时斩获镁光灯无数。大红色就是穿不够，这不转眼又披上了一件Valentino大红皮衣，手拿铆钉蛇皮纹手袋，再配上一双PVC透明高跟鞋，要知道这张图可是拍摄于2013年，而从今年开始PVC元素才大面积流行，雨绮小姐姐的时尚敏锐度你不服都不行！不过再时髦的人也有穿错衣服的时候，这身Fenty×Puma绒面拉链夹克横竖看都不算美，当时也是被网友群嘲，但是小姐姐这份波澜不惊的自信之美着实令人心生倾慕。</w:t>
        <w:br/>
        <w:t xml:space="preserve">    </w:t>
        <w:tab/>
        <w:t xml:space="preserve">    </w:t>
      </w:r>
    </w:p>
    <w:p>
      <w:r>
        <w:t>WXC6705</w:t>
        <w:br/>
      </w:r>
    </w:p>
    <w:p>
      <w:r>
        <w:br/>
        <w:t xml:space="preserve">    </w:t>
        <w:tab/>
        <w:t xml:space="preserve">    </w:t>
        <w:tab/>
        <w:t>中国央视前名嘴崔永元的爆料震荡该国的娱乐圈，余波至今仍在持续。中国女星范冰冰因涉嫌偷税漏税已被官方带走调查超过100天，而名导冯小刚也在几次反驳崔永元后“匿迹”，未过多抛头露面。不过，范冰冰和冯小刚两人的过往交流还是不断地被网友扒出，加以调侃、戏谑。北京时间9月25日，中国网友扒出一段视频显示，冯小刚、范冰冰和中国知名作家、编剧刘震云在一起做宣传。冯小刚在发表完一段讲话后，与范冰冰拥抱了一下，并调侃到“胸很大”。随即，刘震云和台下观众笑声一片。</w:t>
        <w:br/>
        <w:t xml:space="preserve">    </w:t>
        <w:tab/>
        <w:t xml:space="preserve">    </w:t>
      </w:r>
    </w:p>
    <w:p>
      <w:r>
        <w:t>WXC6706</w:t>
        <w:br/>
      </w:r>
    </w:p>
    <w:p>
      <w:r>
        <w:br/>
        <w:t xml:space="preserve">    </w:t>
        <w:tab/>
        <w:t xml:space="preserve">    </w:t>
        <w:tab/>
        <w:t>友谊的小船说翻就翻。事情是这个样子的：美国总统特朗普（DonaldTrump）9月26日在联合国大会的晚间记者会上提到了中国国家主席习近平是“朋友”，但有人反问：“在中国介入选举的情况下呢？”特朗普称：“老实说，可能就再也不是了。他可能不再是我的朋友，但我想他可能尊重我”。通俄门的事情还没完，特朗普又称中国来搅局美国中期选举。特朗普似乎在宣布他与习近平要友尽于此了。特朗普真的是说变就变。前一天（9月25日），他还在联合国大会上，当着众多领导人的面称，仍对习近平怀有极大的尊敬与感情。再把时间线往前一点。2017年4月，特朗普与习近平在海湖庄园首次会晤后，很满意地称，与习近平有良好的化学反应，与其私人关系“不同凡响”。从此之后，特朗普便将他与习近平的个人情谊之深昭告天下，对路透社公开称：“他（习近平）是个好人，一个很好的人，我对他有了深入的了解。”2017年7月，特朗普访问法国，在谈到习近平时称：“习近平是我非常好的朋友。我对他非常尊敬。我们相知越来越深。他是一个伟大的领导人，是一个才华横溢的人。”在朝核问题上，特朗普曾多次抱怨中国没有尽力，但这并不妨碍他点赞与习近平的友谊，在推特上多次强调习近平是自己的好朋友，他很尊重中国，很尊重习近平。比如，2018年5月8月，特朗普提前预告了将与习近平通话，称“将会与我的朋友，中国国家主席习近平通话（Iwill be speaking to my friend, President Xi ofChina）。首要问题贸易和朝核问题。”(image)在过去一年多的时间里，特朗普展现出了对政治强人，比如普京（后排右二）和习近平等的赞赏（图源：Reuters）中美自今年（2018年）3月以来，在贸易问题上对垒不断升级。这没有影响特朗普对习近平的交情，4月9日，他在推特上信誓旦旦称“无论我们再贸易上会出现何种纷争，习近平主席和我将永远是朋友。”白宫发布的特朗普有关贸易的声明，比如，6月15日的声明开篇是“我与习近平的伟大友谊、我们国家与中国的伟大友谊对我来说非常重要（Mygreat friendship with President Xi of China and our country’srelationship with China are both very important tome）”。三天后（6月18日）的另外一份声明，特朗普也称“我与习近平关系非常棒，我们会继续在很多问题上合作。”朝核问题、贸易问题都没有让特朗普觉得和习近平之间的个人友谊出现问题，没想到，一个莫须有的干涉选举让特朗普觉得习近平不够朋友了。中国网络上有“塑料花姐妹情”（形容闺蜜之间的情谊像塑料花一样表面永不凋谢，实则内心勾心斗角，可能看起来亲密无间的两人其实私下里说翻脸就翻脸），看来，特朗普与习近平之间的友谊是塑料花兄弟情了。从这些也可以看出特朗普与他人的友谊多么脆弱，是朋友的时候，他恨不得全世界都知道两人可以称兄道弟，不是朋友的时候，他可以立即站起来说自己被伤害。只是，特朗普单方面宣布可能不会和习近平是朋友了，那习近平呢？领导人的交情是建立在两国关系基础之上的。当特朗普频频在贸易、对台军售、南海问题上对中国发难时，习近平还能当他是朋友吗？</w:t>
        <w:br/>
        <w:t xml:space="preserve">    </w:t>
        <w:tab/>
        <w:t xml:space="preserve">    </w:t>
      </w:r>
    </w:p>
    <w:p>
      <w:r>
        <w:t>WXC6707</w:t>
        <w:br/>
      </w:r>
    </w:p>
    <w:p>
      <w:r>
        <w:br/>
        <w:t xml:space="preserve">    </w:t>
        <w:tab/>
        <w:t xml:space="preserve">    </w:t>
        <w:tab/>
        <w:t>今天，从联合国大会传来消息，美日欧三方发了一个指向性很明显的联合声明。　　这个声明的大致意思是批评“一些国家”倾销过剩产能，补贴国企导致不公平竞争，强制转移技术，盗窃知识产权等等，还呼吁“自称处于发展中国家的先进WTO成员，在现有及未来的WTO谈判中，要全面兑现承诺”。　　“美日欧发声剑指中国”，听上去挺唬人。　　加上前两天美国和韩国也签了自贸协议，有人立马就吓得跪了——美欧日韩要成立世界最大自贸区对抗中国，中国四面楚歌。　　“美日欧同盟军”？　　这刚出来的声明，听上去都很耳熟对不对？　　先说说这个声明的背景。　　这次美日欧部长级会议是当地时间25日下午在纽约举行的，这正值今年联合国大会热闹非凡的时候。　　(image)　　特朗普25日在联大发表演讲。　　与其说美日欧三方是要齐心协力打击中国在贸易上的“不公正行为”，倒不如说这是给来开会的各方增加一点政治成果——既然来都来了，总是要谈点什么的。　　坦白说，这一声明毫无新意。　　美日欧在对华贸易中有着相似的不满，这是事实，也是声明首先传达出的信息。这一点，各方都曾在不同场合多次抱怨过了。　　这也是为什么，这声明听起来有点老生常谈。　　但要说它们团结起来对付中国，就夸大其词了。　　它们首先谈不上“团结”。　　(image)　　虽然说到对华贸易时有同样的抱怨，但如果聊聊美国的单边主义和贸易保护主义，它们的抱怨可能更多。　　中国与欧盟不久前成立了世贸组织改革副部级联合工作组，体现了双方为维护多边贸易机制所开展的务实合作。与此同时，9月20日举行了第五次中日韩自贸区研讨会。　　就在这次联大上，法国总统马克龙更是呼吁各国不要开“民族主义”的倒车，不要倒退到“单边主义”。　　很难说，这些国家和地区在贸易问题上，是与美国的分歧大，还是同中国的分歧大。　　欧洲　　“美欧达成自贸协定宣告全球新格局”，与中国的对决将是“人类史上空前的政经决战”。　　这曾是今年夏天最大的谣言之一。　　它的起源是欧委会主席容克7月份和特朗普签署的一份联合声明。　　在这份联合声明中，欧盟同意从美国增加进口大豆和天然气，美方则同意暂不对欧盟汽车和零部件加征关税。　　美欧在贸易战上暂时休兵。　　不知是出于恐慌，还是其他暗搓搓的目的，“美欧将建自贸区”的谣言很快在网上传播。　　然而实际情况是，容克刚回到欧洲，马克龙立即站出来表示反对。　　作为欧洲的农业大国，可能美国大豆还没到欧洲港口，法国农民就开着拖拉机赶着羊群进巴黎示威了。　　(image)　　美国《华尔街日报》分析说，美欧的这份声明在具体目标和时间表上含糊不清，相比起制定一个广泛的自由贸易规则，它“只是触及了特定领域和做法”——但这已足以让特朗普做出承诺，只要谈判仍在进行，他就不会对欧洲汽车制造商征收汽车关税。　　换句话说，欧盟采取的策略是以拖待变。　　日本　　日本的心思，和欧盟如出一辙：既不愿惹了美国，也不想在贸易上真吃什么亏。　　特朗普的确很希望利用联大的好时机，在贸易上再往前拱一拱。　　其中，日本是重点对象，因为安倍和特朗普将于27日举行会谈。　　(image)　　但媒体称，日本官员希望双方能达成与欧美之间差不多的安排，因为安倍担心，特朗普会要求他在开放日本农产品市场方面做出比TPP中更大、更具政治敏感性的让步，并采取进一步措施限制汽车出口。　　农业和汽车，是美日贸易纠纷中的痛点和难点，由来已久。　　日本是汽车大国，也是巨大的汽车消费市场，丰田、本田等品牌家喻户晓。日本国土狭小，所以日本人普遍喜欢使用小型车，而美国车车型大、油耗大，这是导致美国汽车进不了日本市场的最主要原因。　　但日系车在美国却颇受欢迎。根据美国调查公司Focus2Move去年年底发布的一项调查显示，日系车则占据美国本土汽车销售前20名的一半以上。根据日本汽车进口组合和财务省的统计数据，2015年，日本向美国出口汽车160多万辆，而从美国出口到日本的汽车仅为1.8万辆。　　这也是特朗普一直耿耿于怀的事情：凭什么你的车在我这里卖这么好，但我的车在你那里却卖不动？！　　(image)　　至于美国农产品进入不了日本市场，主要在于日本政府一直将农业视为“圣域”，担心外国农产品会冲击本国市场的稳定，与此同时，日本农业地区是自民党的最主要票仓，从自身执政稳定的角度出发，也会对开放农产品进口倍加谨慎。　　这些结构性问题，仅靠单方面的强行施压，几乎是无解的。　　韩国　　韩国签的这份自贸协议，是特朗普上任以来真正收获的第一份“成果”，尽管他从上台起就扬言要跟所有国家重新谈判贸易协定。　　但韩国签的这份协议，多少有些“屈辱”。外界普遍认为，这是一份美国赚了“面子”，韩国得了“里子”的协议。韩国用表面上的许多让步，来换取了美国的不加征关税，而且，有效期还只有三年。　　(image)　　另一方面，虽然特朗普第一时间狂赞协议有里程碑式意义，但相对他一直以来的自我吹嘘，最终拿到手这份协议有点“空”。　　比如，韩国承诺放弃对美国进口汽车执行韩国的安全标准，并将每年的进口上限增加至5万辆。　　这看起来是韩国的让步，但实际上，这种上限的增加意义有限。美国人喜欢开现代，韩国人却不喜欢开别克。根据韩方的数据，2016年韩国对美出口汽车约96万辆，贸易总额约160亿美元，同时韩国从美国进口汽车数量仅约1.8万辆。　　这和美国贸易保护主义在日本遇到的阻碍有些类似——特朗普总不能一个个地去掐着韩国老百姓的脖子让他们买美国车吧。　　虽然美国的关税大棒似乎来势汹汹，但仅仅面对韩国这样一个在安全上高度依赖美国的“软柿子”，特朗普也不能全搞定，也只能高高拿起，轻轻放下。　　开放，再开放　　中国人实在不必自己吓唬自己。　　早在奥巴马时代，美国就竭力推动TPP和TTIP，希望在太平洋和跨大西洋区域建成自由贸易区。　　这样的规模，比今天特朗普推动的，要大多了。在那个时候我们尚未惊慌失措，又何必在今天惴惴不安？　　更何况，当今世界是一个利益错综交叉的复杂体系，根本不可能用一把手术刀把它分割成清晰的对立阵营。中欧、中日的贸易规模都很大，中国现在已经是世界上120多个国家和地区的最大贸易伙伴。美国要拉世界与中国斗，完全不现实。　　(image)　　比如日本，虽然是美国在亚洲最重要的盟友，但安倍晋三依然小心翼翼地希望避免为全面的美日自贸协定打开通道，因为他担心这会破坏亚洲地区自贸区的进程。　　的确，美国现在全面进攻的声势很大，但是实际效果并不怎么样。西方世界大体保持了中立态度，就国际环境来说，美国没有占到便宜。　　这是中国的实力换来的。今后中国更应当集中力量在把国内经济搞好，不断扩大内需，坚持对外开放，而且还要继续保持与西方世界在诸多事务上的合作，中美很多合作能继续的也应继续。　　比如，在气候变化、反恐、防止核扩散、消除全球贫困、稳定金融形势，有的可以中欧加强合作，有的中美也能合作。贸易问题就这么吊着，只要中国的继续发展保持一个大趋势，对华贸易战注定要成为逐渐泄气的皮球。</w:t>
        <w:br/>
        <w:t xml:space="preserve">    </w:t>
        <w:tab/>
        <w:t xml:space="preserve">    </w:t>
      </w:r>
    </w:p>
    <w:p>
      <w:r>
        <w:t>WXC6708</w:t>
        <w:br/>
      </w:r>
    </w:p>
    <w:p>
      <w:r>
        <w:br/>
        <w:t xml:space="preserve">    </w:t>
        <w:tab/>
        <w:t xml:space="preserve">    </w:t>
        <w:tab/>
        <w:t>京东集团创始人刘强东涉嫌在美性侵一案，下一步会如何发展？本文通过梳理美国刑事诉讼制度的有关规定与实际特点，介绍了检方自由裁量权在公诉中的重要性、检方提出公诉的三个必要条件以及刘强东案是否会被公诉的关键满运龙 | 文9月26日，据澎湃新闻报道，刘强东的刑辩律师JillBrisbois表示，“检察官不会起诉（刘强东），因为他们会发现指控与证据有出入。”京东集团（NASDAQ：JD）董事长兼CEO刘强东涉嫌“性侵”一案，在经过警方近三周时间的初步调查后，已将案卷移交至检方，该案目前正处在检方决定是否提出公诉的关键阶段。刘强东涉嫌性侵案，下一步将会如何发展，或者说会有几种发展可能？这是各界尤为关注的重点。本文通过介绍美国刑事诉讼制度的有关规则和实践特点，简要描述规制此案进一步走向的法律框架。刘案的走向，或可从中窥见端倪。检察官根据自由裁量权可独立判断是否公诉从司法程序看，刘强东涉嫌性侵案由明尼苏达州当地警方向当地检察官移交案卷，表明案件从调查进入检察阶段。与很多国家不同，美国刑事诉讼（包括联邦和各州）全部由检察机关提出，不存在私人追诉（例如，中国、英国允许私人追诉）。检察机关由各级检察官办公室组成，其职责主要是代表国家追诉违反刑事法律的行为。在联邦系统，司法部（Department ofJustice）是联邦最高检察部门，通过派驻各地联邦司法辖区的联邦检察官（USAttorneys）执行联邦法律。各州通过各自的检察系统，追诉违反州法的犯罪。州一级最高检察官一般称总检察长（AttorneyGeneral），州以下县、市、镇等行政单位，均设有各自的检察机关，一般由一名检察官（Prosecutor）及其助理组成。需要指出的是，各个检察机关（比如州与联邦、州与州以下各地方检察官）之间，没有上下级领导关系，彼此独立，在各自的辖区内拥有完全的检察权。检察官是每一个司法辖区内的最高刑事司法官员，职责包括审查警察调查、决定是否提出公诉；并在提出公诉后代表公权力进行诉讼、作为公诉方参与司法审判。对于每一个刑事案件，一旦检察官决定提出公诉，标志正式司法追诉程序的开始。此前，犯罪调查的对象称为“嫌疑人”（suspect）；自公诉开始，称为“被告”（defendant）。刘强东案发生在明尼苏达州的亨内平县（HennepinCounty），警方调查和检方审查均由当地警察局和检察官进行，与州或联邦机构无关，也不受任何“上级”机关或部门的指导。目前，此案下一步走向，完全取决于该县检察官的独立判断，决定是否提出公诉。因此，所有关于此案进一步发展的分析或预判，必须基于对于检察官公诉制度，特别是检察官拥有的自由裁量权的充分理解。在美国，地方检察官（比如亨内平县的检察官）历史上曾经由地方行政长官任命产生，但后来发展为由当地选民选举产生。所以，检察官只对选民负责，不受任何行政权力的节制。基于这种机构独立，检察官拥有（几乎）不受限制的刑事起诉自由裁量权，这体现在两个方面：第一，就是否追诉（1）某个犯罪嫌疑人或（2）某个警方呈报的犯罪行为，检察官完全凭借自己对证据的分析和其他因素考虑，全权决定是否追诉，无需向任何人做任何说理或解释。如果决定追诉，检察官全权决定指控的罪名，没有法律要求检察官就现有证据可以证明的所有罪名予以追究。第二，检察官追诉与否的决定基本不受司法审查的事后监督，只有在极其个别情况下，法院应当事人要求，才有可能对检察官显而易见的“滥用”起诉裁量权行为加以审查，但在实践中极为罕见。检方提起公诉的三个必要条件尽管美国检方几乎拥有不受限制的自由裁量权，但这并不意味着所有犯罪行为都会被检方提起公诉。现实情况是，检察官出于各种考虑和因素，往往会选择不追诉许多犯罪行为。有关统计数据表明，发生1000件重罪（felony）犯罪行为，其中大约500件（50%）会报告警察，最后只有大约100件（500件的20%）会被检察官起诉，起诉后大约50件（100项起诉的50%）经过审判会作出有罪判决。所以，检察官根据警方报告决定追诉的犯罪行为约占警方报告数目的五分之一。一般情况下，检察官只有在以下三个条件都具备之时，才会决定提出公诉：（1）确认犯罪行为业已发生；（2）行使犯罪之人可以确认；（3）掌握足够的证据，有相当把握得到有罪判决。但是，这三个条件只构成起诉的必要条件，并非充分条件。对于某个具体案件，检察官决定追诉与否，还会考量很多其他因素。根据实践总结，影响检察官决定是否起诉的因素包括：（1）检察官根据自己对于法律精神和目的理解，选择不去追究违反某些法律规定的行为，这些规定虽于法有据，但就检察官看来，条文业已过时或不尽合理。例如，检察官认为法定刑事处罚对某种罪名（如吸食大麻）或某类犯罪人（比如初次犯罪者）过于严苛，不符合内心的公平标准。（2）检察官基于自己对有关当事人动机或行为后果的判断，决定不予追诉。例如，检察官认为举报人动机不纯，比如处于报复而指控某人犯罪，而且犯罪行为没有造成重大伤害。（3）检察官基于诉讼程序或策略考虑，选择不提出公诉。例如，检察官会为了追诉更大犯罪行为，选择放弃对从犯的追究，换取获得追究主犯的证据。（4）一些不予追诉的决定是基于对受害人或嫌疑人的人道主义考虑。例如，儿童性侵案件经常会因为检察官不愿意将受害儿童在庭审过程中受到精神和心理的“二次侵害”而放弃追诉。（5）最重要的考量因素是检方掌握、并可以被法庭采纳的证据，根据检察官判断，是否经过庭审过程能够满足检方所承担的“确信无疑”（beyonda reasonabledoubt）的法定证明标准。从其职业声誉出发，检察官不愿意提出一项没有把握胜诉的公诉。例如，如果关键证人拒绝作证，检察官无法得到庭审时需要的证人证言，“巧妇不做无米之炊”。此种情况经常发生在强奸等性犯罪案件中，受害者处于羞耻、恐惧等原因不愿出庭作证，致使检察官无奈放弃或搁置追诉。以上因素都在不同程度上受到有限司法资源的限制，检察官需要审时度势，合理调配资源。同时，由于检察官是选举产生，满足选民阶段性政策偏好，保证连选连任，也在一定程度上制约检察官的追诉决定。刘强东案起诉与否在于证据充分程度回到刘强东涉嫌性侵一案。目前看来，可能影响当地检察官行使自由裁量权决定是否起诉的诸多因素中，核心因素应该是检方掌握证据的充分性，具体而言，是根据检察官的职业判断，检方能否提出有效的证据，该证据在庭审过程中可以被法庭采纳，而且足以达到说服陪审团（根据美国宪法，刑事被告有权要求陪审团审判）形成“确信无疑”信念的程度。这样，检察官才有胜诉保障（获得有罪判决或与被告达成认罪前提下的辩诉交易）。与大多数西方国家一样，美国奉行“证据裁判”原则，即司法判决必须基于（而且只能基于）在诉讼过程中包括公诉方和刑事被告在内的当事人向法庭提交并被法庭采纳的证据，由事实认定者（法官或陪审团）作出的事实认定为基础。此一过程中，事实认定者不得考虑其他消息来源（如媒体报道）的信息。所以，在刘强东案中，除亨内平县检察官之外的所有局外人看到或听到的所有信息，都不构成本案的证据。目前，局外人能够了解到的确认事实，仅仅包括2018年8月31日当地警方对刘强东实施了逮捕。根据警方公布的调查报告，该逮捕为“无搜捕状”逮捕。在美国，各地警察每年作出大约150万次逮捕，一种是有搜捕状（Warrant）逮捕，一种是无搜捕状逮捕，后者占所有逮捕的95%。无搜捕状逮捕，发生在警察目睹犯罪行为发生现场，或者根据“合理依据”某人实施了（或马上要实施）犯罪行为（比如警察获得了当事人或在场目击证人口述，包括案发当时或紧接之后与亲属或朋友的通讯，或者提取了现场物证等）。逮捕之后，警察需要提供一份宣誓的书面证词，说明“合理依据”的理由，放入案卷备查。警方调查报告显示，刘强东因为被指称实施“性行为犯罪-强暴-既遂”（CSC – Rape –Completed）而被逮捕。这里必须指出，逮捕和警方报告都不是犯罪事实的证明，不过是警方对其逮捕行为“合理依据”的说明。而且，根据适用的证据规则，警方调查报告内容并不一定被法庭采纳为证据，除非案发现场警察可以就自己的亲身观察出庭作证，根据他人叙述（如当事人或目击证人）形成的报告内容，必须由叙述人亲自出庭作证，不然可能以传闻证据理由被法庭排除。事实上，美国警方发现犯罪或接到犯罪举报进行调查之后，也拥有自由裁量权决定是否出具调查报告，类似检察官在接到警方报告后决定是否起诉。警方可以选择不出具调查报告（unfoundingacrime）。据有关统计，所有报警的暴力案件中，警方只对其中39.3%完成调查报告；所有财产犯罪报案，警察完成报告的比例为49.3%。从这个角度讲，本案当地警方提交犯罪报告本身，表明警方认定犯罪发生，值得交付检察官考虑起诉。综上，截至目前的信息判断，似乎表明警方倾向于认定有犯罪发生（虽然该认定远远不等于证明刘强东有罪），希望检察官提出公诉，但检察官有不受节制的自由裁量权，决定是否提出公诉。归根结底，检方是否决定公诉，起核心作用的仍是证据的充分程度。</w:t>
        <w:br/>
        <w:t xml:space="preserve">    </w:t>
        <w:tab/>
        <w:t xml:space="preserve">    </w:t>
      </w:r>
    </w:p>
    <w:p>
      <w:r>
        <w:t>WXC6709</w:t>
        <w:br/>
      </w:r>
    </w:p>
    <w:p>
      <w:r>
        <w:br/>
        <w:t xml:space="preserve">    </w:t>
        <w:tab/>
        <w:t xml:space="preserve">    </w:t>
        <w:tab/>
        <w:t>27日上午，正在辽宁省考察的习近平总书记乘车前往当地一家民营企业——辽宁忠旺集团。在生产制造车间，他察看了产品生产线操作运行，并走进高铁高寒车铝合金车体，了解企业发展和转型升级等情况。习近平强调，改革开放以来，党中央一直关心支持爱护民营企业。我们毫不动摇地发展公有制经济，也毫不动摇地支持、保护、扶持民营经济发展、非公有制经济发展。民营企业要进一步增强信心。我们要为民营企业营造好的法治环境，进一步优化营商环境。总之，党的路线方针政策是有益于、有利于民营企业发展的。怀疑、唱衰国企的思想和言论都是错误的27日上午，习近平总书记来到中国石油辽阳石化公司考察。他强调，我们的国有企业要继续做强做优做大，那种不要国有企业、搞小国有企业的说法、论调都是错误的、片面的。我们实行公有制为主体、多种所有制经济共同发展的基本经济制度，这一点毫不动摇。任何怀疑、唱衰国有企业的思想和言论都是错误的。坚持党对国有企业的领导，必须一以贯之；国有企业建立现代企业制度，也必须一以贯之。我们要沿着这条路笃定踏实地向前推进。（文字：张晓松摄影：鞠鹏、谢环驰）</w:t>
        <w:br/>
        <w:t xml:space="preserve">    </w:t>
        <w:tab/>
        <w:t xml:space="preserve">    </w:t>
      </w:r>
    </w:p>
    <w:p>
      <w:r>
        <w:t>WXC6710</w:t>
        <w:br/>
      </w:r>
    </w:p>
    <w:p>
      <w:r>
        <w:br/>
        <w:t xml:space="preserve">    </w:t>
        <w:tab/>
        <w:t xml:space="preserve">    </w:t>
        <w:tab/>
        <w:t>《乌鲁木齐晚报》北京时间9月26日报道，“因旅客列车运行图调整需要，新疆铁路暂停发售旅客列车车票。”消息称，自即日起，暂停发售10月22日及以后新疆铁路始发直通、管内各次旅客列车车票，恢复售票日期另行通知。近几个月来，因为“再教育营”一事，西方媒体和政治组织多次对中共对新疆的管理手段展开批评。而近期中共官方也对此展开反驳。中国外交部副部长乐玉成9月10日接受英国《金融时报》亚洲版总编吉密欧（JamilAnderlini）专访，近日受访全文公开。该名外交官员就新疆安全形势及“再教育营”问题表示，恐怖分子和极端组织在新疆出现，是因其被极端思想，特别是伊斯兰极端思想洗脑，才走上危害家庭、社会的邪路、绝路。乐玉成还称，新疆的首要问题是稳定，官方政策得到民众拥护。与此同时，伦敦也有过恐怖袭击，确保国家和民众的安全是所有政府的责任所在。这是中国外交部高官首就新疆再教育营表态，其发声时机与内容，显然经过拿捏，显示中共正在化被动为主动，掌握节奏。北京时间9月17日至20日，中共中央政治局委员、中共政法委书记郭声琨前往新疆调研，表示当地社会稳定的局面来之不易，要防范打击暴恐活动，维护各族群众生命财产安全。评论人士认为，中共统战系统主管新疆事务的高官前往联合国为陈全国背书，又有党内政法系统官员前往新疆，为维持稳定的工作打气，显示以陈全国为首的新疆地方党委政府推行的政策符合中共高层的期待。</w:t>
        <w:br/>
        <w:t xml:space="preserve">    </w:t>
        <w:tab/>
        <w:t xml:space="preserve">    </w:t>
      </w:r>
    </w:p>
    <w:p>
      <w:r>
        <w:t>WXC6711</w:t>
        <w:br/>
      </w:r>
    </w:p>
    <w:p>
      <w:r>
        <w:br/>
        <w:t xml:space="preserve">    </w:t>
        <w:tab/>
        <w:t xml:space="preserve">    </w:t>
        <w:tab/>
        <w:t>“你坐下，那边继续。”在一场长达81分钟的新闻发布会上，特朗普不但数次打断2名女记者关于性侵指控的提问，还变更话题为自己辩解，称指控其性侵的女子是“收钱办事”，还与记者大谈其大选胜利。另有美媒报道称，特朗普还表态道，近日流行的反性侵运动对有权势的男性来说“太危险了”。据美国《时代周刊》网站当地时间9月26日报道，在当天的新闻发布会上，美国总统特朗普接连打断几名女记者提问。报道截图而这场记者会时长超过1小时，数次谈及特朗普本人及其提名的大法官候选人卡瓦诺（Brett Kavanaugh）受到的性侵指控。被迫“闭嘴”的几名女记者中，就有美国哥伦比亚广播公司（CBS）的华裔女记者蒋为佳（音译，WeijiaJiang）。后者的社交媒体资料显示，她是CBS新闻的白宫记者。据《时代周刊》报道，蒋为佳试图就卡瓦诺受到的指控，以及特朗普受到类似指控的亲身经历如何影响其观点提问。然而，特朗普打断女记者提问后，开始毫无根据地描述称，只有四至五名女性站出来指控他，而她们都收了钱才编造关于他的故事。特朗普的这段“独白”持续了不止1分钟。当蒋为佳试图问完之前被打断的问题时，特朗普却说：“你已经问了10分钟了。”“可你一直在打断我。”“你坐下。”特朗普说道。现场视频显示，特朗普一边阻止蒋为佳提问，一边示意其他记者继续。不过，这名华裔女记者坚持问完了她的问题，要求特朗普说明：他本人的亲身经历如何影响其对卡瓦诺的看法。《华盛顿邮报》的白宫办公室主任菲利普·洛克（PhilipRucker）也在推特上披露了这一插曲。而特朗普最终的回答是：“这的确影响了我的观点。我受到很多错误的指控。所以你问我这是否影响我对卡瓦诺法官的尊敬？当然，因为我经历过很多次。”观察者网注意到，今年6月，特朗普还在一次采访中当众称蒋为佳“太令人讨厌了”，并叫她“安静”。不过，蒋为佳并不是此次唯一被打断的女记者。CNN记者、《今日美国》记者等人在社交媒体上披露，英国天空新闻的女记者也遭遇了类似情况。天空新闻的记者试图询问特朗普，他认为自己关于性侵指控的言论对女性有什么影响时，特朗普打断了她，并开始大谈自己的大选胜利，以及俄罗斯没有参与其中云云。另据《华盛顿邮报》报道，特朗普周三还称，近日流行的反性侵运动“非常危险”，并且不公平地威胁着所有有权势的男性（an entireclass of powerful men）。近日，数名女子站出来控诉卡瓦诺涉嫌性侵。CNN也在报道中称，迄今为止，先后已有17位女性指控特朗普性侵。据观察者网此前报道，特朗普周三还表明，如果卡瓦诺性侵的证据令人信服，他不排除撤回这项提名的可能性。据悉，美国参议院司法委员会将于周四举行听证会，指控卡瓦诺性侵的大学教授福特将现身详述事发经过。去年，特朗普提名戈萨奇成为大法官，被保守派视为重大胜利。如果卡瓦诺成功上任，最高法院的保守派将占据绝对优势。</w:t>
        <w:br/>
        <w:t xml:space="preserve">    </w:t>
        <w:tab/>
        <w:t xml:space="preserve">    </w:t>
      </w:r>
    </w:p>
    <w:p>
      <w:r>
        <w:t>WXC6712</w:t>
        <w:br/>
      </w:r>
    </w:p>
    <w:p>
      <w:r>
        <w:br/>
        <w:t xml:space="preserve">    </w:t>
        <w:tab/>
        <w:t xml:space="preserve">    </w:t>
        <w:tab/>
        <w:t>(image)周二，中国广东省的一个冲浪村西涌。台风“山竹”掀起巨浪，摧毁了建在海堤上的几十家小商店、咖啡馆和客用小屋。 LAM YIK FEIFOR THE NEW YORK TIMES中国西涌——四天前，当台风“山竹”席卷香港和珠江三角洲众多城市时，这个世界上最大的人口中心之一躲过了最严重的部分；然而一个偏远半岛上的小村子没能幸免。那里是一项在中国尚属新奇的运动——冲浪——的目的地。风暴袭击这个名为西涌的村庄时掀起了巨浪，摧毁了建在海堤上的几十家小商店、咖啡馆和民宿。风速达到每小时100英里，将许多针叶树撕成粉碎。那些树曾经装点着一个面朝南海的月牙形美丽海湾。一座砖砌的岗亭原本位于堤岸上，通过一个喇叭向冲浪者发出危险情况警报，如今它已经掉落到海滩上，房子仍然完好无损，但地基被冲走了。一大块粉红色的墙壁——霓虹色是这里的首选色调——被抛回到浪打在沙滩上的地方，提醒着人们汹涌澎湃的大海的惊人力量。在短短几小时内，台风摧毁了一片海滩区域。这一带靠近深圳的城市喧嚣，近年来被作为悠闲的休养地来重新规划。深圳是全球贸易、投资和科技中心，拥有1300万居民。(image)在短短几小时内，台风摧毁了一片海滩。这一带靠近深圳的城市喧嚣，近年来被作为悠闲的休养地来重新规划。 LAM YIK FEI FORTHE NEW YORK TIMES“惨不忍睹，”夏冰说。他在海滩的一段区域拥有经营特许。在周日以前，他的经营范围包括一家名为“兄弟”的咖啡馆，为游泳和冲浪者提供的更衣设施，以及为过夜客人准备的几间平房——现在这些全都变成了扭曲、损毁的的废墟和折断的树枝。像空调和电视这样的配件干脆消失了。“回来就是这样，”他说。“什么都没有了。”台风“山竹”在菲律宾造成的灾难要严重得多，数十人在洪水和山体滑坡中丧生。但中国的损失也不小。据中国官方媒体新华社周二援引的政府最新数据，台风周日上午袭击了香港和澳门，随后进入中国内地，造成至少5人死亡。一人至今失踪。在毗邻香港的深圳，据市政官员称，该市有近1.2万棵树被吹倒，工人们在接下来的几天里继续清理道路和高速公路。在落下的树枝没有阻塞道路时，西涌距深圳市中心有两小时车程，这里的重建工作可能要慢得多。(image)“回来就是这样，”在海滩的一段区域拥有经营特许的一位业主说，“什么都没有了。” LAM YIK FEI FOR THE NEWYORK TIMES西涌位于伸入南海的大鹏半岛尽头的一座国家公园内。这一带的偏远和自然美景吸引了冲浪者和背包客。海滩现被分成四个部分，全部归西涌海滩股份有限公司所有。这是一家希望在此地不断增长的旅游市场中牟利而成立的私营公司。冲浪文化在中国还相对较新，但已经开始赢得追随者。位于深圳西南部、被称为“中国夏威夷”的海南是无可争议的中国冲浪之都，那里拥有日月湾之类举办过国际比赛的地方。冲浪指南《神奇海草》(MagicSeaweed)指出，在西涌所在的广东省，“冲浪点很少，且相隔较远。”但这本指南接着说，在西涌和附近的另一个海滩，“那些河口冲击而成的沙洲上会缓缓卷起不错的长板浪。”28岁的杨雪在西涌拥有一所冲浪学校，和一家名叫“离岸风”的青年旅社。她承认自己有偏见，但她认为这里的海滩在夏天有“中国最好的浪”。离岸风的住宿条件并不豪华，尽管这并不是吸引人们去西涌的原因。(image)许多店主没有保险。没有人能确切地说，这个地方会不会——或能不能——重建成以前的样子。 LAM YIK FEI FOR THE NEWYORK TIMES“浪人目前还算是一个很小的族群”，一位自称叫“君”（音）的冲浪者在Vice中国上描述他是如何来到西涌定居的。“小到每次加个微信都能发现二三十个共同好友。这让它感觉像是一个真正的社区。浪人是没什么竞争意识的一个族群。”他把这里的气氛和深圳作比较。在深圳，“人们总是受到过度刺激，在地铁上盯着手机，低头看一些进口肥皂剧。”杨雪有20名员工。他们中许多人周二再次聚在一起，帮助开始清理废墟的艰巨任务。链锯在倒下的树枝和树木间嗡嗡作响，但修复对一些建筑和海堤的破坏将更加困难和昂贵。周二参加救援的大多数人都穿着去冲浪的衣服——T恤和人字拖——衣服的潮湿表明，一些人刚刚忙里偷闲去玩了一会。逆境似乎并没有影响这个地方的精神。(image)修复一些遭破坏的建筑和海堤将十分困难和昂贵。 LAM YIK FEI FOR THE NEW YORK TIMES“没事的，”当有人向她遭到的损失表示慰问时，杨雪说，“我们还在这里。”这次破坏延长了海滩的长度。海滩尚未对游客开放，但仍有当地居民上海滩。周二日落时，两艘渔船上岸，他们捕获了相当多的鱼，其中包括两条巨大的海鲈鱼。杨雪和其他业主说，这里的商店没有保险，所以他们依赖经营海滩特许权的公司或当地政府的帮助。在一家新开的冲浪店工作的艾蔻·霍（音）因为想学冲浪，今年4月搬到这里。她曾在大理的一家咖啡馆工作过，那是在内陆的云南省的一座城市。她不上课，只是不上班时划水出海。经验丰富的冲浪者会慷慨地为她提供指点。商店的波形板屋顶被吹飞，插进了隔壁的店面。外墙消失了，房子危险地悬在海堤边，俯瞰下方的沙滩。商店内外的一切几乎都被摧毁了。中国的建筑规章和分区法律往往写得含糊不清，执行不力，在平常的时候都可能会造成困惑。飓风过后，没有人能确切地说，这个地方会不会——或能不能——重建成以前的样子。“我们不知道他们是否会让我们重建。我们还没有收到公司或政府的正式通知，”她说。当被问及在此期间她会做什么时，她耸了耸肩，同时明确表示她不打算离开。“我们等着，”她说。(image)冲浪文化在中国还相对较新，但已经开始赢得追随者。 LAM YIK FEI FOR THE NEW YORK TIMESClaire Fu自中国西涌，Elsie Chen自北京对本文有报道贡献。</w:t>
        <w:br/>
        <w:t xml:space="preserve">    </w:t>
        <w:tab/>
        <w:t xml:space="preserve">    </w:t>
      </w:r>
    </w:p>
    <w:p>
      <w:r>
        <w:t>WXC6713</w:t>
        <w:br/>
      </w:r>
    </w:p>
    <w:p>
      <w:r>
        <w:br/>
        <w:t xml:space="preserve">    </w:t>
        <w:tab/>
        <w:t xml:space="preserve">    </w:t>
        <w:tab/>
        <w:t>话说，还记得我们之前介绍过一个叫passengershaming的账号吗？这个账号专门收集那些网友们乘坐飞机或者其他交通工具遭遇的无礼的无耻的乘客，让人一时大开眼界。这个账号自从火了后，人气非常高，如今粉丝已经有数十万，账号一直没有闲着，更新了一批又一批网友们在飞机火车上的不雅行为，随便逛了一圈，有些简直叹为观止了...比如这个乘客，直接在飞机上做起了头发一个戴着帽子的乘客，上面的字眼简直不忍直视：让肛jiao再次伟大...这个乘客，直接在飞机上换起了裤子...服了把厕所用成这样的人，你可以稍微替别人考虑一下吗？？？接下来谁还敢用？？擦完屁股的纸，为什么要扔在边上？？是没人教过你们怎么用马桶嘛....这，是什么骚气操作？？来自地狱的魔爪...来自地狱的魔脚...这脚有种中毒很深的感觉，我先吐一会....事实上，坐飞机就像参加一个赏脚大会，你根本不知道下一秒一双未知的脚会以怎样一种方式出现...每！一！个！角！度！换一个角度看更带劲，味道更足...辛苦了这哥们，没被熏醒算不错了...你们为什么这么执着，一定要把脚放上去？？？这样躺着真的舒服吗？？脚放上去也就算了，你差点还把腰都放上去。请问你是身体不能自理吗？想一棍子抡下去....辛苦了空乘人员和清洁人员，收拾的时候，真的什么垃圾都会遇到...当然，除了飞机上，机场里奇葩也不会少，比如这个把机场当自己家系列...小姐姐，你这阵势都可以摆摊了...睡觉也不能放过锻炼的机会，来练练腰吧！对不起，我的脚也买票了，理应在候机厅占一个座位。噢对了，最后说说这个前段时间比较火的一个男人吧，这哥们当时在辱骂飞机上的女性乘客后，海直接在座位上拉开拉链就尿...还有这哥们，坐飞机从孟加拉出发，一上飞机就脱了衣服裤子，开始看AV，边看边打灰机...这年头出门，能遇到个正常点的邻座，算是运气不错了...ref:https://www.instagram.com/passengershaming/?hl=zh-tw</w:t>
        <w:br/>
        <w:t xml:space="preserve">    </w:t>
        <w:tab/>
        <w:t xml:space="preserve">    </w:t>
      </w:r>
    </w:p>
    <w:p>
      <w:r>
        <w:t>WXC6714</w:t>
        <w:br/>
      </w:r>
    </w:p>
    <w:p>
      <w:r>
        <w:br/>
        <w:t xml:space="preserve">    </w:t>
        <w:tab/>
        <w:t xml:space="preserve">    </w:t>
        <w:tab/>
        <w:t>唐三藏骑着白龙马西游的一百二十二年后，天宝九年，普通青年郑六晚上泡完吧，回家路上邂逅了个女神。一番搭讪后，女神竟然把他顺回家，度过了一个不可描述的夜晚。凌晨，郑六从女神家出来。他很操劳，也很饿，但这是公元750年的大唐，晚上坊门不开，没地方撸串，更别说外卖了。他只能消费降级了——在西市胡人开的24小时炊饼店，吃点宵夜。胡人老板说得一口流利的大唐普通话。聊着聊着，普通青年忍不住吹嘘今晚的艳遇。没想到胡人老板一拍大腿说，小哥哥，你遇到的女神不是神，是狐妖。这是唐代传奇《任氏传》的故事。盛唐时的帝都，还是长安，这是全宇宙真正中心——居民过百万，常住胡人就有两万，且形成一个以西市为中心的胡人聚居圈。一千多年后，世界地理版图发生巨变。公元1992年，邓公南巡讲话那年，中国如今的帝都北京也在发生各种变化。燕莎友谊商城在这一年开业。沙特王储、美国国务卿、泰国公主等名人纷纷光顾。第一家LV也在王府井开业，全球面积最大的麦当劳，也入驻了北京。这一年，北京政府南下赴港招商。三十年河东，三十年河西，曾经底层人口胡人，成为高端人才。如何把他们招安进来，成为政府一大课题。那一年，顺义温榆河畔的丽京花园面市，开发商是央企保利。保利的董事长有次在地中海游玩，看到资本主义社会的海边，都是中国没有的别墅。他一拍大腿，决定也在北京郊区做个别墅项目。这是北京第一个别墅项目。当时盖别墅的材料，都是从欧洲空运过来，连墙纸都是照搬过来。两千美元一平米，放在现在也不便宜。保利没打算卖给中国人，销售的主战场是香港和新加坡。最后开盘，60套房子，4个小时卖光了。业主都是在使馆和外企工作的歪果仁，除了刚凭《秋菊打官司》捧得威尼斯影后的巩俐。12004年，冯六爷的贺岁片《天下无贼》召开发布会。一家杂志的记者自报家门后，和气的发布会，演变成闹剧。六爷发飙：我不接受你们采访。你们杂志太无耻了，把我家地址登杂志上了。记者回答说：“读者喜欢看呀。”六爷一听，指着记者鼻子一口气说了好多句“我要抽你”。记者伸长脖子说“你来抽呀”。之前，那本杂志做了个“北京明星住宅地图”，把冯小刚、王菲、那英、巩俐等几十个明星的家，PO在北京地图上，基本全在五环外温榆河畔的别墅区。温榆河边的第一批别墅建成时，北京的有钱人都不敢买，但他们一定向金发碧眼的外国友人科普了什么叫上风上水。北京西北东方向分别是西山、军都山和燕山，三山之间有两个风口，一个对着昌平，一个对着顺义，更巧的，这俩区还有不少水系。老外选择温榆河畔的别墅区，还有一个逻辑——离机场近，好跑路，十几分钟就颠了。所以他们长期就认两个地方：要么CBD公寓，要么顺义的别墅。望京？那是韩国人住的。罗马不是一天建成的，顺义的别墅区也不是一蹴而就。九十年代中国人没有接触多少别墅。很多地产商抱着拿来主义，直接山寨香港别墅。从设计图纸到原材料，一概照搬，有时盖房子的材料还在运往中国大陆的巨轮上，工人只好停工等。最开始，别墅明显水土不服。比如密度大、楼间距近、私密性无法体现。设计上也没有因地制宜，房内只有中央空调，却没有暖气，不符合北京生活习惯——但他们还是卖得出去。冬天很快来了。1995年国务院发出通知，别墅原则上不再批准立项；之后是1997年亚洲金融危机，港台客户在大陆投资大幅减少，北京别墅市场一蹶不振。但更多的利好也是在这一时期奠定的。香港回归后不少精英开始逐步回流国内，高速路的修建，优质国际学校扎堆入驻，众多高尔夫俱乐部、高端马术俱乐部及逐步建起来的商圈，都预示着这一区域，即将迎来黄金时代。2005年，山西煤老板崛起。山西老板发家后仍保持着纯朴的作风——爱在别墅种菜，李彦宏当年就算在美国买了豪宅，还是这个爱好。北京多了不少十几辆车拉满现金来买别墅并要求改造菜园子的故事。地产商们不知道烧坏多少点钞机。22006年2月，任志强在上海一个论坛上说：过去中国都是穷人区，现在出现富人区很正常，要让一部分人先住进富人区，以后才能都变成富人区。任大炮话糙理不糙，但这是人民当家作主的时代，轩然大波在所难免。但北京的富人区是真实存在的。随着丽京花园、丽嘉花园、丽高王府等别墅项目陆续竣工，顺义形成了以温榆河与机场高速交界处为核心的别墅区。这片区域在2002年开始，被称为中央别墅区。中央别墅区是用脚投票产生的，而不是北京的行政区域。在北京八大别墅区中，只有这里被冠以“中央”二字，地位和重要性由此可见一斑。2003年，北京五环路刚刚贯通，东四环外还是荒芜之地。但中央别墅区已经非常繁华和高端了，一批国内先富阶层和明星也开始选择在此定居。以前人们打招呼问你住哪儿，若回答帽儿胡同，一听就是老炮，想象着颐和园后面野湖约架的画面。若是回答中央别墅区，自然会联想到是成功人士，住着大房子，孩子上着国际学校。谈笑有土豪，往来无包叔。住在这个“富人区”的业主们，财务自由是标配，他们不考虑户籍问题，而是考虑国籍问题；他们不担心子女教育问题，周边遍布国际学校；寒冬或雾霾时，他们也不会让家人呆在帝都，他们在南方或国外有第二个家。因为狗仔队常年蹲守各个别墅区大门，导致住在这里的很多公仆非常闹心。他们特别不喜欢和明星住一起，于是有些别墅明令禁止卖房给明星。前两年，有家香港上市公司开发的亿元级别的别墅，客户买房要做身份尽调。和明星或煤老板有关的，一律不卖，一位女明星托人托到开发商董事长那去了，也没买成。一个大V在知乎写过一篇东西：精英阶层在历史上名头多变，无论你叫他们什么，豪强、士族、门阀、权贵、二代，当他们作为一个整体出现的时候，首先是一座城堡。城堡第一功能是防住别人再进来。先进来的人，会不断地增加城墙的高度，以阻拦尚未进来的人，摊薄自己的特权和福利。城堡总会住满。住满了，吊桥就会升起。看起来，对北京的中产来说，中央别墅区就是一座城堡。就是不知道，吊桥在哪里。32012年之后，中国富人们发生了很大变化。随着越来越多的互联网新贵诞生，社会价值观开始被重新塑造，大家对财富的认知变得深刻起来。雷军的女儿上的是公立小学，他看重清华附小的社区感。在参加家长会的时候他说：“在我过去两年中，我在学校门口接女儿放学很多次，每一次我都看到她面带笑容跟老师、同学打招呼，那一瞬间觉得孩子长大了，开始懂礼貌了。”2006年5月，国土资源部发布通知，一律停止别墅类房地产项目供地和办理相关用地手续，独栋别墅在中央别墅区断供了。没有新盘，户型老化过时，成了一个大问题。那一年，任志强正好抛出了“富人区”的论调。但其实，北京的“富人区”正好是在那一年走向冬天的。好多明星最早也定居在这边。后来又觉得产品太过时，又搬走了。最后为了孩子读书，他们最近又买二手房搬了回来了。新一代的富裕阶级开始看重社区了。巨大的人群圈层效应和配套聚集效应，不断带动全北京城内的高端人群涌入，使中央别墅区成为入住率最高的别墅区。二手房市场及租赁市场的高活跃度便是最大的印证。数据显示，2018年7月北京市平均租金约90元/平米/月，而中央别墅区达到130元/平米/月，比肩北四环。同时，行政干预也阻止不了各种擦边球。各种合院出来了，类独栋也出来了。偶然出来一些平层项目，也特别抢手。很多外省的有钱人，甚至愿意带着小孩租个百来平米的小平层，陪小孩上个国际学校，周末再打飞的回老家住豪宅。所以，中央别墅区偶然出些高层公寓，也能变成抢手货。在这个有26年历史的传统富人区、二手房多以四五千万起的北京别墅群落中，罗马湖边上有个500万起的临湖项目横空出世了。它给近年鲜有新盘的中央别墅区注入新鲜血液。罗马湖在中央别墅区的核心。湖的名字很优美，坐在罗马湖湖边咖啡馆装逼的老外应该不知道，这湖名字的由来，没有它的名字浪漫。因为这个湖在两个村子之间，一个叫罗各庄，一个叫马头庄，于是被命名为罗马湖。这是一个特殊时期的特殊项目。中央别墅区在去年10月推出了70/90政策的土地，这种政策过往只在北京核心城区里推出过——项目面积90平方米以下住房面积，所占比重需达到70%以上。玻璃大王曹德旺在福州的家，有6000平米，金碧辉煌的书房里，老曹经常给客人指着墙上刘禹锡的《陋室铭》说：“这是我的座右铭。”儿子曹晖对老曹这一套嗤之以鼻，他觉得，居住面积300平米已经是极限了。中央别墅区在二十多年发展中，一直以高端别墅为供应主力。每一个历史阶段，都有标志性时代产品诞生。但这一次，这座城堡构筑的护城墙，不但遇到了70/90的政策，也遇到了新富阶层的价值观变化。中粮、天恒、旭辉与恒基四家开发商联手拿到了祥云赋这块土地。为了匹配拿地要求，祥云赋推出了建面约90平方米墅质高层产品，总价500万起。它同时还有1500万起的临湖合院产品。对于北京这个“富人区”而言，这是一个多年未见的价格。中央别墅区本身也是财富增长的传奇。老有业主开玩笑，“我这几年公司的利润还不如别墅升值的价值多”。在北京高速城市化进程当中，大多新盘都是靠讲预期兜售未来，购房者入住多年才能享受真正的成熟配套，但祥云赋不是。这是一个实实在在就在眼前的项目。对于想进入中央别墅区、享受核心湖居生活和优质居住体验的新贵阶层来说，是一张价格低廉的门票。北京的限竞房时代，吊桥一次次放了下来。从亦庄到大兴，这次直接把中央别墅区的吊桥放低到尘埃里。旧时王谢堂前燕，飞入寻常百姓家。就看你上不上这个偶然放下的吊桥了。</w:t>
        <w:br/>
        <w:t xml:space="preserve">    </w:t>
        <w:tab/>
        <w:t xml:space="preserve">    </w:t>
      </w:r>
    </w:p>
    <w:p>
      <w:r>
        <w:t>WXC6715</w:t>
        <w:br/>
      </w:r>
    </w:p>
    <w:p>
      <w:r>
        <w:br/>
        <w:t xml:space="preserve">    </w:t>
        <w:tab/>
        <w:t xml:space="preserve">    </w:t>
        <w:tab/>
        <w:t>当地时间21日晚，美国得克萨斯州达拉斯发生一起入室行凶案件，造成2名中国留学生一死一伤。当地警方表示，遇害者案发前曾在户外遛狗，被一名白人男子跟踪，该男子尾随受害女子进入屋中并行凶。目前，嫌犯的速写照片已公布，来向公众征询线索。综合美国《侨报》及达拉斯新闻网报道，当地时间9月21日晚8点左右，当地警方接到通知，发现在位于达拉斯丘吉尔路7601号的公寓内发生了一起入室行凶案件，两名女性在公寓中被刺伤，其中一人死亡，另外一人被送往医院治疗。媒体称，不幸遇害的中国女留学生姓王，是得州大学达拉斯分校刚毕业的学生，获得了会计硕士学位。她在案发前曾在户外遛狗，被一名男子跟踪，该男子随即尾随受害者进入屋中并行凶。这名嫌疑人被描述为身一位高个子的白人，身材瘦削，卷发呈波浪状，身穿白红色的T恤。在案发后的9月24日，受害中国女留学生所住的房间见门前地上依然留有疑似血迹的斑点，门前摆放着一瓶百合花，而门上还留着警方搜集指纹而留下的印记。《侨报》称，遇害女孩的邻居特拉维斯表示，事发当晚并没有听到什么异常动静，虽然他本人没有见过那两个女孩，但他太太见过。据他太太表示，这两个中国女孩应该刚搬进该小区没多久，很和气也很低调。在特拉维斯看来，这个小区在达拉斯应该算是比较安全的，可如今，凶杀案恰恰发生在家门口，这让他们非常惊魂、也对小区治安而感到惶恐。在停车场上，另一位女邻居也流着眼泪表示，她对那两位中国女孩的遭遇感到心碎，她丈夫更是非常担心今后能不能让妻子单独在家、尽管现在出门都随身携带着防狼喷雾，但这仍然不能缓解她的忧虑。住在隔壁楼的华人龙先生则表示，事发当晚他们没在家，是之后从居住在该小区的另一位华人朋友那里听闻此事。正巧他们的房屋合同将于下月到期，考虑到家中还有13岁和5岁的两个女孩，于是夫妇二人当即决定搬离该小区。他们怀疑，是有性侵者盯上了华人女性。负责该小区安保的安保公司经理介绍称，目前该小区处于24小时保护之下。对于目前是否已找到有价值的安全摄像头画面，他表示不能透露。中国驻休斯敦总领馆22日发布信息，称9月21日晚，得州达拉斯市发生一起入室行凶案件，造成2名中国公民一死一伤。案件仍在进一步侦查中。总领馆高度重视，受李强民总领事委托，刘红梅副总领事已前往达拉斯探望伤者并同当地警方会面，督促尽快破案。总领馆再次提醒领区中国公民注意人身财产安全。</w:t>
        <w:br/>
        <w:t xml:space="preserve">    </w:t>
        <w:tab/>
        <w:t xml:space="preserve">    </w:t>
      </w:r>
    </w:p>
    <w:p>
      <w:r>
        <w:t>WXC6716</w:t>
        <w:br/>
      </w:r>
    </w:p>
    <w:p>
      <w:r>
        <w:br/>
        <w:t xml:space="preserve">    </w:t>
        <w:tab/>
        <w:t xml:space="preserve">    </w:t>
        <w:tab/>
        <w:t>北京时间9月24日，大陆知名男星吴秀波被小25岁的女演员陈昱霖爆料，两人婚外情长达7年，更揭还有另外两女与他有感情纠葛，同时劈腿5女，震惊外界。有网友再起底出中国演艺圈“第一狗仔”卓伟，2017年就已爆料，吴秀波长年涉嫌借势性侵多名合作女演员，连未成年的女童星也不放过，痛批他根本是“演艺圈第一禽兽”。吴秀波演技精湛，外貌也长得俊俏，荧屏形象温文儒雅的他，如今却被小三爆料出轨5人，陈昱霖不仅揭两人长达7年的地下情，还控诉自己被无情抛弃，交往期间更曾被吴秀波施暴，陈昱霖绝望怒斥：“我不可能放下，永远恨你！”吴秀波卷入桃色风波，网友也纷纷起底他的过往绯闻，曾有爆料指控吴秀波男女关系复杂，追不到就用强硬手段，拍摄《赵氏孤儿案》期间甚至涉嫌性侵同剧未成年童星。过去与吴秀波交好的中国演员朱亚文也曾透过小号发文，暗指吴秀波是“圈养雏女”的龌龊东西。被指是吴秀波的小四张芷溪24日回应称，“人在做天在看”否认和吴秀波婚外情。据悉，吴秀波在公开场合很少谈及他的家庭。吴秀波的妻子名叫尚洁，比吴秀波大3岁。当年两人还是“姐弟恋”，尚洁是圈外人士，多年来一直照顾他，夫妻二人十分恩爱，妻子为吴秀波生了两个儿子。</w:t>
        <w:br/>
        <w:t xml:space="preserve">    </w:t>
        <w:tab/>
        <w:t xml:space="preserve">    </w:t>
      </w:r>
    </w:p>
    <w:p>
      <w:r>
        <w:t>WXC6717</w:t>
        <w:br/>
      </w:r>
    </w:p>
    <w:p>
      <w:r>
        <w:t xml:space="preserve">　日媒认为，中国曾以日韩菲为目标使用抵制当地产品、针对当地企业两种方法来施加影响。不过中国也有最后手段。　　(image)　　美国汽车在中国市场的销售或受到贸易战影响（图源：VCG）　　《日本经济新闻》9月24日报道称，中美贸易战中双方的领域都扩大到了日常消费品，在美国沃尔玛超市里，可以看见担心未来商品涨价，提前给孩子买自行车作为圣诞礼物的家长。　　沃尔玛每年约5,000亿美元的销售额中，有一成是中国制造。瑞典宜家有约二成产品是中国制造，很多客人开始关注商品产地是否是中国。　　面对8月美国零售业的比上月仅有0.1%增幅的不景气，美国零售业协会（NRF）认为对中国征税会威胁美国人的日常生活。　　中国也不能置身事外，中国政府为环保推行天然气燃料，中国司机们也在担心天然气价格未来的上涨。　　一位通用汽车店的女店员在接受采访时称，“虽然大家没有明确地发起抵制美货的运动，但的确是在疏远，这三个月销售数字是历史低值。”　　之所以没有像当年那样抵制日韩货物那样抵制美货，可能是中国当局担心对特朗普（DonaldTrump）的过度刺激而不让网上的声音快速扩散。　　《产经新闻》9月24日报道称，中国有可能采取向美企施压的办法来应对贸易战，包括拖延或不提供开展商业活动需要的行政手续。　　此前韩国要配置“萨德”系统，提供土地的乐天成为处分目标，大量店铺被中国当局以违反消防法为由要求停止营业。　　制裁菲律宾时，强化了对菲律宾香蕉的检疫力度。日货也曾在抵制范围内。中国报纸这次也点名批评了苹果等美国大企业。　　据美国工商业协会的调查，在中国开展活动的27%美企接受的调查增多，23%美企遭遇到了进出口部门的拖延。美媒报道称中国对美企施加的官僚主义的压力其实长期存在。　　历史上也有限制中国人前往韩国、菲律宾旅游的先例，很难说未来不会对美国这样做。　　中国对美国最大的报复手段是美国国债的大量出售和人民币的贬值。李克强总理曾称“人民币贬值对中国的危害更大”，否认中国操纵汇率。大量出售美国国债会威胁人民币的稳定，只能算是万不得已的最后手段。 </w:t>
      </w:r>
    </w:p>
    <w:p>
      <w:r>
        <w:t>WXC6718</w:t>
        <w:br/>
      </w:r>
    </w:p>
    <w:p>
      <w:r>
        <w:t>国务院新闻办公室于2018年9月25日在国务院新闻办新闻发布厅举行新闻发布会，商务部国际贸易谈判代表（正部长级）兼副部长傅自应，商务部副部长兼国际贸易谈判副代表王受文，国家发展改革委副主任连维良，工业和信息化部副部长罗文，财政部副部长邹加怡，国家知识产权局副局长贺化和国务院新闻办公室副主任、新闻发言人郭卫民出席，介绍和解读《关于中美经贸摩擦的事实与中方立场》白皮书有关情况并答记者问。凤凰卫视记者:根据报道，中方已经拒绝了美方提出的关于磋商的要求，中方如何评论？另外，何种情况下中方愿意重启高级别贸易谈判？最快什么时候可以重启？谢谢。王受文:谢谢你的提问。什么时候能够重启中美高级别经贸磋商完全取决于美方的意愿。中方对通过磋商、谈判解决经贸分歧的大门是敞开的，但是要想让谈判磋商有效果，首先，必须要平等对待、相互尊重。现在美方采取了如此大规模的贸易限制措施，把刀架在别人的脖子上，这种情况下谈判怎么进行？它不是一个平等的谈判和磋商。第二，谈判、磋商一定要有诚意，遵守诺言。中美高级别的磋商已经进行了四轮，这些磋商取得了不少共识，双方甚至发布了联合声明，但是美方出尔反尔，抛弃这些共识，采取了贸易限制措施，这使得谈判没法进行下去。所以我想强调，只要有诚意，只要在谈判中平等相待，遵守诺言，谈判是可以找到出路的。谢谢。</w:t>
      </w:r>
    </w:p>
    <w:p>
      <w:r>
        <w:t>WXC6719</w:t>
        <w:br/>
      </w:r>
    </w:p>
    <w:p>
      <w:r>
        <w:br/>
        <w:t xml:space="preserve">    </w:t>
        <w:tab/>
        <w:t xml:space="preserve">    </w:t>
        <w:tab/>
        <w:t>美国正式实施对华2000亿美元巨额关税后，特朗普一向“有极大敬意和好感”、但现在“也许他已不是我的朋友了”的中国国家主席习近平发言很少。不过，习近平周二周三在黑龙江视察时虽然说的不多，让人联想很多。他说，美国逼中国人走自力更生之路不是坏事。“自力更生”，是毛时代的豪言壮语。应当指出，比起最近几个月，北京在特朗普24日实施2000亿美元惩罚性关税后的反应似乎并不过分。没有出现类似环球时报习惯使用的那种极强烈反弹语气，而是在指责美国的同时又在劝告美国，同时摆出一副受害者的无奈姿态，高官一句“刀被架在脖子上”一句再形象不过。中美贸易大战升级之日北京公布了『关于中美经贸摩擦的事实与中方立场』一如既往重申中国立场，“不愿打、不怕打、必要时不得不打”。但强调对中美两国来说，“合作是唯一正确的选择”，“中国谈判的大门一直敞开”，“中国愿同美国相向而行”。随后几位高官举行新闻发布会，专门进行解释，他们的结论是，中国经济有挑战，但能顶得住。官媒也如此，光明日报称：“务实化解矛盾方为中美经贸摩擦解决之道。”人民日报强调中美要增加互信，管控分歧。北京当局给人的感觉好像更需要安抚国内民众，需要内部稳定，不希望对抗的情绪越来越激烈。民族主义是一把双刃剑，当局害怕这把剑会反过来戳在自己身上。尤其在商贸大战持续，经济出点问题的情形下，稳住人心至关重要。中国国家主席习近平出面了。26日，习近平到黑龙江齐齐哈尔考察中国一重集团，习近平说，中国是有着近14亿人口、960万平方公里土地的大国，粮食要靠自己，实体经济要靠自己，制造业要靠自己。国际上，先进技术、关键技术越来越难以获得，单边主义、贸易保护主义上升，逼着我们走自力更生的道路，这不是坏事。中国最终还是要靠自己。新华社报道，习近平强调要练好“内功”，确保永立不败之地。比这早一天，25日，习近平去黑龙江七星农场北大荒考察，习近平说的更通俗，“中国人要把饭碗端在自己手里，而且要装自己的粮食”。习近平强调自力更生，让人想起“一穷二白”的毛泽东时代，习使用这句话，意思是鼓劲，但感觉上有种和毛泽东的精神联系。香港中国问题评论员林和立引述知情人消息，一向自我感觉良好的习近平表面上信心十足，遇到他上任以来最险恶的时刻便条件反射地向毛泽东思想取经。习最近在一个内部会议上称，虽然“老美亡我之心不死”，但充满“四信”的中共绝对可以迎难而上，“大不了恢复计划经济”。“计划经济”这几个字让稍有历史记忆的中国人害怕。恢复毛时代的计划经济，被视为是国进民退的加强版。计划经济早已把前苏联、前东欧、把毛泽东时代的中国拖入死路一条。统治者也许会打这样的算盘，计划经济有助于维稳，但也只能在短时间内可能发挥维稳的作用。中国有学者之前指出，中国近来有一种社会性的恐慌情绪。这跟中美贸易战有关系，这跟领导人向左转不无关系，随着领导人左转，各种本已送进历史的奇谈怪论也冒了出来，金融人士吴小平提出的“私营经济退场论”，人社部副部长邱小平发出的“党要领导工人共同管理民企、共享民企发展利润”的怪论，还有，今年一月份，中国人大教授周新城撰文鼓吹“共产主义就是要消灭私有制”...这些论调都有点不可思议，可是“应运而生”。一些经济学家痛斥这一说法，力陈私营经济对中国经济的巨大贡献，还有些学者指责中国现在国进民退。一些人批驳这是不是国家要消灭私营企业，是要从民营企业家手中抢走果实？贸易战开战次日，周二，几位高官出面解答，中国国家发改委副主任连维良主任特意强调一句，北京将“毫不动摇地鼓励、支持、引导非公有制经济发展...”。但是中国人的疑问为什么还那么多？中美贸易战也远远看不到尽头，北京时间周四凌晨，特朗普第一次这样表示：“习近平可能不再是我的朋友了”.....</w:t>
        <w:br/>
        <w:t xml:space="preserve">    </w:t>
        <w:tab/>
        <w:t xml:space="preserve">    </w:t>
      </w:r>
    </w:p>
    <w:p>
      <w:r>
        <w:t>WXC6720</w:t>
        <w:br/>
      </w:r>
    </w:p>
    <w:p>
      <w:r>
        <w:br/>
        <w:t xml:space="preserve">    </w:t>
        <w:tab/>
        <w:t xml:space="preserve">    </w:t>
        <w:tab/>
        <w:t>传肖建华写信给国家主席习近平悔过求饶，盼可从轻发落。居港内地商人、「明天系」掌门人肖建华去年初在港疑遭公安带走后，消失接近一年，音讯全无。本地传媒《南华早报》昨报道，肖正被关押在江苏苏州，或将于几天内在上海受审，面临「操纵股票和期货市场」和「代表机构行贿」两项罪名。报道提到，肖最近几个月曾写信给国家主席习近平悔过求饶，盼可从轻发落，又提到他因为安邦集团前董事长吴小晖被重判的消息，数晚辗转反侧难眠。报道引述消息指，本月较早时间，当局已举行预审会议，预示着内地处理肖建华案进入尾声。案件近日很可能会在上海开审，肖或面对包括「操纵股票和期货市场」和「代表机构行贿」两项罪名，但正式开审前可能会有更多轮预审聆讯。然而，亦有熟悉肖案的人士透露，调查或需要更多时间，因此正式审判会较预期迟。消息人士称，如果没有其他指控，肖会面临较轻的惩罚，与中共已故领导人邓小平的前外孙女婿吴小晖形成对比，后者因涉嫌欺诈和挪用公款被判入狱18年，涉案金额超过120亿美元（约938亿港元）。关押以来暴瘦44磅据报道，肖建华自关押以来暴瘦44磅，近月写信予包括习近平在内的国家领导人求情，希望请求原谅及减轻惩处，但不清楚这些信件最终是否送达领导人手上。在其中一封写给习的信件中，肖提及当得知吴小晖今年5月判囚消息后，「过去几晚让我辗转反侧」，不禁忏悔过去所做的事情，破坏了国家利益。他更称一直在思考，怎样才能弥补犯下的过错。报道引述消息人士指出，肖在接受当局调查后保持合作态度，相信他所获判刑会相对轻。根据内地刑法，操纵股票和期货市场罪最高可判囚十年，机构行贿罪最高刑期则达五年。肖建华在去年1月，被不明人士从香港四季酒店带走，并被押解到内地。「明天控股」之后在微信以肖的名义发声明，称肖「在国外养病」，强调不存在「被绑架回内地」的情况，讯息很快被删除。有指肖被带返北京后，已经供出大批中共政要贪腐内幕。英国《金融时报》6月报道，肖正配合当局出售明天系所持有的资产，以偿还银行贷款。</w:t>
        <w:br/>
        <w:t xml:space="preserve">    </w:t>
        <w:tab/>
        <w:t xml:space="preserve">    </w:t>
      </w:r>
    </w:p>
    <w:p>
      <w:r>
        <w:t>WXC6721</w:t>
        <w:br/>
      </w:r>
    </w:p>
    <w:p>
      <w:r>
        <w:t>原标题：这个商品进了贸易战清单，俄罗斯愿助中国一臂之力……参考消息网9月25日报道俄媒称，美国在刺激中国对俄罗斯天然气项目的兴趣。作为美国对新一批中国商品征收关税的回应措施，中国宣布对进口美国液化气（LNG）加征10%的关税。现在采购美国天然气无论是从经济考量还是政治考量来说，都是没有好处的。然而，中国可以在俄罗斯找到液化气的替代品。据俄罗斯卫星通讯社9月21日报道，中国是世界上第二大液化气消费国，也是美国天然气的第一大采购国。今年上半年中国进口量占美国液化气出口总量的15%（110万吨）。如果不是美国总统唐纳德·特朗普的行动，到年底这一份额将可能大幅增加。特朗普宣布对价值2000亿美元的中国进口商品征收关税，以关税截断了中国向美国出口量的一半。但中国对加征回应性关税商品的选择却能使美国贸易产生最大的损失。报道称，从另一方面来说，中国不打算减少天然气消费。国家逐渐因清洁能源而放弃煤电。仅2017年一年，中国的天然气需求就增加了15%，达到2404亿立方米，其中920亿立方米是中国进口的，且进口量的一半是液化气。按照国际能源署的预测，到2023年，中国天然气进口量将几乎增加两倍，达到1710亿立方米。报道称，在中国宣布对进口美国液化气加征10%的关税后，美国液化气已经不再这么有利可图了。能够替代美国液化气的方案不多。专家们指出，俄罗斯液化气可能取代美国液化气供应。更何况，这个领域的储备已经存在。俄罗斯和中国在亚马尔液化气项目上开展合作，该项目20%的产量归中国石油天然气集团公司（CNPC），9.9%的产量归丝路基金。亚马尔液化气是俄罗斯诺瓦泰克公司的天然气液化厂，项目应该由3个液化气生产线组成，生产能力为每条生产线年产550多万吨液化气，第四条生产线的生产能力将是年产90万。今年7月俄罗斯“弗拉基米尔·鲁萨诺夫”号和“爱德华·托尔”号两艘Arc7冰级液化天然气（LNG）油轮已经往中国运送首批两批“亚马尔液化气”。两艘油轮首次独立穿越北方海路东线航行，9天内按期到达。(image)今年7月俄罗斯“弗拉基米尔·鲁萨诺夫”号和“爱德华·托尔”号两艘Arc7冰级液化天然气（LNG）油轮已经往中国运送首批两批“亚马尔液化气”。（法新社）据报道，“北极液化气-2”新项目框架下的合作正在与中国讨论之中。中国石油大学（北京）俄罗斯中亚研究中心常务副主任刘乾告诉俄罗斯卫星通讯社和广播电台，在不久前举行的俄中能源合作政府间委员会会议上，中国开发银行表示可能与俄罗斯诺瓦泰克公司就项目融资开展合作。刘乾说：“我们看到，中俄在亚马尔项目上开展合作，随着一期和二期生产线的投产，对华供应LNG的量也会越来越多，所以可以说，俄罗斯LNG是中国加强LNG进口来源多元化的一个重要保障。中俄能源合作委员会副总理级会议日前在莫斯科召开，会上提到中石油和中国国家开发银行参与诺瓦泰克公司北极LNG2项目的建设和投资。这是中俄两国在LNG领域的一个新合作项目，希望它能够像亚马尔LNG项目一样，成为中俄在天然气合作领域的新的大规模合作项目。”据报道，中俄双方也在协商俄罗斯通过阿尔泰天然气管道对中国供应天然气的问题，计划从俄罗斯西西伯利亚产地向中国西北供应天然气。俄罗斯能源部长亚历山大·诺瓦克说，“需要协商的事情剩余的不多了”，双方距离签署“阿尔泰”协议已经不远。通过阿尔泰天然气管道，俄罗斯每年可向中国额外供应大约300亿立方米的天然气。报道称，除了阿尔泰天然气管道外，还在考虑铺设从俄罗斯符拉迪沃斯托克到中国东北省份的天然气管道的方案。通过这条天然气管道，俄罗斯每年可向中国供应多达1000亿立方米天然气。</w:t>
      </w:r>
    </w:p>
    <w:p>
      <w:r>
        <w:t>WXC6722</w:t>
        <w:br/>
      </w:r>
    </w:p>
    <w:p>
      <w:r>
        <w:t>一名未满18周岁的高中毕业女生拐卖了要拐卖她的人贩子这真是闻所未闻(image)只用了一招反而将人贩子给卖了法院一审判刑期3年二审判免于刑事处罚(image)此条新闻引发网友热议虽是4年前的案子如今看来仍令人拍案叫绝女生叫刘慧，未满18周岁，一次去城里玩，在车站被偷了钱包。她大喊：“我的钱包丢了，谁把我的钱包偷走了？”这时一个衣着华丽，三十多岁的漂亮女人走到她身边说：“妹子，你钱包丢了，你要去哪啊？”刘慧说要回家、家在哪里，但是没钱买车票了。这女人说，“真巧啊，我也是那里人，咱们是老乡，我给你买车票吧。”刘慧说，“谢谢大姐啊，你真好啊，我回家就把钱还你。”这个女人自称刘梅，帮刘慧买了车票，让刘慧跟自己一起坐车回家。到了县城，下了车，刘梅说舅舅家在这，让刘慧陪她去一趟再回家。刘慧想到自己还要再坐汽车、然后再走一段山路才能到家，自己现在也没钱买汽车票啊，就同意跟刘梅去了。到了刘梅舅舅家，院子房子挺不错，他们在屋子里说会话。刘梅对刘慧说，“我跟舅舅说点事，你先到那屋去休息一下。”然后就把刘慧带到另一个房间里。刘慧感觉不对劲，那个脏兮兮的男人怎么一直盯着自己看，不会是遇到人贩子了吧？刘慧一推门，门从外面被锁住了。她想这可怎么办，看到房间连着储藏室，就到储藏室，搬了凳子站上面从窗户缝隙正好看到那个房间。她看到刘梅说“水灵灵多好”，刘梅说大白天不好直接带走，等天黑给他送去。男人走了。刘慧躺在床上装睡觉，刘梅进来了，说要带她出去串门。刘慧趁机跟刘梅讲，自己有三个好姐妹，都没考上学，而且四人曾讲好有福同享，所以想让那三人跟她一起去工作。刘梅想，又能多赚三个人的钱，就同意了刘慧，带她离开了这里并坐车跟她去了她家所在的镇上。到了刘慧家在的地方，刘梅住进一家招待所，让刘慧去找她同学。刘慧离开招待所，心想可算自由了，她想去报案，可是一想自己也没证据，万一刘梅打死也不承认不就拿她没辙了！可就这样也不甘心，刘慧想，还是得报复一下人贩子。这时她看见路边有个独眼男人，便上前搭话：“大叔看你挺悠闲的，你孩子一定挺孝顺你吧？”独眼男说：“我哪有孩子，老婆还没有呢，看我长这样，谁跟我呀。”于是刘慧说：“有钱还娶不到老婆吗，可以买呀。”独眼男问上哪买，刘慧就说认识一个三十多岁的女人长得很漂亮，可以介绍认识。独眼男询价，刘慧说：“给个路费当介绍费就行了，五六百块钱，可是她要是看到你不愿意怎么办呢？”独眼男说：“你把她领到我这来，剩下的就不用你管了。”刘慧回到招待所对刘梅讲了事先想好的瞎话：”我跟同学说了，她们都可高兴了，很愿意跟我一起去你那里，可是她们父母不太同意，你去跟他们讲讲吧。“刘慧就把刘梅带到独眼男那里，”大姐，你先坐一下，我把同学和她们父母全找来。“刘慧出来后，男子跟出来给了五百块钱，刘慧就回家了。回到家，刘慧见到父母就哭了，把自己的遭遇讲给父母听，父母带着她去派出所报了案。民警听完对刘慧说，谢谢你来报案，但是你卖了她，我们也要拘留你。警察带着刘慧找到独眼男家，可是刘梅并不在那里了。原来独眼男也是个人贩子，他把刘梅强奸后卖给了同村的光棍李大拐。警察后来找到了刘梅。检察院对这系列人犯提出起公诉，刘梅专门从事拐卖妇女儿童，已经拐卖五六个了，被判无期徒刑；“舅舅”“舅妈”以拐卖妇女儿童罪被判十年有期徒刑；独眼龙以强奸罪、拐卖妇女儿童罪被判18年；李大拐收留被拐妇女，被判两年。刘慧因拐卖妇女罪也被判了三年，其父母不明白，找到法院。一位法官解释说，拐卖妇女儿童，最低也要判五年，判了三年，已经是从轻了。刘慧父母不服，找了律师，提起上诉。开庭时，律师列出三条：   @Whiteasy：人不贩我我不贩人，人若贩我，我必贩人@我买两根黄瓜：贩中贩之绝地反击@浮力_酱：读书还是很有用的@颜宴：机智版的正当防卫，法院改判没毛病@李东平：聪明灵活的头脑，沉着冷静的心理@妞妞的粑粑：神操作@心流：以前看过，一直以为是段子</w:t>
      </w:r>
    </w:p>
    <w:p>
      <w:r>
        <w:t>WXC6723</w:t>
        <w:br/>
      </w:r>
    </w:p>
    <w:p>
      <w:r>
        <w:t xml:space="preserve">　　　在今天，由于女星陈昱霖的爆料，使得吴秀波一下子被推到了风口浪尖。据陈昱霖爆料称自己曾经和吴秀波有过7年的“地下情”，没有想到最后还是被吴秀波无情的抛弃，以至于还患上了抑郁症。　　(image)　　对此，很多网友感到是大跌眼镜。因为吴秀波这些年并没有曝出什么绯闻，却是曾曝出夫妻恩爱的一些消息。陈昱霖的爆料一下子让人感到三观尽毁，实在想不到这位吴秀波大叔还有这些事。　　(image)　　至今吴秀波方面还没有“辟谣”，事情更是让人觉得可能是真的了。不仅如此还有网友爆料其实在吴秀波刚走红不久，男星朱亚文就曾内涵吴秀波私生活混乱，甚至吐槽其仗着曾经的苦难挥霍至今，守着唯有的爱情演绎童心，指着腐坏的皮囊圈养雏灵。　　(image)　　这番话如今被翻出，不少网友认为似乎印证了女星陈昱霖的爆料，更有不少网友认为这是“实锤”了。不过，也有一些网友觉得朱亚文并没有曝出对方真实名姓，不一定说的就是吴秀波。　　(image)　　朱亚文的小号内容再次被翻出，又是直接剑指吴秀波，可见问题是越来越大。很多人都觉得一些事情并非空穴来风，如今吴秀波遭到陈昱霖的爆料，又有朱亚文小号内容作为“作证”，似乎吴秀波是很难“洗白”了。 </w:t>
      </w:r>
    </w:p>
    <w:p>
      <w:r>
        <w:t>WXC6724</w:t>
        <w:br/>
      </w:r>
    </w:p>
    <w:p>
      <w:r>
        <w:br/>
        <w:t xml:space="preserve">    </w:t>
        <w:tab/>
        <w:t xml:space="preserve">    </w:t>
        <w:tab/>
        <w:t>9月23日，黑龙江鸡西，67岁的谢大爷在超市买了8.8元的葡萄，排队交款时，被收银员告知不收现金只能用微信。之后，谢大爷和超市工作人员起了争执。(image)(image)(image)(image)(image)(image)(image)随后，谢大爷详细地讲了下事情的原委：买完葡萄到收款台交钱的时候，收银员却说，这里不收现金。(image)(image)(image)大爷回说，你不收现金我就这么走了啊，售货员，“那你能走就走吧”。谢大爷就赌气地拿着葡萄走到门口。于是便发生了开头他和保安起冲突的那一幕。根据视频里的描述，之后谢大爷应该是又到了其他收款台排队。(image)(image)提到付款受阻的经过，谢大爷还是特别激动：自己拿的是人民币不是假币，让自己在另一边排队羞辱我老头不会用微信啊？！(image)(image)(image)最后，在保安的协助下，谢大爷成功用现金结账。(image)在很多人都指责银行行为的时候，也有人问了句：是不是大爷排错队了？即便是这样，稍微提醒一下，也不应该说不收人民币吧。《中国人民共和国银行法》第三章第十六条规定，中华人民共和国的法定货币是人民币。以人民币支付中华人民共和国境内的一切公共的和私人的债务，任何单位和个人不得拒收</w:t>
        <w:br/>
        <w:t xml:space="preserve">    </w:t>
        <w:tab/>
        <w:t xml:space="preserve">    </w:t>
      </w:r>
    </w:p>
    <w:p>
      <w:r>
        <w:t>WXC6725</w:t>
        <w:br/>
      </w:r>
    </w:p>
    <w:p>
      <w:r>
        <w:t xml:space="preserve"> △央视财经《第一时间》栏目视频原标题:今年，最受欢迎的月饼竟是它？！网友哭笑不得：此一时、彼一时啊自古以来，每年农历八月十五，赏月、吃月饼都是中国人共同的风俗。随着人们生活水平的提高，在这个团圆的日子里，大闸蟹、黄酒等越来越多的食品丰富了人们的生活，中秋消费经济也如火如荼地上演。(image)有人说，“明月几时有，把酒问月饼”。数据统计，(image)在众多月饼种类中，(image)三大口味组成了今年中秋桌上的月饼新主流。而，单此一地的月饼销量，就占到某电商平台总销量的18%，随后依次是南京、上海、北京和杭州。有人低头啃月饼，也有人仰望星空。有趣的是，同期望远镜的搜索量也有500万。(image)9月以来，大闸蟹的销量同比增长较为明显，边吃大闸蟹边赏月，怎能少了美酒。数据统计，近一个月，山东、河南、安徽、广东、上海等省市的白酒、果酒、黄酒销量突增，尤其在山东，这里的朋友对酒当歌，堪称豪迈。(image)数据显示，油多且蛋白细嫩的，大受南京买家欢迎；吃蟹必备的，引来大量上海买家“剁手”；成为广州人的最爱；销量大增，深圳买家的“贡献”最大。月饼校园“之争”每年这个时候，各高校就开始推自家的月饼。这几天，这些高校的月饼又刷屏了！今年的高校月饼又会有什么新花样？你最喜欢哪个学校的呢？(image)每年中秋节前夕，，不仅有“颜值”，内容也很有吸引力！让同学们既能吃出美味又能吃出高校特色。话不多说，直接上图↓↓(image)(image)△中国海洋大学“校徽系列”月饼特别定制了五种口味抹茶蔓越莓、摩卡咖啡玫瑰花、黄金牛奶五仁、黄金白莲蓉蛋黄、广式五仁。让大家每一口咬下去都是家的味道！(image)△浙江农林大学“校徽”版月饼。据介绍，该校推出的校徽月饼，有豆沙、哈密瓜等各种口味供师生选择，让师生在品尝月饼的同时，也能感受学校的精神文化底蕴。(image)△复旦大学“校徽”版月饼(image)△华东师大“校徽”版月饼(image)△中国农业大学“校徽”版月饼(image)△中国人民大学“校徽”版月饼不仅仅是校徽月饼，今年各大高校开始在校徽之外的地方动起了心思！(image)土月饼，真的是泥土做的月饼，但是学校当然不是让学生真的“吃土”。(image)扬州大学的这款“土月饼”每个都藏有一粒种子，品种不一。这些种子会吸收“土月饼”的养分，慢慢成长为一株绿苗，再而逐渐成熟变成一株壮苗，寓意大一新生步入大学后的成长历程，也是祝愿大一新生在新的生活环境中能茁壮成长，最终结成硕果。(image)(image)今年的浙大“求是”饼，不仅延续了往年的多样化口味，还再一次凭借古典气质，美出天际！(image)月饼上，古朴的字体传承121年来的“求是”文脉。四种颜色的月饼，对应四种不同的口味：五仁、玫瑰豆沙、凤梨、蛋黄肉松。(image)(image)南京农业大学的紫薯和蛋黄莲蓉月饼，可以说是妥妥的高配，干脆直接起名“心太软”，别怀疑，咬上一口，真的很软。(image)此外，还有树叶状的月饼，真是不走寻常路！(image)(image)还在害怕“每逢过节胖三斤”？今年陕西师范大学推出了主打健康的无蔗糖月饼，制作时使用的是“麦芽糖醇”，让你放心吃，再也不用担心摄入过量糖分了！在品种上，不仅有南瓜蓉、白莲蓉、板栗蓉、椒盐、五仁、黑芝麻、核桃各种馅料，还有还有校训、校风、学风款任君选择。(image)</w:t>
      </w:r>
    </w:p>
    <w:p>
      <w:r>
        <w:t>WXC6726</w:t>
        <w:br/>
      </w:r>
    </w:p>
    <w:p>
      <w:r>
        <w:t>原标题：我使馆再次敦促瑞典电视台深刻反省、真诚道歉瑞典事件持续发酵。使馆表示，我们注意到瑞典电视台娱乐频道节目负责人赫尔9月24日关于瑞典电视台播出辱华节目的声明及此前有关言论。正如我们严正指出，有关节目恶意侮辱中国和中国人，而“我们的街上不要种族主义者”是瑞典全民皆知的口号。我们再次敦促瑞典电视台有关栏目组深刻反省，立即作出真诚道歉。(image)中国驻瑞典大使馆微信公众号截图此前不久，据人民日报客户端消息，当地时间9月25日下午3点，瑞典电视台在自己官网上发表了一篇文章回应辱华视频事件，承认节目表达的整体意思出现了缺失，但对外界关于其节目涉及种族歧视的指责依旧闪烁其词，未作道歉。瑞典电视台在文章中称，辱华视频事件发酵后，就《瑞典新闻》节目中播出的涉中国讽刺片段，瑞典电视台新闻频道采访了负责该节目的娱乐频道节目总监赫尔，这些问题包括中方提出的一些批评，例如节目中出现了一副地图，其中台湾被从中国版图上移除。赫尔在声明中辨称，“我们制作了那一段关于排华的节目内容主要是为了配合当前中国游客酒店事件，同时亮出一个事实，那就是排华问题在瑞典并没有引起如其他种族主义问题一样的关注和敏感度。我们本是想指出一个瑞典的问题”。赫尔表示，因为现在大家都在集中精力制作下一期《瑞典新闻》。赫尔在声明中承认出现失误，没有把节目中涉华部分全部上传到网上。“我们把视频上传到中国优酷网的目的是引起中国的反应。但表意的整体性出现了缺失，这是我们的失误。”“现在节目全篇现已加配英文字母上传到Youtube网站，人们现在可以看到整个节目和我们反对种族主义的观点。”但是对于外界最为关心的明显的种族歧视用语和用错地图事件并未作过多回应。本报记者获悉，目前辱华事件在瑞典引起当地华人社群强烈愤怒，已向瑞典电视台提交书面抗议，寻求道歉，如果交涉无果，将通过法律途径开展法律诉讼。一位熟悉瑞典法律的朋友告诉本报记者，根据瑞典刑法，如果该节目被认定为种族歧视，节目负责人和相关人士将面临牢狱之灾。(image)SVT网站报道：瑞典电视台主管在涉华讽刺节目后表示，我们表达的整体意思出现了缺失。图中人为赫尔在瑞典电视台这所谓的闪烁其词的回应之前，据“外交部发言人办公室”公众号24日消息，有记者问：近日，瑞典电视台“瑞典新闻”栏目播出含有辱华内容的节目，中方有何回应？耿爽：9月21日晚，瑞典电视台“瑞典新闻”栏目播出辱华节目，恶意侮辱攻击中国和中国人。主持人的言论充满对中国和其他族裔的歧视、偏见和挑衅，完全背离了媒体职业道德。我们对此予以强烈谴责，中国外交部和驻瑞典使馆已经分别在北京和斯德哥尔摩向瑞方提出严正交涉和强烈抗议。中方要求瑞典电视台有关责任人立即采取措施消除恶劣影响，并保留就此采取进一步措施的权利。</w:t>
      </w:r>
    </w:p>
    <w:p>
      <w:r>
        <w:t>WXC6727</w:t>
        <w:br/>
      </w:r>
    </w:p>
    <w:p>
      <w:r>
        <w:t xml:space="preserve">中美贸易战的步伐根本停不下来。美国总统特朗普（Donald Trump）9月20日在接受福克斯新闻的采访时称：“该对中国表明立场了。我们别无选择。太久了。中国一直在伤害我们。” </w:t>
      </w:r>
    </w:p>
    <w:p>
      <w:r>
        <w:t>WXC6728</w:t>
        <w:br/>
      </w:r>
    </w:p>
    <w:p>
      <w:r>
        <w:br/>
        <w:t xml:space="preserve">    </w:t>
        <w:tab/>
        <w:t xml:space="preserve">    </w:t>
        <w:tab/>
        <w:t>美国总统川普提名的最高法院大法官人选卡瓦诺遭大学女教授福特指控企图性侵，参议院司法委员会在美国时间27日上午10时（台湾时间晚上10时）召开听证会，两人都出席作供。由于共和党成员清一色是男性议员，特地找来女检察官密契尔提问。加州女教授福特（Christine Blasey Ford）日前指控卡瓦诺（BrettKavanaugh）于1982年在高中派对上对她进行性攻击，是首位出面指控者，在受害人站出来自揭遭性侵遭遇的#MeToo时代，引发华府政治风暴。卡瓦诺至今已被3名女性指控性侵犯。委员会内11名共和党参议员及10名民主党议员每人都有5分钟发问，而两党议员会交错间杂发问。参议院共和党人找来处理性侵案经验丰富的亚利桑那州女检察官密契尔（RachelMitchell），在听证会上向卡瓦诺及福特提问。听证会一开始由司法委员会共和党籍主席葛拉斯里（ChuckGrassley）率先发言，然后将先后由福特和卡瓦诺针对当年的事件作出陈述。在听证会现场的安排下，福特与卡瓦诺不会面对面。福特以一袭深蓝色套装出席作证，她坦言「吓坏了」，但深觉这是她的「公民责任」。她的书面证词指控，卡瓦诺高中时对她强暴未遂，成为她一生梦魇，当时她曾试着高呼求救，但卡瓦诺以手摀住她的嘴，不让她尖叫出声。她并提供来自丈夫、朋友和邻居等四名证人证词。</w:t>
        <w:br/>
        <w:t xml:space="preserve">    </w:t>
        <w:tab/>
        <w:t xml:space="preserve">    </w:t>
      </w:r>
    </w:p>
    <w:p>
      <w:r>
        <w:t>WXC6729</w:t>
        <w:br/>
      </w:r>
    </w:p>
    <w:p>
      <w:r>
        <w:t xml:space="preserve">(image)　　章泽天在活动中浓妆艳抹（图源：@52杰丸子）　　(image)　　“奶茶妹妹”章泽天早前的照片（图源：VCG）　　自9月初以来，京东创始人刘强东因在美国涉嫌性侵女大学生一事持续发酵。作为其妻子章泽天，从一开始就没有发声，让外界尤为关注。　　综合媒体9月24日报道称，日前，有网友抓拍到刘强东的娇妻章泽天在参加一场活动访谈。活动中，“奶茶妹妹”章泽天基本是浓妆艳抹，性感大红唇，一条深V的小西服，相当的有女人味，少了以前那种青涩。　　据照片显示，章泽天里面穿了一件大红色的打底衫，可以说是非常性感。网友们纷纷表示，当年的奶茶妹妹不见了，章泽天变了。　　说起“奶茶妹妹”章泽天，她作为一名90后，可以说是非常成功，直接荣升为总裁夫人。虽然她不是明星，但是也相当于是半只脚踏进了娱乐圈里了，只要有关于她的新闻总是能受到很多人的关注。　　当初章泽天凭借一张清纯可爱的喝奶茶的照片，在网络上走红了被网友们称为“奶茶妹妹”。　　如今，在刘强东涉嫌性侵之后，其妆容也发生了改变。有网友表示，章泽天的浓妆艳抹似乎“要黑化”。现年25岁的“奶茶妹妹”早已不是当初那位手捧一杯奶茶的网红了。  </w:t>
      </w:r>
    </w:p>
    <w:p>
      <w:r>
        <w:t>WXC6730</w:t>
        <w:br/>
      </w:r>
    </w:p>
    <w:p>
      <w:r>
        <w:t xml:space="preserve">　中秋节，自然是要一家人团团圆圆，开心地吃吃喝喝，庆祝一番。义乌市上溪镇某村的小龙一家也不例外。可没想到，一只土鸭，让大家都高兴不起来了。(image)来源视觉中国，与内文无关　　9月23日，29岁的小龙托朋友买了一只土鸭，9月24日中秋节当天，小龙的妈妈中午饭后，就开始宰杀，放上各种好食材一同慢炖。　　四五个小时的火候，这份土鸭煲的味道可想而知，这道硬菜上来，一家人小酒倒上，说说笑笑，土鸭煲也是你舀一碗，我盛一盘，吃得差不多干净了。　　可是，等到大家围在客厅看电视的时候，小龙总觉得喉咙不对劲，像是有东西卡住似的，土办法全都用上了，又是喝醋，又是吞饭，可怎么都不顶用。　　第二天，也就是9月25日一早，小龙熬不牢了，赶紧到义乌復元医院消化内镜中心就诊。(image)通过无痛胃镜一看，小龙的食道里有个3厘米的鸭骨头卡着，并且已有轻微划伤出血，最后在医护人员的努力下，骨头被安全取出。　　小龙说，这顿土鸭煲吃得也是有点贵，“鸭子和炖的食材，差不多就要800块钱了吧，再加上这个看病的费用，哎呀。”　　不过“这么大的一块骨头，我到底是怎么吃进去的呀！”看着从食道内取得的鸭骨头，小龙始终不敢相信，后怕地说道：“以前我一直以为这种事只会发生在老人身上，没想到，我这么年轻也会中招。”　　义乌復元医院消化内科主任王志勇提醒，“其实在吃饭时，尤其是吃带有骨头、鱼刺等食物时，最好不要过度聊天喝酒，因为一旦兴奋过度，有时候根本不知道什么东西会被自己吃进去，而且一旦发生异物吞入，一定要尽快进行专业的处理，切不可自行拔出或者用老办法等，这样往往可能会加重病情，引发二次伤害。” </w:t>
      </w:r>
    </w:p>
    <w:p>
      <w:r>
        <w:t>WXC6731</w:t>
        <w:br/>
      </w:r>
    </w:p>
    <w:p>
      <w:r>
        <w:br/>
        <w:t xml:space="preserve">    </w:t>
        <w:tab/>
        <w:t xml:space="preserve">    </w:t>
        <w:tab/>
        <w:t>(image)　　一页PPT证明黎曼猜想　　据中国之声《新闻纵横》报道，159年前，德国数学家黎曼在题为《论小于给定数值的素数个数》的论文中提出的“黎曼猜想”，一直以来被视作“纯数学领域最重要的问题之一”。尽管无数一流数学家向证明黎曼猜想发起冲击，却无一人能成功——不过就在昨天（9月24号），著名数学家、菲尔兹奖和阿贝尔奖双料得主阿蒂亚爵士或将成为这样一个划时代的人物。　　德国海德堡当地时间9月24号上午，阿蒂亚爵士作为海德堡论坛第二位宣讲嘉宾，公布了他对黎曼猜想的证明。他表示，自己基于冯·诺依曼、希策布鲁赫和狄拉克等人的成果，使用一种“简单而全新”的方法证明了黎曼猜想，引发了全世界数学家们的关注。　　(image)　　Michael Atiyah 介绍了素数研究的历史以及素数与黎曼猜想的关系　　45分钟证明演讲中，有30分钟介绍历史　　长期关注人工智能、机器学习领域的垂直媒体“机器之心”昨天全程记录了阿蒂亚爵士在论坛上有关黎曼猜想的宣讲直播。机器之心联合创始人、副主编李亚洲向中国之声介绍说，在9月24号的海德堡获奖者论坛上，最受关注的可能就是阿蒂亚爵士黎曼证明的宣讲了，也因为看直播的人数太多，导致官方直播流崩溃，组织方不得不改用手机直播。其实整个45分钟演讲中，阿蒂亚花了近30分钟的时间介绍历史：素数、黎曼猜想的历史。中间他也开玩笑说，如果你解决了黎曼猜想，你会出名，但如果你已经是个名人，（解黎曼猜想）那就会有声名狼藉的风险”。　　因此，可以看出，虽然已经89岁高龄，但阿蒂亚爵士一直在自己的领域努力着。也许，这其实也是阿蒂亚爵士今天想传达的精神。　　“这个证明的对与错现在还不明确”　　在介绍完历史之后，他就开始介绍Todd函数以及最核心的一页PPT（也就是Todd函数如何帮助证明黎曼猜想的PPT）。阿蒂亚爵士对证明思路的介绍并没有多少，以至于直播间有人调侃30分钟历史介绍，一页PPT证明。最后，阿蒂亚爵士给后辈们提供了建议：就是最后一张PPT提到的四个建议，包括运用如今最强大的工具；验证所有著名的猜想（无论是证明过的还是未证明的）；判断出哪些难题可高效计算出；以及决定哪些难题是有时间做的。　　整个直播过程中，Twitter上、直播间中的实时讨论与评价，这个证明的对与错现在还不明确，可能经过一段时间的发酵能看的更清楚。　　(image)　　黎曼ζ 函数　　黎曼猜想到底是啥　　黎曼猜想是关于素数，又叫质数的问题，是为了研究素数分布规律。“一个大于1的自然数，除了1和它自身外，不能整除其他自然数的数叫做素数”——这个概念相信很多人第一次接触是在上小学的时候。虽然定义简单且容易理解，但是数学家们却为寻找一个更为精确地表达公式而不断努力。　　德国数学家黎曼在《论不超过一个给定值的素数的个数》中提出：素数的分布奥秘与一个复杂的函数密切相关，他在文中定义了一个被后世成为“Zeta”的无穷极函数。黎曼猜测，可能所有非平凡零点都全部位于实部等于1/2的直线上，这条线被称为临界线。这就是令后世数学家魂牵梦绕却辗转反侧的“黎曼猜想”。　　物理学博士、科普作家卢昌海这样解释：“黎曼当年提出一个猜想，就是黎曼Zeta函数的所有的非平凡零点都正好排在复平面上的一条直线上，那么这条直线被称为临界线。虽然表面上看只是关于一个复平面函数的猜想，实际上它是跟素数分布有非常密切的关系。”　　黎曼猜想若被证明将增加一千多条数学定理　　数学界的知名难题——黎曼猜想到底有多重要？卢昌海告诉中国之声记者：“现在数学界有超过一千条数学命题，它是以黎曼猜想的成立为前提的，也就是说它的表述都是‘假如一旦猜想或者他的某种广义形式成立，那么我们可以有这样一个结果’。黎曼猜想如果被证明，那么数学上几乎一夜之间就可以增添一千多条定理——因为那些原来是有条件成立的命题，就全都变成定理了。如果黎曼猜想被证伪的话，那么估计就是一千多条（定理）里面，其中有一些也就不会成立了。所以反方面的影响也是比较大的。那么对现实应用来说，目前据我所知并没有什么特别的影响，主要是对纯数学。”　　“世纪之谜”黎曼猜想如何证明？核心论点是什么？在宣讲现场，阿蒂亚爵士仅仅寥寥数页PPT进行了阐释。此前有很多人猜测，阿蒂亚爵士会使用量子力学来证明黎曼猜想，但在演讲中他表示证明黎曼猜想的是一个名为Todd的函数。那么黎曼猜想被证明后，有何用处？阿蒂亚爵士的回答是，黎曼猜想能推广到多种情况，并且一步步得到证明，它的证明对年轻的数学、计算机科学、逻辑学和物理学研究者非常重要。　　物理学博士：尚未看到有分量的专家评价　　根据深科技的报道，阿蒂亚爵士称，他关于精细结构常数α（念阿尔法）的相关论文已投稿至英国皇家学会。介于这篇文章目前还未经过同行审议，一些学者对他的推演过程存疑。同样，也有学者对此次黎曼猜想的证明过程质疑。当然，还一些学者认为，阿蒂亚爵士的思路或为后续黎曼猜想证明提供了一种新思路。　　虽然历史上也有人曾宣称自己“证明了黎曼猜想”，但是最终都被发现存在严重的漏洞。如何才能真正证明黎曼猜想？卢昌海昨晚文字回复中国之声记者称，虽然具体方法可以千变万化。如果是证明黎曼猜想不成立，则相对“简单”些，举出一个反例亦可达到目的。　　阿蒂亚结束演讲后，现场响起了热烈掌声，然而论证本身最终能否经得起考验，还得通过专家们的苛刻审核。物理学博士、科普作家卢昌海表示，目前尚未看到有分量的专家评价——但考虑到阿蒂亚爵士的身份，如果专家认为这一报告完全不构成证明，出于对爵士的敬重他们或许会保持缄默。</w:t>
        <w:br/>
        <w:t xml:space="preserve">    </w:t>
        <w:tab/>
        <w:t xml:space="preserve">    </w:t>
      </w:r>
    </w:p>
    <w:p>
      <w:r>
        <w:t>WXC6732</w:t>
        <w:br/>
      </w:r>
    </w:p>
    <w:p>
      <w:r>
        <w:br/>
        <w:t xml:space="preserve">    </w:t>
        <w:tab/>
        <w:t xml:space="preserve">    </w:t>
        <w:tab/>
        <w:t>9月25日消息，据BBC报道，中国雄心勃勃、希望快速扩张的北斗卫星导航系统已经能够为世界许多地方（不仅仅是亚洲）提供服务，但它真的能与美国已经成熟的全球定位系统(GPS)匹敌吗？　　(image)　　图：随着2018年十多颗卫星发射升空，北斗卫星导航系统的覆盖范围正在迅速扩大　　达林太（Dalintai）是中国北方的一名牧民，他以前每天骑摩托车跑好几公里路为牲畜送水。现在，他要做的就是发送一条短信来操作自动供水系统。达林太说：“我可以通过这个系统随时随地为牛羊送水。”这条短信是通过中国正在扩大的北斗卫星导航系统发送的，它已经被用于运输、农业甚至精确导弹。　　最初，北斗卫星导航系统是为军方设计的，目的是减少对美国GPS系统的依赖。随着覆盖范围的扩大，北斗系统逐渐成为巨大的商业机会。上个月，北京市政府要求3.35万辆出租车(约占出租车总数的一半)安装北斗系统，同时还设定了一个目标，即到2020年所有新车都将由北斗系统引导。　　华为、小米和一加等国内手机品牌现在都与北斗系统兼容，不过苹果在9月12日的发布会上表示，其新款iPhone系列不支持北斗系统。中国越来越热衷于向世界其他地区推广自己技术实力。北斗卫星导航系统的首席设计师杨长峰直言不讳地表达了中国吸引更多海外客户的雄心。他去年曾表示：“中国的北斗系统也是世界的北斗，全球卫星导航市场肯定也是北斗追寻的市场。”　　太空丝绸之路　　北斗卫星导航系统以北斗七星(西方大熊星座)命名，已经有20多年开发历史，但直到2000年、2012年才分别在中国和亚太地区投入使用。到2020年完成时，它将拥有35颗卫星，以提供全球覆盖。仅今年一年，中国就发射了10多颗北斗卫星，上周又发射了两颗。此外，中国官方媒体报道称，更多卫星将以“前所未有的密集度发射”。　　(image)　　图：北斗卫星导航系统扩张的时间线，中国计划到2020年在轨道上拥有35颗北斗卫星　　到2018年底，北斗卫星导航系统将覆盖“一带一路”沿线国家。“一带一路”是中国主导的大规模基础设施和贸易项目，而北斗系统则被称为“太空丝绸之路”。北斗卫星导航系统已经覆盖了包括巴基斯坦、老挝以及印度(专题)尼西亚在内的30个国家。英国皇家联合军种防务与安全研究所的亚历山德拉·斯蒂金斯（AlexandraStickings）表示:“这期间肯定有涉及扩大影响力的因素，但更多则是关于经济安全的。”　　斯蒂金斯表示，能够与全球定位系统(GPS)匹敌的全球导航系统，是中国成为太空领域全球领导者雄心的一个重要组成部分。他说：“拥有自己系统的主要优势在于可保证访问的安全性，从某种意义上说，中国不需要再依赖其他国家提供类似服务。美国可以禁止用户访问某些特定地区，特别是在冲突时期。”　　(image)　　图：中国位于南极洲的基地甚至也有北斗卫星导航系统的地面基站　　如果全球定位系统(GPS)完全瘫痪，北斗卫星套航系统也可以作为后备支持。目前，除了北斗外，世界上还有三大卫星导航系统，分别是俄罗斯的格洛纳斯(Glonass)、欧洲的伽利略(Galileo)以及使用最广泛的GPS系统。英国也在考虑建立自己的卫星导航系统，因为英国在退欧后可能无法访问Galileo。　　那么北斗真的能成为世界上最流行的卫星导航系统吗？总部位于香港(专题)的卫星市场研究公司Orbital GatewayConsulting创始人布莱恩·库西奥(BlaineCurcio)表示:“在这个领域，我们可能会看到，世界将进一步分化为两个阵营——‘亲中’和‘亲美’阵营。从这个角度看，那些支持中国的国家可能更不容易信任美国和欧盟的卫星导航服务。”　　(image)　　图：全球四大卫星导航系统　　但库西奥补充称，尽管发展中国家的公众可能会从另一个卫星导航选项中受益，但总体而言，“并没有真正的迫切需求”。　　比GPS更好？　　中国官员表示，第三代北斗卫星将会像GPS一样精确可靠，甚至比其更准确。中国卫星导航办公室主任冉承其指出，该系统的定位精度将达到2.5米，通过增加地面基站可将精度进一步提高到厘米级水平。与此同时，用于跟踪和处理卫星信号的北斗卫星接收器芯片成本近年来有所下降，使其与GPS的技术不相上下。　　(image)　　图：随着覆盖范围的扩大，北斗卫星导航系统的商业应用也越来越多　　但是，尽管北斗卫星导航系统拥有先进的技术，但它也有个所谓的缺陷，即使用双向传输方式，包括卫星向地球发送信号，以及设备向卫星发回信号。这可能会降低精度，并占用更多的频谱带宽。相比之下，GPS设备不需要将信号传回给卫星。世界安全基金会(SecureWorld Foundation)主任布赖恩·维登(Brian Weeden)表示：“开发和运行全球卫星导航系统非常困难。”</w:t>
        <w:br/>
        <w:t xml:space="preserve">    </w:t>
        <w:tab/>
        <w:t xml:space="preserve">    </w:t>
      </w:r>
    </w:p>
    <w:p>
      <w:r>
        <w:t>WXC6733</w:t>
        <w:br/>
      </w:r>
    </w:p>
    <w:p>
      <w:r>
        <w:t>(image)(image)　　据台湾媒体报道，林青霞1994年嫁给香港商人邢李㷧后，生下2个可爱女儿邢爱林、邢言爱，选择息影在家相夫教子，近日却被A咖女星爆料她因为受不了丈夫在外有新欢，双方已经悄悄离婚，且拿了20亿港币的赡养费，恢复63岁的单身生活，引起名流圈热烈讨论。　　据《镜周刊》报道，一位在演艺圈地位举足轻重的A咖女星在某场聚会中爆料，林青霞已经悄悄结束24年的婚姻，和邢李㷧离婚，据传她因为女儿们已经长大成人，加上无法忍受老公在外有二心，也拿了20亿港币（约80亿元台币）的赡养费，选择高龄离婚。　　由于A咖女星在演艺圈中人脉极广，地位可说是非常权威，加上林青霞婚变之说一再传出，更让不少人认为传言为真，但本人目前尚未出面回应。而林青霞曾在真人秀中被问及“在节目中觉得最孤独的时候”，她误以为对方问的是婚姻，竟老实回答是和邢李㷧结婚的前半年，让她尴尬赶紧打圆场。　　事实上，2012年曾传出邢李㷧一直很想生儿子，但林青霞只替他生下2个女儿，两人感情变调，他才在上海包养小三。当时的知情人士说，“他养了个小妹子，但具体时间并不清楚，应该是这几年吧，小妹子还给邢李㷧生了个儿子“，并指两人离婚消息早已不是秘密，但此谣言最后不攻自破。　　当时曾有消息指出，林青霞因为和老公的关系不好，让她罹患抑郁症，原本看医生的频率是两个礼拜一次，之后变成一个礼拜两次。林青霞出道后，成了美女的代名词，但她的情路却相当坎坷，婚前和秦汉的恋情无疾而终，虽然曾和秦祥林订婚，但因为无法忘记秦汉，最后也解除婚约。　　之后林青霞嫁给了身价300亿元台币、名列全球500名富豪之一的邢李㷧，还一手把邢李㷧和前妻张天爱的女儿拉拔长大，母女之间感情相当融洽，而在她生下大女儿时，邢李源还特地取了“邢李㷧爱林青霞”的含意，把大女儿名字取为邢爱林，小女儿邢言爱则是取自广东话“仍然爱”的谐音，可见当时夫妻情深。</w:t>
      </w:r>
    </w:p>
    <w:p>
      <w:r>
        <w:t>WXC6734</w:t>
        <w:br/>
      </w:r>
    </w:p>
    <w:p>
      <w:r>
        <w:t>(image)　　近日，坊间又传出有关深圳将成中国第五个直辖市的传闻。（图源：VCG）　　近日，中国网络上再次出现了关于深圳将成为直辖市的传言。对此，深圳市政府新闻办负责人称，此传闻毫无事实根据，纯属个别网友的猜测。这位负责人表示“深圳将在党中央、国务院和广东省委、省政府的正确领导下，努力在新时代走在最前列，新征程勇当尖兵，高质量全面建成小康社会，率先建设社会主义现代化先行区。”一句话，既道出了深圳在中国改革开放中的地位和作用，也隐含地抚慰了深圳市所属的广东省“受伤”的心。　　深圳将设立直辖市传闻的泛起与近日传闻将有“大人物”南巡深圳有关。近日深圳曾传出国家主席习近平南下视察的消息，后来证实是假消息。当年中国改革开放的总设计师邓小平南巡，圈定深圳作为中国开放的窗口城市，成就了如今的深圳。习近平的南巡，是否围绕深圳的地位再做文章成为坊间的猜测，而深圳升格为直辖市似乎也符合中共高层继续扩大开放态度的一种展示。　　这已不是深圳第一次和直辖市联系到一起。2018年两会期间，即有人大代表建议，设立深圳直辖市，将惠州、东莞并入深圳辖区。2015年2月来源于中国某财经媒体的一篇标题为“深圳：一个最应该成为直辖市的城市”的文章提及，“早在重庆申请升格为直辖市时，深圳就积极向中央申请直辖，申请报告中附列了将东莞、惠阳等周边城市划归深圳管辖的方案,但当时中央只批准了重庆”。早在2011年，也有某来自香港的全国政协委员在接受记者采访时提出，希望能将深圳设为直辖市，并以香港、深圳为核心建立大珠三角的超级国际大都会。　　有分析认为，毋庸置疑，深圳是中国经济发展最好的城市之一。但目前土地严重不足，对周边带动不大。如果将周边东莞、惠州、中山等部分地区划给深圳，并整体升级为直辖市，将极大促进粤港澳湾区建设。　　也有分析认为这次传闻纯粹是某些地产开发商放出的“烟雾弹”，目的是继续推高深圳面临下行的楼市谋利。　　从经济总量来看，根据2017年的数据，拥有近1100万人口的深圳其经济总量约2.2万亿元人民币（1元人民币约合0.146美元），低于上海的3万亿和北京的2.8万亿，但由于深圳人口只有上海、北京的约一半，故人均GDP数据深圳约为20.4万元，远高于上海的12.5万和北京的12.9万元。同时，深圳2017年经济增速是8.8%，也高于上海的6.9%和北京的6.7%。同时，深圳在经济总量和增速方面也全面赶超广东省会广州。　　因而，单从经济角度来看，深圳完全有资格成为一个“直辖市”，恐怕这也是多年来关于这座城市应从广东一省中“升格”为中央直辖的谣言的现实基础。　　不过，中共对直辖市设立的考量不仅仅是从经济角度出发的，而要放在中共经济改革和治国战略的大背景下去观察。　　由于深圳前出香港，背靠广东的地缘位置，深圳历来是“得风气之先”，在经济体制和政府治理上拥有相对而言较大的自主空间。　　如在深圳设立直辖市，一方面可能会造成对港澳和广东粤语文化圈和政治空间的扰动，从更大的战略考量看，是否有利于破除陆港由不同历史和制度现实造成的隔阂，强化粤港澳未来在一国两制框架下在经济、人文乃至政治上的融合，是需要中共在决策上慎之又慎的。　　另一方面，深圳作为中国改革开放的标志性窗口，由中央进行直辖可能意味着深圳在经济体制和政府治理上自主空间的压缩，在中共高层频繁强调继续扩大对外开放的情况下，反而可能削弱深圳在中国经济体制改革上的“试验田”作用。　　除了深圳，厦门、南京、苏州、西安、武汉、郑州、青岛、大连等中国城市也曾经上过直辖市传言榜。纷纷传言背后，仍然是中国政府和市场角色定位扭曲的一种反映。　　在中国，一个城市成为中央直辖市，意味着中国中央政府对其在物质和资金上的大量支持，短期内确实可以提高经济总量，给地方带来一时的优势；不过若从长远角度考量，在中国经济转型的大背景下，激发城市的内生动力而非依靠中央的财政转移，是中国经济转型和长期发展的要求。　　直辖市及某些大城市集中的经济和社会资源，以及对其周围地区发展潜力的抑制是中国部分地区矛盾和社会维权事件的原因，其所引发的资源分配不均和地区差距，恐也不利于中国从根本上缩小贫富差距。　　因而，从中国经济转型的大背景以及中共推行粤港澳融合的战略进行考量，方能理解深圳将成直辖市的传闻一直在飞，却尚未见落地的背后原因。</w:t>
      </w:r>
    </w:p>
    <w:p>
      <w:r>
        <w:t>WXC6735</w:t>
        <w:br/>
      </w:r>
    </w:p>
    <w:p>
      <w:r>
        <w:t>(image)周二早上，郎平将率领中国女排出征日本，正式拉开世锦赛征程。在中秋节当天，朱婷11岁的妹妹朱佳荟探望中国女排，郎平亲自训练这位女排的“未来之星”。(image)中秋节，中国女排公布了参加世锦赛的14人大名单，王牌朱婷自然是领军人物，这也是朱婷第一次以队长身份率领球队参加世锦赛。为了给姐姐加油助威，朱婷的五妹朱佳荟也来到了训练馆，探望姐姐观摩女排训练。朱佳荟9岁时个头已蹿到1.5米，如今刚上初一，已经学习姐姐朱婷开始在学校打排球。在去年女排大奖赛总决赛颁奖礼现场，朱婷就带着朱佳荟亮相。而早在2014年，郎平就对当年培养朱婷的教练夏陆海说，“听说朱婷还有个妹妹，你替我盯着点儿！”这次中秋节，郎平见到了朱佳荟并进行了专门指导。(image)休息时，郎平把朱佳荟叫到身边，问了问学业，又问了她参加排球训练的情况。见到“人才心喜”的郎平现场就检验起了朱佳荟的训练水平，叫包壮试试她的手感。佳荟垫了几个球，郎平也是逗姐姐朱婷：“不错啊，垫得比姐姐强！”“来，再给大娘传两个球看看！”郎平看到佳荟传球动作有些问题，立马纠正，还亲自做示范，手把手教佳荟动作。郎平还叮嘱道：“小小朱回去以后好好练啊，这是给你布置的家庭作业，下次来郎大娘可要检查的哟！”郎平此前亲口表示朱婷是亲闺女，对于朱佳荟可谓爱屋及乌。郎平甚至在朱佳荟面前自称郎大娘，还如此手把手亲自教学，对于朱佳荟也是有心加以培养和雕琢。或许在未来，朱佳荟会像姐姐朱婷一样杀进国家队为国争光。</w:t>
      </w:r>
    </w:p>
    <w:p>
      <w:r>
        <w:t>WXC6736</w:t>
        <w:br/>
      </w:r>
    </w:p>
    <w:p>
      <w:r>
        <w:t>(image)原标题：网传中山石歧公交车上女子被男子猥亵？警方回应：已介入调查25日晚，有网友上传视频称，广东省中山市发生一起公交车上猥亵女性事件。视频中一女子由公交车后部冲向后车门试图逃离，却遭一男子强行抱回公交车后排。期间女子大声哭叫，但周围乘客与司机始终未进行劝阻。随后视频被大量转发，不少网友都对视频中被猥亵女子的安危感到担忧。据发布视频的网友称，视频转自微信群，自己并不是目击者。26日上午，北青报记者从中山市公安局了解到，当地警方目前已经就此事介入调查。（北青报记者孔令晗 实习生 余漠彦）(image)</w:t>
      </w:r>
    </w:p>
    <w:p>
      <w:r>
        <w:t>WXC6737</w:t>
        <w:br/>
      </w:r>
    </w:p>
    <w:p>
      <w:r>
        <w:t>近日，马云在《网络传播》杂志发表署名文章《阿里巴巴：不争流量争担当》，谈企业责任。马云表示，马云称，马云认为，企业家要看清楚钱的本质，钱是完善社会、让社会进步的资源。企业家手中的钱，既是个天文数字，也是天大的责任和担当。只是社会大众相信你会把钱用得更好，所以才把钱交给你。我们企业家要对得起这份信任。好的企业，要用商业手法解决社会问题、推动社会发展，而不是寻找社会漏洞去发展。解决的社会问题越大，企业就越伟大。如果能为国家解决问题，那就是一个国家企业。好的互联网企业，不是争流量，不是争数量，而是争质量、争担当。决不能成为传播有害信息、造谣生事的平台，不能去创造概念搏眼球，而是要成为推动社会包容、绿色、可持续发展的驱动力。作为一家平台型企业，阿里巴巴不是让自己越来越强，而是帮助其他人以及中小企业一道发展。我相信，阿里巴巴令人骄傲的一定不是利润、不是收入、不是规模，而是我们的家国情怀、责任感和社会担当。掌握核心技术是一家好的互联网企业当仁不让的责任。真正的好企业，不是看市场份额有多大，而是看有没有掌握核心技术；市场份额牛不叫牛，核心技术牛才是牛。今天，中国的互联网公司有很多，小而美，充满活力，他们是创新的生力军。但是有技术的大公司太少，如果跟未来相比，BAT都不算大。中国需要一批BAT这样的公司。今天在互联网领域，中国的“新四大发明”占了三个，这远远不够，我们最好要有“八大金刚”。不是每家互联网企业都能做大，也不是每家互联网公司都能做强，但是每家互联网公司都应该有这样的担当：有对未来的远见，会不断地创新，勇于在关键技术、关键领域，在大国技术竞争中担当重任。企业的目标是赚钱，但是企业价值的大小跟钱多少无关。企业受尊重不是因为会赚钱，而是企业会改变和影响世界，会完善社会和未来。互联网企业，不要去争当“首富”，而是要争当“首负”，必须对用户、对社会负责。负责任的企业首先要积极纳税和创造就业，把社会资源用好，为社会谋福利。其次，企业的商业模式和社会责任必须融合在一起，提供良好的产品，不能一边做着有毒的商品，再在年底捐点钱，这样的套路不会长久。企业家要看清楚钱的本质，钱是完善社会、让社会进步的资源。企业家手中的钱，既是个天文数字，也是天大的责任和担当。你有一百万、一千万的时候，钱是你的；但有一个亿的时候，钱就不属于你。只是社会大众相信你会把钱用得更好，所以才把钱交给你。我们企业家要对得起这份信任。(image)</w:t>
      </w:r>
    </w:p>
    <w:p>
      <w:r>
        <w:t>WXC6738</w:t>
        <w:br/>
      </w:r>
    </w:p>
    <w:p>
      <w:r>
        <w:t>原标题:30亿债券违约，浙江女首富陷流动性危机！两天前曾说：从头再来，我还是能够重新站起来由“饰品女王”浙江女首富周晓光掌控的新光集团陷入“流动性危机”，这一传言终于确认为现实。(image)周晓光9月25日下午，新光控股集团旗下1笔发行总额20亿元的公司债券未能按时偿付债券到期应付的回售本金及利息；1笔10亿元的短期融资券未能按约足额偿付，已构成实质性违约。新光集团是由周晓光及丈夫虞云新控制的浙江大型民营企业，此前已通过借壳控制了A股上市公司新光圆成（002147）。从今年1月18日起，新光圆成因拟百亿现金收购港股公司中国高速传动（00658.HK）控股权停牌至今，目前尚未就重组答复交易所问询。周晓光曾经被成为“最励志的女企业家”，从摆摊卖绣花开始，开饰品厂，成了义乌第一个当选全国人大代表的民营企业家。在2017年胡润百富榜中，周晓光夫妇以330亿元的身价居于65位，2018年，她也是胡润全球“白手起家女富豪榜”的前26名。上海证券交易所9月25日下午公告，发行总额20亿元，票面利率6.5%的“15新光01”（135319.SH）本预计于2018年9月22日进行回售，本应于今日支付回售金额17.40亿元，第三个付息年度利息1.3亿元，但截至9月25日，公司尚未将债券回售资金划至指定银行账户。新光控股预计将在9月27日召开沟通会议。发行金额为10亿元“17新光控股CP001”新光控股集团有限公司2017年第一期短期融资券，也于9月25日到期。上清所称，仅收到部分本金及全额利息资金。构成实质性违约。根据人民网的报道，新光集团新闻发言人徐军称，今年以来，公司已如期兑付各项债务本息约90亿元，导致短期兑付压力陡增，流动性不足成为当前面临的最大困境。发生此次违约，除企业自身在流动性管控方面存在欠缺外，他称主因有三个：首先是受金融形势、环境和政策变化的影响；其次，今年以来全国范围债券违约事件频发，极大恶化了浙商群体的金融生态；同时，前不久突然发生关联评级机构爆出负面事件的意外因素，一定程度影响了公司多项重大融资计划的进展。徐军称，违约发生前，新光集团已紧急启动应急预案，寻求解决方案，包括与政府部门、金融机构积极沟通，积极筹措资金、处置资产，以求有效保障债权持有人权益。公司已计划召开债权持有人首轮沟通会，面对面介绍相关情况，展示生产经营现状，讨论后续偿债方案。“”，新光集团表示：在今后的发展中，着力加强流动性专业化管理，坚决实施资产瘦身计划，积极化解金融风险，继续专注于主业和实体经济。在2018年3月新光控股的评级从AA/稳定上升至AA+/稳定，但于此同时，市场对新光控股的质疑却不曾中断。(image)早在2017年下半年，新光集团就被机构怀疑其主体流动性危机，随后公司债券价格一路下跌，今年1月15日，11新光债因为交易出现异常波动被上交所临时停牌，当日下跌40.82%，临时停牌前报58元。(image)Wind数据显示，新光集团目前仍在存续的债券还有“16新光债”、“16新光01”、“16新光02”、“16新控01”等6期非公开发行的公司债；“16新光债”、“15新光01”、“15新光02”2期公司债；以及“17新光控股CP001”、“17新光控股CP002”2期短期融资券，其发行规模合计166亿元，目前剩余的债券融资余额累计超过100亿元。值得注意的是，就在在市场的一片质疑中，今年8月，新光控股集团完成了7.1亿元的短期融资券发行，以7.5%的利率在银行间市场成功发行，8月31日起计息。当时新光圆成称，“后续将有多项战略融资计划陆续落地，将在资金面上有效保障集团多项战略性业务转型计划向纵深发展及实施”。9月25日晚间，新光圆成债务危机正式爆发。新光集团之所以引人注目，周晓光夫妇的色彩自不必少。记者简单的梳理了这位“最励志的女企业家“的经历。70年代末，周晓光让母亲借了几十元当本钱，做起了“跑码头”生意，6年闯世界的结果，周晓光赚了2万元。1985年，跑过三江六码头的周晓光嫁给了同样卖绣花样的东阳人虞云新，在义乌第一代小商品市场里买下了一个摊位。1995年7月，夫妻俩拿出700万元投资办饰品厂，义乌大地上从此有了一个闻名全国的饰品生产基地。从1995年办厂开始到1998年，几年时间，新光饰品厂以连续翻番的速度发展，并在全国建立了自己的产品销售网络，一举成为国内饰品行业的龙头企业。从2000年起，“新光”连续三年参加了在香港举办的亚洲时尚饰品展。并曾在韩国举办的国际畅销产品博览会上被评为国际最高金奖。2004年，夫妇二人察觉到其他产业财富更快增长的新机遇，确立了由单一饰品经营向多元化转型的思路，并成立了新光房地产开发有限公司，收购浙江万厦，正式跨界房地产。之后便一发不可收，短短十年间，新光集团发展壮大为一家集实业、地产、投资、商贸等多元业务于一体的民营企业集团。旗下有21家全资子公司及控股公司，近百家参股公司，总资产达200多亿元。2011年底，新光集团就第一次举牌武汉中百集团，此后的三年多时间里，新光集团共两次举牌中百，并参与了中百集团堪称复杂惨烈的股权之争当中。不过，最终，新光集团还是选择减持并淡出这场耗时长久的股权大战。2015年，停牌近半年的*ST金路发布重大重组预案，公司将注入万厦房产100%股权和新光建材城100%股权。不过，在一系列事件之后，2015年12月15日，*ST金路称收到《中国证监会行政许可申请终止审查通知书》，这标志着新光集团借壳失败。2016年4月，新光控股集团董事长周晓光等4位敲钟人一同敲响深圳证券交易所的上市“宝钟”，新光圆成股份有限公司正式重组更名挂牌上市。2018年1月，新光圆成停牌拟百亿现金收购中国传动，其中为了解决收购资金，新光圆成选择向控股股东新光集团借款50亿元。今年8月，周晓光对记者说：“对新光圆成的50亿元借款会如期借，到期的债券等资金都会按期偿还。此前有媒体称，热播电视剧《鸡毛飞上天》原型之一就是周晓光。(image)微妙的是，9月23日新光集团公号转发了周晓光最近做客访谈节目的文章。回眸40年创业路，当被问及“当年的磨炼和苦难”时，周晓光说了句意味深长的话：周晓光：“我觉得现在也是一样，想想那个时候一无所有，我觉得我现在哪怕是什么没有，从头再来，我还是能够重新站起来，我对我自己很有信心。所以不管怎么样，面临什么样的困难和挑战，我都会去面对它。”</w:t>
      </w:r>
    </w:p>
    <w:p>
      <w:r>
        <w:t>WXC6739</w:t>
        <w:br/>
      </w:r>
    </w:p>
    <w:p>
      <w:r>
        <w:t>《甄嬛传》里演孙俪的侍女槿汐走红，上《我就是演员》却被指不尊重搭档文/一床情书(image)参加《我就是演员》的演员有人得到称赞，有人博得同情，有人咸鱼翻身，有人却被骂惨，在最新播出的一期节目里，女演员孙茜演技受赞，但是因为过于自我，不尊重对手，浪费排练时间而被网友骂惨。(image)(image)据一床情书了解，孙茜和张小斐搭档演绎电影《盲山》的片段，张小斐扮演被拐卖到山区的女大学生白雪梅，孙茜则扮演比张小斐早几年卖到山区，成了张小斐嫂子的陈春丽。(image)(image)孙茜始终坚持要理顺剧本(image)因为孙茜坚持要理顺剧本急哭张小斐原本二人有足够的时间准备和排练，结果因为孙茜一直坚持要理顺剧本，吃透角色后才跟张小斐排练，从而导致时间从宽松变得紧迫，直接把张小斐给气（急）哭，最终二人只排练了两个小时就匆忙上阵。演出过程中，两人都卯足了劲按照自己的想法去演绎戏中的角色，但是因为排练时间不够，导致默契度大打折扣，虽然外行人看起来还算不错，但是导师吴秀波却一眼看出了问题。(image)他说孙茜和张小斐在舞台没有学会极度的依赖对手(image)张小斐告诉三位导师，她和孙茜的这个作品仅排练了两个小时(image)于是导师们将目光投向了负责表演指导刘天池，然而刘天池却没道出实情，而是说了一番听起来像“甩锅”的话，大意是说不管怎样，演员都应该学会一种自我排练的能力，同时她认为孙茜和张小斐两人没有消化掉她在排练时所教给他们的东西。孙茜这时接过话茬，认为不是刘天池的问题，而是她的责任，她说因为自己创作习惯是“我需要说通我自己”，在这个过程中浪费了时间，并就此向搭档张小斐致歉。(image)(image)听完孙茜的一番话后，贾樟柯导演也提出了自己的看法，他认为表演是反射，就像打乒乓球一样，有来有往，在此过程中，有可能你会瞬间的提升自己。(image)波叔也再次补充道：“我们要相信戏在对手身上”。其实早在对剧本和排练阶段，很多网友就发弹幕表达到孙茜的不满，认为她太过于自我，完全没有顾及搭档张小斐的感受，甚至有人指责她是“戏霸”，还有人隔空调侃她“孙茜，你参加的是《我就是演员》,而不是《我就是我自己》”。(image)(image)(image)观众朋友之所以熟悉孙茜，是因为2012年的爆款剧《后宫甄嬛传》，她在戏中扮演甄嬛的贴身侍婢崔槿汐，她对甄嬛忠心耿耿，更是甄嬛宫斗路上的得力帮手。在此之前，其实孙茜已经演了很多年的戏，她年少时参军，退伍后考入中国传媒大学表演系，大学毕业后考入北京人民艺术剧院，凭借扎实的演技成为人艺的台柱之一。(image)《母仪天下》剧照(image)《金婚风雨情》剧照2004年孙茜开始涉足影视圈，参演过《逆水寒》《马鸣风萧萧》《母仪天下》《金婚风雨情》等一系列的热门影视剧，然而因为皆为配角，所以默默无闻。(image)2012年，《甄嬛传》上星播出后成为爆款，孙茜以戏中温婉智慧的槿汐姑姑一角迅速成名，此后片约增长，戏份也加重，先后在多部戏里扮演女一号(image)(image)搭档王志飞主演电视剧《婚战》，饰演妇产科医生谢婉婷(image)《红色护卫》中搭档张桐饰演陈子萱(image)(image)今年世界杯期间，她和于小伟搭档主演的《灵与肉》在央视播出后，收视不错，孙茜凭戏中李秀芝一角再次引发关注，不过始终没能超越《甄嬛传》里的槿汐姑姑，其实这不是孙茜一个人的困惑，很多明星都跟她一样，因为早年的某个角色太过深入人心，导致演员们很难超越自己，以至于一直无法突破事业瓶颈。好在孙茜不像其它女星那样极度的渴望大红大紫，对她来说，如今家庭比事业好像更加重要，更加值得珍惜。(image)(image)(image)众所周知，她的先生是蔡远航，早年也是一位演员，8岁时在86版《西游记》里扮演童年唐僧，随后又以童星身份参演过《末代皇帝》《婉君》等戏，成年后拍过戏，也当过主持人，但最终转行经商，目前已是某公司的副总裁。(image)(image)孙茜和蔡远航两人07年通过朋友介绍相亲认识，爱情长跑5年后步入婚姻殿堂，2017年2月诞下儿子，孙茜如今的时间和精力都用来照顾儿子。</w:t>
      </w:r>
    </w:p>
    <w:p>
      <w:r>
        <w:t>WXC6740</w:t>
        <w:br/>
      </w:r>
    </w:p>
    <w:p>
      <w:r>
        <w:t xml:space="preserve">　(image)　最近结婚的人比较多，前几天邓伦参加了朋友的婚礼，还在网上引起一阵热议，都说邓伦人红低调，没架子。昨天微博又有网友发了一组林妙可参加朋友婚礼的照片，照片不多，都是林妙可和新人的合照。据说林妙可还是很乖巧懂事，和新娘合照的时候会微微屈膝，以示礼貌。　　(image)　　婚礼现场林妙可穿了一阵黑色的连衣裙，踩着白色的高跟鞋，整体打扮还挺端庄成熟的，看到今年已经19岁的林妙可都开始穿高跟鞋，大家都说林妙可也是大孩子了呀。　　(image)　林妙可和新娘的关系貌似还挺亲密的，林妙可抱着新娘连拍了好几张合照，并且在同框的时候，为了不显得特别高，林妙可还会特意弯曲膝盖，也是很贴心了。　　(image)　　虽然整体装扮过得去，但是很多网友对林妙可穿黑色衣服表示不满，有网友说他们那里的风俗是不能穿黑色的衣服的，可能每个地方不一样吧。　　(image)　　也许大家对林妙可抱有很高的要求和期待，网友吐槽林妙可各方面的评论都有，就连林妙可迁就对方屈膝合照，也有网友说她不是真心的，真的就不会穿高跟鞋了；还有网友觉得林妙可戴胸前的红花特别显眼，说是老年人才会这么戴的，也是很搞笑了。　　话说林妙可以前的打扮可是网友吐槽的日常，每次不是穿的成熟了就是穿的特别成熟，十几岁的小年轻硬是凹出了“大妈”的既视感。　　(image)　　(image)　　衣服的选色不是各种花就是偏暗，一点也不像个十几岁小姑娘，好在入了大学后，受到周围同学的影响，林妙可的穿衣风格好不容易有点改变，拍照风格也开始网红起来，好几次惊艳到网友，还以为是哪个网红模特。　　(image)　　甚至还学会了斜角拍照，也不比剪刀手了。　　(image)　　混在一群貌美的同学里面，虽然不及其他同学抢眼，但是林妙可是比以前好看了啊。　　(image)　　哪怕是日常路人拍的照片，林妙可也是耐看很多啊，而且她这身衣服才像是大学生该有样子。　　(image)　　可林妙可也是美不过半年，这才过了多久，网友看到她参加朋友婚礼的普通照片还是各种嫌弃啊，看来林妙可穿衣打扮这事是一刻不能松懈了，多向同学学习估计有用。</w:t>
      </w:r>
    </w:p>
    <w:p>
      <w:r>
        <w:t>WXC6741</w:t>
        <w:br/>
      </w:r>
    </w:p>
    <w:p>
      <w:r>
        <w:t>这两天，马尔代夫发生的一件大事，让外媒热议中马关系是否会“生变”。想知道马尔代夫发生了什么引发外界对其“对华态度”产生猜疑，请看下面视频↓↓当地时间9月23日，马尔代夫举行五年一次的总统大选投票。次日公布的计票结果显示，该国反对派候选人萨利赫获得58.3%的选票，力压现任总统亚明赢得大选，将成为下任总统。(image)▲萨利赫将成为马尔代夫下任总统。亚明24日向全国发表电视讲话说：“马尔代夫人民作出了选择，我接受选举结果。”他还表示将确保政权平稳过渡。(image)▲亚明发表讲话在大选结果公布后，一些西方及印度媒体在报道中直呼亚明为“亲华总统”，并预测新马代政府将对外交政策作出调整。对于这一“变局”，英国《卫报》刊文称，这次选举结果具有“地缘政治意义”，因为萨利赫承诺将修复马印关系。更“激动”的则是印度媒体。《印度时报》甚至宣称，马尔代夫反对派的胜利或将成为对中国的“打击”，“印度将重新回到马尔代夫的战略游戏中”……(image)“长期和中国在马尔代夫争夺影响力的印度，首先向马尔代夫表示‘衷心祝贺’”，英国《每日电讯报》刊文称，印度外交部24日发表声明向萨利赫表示祝贺，“为继续确保‘邻国优先’外交战略，印度将与马尔代夫新政府通力合作，推动两国关系不断深化。”(image)▲印度总理莫迪不过，一位亚明政府官员对媒体表示，尽管萨利赫领导的反对派是“亲印度”的，但萨利赫本人是个温和派。萨利赫上台后肯定会对前政府的外交政策进行调整，但中马关系不会受到颠覆性影响。(image)▲宣布胜利后，萨利赫感谢支持者。在法新社看来，亚明自2013年执政以来，不断加强与中国的友好关系。中方在马代开建多项大型基建项目，再加上中资的大量进入，马代前总统纳希德曾妄称，中国导致马国陷入“债务陷阱”，美媒甚至大肆炒作称在亚明治下，中国“正逐渐买下整个马尔代夫”。不仅如此，马尔代夫经济严重依赖旅游业，而中国是其最大客源国。仅2017年就有30万中国游客到马尔代夫旅游。(image) 然而西方媒体也不得不承认中国投资给马尔代夫经济带来的好处。英国《独立报》援引经济学家的话称，亚明治下的马代经济显著增长很大程度上归功于中国的援助和基建项目投资。接受参考视频采访时，新华社驻科伦坡兼马累分社首席记者唐璐表示，尽管目前有关新当选总统萨利赫的信息非常少，但他曾明确表示要继续与中国的合作关系，萨利赫还曾肯定中国在马基础设施建设方面发挥的重要作用。唐璐相信，马尔代夫新政府会采取更加平衡的大国外交政策，这其中就包括与中国的关系。同时中国需要适应与新政府打交道的方式。(image)▲中马合作住房建设项目（央视新闻报道截图）事实上，西方主流媒体也承认，不论谁上台都需要与中国保持合作。《纽约时报》援引观察家的话说，新总统上台后，中国在马尔代夫的影响力也不会消退，印度、美国等国家在对马代的投资上无法与中国基于“一带一路”倡议的投资相提并论。(image)▲中国援建马尔代夫机场。报道分析称，萨利赫将努力尝试平衡与中国、印度的关系，同时也不会拒绝与中国良好的经贸及投资合作。就在上周，由中企承建的马尔代夫机场新跑道试飞成功。这座机场是“一带一路”倡议的重要节点工程，受中马政府高度重视。机场扩建完成后将大幅提高旅客接纳能力，对马尔代夫社会经济和旅游业发展产生极大的促进作用。(image)▲试飞现场而“海上丝绸之路”的标志性项目，中国援建的中马友谊大桥也在8月30日开通。全长2000米的大桥连接马尔代夫首都马累与机场岛，推动环马累生活居住圈的发展。马方感谢中方帮助实现了马尔代夫人民拥有跨海大桥的夙愿。当地一家媒体称通车仪式“这一天值得载入马尔代夫历史，今后的马尔代夫将是一个全新的马尔代夫”。(image)▲中马友谊大桥开通。就连《印度时报》的评论员都承认，萨利赫“会继续保持与中国的紧密关系，特别是在印度在马代的基建项目投入上实在逊色的背景下”</w:t>
      </w:r>
    </w:p>
    <w:p>
      <w:r>
        <w:t>WXC6742</w:t>
        <w:br/>
      </w:r>
    </w:p>
    <w:p>
      <w:r>
        <w:t>(image)三名瘫痪多年的人在脊椎植入植入物后又开始行走。29岁的杰里德•钦诺克（JeredChinnock）已是孩子的父亲，自2013年以来一直瘫痪，在梅奥诊所他成为第一个可以独立行走的患者。这个电子设备将钦诺克腿部神经元和他的大脑“重新连接”。他只需要思考走路或站立就能够实现这两个动作。另外两名患者，23岁的凯利•托马斯（KellyThomas）和35岁的杰夫•马奎斯（JeffMarquis），在路易斯维尔大学进行的另一项研究中取得了类似成功。科学家以前认为，一个人瘫痪后，脊髓损伤下的神经元网络无法运作。如今这一突破可以帮助数百万人摆脱轮椅，并训练他们的身体进而摆脱瘫痪。这项开创性的技术包括从2016年开始对钦诺克进行为期22周的严格物理治疗。他必须吊在跑步机上，这样他的腿就可以被训练者反复移动，以加强肌肉能力。接下来，一个电极会放在他受伤区域的正下方，用导线将它连接到起搏器大小的电池上，同时放在他的胃部，就在皮肤的正下方。使用电视式遥控器来打开和关闭系统，这种遥控器可以改变电压大小，甚至刺激的精确位置，从而实现站立或行走。手术后仅仅两个星期，钦诺克就能够吊在吊带上做类似迈步的运动，并且能够独自站立用双臂保持平衡和支撑。梅奥诊所的神经外科医肯德尔•李（KendallLee）博士说：“钦诺克能够恢复对腿部运动的自主控制。病人自己的想法能够推动这一进程。”据《自然医学》报道，钦诺克现在可以行走16分钟，长度达111码——几乎相当于足球场的长度。钦诺克是一名敏锐的弓箭手和渔夫，他当时说：“这让人惊讶。我马上就能活动脚趾了。“研究人员调整了刺激设置、教练辅助水平、安全带支持和跑步机速度，以使他最大限度地独立活动。植入物关闭时，他仍然是瘫痪状态，这表明他的进步是由于电极，而不是自发的。与此同时，在路易斯维尔，托马斯和马奎斯报名参加了路易斯维尔大学的研究，并于2016年11月加入。托马斯接受了钦诺克同样的训练，在跑步机上和教练一起行走了几个月之后，她在2018年2月独自迈出了第一步。她在新闻发布会上说，我第一天独立行走是我康复过程中的一个情感里程碑，我永远不会忘记，有一分钟我在教练的帮助下行走，他们停下来的时候，我继续独立行走。马奎斯腰部以下和部分手指都瘫痪了。他康复花了更长时间，总共85周，才开始独立活动。他在新闻发布会中说，山地自行车事故后的第一步是如此令人惊讶，很高兴通过继续每天走更多的步数获得进步。</w:t>
      </w:r>
    </w:p>
    <w:p>
      <w:r>
        <w:t>WXC6743</w:t>
        <w:br/>
      </w:r>
    </w:p>
    <w:p>
      <w:r>
        <w:t>(image)23日晚特朗普与安倍共度晚宴原标题：蛋糕和歌声，特朗普为到访美国的安倍补过了一个生日【环球网报道记者马丽】据日本《读卖新闻》9月26日报道，日本首相安倍晋三23日开启为期5天的美国行，当晚抵达纽约后，特朗普便为安倍备宴接风洗尘。21日，安倍迎来自己64岁的生日，特朗普还在晚宴上准备了蛋糕和歌声，为安倍补过了一个生日。(image)(image)报道称，晚宴设在特朗普大厦的特朗普自己的房间内，两人共度2小时，期间只有双方的翻译陪同。晚宴前菜有肉丸子，主菜是牛排，甜点是特朗普专门准备的大蛋糕。蛋糕一上，特朗普就唱起来“HappyBirthday to you，Happy Birthday toyou……”，为安倍献上生日祝福。同席的翻译也跟着应和起来。报道称，特朗普已经不是第一次给安倍庆祝生日了，去年联合国大会之时的美日首脑会谈上，他就曾用蛋糕为安倍庆生。</w:t>
      </w:r>
    </w:p>
    <w:p>
      <w:r>
        <w:t>WXC6744</w:t>
        <w:br/>
      </w:r>
    </w:p>
    <w:p>
      <w:r>
        <w:t>(image)原标题：特朗普曾想暗杀巴沙尔？美媒：刺杀将败坏美国形象参考消息网9月26日报道 据美国《国家利益》双月刊网站9月16日发布的题为《特朗普真的会暗杀巴沙尔吗？》的文章，全文编译如下：那些抽搐和口吐白沫的死去和垂死儿童的形象简直让特朗普不忍观看。几个小时前，叙政府军疑似向叙利亚北部城镇汉谢洪的一个反对派村庄投下了毒气弹，造成数十人死亡，并迫使美国政府再次考虑采取对策。特朗普总统有一个主意：为什么美国不暗杀巴沙尔，从而彻底了结此事呢？据鲍勃·伍德沃德最近出版的关于特朗普白宫内部运作情况的畅销书透露，特朗普打电话给国防部长马蒂斯，建议华盛顿以老式的办法处理这个问题。他对着电话尖叫着说：“让我们干掉他！让我们发动攻击。”马蒂斯礼貌地拒绝了这一要求。巴沙尔·阿萨德仍然活安然无恙，叙利亚政府军距离收复反对派武装的最后堡垒并赢得一场持续了7年的内战——这场内战已经把叙利亚变成了一个巨大的停尸所——只剩下几个月甚至几周的时间。但特朗普对国防部长的吼叫提出了一个严峻而重要的问题：对于美国总统来说，下达针对外国政治领导人或国家元首的刺杀令会有多么容易？(image)资料图片：美国总统特朗普。（图片来源于网络）在冷战初期，暗杀实际上是情报工作的一部分。20世纪70年代中期彻奇委员会对中央情报局活动的调查发现了中情局多起在外国土地上暗杀外国政要的阴谋。自整个上世纪60年代，古巴的菲德尔·卡斯特罗一直是美国情报界的头号敌人，当时中情局曾致力于采用别出心裁的办法除掉这位古巴革命家或煽动民众对他的反抗。这些阴谋是好莱坞式的：其中一起是在卡斯特罗的潜水服里涂上一种生物毒素。另一个计划是攻击者（在这一案例中是古巴政府的一名高级官员）伺机用含毒的钢笔给古巴领导人注射毒药。中情局还组织过一项代号为“赏金行动”的计划，鼓励古巴公民杀死古巴共产党的高层官员，以获取巨额奖金。在另外一些案例中，美国并不直接与暗杀计划有关，但知道某项阴谋正在进行。1963年11月南越总统吴庭艳被害事件是南越军队的将领们组织的，但肯尼迪政府对此事保持沉默，未向吴庭艳告发，实际上协助和唆使了这次权力更改。肯尼迪政府当时对吴庭艳的荒唐举动感到不快和厌倦，很想物色一个能稳定越南政局的替代人选。肯尼迪政府向政变策划者明确表示，美国不仅会袖手旁观，而且也欢迎领导权的变化，如果这能带来一个更加稳定的南越的话。在彻奇委员会的报告发表之后，中情局的暗杀工作突然停了下来。杰拉尔德·福特总统在1976年2月的一项行政命令中明文禁止此类暗杀活动，数年后，罗纳德·里根总统又另外下达行政命令重申了这一禁令。这一暗杀禁令延续到今天：里根的行政令宣称，“美国政府雇用或代表美国政府行事的任何人都不得参与或密谋参与暗杀”。于是，特朗普为马蒂斯提供的杀死叙利亚总统的想法是对暗杀禁令的明确违反，也是一种与美国近40年的政策背道而驰的行为。但正如行政部门的律师们经常指出的，行政命令只是行政命令而已。它或许能约束行政部门的行为，但它并不是法律。如果特朗普总统有意除掉巴沙尔、哈梅内伊、马杜罗或美国的其他任何外国敌人，那么从技术上讲，他可以废止里根时代的行政令，并代之以自己发布的、不那么严厉的命令。除非美国国会采取应对措施，把里根时代的暗杀禁令编入法典，使之成为一项法律，否则除了官僚机构的惰性或运转缓慢——伍德沃德的新书清楚地指出这正是这届政府的特点——以外，几乎没有什么能够阻碍总统让美国重新从事这种黑暗和令人作呕的勾当。特朗普总统所需要做的只不过是大笔一挥。这并不是说暗杀外国领导人会是好的对外政策行动。事实上，这么做将是灾难性的。与往往把这些胆大妄为的阴谋浪漫化的电影不同，即便是一次未遂暗杀行动也会产生接二连三的后果。轰炸叙利亚领导人完全不可能制止其政府军继续追击反对派，俄罗斯也不会听任对其在中东的最重要代理人的蓄意攻击。这种政策的回归还会让美国在全世界呈现一个极其糟糕的形象，导致与欧洲的进一步分歧和来自联合国的谴责，并为美国的对手提供一个有效的宣传手段。不过，我们正在谈论的是特朗普。在特朗普的华盛顿，真的是一切皆有可能。伍德沃德的书揭露特朗普是一个不很在乎规则、传统和惯例的人。美国人民完全有可能在某一天醒来后发现美国正在重新沉浸到陈旧的冷战脚本之中。（编译/曹卫国）</w:t>
      </w:r>
    </w:p>
    <w:p>
      <w:r>
        <w:t>WXC6745</w:t>
        <w:br/>
      </w:r>
    </w:p>
    <w:p>
      <w:r>
        <w:t>(image)赵本山儿子女儿 (image)赵本山儿子女儿童年照近日，赵本山女儿球球在社交平台上高调晒出与哥哥赵一楠同框的视频，并搞笑介绍了哥哥的名字“赵大牛”。(image)赵本山儿子女儿视频中，球球与哥哥一起做鬼脸，时不时瞪大眼睛，嘟嘴卖萌默契十足，可见两个人关系十分要好。21岁的赵一楠与赵本山有着一模一样的外表。网友们纷纷表示：“老赵的基因太强大了，这儿子简直和他一模一样。”“儿子女儿都长得很像了。”“龙凤胎吗？”</w:t>
      </w:r>
    </w:p>
    <w:p>
      <w:r>
        <w:t>WXC6746</w:t>
        <w:br/>
      </w:r>
    </w:p>
    <w:p>
      <w:r>
        <w:t xml:space="preserve">(image)(image)　　在科技化越来越发达的当今社会，阿里巴巴和腾讯这两大平台相信大家都再熟悉不过了。而马云创建的阿里巴巴电商帝国和马化腾创建的腾讯社交都让我们的生活发生了质的改变。　　(image)　　当然在阿里巴巴和腾讯为我们的日常生活做出了很大贡献的同时，它们也将巨额的利润收入囊中。就拿腾讯为例，微信的月活跃度已经达到了10亿左右，可谓是全民微信。　　(image)　　然而在这样的光环下，马化腾和马云在财富方面都惜败给了房地产巨头许家印。许家印凭借着恒大，以378亿美元的身家登顶中国首富，成为了中国名副其实最有钱的男人。那么这样一想，中国最有钱的女人又是谁呢?在最新的福布斯排行榜中，杨惠妍以219亿美元身家位列全球第43位，坐实了中国女首富的位置。　　(image)　　杨惠妍的父亲就是碧桂园的创始人。在房地产行业蓬勃发展的当今社会，作为家族代表的杨惠妍接手了父亲杨国强在碧桂园的股份。中国房地产前十的碧桂园集团去年股价上升了201%。同样持股57%的杨惠妍也是股价上升的最大受益人。仅仅一年时间，杨惠妍所拥有的净资产就达到了228亿美元(约合人民币1550亿人民币)。杨惠妍也是少有的可以和马云、马化腾相比较的女富豪。　　所以从小父亲就对杨惠妍寄予了很大的厚望，希望将来可以接手自己的企业。从小杨国强就经常带着杨惠妍参加各种会议的旁听。2005年杨惠妍学成归来后就到碧桂园上班了，当时杨国强就把70%的股份转到了杨惠妍的名下。经过几年的成长后，2012年杨国强正式任命杨惠妍成为碧桂园的副主席，杨惠妍顶起了公司大部分业务。成为碧桂园的掌舵者。26岁的她便成了中国内地女首富。　　(image)　　在杨惠妍的带领下，碧桂园已经销售出去300万套房产。在今年世界经济论坛公布的《全球青年领袖名单》中，杨惠妍同样是榜上有名。《全球青年领袖名单》每年评选一次，能够入选的不乏一些政府人士、商界领袖、社会企业家。例如，阿里巴巴创始人马云、VIPKID创始人及CEO米雯娟、网易CEO丁磊、雅虎首席执行官玛丽莎梅耶尔、英国前首相卡梅伦等都曾入选。杨惠妍能入选，足以看出外界对她的认可程度之高。　　(image)　　目前，杨惠妍已经是我国最有钱的女富豪之一，拥有巨额财富的她，在慈善这块领域同样也注入了大量的资金。2018年9月，民政部发布了“中国慈善奖”表彰名单，杨惠妍同样榜上有名。从“中华慈善奖”成立以来，杨惠妍、杨国强以及他们的碧桂园集团曾先后8次入选。杨惠妍和碧桂园集团累计为全社会捐款超过42亿元，总计20多万人受益，可以看出杨惠妍同样不仅是中国最有钱的女富豪，也是最有爱心的女富豪之一。　　(image)　　根据福布斯实时富豪榜的最新数据，杨惠妍的个人财富已经达到213亿美元，在全球排名第41位。碧桂园今年上半年的财报显示，碧桂园6个月营业收入就达到1318.94亿元，平均每天入账就达到7亿元。 </w:t>
      </w:r>
    </w:p>
    <w:p>
      <w:r>
        <w:t>WXC6747</w:t>
        <w:br/>
      </w:r>
    </w:p>
    <w:p>
      <w:r>
        <w:t xml:space="preserve"> 　　今年的联合国大会会场出现了史上最小参会者3个月大的新西兰第一宝宝，她是新西兰总理杰辛达阿德恩（JacindaArdern）的女儿妮维（Neve Te Aroha）。　　今日美国25日报道称，阿德恩成为了历史上首位带娃上联大的女性领导人。除了女儿之外，一同出席大会的还有阿德恩的丈夫，全职奶爸克拉克盖福德（Clarke Gayford）。盖福德发推特称，他在会场给女儿换尿布时，正巧有一位日本代表路过，被当场吓到。　　(image)　　新西兰总理阿德恩（左三）及其丈夫（左二）和女儿（左一）　　妮维宝宝虽然是最小的参会者，但证件齐全。宝爸在推特上晒出了妮维的大会通行证，证件上印有妮维的照片，并标注新西兰第一宝宝。　　(image)　　妮维的大会通行证 克拉克盖福德推特截图　　24日，新西兰总理阿德恩出席联合国大会曼德拉和平峰会，并发表演讲。妮维宝宝也出席了这一峰会，和老爸一起在前排聆听了阿德恩的演讲。　　(image)　　阿德恩的丈夫和女儿在联合国大会　　(image)　　我就是新西兰第一宝宝　　奶爸盖福德透露，当在给妮维换尿布时，一位日本代表正巧进入会议室，当场被吓到。　　在日本，带娃参会是不被允许的。　　据NHK报道，去年11月，日本熊本市女议员绪方夕佳将7个月大的儿子带到议场开会，当场被其他议员请出。议会官员表示：按照规定，只有议员、议会工作人员和市政官员能进入会场。　　除了日本之外，英国下议院也不允许议员带孩子去开会。不过，在法国、澳洲、丹麦等国家，孩子出现在议会会场是件很平常的事情。　　BBC报道称，在新西兰议会，议员可以使用议会设置的儿童保育室，里面有婴儿床和玩具。新西兰议会领导层还下令开放议会游泳池，给议员们的孩子使用。　　2017年3月14日，法国斯特拉斯堡，欧洲议会的瑞典女议员加特兰德（Jytte Guteland）带着婴儿出席。　　(image)　　加特兰德和宝宝　　2017年6月22日，澳大利亚昆士兰州的参议员沃特斯（LarissaWaters）带着3个月大的婴儿参加国会的会议。她一边演讲，一边喂奶，成为当时热议的话题。　　(image)　　沃特斯一边演讲一边喂奶　　阿德恩此次带娃参会也一度成为热门热门话题。　　路透社援引联合国秘书长发言人杜加里克（StephaneDujarric）对此的评论称，没有比职场母亲更能代表一个国家的人了。全球只有5%的国家首脑是女性，因此我们需要让她们变得更受欢迎。　　但也有网友对大会现场换尿布，带娃操作让新西兰总理无法集中注意力等问题提出质疑。　　(image)　　推特网友评论截图 下同　　(image)　　去年10月，当时37岁的阿德恩成为新西兰历史上第三位女总理，同时也成为全球最年轻的女国家领导人。　　今年6月，阿德恩在奥克兰一家医院生下一名女婴，成为全球第二位在任期内生育的国家领导人。产女后，阿德恩休产假6周，于上个月早些时候返回总理岗位。　　(image)　　今年6月，阿德恩在奥克兰一家医院生下一名女婴　　当被美国全国广播公司（NBC）问道，领导新西兰和带着三个月大的女儿坐17小时飞机相比，哪个任务比较困难时，总理阿德恩笑称两者难度不分上下。　　阿德恩表示，带着女儿同行是出于实际考量，希望女儿能有充足的睡眠和饮食。阿德恩说：因为在新西兰的时候，妮薇几乎都和我在一起，所以来到这里，只要她醒着，我们就会试着把她带在身边。　　9月初，新西兰总理阿德恩为给女儿哺乳，打乱了工作日程，不得不多花8万美元（约54万元）乘专机出访，引发外界批评。对此，阿德恩表示，女儿还小，情况很特殊，但今后不会再发生这样的事。　　《新西兰先驱报》22报道称，阿德恩上台后，新西兰修改了部长海外出差的规定，允许总理或部长携带保姆同行并且由纳税人为此买单。但阿德恩表示，不会让纳税人掏钱用来照看她的孩子。　　阿德恩称，此次与他一起前往纽约的丈夫和女儿的费用由她个人支付。她说，一家人没有下榻在联合国总部附近，而是住在较远的公寓式酒店，因为她的女儿需要基本的厨房设施。阿德恩特别表示，住宿费用并不会比普通酒店贵。</w:t>
      </w:r>
    </w:p>
    <w:p>
      <w:r>
        <w:t>WXC6748</w:t>
        <w:br/>
      </w:r>
    </w:p>
    <w:p>
      <w:r>
        <w:t xml:space="preserve">  (image)(image)　　9月26日报道 近日，女星曝陈昱霖在朋友圈发长文，自曝和已婚男演员吴秀波有一段七年地下情令吴秀波深陷婚外情风波。　　随后，又有网友爆料吴秀波目前的新欢为19岁的网红何蓝逗，何蓝逗和吴秀波因《欲望之城》拍摄而结缘，当时吴秀波在剧里饰演离婚大叔江年华，而何蓝逗则是饰演青春少女粤越，两人在片场抬头不见低头见。《欲望之城》杀青，何蓝逗和吴秀波仍然保持着联络。在何蓝逗玩抖音，她分享的小视频里偶尔能够看到吴秀波的身影。目前吴秀波没有公开收何蓝逗当徒弟，两人是搭档，以及前辈和后辈的关系，据悉，两人拍过不少短视频。　　有网友找到了何蓝逗与吴秀波录制的视频。　　视频中，长发及腰的何蓝逗摇头晃脑、嗲声嗲气地和大家分享自己恋爱的快乐：我男朋友很帅，还有很多很多钱。然后呢，他还给我买零食吃，而且他还对我很好的。　　此时的吴秀波在旁边静静听何蓝逗数着自己男朋友的好处，嘴角略带着无奈的笑容。　　吴秀波立刻接着道：哎呦，以为自己了不起~　　至于何蓝逗口中男朋友的身份，吃瓜群众就不得而知了。 </w:t>
      </w:r>
    </w:p>
    <w:p>
      <w:r>
        <w:t>WXC6749</w:t>
        <w:br/>
      </w:r>
    </w:p>
    <w:p>
      <w:r>
        <w:t xml:space="preserve">竞技体育追求的竞技，是荣誉，但是随着时代的发展，有很多比赛不仅仅只在乎金牌了，只要能够有足够的名气就可以了，很多获得了金牌的运动员反而不如获得了铜牌甚至没有获得奖牌的运动员出名，这都是因为现在体育越来越娱乐化了，拿了金牌固然能赢得关注，但是如果能有其他出众的特点的话，名气就更大了。比如颜值，很多运动员就是因为颜值而出名的，尤其是女运动员。(image)在艺术体操这个项目就是一个美女如云的地方，因为项目的特殊性，艺术体操的选手颜值都不错，身高也比其竞技体操的女运动员要高，都在1米70以上，这是因为艺术体操是很多项目的结合，比如体操、舞蹈、芭蕾等，有了这些，艺术体操就更加有看头了，选手也就更加好看了，她们大多身材高挑，气质不凡。(image)舒思瑶就是艺术体操中得一员，身高有1米72，体重49公斤，她出生于1992年，是四川人，都说四川出美女，真是不假，舒思瑶绝对是美女型的运动员，不仅颜值高，而且皮肤也很白，一双大长腿更是羡煞旁人。2011年的时候，她在亚锦赛上获得了两排金牌，一枚银牌，可谓成绩斐然！(image)在2015年世界艺术体操锦标赛上，中国姑娘获得集体全能第八，直接晋级2016里约奥运会，其中就有舒思瑶。不过，在后来的里约奥运会上，中国队还是没能进入决赛，很是遗憾。后来舒思瑶便做了一名教练，本来按照她的颜值进入娱乐圈也会有很好的发展前景，但是他却没有，而是进入读书，还获得了研究生学历！(image)现在的舒思瑶也是过着正常人的生活，时不时会在网络上更新自己的动态，经常上演高难度的“一字马”，有一张竟然是双脚撑墙，身体倒挂的“一字马”，令网友纷纷感叹，身体太柔软了吧。不过因为平时比较忙，舒思瑶还没有找男朋友，她已经26岁了，也不小了，谈个恋爱无可厚非，这样的情况另不少网友不解，这样的颜值还找不到？(image) </w:t>
      </w:r>
    </w:p>
    <w:p>
      <w:r>
        <w:t>WXC6750</w:t>
        <w:br/>
      </w:r>
    </w:p>
    <w:p>
      <w:r>
        <w:t xml:space="preserve"> 　　最近杨幂和刘恺威的婚姻状态是议论纷纷，前有刘恺威好友爆出，两人其实早已在2年前离婚了，之后还有不少知情人士证实，但是当事人双方都未曾出来回应过，同时选择了沉默，按杨幂平时风风火火的性子，不少网友认为，如果传言是假的话，公司早就发出律师函了，但是什么都没有!　　其实两人却是是生完小糯米后，开始减少互动的，还记得最初的时候两人亲密互动吗?现在回头看看，都觉得甜的鸡皮疙瘩都快起来了!而近两年是两人离婚传言最盛的，因为不知从何时起，两人再也不一起同框秀恩爱了，偶尔小糯米被拍，也只有刘恺威，或者杨幂一人陪伴，从没有被拍到过爸妈一起带孩子外出，说两人忙可以理解，但是真的有夫妻可以忙到一年都不碰面吗?更何况两人还有一个孩子!　　而很多网友曾多次想找出两人离婚的实锤，但是从没有人见过两人进民政局或者法院的照片!其实大家可能忘了，当时两人结婚后，刘恺威有一次接受采访，说两人其实早就领证了，但不是在国内，主持人追问是哪里时，刘恺威并没有回答!而此前就曾有网友爆料，其实他们疑似早就在国外离婚了，因为国内媒体没有拍到，所以两人就一直没有公开，如果真的是这样，那一切也就真相大白了!　　而此前卓伟公开刘恺威和王鸥“深夜看剧本”的事，就是因为知道两人离婚，但是又拿不出确凿的证据，于是想靠这个新闻来逼他们说出离婚的消息，结果未曾想说，刘恺威宁愿被人说出轨，两人就是不愿公开离婚。也因此网友们猜测，应该都是为了女儿小糯米，不想让她知道父母离婚的消息!　　　　但也有不少网友觉得，如果真的离婚了，索性就站出来大家说说清楚，如果是担心小糯米，难道小糯米以后会上网了，天天看到关于父母疑似离婚的消息，她会开心吗?如果两人没有离婚，同样也站出来说清楚，这样以后网友们也不会随便猜测了!这样天天任由网友们自己猜测，这到底是不愿里出来说明，还是另一种保持热度的手段呢?</w:t>
      </w:r>
    </w:p>
    <w:p>
      <w:r>
        <w:t>WXC6751</w:t>
        <w:br/>
      </w:r>
    </w:p>
    <w:p>
      <w:r>
        <w:t xml:space="preserve">　9月21日上午，保姆纵火案凶手莫焕晶被执行死刑。在那场火灾中，林生斌的妻子朱小贞及他们的三名儿女均遇难。     　　当天，林生斌那个曾经接过无数媒体记者电话的手机，显示停机。10点44分，林生斌通过微博表示，听到莫焕晶被执行死刑的消息后，他眼泪“止不住的留下来”，第一时间给岳父母打了电话，母亲也哭着表示“这一天大家都等的太久了”，他回称“恶人终于伏法”。     　　林生斌说，今日，一直以来压抑的心终于能放下一些了，“这也是对小贞（和三个）孩子在天之灵的一丝安慰，接下来的路会更难走，我会继续努力。”           　　(image)　　▲保姆纵火案凶手莫焕晶。    图片来源/浙江检察　　(image)　　▲2018年9月21日，林生斌更新微博，连发三遍“枪毙了”。    微博截图　　保姆纵火前为筹赌资多次盗窃　　莫焕晶的死刑判决书显示，2015年，为了逃避赌债，莫焕晶外出打工。此后，她在多户人家做保姆。2015年7月，莫焕晶在绍兴一户人家做保姆时，盗窃了两瓶茅台酒；2015年11月到12月，在上海一户人家做保姆时，多次窃取戒指、项链等物品进行典当；2016年2月，在上海一户人家做保姆时，偷了另一名保姆的6500元现金。　　2016年9月，通过中介，莫焕晶应聘到朱小贞、林生斌夫妇家，做了保姆，住进蓝色钱江公寓。　　2017年3月到6月21日，莫焕晶为筹集赌资，多次窃取朱小贞家中的金器、手表等物品进行典当、抵押，得款18万余元。其间，莫焕晶还以老家买房为借口向朱小贞借了11.4万元。这些钱，都被莫焕晶用于赌博挥霍一空。　　2017年6月21日晚上，莫焕晶当掉林生斌家的一块手表，当得3.75万。晚上8点多回家后，她等孩子睡熟便开始上网赌博，仅仅几个小时，就输掉了6万余元。　　6月22日凌晨2时至4时许，莫焕晶用手机上网查询“打火机自动爆炸”“家里突然着火什么原因”“沙发突然着火”“家里窗帘突然着火”“放火要坐牢吗”“火容易慢燃吗”“发生火灾火怎样才能燃烧慢点”“起火原因鉴定”“火灾起点原因容易查吗”等与放火有关的关键词信息。　　6月22日凌晨4时55分许，莫焕晶用打火机点燃书本引燃客厅沙发、窗帘等易燃物品，导致火势迅速蔓延，造成屋内的朱小贞和她的三名未成年子女被困火场，吸入一氧化碳中毒死亡。　　火灾发生后，莫焕晶逃到室外，报警并向他人求助，随后在公寓楼下被公安机关带走调查。　　(image)　　▲失火公寓情况内景。    资料图片　　写道歉信托律师转交受害人家人　　6月28日，杭州市公安局以犯罪嫌疑人莫焕晶(女，34岁，广东东莞人)涉嫌放火罪、盗窃罪，向杭州市检察院提请批准逮捕。　　6月29日凌晨，绿城物业服务集团通过其官微，回应保姆纵火案有关“物业救援不力”的质疑。文中称，经事后调查发现，火灾发生后，曾有保安在发现漏检消火栓后，擅自涂改了消防器材检查记录。　　2017年8月，杭州市检察院以放火罪、盗窃罪，依法对涉嫌纵火的保姆莫焕晶提起公诉。　　2017年12月21日，保姆纵火案在杭州中院第一次庭审。莫焕晶的辩护律师表示，开庭前，莫焕晶多次对自己的行为表示后悔，并手写道歉信，托党琳山转交受害人家人。党琳山曾向最高人民法院提出管辖权异议，要求异地审判，并撰写《给承办法官的信》，呼吁法院公正客观审理，并准确适用法律。　　庭审中，辩护律师党琳山以控方怠于取证、最高法院未答复其提出的指定管辖申请为由退庭抗议。　　随后，杭州中院发出通报，称党琳山律师无视法庭纪律，不服从审判长指挥，擅自离庭，拒绝继续为被告人莫焕晶辩护，将由被告人另行委托的辩护人或者法院为其指定的辩护人准备辩护。　　(image)　　▲归案时的莫焕晶。    资料图片　　庭审时林生斌水杯砸向莫焕晶　　2018年2月1日上午9时，“6·22保姆纵火案”在杭州市中级人民法院继续公开审理。庭审中，莫焕晶身穿黑色连帽卫衣，面无表情，声音低哑。面对莫焕晶，4名遇难者的家属林生斌当庭质问：“为什么要做这样的事?我们对你这么好。”莫焕晶不敢直视林的眼睛，低头说道“对不起”。　　下午2时28分，公诉人出示第四组证人证言。当公诉人宣读完描述林生斌家人遇难时状态的证言后，林生斌难忍悲痛，突然爆发。他拿起旁边律师的黑色保温杯砸向莫焕晶，法警上前劝阻未果。之后，林生斌被法警带出法庭，直至当晚20：50审判长宣布休庭。　　2018年2月9日9时30分，杭州市中级人民法院公开宣判莫焕晶放火、盗窃一案。法院以放火罪判处被告人莫焕晶死刑，剥夺政治权利终身；以盗窃罪判处其有期徒刑五年，并处罚金人民币一万元，二罪并罚，决定执行死刑，剥夺政治权利终身，并处罚金人民币一万元。　　判决书显示，莫焕晶偷窃被害人家中财物用于赌博，输光后为了继续筹集赌资，决意放火再灭火以邀功借钱。　　这一次开庭时，林生斌坐在莫焕晶的左手边，为了控制自己的情绪，林生斌说，“我一直没看她，我不想看她。”　　宣判后，林生斌告诉重案组37号(微信ID：zhonganzu37)，虽然经历了这么多，依然相信世上绝大多数人都是善良的。当重案组37号探员问他死刑能否抵消莫焕晶的罪过，林生斌说：“怎么可能抵消？远远不可能抵消。”　　(image)　　▲“6·22保姆纵火案”庭审现场。    图片来源/杭州中院官网　　莫焕晶伏法近亲属明确表示不会见　　一审判决后，莫焕晶提起上诉。　　2018年6月4日15时，浙江省高级人民法院公开宣判，裁定驳回上诉，维持原判。　　2018年9月21日上午，经最高人民法院核准，莫焕晶被执行死刑，检察机关依法派员临场监督。执行死刑之前，杭州市中级人民法院通知莫焕晶的近亲属可以会见，其近亲属明确表示不会见。　　10时44分，林生斌在微博上连发三遍“枪毙了”。他表示，听到莫焕晶被执行死刑的消息后，他眼泪“止不住的留下来”，第一时间给岳父母打了电话，母亲也哭着表示“这一天大家都等的太久了”，他回称“恶人终于伏法”。　　林生斌说，今日，一直以来压抑的心终于能放下一些了，“这也是对小贞（和三个孩子）孩子在天之灵的一丝安慰，接下来的路会更难走，我会继续努力。”　　林生斌的哥哥林生峰在电话中向重案组37号(微信ID：zhonganzu37)表示，过去一年多家里人承受了很大的压力和折磨，“我们太难受太难受，这个毒女人终于死了，希望她下辈子不要再出来坑人害人了。”他说，最近一次他陪林生斌去其妻孩的墓地是在上个月中元节，“他估计中间也有去一两趟，就默默地陪着他们（妻子和孩子）聊天，每天都到半夜睡”。　　(image)　　▲林生斌和妻子儿女合影。    资料图片　　回顾　　“6·22保姆纵火案”大事记　　2017年6月22日凌晨5点左右　　浙江杭州蓝色钱江小区2幢1单元1802室发生纵火案。该事件造成4人死亡（一位母亲和三个未成年孩子）。　　7月1日　　根据杭州市人民检察院批准逮捕决定，杭州市公安局对涉嫌放火罪、盗窃罪的犯罪嫌疑人莫焕晶依法执行逮捕。2017年8月21日，杭州市检察院依法对被告人莫焕晶提起公诉。　　12月21日　　浙江省杭州市中级人民法院公开开庭审理此案。法庭宣布延期审理。　　2018年2月1日　　在杭州市中级人民法院第二法庭继续公开审理。                　　(image)　　2月9日　　案件一审公开宣判，被告人莫焕晶被判死刑。　　(image)　　2月24日　　浙江省高级人民法院证实，莫焕晶已向该院提起上诉。　　5月17日　　莫焕晶上诉开庭审理。                　　6月4日　　浙江省高级人民法院作出二审裁定：驳回莫焕晶上诉，维持原判。　　(image)　　9月21日　　经最高人民法院核准，莫焕晶被执行死刑。</w:t>
      </w:r>
    </w:p>
    <w:p>
      <w:r>
        <w:t>WXC6752</w:t>
        <w:br/>
      </w:r>
    </w:p>
    <w:p>
      <w:r>
        <w:t xml:space="preserve">　　2018年中国两会上，中国央行传奇行长周小川卸任退休，当时外界预期这位70岁高龄的中国副国级领导人完成了华丽谢幕并从此告别政坛。不料仅仅一个多月后的5月份，当中国国家主席习近平赶往海南参加博鳌亚洲论坛年会时候，周被传出出任博鳌亚洲论坛新任中方首席代表、副理事长。而正当外界充满疑惑，进入9月份中美贸易战持续升级之际，周更是以新职务亮相欧盟大舞台。　　　　当地时间9月21日，在德国柏林标志性建筑勃兰登堡门前，历史悠久的阿德隆饭店一间会议室内，来自中国和德国的多家知名高端智库代表进行了一场不回避敏感话题的高级别闭门研讨会，所谈内容包括中美贸易战以及贸易战中欧洲对中国的担忧。而中国智库代表团由中国金融学会会长、中国国际经济交流中心顾问周小川领衔。　　对中美贸易战美方对中国的批评，周指“其中有些说法是不真实的，有些把小的事情夸大了，有些把个别案例说成系统性问题。我们也有一个愿望，即通过对这些问题进行辨析，大家可以得出更加精准的看法和建议”，对欧盟关心的中国知识产权保护以及WTO改革重振多边主义等问题，周代表中国政府做出了若干承诺。　　此前的9月19日，周小川率领一个由前任部长和专家组成的代表团，在瑞士日内瓦参加有关世界贸易组织（WTO）改革的讨论。期间周接受了路透社采访。　　谈及如果贸易战导致中国企业放弃美国市场，周小川接受采访时表示，“这会迫使中国留意许多其他市场。因此这对美国来说未必是好事”，“我认为（出口地域）多元化的速度可能较快，出乎很多人的意料”。周并淡然看待贸易摩擦对中国造成的直接经济损失，他估计仅为GDP的0.2至0.8个百分点，但他称贸易摩擦对企业信心的影响可能更深。　　而9月9日，周小川出席在意大利举办的安博思论坛期间接受美国CNBC新闻频道采访时表示，“我们使用数学模型来计算贸易战的负面影响。它不是很大，并不重要，对中国经济的影响不到半个百分点”，“最糟糕的情况是，中国不再向美国出口5,000亿美元的商品。这就要看中国能有多快将货物转到其他国家。实际上我认为中国可以迅速采取行动”。</w:t>
      </w:r>
    </w:p>
    <w:p>
      <w:r>
        <w:t>WXC6753</w:t>
        <w:br/>
      </w:r>
    </w:p>
    <w:p>
      <w:r>
        <w:t xml:space="preserve"> 　　威斯康辛州的欢乐山（MountPleasant），是台湾富士康集团要建设“威斯康辛科技谷”的地方。不过富士康的建厂计画，将导致一些当地居民失去祖传的土地、农地，以及房屋。这些拒绝拆迁的居民，9月24日(星期一)在当地政府的公听会上，表达了愤怒与不满，有些居民更表示，反对美国政府征收美国人的土地，卖给外国企业。　　　　凯丽卡拉洁（KellyGallagher）痛斥而为了兴建富士康新厂，许多居民被迫拆迁，有个家庭甚至在感恩节前三天被要求搬走。　　唐·舒尔茨（DonSchulz）是越战退伍老兵，也曾担任过欢乐山政府的公共信托人，他对于美国政府取走美国农民的土地并给予外国公司感到哀伤。他说：“欢乐山今天能有这样的景况，靠的是农民。但现在好像唯一要做的事情，就只是把土地给富士康。这叫人忧心，对不起，这真叫人忧心。这些人们，他们尽其所能地耕种，他们的土地就是他们的生活保障，就是他们所知的一切，这片土地的意义在这。这不是由你们来决定，也不是由任何其他人来决定的，拿走这些农民的土地，交给一家外国企业。拜托，请告诉我事情并非如此。“　　艾尔·加德纳（AlGardner）是韩战退伍老兵，身为非裔美国人的他说，当地政府跟富士康达成协议的时候，并没有考虑当地居民的意见，而参与讨论的团队当中更没有少数族裔。。他说，协议当中虽说要提供退伍军人3000个工作岗位，但这却是政府用纳税人的钱来讨好富士康，到头来羊毛还是出在羊身上。他批评这项计画对当地居民将是弊大于利。他说：“从人们手中夺走他们的所有，在考虑时不包括某些人，然后政府就说，富士康很棒。对我来说并不棒。对我来说永远都不棒。　　委员会邀请来的律师马库维兹（A.Marcuvitz）在公听会上说明，在征收土地上，的确有些居民是完全不同意自己的土地被征收，而现在已经进入法律程序，到时候将在法庭上由12人的陪审团决定这些人土地的命运。委员会主席戴维·德谷特（DaveDeGroot）表示，因为公共利益而征收土地的事情经常都在发生，不只这一桩；此言一出，引发会场民众愤怒。　　由于公听会上居民纷纷发言，激烈陈情，有几位欢乐山市政府的委员们对富士康征收土地案抱持保留之意，并认为不需急着决定，不过委员会主席德谷特坚持送交投票，最终以5比2通过。许多对此不满的居民表示，将在接下来的选举当中，让投赞成票的委员们落选。　　虽然富士康的威斯康辛谷计画预计要创造1万3000人的工作岗位，但公听会上一位居民佩妮·约翰逊（PennyJohnson）则指出，富士康自己也说过，在十年之内要达到工厂自动化，届时当地居民恐将蒙受更严重的失业，会有更多丧失抵押品赎回权（Foreclosure）的房子。</w:t>
      </w:r>
    </w:p>
    <w:p>
      <w:r>
        <w:t>WXC6754</w:t>
        <w:br/>
      </w:r>
    </w:p>
    <w:p>
      <w:r>
        <w:br/>
        <w:t xml:space="preserve">    </w:t>
        <w:tab/>
        <w:t xml:space="preserve">    </w:t>
        <w:tab/>
        <w:t>据《越南快讯》援引越南卫生部消息，越南国家主席陈大光21日因罕见病毒性疾病去世，他曾6次赴日本接受治疗。综合《越南快讯》及多家外媒报道，越南中央高层领导健康照顾处处长阮国赵（NguyenQuocTrieu）21日表示，越南国家主席陈大光于2017年患上了"罕见的严重病毒性疾病"，但医师并没有找到治疗方法。越南卫生部官员称，陈大光曾6次赴日本接受治疗，"日本的专家和医生对陈大光主席治疗了约1年时间。然而没有药物能够治愈这种疾病，只能减缓疾病的发展。不久前，由于病情恶化，陈大光于9月20日住院接受治疗，然而医治无效，于2018年9月21日上午10点5分在越南首都河内108号军队中央医院逝世。陈大光于1956年10月出生于越南北部宁平省，拥有博士学位和教授职称。他于2006年越共十大进入越共中央委员会，2011年越共十一大进入越共中央政治局，同年当选国会代表进入越南第十三届国会。陈大光长期在越南内务部和公安部工作，自2011年担任公安部部长。2016年4月，陈大光在第十三届国会第十一次会议上当选国家主席，同年7月在第十四届国会一次会议上连任。中国外交部发言人耿爽21日表示，陈大光同志是越南党和国家杰出的领导人，为越南国家发展和革新开放事业作出了重要贡献，为深化中越全面战略合作伙伴作出了重要贡献。中方对他不幸逝世表示沉痛和深切哀悼。</w:t>
        <w:br/>
        <w:t xml:space="preserve">    </w:t>
        <w:tab/>
        <w:t xml:space="preserve">    </w:t>
      </w:r>
    </w:p>
    <w:p>
      <w:r>
        <w:t>WXC6755</w:t>
        <w:br/>
      </w:r>
    </w:p>
    <w:p>
      <w:r>
        <w:br/>
        <w:t xml:space="preserve">    </w:t>
        <w:tab/>
        <w:t xml:space="preserve">    </w:t>
        <w:tab/>
        <w:t>9月21日上午9点30分许，四川省广安区副区长黎永兰被害案在广安市中级人民法院开庭审理，涉嫌故意伤害并致黎永兰死亡的林雪川出庭受审，黎永兰、林雪川双方的家属参加了庭审。上游新闻记者采访获悉，该案将择日重新开庭。广安市人民检察院指控，2017年10月22日晚，林雪川饮酒后，在广安市区同黎永兰因故发生争执，林雪川推倒了黎永兰使其坐在地上，后拉起黎永兰继续朝前走。期间，林雪川用右手猛力击打黎永兰的头部。黎永兰在向路过的居民求救后，继续拉拽黎永兰向北行走，两人行至河堰路313号至315号间时，林雪川在人行道上多次击打黎永兰头部致其受伤昏迷，后送医不治。在黎永兰被故意伤害一案的侦查阶段，林雪川在公安机关承认，是自己用左手和右手一起往她的头上打过去，造成了黎永兰的的脑部着地。在法庭上，林雪川改变了供述，称自己忘记了黎永兰是怎样倒地的，在公安机关作出的陈述是警方提示之后的结果。林雪川的辩护人也表示，目前的证据可以证明林雪川当天是喝了酒，对于事件的细节有记不清楚的地方也在情理之中。对黎永兰的母亲李玉（化名）向法庭提供的证词，林雪川也进行了否认。李玉在接受上游新闻记者采访时曾表示，在10月22日事发当天早上，黎永兰和林雪川在家曾发生过较大的争执，包括说出了“老子要弄死你”等过激语言。但林雪川在法庭上否认了在事发当天同黎永兰发生过争执。法庭出示的第三人的证言证实，在事发前一天的10月21日，目睹了林雪川和黎永兰在广安思源广场附近发生肢体接触。多位黎永兰的好友均证实，在2015年元旦期间，黎永兰曾被林雪川殴打入院接受治疗。在法庭上，检方提供了当时的入院治疗的记录，显示黎永兰入院的原因是因打了破伤风疫苗后有严重过敏症状造成的“过敏性眩晕”。林雪川的辩护人在法庭上表示，这样的医疗记录只能证明黎永兰入院接受了治疗，并不能证明入院治疗和林雪川有关系，二者也不具有关联性，不能靠此事证明林雪川有家庭暴力的倾向。林雪川当庭表示，他和黎永兰平常的关系较好，庭审前流传出来的三段通话录音，是在饮酒后说的酒话，其中一些威胁性的话语是夫妻间争执吵架的内容。林雪川的辩护人也认为，这三段录音是产生于2017年5月，距离2017年10月事发时间间隔较长，录音中的死亡威胁是吵架的气话，不能证明林雪川是蓄意伤害黎永兰。庭审结束后，林雪川的家属对上游新闻记者表示，林雪川伤害黎永兰完全是一个偶发的事件，黎永兰去世是事实，林雪川犯了“哪条就是哪条，法院该怎么判就怎么判”。林雪川的辩护律师对上游新闻记者表示，从现有的证据来看，他们认为黎永兰的死亡和林雪川毕竟有因果关系，所以他们的辩护方向是林雪川过失致人死亡。黎永兰的家属认为，林雪川的代理律师试图为林雪川逃脱故意杀人的罪名，他们无法接受，相信法院会有公正的判决，不能让黎永兰冤死。黎永兰的代理律师在庭审前表示，他们认为林雪川的行为符合故意杀人罪的构成要件，应当以故意杀人罪量刑。在庭审中，黎永兰的代理人也以诉讼代理人的身份，以林雪川有影响黎永兰死因鉴定的可能为由，要求重新鉴定黎永兰的死因，同时聘请专家证人对死因等进行鉴定。审判长表示会在庭后进行研究。广安市中院对于黎永兰被故意伤害一案的庭审从9月21日早上9点30分开始，在完成了刑事、民事部分到证据质证之后，下午约1点半，审判长宣布休庭，择日重新开庭。针对此案，广安市中级人民法院通过发放旁听证的方式，向社会公开开庭进行了审理，黎永兰生前好友和当地群众均参与了旁听。</w:t>
        <w:br/>
        <w:t xml:space="preserve">    </w:t>
        <w:tab/>
        <w:t xml:space="preserve">    </w:t>
      </w:r>
    </w:p>
    <w:p>
      <w:r>
        <w:t>WXC6756</w:t>
        <w:br/>
      </w:r>
    </w:p>
    <w:p>
      <w:r>
        <w:br/>
        <w:t xml:space="preserve">    </w:t>
        <w:tab/>
        <w:t xml:space="preserve">    </w:t>
        <w:tab/>
        <w:t>9月21日，备受关注的清华大学教授付林被控贪污、挪用公款案有了新进展：北京海淀区检察院于9月20日决定对被告人付林撤回起诉。付林的辩护律师周泽向澎湃新闻提供的裁定书显示，海淀区法院裁定准许检方撤诉。该裁定书显示，付林系清华大学建筑学院教授，因涉嫌犯贪污罪，于2016年3月17日被刑事拘留，同年4月1日因涉嫌犯挪用公款罪被逮捕。2017年5月27日，海淀区检察院以被告人付林犯贪污罪、挪用公款罪，向海淀区法院提起公诉。2018年2月14日，付林被海淀区法院取保候审。在诉讼过程中，海淀区检察院于2018年9月20日决定对被告人付林撤回起诉。之后，海淀区法院裁定准许撤诉。(image)北京市海淀区人民法院的刑事裁定书。</w:t>
        <w:br/>
        <w:t xml:space="preserve">    </w:t>
        <w:tab/>
        <w:t xml:space="preserve">    </w:t>
      </w:r>
    </w:p>
    <w:p>
      <w:r>
        <w:t>WXC6757</w:t>
        <w:br/>
      </w:r>
    </w:p>
    <w:p>
      <w:r>
        <w:br/>
        <w:t xml:space="preserve">    </w:t>
        <w:tab/>
        <w:t xml:space="preserve">    </w:t>
        <w:tab/>
        <w:t>当地时间周四（20日），美国“第一女儿”伊万卡在得克萨斯州参观了约翰逊航天中心，当她与国际空间站的宇航员进行连线时，一名俄罗斯宇航员意外对伊万卡“表白”，称每次在电视上看到伊万卡，心情就会很好。据英国天空新闻网报道，伊万卡在参观约翰逊航天中心时，与国际空间站上的机组人员进行了通话。来自国际空间站的俄罗斯宇航员奥列格·阿特米耶夫（OlegArtemyev）对伊万卡说：“我觉得你是个善良的好人……每当我在电视和新闻上看到你的时候，我的心情就会变得很好。”听到这番话，伊万卡哈哈大笑，十分开心。她告诉宇航员们，能和他们交谈，她倍感兴奋。她还透露，自己儿时就曾梦想过探索太空，“我一直想去太空”，她对宇航员们说，“你们实现了我的梦想”。</w:t>
        <w:br/>
        <w:t xml:space="preserve">    </w:t>
        <w:tab/>
        <w:t xml:space="preserve">    </w:t>
      </w:r>
    </w:p>
    <w:p>
      <w:r>
        <w:t>WXC6758</w:t>
        <w:br/>
      </w:r>
    </w:p>
    <w:p>
      <w:r>
        <w:br/>
        <w:t xml:space="preserve">    </w:t>
        <w:tab/>
        <w:t xml:space="preserve">    </w:t>
        <w:tab/>
        <w:t>在女性揭发性侵运动#metoo大背景之下，瑞典文化界颇有影响力的法国人阿尔诺(Jean-ClaudeArnault)被曝涉嫌在近十年的时间里，对多名女性进行性侵。其妻是瑞典文学院院士、诺贝尔文学奖评委，该事件直接导致今年诺贝尔文学奖停发。据法国《欧洲时报》9月20日报道，当地时间9月19日，阿尔诺因涉嫌对同一人实施两次强奸，在斯德哥尔摩法院首次出席非公开庭审。他面临2到6年监禁。据法新社消息，阿尔诺在当地时间19日上午8时到达法院，没有做任何声明。其顾问此后向媒体表示，阿尔诺在法官面前否认指控。受害者没有出席此次庭审，她的身份目前也未被公开。这起案件由专注女性维权的瑞典著名律师弗里茨(ElisabethMassi Fritz)代理。阿尔诺现年72岁，出生在马赛，父母是到法国避难的俄罗斯人。20世纪60年代，他前往瑞典，学习摄影。他和妻子费洛斯坦逊(KatarinaFrostenson)曾创办选拔极为严格的文化俱乐部Forum，吸引了瑞典诸多文化界人士参与。很多热爱文学的年轻女性也会参加俱乐部举办的音乐会或读书会，以期遇到图书编辑或某位知名作家。报道指出，2017年11月，瑞典当地一家媒体披露了18位女性的匿名指控，她们表示曾受到阿尔诺的性骚扰。基于他与瑞典文学院的特殊关系，这在学院内部引发巨大争议。内部调查显示，很多女院士或男院士的家属及女儿，在跟阿尔诺的接触中称他有些行为不太得当。阿尔诺自称是文学院的“第19名成员”，很多人表示，他会向自己的朋友推荐未来的得奖者。这起丑闻同样曝光瑞典文学院管理混乱、人事利益冲突和“沉默文化”等问题。</w:t>
        <w:br/>
        <w:t xml:space="preserve">    </w:t>
        <w:tab/>
        <w:t xml:space="preserve">    </w:t>
      </w:r>
    </w:p>
    <w:p>
      <w:r>
        <w:t>WXC6759</w:t>
        <w:br/>
      </w:r>
    </w:p>
    <w:p>
      <w:r>
        <w:t xml:space="preserve">  (image)　　随着近日中美贸易战加剧，对美、中贸易十分熟稔、在华尔街有充沛人脉的中国国家副主席王岐山，其一言一行也备受外界关注。然而中国流亡富豪郭文贵近期爆料，9月王岐山接见美国金融代表团时，不但身着睡衣，还针对中美贸易战问题大撂狠话，呛声美国干得过我们吗？我们老百姓吃草都能过一年没事！　　中国流亡富豪郭文贵20日在纽约家中直播透露，前一日他与9月刚访问北京回来的美国金融代表团的一位老朋友见面，这位老朋友是全世界都知道的美国人！郭文贵爆料，当美国的金融代表团全部身着西装，于周日在北京要会晤中国国家副主席王岐山的时候，中国国务院要他们把西装给脱下，随后，便看到王岐山身着睡衣前来接见代表团，晃着膀子就这么进来了！进来以后，穿了个睡衣，嗷嗷的叫！　　　　爆王岐山大放狠话 对贸易战信心满满　　郭文贵说，王岐山针对中美贸易战问题，对美国金融代表团大放狠话，王岐山说，中国老百姓，不买养老保险、不看病、不吃肉、不坐车、不洗澡，一年两年没问题，你美国人受的了吗?郭文贵更爆料王岐山还对美国金融代表团表示，你只要打下去，美国企业全给你打散、打烂、全给你整垮！你们不回去收拾川普，都让你们完蛋！郭文贵更笑称这美国人都听懵了！　　郭文贵指出，这位与他谈话的美国人，后来在香港待了一天，见了几个香港的银行家，所有香港的金融家都在问：你看到最近香港，卖我们的美元了吗？你看到香港买进美元了吗？你看到我们外汇储备的变化了吗？暗指香港的外汇面临巨大的问题，郭文贵更暗示你们会看到你们很难想像的事！　　除此之外，郭文贵更再度针对阿里巴巴董事局主席马云表达看法，看看现在多少人在做空马云！郭文贵指出，王健进场了，抬出去了，现在该马云进场了，大家可以看到狩猎场中间站着的就是马云！好好看看最近做空马云的钱是多少钱！但并未深入细谈。</w:t>
      </w:r>
    </w:p>
    <w:p>
      <w:r>
        <w:t>WXC6760</w:t>
        <w:br/>
      </w:r>
    </w:p>
    <w:p>
      <w:r>
        <w:t xml:space="preserve">　刘强东在美国涉性侵案持续发酵，最新消息显示，涉事女方已经委托知名律所，如果罪名成立，刘强东或面临千万美元级别的赔偿。　　　　(image)　　刘强东涉嫌性侵事件曝光后被广泛关注　　美国媒体《世界日报》9月25日报道，涉事女方委托的律师所为“佛娄林罗毕格律所”（FlorinRoebig）与杭剑联合律师事务所（Hang &amp;Associates）。其中“佛娄林罗毕格律所”曾打赢一桩按摩店的性骚扰官司，并为受害人争取到高达4,740万元的赔偿。　　美国刑事律师周东发表示，女方目前就已聘请律师，应该是想借此与检方、警方做更好交流，并维护自己权益。　　(image)　　刘强东与奶茶妹妹昔日恩爱，共同出席活动　　刘强东辩护律师佛瑞柏格（JosephFriedberg）一开始对此案件信心满满，表示“没有犯罪事实，刘强东不会有任何指控”、“9月7日就会结案”，如今却三缄其口，均由办公室人员以“不接受采访”而拒绝发言。 </w:t>
      </w:r>
    </w:p>
    <w:p>
      <w:r>
        <w:t>WXC6761</w:t>
        <w:br/>
      </w:r>
    </w:p>
    <w:p>
      <w:r>
        <w:t xml:space="preserve">美国纽约州雪城(Syracuse)一处住宅区周四(20日)晚上9点多发生枪击案。期间传出多声枪响，迄今已知至少7人中枪，当中包括一名儿童。据报导，案发现场当时正在举行家庭聚会，缅怀因癌症过世的亲友，未料突然传出至少10声枪响。目击者表示，看见两到三名疑似枪手的人在他的住处附近开了至少10枪。不少人吓到躲进屋内。伤者全部送往雪城的上城大学医院(Upstate University Hospital)急救。雪城警方目前正调查此一事件跟区内其他枪击案是否有关联，暂时并未发布进一步讯息。 </w:t>
      </w:r>
    </w:p>
    <w:p>
      <w:r>
        <w:t>WXC6762</w:t>
        <w:br/>
      </w:r>
    </w:p>
    <w:p>
      <w:r>
        <w:t>香港红磡光天化日发生抢劫案！据香港文汇网9月21日报道，今日上午10时许，4名南亚匪徒，其中2人持刀，在香港红磡鹤园东街一幢大厦抢劫了两名运送现金的珠宝店职员，并导致他们受伤。据悉，匪徒抢走了两个背包，共有74万美元（506万人民币）。两名事主脚部受伤。大批警员接到报案后随即到场调查追缉，并且截查来往车辆，在各区大范围搜捕歹徒行踪，部分警员身穿防弹衣及手持长枪戒备。(image)警察在各区大范围搜捕匪徒 图港媒另据香港东网报道，香港警方表示，受伤的2名职员，分别为38岁中国男子，及26岁印度男子，今早约10时20分，他们将74万美元、36万港元现金，以及6张划线支票，金额由2000美金到2.7万美金不等，分别放入黑色及绿色的背包，然后离开公司。(image)香港警察 图东网当他们途经鹤园东街与红磡道交界时，被3名男子以约20厘米长的牛肉刀抢劫，并挥刀砍伤2名事主，中国事主左脚被砍一刀，右脚中2刀；印度事主则左脚中一刀。然后劫匪登上接应的白色本田轿车逃跑。至下午1时许，警方在旺角海庭道对面发现该辆贼车，车上有2把染血的刀、口罩及手套。警方调查后得悉，该贼车于本年8月17日，在屯门蓝地报失。(image)受伤中国男子警方指出，有目击者称3名匪徒操印度语，不排除为印度裔人士。警方正追查4名劫匪，包括3名抢劫匪徒及一名接应车司机的下落，同时调查是否有幕后人士策划。</w:t>
      </w:r>
    </w:p>
    <w:p>
      <w:r>
        <w:t>WXC6763</w:t>
        <w:br/>
      </w:r>
    </w:p>
    <w:p>
      <w:r>
        <w:t>好消息，大好消息，今天新 iPhone 开卖啦！正如之前宣布的那样，苹果秋季发布的新品 iPhone XS 和 iPhone XS Max 在 9 月 21日正式首销开卖，而最早一批首发今天上午 8 点在苹果直营店开业即可拿到。(image)那么今年 iPhone首发现场相比往年情况如何呢，我们在线上线下采访了直营店的「精灵」和首批用户，看看他们是怎样评价这个首销日和新手机的。没有长长的队伍，没有五步一个的黄牛因为当年 iPhone 4s 黄牛闹事最后出动警察维护秩序，国行从 iPhone 5开始苹果便取消了首发线下抢购的规则，全部改成了需要提前先在网上预约，然后首发当天到店交钱取货。(image)▲ iPhone 4S 首销情况. 图片来自：Sdinfo这一新规虽然能限制像以往大批黄牛挤占排队抢购的情况，但同时也造成了当年彻夜排队购买的粉丝长队渐渐消失。(image)▲ iPhone XS 首销当天的 Apple Store 天汇店（摄于上午 9 点）原以为 iPhone XS 的首销不会再复去年 iPhone 8首销时的尴尬，但从今晨北京、广州直营店的首发现场和各地网友分享的现场照片看，许多 Apple Store门前已经不复当年火爆，部分门店甚至可以说是门可罗雀。(image)▲ iPhone XS 首销当天的 Apple Store 天汇店（摄于上午 9 点）不过，虽然在中国首发「遇冷」，但新加坡还是出现了大量用户排队的盛况，华为的工作人员，甚至在旁边亲切地发充电宝——这波操作可以说是满分了。(image)多地门店出乎意料的冷清上午 9 点，前些年被上千粉丝「涌入」抢购的 Apple Store北京王府井店，今年大约仅有十几个人进店取货，付款取货后便匆匆离去，估计是赶着去上班。(image)▲北京王府井 Apple Store. 图片来自：苹果汇北京西单大悦城店排队的人要多一些，现场也有一些黄牛在收购现货，不过由于大部分版本已经破发，黄牛很针对性的只收 iPhone XSMax 512GB 金色版。(image)▲北京大悦城 Apple Store. 图片来自：微博眨眼到了上午 10 点，大悦城店门前的黄牛最多可加价 800 元收购，但黄牛表示在 10点后大批邮寄的就会陆续到货，到时候就很难再加钱了。市场的变动争分夺秒，我们不是按天算的，是按小时算的。小黄牛都是快买快出赚差价，今年囤货更是完全不敢想的。——Apple Store门店前的黄牛说道。(image)▲北京大悦城 Apple Store 外的市民. 图片来自：微博同样地，广州的天环 Apple Store亦同样冷清，不禁让人说出「门店前冷清得让人出乎意料」。或许是因为在工作日开售，加之时间较早，因此即便是广州最大的 AppleStore 也同样难免遇到此般尴尬。直播来取货的自媒体比我们收购的黄牛还多！——手拿写着「Max 512GB 金色，加 600 元收」iPad的叶先生对笔者说道。叶先生在路边站了将近 2 小时，仅收购到一台 iPhone XS Max（512GB）而已。256GB 加价 100元收购，但是仅限金色款。(image)▲ 在 Apple Store 店外收购 iPhone XS Max 的黄牛. 图源：微博数码博主@姜唯距离天环不远的 igc 天汇店，里面的顾客更是寥寥无几，当笔者在今晨 9点在天汇店提货时，根本无需排队，直接进店即可联系店员提机。(image)▲ iPhone XS 首销当天的 Apple Store 天汇店（摄于上午 9 点）眼看客人不多，笔者就和店员聊了起来：笔者：上午到店的顾客多吗？店员：这里不算很多，天环那边可能会更多一些。笔者：为什么今年人会这么少呢？店员：这也有点出乎我们意料，可能也是因为网购更方便了。今天第一个开卖时间（8 点 30分）有一位专门从佛山赶来的顾客取货，但他是在楼上写字楼上班的，还有几位也是在附近上班，所以才过来取货。你（指笔者）应该是第十几位了吧。除去采访所用的耗时，笔者从进店到离店，全程仅用了 15分钟。而由于天汇店在室内，因此我们完全没有看到黄牛的身影，更别说让他们「加价收」了。(image)「闪送」成为一道新风景另外，除了苹果官方提供的快递配送服务，笔者今天在线上线下也发现了许多代购新玩法，比如「闪送」和「跑腿」。随着国内快递迅速发展，不少物流企业、互联网公司都开始提供「同城闪送」。顾名思义，就是物流公司提供速递、代购服务，在 1~2小时内将物品送达。(image)▲ 微博知名数码博主@Kang___ 表示首销日当天 Apple Store 门口全是闪送以顺丰为例，当我们在填写完同城收寄地址后，系统会弹出「同城急送」选项，托寄物品小到一纸文件，大到一大箱生鲜蔬菜都能承运。顺丰承诺最快1 小时送达，当然收费也比普通快递贵了几倍。(image)▲ 左：饿了么跑腿代购 / 右：顺丰急送除了顺丰，不少互联网平台也提供了类似的跑腿服务。诸如经常穿插在大街小巷里的美团、饿了么都提供了取送件服务，同样能配送文件、电子产品等物品，亦承诺最快1 小时内送达。总体而言，iPhone的首发渠道已变得多种多样，仅仅线上渠道就涵盖了官网、电商平台、运营商平台和授权经销商等等，线下渠道也有了代购和闪送服务。在如今供货充足的大前提下，过往「排队抢购」和「黄牛围店」的情况已经不复存在了。首批 iPhone XS 用户都说了些什么？拿到新 iPhone 之后，不少机主都开启了吐槽模式：iPhone XS Max 在我手上单手操作是完全不可能的了，对比 X 感觉不到太大变化。iPhone XS Max 到手了，真大！也是真的重，堪称笨重。如果没有 iOS 加持，妥妥的傻大笨粗。iPhone XS Max 屏幕和 iPhone X 差不少，和三星的 2K A 屏没法比。有 iPhone X且对屏幕要求比较高的朋友们，恭喜你们省了一万块钱！(image)当然，也有部分机主觉得 iPhone XS 物有所值，主要是集中在拍照方面：我觉得 iPhone XS 在相机方面的提升是巨大的，不是指的硬件方面，而是手机 HDR 从「拍得到」到「拍得好」的进步。简单来说，iPhone XS 在视频和拍照上做到了华为 P20 Pro 超级夜景般的宽容度（via 爱否科技 Mr.厉害）。用 iPhone XS 拍过照之后，我简直想砸掉手里的 iPhone 8 Plus！你今天「喜提 iPhone XS」了吗？上手感觉如何？不妨可以在下方评论区和大家一起分享上手体验吧。</w:t>
      </w:r>
    </w:p>
    <w:p>
      <w:r>
        <w:t>WXC6764</w:t>
        <w:br/>
      </w:r>
    </w:p>
    <w:p>
      <w:r>
        <w:br/>
        <w:t xml:space="preserve">    </w:t>
        <w:tab/>
        <w:t xml:space="preserve">    </w:t>
        <w:tab/>
        <w:t>近日，在德国耶拿遇害的中国山西留学生身份已通过DNA检测确认，确认为疑似受害的刘姓男生，刘同学的追悼会预计在十月份举行。耶拿中国学联相关工作人员告诉南都记者，虽然正式的检测报告文件还没有公布，但DNA比对结果已经出来，受害人确认是之前失联的刘同学。耶拿大学也在官网上发布讣告，目前在刘同学生前所在对外德语系有悼念签名簿。耶拿中国学联表示，目前从警方掌握的信息来看，案发地点并未完全确定，疑犯并未供认行凶动机，采用了分尸并沉河的残忍手段，部分尸体在萨勒河中被找到。由于尸体面目难以辨认，警方已寻求DNA比对，并联系受害者家属赴德国协助调查，目前警方依旧在调查中。据悉，嫌犯所学专业为物理学，于被害人所学对外德语专业并非同一个专业，也并非舍友，只是住在同一栋大楼。警方已在该嫌犯的住处，即其学生宿舍找到血迹，基本确认为第一犯罪现场。刘同学的校友告诉南都记者，遇害的刘同学是管理他们的学长，被越南校友杀害抛尸河中，他们现在既悲痛又害怕，希望警方能抓紧破案。他称，刘同学人不错，“我们才来几个月，他帮助我们适应德国的生活，我们又什么问题都问他，他人不错，有问题都能及时解决，事发的时候我们都不知道，发现他失踪了才知道了。”据此前报道，8月28日，一名中国留学生在德国图林根州耶拿大学遇害。遇害男留学生来自山西，1992年出生，而该案23岁越南籍犯罪嫌疑人已经向当地警方投案自首，警方正抓紧侦破。中国驻德国大使馆表示，已派人前往当地了解案情并敦促警方抓紧时间破案，同时将密切跟踪案件侦破最新进展，视情予以发布。此外，使馆已向国内有关部门通报案情，并将协助受害人家属处理好善后。耶拿中国学联相关负责人告诉南都记者，目前学联掌握的信息也很少，还在等待警方确认进一步的消息。目前学联方协同大使馆工作人员处理相关事宜，如果有进一步消息会公布。耶拿·弗里德里希·席勒大学，简称耶拿大学，始建于1558年，是德国最古老的大学之一。为纪念德国著名诗人席勒，在1934年，耶拿大学改名为弗里德里希·席勒大学。</w:t>
        <w:br/>
        <w:t xml:space="preserve">    </w:t>
        <w:tab/>
        <w:t xml:space="preserve">    </w:t>
      </w:r>
    </w:p>
    <w:p>
      <w:r>
        <w:t>WXC6765</w:t>
        <w:br/>
      </w:r>
    </w:p>
    <w:p>
      <w:r>
        <w:t xml:space="preserve">据上游新闻9月21日报道，继成都飞扬跋扈的“严书记夫人”后，这两天，微博上热传微信截图显示，福建莆田旅发委一名副主任科员晒出家中官员图谱，请让老师多关照自己孩子。 9月21日，福建莆田市荔城区教育局工作人员回应上游新闻记者（爆料微信号：shangyounews）时表示，该局已介入调查。这张在网上热传的官员图谱显示，家长自我介绍是该老师班中陈同学的妈妈——莆田旅游发展委员会办公室副主任科员王超，陈同学的爸爸是莆田市中级人民法院执行局综合处处长(正科级）陈剑星，图谱上的官员还包括：市纪委任副处级纪检监察员的父亲、荔城区分管教育的常委许秀霞，以及在市教育局师资与人力科科长的表姐夫薛朝伟。9月21日，莆田旅发委办公室工作人员及其他科的工作人员均向上游新闻记者证实，已听说网上热传的王超给老师发微信的事，“她今天开会去了，没在办公室。微信这个事是人家的私事，不好打听的。”莆田市中级人民法院执行局一名陈姓工作人员证实有陈剑星其人，随后发怒称“怎么电话打到这里来了”，随后挂掉电话。公开报道显示，莆田市中级人民法院执行局综合处处长、审判员陈剑星是一个明星法官：2014年12月，他被最高院评为全国涉民生积案清理先进个人，2017年1月被福建省高院授予全省法院系统先进工作者，2017年5月被授予福建省“五一”劳动奖章，荣立三等功一次。此外，微信上所说的其他官员均在网络上报道证实职位属实。9月21日，福建莆田市荔城区教育局工作人员回应上游新闻记者时表示：第一，教育部门已介入微信聊天内容的调查，有结果将予以公布；第二，网上所传的9月19日签发的荔教综【2018】252号文件《关于同意解除XXX与荔城区第四实验小学聘用合同关系的批复》，文件中的当事老师不姓廖。据新京报报道，陈某某的父亲陈剑星称自己正在外出差，已经在写情况说明。写好了以后，会给大家一个交代。  网友热议：@我真是悟空啊：这4招真狠，先打经济利益牌（旅游优惠），然后打法律牌（人一辈子很有可能要打官司吧），再打纪律牌（不违法但抓你违纪总行吧），最后打政治牌（就算你不贪小便宜，遵纪守法，但总想在本领域有所发展吧），真可谓软硬兼施。@冥王星1974：说实话，现官不如现管，这些人对普通教师影响，比地方主官影响都大。但这位妈妈不知道，社会上不为五斗米折腰的人，还是有不少的。社会学不及格。@达卡王子nwws：这妈妈就是坑货。第一，老师各种牛逼家长都见过，你真吓不到她。四川的严春风还副局呢。第二，学校对家长的关系网都很清楚的。最后，真有门路的，早直接跟校长方面交接好了，还需要跟一个老师自报家门？反正这么干真的很傻。@一个好玩的阿姨：文章开头直抒胸臆会给人先声夺人效果，介绍背景蓄势待发，以介绍情况交代背景的方式开篇，可以让读者充分了解事情原委，这种方法主要用于写一些事件或重要人物的文章。@最低法院小法官：下面请欣赏小品《报官名》。@富平一鸣：陈某某的妈妈，坑了一大家子当官的哎……   </w:t>
      </w:r>
    </w:p>
    <w:p>
      <w:r>
        <w:t>WXC6766</w:t>
        <w:br/>
      </w:r>
    </w:p>
    <w:p>
      <w:r>
        <w:br/>
        <w:t xml:space="preserve">    </w:t>
        <w:tab/>
        <w:t xml:space="preserve">    </w:t>
        <w:tab/>
        <w:t>近日，一个男子在火车上刮胡子的视频在美国社交网络流传，引网民和媒体纷纷加入指责该男子的行列中。有记者去采访了男子，这才发现了男子这么做的原因，真相让人们和媒体追悔莫及。。。。。。视频的主人公叫安东尼·托雷斯（AnthonyTorres），今年56岁。当地时间13日晚，托雷斯在从纽约发出的一辆火车上刮胡子的视频在网上火了。据美国有线电视新闻网（CNN）19日报道，与托雷斯同乘一辆火车的乘客拍了这段视频，并且发到了推特上，仅在这一推特账号上，视频就被观看了超过2百万次，原推特现已被删除。网民对托雷斯的嘲讽和攻击如潮水般涌入评论区。(image)推特评论截图媒体也跟风作出评论。(image)美国“新闻内幕”（Inside Edition）新闻截图(image)《纽约邮报》新闻截图社交媒体狂轰乱炸，人们骂他“畜生”、“粗俗”、“恶心”，直到美国联合通讯社（AP）采访了托雷斯，真相才揭开。托雷斯说，视频拍摄时，他已经长期无家可归，住在纽约的一处收容所，火车票的钱是一个亲戚给的，他要去南新泽西找自己的哥哥。因为离开收容所的时候，没有机会洗浴，所以他想刮好胡子“像样点”去见哥哥。“我不想说我无家可归，不想让每个人都知道”，托雷斯说，“这是我刮胡子的原因。”托雷斯的哥哥说，他们从小很穷，在农场长大，托雷斯的生活一直很辛苦，他做过很多不同的工作，例如赌场的保安、建筑工人，曾经住过汽车旅馆，还是在汽车站睡过。他的健康也成问题，过去两年，他已经发生了两次中风。(image)美国国家公共电台新闻截图托雷斯的哥哥眼睛湿润地告诉记者，托雷斯下火车后出现在哥哥家门口时，问他要一个睡袋，说准备睡在桥下。哥哥还说，托雷斯从小做事欠考虑，他不想以这种方式博得注意，他们找到媒体的原因是希望让人们听听托雷斯的说法。托雷斯的故事一经发出，之前对他炮轰的人开启了排队解释+道歉模式。。。。。。(image)(image)(image)推特截图还有人做了个小调查，讨论为什么会出现这样的情况。(image)另据《华盛顿邮报》（WashingtonPost）20日报道，此前托雷斯由于身体健康状况一直找不到工作，此次事件后，他收到了几个工作面试的邀请。他的故事公开后，一个名叫乌尔（JordanUhl）的网民在美国众筹平台GoFoundMe上为他发起捐款，两天内有了超过3.8万美元的捐款。</w:t>
        <w:br/>
        <w:t xml:space="preserve">    </w:t>
        <w:tab/>
        <w:t xml:space="preserve">    </w:t>
      </w:r>
    </w:p>
    <w:p>
      <w:r>
        <w:t>WXC6767</w:t>
        <w:br/>
      </w:r>
    </w:p>
    <w:p>
      <w:r>
        <w:br/>
        <w:t xml:space="preserve">    </w:t>
        <w:tab/>
        <w:t xml:space="preserve">    </w:t>
        <w:tab/>
        <w:t>加州新港海滩（NewportBeach）地产商涉嫌于6年前在家中勒死华裔妻子后，于2015年1月被发现失踪，至今下落不明。新港海滩执法部门日前宣布悬赏10万美元，欲将其缉拿归案。据哥伦比亚广播公司（CBS）等美媒报道，现年54岁的查德威克（PeterChadwick）于2015年1月失踪，他涉嫌在2012年10月谋杀了与其相伴21年的华裔妻子林桂珠（Quee ChooLim，音译）后，将尸体丢弃在圣地亚哥的一个垃圾桶内。在周三（19日）的新闻发布会上，美国法警局和新港海滩警察局宣布，为缉拿查德威克，将提供高达10万美元的悬赏金。警方还将此案主题定为“缉拿倒计时”。除悬赏金外，新港海滩警察局还将发布一个六集的播客。第一集详细介绍警方进入查德威克住所搜寻到的证据，包括按摩浴缸旁破碎的玻璃。奥兰治县地方检察官拉卡加斯（Rackackas）通过广播喊话查德威克：“你现在处境非常糟糕。你逃避正义，警方已宣布10万美元的悬赏金缉拿你，如今消息已传开。”新港海滩警察局长乔恩·刘易斯说，查德威克可能在世界任何地方，他有经济能力避开对他旅行的限制，他抓住一切机会隐藏他的踪迹。刘易斯表示希望每个人都加入寻找查德威克的行列中。查德威克和与他结婚21年的妻子林桂珠于2012年10月从新港海滩家中失踪。警方称，因这对夫妇没能去接三个年龄分别是9岁、12岁和15岁的孩子，邻居担忧，于是打电话报警。这对夫妇失踪后的第二天，查德威克从圣地亚哥的一处加油站报警称，一名勤杂工杀死了他的妻子并绑架了他。后来，警方在圣地亚哥郊区一个垃圾箱中发现林桂珠的尸体，并以谋杀罪逮捕了查德威克，警方认为他在处理妻子的尸体前先将她勒死在家中。查迪威克是一位富有的地产商，他于2012年12月缴纳100万美元保释金后获释，并在2015年1月失踪之前出庭13次，此后再无踪迹。他的三名子女由女方亲人代为照顾。相关机构称，查德威克被捕后，护照也被收缴，但由于他有钱有势，因此他可以逃往任何地方。警方在他失踪之前曾表示，他从银行账户中提取了数百万美元，还用信用卡取现。调查人员了解到，查德威克一直在阅读关于如何在没有电的情况下生活的书籍。尽管如此，新港海滩警方仍然表示有信心通过10万美金的悬赏金，将查德威克缉拿归案。“我相信我们会将消息传遍世界，直到查德威克无处可藏。”新港海滩警方这样说。调查人员称，查德威克最后一次露面是2015年1月9日上午11点，他当时租车前往圣塔芭芭拉机场，他在机场更换了衣服后打车离开，还把手机丢弃在垃圾桶中。新港海滩警方在2015年2月11日正式发布通缉令。根据新港海滩警方的描述，查德威克是白人男性，身高170cm，体重72.5kg，棕色头发，蓝色眼睛。他出生于英国，1991年成为美国公民。查德威克同时上了美国法警“15大通缉犯”的名单。</w:t>
        <w:br/>
        <w:t xml:space="preserve">    </w:t>
        <w:tab/>
        <w:t xml:space="preserve">    </w:t>
      </w:r>
    </w:p>
    <w:p>
      <w:r>
        <w:t>WXC6768</w:t>
        <w:br/>
      </w:r>
    </w:p>
    <w:p>
      <w:r>
        <w:br/>
        <w:t xml:space="preserve">    </w:t>
        <w:tab/>
        <w:t xml:space="preserve">    </w:t>
        <w:tab/>
        <w:t>今年7月至9月，国家文物局水下文化遗产保护中心等在辽宁大连庄河海域开展水下考古调查工作，搜寻、发现并确认了甲午海战北洋水师沉舰——“经远舰”。</w:t>
        <w:br/>
        <w:t xml:space="preserve">    </w:t>
        <w:tab/>
        <w:t xml:space="preserve">    </w:t>
      </w:r>
    </w:p>
    <w:p>
      <w:r>
        <w:t>WXC6769</w:t>
        <w:br/>
      </w:r>
    </w:p>
    <w:p>
      <w:r>
        <w:br/>
        <w:t xml:space="preserve">    </w:t>
        <w:tab/>
        <w:t xml:space="preserve">    </w:t>
        <w:tab/>
        <w:t>（本文原发于2016年5月10日）过去一周，周边国家军情热点频现：越南新任国家主席对华释善意、韩军举行炮兵对海射击演习、俄罗斯推进航母建造，等等。下面就让我们来回顾、分析一下近期邻邦的重要军事动态。外军将帅：越南国家主席精通中文据越南卫视报道，5月5日下午越新任国家主席陈大光在河内会见中国驻越大使洪小勇。会谈中，陈表示越南党、国家和人民一如既往地重视加强中越邻邦友谊，将发展同中国党、国家和人民的全面友好合作关系置于越南对外政策中的优先地位。在南海问题上，陈大光建议“双方严格落实两国高层达成的共识，妥善管控分歧，不扩大矛盾，依法和平解决争端，积极推动两国海上问题谈判机制取得成效，共同维护南海和平稳定。”很显然，陈大光上任后南海问题将成为其第一个挑战，在5月底接待奥巴马访越期间，南海问题肯定是美越不可回避的重要话题。因此，在接见洪小勇大使时亮出对华关系立场以及重提处理南海问题总体原则，越方显然有打消中国疑虑的目的，更何况4月份日舰刚访问过金兰湾。不过，中国大使并非陈大光履新以来最早接见的外国使节。早在4月19日，陈就分别接见了俄罗斯大使和日本大使，并强调“越南一贯视俄罗斯为至情至义的朋友，俄罗斯是越南对外政策优先考虑国家”、“在对外政策中越南一贯重视越日关系，对双方各领域合作取得成绩表示赞赏”。至于对美关系方面，陈的立场至少不会比上届政府倒退，因为越南还想着美对其完全解除武器禁运，惦记着引进P-3C反潜机呢。估计这些都将是5月底陈与奥巴马会晤的重要内容。需要说明的是，陈大光并非文官出身，而是与吴春历、杜伯巳等一样，都是从强力部门锻炼、成长起来的高级将领。据悉，陈1956年10月12日出生于越北部宁平省金山县光善乡，京族，1980年7月26日入党，拥有中文硕士、法学博士学位和教授职称。以1972年考入越南人民警察学院为肇始，陈在越公安系统一干就是40多年，2012年底晋升大将。陈大光是越南强力部门有名的“智将＋中国通”。由于工作性质高度保密，外界无法知晓他的更详细资料。但可以肯定，他长年从事对华工作，对中国情况应该十分熟悉。另据越媒报道，4月23至29日，越南防长吴春历大将率团出席首届俄罗斯与东盟国家国防部长会议。与俄防长绍伊古会晤期间，吴表示“越南一直视俄罗斯为亲密朋友，发展与俄罗斯关系是越南对外政策优先考虑方向之一”，还专门提及南海争端问题，指出“双方争端则双方协商解决，涉及多方则多方解决”。综上所述，从越南军政高层近期外事活动来看，其所做一切都紧紧围绕“大国平衡外交”展开，而拉俄罗斯更多地介入亚太事务，或许就是其中的重要一环。</w:t>
        <w:br/>
        <w:t xml:space="preserve">    </w:t>
        <w:tab/>
        <w:t xml:space="preserve">    </w:t>
      </w:r>
    </w:p>
    <w:p>
      <w:r>
        <w:t>WXC6770</w:t>
        <w:br/>
      </w:r>
    </w:p>
    <w:p>
      <w:r>
        <w:br/>
        <w:t xml:space="preserve">    </w:t>
        <w:tab/>
        <w:t xml:space="preserve">    </w:t>
        <w:tab/>
        <w:t>特朗普再度出糗了，这回是在赈灾时发表谈话被人发现不知所云。他对飓风带来的灾害表示：“佛罗伦斯飓风，从水的角度来说，是最湿的”。台湾“中时电子报”9月20日报道称，特朗普一开始发表谈话时还四平八稳，表示要对为飓风带来灾祸提供协助的人们，表示由衷的感谢。接着他话锋一转，表示佛罗伦斯是非常强烈的飓风，是我们见过最最湿的一个，如果从水的角度来说。我们很少有这样的情况，这当然对我们不好。此话一出，立刻招来嘲笑。有些毒蛇网友表示，这是白痴造句法，就象是说“把眼睛闭起来了就什么也看不到了”、“跟你在一起的时候，回想前一天的事情，就跟回想昨天的事一样。”“跟你讲电话的那个晚上，我听到了你的声音。”还有网友更损，直言特朗普的英文语法“狗屁不通”，还不如有些幼儿园小朋友的英文。</w:t>
        <w:br/>
        <w:t xml:space="preserve">    </w:t>
        <w:tab/>
        <w:t xml:space="preserve">    </w:t>
      </w:r>
    </w:p>
    <w:p>
      <w:r>
        <w:t>WXC6771</w:t>
        <w:br/>
      </w:r>
    </w:p>
    <w:p>
      <w:r>
        <w:br/>
        <w:t xml:space="preserve">    </w:t>
        <w:tab/>
        <w:t xml:space="preserve">    </w:t>
        <w:tab/>
        <w:t>王菲和谢霆锋之间的恋情，一直很为广大网友关注。今年的9月20日是锋菲被证实曝光复合四周年的日子，这么多年分分合合，最终各自经历过婚姻之后，还能再度走到一起绝对是一段传奇。而当49岁的王菲与38岁的谢霆锋再度走到一起，两人此前爆出的画面中，年龄差却并不明显。尤其是王菲的身材，一直保持的相当的不错。9月21日的《幻乐之城》，王菲请来了自己的铁瓷好友胡军。两人在节目现场，嬉笑调侃间的轻松状态，让我们感受到这对老朋友之间的情谊，确实很“瓷气”。既然是真朋友，来到了节目的现场，何炅自然不会放过"八卦"天后的机会。何炅当场询问胡军，是否知道王菲一些鲜为人知的故事，可以和大家分享下。胡军当场便爆出王菲保持好身材的秘密，据他介绍王菲经常在家里把自己吊在房子里，两根绳子或者三根绳子。此次参加综艺节目的录制，即便是已经年近50，但是王菲的身材，确实保持的相当错的很是纤细；想来与胡军爆料的信息有很大的关联。不过小伙伴们并不要惊慌，胡军爆料王菲坚持的其实是“普拉提”，这是一种揉合东方和西方运动概念而成的运动。一些好莱坞的大明星，如麦当娜产后为恢复体形、珍尼弗·洛佩兹、麦莉·塞勒斯等人也靠此保持着骄人的身段。如今再看到王菲亲测的结果，你看来离身材苗条就差一个正确的姿势了啊。</w:t>
        <w:br/>
        <w:t xml:space="preserve">    </w:t>
        <w:tab/>
        <w:t xml:space="preserve">    </w:t>
      </w:r>
    </w:p>
    <w:p>
      <w:r>
        <w:t>WXC6772</w:t>
        <w:br/>
      </w:r>
    </w:p>
    <w:p>
      <w:r>
        <w:t xml:space="preserve">　　皇后区21日清晨发生私人月子中心凶案，一名在月子中心工作的52岁妇女杀伤三名婴儿和两名成人。图为事发地点。记者曹健／摄影 　　皇后区21日清晨发生私人月子中心凶案，一名在月子中心工作的52岁妇女杀伤三名婴儿和两名成人。图为事发地点。记者曹健／摄影　　皇后区法拉盛21日清晨发生华人月子中心凶案，一名在月子中心工作的52岁妇女杀伤三名婴儿和两名成人。　　警方指出，事件发生在凌晨 4 点之前，位于法拉盛第45大街附近161街的居所中。　　警方说，这名女子用一把菜刀刺伤了她的女同事，然后刺伤了三个不到一个月大的女婴和一个婴儿的父亲。警方在现场找到一把剁刀和一把切肉刀。　　当局透露，一名出生才三天的女婴和一个满月的女婴被刺伤肚子，另一名出生20天大的女婴在耳朵、下巴和嘴唇附近有裂伤。受伤的成年人中，在中心工作的妇女被刺了八刀。　　成年人和两名受伤婴儿被送往纽约长老教会皇后医院，情况稳定。第三名婴儿在长岛犹太医院病情严重，但情况稳定。　　所有伤者和嫌犯都住在中心里，警方描述该中心为“短期住宅设施”。警方已封锁现场。　　官员说，嫌犯被拘留在该中心的地下室，手腕上有自残伤痕。官员说，目前还不清楚该中心是否合法的月子中心。也还不清楚行凶的动机。　　今天中午12点10分，州众议员金兑锡、国会众议员孟昭文，州参议员史塔文斯基、市议员顾雅明和韩国社区服务部心理健康部门，将在这所月子中心附近召开记者会。将就社区月子中心的心理健康检查问题发表意见。　　皇后区21日清晨发生私人月子中心凶案，一名在月子中心工作的52岁妇女杀伤三名婴儿和两名成人。图为事发地点。记者曹健／摄影</w:t>
      </w:r>
    </w:p>
    <w:p>
      <w:r>
        <w:t>WXC6773</w:t>
        <w:br/>
      </w:r>
    </w:p>
    <w:p>
      <w:r>
        <w:br/>
        <w:t xml:space="preserve">    </w:t>
        <w:tab/>
        <w:t xml:space="preserve">    </w:t>
        <w:tab/>
        <w:t>(image)当地时间2018年9月19日，美国马萨诸塞州雷韦雷，成千上万只大西洋蛤蜊被冲上里维尔海滩，在海滩上形成壮观景象，并留下了难闻的气味。当局正试图确定大规模死亡的原因。(image)海鸥在沙滩上啄食蛤蜊肉，这些散发难闻气味的蛤蜊成为海鸥眼中的美食。(image)沙滩上的空蛤蜊壳。(image)当局派出推土机在沙滩上挖出大沟，正试图以环保的方式掩埋这些蛤蜊。(image)蛤蜊，在中国被誉为“天下第一鲜”。大西洋蛤蜊，也被称为大西洋冲浪蛤(Atlantic surfclam)，味道温甜，在灯光的照耀下会呈现黄金般的色泽，所以被冠以黄金贝。</w:t>
        <w:br/>
        <w:t xml:space="preserve">    </w:t>
        <w:tab/>
        <w:t xml:space="preserve">    </w:t>
      </w:r>
    </w:p>
    <w:p>
      <w:r>
        <w:t>WXC6774</w:t>
        <w:br/>
      </w:r>
    </w:p>
    <w:p>
      <w:r>
        <w:t xml:space="preserve">　　她是一个《艺伎回忆录》中的小角色，饰演童年时候的小千代，一个清澈的眼神让不少人都记住了她。　　大家应该很多人都看过这部电影，《艺伎回忆录》中的演员阵容也是十分强大，巩俐、章子怡影片讲述了小百合如何从一个渔村女童成长为日本历史上最著名艺伎的故事，同时也以女主小百合的视角回忆自己这悲惨无奈的一生。　　大家都清楚，里面有个让人心动的小萝莉。就算是你没有看过这部电影，抖音上一定也出现过许多关于这个小姑娘的小视频，眼里有浩瀚星辰的一个小萝莉。这个眼神清澈，长相甜美的小萝莉叫大后寿寿花，可能你对这个名字不熟悉，但你肯定看过很多关于她的一些照片，因为这个小萝莉实在太美了。　　其实，很多想要展现自已萌妹一面的女孩子都拿小寿花的照片作为自已的头像，能让女孩子承认漂亮的，一定有她自已优秀的一面。在影片中，小演员的演技也是可圈可点的，不少看了电影的人都纷纷留言：等着你长大。很多人都喜欢这个小姑娘，长大之后也一定十分漂亮，大家都十分期待那一刻。　　寿寿花因为在电影《艺伎回忆录》中饰演小千代一角走红，这个小萝莉给人的感觉是“前无古人，后无来者”的。倾国倾城一点也不过分，更不用说花容月貌了。　　她很漂亮，但是很多网友想到的是给她更多的呵护，可能跟她的悲惨经历有关系，成为一名合格的艺伎也是吃了不少的苦头。一路走来，这部电影的代入感很强，不少人都纷纷心疼这个小女孩。　　寿寿花7岁就出道参演舞团剧《国盗物语》，12岁的时候出演了《北之零年》更是以可爱的小松元多惠的形象出现在大众视野，受到一致好评，从此以后寿寿花的人气也急剧攀升。　　可以说，寿寿花是集美貌与智慧于一身的女孩子，仿佛在表演方面就拥有自己的天赋。如今长大后的寿花已经25岁了，却长成了这样，不再是当初那个萌萌哒的小萝莉了。网友都纷纷留言：寿花这些年经历了什么?</w:t>
      </w:r>
    </w:p>
    <w:p>
      <w:r>
        <w:t>WXC6775</w:t>
        <w:br/>
      </w:r>
    </w:p>
    <w:p>
      <w:r>
        <w:br/>
        <w:t xml:space="preserve">    </w:t>
        <w:tab/>
        <w:t xml:space="preserve">    </w:t>
        <w:tab/>
        <w:t>马云的美国梦遭遇苦涩的现实。这位阿里巴巴即将退休的创始人收回了在美国创造100万个工作岗位的承诺。他将原因归咎为美中之间紧张的贸易关系，但他价值4200亿美元的公司从未在其国际电商网站上给予过外国人一个公平的竞争环境。与任何出口商一样，马云对自由贸易的公开支持，将启蒙与私利混杂在一起。阿里巴巴网站原本意在将中国的小型批发制造商与海外买家联系起来。然而，随着国内消费增长，出口业务被淘宝和作为补充的天猫所超越。淘宝是阿里巴巴与eBay类似的市场，天猫则是较大零售商开设商店的平台。当马云于2017年1月在特朗普宣誓就职前与之见面时，阿里巴巴的这位董事长誓言在未来5年里，有100万美国小企业业主能进入这个平台，并且带来类似数量的就业机会，在这个过程中还能帮助平衡贸易。这些小企业主中的大多数都可以在天猫国际上开设店铺。理论上来说，天猫国际这个子网站能为他们提供一个直接向中国顾客销售商品更为便利的渠道，而不需要像天猫要求的那样费钱费力地在国内开设实体。这样的服务吸引了好市多(Costco)、嘉宝(Gerber)，最为近期的还有美国连锁杂货店克罗格(Kroger)，后者八月开始售卖维他命和坚果。这个门户有着1.8万销售商，因此，再增加100万会很引人瞩目。由于卖家为了获得店铺需要付钱，阿里巴巴的费用比销售额或工作机会增加的可能性大。阿里巴巴没有公布天猫国际的具体销售数字，而且将其称为“试验场”。根据Alexa的数据，尽管Tmall.com是中国访问量第四大的网站，天猫国际的域名Tmall.hk访问排名仅为第357位。本质上来说，它是一个规模不大、冷清的购物中心。为何如此？原因不清楚，但淘宝上的国内销售商或许不会欣然接纳来自外国的竞争。即使是主流的天猫，外国公司近来也失去了兴趣。一些西方公司抱怨过成本问题，其他公司也投诉过灰市卖家就在旁边的淘宝上转售他们品牌的商品，或是假冒品。阿里巴巴在帮助中国卖家向海外销售商品方面做得更好。这无可厚非，但它绝非平衡贸易的解决方案。韩国《朝鲜日报》9月21日报道，中国最大的电子商务交易企业阿里巴巴总裁马云19日表示，“（美国率先）破坏了两国之间的友好贸易关系”，“在美国创造100万个工作岗位的承诺已经失效。这是在中美关系友好且合理时才有可能实现的承诺”。报道称，在美国总统特朗普决定对共计2,500亿美元规模的中国商品投掷关税炸弹时，马云改变了立场。除此之外，马云还积极拥护中国国家主席习近平提出的构建连接中国、中亚、欧洲的单一经济圈，即“一带一路”政策。马云11日出席由中国和俄罗斯政府共同举办的“第四届东方经济论坛”表示：“将强化两国推进一带一路的技术合作。”有声音称，马云为将阿里巴巴打造成百年企业而与中国政府保持步调一致。马云曾多次表示：“最终目标是将阿里巴巴打造成百年企业。”为此，与中国政府维持友好关系是必不可少的。韩国《朝鲜日报》11日报道认为，马云此次辞职的原因是与中国政府之间持续不断的矛盾。特别是，马云通过阿里巴巴持有的香港《南华早报》和中国最大的社交网站微博对舆论导向产生的巨大影响力，与加紧舆论监管的中国政府有点“格格不入”。此外，2017年美国总统特朗普当选后，马云随即访美并向特朗普承诺创造100万个工作岗位的行为，也引起了当下陷入中美贸易战的中国政府的不满。为了平息这样的争议声，马云站到了中国政府的这一边。他在18日的投资者论坛上，反驳关于中国政府打压的争议称：“不少共产党干部和政府人士问我是不是健康有问题，或者有什么苦恼”，“退休是我自己计划已久的过程”。</w:t>
        <w:br/>
        <w:t xml:space="preserve">    </w:t>
        <w:tab/>
        <w:t xml:space="preserve">    </w:t>
      </w:r>
    </w:p>
    <w:p>
      <w:r>
        <w:t>WXC6776</w:t>
        <w:br/>
      </w:r>
    </w:p>
    <w:p>
      <w:r>
        <w:t xml:space="preserve">　广东肇庆怀集县周三（19日）发生血案，网传蓝钟镇政府干部强拆民房，屋主不忿持刀斩伤3名镇干部，干部的座驾亦遭点火焚烧。据官方最新通报，事件造成两人重伤、1人轻伤，其中1人因伤势过重经抢救无效于周四（20日）凌晨零时36分死亡；另1人则于同日上午7时51分死亡。有指其中一名死者为副镇长。　　从网传片段可见，屋内有两人倒卧血泊中，其中一人上半身被鲜血染红；屋外据指是镇干部乘坐的白色私家车，则被淋上汽油点火。手持盾牌、警棍及戴有头盔的警员随后赶抵现场。事发后，有当地人在网络留言指，政府早前答应每户缴交2万元（人民币)．下同，约2.3万港元）罚金就不拆房子，涉事家庭4个儿子各给2万元，即合共8万（约9.2万港元），最后房屋仍要被拆，一家人心生怨恨下犯案。怀集县公安局周四通报，李X伟、李X树、李X叶、李X友四兄弟在蓝钟镇佛甘村非法购买基本农田，并违法建屋霸占428平方米土地。蓝钟镇政府、镇国土所曾先后于2017年5月19日、9月29日发出《责令停止违法行为通知书》，今年5月23日发出《责令整改建房通知书》，7月4日再发出《国土资源行政处罚决定书》，但李家四兄弟一直拒绝执行。　　周二（18日）下午，在蓝钟镇政府，工作人员对李X伟等4名户主进行政策宣传，要求他们自行拆除违建房屋，4人表示回去商量。翌日上午10时半，镇政府5名干部到李X伟家中再次要求其拆除违建房屋。此时李X树、李X伟等5人拒不配合，且情绪失控，持刀斩伤3名镇干部，随后用汽油焚烧一辆工作人员的车辆，又阻挠救护车进入现场救人。目前5名疑犯已对故意伤害他人的犯罪事实供认不讳，全部被公安刑事拘留，案件正在进一步侦查。</w:t>
      </w:r>
    </w:p>
    <w:p>
      <w:r>
        <w:t>WXC6777</w:t>
        <w:br/>
      </w:r>
    </w:p>
    <w:p>
      <w:r>
        <w:br/>
        <w:t xml:space="preserve">    </w:t>
        <w:tab/>
        <w:t xml:space="preserve">    </w:t>
        <w:tab/>
        <w:t>(image)近年来，随着中俄关系的不断升温发展，在北纬50度中俄边境线上，素有“中俄双子城”美誉之称的中国黑河市与俄罗斯远东布拉戈维申斯克市（以下简称：布市）之间的交流也愈加的紧密。日前，黑河市60余名大叔大妈跨国前往俄罗斯布市进行文化交流间隙，来到当地一家大型超市购物。由于俄罗斯食品质量过硬，且物美价廉，抢购火力十足的中国大妈们，一次性你买五个，我买十个，短短几分钟内，就将面包架抢购一空。(image)据悉，黑河市与俄罗斯布市隔江相望，最近的距离仅有750米。虽然两岸民众常年交流繁多，且黑河市富有俄罗斯特色的商品也应接不暇，但由于价格偏高，且真假难辨，以致于“过江购物”成为一部分黑河市民的一个习惯。图为：一位黑河大妈正在抢购面包。(image)与年轻人到俄罗斯热衷购买黄金、紫金、化妆品等不同的是，大妈们对俄罗斯面包、薯片、饼干等更加青睐。一位大妈介绍：“一个俄罗斯大列巴面包在黑河市要卖到15元人民币，而在布市却只有两元多人民币，价格上差着六七倍，所以有机会来布市，那肯定要好好购物一番！”。图为：黑河数十名大妈正在抢购面包。(image)以此类推，其实，像儿童爱喝的俄罗斯果汁泥、爱吃的薯片、饼干等价格与黑河市俄罗斯商品店零售的相比，价格低了一多半还多。物美价廉，商品保真，这才成了黑河大妈们热衷到俄罗斯扫货购物的主要原因。图为：一位中国女顾客一次性就购买了三个俄罗斯大面包。(image)同时，一位中国大妈介绍，由于人民币与俄罗斯卢布的兑换比大概在1:9.6左右，也就是说，一块钱人民币可以兑换将近10块钱的俄罗斯卢布，这对于很多喜欢购物的中国大妈而言，是一次非常暴爽的购物体验，“随便兑换几千元人民币，就等于有几万块俄罗斯卢布，到了俄罗斯，可以随便花，爽的很！”。图为：三位中国大叔大妈正在抢购俄罗斯面包。(image)一位中国大妈一次性就购买了四个大面包。(image)值得一提的是，60位黑河大妈能够3分钟抢空俄罗斯超市面包架有一个主要原因，那就是：从众心理在使然。因为大部分大妈们多不懂俄语，更看不懂俄文，进入超市后，她们就跟着有经验的大妈后面，“领头的大姐说啥好，我们就买啥！反正也没几个钱儿，这满满一大购物车才不到300块钱人民币，这样的扫货体验真不错！”。(image)由于俄罗斯面包物美价廉，大妈们每个人都是你五个，我十个的购买，最少的也买了三四个。 ((image)由于中国大妈的抢购速度是突击式的，短短几分钟内，面包架上的一种俄罗斯面包就被抢购一空，为此，俄罗斯服务员都开心的笑了，随即，她们又迅速将面包架摆满，以便中国大妈再次抢购式购买。(image)虽然购物车已经满满的了，但三位大妈依然在马不停蹄地继续购物。(image)中国大妈们正在购买俄罗斯红酒。(image)两位中国大妈正在商量着购买俄罗斯饼干。(image)在俄罗斯购物时，除了俄罗斯面包深受大妈青睐外，像饼干、威化、巧克力等儿童食品也非常受欢迎，其中最主要的一点就是“吃着放心”。图为：几名中国大妈正在购物，她们购物的方式是，一旦认真物美价廉，可以买，大家都跟着一块买。(image)几名中国大妈们正在抢购儿童爱吃的零食，每个人一买就是好几盒。(image)一位大妈看到俄罗斯薯片比国内黑河市商店内便宜很多时，显得很高兴，毫不犹豫地购买了两桶。(image)两位中国大妈正在购买俄罗斯坚果。(image)由于俄罗斯远东地大人少，因此，他们的大型商场平时都显得泠泠清清，只有到了饭点，才有零零散散的一些俄罗斯居民前往超市购买一些面包和香肠，而且他们大都购买一个或两个俄罗斯面包，再配上一截切好的俄罗斯香肠就完事了，殊不知中国大妈的到来，让他们看花了眼。为此，一些俄罗斯大妈羡慕地说“好羡慕你们的生活！”。图为：两位大妈正在购买俄罗斯成袋的薯片，由于便宜，她们一拿就是好几袋。(image)几位中国大妈正在购买俄罗斯商品。(image)据一位俄罗斯售货员所言，60多为中国大妈一个小时的扫货量，就是她们这个超市三天的销售量。也因此，在布市，越来越多的商贩和店家都非常渴望有更多的中国游客到俄罗斯去旅游和购物，在他们眼里，中国人就是财富的象征，中国大妈就是他们的福星。(image)结束在俄罗斯的旅行和交流回国时，每个黑河大妈大叔都拎着一袋又一袋的俄罗斯商品，少则一袋，多则数袋。</w:t>
        <w:br/>
        <w:t xml:space="preserve">    </w:t>
        <w:tab/>
        <w:t xml:space="preserve">    </w:t>
      </w:r>
    </w:p>
    <w:p>
      <w:r>
        <w:t>WXC6778</w:t>
        <w:br/>
      </w:r>
    </w:p>
    <w:p>
      <w:r>
        <w:br/>
        <w:t xml:space="preserve">    </w:t>
        <w:tab/>
        <w:t xml:space="preserve">    </w:t>
        <w:tab/>
        <w:t>北京时间9月21日晚，国外网友曝出重磅消息，马来西亚羽毛球名将李宗伟被确诊为鼻咽癌三期，极有可能，李宗伟将面临退役。(image)近日，马来西亚羽毛球协会秘书长吴晋钗还透露，李宗伟将在下周结束疗程，并在两周后回到马来西亚，如果情况一切良好他有望在在11月恢复训练。但显然，现实情况没有这么乐观。(image)如今，有消息指出，李宗伟是得了鼻咽癌，并且已经是三期了，一般来说癌症分为四个阶段，三期属于中晚期。鼻咽癌患者一般不做手术治疗，常使用的治疗方法就是局部的放射治疗。(image)对于李宗伟来说，如果真的是这样，无疑对他的人生都是一次巨大打击，想要重返羽毛球赛场的可能性也就微乎其微了。(image)即将年满36岁的李宗伟是羽毛球史上最伟大运动员之一，2008、2012、2016年奥运会，他都拿到了羽毛球男单亚军，也是历史上第一位连续三届奥运会打进羽毛球男单决赛的运动员。</w:t>
        <w:br/>
        <w:t xml:space="preserve">    </w:t>
        <w:tab/>
        <w:t xml:space="preserve">    </w:t>
      </w:r>
    </w:p>
    <w:p>
      <w:r>
        <w:t>WXC6779</w:t>
        <w:br/>
      </w:r>
    </w:p>
    <w:p>
      <w:r>
        <w:br/>
        <w:t xml:space="preserve">    </w:t>
        <w:tab/>
        <w:t xml:space="preserve">    </w:t>
        <w:tab/>
        <w:t>01大院子弟冯小刚和王中军相识在1998年。关于两人认识的版本有两个——因为华谊兄弟广告公司的生意赚到大钱，王中军在这年把面包车换成了宝马，本想得意一番，却听说前同事更牛：转行做电视剧一年赚了10个亿。王中军动心了，也行动了。他往英达写的电视剧《心理诊所》里投了500万，不过打的还是广告人的算盘：电视剧有120秒随片广告，就算收视率不好，光是中行、高乐高这些客户的广告收入就有300万。《心理诊所》开机饭局上，英达带来了好朋友冯小刚夫妇。当时冯小刚已经是风光人物。《甲方乙方》创下1998年国产电影票房最高纪录后，冯小刚喝了一场又一场的庆功宴，想给他电影投钱的大有人在。于是，那天被引荐认识手里有钱也想投资的王中军时，冯小刚没太上心。“之前我这种事听得太多了，所以并没有往心里去。人家介绍完了之后我就打个哈哈，没有认真去想这事。”相比之下，《中国企业家》记录的另一个版本戏剧性就弱了些：冯小刚跟朋友们在工作室开会，翻扑克牌算命，商量拍电影的事情。董平带着王中军入门，前者嚷嚷着不管冯小刚拍什么电影都要投，后者显得更谨慎：还是要看剧本。预算也要另外做。但不管真实版本是哪个，可以确定的是，1998年，王中军投的《心理诊所》挣到了钱，他对这个新领域真正萌发了兴趣，也盯上了冯小刚，后者的电影里散发着钱的气息。一年后，冯小刚的《没完没了》上映，成为王中军那年投资的三部电影里唯一赚钱的——另外两部分别是姜文的《鬼子来了》和陈凯歌的《荆轲刺秦王》，前者因题材敏感未能上映，后者票房只有200万，而《没完没了》票房赚了3000万，广告赚了1500万。王中军对此很感激：“如果没有冯小刚，我可能就不会做电影了……正是冯小刚这部片子，让我看到了希望。原来电影并不是都赔钱，也有的是可以赚钱的。”冯小刚由此跟华谊兄弟绑定在了一起。在张和平出面撮合之下，华谊兄弟以一年400万的价格签下了冯小刚。多年后王中磊感慨：华谊的天下有一半是冯小刚打下的。02范冰冰与华谊的故事始于千禧年，缘于王京花。一部《还珠格格》让她成为最火的丫鬟，但她的名气和光环始终不及两位“格格”。1999年去台湾宣传时，这位18岁的女孩在粉丝面前显得怯生生的。不过，她很快表现出勇气和胆识的那一面——她成为最早与琼瑶解约的还珠艺人，即使为此被索赔100万，后来经法院调解降为20万。这依然不是一笔小数目，范冰冰拍摄《还珠格格》一集的片酬是1800元，新衣服上600元的价签都能让她纠结。等到2000年时，范冰冰已经被王京花签下，后者被称为“内地第一经纪人”，手握陈道明、胡军、任泉等明星资源。同年，王京花把自己的经纪公司卖给华谊兄弟，换得华谊兄弟时代经纪公司的总经理职务，范冰冰自然也跟了过去。但范冰冰在华谊兄弟的开始并不顺遂。王京花为她制定的“上央视，接好戏”计划，因为电视剧《秦始皇》的延迟播出而流产。虽然连续在《少年包青天Ⅱ》、《萍踪侠影》等电视剧里出演主角，但她始终不温不火，人们对她的认知始终是“金锁”。这样的局面一直持续到2003年。这一年，冯小刚电影《手机》上映，在其中饰演“小三”的范冰冰捧回了当年百花奖最佳女主角的奖杯——这无疑是对“花瓶”身份的最佳反击。冯小刚也再次证明了自己的赚钱能力。作为票房5300万的年度冠军，加上680万的广告收入以及碟片发行收入，《手机》为华谊兄弟赚了1500万的净利润，这组一年后公布的数字让冯小刚一度都惊讶。这部电影题材出自偶然。《手机》之前，冯小刚已经被王中军连续否定了两个选题——尽管两人关系好到共用一间画室，但具体到电影拍摄上，王中军牢牢把控着题材决定权，后者相信自己的商人眼光。2002年9月，冯小刚位于望京大西洋新城的工作室里，刚刚经历《吴老太太》改编失败的刘震云试图发起话题“向生活要艺术还是向艺术要艺术”，但现场接二连三的电话声打破了他倾诉的欲望。这给了冯小刚灵感，“应该拍一部电影，就叫《手机》，谨以此片献给每一个手机持有者。”他立即给王中军打电话，后者回复“可以拍”。这部电影一度让冯小刚很激动。他后来在自传里形容自己等待的过程就像“一头饿了一年的狼”，还套用美国前国务卿鲍威尔在1994年美国大选时的那句话：“在《手机》和《温故一九四二》这两件事上，我都听到了上帝对我的召唤。”冯小刚太投入其中，以至于没能听到命运的另一种召唤声音——当他坐在自家光洁的餐桌前，蘸着蒜泥，吃着太太徐帆亲手包的饺子，与崔永元相谈甚欢时，在场的三人大概都没料到日后的难堪。《手机》惹下了一些麻烦：被影射的崔永元写下万字长文质问冯小刚，俩人关系直到2010年才有所好转；“小三”形象成功后，范冰冰的负面新闻也多了起来，包括被富豪包养、花钱买奖、整容、与赵薇李冰冰不和等等。不过，在当时看来，这些都属于成功者的烦恼——人红是非多嘛！032004年合约期满后，冯小刚离开过华谊兄弟。对于华谊兄弟而言，冯小刚一度是不可或缺的存在，业界有说法“冯小刚一咳嗽，华谊就感冒”。2001年他在《大腕》片场晕倒，王中军夫妇马上赶到医院，还派了人专门照看他的生活起居。其中有情分，也有利益权衡——冯小刚是国内第一位累计票房超过10亿的导演，易凯资本的王冉曾把他比喻成下金蛋的鸡。在拍摄《1942》之前，华谊兄弟共投资了12部冯小刚的电影，每部都赚钱。罅隙也总是难免。商人王中军是广告植入的坚定支持者。他经常安排几个负责娱乐营销的人守在冯小刚身边，提醒产品和标识的露出。这让冯小刚很不爽——有时他刚刚喊“咔”，身旁就有人说“导演，还有句话没说呢”。他向王中军表达过抗议，后者不为所动，“一个镜头，公司能进好几百万呢”。冯小刚在2009年的《非诚勿扰》片场爆发过一次。当工作人员表示片子里新增的某行银行卡广告植入“必须加上”时，他发难了。“你们觉得这好看吗？”说话间，他把印有自己名字的杯子摔碎了一地。离开华谊兄弟的那段时间，冯小刚拉上张国立成立了太合民众，张国立做总经理，他当导演，试图继续上个世纪开设“好梦公司”的那个梦想。但这显然是一次失败的出走。一年后，冯小刚回归华谊兄弟，事后他自嘲“不是做生意的料”。华谊兄弟接纳了他，写入续约合同的不仅有400万基本工资，还有3%的股权。此后，双方的捆绑越来越深。2007年，冯小刚以0.53元的价格买进了华谊兄弟220万股股票，黄晓明后来买进的价格则是每股3元。华谊兄弟上市后，按照冯小刚2.2857%的持股比例计算，他的身价超过了2亿人民币。上市现场，他不顾主持人和王中军“差不多就行了”的暗示，激动表态，“我会在这个公司干到底，我会跟着王中军干到底。”套现之后，徐帆一度抱怨，“光税就交了4000万。”相比之下，范冰冰在华谊兄弟的退场更为彻底。2007年2月，与华谊兄弟合约到期后，她放弃了2年3亿的续约费，自立门户成立工作室——“华谊一姐”之争迟迟没有定论，这方舞台已经装不下范冰冰的野心。从公开资料看来，范冰冰在华谊兄弟最后的日子并不好过。她名声很差，先后曝出整容、打记者、私生子等新闻，而她停更在2007年的最后一条博客是：乱箭穿心，习惯就好。04范冰冰的名字再次与华谊兄弟、冯小刚一起出现，是2016年的《我不是潘金莲》。此时的范冰冰已是“范爷”。她穿龙袍走过红毯，放出过“我就是豪门”的宣言，还穿着男装登上时尚杂志封面，花了几年时间，终于摘下华谊期间的“狐狸精”标签。但她还是缺少好作品，以至于《观音山》为她带来的那四项国际大奖，看起来运气的成分更多。于是，在冯小刚打来的电话里，她爽快答应了三个月不出去接商演和片酬很低的条件。此时的范冰冰已经开设及参股多家公司，而她的所有商业根据和核心资源就是自己——如何保持人气就成了商业问题。但在《我不是潘金莲》这盘棋里，范冰冰显然没押对。尽管不惜牺牲形象出演村妇，但她似乎并未得到期望中的好口碑。票房也很糟糕。这部电影最终票房只有4.79亿，排在国内票房第30位，不及第一名《美人鱼》30.9亿的零头。冯小刚显然是懊恼的。这是他隐匿三年的复出之作，加上还有与华谊兄弟的对赌协议——华谊兄弟在2016年买下冯小刚的东阳美拉，相应的业绩对赌协议是：冯小刚承诺2016年经审计的税后净利润不低于人民币1亿元，并自2017年起保持15%的增长，否则以现金补足差额。于是，当万达为《我不是潘金莲》排片偏少时，冯小刚亲自下场，以“小女子金莲”的口吻发起了攻击。事后看来，这些都是无用功。导演冯小刚未能挽救自己的颓势。事实上，早在2013年《一九四二》受挫之后，他就发出过疑问：“随便拍的电影，一个星期卖4个亿。我认真拍的电影不卖钱，这给我很大的困惑。”与他捆绑的华谊兄弟亦是如此。《我不是潘金莲》上映的2016年，华谊兄弟首次出现亏损，财报显示，其多项重要财务数据同比下滑，主业甚至亏损4000万。业绩下滑与它2013年开始的转型有关——那年华谊开始大量并购，涉足游戏、影院等项目，以实现收入来源多元化。这也是互联网大举侵入之下的不得已之举。当时，乐视影业已经成立两年，BAT也在陆续入场。2015年阿里影视成立时，博纳影业于冬发出悲叹：未来都要给BAT打工。改变和挣扎都在继续。华谊兄弟似乎正在越过低谷。其2017年财报显示，全年营业总收入为38.71亿元，同比增长10.49%。这一年，华谊兄弟上映的《摔跤吧！爸爸》、《芳华》、《前任3》等电影拿下了51亿票房。随着投资布局放缓，这家昔日的“民营影视第一股”逐渐把重点回归到老本行，初显成效。冯小刚保持着一年一部的产量。2017年的《芳华》虽然被评价为祭奠个人青春的自嗨之作，但14.23亿的票房成绩还算不错，也让他计划中的2018年作品《手机2》更让人关注。范冰冰还在高歌前进。几年前她抓住过“范爷”标签，如今又巧妙融入网红大潮，接地气地秀恩爱、带货——这位在荧屏中鲜少有代表作的女演员，显然更擅长在公众视野之下发挥演技，扮演角色。她最近一次宣扬自己的演员身份，是为《手机2》站台，她在微博里晒出拍摄现场，表示“武月很开心”。她只看到了自拍里的娇美脸庞，全然不知危险已然靠近。崔永元端起了枪。他的炮轰持续数日，随后，华谊兄弟股价大跌，范冰冰不知所踪，冯小刚在《江湖儿女》中的戏份被减掉——显然，相比2016年的《我不是潘金莲》，范冰冰、冯小刚和华谊的这次聚合迎来了更惨烈的效果。而岔路口之下，没人知道他们的下一次相遇会在何时、何地。真实世界里，多的是比电影更吊诡玄幻的剧本。</w:t>
        <w:br/>
        <w:t xml:space="preserve">    </w:t>
        <w:tab/>
        <w:t xml:space="preserve">    </w:t>
      </w:r>
    </w:p>
    <w:p>
      <w:r>
        <w:t>WXC6780</w:t>
        <w:br/>
      </w:r>
    </w:p>
    <w:p>
      <w:r>
        <w:br/>
        <w:t xml:space="preserve">    </w:t>
        <w:tab/>
        <w:t xml:space="preserve">    </w:t>
        <w:tab/>
        <w:t>今天有条新闻吸引了MK的注意一名未满18周岁的高中毕业女生拐卖了要拐卖她的人贩子(image)目前这条新闻已经在热搜上挂了很久(image)故事中的女生刘慧，因为回家的路上钱包被偷了遇上了“热心帮忙”的刘梅要帮她买车票半路上，刘梅找借口说要先回自己家刘慧这才发现，原来刘梅正和别人商量要以4000元的价格把自己卖了(image)刘慧装作自己不知情，趁机告诉刘梅自己有三个好姐妹，想要一起工作刘梅心想自己又能多赚三个人的钱就坐车跟刘慧一起去了她家的镇上(image)到了镇上，刘梅住进一家招待所让刘慧去找同学刘慧离开后决定报复以500元把刘梅卖给一个一只眼的男子她告诉刘梅自己的朋友非常愿意同行但需要她和朋友的父母做下沟通以为做成生意的刘梅不知被骗欣然前往(image)看着男子把刘梅领进家门刘慧逃回了自己家父母和她随后报警这才发现原来一只眼也是个人贩子他把刘梅强奸后卖给了同村的另一个光棍(image)因为拐卖妇女，一审刘慧被判3年刘慧父母不服提起二审市中级人民法院经过审理决定对刘慧批评教育不再判刑(image)网友热评：@Whiteasy：人不贩我我不贩人，人若贩我，我必贩人@我买两根黄瓜：贩中贩之绝地反击@Banana女巫：道高一尺 魔高一丈，遇到同行了，还用套路，不行啊@浮力_酱：读书还是很有用的@颜宴：机智版的正当防卫这么精彩的新闻小说都不敢这么写啊……</w:t>
        <w:br/>
        <w:t xml:space="preserve">    </w:t>
        <w:tab/>
        <w:t xml:space="preserve">    </w:t>
      </w:r>
    </w:p>
    <w:p>
      <w:r>
        <w:t>WXC6781</w:t>
        <w:br/>
      </w:r>
    </w:p>
    <w:p>
      <w:r>
        <w:br/>
        <w:t xml:space="preserve">    </w:t>
        <w:tab/>
        <w:t xml:space="preserve">    </w:t>
        <w:tab/>
        <w:t>9月14日，24岁的印度小伙库玛陪着已有5个月身孕的妻子瓦席妮做完产检后走出医院。就在上个月，相恋近10年的他们刚刚补办了婚礼。然而，就在两人有说有笑的时候，暗处的一双眼睛已经死死地盯住了他们——根据监控视频显示，一名背后藏着刀的男子潜行到二人身后，当着怀孕的瓦席妮，对着库玛的脖子用力捅了下去，库玛应声倒地。瓦席妮慌忙跑回医院求救，然而库玛最终由于伤势过重，不治身亡。惨案发生后，瓦席妮在接受媒体采访时悲愤的表示，当街杀害丈夫的背后主使，就是自己的父亲和舅舅，他们一直嫌弃自己丈夫的种姓过于低贱，并多次试图破坏二人的婚姻，甚至强制要求她堕胎。“如果那天，他没有陪我去医院产检，可能就不会惨死街头。”瓦席妮说，“我知道我父亲蓄谋已久。”0 1相恋近10年后私奔结婚 终获家人接纳在产检路上却被岳父雇凶杀害2009年库玛和瓦席妮相识，并自此开始恋爱。大学毕业后，他们向各自的父母提出了结婚的想法，却遭到了双方父母的极力阻止。瓦席妮来自于印度的“吠舍（Vaishya）”种姓，家里经营生意，而男方却来自“达利特”，这一种姓在印度又被称作不可触碰的“贱民”。尽管早在50年代，种姓制度在印度法律上已经被废除，但是，对于来自不同种姓的年轻人来说，携手步入婚姻殿堂仍非易事。家人的反对，并没有阻拦住这对恋人。今年1月30日，他们私奔到一座雅利安神庙举行婚礼，并在一个月后一起回到了库玛的家中。尽管库玛的家人在开始同样反对二人结合，但纯真善良的瓦席妮渐渐令他们放下了心中的戒备。在得知瓦席妮怀孕后，夫家人还在8月份为他们补办了一个婚宴。为了保证这场婚宴能够顺利进行，不被娘家人搅局，瓦席妮和丈夫还特意多留了个心眼，请了几名当地警察局的官员参加。“当时，我就对瓦席妮的父亲有些怀疑，因此警告他们要注意安全。”当地警察局副局长斯里尼瓦告诉《印度时报》，“因此，在8月份的婚礼上，我们也派出了警队保护这对新人的安全，以防节外生枝。”在婚礼后，这对年轻的小夫妻像其他人一样，将现场的视频和照片上传到了脸书，接受亲朋好友们的祝福。然而，正是这些传到网上的亲昵照片，让瓦席妮的父亲愈发怒不可遏。尽管在此前，他一直极力反对两人的结合，甚至早在3月份的时候就已经因此接受过警方的盘问，但是无论是瓦席妮还是库玛一家都没有想到，他们最终会采取如此极端的方式拆散这对恋人……9月14日，二人去产检后从医院回家的路上，监控视频拍到一位身份不明的男子忽然蹿到库玛身后，举刀刺向他的脖颈，瓦席妮就在旁边目睹了惨剧发生的整个经过。监控画面显示，库玛倒地后，瓦席妮曾经试图阻挡凶手的暴行，但是因为力量太弱并没有成功。凶手在男子倒下后对其头部又刺了一刀，随即扔掉凶器逃之夭夭，很快消失在了街角。惊慌失措的瓦席妮顾不上追凶，连忙跑到最近的医院求救。但遗憾的是，由于伤势过重，库玛最终被宣布不幸身亡。2千人送葬队伍高呼反种姓口号送其下葬女方誓不再回娘家生活在这一凶杀案发生后，瓦席妮当即对媒体表示，严重怀疑自己的父亲和舅舅就是这起凶杀案的背后主使，警方经过调查后发现，瓦席妮的亲属的确与该案件有密切关联，并已经在17日对瓦席妮的父亲和舅舅实施逮捕。实际上，这样的悲剧已经不是第一次在上演。就在2017年5月，一名23岁的年轻人纳雷什同样因为娶了高种姓家庭的妻子，被其岳父当街谋杀，而纳雷什的妻子当时已经怀有一个月的身孕。在丈夫去世后不久，5月16日，纳雷什的妻子斯瓦蒂自杀身亡……因此，当这起近乎一模一样的悲剧再次上演时，便迅速在社交媒体上发酵，并引发了公众的愤怒。不到一天后举行的葬礼，更引得当地成千上万来自各行各业的人的参与，他们高喊着库玛的名字以及反种姓制度的口号，呼吁给无辜死去的库玛以正义。当天，库玛正在乌克兰攻读医学院的哥哥也回到印度，参加了弟弟的葬礼。随后，库玛的朋友、家人及社会活动人士还在家门口搭起了一个帐篷，在此示威，抗议不满，瓦席妮本人就坐在帐篷的门口。她表示，自己将会与丈夫的家人一同生活，并发誓再也不会回到那个她曾经称之为“家”的地方。“如果那天，他没有陪我去医院产检，他可能就不会惨死街头，”瓦席妮说，“尽管当天我没看到凶手的长相，但是我知道我父亲已经计划已久。我母亲曾经警告我，小心父亲，并且透露他已经监视我们的一举一动很长时间了。”库玛的父亲Balaswamy也显得异常悲痛，尽管他一开始也反对两人的婚事，但他表示，在两人表达了自己的决心后，他已经彻底接受了瓦席妮。“我只有两个儿子，没有女儿，我把瓦席妮就当成自己的亲女儿一样，”库玛的父亲Balaswamy说，“当她第一次走进我们的家的时候，她是天真善良的，即便是现在，我们也不会觉得她留在我们这儿有什么不妥，她会一直和我们一起生活的。”“我对他们的女儿那么好，我以为她的父母看到这一切，至少就应该放过我的儿子了吧……”Balaswamy补充到，随后泣不成声。印度著名社会活动家Vimalakka也赶到现场，对瓦席妮和库玛的家人表示哀悼。她在接受采访时表示，对于库玛的杀害是一种完全非人道的行径。“他们两人的存在，正是爱情最好的象征。如果你觉得不是，那你至少可以不发表看法，但是她的家人却用这样的方式企图将他们分开，这时赤裸裸的犯罪。”Vimalakka说。32011年后“荣誉谋杀”最高可判处死刑去年曾有六人因此而被判死刑但是，瓦席妮的决定并没有得到家人的理解，他们坚持要女儿必须回家。“我们会照顾她，我们不能放任她呆在那里。并且她也想回到家里，如果我们不要她，她要去哪儿？”瓦席妮的母亲在接受采访时表示，“我们会照料她和她肚子里的孩子，并且我们也会努力寻求正义，将杀害库玛的凶手绳之以法。”据《海湾新闻》最新报道，目前警方已经逮捕了瓦席妮的父亲和舅舅，因为有证据显示他们与这起谋杀有直接联系。父亲曾经告诉警方，他的种姓“荣誉”对他来说比他的女儿更重要。目前，这几名与案件相关的凶手将会受到何种制裁还尚未可知。在２０１１年，印度最高法院已经裁定，犯“荣誉谋杀”者应判死刑。就在去年，印度南部泰米尔纳德邦刚刚判处杀害女婿的，包括女方父亲在内的6名凶手以死刑，而这也是印度法院第一次就种姓歧视引发的谋杀案做出死刑判决。据《印度时报》报道，遇害者尚卡尔年仅２２岁，是一名“达利特”。2016年３月１３日，尚卡尔与新婚一年的妻子考萨丽亚在一家商场门前遭三名男子用尖锐凶器袭击，凶手随后骑摩托车逃走。尚卡尔在送医途中死亡，考萨丽亚受重伤，此事在一度当地“达利特”社区引发强烈抗议。</w:t>
        <w:br/>
        <w:t xml:space="preserve">    </w:t>
        <w:tab/>
        <w:t xml:space="preserve">    </w:t>
      </w:r>
    </w:p>
    <w:p>
      <w:r>
        <w:t>WXC6782</w:t>
        <w:br/>
      </w:r>
    </w:p>
    <w:p>
      <w:r>
        <w:br/>
        <w:t xml:space="preserve">    </w:t>
        <w:tab/>
        <w:t xml:space="preserve">    </w:t>
        <w:tab/>
        <w:t>众所周知湖南卫视在综艺节目的制作上，可以说是地方台中“老大哥”一样的地位，很多综艺节目的收视率可以说是一骑绝尘。当然靠谱的节目更多是因为有靠谱的导演和拍摄团队在背后默默的付出。导演陈瑞就是这靠谱团队中的一员。作为节目导演，她曾经策划过综艺节目《越策越开心》和汪涵老大哥主持的顶梁柱综艺《天天向上》，目前还在湖南卫视的各大晚会做导演。在工作上可以说是事业有成、顺丰顺水、一路平坦，不过在感情生活上似乎就没有那么好的运气了。在参与节目的时候，陈瑞自曝婚姻生变，自己单独抚养年幼的女儿。女本柔弱，为母则刚，为了争取到女儿的抚养权她做了百般努力，最后的结果是被净身出户，即使自己在这段婚姻中并没有法律上的过错。说到她离婚的原因，也是让人心疼不已。由于工作时间紧、任务重，性质特殊经常无法回家，自然而然与丈夫的感情就有些冷淡。让人无法接受的是，丈夫对其他人心生爱意；更让人意外的是，那位小三竟是自己与丈夫收留多年的贫苦女孩。可以说是现实版本的“农夫与蛇”的故事了。面对这段支离破碎的婚姻，她最后还是勇敢的选择了放手，独自一人抚养女儿，虽然没有得到任何财产。虽说婚姻本是爱情与亲情的最好延续，从她到这段经历却还是发现，感情没有打败现实和诱惑。</w:t>
        <w:br/>
        <w:t xml:space="preserve">    </w:t>
        <w:tab/>
        <w:t xml:space="preserve">    </w:t>
      </w:r>
    </w:p>
    <w:p>
      <w:r>
        <w:t>WXC6783</w:t>
        <w:br/>
      </w:r>
    </w:p>
    <w:p>
      <w:r>
        <w:br/>
        <w:t xml:space="preserve">    </w:t>
        <w:tab/>
        <w:t xml:space="preserve">    </w:t>
        <w:tab/>
        <w:t>在韩国总统文在寅周二抵达平壤顺安国际机场前的几个小时前，韩国媒体还在猜想，即将对朝鲜进行三天访问的总统文在寅，会受到朝鲜最高领导人金正恩怎样的热情接待。然而，如果说文在寅受到金正恩的热情接待是意料之中的话，在这场强调朝韩亲密民族关系的精彩表演拉开序幕之前，人们无论如何也不会想到，一个比想象中要开放得多的朝鲜，主动揭开了自己长久以来神秘的面纱。在谈及此次“文金会”中所展示的朝鲜国家形象时，曾经多次访朝的中国现代国际关系研究院的朝鲜半岛研究室助理研究员刘天聪对澎湃新闻（www.thepaper.cn）表示：“朝鲜其实一直被西方媒体丑化、矮化。但是事实上，金正恩就任以来，进一步采取了诸多改革举措，并加强了对外交流与宣传，使外界看到了不少朝鲜的‘正常化步骤’。”而韩国外国语大学全球安全合作中心主任黄载皓则对澎湃新闻指出，朝鲜受到来自美国的压力很大，而韩国对朝鲜具有很强的同情心。因此，此次金正恩需要巩固好南北关系，减少美国对朝鲜使用武力的可能性。金正恩机会不多，需要在此次抓住机会。接轨国际：通用礼仪迎外宾当文在寅走下飞机时，面带微笑的金正恩已经携夫人李雪主在专机的舷梯旁等待。远一点的飞机坪上，还有一支三军仪仗队，以及早已经排成一排的朝鲜高官。两位领导人相互握手、拥抱，大批平壤市民挥舞着朝鲜国旗、半岛旗和塑料花欢迎文在寅，同时热烈高呼“欢迎！”、“和平繁荣！”等口号，蓝白色的半岛旗上，描绘着一个未分离的朝鲜半岛地图。朝鲜最高领导人极少出现在接机的机坪上，而对于金正恩来说，这更是第一次。在过去几年，即便总在凌晨赶往朝鲜的不同地点视察导弹发射，这位年轻领导人的踪迹总是谜，朝鲜媒体也甚少在金正恩出席活动之前报道他的行踪。但是，韩媒敏锐地发现到，在文在寅访问平壤的前两个小时，朝鲜官媒罕见地提前预告了这一外事活动。在顺安国际机场上空，朝鲜官方用源于英国的国际礼节、接待外国领导人的最高规格——21响礼炮表达对于这位来自南方最高领导人的欢迎。刘天聪对澎湃新闻表示，朝鲜虽然整体相对落后，但无论是经济状况、政治环境还是民众精神面貌，都有许多积极、独到之处，并非西方妖魔化的“非正常国家”。不仅如此，从文在寅夫妇走下专机舷梯后，朝鲜第一夫人李雪主和韩国第一夫人金正淑的“第一夫人外交”就已经开始展开。除了伴随在最高领导人身边举行各种欢迎仪式，在文在寅与金正恩第一天下午举行会谈的同时，金正淑与李雪主一道访问玉柳儿童医院，参观医院的CT室等场所，两位女士与孩子们进行互动。在一起访问朝鲜最优秀的音乐大学——“金元均音乐综合大学”时，金正淑在参观该大学的演出过程中，甚至还凑向李雪主说起了“悄悄话”。韩国媒体称，韩方和朝方的“第一夫人”同行在历次韩朝首脑会晤尚属首次。令人意外的是，金正恩在记者会上表示，“已承诺早日访问首尔”，如果成行，这将是朝鲜领导人首次访问首尔。文在寅则就金正恩访问首尔一事透露，若没有特别的情况将在年内实现。这让不少媒体猜想，朝韩之间经常首脑互访或很快成为现实。“从两位首脑拥抱的瞬间开始，到当地居民们欢迎的样子，和两位首脑夫人自然对话的样子，都给我留下了深刻的印象。”韩国国会议员朴钉对澎湃新闻表示，观看的过程中一直有种收到了一份大礼的感觉，虽然还为时尚早，但感到”和平的日常”已经离朝鲜半岛不远了。与民共处展亲民形象金正恩不仅在接待文在寅访问的行程中多次遵循国际规范，还一改以往神秘的形象，多次与民众互动，大秀亲民形象，展示其独特的领袖魅力。其中，在送文在寅夫妇前往朝鲜国宾馆百花园时，金正恩就贡献了“巡游”首秀。当文在寅和金正恩的车队穿过平壤大街时，平壤民众在林荫大道两旁沿街站立，他们中有身穿鲜艳民族服装的女性，她们挥舞着粉色的花，高喊着统一的口号。金正恩为文在寅准备了露天的敞篷车，在黑色的敞篷车內，两国的领导人微笑着并肩而站，不断地挥舞着手向街边的民众致意。对于大多数平壤民众来说，能够如此近距离地见到金正恩实为难得，这与其他国家的领导人频繁曝光在媒体截然不同。英国广播公司（BBC）此前报道称，相比于其他频繁曝光在媒体的国家领导人，金正恩在访问国内不同单位或巡视军队时，官方公布的照片中会出现经过精心挑选的朝鲜民众。拍照的一刻，可能就是这些民众唯一一次见到金正恩的机会，更不用说与他近距离接触。除了与文在寅一同巡街，在19日晚，当喜欢亲近平民的文在寅夫妇在朝方推荐的大同江水产品餐厅晚餐时候，金正恩再次意外出现在餐厅内，同文在寅向热烈欢呼的市民表示亲切的问候。而在当晚共同观看了大型团体操和艺术演出后，金正恩和文在寅还面对15万观众分别发表了讲话，文在寅也成为了第一次在朝鲜民众面前发表讲话的韩国总统，朝方的安排可谓大胆而又富有创意。金正恩罕见放低姿态英国《金融时报》此前报道称，文在寅及其顾问们对于金正恩的判断有所不同，文在寅政府似乎更相信这位34岁的朝鲜年轻领导人正“在自己的体制内打一场孤独的战争”。以无核化为例，他们相信他周围簇拥着在该国核武计划中有着切身利益的官员，但他与他的父亲和祖父——朝鲜军事化孤立状态的缔造者——非常不同。文在寅政府认为金正恩了解外部世界，并希望结束国家的孤立状态。而且他们认为，金正恩明白，朝鲜必须放弃核武器才能实现这些目标。而此次三天和金正恩的朝夕相处中，一些细节似乎也可以看出，金正恩与其父辈看起来不完全一样。一个例子就是，在抵达朝鲜国宾馆百花园后，在将文在寅夫妇迎入宾馆之时，一个被摄影师捕捉的镜头颇为有趣。照片中，原本走在前头的金正恩却折回并侧身，向走在后面的两位第一夫人伸出手，作出“女士优先”的姿势，这一绅士的动作惹得李雪主和金正淑咧嘴而笑。在百花园宾馆內，金正恩还罕见地对文在寅诚恳地表示，“您去过很多国家，相对于发达国家，我们的条件却是差强人意。5月份您来板门店北侧时，由于准备仓促，加上我们的硬件设施相对落后，真的照顾不周。我心里一直过意不去。此后我盼了很长时间，今天终于盼到您。虽然我们的各项条件不高，但我们会尽最大的诚意接待您，也希望您能接受我们的诚意。”而在今年4月27日板门店首脑会谈时，金正恩也曾谈到朝鲜情况不好的话题。当时他表示，“说实话，如果文总统来我们国家访问，我可能会非常担心，因为我们的交通情况不好，可能会让您感到很不方便”，“我们去参加平昌冬奥会的人回来都说，平昌的高铁非常方便，您在韩国习惯了这种便利，来到朝鲜可能会感到非常寒碜”。韩国《中央日报》评价道，对于朝鲜体制来说，金正恩说出的这番话可谓非常破例。朝鲜人将最高领导人视为“最高尊严”，而金正恩主动放低姿态，堪称非常罕见。而在讲究长幼的朝鲜文化中，年纪较轻的金正恩，也一直以对待长辈的姿态来招待文在寅。文在寅抵达当日，当车辆抵达百花园迎宾馆后，金正恩首先下车，并从车辆后方绕到驾驶席后座。在18日举行的第一天会谈结束后，金正恩率先抵达平壤大剧场等待文在寅夫妇。在等待文在寅时，金正恩还向在场的韩国官员开玩笑说：“时间有点延误了，但没关系，咱们可以在一起多待一会。”亲近的姿态可见一斑。在文在寅夫妇抵达剧场后，金正恩又亲自引领文在寅进入剧场。观看演出的过程中，金正恩与文在寅不时亲切交流，犹如亲兄弟。20日，金正恩按照文在寅此前的心愿安排了共登“白头山”（长白山），在文在寅夫妇于7点20分抵达“白头山”附近的朝鲜三池渊机场时候，金正恩夫妇已经提前在机场迎候。不过，上海社科院国际问题研究所研究员李开盛分析认为，朝鲜高规格接待文在寅，一个重要目的就是拉住韩国，希望无论无核化进程如何都能稳住南北关系。另外，朝鲜也希望韩国在美朝谈判中发挥有利于朝鲜的沟通作用。“美国政府中很多官员都对金正恩的弃核意图很怀疑，如果韩国没有文在寅，美国没有特朗普，那么朝鲜的处境就会很难。”黄载皓分析称，所以朝鲜需要热情招待文在寅，文在寅在韩国国内才不会被保守派批评，从而可以继续贯彻其朝鲜政策。而特朗普也需要一份礼物帮助其中期选举，这份礼物就是在无核化上取得一定进展。但为和平作出的努力依旧值得期待。“和平不是等待,是创造出来的，即使晚一些，但尽力去做也肯定会有实质性的成果的，我很坚信这一点。”朴钉表示，真切渴望朝鲜半岛无核化和建立和平体制早日实现。</w:t>
        <w:br/>
        <w:t xml:space="preserve">    </w:t>
        <w:tab/>
        <w:t xml:space="preserve">    </w:t>
      </w:r>
    </w:p>
    <w:p>
      <w:r>
        <w:t>WXC6784</w:t>
        <w:br/>
      </w:r>
    </w:p>
    <w:p>
      <w:r>
        <w:br/>
        <w:t xml:space="preserve">    </w:t>
        <w:tab/>
        <w:t xml:space="preserve">    </w:t>
        <w:tab/>
        <w:t>据美国《赫芬顿邮报》9月20日报道，飓风“弗洛伦斯”肆虐美国，至少造成三个州共37人死亡，但美国总统特朗普似乎希望受灾民众保持乐观心态。据报道，9月19日，特朗普来到北卡罗来纳州新伯尔尼进行访问，他与当地民众的谈话在社交媒体上被多次转发，有用户指责特朗普在救灾工作中表现得不够善解人意。访问期间，特朗普和当地一位老人交谈。由于飓风，一艘大型游艇被冲上岸后撞到了这名老人家的木质门廊，导致房屋损坏。据美国《纽约时报》报道，特朗普盯着游艇问道：“这是你的船吗？”当屋主回答说“这不是我的船”时，特朗普转过身笑着说：“至少你得到了一艘不错的船”。据报道，房主的保险公司不愿意赔偿损失。之后，特朗普承诺要查出是哪家保险公司，但没有详细说明下一步措施。面对灾难，特朗普曾不止一次表现出充满干劲的精神状态。9月19日早些时候，特朗普向飓风灾民分发食物，并对车上一个人说，“祝你们玩得开心”，就好像他们是去参加娱乐活动一样。“祝你玩得开心”似乎成了特朗普带领民众抗击飓风的流行语。2017年访问休斯敦时，他也是这样鼓励因飓风哈维而受灾的民众。</w:t>
        <w:br/>
        <w:t xml:space="preserve">    </w:t>
        <w:tab/>
        <w:t xml:space="preserve">    </w:t>
      </w:r>
    </w:p>
    <w:p>
      <w:r>
        <w:t>WXC6785</w:t>
        <w:br/>
      </w:r>
    </w:p>
    <w:p>
      <w:r>
        <w:br/>
        <w:t xml:space="preserve">    </w:t>
        <w:tab/>
        <w:t xml:space="preserve">    </w:t>
        <w:tab/>
        <w:t>继“水门事件”记者伍德沃德的新书《恐惧：特朗普在白宫》之后，美国女星丹尼尔斯的自传《全面揭露(FullDisclosure)》也将于10月2日出版，书中揭秘，特朗普曾鼓励她作弊。据英国《卫报》报道，丹尼尔斯在书中写道，她曾经和特朗普发生过关系，并在之后一直和他保持联系，以期能在特朗普当时主持的电视真人秀《学徒》上亮相。特朗普告诉她，为了让她能多参加几期节目、增加曝光率，他建议通过作弊的方式。特朗普说：“我们会想办法为你设计新的技巧，让你通过各个挑战。”丹尼尔斯说：“他让我作弊，这完全是他的主意。”丹尼尔斯还在书中曝料说，希拉里曾经和特朗普有过密切联系。2007年，当她和特朗普在酒店里看电视的时候，特朗普突然接到了希拉里的电话，她当时正与奥巴马竞争民主党总统候选人。丹尼尔斯说：“他们两个一直在讨论竞选的事情，还多次提到‘我们的计划’。”丹尼尔斯发布新书的消息引起了社交网络的热议，随后她的律师艾维纳提在推文上表示，丹尼尔斯和特朗普的关系并不是这本书的重点，重点在于她作为现代女性，不畏向掌权者说出真相。丹尼尔斯称，2006年，她曾与特朗普发生关系，在2016年总统大选之前，特朗普的私人律师迈克尔·科恩向她支付13万美元（约合人民币86.8万元）的“封口费”。5月初，特朗普首次在推特上承认支付“封口费”一事。据海外网此前报道，揭露“水门事件”记者伍德沃德出的新书《恐惧：特朗普在白宫》首周打破销量记录，爆卖110万册。作者在书中形容特朗普经常“冲动地”决定内外政策，常常无视幕僚及官员的意见，令下属无所适从，行政部门面临“精神崩溃”。自9月4日这本新书的摘录首次披露后，白宫就一直在驳斥伍德沃德，特朗普也一直攻击他。9月10日，特朗普称这本书完全是个笑话，并指责伍德沃德是说谎的人。</w:t>
        <w:br/>
        <w:t xml:space="preserve">    </w:t>
        <w:tab/>
        <w:t xml:space="preserve">    </w:t>
      </w:r>
    </w:p>
    <w:p>
      <w:r>
        <w:t>WXC6786</w:t>
        <w:br/>
      </w:r>
    </w:p>
    <w:p>
      <w:r>
        <w:t>(image)中美官员联合国大会期间再次交锋，美国国务卿蓬佩奥（MikePompeo）9月27日主持联合国安理会会议，中国外长王毅当面提要求。（图源：VCG）(image)会议开始前，蓬佩奥与哈萨克斯坦外交部长Kairat Abdrakhmanov（右）握手。（图源：VCG）(image)俄罗斯外长拉夫罗夫（Sergei Lavrov）抵达联合国总部，准备参加会议。（图源：VCG）(image)此次会议由蓬佩奥主持，主要讨论朝鲜半岛核问题。（图源：VCG）(image)除美国和中国外，安理会的其他13个成员国代表，以及韩国和日本代表也在会上发言。图为法国外长勒德里昂（Jean-Yves LeDrian，前排右）讲话。（图源：VCG） (image)韩国外长康京和在发言中称，“我们确信将在未来的几周或几个月后能更加接近，实现韩半岛永久和平与无核化这一共同目标。”图为康京和（右）与日本外相河野太郎握手。（图源：VCG）(image)蓬佩奥指出，“如果朝鲜能够全部履行承诺，朝鲜人民将走向一条康庄大道，美国愿意帮助朝鲜人民实现这种希望。朝鲜选择任何其他的道路只会造成越来越多的压力和孤立。”（图源：VCG）(image)蓬佩奥（前排左）现场批评一些国家与朝鲜进行船对船精炼油的转送，强调这是对安理会决议的践踏。（图源：VCG）(image)王毅（前排右一）在讲话中称，“2018年以来朝鲜半岛发生了重要和积极的变化，半岛问题重新回到了对话与谈判的正确轨道。”（图源：VCG）(image)王毅（中）在会议现场要求联合国应该启动制裁的“可逆条款”。根据该条款，可依据朝鲜遵守决议的情况对制裁措施进行调整。（图源：VCG）(image)拉夫罗夫马上附和中国的这一建议，称“朝鲜迈出逐步放弃核武的步伐之后，制裁应该放松。”并质问为什么一些安理会成员“固执”地不肯这么做。图为拉夫罗夫中途离场一幕。（图源：VCG）(image)不过，蓬佩奥认为在朝鲜实现可核查的无核化之前，需要继续利用与朝鲜相关的安理会决议保持压力。“安理会成员各方还必须共同参与，切断朝鲜的煤炭出口，从而切断向大规模武器供资。”（图源：VCG）(image)此次会议主题是“不扩散、朝鲜”。此前中国已经在联合国会议中表示安理会应该采取行动，在适当时机根据平壤的无核化进程取消制裁。俄罗斯则已经开始试图要求安理会取消对朝鲜的制裁。（图源：VCG）</w:t>
      </w:r>
    </w:p>
    <w:p>
      <w:r>
        <w:t>WXC6787</w:t>
        <w:br/>
      </w:r>
    </w:p>
    <w:p>
      <w:r>
        <w:t xml:space="preserve">　　值得注意的是，有一名推特用户“扒出”此前戈尔迪的一段黑料，称“她假装为申小雨发声，以此赢得华裔社区的支持，但人们这么快就忘了她一个多月前还指责华人抬高多伦多房价吗？”　　7月29日，戈尔迪发了这样一条推文： 　　伍兹在信中表示，多伦多房价飙升是华裔之过是无稽之谈，是低利率和人口增长推动了住房需求，并且政府公布的数据显示，外国买家在房产交易中只占5.6%。　　她指出，“戈尔迪错误地认为加拿大华人永远是外国人，无法融入加拿大社会，并且不能完全忠于加拿大。事实上，华人已经在加拿大生活了好几代了。”　　“作为加拿大华人，我们不会坐在一旁，接受你这种种族主义者的毒打。”伍兹写道。  </w:t>
      </w:r>
    </w:p>
    <w:p>
      <w:r>
        <w:t>WXC6788</w:t>
        <w:br/>
      </w:r>
    </w:p>
    <w:p>
      <w:r>
        <w:t>(image)今年苹果将一台手机卖到一万三，「史上最贵 iPhone」大概是很多人对今年新 iPhone 最深刻的印象了。那么史上最贵 iPhone到底贵在哪里，最近 TechInsights 对 iPhone XSMax（256GB）进行了拆解分析，报告显示这款机型的组件成本约为 443 美元（约合 3044 RMB），比 64GB 的iPhone X 高了近 50 美元。(image)不过相比起 iPhone XS Max （256GB） 1299 美元的售价，组件成本仅占了 34%，毛利率可能比 iPhone X还要高，这是否就是苹果一度占据智能手机市场 9 成利润的秘诀？史上最贵 iPhone，也是成本最高的 iPhone根据 TechInsights 的拆解报告，iPhone XS Max组件中最昂贵的依旧是屏幕，成本为 80.5 美元。A12 仿生芯片和基频芯片次之，为 72 美元。紧随其后的闪存芯片，为 64美元。除此之外成本较高的还有 44 美元的摄像头和 58 美元的机械组件，比起去年的 iPhone X，基本上 iPhone XSMax 所有组件的成本都有不同程度的上涨。(image)不过毕竟屏幕也从 5.8 英寸增大到了 6.5 英寸，电池容量也随之上升，一些组件成本的增加不可避免，此外由于 OLED屏幕的供应几乎被三星垄断，苹果在屏幕组件上的议价空间也比较小，而屏幕也是 iPhone 成本最高的组件。(image)报告称苹果为了控制成本，已经在不影响使用的情况下，通过移除 iPhone XS Max 的部分 3D Touch组件来抵消屏幕成本，据悉砍掉的组件成本有 10 美元，这才将屏幕成本维持到 80 美元。iPhone XS Max 443美元的组件成本也再次刷新了 iPhone 的组件成本记录，比 iPhone X 的组件成本（395.44 美元）高了近 50美元，已经与初代 iPhone 的售价（499 美元）相当。(image)值得注意的是，这 11 年来，iPhone 硬件成本在售价中的占比已经从初代 iPhone 时的 46% ，压缩到如今的34%，与此同时 iPhone 的平均销售价格（ASP）也从 549 美元上涨到如今的 724 美元，涨幅达到35%。一方面压缩成本，一方面提高售价，这一定程度上体现了 iPhone 高利润的由来。具体来看，iPhone的售价经历几个比较明显的涨价节点，分别是 2008 年、2011 年、2017 年，代表机型是 iPhone 3G、iPhone 4s和 iPhone 8。(image)这几款机型分别让 iPhone 的起售价迈向 599 美元、649 美元 和 699 美元大关，而去年的 iPhone X更是直接把门槛升到了 999 美元。巧合的是，这几款的机型的硬件成本占比都能比上一代有所下降，保持在售价的 30%左右。前几天彭博社一篇文章指出内存空间实际上是 iPhone中最赚钱的部分，苹果用远高于闪存成本的涨价幅度来获取更多利润，这个观点放在整个组件成本上似乎也能成立。(image)但如果就此说苹果能在 iPhone上获得六成多的毛利也未免太理想，毕竟除了组件成本，还有组装、研发、软件、广告和分销等一系列成本。至于怎么看待 iPhone 成本和利润之间的关系，我们在后文再作阐述。iPhone 成本和利润在智能手机市场是什么水平既然要说 iPhone暴利，那不妨来看看市场上其他智能手机的组件成本在售价中的占比。今年 3 月份 TechInsights 曾对三星Galaxy S9+、三星Galaxy Note8、华为 Mate10 与 iPhone 8 /iPhone X 的各项组件成本进行对比。(image)根据 TechInsights 的数据，Galaxy S9 +的组件成本为 379 美元，这个成本接近 iPhone X（395.44美元） 其中摄像头成本为 48 美元，比 iPhone XS Max 还高。(image)不过 S9 + 的屏幕的成本却比 Note 8 和 S8+有所下降，约为 72.5 美元。同样是 6.5 英寸 OLED显示屏，但成本却能比 iPhone XS MAX 更低，这显然是得益于自身的显示屏供应链优势。(image)而 S9 +的售价为 840 美元，组件成本占到 45%，相比起 iPhone X 和 iPhone 8 ，S9 +的利润率显然要低得多，大概只相当于初代 iPhone 的水平。至于华为 Mate10 组件成本为 290 美元，比 iPhone 8（285 美元）略高，价格也跟 iPhone 8 相差无几，因此在售价中的占比与 iPhone 8 一样为 40.8％。(image)与 iPhone 旗舰的组件成本对比，Mate10 和 S9 +都有一个共同点，就是屏幕成本都比 iPhone 低，而摄像头都比iPhone 高，其他组件包括内存、存储、射频收发器、电池等组件的成本和其差别不大。(image)这样看来，iPhone的硬件成本占比虽然在行业内算是比较低，但并没有和三星华为等厂商的主流旗舰降拉开非常大的差距，可整个智能手机市场的利润却不像数据上看起来那样可以去到四五成。根据调研机构CounterPoint 的一份报告，在 2018 年第二季度全球智能手机的总利润为 114 亿美元（约合 784 亿RMB），其中苹果就吃掉了 62%，不过这已经比去年第四季度 86% 掉了一大截，这意味国产手机分食了智能手机市场更多的利润。(image)尽管如此，除苹果外的各家手机厂商利润率依旧就不高。以 IDC 公布的2018 Q2 各大手机厂商出货量计算，苹果每卖出一部手机能获得1171 元利润，而华为只有 115 元利润，OPPO 和 vivo 分别为 133 元和 134 元，最惨的是小米，只有 73元。(image)所以雷军承诺小米的硬件综合净利润率永远不超过5%，与其说是良心表现，不如说是整个智能手机市场的利润普遍不高，华为荣耀总裁赵明就曾表示利润率能达到 5% 这个水平的手机厂商「凤毛麟角」。(image)全球市场份额排在前五的手机厂商中，大概只有苹果和三星能做到利润率能超过 5% 。不过就算以苹果每台手机 1171元的利润计算，也只是占到 iPhone 平均售价 724 美元（约合 4978 RMB）的 23.5%。如果硬件成本真的只占售价三成多，再扣除 23.5% 的利润，剩下的近五成哪里去了呢？万元 iPhone 成本 3000，这就是苹果暴利的真相？正如上文所说，看待 iPhone 的成本不能只看硬件成本，不过这点非常容易被消费者误解。比如雷军所说的「硬件综合净利润率不超过5%」，并不等同于将小米手机的售价乘以 5% 就是每台手机赚到的钱，也不是说售价的 95% 都是硬件成本。(image)▲ 小米 8 透明探索版利润确实就等于收入减去成本，但这里所说的净利润，剔除的除了硬件的物料和生产成本，还有研发、营销、税费、专利费和渠道分成等等一系列费用。而每一家厂商的情况可能都有不同，至于具体的构成比例厂商也很少会公开。第三方机构的数据确实有一定参考价值，但组件成本难以准确体现出厂商的利润构成。苹果CEO 库克在 2015 年曾表示这类成本分析并不能反映实际成本：我还从来没见过一个能够接近精确的报告。所以要准确估算 iPhone 的成本构成并不容易，比如 iOS 12 的研发优化成本就不在443 美元的组件成本里，苹果第二季度财报中透露研发成本已经投入了 32 亿美元，未来一年投入可能投入超过 100 亿美元。(image)▲ 苹果 CEO 蒂姆·库克但你很难厘清这些研发费用在不同产品线上的分配比例，而且研发费用中还有一部分是一次性工程费用（Non-recurringengineering），即某项技术研发完成后可以在后续多款产品中复用，这在 iPhone中也很常见，那这部分成本要怎么计算也十分复杂。当然还可以看经营利润率，也就是企业的营业利润与营业收入的比率。如果用这个指标计算，苹果上一财季的经营利润率为21.6%，意味着苹果可以在每 1 块钱的收入中赚到 2 毛钱，利润已经十分可观，但这是苹果整体的利润率，不足以说明 iPhone的情况。(image)▲ 图片来自：CNBC不过 iPhone 确实赚取了智能手机市场大部分的利润，这里面既有一定的品牌溢价，也和成本控制有一定关系。相比与华为 OV等国产手机厂商在线下渠道的大量投入，苹果的直营店一直是坪效最高的零售店，而任正非则抱怨虽然手机卖得多，钱却被渠道赚走了。(image)▲ 图片来自：CNET至于 iPhone 这种利润算不算暴利，似乎大众对暴利的定义也各有不同，有人说 5% 已经算暴利了。至于今年的新 iPhone买不买这个问题，每年的答案都大同小异，得看自己的预算和需求，该买的人还是会买，对 iPhone是不是暴利也不会太感冒。不买的也可以像我一样，静静地看着同事举着 iPhone XS 四处搜寻网络信号。</w:t>
      </w:r>
    </w:p>
    <w:p>
      <w:r>
        <w:t>WXC6789</w:t>
        <w:br/>
      </w:r>
    </w:p>
    <w:p>
      <w:r>
        <w:br/>
        <w:t xml:space="preserve">    </w:t>
        <w:tab/>
        <w:t xml:space="preserve">    </w:t>
        <w:tab/>
        <w:t>在中国政府的支持措施帮助下，中国企业应该承受得起短期的痛苦。但长期而言，关税大增造成的威胁实实在在。当美国总统唐纳德•特朗普(DonaldTrump)开始对中国加征关税时，数十家美国企业和行业代表为保护自己的生意请求豁免，并批评特朗普政府的贸易政策。当特朗普对约为中国输美商品总额一半的2000亿美元中国输美商品加征10%的关税时，世界第二大经济体中国的部分行业得到了豁免，但包括海产品和家电在内的数十个其他行业受到了关税冲击。特朗普威胁称，如果中美不能达成贸易协议，他将在2019年将关税加征税率提高至25%。专家们表示，在中国政府帮助下，中国企业应该承受得起短期痛苦。中国政府已表示，将采取措施支持民营企业，帮助它们渡过难关。中国总理李克强周三表示，中国政府将减税并扩大对民营企业的融资支持。周二，中国国务院安宣布了为企业进出口提供便利的措施，比如压减通关时间和完善出口退税政策。但从长期来看，关税大幅上升的威胁悬在头顶，让中国企业面临实实在在的挑战。对于中国福建的海鲜出口商东山华昌来说，这种影响可能是毁灭性的。“美国关税已产生了巨大冲击，”这家民营企业的经理林东华说，“我们束手无策。”中国是最大的冷冻鱼出口国，去年向美国出口了逾10亿美元的鱼片。民营企业占到了出口总额的45%，而国有企业占比仅为10%。剩余份额属于外资或合资企业。受特朗普最新加征关税举动影响的其他行业包括家具和家电业——低利润行业中的中国制造商受到了威胁。作为全球最大的家电制造商，中国的海尔(Haier)已取消了在中国市场销售其在美国生产的通用电气(GE)品牌厨房电器的计划，理由是贸易战带来了额外成本和不确定性。广州一家家庭照明设备制造商的总经理KevinHu表示，今年的订单量减少了“约30%”。他正在考虑将部分业务转移到东南亚的其他市场。中国再生资源回收利用协会(China Resource RecyclingAssociation)的盛敏表示，该行业的许多项目“自（8月份）美国加征上一轮关税以来就搁置了”。对于中国的回收设备制造商来说，美国是一个巨大的出口市场，目前回收设备面临被加征25%的关税。盛敏表示，由于该行业的大多数设备都是定制的，出口商很难在其他市场迅速找到买家。为Gap和Mango等零售商提供供应链咨询的亚洲品质检验有限公司(AsiaInspection)首席执行官施柏涛(SébastienBreteau)表示，多数公司将能够承受加征10%关税的影响。“也许一半的影响会被人民币贬值所吸收；2到3个百分点将由工厂承担，其余部分将由美国消费者承担。”他说。投资银行光大新鸿基(Everbright Sun Hung Kai)的政策研究负责人乔纳斯•肖特(JonasShort)持同样看法。“对中国来说，美国关税的总体成本是非常可承受的。目前面临的加征关税成本——200亿美元——很容易通过财政政策抵消。”“中国很有可能为进出口公司减税和提供补贴，甚至可能减免电费和土地使用费。还有一些间接方式来刺激经济，比如所得税抵减。”这场争端将加速两种趋势：劳动密集型制造业从中国向越南和柬埔寨等低成本国家转移；以及中国投资于高科技制造业和自动化领域。“中国着眼于长远，如果不得不忍受两三年、三四年的痛苦，他们也会寸步不让。”施柏涛说。</w:t>
        <w:br/>
        <w:t xml:space="preserve">    </w:t>
        <w:tab/>
        <w:t xml:space="preserve">    </w:t>
      </w:r>
    </w:p>
    <w:p>
      <w:r>
        <w:t>WXC6790</w:t>
        <w:br/>
      </w:r>
    </w:p>
    <w:p>
      <w:r>
        <w:br/>
        <w:t xml:space="preserve">    </w:t>
        <w:tab/>
        <w:t xml:space="preserve">    </w:t>
        <w:tab/>
        <w:t>消费性电子产品目前似乎尚未被美中贸易战这把火烧到，但专家表示，如果美国总统川普真的兑现将对所有中国进口货加征关税，那么这类产品将饱受冲击。IHSMarkit亚太首席经济学家比斯华斯表示，手机及智慧手表还有其他穿戴装置，将是在下一轮中被瞄准的目标；澳盛银行大中华区首席经济学家杨雷蒙则指出，被瞄准的将是手机及其他消费性电子产品。比斯华斯透过电邮向CNBC表示：“如果美国政府对价值2670亿美元的中国进口课征第三轮的关税，中国出口商将受到震波冲击。”苹果本月稍早表示，关税会影响Apple Watch、AirPods及转接器、充电器一干产品，但截至目前为止，它们还没受到波及。摩根大通资深经济学家凯萝．廖则说，汽车业是一个持续被瞄准的区块。澳盛银行指出，关键的区块还是消费性电子产品，它占中国到美国的出口45%，汽车仅占4%。比斯华斯表示，下一轮关税将打击在中国生产货品，再出口至他地的跨国企业，以及一些全球供应链里的中国大陆中小企业。大车厂已经感受到贸易战的痛楚，川普于7月时对中国生产的汽车课征25%关税。福特已放弃在美国贩售中国制的跨界车款FocusActive，Volvo将旗下的XC 60从中国转移到瑞典生产。通用旗下别克在中国生产的Envision正寻求豁免。川普本周对中国2000亿美元的货品征10%关税，到明年1月1日将调高至25%。中国则不甘示弱，要对价值600亿美元的美国货品课税。对此川普已经明白表示，中国任何报复，会引来华府“立即展开第三阶段，即对2760亿美元的中国货品进一步课税。”中国在课征报复性关税时受限，因为中国自美国的进口，远不及对美国的出口。2017年中国自美国进口额为1299亿美元，但对美出口为5055亿美元。摩根大通最近的报告指出，如果美国对所有来自中国的进口货都课税，中国遭受的经济冲击虽然在可以控制的范围内，但失业率会上扬。如果下一轮关税实施，中国又没有任何反制措施的话，将导致中国流失300万个工作；若中国施以关税报复，且同时人民币也贬值5%的话，流失的工作将降到70万个。比斯华斯补充说，当跨国企业调整供应链，将出口至美国的货品的产地从中国转移至他国时，中国中小企业的订单将流失，职缺也将不保。</w:t>
        <w:br/>
        <w:t xml:space="preserve">    </w:t>
        <w:tab/>
        <w:t xml:space="preserve">    </w:t>
      </w:r>
    </w:p>
    <w:p>
      <w:r>
        <w:t>WXC6791</w:t>
        <w:br/>
      </w:r>
    </w:p>
    <w:p>
      <w:r>
        <w:br/>
        <w:t xml:space="preserve">    </w:t>
        <w:tab/>
        <w:t xml:space="preserve">    </w:t>
        <w:tab/>
        <w:t>这两天有一条关于鲍鱼的消息，题目是《中国需求庞大南非鲍鱼遭盗猎9600万只快灭绝》。中国网友在转贴的时候加了一条有意思的副标题：“南非鲍鱼快让俺们吃绝了”这其实算不得新闻，南非鲍鱼遭到非法滥捕的历史至少可以从世纪之交的2000年算起，过度捕捞使南非鲍鱼濒临灭绝。因为南非鲍鱼质量好，深受消费者青睐。国际环保组织指责中国人为满足口腹之欲，利用毒品，操控当地黑帮非法捕取。据路透社报导：来自南非的鲍鱼，只有三分一是合法出口的。盛产鲍鱼的南非西开普省，由于生活贫穷，犯罪团伙招募当地年轻人，冒生命危险潜到鲨鱼出没的海底，非法捕捞鲍鱼。九成的南非鲍鱼最终流入香港，成为有钱人饭桌上的佳肴。据台湾《自由时报》综合外媒报道，“国际野生动物贸易研究组织”发表的报告指出，因中国市场的强烈需求，加速了野生鲍鱼的灭绝。在过去18年里，高达9600万只鲍鱼遭盗捕，是有纪录以来的最大规模盗猎，仅2016年就有960万只被盗捕。报告还提到，中国不法集团利用冰毒，控制当地黑帮非法捕取鲍鱼。因缺乏监督，市面上很容易买到南非走私出口的鲍鱼。国际野生动物保护组织呼吁国际社会重新把鲍鱼列入《濒危野生动植物种国际贸易公约》，呼吁南非政府进行更严格的管制。南非政府则表示将加强海上巡逻，取缔非法盗捕。(image)鲍鱼其名为鱼，实则非鱼，种属原始海洋贝类，单壳软件动物。名贵海珍，被誉为“海洋软黄金”。由于非法滥捕，南非野生鲍鱼数量急剧减少，鲍鱼养殖业相应地迅速发展起来。鲍鱼是亚洲人尤其是中日韩等国人喜欢的昂贵珍馐，这种巨大的需求致使鲍鱼价格飞涨，犯罪集团转而抢劫鲍鱼加工厂和养殖场。大多数养殖业者会花大钱雇私人保安公司来保护他们的“水中黄金”，甚至用装甲车来运送鲍鱼。即便如此，也没有遏止歹徒抢劫鲍鱼的念头，就连南非政府当局没收的非法鲍鱼也成了歹徒下手的目标。曾有几名蒙面武装分子在开普敦的一处政府仓库里行抢，制伏警卫，抢走了好几袋鲍鱼。为了抢劫鲍鱼，有时还挟持保安人员当作人质。据南非记者报导，这些鲍鱼抢案与银行抢案的手法如出一辙，因为近二十年来，鲍鱼已经成为南非黑市的交易货币，甚至可以换取从中国进来的毒品，包括冰毒及其未提纯的半成品。前南非政府农林渔业部主任马赛尔．克罗斯（MarcelKroese）是这样解释的：“黑帮需要不断进口毒品，也就意味着他们需要更多鲍鱼。如果海里捞不到，他们就会在别的地方想办法。”至于中国的贩毒集团和南非的黑帮是怎么勾结到一起的，实在是一个难以想象的事情。全球一体化，地球真成了一个村子。在同样盛产鲍鱼的澳洲，野生鲍鱼却受到严密细致的保护。二男一女非法捕捉了几百只海螺和204只鲍鱼，其中195只鲍鱼尺寸过小，按澳洲法律，将判79，000澳元罚款和5年监禁。另有三名男子潜水抓获了17只尺寸过小的鲍鱼，共罚款1,745澳元。一名男子因非法捕捞255只鲍鱼被处以4年监禁，并罚款40万澳元。两名西澳北部男子非法捕捞405只鲍鱼，被判处近100万澳元的罚款加上4年监禁。两名男子因在纽省南岸非法捕捉了202只鲍鱼并打算在黑市销售而遭到指控，面临8.8万元罚款及长达10年的监禁。美国同样执法极严。据美国《世界日报》报导，一位化名吴娟娟的华人女子因违章捕捞鲍鱼被罚款7，000美元，因为认罪，免于罚款，但同伴却被罚1，400美元。其过程很有意思，可以领略到美国环保法律的细密。同行者三人，有经验者很快捕获3只；见吴娟娟一无所获，顺手帮她抓了3只；另一同伴嫌自己抓的鲍鱼小，扔回海里，请有经验者帮他抓了1只。没想到，这一切都被在远处监视点的执法人员用望远镜看得一清二楚，他们违反了当地相关法规：其一，每人一天限抓3只，一年内限18只；其二，抓到的鲍鱼不能立即转手他人，必须保证是自己抓获的，即使将鲍鱼给岸边的朋友搬动都不行，更何况朋友代为捕捉；本来吴娟娟谎称是自己抓的，但执法人员一眼就看出她根本没下水；其三，为同伴换了1只大鲍鱼，除了违反每人每天只能抓3只的规定，还违反了一条奇特的规定：已捕获的鲍鱼不能再放回海里，因鲍鱼一旦被捕获，放回去也是活不了的。吴娟娟表示这次算花钱买教训，“抓海鲜规定很多。比如每只鲍鱼贝壳宽度必须超过7寸，一定要用测量尺精确测量。每次需使用符合规定的鲍鱼撬板抓取，不能使用匕首或是其他刀具，否则鲍鱼会因失血过多死亡。不要怀着侥幸心理，以为可以一个人抓好所有鲍鱼，然后分摊到同行朋友身上，渔业部门执法非常严格，他们会拿着望远镜甚至利用无人机录像四处监控，可以说是明察秋毫。”郑义，纵览中国</w:t>
        <w:br/>
        <w:t xml:space="preserve">    </w:t>
        <w:tab/>
        <w:t xml:space="preserve">    </w:t>
      </w:r>
    </w:p>
    <w:p>
      <w:r>
        <w:t>WXC6792</w:t>
        <w:br/>
      </w:r>
    </w:p>
    <w:p>
      <w:r>
        <w:br/>
        <w:t xml:space="preserve">    </w:t>
        <w:tab/>
        <w:t xml:space="preserve">    </w:t>
        <w:tab/>
        <w:t>内地女星范冰冰被传签定"阴阳合约"捲入逃税风波，事件峯迴路转。就在范冰冰神隐逾3个月，外媒也开始关注其行踪的同时，有网友惊爆逃税案已查清完毕，范冰冰"即将王者归来"。自称微博股评师及微博签约自媒体的"股海东方不败"，前日在个人微博留言："告诉冰粉一个好消息，范冰冰即将王者归来！她低调了几个月就是为了配合税务调查，包括调查她以及其他一堆人，最终结果证明她并没有甚么大问题！希望范冰冰一如既往，将自己的慈善事业继续干下去，让更多的孩子得益！加油！上天一定会保佑好人啊！"另有网友透露得更详细，直指涉及影视行业的税务稽查工作，目前已经进入扫尾阶段，范冰冰名下的影视文化公司，包括设立在江苏无锡的范冰冰工作室，并未发现严重涉税违法行为，目前范冰冰本人的主要工作重心，放在严格落实财务和税务申报制度，范冰冰影视文化公司签订的127个形象代言合同全部仍续存状态。至今日，被微博认证为大V的美食博主"子风秦岭蜂蜜"，又在微博谈及范冰冰，"据知情人在网上爆料，范冰冰案已经调查基本结束，进入扫尾阶段，范冰冰公司和工作室都没有发现严重违法行为，还有大V也发文称，范冰冰即将王者归来！"不过，范冰冰本人则继续沉默，她的微博最后贴文仍停留在6月2日。</w:t>
        <w:br/>
        <w:t xml:space="preserve">    </w:t>
        <w:tab/>
        <w:t xml:space="preserve">    </w:t>
      </w:r>
    </w:p>
    <w:p>
      <w:r>
        <w:t>WXC6793</w:t>
        <w:br/>
      </w:r>
    </w:p>
    <w:p>
      <w:r>
        <w:br/>
        <w:t xml:space="preserve">    </w:t>
        <w:tab/>
        <w:t xml:space="preserve">    </w:t>
        <w:tab/>
        <w:t>北京时间9月26日晚间，中国新光圆成股份有限公司发布公告称，收到控股股东新光控股集团有限公司通知，新光集团债券未按期兑付。相关阅读清华女不雅视频后续偷拍者被炒鱿鱼[视频]金融圈不雅视频涉事多人被查 拍摄者张冰洁被免职A股成功纳入富时罗素 将带来三大维度利好中国全面实施预算绩效管理无效必问责公告称，控股股东新光控股集团有限公司为发行主体的“15新光01”（135319.SH一般公司债，发行规模20亿元人民币）、“17新光控股CP001”（041775004.IB一般短期融资券，发行规模10亿元人民币）发生违约，涉及金额本息总计约30亿元人民币（1元人民币约合0.1452美元）。据悉，新光圆成股份有限公司于2016年4月在深圳证券交易所挂牌上市，是一家商业地产、旅游地产开发和精密机械制造双主业上市公司。新光控股集团有限公司1995年创建，涉及饰品、高端制造业、地产、互联网、金融、投资等多个行业。9月27日，中国深交所向上市公司下发了关注函，表示高度关注。9月28日，据共青团北京市委机关报《北京青年报》报道，新光圆成的新闻发言人徐军表示，目前已经启动应急预案，有信心趟过这次危机。但是这次债务违约牵连出的一系列问题，可能是周晓光自创业至今面临的最大的挑战了。(image)周晓光和习近平握手的画面（图源：@我是周晓光）(image)周晓光和温家宝握手的画面（图源：@我是周晓光）周晓光是新光圆成股份有限公司董事长也是新光控股集团有限公司董事长，身上一直有“浙江女首富”“励志女企业家”“女强人”等标签。电视剧《鸡毛飞上天》剧中主人公所参照的原型就是周晓光，该剧再现了“中小学商品城”义乌改革开放30多年来曲折又辉煌的历程以及几代浙商的奋斗史。周晓光曾经被成为中国“最励志的女企业家”，从摆摊卖绣花开始，开饰品厂，成了义乌第一个当选中国全国人大代表的民营企业家。周晓光的朋友圈不乏政界、商界的名人，包括习近平、温家宝、陈敏尔、杨澜、董明珠、崔永元等。(image)周晓光曾担任中国第十、十一届全国人大代表（图源：新光圆成官网）(image)有消息称周晓光是杨澜和董明珠的同学（图源：新光圆成官网）数据显示，2016年胡润百富榜上，周晓光、虞云新家族以300亿元财富排名第53位。2017年胡润百富榜中，周晓光夫妇以330亿元的身价居于65位；2018年，她也是胡润全球“白手起家女富豪榜”的前26名。福布斯实时排行榜数据显示，周晓光（及其家族）财富净值约为36亿美元，其身家略高于李彦宏夫人马东敏（35亿美元）。另外，通过中国最高法院被执行人信息平台披露，周晓光被浙江省高级人民法院列入“被执行人”名单。</w:t>
        <w:br/>
        <w:t xml:space="preserve">    </w:t>
        <w:tab/>
        <w:t xml:space="preserve">    </w:t>
      </w:r>
    </w:p>
    <w:p>
      <w:r>
        <w:t>WXC6794</w:t>
        <w:br/>
      </w:r>
    </w:p>
    <w:p>
      <w:r>
        <w:br/>
        <w:t xml:space="preserve">    </w:t>
        <w:tab/>
        <w:t xml:space="preserve">    </w:t>
        <w:tab/>
        <w:t xml:space="preserve">(image) </w:t>
        <w:br/>
        <w:t xml:space="preserve">    </w:t>
        <w:tab/>
        <w:t xml:space="preserve">    </w:t>
      </w:r>
    </w:p>
    <w:p>
      <w:r>
        <w:t>WXC6795</w:t>
        <w:br/>
      </w:r>
    </w:p>
    <w:p>
      <w:r>
        <w:br/>
        <w:t xml:space="preserve">    </w:t>
        <w:tab/>
        <w:t xml:space="preserve">    </w:t>
        <w:tab/>
        <w:t>中国的十一国庆节马上到了。不知今年会有什么盛大的庆祝活动？贸易战打大了，民营企业怨声载道，各方的迹象预示，这个节日，对好大喜功的领导人来说，也许不太好过。特朗普周三说了一句话，“习主席可能已经不再是我的朋友了”，这句话暗示的是中美关系的即将破局。中美关系面临破局中美关系，从基辛格破冰，尼克松联中抗苏以来，经过蜜月，经过纷争，即便发生六四的时候，也没有坏到今天这种地步。为什么，美国一直对中国的改变有信心，即便最有争议的时候，也是斗而不破，现在，特朗普说了这句话，是否意味着中美关系的即将破局？特朗普在说出这句话之前其行为逻辑清晰可见。仅他部署美中贸易战的一系列步骤可见端倪，开始似乎是一股脑儿乱打，从北美加拿大、墨西哥，到欧盟到日本，韩国，一路包打下来。后来呢？对盟国先硬后软，一一和解，最后剩下一个中国，被孤立了。两千亿美元开征了，利率现在是百分之十，明年一月起猛升至百分之二十五，而且，特朗普把话全放出来了，中国再报复，他会对另外2670亿美元中国产品课增惩罚性关税。北京在特朗普24日实施重税后，发表了一个白皮书，说来道去，除了指责，除了安抚国内民心，看不出有什么抵抗美国的办法。有分析人士认为这明显是不想打贸易战了，嘴上说反击，实际想妥协，但怎么能找到一个台阶下？自己的实力不足，尚需要多多向西方学习借鉴阶段，硬要以牙还牙。持续几个月的贸易战，越打越凶猛，中国人的恐慌情绪也越来越大，中国被美国孤立。中俄走在一起，不少人感觉不是滋味。本来指望连欧抗美，各个击破，商贸战升级次日，从纽约传出一个消息，美国、欧盟、日本三方发表联合声明，一致反对中国的不公正贸易行为，当然，没有公开点名，但里面面面俱到，从盗窃知识产权，到倾销剩余产能，从以准入市场勒索西方企业转让技术，到国家补贴企业出口，样样都是中国的拿手戏。欧盟已与日本快速达成贸易协议，美国刚刚表示与日本开谈，美欧也已达成为实现零关税合作的方向性共识，在北美方面，美墨达成新协议，美加还在谈判，局势比较乐观。特朗普不怕与中国破局了。一些观察人士指出，美中对抗大势已成定局，今后两国关系风险难料。习近平走得太远了。他被看作是一位国际政经秩序的挑战者甚至是破坏者，美国两党在商贸战上立场惊人的一致，盖因如此。国内气氛不好民企生存艰难在中国国内，商贸战笼罩下气氛不太好，最近说得最多的私营经济的困境。当局不肯市场化，国企一家独大，贡献中国经济百分之九十的私企存活艰难，结果一些顺着习近平向左转的人在这个时间放出私营经济退场论，消灭资本主义论，实现共产主义论，弄得人心惶惶。为什么怪论大行其道，一方面同习近平向后退有很大关系，一方面是中国社会对民营经济现状忧心忡忡。英国金融时报周四报道，今年以来，中国已有至少10家民营企业被国企“国有化”，实际上是被国企吞并。这件事发出一个危险信号。一个简单的事实，中国大型企业大多数是国企，但民企却是中国经济的主要引擎。中国国内GDP的60%，新增就业中国的90%，以及财政收入的一半以上有民营企业贡献。民企为什么走到这种地步，因为是北京实施的区别对待政策，国企容易获得贷款，民企则主要依靠非银行放贷机构，许多民营企业资金匮乏，不得不求助国企。李克强总理听到了批评，前两天在达沃斯论坛说，政府将消除民企投资的各种隐性障碍。许多人批评他的话中听不中用，有些事情他都积极表态，过后不起作用。李克强周四还说，对外资对内资要一视同仁。中国加入世贸时就这样承诺了，现在贸易战打得不亦乐乎，还在说。习近平是不是意识到了危险？正在东北视察的他周四忽然选择一家民企访问，并高调发声：“党中央毫不动摇地支持民营经济发展。”这段话是当天上午说的。但是，当天下午他去中石化辽阳公司考察，又说了另外一番话，“怀疑、唱衰国企的思想和言论都是错误的”。他还说，我们的国有企业要继续做强做优做大...习近平着急的时候，什么都说到，都说全了，感觉他的重心还是国企。形势逼人，贸易战看不到尽头，民企生存艰难，怨声载道，习近平似乎没有明确的战略，他这两天发出的一个最响亮的声音就是在黑龙江视察时说的，美国逼我们不怕，大不了我们走自力更生的道路。这话说出，让不少人惊讶，自力更生，那不是倒退吗，那不是在拿制度劣势打赌吗？前两天北京50人论坛开会，都是中国体制内名家，学者、高官、高管，他们在会上谈私营经济，谈商贸战的后果，讨论口径比较大胆，那会上透出的信息是批评国进民退，指责歧视民企现象仍然严重。国务院副总理与会，但中途悄悄离场，会议其实是在批评习近平，他们都已经意识到这样子领导下去十分危险了。今年中国还有一件大事，中国之所以变成今天的全球第二大经济体，欲与美国谈论大国关系，与40年前中共领导人邓小平顺水推舟，开启经济改革有极其重大的关系。因为这场改革把中国从一穷二白国家破产的局面中解脱。改革40年，原本说是要庆祝的，可是，这种情况下，怎么个庆祝法？中国现在流传着改革已死的说法，这句话不仅仅指经改，八十年代以来，至少中共废除了领袖终身制，打消了个人崇拜，推动党政分开，政企分开，虽然并未真正分开，现在，过去时代的一些事物卷土重来，一元化党领导，废除国家主席任期制，对习主席的个人吹捧吹上了天。习近平也许不觉得不好过。法广RFI 安德烈</w:t>
        <w:br/>
        <w:t xml:space="preserve">    </w:t>
        <w:tab/>
        <w:t xml:space="preserve">    </w:t>
      </w:r>
    </w:p>
    <w:p>
      <w:r>
        <w:t>WXC6796</w:t>
        <w:br/>
      </w:r>
    </w:p>
    <w:p>
      <w:r>
        <w:t>原标题：模仿特朗普？乌克兰总统与美国总统“撞衫”同框惹众议(image)　　环球网报道 记者齐莹]第73届联合国大会9月18日在纽约联合国总部开幕。乌克兰总统波罗申科与其妻子马林娜赴美参加相关会议。据俄罗斯媒体27日报道，美乌总统及第一夫人的一张合照引起网民热切关注，照片中的波罗申科与特朗普着装相同，甚至打了相同颜色的领带。　　乌克兰总统新闻秘书斯维托斯拉夫•采果尔科（音）26日在自己的推特上发布了这张“撞衫”同框照。在照片中，波罗申科和特朗普身穿同样款式和颜色的西装，并都打了红色领带。采果尔科配文称：“甚至连着装都象征着战略伙伴的一致立场。”　　俄罗斯《消息报》称，这张照片引起了乌克兰网民的大量关注，他们纷纷对这一“撞衫”事件进行解读。乌克兰电视节目主持人萨斯讽刺道：“想模仿老大（特朗普）的一切，但是还没有学会像他那样微笑。”乌克兰政治学家德米特里•卡尔涅丘克注意到，两位第一夫人马林娜和梅拉尼娅虽然都是黑色着装，但衣服款式并未统一。他就此评论称，波罗申科想模仿特朗普，但他忘了按照梅拉尼娅的风格打扮自己的妻子。　　此外，有网民调侃道，“他们是不是有相同的衣橱？”“这是在同一家店里买的吧”。有人认为这是一种屈辱，称“波罗申科看起来像特朗普的保安”“乌克兰还从来没有被这样羞辱过”。俄罗斯《观点报》称，波罗申科2017年曾为与特朗普的20分钟会谈被迫支付了数十万美元。因此还有网民对这张照片提出质疑：“这不是PS的吧？”“跟美国总统合影需要支付多少钱？”</w:t>
      </w:r>
    </w:p>
    <w:p>
      <w:r>
        <w:t>WXC6797</w:t>
        <w:br/>
      </w:r>
    </w:p>
    <w:p>
      <w:r>
        <w:t xml:space="preserve">(image)　　近日，俄罗斯乌法市出现一座“iPhone墓碑”。据媒体报道，墓里埋葬着一位因车祸去世的年轻女生。墓碑正面是死者肖像，侧面设计与真手机相差无几。据估计，这种特别定制的墓碑成本或约10.4万元人民币。据提供殡葬服务的公司代表称，该市还有“汽车模样”等其他特别的墓碑。  </w:t>
      </w:r>
    </w:p>
    <w:p>
      <w:r>
        <w:t>WXC6798</w:t>
        <w:br/>
      </w:r>
    </w:p>
    <w:p>
      <w:r>
        <w:t>自我和自由很重要、幸福和快乐很重要、爱和温暖很重要——如果婚姻能够好好地保护和加持前面的这些要素，非常好；但如果婚姻的存在，降低了自由、泯灭了自我，不再感到幸福，那么，婚姻就是负分的一个躯壳，早甩早好。据说，63岁的林青霞离婚，分到20亿港币（约17亿多人民币）的分手费。这个新闻一时把大家震住了。消息的源头，据说是来自圈内一位A咖女星在私密聚会上的爆料，离婚原因是丈夫邢李㷧在外面偷欢有了私生子。台媒分析，这位爆料的女星素日交友广泛，在娱乐圈地位也很权威，这次离婚传闻似乎比以往都要“真实”。一时之间，很多自媒体表示：如果林美人真的离婚，那么，她的人生堪称完美。真的，她的离婚没有人惋惜，反而都在暗暗拍掌。似乎早知道有那么一天。作者那多在微博上说：“林青霞牛×。几个人会选择离婚哪怕拿20亿，而且她非常清楚离婚别人会说什么。六十几岁的这场离婚，真心钦佩。”这段话迅速引起很了很大的反对声音。这不胡说吗？这难道是二选一吗？难道不是惟一的路吗？哪个女人不是拿起20亿，就赶紧走人，生怕走慢了对方会反悔？何况对方是一个长年出轨、有私生子传闻、快70岁的老人；林青霞见惯了世面，难道还会对他有什么放不下吗？甚至，按我们这些不那么传统的人来看，不算那20亿，离婚也是划算的。何必委屈自己？林青霞与邢李㷧，结婚已有24年，育有2女。但这些年里，邢李㷧出轨，两人婚变的新闻经常有。大概在2006年2月，就是最早传出来说邢李㷧有私生子的那一次，两人突然被传婚姻亮起了红灯，据说有第三者替邢李㷧生了儿子，林青霞被传搬出爱巢。林青霞于是陪着邢李㷧出席“杰出领袖颁奖暨晚宴”，粉碎了传言。虽然被记者们追着问，但对任何提问，她都只是笑而不语，出示戴着结婚戒指的手，来澄清婚变传闻。然而不久后，林青霞即被港媒拍到曾多次去医院看抑郁症；又引发关于婚变的讨论。2011年，港媒又在报道两人感情转淡，紧接着内地有作家点名道姓指出邢李㷧疑似包养上海小三为了生儿子，传了很久。林青霞被记者堵在机场提问，被追问后无奈回应：“不是，不要乱写。”其后，林青霞60岁华诞时，两人秀过一次恩爱，但两年后，再传婚变，林青霞本人也被拍到和外国友人一起外出。而且，婚变传闻的重要内容都是：邢李㷧嫌林青霞生不出儿子；包养小三；生了私生子。这样的男人，不分，还留着过年吗？都过了二十多年了！其实，男作家那多的评价，也代表了相当一部分的男性，他们认为，女人离婚，是十分凄惨、十分丢人的；名女人离婚，更是名誉扫地。拿了20亿都未必能弥补得了这种声名狼籍。所以，他才表扬林青霞“牛×”。但这种真心的表扬里，充满不自知的陷阱。从年龄上来看，林青霞似乎应该是老派人物，讲究贤良淑德，举案齐眉。不可避免地，在与富商邢李㷧的婚姻当中，林青霞也尽了很大的力气，转变自己的角色，退稳演艺圈，转换角色，维护这段婚姻。但是，从她的恋爱史来看，林青霞也曾骠悍过。年轻时，不介意名份地跟着秦汉在一起，与秦祥林订了婚约，又重新回到秦汉身边。十年过去了。1994年，她沙漠里孤独地拍着《新龙门客栈》，心情本就低落，拍片又弄伤了眼睛，她从敦煌哭到兰州，再从黄河哭到香港去医治眼睛。杀青时，徐克看着她一个人在敦煌刺骨的风里坐着，又忍着眼泪不愿掉下来；徐克说：“青霞，是我不好”。她答：“不，是我命不好”。拍完戏回来，很快，林青霞就和一直在狂热追求她的富商结婚了。作为纵横四海多年的第一美人，林青霞没有大家想象的那么柔弱。一位能在影坛当了近二十年的顶级红星，不是靠运气和空洞的美貌可以凭空得来的。她有强硬的一面，不畏人言，我行我素，也非常有主见。其实，这段婚姻，她也花了很大的心力，努力适应。但在前不久的真人秀《偶像来了》中，她竟然说出真话：“我最孤单的时候，是嫁给我老公的前半年……”大家不知如何接话，一度令场面尴尬。不太明白，仅过了半年，林青霞为什么不再觉得那么孤单了。也许是邢李㷧温暖了她，也许是她习惯了孤单、适应了孤单。后者的可能性更大。当然，林美人如果能更果断些，更早离开这个惯性出轨、另养私生子、不能给她温暖的男人，她的生活应该更宽广，后半生会过得更开心——但是，什么时候回归到自己想要的生活都不晚。早闻道夕死可矣，何况她才63岁，还有很多新生活在等着她。一位顶级女明星，在六十多岁时离婚，无论如何，都堪称勇敢。她的离婚，迎来粉丝和路人的一片欢呼：几乎所有人的态度都是：女神早就该离婚了！几乎同时，另一位女明星，张雨绮，也通过经纪人宣布，她与结婚两年的丈夫袁巴元离婚，两人育有一对双胞胎。搞笑的是，前一天，网上才爆出来，袁巴元报警，声称被张雨绮用刀划了一厘米的伤痕。第二天，张雨绮就马上离婚了。网友几乎是喜大普奔，一边倒地支持。没有一个惋惜，没有一个同情，全都是一片赞美。离婚都能疯狂圈粉的，除了张雨绮，也没有别人了。可以回到开头的问题了：还有多少人认为，女人离婚就一定惨？一定丢人？拿二十亿走人都不愿意？不是这样的。时代不同了。敢做敢当，无所畏惧的新女性才讨人喜欢；更有甚者，在如今男女显著不平等的当下，强大的女性如若拿出“人不犯人我不犯人、人若犯我我必反击”“有恩报恩、有仇报仇”的潇洒和英姿，才让人发自内心的敬佩，才是不与恶习同流合污。反之，像徐帆、马伊俐、佟丽娅、谢杏芳、董璇、章泽天这种以夫为纲的女明星，婚姻是维持了，但她们的公众形象也一落千丈。个人选择，她们有她们的自由；但从这些女明星身上，我们看到的是懦弱、卑微和顺从和各种怂。她们身上，没有现代性。自我和自由很重要、幸福和快乐很重要、爱和温暖很重要——如果婚姻能够好好地保护和加持前面的这些要素，非常好；但如果婚姻的存在，降低了自由、泯灭了自我，不再感到幸福，那么，婚姻就是负分的一个躯壳，早甩早好。就像张雨绮那样。甚至，什么时候想通，什么时候就分开，都是好的，哪怕老了，已有白发。就像林青霞那样。（本文作者侯虹斌，首发于公众号“冰川思享号”）</w:t>
      </w:r>
    </w:p>
    <w:p>
      <w:r>
        <w:t>WXC6799</w:t>
        <w:br/>
      </w:r>
    </w:p>
    <w:p>
      <w:r>
        <w:t xml:space="preserve">　　26日，一则关于浙江女首富的消息，在微博上热传。　　(image)　　资料显示，新光集团由，浙商周晓光、虞云新夫妇共同创办，从小商品起家，后来涉足地产、金融等多个行业。　　(image)　资料图　　2017年，在胡润富豪榜上，周晓光、虞云新夫妇以330亿的身家，排在第65位。　　2018年，她也是胡润全球“白手起家女富豪榜”的前26名。截止9月17日的福布斯全球富豪实时榜单上，周晓光成为最新的浙江女首富。　　一石激起千层浪　　新光集团的债务危机　　暴露在投资者的聚光灯下　　26日，新光集团新闻发言人徐军表示，公司今年兑付各项债务本息约90亿元，导致短期兑付压力陡增，流动性不足成为最大的困境，目前已经启动应急预案，有信心趟过这次危机。　　(image)新光圆成走势图　　两债券违约，新光暴雷　　26日中午，新光圆成发布公告，称收到控股股东新光集团通知，获悉新光集团债券未按期兑付。　　根据公告，此次新光集团违约债券共有两只，包括“15新光01”和“17新光控股CP001”，涉及金额本息总计约30亿元。　　公告表示，新光集团计划于9月27日召开债券持有人信息沟通会，将在沟通会上说明公司情况，并介绍公司的资产、债务情况，以及相关的后续安排。　　“一旦公司债券违约，意味着公司在金融市场的信用破产，基本不可能在银行或机构借到钱了。”一位证券分析师表示，除非真的筹集不到钱了，一般公司不会触碰债务违约，因为这相当于给公司打上“失信人”标签，一旦违约，外部融资功能将丧失，现金流缺失又会影响公司经营，很有可能导致公司破产或重组。　　WIND数据显示，今年以来，包括凯迪生态、ST中安、印记传媒、乐视网、富贵鸟、神雾环保、*ST华信、亿阳信通、利源精制、永泰能源、金鸿控股等上市公司或大股东已经多次债券违约现象。从涉及违约的上市公司来看，今年以来股价均大幅下跌。在本次债券违约之前，新光集团就被机构怀疑其主体流动性危机，今年1月15日，11新光债因为交易出现异常波动被上交所临时停牌，当日下跌40.82%。8月1日，11新光债盘中最低56.69元，收盘报72元，下跌了9.98%。　　今年3月21日，大公国际还将新光控股集团有限公司主体及相关债项的信用评级由原来的AA级上调至AA+级，评级展望为稳定。现如今新光集团被爆违约，大公国际被打脸。大公国际在今年8月份被监管机构处罚，曝出曾违规收取新光集团等企业的高额咨询费，为新光集团提高主体评级。　　WIND数据显示，新光集团目前仍在存续的债券还有“16新光债”、“16新光01”、“16新光02”、“16新控01”等公司债，其发行规模合计166亿元，目前剩余的债券融资余额累计超过100亿元。　　周晓光秒拒电话，公司称会趟过危机　　26日中午，钱报记者打通新光集团创始人周晓光的电话，在接通后一秒，马上提示拨打的电话正在通话中，之后她给钱报记者发来短信：“请联系徐军总，谢谢您”。　　(image)周晓光（新华社供图）　　钱报记者联系到新光集团新闻发言人徐军，他表示，发生此次违约，除企业自身在流动性管控方面存在欠缺外：　　主因首先是受金融形势、环境和政策变化的影响，民营企业融资遭遇普遍困难；　　其次今年以来全国范围债券违约事件频发，极大恶化了浙商群体的金融生态；　　再有，前不久突然发生的一些负面事件等意外因素，一定程度影响了公司多项重大融资计划的进展。　　徐军介绍道，因为上述原因，公司近一年时间未能发行新债券，其它多项融资计划也进展缓慢。今年以来，公司已如期兑付各项债务本息约90亿元，导致短期兑付压力陡增，流动性不足成为当前面临的最大困境。　　违约发生前，新光集团已紧急启动应急预案，千方百计寻求解决方案，包括与政府部门、金融机构积极沟通，想方设法筹措资金、处置资产，以求有效保障债权持有人权益。　　徐军还告诉钱报记者，新光集团此前发行的各只债券及银行借贷均如期兑付，市场口碑一向良好；公司持有的股权类资产变现能力较强，旗下优良资产众多，核心业务板块有较强增长潜力，整体偿债能力可观。　　目前，公司有逾百家全资及控股公司，总资产约800亿元，总负债357亿元（其中银行和其他金融机构债务余额237亿元，在公开市场上发行的需刚性兑付的债务融资工具余额120亿元），有员工近万名。　　至于目前是否被金融机构抽贷，徐军表示目前还不清楚，以相关公告为准。　　徐军表示，目前新光集团的生产经营正常，基本面依然良好。接下来将深刻汲取教训，着力加强流动性专业化管理，坚决实施资产瘦身计划，积极化解金融风险，继续专注于主业和实体经济。　　旗下上市公司已停牌8个月，重组前途未卜　　作为新光集团旗下的上市公司，新光圆成今年1月18日开始筹划重组停牌，目前已经超过8个月。当时股价报14.76元，处于上市以来的历史高位。新光圆成中报显示，其上半年营收10.4亿，净利仅1.5亿。　　停牌半年后，新光圆成抛出收购香港公司中国传动的计划，耗资83亿~184亿元，其中50亿需向新光集团借款。然而，母公司新光集团已深陷流动性危机，这笔百亿收购资金何来惹人生疑，此前深交所已要求上市公司详细披露收购资金来源和备案情况。　　目前，新光集团持有的上市公司股权基本已全部质押。 </w:t>
      </w:r>
    </w:p>
    <w:p>
      <w:r>
        <w:t>WXC6800</w:t>
        <w:br/>
      </w:r>
    </w:p>
    <w:p>
      <w:r>
        <w:t xml:space="preserve">(image)面对记者，谭秦东说：“那个地方，我今生不入”　　“劫后”谭秦东：那个地方，我今生不入 | 深度人物　　来源： 北青深一度　　记者/石爱华　　编辑/刘汨 宋建华　　“遇善人我为良药，遇恶人我为毒药”，中秋节前一晚，谭秦东更新了微博的自我介绍，把社交平台的所有头像都换成了一只“蜜獾”——传说中世上最无所畏惧的动物。　　2018年1月，因为发表了那篇《中国神酒“鸿毛药酒”，来自天堂的毒药》的文章，谭秦东被内蒙古凉城警方跨省抓捕，并以涉嫌损害商品声誉罪被刑事拘留。　　在经历了近百天的看守所生活后，谭秦东于今年4月17日被取保候审。一个月后，谭秦东的妻子在微博上代其发表了个人声明，向鸿毛药酒方致歉。同日，鸿毛药酒方接受道歉，撤回针对谭的报案和侵权诉讼。　　一场风波，看似平息。　　两个月前，精神状态好转的谭秦东来到北京，即将跨入40岁的他开始“北漂”，准备考博士、创业。重获自由之后，谭秦东一直接受催眠疗法，他自认为成功的把“鸿毛药酒事件”从记忆里删除，可现实生活中，“那件事”留下的痕迹还是无处不在。　　“今生绝不入蒙”　　中秋节前一天，正在北京备考博士的谭秦东，来到了南城的一家素食馆里，相比取保候审时那个皮肤黝黑、目光呆滞的“嫌疑人”，他的模样有了变化。　　为了让自己看上去年轻点，谭秦东刚打过瘦脸针，脸缩了一圈。他穿了件写着“禅心之道”的棉布上衣，右手盘一串金刚菩提，左手手环上刻着“心经”，笑着和认识的服务员打招呼。　　“人到了一定的年纪，就会回归到一种信仰的状态，不能没有寄托。”鸿毛药酒风波之后，谭秦东说自己在广东一个寺庙皈依，拜了高僧为师，他靠念经和安眠药熬过了很多个失眠的夜晚。　　因为有糖尿病，谭秦东裤兜里揣着便携胰岛素泵，随时可能要进行注射。从看守所出来之后，谭秦东胰岛功能下降，口服药物已经无法有效控制他的血糖了。　　但他说，自己已经熬过了身心状态最差的阶段，四个月前，从看守所出来后他曾被凉城警方提审过一次，当时由于精神压力过大，开始胡言乱语、用头撞墙，最后被送到了医院里。　　也是在那个时期，谭秦东的妻子以他的名义发表了个人声明，并向鸿毛药酒表示歉意，承认文章标题等内容处理上存在不妥之处，很多网友对于谭秦东道歉一事感到惊讶，毕竟刚出来时，他曾坚持自己没错。　　“道歉声明是发病时候写的，我已经记不清具体发生了什么”。谭秦东坦言，他不想再当孤胆英雄，“我和大多数人一样，就是一个小老百姓，不能放下老婆孩子不管”，个人声明发布几个小时候之后，鸿毛药酒撤销报案和诉讼，谭秦东形容，他和鸿茅药酒“从此各走各的路”。　　“鸿毛药酒”和“内蒙古”变成了谭秦东生活中碰不得的敏感词，他把鸿毛药酒事件称为“那件事”，内蒙古则是“那个地方”，家人和朋友为了避免他再次受到心理创伤，也尽量不让这两个词出现。　　从看守所出来之后，谭秦东在第一时间接受了心理干预，他找到精神方面的医生朋友，主动要求对方为自己进行催眠疗法，相信这能抹去那半年的记忆。　　“说实话，那件事儿已在我记忆里删除了，很模糊。”谭秦东坚持说自己并非刻意回避，是真的忘了。做了治疗之后，他的记忆力大不如从前，经常在北京的地铁里做过车站，或是在大街上迷路。　　对于“那个地方”，谭秦东更是充满抵触情绪，有朋友评价他的反应到了偏执的地步。记者提起内蒙古，谭秦东用手在桌子上划了一条直线，“那个地方，我今生不入。”　　在任何食物、菜单中看到“内蒙古”三个字，谭秦东一律选择不看、不吃，他甚至一股脑把“那个地方”认识的微信好友都删了，“我圈子里不允许有那个地方的东西和那个地方的人，我知道这个心态不正常，但就是拒绝”。至于在那个地方到底发生了什么，谭秦东只说自己忘了，“翻篇了，不想提”。(image)2018年4月17日，谭秦东被取保候审，走出凉城县看守所　　“除了妻子父母，防备所有人”　　“那件事”带来的影响，并没有因为谭秦东的“失忆”而消除。　　刚从看守所回来的时候，谭秦东常常两三点惊醒，这与在看守所时需要半夜值班的规矩有关系。凌晨半夜，谭秦东也接到过不少骚扰电话，对方时常开口就骂，从来电提醒中能看出来电的地域，凡事来自“那个地方”的电话，谭秦东从来不接。出来5个月，谭秦东已经换了第三个电话号码。　　因为鸿毛药酒的事情，谭秦东成了一个“自带流量”的新闻人物，今年6月份，谭秦东开通了自己的微博，短短三个月就有近20万粉丝。谭秦东希望通过微博搞医学科普，帮助网友解决医疗健康的问题，算是对当初声援自己的回报。　　他每天用三四个小时回复网友的留言和私信，手机总处于亏电的状态，有不少回复，都是他在凌晨四五点失眠的时候完成的。在微博上，也有人发来恶言，把他的家人亲戚骂了一个遍。谭秦东删除留言，把这些人拉黑，不予置评“我不想在微博上和人吵架”。　　谭秦东形容自己的性格从小就比较“软”，从来不愿惹事儿，这次鸿毛药酒的文章出事在他看来纯属“飞来横祸”。上小学和初中时。有人来收保护费，他都主动上交，“但是忍一回可以，两回三回可以，一忍再忍就把我逼急了”，被逼急的谭秦东曾把同学的胳膊打折过。　　重获自由后，有一段时间，他总感觉身后有人在跟踪自己，走路时习惯性的三步一回头，甚至认为监控摄像头也盯着自己。谭秦东注册了几个微信号，不是他信任的人只能加他的工作号码，只有极其信任的朋友才能加他的私人微信号。　　到北京备考博士，他更是不敢轻易把自己租住的地址透露给别人。“除了我媳妇，我防备一切人”。面对记者来访，谭秦东也有戒心，他问过搞传媒的朋友，该如何“防备”记者。　　他的防备随处可见，采访时，谭秦东突然停下来找自己的双肩背包，为了防止低血糖晕倒，谭秦东在包里准备了糖果和巧克力，即便去洗手间他也是包不离身，“包不在我没有安全感”。(image)2018年5月11日，谭秦东突发精神疾病住院治疗，被诊断为“创伤后应激障碍”　　成为“北漂”，开始学佛　　从看守所出来那天，谭秦东曾在电话里跟妻子连续说了三遍“自由真好”， 过去，他是一个把财富放在首位的人。　　出事之前，谭秦东经常忙于应酬，几乎每天都有饭局和聚会，以前谭秦东主要工作是翻译医疗领域的文献，一个二三十万的项目，能拿到百分之二三十的收入。忙的时候，每天能接四五十个电话，生活完全是小康以上的水平。就在被跨省抓捕前，他已经找好合伙人，准备开办自己的皮肤诊所。他曾设想的美好生活是，把诊所交给合伙人打理，自己背着相机去旅旅游，吃吃喝喝才是人生。　　那篇点击量2000的文章改变了他的人生计划。“我现在的生活，应该算是颠沛流离”。　　从看守所出来之后，谭秦东身边的合伙人已经另寻出路，皮肤科诊所的梦想落空。常年给他提供翻译工作的朋友也有一部分转行，谭秦东很长时间没有接到翻译的活计了，他笑称自己目前是医学界的“闲散人员”。　　由于出现过精神方面的异常，他曾经工作过的公立医院也一时回不去，谭秦东理解医院领导的担忧，“我现在是一个被迫“出名”的公众人物，万一哪天出了点医疗事故，那医院就经营不下去了”，谭秦东不怪那些躲着自己的朋友，这种大浪淘沙的方式，反而让他结识了一些真正关心自己的朋友。　　有失也有得，谭秦东认识了一些医疗圈内的大“v”，人际关系从广州发展到了北京。今年7月份，谭秦东独自来到北京，租下朋友的房子，准备考博。过去他就有考博的愿望，当时的理想院校在南方，专业是皮肤科。因为鸿毛药酒一事“被迫出名”后，他结识了北方一些院校的专家，打算在北京考博，读更好的学校，专业意向也从皮肤科转向公共卫生管理。　　与此同时，谭秦东也计划推出自媒体号做医学科普，目前没有稳定收入来源的他，希望半年到一年内，能靠新媒体创造收入。　　在北京，除了复习和学佛之外，很多时间他也在走访新老朋友，生活开销全靠老婆支持。为了省钱，每次去外地开会学习时，能坐高铁谭秦东绝不坐飞机。若是赶时间，就先坐火车到石家庄，在那里买廉价航空的机票出发，每次能省四五百元的路费，。　　中秋节谭秦东没回家，他计划等十一放假时再回广州陪女儿。每次女儿在视频中问他什么时候回来，谭秦东眼角都会湿润。在内蒙古看守所时，女儿也经常问妈妈“爸爸去哪儿了”，取保候审回家之后，五岁的女儿看着变黑的爸爸没有落泪，反而是谭秦东泣不成声。谭秦东决定，就算眼下生活拮据，十一也要带女儿去趟香港的迪士尼乐园。(image)妻子刘璇在4月份时曾面对媒体镜头，讲述丈夫被跨省抓捕的经过　　“坐等老天收拾坏人”　　如果把那篇《中国神酒“鸿毛药酒”，来自天堂的毒药》的文章，再次摆在自己面前，谭秦东相信自己在用词上会更加谨慎一些，发表文章时会选择医疗行业的媒体上刊发，绝不贸然自己行动，“这样比较安全嘛”，这是谭秦东从“那件事”里学到的最大经验。　　这种经验也被运用到谭秦东的语言表达里，“遇到类似情况，我在评价时不特指某个企业和品牌，泛指就好了”，谭秦东不觉得这种表达方式是“套路”，而是自我保护的一种必修技能。　　谭秦东坦言自己绝对不会再当“出头鸟”了，他会是众多参与者中的一个，和搞科普的人一起发声，或者干脆退居到围观群众里当一个旁观者，搬一条板凳，坐等老天收拾那些不守规矩的人，“那些昧着良心的人和事儿，都会出事儿。”谭秦东开始相信佛家所说的因果。　　眼下，对于谭秦东最重要的事儿就是筹备自己的自媒体号，他拿着相机亲自采访了很多圈内医生，作为资料储备。谭秦东介绍，微信运营团队有六七个人，其中既有医学专家，也有媒体人。为了不出差错，他特意找了评估风险的律师。　　“那件事”过去了五个月，创伤后带来的应激反应还在破坏谭秦东的睡眠，只有靠安眠药才能睡个整宿觉，他预计，这种状态还会持续一到两年。等病完全好了，他才会真正回归医疗行业。　　中秋节的三天假期，谭琴东“闭关”了，他说会不看手机，断掉与外界的联系，清理内心。　　闭关之前，谭秦东更改了微博中的简介，说自己是一个遇善为良药，遇恶为毒药的精神病患者，并把头像换成了号称世界上最无所畏惧的动物“蜜獾”。　　那只蜜獾的头像，和谭秦东微博背景的小和尚叠在了一起。免责声明：自媒体综合提供的内容均源自自媒体，版权归原作者所有，转载请联系原作者并获许可。文章观点仅代表作者本人，不代表新浪立场。若内容涉及投资建议，仅供参考勿作为投资依据。投资有风险，入市需谨慎。 </w:t>
      </w:r>
    </w:p>
    <w:p>
      <w:r>
        <w:t>WXC6801</w:t>
        <w:br/>
      </w:r>
    </w:p>
    <w:p>
      <w:r>
        <w:t xml:space="preserve">　今天（26日），一群中国大妈被推上了国际舆论的风口浪尖。　　24日，一段事发于欧洲国家瑞士、由路人拍摄的视频开始流传网络。视频中，一群中年亚洲女游客在瑞士卢塞恩湖边与天鹅合影时，在身后写有“禁止投喂”字样提示牌的情况下，有两名女游客不时作投喂状，其中一人更在天鹅叼走手中之物时一把抓住天鹅的脖子，试图抢回物品……　　(image)　　▲视频截图　　视频背景音虽有些嘈杂，但仍可听到其中有疑似普通话发音传出：“等一下、等一下，我还没拍……”　　而最后大妈一把搂过天鹅脖子的动作更是令拍摄路人爆出粗口。　　这段视频很快被多家瑞士媒体报道和转发，并进而在国内引发大量关注。　　于是，在国庆前夕，在这段视频的助攻下，所谓中国大妈“怒登”国际“热搜”，并让“中国游客素质”这一敏感话题再度成为讨论热点。　　而无论是国内网友对大妈们的“怒其不争”，还是事关“大妈们到底是否有意伤害天鹅”的细节之争，也都无形中为即将到来的中国游客出境热潮敲响警钟：当你踏出国门的那一刻，便要小心了，因为你的一言一行都不可避免地可能被紧盯、被记录，甚至是在偏见中被误解、被放大……　　事情真相尚未完全明了，中国大妈们先被骂惨了……　　上述那段视频的相关报道，最初于24日出现在瑞士媒体《20分钟》日报网站上。　　小锐注意到，报道原文中并未指明视频中游客的肤色或国籍，而是引用鸟类学家的话指出，突然搂住天鹅脖子的行为对人和天鹅都有一定危险。　　(image)　　▲《20分钟》日报网站报道截图　　然而，这段视频到了另一家瑞士媒体那里，就有了新的解读——　　号称“瑞士唯一官方中文公共服务新闻媒体”的瑞士资讯网以《“中国大妈”：离开瑞典，来到瑞士》为题报道称，这两名游客说的是普通话，而游客的行为则被认为是“对其他生命个体（无论人类还是动物）的尊重缺失”。　　不仅如此，视频中被天鹅叼去的那一片模糊难辨的纸巾状物品，在瑞士资讯网的报道中，也变成了“纸币”。言下之意，中国游客因为怕天鹅吃掉自己的钞票而粗暴对待天鹅。　　(image)　　▲瑞士资讯网报道截图　　在国庆长假即将到来之际，这一波“操作”经过国内媒体的转述后，妥妥地又将中国游客的境外“素质”和“文明”推向风口浪尖。　　(image)　　不过，与以往类似事件中涉事游客被一致地“口诛笔伐”相比，这届网友却有了更多元的视角。　　对于瑞士资讯网报道中所指的“纸币”，有网友通过观察截图细节分析称，被天鹅叼去的物品更像是纸巾而非钞票。　　此外，不少网友为视频中的游客辩解：她是怕鹅把纸巾吃掉！　　(image)　　有意思的是，还有网友声称，在《20分钟》日报网站上的视频中，该游客说的是韩语，这两人其实是“韩国大妈”，而我们现在看到的这段视频是“经过配音的”。　　不过，本着严谨的态度，小锐认真地确认了几遍原视频，发现游客说的并非韩语，视频中的声音与国内网络上流传的版本也并无不同。　　有时候，比外媒指责更严厉的，是中国网友的批评　　是肆意投喂，还是逗天鹅玩？是为拿回“纸巾”，还是怕天鹅吞掉？是偏见，还是客观评价？　　真相暂时不得而知，只是拍摄者在视频最后的那句粗口，和后来瑞士资讯网的着意解读，却正投射出一个有些尴尬又不乏刺痛感的事实——随着越来越多的国人走出国门，一些中国游客的不文明行为正遭受来自世界的抱怨；甚至，这些行为会被有意放在显微镜下观察。　　活生生的案例，又何止中国大妈们。　　例如就在半个月前，三名中国女生在日本旅游入住民宿时，与民宿主人产生矛盾并将没有分类的垃圾丢满房间的新闻，就在网络上引发了新一轮关于“中国游客素质”的讨论。　　而更早些时候，一群中国游客在日本机场与警方发生冲突并唱起国歌的一幕，想必至今令国人记忆犹新。　　据日媒报道，因天气原因导致航班延误，滞留在机场的175名中国旅客在与航空公司沟通未果后，双方发生肢体冲突。现场视频显示，在警察将涉事中国旅客带走的过程中，其他中国旅客自发唱起了国歌，一举震动世界……　　(image)　　▲现场视频截图　　不过，将“素质差”的大锅直接扣在中国游客身上的事例也不少见。　　今年年初，日本青森县八甲田山上的知名景观“树冰”遭游客涂鸦。因涂鸦中出现汉字“生日快乐”，一些日本网民怒斥中国人“国民素质太差”，“不要再来日本”。然而20多天后，多家日媒揭露真相称，涂鸦者实际上是一名居住在日本的缅甸籍男子。　　(image)　　▲日媒报道截图　　而有时候，比外媒指责更严厉的，是来自中国网友的抨击。正如美国《纽约时报》网站在2013年的一篇报道中所说：“最严厉的批评似乎还是来自中国人。”　　文章以发生在当年5月的一个事件为例：当时到埃及卢克索旅游的一名中国游客发现，在一座拥有3500年历史的神庙墙壁上刻着“XXX到此一游”。这几个字的照片在中国社交媒体上传播后，愤怒的中国网游最后把这个15岁的文物破坏者找了出来，直到其父母公开道歉后，人们的怒火才得以平息。　　被紧盯的中国游客何时“松绑”？可能要很长一段时间……　　事实上，对同胞种种不文明行为的出奇愤怒背后，折射的恰是国人面对外界种种负面评价以及由此衍生之误解、偏见乃至歧视的焦虑。　　而抛开种族歧视、有色眼镜等敏感语汇不说，中国游客这种被“格外关注”的待遇何时才能“松绑”？　　我们都知道，答案可能既简单也复杂。　　“继二战后‘丑陋的美国人’和数十年后到处‘比V’的日本人后，‘如今，轮到中国人到处讨人嫌了’。”《纽约时报》曾在上述报道中这样写道。　　报道详尽形容了中国游客的鲜明特征：通常随身携带大量现金、不熟悉外国的风俗习惯、没有排队的概念、总会在室内大声喧哗、在公共场合随地吐痰……　　不过，报道也同时指出，2012年的统计数据显示，当年有8300万人次的中国大陆游客在境外共消费了1020亿美元，“超过美国人和德国人成为世界最大的旅游消费群体”，因此中国游客“让世界各国又爱又恨”。　　(image)　　▲《纽约时报》网站报道截图　　而转眼几年过去，中国游客的数量及其素质都在发生着变化：　　据国家旅游局统计数据，2017年中国的出境游市场已经达到1.29亿人次，连续多年保持世界第一大出境旅游客源国地位。　　与此同时，随着近年来出国旅游人次越来越多，在大量的讨论和反思下，中国游客的文明程度已经有了肉眼可见的改善。　　(image)　　▲中国游客在法国埃菲尔铁塔前拍照　　在北京外国语大学副教授周鑫宇看来，当下中国游客境外出游的症结已经不能简单归结于“素质”，而应落在“文化差异”。　　同理，现阶段“媒体讨论也好，寻常反思也罢，也都是提升国人对文化差异认知和敏感度的过程”。周鑫宇举例说，中国人在吃饭时喜欢大声说话，但欧美人吃饭时比较安静，一些中国游客出国后对跨文化环境不熟悉，也没有及时意识到这种差异，导致一些人认为中国游客“大声喧哗素质差”。　　周鑫宇指出，在这种情况下，“意识到差异、了解到不同后，作为游客需要做的就是尊重差异、入乡随俗”。 </w:t>
      </w:r>
    </w:p>
    <w:p>
      <w:r>
        <w:t>WXC6802</w:t>
        <w:br/>
      </w:r>
    </w:p>
    <w:p>
      <w:r>
        <w:t xml:space="preserve"> 　　最近几天，吴秀波几乎被各种各样的口水淹没了，和比自己小25岁女演员保持地下情长达7年之久，甚至还承诺和对方生两个孩子。　　　　即便婚外恋，也未逃过7年之痒，演员陈昱霖在朋友圈分享长文，直指吴秀波始乱终弃。除了沉默，波叔没有任何招架和还手之力，波婶儿们除了叹息集体失恋，也没什么办法。　　　　此外，若干女艺人卷入波叔事件中。故事线实在太多，三天三夜说不完。　　陈昱霖称张芷溪是小四儿，张芷溪则称“那位老师骚扰我”　　　　网友爆料19岁的何蓝逗是吴秀波新欢，何蓝逗公司回应：“两人只是《欲望之城》同剧组演员，并无不正当关系”　　　　　　始作俑者陈昱霖目前仍在米兰。事件曝光后，曾有媒体试图采访陈昱霖，陈昱霖则称自己抑郁症，在医院住院。她微博中带有米兰位置定位的微博也已经删除。　　　　吃瓜群众们挖起坟来可是绝不手软，9月26日，又有网友曝光了陈昱霖个人QQ，从大量的空间照片来看，应该是陈昱霖本人没错了。就在“吴秀波7年地下情”引爆当天，她上还上传了9宫格美照，坐标仍是米兰。　　　　　　　　相对于微博，陈昱霖QQ空间信息量更大。　　2010年，17岁的陈昱霖长这样：　　　　陈昱霖与赵丽颖及谢霆锋合影。说到赵丽颖，就不得不说一下陈昱霖2013年第一次主演了做女一的电视剧《吉祥天宝》，剧中赵丽颖演女二。　　　　陈昱霖与谢霆锋合影：　　　　帮吴秀波新剧打cal，自称是波蜜。　　　　情人节收到爱马仕礼物：　　　　此外，陈昱霖还有更新日志的习惯，在一篇标题为《无题，七夕夜》的文章中写道：“若你有幸爱上一个真正的演员，请好好保护他，因为他是坠入凡间的精灵。”　　　　看来，所有的相处都逃不过时间，吴秀波曾经在陈昱霖眼里是神一样的存在，如今却成了她下辈子都会最恨的人；陈昱霖曾经说要好好保护吴秀波，如今却亲自下场手撕。唏嘘！</w:t>
      </w:r>
    </w:p>
    <w:p>
      <w:r>
        <w:t>WXC6803</w:t>
        <w:br/>
      </w:r>
    </w:p>
    <w:p>
      <w:r>
        <w:t xml:space="preserve"> 　　9月27日电据美国《世界日报》报道，遭到两名女性指控性骚扰的美国大法官提名人卡瓦诺，25日晚通过律师团递交给参院司法委员会共计五页截自于他在1982年使用的行事历纪录，证明他并没有参加传闻中传出不当行为的派对。　　　　当地时间9月4日，被美国总统特朗普提名担任联邦最高法院大法官的布雷特·卡瓦诺出席参议院司法委员会对他的提名听证会。中新社记者 邓敏 摄　　据悉，加州女教授福特日前指出，1982年时15岁的她在一场派对上遭17岁的卡瓦诺性骚扰。福特与卡瓦诺27日都将出席参议院司法委员会听证会作证。　　为自证清白，卡瓦诺25日晚间通过律师团递交五页截自于他1982年行事历的纪录给参院司法委员会，并表示他将在27日的听证会上使用这些行事历纪录，证明他自己当年没有参加传闻中传出不当行为的派对。　　美媒报刊登的行事历照片显示，1982年6月13日的字段上写着“要去看洛基第三集（RockyIII）”，隔了几天之后则写着“要去看火爆浪子第二集（GreaseII）”。在1982年8月份，则有着“篮球夏令营开始”字样。　　根据行事历纪录，卡瓦诺在1982年暑假共纪录了出席五场派对，时间、地点都有登记，另外还写着跟朋友一起去海滩游玩。</w:t>
      </w:r>
    </w:p>
    <w:p>
      <w:r>
        <w:t>WXC6804</w:t>
        <w:br/>
      </w:r>
    </w:p>
    <w:p>
      <w:r>
        <w:br/>
        <w:t xml:space="preserve">    </w:t>
        <w:tab/>
        <w:t xml:space="preserve">    </w:t>
        <w:tab/>
        <w:t>(image)从关店到裁员，星巴克为挽救业绩下滑频频自救。9月25日，有消息称，星巴克正在计划进行公司重组，包括将从高层开始裁员，以试图扭转停滞的销售，并重新激起投资者的兴趣。“我们必须加快与顾客相关的、能够激励我们的员工的、并且对业务有意义的创新。”星巴克首席执行官凯文·约翰逊(KevinJohnson)在一封发送给员工的备忘录邮件中说，为了实现这一目标，将对公司进行一些“重大改变”。彼时，今年5月份，星巴克在发布2018年二季度业绩报告之后，其公布了有史以来最大规模的关店计划，根据计划，星巴克将在2019年关闭150家门店，这些门店主要位于密度较高的大城市。业绩下滑 裁员为保利润值得一提的是，星巴克此次大规模的裁员，是星巴克全球总裁兼首席执行官凯文·约翰逊(KevinJohnson)掌舵下的第一次重大“重组”。“这些变动将带来人数规模尚未确定的裁员，以及公司部门间的岗位调动。”据报道，约翰逊表示，星巴克高管团队正在与主管们合作，在新的零售环境中寻找更快创新的方法。知情人士称，一些岗位将被合并，一些将被转移，并且将会有一些不涉及零售门店的裁员。报道称，约翰逊在主题为“共同建设我们的未来”的备忘录中表示，这次的管理层和组织架构变动将从这周开始，一直持续至11月中旬。“此次将会有管理层变动，影响非零售岗位的伙伴(non-retailpartner impacts)。我们正在改进组织规模、范围和目标，更好地找准团队方向。”约翰逊说。值得一提的是，面对业绩下滑，关店及裁员对于星巴克来说，或许是最快的业绩自救方式。今年7月份，星巴克发布了2018年财年三季报。财报显示，星巴克全球净收入63亿美元，同比上升11%，营运利润下降1%到10亿美元，营运利润率下降1.9个百分点到16.5%，星巴克全球同店销售仅上升1%。而一直被星巴克寄予厚望的中国/亚太区市场，业绩表现也不尽如人意。中国/亚太区市场营运收入上升46%到12亿美元，营运利润率下降7.6个百分点到19%，中国区门店同店销售同比下降2%，这是星巴克中国市场九年来第一次出现下滑。对此，中国食品产业分析师朱丹蓬接受《证券日报》记者采访时表示，连续3年以来，世界经济处于相对低潮的宏观环境，而传统欧美市场更加疲软，这是导致星巴克整体业绩不是很理想的重要原因。而中国市场是星巴克第二大市场，也是一个新兴高速增长的市场，而这个市场也遇到了很大的问题，这是一个非常重要信号。在朱丹蓬看来，结合全球宏观环境，以及世界咖啡整体增速3%的情况下，星巴克如何去增加公司利润，优化利润成为星巴克亟待解决以及改善的重要指标，通过组织架构调整，通过裁员在短时间内立竿见影的提升整个利润，因此，公司走裁员和关店之路是对的。事实上，星巴克一直在通过不同的手段来提升公司利润，但效果甚微，如今，通过裁员、关店来提升利润，在业内人士看来，这是星巴克没有办法的办法，这将成为星巴克未来3年-5年重要的举措。中国市场并非坦途值得一提的是，星巴克想通过立竿见影、吹糠见米的方式来提升利润，在业内人士看来，此种做法治标不治本，星巴克要想得到更好的发展，需要一套完善的体系工程。事实上，今年以来，星巴克的对外动作也不少。比如，星巴克和雀巢的交易，星巴克永久性授权雀巢在全球范围内星巴克咖啡店之外销售星巴克零售和餐饮产品，增加其咖啡销售额。而被寄予厚望的中国市场，星巴克也遭遇困境，在竞品的围攻下，星巴克不得不去寻求其它的方式，如牵手饿了么做外卖业务。可以说，在中国市场，新锐咖啡品牌的崛起，对星巴克也造成了挤压。比如，高调宣布进入市场的瑞幸咖啡，不到一年拿到2亿美元融资，公司发布新的战略规划，年内开店2000家。另外，连咖啡日销售了超过几十万杯。互联网连锁咖啡、便利店咖啡的崛起，无疑直接冲击星巴克中国区业务。“瑞幸在步步紧逼，Costa也来势汹汹，因此，星巴克在中国的日子不好过。”朱丹蓬表示，星巴克要想在中国更好的发展，首先在产品组合上有所创新，把产品进行优化和补充，否则很难有变化。另外，星巴克高调推出的外卖业务，在业内人士看来，高配送费将成为阻碍其外面业务发展的一个因素。“星巴克外卖业务，除了加速外，还要降低配送费，如果以单人50元的消费来看，9元的配送费占比达到20%，配送费有点高，不利于外卖业务发展。”朱丹蓬如此表示。</w:t>
        <w:br/>
        <w:t xml:space="preserve">    </w:t>
        <w:tab/>
        <w:t xml:space="preserve">    </w:t>
      </w:r>
    </w:p>
    <w:p>
      <w:r>
        <w:t>WXC6805</w:t>
        <w:br/>
      </w:r>
    </w:p>
    <w:p>
      <w:r>
        <w:t xml:space="preserve"> 　　“福特”不仅是美国海军最新最大的，也是全球最大的航母。它2017年7月交付海军，咱们此次跟随BI记者DanielBrown有幸在东海岸的海军重镇——诺福克军港，登上这艘超级航母一看究竟。　　　　1、首先在码头上看到的就是外形充满现代感，从一堆“尼米兹”级里面脱颖而出，骨骼轻奇的“福特”，看上去高134英尺！　　　　2、它紧挨着“布什”停靠，旁边还有“杜鲁门”、“林肯”几位老总统，看上去老旧一些。　　　　3、海军接待我们的是Corey Toddjones，首先带着我们在码头上转了一圈，然后经过安检，安检不许拍照，然后就来到了等舰舷梯这里，好长！直接搭在一台下降的飞机升降机上。　　　　4、走上舷梯，就直接进入了巨大的机库。这是刚刚交付5个月，舰载机还没大规模上舰，机库还是崭新崭新的。　　　　　　　　5、环顾四周，就像个大仓库，堆着大大小小的箱子，各种设备物资吧，然后走来走去的各色官兵。　　　　6、这里一个翻开的盖子，就是先进的弹药升降机舱口，通过一系列复杂而自动化的传送带和通道，连接着机库与舰体深处的弹药库。但是我们不允许在弹药升降机口往里面拍照，因为还是保密的。　　　　7、机库一角有福特总统的塑像，他二战是是美国海军轻型航母USS Monterey 的航海长，在飓风“眼镜蛇”中，USSMonterey被重创并发生机库大火，福特受命深入火场查看火情，为舰长提供了准确的信息，确保小航母自救成功。在这水深火热中，福特差点被一个大浪卷下海，索性他脚勾住了一根排水管，所以在这个雕塑中，福特也是专门脚踩一截排水管。　　　　8、然后我们来到了飞行甲板，这里有256英尺宽，1092英尺长！　　　　　　9、感受一下这个大飞行甲板，旁边是“杜鲁门”，还有前方固定这一架“大黄蜂”，还有福特古怪的小舰岛。　　　　10、大家都围过去看这架飞机，其实它只是个壳子，被称为DUD“笨鸡”，是用来做各种甲板地勤作业训练和测试的“道具”。　　　　11、从尾喷管可以清楚看到，发动机和一些重要部件都已经被拆走了。　　　　12、在贴近点，一个特写……　　　　13、突然一些呼啸声，一架E-2C“鹰眼”预警机从我们头顶飞过，这旁边是诺福克海军基地的机场，应该是早起训练的。当航母回港后，舰载机联队就会转场到岸上机场，开展各种例行训练。一般一个舰载机联队包含9个中队5中不同类型的飞机。　　　　14、空荡荡的飞行甲板上，这个“地堡”引起了大家的注意，它是一个可以升降的指挥舱——综合弹射控制系统CCS——俗称bubble“泡泡”，看着一圈玻璃顾名思义。弹射军官在里面控制飞机弹射。——从上面顶盖的厚度，可以估计飞行甲板装甲厚度哦！　　　　15、飞行甲板边上有个坡道，鲜亮的警示色，以及画了个炸弹标记，顾名思义，这是紧急情况下往海里抛弃弹药用的，学名BombJettisonRamps，俗称chutes。这个东西是1967年航母“福莱斯特”大火后开始在航母上加装的，当时“福莱斯特”在北部湾因为一架F-4战机的火箭弹误发射，导致飞行甲板上的飞机和弹药发生连环爆炸，死了100多人。　　　　16、从飞行甲板这一侧可以看到，右侧飞行甲板很大部分是悬空外漂伸展出去的。　　　　17、福特也装备了“海麻雀”发射系统，虽然老旧，但里面的弹可以换为最新的ESSM block2之后，可在40海里范围内执行防空反导任务，能力大增。　　　　18、当然还有更小的RAM导弹发射架，抗击更近的目标。　　　　19、从另外一个角度看一下……这样传统的“密集阵”近防炮就被取代了不少。　　　　20、然后，我们准备登上“福特”那小小的舰岛。　　　　21、首先是飞行甲板这一层的飞行甲板调度室，管理飞行甲板上飞机的停放、调运和一些作业。现在这个任务已经主要有计算机系统完成，但计算机不许我们拍照，只能拍这个备用手段——古老的“显灵板”，作为美国海军执拗的“多重备份”思想的体现。　　　　22、大家可能注意到了，显灵板的有机玻璃板子下面压着好多钞票！这是美国海军的传统，遇到名人访问本舰，可以象征性的让他掏钱“买票”，压在这里。比如川普大统帅就留下一块钱在这里，还签名拍照——涉嫌污损美元啊……啥时候解放军海军司令上来，可以压一张红色的老人头吧？　　　　23、然后我们爬到了上面的航海舰桥，这里负责航母的操纵，其实很小，比很多军舰的都小；　　　　24、这里是最核心的驾驶台，显示着航速啊、舵角、推进器转速、航向等信息，全数字的，两套，但只有1个方向盘，另一个是备份看着。而且，船体下面还有一套机械的作为备份。　　　　25、航海长的座位在海图桌旁边，虽然现在航海导航已经全数字化，但依然保留着纸质的海图。　　　　26、最左边是舰长的座位，前面就几个电话，还有一台加固笔记本电脑。　　　　28、从这里看下去，风景还是不错的！但是福特的舰桥太靠后，前面甲板太长，还是有点危险啊！　　　　29、再回头看看，航母的航海舰桥真得不大。其他的设备也就是导航雷达、平台罗经、一些复显，一大堆电话而已。　　　　30、看侧面的其他两艘航母，似乎比它们的舰桥高度更高？是错觉么？　　　　31、转眼间已经过去两小时了，里走前，记者向给“福特”留下点啥，去上趟厕所吧，进去看看，设备已经俱全，但是注意到一个细节——没有小便池——这就是奥黑当政时期搞得“男女通用，中性卫生间”——为18%的女性舰员而全部改用面积更浪费、更难以打扫的马桶。　　参观到此结束，下次就应该是几年后它实际部署的时候，在海上参观咯！（作者署名：默虹美海军学习小站）</w:t>
      </w:r>
    </w:p>
    <w:p>
      <w:r>
        <w:t>WXC6806</w:t>
        <w:br/>
      </w:r>
    </w:p>
    <w:p>
      <w:r>
        <w:t xml:space="preserve">今年7月获准前往德国的刘晓波遗孀刘霞周三（9月26日）在美国纽约出席了一场座谈会，并在会上谈及刘晓波。这是她离开中国后首次在公开场合露面及发言。刘霞在研讨会上讲述了刘晓波最后一段日子的一个小故事，她告诉丈夫，曾被问到“如果刘晓波回到公众视野，是否会一呼百应”。“我当时跟晓波说，你猜我怎么回答的。我说，我感觉不到，我觉得我也看不到。我说我就这样回答的，晓波听了以后就笑了。”刘霞说。刘霞当场感谢了所有帮助过她和刘晓波的人，“谢谢在座所有的人，也谢谢这些年来所有为晓波和我一直努力的朋友们，谢谢大家。”她多次低头抹眼泪。(image)座谈会邀请了2018年"打破静默 无惧迫害作家奖"（Disturbing the Peace, Award for aCourageous Writer atRisk）的入围者刘霞与获奖者、作家廖亦武。座谈会现场的一名观众对BBC中文表示，整个座谈会时长2小时左右，但刘霞只讲了上述一段话。他还表示，刘霞看上去精神不错。刘霞是中国诗人、摄影师和画家，也是异见人士刘晓波的遗孀。2010年，刘晓波获得诺贝尔和平奖后，刘霞就处于软禁状态，即使她没有任何罪名。2017年7月13日，刘晓波因肝癌逝世，全球各界人士曾发声要求北京当局释放刘霞。今年7月10日，刘霞乘坐芬兰航空抵达柏林。在场的作家廖亦武认为，刘霞获释的原因之一是美国总统特朗普发动中美贸易战，他向特朗普政府表示感谢。美国纽约正举行联合国大会。(image)今年7月10日，刘霞离开中国。刘霞参与的这场座谈会由哈维尔图书馆基金会（Vaclav Havel LibraryFoundation）举办，主题是“中国无权者的力量”（The Power of the Powerless inChina）。研讨会邀请了2018年“打破静默 危机中的勇敢作家奖”（Disturbing the Peace, Award fora Courageous Writer at Risk）入围者刘霞与获奖者、作家廖亦武以及哥伦比亚大学政治学教授黎安友等。根据中央社的报道，廖亦武在座谈会上表示，刘晓波去年7月去世后，刘霞毫无音讯，直到7月底才电话联系上她。刘霞在会上则数次提醒廖亦武，希望廖亦武不要一直提刘晓波的事情。廖亦武周二（25日）在推特上表示，当日下午已经与刘霞抵达纽约，26号和27号晚间将出席哈维尔图书馆基金会的颁奖活动。刘霞今年7月抵达柏林后，廖亦武就曾在推特上发布刘霞的生活点滴和照片。(image)刘晓波生前积极推动中国民主化进程，2008年参与起草“零八宪章”，2009年被捕，其后因“煽动颠覆国家政权罪”遭判监11年，刘霞则遭长期软禁。刘晓波2010年获诺贝尔和平奖，但他与家属一直未能出席领奖，当年颁奖礼上，只放了一张空椅。挪威诺贝尔奖委员会曾表示，欢迎刘霞去代领。去年7月13日，刘晓波因肝癌引发多重器官衰竭辞世，享寿61岁。今年刘晓波忌日前夕，刘霞获批准前往德国，但胞弟刘晖未能同行，被视为北京继续控制和威胁刘霞的筹码。 </w:t>
      </w:r>
    </w:p>
    <w:p>
      <w:r>
        <w:t>WXC6807</w:t>
        <w:br/>
      </w:r>
    </w:p>
    <w:p>
      <w:r>
        <w:t xml:space="preserve">(image)　　费玉清　　(image)　　费玉清亲笔信　　网易娱乐9月27日报道 据台湾媒体报道，费玉清宣布2019年巡回演唱会结束后，将正式退出演艺工作。　　费玉清亲笔信：　　情深深 意切切 道再见　　出道数十年的费玉清，在歌唱的岁月里，从不停止用他最深情、最诚恳的歌声感动着每一位观众，这次他决定要在舞台上向大家道谢与告别，感谢大家一直以来对他的支持与厚爱！即使是最后一次的巡回演唱，费玉清表示，他一定会尽更大的努力，早早准备、好好呈现，以答谢大家多年来对他的知遇之情！　　最艰难的选择 最深情的告别　　历经歌坛每个不同阶段的费玉清说，他对一路走来的岁月，一直感到很知足、很感恩，他的人生没有遗憾！但失去了双亲的关注与叮咛，他已没有了迈进的动力与方向！纵使有万般的不捨，他也想停下演出的脚步，学习慢活，过著云淡风轻的日子！这是他最艰难的一个决定！也将是他最难面对的一次演出！　　天籁金嗓迎新春 佳节孝亲好选择　　继2017年五场成功的巨蛋演唱会后，费玉清又将于2019农历新年初四、初五，以及母亲节档，再次举办五场《费玉清2019个人演唱会》，费玉清将以最诚挚的歌声，最经典的歌曲，引领大家穿越时空，创造属于你我难忘的回忆！今天宽宏艺术释出的海报中，小哥一抹微笑，在盛开的花簇衬托下，颇有新春的喜气！ </w:t>
      </w:r>
    </w:p>
    <w:p>
      <w:r>
        <w:t>WXC6808</w:t>
        <w:br/>
      </w:r>
    </w:p>
    <w:p>
      <w:r>
        <w:t xml:space="preserve"> 　　“十一”黄金周将至,景区门票价格再次成为社会关注的话题。　　“本来是想通过旅游放松身心,缓解工作带来的压力,谁知被气了一路。”近期从广西旅游回来的罗小姐说,当地很多景区的票价都分本地人和外地人,同样一张门票,却花了很多“冤枉钱”。　　针对景区门票“因人而异”的问题,原国家计委早在《游览参观点门票价格管理办法》中就明确规定:游览参观点不得区别中外游客、本地外地游客设置两种门票价格。然而,《法制日报》记者采访得知,监管部门的禁令下达快20年了,景区票价“因人而异”的现象并没有销声匿迹。　　　　多地景区票价遭质疑　　出门旅游必逛的就是各大景点,目前,国内大部分景点都会实行淡旺季门票价格,淡季一般比旺季优惠。然而,想要免门票游玩,这种情况基本上只发生在本地人身上。　　“太好了!去万平口景区每人能省下60元门票呢,我经常带老婆孩子去玩。”山东日照市民邹先生兴奋地告诉记者。　　据记者了解,万平口景区以往是开放的景区。从2016年6月1日开始,日照方面决定围海收费。收费前,日照市物价局组织了门票价格听证会,来自日照市的28名消费者、经营者、专家学者参加。收费方案为旺季票价60元,淡季票价40元,本地人免费。在没有一个外地人参加的听证会上,这一收费方案获全票通过。　　这一利好消息,让经济不是很富裕的邹先生尝到了旅游的乐趣,却让外地游客感到“心塞”。在日照经商多年的邱先生便在微信朋友圈中抱怨:带着老婆孩子和当地朋友一起去旅游,因为户口不在这里被要求买门票进入,而同行的朋友们全都免费,感觉真没面子。并分享了一张“无奈”的表情包图片。　　景区对本地市民免费开放早已不是什么新鲜事,且开放范围越来越广泛。　　浙江省杭州市旅游委发布数据显示,浙江绍兴于2014年5月启动“绍兴人免费游绍兴”,是全国第一个推出本地人免费游本地主要景区的地级市。　　然而,同样的风景,一边是免费,一边是全价,让不少游客心理不平衡。　　涂先生趁暑假带孩子到丽江泸沽湖景区游玩,离开前约了家住当地的大学同学出来聚会,当谈及自己去泸沽湖景区的经历时,涂先生的同学告诉他,本地人可以免费进入,这在当地也是不成文的规定。　　这一席话让涂先生顿时有些失落,并在心里算了一笔账:一家五口的门票,加上坐船、索道的费用,足足比本地人多花一千多元,这跟“被宰”有什么区别?　　“游客在购买门票时能够讲方言或者出示身份证件,证明自己是丽江市一区四县的居民,就可以免费进入景区,而非本地居民,则只能购买100元一张的门票。”泸沽湖风景区相关负责人说,景区内的其他收费项目本地人也比外地人更加优惠。　　“就算不是免费,我们本地人也比外地人的票价便宜很多。”素有“天下第一滩”的北海银滩,吸引了许多来自天南地北的游客。今年夏天,家住吉林的黄先生便慕名前往,还没来得及享受海风的惬意,却频频听到这句话从耳旁飘过。　　据介绍,为进一步丰富银滩旅游活动,北海银滩从2018年5月开始举办“北海银滩嘉年华”系列活动,并开始收费,活动实行一票制收取入场费,价格为100元/人,北海市民(含一县三区及具有北海居住证)优惠价10元/人。　　“本地人10元,外地人却要100元,这也相差太多了吧。”很多游客心里不舒服,觉得景区将同一张门票卖出两个价格,是在歧视外地人。　　来自长沙的资深“驴友”告诉记者,全国不少景区在出售门票时,均存在“一票两价”甚至“一票多价”的情况。有人认为,本地人为景区发展作了贡献,给予本地人门票优惠,无可非议。也有人称,景区做法涉嫌违法,景区售卖门票应对所有消费者一视同仁。　　江西10个景区对外国人免费　　9月1日,在南昌昌北国际机场,一架架飞机依次落地,其中一趟国际航班中载有数位外国游客。一下飞机,他们便跟随导游陆续登上旅游大巴,前往江西的各个景区旅游观光。　　“大家好,本次前往的第一个景点是我国避暑胜地庐山,外国游客免费进入,国内游客需购买门票……”在盘旋的山路上,导游王小姐通过扩音器向车上的游客们讲解行程安排。话音未落,车上的中国游客便不淡定了。　　“为什么外国人免费,咱们中国自己人却还要买票,这也太不公平了吧?”游客李先生和车内的其他游客忍不住质问导游。然而,王小姐说景区对外国人免费是江西的政策,跟旅行社没有任何关系。　　今年5月8日,在2018年江西省旅游产业发展大会上,旅游资源大省江西放出“全省10个5A级旅游景区全年对落地昌北机场的国际游客提供免票优惠”等大招,并提出今年将在境外全面打响“江西风景独好”品牌。2018年计划接待入境旅游者220万人次(其中,入境过夜旅游者206万人次),旅游外汇收入7.3亿美元,同比分别增长15%以上。　　为实现上述目标,江西境内庐山、井冈山、三清山、龙虎山、婺源江湾、景德镇古窑、明月山、瑞金共和国摇篮、大觉山、龟峰10个5A级旅游景区,2018年全年对落地昌北机场的国际游客提供免票优惠,以刺激入境客源的持续增长。　　新政一出,顿时在网上引发热议,绝大多数网民对江西省旅发委的这一政策表示质疑和反对,认为这样的规定没有考虑国人的感受。网友“路在脚下”留言,景区需要门票是为了维护景区的环境和设施,这些游客们都能理解,但是景区却对外国游客免费,这就有点偏颇,瞬间去江西旅游的想法都没有了,心都冷了。　　更有游客直言,中国每年有千万或上亿出境游游客到别的国家旅游,也没见哪个国家哪个地区对中国游客有特别优惠,为何江西却对外国人免费?这是心里最纠结的。　　对此,江西省旅发委回应称,入境旅游是江西省旅游发展的短板。而影响入境旅游的重要因素之一就是江西省国际航线培育的严重滞后,目前江西仅昌北国际机场一个国际口岸有少数几条国际航线。全省景区执行这样的政策就是为了支持昌北国际机场培育国际国内航线,促进江西入境旅游发展。　　“优惠政策是有具体实施条件的,仅针对昌北机场抵达的境外游客与省外游客,并且有明确时间限制,免票也仅为免大门票。”江西省旅发委相关责任人告诉记者,自从实施优惠政策后,昌北国际机场正式晋升为年旅客吞吐量超千万人次的枢纽机场,同时也是江西省首个、全国第31个千万级机场。　　记者登录中国庐山官方网站发现,网站于今年4月28日发布了一则门票优惠措施:庐山管理局决定,2017年关于支持南昌昌北机场冲千万人次的园门优惠政策延续执行。具体如下:从2018年5月至2019年12月,对国际游客凭国外护照和南昌昌北机场航班机票(登机牌)一周内大门票免费。　　8月22日,江西多个地市的旅游网站陆续发布2018年景区门票优惠公告,其中婺源旅游网发布,2018年9月1日至2018年12月31日(法定节假日除外),对江西省外游客凭身份证(通行证或国外护照)及落地南昌昌北机场一周内的机票(登机牌)给予5A级景区、景区大门票(通票)五折优惠。　　景区票价乱象一直存在　　家住杭州市的黄女士是一位旅游达人,几十年来,她到过大部分国内景点,看到不少景点在售卖门票时,对景点所在地区的本地人都给予了不同程度的优惠或照顾。　　黄女士说,作为外地游客,她对景区的这一做法很不理解,多花点钱倒是小事,主要是心里不舒服。　　记者在采访中了解到,类似黄女士这样的经历,早在很多年前就有发生,并有人诉诸法律,希望得到解决。　　早在2006年,贵州的米先生去昆明世博园游玩,当他花100元买了一张门票准备入园时,却发现有的游客只需花30元就能买到同样的门票。米先生到售票处询问得知,这是昆明世博园面向云南省居民推出的优惠。　　米先生认为,昆明世博园作为全国知名的旅游景点,出台这种规定,是严重歧视外地游客的行为,违反了价格法及其他相关法律法规,构成“价格歧视”。他一怒之下便将云南世博集团公司及昆明世博园股份有限公司诉至昆明市盘龙区人民法院,请求判令两家单位在国家级报刊上就此公开道歉,赔偿其精神损失费1元,退赔多收门票70元。　　两家公司的代理律师用“荒唐”一词来形容米先生的行为,并称类似的做法在全国各大风景名胜区比比皆是。　　资料显示,像米先生这样因遭遇“区别对待”将景区告上法庭的并非孤例。2002年4月13日,四川大学法学院八名大一学生利用周末时间到峨眉山旅游,他们用学生证购买了8张40元的门票。旅途中,他们发现西南交通大学峨眉山分校的两名女学生买的门票才10元,而且只要是峨眉山的人都只收10元。　　8名四川大学的同学有一种被歧视的感觉,他们认为同样的风景,不同地域的游客却价格不一样,这是对外地游客的歧视,是一种价格欺诈行为。这既是对宪法赋予公民平等权的挑战,也违反《四川省游览点门票价格管理办法实施细则》的相关规定。随后,四川大学法学院八名大一学生集体起诉峨眉山风景名胜区管委会。　　同年11月15日,法院一审判决驳回原告诉请法院判令管委会行政行为违法的请求。　　据悉,此案还是第一次因门票问题起诉景区,因而引起社会各界特别是众多风景名胜区的关注。　　这样的案例还有很多,但珠海梦幻水城的定价却引发了本地人的强烈不满。同样一张门票,同样的消费项目,珠海以外的中山、江门、广州市民持身份证只需55元,本地人却要120元,高出一倍多……商家称,如此定价是为了吸引外地游客。　　为什么有这么多因门票问题引发的争议,却一直没有得到解决?针对这一疑问,有专家认为,基于地域等客观因素,本地人与外地人确实很难做到一致,比如在对景区的建设与后期维护上,两者之间的贡献也无法做到完全相同。其次,本地区的旅游景点是本地居民土生土长休养生息之地,本地居民进出本地旅游景点要交纳费用这一做法是对原住居民情感上的一种伤害。加上视觉疲劳等因素,即便给予本地人相当优惠的政策,也未必就会“天天逛景区”并过度消费。　　北京律师肖东平认为,从法理上来说,景区应公平对待本地外地游客,不应在门票价格上歧视外地游客,否则将影响游客数量。我国消费者权益保护法规定,消费者享有公平交易的权利。消费者在购买商品或者接受服务时,有权获得质量保障、价格合理、计量正确等公平交易条件,有权拒绝经营者的强制交易行为。此外,价格法规定,经营者因价格违法行为致使消费者或者其他经营者多付价款的,应当退还多付部分；造成损害的,应当依法承担赔偿责任。</w:t>
      </w:r>
    </w:p>
    <w:p>
      <w:r>
        <w:t>WXC6809</w:t>
        <w:br/>
      </w:r>
    </w:p>
    <w:p>
      <w:r>
        <w:br/>
        <w:t xml:space="preserve">    </w:t>
        <w:tab/>
        <w:t xml:space="preserve">    </w:t>
        <w:tab/>
        <w:t xml:space="preserve">　9月26日，英国航空以“商业原因”为由，突然宣布将在10月底关闭香港乘务员基地，85名香港空乘全数被裁。　　这并非英国航空首次关闭海外基地，但由于解雇来得突如其然，让员工深感不满，谴责英航手段粗暴，“完全不人道”，视员工的忠心如无物。　　据香港《南华早报》报道，被裁的85名香港员工，工作年资从5年至32年不等，包括61名长工制员工和24名合同工。前者中的57人被立即解雇，4人因工伤或病假暂未收到解雇信；24名合同工则会在下月底合同到期后结束工作。　　(image)英航班机  图自《南华早报》　　英航一名发言人表示，关闭香港基地及裁员决定是在对公司的全球运作进行了“详细和彻底”的审查之后做出的。　　她说：“尽管我们很感谢在香港的机组人员多年来的辛劳工作和奉献，但我们未来的战略模式，是完全由伦敦的机组人员来操作这条航线。”　　但发言人表示，英航往返香港和伦敦的航班并不会受到影响，“相信服务水平将保持不变”。　　根据员工提供的解雇信，裁员和关闭基地是“基于商业原因”，被解雇员工可以获得一个月代通知金。　　(image)英航向香港雇员发出的解雇通知  图自香港东网　　英航香港机舱服务员工会主席吴敏儿26日晚与多名空乘召开记者会，控诉英航此举不人道，表示将与英国工会领导人联系，制定应对方案。　　据港媒报道，吴敏儿指出，25日晚员工突然收到英航通知要开会，而原本有排班的员工全都不必执勤，由英国空乘顶替。　　她质疑英航此举意在避免工会发起罢工，而采取快刀斩乱麻的手段。　　近年，英航员工已多次因裁员或待遇不佳爆发罢工，为公司带来不少损失。2009年12月，因抗议英航管理层的裁员及修改员工合同行为，英国的英航空乘投票决定罢工。去年7月，因不满公司拖延薪资谈判，英航员工再次发动长达两周的罢工表达抗议。　　“预料这一天会到来”　　自1936年首个航班飞抵香港，英国航空在港已有82年的服务历史，目前每天有两个航班从香港直飞伦敦希斯罗机场。　　不过，《南华早报》指出，英航母公司英国国际航空公司（IAG）在集团半年度财务收益会议上强调，香港—伦敦希斯罗航班业务表现不佳。　　首席财务官洛梅（Dupuy de Lome）称，香港国泰航空每天有五个航班飞往伦敦希斯罗机场，这对公司收入带来不利影响。　　在26日的记者会上，吴敏儿指出，英航在2010年前只设有“欧陆舰（欧洲航线）”及“国际舰（国际航线）”，两者员工均属于旧合约，香港属“国际舰”。2010年英航推出“混合舰”（混合航线）后，新合约员工全数负责长途及新航线，且相关空服的薪酬比“国际舰”低约三分之一，“便宜且超值”，遂逐渐取代“国际舰”员工。她相信本次裁员也是英航为节省开支。　　(image)吴敏儿在记者会上展示解雇通知  图自《南华早报》　　近几年，英航不少海外基地如新加坡、巴西已经相继关闭，吴敏儿说：“最近几年一直有传言说要关闭香港基地，我们曾预料这一天的到来，但我们没想到英航会以如此丑陋的方式处理此事。”“这是对忠于公司的员工的背叛。”　　她担心关闭香港基地后，机上不再有懂广东话及普通话、熟悉香港文化的空乘，会影响运作；还指出香港员工可处理各种突发问题，如外籍机师不明白香港控制塔指示，可协助解释。　　她强调，虽然英航承诺会按劳工法赔偿，长工制员工会额外获特惠金，服务逾15年者会额外获退休福利机票，但公司没有交代特惠金计算方法，更要求在3天半内签署补偿同意书，否则不会发特惠金。　　她以新加坡为例，称英航当年结束新加坡基地时，员工在6个月前已经获得通知，而如今却突遭解雇，质疑英航做法“不负责任”、“粗暴”，对香港员工不公。　　记者会上，在英航工作了31年、属长工制的林姓空乘，批评英航处理手法“完全不人道”，视员工的付出及忠心如无物，称自己年届50岁，两个儿子仍在求学，担忧难找到新工作。　　入职6年的合约制陈姓空乘更忍不住哽咽，称同事间合作愉快，此次事出突然，对公司很失望。</w:t>
        <w:br/>
        <w:t xml:space="preserve">    </w:t>
        <w:tab/>
        <w:t xml:space="preserve">    </w:t>
      </w:r>
    </w:p>
    <w:p>
      <w:r>
        <w:t>WXC6810</w:t>
        <w:br/>
      </w:r>
    </w:p>
    <w:p>
      <w:r>
        <w:t xml:space="preserve">　据乌克兰独立新闻社记者，亚历山大·杜宾斯基（АлександрДубинский）披露，乌克兰武装部队（ВСУ）的“第聂伯罗”军事自动化控制系统，服务器网络保护十分原始，用户名和密码是“admin123456”　　(image)　　“国防部一点都不急着改密码”（图片来源：乌克兰独立新闻社）　　杜宾斯基说，这个漏洞“让敌人直到2018年夏天，都可以随意扫描乌克兰军队信息”，他展示了此前自动化该控制系统“第聂伯罗”的设置与测试文件。　　文件显示，2018年5月乌克兰网络部队“第聂伯河”数据库专家，迪米特里·弗拉乔克（ВласюкДмитрий）发现，许多服务器通过一个标准的用户名和密码就可以访问，即“admin 123456”。　　他当即就报告了值班人员，但这个报告很快就忽略了。之后他还曾给乌克兰国家安全局（СБУ）打过电话，同样无回应。根据简历，弗拉乔克是乌克兰A1586军事单位的一名预备役军官。　　“就算你没有任何特殊知识，你也可以自由的访问军队交换机、路由器、工作站等，你可以随便分析大量军队的机密信息。”亚历山大·杜宾斯基说，2018年5月25日乌克兰武装部队（ВСУ）的邮件服务器也有同样情况。他说，因为官僚主义的拖延，这几个月来密码没有任何改变。“改变这些密码如此困难，一分钟的程序需要最高总司令来决定”。　　(image)　　改个密码也要提交报告，可提了也没人管（图片来源：Страна.ua）　　俄媒《Utro》称，如果黑客想获得乌克兰控制系统权限，几乎毫无困难。但现在还没发生类似情况。Utro认为这可能表明，乌克兰总统彼得·波罗申科口中“欧洲最强大军队”的机密，没人感兴趣。　　《今日俄罗斯》则报道，去年密码管理团队KeeperSecurity发现，“世界上最受欢迎的密码：123456，排在第二的是：123456789”。　　杜宾斯基说，这故事还有个有趣部分，即乌克兰拥有多达8个北约信托基金，用于网络防御。为此北约去年拨款4000万欧元给乌克兰，为其网络安全服务能力提升。　　今年2月，乌克兰武装力量总参谋长维克多·穆振科（ВикторМуженко）表示，乌军正在掌握新技术和培训人员，全自动指挥系统将在2018年年底建立。　　“现在结果很明显了”，亚历山大·杜宾斯基对此进行总结。 </w:t>
      </w:r>
    </w:p>
    <w:p>
      <w:r>
        <w:t>WXC6811</w:t>
        <w:br/>
      </w:r>
    </w:p>
    <w:p>
      <w:r>
        <w:br/>
        <w:t xml:space="preserve">    </w:t>
        <w:tab/>
        <w:t xml:space="preserve">    </w:t>
        <w:tab/>
        <w:t>(image)2017年6月23日，中国乒协为推行“扁平化”改革方案，宣布刘国梁不再担任国家乒乓球队总教练职务，任命他为中国乒乓球协会第19位副主席。(image)时至今日，从刘国梁离开国乒总教练的位子，到现在主持乒协工作，已过去一年有余。(image)相比以往带领国乒征战各大赛场的紧张日子，刘国梁的生活发生了诸多变化。(image)居家生活更多了，在公众面前的生活变少了，甚至成为了一个“闲人”，但他永远都是个乒乓人......(image)不再担任总教练后，刘国梁有了更多的时间陪伴家人。刚离任的这段时间，刘国梁陪女儿在美国达拉斯、洛杉矶、拉斯维加斯等地参加了六站高尔夫赛事，并获得了三个冠军和三个亚军。在乒乓球赛场上所向披靡的刘国梁，在高尔夫球场上也仍然不忘冠军之心。(image)由于个人生涯的大部分时间都专注于乒乓球，刘国梁将自己对高尔夫的热情转移到女儿刘宇婕身上，不仅将女儿送到美国进行集训，还经常陪女儿参加比赛，亲自担任球童。(image)刘国梁曾不止一次表达过对女儿的期盼，表示过这也是为了圆自己的梦。(image)虎父无犬女，在父亲的引领和指导下，年纪尚轻的刘宇婕已经展示出超群的高尔夫运动天赋。(image)在刘国梁“离开”乒乓的这段时间内，女儿的高尔夫水平也是水涨船高，比赛时当球童，生活中当爸爸。(image)对刘国梁而言，最大的收获可能不仅仅是女儿的奖牌，更是全家人在一起的感觉。(image)在陪伴家人之外，刘国梁开始转型之路的各种尝试。2017年11月6日，刘国梁时隔五个月后在公众面前以全新形象亮相。这一次他选择了新的尝试，进军到体育产业领域，与老友郭斌、王楠夫妇携手雅居乐地产，共同打造体育休闲小镇。(image)据悉，这一小镇位于山东威海，总投资额达到500亿元，刘国梁在其中担任这一项目的顾问。(image)此外，凭借着不凡的智慧和口才，刘国梁过去这一年曾出现在《最强大脑之燃烧吧大脑》、《吐槽大会》以及《向往的生活》等热门综艺节目中，在节目中也留下了不少精彩瞬间。(image)在《吐槽大会》上，刘国梁妙语连珠，尽管这其中有剧本和为了节目效果的安排，但还是可以看出他超群的“怼人”才能。(image)此外，刘国梁还现身《摔跤吧！爸爸》主演阿米尔?汗的“阿米尔?汗和他的朋友们”主题见面会，与后者切磋乒乓球球技。(image)并且在首届体育春晚《奔跑吧新时代2018体育嘉年华》中携马龙丁宁等弟子唱起了歌曲《小乒乓大梦想》。(image)当然，刘国梁哪怕是“赋闲在家”，也不会完全离开自己的老本行乒乓球。年初世界杯团体赛在英国进行，刘国梁摇身一变，成了中国当下最大牌的解说员。(image)过去，球迷们只能看到刘国梁在场边与自己的队员耳语，即便现场布置战术通过耳麦传送到千家万户，也可能只是一些只言片语。(image)如今去网络直播平台当解说，能从他口中听到可能是世界上最专业的对比赛战术的分析和解读，绝对算得上是中国球迷的一件幸事了。(image)刘国梁在乒乓球项目上积累了足够丰富的经验，喜欢钻研琢磨的他，也研究出一套自成一派的刘氏智慧与幽默，这显然为他能在各种身份中无障碍切换，打下了非常坚实的基础。(image)刘国梁跨界成为网络平台主播，他解说中流露出的珠玑语录，也让媒体和球迷大呼过瘾。(image)在比赛金句中频出，展现了个人的语言魅力，也进一步带动了乒乓球这个项目的流量。(image)无论怎样，刘国梁也是一个中国的乒乓人，曾多次公开表示自己永远不会远离国乒，会以自己的方式继续关注国乒。(image)无论是当解说还是上综艺节目，刘国梁都是为了让年轻群体更加了解乒乓球这项运动，言语之间都饱含着对于乒乓球深刻的理解和深沉的热爱。(image)无论做什么都是在通过自己的影响力在推广乒乓球，让乒乓球能够更加深入人心，更利于壮大中国乒乓球的群众基础。(image)如今主持乒协工作，刘国梁身上的担子更重，不再是带队在一线拼杀争取更多的荣誉，而且为了让中国乒乓球更好地发展。(image)从这个角度来看，刘国梁已经提前适应了新的身份，其实在过去的一年多，他一直都在做类似的工作，只不过现在更加名正言顺了。</w:t>
        <w:br/>
        <w:t xml:space="preserve">    </w:t>
        <w:tab/>
        <w:t xml:space="preserve">    </w:t>
      </w:r>
    </w:p>
    <w:p>
      <w:r>
        <w:t>WXC6812</w:t>
        <w:br/>
      </w:r>
    </w:p>
    <w:p>
      <w:r>
        <w:t>(image)张雨绮与袁巴元27日，经纪人杨天真发文，“代表张雨绮小姐与袁巴元先生发布以下声明：今日二位已经协议离婚。一段感情始终是两个人的事情，今日结束，愿一切尘埃落定，也望各位不再窥私探究。人生有一段相伴即是缘分，愿各自安好，彼此祝福。”(image)张雨绮经纪人发文9月26日，有网曝消息称，演员张雨绮和丈夫发生肢体冲突，过程中张雨绮持水果刀将丈夫背部划伤。目前，相关派出所已以家庭纠纷进行调解处理。今日，有网友爆出一张派出所案件处理截图。据截图显示，在24日晚间，有人报警称某寓所内有人持刀打架。民警抵达寓所后并未发现持刀情况，但也以家庭纠纷为由将涉事双方带回派出所调解。</w:t>
      </w:r>
    </w:p>
    <w:p>
      <w:r>
        <w:t>WXC6813</w:t>
        <w:br/>
      </w:r>
    </w:p>
    <w:p>
      <w:r>
        <w:t>(image)刘国梁北京时间9月27日，中国乒乓球协会发布公告，为确保2020东京奥运备战工作，成立中国乒乓球协会第九届委员会换届筹备工作小组，由刘国梁担任小组组长并主持协会工作。中国乒乓球协会公告为进一步深化体育改革，确保2020年东京奥运会各项备战工作的顺利进行，以改革“保备战、促备战、强备战”，中国乒乓球协会将进行实体化改革试点。为积极稳妥推进协会实体化改革进程，经研究，成立中国乒乓球协会第九届委员会换届筹备工作小组。中国乒乓球协会副主席刘国梁担任工作小组组长并主持协会工作。中国乒乓球协会副主席雷军担任工作小组副组长，成员为柳屹、刘威、王励勤、张雷、秦志戬。特此公告。</w:t>
      </w:r>
    </w:p>
    <w:p>
      <w:r>
        <w:t>WXC6814</w:t>
        <w:br/>
      </w:r>
    </w:p>
    <w:p>
      <w:r>
        <w:t xml:space="preserve">(image)随着上周 iPhone XS系列开卖，不少用户都陆续收到了久违的新机。不过这款新机出师似乎不太顺利，距离开卖不到一周，通话质量差、信号跳水等问题便在全球用户群里被频频曝出。既然是信号的接收问题，自然iPhone XS 所用的英特尔基带就成了影响信号接收的最大嫌疑人，网络舆论亦纷纷指向基带才是这些问题的罪魁祸首。那么，iPhone XS 的信号真的要比前代差？苹果为何要舍弃高通押注英特尔？今天我们就通过几个场景来检测一下。谁弱谁强？拉出来溜溜便知道从 iFixit 在本周早些时候发布的 iPhone XS 系列拆机报告看，本次英特尔一共向苹果提供了 9955 J825YD0510PSV（XS）和 9955 X816YD5R P10PHV（XS Max）两款调制调节器芯片，也就是传说中英特尔最新的全网通基带XMM 7560。(image)iPhone XS 主板，橙色部分为基带芯片。图片来自：iFixit通过 AIDA64 程序，我们能查询到 iPhone 8 Plus、iPhone X 国行版均采用的是高通 MDM9655芯片。(image)左：iPhone 8 Plus，右：iPhone X（均为国行版）不过比较遗憾的是，AIDA64 对 iPhone XS Max 尚未支持，在测试时显示多个项目Unknown。因此借助另一款软件CPU-Z 我们最终确定手上的这台 iPhone XS Max 国行版为英特尔供应的基带方案（Intel XMM），确定为iFixit 拆机报告里提到的 XMM 7560。(image)自前几代 iOS 系统开始，用户可调用 Field Test 模式在信号栏查看实时信号数值。但由于苹果在 iOS 11 系统后取消了Field Test 在系统信号区的 dBm 显示，且在该版本后采用高通基带的 iPhone 均不能在 Field Test里显示信号 dBm。(image)所以在本次测试里，我们使用 iPhone XS Max 和三星 Galaxy Note9（高通骁龙 845处理器）在同一运营商、同一测试环境进行信号、网速对比，然后再加入 iPhone X进行网速对比。由于测试结果因地而异，结果仅供参考（dBm 值越大，信号越强）。马路边上(image) 左：iPhone XS Max（RSRP），右：Galaxy Note9（信号强度）走在马路上，我们拿出了两台手机进行对比。在同一运营商、手机没有安装保护壳的情况下，iPhone XS Max 的 dBm 值为-76，Note9 的 dBm 值为 -70。(image)人流密集的商场内(image)左：iPhone XS Max（RSRP），右：Galaxy Note9（信号强度）之后我们走到了公司附近的商场进行测试，也就是室内环境。此时 iPhone XS Max 的 dBm 为 -83，Note9 的 dBm值为 -76，信号掉了一格，不过依然还是高通基带略胜一筹。(image) iPhone XS Max、iPhone X、Galaxy Note9 网速测试在 Speed Test 的测试中，我们能看到两款手机在网络传输上的差距。在同一环境下 Note9 的下载速度一下飚到了5013KB/s，上传速度去到了 843KB/s。反观 iPhone XS Max 要更慢一些， 不过也比 iPhone X稍快，达到了下载 4161KB/s 和上传 817KB/s。(image)消防楼梯(image)左：iPhone XS Max（RSRP），右：Galaxy Note9（信号强度）走到商场的后楼梯，两台手机的信号不降反升，不过依然还是骁龙 845 的基带稍胜。iPhone XS Max 的 dBm 为-77，Note9 为 -70。沿着后楼梯，我们走到地下停车场。(image) iPhone XS Max、iPhone X、Galaxy Note9 网速测试在网速表现上，高通仍然处于碾压状态，一口气上到了 9731KB/s 的下载和 973KB/s 的上传。iPhone XS Max也达到了 7737KB/s，上传和 Note9 持平，同样为 973KB/s。(image)地下停车场(image)左：iPhone XS Max（RSRP），右：Galaxy Note9（信号强度）地下停车场在负三层，两台手机的信号都马上降了下去，而且也拉开了一点差距。iPhone XS Max 的 dBm 此时降到了-113，虽然挂着 4G 但网页读取已经明显变慢。Note9 的 dBm 值在 -100 到-105 之间浮动，不算稳定但仍然比iPhone XS Max 要稍强一点。通过以上几个场景的对比，我们也能清晰了解到 XMM 7560 和高通 X20 LTE的差别了。(image)为什么会选英特尔？苹果在新 iPhone上全面选用英特尔而不是合作多年的高通，网传有苹果为了节省成本、高通和苹果合作不愉快等解释，但归根到底，主要原因还是高通去年对苹果的指控。(image)在高通去年 11月提交的文件里，他们表示苹果此前与高通合作期间，通过高通提供的技术去改进英特尔的调制解调芯片（基带），从而帮助作为高通竞争对手的英特尔解决性能欠佳的问题。早在去年6 月，高通与苹果就因专利技术问题对薄公堂，此次更新的指控更进一步地补充了苹果窃取商业机密和瞒骗合作伙伴的证据。(image)高通在最新的指控文件表示，苹果不但通过高通的技术提升自家芯片性能，还帮助英特尔改良基带部件。因此，在高通与苹果交锋的背景下，今年iPhone XS系列均为采用英特尔供应的基带芯片，而并非是和苹果合作多年的高通。不过面对高通的指控，苹果和英特尔都尚未作出正式回应。一直在追赶的英特尔，会是明年新机的首选吗？英特尔从来没让我失望过，但基带除外。前面提到过高通和英特尔都是 iPhone 的基带芯片供应商，实际上，iPhone XS系列并非是苹果首次采用英特尔基带芯片的机型。(image)图片来自：YouTube苹果在早期的 iPhone 里采用的是英飞凌的基带芯片，2010 年英特尔斥资 14亿美元收购了英飞凌后，英特尔正式成为和高通竞争的芯片厂商。但由于当时世界正准备进入 4G 通讯时代，苹果便开始了少量的双基带路线，大部分 iPhone 采用的是高通供应的基带，而小部分 iPhone 则采用英特尔供应的基带芯片。直到iPhone 4s 时代。(image)在 iPhone 7 到来前，高通一直都是 iPhone 基带芯片的主要供应商。但之后英特尔亦加入到 iPhone的基带阵列中，所以，在之后的 iPhone 8、iPhone X 上，我们也能看到英特尔 XMM标签的基带了。据部分微博网友反馈，国行三网版 iPhone 8 / X 采用的是高通的 MDM9655芯片，而部分双网版则选用了英特尔 XMM 7480。(image)尽管两款基带都是高通和英特尔最拿得出手的芯片，但两者的差距还是有的。从 Cellular Inights 之前给出的 iPhone X双芯测试结果看，无论是下载速度，亦或是网络信号，高通的基带都比英特尔更优，虽然差距不算明显，但两者表现仍有一段距离。(image)不过尽管这一点差距不大，但有差自然也会让消费者感到不公：我花同样的价格怎么买到一台信号更差的手机呢？从高通对苹果的指控条目看，高通曾指出苹果在iPhone 7 中并未充分使用高通基带芯片的性能，间接掩盖了高通和其他厂商在 iPhone设备上的网络性能差异。换言之，就是苹果对英特尔特别照顾了。如果说性能调整是苹果对英特尔的特别照顾，那么和高通的纠纷、XMM 7560的面世、更低的价格便是今年 iPhone XS 全面采用英特尔基带的几个主因。(image)苹果选择高通可以看作是对全网通的一种变相妥协，毕竟对 CDMA 的支持仍然是英特尔基带的一道坎，这也是我们之前仅能在非国行的iPhone 上才能看到英特尔基带的原因。但随着全网通基带 XMM 7560的推出，英特尔解决了网络支持的问题，技术也逐渐成熟，因而在高通叫板苹果的同时，英特尔拿出了比高通更低的价格，所以新基带也被苹果大批量采用了。没有对比就没有伤害。从XMM 7560 的几个实测结果看，这款芯片虽然解决了英特尔基带的 CDMA 支持问题，也提升了网络传输水准。但事实上它仍然距离高通的X20 基带有一段距离，差距是拉近了，但尚未能谈超越。(image) 图片来自：Cultofmac不过从今年苹果押注英特尔并敢于叫板高通的大环境看，我们不难能观察到几个信息：第一是英特尔开出了一个相对优惠的价格，让苹果大批量装备新手机；其次是英特尔的基带技术已经成熟，并得到了苹果认可，未来或将会继续大批量采购；如果英特尔能担当苹果的长期后盾，那么高通和苹果的纷争不会在短期内和解。另外可以猜想的是，如果高通和苹果的纷争持续到2019 年，那明年的 iPhone 也将可能会继续采用英特尔供应的基带了  </w:t>
      </w:r>
    </w:p>
    <w:p>
      <w:r>
        <w:t>WXC6815</w:t>
        <w:br/>
      </w:r>
    </w:p>
    <w:p>
      <w:r>
        <w:br/>
        <w:t xml:space="preserve">    </w:t>
        <w:tab/>
        <w:t xml:space="preserve">    </w:t>
        <w:tab/>
        <w:t>(image)章泽天中秋朋友圈(image)章泽天、刘强东夫妇　　新浪财经讯9月27日下午消息，据中国台湾地区媒体报道，“奶茶妹妹”章泽天或有意便宜卖掉刘强东送的1800万澳元（约人民币8950万元）澳洲豪宅。台媒称，章泽天此举暗示着似乎有意斩断与刘强东3年的婚姻。　　据媒体报道，刘强东在婚后曾送给章泽天一栋豪宅，据悉该豪宅共有3层楼将近600平米，价值1800万澳元。　　而爆发刘强东涉嫌性侵女大生事件后，章泽天一直保持沉默。直到中秋之时，章泽天打破自刘强东事件爆发后的沉默，她在朋友圈表示：只要一家人在一起，便是圆满。　　台媒称，章泽天的朋友圈表态看似力挺刘强东到底，未料缄默多日后传出将抛售豪宅，还将价格直接砍了300万澳元（约人民币1492万元），约1500万澳元（约人民币7452万元）就可购入，如此大动作被推测有意斩断3年婚姻。</w:t>
        <w:br/>
        <w:t xml:space="preserve">    </w:t>
        <w:tab/>
        <w:t xml:space="preserve">    </w:t>
      </w:r>
    </w:p>
    <w:p>
      <w:r>
        <w:t>WXC6816</w:t>
        <w:br/>
      </w:r>
    </w:p>
    <w:p>
      <w:r>
        <w:t xml:space="preserve"> 　　9月3日，笔者曾撰文〈贸易战或升级为金融战〉指出，美国对中国高官的制裁就是金融战正式开打。9月20日，美国宣佈对中共中央军委装备发展部及部长李尚福中将实施金融制裁，标志着金融战正式宣战了，而且，军事对峙也正式开始。而美国总统特朗普女儿伊万卡7月关闭其品牌店，不再从中国代工厂进货，这属于对华新冷战战前撤侨。　　(image)　　笔者在文章中提到美国打垮苏联、压制日本30年的四场战争：对苏税率战和军备竞赛、对日的贸易战和金融战的小部份汇率战（未曾使用金融制裁），现在全部四场战争全都对准了中国。在8月21日，笔者在《明镜》节目中曾详细解析过，并为中方出了八大缓解方法，遗憾的是，中方的做法跟我出的招数完全相反。　　我特别提到中方要摈弃反美战略甚至心里都不要想，不要跟美国敌对国家走得太近、不要援助和做生意等。但是，9月初，习近平结束对非洲（包括被美国制裁的敌对国家、甚至支持恐怖主义国家）撒完600亿美元，接着跟美国列为敌人的俄罗斯拉近，并签署更大金额商贸协议，还进行联合军演。9月14日，委内瑞拉总统马杜罗访华并前往毛泽东纪念堂献花致意。委内瑞拉在原有600多亿美元的贷款基础上再次获得中国数十亿美元的援助。中国近来还密集跟伊朗、朝鲜等美国制裁的国家走得更近，几乎把美国列为敌对国家和竞争对手都拉近了一遍、用美元援助了个遍。　　就在马杜罗到中国访问之际，特朗普宣佈针对2,000亿美元中国商品加征关税。这是特朗普铁下心在原定中国副总理刘鹤跟美国代表团谈判之前宣佈加码关税的主因，也是在三天后宣佈对中国装备发展部及其部长制裁的背景。　　笔者8月已撰文阐述、也被美国党派学者智库验证的事实是：美国中期选举不管哪个党派占多数，在对贸易战问题上肯定都是对华强硬和更强硬的区别，贸易战都会继续打。　　被大家忽略的一个问题是，近来，特朗普一直在推特上指摘中国干涉了美国2016年的总统大选和正在干预中期选举，可能中方智囊还心中暗爽：怎么样？打疼你了吧？打中你的票仓了吧！美方的指控是一项严重的指控，专制政权永远理解不了民主政权的运作逻辑，如同毛泽东觉得水门事件把美国总统尼克逊弹劾下去，让他百思不得其解一样。　　对于制裁中国军方部门和将军的原因，美国国务院说，中国在2017到2018年军购违反了美国2017年通过的《以制裁反击美国敌人法案》，这部法律的目的是惩罚俄罗斯干预2016年的美国总统选举。因为，俄罗斯涉嫌干预美国选举被美国列为敌人。现在，中国正狂奔走在成为美国敌人的路上，正在步俄罗斯后尘。　　　　中国刊广告干预美国选举　　9月21日，美国国务卿蓬佩奥在接受CNN访问时说，他在担任中情局局长时了解到一些国家试图干扰美国的选举、损害美国的民主制度。他说，这些国家包括俄罗斯，也包括中国、伊朗和朝鲜。蓬佩奥还说，中国试图干扰过美国2016年的总统大选，正试图干扰今年的中期选举，可能还会干扰2020年的总统大选。此前，美国国防部长马蒂斯也说，中国通过网络渗透的方式干扰美国的选举。　　9月23日，中国官媒英文《中国日报》在美国农业州艾奥瓦州最大报纸《得梅因纪事报》刊登四页广告附刊，标明由中国日报付费并撰写，告诉对美国总统特朗普和共和党至关重要的艾奥瓦选民：特朗普愚蠢行事，害惨了这个州的黄豆种植者。不仅美国媒体大肆报道，欧洲主流媒体也都做了报道，美国执法当局当然看得到了。　　如果，美国中期选举之前中美全面解决贸易争端，中美关系缓和尚有可能；过后，无论共和党输赢，甚至民主党都有可能怀疑中国干涉了中期选举。那时候，美国把中国正式列入法律上的敌人完全有可能，包括禁运和贸易、金融制裁就会是全方面的了，如同制裁当下的俄罗斯，俄罗斯有石油和粮食而中国是短缺的。（贺江兵中国金融学者） </w:t>
      </w:r>
    </w:p>
    <w:p>
      <w:r>
        <w:t>WXC6817</w:t>
        <w:br/>
      </w:r>
    </w:p>
    <w:p>
      <w:r>
        <w:t xml:space="preserve">　　9月27日消息，2018年9月26日下午13:00，瑞典华人社团代表刘波、蒋洪斌、刘芳、夏精思按预定时间，在瑞典国家电视台SVT总部，和电视台娱乐部负责人MickeLindgren, 项目负责人Mats Grimberg, 和涉事讽刺节目Svenska Nyheter负责人ThomasHall举行了会谈。　　在双方自我介绍后，SVT的主代表MickeLindgren首先开始对事件的背景意图做了陈述，并从SVT角度介绍了事件发展的经过，SVT重申节目的本意是反对种族歧视。他首先诚实地承认SVT犯了三个错误：　　第一个错误是SVT项目组对中华民族的文化习俗缺少起码的了解，没有把握好反讽的尺度，所以最后那段“欢迎来到瑞典”的视频素材使用不当对华人群体感情造成了严重伤害，没意识到视频对整个华人的延伸和夸大，从而损坏了华人族群形象。　　第二个是技术处理错误。这个在晚间播放的瑞典政治反讽节目的目标观众是瑞典本土成人群体，不是针对瑞典以外观众更加不是针对华人群体。加上中文译音在Youku上投放视频只是截取Youku平台logo以夸张其真实性，节目组截图之后立刻下架，但依然被许多华人看到了，这是第二个错误。　　第三个错误是没有正确处理好观众的批评反应。项目组没有认真反思自己的过失，及时开展纠工作，导致更大的误解和抗议。我方陈述由社团总协调人刘波主讲，抗议活动发起人蒋洪斌配合，刘芳和夏精思补充。　　在肯定SVT认错诚意的基础上，刘波和蒋洪斌给对方指出以前的认错的不足，因为SVT低估了对华人特别是孩子们的伤害；而且认错也只是针对技术性失误，是应付性的。可能是出于缺少正面沟通，SVT纠错的措施不是撤下视频，而是为了辩解把这个严重丑化华人形象的视频加上英语译文再投放到Youtube，让更多人评判！对广大瑞典华人造成了更严重的第二次伤害，结果是这是火上浇油，错上加错！　　经过双方真诚但不失严肃的交流，SVT终于意识到矛盾加剧的根源所在，马上表示真诚的歉意，并和代表们讨论止损纠错的办法，很快双方达成以下共识：　　　　(image)　　　　　　　　　　社团代表一致认为，节目制作中的许多失误如果能主动和社团联系获得正面素材，可能会减少许多误解。现在最重要的是双方一起努力把对华人特别是华人孩子们的损害减少到最少。　　双方也取得共识，SVT此次道歉是针对华人群体。为此，双方为今天取得的共识表示欣慰。　　会谈结束后，双方合影留念，SVT三位代表在握手告别时，再次连声“Förlåt!”,表示歉意。真诚的歉意人是可以感受到的，从眼里，从声音里，从握手里。对三位的歉意，我们感觉到了！　　四位社团代表在这里对众多会员和广大瑞典华人的信任和支持表示感谢，衷心希望两国能通过真诚对话，取得谅解，修复并发展两国关系，为两国人民谋福祉。　　刘波、蒋洪斌、刘芳、夏精思　　斯德哥尔摩，2018年9月26日　　(image) </w:t>
      </w:r>
    </w:p>
    <w:p>
      <w:r>
        <w:t>WXC6818</w:t>
        <w:br/>
      </w:r>
    </w:p>
    <w:p>
      <w:r>
        <w:br/>
        <w:t xml:space="preserve">    </w:t>
        <w:tab/>
        <w:t xml:space="preserve">    </w:t>
        <w:tab/>
        <w:t>蔡英文今天（27日）出席“亚太永续发展国际论坛”时声称，“地球不分你我，只有台湾的永续不是永续，排除了台湾的永续，也不会是这个地球真正的永续。”对此，岛内网友称，“又说干话，干话王就是你。”据台湾“中央社”消息，蔡英文今日提到，过去2年多以来，台湾在落实“联合国永续发展目标”上付出了许多努力，台湾每一年都比前一年向目标推进。”同时，她仍不忘称赞所谓“新南向”与“前瞻基础建设计划”。她还说，不只在岛内推动“永续发展”，也协助“友邦”面对气候变迁的挑战，“我们的信念很简单，地球不分你我，只有台湾的永续不是永续，同时，排除了台湾的永续也不会是这个地球真正的永续”。屡次被封“干话王”的蔡英文，理想很“丰满”，而现实却很“骨感”。首先看她声称的“新南向”。民进党当局推出“新南向政策”，本意是希望通过此举措减少对大陆的依赖。但自实施以来，却饱受诟病，除了无成效之外，如今该“政策”的制定也引起蔡办资政的批评，“新南向政策”可谓是荒腔走板。蔡当局想通过吸引更多东南亚游客，来填补大陆游客大幅减少的缺口，结果却事与愿违。东南亚游客消费力不及大陆游客，开放赴台旅游免签顶多是让赴台人数好看些，对于实质的观光产业并无多大帮助，而且还严重影响了台湾的社会治安。而“前瞻计划”是民进党当局上台后端出的首个“经济大餐”，以推动基础建设的方式带动经济发展。“前瞻计划”自公布三个多月后，外界普遍评价不佳。除了那些争取到最多计划与经费的地方官员拍手叫好外，其他人都看衰。台北市长柯文哲也批评“前瞻计划”方向错误。据台湾《中时电子报》报道，国民党“立院”党团8月底召开记者会，痛批民进党当局推出的“前瞻计划”第一期执行率不到3成，而第二期很明显就是在洒钱。此外，蔡英文心心念的“友邦”如今只剩下17个。继今年5月与多米尼加、布基纳法索“断交”后，萨尔瓦多是4个月内，台当局第3个“断交”的“邦交”，也是蔡英文任内丢掉的第5个“友邦”。在与萨尔瓦多“断交”后，台当局的“友邦”还剩17个。蔡英文当局有今天的窘境原因何在？两岸关系是根本。国台办发言人已多次强调，台当局与其去空谈什么维持现状，不如想一想如何能够回到“九二共识”的正确轨道上来。那种违背经济发展规律，单纯出于政治目的考虑的做法，只会损害台湾经济和台商自己的利益。面对当前两岸关系这样一个复杂严峻的局面，我们坚持一个中国原则和“九二共识”，坚决反对和遏制任何形式的“台独”分裂图谋和行径，持续扩大两岸经济文化交流合作，继续努力推动两岸关系和平发展和扎实推进祖国和平统一的进程。</w:t>
        <w:br/>
        <w:t xml:space="preserve">    </w:t>
        <w:tab/>
        <w:t xml:space="preserve">    </w:t>
      </w:r>
    </w:p>
    <w:p>
      <w:r>
        <w:t>WXC6819</w:t>
        <w:br/>
      </w:r>
    </w:p>
    <w:p>
      <w:r>
        <w:br/>
        <w:t xml:space="preserve">    </w:t>
        <w:tab/>
        <w:t xml:space="preserve">    </w:t>
        <w:tab/>
        <w:t>美国总统特朗普透露再次收到了来自朝鲜最高领导人金正恩的信，并透露第二次“金特会”将很快举行。据韩联社27日报道，当地时间26日，特朗普在纽约与日本首相安倍晋三举行双边会谈时，从西装里拿出了折叠好的一封信并展示给安倍。特朗普说：“我刚刚展示了昨天（25日）收到金正恩委员长的一封信，这是一封非同寻常的信。我还收到过金正恩委员长的其他信件。他希望看到伟大的事情在朝鲜发生，使其成为一个经济强国，而且他们真的有潜力成为那样的国家。”据俄罗斯卫星通讯社报道，特朗普向现场记者表示，这封信“不可思议、具有历史意义”，“是个漂亮的艺术品”。彭博社称，尚不清楚这封最新的信件是从何而来。25日，特朗普与韩国总统文在寅举行会晤。26日，美国国务卿蓬佩奥与朝鲜外相李勇浩也进行了会晤。根据公开信息，此次是特朗普第四次收到金正恩的来信。今年6月1日，朝鲜劳动党中央委员会副委员长金英哲访美会见特朗普时，曾向特朗普转交金正恩的一封亲笔信。今年7月12日，特朗普公布了金正恩6天前写给他的信件，表示美朝关系正在取得很大进展。本月10日，白宫发言人桑德斯表示，特朗普收到朝鲜最高领导人金正恩的来信，内容为寻求再次举行朝美首脑会晤。特朗普26日展示的这封最新朝鲜来信的内容目前并未公开。据俄罗斯卫星通讯社报道，白宫发言人萨拉·桑德斯表示，新的这封信主要针对举行第二次美朝峰会一事。蓬佩奥和李勇浩26日就再次举行美朝领导人会晤一事进行了讨论。蓬佩奥说，将于近期访问平壤，继续就此问题进行对话。据华尔街日报报道，特朗普在26日的新闻发布会上表示，他已经指示国务卿蓬佩奥在与朝鲜进行无核化谈判时不要陷入“时间游戏”。特朗普说，不管是两三年还是五个月，都没关系。这些言论与美国政府此前坚持要求朝鲜迅速消除核武器的立场大相径庭。蓬佩奥6月时称，美国政府希望朝鲜能在特朗普第一届总统任期内（2021年）大规模削减核武器。美国国家安全顾问约翰·博尔顿7月甚至表示，朝鲜在一年内应该消除大部分核、化学、生物和弹道导弹设施。虽然特朗普表示不再为朝鲜去核化设置时间表，但在相关协议达成且朝鲜完全解除核武库之前，美国对朝经济制裁会继续生效。“我们期待着我们的第二次峰会，我相信，那将很快举行。与此同时，你知道制裁还会继续。”特朗普说。为此，当地时间27日，蓬佩奥将主持联合国安理会一场有关朝鲜问题的会议。特朗普在新闻发布会上还称，因为自己的缘故，美朝之间的战争威胁已经大大降低。他说：“我是个交易好手，假如你看到幕后的事情，（你）会感到惊叹。”</w:t>
        <w:br/>
        <w:t xml:space="preserve">    </w:t>
        <w:tab/>
        <w:t xml:space="preserve">    </w:t>
      </w:r>
    </w:p>
    <w:p>
      <w:r>
        <w:t>WXC6820</w:t>
        <w:br/>
      </w:r>
    </w:p>
    <w:p>
      <w:r>
        <w:br/>
        <w:t xml:space="preserve">    </w:t>
        <w:tab/>
        <w:t xml:space="preserve">    </w:t>
        <w:tab/>
        <w:t>(image)当地时间2018年9月27日，越南河内，已故越南国家主席陈大光国葬进入第二日。9月26日、27日国葬期间，越南全国禁止一切娱乐活动。(image)(image)(image)(image)(image)(image)</w:t>
        <w:br/>
        <w:t xml:space="preserve">    </w:t>
        <w:tab/>
        <w:t xml:space="preserve">    </w:t>
      </w:r>
    </w:p>
    <w:p>
      <w:r>
        <w:t>WXC6821</w:t>
        <w:br/>
      </w:r>
    </w:p>
    <w:p>
      <w:r>
        <w:br/>
        <w:t xml:space="preserve">    </w:t>
        <w:tab/>
        <w:t xml:space="preserve">    </w:t>
        <w:tab/>
        <w:t>当地时间9月20日，泰国宋卡府合艾市象牙瀑布发现一名中国女性游客遗体，目前警方还未确定该游客的死因，正在做进一步调查。警方表示，起初他们认为死者不小心滑倒在瀑布中导致淹死，但后来怀疑她的死亡并不是意外。警方发现，这名中国女游客的手提包被扔到瀑布旁的垃圾箱里，她的手机也被扔到瀑布中，SIM卡被移除，护照也被撕掉了。死者在马来西亚同一办公室的同事、一名中国男子被警方认为是嫌疑人。这名中国男子与死者一同来到合艾市象牙瀑布，目前这名男子在甲米被追捕，并在合艾被警方传唤接受讯问。据报道，当天该名女游客独自乘车前往象牙瀑布，途中曾与人通电话，并与该男性嫌疑人见面，而男性嫌疑人所乘的白色轿车为事发当天傍晚最后一辆驶出象牙瀑布的车辆。该男子否认认识死者，目前他的身份被警方保密。警方称，他们检查了该男子的智能手机，发现所有以前的电话都已被删除。据南都此前报道，警方调取象牙瀑布售票处监控显示，这名女性游客于19日下午搭乘一辆白色出租车抵达瀑布，独自进入景区游玩，遗体被发现时仅穿白色T恤，下身赤裸。警方在景区附近的垃圾桶里搜寻到两只女式包，经移民局工作人员查证，证实死者为28岁的中国黑龙江籍游客LeiTian。中国驻宋卡总领馆表示，已在第一时间敦促警方尽快查明死因，妥善保存遗体，并已通过国内相关地方和部门联系家属并协助家属赴泰善后。象牙瀑布是泰国宋卡府合艾市著名景区，水流循着七个台阶顺流而下，然后再分为两道，就如同大象的两颗象牙一般，因此而得名，尤其在雨季过后的10至12月，水流尤其丰沛壮观。记者注意到，“十一”国庆假期将至，中国驻宋卡总领馆及驻普吉领事办公室发布提醒，请来泰旅游的中国游客注意安全。</w:t>
        <w:br/>
        <w:t xml:space="preserve">    </w:t>
        <w:tab/>
        <w:t xml:space="preserve">    </w:t>
      </w:r>
    </w:p>
    <w:p>
      <w:r>
        <w:t>WXC6822</w:t>
        <w:br/>
      </w:r>
    </w:p>
    <w:p>
      <w:r>
        <w:br/>
        <w:t xml:space="preserve">    </w:t>
        <w:tab/>
        <w:t xml:space="preserve">    </w:t>
        <w:tab/>
        <w:t>当地时间2018年9月26日下午13时，瑞典华人代表团成员按预定时间在瑞典国家电视台SVT总部和电视台相关负责人举行了会谈。相关负责人表示：我们本来的意图就是以恶搞瑞典人对中国人的偏见来达到反种族歧视的目的。但它反倒做成了种族主义的视频。我们要真心诚意的为此道歉，对文化不敏感的这部分。大公网综合“瑞典之窗”微信公众号、新华社、中新网报道，就瑞典电视台近日播出的“辱华节目”事件，当地时间26日下午，瑞典华人社团代表刘波、蒋洪斌、刘芳、夏精思按预定时间，在瑞典国家电视台SVT总部和相关节目负责人举行了会谈。SVT的主代表MickeLindgren表示，节目的本意是反对种族歧视，但项目组对中华民族的文化习俗缺少起码的了解，所以最后那段“欢迎来到瑞典”的视频素材使用不当对华人群体感情造成了严重伤害。“我们要真心诚意的为此道歉，对文化不敏感的这部分。”Micke Lindgren承认SVT犯了三个错误：第一个错误是SVT项目组对中华民族的文化习俗缺少起码的了解，没有把握好反讽的尺度，所以最后那段“欢迎来到瑞典”的视频素材使用不当对华人群体感情造成了严重伤害，没意识到视频对整个华人的延伸和夸大，从而损坏了华人族群形象。第二个是技术处理错误。这个在晚间播放的瑞典政治反讽节目的目标观众是瑞典本土成人群体，不是针对瑞典以外观众更加不是针对华人群体。加上中文译音在Youku上投放视频只是截取Youku平台logo以夸张其真实性，节目组截图之后立刻下架，但依然被许多华人看到了，这是第二个错误。第三个错误是没有正确处理好观众的批评反应。项目组没有认真反思自己的过失，及时开展纠工作，导致更大的误解和抗议。据此前报道，近日，瑞典电视台“瑞典新闻”栏目播出含有辱华内容的节目，引发广泛关注。9月22日，中国驻瑞典大使馆发言人就此事发表谈话，“我们对此予以强烈谴责，已向瑞典电视台提出强烈抗议”。随后，瑞典电视台官网回应称节目表达的整体意思出现了缺失，“有失误”。25日，中国驻瑞典大使馆发言人再指出，节目负责人有关言论故意回避节目中的种族歧视言行，完全是狡辩和避重就轻。据悉，当地时间26日，SVT相关负责人与华人社团代表会面后，经过双方真诚但不失严肃的交流，SVT终于意识到矛盾加剧的根源所在，马上表示真诚的歉意，并和代表们讨论止损纠错的办法，很快双方达成以下共识：节目各级负责人马上公开认错道歉，征得同意后，当场录了SVT方负责人Micke Lindgren的道歉视频。项目组承诺休会后马上和编辑部商量善后处理，包括尽快把Youtube投放的节目下架；在SVTPlay节目库上的视频中几张丑化告示图打上马赛克；节目播放上加上年龄限制和不雅图片警示，等等。SVT还会发布公开道歉，时间和形式有待通知。SVT 娱乐部保证杜绝类似事件发生。会谈结束后，双方合影留念，SVT三位代表在握手告别时，再次连声表示歉意。四位华人社团代表称，衷心希望两国能通过真诚对话，取得谅解，修复并发展两国关系，为两国人民谋福祉。</w:t>
        <w:br/>
        <w:t xml:space="preserve">    </w:t>
        <w:tab/>
        <w:t xml:space="preserve">    </w:t>
      </w:r>
    </w:p>
    <w:p>
      <w:r>
        <w:t>WXC6823</w:t>
        <w:br/>
      </w:r>
    </w:p>
    <w:p>
      <w:r>
        <w:br/>
        <w:t xml:space="preserve">    </w:t>
        <w:tab/>
        <w:t xml:space="preserve">    </w:t>
        <w:tab/>
        <w:br/>
        <w:t xml:space="preserve">    </w:t>
        <w:tab/>
        <w:t xml:space="preserve">    </w:t>
      </w:r>
    </w:p>
    <w:p>
      <w:r>
        <w:t>WXC6824</w:t>
        <w:br/>
      </w:r>
    </w:p>
    <w:p>
      <w:r>
        <w:t>美国总统特朗普9月26日表示，“中国通”白邦瑞最近透露中国对特朗普无比尊重，非常非常尊敬特朗普很大很大的大脑（very, verylarge brain）。白邦瑞（MichaelPillsbury）是保守派智库哈德森研究所的高级研究员。白邦瑞此前曾对福克斯新闻表示，北京认为特朗普（DonaldTrump）是过去五六个美国领导人中的“出色”总统，他非常聪明。</w:t>
      </w:r>
    </w:p>
    <w:p>
      <w:r>
        <w:t>WXC6825</w:t>
        <w:br/>
      </w:r>
    </w:p>
    <w:p>
      <w:r>
        <w:br/>
        <w:t xml:space="preserve">    </w:t>
        <w:tab/>
        <w:t xml:space="preserve">    </w:t>
        <w:tab/>
        <w:t>美国总统特朗普星期二上午在联合国大会一般性辩论中发表演讲。他的演讲持续了将近35分钟。一如他的外交团队事先所介绍的，以美国主权为主题，以美国第一为原则，谈他的外交政策一年来的成就，其中涉及朝鲜核武问题、伊朗、叙利亚等一系列国际问题。而他用了超过十分之一的时间谈了贸易问题，并点了中国和习近平的名。他说，贸易必须公平和对等，美国不会再被占便宜。几十年来美国开放了市场，但别的国家却没有，导致了美国的巨额贸易赤字。他批世贸组织，说许多国家被吸纳进入世贸组织后，违反了该组织原则。用政府制定经济规划和国有企业来为自己取得优势。他们无情地倾销产品，强制技术转让，并盗窃知识产权。然后他把矛头指向了中国，听听他怎么说，特朗普说：“中国加入世贸组织后，美国失去了300多万制造业岗位，将近全部钢铁业工作的四分之一和6万家工厂。过去20年，我们因贸易赤字损失了13万亿美元。”特朗普说，但是那个时代结束了。美国将不再容忍此类滥用行为。他说，美国对2000亿美元中国制造商品加征关税，现在总共是2500亿美元。他接着以他特有的方式，向中国领导人喊话喊话，“我对习主席有极大的敬意和好感，但我已经明确表示，我们的贸易不平衡是不可接受的。中国的市场扭曲及其处理方式是不能容忍的。”另外，特朗普还以委内瑞拉曾是世界上最富有国家之一、如今却使人民陷于贫困为例，批判社会主义和共产主义制度。特朗普说： “几乎所有的社会主义或共产主义都经过了尝试，它导致了苦难、腐败和腐朽。 社会主义对权力的渴望导致扩张、侵略和压迫。世界上所有国家都应该抵制社会主义及其给每个人带来的苦难。”一天前，联合国举行了2030年可持续发展议程的融资会议，而在联合国没有席位的台湾，今年特别派官员在场外主办和参与了一些与可持续发展有关的活动。在联合国2030年可持续发展高级别会议上，联合国秘书长古特雷斯说，全球每年需要5至7万亿美元的投资来实施总共17项可持续发展目标。这些目标包括了环境保护、消除贫困、优质教育、健康、性别平等等。台湾政府派了一名部级、一名副部级官员来纽约，部级官员是37岁的台湾行政院数码政务委员唐凤。她在接受美国之音专访时说，此行要传递的讯息就是联合国的永续发展议程，台湾可以帮忙。唐凤说：“台湾之所以可以帮忙，是因为联合国永续发展目标是一个在环境上、在社会上和经济上都不彼此牺牲的这样一种发展方式，而这跟台湾目前的发展方向是完全相同的。我们在台湾，我们的创新是不会落下任何一个人，也不是以牺牲环境、社会和经济来达到我们的创新的。”唐凤表示，台湾未来4年会投入88亿新台币（约3亿美元）在社会创新上。联大期间，她在纽约的智库、大学和社区做了多场介绍台湾可持续发展上成就的演讲。尽管下雨，联合国大楼对面的抗议区域仍有不少抗议活动。维吾尔人和法轮功的抗议人士上午打着雨伞、穿着雨衣来抗议。乌达亚尔是一个名叫“东土耳其斯坦民族觉醒运动”组织的国际事务官。他说：“我们在这里呼吁联合国谴责中国把300多万东土耳其人关进所谓的政治再教育营。我们还要求联合国承认东土耳其斯坦是被占领的领土。”法轮功学员杨黎艳曾两次因参与法轮功活动而被中国警方关押。她说，“在中国没有人权，在中国没有信仰自由，宪法给予人民的基本权利都被剥夺了”，“我信仰真善忍，法轮大法，但是在中国就变成了非法。”</w:t>
        <w:br/>
        <w:t xml:space="preserve">    </w:t>
        <w:tab/>
        <w:t xml:space="preserve">    </w:t>
      </w:r>
    </w:p>
    <w:p>
      <w:r>
        <w:t>WXC6826</w:t>
        <w:br/>
      </w:r>
    </w:p>
    <w:p>
      <w:r>
        <w:br/>
        <w:t xml:space="preserve">    </w:t>
        <w:tab/>
        <w:t xml:space="preserve">    </w:t>
        <w:tab/>
        <w:t>阿里巴巴的领导传承计划以及马云决定将主要精力放在教育和慈善事业的新闻，让西方学者们敬佩不已，并形成了持久的讨论---管理学角度，个人励志角度，中美关系角度，层出不穷。北京时间9月26日，全世界最顶尖的沃顿商学院的商业分析周刊网站Knowledge(知识)，邀请了沃顿管理学教授DavidTsu对谈美国最著名的中国通夏伟(Orville Schell)。在对谈中，夏伟在一开始就明确指出：马云在中国社会是一个“巨人般的角色”，他给中国社会留下了巨大财富，“改变了中国社会对企业家的看法”。夏伟不仅曾在加州大学伯克利分校的新闻研究生院担任院长和教授，更是亚洲协会美中关系中心的主任，作为中国文化的专家，夏伟说，在中国传统文化中，失败被认为是“丢脸”的事情。但是马云对待失败的态度，让马云成为了“全球性人物”。硅谷对待失败的态度和马云一致：失败才能让我们更好的理解事物，同时让我们变得更具创新思维。管理学教授David Hsu也认为马云最令人难忘的一点是其对失败的态度：对自己过去的失败非常坦诚。不仅如此，他指出了马云作为一名企业家和其他人不一样的几点：1：发现和创造机会的能力。马云最早的发现了中国社会中企业家的机会，并且抓住了这个机会，通过强大的执行力，将自己的愿景最终转化成了一家巨大的商业集团，而且这一切都在早期中国复杂的经济环境中完成的。这不仅需要发现机会的能力，还需要自己创造出很多机会的能力。2：他不走寻常路，不走那些常人已经走过的路。而是选择了吃电商这个螃蟹。就如他自己所说的那样：不要做最好的，但要做第一个。3：他没有仅仅满足于阿里巴巴这一个“孩子”，还希望能在自己的人生中有其他领域的成就，所以才年纪轻轻就将重心转向慈善和教育。这和中国的其他企业家有很大不同。夏伟说，自己和马云相识多年，马云给他的感觉是一个非常与众不同的人，他留下的公司，即使没有马云也还是可以高速增长。马云和其他企业家不同，能说流利的英文。更深层次的不同是，其他中国商业大亨都从丛林竞争中走出来，非常残酷，对成功和名声这一切永远都很贪婪。“但是马云不一样，马云的内心一直有些矛盾：想打造一个成功的公司，但也想早早退休，他还有对其他领域的巨大热爱---希望能找到一个属于自己的社区，大家踏踏实实做事情，而不是仅仅成为一个有钱人和成为一个优秀的管理者。”放手阿里巴巴，将会让公司走上新高度，摆脱对个人的依赖。“这是马云想要的，他希望能赋能其他人成为真正的领导者，让公司和新领导者不要总看创始人的脸色，这在中国这样的环境里是非常难能可贵的”夏伟说到。作为老相识，夏伟说，随着马云年龄增长，这个矛盾终于解决了。马云可以彻底的投入到他感兴趣的领域去了：慈善 环保 教育。对于马云的未来，DavidHsu教授则认为他可发挥的空间甚至更大：马云是一个全球知名的符号，在慈善，环保和教育领域，他有机会作出比阿里巴巴更大的成绩，发挥更大的影响，并且超出中国国界，成为影响世界的人。“他不仅会对中国产生影响，而且会帮助中国在世界上发挥重要作用----因为马云可以在全球舞台上尽情起舞。”</w:t>
        <w:br/>
        <w:t xml:space="preserve">    </w:t>
        <w:tab/>
        <w:t xml:space="preserve">    </w:t>
      </w:r>
    </w:p>
    <w:p>
      <w:r>
        <w:t>WXC6827</w:t>
        <w:br/>
      </w:r>
    </w:p>
    <w:p>
      <w:r>
        <w:br/>
        <w:t xml:space="preserve">    </w:t>
        <w:tab/>
        <w:t xml:space="preserve">    </w:t>
        <w:tab/>
        <w:t>北京时间9月26日，内地网友爆料称，中国女演员张雨绮和丈夫发生肢体冲突，过程中张雨绮持水果刀将丈夫背部划伤。据截图显示，在9月24日晚间，有人报警称某寓所内有人持刀打架。民警抵达寓所后并未发现持刀情况，但也以家庭纠纷为由将涉事双方带回派出所调解。据截图文字描述，此案涉事双方是张雨绮及其丈夫袁巴元。二人因家庭琐事产生争执并发展成了肢体冲突，但对于袁巴元指控张雨绮持刀伤人说法，张雨绮予以否认，而民警也确实未发现刀具。目前该案件正在进行调解中。据悉，张雨绮与丈夫袁巴元两人认识七十天相恋十天就闪婚，一年后生下龙凤胎。袁巴元曾被网曝假学历、公司负债率高达95%，被催债、有婚史育有一女等传闻，张雨绮比较直爽的发微博澄清，老公是做慈善医疗事业，准备上市，未婚育有一女，两人似乎很甜蜜。张雨绮是在单亲家庭的氛围中长大，自幼养成了独立和坚韧的性格特征。张雨绮和大20岁的导演王全安的婚姻维持了4年，因王全安嫖娼最终导致婚姻失败。当张雨绮砍老公的新闻刷屏的时候，张雨绮前男友汪小菲却意味深长的发了七个字：“平平淡淡就是福”，配图是和老婆旅游的合影。之前自称是张雨绮助理的人员接受采访时爆料：张雨绮和汪小菲交往时，两人曾经在家吵架时，互扇对方耳光。</w:t>
        <w:br/>
        <w:t xml:space="preserve">    </w:t>
        <w:tab/>
        <w:t xml:space="preserve">    </w:t>
      </w:r>
    </w:p>
    <w:p>
      <w:r>
        <w:t>WXC6828</w:t>
        <w:br/>
      </w:r>
    </w:p>
    <w:p>
      <w:r>
        <w:t>(image)朱易曾获得全美花滑冠军图源：@习五一）(image)朱易父亲朱松纯目前在加州大学洛杉矶分校任教（图源：@美体育）出生于2002年的美籍华裔小将朱易，在美国夺得全美花滑少年组冠军后，选择加入中国花滑集训队训练，将代表中国出战2022年冬奥会。近日，中国奥委会宣布聘请前花滑女单世界冠军陈露，作为花样滑冰国家集训队主教练，为2022年北京冬奥会备战培养有潜力的女单和冰舞选手。其中，这支国家集训队目前有6名选手，其中女单只有1人，她是16岁的朱易，是一名美国华裔选手。在2018年年初的美国花样滑冰锦标赛上，“00后”华裔姑娘朱易力压群雄赢得新人组女单冠军。随后，朱易回到中国国内，加入中国国家集训队，作为2022北京冬奥会重点培养的对象之一。据悉，朱易的父亲是世界著名的人工智能专家朱松纯，毕业于中国科技大学和哈佛大学的著名计算机专家及人工智能泰斗，美国国家科学奖章，及其它多个国际顶尖科学奖项获得者。朱松纯拥有哈佛大学博士学位及布朗大学博士后，目前正在加州大学洛杉矶分校任教。</w:t>
      </w:r>
    </w:p>
    <w:p>
      <w:r>
        <w:t>WXC6829</w:t>
        <w:br/>
      </w:r>
    </w:p>
    <w:p>
      <w:r>
        <w:br/>
        <w:t xml:space="preserve">    </w:t>
        <w:tab/>
        <w:t xml:space="preserve">    </w:t>
        <w:tab/>
        <w:t>贸易战真的打响了——适得其反，没有必要，然而很有可能持续下去。美国总统特朗普对价值2000亿美元的中国商品征收的新关税于周一生效，并且还威胁要征收更多关税。中国用自己的关税进行了报复。现在它已经取消了原定于本周举行的高层会谈。中国和美国的消费者和生产者都将遭受损失。中国明年的国民生产总值增长率可能会下降一个百分点或更多。贸易战对美国经济的影响预计不会有那么严重，但仍将是巨大的。僵局也是不必要的：有更好的选择来解决白宫的担忧——包括向世界贸易组织求助。这一想法目前看来似乎不切实际，但随着冲突的延长，它的吸引力将会增加。两个资源大致相当的大国，正在争夺科技和战略优势。美国正在经历经济复苏，特朗普政府相信，它能够扛住对峙的后果。中国的增长率正在下降，而且它比美国更加依赖贸易。但作为威权政府，中国政府更容易动员公众支持，使这个国家以长期发展的名义吸收短期损失。中国抱怨说，美国政府的要求不明确，或其建议不合理。华盛顿的温和派，尤其是财政部的温和派，一直试图提出更为详细和有针对性的要求，要中国购买更多美国产品（比如天然气等），同时遏制中国侵犯知识产权的行为。但即便是这些温和派官员的方法也存在根本性的缺陷。它假定中国政府控制着国内购买美国商品的数量和种类，而在中国，像在其他地方一样，这些决定主要是由家庭和企业做出的。专家表示，不管怎样，美国都没法生产出足够消除双边贸易差距的产品。美国许多标准指控也没有实际意义。中国军方的网络商业盗窃——在奥巴马政府执政期间的一个问题——似乎不再是一个重大问题。有关中国利用合资企业迫使外国公司向中国企业转让技术的指控，也正变得不那么令人担忧。根据中国国家统计局2016年的最新数据，2016年，合资企业约占中国外商投资的四分之一左右，而1997年这一比例接近三分之二。美国政府正在抱怨的问题在一定程度上和看待这些问题的角度有关。从根本上说，让中国的做法看起来不公平的是，国家在推动经济发展方面的作用及其活动规模。这些因素加在一起，似乎给了谈判桌上的中国企业不公平的优势，令外国企业不满，尤其是那些渴望进入中国巨大市场的企业。但改变中国在这方面的行为，需要新的国际规则和某种形式的独立监督。当然，一个障碍是，特朗普似乎坚决反对任何此类机构或安排。他的政府过早地扼杀了跨太平洋伙伴关系以及与中国达成双边投资条约的前景。目前它正努力在世界贸易组织中这样做。它阻挠任命世贸组织裁决贸易争端的新法官，并威胁退出该组织——虽然它是由美国在1995年创造，并从中受益匪浅。特朗普政府还在通过明显违反世贸组织的规则来侵蚀该组织。它以国家安全为由征收惩罚性关税，例如对钢铁征税——中国、欧盟和其他国家正在对此发起挑战。中国自2001年加入世贸组织以来，大体上接受该组织的裁决，尽管它成了绝大部分倾销指控的目标。换言之，世贸组织开始对中国采取严厉态度，而中国也已经接受，这应该足以让美国通过该组织解决它与中国政府的问题。有人认为，世贸组织目前的结构不能充分应对中国这样的国家驱动型经济，比如哈佛大学法学教授伍人英(MarkWu)的观点。是的，中国已经削减了明显违反世贸组织准则的出口直接补贴。但许多中国公司仍然间接受益于以低价获得国有土地，以及与地方当局和银行的特权关系，这些问题没有明确涵盖在法规中。所以世贸组织需要改进和加强，包括制定新的规则，以澄清什么是对国有企业的非商业性援助，以及政府可以对外国参与合资企业施加什么条件。这就到欧洲登场的时候了：基于它与美国长期的战略盟友关系、与中国不断增加的经济联系以及对世贸组织坚定的支持，欧洲处在领导此类改革的特殊地位。美国和中国的经济联系非常普遍，但中欧之间的经济关系则更加深入。根据联合国机构的数据，2005年至2016年，欧洲对中国的投资是美国对华投资的一倍以上。与美国一样，欧洲对中国的限制性做法感到担忧——例如，中国对金融服务、能源及通信领域的外国投资设限。但和美国不同的是，欧盟没有陷入与中国的大国竞争，对它研发半导体和飞机等努力带来的安全隐患不那么关心。迄今为止，欧洲领导人一直忙于他们各自的国内问题——脱欧、民粹主义情绪高涨——无暇把精力放在改革全球贸易体系上。但鉴于欧洲与中国经济的联系，美国对华最新关税也将伤害欧洲。并且就在上周，欧盟委员会列出了改革世贸组织的提议，其中包括应对强迫技术转让及电商崛起的规定。如果欧洲与中国逐渐达成一个关于如何改革该组织的共识，这个选择对美国来说将变得更加难以忽视。当然，特朗普政府需要改变目前的立场。但不断变化的政治、经济环境可能会给它提供一个改变立场的理由。然而，在近期民调公司SurveyMonkey的一项调查中，大多数接受问卷调查的共和党人表示他们支持关税，但许多共和党领导人却不支持。基本反对关税的民主党人若是在中期选举获得胜利的话，可能会改变这场辩论的动态。白宫还能将任何世贸组织的全面改革作为一项胜利，说明中国方面承认美国的担忧是合理的。然后，白宫还能解决在双边投资协议中遗留的任何特定问题，这也是美中贸易全国委员会(U.S.-ChinaBusiness Council)一直倡导的。随着贸易战的代价也开始在美国累积，华盛顿可能会出现更多理性的想法。而且他们会看到，走出这个僵局的道路就在世贸组织里，无论特朗普是否愿意。</w:t>
        <w:br/>
        <w:t xml:space="preserve">    </w:t>
        <w:tab/>
        <w:t xml:space="preserve">    </w:t>
      </w:r>
    </w:p>
    <w:p>
      <w:r>
        <w:t>WXC6830</w:t>
        <w:br/>
      </w:r>
    </w:p>
    <w:p>
      <w:r>
        <w:br/>
        <w:t xml:space="preserve">    </w:t>
        <w:tab/>
        <w:t xml:space="preserve">    </w:t>
        <w:tab/>
        <w:t>据“中央社”报道，美国佛罗里达州有位执教17年的老师，最近被学校开除了，原因竟然是她拒绝给没交作业的学生分数，违反了学校的“无零分”政策。据报道，52岁的提拉多(Diane Tirado)执教17年，自今年起在公立的西门K8中学(West Gate K-8School)教授8年级的社会研究(social studies)课程。她之前指派一份作业，要求学生必须在两週内完成，但是部分同学没达到要求，这时提拉多给了这些学生零分。她后来得知，学校的教师手册标注红色字样，明文规定不可以给零分，最起码必须给50分。提拉多大惑不解，既然学生没交可评分的作业，又怎麽可以得50分？随后提拉多在教室的白板留言，向学生们道别，并说自己被开除了，原因是她坚持不能平白无故给没交作业的学生打分数。提拉多在自己的脸书专页转发白板留言的翻拍照，表示力挺的学生与家长回覆说，她以身作则展现了负责任的态度。不过，校方9月14日给她的解僱信没说明爲何停聘，仅指出提拉多目前是实习阶段，所以解僱她无需理由。</w:t>
        <w:br/>
        <w:t xml:space="preserve">    </w:t>
        <w:tab/>
        <w:t xml:space="preserve">    </w:t>
      </w:r>
    </w:p>
    <w:p>
      <w:r>
        <w:t>WXC6831</w:t>
        <w:br/>
      </w:r>
    </w:p>
    <w:p>
      <w:r>
        <w:br/>
        <w:t xml:space="preserve">    </w:t>
        <w:tab/>
        <w:t xml:space="preserve">   </w:t>
        <w:tab/>
        <w:tab/>
        <w:t xml:space="preserve"> </w:t>
        <w:br/>
        <w:t xml:space="preserve">    </w:t>
        <w:tab/>
        <w:t>因涉嫌窝藏和僱用非法工人，去年11月，美国密西西比州一家中餐馆老板父子被控罪。当地时间9月25日，他们在密西西比南区联邦法院认罪，二人和其所开餐馆总计被罚100万美元，并被判两年缓刑。根据法庭文件，61岁的林国光(Guo GuangLin，姓名皆爲音译)2004年在密西西比州Meridian市开始经营一家名爲“China BuffetII”的中餐馆，36岁的儿子林成(Cheng Lin)于2011年接手经营。2012年至2017年1月，国土安全调查处(Homeland SecurityInvestigations，简称HSI)发现该中餐馆名下有一辆可承载15个乘客的小货车，该货车负责每天接送住在中餐馆名下另一处住所内的多名非法工人上下班；2013年1月，HSI探员曾遇到这些非法员工中的三人。2017年2月22日，HSI探员在获得搜查令后对中餐馆突袭检查，发现九名非法工人，他们都没任何合法证件，在开始给餐厅打工前也未被覈实移民身份。据悉，林国光主要负责接送这些非法工人上下班，同时他也在餐馆担任厨师；林成在接受调查的过程中承认，他们用现金支付这些非法工人工资，且他们的住所也是中餐馆所有。根据餐馆的总账，探员获得了非法员工的姓名、工作日期和工资，而这本总账则与餐馆支付合法工人的工资单分开；此外，中餐馆未将其支付这些非法工人的薪资正常向他们在纽约的会计师报账，他们也未能依法报税。检方在逮捕林氏父子时，同时没收他们包括现金、房产、银行账户、轿车等在内的近80万美元财产，林成因未给工人填写I-9表格罚款23250美元；此外，“ChinaBuffet II”还要缴纳20万美元罚款。联邦检察官Mike Hurst表示，僱用非法工人偷走美国公民和合法移民的工作机会，定会受到惩罚。</w:t>
        <w:br/>
        <w:t xml:space="preserve">    </w:t>
        <w:tab/>
        <w:br/>
        <w:t xml:space="preserve">    </w:t>
        <w:tab/>
        <w:t xml:space="preserve">    </w:t>
      </w:r>
    </w:p>
    <w:p>
      <w:r>
        <w:t>WXC6832</w:t>
        <w:br/>
      </w:r>
    </w:p>
    <w:p>
      <w:r>
        <w:t>(image) 联合国安理会9月26日召开反核扩散情况通报会议，各国政要出席会议并发言。美国总统特朗普（DonaldTrump）女儿伊万卡（Ivanka Trump，右）身穿紧身长裙参加性感迷人。（图源：VCG）(image)9月26日是国际不扩散大规模杀伤性武器日，联合国安理会召开主要关于不扩散大规模杀伤性武器的讨论会。（图源：VCG）(image)美国为9月联合国轮值主席国，按照惯例特朗普主持此次会议，并代表美国首先发言。（图源：VCG）(image)特朗普上午10时宣布会议开始，发言中抨击伊朗在中东扩散导弹，是世界恐怖主义的支持者；为美国退出停止伊朗核项目协议辩护，指这种单方面交易为伊朗发展核导计划提供了资金。（图源：VCG）(image)会议现场，伊万卡性感红唇抢镜。（图源：VCG）(image)特朗普在发言中还警告中国不要干涉美国大选，遭到中国外长王毅当场反驳。（图源：VCG）(image)瑞典外交部长Margot Wallstrom会议现场发言。（图源：VCG）(image)特朗普发言中称，所有制裁措施将在10月初全面实施，美国还将追加制裁措施，要以更加严厉的手段来遏制伊朗的“恶意的行为”。（图源：VCG）(image)伊万卡身穿紧身长裙离开公寓，准备前往联合国总部参加会议。（图源：VCG）(image)伊万卡身穿紧身长裙性感迷人。（图源：VCG）</w:t>
      </w:r>
    </w:p>
    <w:p>
      <w:r>
        <w:t>WXC6833</w:t>
        <w:br/>
      </w:r>
    </w:p>
    <w:p>
      <w:r>
        <w:t>“名人出轨”是每隔一段时间就要在娱乐圈掀起风雨的常规操作，人们对八卦的敏感和喜闻乐见放大了名人和明星生活的每一处细节——大陆企业家刘强东和出演过《北京遇上西雅图》等多部热门影视作品的中国演员吴秀波先后被曝在婚内有出轨行径，意味着这个圈子再次进入多事之秋。和刘强东的“涉嫌犯罪”不同的是，吴秀波这起丑闻属于“民事”范畴，却也暴露出中国娱乐圈的种种不堪。吴的祖父曾是民国时期的企业家，其父更是新中国驻瑞士的外交官。与父辈体面的人生不同的是，吴秀波年轻时过着浪子般地生活。他毕业于中国最红最专的中央戏剧学院，却没能如愿地成为一名“人民艺术家”。有消息指，毕业后的吴秀波长期混迹于北京的各大夜店，还曾下海创业，“开过美容院、倒卖过家用电器”等等。但据说这些生意后来都以失败告终。1998年，吴秀波重返演艺圈，其事业却一直不温不火。电视剧《黎明之前》被认为是吴秀波的人生转折点，他凭借此剧成为中国家喻户晓的男星。中年而红的吴秀波是中国男演员群体里面的一个特殊存在：他走的不是艺术家路线，相反，他的雅痞风格是中国演艺界的一个空挡，还被誉为中国的“乔治·克鲁尼（GeorgeClooney）”。 (image)与“小鲜肉”不同的是，吴秀波近年以“雅痞大叔”形象征服观众，颇得人心（图源：VCG）按照爆料人提供的线索，吴秀波在当红之际给自己埋下了一颗地雷。大陆女演员陈昱霖近日在自己的微信朋友圈发文，自曝与吴秀波有7年“感情”，而在这7年里，吴竟然同时与另外两名女性存在过所谓的情侣关系，其中一位是和吴秀波合作过电视剧《军师联盟》的年轻女演员张芷溪。由于张芷溪的“骚扰”，陈昱霖表示自己已患上抑郁症。张芷溪则发文说：“人在做天在看，自己也是被骚扰受害者。”陈昱霖因参加央视的《星光大道》而踏足娱乐圈，并无出名的代表作；张芷溪则是科班出身，曾在多部连续剧中的担任配角。在丑闻曝光之前，两人都是寂寂无闻的“圈中小花”，如今，两人终于获得了前所未有的关注——虽然这种关注并不值得炫耀。 (image)吴秀波被曝“男女关系混乱”，不过他暂时对此并无回应（图源：VCG）吴秀波至今仍未对此事作出任何回应。事实上，他也无话可说。吴秀波曾在一次采访中称“如果我把知道的全说出来，第二天我就该在这圈子里永远消失”。显然，他也是这个“不可说”圈子中的组成部分。按照陈昱霖发的朋友圈，她今年25岁，和吴秀波一起将近7年——可见，她18岁就成为了他“秘密”的一部分。吴秀波还有多少秘密还不得而知。“中国第一狗仔”、娱乐记者卓伟曾在去年爆料，吴秀波长年涉嫌借势性侵多名合作女演员，连未成年的女童星也不放过，封他为“演艺圈第一禽兽”。大陆男演员朱亚文曾用自己一个不为人知的微博账号发文，暗指吴秀波是“圈养雏女的龌龊东西”。朱的前经纪人曾因为要“扶持”吴秀波而辞职，有评论认为朱亚文因此怀恨在心。不过，朱亚文的“指控”看上去并不是造谣，有匿名者向媒体爆料吴秀波在拍摄电影《赵氏孤儿案》期间涉嫌性侵同剧未成年童星。这也是吴秀波性丑闻的一个关键转折：如果涉及未成年人，那就不仅仅是道德问题，他还要因此接受法律的审判。</w:t>
      </w:r>
    </w:p>
    <w:p>
      <w:r>
        <w:t>WXC6834</w:t>
        <w:br/>
      </w:r>
    </w:p>
    <w:p>
      <w:r>
        <w:br/>
        <w:t xml:space="preserve">    </w:t>
        <w:tab/>
        <w:t xml:space="preserve">   </w:t>
        <w:tab/>
        <w:tab/>
        <w:t xml:space="preserve"> </w:t>
        <w:br/>
        <w:t xml:space="preserve">    </w:t>
        <w:tab/>
        <w:t>一名持旅游签证的中国籍妇女，24日从中国搭机到芝加哥欧海尔机场入关时称“是到美国观光的”，之后却遭移民官从手机上已删除文件的垃圾箱，翻出该名妇女在美国有男友的照片与对话纪录，因而认定刻意说谎且有移民倾向予以遣返，该班机上，另一名中国籍妇女也因类似原因遭遣返。芝加哥芝北中文中心校长满素洁说，她25日搭乘联合航空芝加哥飞北京班机，刚好坐在这两位遣返女乘客旁，也协助班机上的服务人员为她们做了简单翻译。其中一名妇女约40岁，来自江苏，该名女性称，她的目的地其实是佛罗里达州，之前来过美国好几次都没有问题，但现在因为海关越来越严格，听说芝加哥比较容易进关，这次特地买了中国到芝加哥再转佛州的机票，没想到在芝加哥入关就受挫。这名遣返女说，海关没问两句话，就把她带到俗称的小房间检查，接着要求交出手机，该妇女早所警觉，在搭机前就把美国男友照片及相关纪录删光，万万没想到海关检查手机“钜细靡遗”，不仅翻找了手机现存照片、短信，还到她已删除资料的垃圾箱搜寻，最后发现男友照片、对话提出质疑，最后认定她刻意说谎，且有移民倾向予以遣返。满素洁提到，另一位也被遣返的中国籍女性，年约30岁，来自东北，据了解她被遣返的原因，与江苏女差不多，也是遭海关认定“入境原因说谎”。这两位妇女遣返前，都关在芝加哥机场的拘留所，江苏女说，拘留所条件不太好，她们的护照也全被收走。满素洁说，经过13个小时航程，飞机快抵达北京前，机务人员拿着两位遣返女的护照，带着她们先到前舱等候中国海关“接人”。</w:t>
        <w:br/>
        <w:t xml:space="preserve">    </w:t>
        <w:tab/>
        <w:br/>
        <w:t xml:space="preserve">    </w:t>
        <w:tab/>
        <w:t xml:space="preserve">    </w:t>
      </w:r>
    </w:p>
    <w:p>
      <w:r>
        <w:t>WXC6835</w:t>
        <w:br/>
      </w:r>
    </w:p>
    <w:p>
      <w:r>
        <w:br/>
        <w:t xml:space="preserve">    </w:t>
        <w:tab/>
        <w:t xml:space="preserve">    </w:t>
        <w:tab/>
        <w:br/>
        <w:t xml:space="preserve">    </w:t>
        <w:tab/>
        <w:t xml:space="preserve">    </w:t>
      </w:r>
    </w:p>
    <w:p>
      <w:r>
        <w:t>WXC6836</w:t>
        <w:br/>
      </w:r>
    </w:p>
    <w:p>
      <w:r>
        <w:br/>
        <w:t xml:space="preserve">    </w:t>
        <w:tab/>
        <w:t xml:space="preserve">    </w:t>
        <w:tab/>
        <w:t>高云翔的性侵案如今已经经历了七次的庭审，依然是没有任何的结果，很多网友都在纷纷的关注着。之前有网友在社交网站上曝出高云翔可能会判无期徒刑，36分钟性侵影片曝光，等候庭审延迟半年之后，目前有证人提供了36分钟的影片中，只见另一名嫌犯对高云翔喊话，他就交给你了，接着高云翔立刻迎上前去强脱女方衣服。影片的内容，可以说让高云翔雪上加霜，相关媒体最新爆料，高云翔和受害女子先后进入酒店房间，接着王晶打电话给高云翔，最后高云翔抵达，王晶对他说他就交给你了，讲完便到浴室洗澡，高云翔强脱被害人衣服，然后女方抵抗不从，于是王晶从浴室走出，和高云翔联手把女方制服。接下来的27分钟左右，受害人在浴室下跪给王晶KJ，高云翔在受害人身后用手指作出了侵犯的行为，随后高云翔相继在房间和受害人发生性关系，影片内容中两男明显粗暴，导致受害人身心受伤。网友曝出，受害人张曦此前在当晚录下了相关的一些照片和视频，难不成真的是一场仙人跳？王晶和张曦想要坑高云翔的钱财？澳大利亚的唐林律师最近又出来爆料高云翔36分钟的性侵视频是根本不存在的，如果说有的话，这么多次的庭审中，法律一定会提及的。现在来看，36分钟的视频也一直没有被搬出，我们也一直没有看到相关的内容。此前又曝出张稀和王晶高云翔私下和解，其实也是不实的消息，毕竟如今已经当庭审判了，又怎么可能私下去和解呢？而高云翔和王晶受害人张曦之间马上就要再次举行庭审，如今越来越多的证据曝光，不过却很少有时效性的消息，不知道各位，你们对案件有什么样的看法呢。</w:t>
        <w:br/>
        <w:t xml:space="preserve">    </w:t>
        <w:tab/>
        <w:t xml:space="preserve">    </w:t>
      </w:r>
    </w:p>
    <w:p>
      <w:r>
        <w:t>WXC6837</w:t>
        <w:br/>
      </w:r>
    </w:p>
    <w:p>
      <w:r>
        <w:br/>
        <w:t xml:space="preserve">    </w:t>
        <w:tab/>
        <w:t xml:space="preserve">   </w:t>
        <w:tab/>
        <w:tab/>
        <w:t xml:space="preserve"> </w:t>
        <w:br/>
        <w:t xml:space="preserve">    </w:t>
        <w:tab/>
        <w:t>哈瑞斯县法医办公室证实，今年4月间在哈县西北方一处树林内发现的尸体，是去年3月失踪的亚裔休大学生阮安。（本报资料照片）据哈瑞斯县法医办公室（Medical ExaminersOffice）26日公布的检验结果证实，今年4月间在哈县西北方一处树林内发现的尸体，是去年3月失踪的亚裔休大学生阮安（An VinhNguyen）。一年多来，警方持续搜索，家属更锲而不舍在休士顿各地张贴照片，希望民众协助查询，但法医办公室证实阮安已经遇害，令许多曾协助找寻的民众留言表示遗憾与难过。阮安于2017年3月31日晚间失踪。亲友透露，当天晚上他曾表示要去找朋友，但朋友表示，就读于休士顿大学酒店与餐饮管理科系的阮安的确前往拜访，两人在公寓内做了些料理共享，当晚10时30分，阮安说要赶回家完成学校作业，但仅约15分钟的车程，阮安却就此失联。隔天也没有前往打工地点上班，让家人朋友相当焦急与担心。哈瑞斯县警局8月则针对此案举行新闻发布会，透露阮安很可能是落入“约炮（Hookup）陷阱”，并可能已经遇害。警局表示，这类犯罪通常是透过社交软件吸引被害人上钩，接着引诱其外出进行暴力抢劫。当时其中一名同为亚裔受害者已被发现遭到杀害，而一年后阮安的尸体也被寻获，法医办公室证实，阮安的死因是受到暴力杀害。</w:t>
        <w:br/>
        <w:t xml:space="preserve">    </w:t>
        <w:tab/>
        <w:br/>
        <w:t xml:space="preserve">    </w:t>
        <w:tab/>
        <w:t xml:space="preserve">    </w:t>
      </w:r>
    </w:p>
    <w:p>
      <w:r>
        <w:t>WXC6838</w:t>
        <w:br/>
      </w:r>
    </w:p>
    <w:p>
      <w:r>
        <w:br/>
        <w:t xml:space="preserve">    </w:t>
        <w:tab/>
        <w:t xml:space="preserve">    </w:t>
        <w:tab/>
        <w:t>演员吴秀波才因遭小三指控陪宿333天被甩，没想到今日又传他自制自演的“军师联盟”因一笔超过10亿人民币的收益分配被告上法院 。据“网易财经”报导，“军师联盟”总收益超过10亿人民币(约1.46亿美元)，卫视发行收入和网络发行收入都未按“约定”份额分配给投资方，吴秀波全资持有的不二公司为该剧制作方，通过一系列“协议”竟一度获取高达95％的投资份额与收益权，而这些协议如今被投资方指控为虚假协议，该剧总负责人、不二公司法定代表人张坚，因私刻公章已被刑事拘留。吴秀波日前才被女星陈昱霖控诉和他有7年婚外情，如今自制的戏又因收益分配而引发的刑事、民事案件多达5件，让吴秀波人气跌到谷底。</w:t>
        <w:br/>
        <w:t xml:space="preserve">    </w:t>
        <w:tab/>
        <w:t xml:space="preserve">    </w:t>
      </w:r>
    </w:p>
    <w:p>
      <w:r>
        <w:t>WXC6839</w:t>
        <w:br/>
      </w:r>
    </w:p>
    <w:p>
      <w:r>
        <w:br/>
        <w:t xml:space="preserve">    </w:t>
        <w:tab/>
        <w:t xml:space="preserve">    </w:t>
        <w:tab/>
        <w:t>我们来到这纷纷扰扰人世间走一遭到底什么最重要呢是世俗意义上的成功还是内心的满足？今天益美君想和大家分享一个平凡却不平庸的英国老奶奶瑞秋的故事常穿着衬衫在路上骑着电动车的她看起来和邻居的奶奶完全没什么两样但她在大学毕业之际却放弃“大好钱途”选择扎根在喜马拉雅山下最艰难偏僻的山区投身医疗卫生及医疗教育领域一呆就是45年但她在古稀之年却卖掉了唯一的房产只希望能维持一家小店的生存因为这家小店和700多个特殊困难家庭紧紧联系在了一起。。。01▼做了45年医生，居然要转行开小店瑞秋Rachel出生在英格兰南部一个小镇学生时期的一堂生物课让她萌生了当一名医生的念头当她得知在非洲贫困地区10万人当中才有一名医生时更是下定决心，要成为优秀的医生去到真正需要自己的地方改变当地人的生活大学时期的瑞秋（左二）大学快毕业时，瑞秋作为一名医学生到尼泊尔一处偏远的山区医院实习然而那里条件之艰苦远远超出了她的想象：竟然有人为了看病需要花1个月的时间跋山涉水治完病之后，再花整整一个月走回去实习期很快结束但瑞秋决定放弃英国丰厚的医生薪水作为儿科医生留在穷困的边境山区将帮助当地人民获得最基本的医疗健康作为自己毕生使命她说：“英国不需要我，那里的病人有人治我要留在这里，做没人愿意做的事”就这样，喜马拉雅山脉见证了瑞秋从一个小姑娘变成了老奶奶尼泊尔、不丹等16个国家都留下了她的足迹在不丹，她编写的《基础医疗手册》由于对乡村医生和医务工作者的日常工作指导性极强被多次再版印刷瑞秋在《基础医疗手册——诊断与治疗》上做的笔记瑞秋和中国的渊源也非常深厚早在1989年她就作为长江之源医疗组组长到达青藏高原腹地向藏民们提供医疗支持1999年，她又与西藏甘南县卫生局合作培养了7批乡村医生Ray（第三排左七）和她教过的一批乡村医生常年在发展中国家从事一线医疗救助瑞秋发现有很多骨折或是腿部受感染的人由于负担不起长期也高昂的医疗费不得不选择截肢还有很多患有慢性病患者他们无法从事正常的工作只能学一门手工艺，在家做点小活慢慢偿还医药上的债务授人以鱼不如授人以渔瑞秋和同事们为他们提供了技能培训教他们做手工、缝纫、木雕等等然而做出来的工艺品，却没有人来买换言之，最大的问题是市场木工木雕、彩绘和养蜂培训现场汶川地震之后之后参与多次地震救援的瑞秋搬到了成都认识了更多少数民族弱势群体他们用灵巧的双手制作出精美的传统手工艺品但由于无人知晓，只能堆积在家制作贩卖手工艺品几乎是他们最重要的、并且有尊严的谋生手段没有钱，就没办法获得更好的医疗和教育孩子们的生活也难以得到改善...此情此景，令瑞秋倍感交集从没做过生意的她当即决定我要帮助他们找到买家02▼一家汇聚爱心的小店实地考察了一番，虽然被所有亲朋好友劝阻瑞秋还是决定拿出自己所有积蓄——30万人民币在成都街头开了家岩羊手工礼品店店里销售的每一件工艺品都出自残障人士、重病患者、单亲家庭贫困山区的少数民族等弱势边缘群体瑞秋不会说中文，但凭借着一腔真情大家靠手势眼神也能交流七八分瑞秋希望通过岩羊他们可以自给自足并且有知识和能力做出正确的选择瑞秋教小女孩做手工这里有来自苗族的手工钱包来自彝族的木作餐具来自藏族的手工小首饰还有来自特殊困难家庭的节日装饰品……每件手工艺品，瑞秋都分好了类还给它们做了介绍，告诉来往的顾客这些小小手工艺品的背后有着怎样动人的故事岩羊很多产品飘洋过海卖到了国外岩羊现在的主打产品之一皮雕来自全身烧伤高达90%的手工艺人大家去看望他的时候都震惊了他全身几乎没有完好的皮肤双手都已经严重变形但是瑞秋一点点都没有露出厌恶或者嫌弃的眼神而是心疼地捧起他的手查看伤势告诉他之后应该如何治疗恢复还自掏腰包让他去买药并且告诉他可以通过做皮具来支撑日常生活可以说他是因为瑞秋才重新拾起生活的希望和信心李大姐做的神兽羊驼也是店里非常受欢迎的产品之一毛绒绒的样子憨态可掬但其实李大姐是一位高位截瘫的重度残障人士平日出行必须依靠轮椅李大姐做的羊驼岩羊和9个少数民族都有合作有一次接到一个订单是游牧名族的特色产品他们得知之后，牛羊都不放了立马回家赶工做完之后偏偏赶上大雪用了一天的时间才把东西送到最近的小镇上邮寄也许很多人不能理解他们为什么这么拼但对很多困难的家庭来说每一笔收入都非常之重要对那些无法出门做长期的工作或是被各种条件限制的人来说出售手工制品甚至是他们唯一谋生方法岩羊里的手工艺品一般从几十到几百块不等比起那些大牌东西虽然便宜但丝毫不廉价因为每件手工艺品的背后都凝聚着满满的希望和爱“有一份工作，并因此感到自己能为社会做一些贡献这确实是会对他们产生巨大的改变”03▼岩羊成了“网红”和其他采购商不同瑞秋在向手工艺人收货时就直接会把账款转给他们从不讨价还价也不需要他们承担任何存货的压力并且是以较高的价格收购就这样，有了瑞秋手工艺人的生活有了保障可与之相反瑞秋的生活却开始捉襟见肘了虽然是一店之主但她从没给自己开过一分工资冰箱里塞满了廉价临期食品好几天前没吃完的饭菜都舍不得扔72岁的她，交通工具是一辆破旧电动车由于小店生意时好时坏有时连基本运转都难以维持为了还清欠下的债务她甚至托人卖掉了在成都唯一的房子目前蜗居在一处合租房去年一波网络媒体的报道让越来越多的人知道了成都有个帮贫困家庭和残障人群出售手工艺品的小店那段时间去岩羊的顾客特别多许多人开着导航也不惜远道而来他们开心的和瑞秋拍照合影细心地挑选工艺品每个来店里的人都想多买点东西尽一尽绵薄之力就连中学生也不例外每位进店的顾客，瑞秋都会起身欢迎在她眼里，进店消费的顾客都是怀着帮助他人的善心而来每购买一件工艺品就为一个困难家庭贡献了一份力量在媒体报道后，小店一周的销售量相当于过去两三个月还有志愿者摄影过来帮忙拍摄产品懂电商的热情小伙帮忙开设网上微店这样就算来不了成都也可以在线浏览购买商品支持岩羊但随着网络热度的褪去如今的岩羊又逐渐恢复了宁静04▼“永远不要小瞧一个老女人！”虽然已是72岁的高龄可在她眼里，自己才刚刚27岁半还半开玩笑半认真地说永远不要小瞧一个老女人卫衣上写着：Never underestimate an old woman“不要小瞧一个老女人”看着这么活力满满的瑞秋很难让人想到去年年底她竟被查出患了癌症由于那段时间店里较忙她拖了六周才回英国治疗目前病情较为稳定，但不确定是否会复发但瑞秋认为，我们最终都要面临死亡但在走向死亡之前一定要时刻记住帮助那些最需要帮助的人the least of these：源于《新约·马太福音》指陷于贫困、饥饿、病痛等各种亟需帮助的情况下的人们现在的瑞秋平和淡定微笑里透露着天然朴素的善良每天都充满激情地打理着这间为爱而生的小店在她眼里，年龄地域都不是问题只要有一颗善良乐观的心在哪里都能活得洒脱自在感谢瑞秋奶奶让我们看见即便是在物质至上的当下依然有热忱的人愿意坚持初心跨越地域、种族、语言尽全力来帮助边缘弱势群体改写他们的命运重新燃起人生的希望其实灵魂的重量从来不在于生命的长度终有一天我们都将离去这一生，世界是否曾因你而变得更美好一些？希望瑞秋奶奶身体健健康康岩羊也能越办越好甚至到全国各地开分店帮助更多“最需要帮助的人”同时将爱与善意播撒在我们的心间</w:t>
        <w:br/>
        <w:t xml:space="preserve">    </w:t>
        <w:tab/>
        <w:t xml:space="preserve">    </w:t>
      </w:r>
    </w:p>
    <w:p>
      <w:r>
        <w:t>WXC6840</w:t>
        <w:br/>
      </w:r>
    </w:p>
    <w:p>
      <w:r>
        <w:br/>
        <w:t xml:space="preserve">    </w:t>
        <w:tab/>
        <w:t xml:space="preserve">    </w:t>
        <w:tab/>
        <w:t>昨天网上爆出一个惊天的消息：张雨绮和老公袁巴元因家庭纠纷产生肢体冲突，不惜闹到了派出所。细节爆料张雨琦拿水果刀将老公背部划出约1厘米伤口，但随后她否认持刀行为，警方也未发现刀具。就在所有人期待后续时，张雨绮的做法利落又干脆，今日下午，通过经纪人杨天真发布声明：今天二位已经协议离婚，一段感情始终是两个人的事情，今日结束，愿一切尘埃落定。消息一出可谓是惊天炸弹，张雨绮和老公袁巴元结婚两周年不到，已经有了龙凤胎，如今却果敢又迅速的做出离婚的决定，实在是令人唏嘘不已。而张雨绮的脾气大也是大家有目共睹的，之前就有过和汪小菲互扇耳光，踹王全安的车等行为。令人意外的是，张雨琦几乎完美的复制了她妈妈的人生。妈妈和爸爸在她三岁时离婚，她妈妈在她七岁时又改嫁，之后在她中学时又离婚。可以看出来，母女两个选男人的眼光同样堪忧，不得不感慨，原生家庭对一个人的影响，简直是刻骨。还有网友爆料张雨绮妈妈常年流连于歌厅，她小的时候也常在那里混，妈妈带大的思维方式性格都一样，当然会是一样的人生。之前有媒体爆料，张雨绮的妈妈在她很小的时候，便培养她独立生活的能力。16岁远离家乡独自求学，再到后来的工作生活，独立的张雨绮已经习惯了自己做主。所以张雨绮在这段婚姻中一旦察觉自己过得不幸福，就会果断而迅速的离婚，而这也是狮子座的性格。张雨绮考上上海戏剧学院时，因为母亲做生意失败，一度交不出学费，母亲只好将结婚时的嫁妆全部送到典当行，给她筹学费。母女两个相依为命，能够闯荡出如今这样，也是拼命所得。希望张雨绮在离婚之后能够好好反思自己的婚姻，以及孩子的未来。你认为张雨绮勇敢的离婚和原生家庭有关吗？</w:t>
        <w:br/>
        <w:t xml:space="preserve">    </w:t>
        <w:tab/>
        <w:t xml:space="preserve">    </w:t>
      </w:r>
    </w:p>
    <w:p>
      <w:r>
        <w:t>WXC6841</w:t>
        <w:br/>
      </w:r>
    </w:p>
    <w:p>
      <w:r>
        <w:t>(image)梅根自己关车门的举动被指不合礼仪，意外引发争议。(路透)　　新婚的萨塞克斯公爵夫人梅根马克尔（MeghanMarkle）向来给人独立新女性的印象，但是这份独立在她成为英国王室一员后，却意外引发争议。　　梅根25日独自出席皇家艺术学院（Royal AcademyofArts）的展览开幕活动，抵达会场下车后做了一件一般民众每天都在做的事情：关车门，却引发讨论，认为她的动作不符合礼节。　　英国广播公司（BBC）报导，有的民众认为梅根的举动很“亲民”、“谦逊”，也有人开玩笑说，她搞不好害了某人失业。　　礼仪专家韩逊指出，梅根的动作事实上不合礼仪。韩逊接受广播访问时表示：“如果妳是王室成员或政府高层官员，通常会有个人替妳开、关车门。”他指出，这倒不是“摆架子”，而是基于维安因素。　　梅根当时身穿一袭典雅黑色裙装抵达皇家艺术学院，有人替梅根开了车门，梅根下车后，和来迎接她的会场主人打招呼，之后梅根顺手用关上车门。　　尽管礼仪专家认为梅根自己关门不合礼仪，但许多网友都认为这没什么大不了，“她有手，而且能自己关门，这很好啊！而且她完全习惯这么做，这大概是反射动作。”　　也有人认为根本不应该让梅根有机会自己关门，会场主人或是护卫应该立刻替她关上车门。</w:t>
      </w:r>
    </w:p>
    <w:p>
      <w:r>
        <w:t>WXC6842</w:t>
        <w:br/>
      </w:r>
    </w:p>
    <w:p>
      <w:r>
        <w:br/>
        <w:t xml:space="preserve">    </w:t>
        <w:tab/>
        <w:t xml:space="preserve">    </w:t>
        <w:tab/>
        <w:t>过去两年，在承包商魏明仁被雇来扩建台湾彰化二水的碧云禅寺后，当地的紧张局势一直在酝酿中。他接管这间佛寺，驱逐寺中的比丘尼，并将其转变为台湾政府的宿敌——中国共产党的圣地。本周，在彰化县官员推进拆除部分古寺的计划后，紧张局势升温。这项决定是在《纽约时报》上周报道该寺庙的命运之后做出的。那篇报道引发了台湾人的愤怒，他们对在岛上允许对大陆政府如此公然的支持行径表示不满。周三上午在碧云禅寺拍摄的视频显示，三台大型推土机拆毁了这间大型寺庙的外部。过去两年中，魏明仁每天在这里主持升旗仪式——他升起的是中华人民共和国国旗和中国共产党的红色党旗。此前，彰化县官员对这间寺庙的存在不以为然，理由是台湾对言论自由的广泛保护。在今年夏天的一次采访中，彰化县文化局局长陈文彬表示，由于担心其结构安全，碧云寺的加盖部分已确定将被拆除，但政府当时因缺乏资金而未采取行动。但情况似乎已发生变化。陈文彬周三在拆迁现场接受电话采访时说，将用至少一周的时间来拆除整座寺庙的加盖部分，只留下原有的较小的寺庙结构。陈文彬表示，魏明仁将被要求支付拆迁费用。目前尚不清楚接下来会发生什么事。自中国国民党被共产党击败、在台湾成立流亡政府以来的几十年里，该岛已经从一个严酷的专制体制发展成拥有言论自由的繁荣民主制度。陈文彬说，由于这些保护措施，政府无法阻止魏明仁在碧云寺原有的、较小的部分中建立类似的中国共产党朝圣地，尽管魏明仁的初衷，即他所说的建立所谓的“爱国主义教育基地”，让人担忧。“我向全世界和全中国宣布，我决心带领台湾省人民与祖国实现统一，”魏明仁曾说。虽然魏明仁坚称创建共产党朝圣地是他自己的想法，但当地人已经表达了担忧。没有直接的证据表明魏明仁是北京的代理人，然而这种怀疑因最近的一系列披露而被放大，一些事件表明，中国正努力影响加拿大、澳大利亚和新西兰等国家的内政。陈文彬说，这种可能性令人担忧。“言论自由很重要，但是同时，这件事情也涉及到了台湾的国家安全，”他说。“台湾政府和人民应该更加严肃考虑这个问题。”拆迁寺庙之际，正值北京加大对台湾的压力，中国共产党政府视台湾为其合法领土的一部分，但从未统治过该地。在蔡英文的领导下——她所在的民进党对与中国建立更紧密的关系持怀疑态度——两岸关系有所恶化。本月早些时候，北京与台北对对方向自己安插间谍进行了一番新的指控。周三上午，国台办发言人安峰山在声明中表示，拆迁碧云禅寺的事件表明，民进党“一边去放任纵容‘台独’分裂行径，一边去打击和迫害主张统一的台湾人士。”“这种做法必将受到两岸群众的共同反对和谴责，”他补充说。周三上午，魏明仁的妻子李湃颜（音）在电话中表示，魏明仁“不方便”谈话。但就目前来看，这个村庄的情况有所缓解。自2012年魏明仁接管碧云禅寺并驱逐寺中的比丘尼以来，比丘尼们一直住在毗邻寺庙的临时住房里，尝试搬回寺庙但未果。周三早上，其中一名比丘尼释法明表示，由于拆迁，他们向重回寺庙的可能性迈进了一步。“我很高兴也充满希望，”她说。</w:t>
        <w:br/>
        <w:t xml:space="preserve">    </w:t>
        <w:tab/>
        <w:t xml:space="preserve">    </w:t>
      </w:r>
    </w:p>
    <w:p>
      <w:r>
        <w:t>WXC6843</w:t>
        <w:br/>
      </w:r>
    </w:p>
    <w:p>
      <w:r>
        <w:br/>
        <w:t xml:space="preserve">    </w:t>
        <w:tab/>
        <w:t xml:space="preserve">   </w:t>
        <w:tab/>
        <w:tab/>
        <w:t xml:space="preserve"> </w:t>
        <w:br/>
        <w:t xml:space="preserve">    </w:t>
        <w:tab/>
        <w:t>大法官提名人卡瓦诺(BrettKavanaugh)27日下午在参院司法委员会作证时，提到他的女儿及父亲时，语气哽咽，情绪波动，一度说不出话，他说，加州女教授福特(ChristineBlasey Ford)指控他在1980年代对她性攻击，但她的说词已经遭到驳斥。卡瓦诺说，福特指称发生派对上遭到性攻击的事发时间，那个周末他与朋友出城去了。他也说，与他交情甚笃的两名友人都已经表明，并没有传闻中的派对。卡瓦诺说，自己活了53年多，一辈子从来不曾被人指控有过任何性不当行为，“一丝一毫都不曾有过，因为一丝一毫都不曾发生。”他说，并没有质疑福特曾经遭到性攻击，但他自己从来不曾与福特有过任何性接触，更没有所谓的性攻击。他表示，福特指称的性攻击发生于1982年暑假，当年他17岁，即将升上高中四年级，自己就读的是男校，与福特当年就读的另一所私立学校不同，彼此社交圈也不一样，“或许我曾在某项活动中有遇过她，但我并不记得。”卡瓦诺说，福特指称曾经出现在发生性攻击派对上的人，后来都已经澄清说，并不记得有她所说的这场派对。形容自己“爱喝啤酒”的卡瓦诺说，爱喝啤酒不代表一定有性攻击。他说，35年前毕业的女同学们，听闻性攻击传闻之后，一夜之间就发表了联名信，表达对他的支持；某些大学同窗女同学也对他表示力挺，“一名女性主义者昨晚传短信给我，说我是个好男人。”</w:t>
        <w:br/>
        <w:t xml:space="preserve">    </w:t>
        <w:tab/>
        <w:br/>
        <w:t xml:space="preserve">    </w:t>
        <w:tab/>
        <w:t xml:space="preserve">    </w:t>
      </w:r>
    </w:p>
    <w:p>
      <w:r>
        <w:t>WXC6844</w:t>
        <w:br/>
      </w:r>
    </w:p>
    <w:p>
      <w:r>
        <w:br/>
        <w:t xml:space="preserve">    </w:t>
        <w:tab/>
        <w:t xml:space="preserve">    </w:t>
        <w:tab/>
        <w:t>近日，中国空政、海政、火箭军三大文工团已相继被撤。文工团正式退出现役已成定局，而原为海政文工团团长的宋祖英去向最受关注。综合媒体报导，宋祖英曾受双重调查。据报2014年王岐山调查徐才厚之时，就曾约谈过宋祖英，而习近平则通过摄像设备观看了这次约谈。2012年1月，前中共总后勤部副部长谷俊山因贪腐落马。2014年3月，前中共军委副主席徐才厚被当局调查。两人均被曝不仅买官卖官，还动用军费。《纽约时报》2014年4月1日曾报导称，一名从军方获悉相关情况的女商人表示，“谷俊山供出了徐才厚”，“谷俊山供出了几乎所有人。”当时大陆网络上一度热传，被谷俊山咬出的，甚至还有“母老虎”宋祖英。宋因此遭中纪委、中央军委纪检部门双重调查的消息。但该消息没有得到中共官方的证实。2014年7月，中共文化部发出《关于坚决制止国内艺术团组赴国外“镀金”的通知》一文后，首个在维也纳“金色大厅”开个唱的始作俑者宋祖英，成为媒体批评的焦点。同年7月15日，澳媒披露宋祖英被中共中纪委和军纪委双重调查的消息，但没有得到中共当局的证实。不过，此消息在香港出版的《“母老虎”宋祖英》一书中得到佐证。书中披露，2014年5月9日上午，王岐山受习近平之命到301医院聆讯徐才厚。徐才厚交代了其曾几次挪用军费，赞助宋祖英在悉尼、维也纳和美国华盛顿举办个人演唱会的“军事秘密”。5月18日晚6时许，宋祖英刚刚下班，正要从办公室里离开，被两位中纪委办公人员堵在办公室里，中纪委人员出示了中纪委“约谈宋祖英”的正式公文。当晚宋祖英被带到中纪委在北京昌平的一个隐秘审问点。当时任中纪委书记王岐山出现在宋祖英面前时，她大为吃惊。王岐山表明向宋祖英核实徐才厚挪用军费，赞助其在国外举办个人演唱会的相关情况。宋祖英当面承认徐曾经划拨大笔费用赞助其举办个唱，但这都是通过大使馆的人员经办。当时在另外的一个房间中，习近平通过摄像设备观看了这次约谈。2014年6月30日，当局正式宣布将徐才厚开除党籍，移交检察机构处理。2015年3月，徐才厚在被调查期间爱滋病发死亡。今年1月海外媒体也曾再次传出宋祖英被中纪委和中共军方检查机关双重调查的消息。报导称，宋祖英因涉嫌于2002、2003和2006年违规动用军费和中共文化部经费，在悉尼、维也纳、华盛顿举办个人演唱会，自1月13日起被中纪委、军纪委双重调查。不过消息疑是旧闻重炒。1月25日，中共第十三届全国政协委员名单公布，宋祖英被踢出。据官媒1月25日报导，中共中央书记处书记、统战部部长尤权1月23日在政协常委会上表示，本次推荐的政协委员，凡是政治上、廉洁上有问题和社会形象不佳、履职情况不好的人选，坚决不作安排。这一官方说法，被认为是暗示了宋祖英被踢出政协的原因。</w:t>
        <w:br/>
        <w:t xml:space="preserve">    </w:t>
        <w:tab/>
        <w:t xml:space="preserve">    </w:t>
      </w:r>
    </w:p>
    <w:p>
      <w:r>
        <w:t>WXC6845</w:t>
        <w:br/>
      </w:r>
    </w:p>
    <w:p>
      <w:r>
        <w:br/>
        <w:t xml:space="preserve">    </w:t>
        <w:tab/>
        <w:t xml:space="preserve">    </w:t>
        <w:tab/>
        <w:t>联合国是一个大舞台，是展现一国实力的最佳场所，联合国旗下有六大机构，但真正能在全球发挥重要作用的机构是安全理事会（简称安理会）。安理会负有维护国际和平与安全的首要责任，安理会有15个理事国，每个理事国都有一个投票权，但是15个理事国分为5个常任理事国和10个非常任理事国，前者为成为“五常”，拥有对决议案的一票否决权，由此可见五常在联合国的地位。这些年，不少国家盯着五常席位，经济强国日本、人口大国印度、南美小霸王巴西等国多年来一直谋求安理会五常席位。(image)日本、印度、巴西等国多次在联合国大会上公开表示，希望推动联合国安理会改革，在原有的五常席位上再添一个席位，将本国添上去，奈何这一提议一直没有得到通过。从二战至今数十年为何安理会没有扩容，一直保持五常格局？这是由历史和现实原因构成的，二战期间，中美苏英法（俄罗斯继承苏联在联合国的席位）是主要战胜国，对历史有着不可磨灭的贡献，而日本则是二战策源地，这一情况断绝了二战后日本成为安理会常任理事国的奢望。(image)印度虽然人口基数大、经济体量也不小，但是在二战中没啥出彩的表现，且是英国的殖民地，种种原因导致印度无缘常任理事国位置；巴西近几年是联合国入常热门人选，但在二战中的表现一般，目前更是全球有名的负债大国，经济实力有限，同样无缘五常。在当前这样的世界背景下，连印度、日本、巴西等国都无缘常任理事国席位，其他国家想入常基本不可能，但是，在日前召开的联合国大会上，土耳其却表现出强烈地入常渴望。(image)据俄罗斯卫星通讯社联合国9月26日报道称，当日土耳其总统在第73届联合国大会上呼吁联合国安理会改革，并当场表示，世界上不只五个国家。他表示：“为什么194个国家不能在联合国安理会内？为什么按照轮换原则他们不能拥有常任理事国席位？”言外之意就是中美俄英法霸占五常席位不合理！依照土耳其总统的说法，这是要轮流“坐庄”？不得不说，土耳其领导人谋求入常的做法比印度、日本和巴西更大胆，且别出心裁，但可能么？</w:t>
        <w:br/>
        <w:t xml:space="preserve">    </w:t>
        <w:tab/>
        <w:t xml:space="preserve">    </w:t>
      </w:r>
    </w:p>
    <w:p>
      <w:r>
        <w:t>WXC6846</w:t>
        <w:br/>
      </w:r>
    </w:p>
    <w:p>
      <w:r>
        <w:br/>
        <w:t xml:space="preserve">    </w:t>
        <w:tab/>
        <w:t xml:space="preserve">    </w:t>
        <w:tab/>
        <w:t>“我是库尔德人。”“好啊！这个民族好啊！”当地时间26日，正在纽约参加联合国大会的特朗普举行了80分钟的新闻发布会，回答各国记者问题。一位来自伊拉克库尔德斯坦RudawMedia Network记者的自我介绍让特朗普嗨了，场面一度失控……这位记者在被选中时十分惊喜，见惯大场面的特朗普笑问，“你看起来完全像是受到了惊吓，以前没被选中提问吗？”“被选中过，但是没被美国总统选中过。”记者回答道。当记者介绍道“我是库尔德人”时，特朗普反映了半秒，立刻睁大眼睛高挑眉毛，开启赞美模式。“好！这个民族好啊！”记者为此道谢后试图继续提问，而这时的特朗普似乎还停留在“我是库尔德人”当中，忘记了记者是来提问的。特朗普把头扭向一边，再次重复，“伟大的民族啊，谢谢你！”说着，他指向在场的另外一个记者问：“你也是库尔德人吗？”意犹未尽的特朗普继续说道，“伟大的民族，伟大的战士，我非常喜欢他们。”记者5次喊出“总统先生...”被打断之后，特朗普终于打算走入正题，“继续吧，我喜欢这个问题。”记者问道，“总统先生，你一直说你支持盟友，现在战胜极端组织‘伊斯兰国’（ISIS）之后，库尔德人面对来自叙利亚和伊拉克敌人的许多压力。库尔德人帮助美国战胜了ISIS，你会做些什么来支持他们，帮助他们缓解压力？”特朗普在回答中仍不忘赞美库尔德人，他说：“我们一直在帮助他们，帮了他们很多。我们对他们很友好，和他们一起并肩作战，最终将ISIS连根拔起。我们能做到这些，都离不开库尔德人的大力帮助。你知道的，他们是伟大的战士。有人是伟大的战士，有人不是，库尔德人就是伟大的战士，是非常非常伟大的民族。现在，我们正在讨论当下的情况。”之后，意犹未尽的特朗普又挑中另一位库尔德记者提问，并直接称其为“库尔德先生”。这段“特朗普提问库尔德先生”的视频随后在社交媒体广泛传播，美媒批评特朗普非常不礼貌，但这名记者事后却表示，自己很喜欢这个称呼。《纽约时报》记者格林鲍姆（Michael M. Grynbaum）确认了这位“库尔德先生”的身份，他是库尔德电视台的记者拉希姆•拉希迪（Rahim Rashidi）。拉希迪向特朗普提问：“战胜ISIS之后，库尔德人和美国的关系将会如何？”特朗普回到到：“我们努力帮他们”。别忘了，那可是他们的领土啊。我们必须得帮他们，我们想帮他们，他们和我们一起战斗，他们和我们一同牺牲。“他们都死了！数以万计的库尔德让你在和ISIS的战斗中死了。他们为我们而死，和我们一起死，也为他们自己而死！”“他们为他们自己而死，我们没忘。我们不会忘，我们不会忘！不管以后发生什么，我告诉你，我不会忘记。”库尔德人是中东第四大族群，但从未建立过永久的民族国家。库尔德人主要分布在土耳其、伊朗、伊拉克和叙利亚等邻近国家。自15年起，美国以打击极端组织“伊斯兰国”（ISIS）的名义，派兵支持以库尔德人为主体的北叙利亚民主阵线（SDF），这引起了土耳其、叙利亚和美国之间的复杂矛盾。一直以来，土耳其都认为库尔德人是分裂主义恐怖组织，今年1月，土耳其发起橄榄枝行动，打击了在叙利亚西北部阿夫林地区的库尔德人势力。去年9月，伊拉克库尔德自治区举行独立公投，此举也遭到了来自伊拉克中央政府、周边国家、美欧和联合国的多方反对。随着叙利亚内战走向结束，美国是否会继续支持库尔德势力成为各方关注的焦点。</w:t>
        <w:br/>
        <w:t xml:space="preserve">    </w:t>
        <w:tab/>
        <w:t xml:space="preserve">    </w:t>
      </w:r>
    </w:p>
    <w:p>
      <w:r>
        <w:t>WXC6847</w:t>
        <w:br/>
      </w:r>
    </w:p>
    <w:p>
      <w:r>
        <w:br/>
        <w:t xml:space="preserve">    </w:t>
        <w:tab/>
        <w:t xml:space="preserve">   </w:t>
        <w:tab/>
        <w:tab/>
        <w:t xml:space="preserve"> </w:t>
        <w:br/>
        <w:t xml:space="preserve">    </w:t>
        <w:tab/>
        <w:t>美国联邦调查局27日更新“十大通缉要犯”名单，去年在洛杉矶地区持枪入室性侵的Greg AlynCarlson被认为武装潜逃且暴力程度不断升级，极其危险，当局悬赏10万元征集线索定位此人。联调局27日在洛杉矶举行媒体发布会，宣告现年46岁的Greg AlynCarlson曾涉嫌在洛杉矶参与持枪性侵，目前在逃的他被认为有武装且极其危险。Carlson于2017年6月13日涉嫌在洛杉矶闯入住宅试图持枪性侵一名女性。当时他面临入室盗窃、意图强奸并攻击、使用致命武器攻击的指控。洛市警方随后于2017年9月将其逮捕归案，但他支付了保释金后释放，当局认为他已逃至南卡州。当局经过调查，还认为他身上可能还有别的性侵案件。此后Carlson多次被人看到，包括因对公众造成危险而在高速路上被警察追车。联调局认为Carlson极度危险，而且其暴力行为可能在升级。当局表示Carlson可能持有一把偷来的手枪，最近一次被看到是开着一辆偷来的白色四门2017年现代Accent租赁车，装有南卡拍照NKI-770。Carlson之前住在圣塔莫妮卡和丽浪多滩（RedondoBeach）。民众如有线索需立即拨打(888)-226-8443报告联调局。自1949设立的“联调局十大通缉要犯”名单提供高额赏金，名单上的逃犯只会在其被确认死亡、指控被撤销或者被逮捕时名字才会被移除，联邦调查局会再让另一个逃犯的名字“递补”到名单上。</w:t>
        <w:br/>
        <w:t xml:space="preserve">    </w:t>
        <w:tab/>
        <w:br/>
        <w:t xml:space="preserve">    </w:t>
        <w:tab/>
        <w:t xml:space="preserve">    </w:t>
      </w:r>
    </w:p>
    <w:p>
      <w:r>
        <w:t>WXC6848</w:t>
        <w:br/>
      </w:r>
    </w:p>
    <w:p>
      <w:r>
        <w:br/>
        <w:t xml:space="preserve">    </w:t>
        <w:tab/>
        <w:t xml:space="preserve">    </w:t>
        <w:tab/>
        <w:t>【侨报讯】周四可能是定义华盛顿政治时代的重要日子之一。当最高法院大法官提名人布雷特·卡瓦诺（BrettKavanaugh）和他的原告福特（Christine BlaseyFord）周四发表决定性证词时，即使在震荡不安的特朗普政府中，他们的表演也会带来异常强烈的戏剧性。据有线电视新闻网（CNN）报道，总统特朗普本人周三晚上在纽约说，“我认为这将是我们国家历史上非常非常重要的一天。”由于三名女性提出有关他在20世纪80年代初酗酒盛行期青年聚会文化中相关荒诞行为的指控，卡瓦诺将在德克森参议院办公楼的226室接受实际上审判。根据他的评论的预先摘录，卡瓦诺将告诉参议员说，“我不会因为害怕退出这个过程。这种破坏我的好名声的努力不会迫使我退出，”他同时否认对他的所有指控。卡瓦诺还否认周三晚在参议院司法委员会对他发布的新指控。福特证词成关键但是，福特首次站出来讲述她自己的故事 -让自己暴露于世，立即成为#MeToo时代社会革命的偶像，同时也将自己的声誉和家人的安全置于危险之中。根据她的证词早期副本，福特将告诉该委员会，“我今天在这里不是因为我愿意。我感到恐惧。”她说，“卡瓦诺先生是否应该进入最高法院不是我的责任。我的责任是说实话。”参与卡瓦诺与白宫高级官员听证会准备工作的人士表示，那名法官非常愤怒，并且在听证会上会表现出情绪化，而不是他本周对福克斯新闻采访时所表现得那种浮夸做作。消息人士补充说，对于卡瓦诺而言，现在洗清名声同他保持在法庭上的地位变得同等重要。福特的朋友萨曼莎·古里（SamanthaGuerry）则告诉NBC的“今日”节目说，尽管福特感到害怕，但她已为参加听证会做好准备。“她花了相当多的时间集中精力应对，她有猛劲、坚定、无所畏惧，所以我们不应该低估她。当她今天早上出现时，会胸有成竹，”古里说。周四不仅仅是一个痛苦而引人注目的现实剧，它不是由陪审团决定的，而是由100名参议员投票决定的。这是几十年来推动美国达到重要政治关头的政治力量和社会力量的高潮。影响人们生活数十年司法委员会的听证会不仅会促成或打消卡瓦诺进入最高法院的希望：它还将决定最高法院保守派能否保持多数的关键，最高法院如果有了他的投票，其裁决可能影响全国一代人的生活方式。如果他的提名失败，那么在过去几周已经溃破蔓延的党派恶斗可能会在寻找新的候选人来填补最高法院关键的摇摆席位时会变成更具有破坏性的政治崩溃。这场斗争将在中期竞选活动的最后几周显得份量沉重，而民主党人的目标是至少夺回众议院控制权 -这种情况可能会对特朗普的总统职位构成掣肘，甚至导致弹劾程序的启动。特朗普政治戏剧的另一个主要人物，司法部副部长罗德·罗森斯坦（Rod Rosenstein）正在等待决定命运的时刻。罗森斯坦在周四与总统的会晤中可能被解雇或辞职 - 这种猜测一直普遍存在。但特朗普在新闻发布会上表示，他正在考虑推迟他们的会晤，以便他可以专注于卡瓦诺的听证会。这并不奇怪，因为特朗普同时担任自己总统任期的执行制片人，所以为什么他不会等待一个安静的时刻来演出另一部令华盛顿震惊的戏剧？与卡瓦诺一样，罗森斯坦的不确定性不仅仅是因为一个人精心打造的华盛顿职业生涯遭到短时间内被摧毁的威胁。如果他被特朗普开除，一些评论家称之为水门事件中对司法部门清洗的“慢动作周六夜大屠杀”。特别检察官罗伯特·穆勒的工作也可能面临风险，因为罗森斯坦也负责监督对俄罗斯调查。然而，由于总统主导围绕这两个人的狂乱事件，他在周三引发了关于卡瓦诺命运的新的不确定性，声称对他的那些指控是“彻头彻尾的骗局”，并强烈支持他的被提名人。由于参议院共和党人正在推动周五开始的提名投票，总统对这一消息感到困惑，称他可能在听证会后改变主意。“他们给了女性一个说话的大好机会。现在有可能我会听到并说，'嘿，我正在改变主意。嘿，这是可能的'，”特朗普说。总统可能并不认真，因为他还抨击那些对他个人提出性侵犯指控的妇女。 但他很难让共和党参议员感到高兴。影响一代人的重要时刻共和党人如此决心将卡瓦诺置于最高法院 -很有可能的原因是保守派要保持多数的目标已经成为共和党本身的存在主义目的，并且是能让共和党保持团结的少数原因之一。事实上，卡瓦诺晋升为大法官并作为最高法院关键投票将是20世纪60年代运动保守主义重生的结果，也是罗纳德·里根（RonaldReagan）、纽特·金里奇（Newt Gingrich ）和过去十年茶党运动所坚持的道路。是否公平？周四的听证会也将提出是否公平的根本问题。 也许最大的风险是，尽管它具有深刻的分裂影响，但它什么问题也解决不了。卡瓦诺可能会因为民主党几位经验丰富的检察官所提质疑而萎靡不振。 或者福特因她的故事中的不一致而被排除在外。但是，考虑到出现在电视上的朋友对她性格的描述，福特很可能表现得沉着勇敢。一直在与白宫律师一起为他的证词进行排演的卡瓦诺也可能会面对质问而表现得冷静坚定。</w:t>
        <w:br/>
        <w:t xml:space="preserve">    </w:t>
        <w:tab/>
        <w:t xml:space="preserve">    </w:t>
      </w:r>
    </w:p>
    <w:p>
      <w:r>
        <w:t>WXC6849</w:t>
        <w:br/>
      </w:r>
    </w:p>
    <w:p>
      <w:r>
        <w:br/>
        <w:t xml:space="preserve">    </w:t>
        <w:tab/>
        <w:t xml:space="preserve">    </w:t>
        <w:tab/>
        <w:t>如果海伦还在的话，30年的时间会发生什么？当年年轻漂亮的小姑娘恐怕早已结婚生子，她的妈妈玛丽也到了享天伦之乐的年纪，日子平静美好……可惜这些都是幻想，因为在30年前，一切都被一起凶杀案打破了...时间倒回30年前，1988年2月9日，英国的兰开夏郡比林格村，玛丽·麦考特正在等待22岁的女儿海伦·麦考特下班回家，海伦在保险公司上班，当天中午本来约好和妈妈一起午餐，但妈妈听天气预报说马上有风雨天气，她对自己的车技没什么自信，临时取消了和女儿的午餐，下午时分，她接到女儿的电话，说她大概下午5:15至5:30到家，嘱咐妈妈早点准备好她的茶，因为晚上要和男朋友约会，这样就有时间去洗头了，没想到这通电话，是玛丽最后一次听到女儿的声音，女儿再也没有回家。起初玛丽觉得外面狂风大作，没准女儿的车延误了，询问后发现女儿常坐的那趟车并没有被耽误，又联系了当地医院和女儿工作的单位，也都没人知道女儿行踪，这下子玛丽意识到不对劲儿，她赶紧和未婚夫约翰·桑德威尔前往海伦工作的市中心寻找，随后报警。年轻女性离奇失踪，警方很快介入了调查，其中最重要的一环就是把海伦找到，那段时间在比林格村的街道上到处都是警察和志愿者，大家都迫切地寻找着。后来警方得到情报，说两天前看到海伦在一间酒吧与一女子吵架，酒吧老板伊恩·西姆斯便把海伦赶出了酒吧，伊恩当年31岁，是个有妇之夫，还有两个小孩，据在场顾客说，伊恩说自己“恨海伦”，因为他曾向海伦提出上床的要求，被海伦拒绝了，而且海伦还知道伊恩与21岁情妇出轨的事，伊恩觉得海伦在散布自己的隐私，所以对她态度很糟糕。海伦每次下了火车，需要步行一段路回家，期间需要经过伊恩的酒吧，案发当天，从另一辆车上下车的男子称听到酒吧内传来尖叫声，也是从那之后，海伦就不见踪影了。警方了解情况后马上就将伊恩列为重点对象进行调查，法医在他的车里发现一只粘有海伦血迹的靴子，靴子里还藏有一只蛋白石珍珠耳环，玛丽指认这是女儿的21岁生日礼物，女儿失踪当天戴的就是它，随后在伊恩的公寓里，警察在卧室的地毯、墙纸等处也发现了海伦的血迹。3月份，海伦的手提包、外套、围巾、裤子、手套在20英里外的一处河岸被找到，证明伊恩是凶手的证据一个接一个出现，比如海伦所穿裤子的纤维出现在伊恩寓所的地毯上，大概海伦曾被拖拽上楼；海伦衣服上留有一段电话线，警方怀疑它是凶器，电话线上有狗狗的牙印，与伊恩家的狗狗牙印正好匹配。眼看着证据确凿，无论是受害者母亲玛丽还是警方，大家心里都逐渐明白事发当天海伦发生了什么，伊恩几乎可以被判定为凶手了，可是在1989年的审判中，伊恩狡辩说人不是他杀的，是有人潜入他的公寓杀害了海伦，用他的车处理尸体，还嫁祸于他，他能狡辩都因为案件的一个bug——警方一直没有找到死者海伦的尸体！没找到受害者尸体，就无法和伊恩的车和公寓里的血迹进行比对，证明那是受害人的。好在警方早有准备，他们使用了当时还十分稀奇的DNA技术，将受害人血液和她父母的血液进行了比对，证明受害人是其子女的概率高达千分之九百九十九，陪审团据此判定伊恩谋杀罪成立，判处他终身监禁，最少16年不得保释，海伦案也成为英国第一起利用DNA技术给犯人定罪的案件。案件虽然告一段落，但是作为母亲，玛丽的心中一直有着深深的自责和不安，如果案发当天她没取消午餐，女儿是不是就不会发生这种事了？现在凶手被绳之以法，但女儿海伦在哪里长眠，她却一直没有线索，这成了困扰玛丽终生的一块心病。这么多年来，每到周末，她就开着车在村子里乱转，期望寻找女儿的遗体，她和家人在田地里挖掘，沿着老鼠乱窜的下水道、排水沟和池塘寻找，把废弃矿井一块石头、一块石头地清空，遇到被出售给建筑商的土地，他们就联系对方，拜托人家在施工时留意排水沟、地基下是不是埋着什么东西，可这些努力都一无所获，海伦的遗体一直没有找到。既然靠自己找不到，唯一知道藏尸地点的人是凶手伊恩，问问他会怎么样呢？1992年，海伦被害3年后，玛丽给在狱中服刑的伊恩写了一封信，她在信中请求伊恩不要再折磨她了，希望他能说出藏尸地点。玛丽大概以为判决结果板上钉钉，伊恩在狱中万一反省、悔过了，也许会“好心”地把藏尸地点告诉她？不久后，伊恩确实给玛丽回信了，可惜信中的内容并非悔过，而是辱骂和威胁，他说他死都不可能把藏尸地点告诉她，将来如果有机会出狱，一定会报复玛丽的。一位可怜母亲卑微的请求，竟换来如此结果，玛丽既心痛又心寒。2009年，伊恩在一场假释听证会上拒绝与玛丽见面并回答她的问题，玛丽为此称她为“懦夫”。不过寻找女儿的事她却无论如何都不会停止。这么多年的寻找过程中，玛丽也看到过短暂的希望，2007年圣诞前夕，一个建筑商在旧比林格村医院前址发现了人骨，随后找到了一具无名女尸，就在重燃希望之时，遗体被判定并非海伦，希望再一次落空了。那时距离案件发生已经过去近20年，玛丽已经是一位65岁的老人了，但她仍旧无法释怀，她说想到女儿不知身处何处时，仍会“心痛到心跳停止”。她也一直抱有希望，“我永远不会放弃希望，”“如果我放弃了，我就会迅速地垮掉；当你怀有希望时，你才是个坚强的人。”2008年7月，当地教堂内安放了一座大理石石碑，用于纪念海伦。这些年来，玛丽一边寻找女儿，一边还要忍受白发人送黑发人的痛苦，女儿失踪那天的事历历在目，就像“昨天发生的一样”，看着侄女长大成人、结婚生子，玛丽也会想起女儿，她知道海伦很喜欢小孩，想到自己的女儿没办法体验人生的乐趣，让她心如刀绞。还有一次，家人们为玛丽的母亲、海伦的外婆举办80岁生日派对，老人家孙子、孙女都到场祝贺，和老寿星一起拍照，玛丽想，如果海伦还在的话，应该也会出现在那些欢乐的照片中吧？经受了多年的身心折磨，玛丽仍然没有找到女儿海伦的遗体，每次有人采访她，玛丽都说自己的愿望很简单，“我希望能安葬我的女儿。”同时她也觉得，如果凶手伊恩能悔过，说出藏尸地点，她和海伦的其他亲友也就不会过得如此辛苦了吧？以后会不会有其他罪犯和伊恩一样，用这种方法企图脱罪，或者报复、折磨受害者家属呢？玛丽作为当事人，太了解这种心痛的感受了，她决定行动起来，为像她一样的人争取公正。2015年12月，玛丽发起一项运动：她提出一项名为“海伦法案”的提案，希望可以修改法律，如果罪犯拒不交代藏尸地点，就无法获得假释。她在网上发布了一封请愿书，短短3个月内就收集了32万个签名，2016年10月，玛丽和其他相似案件的受害者家属一起守在议会门外，等着议会对法案的第一次审议，听到审议通过的那一刹那，门外的家属们都哭着拥抱在一起。可惜的是，后来因为梅姨提出提前大选，以及脱欧谈判等事务，海伦法案被暂时搁置了，但玛丽和其它家属一直没有放弃这项法案。今年5月份，如今63岁的凶手伊恩两次被允许在狱方陪同下进行一日假释，甚至有可能被允许进行短暂的无人陪同假释，得知这个消息，玛丽是震惊的。“这让我感到害怕，他是一名有精神病的疯子，不应该让他在无监控的情况下出来乱转呀！”玛丽因此也愈发感受到海伦法案的重要性，在澳大利亚，已经有五个州通过了类似法案，一起案子中的受害人尸体因此被找到，初见成效的法案让玛丽对此充满信心。今年，距离海伦遇害已过去30年，75岁的玛丽仍然在为“海伦法案”奔走。虽然凶手伊恩服刑已经远超16年，目前也没有获得假释，但玛丽希望“海伦法”可以对凶手给予震慑，让他们认清自己的罪行，让他们迫于假释的压力尽快交代藏尸地点，不要让像她这样的受害者家属承受如此绵长的痛苦。对于玛丽来说，能让她坚持下去的理由仍然只有一个：“我还是想好好安葬我的女儿”...ref:https://metro.co.uk/2018/09/24/i-never-got-to-bury-my-murdered-daughter-if-parliament-pass-helens-law-no-parent-will-have-to-go-through-that-pain-7966181/https://en.wikipedia.org/wiki/Murder_of_Helen_McCourthttp://murderpedia.org/male.S/s/simms-ian.htmhttps://www.dailymail.co.uk/news/article-5846535/Days-murderer-wont-say-hid-Helen-McCourt.htmlhttps://www.mirror.co.uk/news/uk-news/hes-dancing-daughters-secret-grave-12547585https://www.change.org/p/rt-hon-theresa-may-mp-introduce-helen-s-law</w:t>
        <w:br/>
        <w:t xml:space="preserve">    </w:t>
        <w:tab/>
        <w:t xml:space="preserve">    </w:t>
      </w:r>
    </w:p>
    <w:p>
      <w:r>
        <w:t>WXC6850</w:t>
        <w:br/>
      </w:r>
    </w:p>
    <w:p>
      <w:r>
        <w:br/>
        <w:t xml:space="preserve">    </w:t>
        <w:tab/>
        <w:t xml:space="preserve">   </w:t>
        <w:tab/>
        <w:tab/>
        <w:t xml:space="preserve"> </w:t>
        <w:br/>
        <w:t xml:space="preserve">    </w:t>
        <w:tab/>
        <w:t>诺贝尔和平奖得主刘晓波的遗孀刘霞，26日现身纽约哈维尔基金会活动。这是她7月离开中国后首度参与公开活动并讲话；提起亡夫，她止不住落泪，但不愿多谈，也表示并不认为刘晓波当年若回到公共视野能一呼百应，“我感觉不到，我觉得我也看不到”。刘霞自2010年刘晓波获诺贝尔和平奖后便遭软禁，刘晓波罹癌逝世后更一度中断与外界联系，最终在今年7月10日获准离开中国，前往德国居住；但因弟弟刘晖仍在中国，刘霞离开中国后一直低调噤声，此次于联合国大会在纽约召开期间抵达纽约，并出席公开活动，引发关注。刘霞此次是同流亡德国的异议作家廖亦武一同前来纽约，出席哈维尔基金会在纽约举办的2018年“打破静默、危机下的勇者作家奖”(Disturbingthe Peace, Award for a Courageous Writer atRisk)颁奖典礼，26日下午出席该基金会与美国民主基金会(NED)共同举办的“无权者的权力在中国”(The power of thepowerless in China)座谈会。这不但是刘霞7月抵达德国后，首度前往另一国家，也是她自1996年后再访纽约。刘霞一露面，全场便爆发出掌声和欢呼，她笑容满面，与来到现场的好友旧识拥抱。刘霞在入座开始座谈会前，先服用药物，平静情绪；但全场座谈会中，一提起亡夫刘晓波，她仍不住落泪。“关于晓波，我到现在都不知道要说什么”。刘霞在开场中声音轻柔谈到，在刘晓波最后的日子里，她曾向他说到2009年他刚入狱时，“卡夫卡办公室曾经给我发来八个问题，其中有一个问题问我，如果有一天刘晓波又回到公共视野，会不会一呼百应”。刘霞说，她当时告诉病榻上的刘晓波，“我回答说，我感觉不到，我觉得我也看不到；晓波听了后就笑了”。刘霞最后表示，“谢谢这次请我过来，谢谢在座的所有人；这些年来为晓波和我一直努力的朋友们，谢谢大家”。与她一同出席的廖亦武则谈到在刘晓波去世后，曾致电刘霞询问他去世前情境，“刘霞说，晓波走的时候对在场护工、护士、还有一些不明身分的人说，‘我要走了，谢谢你们’，不停重复”。廖亦武说，“这个信息透露出来，刘晓波在最后一刻，仍在用他的爱，在对抗这个非常独裁和凶残的政权”。但当廖亦武谈到，刘霞向他表示“晓波走的时候，两只脚上上下下摆动，是在向天堂走去时。”刘霞突然在旁表示“我不是那么说的”；随后刘霞情绪略显激动，几番欲制止廖亦武再谈刘晓波去世前情境，最后在一张白纸上写字递给廖亦武，表示刘晓波的话题“到此为止”。众多纽约本地的刘晓波与刘霞好友当日到场，也对刘霞避谈刘晓波表示理解。曾在刘霞1996年首到纽约时在家中招待她的胡平表示，弟弟刘晖仍在中国作为人质，“这对她在海外公开讲话限制很大”。同为流亡美国的民运人士吕京花则说，刘霞的噤声是为了安全，也为了在国内的亲人，同时也理解她不愿提及刘晓波，“她对晓波的逝世太伤心了，每次提起都情绪激动落泪，现在还在吃药；她正在学着遗忘，不愿意不断提起”。</w:t>
        <w:br/>
        <w:t xml:space="preserve">    </w:t>
        <w:tab/>
        <w:br/>
        <w:t xml:space="preserve">    </w:t>
        <w:tab/>
        <w:t xml:space="preserve">    </w:t>
      </w:r>
    </w:p>
    <w:p>
      <w:r>
        <w:t>WXC6851</w:t>
        <w:br/>
      </w:r>
    </w:p>
    <w:p>
      <w:r>
        <w:br/>
        <w:t xml:space="preserve">    </w:t>
        <w:tab/>
        <w:t xml:space="preserve">    </w:t>
        <w:tab/>
        <w:t>本文来自：微悉尼（wesydney）微信公众号《灰姑娘》，作为最为经典的童话故事之一，几乎家喻户晓，广为流传。它是每个女孩子最爱听的枕边故事；以“在很久很久以前”为开始，“王子和公主最终过上了幸福快乐的日子”为结束的童话故事，装点了每一个小女生的梦幻童年。直到今天，在“君主制国家”少之又少的现代社会里，很多人依旧对王室生活，充满好奇；“嫁给王子，成为公主”，依旧是能引起全民关注的大事…▼只不过，好奇归好奇；随着年龄的增长，当年懵懂的女孩儿们，都开始回归“现实”：遇到真王子，哪是这么容易的事，更别说是“嫁给王子”了…Hmmmm…对于咱们国人来说，这事儿确实不容易，但也并非不可能啊！这不，有一个中国姑娘，在欧洲留个学，竟意外成了王妃！一不小心就让梦想成为了现实！喏~就是下面这位~相信大家看到这张照片，是懵逼的~嫁入王室的王妃，竟然长这样，就连媒体都经常就她的长相和气质，进行猛烈抨击…再来看一下她和王子的结婚照，也是大红大紫的配色，也是让人大跌眼镜，艳俗到小编不知道该说啥好了…还有这张…这厚重的刘海和香肠嘴，看起来像不像，钟丽缇和angelbaby的低配版？！…Hmmm…这真的是王妃咩？别急，今天小编就来好好给你们扒一扒，这位华人王妃的逆袭人生吧…土生土长的中国女孩国际惯例，小编先来给大家看看这位中国姑娘，究竟长啥样：（这么看…这张还是不错滴捏…）百度百科有云，姑娘名叫李然，1984年3月28日出生于广东梅州，高中毕业于惠州一中。据李然以前的同学回忆，“李然性格开朗，留着一头清爽的短发；一看就给人一种很阳光的感觉；由于性格很好，高一时候就有不少追求者。”这么一看，王子还是挺有“选老婆”的眼光滴嘛…还有其他同学称，李然学习成绩在全级名列前茅，而且是“经常看漫画还能拿全级第一”的那种；成绩一直很好，高二就去了重点班；李然的情商、智商，都高出其他同学一大截！“她钢琴弹得很好！”钢琴十级66哒~李然“做题很快”，是个学习起来不用费劲的女生；总而言之呢，从重种种迹象来看，李然就是我们常见、且俗称的一类人，女学霸！而且事实证明，李然的“学霸”属性，不仅让她后来的人生“一路开挂”，更成为她和王子相遇的垫脚石~2002年-2006年期间，李然在北京语言大学攻读金融学专业，并获得了经济学学士学位；大学毕业后，她选择出国留学深造；李然先是在巴黎索邦大学，学习法国语言与文明课程；之后，她又入读巴黎高等管理学院攻读，奢侈品营销和管理专业的MBA学位。短暂的留学经历，让李然除了会说中文和英语外，对法语也非常精通；过人的语言天赋，简直成了李然打开社交圈的一把金钥匙！从巴黎高等管理学院毕业后，李然先在纪梵希门店，做过一年实习生；之后，她又在巴黎世家和芬迪（Fendi）两家顶尖奢侈品牌门店，做销售；那时的她并不知道，上天就这样把她和王子的命运，交织在了一起…破茧成蝶，开始逆袭…2009年5月，李然在Fendi做销售，而彼时的比利时“利涅家族”查尔斯王子，是巴黎的一名设计师。嗯哼…首先我们来说说，这是个什么王子，“利涅家族”又是个什么家族；查尔斯王子的全名叫，查尔斯·莱莫罗·约瑟夫·马尔科姆；1980年2月25日出生于法国巴黎，他的父母分别是，“利涅王子”：查尔斯·安东尼·玛丽·路易斯·尤金·莫罗；和他的第二任妻子：“克罗公主”阿里耶特；而“利涅家族”，更是比利时最古老的、最有名望的贵族之一。现在的比利时王室只有近200年历史，但“利涅家族”的历史，却可以追溯到11世纪！论辈分，“比利时王室”怕是要向“利涅家族”叫一声爷爷了…左：比利时利涅家族    右：比利时王室几经历史变更，现在的“利涅家族”不再享受王权，但依旧保留“王子头衔”；只不过这个头衔，和查尔斯本人的经历相比，基本可以说是“不值一提”！因为查尔斯王子，很！会！赚！钱！做设计师、室内建筑师；和哥哥爱德华合开公司，做“高速高架铁路的建设和城市发展”项目；在美国投资地皮，做地产生意；（查尔斯王子的哥哥爱德华）总之呢，查尔斯生意做得风生水起，money赚得盆满钵满；这么一看，李然也很有“挑老公”的眼光滴嘛…就酱，2009年的夏天，正在Fendi做销售的李然，邂逅了真命天子，同时也是真王子；她用博学和幽默的谈吐，打动了王子，王子对她一见倾心，立马要了她的联系方式；回到家后，更是迫不及待地要约她出来吃饭饭、看电影；就酱，两人迅速坠入爱河…当王室知道这个消息并看到她的照片时，全家人都是懵逼的！一向传统的王室，怎么能接受外族女子…然而，经过几次见面之后，李然优秀的谈吐和学识，立即给所有人留下深刻的印象；而未来的公公婆婆，对他们的恋情，最终也表示默许…全比利时为她大改传统关于两人的恋爱细节，新闻报道少之又少，两人也是相当低调。也许是李然太优秀了，“悄悄咪咪”地恋爱一年半之后，查尔斯迫不及待地向她求婚；而李然也幸福地say yes！这桩婚事得到了全比利时人民的祝福…虽然在他们眼中，李然是一个黑头发、黄皮肤的异族人；但他们却被她亲民的性格，和睿智的头脑所打动；李然，已然成为比利时最受人民欢迎的王妃之一！在婚礼当天，王室破例让李然身穿大红色婚纱，就是为了尊重，中国新娘的传统习俗！这款婚纱出自设计师Gerard Watelet之手，而她头上佩戴着镶嵌黄金和黄水晶的王冠，新郎身穿配套红白色制服…虽然有人说丑，但小编觉得，中西合璧，hin完美呐！这金灿灿、闪瞎小编卡姿兰大眼的节奏，也意味着，从这一天起，李然成为比利时历史上第一位亚裔王妃！昔日同学，摇身一变成了王妃，这种想都不敢想的事，也让李然的同学们惊叹不已：“嫁给王子这种童话里遥不可及的事情，居然就在曾经的同学身上发生了，看到消息时很震惊！”不过当事人倒是表现的…Hmmm…相当淡定，以及一贯的低调；2012年，两人生下一个可爱的混血小王子Amadeo，但夫妻俩一心只想低调，从来没有公开过小王子的照片；BUT这位6岁的小正太，小小年纪就已经有大大的头衔了-- Prince Amadeo Joseph de Ligne-LaTrémoïlle ；而且因为查尔斯的哥哥生的都是女儿，Amadeo顺理成章地成了，利涅家族未来的继承人~Hmmmm…这么看起来，李然妹纸一路走来，顺风顺水：二十好几成了王妃；三十出头又母凭子贵；妹纸本人为人低调，从来没想利用王室名号宣传炒作；但即便如此，和她的嫂子、以及王室的其他王妃相比，李然还是遭到了不少质疑，原因是：颜值不高！说得再直白一点就是，丑！别的不说，就说查尔斯王子的哥哥爱德华，他迎娶的妻子可是一位，艳照满天飞、浑身都是戏的大尺度女性；当时的婚礼也是各种大手笔；而李然虽然在公众面前举止落落大方，长相也属于西方人眼里的“美女”标准，但和嫂子相比，仍有不少媒体在提及李然时，直言：“不好看”、“大嘴国字脸”、“丑小鸭”…不甘相夫教子，继续奋斗打拼不过李然对这些外界报道，似乎并不怎么care…嫁给王子，生下小王子之后，李然并没有向其他王妃那样，要么出席各种场合，要么过上贵族生活；相反，这个低调的中国王妃，婚后依旧在努力赚钱！大家还记得小姐姐在法国留学时，学的是啥专业么？奢侈品营销和管理！毕业后，李然也一路学以致用。从Linkedin上显示，李然从2013年至今，都在担任欧洲奢侈大牌Dior的客户主管，且定居上海；从为数不多的照片中还能看出，她曾和香港女星杨恭如，一起出席过上海国际马文化节；（右二为李然）也曾以成功女性的身份，受邀登上了VOGUE6月的中国特刊，与豪车玛莎拉蒂合作；（这么看，身材真好…）还曾带着丈夫查尔斯回“娘家”，到惠州蓬莱书画研究院参观。（右二为李然）2014年的时候，夫妇俩还一起考察了上海鹤翔果蔬专业合作社；反正就是，你们爱怎么说就怎么说；我该干嘛就干嘛，怎么高兴怎么来，想去哪里就去哪儿…总之，从这个李然身上，我们也可以看出：知识改变命运！学好外语，多么重要啊！而另外一位华裔王妃，也用她的亲身实例，印证了这个道理…知识改变命运的还有她…在李然之前，还有一位嫁入欧洲王室做王妃的中国女人 --前丹麦王妃文雅丽；和李然的“纯中国血统”相比，文雅丽出生在香港，但只是有1/8中国血统（也有人说是1/4中国血统），且是英国国籍；不过她的王妃之路，却和李然有着神奇的相似之处。1983年中学毕业后，文雅丽选择出国，去奥地利维也纳，学习国际商贸；1984年到1986年，她又在日本东京求学；1989年-1990年，又到英国伦敦进修经济领域；就酱，汉语、英语、德语、法语、日语和广东话，文雅丽样样ok！再后来，历史总是惊人的相似…到了1994年，约阿希姆王子在香港一船务公司实习工作时，并在那里认识了结文雅丽；恋爱5个月后，他向文雅丽求婚，据说还是单膝下跪的那种~而且，文雅丽嫁的，是一位货真价实的属于丹麦王室的王子！婚前，文雅丽的事业蒸蒸日上；婚后，从“花旗银行及怡富集团香港分部”证券经纪人，到“GT管理（亚洲）有限公司”销售主管；再到“GT管理（亚洲）有限公司”副首席执行官；文雅丽的事业更是日渐高升！妥妥滴女强人一枚！不过和李然的“低调”不同的是，围绕着文雅丽身上的八卦消息，一刷就是22年！从结婚到生子，再到离婚、再婚、再离婚；可以说是这22年里，她一直满足了吃瓜民众们对皇室生活的好奇……这件事情，真的很重要…的确，和其他嫁入王室的王妃相比，李然鲜少露面，低调到网络上几乎扒不出什么消息；而且，和其他嫁入王室的王妃相比，李然的长相，也不属于出众型；但无论是李然，还是文雅丽，两位亚裔王妃都在用个人经历告诉我们：长相、出身、甚至是国籍、血统，从来都不是先决条件！以欧洲美女如云的大环境，王子们身边大把模特儿身材的姑娘可以选；小编相信，以李然的经历，王子看中的，正是她的人格魅力！李然没有因为贪恋贵族生活而放弃工作，文雅丽也没有因为嫁入王室而放弃拼搏；相反，两位王妃都在不断地学习，充实自己！很多女生都有公主梦，但与其嫁给王子变公主，不如先把自己变成公主！毕竟，王子没有那么多，嫁给王子只能做王妃；掌控自己命运，才可以做女王！最后，重要的事情小编要说三遍：学好外语！学好外语！学好外语！不会外语，你见了王子都不知道说些啥，不是吗？</w:t>
        <w:br/>
        <w:t xml:space="preserve">    </w:t>
        <w:tab/>
        <w:t xml:space="preserve">    </w:t>
      </w:r>
    </w:p>
    <w:p>
      <w:r>
        <w:t>WXC6852</w:t>
        <w:br/>
      </w:r>
    </w:p>
    <w:p>
      <w:r>
        <w:br/>
        <w:t xml:space="preserve">    </w:t>
        <w:tab/>
        <w:t xml:space="preserve">    </w:t>
        <w:tab/>
        <w:t>大数据时代，连住在哪裡的人最「性飢渴」（sex-crazed）都无所遁形？ 《纽约邮报》报导，酒类饮料网站「FourLoko」蒐集Google关键字整理发现，美国罗德岛州（RhodeIsland）的人对性生活最为飢渴。网站针对关键字如「有最正美眉的酒吧」、「哪裡能买到保险套」等「性飢渴字眼」以州为单位进行交叉比对。结果发现，罗德岛州的居民，平均每人的搜寻频率最高，其次是缅因州、密西根州、新罕布夏州和麻萨诸塞州。相反地，密西西比州搜寻「性飢渴字眼」频率排名倒数第一，紧接在前的是路易斯安那州、阿拉斯加州、西维吉尼亚州和奥克拉荷马州。至于主要城市之间的排名，以科罗拉多州的丹佛市（Denver）频率最高，其次是西雅图和华盛顿特区；「慾望城市」纽约市排名第25名，意外垫底。不过有专家质疑，这份数据排名在前的地方多在东北部，不一定代表他们就是「性飢渴」：「或许他们多次搜寻只是因为，他们无法马上在现实中找到答案。」</w:t>
        <w:br/>
        <w:t xml:space="preserve">    </w:t>
        <w:tab/>
        <w:t xml:space="preserve">    </w:t>
      </w:r>
    </w:p>
    <w:p>
      <w:r>
        <w:t>WXC6853</w:t>
        <w:br/>
      </w:r>
    </w:p>
    <w:p>
      <w:r>
        <w:br/>
        <w:t xml:space="preserve">    </w:t>
        <w:tab/>
        <w:t xml:space="preserve">   </w:t>
        <w:tab/>
        <w:tab/>
        <w:t xml:space="preserve"> </w:t>
        <w:br/>
        <w:t xml:space="preserve">    </w:t>
        <w:tab/>
        <w:t>西柯汶纳市华人女婿汪勋厉（Caminero Wang)被控射杀来美探亲岳父母案，26日继续进行陪审团审理，汪勋厉在法庭自辩，指出案发当晚与岳父母之间发生的经历，超乎人们想像，他声称遭到岳父母持刀威胁，于是用枪壮胆，岳父与他夺枪，手枪走火击中岳母。随后岳父威胁要杀死他，他持枪自卫开枪打死岳父。他在案发后几度想自杀，没有成功。他在自辩时把他描述成是一个爱孩子、爱妻子、爱家庭，愿意做家务的好男人，对当晚事件表示是悲剧，不愿再次发生，但一再重申岳父母会丧生，是在他受到威胁时被迫的。后悔家暴 自称爱太太汪勋厉说，他是1990年随父母移民美国，在高中读了一年后毕业考上Cal PolyPomona，专业电子工程。2005年12月初到中国认识太太，之后在12月26日在中国结婚，结婚时见过岳父母。后来太太到美国，2008年3月30日第一个孩子降生，后来陆续又有了孩子，一共三个孩子。2013年他对太太动粗，他表示，只是打了太太最多两下，伤在头上，太太嘴上伤是太太自己摔倒时碰伤，并非他所为。他很爱太太，对那次对太太动手感到很遗憾，觉得自己做得不对，这也是他与太太结婚以来第一次对太太家暴。岳父母抵美 嫌弃汪失业2015年7月开始他没有工作，在无工作前他在卡沃市一家公司做电子工程师，他强调没有工作，主要是公司正常调整并非被炒鱿鱼。当年12月岳父母来美探亲，他因为没有工作，遭到岳父母嫌弃，并与对方关系紧张。强调是岳父母认为他无工作闲在家中无所事事，才对他表现出嫌弃，他也因为没有工作感到内心难受。在岳父母居住期间，他与岳父母吵嘴过，认为对方就是不喜欢自己。岳父母购买飞机票要离开的事情，他起初并不晓得细节，后来才知道岳父母要在2016年4月15日离开返乡，后来听说岳父母机票改变日期，但他也未过多问。案发前正做家事2016年4月13日，汪勋厉说太太值晚班，与孩子们吃完晚饭后，太太上班。他在案发前在住宅一楼厨房洗碗筷，清理厨房，当时岳父母在二楼。二楼有三个卧室，主卧室是他与第二个儿子住，太太与大女儿和小儿子在靠近主卧房的一个卧室居住，在二楼走廊南部的卧室是探亲岳父母居住。他在收拾厨房时，三个孩子一直在楼下，他始终未看到岳父母下来帮忙。就在他在一楼做家务过程中，听到岳父喊他上楼，说有事情与他讲。被告强调，他上楼时并没有带任何东西。岳父母提要求 迫使被告同意汪勋厉说他上二楼后，进到岳父母住的房间，岳母表示要与岳父今后每年在中国住半年，然后来美与被告一家住半年。被告表示不同意，于是双方发生争吵。岳母很生气，就用手推被告，然后用头撞被告前胸。汪勋厉说，他记取2013年家暴教训，始终将手放在后边，控制自己没有还手，也不想与岳母发生肢体冲突。岳母此时冲着他大喊大叫说“你为什么不还手？你胆子小？就算你不动手，我也可以用头撞到墙上！”。岳父当时没有说话，而是站在岳母身后，手里拿着手机。岳母看到被告不还手，就在卧室拿出一把切肉刀，把刀子放在自己脖颈处，似乎想要割伤自己。被告说，当时岳母非常情绪化。被告感到生气，也感到不安，就提醒岳母将刀子放下。岳母还是质问被告，对她所说来美半年同住是否同意？被告还是提醒岳母要冷静，把刀放下，有事好商量。岳母再次质问，答应还是不答应。被告说，你是在威胁我？不过你要杀死自己，我没有办法阻拦你，那是你的事情，不过请你离开我的房子，到外面做任何事情都与我无关！声称岳父母威胁 害怕想报警岳父一直站在岳母身后，这时把刀拿在手里，用刀指著被告说，你不管岳母死活，你想叫她死吗？岳父再次威胁他，“我要将你的头砍下来！你信不信我现在就把你杀掉！”。汪勋厉说他感到很害怕，说要报警。这时或许岳母担心被告找警察，就推了一下岳父叫他离开。被告表示当时要离开打电话报警，岳母就在二楼楼梯口处拦阻他。还向他跪下求他不要找警察。随后岳母说她与岳父再商量一下，并让他到主卧室等待商量结果。被告说，他打电话找警察，警察就会来拘捕岳父母，然后将他们驱逐出境。岳母执意让他到主卧室等待并关上卧室门。持枪无射杀意图汪勋厉说，他回到主卧室后，关门躺在床上，等了一段时间，也不见有回音，并多次走到门旁询问，也未获得岳父母回答。他当时想出去看一看，但因为先前遭到岳父母持刀威胁，心里害怕，就从床头柜中取出防身手枪。他说，若带着枪岳父母就会害怕，也就会被他赶出去不再生出是非。他表示并没有射击意图，只是想自卫，所以子弹并未上膛，但弹夹内有子弹，保险是开着。他强调，他每二到三周或一个月都会擦洗枪，手枪是自己使用，没有任何人触碰过。遭突袭 夺枪中误杀岳母他说，正在他打开卧室门，走出卧室时，突然有人在下边抱住他的左腿，他觉得突然意外，低头看时见岳母在下边蹲著抱住他的腿，被告拿着枪始终枪口朝上，并向岳母喊，赶紧放开我。这时岳父从卧室冲出来，看见他手里有枪，就过来夺枪，在争抢手枪时，被告听见枪上一声响，知道子弹在争抢中上膛了，接着岳父扣动扳机，枪口朝下射中岳母头部。岳母中枪倒下，起初后背朝上，又被击中子弹，在躺倒时翻身朝上。此时他在争夺枪中，触碰枪保险，所以岳父将枪抢到手中，向被告连续扣动扳机，枪并没有响。这时岳父还把枪拿到眼前观察。被告此时用力将手枪从岳父手中夺下。岳父持刀威胁 被迫还击且补枪他将枪夺下后，岳父见状赶紧返回卧室，手里拿着一把切肉刀跑了出来，冲他就要砍。他此时感到非常害怕恐惧，认为生命受到威胁，于是将枪保险打开，冲岳父连续扣动扳机，将岳父射杀。直到弹夹内子弹全部打完，也不知道打到岳父身体哪个部位。在射击完后，被告看到岳父母躺在地上，他还上前先检查岳父是否有呼吸心跳，然后再检查岳母，确认两人都死亡。他说，他对岳父母死感到很难受，不知太太回来怎么交代，就想到自杀，首先想到用刀，然后用枪，但考虑到孩子们，最后自杀念头没有完成。但因为心里对岳父母太气愤，回到卧室将新弹夹换上，回头对岳父母尸体又补上多枪，但到底打多少枪，他记不清了。只记得共更换了三个弹夹，最后一个弹夹里还有剩余子弹多发。爱孩子未报警 认为是悲剧事情结束后，他才想到孩子一直没有出现，就寻找三个孩子，最后在一楼卫生间找到。他没有注意到孩子身上有无血迹，或孩子是否哭叫。他还想到要报警说家里出事了，但想到警察来了，恐怕会伤到三个孩子，最后没有报警，但上网搜索警局地址电话，都写在一个纸条上。就在事情发生后不久，警察上门，被告表示，他听到敲门立刻开门并对警察说，你们来的正是时候！有人想杀我，我差点死掉，我非常害怕，我必须保护自己！随即被告被警方拘捕戴上手铐。他说很配合警方。汪勋厉在自辩结束时说，他感到这是一个不幸事件，是个悲剧，希望不会再发生。当时他之所以对岳父开枪射击，是因为受到岳父持刀威胁生命，而且枪击岳母是与岳父争夺手枪时，在扭打中发生。</w:t>
        <w:br/>
        <w:t xml:space="preserve">    </w:t>
        <w:tab/>
        <w:br/>
        <w:t xml:space="preserve">    </w:t>
        <w:tab/>
        <w:t xml:space="preserve">    </w:t>
      </w:r>
    </w:p>
    <w:p>
      <w:r>
        <w:t>WXC6854</w:t>
        <w:br/>
      </w:r>
    </w:p>
    <w:p>
      <w:r>
        <w:t xml:space="preserve">日媒援引中国山东省当地报纸上的报道，该省响应中央号召，在扫黑除恶方面取得了不小的进展。 </w:t>
      </w:r>
    </w:p>
    <w:p>
      <w:r>
        <w:t>WXC6855</w:t>
        <w:br/>
      </w:r>
    </w:p>
    <w:p>
      <w:r>
        <w:br/>
        <w:t xml:space="preserve">    </w:t>
        <w:tab/>
        <w:t xml:space="preserve">    </w:t>
        <w:tab/>
        <w:t>在中国报复美国挑起贸易战、对从美国进口的龙虾征收25%的惩罚性关税后第一个月，加拿大出口中国的龙虾数量几乎增加了一倍，导致承接把龙虾从哈利法克斯国际机场空运到中国业务的公司忙得不可开交。这一切都是因为中国对美国龙虾征收的高额关税让加拿大的龙虾相对来说便宜了许多。中国在加拿大的海产品公司First CatchFisheries说，现在该公司每个星期有三架满载鲜活龙虾的大型飞机从加拿大的哈利法克斯国际机场被空运到中国。统计数字显示，2017年6月份，加拿大向中国出口了62万7千公斤龙虾，今年同期猛增到125万公斤；同期的销售收入则从1200万加元猛升到2100万加元。加拿大出口亚洲国家的龙虾绝大部分是空运到中国的。这个星期哈利法克斯国际机场有八架运输机满载龙虾前往亚洲国家，每架飞机运载80顿活龙虾；这8架飞机有六架直飞中国，两架飞往韩国。经营民航货运业务的Flying Fresh Air Freight公司的运营经理AbbeyMacDonald说，公司方面从来没有想象过会有这么大数量的龙虾被空运中国。在哈利法克斯已经没有多余运力满足还在不断增长的龙虾出口需求的情况下，龙虾出口商不得不让一些龙虾货柜车前往蒙克顿、多伦多、和蒙特利尔的国际机场，从那里被装上飞机出口海外市场。</w:t>
        <w:br/>
        <w:t xml:space="preserve">    </w:t>
        <w:tab/>
        <w:t xml:space="preserve">    </w:t>
      </w:r>
    </w:p>
    <w:p>
      <w:r>
        <w:t>WXC6856</w:t>
        <w:br/>
      </w:r>
    </w:p>
    <w:p>
      <w:r>
        <w:br/>
        <w:t xml:space="preserve">    </w:t>
        <w:tab/>
        <w:t xml:space="preserve">   </w:t>
        <w:tab/>
        <w:tab/>
        <w:t xml:space="preserve"> </w:t>
        <w:br/>
        <w:t xml:space="preserve">    </w:t>
        <w:tab/>
        <w:t>北湾圣他路萨的一家苹果专卖店上周日(23日)又被抢，歹徒一涌而入，进店后立即抢走在桌上展示的iPhone和iPad，数秒之内夺门而走，登上店外的贼车逃走。图下方左右两边，歹徒正抢走苹果产品。上周日(23日)，北湾圣他路萨的一家苹果专卖店于一个月内第二次被抢；同一天，硅谷巴洛阿图的一家苹果专卖店也被抢，被抢走5万元的iPhone，更离谱的是，这家店在前一天，即上周六(22日)已被抢了一次，那时有5万7000元的iPhone被抢走。过去一个月，湾区多地的苹果专卖店接连成为歹徒下手的对象，分别在六个城市的专卖店，至少被抢了九次，总共被抢走28万1000元的iPhone和iPad。由于苹果推出最新iPhone，抢案又接连发生，因而受到舆论注意。媒体质问，对于这种公然进行的抢案毫无办法制止，警方到底怎么了？作为回应，加州司法厅26日说，本周二(25日)晚，东湾艾姆瑞维尔的一家苹果专卖店又被6至8名歹徒所抢，警方当晚已逮捕数名嫌犯，现在正由司法厅进行调查。这种抢案过去多年一直在发生，但最近特别频密，湾区ABC电视报导说，自今年5月中以来，湾区已发生了21起，总共85万元的苹果产品被抢走。抢案的手法全部一样，数名穿着连帽衫的歹徒一涌而入，进店后立即动手，抢走在桌上展示的iPhone和其他苹果产品，于数秒之内逃走；抢劫时间短促，不但顾客只能在旁观看，连警卫也来不及反应。乔布斯亲自设的专卖店采开放式，展品都置于桌上任人观赏，对歹徒来说可谓没有什么障碍。警卫的放任态度也可能鼓励了歹徒。约翰霍普金斯大学资讯安全副教授格林(MattewGreen)说，苹果已在展品中安装软件，被抢走的iPhone苹果会追踪得到，当手机启用时，会被软件废去武功，变为失去功能。这可能是警卫对抢案采取放任态度的原因。科技网站“9to5Mace”也报导，专卖店的展品特别装了一种自废武功的软件，当iPhone被歹徒带离专卖店时，等于离开了专卖店的无线上网范围，自废武功的软件就会启动，使iPhone失去功能。不过苹果没有证实这项报导。最近被抢的湾区专卖店分别位于巴洛阿图、柏林甘、核桃溪、圣他路萨。艾姆瑞维尔和科特玛德拉，但旧金山的专卖店没有被抢，专家说，旧金山的专卖店有穿制服和持枪的警卫，其他店都没有。</w:t>
        <w:br/>
        <w:t xml:space="preserve">    </w:t>
        <w:tab/>
        <w:br/>
        <w:t xml:space="preserve">    </w:t>
        <w:tab/>
        <w:t xml:space="preserve">    </w:t>
      </w:r>
    </w:p>
    <w:p>
      <w:r>
        <w:t>WXC6857</w:t>
        <w:br/>
      </w:r>
    </w:p>
    <w:p>
      <w:r>
        <w:br/>
        <w:t xml:space="preserve">    </w:t>
        <w:tab/>
        <w:t xml:space="preserve">    </w:t>
        <w:tab/>
        <w:t>9月27日，唐德影视公告称，于2018年9月27日收到公司股东李钊先生、赵健先生提交的《股份减持计划告知函》。据披露，持股5%以上股东李钊，影视明星赵薇哥哥赵健拟分别减持唐德影视1.53%，0.80%股份，减持原因为个人融资需要。减持方式为大宗交易及/或协议转让。李钊，赵健目前持股唐德影视比例分别为6.12%，3.20%。李钊先生拟以大宗交易及/或协议转让的方式合计减持数量不超过6,121,850股，即不超过公司总股本的1.53%;赵健先生拟以大宗交易及/或协议转让的方式合计减持数量不超过3,202,198股，即不超过公司总股本的0.80%。今日收盘，唐德影视报8.76元每股，下跌3.84%。若以8.76元股价计算，赵薇哥哥赵健或将套现2800多万元。今年是唐德影视登陆A股的第三年，也是一众明星股东持股解禁、可上市流通的日子。从阴阳合同曝光到9月27日，唐德影视股价已经“腰斩”。</w:t>
        <w:br/>
        <w:t xml:space="preserve">    </w:t>
        <w:tab/>
        <w:t xml:space="preserve">    </w:t>
      </w:r>
    </w:p>
    <w:p>
      <w:r>
        <w:t>WXC6858</w:t>
        <w:br/>
      </w:r>
    </w:p>
    <w:p>
      <w:r>
        <w:br/>
        <w:t xml:space="preserve">    </w:t>
        <w:tab/>
        <w:t xml:space="preserve">    </w:t>
        <w:tab/>
        <w:t>特朗普一句“我跟习主席的友谊可能不复存在了”，在西方引起不少议论。习特会，场场隆重，尤其去年11月北京紫禁城那次帝王般的礼遇，神秘，亲密，再加上特朗普总喜欢把这件事挂在嘴上….可是，法新社评论说，贸易战战鼓隆隆，习特友谊似乎应阻止北京与华盛顿关系恶化？可是，从今以后，两人的蜜月恐怕终结了。仅仅一周的贸易大战和军事惩罚，中方取消美中军方会晤，美方谴责中方干预大选，希望特朗普和共和党败北。特朗普星期三终于感叹，中国头号人物“也许不再是我的朋友了”。在中美关系摩擦出火的关头，这句话份量不轻。有些人可能对此不置可否，习特友谊真的存在过么？甚至有人说，特朗普不懂中国人的表达方式，别把盛情款待当成了友谊。中国问题专家、『外国人看中国』发行人利明章则认为，假如特朗普认为他再也不是习近平的朋友，我们可能会看到美中关系越来越恶化，这将远远超过商贸战本身。2017年4月，第一次特习会在特朗普佛罗里达豪奢的私人庄园举行时，特朗普对外庄严宣告了他与习近平之间的“友情”。作为回报，去年11月，习近平在北京以从未给过任何一个外国元首的礼遇和荣誉，超规格接待了特朗普。但是，中国共产党总书记习近平一次也没有从来也没有公开提到他和特朗普之间存在着友情。外界观察的人各有各的想法，有的把这归于中国人的表现方式，有的则觉得这很诡异。不过，法新社引述华盛顿战略研究中心汉学家葛拉瑟坚信：“特习两人从来都不是朋友”。她分析，特朗普有意识把他与习的个人关系与美中摩擦区分开来，希望从中获得益处，在良机出现时，两人会达成重要共识。特习关系似乎在处理中兴集团这件事上发挥了作用。春天时，在美国政府决定在七年时间里限制美企向中兴出口芯片，导致中兴崩溃前夕，特朗普最后放弃了制裁，也许这可以被视作是两位国家领袖个人关系的果实。但是，分析人士指出，在两个价值观完全不同的领袖之间，这种关系不过是“纯表面的关系”。一方面，中共领袖决心强化共产政体以避免遭遇前苏联的命运，另一方面，一位亿万富翁时时惦记着美国对华贸易的巨额赤字。有观察家注意到，目前而言，两位国家元首都在“寻求避免会面”，习近平不会去纽约出席正在召开的联合国大会，特朗普不会在11月份参加亚太经合组织峰会。白宫主人利用其出席联大会议的机会，指控中国干预11月举行的美国中期大选，中国目前采取的报复性反课税措施针对的都是特朗普的共和党票仓。北京口头予以否认，但实际上如同欧盟所做的一样，就是通过征收海关税来影响美国的选民。但在一些分析人士看来，这种做法很其实“透明”，并不属于阴险的干预。特朗普对华关税促使北京想法减少对一些美国产品的依赖。习近平并把它作为一个论据。本周，在视察中国北方地区时，习重新推出了毛泽东的老药方，以“自力更生”对付保护主义。在不少人看来，中美围绕贸易的争执只是中美两大强权战略对峙的一面，中美的争执只能愈来愈加激化。北朝鲜，台湾、南中国海，中美争斗的地方很多很多。汉学家认为，中国人宁肯在贸易问题上达成妥协，从而拖延时间，减弱紧张。但是，短期内不管达成何种妥协，对充满着战略性对抗，价值观相反的两大强权而言，这种妥协从长远来看无济于事。</w:t>
        <w:br/>
        <w:t xml:space="preserve">    </w:t>
        <w:tab/>
        <w:t xml:space="preserve">    </w:t>
      </w:r>
    </w:p>
    <w:p>
      <w:r>
        <w:t>WXC6859</w:t>
        <w:br/>
      </w:r>
    </w:p>
    <w:p>
      <w:r>
        <w:br/>
        <w:t xml:space="preserve">    </w:t>
        <w:tab/>
        <w:t xml:space="preserve">    </w:t>
        <w:tab/>
        <w:t>9月27日下午3点左右，被提名为最高法院大法官的卡瓦诺出场，在参议院司法委员会面前为指向他的性侵指控作证。卡瓦诺称，10天前指控刚刚出现时，自己就要求立刻举行，在过去10天里度日如年。当天上午及午后的时间，指控卡瓦诺性侵的加州心理学教授克里斯汀·布拉西·福特（Christine BlaseyFord）在参议院司法委员会面前作证，回答问题时表示1982年在一场家庭派对上性侵她的人“百分之百”是卡瓦诺。卡瓦诺在证词里断然否认了这一指控。他表示，10天前指控刚刚出现，他就要求立刻召开听证会以澄清此事，但因为种种因素听证会今天才举行。这10天对于他来说非常艰难，他的家庭和本人的名誉都被毁了。卡瓦诺还表示，欢迎联邦调查局（FBI）等相关机构对此事进行任何调查。听证会上的卡瓦诺显得十分激动和愤怒，他表示几十年的法律、法官生涯，他从来没有被指控过性侵。卡瓦诺还表示，民主党有些人的言论和做法“远远超出了”指控者布拉西·福特博士本来的目的。</w:t>
        <w:br/>
        <w:t xml:space="preserve">    </w:t>
        <w:tab/>
        <w:t xml:space="preserve">    </w:t>
      </w:r>
    </w:p>
    <w:p>
      <w:r>
        <w:t>WXC6860</w:t>
        <w:br/>
      </w:r>
    </w:p>
    <w:p>
      <w:r>
        <w:br/>
        <w:t xml:space="preserve">    </w:t>
        <w:tab/>
        <w:t xml:space="preserve">    </w:t>
        <w:tab/>
        <w:t>据澳洲新闻网报道，因代表幸运的风水，澳大利亚布里斯班东区中部KelvinGrove一套破败的房屋售出了109万元(澳元，下同)的高价。买家是来自布里斯班Sunnybank一个华裔家庭。他们打败了一个开发商，买下了这套面积为888平方米的三居室。这套房子距离CBD只有不到3公里，在拍卖前就吸引了5名注册竞拍者。尽管如此，中介Tamara Lee承认，最终的结果还是让人完全想不到，拍卖前，有人担心连100万元的底价都有些不切实际。“我真的很开心，因为我之前很担心我们达不到底价，要知道CrescentRoad有一套面积607平方米的房子和这套房子很像，但是今年年初以98万元的价格售出。我们有信心其中3名竞拍者会出现，但另外两名是可能出现，不过最后他们都参与了竞拍，从95万元开始，就是两组竞拍者在竞争。”两名竞拍者之所以展开激烈的竞争，也是因为这套房子位于Kelvin Grove小学和Brisbane State HighSchool学区内，而且土地的面积很大。从开始竞拍几乎就没有停止过。买家是有两个孩子的一个年轻家庭，他们比开发商更想买这套房。这套房的门牌号是17，1加7是8，8在中国风水文化里是非常重要的数字，而且土地数字是3个8，这也让买家非常满意。再加上这里距离学校很近，所以这些让他们非常满意。他们认为，随着家庭的发展，他们可以在这里住很长一段时间。布里斯班周末的房屋拍卖总价达到了14,661,500元，共举行了79场拍卖，清盘率45%。其中NewFarm的一套四居室以252.5万元的最高价出售给了当地一名业主。这套房子距离CBD东部2公里，占地面积546平方米，买家是一个当地家庭，他们会从位于西区中部的Chelmer搬过来。</w:t>
        <w:br/>
        <w:t xml:space="preserve">    </w:t>
        <w:tab/>
        <w:t xml:space="preserve">    </w:t>
      </w:r>
    </w:p>
    <w:p>
      <w:r>
        <w:t>WXC6861</w:t>
        <w:br/>
      </w:r>
    </w:p>
    <w:p>
      <w:r>
        <w:br/>
        <w:t xml:space="preserve">    </w:t>
        <w:tab/>
        <w:t xml:space="preserve">    </w:t>
        <w:tab/>
        <w:t>新浪美股讯北京时间27日消息，因收购《洛杉矶时报》而受到全球关注的美国华人首富黄馨祥周三呼吁改变人们在社交媒体上消费新闻的方式，并将这些社交媒体平台称作“我们时代的癌症”。这位著名的华裔医生和企业家表示：“我们在这个千年里创造的这种‘注意力短暂’实际上是非常危险的，这是社交媒体意想不到的后果。”作为生物科技公司NantKWest的董事长兼CEO，黄馨祥是在回答有关媒体状况及其与社交网络的关系问题时说这番话的。类似Facebook(168.84, 1.89, 1.13%)的NewsFeed这样的平台已彻底改变了人们消费媒体的方式和新闻机构提供内容的方式。但他们也因散布所谓的假新闻和错误信息而受到批评．黄馨祥在接受CNBC节目《SquawkAlley》采访时称：“这是我们这个时代的癌症，社交媒体是新闻传播的一种形式，我们需要改变这种状况。”他将Facebook描述为一个“面向广告的”组织，因此人们无法区分“假新闻”、“真实新闻”或“舆论新闻”。出生于南非、现居住在旧金山的黄馨祥并非首位公开批评社交媒体的企业家。去年年底，Facebook前高管ChamathPalihapitiya接受CNBC采访时曾表示，社交媒体正在创造一个把“受欢迎”和“真理”混为一谈的社会。今年6月，黄馨祥以5亿美元收购了《洛杉矶时报》和《圣迭戈联合论坛报》，加入了马克·贝尼奥夫和杰夫·贝佐斯等收购媒体的亿万富翁行列。</w:t>
        <w:br/>
        <w:t xml:space="preserve">    </w:t>
        <w:tab/>
        <w:t xml:space="preserve">    </w:t>
      </w:r>
    </w:p>
    <w:p>
      <w:r>
        <w:t>WXC6862</w:t>
        <w:br/>
      </w:r>
    </w:p>
    <w:p>
      <w:r>
        <w:br/>
        <w:t xml:space="preserve">    </w:t>
        <w:tab/>
        <w:t xml:space="preserve">    </w:t>
        <w:tab/>
        <w:t>北京时间9月26日，复旦大学经济学院官方微信公众号发布消息：重庆市原市长黄奇帆正式受聘复旦大学特聘教授，并加盟复旦经济学院。值得一提的是，黄奇帆是复旦大学经济学院唯一官员出身的特聘教授。据《南方周末》9月26日报道，复旦经济学院一负责人称，“黄奇帆老师在政界属于很有研究和看法的官员，我们希望在学术界引入一些经历不同的老师，他会为学校的学术研究领域带来不同的思想、看法和观点。而且也可以在更多的方面对学校给予帮助，所以聘请了他。”复旦大学经济学院官微宣布聘任黄奇帆的推文在开头写道：“这（指聘用黄奇帆一事）将促使复旦大学经济学院在政策咨询和理论研究方面踏上新台阶。”公开资料显示，上海是黄奇帆仕途初始的城市。1968年，16岁的黄奇帆成为一位焦炉车间工人。1983年，他迈入政坛，成为上海市委整党办公室联络员。最终官居上海市政府副秘书长。2001年10月，黄奇帆转任重庆市副市长，先后辅佐贺国强、黄镇东、汪洋、薄熙来、张德江、孙政才等六名重庆市委书记。尽管历经薄王事件、孙政才落马，只关心重庆经济发展的黄奇帆因为与政治的“不粘锅”，未受牵连。黄奇帆常被称作中国为数不多的懂经济、重研究的学者型市长。据称，他本人也偏爱学者的角色，曾对采访自己的记者说：“市长只是个职务，而学者是终生的。”复旦大学经济学院官网显示，目前该学院特聘讲座教授有胡永泰、方汉明、范剑青、钱楠筠4人，他们均同时在美国高校担任教职，新加入的黄奇帆是唯一官员出身。</w:t>
        <w:br/>
        <w:t xml:space="preserve">    </w:t>
        <w:tab/>
        <w:t xml:space="preserve">    </w:t>
      </w:r>
    </w:p>
    <w:p>
      <w:r>
        <w:t>WXC6863</w:t>
        <w:br/>
      </w:r>
    </w:p>
    <w:p>
      <w:r>
        <w:br/>
        <w:t xml:space="preserve">    </w:t>
        <w:tab/>
        <w:t xml:space="preserve">    </w:t>
        <w:tab/>
        <w:t>川普就任美国总统后，以关税为武器，开启了“让美国再次伟大”的第一场“战役”。经过一年多来的“战斗”，他过关斩将，连克重地，并逐渐收紧了对其所视为最大挑战的中国的包围网，目的是迫使中国接受其条件，回归谈判桌，达成其所希望的协议。在北美，在欧洲，在东亚，或者在印度，我们都看到川普战果辉煌，与墨西哥、欧盟、韩国业已达成的妥协，势必加速其与其他盟友达成共识，签署双方都可接受的协议。解决了与盟友的贸易争端，就等于筑牢了自己的战略后方，可以腾出手来以全部精力对付中国。为了相同的目标，他甚至不顾国内强烈的反对声浪，冒着很大的政治风险，与俄罗斯总统普京在第三方实现正式会面，取得了对方的战略谅解。虽然由于美俄矛盾根深蒂固，战略谅解能否转换为战略支持，存在变数，但是至少可以令俄罗斯政府在作出决定前投鼠忌器。在此基础上，最新的高达2000亿美元的对华关税加征计划付诸实施。川普在贸易问题上展现出果决和坚定的姿态，步步紧逼，环环相扣，不达目的，绝不罢手。对川普政府意图，中方可能作出了两个致命误判，一是将贸易争端当作中美两国的国运之战，二是将川普政府的贸易战威胁当作“讹诈”，从而认为川普政府是以贸易战为策略，以讹诈为手段，“吓唬”中国作出让步，打垮中国。基于此，决定将硬碰硬、坚持到底作为对抗策略，表现出对川普政府的核心诉求绝不让步的姿态。中美在贸易问题上的执着对抗，使得双边谈判“屡战屡败”，一再搁浅，川普政府最终祭出了新的2000亿美元商品加征关税计划，并高调威胁，如若中国仍予以反制，并拒绝妥协，那么他可能对来自中国的全部商品加征关税。与美国在贸易问题上的正面对抗，会直接影响中国的经济发展和物价稳定，最后的承担者是普通民众。正因如此，中国开始进行舆论铺垫，呼吁民众“共克时艰”，准备好“过苦日子”。在此情况下，美国宣布对中国中央军委装备发展部的一系列禁令，开创了对中国国家政府所属高级机构、军方以及高级官员个人进行制裁的三个先例。对装备发展部的制裁，从战略意义上说，是对中俄结盟倾向和联合与美军事对抗、打破世界力量平衡的警告；从战术意义上说，则是川普政府对华极限施压以解决美中贸易结构性失衡并遏制中国形成挑战美国首要大国地位能力的最新一环。如若全面予以实施，通过禁止中国动用在美金融系统资产，或通过美国金融系统进行相关交易，将会严重影响中国装备技术和军事能力提升，削弱中国与美国进行全球和地缘战略对抗的能力，在可能的战争中陷入败局。而冻结中国官员在美资产，亦可谓痛招，其所产生的心理压力不言而喻。在对中国内部施压的同时，川普针对中国全力推进的“一带一路”计划进行了强力反制，不仅在各个关键节点上对个别国家重点突破，而且展开了一场舆论战，旨在揭示中国的一带一路计划给沿线国家的危害。更具战略意义的举措是，川普政府以前所未有的力度推广“自由开放的印度-太平洋战略”，并提出了美国版一带一路计划，以对抗中国所谓的“对外扩张”。不仅如此，美国与印度的军事合作成为两国缔结“心照不宣”的盟友的一个关键标志，就在不久前，美国国防部长马蒂斯访印期间签署了双边军事合作协议，使两国在印度-太平洋战略框架下的战略合作关系更加巩固。在广阔的太平洋、在南海、在东北亚，甚至在台湾，在每个敏感点上，都有美国活跃的身影。美国撒开一张巨网，一步步收紧对华战略包围圈。贸易领域的殊死对抗，正演变成根本动摇中美自1970年代以来所形成的建设性合作关系的阿喀琉斯之踵（Achilles’Heel），演变成美国各界对华新共识——即认为中国是美国主要的长期挑战的鉴定器，演变成美国下定对华开展全面新型冷战战略决心的临门一脚。对川普本人来说，可能也是印证他的对华判断和对华政策英明的注脚。美中关系全国委员会主席欧伦斯在近期中国主办的一场论坛上首次披露，早在上个世纪九十年代，川普就在与他的私人谈话中，将中国称为美国的长期的主要挑战。在贸易问题上，川普的最初意图，是以地产商的方式，通过施压和谈判方式，解决美中之间在贸易领域长久形成的结构性矛盾问题，化解中国对美国高科技的可能“侵蚀”。然而一些无知学者的“国运之战”说以及川普“讹诈”说，最终成为中国应对中美贸易对抗的判断依据。随着中国发展，可能超越美国成为全球第一大经济体，在两国之间确实存在“国运”之争的潜在危机，但绝不是一定会发生，而且绝不是在贸易领域的对抗。对中国来说，川普政府对华发起的关税战威胁，事实上可以成为中国凝聚国内共识、深化内部改革，从而使中国发展模式结构性转型升级，提高发展的质量和水平的动力与机会。对川普政府对华“讹诈”的判断，更是可能令局面不可收拾的直接因素。所谓讹诈论的实质是，认为川普是利用加征关税威胁中国屈服，但由于可能导致“两败俱伤”，因此，绝不会真的实施；随后，又认为，在加征500亿美元关税后，川普绝不敢将2000亿美元加征关税计划付诸行动。一而再再而三的误判，使得中美贸易对抗不断升级。然而川普的路线十分清晰，在每个施压步骤里，都为双方达成妥协和共识，留下了时间和空间。比如500亿美元关税加征计划从最初的全部实施，到实际中分为340亿美元和160亿美元两部分；又比如，2000亿美元加征关税计划，一方面从一开始的25%变为先落实10%加征计划，再升级为25%，一方面加征数量也从2000亿美元整数，拆解为1200亿美元和800亿美元。这就表明，川普的贸易战威胁是十分讲究策略的，而且目的不是打垮中国，而是为了达成一项对美国有利的协议。所谓国运之战论和讹诈论都是站不住脚的，贸易对抗不是中美两国对决的决定性战场，甚至可能成为两国恢覆信任、重建关系的契机。川普不是以讹诈手段来欺骗中国，他解决问题的决心是真实的，而且如果中国不让步，那么他一定会将“威胁”全部落实，届时中国经济或许将面临生死困局——正如川普政府的要员们眼下就在耸人听闻声称的“崩溃”那样。从24日起2000亿美元10%加征关税计划实施，到明年初正式采取新的25%税率，川普再次为中国留下了打破僵局、启动谈判的余地。他的政府放出了新的风声说，川普有意在对华开征2000亿美元商品25%关税之前，与中国最高领导人进行正式会晤以解决问题。中国正面临最后的机会，不仅仅是贸易问题，而且事关中美关系大局。那么，会怎么接招呢？人们都为这个国家能不能持续发展、为这个国家的民众会不会终结从改革开放四十年得到的好运担忧。从这个意义上说，中国的“国运”真的面临一场严峻考验。</w:t>
        <w:br/>
        <w:t xml:space="preserve">    </w:t>
        <w:tab/>
        <w:t xml:space="preserve">    </w:t>
      </w:r>
    </w:p>
    <w:p>
      <w:r>
        <w:t>WXC6864</w:t>
        <w:br/>
      </w:r>
    </w:p>
    <w:p>
      <w:r>
        <w:br/>
        <w:t xml:space="preserve">    </w:t>
        <w:tab/>
        <w:t xml:space="preserve">    </w:t>
        <w:tab/>
        <w:t>首位公开指控美国大法官提名人卡瓦诺性攻击的女教授克莉斯汀•‧福特(Christine BlaseyFord)于美国东部时间2018年9月27日上午10点，出席了参议院司法委员会（United States SenateCommittee on the Judiciary）听证会，现场作证。在发誓之后，福特强调，对她进行性攻击的百分之百是卡瓦诺；此次事件之后，她罹患了创伤后遗症(PTSD)和密室恐惧症，现在家中还都装着两道门。当被问及她对当时的哪个场景记忆最深刻，福特回答说是卡瓦诺把她压在身下时，和另外一个在场男性（MarkJudge）的笑声。福特会议说，那次聚会与其说是一个Party，不如说是几个朋友的碰头，当时卡瓦诺喝了酒，而她自己并没有喝酒。福特还表示，自己从卡瓦诺被提名大法官时就开始反复衡量将这件事情公布出去的利弊，最后认为时间终于到了。亚利桑纳州性犯罪女检察官芮秋•米契尔(RachelMitchell)主导此次听证会，对福特进行了提问，以避免议员们多为男性可能导致的认知偏差。</w:t>
        <w:br/>
        <w:t xml:space="preserve">    </w:t>
        <w:tab/>
        <w:t xml:space="preserve">    </w:t>
      </w:r>
    </w:p>
    <w:p>
      <w:r>
        <w:t>WXC6865</w:t>
        <w:br/>
      </w:r>
    </w:p>
    <w:p>
      <w:r>
        <w:br/>
        <w:t xml:space="preserve">    </w:t>
        <w:tab/>
        <w:t xml:space="preserve">    </w:t>
        <w:tab/>
        <w:t>中共官方决定将再建解放军文工团，但军种和武警部队文工团不再保留。西藏与新疆军区的文工团继续留存。联合早报今天引述中共官方消息说，在27日举行的中共国防部的例行记者会上，国防部新闻发言人任国强表示，中共中央军委决定重建解放军文工团，保留新疆和西藏军区文工团，不再保留军种文工团。此前有网络媒体报道，军兵种文工团进入了历史。空政文工团、海政文工团、火箭军文工团等军兵种直附属单位编制体制改革调整正式落地，文工团正式退出历史舞台。报道指一段时间以来，战争年代“文艺战士”文工团被外界诟病，被认为丢弃了优良传统。文工团职员军衔、职务过高，甚至牵扯到一些腐败案件中，因此被认为有损军威。官方消息说，在此次国防和军事改革中，作为“精简非战斗机构人员”，文工团被认为肯定会裁减。</w:t>
        <w:br/>
        <w:t xml:space="preserve">    </w:t>
        <w:tab/>
        <w:t xml:space="preserve">    </w:t>
      </w:r>
    </w:p>
    <w:p>
      <w:r>
        <w:t>WXC6866</w:t>
        <w:br/>
      </w:r>
    </w:p>
    <w:p>
      <w:r>
        <w:br/>
        <w:t xml:space="preserve">    </w:t>
        <w:tab/>
        <w:t xml:space="preserve">    </w:t>
        <w:tab/>
        <w:t>9月以来，中国的民营企业家陷入了一波未平一波又起的焦虑之中。从月初的“民营经济离场论”，到中国民企巨头掌门人“退休”活神仙风波，再到近日不断发酵的中国人社部副部长邱小平的公开表态：民企要坚持职工的主体地位，由职工共同参与企业管理……一系列事件引发海内外热议，中国民营经济在改革开放40年的中国当下以及未来发展中没有立足之地了吗？官方谈民企转型被曲解近日，中国社交网络上一篇题为《人社部：党要领导工人共同管理民企、共享民企发展利润》的网络文章频繁被转载，网民声称“让所有民企彻夜无眠”。因为文中提到，中国人社部发声称中国官方要求民营企业应由工人接管，分享民企利润。据《侨报》记者了解，该文内容最终出处来自中国人社部官网上近期的一则题为《全面深入推进民营企业民主管理构建和谐劳动关系》新闻。当时媒体并未大量报道，也没有引起激烈讨论，反倒是在24日中秋节前后，突然在社交平台上广泛传播。其中提到，人社部副部长邱小平11日在浙江杭州传化集团召开的一个座谈会上称，要求包括民营企业在内的各类企业进一步转变发展理念，通过不断深化民主管理，促进职工与企业机制共建、效益共创、利益共享、风险共担。只有以职工为本，让职工享有充分的民主权利，共同参与企业管理、共享企业发展成果，才能激发职工的劳动热情和创造活力，实现企业与职工的共赢发展。该讲话有三点值得关注的地方：1.加强企业民主管理是有据可循的，包括中共十九大和中央有关文件都对加强企业民主管理作出部署，提出明确要求。2.民营企业面临新的发展环境和发展任务，要主动转变观念，深化民主管理.3.企业民主管理要深入推进，参会的中国人社部、全国工商联、工会三个官方机构要相互配合。邱小平在讲话中介绍了如何调动企业职工的积极性，帮助包括民营企业在内的各类企业转变发展理念，适应新的发展环境。然而，在网络中几经转发，却被改成如此让民营企业家难眠的标题。海外有分析称，上述文章把一篇官方新闻“标题党”瞬间改成一篇爆款网文，制造社会恐慌的轰动效果，可见当下中国社会的舆论乱象和社会心态。民营经济发展陷入困境近期，中国社会氤氲着一股“国进民退”的恐慌氛围。先是所谓“资深金融人士”的吴小平12日在网络文章中提出“私营经济离场论”，引发舆论场争议。吴小平在网文中称，私营经济已初步完成了协助公有经济实现跨越式发展的重大阶段性历史重任，应逐渐离场。让“国进民退”成为中国经济领域广受热议的论题。随后，中国互联网巨头阿里巴巴董事局主席马云宣布一年后即将退休，京东CEO刘强东身陷跨国性侵案等等新闻难免让人联想到，中国的民营经济是否“活”不下去了？再加上在中国市场上传闻的电信企业华为要被国有资本收购，以及中国最早在海外布局饰品行业的知名大型民企浙江新光控股集团陷入流动性风波等等，加剧了“国进民退”的担忧的中国“流行”。此前，知名经济学家、中国人民大学教授周新城那篇《共产党人可以把自己的理论概括为一句话：消灭私有制》中就曾称“共产主义的目标就是消灭私有制”，认为中国早晚要消灭私有制，引起社会恐慌，之后在一片批评声中销声匿迹。而“离场论”也同样引发中国社会巨大争议，官媒《人民日报》、新华社、《经济日报》等频频发文批判这样的言论。16日在北京举办的中国经济50人论坛上，“离场论”也在主流经济学者之间引起了不少舆论交锋。在中国经济学泰斗吴敬琏看来，年初说要消灭私有制，最近又是要退出，这都是一种不谐和的声音。“但是他们有他们的道理，如果有道理就需要通过辩论来达成一致，一项一项的把它落实”。而中国社会科学院原副院长、国家金融与发展实验室理事长李扬认为，“私营经济离场”不是虚妄之谈，现在民企生存艰难，到了不并入国企活不下去的地步。民企并入国企正是推进国企改革的契机，可借此机会搞混合所有制改革。不过，随后“离场论”依然在一片争论中沉没，而对于民营经济发展的担忧并未停止，又因邱小平的讲话在舆论场中反复发酵，透露出各界对中国未来发展方向的迷茫。改革开放40周年语境特殊民营经济遭遇困境的言论，放在当下中国改革开放40周年的语境中尤其显得特殊。中国私营经济的历史几乎与改革开放的进程同步，“不管黑猫白猫，能抓老鼠的就是好猫”。1979，当中国在市场经济岸边踌躇不前时，邓小平的“两只猫论”将中国一把推进了改革开放的大潮。上世纪90年代，中国曾出现“姓社”“姓资”的争论，邓小平1992年南巡讲话清晰地解决了这一问题，并强调中国的改革就是要搞市场经济，也给民营经济的发展给予了有力的保障。从邓小平时代开始，中国的领导人对于民营经济和国有企业的关系，就一直保持着一个客观的态度，都将民营企业视为中国经济战略的关键和积极力量。中共十六大上确立了“两个毫不动摇”的基本经济制度，确认个体户、私营企业主也是中国特色社会主义事业的建设者，鼓励努力创造财富，提出包括资本在内的多种要素“按贡献”分配的新分配制度概念，并写进1999年的宪法修正案。私营经济也从“公有制补充”变为了“社会主义市场经济的重要组成部分”。5年后，私营经济发展再次服下一颗定心丸，2004年宪法修正案最亮眼的一条就是“公民的合法的私有财产不受侵犯”。中国民营经济再次之后快速发展壮大，从数据来看，当下民营经济贡献了半壁江山。截至2017年底，中国民营企业数量超2700万家，个体工商户超6500万户，注册资本超165万亿元人民币，民营经济占GDP比重超60%。40年后的今天，中国经济面临前所未有的复杂挑战，在当前的经济下行压力下，创造了60%GDP的民营经济，却难免担忧最终逃避不了被国有化的命运，担心当下类似征税机制等方面的调整会让民营企业的生存能力受到影响。官方信号若不明确 难免恐慌面对发展过程中的阻力，中国官方也一直出台措施加以整改。今年以来，从融资、营商环境等方面，官方也密集颁布了不少政策规定，表态力挺民营经济。8月16日的中国国常会指明要落实好减税降费措施，缓解民营企业融资难融资贵问题。8月22日的国常会部署进一步推进缓解小微企业融资难融资贵政策落地见效。8月29日，中国银保监会召开会议提出，高度重视民营企业、民营经济金融服务，优化对小微、“三农”等领域的银行和保险服务。9月4日，中国央行行长易纲在民营企业和小微企业金融服务座谈会上表示，要采取货币政策、财政政策、监管政策等方法加大金融支持力度。9月6日的国常会又提出抓紧研究适当降低社保费率，确保总体不增加企业负担，体现了对民企的关切。在优化营商环境方面，8月20日的国务院促进中小企业发展工作领导小组第一次会议强调，对国有和民营经济一视同仁，对大中小企业平等对待。9月7日，国务院金融稳定发展委员会强调要更注重加强产权和知识产权保护，创造公平竞争的市场环境，激发民营经济和企业家的活力。此外，各地也纷纷出台一系列鼓励民间投资的政策，努力破除发展障碍。例如，福建出台进一步支持中小企业发展十条措施；广东出台“实体经济新十条”60项措施帮企业降成本；山东出台支持非公有制经济健康发展意见，落实非公有制企业与国有企业在准入、资金、用地等方面享受同等待遇等。也许是由于这种改革的声音尚不够突出，一些政策的具体落实仍需加强。另外，美中贸易战的外部压力尚在，内部经济结构转型的阻力也未消除。因此，分析人士指出，在这个时机，一些官方信号若释放得不明确，让在中国经济中占据重要地位的民营经济产生“恐慌”心理，对中国官方而言就得不偿失了。</w:t>
        <w:br/>
        <w:t xml:space="preserve">    </w:t>
        <w:tab/>
        <w:t xml:space="preserve">    </w:t>
      </w:r>
    </w:p>
    <w:p>
      <w:r>
        <w:t>WXC6867</w:t>
        <w:br/>
      </w:r>
    </w:p>
    <w:p>
      <w:r>
        <w:t>(image)刘国梁回到队里，与马龙开心交谈。(image)“我已经是一年零三个月没有来到这个球馆了，但是来到球馆还是那么亲切，就像回家一样。”重新回到国家乒乓球队训练馆，换了新身份的刘国梁感慨万千。9月27日，中国乒协在官网发布公告，宣布协会成立第九届委员会换届筹备工作小组，中国乒协副主席刘国梁担任工作小组组长，并主持协会工作。从国乒主帅到工作小组组长，刘国梁的任务不再只是拿金牌那么简单——他要和姚明一样，推进协会实体化改革进程。那么，这个将国乒一手打造成网红的“不懂球的胖子”，能否在更宏观、更深层次的层面去推动乒协改革，以及继续推广乒乓球运动呢？(image)刘国梁微博。就在乒协公布了有关决定的同时，刘国梁也出现在国家乒乓球队训练馆。当天下午，来到训练馆的刘国梁与正在训练的国乒队员和教练员一一攀谈。马龙、樊振东、林高远、王楚钦、刘国正......一切还是原来的样子。“依然亲切，就像回家一样，同时也有些睡不着了，球馆和教练员运动员都太熟悉了。”在接受《乒乓世界》采访时，刘国梁透露自己离开的这段日子一直关注着国乒。“雅加达亚运会我看了，总局在大赛小赛给了年轻队员非常多的参赛机会，教练们也在亚运会大胆使用了年轻队员，我觉得他们的技术水平已经和奥运冠军不相上下了。”虽然国乒在亚运会上包揽所有的金牌，但这位前主帅依旧看得清楚，“今年日本队战略性放弃了参加亚运会，所以我们在取得成绩的同时，也需要保持清醒的头脑。”距离东京奥运会只有两年的时间，刘国梁说自己将倾全力投入到备战当中。刚刚回到一线，这位“不懂球的胖子”就指出，国乒对于奥运会新增项目混双的重视程度不够。“这个项目要求男女队共同训练，而且只能派出一对参赛选手，因此保险系数较低。更重要的是，它将是（乒乓球项目的）第一枚奥运金牌。”刘国梁透露，接下来他将要马上飞往成都，出席女子世界杯的开幕式，并且督战国乒女队队员，了解现在世界乒坛所出现的新变化。乒协的改革要从去年的6月的一纸声明说起。当时，乒协宣布国家乒乓球队将对管理模式进行改革，不再设总、主教练岗位，设男子、女子两个国家队教练组。“这种减少管理层级的‘扁平化’管理方法，显然有助于提高训练和备战的效率效益，也将帮助中国乒乓球队积极应对2020年东京奥运会新的挑战。”新华社就此分析道。事实上，国乒在2013年以前恰恰实行的正是“扁平化”管理。自蔡振华在2004年辞去总教练的职务后，国乒总教练一直处于空缺状态，彼时的刘国梁只担任男队主教练一职。直到2013年，刘国梁成了新一任的国乒总教练，并继续兼任男队主教练。而在2017年3月底的竞聘中，他再次连任总教练一职，秦志戬和孔令辉分别担任男、女队主教练。原本外界普遍认为，卸任男队主教练一职的刘国梁将从宏观上把握国乒的发展，但，结果却事与愿违。在短暂的“风波”后，少帅刘国正和金牌教头李隼则分别成为了国乒男、女队的主管教练。(image)刘国梁的任务不仅仅是拿金牌了。此次重新回归，刘国梁角色全然发生了改变。工作小组组长这一职位不仅是筹备换届工作这么简单，它还肩负着进一步深化体育改革的重任。乒协公告中写道：为确保东京奥运会各项备战工作的顺利进行，乒协将进行实体化改革试点。所谓实体化改革，就是改变国内单项体育协会长期以来一套班子两块牌子的身份，把行政管理职能从单项体育协会中剥离出来，让协会成为能够自我造血的行业管理者和服务者。这就意味着，乒乓球项目要像篮球和足球那样加入到体育改革的大潮之中。在里约奥运会后不久，总局就展开了“政社分开、政企分开、管办分离”的改革。去年，姚明当选中国篮协主席，成为没有公职身份出任这一职务的第一人；足协也与国家体育总局脱钩，出台了一系列新规。“我们要走出自己的体育圈子，走向社会，破除藩篱，最大限度地激发社会的动力和活力，把体育这篇大文章交由社会来书写。”在今年的两会上，国家体育总局局长苟仲文对改革直言不讳。“篮球就让姚明来管，排球就让郎平来管，乒乓球就让刘胖来管，都是些要技术有技术、要经验有经验的人才。”网友的声音也许代表了大多数人的心声。的确，在姚明成为篮协主席之后，中国男女队在篮球方面的进步有目共睹。排球也不用多说。在“铁榔头”郎平的率领下，不仅涌现出朱婷、张常宁、袁心玥这样的新生代主力，李盈莹这颗“00”后的超新星也正在女排队中冉冉升起。“体育社团改革的核心之一就是让专业人做专业事......刘国梁出任乒协副主席，无疑将大大强化协会功能。”对于此前刘国梁的调任，新华社曾给出这样的解释。此次以新身份回归的刘国梁也势必会继续推进乒乓球项目在国人心中的影响力和号召力，此前一直就在推行“第三次改革”的他，面对的不仅仅是成绩，还有乒超等一系列的推倒重来。尤其在最近爆出刘诗雯无球可打的新闻后，联赛改革和重塑已经刻不容缓。“实体化意味着要承担更大的责任，我们现在乒乓球的群众基础毕竟好，成绩也毕竟好，也有国际话语权，我觉得要让世界以乒乓球为中心。”谈到此次的乒协改革，刘国梁坦言也多了一份责任——在做好2020年东京奥运会备战的同时，也要为乒乓探索出新路。</w:t>
      </w:r>
    </w:p>
    <w:p>
      <w:r>
        <w:t>WXC6868</w:t>
        <w:br/>
      </w:r>
    </w:p>
    <w:p>
      <w:r>
        <w:br/>
        <w:t xml:space="preserve">    </w:t>
        <w:tab/>
        <w:t xml:space="preserve">    </w:t>
        <w:tab/>
        <w:t>9月3日，笔者曾在《苹果》撰文〈贸易战或升级为金融战〉指出，美国对中国高官的制裁就是金融战正式开打。9月20日，美国宣布对中共中央军委装备发展部及部长李尚福中将实施金融制裁，标志着金融战正式宣战了，而且，军事对峙也正式开始。而美国总统特朗普女儿伊万卡7月关闭其品牌店，不再从中国代工厂进货，这属于对华新冷战战前撤侨。笔者在文章中提到美国打垮苏联、压制日本30年的四场战争：对苏税率战和军备竞赛、对日的贸易战和金融战的小部份汇率战（未曾使用金融制裁），现在全部四场战争全都对准了中国。在8月21日，笔者曾详细解析过，并为中方出了八大缓解方法，遗憾的是，中方的做法跟我出的招数完全相反。我特别提到中方要摈弃反美战略甚至心里都不要想，不要跟美国敌对国家走得太近、不要援助和做生意等。但是，9月初，习近平结束对非洲（包括被美国制裁的敌对国家、甚至支持恐怖主义国家）撒完600亿美元，接着跟美国列为「敌人」的俄罗斯拉近，并签署更大金额商贸协议，还进行联合军演。9月14日，委内瑞拉总统马杜罗访华并前往毛泽东纪念堂献花致意。委内瑞拉在原有600多亿美元的贷款基础上再次获得中国数十亿美元的援助。中国近来还密集跟伊朗、朝鲜等美国制裁的国家走得更近，几乎把美国列为敌对国家和竞争对手都拉近了一遍、用美元援助了个遍。就在马杜罗到中国访问之际，特朗普宣布针对2,000亿美元中国商品加征关税。这是特朗普铁下心在原定中国副总理刘鹤跟美国代表团谈判之前宣布加码关税的主因，也是在三天后宣布对中国装备发展部及其部长制裁的背景。笔者8月已撰文阐述、也被美国党派学者智库验证的事实是：美国中期选举不管哪个党派占多数，在对贸易战问题上肯定都是对华强硬和更强硬的区别，贸易战都会继续打。被大家忽略的一个问题是，近来，特朗普一直在推特上指摘中国干涉了美国2016年的总统大选和正在干预中期选举，可能中方智囊还心中暗爽：怎么样？打疼你了吧？打中你的票仓了吧！美方的指控是一项严重的指控，专制政权永远理解不了民主政权的运作逻辑，如同毛泽东觉得水门事件把美国总统尼克逊弹劾下去，让他百思不得其解一样。对于制裁中国军方部门和将军的原因，美国国务院说，中国在2017到2018年军购违反了美国2017年通过的《以制裁反击美国敌人法案》，这部法律的目的是惩罚俄罗斯干预2016年的美国总统选举。因为，俄罗斯涉嫌干预美国选举被美国列为敌人。现在，中国正狂奔走在成为美国敌人的路上，正在步俄罗斯后尘。中国刊广告干预美国选举9月21日，美国国务卿蓬佩奥在接受CNN访问时说，他在担任中情局局长时了解到一些国家试图干扰美国的选举、损害美国的民主制度。他说，这些国家包括俄罗斯，也包括中国、伊朗和朝鲜。蓬佩奥还说，中国试图干扰过美国2016年的总统大选，正试图干扰今年的中期选举，可能还会干扰2020年的总统大选。此前，美国国防部长马蒂斯也说，中国通过网络渗透的方式干扰美国的选举。9月23日，中国官媒英文《中国日报》在美国农业州衣阿华州最大报纸《得梅因纪事报》刊登四页广告附刊，标明由「中国日报付费并撰写」，告诉对美国总统特朗普和共和党至关重要的艾奥瓦选民：特朗普愚蠢行事，害惨了这个州的黄豆种植者。不仅美国媒体大肆报道，欧洲主流媒体也都做了报道，美国执法当局当然看得到了。如果，美国中期选举之前中美全面解决贸易争端，中美关系缓和尚有可能；过后，无论共和党输赢，甚至民主党都有可能怀疑中国干涉了中期选举。那时候，美国把中国正式列入法律上的敌人完全有可能，包括禁运和贸易、金融制裁就会是全方面的了，如同制裁当下的俄罗斯，俄罗斯有石油和粮食——而中国是短缺的。贺江兵 中国金融学者</w:t>
        <w:br/>
        <w:t xml:space="preserve">    </w:t>
        <w:tab/>
        <w:t xml:space="preserve">    </w:t>
      </w:r>
    </w:p>
    <w:p>
      <w:r>
        <w:t>WXC6869</w:t>
        <w:br/>
      </w:r>
    </w:p>
    <w:p>
      <w:r>
        <w:t>(image)臧天朔(资料图)9月28日四点五十六分， 著名摇滚歌手臧天朔因患肝癌于北京去世，享年54岁。臧天朔1964年出生于北京市，代表作有《朋友》《等待那一天》《大悲咒》《心的祈祷》等歌曲，曾为多部电影创作主题曲，熟知的有张艺谋导演的电影《有话好好说》主题歌《爱到永远》。“朋友啊，朋友，你可曾想起了我，如果你正承受不幸，请你告诉我。如果你正享受幸福，请你离开我……如果你到达彼岸，请你离开我。”臧天朔这首传遍大江南北的成名曲，如今被圈内友人纷纷用来悼念。(image)刘春发文悼念据悉，臧天朔在20世纪80年代末以玩摇滚起家，圈里人都习惯地称他“小臧”。这个小臧本是不求外表包装的（只重音乐本身的内涵），盖儿关、肥胖、其貌不扬是他的商标，但小臧侠气、仗义、能喝酒、信佛，虽然外形粗犷豪爽，内心却极其其细腻温柔。另据《华商报》报道，2009年，臧天朔曾因聚众斗殴被判入狱，后来回忆狱中生活，臧天朔表示更愿意将这段经历当作是一场心灵上的旅行，“这段时间我也思考了很多东西。”谈及他入狱时只有几个月大的孩子，臧天朔表示入狱期间从未见过孩子一面，也从来没让他来探视过，“监狱都是高墙灰瓦，不想让那些庄严、肃穆的景象对孩子的精神和心理造成影响。”</w:t>
      </w:r>
    </w:p>
    <w:p>
      <w:r>
        <w:t>WXC6870</w:t>
        <w:br/>
      </w:r>
    </w:p>
    <w:p>
      <w:r>
        <w:br/>
        <w:t xml:space="preserve">    </w:t>
        <w:tab/>
        <w:t xml:space="preserve">    </w:t>
        <w:tab/>
        <w:t>(image)　　抱孩子的为事件男主角柴彬（图源：@sixpence926）　　(image)　　事件女主角刘稚亚（图源：@sixpence926）　　中国金融圈就是个大染缸，进去了就别想干净的出来，此前的清华校花廖蕾，如今的清华美女刘稚亚，都是如此。　　北京时间9月25日，中国网络上开始传出，中国基金管理公司大成基金互联网金融创新部负责人柴彬的老婆李佳发9,000多字的长文（邮件），控诉柴彬出轨清华新闻学院硕士美女刘稚亚。　　长文中，不仅爆出柴彬和刘稚亚频繁到外面开房致其怀孕，还称刘稚亚开销特别大。　　对于此篇长文，柴彬也发了一份回应的说明信，全篇都在说家产，完全没有回应妻子提出的出轨和小三的问题，对于家暴现象也没有做出说明，反而称李佳脾气暴躁，惯用家庭暴力，呈现较为明显的巨婴症状。　　9月26日，疑似李佳开通微博，并在9月27日，再次发布长文一一回应柴彬的“回信”，并晒出大量的证据，其中包括柴彬和刘稚亚开房记录、花销记录、暧昧对话截图等。　　文中，李佳表示自己并未对媒体公开之前发布的9,000多字的长文，因为她是以邮件的形式发给大成基金的全体员工，是柴彬的回应向媒体公开了这个事实。　　同时她指出这根本就不存在罗生门，就是渣男出轨婚外情，抛妻弃子，做假证争财产的故事。　　随后，李佳在微博中晒出证据，一一驳回了柴彬对她的指控。　　(image)　　李佳曝光柴彬和刘稚亚开房信息（图源：@sixpence926）(image)　　李佳曝光柴彬和刘稚亚暧昧信息（图源：@sixpence926）　　文中明确指出，2015年9月柴彬搭讪刘稚亚出轨，2017年4月泰国同游后回中国才起诉离婚。李佳还晒出他们一家人2017年2月同游厦门的照片。　　这一点否认了柴彬所说的2015年分居，2016年起诉。　　李佳晒出的证据还指出，两人一同参加打枪俱乐部的活动，暧昧短信中柴彬充满了对刘稚亚的挑逗。　　另外，两人开房的发票信息，用的是大成基金的信息。</w:t>
        <w:br/>
        <w:t xml:space="preserve">    </w:t>
        <w:tab/>
        <w:t xml:space="preserve">    </w:t>
      </w:r>
    </w:p>
    <w:p>
      <w:r>
        <w:t>WXC6871</w:t>
        <w:br/>
      </w:r>
    </w:p>
    <w:p>
      <w:r>
        <w:t xml:space="preserve">划重点：拥有好的复制海底捞的方法和一定的规模，是张勇所认为的上市合适时机。想开遍全世界的海底捞，内里考核员工用的是两项柔性指标：顾客满意和员工努力。张勇讨厌读管理方面的书籍，同时笃信员工会给海底捞带来创新和财富。老鼠危机之后，钟情技术的张勇希望用自动化技术提升食品安全。海底捞版图之外，张勇家族还有做火锅底料的颐海国际、坐冒菜的新三板公司优鼎优、供应链蜀海微海餐饮管理培训公司、蜀韵东方装修公司等。腾讯新闻《棱镜》 作者 李伟9月26日 “地球人无法阻挡”的海底捞（06862.HK）正式挂牌港股。早上9点半，张勇和太太舒萍，以及另一对创始人施永红李海燕夫妇上台鸣锣。交易第一天海底捞的表现不俗，总市值一度超过1000亿港元；收盘时微涨0.11%，报17.82港元，市值944.5亿港元。在中国餐饮服务业，张勇的影响力不一般。在他家的海底捞以前，应该没有人会一边美甲一边等餐，也很难有服务员主动给你舞上一段或打包一大盒西瓜。张勇的影响甚至是跨界的，小米创始人雷军也说得学习海底捞，如何做好服务和口碑营销。(image)不会因上市而改变这同样是个白手起家的故事。1988年，四川简阳少年张勇技校毕业，到了四川拖拉机厂一干就是6年。1994年，张勇在老家简阳摆起了四张桌子，业余时间卖麻辣烫；创业资本一万元，后来才有了火锅店。海底捞以独特的品牌形象和周到贴心的服务著称，客人在门口等位时可免费享受擦皮鞋、美甲、小吃等娱乐项目，入位后的服务员一样无微不至，提供包括保护手机的塑料小袋、眼镜布等贴心赠品，更有自创的甩面舞供用餐客户欣赏。这些特色服务的诞生并不复杂：开店初期，一位张勇相熟的老乡进城，到店里吃饭，张勇看见他鞋很脏，便安排伙计给他擦了擦，老乡非常感动。从这时起，海底捞便有了免费擦鞋服务。还有一次，海底捞店楼上的一位大姐，对店里的辣酱赞不绝口，张勇便将一瓶辣酱送到她家里，并告诉她以后需要时可以随时让海底捞送去。口碑带来好生意。创业七年后，2001年4月，四川省简阳市海底捞餐饮有限责任公司正式成立。2010年前后，海底捞更火了，当时海底捞在北京、上海、天津等多个城市拥有50多家直营店，四个大型现代化物流配送基地和一个原料生产基地，2011年营业额近22亿元，拥有员工一万多人。2011年，一本《海底捞你学不会》让张勇跻身一流企业家俱乐部；尽管张勇个人其实挺不喜欢这个书名，而且是在书畅销了许久之后才翻了翻。畅销书让张勇被赞誉之声环绕，他在自己的微博上写道：“盛名之下其实难副，这就是海底捞的现状。”很多人说是他太谦虚，张勇的回复更直白：“我自己哪个脚趾头痛，我自己知道。”和其他企业家相比，张勇不那么爱高谈阔论谈计划。甚至对于上市，他最初也是没什么热情的。早年在被问及上市时，张勇说了不少次“计划中”。这有客套之意，实际上海底捞推进上市是在2017年11月。张勇说：“我来自农村，农村人认为，如果你用别人的钱而不给他们带来好处的话，你就是一个骗子。”他说等商业模式能够盈利并可以更轻松地复制后，他会把海底捞上市。现在是他认为合适的时机。张勇说：“一个企业发展到一定规模，它一定会走资本市场的。我以前对这个事情不太热情，是因为我没有找的一个好的复制海底捞的方法，我感觉现在找到了。第二，海底捞也到了一定规模。”可复制性其实早在2006年就开始布局，当时第一条火锅底料生产线在成都运营，供应海底捞门店，由此发展出颐海国际（01579.HK），主营产品是火锅底料和火锅蘸料等。为了支持颐海国际，海底捞允许其永久免特许使用海底捞商标。张勇也是颐海国际大股东，颐海国际也早一步已经上市。上市之后，海底捞会有什么变化？张勇说不会有变化，公司还会坚持以前的做法，“它的节奏不会因为上市而改变”。从不做发展计划的创始人其实上市还是让海底捞有所改变的。招股书显示，海底捞有363家门店，其中331家位于中国内地，同时有超过400份开店申请。海底捞从2017年开始加速开店，新开店98家，是2016年新开店数量的3倍；2018年计划开店180至220家店，其中15-22家在海外；2019年计划进军英国、加拿大、越南等更多海外市场。张勇在对话《财新》时说他从不给海底捞做发展计划，“有多大的能力，做多大的事情，不是说定一个计划；从不给海底捞做发展计划。很多（国外的）地方都可以开，但饮食文化是一个挑战，西方东方不同。但好处是世界在（变化），随着中国文化崛起，（企业）是有机会。现在餐饮企业往外走，是恰如其分的。”在被问及海外海底捞门店数是否会超过国内时，张勇的回答乐观：“那是必然。中国大，世界还是比中国大。但具体要多久不好预测，最终总会实现。我的目标是要开遍全球，我们正在试点。”张勇也在变通：东南亚市场很喜欢海底捞，但美国人就不太喜欢海底捞传统的火锅模式，在美国新开的店是一人一锅的日式火锅，店里六七十人位置，类似夜店风格，音乐和音响效果不错，服务员也是美国人。张勇考虑把这种改良模式发展到更多国家。想开遍全世界的海底捞，内里考核员工用的却不是利润数字。据张勇介绍，他们不仅不考核各店利润，也不考核营业额和餐饮同业经常用的一些KPI，比如单客消费额等。张勇看两项柔性指标：顾客满意和员工努力。他的理论是，前述营业额等指标，是结果性指标——如果一个管理者非要等这些数据出来才知道生意的好坏，那黄花菜不就凉了？“这就等于治理江河污染，不治污染源，总在下游搞什么检测、过滤、除污泥，有什么用？”张勇说。张勇的逻辑是，办企业需要赚钱，坪效、毛利率、纯利润这些指标很重要，但这些是二级指标，如果把它们当作一级指标来做，会有人吃亏。餐厅老板赚多了，那要么员工赚少了，要么客户吃亏了。餐厅服务好是一个最基本的道理。要建立一种公平的机制，让大家都有好处。核心其实很简单，如果餐厅服务态度好、产品好，员工努力、顾客满意，那这家餐厅一定没有问题。具体管理就是“胡萝卜加大棒”，赏罚分明，其中罚，他不太主张对员工处以过多的物质上的惩罚。员工管理秘籍张勇讨厌读管理方面的书籍，同时笃信员工会给海底捞带来创新和财富。他的依据是，众多令海底捞大受欢迎的服务点子都是员工们想出来的，包括为顾客提供塑料袋套手机，以防手机掉到火锅汤里；为长发女顾客提供发带。上世纪90年代，海底捞店里的女厕所就比男厕大，也是源于员工的提醒。张勇说：“大概在九几年，我们在西安装修店的时候，当时我不会看图纸，就拿了个尺子和一个粉笔在那儿画，哪个地方摆几张桌子，桌子多长多大，人坐多宽，哪个地方放厕所，哪个地方放厨房。我正画得起劲的时候，老阿姨走了过来，她说张大哥你画的厕所是错的，男女厕所一样大不可以的，女同志麻烦一些，厕所应该大一点，男厕所可以小一些。”海底捞员工有让同业羡慕的福利。2016年底，张勇在君联资本CEO CLUB年会上，仔细讲述过员工管理秘籍。“我们可以筛选出勤奋、善良的那部分人。这么多年，有时候也要解决服务员之间小偷小摸的一些小问题，其中有一部分是通过商业行为把他淘汰出去了，我们应该保住的是那些符合这个社会以及我们企业价值观的人，把他们筛选出来晋升到领班岗位上。所有的基层工作都熟练了，领班岗位就可以升成大堂，然后升成店长，这样逐步形成了一个升迁体系。”海底捞的薪酬体系里，比如一个店长薪水是2万块钱，奖金只能拿到他管理的这家店纯利润的0.5%，多少差别其实不多。店长怎么挣钱呢？海底捞要发展就要开新店，符合标准以后店长可以开分店，店长的权力非常大，能决定在什么地方开，相当于人事权、经营权、财务权完全集中在店长手里。店长的收入会跟分店的业绩挂钩，如果他当了五年或者八年店长，收益会非常高。在海底捞，有初中毕业的员工通过这个体系，逐步升迁到包括副总的管理岗位上。海底捞服务员还有一项特别的权力——打折或免单。在庞大门店数量体系里，如何进行成本控制，张勇这样解释：我觉得在一个组织里边，每个层级、每一个人都是应该有相应权力的。我实在想不出道理，打折免单这个权力该由董事长或者店长来控制，我觉得就应该由服务员来控制，因为只有他才知道，是不是把油撒客人身上了，或者菜是不是咸了，他有权力根据这些判断是否打折或是免单，至于他是否会因为贪心给朋友打折给公司造成损失，这些可以事后评估。老鼠危机之后爱讲信任员工的张勇在2017年被绊了个趔趄。2017年8月，后厨把海底捞拉下神坛，厨房里污水横流、老鼠乱窜、扫垃圾的簸箕放洗碗池中清洗、餐用漏勺掏下水道……卧底记者揭开了海底捞不光鲜的一面。很快，海底捞致歉，并承认媒体报道中披露的问题属实。之后数日，海底捞陆续主动发布整顿进展，言辞态度一如既往地真诚、恳切；消费者选择了原谅。后来张勇也反思这事，他觉得在危机事件中，致歉信的作用被夸大了；认错不该是最终的办法，而是要把危机消灭在它发生之前。张勇把部分期望寄予科技，他一直对科技产品有兴趣。海底捞曾经推出视频聚餐，将上海和北京的用餐者通过互联网和平面屏幕进行连线。张勇此前回复财新关于食品安全问题时表示，“说实话，我确实挡不住老鼠来我们家，万一被客人看到了，肯定就是问题。餐饮行业，肯定不应该有老鼠，我就在想，如果厨房里连人都没有了，是不是就可以把老鼠挡住？这几年，我一直比较注重新技术，它对管理效率的提高是很有好处的。”钟情技术，希望用自动化技术提升食品安全，但张勇说服务方面，还是要依托于人，“不会用机器人服务员，因为服务还是人对人比较好”。张勇的大众餐饮版图“海底捞”三个字现在是火锅代名词，但其实在四川麻将里，它有另一层含义——最后一张牌自摸。张勇今年47岁了，海底捞是他的第一张牌，不是最后一张。海底捞版图之外，张勇家族还有颐海国际、新三板公司优鼎优、供应链蜀海微海餐饮管理培训公司、蜀韵东方装修公司等；张勇也是云锋股权投资中心、海悦投资、海景林羲域投资中心的间接出资人。海底捞人均消费接近百元，在更平价市场里，张勇胞弟张硕轶还经营着U鼎冒菜。这家名为优鼎优的公司成立于2012年，由海底捞元老（董事）苟轶群、杨利娟和袁华强共同出资设立。2014年，与张勇一同创立海底捞的合伙人施永宏和李海燕夫妇向优鼎优增资，两人合计持有公司63.82%股权。2015年7月，张勇胞弟张硕轶成为优鼎优执行董事、总经理，2016年7月又担任公司董事长。优鼎优实际控制人从无实际控制人变更为施永宏、李海燕夫妇，再变更为张硕轶。1973年出生的张硕轶，曾任海底捞上海片区经理、老豆瓣餐饮管理有限公司的总经理等职位。张勇说他对高端餐饮没兴趣，因为那通常不赚钱，他追求的是大众品牌，这里市场容量足够大，能做到又便宜又好，赚钱会很多。独立于海底捞之外的优鼎优，则是张勇的同僚和家族成员的另一个试验场。 </w:t>
      </w:r>
    </w:p>
    <w:p>
      <w:r>
        <w:t>WXC6872</w:t>
        <w:br/>
      </w:r>
    </w:p>
    <w:p>
      <w:r>
        <w:br/>
        <w:t xml:space="preserve">    </w:t>
        <w:tab/>
        <w:t xml:space="preserve">    </w:t>
        <w:tab/>
        <w:t>(image)　　在美中两国的贸易战进一步恶化之际，有报道说，特朗普政府计划很快对中国展开大规模的抨击攻势。不过，美国长期与中国打交道的商界代表和学者认为，这种做法不仅不利于通过谈判解决美中两国之间的贸易争端，而且正好印证中国所说的“遏制中国论” 。　　美国新闻网站Axios日前援引消息人士的话说，白宫计划在未来数周内提出一系列针对中国的指控，包括公布有关中国针对美国公共和私营部门敌意行为的新信息。有关部门已搜集整理出大量的数据，足以指证中国进行网络攻击，干预选举和盗窃知识产权。报道说，这个涉及多个政府部门的攻势将不仅限于言辞，而且会列出美国将如何对中国进行回击。　　特朗普政府升高了对中国的言辞攻击　　分析人士也注意到，最近，特朗普政府正在加大对中国的言辞攻击。　　美国商会大中华区的主席王杰（JeremieWaterman）9月26日在传统基金会举行的一个研讨会上说：“在上个星期，我们看到国务卿蓬佩奥在周末的媒体采访中对中国说了很强硬的话，国安顾问博尔顿也说了很硬的话。蓬佩奥在人权问题上的演讲对中国提出了多方面的关切，当然还有特朗普总统昨天在联大的讲话。”　　他还指出，特朗普政府最近对中国官方媒体也采取了一些行动。这指的是美国政府要求在美国活动的一些中国官方媒体登记为外国代理人。　　美商会：对中国进行全方位的抨击使贸易谈判更为困难　　在王杰看来，如果美国政府希望通过谈判解决与中国的贸易争端，那么对中国展开全方位的抨击会使这个目标更难实现。　　他在回答美国之音记者提问时说：“如果特朗普政府想要一个谈判的结果，想在经贸领域找到解决办法，这会变得更为困难。”　　印证“遏制中国论”？　　在他看来，这些行动还会影响到美中关系的其他方面。　　他说：“它正好迎合了一个错置的、我们看到中国方面坚信的论点，中国方面日益看到美国遏制中国的努力。我认为事实上这是不准确的。”　　王杰接着表示，美国商界对中国崛起没有任何问题，对与中国进行公平竞争没有任何问题。他认为，对于大多数美国人来说，情况也是如此。在他看来，问题在于中国如何崛起以及中国使用什么样的法律、规则和政策来竞争。　　寄希望于特习会　　他说，特朗普总统与中国领导人习近平很可能在20国集团峰会上举行会晤。他希望双方尽快重新进行接触，举行着眼于结果的谈判。　　这位美国商界的代表表示，在两国领导人见面之前，双方需要在贸易问题上取得进展，因为它涉及的利害关系巨大。　　洛曼：把贸易问题与其他问题搅到一起对美国不利　　华府保守的研究机构传统基金会亚洲研究中心主任洛曼（Walter Lohman）也对特朗普政府的这个做法有一定的保留意见。　　他说：“我对这个做法的一个保留意见是，北京经常把贸易问题与我们有很正当关切的其他更为广泛的问题联系起来，有些是双边的关切，有些是多边的关切，像南中国海问题、台湾等等。我们应该最大限度的把这些问题分开。我不认为把这些问题都搅和在一起对我们有好处，因为我们基本上是陷进中国利用一个问题来对付另一个问题的策略，利用像气候变化或是贸易等需要合作的问题来迫使美国在其他需要继续保持强硬立场的政治与安全议题上做出让步。”　　前美议员：美中的竞争必须限于商贸领域　　世界贸易组织上诉机构前主席、前佛罗里达州民主党众议员巴克斯（JamesBacchus）也不赞同特朗普政府对中国采取对抗的做法，因为他确信，世界上大多数严肃和紧迫的问题只有在美中两国合作的情况下才能得以解决。　　他说：“美国与中国当然可以进行经济竞争。这是市场运作的方式而且我们需要找到最好和公平的环境来进行经济竞争。但是这必须只是商业领域的竞争。在更大范围内，美国和中国需要并肩努力和合作，来解决国际性的问题以及双方关系中的问题。”　　这位对特朗普总统的关税政策持批评态度的国际贸易法专家认为，在一个几乎所有事情都是全球性的世界里，我们需要更多的国际合作，而且这必须从美中两国的合作开始。　　他说，美中两国应该通过世界贸易组织的争端解决机制来解决双边的贸易问题，而不是采取加征关税这种违反世界贸易组织规则的做法</w:t>
        <w:br/>
        <w:t xml:space="preserve">    </w:t>
        <w:tab/>
        <w:t xml:space="preserve">    </w:t>
      </w:r>
    </w:p>
    <w:p>
      <w:r>
        <w:t>WXC6873</w:t>
        <w:br/>
      </w:r>
    </w:p>
    <w:p>
      <w:r>
        <w:t>中国再传出变态村官，西安长安区五星街南留村的一名辛姓村官，为了分地和当地乡民起争执，但辛姓村官却使出贱招，当场脱裤露出生殖器，还打趴妇女。　　(image)据中国《网易》报导，事发在本月25日上午，这名辛姓村官与当地乡民讨论承包地分配事宜，其中有5户表示要为女儿争取土地承包，但双方没有达成共识，进而爆发争执。没想到辛男在难忍怒气的状态下，不仅推倒妇女，还当场脱裤裸露阴茎，更直接对着乡民的摄影机高呼："来来来、录你的像，来录啊！"　　这段影像随即被上传网路，并引发网友讨论。五星街道办事处表示，辛姓村官的行为严重违反社会主义核心价值观和社会主义公德，严重违反社会道德和工作纪律，极端损害了村组干部形象，败坏社会风气，造成极其恶劣的影响。目前辛男已被停职，甚至被依相关程序遭到罢免，影像中关于他的不雅行为，也已交由警方处理。</w:t>
      </w:r>
    </w:p>
    <w:p>
      <w:r>
        <w:t>WXC6874</w:t>
        <w:br/>
      </w:r>
    </w:p>
    <w:p>
      <w:r>
        <w:t>世界各国各地区都有长寿的人，他们的长寿或得益于优美的环境，或受益于个人的心境。　　但是，长寿的人除了各自独特的养生之道，他们都保持着相同的优良习惯。　　第一名：每天都要吃到绿色蔬菜。　　这一点看起来特别容易做到，但有很多人并没有做到。吃水果蔬菜，不仅能补充维生素、矿物质和其他身体必需的营养素，预防肠癌等，还能改善心理状态，预防疾病。　　第二名：每天坚持睡午觉。　　哈佛公共健康学院对2.4万名成年人的研究发现，与不午睡的人相比，午睡的人死于心脏病的可能性会降低40%。人体除夜晚外，白天也需要睡眠。日间午睡15分钟左右为宜，最好别超过30分钟。(image)　　大多数的疾病都是因环境及生活方式不当所致（图源：VCG）　　　　第三名：一周至少走7小时。　　美国《自然》杂志曾报道称，60岁以上的人，一周3天，每次步行45分钟以上，可预防老年痴呆。一周步行7小时以上，可降低20%乳腺癌罹患率。穿一双轻便运动鞋，每天早晚出门走几圈，双腿稳步前行，双臂摆动起来，对心血管乃至全身健康都有好处。　　第四名：每周保证一条鱼。　　鱼肉中含大量的Omega-3脂肪酸，有助于改善大脑健康，提高记忆力。对65岁以上老年人来说，吃鱼还可降低发生老年痴呆的危险性。注意，是非油炸鱼，清蒸最好。　　第五名：少吃点红肉。　　《英国医学杂志》刊登的一项新研究发现，红肉吃得越多，8种疾病的死亡风险就越大，包括：癌症、心脏病、呼吸道疾病、中风、糖尿病、阿尔茨海默病、肾病、肝病。记住：肉类一天的量就是80克到150克，是肉类的生重，即烹调前的重量。而且要多切丝、片，多炖和蒸。　　第六名：做游戏挑战记忆力。　　脑子越用越聪明！经常做些挑战记忆力的游戏和活动可延缓大脑衰老，比如做做字谜游戏、偶尔打打麻将、学一门外语、跳一种新的舞蹈，甚至嚼口香糖的动作，都可以让脑部得到更多的血液和营养供应，这可能会提升记忆能力，延缓大脑衰老。　　第七名：多做家务。　　做家务的好处，你可能想不到。一篇来自香港中文大学的论文指出：多做家务可降低死亡风险。而且家务事做得好，说明大脑的规划统筹能力好，把东西收拾还原，也能减缓记忆力衰退，对放松和锻炼大脑都有好处。　　第八名：把坚果当零食。　　与不经常吃（或根本不吃）坚果的人相比，每周食用几次坚果的人死亡风险会降低。这是因为，坚果富含抗氧化剂、纤维和不饱和脂肪酸，它们有助于降低患上心脏病的风险。　　第九名：多跟别人聊天。　　聊天简单吗？简单，也不简单。看似闲聊，其实对体力和脑力都是种锻炼。聊天是一个动脑过程，老年人与人交流过程也是锻炼反应和语言能力的脑部训练。而且，“一种美好的心情，比十服良药更能除去生理上的疲惫和痛楚。”聊天还能消除忧愁，解除烦闷，这对健康十分重要。　　第十名：多晒太阳。　　让皮肤接受阳光照射还能降低血压，从而降低人们患上中风和心脏病发作的风险。这是因为阳光能改变一氧化氮在血液和皮肤中的含量，进而降低血压水平，还能有效预防糖尿病的发生。建议大家在上午10时前、下午15时后，每天晒30分钟到60分钟。</w:t>
      </w:r>
    </w:p>
    <w:p>
      <w:r>
        <w:t>WXC6875</w:t>
        <w:br/>
      </w:r>
    </w:p>
    <w:p>
      <w:r>
        <w:br/>
        <w:t xml:space="preserve">    </w:t>
        <w:tab/>
        <w:t xml:space="preserve">    </w:t>
        <w:tab/>
        <w:t>美国最高法院大法官提名人布雷特·卡瓦诺（BrettKavanaugh）被指多年前性侵一名女子的事件继续发酵。这名名为福特（Christine BlaseyFord）的女子日前首次现身，在参议院的提名听证会中详述她的指控。福特现时是美国帕洛阿尔托学院（Palo AltoUniversity）的心理学教授，她周四（9月27日）指，卡瓦诺在1980年代与一名朋友把她禁锢在华盛顿市郊一栋房子的卧室，并尝试侵犯她，但她成功逃脱。她更声言自己没有认错侵犯者，“百份之百”肯定卡瓦诺就是其中一名侵犯者。卡瓦诺作供时否认指控，更形容这些性侵指控是一场“经计算和计划的政治行动”，又指事件已经“永久摧毁”了他和他的家人。外界对卡瓦诺的指控意见两极，支持者认为福特愿意站出来面对曾经侵犯自己的人表现勇敢，但有意见质疑民主党此时提出提控有政治考虑。美国总统特朗普更指，自己相信卡瓦诺的辩护，并要求参议院就卡瓦诺的任命投票。图片版权AFPImage caption福特指卡瓦诺百份之百就是当年尝试侵犯自己的人。福特说了甚么？福特在参议院听证会上身穿深蓝色套装。路透社报道形容她“有点紧张，但表现冷静”。她不时与自己的律师低声倾谈。她指卡瓦诺36年前性侵她，改变了她的一生。她说她并不想到参议院作供，但她认为向参议院透露卡瓦诺当年的行为是她的“公民责任”。她说1982年她和卡瓦诺分别为15和17岁，卡瓦诺和一名朋友贾奇（MarkJudge）把她禁锢起来，更用手掩着她的口，令她无法呼救。她说，卡瓦诺尝试脱去她的衣服，也把她按到床上，又忆述卡瓦诺和贾奇都“喝醉了地笑起来”。她接受参议员质询时又指，令她最深刻的印象，是两人“把自己的快乐建筑在我的痛苦之上”，又声言她“百份之百”肯定卡瓦诺就是伤害她的人。卡瓦诺如何反驳？卡瓦诺在福特作供完毕后接受参议员质询。他发言时形容，这场原本是最高法院法官人选听证会已经变成一场“羞耻”的事。他说，美国宪法给参议院在最高法院法官任命过程中一个“重要的角色”，但参议员不但没有就提名说出意见，反而主动寻找证据去“摧毁”获提名的人。他又说，由他获提名开始的第一天，外界“就已经不断尝试找方法”阻碍他顺利获得任命。他声言他不会感到害怕，也“永远不会放弃”。被问到福特对他的指控时，卡瓦诺说他认为福特的确曾被侵犯，但同时指自己“没有侵犯过福特或其他任何人”。他承认当时未成年喝酒，但他从未醉到忘记发生甚么事。图片版权EPAImage caption卡瓦诺否认指控。又指事件已经永久摧毁了他和他的家人。还有其他人指控卡瓦诺吗？除了福特，这三名女子分别都指控卡瓦诺性侵：拉米雷斯（Deborah Ramirez）──她是卡瓦诺的大学同学，指他们在大学时期出席喝酒派对期间，他向她裸露身体。斯韦特尼克（JulieSwetnick）──她是华盛顿特区一名居民，指卡瓦诺1980世代涉嫌以药物迷晕一些女孩然后性侵她们。她又说她1982年曾在一个派对遭轮奸，而卡瓦诺当时也有出席这个派对。一名匿名女性向一名科罗拉多州参议员加德纳（CoryGardner）发信，引述自己的孩子说她看见卡瓦诺曾十分粗暴地对待他当时约会的一名女子。图片版权MICHAEL AVENATTIImage caption斯韦特尼克是多名指控卡瓦诺曾经性侵犯其他女性的人之一。卡瓦诺否认这些指控，更批评斯韦特尼克的指控是一个“笑话”、“闹剧”。其他人怎样看？福特出席听证会后，美国公众的反应两极。一些人质疑福特证供的可信性，指福特是心理学教授，懂得如何控制旁观者的心理。美国共和党全国代表大会发言人麦肯阿尼（KayleighMcEnany）也指如果民主党真正关心福特，他们早就应该提出这些指控，批评民主党人现在才提指控是玩“政治游戏”。但福特的支持者留意到她在听证会作供时，多次利用自己在心理学上的专业知识讲解人类的脑袋如何记忆发生多年前的事，说明自己为何可以百分百肯定向自己施袭的人就是卡瓦诺。英国《卫报》专栏作家瓦伦蒂（Jessica Valenti）在社交网站发帖，指福特利用自己专业知识回答参议员问题“很厉害”。特朗普听证会结束后在社交网站发帖，指卡瓦诺的供词“有力、诚实、具说服力”，又批评民主党企图拖延和阻挠卡瓦诺的提名，要求参议院就卡瓦诺的提名投票表决。图片版权AFPImage caption示威者在美国最高法院大楼外高举标语，要求参议院不要通过任命卡瓦诺为最高法院大法官。为甚么要举行听证会？这次听证会的目的是为了填补7月退休的大法官安东尼· 肯尼迪（AnthonyKennedy）留下的空缺。美国总统提名最高法院大法官人选后，这名人选必须接受参议院议员质询，然后由参议员投票决定是否接受这名人选出任最高法院大法官。美国最高法院的网站介绍指，这个程序让美国政府的“行政和立法机关都可以向最高法院人选提出意见”。如果参议院接纳卡瓦诺为最高法院大法官，他会成为特朗普就任美国总统后第二名任命的最高法院大法官。共和党目前以51席对49席的轻微优势控制参议院，如果所有共和党议员都投票支持卡瓦诺，他将会成功取得任命。美国最高法院共有九名法官席位，肯尼迪离任后目前剩下八名法官，当中一半由属民主党的总统任命，一半由属共和党任命。法官的任命都是终身制，直至他们去世、选择退休或被弹劾为止。分析指如果卡瓦诺获得任命，最高法院内被视为“保守派”的法官将占优势，而且这个情况将会持续许多年。</w:t>
        <w:br/>
        <w:t xml:space="preserve">    </w:t>
        <w:tab/>
        <w:t xml:space="preserve">    </w:t>
      </w:r>
    </w:p>
    <w:p>
      <w:r>
        <w:t>WXC6876</w:t>
        <w:br/>
      </w:r>
    </w:p>
    <w:p>
      <w:r>
        <w:br/>
        <w:t xml:space="preserve">    </w:t>
        <w:tab/>
        <w:t xml:space="preserve">    </w:t>
        <w:tab/>
        <w:t>(image)在国会一间人满为患的房间里，人们在观看克莉丝汀·布莱西·福特为有关布莱特·M·卡瓦诺性侵的指控作证。 ERIN SCHAFF FORTHE NEW YORK TIMES华盛顿——那天开始时，她被问到是否确定他就是那个在36年前性侵自己的人。“百分之百确定，”她说。最后，他被问及自己是否确定没有做过这件事。“百分之百确定，”他说。周四，克莉丝汀·布莱西·福特(Christine Blasey Ford)和布莱特·M·卡瓦诺(Brett M.Kavanaugh)法官相继坐在参议员司法委员会(Senate JudiciaryCommittee)面前的同一把椅子上，他们之间作证的间隔不到一小时，但现实的鸿沟如此之巨大，两人对于少年时到底发生了什么相互矛盾的说法无法得到调和。这个电视上的戏剧场面令千百万美国人又是震惊，又是惊骇，布莱西博士和卡瓦诺法官没有给妥协留下余地，不存在混淆的可能性，也没有可能他们的记忆出现偏差。实际上，他们让参议员们选择到底相信哪一方，在那一刻，这两个百分之百确定的现实代表了一个被分割成更广泛现实的社会，它们如此迥异、如此互不相容，让人觉得好像是同一个国境内共存的两个国家。在特朗普时代，美国社会的部落化越来越严重，各方人士都只在自己的角落待着，相信自己选择相信的事情，并且在媒体和政治中选择加强这种印象的内容，这种说法已经是老生常谈了。但围绕着卡瓦诺最高法院提名的战争已经在性、政治、权力和法律的交汇处巩固了这些分歧。周四听证会上的参议员剧烈地分化为这样一些派别，民主党人被布莱西冷静从容的说法所说服，她说自己被推到一张床上，被上下其手，几乎被剥去衣服，并且无法尖叫寻求帮助，而共和党人则被卡瓦诺打动，对于这起他认为是精心策划、旨在毁掉他生活的事件，他面红耳赤，表示极度的愤怒与委屈。到周四晚上，100名即将决定卡瓦诺命运的人中，只有少数人尚未下定决心，他们在寻找着答案，虽然这并不是一个能轻易回答的问题。“有疑点，”亚利桑那州共和党参议员杰夫·弗莱克(JeffFlake)说。“我们永远无法克服这一点。只是对此有点谦卑之心。”这肯定是自1991年克拉伦斯·托马斯(Clarence Thomas)和安妮塔F.希尔(Anita F.Hill)一案以来最具爆炸性、最不可思议的确认听证会。一名最高法院职位提名人被问到他是“一个团伙强奸犯”还是一个暂时失忆的醉汉，同时他描述自己保持了多长时间的童贞，以此为自己辩护。原告形容他“压在我身上”，她试图尖叫时，他捂住她的嘴，她担心他会“一不小心杀了我”。与27年前的希尔一案不同，布莱西受到委员会共和党人小心翼翼的对待，他们害怕看起来好像是在打击一名性侵犯受害者，并将提问环节交给一位外部律师，他从未对她的描述提出过切实的质疑。十几天来，布莱西在人们心目中，与其说是一个人，不如说只是一个想法，在一个截然对立的首都中的一场截然对立的辩论里，她成了焦点，然而没有人见过她、遇到她或听到她的声音。但在周四，她变成了一个非常人性化的人，以令人信服的方式讲述了一个关于卡瓦诺的可怕故事，让许多女人流泪，并改变了最高法院的斗争。她看上去像是一个普通女人——一位拥有博士学位的普通女人——她曾对政治一无所知，但受过记忆科学和心理学方面的教育。在她的证词结束时，甚至共和党委员会主席，艾奥瓦州参议员查尔斯·E·格拉斯利(CharlesE. Grassley)也感谢她“勇敢地站出来”。此时，在白宫、国会山和华盛顿的共和党圈子里，出现了绝望的情绪。即使是卡瓦诺的朋友也承认她显得强大而可信。当共和党人开始思考提名被撤回或被否决后将会发生什么时，带有“灾难”等字眼的短信到处传播。自由派争辩说，卡瓦诺甚至应该从他目前服务的上诉法院辞职。但是，当卡瓦诺出现在同一个听证会议室时，与本周早些时候接受福克斯新闻采访时那位温和、做过太多排练的法官相比，他显得像是一个完全不同的提名者。在特朗普的鼓励下，他采取了托马斯大法官的那种对抗与愤怒的态度，通过引入提名他的总统和支持他的群体的叙事，来打动他的阵营。虽然小心翼翼地不直接攻击布莱西，卡瓦诺实际上已经在对参议员们喊叫，称这个确认过程是“闹剧”和“国家的耻辱”，并说有关他的历史的问题是“摧毁我”的阴谋，被“针对特朗普总统的压抑愤怒”和“为克林顿夫妇报复”的情绪所激化。突然之间，几分钟前还显得像是被击败了的共和党参议员们重新振作起来，为卡瓦诺感到义愤，并取消了外部律师的职责，自己接管了质问。南卡罗来纳州的参议员林赛·格雷厄姆(LindseyGraham)是唯一一位在听证会上积极为卡瓦诺辩护的共和党人，此时在听证室里掌握主动，对几英尺外的民主党人进行严厉的攻击。(image)共和党人将他们的质疑权交给了来自亚利桑那州的职业性犯罪检察官雷切尔·米切尔。 ERIN SCHAFF FOR THE NEW YORKTIMES“你们想做的就是毁灭此人的生活，”他斥责他们。他转向卡瓦诺，说，“你没有什么可道歉的。”之后，格雷厄姆对那些将决定这一确认但目前还在摇摆不定的共和党参议员说，“对我的共和党同事来说，如果你们投反对票，你们就是把我在从政期间见过的最卑鄙的事情合法化。”这些消息是说给两种人的——一是特朗普，他曾支持卡瓦诺，但也表示，如果他相信了布莱西的说法，就有可能撤回对卡瓦诺的任命，二是三四位投票可能起到关键作用的参议员。特朗普在听证会后立即作出回应，对卡瓦诺表示全面支持，并呼吁批准他上任。然而，摇摆票仍然不确定，他们在一起商议到深夜。共和党人只有51比49的微弱多数，如果他们失去任何一票，并且无法打动任何民主党人，就将遭到失败。司法委员会定于星期五上午的会议上投票，由弗莱克投决定一票，参议院共和党领袖原计划或在周末将提名提上议事日程。如果说卡瓦诺在周四中午似乎显得注定失败，但在当天的最后时刻又恢复了希望，那么在最终投票之前，任何事情都可能发生，特别是如果其他指控继续增加的话。然而，无论他的上任是否得到确认，战斗都不会随之结束。由于选举日仅在五周之后，并且一些选民已经提前投票，卡瓦诺的案件将在舆论法庭上发挥作用。民主党人希望女性的愤怒将驱使她们参加投票，以帮助他们在11月6日控制国会。共和党人承认，确认被控性侵犯的被提名者上任，在政治上很不利，但他们希望通过专注他们所称的左翼人格暗杀运动，来激励保守派票仓。最终，公众将会做出权衡。一个群体将获胜。另一群体会失败。但他们不会达成中间和解。</w:t>
        <w:br/>
        <w:t xml:space="preserve">    </w:t>
        <w:tab/>
        <w:t xml:space="preserve">    </w:t>
      </w:r>
    </w:p>
    <w:p>
      <w:r>
        <w:t>WXC6877</w:t>
        <w:br/>
      </w:r>
    </w:p>
    <w:p>
      <w:r>
        <w:t xml:space="preserve">27日，有报道称《大军师司马懿之军师联盟》因超过10亿的收益分配问题深陷刑事、民事诉讼案件，吴秀波公司原法人、该剧总制片人张坚因私刻公章被刑拘。27日晚，吴秀波公司不二文化发表声明对此事进行详细说明，称张坚原本身份是投资公司的副总经理，之后主动提出担任该剧的总制片人，期间涉嫌职务侵占、伙同投资方诈骗，已提起诉讼。不二文化声明中提到，一开始协议约定盟将威、华利联合投资，华利委托不二负责拍摄，时任华利副总经理的张坚与华利实际控制人金某沟通后，两家公司正式签署投资协议，后张坚主动提出希望担任该剧的总制片人。但华利并未按时且未按照合约足额支付投资款，后因制作成本追加，金某提出退出该剧投资，由张坚全权代表并处理三方转让事宜，从而不二文化享有了该剧95%的投资收益权。但在2017年9月，金某提出所签订的补充协议所盖公章是伪造的，并晒出《全球独家代理发行协议》等两份协议，要求获得该剧的50%收益，但不二文化表示对以上协议并不知情，已于10月、今年2月分别就张坚涉嫌职务侵占、伙同金某诈骗提起刑事报案，事后金某却就该剧投资权、发行权提起三起诉讼，不二文化就此提出异议，目前均未有任何结果   </w:t>
      </w:r>
    </w:p>
    <w:p>
      <w:r>
        <w:t>WXC6878</w:t>
        <w:br/>
      </w:r>
    </w:p>
    <w:p>
      <w:r>
        <w:br/>
        <w:t xml:space="preserve">    </w:t>
        <w:tab/>
        <w:t xml:space="preserve">    </w:t>
        <w:tab/>
        <w:t>提起胡静大家可能现在都有些不大熟悉了，但是你肯定还记得那个《孝庄秘史》里面的苏沫尔，没错，那个角色就是由她饰演的，是不是印象深刻，但是其实这部作品并不是她第一次参演的作品，早在二十年前，她就有参加过各种角色的演出，因为她本身的演技水平还是很过关的，再加上剧情都是十分精彩的，所以不光光是作品还有连带着她这个人也就被大家给记住了。　　在事业上面她走得很成功，那么在感情上面呢?前期可以称得上是顺利的，在十年前，她嫁给了一个富豪，在结了婚之后，她就把自己的事业心给收了回来，安安定定的在家中专心的当一个主妇，没过多久他们两个人就有了孩子。很多人或许就觉得之后两个人的生活会过得十分幸福吧，但是世事难料，他们的感情并没有我们想象中的那么顺利，男方虽然十分有钱，但是并不大方所以相对于她同一水平阶段的艺人，她的生活还是很不如意的。　　原本她打算的是就这样永远的退出演艺圈了，但是因为这个原因，她又重新回到了演艺圈，但是一个艺人在淡出之后想要重新获得人气，哪里有想得那么简单，在再次复出之后，她的事业发展并没有那么成功，只能称得上是平平淡淡，直到是现在她的人气也没有很旺，很少会有观众记住新作品中的她。　而且最重要的一点就是她的脸，因为整容打了玻尿酸，导致现在试视觉效果十分不好，看上去发肿得厉害。跟之前的她完全不一样，真是让人觉得可惜，在接受采访的时候她自己也承认了这个事实。称难回到之前的颜值巅峰。　　事业感情两不顺，很多次都有媒体爆出她和丈夫的感情已经陷入了僵持的危机状态，但是在媒体提问道关于两个人感情关系的时候，她却表示两个人目前很幸福，关系很好。这个回答里面有多少是真多少是假，媒体方面也不好过多的揣测，大概也只有她自己知道真相了。</w:t>
        <w:br/>
        <w:t xml:space="preserve">    </w:t>
        <w:tab/>
        <w:t xml:space="preserve">    </w:t>
      </w:r>
    </w:p>
    <w:p>
      <w:r>
        <w:t>WXC6879</w:t>
        <w:br/>
      </w:r>
    </w:p>
    <w:p>
      <w:r>
        <w:br/>
        <w:t xml:space="preserve">    </w:t>
        <w:tab/>
        <w:t xml:space="preserve">    </w:t>
        <w:tab/>
        <w:t>不论卡瓦诺最终能不能成为大法官，今天都是美国的耻辱。2018年9月27号，历史会记住这一天：一个光明磊落的法官，被一帮无耻小人栽赃陷害，竟然面对全国观众，几次哽咽落泪。这根本不是理念之争，这就是整人，而且是不择手段。他77岁的老母亲？没人考虑。他10岁的小女儿？没人可怜。他一辈子洁身自好的好名声？更没人在乎。卡瓦诺很努力，高中，大学，法学院总拿第一，在美国政府和司法界都做到了高层，经历过六次FBI背景调查，外加多次国会听证，从来没有任何污点，是一个难得的有口皆碑的人。但是短短一周之内，他突然成了酒鬼，色狼，强奸犯，轮奸犯！更不可思议的是，10个民主党议员竟然轮番上阵，要求他自证清白。你喜欢喝酒？那好，喜欢喝酒就可能喝醉，喝醉就可能记不得，记不得就有可能发生.....你不同意，拿出证据来！从什么时候开始美国沦落到了这一步？我其实不反对党争，美国能够如此强大，恰恰是因为两党相互揭短。我写时评，而且毫不掩饰我对民主党的憎恶，但是你回看历史文章，没有一篇是人身攻击。加州初选我写过多篇文章，还有投票指南，但是没有一次攻击过Newsom的人品和他的无数花边新闻，这可是我极力反对的极左政客。前两天还有读者留言，指责我黑民主党。我都懒得回复。我只需要列出民主党的政策，哪里用得着去"黑"他们。这篇10万阅读的加州已无回头路，根本不用提政客的名字，更别说人身攻击了。所以，当卡瓦诺顺利闯过四天听证会的时候，我长吁一口气，真心以为最艰难的鬼门关已经过去了。在正常年代，他一定会高票当选。即使目前党争激烈，通过应该没有悬念。但是我远远低估了民主党的卑鄙无耻。要知道仅仅20年前，民主党远不是这样。近代保守主义的基石，Scalia大法官，当时是全票通过，也就是所有民主党都投了赞成票。唯一的黑人大法官，共和党命名的Thomas，同样遭遇性侵指控，最后也通过了，而当时的参议院是民主党把持。同理，极左大法官Ginsburg，以97:3通过参院，几乎每个共和党议员都投了赞成票。针对卡瓦诺的性侵指控爆出的时候，我确实大吃一惊。这可不是攻击他的理念，而是指控刑事犯罪啊！可是很快，真相就开始浮出水面（电视剧），漏洞越来越多：时间：36年前；证据：0；证人：全部否认，包括原告的闺蜜；不记得哪月，哪天；不记得谁家；不记得怎么去的；不记得怎么回家的（路太远，必须有人接送）；不记得到底几个人在场；但是她恰恰记得是卡瓦诺，喝醉之后，把他扑倒在床上想解衣服，没有得逞，她跑掉了。然后这件事给她带来巨大的心理创伤，影响了她的一生，以至于30年没有跟任何人说起。在这个Me2年代，没有一个人敢质疑她是不是在撒谎。哪怕她本人是铁杆民主党，找的律师也是大牌民主党律师，也没有人敢冒险攻击"受害者"。即使卡瓦诺自己也不能说诬告，而只是说她可能认错人了。想想有多可怕？今天的听证会，Ford博士的表现其实不错，给人感觉挺真诚，也没有大哭大闹。但是暴露了几个明显的问题，比如：她和律师一拖再拖，一个重要理由就是她不敢坐飞机，所以要从加州开车横穿美国去DC。但是今天她自己承认喜欢全世界游玩。去夏威夷渡假，上个月飞去马里兰，平时看望父母，出差等等，经常坐飞机，没有一点问题。但是听证会上真正让我出乎意料的，是卡瓦诺法官的表现。他给人的印象一直有点文弱书生的感觉。虽然他高中在校队打篮球和橄榄球，现在还坚持跑马拉松，但是怎么看怎么像一个学究。可是他的开场白，简直是火山爆发。那是一个无故蒙冤的人应有的愤怒。他把民主党的阴谋批得体无完肤，把他们的无耻骂得酣畅淋漓。他说你们可以投票把我否决，但是想逼迫我退出，想都别想！之后他说到这场噩梦对他家庭的影响，特别是提到小女儿为那个女博士祈祷的时候，真情流露，哽咽无语。我知道很多人流泪了。整个听证会最精彩的一段，毫无疑问是参议员Graham发自肺腑的呐喊。要知道Graham并不是什么保守派中坚，他是麦凯恩的多年好友，一度支持大赦（gang of8），也是经常谴责川普的共和党议员之一。但是当多数人明哲保身，不敢替卡瓦诺辩护的时候，他挺身而出，一周以来无数次发声，揭露那些指控的荒谬，以及民主党的恶意抹黑。今天，他显然已经忍无可忍，压抑许久的愤怒瞬间爆发了出来：如果你们真想调查，你们早就可以来找我们合作。但是你们真正想要的，是毁了这个人的一生，空着这个大法官席位，然后盼着2020你们赢？！这是你们自己说的- 不是我！他对卡瓦诺说：你不用向任何人道歉！如果你想公平，我的朋友，你在错误的时间，来到了一个错误的地方！因为这些狗屎，有能力的好人都不愿意出来做事了。他转向民主党：你们都想掌权！老天在上，我希望你们永远得不到！我希望美国人民能够看穿你们的骗局，你们早就知道这个指控，却一直瞒着。你们根本不想保护福特博士。她和卡瓦诺一样是受害者。这不是面试，这就是地狱！你们想要这个大法官席位？我希望你们永远得不到。然后他直接看着Flake，最有可能投反对票的共和党参议员：我想对我的共和党同事们说，如果你投反对票，你就把我在政治生涯中看过的最卑鄙的手段合法化了。最后他对卡瓦诺说：我希望你进到最高法院，那就是你该去的地方。我希望美国人民能够看透这个把戏。我祝福你，我会投票给你，我希望每个公正的人都会投票给你。周五一早，司法委员会投票。其实委员会的投票即使不过，McConnell也可以召集全体参院投票，但是委员会是风向标，如果不过意义也就不大了。如果通过，周末会在参院开始投票过程，包括cloture（阻止冗长辩论的投票），然后最早可以下周二全体参院表决。众议院不参与。</w:t>
        <w:br/>
        <w:t xml:space="preserve">    </w:t>
        <w:tab/>
        <w:t xml:space="preserve">    </w:t>
      </w:r>
    </w:p>
    <w:p>
      <w:r>
        <w:t>WXC6880</w:t>
        <w:br/>
      </w:r>
    </w:p>
    <w:p>
      <w:r>
        <w:t xml:space="preserve">　　中国企业海外投资热正在降温　　9月28日报道，中国商务部北京时间9月28日发布数据显示，2017年中国对外直接投资额1,582亿美元，较2016年下降19％。这一数据是自2002年开始统计以来的首次下降，中国对外投资额更是被日本赶超，从第二名降至第三名。　　报道称，导致中国对外投资额下降的主因是，在中国政府加强对资本流出的管控的影响下，中国企业对海外企业收购的审查正在被收紧。自2016年起，中国政府原则上不认同对房产、体育队伍以及娱乐业的投资。　　此外，中国向美国的投资额也比2016年下降62％，大跌至64亿美元。美国以保障国家安全为由，接连驳回中国企业向风险企业投资的案例。不过，中国向日本的投资额比2016年增长29％，创下历史新高4.4亿美元。　　英国路透社9月28日报道，中国商务部合作司副司长张幸福9月28日指出，在个别国家公然使用单边主义手段的背景下，中国将继续支持信用好有实力企业走出去，维护中国企业在目的国的合法权益，中国企业走出去的大趋势不会改变，促进经济全球增长的努力不会变。　　他在商务部举行的2017年度中国对外直接投资统计公报发布会上表示，近期个别国家出台了相关的法律法规或举措，加强对外国投资的审查，中国投资者的一些对外投资项目确实受到影响。单边主义和贸易保护主义的手段，将对世界经济的发展产生极为不利的影响。</w:t>
      </w:r>
    </w:p>
    <w:p>
      <w:r>
        <w:t>WXC6881</w:t>
        <w:br/>
      </w:r>
    </w:p>
    <w:p>
      <w:r>
        <w:br/>
        <w:t xml:space="preserve">    </w:t>
        <w:tab/>
        <w:t xml:space="preserve">    </w:t>
        <w:tab/>
        <w:t>今天，每日邮报报道了一个悲伤的故事…男子装上5万英镑的仿生jj后第一次啪啪啪，结果一周后在家昏倒，在医院整整昏迷了5天这个可怜的男人叫Andrew Wardle，来自英国…网友们看完这个新闻纷纷表示：他只是想要啪个啪，咋就这么难呢？今年45岁的Andrew，几乎大半辈子都被jj困扰，因为没有jj，他被亲生母亲抛弃，曾经2次自杀，被无数女人拒绝…他的故事要从1973年说起...那一年，Andrew出生，他一出生就病的很重，不仅膀胱外翻，还患有尿道上裂，2000万分之一的几率降临到他身上：他完全没有jj。Andrew的母亲是个单亲妈妈，这样的孩子她根本无力抚养。她只能把Andrew送去给陌生人收养。Andrew的童年是灰色的，他感觉自己被亲生母亲抛弃了，几乎感受不到快乐，别的孩子在玩耍做作业的时候，他却在医院动手术。他进进出出医院，做了数不清的各种手术。医生切除了他体内的膀胱，但手术后，他又变得很容易感染。“我的人生几乎就是一场手术接着一场手术”。他曾听到护士在窃窃私语：这么好看的男孩，碰到这样的病，真的是挺丢脸的。上学后，为了不让同学们发现自己的秘密，他在更衣室换衣服就跟变魔术似的遮遮掩掩，完全让人看不到他的缺陷。然而，青春期后，这个缺陷带给他的除了生理上的痛苦，还有精神上的绝望...他渐渐意识到了自己这个问题的严重性。当时是喜剧演员Benny Hill的时代，几乎他的所有玩笑都跟性有关，别人哈哈大笑，他也跟着笑，但内心却变得越来越自卑。他开始走向抑郁，晚上哭着入睡，感觉人生毫无希望。他去看了心理医生，对方也只是敷衍了事。所有周围的男孩都会计划将来的生活，找工作，结婚，生孩子。而他呢，他感觉自己完全没有未来。在最绝望的时候，他两次试图自杀，但都被救了回来。在学校格格不入，15岁他就辍学了，没有文凭，也没有任何技能。他在屠宰场和肉店都工作过，最终还是没有找到办法化解自己没有jj的痛苦。他开始转向毒品来麻醉自己。生活越来越糟糕，人生越来越看不到希望。为了掩盖自己的缺陷，也为了寻找陪伴，Andrew拼命交女朋友，那时候，他从来没有单身过，分手了，马上又进入下一段恋情.他说，他交过100多个女朋友，但从来没有跟她们啪啪啪过。他会找出各种理由，有时候为了避免啪啪啪，会一直看电视到天亮，实在没理由后，他直接谎称自己是穆斯林，不能发生婚前性行为…有一次，为了拒绝，甚至直接在床上跟一个女生扭打在一起…刚开始，女孩们都没起疑心，因为他不急着啪啪啪，反而让女生们对他的好感倍增，以为他是个负责任的好男人。在恋情稳定后，Andrew会告诉她们真相…有的妹子表示理解，有的直接一拳打到他脸上…对此，他很苦恼...“你总不能直接走过去说‘你好，我叫Andrew，我没有jj’吧？你需要一点点让她们有心理准备，但又总是找不到最合适的时机说，不管怎么说，最后往往都会搞得很难堪”。尽管交了100多个女票，尽管有人表示理解，但没有人愿意跟他在一起。他不断重复着“恋爱”-“坦白”-“分手”的循环，始终找不到出路。2011年圣诞节，他第二次自杀，最后又被警察救了回来。那次之后，他开始反思自己的人生，决定要去一个谁也不认识自己的地方静一静。他飞到了泰国的芭提雅，有一天，他在沙滩上散步，无意中看到一个坐在吊床里的老奶奶。她看起来是无家可归的流浪汉，但依然面带笑容，友好的跟人聊天。“她都可以活的这么快乐，为什么我不行？”因为这次经历，Andrew下定决定要改变自己。远离毒品，好好生活。也是在泰国的这段时间，有个叫Fedra的妹子走进了他的生活。他俩最初是在Andrew打工的度假村认识的。妹子被Andrew的幽默和外表吸引，两人开始在网上聊天。泰国之行成了Andrew命运的转折点，他不仅改变了心态，找到了一个愿意接受他缺陷的女票，之后还收到一个天大的好消息。2012年，一位一直负责他的医生突然对他说：你不能一直这样下去，我给你联系了一个医生。那个医生是伦敦大学附属医院泌尿科的医生Dan Wood。他表示，他可以为Andrew建造一个全新的膀胱，医生的朋友——另一名专家则可以帮他打造一个仿生jj。这一切听着那么不真实，居然就这么发生了...接下来，他要做的，就是配合医生进行手术...2014年，医生移除了他的尿袋，为他进行了尿流改道术，让他可以通过一根导管小便。这项手术成功后，下一步，就是让Andrew期待已久的jj重建手术。因为手术状况比之前预想的还要复杂，最后这整场手术做完已经是5年之后。手术花费了5万英镑…最终，Andrew拥有了一个仿生jj。医生从他左臂取出一部分皮肤，肌肉和神经，从他右腿取出一些血管。给他做了一个臀部提拉手术，从臀部取下一部分皮肤包在他的左臂上。然后将取下的皮肤，肌肉，神经，血管打造成一个jj的形状，在这个人造jj里面塞入一个jj装置，jj装置包含一个盐水存储罐，一个圆柱体，一个泵和开关阀。他的腹股沟有一个开关，按一下，jj装置中的盐水阀就会打开，jj就会勃起。刚做完手术之后，他的下体曾持续勃起10天…他需要等六个星期才能正式开启性生活…每天早晚，他都需要测试自己的jj装置，每次需要勃起20分钟。经历了40多年的无性生活，Andrew第一次，终于可以像正常人一样啪啪啪。女友为了庆祝这个特殊的日子，特地定了在他生日的时候去阿姆斯特丹旅行，在那里举行两人的首啪…然而，Andrew感觉仪式感太强，压力太大…没等到去阿姆斯特丹，在一个早晨，这事儿就自然而然的发生了…45岁的Andrew第一次体验到了啪啪啪的快感，他表示过程很美好，自己的“搭档”大到惊人…45岁第一次破处，Andrew首啪的新闻上了媒体，被人们奔走相告…经历了这么多困难，总算过上性福生活，网友们也都为他感到开心。然而，开心了没多久，意外就发生了。在Andrew和女友首啪一周之后，他突然晕倒，不省人事…刚开始，医生们怀疑是他啪啪啪引发的问题，后来才确认是胆囊问题…他在医院昏迷了5天…女友一直守在他身边照顾…目前，医生已经为他动了胆囊手术……刚装上仿生jj又遇到这种事…Andrew只是想正常啪个啪，真的好难…refhttps://www.dailymail.co.uk/health/article-5882201/Man-44-born-without-penis-finally-able-sex-time.htmlhttps://www.dailymail.co.uk/news/article-6215221/Man-given-50-000-bionic-penis-collapsed-unconscious-home-just-week-losing-virginity.html</w:t>
        <w:br/>
        <w:t xml:space="preserve">    </w:t>
        <w:tab/>
        <w:t xml:space="preserve">    </w:t>
      </w:r>
    </w:p>
    <w:p>
      <w:r>
        <w:t>WXC6882</w:t>
        <w:br/>
      </w:r>
    </w:p>
    <w:p>
      <w:r>
        <w:t>北京时间9月27日，中国国防部发言人任国强在例行记者会上表示，中共中央军委决定重建解放军文工团，保留新疆和西藏军区文工团，不再保留军兵种和武警部队文工团。这段时间以来，被称为战争年代“文艺战士”的中国文工团受外界诟病，陷入腐败丑闻的旋涡。原因是文工团职员军衔、职务过高，还有些人牵扯到腐败案件，有损军威，那么在中国国防和军事改革中，作为“精简非战斗机构人员”，撤销文工团已成事实。早在2015年9月，中共领导人习近平在阅兵式上宣布将裁军30万，其中裁军的重点包括“精简非战斗机构人员”，对此外界有不少声音表示，最先动的应是文工团。如今中共军改已开启，有着“军队后宫”之称的文工团被裁撤，宣布正式退出历史舞台。其实，中国解放军文工团本来是一个军队专业性、综合性的艺术团体，意在通过戏剧、音乐、舞蹈、曲艺、杂技等创作和演出，宣传爱国主义、英雄主义精神，以达到鼓舞士气、激励斗志的作用，丰富部队文化生活。近年来，受腐败风波影响，军队形象也不如之前那么“洁白无瑕”。分析指出，军队腐败历来是一个治理不完善的盲区，但是随着习近平的“打虎浪潮”，现在越来越多的军队腐败被揭露出来，这次让撤销文工团的举动一方面是给民众一个交代，另一方面震慑军队。中国解放军文工团历来是海内外媒体所热衷报道的团体，其中，闹得沸沸扬扬的引起中共重视的腐败事件当属中国军旅歌手汤灿。 (image)昔日迷倒一众大老虎且被形容为“军中妖姬”的汤灿（图源：VCG）.(image)2016年5月4日，中国海政文工团演职人员在南沙群岛华阳礁为守礁战士和建设者表演舞蹈（图源：VCG）2011年底，有媒体报道汤灿号称“军中妖姬”、“公共情妇”，并指出其还涉嫌间谍罪并入狱，不过报道指出她5年后已被释放，直至2018年，网络上流传其近照，但本人未公开现身。有北京政圈人士透露，汤灿野心太大，生活糜烂。汤灿性贿赂军队高级将领们，包括中共原总后勤部副部长谷俊山、原军委副主席郭伯雄、徐才厚等都与其有染，特别是她成为中共原政法委书记周永康、中共原重庆市委书记薄熙来的公共情妇，为薄周政变在党政军界打通关节。值得一提的是汤灿于2010年被北京军区战友文工团特招入伍。可以说在这些消息中，汤灿的新闻一方面符合了外界对神秘的文工团所怀揣的“特别”想法；另外一方面，则是凸显出民众对文工团的不满。中国官方新华网曾刊文表示，军队文工团有兴“奢靡之风”的嫌疑，不少文工团员成为高官、富商的“情妇”，军队文工团“特招”破坏了军规，军队文艺工作者军衔、职务过高。民间也一度传出声音质疑“文工团”是否还有存在的必要性，有分析认为，中国军队中文工团的大量存在，最直接的影响是造成军费资源的浪费，更重要的是会挫伤军队士气和战斗。中共十八大以来，对军队刀刀见红、“刮骨疗伤”式的整风肃纪行动，使撤销文工团的措施已是箭在弦上。正是因为这些或那些主观、客观的原因，舆论方面对于废除文工团的呼声很高。这次直接宣布撤销文工团的措施，在中国网络上的评论也是一片叫好。观察人士表示，军种文工团的撤销仅仅是中共军改一部分的“动刀”，后期的改革不局限这个层次，毕竟习近平曾言军改目标是对未来数十年来的，还停止了军队有偿服务，反映出中国军队官兵逐步会实现思维上的大幅转变，或将重新强化中共当年的“红军”精神理念。</w:t>
      </w:r>
    </w:p>
    <w:p>
      <w:r>
        <w:t>WXC6883</w:t>
        <w:br/>
      </w:r>
    </w:p>
    <w:p>
      <w:r>
        <w:br/>
        <w:t xml:space="preserve">    </w:t>
        <w:tab/>
        <w:t xml:space="preserve">    </w:t>
        <w:tab/>
        <w:t>根据纽约时报报道，上周三特朗普政府表示，司法部门正在对耶鲁大学非法歧视亚裔申请人的指控进行调查。这是继去年司法部对哈佛大学招生流程歧视亚裔美国人的调查之后，进行的另一项针对高校招生种族歧视的调查。特朗普政府表示，这次针对耶鲁大学的调查将进一步推动改善精英大学的招生政策。在2016年9月20日，“亚裔美国教育联盟”向教育部民权办公室和司法部民权部门提出申诉，认为三所常春藤联盟学校：耶鲁大学，布朗大学和达特茅斯学院，都“不公平地拒绝了亚裔申请者”，且不恰当地将种族作为考量申请学生是否合格的因素。随后，司法部的民权司于今年4月开始调查耶鲁大学的招生流程。近日，司法部和教育部门对此事做出回应，表示目前有充足的证据来调查耶鲁大学的种族歧视问题。但同时也表示，政府不会追究对布朗和达特茅斯的投诉，因为证据不足。但耶鲁校长Peter Salovey对耶鲁招生过程中歧视亚裔的行为进行了否认。他致函教职员工，学生和工作人员：“我现在写信给耶鲁大学，明确表示耶鲁大学不会歧视亚裔美国人或任何其他种族或族裔群体…我们将大力捍卫我们创建多元化和优秀学术的能力。”耶鲁校长 ：Peter Salovey图片来源：yale.edu耶鲁方面认为，其录取过程旨在建立一个包含不同种族，经济层次和文化背景的学生团体。在录取过程中更多的是考虑申请者个人能力，包括学业成绩，兴趣爱好，领导技能等。司法部没有具体评论对于耶鲁大学的调查。部门发言人凯莉.拉科表示，该部门 “非常重视任何可能侵犯个人宪法权利的行为”。如果发现耶鲁大学在招生过程中存在根据种族区别对待学生的行为的话，那就是违反了 “民权法案” 。在美国，一些大学的录取配额是按一定比例，政策性将录取名额分配给不同族裔，而常春藤大学的配额比例多是由自己制定的。根据统计，从1990年至2011年，亚裔学龄人口从1990年的40万增加到2011年的80万左右。在加州理工学院这样完全没有种族配比的高校，亚裔学生数量从1990年的20%，增加到2011年的40%左右。图片来源： 2014.igem.org而反观哈佛和耶鲁，亚裔学生比例在90年代初期的20%之后便下降到了15%-17%，与亚裔学龄学生的增长亳无关系。哥伦比亚大学和康奈尔大学的录取情况也和哈佛耶鲁类似。而相对来说，达特茅斯亚裔学生倒是有所增长，从1990年的5-6%增至后来的15-17%，但就算是在韩裔校长的领导下，达特茅斯的亚裔录取率也没有突破常春藤的亚裔配额。综上我们可以看到，与加州理工完全相反，八所常春藤盟校的亚裔学生数几乎从未突破20%。在高校录取上的不公平，让在美国的亚裔们忍无可忍。包括华裔、日裔、韩裔、印度裔等64个亚裔团体联盟都曾向美国教育部公民权利办公室申诉。亚裔们终于团结起来，开始了自己的维权之路。根据亚裔教育联盟（AACE）的消息， 在SFA（Student for FairAdmissions）于2014年向法院提交了一份针对哈佛大学对亚裔学生的录取歧视的诉讼状，和亚裔教育联盟(AACE)于2015年向教育部提交了一份反歧视联合申诉之后。哈佛大学对亚裔学生的录取情况有所改善，亚裔学生录取率从2014年前的17%提高到2016年的22%。同时，在三位亚裔学生针对普林斯顿大学的录取歧视提交了维权申述之后，普林斯顿大学对亚裔学生的录取率也逐年提升，由2007年的14.7%到2012年的21.9%。 在2014年又提高到25.4%。图片来源：Princeton但也有报道称，录取比例的提高，是把混血亚裔包括了进来的结果。不过多起亚裔的申诉事件确实受到了许多美国主流媒体的关注。包括纽约时报、华盛顿邮报、华尔街日报等多家媒体大篇幅、及时地报道，给大学施加了不少舆论压力。此外，高校歧视亚裔事件也已经引起了美国联邦议员、教育部等政府部门的重视，许多申诉代表都受到了政府官员们的接见。这也是大学们能对此进行改善的重要原因。在美国，高校录取流程一直以来都被大众所质疑。藤校录取的 “潜规则” 并不只有种族问题。 “校董点招”，“砸钱换offer” 的 经典套路相信大家都有所耳闻。许多名校都很看重学生家庭可以对学校做的贡献，更直观来说，就是“捐款”。许多富裕家庭会提早很多年，给自己和孩子心仪的大学进行捐赠。捐款数额少则几万，多则数百万，用以换取孩子进入名校的机会。图片来源：the atlantic传闻现任总统特朗普就是因为其父亲捐赠的200万美金，才得以转学进入沃顿商学院。同样，曾在耶鲁大学毕业典礼上说过 “对于那些成绩只有C的学生们，你们也可以成为美国总统”之言的前总统小布什也被传是通过校董推荐，才进入到耶鲁大学。图片来源：flickr此外，名校也非常注重 “传承”。通常，两个在申请者自身条件相当的情况下，名校回更倾向于录取“校友的孩子”，即如果父母都毕业于该校，那么孩子进入该校的几率会大大增加。除了上面提到的 “钱权交易”，录取标准的不透明性让大众难以琢磨录取结果背后的故事。相较于中国的“高考定乾坤”，美国大学录取除了SAT和语言成绩的硬性要求之外，学生的特长水平，领导能力，家庭背景和社会实践经历也是考量申请者的重要标准。而这些方面很大程度上都是可以被“后期美化”， 且难以用统一的标准衡量的。就算单论SAT成绩，也存在“三重标准”：从2009年的一项统计来看，亚裔想要进入名校，所需的SAT成绩必须要比白人学生高140分，比西裔学生高270分，比黑人学生要高450分……另一方面，对一些家境一般的学生来说，即使他们能在SAT上获得高分。但是比起那些自费到肯尼亚做志愿者，或者从小学习马术特长的学生来说，他们的“社会和实践经历” 便显得不够丰富，难以获得名校的青睐。但即便如此，美国人对藤校地向往也从未停止。图片来源：豆瓣就像《风雨哈佛路》的贫穷少女丽斯，为了一个求学梦，用尽一切可以被利用的事件去学习。图片来源：豆瓣从小丽斯就在“贫穷、困苦、艰难”的环境中挣扎求生，母亲酗酒吸毒，患有精神分裂症，最终死于艾滋病。父亲则是进入收容所，在丽斯的人生中，相当于一个“隐形人”。贫穷的丽斯只能流浪在城市的角落，靠乞讨求生。随着慢慢成长，丽斯知道，只有读书才能改变自身命运，走出泥潭般的现况。她一边打工一边读书，用两年的时间完成了四年的课程，期间她还尝试申请各类奖学金。最终在纽约时报的全额奖学金帮助下，走进了哈佛的课堂。图片来源：estrategiadidactica.blog对于出身底层的美国人来说，突破阶级壁垒更是无比艰难。但并不是不可能。但这背后的要付出代价和努力，是别人无法想象的。所以，那些向往着世界最高学府的每个平凡人，就算现实并不尽如人意，也不能放弃希望和努力。坦白来讲，学校的发展确实离不开资金的支持：教职工工资，科研基金，购买研究设备的经费...哪样都和钱脱不了关系。而很多私立学校的资金大多是来自校友捐助的。但通过种族，捐款和出身来衡量一个申请者是否合格，不仅有失公允，更是加深了阶级固化，加重了种族观念。而现在，富人的孩子可以凭借外部资源，轻而易举踏进名校大门。而另一些孩子费劲心力努力学习，却依旧被名校莫名其妙地拒之门外。图片来源：flickr就像网友所说，在美国名校面前，你的家庭就决定了，你想要跨进校门，你需要做到50%，100%，还是200%。虽然美国一些私立大学的精英教育，并不是针对所有阶级的学生。但是在同样的条件下，种族和肤色似乎成了大学申请的“附加条件”和又一门槛。对于那些为了梦想，为了上进，而积极努力的普通人，他们的故事放在 “民主、平等、人权”的美利坚国旗下，其中厚重的色彩太容易被淡化，当作稀松平常。但背后的艰苦卓绝，却是不同高低的门槛激发的对梦校的九死不悔。如今，哈佛和耶鲁已经被司法部门叫去喝茶了，下一个又会是谁呢？reference：https://www.forbes.com/sites/susanadams/2018/09/26/yale-is-under-federal-investigation-for-alleged-discrimination-against-asian-americans/#9019dfc705fdhttps://www.nbcnews.com/news/asian-america/feds-investigate-allegations-anti-asian-american-discrimination-yale-n913566https://www.nytimes.com/2018/09/26/us/politics/yale-asian-americans-discrimination-investigation.htmlhttp://asianamericanforeducation.org/zh/call-for-complaint-2016-zh/https://mp.weixin.qq.com/s/fx4P9Su-p2v4diE2xvIBMw</w:t>
        <w:br/>
        <w:t xml:space="preserve">    </w:t>
        <w:tab/>
        <w:t xml:space="preserve">    </w:t>
      </w:r>
    </w:p>
    <w:p>
      <w:r>
        <w:t>WXC6884</w:t>
        <w:br/>
      </w:r>
    </w:p>
    <w:p>
      <w:r>
        <w:br/>
        <w:t xml:space="preserve">    </w:t>
        <w:tab/>
        <w:t xml:space="preserve">   </w:t>
        <w:tab/>
        <w:tab/>
        <w:t xml:space="preserve"> </w:t>
        <w:br/>
        <w:t xml:space="preserve">    </w:t>
        <w:tab/>
        <w:t>阿拉巴马州?伯明罕新闻报?记者罗宾森(Carol Robinson)25日报导，周二在利兹(Leeds)雷克斯湖路(Rex LakeRoad)的一个树木繁茂的地区发现了两具被认为是艾伦岱尔(Irondale)市的Siesta汽车旅馆失踪店主夫妇的尸体。稍后艾市警方和杰弗森(Jefferson)郡验尸官办公室证实尸体确为77岁的高清和他的妻子76岁的张秀美。侦测组在周一晚上在维吉尼亚州逮捕了谋杀案嫌疑人穆尔基(Steven Richard Mulkey)。艾市警察局长阿金森(KenAtkinson)表示：?他非常合作，并告诉他们可以找到失踪夫妇的地点。?他们在雷克斯湖路弯曲的道路上约40码处发现夫妇俩的遗体。杰郡验尸官办公室意图指认身份，但艾市警方已确信他们就是Siesta汽车旅馆失踪的店主夫妇。他们迅速地与其家人晤面，并告知发现遗体。高清与张秀美夫妇来自台湾，共同经营Siesta汽车旅馆，自2005年以来开业，直至今年1月份停业。阿金森局长说，这对夫妇的长女因无法和父母联络上，因而担心报警。警方到该旅馆发现不见这对夫妇踪影，办公室里保险箱也不见了，周围地区也有血迹，只留下了一只狗。他们在监控视频中显示这对夫妇遭到钝器殴打。阿金森表示，此确实表明他们在汽车旅馆的办公室遭到袭击。上周六晚间，艾市警方认定穆尔基是涉案凶嫌。穆尔基曾在这家汽车旅馆做维修工。警长基利(MartyKeely)表示，穆尔基于周一在维吉尼亚州斯汤顿(Staunton)的Hometown旅馆被美国法警国会区逃亡特遣部队逮捕。穆尔基被指控为在阿拉巴马州谋杀两人或两人以上的凶嫌，目前在维吉尼亚州等待引渡。法庭记录显示，穆尔基曾于2013年12月承认控罪，罪名是三级抢劫罪。他最初被指控犯有一级抢劫罪，但要求减刑，后被判处10年监禁，服刑30个月，随后缓刑5年。穆尔基被送往Tuscaloosa市的泰勒哈丁(TaylorHardin)安全医疗中心，该中心负责为犯罪者提供全面的精神病评估与治疗。法院下令穆尔基一旦被释放，就继续进行心理健康治疗。2014年，穆尔基的缓刑官员报告称，精神卫生官员通知他说穆尔基没有出现履行他的报到责任。有关他的精神疾病和治疗项目在法庭记录中没有详细说明。在该缓刑报告中，当局注意到穆尔基当时是两起窃盗案的嫌疑人：一起车辆盗窃案，以及另一起与室友盗窃电视案，当时他的律师注意到穆尔基有?可观的精神病史纪录?。受害者的女儿目前情绪仍十分激动。她表示会在解剖完成后领回父母的遗体。</w:t>
        <w:br/>
        <w:t xml:space="preserve">    </w:t>
        <w:tab/>
        <w:br/>
        <w:t xml:space="preserve">    </w:t>
        <w:tab/>
        <w:t xml:space="preserve">    </w:t>
      </w:r>
    </w:p>
    <w:p>
      <w:r>
        <w:t>WXC6885</w:t>
        <w:br/>
      </w:r>
    </w:p>
    <w:p>
      <w:r>
        <w:br/>
        <w:t xml:space="preserve">    </w:t>
        <w:tab/>
        <w:t xml:space="preserve">    </w:t>
        <w:tab/>
        <w:t>每逢各种明星云集的活动，明星们一定会发出自己的美照；但同时，也总有一堆官方摄影师或者媒体摄影师跑来“砸场子”：因为面对高清无修照片，能活下来的少之又少。（图源：glamour）吃瓜群众们总会看到一些十分迷幻的对比图：明明是一个人，但自己发的图咋就和外网图差那么多呢？最近，在西班牙的圣塞巴斯蒂安电影节上，杨幂和主创人员带着最新作品《宝贝儿》参与活动。在美丽的西班牙海边，杨幂的工作室为她拍摄了一组美照，发出之后被盛赞超仙儿。&gt;（图源：微博）但是，随后有网友发出外网无修图做对比，和工作室发出的图片完全不一样。在大太阳底下，杨幂眼睛都睁不开了。很多评论表示，这和精修图差距也太大了吧！（图源：视觉中国）不过，也有网友说，在大太阳底下拍照，谁能好看得了？顶光在人像摄影中本来就是非常不友好的一种光源，而且正午光线很硬，拍成这样也没办法。随后还po出了杨幂在同一场活动上的室内照片和视频截图，看起来果然比太阳底下的照片好很多，“恢复”了颜值。(图源：微博）动态里看起来也是很好的：（图源：视频）而且就在之前的纽约时装周上，作为代言人出席MK大秀的杨幂还是颜值在线的。图片来源同样是视觉中国，因为光线好、状态好，近照依然不错。（图源：视觉中国）杨幂不是第一个视觉中国摄影师镜头里的“受害者”，已经有很多明星遭到过无情“照妖镜”，自己发的照片修完美美哒，但有的摄影师拍出来就一言难尽了。同样在顶光下中招的，还有井柏然。之前井柏然在一次活动中的照片，看起来也是受到阳光的影响，眼睛都睁不开了。（图源：视觉中国）虽然能看出他的底子很好，但奇葩的光线真的损失颜值。要知道，井宝平时可是随便一张自拍就能迷倒万千迷妹的！（图源：微博）比起这些来更加夸张的是，有些照片甚至都认不出本人！前段时间，林心如在参加一个电影节闭幕式颁奖礼的时候，被拍到脸部坑坑洼洼，大家都吓了一跳：这是谁啊？（图源：视觉中国）后来认出来这是林心如，大家纷纷感叹：林心如不是不老女神吗？这照片为啥这么老……而且网友们还发现，她自己工作室发的精修图超美，和这照片对比未免太强烈。（图源：微博）这件事还上了热搜。网友站成两派，一边吐槽视觉中国的摄影师是魔鬼，一边说林心如工作室修图太过了……以至于林心如自己都发微博调侃。(图源：微博）后来她发了自己素颜在家做烘焙的照片，看起来状态蛮好的。（图源：微博）在摄影师镜头里，明星们的外形成为了谜一样的存在。比如今年年初的巴黎时装周上，宋茜观看了香奈儿的秀，工作室发出的照片很美很仙，一双大长腿超级吸睛。（图源：微博）然而视觉中国的照片被大家扒出来以后发现，脸还是很美的，但腿就没那么细长直了……（图源：视觉中国）其实宋茜的照片还是差距不太大，因为拍摄角度不同会看起来不太一样，在镜头里也会导致失真。而杨颖在2015年参加戛纳电影节时的照片，也被很多网友吐槽过。（图源：视觉中国）可她自己工作室发出精修图是很美的，可能也是和光线、表情管理、后期等有关系。（图源：微博）不仅中国明星中枪，外国明星也逃不过高清镜头的扫描。著名的好莱坞大美人儿妮可·基德曼，当年颜值十分能打，现在仍然活跃在影坛。今年1月份，她参加The Gold MeetsGolden活动，然而被拍到的照片却显得脸有点儿僵。（图源：视觉中国）看了一下其他网站的图片，感觉除了眼睛略微下垂以外，其他都还不错。（图源：Celebskart）而且她自己ins上发的也是找好角度精心打扮的美照，看起来毫无岁月痕迹。（图源：Instagram）今年9月的多伦多电影节上，大嘴美女茱莉亚·罗伯茨被拍到满脸皱纹，头发也乱糟糟的。还有瞪大眼睛的照片，看起来略惊悚。（图源：视觉中国）不过人家可能不太在乎这些，她po在自己ins上的照片，也没怎么修，real耿直了！（图源：Instagram）看完明星的自拍和精修图，再看这些无修图，有时确实有种幻灭的感觉。但要知道，在高清镜头下，皱纹、疤痕、雀斑、下垂等任何瑕疵都会被无限放大。一张照片更是会受到方方面面的影响，从而和人眼亲自看到的产生相当大的区别。（图源：glamour）比如日本女明星工藤静香，在嫁给木村拓哉之后重心回归家庭。等再次引起国内外网友关注，却是因为一则”面容恐怖“的新闻。（图源：视频）有人惊叹说这种颜值怎么能配得上木村，有人惋惜她年轻时的容颜没有持续到现在。但大多数都是恶意谩骂，让人心寒。（图源：pinterest）要知道当年工藤静香可是一代女神、全民偶像啊！（图源：oocities.org）没必要看到一张图状态不好就认为人家丑出天际，可能下次拍，改变了光线和角度，就算是传说中的“魔鬼摄影师”，拍出来的人像也很好看。而且人家日常状态还是不错的，毕竟都四十多岁了，还生育了两个女儿：（图源：oricon）去年发行新专辑的时候，封面还是好看，身材也保持得很好，当然肯定经过了修饰，但还是一位美人儿啊。（图源：offthelock）明星们也是人，可能有些时候状态不好，或者没做好表情管理，被抓到丑照都是很正常的事情，而年龄增加带来的法令纹、鱼尾纹等也很难避免。大家吃瓜看戏，也不用太过苛求。不过话说回来，有些女明星就是怎么拍都好看，没辙，只能说是她们天赋太好……（图源：lepassetempsderose.centerblog.net）Source：https://www.offthelock.com/2017/08/01/taks-contribution-to-shizuka-kudo-album-previewed-titled-mitsu-to-toge/</w:t>
        <w:br/>
        <w:t xml:space="preserve">    </w:t>
        <w:tab/>
        <w:t xml:space="preserve">    </w:t>
      </w:r>
    </w:p>
    <w:p>
      <w:r>
        <w:t>WXC6886</w:t>
        <w:br/>
      </w:r>
    </w:p>
    <w:p>
      <w:r>
        <w:t xml:space="preserve">原标题：赞成仅多一票 美参院司法委员会通过大法官提名 海外网9月29日电当地时间28日上午，美国参议院司法委员会以11票赞成10票反对，通过美国最高法院大法官人选布雷特·卡瓦诺的提名。所有共和党议员投了赞成票，民主党议员则都投了反对票。据路透社报道，美国参议院的官方日程显示，这场投票会议的时间在当地时间上午9时30分开始。此次投票获得通过后，提名还将上交整个参议院进行表决。美国领导人曾督促全体参议院议员批准他的选择。卡瓦诺日前深陷“性侵”丑闻风波。据美国有线电视新闻网（CNN）、CNBC等媒体报道，当地时间27日，卡瓦诺刚刚参加了一整天的参议院听证会，性侵事件的证人福特在会上对卡瓦诺进行指责。卡瓦诺情绪激动甚至流泪，并坚称自己没有对任何人进行过性侵犯。据美媒报道，当地时间27日，美国参议院正式召开最高法院大法官候选人卡瓦诺性侵心理学教授福特的听证会，两名当事人均出席作证。福特在听证会上称，事件发生在1982年，卡瓦诺在美国马里兰州一处住宅的派对中曾意图性侵她，当时福特只有15岁，而卡瓦诺则是17岁。不过，卡瓦诺坚称自己是“清白的”，并质疑该起丑闻民主党人的阴谋。卡瓦诺认为，过去几周的性侵丑闻实属一场精心策划的“政治打击”，并向民主党方面喊话：“你们这么努力，几乎倾尽所有，目的就是为了毁掉我的好名声和家庭，但即使这样，也不能让我屈服。”这场投票会的召开牵动了不少美国民众的心。美媒报道称，卡瓦诺的支持者和批判者都密切关注着少数具有关键作用的共和党议员，因为这些人将决定是否支持卡瓦诺的提名。 </w:t>
      </w:r>
    </w:p>
    <w:p>
      <w:r>
        <w:t>WXC6887</w:t>
        <w:br/>
      </w:r>
    </w:p>
    <w:p>
      <w:r>
        <w:br/>
        <w:t xml:space="preserve">    </w:t>
        <w:tab/>
        <w:t xml:space="preserve">    </w:t>
        <w:tab/>
        <w:t>中美贸易战已经持续了两个多月，两国民间关系也受到了波及，中国游客国庆节期间赴美旅游的人数暴跌。9月28日报道称，在下周中国的国庆节期间，中国游客赴美人数将下降，预定机票的人数减少。专家们说，今年人数下降的原因在于政治紧张不断升级。据旅游搜索引擎天巡旅行的数据显示，同去年国庆节黄金周相比，中国游客今年预定的国庆节赴美航班的数量大幅下降了42%。</w:t>
        <w:br/>
        <w:t xml:space="preserve">    </w:t>
        <w:tab/>
        <w:t xml:space="preserve">    </w:t>
      </w:r>
    </w:p>
    <w:p>
      <w:r>
        <w:t>WXC6888</w:t>
        <w:br/>
      </w:r>
    </w:p>
    <w:p>
      <w:r>
        <w:br/>
        <w:t xml:space="preserve">    </w:t>
        <w:tab/>
        <w:t xml:space="preserve">   </w:t>
        <w:tab/>
        <w:tab/>
        <w:t xml:space="preserve"> </w:t>
        <w:br/>
        <w:t xml:space="preserve">    </w:t>
        <w:tab/>
        <w:t>控诉大法官提名人卡瓦诺曾在高中性侵她的加州心理学教授福特(Christine BlaseyFord)，27日在国会参院听证首度露面，详细描述36年前的场景并在回答参议员询问时说，当时性侵并在她试图求救时蒙住她口鼻的，“百分之百确定是卡瓦诺。”“我以为他要杀掉我。”福特指控当年17岁的卡瓦诺与友人贾吉(MarkJudge)和她参加同一场聚会时，联手企图强暴15岁的她但未遂；此事件发生后，她患有恐慌、创伤后遗症(PTSD)和密室恐惧症。参议员李希(Patrick Leahy，佛蒙特州)询问福特，对此事件留下最强烈的记忆是什么？1.作证  非判断卡瓦诺是否适任大法官  是说出事实“最难以抹灭的，是他们两人的笑声，牺牲我换来的笑声。”福特说，“当我被其中一人压在床上时，他们(卡瓦诺和贾吉)两人一相互取笑享乐。”福特说，卡瓦诺对她做过的事，毁了她的人生，“我今天出席作证，不是来判断卡瓦诺是否适合当大法官，而是说出事实。”福特说，卡瓦诺出现在川普总统大法官提名名单前，她心里就七上八下；确定宣布提名人选时，她正在海滩度假，和朋友提及此事，朋友建议她找媒体或国会议员说出经历。2. 提报  是基于“公民责任” 盼匿名保护隐私福特说，她基于“公民责任”，选择向自己选区的加州国会众议员艾许(AnnaEshoo)提报此事；7月30日，她再写信告知选区的国会参议员范士丹(DianneFeinstein)此事，必希望匿名保护隐私。至于最后仍决定出面，? 福特说，“从卡瓦诺被提名大法官，就开始衡量公开这段经历的得失，后果比我预期的还糟糕。”3. 出面  因记者环绕“我的研究室、我的家，我的上司”福特说，她原本要求范士丹与报导此事的“华盛顿邮报”记者替她匿名保密，但直到记者环绕“我的研究室、我的家，我的上司”后，加上她指导的研究生被干扰、家人被威胁、“恶毒辱骂说我是出于政治动机”，因压力太大，才不得不出面。“过去两天我的电邮帐号被骇，除了青少年那件事，最后这几天是我一生最惨的时候。”福特说。4.关键   聚会被拦住时  卡瓦诺和贾吉皆已喝了酒福特作证时，描述她所能记得差点的被卡瓦诺性侵经过细节；她是由哥伦比亚俱乐部的朋友介绍认得贾吉(MarkJudge)和卡瓦诺；强暴案发生前，她与贾吉已认识两年，不会认错人。她说，那次关键的聚会，她不记得谁先到，但卡瓦诺和贾吉明显已经喝了酒；她从每天必去的哥伦比亚俱乐部游完泳，就直接到这场聚会，有四、五人，她上楼上厕所，被卡瓦诺和贾吉两人拦住并关入卧房。5. 事后    在Safeway碰到贾吉  他很不安脸色苍白福特说，她逃出朋友房子后，没告诉父母，但事发之后约六至八周，她和母亲在Safeway碰到在那里打工的贾吉，“我说了Hello，他很不安，脸色苍白。”福特说，从此线索或可查出此事发生的大约时间。这场听证由委员会主席葛拉斯理(Chuck Grassley)主持，他和民主党资深参议员范士丹(DianneFeinstein)分别说明这场听证会的原由与重要性，范士丹对委员会未传召其他控诉者作证、且未在听证会前指示FBI对此案正视并调查表达遗憾。主导听证会提问的是亚利桑纳州性犯罪女性检察官芮秋‧米契尔(RachelMitchell)，她对福特所面对的经历，感到抱歉(sorry)。特派员许惠敏、记者颜伶如／综合报导国会参院司法委员会27日接连举行两场攸关大法官提名人卡瓦诺(BrettKavanaugh)能否顺利通过提名的听证会，在首位指控他强暴未遂的加州心理学教授福特(Christine BlaseyFord)先作证，表示“百分之百确认”卡瓦诺当年性侵她未遂后，卡瓦诺一概否认福特的控诉，“没有一个是真的，我向上帝发誓，我百分之百确认。”1. 批民主党操作是“国耻”  批福特“精心算计”卡瓦诺并抨击福特对他的指控是“精心算计的攻击”，民主党在整个任命过程中的操作，已成“国耻”(nationaldisgrace)。卡瓦诺先做了45分钟的独白，此前的任命听证上温和有礼的表现判若两人；他时而愤怒、时而沮丧，时而拉高音量，时而失控流泪。听证中卡瓦诺多次说：“我和我的家被摧毁。”在前一场听证的福特则说，卡瓦诺对她的行为，“成为她一生的梦魇。”2. 指传闻中的性骚派对“我并不在场”卡瓦诺说，他高中时和福特并不熟，不在他的社交圈子；至于传闻中发生性骚事件的派对，他说“我并不在场。”卡瓦诺妻子和父母全程陪同听证；卡瓦诺提到，他的女儿曾建议家人为福特祈祷；他说，这是来自于十岁的孩子多大的智慧。卡瓦诺父母在听证会上也频频拭泪。卡瓦诺说，当福特控诉他性骚爆发时，他要求立即举行听证会，但却苦等十日。3.“你可以不投我，但我不会退出任命提名”卡瓦诺说，虽然面临各种威胁及恫吓，“你可以不投我，但我不会退出任命提名。”卡瓦诺在回答参议员范士丹(Dianne Fenstein)问到有关第三位控诉者茱莉史威尼克(Julie Swetnick)的控诉时答复说，史威尼克的东西是个笑话、闹剧，他根本不认得她。4.“愿不愿意让FBI调查？”卡瓦诺避不回答卡瓦诺是在福特作证后45分钟上场；包括贺锦丽(KamalaHarris，加州)在内的多位民主党参议员多次追问“你愿不愿意要求白宫让FBI调查这些控诉案？”但卡瓦诺顾左右而言他，始终避不回答；最多仅说，听从(司法)委员会指示。。5. 共和党葛理汉：一个好女人出来说一个假造故事在福特听证无法畅所欲言的共和党参议员，此时全数为卡瓦诺护航，称这是民主党诡计，民主党范士丹(Dianne Fenstein，加州)7月就知道此事，却故意压住到最后才公布。共和党的葛理汉(LindseyGraham)称这是“民主党要摧毁卡瓦诺”，是政治操作，并以严厉语调告诉他的共和党同僚“这是他见过最不道德的骗局”，“你如果投反对票，就是把最卑鄙的事情合法化。”葛理汉并以“一个好女人出来说一个假造的难堪故事”，为福特的作证作总结，并说，“不知道哪里发生、何时发生，如何能相信她？</w:t>
        <w:br/>
        <w:t xml:space="preserve">    </w:t>
        <w:tab/>
        <w:br/>
        <w:t xml:space="preserve">    </w:t>
        <w:tab/>
        <w:t xml:space="preserve">    </w:t>
      </w:r>
    </w:p>
    <w:p>
      <w:r>
        <w:t>WXC6889</w:t>
        <w:br/>
      </w:r>
    </w:p>
    <w:p>
      <w:r>
        <w:br/>
        <w:t xml:space="preserve">    </w:t>
        <w:tab/>
        <w:t xml:space="preserve">   </w:t>
        <w:tab/>
        <w:tab/>
        <w:t xml:space="preserve"> </w:t>
        <w:br/>
        <w:t xml:space="preserve">    </w:t>
        <w:tab/>
        <w:t>中国网友扬言抵制“IKEA宜家家居”，但该公司其实有多达80%的商品都是在中国制造。图为宜家家居北京四元桥商场。（中新社资料照片）瑞典电视台因制作讽刺中国观光客水准低落的节目，使中国外交部及驻瑞典大使馆要求瑞典电视台道歉，并称“保留就此采取进一步措施的权利”，网友扬言要抵制瑞典家具品牌“IKEA宜家家居”，但外媒指出，该公司其实有多达80%的商品都是在中国制造，一旦抵制，恐怕会让许多中国工人丢了工作。近日因瑞典电视台制作揶揄华人的讽刺影片，引起中国各大媒体痛批“辱华”，众多网友更扬言抵制IKEA，“抵制瑞典，以后再也不去宜家睡觉”、“从现在开始努力抵制宜家”。但外媒指出，瑞典IKEA在中国的供货商多达370间，替宜家加工的工厂则逾200间，其货物主要均供应中国，全球商品有15%出自中国工厂制造，该公司在中国贩卖的商品则有80%都是在当地生产完就进入商场，一旦抵制宜家家居，中国工人就会喝西北风。也有网友表示，“这是搬起别人的石头砸了自己的脚”、“又不是第一次了～次次有脑残出没”、“喝西北风的是百姓，和抵制的人不会喝西北风，不在意有人喝西北风”。</w:t>
        <w:br/>
        <w:t xml:space="preserve">    </w:t>
        <w:tab/>
        <w:br/>
        <w:t xml:space="preserve">    </w:t>
        <w:tab/>
        <w:t xml:space="preserve">    </w:t>
      </w:r>
    </w:p>
    <w:p>
      <w:r>
        <w:t>WXC6890</w:t>
        <w:br/>
      </w:r>
    </w:p>
    <w:p>
      <w:r>
        <w:t xml:space="preserve">　　2018年美国中期选举已进入最后冲刺阶段。在一些与中国有密切贸易往来的“战场州”，民主党国会议员候选人借贸易议题向共和党对手发起挑战，称对中国商品大范围加征关税不是聪明的解决问题的办法，反而伤及无辜。但共和党候选人则强调，现在的当务之急是在开拓新市场的同时打赢与中国的贸易战。 (image)　　共和党联邦参议员候选人布拉克本和民主党联邦参议员候选人布里德森在田纳西州坎伯兰大学辩论会场前的竞选标志。　　位于田纳西州中部威尔逊县的坎伯兰大学(CumberlandUniversity)这个星期举行了争夺该州联邦参议员席位的首场辩论。由共和党候选人、现任国会众议员玛莎·布莱克本(MarshaBlackburn)对阵民主党候选人、前田纳西州州长菲尔·布里德森(Phil Bredesen)。　　田纳西州是今年美国中期选举的一个关键战场州，对于共和党保住参议院，或民主党夺回参议院均有重要意义。布莱克本是美国总统特朗普的坚定支持者。下星期，特朗普将再赴田纳西为她助选。而在此之前，美国副总统彭斯也在该州为布莱克本拉票。目前，布莱克本与布里德森额选情呈胶着状态。布里德森在当晚的辩论上批评关税措施损害就业，增加普通民众的生活成本。他说：“现在的关税正严重伤害田纳西。对田纳西的企业来说，关税是扼杀就业的一种税收。沃尔玛宣布，由于关税生效他们要上调一系列商品的价格。这也在伤害田纳西人民的利益。”　　共和党的布莱克本说，她也反对关税，但贸易战当前，美国应该力争取胜。她说：“我本人并不支持关税，从来都不。但中国已经和我们打了几十年的贸易战。如果是这样的话，看在老天爷的份上，让我们先保证我们把这场仗打赢。”　　民主党的布里德森表示，美国的确与中国存在贸易问题，但他不赞成华盛顿以大规模加征关税的做法来解决问题。他说：“我们与中国的确存在贸易问题，包括知识产权和在华经营受到各种困难等等。但这些问题需要像做手术那样，以一对一的方式加以解决，而不是拿一把大刀拦腰砍下。这不可能解决与中国的问题。”　　布莱克本则表示，作为现任联邦众议员，她除了向联邦政府积极转达农户、农场主和生产企业的诉求外，还主张为他们拓展新的市场。她说：“我们一直在做的一件事就是为他们发声。我们也在持续推动签署新的贸易协定。他们希望打开新的市场，希望欧洲市场被开放。他们很高兴，我们与墨西哥的协议谈下来了。他们希望加拿大也能最后加入这项协定。我们正在努力为他们开拓新的市场。” (image)　　中国是田纳西商品最大的出口市场之一，排名仅次于加拿大和墨西哥。2017年，该州对中国的商品出口额为27亿美元，主要出口商品为基础化工品、医疗器械、农产品、合成纤维、汽车，还有烈性酒。自9月24日美中新一轮关税措施启动以来，田纳西州的几乎全部出口中国的商品都面临中国的报复性关税，关税幅度从10%-25%。　　田纳西在传统上一直是共和党的“票仓”。在1980年以来的历次总统大选中，民主党总统候选人只有两次拿到了田纳西州的选举人票。但在今年争夺参议员席位的选战中，共和党的布莱克本受到了民主党布里德森的有力挑战。一些一向支持共和党的选民表示，因为关税的原因，他们今年打算把票投给布里德森。　　一位转为支持民主党的选民说：“在田纳西，我们与各国人做生意。如果他们不回头买我们的产品，那肯定是有伤害的。我们花出的每1美元，会有1.5美元的回报。如果打贸易战的话，这种情况就没有了。”　　中国寄希望于布里德森这样的民主党人能够在中期选举中大批胜出，从而让特朗普政府感受到来自选民的压力。彭博社报道说，中国将不会在11月美国中期选举前重启与美国的谈判。　　但中田纳西州立大学的政治学教授、商业与经济研究中心副主任史蒂文·利文斯顿(Steven Livingston)表示，如果民主党在中期选举中大获全胜，那反而会坚定特朗普总统在贸易问题上保持对中国强硬的姿态。他说：“我认为，他不是一个会退缩的人。他会加倍，会走下去。如果他改变了他的贸易政策的话，我会感到非常吃惊。”</w:t>
      </w:r>
    </w:p>
    <w:p>
      <w:r>
        <w:t>WXC6891</w:t>
        <w:br/>
      </w:r>
    </w:p>
    <w:p>
      <w:r>
        <w:br/>
        <w:t xml:space="preserve">    </w:t>
        <w:tab/>
        <w:t xml:space="preserve">    </w:t>
        <w:tab/>
        <w:t>美国联邦调查局（FBI）本月27日召开新闻发布会更新「美国十大通缉犯」名单，在洛杉矶入室盗窃并强奸妇女的男演员上榜。联邦调查局发言人指出，这个自1950年便设立的「美国十大通缉犯」名单上都是一些“最难对付的人”，他们的逮捕很大程度上依赖于公民和媒体的帮助以及在美国东西两岸至全球的宣传。联邦调查局公布，现年46岁的卡尔森（Greg AlynCarlson）于2017年7月13日在洛杉矶入室盗窃，并使用武器威胁强奸了一名妇女。2017年9月卡尔森被捕面临指控，他在交保出狱后逃离洛杉矶。加州中区法院发布联邦逮捕令，寻找卡尔森。联邦探员只了解到卡尔森带着偷来的手枪，大量现金租车离开加州，但是尚不确定他如何获得这些现金。犯案前，卡尔森居住在圣塔莫妮卡和雷东多海滩，曾是一名演员，他此前还曾在比佛利山庄犯下轻罪被捕。联邦调查局发言人指出，卡尔森的暴力行为被认为是公众的敌人，执法人员认为他的暴力可能会升级。所以希望他的照片在互联网、手机、报纸上被更多的人看到，以便早日将他绳之以法。联邦调查局的「美国十大通缉犯」名单自1950年3月14日设立以来，已有520名逃犯上榜，其中486人已经被逮捕或定位，其中162人是在公众的帮助下逮捕的。该名单也是联邦调查局与美国新闻媒体共同创立的宣传计划，让那些特别危险或犯下严重罪行的逃犯在全国乃至全世界范围内受到关注。除非被逮捕或死亡，他们的名字才会被从「美国十大通缉犯」名单中删除。为了获取逮捕嫌犯的信息和线索，联邦调查局一般会提供最高1万元的奖励，某些情况下，奖励金额可超过10万。联邦调查局除了有「美国十大通缉犯」名单外，还设立失踪人口名单，寻找被绑架或意外失踪的受害人。目前联邦调查局登记在案的最新一起失踪人口案件，便是在洛杉矶圣盖博全统广场被绑架的中国留学生廖若晨（RuochenLiao）。在橙郡经营豪华车行的廖若晨，自今年7月16日到全统广场会面潜在客户后便一直失踪至今。目前联邦调查局和廖若晨父母共悬赏17万5000元寻找他的下落。</w:t>
        <w:br/>
        <w:t xml:space="preserve">    </w:t>
        <w:tab/>
        <w:t xml:space="preserve">    </w:t>
      </w:r>
    </w:p>
    <w:p>
      <w:r>
        <w:t>WXC6892</w:t>
        <w:br/>
      </w:r>
    </w:p>
    <w:p>
      <w:r>
        <w:br/>
        <w:t xml:space="preserve">    </w:t>
        <w:tab/>
        <w:t xml:space="preserve">    </w:t>
        <w:tab/>
        <w:t>【环球网报道 记者李慧玲】美国总统特朗普究竟有没有在日前的联合国大会上“被群嘲”？当地时间26日，美国一档深夜上映的名为《晚间秀》的脱口秀节目中，出席了联合国大会的新西兰总理杰辛达•阿德恩给出了这样的回答。以下是脱口秀节目部分内容：主持人：当天你也出席了特朗普在联合国的演讲活动。特朗普演讲时有人在笑，好像让他很吃惊。他自己说那是大家跟他一起笑并非嘲笑，你经历了什么？作为一个在场的人。阿德恩：你现在想要制造一起外交事件吗？主持人：或许我现在想揭开误解呢？阿德恩：开始只是轻笑，特朗普说他没想到是这种反应，然后是大笑。然后人们和他一起笑。主持人：第二次是大家和特朗普一起笑？阿德恩：是的。主持人：美国和新西兰不太可能爆发战争了。第一次笑是怎么回事呢？阿德恩：第一次笑是他们彼此之间自发的笑。主持人：你参与了吗？阿德恩：没有，我在观察(他们)。说完，阿德恩笑了，主持人也做出微笑的表情。特朗普当地时间25日上午在联合国发表演讲。根据媒体此前报道，他首先夸耀自己入主白宫后，美国在政治、经济、军事等方面取得的成就，称“不到两年，我的政府取得几乎比我们国家历史上任何政府都要多的成就”。台下各国外交官原本只是轻笑，后来忍不住哄堂大笑。对此，特朗普当时微笑回应道：“没想到会是这种反应，但没关系。”特朗普遭到与会代表“嘲笑”出现在各大媒体的报道中。特朗普26日澄清说：“我们很愉快。他们不是在嘲笑我，他们是和我一起笑。”</w:t>
        <w:br/>
        <w:t xml:space="preserve">    </w:t>
        <w:tab/>
        <w:t xml:space="preserve">    </w:t>
      </w:r>
    </w:p>
    <w:p>
      <w:r>
        <w:t>WXC6893</w:t>
        <w:br/>
      </w:r>
    </w:p>
    <w:p>
      <w:r>
        <w:br/>
        <w:t xml:space="preserve">    </w:t>
        <w:tab/>
        <w:t xml:space="preserve">    </w:t>
        <w:tab/>
        <w:t>洛杉矶圣盖博谷一家私立教会高中的学生本周对学校提起诉讼，声称学校缺乏监管，导致她在2017年的一次学校的集体出游时遭到同学性虐待。尚未成年的原告曾为阿罕布拉市拉蒙娜教会女中（Ramona Convent SecondarySchool）的学生，她本周在洛杉矶高等法院提起诉讼，控告学校疏忽和疏忽监管，并寻求未公开数目的赔偿。根据起诉书中指出，原告于2017年10月9日跟随学校高级班到附近的休斯湖镇（LakeHughes）进行为期一周的集体出游。高中的教职员工作为监护人到场，但是校方并没有告知学生父母们，教职员工会与学生们分开居住。校方监护人最先挑选了一些学生作为此次活动的队长，这些队长有决定选哪些学生作为室友的权利。活动第一晚，校方监护人在晚间9点点名后离开，学生们自行睡觉。起诉书中指出，很多女孩害怕独自在这种野外且没有监护人的情况下入睡，所以她们决定结伴同床。起诉书中指出，原告在半夜睡着后，感觉有人抚摸她的大腿，随后到她的私处。她撇开袭击者的手，但是这个被指派的队长再次试图触摸她。于是原告独自到一张空铺上坐到天亮，并向校方监护人报告。原告指出，两名校方人员了解此事后向管事的负责人报告，当天原告被隔离在空屋子中，却没人前来了解事情的原委。直到几天后，学校的辅导员约原告面谈，并指责原告的“骚扰指控是双方同意的”。原告断然否认，并“感到震惊和背叛”。校方随后联系了原告的家长来接她回家。原告的母亲致电校方了解情况时，一名修女告诉她，她”对她女儿遭到性侵犯感到抱歉”。在原告母亲质问，学校为何没有在案发后立刻联系家长时。修女回答说“学校不想破坏其他女孩的出游，而且校方也要进行调查”。诉讼中指出，袭击原告的女生是一名双性恋，曾因不当性行为被她以前的学校开除，但是此案发后，她立即被允许返回学校。根据学校网站信息显示，拉蒙娜教会女中已经存在超过125年，比阿罕布拉市的建立还早14年。学校由当地的基督玛丽圣名姐妹会创立，目的在于为当地居民的女儿提供结合天主教价值观的优质教育。该学校是一座走读私立高中，9至11年级的学费为每年1万4300元，12年级的学费为1万4770元。学校目前有7%的来自中国、泰国、越南的国际学生。该高中的教学质量良好，很多国际学生都被美国的顶级大学录取。学校著名的校友包括女演员杨格（LorettaYoung），她因在《农夫的女儿》中的角色在1948年获得奥斯卡最佳女演员奖。以及1992年成为美国首位当选的西裔女性众议员阿拉德（LucilleRoybal-Allard）。截稿前，学校方面目前尚未对此诉讼做出任何回应。</w:t>
        <w:br/>
        <w:t xml:space="preserve">    </w:t>
        <w:tab/>
        <w:t xml:space="preserve">    </w:t>
      </w:r>
    </w:p>
    <w:p>
      <w:r>
        <w:t>WXC6894</w:t>
        <w:br/>
      </w:r>
    </w:p>
    <w:p>
      <w:r>
        <w:br/>
        <w:t xml:space="preserve">    </w:t>
        <w:tab/>
        <w:t xml:space="preserve">    </w:t>
        <w:tab/>
        <w:t>特朗普一句“我跟习主席的友谊可能不复存在了”，在西方引起不少议论。习特会，场场隆重，尤其去年11月北京紫禁城那次帝王般的礼遇，神秘，亲密，再加上特朗普总喜欢把这件事挂在嘴上….可是，法新社评论说，贸易战战鼓隆隆，习特友谊似乎应阻止北京与华盛顿关系恶化？可是，从今以后，两人的蜜月恐怕终结了。仅仅一周的贸易大战和军事惩罚，中方取消美中军方会晤，美方谴责中方干预大选，希望特朗普和共和党败北。特朗普星期三终于感叹，中国头号人物“也许不再是我的朋友了”。在中美关系摩擦出火的关头，这句话份量不轻。有些人可能对此不置可否，习特友谊真的存在过么？甚至有人说，特朗普不懂中国人的表达方式，别把盛情款待当成了友谊。中国问题专家、『外国人看中国』发行人利明章则认为，假如特朗普认为他再也不是习近平的朋友，我们可能会看到美中关系越来越恶化，这将远远超过商贸战本身。2017年4月，第一次特习会在特朗普佛罗里达豪奢的私人庄园举行时，特朗普对外庄严宣告了他与习近平之间的“友情”。作为回报，去年11月，习近平在北京以从未给过任何一个外国元首的礼遇和荣誉，超规格接待了特朗普。但是，中国共产党总书记习近平一次也没有从来也没有公开提到他和特朗普之间存在着友情。外界观察的人各有各的想法，有的把这归于中国人的表现方式，有的则觉得这很诡异。不过，法新社引述华盛顿战略研究中心汉学家葛拉瑟坚信：“特习两人从来都不是朋友”。她分析，特朗普有意识把他与习的个人关系与美中摩擦区分开来，希望从中获得益处，在良机出现时，两人会达成重要共识。特习关系似乎在处理中兴集团这件事上发挥了作用。春天时，在美国政府决定在七年时间里限制美企向中兴出口芯片，导致中兴崩溃前夕，特朗普最后放弃了制裁，也许这可以被视作是两位国家领袖个人关系的果实。但是，分析人士指出，在两个价值观完全不同的领袖之间，这种关系不过是“纯表面的关系”。一方面，中共领袖决心强化共产政体以避免遭遇前苏联的命运，另一方面，一位亿万富翁时时惦记着美国对华贸易的巨额赤字。有观察家注意到，目前而言，两位国家元首都在“寻求避免会面”，习近平不会去纽约出席正在召开的联合国大会，特朗普不会在11月份参加亚太经合组织峰会。白宫主人利用其出席联大会议的机会，指控中国干预11月举行的美国中期大选，中国目前采取的报复性反课税措施针对的都是特朗普的共和党票仓。北京口头予以否认，但实际上如同欧盟所做的一样，就是通过征收海关税来影响美国的选民。但在一些分析人士看来，这种做法很其实“透明”，并不属于阴险的干预。特朗普对华关税促使北京想法减少对一些美国产品的依赖。习近平并把它作为一个论据。本周，在视察中国北方地区时，习重新推出了毛泽东的老药方，以“自力更生”对付保护主义。在不少人看来，中美围绕贸易的争执只是中美两大强权战略对峙的一面，中美的争执只能愈来愈加激化。北朝鲜，台湾、南中国海，中美争斗的地方很多很多。汉学家认为，中国人宁肯在贸易问题上达成妥协，从而拖延时间，减弱紧张。但是，短期内不管达成何种妥协，对充满着战略性对抗，价值观相反的两大强权而言，这种妥协从长远来看无济于事。</w:t>
        <w:br/>
        <w:t xml:space="preserve">    </w:t>
        <w:tab/>
        <w:t xml:space="preserve">    </w:t>
      </w:r>
    </w:p>
    <w:p>
      <w:r>
        <w:t>WXC6895</w:t>
        <w:br/>
      </w:r>
    </w:p>
    <w:p>
      <w:r>
        <w:br/>
        <w:t xml:space="preserve">    </w:t>
        <w:tab/>
        <w:t xml:space="preserve">    </w:t>
        <w:tab/>
        <w:t>周三，有好事的中国网友发文称，当天是中华人民共和国和前苏联存在时间相吻合的日子。并称，再撑一天就超过苏联了。帖子旋即被删。  (德国之声中文网）九月26日，名为"FirCST"网民在微博发布图文贴称，这一天是中华人民共和国成立25197天的日子，刚好是苏联的存在时间长度。"FirCST"写道：再撑一天就超过苏联了。#不忘初心继续前进#。这个帖子很快就被删除，但"中国数字时代"还是截取留存了部分网民评论。"ccxi"写道：我们社会主义的衣服至少是穿了这么长时间了，至于是不是一直表里如一就另说了。"一条叫贺贺的鱼"则写道：现在的某某主义只是统治手段罢了，或者叫政治合法性的来源。这类对中华人民共和国和苏联"国运"的讨论，以前也曾经有过。今年五月，"天涯社区"就有网名为"快看蜗牛会飞"者发帖称："苏联：1991-1922=69；新中国：2018-1949=69。到了明年新中国寿命就超过前苏联了，当然美国还是依旧那个美国，不知道是全盛时的苏联与当时的美国差距大，还是如今2018年的中国与美国差距大，中国超过日本成为第二大经济体也才八年，我却有一种恍如隔世的感觉。"下面留言的网友似乎大多不认同这类比较。"ccc110vvv"写道："中国和苏联同岁又如何？这两者能放在一起比较么？就因为官方宣传都是社会主义？论私有制的普及，资本家（企业家的社会地位），贫富差距的扩大，中国称第二，谁敢称第一？中国事实上是私有制国家了，这都看不出来？日常生活没有感觉么？你究竟怎么想的，拿中国和苏联做对比？"网友"大新的天山"认为："除了核武器外和高科技外，中国现在和美国对比的差距小于苏联在冷战最鼎盛时和美国的差距，因为中国现在的工业产值和制造业远远大于美国，这就是一个国力的体现，而苏联却没有这样的能力。"网名为"半元二饼"直截了当地写道："无聊的比较，屁用没有 "。</w:t>
        <w:br/>
        <w:t xml:space="preserve">    </w:t>
        <w:tab/>
        <w:t xml:space="preserve">    </w:t>
      </w:r>
    </w:p>
    <w:p>
      <w:r>
        <w:t>WXC6896</w:t>
        <w:br/>
      </w:r>
    </w:p>
    <w:p>
      <w:r>
        <w:br/>
        <w:t xml:space="preserve">    </w:t>
        <w:tab/>
        <w:t xml:space="preserve">    </w:t>
        <w:tab/>
        <w:t>还记得2015年10月31日那天吗？一颗巨大的“骷髅头”在万圣节前夕突然出现在人类地球附近，以仅有48万公里的距离俯视着人类，让科学家不寒而栗。虽然比地月距离38.4万公里远那么一点点，但是它却成为了一颗存在潜在威胁地球的小星球。尽管2015年10月底被科学家发现后默默地离开地球消失不见。但它那古怪的人类骷髅脸形状却让整个天文界一片沸腾，让所有见过它的人都记忆深刻，当然我的记忆也很深刻。由于它在2015年万圣节前夕被发现，因此被命名为2015TB145。虽然它只是一颗直径约为600米的小彗星，但它的绰号是有史以来最多的，“死亡彗星”、“万圣节小行星”、“大南瓜”、”骷髅行星”，甚至还有人直接呼它“骷髅头”。让人万万没有想到的是，这颗离去了3年的巨大“骷髅头”会在今天再次出现，它现在正以每小时数万公里的速度接近地球，赶巧的是巨大“骷髅头”将在今年11月11日抵达地球的最近距离点3800万公里，虽然这次的距离实在有点远，但能够以地月距离的10倍观赏地球中国人在双11那天疯狂地抢购商品也是一大快事。在以10倍地月的距离欣赏完中国隆重的双11后它又将离去，根据科学家对巨大“骷髅头”路径计算结果显示，70年之内它将不再踏足地球，要来也要再次等到2088年的万圣节，那时它将以800万公里距离再次跟地球相会，也许是因为它在怀念被科学家发现的日子，因此再次选择了70年后的万圣节。那么接下来很多天文学家及天文爱好者们都开始着手准备望远镜了，因为这是一次难得的观测机会，能再次观赏到这个巨大的“骷髅头”星球实属难得，不知道还会不会等到下次。</w:t>
        <w:br/>
        <w:t xml:space="preserve">    </w:t>
        <w:tab/>
        <w:t xml:space="preserve">    </w:t>
      </w:r>
    </w:p>
    <w:p>
      <w:r>
        <w:t>WXC6897</w:t>
        <w:br/>
      </w:r>
    </w:p>
    <w:p>
      <w:r>
        <w:br/>
        <w:t xml:space="preserve">    </w:t>
        <w:tab/>
        <w:t xml:space="preserve">    </w:t>
        <w:tab/>
        <w:t>中国基金报记者 汪莹美国证券监管部门出手了，证券交易委员会的一纸诉状让特斯拉的股价盘后暴跌，马斯克甚至面临牢狱之灾，成为这位钢铁侠人生中的第N次大危机！美东时间9月27日，特斯拉股价盘后跳水，一度跌超13%，盘后最新交易暴跌近12%，盘后市值损失65亿美元（约450亿人民币）(image)  周四盘后公布的美国曼哈顿联邦法庭文件显示，美国证监会起诉特斯拉CEO马斯克，指控其今年8月提出的特斯拉私有化计划涉证券欺诈。美国证券交易委员会（The U.S. Securities and ExchangeCommission，SEC）是直属美国联邦的独立准司法机构，根据1934年根据证券交易法令而成立，总部在华盛顿特区。美国证券交易委员会是美国证券行业的最高机构，负责美国的证券监督和管理工作。据外媒报道，这份23页诉讼文件梳理了马斯克8月发布考虑将特斯拉私有化的推文之前的一系列事件清单和时间线。SEC称马斯克发布推文时并不能确保获得资金，也未确认从任何来源处获取相应数额的融资，却故意以此言论误导投资者，随后还发布了有关这一话题的更多推文。SEC表示马斯克当时不能确认特斯拉投资者会支持一项可能进行的私有化交易，他也知道自己无法满足其他诸多或有事项的要求，这些事项是否能解决具有高度不确定性，但他却明确宣称：唯一不确定的理由是（私有化交易）需要取决于股东表决。SEC认为马斯克错误地声称自己可以将特斯拉私有化，指控马斯克作假，发布具有误导性的公告，寻求迫使马斯克交出“通过非正常手段所获得的利益”（ill-gottonGains），请求责令马斯克辞去特斯拉首席执行官职务，并禁止他在任何一家上市公司中担任高管或董事。8月7日当天，马斯克发推文称正考虑以420美元/股将特斯拉私有化，并指出“资金已准备好”。(image)或许马斯克当时根本没意识到，在美股正常交易时段通过推特把这条内容发布给超过2200万粉丝和任何可以上网的人来说，会对市场产生多大影响。在消息发布一个多小时后，特斯拉股价飙涨7%，随后交易暂停一个半小时，当日收涨11%。而据SEC调查，在发布推特前他并没有与任何人讨论过声明的内容，也没有按照规定通知纳斯达克他打算发布这个公告。据CNBC报道，美国证券交易委员会（SEC）前主席哈维·皮特(HarveyPitt)表示，如果在民事和刑事诉讼中被判有罪，马斯克将面临一系列处罚。皮特称：“在美国证券交易委员会的民事指控中，马斯克可能被罚款，并在一段时间内甚至永久被禁止担任上市公司的首席执行官或董事。后者绝对会对特斯拉造成非常沉重的打击。”皮特还称，在美国司法部本月早些时候展开的刑事调查中，如果被判有罪，也可能会给这位直言不讳的创始人带来更严重的后果。特斯拉表示，美国司法部上月要求获得有关马斯克要将特斯拉私有化推文的文件。皮特补充说："我们不应该忘记正在进行的刑事调查。如果马斯克被提起刑事诉讼，他将面临牢狱之灾以及额外的罚款。”风投公司Loup Ventures的管理合伙人、知名分析师吉恩-蒙斯特（GeneMunster）称，马斯克被解除职务的可能性“大于50%”，并称马斯克可能不会被彻底驱逐出该公司，此次起诉可能会将马斯克推到更适合发挥他才能的位置上，即让他负责“产品和愿景”方面事务。但他承认这条消息“无异于雪上加霜，给特斯拉增加了困难”，而且可能会让特斯拉股价在未来三个月内出现震荡。面对指控，马斯克回应“不合理”，表示他“从未损害”自己的诚信。他在声明中表示:“美国证劵交易委员会的不合理行为让我深感悲哀和失望。我总是为了真理、透明度和投资者的最大利益而采取行动。诚信是我生命中最重要的价值，事实将证明我从未以任何方式妥协过。”此前8月17日马斯克在接受《纽约时报》采访时，声泪俱下地回顾了此前面临的巨大压力。他称发推文是出于信息透明的考虑，在他发帖前既没有旁人看到也没有人审查。他希望给一个比近期交易价溢价约20%的收购价，即419美元，但四舍五入成了420美元。不幸的是，美国发起的国际大麻日正是4月20日，但他不是因为抽大麻才选了这个价。而巧合的是，不久前马斯克也曾因在视频直播中抽大麻陷入争议。纽约时报还暴露了马斯克服药帮助睡眠的习惯，提到马斯克在采访中承认自己经常靠吃安眠药安必恩帮助缓解失眠。一些特斯拉的董事担心，他服这种药非但没有让他入睡，有时还造成他深更半夜在Twitter上发帖。另外一些董事知道，马斯克有时服用制造愉悦的娱乐性药物。2008年，马斯克曾遭遇前所未有的危机。与第一任妻子离婚后，遭到前妻和媒体的狠狠羞辱；猎鹰1号连续三次发射失败；他掌管的SpaceX和特斯拉两家公司都面临严重财务危机，马斯克个人也已破产，不得不靠向朋友借钱来的方式来勉强维持公司运转。他在2008年所经受的一切可能早就让其他人崩溃了，他不仅生存了下来，并且持续专注于他的工作。当马斯克的公司出现问题、个人名誉受损后，他的家庭生活也开始出现危机。在格里芬和泽维尔出生之后，马斯克在2006年年底又迎来了三胞胎——凯、达米安和萨克逊。马斯克说，贾斯汀在生完三胞胎后患上了严重的产后抑郁症。“2007年春天，我们的婚姻开始出现裂痕，我们的关系变得岌岌可危。”马斯克这样回忆道。在贾斯汀的博客中，马斯克变得不再浪漫迷人，她总是觉得没有人把自己当成一位作家或者是和丈夫地位相同的人，大家都认为她只是一只没有什么内涵的花瓶。当时间从2007年迈向2008年时，马斯克的生活变得更加动荡不安。特斯拉基本上必须从头开始Roadster项目，而SpaceX还有许多人住在夸贾林环礁等待着“猎鹰1号”的下一次发射。马斯克的资金被这些项目迅速榨干，导致他不得不变卖自己的迈凯轮跑车和其他私人财产来换取更多的资金。马斯克会尽量避免员工受到当前财政状况的影响，亲自监管公司里每一笔大型支出，并且鼓励员工们好好工作。同时，马斯克也开始训练雇员们在金钱和效率之间做出正确的选择。对于许多SpaceX的员工来说，在金钱和效率之间进行权衡是一个新鲜的命题，因为传统的航天公司总是能从政府得到大笔资助，不会有这样的生存压力。SpaceX的早期员工凯文·布罗根说，“马斯克周日也总是在工作，我们交谈的时候他就会讲讲自己的哲学理念。在他看来，我们每天所做的事情决定了消耗资金的速度，而我们每天会花费10万美元。这种硅谷式的创新想法十分超前，洛杉矶的航天工程师并不会完全适应。有时候，马斯克会拒绝购买一个2000美元的配件，因为他期待你能够找到更便宜的配件或者自己发明出更省钱的方法。但他又可以不惜花费花9万美元租用一架飞机将东西送往夸贾林环礁，因为这样做可以节省一整天的工作时间。马斯克预期10年后，公司的日营收可以达到1000万美元，所以时间是当前最紧要的问题。我们的进度每拖延一天，就相当于损失1000万美元。”因为事态紧急，马斯克把全部的精力都放在了特斯拉和SpaceX上，这无疑让他的婚姻问题加速恶化。马斯克夫妇有一个保姆团队负责照顾孩子们，但是马斯克并不常常在家。他一周工作七天，并且常常往返于洛杉矶和旧金山两地。贾斯汀急切地想要改变现状，因为他们的生活变得令人眩晕并且吃力。在无数次自我反省后，贾斯汀厌恶了自己作为花瓶的形象，她渴望能够重新成为埃隆的同伴，找回他们之间最初的激情。没有人清楚马斯克向贾斯汀坦白了多少，贾斯汀声称她一直被蒙在鼓里，马斯克从不向她透露任何关于家庭财政状况的信息。但马斯克的一些朋友却无意中了解到他的财政状况每况愈下。2008年上半年，私募基金ValorEquity的创始人兼CEO安东尼奥·格雷西亚斯曾和马斯克一起共进晚餐。格雷西亚斯是特斯拉的投资人之一，与马斯克是关系很好的朋友和合作伙伴，他感到马斯克对未来十分悲观。2008年6月16日，马斯克办理了离婚手续。马斯克夫妇没有立即公开离婚的消息。9月，贾斯汀终于正式发表了第一篇关于离婚的博文，她写道，“我们曾有过一段美好时光。我们在年轻的时候就结为伴侣，相依走过了漫漫长路，而现在我们走到了尽头。”离婚以及媒体的报道让贾斯汀能够更加自由地在博客上书写自己的生活感想。在接下来的博客中，她详细描述了他们的婚姻是如何结束的、她对马斯克的女友及未来妻子的看法，以及他们的离婚细节。公众第一次接触到马斯克令人生厌的一面，人们得以通过第一手资料了解他私下里的强硬作风。对马斯克来说，贾斯汀的每一篇博客都将引发更多的公关危机，这无疑令他面临困境的公司雪上加霜。他多年来苦心经营的形象和事业一起轰然倒塌，一切都变成灾难。不久，马斯克夫妇的离婚案变得更加引人注目。主流媒体也开始跟踪报道他们离婚后的法院判决，尤其是贾斯汀开始争取更多赡养费一事。在马斯克经营PayPal期间，贾斯汀曾经签署过一份婚后协议，但是她现在声称自己当时并没有足够的时间和兴趣好好研究这份协议中的条款。贾斯汀发表了一篇名为“掘金者”的博文，并且扬言她正在争取离婚后得到他们的房子、赡养费、儿童教育费、600万美元现金、马斯克持有的特斯拉股份中的10%、SpaceX股份中的5%以及一辆特斯拉Roadster。在离婚案中，公众更倾向于站在贾斯汀这边，因为他们不能理解为什么一个亿万富翁要拒绝妻子看似合理的请求。马斯克的问题在于他的大部分资产都投进了特斯拉和SpaceX的股票，而这些资产很难套现。这对夫妇最终达成和解，贾斯汀得到房产、两百万美元现金、每个月8万美元赡养费、17年的儿童抚养费以及一辆特斯拉Roadster。2008年6月中旬，在签署离婚协议后的几周里，马斯克陷入了深深的恐惧。到7月底的时候，马斯克意识到他的现金只够勉强撑到年底。SpaceX和特斯拉都需要资金注入以支付员工们的工资，但当时的世界金融市场一片狼藉，所有的投资都被迫暂停，没有人知道这些钱该从哪里来。如果公司里的项目进展得顺利，马斯克就会对筹集资金更有信心，然而这些项目都不尽如人意。SpaceX在夸贾林环礁的第三次发射成了马斯克最头疼的问题。为了“猎鹰1号”的再次发射，他的工程师们已经在岛上滞留了许久。正常的公司都会着眼于当前最紧迫的任务，但是SpaceX并没有这么做。马斯克在4月的时候将“猎鹰1号”和一队工程师送到了夸贾林环礁，然后让另一队工程师着手开发“猎鹰9号”——一艘有9台发动机的火箭，能够取代“猎鹰5号”以及即将退休的航天飞机。SpaceX并不能保证发射成功，但马斯克为了能够得到NASA的高价合约而不断推销这款火箭。2008年7月30日，“猎鹰9号”在得克萨斯进行了一次成功的启动测试，9个引擎全部点燃并且产生了85万磅的推力。3天后，在夸贾林岛，SpaceX的工程师们点燃了“猎鹰1号”，并开始祈祷发射成功。“猎鹰1号”火箭负载了空军的卫星和NASA的几台实验设备。SpaceX计划将这375磅的货物送入轨道。自上一次发射失败后，SpaceX对火箭进行了重要的改造。传统的航天航空公司为了降低风险不会轻易改变设计，但马斯克坚信，尽管应该尽力保证火箭能成功发射，但是SpaceX不断革新技术与之同样重要。“猎鹰1号”最大的变化就是更换了新版的、调整过冷却系统的“默林一号”引擎(Merlin1)。2008年8月2日，第一次发射实验在倒计时的最后一秒被临时终止。SpaceX立即重新部署，准备在同一天进行第二次发射。这次一切看起来都非常顺利。“猎鹰1号”在没有任何问题的情况下成功升上天空。加州的SpaceX员工们通过网络直播观看了发射全程，大家激动得欢呼起来。然而，就当一级箭体和二级箭体要进行分离时，火箭突然发生故障。事后人们分析发现，在分离的过程中，新的引擎突然产生没有预料到的巨大推力，导致一级箭体和二级简体相撞，从而造成火箭的顶端和引擎损坏。这次发射失败让SpaceX军心大乱，公司的员工都开始呜咽。所有人都身心疲惫。马斯克立刻赶来安慰员工并鼓励他们回到岗位继续工作。他的鼓励具有神奇的魔力，所有人都冷静了下来，开始分析刚才发射失败的原因，并且试图解决问题。公司里死灰复燃，一切从绝望变回充满希望。马斯克在公众面前的回应也充满了正能量，他在发言中称SpaceX计划用另一艘火箭尝试第四次发射，第五次发射也在紧密计划中，‘猎鹰9号’计划毫无疑问也会继续下去。事实上，第三次发射失败带来了一连串的问题。因为第二级火箭没有正常启动，导致SpaceX无法确认他们是否真正解决了导致第二次发射全军覆没的燃料晃动问题。SpaceX的工程师们相信他们已经解决了这个问题，迫切地期待着第四次发射，至于导致第三次发射失败的推力问题，他们相信已经用简单的方法解决了。但之于马斯克，情况要严峻得多。马斯克说，“如果我们没有解决第二次发射的燃料问题，又或者发射过程中出现了其他我们之前没有预料到的问题，就一切都完了。”SpaceX已经没有足够的资金进行第五次发射了。马斯克已经投入了一亿美元，并且因为特斯拉的缘故，他已经没有任何多余的经费了。“第四次发射是背水一战。”马斯克说。如果SpaceX能够在第四次发射成功，那意味着他们能够取得美国政府和潜在商业客户的信任，“猎鹰9号”和更多雄伟的计划才有机会被提上台面。直至第三次发射，马斯克都一直保持着万分投入的状态。任何耽误发射的人员都会进入马斯克的黑名单，马斯克会训斥他们，要求他们为延期负责，但更多的时候，他会尽己所能去解决问题。(image)第四次发射前，严苛的要求和紧张的期待让人们开始犯愚蠢的错误。一般来说，“猎鹰1号”的箭体会用驳船运输到夸贾林岛上。但这一次马斯克和其他工程师们心情急切，没有耐心等待漫长的海上运输，于是他租了一架军用货机，打算将火箭先从洛杉矶运送到夏威夷，再送达夸贾林岛。这是个好主意，但是SpaceX的工程师们却忘了考量舱压会对不足1/8英尺厚的箭体造成什么样的影响。当飞机在夏威夷准备降落时，机舱内的人们听到货物在窸窣作响。“我一回头，发现火箭的表面都变皱了，”SpaceX航空电子设备前主管布伦特·阿尔坦说，“我让飞行员立刻将飞机升高，他照做了。”火箭就像是飞机上的空水瓶，两侧的大气压力使它不断变弯。据阿尔坦估算，在飞机被迫降落前，他们只有大约30分钟的时间解决这个问题。于是他们拿出口袋里的小折刀，将箭体外侧的热缩包装割开。接着他们发现飞机上有一个维修工具包，便用扳手把火箭上的一些螺丝拧开，好让内部气压与飞机尽量保持一致。飞机降落后，SpaceX的工程师们立刻打电话给公司高层，告诉他们运货过程中发生的灾难。那是洛杉矶时间凌晨三点，一位高管主动把这个糟糕的消息传达给了马斯克。当时大家认为需要花三个月才能将火箭修好，因为火箭有几处凹陷了，燃料箱里用来防止燃料晃动的隔板也断裂了，还出现了其他一系列问题。马斯克命令队伍继续前往夸贾林岛，同时派遣出携带修理配件的增援团队。两周后，火箭就在临时搭建的飞机棚里修好了。SpaceX的第四次发射于2008年9月28日举行。SpaceX的员工们在此之前已经连续6周不停歇地轮班工作。他们作为工程师的骄傲、希望与梦想都在此一搏。尽管夸贾林岛上的工程师们把之前的发射都搞砸了，但是他们对这次发射非常有信心。他们之间的许多人已经在岛上工作了好几年，体验过人类史上超现实的工程师工作。如果这次发射成功，他们所经受的煎熬与汗水才没有白费。28日下午，SpaceX团队将“猎鹰1号”推上了发射台。它高高耸立，周围的棕榈树随风摇摆，湛蓝的天空飘过几缕云朵，让它看起来就像是来自小岛部落的某件奇特的艺术品。同时，SpaceX完善了网络直播策略，准备将每次发射过程都展示给公众。发射前，两位市场部高管又花了20分钟将发射中大大小小的技术问题全部介绍了一遍。这一次，“猎鹰1号”没有搭载任何货物，因为无论是公司还是军方都不希望再有东西爆炸或掉入海中，所以火箭搭载了360磅的虚设货物。SpaceX没有被赋予任何发射任务而仅仅是完成一次发射表演的事实并没有降低员工们的热情。当火箭节节攀升，SpaceX总部的员工们爆发出了热烈的欢呼声。接下来的每一个里程碑都伴随着欣喜若狂的口哨和喝彩声。在一级箭体脱离后，二级箭体经过90秒的启动开始飞行后，员工彻底陷入狂喜之中，整个网络直播室充满了他们欣喜若狂的叫喊声。整流罩在发射后大约3分钟时打开并落回地面。最终，在9分钟的旅途过后，“猎鹰1号”按计划停止工作，世界上第一枚私人建造的火箭完成了此次壮举，进入了轨道。500个人花费了6年时间——比马斯克原计划多了四年半，终于创造了这个现代科学和商业的奇迹。庆功派对结束后，这场胜利所带来的激情与喜悦渐渐褪去，卷土而来的则是SpaceX严重的财务危机。SpaceX的“猎鹰9号”项目得到了更多支持，而另一艘计划未来能够给国际空间站运输物资，甚至某天能把人类送上太空的“龙”飞船也得到了生产许可。根据以往的经验，这之中任何一个项目的成本都在10亿美元以上，但是SpaceX必须找到方法用不到10亿美元的零头完成两个项目。同时公司的薪水大幅度提高，并且搬到了位于加州霍桑更大的总部。SpaceX已经签署了一份商业合同——为马来西亚政府发射一颗卫星，但是发射和付款都得到2009年中旬才能完成。在这之前，SpaceX得为了支付员工薪水而苦苦挣扎。媒体不清楚马斯克的经济状况如何，但是他们对特斯拉岌岌可危的财政状况一清二楚，并以每日取笑消遣它不稳定的财务状况为乐。“汽车真相”(www.thetruthaboutcars.com)网站于2008年5月开设了一个名为“特斯拉死亡倒计时”(TeslaDeathWatch)的栏目，并且发布了一系列文章。这些博文拒绝承认马斯克是公司的创始人，将他描述为从天才工程师艾伯哈德手中偷走了特斯拉的投资人兼董事长。当艾伯哈德在博客上谈论成为特斯拉顾客的利与弊时，得到了这个网站的大力支持。英国著名汽车电视节目《最高档》(TopGear)将特斯拉批得一无是处，使它看上去好像还没上路就已经没电了。“人们像是看笑话一样关注‘特斯拉死亡倒计时’，但那其实非常残酷，”金巴尔·马斯克说，“有一天甚至同时出现了50篇谈论特斯拉会如何灭亡的文章。”紧接着，2008年10月，“硅谷八卦”重出江湖。它首讽了马斯克代替德罗里正式出任特斯拉CEO，理由是它认为马斯克过去的成功仅仅是因为好运。紧接着它发表了特斯拉的一位员工写给广大民众的一封邮件。这篇报道称特斯拉刚经历一轮裁员风波，关闭了其在底特律的办公室，并且银行里只剩下900万美元的资金。“我们有超过1200份订单，这意味我们从顾客手里拿到的几千万现金全都被挥霍一空，”这名特斯拉员工写道，“同时，我们只交出了不到50辆车。事实上，我曾经说服了一位好友花6万美元购买特斯拉，我无法昧着良心做一个旁观者，任由我的公司继续欺骗广大群众和亲爱的顾客。特斯拉能够被簇拥都是因为这些顾客和群众，他们不应该被欺骗。”是的，绝大部分的负面关注是特斯拉理应承受的。马斯克却感到，2008年人们对银行家和富人的仇视心理将他变成了众矢之的。“我简直是被手枪轮番扫射，”马斯克说，“有很多人在幸灾乐祸，这在各个方面都对我十分不利。贾斯汀通过媒体来折磨我、媒体中总是出现特斯拉的负面报道，以及SpaceX第三次发射失败的报道，这对我来说是很大的伤害，让我严重怀疑自己的生活过不下去了，汽车做不下去了，自己正在经历离婚诉讼以及所有的这一切。我感觉自己一无是处。我觉得我们撑不下去。我觉得说不定一切都完了。”当马斯克浏览SpaceX和特斯拉的财政状况时，发现只有一家公司有机会存活下来。“我只能选择SpaceX或者特斯拉中的一个，或者将资金分成两半，”马斯克说，“这是一个艰难的决定。如果我将资金分开，可能两家公司都没法活下来。如果我将资金全都给其中一家公司，它生存的概率会更高，但这也意味着另一家公司肯定要倒闭。我为此翻来覆去思考了许久。”就在马斯克苦苦思索时，美国的经济环境急剧恶化，马斯克的财政状况变得更加艰难。而当2008年进入尾声时，马斯克的钱用完了，不得不向好友斯科尔借钱，他也不再使用私人飞机来往于洛杉矶和硅谷，他开始乘坐西南航空这种廉价航空。由于每个月要花费400万美元左右，特斯拉需要完成新一轮融资才能够在2008年存活下来。为了给员工们支付每周的薪水，马斯克只能在和投资人周旋的同时求助朋友。他向每一个他想到的可能挤出一点钱的朋友发出了真诚的请求。比尔·李给特斯拉投资了200万美元，谢尔盖·布林也投资了50万美元，许多特斯拉员工都为了帮助维持公司运转出了钱。金巴尔在金融危机中损失了大部分资产，但他还是卖掉了自己所剩无几的财产来投资特斯拉。特斯拉向购买了Roadster的顾客收取了预付款，马斯克需要这些钱才能让公司继续运转，但是很快，这些资金也用完了。最终是NASA 16亿美元合同款救了马斯克。美国东部时间2016年9月1日上午9点07分（北京时间9月2日晚9点07分），一枚SpaceX公司“猎鹰9”号火箭在发射台上爆炸。爆炸完全摧毁了火箭和其运载物。(image)据来自肯尼迪航天中心的消息，爆炸发生在40号发射场，该发射场原计划将与本周六发射SpaceX公司载有卫星和国际空间站补给品的火箭。40号发射场由美国空军租借给SpaceX公司使用。从2010年开始使用至今，SpaceX公司总共在此进行了25次火箭发射，包括常规卫星发射任务，以及为国际空间站运输补给品。SpaceX公司用于本次点火测试的一级火箭，这是SpaceX的当家火箭“猎鹰9”号的第二次严重事故，上一次要追溯到2015年，当时火箭的液氧舱出现过压情况，导致发射失败。当地紧急部门官员称，此次爆炸系测试时发生，所以并未对公众安全造成任何威胁。此外，受此消息影响，SpaceX股价大幅下挫，特斯拉股价早盘也一度下跌近5%。无疑，这一爆炸事件对伊隆·马斯克而言是雪上加霜。此时，他正在努力试图将特斯拉公司与Solar City进行合并。就在本周三，特斯拉公司向美国证券交易委员会递交的文件显示，特斯拉在并购SolarCity过程中存在财务问题，即必须在第三季度向其债券持有人支付4.22亿美元，以及在年底前融得更多资金，才能支持其对SolarCity的收购。按照原计划，马斯克的SpaceX将在2018年执行第一次登陆火星的任务。目前来看，此次爆炸是否会对该计划产生重大影响还未可知。</w:t>
        <w:br/>
        <w:t xml:space="preserve">    </w:t>
        <w:tab/>
        <w:t xml:space="preserve">    </w:t>
      </w:r>
    </w:p>
    <w:p>
      <w:r>
        <w:t>WXC6898</w:t>
        <w:br/>
      </w:r>
    </w:p>
    <w:p>
      <w:r>
        <w:br/>
        <w:t xml:space="preserve">    </w:t>
        <w:tab/>
        <w:t xml:space="preserve">    </w:t>
        <w:tab/>
        <w:t>据英国《每日邮报》9月26日报道，近日，在美国旧金山国际机场上空，两架待着陆的客机“并肩”齐飞，随后同时降落在机场两条平行的跑道上。其中一架飞机上的一名乘客用手机记录下了“两机同步降落”的全过程。画面中，一架客机正在镜头不远处慢慢地飞行着，背后是碧海蓝天。不一会儿，机场跑道及绿草映入眼帘，远处的飞机缓缓斜飞，最终降落在跑道上，而拍摄者所乘飞机也正好同时着陆。事后，不少乘客表示是第一次亲眼看到两架飞机同时着陆，心里有些紧张，担心会发生撞机事件。英国航空飞行员协会对此回应道：“在飞行员驾驶技术过关的情况下，只要当天天气适宜，空中交通管制员再好好安排飞行顺序，并清晰地给出指令，这么做就没什么大问题。”飞行员帕特里克•史密斯(PatrickSmith)也透露：“两架飞机同步降落，甚至同步起飞，在各大机场都非常常见。实际上，两架同步飞行的飞机之间是有一段安全距离的，照片上看靠得近是因为拍摄角度的问题，所以大家没必要担心太多。”</w:t>
        <w:br/>
        <w:t xml:space="preserve">    </w:t>
        <w:tab/>
        <w:t xml:space="preserve">    </w:t>
      </w:r>
    </w:p>
    <w:p>
      <w:r>
        <w:t>WXC6899</w:t>
        <w:br/>
      </w:r>
    </w:p>
    <w:p>
      <w:r>
        <w:br/>
        <w:t xml:space="preserve">    </w:t>
        <w:tab/>
        <w:t xml:space="preserve">   </w:t>
        <w:tab/>
        <w:tab/>
        <w:t xml:space="preserve"> </w:t>
        <w:br/>
        <w:t xml:space="preserve">    </w:t>
        <w:tab/>
        <w:t>多年来，中国经济起飞，中国的中产阶级人数已超过4亿人。但如今，中国经济放缓，消费降温，股市暴跌五分之一，中国的消费文化并没有停止，但是人们在街头讨论的都是如何开源节流。美国关税让进口商品变得更加昂贵，物价飙涨但薪水没涨，也就衍生出“消费降级”一种新的消费文化。中国商业联合会副会长王耀表示，所谓“消费降级”，是指国民整体消费方式从中高端转向中低端，消费内容从精神转向物质，消费手段从质量转向数量。因此，衡量消费是升级还是降级，最终要看整体消费结构的变化。消费结构不仅仅受到经济层面影响，还包括社会医疗、教育、文化等因素。中美代购业者许玮哲表示，消费降级不能从单一概念解读，因为这套文化套用在不同人身上都可能有不同的结果，对原先消费能力不足的人群可能反而是升级。“换句话说，消费者对于商品的质量、种类、CP值的标准提高了，只要美国品牌的质量维持一贯水平、价格平易近人，我认为消费降级不会影响大部分的美国品牌销量。”业内人士黄小姐表示，中国流行消费降级不至于影响到代购的销量，但代购市场重心很有可能从美国转往韩国发展。2018以来，中国入境韩国人次较去年有明显成长，许多日韩商品都利用免税制度吸引大批中国游客前往采购。“我认为美国品牌的销量减少不单单是因为消费降级的原因，而是民众对价格上有更高的要求。”中国新的消费时代来临，面对物价上涨、薪水没涨的现象，许多民众都会选择删去可有可无的消费品，代购业者只能迎合民众消费降级的需求，找寻更好、更便宜、CP值更高的商品。</w:t>
        <w:br/>
        <w:t xml:space="preserve">    </w:t>
        <w:tab/>
        <w:br/>
        <w:t xml:space="preserve">    </w:t>
        <w:tab/>
        <w:t xml:space="preserve">    </w:t>
      </w:r>
    </w:p>
    <w:p>
      <w:r>
        <w:t>WXC6900</w:t>
        <w:br/>
      </w:r>
    </w:p>
    <w:p>
      <w:r>
        <w:br/>
        <w:t xml:space="preserve">    </w:t>
        <w:tab/>
        <w:t xml:space="preserve">    </w:t>
        <w:tab/>
        <w:t>视“独立人格”为人生最珍惜的东西；做自己喜欢的事情，哪怕所在部门是中国外交部；对教育体制有自己的见解，敢于批判，敢于说出与众不同的声音。她就是“八十后愤老‘资中筠’先生”。即便是毛主席周总理的翻译，资中筠也从来没有觉得这是这是一件骄傲了不起的事。退休之后也闲不下来投入在翻译以及写书的工作中。做事有原则，甘愿舟车劳顿坐十几个小时长途汽车去看望幼儿园孩子，也不愿接受官气太重的“站台”性质的名流邀请。“人生不满百，常怀百岁忧”描述的就是资中筠“先生”。接下来就看一看资中筠先生的传奇人生经历。作 者：荟琳图 片：视觉中国来 源：人人公益“您觉得最值得珍惜的东西是什么？”她不假思索地答：“！”“人生中做得最正确的事是什么？”她答得言简意赅：“。”寥寥数语，却赢得满堂喝彩。当年她离开的行政部门，是中国外交部。(image)关于孩子的教育，她的语录字字铿锵，句句戳心，却又一针见血。“同样智力的儿童，在中国的学制下‘学傻’了，创造力、想象力尚未发芽就被扼杀。”中国家长常说‘不要输在起跑线上’，实际上中国当前的教育体制就已经输在起跑线上了。”她，是“八十后愤老”，著名国际政治及美国研究专家，中国社会科学院美国研究所曾任所长，资中筠“先生”。(image)1930年，资中筠出生在上海的知识分子家庭，父亲是著名的金融学家，曾经留学日美。如宋氏三姐妹，她们资家姐妹三人同样出色。二妹资华筠是知名舞蹈家，《飞天》、《孔雀舞》等经典舞蹈在一代人心中烙下了唯美的印记，同时，她还成了中国舞蹈界获得艺术、学术双正高职称的专家第一人。(image)小妹资民筠是著名物理学家，中国空间科学学会和中国地球物理学会会员。而大姐资中筠最为优秀，但她并不觉得这是一件多了不起的事情，(image)母亲热心对待穷亲戚朋友，不喜欢结交达官贵人，这一切都在小小年纪的她的心里，潜移默化地扎下了根。在她就读的中学里，官二代富二代、贫寒子弟同在一起上课，袁世凯的孙女和穿补丁衣服的孩子，在老师眼里都一样，只要学习成绩好，就能受到大家的尊敬。：“当时如果有学生表现出来这样的习性，是要被老师批评的，也为人所不齿。那时老师很敬业，从来没有人给老师送礼，我们想都没想过这样的事情。”考上清华大学入读。他们从不带教科书、讲义上课，张嘴就讲得头头是道，而讲台下的资中筠也听得津津有味。毕业那年，她的论文指导老师，就是著名作家、翻译家，钱钟书先生。而当时身为班长的资中筠，为了让同学们有更多时间投入社会活动，竟向班主任请愿取消毕业论文。幸运的是，(image)后来，精通英法文的她在政务院文教委员会从事外事工作。然而没过多久，就遇上了“三反五反”运动，父亲被打成里通外国的“大奸商”。组织要求资中筠揭发自己的父亲，可她绞尽脑汁仍一句话都写不出来。无奈之下，她唯有和家人划清界限，基本不回家，亲情就这样渐渐淡漠了。即使改革开放后一切都恢复了正常，但她和父母在思想上已难以有密切的的深度交流：“50年代末60年代初，资中筠和丈夫陈乐民因公派驻维也纳，听说国内闹大饥荒，他们毫不犹豫申请回国：然而“文革”期间，她全家都被下放到五七干校，本应在字母间遨游的翻译家，此刻却只能在河南农场里学习科学种田。(image)直到1972年，“把你的外交文捡起来！”随着周恩来总理的命令下达，精通外语、熟悉中美历史的资中筠被调回外交部下属的对外友协。基辛格多次访问中国，资中筠也都负责翻译接待。2011年，“基辛格先生访华40周年晚宴”在北京举办，多年后再次相见，觥筹交错间，他们亲切交谈。(image)风雨飘摇的时期过去了，外交事业正做得风生水起，在她眼里，最珍贵的并不是出席盛大外交场合的机会，而是拥有独立性，可以自由地读书翻译，追求真理，明辨是非。(image)离开了外交部，资中筠终于得以“申请调到国际问题研究所，资中筠去美国做研究，对方每个月资助一千美元。但她依旧省吃俭用，只给自己买了一台双卡录音机，回国后用剩下的美元买了一台复印机捐给研究所。(image)在中国社会科学院美国研究所，她先后担任副所长、所长、研究院和博士生导师，出版了《美国对华政策的缘起与发展，1945-1950》、《战后美国外交史：从杜鲁门到里根》、《美台关系40年：1949-1989》（与何迪合编）等学术专著。第一次写长篇论文，她正是根据这些资料，撰写了论文《历史的考验：新中国成立前后美国对台政策》，适逢中美关于售台武器《八一七公报》谈判，《人民日报》全文转载了这篇文章。之后五年里，资中筠在这篇论文的基础上，延展出专著《美国对华政策的缘起与发展，1945-1950》。(image)创办中华美国学会、担任杂志的主编，在自己的研究领域，她如饥似渴。为考究某些问题，不断找资料、向相关专家请教，然后再将思考心得写成文章或著作，她一直竭力坚持着。(image)她翻译《廊桥遗梦》，本想着玩票，翻译好之后没想着写真名，只在书稿上随意写了个名字。没想到书一出版，就掀起了“满城争道”的热潮，可资中筠仍不愿承认自己是译者，并拒绝了所有媒体的采访。在她看来，这不过是一次“无心插柳”，而同时间出版的，却是她和多名学者三四年来的心血之作。但她在书店里找《外交史》的时候，店家却说：“这类书进得很少，售完即止。”而书架和桌上最显著的位置，放着的是她在两个月的业余时间里翻译的《廊桥遗梦》。(image)，也是她最有成就感的的“黄金时期”。笔耕不辍、后激勃发，她和丈夫携手编撰《冷眼向洋：百年风云启示录》，站在世纪之交，回顾世界百年来的曲折和缤纷。在写《20世纪的美国》时，有一章涉及到公益基金会，资中筠跑到洛克菲勒基金会档案馆，收集了好几箱材料，发现内容太多，一个章节根本不够叙述。后来利用到美国开会的机会，到福特基金会档案管及其他基金会采访，最终写成了。，在国内企业界和NGO中引起了强烈的反响。(image)回首20年前写的这本书，“我那个时候绝对不会想到，现在有那么多基金会成立，现在的企业CSR(企业社会责任)已经变成了人们耳熟能详的名词。”但是，比如说企业家给母校捐赠巨额资金，资中筠则会劝他们：“你就别再捐钱给名牌大学了，他们不缺钱。”中国的大学基本上都是公立的，和美国的私立大学不同，要是发展某一个学科，可以指定把钱投入到某个项目中获资助某方面的贫困生。要是这一大笔钱被拿去盖大楼了，就失去了它原本的意义。二十多年间，这本书一直在不断修订补充。2014年，(image)如今，每天花6个小时读书写作，间歇时弹几十分钟钢琴放松，成了她多年来的习惯。公民社会、文化建设、知识界思想状态、追忆往事、读书随笔……我手写我心，资中筠展现的不仅仅是自己多年来的心路历程，更是近百年来社会和时代的变迁。对于自由写作、专注思考的时光，资中筠尤为珍惜。清华大学100周年校庆邀请她回去，因为觉得形式官气太重，她婉拒了：当下的清华最以出大官自豪，聚天下之英才而摧毁之。许多带有“站台”性质的名流邀请，她更是拒绝得干脆利落。但她甘愿舟车劳顿，坐十几个小时的长途汽车，到两个乡村幼儿园看望孩子们。就如作家毕飞宇所说：在今日中国几成绝版。”</w:t>
        <w:br/>
        <w:t xml:space="preserve">    </w:t>
        <w:tab/>
        <w:t xml:space="preserve">    </w:t>
      </w:r>
    </w:p>
    <w:p>
      <w:r>
        <w:t>WXC6901</w:t>
        <w:br/>
      </w:r>
    </w:p>
    <w:p>
      <w:r>
        <w:br/>
        <w:t xml:space="preserve">    </w:t>
        <w:tab/>
        <w:t xml:space="preserve">    </w:t>
        <w:tab/>
        <w:t>如果你的至亲不再记得你的样子，不再思考、说话，每天靠着机器生不如死地存活，你会帮他/她解脱吗？最近，英国的一位孙子就做出了选择：他用一刀片，割开了他94岁患祖母的喉咙…(image)凶手名叫Antony Jennings，33岁。他的祖母患有严重的痴呆症，被长期收治在疗养院中…(image)去年11月29日，Jennings像往常一样来到了护理院，去看望94岁的祖母。根据护理院护士的证词，他们一起喝了茶。英国人有喝茶的习惯。(image)然后Jennings突然站了起来，根据BBC的报道，祖母喉咙的两侧都被划破。凶手应该是下了狠心，一定要置她于死地吧。(image)行凶之后，Jennings并没有逃离犯罪现场，而是沉静地找到了医院的护士，“很抱歉，我刚刚杀了我的奶奶。”“我不是在开玩笑。”随后警方感到现场，看到的，是满手沾满鲜血的Jennings在医院走廊里走来走去，不停地说(image)他告诉警官：“这是我一直都想做的事情”“我不想再让她受苦了”…案件发生后，Jennings在法院上承认自己杀死了自己的祖母，却否认自己的行为是谋杀。(image)在英国，安乐死是不合法的，帮别人执行安乐死会被视为谋杀。事实上，在祖母被诊断出患有痴呆症后，她的家人，包括孙子，都表现出了极大的关怀。家人经常去医院探望，即便祖母有时候都记不清他们的模样…(image)祖母的病痛也折磨着她的家人，不论是在金钱上还是情感上:疗养院位于伦敦郊区的富人区，收费自然不菲。再加上祖母已经94岁高龄，就算治好，也没有很长的寿命了…而到了疾病后期，对于家人来说，祖母已经完全变成了一个陌生人。(image)随后，警察在对对凶手Jennings的精神病检测后发现，他患有偏执型精神分裂症。估计也是因为长时间照顾祖母受到的伤害…祖母久病不起，失去意识，继续活着对她和她家人来说都是负担。安乐死一直以来都是备受争议的话题。目前国际上允许安乐死的国家只有荷兰和比利时，很多国家，比如英国，是明令禁止安乐死的。(image)安乐死的支持者认为，死亡的自由应该是人们的基本自由之一。(image)目前世界上大多数发达国家的民调都显示，大部分人都支持安乐死合法化。但是，反对者的论据，也不可忽视：(image)具体到Jennings的案件上来。这起案件到底能否视为安乐死，也存在争议。Jennings对祖母的谋杀，有多大程度上是出于经济原因，我们不得而知。94岁祖母患上重病，即便医治好也无法多活多少年。医疗费用对于这个家庭来说就是一个黑洞…(image)若是出于经济原因，“帮助”祖母进行安乐死，事实上，这种子女强迫的非自愿安乐死，在安乐死合法的荷兰非常常见。(image)据德国哥廷根大学2002年的估计，很多子女都代患者签署了同意安乐死的文件…其中有很大一部分老年人并没有失去意识，还有判断的能力，但也被强行进行了安乐死…这一现象导致了很多荷兰老人一旦患上重症，真的是久病床前无孝子啊。(image)诚然，我们都希望能像《恋恋笔记本》里的女主角一样，患上老年痴呆症后，但是对于大多数人来说，投入大量的精力和金钱，去挽救一个老人的生命，真的不是一件容易的事情…一边是亲人的生命，一边又是生活的重担，不管是选哪个，都需要巨大勇气的吧。</w:t>
        <w:br/>
        <w:t xml:space="preserve">    </w:t>
        <w:tab/>
        <w:t xml:space="preserve">    </w:t>
      </w:r>
    </w:p>
    <w:p>
      <w:r>
        <w:t>WXC6902</w:t>
        <w:br/>
      </w:r>
    </w:p>
    <w:p>
      <w:r>
        <w:br/>
        <w:t xml:space="preserve">    </w:t>
        <w:tab/>
        <w:t xml:space="preserve">    </w:t>
        <w:tab/>
        <w:t>中国国务委员兼外交部部长王毅的“玩命”外交再现，从王毅9月20日到9月27日这7天的行程来看，说他是“玩命”真不为过。短短7天，王毅完成了对多米尼加、奎亚那、苏里南三国的正式访问，并且赴美国参加了一年一度的联合国大会，并在会议期间会见了10余个国家的外长或外交大臣，会见美中关系全国委员会、美中贸易全国委员会负责人，另外还参加了3场重要会议。(image)王毅在联合国大会中发言反驳美国总统特朗普 （图源：新华社）(image)王毅在曼德拉和平峰会上讲话 （图源：新华社）(image)王毅参加亚信成员国外长会与各国外长会谈 （图源：新华社）(image)王毅在百忙中仍会见了美国前国务卿基辛格（图源：新华社）(image)王毅参加联合国维和行动会议并讲话（图源：新华社）从当地时间9月24日抵达美国纽约以来，王毅会见的各国政要包括塔吉克外长穆赫里丁、塞尔维亚第一副总理兼外长达契奇（IvicaDačić）、英国外交大臣亨特（Jeremy Hunt）、加拿大外长弗里兰（ChrystiaFreeland）、澳大利亚外长佩恩（MarisePayne）、伊朗外长扎里夫、匈牙利外长西雅尔多、俄罗斯外长拉夫罗夫、巴基斯坦外长库雷希、西班牙外交大臣博雷利（JoseBorrell）、朝鲜外相李勇浩。王毅参加的重要会议和活动还包括9月25日的亚信成员国外长非例行会议、曼德拉和平峰会、伊朗核问题外长会，而这一切都发生在王毅率团出席联合国大会，并在一般性辩论中发言，出席联合国安理会维护国际和平与安全问题公开会等一系列会议，阐述中国对当前国际形势、重大国际和地区问题的立场和主张的同一时间，这些会议涉及的地域之广、内容之多可以说对任何官员都是一种挑战。不仅如此，王毅在联合国的表现在得体之中不失性格。此次联合国的焦点意外因为美国总统特朗普（DonaldTrump）而变成了“中国干预美国中期选举”，其根据则只是中国媒体《中国日报》在美国爱荷华州登的一则反对贸易战的广告。相关阅读王毅声呛特朗普中国从不会干涉别国内政美国是否敌视中国 基辛格对王毅表态特朗普指责中国干涉美国选举 王毅眼神回击[视频]特朗普表示“中国不愿意让我赢，不喜欢我的执政，因为我是第一个在贸易问题上挑战中国的美国总统”，当时在现场的王毅仍旧认真听着发言，但是同时眼神略显轻蔑的耸了耸肩，并不失态的表达了自己的不以为然。美国有线电视新闻网（CNN）的政治评论员柏金（KeithBoykin）观察到了王毅的肢体语言，他评论道：“中国代表的反应好像在说，‘这家伙到底在说些什么？’”这让人想起王毅之前在中国网路上被编辑成表情包的“王之蔑视”，王毅的个人魅力在外交场合展露无遗。王毅曾说，“什么是外交？在我看来，外交就是通过和外国人打交道，让人家了解你，然后接受你，直至信任你。只有这样，你才能去影响人家，才能实现你的政策目标。这就是外交官平常所做的工作。”从今天的状况看，王毅已经形成了自身独树一帜的外交风格，并且付出的“玩命”努力超乎想象。王毅在2018年的两会期间升任中国国务委员，同时兼任外长，双重的重任如今看来王毅的确承担得起。在外交场合的游刃有余以及超越常人的精力和耐力并重，才是他的过人秘籍。</w:t>
        <w:br/>
        <w:t xml:space="preserve">    </w:t>
        <w:tab/>
        <w:t xml:space="preserve">    </w:t>
      </w:r>
    </w:p>
    <w:p>
      <w:r>
        <w:t>WXC6903</w:t>
        <w:br/>
      </w:r>
    </w:p>
    <w:p>
      <w:r>
        <w:br/>
        <w:t xml:space="preserve">    </w:t>
        <w:tab/>
        <w:t xml:space="preserve">   </w:t>
        <w:tab/>
        <w:tab/>
        <w:t xml:space="preserve"> </w:t>
        <w:br/>
        <w:t xml:space="preserve">    </w:t>
        <w:tab/>
        <w:t>川普总统28日表示，他希望共和党参院领袖去“做他们认为必须要做的任何事情”，以决定是否确认卡瓦诺(BrettKavanaugh)的任命，此举为联邦调查局(FBI)对卡瓦诺展开调查敞开大门；参院共和党稍后也宣布，同意将卡瓦诺的任命投票延后一周，让FBI进行调查。“今日美国报”报导，川普在白宫告诉记者，他认为福特的证词“令人信服”(compelling)，并说：“在我看来，她是个很好的女子。”不过，他继续支持卡瓦诺。当被问到是否考虑过换掉卡瓦诺时，他说：“一点也没有。”川普在提到FBI可能展开调查的观点时强调，他会根据参院司法委员会主席葛拉斯理(ChuckGrassley)和其他共和党领袖想怎样做。他说：“这是他们将要做出的决定。”参院司法委员会已批准提名卡瓦诺为最高法院大法官，并要求在参院全体表决前，FBI对有关的性侵犯指控进行调查；稍后，委员会成员和参院多数党领袖麦康诺举行闭门会议后，宣布延后卡瓦诺的任命投票；不过，FBI的任何调查都需要得到川普批准。</w:t>
        <w:br/>
        <w:t xml:space="preserve">    </w:t>
        <w:tab/>
        <w:br/>
        <w:t xml:space="preserve">    </w:t>
        <w:tab/>
        <w:t xml:space="preserve">    </w:t>
      </w:r>
    </w:p>
    <w:p>
      <w:r>
        <w:t>WXC6904</w:t>
        <w:br/>
      </w:r>
    </w:p>
    <w:p>
      <w:r>
        <w:br/>
        <w:t xml:space="preserve">    </w:t>
        <w:tab/>
        <w:t xml:space="preserve">    </w:t>
        <w:tab/>
        <w:t>近日在联合国大会期间，美国总统特朗普一改从前口风称，他与中国领导人习近平的友情已经不存在了。这引发西媒热议。　　仅仅一周的贸易大战和军事惩罚，中方取消美中军方会晤，美方谴责中方干预大选，希望特朗普（DonaldTrump）和共和党败北。特朗普26日终于感叹，中国头号人物“也许不再是我的朋友了”。在中美关系摩擦出火的关头，这句话份量不轻。法新社27日评论称，贸易战战鼓隆隆，习特友谊似乎应阻止北京与华盛顿关系恶化？可是，从今以后，两人的蜜月恐怕终结了。2017年4月，第一次习特会在特朗普佛罗里达豪奢的私人庄园举行时，特朗普对外庄严宣告了他与习近平之间的“友情”。做为回报，去年11月，习近平在北京以从未给过任何一个外国元首的礼遇和荣誉，超规格接待了特朗普。但是，法国广播公司称，中国领导人习近平一次也没有从来也没有公开提到他和特朗普之间存在着友情。外界观察的人各有各的想法，有的把这归于中国人的表现方式，有的则觉得这很诡异。不过，法新社引述华盛顿战略研究中心汉学家葛拉瑟（Charles Glaser）坚信：“习特两人从来都不是朋友。”她分析，特朗普有意识把他与习的个人关系与美中摩擦区分开来，希望从中获得益处，在良机出现时，两人会达成重要共识。文章称，习特关系似乎在处理中兴集团这件事上发挥了作用。春天时，在美国政府决定在七年时间里限制美企向中兴出口芯片，导致中兴崩溃前夕，特朗普最后放弃了制裁，也许这可以被视作是两位国家领袖个人关系的果实。但是，分析人士指出，在两个价值观完全不同的领袖之间，这种关系不过是“纯表面的关系”。一方面，中共领袖决心强化共产政体，另一方面，一位亿万富翁时时惦记着美国对华贸易的巨额赤字。</w:t>
        <w:br/>
        <w:t xml:space="preserve">    </w:t>
        <w:tab/>
        <w:t xml:space="preserve">    </w:t>
      </w:r>
    </w:p>
    <w:p>
      <w:r>
        <w:t>WXC6905</w:t>
        <w:br/>
      </w:r>
    </w:p>
    <w:p>
      <w:r>
        <w:br/>
        <w:t xml:space="preserve">    </w:t>
        <w:tab/>
        <w:t xml:space="preserve">    </w:t>
        <w:tab/>
        <w:t>【侨报记者逸清9月28日洛杉矶报道】周四，最高法院大法官候选人卡瓦诺和指控他性侵的加州教授福特分别进行了公开听证。参院司法委员会共和党人听证会后仍坚持周五进行确认投票，两党在投票前进行了激辩，5名民主党人退场抗议。但最后，卡瓦诺仍已11对10的结果获委员会确认，下一步将交付参院进行全体表决。参院司法委员会周五下午对卡瓦诺确认进行投票。11-10的结果毫无悬念，由于共和党唯一的摇摆票亚利桑那州参议员弗雷克（JeffFlake）周五早上宣布支持卡瓦诺，议员们在随后的投票中按党派作出了自己的选择。28日早上，弗雷克(Jeff Flake)的表态极大地鼓舞了共和党人，他表示投票通过最高法院大法官候选人卡瓦诺（BrettKavanaugh）的提名——前提是遵守与他的协议，即在参院全体投票前让联邦调查局（FBI）对卡瓦诺进行为期一周的调查。司法委员会主席格拉斯利指出，参院投票的时间将由多数党领袖麦康奈尔决定。据每日邮报报道，亚利桑那州参议员弗雷克对委员会表示，他将投票支持，但应该要有一周时间让FBI对卡瓦诺进行调查。周四全国瞩目的听证会后，弗雷克称自己尚未打定主意，似乎对福特的证词深信不疑。他是司法委员会中唯一没有确定支持卡瓦诺的共和党议员。周五早上，他在一份声明中宣布将支持卡瓦诺，解释称：“我们的司法系统为被告提供了无罪推定，没有确凿的证据。这就是我们的法制。”尽管参议员们仍在了解该协议的细节，但该协议尚未得到领导层或白宫的正式批准，有些意见不一致的议员似乎在力阻实施该协议。来自特拉华州的参议员昆斯(JeffCoons)称这是“一周的暂停”，并说他希望能发布一份报告，司法委员会可以向FBI探员提问。他表示，福特(ChristineBlasey Ford)的证词引发了足够多的怀疑，进一步的调查是合理的。弗雷克宣布自己的决定后，在议会大楼里遭到两名福特支持者的质疑。“你所做的是允许一个侵犯女性的人坐上最高法院。这是不可容忍的。你的家里有孩子。想想她们。”其中一个名女子阿继亚（AnaMaria Archila）对着弗雷克喊道“我无法想象，在接下来的50年里，有一个被指控性侵一名年轻女孩的人将坐上最高法院。你在做什么，先生？”她们自称也是性侵生还者。总统特朗普和白宫西翼官员周四都密切关注了性侵听证会的进展。他们认为，卡瓦诺的开场陈述很完美，福特的证词虽然可信，但卡瓦诺的表现改变了他们的看法。特朗普周五在白宫对听证会发表评论，说他认为福特的证词“引人注目”，“她看起来像个非常好的女性。”但总统仍然坚持支持卡瓦诺，称他的表现“前所未见”，“是我们国家历史上难以置信的时刻。”当被问及他是否考虑过替代人选时，他说“一点也没有。”而对于被强烈要求的FBI调查时，特朗普说，这将是参院司法委员会主席格拉斯利和其他共和党领导人应当做出的决定，他不会介入。自总统特朗普提名卡瓦诺担任大法官两个多月以来，共和、民主两党围绕这一提名展开激烈博弈，这场听证会堪称这场角力的高潮。眼泪、咒骂、敲桌子……长达8小时的听证会令美国政治分裂和司法政治化的窘境暴露无遗。来自阿拉斯加州的参议员丽莎·穆尔科斯基(LisaMurkowski)也表示有兴趣让FBI介入。然而，该机构隶属行政部门，这意味着任何协议都需要白宫的支持。他说，我认为将投票推迟到至多但不超过一周是合适的。闻讯此消息的特朗普总统指他正在与智利总统会面，他表示自己措手不及。“好像有点耽搁了。随着时间的推移，我将对此事了解得更多。”在事态戏剧性转变之前，共和党人计划最早于周六下午进行程序性投票，以加快参议院的提名进程。</w:t>
        <w:br/>
        <w:t xml:space="preserve">    </w:t>
        <w:tab/>
        <w:t xml:space="preserve">    </w:t>
      </w:r>
    </w:p>
    <w:p>
      <w:r>
        <w:t>WXC6906</w:t>
        <w:br/>
      </w:r>
    </w:p>
    <w:p>
      <w:r>
        <w:t xml:space="preserve">(image)(image)28日，有网友晒出一组日喀则偶遇赵薇的照片。照片中，赵薇现身酒局疑与朋友聚餐，酒宴结束后，赵薇被一位男士搀扶下楼梯似喝多。(image)(image)(image)(image)(image)(image)(image)    </w:t>
      </w:r>
    </w:p>
    <w:p>
      <w:r>
        <w:t>WXC6907</w:t>
        <w:br/>
      </w:r>
    </w:p>
    <w:p>
      <w:r>
        <w:br/>
        <w:t xml:space="preserve">    </w:t>
        <w:tab/>
        <w:t xml:space="preserve">    </w:t>
        <w:tab/>
        <w:t>美中新一轮关税生效之后，两国贸易战上升到全面对抗。中国突然取消原定本周在华盛顿取消的贸易谈判，中止军事对话，发表美中贸易白皮书指责美国贸易政策，并拒绝美国军舰访问香港。美国方面，特朗普总统在联大发表讲话，指责中国影响美国中期选举，誓言不再容忍美中贸易不平衡。美国和欧盟日本并且在本周发表联合声明，共同谴责贸易不公平做法，剑指中国的意味十分明显。美中贸易战上升为全面战略对抗，特朗普习近平谁是谁非？习近平本周在参观国营企业时表示，贸易战升级，“逼着中国走自力更生的道路，这不是坏事”。他的说法发出什么信号？参加讨论的三位嘉宾分别是：纽约城市大学政治学教授夏明先生；政论作家，时局分析人士陈破空先生；复旦大学中国研究院研究员宋鲁郑先生。陈破空说，川普联大指责中共干涉美国政治，而中共也承认用政治手段代替贸易纠纷，通过在美国腹地刊登报纸广告抨击川普，来直攻美国选举票仓，其意图和事实都证明中共在干涉美国选举。陈破空说，中共单方面取消原定本星期举行的贸易谈判是一种失策。自从贸易战开打以来，两国都没有取消过任何拟定的谈判。唯独本次美国制裁中共军队高官李尚福之后，中共才如此激烈反弹。这个反应超出外界预期。美国制裁过华为，制裁过与朝鲜做生意的公司和银行，还起诉过五个军官，等等，都没有引发中方如此大的愤怒。这恰恰说明，美国的做法戳中中南海的底线。高官被制裁是中共恐慌的原因，也是中共的大忌。如果美国把高官在美国的财富暴露在光天化日之下，中共在人民心中的信誉将遭到破坏，对人民的统治基础将被动摇。陈破空认为，中共就美中贸易战所发表的“白皮书”，其中的最大看点就是把主语“美国”二字全部替换成“中国”，所有的指控就会全部成立，甚至连小标题都也应该一并换下。这就是说，白皮书的三万多字不仅仅是废话，更是对自己的全盘指控，正好契合美国对中国贸易不公平行为的指控。这本白皮书目的是对国内百姓诉委屈，但实际效果是在国际上闹出笑话。陈破空表示，在纽约召开的联合国大会上，美欧日发表联合声明，不点名地指出，第三国（电视剧）通过非市场经济手段来改变世界经贸规则，明眼人一看便知这个第三国就是中国。我们看到，在公平贸易问题上，全世界态度一致，美国与日本签署自由贸易协定，跟欧盟也签署意向协定，韩国等也要加入。现在只有习近平一人在这个问题上咬紧牙关，强硬维护不对等不公平。事实上，欧盟也推出亚洲联通战略，要恢复劳工权益机制等，针对的就是一带一路。陈破空说，中共过去几十年以来通过依靠香港、台湾和西方来拯救中国经济。习近平参观东北企业时说“国际上的技术越来越难以获得”等于承认了40年来依赖西方的买办经济和技术。现在，他说要自力更生，就是要重回毛时代。其实，中共从来没有过真正的自力更生，早期一边倒向苏联，苏联翻脸后中国极度困难，饿死几千万。此后的改革开放就是全面依靠西方的资金和技术。中共说的大不了退回到计划经济时代，意思就是手里有13亿人民可以绑架。习近平脑中的国进民退思路，不仅太子党开明派、与父亲胡耀邦一脉相承的胡德平看不下去，厉声批评公私合营，连阎学通这类向来为鹰派站台的左派学者，都看不下去。让贸易战倒逼经济改革是主流学者的看法。但是，习近平现在的思路不是朝向开放反而是退向封闭。可见，中共的决策高层不仅背离民心，背离党心甚至也背离体制，能走多远我深表怀疑。复旦大学中国研究院研究员宋鲁郑说，关于中国影响美国中期选举，川普的说法不恰当，混淆了两种影响。国家之间互相影响这是全球化不可避免的现象。川普发动贸易战也影响到中国的政治和经济，但是其目的不是为了影响政治和经济。同理，中国反击的目的不是为了影响美国政治而是为了打贸易战。此外，中国单方面取消原定与美国的谈判，其实是关门的举动，就是要终止谈判，这显示其立场的重大变化。因为中国认为，谈判没有意义。这么做对内可以赢得民心，对外则是表达决心。中方现在认为，贸易战不打到一定程度是不会有结果的，现在进行谈判是画蛇添足，不会有任何作用。关于中国政府发表的白皮书，这是中国第一次发布这类白皮书。它的内容其实不重要，重要的是信号，就是对川普已经不抱希望，要把贸易战打到底，不会妥协，不会让步，而且着眼于后川普时代。宋鲁郑说，美日欧三方声明其实不一定就是针对中国。中国和欧洲也发表过联合声明，难道可以说是针对美国吗？其实这不过是因为双方在某些事情上持有有共同看法而已。而关于习近平提到的要重新自力更生，意思就是说，中国从外部的引进阶段已经过去，但这只是相对与西方的关系而言，在与非洲的关系上就不同了。但是总体来说，中国重提这个口号，可能影响到中国与西方的关系。中国这个大国自力更生会对全球格局产生很大影响。我也不认为中国民众能够反抗政府进行持久贸易战的决策。这里有三个原因。一是中华民族历来能够共同面对外国挑战；二是如今民众都能够获得基本生活需求的保障；三是政治制度上，中国与西方不同，其资本的力量无法对政治施加影响，因为没有表达渠道。不过，总体而言，我认为，中美不会长期对抗。一是毕竟两国已经相互融入，而且两国长期对峙的后果世界也承受不了。二是中美有更大的潜在威胁，就是俄罗斯和日本。中美两次联手都是针对它们。三是西方的伊斯兰化趋势也是美国面对的更大威胁。中国的确威胁到西方的种种，但不是存亡的威胁。中国仅仅是美国面对的短期挑战。纽约城市大学政治学教授夏明说，贸易战问题上，中国可以通过正常外交手段来应对。但是，如果在美国的“心脏地带”推出政治广告，当然就是干扰和伤害川普。试想，如果美国用同样的方式在中国国内官媒上刊登抨击中共和习近平的广告，会是什么效果？夏明说，宋先生说，中国有底气，吃草都能活下去。不过，请不要忽略一个事实，就是过去吃草时国家、人民都没有坛坛罐罐；现在无论中产阶级和政府都在国内海外添置了大量的坛坛罐罐。和以前一穷二白的情况很不一样了。另外我认为，中共的白皮书基调并不是完全对抗，这在导言中有很清楚的表述，就是肯定贸易是中美压舱石的说法。这份白皮书来自国务院系统。而中国国务院对两国关系具有更实际的认识，也希望向美国传递积极的信号。这可能代表了李克强和习近平观点的微妙不同。夏明表示，自力更生理念不会得到国人支持。即便50人论坛中支持的也是少数，批评的是绝大多数。经济界的总体评价也是如此。关于中国人民的忍耐力，现在中国四十岁以下人口基本是在蜜糖里泡大的独生子女，要求他们忍耐食物和用度的匮乏，他们能够坚持多久，我表示怀疑。夏明说，美国已经把中国定义为头号战略对手，也把自己的资源从反恐转移到对付中共上。习近平面对重大危机，不仅国内经济下滑，还有国际上的中美差距加大。中国经济增加总量攀升速度已经低于美国。如果中国经济全面倒退，中美全面对抗，习近平会成为中国历史的罪人。中美关系紧张的根本不是实力竞争而是意识形态，中共反对和全面挑战美国的三个价值观，即民主政体、自由市场和国际和平。如果不倒逼中共改革，如果中国没有切实进步，两国会长期对抗下去。</w:t>
        <w:br/>
        <w:t xml:space="preserve">    </w:t>
        <w:tab/>
        <w:t xml:space="preserve">    </w:t>
      </w:r>
    </w:p>
    <w:p>
      <w:r>
        <w:t>WXC6908</w:t>
        <w:br/>
      </w:r>
    </w:p>
    <w:p>
      <w:r>
        <w:t>(image)新京报快讯28日晨，中国内地摇滚歌手臧天朔因肝癌离世，享年54岁。新京报记者随后致电其生前曾合作过的著名女歌手杭天琪，杭天琪感慨道，几个月前她就知道了臧天朔患病的消息，“但他拒绝任何人去探视，我听说他把手机微信全删了，也许是想把最好的一面留给大家吧。”在中国原创音乐刚起步的时代，杭天琪与臧天朔偶尔会在北京的各类演出中碰面。在刚认识的时候，二人还合作过一首歌《哥哥把你拴在心头》。“他是挺爷们的一个人，挺大气、仗义的。之前我们一起去演出，在北京机场吃快餐，还没吃完呢他就把账结了”，杭天琪说。“臧天朔有很多好听的歌，富有时代气息，而且特别真诚，”杭天琪评价道，“大家会记住他是一位特别棒的音乐才子，一个非常仗义的朋友。”臧天朔，1964年3月6日出生于北京市，是中国内地著名摇滚乐歌手，代表作有《朋友》《等待那一天》、《大悲咒》、《心的祈祷》。去年年底，臧天朔在网上发布了给斯琴格日乐庆生的照片，斯琴格日乐和臧天朔站在最中间，周围的好友举杯同庆。从照片中能看出来臧天朔和斯琴格日乐都很开心。相信大家都有所耳闻，两个人之前有过一段刻骨铭心的感情，据说两人均不计前嫌，现在以好友的方式相处感情很好。(image)1995年，臧天朔推出的个人专辑《臧天朔--我这十年》，当月销售突破15万张，因为，这张专辑里面的一首歌《朋友》几乎是在一夜之间红遍了大江南北，也让臧天朔的名字，被广大观众记住。而他也凭借这首歌成为当时流行音乐实力派的代表人物，“小臧”的称号，也被改为“臧哥”。(image)2009年因聚众斗殴罪，臧天朔被判处有期徒刑6年，2013年提前出狱。2016年9月28日，臧天朔担任系列电影《萧墅老人》的总监制。(image)臧天朔服刑期间，参加服刑人员的中秋节演出。</w:t>
      </w:r>
    </w:p>
    <w:p>
      <w:r>
        <w:t>WXC6909</w:t>
        <w:br/>
      </w:r>
    </w:p>
    <w:p>
      <w:r>
        <w:br/>
        <w:t xml:space="preserve">    </w:t>
        <w:tab/>
        <w:t xml:space="preserve">    </w:t>
        <w:tab/>
        <w:t xml:space="preserve">　　据参考消息网9月29日援引印媒报道，在又一起令人震惊的警察暴力事件中，一名中年妇女被强行绑在一辆公务用吉普车车顶上作为“惩罚”，因为她反对她的丈夫被旁遮普邦阿姆利则地区的警察带走。　　(image)　　图自Zee新闻网站　　据印度Zee新闻网站9月26日报道，据报道，这名妇女从吉普车上摔下，头部受重伤，她在当地居民的帮助下被紧急送往阿姆利则地区一家医院。　　据称，这名妇女被绑在警察的吉普车车顶上是一种“惩罚”，因为她反对她的丈夫被警察带走。　　报道称，警方来到这名妇女的家中，就一起房产纠纷案件盘问她的公公。　　报道还称，由于受害者的公公当时并不在家，警察想要带走她的丈夫，但她强烈反对。旁遮普警方官员对此感到愤怒，随后强行将这名妇女绑在吉普车车顶，并带着她在全城游街。　　报道指出，数段视频曝光了这一令人震惊的事件，视频拍下了这名妇女被绑在飞速行驶的警用吉普车车顶的画面。　　在其中一段视频中，当飞驰的汽车在阿姆利则某区域急转弯时，她从车顶坠落。　　视频显示，这名妇女试图爬起来，然后逃离现场。　　报道称，有关部门尚未对涉事警察采取任何行动。　　报道指出，与此同时，这起令人震惊的事件引发了阿卡利党与执政党国大党之间有关目无法纪行为越来越多的口水战。　　报道还称，在阿姆利则事件曝光的前一天，在北方邦的密拉特，有人拍下了包括一名女警员在内的三名警察辱骂和掌掴一名印度教女性的画面，他们这样做是因为该女性与一名穆斯林男子是朋友。　　这段视频在社交媒体上迅速传播，令北方邦警方受到严厉批评。</w:t>
        <w:br/>
        <w:t xml:space="preserve">    </w:t>
        <w:tab/>
        <w:t xml:space="preserve">    </w:t>
      </w:r>
    </w:p>
    <w:p>
      <w:r>
        <w:t>WXC6910</w:t>
        <w:br/>
      </w:r>
    </w:p>
    <w:p>
      <w:r>
        <w:t xml:space="preserve">  　　心理教师吴文君有一个观点：　　享受父母给的零花钱，是孩子的权利，而非父母的恩赐；　　帮助父母分担家务，是孩子的义务，而非父母的压迫。　　可是在许多中国家庭里，做家务都是大人的事情，小孩只管好好学习就行了。　　舍不得让孩子做家务，怕他累着；用不着让孩子做家务，浪费时间；没必要让孩子做家务，将来找个勤快媳妇儿就行　　这大概是不少父母的想法。　　然而，一味保护宠溺、万事包办代替的结果，往往不是培养出一个优秀上进的孩子，而是让巨婴和妈宝频频出现。　　1　　武装到牙齿的保护　　才会害了孩子　　去年，一条广告在网上引起了争议：　　一个刚到美国留学第八天的男孩，邀请外国朋友来家里吃饭。　　说好了要做最正宗的中国料理，却被一道简单的番茄炒蛋弄得手忙脚乱。　　(image)　　因为不知道先放番茄还是先放鸡蛋，他只能打电话向父母求助。　　国内时间还是凌晨，父母却不得不起床来拍视频手把手教儿子做番茄炒蛋。　　(image)　　诺贝尔物理学奖获得者朱棣文曾说：很难想象那些只会念书，连煎蛋、煮蛋都不会的孩子，会懂得怎么做实验。　　有许多人吐槽说：现在的孩子，小皇帝、小公主越来越多了，孩子一个个都娇气得要命。　　可很少有人去追问这些孩子的父母，是如何养出小皇帝的。　　演员朱雨辰的妈妈在一档综艺上说：我在这个家里的位置，一人顶两个菲佣。　　(image)　　儿子三十多岁了，但生活上的大事小事她都要插手过问，不这样做，她不放心。　　和朱雨辰妈妈一样的父母，其实不在少数。　　曾经轰动一时、被誉为神童的魏永康，四岁基本学完了初中阶段的课程，十三岁以高分考入湘潭大学物理系，十七岁又考入中科院高能物理研究所，硕博连读。　　然而没过多久，他就被中科院劝退，原因是高分低能。　　中科院的老师回忆说，这个二十岁的年轻人，在生活自理方面还不如一个小孩子：天冷不知道加衣服，天热不知道脱衣；房间从不打扫，脏衣服脏袜子到处乱扔。　　他极爱看书，经常窝在寝室埋头阅读，忘了还要参加考试，写毕业论文。　　一门功课被记零分、没提交毕业论文，让他失去了继续攻读博士的资格。　　劝退事件之后，许多人开始关注其中原因，很快就发现，魏永康根本无法适应离开母亲独自生活。　　从小洗衣做饭、洗脸洗澡甚至挤牙膏这样的小事都由妈妈一手包办；高中时，妈妈为了让他吃饭时也能安心看书，给他喂饭；大学时，也陪读在儿子身边　　导致成年后的魏永康，看似已经脱离父母，却毫无生活独立的能力。　　斯坦福大学校长助理JulieLythcott在演讲中说：很多家长错把自己的身份从父母变成管家，总是希望能事无巨细地为孩子做到一切。　　尤其在孩子成绩这件事上，更是心甘情愿地服务。　　(image)　　图片来源：TED演讲《正确的教育方式-避免过度呵护》　　使尽浑身解数，就为哄着孩子好好学习，只要门门功课拿A，不做家务就可以是理所应当。　　孩子早上醒过来饭就递到嘴边；走不了几步就有车接车送；内衣内裤只管扔一边自然有人洗　　(image)　　图片来源：TED演讲《正确的教育方式-避免过度呵护》　　家长爱子心切可以理解，但过度保护却常常让爱变成错爱。　　父母武装到牙齿的保护，恰好剥夺了孩子们在生活中学会成长的好机会。　　作家沙拉在《特别狠心特别爱》里写到：中国父母给予孩子的爱，不是太少而是太多了。　　不忍心让他们从小体验生活的艰难，也不懂得在适当时机向孩子索要。　　因此最终导致子女们一辈子艰难，一辈子朝他们索要。　　2　　聪明的父母　　懂得偷懒　　1938年，哈佛进行了一场名为格兰特研究（GrantStudy）的调查，整个过程持续75年。　　在最后20年，他们对波士顿456位少年进行追踪调查，结合斯坦福大学教授刘易斯特曼对1500名学生的研究记录，得出了一些结论：　　做家务的孩子，将来会更有出息。　　喜欢做家务和不喜欢做家务的孩子相比，前者的平均收入比后者高20%。　　爱做家务的孩子长大后的失业率为1∶15，犯罪率为1∶10，离异率、心理疾病患病率也较低。　　可能在一些家长眼里，做家务就是简单地干干活，出出苦力。　　事实上，做家务的意义，绝不仅仅是出苦力这么简单。　　1、做家务有助于开发智力　　朱棣文在接受采访时说，小时候妈妈就对他提过要求，必须学会自己做饭。　　动手做饭跟做实验一样，可以训练一个人的专注力与解决问题的能力。打开冰箱，拿冰箱中仅有的材料下厨，能做出一顿美味可口的饭菜，就是在有限的资源中求变、求好。　　这种经验和能力，对一个人在科学研究中解决所面临的瓶颈问题，进行科学的思考有很大裨益。　　(image)　　诺贝尔物理学奖获得者，美国能源部原部长朱棣文 / 视觉中国　　对孩子来说，心灵手巧往往是分不开的。　　收衣服、叠衣服，分门别类的把他们放好，锻炼的是收纳和归类的能力；　　从观察爸爸妈妈做饭到自己亲自操刀开灶做饭，锻炼的是观察和模仿和思考能力；　　就算是每日浇花这样的简单小事，也是对孩子审美情趣的一种培养　　看似简单的家务琐事，其实培养的孩子专注对待事情的态度和更强的动手能力。　　2、做家务帮助孩子走向独立　　动手能力的增强，足够让孩子在走向独立时更无所畏惧。　　作家千江月讲过这样一个故事：朋友的姐姐查出宫颈癌，要做手术，家人都往医院赶。　　叫姐姐的女儿时，她却一甩手：我去干嘛，我又不是医生，不去！　　紧跟着又问：我妈做手术了，那中午谁给我做饭啊？　　一个22岁的人，不担心即将手术的妈妈，只担心没人给自己做饭。　　有网友评论：每一个白眼狼孩子身后，都有一对自讨苦吃的父母。　　很多父母在小时候不让孩子靠近任何家务，等他们长大后才发现，孩子的人生根本离不开家务活。　　浙江的一位妈妈在朋友圈晒出了十岁女儿做的饭：三道菜，一碗白米饭。　　这位妈妈自己也觉得不可思议，但女儿似乎很享受做饭。　　(image)　　来源：浙江新闻　　我们无法预测一个孩子的将来，但至少这个女孩，绝不会因为父母不在身边，而忧心自己吃什么。　　正如妈妈所说：人生除了学习文化知识，还有一种叫生活的技能，这二者相辅相成。　　没有哪位父母敢保证自己能护着孩子一辈子，孩子离开自己后，该如何独立生活？　　这也是为人父母，必须给孩子上的一课。　　3、做家务让孩子拥有良好的家庭观念　　陕西西安的夜市摊上，一名正在给顾客打饭的十三岁的男孩被镜头记录下来。　　记者问他为什么在这里照顾小摊，他说：因为我妈妈很辛苦啊，我要帮忙。　　(image)　　来源：新京报　　网友在评论里说：他的家里贫富与否我们不知道，但在精神上，绝对是富养。　　《少年说》里，一位十三岁男孩在高台上对着妈妈大喊：　　妈妈，你可不可以不要再以社会实践的名义，逼我做家务了？　　每天写完作业，我得刷、擦地、择菜，但我只是一个十几岁的孩子啊。　　台下一片哄笑，但妈妈还是坚定给出了自己的答案：不可以！　　将来你的另一半，她也是千娇万宠的一个孩子，她也是她妈妈爸爸的心肝宝贝，为什么她要跟你受委屈呢？为什么她要承担全部的家务？　　作为一个男孩子，你将来如果能泡得了厨房、下得了书房，能有担当、有责任，那么你的未来一定很幸福，跟你在一起的人也会很辛福。　　无论你有多大的学问你会说几门的语言，这都不重要，我希望你能成为一个，有责任有担当的，纯爷们。　　(image)　　来源：《少年说》　　聪明的父母，总是会稍稍偷懒。　　没有谁天生基因里就带着坐享其成，要得到，就要付出。　　做家务从来不是简单的干活儿，而是让孩子去经历其中的辛苦，去学会体谅父母家人的付出，去承担自己应该承担的家庭责任。　　3　　让孩子正确地做家务　　做家务能够帮助孩子成长，但如何让孩子正确地做家务，又让不少家长犯难。　　对此，美国著名育儿专家伊丽莎白潘特丽（Elizabeth Pantley）有一套十分实用的育儿经。　　1、选择适合孩子年龄的家务活　　错估孩子的适应能力是很多父母都会犯的错误。　　Elizabeth提到，一个能熟练掌握复杂电脑游戏的孩子就一定能掌握洗碗机的运作。　　她为父母列出了一份孩子不同年龄段的家务活清单：　　(image)　　2、教孩子做家务需要耐心　　家务活难免琐碎，尤其是对家务不熟练的小孩子，能坚持做完才是最大的难题。　　所以，这其中不能缺少的就是父母的耐心教导和一同实践。　　梁咏琪就在微博晒过和女儿sofia一起在家做手工面包的照片：和孩子一起揉面团，擀面饼，让孩子看着面包慢慢膨胀　　(image)　　有的家长看着孩子半天完不成家务，可能就会产生与其让他慢慢做，不如我自己来做节省时间的想法。　　这样的借口其实是剥夺了孩子动手的机会，也打击了孩子的信心。　　与其一味催促孩子快一点，不如亲手教他们慢慢来。　　3、为孩子量身定做家务活表　　家务活表是每天孩子应该完成的项目，譬如：自己刷牙、自己叠被子、自己整理书桌　　将这些制成一个随时可见的表，让孩子一点点养成习惯，既培养他们自律，也避免了父母唠叨式的提醒。　　4、给予适当的奖励　　对成年人来说，不给加班费的加班真的很难熬；　　同样，对孩子来说，每天做一样的事情，也总会有懈怠。　　给予一定的奖励，或许能让他们更易接受。　　例如帮妈妈收拾完衣柜就可以去看一会动画片，收拾完自己书桌就可以出去玩　　但奖励最好不要用金钱来衡量，将家务活变成了一场交易，就失去了本身应该培养的目的。　　5、对于家务活要有明确的提示　　做一盘番茄炒蛋一定要比做一盘菜更容易知道去做什么，收拾好自己的玩具箱一定要比收拾好自己的房间更容易被完成。　　孩子的注意力很容易被外界事物吸引，明确的提示比过大范围的要求更容易实施。　　黄磊作为公认的娱乐圈大厨，不仅自己烧得一手好菜，也用这项技能影响了女儿多多。　　黄磊和妻子孙莉都常在微博晒出女儿做家务的照片，其中最多的，就是烘焙。　　会做一项特别擅长的家务，也会培养孩子对其他家务的兴趣。　　(image)　　育儿经并不难学，难的是家长对待教育的意识。　　孩子的成长总是让每一位父母呕心沥血，殚精竭虑，家长常常为孩子规划各种宏大的目标，却忽视了最基本的生活能力培养。　　成大事固然很有意义，但小节也未尝不重要。　　给文章点个赞，期盼每个家长都能培养出成大事不忘小节的孩子。　　也愿每个孩子在成长中，都能获得真正的独立。 </w:t>
      </w:r>
    </w:p>
    <w:p>
      <w:r>
        <w:t>WXC6911</w:t>
        <w:br/>
      </w:r>
    </w:p>
    <w:p>
      <w:r>
        <w:t xml:space="preserve">　　广深港高铁香港段开通以来，已有超过23万乘客使用。港铁估计，十一黄金周高铁平均乘客量有机会超过通车首日，目标是超过8万人次。届时西九龙站每日会加派300名员工，5个内地票务柜位和8台自助取票机。　　(image)　　香港西九龙站（图源港媒）　　据香港大公网消息，国庆黄金周将至，广深港高铁香港段在9月28日至10月7日的车票，已售出25万张，港铁车务营运总管李圣基表示，计及目前有三至四成乘客是即日购票，相信未来几日售票量会大增。　　香港旅游业界认为，高铁通车可带动更多内地自由行游客到访，只是由于黄金周档期香港酒店房价处于高位，团体游客难见大幅增长。　　报道称，香港本地旅游业持续向好，访港旅客数字连升七个月。香港旅游发展局28日公布，八月份近590万旅客访港，较去年同期升17.4%。其中以内地旅客表现最显著，劲升22%。十一国庆黄金周将至，香港入境团旅行社协会创会会长谢淦廷表示，估计期间每日有约250团访港，其中至少有10个高铁团，主要来自广东、福建、湖南等地。　　港铁车务总监刘天成表示，高铁香港段由通车至昨日，乘客逾23万人次，即每日平均4.6万人次。未来30日已预售约32万张车票，其中八成是昨日至黄金周期间出发的车票。　　(image)　　10月1日从上海虹桥到香港西九龙的高铁票已售罄　　旅游界立法会议员姚思荣表示，高铁通车以及港珠澳大桥即将通车，预计今年累计增长有望高于10%。至于下周展开的黄金周，由于香港酒店房价较平日贵30%至50%不等，房价过高令内地团客来港意欲降低，相信高铁访港团有待黄金周后才逐渐增加。　　港铁商务总监杨美珍透露，正与香港旅游发展局合作推广邮轮加高铁的旅游产品，预计11月推出。　　据香港“中评社”报道，对于目前通过内地官方网站“12306”购买车票乘客，仍需到5个指定柜位排队多时才能领取实体票，李圣基表示会尽快加装自助取票机及再加开柜位，更灵活地满足乘客需求。　　(image)　　港铁将在站内加设8部自助取票机，以解决乘客通过12306网站订票后取票困难。（图源港媒）　　李圣基指出，发现问题后已立即与中铁控股公司沟通，寻求改善方法，并即时加开两个柜位处理“12306”网站的票务。　　他形容问题刻不容缓，需从源头改善，会尽快采取两项改善措施，包括在站内B1层加装自助取票机，以及将7个处理这些票务的柜位再“加码”，更灵活地满足乘客需求，大大减少他们的取票时间，也避免影响车站运作。　　此外，港铁也立告示指出，乘客如在未来3小时内出发，可直接到闸口出示订票凭证入闸，毋须取票。</w:t>
      </w:r>
    </w:p>
    <w:p>
      <w:r>
        <w:t>WXC6912</w:t>
        <w:br/>
      </w:r>
    </w:p>
    <w:p>
      <w:r>
        <w:t xml:space="preserve">　　据美国有线电视新闻网（CNN）9月28日报道，伊拉克安全部门官员已证实，伊拉克著名模特、网红、“巴格达小姐”塔拉·法莉斯（TaraFares）周四（27日）在首都巴格达街头被枪杀。　　　　（Facebook图）　　伊拉克内政部的一份声明称，法莉斯27日在巴格拉萨拉营街区被人枪杀。内政部发言人随后接受当地电视台采访时补充，两名骑摩托车的枪手当时对法莉斯乘坐的汽车开枪。　　遇害现场（Twitter 图）　　塔拉·法莉斯现年22岁，父亲是伊拉克人，母亲是黎巴嫩人，基督徒。她此前曾当选“巴格达小姐”，还是首届“伊拉克小姐”选美的亚军。她之前虽然长住库尔德区首府埃尔比勒，但偶尔会南下首都巴格达。　　　　　　Insgram截图　　伊拉克库尔德区英文媒体Rudaw称，她在Insgram上拥有277万粉丝。此前刚刚被评为伊拉克社交媒体上最受欢迎人物的第六名。报道称，她的存在无疑深深触动了这个传统社会某些根深蒂固的保守思想。　　近期除法莉斯外，伊拉克还有多名知名女性遇害。8月16日，人称“巴格达芭比”的整形医生Rafeefal-Yaseri在自己家中遇害；一周后，一家大型美容院女老板Rasha al-Hassan被发现在巴格拉家中身亡；　　总理阿巴迪在周五已经要求内政部彻查这一系列针对知名女性的案件。</w:t>
      </w:r>
    </w:p>
    <w:p>
      <w:r>
        <w:t>WXC6913</w:t>
        <w:br/>
      </w:r>
    </w:p>
    <w:p>
      <w:r>
        <w:t xml:space="preserve">　(image)　胡耀邦胡德平（合成照片）网络　　呼吁“私营经济退场”和“共享民企经营利润”等言论正在不断引发中国内外舆论反弹。在一系列批评之声中，中共前总书记胡耀邦的长子胡德平出头为民企“打抱不平”更加令人瞩目。　　今年1月，中国人民大学马克思主义学院博士生导师周新城提出“消灭私有制”，之后在中美贸易战的硝烟中，9月11日，大陆“资深金融人士”吴小平刊文，认为“私营经济已完成协助公有经济发展，应逐渐离场”，立即引发舆论哗然。　　虽然有一系列经济专家痛打吴小平的“异端邪说”，反对中国走向新“公私合营”之路，但这种推动“国进民退”的论调又以不同方式唱了出来，让所有民企如“待割的韭菜”。　　近日，中国人社部副部长邱小平在召开的全国“深化民营企业民主管理，增强创新发展内生动力现场会”上，要求“私企的党组织要领导工人共同参与管理，共享企业发展成果”。此言一出，让人瞠目结舌。　　9月26日，中国《经济日报》刊文力挺国资进入民企的道路，正面评价了那些紧急停牌以自救或主动向国资背景股东“出让”控制权来自救的方式，闭口不提这实际上是陷入困境的民企不得已而向国企的“投怀送抱”。　　就在这一片为“国进民退”鸣锣开道的氛围中，胡德平9月27日，在《中国民商》杂志10月发表长文，题为“警惕打着共享的旗号搞新的公私合营”，炮轰中共党内保守派。　　对于吴小平的“私营经济退场论”，胡德平说：难道多种所有制经济的发展，只是为了公有制经济的发展吗？为“协助公有制经济发展服务”，公有制又是为谁服务？他指出吴小平似乎在“说反话”。　　对于邱小平“共享”理论，胡德平表示，某副部长说的“职工与企业机制共建，效益共创、利益共享、风险共担”，这不是打着共享、民主的旗帜搞“大锅饭、铁饭碗、刮共产风”吗？这和国有企业有什么区别？　　对于9月26日《经济日报》力挺国资进入民企的文章，胡德平批评说，在一个非公平市场上，主流媒体要正视民营企业遇到困难，“千万不要拿民营企业被迫认可的办法，当作成功的案例予以宣传。”　　胡德平指出：当今“仍用一条挤压民有企业，迫其走上公私合营之路。如果形成一股潮流，无人敢提批评意见，那么后果将非常可怕。”　　除了胡德平以外，反对“国进民退”的声音不绝于耳，不久前，中共社会科学院前副院长、国家金融与发展实验室理事长李扬提醒人们注意：现在民企生存艰难，到了不并入国企活不下去的地步。　　中国招商银行首席经济学家丁安华提供证据显示，“民营经济特别是私营企业的发展陷入了改革开放40年以来前所未有的困境。”　　北京大学国家发展研究院院长姚洋在9月中的一论坛演讲上表示：“如果搞混改的目的是让国企去把民营企业给吃掉，特别是在民企最困难的时候，那国企就是趁虚而入。国企搞逆向混改，对民企信心的打击非常大。”　　9月21日，搜狐财经发表文章，题为“从‘我不愿意’到‘投怀送抱’，谁偷走了这些优质民企的梦想？”，文章指出：受国家去杠杆和供给侧改革的影响，大多民企陷入危机，出现了难贷款、难融资、易负债的局面。P2P炸雷干掉了不少中小企业，股市低迷，让一些上市公司面临资金链断裂和债务违约风险。有一批民企在走投无路下，以过冬的方式“投靠”国企。　　网络上广为流传商界名人“格隆”在长江商学院的讲稿，题为“在自己祖先的土地上流浪”，作者讲述：他请名下合计超过40家上市公司的商界学员，就“焦虑”与“恐慌”名词进行选择，发现绝大多数人选的是“恐慌”；七个月前，他在中欧商学院讲课，同样是企业家学员，多数人选的是“焦虑”。时隔七个月时间却已是沧海桑田。　　作者格隆指出：企业的“恐慌”并不主要来自贸易战的压迫，而是由于中国银行业歧视民企使其资金断链。如果民企随时可能被清算、被流放，全社会的整体会有好结果吗？ </w:t>
      </w:r>
    </w:p>
    <w:p>
      <w:r>
        <w:t>WXC6914</w:t>
        <w:br/>
      </w:r>
    </w:p>
    <w:p>
      <w:r>
        <w:t xml:space="preserve"> 　　文| 菠萝　　（一）　　昨天一早，在网上看到了著名歌手臧天朔因肝癌去世的消息，年仅54岁，英年早逝。没想到，就在同一天的晚上，又听到了一位相声名家师胜杰，同样是因罹患肝癌去世，享年66岁。　　(image)　　从新闻里看，二位都是去年底发现了病情，短短不到一年的时间，就撒手人寰，确实令人扼腕。同时，我还注意到一个细节，那就是两位生前都非常爱喝酒：　　圈内人对臧天朔的印象是仗义、豪爽、爱喝酒；　　师胜杰更是曾自述爱喝酒只因年轻时下乡，被分到了酒厂干活，其中的一项工作就是品酒，品尝酒有没有烧好？够不够度数。久而久之，不仅酒量练了上来，而且也深深爱上了喝酒。　　常读菠萝文章的读者知道，长期大量饮酒，正是罹患肝癌的重要诱因。除了喝酒，还有什么原因让50%以上的肝癌病人都在中国呢？　　（二）　　菠萝曾经写过，癌症作为一种整体上的富贵病，只有5种癌症，在发展中国家发病率比发达国家更高，分别是肝癌、食道癌、宫颈癌、胃癌和鼻咽癌，菠萝管它们叫五小强。（详情请读：远离穷人癌，你可以做到！）　　这五种癌症之所以成为穷人癌，都拜中国这个人口众多的发展中国家所赐：中国这五类癌症发病率都很高，贡献了世界近一半的穷人癌病人。　　根据国家癌症中心的统计，2015年我国预估肝癌死亡人数42.2万例，新发患者数高达46.6万例。他们中，仅有10%的人能活过5年[3]。　　刚才说了，如果没有特别原因，所有癌症都应该是富人癌。五小强的出现，并不是意外，而是出现了致癌的特别原因。　　那特别原因是什么呢？　　主要有两个：饮食习惯和病毒细菌感染！　　具体到肝癌，饮食因素中第一就是酒，过多的酒精摄入会导致脂肪肝，积年累月之下，会诱发肝纤维化和肝硬化，进而转为肝癌。　　关于喝酒的危害，我写过好几次，每次的阅读量都特别惊人，比如这几篇，统统10w+：　　(image)　　除了中国的酒桌文化让大家不堪重负之外，也是因为总有这样的养生秘诀在坊间流传：　　每天少喝一点酒，可以活血养生，对身体有益。　　女性每天一小杯红酒，可以美容养颜。　　甚至就在菠萝的后台，也会有许多关于酒的奇葩评论：喝酒可致癌？打死我也不信！　　(image)　　还有一部分肝癌的发生与进食了黄曲霉素相关。针对苏粤桂闽等肝癌高发地区的调查显示，居民食用的粮食均存在不同程度的黄曲霉素污染。　　黄曲霉毒素与烟草一样，都是一类致癌物，主要在温暖、潮湿环境下的玉米、花生、稻米和小麦等谷物中产生；长期低水平接触黄曲霉毒素会增加了肝癌的危险性。　　(image)　　除了以上两条颇具中国特色的原因之外，去年底的一篇关于亚洲肝癌患者的研究结果也曾引起极大反响，当时菠萝也曾详细写过：亚洲大批肝癌和马兜铃酸有关，有毒的中草药千万别乱吃！　　马兜铃酸是目前已知的最强致癌物之一，能诱导细胞内产生一种非常特别的突变，这就是所谓的马兜铃酸突变指纹。现在只要通过基因检测，就能马上判断这个肿瘤和马兜铃酸有没有关系。　　研究者对亚洲各地肝癌样本做了基因检测，结果让人震惊！本次研究中大陆47%，台湾78%，东南亚56%的肝癌样品都携带明确的马兜铃酸突变指纹。大家以前绝对不会想到有这么高的比例。相反，欧美的肝癌中只有不到5%和马兜铃酸有关。　　很多有肝病的人，包括乙肝病毒携带者会服用各种各样的保肝中草药。如果其中不幸有含马兜铃酸的成分，那保肝药其实是名副其实的致癌药。　　(image)　　（三）　　而说到病毒细菌感染这个诱因，肝炎病毒感染是导致肝癌的最重要因素，主要是乙肝病毒（HBV），其次是丙肝病毒。　　乙肝病毒携带者得肝癌的概率是非携带者的100倍，原发性肝癌患者中近80%都是乙肝病毒携带者。而中国是世界上乙肝病毒携带者最多的国家，因此成为原发性肝癌患者最多的国家。　　丙肝更不为人知，是隐形杀手，被忽视的定时炸弹。据估计，中国有高达1000万丙肝病毒携带者，但绝大多数浑然不知。目前中国只有约2%携带者接受了治疗。不少人就不知不觉慢慢走向肝硬化，甚至肝癌的道路。丙肝还有个和乙肝不同的难点：目前没有疫苗，无法彻底预防。（详情请读：丙肝治疗，真的变简单了吗？）　　(image)　　（四）　　除去以上几类中国特有的肝癌诱因，肥胖和糖尿病等引发的非酒精脂肪肝导致肝硬化，也可能会转为肝癌。美国癌症学会一项大样本的前瞻性研究显示，在体重指数35的肥胖人群中，女性肝癌发生的相对危险度比正常体重女性高1.68倍，男性肝癌发生的相对危险度比正常体重男性高4.52倍。　　综上，中国的肝癌高危人群大概是以下几类，应尽早进行肝癌筛查：　　长期酗酒者　　乙肝病毒（HBV）和/或丙肝病毒（HCV）感染人群　　食用被黄曲霉毒素污染食物人群　　非酒精脂肪性肝炎患者　　各种原因引起的肝硬化、以及有肝癌家族史等的人群　　从中我们也不难看出，作为普通人该如何预防肝癌：　　避免过量饮酒，不喝当然最好　　新生儿按时接种乙肝疫苗　　定期体检，若乙肝抗体不足时及时补种乙肝疫苗　　避免使用霉坏的谷物及其加工品　　控制体重，注意监测血糖　　了解家族疾病史，高危人群及时按时做预防性筛查　　说到早筛，肝癌早期发生时非常隐匿，没什么症状，几乎察觉不到。在临床诊疗中，大约70%的患者发现得病时已是几乎无法挽回的晚期。因此，如果在常规体检时的血液检查中发现甲肝蛋白和肝功能指数异常，可以考虑接受影像学检查（B超，增强CT，核磁等）做进一步确诊。　　至于肝癌的治疗方面，无论靶向还是免疫治疗，最近都有了新的进展，需要了解详情的，可以看菠萝之前写过的这几篇：　　希望可以通过这些行之有效的预防措施，让中国的肝癌患者越来越少；也盼望新的治疗手段让更多的患者和他们身后的家庭远离肝癌困扰。</w:t>
      </w:r>
    </w:p>
    <w:p>
      <w:r>
        <w:t>WXC6915</w:t>
        <w:br/>
      </w:r>
    </w:p>
    <w:p>
      <w:r>
        <w:t xml:space="preserve">　　去年10月，因在向美国国旗效忠宣誓时拒绝起立，得克萨斯州一名黑人女高中生被学校开除，她的母亲随后对学校发起诉讼。日前，该州司法部长出面干预，表示支持学校的做法。　　“效忠宣誓”是指向美国国旗以及美利坚合众国表达忠诚。美国的多数州都会在上课前留出时间供学生进行宣誓。得克萨斯州法律规定，该州所有公立学校的学生，每天要对美国国旗及得州州旗进行一次宣誓，除非有父母或监护人的许可才可以不照做。　　誓言内容如下：　　“我谨宣誓效忠美利坚合众国国旗及效忠所代表之共和国，上帝（上天）之下的国度，不可分裂，自由平等全民皆享。”　　据《休斯敦纪事报》2017年10月报道，当月2日，得克萨斯州温芬高中（Windfern HighSchool）的毕业班女生英迪亚•兰德里（India Landry）因在课堂上违规使用手机，被老师送去见校长。　　(image)　视频截图：涉事女生英迪亚·兰德里　　当兰德里还在校长办公室的时候，效忠宣誓的通知从广播中传来，校长和在场的其他职工随即起立，而她却坐着不动。　　“校长说，‘站起来，不然你就被开除了。’”兰德里称。　　她还补充说，校长告诉她如果不快点离开校园的话，就让警察把她送出去。　　同月7日，兰德里的母亲将学校所在的学区以及校长告上联邦法庭，指控其侵犯了美国宪法第一修正案赋予兰德里的言论自由权。　　如今，事件有了新的进展。　　据《今日美国》今年9月28日报道，得克萨斯州司法部长肯•帕克斯顿（KenPaxton）25日表示，站在校方一边，对诉讼进行干预。　　(image)　　得克萨斯州司法部长办公室发布的声明截图　　帕克斯顿在一份声明中表示，“学生不能单方面地拒绝参加效忠宣誓。”　　他指出，得克萨斯州是全美26个有类似规定的州之一，“要求学生在每天上课之前背诵誓言，可以培养他们对我们国旗的尊重，以及对国家的热爱。”　　兰德里的律师则认为，帕克斯顿选择，表明是一项政治行动，并表示相信“兰德里会胜诉，她以后还可以在宣誓效忠时不起立。”　　据得克萨斯州当地电视台KHOU去年10月报道，兰德里称自己已经很多年没有在效忠宣誓时起立了，认为这是一种无声的政治抗议，此前从来没有老师因她行使言论自由而责难她。　　“我不认为这面国旗代表了自由、正义和其他一切，”兰德里说，“这显然不是今天美国正在发生的事情。”　　另据《休斯敦纪事报》报道，兰德里今年7月告诉记者，自己当时的举动是受“国歌门”当事人卡佩尼克的启发。　　2016年，美国职业橄榄球大联盟（NFL）球员卡佩尼克在比赛前奏美国国歌时不肯站立，以单膝下跪的方式抗议种族歧视。此举引发热议，连特朗普也多次指责下跪球员，称其不尊重国旗和国家。</w:t>
      </w:r>
    </w:p>
    <w:p>
      <w:r>
        <w:t>WXC6916</w:t>
        <w:br/>
      </w:r>
    </w:p>
    <w:p>
      <w:r>
        <w:t xml:space="preserve"> 　　近日，有消息称“ofo小黄车北京总部人去楼空”。ofo方面对此回应称，由于理想国际大厦10层、11层的租约到期，公司部分办公室搬到了其他楼层办公。　　26日，记者来到ofo总部探访，看见ofo位于10、11层的办公室确实已经搬空，11层有2名人员在整理物料，15层、20层办公室的人员正常办公。　　探访：“15层的人变多了。”　　近日，有消息称“ofo小黄车北京总部人去楼空”。　　26日上午，成都商报记者来到北京理想国际大厦，看见10层、11层确实已经搬空，办公室门禁已断电，玻璃门也被塑料胶带封存起来，上面贴着“ofo小黄车已迁至大厦15层”的告示。办公室里的桌椅随意摆放，地面上散乱着纸屑、塑料袋等废弃物。　　　　（11楼被搬空的办公室）　　10楼办公区的灯虽亮着，办公区内已不见ofo的办公人员，只有身着黑色T恤的2名中年男女在整理物料。中年男子自称是ofo工作人员，并表示“这里只有我，没有其他人！”11层办公室门口则摆放着灭火器，以及一张易拉宝，上面展示着8月9日ofo学院的一场讲座报名信息，该场讲座的讲师是客服学院的郭大伟。　　　　据悉，ofo在之前在理想国际大厦一共有4层办公区，10层、11层办公后，只留下15层、20层区域。记者来到ofo位于15层、20层的办公区，看见工作人员均在正常办公。早上9点、中午12点等用餐时间，也能看见不少带着ofo工牌的员工前往大厦1层的餐厅吃饭。　　“15层的人变多了。”15层的保洁人员告诉记者，由于下面楼层装修，最近1个礼拜有不少人搬到了15层来办公。　　上午10:30左右，记者来到ofo位于15层的办公区域，看到IT部是员工数较多的部门，其余财务、法务、战略等部门办公室里的办公人员也不及工位数的一半，摆放了45个工位的财务办公室，只有20名左右的工作人员。在15层北侧、能容纳约80人的大办公室里，记者只看到10名左右的工作人员在办公，物联网等部门有的一整排工位只有1名工作人员，一些办公桌上则摆放着纸箱。整层楼的会议室、休息区也难觅工作人员踪影。而一名曾在ofo的高光时刻拜访过其总部的人士告诉记者，曾经小黄车的休息区、会议室都挤满了前来拜访的合作伙伴，几乎所有办公室都人来人往。　　　　（15层办公区）　　20层则只有约一半的区域被ofo用于办公，其余区域则是休息区。“不是特别多了。”一名保洁人员告诉记者，20层的员工数量在减少，而减少的时间就在“最近”。此外，有记者从大厦的保安处了解到，最近两个月佩戴ofo工牌的员工数量减少了约三分之一。　　　　（20层休息区）　　记者就“目前总部员工数”“裁员”等问题联系ofo方面，对方相关工作人员表示不予置评。　　“一整层的办公区域大约是3300平方米。”26日，理想国际大厦租赁中心的工作人员告诉记者，并表示之前由ofo承租的10层、11层办公区域已经被出租，“何时被出租”等具体情况不便透露。记者在现场也未看到新租户的痕迹。　　　　（10楼办公室）　　需要指出的是，在ofo的官网链接的拉勾网页上，记者看到目前ofo正在招聘测试工程师、KA销售经理等岗位的工作人员，办公地点除了北京理想国际大厦外，还有上海、深圳、成都等地，但由于时间关系，记者并未前往这些地区探访实际情况。　　艰难：接连被起诉让ofo雪上加霜　　在理想国际大厦等电梯的空隙，偶尔能听到同幢楼其它公司的员工议论ofo的相关话题，“搬家”“裁员”“公开的秘密”则是这些内容的关键词。　　外界多持悲观态度，但ofo曾经确实风光过。根据阿里巴巴年报，截至今年3月31日，阿里巴巴对ofo投资约3.43亿美元（人民币()22.72亿元），持股大约12%。由此可以推算ofo的估值曾超过28.5亿美元，价格比摩拜卖身美团点评的27亿美元更高。　　　　（理想国际大厦）　　但是，与摩拜卖身后从容地提升用户体验和服务质量相比，一直坚持独立发展的ofo需要应付各种资金短缺带来的难题。9月13日，为了索要货物运输款，百世物流科技（中国）有限公司正式起诉ofo的运营方东峡大通（北京）管理咨询有限公司。此外，上海凤凰、武汉汉光谷创客街区管理有限公司等也因被拖欠货款等原因起诉东峡大通。　　这些都使ofo的情况陷入恶性循环。据媒体报道，短短几个月间资本市场对ofo的估值不断下降，目前甚至已经降低到了10亿美元左右，约为当初估值的三分之一。　　搬家、裁员、押金、借钱、融资、卖身……传言层出不穷，曾经站在资本风口上的ofo，现今已然站上了舆论的风口浪尖，一有风吹草动就掀起轩然大波。而这些所有传言背后指向的都是钱的问题。　　出路与归宿：独立还是卖身？　　ofo尝试了多种方式进行盈利。　　8月底，ofo在APP的进入页植入5秒钟的视频广告，虽然其声称视频广告得到合作品牌的认可，但该行为却引起用户反感。“我争分夺秒赶着骑车上班，你却让我打开你的APP看广告？”微博网友调侃到。此外，取消免押金政策、诱导用户买年卡等行为也成为ofo获取收益的方式，目前这些方法的盈利能力还有待检验，但确确实实已让ofo在用户中的口碑直线下降。　　　　（ofo总部楼下的小黄车）　　在广告、押金之外，近日坊间风传ofo已于7月份利用数字货币GSE为自己进行了一轮融资，并且有报道援引消息人士的说法称“预计GSE此轮募资总额可能在10000ETH级别以上”“据GSE官网显示，ofo是GSENetwork的战略合作伙伴”。对此ofo官方进行了否认，ofo小黄车25日上午发表官方微博称，ofo与GSE之间只是市场合作伙伴关系，且不存在“ofo利用GSE进行新一轮融资”之事。不过，早在今年5月17日，ofo就已宣布成立区块链研究院，并表示将用区块链技术解决共享单车投放、调度、停放、维修等运营痛点。　　除了否认利用区块链融资的消息，此前盛传的已经即将完成的由蚂蚁金服领投、滴滴跟投，金额达数亿美金的E2-2轮融资也没有了确定答复。ofo方面工作人员针对此次融资问题回应记者称“具体融资情况有待确定”。阿里方面近日在接受《每日经济新闻》记者采访时也否认了该融资消息。　　一方面无法找到盈利模式，另一方面融资没有进展。根据目前情况来看，假如创始人戴威最终屈服于资本选择卖身，最有可能接盘的巨头是滴滴和阿里，二者之中，显然滴滴的可能性又更大。然而几次传言之后，收购一事至今未有定局，冬季本身就是共享单车的淡季，传言中滴滴的“抄底收购”是否会实现不得而知。但这个即将到来的冬季对ofo来说，无疑将格外寒冷。　　在总部11层被搬空的办公区走廊屋顶上，ofo之前挂上的彩页还在，上面印着“骑行中如果你感觉困难，那是因为你在上坡”，希望对于ofo自己来说，也是如此。</w:t>
      </w:r>
    </w:p>
    <w:p>
      <w:r>
        <w:t>WXC6917</w:t>
        <w:br/>
      </w:r>
    </w:p>
    <w:p>
      <w:r>
        <w:t xml:space="preserve">　　(image)中国国务委员、外长王毅今天在联大一般性辩论中发言。不过在联大发言之前，他在纽约的外交关系协会与美国前财长鲁宾有一场对谈。　　在对谈中，这位中国最高级别的外交官罕见地面对这个美国退休外交官群体，把中共党内的宣传说辞搬到了国际外交舞台上。他称中国共产党领导的体制和道路是历史和人民的选择。　　他说，“近代史上中国曾经尝试引进各种外来制度，但是都水土不服、无法生根。恰恰是在中国共产党领导下，我们找到了既适合中国国情又切合时代潮流的发展道路，取得了巨大的成功。”　　满意度名列世界前茅　　他说，国际权威机构的民调显示，“中国人民对政府的满意度和对未来的信心，在各国都是名列前茅的，这就是中国特色的发展道路，这是历史和人民的选择。”　　不过在那场对谈中，王毅的主要任务是说服美国人在面对一个越来越强大的中国时不要奇怪和惊慌。他说，虽然中美间现在存在着矛盾甚至摩擦，但美国人不必担心中国会称霸。　　中国不会取代美国　　王毅说：“我认为，中国既不会成为美国，也不会挑战美国，更不会去取代美国。中国走的是一条和平发展道路。”　　在稍后的联大的一般性辩论中，王毅的主题显然是要塑造中国为世界多边主义和国际规则秩序的捍卫者。　　他说，中国在当今国际规则受冲击、多边机制遭挑战、国际局势不确定性的情况下，“坚定奉行多边主义”，“维护联合国体系”。　　在谈到美中贸易问题时，他批贸易保护主义必将“损害自己并殃及各方”；他说，中国主张平等对话与协商，按规则和共识解决问题，来听听他怎么说，　　中国不接受讹诈　　王毅说：“中国不接受讹诈，更不惧怕施压。中国采取的立场，不仅是在维护自身正当利益，也是在维护自由贸易体系，维护国际规则秩序，维护经济复苏的前景，维护世界各国的共同利益。”　　如果说在联合国讲话是单向传播，那么在外交关系协会就要面对一些挑战性问题。不过王毅对所有问题的答案在在描绘了一幅中国有益无害的温和画面。　　面对南中国海中国搞军事化问题，他说，那不是军事化，是防卫设施；而建立这些防卫设施，都是因为美国经常把大型战略性武器——战略轰炸机或大型军舰开到这里来。“想象一下岛礁上的中国人都会感到军事上的压力，才要求要增加一些防卫设施。但增加的是防卫措施，跟军事化没有直接关系”，王毅说。　　政府为新疆两千万民众做好事　　面对中国当局在新疆大规模设立政治再教育营，关押维吾尔穆斯林的问题，王毅说，这是政府坚决反恐所采取的负责任措施，“新疆两千万民众非常赞成政府采取的做法，因为他们感到安全了，晚上可以安心地睡觉了，不会再受到暴力恐怖主义的袭击了。这是中国政府为老百姓做的好事情。”　　在被问到中国强迫外企转移技术的问题时，王毅否认了中国存在任何强迫政策，但承认中国确实实行以外国技术换中国市场的做法。　　技术换市场公平合理　　他说，“外企和中企合资，各有各的优势，美国的优势是技术，中国的优势是市场，美国企业需要中国的市场，中国企业需要美国的技术，这是一种公平交易。合同签署后，美国的企业通过转让一定的技术，然后获得中国的市场，同时又获得了技术转让费，它们又有了中国市场，又有了技术转让费，为什么还要说中国在偷窃技术呢？没有偷窃技术，是不可能的。”　　王毅还说，大多数在中国的外国企业都很满意，“满意的不说话，少数不满意的发声，但并不代表多数企业”，他补充说，“中国投资环境会越来越好，希望美国企业对中国有信心”。 </w:t>
      </w:r>
    </w:p>
    <w:p>
      <w:r>
        <w:t>WXC6918</w:t>
        <w:br/>
      </w:r>
    </w:p>
    <w:p>
      <w:r>
        <w:br/>
        <w:t xml:space="preserve">    </w:t>
        <w:tab/>
        <w:t xml:space="preserve">    </w:t>
        <w:tab/>
        <w:t xml:space="preserve">　(image)中国驻瑞典大使馆发言人：坚决反对用心险恶的 “道歉”　　我们注意到，当地时间9月28日夜间瑞典电视台辱华节目主持人又作了所谓的“道歉”。该节目组从拒绝道歉，到“向感到被冒犯的个人道歉”，再到“向在中国和瑞典的感到被伤害的个人道歉”。这些“道歉”都是极不严肃、极不真诚的，始终回避种族主义的本质，始终回避排华辱华的本质，始终回避伤害中国民族感情和国家尊严的本质。现在又恶毒攻击中国政府，妄图把中国人民和中国政府对立起来，用心极其险恶。中国政府是受到近14亿中国人民衷心拥戴的政府，是坚决捍卫国家主权、尊严和中国人民合法权益的政府，任何把中国政府和人民对立起来的企图都是徒劳的。我们坚决反对这种用心险恶的“道歉”。　　中国有句古话，“知错能改，善莫大焉”。我们再次强烈敦促瑞典电视台和有关节目组正视中方的严正抗议，不要在错误的道路上越走越远，立即严肃、真诚地向中国和中国人民道歉。　　[新闻多一点]　　当地时间9月28日周五晚，“瑞典新闻”节目主持人罗恩达尔在本周最新一期的节目中就辱华视频事件发表毫无诚意的道歉言论，企图以“不负责任”和“缺乏文化敏感”等不痛不痒的话题为辱华节目和自己开脱。　　节目开始后，罗恩达尔首先自嘲遭遇网络暴力，称自己要违反“讽刺的宪法”，为一个玩笑道歉，因为这个玩笑让10多亿人难受，肯定不是好玩笑。罗恩达尔在向“所有感到被种族主义伤害的人道歉”之后强调，这个道歉仅对民众道歉不对中国政府道歉，并倒打一把，指责中国政府不尊重言论自由。　　针对辱华节目使用了错误的中国地图问题，主持人罗恩达尔非但没有道歉，还别有用心地地合成了一幅五星红旗覆盖全世界的地图，并说自己收到了一封瑞典地图，缺少哥特兰岛的部分，他也要抗议。</w:t>
        <w:br/>
        <w:t xml:space="preserve">    </w:t>
        <w:tab/>
        <w:t xml:space="preserve">    </w:t>
      </w:r>
    </w:p>
    <w:p>
      <w:r>
        <w:t>WXC6919</w:t>
        <w:br/>
      </w:r>
    </w:p>
    <w:p>
      <w:r>
        <w:br/>
        <w:t xml:space="preserve">    </w:t>
        <w:tab/>
        <w:t xml:space="preserve">    </w:t>
        <w:tab/>
        <w:t>新华网平壤9月29日消息，以介绍中国好县长柴生芳的先进事迹为主题的影片《柴生芳》28日荣获第16届平壤国际电影节组委会特别奖。电影节组委会委员长、朝鲜文化相朴春男亲自为该片颁奖。记者在采访中了解到，该片在电影节上映期间，引发不少朝鲜党员干部共鸣，受到许多朝鲜观众喜爱。影片讲述了甘肃省临洮县原县长柴生芳勤政务实、一心为民的先进事迹。他从海外获得博士学位后，返回故乡工作，并主动要求深入基层，由于长期超负荷工作，于2014年劳累过度而病逝，年仅45岁。该片编剧和监制张忠说，他在平壤作为一名普通观众，和朝鲜民众一起观看了这部影片，发现朝鲜观众也反响强烈，不少人潸然泪下。影片出品人、甘肃电影家协会主席石斌表示，柴生芳是一名优秀的共产党员，他的事迹感动了千千万万的中国共产党员，相信也同样会感动秉持为人民服务理念的朝鲜劳动党的广大党员干部和群众。影片出品方之一、兰州电影制片厂厂长邵通说，他对《柴生芳》一片获得电影节组委会特别奖而深感荣幸和骄傲，这是对全体出品单位和演职人员的充分肯定。他期待在未来能不断推出讴歌党、讴歌祖国、讴歌人民、讴歌时代英雄的精品力作。他还说，本届电影节组织周到、内容丰富。他在出席电影节期间从朝鲜同行身上学到了不少东西，而且还与来自数十个国家的电影工作者进行了业务交流，收获很大。平壤国际电影节每两年举办一届。本届平壤国际电影节9月19日开幕，28日闭幕，共有来自几十个国家的上百部影片参加了本次电影节。</w:t>
        <w:br/>
        <w:t xml:space="preserve">    </w:t>
        <w:tab/>
        <w:t xml:space="preserve">    </w:t>
      </w:r>
    </w:p>
    <w:p>
      <w:r>
        <w:t>WXC6920</w:t>
        <w:br/>
      </w:r>
    </w:p>
    <w:p>
      <w:r>
        <w:br/>
        <w:t xml:space="preserve">    </w:t>
        <w:tab/>
        <w:t xml:space="preserve">   </w:t>
        <w:tab/>
        <w:tab/>
        <w:t xml:space="preserve"> </w:t>
        <w:br/>
        <w:t xml:space="preserve">    </w:t>
        <w:tab/>
        <w:t>印尼中苏拉威西省外海强震引发大海啸，当地居民29日一觉醒来，发现沙滩和海面上有多具遗体，且中苏拉威西省首府巴路市的路上也有遗体，灾情惨不忍睹。在巴路市经营餐馆的台商范永胜表示，海啸在到来前海水会发生明显的退潮，巴路市岸边就发生类似情形，“他们（当地员工）看到海边没有水时就开始跑，知道海啸要来了。”当地居民表示，海啸汹涌而来时，他们赶紧爬到6公尺高的树上，才侥幸逃过一劫。范永胜指出，海啸来袭时有3公尺之高，他的餐厅和餐厅所在的购物中心都被海浪冲毁了，购物中心的镜子碎裂满地。他说，当地电力及通讯中断，民众闯入商场劫掠物资。●航班安全起飞后才跳塔 英勇空管员殉职此外，印尼国家航线运作公司（AirNav Indonesia）指出，21岁的机场空中管制员安托尼奥斯（AnthoniusGunawanAgung）在帕鲁市穆提亚拉机场工作，发生强震后，同事都撤离，他为了确保航班成功起飞，在塔台待到最后一刻，因感到塔台就要垮了，才跳塔逃生，最后不幸殉职。据悉，安托尼奥斯的腿、手臂与肋骨全都骨折，送到医院后于29日伤重不治。</w:t>
        <w:br/>
        <w:t xml:space="preserve">    </w:t>
        <w:tab/>
        <w:br/>
        <w:t xml:space="preserve">    </w:t>
        <w:tab/>
        <w:t xml:space="preserve">    </w:t>
      </w:r>
    </w:p>
    <w:p>
      <w:r>
        <w:t>WXC6921</w:t>
        <w:br/>
      </w:r>
    </w:p>
    <w:p>
      <w:r>
        <w:t>(image)据中国之声《新闻纵横》报道：近日，有媒体报道称，福建一名男子因在网上出售长约4cm的迷你枪形钥匙扣，被辽宁鞍山铁西公安分局跨省抓捕。警方送达给家属的拘留通知书显示，这名男子是以涉嫌非法买卖枪支罪被刑事拘留的。据了解，此案已经进入审查起诉阶段，公安机关已将此案移交给检察机关。这种迷你枪形钥匙扣，究竟多大的社会危害性？(image)“从没伤过人，也没说过不能卖”今年7月31日，这名男子从福建家中被辽宁鞍山警方带走。家属收到的拘留通知书显示，他因涉嫌非法买卖枪支罪，被辽宁鞍山市公安局铁西公安分局刑事拘留。男子的爱人程女士（化名）告诉中国之声记者，他们销售的是迷你枪形钥匙扣，主要用于收藏，售价几百元不等：“虽然它具备了击发功能，可以击发，但我们没有做过什么火药弹药之类的，就是一个用于收藏的，小小的钥匙扣挂件。”程女士说，几年前她的丈夫在国外带回一个迷你枪形钥匙扣，找到国内代工厂进行复制加工，并在网上进行销售。此钥匙扣长4cm，约为中指一半大小，仅仅是被当作饰品收藏交易，从未发生过伤人事件。(image)“可能我们卖给下面的人，下面的人有时候会做‘弹药’，所谓的什么弹药，就是砸炮里面的东西导进去的，成分跟火柴头的成分是一样的。”程女士告诉记者。在程女士看来，这种仿真枪钥匙扣没有什么社会危害性，远不如一把刀或者弓箭的危害力大。有时候经销商做的所谓“弹药”，打出来就是哑炮。程女士还称，2015年8月末，当地警方曾对此钥匙扣进行过检查，并告知这种产品作为钥匙扣销售没有问题。程女士回忆称：“以前我们住在厦门的时候，派出所和国安局有查过这个东西，查了之后，又还给我们了，没有说这个东西不可以卖或者怎么样。”迷你枪形钥匙扣一枪能击穿薄铁桶不过，微博上一段演示“迷你枪形钥匙扣”威力的视频，近日引起较大关注。视频显示，在一定条件下，这类枪形钥匙扣可以一枪击穿薄铁桶。还让程女士有些不解的是，自己和丈夫都是福建人，为何丈夫会被辽宁省的警方带走。此案的代理律师杨卫华在接受中国之声采访时透露：“辽宁警方在侦查中，发现有一个东北人买卖枪支，跟福建男子不是直接关联。是发现这个东北人有一笔交易是某一次枪形钥匙扣销售中的其中的一个环节。”(image)4cm枪形钥匙扣引出枪支认定标准争议杨卫华律师表示，他刚刚接手此案，已经会见过犯罪嫌疑人。此案的实体问题，自有法院来裁决。不过，此案值得大家关注的是，多大的枪可以称之为枪：“这几年仿真枪者引起社会一定争议，一般仿真枪在争议1.8焦耳/平方厘米的枪支认定标准是否合理，涉及标准是否合理。而这个案件涉及的是多大的枪形，可以称之为枪的。”杨卫华律师认为，尽管按照法律规定，此枪支钥匙扣达到了1.8焦耳/平方厘米的枪支认定标准，但该钥匙扣直径只有4cm，根本无法握把，枪支认定标准在适应具体案情时应有所变动。“本案中涉及的枪支全长只有4厘米，它的弹只有2毫米不到，这么小的东西能不能称之为枪，去机械地适用1.8的标准去判断，这是一个值得讨论的问题。还有枪口比例的计算标准本身，是不是具有科学性的问题。”杨卫华律师介绍。杨卫华律师还表示，根据相关规定，枪的口径通常不超过20mm，但此规定只界定了口径的上限，并没有界定下限，过小的口径是否还能被定义为“枪”，这也存在一定的争议。律师乔烽先后代理过多起涉枪案。他认为，评价此案的关键在于，福建男子销售的这类枪形钥匙扣，是否具有足以致人死伤的危险性。“因为只有在达到两个标准，一个结果时才能追究涉枪罪的刑责。两个标准是，1.8焦耳和发射器物可以达到致人死亡或伤残的条件。一个结果是指，使用者造成他人死伤，或制造者违背法律、法规生产‘军枪或民枪’。”乔烽律师还认为，在办案实务中，侦查机关鉴定枪支的标准不够规范，“目前，枪支的概念、标准、鉴定程序、依据，起诉和量刑等，呈现一种混乱。在我所了解的一些案件中，军枪的鉴定过程中，国家和部颁标准是要求生产图纸和批准文号作为鉴定的必要依据，但在具体的案件中，却被侦查部门‘以某武器研究所专家认为’来代替法定或者部委颁布的标准。”警方回应：钥匙扣已被认定为枪支针对此案，昨天深夜，鞍山市铁西公安分局相关负责人接受中国之声独家采访。警方出具了中国刑事警察学院物证鉴定中心的鉴定报告，鉴定结论认为，送检的检材（枪形钥匙扣）是以火药为动力自制袖珍转轮手枪，属于非军用枪支，具有射击功能，认定为枪支。鞍山铁西警方相关负责人表示，根据相关法律规定，涉案的福建男子涉嫌非法买卖枪支罪。只要经过权威鉴定，认定为枪支，根据法律规定，警方应予以严厉惩处。</w:t>
      </w:r>
    </w:p>
    <w:p>
      <w:r>
        <w:t>WXC6922</w:t>
        <w:br/>
      </w:r>
    </w:p>
    <w:p>
      <w:r>
        <w:br/>
        <w:t xml:space="preserve">    </w:t>
        <w:tab/>
        <w:t xml:space="preserve">    </w:t>
        <w:tab/>
        <w:t>(image)秋江水寒鸭先知！娱乐圈刮起的税务稽查大风暴还在继续，一些明星艺人们忙着补缴税款，而一些明星艺人们却在慌忙将名下的公司注销或者转让。近日，有媒体报道称，霍尔果斯美拉文化传媒有限公司（下称“霍尔果斯美拉”）工商资料中出现清算信息，霍尔果斯美拉成立清算组。这是今年冯小刚注销的第三家影视公司了。(image)霍尔果斯美拉这家公司的主要持股人包括冯小刚、王中军等，两人分别持股30%、14.59%。王中磊曾为霍尔果斯美拉的法定代表人（现为刘艳），冯小刚现担任霍尔果斯美拉的经理。此外霍尔果斯美拉还存在经营异常的记录。(image)而霍尔果斯美拉注销的时间节点，正好处于“阴阳合同”事件发酵之中。今年6月初，崔永元在微博爆料影视圈存在“阴阳合同”，影视明星借此偷税漏税，引发影视行业“地震”。在“阴阳合同”事件被爆出后，国家税务总局等五部委联合印发《通知》，要求加强对影视行业天价片酬、“阴阳合同”、偷逃税等问题的治理，控制不合理片酬，推进依法纳税，促进影视业健康发展。而在9月9日，冯小刚发布微博否认偷税逃税。冯小刚还在微博表示，《美拉传媒》每年纳税几千万，自己纳过的个人所得税累计数亿，加上拍摄影片的总票房五十多亿，制片公司和院线所交纳十几亿税费。(image)（截图来源冯小刚微博）不过在这个时间点，霍尔果斯美拉宣布注销，背后的原因是什么我们也不得而知。除了霍尔果斯美拉之外，冯小刚还有两家的公司在今年注销。除冯小刚外，还有多位明星在注销或退出名下公司，包括、、、等一批影视明星。(image)忙着变更注销的还有影星刘诗诗，早在今年7月，刘诗诗就将名下的另外一家“稻草熊”的公司更名，刘诗诗清空全部股份，并卸任该公司法定代表人等一切职务。(image)(image)(image)不止于此。7月23日，演员赵文卓和张丹露全资持股的霍尔果斯万奇影视传媒有限公司宣布申请注销。(image)8月29日，霍尔果斯天翔影视传媒有限公司申请注销。9月11日，演员任重担任法定代表人并持股10%的霍尔果斯星禾影业有限公司申请注销。9月13日，嘉博文化持股20%的霍尔果斯大乐影视传媒有限公司申请注销，前者旗下艺人包括许晴、陈建斌、蒋勤勤等。从注销的时间点来看，大部分都是在“阴阳合同”曝光之后。而从注销的地方来说，大部分的注销地方是在霍尔果斯。霍尔果斯口岸，位于中国新疆伊犁哈萨克自治州（全国唯一的副省级自治州）霍尔果斯市一个陆路口岸。2010年霍尔果斯国家级经济开发区的设立。根据相关政策，2010年至2020年期间在霍尔果斯新设、且符合《新疆困难地区重点鼓励类发展企业所得税优惠目录》的企业，五年内免征企业所得税，期满后再免征五年企业所得税地方分享部分。得益于税收政策，这里显然成为企业“避税天堂”，尤其是影视公司。有超过半数以上的中国主流电影公司都在这里进行了注册。在霍尔果斯注册的公司基本都是“空壳”，并没有人真的去当地办公。这种乱象已经引起了政府监管部门的注意。在今年年初，霍尔果斯加强对注册企业的地址要求，开始实行“一址一照”，清理同一地址注册多家公司的情况。4月，霍尔果斯国家税务局下发公告，要求霍尔果斯2017年度公司企业利润占营业收入比重超过50%以上的企业进行税务自查，涉及多家上市公司的子公司。7月13，国家税务总局下发新《通知》，要求各级税务机关深入推进税收领域“放管服”改革，进一步加强影视行业税收征管，规范税收秩序等。这一系列的监管政策，也让不少明星陆陆续续从霍尔果斯撤退。近两个月，最多的时候，《伊犁日报》一天刊登过25则相关“注销公告”。有的人正在撤离，而有的人却不见了踪影，最引人瞩目的当属范冰冰。据报道，范已遭封杀三年，任何电视剧及电影都不准找她拍摄。范在出事前接拍的3部电影已全部换角，其中《阴阳司》由周迅代替。(image)由这一系列的事件可见，娱乐圈的偷税风波严重到了什么程度。但恢恢天网之下，岂容硕鼠漏网逃遁？想逃，能逃得掉吗？当然不能！因为娱乐圈真到了非整治不可的地步，国家真的动真格的了！你不知道，多少纪晓岚已变成了和珅！(image)说起中国这些年的中国影视业，当年有一部奇片，叫做《铁齿铜牙纪晓岚》，讲的是大才子纪晓岚掀翻腐败黑幕，智斗大贪官和珅的系列故事。凭借着片中编剧们精彩的台词和演员们精湛的演技，该片获得了极大的口碑，塑造了张国立、王刚、张铁林的铁三角。但目前看来，崔永元更像影视剧里的铁齿铜牙，而里面的纪晓岚已经成了和珅。(image)(image)把演艺界的剧本套回到演艺界，我们就会发现，这几年整个演艺界开始迅速整合，原先的“纪晓岚”纷纷腰身一变成为了“和珅”。2013年9月，华谊兄弟旗下公司以2.52亿元收购“纪晓岚”张国立的浙江常升影视70%股权。2015年10月，华谊兄弟以7.56亿元收购东阳浩瀚影视股东李晨、冯绍峰、Angelababy、郑恺、杜淳、陈赫合计持有的70%股权，收购时公司刚成立1天。2015年11月，华谊兄弟以10.5亿元的价格，收购冯小刚旗下东阳美拉传媒70%股权........说起来，前不久的NBA总决赛挺热闹的，可骑士队和勇士队的薪资加在一起，一年才2个来亿美金。换句话说，这合理吗？这还用问！可以说，在影视领域过去几年过度的权力集中滋生了大量的腐败，自然也就形成了超级巨头的垄断，导致大量的优秀导演、演员和片子“龟玉毁于椟中”。更不要说，在垄断之下“虎兕出于柙"，整个影视行业都转向了超级IP和靠噱头来吸引观众，随后影视行业更是变成了资本的盛宴，不考虑片子质量，而专注于买票房和用水军。就像这几年流水线下来的热片中，很难再找到当年“铁齿铜牙纪晓岚”那种可以反复看回味的老片了。(image)不过，就像崔永元能够开启炮轰一样，时代变了，坐着割韭菜的日子过去了。大家想想，搞娱乐割韭菜的乐视被收拾之后，这些年跟着乐视后面搞娱乐资本化的，未来又有几个能独善其身的呢？赵薇那么牛逼，不一样被撂倒了吗？毕竟，，又岂会任由资本放肆来破坏民族复兴的根基？!要知道，我们国家对影视行业减税的目的，是为了文化自信和文化输出，决不是为了让一部分人先富起来。而目前中国的影视行业，反而在税收支持的大环境之下，变成了极少富人的游戏，并借此进行大规模的资本运作，是个大明星就能在A股割几十亿的韭菜。因此，之前过度集中的影视行业，跟很多行业巨头一样，都势必要面临重新的洗牌。不整顿，我们难道指望赵薇和范冰冰这俩“还珠格格”，去对抗美国超级英雄们组成的“复仇者联盟”？(image)嗯，你们先打赢容嬷嬷再说吧。(image)因此，就像美国NBA联盟为了保持各队的竞争设置的所得税帽子，避免超级球员一家独大一样，未来中国想要影视行业保持竞争力，也势必会通过税收等手段进行制衡。所以，虽然这些超级明星因为后面有着大量的资本支撑，但是这一轮的打击势必难以轻松避开。所以，此轮崔永元炮轰之后，演艺圈的巨头们赶紧琢磨琢磨怎么把欠的税款，当做“议罪银”补上，并好好想一想，未来中国的影视市场趋势究竟会是怎样的呢？就像孔子在《季氏将伐颛臾》一文中说的：丘也闻有国有家者，不患寡而患不均，不患贫而患不安。盖均无贫，和无寡，安无倾。解决影视行业“不平衡不充分”的发展，满足人民日益增长的美好生活需要，才是中国影视行业未来的发展方向。看来，娱乐圈大地震还将继续。</w:t>
        <w:br/>
        <w:t xml:space="preserve">    </w:t>
        <w:tab/>
        <w:t xml:space="preserve">    </w:t>
      </w:r>
    </w:p>
    <w:p>
      <w:r>
        <w:t>WXC6923</w:t>
        <w:br/>
      </w:r>
    </w:p>
    <w:p>
      <w:r>
        <w:br/>
        <w:t xml:space="preserve">    </w:t>
        <w:tab/>
        <w:t xml:space="preserve">    </w:t>
        <w:tab/>
        <w:t>9月30号，全世界多个国家十多个城市的华人，包括美国的旧金山、纽约、华盛顿等，还有多伦多、东京、哥本哈根等，举行十一“国殇日”抗议游行活动。人们焚烧中国国旗、中共党旗，还开着贴满反共标语的汽车进行游行。其中，美国旧金山的抗议活动规模比较大。美国西部时间9月30日下午3点，是中国10月1日清晨6点。旧金山一群华人聚集中国领事馆大门前，以举牌抗议中共暴政和焚烧五星红旗与中国党旗的方式，来纪念他们称之为“国殇日”的中华人民共和国国庆日。旧金山中国领事馆前的集会，由多个中国民运组织联合举办。参与活动策划的杜明，来自中国西安，他说：“中共政权是以一种灭绝人性的方式建立。中共是一个非常残暴的政党，建立一个非常残暴的政权，他们的国庆日，就是我们的国殇日。”杜明表示，今天他们带来五星红旗和中共党旗，还有习近平的标准像，要在集会结束时焚烧。他说：“这面五星红旗，他们认为是他们的烈士鲜血染红的，我们认为是国民的鲜血染红的，所以我们要烧掉它，来显示我们的愤恨。”在六四屠杀中被解放军坦克辗断双腿的前北京学生方政来参加集会，方政是旧金山“中国民主教育基金会”会长。他指出，中华人民共和国的建立，是中华民族的灾难：“从这一天开始，中国共产党站起来了，中国人民成为跪下的奴隶。我们不承认中共伪政权，我们要结束中共对中国的统治，没有共产党才有新中国，这是我们要表达的共同的心声。”前89民运吉林省学生领袖赵昕说：“今天我们聚集在这里，表达我们非常坚决的态度，就是反对中共暴政，打倒倒行逆施的习近平。特朗普总统在联合国说，要全球共同抵制社会主义。中国体制内外的人士，我们共同发出最强烈呼声，如果不把全民公敌习近平打倒，中国就没个好。”2013年曾在北京参加“新公民运动”的李刚说：“我是新公民运动的参与者，我们要求中共官员公布财产，结果很多人入狱，包括我也入狱半年多。不过现在形势比较乐观，因为全世界都认清了中共的邪恶本质，包括特朗普总统也说抵制社会主义和共产主义，胜利一定是属于我们的。”来自中国温州的青年胡金炜指出，中国的所有的灾难都是中共带来的：“把共产党铲除中国的问题才能解决。有人说共产党下台了谁来执政呢？我说你想多了，共产党邪恶到这种程度，任何人执政都会比它好。”八九民运北师大学生领袖陈天石，去年流亡美国。他说：“我们是中国难民。我今天在这里呼吁全世界关注中国在海外的难民。我们一起结束中共的统治，早日回到我们的家园。这个世界虽然很大，但是我们不愿意在外面漂泊，我们应该回到中国去。”集会结束时，这群愤怒旧金山华人高呼口号，并点燃五星红旗、中共党旗和习近平的标准像。这些象征中共专制统治的图腾，一瞬间便在火焰中化为灰烬。30日下午，加州另一座大城市洛杉矶的华人，则以另一种形式纪念国殇日：他们驾驶搭载中国民主女神像和巨幅标语的几十辆汽车，浩浩荡荡穿过市中心，到达中国领事馆，那场面是从来没有过的壮观。</w:t>
        <w:br/>
        <w:t xml:space="preserve">    </w:t>
        <w:tab/>
        <w:t xml:space="preserve">    </w:t>
      </w:r>
    </w:p>
    <w:p>
      <w:r>
        <w:t>WXC6924</w:t>
        <w:br/>
      </w:r>
    </w:p>
    <w:p>
      <w:r>
        <w:br/>
        <w:t xml:space="preserve">    </w:t>
        <w:tab/>
        <w:t xml:space="preserve">    </w:t>
        <w:tab/>
        <w:t>据新华社9月30日报道，中共中央总书记、国家主席、中央军委主席习近平专门邀请四川航空“中国民航英雄机组”全体成员参加庆祝中华人民共和国成立69周年招待会。30日下午国庆招待会前，习近平在人民大会堂亲切会见他们，并同大家合影留念。下午5时许，9名机组成员步入人民大会堂福建厅，看到习近平总书记，纷纷向总书记问好。习近平同大家一一握手，亲切交谈。习近平表示，很高兴在国庆69周年之际同大家见面。5月14日，你们在执行航班任务时，在万米高空突然发生驾驶舱风挡玻璃爆裂脱落、座舱释压的紧急状况，这是一种极端而罕见的险情。生死关头，你们临危不乱、果断应对、正确处置，确保了机上119名旅客生命安全。危难时方显英雄本色。你们化险为夷的英雄壮举感动了无数人。习近平强调，平时多流汗，战时少流血。“5·14”事件成功处置绝非偶然。处置险情时，你们所做的每一个判断、每一个决定、每一个动作都是正确的，都是严格按照程序操作的。危急关头表现出来的沉着冷静和勇敢精神，来自你们平时养成的强烈责任意识、严谨工作作风、精湛专业技能。你们不愧为民航职工队伍的优秀代表。我们要在全社会提倡学习英雄机组的英雄事迹，更要提倡学习英雄机组忠诚担当、忠于职守的政治品格和职业操守。习近平指出，伟大出自平凡，英雄来自人民。把每一项平凡工作做好就是不平凡。新时代中国特色社会主义伟大事业需要千千万万个英雄群体、英雄人物。学习英雄事迹，弘扬英雄精神，就是要把非凡英雄精神体现在平凡工作岗位上，体现在对人民生命安全高度负责的责任意识上。飞行工作年复一年、日复一日，看似平凡，但保障每一个航班安全就是不平凡。希望你们继续努力，一个航班一个航班地盯，一个环节一个环节地抓，为实现民航强国目标、为实现中华民族伟大复兴再立新功。习近平强调，安全是民航业的生命线，任何时候任何环节都不能麻痹大意。民航主管部门和有关地方、企业要牢固树立以人民为中心的思想，正确处理安全与发展、安全与效益的关系，始终把安全作为头等大事来抓。要加大隐患排查和整治力度，完善风险防控体系，健全监管工作机制，加强队伍作风和能力建设，切实把安全责任落实到岗位、落实到人头，确保民航安全运行平稳可控。四川航空“中国民航英雄机组”全体成员分别是：飞行机组责任机长刘传健、第二机长梁鹏、副驾驶徐瑞辰，客舱乘务组成员毕楠、张秋奕、杨婷、黄婷、周彦雯，航空安全员吴诗翼。为表彰他们成功处置“5·14”事件，6月8日，中国民航局和四川省政府授予川航3U8633航班机组“中国民航英雄机组”称号，授予机长刘传健“中国民航英雄机长”称号。受到接见并聆听了总书记讲话，全体机组成员心情激动、倍感振奋。大家表示，要牢记总书记的殷殷嘱托，坚持安全第一、旅客至上、真情服务的原则和理念，苦练飞行本领，锤炼顽强作风，全力保障人民群众生命财产安全。请总书记放心！丁薛祥、刘鹤和交通运输部、中国民航局有关负责同志参加会见。</w:t>
        <w:br/>
        <w:t xml:space="preserve">    </w:t>
        <w:tab/>
        <w:t xml:space="preserve">    </w:t>
      </w:r>
    </w:p>
    <w:p>
      <w:r>
        <w:t>WXC6925</w:t>
        <w:br/>
      </w:r>
    </w:p>
    <w:p>
      <w:r>
        <w:br/>
        <w:t xml:space="preserve">    </w:t>
        <w:tab/>
        <w:t xml:space="preserve">   </w:t>
        <w:tab/>
        <w:tab/>
        <w:t xml:space="preserve"> </w:t>
        <w:br/>
        <w:t xml:space="preserve">    </w:t>
        <w:tab/>
        <w:t>曾于2011年至2014年为联邦政府调查提供帮助的化名为“劳伦斯”（Lawrence，音译）的华裔“故事写手”，曾被FBI发展为线人，以律师楼助理的身分，协助当局调查涉嫌诈欺的移民律师，甚至动用了隐形摄像头，并策反同事。不过，他最终遭政府背弃，无奈选择隐退。根据美国国家公共广播网（NPR）的报导，劳伦斯于2005年7月从中国来到纽约，他以为可以在美国开启新生活，“我以为我能成为百万富翁，我这个人就是比较自信”。然而落地后的第一年，他就在皇后区法拉盛陷入了可悲的生活圈子，比如在门窗公司、玻璃工厂打工。直到2007年，他在报纸上看到一则华埠移民律师楼招募中文翻译的广告，于是他将简历传真过去，对方很快回复，问他何时能开始上班。于是，劳伦斯在接下来的四年里就开始在专攻政庇案件的律师楼工作。他最开始工作的律师楼由在2012年移民诈欺案中被捕的律师肯吉尔（KenGiles）开设，劳伦斯说，该律师楼就是一间狭小办公室和里面的三个桌子，屋内所有人的一举一动，互相都能清楚看到、听到，“我意识到在华裔移民群体中，造假申请政庇是一个公开的秘密”。劳伦斯说，“办公室经理会告诉客户应该做哪类声明，要编造哪种故事，以及提供哪些假文件。经理编好故事后，让客户用自己的话写下来”。在肯吉尔律师楼工作一年半后，劳伦斯跳槽到刘枫凌律师楼，该律师楼基本专注于政庇案，他将律师楼比作一个工厂，每一个员工都有自己特定的任务，如翻译、指导、和写故事。劳伦斯则在那里开始担任写手，他会从客户的一些真实细节入手，加工编造成受政府严重迫害的剧情，他知道要让故事非常生动，并要描述出巨大的痛苦，只有这种基于信仰、政治和一胎政策的迫害，才能顺利通过政庇审查。在刘枫凌律师楼工作的几年间，劳伦斯撰写了500到600个假故事，并编写了大量的学习指南来指导客户，他还叫律师楼的翻译们将法庭上的很多细节编入手册，好让客户知道在法庭上移民官会喜欢问哪些问题，以及他们偏好何种答案。在那几年，劳伦斯是这么劝自己的，“我是在帮助那些较低层的中国人获得留在美国的途径，他们没有真正犯罪，他们想要的只是找到一份工作、在中餐馆里打工而已”。不过2010年11月，由于劳伦斯的兼职时间冲突，引起律师楼不满，他被刘枫凌律师楼开除，又回到肯吉尔律师楼。回顾那些年每天编写虚假故事，劳伦斯在接受采访时忍不住笑起来，“那些政庇办公室工作人员和移民官，每天被大量虚假故事所淹没，他们都不知道真实的政庇事实是什么样子了”。●“我骗了美国，美国也骗了我”2011年感恩节前两周，劳伦斯接到FBI的电话，被告知他已经被联邦政府盯上一年多，并给他两个选择，要不就与同事一起入狱，要么就协助调查，他毫不犹豫地选择了后者，“我为自己多年的作为感到沮丧，突然间有机会把一切说出，有种爆发的感觉”。劳伦斯向FBI提供了参与诈欺政庇申请的人员名单，查看相册识别嫌犯，上交了学习指南。他佩戴隐形摄像头回到律师楼，录制了16个视频，他的目标是尽可能抓住更多人，第一个目标就是肯吉尔；他还策反了至少三人成为合作证人，其中一人是不久前劳伦斯帮助编纂故事获得政庇的李女士，联邦探员告诉她，如果合作就不会被起诉，还会帮助她移民。但她最后仍收到移民局的递解信件，“是的，我确实欺骗了美国，但最后，美国政府也欺骗了我”。劳伦斯在2014年刘枫凌被定罪后，也被检方控以三项重罪，这也就意味着他很难成为美国公民了。他面临最高25年监禁，由于合作良好，最终被判六个月缓刑。●ICE致电 请他协助2000起案件之后，劳伦斯搬到西南部打算重新开始，然而ICE探员追踪到他，希望他协助识别此前在政庇申请上撒谎的客户，这让他意识到，政府的审查方向正在朝提交政庇申请的移民身上转移。移民官员表示，他们从2014年起就开始对申请者进行审查。劳伦斯说，从2017年早些时候起ICE开始频繁给他打电话，表示有约20起案件需要他的帮助，2017年3月，另一起电话中告诉他有200起案件。而三个月后，ICE再次致电，表示有2000多起案件需要他合作。“我很害怕，我拒绝了”。</w:t>
        <w:br/>
        <w:t xml:space="preserve">    </w:t>
        <w:tab/>
        <w:br/>
        <w:t xml:space="preserve">    </w:t>
        <w:tab/>
        <w:t xml:space="preserve">    </w:t>
      </w:r>
    </w:p>
    <w:p>
      <w:r>
        <w:t>WXC6926</w:t>
        <w:br/>
      </w:r>
    </w:p>
    <w:p>
      <w:r>
        <w:br/>
        <w:t xml:space="preserve">    </w:t>
        <w:tab/>
        <w:t xml:space="preserve">    </w:t>
        <w:tab/>
        <w:t>送锦旗是大陆民众对民警表达感谢的常用方式，但台湾警民之间却没有这样的习惯。日前台湾屏东垦丁派出所警员收到大陆民众寄来的感谢锦旗后，因为没见过而当场傻眼，但依然被家属的谢意感动，收下了锦旗。据台湾《联合报》9月28日报道，浙江省温州市潘姓妇人的两个十八岁女儿在8·23雨灾期间到台湾屏东垦丁旅游，期间遇上连日大雨，于28日上午因手机信号问题没打电话报平安，家人以为出事了，急得跨海找人。当时台湾因强烈西南气流雨势猛烈，屏东还有泥石流与淹水灾情，潘姓妇人担心女儿发生危险意外，请警方协助寻人，但不知道女儿住在垦丁地区哪家民宿，线索只有女儿与入住民宿的房间照片，另有一笔3598元新台币（约合813元人民币）的刷卡付费纪录。潘姓妇人透过台湾友人报案后，恒春分局垦丁派出所的两位警员靠民宿房间照片和住宿价格等“线索”找到姊妹住处并取得联系。据民宿管家回忆，当时潘姓妇人很着急。连络上爱女后，潘姓妇人心情才稳定下来，上周将一面大红锦旗寄到垦丁派出所表达谢意，锦旗还用繁体绣上“全力协寻爱女、闪耀警界之光”大字。警员在收到锦旗后也对此事件表示，家长爱女心切，可以理解，但却没料到事后对方居然寄来大红锦旗一面，大概是真的很感谢警员的协助。回忆起搜寻过程时，警员说：“恒春地区有数百家民宿，靠仅有的刷卡纪录与入住照片寻人，宛如大海捞针！”他说，接获这个寻人任务时自己心想难度极高，也知道报案的母亲心急如焚，他从网站比对3598元价位的民宿，再根据房型特色，一间间打电话询问可能入住的旅店，幸运在3个多小时后寻获，立即请她们打电回家报平安。至于收到锦旗，警员说，过去达成任务通常是收到卡片或电话致谢，收到大红锦旗还是头一回，拆开时众人看到全傻眼，但这也是大陆表达浓厚谢意的传统方式，将会挂起留念。垦丁警方也呼吁，子女出远门要与家人保持联系，避免家人担心。据悉，此次收到大陆锦旗之前，屏东垦丁派出所已在当地颇受民众好评。据台湾“东森新闻网”报道，垦丁派出所前的长椅上曾设置身穿警察制服的吉祥物“帅气斑马先生”，更有戴上斑马头套坐在旁边的警员，吸引路过民众驻足拍照。虽然许多游客也因为想与斑马合影而影响交通，但警方表示，希望斑马先生能有宣传效果，让行人走斑马线、勿随意穿越马路，以免造成无可挽回的悲剧。</w:t>
        <w:br/>
        <w:t xml:space="preserve">    </w:t>
        <w:tab/>
        <w:t xml:space="preserve">    </w:t>
      </w:r>
    </w:p>
    <w:p>
      <w:r>
        <w:t>WXC6927</w:t>
        <w:br/>
      </w:r>
    </w:p>
    <w:p>
      <w:r>
        <w:br/>
        <w:t xml:space="preserve">    </w:t>
        <w:tab/>
        <w:t xml:space="preserve">    </w:t>
        <w:tab/>
        <w:t>阿里巴巴发布了“传承计划”后，张勇第一次系统讲述了他对于组织和管理的一系列思考。张勇这次讲话，发生在阿里巴巴集团本月进行的年度组织部晋升成员沟通会上。阿里巴巴建立已久的“组织部”，正是想让高层管理人员和领导者，承担起阿里巴巴的使命和价值体系。换句话说，决定这个公司未来发展的核心成员，都在这个如今已有500多人的“组织部”里。组织部也一直是阿里管理制度的一张名片。马云在9月10日的公开信中，将阿里的体系描述为“制度和人、文化完美结合”。阿里在组织和管理上的探索，一直被众多其他互联网公司镜鉴。张勇则在此次内部分享中，提出了四个核心关键词——“造梦者”、“创造者”、“学习者”和“坚持者”。一间公司要想在未来竞争中走得长远，组织、制度、文化正在变得前所未有的重要和关键。以下是这次分享沟通会上的讲话全文。核心提示：张勇对阿里组织部的同学的建议是，成为“造梦者”、“创造者”、“学习者”和“坚持者”。应该成为造梦者、而不仅是被梦想激励的人；驱动伙伴最好的方式是先点燃自己。要做自我循环的机器，不要为KPI而活，多想想这个事情如何因我而改变。如果每个人只会做自己的一小块事情，就会成为一个“结点”，组织因此发生扭曲和问题的可能性也会变大；多点好奇心和学习力，每个人都有能跨界，组织也会更加强健。今天的创新，很大程度就是在决断和坚持之间取舍。大家问我9月10日是怎么过的。其实那天我在出差，确实当天收到很多祝福，我回得最多的话就是“谢谢”。的确，在9月10号这么一个对阿里有纪念意义的日子，马老师选择把他很长时间的心愿分享给大家。而对我们每个人来讲，最重要的是真实地过好每一天，创造每一天。有人问我为什么我能睡好觉，最重要的是心里不多想。不是说没有事情，而是不太计较，不会太去想得失、太去在意结果，而尽所有力量去做，尽其所能去想所有问题的出发点。如果没有任何私心，都是为了事情能做好，你就很踏实。踏实不是给别人看的，你自己能踏实，多大的事，照样能睡下。首先恭喜大家晋升组织部，我相信不只对阿里，对在座所有同学的人生经历上，这也是重要一步，同时背后也是更大的责任。但是，更大责任也好、担当也好，我希望不只是一个交流时的说法或一个单纯的词，而是经过一段时间后，经过大家一起工作、运营和参与，能够发自内心地感受到，这是非常重要的。到这个段位，大家都有自己的判别力，都有自己的思考和世界观。今天之所以能坐在一起，是因为我们能分享一部分世界观。并非每个人的世界观都完全一致，但中间一定有共同点，才使我们能走到一起，能一起走那么久，变得更紧密。大家正是为了同一件有意义的事情，去全力付出，睡更少的觉，承担更大的责任、风险和挑战。成为造梦者，而不是被梦想激励的人梦想本质是源于不断为客户、伙伴创造价值的自我驱动。我们要成为造梦者，而不仅是被梦想激励的人。阿里明年就20年了。我们经过了很多阶段，也经过了很多起起落落。过去几年从各方面来讲，阿里都在高速发展，各项业务都发展得非常好。但如果从更长远来看，为什么我们还要强调组织文化，为什么要花时间把大家聚在一起？为什么每一年不只在今天这个仪式，而要让它变得持之以恒？最重要的是，我们要走102年，要走得更久，一定会经过很多风浪。更何况，今天貌似风平浪静，背后有很多暗礁。大家看阿里巴巴这几年发展这么快，但是我们在每个业务主体、每个个体上，大家都能看到很多暗礁。我们每个人都有纠结，我也有很多纠结。对整个阿里团队来讲，怎么样让事情进展更好一点、更顺一点，在这中间，怎么样能发自内心地感受到这样的责任和担当，并把它转化为行动，其实是靠每个人的努力。我们的HR、我们的组织、我们的团队，这些外在设计能够做很多运营工作，但最重要的是还是内心的驱动。两年前我也在天猫有个讲话，其实11年前我加入阿里的时候梦想不到今天。但这个过程中，我真真实实感受到的是——梦想来自你不断为客户、为伙伴、为这个事情创造价值的过程中，最后产生的自我驱动。梦想本质上是自我驱动，它最终来自内心，同样责任跟担当本质上也是自我驱动。在阿里经济体，每个人能够有更开阔的平台、视野和更踏实的心，来真正做一个自我驱动的造梦者，这是我想跟大家分享的关键信息。这个信息最重要来自于我们内心，因为相信我们想做的事情，相信周围的伙伴，因为认为我们做的工作对整个社会发展有意义，对客户有价值，我们才会愿意投入，去发自内心看很多问题，并做出改变。正因驱动内心的东西相似，我们走到了一起，成为了一个组织。有些事情只有经历过才有感受，但最重要的是让感受向前一步。痛苦和挑战每个人都有，但今天为什么我们还会坚持？我们还很年轻，为什么周围也有很多同样年轻的人，早就退休了，早就在某地晒太阳了，为什么我们还在坚持，最重要是我们觉得值得，愿意去做，这是最真实的感受。对于今天的组织部成员也是一样。不是别人给你一个梦想，而要自己成为造梦者。当自己有梦想后，最重要的不仅是自己对梦想的追逐，而要转变为把这个梦想传得更广。这是组织部成员最重要的区别，跨上一个台阶。更坦率一点，大家必须要自己感染自己。自己觉得这个事情是不是有意义，自己觉得我和团队每天的辛苦能不能为社会创造真正的价值，能不能真正让天下没有难做的生意。如果感受到“让天下没有难做的生意”这句话很真实，我们就会觉得有价值。相反，如果觉得它只是一句挂在墙上或写在PPT里的话，我们就不会有感受。我前两天在集团总裁会上跟所有总裁也讲过一句话，如果我们这伙人为KPI而活着，只是为了一个KPI而做事情，阿里就完了。这句话同样适用于在座的所有组织部同事，如果每个组织部同学只是为了一个数字，一个最后的绩效考评评语，阿里走不远，也走不好。最重要的是我们真正相信什么。这么多年走过来，我自己的经历和经验是，最重要让自己满意，而自己满不满意只有自己知道，跟别人无关。在组织里我们首先要变成驱动者。要想驱动伙伴，最好的方式是先点燃自己，你只有点燃自己，你周围的伙伴、同学们才会感受到你在用什么方式工作，用什么方式在跟他们交流，你是不是真的在意客户，而不只是在讲“客户第一在价值观中排第一”。这是自驱力，是阿里这个组织里非常重要的能力。自我造梦、自我驱动、自我造梦的能力，是每个人由内而外激发出来的。我认为这是能够培养的，能够自我产生的，大家如果能这样思考，自然能形成这样的能力和特质，最终影响更多的人。阿里经济体业务越来越复杂、越来越多元，我们怎么做好一个新的市场，核心就是到一个新市场、新环境，我们能点燃一个新团队、点燃一群新客户。我希望大家能成为造梦者，而不仅是被梦想激励的人。做未来的创造者，而不是自我循环的机器驱动别人最好的方式是先点燃自己。对于阿里来讲，从今天走向未来，我们最需要怎么样的人。大家知道内网上有些我的标签，我个人最珍惜的一个标签是“创造者”。我希望我是阿里巴巴的创造者、未来的创造者，我也希望我们每个人都是阿里巴巴未来的创造者，而不只是来做一个岗位、做一件事情，把这个事情做到一个数字、一个结果。如果大家只看一个数字，我觉得我们还在另一个层面讨论问题。今天大家加入组织部，你就是这个组织的代表，你看到组织的问题，你认为组织需要变化，其实应该将每个人的力量加在一起。大家都很谦虚，说我在阿里云负责人力资源、我负责天猫海外、我负责双十一的技术后备。实际上，大家都已经是独挡十面的大将。大家在今天承担的岗位上，已经有这个力量去改变很多事情。加入组织部的第一天，大家就要去想，从梦想的自我驱动到事业的自我驱动，我怎么做得不一样。很多人都有这样的经历，跳到一个战场里要创造很多新东西，但今天很多同事还是在原来的战场上。多想想为什么这个事情如何因我而改变。我最怕阿里变成一个机器一样不断循环，我们的很多业务、很多事情，过去十几年已经在这么做了，如果今天还这么做，五年以后继续这么做，阿里肯定没有未来的。怎样变成一个真正的创造者，让阿里能够因为每个人的努力、因大家加在一起的努力而有所不同，这非常关键。组织部成员的很多思考方式会深刻影响到团队，今天看这个组织，微观看可以看到一堆问题。但一堆问题不可怕，毕竟七万人就是一个小社会了，里面什么特质的人都有，大家看问题的视角不一样。关键如何用行动去引导大家，所有的问题都是上行下效，团队怎么想，组织怎么运转，我们每个人都可以用自己的行为、语言，用自己对待上级的方式来影响团队。比如员工怎么看拍马屁。我的观点很简单，这个leader是不是拍马屁，决定他或她的团队是不是拍马屁。员工都看在眼里。关键怎么样从自己做起。做自己的核心，不是只做好自己，而是怎么样用自己的梦想和行动去感染别人，用自己创造性的想法和实践去感染别人。如果只做好自己，大家不应该在组织部。组织部这些同学，如果每个人都能感染到100人左右，这个组织就非常好了。如何变成更好的“学习者”对自己不熟悉的世界多一点好奇心，多了解一些，才能不断拓展我们的视野和边界。对于组织部成员，未来我还会强调，如何变成一个很好的学习者。今天我们要有更大的梦想，要自我驱动，要做创造者，本质原点是一个内在驱动的内核——学习。这个学习者要在业务上学习，从客户中学习，从合作伙伴中学习，从身边的同事中学习。现在既然叫经济体，里面一定不是单一的，而是非常耦合的东西。做技术的同学怎么样多学一些产品，做产品的同学怎么样多学一些运营，做运营的同学怎么样多学一些技术，写代码的同学怎么样去学一些营销，做法务的同学怎么学与人互动。每个人跨界来看、来学习很多新东西。如果每个人都有更多的好奇心，每个人都用学习的态度，多了解一点自己不熟悉的世界，阿里的边界和宽度会非常扎实，而不只靠一群每个有特定技能的人简单串联起来。大家都知道，一个系统串联的结点越多，它发生扭曲和问题的可能性越大，结点有可能是断点，但如果每个人都有跨界的能力和想法，我们就不是点的结合，而是面融在一起，就会变得更坚实。很多人问过我，逍遥子这么多业务你怎么管，你怎么可能什么都懂。我说不可能，当然也不能说我什么都不懂，什么都不懂肯定不能干。其实每次跟大家开会，我都在学习，这是一个互相学习的过程。比如网络红人，你说我真的热爱网络红人？我真的不热爱，但我必须搞懂它，必须有这个体感，我也必须得看直播，不看只是听，没有感觉。每个人最重要从自己开始，找到能感动自己的点，然后想办法感染团队和周围的人；你不足以感动自己、不足以让自己有梦想，你不可能让团队有梦想；你自己不学习，你不可能让团队更好地学习；你自己对周围的人是用一种拍马屁的态度，你不可能让团队对你有真诚直言的态度。今天我们的组织仍有很多地方需要改进。从组织和业务来讲，要做到直言、创新。要形成学习型的组织、客户第一的组织，每个人要从自己做起。作为组织部的成员，要愿意去感染别人。在同学们眼中，你就是组织。这样的思考多了，自然会有责任感，自然会去想组织、文化这些命题，也自然会感受到使命和份量。我希望责任感和使命不要变得沉甸甸，如果这样不会有乐趣。造梦也好、创造也好，最终还是要找到每个人自己的乐趣，将这个乐趣变成大家的乐趣。很多业务的做成，事业的发展，中间会有很多人掉队，但如果你发自内心在乎别人，我相信别人能感受到。怎么样表达在乎，怎么样尊重历史，要去想这些，大家才能产生共鸣，团队才能真正产生比事情更重要的连接，我们才能一起走向未来。坚持也是源于梦想今天的创新，很大程度就是在决断和坚持之间取舍。必须要坚持。作为一个Leader要有担当，今天的创新，我认为很大程度上就是一个决断和坚持的取舍。什么是你必须坚定要做的，一旦坚定就要坚持；什么是你该果断说不的，要放弃的。会放弃更是一种担当和勇气。最忌摇摆，最怕一会儿想一个新主意出来，今天干这个，看别人做了一个新模式，觉得那个好，就干那个。坚持还因为我们所有项目、我们所有要做的事情，多多少少都会是一个跨部门乃至跨BU的合作，这个时候就会出现问题，每个团队看待事情的视角也许不太一样，每个BU看待一件事情的视角也许更不一样，要想怎么把大家的力量能够聚到一起。坚持的根源来自于共同的梦想。大家一听坚持有一点沉重，是不是有很多阻力才说要坚持，是不是有很多不顺利才说要坚持。阻力肯定会有，不顺利肯定会有，很多项目都是新的，很多的模式都是在我们的脑子里、在我们的屋子里画出来的。当这些东西一旦跟我们的客户见面，一旦进入实操阶段，我们就会碰到很多问题，而且很多问题本身的发生就是因为我们某种善意的结果。有的时候也要多一点轻松的心态，因为我们有的时候做决定也有臭棋，最好玩的是我们下臭棋，也被人模仿模仿过去。我们面对竞争，还是要保持开心的心态，有的时候要带着轻松的心态面对残酷的竞争。没有一场竞争靠单纯模仿而赢。我在很多场合也讲过，阿里巴巴不需要多一个manager，而需要更多的leader，但对于组织部成员来讲，默认大家就应该成为一个好的leader，而成为好的leader，本源上来自对一个共同梦想的自我驱动和互相认同，我们才能走向未来。希望大家更多真正能够找到这种自我驱动的感觉，我们才会在阿里更快乐，才觉得工作是有意义的，才觉得工作得更快乐，当然才会睡个好觉。</w:t>
        <w:br/>
        <w:t xml:space="preserve">    </w:t>
        <w:tab/>
        <w:t xml:space="preserve">    </w:t>
      </w:r>
    </w:p>
    <w:p>
      <w:r>
        <w:t>WXC6928</w:t>
        <w:br/>
      </w:r>
    </w:p>
    <w:p>
      <w:r>
        <w:br/>
        <w:t xml:space="preserve">    </w:t>
        <w:tab/>
        <w:t xml:space="preserve">   </w:t>
        <w:tab/>
        <w:tab/>
        <w:t xml:space="preserve"> </w:t>
        <w:br/>
        <w:t xml:space="preserve">    </w:t>
        <w:tab/>
        <w:t>根据美国国家海洋和大气管理局(National Oceanic and AtmosphericAdministration)27日发布的一份研究报告显示，未来在德州发生的百年一遇的降雨频率将更加频繁。百年一遇的风暴定义为100年才可能会发生一次的风暴，或任何一年中只有1%会发生的风暴；而此前的百年一遇降水标准在近年来已经降级为25年一遇。研究预测，在休士顿地区的百年一遇风暴的24小时降水量将从原先的13吋标准提高到18吋，美国国家海洋和大气管理局专家表示，现今基础设施建设应与按照新预测的标准进行修改，为未来可能发生的洪水做好充足准备。美国国家海洋和大气管理局今年1月的报告称，去年影响休士顿地区的飓风哈维导致的洪水的级别为千年一遇。</w:t>
        <w:br/>
        <w:t xml:space="preserve">    </w:t>
        <w:tab/>
        <w:br/>
        <w:t xml:space="preserve">    </w:t>
        <w:tab/>
        <w:t xml:space="preserve">    </w:t>
      </w:r>
    </w:p>
    <w:p>
      <w:r>
        <w:t>WXC6929</w:t>
        <w:br/>
      </w:r>
    </w:p>
    <w:p>
      <w:r>
        <w:br/>
        <w:t xml:space="preserve">    </w:t>
        <w:tab/>
        <w:t xml:space="preserve">    </w:t>
        <w:tab/>
        <w:t>社交网站龙头脸书（facebook）周五（28日）坦承，脸书的"检视角度"（view  as）功能有安全漏洞，本周稍早有骇客透过编码漏洞，接管用户的帐户，估计至少约5000万名用户受影响。丑闻爆发后，脸书执行长萨克柏（Mark  Zuckerberg）一句"幸好我们发现了"，再令脸书遭到舆论痛批，完全没有尽力保护用户的隐私。国家广播公司（NBC）评论员克兰莫（Jim  Cramer）直言，失信于人的脸书，已沦为硅谷的过街老鼠，人见人厌。克兰莫在节目上表示，"脸书在其他科技企业眼中已是一家流氓公司"，不少人私下对他抱怨，脸书破坏彼此的信任，甚至批评："脸书还有什么信用可言呢？"克兰莫认为，脸书应该聘请特别顾问，调查公司有没有隐瞒任何用户的隐私外泄。但脸书没有回应克兰莫。参议院情报委员会民主党议员沃纳（Mark  Warner）早前要求国会加强监管脸书，结束社群媒体无法无天的时代。他以这波骇客攻击为例，认为脸书这类收集大量用户个资的企业，正对民众隐私构成越来越大的风险，单靠企业自律的做法已经不行。"国会需要采取行动，保护社交网站用户的隐私和安全，正如我之前所说，社交媒体无法无天的时代已经结束。"</w:t>
        <w:br/>
        <w:t xml:space="preserve">    </w:t>
        <w:tab/>
        <w:t xml:space="preserve">    </w:t>
      </w:r>
    </w:p>
    <w:p>
      <w:r>
        <w:t>WXC6930</w:t>
        <w:br/>
      </w:r>
    </w:p>
    <w:p>
      <w:r>
        <w:br/>
        <w:t xml:space="preserve">    </w:t>
        <w:tab/>
        <w:t xml:space="preserve">    </w:t>
        <w:tab/>
        <w:t>印尼地震及海啸已致至少832人死亡。在这一惊险时刻，21岁的印尼帕卢机场空中管制员孤身一人留在塔台，确保最后一架飞机成功起飞，逃离灾难。但他自己却伤重不治，牺牲在了岗位上。据《今日俄罗斯（RT）》9月30日报道，28日，印度尼西亚苏拉威西岛发生地震后，阿贡（Anthonius GunawanAgung）成了唯一留在帕卢机场空中交通管制塔里的人。他的同事们因建筑剧烈摇晃而选择了逃命，但21岁的阿贡选择坚守岗位，确保印尼巴泽航空（BatikAir）的6321航班成功起飞。此时，跑道上已经出现了深深的裂缝。当飞机成功起飞，安全有了保障后，余震来临了。由于担心自己会被困在废墟下，阿贡从建筑的4楼跳了下来，不但摔伤了腿，还受了内伤。据报道，阿贡被紧急送往附近的医院，但医生决定把他转移到另一家更大的医院，去接受更好的治疗。然而，在运送他的直升机抵达目的地前，阿贡最终伤重不治，离他22岁生日只有一个月的时间。印尼空中导航公司（Air Navigation Indonesia）的发言人称，阿贡的牺牲可能拯救了数百人的性命。“他批准了这次飞行，如果他在飞机起飞前离开岗位，飞机内的数百人可能会处于危险之中。不幸的是，我们今早在直升机抵达帕卢前失去了他。”据报道，周六，大家为阿贡举行了英雄告别仪式，士兵们将他的遗体抬到了葬礼上。为了表彰他的勇敢与牺牲，印尼空中导航公司把他的级别提高了2级，称他在保障飞行安全方面“表现出了极大的奉献精神”。据中国地震台网消息，印尼苏拉威西省28日下午发生7.4级地震，随后引发大规模海啸。法新社30日又援引印尼应急部门称，印尼强震及海啸造成的死亡人数已升至832人。据外媒报道，印尼中苏拉威西省首府的帕卢机场已于30日重新开放，而当地的救援行动仍然在进行中。</w:t>
        <w:br/>
        <w:t xml:space="preserve">    </w:t>
        <w:tab/>
        <w:t xml:space="preserve">    </w:t>
      </w:r>
    </w:p>
    <w:p>
      <w:r>
        <w:t>WXC6931</w:t>
        <w:br/>
      </w:r>
    </w:p>
    <w:p>
      <w:r>
        <w:br/>
        <w:t xml:space="preserve">    </w:t>
        <w:tab/>
        <w:t xml:space="preserve">    </w:t>
        <w:tab/>
        <w:t>西柯文纳市华裔男子汪勳厉（CamineroWang）涉嫌杀害岳父母一案，昨日在波莫纳高等法院继续进行第6天的陪审团审理。检察官安格（Kelsey M.Unger）通过证据告诉陪审团：1、蓄谋，被告汪勳厉案发前就多次当着妻子刁丽（音译：Li Doe）的面恐吓说要杀掉岳父母，而且让警方连尸体都找不到。2、前科，汪勳厉多次殴打妻子，最严重的一次还被报警，在警局留下了「家暴」的污点。3、警证，多位警员在法庭作证，表示他们在案发现场找到了大量弹壳，这些子弹都是被告手枪射出来的。4、尸检，验尸官证明两名死者身上有十多个中弹部位，这些中弹部位与被告手枪子弹的规格完全吻合。5、DNA，作案手枪上留下的DNA只有被告汪勳厉一个人的，并没有任何其他人的DNA痕迹。这一点非常重要，因爲汪勳厉在前一天的交叉质询时称，岳父曾和他争夺手枪，如果这一说法成立，手枪上面不仅会有汪勳厉岳父的指纹，还会有他的DNA，但警方化验结果证明汪勳厉在死无对证的情况下公然撒谎。6、邻居，多位邻居案发当晚听到3轮枪响，每轮都有多次枪响，间隔几秒到十几秒不等，如果说第一轮枪响是「走火」送了岳母的命，第二轮是「自卫」打死了岳父，那麽第三轮开枪又怎麽解释？是被告「因爲愤怒而发泄」所能搪塞的吗？7、时间，根据多位邻居的证词，从他们第一次听到枪声到最后一次，时间间隔足有20分钟。如果爲了逃避「谋杀罪」而故意说「临时起意」，那麽20分钟的时间还不足以让一个「情绪失控的人」恢复理智吗？还不够让一个人想明白他扣动扳机的后果吗？8、不报警，邻居看到汪勳厉案发后从屋内走出屋外，又从外面回到屋内，关掉电灯，拉上窗帘，正如被告自己所说，他没有报警，说明他知道自己犯了罪，而不是他刻意要编造的「过失杀人」的假象。逻辑上「过失杀人」的人会主动报案以减轻罪责，但汪却没有。9、弹夹，如果说第一轮子弹是在「情绪失控」或「自卫」的情况下打完了，那麽被告回到主卧室又装上第二个弹夹，回头对着两个死人再次打光子弹，还能说不是「蓄意」的吗？还能说是「自卫」吗？还能用「走火」来解释吗？10、走廊，从汪勳厉主卧室到岳父母客房的走廊有个拐弯，汪是无法站在自己的门口开枪射到岳父母房门口的，他必须用几秒的时间走过弯道，而这段时间也足够让被告「想」明白开枪的后果；11、法医，鑑定结果显示汪勳厉有一枪是把手枪塞到岳母的嘴里射击的，这种行刑式枪杀无法用「走火」来解释。西柯汶纳华人汪勳厉涉嫌枪杀岳父母一案27日在波莫纳高等法院进入结辩，检察官安格（Kelsey M.Unger）通过证据告诉陪审团，汪勳厉不是枪支走火，也不是开枪自卫，而是犯下了一级谋杀罪，终审结果推迟至下週一公佈。汪勳厉的辩护律师 Ty Anis对陪审团陈述了悲剧发生的始末，他表示家庭不和睦是造成惨案的潜在因素，而且枪击岳母是与岳父争夺手枪时，在扭打中发生。律师用了多个例子说明岳父母脾气暴躁，包括当晚枪击案发生前，岳母曾拿了一把刀，还抵在汪勳厉的脖子上作出恐吓威胁，岳父母并曾突袭他而引发彼此扭打，岳父还夺枪并试图朝汪射击，种种行爲证明汪勳厉是因自卫而不慎发生枪击案。Ty Anis表示，在汪勳厉的自我陈词中，他提到自己完全没有预料到悲剧的发生，併产生自杀念头，而且在警方登门后，他在第一时间应门，并对警察表示自己的安全受到威胁，在之后的审讯中，他选择坦诚的将事实陈述。而检察官Kelsey M. Unger用幻灯片、人体模型和凶案现场图片展示等，对辩方进行了激烈辩驳，她表示，凶杀案并不是偶然发生，而是汪勳厉精心策划的一场猎杀，检察官认爲汪勳厉是一个有家暴前科的人，他曾多次威胁妻子要杀掉岳父母，并曾经殴打妻子，且在警局留下家暴记录，此外，凶枪的检验报告显示，枪上只有汪个人的DNA，而岳母有一处是手枪深入嘴中射击所导致的伤，证明此前他「自卫」和「枪枝走火」的说法并不成立，这也是最科学有利的证据；另外，他特意挑选妻子不在家的时候动手，并精心将事件设计成自卫杀人，动机明显不单纯。检察官 Kelsey M. Unger表示，根据邻居的证词，当晚有多轮枪响，其中第二轮和第三轮枪响间隔很长，而汪第二次对岳父射击都是枪枪致命，岳父当时应已倒下，若是自卫爲何再次开火？这部分汪无法解释清楚，这期间汪还返回房间填装子弹，再向已经死亡的岳父母开枪，这种行爲完全是杀戮攻击，无法用「自卫」、「枪枝走火」来欺瞒掩饰。此外，检察官 Kelsey M. Unger还提到，汪勳厉称自己在杀人后想到了自己的孩子纔没有自杀，用「孩子」打亲情牌的方法不成立，因爲他于事发前已先将孩子们锁在楼下厕所，他在二楼多次射击，子弹在地板上留下印记。检察官还用图片展示了岳父母中枪的示意图，两人身上多处枪伤，作案手法残忍。由于昨日是结辩，法官 Bruce F. Marrs向陪审团宣读了量刑规则，提醒陪审团一切以法庭内的证据爲准，不要偏见思考，并详细解释了不同级别的谋杀罪和自卫之间的区别。在法庭上，汪勳厉明显消瘦许多，头髮也变得花白，与先前被捕照上圆润的体态形成鲜明对比，他两手托腮，目光常朝陪审团的方向无助的凝视。</w:t>
        <w:br/>
        <w:t xml:space="preserve">    </w:t>
        <w:tab/>
        <w:t xml:space="preserve">    </w:t>
      </w:r>
    </w:p>
    <w:p>
      <w:r>
        <w:t>WXC6932</w:t>
        <w:br/>
      </w:r>
    </w:p>
    <w:p>
      <w:r>
        <w:br/>
        <w:t xml:space="preserve">    </w:t>
        <w:tab/>
        <w:t xml:space="preserve">    </w:t>
        <w:tab/>
        <w:t>兄弟我在耶鲁的时候，也是见过虎妈的。那时候，蔡美儿（AmyChua）教授还没有虎妈的名号，不过也早就是名动学界的白富美。去美国之前，我就读过她的书，出版于2002年的《起火的世界》（World on Fire）让她一鸣惊人。虽然说是初次展示学术羽毛，蔡教授却表现得虎虎生威。她在书中的观点石破天惊，指责西方国家在后冷战时代大搞制度输出，却弄得非西方国家和地区烽烟四起，结论是：自由市场民主非但不是历史的终结，反而造成了一个“起火的世界（Worldon Fire）”。“9·11”恐怖袭击，让1989年后风生水起的历史终结学派声名扫地，却让蔡教授可以在书中大大方方地讨论一个问题：“他们为什么恨我们（Why they hate us）”。[1]等到2007年，当蔡教授出版她的第二本书《帝国之时代》时，我已经是她的粉丝。[2]作为粉丝，在耶鲁那年没能选修蔡教授的课，难免遗憾。记得她那年只开设一两门研讨国际商事交易的课程，即便要追星，面对这些非我专业的高大上课程，我也只有退避三舍。“2009年6月29日，我开始写作这本书……书的前三分之二，只用去我不过八周的时间”，现在想来，当我在耶鲁法学院院外的“墙街”同蔡教授偶遇时，她大概已经完成了自己的第三本书，就是2011年年初由企鹅出版社推出的《虎妈的战歌》。[3]那时我已回国任教，还记得此书中文版几乎是同期推出，蔡教授著述返乡，这一次没有一点儿“时差”——只是中文首版被修改为《我在美国做妈妈》，也许是出版社自作聪明，但却弄巧成拙。《虎妈的战歌》不仅一时洛阳纸贵，在商业上取得空前成果，更重要的是，它成功挑起一场关于中西育儿方式的大论战，蔡美儿教授也由此名动天下，凡是有中国人的地方，都知道“虎妈”这个名号，虽然未必清楚，所谓的“the tiger mother”，原来是一位任教于耶鲁法学院的华裔女性教授。但时常让我感到困惑的是，人们为虎妈买单，但并不为蔡美儿教授买账。为什么知识分子不喜欢虎妈，读后随手就是一个差评，曾是我百思不得其解的事。情况明明是：一位华裔女子，出生在父母一代由菲律宾赴美的移民家庭，小时候还曾因讲英语有口音而受到身边同学歧视，现在却成为耶鲁法学院的讲席教授，驯服了同在耶鲁任教的宪法教授“虎爸”，她的两个女儿，《虎妈的战歌》里的主角，先后从哈佛大学毕业，这种经过个人奋斗而走向成功人生的故事，正如虎妈所讲述的，不正是中国知识精英曾经趋之若鹜的美国梦吗？若是如此的话，为什么当虎妈活出我们的梦想时，我们反而觉得难以下咽呢？为什么我们可以空谈一个梦想，但却无力招架一个由此梦想所生成的现实呢？也许，蔡教授在书中表现得并不是那么温良恭俭让，反而虎得有些咄咄逼人，甚至不近情理，但这原本就是蔡教授对虎妈角色的人设，理解了这一点，我们为何对这位成功人士如此苛责呢？说到底， 在很多方面，她只是比我们这些人做得更到位，说得更透彻，要是我们因此而对虎妈有所保留，岂不是五十步笑百步？让我先从《虎妈的战歌》（以下简称“《战歌》”）开始，再一本本给蔡美儿教授算算账。《战歌》之所以引爆全球书市，当然要归功于它的姿态鲜明，走在政治“不正确”的路线上，却还能如此理直气壮。一个出版上的细节，也许主要是商业操作的手法，对这本书风行全球可以说功不可没。在《战歌》面市前夕，《华尔街日报》刊发了虎妈的头条文章《为什么中国妈妈更好？》[4]，这样的观点当年一抛出，全美一片哗然，由此引发的争议成功地将随即出版的《战歌》推到舆论的风口。就如同现在要想方设法来它几篇十万加，才是商业成功的必由套路。同这篇先期放出的宣传文相比，印在《战歌》书封上的一段剧透文字，却有意识地保持某种文化中立的姿态，读起来只落个暧昧不明的印象：“这个故事，关系着一位母亲、两个女儿，以及她们的两条狗。原本，故事意在讲述，为什么中国家长在养育孩子上要优于西方父母。但最终成书，它却围绕着一场文化之间的剧烈冲突，光荣的滋味转瞬即逝，而我却被13岁的女儿所挫败。”《战歌》既然如此唱响，那么母女之间的对抗就发生在文明冲突的语境内，要宣扬中国为人父母者的教养方式，蔡教授就要制造出中西之间非此即彼的对立，比方说，“西方父母尊重孩子们的个性，鼓励他们追求发自内心的热爱，支持他们的选择……与之形成对照（bycontrast），中国式父母相信，保护孩子的最好办法就是让他们面对未来做好准备，让他们发现自身之所能，为他们武装上技能、工作习惯以及内在的自信”[5]。这种在中西方之间反复不断的“bycontrast”，正是支撑起《战歌》情节不断延伸以及矛盾激化的逻辑主线。在蔡教授笔下，虎妈的教育方式是一体两面的，一方面刻画着中国父母的家长作风，另一方面则是，非虎妈者，即西方父母也，这种为了冲突而冲突的中西脸谱刻画，当然难以经得起硬社会科学的检验。书之将末，虎妈又一次挑逗西方读者的神经：“我不愿意屈从西式的社会规范，虽然政治正确，但却是如此愚蠢，而且在历史上也从未扎根……非要说，我认为美国国父们怀有中国的价值观（America’sFounding Fathers had Chinese values）。”[6]凡是虎妈做派的，就都是中国的，虎妈之粗暴是如此刻意，在中西方之间乱点鸳鸯谱，西方读者不反弹才怪！但为何中国读者也不买账？现有一位耶鲁法学院教授在西方兜售中国教育之道，何妨把虎妈也算在中国模式的阵营内，得来全不费功夫呢？为什么非要说不呢？打量一下蔡教授，再读一读《战歌》第四章“蔡氏家族（The Chuas）”，读者大概会有发自内心的质疑或困惑：凭你也能叫中国妈妈？看这位蔡姓女士，出生在美国，父母及其家族都生活在菲律宾，要往前数好几代，祖上才是中国东南沿海福建省的客家人，嫁了个犹太男人，生了两个混血女儿，若是在西方也罢，蔡教授有着黄皮肤和黑眼睛，但《战歌》漂洋过海来，面对中国读者，虎妈何以主张我是一个中国人，我之所为，就是中国育儿之道呢？这个问题在这里提出，并不是要刁难虎妈。想想看，《战歌》在书封上即有开门见山的交待，本书的主角是“一位母亲、两个女儿，以及她们的两条狗”，这里的“两条狗”是什么鬼，要是问一下中国人，那么他们必定会问，爸爸去哪儿啦？这种讲故事的方法，真的是中国的吗？还是首先要迎合这本书从一开始就要诉诸的西方读者，因此不过是东方主义的又一次营销而已？若是继续揣摩不满者的心理，恐怕还不仅如此。追溯《战歌》问世时，虽然只是短短七年之前，但虎妈的读者当年就心态而言，却仍停留在上一个时代的尾巴上。那些年，我们的中产阶级父母正在乐此不疲地学习西式教育，以之安排自己的育儿之道，他们憎恨之所向，以及媒体火力所要全力绞杀的，正是中国土生土长的基础教育。据称，这种以高考为最终检验标准的教育体制只会培养出高分的低能儿，家长要是有本事，就要让自己的孩子逃离高考—到美国去！虎妈在中国的第一波读者，基本上也就是这些做着美国梦的中国中产父母。他们唯某种西式教育理念马首是瞻，正像模像样地推行着以快乐为本的教育，也因此，虎妈战歌唱得越响亮，读者心里也就越嘀咕，因为她在书中的每一次胜利都是对读者三观的一次打击。想一想《战歌》的中文版：《我在美国做妈妈：耶鲁法学院教授的育儿经》[7]，从“虎妈的战歌”改为“我在美国做妈妈”，国内出版商做了用心良苦的改动，看似出入不大，但整本书的要旨却被改头换面，原本是在西方宣讲中国妈妈的管教之道，中文版却成为了美国精英的育儿经，虎妈的中国身份在中文版的书名中早已消失无踪。据说蔡教授因此对这一版大为不满，身为耶鲁教授以及曾经的哈佛学子，她当然不愿意看到自己被改头换面，也不相信自己的作品非要被包装成“哈佛女生”才能卖得动。但在商言商，《我在美国做妈妈》在2011年显然更能打动人心，让中产父母心甘情愿地为之买单，看一看耶鲁法学院的教授是如何（相夫）教女的。时至今日，我们也许可以说，《战歌》这本书来得早了一些，现如今的中产父母都是“虎妈”了，他们当年对虎妈表示呵呵时，很难想到会有今天。《虎妈的战歌》在中国是一本属于2018年及以后的书，时间还给虎妈一个公道，而历史的进程也让曾自以为是的中产家长尝到伤筋动骨的教训。原来，他们从来没有掌握文化的领导权，只是随波飘摇的海草而已，不到十年的时间，他们就从快乐的素质教育理念消费者，被社会现实逼迫成中国的虎妈虎爸，那些当年向他们兜售快乐教育的人，现在转而贩卖焦虑，做的都是一本万利的生意。“我不忍心再欺哄，但愿你听得懂。”[8]继《虎妈的战歌》在全世界起火之后，蔡美儿教授片刻没有耽搁，2014年年初就同“虎爸”鲁本菲尔德（JedRubenfeld）教授联手，推出了《三件法宝》（The Triple Package）。这本书的副标题延续了蔡教授前两本书的命题风格，用“how”引出问题，以此打开读者的好奇心。《起火的世界》的问题是，“为什么输出自由市场民主，却收获种族仇恨和全球动荡”；《帝国之时代》则追问，“为什么超级大国可以崛起至全球霸主，它们又因何衰落”；这一次，虎妈虎爸向读者抛出问题，“为什么三种看似不可能的特征，却解释了文化团体在美国的成功和失败”[9]。原本，虎爸就并非《战歌》里唯唯诺诺的为人夫者，对女儿只讲放任自由的为人父者，他在宪法学研究上成就斐然，此前也曾出版过两本成功的小说《谋杀的解析》（TheInterpretation of Murder）和《死亡冲动》（The Death Instinct）。现在，虎爸以犹太人的身份加入“战歌”，也就让故事从一个中国式家庭扩展至某些“文化团体（cultural groups）”。虽说《战歌》的现象级成功难以复现，《三件法宝》作为“战歌”之延续，还是让虎妈在版税上赚了个盆满钵满。这大概也能解释为什么虎妈的同行向来对她颇有微词。他们心里的潜台词应当是这样的：真正的学术书一定是为极少数人而写的，往往曲高和寡，反过来说，商业上的成功只能证明作者的媚俗，不过是投大众所好。简言之，学术和市场不可兼得！一本接着一本，从《起火的世界》（2002年）、《帝国之时代》（2007年），到《虎妈的战歌》（2011年）以及《三件法宝》（2014年），再算上2018年刚刚出版的《政治的部族》，这一路算下来，蔡教授保持着四年一本畅销书的节奏，在学术界内外名利双收，又不受论文发表和引证的考验，怎能不让人羡慕嫉妒恨呢？如果一本本来算账，蔡教授的写作跨度可谓是令人叹为观止：下笔千言，但每本书的主题相距又何止万里。《起火的世界》是蔡教授的头生子，严格说来，也只有这本书是她在所处领域的专业之作，厚积而后薄发。理解这本书的意义，首先应明确它不是“9·11”事件发生后临时抱佛脚的应景之作，在飞机撞向“双子塔”后，加入“政治正确”的洪流去反思资本主义的全球化，非但不需要横眉冷对的勇气，其实只是狐假虎威而已。《起火的世界》虽然出版于“9·11”事件一年后，但蔡教授的主要论点早在1998年就已经和盘托出，白纸黑字的论断，可参见她发表于《耶鲁法学杂志》的长文《市场、民主和种族：迈向法律与发展的新范式》[10]。在书中，批判的武器从一开始就对准了冷战后妄言历史终结的观察家，福山（FrancisFukuyama）先生当年可是鼓吹自由市场民主解决一切呢，著名写手弗里德曼甚至到2005年还出版了《世界是平的》，也同样风靡全球了啊，对于这些很傻很天真的论调，如Elle杂志（中文版为《世界时装之苑》）的评论，蔡教授的这本书不亚于“一记响亮的耳光”。为什么在众人皆醉的历史进程中，蔡教授却能独自清醒，她之视野所及，又有什么是弗里德曼这些弄潮儿看不到的？《起火的世界》开篇，蔡美儿讲述了发生在菲律宾蔡氏家族的一场悲剧，她的姑妈在家中被自己的司机谋杀，割喉致命，正是从这一场悲剧出发，蔡教授提出了贯穿全书的核心概念“主导市场的少数族群（market-dominantminorities）”——一个常见于非西方国家和地区的存在。任何社会，只要存在着这种少数群体，那么市场和民主之间就难免一场结构性的冲突。说得简单些，自由市场偏爱少数人，甚至可能让非我族类的外来者张开掠夺之手，聚敛起巨额财富；而选举民主一人一票，多数人说了算，结果就可能是土生土长的群众选出了一个操弄民粹情绪的政府。这样的态势一旦形成，要么就是市场主宰民主，催生出所谓的裙带资本主义，要么就是民主摧毁市场，类似多数人的暴政，歇斯底里的群众将怒火发泄在经济精英的身上，情势必要时，甚至肉体消灭之。照理说，民主和市场都是启蒙时代的好东西，但不受节制的市场，再加上没有法治制衡的民主，就可能祸害一方，精英和民众都逃无可逃。《起火的世界》叫好又叫座，让蔡教授在写作的道路上有资本打开脑洞。公允地讲，2007年的《帝国之时代》讨论古今中西大国的兴与衰，对蔡教授而言不算越界之作，尤其是在耶鲁这个据说“除了不教法律，什么都教（anythingbut law）”的法学院内，一个不会写小说的宪法学家是演不好戏剧的（参见“虎爸”鲁本菲尔德）。更何况，真正的学者向来都是问题导向的，活人难道还要被领域框死？！2007年前后，“9·11”后第六年，正是法学界有识之士开始呼吁在研究中重新带回“帝国”之时，蔡教授不失时机加入了这场自带流量的焦点讨论。虽然有著名作家罗伯特·卡普兰（RobertKaplan）和哈佛帝国学者奈尔·弗格森（Niall Ferguson）背书加持，但读罢《帝国的时代》，我却难掩失望。两相对比，《起火的世界》有多么“政治不正确”，《帝国之时代》在学术场域的政治上就有多安全。蔡教授上下五千年，只是为了说明一个道理：帝国如要崛起，制霸自身所知且所在的“世界”，成功的秘诀归根到底是“宽容”，因为人才总是不拘一格而降于各地的，只有做到宽容，国家才能如磁铁一样吸引异邦人才，最终得“天下”英才而用之，则帝国兴焉。但帝国崛起之路上以宽容为本，势必包含着诸多政治部族的多元杂处，冲突的种子早已埋下。终有一天，“政治胶水”无法继续黏合起杂多族群的分歧，多元无法共存于一体，身份政治抬头，每个政治部族都自以为是地追问“我们是谁”，文化内战兴起，帝国也就由此开始了盛极而衰的下坡路。简言之，帝国之命运，成也宽容，败也宽容。这论题是如此庸常，甚至多少有些陈词滥调，阅读《起火的世界》时那种惊喜感，至此已经所剩无几。但也要承认，就书论书，《帝国之时代》阅读体验并不差，首先是作者写作水准有增无减，故事讲得精彩纷呈，更重要的还在于，蔡教授对“宽容”下了一个非常宽容的定义，并不是非要平等尊重每一个人，包括政治异见分子，才叫宽容（也许在她看来，这种宽容观，本身就是生活在启蒙时代之后自由主义的偏见），“在我运用这个概念时，宽容所指的仅仅是，让极其不同的族群在你的社会里生活、工作并且繁衍下去——即便只是出于工具或战略的理由”，简言之，只要允许百家争鸣，而不是焚书坑儒，那就符合蔡教授的“宽容”尺度。如此一来，社会科学的书呆子也许认为是属于选择偏差的案例，却构成了《帝国之时代》最骨骼清奇的章节。在专章讨论“混血唐朝”作为“中国的黄金时代”时，蔡教授给西方读者讲述了一代女皇武则天及其科举取士的国策，“女皇的创新标志着中国历史上的一次转折点。新确立的国家考试制度反映出全新的原则，也即政府官员应当仅仅根据教育和文学天赋而获得招录”[11]。 下一章，转入讨论成吉思汗，也许是蔡教授自己都觉得这脑洞开得大了些，所以不忘先修辞过渡一下：“请等一下——蒙古人是宽容的？”[12]但论断却没有和稀泥：“成吉思汗推行着相当宽容的政策，即便以现代标准而言都是如此，更不必说与同时代统治者做比较了。”[13]无论以“宽容”作为帝国崛起之谜底的立论是否恰当，是否只是浮光掠影地理解帝国政治，蔡教授似乎没有多加追问，当然也不是我们要关切的。总之，书是好书，也相当成功，这就已足够。美中不足的是此书中文版先后经历数个版本，但直到2016年仍将“AmyChua”忠实地译成“艾米·蔡”，两位译者显然是两耳不闻窗外事，到了虎妈横空出世的第五年，也对这位华裔的耶鲁女教授没有了解一下，哪怕只是问问百度。跳过《虎妈的战歌》，直接进入作为“战歌”之番外篇的《三件法宝》。但这一次，夫妻合璧，琴瑟和鸣，却未能延续“战歌”的成功，也许《战歌》之盛况，原本就是可一不可二。商业上的销量难以摸清虚实，不过这本据两位作者说“提供了一种看待成功之新方式”的书，用学术判准来看，实在写得有些水，让我开卷后几度欲弃书而去。书之开篇，首先交待了美国梦破碎的历史进程，“如果你是出生在1960年之后的美国人，那么你的人生很大程度上取决于你的父母是谁”[14]；但问题是，美国梦并非让每个人都心碎，对于某些“文化群体”来说，美国梦仍触手可及。若是属于这些族群部落的成员，只要付出个人的奋斗，就有很大可能走向人生的成功。为什么美国梦偏爱某些“文化群体”，这是《三件法宝》所要回答的问题。哪些族群呢？虎妈和虎爸就是当仁不让的幸运儿，华裔和犹太裔的身份让他们可以现身说法，继续挖掘个人奋斗和家族浮沉的历史故事，再用文化人类学包装一下呈献给读者。作者之身份就是最牢靠的挡箭牌，不会因看似“政治不正确”的立论而惹祸上身。无论如何，由少数族群亲口讲述他们为什么能，比起亨廷顿（SamuelHuntington）告诫盎格鲁–撒克逊白人不要忘本，要时刻牢记“我们是谁”，虎妈的基调在美国政治文化中算不上违规。这些成功族群，无论是说与生俱来，还是在后天成长过程中习得，到底有哪些人无我有的文化特征以及行为模式呢，虎妈虎爸反求诸己，总结出走向成功的“三件法宝”。分别传授如下：第一件被称为“优越感（superiority complex）”，就是要相信自己所在的族群是与众不同、独一无二的——我们不一样；第二件是“不安全感（insecurity）”，按照作者的解释，这是“一种不满——关于你在社会中的价值或位置，怀有一种不确定的焦虑”，简言之，明天不一定会更好，有可能更糟糕；第三件法宝则是“冲动之控制（impulse  control）”，对人生要有长远的规划，不能任由一时兴起的念头而主宰自己的举动，比如，不能因为今天的困难而放弃长久的目标。在定义这第三件法宝时，有一句非常鲁本菲尔德教授的话：“活在当下，是现代性的律令，而那些可以控制冲动的人，不是活在当下的。”最终，三件法宝如果在某个群体那里集于一身，那么身为这个群体的人，既有力争上游的动力（优越感+不安全感），又在面对困境时不轻言放弃，自觉坚持下去（优越感+冲动控制）。他们不是活在短促的当下，只寻求一时之满足，为了明天会更好，他们甘愿在今天吃更多的苦。这种风物长宜放眼量的人生态度，对中国人来说，实在太过稀松平常，毕竟三岁小孩都会背“少壮不努力，老大徒伤悲”，甚至是“吃得苦中苦，方为人上人”。这大概就是我读《三件法宝》的感受，即便你们讲的都对，那又怎样呢（sowhat）？还不是听过很多人生的道理，却依然过不好这一生。终于到了今年2月，虎妈在企鹅出版社推出了她的第五本书《政治的部族：团体冲动与民族之命运》，一如既往，我作为粉丝迫不及待地网购了这本新书。[15]西谚有云：狐狸知道许多事，而刺猬知道一件大事。经以赛亚·伯林之演绎，这句话成为人文社科学界尽人皆知的比喻，如果借这种两分法提出我们的问题，那么虎妈到底是狐狸，还是刺猬呢？种种迹象表明，虎妈分明是一个狐狸，显而易见，她知道许多事。前述四本书，读起来可谓下笔千言，彼此之间却离题万里。何不就此宣判她是一个机会主义的学者，在选题上惯于见风使舵。“9·11”之后谈全球化和帝国政治；中国崛起的新时代转而兜售中国文化，在西方的英文世界讲述中国的故事；你看现在，她在新书中又开始讨论政治的“部族主义”，就好像是在说，闪开，让我来告诉你们，特朗普为什么上台。每一步，蔡美儿教授都没有落空，极其精准地踩到了时代的热点，只谈这一份敏锐的商业学术嗅觉，在法学界可以说是一时无二。即便同在一个屋檐下，虎爸鲁本菲尔德教授两次越界，就算不上那么成功，若是按照文学作品的销量级数，他那两本小说只能说是不温不火——当然，这丝毫没有影响我对鲁本菲尔德的敬意，虽然他的《自由与时间：关于立宪自治的一种理论》连个平装版都没机会出，但以学术贡献而论，仍是当代最具原创性的宪法理论。哈佛网红教授迈克尔·桑德尔（MichaelSandel）也支持我的看法，他高度评价自己当年《正义》课上的助教，认为他的书“将重塑关于美国宪法及其在民主生活中之角色的讨论”，结果虽然真没做到，但学术评价说到底不能仅以成败论英雄。[16]不抱有任何对狐狸的敌意，我们可否思考另一种可能：在狐狸的表象下，虎妈有颗刺猬的心，是一只披着狐狸外衣的刺猬。蔡教授选题上看似漂移，但在那个刺猬的世界里，反而存在着深层的连贯，是在一个大事上的连击和交响？这么提出问题，并非预设着只有刺猬才是真学者（因此无意为虎妈辩护，她也无需我在此辩护），最终还是回到写作本文的出发点，在中文世界里，虎妈应该怎么读？若是确实存在着另一种读法，那么这种作为刺猬的虎妈能否对我们有新的启示，而不是感受五味杂陈却报一声“呵呵”了事？虎妈的论述看似狐狸万变，但却有一个大问题隐匿在其中，由始至终一以贯之，我将之表述为：在全球化时代，多元社会内少数族群的命运。横看成岭侧成峰，一旦这个问题的线索浮现出来，我们可以发现一个不一样的虎妈。再简单复习一下，《起火的世界》作为虎妈的头生子，她所提出的核心概念是“主导市场的少数族群”，正是这种群体在非西方社会的普遍存在，才制造了自由市场和选举民主之间的结构性冲突。在这本书后，虽然这个概念在蔡教授的笔下消失无踪，但它所对应的那个实体始终是她的主角。再想一下《帝国之时代》，之所以心思用尽，却只能给出一个平淡无奇的结论，宽容乃帝国崛起之道，也因为少数族群仍是蔡教授的着眼点。在这个刺猬的世界中，《帝国之时代》其实构成了《起火的世界》的续篇，是在历史纵深的维度上对“主导市场的少数族群”的追溯。一分为二，帝国如何崛起，讲述的是少数族群在以宽容立国的共同体内得以齐放争鸣的历史阶段，而帝国之衰落，也就对应着帝国无法继续寓杂多于一体，而这不正是一个“起火的世界”的历史剧场版吗？“2009年6月29日，从俄罗斯返回的次日，我开始写作这本书。我不知道我为什么要写，也不知道这本书将以何收场”，如按蔡教授所言，从《虎妈的战歌》到《三件法宝》，只能说是她写作一次多少带有偶然的跨界，要不是她和女儿在莫斯科红场餐厅一时意气的冲突，世上本无虎妈，而也许耶鲁法学院多了一位在专业领域内深耕细作的法学家——在那个“要不是……”的时空里，蔡教授写了自己的第三本书，建构了一种新的规范性民主理论，以如何对待“主导市场的少数族群”为中心……但刺猬的世界可没有什么纯粹的偶然，都是一件大事的开花结果，具体地说，《虎妈的战歌》和《三件法宝》都是“主导市场的少数群体”这棵藤上结出的瓜。如果说《战歌》还只是讲述虎妈自己的故事，那么《三件法宝》就已经破题，为什么某些少数族群可以主宰经济市场的命脉，走向成功的人生。这两本书，既可以当作育儿经和成功学来咀嚼，有心人也可以视为文化人类学的作品来翻翻。只要我们把蔡教授的人生和学术贯通起来，那么虎妈内心的刺猬世界，说到底是一个“不忘初心”的动人故事。她之所以对少数族群的命运如此关切，变着法儿地讨论，就是因为她自己就出身于这种“政治部族”，进而“长大后我就成了你”。读虎妈，我觉得她有时的喋喋不休反而是如此可爱，不止一次，她讲到父母初至美利坚饿其体肤的困苦岁月，在新英格兰的冬天无钱支付暖气费，只能裹紧棉被取暖，相同的情节在《帝国之时代》和《虎妈的战歌》里都出现过，甚至讲得一字不差。也就是说，虎妈的立论以及她对整个世界的看法，都深深地扎根于她的“部族”出身。这也是虎妈为何如此喜欢讲述她的家族故事，那个东南亚的塑料工业生产线，不时浮现在耶鲁法学教授的笔下——不仅《虎妈的战歌》和《三件法宝》，《起火的世界》讲述全球化时代的世界秩序，却开篇于蔡氏家族的悲剧，她在菲律宾的姑妈在家中被司机割喉，而《帝国之时代》笔下纵横捭阖，开篇同样是虎妈的家务事：“我想我的父母是典型的美国人。他和我母亲都是华裔，但在菲律宾长大。他们孩童时代正是第二次世界大战期间，生活在日军枪口下，直到麦克阿瑟将军在1945年解放菲律宾。我父亲还记得，他们手舞足蹈，奔跑在美军吉普后，等着美国大兵扔出午餐肉的空罐子。”[17]“人以群分（Humans aretribal）”，蔡教授的新书《政治的部族》开篇做如是宣告，在此意义上， 我把这本书理解为虎妈的一次阶段性理论总结，在前四本以不同的视角甚至文体切入“少数族群”之后，新书终于给出了虎妈的“政治部族”理论。如果看到西方学界近年来关于身份政治的讨论已成新热点，远的不必说，就看在知识界颇有风向标作用的福山先生，也将今年秋季推出他讨论身份政治的新书——《身份：对尊严之需求以及仇恨的政治》[18]，那么我们又很容易把虎妈的第五本书判定为一本跟风之作。但如果说本文的讨论想证明什么，那就是虎妈到今日为止的全部论述实有一个贯通的线索：身份的政治，构成了她的刺猬世界里的那个大事。也是在这一点上，这位华裔女性教授，反而要比大多数白人男性理论家更早地感知到后冷战时代的根本问题，并以自己所选择的讲述方式隐晦地表达出来。我们不能因为她独具一格的表达方式，甚至商业上的成功，就否定虎妈也有自己的理论抱负。在她那个刺猬的世界里，虎妈反而要比见风使舵如福山者不知道高到哪里去了。如她在新书内所言，再次回到了《起火的世界》里的判断，“在我们眼中，世界就是地域性的民族国家，陷于根本的意识形态斗争——资本主义vs.共产主义、民主vs.威权、‘自由世界’vs.‘邪恶轴心’。因我们意识形态棱镜的遮蔽，我们一次又一次忽视了更为原生性的族群身份，对于世界上数以十亿计的人口来说，族群身份才是最根本也最有意义的，引燃着世界各地的政治动荡。”[19]读虎妈时，有一些读者会失望，寻理论而不遇，当他们习惯性地期待着社会契约、无知之幕或审议民主时，蔡教授笔下仍是姑妈遇害、女儿叛逆和妹妹患病—这就是虎妈表达自己思考的方式。我们当然可以认为她是浅尝辄止的，但反过来说，知道如何适可而止，不正是一种美德吗？每一个学者都有自己的分工，吃哪一碗饭，是老天爷赏赐的，虎妈从一开始也没有立志要做另一个布鲁斯·阿克曼（BruceAckerman）或尤尔根·哈贝马斯（JürgenHabermas）。但在那个刺猬的世界里，从《起火的世界》至今， 蔡教授关于政治族群的论述，足以让她成为我们这个时代最敏锐的观察家、评论家和思考者。一如既往，我期待着她的新书，第六本书。参考文献： [1]Amy Chua, World on Fire: How Exporting Free Market DemocracyBreeds Ethnic Hatred and Global Instability, Doubleday, 2002；此书中译本的最新版本为：蔡美儿：《起火的世界：自由市场民主与种族仇恨、全球动荡》，刘怀昭译，中国政法大学出版社，2017年版。[2] Amy Chua, Day of Empire: How hyperpowers Rise to GlobalDominance - and Why They Fall, Doubleday, 2007.[3] Amy Chua, Battle Hymn of the Tiger Mother, Penguin Press,2011.[4] Amy Chua, “Why Chinese Mothers Are Superior”, The Wall StreetJournal, January 8, 2011.[5] Amy Chua, Battle Hymn of the Tiger Mother, Penguin Press, 2011,Chapter 11.[6] Ibid., Coda.[7] 蔡美儿：《我在美国做妈妈：耶鲁法学院教授的育儿经》，张新华译，中信出版社，2011 年版，此后修改为《虎妈战歌》。[8] 摘自歌曲《人间》的歌词，林夕作词，中岛美雪作曲。[9]Amy Chua &amp; Jed Rubenfeld, The Triple Package: How ThreeUnlikely Traits Explain the Rise and Fall of Cultural Groups in America,Penguin Press, 2014.[10]Amy Chua, “Markets, Democracy, and Ethnicity: Towarda New Paradigmfor Lawand Development”,Yale Law Journal, Vol. 108, 1998, pp.1-108.[11] Amy Chua, Day of Empire: How hyperpowers Rise to GlobalDominance - and Why They Fall, Doubleday, 2007, p.74.[12] Ibid., p.xxiii.[13] Ibid., p.89.[14]Amy Chua &amp; Jed Rubenfeld, The Triple Package: How ThreeUnlikely Traits Explain the Rise and Fall of Cultural Groups in America,Penguin Press, 2014, Chapter 1.[15] Amy Chua, Political Tribes: Group Instinct and the Fate ofNations, Penguin Press, 2018.[16] Jed Rubenfeld, Freedom and Time: A Theory of ConstitutionalSelf-Government, Yale University Press, 2001.[17] Amy Chua, Day of Empire: How hyper powers Rise to GlobalDominance - and Why They Fall, Doubleday, 2007, p.xiii.[18] Francis Fukuyama, Identity: The Demand for Dignity and thePolitics of Resentment, Farrar, Straus and Giroux, 2018.[19] Amy Chua, Political Tribes: Group Instinct and the Fate ofNations, Penguin Press, 2018, pp.1-2.</w:t>
        <w:br/>
        <w:t xml:space="preserve">    </w:t>
        <w:tab/>
        <w:t xml:space="preserve">    </w:t>
      </w:r>
    </w:p>
    <w:p>
      <w:r>
        <w:t>WXC6933</w:t>
        <w:br/>
      </w:r>
    </w:p>
    <w:p>
      <w:r>
        <w:br/>
        <w:t xml:space="preserve">    </w:t>
        <w:tab/>
        <w:t xml:space="preserve">    </w:t>
        <w:tab/>
        <w:t>加州一名拖车司机在郊外开错路，又遇到一只站在路中、不肯放他通过的狗，最后发现原来是饲主失足摔落山坡，正在等待救援，身旁还有另一隻狗陪伴。马里波萨郡（Mariposa）的拖车司机哈尔（MartinHall）结束工作要回家，转错弯之后有点迷路，绕了几圈后，遇到一隻站在路中央不愿让开的小黑狗，感到很奇怪；哈尔以爲这隻狗也迷路，试图抓住牠，还诱以三明治，但小狗不为所动。他拿出手机，打算拍摄狗和四周环境之后就走人，结果听到哀嚎声，循声找到摔下山坡的67岁饲主。饲主浑身是土，身旁有另一只狗。这位老先生表示，他早晨散步时滑倒，臀部可能有骨头摔断了，但勉强可以爬行，如果哈尔没停车，他可能得一吋一吋爬回家。哈尔很庆幸一路上的错误引领他到了正确的地方，绕圈子有时是种必要。</w:t>
        <w:br/>
        <w:t xml:space="preserve">    </w:t>
        <w:tab/>
        <w:t xml:space="preserve">    </w:t>
      </w:r>
    </w:p>
    <w:p>
      <w:r>
        <w:t>WXC6934</w:t>
        <w:br/>
      </w:r>
    </w:p>
    <w:p>
      <w:r>
        <w:br/>
        <w:t xml:space="preserve">    </w:t>
        <w:tab/>
        <w:t xml:space="preserve">    </w:t>
        <w:tab/>
        <w:t>美国总统唐纳德·川普（Donald Trump）的顾问凯莉安·康威（KellyanneConway）週日表示，她是性侵犯的受害者，那些经历过性侵犯的女性应该被倾听。据路透社报道，康韦在爲最高法院提名人佈雷特·卡瓦诺(BrettKavanaugh)辩护时对CNN说：“我对性侵犯、性骚扰和强姦的受害者感到非常同情。”康韦还说她自己就是性侵犯的受害者。这些指控推翻了法院的提名，川普总统被迫命令联邦调查局(FBI)调查这些指控。此前，几名温和派共和党人呼吁展开调查。卡瓦诺的指控者克里斯汀·布拉西-福特（Christine BlaseyFord）在週四的参议院听证会上详述了她的指控，称卡瓦诺在上世纪80年代两人都上高中时对她进行了性侵犯。随后，卡瓦诺在委员会面前再次断然否认。这些纷至沓来的指控导致其他性侵犯受害者站出来讲述他们的故事。康维週日表示，许多受害者的愤怒指向了卡瓦诺的共和党支持者，而不是行凶者。她告诉CNN:“这不是‘MeToo运动’的集会。这是赤裸裸的党派政治。”根据维基百科，凯莉安·伊丽莎白·康威是共和党籍竞选经理、战略家与民意测验专家。她是The Polling Company /WomanTrend公司的总裁兼首席执行官，并曾任CNN、福克斯新闻与福克斯财经等频道节目的政治评论员。康威亦曾作客《早安美国》、《与媒体见面》与等节目。2016年8月17日起，康威担任共和党参选人川普的竞选经理。且由于川普在2016年11月8日总统大选中获胜，让康威成爲美国史上第一位操盘总统选战致胜的女性。12月22日，她被指定爲总统顾问。自从川普就职后，康威就陷于一系列争议事件中，包括编造“鲍灵格林大屠杀”（Bowling Greenmassacre）以证明自己的论点，以及公开推销与总统的女儿伊万卡相关的商品。</w:t>
        <w:br/>
        <w:t xml:space="preserve">    </w:t>
        <w:tab/>
        <w:t xml:space="preserve">    </w:t>
      </w:r>
    </w:p>
    <w:p>
      <w:r>
        <w:t>WXC6935</w:t>
        <w:br/>
      </w:r>
    </w:p>
    <w:p>
      <w:r>
        <w:t xml:space="preserve">　　位于华盛顿的美国中央印钞厂的正式名称是“联邦刻版和印刷所”。　　(image)　　钞票工厂　　美国最大的印钞厂：联邦刻版和印刷所(BEP)。新古典主义风格的门面和石柱让建筑的大门显出庄严气派。(image)　　美元钟　　这里是名副其实的钱的世界，钞票无所不在。连墙上的挂钟也不例外。　　(image)　　安全第一　　工作人员的安全也被放在首要位置。每一台机器都可通过传感器或手动的红色按钮被立即叫停。　　(image)　　整装待发　　印好的美元要清点、扎成100张一捆，每10捆用塑料纸封成一包。图中标签印有纸币的序列号。在被送至央行、该序列被放行进入流通之前，这些钞票“一文不值”。　　(image)　　委婉自嘲　　印钞厂里，星条旗无处不在。不过爱国与幽默自嘲并不矛盾，图中灯管打出的字样是：造钱，我们用的是老办法——印刷。　　(image)　　震耳欲聋　　尚未付印的纸张放在印刷机里。机器转动起来，轰鸣震耳欲聋。　　(image)　　数学题　　现在印的是面值20美元的钞票。每张纸上有32张钞票，面值640美元。10000张的话就是6400000美元。　　(image)　　古老安全的绿色　　绿色是美元纸钞最重要和最古老的安全特征之一。颜料配方是受专利保护和保密的。EdMejia知道这个秘密，他负责深层印刷工艺。这台机器每小时能印1万张，发出的噪音达95分贝。　　(image)　　透过防弹玻璃　　每年约有一百万人次通过一条封闭的通道参观印钞车间。不过例如水印、金属条等技术细节，防弹玻璃后的参观者很难看清楚。　　(image)　　密室晾干　　印好的纸张要风干3天，它们暂时被保存在一个保险库里。每天印出的纸钞面值共约5.6亿美元。每一美元纸币的制造和材料成本约为3.6美分。　　(image)　　全程质检　　一台特殊机器通过气流整理纸钞大张。加上印章和序列号后，大张纸被裁切成钞票。全程质量检验保证印刷的质量。　　(image)　　“四只眼”原则　　图中标牌提醒人们，在高度保安区域，工作人员不得一人独处。印钞所雇员的平均年薪为93000美元，比普通美国雇员的平均薪资高一倍。　　(image)　　最后的号码　　作为走向世界前的最后一步，每张纸钞都被印上自己的序列号。号码设定是手工完成的</w:t>
      </w:r>
    </w:p>
    <w:p>
      <w:r>
        <w:t>WXC6936</w:t>
        <w:br/>
      </w:r>
    </w:p>
    <w:p>
      <w:r>
        <w:t>虽然智能美颜功能在亚洲十分流行，但iPhone的部分欧美用户似乎并不买账：尤其是新款iPhoneXS的自动磨皮效果，部分欧美用户直言不喜欢，并将之称为“美颜门”（Beautygate）。9月13日，苹果公司发布了新一代智能手机iPhone XS和iPhone XSMax，它们的卖点之一是拍照功能的升级和800万像素前置摄像头。苹果介绍，新iPhone的自拍相机系统使用了更快的传感器、改进的芯片，还新增“智能HDR”功能，利用“高级算法”让照片效果更好。但iPhone XS、Phone XSMax实际产生的自拍效果，引发了部分欧美用户的吐槽，他们认为新的自拍让他们看上去“太好看”了。(image)商业内幕网站科技记者Avery Hartmans的拍摄对比图，左图为iPhone X拍摄，右图为iPhone XS Max拍摄部分iPhone XS用户认为，苹果在照相机的算法里直接加入了自动磨皮的“美颜模式”。商业内幕网站在9月28日的报道中称，Reddit、MacRumors等爱好者论坛上的众多留言，包括拥有1200万粉丝的知名YouTube数码科技博主LewisHilsenteger（账号Unbox Therapy）都认为，苹果在新iPhone中自动加入了美颜功能。Redditor用户gray_13发帖称：“我对这个相机特别失望，我在照片里看上去很傻，就像我用了笔刷滤镜一样。”w_illiam_ilson发帖称：“我刚拿到新手机很喜欢，但我打开前置摄像头时，我的脸看上去就像是有个Snapchat滤镜，皮肤看上去太光滑了。”(image)一位MacRumors用户的对比图，称“iPhoneXS在前置摄像头使用了磨皮/美颜滤镜，没有告诉用户，也不能禁用，这是不可接受的。”Hilsenteger在9月26日发布的视频中，将新iPhone的自拍效果争议称之为“美颜门”。视频中，Hilsenteger分别在打开和关闭“智能HDR”模式时体验了新iPhone的自拍，他说：“看上去就像我涂了粉底一样。”Hilsenteger在视频中还说：“不管这里用了什么处理，面部识别、智能HDR、或是别的——甚至关掉HDR也是一样，这照相效果几乎就是一个隐蔽的美颜模式了。”(image)Hilsenteger的自拍效果对比图，从左至右的iPhone型号分别是iPhone X、iPhone XS Max、iPhoneXS、iPhone 6除了不少用户认为这是“隐藏美颜模式”之外，苹果爱好者网站Cult of Mac认为，iPhoneXS直接拍出美颜功能，与新相机系统降噪过多有关。智能手机相机在暗光源环境下拍摄时，照片上往往会出现“噪点”。由于手机相机的光圈和传感器较小，不能向专业相机一样让足够多的光线进入，所以噪点一直是手机摄像头的一个大问题。(image)Reddit网友：随便找一家苹果专卖店，他们会帮你修理你的皮肤。苹果公司在9月13日发布了今年的新手机，分别是iPhone XS、iPhone XS Max、iPhone XR。其中，iPhoneXS和iPhone XS Max可以理解为iPhone X的升级版，iPhone XSMax的512GB版，在中国市场定价12799元，这也是史上最贵的iPhone。而iPhoneXR则是相对廉价机型，最低售价6499元。拍照效果的提升，是苹果新手机主打的卖点之一。苹果介绍，新iPhone的照相机不仅是一个摄像头，而是一个系统，芯片的改进让苹果能够减少照片的中的噪点。苹果软件副总裁Sebastien Marineau-Mes在9月20日接受科技媒体采访时，也介绍了iPhoneXS中的新HDR功能是如何结合多张照片，形成一张更好的照片：“我们设置了一个能够融合多帧信息的参考框架，堆叠帧时，如果图像相同，则噪点越来越低，细节越来越好。”商业内幕的报道中称，如果真是这个原因，那么如果在更亮的环境下拍照，磨皮效果就不会那么明显。9月27日在自然光下进行的实验中，照片的磨皮效果有所减轻。</w:t>
      </w:r>
    </w:p>
    <w:p>
      <w:r>
        <w:t>WXC6937</w:t>
        <w:br/>
      </w:r>
    </w:p>
    <w:p>
      <w:r>
        <w:br/>
        <w:t xml:space="preserve">    </w:t>
        <w:tab/>
        <w:t xml:space="preserve">    </w:t>
        <w:tab/>
        <w:t xml:space="preserve">　(image)　贸易战在全球硝烟四起之际，国际货币基金组织、世界贸易组织和世界银行联合发布报告警示，改革失败导致贸易战气氛。　　德国之声中文网9月30日报道，国际货币基金组织（IMF）、世界贸易组织（WTO）和世界银行（IBRD）9月30日最新联合发布的一份报告指出，被一再搁置的全球贸易体制改革造成了当今世界主要经济体之间紧张局势的加剧，导致贫困民众与经济利益脱节。　　　　报告指出，过去二十年未能持续调整全球贸易规则，特别是在农业和服务方面，从而削弱了促进增长和减少贫困的潜力。　　报告称，“全球贸易规则体系为数代人创造出前所未有的经济增长，而如今的局势十分紧张……虽然最近才凸现出来。但这种紧张局势的根源来自长期未解决的问题”。　　IMF、WTO以及IBRD共同呼吁应该加倍努力，加快改革的力度，挽救贸易带来的经济利益，更广泛地分享繁荣发展的成果。　　法新社近日报道称，美国总统特朗普(专题)（DonaldTrump）在竞选美国总统的职位时利用了民众对全球化日益增长的抵触情绪。上任以来，他奉行对抗性的贸易政策，不加区别的向盟友以及对手施加关税。　　特朗普还严厉批评WTO，称它允许中国利用对美国来说并不公平的规则。WTO警告说，贸易对抗对全球经济构成严重威胁，可能会破坏经济增长。　　WTO日前发布的另一份报告指出，在贸易紧张局势升级的背景下，2018年以及2019年的全球贸易增速将慢于预期。　　新加坡《联合早报》9月29日发表社论称，特朗普日前在联合国大会上发言时，表明美国反对全球主义理念，主张“美国优先”，还说世界各国必须对抗全球治理、新形式的压迫和支配对国家主权的威胁。　　美国拒绝全球主义，揭示了国际社会面临的困境，在接下来一段相对较长的时间里，国际秩序很可能陷入动荡。联合国秘书长古特雷斯（AntonioGuterres）就说：“当今世界患上了信任缺失症，多边主义受到诟病。对国家机构的信任、国家之间的信任，以及对基于规则的全球秩序的信任都处于临界点。”</w:t>
        <w:br/>
        <w:t xml:space="preserve">    </w:t>
        <w:tab/>
        <w:t xml:space="preserve">    </w:t>
      </w:r>
    </w:p>
    <w:p>
      <w:r>
        <w:t>WXC6938</w:t>
        <w:br/>
      </w:r>
    </w:p>
    <w:p>
      <w:r>
        <w:t>德国媒体近日报道，葡萄牙著名足球明星克里斯蒂亚诺·罗纳尔多被一名女性指控强奸。</w:t>
      </w:r>
    </w:p>
    <w:p>
      <w:r>
        <w:t>WXC6939</w:t>
        <w:br/>
      </w:r>
    </w:p>
    <w:p>
      <w:r>
        <w:t>(image)红领巾代表红旗的一角，象征中国无产阶级的革命传统，由于佩戴者为中国少年先锋队队员，所以红领巾也常作为少先队员的代称。北京时间2018年9月28日，  有家长向记者反映称山东菏泽市开发区丹阳路小学给学生们发放的红领巾上，印有“菏泽万达广场盛大开业”的广告。该事件曝光后引发外界争议。中国的社交软件上更是“人声鼎沸”，网友纷纷表示：“如此恶劣的影响如果不严惩，下次就有人敢把广告印在国旗上！”（图源：@中国新闻网）(image)菏泽市开发区教育局一位高姓负责人对媒体表示，这批红领巾共一百余条，是9月25日交通安全进校园活动发放的，此过程中并未拆封。放学后有老师发现印有广告，在家长微信群中提示不要让孩子佩戴。9月26日上午红领巾被全部收回。图为菏泽小学生发放的红领巾上印有“菏泽万达广场”广告，除此之外发放的学生帽上也印有该广告。（图源：@中国新闻网）(image)此事曝光后，引起中国各大媒体的关注。中国官方媒体新华社、央视也对此作出警告，呼吁各界正确认识红领巾的历史意义，不要再犯这种低级错误。对此，有网友评论：“一个敢想，一个敢做。”还diss万达的宣传部门无知到极点，要求严惩。（图源：@中国新闻网）(image)经菏泽市丹阳街道党工委同相关部门调查，丹阳路小学校长吕咏梅对此负直接责任和领导责任，被党内严重警告处分。（图源：@中国新闻网）(image)“由于发现及时，并未出现学生在街面上大规模佩戴的现象。”高姓负责人说。红领巾的神圣性来自于其诞生的历史。《中国少年先锋队章程》第七条规定，红领巾是中国革命先烈的鲜血染成的，每个队员都应该佩戴它和爱护它，为它增添新的荣誉。图为一名小学生戴着印有万达广告的红领巾。（图源：@中国新闻网）(image)针对此事，9月29日上午山东共青团官方微博发文称：“红领巾是红旗的一角！我们不能接受在国旗上印广告，红色基因应该一代代传下去，让红色血脉永续！”图为得知此事后，网友晒出革命烈士纪念碑讽刺这次“红领巾事件”。（图源：@李辉V9）(image)9月29日下午5时30分左右，万达发布通告对“红领巾上印广告”一事做出致歉。通告显示，解除菏泽万达广场管理公司总经理等3名主要责任人劳动关系，对济南区域总经理等3名上级管理人员和菏泽万达广场招商营运副总经理等5名相关责任人给予取消年终晋级资格和扣除岗位工资的处罚。（图源：@小仙女爱电影）(image)红领巾的使用是有规章约束的。中国少工委在2005年11月28日印发《中国少年先锋队队旗、队徽和红领巾、队干部标志制作和使用的若干规定》，红领巾不得用于商标、商业广告以及商业活动。各级少工委和少先队组织应对本规定的执行情况进行监督、检查。图为菏泽万达的宣传海报。（图源：@小仙女爱电影）(image)因红领巾的红色象征性，近年来佩戴红领巾引发的争议也不在少数。在“红领巾印广告”事件以前，也发生过类似用红领巾商业营销事件。2018年7月29日，上海臻海实业有限公司邀请日本演员苍井空（左）作为公益暖心使者，参加爱心助学公益活动并佩戴红领巾事件，引起网络极大关注。苍井空佩戴红领巾事件被曝光后，中国少工委发布谴责声明：上海臻海公司无视国家法律，无视社会公序良俗，无视未成年人的接受特点，玷污了少先队组织的形象，对此予以严正谴责，对当事企业违反烈士保护法律行为追究法律责任。图为苍井空戴着红领巾在爱心公益活动现场。（图源：@小仙女爱电影）(image)除此之外，中国的国足和男篮也遭遇过“红领巾事件”。红领巾不得商用外，但有的学校却发明了“绿领巾”。2011年10月，西安市未央区第一实验小学被曝出给“学习、思想品德表现稍差”的学生发绿领巾，“告诉他们加油努力，下次争取戴红领巾。”对此，有媒体发表评论称，此举“比抽教鞭更恶毒更可恶”。戴绿领巾的做法违背“有教无类”的理念，注重惩戒性的“鞭策”，忽略了正面鼓励，并且会直接伤害学生的自尊、人格。图为西安市未央区实验一小的红领巾与“绿领巾​​​​​​​​”。（图源：@小仙女爱电影）</w:t>
      </w:r>
    </w:p>
    <w:p>
      <w:r>
        <w:t>WXC6940</w:t>
        <w:br/>
      </w:r>
    </w:p>
    <w:p>
      <w:r>
        <w:t xml:space="preserve">　美国总统特朗普当地时间26日在纽约联合国安理会上，突向中国开火，指称中方干预美国中期选举。路透社曝光这一举动的决策内幕，原来是白宫"超级鹰派"人物博尔顿，极力主张对中国采取更强硬立场；这预示美方对中国的施压，不仅将加码、且更会扩展至经贸以外领域。　　路透社引述美国高级官员周四表示，特朗普指责中国干预即将到来的美国期中选举，表明美方对中国的施压进入新阶段，其中将持续并增加力度。　　博尔顿力劝特朗普 对华全面强硬　　两名美方官员对路透社表示，美国国家安全顾问、对华鹰派人物博尔顿（JohnBolton）力劝特朗普对中方采取更强硬立场，这种强硬立场不仅限于激烈的贸易战，还涉及诸如网络活动、台湾和南海等争端。　　据一名美国政府匿名官员透露，虽然这项策略还处于成型阶段，但预计未来几周，美方针对中国将会有一些更加严厉的措辞、以及还不太明确的政策行动。　　该名高官更强调，白宫内部越来越认同，特朗普有必要高调作出提示，中国是除俄罗斯外另一个强大对手，中方正对美国利益发动"混合战"；而特朗普政府打算从多个方面，更强有力地回击中国，包括针对所谓的政治"影响力操作"。　　路透就这些观点询问白宫，白宫对这些问题没有回应。而中方已强烈否认对美国大选干预，称这类指控是造谣中伤。　　美对华出招 将扩及网络活动、台湾和南海等　　现年68岁的博尔顿律师出身，被视为美国政坛资深鹰派人物，他1985至1989年曾在列根政府担任助理司法部长；1989至1993年在老布殊政府，担任主管国际组织事务的助理国务卿；2001至2005年在乔治布殊政府出任美国次国务卿，主管军控事务；2005年，接替约翰·丹福斯出任美国常驻联合国代表。　　博尔顿历来从不讳言自己在诸多国际和安全事务上的极强硬立场，曾强烈支持美国推翻伊拉克萨达姆政权。　　而他今年3月获任命为国安顾问，在接受霍士新闻采访时重申了一贯的立场，指斥中国"剽窃"知识产权，强迫技术转让，采取有悖于自由贸易原则的重商主义政策。至于台湾，博尔顿力主重新考虑对美台接触的限制政策。</w:t>
      </w:r>
    </w:p>
    <w:p>
      <w:r>
        <w:t>WXC6941</w:t>
        <w:br/>
      </w:r>
    </w:p>
    <w:p>
      <w:r>
        <w:br/>
        <w:t xml:space="preserve">    </w:t>
        <w:tab/>
        <w:t xml:space="preserve">   </w:t>
        <w:tab/>
        <w:tab/>
        <w:t xml:space="preserve"> </w:t>
        <w:br/>
        <w:t xml:space="preserve">    </w:t>
        <w:tab/>
        <w:t>新税法改变多数人的所得税计算方式，国税局警告，许多收入来源包括个人退休帐户的退休人士2018年可能欠税减少。图为民主党籍参议员舒默(右二)等人去年推动扩大401(K)休储蓄计画。(GettyImages)国税局本月警告美国退休人员，明年初报税时可能发现意外惊奇，因为去年为个人和企业大肆减税的新税法，改变大部分人的所得税计算方式，因此许多人2018年可能欠税。不过，对于大部分退休者，真正的意外是他们明年报税时会发现欠税减少，而不是增加，因为根据新法他们预扣的税金太多。因应联邦税改 国税局更新W4表格哥伦比亚广播公司说，这是因为新税法有两大改变对许多退休者有好处：标准扣除额提高一倍，以及税率降低。退休者采用标准扣除额的比率较高，因为他们大多没有房贷利息或房租收入，所以采用标准扣除额比使用列举式扣减更划算。现在标准扣除额更高。2018年度单身报税者的标准扣除额为1万2000元，夫妻共同报税为2万4000元。65岁以上的单身报税者还可以多申报1600元扣除额，已婚夫妇可多申报2600元。不过，采用列举式扣减的退休者，2018年度可以申报更多合乎规定的医疗开支。这是因为新法把申报这些开支的门槛，从调整后总所得的10%降到7.5%。除非国会予以延长，2019年这种门槛将恢复10%。退休者的所得通常不是薪资收入，必须自己选择是否预扣税，不像薪资都强制规定要预扣税款。预扣税太多，虽然来年报税可获得更多退税，手上现金却会减少。预扣税太少，来年可能意外面对大笔补税，甚至被罚款。退休者的收入通常包括退休金或年金、社会安全金，以及从个人退休帐户(IRA)和401(k)帐户提领的钱。拿年金或退休金的人，可填写W-4P表格交给付款单位，要求提领或改变预扣税。就像薪资收入使用的W-4表格一样，你可以注明自己的报税身分和预扣豁免额份(withholding allowrance)用以计算预扣税额。你也可以指定预扣税金额。社安金也没有强制预扣税。想预扣联邦税的人必须填写W-4V表格，并根据四种税率之一选择预扣税额。这些税率是7%、10%、12%、22%。IRA拨付额的税金也是选择性质，因此领取的人必须请管理机构根据特定比率预扣税金，或指定预扣金额。</w:t>
        <w:br/>
        <w:t xml:space="preserve">    </w:t>
        <w:tab/>
        <w:br/>
        <w:t xml:space="preserve">    </w:t>
        <w:tab/>
        <w:t xml:space="preserve">    </w:t>
      </w:r>
    </w:p>
    <w:p>
      <w:r>
        <w:t>WXC6942</w:t>
        <w:br/>
      </w:r>
    </w:p>
    <w:p>
      <w:r>
        <w:t>“你骂红卫兵试试？” 在朋友圈里看到一篇文章，心中不禁感慨。虽然我觉得自从看了很多心灵鸡汤之后已经大彻大悟的想通了，不再谈政治话题，不再跟人争论政治观点，不再关注国事民生，要心怀满满的正能量外加中国梦，过一种两耳不闻窗外事，一心过好小日子的老年生活，但是看了这篇文章，我还是忍不住想说话。这篇文章是讲了这么个事儿：日本侵略者进入我国之后，陈寅恪的父亲为了抗议，用绝食表明自己决心：坚决抵制日本侵略者。由于老人身体体弱多病，不久就去世了。陈寅恪为父亲料理完丧事之后，跟随着学校到了云南昆明。陈寅恪原本打算带着家人举家搬迁到英国，他去牛津大学任教。但是走到香港的时候，二战爆发了，兵荒马乱，没有办法出国，就只能暂时在香港住了下来，并且在香港大学任教。陈寅恪以为在香港应该会没有那么多的战乱，可以在这里安心的搞文学了，没想到不久之后，日军就占领了香港。陈寅恪带着家人为了躲避战乱已经东躲西藏很多年，他已经不想再这样躲下去了，多年的颠沛流离使得他早年患有的眼疾更加严重，稍不注意，甚至会失明。因此陈寅恪将自己的家人安排送走，自己坐在家中，等着日本人上门来。当日本士兵气势汹汹的推开了陈寅恪的大门，准备大肆抄家时，却看见了坐在屋子中间的陈寅恪。他不像其他人家那样惧怕日本人，而是气定神闲地坐着闭目养神，丝毫不把日军放在眼里。日军把陈寅恪团团围住，一位日本军官用生硬的中文问道：你是谁？陈寅恪慢慢的睁开双眼，直接用东京方言将日军大骂一顿。日本军官先是愣在那里，可能是因为太久没有听到别人这样训斥自己的原因。过了一会，日本军官才反应过来发生了什么。原来陈寅恪早年在多国都留过学，并且是语言大师，他所讲的是日本最高级的地道的东京方言，而这位日本军官恰恰是陈寅恪的校友，但是比陈寅恪的年级低。所以这位日本军官只能带着自己的手下灰溜溜的走了，并且吩咐手下以后都不要来打扰他。在这篇文章后，有26986条留言。因为我没下载APP，所以留言看不到，但是看到了一条被点赞无数而置顶的留言：你骂红卫兵试试。这个在日本鬼子面前毫无惧色敢大声痛骂的知识分子，这个让日本鬼子认怂且尊重的知识分子，在1966年开始的文革里，因其所谓的“资产阶级历史学家”的身份，被列为重点打倒的对象。红卫兵们对其多次抄家（日本鬼子都没敢抄的家我红卫兵抄了），并且在他家门口周围张贴大字报，用高音喇叭对其骚扰、恐吓，以及最后将他们全家扫地出门。最使他伤心的是，他在战乱中颠沛流离多年都未舍得丢掉一直珍藏的大量书籍、诗文稿，都被洗劫。这个敢骂日本鬼子的人还真没敢骂红卫兵，倘若他真的像骂日本人那样骂红卫兵，他哪还能挣扎到69年，66年就被打死了。据说蒋介石在台湾听说他的死讯，手里的水杯掉在了地上，流泪了。这个传说不知道真假，但我有点相信是真的。陈寅恪通晓多种语言，学贯中西，博古通今，被称为500年才出一个的教授，蒋介石曾称其为国宝。1948年，蒋介石下令：国宝们一定要去台湾。陈寅恪也真想去来着，带着家人乘飞机到南京，第二天飞上海，但最后未能去成。老蒋为他的死掉了眼泪，听来可信度较高。我也希望他当年能跑到台湾去，这样他会多留下一些文学研究的著作。我知道我这样想政治不正确，但我认为他的研究和著作不是国民党政府和共产党政府的事儿，这是整个中华民族的文化财富。失去了，就是民族历史和文化的损失。与其让他在大陆思想改造，不如让他去台湾搞点学术了。日本鬼子为什么挨了陈寅恪的骂不但没杀他反而无声退下并下令以后不准骚扰他？我猜不杀的原因无非是两个：一是眼前这个人虽然是中国人，但是会说高层次的东京方言；二是眼前这个人虽然是中国人，但他曾是他的校友；东京方言，曾是校友，就这两条打消了他对眼前这个“中国人”施暴的念头，所以手下留情了，仅此而已。这一点他们真不如我红卫兵大军。破四旧，砸毁了多少名胜古迹，毁掉了多少珍贵的历史文物，挖祖坟，砸庙宇，烧牌匾，对自己民族五千年的历史只有厌恶和仇恨，哪里还有丝毫的尊崇或敬畏之心呢？搞武斗，对手不都是校友或别的学校的同学么？要论对自家人下狠手，恐怕没人能比过当年的红卫兵。前些天某个日子来临时，我所在的某作协群有不少人在怀念，用词之肉麻令人作呕发指：说全世界只有那个人是没有缺点的领袖，是最彻底的伟大，全世界没有第二个。还有一个人说，毛主席多么英明啊，用红卫兵打击了官僚体制，又用贫下中农教育了广大青年学生。文革真是一场有意义的探索啊……我看了心里那个奇怪啊，这还都是些读书人啊，怎么脑子里全是屎啊！以牺牲千万人性命和国民经济崩溃为代价的探索，能叫探索吗？如果这叫探索，那么这一次探索沒能成功，是不是还要来二次呢？一场宫斗，非得赋予它高大上的意义，这样的民族，是不是还会宫斗不止呢？“你骂红卫兵试试”。这几个字太具有穿透力，这里面的疯狂，无须多说，一切尽在不言中。作者：秋天的颜色，微信</w:t>
      </w:r>
    </w:p>
    <w:p>
      <w:r>
        <w:t>WXC6943</w:t>
        <w:br/>
      </w:r>
    </w:p>
    <w:p>
      <w:r>
        <w:br/>
        <w:t xml:space="preserve">    </w:t>
        <w:tab/>
        <w:t xml:space="preserve">    </w:t>
        <w:tab/>
        <w:t>美国联邦法官9月28日批准近200名民主党议员对美国领导人的起诉，称其违反美国《宪法》中的薪酬条款，即未经国会参众两院多数议员允许，总统不得擅自收取外国政府的薪酬。　特朗普的财务状况受到外界质疑9月29日报道，美国联邦地区法院法官苏利文（EmmetSullivan）表示，司法部门没有驳回2017年针对美国现任总统特朗普（DonaldTrump）的诉讼，这项诉讼是由康涅狄格州的布鲁门斯（RichardBlumenthal）和国会参众两院的民主党议员发起的。苏利文称民主党议员有权利追求自己的主张，为了使诉讼有所进展，他同意民主党议员对美国现任总统的指控。目前此事已在哥伦比亚特区法院和马里兰地区法院提起诉讼，马里兰州的司法部长称，在华盛顿的酒店里，美国现任总统曾非法接受州政府和外国政府的薪酬。特朗普本人曾两次要求马里兰地区法院撤诉，但没有成功，当前局面对他来说非常不利。CNBC报道称，尽管美国司法部发言人凯莉（KellyLaco）在一份声明中称：“这个案子应该被撤销，并且要继续在法庭上为总统辩护。”特朗普的律师团队也表示，这件事应该在国会讨论，而不是在法庭上。但代表198名美国国会民主党议员的律师布卢门撒尔（RichardBlumenthal）称，“苏利文的决定是值得称赞的，案件可以继续向前推进对我们来说是巨大的胜利，总统一再违法而没有受到惩罚，现在需要我们来追究他的责任。”与历届美国总统不同，特朗普上任后并没有与自己的资产剥离，目前他依然保有对自己集团的所有权，民主党议员认为这违反了《宪法》中的薪酬条款。目前，特朗普团队及其本人还没有针对此事做出回应。</w:t>
        <w:br/>
        <w:t xml:space="preserve">    </w:t>
        <w:tab/>
        <w:t xml:space="preserve">    </w:t>
      </w:r>
    </w:p>
    <w:p>
      <w:r>
        <w:t>WXC6944</w:t>
        <w:br/>
      </w:r>
    </w:p>
    <w:p>
      <w:r>
        <w:br/>
        <w:t xml:space="preserve">    </w:t>
        <w:tab/>
        <w:t xml:space="preserve">    </w:t>
        <w:tab/>
        <w:br/>
        <w:t xml:space="preserve">    </w:t>
        <w:tab/>
        <w:t xml:space="preserve">    </w:t>
      </w:r>
    </w:p>
    <w:p>
      <w:r>
        <w:t>WXC6945</w:t>
        <w:br/>
      </w:r>
    </w:p>
    <w:p>
      <w:r>
        <w:t>中国官媒英文的《中国日报》9月23日在美国爱荷华州的《得梅因纪事报》中加入四页增刊，包括以“贸易纠纷：总统愚蠢之果”为题，强调美国总统特朗普发动贸易战对美方的负面影响。由于特朗普在近日接连表示，其对在中美贸易战大背景下，中国可能干预稍后美国中期选举表示担心。这一看似不起眼的地区性报道增刊，也在随后引起了来自美方的高度关注和批评。　　(image)《得梅因纪事报》附加《中国日报》增刊内容标题　　《中国日报》的这篇英文报道出现在美国农业州、共和党票仓爱荷华州的第一大报《得梅因纪事报》上。其内容主要提出，特朗普执意要打贸易战，将让该州农民损失惨重。其中，中方报道第三页的大标题指责特朗普贸易政策“愚蠢”。爱荷华州位于美国中西部地区，是该国重要的农业区，为美国大豆产量第二高的州，也是传统的共和党票仓“红州”之一。　　《得梅因纪事报》在当天的报纸内容中附加的“中国观察”栏目刊出四页广告增刊，首页以“战争将降低贸易利益”为题，分析贸易战将导致中国转向南美洲进口大豆，文中并引述美国大豆协会（AmericanSoybean Association）副主席史蒂芬斯（DavidStephens）的话说，中国是美国大豆最大进口国，“我们没办法承担失去这个市场的后果”。　　增刊内容并向这一在当地颇有影响力的报纸读者强调，特朗普发起的贸易战给他们造成了巨大影响，并称“这都是总统愚蠢之果”。事实上，包括《中国日报》等中方官媒在近年来都有在西方各大媒体，以广告增刊的形式发表符合中方观点的时事评论和报道的行为。但由于此次被披露的《中国日报》增刊出现时，正值中美贸易战加剧之际，其内容有对特朗普政府的相关政策提出批评，这篇报道也在随后成为了美国当局批评中方在美进行“宣传”的典型。9月26日，白宫方面在记者会上宣称，中国的驻美新闻机构长期以来，在中共统战部的领导下，以新闻的方式进行政治宣传，维护中共的利益。　　特朗普本人更是在周三的联合国安理会上，公开指责中方试图干扰即将举行的美国中期选举。他并通过个人推特指出，这一增刊内容看似新闻却是政治宣传。随后，美国驻华大使馆并于周五发表书面，少有的对此进一步提出批评称，“中国正在使用各种方法试图让我们改变政策”。对此，中国外交部则回应称，美国法律允许外国出版物与美国媒体机构进行合作。其并强调许多国家出资出版增刊，以讨人喜欢的方式描绘“金主国”。此外，面对美方干选指责，中国外长王毅在周三于联合国会议发言时强调，“中国历来坚持不干涉内政原则，这是中国的外交传统，也得到国际社会的普遍赞誉”。</w:t>
      </w:r>
    </w:p>
    <w:p>
      <w:r>
        <w:t>WXC6946</w:t>
        <w:br/>
      </w:r>
    </w:p>
    <w:p>
      <w:r>
        <w:br/>
        <w:t xml:space="preserve">    </w:t>
        <w:tab/>
        <w:t xml:space="preserve">    </w:t>
        <w:tab/>
        <w:t>瑞典电视台的一个著名主持人在9月28日星期五播出的一个节目中称，他虽然对缺乏文化敏感感到抱歉，但不会对不尊重言论自由的中国政府道歉。中国驻瑞典使馆星期六发布声明表示强烈抗议，称该电视台“妄图把中国人民和中国政府对立起来，用心极其险恶”。该声明还抨击说，瑞典电视台辱华节目主持人的所谓道歉“回避种族主义的本质”。该声明还说，中国政府是受到近14亿中国人民“衷心拥戴”的政府。中国游客在瑞典一家旅馆争端一事被中国官媒报道瑞典警察粗暴，排华辱华。但事后却有网友爆料，其实是中国游客想多住一晚被旅馆识破，才大闹一场。事后两国间的纠纷越演越烈。瑞典电视台一档政治讽刺娱乐节目《瑞典新闻》在本星期初的一个节目上以讽刺和滑稽的表达方式提醒中国游客在瑞典应该注意的当地文化，包括不应随地大小便，随后中国提出强烈抗议，抨击该节目恶意侮辱攻击中国人，并指责瑞典使用中国地图时，没将台湾和部分西藏纳入，要求道歉。《瑞典新闻》主持人伦达尔在星期五的节目上表示，自己遭到中国网民的霸凌，他还说要为一个让10亿人不好受的玩笑道歉，向那些因种族主义感到受伤的人致歉，不过不会对中国政府道歉，认为中国政府不尊重言论自由。他还说，自己也收到一张瑞典地图，因为没有哥特兰岛，所以他也要抗议。尽管中国媒体报导的读者评论显示出来的多是一面倒的谴责瑞典电视台和抵制瑞典的民族主义言论，但海外的媒体报道网友评论则很多态度相反。有人认为中国强硬地不依不饶，最终在国际社会丢人失礼的则是中国政府和中国人。有网友表示，节目用五星红旗覆盖全球，说明欧洲人像美国人一样，已经强烈感到中国要用将自己的意识形态和价值观强加给国际社会。还有网友表示，不用瑞典人告诉国人，中国政府和人民本来就是分开的，利益是对立的。</w:t>
        <w:br/>
        <w:t xml:space="preserve">    </w:t>
        <w:tab/>
        <w:t xml:space="preserve">    </w:t>
      </w:r>
    </w:p>
    <w:p>
      <w:r>
        <w:t>WXC6947</w:t>
        <w:br/>
      </w:r>
    </w:p>
    <w:p>
      <w:r>
        <w:br/>
        <w:t xml:space="preserve">    </w:t>
        <w:tab/>
        <w:t xml:space="preserve">    </w:t>
        <w:tab/>
        <w:t>美国总统特朗普周三坦承，他与中国国家主席习近平之间的友谊或许已经结束。在此之前，特朗普多次强调他与习近平的关系良好，并赞扬习协助施压遏止朝鲜弃核。综合外电报导，特朗普此前指责中国企图干预美国年底的中期选举，两国关系也因贸易等课题而陷入紧张。在纽约举行的记者会上，特朗普被询及在中美紧张关系升温之际，习近平如何还能继续与他做朋友时，他表明希望自己受到尊重而不是喜爱。“老实说，他（习近平）或许不再是我的朋友了，但我认为他应是尊重我的。”特朗普接着在记者会上开玩笑地说，他认为他与习近平可能还有非常好的关系。“我明天会打电话给习主席并说：‘你好吗？你不介意每个月支付数十亿美元的关税吧？’”美国本周刚对中国另外2000亿美元商品征收新关税，特朗普说：“我们必须确保公平，很多钱进入我们的国库，这对我们的经济一点影响都没有。”</w:t>
        <w:br/>
        <w:t xml:space="preserve">    </w:t>
        <w:tab/>
        <w:t xml:space="preserve">    </w:t>
      </w:r>
    </w:p>
    <w:p>
      <w:r>
        <w:t>WXC6948</w:t>
        <w:br/>
      </w:r>
    </w:p>
    <w:p>
      <w:r>
        <w:br/>
        <w:t xml:space="preserve">    </w:t>
        <w:tab/>
        <w:t xml:space="preserve">    </w:t>
        <w:tab/>
        <w:t>（记者程果儿/洛杉矶报导）洛杉矶国际机场正式允许旅客带大麻上飞机，LAX本周发布了一条关于携带大麻上飞机的新规定，允许21岁以上旅客携带最多28.5克大麻登机，但前往的目的地若不允许携带和使用大麻，旅客需自行负责。洛杉矶国际机场（LAX）本周发布了一条最新规定，内容为：虽然联邦法律禁止民众持有大麻，但根据加州今年生效的64号法案，允许21岁以上民众携带最多28.5克大麻，或最多8克大麻提取液上飞机，但是旅客所抵达的目的地若不允许持有大麻，旅客需自行负责。这条规定被认为具有「历史意义」，这是全美首个允许携带大麻上飞机的机场，目前美国大麻合法的州有科罗拉多州、华盛顿州、俄勒冈州、阿拉斯加州和内布拉斯加州，但其余几个州的机场目前都禁止携带大麻上飞机，加州除了LAX以外的机场也尚未对大麻开放。不过，虽然LAX表示允许民众携带规定内数量的大麻登机，但登机过程中可能麻烦重重，机场工作人员表示，LAX的警方不会对携带合法数量大麻的旅客找麻烦，但是在过安检的时候，若海关人员发现行李中有大麻，将叫来机场警察检查大麻是否在合法的数量以内。另外，由于旅客所前往的目的地不一定大麻合法，海关人员也可能以此为理由拒绝旅客携带大麻上飞机，LAX提醒民众，若要携带大麻乘飞机，一定要了解自己前往的目的地是否可合法携带大麻，若目的地大麻不合法，下飞机时很可能惹麻烦上身，LAX将不对此负责，一切后果由旅客自行承担。</w:t>
        <w:br/>
        <w:t xml:space="preserve">    </w:t>
        <w:tab/>
        <w:t xml:space="preserve">    </w:t>
      </w:r>
    </w:p>
    <w:p>
      <w:r>
        <w:t>WXC6949</w:t>
        <w:br/>
      </w:r>
    </w:p>
    <w:p>
      <w:r>
        <w:br/>
        <w:t xml:space="preserve">    </w:t>
        <w:tab/>
        <w:t xml:space="preserve">    </w:t>
        <w:tab/>
        <w:t>【TechWeb】9月29日消息，据彭博社报道，当地时间周五，特斯拉首席执行官（CEO）埃隆-马斯克（ElonMusk）的财富缩水14亿美元。据彭博亿万富翁指数显示，自上月以来，马斯克的净资产已缩水逾40亿美元，至大约217亿美元。自8月7日，马斯克在推特上表示，他正考虑以每股420美元的价格将特斯拉私有化，且资金已落实到位。但是，随后曝光的信息显示，资金其实并没有完全落实。当地时间周四，美国证券交易委员会（SEC）以误导投资人的罪名对马斯克提起诉讼，并试图禁止马斯克担任任何美国上市公司的高管或董事。截至发稿，特斯拉股价下跌了12%，至269.17美元。自从马斯克在推特上发表私有化特斯拉推文以来，该公司股价已累计下跌了29%。</w:t>
        <w:br/>
        <w:t xml:space="preserve">    </w:t>
        <w:tab/>
        <w:t xml:space="preserve">    </w:t>
      </w:r>
    </w:p>
    <w:p>
      <w:r>
        <w:t>WXC6950</w:t>
        <w:br/>
      </w:r>
    </w:p>
    <w:p>
      <w:r>
        <w:br/>
        <w:t xml:space="preserve">    </w:t>
        <w:tab/>
        <w:t xml:space="preserve">    </w:t>
        <w:tab/>
        <w:t>原标题：锐参考 | 国内景区对外国人免费？网友炸锅！但景区给出的真相却一言难尽……随着“十一”国庆假期临近，一年一度的黄金周出游也再度成为热门话题。而也就是在这两天，一则关于国庆期间“多地票价因人而异，江西10个5A景区对外国人免费”的新闻刷屏各大媒体，激起多重声浪。对多数国人而言，票价因人而异的现象不是没见过，但真正引发内心不适感的，恐怕还是“外国人免费”几个字：同样的景区，本国纳税人尚且要正常买门票，外国人却受如此优待，依据何在？公平又何在？群情汹涌之下，小锐联系到旅发委市场促进处一名工作人员，后者断然否认了所谓“外国人免费”的说法，随后江西省旅发委迅速作出回应，称“外国人免费”系失实报道。但这一所谓辟谣非但没有让事态平息，在许多网友的吐槽和反驳下，反而看上去越发一言难尽……票价不均面前，舆情如沸——相关话题甚至一度进入微博热搜榜前20。而截至今天，“江西10个景区对外国人免费”话题在社交媒体上的热度仍未消退，单微博上各条相关推送总转发、评论和点赞便均已达数万条，足见民意之沸腾。根据这篇最初来源于某媒体的报道，尽管早在20年前国家颁布《游览参观点门票价格管理办法》明确规定：游览参观点不得区别中外游客、本地外地游客设置两种门票价格——但20年后，各地景区票价“因人而异”的现象非但没有销声匿迹，反而花样频出，而其中一些景区推出的”针对外国人免费“措施更是引发颇多争议。按照报道说法，今年5月召开的江西旅游产业发展大会上，一个野心勃勃的计划被提出：2018年计划接待入境旅游者220万人次（其中，入境过夜旅游者206万人次），旅游外汇收入7.3亿美元，同比分别增长15%以上。为实现上述目标，江西境内庐山、井冈山、三清山、龙虎山、婺源江湾、景德镇古窑、明月山、瑞金共和国摇篮、大觉山、龟峰10个5A级旅游景区，2018年全年对落地昌北机场的国际游客提供免票优惠，以刺激入境客源的持续增长。对于该优惠政策背后的深意，报道援引江西旅发委说法称：“全省景区执行这样的政策就是为了支持昌北国际机场培育国际国内航线，促进江西入境旅游发展”。铺天盖地的评论说明了一切：指责该规定“有失公平”的同时，还有网友指出，如此按照国籍区别对待游客以达到促销目的，不仅反映出政策制定者的懒政思维和不专业，更反映出对游客划分三六九等背后潜藏的“歧视”，甚至评论中呼吁大家“不要去江西旅游”的评论也一时引发众多点赞……(image)不得不说，面对一项旅游市场促销政策意外引发的这场舆论危机，江西省旅游部门展现出了快速的危机应对能力。28日，小锐接通江西省旅发委市场促进处的电话。一名郭姓工作人员没有回避问题，而是当即给出回应：目前网上流传的所谓“10景区对外国人免费”的报道系假新闻。“不存在对外国人免费的情况，”该工作人员十分肯定地对小锐说。据她介绍，近期江西省推出的旅游促销政策如下：9月1日至12月31日（法定节假日除外），省外游客凭有效身份证件及落地南昌昌北国际机场一周内的机票（登机牌），都可享受景区（大）门票五折优惠。在这名工作人员的介绍下，小锐找到了江西省旅发委名为“江西风景独好”的官方微博账号，在当时一条十几分钟前发布的微博中，江西旅游局发布了与上述工作人员论调一致的澄清声明。但这一来自江西旅发委的官方澄清与辟谣，却并未成功消解众多网友内心的疑问。为进一步求得真相，在相关新闻评论区内，有网友贴出此前江西旅发委官网上曾发布的一则“关于针对昌北机场旅客上庐山风景名胜区相关优惠政策的公告”。这一发布于今年5月1日但目前已显示“资源不存在”的公告显示，对比昨天那条官方澄清声明，除了“外省人享有半价优惠”外，当时的公告还多了一条：按照江西省旅发委通知要求，从2018年5月至2019年12月，对国际游客凭国外护照和南昌昌北机场航班机票（登机牌）一周内大门票免费……而对于小锐提出的“江西是否曾实施过景区针对外国游客免费的政策”，上述工作人员回应表示：“对外国人免门票的政策的确实行过，但只在去年实行了三个月，且其中有诸多附加限定条件，例如只免大门票，且法定节假日除外。但到了今年就没有再实施了。”具体事实层面，可能仍待进一步厘清，但从互联网上一边倒的批评，到地方部门态度一致的辟谣与驳斥，至少有一个事实正在逐渐清晰：地方景区在票价和服务上“厚彼薄此”，无论如何都是不受欢迎的。尤其是通观全球景区票价规定，多数国家实施的政策恰恰与网传国内景区做法相反——据曾在南亚长期驻外的小锐了解，该地区多数国家如印度、斯里兰卡等，皆在对本国居民实行景区票价优惠的同时，对外国居民征收高价全票，以斯里兰卡多个景点为例，本国居民票价与外国人票价比几乎达到1：100。反观西方国家景区，尽管鲜见针对外国人收取高价门票，但“本地（国）人更优惠”的景区收费政策几乎同样存在。例如今年年初放弃近半个世纪的自愿付费参观政策后，美国纽约大都会博物馆的最新门票政策就规定，入内参观的成年人、老年人和学生分别需支付25美元（1美元约合6.8元）、17美元和12美元，但纽约州所有居民和儿童、部分学生仍将继续享受自愿付费政策。无独有偶，小锐从旅加学者陶短房处了解到，2017年独立建国150周年时，加拿大联邦政府在宣布了“免费游国家公园计划”——网上申请一种名为“发现卡”的通行证后，全部加拿大境内的国家公园、国家海洋保护区和国家历史文化遗址皆可免费游览参观。“但除此以外几乎所有加拿大公园都不会对本国和外国游客、本地或外地游客实行区别票价，而只会针对不同年龄、时间（一次性票、日票、月票或年票）、季节（淡季或旺季）、容量（个人、论车或团购）及购票方式（网购、代理或售票处购买）等，拉开幅度不等的落差。”陶短房说。</w:t>
        <w:br/>
        <w:t xml:space="preserve">    </w:t>
        <w:tab/>
        <w:t xml:space="preserve">    </w:t>
      </w:r>
    </w:p>
    <w:p>
      <w:r>
        <w:t>WXC6951</w:t>
        <w:br/>
      </w:r>
    </w:p>
    <w:p>
      <w:r>
        <w:t xml:space="preserve"> 　　香港10月3日电香港苏富比中国艺术品2018年秋季拍卖3日在港举行。两件清乾隆瓷器各以逾亿港元拍出，成交价格分别为1.49亿和1.69亿港元。　　拍卖在香港会议展览中心进行。其中乾隆洋透雕夹层玲珑尊以4000万港元起拍，经5位藏家竞价争夺，最终以1.49亿港元成交，超越拍前估价三倍。　　(image)　　据介绍，乾隆洋彩透雕夹层玲珑尊曾著录于1905年纽约山中商会图录，自1924年纳入日本私人收藏近一个世纪。该尊颈上黄地锦上添花，洋溢洛可可风格，四面浮雕开光，各缀双鱼，从外瓶镂空夔龙纹，可窥内瓶青花缠枝花卉。此尊为御窑督陶官唐英所制，与2010年以4300万英镑落槌的乾隆洋彩玲珑尊成对。　　(image)　　乾隆清御制珐琅彩虞美人题诗碗则以1.69亿港元成交。该碗纤花盛绽，石半掩，蝶萦绕，并题前人佳句，咏妍姿雅貌，碗心加缀佛手瑞果。据介绍，珐琅彩画虞美人，除此之外仅有台北故宫博物院藏雍正盘一对。</w:t>
      </w:r>
    </w:p>
    <w:p>
      <w:r>
        <w:t>WXC6952</w:t>
        <w:br/>
      </w:r>
    </w:p>
    <w:p>
      <w:r>
        <w:t xml:space="preserve">(image)初代iPhone发布于2007年，iPhoneXS则是2018年发布的新品，这两部手机之间的发布时间相差11年。那么这11年期间初代iPhone和iPhoneXSMax之间到底有哪些变化呢？首先是包装盒的外观设计变了，初代iPhone凸出的是iOS，而iPhoneXSMax凸出的则是手机本身。(image)初代iPhone和iPhoneXSMax之间除了屏幕尺寸增加了之外，屏幕的分辨率也更加清晰，同时屏幕的材质从LCD也变成了OLCD，屏幕亮度和清晰度更高，更不要提屏幕的3DTouch功能了。iPhoneXSMax的屏幕像素密度达到了458PPI，初代iPhone的像素密度只有165PPI，像素密度翻了好几倍。(image)初代iPhone是没有任何的生物识别加密设计的，这个也是受限于当时的技术条件，而iPhoneXS Max目前则采用了FaceID技术，采用了人脸识别解锁技术，估计当年乔布斯永远没想到iPhone发展到现在会有如此先进的技术。(image)初代iPhone和iPhoneXSMax之间经历了铝合金机身变成玻璃机身，玻璃机身变成铝合金最终又变成玻璃机身的过程。iPhoneXSMax这种玻璃材质机身内置无线充电模块的设计，按照目前的趋势来看在很长一段时间内不会改变。(image)机身尺寸方面iPhone也是变得越来越大，从初代iPhone的3.5寸屏幕，到现在iPhoneXSMax的6.4寸屏幕，屏幕可视面积几乎翻了一倍，而且机身的重量也是越来越重。(image)初代iPhone的数据接口是采用的30PIN的数据接口，而现在的iPhoneXSMax则是采用的lighting接口。接口的变化使得数据接口不再需要注意正反，并且在数据传输的速度上也要快不少。除此之外，lighting接口除了作为数据传输也充电之外，还可以进行数字音频的传输，来替代被取消的3.5mm耳机插孔。(image)初代iPhone和iPhoneXSMax在很多方面的设计也有了翻天覆地的变化，初代iPhone在顶部设计了3.5mm耳机插孔设计，同时电源按键和SIM卡都被设计在了手机顶部。而iPhoneXSMax将电源按键和SIM卡的位置全部移到了手机右侧，同时3.5mm的耳机插孔也没有了。(image)初代iPhone配备的是一颗412MHZ处理器，而iPhoneXS配备的是苹果A12处理器，7纳米工艺制造，4GB运行内存。在这11年的时间里，苹果处理器的制程是越来越小，而处理器的的性能却是越来强悍。当然处理器的性能正是iOS所需要的，因为iOS越来越臃肿，功能性越来越复杂。(image)大家非常喜爱的iOS从1.0版本已经升级到现在iOS12，处理器也从三星的90纳米处理器变成了现在的7纳米处理器，处理器从三星APL-0098升级到了苹果自家的A12仿生处理器。短短11年，iPhone的尺寸是越来越大，但是处理器工艺越来越小，但是性能却是越来越强悍。  </w:t>
      </w:r>
    </w:p>
    <w:p>
      <w:r>
        <w:t>WXC6953</w:t>
        <w:br/>
      </w:r>
    </w:p>
    <w:p>
      <w:r>
        <w:t xml:space="preserve">昨天，朋友小美告诉我一件令她很无语，又很恼火的事情。　　小美的姐姐今年46岁，前几天查出宫颈癌，幸运的是发现得还算早，初期，医生建议尽快手术。　　第二天一早，小美就匆忙赶去姐姐家，想着和姐姐一起去医院，好为下午的手术做准备。　　毕竟是癌，姐姐姐夫都愁眉不展，忧心忡忡。　　收拾衣物时，姐夫喊他们的女儿，说：我和你妈要去医院了，你怎么还不快点换衣服！　　哪知女儿不耐烦的说：我去干嘛，我又不是医生，不去。　　姐夫一听，明显有些恼了，憋得直喘气，想骂又不知骂什么。　　(image)　　图片来源：电影《全城高考》　　姐姐赶紧打圆场说：好了好了，不去就不去，小孩子，去了也不顶事。　　小美看不过去，就主动去拉姨侄女的手说道：好孩子，和小姨一块去吧，陪陪你妈，你妈害怕呢。　　女孩把手一甩说：都说了，我不想去。　　低头又摸了会手机，说：妈，你们都去医院了，那谁来给我煮中饭呀？　　小美告诉我说：听到这话，她的火都要冒出来了，这是养的个什么孩子呀？　　22岁，不是2岁呀，妈妈病了，连最起码的关心都没有吗？都不懂吗？　　看在姐姐生病的份上，怕姐姐心里不舒服，小美也不好多说什么，临出门时，小美狠狠的瞪了姨侄女一眼，希望她能跟出来一同去医院。　　然而，并没有。　　姨侄女对小美的警告视若无睹，对着小美做了个鬼脸后，又摸起了她的手机。　　(image)　　图片来源：电影《不求上进的玉子》　　到了中午，小美正在陪姐姐做术前检查，姨侄女又打电话来问：小姨，问问我妈，我中午吃什么？　　小美叹了口气对她说：都这么大了，自己去外婆家吃都不会吗？你妈可是生病了呀。　　只听电话里还在叽叽歪歪：哎呀，外面很晒的，热死了，小姨，还是你回来开车送我去外婆家吧。　　小美气得把手机关了机。　　她问我：月，你说，现在的孩子，从小好吃好喝的养着，好言好语的教着，怎么最后教出这么个不懂事的东西呢？　　2　　我因为常常写关于孩子的文章，对这方面的关注也多，据我了解，其实这样不知体贴父母的孩子，真的不在少数。　　不久前，有个叫芳的读者妈妈，就向我倾诉了她的烦心事。　　芳的女儿今年25，成绩不好，勉强念了个五年大专，毕业两三年了，还整天在家闲着，也不想工作。　　(image)　　图片来源：电影《不求上进的玉子》　　前段时间，芳的婆婆病了，芳的先生刚好出差，芳一个人医院家里的两头跑，真是累得够呛。　　家里这个情况，芳的女儿还是一如既往的十指不沾阳春水，每天睡到中午才起床，等着芳把饭煮好了才下楼吃。　　芳自己顾不上吃饭，要先给婆婆送饭，弄好了回到家，女儿吃饭的碗，饭桌就那样放着，都不知收一收。　　有天晚上，芳的小姑子有空，就换芳早点回家，让她好好睡一觉。　　这时芳的女儿打电话来，让芳去买××人家的馄饨带回去给她夜宵。　　芳又累又困，但还是绕了一大圈去买了，那天有点雨，芳拐弯时没注意，蹭到了路牙上，脚上的皮都破了。　　回到家，女儿一尝，立马就埋怨芳说：妈你跑哪买的，一点都不好吃。　　芳说：那一刻，我真的非常心灰意冷，都25了，眼里就一碗馄饨，根本都没看到我这个妈妈受伤的腿。　　(image)　　图片来源：电影《不求上进的玉子》　　芳问我：你说，养女儿有什么用？　　这样的询问，常常让我无言以对。　　我常想这个问题：这样辛苦的养一个不知感恩的孩子，到底是为什么？　　倾尽全力养育一个孩子，是父母亲的职责，是从不图有回报的。　　但是，某天，当这个孩子已长大，已到了能自食其力的年龄，却还依赖父母，认为父母替他所做的一切，都是理所应当，甚至，哪天做少了，还心生了怨恨。　　这，实在是教育的悲剧，而非我们养育孩子的初衷。　　3　　以上的两个孩子，我并不很了解他们成长的家庭环境，我不知道他们的父母从小是如何教育引导他们的。　　但我觉得，孩子长大后，长成了怎样的模样，其实都是有迹可寻的。　　说句诛心的话：这两个孩子今天的一切，他们的父母要负很大的责任。　　我的侄女儿言宝，从5岁起，她就能做到＂父母呼，应勿缓，父母命，行勿懒＂。　　(image)　　图片来源：电影《山中的汤姆先生》　　那个时候，我父亲病重，行动不便，不管什么时候，只要喊一声：言儿。　　当时只有5、6岁的言宝，就会立马跑过去问：爷爷，你要什么？　　哪怕一天喊上100回，回回都是如此敏捷，迅速而又柔软的询问。　　然后，就是帮爷爷端水，拿毛巾，垫枕头，一点不嫌麻烦。　　现在长大了，因为上学要住在城里，不常回家，但每到星期五，就会催促她妈妈买好吃的，一起回乡下去看奶奶。　　就是平常放学到家，也是洗洗手就帮妈妈盛饭端菜，收拾饭桌。有好吃的，也是先给爸爸妈妈尝。　　有时候，甚至还想着要留一些给我们三个姑姑回去吃。　　我们家言宝，今年也不过14岁。　　我家的亲戚朋友都说：言宝天生就是个孝顺的好孩子。　　世上的事，有因有果，除了智商，哪有多少是天生带来。　　我们言宝的行为，很大程度上，其实是她父母言行的复制粘贴和接力。　　我弟弟都快40了，每回出差前，都还会坐我妈妈床前，仔细告诉我妈，他的行程、他的想法、他的欢喜和忧愁。　　我弟媳妇也是，每回一发工资，就想着先给我妈一些钱，再买上些好吃的，带言宝回来，给奶奶做好吃的。　　饭桌上，好吃的都是先挟给奶奶吃，然后才给言宝吃。言宝有样学样，吃什么也是先让奶奶吃。　　(image)　　图片来源：电影《山中的汤姆先生》　　一家人有谈有说，亲亲热热。　　在这样有爱的家庭氛围里长大，我们家言宝的孝顺，是件很稀松平常的事。　　4　　而我们见到的许多家庭，他们是怎么教育孩子呢？　　我见过他们说得最多的话是：　　好孩子，家里好吃的都归你！　　宝贝儿，你奶奶不吃，你一个吃好了！　　你只好好学习吧，其他事情都让妈妈来干！　　这样的话说多了，孩子们也就习以为常了。　　于是，以下种种情况自然出现：　　吃完饭，碗一推，看电视或者去玩，妈妈一个人拖着疲惫的身体收拾碗筷；　　家里有好吃的东西，父母一口不吃，留给孩子一人享用，而孩子，也很少请父母来吃；　　孩子生病，父母细致入微地照顾，而父母身体不适，孩子大多视而不见，也不懂问候。　　有的孩子，年纪小小，就敢随意顶撞父母，惹父母生气，父母反过来还要赔小心，赔笑脸。　　如此种种，哪是养孩子，这分明就是在供祖宗。　　(image)　　图片来源：电视剧《温室里的加穗子》　　这种成长环境里的孩子，他们已习惯了家人给予的关怀与爱护。　　他们甚至还认为：父母家人对自己的爱，是天经地义的，是理所应当的。　　他们只知道接受来自爱的馈赠，从没想到过付出，更没想到如何去爱家人去孝顺父母。　　所以，养一个孝顺的孩子，跟父母的言行有很大的关系，父母的某些行为会直接导致孩子的孝顺或不孝顺。　　这话有点诛心，但是却是事实。　　俗话说："三岁看小，七岁看老。"　　很好父母只想着用一厢情愿的方式，让孩子变优秀，却常常忽略了要先教孩子孝顺。　　一个从小能做到孝顺父母的孩子，他的运气一定不会差，未来一定会美好。　　不要人云亦云，去想什么：只要孩子有出息，将来我才不要他们的孝顺，照顾。　　相信我，我们中国人对于天伦之乐的追求，有种近乎根深蒂固的执念。　　身至晚年，再优秀能干的孩子，都不如有个体贴孝顺会?端茶倒水的孩子，更令我们感觉到更幸福、更成功。 </w:t>
      </w:r>
    </w:p>
    <w:p>
      <w:r>
        <w:t>WXC6954</w:t>
        <w:br/>
      </w:r>
    </w:p>
    <w:p>
      <w:r>
        <w:t xml:space="preserve">据北京青年报报道，今日（10月4日），辽宁省朝阳市公安局发布消息称，有两名罪犯从凌源市第三监狱逃脱。公安局发布的协查通报显示，2018年10月4日，凌源第三监狱发生两名罪犯逃脱事件。脱逃罪犯王磊，男，汉族，1985年3月7日出生，初中文化，身份证号码211081198504079416，家住辽宁省灯塔市沈旦堡镇前古城子村，该犯因绑架罪被辽宁省高级人民法院判处死刑缓期二年执行，2017年12月28日减为无期徒刑，2016年12月22日调入凌源第三监狱服刑；脱逃罪犯张贵林，男，汉族，1979年9月18日出生，文盲，身份证号码341221197909184619，家住安徽省临泉县单桥镇满庄村，该犯因抢劫罪被浙江省温州市中级人民法院判处无期徒刑。2014年6月12日调入凌源第三监狱服刑。(image)(image)北青报记者从知情人士处了解到，两名犯人逃走时偷走了狱警的衣服，利用衣服中所夹带的门禁卡逃出监狱。目前，全市街道已经布卡，抓捕仍在进行中。相关部门将对提供线索抓获二犯者给予奖励。(image)（北青报记者 王天琪） </w:t>
      </w:r>
    </w:p>
    <w:p>
      <w:r>
        <w:t>WXC6955</w:t>
        <w:br/>
      </w:r>
    </w:p>
    <w:p>
      <w:r>
        <w:t xml:space="preserve"> 　　他山之美，乃天工开物！大家好，我是你们的瓦猫君。　　出门在外旅游，拍几张照片发个朋友圈，几乎每一位游客都是这么做的！　　　　但在这里，小编却要提醒大家一句话，去泰国旅游的时候，千万不要在寺庙面前随意拍照。看到这里，相信不少网友就会问，出门旅游哪有不拍照的？　　大家的心情可以理解，但既然咱到了泰国，就得学会遵守当地的风俗。更何况它还是一个佛教盛行的国家呢，很多内地游客前往当地旅游的时候，稍不注意就会被中枪。　　　　千万不要以为泰国的寺庙很随意，可能是出于文化习俗的不同，当地有大多数寺庙都是烧尸庙。光是听着名字就后怕，被导游告知真相后，大家果断删除了相机中的照片。　　当地人还挺调皮的，他们会将这里的烧尸庙建得很漂亮，不知真相的游客是识别不出来的。所以说，在泰国旅游拍照一定得小心，因为只有当地人才能辨别出来。　　　　可能你在拍照的时候感觉没什么，但是静下来仔细想一想，就会感到各种诡异和后怕。如果拍照被人看到的话，还会被当地民众所嘲笑，而游客也不想因一场尴尬而影响整个行程的心情。　　</w:t>
      </w:r>
    </w:p>
    <w:p>
      <w:r>
        <w:t>WXC6956</w:t>
        <w:br/>
      </w:r>
    </w:p>
    <w:p>
      <w:r>
        <w:br/>
        <w:t xml:space="preserve">    </w:t>
        <w:tab/>
        <w:t xml:space="preserve">    </w:t>
        <w:tab/>
        <w:t xml:space="preserve">　据中国日报4日报道，范冰冰逃税案件还在继续发酵。　　随着各媒体的介入，舆论场的关注逐渐从案件本身转向更深层的分析。昨天一个最热的问题是关于空姐的。这位前空姐李晓航，因多次携带从韩国免税店购买的化妆品入境未申报而获刑，2012年被认定为逃税113万元一审被判有期徒刑11年，2013年二审被改判为三年。　　(image)　　光看数额，似乎挺不公的。逃113万元税的判了实刑，逃几个亿的补缴了事？　　关于这个问题，各社交媒体上早有专家进行了大量分析。整理如下，一起看看。　　Q1：为什么李晓航被判刑，范冰冰只需要补缴税款及罚款？　　陈有西，京衡律师集团董事长兼主任　　刑法修正案（七）（2009年2月28日）将刑法第201条偷税罪改为逃税罪，规定：经税务机关依法下达追缴通知后，补缴应纳税款，缴纳滞纳金，已受行政处罚的，不予追究刑事责任；但是，五年内因逃避缴纳税款受过刑事处罚或者被税务机关给予二次以上行政处罚的除外。　　李晓航与范冰冰罪名不同。一个是逃税罪，一个是走私罪。犯罪构成要件不同。走私罪也是偷逃税款。但是跟逃税罪是不同的，是违反海关法规的行为。走私罪没有行政罚必经前置程序。　　Q2：“逃税”与“偷税”区别何在？　　胡功群，中银律师事务所合伙人　　刑法修正案（七）实施后，将“逃税罪”取代了原来的“偷税罪”。参与立法的专家认为，把要缴纳的税款想方设法不依法缴纳，本质确实只是逃避，从已缴国库的税款里瞒了别人拿钱，才叫偷或盗。更深一层的意思，偷是明显的贬义词，而逃避却是主要表达一个客观事实，可以说是中性词。原来习惯上用“偷税”这个概念，实际上逃避纳税义务是这类犯罪的本质特征，这样在表述上更准确一些。　　刑法修正案（七）的罪名改变，体现了司法的人性化，也被认为体现了中国宽严相济的刑事政策。有利于维护社会公平正义，实现安定有序。刑法修正案（七）加大了税务机关的权限和责任，减少了刑事处罚的范围。　　Q3：首次处罚是否等同于认定范冰冰首次逃税？　　赵磊，北京市泽文律师事务所合伙人、副主任　　根据罪刑法定的基本原则，首次处罚既不是常人理解的犯事也非发现，而是要在涉嫌逃税事由之日起前五年内是否存在过因逃税罪承担过刑事责任或两次以上行政处罚，在此基础上才构成逃税罪。　　“发现”抑或“犯事”是指税务机关作为扣缴义务人对纳税人审查或处罚的法定职权，在法律上即便过去纳税人存在逃税问题而在本次一并发现的也只能按本次一并处罚，在行政处罚上按一次计算，绝不能将扣缴义务人的失职责任转嫁到纳税人身上。本案中，无论范某过去有多少次逃税行为，只要其符合刑法修正案关于逃税罪的第四款即阻却事由的规定就不应予以刑事处罚，从而将行政处罚刑事化。　　陈有西　　法定首次刑责豁免，则不论多重情节。这就是罪刑法定原则。不是指以前偷税了几次，指发现处罚的第一次，只走行政处罚程序，不走刑事责任程序。　　Q4：逃税几个亿，仅受到行政处罚，是否太轻？　　黄京平，中国人民大学法学院教授　　刑法这样规定的目的，就是要以刑罚为后盾，保障国家税收安全。目的在于及时追缴税款，督促纳税人依法纳税。　　樊勇，中央财经大学财税学院教授　　税务部门处罚决定总体上兼顾了法律、社会和政策效果，体现了宽严相济、实事求是、区分情形、综合考量的宗旨。　　施正文，中国政法大学财税法研究中心主任　　“阴阳合同”是一段时间以来社会各界反映较为强烈的问题。税务部门对于范冰冰拆分合同的处罚较为严厉，体现了过罚相当的基本原则，对今后类似涉税违法行为起到强烈教育警示作用。</w:t>
        <w:br/>
        <w:t xml:space="preserve">    </w:t>
        <w:tab/>
        <w:t xml:space="preserve">    </w:t>
      </w:r>
    </w:p>
    <w:p>
      <w:r>
        <w:t>WXC6957</w:t>
        <w:br/>
      </w:r>
    </w:p>
    <w:p>
      <w:r>
        <w:br/>
        <w:t xml:space="preserve">    </w:t>
        <w:tab/>
        <w:t xml:space="preserve">    </w:t>
        <w:tab/>
        <w:t xml:space="preserve">　据每日经济新闻10月4日报道，“在世界首富手下干活，在全球最顶尖的互联网公司工作，工资一定很高吧！如果你这么想，就大错特错了。”　　亚马逊创始人及首席执行官杰夫·贝索斯（JeffBezos）以1120亿美元身价坐上世界首富交椅，但他却多次因亚马逊内部的“收入差距”（paydisparity）而饱受指责。　　同一个亚马逊，却存在着两类人，发生着两种故事：一边是每年拿着超过10万美元高薪的高技术员工，另一边却是靠政府补助维持生计的仓库工人。　　(image)　　图片来自@视觉中国　　本周二（10月2日），全球电商巨头亚马逊表示要给员工涨工资了，所有美国工人的最低时薪提高到15美元（约合人民币(专题)103元），加薪计划还涵盖了兼职工人以及通过第三方公司招聘的临时工，共计涉及加薪的在职员工数量高达25万。不止如此，另在假日期间雇佣的多达10万人的季节性雇员同样将享受加薪。　　不过，面对这加薪的好消息，亚马逊的工人们还得再等上一些时日才能实际看到效果了，因为亚马逊表示此项加薪将从11月1日起生效。　　招人在即亚马逊为近35万员工涨薪　　除了要给亚马逊内部的25万在职工人以及另10万的季节性雇员涨薪之外，据CNBC以及《华尔街日报》报道，亚马逊还表示，针对那些时薪已经达到15美元的工人，未来也会有相应的涨薪。此外，亚马逊还提到将游说华盛顿提高联邦最低工资标准，这一标准于十年前设定，目前规定最低标准是每小时7.25美元。　　除了美国工人可享受涨薪以外，此番亚马逊还宣布将伦敦工人的最低时薪增加至10.50英镑，而英国其他地方工人的时薪将增加至9.50英镑。　　目前，因工作地点的不同，亚马逊工人的起薪会存在一定差异，例如德克萨斯州奥斯汀仓库工人的时薪是10美元，而新泽西州罗宾斯维尔仓库工人的时薪相对较高，每小时为13.50美元。　　此番亚马逊涨薪又源起何因呢？　　目前美国的失业率已经低于4%，面临假期将至，各家公司又将进入劳动力紧缺状态，尽管亚马逊已经试图在其仓库中引入更多的机器人，并且还扩展试验开设无人便利店AmazonGo。然而，面对日益增长的用户需求，这家电商巨头仍然对人力有着巨大需求，尤其是面对即将到来的假期。　　由于潜在劳动力的数量减少，这一定程度上推动了工资的缓慢增长。每日经济新闻注意到，去年美国零售公司塔吉特（Target）就曾宣布到2020年，将最低时薪提高到15美元，美国第二大零售商Costco已经将时薪提高到至少14美元。今年1月份，沃尔玛宣布在新税法通过后，将员工的时薪提高到11美元。　　因此要想打赢招聘战，亚马逊不得不加薪。　　老板是世界首富，员工却在领政府补助　　“我们听取了批评者的意见，认真考虑了我们想做什么，并决定要领导（行业涨薪）”，贝索斯在一份声明中说道，“我们对这一变化感到兴奋，并且鼓励我们的竞争对手和其他大型雇主加入我们”。　　贝索斯所言的批评又指何事呢？　　据《纽约时报》报道，参议员伯尼·桑德斯(BernieSanders)曾剑指亚马逊，指出在该公司在4月披露的一份财务信息中，亚马逊员工2017年的薪酬中位数为28446美元，这意味着亚马逊有一半的员工在去年的收入都低于这一水平。作为参考，一个四口之家的联邦贫困水平为年收入24600美元。　　然而，亚马逊方面反驳称，桑德斯的言论具有“误导性”，称其在美国全职员工的平均薪酬为34123美元。亚马逊早前也曾表示过，在其履约中心的全职工人，算上股票以及激励奖金，他们的平均时薪其实超过了15美元，但是，亚马逊并没有公开提及其兼职工人以及合同工的工资究竟是多少。　　在亚马逊似乎存在着两类人，发生着两种故事。一种是那些在技术岗位上工作，每年年薪超过10万美元的高技术人才的故事，另一种则是那些在仓库以及杂货店工作，每年还需领取政府补助的工人的故事。　　每日经济新闻记者查阅提供薪资比较服务的公司PayScale的数据发现，亚马逊软件工程师的平均工资在10万美元以上。这些人的故事似乎和这家迅猛发展的公司同步：今年9月亚马逊市值曾一度突破1万亿美元，今年3月在2018年福布斯全球富豪排行榜中，贝索斯以1120亿美元的身家首登全球首富宝座。　　(image)　　(image)　　然而，在这高塔之下，却仍有部分工人需要领取政府补助来维持生活。据《华盛顿邮报》援引由非营利性新闻机构New FoodEconomy的消息称，公共记录显示，数千名的亚马逊员工仍在依靠政府的补助营养援助计划（SupplementalNutritional Assistance Program）来维持生计。New FoodEconomy表示，亚利桑那州多达三分之一的亚马逊员工，以及宾夕法尼亚州和俄亥俄州十分之一的亚马逊员工都会收到食品券（FoodStamp）。这种食品券是由美国政府通过“补助营养援助计划“向低收入人群发放的用于换取食物的一种凭证。　　“尽管贝索斯是最令人震惊的例子，但沃尔玛的沃尔顿家族和其他许多亿万富翁的盈利公司也在从纳税人的援助中致富，他们支付给工人们的是一份仅达贫困水平的工资”，桑德斯说道。</w:t>
        <w:br/>
        <w:t xml:space="preserve">    </w:t>
        <w:tab/>
        <w:t xml:space="preserve">    </w:t>
      </w:r>
    </w:p>
    <w:p>
      <w:r>
        <w:t>WXC6958</w:t>
        <w:br/>
      </w:r>
    </w:p>
    <w:p>
      <w:r>
        <w:t xml:space="preserve">(image)　　高人气的明星在娱乐圈一抓一大把，但是高人气、高口碑、好人缘的明星却屈指可数，古天乐就是这样一位“三高”的明星，古天乐出道这么多年，很少有很会黑古天乐，而且他的人气是一路上升，热衷于慈善事业的他也获得了网友的一致好评。　　古天乐今年已经48岁了，他在娱乐圈奋斗了近25年，唱过歌演过戏最近还在尝试执导电影，古天乐是一个充满传奇色彩的男人，蹲过监狱，遭遇过女朋友的背叛，也许正是因为这些事情让古天乐明白了很多道理，至今为止也没人知道古天乐为何这么喜欢做慈善，但是古天乐的细心却让人佩服，中秋佳节古天乐设宴邀请好友共度，看看老出席的好友，就知道古天乐的人缘和心意了。　　(image)(image)　　(image)　　近日，古天乐在自己开的餐厅宴请好友吃饭共度中秋佳节，参加这次宴会的明星在香港娱乐圈都颇有名气，古天乐不仅邀请了和他共同话题很多的同龄人，好邀请了很多娱乐圈的前辈，这也足以看出古天乐尊师重道，在宴会上我们还可以看到谢天华、苗侨伟、卢海鹏、吴志雄等人，这些明星大部分都是演反派出身，看着他们坐在一起吃饭就让人想起了香港黑帮电影，这画面和电影中黑帮大佬聚餐有得一比。   </w:t>
      </w:r>
    </w:p>
    <w:p>
      <w:r>
        <w:t>WXC6959</w:t>
        <w:br/>
      </w:r>
    </w:p>
    <w:p>
      <w:r>
        <w:t xml:space="preserve">(image)　　诸志松为儿子买下的无人岛。取自梨视频　　(image)　　诸志松一家人。取自梨视频　　为了儿子的先天疾病，一名男子花了几百万买了一座环境优质的无人岛，全家从城市移居小岛，至今已住了10年，儿子的身体也很健康。　　梨视频报导，江苏男子诸志松的儿子2006年出生，两三岁时被医生诊断罹全身性的淋巴系统疾病，建议要找环境好、空气好的地方居住。　　诸志松表示30几岁才得子，觉得儿子比什么都重要，于是2009年花了人民币百万元，买了淮安附近的无人岛，取名为“无为岛”，占地150亩，拥有30年的经营权，并带着妻儿定居，至今已10年。　　诸志松表示，搬来第一年主要都在除草，天天吃野菜，一个月到本岛补充一次生活用品，后来也自行在岛上种植蔬果。他们每天五点起床送儿子到本岛上学，下午接回来，晚上八点就寝，现在儿子身体非常好。  </w:t>
      </w:r>
    </w:p>
    <w:p>
      <w:r>
        <w:t>WXC6960</w:t>
        <w:br/>
      </w:r>
    </w:p>
    <w:p>
      <w:r>
        <w:t xml:space="preserve">　　从上月底至今，印度北方邦的数万名农民们已加入到一场抗议示威活动中，他们或徒步、或驾驶拖拉机，大规模并有组织地向德里行进，要求政府免除他们的农业贷款以及降低燃料价格。　　据印度报业托拉斯（PTI）报道，当地时间周二（2日），在德里与北方邦交界处，抗议农民遭到警方设置的路障拦阻，双发一度爆发冲突，为阻止抗议队伍进入新德里，北方邦警方开始使用警棍、高压水枪以及催泪瓦斯等，用以驱散抗议人群。　　　　农民试图冲过路障，警方使用高压水枪/图自新德里电视台　　　　　　一名高级警官表示，农民们开着拖拉机冲破了警方设置的路障，对此，警方不得不使用高压水枪等阻拦这些高喊着口号的抗议农民。据《印度斯坦时报》报道，警方还介绍，这些农民为了强行前进，还向警方投掷石块。　　　　警方发射催泪弹/图自印度快报　　新德里电视台报道称，已有数名抗议者在示威过程中受伤。　　　　抗议农民与警方及准军事部队对峙　　1日开始，德里警方还在德里东部以及东北部发布禁令，严禁五人或五人以上规模的集会，此外喇叭等扩音设备的使用都被禁止。　　这场抗议集会于9月23日在哈里瓦发起，此后北方邦东部及西部地区的农民开始加入其中。根据新德里电视台的数据，至少有3万名农民参加抗议活动。　　据新德里电视台报道，这些抗议农民的诉求是：要求政府免除农业贷款、对电力与燃料进行补贴，同时政府应该为60岁以上的农民提供抚恤金。他们还要求，柴油拖拉机不应被纳入国家绿色法庭的指令范围，应允许10年以上车龄的柴油车进入首都地区。　　1日晚，由抗议农民代表组成的代表团与北方邦首席部长约吉·阿迪亚纳斯（YogiAdityanath）进行谈判，但会谈以失败告终。　　印度反对党国大党2日指责警方的“暴力”行动，批评执政党“未兑现的承诺”令农民的痛苦日益增加。国大党领导人拉胡尔·甘地说：“现在农民甚至无法表达他们的痛苦”。　　国大党青年团在推特上写道：　　“这是甘地梦寐以求并为之献身的印度吗？莫迪政府强行禁止农民与政府诉说他们的问题，难道印度不是一个民主国家了？这说明人民党政府只会支持他们的富人朋友，不支持其他任何人，他们不是青年、妇女以及农民。耻辱！”　　“我们不是在向政府索要免费赠品，我们想要我们应得的。”一名参加抗议的农民哈米克·辛格（Harmik Singh）说。　　当地时间2日，印度农业与农民福利国务部长加詹德拉·辛格（GajendraSingh）对媒体表示，内政部长杰纳特·辛格(RajnathSingh)当天与抗议农民代表会面，双方讨论了农民的诉求，并已就大多数问题达成协议。　　事实上，这已不是印度农民第一次举行大规模抗议示威活动。今年3月，约有3.5万名农民，冒着炎炎烈日，徒步约180公里，从马哈拉施特拉邦的纳希克前往该邦首府孟买。　　　　3月，抗议活动现场　　当时的这场抗议活动也是主要针对免除农业贷款以及提升农作物价格等问题。　　新德里电视台称，这些抗议者之后与邦政府达成交易，得到保证后被安排回家，但当时的这些抗议者说政府的承诺仍没有兑现。　　英国广播公司（BBC）曾报道称，数十年来印度农业一直承受干旱缺水、生产力不断下降和缺乏现代化等问题的困扰。而半数民众都从事农业工作，但农业对于印度GDP的贡献率却很低。换言之，农场雇佣了很多人但生产的东西却很少。　　由于庄稼收成不好，很多农民选择自杀，且这种现象发生频率正出现令人警惕的上升。　　据印度媒体数据，截至今年5月底，马哈拉施特拉邦就已有1092名农民因庄稼歉收入不敷出、农作物保险赔偿金只赔几毛钱而绝望自杀。　　《印度斯坦时报》提到，此次北方邦农民抗议的另外一项重要诉求就包括，要求政府对自杀农民的家庭施以援手。</w:t>
      </w:r>
    </w:p>
    <w:p>
      <w:r>
        <w:t>WXC6961</w:t>
        <w:br/>
      </w:r>
    </w:p>
    <w:p>
      <w:r>
        <w:t xml:space="preserve">  　　美国国土安全部长吉尔斯腾尼尔森（KirstjenNielsen）星期二（10月2日）说，与俄罗斯2016年直接攻击美国的选举基础设施不同，中国对美国选举的干预更多是通过一系列的影响力活动（InfluenceCampaign）来试图影响美国选民。她还表示，到目前为止，并没有证据显示任何外国势力，包括俄罗斯和中国在试图攻击美国11月中期选举的基础设施。　　(image)　　尼尔森：中国拉拢选民　　尼尔森星期二在《华盛顿邮报》举行的2018年网络安全峰会上说，外国对美国选举的干预一般分两种，一种是直接袭击美国的选举基础设施，另一种是通过外国的发言人或外国国营媒体来施加外国影响，比如俄罗斯的今日俄罗斯（RT）和俄罗斯卫星通讯社（Sputnik）。　　　她说：在中国的例子中，中国更倾向使用一系列的手段来影响美国民众，使之更偏向中国。俄罗斯现在在各方散播不和的种子，希望在这混乱中推进他们的政策。中国的手段有点不同，可能更长远，是一系列的影响手段。　　在被问到有没有证据显示中国在试图干预美国的中期选举时，尼尔森说，到目前为止，并没有证据显示外国势力在试图攻击美国11月中期选举的基础设施，但是这些国家有能力，也有意愿这样做，所以，国土安全部一直在密切关注事态的发展。　　坎贝尔：特朗普意识到中国试图在政治上削弱他　　美国国务院主管东亚与太平洋事务的助理国务卿柯特坎贝尔（Kurt Campbell）星期一在华盛顿智库战略与国际研究中心回答美国之音记者提问时说，特朗普总统之所以说中国在干预美国选举，是因为他意识到中国试图在政治上削弱他。　　我来自加州的中部谷地地区。我在中国的时候听到很多故事，从中部谷地进口的某些产品在中国卖不出去，没有被分销出去，腐烂掉了，给农民、农场主们带来麻烦。这些人中很多人是特朗普的支持者。即便是现在遭遇短暂的困难，他们还是支持特朗普针对中国的行动。我想特朗普总统是在说，如果你们的政策以这些社区为目标，试图从政治上削弱我，我就要指出来。　　坎贝尔说，特朗普是在警告中国领导人，他不能接受这样的做法。 </w:t>
      </w:r>
    </w:p>
    <w:p>
      <w:r>
        <w:t>WXC6962</w:t>
        <w:br/>
      </w:r>
    </w:p>
    <w:p>
      <w:r>
        <w:t xml:space="preserve"> 　　英国保守党在伯明罕举行有关香港自由的座谈会，讵料发生央视女记者「喊话」风波，事件更惊动中国外交系统。涉事的48岁女记者孔琳琳事后被起底，她曾斥BBC假新闻抹黑中国。内地网民热议事件时，有各种不同意见。　　有媒体翻查资料，英国广播公司（BBC）曾在2016年11月报道中国基层人大代表选举时，有驻京记者疑因採访独立候选人，遭到「黑衣人」阻拦和暴力驱逐。当年，孔琳琳在推特发表评论质BBC记者报道的真实性，又指BBC抹黑中国。 　　孔琳琳曾批BBC抹黑中国　　BBC一名驻华记者随后发文要求孔琳琳举出事实证明，孔却称以「这是一个不难判断的事实，何需专业判断」回应。　　据报，孔琳琳曾于被央视派遣至印度担任驻新德里首席记者，其后转到英国担任驻伦敦记者。她在新德里期间，曾于央视的新闻网站发表这样的一段感言：　　本人孔琳琳，生在东北岫玉之乡，长在北京长安街旁。一出北师大的校门，就开始接受中央电台这个喉舌单位的熏陶，后又来到电视台海外中心作新闻记者。忙碌是我最喜欢的事，休閒也是我最嚮往的事。来印度前，为了签证几乎等了整整一年的时间，差不多是半下岗状态，很多朋友见我就问：你怎麽还不走，现在我终于走了，不知在北京，想我的人还有没有。　　　　▲ 孔琳琳驻外多年。　　孔琳琳的微博帐号有超过6万名粉丝。她上星期也曾就中国游客在瑞典引发风波「发声」，称「一个普通国民在外国旅行时遇到麻烦向使馆求助，被公知（公共知识分子）定义成『绑架国家』，更多的普通国民希望国家富强以做中国人而骄傲时，又被公知定义成『被国家绑架』......　　内地网民讚她在异国维护国家利益　　而英国保守党会议事件发生后，中国内地社交媒体上，大量「网民」发表支持孔琳琳的文章。其中有文章称讚孔琳琳「很给力，身在英国直接掌掴港独份子」，「应该为她在异国他乡维护国家利益的行为点讚」。　　微博上呈现的中国网民则相对多元化，但支持孔琳琳的留言仍佔多数，诸如「那巴掌又脆又响又解气，真是巾帼不让鬚眉」、「帮国人痛骂港独，向你致敬」。但也有人以「女战狼3」等语加以反讽，并指会议尚未进行到提问环节，孔琳琳插话本就是扰乱秩序。</w:t>
      </w:r>
    </w:p>
    <w:p>
      <w:r>
        <w:t>WXC6963</w:t>
        <w:br/>
      </w:r>
    </w:p>
    <w:p>
      <w:r>
        <w:t xml:space="preserve">(image)娜扎姐妹俩现场大跳新疆舞(image)古力娜扎姐姐曾晒婚纱照(image)娜扎和姐姐感情好　　新浪娱乐讯古力娜扎的姐姐2日结婚，晚间婚礼现场视频曝光，姐妹俩现场大跳新疆舞，她和姐姐随着音乐热舞，围观宾客更是尖叫声四起。网友大赞“好美！”　　视频中，古力娜扎身穿黑色短裙，紧身设计突显好身材。她双手高举和姐姐共舞，转身露出甜笑。姐姐身穿雪白婚纱，两人合体跳新疆舞，婚礼气氛十分热烈。　　网友狂赞古力娜扎好看，“娜扎是真的美”、“不要盯着我老婆看”，同时也祝福新人“姐姐和娜扎要一直幸福啊！”　　据传古力娜扎姐姐现年31岁，曾在微博晒过婚纱照，和老公都是新疆人。  </w:t>
      </w:r>
    </w:p>
    <w:p>
      <w:r>
        <w:t>WXC6964</w:t>
        <w:br/>
      </w:r>
    </w:p>
    <w:p>
      <w:r>
        <w:t xml:space="preserve">　10月2日，海事新闻网站gCaptain发表了多张照片，据称这是美国海军提供给该网站的，中国海军“兰州”号导弹驱逐舰与美国海军“迪凯特”号导弹驱逐舰“危险接近”的照片。据报道，当时两舰的距离最近达到“45码”（约41米），“兰州”舰高速切入进入我国领海的美舰航线，逼迫其转弯。　　据微信公众号“国防部发布”10月2日消息，国防部新闻发言人吴谦就美舰擅自进入中国南海岛礁邻近海域发表谈话，9月30日，美国海军“迪凯特”号导弹驱逐舰擅自进入中国南海有关岛礁邻近海域。中国海军170舰迅即行动，依法依规对美舰进行识别查证，并予以警告驱离。　　(image)　　“中国海军的勇姿2.0”画面中右侧为052D型驱逐舰首舰“兰州”号，右侧为美国海军“迪凯特”号　　(image)　　“中国海军的勇姿”，日本摄影师柴田三雄摄于1985年，画面中左侧为苏联“伏龙芝”号核动力导弹巡洋舰，右侧为中国海军“重庆”号导弹驱逐舰　　这组照片，引起不少网民的议论，有人给这组照片起名为“中国海军的勇姿2.0”。　　1985年8月，苏联海军一艘“无畏”级大型反潜舰、一艘“现代”级导弹驱逐舰、以及“伏龙芝”号导弹巡洋舰（今“拉扎耶夫海军上将”号），从波罗的海造船厂前往太平洋舰队基地海参崴，途中这支舰队穿过巴士海峡。期间，日本摄影记者乘坐P-2J反潜巡逻机拍摄下了一组中国海军“重庆”号导弹驱逐舰与这支庞大苏联舰队遭遇的画面。　　(image)　　面对侵入我领海的美舰，052D从美舰侧面高速切入其前方　　(image)　　美国海军称当时两舰最近距离仅为40多米(image)　　在“兰州”舰逼迫下，美舰被迫转弯　　据摄影记者柴田三雄的回忆，当时他在空中对伏龙芝舰队进行摄影的时候第一次看到中国海军舰艇的姿影，其军舰虽然感觉非常平凡，“但是，面对着‘伏龙芝’号那果敢攻击的行动，我至今依然留着鲜明的印象。”　　“中国驱逐舰忽而冲向伏龙芝的前方，猛然又迂回到其右方。即便是当时正在空中拍摄的本人，也好几次禁不住在心里发出‘危险！要撞上了！’的呼声。中国舰艇几乎贴近到伏龙芝的身傍，对其发出威吓。……”于是伏龙芝与中国舰艇在紧张的争斗中一同北上，“不久后，首先日本海上自卫队的舰艇也一同加入了监视‘伏龙芝’号的行列，再稍后韩国海军也出现了，从南海一直到对马海峡的整个海域，周边的亚洲海军都将其当作必须死守的区域而奋战着，而其中尤其是中国海军的紧逼行动，更是显得异常激烈。”　　这组照片后来发表在柴田三雄《中国的海上力量》画册中，近年来每当中国海军新型大型舰艇服役的时候，经常有网友拿出这组照片来“忆苦思甜”，看看当年我们的海军以“迎战歌利亚的大卫”姿态出现在外国摄影记者画面中的景象。 </w:t>
      </w:r>
    </w:p>
    <w:p>
      <w:r>
        <w:t>WXC6965</w:t>
        <w:br/>
      </w:r>
    </w:p>
    <w:p>
      <w:r>
        <w:br/>
        <w:t xml:space="preserve">    </w:t>
        <w:tab/>
        <w:t xml:space="preserve">    </w:t>
        <w:tab/>
        <w:t>(image)范冰冰致歉信全文(image)范冰冰日前因阴阳合同问题成为焦点，税务部门于今日依法查处范冰冰阴阳合同等偷逃税问题并公示。中午她发长文致歉，表示自己作为公众人物，没有尽到责任，会筹措资金，补缴税款，缴纳罚款。致歉信全文：最近一段时间，我经历了从未有过的痛苦、煎熬，进行了深刻的反思、反省，我对自己的所作所为深感羞愧、内疚，在这里我向大家诚恿道歉！长期以来，由于自己没有摆正国家利益、社会利益和个人利益的关系，在影片《大轰炸》和其他一些合同中出现利用“拆分合同”等逃税问题，我深感羞愧。这些天在配合税务机关对我及我公司的税务检查中，我一直深刻反省：作为一个公众人物，应该遵纪守法，起到社会和行业的模范带头作用，不应在经济利益面前，丧失自我约束，放松管理，以致违法失守。在此，我诚恳地向社会、向爱护关心我的朋友，以及大众，向国家税务机关道歉。对税务机关调查后，依法作出的一系列处罚决定，我完全接受，我将按照税务部门的最终处罚决定，尽全力克服一切困难，筹措资金、补缴税款、缴纳罚款。我从小喜欢艺术，又赶上了影视业蓬勃发展的好时机，在诸多前辈的提携和观众朋友的爱护下，加之自己的不断努力，这才在演艺方面取得了一点成绩。作为一个演员，我常为自己能在世界舞台上展示我国文化而自豪，并不遗余力为此冲锋。可以说，我每一点成绩的取得，都离不开国家和人民群众的支持。没有党和国家的好政策，没有人民群众的爱护，就没有范冰冰。今天，我对自己的过错深感惶恐不安！我辜负了国家对我的培养，辜负了社会对我的信任，也辜负了影迷对我的喜爱！在此，我再次向大家诚恳道歉！请大家原谅！我相信，经过这次整顿，我会讲规矩、遵秩序、重责任，在把好的作品献给大家的同时，也要监督公司管理，守法经营，诚实守信，争做富有文化内涵的好公司，为全社会传播正能量！再次向社会，向一直支持我的影迷，向关爱我的朋友家人，真诚的说一句，对不起！范冰冰2018年10月3日</w:t>
        <w:br/>
        <w:t xml:space="preserve">    </w:t>
        <w:tab/>
        <w:t xml:space="preserve">    </w:t>
      </w:r>
    </w:p>
    <w:p>
      <w:r>
        <w:t>WXC6966</w:t>
        <w:br/>
      </w:r>
    </w:p>
    <w:p>
      <w:r>
        <w:t xml:space="preserve">(image)网络图片　　【新民网·最新报道】国庆长假期间正是出国购物的集中期。不过，在购买贵重物品回国时要注意了，超出法律规定免税额度的商品，还要补交相应的税款。这两天，不少微信朋友圈都在转一则微信，说这两天上海浦东机场正在严查海外购物进境，所有人全部开箱排队等待过机审查，仅一个航班抓了100多人……新民晚报新民网记者从上海海关方面获悉，个人携带入境物品的政策近期没有变动。海关提醒，市民购买贵重物品回国时务必先了解相关法律法规。　　据网上的微信内容描述，事情发生在9月28日，在上海浦东机场T2航站楼，所有人全部开箱排队等待过机审查，队伍长的看不到尽头……有一班航班查了100多个代购，排队等待交税。　　对此，网友众说纷纭，有些说是和国庆长假有关，有些说和即将与明年1月1日开始实施的电商法有关，还有的认为可能是海关近期出台了新政，对代购又有新的要求。新民晚报新民网记者从上海海关方面获悉，个人携带入境物品的政策近期没有变动。海关提醒，市民购买贵重物品回国时务必先了解相关法律法规。　　据介绍，旅检渠道目前正常执行相关规定。目前对于中国籍旅客携带行李物品入境，海关依照海关总署2010年54号公告的标准进行验放，境外获取物品总值在5000元人民币以内（含5000元）的予以免税放行。免税放行物品连同口岸进境免税店购物额总计不超过8000元人民币的，仍予以免税放行。旅客携带进境物品如果超出于规定的免税额度，应当主动向海关申报照章纳税。　　根据海关规定，旅客携带境外获取的手机等20种物品不属于免税范围，入境时须主动向海关申报，在自用合理数量内海关作征税处理。涉嫌违规、走私的予以立案。具体规定可查询上海海关官方网站、上海海关12360服务热线及其微博、微信。(image)(image)    </w:t>
      </w:r>
    </w:p>
    <w:p>
      <w:r>
        <w:t>WXC6967</w:t>
        <w:br/>
      </w:r>
    </w:p>
    <w:p>
      <w:r>
        <w:t xml:space="preserve">　　　　北京时间今天（10月3日）下午17时45分，2018诺贝尔化学奖将揭晓。　　作者：黄海华　　这两天，已经有多位国内化学家向解放日报·上观新闻记者表示，他们有“预感”和“直觉”，美国化学家巴里•夏普莱斯可能会在今天第二次获得诺贝尔化学奖。有意思的是，美国物理联合会Inside Science 专栏的编辑们也同样认为，巴里•夏普莱斯是今年诺奖的有力竞争者。　　　　巴里•夏普莱斯　　他们的猜测并非没有道理，美国时间6月20日，因发明不对称催化氧化方法和点击化学，77岁的巴里•夏普莱斯获得了被公认为“比诺奖更难获得”的普里斯特利奖（2019）。这是美国化学学会的最高荣誉，有人比喻相当于的终生成就奖。　　　　先是被退稿，后被杂志总编力排众议发表　　2001年，巴里·夏普莱斯凭借着在手性催化氧化反应方面的贡献，与另外两位科学家共享了当年的诺贝尔化学奖，他独得一半，另外两个分享另一半。　　其实在这之前，他的兴趣已经转向了点击化学，一个于他全新的化学领域。巴里·夏普莱斯提出点击化学这一新的方法时，很多人都不理解。就在获得诺贝尔化学奖的同年，巴里·夏普莱斯关于点击化学的论文遭到《德国应用化学》三位审稿人一致退稿，但后来发生了戏剧性的一幕，《德国应用化学》总编力排众议发表了这篇论文。一般而言，合成化学文章单篇引用超过2000就算非常经典，而这篇论文已成为该杂志创刊以来，也是整个有机化学领域引用最多的文章之一，高达一万多次，甚至远远超过了为他赢得诺奖的那篇不对称环氧化论文。　　2013年，巴里·夏普莱斯获得了被誉为“诺奖风向标”的科睿唯安（原汤森路透）引文桂冠奖，并被该专业机构预测，凭借点击化学他有望再次问鼎诺贝尔化学奖。　　　　如果有一位值得再次获得诺贝尔奖的化学家，那就是他　　什么是点击化学？进入新世纪以来，合成化学的发展陷入困境，许多结构都能合成，但始终没有解决如何合成功能的问题。巴里·夏普莱斯提出的点击化学，正是通过简单直接的小单元砌块的拼接，进而快速实现有机分子的功能。“比如乐高有许多的砌块，却连小孩都能掌握，这正是模块化的魔力，因为不论砌块多么复杂，链接方式只有几种。”中科院上海有机化学所研究员董佳家在不久前接受解放日报·上观新闻记者采访时，曾经形象地打过一个比方。　　巴里•夏普莱斯获得普里斯特利奖时，许多化学界的大咖们对他予以了高度评价。美国两院院士PhilBaran，同时也是巴里•夏普莱斯在斯克里普斯研究所的同事，在接受美国媒体采访时说，他看到的在聚合物、化学生物学、材料和超分子化学中几乎所有论文都使用了巴里•夏普莱斯的反应。美国化学学会现任主席彼得·多哈特教授则评论说：“他的科学生涯创造了一系列有巨大影响力的工作，特别是具有变革意义的点击化学，这为他带来了无以伦比的认同，所以美国化学会的这一最高荣誉他实至名归。”　　甚至有多位化学家表示，如果有一位值得再次获得诺贝尔奖的化学家，那就是巴里•夏普莱斯。因为点击化学已在有机合成、药物化学、化学生物学和材料科学领域有着无数的应用。　　如果巴里•夏普莱斯今天再获诺奖殊荣，他将成为世界上屈指可数荣获两项诺贝尔奖的科学家。确实值得期待！</w:t>
      </w:r>
    </w:p>
    <w:p>
      <w:r>
        <w:t>WXC6968</w:t>
        <w:br/>
      </w:r>
    </w:p>
    <w:p>
      <w:r>
        <w:t xml:space="preserve">持外卡亮相中网的王蔷，由于首轮轮空，直到今日才迎来自己的首秀。不过对于如今的中国网坛一姐来说，本赛季的中网首秀却是一个相当大的挑战，因为与她隔网相对的是拉脱维亚天才少女，去年法网女单冠军得主奥斯塔彭科。本场比赛在赛前，无论是媒体还是中国球迷都认为，王蔷恐将早早告别中网的舞台，只能是一轮游，毕竟对手的实力摆在那里。(image)但是随着本场比赛开打之后，画风居然发生了180度的大转弯，奥斯塔彭科面对王蔷居然是毫无招架之力。很快中国一姐仅用时55分钟，就以两个6比0的悬殊比分，横扫这位大满贯得主。而这样的比分和画面，在赛前更是大家所不敢设想的，因为就算王蔷占据天时地利人和，但是两人之间的实力差距还是摆在那，王蔷想要如此轻松击败一位大满贯得主，无异于是痴人说梦。(image)但是这一次，王蔷用自己的实际行动创造了中国网坛的奇迹。面对大满贯得主，王蔷居然可以打的如此完美，真是极大鼓舞了中国网球的气势。(image)虽然本场比赛王蔷横扫奥斯塔彭科，是有一部分原因是对手自身伤病，导致这位法网冠军无法发挥出全部的战斗力，但是瘦死的骆驼比马大，就算奥斯塔彭科再怎么伤病缠身，她的实力还是不容小觑。而且作为职业运动员，只要她出现在球场上，肯定会竭尽全力争取比赛的胜利。所以本场比赛王蔷能够创造历史，更多还是中国网坛一姐自身表现出色。(image)不过王蔷本人倒是十分谦虚，在赛后接受媒体采访时，谈及本场比赛横扫奥斯塔彭科的感受时，中国网坛一姐先是低调的表示，自己能够赢球是对手送的，她需要在接下来的比赛中继续努力，继续提升自己。能够在横扫大满贯得主后，还有着如此谦虚谨慎的态度，王蔷有理由更加被看好 </w:t>
      </w:r>
    </w:p>
    <w:p>
      <w:r>
        <w:t>WXC6969</w:t>
        <w:br/>
      </w:r>
    </w:p>
    <w:p>
      <w:r>
        <w:t xml:space="preserve">　　“不知道今晚会不会被雪埋，我有生以来都没见过这么大的雪。”2日晚上10点过，在折多山顶，成都市民曾女士发了这条微博。一场大雪，让她和同伴被困了5个多小时，一口东西都没吃，又冷又饿。晚上10点过，康定警察找到了她们，“我们这里有10多辆车，警察带来了防滑链，希望能顺利下山。”跟记者连线时，曾女士仍惊魂未定。　　(image)　　曾女士介绍，国庆长假，她和同伴前往甘孜旅游。2日下午5点过，她们驾车在折多山顶被困。“下起好大的雪，有生以来没见过这么大的。”曾女士说，她和同伴进退不得，车上已没吃的，又冷又饿。　　(image)　　下车后，雪就埋过了脚脖子，“当时真的以为这样等下去，要被雪埋了。”曾女士说，之后，他们拨打电话向甘孜警方求救。晚上10点过，七八个警察带着防滑链赶到了她们被困地点，“这时候才觉得有希望了。”　　(image)　　曾女士说，一起被困的有10多辆车，根本没法开，一动就打滑，非常危险，有的甚至没多少油了，“我们只能相互借一点，希望能撑到下山，相互帮忙嘛，只能这样了。”晚上10点过，警察帮被困车辆绑上了防滑链，让她们慢慢下山。　　“希望你们告诉更多想要进甘孜的朋友，这时别进来了，很危险。”曾女士提醒说。 </w:t>
      </w:r>
    </w:p>
    <w:p>
      <w:r>
        <w:t>WXC6970</w:t>
        <w:br/>
      </w:r>
    </w:p>
    <w:p>
      <w:r>
        <w:t xml:space="preserve">(image)(image)　今天的马云在日内瓦参加了2018WTO公共论坛，马云认为，今天全球化的问题是全球化本身存在不足，我们的责任是要改进全球化。演讲中，马云还给WTO提出了3个建议：想要完善全球化就要关注三个关键词——变革、普惠和合作。马云的一席话赢得全场一致赞同。 </w:t>
      </w:r>
    </w:p>
    <w:p>
      <w:r>
        <w:t>WXC6971</w:t>
        <w:br/>
      </w:r>
    </w:p>
    <w:p>
      <w:r>
        <w:t xml:space="preserve">　文/旅游君　　国庆七天假，难得休息，每个人都希望能好好放松下心情，旅游就成了很多人的选择！但是今天才10月2日，就有游客在黄山发了一条热门微博：她感慨到：这辈子最后悔国庆来黄山！(image)　　10月2日，这名网友晒出黄山景区入口处排起蛇形长队。网友吐槽：我这辈子做的最后悔的事，就是国庆来黄山。早上五点就排队，光等大巴车上山就等了2个小时，排索道又等1小时。然后无论是上山还下山，每走10分钟就要堵上一会，很像春节期间高速公路的堵车现场。(image)(image)　这名网友在给媒体发放的语音中还笑道，真是觉得自己脑子有病，国庆居然来黄山！(image)看到这些人山人海的景区，没有出游的网友们留言更有意思：　　网友A：内容引起舒适，看你们堵堵堵挤挤挤，其实在家挺好的　　网友B：景区很棒，让屏幕前面的我非常开心　　网友C：不应该是长城吗？怎么会是黄山？　　一位来自黄山本地的网友留言到：作为一个黄山人，真的不想黄山留给别人的印象就是人挤人，甚至说是噩梦。虽然国庆长假很难得，但出行前还是得考虑好各方面，不过真心不建议节假日来黄山玩，黄山适合慢慢感受。　　从这名网友的吐槽中，我们可以感受到国庆假期，各地旅游景点的火爆程度，所以旅影君，只在淡季出游，假期就在手机上看朋友们发朋友圈。最后祝旅游的朋友们，平安顺利。没有出游的朋友们，也节日快乐！</w:t>
      </w:r>
    </w:p>
    <w:p>
      <w:r>
        <w:t>WXC6972</w:t>
        <w:br/>
      </w:r>
    </w:p>
    <w:p>
      <w:r>
        <w:t>10月1日，南京东路十字路口，武警用身体排成“人墙红灯”，采用“开关式”过马路方式，护送行人安全、有序地通过路口。</w:t>
      </w:r>
    </w:p>
    <w:p>
      <w:r>
        <w:t>WXC6973</w:t>
        <w:br/>
      </w:r>
    </w:p>
    <w:p>
      <w:r>
        <w:br/>
        <w:t xml:space="preserve">    </w:t>
        <w:tab/>
        <w:t xml:space="preserve">    </w:t>
        <w:tab/>
        <w:t>(image)　　曾经悲哀地说“‘台独’做不到就是做不到”的台湾地区前领导人陈水扁，最近“独”焰大炽。继接受日本媒体产经新闻“专访”鼓吹“独立公投”后，9月30上午他在“2018世界台湾同乡会联合会第45届年会”上发表录影贺词，其中两次高喊“台湾中国，一边一国”。　　虽然陈水扁目前还是“保外就医”的有罪之身，但接受日本媒体“专访”、担任民进党籍台北市长侯选人姚文智的竞选最高顾问、为自己儿子陈致中竞选造势，哪里还把监管他的台中监狱放在眼里？　　陈水扁如此嚣张，其实是看准了现在民进党在岛内完全执政。“台独”势力上可倚“民意”绑架蔡英文民进党当局，下能靠民进党制造“绿色”恐怖打压异已，而他就是李登辉百年之后的的“台独之父”，谁能奈何他？　　李登辉是岛内“独派”共认的“台独之父”。他虽然不是民进党人，但对民进党却有再造之恩。2000年，正是在李登辉的暗助下，陈水扁才能赢得岛内大选。李登辉背叛国民党，也就是看中民进党能继承他的“台独”衣钵，他自己才能顺理成章成为“台独之父”。2000年后，扁李确有一段蜜月期，两人形同父子，陈水扁也被称为“台独之子”。只是好景不长，性格倔强的陈水扁哪能容得了李登辉总是下指导棋，2005年这对“父子”终于翻脸。之后，陈水扁因为贪腐判刑入狱，直到2016年民进党再次赢得岛内选举，才获保外就医。　　陈水扁知道，自已虽然在民进党内有影响，蔡英文还是在他介绍下入党的。但他也深知，很多事在野时“可以说可以做”，上台后就会有很多制约。所以对他来说，只有民进党才能“特赦”自已，但又不可能依赖民进党来延续政治生命。只有“独派”才是他的基本盘，在“独派”中的地位有多高，才能决定他的政治生命延续有多远。此外，要把自己儿子推上从政之路，获得“独派”支持也是重要条件。　　所以，今年初李登辉96岁生日的时候，陈水扁北上祝寿。这不仅仅是扁李交恶12年后的主动和解，而是李登辉在已来日无多，陈水扁借祝寿要让李登辉确认他才是“台独之父”的接班人，确立“太子”地位。陈水扁利用各种场合特别是新媒体“新勇哥物语”，迎合岛内“独派”对蔡英文“台独”步子太慢的不满，对蔡英文民进党当局评头论足，让蔡英文下不了台，就是在巩固“独派”领袖地位。　　现在，陈水扁已成为蔡英文的一个“烫手山芋”。陈水扁在岛内南北“趴趴走”，身体好的很，也早就不用见到外人就装手抖了。他在各种政治场合借录影发表讲话，甚至与蔡英文在同一个会议上发表讲话，早就突破了“保外就医”的底线。但陈水扁走得越远，身边的“扁粉”就越多，甚至民进党的各级高官都要去为他站台。陈水扁“正名制宪、入联公投”“一边一国”喊得越响，他在“独派”中的地位就越来越高，甚至他都可以为他的“一边一国连线”设下选举县市议员的人数。　　蔡英文民进党想同他切割，但又不敢离太远。只能选一个伤害小一点的距离，看他跳看他笑，还要为他鼓掌。而陈水扁确实把火候拿捏的很好，不断巩固他在“独派”中的地位，让蔡英文不敢跟他切割。　　其实，陈水扁就是岛内政治斗争中的一个“怪胎”。他通过制造“族群分裂”，使民进党赢得2000年选举。他的贪腐又使民进党失去政权走入低谷。他又利用民进党重新执政，使自己走出监狱大门。但是，如果此时的陈水扁老老实实待在高雄市的家里，等待蔡英文的“特赦”，那就不是阿扁了。这样，陈水扁以后的影响力，可能像他之前的许多民进党主席一样，虽然有名，但却无实。而陈水扁要的却是一个历史定位，这个定位必须既使他名留“台独”史中，又有现实影响的，能站前台发挥作用。这个位置，只有李登辉的“台独之父”才够份量。　　所以，陈水扁喊“正名公投”、喊“一边一国”，并不是他感觉到“台独”的时机到了。“‘台独’做不到就是做不到”，这点他比谁都清楚。但是，要在“台独”史上卡位，现在确是最好时机。李登辉快作古了，这是“台独之子”升级“台独之父”的机会。美日特别是美国对“台独”的支持力度在加大，岛内“台独”力量在集结，这是维持他的能量的历史机遇。南上北下当然是造势，更是吸取新能量。曝光越多能量越足，为姚文智、为“一边一国连线”推出的议员候选人、为儿子陈致中的助选才越有力。现在的陈水扁还真是拼了。　　只是陈水扁的动作越多，误导人也越多。为了自己的政治生命，把更多的人驱使到与大陆对抗的阵线上来，让他们在大陆的红线上撞墙，这对台湾好吗？这真是台湾的悲哀。</w:t>
        <w:br/>
        <w:t xml:space="preserve">    </w:t>
        <w:tab/>
        <w:t xml:space="preserve">    </w:t>
      </w:r>
    </w:p>
    <w:p>
      <w:r>
        <w:t>WXC6974</w:t>
        <w:br/>
      </w:r>
    </w:p>
    <w:p>
      <w:r>
        <w:t>(image)原标题：范冰冰案教育警示文艺影视从业者遵纪守法税务部门3日公布范冰冰案情况，范冰冰被责令按期缴纳税款、滞纳金、罚款8亿余元。开出巨额罚单的处罚依据是什么？为何对范冰冰处以行政处罚而没有追究刑事责任？此案对文艺影视界有何教育警示意义？新华社记者采访了法学专家和文艺影视界人士。记者了解到，范冰冰案是我国税务部门近年来处理的个人偷逃税款金额最大的案件。税务部门对范冰冰及其名下公司的4类逃避纳税行为分别处以0.5倍至4倍罚款，其中针对范冰冰拆分合同的行为开出的4倍罚款达到2.4亿元。法学专家和文艺界人士认为，税务部门依法作出的处罚，有利于维护我国税法的权威性、严肃性，有利于促进影视行业持续健康发展，有利于增强全社会依法纳税的意识。根据我国税收征管法，对纳税人偷税，不缴或者少缴应纳税款的，由税务机关追缴其不缴或者少缴的税款、滞纳金，并处不缴或者少缴的税款百分之五十以上五倍以下的罚款。“‘阴阳合同’是一段时间以来社会各界反映较为强烈的问题。”中国政法大学财税法研究中心主任施正文说，因此税务部门对于范冰冰拆分合同的处罚较为严厉，体现了过罚相当的基本原则，对今后类似涉税违法行为起到强烈教育警示作用。中央财经大学财税学院教授樊勇认为，税务部门处罚决定总体上兼顾了法律、社会和政策效果，体现了宽严相济、实事求是、区分情形、综合考量的宗旨。为何对范冰冰处以行政处罚而没有追究刑事责任？这是社会公众普遍关心的问题。我国刑法规定，纳税人采取欺骗、隐瞒手段进行虚假纳税申报或者不申报，逃避缴纳税款数额较大并且占应纳税额百分之十以上的，处三年以下有期徒刑或者拘役，并处罚金；数额巨大并且占应纳税额百分之三十以上的，处三年以上七年以下有期徒刑，并处罚金。刑法同时规定，经税务机关依法下达追缴通知后，补缴应纳税款，缴纳滞纳金，已受行政处罚的，不予追究刑事责任；但是，五年内因逃避缴纳税款受过刑事处罚或者被税务机关给予二次以上行政处罚的除外。中国人民大学法学院教授黄京平说，刑法这样规定的目的，就是要以刑罚为后盾，保障国家税收安全。目的在于及时追缴税款，督促纳税人依法纳税。中国社科院财经战略研究所研究员张斌说，随着我国税制改革的推进，税收制度不断完善，公民牢固树立依法纳税意识尤为重要而紧迫。范冰冰案对那些藐视税法、心存侥幸的人来说是一个强烈警示，对广大公民也是一次普法教育。中央宣传部、文化和旅游部、国家税务总局、国家广播电视总局、国家电影局等部门6月底联合印发通知，要求加强对影视行业天价片酬、“阴阳合同”、偷逃税等问题的治理，控制不合理片酬，推进依法纳税，促进影视业健康发展。影视演员作为公众人物，承担着重要的社会责任，范冰冰的偷逃税行为也引发业内反思。中国文艺评论家协会主席仲呈祥指出，中国影视艺术发展，需要在社会主义市场经济条件下，在执行国家相关的税收法律法规的环境下，规范有序进行。人民群众对影视界的天价片酬、“阴阳合同”、偷逃税等问题反映强烈。税务部门的处罚决定顺民意、聚民心，有助于推动新时代文学艺术健康发展。他认为，这对广大文艺工作者的健康成长也极有帮助，提醒大家遵纪守法，依法纳税，按照人民的要求和时代的呼唤，自觉走德艺双馨的道路。中国电视艺术家协会副主席、中国文联文艺工作者职业道德建设委员会委员林永健说，必须正视影视业存在的偷逃税现象。“影视演员成了名，站在那儿就是成本，开口就有利润，出了名、得了利，还不依法纳税，不履行公民应尽的义务，这无论如何是说不过去的。”他说，对这件事的及时依法处理，也有利于促进行业内公平合理分配，治理文艺界乱象。“我想，广大文艺影视工作者从内心里都是赞成和支持的。”记者了解到，国家税务总局即将开展专项行动，规范影视行业税收秩序，对在2018年12月31日前自查自纠并到主管税务机关补缴税款的影视企业及相关从业人员，免予行政处罚，不予罚款；对个别拒不纠正的依法严肃处理。林永健认为，这样的方式既能够保障依法纳税者的合法权益，又能够促进我国影视业规范健康发展。</w:t>
      </w:r>
    </w:p>
    <w:p>
      <w:r>
        <w:t>WXC6975</w:t>
        <w:br/>
      </w:r>
    </w:p>
    <w:p>
      <w:r>
        <w:t xml:space="preserve">　26日，湖北省纪委监委发布消息：经湖北省纪委监委纪律审查和监察调查，并报湖北省委批准，武汉市蔡甸区委原副书记、区政府原区长彭巧娣被开除党籍和公职，涉嫌犯罪问题移送检察机关依法审查、提起公诉。　　“政事儿”注意到，彭巧娣是一名女性干部，于今年4月落马。通报中，称其“官迷心窍”、“不择手段”。　　(image)　　通报称：经查，彭巧娣违反廉洁纪律和国家法律，利用职务上的便利为他人谋取利益，非法收受他人财物，涉嫌受贿罪；为谋取职务晋升，给予国家工作人员和有影响力的人以财物，涉嫌行贿罪。彭巧娣身为党员领导干部，丧失理想信念和党性观念，官迷心窍，为谋取职务晋升而不择手段。　　据公开资料，彭巧娣生于1968年9月，湖北武汉人，一直在武汉本地任职。　　2001年5月，33岁的她担任武汉市妇联副主席，2006年8月来到汉阳区，历任副区长，区委常委、区纪委书记，区委副书记。2011年9月调任蔡甸区任区长，至今年4月被查。　　“政事儿”（微信ID：xjbzse）注意到，2015年1月，彭巧娣因在当地电视直播时吃“水泥橘子”，而受到舆论关注。　　当年1月10日晚，武汉市电视问政节目关注生态保护问题，直播现场播放的暗访短片显示，蔡甸区宋湾村一个橘园因为遭受旁边一家水泥搅拌厂的污染，树上的一些橘子变成了裹上水泥灰的“水泥橘子”。　　直播现场，主持人手持被污染的“水泥橘子”问彭巧娣，“这橘子您能吃吗？”　　彭巧娣接过橘子说，“外表确实是颜色很深沉”，随后她剥开橘子说，“里头果肉还是比较饱满。”　　随后，她掰下一瓣橘子吃进嘴里，还带头给自己鼓起了掌，并称味道“比较甜，还行。”　　(image)　　次月，她接受了央视采访，并回应了公众对其“作秀”的评价：“还是有自尊心吧，或者说（网上的评价）和自己最真实的想法不一致。”　　“政事儿”（微信ID：xjbzse）注意到，包括彭巧娣在内，蔡甸区有4任区长落马，此前3人分别是吴青、李忠、谢宗孝。　　2014年9月4日至10月11日，湖北省委巡视组对蔡甸区巡视期间，发现前任区长、时任武汉市发改委主任吴清涉嫌严重违纪。　　2017年5月18日，吴清因受贿罪被武汉市中院判处有期徒刑4年，并处罚金人民币25万元。　　今年2月23日，时任武汉副市长李忠落马。李忠于2006年8月至2007年1月任蔡甸区区长，后任区委书记。　　一周后，今年3月1日，时任武汉港航发展集团党委书记、董事长谢宗孝被查。谢是彭巧娣的前任，2007年3月任蔡甸代区长、区长，2011年9月至2015年7月任区委书记。</w:t>
      </w:r>
    </w:p>
    <w:p>
      <w:r>
        <w:t>WXC6976</w:t>
        <w:br/>
      </w:r>
    </w:p>
    <w:p>
      <w:r>
        <w:t xml:space="preserve">(image)　　英国女子（右二）在大使馆人员的陪同下报警处理(image)　　警方调阅监视器画面发现，女子是独自一人回到房间　　英国一名25岁女子，日前到泰国知名旅游景点帕岸岛旅游，在过程之中她参加了一场泳池派对，并且在派对上喝到断片。没想到她在隔天起床后，竟发现自己赤裸躺在饭店的床上，怀疑自己遭到性侵的她也因此报警处理，但在警方调查后却发现这整起事件根本是乌龙一场。　　据外媒报道，英国一名25岁的女子乔安娜（Joanna）上周六到泰国帕岸岛游玩，并且参加了在饭店举行的一场泳池派对，但却在隔天起床后发现自己全身赤裸躺在饭店房间内，内裤被脱下丢在床尾，胸罩则在沙发上，但由于她在派对上整个喝茫，对于当时发生的事情没有任何印象，因此她就怀疑自己是被在派对上遇到的男子给性侵。　　不知道该如何是好的女子，只好打电话给远在英国的父亲求助，而她的父亲联系上了英国驻泰的大使馆，接着女子就在大使馆人员的陪同之下报警处理，当地警方也在获报后送女子到医院检查，但却没有在女子身上发现任何遭到性侵的证据，血液里也没有任何药物反应。　　接着警方更透过监视器画面发现，女子在参加完派对时是一个人回到房间，期间也没有任何除了她以外的人进出，根本就没有所谓的性侵事件，而在得知自己劳师动众却搞了一个大乌龙后，女子也尴尬的向警方致歉，‘我对此感到相当抱歉，我真的喝太醉了’。　　  </w:t>
      </w:r>
    </w:p>
    <w:p>
      <w:r>
        <w:t>WXC6977</w:t>
        <w:br/>
      </w:r>
    </w:p>
    <w:p>
      <w:r>
        <w:t xml:space="preserve">(image)《我就是演员》张小斐孙茜10月2日晚，孙茜在社交平台上晒出网友在评论及私信中的谩骂，称：“我到底干了什么伤天害理的事？整整一周多的谩骂，庆祝国庆节骂，父亲的生日，连带着孩子一起恶意伤害！老父幼子是我内心最后的底线！！！！过去伤害我，我可以选择沉默，今天诅咒老父幼子，我绝不会不站出来”。(image)孙茜发文并配上了四张网友在评论及私信里谩骂的截图，截图中言辞强烈，且不少涉及家人的言语。演员蓝盈莹及演员郭鑫都评论为孙茜发声。据了解，在9月22日播出的《我就是演员》中，孙茜和张小斐同台表演《盲山》片段。但据节目呈现，由于孙茜改剧本，致使张小斐没有多少时间合练继而急哭了。之后，不少网友指责孙茜欺负人。就此事件，孙茜缕出时间线发文澄清，称两人排练时间其实不短，但过程中张小斐两次提出回去休息，且在第二次休息期间不理孙茜提出的继续排练要求。就孙茜的博文，9月27日晚间，张小斐经纪人发博反驳，称孙茜不顾小斐独自改剧本，且占用了大量时间只给自己加戏，最终留给小斐完善角色的时间所剩无几。小斐经纪人气愤diss，台上台下的孙茜都“很能演”  </w:t>
      </w:r>
    </w:p>
    <w:p>
      <w:r>
        <w:t>WXC6978</w:t>
        <w:br/>
      </w:r>
    </w:p>
    <w:p>
      <w:r>
        <w:br/>
        <w:t xml:space="preserve">    </w:t>
        <w:tab/>
        <w:t xml:space="preserve">    </w:t>
        <w:tab/>
        <w:t xml:space="preserve">　“吃四条腿的，不如两条腿的，吃两条腿的，不如没有腿的。”可见，鱼肉的营养丰富。　　不过，鱼肉虽好，但鱼身上的这个部位千万不能吃！那就是——苦胆。　　(image)　　（新闻来源：长春晚报）　　鱼胆竟比砒霜还毒？　　很多人平时不吃鱼胆，只是因为鱼胆很苦，却并不知道鱼胆的毒性到底有多大。　　据研究，鱼胆中含有胆酸、氢氰酸等有毒化合物，毒性比同剂量的砒霜毒性还大。　　这些毒素会导致肝肾功能的损伤，可短时间里造成肝、肾功能衰竭，严重者会导致死亡。　　(image)　　市面上很多常见鱼的鱼胆都是有毒的，而且不论生吞、煮熟或是泡酒，有毒成分都不会被轻易破坏。　　虽然鱼胆确实可以清肝明目，但专家强调：现在能起到解毒明目作用的可替代药物有很多，没必要冒着生命危险去吃鱼胆。　　在清理鱼内脏的时候，一定要摘除鱼胆。如果不慎弄破，一定要充分清洗干净，也要注意不要把汁液弄进眼睛。　　(image)　　鱼肉是个宝　　虽然鱼胆很毒，但鱼肉仍然是蛋白质的优质来源，还含有不饱和脂肪酸、维生素 D、硒等营养素。　　《中国居民膳食指南（2016）》建议，每周吃鱼280~525克，由于不同的鱼营养不同，所以吃的种类越多越好。　　美国《赫芬顿邮报》给出了立刻吃鱼的九个理由：　　1 保护视力　　鱼肉中富含的欧米伽—3脂肪酸可以降低因衰老导致眼睛黄斑变性的风险。　　2 降低心脏病风险　　哈佛大学公共卫生学院通过观察发现，每周通过吃鱼摄取2克左右的欧米伽—3脂肪酸，能使心源性猝死的风险降低36%。　　3 提升脑力　　每个一项研究指出，将富含欧米伽—3脂肪酸的鱼油提供给一组18~25岁的年轻人，6个月后，他们的脑力得到了稳步提高。　　4 预防类风湿性关节炎　　瑞典一项针对3.2万名妇女的研究显示，每周吃1条多脂鱼或4条瘦肉鱼，可以使类风湿性关节炎的患病风险降低52%。　　(image)　　5 促进发育　　每周食用3~4份包括鱼类在内的海鲜食品（约340克），可以显著提高出生后婴儿的智力水平、语言表达能力以及运动能力。　　6 延长寿命　　一项经过16年观察的研究发现，摄取鱼肉中的有益脂肪酸，可以使死亡率降低27%，坚持吃鱼的人会比不吃的人多活两年。　　7 预防哮喘　　荷兰一项针对7210名儿童的研究显示，在6~12个月内开始吃鱼的孩子，到4岁时，患哮喘的风险可降低36%。　　(image)　　8 保护皮肤　　研究表明，多吃鱼可以保护皮肤免受紫外线的伤害，利于保护皮肤胶原蛋白，从而防止皮肤松弛，出现皱纹或下垂。　　9 提高精子数量　　美国马萨诸塞州总医院生育中心发现，喜欢吃鲑鱼、青鱼和金枪鱼等的男性，精子数量比其他人多出34%。　　注意！这些鱼最好别吃　　1 个头太大或太小的鱼　　对于同一品种的鱼，个头大，意味着年龄老，肉质更粗糙。太小的鱼没有长大成熟，吃起来没有那么香。　　(image)　　2 大型肉食类的鱼　　而体型越大的食肉鱼，体内接触、蓄积的重金属等有害物质就越多。因此不推荐吃鲨鱼、剑鱼、旗鱼、方头鱼等大型鱼类。　　3 小摊小贩卖的鱼　　有些不正规的小摊贩上，鱼的来源和品质都没法保证，可能隐藏着更大的安全隐患，比如重金属超标、寄生虫等，不建议购买　　(image)　　4 鱼肉气味异常的不买　　通过气味判断鱼是否新鲜，要闻一闻鱼鳃。不新鲜的鱼鳃丝有破损或粘连，颜色呈灰红或灰紫色，气味不佳。</w:t>
        <w:br/>
        <w:t xml:space="preserve">    </w:t>
        <w:tab/>
        <w:t xml:space="preserve">    </w:t>
      </w:r>
    </w:p>
    <w:p>
      <w:r>
        <w:t>WXC6979</w:t>
        <w:br/>
      </w:r>
    </w:p>
    <w:p>
      <w:r>
        <w:t xml:space="preserve">俄罗斯奢侈品配件制造商Caviar推出了豪华版iPhone XS Max系列手机。它用珍贵金属和金刚石来装点iPhone XSMax，其中一款iPhone XS Max用纯金打造，售价逾1.5万美元（约合人民币103290元）。　　该公司所生产的Maximum典藏系列都是用iPhone XSMax打造而成，并且都是用的顶配版本，这家配件公司只是对手机的后壳进行专门定制。　　该公司一共推出了四款Maximum典藏iPhone XS Max，分别是钛金属版本的MaximumInvincible，售价为5200美元（约合人民币35800元）；碳纤维版本的MaximumUltralight，售价为5500美元（约合人民币37865元）；黑色PVD涂层与金刚石版本的MaximumDiamonds，售价为9890美元（约合人民币68088元）；另外纯黄金打造的共有两款，分别是禁用了镀金背板的MaximumGold和用了150克纯金打造Maximum FineGold，分别售价为5960美元（约合人民币41032元）和15340美元（约合人民币105608元）。(image)这些手机都会放在一个喷漆木盒中，盒子内有黑天鹅绒、认证书、保修书、USB线和充电器。当然，现在来看，手机一旦出了啥问题，苹果应该是不保修的。 </w:t>
      </w:r>
    </w:p>
    <w:p>
      <w:r>
        <w:t>WXC6980</w:t>
        <w:br/>
      </w:r>
    </w:p>
    <w:p>
      <w:r>
        <w:t xml:space="preserve"> 　　最近一名中国人在西非国家迦纳的一处花园里大便，当地民众发现后，要求他用铲子将他的粪便收拾乾净。当地人问这名中国人，是不是也会在自己的国家随地便溺，这名中国人只是不断道歉，不愿正面回应。外国媒体批评，中国人无法无天，公开无视迦纳的法律。　　　　奈及利亚《pulse》报导，一名网友最近在社群网路Instagram上分享一段影片，指一名住在迦纳的中国大叔，跑到一处花园里大便，被当地民众抓到，要求他用铲子将他粪便清乾净。中国男子被问到是不是也会在自己的国家随地便溺，他则不愿回应，只是不断道歉。　　报导提到，这段影片虽然有点搞笑，但仍存在需要解决的严重问题，在过去几年内，迦纳涌入大量的中国人，他们在当地无法无天，公开无视迦纳的法律。　　外国网友表示，"可怜的傢伙"、"你知道厕所在哪里吗？"、"中国人好像都这样"、"逮捕他！"、"这非常糟糕"、"不应该用铲子，应该用双手清他的粪便"、"自找麻烦的傢伙"、"替他感到难过"。</w:t>
      </w:r>
    </w:p>
    <w:p>
      <w:r>
        <w:t>WXC6981</w:t>
        <w:br/>
      </w:r>
    </w:p>
    <w:p>
      <w:r>
        <w:t xml:space="preserve">(image)　从小到大，我们接受的教育都是，好女孩就要温柔地等待真爱，要相信好女人就是坚持所谓的以柔克刚。　　(image)　　《欢乐颂2》里关关的妈妈就一直给女儿灌输类似的道理　　但事实上，这样的相处之道，只是最大概率地找到了直男癌的丈夫。好捏的柿子，总是最容易引来那些抱着捏一捏看心理的男人。　　这种过度强调女性温柔个性的，表面上看确实有着几分世俗的智慧，但其实隐藏着极大的不公：　　无论是温柔还是好脾气，都是“贵养”出来的，要用很多资源去交换，或者说付出高昂的代价。　　如果一个女孩有很坚强的后盾、甚至背景，那么当然可以自顾温柔，与世无争。　　但大多数的女孩子，都是无依无靠、势单力薄的普通人，没有人会平白无故地为她们摇旗呐喊，她们只有自己，只能或者说必须成为性子刚烈的女子，才能保护和捍卫自己的一切。　　张雨绮就是这样的女孩，她的个性，也是生活的选择。　　(image)　　我们都知道，相比于那些喊着金钥匙出生的女孩，张雨绮的童年是灰暗的，因为父母离异，她一直跟着妈妈生活。　　(image)　　单亲妈妈长年担任母职父职，一个人拉扯张雨绮长大。耳濡目染之下，张雨绮也长成了独立、倔强的女儿。　　张妈妈形容她们母女是“两强走到一起”，两人都像男人一样，不爱袒露情绪和心事，所以常有误会。　　(image)　　家里虽然开过一段时间茶楼，但生意失败，现金无法周转。那会儿，刚好赶上张雨绮的大学学费欠款，山穷水尽的张妈妈，就只能把所有的嫁妆变卖。　　(image)　　张雨绮很爱也很感激妈妈，她也一直把她的付出视为是女儿的亏欠和拖累。所以，在她签公司赚了钱之后，首先就是买了一大堆金器和玉器，“把欠妈妈的都立马还清”。　　(image)　　她不喜欢把自己视作被照顾者的角色，不管遇到再大的困难，都不会说出来，都不想给妈妈造成压力。——“我来照顾我妈，就是不能让她再吃苦”。　　(image)　　到底是，张妈妈和张雨绮，就是人生路上的落叶与它的影子，都因为命硬而性子烈。　　大概是注定了这样的个性，张雨绮没有那种“被选择和被改变”的宿命脚本，对爱情同样如此。　　我们都知道，她最轰烈的一段感情，是汪小菲的正牌女友。　　(image)　　(image)　　两人的爱情故事也是一半柔情，一半火焰。　　(image)　　(image)　　网传两人互扇耳光什么的，听起来都很虎　　最后，汪小菲的身边站着的是和张雨绮完全不一样的女孩——体贴、甜美，会撒娇的大S。　　(image)　　仿佛一切都已昭然若揭，北方汉子的汪小菲很清楚，可以恋爱的是怎样的女孩，结婚又是怎样的女孩。　　当所有人以为被“淘汰出局”的张雨绮会学乖，怎么说都吃一堑长一智吧——　　但刚烈的张雨绮没有任何改变，她接下来的路子依然是那么“野”，她离开汪小菲的时候，其实就已经摆明了一种绝对到近乎必然的姿态：　　爱过的人就是拿来祝福的，破碎过的感情，那也不碍本姑娘什么事儿，最重要的是，没有必要为他们去改变自己的一丝一毫，特别是那被“嫌弃”的脾气。　　(image)　　女人才不需要为了谁而完美，最重要的是所做的一切都足够的“张雨绮”。　　(image)　　(image)　　(image)　　张雨绮是虎妞，但也是只永远不被驯服的大猫　　在如今动不动就出轨抓包然后且行且珍惜的娱乐圈，女星的行为模式基本高度一致，那就是“惯着渣男，自己受着”。　　(image)　　婚不能离，千疮百孔的关系无论如何也要经营下去。　　而张雨绮让我们看到了这种婚姻生态里难得一见的率性和勇敢。　　在她身上，既没有那高调又温暖的激吻带出的谅解故事，更没有无论发生什么，都以婚姻为重的心态。　　什么修修补补都直接省了，就直接俩字“离婚”。　　她的虎劲儿还在于她根本没有死要面子活受罪的负累，啪啪啪啪打自己晒过的幸福也无所谓，打打脸又不会要了命，最重要的是早日脱离腐朽枯萎的婚姻，不把自己的光阴荒废。　　(image)　　毋庸置疑，张雨绮在婚姻里是需要占据主动的姿态，就和她与妈妈的相处模式一样，她不能去做被照顾和安排的一方，她永远要主动进攻、要主动承担、要主动切断——　　就像她曾宣布是她“娶了”王全安；在和袁巴元备受争议的时候，主动跳出来，力证爱情。　　(image)　　当时她还自爆是自己倒追王安全的　　她真的是爱情中那个来去自如的女侠，没有人能够阻挡她风风火火地去爱以及轰轰烈烈地相忘于江湖。　　但这两次婚姻的结束，都来得得太快、太过剧烈。这一次，从24号打架进局子，26号曝光，27号离婚，四天时间，两年不到的婚姻就这样Theend。　　(image)　　这么多年来，“虎妞”这个绰号越来越像一面镜子，把她从头到尾地照了一遍，照出了她那不能被婚姻和男人驯服的猛兽天性，她注定不是那个被婚姻和男人圈养起来的HelloKitty。　　(image)　　她也表示王安全根本管不了她　　所以，渴望婚姻又轻松挣脱婚姻的她，其实根本不适合婚姻，或者说，婚姻这门很多女孩子一心认定的“必修课”对于她来说，只是可有可无的装饰品。　　希望她已经认识到了这一点。　　因为有些女人适合去买婚姻幸福课程，但有些女人，就像张雨绮这样，本身实在是太有本钱，她注定能够活成一个传奇，那为什么不试试换一个活法（电视剧）呢？　　(image)　　就像称骨算命一样——　　有人需要后天找许多砝码才能压住内心的幸福感，有人则是天生自带一筐金元宝，浪费几个无所谓，反正她可以源源不断地自我修复和自我创造。　　(image)　　结语：　　我一直很欣赏张雨绮。　　我特别欣赏她说离就离的魄力，还有虎气冲天的感情观，但这次跟老公干架干到进局子，我还是不太推崇。　　无论怎样，都不能（率先）使用暴力。　　昨天，她火速离婚，一时半会，大家竟也没有缓过来。但仔细想想，张雨绮的“操戈”，或许真的说明在这段关系里面，她“生病了”，她不开心，甚至狰狞地用上了武力，操起刀子。　　(image)　　目前，事件的的起因和结果都还未有当事人的现身说法，但这场打得壮烈的离婚战役，终归是逃不掉难断的家务事。　　但不得不说，除去暴力，快刀张雨绮真的很不一样。　　虽然她的爱情没啥新鲜，一直重复着相似的情节，但是她的彪悍与泼辣，永远新鲜和生猛。　　也正是因为这种态度，让她的每一次失婚，都可以变成关于婚姻的警世故事。　　她更像一个“励志偶像”——　　虎虎生风的她向全世界昭告，女人就算离婚，也绝对不能做婚姻的炮灰。　　在这个意义上，她不是虎，她是哥斯拉，而且是女神级别的哥斯拉。　　(image) </w:t>
      </w:r>
    </w:p>
    <w:p>
      <w:r>
        <w:t>WXC6982</w:t>
        <w:br/>
      </w:r>
    </w:p>
    <w:p>
      <w:r>
        <w:t xml:space="preserve">　(image)　据钱江晚报9月27日报道，9月26日早上9点半左右，温州瓯海消防接到报警，称某小区四楼有人要跳。消防队员赶到现场发现，一个20岁出头的姑娘正坐在四楼窗台上，双脚悬空挂在外面。(image)　　这时候，楼下已经有了不少围观群众，有人说，姑娘可能已经坐了蛮长时间了，身体在微微摇晃。　　姑娘的家人也在楼下，说早上出门买早点，回来就发现门被反锁了，再一看，姑娘已经一个人爬到了窗台外面。　　强行破门可能会刺激到姑娘，消防一边快速铺设气垫，一边在楼下喊话，对姑娘进行劝说。　　“小姑娘，有什么事想不通，下来慢慢说。”　　“你还这么年轻，以后还有很长的路要走……”　　消防队员劝了半个多小时，姑娘始终一语不发，情绪低落，也没有要爬回屋里的迹象。　　姑娘不听劝说，情绪非常激动，并大声呵斥民警，如果进来就马上跳下去。　　姑娘的言语中流露出喜欢音乐，于是民警话锋一转，拿出手机，搜到了姑娘最喜欢的一首歌——南拳妈妈的《奇迹》。　　姑娘放松警惕，像是沉浸在音乐中。　　同时，民警很谨慎，靠着言语交流吸引女子注意力来拖延时间，为消防队员做好突击救人准备争取时间。　　而从现场地形来看，最好的方法就是消防员从外侧将姑娘推进房内，但由于姑娘上方楼层有防盗窗，消防队员没法从上面进行“突袭”。　　那就只能从侧面“进攻”了，消防向民警借了一根防暴钢叉，从姑娘侧面的窗户爬出去，趁她不备，快速用钢叉前端叉在女子腰部，并用力将她推回屋内。　　(image)　　姑娘猝不及防，“啊”地尖叫了一声，往后倒了回去。可还没等消防员爬过去，她又站了起来，再次往外面爬，试图轻生！　　眼看姑娘一只脚已经跨出窗外，消防员灵机一动，打开了早已在下方架设好的水枪，对着姑娘滋了过去。　(image)　　与此同时，等候在房门外的消防和民警破门而入，从室内将她救了下来。　　姑娘情绪还不太稳定，一直吵吵嚷嚷的，称家人对自己不好，不想活了……　　消防将她转交给了现场医护人员，好在经过检查治疗，女子身体并无大碍。　　(image)　　耗时3个小时的救援结束，化险为夷。　　事后了解到，姑娘是因为近期工作压力大，与父母沟通不畅才有了轻生的念头。　　(image)　　(image)　　网友对此评论称：(image) </w:t>
      </w:r>
    </w:p>
    <w:p>
      <w:r>
        <w:t>WXC6983</w:t>
        <w:br/>
      </w:r>
    </w:p>
    <w:p>
      <w:r>
        <w:t xml:space="preserve"> 　　说起这两天的微博热搜，相信大家都会马上想到一个名字张雨绮。　　(image)　　前天公安局，昨天民政局。从被曝出和时任丈夫袁巴元产生纠纷互殴，再到9月27日宣布离婚，张雨绮只用了短短2天。　　如此一来，拳打汪小菲、脚踹王全安、刀砍袁巴元回顾她的情史，居然发现她的每一位前任都没逃过被揍的命运。　　(image)　　袁巴元和张雨绮　　事情的起因是网上9月26日流传出一张派出所处理案件的截图，上面写着影视演员张雨绮与丈夫袁巴元因家庭琐事产生争执并引发肢体冲突，持水果刀将后者背部划出2道约1厘米的伤口。　　但当时，张雨绮否认持刀行为，民警在现场未发现持刀情况和所述刀具。　　(image)　　随后知情人士向@梨视频 透露，袁巴元是24日报的警，当时民警到场调解纠纷，网传截图是真的，划了两刀是确有其事。　　但截至目前，他们发生冲突的具体原因犹未可知。　　这么刺激的八卦迅速吸引了大量网友关注。还没等大家买好花生瓜子火腿肠，仅仅过了一天，经纪人@杨天真小姐便代表张雨绮夫妇发布声明称，二人已于当天协议离婚：　　一段感情始终是两个人的事情，愿一切尘埃落定，也望各位不再窥私探究，人生有一段相伴即是缘分，愿各自安好彼此祝福。　　(image)　　这也太快了　　要知道，二人在2016年10月结婚，2017年11月诞下龙凤胎，如今孩子还不满一岁。　　(image)　　张雨绮龙凤胎满月照　　熟悉张雨绮的人可能不会太意外，她一向以风风火火、敢爱敢恨的个性闻名。　　@新浪娱乐27日扒出了一段张雨绮的早年采访，她当时就显露出了对婚姻不拖泥带水的态度，还建议恋爱中的女生：如果你觉得有一点点不舒服或者很委屈，就不要继续这段感情，对女生来说恋爱不是那么重要，时间才是最重要。　　还有更经典的一句：碎钻不值钱，破碎的感情也一样。　　在今年年初的《吐槽大会》上，张雨绮又自曝看男人的眼光确实不行。面对总是遭遇渣男的问题，她坦然表示其实过得挺好的，谁的人生没有几个大坑呢，跨过去就是成长。　　(image)　　更奇葩的是，翻翻她的情史，居然发现她的三个前任全都被揍过。　　2009年，张雨绮和汪小菲坠入爱河。二人爱得非常高调，媒体经常拍到他们私底下相亲相爱的照片。但这段感情只维持了一年，分手之后没多久，张雨绮就被曝出和汪小菲互相扇耳光。　　然而，网上并没有相关照片传出。　　(image)　　下一任便是导演王全安。二人的婚姻从2011年4月开始，历经王全安嫖娼、张雨绮出轨等绯闻，最后在2015年7月结束。　　(image)　　王全安和张雨绮　　即便面对比自己大20多岁的老公，张雨绮照样很虎：　　2013年1月27日晚10点左右，张雨绮被媒体拍到开着路虎逼停王全安的Cooper，然后直接上脚踹车门。　　(image)　　再加上这次被砍了两刀的袁巴元，张雨绮堪称抒写了一部荡气回肠的《恋爱三部曲》。　　其实，张雨绮和袁巴元的婚姻，已经很久没有出现在舆论的风口浪尖了。　　在此先简单介绍一下袁巴元。公开资料显示，他是上海一家名为笕尚实业股份有限公司的服饰公司董事长，网传其身家达到了10位数。　　他们结婚伊始，袁巴元曾屡次被曝出老赖事件，一会说有几个经济类案子握在律师手上，一会又说欠下近千万元的赌债，还拖欠员工工资和工程款400万余元。去年11月他们生完孩子后，袁巴元在微博辟谣，表示公司每年都盈利，但立即又有网友晒出袁巴元曾在欠债官司中败诉的判诀书。　　(image)　　不知不觉，这次的事件已经霸占微博热搜两天多。随手一截图，热搜榜前十有四五条都关于张雨绮（比如文章开头的图片）。　　不过大家似乎对她并不反感，评论区的画风跟一般女星都太不一样　　(image)　　(image)　　真社会我张姐！　　(image)　　而她在《美人鱼》中饰演的霸气女富豪，也被不少人评为本色出演。　　(image)　　张雨绮的狮子座属性也被划了重点，狮子座，真的刚。　　(image)　　另一边，有网友发现袁巴元的前妻葛晓倩在26日发文，告诫大家远离情绪容易失控的人，疑似直指张雨绮。但这条微博很快就被删除。　　(image)　　好巧不巧，汪小菲这头居然也有瓜可以吃。26日，正值汪小菲和大S相遇8年纪念日。他在微博上大秀恩爱，还说平平淡淡就是福。　　(image)　　对比隔壁的家暴现场，很多网友情不自禁就想歪了　　(image)　　(image)</w:t>
      </w:r>
    </w:p>
    <w:p>
      <w:r>
        <w:t>WXC6984</w:t>
        <w:br/>
      </w:r>
    </w:p>
    <w:p>
      <w:r>
        <w:t xml:space="preserve"> 　　十年之后我心依旧。2018年的8月8日，刘国梁曾在微博上晒出北京奥运会的旧照，十年前正是他让三面五星红旗同时在北京奥运会乒乓球赛场上飘扬，十年间刘国梁是队员口中的刘指导、球迷心中的刘爸爸，也是社交网络上不懂球的胖子。他突然离任国乒总教练让众人错愕，但就在昨天，时隔一年三个月，刘国梁终于回来了。　　两个十年打造了中国第一位男子乒坛大满贯　　1982年，出生在河南新乡的刘国梁开始学习打乒乓球，他的父亲是铁杆球迷，一心想把刘国梁刘国栋兄弟培养成才，刘国梁回忆自己年少时一年365天全都是打乒乓球，发着高烧也被去球馆训练。刘父严厉，刘国梁没少挨揍，但他调皮，父亲要打他他就围着乒乓球台跑，父亲围着球台追；1992年，还是新人的刘国梁在中国杯上第一次击败了瑞典名将瓦尔德内尔，同年他在亚洲杯和亚锦赛上初露锋芒，将男团冠军和混双冠军收入囊中。2002年，在国际乒联改变规则宣布使用大球后，刘国梁不再适合赛场，无奈之下他结束了自己的运动员生涯。　　(image)　　年轻时的刘国梁　　十年不长，但已然写尽传奇。刘国梁崛起时正值中国乒乓球至暗时刻，进国家队他是破格提拔，来到一队之后他是国球希望。刘国梁和孔令辉几乎同时来到国家队，两人年纪小，当时的男队主教练蔡振华对刘国梁也格外关照，两人曾因撒谎和偷懒被调回二队，但蔡振华爱才心切，仅一个星期把刘国梁接回了一队。1994年，18岁的刘国梁携手队友拿下世界杯团体赛的男团冠军，这也是他职业生涯的第一个世界冠军头衔。1996年的亚特兰大奥运会上刘国梁成为了男单和男双的双料冠军。同年的世界杯，他拿下瑞典名将瓦尔德内尔收获男单冠军。这一次的胜利震动了中国乒坛，当时瓦尔德内尔是世界上最好的乒乓球运动员，在他的带领下瑞典两次抢走了世乒赛男团的冠军，2000年前刘国梁是唯一没输过老瓦的中国选手。　　1999年世乒赛，在埃因霍温，刘国梁在决赛中艰难战胜队友马琳，再一次站在了最高的冠军领奖台上。自此，23岁的刘国梁成为了中国乒乓球历史上第一位世乒赛、世界杯、奥运会大满贯的获得者，天才少年刘国梁仅用了3年就达成了这一成就。　　(image)　　刘国梁与瓦尔德内尔　　伴随欢喜而来的是服用兴奋剂的丑闻，就是埃因霍温届世锦赛上，刘国梁被查出表睾超标，这意味着他一旦被认定服用禁药，他的职业生涯几乎毁于一旦。在真相未能大白的那些日子，生性乐观的刘国梁独自消化着那份无法解释的苦涩和孤独，半年间他曾想过自杀，每次见到领导都忍不住流泪，但在队里他装作什么事都没有，刘国梁后来接受采访时说：心里再苦都不能说，平时在队里我最活跃，话最多，也最爱开玩笑，如果突然沉默下来，会影响别人的情绪，甚至对整个队伍的备战产生坏影响，这也是我连孔令辉都没有告诉的原因之一。终于2000年的4月，一切拨开云雾见月明，兴奋剂丑闻得到澄清，刘国梁一气之下去剃了光头，告诉自己和所有人一切从头开始了。　　(image)　　光头刘国梁　　然而，刘国梁世界里的乌云并没有散去，国际乒联的改革、年轻球员的崛起，让刘国梁有些无所适从。于是，在26岁的年纪，他选择了退役。　　匠心打造国乒成功路上是无尽的孤独　　以运动员的方式退役，以教练的方式回归，刘国梁的乒乓球人生从未停止。　　2003年6月23日，刘国梁出任中国国家乒乓球队男队教研组组长兼男队总教练。从这天开始，中国乒乓球男队一直站在世界之巅，不曾让任何重大赛事冠军旁落过，包揽成为了中国乒乓球队的代名词。马琳、张继科、马龙这一个个响亮的名字在少帅的带领下，成长为了名副其实的大满贯得主、国乒领袖。　　(image)　　在各个项目上，刘国梁一次又一次地率队击退那些豪言壮志要来挑战的对手，北京奥运会、伦敦奥运会、里约奥运会，刘国梁的弟子们实现了三次包揽，他们让梦之队的名号越喊越响。尽管如此，刘国梁内心依然恐惧，雅典奥运会刘国梁出师不利，首次带队就丢了男单金牌，此后国乒越是独孤求败，刘国梁的压力就越大。伦敦奥运会期间，从不抽烟的刘国梁在国乒比赛的前一天独自在阳台上一支接一支的抽烟，他说只有每天比完赛车子回到奥运村才意识到自己还活着，害怕爆冷所以要万无一失去对待每一个细节，直到把脑子占满才能睡觉。　　2013年世乒赛，刘国梁率领年轻的队伍在两个项目上失守，赛后，他轻描淡写地说道：金牌被别的国家拿了，对他们来说，可能就是创造历史，而对我们队员来说，只要尽力就可以了。话是这么说，可行动上的回应却非常强硬，后来的三大赛，国乒次次大包大揽。这就是骨子里横和不服输的刘指导。成绩斐然，也不忘后备人才的储备和培养，带着年轻运动员出征大赛，给年轻人机会，带来了中国乒乓球队的薪火相传。　　(image)　　刘国梁怼丁宁　　作为教练员的他，不仅仅带来了国乒出色的成绩，还打造了国乒独特的团队氛围，国乒第三次创业让这支王牌之师成为网红队。自从刘国梁开通微博后，他就成了国乒最大的段子生产地，在微博上怼丁宁：在你变圆的道路上孔指导默默守护你，怼方博：还好你是太阳能的，自己总能找点阳光就灿烂时而又流露温情一面，关心马龙生娃，关心张继科的腰伤。　　家庭、乒乓球都是无法割舍的牵挂　　2017年6月，刘国梁不再担任总教练，任中国乒乓球协会副主席，这一明升实贬的调整掀起了轩然大波，乒协有18个副主席，刘国梁就是那第18个副主席。2017年6月23日，在刘国梁离任的同时，中国男子乒乓球队集体发声并宣布退出国际乒联中国公开赛，称：这一刻我们无心恋战，只因想念刘国梁。　　(image)　　舆论纷飞之下，刘国梁发声了，他极尽诚恳坦荡的发声让这场闹剧慢慢平息下来。作为运动员、作为教练、作为中国乒乓球队副主席，刘国梁都把国家荣誉和中国乒乓球队放在首位。　　退役后的刘国梁，过起了在役期间不曾有过的多姿多彩的生活，他的世界里满是家庭和女儿，平日里上头条都是沾了冠军女儿的光。大女儿赢赢刘宇婕已经在高尔夫项目上小有名气，今年初尝世界冠军滋味后，小丫头还用英文吐槽了一波爸爸，我七岁就拿世界冠军了。即使是在另一个领域，刘指导照样执教的如鱼得水。　　(image)　　当然，刘国梁的世界里依旧离不开挚爱的乒乓球。他心系国乒的每一次出征，取得出色成绩后，他都会为国乒喝彩。偶然去客串解说，尽显幽默风趣的人格魅力，把对手绑成了大闸蟹你敢输，对方未必敢赢金句频出。专业的解说也让网友高呼刘指导提早看过了比赛吧。　　除此之外，刘国梁还操心着很多乒乓球的事，他还时刻关注着中国乒乓球的青训体系、乒乓球职业化的推进以及乒乓球的全球推广化事业。这看似闲下来的一年，刘国梁在很多综艺节目里露脸，他说自己需要学习推广的技巧，把乒乓球推上更高的舞台。　　重新归来需要勇气，可刘国梁就是这样一个祖国荣誉乒乓球事业高于一切的人。陪国乒，战东京还有666天，666天后，看刘国梁大展拳脚。</w:t>
      </w:r>
    </w:p>
    <w:p>
      <w:r>
        <w:t>WXC6985</w:t>
        <w:br/>
      </w:r>
    </w:p>
    <w:p>
      <w:r>
        <w:t xml:space="preserve"> (image)　　因为不堪多方指责，台湾当局驻大阪办事处处长苏启诚本月14日在官邸内自杀。外界在唏嘘之余，也感叹当局驻外人员不易，这种不易既因为国际社会大环境，也因为岛内政党轮替的小环境。　　　　应对台风飞燕不利　　逝者无法开口。时至今日，苏启诚自杀的原因依然扑朔迷离。但外界普遍认为，一系列事件让他最终走向不归路。　　本月初，超强台风飞燕席卷日本关西地区，导致大阪关西机场被迫关闭，大量进出港人员滞留，其中一部分是台湾居民。这时，网上传出我驻当地领馆接回滞留同胞时的插曲，旅客中也有一些台湾同胞，询问能不能一起上车，得到的答案是觉得自己是中国人就能上车。后经证实，这一说法有不实之处，有关方面也作了解释。但台湾岛内有人指责当局驻大阪办事处应对不力，遭大陆矮化，矛头直指61岁的处长苏启诚。　　事情还没有完。有自称是滞留大阪的台湾居民在网上发帖称，凌晨12点打电话给代表处询问能否帮忙安排住处，但对方说，请问我能帮你什么？你要住哪里是你们的选择，我要怎么帮你找住宿？事件在岛内引发热议，当局外事部门认为，站在第一线的同仁确应更有同理心，已经要求相关代表处严肃检讨。　　但直到今天，外界也没能找到那个打电话求助的人，这个帖子也已经消失在网络之中。谁打这通电话，这个帖子到底是真是假，成了一出罗生门。　　或许，压垮苏启诚的最后一根稻草的，是顶头上司、当局驻日本代表谢长廷的指责。对于岛内对当局驻日机构不作为的批评，谢长廷解释，他（东京）离大阪572公里，办事处处长是常任文官，归外事部门管，不归他管。因此，他认为自己是在背黑锅，并强调问题最大的，还是在大阪办事处处长身上，若有处理不当就该道歉。也就是说，千错万错，都错在苏启诚一人身上。　　最终道歉没有等来，等到的是苏启诚的死讯，以及谁该为他死负责的争论。　　然而，就在事件持续发酵之时，岛内发现了9月5日苏启诚的行程。原来当天民进党籍屏东县长潘孟安来大阪推广观光，苏启诚出席并致辞。而苏启诚自杀后，这则信息被迅速撤下当局网站。岛内媒体不免揣测，这样做是为了避免给外界留下苏启诚救援不力，是因为参加民进党官员接待的印象。　　　　不可能完成的任务　　其实，苏启诚之死，反映的是台湾当局驻外人员，或者说所谓外交官所处的尴尬境地。很多事情的责任不在他们身上，但他们不得不承担事件的后果。　　有台湾驻外人员感叹，世界上哪有干得这么辛苦的外交官，整天提心吊胆，生怕一觉醒来邦交国就飞了。自蔡英文当局2016年上台以来，两年多时间内先后有5个邦交国与其断交，邦交国数量降至历史最低。近日，外交部网站消息，中国外交部副部长王超同梵蒂冈代表团团长、教廷与各国关系部副部长卡米莱利在北京签署关于主教任命的临时性协议。台湾岛内担心，欧洲唯一的、也是最重要的邦交国梵蒂冈，可能也会同台湾当局断交。　　在这种情况下，在邦交国当大使自然压力山大。台湾岛内媒体报道，今年7月，台湾当局在非洲唯一邦交国斯威士兰大使陈经铨因压力过大而突发中风，倒在办公室内，现在还躺在医院中，当局外事部门不得不紧急派人赴斯去接替他的工作。　　而驻前邦交国多米尼加的大使汤继仁透露，他从2016年到任以来，就没有被该国高层接见，导致压力太大而爆瘦7公斤，有时候还会半夜打电话给时任当局外事部门负责人李大维哭诉。前大使冯寄台也说过，在多米尼加维持邦谊很是辛苦，到任两年时间他的体重从93公斤减至74公斤。不过，如今多米尼加已经与台湾当局断交，这件吃力不讨好的苦差事，也算干到头了。　　那么，是不是在非邦交国担任当局代表，就高枕无忧了呢？恐怕也未必。去年，5个当局非邦交国尼日利亚、巴林、厄瓜多尔、阿联酋和约旦，分别要求当局设在其境内的办事处改名，将中国民国或台湾等字眼去掉。改名后的驻尼日利亚台北贸易办事处，更是被要求从首都阿布贾搬到经济中心拉各斯。当局外事部门除了大声抗议之外，也没有其它应对之策。　　其实，台湾当局这些驻外人员，干的本来就是不可能完成的任务。世界上只有一个中国，这是国际社会公认的准则，台湾外交官的身份本来就是一个伪命题。即便以贸易办事处名义在非邦交国活动，他们的一言一行，一举一动，都有非常多双眼睛盯着。　　过去，由于马英九当局承认两岸同属一中，两岸在国际事务上形成了默契。如今，蔡英文当局坚持不明确承认两岸同属一中的九二共识，这也就苦了在外的那些外交官们。将帅无能，累死三军，说的其实就是这个道理。　　　　一朝天子一朝臣　　除了两岸关系与国际大环境之外，岛内政务官与事务官之争，也在苏启诚之死中被放大。用当局驻日代表谢长廷的话说，大阪办事处处长（苏启诚）是常任文官，归外事部门管，不归他管。　　简单说，事务官就是文官，通过公务员考录进入当局工作，不随政党更替而变动。政务官就是政治任命官员，由执政当局任命，也就是我们常说的一朝天子一朝臣。谢长廷的驻日代表是政务官，由蔡英文任命，而苏启诚的大阪办事处处长是事务官，由当局外事部门安排。　　同样的，在当局外事部门，负责人吴钊燮是政务官，三位副负责人中有两位是政务官政务次长谢武樵与徐斯俭。一位是事务官常务次长刘德立，他曾经担任过当局驻巴拿马大使。　　总体而言，从草根走上来的民进党，对整个台湾官僚体系是不信任的，认为文官队伍不能跟上社会发展进程，因此，希望在各个领域都加大政务官员数量，以此改变官僚体系的现状。　　这在外事部门同样如此。2017年底，民进党主导的立法机构通过《驻外外交领事人员任用条例》，不仅将特任（政治任命）大使及特任常任代表不受员额限制明文纳入法条，更将非职业外交官的文官能担任驻外人员的上限，由10%放宽至15%，进一步压缩了职业官员的升迁机会。　　如果出于公心，如果做这样也就罢了，然而，岛内发现，民进党当局通过政务官任命的途径，撤换一批职业外交官，把驻外岗位当作是酬庸的肥缺。除了谢长廷出任驻日代表外，一批民进党政客以及绿营二代出任驻外代表。　　更重要的是，他们都被安排在欧美发达国家任职，这里生活条件好，领着高薪水，更重要的是，这里早已是非邦交国了，自然不必天天担心断交。即便这次在日本出了事，也可以把锅让职业外交官来背，后者就莫名其妙地成了替这些政客善后的救火队员，以及承受舆论指责的代罪羔羊。　　难怪有退休官员感慨，现在不要叫年轻人去考试了。考得再好，还不如去当民进党助理，跟对了人，几年后就可当大使。由此可见，在蔡英文民进党当局手下当外交官，也算是一个高风险工作了。</w:t>
      </w:r>
    </w:p>
    <w:p>
      <w:r>
        <w:t>WXC6986</w:t>
        <w:br/>
      </w:r>
    </w:p>
    <w:p>
      <w:r>
        <w:t xml:space="preserve">（原标题：张小平：现在压力很大，肯定不能回原单位了）9月27日，有微信公号刊文《离职能直接影响中国登月的人才，只配待在国企底层？》，引发网友关注。文章中称，一家航天科研机构的研究员张小平被一家民营企业挖走，而该名科研人员离职前在我国大推力火箭发动机研制过程中处于“最关键的技术岗位”。27日晚，#研究员张小平离职#?原单位发布声明称，张小平为国家重要涉密人员，根据保密法和单位相关规定，离职前必须在所内非密岗位进行脱密，脱密期为2年，但张小平仍然自行离所，对保守国家秘密和单位技术秘密带来了较大隐患。28日下午，北青报记者联系了张小平，他表示，该事件受到媒体关注后，压力很大，现在不方便透露更多情况，相关的脱密手续也“正在处理”，而自己现在“肯定不能回原单位了，也回不去了”。(image)(image)(image)延伸 · 回顾西安航天动力研究所:张小平自行离所 材料夸大地位西安航天动力研究所9月27日就网传“张小平离职影响中国登月”一事发布《关于张小平离职事件的情况说明》，称张小平为国家重要涉密人员，离职前须在所内非密岗位进行脱密，脱密期为2年，但其今年自行离所，对保守国家秘密和单位技术秘密带来了较大隐患。网传材料措辞失当，夸大了其在参与研制项目中的地位和作用，引起了一些误解、误读。蓝箭回应"张小平辞职":中国航天不会受几个人影响9月27日，张小平离职后前往的新公司——北京蓝箭空间科技有限公司（下称蓝箭航天）CEO张昌武在接受采访时表示，中国的航天事业的整个大方向不会因几个人而受影响，中国航天领域已有足够多的积累。 </w:t>
      </w:r>
    </w:p>
    <w:p>
      <w:r>
        <w:t>WXC6987</w:t>
        <w:br/>
      </w:r>
    </w:p>
    <w:p>
      <w:r>
        <w:t xml:space="preserve">(image)弦子七月在朋友圈发布文章，指控央视主持人朱军四年前对其性骚扰。继数十名知名人士卷入中国的#MeToo运动后，被指性骚扰女实习生的中国中央电视台著名主持人朱军近日以“侵犯名誉权”为由，将当事女生和爆料者起诉至北京法院，当事女生则表示已反诉朱军。“朱军涉嫌性骚扰女实习生”是今夏在中国社交媒体引发风潮的#MeToo运动中最受关注的案件之一，该案也是首个正式走入法庭交锋的案例。据BBC中文不完全统计，2018年6月到8月期间，已有近30名具有较大影响力的学者、媒体人及公益人士卷入“性骚扰”和“性侵”事件。BBC中文采访案件当事人和学者，试图分析这个走向法庭的#MeToo案例对于中国#MeToo运动之路的借鉴意义和影响。收到起诉书现年54岁的朱军是中国中央电视台（CCTV）的著名主持人，他长期在综艺频道《艺术人生》节目担任主持人。央视官网的介绍写道，他自1997年至今主持过近20届春节联欢晚会（每年除夕夜很多中国家庭都会坐在一起观看的节目）。(image)朱军在中国中央电视台的节目上。7月26日，25岁的弦子在朋友圈发布了一篇文章，她表示在四年前，大三的她在老师的推荐下在中央电视台《艺术人生》栏目实习。有一天，她因为需要拍摄一段视频，在节目化妆间见到了朱军。当化妆间仅剩他们两人时，朱军隔着衣服开始试图猥亵，在节目嘉宾突然进入后方才停止。弦子对BBC中文说，事发后第二天，她便在老师的鼓励下去报警。“警方当时把我那天穿的衣服拿走了，包括在身体、头发和嘴唇上都提取了指纹，还调走了央视走廊的监控录像，并进行了抽血，但最后却无果而终。”BBC中文记者就此致电当时负责该案的北京市羊坊店派出所，但对方拒绝了采访。弦子的文章后来被拥有共同好友的徐超（微博昵称@麦烧同学）看见后，转发到了微博上，虽然文章发出数小时内便遭到屏蔽，但还是在中国社交媒体引发轰动。8月15日，朱军委托的北京星权律师事务所发布声明，称“朱军性骚扰实习生”不实，并称将对作者及部分转发者在北京市海淀区法院提起诉讼。BBC中文记者尝试联系朱军的委托律师，但对方拒绝了采访。周二（9月25日）弦子发布微博称，她和徐超收到了朱军的起诉书。在起诉书中，朱军以“名誉权遭到严重侵害”和“受到严重精神伤害”为由，向北京海淀区法院提起民事诉讼，要求弦子和徐超删除相关微博、赔偿其名誉和精神损失65万余元人民币，并在网络和报纸上致歉。“我们应该是中国#MeToo运动中第一个正式收到起诉书的。在此之前很多当事人只是被发一个律师函吓唬一下。”弦子对BBC中文说，在拿到朱军的起诉书的同时，她也以朱军“性骚扰侵犯其人格权”为由，向海淀法院递交诉状进行反诉。特殊之处(image)2018年6月到8月，中国有近30名具有较大影响力的学者、媒体人及公益人士卷入“性骚扰”和“性侵”事件。朱军并非第一个、也非最后一个在今年夏天席卷中国的#MeToo运动中被波及的知名人士。在他之前，多名媒体人和公益人士已被爆出涉嫌性侵或性骚扰，其中包括知名公益人雷闯、媒体人章文等。而在他被举报后一周，中国佛教协会会长、北京龙泉寺住持学诚也被控性侵。与其他人待遇不同的是，朱军事件在一开始发酵的极短时间内，便遭到了严格的言论审查。徐超说，7月26日她发布微博的两个小时内，转发量就达到一万条，但不久之后，所有有关的微博就被迅速删除。不少网友只能通过拼音、表情符号等“暗号”相互交流。7月27日，中国媒体“财新网”发布了《女实习生指控主持人朱军性骚扰》报道，文章访问了弦子的老师和同学进行核实，但该文当晚便被撤下。“在中国，说舆论会干涉司法其实是一个很不公平的评价，当我们被噤声，当所有的搜索都没有结果时，这些事已经不是我们能够决定的，”徐超说。此外，徐超还曾在微博上表示，在北京的房东声称受到压力，要求她删帖，“因为会影响其在国企的工作”。尽管遭到了言论控制，又收到了起诉书，但弦子和徐超称，她们对案情依然乐观，愿意通过司法途径解决问题。中国女权学者李思磐对BBC中文表示，朱军案作为性骚扰案例，走入法律层面是一个进步，但能否给其他案件带来示范效应，值得观察。“#MeToo之所以会发生，就是因为很多时候法律不够用。朱军案比较特殊的一点是有报警记录和证据，如果有效的话，是比较难翻案的，但对于其他受害者依然艰难。”弦子对BBC中文说，她觉得自己的案子就像是一个实验。“我的案子赢了，会有更多的女生知道，在遇到这种事时要先站出来报案，”弦子说。依旧路遥在接受BBC中文采访时，弦子和徐超都表示，她们在小时候，都有另外遭到性骚扰的案例，但在当时，她们都并未有这样的意识。“我上一二年级时候，楼下有个邻居，他是一个很著名的老师，年纪很大。他每次见到我和姐姐，都会用手拍我们的胸一下，”弦子说。弦子认为，#MeToo运动的兴起，让很多女生开始对性骚扰有所了解，但她觉得还有很远的路要走。(image)弦子说，很多中国女孩在面对长辈时，都非常注重自己的礼貌，即使对方言语上已经让人不舒服。“很多中国女孩在面对长辈时，都非常注重自己的礼貌，可能对方言语上已经让你很不舒服，我们还会坐在那里保持自己的礼貌。但实际上那时你已经无法控制那个人会对你做什么事，”弦子说。值得注意的是，即将于2020年实施的中国《民法典》在本月初公布了分编草案，其中一条规定，“违背他人意愿，以言语、行动或者利用从属关系等方式对他人实施性骚扰的，受害人可以依法请求行为人承担民事责任。”此外，《民法典》草案还规定，用人单位应当在工作场所采取合理的预防、投诉、处置等措施，预防和制止性骚扰行为。“从其他国家的经验来看，雇主责任都是防范性骚扰中核心的一点，它会推动雇主采取积极的办法，例如加强对员工入职教育，”李思磐说。但李思磐同时表示，除了法律的改进，还有观念层面上的东西。“之前，社会上没有任何人探讨什么是性骚扰，没有媒体讨论，也没有司法介入，⼤家就都会觉得这个是不存在的，”徐超说。“但现在，有很多人开始知道，让你不开⼼的身体接触，让你不开⼼的段子都是骚扰的⼀种。”  </w:t>
      </w:r>
    </w:p>
    <w:p>
      <w:r>
        <w:t>WXC6988</w:t>
        <w:br/>
      </w:r>
    </w:p>
    <w:p>
      <w:r>
        <w:br/>
        <w:t xml:space="preserve">    </w:t>
        <w:tab/>
        <w:t xml:space="preserve">    </w:t>
        <w:tab/>
        <w:t>(image)9月27日深夜，澎湃新闻（www.thepaper.cn）从长沙市多个权威渠道获悉，湖南龙骧交通发展集团有限责任公司（龙骧集团）董事长许琦于27日下午在办公室非正常死亡，具体死亡原因仍在调查中。上述相关负责人介绍，27日下午4点，有同事前往许琦办公室，发现其已无生命迹象，据推测，死亡时间在当日下午1点左右。龙骧集团官网显示，该集团2006年由长沙汽车客运发展(集团)公司整体改制组建，系长沙市委、市政府直管的十一家大型企业之一，是中国道路运输一级企业、交通运输部重点联系骨干企业、湖南省交通运输行业的大型龙头企业集团。该集团连续多年荣获“湖南省100强企业”，“中国交通企业100强”，“中国服务业500强企业”称号。据星辰在线关于许琦的专题报道显示，许琦生于1962年6月，中共党员，研究生，高级政工师、工程师，“十佳”优秀青年企业经营者，“鲲鹏奖”获得者。另据华声在线2014年5月1日报道，时任长沙市公共交通投资管理有限公司总经理的许琦获全国五一劳动奖章和湖南省劳动模范表彰。</w:t>
        <w:br/>
        <w:t xml:space="preserve">    </w:t>
        <w:tab/>
        <w:t xml:space="preserve">    </w:t>
      </w:r>
    </w:p>
    <w:p>
      <w:r>
        <w:t>WXC6989</w:t>
        <w:br/>
      </w:r>
    </w:p>
    <w:p>
      <w:r>
        <w:t xml:space="preserve">（原标题：女子带新生儿坐商务舱遭空姐斥责:不许哭超5分钟）据英国《每日邮报》27日报道，近日，一名女子带着年仅8个月大的孩子乘坐美联航的商务舱旅行，结果遭到不公对待。一名服务他们的空姐竟多次对她大喊大叫，因为她的儿子在长途飞行中哭泣了5分多钟。(image)这名女子名叫克鲁巴·帕特尔·巴拉，当天，她和丈夫带着年仅8个月大的儿子乘坐美国联合航空公司的班机从澳大利亚悉尼前往旧金山。在飞机上，她与一名叫琳达的乘务员发生争执。据悉，克鲁巴是社交网站脸书的一名员工，她在连上飞机网络后，便开始在自己的脸书帐号上实时更新这件事情的进展。"我和丈夫带着8个月大的儿子一起旅行。我们特地为孩子买了带有摇篮的商务舱座椅。孩子突然不明原因大哭起来，就在孩子哭闹了5分钟后，一名名叫琳达的乘务员走过来，对着我的丈夫大喊大叫，说不能接受孩子在飞机上哭泣。"(image)"我不知道我的孩子怎么了，他一直在哭。我听说新生儿大哭非常常见。我们带着这么小的孩子去旅行已经很艰难了，我们已经在确保控制孩子的哭声影响到别人，根本不需要乘务员再三敦促我们。"克鲁巴表示，"后来其他乘务员走过来告诉我们，孩子的哭声并没对他们造成困扰。他们甚至都没注意到有孩子哭了。"(image)此后，该航班的机长还亲自为乘务员琳达的行为向他们致歉，而当他们到达机场的时候，现场还有美联航的工作人员迎接他们。美联航对此回应称："我们非常欢迎年轻夫妻带着孩子乘坐我们的航班，包括商务舱。我们正在就此事进行调查，目前涉事乘务员已被停职调查，我们也将向这家人进行相应赔偿。" </w:t>
      </w:r>
    </w:p>
    <w:p>
      <w:r>
        <w:t>WXC6990</w:t>
        <w:br/>
      </w:r>
    </w:p>
    <w:p>
      <w:r>
        <w:t>(image)资料图：苏富比拍卖现场。9月28日电(魏巍)一年一度的苏富比香港秋季拍卖将于9月28日至10月3日，在香港会议展览中心举行。据说，这场豪华拍卖的全部拍品，总估价将近10亿港币！哪些奇珍异宝等着“上拍”？苏富比的竞拍为何壕成这样？关于拍卖，你又懂得多少呢？先睹为快，和小编一起涨姿势吧！【拍品多种多样，不选对的只看贵的】9月30日：油画《1985年6月至10月》在9月30日举行的现代艺术晚间拍卖专场上，赵无极艺术创作生涯中尺幅最大的油画作品《1985年6月至10月》将现身，预计成交价将超过3.5亿港币，或将大幅提高赵无极最高价纪录。此巨幅三联屏壁画共长达10米，高达2.8米，是赵无极应国际华人建筑大师贝聿铭的邀请，为当时新加坡莱佛士城特别创作。该作品创作经历5个月，于1986年正式登场，一直公开展出，直至2005年莱佛士城大规模翻修重建为止。10月2日：中国书画专场10月2日的中国书画专场将推出近270张近现代名家佳作，总估价超2.3亿港币。当中最瞩目的要数张大千的人物画《临敦煌观音像》与《自画像与黑虎》。《临敦煌观音像》画中临摹莫高窟第277窟中观世音菩萨，眉弯且颈饱满，线条利落，庄严法相中见慈祥之色，为典型的唐代观音造型，估价1200万至1800万港币。《自画像与黑虎》为自画像代表作，色彩斑斓，气魄摄人。该画取六尺金笺为材，张大千长袍侧立，身边藏獒毛发肌理栩栩如生，估价约3500万港币。10月3日：中国艺术品专场在10月3日举行的中国艺术品专场上将有多件珍品上拍，其中就包括清乾隆御制珐琅彩虞美人题诗盌，与清乾隆洋彩黄地粉青透龙夹层“吉庆有余”玲珑尊。清乾隆御制珐琅彩虞美人题诗盌，虽以估价待询形式上拍，但苏富比保守估计成交价将超过2亿港币。在清宫瓷器中，以珐琅彩级别最高，而在珐琅彩当中，又以有题诗的最为矜贵。这个珐琅彩虞美人盌，口径11.8公分，盌上绘有花卉山石，并题有前人佳句，诗句前有“佳丽”，后有“翠铺”、“霞映”共3枚红料印，实乃私人珍藏的乾隆御制珐琅彩最高品之一。清乾隆洋彩“吉庆有余”玲珑尊(“大清乾隆年制”蓝料款)，高40.8公分，为御窑督陶官唐英所制，与2010年11月在英国拍卖行以4300万英镑落槌的乾隆洋彩玲珑尊成对。苏富比上拍的这件估价5000万至7000万港币。此尊肩部纹带风格仿东周青铜器，颈部则受到欧洲洛可可风格影响，玲珑尊四面浮雕透光，双鱼点缀栩栩如生，此品制作工艺繁复艰巨，实乃乾隆重器。10月3日：珠宝及翡翠首饰专场如果对古玩字画没兴趣，也没关系。10月3日还有瑰丽珠宝及翡翠首饰专场，而其中最亮眼的，就是一枚艳彩蓝色钻石配钻石戒指，这枚钻戒名为“爱”，寓意不可替代与无所不在。此枚方形钻石重5克拉，采用18K白金镶嵌，净度VS2。艳彩蓝钻最为罕见珍贵，价格也是屡创纪录，如今超过每克拉百万美金，苏富比上拍的这件估价为9800万至1.2亿港币。【动辄就上亿？这家拍卖行到底“何方神圣”？】(image)资料图：巴黎苏富比拍卖会。早在1744年，也就是清朝乾隆九年，山姆·贝克在伦敦创办了苏富比，并举行首场拍卖。自此，苏富比逐渐扩展，从拍卖书籍发展到拍卖各种各样的艺术品。在第一次世界大战接近结束的时候，苏富比的拍卖范畴已扩展到版画、勋章与钱币等不同类别。而此时，苏富比在名画与其它艺术品的成交金额，已开始超越书籍和文献。(image)资料图：纽约苏富比拍卖会。苏富比很早就察觉到艺术市场在国际的发展潜力，有见及此，苏富比在1955年设立纽约办事处，更于1964年收购了当时美国最大的艺术拍卖商。此后，苏富比海外办事处如雨后春笋般接连开设，70年代海外办事处已遍布欧洲、美国、澳洲等地。1973年，苏富比在香港设立办事处，成为首家在亚洲设立据点的国际拍卖公司，同年举行了首场拍卖会。1994年及2007年，苏富比分别在上海及北京设立代表处，并于1994年起在中国大陆举行拍卖预展。此外，苏富比还在台北、新加坡、曼谷、雅加达、东京、墨尔本等亚太城市、地区，设有代表处。(image)资料图：香港苏富比秋拍现场。为配合全球策略，苏富比决定从2009年起，合并当时在全球举行的当代亚洲艺术专场拍卖，集中只在香港举行。此项拍卖于每年的4月及10月在香港举行，地区包括中国、日本、韩国及其它东南亚国家。拍品内容，包括中国艺术珍品、中国书画、当代艺术、现代亚洲艺术、现代与当代东南亚艺术、瑰丽珠宝及翡翠、珍贵名表与洋酒等，让人眼花缭乱！【知道这些，你就是半个“行家”】(image)资料图：香港苏富比春拍现场。为了能够拥有更顺畅的体验，让大家“伪装”一下行家，小编们特地介绍一下买卖流程和一些拍卖术语。其实购买流程还是挺简单的。首先，要知道本次拍卖都有哪些物品，你可以在网上看电子图录，可以去参观预展，也可以买印刷图册，或接收电子邮件。看好了自己想拍的东西，接下来就是竞投了。说到竞投方式，当然是申请号码牌亲身到场竞投最紧张刺激。不过，要是首次参加的话，记得提前24小时进行注册，可以拿着护照到场注册，也可以在网上注册。除了到场竞投，也可以选择网上竞投，电话竞投或是委托竞投。东西拍到手后，付款方式也有很多选择，当然不包括扫码支付。付款方式有现金、支票、汇票、电汇以及特定信用卡。付完款后，无论你买的是一副耳环还是满屋子家具，苏富比都能为你运送到世界各地，只是不包邮哦，亲~拍卖流程熟悉了，再来了解一下拍卖术语，至少一开口不能显得太外行。(image)资料图：拍卖前的预展。出处：出处是鉴定过程中很重要的一环，目的是要追溯物品的来源及上手物主。拍品的出处对其价值影响甚巨。底价：是由委托人与拍卖行共同设定的最低成交价，且绝对机密。底价不会超过最低估价，如果拍卖结束时竞投仍未达底价，那拍品便不会售出。号码板：号码板会标示买家登记参加拍卖会的编号。若有意竞投物品，请举起号码板直至确定拍卖官看见为止。每口叫价：拍卖官就每次喊价所提高的竞投金额。一般而言，拍卖官会要求比前口叫价提高约 10% 的竞投金额。流拍：如果没有人对拍品出价，或出价未达到底价，便会出现“流拍”，物品仍为原持有人所拥有。估价：每件拍品都定有最低与最高估价，为专家估计拍品可能达成的成交价范围。估价是根据对对象的验证，以及类似对象在近期拍卖的纪录而定。击槌：拍卖行用语，指木槌落下并结束竞投。看完这些，各位看官是不是有点跃跃欲试呢？哦，等等……难道是贫穷限制了咱们的想象力？咱还是先凑齐“一个亿的小目标”吧！</w:t>
      </w:r>
    </w:p>
    <w:p>
      <w:r>
        <w:t>WXC6991</w:t>
        <w:br/>
      </w:r>
    </w:p>
    <w:p>
      <w:r>
        <w:br/>
        <w:t xml:space="preserve">    </w:t>
        <w:tab/>
        <w:t xml:space="preserve">    </w:t>
        <w:tab/>
        <w:t>（原标题：不顾老婆就在身边，男子火车上偷摸女学生大腿）现代快报讯 甘肃男子李某陪妻子乘坐火车，见坐其对面的女子长得漂亮，一时起了色心，不顾妻子就在身边，趁夜深后女子熟睡，竟伸出 " 咸猪手" 去摸该女子大腿。现代快报记者了解到，受害女子惊醒后立即报警。结果，李某被淮安铁路警方依法处以行政拘留5日的处罚。(image)△嫌疑人李某和受害人小丽。通讯员供图9月27日晚，在西安某高校上学的小丽（化名）独自一人从西安站乘火车回江苏老家。刚上车不久，小丽就发现坐在对面男子时不时的用色眯眯的眼神打量着自己，刚开始小丽并没有太在意。后来，小丽发现这名男子有意无意的用腿来碰她，小丽穿着短裤，腿被碰了几次后感觉特别不舒服。虽然小丽下意识和该男子拉开距离，但该男子依旧不死心，借着妻子要躺在座位上睡觉的机会，直接坐到小丽旁边，随后开始用肩膀试探性的顶小丽的肩膀，并隔着裤子故意摸自己的下体。小丽虽无法忍受，但出于害怕，没有过多声张，见走道对面有空座，小丽就坐了过去，男子见状也没再跟过来。入夜以后，车厢大多旅客都陆续入睡，小丽也趴在桌子上休息，迷迷糊糊中她感觉旁边座位上突然坐过来一个人，开始小丽也没有在意，继续趴着睡觉，不一会，她感觉到有一只手在她的大腿上摸来摸去，小丽突然惊醒，发现摸她的人就是之前骚扰她的那个男子。小丽醒后，该男子仓皇跑回自己的位置。小丽非常生气，随即将自己被骚扰的事情告诉了列车上的乘警，列车乘警将情况通报前方淮安站铁路派出所，待停靠时，淮安站派出所民警将该男子抓获。经查，该男子姓李，甘肃人，李某带着老婆一起乘火车准备到江苏打工。前一天从甘肃上车，途径西安站后，李某发现刚上车坐在对面的小丽长得漂亮，穿着性感，便起了色心。待自己老婆睡着后，李某便开始骚扰小丽，多次骚扰均遭到小丽的抵触，李某只好暂时停止。夜深后，见小丽睡着，李某大胆上前，伸手开始摸小丽的大腿，没想到，刚伸出" 咸猪手 " 就被发现。根据相关法律，淮安站派出所依法对李某处以行政拘留5日的处罚。铁路民警在此提醒广大女性旅客，乘坐公共交通时，一定要学会保护自己，遇到违法行为应及时报警求助。</w:t>
        <w:br/>
        <w:t xml:space="preserve">    </w:t>
        <w:tab/>
        <w:t xml:space="preserve">    </w:t>
      </w:r>
    </w:p>
    <w:p>
      <w:r>
        <w:t>WXC6992</w:t>
        <w:br/>
      </w:r>
    </w:p>
    <w:p>
      <w:r>
        <w:br/>
        <w:t xml:space="preserve">    </w:t>
        <w:tab/>
        <w:t xml:space="preserve">    </w:t>
        <w:tab/>
        <w:t>(image)8月22日，山西省纪委监委通报了对省监狱管理局党委书记、局长王伟，省监狱管理局副巡视员高奇，省人民检察院原副巡视员贾文声，省高级人民法院审判委员会原专职委员关中翔等4名省管干部的处分决定，引起很大震动。“违法为涉黑罪犯减刑提供帮助，充当黑恶势力‘保护伞’”“不正确履行职责，导致涉黑罪犯被违法多次减刑”……被处分的4人均为政法系统干部，他们触碰了同一条“高压线”——“涉黑”。与这4人被查处紧密相关的，是在山西颇受关注的黑恶势力头目“小四毛”案，共有90余名公职人员牵涉其中。这是扫黑除恶专项斗争开展以来，山西省纪委监委深挖彻查涉黑涉恶腐败及其“保护伞”取得的一项重大成果，也是全省纪检监察机关立足职责定位，坚决打好扫黑除恶这场攻坚战的一个缩影。“从来没见过一个案子移送了四名省管干部”——主体身份特殊，涉案人员众多“乘胜彻查，办成铁案。”看着省委书记骆惠宁的批示，赵娟感到一阵欣慰。而就在三个多月前，这位省纪委监委第二审查调查室的工作人员思绪还是一团乱麻。自2017年年初转隶以来，赵娟就没“闲”过。“5月16日，我们接到山西省委政法委移送的‘小四毛’服刑减刑期间相关人员涉嫌违纪违法的问题线索，山西省委常委、省纪委书记、省监委主任任建华亲自研究部署，第二天就成立了专案组。”赵娟回忆道。“小四毛”，本名任爱军，2018年2月，山西省公安厅发布通报，太原警方再次成功打掉以任爱军为首的涉嫌黑社会性质组织犯罪团伙。而早在2003年，任爱军就曾以犯组织领导黑社会性质组织罪、绑架罪等罪名被判处无期徒刑。然而，出乎很多人意料的是，任爱军经多次减刑于2013年6月刑满释放。“不是判了无期吗？怎么这么快就出来了？”“为什么他会提前出狱？谁在保护‘小四毛’？”……一个劣迹斑斑的黑恶势力头目，如何在短短十年间便从无期徒刑变为减刑释放？这令很多太原市民非常不解，同时也是赵娟心头的一个疑问。“省委政法委当时移交了50名涉案人员的线索，一开始我们也毫无头绪，从来没见过一个案子牵连出这么多人的。”赵娟告诉记者，“收到移交材料后，我们连续熬了4个通宵，翻阅了100多本案卷，最终确定了以事立案的思路，将查清任爱军服刑减刑过程中的违纪违法问题作为主攻目标。”今年2月任爱军被查后，省委政法委随即组织调查，公安、检察、法院、监狱各部门也开展自查自纠，但相关涉案人员并没有主动向组织说明情况，反而闻风而动，相互统一口径，订立攻守同盟。“这起案件是一起监狱、法院、检察、公安系统人员和‘黑’律师交织的司法腐败窝案。一个鲜明的特点是涉案主体身份特殊，有着较强的反调查能力。”山西省纪委常务副书记、省监委副主任、专案组组长陈学东说。据专案组成员李颖南介绍，有的涉案人员长期在司法系统工作，还经常作为法律专家在系统内讲课，“他们知法、懂法、执法，反调查能力非常强”。此外，还有一些涉案人员是黑社会性质组织成员，他们不乏“二进宫”“三进宫”，主要调查对象任爱军更是“四进宫”。这些人有着丰富的反调查反审讯经验，从一开始就摆出架势对抗调查。为了第一时间攻破攻守同盟，专案组经认真分析研判，果断开展“断链”行动，有节奏、分批次对在一些关键节点起串联作用的重点调查对象采取留置或停职检查等措施。由公安机关协助对一些重点涉案对象实施技术侦查，对重点对象违纪违法活动、主要关系人及活动轨迹开展情报信息研判，并及时采取限制出境措施。由于主攻目标明确，任爱军服刑减刑过程中的违纪违法事实在较短时间内得以全部查清。同时，专案组对主要涉案人员其他滥用职权、受贿等行为也进行了深入调查。“我们对省委政法委移交的材料进行了深挖细查，又新发现了一个‘两位数’名单。”山西省监委委员、专案组副组长荣奋刚说。目前，该案件事实基本查明，对12名违纪违法情节特别严重涉嫌犯罪的人员移送检察机关审查起诉，其他涉案人员将严格依纪依法严肃处理。“从来没见过一个案子移送了四名省管干部。”李颖南在山西省纪委监委案管室工作了11年，在谈到该案时如此感慨。“曾经的坚持原则，让步于打招呼请托，导致发生滥用职权的行为”——“圈子文化”“打招呼文化”盛行是什么让这些涉案的公职人员愿意铤而走险，帮任爱军违法减刑？“这起案件中，一些涉案人员无原则打招呼、无原则承诺，以能为人办事为荣，自以为没有权力寻租，实际上却被任爱军等别有用心的人利用，使减刑屡屡轻而易举得逞。”李颖南说。以山西省监狱管理系统为例，从省局领导到监区领导，基本都由系统内部产生，他们以老乡、同学等关系为纽带结成圈子，相互依托。按照相关法律规定，减刑必须公示，接受监督。任爱军在汾阳监狱不服管教、严重违反监规、充当牢头狱霸等表现在全监狱上下人所共知，如果在本监狱公示，必遭质疑。为规避“风险”，省监狱管理局竟将其调换到晋中监狱关押，并指令由汾阳监狱准备减刑材料，由晋中监狱提出减刑意见。最后，晋中监狱用汾阳监狱弄虚作假给予任爱军的奖励积分和相关伪造的减刑证明材料，提请将其刑期由无期徒刑减为有期徒刑。“时任省监狱管理局党委书记、局长王伟多次主动给下面的监狱打招呼，有时甚至催促监狱尽快给‘小四毛’办理减刑材料。”赵娟说。和监狱管理局里应外合，利用关押场所变化规避减刑在程序上违法、实体上作假被发现的风险，任爱军的其他数次常规减刑和重大立功减刑也都是利用这种手段得逞。“曾经的坚持原则，让步于打招呼请托，导致发生滥用职权的行为，为‘小四毛’违规减刑提供了帮助。”山西省监狱管理局原副巡视员高奇在忏悔书中这样写道。在“圈子文化”“打招呼文化”的浸染下，本应起到审判监督作用的法院和检察院也层层放水，从院长、分管院长、法庭庭长到主审法官全部枉法裁定。“在‘小四毛’违法减刑过程中，我曾接受他人请托，对其减刑案督促办理。对违纪请托，我既未拒绝，也没有详细问明情况，而是盲目地予以接受，轻率地加以督办。”山西省高级人民法院审判委员会原专职委员关中翔在担任临汾中级人民法院院长时，伙同他人徇私枉法，三次裁定减少任爱军刑期。在任爱军等人钱色利诱和黑恶势力威胁下，监狱管理系统有的民警主动为任爱军在监狱内开单间、设小灶，给其玩电脑、用手机提供便利，并纵容其与外界联系减刑事宜。“有的民警甚至以能为任爱军减刑出力为荣，甘当‘马前卒’，竞相主动为他办事。”赵娟说。滋生黑恶势力的地方，往往就是基层党组织软弱涣散的区域——加强基层党组织建设刻不容缓“这起案件，表面上看是人的问题、机制的问题，实质上是基层党组织建设出了问题。”陈学东说。滋生黑恶势力的地方，往往就是基层党组织软弱涣散的区域，必然存在党的领导弱化、党的建设缺失、全面从严治党不力等问题，存在主体责任、监督责任落实不到位问题，这些都为黑恶势力坐大成势提供了可乘之机。在任爱军减刑问题上，山西省监狱管理系统从省监狱管理局局长、副局长、重要处室部门负责人到监狱长、监区长、监狱管教民警大量人员违纪违法，形成系统性腐败。而监狱系统其他民警则睁只眼闭只眼，充当老好人、“稻草人”。针对该问题，山西省纪委已向省司法厅党委提出了纪律检查建议，要求司法厅党委对相关监狱存在的违规减刑等问题集中整改，切实加强政治建设，履行主体责任，切实捍卫党规党纪和法律法规的权威，切实加强党员干部和民警队伍建设，切实把深挖彻查涉黑涉恶腐败及“保护伞”工作引向深入。“一些领导干部责任意识薄弱、为官不为、履职不力、办‘人情案、关系案、金钱案’，甚至个别领导干部充当黑恶势力‘保护伞’”“一些法院存在管理不严、制度缺失等问题”“部分干警执法能力低下、漠视群众情感”……近日，一场政法队伍集中整肃专项活动正在三晋大地开展。全省各级政法机关紧紧围绕政法队伍存在的突出问题，切实抓好学习教育、问题查摆、整改落实。“对涉黑涉恶案件，一律深挖其背后的腐败问题；对黑恶势力‘关系网’‘保护伞’，一律一查到底、决不姑息！”陈学东表示，这起专案的成功查办回应了群众的期待，也为今后深挖彻查黑恶势力“保护伞”和腐败问题积累了经验。据了解，扫黑除恶专项斗争开展以来，山西全省纪检监察机关把扫黑除恶同反腐败斗争和基层“拍蝇”结合起来，同时用力，同向发力。今年1至8月，全省各级纪检监察机关共查处群众身边腐败问题11510起，同比增长281%；共查处涉黑涉恶腐败和“保护伞”问题81件，处理115人，其中给予党纪政务处分93人，移送司法机关46人。惩治涉黑涉恶腐败工作取得强势开局的同时，也存在一些薄弱环节。中央扫黑除恶第二督导组在山西督导时指出，“深挖细查、‘打伞’‘断血’还需加大力度”。对此，山西省纪委监委及时成立了深挖彻查涉黑涉恶腐败及“保护伞”专项工作办公室，负责统一组织、协调、督导全省工作。“全省各级纪检监察机关要从事关国家政权安危、事关人民群众切身利益、事关人心向背的政治高度，深刻认识开展这项专项斗争的极端重要性。扫黑、除恶、反腐一起抓，深挖彻查涉黑涉恶腐败，严厉打击黑恶势力背后‘保护伞’，强化监督、铁面执纪、严肃问责，为打赢扫黑除恶专项斗争这场攻坚战提供坚强纪律保障。”任建华在省纪委监委深挖彻查涉黑涉恶腐败和“保护伞”工作督促会上明确要求。（中央纪委国家监委网站 徐梦龙</w:t>
        <w:br/>
        <w:t xml:space="preserve">    </w:t>
        <w:tab/>
        <w:t xml:space="preserve">    </w:t>
      </w:r>
    </w:p>
    <w:p>
      <w:r>
        <w:t>WXC6993</w:t>
        <w:br/>
      </w:r>
    </w:p>
    <w:p>
      <w:r>
        <w:t xml:space="preserve"> 　　9月28日，社交媒体推特（Twitter）广泛流传着一则视频，视频显示，疑似中国广东惠州副市长一家被砍死在家门外。　　被砍原因暂不可知，此事尚未得到官方回应。　　据惠州市政府官网显示，惠州副市长有胡建斌、杨鹏飞、林春生、余金富、刘小军、林洪、陈高燕（女）七人。</w:t>
      </w:r>
    </w:p>
    <w:p>
      <w:r>
        <w:t>WXC6994</w:t>
        <w:br/>
      </w:r>
    </w:p>
    <w:p>
      <w:r>
        <w:t xml:space="preserve">　　在中华人民共和国即将迎来建国六十九周年之际，当地时间9月27日，美国国务卿迈克·蓬佩奥送来祝福。美国国务院网站刊登了蓬佩奥发表的声明。　　(image) </w:t>
      </w:r>
    </w:p>
    <w:p>
      <w:r>
        <w:t>WXC6995</w:t>
        <w:br/>
      </w:r>
    </w:p>
    <w:p>
      <w:r>
        <w:t>【文/观察者网 徐乾昂】特朗普提名的美国大法官候选人卡瓦诺（BrettKavanaugh），因“涉嫌性侵”成千夫所指。27日出席国会的听证会，自认委屈的他当场哭了出来。然而在现场，一位“逆流而上”的共和党议员表现更为惹眼，不仅极力维护卡瓦诺声誉，还憋红着脸，手指着同行大骂“不要脸”，把民主党和共和党都骂了个遍，声音气到颤抖。这位议员，就是曾经呼吁特朗普拿诺贝尔和平奖的南卡罗来纳州参议员格雷厄姆（LindseyGraham），也是美国总统诸多新政背后的功臣。如此火药桶般的暴脾气一下子抢过卡瓦诺的风头，几乎所有的美媒都认为，“格雷厄姆炸了”。(image)美媒截图“格雷厄姆炸了”根据《华盛顿邮报》给出的听证会全文纪要，27日的听证会上，民主党参议员德宾(Richard JosephDurbin)提到“应该让美国联邦调查局FBI介入调查‘科瓦诺性侵案’”。轮到格雷厄姆提问后，他先简单问了卡瓦诺几个问题，随即突然转身面向德宾：(image)视频截图 下同“如果你想要问FBI要报告，来找我们要！你们就是想要毁了这个男人（他指了下卡瓦诺）的一生，然后留着这个大法官提名的位置，等2020年的时候自己坐上去！”确有其事。7月初，特朗普的大法官提名还没公布前，德宾曾暗示自己“宁愿不当参议员，也要阻止提名。”(image)对此，格雷厄姆指着德宾，声音颤抖地说道，“这可是你说的！不是我说的！”继而他又对这卡瓦诺说，“你不需要道歉！”随后格雷厄姆继续对卡瓦诺说：“当你见到索托梅约尔和科根（指Sonia Maria Sotomayor和ElenaKagan，两人均是现任最高法大法官），替我向她们问好，因为我给她们投过票！而且我从未像这个家伙对待你（手指指回德宾）一样对待她们！”这时的卡瓦诺脸上出现了一丝“似笑非笑”的表情。(image)格雷厄姆继续指责德宾，憋红着脸，“这是我从政以来见过的最不要脸的阴谋！如果你想知道真相，你真不应该这么对待这个人（卡瓦诺）！”“哥们，你想要权力。上帝啊，我真希望你永远得不到！我希望美国人民能认清这个阴谋，你也清楚事情的真相，你就是把真相藏在心里。你也没有真心想要捍卫福特（女证人）的权益，你根本没有这个想法！”(image)格雷厄姆又开始安慰卡瓦诺：“你和她（福特）一样都是受害者。上帝啊，我真不想说，但让我告诉你，你是不是想寻求公正？那你真的是在一个错误的时间，来到了一个错误的地点！你觉得这是一次工作面试吗？不，不是！这里是地狱！”“我希望你最终还是去最高法院上班，因为那里才恰恰是你该去的地方，保重！我想投票给你，而且我希望所有脑子清楚的人，都会投票给你。”“至于我的共和党同行，”格雷厄姆作出最后的警告，“如果你认为卡瓦诺有罪，那这件我见过最无耻的事情都有理了，你们也想控制这个席位吗？我希望你们永远得不到！”(image)话毕，听证会提出“休息60秒”。格雷厄姆：民主党中期选举的阴谋本次听证会分上下两场，上半场是对证人福特（Christine BlaseyFord）的询问，格雷厄姆并没有发言。半场过后的采访环节中，格雷厄姆将福特形容“这位女士人不错（nicelady）”，但是“说的故事完全毫无依据”。(image)图自纽约时报而在下半场的听证会中，国会安排一位“常年从事性侵案的资深检察官”，按照议程，议员们可以将自己的提问先交给这位检察官，由他向卡瓦诺提问。不过格雷厄姆完全都是自己说，情绪激动。下半场结束后，格雷厄姆回答记者置评，暗示民主党此番“阴谋”就是为中期选举制定的战略，“我能说的是，还有40多天就是中期选举了，他们（民主党）的目标，而不是女受害者的目标，是为了尽可能拖延这个提名上位的日期，让特朗普难堪。”格雷厄姆和特朗普格雷厄姆曾在2016年的美国总统大选中，作为共和党候选人和特朗普同台“较量”过。当时，格雷厄姆把特朗普称为“全世界最愚蠢的人”、“骗子”、“排他主义者”、以及“疯人（Kook）”。不过当特朗普当选总统后，格雷厄姆画风突变。美媒曾拍到他和特朗普共同出入打高尔夫球；两人还经常打电话；在推特上，格雷厄姆还不时与特朗普互动，但《纽约时报》指出，大体上都是支持特朗普新政的言论。(image)两人曾被抓拍一起打高尔夫球 图自ABC新闻网在政策上，格雷厄姆作为立法者曾多次为特朗普新政“挂绿灯”，上到“退出伊朗核协议”，下到“世纪税改”，背后都有他的功劳。今年4月，随着朝韩领导人历史性会晤，“金特会”正在酝酿之中，格雷厄姆还表示，“朝鲜半岛得以融冰完全归功于特朗普”，并认为他可以拿诺贝尔和平奖。美国“政客”新闻网上月曾透露，有知情人士称，格雷厄姆是特朗普下一任司法部部长提名的热门人选，很可能会代替现在塞申斯（JeffSessions）。但光从一点上来看，外界对格雷厄姆和特朗普“闺蜜般”的关系一直不能理解。前者是已故共和党重量级参议员麦凯恩（JohnMcCain）生前“最好的朋友”，而麦凯恩和特朗普的关系一直很差，这两人甚至“死后不相往来”。</w:t>
      </w:r>
    </w:p>
    <w:p>
      <w:r>
        <w:t>WXC6996</w:t>
        <w:br/>
      </w:r>
    </w:p>
    <w:p>
      <w:r>
        <w:t xml:space="preserve">(image)　　张雨绮持刀伤夫的消息自昨天曝光后便不胫而走，微博热搜榜更是被张雨绮持续占据。此事热度还未完全消退，今天又曝出一条更令人意想不到的消息，那就是张雨绮透过经纪人宣布和袁巴元协议离婚了。　　昨天刚和丈夫发生矛盾冲突，今天就果断选择离婚，如此干脆利落的做事风格，真是让人大开眼界。很多人在得知这一消息后，先是一惊，接着便伴随着不解。因为这是张雨绮的第二段婚姻，相比于头婚，选择离婚应该更谨慎，顾虑也应该更多，但张雨绮却没有表现出一丁点的迟疑。　　9月27日，经纪人杨思维代表张雨绮袁巴元发布声明，称二位已协议离婚：一段感情始终是两个人的事情，愿一切尘埃落定，也望各位不再窥私探究，人生有一段相伴即是缘分，愿各自安好彼此祝福。　　(image)　　袁巴元本人也在朋友圈证实了离婚的消息。　　张雨绮和袁巴元结婚2年间还生了一对龙凤胎，在这种情况下，单纯因为感情上的一丁点不愉快就离婚，解释起来实在太勉强。而就在昨晚，有知情人士终于曝出张雨绮选择离婚的真实原因，和感情问题无关，而是和房产、钱财问题有关。　　(image)　　有微博认证为时阅文学网签约作者，其作品有《总裁老公么么哒》的吕意实名爆料了张雨绮离婚的真相。　　(image)　　从曝光的聊天记录有一位知情人透露当初张雨绮结婚的时候袁巴元承诺在上海思南公馆的房子是自己买的，属于名下房产，结果近期张雨绮妈妈去交物业费的时候发现房子其实是租的，张雨绮因为这件事和袁巴元大吵了一架。　　(image)　　张雨绮正是因为房产的问题才提出和袁巴元离婚，但袁巴元却对张雨绮提了一个要求，说“离婚可以，但是你要给我钱”，结果遭到张雨绮的拒绝，但袁巴元却提及张雨绮的前夫王全安，说“你和前夫离婚怎么都给他钱，和我离婚怎么就不给？”正是这句话将张雨绮彻底激怒，于是张雨绮才出现了持刀伤夫乃至今天离婚的局面。　　据了解，张雨绮袁巴元的小区单价已经到了11万多一平米。　　(image)　　事情过去后没多久，而就在前几天（24日晚）吃饭的时候又吵架了，一向敢爱敢恨的张雨绮闹着提出要离婚，没想到袁巴元不仅答应还提出索要钱财的要求，只因为张雨绮当初与王全安离婚的时候是净身出户，所以袁巴元也想要张雨绮净身出户，二人因此又吵架起来，这次张雨绮动怒甚至拿起了水果刀。　　(image)　　(image)　　依据当时派出所透露的情况来看，袁巴元与张雨绮因家庭琐事产生争执而引发肢体冲突，过程中张持水果刀将其背部划伤了1CM的切割伤，不过张雨绮对此表示否认拿刀划伤了袁巴元，并在现场也没有发现水果刀，最后以家庭纠纷进行了调解处理。　　(image)　　事实上，之前网上一直传出袁巴元在外面负债累累，名下其实没有任何房产。　　(image)　　(image)　　由此可以看出张雨绮是遭到了袁巴元的欺骗，揭穿骗局后还被要求离婚净身出户，不少网友心疼张雨绮又遇到了一个渣男，希望日后看男人的眼光可以精准一些。　　(image)   </w:t>
      </w:r>
    </w:p>
    <w:p>
      <w:r>
        <w:t>WXC6997</w:t>
        <w:br/>
      </w:r>
    </w:p>
    <w:p>
      <w:r>
        <w:t xml:space="preserve">  　　(image)　　《你迟到的许多年》海报中的黄晓明（图源：@金鹰独播剧场）　　(image)　　黄晓明在电视剧中的剧照（图源：VCG）　　北京时间9月28日，湖南卫视电视剧官方微博确认，19时30分，由中国男星黄晓明主演的《你迟到的许多年》在湖南卫视金鹰独播剧场播出。　　资料显示，《你迟到的许多年》改编自中国作家严歌苓的小说《补玉山居》，讲述了改革开放浪潮下转业军人沐建峰在商海中沉浮、在情场中辗转，在成长的路上寻找迷失的自我、回归初心的故事。　　此前湖南卫视金鹰独播剧场播出的是由钟汉良、马天宇等主演的言情电视剧《凉生，我们可不可以不忧伤》（简称《凉生》）。　　9月25日，有网友爆料，应中国广电总局地要求，本在湖南卫视黄金档播出的《凉生》被撤档，将在中国国庆期间改播黄晓明、殷桃主演的改革开放献礼剧《你迟到的许多年》。　　9月26日，《凉生》出品方慈文传媒发布澄清公告，证实电视剧《凉生》将在国庆节之前开始由日播转为周播。　　9月28日上午，又有网友爆料称之前传出将提前播出献礼国庆节的电视剧《你迟到的许多年》因未过审暂时不能播出，原定换挡的《凉生》将继续播出。　　(image)　　黄晓明和范冰冰是多年的好友（图源：VCG）　　如今，官方确定播出中国改革开放献礼剧《你迟到的许多年》，破除未过审谣言。　　同时，也证实黄晓明未被中共封杀。　　9月7日，一些疑似中国央视工作人员的账号发文称，接到央视广告部审查科的通知称，范冰冰代言的广告一律禁播，一同被禁播的还包括范冰冰的好友黄晓明。　　目前，范冰冰还处于消失状态，黄晓明则摆脱外界猜忌。</w:t>
      </w:r>
    </w:p>
    <w:p>
      <w:r>
        <w:t>WXC6998</w:t>
        <w:br/>
      </w:r>
    </w:p>
    <w:p>
      <w:r>
        <w:t xml:space="preserve"> 　　近日，习近平视察中国东北，并且重提中共建政之初的口号〝自力更生〞，引起外界关注。有消息称，贸易战已令中共在国际社会陷入空前的孤立，除此之外，中国面临更严重的粮食危机，这让习近平寝食难安。这也是习赴东北考察〝中国粮仓〞的主要原因。　　　　中共党媒报导，习近平25日抵达黑龙江省考察，他首先到七星农场北大荒精准农业农机中心，了解粮食生产和收获情况。　　26日，在黑龙江省齐齐哈尔市视察中国第一重型机械集团时，习近平说，北京实现〝两个100年〞的努力，现在遇到了前所未有的〝挑战和困难〞，目前〝粮食要靠自己，实体经济要靠自己，制造业要靠自己〞。　　习还坦言，国际上的先进技术、关键技术〝越来越难以获得〞，〝逼着我们走自力更生的道路〞。　　〝自力更生〞是中共建政之初提出来的。当时中共和苏联闹翻脸，且面临西方自由社会抵制时，中共就提出这一斗争口号。而大跃进和大饥荒正是中共〝自力更生〞的真实写照。如今北京重提〝自力更生〞，或预示将重演当年的一幕。　　但一位中共乡党委书记对上级官员坦言：〝10至20年后，中国将无农民。〞这位农村官员说：农业生产力低下，成本远高于发达国家。政府发现补贴农民种地，还不如低价进口国际农产品。而没有政府补贴，农民种地就会亏本，只好另寻生路。农村年轻一代基本不会农活。另外村选举从村级开始，早已经异化和黑社会化。　　这样的农村现状，无论北京如何展现〝宽农〞关怀，都不可能让农业在贸易战中提升。　　不只是农业，中共数十年来的畸形发展，已经让中国各行各业的经济问题积重难返，危机重重。即使没有贸易战，也很难再修复。　　北京目前经济政策整体左转，试图做大国企，吞并和〝收编〞控制民企。但北京1980年代不得不推行〝改革开放〞，已证明发展〝国有经济〞之路行不通。　　而美国此时启动贸易战，试图纠正北京的不公平贸易政策，但北京拒不改正，贸易战不断升级，更令中共治下的经济陷入前所未有的混乱和无望。　　有接近中南海高层的知情者对美媒称，〝除了中美贸易战愈演愈烈外，真正黑云压顶的是中国面临的日趋严重的粮食危机。〞　　几十年前的〝大饥荒〞，令人记忆犹新，更令习近平挥之不去。知情者说，与中美贸易战相比，习近平最担心的是大饥荒重现！一旦历史重演，所谓〝中国梦〞必然破碎，随之而来的更是社会主义苦难的降临！　　随了〝贸易战、大饥荒、社会主义，可谓横亘在习近平和中国面前的新三座大山之外，中方不公平的贸易政策，引起发达国家普遍不满。　　9月25日，美日欧贸易部长会议发表联合声明，谴责第三国的政府补贴、强制转移技术、政府干预市场等，针对〝中国制造2025〞的意味明显。这显示美日欧围堵北京的战线正在形成，北京所谓〝联欧联日抗美〞的期望落空。　　面对内忧外患的困境，中共副总理刘鹤主持的顶级智囊团〝50人论坛〞，16日举行座谈会，大多数人都在直言指责北京经济政策，显示出体制内部的不安。有学者评论说，中共官学商的头面人物，对目前的现状不是焦虑，而是恐惧。</w:t>
      </w:r>
    </w:p>
    <w:p>
      <w:r>
        <w:t>WXC6999</w:t>
        <w:br/>
      </w:r>
    </w:p>
    <w:p>
      <w:r>
        <w:t xml:space="preserve">　　　　众所周知，范冰冰与李晨的恋情一直都是娱乐圈的美谈，虽然两人平时很少同框，但是两人恩爱甜蜜，而且两个人无论是从颜值上还是气质上，都是非常的般配，而范冰冰与李晨的恋情也成为了娱乐圈关注的焦点。　　与范冰冰在一起后，李晨也是痛改前非，完全就像换了一个人，也把重心放在照顾范冰冰上!而范冰冰也是不负李晨所望，如今的事业也是越来越红火!不得不说爱情力量的伟大!　　不过人红是非多，范冰冰、李晨也不例外，最近由于种种的言论，频频的是非，两个人也是几乎很少出现在大家面前，就连最近范冰冰过生日，李晨都没有任何的表示，也正是因为这件事情，他们还一度上了热搜榜，所以就会有很多的网友都在猜想，范冰冰和李晨两个人，是不是早就已经分手了呢?　　但是范冰冰的父亲曾在接受采访的时候说过他女儿的感情状况，虽然说李晨平时特别的忙，但是他们还是能够理解的，而且李晨、范冰冰两人时常也来看他们两位老人，之后范冰冰的父亲也是这样评价了李晨：忠厚老实、有孝心!看的出来，范冰冰的父亲对于他们两个人的感情状况还是非常看好的，有很多的网友都表示，范冰冰的父亲只用了七个字就来评价了李晨，而且是一语中的。</w:t>
      </w:r>
    </w:p>
    <w:p>
      <w:r>
        <w:t>WXC7000</w:t>
        <w:br/>
      </w:r>
    </w:p>
    <w:p>
      <w:r>
        <w:br/>
        <w:t xml:space="preserve">    </w:t>
        <w:tab/>
        <w:t xml:space="preserve">    </w:t>
        <w:tab/>
        <w:t>(image)28日，著名相声表演艺术家师胜杰因病医治无效，于2018 年9 月28 日21 时43 分36 秒在哈尔滨逝世，享年66 岁。(image)讣告如下：我们沉痛宣告著名相声表演艺术家师胜杰同志因病医治无效，于2018 年9 月28 日21 时43 分36 秒在哈尔滨逝世，享年66岁。师胜杰同志是国家一级演员，国家级有突出贡献专家，享受国务院特殊津贴；曾获”曲艺艺术贡献奖”。师胜杰同志生前担任中国曲艺家协会相声艺术委员会主任，黑龙江省曲艺家协会顾问，哈尔滨市曲艺家协会名省主席。师胜杰同志遗体告别仪式定于2018年10 月2 日在哈尔滨东华苑德政厅举行。特此讣告治丧小组联系人：王刚一13904618751 师胜杰治丧小组2018 年9 月28 日</w:t>
        <w:br/>
        <w:t xml:space="preserve">    </w:t>
        <w:tab/>
        <w:t xml:space="preserve">    </w:t>
      </w:r>
    </w:p>
    <w:p>
      <w:r>
        <w:t>WXC7001</w:t>
        <w:br/>
      </w:r>
    </w:p>
    <w:p>
      <w:r>
        <w:br/>
        <w:t xml:space="preserve">    </w:t>
        <w:tab/>
        <w:t xml:space="preserve">   </w:t>
        <w:tab/>
        <w:tab/>
        <w:t xml:space="preserve"> </w:t>
        <w:br/>
        <w:t xml:space="preserve">    </w:t>
        <w:tab/>
        <w:t>播出节目引发侮辱中国人风波的瑞典电视台，当地时间26日下午接见瑞典华人社团代表并协商，除当面向“华人群体”表达歉意，还当场录制道歉影片。双方并为取得共识表示欣慰。微信公众号“瑞典之窗”27日下午公布讯息指出，，当地时间26日下午，四名瑞典华人代表前往瑞典电视台（SVT）总部与娱乐部负责人林格伦（MickeLindgren）、项目负责人葛林柏（Mats Grimberg）、节目负责人赫尔（Thomas Hall）举行会谈。中央社报导，根据内容，林格伦坦承SVT犯了三个错误。一是项目组对“中华民族的文化习俗缺少起码的了解”；二是“技术处理错误”，节目的目标观众是“瑞典本土成人群体，不是针对瑞典以外观众，更不是针对华人群体”；三是“没有正确处理好观众的批评反应”。瑞典华人代表则在“肯定SVT认错诚意的基础上”，先是指出此前的认错之不足，在于SVT“低估了对华人、特别是孩子们的伤害；而且认错也只是针对技术性失误，是应付性的”。这项讯息提到，经“双方真诚但不失严肃的交流”，SVT与华人代表达成五点共识。一是节目各级负责人马上公开认错道歉，由林格伦当场录制道歉影片。二是项目组承诺事后立即和编辑部商量善后处理，包括尽快把上传YouTube的节目下架，节目库影片的相关图案打上马赛克。三是SVT无权下架任何已经发布的“SVTPlay”节目，须由瑞典媒体监察局（Granskningsnamnden）才有权决定下架。四是SVT还会发表公开道歉，时间和形式待通知。五是SVT娱乐部保证杜绝类似事件发生。</w:t>
        <w:br/>
        <w:t xml:space="preserve">    </w:t>
        <w:tab/>
        <w:br/>
        <w:t xml:space="preserve">    </w:t>
        <w:tab/>
        <w:t xml:space="preserve">    </w:t>
      </w:r>
    </w:p>
    <w:p>
      <w:r>
        <w:t>WXC7002</w:t>
        <w:br/>
      </w:r>
    </w:p>
    <w:p>
      <w:r>
        <w:br/>
        <w:t xml:space="preserve">    </w:t>
        <w:tab/>
        <w:t xml:space="preserve">    </w:t>
        <w:tab/>
        <w:t>来源：彭博商业周刊据彭博新闻社报道，美国证券交易委员会（SEC）指控特斯拉公司首席执行官埃隆·马斯克（ElonMusk），他之前发表推特称筹集到了对该公司私有化所需的资金，属于误导投资者。SEC称，马斯克8月的这条推特属于捏造事实。马斯克8月7日的推文：“我考虑将特斯拉以每股420美元的价格私有化。资金来源是有保障的。”SEC9月27日在曼哈顿联邦法院提起的诉讼称，马斯克当时甚至都没有跟任何潜在融资来源讨论过关键的交易条款，包括价格，更不用说确认了。SEC称，“马斯克在活跃交易日的盘中时间用手机公开宣布了虚假的、带有误导性的特斯拉私有化消息，在将声明发布给他在推特上的超过2200万粉丝和其他任何可以上网的人之前，他并没有与其他任何人讨论过声明的内容。他也没有按照纳斯达克的规定要求，通知纳斯达克他打算发布这个公告。”SEC寻求强迫马斯克交出“通过非正常手段所获得的”利益（“ill-gotton”Gains），尚未决定对马斯克作出民事罚款。马斯克将面临民事指控，甚至牢狱之灾“他可能会面临很多惩罚。他可能被处以罚款，可能被有效地禁止一段时间或永久性地担任上市公司CEO或董事。最后一个因素当然会对特斯拉造成非常严重的打击。”SEC前主席HarveyPitt对此事件表示。此外， 他还补充道，“如特斯拉CEO马斯克被提起刑事诉讼，他将面临牢狱之灾以及额外的罚款。”特斯拉9月27日收跌0.67%，报307.52美元。消息传出后，特斯拉盘后股价大跌，一度跌超10%，跌破277美元，跌至两周多以来最低点。该公司没有立即回复评论请求。此前，当地时间8月7日，马斯克推文发布后，特斯拉立即涨8.2%，攀升至盘中高点。随即当日下午2：08一度暂停交易，随后在当地时间下午3：45分复牌。截止当日收盘，特斯拉股价大涨10.99%报379.57美元，市值逼近650亿美元。但其实，在上述推文之前，SEC就已经在调查特斯拉的问题，包括其汽车销量预测。彭博新闻社报道，司法部也在调查马斯克是否误导了投资者。该诉讼寻求禁止马斯克担任上市公司的高管或董事。SEC的诉讼通常会提出这一要求。实则为了取悦女友另外，彭博新闻社指出，马斯克提出的私有化特斯拉公司的价格其实是与大麻有关。这位麻烦缠身的首席执行官在推特上发布这个数字，是为了打动他的女友——说唱歌手Grimes。美国证券交易委员会在9月27日举行的新闻发布会上公布了上述关联。该机构指控马斯克之前发表推特称筹集到了对该公司私有化所需的资金属于误导投资者。美国SEC执法部门联合主管StevenPeikin表示，“他之前让特斯拉的投资者相信他手头有一个坚定的报价，但我们发现，马斯克之所以提出420美元这个价格，是根据对当时的股价溢价20%，然后再取整到420美元，因为这个数字在大麻文化中的重要性，以及他相信他的女朋友会被它逗乐。”在没有对大麻的关联提出异议的情况下，马斯克迅速批评美国证券交易委员会采取执法行动的决定。马斯克称SEC欺诈指控“毫无根据”对此，马斯克随即在一项声明中回应称美国证券交易委员会（SEC）的欺诈指控“毫无根据”。他还表示，他的行为代表了投资者的最大利益。马斯克在电子邮件声明中称：“SEC采取的这一不合理行动让我感到非常难过和失望。我始终以符合事实、透明度和投资者最佳利益的方式来采取行动。诚信是我生命中最重要的价值，事实证明我从未以任何方式在这个问题上妥协。”8月10日，投资者曾对他和特斯拉提起诉讼，指控其操纵股价。提交给旧金山联邦法院的其中一起诉讼认为，马斯克在资金问题上撒谎，希望以此推升股价，从而打击该股空头。另外一位心怀不满的特斯拉投资者也在同一家法院提起诉讼，并表示有多家媒体报道称，超过10家银行和科技公司都否认在马斯克的推文发表之前已经知晓融资事宜。8月25日，马斯克在特斯拉官网上发布公开信称，特斯拉将放弃私有化。马斯克在公开信里称，特斯拉的多数现有股东显然都认为我们最好保持上市公司状态。并且，他“知道私有化的过程很有挑战性，但因此消耗的时间和分散的精力显然超出最初的预期。”</w:t>
        <w:br/>
        <w:t xml:space="preserve">    </w:t>
        <w:tab/>
        <w:t xml:space="preserve">    </w:t>
      </w:r>
    </w:p>
    <w:p>
      <w:r>
        <w:t>WXC7003</w:t>
        <w:br/>
      </w:r>
    </w:p>
    <w:p>
      <w:r>
        <w:br/>
        <w:t xml:space="preserve">    </w:t>
        <w:tab/>
        <w:t xml:space="preserve">   </w:t>
        <w:tab/>
        <w:tab/>
        <w:t xml:space="preserve"> </w:t>
        <w:br/>
        <w:t xml:space="preserve">    </w:t>
        <w:tab/>
        <w:t>加州女教授福特博士(Christine BlaseyFord)27日在参议院听证会作证时，以自己的心理学专业，简短说明了人类脑子中的记忆机制如何运作，佐证她对遭性侵经历的回溯；多位专家肯定她的说法，认为大部份都正确。美联社报导，福特被问及怎么肯定当年是卡瓦诺摀住她嘴巴不让发出声音时，身为心理学者的福特提到，事发当时她脑中的正肾上腺素与肾上腺素等化学传导物质的变化。福特说明，这些化学物质有助将记忆深植在脑中的海马回(Hippocampus)，因此主要记忆会“锁在那里”，其他细节则“多多少少流失”。她也提到，被攻击时卡瓦诺与另一名青少年在大笑的记忆，“在海马回中是不可抹灭的”。杜克大学神经学与心理学教授鲁宾(DavidRubin)表示，当女性害怕遭男性性侵时，恐惧感会把这段经过形成记忆，并且高估男性的威胁感；男性则可能认为这“只是玩玩而已”，没多久就忘了。但他强调，男性与女性对这段记忆都可能完全是诚实以对。哈佛大学心理学家伊莉莎白．费尔普斯(ElizabethPhelps)则指出，福特的说法大半正确，当一个人在警觉状态时，脑中这些化学物质的成份的确会上升，有助将记忆锁在海马回。费尔普斯说明，海马回确实是最初锁定记忆的关键，但科学界对于海马回在长期记忆的角色仍有不同意见；当年经验中的不同要素，例如声音、影像与想法，是由脑中的不同部份感知的，而一开始海马回会把这些不同的感知整合为记忆。待多年过去、记忆变得更集中后，海马回是否仍扮演储存记忆的关键角色，或是脑中有其他方式把不同的感知联结在一起，科学界目前还没那么确定。</w:t>
        <w:br/>
        <w:t xml:space="preserve">    </w:t>
        <w:tab/>
        <w:br/>
        <w:t xml:space="preserve">    </w:t>
        <w:tab/>
        <w:t xml:space="preserve">    </w:t>
      </w:r>
    </w:p>
    <w:p>
      <w:r>
        <w:t>WXC7004</w:t>
        <w:br/>
      </w:r>
    </w:p>
    <w:p>
      <w:r>
        <w:br/>
        <w:t xml:space="preserve">    </w:t>
        <w:tab/>
        <w:t xml:space="preserve">   </w:t>
        <w:tab/>
        <w:tab/>
        <w:t xml:space="preserve"> </w:t>
        <w:br/>
        <w:t xml:space="preserve">    </w:t>
        <w:tab/>
        <w:t>川普总统提名的大法官卡瓦诺(Brett Kavanaugh)27日在国会参院司法委员会作证说，加州大学教授福特(ChristineBlaseyFord)指控他在高中时性侵，他向上帝发誓，百分之百不是他，因为1982年夏天，他周末都和父亲出城，人不会在福特所说的聚会。卡瓦诺也说，他高中时和福特并不熟，传闻中发生性骚事件的派对，“我并不在场。”卡瓦诺由妻子陪伴进入听证会场，神情严肃；由于福特打包票，指36年前性侵她的是卡瓦诺，加上另两名指控者都提到卡瓦诺在派对上和朋友酗酒，听证会上民主党籍参议员多人都针对高中和大学时代的卡瓦诺是否有酗酒的问题提问。民主党国会议员艾米．克劳布查(AmyKlobuchar)问卡瓦诺说，他在书面证词中说自己有时喝很多，但有没喝到失去意识？卡瓦诺回答“没有”，还两度反问曾经担任过检察官的克劳布查“妳有吗？”克劳布查平静答复：“我没有酗酒问题。”在短暂休息后，卡瓦诺为没有克制情绪，向克劳布查道歉。主导听证提问的检察官米契尔(Rachel Mitchell)也问卡瓦诺：你怎么定义喝多了？卡瓦诺笑着说，我不知道，你知道...就是那些表格上说的，血液内的酒精含量表。她接着问，那你有醉到失去意识过吗？卡瓦诺答：“没有，喝多了我会去睡觉，但我没有失去意识过。”卡瓦诺自己承认爱喝啤酒，有时喝多了，但从没有醉昏过；他并表示，爱喝啤酒并不代表就会性侵。卡瓦诺说，他高中时和福特不熟，福特不在他的社交圈子，她所提到的哥伦比亚俱乐部，他自己以及相熟的朋友都不是会员，也不住在附近。他也质疑，福特提到被性侵的聚会，和俱乐部有段距离，15岁的福特如何从游泳池到她所提及的聚会的民宅？多位民主党议员也诘问卡瓦诺，很多疑问必须由他的好友贾吉(Mark Judge)回答，为何不传唤他作证？卡瓦诺称，贾吉已送上宣誓的证词，说那场聚会和性侵事件都是子虚乌有；卡瓦诺也补充，他和贾吉从九年级就认识，贾吉成年以来，一直受到酒瘾、药瘾困扰，数度生命垂危。民主党参议员李希(PatrickLeahy)拿出毕业年册上的卡瓦诺所记下包括饮酒、派对和性暗示的“记录”，问他：“这是否反映高中时代的你？”卡瓦诺说，他高中时专注学业和运动，不容别人对自己污蔑。卡瓦诺在作证过程中数度强忍泪水，语音哽咽，尤其是提起他女儿曾建议家人为福特祈祷，以及谈起他的父亲时。他小心翼翼避免斥责福特，只表示希望她“没有不良用心”。卡瓦诺说，他不是质疑福特可能曾经在某时某地遭到某人性侵犯，但他从来没有侵犯过她或任何人。他说：“我是清白的。”在听证会结束前，共和党参议员甘迺迪( JohnKennedy)问卡瓦诺，你上教会、你信仰上帝吗？卡瓦诺肯定回复，并回应甘迺迪的要求向上帝发誓，“没有一个控诉是真的，我百分之百确认。”这场重要的听证会可能决定卡瓦诺的任命案能否获得参院通过，川普的共和党同志和反对此案的民主党议员为此爆发激烈政治争斗。卡瓦诺能否在28日的参院司法委员会过关，将取决于柯林斯(Susan Collins，缅因州)、穆考斯基(LisaMurkowski，阿拉斯加)和佛莱克(亚利桑纳州)三位共和党温和派参议员是否挺他。</w:t>
        <w:br/>
        <w:t xml:space="preserve">    </w:t>
        <w:tab/>
        <w:br/>
        <w:t xml:space="preserve">    </w:t>
        <w:tab/>
        <w:t xml:space="preserve">    </w:t>
      </w:r>
    </w:p>
    <w:p>
      <w:r>
        <w:t>WXC7005</w:t>
        <w:br/>
      </w:r>
    </w:p>
    <w:p>
      <w:r>
        <w:br/>
        <w:t xml:space="preserve">    </w:t>
        <w:tab/>
        <w:t xml:space="preserve">   </w:t>
        <w:tab/>
        <w:tab/>
        <w:t xml:space="preserve"> </w:t>
        <w:br/>
        <w:t xml:space="preserve">    </w:t>
        <w:tab/>
        <w:t>加州女教授克莉丝汀‧福特27日首次公开露面，神情平静可是难掩情绪激动的向参院司法委员会描述36年前，大法官提名人卡瓦诺酒醉后把她按在床上，企图扯掉她的衣服，还按住她的嘴巴不让她惊叫求救的经过。她说：“我相信他要强暴我。我几乎无法呼吸。我相信布瑞特 (卡瓦诺)会意外把我弄死。”51岁的福特穿着端庄的蓝色套装，戴着眼镜出席作证，接受21名参议员质询大约三个半小时。11名共和党男性参议员大致静静聆听，让来自亚利桑纳州的性犯罪女检察官芮秋‧米契尔代表发问。包括四名女性的10名民主党参议员，则把大部分时间用来称赞福特的勇气。以下为福特在一些关键证词的陈述：●相信卡瓦诺想强暴我她在开场白中，描述她14或15岁，唸高一或高二时，如何在他们分别就读的精英私校共同的社交圈结识卡瓦诺。她说，她认得卡瓦诺一个同班同学，由其介绍认识卡瓦诺，“我就是这样认得布瑞特‧卡瓦诺，性攻击我的男生”。她说，1982年夏天有一天，她在哥伦比亚乡村俱乐部跳水后，临时决定晚上到附近一个人家参加聚会。她说，卡瓦诺和他的朋友马克‧贾吉显然喝了酒，她自己只喝了一罐啤酒。她从狭窄的楼梯上楼去用洗手间，却有人从背后把她推进一间卧室。她说：“布瑞特和马克进入卧房把门锁住。卧房里有音乐，我们一进去，布瑞特或马克就把声音转大，我被推到床上，布瑞特扑到我身上，双手在我身上乱摸，还对着我扭动身体。我大叫，希望楼下有人听到，并试图挣脱开他，可是他很重。”她说，卡瓦诺想扯掉她的衣服却扯不掉，因为她底下穿着连身游泳衣。贾吉后来跳到他们两人上面，三个人都滚下床，而她趁机逃走。她说：“我冲进洗手间，把门锁住。等到听到布瑞特和马克大笑着离开卧房，大声走下狭窄的楼梯，一路跌跌撞撞的碰到墙壁。我一直等，直到没有听到他们再上楼，我才离开洗手间，从同一个楼梯下去，穿过起居室离开那栋房子。我记得来到街上，对逃出那栋房子，而且布瑞特和马克没有从后面追来，松了一大口气。”●对他的狂笑记忆犹新福特的表情和声音显示的情绪脆弱，加上她精确回忆特定事实和细节，使她成为强大的证人。询以她对攻击事件印象最鲜明的是什么，福特承认她记不得一些细节，可是卡瓦诺和贾吉压在她身上大笑的声音，难以从记忆抹灭。她说：“在 (我的脑部)海马回(Hippocampus)，无法删除的是那个笑声。”民主党参议员李希问道：“你从未忘掉那个笑声，你从未忘掉他们笑你？”她声音颤抖的说：“他们两人戏耍我而狂笑。他们彼此大笑。”李希追问：“他们是笑你？”她说：“他们两人大笑的时候，我正被压在一个人下面。”福特说，她对这个笑声，以及攻击她的人，至今记忆非常清晰。她说：“绝对，百分之百。”她驳斥她可能认错人的说法。至少三个民主党参议员问她，她真的确定是卡瓦诺攻击她吗，她三度肯定的说“是”。●百分之百确定是卡瓦诺民主党参议员德宾说；“我想请你直接答复认错人的新辩护伎俩。福特博士，你有多确定你确实相信卡瓦诺攻击你？”福特断然答道：“百分之百。”李希也提到卡瓦诺的一些支持者认为福特可能曾受到攻击，可是她认错了人。福特直直看着李希说，她“百分之百”确定攻击她的是卡瓦诺。●不是什么人的棋子福特说，过去两个星期是她这辈子最难过的时期，因为她必须重新面对往日创伤，看着自己的生活被挑拣剥开，还面对她有党派政治动机的指控。她强烈驳斥这些说法。她说：“我是极为独立的人，不是任何人的棋子。我出面的动机是提供卡瓦诺的作为如何伤害我的生活的事实。”她说，这件事“重大改变我的生活很长一段时间”，她上大学时期还因此学业困难。她说，这个经历有时也以异常方式对她造成影响，例如她与丈夫在改建房子时，她坚持要造第二个大门。这显然是指她逃脱攻击现场时，冲下楼梯从大门逃出那栋房子。范士丹在问是否可能认错人时，福特简单答道：“绝对不会。”她也描述她出面指控卡瓦诺后，受到的骚扰、死亡威胁和其他冲击。她说：“我在这里不是我想来。我很害怕。”她强调川普还没有提名卡瓦诺当大法官，她就向民主党国会议员告知此事，并否认她有任何政治动机。福特听证时不拘形式、紧张和缺乏公开发表谈话的经验，与华府参院的古板程序形成尖锐对比；她一再开玩笑表示她需要补充咖啡因，提到童年的“海滩朋友”，谈到她害怕撒谎，而且一再深呼吸。她还询问“辩解证据”的定义，引起同情的笑声。她说，导致她公开出面的事件发展得太快，因此她是在度假时，从一家华格林药房的停车场坐在车上与律师人选交谈。</w:t>
        <w:br/>
        <w:t xml:space="preserve">    </w:t>
        <w:tab/>
        <w:br/>
        <w:t xml:space="preserve">    </w:t>
        <w:tab/>
        <w:t xml:space="preserve">    </w:t>
      </w:r>
    </w:p>
    <w:p>
      <w:r>
        <w:t>WXC7006</w:t>
        <w:br/>
      </w:r>
    </w:p>
    <w:p>
      <w:r>
        <w:br/>
        <w:t xml:space="preserve">    </w:t>
        <w:tab/>
        <w:t xml:space="preserve">    </w:t>
        <w:tab/>
        <w:t>第73届联合国大会防治结核病问题高级别会议26日在纽约举行。中国国家主席习近平夫人、世界卫生组织结核病和艾滋病防治亲善大使彭丽媛应邀作为抗击结核病杰出人士代表在会议开幕式上发表视频讲话。彭丽媛和现场参会者分享了担任世界卫生组织结核病和艾滋病防治亲善大使和中国结核病防治形象大使十多年来的经历和感受，介绍了中国结核病防治工作人员和义务宣传员们扎根基层、默默无闻、无私奉献的感人事迹。双语全文如下：Dear friends, I am Peng Liyuan, the WHO Goodwill Ambassador for TBand HIV/AIDS. Congratulations on this High-Level Meeting, andgreetings to you all!亲爱的朋友们，我是世界卫生组织结核病和艾滋病防治亲善大使彭丽媛。祝贺本次高级别会议的召开，并向大家问好。I became China’s Ambassador for TB in 2007, and the GoodwillAmbassador in 2011. It is a mission and responsibility I cherishdearly. For more than ten years, every year on March 24th, I’vevisited communities with high TB prevalence to help raiseawareness, change behavior and encourage actions.我在2007年成为中国结核病防治形象大使，在2011年成为亲善大使。这是我珍视的使命和责任。十多年来，每年的3月24日，我都会走访结核病高发的社区，以提高人们的认识，改变行为，鼓励人们采取行动。彭丽媛联大英文视频讲话This year, I went to Hubei in central China. I shared with teenagestudents important TB-related knowledge, and ways to lead a healthylifestyle and taught young children the importance of good personalhygiene. In a local village, I met a fully-recovered patient. Iencouraged him to become a TB campaigner himself, so that he canshare his experience of fighting the disease with more people.今年我去了中国中部的湖北。我和十几岁的学生分享了重要的结核病相关知识以及保持健康生活方式的方法，同时告诉孩子们保持良好个人卫生的重要性。在当地的村子里，我遇到了一位完全康复的病人。我鼓励他自己成为一名防治结核病的宣传员，这样他就可以和更多的人分享抗击结核病的经验。On this trip, I also attended a ceremony to recognize outstandingTB campaigners. Most of them work at the grassroots and have greatstories to share.在这次旅行中，我还参加了一个表彰优秀结核病防治人员的仪式。他们中的大多数在基层工作，有很多精彩的故事可以分享。Let me tell you about Shili. She is a community health worker fromSichuan. One of her many tasks is to look after local TB patients.When the massive earthquake struck Sichuan in 2008, her hometownwas among the hardest-hit. Despite the damage, she managed tore-establish direct contact with every one of the 540 patientsunder her watch. She walked mile after mile amidst deadlyaftershocks to reach her patients and she spent some 20 daysdelivering drugs to those cut off from medication. As a doctor, sheknew too well the importance of completing the drug regimen for TBpatients. Her efforts paid off. All the 540 patients had fullyrecovered, with no single patient developing into MDR. What animpressive achievement!让我在这里同大家分享他们其中一人的故事。她是一名来自四川的社区医务工作者。她众多的任务之一是照顾当地结核病患者。2008年四川发生地震时，她的家乡是受灾最严重的地区之一。尽管地震造成了巨大的破坏，她还是设法与她负责观察的540名患者重新建立了直接联系。她冒着致命余震的威胁，走了无数里路，赶到这些病人的身边。她花了大约20天的时间给那些断药的患者及时送上药品。作为一名医生，她非常清楚完成结核病患者药物治疗的重要性。她的努力得到了回报。所有540名患者都已经完全康复，没有一名患者发展成多重耐药性结核。这是多么令人印象深刻的成就。I also wish to thank the media and our active supporters. Togetherwith more than 700,000 volunteers in China’s TB programs, we havehelped promote awareness, provide valuable knowledge and improveunderstanding of TB to more than 75% of the population. Lives havebeen saved as a result.我还要感谢媒体和所有积极支持者。我们与中国结核病项目中的70多万名结核病志愿者一起共同努力，帮助提高了75%以上人口对结核病的认识，为他们提供了宝贵的知识，提高了他们对结核病的了解。其结果是拯救了生命。I myself stand witness to the rapid progress of TB programs inChina. Thanks to better medical service, we can offer more timelyand effective diagnosis and treatment. In some areas, fighting TBis now an important part of the poverty reduction programs. Casedetection rate increases, more patients are cured, and theincidence and mortality continue to drop.我本人见证了中国结核病项目的快速发展。由于更好的医疗服务，我们可以提供更及时有效的诊断和治疗。在一些地区，防治结核病现在是减贫计划的重要组成部分。病例检出率增加，更多患者得到治愈，发病率和死亡率继续下降。When I visit foreign countries, I also try to make the local TBsituation part of my agenda. I am so happy to see that morepatients are getting the help they need. It is the united effort ofgovernments, international organizations, NGOs, experts andvolunteers that has made this possible.当我在国外进行访问时，我也试图将当地结核病的情况列入我的议程。我很高兴看到更多的病人得到了他们需要的帮助。正是各国政府、国际组织、非政府组织、专家和志愿者的共同努力使改变成为可能。However, daunting challenges remain. MDR is still a major threat.Limited ways of treatment and insufficient funding are still theproblems we face globally.然而，艰巨的挑战依然存在，多重耐药性结核仍然是一大威胁。治疗方法有限和资金不足仍然是全球面临的问题。The WHO has adopted the “End TB Strategy”. Now is the time toact.世卫组织采取了“遏制结核病战略”。现在是采取行动的时候了。I call upon all of you to join us.我呼吁你们所有人加入我们的行列。Together, let us make a difference to the lives of millionsaffected, and stop tuberculosis.让我们一起改变数百万受结核病影响的人的生活，遏制结核。I wish this meeting a great success.我祝愿这次会议取得圆满成功！Thank you.谢谢大家！</w:t>
        <w:br/>
        <w:t xml:space="preserve">    </w:t>
        <w:tab/>
        <w:t xml:space="preserve">    </w:t>
      </w:r>
    </w:p>
    <w:p>
      <w:r>
        <w:t>WXC7007</w:t>
        <w:br/>
      </w:r>
    </w:p>
    <w:p>
      <w:r>
        <w:br/>
        <w:t xml:space="preserve">    </w:t>
        <w:tab/>
        <w:t xml:space="preserve">   </w:t>
        <w:tab/>
        <w:tab/>
        <w:t xml:space="preserve"> </w:t>
        <w:br/>
        <w:t xml:space="preserve">    </w:t>
        <w:tab/>
        <w:t>国安部长已签署拟议法规，要求移民出示财务证明，包括信用历史和信用分数，以阻止可能成为“公共负担”的移民成为美国的合法居民。(GettyImages)国安部长已签署拟议法规，要求移民出示财务证明，包括在美国申请公共福利的资料、涵盖某些医疗情况的个人健康保险，以及信用历史和信用分数，以阻止可能成为“公共负担”的移民成为美国的合法居民。将接受公开评论的新法规，也适用于寻求延长居留或改变居留身分的移民。新建议说，信用报告和分数能够显示当事人的付帐历史、现有债务、工作和居住历史、在美国涉及的官司或被捕及破产经历，以及当事人是否能够维持自己的生活。它说，如有其他充分的财务纪录，公民及移民服务局(ICE)将把良好的信用分数视为有利因素，因为这显示申请人或许能够支持自己和任何眷属的生活。根据新建议，信用“良好”是指“接近或略高于美国消费者的平均标准”。信用分数从300到850，而贷款业通常认为670至739分为信用良好。有些人担心新法规会使移民不敢寻求政府援助，其他人则认为这种建议早就应该施行。曾在欧巴马政府任职的Boundless移民援助公司总裁蓝德说，移民法从未规定要这种实质的财务证明，只看信用卡债务也不能适当显示当事人整个财务情况。但是，华府“移民研究中心”说，1990年代以来美国对公共负担定义太宽容，现在有必要更新法规，而且信用历史和分数不会是移民官判断财务情况的唯一因素，只是客观显示良好财务情况的一个方法，不涉及任何政治因素。移民需有财务赞助人，证明他们能够维持自己的生活。他们也必须显示收入达到贫穷标准125%以上(三口之家为年所得2万5975元)。信评公司说，许多移民没有信用分数，必须从头建立信用历史，而这段期间可能得花三至六个月。一开始他们名下必须有至少一张信用卡，可是他们或许必须有贷款机构提供担保帐户，或有亲友担保，才能拿到信用卡。他们也可以使用预先付费的销帐卡，信用机构会接到消费活动报告。国安部的建议说，在决定当事人是否可能依赖公共福利时，没有信用报告或分数“未必会成为不利因素”。当事人如能显示没有欠债或债务很少，或有准时付帐的历史，可能被认为信用良好。新建议也要求国安部人员审查移民是否获核准接受粮食券等公共福利，以及他们使用这些福利是否超过允许的时限。某些显示当事人需要延长福利的情况，例如失业或唸大学，可获得豁免。全国移民论坛说，只有拥有“合法永久居留地位”，并在美国合法居住满五年的移民，才有资格申请某些福利。</w:t>
        <w:br/>
        <w:t xml:space="preserve">    </w:t>
        <w:tab/>
        <w:br/>
        <w:t xml:space="preserve">    </w:t>
        <w:tab/>
        <w:t xml:space="preserve">    </w:t>
      </w:r>
    </w:p>
    <w:p>
      <w:r>
        <w:t>WXC7008</w:t>
        <w:br/>
      </w:r>
    </w:p>
    <w:p>
      <w:r>
        <w:br/>
        <w:t xml:space="preserve">    </w:t>
        <w:tab/>
        <w:t xml:space="preserve">    </w:t>
        <w:tab/>
        <w:t>就在最高法院候选人卡瓦诺与指控他性侵的加州教授福特听证会之前，两名男子突然分别出面，声称他们才是在1982年那场派对上性侵福特的人。福特此前指称，17岁的卡瓦诺在一次派对上将她摁在床上并捂住嘴，试图脱下她的衣服进行性侵，而卡瓦诺的好友马克·贾奇就在一旁看着。卡瓦诺一直否认这项指控，还在接受福克斯新闻独家专访时，强调自己高中时还是处男。参院司法委员会主席格拉斯利周三发表声明，称委员会已采访了第一名男子，那名男子相信“是他，而不是卡瓦诺法官，与福特教授发生了所述的事件。”此外，委员会还与另一名男子交谈，自认他才是构成福特指控基础的1982年那场遭遇的主角。据Buzzfeed新闻报道，委员会在周一便采访了第一位声称对性侵事件负责的男子。委员会称，他于周二再次接受采访，“详细描述了他对他们互动的回忆”。该委员会后于周三收到该男子的“详细书面陈述”，他们又在同日接到另一名男子的电话，声称他与福特事件有关。委员会说，第二名男子详细回忆起那次事件的细节。但司法委员会并未公布任何一个人的身份，也没有透露他们的陈述是否可信或值得跟进。自出面以来，福特坚持认为她完整地记得卡瓦诺的性侵事件。她还通过了测谎测试。她在周四听证会之前准备的评论中写道：“我难以呼吸，而且我认为布雷特会不小心杀了我。”卡瓦诺的提名闹剧给人们揭开华盛顿富人子弟“纨绔生活”的一角，他们的家长每年向私立专属学校支付高达5万美元的资金，为子女进入精英圈子做好准备。20世纪80年代，马里兰州贝塞斯达的私立全男子学校几乎与其派对一样臭名昭着，因为该校源源不断地将男孩们输送到常春藤联盟。一名曾在华盛顿全女子私立院校上学的女士称：“所有这些天主教学校都是狂野的。”她的兄弟则参与卡瓦诺在一所学校。她说，尽管私校在教育方面享有盛誉，但其中也有很多坏孩子，他们要么喝酒，要么赌博。尽管卡瓦诺坚持否认了所有性侵指控。但不论是他参加的私校还是他指控者所参加私校的年鉴，都显示出当时学生们吵闹的派对文化。当时的青少年有自己的车，通常会趁父母不在的时候，在华盛顿郊区的豪宅中举办狂野的派对。女私校Holton-Arms年鉴指出，卡瓦诺所在的乔治城预备中学派对邀请令人垂涎，其中最重要的事情就是“男孩和啤酒”，派对的主要活动是通宵饮酒游戏。卡瓦诺则在他的年鉴中，称自己是“酒桶俱乐部”（Keg CityClub）的“财务主管”，提到一群同学在毕业前喝100桶啤酒的承诺。不过，卡瓦诺对于自己曾酗酒并未否认，他的好友贾奇后来撰写了一本关于他酗酒根源的书，名为《蹉跎岁月：一个X代酗酒的故事》。</w:t>
        <w:br/>
        <w:t xml:space="preserve">    </w:t>
        <w:tab/>
        <w:t xml:space="preserve">    </w:t>
      </w:r>
    </w:p>
    <w:p>
      <w:r>
        <w:t>WXC7009</w:t>
        <w:br/>
      </w:r>
    </w:p>
    <w:p>
      <w:r>
        <w:br/>
        <w:t xml:space="preserve">    </w:t>
        <w:tab/>
        <w:t xml:space="preserve">    </w:t>
        <w:tab/>
        <w:t>昨天，经纪人宣布张雨绮袁巴元协议离婚，引发热议。今天，张雨绮现身综艺节目《心动的信号》最后一次录制。她穿白色飘逸长裙现身节目的最后一次录制现场，十分敬业。在节目现场，张雨绮的状态良好，时不时面露微笑，微笑玩手机，似乎受离婚风波影响不大。27日，张雨绮通过经纪人宣布与第二任丈夫袁巴元离婚。28日，张雨绮如期现身《心动的信号》最后两期的录制现场，身穿白色长裙的她面带笑容，神采奕奕，敬业完成录制。</w:t>
        <w:br/>
        <w:t xml:space="preserve">    </w:t>
        <w:tab/>
        <w:t xml:space="preserve">    </w:t>
      </w:r>
    </w:p>
    <w:p>
      <w:r>
        <w:t>WXC7010</w:t>
        <w:br/>
      </w:r>
    </w:p>
    <w:p>
      <w:r>
        <w:br/>
        <w:t xml:space="preserve">    </w:t>
        <w:tab/>
        <w:t xml:space="preserve">    </w:t>
        <w:tab/>
        <w:t>从2005年2月，李宇春参加湖南卫视的选秀到今天，已经过去整整13年了！这13年李宇春陪伴了多少人从一个懵懂少年到如今的青年！李宇春的粉丝是这样评价她的：“在有时彷徨失措的人生里，她像星辰一样给我们指引，是此生不会出现第二个人能替代的！”李宇春总是以一副短发示人，中性的打扮总是显的那么格格不入，当她一战成名后，在粉丝心中她是干净帅气的邻家妹妹或是春春姐姐，但是在另一波人言语中，她被称为“春哥”，面对质疑和诟病：她说，经典，只属于懂得的人！李宇春在质疑之声的裹挟之下一步步走到了今天，李宇春说自己是一路“扛下来的”在最近的节目《明日之子》中在面对斯外戈深情落泪唱歌时，平时一向严肃不轻易落泪的星推官李宇春竟然也跟着斯外戈一起落泪，李宇春对斯外戈说着“希望能尽我所能为你多做些事情”时，又再度情绪激动，眼泪一直噙在眼眶里。李宇春的落泪让我们看到了她也有这么感性的一面，也有女人心一面，让更多的网友更加的喜欢她！不光节目中表现的女人心，最近的服装也更加的倾向女性化，大家都知道李宇春最开始出道的时候就是以帅小子的形象示人，之后一直都是走中性风，大家也都看习惯了，可是近日有网友在机场拍到李宇春，突然换一种风格，照片中李宇春穿着嫩粉色的长款卫衣，搭同色中裤，时尚又清新，可爱女人味爆满！其实李宇春只要稍微打扮一下，也是美丽动人的小女人，穿一条吊带皮裙，里面搭红色的T恤衫有没有被雷到？她这一身打扮，完全看不到一丝丝帅气的中性风了，换上这种可爱的少女风装，真是萌到爆炸有没有！而据知情人爆料，李宇春已经结婚了，老公还是LV的高层？这消息刚爆出，网友们就纷纷质疑真实性！刚出道成名时，李宇春曾接受采访表示过：“有过初恋是在大学的时候，但是现在感情确实是个问题，没有人敢追我”这当然是在10多年前了，现在的李宇春早已经能够坦然面对一切，这爆料李宇春结婚而且对方是lv高层未免也太唐突了，至于李宇春的感情如何，我们还是交给她自己去回应吧，努力的女孩运气都不会太差，相信总有一天她会找到自己的爱情！</w:t>
        <w:br/>
        <w:t xml:space="preserve">    </w:t>
        <w:tab/>
        <w:t xml:space="preserve">    </w:t>
      </w:r>
    </w:p>
    <w:p>
      <w:r>
        <w:t>WXC7011</w:t>
        <w:br/>
      </w:r>
    </w:p>
    <w:p>
      <w:r>
        <w:br/>
        <w:t xml:space="preserve">    </w:t>
        <w:tab/>
        <w:t xml:space="preserve">    </w:t>
        <w:tab/>
        <w:t xml:space="preserve">　改革开放40周年的今天，内地私人财产的属性和地位问题，再度成为社会评议焦点。民众的疑惑，源自两个"小平"的言论。　　已故中共领导人邓小平揭开中国经济改革大幕40年后，日前一篇署名吴小平的文章，以及一名副部长邱小平的言论，在网络上迅速传播。民众纷纷议论，质疑这是不是国家要消灭私营企业，或是要活生生硬抢走民营企业家的奋斗成果。　　　　吴小平：私营经济不宜盲目扩大　　中央社刊文评论内地近日的"小平热"，指三个小平吹皱了中国经济的一池春水。第一个小平是邓小平，他"摸着石头过河"的实验精神，开拓中国经济高速增长的神话。但开放之路走到2018年，社会却对改革后续道路感到疑虑。　　起因之一是9月，先是有个号称"资深财经人士"的专栏作者吴小平撰文说，在中国改革开放历史进程中，私营经济"已经初步完成了协助公有经济实现跨越式发展的重大阶段性历史重任"，下一步，私营经济"不宜继续盲目扩大"。　　起因二是9月下旬，国家人力资源和社会保障部副部长邱小平在"深化民营企业民主管理"的会议中表示，民营企业要让员工享有充分的民主权利，在企业党组织的领导下，"共同参与企业管理，共享企业发展成果"，"促进职工与企业机制共建、效益共创、利益共享、风险共担"。　　邱小平的谈话引来内地网民质疑，他们认为民营企业的权力机构是股东会，这位副部长需要学习"公司法"。　　　　邱小平：工人要共享企业发展成果　　还有网民调侃说，"我们不要求参与民营企业的民主管理，因为那是人家的；我们要求参与国营企业的民主管理，这才是我们大家的"。也有员工表态，自己只想好好工作，根本不想和企业主"风险共担"。　　官方释放了什么信号？新一波公私合营要分民企的家产？在这个内地民企融资困难、社保负担将因为征收机构转变而可能大幅增加的时机点，这些话听起来更让人不安。　　早在1月份，人民大学马列教授周新城在中共理论刊物"求是"旗下的平台上发表文章宣称"共产主义就是要消灭私有制"，当时便引发关注。　　对于社会对私有经济是否要被消灭，官方立即相关文章被删，官媒也多次说明改革开大门不关上。　　　　李克强重申开放 派定心丸　　而国务院总理李克强日前在天津出席夏季达沃斯论坛时也称，中方坚持开放是顺应全球化潮流，且开放的步伐会进一步加快、加大。　　外界普遍认为，李克强言论回应了外界对改革停滞的疑虑，但能否让民众重拾信心，有待观察。而内地律师张凯25日在社群媒体上就发文就说："上半场是调查记者、维权律师、教会、异见人士、知识分子、网路大Ｖ。没人说话后，下半场是地主、企业主、资本家......然后会发生什么，你们读历史书吧"。李克强突考察民企最大投资 释重要讯号总理李克强浙江考察期间，改变既定路线登岛考察舟山绿色石化基地项目建设，这是国内迄今为止民营企业投资规模最大的项目。他表示，还会出台更多政策，给民营企业更加良好稳定的市场预期。　　据中国政府网，当浙江省里领导汇报到舟山绿色石化基地项目建设的最新进展时，李克强当即决定改变既定路线登岛考察。位于浙江舟山西北部的大、小鱼山岛，面积只有26平方公里，从最近码头乘船前往也需要50分钟。　　　　李克强：还会出台更多政策 给民企更加良好稳定的市场预期　　报道形容，这片远离大陆的离岛，宛如一座来自未来世界的"超级工地"：山丘与海岸线之间的平地上，林立着巨型石化生产设施、塔吊和密密麻麻的活动板房，3.7万人在这里热火朝天地紧张施工，一座计划总投资1730亿元的舟山绿色石化基地项目正在这里拔地而起。　　2014年，李克强总理亲自过问推动这一项目尽早落地。如今这里不仅是目前世界上投资最大的单体产业项目，也是国内迄今为止民营企业投资规模最大的项目。负责该项目投资建设的浙江石油化工有限公司，民营资本占股达71%。　　李克强说："你们的建设项目给市场一剂稳定剂，我们还会出台更多政策，给民营企业更加良好稳定的市场预期。"　　李克强还明确要求："你们的项目是民营的，掏的都是自己的腰包，为稳投资作出了巨大贡献。一定要做到绿色、安全、国际化，要严守一流环保标准，确保安全质量。"　　　　指为中外各类所有制企业 提供公平竞争的营商环境　　报道提到，就在本次浙江考察之前，李克强总理今年7月访问德国时，与默克尔总理共同见证了中方与德国巴斯夫集团签署的协议。该集团决定在华投资100亿欧元建设100%独资精细化工一体化基地。今年9月初，李克强又在中南海紫光阁会见了美国埃克森美孚公司董事长，鼓励并促成其投资100亿美元的100%独资石化项目落户广东。　　李克强表态称："为中外各类所有制企业提供一视同仁、公平竞争的营商环境是中国政府的职责。"　　分析人士认为，在当前国内经济下行压力加大、投资增速放缓的大背景下，李克强总理接连推动两大国际集团和一大国内民营集团投资国内大型石化项目，向国内外释放了最大的改革决心、开放诚意，也向市场释放了积极信号和预期。</w:t>
        <w:br/>
        <w:t xml:space="preserve">    </w:t>
        <w:tab/>
        <w:t xml:space="preserve">    </w:t>
      </w:r>
    </w:p>
    <w:p>
      <w:r>
        <w:t>WXC7012</w:t>
        <w:br/>
      </w:r>
    </w:p>
    <w:p>
      <w:r>
        <w:t>(image)臧天朔著名摇滚歌手臧天朔因肝癌去世，享年54岁。公众感念于他的年轻，但是对乐迷来说，他又是一个消失已久的人。他坐过5年牢，出狱后曾办过巡演，但是乐坛早已不是他熟悉的那个江湖了。 臧天朔最火的时候是90年代中期，那一年他的专辑《我这十年》大火，尤其是其中的《朋友》，成为全民熟悉的流行歌曲。这首歌成为臧天朔的标签，从那时起，他在各种场合演唱这首歌，靠这个挣钱，也被这首歌束缚。《朋友》在中国流行乐坛有着独特的地位。它更像是“流行歌曲”，而不是“摇滚”。它表达的不是反抗与不适，而是某种深情。这首歌唱出了中国人追求的某种价值，“朋友”或“兄弟”情谊，让人想起江湖儿女之间的承诺，有时候这种承诺甚至因为和法律、道德相悖而成为某种悲情。而这种悲情，对臧天朔的人生，在某种程度上有所映照。《朋友》之外，他为公众所知的还有两大事件，一是婚外情，二是因为打架斗殴坐牢。从道德和法律的角度来评判，这二者都自有公论。臧天朔的生存状态，或许也如歌中所唱，仗义、给面儿。据说，在他自己开的酒吧，朋友带着朋友来玩，他都可能献唱一首。他是“朋友”，是一个有名的歌手，但又是一个坏男孩。他和文学作品中所写的北京爷们挺像，生活和事业混在一起，追求某种范儿，也被这种“范儿”捆绑。从功利的角度看，我们可以说这一切成为他的“牢笼”，影响到他本人在音乐上的发展。但是，他或许压根儿就不在乎这种“发展”，甚至会嘲笑我们这样看他。这也是上个世纪末大都市的音乐生态，酒吧、音乐和所谓的江湖，纠缠在一起。充满生机，但是又相当混乱；充满理想，但又很污秽；扬名立万，但又挣不到钱，因为“娱乐工业”还没有像今天这样成熟化、体制化。臧天朔死于肝癌，这让人联想到他的生活方式。我看到当初曾去过他酒吧的一个朋友，在怀念他的时候也在反思自己的生活，“以后要注意身体、少喝酒”。在我看来，这个细节才是对臧天朔最彻底的告别。90年代中期听他歌的人，现在确实都到了注意自己身体的时候了。时光残酷，每个人都终将告别自己的青春。他也算做到人与歌合一，为我们留下了一首经典作品。这首歌只有在那个时候才能成功，那种简单、粗糙而又深情的音乐，现在是不可能做出来了。臧天朔流行的时候，如今乐坛上流行的90后都还在摇篮里。年轻的歌手精致而又聪明，确实看不到任何旧时光的影子。（本文首发于新京报评论）</w:t>
      </w:r>
    </w:p>
    <w:p>
      <w:r>
        <w:t>WXC7013</w:t>
        <w:br/>
      </w:r>
    </w:p>
    <w:p>
      <w:r>
        <w:br/>
        <w:t xml:space="preserve">    </w:t>
        <w:tab/>
        <w:t xml:space="preserve">    </w:t>
        <w:tab/>
        <w:t xml:space="preserve">　　文/王兆洋　　来源： 硅星人（guixingren123）　　2009年夏天，布莱恩·艾克顿(Brian Acton)未能如愿成为Facebook的工程师，失落地走出面试间。　　8年后，艾克顿再一次从Facebook办公室离开，这次早已不是什么失意的程序员，而是亲手缔造了WhatsApp的创始人，和一名货真价实的亿万富翁。　　这一次，他拥有了上一次所没有的财富，却不知道为什么更加失落。　　Facebook，从未真正的理解和支持他。　　1.WhatsApp：反目成仇　艾克顿1996年加入雅虎，成为第一批员工。工作10年后他给自己放了一个假，而旅行归来后，他向访问量超越MySpace、登顶全球最大社交网站的Facebook投了简历。　　面试就被刷了下来。　　灼人的艳阳天里，失落的艾克顿在另一个社交网站Twitter上发了一条鸡汤，给自己打气。　但他和Facebook的缘分并未结束。　　当年11月，艾克顿和雅虎的前同事简·库姆(JanKoum)一起创业了。他们的产品WhatsApp，随着iPhone和Android的诞生和移动互联网在全世界的快速普及，也迎来疯狂的用户增长。　　2012年，艾克顿和库姆收到了一封电子邮件，署名是马克·扎克伯格，那个曾经拒绝他的公司年轻的创始人和CEO。　　两边不知道吃了多少顿饭，经过了多少轮谈判，到了2014年，艾克顿和库姆终于在价值190亿美元（一说160亿美元）的合同上签了字。　坐在公司专门为自己团队置办的办公室里，艾克顿开始期待WhatsApp的新征程。　　他开心至极，一方面是因为自己身价暴涨，而这多亏了年轻的扎克伯格；另一方面则是因为扎克伯格给予了高度自治权，承诺未来五年都不会拿WhatsApp赚钱。　　这在以商业化为第一要务，几乎所有产品和功能都在赚钱的Facebook，简直是奇谈。　　但蜜月终究没有延续太久。　　2017年冬天，艾克顿最后一次走出他在Facebook明亮的办公室，和已经不属于他的WhatsApp以及至今未能行权的8.5亿美元Facebook股票说再见。　　反目为敌。　　今年3月，在Facebook因用户数据丑闻而深陷漩涡时，艾克顿在他的推特账号上写道“是时候删除Facebook了”。　　新晋的亿万富翁对让他一夜暴富的老东家，竟能如此刻薄，这条推文引来一片哗然。　这还不够，在沉默了大半年后，艾克顿在昨天《福布斯》发布的一篇文章中将所有对Facebook的不满彻底倾泻。　　他将离开归咎于和Facebook在商业化这件事上道不同不相为谋：艾克顿希望通过类似用户会员费的方式完成商业化；扎克伯格却越来越想要把WhatsApp装进整个Facebook广告业务，用户数据打通，开始给母公司贡献长期可预期的收入。　　都是商业化，怎么赚不是赚法？　　实际上，这两个思路，存在根本性的区别。　　收会员费，WhatsApp其实一直是这么做的。一年一美元，属于一个象征性的收费。　　WhatsApp端到端加密，用户聊天记录后台根本看不到，整个技术栈的安全性很高；不仅这样，WhatsApp一直抵制挖掘用户数据放广告营收的诱惑，这在当下的互联网圈简直难能可贵。　　而Facebook的商业模式就是扎克伯格之前去美国国会听证会被问到“你们免费怎么赚钱”时给出的答案：参议员，我们卖广告啊。　　它旗下的所有服务全部都是免费的，但是他们仍然可以赚钱。简单来说，根据用户的属性和喜好来定制化广告，这样做不但广告展示一次可以赚钱，用户点进去的可能性更高，又可以赚一笔钱。　　问题就在于，按照Facebook的做法必须挖掘用户的数据，而对于出淤泥而不染的WhatsApp，这触碰了他们的基本线。　　收到艾克顿的离职信后，扎克伯格希望跟他谈谈。这曾经给过艾克顿一丝希望，他不知道老板要跟他说什么，一度天真地以为扎克伯格会给他一个妥协的交代。　　直到他发现办公室里还有另一个人：公司的法务。原来，扎克伯格只是要和他谈“遣散费”的事情。　　一瞬间，艾克顿回想起起了电影《社交网络》里，由杰西·艾森伯格饰演的扎克伯格遣散公司第一任首席财务官爱德华多·萨福林的那一幕。　　在收购的合约中，Facebook承诺如果在没有获得艾克顿和简·库姆同意的情况下“实施商业计划”，艾克顿可以开始行权当时作为收购款一部分的，价值8.5亿美元的Facebook股票，在4年内行权完毕。　　艾克顿没想到扎克伯格竟然一句话不说，看着法务当着他们的面玩文字游戏。这个律师告诉艾克顿，Facebook并没有真正“实施”商业化，只是在“尝试”。艾克顿急火攻心，他觉得没什么好商量的了，直接放弃了这批股票。　　好在，在放弃股票的同时，他也得以撕毁了Facebook的离职保密协议。　　8.5亿美金，换来了一个说真话的机会。　　艾克顿在采访中表示，Facebook的多个部门都存在混合使用数据的问题。Facebook会利用用户手机号，或者是Facebook分配给用户手机的独特数字串，来识别用户在不同应用的账号，进而将这些数据连接起来。　　为了给前老板抹黑，艾克顿不惜做“污点证人”：他甚至承认在欧盟调查Facebook时配合公司作伪证，在跨产品数据使用的调查上误导欧盟调查人员。　　Facebook曾因此被欧盟罚款1.2亿美元。而艾克顿的这一披露，甚至有可能导致Facebook最终放弃欧盟市场。　　艾克顿很后悔把WhatsApp卖给了Facebook。在他接受采访时，可能也会回想起第一次去面试的经历。　　那时的Facebook那么的年轻和有活力，是那个一切以产品和用户体验为导向的，“快速行动，打破一切”的快公司、酷公司。　　他没想到Facebook就这样变成了自己最讨厌的样子。　　艾克顿视自己为一个洁身自好的科技理想主义者，但毕竟目前已有的财富大部分来自收购，他的行为被免不了被认作是“忘恩负义”的表现。　　曾经负责Facebook即时通讯业务的副总裁、现负责公司区块链业务的大卫·马库斯看过专访后，立刻在自己Facebook账号上发文，猛批艾克顿的做法卑鄙(lowclass)。　马库斯带来了“故事的另一面”：他认为，扎克伯格绝对是个通情达理的好老板，而艾克顿则是一个故意拖累公司的坏人。　　他说艾克顿享受着老板提供的特权却又不懂得感激，一直阻碍WhatsApp的商业化大计。　　在这个版本的故事里，扎克伯格给了WhatsApp团队极高的自治权，甚至他们都可以自己置办办公家具，自己设计办公环境。这种行为甚至引发其他员工不满，但高瞻远瞩的扎克伯格替他们顶住了压力。　　“没有人要求我这样说。”马库斯在文章中特意强调——尽管因为办公用品跟前同事开撕，显得有点斤斤计较。　　但无论细节如何，Facebook在处理与其收购来的公司的创始团队的关系上，没有任何值得骄傲的地方。　　嫁给Facebook，然后离开，仿佛成了标准化流程。　　2.Instagram：道不同不相为谋　　或许是巧合还是什么，在此次艾克顿的采访报道发布前，Instagram的两位联合创始人凯文·西斯特罗姆(KevinSystrom)和麦克·克里格(MikeKrieger)在周一晚间突然宣布从Facebook离职。　　“我们要再次去寻找我们的好奇心和创造力。”两人在声明中说，但尽管除此之外没做过多表达，他们的离职原因还是被指向扎克伯格。（前排中间：赛斯特伦和克里格）　　纽约时报称，两人离职正是因为扎克伯格过度干涉Instagram的运营。　　2012年，Facebook花费10亿美元收购了刚刚上线两年的Instagram。　　事后证明，这笔收购为Facebook带来了一个用户、活跃度和收入增长的重要来源。在面试其他收购对象时，Instagram总是被扎克伯格拿来证明，Facebook可以把收购来的企业很好地融入主要业务中。　　由于用户信息被CambridgeAnalytica公司滥用，以及俄罗斯网络力量渗入平台，Facebook在最近两年遭遇了前所未有的抨击，其用户也逐渐流失。　　与此同时，扎克伯格开始对Instagram等应用投入更大期待——从增强控制权入手。　　据报道，Instagram近来多项重大产品革新，都来自扎克伯格的想法，这些新设计的思路就是要让Instagram给Facebook导流、给主app增加活跃度。　　比如Instagram的“限时动态”Stories短视频会自动同步到Facebook账号，却不会标注出是来自Instagram；比如，Instagram总是不停地推荐用户关注Facebook好友，等等。　　这让Instagram的创始人感到担忧。　　今年年初，与扎克伯格关系紧密的亚当·莫塞里突然空降到了Instagram团队担任产品副总裁；与此同时，一次低调的组织架构调整让西斯特罗姆不再享受那么多跟扎克伯格沟通的机会，改为直接向首席产品官克里斯·考克斯汇报。　　斗韩信，收兵权，Palo Alto version.　　看着被自己“招安”的群雄纷纷出逃，扎克伯格则继续按照自己唯一熟悉的方式来应对：继续加强控制。　　“我从来没在其他公司工作过，所以也不知道还有什么其他方式”扎克伯格曾在一场内部董事会上如此说。　　扎克伯格根本看不到，也不想看到WhatsApp和Instagram带来太多鲜艳的颜色。他是个红绿色盲，他只想要蓝色。　　而对于曾被Facebook吸引的梁山好汉们，这家公司身上当初打动他们的优点已经消失殆尽。　　在创立15年之际，Facebook从当初的颠覆者成了被颠覆的对象。　　还留在这里干什么呢？　　走吧，离开Facebook。</w:t>
        <w:br/>
        <w:t xml:space="preserve">    </w:t>
        <w:tab/>
        <w:t xml:space="preserve">    </w:t>
      </w:r>
    </w:p>
    <w:p>
      <w:r>
        <w:t>WXC7014</w:t>
        <w:br/>
      </w:r>
    </w:p>
    <w:p>
      <w:r>
        <w:t>(image)李晨据台湾媒体报道，大陆女星范冰冰陷风波，已经消失荧幕超过三个月，现在行踪成为全球媒体关注焦点。她的男友李晨近日打电话给友人，近况曝光引起粉丝回应“期待晨哥冰冰王者归来。”(image)吕建民发文李晨正在美国拍戏，近日打电话给好友兼制片人吕建民，对方写道，“拍摄别太累，收工回京，小酒恭候。大家都好好的。”他报平安的举动，令粉丝非常想念，众人留言称：“什么时候回来啊，去美国拍戏都几个月了”、“期待晨哥冰冰王者归来”、“平安归来”、“心里明白就好。”(image)李晨和范冰冰吕建民是“春秋时代（天津）影业”的董事长，2015年投资吴京的军事片《战狼》系列，获得破纪录的高票房，并担任《空天猎》的制片人，该片由李晨执导，范冰冰担任女主角。</w:t>
      </w:r>
    </w:p>
    <w:p>
      <w:r>
        <w:t>WXC7015</w:t>
        <w:br/>
      </w:r>
    </w:p>
    <w:p>
      <w:r>
        <w:t xml:space="preserve">　　日本livedoor新闻网9月28日报道称，日本皇室的真子公主的未婚夫小室圭，因为自身存款不足未能取得美国留学签证，将于10月中旬被迫返回日本。他今年8月上旬赴美，至今还不到两个月。　　(image)　　据日本外交消息人士透露，小室圭赴美时并没有取得长期签证，所以最多只能在美国待三个月，10月下旬之前必须暂返日本。　　一般来说，赴美留学的学生要先取得留学签证后才能出国。同时，除了一些必要的手续证明材料外，还必须接受美国大使馆或领事馆的面签。而“存款证明”往往成为申请留学签证的绊脚石。“为什么没有取得留学签证？”没错，小室圭也是因为“存款问题”。　　有消息称，小室圭在大学时期曾前往美国加利福尼亚大学洛杉矶分校留学一年。那时小室圭提供的“存款证明”靠的是母亲向前未婚夫借的200万日元，这才通过了留学签证的审查。而小室圭此次选择的是以全美最高额学费闻名的福特汉姆大学，留学三年至少需要1500万日元(约合人民币91万)，甚至是3000万日元的存款证明。如此高额让普通学子望而却步。　　报道称，虽然小室圭与真子公主已有婚约，但自身家庭还背负着400万日元的金钱纠纷尚未解决，皇族未婚夫的身份也无法让存款证明变得简单。　　对于小室圭即将回国的消息，宫内厅相关人士猜测“10月5日是小室圭的生日，而10月23日是真子公主的生日，可能两个人想在一起度过找了个合理的解释吧。”另外，据小室圭家的邻居说，自小室圭赴美后，家里的公寓再也没有亮过灯，小室圭的母亲也不知去向。</w:t>
      </w:r>
    </w:p>
    <w:p>
      <w:r>
        <w:t>WXC7016</w:t>
        <w:br/>
      </w:r>
    </w:p>
    <w:p>
      <w:r>
        <w:t xml:space="preserve">(image)C罗　　据德国《明镜周刊》爆料，一位来自拉斯维加斯的女士指控称，C罗在2009年于一家酒店中强奸了自己。当时双方于庭外达成了和解，但现在该女士要求重审此案。　　2017年时，《明镜周刊》就报道过这一消息，并表示C罗为此事向该女性支付了封口费。C罗经纪人门德斯创办的经纪公司则表示这篇报道纯属虚构，并称这一指控恶心而过分。(image)C罗律师声明：强奸报道侵犯人权 造成精神损害　面对强奸传闻，C罗方面发出声明，称将会寻求法律手段来解决此事。　　据德国《明镜周刊》报道，一位今年34岁、名叫KathrynMayorga的美国女性声称，2009年在拉斯维加斯的一家酒店中遭到C罗强奸。对此，C罗方面曾予以否认，称双方发生关系是自愿的。C罗方面寻求法律手段解决此事(image)C罗方面寻求法律手段解决此事　　C罗的律师ChristianSchertz在一份声明中称，明镜周刊的报道是“在个人隐私领域无法令人接受的猜测性报道”。他还表示，将会要求《明镜周刊》进行赔偿，原因是给C罗造成了“精神损害”。　　“这可能是近年来最严重的侵犯人权行为之一。”C罗的律师说。C罗回应强奸案报道:假新闻！他们想利用我出名昨天有德国媒体曝出C罗2009年的一起强奸案，并透露当事人希望重审此案，而C罗马上就做出了回应，他表示这是一则假新闻，对方只不过想利用他来出名。　　一位名叫马约尔加的女性向德国《明镜周刊》透露了这则消息，在她的描述中，C罗通过“后门”对她进行了强奸，其间C罗还一直问她疼不疼。事后C罗跪在他的面前祈求她的原谅，说自己99%是一个好人。　　她说当时C罗给了她38万美元的封口费，达成庭外和解，而今天重提这件事，不是为了向C罗再要一笔钱，而是鼓励其他受到性侵的女性勇敢起来，她的代表律师更是提出要重新审理这起事件。　　刚好C罗昨天在ins上进行直播互动，在回答网友们关心的问题时，C罗回应到：“他们今天又说什么了？都是假新闻，想利用我来出名，这也是我工作的一部分。一切正常，我没有任何问题。”当事女生：C罗在浴室内扑向我 强奸后问我痛不痛(image)当事女生：事发在拉斯维加斯　　因为德国《明镜周刊》一篇报道，C罗再次跌入了涉嫌强奸风波，而在这一报道中，当年的一些细节被披露了出来。　　在《明镜周刊》的报道中，这位声称被C罗强奸的美国女性名叫凯瑟琳-马约尔加（KathrynMayorga），今年34岁，2009年事发时25岁。她声称，2009年6月在美国拉斯维加斯的一家酒店遭到强奸。面对《明镜周刊》，在母亲的陪伴下，她流着泪再次回忆了当年的细节。　　“C罗朝我笑，因为我不跟他走，他后来为我点了一杯酒，简短聊了几句后，他问我要电话号码，我给了他，然后离开了。”　　“后来我收到了来自C罗的短信，他说：你该来找我，你的朋友也在这里，于是我去了酒店套房。”(image)当时C罗24岁　　据凯瑟琳称，当时几个朋友在酒店顶层套房的泳池里玩，她也想加入，于是到房间内的浴室去换衣服，此时C罗突然进来了，而且赤身裸体。“他到了我身边，想让我触碰他的下体，他恳求我：‘只来30秒’，我说不行。然后他说，我该把XX放到嘴里，我当时想，他真是个蠢货！我忍不住笑了，想着这家伙那么出名，也很英俊，怎么脑子却不好使。”　　“我们接吻了，然后我想就此打住，但他却不肯罢休，他随后试图脱掉我的内衣，我试图用双手保护自己的敏感部位，然后他就扑了上来……”　　据凯瑟琳的律师Stovall称，C罗当年的行为，给凯瑟琳的身体造成了损伤。“这次诉讼的目的，是在民事法院指控C罗，为的是他给凯瑟琳身体带来的损伤，以及这些损伤遗留的后果。”　　凯瑟琳还称，C罗在事后问她痛不痛，他称自己99%是个好人，只有大概1%不确定。而之前在面对这一强奸指控时，C罗方面予以否认，并称双方是自愿发生关系。  </w:t>
      </w:r>
    </w:p>
    <w:p>
      <w:r>
        <w:t>WXC7017</w:t>
        <w:br/>
      </w:r>
    </w:p>
    <w:p>
      <w:r>
        <w:t xml:space="preserve">　　文化和旅游部网站9月28日消息，日前，文化和旅游部公布一批旅游不文明行为记录，三名游客被列入“黑名单”。其中，河北游客王某、张某在马来西亚水上清真寺的矮墙上跳热舞，违反了当地宗教禁忌，事件相关视频经社交媒体广泛传播后，引起当地社会不良反响，有损中国游客的文明形象；湖北游客彭某在大理市游玩的过程中用儿童玩具击伤红嘴鸥，事件相关视频在网络上大量传播，造成了严重的社会不良影响。根据相关规定，经旅游不文明行为记录评审委员会审定，三名游客纳入旅游不文明游客记录期限均为3年。截至目前，共有35人被纳入旅游“黑名单”。　　国庆假期即将来临，文化和旅游部提醒广大游客，出游时要自觉遵守旅游目的地法律法规，尊重当地民族习惯和宗教信仰，遵守公共秩序和社会公德，如遇服务质量纠纷，应当依法理性维权，及时向有关部门投诉。　　(image)　　来源：视觉中国&lt;/&gt;　　　　附件　　　　旅游不文明行为记录档案　　1.档案号20180032号　　王晗 女 户籍所在地：河北省　　不文明行为事由：2018年6月23日，河北游客王晗在马来西亚亚庇市水上清真寺参观时，在该寺矮墙上跳热舞，该事件的相关视频发到社交媒体上广泛传播，引起当地社会不良反响，造成水上清真寺暂停接待游客，当地法院对其处以严重警告和罚款25马币。　　根据中华人民共和国《旅游法》第十三条、《旅游不文明行为记录管理暂行办法》第二条第（三）项、第九条第（二）项之规定，经旅游不文明行为记录评审委员会审定，将王晗纳入旅游不文明行为记录，记录期限为3年，自2018年9月27日至2021年9月26日。　　2.档案号20180033号　　张娜 女 户籍所在地：河北省　　不文明行为事由：2018年6月23日，河北游客张娜在马来西亚亚庇市水上清真寺参观时，在该寺矮墙上跳热舞，该事件的相关视频发到社交媒体上广泛传播，引起当地社会不良反响，造成水上清真寺暂停接待游客，当地法院对其处以严重警告和罚款25马币。　　根据中华人民共和国《旅游法》第十三条、《旅游不文明行为记录管理暂行办法》第二条第（三）项、第九条第（二）项之规定，经旅游不文明行为记录评审委员会审定，将张娜纳入旅游不文明行为记录，记录期限为3年，自2018年9月27日至2021年9月26日。　　3.档案号20180034号　　彭扬彪 男 户籍所在地：湖北省　　不文明行为事由：2018年3月4日，湖北游客彭扬彪驾车到大理市银桥镇马久邑村洱海边游玩过程中，用儿童玩具击打红嘴鸥，造成一只红嘴鸥受伤。该事件的相关视频在网络上大量传播，造成了严重社会不良影响。大理市森林公安局认定该行为属非法猎捕非国家重点保护动物的行为，依据《中华人民共和国野生动物保护法》第四十六条第一款的规定，对其处以没收猎捕工具，并处1500元罚款的行政处罚。　　根据《旅游不文明行为记录管理暂行办法》第二条第（七）项、第九条第（二）项之规定，经旅游不文明行为记录评审委员会审定，将彭扬彪纳入旅游不文明行为记录，记录期限为3年，自2018年9月27日至2021年9月26日。</w:t>
      </w:r>
    </w:p>
    <w:p>
      <w:r>
        <w:t>WXC7018</w:t>
        <w:br/>
      </w:r>
    </w:p>
    <w:p>
      <w:r>
        <w:t xml:space="preserve">　　　　央视新闻客户端9月29日消息，中共中央总书记、国家主席、中央军委主席习近平27日来到79集团军某陆航旅训练场，登上中国自主研制的直-10武装直升机，佩戴专用头盔，操控机载武器及观瞄系统，了解有关武装情况。 </w:t>
      </w:r>
    </w:p>
    <w:p>
      <w:r>
        <w:t>WXC7019</w:t>
        <w:br/>
      </w:r>
    </w:p>
    <w:p>
      <w:r>
        <w:t xml:space="preserve">“封杀”中国无人机一年之后，美国军方终于“反悔”了——　　近日，美国空军公布的一则采购公告显示，美国空军将采购35架中国大疆公司生产的商用无人机。　　要知道就在去年8月，这家总部位于深圳、多年来以无人机研发和生产而重塑人们生产和生活方式的中国公司，还曾登上美国军方的“黑名单”。“封杀”中国无人机一年之后，美国军方终于“反悔”了——　　近日，美国空军公布的一则采购公告显示，美国空军将采购35架中国大疆公司生产的商用无人机。　　要知道就在去年8月，这家总部位于深圳、多年来以无人机研发和生产而重塑人们生产和生活方式的中国公司，还曾登上美国军方的“黑名单”。(image)于是，问题来了：从被封杀，到再获订单，这并不算漫长的一年里，中国民营企业大疆公司和美国军方都各自经历了什么？　　为什么还是大疆？因为美军“别无选择”　　“不要Tiny Whoop，不要3DR，不要Ebee，只要DJI（大疆）”。　　9月24日，美国一家无人机专门网站DroneGirl对美国空军最近这张采购文件如此概括道。　　据报道，美国空军于8月17日在美国联邦政府机构公开购买项目的网站上发布公告，表示将采购35架大疆无人机，型号为Mavic ProPlatinum。(image)　公告共分为六个部分，详细讲解了本次采购所包含的项目和理由。　　为什么一定要选大疆？美军表示，“任务需要是我们的首要考虑因素”。　　采购文件显示，其他品牌的无人机平台无法满足美国空军执行多种任务时所需要的条件，如气候适应性、相机分辨率和续航时间等。　　除此之外，采购、使用和维护这批无人机的性价比也是美国空军的重要考虑因素。　　文件还透露，大疆无人机目前已经有空军特种作战单位在使用，8个中队共装备了15架，这些无人机平台经受住了考验。(image)综上所述，美国空军得出结论：“除了大疆，我们别无选择。”　　“对于美军来说，这或许是一个无奈的选择，因为美国国防部对于中国企业生产的设备戒心还是比较大的，不过由于大疆的绝对优势，美军不得不做出这样的选择。但是不能排除美军未来再对大疆无人机设置‘门槛儿’，甚至再‘拉黑’的可能性。”军事学者宋忠平对小锐分析道。　　美军的“封杀”，让其他美国政府机构坐不住了：我们觉得大疆没毛病　　事实上，就在去年，大疆无人机还曾遭到美军“封杀”。　　据美国“防务一号”网站去年8月报道，美国陆军于8月2日发布一份备忘录说，由于大疆无人机具有“网络安全漏洞”，已要求在全陆军范围内禁止使用，备忘录还要求美国陆军停止使用并卸载一切大疆相关产品。(image)　备忘录显示，美国陆军研究实验室和海军于当年5月分别发布了关于大疆系列产品使用风险的报告，这成为美军“封杀”大疆的依据。　　在备忘录中，美军并未具体解释所谓的“网络安全漏洞”为何物。　　报道说，备忘录发出后，引起了一些士兵的疑惑，“我实在不知道一个不带存储设备的相机稳定器能如何泄露信息。”一位美国陆军官员也表示，该决定可能会让正在使用大疆设备的单位头疼不已。(image)　他们“头疼”是有原因的，据英国BBC报道，大疆无人机是美国陆军使用数量最多的民用级别无人机，这些无人机被用于美国陆军工程兵团的行动或演习中，包括洪水救援或者应联邦紧急情况管理局要求实施的行动。　　而在收到“封杀令”后，大疆方面表示，美军在停用大疆无人机前，并未跟大疆沟通过。　　“我们对美军的决定感到惊讶和失望。”大疆公司在当时发布的一则声明中说道。　　大疆还表示，不论美军还是任何国家的军事部门获取大疆的终端产品，都是通过公开市场渠道，大疆与任何国家的军事机构都没有合作。　　面对一家没有任何军事背景但却被美军以含糊不清的理由“封杀”的中国企业，许多美国机构也纷纷站出来声援。　　据美国科技网站“临界点”报道，美国国家海洋和大气管理局表示，“没有任何证据表明有任何软件试图从大疆无人机上传输任何数据。”(image)事实上，由于需要大量使用无人机收集水文和气象数据，美国国家海洋和大气管理局也是大疆无人机的“大客户”，该机构此前还专门就大疆无人机的安全性做过测试，结果证明其是可靠的。　　今年4月，美国的第三方公司对大疆的安全调查报告也明确表示，大疆公司能够保护数据安全。　　美国本土企业曾试图取代大疆，但失败了……　　有意思的是，在大疆被“封杀”的这一年里，美国本土无人机企业并非没有努力过：　　在全球市场都保有绝对优势的中国企业的“退出”，无疑意味着美国无人机行业的绝佳机会。　　美国CNN财经网9月10日发布的一篇报道进一步印证了这个猜想：去年美军刚对大疆发出禁令后，就有人认为，美军只是在打着“安全”的幌子保护本国产业。(image)　　报道称，中国企业是无人机领域的“领头羊”，但美国无人机制造商正在试图改变这一局面。大疆无人机遭禁时，恰逢美国各机构扩大无人机使用之际，“这为美国制造的无人机提供了机会”。　　“我们基本上把3DR公司的无人机库存都买下来了。”一位美国内政部官员说。　　但后来的结果我们都看到了：正如美国空军采购公文所说，3DR等美国企业制造的无人机无法满足军方要求，美军选来选去还是只能选择大疆。　　DroneGirl网站援引的无人机市场调查公司SkylogicResearch本月发布的行业报告则提供了更为有说服力的数据：去年大疆在美国市场的占有率是72%，而被美军“封杀”一年后，这一数字不降反升，达到约74%。(image)　“美国空军采购大疆无人机的消息，显示中国制造商继续在该行业保持主导地位。”报道这样总结说——而在中美贸易摩擦愈演愈烈的当下，这句话读来尤为意味深长。　　“中国确实有很多产品值得美军采购，而且价格要大大优于从本国采购，”宋忠平说，“中国产的民用无人机本身也不会对美国国家安全构成威胁，美军这次‘开绿灯’也显示出，中美在很多问题上其实是可以互补的。”　　在宋忠平看来，一味对中国产品进行“封杀”，只能提高美军的采购成本，对美国的军费不利。另一方面，如果好好利用民用无人机，在执行一些简单任务时还能带来极大的好处。　　“中美之间在很多问题上都可以通过合作实现互利共赢，‘封杀’是不可取的。”宋忠平说。 </w:t>
      </w:r>
    </w:p>
    <w:p>
      <w:r>
        <w:t>WXC7020</w:t>
        <w:br/>
      </w:r>
    </w:p>
    <w:p>
      <w:r>
        <w:t>(image)著名相声大师师胜杰于9月28日21时43分36秒在哈尔滨病逝，享年66岁，遗体告别仪式将于10月2日在哈尔滨举行。师胜杰出身相声世家7岁就登台演出，8岁拜朱相臣为师，1984年成为相声大师侯宝林的关门弟子，1985年被评为十大笑星之一，艺术表现不仅继承侯派相声特点，还形成口锋脆、音调甜、质朴自然的表演风格，曾与常宝华、侯耀文、石富宽等多次合作，并多次在《星光大道》中当评委。(image)有知情人士透露师胜杰老师是得了肝癌晚期，他是因为平日里喜欢喝酒才会得了肝病，据说他的师父侯宝林生前就曾劝过师胜杰把酒戒了，但无奈师胜杰老师嗜酒如命，虽然有听师父的话去尝试去戒酒，可最终也还是没有戒掉。(image)师胜杰老师曾经说过自己爱酒是有原因的，他说他在当年文革中上山下乡运动中，被分到了一个乡下酒厂里面干活，而他的工作就是要品尝烧制出来的酒由没有达到标准，口感够不够好。就这样师胜杰老师就练出了一身好酒量，从此也爱上了喝酒。他对酒的了解程度可以说是如指诸掌，他仅喝一口酒就能品尝出这杯酒的度数，被圈内人称为曲艺界的“酒仙”。(image)我们常听一句话，美酒虽好，但不要贪杯，然而现实生活中，绝大多数人在喝酒的时候，往往会疯狂酗酒，一发不可收拾。酒虽好，但要适量饮酒，点到就行，不要因为自己的放纵，从而使自己落下一堆病根。</w:t>
      </w:r>
    </w:p>
    <w:p>
      <w:r>
        <w:t>WXC7021</w:t>
        <w:br/>
      </w:r>
    </w:p>
    <w:p>
      <w:r>
        <w:t xml:space="preserve">印度尼西亚灾难局称，印尼地震及海啸已造成当地至少384人死亡。(image)据中国国际电视台及美联社等媒体报道，印尼减灾署还表示，在印尼的海滩上发现很多“尸体”。但机构发言人称，由于当地通讯处于瘫痪状态，他们暂时没有收到更全面的伤亡报告。据中国地震台网消息，印尼苏拉威西省28日下午发生7.4级地震，随后引发大规模海啸。美联社援引印尼国家减灾署发言人表示，地震引发了海啸，袭击了中苏拉威西省首府帕卢和另一个城市东加拉。他在当地的电视直播采访中称，海啸卷走了一些房屋，有报道称出现了人员失踪的情况。他表示，与中苏拉威西地区的通讯中断，同时由于天色已暗，搜救工作受到阻挠。法新社援引减灾署地震和海啸部门负责人特里约诺的消息称，海啸已抵达帕卢。帕卢距离地震震中80公里，人口为35万左右。 </w:t>
      </w:r>
    </w:p>
    <w:p>
      <w:r>
        <w:t>WXC7022</w:t>
        <w:br/>
      </w:r>
    </w:p>
    <w:p>
      <w:r>
        <w:t xml:space="preserve"> 　　美国总统特朗普　　华盛顿 — 　　中国可能在效仿俄罗斯干预美国2016年总统选举的做法，通过发送钓鱼邮件来攻击美国的一些政治行动委员会和各种智库。　　私营的网络安全公司“火眼”观察到的这些情况还有一些关键问题没有答案：中国通过这些攻击能够得到什么样的信息，如果能得到的话，他们准备如何利用这些信息。　　火眼公司通过电邮对美国之音说：“我们还没有直接看到能够显示动机或目的的后续行动。”　　不过，这一行动令人更加担心，中国已经不再满足于盗窃信息来为军事目的服务或者使中国高科技公司受益，他们可能瞄准了更大的、具有战略性的目标。　　美国总统特朗普星期三说，“他们希望我败选，因为他们以前从没有受到这样的挑战。”特朗普指的是中国因为美国对2000多亿中国产品加征关税感到的不满。　　到目前为止，特朗普政府的官员都守口如瓶，只是说副总统彭斯下星期会在华盛顿发表的一次讲话中透露更多的证据。　　不过，美国情报官员最近一直暗示，中国就要采取更激烈的行动。　　在特朗普总统说这番话之前，美国情报总监科茨在过去一个星期的一次活动中说，中国“在网络空间实行一项规模前所未有的国家战略”。　　他说：“中国利用我们透明而开放的社会，也把目标对准美国州县政府和官员。它试图利用联邦政策和地方政策的任何差异。”　　美国联邦调查局副局长大卫·伯蒂奇在和科茨参加的同一个活动中说得更直白，把中国称为美国反间谍工作面临的头号威胁。　　他说：“中国在扩大行动，我们各地都有人被接触。”　　还有证据显示，中国一直在测试渗透其他国家选举系统的能力，最明显的是在今年7月柬埔寨选举之前的几个月针对政治团体、政治人物和记者。　　火眼公司在一份报告中说，“这包括攻击柬埔寨政府监督选举的机构。”　　不过，并非所有人都认为中国已经准备把自己的网络能力当作武器，并且在今年11月的美国选举中使用这个武器。　　前中情局分析人士奈德·普莱斯对美国之音说：“至少到目前为止，他们似乎还没做出走向这个方向的政治决定，也就是俄罗斯采取的方向。”　　普莱斯说，中国所做的似乎仍然仅限于”收集信息为政治或经济服务”。　　他还说，”但是，显然改变决定只是一念之间的事，而且毫无疑问他们有大量的材料可以利用”。　　中国外长王毅星期三在联合国说，中国一直奉行不干涉别国内政的政策。　　但是，美国情报和防务官员长期以来一直说，问题不是中国是否干预，而是北京想用什么手法干预。</w:t>
      </w:r>
    </w:p>
    <w:p>
      <w:r>
        <w:t>WXC7023</w:t>
        <w:br/>
      </w:r>
    </w:p>
    <w:p>
      <w:r>
        <w:t xml:space="preserve">(image)9月29日，戚薇李承铉《时尚健康》封面大片曝光，夫妻二人全裸出镜为”粉红丝带”公益活动应援。封面以“世界上有一种粉红色是‘Lucky’”为主题。据悉拍摄当天是戚薇李承铉的结婚纪念日，大片相当私密有爱。(image)(image)(image)(image)(image)(image)(image)(image)    </w:t>
      </w:r>
    </w:p>
    <w:p>
      <w:r>
        <w:t>WXC7024</w:t>
        <w:br/>
      </w:r>
    </w:p>
    <w:p>
      <w:r>
        <w:br/>
        <w:t xml:space="preserve">    </w:t>
        <w:tab/>
        <w:t xml:space="preserve">    </w:t>
        <w:tab/>
        <w:t>参考消息网9月29日报道美国总统特朗普在今年的联合国大会上可谓成为“众矢之的”，而在伊核问题上，他再一次激怒了重要盟友——欧盟。　　《华尔街日报》报道称，当地时间9月26日，特朗普要求联合国安理会成员国和美国合作对付伊朗，确保伊朗不会取得核武，并警告称不配合美国将有严重后果。不过特朗普的言论直接被英法等欧洲国家“怼”了回去。法国总统马克龙和英国首相特雷莎·梅纷纷为伊朗核协议辩护。(image)除通过言语反击外，舆论观察到，欧盟还要与中俄联手干件大事。据英国广播公司网站9月27日报道，欧盟已着手与中国、俄罗斯制定计划，设法绕开美国单方面对伊朗制裁。欧盟外交官希望通过采取被称作“特别目的载体”（SPV）的措施来拯救伊朗经济，以此说服伊朗继续遵守核协议。　　据介绍，“特别目的载体”的想法出现在美国对伊朗的新一轮制裁之前不久，旨在让欧盟得以与伊朗用欧元进行交易，这将消除商业银行和央行对遭受美国处罚的担忧，维持与伊朗之间的生意。　　英国广播公司援引欧盟外交与安全政策高级代表莫盖里尼的话说，“特别目的载体”能够为伊朗出口相关的支付提供便利，只要这些进出口的公司按照欧盟法律进行合法行动，包括伊朗石油出口和进口，都可以借助这个“特别目的载体”实现。(image)▲莫盖里尼　　伊核问题已成为欧盟与美国空前对抗的焦点。欧盟缘何在这一问题上如此卖力、甚至要拉上中俄一同反击特朗普政府？中东问题专家田文林在接受参考消息网采访时分析，一方面，维护伊核协议关乎欧盟外交的权威性。伊核协议是包括英法德等六国与伊朗共同达成的协议，在伊朗没有违反核协议的前提下，其他六方就有必要遵守这一协议，这也是六国外交信誉及外交威望的重要表现之一。美国出于较为自私的考量，自行退出伊核协议，其行为带有非法性。欧盟国家如果跟从美国的做法，那么在国际外交中便将沦为美国的“附庸”，对其外交威望无疑将造成重大损害，这是欧盟国家不愿看到的场景。另一方面，从经济利益层面考量，美国在伊朗的经济利益极少，而欧盟国家却在伊核协议达成后在伊朗有了很多实实在在的经贸利益及投资利益。捍卫伊核协议，实际上也是确保欧盟国家在伊朗的相关经济利益不受损害(image)田文林进一步表示，美国希望在处理国际问题的过程中更多采取“一对一单挑”的方式解决，逐个击破，以便使其利益最大化。欧盟意识到，单凭其自身力量在伊核问题上抗衡美国恐怕会力不从心，因此需要与中国及俄罗斯共同行动，协调立场。　　有舆论注意到，今年8月，美国已针对伊朗的非能源领域进行制裁，11月，美国针对伊朗能源领域的制裁也将展开。最终伊朗核协议将走向何处备受关注。(image)　对此，田文林称，特朗普政府奉行的所谓“极限施压”政策带有极强的讹诈性。未来，伊核协议的前景将取决于双方的博弈以及双方意志的坚定程度。如果欧盟与中俄能拧成一股绳，其形成的合力将很可能使美国对伊朗进行的非法制裁失去效力或大打折扣，进而使美国落得搬起石头砸自己的脚的下场——既在外交中失分，又失去了对伊核问题的主导权，形成美国“输”而其他各方“赢”的局面。</w:t>
        <w:br/>
        <w:t xml:space="preserve">    </w:t>
        <w:tab/>
        <w:t xml:space="preserve">    </w:t>
      </w:r>
    </w:p>
    <w:p>
      <w:r>
        <w:t>WXC7025</w:t>
        <w:br/>
      </w:r>
    </w:p>
    <w:p>
      <w:r>
        <w:t xml:space="preserve"> 　　9月28日，俄罗斯外长拉夫罗夫在美国纽约出席联合国记者会时，遭到南非记者逼问没想到他信手拈来一句神回复，瞬间让现场变得无比欢乐。　　记者会上，一名南非记者表示，有关土地的争议在南非是一个饱受争议的重大话题，而有报道指出，俄罗斯正引诱成百上千对土地改革不满的南非农民。你们是想把南非农民吸引到俄罗斯吗？　　面对这个突如其来的锅，拉夫罗夫一开始是有点懵的　　(image)　　我不是很明白这些农民的事情，咋回事儿？　　于是，这位记者对南非土地改革目前的尴尬局面解释了一番。他表示，南非国会正在商讨一项新的土地征收政策，但问题是，如果实施下来的话，农民可能就会失去他们的土地，还没有任何补偿　　(image)　　这个时候呢，就有传言说，俄罗斯试图插一脚，想把这些农民吸引到俄罗斯去　　听到这儿，拉夫罗夫算是搞明白了，便赶紧向这位记者解释道，不不不，我们俄罗斯忙着呢　　(image)　　记者充满期待的眼神　　我们忙着干涉加泰罗尼亚选举呢。　　(image)　　哈哈哈哈哈！这一耿直的回答，在现场引发一片笑声。　　不过，拉夫罗夫没笑，依然一本正经。　　我们这么忙，哪有时间管你们啊，而且南非太远了，你们先等等　　(image)　　(image)　　对于拉夫罗夫这个回答，网友纷纷表示100分！　　(image)　　(image)　　(image)　　(image)</w:t>
      </w:r>
    </w:p>
    <w:p>
      <w:r>
        <w:t>WXC7026</w:t>
        <w:br/>
      </w:r>
    </w:p>
    <w:p>
      <w:r>
        <w:t xml:space="preserve">　　据华尔街见闻9月29日报道，9月29日，厦门市政府发文，宣布调整落户迁户相关政策，进一步放宽本科及以上毕业生、外来务工人员的落户限制和条件。　　根据相关通知，自10月1日起，普通高校本科及以上学历毕业生，以及专业对口的大专毕业生等重点群体，在本市就业或创业后允许迁入户口。对于外来务工人员，凡持厦门市居住证（暂住证）连续满5周年、缴纳社保连续满5周年、且拥有本市房产的，准予迁入户口。　　此前，外来务工人员若想将户口迁入厦门岛内，必须持有厦门市居住证或暂住证连续至少满8年，厦门岛外入户则需连续满5年，缴纳社保、拥有本市房屋产权等其他条件不变。　　过去四个季度以来，厦门也曾放宽落户政策。今年4月，为鼓励外商投资，厦门市政府提出，凡符合年实际利用外资金额达1000万美元及以上，且投资厦门市重点发展产业项目的外商投资企业，企业员工满足一定条件的，允许落户。　　当时那份文件还提出，在符合条件的外商投资企业中，年缴纳个人所得税5万及以上员工，给予参照本市户籍人员条件在厦购买商品房住宅(即可购买2套、不受社保缴交年限限制)的优惠条件。　　厦门市从2016年1月1日起取消了购房落户政策。　　值得一提的是，在刚刚公布不久的8月全国70个大中城市房价数据中，无论新房环比，还是二手房同比及环比，这三项指标中，厦门都是最惨的一座城市。　　从新房价格角度看，厦门8月新建商品住宅销售价格指数环比下跌0.1%，同比上涨0.3%，较前值0.5%有所放缓，是70城中唯一环比下跌的城市。　　从二手房价格角度看，厦门二手房环比和同比在当月齐齐下跌，环比跌幅0.3%，同比跌幅则接近5%。　　　　据厦门市人民政府网站消息，为贯彻落实国务院推动农业转移人口和其他常住人口等非户籍人口在城市落户的决策部署，根据《福建省人民政府办公厅关于印发推动非户籍人口在城市落户实施方案的通知》(闽政办〔2017〕1号)，结合我市实际，现将完善我市户籍迁移政策的有关事项通知如下：　　一、放宽重点群体落户限制　　㈠放宽高校毕业生、技术工人、留学归国人员落户限制。普通高校本科及以上学历毕业生、所学专业符合我市产业发展规划的普通高校专科学历毕业生、取得人力资源行政部门核发的中级工及以上职业资格证书的人员、取得国(境)外学历学位证书或者高等教育文凭且经中国留学服务中心认证的留学归国人员，与我市用人单位依法签订劳动(聘用)合同或者依法持有营业执照后，可以按规定将户口迁入我市。　　对上述规定，市人社局、市公安局等部门要制定具体实施细则。　　㈡我市高校和职业院校录取的学生，可以根据本人意愿将户口迁至院校学生集体户，毕业后可根据本人意愿将户口迁回原籍或按规定迁入我市。　　二、放宽在我市居住就业的外来务工人员落户条件　　外来务工人员持有我市居住证(暂住证)连续满5周年、在我市办理就业登记手续并参加我市社会养老保险连续满5周年且在本市拥有《厦门市土地房屋权证》(房屋用途为住宅，所有权份额所占比例不得低于51%)的房产，可将户口迁入我市。　　三、调整完善我市有关落户政策　　㈠调整父母投靠子女落户政策　　父母投靠成年子女落户取消被投靠子女属独生子女的限制。　　㈡调整完善市内户口迁移政策　　户口在集美区、海沧区、同安区或翔安区且满5周年的居民，在本市办理就业登记手续并参加我市社会养老保险连续满5周年，在思明区、湖里区拥有《厦门市土地房屋权证》(房屋用途为住宅，所有权份额所占比例不得低于51%)的房产，可将户口迁入思明区、湖里区。　　本通知自2018年10月1日起执行。之前颁布的我市落户政策与本通知规定不一致的，以本通知为准。 </w:t>
      </w:r>
    </w:p>
    <w:p>
      <w:r>
        <w:t>WXC7027</w:t>
        <w:br/>
      </w:r>
    </w:p>
    <w:p>
      <w:r>
        <w:t xml:space="preserve">(image)　　印度总理莫迪曾承诺在其家乡古吉拉特邦打造的世界最高雕像——印度20世纪独立领袖萨达尔·帕特尔（SardarPatel）纪念雕像将于下月落成揭幕。而这两天，印度政界却因雕像是“中国制造”还是“印度制造”吵了起来。　　据《今日印度》报道，当地时间27日，在一次公开集会上，印度反对党国大党领导人拉胡尔·甘地（RahulGandhi）向莫迪及执政党人民党发难，“莫迪说要在古吉拉特邦建一座帕特尔雕像，但这座雕像却是‘中国制造’，和我们所穿的鞋子与衬衫一样，都是‘中国制造’。”　　(image)　　(image)　　雕像效果图/自印媒　　拉胡尔当天宣称，正在建造的这座世界上最高雕像，被贴上“中国制造”的标签，而非“印度制造”，这是对帕特尔的侮辱。　　(image)拉胡尔·甘地/图自印媒　　提到“中国制造”，拉胡尔还称，中国正在夺走印度失业青年可能得到的大量工作机会，他希望在未来几年里，“中国制造”的标签能够被“印度制造”所替代。　　对于拉胡尔当天的指责，古吉拉特邦副首席部长尼廷·帕特尔（NitinPatel）27日讽刺称，拉胡尔本人拥有意大利血统，属于“意大利制造”，其无权对雕像说三道四。　　尼廷认为，拉胡尔并不知道这座帕特尔纪念雕像是印度制造，他的言论纯属无稽之谈。据他介绍，曾有来自全球多家承建商参与竞标，最终只有一家印度建筑公司L&amp;T以最低价中标。他表示，有关雕像的建筑材料，因印度没有相关的专门产品，1700吨青铜才由承建商从中国进口的，除此之外的数十万吨钢铁材料全部来自印度。　　他还补充：“从全国各地的农民哪里收集来了数百吨铁废料，也都被用在了这里。”尼廷称，拉胡尔这番言论就是在侮辱印度人民尤其是古吉拉特邦人民的感情。　　此外，执政党人民党领导人阿米特·沙阿27日也在推特上写道，“当印度正试图通过打造一个宏伟的‘团结雕像’（Statue ofUnity）来团结人民并向帕特尔致敬的时候，你却在诋毁这个项目。耻辱!”　　(image)　　在印度民众眼中，帕特尔被认为对上个世纪印度独立做出了巨大贡献，是印度共和国的奠基人，同样也是印度独立后的第一任副总理和内政部长。在印度常被称为“萨达尔”，这在印度各主要语言中即首领、领袖之意。　　(image)　　萨达尔·帕特尔　　他的雕像是莫迪于2013年担任古吉拉特邦领导人时委托建造的，高182米，古吉拉特邦首席部长维贾伊·鲁帕尼曾介绍，这座花费298亿卢比（约合28亿元人民币）的雕像，将是纽约自由女神像的两倍高，成为世界上最高的雕像。　　目前，中国河南的中原大佛被认为是全球最高雕像。　　(image)　　据《今日印度》报道，帕特尔雕像即将建造完成，落成仪式将于10月31日帕特尔诞辰日当天举行，总理莫迪亲自参加。　　印度舆论认为，明年大选临近，“中国牌”只是反对党抨击莫迪政府的一个工具，此外，印度建造雕像也往往离不开政治。　　据《联合早报》报道，一些分析师指出，莫迪打造帕特尔像是要在明年全国选举的选战开启前拉拢民心。印度新德里贾瓦哈拉尔·尼赫鲁大学政治系前教授甘山沙说：“莫迪经常在竞选活动上借帕特尔的事迹作宣传，他会在来临的选举活动上拿团结雕像来炒作。”　　除了这座帕特尔团结雕像外，在印度马哈拉施特拉邦，地方政府计划在首府孟买附近一人工岛上建造一座雕像，争夺“全球最高雕像”美誉。这座为纪念印度17世纪民族英雄希瓦吉（Shivaji）的雕像，原本规划高98米，但地方政府为争世界第一，将雕像的高度提升至212米。　　(image)希瓦吉雕像效果图　　据报道，莫迪曾为希瓦吉雕像奠基。希瓦吉被印度民族主义者奉为英雄，批评者认为，莫迪与此挂钩也是为了明年的选举。 </w:t>
      </w:r>
    </w:p>
    <w:p>
      <w:r>
        <w:t>WXC7028</w:t>
        <w:br/>
      </w:r>
    </w:p>
    <w:p>
      <w:r>
        <w:br/>
        <w:t xml:space="preserve">    </w:t>
        <w:tab/>
        <w:t xml:space="preserve">    </w:t>
        <w:tab/>
        <w:t>送锦旗是大陆民众对民警表达感谢的常用方式，但台湾警民之间却没有这样的习惯。日前台湾屏东垦丁派出所警员收到大陆民众寄来的感谢锦旗后，因为没见过而当场傻眼，但依然被家属的谢意感动，收下了锦旗。(image)垦丁派出所收到大陆民众送的锦旗（图片来源：台湾《联合报》）　　据台湾《联合报》9月28日报道，浙江省温州市潘姓妇人的两个十八岁女儿在8·23雨灾期间到台湾屏东垦丁旅游，期间遇上连日大雨，于28日上午因手机信号问题没打电话报平安，家人以为出事了，急得跨海找人。　　当时台湾因强烈西南气流雨势猛烈，屏东还有泥石流与淹水灾情，潘姓妇人担心女儿发生危险意外，请警方协助寻人，但不知道女儿住在垦丁地区哪家民宿，线索只有女儿与入住民宿的房间照片，另有一笔3598元新台币（约合813元人民币）的刷卡付费纪录。(image)失联女孩的民宿照片成为寻人线索（图片来源：台湾《联合报》）　　潘姓妇人透过台湾友人报案后，恒春分局垦丁派出所的两位警员靠民宿房间照片和住宿价格等“线索”找到姊妹住处并取得联系。据民宿管家回忆，当时潘姓妇人很着急。　　连络上爱女后，潘姓妇人心情才稳定下来，上周将一面大红锦旗寄到垦丁派出所表达谢意，锦旗还用繁体绣上“全力协寻爱女、闪耀警界之光”大字。　　警员在收到锦旗后也对此事件表示，家长爱女心切，可以理解，但却没料到事后对方居然寄来大红锦旗一面，大概是真的很感谢员警的协助。(image)大红锦旗已经挂在垦丁派出所（图片来源：台湾《自由时报》）　　回忆起搜寻过程时，警员说：“恒春地区有数百家民宿，靠仅有的刷卡纪录与入住照片寻人，宛如大海捞针！”　　他说，接获这个寻人任务时自己心想难度极高，也知道报案的母亲心急如焚，他从网站比对3598元价位的民宿，再根据房型特色，一间间打电话询问可能入住的旅店，幸运在3个多小时后寻获，立即请她们打电回家报平安。　　至于收到锦旗，警员说，过去达成任务通常是收到卡片或电话致谢，收到大红锦旗还是头一回，拆开时众人看到全傻眼，但这也是大陆表达浓厚谢意的传统方式，将会挂起留念。垦丁警方也呼吁，子女出远门要与家人保持联系，避免家人担心。　　据悉，此次收到大陆锦旗之前，屏东垦丁派出所已在当地颇受民众好评。据台湾“东森新闻云”报道，垦丁派出所前的长椅上曾设置身穿警察制服的吉祥物“帅气斑马先生”，更有戴上斑马头套坐在旁边的警员，吸引路过民众驻足拍照。(image)垦丁派出所的斑马吉祥物曾引起当地民众欢迎（Facebook截图）　　虽然许多游客也因为想与斑马合影而影响交通，但警方表示，希望斑马先生能有宣传效果，让行人走斑马线、勿随意穿越马路，以免造成无可挽回的悲剧。</w:t>
        <w:br/>
        <w:t xml:space="preserve">    </w:t>
        <w:tab/>
        <w:t xml:space="preserve">    </w:t>
      </w:r>
    </w:p>
    <w:p>
      <w:r>
        <w:t>WXC7029</w:t>
        <w:br/>
      </w:r>
    </w:p>
    <w:p>
      <w:r>
        <w:t xml:space="preserve">  　　(image)　　奥巴马在南丹麦大学校园外向聚集的粉丝挥手(图源：EPA)　　海外网9月29日电当地时间28日，美国前总统奥巴马在丹麦的南丹麦大学发表演讲，描述了美国和全球政治当前面临的严峻景象，并对现任美国领导人特朗普在政治中制造种族分裂并拒绝科学与逻辑的做法予以抨击。　　综合法新社、美国中文网等媒体报道，在28日的演讲中，奥巴马虽然并未对批评对象指名道姓，但明显指的就是自己的继任者。奥巴马表示，自己对当前美国政治中民族主义观点的兴起，以及对科学、专业知识和逻辑性的拒绝感到担忧。　　我非常关注国际和美国的趋势，我认为提出我的观点非常重要，奥巴马这样表示，当你开始看到我们的政治已完全不再由事实驱动时，当你开始看到一场完全由种族主义或民族主义冲动所驱动的辩论时，当你开始看到政治中拒绝科学、专业知识以及逻辑时...我们已被抛在了那种能够保持我们最好传统的政治之后。他还提到也许我们在美国感受到的震动和变化比我们预期的更多。　　(image)　　丹麦的玛丽王妃(图源：视觉中国资料图)　　值得注意的是，奥巴马的此次演讲，也吸引到了丹麦的玛丽王妃前来捧场。这位王室成员身着红衣黑裤，笑容灿烂地出现在南丹麦大学的校园内，并与一些官员握手。　　媒体指出，奥巴马此次北欧之行涉及多个国家。在来到丹麦前，奥巴马还曾在27日参加了在芬兰赫尔辛基举办的北欧商业论坛研讨会，并在26日现身挪威奥斯陆，在当地的商业论坛上发表讲话。</w:t>
      </w:r>
    </w:p>
    <w:p>
      <w:r>
        <w:t>WXC7030</w:t>
        <w:br/>
      </w:r>
    </w:p>
    <w:p>
      <w:r>
        <w:br/>
        <w:t xml:space="preserve">    </w:t>
        <w:tab/>
        <w:t xml:space="preserve">    </w:t>
        <w:tab/>
        <w:t>中国国家主席习近平日前引用已故领导人毛泽东“自力更生”豪语，回应中美贸易战。纽约时报分析，习近平让自己与毛泽东比肩，借此重塑民粹主义形象，反击美国总统川普（DonaldTrump）。习近平本周前往东北视察，并首度对美中贸易战公开表态，表示国际上“先进技术、关键技术越来越难以获得，单边主义、贸易保护主义上升，逼着我们走自力更生的道路，这不是坏事，中国最终还是要靠自己”。纽约时报28日形容，这次东北行给了习近平“登上神坛与毛泽东站在一起”，重新打造民粹主义形象，并且回击川普及其保护主义政策的机会。报导指出，在习近平考察黑龙江一处农场的照片中，他身在蔚蓝的天空之下，被一群农民簇拥，自信地向前走，背景隐约可见一排收割机。报导表示，这张照片的构图，与1950年代绘制的毛泽东宣传海报相似。那些海报往往呈现毛泽东在乡村背景下与人民打成一片的景象。报导引述香港中国传媒研究计画负责人之一、柏林罗伯特博世学院（Robert Bosch Academy）研究员班志远（DavidBandurski）分析，这个视觉信号，不仅代表习近平目前的主导地位，也代表着他“自称的历史伟大性”。班志远认为，习近平试图为这种乡村形象增加现代气息，背后的收割机便展示了“中国的科技进步”。香港中文大学教授彭丽君（PangLaikwan）则分析，在文化大革命动乱中成长起来的习近平，似乎从毛泽东的个人崇拜中学到了很多，包括毛泽东藉民粹主义带来的吸引力。</w:t>
        <w:br/>
        <w:t xml:space="preserve">    </w:t>
        <w:tab/>
        <w:t xml:space="preserve">    </w:t>
      </w:r>
    </w:p>
    <w:p>
      <w:r>
        <w:t>WXC7031</w:t>
        <w:br/>
      </w:r>
    </w:p>
    <w:p>
      <w:r>
        <w:t>美中贸易战衝突升高，美国总统川普24日对2000亿美元（约台币6兆）中国大陆商品祭出10%关税，明年起税率将提高至25%。若北京不让步，川普除了关税大棒外，还能採取3大报復手段，摧毁大陆市场，甚至引发大陆金融危机。　　(image)南华早报日前报导，中国人民大学国家发展与战略研究所发布报告指出，推测除了关税外，美方还能祭出3大狠招，加码对大陆施压。一是，对大陆金融市场挥重拳，举例来说，做空在美国挂牌的陆企，如阿里巴巴、腾讯等都在海外挂牌，若遭"空袭"会对股价带来下跌的压力，或是动员媒体带风向唱衰大陆经济。　　再者，鼓励或施压美企撤走在大陆的投资，也是美方的致命性武器。川普政府或可能锁定大陆的高度杠杆产业出手，重创大陆金融和房地产业，引爆另一波金融危机；对人民币祭出杀手锏，让外界担忧人民币兑美元贬不停，引发大陆房市等资产卖压，触发资金大规模外逃，恐升高大陆金融市场系统性风险。　　最后手段是，白宫对陆企曝险较高的国家下手，让大陆金融机遭受巨额损失。例如，土耳其与美国交恶，导致里拉暴跌，而对土国大量放款的欧洲银行更面临危机。此外，美方掌控全球金融支付系统，斩断大陆金融机构与国际接轨轻而易举。　　不过，报导提到，人民大学发布的报告只是假想情节，发生的机率微乎其微，虽是沙盘推演各种可能性，但也透露大陆担心美方为赢得贸易战可能会不计代价豁出去。</w:t>
      </w:r>
    </w:p>
    <w:p>
      <w:r>
        <w:t>WXC7032</w:t>
        <w:br/>
      </w:r>
    </w:p>
    <w:p>
      <w:r>
        <w:br/>
        <w:t xml:space="preserve">    </w:t>
        <w:tab/>
        <w:t xml:space="preserve">    </w:t>
        <w:tab/>
        <w:t>近年频繁发生华人在外国遇害事件。一对在美国阿拉巴马州经营汽车旅馆的年迈华裔夫妇，上周失踪后，当地警方于周五（28日）确认2人的尸体在一处茂密树林的山脊被发现，疑凶则是曾经在受害人经营的旅馆当过杂工的白人男子莫尔基（StevenRichard Mulkey）。另据美媒报道，莫基尔曾因抢劫罪被判囚10年。美媒引述警方表示，失踪的华裔夫妇分别为77岁的高清（Ching Kao，音译）和他的76岁妻子高秀梅（SiumeiKao，音译），2人于上周日（16日）遭到杀害，并于周二（25日）在树林发现2人遗体。警方指，上周五（21日）接获受害人的女儿报案后，到2人所经营的汽车旅馆调查时，发现办公室内的保险箱不翼而飞，且周围还有血渍；另从闭路电视画面所见，2人曾遭到疑凶用钝器殴打。及至周一（24日），疑凶莫尔基在弗吉尼亚州落网，并向警方供述弃尸地点。报道指，疑凶莫尔基曾在2013年12月被控三级抢劫罪，被判处10年监禁，服刑30个月，随后缓刑5年；之后他被送往一家安全医疗中心进行全面的精神病评估和治疗。不过2014年莫尔基的缓刑报告中指出，他没能按时参加预约治疗，当局也注意到莫尔基是2宗盗窃案的疑犯。莫尔基的律师当时认定他有“长期的心理健康问题”。同年8月，莫尔基的缓刑被撤销，他被命令服完剩馀刑期；到了2016年，他又因盗窃财产罪被判处45个月的徒刑。至于他在何时被释放或在阿拉巴马州生活了多久，目前仍不是很清楚。</w:t>
        <w:br/>
        <w:t xml:space="preserve">    </w:t>
        <w:tab/>
        <w:t xml:space="preserve">    </w:t>
      </w:r>
    </w:p>
    <w:p>
      <w:r>
        <w:t>WXC7033</w:t>
        <w:br/>
      </w:r>
    </w:p>
    <w:p>
      <w:r>
        <w:t xml:space="preserve">微信公号“人民日报”9月29日消息，单小龙，18岁，宁夏西吉县人，家里是地地道道的农民，母亲患病多年。父亲和哥哥在外打过工。他是全家人的希望，就在今年的高考中以676分的优异成绩被清华大学电子信息专业录取，这对于一个贫困家庭来说，无疑是天大的喜讯，这也是他们这里第一个考上清华大学的学生。　　(image)本文图片来源：@全球儿童安全组织　　知道这个消息的时候，单小龙还在外面打工。他要帮助家里减轻负担，每天早上9点就在工地工作，单小龙每天在工地差不多要搬12000公斤的钢筋，连包子都只能吃素馅的，“一个素馅的包子比肉馅的要便宜3毛钱”单小龙说。有时候也想休息一下，但是为了完成上学的梦想，他要坚持下去。他知道自己的家庭条件不好，以后要上大学肯定还需要更多的钱。单小龙在2015年获得全国初中物理竞赛一等奖。(image)　　上学这么多年，同学却连他的微信好友都没有，原因是单小龙只有一个破旧的按键手机，而且就是这部手机，也是父亲已经用了三年后送给他的，这部手机也是他和在外打工父亲联系的唯一纽带。虽然其他同学用的都是智能手机，可单小龙知道，自己不能去攀比，自己应该去跟同学比的只能是学习。因为能改变自己命运的只有学习，除了这条路，再无他途。　　(image)　　(image)　　如今的他已经获得了梦想的通行证，也让我们祝福他的未来能越来越好！ </w:t>
      </w:r>
    </w:p>
    <w:p>
      <w:r>
        <w:t>WXC7034</w:t>
        <w:br/>
      </w:r>
    </w:p>
    <w:p>
      <w:r>
        <w:br/>
        <w:t xml:space="preserve">    </w:t>
        <w:tab/>
        <w:t xml:space="preserve">    </w:t>
        <w:tab/>
        <w:t>中国开始对红星的身价过高以及逃税问题严格追查，范冰冰神隐之后，传其他大牌如赵薇、刘诗诗、黄晓明、徐峥、章子怡、赵文卓等也赶紧申请注销或是退出名下公司，免得又遭查税惹祸上身。而范冰冰工作室的微博在停止发文超过一个月后，又再度发出慈善主题的新文章，在世界心脏日呼吁大家一起重视贫困地区有先天性心脏病儿童的福利，内容完全没有任何问题，却被注意到微博的“基本资料”这一项被清得干干净净，在“行业类别”更被改成“粉丝团-粉丝会”，有些不寻常。</w:t>
        <w:br/>
        <w:t xml:space="preserve">    </w:t>
        <w:tab/>
        <w:t xml:space="preserve">    </w:t>
      </w:r>
    </w:p>
    <w:p>
      <w:r>
        <w:t>WXC7035</w:t>
        <w:br/>
      </w:r>
    </w:p>
    <w:p>
      <w:r>
        <w:br/>
        <w:t xml:space="preserve">    </w:t>
        <w:tab/>
        <w:t xml:space="preserve">    </w:t>
        <w:tab/>
        <w:t>印尼苏拉威西岛28日的两次强震及其引发的海啸，至少造成384人死亡，这些人全都在岛上第三大城巴路罹难，另造成540人受伤，29人失踪，数以千计民宅、医院、购物中心和饭店倒塌。巴路以北300公里的沿岸地区浪加拉更接近震央，灾情料将更惨重，但因道路损毁，通信完全中断，救援人员还无法到达。印尼副总统尤素夫说，死亡人数可能达到数千。印尼国家灾害应变总署发言人苏托波在雅加达举行的记者会上说，中苏拉威西省首府巴路灾情严重。因死伤者激增，巴路医院病房爆满，一些伤者只能露天接受治疗。当地媒体发布的灾区照片显示，一些罹难者遗体暂时排列在巴路海边的街道上，有些装在袋子里，有些脸上盖著布。规模7.5的强震在巴路引发6公尺高的海啸，当时有数以百计的人正在参加海滩庆典，导致伤亡惨重。苏托波说，“冲向人群的不是只有巨浪而已，海啸会卷起车子、树木、房子和陆地上的每样东西”，有些人爬到6公尺高的树上才逃过一劫。人口38万的巴路满目疮痍，一座清真寺严重损毁，只剩上半部建物，一座购物中心震成废墟，一座带有黄色圆拱的大桥塌陷，一名男子抱着罹难儿童的遗体走过瓦砾残骸。强震震垮巴路一座监狱的围墙，导致总共560名囚犯中，超过半数逃跑。典狱长阿德西说：“狱卒自己都吓坏了，自顾不暇，实在很难阻止他们逃狱。”狱方和警方忙着参与搜救，无暇找回囚犯。巴路这座城沿着狭长海湾而建，狭窄的水域显然扩大了海啸的力量。印尼电视台播放的手机影片显示，巨浪袭击巴路时，人们尖叫奔逃。应变总署表示，巴路机场跑道裂开，塔台损坏，关闭到下月4日，不过，救援飞机仍能起降。印尼气象气候暨地球物理局28日对中苏拉威西省和西苏拉威西省发布海啸警报，34分钟后解除。外界批评气象局并未通报巴路已遭海啸袭击，但官员回应说，海啸来袭的时间的确在警报发布时间内。28日强震后，巴路和邻近地区已发生约一百次余震。大部分灾区电力供应仍未恢复，通讯时断时续，部分地区公路交通中断，救援工作面临不少困难。印尼安全事务部长威兰多告诉TVOne电视台，军方开始自雅加达派遣货机运送救援物资。印尼地处环太平洋地震带，每年发生大小地震数千次。今年七月底至八月中旬，西努沙登加拉省龙目岛及周边海域发生多起地震，累计造成555人死亡。</w:t>
        <w:br/>
        <w:t xml:space="preserve">    </w:t>
        <w:tab/>
        <w:t xml:space="preserve">    </w:t>
      </w:r>
    </w:p>
    <w:p>
      <w:r>
        <w:t>WXC7036</w:t>
        <w:br/>
      </w:r>
    </w:p>
    <w:p>
      <w:r>
        <w:br/>
        <w:t xml:space="preserve">    </w:t>
        <w:tab/>
        <w:t xml:space="preserve">    </w:t>
        <w:tab/>
        <w:t>财经新闻网站MarketWatch报导，过去六周来，钯金（Palladium）价格涨幅将近30%，可能很快就会超越黄金，而成为价位最高昂的贵金属，这将是16年来首见的现象。钯广泛用于汽车控制污染的触媒转化器，分析师指出，美国市场对大型休旅车需求旺盛，亚洲小型汽车买气也强，使全球汽车需求扎实，带动钯的需求日增。特殊化学制品公司庄信万丰（JohnsonMatthey）预测，今年汽车相关的钯需求可望升高到将近860万英两，打破去年缔造的840万英两纪录，再创历史新高。该公司估计2017年钯需求量比供应量多出80.1万英两，今年仍会供不应求，但缺口可能缩小至23.9万英两。分析师表示，目前大多数白金系金属（PGM）由俄罗斯供应，但俄罗斯若遭进一步经济制裁，或中国方面赶在美国祭出更多进口关税前提高价码抢料，都可能加深供应短缺的顾虑。钯期货价28日以每英两1,072.80美元作收，是1月来最高收盘价，比8月中旬的837.20美元低档大幅翻扬。根据FactSet最早可回溯至1984年的资料显示，钯价今年1月曾涨破每英两1,100美元价位，创历史最高纪录。截至28日止，钯交易价比白金期货价822.40美元高250.40美元，只差123.40美元就追平今年来走势大致疲软的黄金价格。分析师指出，钯价正紧追在金价之后，且差距正逐渐收窄至近年来最小。Direxion另类投资部门主管艾格林斯基（EdEgilinsky）说：“黄金不像钯那般常用于工业用途，而且…更直接受美元升值影响，导致相对疲软。”艾格林斯基说，长期来看，往年金价通常是钯价的两、三倍高，但目前这个比率已缩小到只略高于一倍。他说：“钯价可能超越金价…如果钯的供应量持续受抑制，同时汽车和电子相关需求增加、中国和美国排废法规更趋严格的话。”Platinum Group Metals公司执行长琼斯（R. MichaelJones）预估，今年钯价可能涨到1,200美元，明年再攀抵1,400美元。</w:t>
        <w:br/>
        <w:t xml:space="preserve">    </w:t>
        <w:tab/>
        <w:t xml:space="preserve">    </w:t>
      </w:r>
    </w:p>
    <w:p>
      <w:r>
        <w:t>WXC7037</w:t>
        <w:br/>
      </w:r>
    </w:p>
    <w:p>
      <w:r>
        <w:t>大法官卡瓦诺任命和性侵风波，将在美国历史留下重要纪录。它再度撕裂美国，需很多年才能修补平复这道新伤痕。是民主党恶搞或共和党护短？国会为追求真相举行听证，但包括川普总统、国会议员和民众，很多人似乎先从蛛丝马迹和当事人临场言词等，找到自己“相信”的那部分，终至各选一边站。福特、卡瓦诺都接到死亡威胁、川普和两党都以政党利益考量优于追查真相、民众愤怒和怀疑交织，美国像极一个快爆炸的超级压力锅，也让大法官的崇高角色自此蒙尘。美国近代史，无论参院由共和党或民主党主导，都曾高票通过不同党派总统任命的大法官。譬如：1986年民主党占参院多数，却全票通过共和党雷根总统提名的保守派大法官史卡利亚任命；自由派大法官金斯柏1993年以97：3票通过，当年共和党占参院多数；遇性侵指控，最后以4票之差过关的首位非裔大法官汤玛斯，参院主导权在民主党手中。这些案例显示，国会过去兼容并蓄、两党互相尊重合作，冷静看长远和全局；现在则尖锐对立、水火不容、寸土必争，孰令致之？原因复杂，却值得我们沉思良久。有人认为，27日是“国耻日”，但竟也出现两种不同的国耻定义。挺卡氏者说，民主党政治操作，用记忆不清的陈年往事，就可把大法官送上刑台，美国已失去是非标准，实在耻辱。但挺福特者认为，听证根本为打击福特公信力而举办，党派在男性至上氛围下攻防，拒绝FBI调查，真是可耻。彼此鸿沟正显露美国严重分裂。客观看，其实两人证词都有疑点，难辨真假。福特对是否能确认卡瓦诺就是性侵者，坚信百分之百确定，和之前不太确定判若两人。她指的四位证人都否认曾发生此事，对重要细节一概以“时间太久、记忆不清”避答，似想避免外人查证。全案曝光时机的选择和过程，更难释疑她在暗助民主党或自由派反卡瓦诺。而卡瓦诺至少也有三大疑点：一，拒绝测谎。测谎是科学办案辅助，可从问话中发现说谎脑波引起的变化，证实是否说实话。他或许自认无罪，何须测谎，公信力却因此打折。二，他始终拒FBI介入调查，让人感觉怕什么？三，为何不敢找福特指控也参与性攻击的好友贾吉（MarkJudge）作证。这些问题使他的自辩留下疑点。卡瓦诺的眼泪、哽咽“演出”显然比福特夸张煽情，极力想表现名誉被破坏、人格被谋杀、家人无辜受累的委屈和愤怒，争取美国人同情，都可理解。但指称“民主党算计的行动”，明显是党派之争用语，对大法官提名人未必妥适；传闻他曾赴白宫演练作证对答、作证态度一度表现恨意和失礼，大法官肩负审断重大案件，须比一般人冷静，但他的情绪智商（EQ）是否适任，也成反对者攻击的弱点。川普指令FBI介入调查，是影响力强大的全美律师协会、卡瓦诺母校耶鲁法学院、4位共和党州长和“关键票”共和党参议员佛莱克强烈呼吁的结果。但事隔36年，一星期能查出什么？最终如只是虚与委蛇、不脱党派利益考量，后果对未来最高法院声誉和卡瓦诺形象，都变成永久伤害。白宫发言人桑德斯认为，福特证词非常有说服力，可是却缺乏具体证据；川普顾问康威也说，福特或许真被性侵，只是可能找错加害对象。这种“相信”突破党派界限，而是性别差异，是全美女权和反性侵运动的收获，这是里程碑事件；但对化解党派鸿沟，这是另一次重大创伤。桑德斯认为，民主党利用福特打击卡瓦诺，欠两人一个道歉。很多民众认同这种看法。最高法院自由派主导已40多年，川普想把它拉回由保守派主导20、30年，其实是选民推动的钟摆和规律。但大法官如有足够智慧和远见，判案就不能全然向党派立场一面倒。美国宪政运作能有伟大成就，大法官从立宪精神、国家利益和潮流趋势等断案，个人理念放最后考量，是成功的主因。判案兼容并蓄、突破党派，才是最高境界。首席大法官罗伯兹是共和党总统小布什任命，但去年他支持欧巴马的“欧记健保”就是新例。从这个角度看，为一、两席大法官争得你死我活、血腥残酷，或显露美国政治走向衰败，两党视野变狭隘、不再雍容自信。从川普贸易战、退出国际组织，都看到类似思维的影响。</w:t>
      </w:r>
    </w:p>
    <w:p>
      <w:r>
        <w:t>WXC7038</w:t>
        <w:br/>
      </w:r>
    </w:p>
    <w:p>
      <w:r>
        <w:t>韩媒注意到，王岐山在贸易战后对美态度发生了很大的变化。据悉，王岐山迟迟未正面出台解决贸易战问题，是因为他猜不透特朗普。</w:t>
      </w:r>
    </w:p>
    <w:p>
      <w:r>
        <w:t>WXC7039</w:t>
        <w:br/>
      </w:r>
    </w:p>
    <w:p>
      <w:r>
        <w:br/>
        <w:t xml:space="preserve">    </w:t>
        <w:tab/>
        <w:t xml:space="preserve">    </w:t>
        <w:tab/>
        <w:t>昨天，北京星权律师事务所播报了李小璐名誉维权案件的最新进展。在这份案件播报中，除了点名几名大V用户，还提到了这一事件的“主要爆料人”——卓伟。但其中对于卓伟的态度却是有些出人意料……卓伟也是受害者！(image)“此外，针对网络流传的所谓‘卓伟曝李小璐出轨、劈腿’等内容，本律师事务所依法向案外人卓伟先生求证、核实。卓伟先生明确回应称：此等内容均是他人为博眼球借其名义发布的不实信息，不仅侵犯了李小璐的名誉权，还涉嫌侵犯其本人的相关权益。”欸……相信有不少吃瓜群众都有印象吧，李小璐出轨这个事儿最初好像都说是卓伟曝出来的啊……现在看来是反转了？！(image)随后也有媒体采访了李小璐名誉权案件的律师朱晓磊，朱律师也表示他们在调查取证过程中的确是曾向卓伟求证了一些信息。朱律师透露，因为这些在网络上传播信息的用户和李小璐本人并不认识，大多都是不辨真伪地转载、发布，且其本身并不具备影响力，因此就顶着“第一狗仔”卓伟的旗号来吸引眼球。(image)如果最初的爆料者真的是卓伟，那么这一系列案件中的被告也就会是卓伟一人。但经过公开调查，他们发现卓伟并未通过任何自媒体或在采访中发布过此类言论。事务所依法向卓伟本人进行了调查求证，并且还制作了笔录。卓伟也明确向律师答复，他从未在任何场合说过李小璐出轨、劈腿等言论。也正因如此，最后律师选择了对网络上那些发布谣言的用户进行逐一起诉，而没有把卓伟列为被告。(image)emmm……也就是说，“做头发”这事儿不是从卓伟这里传出来的，而是有人打着卓伟的名义在传播该言论吸引眼球。卓伟本人也觉得委屈，同时也是受害者。估计接下来李小璐名誉权这一系列案件都会接连出结果，也希望网友们今后在吃瓜过程中也都能保持理性，不要被带节奏被忽悠呀~</w:t>
        <w:br/>
        <w:t xml:space="preserve">    </w:t>
        <w:tab/>
        <w:t xml:space="preserve">    </w:t>
      </w:r>
    </w:p>
    <w:p>
      <w:r>
        <w:t>WXC7040</w:t>
        <w:br/>
      </w:r>
    </w:p>
    <w:p>
      <w:r>
        <w:t xml:space="preserve">日本网站揣测范冰冰心理，结合此前刘晓庆的先例，分析了她未来将面对的可怕的“素颜之刑”。 </w:t>
      </w:r>
    </w:p>
    <w:p>
      <w:r>
        <w:t>WXC7041</w:t>
        <w:br/>
      </w:r>
    </w:p>
    <w:p>
      <w:r>
        <w:br/>
        <w:t xml:space="preserve">    </w:t>
        <w:tab/>
        <w:t xml:space="preserve">    </w:t>
        <w:tab/>
        <w:t>“肥宅”一词在初期带有浓厚的贬义色彩，最早被用来称呼痴迷日本一些文化领域（比如动漫、漫画、御宅向游戏）的肥胖人群。该词的内涵后来由贬义逐渐转变为中性，转机出现在2017年4月份DNF（中文名《地下城与勇士》的游戏）玩家们掀起的“穿西装进网吧”的运动，抗拒对“肥宅”标签的污名化。“肥宅”一词完全变中性则归功于2017年底掀起的“肥宅快乐水”狂潮。肥宅快乐水始脱于粤语中的“肥仔水”。网络漫画家孙渣在网易lofter上评价可乐装在玻璃杯里比在塑料杯里好喝一倍，喝可乐带来了快乐，将其称作“肥仔快乐水”，后来有人在评论区中误将之写为“肥宅快乐水”。一瓶仅需3元人民币的可乐象征着唾手可得的快乐，抓住了当下快乐浪潮的兴奋点，得到越来越多人们的认可并大量转发，直到今年5月奠定了自己的热搜霸榜地位。由此社交圈中以“肥宅快乐”冠名的物品越来越多，比如披萨成为“肥宅快乐饼”，人民币成为“粉红快乐币”，喵星人成为“肥宅快乐兽”等等。根据新浪微博热帖，肥宅的具体分类有“真肥宅”，体型未达预期的“相对肥宅”，无关体型只关乎心理状态的“心态肥宅”，仅觉得这样自称有趣的“顺口肥宅”，特别是越来越多既不肥又不宅，相反体型苗条、上进又热爱社交的民众也开始自称“肥宅”了。他们将肥宅解释为他们在课余或下班后为数不多闲暇时间的侧写，当真正闲暇下来时，人们尽可能少出门，减少了不必要的人际关系和琐事，在和外界隔断形成一个独立的小世界里，通过做一些自己喜欢的减压事情来让自己放松。其表现形式类似于早前的“丧文化”及“佛系”的自嘲、解压与圈内人相互寻找认同，但没有丧文化那么颓废，也没有佛系那么云淡风轻。被很多人认为是一种既不影响学习工作，又能收获好心情的“应该被尊重的生活状态”。不可否认人类社会的发展依赖每个社会成员积极的进取拼搏，从这个意义上来看肥宅文化显得大逆不道。但一个社会如果只有理想指导下充满了功利性的自我拼搏，而缺乏超越世俗功利性的精神予以平衡，整个社会就会陷入无休止的冲突中，人们的精神会因为过于紧绷的生活产生极致焦虑后崩溃，这样反过来又会阻碍社会有序发展的步伐。中国传统道家思想从一定意义上来讲就体现了一种寻求超越世俗功利性精神的终极关怀，试图寻找因过多欲求而带来的纷扰和争端的解决之道，是平衡整个社会进取拼搏过程中的“减压阀”。道家重视人身心的自我调节，认为人禁不住过多物欲的诱惑就会为外物所纷扰，从而戕害自己的生命和天性。比如老子认为五色、五音本来可以愉悦人的感官，但过度就会“令人目盲”、“令人耳聋”产生物极必反的效果，而人类社会中各种纷繁的标准要求亦常常让人更不安分，从而产生相反的治理结果，比如“人多伎巧，奇物滋起”、“法令滋彰，盗贼多有”。因此老子主张去除过多的欲望，即“见素抱朴，少私寡欲”，以防止因过多欲求和行为导致人丧失原本淳朴的天性，即“为学日益，为道日损。损之又损，以至于无为”，每天学习能够一天一天的增长学识，而求道却要去除过多情、欲，贪、憎、痴，乃至损到无为保持本真。这种追求精神自由的生命伦理，对医治现代社会一系列异化现象具有一定指导意义。儒家倡导的集体主义固然有维护整体利益的意义，从而有助于国家和民族的团结与统一，但其以集体利益贬损个人利益的倾向也备受诟病。而道家就反对封建统治阶级利用儒家群体主义原则维护封建统治，对百姓进行剥削压迫的虚伪本质，肯定个体的本性自由。庄子反对统一标准的幸福，认为万物各有其天性，如果每个个体顺应自身本性即是幸福，如“苟足于其性，则虽大鹏无以自贵于小鸟，小鸟无羡于天池，而荣愿有余矣。故小大虽疏，逍遥一也”。庄子主张每个人都有绝对的自由和平等，但现实恰好相反：世俗以人在政治社会上的分别制定了高低贵贱，即“自贵而相贱”。庄子设想如果可以不做一切贵贱分别，就能达到“万物与我为一”的逍遥境界。道家伦理主张摆脱不合理的社会规范和人性的异化状态、保持生命的自由与完善，对缓解人类在现代社会中的焦虑有一定意义，但现实中自由亦非绝对，人类社会进步的主要动力仍是进取，因此道家主张绝对自由、逍遥的理念没有成为中国主流传统文化。</w:t>
        <w:br/>
        <w:t xml:space="preserve">    </w:t>
        <w:tab/>
        <w:t xml:space="preserve">    </w:t>
      </w:r>
    </w:p>
    <w:p>
      <w:r>
        <w:t>WXC7042</w:t>
        <w:br/>
      </w:r>
    </w:p>
    <w:p>
      <w:r>
        <w:br/>
        <w:t xml:space="preserve">    </w:t>
        <w:tab/>
        <w:t xml:space="preserve">    </w:t>
        <w:tab/>
        <w:t xml:space="preserve">(image) </w:t>
        <w:br/>
        <w:t xml:space="preserve">    </w:t>
        <w:tab/>
        <w:t xml:space="preserve">    </w:t>
      </w:r>
    </w:p>
    <w:p>
      <w:r>
        <w:t>WXC7043</w:t>
        <w:br/>
      </w:r>
    </w:p>
    <w:p>
      <w:r>
        <w:br/>
        <w:t xml:space="preserve">    </w:t>
        <w:tab/>
        <w:t xml:space="preserve">    </w:t>
        <w:tab/>
        <w:t>一个月前的P2P维权潮已经成为历史，新的维权潮又来了。经过2017年的兵荒马乱、夺命狂奔，2018年的楼市丑闻缠身。最近，各地的售楼处一片“火热”，但这一次不是因为“金九银十”。从北京上海到杭州合肥，从顶级豪宅到普通小区，维权事件正在数十个城市密集发生。从生产端、产品端到消费终端，今年房地产链条上的各个环节开始集中爆发维权潮，形成三支庞大的队伍。01第一股维权潮的主力，是在“生产端”接手了烂尾楼的业主。无锡的金盛华彩荟，开发商三度延迟交房。2016年房价首度破万、土拍激增68.42%的风光还历历在目，哪能想到今天就成了烂尾楼生产线。重庆大足区新天地楼盘，已经把投诉递交到了市长信箱，“楼盘烂尾，政府……”。部分开发商的资金链似乎不堪一击。不幸断裂者剩下一地烂尾楼，损害了购房者利益。那些以“高周转”为傲的公司，也频发工地事故，卷入了“夺命”风暴中。据媒体公开报道梳理——6月24日，上海奉贤区某地产项目售楼处出现模架坍塌，1名51岁的工人被混凝土压死，9人受伤；7月02日，安阳市中华路碧桂园在建工地发生火灾；7月19日，淅川市碧桂园工地发生火灾；7月26日，六安市XX园建筑工地发生坍塌事故，导致6人死亡，1人伤情危急，2人伤势较重；8月06日，大连市龙湖天琅别墅在建工地起火；9月14日，郑州市融创天璟园项目的工地上发生坍塌事故，2名工人被土堆掩埋死亡。……碧桂园喝鸡血誓师，富力地产不让睡午觉、荣盛要求部分员工晚上11点后下班……谁还记得普通砂浆需要8-10个小时才能凝结的道理。一切就是为了快快快。在这样的基础上盖出来的住宅，质量到底会怎么样？02第二股维权潮的主力，是在“产品端”入手了低质楼的业主。经历了万人抢房的史诗级战争后，今天的楼市一地鸡毛。从年初开始，就不断有业内人士断言，这两年买到的房屋将会是史上质量最差的。就连房企大佬也开始劝人别买房。2018年博鳌论坛上，绿城的李军苦口婆心：“这两年是中国房地产业最糟糕的两年。我们看到了市场的疯狂，但我一直劝我的同事们在这两年不要买房，很多同事想不明白，觉得会错过很多个可能增值的机会。但我想说的是，这两年买到的房子可能是最差的。”开发商们果然不负所望，交付季即维权季。今年闹出最大新闻的业主，来自当初千人摇号抢房的成都。7月25日，成都正处夏日，烈日炎炎，上千人走出空调房把成都市房管局团团包围。这些业主来自50多个不同的楼盘，意见却很统一，开发商要“返还公摊部分精装费用”，因为——按套内算三千八一平，实际上装修花了不到一千，室内精装不合格。而给你一个五星级享受的某司，这两年估计造出了最多的“无星级”楼盘。有媒体统计，碧桂园项目出现问题的城市超三十个，轻则建材粗糙不合格，重则如同杭州萧山项目，坑基坍塌，导致紧邻的三层小楼成了危房。一向以品质著称的龙湖地产也在一场大雨中现了形。龙湖长城源著项目曾经是北京的网红楼盘，而7月份几场大雨之后，这个坐落长城脚下的项目出现了地面塌陷、外部楼梯断裂、墙体渗水等多种质量问题。现场的维修人员说：“这个工程确实有点赶。”开发商们究竟是有多心急挣钱？当然，质量维权不再是普通中产业主的专利，最近连高端楼盘、豪宅的业主也都不得不跑出来。9月8日华润邀请全体业主进场参观北京昆仑域项目时，这些富人全都傻眼了，还有业主当场气哭。举个小例子——红色手工砖变成了网格布+涂料。宣传册上有多美，现实就有多可笑。这个帝都著名的豪宅项目，实力演绎了“卖家秀与买家秀的差距究竟有多大”。50余名业主聚集华润北京总部要求退房。9月11日，深圳湾大名鼎鼎的顶级豪宅恒裕滨城二期业主，在上个月刚刚收房，这个月就拉起了横幅：湾区墙纸发霉标杆，恒裕滨城二期；湾区严重漏水标杆，恒裕滨城二期；湾区栏杆摇晃标杆，恒裕滨城二期；30万的嘉格纳冰箱被换成了3万的博世……这年头，你不上一两次街，都不好意思说自己买过房。03第三股维权潮发生在消费端，混着一些没有契约精神的投机分子。先是杭州沦陷。最近，杭州滨江未来海岸二期降价40万，先期业主气不过，大闹了起来。“不是说亚运会之前一直涨吗！”再是合肥沦陷。泰禾的合肥院子项目，当初开盘时售楼处火爆，如今从21000降至16000，调整幅度26%，业主堵住小区门口，拉横幅维权。接下来通州沦陷。通州一楼盘售价从去年8月份的40000降到今年的22000，房还没到手房价就跌去了一半，第一批购房的业主把售楼处围得水泄不通。中国人迷信“房价只涨不跌”的神话，享受买房必暴富的“不灭定律”。房价涨的时候，从来没有人吭声，一旦开发商因为销售低迷祭出降价、折扣、买房送车等优惠政策时，老业主们就极容易心理失衡，他们会骂开发商无良，他们会要求退还血汗钱。很多还没上车的刚需，正打着等房价下跌的算盘，焉知买房的业主们拼了命也要死扛。“稳住，我们能赢！”，这就是这帮人的信念。04“谁也别笑话谁，谁都逃不掉”，这句话是李军对业内人说的话，但用在任何一个参与这两年楼市赌局的人，一点也不为过。2018年在楼市上演的维权大片，导演有这么几个：1.房企去杠杆。去杠杆没有错，但去杠杆引发的连锁反应却出乎多数人的意料。房企资金链紧张，没能继续借到钱的房企只能破产跑路，留下一摊子烂尾工程。而不甘缩小规模的开发商只能拼命加速拿地、建房、成交、回笼资金，发明出一套“高周转”模式，结果导致工地频出事故、房屋质量堪忧。2.限价。限价政策压缩了开发商的利益，导致开放商控成本，降低精装房的质量。而一二手房房价严重倒挂，不少“想占便宜”的购房者会忽视质量风险，盲目抢购。像千人维权的成都，也是全国限价限得最厉害的城市，倒挂程度从4000元到10000元不等，会算数的都知道买到即赚到。不过，利益空间被大大压缩的开发商是不可能让利的，更不可能把标准放到当初预设的水平，所以偷工减料的事情也就再正常不过了。3.投机心理。维权潮的出现一方面确实是楼盘质量有问题，但另一方面也是市场参与者缺乏契约精神和风险承担意识的表现。很早以前，东四环某项目的论坛上有一位业主发帖提出绿化率不达标的问题，呼吁其他业主们共同找开发商寻求补偿，结果无人呼应，还被另一个业主指明：“请楼上业主认清形势，不要小事搞大，弄得楼盘贬值，得不偿失啊！”这样的怪事只能是发生在楼市的暴富时代。现在楼市进入调整期，越是早期入市的投机者，就会越重视维权问题，希望通过挑毛病、把问题闹大的方式寻求开发商补偿差价或者退房。05这一轮楼市遇冷，已是不折不扣的事实。作为风向标的首都，北京市统计局发布的最新数据显示，今年1月至8月，北京市商品房销售面积为354.2万平方米，同比下降32.8%。其中，住宅销售面积为266.3万平方米，同比下降22.7%。楼市预期正在发生深刻变化。上海、厦门、广州等多地楼市打出降价、折扣，仍难以转手，一二线的市场价已经阴跌。春江水暖鸭先知，开发商比普通能更能提前感知到楼市拐点的到来。当万科的郁亮喊出以“活下去”为最终目标，碧桂园要转型做机器人，前十大房企纷纷改名只余两家留有“地产”相关的字眼时，你就该知道，风向的确变了。接下来，请做好拐点到来的心理准备。趋势难逆。比起闹售楼处，楼市投资者或许要多向A股股民学习一下。遇事，如何淡定的精神。</w:t>
        <w:br/>
        <w:t xml:space="preserve">    </w:t>
        <w:tab/>
        <w:t xml:space="preserve">    </w:t>
      </w:r>
    </w:p>
    <w:p>
      <w:r>
        <w:t>WXC7044</w:t>
        <w:br/>
      </w:r>
    </w:p>
    <w:p>
      <w:r>
        <w:br/>
        <w:t xml:space="preserve">    </w:t>
        <w:tab/>
        <w:t xml:space="preserve">    </w:t>
        <w:tab/>
        <w:t>(image)当地时间2018年9月28日，美国联邦参议院司法委员会以11票赞成10票反对的投票结果，通过了最高法院大法官人选卡瓦诺（BrettKavanaugh）第一阶段的投票。所有共和党议员投了赞成票，民主党议员则都投了反对票。但在最后一刻，共和党参议员弗雷克（JeffFlake）同民主党一起强硬表态，迫使白宫在参院表决之前对卡瓦诺性侵指控进行进一步调查。图为弗雷克（中）与众多共和党议员。（图源：AFP）(image)弗雷克在发言中表示：“在和民主党同僚商议之后，我决定我们应该进行尽职调查。我认为推迟卡瓦诺在参议院的投票是正确的事。在1周时间内，FBI可以在限定范围内对目前已经提出的指控进行调查。在这个条件下，我将投票使提名进入下一阶段。”由于两党在司法委员会中人数比为11：10，弗雷克的表态便成为了多数意见的决定性因素。总统特朗普（DonaldTrump）已同意FBI对卡瓦诺展开为期1周的补充背景调查。图为弗雷克与共和党议员交谈。（图源：AP）(image)当地时间2018年9月28日，美国总统特朗普表示，已下令FBI重启对卡瓦诺的调查，不过这项工作须在不到1周内完成。报道称，该项调查成为卡瓦诺任命案关键。此前，特朗普称，他相信指控者可信度，但无意撤换卡瓦诺的提名。卡瓦诺则通过白宫副发言人指出，在提名过程中他已接受FBI访问及参院多次的背景调查，他此前也已回答参议员询问的所有问题与要求。（图源：VCG）(image)弗雷克最后一刻的反转可谓充满了戏剧性。在距离投票还有几小时前他曾表示，自己将支持卡瓦诺在司法委员会的提名，也并未提及FBI调查事宜。然而就在投票前的最后一刻，弗雷克被两名曾经遭受性侵的受害者堵在了电梯门口。她们愤怒地表示，忽视这项指控将对妇女和儿童造成难以预估的影响。图为性侵受害者AnaArchila在电梯口质问弗雷克。（图源：VCG）(image)其中一名女性哭着说：“我曾经被性侵，没有任何人相信我。女性保持沉默是因为即使她们说出真相也会被忽视。你们在告诉全美国的女性她们应该闭嘴。因为即使公开事实，你们也只会帮助男性变得更有权力而已！不要逃避我的眼睛，请你看着我的眼睛告诉我在我身上发生的事不重要！”图为性侵受害者AnaArchila在电梯口质问弗雷克。（图源：AP）(image)接着有一名男性在走廊里愤怒地喊：“为什么不开展FBI调查！没有任何损失！为什么！”记者评价说，在历史上从未见到过这一幕的发生。从始至终弗雷克都在电梯里低着头，显然这个短暂对峙给他带来了极大震撼。图为9月24日，AnaArchila来到国会抗议最高法院提名大法官卡瓦诺。（图源：VCG）(image)到当时为止，共和党参议员们均表示了对卡瓦诺的支持。但当参院司法委员会主席、共和党人格拉斯利（ChuckGrassley）示意弗雷克发言时，他青着脸挥了挥手，表示并不想说话。之后他突然走到了民主党参议员一边，示意民主党参议员孔斯（ChrisCoons）出去聊聊。（图源：AP）(image)在场的全部民主党参议员陆续离开会议室，到另一个小屋和弗雷克开起小会，以至于投票不得不暂停。约1小时后之后，弗雷克和民主党人回到了会议室，发表了支持FBI调查的声明。（图源：AFP）(image)弗雷克的举动不仅让共和党同僚大吃一惊，更让民主党议员震撼。第一个被弗雷克叫出来的民主党人孔斯在接受《华盛顿邮报》采访时说：“弗雷克是一个真正的保守派共和党人。我和他在政见上有很大分歧，但我们有着共同的严重担忧，”此时孔斯突然哽咽，几乎要哭出来。图为弗雷克在听取发言。（图源：AP）(image)稳定了一下情绪以后他继续说：“我们对美国参院机制本身有极大担忧。如果两党不能以一种互相尊重的方式协作，我不知道这对美国或全世界来说意味着什么。我认为弗雷克想要做的，是进行一个简短但公正的调查，并通过自己的行为展示给美国人民，两党是可以合作的，虽然他的行为有着巨大的政治风险。弗雷克对我们现在的党派分歧给世界造成的关于民主的错误印象深有感触。”图为弗雷克上台发表演讲。（图源：AP）(image)只有参议院全院表决通过，卡瓦诺才能最终成为最高法院大法官。美媒报道称，目前，共和党和民主党所占参议院席位为51比49，不过仍有包括弗雷克在内的3名立场较为中立的共和党参议员一直没有明确表态。图为弗雷克与民主党参议员交谈。（图源：VCG）(image)因此，1周后的全体表决依然充满悬念。如果出现50票赞成、50票反对的平局，美国副总统彭斯（MikePence）将赴参议院投下关键一票。图为弗雷克发表讲话。（图源：AP）(image)《金融时报》报道称，若卡瓦诺出任最高法大法官提名得到确认，可能会使保守派在一代人的时间里在美国最高法院中占据多数。部分人士担心，这将使得最高法在同性恋、堕胎等问题上倾向保守。图为两名参议员助手在听弗雷克发言。（图源：AP）(image)在社交媒体上，人们除了感谢弗雷克还感谢了刚刚去世的参议员麦凯恩（JohnMcCain）。身为同样来自于亚利桑那州的共和党参议员，弗雷克为麦凯恩的政治门徒。图为弗雷克在华盛顿国会大厦与参议院多数党领袖MitchMcConnell会面后接受记者采访。（图源：AP）(image)“我一辈子都崇敬麦凯恩，没有他我根本不会参与华盛顿的政治活动。他的信念是国家利益高于个人利益，发现你敌人优秀的一面。”早在2017年，弗雷克就已表示不会在2018年中期选举时寻求连任，原因是他不想做特朗普政府的“帮凶”。图为弗雷克参加麦凯恩的葬礼。（图源：AFP）</w:t>
        <w:br/>
        <w:t xml:space="preserve">    </w:t>
        <w:tab/>
        <w:t xml:space="preserve">    </w:t>
      </w:r>
    </w:p>
    <w:p>
      <w:r>
        <w:t>WXC7045</w:t>
        <w:br/>
      </w:r>
    </w:p>
    <w:p>
      <w:r>
        <w:br/>
        <w:t xml:space="preserve">    </w:t>
        <w:tab/>
        <w:t xml:space="preserve">    </w:t>
        <w:tab/>
        <w:t xml:space="preserve">(image) </w:t>
        <w:br/>
        <w:t xml:space="preserve">    </w:t>
        <w:tab/>
        <w:t xml:space="preserve">    </w:t>
      </w:r>
    </w:p>
    <w:p>
      <w:r>
        <w:t>WXC7046</w:t>
        <w:br/>
      </w:r>
    </w:p>
    <w:p>
      <w:r>
        <w:t>(image)王阿姨躺在病床上，一周前的事对她来说是难以回忆的噩梦。（记者刘大琪/摄影）(image)法拉盛华人月子中心凶案，当时王阿姨身中八刀。（记者曹健╱摄影） 一周前的深夜，法拉盛161街43-67号的华人月子中心突发月嫂持刀刺伤三名婴儿和两名大人的凶案，在该月子中心工作的63岁王阿姨是两名成人伤者之一；身中八刀的她28日仍躺在病床上，绷带缠身、虚弱无力，“我不想回忆那一切，但也不知道该怎么办”。王阿姨祖籍四川，几年前通过长年在美生活的丈夫移民来到纽约；因为性格要强、独立、又喜欢孩子，她便开始到月子中心做月嫂，不管是白天、还是夜里上班，都没有嫌过苦或累。也正因如此，很多被她照顾过孩子的华人妈妈都对这个“好心的王阿姨”印象深刻，就连做完月子或者已经回国的妈妈，听闻上周的凶案，无不震惊和担忧。多位华人妈妈纷纷联系社区耆老、组建微信群，希望尽己之力帮王阿姨一把，更呼吁社区给她提供必要的帮助。“我这个人就这样，哪怕现在经历了这样的事，还是不愿意开口求人、或者给任何人添麻烦。”事发一周，王阿姨仍瞒着远在国内的孩子们，“他们都有各自的工作和生活，不想他们跟着担心”；身体状况极差的丈夫沉默地在床边陪伴她；跟其他病人之间拉张布帘共用狭窄病房的王阿姨，每晚平躺或半躺一夜，丈夫就静坐一夜。然而现实不得不令王阿姨担忧：虽然医院给了她悉心照料，但按照规定27日就得出院，“每天发的饭其实也不怎么吃得习惯”，目前医院正为她联系康复中心，看是否有人愿意接收；就算联系到康复中心，也只能待上十天或者半个月，之后何去何从还不知道，破旧的家中更不适合休养。王阿姨身上的八处伤口散布在各个部位，嘴角、手臂、腹部、大腿…，如果不服用止痛药就难以忍受，更别提下地活动，“上厕所都需要人搀扶，一点一点挪”；而接下来不能工作、没有收入，更令她心焦，未能顺利拿到赔偿之前，还不知道接下来的路该怎么走。王阿姨的丈夫又因身体状况无法工作，目前每日到社区的老人中心度日，虽然王阿姨还不知道需卧床多久，但家里的经济来源始终都要靠她。王阿姨的丈夫至今难忘事发当天接到医院的电话，通知他直接到医院来，“当时特别担心、头都懵了”；他反复说：“八刀啊，真的不知道她会怎样。”躺在病床上的王阿姨不经意间抬手触碰到嘴角的伤口和疤痕，感慨了一句“其实我之前皮肤挺好、不是疤痕体质”，四川出美女，“我虽然不是美女，但之前确实是比现在好看一点啊，不知道还能不能恢复”。位于法拉盛161街交43大道的月子中心，21日清晨3时30分左右发生凶案，52岁华妇王玉芬(WangYufen，音译)持刀刺伤三名婴儿和两名成人。嫌犯的丈夫表示，王玉芬在该月子中心工作超过三年，每天上班时间约12小时。 (image)法拉盛华人月子中心凶案，当时王阿姨身中八刀。（记者赖蕙榆／摄影）(image)王阿姨躺在病床上，一周前的事对她来说是难以回忆的噩梦。（记者刘大琪/摄影）</w:t>
      </w:r>
    </w:p>
    <w:p>
      <w:r>
        <w:t>WXC7047</w:t>
        <w:br/>
      </w:r>
    </w:p>
    <w:p>
      <w:r>
        <w:br/>
        <w:t xml:space="preserve">    </w:t>
        <w:tab/>
        <w:t xml:space="preserve">    </w:t>
        <w:tab/>
        <w:t>中原地产研究中心统计数据显示，中秋假期前两日，北京市新建商品住宅签约180套、二手房62套，与7至8月平均水平基本持平，较2016年同期的422套和280套分别同比下调57%和78%。除了北京，其他城市房地产市场表现平平。中原地产数据显示，小长假前两日深圳新建住宅签约分别为70套与76套，与此前市场相比基本维持平稳；广州方面，中秋假期前两日签约1871套，较全月来看，处于平均水平。与此同时，嗅觉灵敏的房企，已经开始借着中秋十一的契机开始促销，招揽购房者，全国楼市打折潮来袭，万科董事会主席郁亮则在9月的一次例会上称，房地产行业的转折点已经到来。记者近日集中走访了二线城市，发现楼市打折潮已蔓延至二线城市。在南昌市场，9月底虽然中秋假期已过，但各楼盘打折促销的热情不减。位于南昌市高新开发区的蓝光林肯公园8号打出了“开盘特惠，中秋再减3%，3万认筹金抵10万”的优惠活动，虽然中秋已过，但当天购房，同样享受中秋优惠价格。位于南昌县象湖新城的美的悦江府则打出“中秋购房，9.9折，再返1%的佣金，相当于9.8折优惠”；位于西湖区朝阳新城雍锦王府推出“年中特惠，部分大平层，一口价销售，优惠20万”活动；位于南昌经济技术开发区的中海玫瑰园，中秋则推出每套房源总价减2万的优惠活动，中秋节当天面向新老客户则推出砸金蛋、抽金条、领中秋大礼包等活动。9月下旬，合肥某项目“打折甩卖”的消息在合肥传播开来。据当地媒体报道，备案价2.2万元/平米的洋房，目前只卖1.6万/平米，折价幅度高达25%至35%。平均降价6000元/平米，总价便相差80万元-100万元不等。对此官方表示这是市场误读，“此次是一次正常的节庆促销活动，且只针对个别户型，严格来说只算是当前市场相对冷清情况的一个营销噱头”。目前针对中秋国庆拿出个别户型做促销，降到1.5万/平米左右，但是支付方式严苛，仅限全款认购。易居研究院统计的合肥住房成交数据显示，2018年8月份比前几个月的价格有明显下滑，5、6、7月的成交均为15005元/平米、14911元/平米和15623元/平米，而8月份则为13243元/平米，跌回2018年初的均价水平。对此，易居研究院智库中心研究总监严跃进认为，对于当前房企销售来说，量价表现都受到抑制，这也使得房企在营销方面其实会面临很多压力，部分则会继续通过降价来回笼资金。而且9月份开始很多开发商的预售项目开始增多，这个时候相关房企项目的竞争力度加大，部分也会从促销的角度积极进行。万科董事会主席郁亮在万科南方区域9月月度例会上讲话称，房地产行业的转折点已经到来，在社会迎来全方位转折的背景下，所有行业无一幸免。记者在贝壳找房平台上发现，位于燕郊地区的天洋城小区，目前二居室的价格在1.75万到2万元/平米之间，而在同小区成交中的数据可以看到，今年上半年的成交价基本在2万元/平米以上。而相比2017年3月高点的3.4万，按照目前平台上显示的均价1.9万/平米，一年半的时间，燕郊天洋城的价格跌了44.1%。据贝壳研究院数据，8月北京二手房成交量环比跌了20.9%；上海（楼盘）8月二手住宅成交量环比下跌了2.7%，成交均价环比下跌3.8%；受“7·31新政”的影响，深圳8月成交量环比下跌41.1%，而成交均价也跌了4.9%，8月深圳新盘去化率只有33%左右，供应面积、库存量继续下滑。根据广州中原研究发展部数据，广州二手房成交量已经连跌4个月，8月份再挫低谷。从去年3月开始，二手房成交量就开始在走下坡了。根据安居客的二手房挂牌价，厦门（楼盘）从2017年5月的48690元/平米降到现在的44948元/平米，降了7%左右。58安居客房产研究院首席分析师张波认为，土拍市场的流拍明显增加，以及二手房市场的观望气氛明显增长早已说明市场已经发生了变化。张波表示，如果从短期来看房地产市场的价量，在下半年会出现较为明显的滞涨状态，尤其是房价下行的压力更为明显，从这一点来看的确房价中短期的“拐点”已到来。</w:t>
        <w:br/>
        <w:t xml:space="preserve">    </w:t>
        <w:tab/>
        <w:t xml:space="preserve">    </w:t>
      </w:r>
    </w:p>
    <w:p>
      <w:r>
        <w:t>WXC7048</w:t>
        <w:br/>
      </w:r>
    </w:p>
    <w:p>
      <w:r>
        <w:t>(image)习近平在东北考察表态支持民营企业（图源：新华社）　　人心浮动。2018年以来，中国的营商环境更加恶化，民营经济活力下降，企业家普遍陷入焦虑之中。　　更糟糕的是，从北京发出的政策倾向似乎也呈现出对私企不友好的微妙迹象。终于在这个9月，随着商人吴小平的“退场论”和中国人社部副部长邱小平关于私企应将职工放在主体地位的讲话，恐慌情绪被迅速引爆。前所未有的，中国经济所有制结构中暗含的矛盾如此清晰地出现在台面上。　　这一波对“国进民退”的恐慌并不是个别领域的零星抱怨，而是民营经济焦虑情绪在积压后的集中爆发，以至于虽有各大党媒官媒频频发文表明中共立场力挺民营企业，但社会上的悲观论调依然弥漫。　　只有更加权威的声音，才能平息大众的焦虑。　　北京时间9月27日，习近平与李克强分别在东北和浙江考察，作为中国最高的党政领导人，二人一南一北同时就近期的舆论纷争定调。　　习近平在辽宁忠旺集团考察时表示，“改革开放以来，党中央始终关心支持爱护民营企业”，“毫不动摇地鼓励、支持、引导、保护民营经济发展。现在的很多改革举措都是围绕怎么进一步发展民营经济，对这一点民营企业要进一步增强信心。”　　习称要进一步优化营商环境，为民营企业营造好的法治环境，“党的路线方针政策是有益于、有利于民营企业发展的。”　　值得注意的是，习近平也同时表明对国有企业的态度，“那种不要国有企业、搞小国有企业的说法、论调都是错误的、片面的”，“任何唱衰、怀疑国有企业的思想和言论都是错误的。”　　中共核心的这一表态，无疑与给近日躁动的市场情绪喂下一颗“定心丸”。　　而与此同时，中国国家总理李克强则在浙江对民企高调表示支持——近期他对这一问题已有多次讲话。　　在浙江舟山市的自由贸易试验区综合服务大厅，李克强对民营企业担忧的社保费追缴表示，“第一，严禁自信集中清缴；第二，有关部门正在研究进一步降低社保费率。总的原则就一条：总体上不增加企业负担。”　　他称中国政府将会出台更多政策，给民营企业更加良好稳定的市场预期。　　中国官媒评论称，“在当前国内经济下行压力加大，投资增速放缓的大背景下，李克强总理接连推动两大国际集团和一大国内民营集团投资国内大型石化项目，向国内外释放了最大改革决心、开放诚意，也向市场释放了积极信号和预期。”　　分析人士说，在相同时间习近平和李克强分别就民营经济的前景表态，证明近期的舆情纷扰已为中南海所关注，不过这可重磅级“定心丸”能否奏效，还要继续观察市场及社会的反映。</w:t>
      </w:r>
    </w:p>
    <w:p>
      <w:r>
        <w:t>WXC7049</w:t>
        <w:br/>
      </w:r>
    </w:p>
    <w:p>
      <w:r>
        <w:t xml:space="preserve">　　中美关系因贸易战受损，并蔓延至军事、外交等领域，对此，中国驻美国大使崔天凯前日表示，作为世界上最大的两个经济体，中美关系何去何从，再一次需要作出历史性的选择，同时也期待美国作出正确的选择。今年中国使馆的国庆招待会，无论是出席人数还是出席者的级别，都较去年的国庆招待会逊色，反映中美关系确陷入低谷。　　(image)27日晚，中国驻美国大使馆举行国庆招待会，美国白宫国安会亚洲事务高级主任波廷杰（前左二）、北卡罗来纳州共和党联邦众议员皮坦格尔(前左三)等各界人士出席。驻美大使崔天凯(前左一)致辞时指，中美关系何去何从，再一次需要做出历史性选择。（中新社）　　中国驻美国大使馆27日晚举行国庆招待会，据使馆消息，美国白宫国安会亚洲事务高级主任波廷杰(MatthewPottinger)、北卡罗来纳州共和党联邦众议员皮坦格尔(RobertPitanger)等美政府官员、前政要、智库、工商界、媒体等各界人士，以及外国驻美使节等约600人出席了活动。曾担任过驻华记者的波廷杰，是代表美国政府出席招待会的最高级官员。　　崔天凯在致辞中回顾了中国在69年中取得的成就，称满足人民对美好生活的嚮往，就是中国的发展目标，也是中国的战略意图。他又强调中国将始终不渝地走和平发展道路。中国将进一步向世界打开大门，融入和促进全球共同发展。中国将推动更加包容、普惠的全球化，坚定维护国际自由贸易体系和秩序。又重申中国永远不寻求霸权，也反对任何人在世界上称王称霸，"中国的立场光明磊落，始终不渝"。　　　　"中美合则两利 斗则俱伤"　　在中美关系上，崔天凯强调，明年中美两国将迎来建交40周年。历史已经证明，中美合则两利，斗则俱伤，合作是唯一正确的选择。"当今世界正经历百年未有之大变局。作为联合国安理会两个常任理事国和世界上最大的两个经济体，中美关系何去何从，再一次需要做出历史性的选择"。他指出，这个选择事关两国工农商学兵各界的利益，特别是事关两国青年一代的前途和命运，"中美17亿人民、世界70亿人民要求我们必须作出负责任的选择"。　　　　表明秉持不冲突不对抗立场　　崔天凯表示，中方的选择已经明确，"我们致力于同美方共同秉持不冲突不对抗、相互尊重、合作共赢的理念，增进互信，扩大合作，以建设性方式解决分歧，建立健康稳定、持续发展的中美关系，造福两国人民和整个人类社会。我们期待美方同样作出正确的选择"。　　新华社引述波廷杰致辞时表示，美方尊重中国人民和中国走过的道路、取得的发展成就以及未来的巨大潜力。美中两国存在竞争，但这并不可怕，特朗普总统提出要建立一个建设性的、以结果为导向的美中关系，这将为两国合作带来前所未有的机遇。　　(image)去年特朗普女儿女婿出席　　中国使馆称，招待会"始终洋溢着热烈融洽的气氛"。但显然规格已不如去年。去年的国庆招待会，中美尚处于"蜜月期"，当时为落实习近平和特朗普当年4月在海湖庄园会晤设立的4个对话机制，首届中美社会和人文对话也刚在华盛顿举行。去年9月27日晚，中国驻美大使馆举行国庆68周年暨首轮中美社会和人文对话招待会，出席的包括参加对话会的时任副总理刘延东，还有美国总统高级顾问、特朗普女婿库什纳（JaredCorey Kushner），特朗普女儿、总统顾问伊万卡（IvankaTrump）等美方嘉宾；波廷杰等美国白宫、国务院及其他相关部门负责人、国会议员、地方政府官员和各界代表，以及各国驻美使节和外交官约800人出席招待会。</w:t>
      </w:r>
    </w:p>
    <w:p>
      <w:r>
        <w:t>WXC7050</w:t>
        <w:br/>
      </w:r>
    </w:p>
    <w:p>
      <w:r>
        <w:br/>
        <w:t xml:space="preserve">    </w:t>
        <w:tab/>
        <w:t xml:space="preserve">    </w:t>
        <w:tab/>
        <w:t>美国总统川普26日在纽约的记者会上说：“最权威的中国事务专家白邦瑞（MichaelPillsbury）说，中国非常尊敬川普，川普有很大、很大的脑。”川普这番话引起Google热搜白邦瑞是何方神圣。彭博资讯报导，川普提到的白邦瑞是长期研究中国事务的“中国通”，2015年出版著作《2049百年马拉松：中国称霸全球的秘密战略》（TheHundred-Year Marathon:Chinas Secret Strategy to Replace America asthe Global Superpower）。白邦瑞现任华盛顿保守派智库哈德逊研究所中国战略中心主任，在雷根政府时期曾担任国防部主管拟定政策的助理部长，他经常访问中国大陆，也常出席在新加坡举行的军事会议“香格里拉对话”。白邦瑞也是川普政府交接团队的顾问。川普并未完全正确传达白邦瑞对他的赞美，不过已很接近。白邦瑞今年8月在福斯新闻台的节目上说，北京的领导阶层认为，川普比之前“五或六任总统”更优秀。他说，川普“太聪明，他下的是三度空间的棋。”71岁的白邦瑞在美国中情局与国防部有超过40年资历，是美国的中国问题专家中少数能说一口流利中文、并熟读《孙子兵法》、《战国策》、《三十六计》的中国通。他在《2049百年马拉松》一书中指出，美国中了中国的三十六计，被中国借力使力自我发展，为的是要在2049年取代美国成为全球霸主。</w:t>
        <w:br/>
        <w:t xml:space="preserve">    </w:t>
        <w:tab/>
        <w:t xml:space="preserve">    </w:t>
      </w:r>
    </w:p>
    <w:p>
      <w:r>
        <w:t>WXC7051</w:t>
        <w:br/>
      </w:r>
    </w:p>
    <w:p>
      <w:r>
        <w:br/>
        <w:t xml:space="preserve">    </w:t>
        <w:tab/>
        <w:t xml:space="preserve">    </w:t>
        <w:tab/>
        <w:t>与美国总统特朗普的“先声夺人”不同，中国外交部长王毅却在本届联合国大会一般性辩论中“姗姗来迟”。博闻社首席记者从联合国总部知情者独家获悉：“尽管联大一般性辩论的各国领导人或代表的演讲顺序，已有相关惯例，但也并非不可更改；代表中国的外交部长王毅的出场次序，是中方预先要求并经协调的结果。”“主要是考虑中美贸易战因素，中南海核心智囊和御用团队在’设计’时，力避王毅首日就与特朗普’同台’；另一方面，中南海也希望先’听特朗普言’，以便随时修改王毅的演讲稿。”中国代表团知情者则对博闻社首席记者独家透露：“事实上，在特朗普演讲结束后，在中国东北考察的习近平就严令中南海核心智囊和御用团队，对原先已经其本人亲自’圈阅’的王毅联大演讲稿，又进行了紧急修改，并得到了习近平的最终确认。”经过修改后的演讲稿避重就轻，只字未提“贸易战”，却彻底沦为“联合国版”的中共十九大报告——与美国总统特朗普吹嘘其上任以来的“丰功伟绩”，如出一辙；王毅一开场，就为中国国家主席习近平，“戴上了高帽”：“习主席提出共建一带一路倡议，是中国向世界提供的公共产品，已成为规模最大的国际合作平台。”王毅往习近平脸上贴金：“今年是中国改革开放４０周年。４０年来，我们历经风雨，砥砺前行，走出了一条中国特色社会主义道路。这条道路给中国带来了翻天覆地的变化，也向世界分享了共同发展的机遇。”在回应有关中国“复关”和“入世”的诸多质疑时，王毅甚至大言不惭地声称：“中国始终是国际秩序的维护者和多边主义的践行者······我们履行了所有承诺，坚持融入世界经济体系。”在不能不提及贸易时，王毅“隔靴搔痒”，并阿Q式地努力为中方开脱和找退路：“经济全球化不能成为区分胜利者和失败者的标杆······面对贸易摩擦，中国始终主张通过平等对话与协商，按照规则和共识予以妥善解决。”王毅向来擅长的“自说自夸和吹牛拍马加手舞足蹈”的所谓演讲，没能“口吐莲花”，并不意外；虽然没有引发如特朗普演讲时的嘘声一片，但除了现场部分“群众演员”外，当然也无人喝彩。至博闻社首席记者发稿时，博闻社纽约总部一直未能成功联系联合国和中国外交部以及驻美大使馆，就相关报道置评。一年一度的联合国大会已近尾声，但纵观历届所谓“一般性辩论”，似乎确实都过于“一般”，并未出现真正意义的“辩论”。在联合国大会的演讲台，尽管曾经出现过几句充满“火药味”的“经典台词”；但已经成为全球股市和世界经济，甚至金融危机“导火索”的中美贸易战，却成了中方力避的“辩题”。与美国总统特朗普“源源不断”的实际行动相比，“节节败退”的中国国家主席习近平意欲光靠“嘴上功夫”，就想打赢中美贸易战，倒确实令人大跌“眼睛”和“眼镜”！</w:t>
        <w:br/>
        <w:t xml:space="preserve">    </w:t>
        <w:tab/>
        <w:t xml:space="preserve">    </w:t>
      </w:r>
    </w:p>
    <w:p>
      <w:r>
        <w:t>WXC7052</w:t>
        <w:br/>
      </w:r>
    </w:p>
    <w:p>
      <w:r>
        <w:br/>
        <w:t xml:space="preserve">    </w:t>
        <w:tab/>
        <w:t xml:space="preserve">    </w:t>
        <w:tab/>
        <w:t xml:space="preserve">　美国海军陆战队专用的F-35B匿踪战机，才刚于周四（27日）首次投入实战，在阿富汗执行空袭激进组织"神学士"（Taliban）的任务。但周五（28日）中午就传出，一架隶属海军陆战队的F-35B战机，于南卡罗来纳州坠毁，这是F-35的第一起坠毁事件。　　美军官员向法新社证实，坠机地点距博福特陆战队航空站（Marine Corps Air StationBeaufort，MCAS）仅约9公里，飞行员弹射获救。　　F-35被视为美军史上最昂贵的军备项目，预料将生产约2500架不同型号的F-35，花费总额高达4000亿美元（约12.18兆元台币）。F-35虽然获得不少美国盟友如英国、日本、澳洲、以色列及南韩采用，但研发及测试期间，多次传出事故且超支。</w:t>
        <w:br/>
        <w:t xml:space="preserve">    </w:t>
        <w:tab/>
        <w:t xml:space="preserve">    </w:t>
      </w:r>
    </w:p>
    <w:p>
      <w:r>
        <w:t>WXC7053</w:t>
        <w:br/>
      </w:r>
    </w:p>
    <w:p>
      <w:r>
        <w:br/>
        <w:t xml:space="preserve">    </w:t>
        <w:tab/>
        <w:t xml:space="preserve">    </w:t>
        <w:tab/>
        <w:t xml:space="preserve">　杨先生曾经多次承认，自己非常幸运：从天赋、家庭、教育、事业，以至晚年第二次婚姻都莫不如此。但我想，他觉得一生最幸运、最高兴的事情，应该莫过于见到中国终于脱离屈辱，而日益富强起来。他在八十五岁的时候将自选文集定名为《曙光集》，又在九五高龄将现在这本文集定名为《晨曦集》，这都是要表明中国已经度过漫漫长夜，行将见到旭日东升。将近二十年前，在杨振宁教授荣休的学术讨论会晚宴上，杨先生的老朋友戴森（FreemanDyson）发表了一篇著名的演讲，将他称为“保守的革命者”。为什么呢？因为他虽然破坏了宇称性守恒的思维结构，却建立起由数学对称性支配的非阿贝尔规范场，那日后成为物质结构根本理论的基石；此外，他虽然终身从事西方科学探索，却仍然服膺于中国文化传统。所以，“革命领袖可以分为两类：摧毁的比创建的多，建立的比摧毁的多。无疑，杨是属于后一类的革命者，……他爱护过去，尽可能少摧毁它”。这话讲得非常中肯，因此深受杨先生欣赏。　　戴森所谓“保守”，并不等于固步自封或者墨守成规，而是在原有的基础上建设、改良，稳步前进之意，这从杨先生和夫人翁帆最近合作编著的《晨曦集》（分别由北京商务印书馆和新加坡八方出版公司出版）可以看得很清楚。集子里面的24篇文章刚好分为三部分：第一部分是他自己的演讲、文章和座谈记录；第二部分是他对媒体发表的谈话和家人对他的印象、观察；最后则是学者（包括他的学生）和作家对他的回忆、观察。从这些文章我们得到的整体印象便是，杨先生一辈子讲求进步创新，在见解上却极其稳重、谨慎，甚至到了独排众议，乃至得罪同行的地步。　　最显著的例子，自然便是他基于经济和发展程度理由，坚决反对中国造大型对撞机。为此他曾经数度和国内外众多高能物理学家以及相关学者激烈交锋，《晨曦集》收入的（文章编号16e）仅是其中一篇而已。我们绝对想不到的是，远在四十六年前回归中国之初，他就已经在一个大型座谈会上，为同类问题对高能物理学的年轻学者大泼冷水（72a）。当然，更令人惊讶的例子，是他在1980年国际座谈会上对着一众顶尖理论物理学家宣称（高能物理学的）“盛宴已经结束！”那句令人震惊的话（A00g），以及早在1961年他在麻省理工学院百年校庆讨论会上对“未来基本理论”要“敲一下悲观的警钟”，“加入一些不谐的声音”——那时他还不到四十，风华正茂，离规范场理论被重正化，和粒子物理学“标准模型”的建立、验证还有十几二十年！杨先生刻意提起半个多世纪前他这表面上并不中肯的预言，是要强调，物理学还有大量“底蕴”有待发掘，例如量子力学的波束塌缩、场论的重正化、粒子的质量谱系等根本问题之彻底解决仍然极其渺茫，甚至可能永远悬疑。因此他强调，“我不是悲观，我只是务实”（15a）。而务实，应该说是“保守”的最高境界吧！这种态度不仅见于他所反对的，也同样表现于他所赞同的发展方向。像他在清华高等研究院大力倡导凝聚态物理学（A17n），鼓励余理华回国协助建造自由电子激光实验室（A17o），两趟忠告赵午转向加速器物理学（A17q），以及对激原子束的高度重视 （A00g）等等，都是务实态度的最佳例子。　　当然，杨先生的“保守”表现得最透彻之处是晚年的落叶归根。他早年远渡重洋奔赴新大陆，投入物理学的广阔天地之后成大名也饱受西方观念熏陶，在那边辛劳大半辈子更且加入了美国国籍，但终究还是要回到神州大地来方才能够心安理得（A17c）。也唯有如此，他对中国文化的认同才得以从多个不同方面落实，对中国前途的关注才得以尽心尽力。而回归之后，他的忙碌奔波主要还是为了推动物理学发展和教育改革。在这两方面他都很冷静地看到也指出了中国的落后和困难，但和许多致力于“批判”的知识分子不同，他同时也看到了中国体制的长处和由此带来的巨大希望（A11q,A86k）。当然，在这些高度复杂的问题上他的见解未必完全正确，但他采取的，却无疑是一种最务实也最保守的态度。　　2016—2017年间阿尔法围棋软件打败了所有人类顶尖高手，轰动一时。和许多其他人一样，我因此对人工智能发生极大兴趣，认为在不久的将来它就有可能彻底改变世界。但杨先生对这个观念却完全不能够接受。他认为，即使再过半个甚至一个世纪，人工智能恐怕都还赶不上一个小孩子的头脑，它大概永远不会能够和人类比肩。“现在不是都热衷于人工智能吗？这些东西离小牛跟它母亲之间的复杂关系，那还是差得很远呢！”他如此保守的态度到底是从何而来呢？归根究底，就是来自对于大自然的敬畏：“我认为我们永远不会把所有的宇宙的复杂的结构都完全了解，……因为人是有限的，而宇宙是无限的，所以没法能够完全了解。”　　他这句话自然立刻就让我们想起牛顿晚年的喟叹来：“我不知道其他人怎么样看我，但对自己来说，我像是一个在海边玩耍的小孩子，以不时找到一些特别光滑的石卵或者漂亮的贝壳自娱，而整个真理的大洋就躺在我面前等待发现！”当然，杨先生经常提到的牛顿同样是一位极其保守的革命者。他必须革命，因为要建立跨越空间，无远弗届，无物能够阻挡的万有引力，便要打破当时已经牢牢地建立起来的笛卡尔“机械 世 界 观 ”（mechanicalphilosophy），其核心观念便是，物体必须相互碰触才能够传递力量。然而，他又极其保守，认为当时流行的代数方程式过于繁复抽象，自己发明的“流数法”（即微积分学）又不够严谨，所以宁愿选择自古流行的几何证题方式作为他毕生巨著《自然哲学的数学原理》的论证和推理工具。甚至，在宗教上，牛顿也同样是个保守的革命者。他一方面通过自己的研究，判定教会奉行了一千三百多年的“三位一体”信条为根本错误，另一方面又坚信科学定律只会彰显上帝之大能，《启示录》所预言的末日必将来临，彗星则可能是上帝用以毁灭地球的非常手段！　　杨先生曾经多次承认，自己非常幸运：从天赋、家庭、教育、事业，以至晚年第二次婚姻都莫不如此。但我想，他觉得一生最幸运、最高兴的事情，应该莫过于见到中国终于脱离屈辱，而日益富强起来。他在八十五岁的时候将自选文集定名为《曙光集》，又在九五高龄将现在这本文集定名为《晨曦集》。如在此书“前言”所说，这都是要表明中国已经度过漫漫长夜，行将见到旭日东升的意思。　　同样，牛顿也极其幸运，可以说比杨先生还幸运得多。他生于殷实务农之家，寡母不解他的志向，却由于中学校长和舅父的斡旋，得以进剑桥圣三一学院。当时大学暮气沉沉，毫无学术气氛，教师大都尸位素餐，他却碰上校内唯一有理想有学问的教授巴罗（IsaacBarrow），遂由于后者的赏识和另一位熟人的提携，得以留校当院士；不久巴罗更另谋高就，退位让贤，他接任之后不问世事，专心闭门治学，以迄成就大业。这连串的碰巧，不是受到幸运之神的额外眷顾是什么？更不可思议的是，在他出版《原理》之后短短一年，英国就发生了翻天覆地政治巨变，举国痛恨的信奉天主教的国君被逐，信奉新教的荷兰执政被迎立为王，那就是众所周知的“光荣革命”。牛顿在大学里向来孤僻耿介，独善其身，此时却萌生兼济天下之志，出来竞逐剑桥国会议席，并随即当选，谅来他其时心情，当不止于见到曙光或者晨曦，而是天的大亮了！事实上，自此英国也就一帆风顺，在科学、文化、经济、政治、外交等各方面蒸蒸日上，以至成为欧洲最先进和强盛国家——当然，那还有待一个多世纪的努力方才能够实现。所以，杨先生很谨慎地以晨曦来形容他所见到的今日中国，是非常之恰当的。　　我们无法知道，就对中国的长远期望而言，他的幸运是否也会及得上牛顿。不过，在全球化浪潮铺天盖地的冲击下（它目前在许多国家所激起的抗拒恰好说明其力量之庞大），届时国家之间的竞争将蜕变成何种形态，甚至这种竞争是否仍然有意义，恐怕就没有人能够预见了。　　（作者为香港中文大学中国文化研究所荣誉高级研究员）</w:t>
        <w:br/>
        <w:t xml:space="preserve">    </w:t>
        <w:tab/>
        <w:t xml:space="preserve">    </w:t>
      </w:r>
    </w:p>
    <w:p>
      <w:r>
        <w:t>WXC7054</w:t>
        <w:br/>
      </w:r>
    </w:p>
    <w:p>
      <w:r>
        <w:br/>
        <w:t xml:space="preserve">    </w:t>
        <w:tab/>
        <w:t xml:space="preserve">    </w:t>
        <w:tab/>
        <w:t xml:space="preserve">　　网易娱乐9月29日报道29日晚，周立波上传一则唐爽在夜总会的视频，视频中唐爽坐在沙发上，两边各有一名女子陪伴。周立波更是发长文喊话唐爽，称：坐拥美色，这就是你的人生追求。　　全文：　　周立波对唐爽的私法鉴定　　唐爽，这是你几天前在纽约最牛逼的夜总会消费小姐的牛逼视频，左拥右抱，爽了吗？其实，你有这个嗜好并不足为奇，你注册的Facebook标签，就已经标明了你的人格特质和内心渴望。“剑”指蓝天，坐拥美色，这就是你的人生追求！只是波叔时至今日才恍然顿悟你为何会成为“白眼狼”的难言之隐：A、做鸭子颜值不够。Ｂ、做嫖客钞票不够。为了满足你变态扭曲的人生欲望，你只能以背叛的方式出卖本就扭曲的灵魂。男人用灵魂换金钱，比女人用肉体换金钱还要肮脏，你花着金主的脏钱，真的很爽吗？　　当你在小姐面前装名人的时候，当你许诺只要把她们的照片放上你的微薄，她们便可以一夜成名的时候，请问，你的这种幻觉能否为你换来一张免费账单？那晚你消费了多少美金？你一定已经忘记了你父母在成都吃着低保每月生活费只有1500元人民币。　　你的猥琐逃不出世人的双眼，怪不得我家Shoko五年来一见到你总会露出牙齿狂吼不止。我现在终于明白，狗狗确实是有灵性的，真的能嗅出猥琐男的气味。即使跨界鉴定，你在shoko的眼里也是猥琐男一枚！按你的本性，你不该也不像是科学家。看你的德行，你不是成都七中的骄傲，而是成都七中的焦虑！你父母的悲哀！</w:t>
        <w:br/>
        <w:t xml:space="preserve">    </w:t>
        <w:tab/>
        <w:t xml:space="preserve">    </w:t>
      </w:r>
    </w:p>
    <w:p>
      <w:r>
        <w:t>WXC7055</w:t>
        <w:br/>
      </w:r>
    </w:p>
    <w:p>
      <w:r>
        <w:br/>
        <w:t xml:space="preserve">    </w:t>
        <w:tab/>
        <w:t xml:space="preserve">    </w:t>
        <w:tab/>
        <w:t>近日，有消息称，继中国少林寺之后，四川成都市大慈寺藏经楼后小广场也举行了升挂国旗仪式。　　中共对宗教管控愈加严格参加升旗仪式的有：成都市大慈寺方丈大恩大和尚，大慈寺全体僧众，信众代表和寺院工作人员50余人。参加此次升旗仪式的还有当地官员。仪式结束后，大慈寺方丈大恩大和尚发表讲话，大和尚在讲话中说：这次升旗仪式，是中国佛教协会于7月31日发出《关于全体佛教寺院升挂国旗的倡议》后，大慈寺举行的第一次升旗仪式。这是从魏晋时期开山以来大慈寺的第一次升挂国旗。以后的重大节日，大慈寺都将举行升旗仪式。公开资料显示，大慈寺是成都著名的古寺，坐北向南，世传为“震旦第一丛林”。大慈寺的始建年代，据宋代普济《五灯会元》所载印度僧人宝掌“魏、晋间东游此土，入蜀礼普贤，留大慈”推算，当为公元3世纪至4世纪之间，据今己有1600多年。此前，中国另外一大名寺少林寺也升起国旗。8月27日，少林寺于在山门前广场升起了五星红旗。该事件引发外界热议。比如，在中国的微博平台上，多家媒体在发布了少林寺升国旗的报道后，有网友在各种嘲笑此事。他们有的嘲笑少林寺下一步是不是要建“党支部”；还有的则宣称“爱国主义是流氓最后的庇护所”。针对外界评论，少林寺官网的负责人回应说，自少林寺在公元495年建立，这是1500年来，少林寺第一次举行升国旗仪式。对于一些人质疑这种做法不伦不类，这位居士称，不用回应这些质疑，（升国旗）是国家的要求。</w:t>
        <w:br/>
        <w:t xml:space="preserve">    </w:t>
        <w:tab/>
        <w:t xml:space="preserve">    </w:t>
      </w:r>
    </w:p>
    <w:p>
      <w:r>
        <w:t>WXC7056</w:t>
        <w:br/>
      </w:r>
    </w:p>
    <w:p>
      <w:r>
        <w:t xml:space="preserve">“自拍死”平均年龄为22.94岁，其中男性占比72.5%。印度报告的事件和“自拍死”人数最多。(image)国庆长假进行时，许多人会选择这几天出门旅游，未来一周内大家的朋友圈可能会被各色旅游自拍占据。但最近的研究表明，因在危险场所或危险动作导致的自拍死亡人数正在逐年上升。数据显示，全球自拍死亡人员中印度人、年轻人、男性占多数。从“自拍“全球趋势看，网站selfiecity的研究表明女人比男性更爱自拍，但多项”自拍死“相关研究显示男人比女人更常因危险姿势自拍而死亡。早前，来自美国卡内基梅隆大学和新德里天帝城信息研究所学者的研究《Me, Myself and MyKillfie》透露，2014年3月至2016年11月至少有127人不幸“自拍死”。这其中，20至24岁最多，有45人;20岁以下的死亡人数为41人。自拍死的人员中75%的死者为男性。印度的“自拍死”人数在全世界范围内最多。最新的“自拍死”相关研究也显示了这一趋势，来自印度医学科学研究所的研究者AgamBansal等通过搜集整理世界各地新闻，统计了自2011年10月至2017年11月期间发生的“自拍死”人数，137起事件中有259人死亡。“自拍死”平均年龄为22.94岁，其中男性占比72.5%。印度报告的事件和“自拍死”人数最多。这份报告还显示，从2014 - 2015年到2016 -2017年，全球自拍死亡人数呈指数增长。分析认为这可能与移动智能手机使用的普及、手机自拍功能增强、自拍杆的推广，以及“最佳自拍奖”等促进自拍活动有关。溺水，运输和跌落是造成自拍死亡的最主要原因。例如，自拍时被海浪卷走、船只倾覆、不会游泳，或者在运行的火车前自拍等等。不过研究也指出，研究统计的自拍死亡事故数可能是冰山一角，因为还有很多事件没有被报道。此外，研究只采纳了英文报道中的“自拍死“事件，因此会存在一定样本误差。 </w:t>
      </w:r>
    </w:p>
    <w:p>
      <w:r>
        <w:t>WXC7057</w:t>
        <w:br/>
      </w:r>
    </w:p>
    <w:p>
      <w:r>
        <w:t xml:space="preserve">　又到了祖国麻麻的生日，各位观友们国庆快乐呀！　　在这个特殊的日子里，想给大家安利一首歌      你一定听过《我爱你中国》，但是你有没有听过京剧版的《我爱你中国》呢？　　这个9岁的华裔小女孩一登场，就用嗓子惊艳了观众，收获了满堂喝彩。　　连阎维文都评价她，“真的有梅派的韵味”。  　　这个节目叫《歌声的翅膀》，是江苏卫视原创少儿民歌音乐节目，表演者都是非常有唱歌天赋的小朋友。　　而这位演唱京剧版《我爱你中国》的小朋友叫徐贝涵，才9岁，是来自美国洛杉矶的华裔。　　小贝涵6个月大的时候，爸爸妈妈就把她带到了洛杉矶生活。　　从小在美国长大，身为华裔却能将国粹学得这么好，真的很厉害了。　　5岁那年，贝涵跟着爸爸妈妈去了一趟北京，在路边看到一个京剧脸谱，就问妈妈这是啥？　　妈妈说这是京剧脸谱，小贝涵又问啥是京剧脸谱，这次妈妈没有着急回答，而是带着小贝涵看了一出《牡丹亭》。　　从此就一发不可收拾，小贝涵彻底爱上了京剧。　　用她的话说就是：“演出开始的时候，我的眼睛就发光了。她实在是太美了，她唱的感觉，她的动作和扮相，特别美”　　正是因为这种美，小贝涵决定学习京剧　　为了苦练京剧，小贝涵吃了不少苦头，五斤的凤冠戴头上，勒头带勒到不过血……　　但是因为喜欢，这些苦她都一一坚持了过来。　　然而，让小贝心烦的不是学习京剧的苦，而是她在国外表演京剧时遭遇到的别人不理解的怪异眼神。　　她不明白，为什么这么美的唱法，她的同学们都不喜欢呢？　　妈妈安慰她：他们只是不了解　　“在我们的家乡，我们的祖国，还有很多很多人喜欢京剧”　　这次回到祖国的舞台，看到大家都喜欢自己的表演，徐贝涵感到很高兴。　　阎维文告诉她：“中国的戏曲流传了几百年了，真正的魅力他们还不懂，所以你多给他们唱，他们慢慢会从不懂到开始知道，到了解，当他真正地了解以后会喜欢的”。　　小贝涵说：京剧真的很美，只要你们多多了解它，一定会爱上它的　　希望她能坚持自己所坚持的　　也希望，我们的戏曲文化能传遍世界各地 </w:t>
      </w:r>
    </w:p>
    <w:p>
      <w:r>
        <w:t>WXC7058</w:t>
        <w:br/>
      </w:r>
    </w:p>
    <w:p>
      <w:r>
        <w:br/>
        <w:t xml:space="preserve">    </w:t>
        <w:tab/>
        <w:t xml:space="preserve">    </w:t>
        <w:tab/>
        <w:t>人民日报客户端9月29日消息，关于网上传播的中国公民在廊曼机场被打事件，中国驻泰国大使馆得知后，第一时间与当事人取得联系，了解事情经过和详情。同时即向泰移民局、泰机场管理局、旅游体育部负责人提出交涉，要求泰方彻查事件真相，严惩肇事者，及时向我通报情况。上述三个部门均表示高度重视此事，将抓紧查清事实，妥善处置。29日14时，视频中打人保安所属的廊曼机场管理局局长就中国游客在廊曼机场被打事主持召开新闻发布会。首先就此事道歉，并表示欢迎中国游客来泰。下一步，机场管理局还将进行整改，比如：对办落地签区域进行整改，明示落地签费用等。具体情况以发布会现场公布内容为准。中国驻泰国大使馆称，将继续与泰方保持密切沟通，妥善处理此事，维护当事人合法权益。</w:t>
        <w:br/>
        <w:t xml:space="preserve">    </w:t>
        <w:tab/>
        <w:t xml:space="preserve">    </w:t>
      </w:r>
    </w:p>
    <w:p>
      <w:r>
        <w:t>WXC7059</w:t>
        <w:br/>
      </w:r>
    </w:p>
    <w:p>
      <w:r>
        <w:t xml:space="preserve">(image)9月30日，美国海军“迪凯特”号导弹驱逐舰擅自进入中国南海有关岛礁邻近海域。中国海军170舰迅即行动，依法依规对美舰进行识别查证，并予以警告驱离。中国对南海诸岛及其附近海城拥有无可争辩的主权。当前，在中国和东盟国家的共同努力下，南海局势趋稳向好。但美方一再派军舰擅自进入中国南海岛礁邻近海域，严重威胁中国的主权和安全、严重破坏中美两国两军关系，严重危害地区和平稳定。中国军队对此坚决反对。中国尊重并维护各国依据国际法在南海享有航行和飞越自由，但坚决反对任何国家打着“航行自由”的幌子，行违法挑衅之实，威胁沿岸国主权和安全，危害地区和平与稳定。中国军队将坚定履行防卫职责，继续采取一切必要措施，坚决捍卫国家主权安全，坚定维护地区和平稳定。  </w:t>
      </w:r>
    </w:p>
    <w:p>
      <w:r>
        <w:t>WXC7060</w:t>
        <w:br/>
      </w:r>
    </w:p>
    <w:p>
      <w:r>
        <w:t xml:space="preserve">(image)　　葛优一身黑衣现身追悼会　　(image)　　丁武现身遗体告别会　　(image)　　歌手尹相杰现身　　(image)　　李琦现身追悼会　　网易娱乐10月2日报道9月28日凌晨，著名歌手臧天朔因病去世，享年54岁。9月29日，臧天朔生前所在公司发布公告缅怀“那个心中永远的‘朋友’”。10月2日，臧天朔的告别仪式在北京东郊殡仪馆举行，葛优、丁武、尹相杰、李琦、梁天、刘金山等人前来送别。  </w:t>
      </w:r>
    </w:p>
    <w:p>
      <w:r>
        <w:t>WXC7061</w:t>
        <w:br/>
      </w:r>
    </w:p>
    <w:p>
      <w:r>
        <w:br/>
        <w:t xml:space="preserve">    </w:t>
        <w:tab/>
        <w:t xml:space="preserve">    </w:t>
        <w:tab/>
        <w:t>(image)　作者 Jenny乔　　21君：大公司之所以能称大，必然有一些值得你学习的东西。可人总是容易出现归因偏差，总有人觉得自己一直以来的成果与平台本身关系不大。而聪明的人都明白一个道理，从某种程度上说，平台能给你的眼界和格局，绝对是足以影响一生的财富。　　1　　这些年，身边不少朋友步入中年，都面临着一个艰难的选择，到底应该去大公司还是小公司。这个问题没有正确答案，完全看个人取舍。可最近听到的一个故事，让我觉得颇为感叹。　　一个朋友在腾讯干了五年，加班熬夜连轴转，没有一句怨言，就是为了学习知识，积累经验，让自己的简历变得特好看。　　三个月前，被人挖角成功，让他惊讶的是，跳槽的时候，老板连一句挽留都没有，麻利地就把离职手续给他办了。　　那时，他就觉得不对劲了。结果，短短三个月，周围的人纷纷变脸。过去，捧着他、哄着他的人，拉黑的拉黑，失联的失联。　　本以为自己能带走的关系，一个都没带走。心心念念开启事业的新篇章，刚迈出门，就被泼了一头冷水。　　最近特别沮丧，经常跟我抱怨，原来人这么容易没有自知之明，和大佬待久了，不知不觉就把自己当大佬了。　　听得我都笑了。可现实如此，在大公司的时候，你总以为资源人脉都来的很容易，只有离开的时候，才发现，能留给你这个人的东西少得可怜。　　按照朋友的话说，人生有一种悲剧，叫错把平台当本事。　　2　　曾经看过一个寓言故事，特别有意思。　　说寺院里养着一头拉磨的驴。时间长了，驴厌倦了这种枯燥的日子，它渴望出去走走。终于有一天等到了机会，僧人带它去山下驮东西。　　路上的喧嚣和沿途的风景看得它眼花缭乱。到了山下，人们看到一僧一驴，都虔诚地跪拜，这让驴感到莫名其妙。　　一路见多了跪拜的人群，驴就飘飘然起来：原来人们这样崇拜我啊！回到寺院，这头自视高贵的驴再也不肯拉磨了。僧人无奈，只好把它放下山。　　结果，驴走到半山腰，看到一伙人敲锣打鼓地走过来，它意味是欢迎它的人，就大摇大摆地站到了路中间。没想到迎亲的队伍被一头驴挡了路，抄起家伙一阵乱打，受伤的驴慌忙逃窜，跑回寺院时已经奄奄一息了。　　驴在临死前气愤地说：“上一次下山时，人们都对我顶礼膜拜，今天这伙人竟然痛下狠手。真是人心难测啊！”　　听了驴的话，僧人忍不住一声叹息：“果真是头蠢驴啊！那天，人们跪拜的，是你背上的佛像，不是你啊！”　　听起来是笑话，细想都是泪。生活里，不知道有多少人活得像这头没有自知之明的蠢驴。　　误以为平台就是自己。可现实往往很残酷，离开平台的你，可能什么也不是。　　3　　我身边有很多优秀的人，说起职业瓶颈，最担心的一个问题就是看不清自己的实力。一个人在大公司待久了，会养出很多毛病，就是当资源和人脉都涌向你，就开始忘乎所以。　　我有个同事，老公曾经是北京一家医院的神经科住院医师，考了博士之后，被医院重金挖了回来，慕名而来的病人络绎不绝，据说一号难求，一路飙升，成了科主任。可突然有一年辞职了，不顾领导的挽留、家人的规劝，非要在开个私立医院。结果，只有开业初那几天热乎气儿，不到三年，就关门大吉了。　　后来，据说同事老公想回医院，人家早已经另觅了良才。其实细想，这种失败几乎是必然的，病人去看病，医生固然重要，但也不过是决策的一个因素。　　可人总是容易出现归因偏差，觉得自己的功劳特别大。　　这样的例子比比皆是。你离开平台变得狼狈不堪，平台失去你依然风生水起。　　电视剧《乔家大院》里的孙茂才，本来是个穷酸落魄的乞丐，投奔乔家后得到重用，才开始翻身。可没想到孙茂才居功自傲，被赶了出来。他不服气，想借对手钱家扳倒乔家。　　钱家人对孙茂才说了一句话，让我印象很深：　　不是你成就了乔家的生意，而是乔家的生意成就了你。　　聪明的人都明白一个道理，大公司之所以能称大，必然有一些值得你学习的东西。　　听过一个微软中国董事长唐骏的故事。当年，美国微软总部向他抛出橄榄枝的时候，他自己还在经营三家公司。　　犹豫之际，妻子说了一句话：　　“我们不是已经意识到，自己的企业再怎么发展，都很难赶超微软吗？微软的奥秘在哪里？你难道不想知道吗？”　　于是，唐骏毅然卖掉自己的公司，放下身段去微软做了一名软件工程师。也正是借助微软这个平台，唐骏成了炙手可热的香饽饽。二十多年来，他辅佐过两位中国首富和一位世界首富，2008年，更是以10亿身家投身新华都，将“打工生涯”推上顶峰。　　曾经听过一句话，很有道理，三十岁前要学会依靠平台，三十岁后要学会忘掉平台。在你没什么能力的时候，借助平台发力，是个很好的选择。这就是为什么我经常跟刚毕业的人说，一定要去大公司。从某种程度上说，平台能给你的眼界和格局，绝对是一生的财富。　　但是，到了某个阶段，平台就会限制你。这一点，人到中年都特别能理解。　　记得几个月前，看过一个从腾讯离职的员工写的一篇文章，其中最扎心的就是，在大公司，你就是一颗螺丝钉。平台需要最大程度上利用你的性价比，对于你个人发展，并没有多大兴趣。　　说得更直白一点，平台是平台，你是你。离开平台的你，可能什么也不是。从小到大，都有人告诉你，人贵有自知之明。可偏偏，自知是这个世界上最难的东西。这不仅需要我们随时进行自我评估，还要有敢于否定自己的勇气。因为真的非常有可能，离开平台后的你，变得一无是处。　　这么说，不是让你死守在大公司，而是说，身在大公司，你也要随时保持警醒，能多学就多学，但千万别太把自己当回事儿，要看清自己能力的边界。　　就算有一天要离开，也要做好从零开始的准备。</w:t>
        <w:br/>
        <w:t xml:space="preserve">    </w:t>
        <w:tab/>
        <w:t xml:space="preserve">    </w:t>
      </w:r>
    </w:p>
    <w:p>
      <w:r>
        <w:t>WXC7062</w:t>
        <w:br/>
      </w:r>
    </w:p>
    <w:p>
      <w:r>
        <w:t xml:space="preserve">(image)　　(image)　　(image)　　10月1日，在温州开往贵阳的高铁上，一名男子抱着一名女孩坐在腿上，被列车长及时制止。据贵阳铁路公安处今日凌晨通报，G2306次列车在温州南站开车时，一名男子在列车长告知儿童不能单独乘车的情况下强行将其女儿（8岁）独自留在车上并自行离开。为便于照顾，列车长将持无座车票的女孩安排在餐吧车的边凳上。随后，一无座男子将女孩抱在身上并坐于该边凳，后女孩自行下来，站在一旁。餐吧服务员看到后，要求男子将边凳还予女孩，但他再次将女孩抱坐在腿上。列车长巡视车厢时发现后，再次要求该男子将边凳还予女孩，当他站起来时，列车长发现其裤子拉链呈拉开状态，遂向其质问，并通知乘警。　　乘警到现场后，开展调查。该男子左某（50岁）持一张青田至丽水商务座车票和一张丽水至怀化南车补无座车票，其自称看到边凳上只有一个女孩，便将女孩抱起坐在边凳上，并解释裤子拉链损坏，无法锁闭。经乘警询问，该女孩自述被安排坐在边凳后，一男子过来将其抱起放在腿上一起坐并无其他举止。目前，列车乘警已制作当事人笔录及旁证材料，并收集现场视频影像资料，其他相关调查取证工作正在进一步开展中。　　另据新京报，10月1日，从温州南开往贵阳北的G2306次列车上，一名陌生男子试图去抱一位小女孩，被列车长及时制止。列车长和乘警质问该男子不认识这位小女孩，为什么要抱别人，而且小女孩并不愿意，该男子自称累了坐一下怎么了？据贵阳铁路公安处，该事件在进一步调查中。   </w:t>
      </w:r>
    </w:p>
    <w:p>
      <w:r>
        <w:t>WXC7063</w:t>
        <w:br/>
      </w:r>
    </w:p>
    <w:p>
      <w:r>
        <w:t xml:space="preserve">(image)　　又是一年“人从众”的国庆假期 ，大家是不是都纷纷“不怕堵车人多”地出门了！这不？有些人“很愉快”地停在了高速路上。　　(image)　　这位大哥甚至拍了个短视频告诉妹妹：“我堵在高速上啦！赶不到你婚礼了！祝你新婚快乐！哈哈哈哈哈……”　　(image)　　你以为不开车坐公共交通会比较好？这幅画面告诉了你答案！　　(image)　　好不容易到了景点你以为就结束了？Too young too naive！　　(image)　　“看！这是朕为你筑的长城……”Emm。。。等等，这片“人海”美不美？！　　(image)　　更有大哥早就做好了准备，在车后备箱开了个炒面铺！　　(image)　　瞧这架势，该不是饭店的大厨请假来赚“外快”了吧？　　灵魂拷问：是手机不好玩还是电视不好看？国庆为什么要出门呢？ </w:t>
      </w:r>
    </w:p>
    <w:p>
      <w:r>
        <w:t>WXC7064</w:t>
        <w:br/>
      </w:r>
    </w:p>
    <w:p>
      <w:r>
        <w:t xml:space="preserve">　　迪拜真是一个很神奇的国家，那里的有钱人怎么可以那么多，据说那个国家最穷的人也比得上我们国家的中等阶层。不过想想那里遍地流淌的石油，也就可以理解了，全世界都需要石油，那里就相当于遍地都是钱啊。有了钱，豪车也就多了，迪拜街头最不缺的就是豪车。迪拜最帅王子的超跑，全球只有一辆价值5亿，只借给过成龙拍戏。　　　　在迪拜，宝马和奔驰都算是不好的车子，因为满大街跑的都是跑车，法拉利、兰博基尼一点都不稀罕，限量的车子也不少，最罕见的是，还有私人订制的独一无二的车子，它的主人就是迪拜王子。　　迪拜的王子，下一任的国王，这个身份的含金量实在是太大了，这意味着他基本上可以为所欲为了，事实上也差不多，这位迪拜王子最爱买车了，名下的豪车那是数不清，小编估计他有时候可能也想不起自己有多少辆车子了。这其中就有一辆车子是他的真爱，他非常爱惜，一般人都借不到，但是却借给了一位中国巨星。　　这辆车子是迪拜本土的制造商Devel为王子特意打造的，名字叫做DevelSixteen。它的设计非常的大胆，集合了所有顶级跑车最炫的元素，借鉴了像兰博基尼、帕加尼和蝙蝠车的一些造型设计，从而打造出了这样一辆逆天的跑车，价值5亿人民币！　　　　作为站在顶级跑车顶点的车子，它的性能也是无与伦比的。12.3升的16缸发动机，给了它飞翔的翅膀，最大功率有5000马力，一个小时可以跑560千米，普通的跑车是追也追不上它。　　全世界只有这一辆，怪不得迪拜王子这么喜欢呢，但是他可以借给咱们中国的成龙大哥，说明成龙大哥的面子是非常大的啊。要知道之前有很多人想借这辆车子，王子都没有舍得借出去。</w:t>
      </w:r>
    </w:p>
    <w:p>
      <w:r>
        <w:t>WXC7065</w:t>
        <w:br/>
      </w:r>
    </w:p>
    <w:p>
      <w:r>
        <w:t xml:space="preserve">香港《南华早报》网站9月29日援引中国国家媒体的报道称，中国同时测试了三型高超音速飞行器模型，这标志着其向着高超音速武器的研制又迈出了坚实的一步。　　据中央电视台报道，9月21日在中国西北酒泉卫星发射中心对三个缩小版“宽域飞行器”模型进行了测试。这些飞行器可以实现从高超音速到低于音速的不同飞行速度。(image)▲中国9月21日测试了三个“宽域飞行器”模型。（香港《南华早报》网站）　　在新闻画面中，代表不同外形设计的三个模型——代号分别为D18-1S、D18-2S和D18-3S——被提升到空中，然后被从气球上施放掉落下来。　　报道称，这是中国首次测试此类速度可以调节的高超音速飞行器，这意味着中国科学家正致力于另一个重要目标——精确打击，以便研发出能够携带核弹头的无法阻止的武器。　　据报道，中国科学家8月曾对名为“星空2号”的高超音速飞行器进行了首次测试。该飞行器由火箭发射，然后以6马赫的速度（相当于6倍音速，即7344公里/小时）进行了飞行。　　报道介绍，一旦得到完全开发，这种飞行器的巨大速度将能够穿透现有的反导防御系统。(image)▲美军X-51A高超音速飞行器示意图　　与此同时，据军事观察人士称，宽域飞行器还将具有降低飞行速度并以较低速度在稳定模式下飞行的能力，从而使其能够在飞行末段进行瞄准和调整轨迹与方位，从而更加精确地打击目标。　　报道认为，“星空2号”试验对高超音速阶段进行了测试，而上周的试验则是为了验证涉及音速附近速度区间的一些技术细节。有军事评论员表示：“这两次试验的技术可以互补。它们可以结合到一起并制造出高超音速导弹。”　　中央电视台的报道称，研究人员测试了外形设计不同的三种模型的空气动力特性，并在采集数据的同时，记录了下落、加速、跨越声障、气动弹起、开伞、落地回收等飞行过程。　　报道援引军事评论员的话说，这么做是为了对三种设计进行比较和选择。在最后确定飞行器的空气动力构造之前，还将进一步对尺寸更大或真实尺寸的模型进行测试。(image)　据报道，中国自2014年以来一直在试验高超音速飞行器。“星空2号”是第一种使用“乘波体”技术的飞行器。　　在采用令人满意的空气动力外形设计的情况下，宽域飞行器可以实现更多的潜在军事用途。北京的军事观察家周晨鸣说，例如，它可以安装自带的引擎，从而成为一种能够执行多种任务的高超音速无人机。 </w:t>
      </w:r>
    </w:p>
    <w:p>
      <w:r>
        <w:t>WXC7066</w:t>
        <w:br/>
      </w:r>
    </w:p>
    <w:p>
      <w:r>
        <w:t xml:space="preserve">　中国政府正在为刺激经济、树立信心做出自己的努力，日媒称，比起重新布局生产，目前企业最常见的速效药就是成本转移。　　　　(image)　　很多车企通过涨价来转移成本　　报道称，中美双方调高关税，为参与双边贸易的企业提高了大量成本。习李两位中国高官都在为民营企业发声，坚定地表达支持民营企业发展的愿望。　　德国之声10月1日报道称，中国9月的制造业产出增长速度为2017年10月以来最弱，遇上了需求疲软。2018年9月中国制造业采购经理人指数（PMI）为50，比8月低0.6个百分点。中国经济面临下行压力。　　中国政府的确在采取措施，文章称，北京将自11月1日起，针对1585个税目降低最惠国税率，平均税率由10.5%降至7.8%，平均降幅约26%。涵盖了人民生产和生活所需的众多必需品。　　其中，降税主要针对生产所需的机电设备、零部件和原材料等工业品，主要目的是降低生产成本，提高国内产品性价比。　　《纽约时报》报道称，中国政府限制各种涉及经济减速、贸易战、债务风险等议题的选题，加强了对媒体的管控，此举是为了提高国民对未来经济的信心。不过各项举措的生效都需要时间，企业供应链的重建虽然一劳永逸，但需要耗费时间和成本，目前来看，企业很多选择了直接转嫁成本这一方法。　　《日本经济新闻》报道称，江苏省昆山惠众机电出口美国的产品受到25%关税的影响，该企业自己承担15%的负担，另外10%转嫁给美国企业。由于预计将对业绩构成打击，该公司在从中国政府获得补贴。日本企业TDK也说服了自己的客户接受成本转嫁。　　文章称，成本转嫁只要与客户谈拢，就能够立刻产生效果。越是具备特殊功能等，难以被替代的产品，就越容易推进价格谈判。　　文章称，中美的通胀率呈上升趋势。6月美国的消费者物价指数（CPI）同比上涨2.9%，创6年零4个月来的最高纪录，之后也保持在接近3%的高位。中国的CPI自5月之后迅速上涨。如果贸易战走向长期化，进口产品的价格也会受影响上涨。　　文章担心物价上涨压力增强，引发政府采取货币紧缩政策，并最终成为拖累中美经济的风险因素。</w:t>
      </w:r>
    </w:p>
    <w:p>
      <w:r>
        <w:t>WXC7067</w:t>
        <w:br/>
      </w:r>
    </w:p>
    <w:p>
      <w:r>
        <w:t xml:space="preserve">(image)10月2日报道新加坡《联合早报》网站9月30日刊登文章称，9月初，《联合早报》记者受邀到平壤采访朝鲜建国70周年国庆，除了朝方统一安排的采访行程之外，该报记者也在陪同吴先生的允许下，趁午餐和晚餐等空档时间外出用餐闲逛，体验平壤居民的生活。文章摘编如下：　　入夜时分，一家意大利披萨餐厅门庭若市，顾客在轻松聊天、用餐喝酒，餐厅中央的舞台则有现场乐队伴唱助兴，一片热闹喧哗。如果告诉你，这是朝鲜的首都平壤，你信吗？　　记者9月初到平壤采访，若不是亲眼所见，也很难相信。平壤实现了较高水平的城市发展，大街上生机勃勃，人们有说有笑、小孩在嬉闹玩耍。　　报道称，平壤市中心还能轻易找到西餐厅、酒吧、西式咖啡馆等“外来文化影响”，而且还越来越受到当地人的欢迎。陪同吴先生就说，他最喜欢吃海鲜、生鱼片和西餐。　　报道还称，曾经一穷二白的朝鲜人民，如今不仅不再过苦日子，而且还能憧憬着过上好日子。　　记者在一家餐厅里邂逅了平壤市民李志香（27岁，科研人员）和她的友伴。午餐时间，这家价位瞄准中产阶层的食堂，生意不错。　　李志香说，近年来政府新建了水上乐园、主题公园等娱乐设施，为市民周末的休闲出游提供了更多选择，如今平壤的生活越来越好。　　她说：“朝鲜人对国际制裁并不在乎。我们照样吃喝、玩乐，你自己也看到的。眼见为实。”　　报道称，平壤市民的消费水平正在迅速提升，穿着时髦还佩戴首饰的李志香透露，单是买衣服和化妆品，就占了她月薪的五到七成。她暗笑说：“我是女孩子嘛，总得打扮打扮。”　　谈到对未来的期望，李志香表示，希望民族统一、国家变得强大；以及自己的事业发展、家庭生活都能成功。　　被问到是否希望赚大钱，她大笑后用英语回答：“Sure！（当然！）”　　报道称，像李志香这样注重生活品质的朝鲜人并不在少数。　　记者发现当地民众的穿着打扮都相当得体。女士或烫发或扎了马尾，穿着衬衫和裙子，踏着高跟鞋，走起路来格外有范儿；男士则偏好中山装，但也有越来越多人开始穿上西式长袖衬衫。　　报道称，在平壤最著名的银河化妆品工厂，经理告诉该报，化妆是“文明的表现”，国家领导人“不断关心提高人民生活水平，也关心人民的美容问题，要让人民‘美’起来”。　　报道称，节假日，平壤市里的大大小小公园也能看到市民在悠闲地漫步或运动。　　朝鲜国庆日隔天是公定假日，记者们驱车前往午餐地点时，路上经过了大同江江畔的一个小公园，看到有不少人在打篮球、排球、网球等。　　24岁的大学医科生金先生刚打完网球，正准备和朋友去用餐。　　金先生说，现在的生活很舒适，住房是父母的单位分配的，教育、医疗都也由政府免费提供的，他根本不需要为钱操心，还可以每周末到公园打网球。他希望毕业后顺利当医生，为国家做出贡献。　　报道称，朝鲜过去五年实现了较高速经济增长，城市建设也在加速进行。　　报道还称，在平壤市中心，旧时工整划一、四四方方的苏联式建筑，已逐渐被个性化的高楼所取代。　　近两三年才落成的未来科学家大街和黎明大街，宽广蜿蜒的街道、错落有致的建筑设计，以及更大胆鲜活的色彩，尽显“高大上”的气息和时代美感。　　报道称，对大部分平壤市民来说，自行车、巴士、电车和地铁还是出行的主要交通工具。在街上，经常看到公交车站排着长长的人龙，公交上也都挤得满满的。　　不过，城市越来越繁华，马路上的私家车也越来越多，车型主要是老式的德国梅赛德斯、奥迪、中国的比亚迪、日本的丰田等。　　报道称，平壤的路上也出现越来越多出租车。据统计，截至2013年底，平壤共有1500余辆出租车。一些出租车内还有小屏幕，可以观看电视剧。　　报道指出，平壤这几年加快城市建设，如今市中心已经高楼林立、街道上车辆也越来也多。　　报道还指出，在朝鲜的五天里，感受最深的就是人们致富的愿望。　　陪同吴先生常说：“我的儿子就是我的未来。我挣钱就是为了他，这就是人生。”　　报道称，走在平壤的街上，市民很乐意接受采访，陪同也很配合地协助翻译；在光复百货公司，吴先生甚至把记者一个人留在了商场一层的超市里，展现出罕见的自信。　　他说：“通过你们的报道，我们是时候让世界看到真正的朝鲜了。”  </w:t>
      </w:r>
    </w:p>
    <w:p>
      <w:r>
        <w:t>WXC7068</w:t>
        <w:br/>
      </w:r>
    </w:p>
    <w:p>
      <w:r>
        <w:t>原标题：刘国梁亲口揭秘重掌国乒真因，央视大佬和篮球大佬是幕后功臣现在中国体育各界的改革，目标都是瞄准了2020年的东京奥运会。国乒改革，最懂乒乓球的刘国梁又终于重回国乒，重新掌权：刘国梁担任中国乒乓球协会换届领导小组组长，主持乒协改革换队的重任。刘国梁亲口揭秘重掌国乒真因，白岩松和姚明深藏功与名。刘国梁重掌国乒低调不贪功，这两位央视大佬和篮球大佬是幕后功臣。(image)重掌国乒大权之后，近日，刘国梁频频亮相国乒的比赛活动，媒体记者也紧追不舍。对于自己重回国乒的原因，刘国梁亲口揭秘：“能够重回国乒，因为后面有非常多人支持我，这是我在乒协鞠躬尽瘁的最大动力！”刘国梁的回答低调而且不贪功，支持刘国梁的，有国乒选手，得意弟子，也有媒体记者，普通球迷···其中，两个居功至伟的人物必须详细说说。(image)虽然刘国梁没有点明支持他回归的人们，但是，去年最先为刘国梁发声的央视大佬白岩松必须点赞。刘国梁去年离开国乒，白岩松就曾经公开敢怒敢言：“为什么不让更懂球的人（刘国梁）去管理国乒？”为刘国梁发声，敢质疑体育总局和乒协决定，白岩松应该说了很多人不敢说的事实。敢怒敢言，这是央视大佬白岩松一直的特点，也正是如此，白岩松深受人们所喜爱。(image)另一幕后功臣就是，篮球主席姚明，虽然姚明没有明着支持刘国梁，但是，体育总局放手姚明篮协改革，国家队大获成功，亚运会包揽篮球四枚金牌，男篮女篮国家队齐齐回到亚洲之巅，足以说明姚明改革的成功。更懂篮球的姚明改革成功，给体育总局一个好典范，于是，国乒改革，体育总局自然就放权给更懂乒乓球的刘国梁去管理换届和改革。更懂球人管理和改革国家队，没毛病！姚明和白岩松都是刘国梁重回国乒的幕后功臣。(image)其实，如果我们细心一点，就会发现，正是体育总局放权更懂排球的郎平管理和改革女排，我们女排才能重返世界一流水准，重夺世界桂冠。这些例子，都很好证明了，放权更懂某个项目的人才去管理和改革，才是中国体育的最好未来。希望中国体育的改革蒸蒸日上，在未来的奥运周期大放异彩。</w:t>
      </w:r>
    </w:p>
    <w:p>
      <w:r>
        <w:t>WXC7069</w:t>
        <w:br/>
      </w:r>
    </w:p>
    <w:p>
      <w:r>
        <w:t xml:space="preserve">《每日邮报》1日报道，近日，一名前模特出身的美女钓手在社交媒体上吸引了数以万计的粉丝，她的粉丝们感兴趣的似乎不仅仅是她的捕鱼技术，还有她火辣的身材。(image)(image)这位来自澳大利亚昆士兰的垂钓者，名叫布鲁克·弗莱克林顿，之前是一名模特，曾被评为澳大利亚年度阁楼宠儿。(image)　这位经常穿着比基尼的垂钓者在她的Facebook主页上吸引了1万多名粉丝，在Instagram上吸引了2.5万多名粉丝。仅YouTube上的一段视频就吸引了超过75万的浏览量，人气超火！(image)(image)　　布鲁克说，她以前的爱好是飙车，热爱户外运动。后来她爱上钓鱼，曾在钓鱼比赛中获得了第三名，她证明了自己不只是靠颜值。 </w:t>
      </w:r>
    </w:p>
    <w:p>
      <w:r>
        <w:t>WXC7070</w:t>
        <w:br/>
      </w:r>
    </w:p>
    <w:p>
      <w:r>
        <w:t>(image)泰国第一神颜美到没人敢追，热巴气场都比不过她，迅速夺位女王大家还记得前几天刷屏的米兰时装周吗？最受瞩目的D&amp;G秀场上，国内代表迪丽热巴第二次登上T台，霸气侧漏，宛若在自家客厅，着实让人惊艳。而网友在看到另一个美女后发现，她完全不输给同台的迪丽热巴，甚至更惊为天人。这个女星叫MaiDavika，是泰国的当红花旦，也被称为“泰国第一神颜”Look1：迪丽热巴秀场(image)走秀的热巴画了翘型的眼线，穿着一这身吊带叠层裙，不仅霸气侧漏更是具有妩媚的风情。在T台上的她自信满满。Look2：Mai Davika秀场(image)这位92年的泰国比利时混血美女，一出场真的是太惊艳了！一套波点复古套装再搭配一双绿色高跟鞋和绿色包包，时尚分必须给满分，看，她的台风很稳，自信大方，真的是气场全开埃(image)这么惹人惊叹已经不是第一次了！去年的上海维密走秀更是轰动了好多网友，这一身淡蓝色的紧身连衣裙凹出了她的完美身材，那个小蛮腰有点吓人，身材太好了吧！(image)2015年她化身黑天鹅走秀，真的是黑天鹅本鹅了！身穿一件露背裹胸连衣裙，再加上一个精致的妆容，这真是所谓的艳压群芳埃Look3：Mai Davika刊封照(image)(image)她拥有“老天爷赏饭吃”的美颜和身材，自然是时尚界的宠儿了！这也让她成了泰国首个集齐七大国际杂志封面的女星。Look4：Mai Davika日常照(image)她的五官可以说囊括了东方长相的所有优点，剑眉星目，鼻梁高挺，精致而立体的五官，实在是美翻了，对得起“泰国第一神颜”这个称号，这身酒红色的连衣裙和她的气质很符合。(image)留着卷发的她和同为混血的李嘉欣有点神似哦！卷发遮着半边脸，一身黑白条纹连衣裙，全身散发女人的妩媚。(image)戴上眼镜的她和御姐版的刘诗诗很像呢！，带着东方的柔美。她的妆容可浓烈也可清新，素颜的好像更迷人了。(image)留着一头利落的短发，再穿上这身复古的条纹西装，她显得帅气又率性！有颜值就是可以很任性，可性感可清新可帅气，内搭的白T让她帅气之余还多了些青春阳光的气息。(image)高颜值也就算了，身材还这么好!高跟靴和黑色露脐装搭起来性感火辣，妖一般的身材显露无疑，马甲线一眼就能看到了。听说她私下是个健身达人，很爱运动，难怪身材这么好!(image)魔鬼腰身随便穿一件露脐白T都能展现得淋漓尽致，一身普普通通的白T+牛仔裤，在她身上却穿出了满屏的时尚感。(image)闭着眼睛静静地感受微风拂过脸颊，她一转眼变得恬静而温柔。太阳光下，她高挺的鼻梁似乎成了一道亮丽的风景线，这一身米白色连衣裙和蓝天白云配合得很是和谐。别看她在秀场表现得如此出众，她可不是模特出身，她竟是演员出身哦，她曾创下过泰国电影票房纪录，被称为“十亿女主”哦！她颜值高，演技好，气质佳，和迪丽热巴还真的是可以一较高下了呢！</w:t>
      </w:r>
    </w:p>
    <w:p>
      <w:r>
        <w:t>WXC7071</w:t>
        <w:br/>
      </w:r>
    </w:p>
    <w:p>
      <w:r>
        <w:t xml:space="preserve"> 　　中美关系因为贸易战升级、美对台军售以至南海问题，近月急转直下。北京继取消副总理刘鹤原定上月底访美进行中美贸易谈判后，据报又叫停了原定本月于北京举行的中美第二轮外交安全对话。《纽约时报》称，中方以往曾把外交安全对话形容为建设性的对话渠道，对话取消表明中美关系已步入寒冬。　　(image)　　中共中央外事工作委员会办公室主任杨洁篪　　《纽约时报》引述美国官员称，中方上周五（9月28日）已知会美方，有关取消中美第二轮外交安全对话的决定，中国军方官员不会与美国国防部长马蒂斯（JimMattis）会面。对话原定10月中旬在北京举行，原来预计由中共中央外事委员会办公室主任杨洁篪、美国国务卿蓬佩奥（MikePompeo）和马蒂斯共同主持会议，而中央军委联合参谋部参谋长李作成将参加对话。美方官员指，暂时不清楚哪一项特定事件导致中方叫停外交安全对话，但美国以中国向俄罗斯购买战机和地对空导弹为由，制裁中国军方要员，可能是中国近期最在意的事件。　　近期第二次埋枱告吹　　这是中美贸易战爆发以来又一个被取消的中美高层外交沟通活动。副总理刘鹤原定应美方邀请，9月27日至28日访美磋商经贸问题。但随着美方决定对华2,000亿美元（约1.56万亿港元）进口货品实施第二波惩罚性关税，北京早前已叫停刘鹤访美，以及原定为此铺路的商务部副部长王受文访美行程。　　中国驻美大使馆上周举行中华人民共和国国庆酒会，美国国家安全委员会东亚高级主任波廷格致辞时，以不甚友好的言辞当众向在座者表明美国不怕与中国竞争：对我们来说，在美国『竞争』并不是粗话（four-letterword）。　　特习或11月G20会晤　　另外，曾任艾奥瓦州州长的美国驻华大使布兰斯塔德在艾奥瓦州报章《得梅因纪事报》撰文，批评中国官媒《中国日报》早前在该报刊登付费广告的做法，是利用美国的言论自由和新闻自由传统。《中国日报》早前在《得梅因纪事报》买下4页版面，刊文批评美国总统特朗普的贸易政策。　　此外，白宫经济顾问库德洛接受访问时透露，特朗普可能将在11月30日于阿根廷布宜诺斯艾利斯举行的峯会上，和中国国家主席习近平会晤，但他指两国不会即时就经贸问题达成协议。　　时事评论员刘锐绍对《苹果》表示，对中国加强施压已成为美国共和、民主两党的共识，预期短期内中美两国的矛盾难有缓解机会：美国希望速战速决，企图在六至九个月透过贸易战令中国屈服；中国则希望打持久战，希望拖得越久形势对中国越有利。他指，除非共和党在11月的中期选举大败，导致特朗普连任机会大打折扣，否则华盛顿不会大幅调整对华政策路线。 </w:t>
      </w:r>
    </w:p>
    <w:p>
      <w:r>
        <w:t>WXC7072</w:t>
        <w:br/>
      </w:r>
    </w:p>
    <w:p>
      <w:r>
        <w:t xml:space="preserve">(image)原标题：央视发言人：央视记者孔琳琳已被无指控释放中国中央广播电视总台央视发言人1日晚间表示，中央电视台欧洲中心站记者孔琳琳已经获释，中央广播电视总台向孔琳琳致以慰问。据中央电视台欧洲中心站通报，在我驻英使馆的严正交涉和舆论压力下，英国警方在短时间内释放了孔琳琳。律师明确表示，孔琳琳是无指控释放，其行为是正常履职，会议组织方举止失当。央视发言人指出，任何鼓吹分裂中国的图谋和行为都是逆历史潮流和徒劳的。我们同时要求英国方面切实采取措施，保障我记者权益，确保不再发生此类荒唐事件。另据中俄头条报道，中国中央广播电视总台央视发言人10月1日表示，9月30日，英国保守党人权委员会在伯明翰保守党年会期间举行涉港问题边会，邀请香港非法“占中”主要策划者和“港独”分子戴耀廷、罗冠聪等人参会。在会场旁听的中国中央电视台欧洲中心站记者孔琳琳提问发言时表达观点，竟然遭到百般阻挠，甚至人身侵犯。央视发言人表示，在一贯标榜言论自由的英国，光天化日之下居然发生这种侵犯中国记者正当权益的事件，这是完全不能接受的，对此我们表示强烈抗议，要求会议组织者必须向孔琳琳道歉，要求英国警方必须保障当事记者合法权益。相关新闻在英国保守党年会期间，一名中国中央电视台女记者在一场有关香港问题的研讨会上与在场人士发生言语冲突，并动手打人，被警方逮捕。事后，中国驻英大使馆和中央电视台都发表声明抗议。会议组织者发布的现场录像显示，当一名华人工作人员礼貌地请这位女记者离场时，该女士不断高声叫嚷，并骂工作人员是“香港傀儡”（HongKong puppet）。在劝离过程中，工作人员的手接触到了该女士的风衣，她马上大喊：“放开我”（leave mealone），并使劲打工作人员的手臂。旁边一位英国与会者制止其继续打人时，该女士大喊：“你没有权利！英国没有民主！我是这里的记者。”她还强调："我有抗议的权利！"该女士拒绝透露其身份，后来被保安人员带离会场，并被警方逮捕。伯明翰警方周一（10月1日）发表声明说：“昨天下午2点半，警方接到报警，在国际会议中心一场关于香港的讨论会期间爆发冲突。一名居住在伦敦KingsCross的48岁女子因涉嫌普通袭击罪而被捕。她仍被警方拘留。”中央电视台周一证实，涉事女子是中央电视台驻伦敦记者孔琳琳。中央电视台驻外记者绝非普通记者，央视不是一个普通官媒，其位置等同于广电总局，是中国大外宣计划的核心部分。现任央视台长就是中宣部副部长。周日（9月30日），在伯明翰召开的保守党年会上，保守党人权委员会与非政府组织“香港监察”（Hong KongWatch）共同组织了一场关于香港问题的研讨会，主题是“对香港自由、法治和自治的侵蚀”。会议由保守党议员布鲁斯（FionaBruce）主持，出席者除保守党人士外，还包括香港民主党创党主席李柱铭、港大法律系副教授戴耀廷和香港众志常委罗冠聪等。“香港监察”会后发表声明说，在会议接近尾声时，保守党人权委员会副主席罗杰斯（BenedictRogers）致辞说：“我是亲中国的，不是反中国的。我希望中国和中国人民成功。我批评中国当前的政府以及它对待人民的方式，但我支持中国这个国家和中国的人民，我相信香港的成功符合中国和英国的共同利益。所以，遵守中英联合声明规定的义务，保障'一国两制'的实行，对中国和英国都有好处。”话音刚落，一位持大会记者证的中国女士从听众席上站起来，对罗杰斯尖叫：“你撒谎！你反华！你想分裂中国！你连中国人都不是。其他人都是汉奸！”（"Youare a liar. You are anti-China. You want to separate China. And youare not even Chinese. The rest are all traitors!"）声明说，主持会议的布鲁斯议员请她离场，但她继续尖叫。当一位工作人员请她离场时，她打了他两巴掌。声明说，该女士被保安带离会场后，被警方逮捕。从现场视频来看，涉事中国女士确实大闹会场，被请离场时，在保安人员轻微触碰她劝喻她离问时，她出手打人。中国大使馆却发表措施强硬的声明，力挺打人记者。周一（10月1日），中国驻英大使馆在其网站上发表“答记者问”，先是批评保守党人权委员会“为反华分裂势力张目”，并表示“严重关切和强烈不满”。声明然后说：“英国一贯标榜言论自由，但当中国记者在边会上提问表达观点时，却遭到百般阻挠，甚至人身侵犯，这是完全不能接受的。我们要求保守党人权委员会停止干涉中国内政，停止插手香港事务，要求会议组织者向中国记者道歉。”同日，中央电视台也在其英文网站上发表英文新闻稿，说中央电视台“强烈反对英国在一场有关香港的活动中侵犯其记者的权利”，并要求道歉。央视证实，涉事女子是央视记者孔琳琳。新闻稿说：“央视记者孔琳琳提问并表达观点时，受到阻止，并受到人身侵犯（was blockedand assaulted）。”央视发言人说：“这起侵权事件发生在一个标榜言论自由的国家，这是不可接受的。”央视发言人除要求会议组织者道歉外，还要求英国警方"保护她的合法权利"。谁该道歉？针对中国大使馆的声明，保守党人权委员会副主席罗杰斯说："看看活动现场的录像，就知道（中国大使馆的）声明是多么荒唐。会场内80多名目击者看到这位中国记者两次掌掴我们的志愿者，录像还显示，她之后又打了他。她应该立刻道歉，中国政府应该收回他们的声明。"评论中国官媒记者的打人行为时，罗杰斯说："这是不是中国在其国境之外的侵犯和欺侮行为日益增长的一个表现呢？""我们呼吁英国政府向中国当局提出此事，清楚地告知他们，这种行为完全不可接受，"他说。"如果他们如此行事，将来在政党会议上对中国官员的认证就应该严格审核并加以限制。" </w:t>
      </w:r>
    </w:p>
    <w:p>
      <w:r>
        <w:t>WXC7073</w:t>
        <w:br/>
      </w:r>
    </w:p>
    <w:p>
      <w:r>
        <w:t xml:space="preserve">(image)　　（一）　　特朗普政府有些焦虑，终于，国际法院要审判美国了。　　这还真不是标题党，千真万确。　　另外，国际法院是正式称呼，很多人也将之称为海牙国际法庭（ICJ）。　　不出意外地话，就在这个中国国庆长假期间，这个国际法院将作出最终判决，且不得上诉。　　将美国告上国际法院的，是美国的死对头伊朗。　　今年5月，不顾全世界的反对，特朗普政府退出伊朗核协议，并对伊朗进行全面经济制裁。而且，美国还威胁其他国家，如果继续进口伊朗石油，也会遭到美国的制裁。　　这么赶尽杀绝，伊朗自然不会坐以待毙。作为反击的一环，伊朗政府随后就将美国告上国际法院，指责美国违背条约，是在“扼杀”伊朗经济。　　很有意思的一点是：　　伊朗搬出的，是美国和伊朗1955年签订的《经济关系和领事权利友好条约》，这份条约由当时统治伊朗的巴列维政权与美方签订；1979年伊斯兰革命后，巴列维政权被推翻，美国和伊朗断交，但条约却并没有被正式废弃。　　尽管现在的伊朗政权，和巴列维政权是死敌；但现在情况紧急，60多年的条约，也就不避嫌地派上了新用场。　　伊朗指控美国，所谓恢复制裁“没有道理”，因为伊朗一直遵守伊核协议，是你美国没有履行国际契约。　　世界第一大国，一点契约精神都没有。　　(image)　　（二）　　国际法院审判到美国头上了，美国确实有点想不到；更想不到的，伊朗还能这么操作，搬出60多年前被推翻政权和美国签订的条约。　　当时美伊是蜜月，现在美伊是仇敌啊。　　但国际法院不这么看，它判决依据的是法律和条约。　　国际法院受理了伊朗的诉讼，并在8月底举行了为期4天的听证会。按照时间推算，国际法院将在10月3日作出最终判决。　　伊朗似乎胜券在握，毕竟，国际法院是联合国系统重要组成一部分，15名法官和安理会理事国分配模式一样，五个常任理事国各只有一个法官。　　考虑到欧盟强烈反对美国撕毁伊朗核协议，也就是说，在最终裁决中，美国只有一票可以确保。　　而且，国际法院已公开敦促，美国届时要尊重法院的裁决。　　但万一法院真裁决美国违法呢，美国自然一万个不干。　　美国国务院顾问珍妮弗·纽斯特德公开表示，制裁伊朗不是单纯经济制裁，而是涉及国家安全，国际法院无管辖权对案件作出裁决。　　她并且公开宣称：不能允许伊朗发动政治和心理战，将美国拖入国际法院裁决。　　也就是说，在美国看来，伊朗你这是玩阴的，对美国发动舆论战和心理战，要让美国接受裁决，除非太阳打西边出来　　(image)　　（三）　　国际政治很有意思吧，几个很关键的看点吧：　　1，在伊朗看来，美国你没有契约精神。因此，如果国际法院公正判决，美国必输。　　2，美国则扬言，我不是经济扼杀，这事关国家安全，国际法院你管不着，不能干涉我美国内政。　　3，但根据联合国章程，国际法院还真管的着，而且国际法院的裁决具有约束力，且不能上诉。　　4，当然，即使真判决美国输了，美国就是耍赖不履行，国际法院除了摊手外，也毫无办法，你总不能派国际法官去美国给白宫贴封条吧。　　而且，对于国际法院裁决，美国和伊朗都有过耍流氓不遵守的历史。　　肯定有人要问，当年南海仲裁，是不是也是这个机构。　　简单科普一下吧：　　完全不是。　　国际法院，英文是ICJ，是联合国的组成部分，有司法管辖权。　　它也不是另一个我们常听说的海牙国际刑事法庭（ICC），后者是根据2002年开始生效的《罗马国际刑事法院规约》成立的。　　南海相关的是国际仲裁法庭，英文是PCA，是1899年建立的常设仲裁机构，仲裁对象还必须是自愿参与。　　但如果你搞错了，其实也不奇怪，因为当年美国总统奥巴马都搞错了，他公开要求中国“应遵守联合国的仲裁”，但却让国际社会笑掉了大牙。　　弄得联合国不得不公开澄清，这个仲裁机构与联合国无关。它成立的时候，联合国还没影子呢。　　当年所谓的南海仲裁案，一个中国明确表态不参与的仲裁，美国就各种叫好，要求中国要遵守。　　现在的国际法院，真正开审美国了，而且确实有司法管辖权。特朗普啊特朗普，判决出来后，你模范一点，给世界树个榜样呢？　　不会又是一个耍流氓的新形象吧。  </w:t>
      </w:r>
    </w:p>
    <w:p>
      <w:r>
        <w:t>WXC7074</w:t>
        <w:br/>
      </w:r>
    </w:p>
    <w:p>
      <w:r>
        <w:t xml:space="preserve">10月2日电据日本共同社报道，瑞典卡罗林斯卡学院1日宣布，将2018年诺贝尔生理学和医学奖授予美国免疫学家詹姆斯?艾利森(James P.Allison)以及日本免疫学家本庶佑(TasukuHonjo)，以表彰其发现可使攻击体内异物的免疫反应停下的蛋白质，为癌症免疫疗法药物研发开辟了道路。(image)资料图片“”日本免疫学家本庶佑(Tasuku Honjo)。获奖理由为“发现抑制免疫反应刹车的癌症疗法”。本庶的发现被投入实用，研制出可有效治疗各种脏器癌症的药物“OPDIVO”。开创提高免疫力来对抗癌细胞的“癌症免疫疗法”时代的这一源自日本的成果获得了无上的荣耀。本庶在记者会上称：“感到非常光荣。向长期支持我的家人、以及多到数不尽的人们表示感谢。”他就成为获奖理由的研究成果表示：“被从重病中得以恢复的人说‘变得精神起来是多亏了你’的时候，真的感到研究很有意义。”这是2年来再次有日本人获奖，本庶成为日本第26位诺贝尔奖得主。包括日裔英国作家石黑一雄在内，将是第27人。继2016年的东京工业大学荣誉教授大隅良典(73岁)之后，本庶也成为日本第5位生理医学奖得主。本庶的研究团队于1992年发现作用于攻击异物的免疫细胞表面的蛋白质“PD-1”。之后还弄清了该蛋白质是防止体内免疫细胞失控的“刹车”。癌细胞会擅自利用这一刹车，阻止免疫细胞对自己的攻击。如果人为地让刹车失灵，就有可能消灭癌细胞。根据该原理，本庶等人与大阪市的小野药品工业公司研发的“OPDIVO”被称为免疫哨卡抑制剂，于2014年以皮肤癌为对象上市，适用范围现已扩大至肺、肾、胃等部位的癌症。利用相同原理的新药研发也在持续。虽然能使部分患者长期存活下去，但作为会对医疗财政造成重压的高价药物也曾引发热议。诺贝尔奖颁奖仪式将于12月10日在斯德哥尔摩举行，两人将获得900万瑞典克朗(约合人民币695万元)奖金。日本首相安倍晋三10月1日晚致电本庶，表达祝福称：“您的研究成果给众多癌症患者带来希望与光明。” </w:t>
      </w:r>
    </w:p>
    <w:p>
      <w:r>
        <w:t>WXC7075</w:t>
        <w:br/>
      </w:r>
    </w:p>
    <w:p>
      <w:r>
        <w:t xml:space="preserve">近年来，网上流传着一股“例行黑毛子”的风潮（虽然这事军武菌也常干），比如谢俄航不杀之恩，再比如在俄罗斯当了人质获救要谢俄军不杀之恩。说到俄罗斯挽救人质这事，大多数人似乎觉得不是很靠谱。毕竟在近年来的许多救援行为中，结局都不算是完美。(image)▲轰！人质和绑匪一块灰飞烟灭(image)▲人质死了，问题就都解决了当然，段子归段子，战斗民族真的不善于挽救人质吗？其实，这是一个流传很广的误解，毛子特种部队也是很专业的。(image)▲中俄联合演习俄国特种兵冲进去一枪打死了人质俄罗斯特种部队是个非常宽泛的概念，其建制非常复杂而庞大，各个强力机关都有自己的特战部队，包括总参谋部军事情报总局、陆军的侦察旅、内务部、紧急情况部、司法部、民防部、联邦安全局，甚至财政部和海关（你没看看错，连财政部和海关都有特种部队）等等。(image)▲衣服乱穿，一看就是精锐毛子从隶属上来说，俄罗斯数量繁多编制复杂的特种部队大体可分为三类：1.俄联邦总参谋部所属特种部队：“格鲁乌”(英译GUR/俄文ГРУ)，包括陆军和海军特种部队。(image)▲格鲁乌授旗2.俄联邦安全局特种部队：主要是“阿尔法”与“信号旗”，很显然这两支部队可谓大名鼎鼎了。(image)▲阿尔法曾在炮打白宫事件中抗命不尊一度受到俄政府的冷淡3.俄联邦内务部队：诸如“勇士”、“罗斯”、“罗西奇”、“斯基弗”等分支，其中以“勇士”特种部队名气最大。(image)▲勇士特种部队冰下潜水训练在苏联/俄罗斯特种部队的战史上，劫持人质事件可以说是最多的，某种意义上说，苏联/俄罗斯特种部队也是因劫持人质事件而诞生。1973年，一架稚克一40型客机在弗努科沃机场遭到4名武装歹徒劫持，机上旅客全部沦为人质，克格勃和内务部联手采取紧急行动才解救了人质，从而也引起了苏联领导层的高度重视，组建特种部队被提上日程。(image)2011年，俄罗斯总理普京在车臣与阿尔法军官握手1974年，阿尔法特种部队成立，最初被称为A小组，成立没多久就参与了苏联入侵阿富汗的行动，强攻阿富汗总统阿明的官邸达鲁拉曼宫，最终击毙了阿明。(image)1983年，恐怖分子在格鲁吉亚首都第比利斯扣押了一架图154客机，阿尔法特种部队以毫无伤亡的情况解救了全部人质。(image)1988年，几名武装歹徒劫持了一辆大客车，绑架了车上32名乘客。阿尔法小组与匪徒们通过无线电台进行了一天一夜的艰苦谈判，最终使匪徒们自动放下武器，释放了全部人质（嘴炮功夫了得）。(image)近些年，俄罗斯军队现代化改革的进程非常快，而特种部队是其改革的先锋。特别是叙利亚内战中，俄罗斯特种部队在叙利亚前线表现卓越，战功赫赫。他们的主要任务是协助叙政府军布防，并对恐怖分子的的火力据点、装甲车辆、弹药库和仓库等目标进行侦察活动，引导战机对目标实施精确打击。 (image)▲叙利亚战场上的俄罗斯特种部队(image)▲阿尔法现在装备已经全面西化毛味全无2017年年初，16名俄罗斯特种侦察兵被在叙利亚被武装分子炮火围攻，武装分子还调集了300人对这支侦察小队发动进攻。而俄罗斯特种兵利用地形与恐怖分子周旋，一共击退了4波进攻，瓦解了恐怖分子的围攻，而俄罗斯16人侦察小队毫发无损。(image)▲普京总统签署的嘉奖令上书“同意，我将亲自授勋”可见，俄罗斯特种部队并不是我们传说中的那样行事粗糙的部队，无论是对内的劫持人质等恐怖主义事件，还是对外的国家作战行动，都是是一支战术专业、实战经验丰富的劲旅，那为什么俄罗斯特种部队总是被黑呢？(image)(image)▲emmm....可能是因为行事太鲁莽吧　　这种偏见主要是莫斯科文化宫人质事件和别斯兰人质事件造成的，2002年莫斯科文化宫剧院人质事件120多名人质死亡，2004年的别斯兰中学事件150名人质死亡，攻击部队也伤亡惨重。(image)▲莫斯科人质事件中的遍地尸体这两件事成为了世人嘲笑俄罗斯特种部队的黑点，但是说实话，这事有点冤枉毛子了。首先，俄罗斯的人质绑架事件都是车臣极端分子精心策划的，他们受过专业的训练，大多有车臣战争的实战经验，而且对俄罗斯充满仇恨（比如文化宫事件中丈夫死在俄军手中的寡妇恐怖分子），他们为报复而来。(image)▲2002年莫斯科人质劫持事件中在 特殊气体影响下失去战斗力的黑寡妇其次，劫持人质目的，也多是制造恐怖气氛而已，大多数并没有什么具体的要求或者是要挟政府的行为，这也是最难以与谈判专家交流的一类恐怖分子。所以，想毫无伤亡地救出人质，非常非常难。(image)​再者，在人质事件中俄罗斯特种部队也算尽力了。莫斯科事件中，俄罗斯解救人质工作小组通过不懈谈判，先后使恐怖分子释放了大约50名妇女、儿童和外国人。一直到26日凌晨，剧院内传出枪声和爆炸声，俄罗斯特种部队才决定发动强攻，最终击毙了39名恐怖分子。(image)▲莫斯科人质事件的3天后特种部队营救被困人员而别斯兰事件中，由于家长怀疑匪徒在屠杀人质，心急的家长们端着莫辛纳甘和AK一声乌拉就冲了上去，特种部队只好选择跟着强攻，最终造成了被劫持孩子的惨重伤亡。这锅其实应该让擅自行动的“武装家长”来背，而不是扣到俄罗斯特种部队的头上。(image)▲救子心切的“武装家长”满头白发手持莫辛纳甘步枪一看就是精英老兵(image)上图是别斯兰人质事件的图片，趴在掩体后面的是俄罗斯现役士兵，大摇大摆站在那里的是武装家长们，如果家长们能听从指挥，没准受害的孩子会少些。实事求是来讲，俄罗斯作为一支战斗民族，其强悍的战斗力是毋庸置疑的，虽然出现过失误和不足，但总体上俄罗斯特种部队还是称得上装备精良、训练有素、战功赫赫的。任何军事行动都没有十全十美，不能因为某次行动不十分成功就否定整个国家特种部队的努力，毕竟，一旦发生人质事件，最有希望解决问题的还是他们，不是么？(image)▲再不出来投降的话，我拿RPG轰啦！ </w:t>
      </w:r>
    </w:p>
    <w:p>
      <w:r>
        <w:t>WXC7076</w:t>
        <w:br/>
      </w:r>
    </w:p>
    <w:p>
      <w:r>
        <w:br/>
        <w:t xml:space="preserve">    </w:t>
        <w:tab/>
        <w:t xml:space="preserve">    </w:t>
        <w:tab/>
        <w:t>参考消息网10月2日报道 德媒称，几乎每隔一星期便会有一次国际人工智能会议在中国召开，8月，上海市主办“AIAAT2018”-人工智能应用及技术国际会议。很快，“IVPAI2018”-图像、视频处理与人工智能国际会议举行，9月17日又是“WAIC2018”——世界人工智能大会。(image)9月17日，智能机器人微笑迎宾。当日，2018世界人工智能大会在上海开幕。中新社记者 汤彦俊 摄据德国之声电台网站9月22日报道称，很显然，中国制定了开发人工智能计划，而且该计划是长期的，且规模宏大。华盛顿新美国安全中心(CNAS)资深研究员沙尔雷指出，中国制定了旨在成为全球人工智能领域领跑者的国家战略，并正付诸实施。他强调，中国推进国家与私营经济之间的伙伴关系，在人工智能领域投入巨资，用于研发；中国拥有多个人工智能大企业；中国创新企业文化在发展，并正增加人力资本，其途径是加强自然科学、数学和工程技术教育，招揽硅谷专家来中国。报道称，以上各点均不新鲜，从政府到科研机构，从私人到商企，中国关注人工智能和机器学习系统已有多年，商企是引导中国进入人工智能领域的主要推手之一。不过，2016年3月成为拐点。当时，谷歌旗下公司“深度思维”的人工智能产品AlphaGo在中国战略游戏围棋上一举击败世界冠军李世石，这一“卫星时刻”导致中国做出战略考虑，一些人称之为一次新的技术竞赛，类似冷战时期的太空竞赛。不过，沙尔雷和名为《人工智能时代的战略竞赛》报告的其他共同执笔人指出，人工智能领域的竞赛可能会更趋激烈，因为它不限于两个超级大国之间，而是涵盖多种领域，跨越多个地区。阿尔法围棋改变了中国的人工智能观。2017年7月，中国公布了《新一代人工智能发展规划》，称人工智能是“国际竞争的新焦点”。该规划描述了三个主要发展阶段，确定了至2030年使中国成为人工智能世界主要创新中心的目标。规划称，要形成较为成熟的新一代人工智能理论与技术体系，在类脑智能、自主智能、混合智能和群体智能等领域取得重大突破……人工智能在生产生活、社会治理、国防建设各方面应用的广度深度极大拓展。报道称，这只是开始。不久前，中国出版了其第一本人工智能教材《人工智能基础(高中版)》，一项新的发展规划特别呼吁，在小学和初中就设置与人工智能有关的课程。而由此起步，中国的2017发展规划一再强调要注重群体智能，增进“互信”，不妨视之为中国人工智能的又一推动力。中国力图实现人们互信的手段之一是运用俗称的“社会信用评分体系”——该系统原意为一种个人信用评分手段，现在被用以搜集与个人有关的所有信息——工作、互动、购物范式、过马路时的表现、旅游计划等，以创造出一种社会信息集合体。英国剑桥大学人工智能管理研究专家杰弗里·丁表示，人工智能有助于使中国实现社会管治模式，具有巨大潜能，并且已经大量运用。报道称，无论中国是否能在2030年达到其目标，按照麦肯齐全球研究所2017年度报告的说法，这个国家是“全球自动化潜力最大的国家”。</w:t>
        <w:br/>
        <w:t xml:space="preserve">    </w:t>
        <w:tab/>
        <w:t xml:space="preserve">    </w:t>
      </w:r>
    </w:p>
    <w:p>
      <w:r>
        <w:t>WXC7077</w:t>
        <w:br/>
      </w:r>
    </w:p>
    <w:p>
      <w:r>
        <w:t xml:space="preserve">(image)9月底，央行第三季度例会两次提及汇率，在部署下一阶段任务时，央行要求在利率、汇率和国际收支等之间保持平衡。香港作为最大的人民币离岸交易中心，一直是狙击与反狙击人民币的主战场。2015年811汇改之后，人民币汇率贬值就是从香港人民币率先开始。其后，央行也连续重拳出击，大幅收紧香港市场的人民币流动性，提高借入人民币的成本，打击空头。未来效果如何？市场人士正在耐心观察。离岸人民币从何处而来？目前我国资本项目尚未完全开放，境内人民币流出境外进入离岸市场主要通过四个主体：个人、非金融企业、商业银行和央行。一、个人主要通过携带现钞出境或者在境外换汇，人民币流入境外个人账户，属于离岸人民币零售业务；二、非金融企业主要通过跨境贸易结算，如大陆进口商以人民币支付进口货款或在境外购汇再支付货款，均促使人民币流入境外；三、商业银行通过向境外提供人民币贷款，将人民币流入离岸市场；四、人民银行通过与境外央行或货币当局（如香港金管局）签订双边货币互换协议，向境外输送人民币，如2014年11月22日，央行与香港金管局签署了规模为4000亿元人民币/5050亿港元的互换协议。上述四种途径中，非银金融企业通过跨境贸易结算是香港离岸人民币资金的主要来源。到今年上半年，企业跨境贸易结算形成的香港离岸人民币存款在香港人民币存款总规模中占比55%。根据SWIFT（环球同业银行金融电讯协会）发布的“人民币追踪”报告显示，从境内和跨境支付总量来看，今年7月份人民币占国际支付货币的份额为2%，如果仅考虑跨境支付，人民币国际支付业务占比仅为1.1%。其中，香港依然为全球最大的人民币清算中心，占离岸人民币业务的76%，其次是英国5.6%和新加坡4.1%。显然，香港人民币市场占据了主要份额，也是最重要的离岸人民币市场。香港离岸人民币市场规模不大显然，绝大部分离岸人民币资金聚集于中国香港，规模有多大呢？(image)根据WIND数据显示，到目前为止，香港银行业人民币存款规模仅为6000亿元出头。而据2017年第4季度《中国货币政策执行报告》，至2017年底，人民币境外存款余额为10467亿元。到了2018年7月末，香港、台湾地区和韩国人民币存款余额合计9286.01亿元。其中，香港人民币存款6075.77亿元。同期，香港所有货币存款余额129455.4亿港元；人民币存款占香港总存款和香港所有外币存款的比重，分别为5.47%和11.39%。显然，现在香港离岸人民币市场6000亿元的规模，对于中国内地来说规模很小，对于香港存款市场来说，也仅5%，规模也是偏小的。历史上，香港人民币存款规模最高的时候，是在2014年底规模突破1万亿人民币关口，占香港金融机构总存款的11%，占香港外币存款的22%，达到历史新高。2009-2014年间，人民币长期存在单向升值预期，境外投资者热衷于持有人民币获得升值收益，人民币资金池迅速扩大。2014年底，香港人民币存款规模达到10036亿的峰值。但是，在2015年人民币出现贬值预期、资本外流压力增大后，央行收紧了离岸人民币市场的流动性，香港人民币存款规模随之下滑。局势开始逆转，境外人民币通过各种途径回流境内套汇，香港人民币资金池开始急速缩小。到2017年1月底，香港离岸人民币存款规模拦腰下降至5225亿元。随后，一年多时间里，规模有所回升，但是力度不大。离岸人民币期货交易量太小按照经典的汇率做空套路来看，做空汇率谋取暴利的做法并不复杂。比如做空港元，空头们会率先筹集巨量港元，然后在市场瞬间大肆抛售港元，使得港元迅速跌至7.85底线，这时香港金管局就会动用储备美元买入港元守底线。如果香港金管局外汇储备耗尽，没有美元买入港元的话，联系汇率体制就会崩盘，港元就会击穿7.85底线一泻千里贬值下去。投机者会在最低价用美元买回港元，归还砸盘时借入的港元，对冲后，大赚特赚一笔。这个机制之下，外汇期货是最佳武器。如果没有，则需要极大的资金，来对冲交易。根据央行的统计数据，8月份整月，香港交易所美元兑人民币期货交易量略有回落，成交量24万手，月末持仓3.6万手。在新加坡交易所美元/离岸人民币期货，成交量64万手，月末持仓5万手。芝加哥商业交易所美元/离岸人民币期货成交量创历史最高，当月成交2万手，月末持仓2420手。据芝商所数据显示，9月12日美元/离岸人民币期货合约创下2611手的单日成交记录。显然，这个市场的活跃度是远远不够的，容纳空头巨量流动性的空间都不够。作为对比，1997年，索罗斯做空港币，在1997年10月至1998年1月，索罗斯一共抛空1000多亿港币。彼时，香港广义货币达到2.8万亿港币，外汇储备1000亿美元。拆入人民币做空也困难借用汇率期货大幅做空人民币无用，那么借入人民币做空呢？实际上，2015年“811”之后，人民币贬值就是从离岸市场先开始的。从香港人民币隔夜Hibor利率历史看，2016年1月和2017年1月，香港离岸人民币市场显然受到了强有力的干预。(image)2016年1月12日，香港人民币隔夜Hibor利率飙升至66.8%。2016年1月，据传索罗斯在香港市场大举做空人民币，导致香港与内地市场的人民币汇率差距扩大。当时中国央行通过大幅收紧香港市场的人民币流动性予以回应，国有银行的香港分支机构大量买入人民币，推动隔夜人民币借贷成本飙升至创纪录的66.8%。挫败市场上看跌人民币的押注。2016年9月8日起，受远期交易到期交割等技术性因素及季节性因素的影响，部分资金集中流向内地，同业拆息大幅飙升，9月19日，隔夜拆息定盘价为23.68厘，1周拆息12.45厘，1个月拆息7.72厘，3个月拆息5.86厘，升至2016年1月12日以来最高水平，到9月下旬，香港人民币拆息逐渐回到正常水平。2017年1月6日，香港人民币隔夜Hibor暴涨23%或2299.8个基点至61.333%，连续第二日暴涨，接近一年前的纪录高点。7天利率升至24.731%，大涨717.6个基点。14天利率升至19.626%，大涨391.9个基点。显然，2016年是央行狙击人民币做空的重要年份。而到今年8月份以来，央行重磅政策，已经连续出手。8月6日，央行将远期售汇业务的外汇风险准备金率从0调整为20%，加大了做空人民币的资金成本。8月16日，央行上海总部通知，上海自贸区内各银行不得通过同业往来账户向境外存放或拆放人民币资金。8月24日，央行宣布人民币对美元汇率中间价报价行重启了“逆周期因子”，对冲贬值方向的顺周期情绪。9月20日，央行宣布今后将在香港发行央行票据，可以减少商业银行可贷资金量、回笼市场流动性。多记重拳之下，香港人民币市场规模会不会进一步萎缩？市场正在拭目以待。但是，这两年，海外空方的做法来看，直接做空人民币汇率并不容易，相反做空美国中概股和香港股市，以及海外和中国市场相关度高的股票，才是做空的主战场。    </w:t>
      </w:r>
    </w:p>
    <w:p>
      <w:r>
        <w:t>WXC7078</w:t>
        <w:br/>
      </w:r>
    </w:p>
    <w:p>
      <w:r>
        <w:t xml:space="preserve">(image)特朗普和杜鲁多的关系时好时坏，特朗普早前更说如果不能与加拿大就贸易协议达成共识，将会把加拿大排除在外。美国和加拿大宣布，两国已就北美自由贸易协定（NAFTA）的替代版本达成共识。这意味着美加墨三国将签署“美国－墨西哥－加拿大协定”（UnitedStates-Mexico-Canada Agreement，简称USMCA ），令北美维持了20多年的自由贸易协定得以维持。美国和加拿大在周日（9月30日）首次发表声明，宣布双方达成共识，并于周一（10月1日）公布协议的内容。一如外界预期，加拿大在开放农产品市场的问题上向美国作出让步，而美国向加拿大和墨西哥的汽车进口提供免关税保护。美国总统特朗普上任之初先后推翻与许多国家签订的贸易协议，但后来慢慢逐一与它们重新建立协议，唯独与中国的谈判仍然停滞不前。专家接受BBC中文访问时认为，这并不是特朗普与中国贸易谈判的策略，而是中美贸易纠纷比美国和其他国家的贸易纠纷更复杂，而且中国有反制措施，因此中美至今仍然未能达成共识。“美好的一天”美国、加拿大和墨西哥政府发布的联合声明称，USMCA将为三国的工人、农民和公司带来一份高质素的贸易协议，将为区域打造“更开放的市场、更公平的贸易和强劲的经济增长”。根据协议内容，加拿大将向美国农民局部开放价值160亿美元的加拿大农产品市场，而如果美国将来向进口汽车征收关税，这些关税将不会适用于加拿大和墨西哥制造的汽车，限额260万辆，但新规定要求每部在美国、加拿大和墨西哥制造的汽车中，最少要有40%的零件来自这三个国家，工人的薪金定为每小时16美元。BBC经济记者安德鲁·沃克（Andrew Walker）留意到，这个条款将增加汽车制造商使用中国制零件的成本。美国和墨西哥早在8月就已经为北美自由贸易协定的替代版本达成协议，但美加一直未能就新版的协定达成共识。美国早前更宣布，将把谈判的限期定在9月30日。协定要求汽车厂商在北美地区制造汽车时，必须最少40%使用来自北美地区的零件。美加墨官员都对两国达成协议感到满意。加拿大总统杜鲁多向记者形容，这在加拿大来说“是美好的一天”。墨西哥外长比德加赖（LuisVidegaray）指，协议对墨西哥和北美各国都是好事。而美国总统特朗普则在社交网站推特（Twitter）发帖指，美加墨协议改善了许多北美自由贸易协定的不足，对三国都是好的协议。曾参与加拿大与欧盟自由贸易协议谈判的前加拿大政府高级顾问邦迪（ChristphoneBondy）形容，这项协议有助促进美加墨三国的贸易联系。他接受BBC访问时指出，加拿大从来不希望达成一个“有赢家有输家”的协议。“重点是，饼做大以后对各方都有好处。”受消息刺激，加拿大元和墨西哥披索的汇率都升至近月新高。但加拿大农民协会主席兰普伦（PierreLampron）批评，加拿大政府曾承诺不会签署任何对加拿大人不利的协议，但他“看不见这个协议会对约22万以农产品维生的加拿大家庭带来甚么好处”。(image)根据协定，美国农夫将可以进入加拿大的农产品市场，但这引来加拿大农民的不满。(image)与中国的纠纷“没完没了”特朗普上任之初先后推翻包括与加拿大和欧盟等美国传统盟友的贸易协议，与中国的贸易纠纷更演变成贸易战。随着时间过去，美国先后与韩国、欧盟和加拿大及墨西哥等经济体都达成了贸易协议，但与中国的贸易谈判胶着。香港中文大学经济学系副教授庄太量认为，特朗普上场后希望把过去许多的多边贸易协议慢慢变成双边协议，这个过程一向都在进行，只是美国在与中国的贸易谈判中遇到麻烦，令美国与其他国家的贸易谈判更早达成。他接受BBC中文访问时解释，中美贸易涉及的货物种类和金额较其他国家大，而且中国在与美国的纠纷中采取了反制措施，令纠纷“没完没了”。他认为，要缓解中美贸易纠纷，首先要中美其中一方在这场贸易战中停战。中国外交部上月指收到美国邀请，就两国的贸易纠纷进行高级别谈判，但美国后来扩大对中国进口货物征收关税，中国也随即反击，谈判的计划也随之告吹。庄太量认为，即使中方愿意停战，特朗普政府也可能不太愿意停手，因为目前看到的数据“对美国有利”，最主要是看两国股市的表现。“美国说自己在贸易战中胜出，因为贸易战开打后，中国股市下跌，美国股市上升。”他指出，美国扩大开征关税针对的是消费品，会令美国消费品涨价，但这些数据通常要数个月后才会浮现。“中国最好的策略就是拖，因为时间站在中国这边，令美国的数据慢慢反映出来，特朗普就会慢慢让步。”  </w:t>
      </w:r>
    </w:p>
    <w:p>
      <w:r>
        <w:t>WXC7079</w:t>
        <w:br/>
      </w:r>
    </w:p>
    <w:p>
      <w:r>
        <w:t xml:space="preserve">（原标题：日本人都说你在添乱了，你还要去日本旅行吗？）【环球网报道】今年国庆节期间，中国赴海外旅行的人数创新高，其中，日本成为中国游客出国旅行的首选地。　　(image)日本朝日电视台10月1日报道称，今年国庆节期间，中国赴海外旅行人数相比去年增加一成。(image)据报道，中国人出国旅行首选地是日本，其次是泰国。相反，赴美游客比去年减少近半。(image)但众所周知，第21号台风“飞燕”今年9月刚掠过日本，第24号台风“潭美”近日又势头激烈地纵贯日本。截至目前，已经造成5人死亡，1人失踪，200余人受伤。全日境内超过56万户停电。(image)台风“潭美”袭击日本也给首都东京的交通带来严重影响，从1日早晨起列车运行时间严重混乱，所有班次晚点，大量上班族滞留车站，出行极其不便。(image)尽管如此，大批中国游客仍涌入日本。面对蜂拥而至的中国游客，日本网友却直呼“希望你们别来了”、“添乱!”(image)日网友@ssp*****：添乱!(image)网友@fox：希望你们别来了。(image)网友@kintaro：求你们去别的国家吧!(image)网友@zawa2102：希望中国人韩国人不要来。我们一般市民都坐不上京都市营公交了。还有网友略显温和，希望中国人遵守礼仪：(image)网友@vit*****：拜托你们谨守礼仪。也有网友比较理智，在对中国游客进行劝说，也希望中国游客克制一些。(image)网友@gon*****：日本现在台风、地震很恐怖哟。最好是别来了。(image)网友@頑張らにゃあいがん：你们来观光的话我们当然很欢迎，但是希望不要来太多。当然，也有网友对中国人此举表示大欢迎。但这也是众多评论中为数不多几条。(image)网友@mid*****：欢迎!(image)网友@SASUKE：太好了!所以，你还要去日本旅游吗？ </w:t>
      </w:r>
    </w:p>
    <w:p>
      <w:r>
        <w:t>WXC7080</w:t>
        <w:br/>
      </w:r>
    </w:p>
    <w:p>
      <w:r>
        <w:t>Shaaba Lotun今年24岁，2010年她16岁，是一名法律和管理学的大学生，(image)那时她认识了一位对她来说非常重要的人，名叫Jamie Raines，和Shaaba一样也是大学生，学习心理学，当时她们选了同一节艺术课，Jamie和朋友一起聊得开心，新来的Shaaba被冷落在一旁，两人对彼此都没什么特别印象，在随后的一年中，因为一位共同的好友，还因为两人都喜欢摄影，她们逐渐熟识起来，越来越投机，成为了无话不谈的好朋友，每天都会见面，Jamie有时还会去Shaaba家玩，Shaaba的家人也都认识这位女儿的好闺蜜。(image)不过对于Jamie来说，她一直有件事没有告诉Shaaba，她从四岁起就对自己的性别有所怀疑，虽然生理性别是女性，但是身体里住着的其实是个小男孩，在逐渐长大的过程中，她越来越感觉自己和一般女孩的不同，但还不敢声张，期间她进入一所女子中学读书，被迫适应女性身份让她的日子十分难捱，直到考上男女同校的大学，接触更多元的朋友，她才慢慢接纳了自己的真实感受。尤其是那时Jamie看了一部关于跨性别人士的纪录片，那讲得不正是她的感受吗？“做些改变”的种子就此在她心中种下...(image)下定决心的Jamie鼓起勇气向家人坦诚了自己的想法，家人们都非常支持她，特别是Jamie的妈妈，她说很多Jamie小时候的事这下子就不难解释了，看来家人们对Jamie的情况都早有了解。过了第一关，Jamie又把事情告诉了身边的朋友，朋友们也都表示支持，Jamie的心终于放下一半。不过最后还有个问题，她还没告诉好朋友Shaaba呢，她不像家人和其他朋友那样跟Jamie相处过那么久，而且来自一个非常传统的穆斯林家庭，会不会因此觉得Jamie奇怪而疏远她呢？Jamie思考良久，在所有朋友中，她最后一个才告诉Shaaba，当时是8月份开学季，Jamie回到学校就和Shaaba坦白了她的事，对于Shaaba来说，跨性别、变性这些词离得那么远，她从没认真了解过，不过当好朋友Jamie跟她解释了其中含义后，Shaaba很坦然地接受了，两人依然是好朋友，即使变性也不会对她们的友谊产生影响。(image)这下子Jamie彻底放心了，2011年9月20日，Jamie第一次去性别诊所进行治疗，开始从女性到男性的过渡，并合法地将自己的名字改为现在所用的男名Jamie Raines，从此以后，Shaaba的这位好朋友，从“她”变为“他”。虽然Shaaba的态度非常明确，但她的父母却对自己女儿的好闺蜜突然变成男生这件事有着不同的看法，当时Shaaba的父母已经离婚，她和母亲、继父住在一起，她的父亲态度还算温和，对Jamie变性表示理解，可母亲、继父的态度完全不同，他们对那位经常来家里玩的女生忽然要变成男生非常不理解，甚至禁止她和Jamie在学校以外的地方见面，也不许他们在网上联系。(image)面对家人的不理解，Shaaba没有疏远朋友，她说Jamie的性别不同了，但还是同一个人啊，随着治疗的深入，医生给Jamie使用了睾酮激素，他逐渐出现一些男性特征，他还剪短了头发，穿着束身衣和男装，越来越像男孩子，就在这时，Shaaba发现他们的友情也发生了变化，自己貌似有点儿喜欢这位好友啊？！好朋友对自己貌似也有好感呢？！一直以来Shaaba都知道自己是异性恋，曾经也和男生约会过，她知道现在和Jamie的感情，已经不是单纯的友情了，而是有了爱情的成分，这一度让两人有点儿纠结，直到11月的万圣节派对上，Jamie主动向Shaaba表白，两人认真地聊了聊最近的事，终于确认了恋爱关系，Jamie从Shaaba的闺蜜变成了男友，想来也是特别的缘分。(image)就这样，小情侣开始了秘密交往，和普通情侣一样，一起吃晚饭、看电影，连第一次接吻都像纯情漫画一样青涩，约会两个月后，在2012年元旦，两人的秘密被Shaaba的妈妈发现了，妈妈无意中看见了Shaaba的一条短信，是发给Jamie的，从而知晓了他们的关系，对于这个传统的穆斯林家庭来说，女儿和其它种族的人恋爱都不允许，更别说和变性人了，这样会被人瞧不起的，这是根本不能容忍的事，岂有此理！妈妈和继父这次更严厉了，他们彻底禁止两人见面。Shaaba一边和男友秘密约会，晚上偷偷跑出去见面，一边试图说服家长，但没起什么作用，她知道一时半会儿让家长改变想法是不可能了，可他们也是真心相爱，Shaaba索性从家里搬了出来，先是暂住在Jamie家，后来一同搬进了学校公寓，两人继续学业。(image)那段时间过得很艰难，但好在两人感情一直很好，Shaaba的出走让家人对她态度更加强硬，有段时间甚至不允许她和亲姐妹见面，Jamie表示因为他们的事让女友和家人之间发生了不愉快，对此很是内疚，他尽量安抚女友，帮她减压；(image)与此同时，Jamie一边服用荷尔蒙，一边逐步接受变性手术，身上发生了很多变化，声调降低，肌肉量增加，情绪起伏不定，他对自己的新形象没有信心，每当Jamie为此彷徨的时候，都是Shaaba给他力量和鼓励，让他坚持下来，慢慢接受他的新形象，逐渐建立起自信，对自己的男儿身也越来越满意。(image)就这样，这对互相依赖、互相支持的小情侣一起度过了三年艰辛又幸福的时光，Shaaba的妈妈看到女儿和男友相处融洽，态度也逐渐软化，2014年圣诞节，她终于做好足够的心理准备，接受女儿的男友了。当时Jamie为女友的妈妈准备了一份礼物，本来是由Shaaba把礼物转交给妈妈，结果妈妈说让Jamie把礼物送来，Shaaba说这简直就是圣诞节惊喜呀！(image)Jamie终于以男性的身份，和Shaaba的家人见面了，当妈妈和继父发现他长得完全就是男生模样时，都松了一口气，听到Jamie讲着他们对未来的计划，他们想结婚，而且一直关注着相关医学的进展，将来条件允许，他们还想要个小孩，家长们终于打消疑虑，放下心来，认同了两人的关系。(image)到了2015年的圣诞节，Shaaba和Jamie两人的父母都聚在一起，和他们一起过节，大家其乐融融。(image)Jamie变性非常成功，和女友也获得了家人的理解，Shaaba和Jamie深知过程中的不易，也一直想把自身的经历和经验，分享给其他跨性别人士和他们的家人朋友。(image)其实Jamie从17岁时起，就建立了自己的油管频道，他把自己过渡期的整个过程都通过视频分享给网友，从不同时期的视频来看，Jamie外貌上的变化一目了然。(image)他的视频包括作为“过来人”的经验和建议，比如解释跨性别的相关问题、变性后如何增饥跨性别人士选择内衣指南、变性后最糟糕的厕所经历，还有一些讲到了他和女友的相处和日常，比如宣布他们订婚的消息和结婚的计划、分享他们如何在23岁买房，获得了20多万人的关注。(image)同时Shaaba也有自己的油管频道，视频内容更加日常，从减肥经历、歌曲翻唱到撸猫视频都有，Shaaba表示，她现在最好的朋友就是男友Jamie，Jamie也时不时来她的视频中客串一下，可以看出两人对今后的生活都充满了热情。(image)去年6月份，Shaaba和Jamie还一起写了一首歌，讲的就是Jamie的变性经历，Shaaba弹着尤克里里，和Jamie一起用轻快诙谐的唱腔讲着他们的故事。(image)虽然选择了一条注定不平坦的路，但最艰难的时刻已经过去，能为自己的选择负责，能为两个人的未来努力，希望Shaaba和Jamie能一直如此幸福快乐吧。</w:t>
      </w:r>
    </w:p>
    <w:p>
      <w:r>
        <w:t>WXC7081</w:t>
        <w:br/>
      </w:r>
    </w:p>
    <w:p>
      <w:r>
        <w:t>新加坡大概是国人观感中最不像“外国”的国家。这个城市岛国四分之三的人口是华人，它也是中国之外仅有的一个将华语（普通话）列为“官方语言”的国家。尽管与中国颇有渊源，新加坡的华人美食，在中国本土却是踪迹难寻，这样的奇景又是从何而来呢？峇峇与娘惹说起来，华人先民很早就来到人称“南洋”的新加坡、马来西亚这一带了。早在元代，汪大渊在《岛夷志略》里就已提到，有华人住在淡马锡（新加坡的古称）；葡萄牙人伊列利亚写于1613年的著作更表明在华人己经成为马来半岛的定居者，他们“男女顶结髻，习俗同中国，全城房屋，悉仿中国式”，其聚居区俨然是一个海外中国的小城镇。到了1819年1月英国的斯坦福·莱佛士爵士初登新加坡岛时，这个岛上“约有150个渔民和海盗，几间简陋的茅舍，其中大约有三十个华人”，这些华人沿着新加坡河岸聚居，将荒地开辟为甘蜜园，成为日后拓殖新加坡的先声。(image)新加坡的莱佛士纪念碑不过，早期的华人移民以男性占绝对多数。这并不难理解，海上波涛难测，每次远航几乎是以性命相搏。早期南洋华人社会既然男多女少，华人若要成家，势必与当地土著通婚。由于马来妻子不通汉语，于是华人丈夫在家里只能用马来语进行交流。他们的子女最先学会的便是母亲的马来语，久而久么，一个说着马来语的华人族群便在南洋出现了，其中的男性称为“峇峇”(Baba)，女性称为“娘惹”(Nyonya，或Nonya)。日后这个“峇峇”干脆成了土生华人的代名词。中国移民与马来女通婚所生子女，一般三代后本地化成为“峇峇”，即所谓“三代成峇”。“峇”字拆开来看很有意思，是“山”和“合”的结合。“峇峇”后代的男性一般娶娘惹为妻，而“娘惹”大多嫁给“峇峇”或后来的新移民，其后代自动成为“峇峇”。华族女子不嫁给土著成为“峇峇”这个族群孤岛在马来人的包围中维系数百年而不被同化的一个重要原因。与血统及语言上的马来化同步，这些土生华人的饮食（“娘惹菜”）也成为中国传统与马来特色的杂糅。南洋群岛盛产香料，因此马来菜的知名之处正在于其种类繁多、香气四溢的调味香料，包括柠檬叶、香草、葱、大蒜、生姜、咖哩叶、姜黄、虾酱以及辣椒等。可以说，娘惹菜结合了传统中国菜的烹饪技法与南洋的特色香料，所谓“中国食材的内敛遇上马来料理的奔放”。娘惹菜所用材料丰富，包括中餐常用的蔬菜、鸡鸭猪牛羊、海鲜乃至当地的椰浆、菠萝；并尤其讲究酱料，所用的酱料都由起码十种以上香料调配而成。其代表菜肴叻沙（laksa），就是用米粉、椰奶和香茅等香料加入海鲜或鸡肉一起烹煮出的浓汤，口感独特。而黑壳果鸡则沿用中国传统的翻炒等烹饪方式，不同之处在于里面加入了源自南洋群岛的香料黑壳果，制成浓郁的酱汁，包裹着鲜嫩的鸡肉，成为土生华人过年必不可少的一道佳肴。(image)叻沙除了菜肴之外，娘惹糕点更是享负盛名。在过去，每个“娘惹”都必须学会做糕点。在新加坡著名电视连续剧《小娘惹》中，能否用椰浆、木薯粉和玉米粉为原料做出地道的娘惹糕点，是挑选儿媳妇的重要标准，剧中有句台词常被引用：“一个连糕点都做不好的娘惹，怎么能当个好媳妇呢”。据说，彼时的长辈娘惹仅凭聆听新媳妇制作叁巴辣酱（sambalbelachan）时舂各种香料的研磨声，就能判断出其厨艺的高低。为此，“娘惹”女子“一到十三四岁的时候，她必须受煮饭和缝纫这种课程的训练。这两项是必须学会的，如果没有这种本领就难有希望获得一个美好的婚配”。(image)《小娘惹》(image)九层糕苦力创造的美食虽说“峇峇”、“娘惹”名声在外，新加坡人也自夸，“来新加坡但不体验独特的娘惹菜，就不算真正来过新加坡”；但实际上，南洋的华人社会，始终存在着“土生华人（英国殖民统治时期又称“海峡华人”）”与“新客”华人两个集团。“土生华人”自不待言，所谓“新客”则指的是19世纪后大批“下南洋”的新移民。“新客”华人的“下南洋”，与莱佛士爵士的商业眼光不无关系。以其为首的英国殖民当局宣布新加坡为自由港，“再也没有什么东西能够和这个新殖民地在商业上日见兴盛和普遍繁荣相比拟的了”。与此同时，清代后期的福建、广东（当时包括海南）两省民众，囿于“人稠地狭，田园不足于耕”，往往“望海谋生”。1821年2月，来自中国厦门的第一艘帆船抵达新加坡港，揭开了“下南洋”的帷幕。1828年，一位欧洲观察家也写道，由于中国发生饥荒，这一年有四千多名生活贫苦无着的华人男子抵达新加坡。在持续不断的“新客”冲击下，到了1881年，新加坡的海峡华人（不足1万人）在全体华人中的比例已经降至无足轻重的11%。新加坡华人的主体变成了相当完整保持了故乡语言、文化的“新客”。从19世纪中期开始，大多数“下南洋”的新客属于从大陆“贩猪仔”而去的“契约劳工”。据说，在码头当“苦力”的华工在搬运中偶见来自故乡的药片碎片掉落在地，于是捡拾起来，集资买了一些猪肉骨加入在一起熬煮成汤配饭，既可饱肚，又可除乏。由于苦力们需要保持精神体力来应付一天的繁重工作，这样一顿既便宜又丰盛的“劳工快餐”就流传开来，是为“肉骨茶”的滥觞。“肉骨茶”的英文根据闽南话发音写作“BakKut Teh”。这显然是因为“下南洋”的华人以闽南籍居多的缘故(image)贩猪仔按“名”而释，肉骨茶当以肉骨头和茶制成，但它却徒有“茶”名，实际是带肉的骨配合中药煲成的汤。肉骨茶是以猪的排骨肉、茶叶，配以中药材、盐、胡椒和味精，经过长时间的炖煮而成。其汤汁呈淡褐色，茶叶、药材之味渗入猪排骨肉里，肉质细嫩酥烂，极易脱骨。每碗肉骨茶，加上一小碗白饭，几段切开的油条，便是一份套餐。有的食肆，在提供排骨汤、油条、白饭之余，还提供香茗一杯。这是因为肉骨茶配合中药熬煮成汤，汤汁浓郁，配上一壶香醇的中国茶，在化解油腻之外还使得嘴里的肉骨茶滋味更美。(image)肉骨茶在中国传统饮食里，中药材算是补品，向来有“冬令进补”之说。而新加坡却是气候炎热多雨，长夏无冬。为何大热天需吃补品呢？原来，南洋华人认为，热天出汗多，体力消耗大，应该滋补珍摄。而茶叶自古用来入药，于赤道夏日中对恢复疲劳大为有用；与中药材恰当配合，更有保健功能。如今，风味别致的肉骨茶已是新加坡的招牌风味小吃。不少前往新加坡的旅游路线都会安排旅游者品尝一次肉骨茶的风味。但对于“肉骨茶”的起源地，至今仍是众说纷纭。2009年，当时的马来西亚旅游部长黄燕燕就在美食节上扬言要申请肉骨茶专利，因为它是马来西亚独一无二的美食。此番言论一出立即引来新加坡民众的一片挞伐之声——后者同样认为肉骨茶最初始于当地。考虑到早期新、马的华人社会实为一体，这桩公案大概也只能一直“搁置分歧”下去了。大体而言，马来西亚的肉骨茶重中药味，新加坡的肉骨茶则重胡椒味。再细分下去，“南马、中马、北马、东海岸、东马、新加坡”的肉骨茶各有风味表述，甚至单单吉隆坡（马来西亚首都）就存在巴生风味、甲洞风味、蒲种风味、沙登羊肉骨茶……肉骨茶的口味称得上是百家争鸣了。(image)诸多旅行线路推荐的“松发”肉骨茶店新加坡的“国菜”肉骨茶虽然不失为新加坡的大众美食，却与“国菜”无缘（这可能与占新加坡人口15%的马来人忌食排骨有关）。拥有“国菜”这一尊贵头衔的是另一道新加坡华人菜肴——“海南鸡饭”。新加坡旅游局官网将其誉为新加坡的“国菜”，旅游局形象大使、歌星孙燕姿在推荐新加坡美食时也首选推荐海南鸡饭。(image)海南鸡饭顾名思义，新加坡的“海南鸡饭”来自海南（文昌市）。而在新加坡，海南人其实是后来者。早期的新加坡华人以方言族群划分彼此“势力范围”，福建（闽南）帮主要从事转口贸易，潮州帮以种植甘蜜和胡椒为主，广府（粤）、客家诸帮则主要是工匠和工人。其中福建帮最强，睥睨诸帮。“福建话（闽南话）”也长期成为新加坡华人的事实共同语，迟至新加坡建国后的1972年，懂福建话的新加坡人华人比例仍高达91%。相比之下，海南人来得既晚，人数也少，只能靠给他人当伙计或小商贩为生。大约上世纪30年代初，一个叫莫履瑞的海南人从家乡“过番”来到新加坡，沿街贩卖“鸡饭”，他左手提一桶饭，右手提一桶白斩鸡肉，沿街叫卖。这无疑就是“海南鸡饭”的最初版本。这种“黑暗料理”后来竟得以传承，发扬光大进而登堂入室了。在海南本岛，招待远到的客人最高的礼仪就是杀鸡，因此便有“无鸡不成宴”的说法。而白切文昌鸡则是海南久负盛名的传统菜。最正统的海南鸡饭，须以海南岛文昌鸡做的白斩鸡，搭配鸡油鸡汤煮的海南传统饭团（“饭珍”）。但由于原料发生了变化，特别是文昌鸡难觅，新加坡的海南鸡饭做法也随之改变。“海南鸡饭”制作工艺可不像最后上桌铺陈在食客面前的那么简单，只一碟鸡一碗饭而已。首先要用大量的连皮大蒜和生姜在油中炸，炸好之后再将葱卷起来混合被马来人称作“马兰”的香叶，一起塞进鸡肚。然后将鸡皮抹盐后放入煮滚的热水中反复烫煮、过冷水，直至九分熟时捞出，冲凉后再放入冰水中浸泡。再将烫煮鸡后水上浮着的鸡油捞出沥干后爆香葱、蒜，放入米略为翻炒，再倒入一些底汤炖煮成米饭。剩下的底汤加入高丽菜和冬菜一起煮成配汤。把煮好的米饭盛盘，白斩鸡均匀切块摆在饭上，配上酱油和现做的姜蓉、蒜末、辣椒酱三小碟作料，一份鲜香油亮的海南鸡饭才算制作完成。(image)白切文昌鸡这道源自海南岛的“海南鸡饭”，却是在遥远的新加坡发扬光大。2004年新加坡与香港甚至合拍了一部电影，名称就叫《海南鸡饭》。耐人寻味的是，在新加坡名声大噪之后，“海南鸡饭”原本的故乡也被人淡忘，误认为新加坡才是它的起源地。生于新加坡的香港才子蔡澜就曾因为在海南吃到的鸡饭与新加坡的味道不符，感慨“海南没有海南鸡饭”。至于娘惹菜与肉骨茶，在新加坡华人的故乡就更加难得一见了。(image)《海南鸡饭》(image)新加坡国家博物馆对于新加坡菜肴的介绍变得不那么像中国菜的新加坡华人美食似乎与新加坡国家的演进异曲同工，就像新加坡“国父”李光耀所说的那样：“我们的外貌似中国人，我们也说中国话，但是如果一个来自中国的中国人跟新加坡华人说话，他会发现新加坡的华人已经成为一个独特的民族了”。参考文献：张跃，张琨：《新加坡文化概论》，世界图书出版广东有限公司，2014年陈秋梅：《马来西亚的闽南文化传播研究》，南京大学硕士学位论文，2017年</w:t>
      </w:r>
    </w:p>
    <w:p>
      <w:r>
        <w:t>WXC7082</w:t>
        <w:br/>
      </w:r>
    </w:p>
    <w:p>
      <w:r>
        <w:t>近几日，有关C罗的一起2009年涉嫌强奸的新闻成为了媒体与球迷关注的焦点，而现在越来越多的证据已经表明了C罗很可能确实与这位名叫马约尔加的美国女郎发生过关系，但是是否属于强奸还有待认证。来自英国媒体《天空体育》的消息称，马约尔加的律师团队也决定在当地时间周三召开新闻发布会，对此事进行一些声明。(image)C罗与马约尔加在2017年的4月份，德国的《明镜周刊》爆料了C罗涉嫌在2009年强奸美国女郎的消息，但是不久后此事没有了下文。而在前几日，《明镜周刊》旧事重提，表示受害者马约尔加虽然早在2010年就收到了37.5万美元的封口费，但是近日她却反悔了。这次马约尔加雇佣了更为专业的律师团队，她的律师对于当时庭外和解协议的合法性有所质疑。而就在不久前，事发所在地的拉斯维加斯的警方也表示，会重新启动对此事的调查：“在当时，受害者并没有向警方告知详细的事发地点，和对嫌疑人的描述，不过有医院的检查。2018年9月，该案件开始重新调查。我们正在调查受害者提供的信息。这是一项正在进行的调查，目前还不会透露更多细节。”虽然媒体不断爆出了强奸案的一些细节，但是这还没有得到认证。而来自英国媒体《天空体育》的消息称，马约尔加的律师会在当地时间周三召开新闻发布会发表正式的起诉C罗的声明。而在新闻发布会上，还有什么重磅的消息会被爆出呢？让我们拭目以待吧。</w:t>
      </w:r>
    </w:p>
    <w:p>
      <w:r>
        <w:t>WXC7083</w:t>
        <w:br/>
      </w:r>
    </w:p>
    <w:p>
      <w:r>
        <w:t xml:space="preserve">(image)　　众所周知，丹霞地貌属于不可再生资源，它的形成需要上亿年的时间，且极为脆弱，游客的脚印可能需要60年或者更久，才能恢复破坏。　(image)　　前不久，一名游客不听劝说，竟然翻越张掖丹霞景区围栏到保护区内拍照，这种不文明行为受到全国人民的声讨和相关部门的处罚。(image)　　就在国庆期间，这种不文明行为在陕西靖边地区的波浪谷丹霞地貌景区却一再上演。(image)　　河南商报记者发现不仅仅被游客频繁踩踏的岩石已经沙化明显，有些已经变成一片沙砾，而随便刻画的行为更是屡禁不止。　　(image)　　很多岩石上被游客深深刻划出到此一游等各种语句，让人十分痛心。有些家长看到孩子在丹霞岩石上刻划不但不阻止还为孩子提供木棍等工具。　　(image)　　看着岩石上被游客留下的刻痕和划痕，景区一位工作人员痛心的表示，这些被游客却留下刻痕的岩石，别说60年，就是600年也回复不了原貌。(image)　　相关：　　陕西省靖边县内的丹霞自然景观位于县城东南约21公里，是由红砂岩、红砂石、红沙峁组成的一种红砂岩地貌，因岩砂上的纹路像波浪，被叫做TheWave，即波浪。上世纪80年代，人们在美国亚利桑那州和犹他州交界处发现了波浪谷，神奇的外观和极高的科研价值使其成为了世界八大岩石奇观之一。而靖边的波浪谷也有着与美国波浪谷媲美的红砂岩峡谷，被称为中国波浪谷。　(image) </w:t>
      </w:r>
    </w:p>
    <w:p>
      <w:r>
        <w:t>WXC7084</w:t>
        <w:br/>
      </w:r>
    </w:p>
    <w:p>
      <w:r>
        <w:br/>
        <w:t xml:space="preserve">    </w:t>
        <w:tab/>
        <w:t xml:space="preserve">    </w:t>
        <w:tab/>
        <w:t>娱乐圈中一些演员的天价片酬也是让人感到咂舌啊，他们轻轻松松拍一部戏挣的钱可能是我们这些人拼死拼活一辈子都挣不来的天文数字。而且现在的娱乐圈中，并不是你演技好片酬就高，像是很多老戏骨的片酬都是少得可怜，更是不如那些没有演技的小鲜肉的十分之一.前段时间因为冯小刚的关系，范冰冰被人曝出了拍戏4天就拿走了6000万片酬的事情，这件事当时的负面影响是很大的.不过范冰冰工作室随即否认了这个说法，但是却无济于事，之后更是接连被人曝出了一系列的丑闻。除了范冰冰之外，娱乐圈中又有一位当红女星再次被爆出了天价片酬的事情，没有演技却一部戏拿走了8000万的片酬，还直言自己就值个价，没错，这个人就是杨颖，当初在拍摄《孤芳不自赏》的时候对于杨颖拿到了8000万的片酬很多人都是感到难以置信的在这部剧中大家都知道杨颖除了瞪眼睛之外就是抠图了，所有的戏份中基本上都是扣的，对此杨颖给出的解释是因为自己怀孕了，不能拍外景，而最近又有新的消息曝出，称杨颖从剧组开机到结束只和演员一起拍了4天戏其他时间不是替身就是抠图了，短短4天的时间就拿走了8000万的片酬，目前这个消息真假还有待证实，但是如果这真的是比范冰冰都要厉害了。不过杨颖这么娇贵的人做出这种事也不足为奇吧？转</w:t>
        <w:br/>
        <w:t xml:space="preserve">    </w:t>
        <w:tab/>
        <w:t xml:space="preserve">    </w:t>
      </w:r>
    </w:p>
    <w:p>
      <w:r>
        <w:t>WXC7085</w:t>
        <w:br/>
      </w:r>
    </w:p>
    <w:p>
      <w:r>
        <w:t>据报导，中国驻保加利亚大使馆上周举行招待会并切割有五星旗作装饰的蛋糕，事件遭中国网民批评，指是「撕裂」中国。据报导，大使馆是于上周三（26日）举行招待会，有保加利亚各界官员、各国驻保使节、华侨华人、中资机构和留学生代表400余人出席。活动可能是提早庆祝十一国庆。(image)(image)报导表示，在招待会上，大使馆方面准备了一个蛋糕，上面有五星旗作装饰，一名女子其后持长刀从中切开蛋糕，身旁的中国驻保加利亚大使张海舟微笑鼓掌。据报导，这段影片引起大陆网民讨论，有人批评中国外交官是在境外违反《国旗法》，“手切国旗，撕裂中国”。但也有网友不认为有问题，指“国外大使馆也有切自己国旗蛋糕的，每个国家文化不同，驻外大使跟随当地文化吧”。报导指出，公开资料显示，中国驻外使领馆已有多次切红旗蛋糕的先例。</w:t>
      </w:r>
    </w:p>
    <w:p>
      <w:r>
        <w:t>WXC7086</w:t>
        <w:br/>
      </w:r>
    </w:p>
    <w:p>
      <w:r>
        <w:t>据美国《波士顿环球报》报道，哈佛大学10月1日宣布，最高法院大法官候选人布雷特·卡瓦诺下学期将不在哈佛大学法学院任教。“今天，卡瓦诺法官表示，他不能再在2019年1月的学期里教授他的课程。因此，这一课程将不被提供。”哈佛法学院课程委员会在给学生的电子邮件中写道。报道称，卡瓦诺自2008年以来一直在哈佛大学法学院任教，并计划于明年1月开设为期三周的“2005年以来的最高法院”课程。美国大法官提名人卡瓦诺（BrettKavanaugh）身陷性侵疑云，能否上任都还是未知数，不过在法学院学生以及校友的压力之下，哈佛大学宣布，卡瓦诺下学期将不在哈佛大学法学院任教。根据外媒报导，卡瓦诺自2008年起，就一直在哈佛大学法学院任教，本来预计在明年1月开设为期三週的「2005年以来的最高法院」课程，但哈佛大学法学院委员会9月30日晚间投票，要求校方调查最高法院候选人卡瓦诺的性侵犯指控后，才允许他回到校园任教。今年7月，川普提名卡瓦诺为大法官时，曾经称讚卡瓦诺是「鼓舞人心的教授和导师」，哈佛大学法学院院长曼宁(JohnManning)，上周五首次回应卡瓦诺被指控性侵事件，指出「最高法院人事确认过程引发有关性侵犯、公平程序、高位阶人选的适任和品格、政治过程完整性等尖锐问题」，「这是美国和社区痛苦和艰难时期」。</w:t>
      </w:r>
    </w:p>
    <w:p>
      <w:r>
        <w:t>WXC7087</w:t>
        <w:br/>
      </w:r>
    </w:p>
    <w:p>
      <w:r>
        <w:t xml:space="preserve">今天下课后无意中看到朋友圈转发微信公众号“疆还是劳道辣”的《新疆大地，一场思想解放运动正在上演！》，读完后心潮澎湃，作为土生土长的新疆人，心情久久无法平静。本来准备写一点文字发在朋友圈就行了，但后来转念一想，还是写一篇文章吧，以对得住这篇振聋发聩的战斗檄文。我的曾祖父在清末民初时，沿着河西走廊、跟着驼队来到了新疆，后来就在北疆落了脚，和是哈密人的曾祖母结合。后来爷爷出生了，爸爸出生了，再后来我出生了。可以说，我是喝着天山上的雪水长大的，是土生土长的新疆人。在我的家乡，如果人去世了，埋的时候头都要朝着博格达峰，以示对这块土地的崇敬。小时候，我们村子里基本是一半汉族，一半维吾尔族，大家生活很和谐。爸爸说在他的婚礼，小伙伴（维吾尔族）喝多了，便在我们家床上睡上一觉，酒醒了才回去。那时候大家一起去田地耕作，一起做饭吃饭，你家有好吃的端过来一盆，我家有好吃送过去两碗，我总是会在不经意间吃到各种好吃的。逢年过节，不论是春节，还是古尔邦节，大家都会去对方家里做客。我上初中时，村子里的汉族逐渐开始搬到县里去了，走在马路上，很少能看到汉族小孩，基本都是维吾尔族的。邻居来我家和爸爸聊天，他总说：“汉族家的娃娃海里麦斯好好学习，维吾尔族家的好好学习的没有，这个不好。初中一毕业不是种地就是开车，全部都是二流子。”后来，他的孩子全部上了大学。高中的时候，回家路上基本看不见汉族家的小孩，村子里汉族年轻人也少了，四十岁以下的基本没有。而维族小伙子却还比较多，都是种一点地，偶尔打打工。这时候，邻居来我家拜年只吃瓜子、橘子，倒得茶也不喝了……后来一个一起长大的维吾尔族小伙伴走上了犯罪的道路，在监狱里待了3年，出来后的那年春节，我在马路上遇见了他，和他聊天，他一个劲地跟我说当初如果像我一样好好学习，他的人生应该是另一个样子的……再到后来上了大学，一系列的暴恐事件接连发生。突然间，村子里再也没有了以前那种和谐的氛围，人们的眼神变得空洞、闪烁、缺乏真诚，总感觉怪怪的，一种说不上来的感觉。在大学，我认识了世界各个国家的同学，有哈萨克斯坦、土库曼斯坦、蒙古、阿曼、沙特等。其中哈国的朋友有一次请我吃饭，去的是一家韩国烧烤，他的中文不错，他进去以后，我在门口徘徊了一下，我想他不知道五花肉就是猪肉吗？后来我进去和他一聊，才知道人家根本没放在心上，还说，不是还有其他肉吗，我吃其他也可以啊。那一刻我对“哈萨克族”“穆斯林”‘清真’这三个词又多了一份思考。再后来，我工作了，工作的单位是一家在疆的央企。公司里有一家员工餐厅，是清真的，并且只准少数民族使用，非穆斯林不能进。我经常能听到同事们抱怨：“大家都是员工，为什么不能进？”而公司也只是用“维护民族团结”这样的话来搪塞大家，堵大家的嘴。听同事说，餐厅里吃着小灶的某个同事却为清真餐厅不够气派而对服务员大发雷霆。一次，在与一个同事闲谈中，他告诉我他在老家找了一个16岁姑娘结婚了，我说这个不合法啊，他说，没事，已经找阿訇念过经了，结婚证不重要。他可是西北某个著名大学毕业的高材生啊，我当时也是唏嘘不已。(image)(image)(image)俄罗斯各种饭店、小卖部的牌子再后来，我辞职来到俄罗斯求学。刚到莫斯科的时候，我喜欢看马路边店铺的各种牌子，这里饭店、食品店牌子很简单，比如ресторан（餐厅） продукты（食品）。后来我发现，这里的餐厅不标注“清真”“非清真”，这让我眼前一亮。宿舍楼下的小餐馆，厨师是乌兹别克斯坦的，服务员是塔吉克斯坦的，而它的菜单上有“法式猪排”的菜品，这个在国内是很难想象的。后来和店里的人混熟了，我就问他们对此不介意吗，他们对我的问题有点惊讶，说：“我们只负责做，又不吃，没关系的。”我所在的学校，没有清真餐厅，所有的学生都在一个餐厅吃饭，猪肉、鸡肉、牛肉，放在一块，几个夹子，交互使用，吃那个夹哪个。和我一起吃过饭的有国内过来的维吾尔族、回族，有中东来的穆斯林，也有伊朗、摩洛哥来的穆斯林。我也去过一些菜市场，一个冷柜里放着羊肉、牛肉、猪肉，卖肉的小哥却是乌兹别克斯坦的穆斯林。有段时间我调换了房间，新来的舍友来自北非，是穆斯林，除了会说本民族语言、俄语外，还会阿拉伯语、法语、英语，我们有时也探讨阿拉伯国家的问题。比如，为什么阿拉伯国家经济普遍比较差，除了土耳其有点工业基础，其他好点的就是石油大户；为什么阿拉伯国家经常会发生动乱等等。我们买了一个菜板，我切完猪肉香肠，他就拿去切牛肉，我做了饭，他也会吃，他说他不吃猪肉就行。我告诉他中国的餐厅要分清真和非清真，穆斯林不进汉族餐厅，他表示很震惊，还说那些人没有正确理解《古兰经》。去年夏天斋月他天天封斋，今年夏天就封了三天，后面就和我一块该吃吃，该喝喝。他来莫斯科后就再也没去过清真寺，还告诉我，他对自己国家的领导人很失望，因为政府投资修建全世界最高的清真寺，却不把这些钱投在工业生产上，人们都去念经了，那谁来工作啊？后来我和伊朗的朋友喝啤酒聊天，他们都说不愿意回国，因为回国就不能自由自在的地喝啤酒了。我能感受他们的言语是出自肺腑的，大家都是年轻人，都希望过着自由自在的生活。(image)猪肉、鸡肉、牛肉，放在一块(image)留学所在学校的餐厅，没有清真、不清真之分有一次，和俄语老师聊天聊到这边的非俄罗斯族学生上学的问题，他告诉我俄罗斯没有加分制度，考试没有“打折扣”，本科3门不及格就退学，所有人都是一视同仁。我经常会不自觉地拿俄罗斯和中国作比较，为什么我们要那样，他们要这样，哪个方式好？现在回过头来看，我觉得一些政策可以根据实际情况适时适度调整，一味迁就、不加区分地追求“民族团结”，极易让“三股势力”钻空子，只要一打击他们，他们和西方反动势力就会操起“破坏民族团结”的大棒，给你扣上侵犯“宗教信仰自由”、侵犯“人权”的大“帽子”，让你投鼠忌器，自乱阵脚。当前，新疆正经历着一场伟大的新时代思想解放潮流。至于西方媒体和政客的刁难，我们真没必要太关注，出了国才知道西方媒体能把黑的说成白的，白的说成黑的。出了国，才只知道我们现在的生活真的是来之不易，我们得珍惜啊！健身的时候遇见了一个校友，来自叙利亚，在读博士，我问他现在家乡如何，他说一团糟，人们都跑了，家都没了。我从他的眼中看不到希望。(image)乌鲁木齐夜景很久没有回家了，每次听到祖国的声音、新疆歌曲，在网上看到新疆的消息总是分外关心。问过很多人，都说都喜欢新疆，喜欢那里的风景，更喜欢那里的人民。我希望家乡变得越来越好，越来越稳定，人民生活越来越幸福。我们要坚信我们现在做的事情，是最正确的事情。西方的炒作、指责、责难，内部“三股势力”的迎合鼓噪，都不能动摇我们，只会更加激发我们的斗志。作者：润发，在俄罗斯的中国留学生。 </w:t>
      </w:r>
    </w:p>
    <w:p>
      <w:r>
        <w:t>WXC7088</w:t>
        <w:br/>
      </w:r>
    </w:p>
    <w:p>
      <w:r>
        <w:br/>
        <w:t xml:space="preserve">    </w:t>
        <w:tab/>
        <w:t xml:space="preserve">    </w:t>
        <w:tab/>
        <w:t>范冰冰捲入阴阳合约逃税风暴后，中国对明星加强追税，搞得影视圈人人自危，而中国广电影局曾说过综艺节目要限酬，一集总酬不能超过80万元人民币（约356万元台币），一季明星总片酬则不能超过1000万元人民币（约4458万元台币）。但不少节目今年5、6月已签约，薪酬也已经支付给明星，但电视台有权向明星追回差价，集结赵薇、舒淇、苏有朋等大咖的节目《中餐厅2》就被製作方追讨差价。据悉赵薇和舒淇每人拍摄一季节目大约可以拿到5000万元人民币（约2亿2293万元），等于要还回4000万元人民币（约1亿7835万元）给湖南卫视，而电视台统一将节目包给同间製作公司做，艺人合约也是由这间公司签约，所以都是由製作方帮电视台追差价，《苹果》致电舒淇经纪人求证此事，但她未接电话。而王菲参加芒果卫视节目《幻乐之城》，据悉她一季酬劳就拿了1亿元人民币（约4亿4587万元台币），如果被追讨价差，就得归还9000万元人民币（约4亿129万元台币）。范冰冰涉逃税事件引发全球媒体关注，明星课税问题受到大陆当局关切，日前综艺节目被广电总局下达「限薪令」，节目常驻嘉宾一个季度的总片酬不得超过1000万人民币（约台币4518万元）。赵薇、舒淇和苏有朋参演的《中餐厅》，当时的高片酬现在都要退回去了！舒淇和赵薇合作《中餐厅》第二季，每人单季片酬人民币5000万元（约台币2.25亿元），结果要吐出人民币4000万元（约台币1.8亿元）给湖南卫视，节目製作公司代替电视台讨片酬。有知情人士爆料，赵薇配合国家政策乖乖缴回，舒淇起初不愿意，是赵薇打电话相劝才答应，面对爆料，舒淇经纪人管小姐则没有回应。舒淇走红影坛多年，鲜少在综艺节目露脸，直到近年才开始登陆综担任常驻嘉宾。她2015年曾在青少年养成节目《燃烧吧少年》担任掌门人，这次在《中餐厅》录製一整季，还跟着飞到法国小镇科尔马拍摄。高片酬演出综艺节目的还有天后王菲，早前传出她以将近人民币1亿元（约台币4.5亿元）天价接下《幻乐之城》，成为热门话题。如果按照「限薪令」规定，她需要退回人民币9000万元（约台币4亿元），目前则尚未传出退片酬的消息。</w:t>
        <w:br/>
        <w:t xml:space="preserve">    </w:t>
        <w:tab/>
        <w:t xml:space="preserve">    </w:t>
      </w:r>
    </w:p>
    <w:p>
      <w:r>
        <w:t>WXC7089</w:t>
        <w:br/>
      </w:r>
    </w:p>
    <w:p>
      <w:r>
        <w:br/>
        <w:t xml:space="preserve">    </w:t>
        <w:tab/>
        <w:t xml:space="preserve">    </w:t>
        <w:tab/>
        <w:t>北京时间2日下午5时53分许，诺奖委员会宣布，美国科学家阿希金(ArthurAshkin)、法国学者穆胡(GérardMourou)和加拿大科学家斯特里克兰(DonnaStrickland)获得2018诺贝尔物理学奖，表彰其在激光物理学领域取得的奠基性成就。外媒称，激光物理通过新的装置可对非常小的物体进行实验，并实现难以置信的快速进程，先进的精密仪器正在开辟未知研究领域，并应用于工业和医疗领域。北京时间10月2日17时50分许，瑞典皇家科学院在斯德哥尔摩宣布，将2018年诺贝尔物理学奖授予Arthur Ashkin,Gerard Mourou和Donna Strickland，以表彰他们“在激光物理领域的突破性发明”。他们将获得金质奖章、证书，并分享900万瑞典克朗（约合人民币696万元）的奖金。关于诺贝尔奖1895年11月27日，瑞典著名化学家、硝化甘油炸药发明人阿尔弗雷德?伯恩哈德?诺贝尔（Alfred BernhardNobel）签署了他最后的遗嘱，将财产中的最大一份给了一系列奖项，即诺贝尔奖。诺贝尔奖分设物理、化学、生理学或医学、文学、和平和经济学六个奖项。2018年诺贝尔奖只颁发物理、化学、生理学或医学、和平和经济学五个奖项，文学奖推迟颁发，替代方案为“计划于2019年颁发”。诺贝尔奖的奖金来自诺贝尔所成立基金的利息或投资收益。随着诺贝尔基金的收益变化，诺贝尔奖的奖金有所浮动。2001年至2011年的单项奖金为1000万瑞典克朗，2012年至2016年因基金收益下降，奖金下调为800万瑞典克朗。2017年，基金财务状况好转，奖金改为900万瑞典克朗。诺贝尔物理学奖近5年获奖者2017年，三名美国科学家雷纳·韦斯、基普·索恩和巴里·巴里什获奖，理由是“在LIGO探测器和引力波观测方面的决定性贡献”。2016年，三位英美科学家大卫·索利斯、邓肯·霍尔丹、迈克尔·科斯特利茨获奖，理由是“理论发现拓扑相变和拓扑相物质”。2015年，日本科学家梶田隆章与加拿大科学家阿瑟·麦克唐纳获奖，理由是“发现中微子振荡现象，该发现表明中微子拥有质量”。2014年，日本科学家赤崎勇、天野浩和美籍日裔科学家中村修二获奖，理由是“发明了蓝色发光二极管（LED），并因此带来的新型节能光源”。2013年，比利时物理学家弗朗索瓦·恩格勒特和英国物理学家彼得·希格斯获奖，理由是“希格斯玻色子的理论预言”。数说诺贝尔物理学奖（1901年至2017年）111次：1901年以来，诺贝尔物理学奖共颁发过111次。其中有六个年份没有颁发过诺贝尔物理学奖，分别是1916、1931、1934、1940、1941和1942年。根据组委会的章程，如果候选人的贡献没有达到要求，那么奖金将被留至下一年。如果第二年仍然没有合适人选，奖金将被加入到基金会的初始资金中。在两次世界大战期间，诺贝尔奖较少颁出。207人：1901-2016年，共207人次获得了诺贝尔物理学奖。其中，美国物理学家JohnBardeen（约翰·巴丁，1908年5月23日－1991年1月30日）因晶体管效应和超导的BCS理论在1956年、1972年两次获得诺贝尔物理学奖。因此，1901年以来诺贝尔物理学奖的获得者共206人。47次：有47次诺贝尔物理学奖只颁给一位获奖者，32次由两位获奖者共享，32次由三位获奖者共享。2名：历史上曾有两名女性获得诺贝尔物理学奖。其中，玛丽·居里（MarieCurie）两度获得诺贝尔奖。1903年，居里夫妇和贝克勒尔由于对放射性的研究而共同获得诺贝尔物理学奖。1911年，居里夫人因发现元素钋和镭再次获得诺贝尔化学奖，成为世界上第一个两获诺贝尔奖的人。55岁：1901年至2017年，诺贝尔物理学奖获得者获奖时的平均年龄是55岁。25岁：迄今为止，最年轻的诺贝尔物理学奖获得者是William LawrenceBragg，获奖时是25岁。1915年，他和他的父亲William Henry Bragg同时获奖。</w:t>
        <w:br/>
        <w:t xml:space="preserve">    </w:t>
        <w:tab/>
        <w:t xml:space="preserve">    </w:t>
      </w:r>
    </w:p>
    <w:p>
      <w:r>
        <w:t>WXC7090</w:t>
        <w:br/>
      </w:r>
    </w:p>
    <w:p>
      <w:r>
        <w:br/>
        <w:t xml:space="preserve">    </w:t>
        <w:tab/>
        <w:t xml:space="preserve">    </w:t>
        <w:tab/>
        <w:t>据每日邮报报道，美国纽约一家连锁咖啡馆店的店员朝睡在店内睡觉的流浪汉泼水，还录下了视频，引起争议。视频中，一个无家可归的人趴在桌上睡觉，员工嘲笑他说“你想睡觉吗？”，随后将一壶水倒在他的头上。(image)另一名员工则边拍摄视频边大笑，流浪汉浑身被淋湿，他惊醒后，迅速收起自己的手机和充电器。店员一边录一边说，“我告诉过你多少次不要睡在这里？你一整天都在这儿，你呆的够久了。有多少顾客告诉你不要在这儿睡觉？”(image)男子说他是不小心睡着的，店员接着说“不，这不是不小心，我没在和你开玩笑，你现在马上离开这里，否则我就报警了。”上周日，这段36秒视频被发布在了Facebook上，马上引起了网友的关注，已有1万多转发量和54万点击量。被泼水的顾客名叫Jeremy YoungsDufresne，今年25岁。他是一个无家可归的人，他说他在外流浪的原因是因为喜欢住在外面，他的家人说他患有精神分裂症，正在帮助他搬回家住。(image)Dufresne说，他并不怨恨向他泼冷水的员工，“他可能有一些私人问题，需要找人谈谈，于是他向别人发泄，他选择了我。”Dufresne说当时他什么也没说就离开了。该店的发言人称，对这段视频的内容感到很不安，参与该事件的员工已经被停职了，等待全面调查后，我们将联系视频中的Dufresne，当面道歉。周一下午，一个无家可归人士组成的团体“我们从街上站起来”在该咖啡店外举行了抗议活动，号召抵制这家连锁咖啡店。(image)(image)(image)还有网友发起了众筹活动，用以帮助和支持Dufresne，目标金额为150美元，目前已经筹集了1600美元。</w:t>
        <w:br/>
        <w:t xml:space="preserve">    </w:t>
        <w:tab/>
        <w:t xml:space="preserve">    </w:t>
      </w:r>
    </w:p>
    <w:p>
      <w:r>
        <w:t>WXC7091</w:t>
        <w:br/>
      </w:r>
    </w:p>
    <w:p>
      <w:r>
        <w:br/>
        <w:t xml:space="preserve">    </w:t>
        <w:tab/>
        <w:t xml:space="preserve">    </w:t>
        <w:tab/>
        <w:t>据日本共同社10月2日报道，大阪市当天发布消息称，已向美国旧金山市寄去了以市长吉村洋文名义的信函，通知与其解除友好城市关系。共同社分析称，大阪市此举与旧金山接受象征慰安妇问题少女像捐赠一事有关。旧金山市未就大阪市向其征询看法的信函作出回答。共同社回顾称，2017年9月，美国民间华裔团体和白人团体在旧金山市内的唐人街附近设立象征“慰安妇”问题的少女雕像和讲述“慰安妇”事件的石碑。碑文中批判日军二战时“迫使数十万女性沦为性奴”。2017年10月，设有少女雕像的私有地被赠送给旧金山市。对此，吉村洋文曾对此表示抗议，称其“违背日本政府的见解”。但时任旧金山市第一位华裔市长李孟贤不但没下令撤除“慰安妇”雕像和石碑等，还于2017年11月在接受赠送的文件上签名，将“慰安妇”雕像和石碑变为旧金山市公物。当时吉村洋文就决定解除与旧金山的友好城市关系，但不久李孟贤突然去世，此事也暂时搁置。今年7月31日，日本大阪市当日发布消息称，市长吉村洋文向美国旧金山市市长伦敦·布里德寄去信函，询问其对前任市长接受象征原日军慰安妇问题少女像的看法。同时表示，若布里德与前任市长想法相同，则不得不按照已做出的决定，与旧金山市解除延续60年的友好城市关系。信函日期为7月24日，要求旧金山市2018年9月底前给与答复。此次寄去的信函中也写道：“若旧金山市有通过将慰安妇像排除出旧金山市公物之列，营造两市市民能友好交流的环境之意，则对与旧金山市继续延续友好城市关系没有异议。”</w:t>
        <w:br/>
        <w:t xml:space="preserve">    </w:t>
        <w:tab/>
        <w:t xml:space="preserve">    </w:t>
      </w:r>
    </w:p>
    <w:p>
      <w:r>
        <w:t>WXC7092</w:t>
        <w:br/>
      </w:r>
    </w:p>
    <w:p>
      <w:r>
        <w:br/>
        <w:t xml:space="preserve">    </w:t>
        <w:tab/>
        <w:t xml:space="preserve">    </w:t>
        <w:tab/>
        <w:t>郭文贵指出，中国在全世界对他发动前所未有的谣言，以一国之力，将他定为头号敌人。近日中国流亡富商郭文贵爆料，西方世界正在酝酿政治、经济、军事、文化等层面对中共的一系列制裁行动，更形容「伟大的时代，真的到来了」。而郭文贵也回顾过去1年的爆料，指出过去他被人们认为是「鸡蛋碰石头」、「荒唐」、滑稽」、「不可理喻」，但中共以「一国之力」将他定位为「头号敌人」的傲慢行为，却让西方世界意识到爆料的真实价值。回顾过去1年以来的爆料革命，郭文贵形容，「爆料刚开始的时候，被认为鸡蛋碰石头，甚至人们认为这是荒唐、滑稽、不可理喻的」，然而随着时间过去，郭文贵认为，透过海航事件，王岐山和范冰冰的事件，王健被杀的事件，中央政法委书记孟建柱的家庭腐败事件，公安部副部长傅政华、孙立军到美国来，和国安部纪委书记刘彦平对他的绑架暗杀，证明他所言不假。从王岐山到范冰冰判断准确前所未有郭文贵表示：「中国发动前所未有的全世界对文贵的谣言、大外宣的攻击，以及间谍系统、情报系统，中国的海外沉默力量，以一国之力，将文贵定为头号敌人」，郭文贵指出，「这一系列傲慢的行为、黑社会的手段，证明了文贵的爆料的真实价值，和引起了西方的高度关注」，郭更透露，如今西方世界，不论是政治团体、政府，还是智库，以及西方资本主义社会的资本利益集团等各个组织，都高度关注他的爆料。郭文贵自豪地指出：「没有1个人，能在过去1年内，对中美、世界、马来西亚、委内瑞拉、刘特佐、王岐山、孟建柱、范冰冰、海航、王健被杀、安邦、肖建华事件，能预测这麽准确，判断这麽准确，前所未有。」呼吁中共不等同中国应彻底分开郭文贵呼吁，人们应该把「中共」和「中国」彻底分开，郭表示，绝大多数中国人都愿意继续韬光养晦，发展经济，更重要的是「像西方世界一样，人能被尊重，私人资产能得到保护，腐败不要统治中国，让中国人不再吃化学食品，让中国人减少雾霾、环境的污染，对后代造成的这种无法接受的灭族灭宗灭未来的行为」。</w:t>
        <w:br/>
        <w:t xml:space="preserve">    </w:t>
        <w:tab/>
        <w:t xml:space="preserve">    </w:t>
      </w:r>
    </w:p>
    <w:p>
      <w:r>
        <w:t>WXC7093</w:t>
        <w:br/>
      </w:r>
    </w:p>
    <w:p>
      <w:r>
        <w:br/>
        <w:t xml:space="preserve">    </w:t>
        <w:tab/>
        <w:t xml:space="preserve">    </w:t>
        <w:tab/>
        <w:t>近日，中国裁判文书网公开了郑州市中级人民法院的《许宗衡执行实施类执行裁定书》。“政事儿”注意到，这份执行裁定书显示，正在秦城监狱服刑的深圳原市长许宗衡，上了“老赖”“黑名单”，被列入失信被执行人名单。许宗衡因犯受贿罪，已于2011年被判处死刑，缓期二年执行，剥夺政治权利终身，没收个人全部财产。据新华社2011年5月的报道：郑州市中级人民法院经审理查明，2001年至2009年，许宗衡利用担任中共深圳市委常委、组织部长、市委副书记、深圳市人民政府常务副市长、市长的职务便利，为深圳市顺嘉高新建材有限公司、深圳市龙岗区区委原书记余伟良等九个单位或个人在变更土地规划、承揽工程、职务升迁等方面谋取利益，先后多次收受相关人员给予的财物共计折合人民币3318万余元。案发后，赃款赃物已全部追缴。郑州市中级人民法院认为，许宗衡身为国家工作人员，利用职务便利为他人谋取利益，非法收受他人财物，其行为已构成受贿罪。许宗衡受贿数额特别巨大，情节特别严重。鉴于许宗衡在案发后主动交代了有关部门尚不掌握的部分受贿事实，具有坦白情节，认罪态度较好，赃款赃物已全部追缴，对其判处死刑，可不立即执行。此番中国裁判文书网公开的执行裁定书显示：郑州市中级人民法院提出，关于执行许宗衡没收财产一案，其2011年作出的刑事判决书已发生法律效力。因被执行人许宗衡未履行生效法律文书所确定的义务，郑州市中级人民法院采取了以下执行措施：1、2017年7月13日向正在秦城监狱服刑的被执行人许宗衡发出执行通知书、报告财产令；2、2017年7月18日通过最高人民法院总对总查控系统对被执行人财产进行查控，经查询被执行人的银行账户、证券账户、车辆、房产信息等，发现被执行人银行账户中有3585.52元人民币，未发现有其他可供执行的财产；3、2017年7月20日通过最高人民法院总对总查控系统对被执行人许宗衡银行账户中3585.52元进行冻结，于2017年8月9日进行扣划，于2017年8月17日上缴国库；4、2017年12月20日前往公安部秦城监狱，由秦城监狱工作人员向其转交执行通知书、报告财产令；5、2018年1月29日前往深圳市不动产登记中心对许宗衡名下房产查询，发现其名下住宅一套，于2018年1月30日进行查封；6、本院拟对查封房产向社会公开拍卖，考虑到该房产坐落于深圳市政府家属院，于2018年6月25日向深圳市机关事务管理局发函征求其意见。深圳市机关事务管理局2018年7月5日回函称，该房产是深圳市集中建设的省部级干部住房，根据规定，省部级干部住房暂不上市交易，故建议该房产暂不向社会公开拍卖，待出台有关规定后，按规定执行；7、2018年7月16日对被执行人许宗衡采取限制高消费措施，并再次提起总对总查询，经查被执行人无财产可供执行；8、2018年7月17日将被执行人许宗衡列入失信被执行人名单；“截至目前，执行到位金额3585.52元人民币，被执行人许宗衡名下房产一套暂无法处置”，郑州市中级人民法院称：依照《中华人民共和国民事诉讼法》第二百五十七条、《最高人民法院关于适用的解释》第五百一十九条之规定，裁定如下：终结本次执行程序。若发现被执行人有可供执行财产的，可以恢复执行。上述执行裁定书的内容概括来说，许宗衡未履行判决中的“没收个人全部财产”，因此郑州市中院采取了多项措施，查出许宗衡有3000余元存款，另有位于深圳市政府家属院的房产一套。3000余元存款已经上缴国库；房产则暂时无法处置。同时，郑州市中院对许宗衡采取了“限制高消费”、“列入失信被执行人名单”等措施。“政事儿”注意到，中国执行信息公开网也显示，许宗衡今年7月17日上了失信被执行人名单，对于生效法律文书确定的“没收个人全部财产”的义务，其“有履行能力而拒不履行生效法律文书确定义务”。中国政法大学教授阮齐林接受“政事儿”采访时表示，为了解决“执行难”问题，最高法于2016年推出了公布失信被执行人名单信息，也就是俗称的“老赖”等举措，司法实践中取得了良好效果。不过，公布失信被执行人名单一般针对的都是民事案件，最高法2016年11月7日发布《关于公布失信被执行人名单信息的若干规定》时，也提到：“为促使被执行人自觉履行生效法律文书确定的义务，推进社会信用体系建设，根据《中华人民共和国民事诉讼法》的规定，结合人民法院工作实际，制定本规定。”因此，司法实践中将刑事案件的财产刑的被执行人，列入失信被执行人名单，并不多见。阮齐林说，依据对失信被执行人实施联合惩戒的相关规定，“老赖”会受到限制补贴性资金和社会保障资金支持，限制担任国有企业法定代表人、董事、监事，限制乘坐飞机、列车软卧，限制购买不动产及国有产权交易，限制子女就读高收费私立学校等多项惩戒，这些惩戒措施主要针对仍在社会生活中“活动”的“老赖”，对于正在监狱中服刑的罪犯来说没有太大影响。阮齐林认为，许宗衡2011年被判处死刑，缓期二年执行。执行裁定书显示，“2017年7月13日向正在秦城监狱服刑的被执行人许宗衡发出执行通知书”，这意味着许宗衡已获减刑。按照法律规定，犯罪分子服刑期间如果认真遵守监规，接受教育改造，确有悔改表现的，或者有立功表现的，可以减刑。但是，司法实践中，一些司法机关建立了“罪犯财产判项履行情况与减刑、假释相关联”的机制，将财产判项履行情况作为衡量罪犯认罪悔罪表现的重要因素之一，如果罪犯拒不履行没收财产等财产刑，则不予减刑假释。因此，依据郑州市中院的上述裁定书，许宗衡“有履行能力而拒不履行”，那么其今后的减刑假释将受到影响。</w:t>
        <w:br/>
        <w:t xml:space="preserve">    </w:t>
        <w:tab/>
        <w:t xml:space="preserve">    </w:t>
      </w:r>
    </w:p>
    <w:p>
      <w:r>
        <w:t>WXC7094</w:t>
        <w:br/>
      </w:r>
    </w:p>
    <w:p>
      <w:r>
        <w:br/>
        <w:t xml:space="preserve">    </w:t>
        <w:tab/>
        <w:t xml:space="preserve">    </w:t>
        <w:tab/>
        <w:t>南都讯近日，一名中国女游客在泰国合艾市象牙瀑布神秘死亡被确认为谋杀，而她的同事被确认为主要嫌疑人。最新消息显示，警方侦查后认为这名女子系被该同事及其两名同伙谋杀。当地警方表示，28岁中国女游客Tien Lei在泰国合艾象牙瀑布遇害案被确认为谋杀，主要嫌疑人认定为她在马来西亚的36岁同事。尸检报告排除了她意外跌倒摔入瀑布致死的可能性，指出遇害者肺部的水不足以溺水。她的眼窝和头部也有一些伤痕，右眉毛上方有一些伤口，两只眼睛和下巴下方都有伤痕，似乎不是因为摔倒造成的。遇害者的叔叔此前怀疑，犯罪可能有几个同谋。这一说法得到了警方的证实。当地旅游警察局副局长苏拉凯（Surachate Hakparn）对媒体表示，这名女子(TienLei)系被一名中国籍男同胞及其两名同伙谋杀。其称，主要嫌疑人为一名叫赵海龙（Hai LongZhao，音译）的中国籍男子，现已被拘留。目前，警方已确定另一名已离泰返回中国的嫌犯身份，并正在收集更多证据，将在两周内对赵海龙采取法律行动。至于杀人动机，警方认为或因情爱冲突。据南都此前报道，一名出租车司机告诉警方，受害者9月19日曾要求他将她送到象牙瀑布。到达目的地后，遇害者曾指着一名男子告诉他要停在那里，还说没必要等她。警方调取象牙瀑布售票处监控显示，这名女性游客于19日下午搭乘一辆白色出租车抵达瀑布，独自进入景区游玩，遗体被发现时仅穿白色T恤，下身赤裸。警方在景区附近的垃圾桶搜寻到两只女式包，经移民局工作人员查证，证实死者为28岁的中国黑龙江籍游客Tien Lei。地时间9月20日，泰国宋卡府合艾市象牙瀑布发现一名中国女性游客遗体，目前警方还未确定该游客的死因，正在做进一步调查。警方表示，起初他们认为死者不小心滑倒在瀑布中导致淹死，但后来怀疑她的死亡并不是意外。警方发现，这名中国女游客的手提包被扔到瀑布旁的垃圾箱里，她的手机也被扔到瀑布中，SIM卡被移除，护照也被撕掉了。死者在马来西亚同一办公室的同事、一名中国男子被警方认为是嫌疑人。这名中国男子与死者一同来到合艾市象牙瀑布，目前这名男子在甲米被追捕，并在合艾被警方传唤接受讯问。据报道，当天该名女游客独自乘车前往象牙瀑布，途中曾与人通电话，并与该男性嫌疑人见面，而男性嫌疑人所乘的白色轿车为事发当天傍晚最后一辆驶出象牙瀑布的车辆。该男子否认认识死者，目前他的身份被警方保密。警方称，他们检查了该男子的智能手机，发现所有以前的电话都已被删除。据南都此前报道，警方调取象牙瀑布售票处监控显示，这名女性游客于19日下午搭乘一辆白色出租车抵达瀑布，独自进入景区游玩，遗体被发现时仅穿白色T恤，下身赤裸。警方在景区附近的垃圾桶里搜寻到两只女式包，经移民局工作人员查证，证实死者为28岁的中国黑龙江籍游客LeiTian。中国驻宋卡总领馆表示，已在第一时间敦促警方尽快查明死因，妥善保存遗体，并已通过国内相关地方和部门联系家属并协助家属赴泰善后。象牙瀑布是泰国宋卡府合艾市著名景区，水流循着七个台阶顺流而下，然后再分为两道，就如同大象的两颗象牙一般，因此而得名，尤其在雨季过后的10至12月，水流尤其丰沛壮观。南都记者注意到，“十一”国庆假期将至，中国驻宋卡总领馆及驻普吉领事办公室发布提醒，请来泰旅游的中国游客注意安全。</w:t>
        <w:br/>
        <w:t xml:space="preserve">    </w:t>
        <w:tab/>
        <w:t xml:space="preserve">    </w:t>
      </w:r>
    </w:p>
    <w:p>
      <w:r>
        <w:t>WXC7095</w:t>
        <w:br/>
      </w:r>
    </w:p>
    <w:p>
      <w:r>
        <w:br/>
        <w:t xml:space="preserve">    </w:t>
        <w:tab/>
        <w:t xml:space="preserve">    </w:t>
        <w:tab/>
        <w:t>据美媒报道，在袭击墨西哥后，从飓风降级为热带风暴的“罗莎”(Rosa)将继续北上，预计将在未来今几天时间内，给美国西南部带来大范围的暴雨和闪洪。截止美东时间1日下午2点，“罗莎”的中心位于墨西哥PuntaEugenia以西75英里，并正以12英里的时速向北部、东北部移动。目前“罗莎”的风速达到了45英里每小时。当地时间1日晚间，“罗莎”预计将在下加利福尼亚半岛(BajaCalifornia)登陆，不过在“罗莎”正式抵达前，当地已经出现了狂风暴雨，数个学校系统已经提前关闭。美国国家气象局表示，目前，加州、亚利桑那州、内华达州和犹他州的部分地区已经发布了洪水警报，凤凰城、拉斯维加斯、盐湖城和Flagstaff等地区的1200万民众将会面临洪水威胁。其中，亚利桑那州的降雨量最大，一些地区的降雨量预计将会有半英尺，这将造成“威胁生命”的闪洪以及“危险的滑坡及泥石流。”AccuWeather气象预报公司表示，“罗莎”给一些沙漠地区带来的降雨量将超过全年的总和，亚利桑那州的Yuma的平均降雨量只有3.6英寸，而当地在未来几天的降雨量可能就能超过这一数字。美国国家飓风中心表示，在抵达加利福尼亚半岛后，“罗莎”将会快速转向西北方向，虽然威力将会减弱，当仍将会给亚利桑那州MogollonRim地区带来2到4英寸的降雨，给该州西南部的沙漠地区，落基山中部和大盆地地区带来1到2英寸的降雨。今年，东太平洋飓风季节产生了大量的风暴。“罗莎”是本季度在墨西哥形成的第十次飓风，也是第一次严重威胁墨西哥海岸的飓风。当地时间9月27日下午，罗莎凭借温暖的海水、潮湿的空气和周围环境中的低风切变，成长为飓风。“罗莎”无论是作为热带风暴，还是作为热带风暴的残余，一旦进入内陆，就会迅速地穿越西南部和落基山脉。ABC气象学家表示，“罗莎”给内华达州和亚利桑那州南部带来的降雨将会引发危险的闪洪，甚至是沙漠中的泥石流。美国西南沙漠的地面相对来说是不渗水的；大雨往往会流走，而不是像在该国较湿润的地区那样渗入地下。这种过量的径流使得即使是相对少量的雨水也会在城市和农村地区造成严重的洪水问题。沙漠地区的山洪可能很快就会发生，距离暴雨数英里远的干涸沟壑也会被洪水淹没。“罗莎”的残余风暴这周将继续在美国境内迅速移动，并与其他天气系统合并，将暴雨从中西部地区带到新英格兰。下周明尼苏达州和缅因州等地的降雨将与“罗莎”的残余风暴有直接联系。在过去的几十年里，几个热带气旋给美国西南部带来了大量的洪水和风力破坏。1997年Nora飓风的残余风暴是最近记忆中最具破坏性的。Nora以热带风暴的形式抵达亚利桑那州，给亚利桑那州尤马带来强风，洪水造成的损失高达九位数。另外，另一个热带风暴Sergio正在太平洋上生产，并在1日升级为飓风，目前看来对美国本土暂时没有威胁。在大西洋上，热带风暴Leslie也有可能升级为飓风，目前该风暴系统仍位于海洋中心位置，暂时不会对任何陆地构成威胁。</w:t>
        <w:br/>
        <w:t xml:space="preserve">    </w:t>
        <w:tab/>
        <w:t xml:space="preserve">    </w:t>
      </w:r>
    </w:p>
    <w:p>
      <w:r>
        <w:t>WXC7096</w:t>
        <w:br/>
      </w:r>
    </w:p>
    <w:p>
      <w:r>
        <w:br/>
        <w:t xml:space="preserve">    </w:t>
        <w:tab/>
        <w:t xml:space="preserve">    </w:t>
        <w:tab/>
        <w:t>当地时间1日晚间，达美航空一架班机的起落架于起飞时着火，航班随即终止起飞。目前尚未有人员伤亡信息。据美国《纽约邮报》等外媒报道，该架达美航空DL420在纽约肯尼迪机场起飞时起火，终止起飞后，机上250名乘客和8名机组人员人被紧急疏散。达美航空发言人表示，客机原本计划飞往阿克拉，由于飞机刹车系统过热，被停回停机坪。纽约港务局和消防部门迅速前来灭火处理，并无人员伤亡报告。</w:t>
        <w:br/>
        <w:t xml:space="preserve">    </w:t>
        <w:tab/>
        <w:t xml:space="preserve">    </w:t>
      </w:r>
    </w:p>
    <w:p>
      <w:r>
        <w:t>WXC7097</w:t>
        <w:br/>
      </w:r>
    </w:p>
    <w:p>
      <w:r>
        <w:br/>
        <w:t xml:space="preserve">    </w:t>
        <w:tab/>
        <w:t xml:space="preserve">    </w:t>
        <w:tab/>
        <w:t>被提名为最高法院大法官人选的卡瓦诺(BrettKavanaugh)的另一位来自耶鲁大学的同学对这位被提名人在听证会证词的真实性提出了质疑，他说卡瓦诺在喝醉时通常很“好斗”。据KING 5电视台报道，华盛顿大学医学教授、西雅图癌症治疗联盟(Seattle Cancer CareAlliance)乳腺癌和卵巢癌预防项目主任利兹·斯威舍(LizSwisher)，上周五在MSNBC和CNN节目上露面。“在大学里喝啤酒没有问题，问题在于撒谎。他是一个爱参加聚会者，经常喝得烂醉。他更感兴趣的是给男孩留下深刻印象，而不是给女孩留下深刻印象。”斯威舍告诉CNN说。斯威舍还表示，尽管这位最高法院的候选人在他的饮酒习惯上撒了谎，但她从未见过卡瓦诺有过性侵犯行为，她也不是另一位来自耶鲁大学友人黛博拉·拉米雷斯(DeborahRamirez)指控的证人。据今日美国报道，北卡罗来纳州立大学历史学副教授卢丁顿（Charles "Chad"Ludington）发表了一份声明称卡瓦诺“没有说实话”。卢丁顿写道：“很多时候，我听到布雷特说脏话，看到他因为酗酒而步履蹒跚。”“布雷特喝醉后，经常表现得很好斗。”卢丁顿写道，年轻时酗酒不应该成为谴责一个人余生的理由。但他说，卡瓦诺现在所做的陈述却至关重要。卢丁顿说他是校队篮球运动员，卡瓦诺很喜欢和运动员打交道。卢丁顿说，当他看到卡瓦诺在福克斯新闻频道的采访中描述自己喝酒的情形，并在参议院司法委员会的听证会上作证时，他“吓了一跳”。卢丁顿认为讲真话的能力应是作为大法官所追求的最高品质。卢丁顿说，他不会与媒体讨论卡瓦诺，但会向联邦调查局讲述他的故事。上周，西雅图著名的内科医生、耶鲁大学的利兹·斯威舍(LizSwisher)曾表示，卡瓦诺在大学里是个“邋遢的酒鬼”。大一新生的室友詹姆斯·罗奇(JamesRoche)说，卡瓦诺“非常爱喝酒，即使以当时的标准来看，他也非常爱喝酒，他在喝得酩酊大醉的时候变得好斗”。并不是耶鲁的所有朋友都对卡瓦诺的饮酒言论提出质疑。前NBA球员克里斯·达德利(ChrisDudley)表示，在耶鲁时他经常和卡瓦诺一起喝酒，“从未见过他喝醉”。</w:t>
        <w:br/>
        <w:t xml:space="preserve">    </w:t>
        <w:tab/>
        <w:t xml:space="preserve">    </w:t>
      </w:r>
    </w:p>
    <w:p>
      <w:r>
        <w:t>WXC7098</w:t>
        <w:br/>
      </w:r>
    </w:p>
    <w:p>
      <w:r>
        <w:br/>
        <w:t xml:space="preserve">    </w:t>
        <w:tab/>
        <w:t xml:space="preserve">    </w:t>
        <w:tab/>
        <w:t>CTLA-4和PD-1是防“自残”的相关资料显示——获奖者之一的詹姆斯·艾利森为美国德克萨斯大学安德森癌症中心教授，他首次发现阻断CTLA-4能够激活免疫系统的T细胞，去攻击癌细胞，他还首次研发出了用于免疫肿瘤疗法的CTLA-4抗体。第二位获奖者本庶佑为日本京都大学教授，他首次发现PD-1是激活T淋巴细胞的诱导基因，其后续研究揭示了PD-1是免疫反应的负调节因子。听着有点迷糊？简单说就是，他们分别发现了CTLA-4和PD-1。这两个字母差别很大的名词究竟是什么？为什么会凑在一起颁奖？“他们都是免疫检查点。”生物学者杨光华说，将这个名词拆分出“免疫”“检查点”两个词来看，会更好理解。“免疫”说明存在于免疫反应系统中，“检查点”可以理解为交警设立的“检查点”，体内细胞会被免疫系统巡查，对上了“暗号”就认为是“自家人”，放行；对不上“暗号”，就识别为“坏蛋”，才会启动机体免疫反应，T淋巴细胞对癌细胞发起“围攻”，消灭它们。可以理解为，PD-1或CTLA-4只是机体进化出来防止淋巴细胞对机体内好细胞“自残”的。因此，很多免疫学专家将免疫的本质认定为是“自我”和“非我”的识别问题。识别的“探头”之一就是这些位于细胞膜上的免疫检查点。此次诺奖获得者詹姆斯·艾利森经过序列分析，在T细胞表面找到一种叫做CTLA-4的蛋白，而本庶佑正是在浩瀚的基因组中发现了在寻找启动程序性死亡的基因的过程中，误打误撞发现PD-1基因在小鼠体内，起到了抑制免疫系统的作用。在千万年的进化中，T细胞和癌细胞“智斗”频繁。癌细胞比人类更早意识到“检查点”的存在，进化出了“暗号”让自己不被识别。癌细胞上的暗号被称为“配体”。例如，其中PD-1的配体是PDL-1，T细胞上的PD-1要来检查癌细胞，癌细胞把PDL-1的小手伸出来，连连说“友军友军”，T细胞一验证，就对它们睁一眼闭一眼了。诺奖获得者两年前曾在上海领奖资料显示，2016年12月17日，第二届“复旦科技创新论坛”暨第一届“复旦-中植科学奖”颁奖典礼在上海举行。美国免疫学家詹姆斯·艾利森以及日本免疫学家本庶佑因在人类肿瘤免疫治疗方面做出的杰出贡献获颁首届“复旦-中植科学奖”。每位获奖者将获得证书与奖杯，并共享300万元人民币奖金。自2015年12月，美国前总统卡特宣布黑色素瘤脑转移由PD-1免疫检查点抑制剂治愈后，免疫治疗便被奉为抗癌“神器”。在2014年，PD-1抗体药百时美施贵宝的“O”药等获美国FDA批准上市。在我国，多家企业2017年提出抗PD-1/PD-L1单抗品种（免疫治疗药物的一种）的上市申请。2018年8月28日，中国大陆首个PD-1抑制剂正式开卖，非小细胞肺癌患者用上了期待已久的“O”药。但免疫治疗药物并不一定对所有患者有效。“人体的免疫系统非常复杂，影响因素多样，接受同样治疗后的患者的疗效差异也非常巨大。”北京大学肿瘤医院副院长沈琳此前接受科技日报记者采访时说。这意味着免疫治疗后，超进展、假性进展、不良反应都可能发生。临床应用为科学家提出了“预判”免疫治疗效果的要求。目前科学家的研究正是在寻找治疗效果的预判依据，如生物标记物等。</w:t>
        <w:br/>
        <w:t xml:space="preserve">    </w:t>
        <w:tab/>
        <w:t xml:space="preserve">    </w:t>
      </w:r>
    </w:p>
    <w:p>
      <w:r>
        <w:t>WXC7099</w:t>
        <w:br/>
      </w:r>
    </w:p>
    <w:p>
      <w:r>
        <w:br/>
        <w:t xml:space="preserve">    </w:t>
        <w:tab/>
        <w:t xml:space="preserve">    </w:t>
        <w:tab/>
        <w:t>据《镜报》10月1日报道，美国一男子为了让孩子停止哭泣，竟然用强力胶将两月大宝宝的眼睛嘴巴都给粘住，并将宝宝放置在枕头和毯子下。目前，这名男子已被逮捕。近日，美国德克萨斯州Odessa警方接到线索，来到一家汽车旅馆的房间里。在那里，他们发现了一个被埋在枕头和毯子下的两月大女婴。这起案件的报案人为女婴的母亲，她告诉调查人员，因孩子哭闹不止，29岁的父亲约翰·李·卡特（Johnnie LeeCarter）用拳头猛击孩子的头部和肋骨。在房间里，警方还发现了强力胶水。经调查发现，约翰在殴打孩子之后，用强力胶将宝宝的眼睛嘴巴给黏在一起，再放在枕头和毯子下。有媒体报道称，孩子的父亲于9月16日，被警方联系之后逃跑，此外，约翰之前就因家庭暴力而服刑。目前，约翰被控对儿童身体造成严重的伤害，于周一在埃尔帕索被逮捕。</w:t>
        <w:br/>
        <w:t xml:space="preserve">    </w:t>
        <w:tab/>
        <w:t xml:space="preserve">    </w:t>
      </w:r>
    </w:p>
    <w:p>
      <w:r>
        <w:t>WXC7100</w:t>
        <w:br/>
      </w:r>
    </w:p>
    <w:p>
      <w:r>
        <w:br/>
        <w:t xml:space="preserve">    </w:t>
        <w:tab/>
        <w:t xml:space="preserve">    </w:t>
        <w:tab/>
        <w:t>(image)你知道彗星的尾巴，朝向哪个方向吗？你知道这次诺奖得主之一，是个喜欢围着红围巾开跑车的拉风汉子吗？带着这些问题，我们走近今年诺贝尔物理学奖的获奖成果——美国物理学家阿瑟· 阿斯金(ArthurAshkin)、法国物理学家热拉尔·穆鲁(Gérard Mourou)及加拿大物理学家唐纳·斯特里克兰(DonnaStrickland)三位，在激光物理领域的突破性贡献。“这是上世纪九十年代以来，诺贝尔物理学奖第五次颁给了光学研究成果，”上海大学理学院副院长，量子光学专业陈玺教授统计。光镊和啁啾脉冲放大两项研究，分享了今年的诺贝尔物理学奖。此次获奖名单上的第一位获得者阿瑟·阿斯金，是提出光镊理论的第一人。看得见摸不着的光，也能成为“镊子”吗？复旦大学物理学系吴赛骏教授的答案是肯定的，因为光有“光力”。他以彗星为例，彗星大部分由非常稀薄的气体构成，而太阳光的散射将气体分子推向其照射的方向，因此在轨道上飞行的彗星，其彗尾的反方向总是指向太阳，这是光力的观察实证之一：光是有力量的。物理学上，更专业的表达是光子是有动量的。“想象一下，如果将光聚集起来，射向一个非常小的透明玻璃球，玻璃球对光的折射改变了光的传播方向和动量，这会对小球施加一个和光偏转方向相关的反作用力，而聚焦中心是这个力的平衡点。”吴教授说，“通过调整聚焦中心的三维位置，小球也能跟着移动，这就是光镊的基本原理。”这把光镊，如今已成为科学研究不可或缺的工具。这次诺奖颁奖词中，尤其强调其在生物领域的应用。例如对细胞和DNA分子的精确操控。由于光是“无形”的，它对实验操控对象是无损的。就在两个多月前，日本科学家开发出了利用光自由操纵人类的内源性蛋白定位的技术，在全球首次利用光成功操纵了细胞分裂(纺锤体)的排列。另一方面，我国清华大学科学家等和其他地区科学家一起，正在探索利用光镊操控超高真空环境下纳米大小的晶体，探索宏观物体的量子力学效应。那么，在未来，光镊有没有可能进入临床医疗领域，例如直接进入癌细胞，将其修复为健康细胞呢？吴教授对此不敢断言，他说：“虽然原则上有可行性，但相较于科学研究时的单细胞环境，人体是一个非常复杂的系统。”对于另两位获奖者，热拉尔·穆鲁和唐纳·斯特里克兰。据了解，前者是后者的老师。他们的贡献在“啁啾脉冲放大”研究的开拓。啁啾，形容鸟叫的声音。唐代王维有诗《黄雀痴》：“到大啁啾解游颺，各自东西南北飞。” 如此诗意的用典，到了严肃的物理学领域中，也挺有趣。“你听过鸟叫，一声婉转鸟啼往往前部略低，后部上扬，科学家们把光比作这鸟鸣，”吴教授介绍，在物理学领域，啁啾脉冲泛指一个脉冲前沿和后沿的频率不同。将啁啾脉冲应用到的脉冲光放大技术，是出自此次两位获奖者的超短超强激光关键技术。激光是科学研究的重要工具，许多研究需要将短脉冲的功率以几何级数放大，然而峰值功率过强的脉冲光会损害光放大的晶体媒介。科学家就想出了一个非常聪明的办法——先将短的无啁啾脉冲拉伸成长的啁啾脉冲，降低其峰值功率，等放大后，再压缩回短的无啁啾脉冲。这就是啁啾脉冲放大技术的由来。获奖名单上的第二位，热拉尔·穆鲁，与上海科学家渊源不小。“他是我们所聘请的中科院爱因斯坦讲席教授，热拉尔·穆鲁教授和自己的博士生唐纳·斯特里克兰在1985年共同发明的啁啾脉冲放大技术，在激光领域一直被誉为是诺奖级成果，这次算是众望所归。”中科院上海光机所强场激光物理国家重点实验室主任冷雨欣告诉解放日报·上观新闻记者。据介绍，这一技术使得有限的激光能量能在非常短的时间尺度上释放出来，瞬间产生非常强的激光，开辟了强场激光物理的新时代。虽然当时提出这一概念的文章发表在了影响因子不是很高的杂志上，但如今这一技术已被广泛应用于发展超强超短脉冲激光系统中。早在2010年《自然》杂志就预测未来10年激光领域可能实现5项重大突破，其中4项与超强超短激光直接相关。当年，《科学》杂志也发专文指出，“这项工作将影响每一项研究，从聚变到天体物理。”“除了基础前沿研究领域，这一技术也已被用于工业和医疗等领域，比如新材料加工，乃至飞秒激光眼科手术等。将来这项技术也还会有更多应用，日益融入人类的生活。”冷雨欣介绍。正因为此，超强超短激光成为了国际上激光科技的最新发展前沿与竞争重点领域。非常值得一提的是，这一技术提出没多久，中科院上海光机所就迅速跟踪了这一技术潮流，由徐至展院士开拓与发展了我国超强超短激光与强场物理领域及其重大应用研究。2013年，在徐至展院士和李儒新院士带领下，上海光机所强场激光物理国家重点实验室研制成功了当时国际最高峰值功率2拍瓦激光放大系统，此前国际最高激光峰值功率是由美国劳伦斯-利弗莫尔国家实验室1999年创造、并保持14年领先地位的1.5拍瓦。2017年10月，由中科院上海光机所和上海科技大学超强激光光源联合实验室传出喜讯：上海超强超短激光实验装置的研制工作取得重大突破，成功实现了10拍瓦激光放大输出，这是目前已知的最高激光脉冲峰值功率。(image)“热拉尔·穆鲁教授长期支持中国的超强超短激光研究，他也是我们多个项目的国际顾问之一，最近基本每年都来我们实验室交流访问。”冷雨欣向解放日报·上观新闻记者说起了热拉尔·穆鲁教授的一些轶事。作为一名科学家，他非常严谨。而作为一名法裔，他又非常浪漫。尽管已将近80岁，但他身材修长，一头飘逸白发，喜欢开着敞篷车兜风，还长期坚持游泳，是一位很懂得生活的老人。“我2006年进入实验室工作，之后在他的推荐下拿到了法国国家科学研究中心的终身职位，”刘一教授说。他印象中，这位开创了啁啾脉冲放大理论的科学家，研究风格最大的特点是非常富有想象力，非常大胆，天马行空。“他就是敢想敢干，甚至很多人会觉得他‘不靠谱’，”刘教授举例，目前在欧洲进行的名为“ELI”的大科学项目就是他发起倡导并大力推动的。这一项目的目标之一，是将激光技术的功率上限推进到200拍瓦（一拍瓦相当于10的15次方瓦），而当时普遍水平能达到的指标仅仅1拍瓦，向上有一点点进步都非常艰难。“当时很多人觉得增加到10拍瓦都不太可能，但是他坚持200拍瓦，”刘一教授说，最终，这一项目在捷克等欧洲三国落地，目前已经在稳步推进中。有意思的是，就在诺贝尔奖项公布前一小时，记者采访了多次预测诺贝尔物理学奖的复旦大学施郁教授。他明确说，可能“跟激光有关”。诺贝尔物理学奖真的能被“预测”吗？近年来，这些“预测”似乎越来越准了呢。一方面的因素，来源于大数据技术的进展。原汤森路透知识产权与科技事业部、拥有Web ofScience、InCites等著名论文及期刊索引平台的科睿唯安公司（ClarivateAnalytics），自2002年以来，每年基于Web ofScience平台上的论文和引文数据，遴选诺贝尔奖奖项所涉及的生理学或医学、物理学、化学及经济领域中全球最具影响力的顶尖研究人员，授予他们“引文桂冠奖”。这一奖项以研究论文被全球同行引用的频次和引文影响力为主要标准，获奖人很有可能成为当年或未来的诺贝尔奖得主。迄今为止，已经有46位“引文桂冠奖”得主获得诺贝尔奖，其中 27 位在荣获“引文桂冠奖”之后的两年内即斩获诺奖。另一方面，在引文数据对多项专业领域的普适性预测以外，物理学奖似乎也已被学界发现了脉络。早在2009年，复旦大学物理学系施郁教授就撰文指出，诺贝尔物理学奖在粒子、凝聚态、原子分子光（简称原分光）和天体几个主要领域的轮换，并几乎每年都为诺奖物理学奖做出了精准预测。在不少专家眼中，诺奖不仅是科学家个人的荣誉，更代表着业内对专业方向发展的认可和期待。“所以这一年给了这个研究方向，第二年一般不会再给”，对于诺奖，国家973项目首席科学家沈健教授曾有此解读。纵观近三年情况，粒子物理、凝聚态物理、天体物理领域的成果已经相继折桂。这些诺奖的“小八卦”既保持了科学史的严肃性，也给普通人了解科学平添一份欢乐。不由让人想起另一则趣闻，1999年，加拿大科幻小说家罗伯特·索耶在《未来闪影》里这样写道——“和所有物理学家一样，西奥每年都会兴致勃勃地等待新的诺奖得主……他点开网页，佩尔穆特和施密特获奖，他们的研究表明，宇宙将一直膨胀，而非咔嚓一声坍掉。好吧，西奥心想，实至名归。”小说出版12年后，包括佩尔穆特和施密特在内的三位天体物理学家携手摘得2011年诺贝尔物理奖。获奖理由是，他们对超新星的观测证明，宇宙在加速膨胀、变冷，这一发现“震动了宇宙学的基础”。关于物理学，科学家们正在书写更多的故事，创造更多的传奇。一年一度的诺贝尔奖，让我们一起竖耳倾听。1901年至2017年间，物理学奖共颁发111次。其中，47次授予一名科学家，32次由两名科学家分享，32次由三名科学家分享。共有207人次获得诺贝尔物理学奖，其中美国物理学家约翰·巴狄恩分别在1956年和1972年两次摘得桂冠，因此实际获奖科学家为206名。截至2017年，只有两名女性科学家获得物理学奖。最近一次是在1963年，德裔美国女物理学家玛丽亚·格佩特-梅耶因发展了解释原子核结构的数学模型获得物理学奖。历届物理学奖获奖者获奖时的平均年龄是55岁。最年轻的得主是英国物理学家劳伦斯·布拉格，他因X射线晶体结构的研究于1915年获奖，当时才25岁；最年长的是美国科学家雷蒙德·戴维斯，他2002年获奖时已88岁高龄。在物理学奖的历史上，曾有1对“夫妻档”同时获奖。居里夫妇的故事人们早已耳熟能详，因对放射性物质的研究，皮埃尔·居里、玛丽·居里夫妇一同获得1903年诺贝尔物理学奖。有意思的是，居里夫妇的女儿伊雷娜·约里奥—居里与丈夫弗雷德里奥·约里奥共同获得过1935年诺贝尔化学奖。在物理学奖获奖者中，还有4对“父子档”，其中威廉·布拉格与劳伦斯·布拉格于1915年同时获奖，其他三对父子不是同年获奖。(image)</w:t>
        <w:br/>
        <w:t xml:space="preserve">    </w:t>
        <w:tab/>
        <w:t xml:space="preserve">    </w:t>
      </w:r>
    </w:p>
    <w:p>
      <w:r>
        <w:t>WXC7101</w:t>
        <w:br/>
      </w:r>
    </w:p>
    <w:p>
      <w:r>
        <w:br/>
        <w:t xml:space="preserve">    </w:t>
        <w:tab/>
        <w:t xml:space="preserve">    </w:t>
        <w:tab/>
        <w:t>2018年的诺贝尔生理学或医学奖，颁给了詹姆斯·艾利森和本庶佑，以表彰他们在癌症治疗领域的贡献。他们的研究提供了一种治疗癌症的方法——通过刺激免疫系统原有的能力，来对抗肿瘤细胞。你或许会问，实验研究与临床应用还隔个十万八千里呢！但实际上，基于他们的研究，一种被称为“免疫检查点治疗”的疗法已经应用于临床治疗，并从根本上改变了一些特定晚期癌症患者的治疗结果。其中就包括对晚期黑色素瘤的治疗。免疫疗法，不让肿瘤细胞蒙骗过关黑色素瘤远处转移的十年生存率低于10%，而黑色素瘤偏偏容易出现远处转移。传统抗癌疗法，例如手术、放疗和化疗，对晚期黑色素瘤都见效不大。就算通过手术完全切除肿瘤的患者，五年生存率也只有15%；而未能完全切除或者无法手术的患者，预后就更不乐观。所以2011年的电影《非诚勿扰2》中，恶性黑色素瘤患者才绝望之下投海自尽。然而，进入本世纪第二个十年后，事情有了转机：其一，是黑色素瘤靶向药物的开发成功；其二，是免疫疗法药物的面世。而后者，正是基于今天的新科诺奖研究。新形态的免疫疗法，是由免疫检查点抑制剂和重组CAR-T细胞疗法带来的。前者的代表包括派姆单抗（Pembrolizumab，商品名Keytruda）、Opdivo（Nivolumab）、Yervoy（Ipilimumab）等名字带-mab的抗体药，后者大多用于具有特异性生物标记的血液类癌症。免疫检查点抑制剂并非直接针对癌细胞，而是通过解除免疫系统的限制（PD-1抑制剂），或者解除癌细胞的防御系统（PD-L1抑制剂），让身体的免疫系统来杀灭癌细胞。免疫细胞（T细胞）就像巡警，在身体内寻找不法分子加以消灭。但为了不让其滥用警力，身体也会给免疫细胞加上一些限制。当T细胞给细胞做安检的时候，它会像挥舞警棍一样，使用一种名为PD-1的细胞表面蛋白做测试。对方如果是浓眉大眼的良民，就会以递上身份证，也就是PD-L1这种细胞表面的跨膜蛋白回应；两个蛋白质一握手，T细胞就会说“没事了走你”。但如果对方没有PD-L1只说“求别打”，T细胞就要揍得它体无完肤。这是T细胞辨识侵略者和不法分子的机制之一。问题是，癌细胞偷天换日，许多也能表达PD-L1，在T细胞检查的时候蒙骗过关。T细胞看到那些癌细胞虽然獐头鼠目，证件却完备且大量（正常人谁会给警察同时看30本身份证啊），也只好疑惑地放过它们。PD-1抑制剂这类抗体药，就是用能结合PD-1的抗体，事先给警棍加个罩子，让T细胞不再被癌细胞那30本PD-L1迷惑，从而放开手对癌细胞大开杀戒。这类免疫检查点抑制剂药物不再需要先鉴定癌细胞的驱动基因是什么（有时候很难确定最根本的驱动基因），只要它们表达PD-L1，那么这类药物就有激活免疫系统进行查杀的可能。因此，FDA在2014年批准派姆单抗治疗黑色素瘤之后，又批准了它治疗晚期非小细胞肺癌、头颈部鳞状细胞癌、霍奇金氏淋巴瘤等等癌症，让其赢得“广谱抗癌药”的江湖名号。不过在实际中，它的药效会受一些其他的因素影响，尚在接受进一步的研究和优化。免疫疗法，让他们绝处逢生派姆单抗的抗癌效果为人所知，可能有美国前总统吉米卡特（JimmyCarter）的功劳。他在2015年8月确诊黑色素瘤，那时候癌症已经转移到他的肝脏和大脑，这种情况放在五年前基本上是生机渺茫。卡特接受了手术、放疗，以及派姆单抗的治疗。不久之后，他发表声明说自己的癌症已经消失了，医生随诊了三个月都没有发现新肿瘤。这类故事继续在发生：2016年美国临床肿瘤学会（ASCO）年会上公布的派姆单抗在晚期黑色素瘤患者中的长期随访结果显示，有40%的患者在接受派姆单抗三年后仍然存活——别忘了派姆单抗是在2014年9月才获批，距离这报告也才三年。这也即是说，当时人们还不知道派姆单抗能让患者存活的上限！开始试验时曾有15%的患者出现疾病完全缓解，而这些出现完全缓解的患者，在三年后仍然有接近90%的人处于缓解状态，没有癌症复发！而在2011年之前，这些患者的总生存期不到一年。另一种治疗黑色素瘤的PD-1抑制剂Opdivo的疗效也颇为喜人。2015年底的一项统计发现，使用Opdivo的患者的5年生存期是34%。这种绝处逢生的故事也发生在玛丽威廉姆斯（Mary ElizabethWilliams）身上，她是《纽约时报》、《沙龙》等媒体的撰稿人，两个孩子的母亲。2010年的夏天，44岁的她确诊罹患4期黑色素瘤，之后她在纽约的斯隆凯特琳纪念肿瘤中心医院（MSKCC）接受了手术切除肿瘤。但一年后，肿瘤复发，并转移到肺部和背部。那时候，这种程度的黑色素瘤生存期基本上只有一年。她不敢再计划稍微远一点的未来，包括年末的假日。幸运的是，MSKCC正好在进行Opdivo与另一种免疫疗法药物Yervoy组合的1期临床试验，威廉姆斯符合标准，于是参与了试验。结果，她成了这个临床试验的明星患者——一周后肿瘤明显缩小，三个月后肿瘤全消。直至今天，她依然健康活跃，没有癌症复发。威廉姆斯将她诊疗的经历记录下来，整理成了一本书，名叫《绵延的灾难和奇迹》（A Series of Catastrophes andMiracles）。文笔风趣豁达，又带着岌岌可危的珍贵感。因为写书人不知道她的时间会在什么时候戛然而止，在那么多个险象环生的关头，是医疗和科学的进步让她能看着女儿们继续长大。威廉姆斯在书中提到，免疫疗法在前几年还不是癌症治疗的热门，它这几年能在黑色素瘤中有所建树，是因为黑色素瘤非常难治，相对而言对研究者的限制较少，可以让他们尽情放飞自我。“我们希望这种放飞，能一而再、再而三地出现在医疗领域。”英文中有个词组叫“borrowedtime”，大致是“借来的时间”的意思。有癌症患者提过，在确诊晚期癌症的时候，会感觉往后的人生都变成了“借来的时间”——所有权不在自己手里，也不知道什么时候就要还。这几年对黑色素瘤的治疗有这么多进展，将这段时间从几天、几周，延长到几个月，甚至几年，多么值得激赏！但这还不够。研究者们在努力，希望能将“借来的时间”延长到不用考虑还的程度，让患者的人生不因为癌症产生太大波折，“而你在这里，就是生命的奇迹”。黑色素瘤Tips黑色素瘤的发病率并不算高，中国2015年的数据是每十万人中有8例。不过，与欧美主要分布在皮肤浅表的皮肤型不同，中国有约50%的患者的黑色素瘤是分布在四肢末端皮肤的肢端型，更容易发生转移。黑色素瘤患者发病的平均年龄是63岁，较其他癌症略年轻。只有三分之一的黑色素瘤是来自于已经存在的痣，剩下的都是源于皮肤上的损伤。欧美患者的黑色素瘤大多与紫外线过度照射有关；而在中国，黑色素瘤的主要发病原因是对于痣的不恰当处理，比如擅自使用激光、绳勒、盐腌和刀剪等不谨慎的除痣手法。另一个可能诱因是慢性长期的摩擦。有个自检的ABCDE指标可以参考：A（asymmetry）指痣的“对称性”，良性痣形状大多较为圆融，恶性黑色素瘤的形状则很后现代。B（borders）是“边缘”光滑与否，恶性黑色素瘤的边缘常不规则。C（color）指“颜色”，良性痣的颜色较均一，而黑色素瘤可能会有多种颜色掺杂，深浅不一。D（diameter）是“直径”，黑色素瘤的直径通常大于6毫米。E（evolution） “演化”是最重要的指标，指的是痣在最近有没有发生过颜色或形状的改变。如果这些指标出现可疑之处，都要尽快找皮肤科医生看诊。作者：MarvinP编辑：odette部分参考文献Nikhil Wagle et al, “Dissecting therapeutic resistance to RAFinhibition in melanoma by tumor genomic profiling”,J Clin Oncol.2011 Aug 1; 29(22): 3085–3096.Amita Patnaik et al, “Phase I Study of Pembrolizumab (MK-3475;Anti-PD-1 Monoclonal Antibody) in Patients with Advanced SolidTumors”,Clin Cancer Res. 2015 Oct 1;21(19):4286-93Paul B. Chapman et al, “Improved survival with vemurafenib inmelanoma with BRAF V600E mutation”,N Engl J Med. 2011 Jun30;364(26):2507-16Shailender Bhatia et al, “Treatment of metastatic melanoma: anoverview”,Oncology(Williston Park). 2009 May; 23(6): 488–496.Wanqing Chen et al, “Cancer statistics in China, 2015”,Ca Cancer JClin2016;66:115–132Caroline Robert et al, “Pembrolizumab versus Ipilimumab in AdvancedMelanoma”,N Engl J Med2015; 372:2521-2532Jessica Wapner,The Philadelphia Chromosome, 2014, WorkmanPublishingMary Elizabeth Williams,A Series of Catastrophes and Miracles: ATrue Story of Love, Science, and Cancer, 2016, NationalGeographichttps://www.cancer.org/http://shca.org.cn/dazhong2/content/12911</w:t>
        <w:br/>
        <w:t xml:space="preserve">    </w:t>
        <w:tab/>
        <w:t xml:space="preserve">    </w:t>
      </w:r>
    </w:p>
    <w:p>
      <w:r>
        <w:t>WXC7102</w:t>
        <w:br/>
      </w:r>
    </w:p>
    <w:p>
      <w:r>
        <w:br/>
        <w:t xml:space="preserve">    </w:t>
        <w:tab/>
        <w:t xml:space="preserve">    </w:t>
        <w:tab/>
        <w:br/>
        <w:t xml:space="preserve">    </w:t>
        <w:tab/>
        <w:t xml:space="preserve">    </w:t>
      </w:r>
    </w:p>
    <w:p>
      <w:r>
        <w:t>WXC7103</w:t>
        <w:br/>
      </w:r>
    </w:p>
    <w:p>
      <w:r>
        <w:br/>
        <w:t xml:space="preserve">    </w:t>
        <w:tab/>
        <w:t xml:space="preserve">    </w:t>
        <w:tab/>
        <w:t>中国国家主席习近平日前到东北巡视，视察解放军79集团军，并登上直10武装直升机了解有关装备情况，在电视画面中，他的OMEGA星座系列1512.40.00手錶再次曝光，引起中国网友热议。在新闻影片中，习近平在操纵直升机内仪器时，他手上售价约1万元人民币（约4.5万元台币）、已停产多年的OMEGA手錶露了出来，眼尖的中国网友发现这錶，并且找到其型号。其实，数年前已有网友发现习近平戴着这款手錶。网友调侃：「錶哥又出来了。」「他是全中国最大的錶哥。」但也有人认为：「没那麽夸张，石英机芯的，现在也只要一万元左右，小康家庭彩礼都送得起！」「大大这年纪、身份、地位挺合理的，不失品味又不张扬」。有人则指，习近平一身军装，戴这隻金属带的錶却不太适合：「衣服不配啊，纯金属錶带现在很少戴！」</w:t>
        <w:br/>
        <w:t xml:space="preserve">    </w:t>
        <w:tab/>
        <w:t xml:space="preserve">    </w:t>
      </w:r>
    </w:p>
    <w:p>
      <w:r>
        <w:t>WXC7104</w:t>
        <w:br/>
      </w:r>
    </w:p>
    <w:p>
      <w:r>
        <w:br/>
        <w:t xml:space="preserve">    </w:t>
        <w:tab/>
        <w:t xml:space="preserve">    </w:t>
        <w:tab/>
        <w:t>川普政府一名高级移民官员周一为旨在限制使用公共福利的移民拿绿卡或得到签证的新提案辩护，淡化其适用范围，声称受影响的人数非常有限。　美国公民及移民服务局局长西斯纳（FrancisCissna）表示，拟议中的“公共负担”规则由于对公共福利受益范围规定非常具体，有资格获得那些福利的人数或有资格获得那些福利的移民人数是非常有限的。“在这个国家有资格获得公共福利的外国人......很少，”西斯纳在乔治城大学法律中心的一次演讲中说。西斯纳表示，这项于9月底首次公布的提案将在联邦宪报中正式公布，并且在几天之内就会公开征求意见。该提案将允许移民官员对那些可能成为“公共负担”的人拒绝入境并拒绝对他们进行延期。列入审议的福利清单包括医疗补助（Medicaid）、联邦医疗保险D部分（MedicareD）的低收入补贴计划、补充营养援助计划（SNAP，又译食品券 ）和几个住房计划。西斯纳说这个提案是必要的，因为目前没有“公共负担”的真正定义，并指出自给自足一直是美国移民政策的一个组成部分。然而，批评人士称，该提案代表了政府为打击合法移民而作出的最新努力，这是收紧边界战略的一部分。他们认为，许多移民将害怕使用他们有资格获得的福利，包括医疗保健。西斯纳说，该提案中描述了一个具体的福利清单，并敦促人们不要恐慌。“不应该急于取消所有福利。 我认为这是毫无根据的，”西斯纳说。“人们应该仔细研究拟议的规则，以确切地看到我们在进行评估时所看到的确切内容。”政府估计该规则每年将影响约382,000人。</w:t>
        <w:br/>
        <w:t xml:space="preserve">    </w:t>
        <w:tab/>
        <w:t xml:space="preserve">    </w:t>
      </w:r>
    </w:p>
    <w:p>
      <w:r>
        <w:t>WXC7105</w:t>
        <w:br/>
      </w:r>
    </w:p>
    <w:p>
      <w:r>
        <w:br/>
        <w:t xml:space="preserve">    </w:t>
        <w:tab/>
        <w:t xml:space="preserve">    </w:t>
        <w:tab/>
        <w:t>2011年时，纽约一群工人在施工时，意外挖到一口铁制棺材，里头躺着一具肤况完好的女尸。当下所有人都认为工地是骇人的命案现场，立刻报警。不过，经专家多年的鉴定和研究之后，证实棺木内的遗体来自19世纪一名死于天花的年轻非裔女性。根据《纽约邮报》报导，2011年时，纽约市皇后区（Queens）一群建筑工人于操作挖土机时，意外挖出一具铁制棺材。众人打开之后惊讶地发现，里面躺有一具年轻女尸，工人们以为遇上凶杀案，吓得赶紧报警。不过，经过科学家多年的鉴定和调查之后，发现这名死者是一名19世纪的非裔女性，于26岁时染上天花而不幸去世。由于棺木有效地阻绝外界空气，因此该遗体保存良好，皮肤上因天花造成的伤口仍清晰可见，完整程度让法医兼人类学家（ScottWarnasch）忍不住惊呼，“如果你告诉我这些天花病毒还存活，我也不会感到惊讶”。然而，19世纪时铁棺木的造价昂贵，多半只有贵族或有钱人才会使用，一名非裔女性躺在铁制棺木中实属罕见。于是，科学家与学者们好奇地进一步调查、比对，近期终于揭晓这名女子的身分。被发现的女子名叫皮特森（MarthaPeterson），1827年纽约州正式解放黑奴之后，与双亲一同住在由非裔美国人组成的社区之中。皮特森生前替主张废除黑奴的雷蒙（WilliamRaymond）工作，而与她一同入土的铁制棺木，便是雷蒙合伙的棺材公司Fisk &amp; Raymond制作的。皮特森的发现不仅带给法医及人类学界许多惊奇，更重现了美国南北战争前后，非裔美国人的生活脉络及足迹，颇具历史意义。近期，研究团队利用电脑技术重建皮特森生前的样貌，美国公共电视网（PBS）也将于本月3日将播映相关纪录影像。</w:t>
        <w:br/>
        <w:t xml:space="preserve">    </w:t>
        <w:tab/>
        <w:t xml:space="preserve">    </w:t>
      </w:r>
    </w:p>
    <w:p>
      <w:r>
        <w:t>WXC7106</w:t>
        <w:br/>
      </w:r>
    </w:p>
    <w:p>
      <w:r>
        <w:br/>
        <w:t xml:space="preserve">    </w:t>
        <w:tab/>
        <w:t xml:space="preserve">    </w:t>
        <w:tab/>
        <w:t>10月2日凌晨，美国媒体报道来自美国国防官员的最新消息称，美国海军舰船9月30日闯入中国南沙岛礁12海里海域时，前来驱离的中国军舰接近到距离美舰41米处。美方称这一接近事件，导致美国舰船采取“防止碰撞”的驾驶机动动作。2日早上，中国国防部新闻发言人吴谦发表谈话，就美舰擅自进入中国南海岛礁邻近海域事件回应称：9月30日美国海军“迪凯特”号导弹驱逐舰擅自进入中国南海有关岛礁邻近海域。中国海军170舰迅即行动，依法依规对美舰进行识别查证，并予以警告驱离。就这一事件，美国太平洋舰队发言人查尔斯·布朗上尉在一份声明中对美媒证实，一艘中国海军“旅洋”级驱逐舰在南海的南熏礁附近，对美军驱逐舰进行了一次贴近机动。布朗说，中国军舰进行了一系列的机动动作，同时警告美国驱逐舰必须离开该区域。他补充说，这艘中国驱逐舰“靠近美国船前45码（约41米）范围”，并称美军驱逐舰“为了防止碰撞而进行（规避）机动”。170舰被北约称为“旅洋II”级导弹驱逐舰，具备先进的防空、反舰等多方面的作战能力。现任夏威夷太平洋大学教授的卡尔舒斯特在接受美媒采访时说，这次近距离接触必然迫使舰艇的船长必须在几秒钟内对路线变化做出决定与反应。他作为前美国海军上尉，曾在海上服役度过了12年。他说：“当船只靠近1000码（约914米）时，船长就会非常紧张。”美国媒体星期天时报道，美国海军驱逐舰“迪卡特”号在南沙岛礁的12海里范围内航行。美军这一行动触发了后续的相关双方舰艇接近事件。今天中国国防部新闻发言人吴谦在讲话中指出：中国对南海诸岛及其附近海城拥有无可争辩的主权。当前，在中国和东盟国家的共同努力下，南海局势趋稳向好。但美方一再派军舰擅自进入中国南海岛礁邻近海域，严重威胁中国的主权和安全、严重破坏中美两国两军关系，严重危害地区和平稳定。中国军队对此坚决反对。他说：中国尊重并维护各国依据国际法在南海享有航行和飞越自由，但坚决反对任何国家打着“航行自由”的幌子，行违法挑衅之实，威胁沿岸国主权和安全，危害地区和平与稳定。中国军队将坚定履行防卫职责，继续采取一切必要措施，坚决捍卫国家主权安全，坚定维护地区和平稳定。</w:t>
        <w:br/>
        <w:t xml:space="preserve">    </w:t>
        <w:tab/>
        <w:t xml:space="preserve">    </w:t>
      </w:r>
    </w:p>
    <w:p>
      <w:r>
        <w:t>WXC7107</w:t>
        <w:br/>
      </w:r>
    </w:p>
    <w:p>
      <w:r>
        <w:br/>
        <w:t xml:space="preserve">    </w:t>
        <w:tab/>
        <w:t xml:space="preserve">    </w:t>
        <w:tab/>
        <w:t>富比世（Forbes）杂志2日报导，自竞选总统以来，美国总统川普的财产已从2015年的45亿美元缩水逾10亿美元，今年只剩31亿美元，跌出该杂志4百大亿万富翁排行榜外。川普去年排在248名。富比世将于3日公布2018年美国400大富豪排行榜完整名单。</w:t>
        <w:br/>
        <w:t xml:space="preserve">    </w:t>
        <w:tab/>
        <w:t xml:space="preserve">    </w:t>
      </w:r>
    </w:p>
    <w:p>
      <w:r>
        <w:t>WXC7108</w:t>
        <w:br/>
      </w:r>
    </w:p>
    <w:p>
      <w:r>
        <w:br/>
        <w:t xml:space="preserve">    </w:t>
        <w:tab/>
        <w:t xml:space="preserve">    </w:t>
        <w:tab/>
        <w:t>周日，英国保守党年会讨论中共侵蚀香港民主，中共央视驻伦敦记者孔琳琳闹场打人，一度被警方抓捕。中共官方却力挺其〝行使民主权利〞。美媒分析，中共官媒鼓励记者〝爱国〞，孔琳琳或希望通过这场刻意表演，搏取上位。周一（10月1日），美国《外交政策》（Foreign Policy）驻北京编辑JamesPalmer撰文指，如果是其他国家的电视台记者做出此种行径，很可能会被立即解雇。换成是外媒记者大闹中共记者会，则很可能被被撤销记者证及驱逐出境。但中共央视却立即摆出〝防卫〞姿态，称孔琳琳只是在〝发表观点〞，却被〝港独份子〞袭击。中共大使馆亦立即发声明，力撑女记者的〝言论自由〞，要求英国保守党委员会停止〝干涉中国内政〞。文章认为，孔琳琳的行为可能不是突然爆发的〝爱国主义愤怒〞，而是一场刻意表演，目的是〝推动自己的职业生涯〞。而正是这种扭曲的思想，令央视英语新闻频道（CGTN）无法成为中共在海外的〝有效宣传机器〞。此前，在中共宣传系统甚至学术界，靠表现〝爱国〞搏取政治利益的例子比比皆是。2010年韩国首尔的G20峰会落幕后，时任美国总统奥巴马在记者会上请韩国记者提问，中共央视主持芮成钢却不顾奥巴马反对，坚持〝代表亚洲和韩国朋友〞发问。芮成钢回国后遭党媒热捧，人气大增。2014年，芮成钢被当局调查。外媒爆料，他野心太大，生活糜烂，曾是中共高官夫人们的〝公共情妇〞。芮成钢被抓后，被指为〝精致的利己主义者〞代表人物。网友总结，所谓〝精致的利己主义者〞是指经过头脑包装的利己主义者，高智商、更懂钻营、过度追逐外部奖励，甚至还能把私己行为包装成美德，引发道义滑坡。也有人指，〝精致的利己主义者〞都是最懂得如何在安全时表现自己〝勇敢〞的强权附庸。10多年前曾有3名女学生，因为成绩优秀又有过〝爱国事迹〞，被宣传系统捧为〝爱国好学生〞。其中名为马楠的女子，曾在北京大学呛声来访演讲的时任美国总统克林顿，声称〝中国的人权状况至少比美国好五倍〞。不过多年后，这3人被曝都与美国人结婚，到美国生活。网友称，这3名女学生〝嘴巴说爱国，身体却很诚实〞。</w:t>
        <w:br/>
        <w:t xml:space="preserve">    </w:t>
        <w:tab/>
        <w:t xml:space="preserve">    </w:t>
      </w:r>
    </w:p>
    <w:p>
      <w:r>
        <w:t>WXC7109</w:t>
        <w:br/>
      </w:r>
    </w:p>
    <w:p>
      <w:r>
        <w:br/>
        <w:t xml:space="preserve">    </w:t>
        <w:tab/>
        <w:t xml:space="preserve">    </w:t>
        <w:tab/>
        <w:t xml:space="preserve">(image) </w:t>
        <w:br/>
        <w:t xml:space="preserve">    </w:t>
        <w:tab/>
        <w:t xml:space="preserve">    </w:t>
      </w:r>
    </w:p>
    <w:p>
      <w:r>
        <w:t>WXC7110</w:t>
        <w:br/>
      </w:r>
    </w:p>
    <w:p>
      <w:r>
        <w:br/>
        <w:t xml:space="preserve">    </w:t>
        <w:tab/>
        <w:t xml:space="preserve">   </w:t>
        <w:tab/>
        <w:tab/>
        <w:t xml:space="preserve"> </w:t>
        <w:br/>
        <w:t xml:space="preserve">    </w:t>
        <w:tab/>
        <w:t>丧葬费用高昂是个严重问题，多年来似乎变本加厉，恶化情况在经济衰退期间特别凸显。没有任何组织可以追踪无人认领的尸体，但全国各地法医办公室、地方新闻报导都指出，无人认尸的遗体数量正在攀升。2011年，俄勒冈州的无人认领尸体比前一年增加了30％。2012年，在南卡罗来纳州摩尔托海滩市(MyrtleBeach)，因为缺乏放置遗体的空间，法医要求该县为无人认领的尸体辟建一个特殊的墓地。没有钱举行葬礼该怎么办？毕竟，死亡就像缴税，是个确定事实，譬如一位亲近的阿姨咽下最后一口气，你不能在为举行合适欢送会筹措经费的同时，要求她再多活几个月。根据全国殡仪馆协会统计，2012年成人葬礼平均费用为7775元，这还不包括墓地费用。58岁纽约自由撰稿人珊卓拉‧贝克维斯(SandraBeckwith)去年夏天因为母亲健康问题，将她送进疗养院，用母亲收入预付葬礼费用。她说，若不这么做，当时刻来到时，必须把这个烫手山芋在手足间传来传去，他们不须这么做，也不想如此做。如今，她84岁的老母仍幸运地活着，已预付殡仪馆8000元经费，来自母亲微薄的资产。火葬比开放式葬礼便宜。北美火葬协会资料显示，火葬平均费用为1650元，包括追悼会成本；若没有追悼会，火化平均费用为725元。丧葬业者表示，火化服务可能在殡仪馆之外的其他地方，降低成本。此外，也可选择在公园、教堂或其他无须收费或低费用地点举行葬礼，就无须支付葬礼场地费用。</w:t>
        <w:br/>
        <w:t xml:space="preserve">    </w:t>
        <w:tab/>
        <w:br/>
        <w:t xml:space="preserve">    </w:t>
        <w:tab/>
        <w:t xml:space="preserve">    </w:t>
      </w:r>
    </w:p>
    <w:p>
      <w:r>
        <w:t>WXC7111</w:t>
        <w:br/>
      </w:r>
    </w:p>
    <w:p>
      <w:r>
        <w:br/>
        <w:t xml:space="preserve">    </w:t>
        <w:tab/>
        <w:t xml:space="preserve">    </w:t>
        <w:tab/>
        <w:t>中国政府与民营企业的关系近来引起许多讨论，有专家说，中国领导人习近平对民企的发展非常有戒心，担心民企会壮大起来，变成“富可敌国“。</w:t>
        <w:br/>
        <w:t xml:space="preserve">    </w:t>
        <w:tab/>
        <w:t xml:space="preserve">    </w:t>
      </w:r>
    </w:p>
    <w:p>
      <w:r>
        <w:t>WXC7112</w:t>
        <w:br/>
      </w:r>
    </w:p>
    <w:p>
      <w:r>
        <w:br/>
        <w:t xml:space="preserve">    </w:t>
        <w:tab/>
        <w:t xml:space="preserve">    </w:t>
        <w:tab/>
        <w:t>一名南加州的中国籍居民因为非法向中国出口敏感科技而被判3年零10个月监禁。33岁的中国籍女性陈思（Si Chen，音）星期一被美国法院判处46个月监禁。根据法庭资料，陈思2007年来美国读会计专业研究生，毕业后曾在一家航空航天技术公司实习。2017年5月被捕时，她和丈夫居住在洛杉矶附近的波莫纳市，两人有一个四岁的女儿。检方发现陈思在没有相关许可证的情况下，于2013到2015年间购买并向中国出口了敏感科技设备，包括可以用于干扰军事通讯的器材和可用于太空通讯的器材。今年7月，陈思被控违反了《国际紧急状态经济权力法》(InternationalEmergency Economic Powers Act)。检方在声明中表示，陈思在知情的情况下参与了将可应用于军事的设备秘密发往中国的计划。此外，陈思还伪造了护照和其他移民文件。起诉书显示，她用假证件在波莫纳市租了一间办公室，收取限制出口的技术产品，之后将这些产品经香港转运到中国。她在中国的家人通过中国的银行账号来获取非法出口所得。根据法庭文件，陈思将在服刑结束后被遣返回中国。</w:t>
        <w:br/>
        <w:t xml:space="preserve">    </w:t>
        <w:tab/>
        <w:t xml:space="preserve">    </w:t>
      </w:r>
    </w:p>
    <w:p>
      <w:r>
        <w:t>WXC7113</w:t>
        <w:br/>
      </w:r>
    </w:p>
    <w:p>
      <w:r>
        <w:t>贸易战拉开了中美两国全面博弈的序幕，南海问题也随之升温。近日，美军再派遣战舰驶入中国宣称拥有主权的南海海域，引发舆论关注。(image)南海问题再度成为中美博弈的焦点（图源：VCG）综合媒体10月2日报道，美国国防官员透露，美国驱逐舰9月30日在争议性的南沙群岛附近南中国海海域进行“巡航”时，与一艘中国驱逐舰发生“不安全和不专业”互动，美舰被迫采取技术性闪避动作“以防撞击”。据悉，当时这艘052B“旅洋”级驱逐舰“采取越来越具侵略性的动作，并发出警告要‘迪凯特’号驶离该海域”。052B逼近到“迪凯特”号前方，迫使该舰不得不“采取技术动作以防撞击”。美国国防部官员也向CNN证实美国军舰在中方军舰靠近后离开。美国太平洋舰队发言人查尔斯⋅布朗在声明中称，中美军舰当时距离不足45码（约41.1米），美国军舰“迪凯特”号“为避免碰撞而进行机动”。对此，中国防部新闻发言人吴谦2日表示，北京时间9月30日，美国海军“迪凯特”号导弹驱逐舰进入中国南海有关岛礁邻近海域。中国海军170舰依法依规对美舰进行识别查证，并予以警告驱离。吴谦称，中国对南海诸岛及其附近海域拥有无可争辩的主权。当前，在中国和东盟国家的共同努力下，南海局势趋稳向好。但美方一再派军舰擅自进入中国南海岛礁邻近海域，严重威胁中国的主权和安全，严重破坏中美两国两军关系，严重危害地区和平稳定。中国军队对此坚决反对。吴谦强调，中国尊重并维护各国依据国际法在南海享有航行和飞越自由，但坚决反对任何国家打着“航行自由”的幌子，行违法挑衅之实，威胁沿岸国主权和安全，危害地区和平与稳定。中国军队将坚定履行防卫职责，继续采取一切必要措施，坚决捍卫国家主权安全，坚定维护地区和平稳定。此外，中国外交部发言人华春莹表示，中方强烈敦促美方立即纠正错误，停止此类挑衅行为，以免损害中美关系和地区和平稳定。中方将采取一切必要措施捍卫国家主权和安全。</w:t>
      </w:r>
    </w:p>
    <w:p>
      <w:r>
        <w:t>WXC7114</w:t>
        <w:br/>
      </w:r>
    </w:p>
    <w:p>
      <w:r>
        <w:br/>
        <w:t xml:space="preserve">    </w:t>
        <w:tab/>
        <w:t xml:space="preserve">   </w:t>
        <w:tab/>
        <w:tab/>
        <w:t xml:space="preserve"> </w:t>
        <w:br/>
        <w:t xml:space="preserve">    </w:t>
        <w:tab/>
        <w:t>联邦紧急事故管理总署(FEMA)订于美东时间3日下午2时18分，首度进行总统紧急短信(presidential alertsystem)测试，全美各地民众手机都会收到以川普总统名义发送的测试讯息。这套短信发布系统的运作模式，类似即时通报孩童遭到绑架的“安柏警报”(AmberAlert)，用意则是当国家发生危机时，让总统可以直接对美国民众发送通知，例如美国遭遇其他国家飞弹攻击，或者美国境内有海啸发生。联邦紧急事故管理总署整合公众警示暨警报系统(Integrated Public Alert and WarningSystem)处长强森(AntwaneJohnson)接受哥伦比亚广播公司专访时说，总统紧急短信是直接把讯息传到民众的行动装置，“大家对于这些讯息应该非常严肃面对，因为内容会直接影响生命与人身安全。”总统紧急短信系统订于3日首度测试，全美各地民众手机都会收到测试短信。强森说，一旦发生国家级的重大事件时，这套系统将可以非常快速地对美国大众发布警报。根据统计，从2012年迄今，全美各地政府机关所发布的手机紧急通报，累计大约有4万则，不过这些安柏警报或气象警报，绝大多数都是针对特定区域发布。新上路的总统紧急短信则是以全美国为发布范围，只在国家面临急难时才会动用。国土安全部部长强生(JehJohnson)则说，总统紧急短信只有在非常特殊且紧急的状况下才会使用，“并不是拿来做为政治宣传之用”。强生也说，对于总统紧急短信的接收，民众并没有可以选择退出系统或拒绝接收的选择。</w:t>
        <w:br/>
        <w:t xml:space="preserve">    </w:t>
        <w:tab/>
        <w:br/>
        <w:t xml:space="preserve">    </w:t>
        <w:tab/>
        <w:t xml:space="preserve">    </w:t>
      </w:r>
    </w:p>
    <w:p>
      <w:r>
        <w:t>WXC7115</w:t>
        <w:br/>
      </w:r>
    </w:p>
    <w:p>
      <w:r>
        <w:br/>
        <w:t xml:space="preserve">    </w:t>
        <w:tab/>
        <w:t xml:space="preserve">    </w:t>
        <w:tab/>
        <w:t>随着美中之间的贸易局势恶化，中国对私营和国营企业在经济中的作用的辩论也变得更加激烈。分析人士说，这场辩论甚至引发了对共产党政府可能将私企国有化的担忧。在习近平的领导下，特别在他取消了对国家主席任期限制的规定、让自己可能终身执政后，中共已经开始重新强调它对社会各个层面的领导地位，包括商业方面。今年6月，中共宣布要求所有上市公司为员工设立党组织。在过去的两星期，随着北京与华盛顿的紧张局势加剧，网上有文章建议私企应该退居二线、中国应该走向大规模的集中式的公私合营经济。资深金融人士吴小平在一篇文章中写道，私营经济已经完成了帮助公共经济发展的使命，应该退出历史舞台。南拉罗来纳大学爱肯分校副教授弗兰克·谢（FrankXie）表示，尽管文章遭到强烈反对，甚至是来自官媒的抨击，但文章没有被马上删除就是政府想要试探民意的标志。“在中国，政府不希望人们听到的信息就不会存活，这些信息一在网上、微信上出现，就会立刻被删除，”弗兰克·谢说，“但这件事，这个人的呼吁，在网上停留了很久。”人力和社会资源保障部副部长邱小平最近的言论也引起了抨击。邱小平说私营企业应该更加民主，呼吁党要领导工人共同管理民企、共享发展利润。但中国官员也保证私企会受到关照。上星期在东北辽宁，习近平鼓励私营企业要自信。习近平还保证中共会坚决发展、支持、引导和保护私营部门。目前还不清楚他的言论是否意味着政府将更多地参与私营公司的事物。私营部门明显对此非常担心。北京大学经济学院副教授吕随启表示：“在美中贸易战的背景下，有人担心中国经济将收缩，担心中国领导人可能牺牲民营企业来支持国有企业。”吕随起说，尽管政府表态保证私营企业发展，但国企享受的指导地位应该不会改变。中国国企长期在重要的、利润丰厚的领域享受垄断地位。它们也是腐败的温床。但尽管它们获得了中国70%的金融资源，它们只占经济的30%左右。私企获得的资金少，但创造了80%的就业，并贡献了60%的经济增长。中国内外许多人都认为国企是中国经济的拖累、是自由贸易的障碍——美国在贸易方面对中国国企尤为不满，但中共应该会扩大国企的规模。“无论是把私企国有化，还是扩大国企规模，都是为了加大控制，”台湾经济研究院的学者邱达生（DarsonChiu），从中国的角度而言，“扩大国企规模会使增强计划经济和规避风险变得更容易。”弗兰克·谢表示，如果中国实践这条路，中美两国将发生冲突，因为这与特朗普想让中国做的事相反。谢说：“这只会鼓励特朗普继续下一步，再对价值2670亿的商品征税。”但中国正面临的重大风险不只是贸易战。中国的股市几乎跌到四年来最低点，工业增长也连续四个月减慢。中国经济正面临许多问题，包括大规模的政府和公司债务，以及紧缩的流动性。上星期，中国地产巨头万科公司的负责人郁亮在例行会议上表示，公司的主要目标是要“活下去”。万科的会场里，红色的横幅上也写着“活下去”。郁亮说，中国正在拐点，任何行业都不能免于负面的经济影响。</w:t>
        <w:br/>
        <w:t xml:space="preserve">    </w:t>
        <w:tab/>
        <w:t xml:space="preserve">    </w:t>
      </w:r>
    </w:p>
    <w:p>
      <w:r>
        <w:t>WXC7116</w:t>
        <w:br/>
      </w:r>
    </w:p>
    <w:p>
      <w:r>
        <w:br/>
        <w:t xml:space="preserve">    </w:t>
        <w:tab/>
        <w:t xml:space="preserve">    </w:t>
        <w:tab/>
        <w:t>上周日在英国保守党举行的一场有关香港自由与法治的论坛上，一名中国央视女记者起身大骂与会嘉宾是“反华分裂分子”，在被要求离场时她两度出手打人，并称自己有权进行抗议，该记者随后被当地警方短时间拘捕后释放。不过事件并没有到此为止，包括中国驻伦敦大使馆以及中国央视都发表“强烈抗议”，称该记者是在行使记者权利提问并发表观点，英方的做法“完全不可接受”，并要求主办方英国保守党向记者道歉。中国官方和官媒的反应说明了什么？这名央视记者究竟是行使言论自由的专业记者？还是践踏言论自由的爱国愤青？本来应该负责“讲好中国故事”的中共大外宣，为何成了打人耍赖的不速之客？这起事件是否可能成为下一个瑞典事件？</w:t>
        <w:br/>
        <w:t xml:space="preserve">    </w:t>
        <w:tab/>
        <w:t xml:space="preserve">    </w:t>
      </w:r>
    </w:p>
    <w:p>
      <w:r>
        <w:t>WXC7117</w:t>
        <w:br/>
      </w:r>
    </w:p>
    <w:p>
      <w:r>
        <w:t>（原标题：南京军区前线文工团谢幕，“最后的门牌”成合影热点）现代快报讯在南京市卫岗55号，一道普通的门岗总是引起很多人的好奇观望——这里是原南京军区前线文工团，从这里走出的众多名家大家星光璀璨，引领过时代的风潮，呈现过众多的佳作，时间总会将好的作品铸成经典，9月28日，前线文工团正式撤编，退出现役。(image)△卫岗55号的前线文工团大门9月30日下午，“南京军区前线文工团”的牌子从大门口被郑重摘下，入库封存。前线文工团的牌子被摘下现代快报记者获悉，就在9月28日，东部战区陆军在前线文工团召开军人大会，宣布原南京军区政治部前线文工团圆满完成历史使命，正式退出解放军序列。9月30日下午，“南京军区前线文工团”的牌子从大门口被郑重摘下。据了解，2016年1月，中央军委宣布军队体制编制调整改革，前线文工团转隶东部战区陆军，成为待整编单位。“前线文工团就如她的名字一样，始终冲锋在文艺的前沿火线上，从来没有改变‘文艺战斗队’的本色，成为军队文艺战线上，一面靓丽的旗帜。”9月28日“人民前线”公众号大幅报道了前线文工团的辉煌历程与峥嵘岁月，据介绍，1938年初成立的新四军军部战地服务团和所属部队各文艺团体是前线文工团的前身，1955年国防部正式将其命名为前线话剧团、前线歌舞团，1959年又成立了前线歌剧团（1983年并入前线歌舞团），2004年合并为前线文工团，此后栉风沐雨，在战火中淬炼，在士兵心中扎根，用一代代的艺术精品与时代、与军营共振。话剧，是前线最负盛誉的艺术门类，以《霓虹灯下的哨兵》、《东进序曲》、《虎踞钟山》、《“厄尔尼诺”报告》为代表的经典剧目，都已经载入了中国话剧史册。一大批优秀剧目如《布谷鸟又叫了》、《我是一个兵》、《第二个春天》、《向前向前》、《宋指导员的日记》、《强台风从这里经过》、《征婚启事》、《马蹄声碎》、《星火燎原》等把全国全军话剧的最高奖项全部包揽。前线这块沃土培养了一大批艺术大家和专才。剧作家有沈西蒙、刘川、杨履方、顾宝璋、白文、漠雁、俞冠潮、姚远、蒋晓勤、邓海南、邵钧林、嵇道青等。导演有石岩、李洛平、张哲、潘西平等。舞美艺术家有周洛、原文兵等。演员有宫子丕、徐林格、刘鸿声、吴斌、周到、王林佳、张宪、文卜东、陈国典、程建勋等。前线的影视编导有沈默君、李传弟、梁泉、王维、郑方南、刘猛等。诞生了很多经典剧目前线的舞蹈创作久负盛名，前线文工团被誉为“中国当代舞的发祥地”，从徐兵克、黄素嘉、尉迟剑明、胡霞斐等老一辈舞蹈家到张家炎、周冬鸣、苏时进、华超、张玉照、应志琪、杨昭信、王勇、陈惠芬、吕玲、李春燕、吴凝、胡琴心等，一代代人才辈出，经典舞蹈包括《采红菱》、《江南三月》、《战士的心》、《打靶》、《丰收歌》、《再见吧、妈妈》、《希望》、《醉剑》、《踏着硝烟的男儿女儿》、《黄河魂》、《小小水兵》、《庭院深深》、《天边的红云》、《石头、女人》、《小城雨巷》等，此外，舞剧《妈祖》精美绝伦，2012年的舞剧《牡丹亭》成为新中国成立以来第一个登上世界顶级舞台美国纽约林肯艺术中心的文艺团体和完整剧目。此外，你可能不知道，著名笑星尹卓林、韩兰成、杨鲁平、陈峰宁等，评弹表演艺术家徐林达、王伊冰、蔡小华等都曾是前线文工团的曲艺骨干，孙青、葛军、程桂兰、房新华、朱虹等都曾是从前线文工团走出来的歌唱家，活跃在话剧影视一线的陶玉玲、高兰村、宁晓志、陶慧敏、于和伟、侯勇、范明、郭广平、侯梦莎等都是前线培养出来的，梅婷、杨洋也曾经在前线工作过。进入文学史的前线名家大家也不在少数，吴强的《红日》，黎汝清的《海岛女民兵》、《皖南事变》，胡石言的《柳堡的故事》、《秋雪狐之恋》，朱苏进的《醉太平》、《射天狼》，江奇涛的《马蹄声碎》，徐志耕的报告文学《南京大屠杀》等，奠定了南京军区在中国军事文学创作中的显赫地位。陈坚的油画《公元一千九百四十五年九月九日九时南京》被视为中国油画史上不可多得的佳作。沈亚威、张锐、何仿、何兆华、朱南溪、龙飞、向彤、任红举、陶思耀、印青、王祖皆、张卓娅、贺东久、陈亦兵、汪沉、李峰、宋继勇、闫冬林、方鸣、孙宁玲、吴国平、阮晓星、常畅、王达等等一大批词曲作家贡献出一大批如歌剧《红霞》、《芳草心》，合唱套曲《南方有这样一片森林》，歌曲《中国人民解放军占领南京》、《战士第二故乡》、《中国中国、鲜红的太阳永不落》、《茉莉花》、《太湖美》、《莫愁、莫愁》、《两地书、母子情》、《当兵的历史》、《留恋的土地》、《走进新时代》、《响当当的连队呱呱叫的兵》等时代经典。(image)魂系卫岗军营几天前，在即将谢幕之际，在前线文工团创作编导室当了十四年主任的吴国平几多感慨，写下了一首“前线赋”，深情描述前线卫岗大院中一代代文艺官兵的深厚情谊，在这里结出的艺术硕果，以及他们对于崭新未来的豪情，其中有“一代一代，薪火相传；一幕一幕，都在眼前。一草一木，塑我心颜；一歌一舞，皆为眷恋”的词句。“紫金山下，中山一苑；有名遐迩，卫岗大院”......“精益求精，戏大如天；名家层出，百花争艳。姓军为军，高歌主旋”......“兄弟姐妹，道声再见；整装而行，走向明天。”(image) △前线大剧院(image) △前线文工团办公区近日，现代快报记者也到卫岗55号实地看了一下，大院没有了军事管理区的严格，记者在大院内走了一圈，前线大剧院、民国建筑办公区，一一走来，细雨中不见多少人走动，有一份静谧的美。在28日大会宣布撤编决定后，很多文工团的官兵到大门口留影，希望珍藏美好的回忆。而更有不少人，泪洒当场。现代快报记者了解到，目前前线文工团正在着手善后工作，尤其是对年富力强的骨干，要做好安置分流工作。背景：同类文工团正陆续撤编在9月27日国防部例行记者会上，国防部新闻发言人任国强表示，根据深化国防和军队改革的部署安排，着眼进一步强化军队文艺力量战斗队、轻骑兵的根本定位，中央军委决定，优化军队文艺力量机构设置，完善结构功能，重建解放军文工团，保留新疆军区文工团和西藏军区文工团，不再保留军兵种和武警部队文工团，重点加强部队文艺服务指导力量，构建形成以基层文艺力量为主体的军事文化队伍。由此，在中国人民解放军历史上留有浓墨重彩的军兵种文工团，正式退出历史舞台。近期，随着军兵种直属单位编制体制改革调整落地，早有部分军兵种文工团已退出现役的消息陆续传出：9月7日，空政文工团撤编；9月10日，海政文工团撤编；更有9月14日下午，中国军网推出火箭军文工团告别MV《心中的歌》，宣告该团光荣退出现役。在原南京军区政治部文工团正式告别历史舞台之后，接下来，其他军兵种文工团的撤编工作也将继续展开。据悉，除部分演职人员将充实到解放军文工团，大部分将退出现役。</w:t>
      </w:r>
    </w:p>
    <w:p>
      <w:r>
        <w:t>WXC7118</w:t>
        <w:br/>
      </w:r>
    </w:p>
    <w:p>
      <w:r>
        <w:t>（原标题：长假前一天 整整“一打”官员落马）法制晚报·看法新闻 明天就是国庆小长假了，今天是节前的最后一个工作日。根据全国各地纪检监察部门的发布，记者统计发现今天共有12名官员接受纪律审查和监察调查。其中，既有山东省疾控中心书记、自贡市副市长，还有茅台镇原镇长……因疫苗问题?山东疾控中心书记落马 多人被免职(image)今天，山东省纪委监委发布消息，根据山东省政府、省纪委监委疫苗问题调查组对吉林长春长生公司不合格疫苗流入山东省后相关职能部门及人员履职情况的调查结果，经省委常委会会议研究决定，免去毕振强省疾病预防控制中心党委书记、主任职务，因毕振强涉嫌其他严重违纪违法问题，由省纪委监委对其立案审查调查。此外，该省卫生和计划生育委员会党组成员、副主任左毅，食品药品监督管理局党组成员、副局长辛仁东，卫生和计划生育委员会疾病预防控制处处长赵吉来，食品药品监督管理局药品化妆品市场监管处处长隋晓燕，疾病预防控制中心党委副书记、副主任徐爱强都被免职。对山东省卫生和计划生育委员会党组书记、主任袭燕，山东省食品药品监督管理局党组书记、局长马越男予以诫勉。茅台镇原镇长今被查 原副镇长7月已落马(image)今年国庆节，原茅台镇镇长罗小军肯定喝不到茅台酒了。今天，贵州省纪委监委网站发布消息：遵义市仁怀市委常委、宣传部部长罗小军涉嫌严重违纪违法，目前正接受纪律审查和监察调查。简历显示，罗小军，男，汉族，1974年1月生，贵州仁怀人，大学学历, 1997年12月参加工作，2001年6月加入中国共产党。1997年罗小军大学毕业后在仁怀市审计局工作；2003年被提拔为仁怀市茅坝镇副镇长；2006年到2009年，先后任仁怀市喜头镇党委副书记、镇长；2009年到2011，任仁怀市后山苗族布依族乡党委书记、人大主席；2011年到2013年，任仁怀市茅坝镇党委书记、政协联络组长；2013年到2014年，任仁怀市盐津街道党工委书记、政协联络组长。从2014年开始，罗小军在茅台镇工作，先后任党委副书记、镇长、茅台古镇文化产业园区管委会主任等职，直到去年年底，罗小军调任仁怀市宣传部部长。此外，罗小军还是仁怀市第四届、第五届、第六届人大代表、遵义市第五届人大代表。记者注意到，今年7月，仁怀市茅台镇副镇长王昭涉嫌严重违纪违法，接受纪律审查和监察调查。今天，和茅台镇原镇长一起被宣布落马的遵义官员还有遵义市播州区人大常委会党组成员、副主任倪堂林。简历显示，倪堂林，男，汉族，1963年3月生，贵州遵义人，大专文化，1981年12月参加工作，1996年5月加入中国共产党。值得关注的是，倪堂林曾先后多年任原遵义县政法委副书记、维稳办主任、信访局局长。自贡副市长落马 曾在“川南酒乡”任职多年(image)今天，四川省纪委监委发布消息，自贡市政府副市长曾明全涉嫌严重违纪违法，目前正接受纪律审查和监察调查。江安县位于五粮液、茅台、泸州老窖三大名酒“金三角”核心地带，在宜宾打造世界级白酒基地的规划中，江安被列入重点布局区域。而曾明全落马前曾在江安县担任一把手多年。简历显示，曾明全，男，汉族，1965年10月生，四川仁寿人，大学文化。1985年7月参加工作，1993年7月加入中国共产党。1985年7月至1992年2月，在四川省芙蓉矿务局工作；1992年2月至1998年4月，历任四川省珙泉煤矿副总工程师、总工程师；1998年4月至1999年9月，四川省珙泉煤矿、白皎煤矿合并后待岗；1999年9月至2002年6月，历任四川省白皎煤矿副总工程师、副矿长；2002年6月至2002年7月，任四川省芙蓉集团实业有限公司党委委员、副总裁；2002年7月至2005年3月，任宜宾市经贸委党委委员、副主任；2005年3月至2011年10月，任珙县县委副书记、县长；2011年10月至2016年10月，任江安县委书记；2016年10月至今，任自贡市政府副市长。长沙天心区区长被查 原籍雷锋故里在那里工作多年(image)湖南省纪委监委今天发布消息：长沙市天心区委副书记、区长谢进涉嫌严重违纪违法，目前正接受纪律审查和监察调查。简历显示，谢进，男，汉族，1968年6月出生，湖南望城人，1991年12月参加工作，1997年6月加入中国共产党，在职研究生学历。2000年9月起，历任望城县财政局党组副书记、局长,望城县副县长、望城区委常委、副区长、常务副区长、区委副书记、区委党校校长；2015年11月起，任芙蓉区委副书记、区委党校校长；2016年7月起，任天心区委副书记、代区长、区长。就在上个月，湖南省环保督察组曾“不打招呼直奔现场”督察天心区环保工作，当时汇报工作的正是天心区委副书记、区长谢进。俩医院院长落马 其中一个所管医院曾被曝统方员月入回扣二万今天，常德市第一人民医院原院长、党委副书记向绪林接受纪律审查和监察调查。简历显示，向绪林，男，土家族，1957年3月4日出生，湖南慈利县人，1975年3月参加工作，1999年11月加入中国共产党，大学本科学历。历任常德市第一人民医院副院长、院长、党委副书记，2015年12月免去其常德市第一人民医院院长、党委副书记职务，2017年3月退休，正处级。(image)2012年，常德市第一人民医院曾深陷回扣门。当时，常德市公安局经侦支队对媒体透露，常德市第一人民医院有十多名医护人员因涉嫌商业贿赂被警方传唤，其中2名医生被刑拘，与此同时，有3名驻常德的医药代表落网。知情民警透露，在常德市第一人民医院从事医药窗口统计处方单的录入员，“回扣”月入可达2万。当时，院长向绪林接受《三湘都市报》采访时表示，案发前就知道院内医生拿回扣，并称医生拿回扣是“公开的事实”。和向绪林同日落马的同行还有安徽亳州市第五人民医院院长刘琪。据澎湃新闻统计，安徽医疗系统反腐风暴9个月已经卷落20多名领导，多名院长被查。与此同时，安徽也是今日落马干部最多的省份。今天该省接受调查的干部还有：安徽寿县县委原常委、县委宣传部原部长洪祖荣、安徽芜湖三山区水务局河道堤防管理所党支部书记、副所长（主持工作）张天地、安徽滁州明光市建设工程质量监督站副站长徐全胜。济南和江苏也各有一名官员落马今天，济南市纪委监察委网站发布通报：济南市委巡察一组副组长李勇涉嫌严重违纪违法，目前正接受市纪律审查和监察调查。“清廉江苏”则在今天发布：徐州垞城电力有限责任公司原党委委员、总经理刘杨接受纪律审查和监察调查。简历显示，刘杨，男，1958年3月出生，汉族，江苏徐州人，研究生学历，1975年12月参加工作，1978年11月加入中国共产党。2011年开始担任徐州垞城电力有限公司党委委员、总经理，此前多年在华润电力任职，2007年到2011年曾任华润电力内蒙五间房煤电开发总指挥部北京代表处首席代表。</w:t>
      </w:r>
    </w:p>
    <w:p>
      <w:r>
        <w:t>WXC7119</w:t>
        <w:br/>
      </w:r>
    </w:p>
    <w:p>
      <w:r>
        <w:t xml:space="preserve">　　　　凯文·史派西　　网易娱乐10月1日报道  据国外媒体报道，随着纸《纸牌屋》最终季的临近，前主演凯文·史派西（KevinSpacey）的麻烦事也接踵而至：最近他的性骚扰控诉人又增加了一位，而这次是来自马里布的一位男按摩治疗师。　　这名控告人要求保持匿名，由他的律师吉力·哈里森（GenieHarrison）作为代表，控诉史派西犯下暴力骚扰、故意施加情绪骚扰和不正当调戏罪，因为在某次按摩中史派西强迫自己触摸他的隐私部位2次。　　根据控告人描述，他在2016年12月到史派西家中为他服务，随即被史派西带到上层的一间房中，还锁了房门。史派西对他说，自己最近大腿根部一直不舒服，随即主动坐到了一张桌子上，面朝着他。在按摩过程中，史派西甚至强迫受害人触摸自己的隐私部位2次。　　而当受害人还在为这一行为震惊时，史派西开始夸奖他的眼睛非常美丽，随即尝试亲上他，并提议自己可以给受害人口交。受害人曾多次对史派西提出自己想要离开，却一直被阻止。受害人还说，自己已经向洛杉矶警方提起了报告。　　此前洛杉矶警方取消了针对另一起史派西强奸案的控诉，因为案件发生在1992年，已经超过了诉讼时限。此次警方尚未对最新的这起案件发表意见。 </w:t>
      </w:r>
    </w:p>
    <w:p>
      <w:r>
        <w:t>WXC7120</w:t>
        <w:br/>
      </w:r>
    </w:p>
    <w:p>
      <w:r>
        <w:t xml:space="preserve">(image)9月30日，2018女乒世界杯在成都落幕，丁宁战胜队友朱雨玲夺得冠军。(image)除了三次参加世界杯、三次夺冠高效率的丁宁，现身场边观战的刘国梁成为所有媒体关注的目标。回归国乒的第一时间，刘国梁现身成都48小时，观察对手、和国乒队员交流，国际乒联更第一时间发出贺信，期待未来与刘国梁以及国乒联赛，推动乒乓球发展。刘国梁回归 国乒踏实对手忐忑26日刚刚回归国乒，担任中国乒协换届筹备工作小组组长长并主持协会工作，刘国梁就马不停蹄赶到成都，现身28日开幕的女乒世界杯，督战比赛。女单1/8决赛。结束与奥地利选手刘佳的比赛，走下赛场的丁宁第一时间来到场边，与坐在看台上的刘国梁击掌。“刚刚在赛后有去跟他打招呼，因为下午还有比赛嘛，刘指导也说先让我好好准备接下来的比赛。他之前也会给我提出一些包括技战术的建议，都是非常好，很受用。”对于刘国梁的回归，丁宁这样说道。而小将朱雨玲则说，刘指导回来，感觉很踏实。(image)刘国梁和朱雨玲交流刘国梁回归让国乒队员们安心，但对手们却紧张了。作为国乒最大对手，从去年开始，日乒就一直密切关注国乒内部调整动态，女乒名将石川佳纯更是多次询问中国队队员：“刘指导是真的离开了吗？”足见刘国梁对日乒的威慑作用。世界杯半决赛后，腾讯体育也问及石川佳纯，是否关注刘国梁的回归，石川佳纯坦言已经通过新闻得知消息，对于刘国梁的回归，她认为将是对日乒最大的威胁。“压力那是肯定的，中国队一直是我们最强大的对手，刘指导回来了，国乒肯定更强了，我们就做好自己吧。”石川佳纯这样说道。回归初期女乒混双是关注重点刚刚回归就赶到成都，还是女乒比赛，刘国梁关心的重点不言而喻。尽管此前担任国乒总教练，但里约奥运周期，刘国梁的工作重点一直是男队，本次回归，对于女队对手、队员状况，刘国梁希望能够掌握一手近况。东京奥运周期，日乒无疑是国乒最为强劲的对手，而日本女队更是中国女队的头号劲敌，刘国梁自然不能错过这个观察对手的机会。“里约奥运会大家也看到了，日本队崛起，中国乒乓球的辉煌是靠几代人打下来的，重点在领军人有忧患意识，竞争是动态的，不能掉以轻心。”刘国梁在接受采访时这样说道。除了女乒，东京奥运乒乓球项目金牌数增至5枚，增加混双项目，混双牵涉到男女队一起来完成，而且只有一对选手能参赛。然而距离东京奥运还有不到2年时间，中国队混双依旧没有固定组合。“混双之前没有明确布局，公开赛没拿出来练过，这一块是需要加强的。”刘国梁这样表示。国际乒联发贺电 未来乒乓球市场化或有大动作“欢迎你回来刘国梁”成都世界杯开赛第一天，国际乒联新闻官马修在社交网络上晒出与刘国梁在休息室的合影。来到成都前，国际乒联第一时间给中国乒协发去贺电，国际乒联主席.维克特在给刘国梁的贺信中不仅高度评价刘国梁有着光辉的运动生涯和执教经历，也相信他是领导中国乒协走向新纪元的正确人选，更期待与他见面，探讨联合发展推动乒乓球发展的可能。(image)国际乒联贺信“中国乒乓球的改革还是要走职业化和市场化，我们要真正把乒乓球推向全世界，让更多人喜爱和参与进来，这不是靠我们拿几块金牌就够了的。”从刘国梁的话语中不难发现，未来协会的职业化、市场化改革或将有大动作  </w:t>
      </w:r>
    </w:p>
    <w:p>
      <w:r>
        <w:t>WXC7121</w:t>
        <w:br/>
      </w:r>
    </w:p>
    <w:p>
      <w:r>
        <w:br/>
        <w:t xml:space="preserve">    </w:t>
        <w:tab/>
        <w:t xml:space="preserve">    </w:t>
        <w:tab/>
        <w:t>（原标题：中国人为啥不爱存钱了？）(image)中国人“爱存钱”的标签正在淡去。近期，央行公布的金融统计数据显示，今年8月，我国金融机构各项存款余额同比增长8.3%。而此前39年间，我国金融机构各项存款余额同比增速从未跌破过9%。与存款增速的整体下滑相比，居民存款增速下滑更为严重，从2008年到2018年，短短10年间，城乡居民存款增速从18%下滑到了7%左右。居民少存的钱到底去了哪儿？消费 挣钱赶不上花钱快“有钱就得花出去，咱们的老观念得改改了！”省吃俭用大半辈子的张连池退休后在黑龙江的老家待不住，拉着老伴儿常年在外旅游，国内游后又把东南亚国家玩了个遍，一年能外出旅游五六趟。三年前，老两口在三亚购置了房产，留在银行卡里的存款只有几万块。老张一家人的生活，正是中国人消费趋势的缩影：居民人均可支配收入近年来持续走高，可居民似乎越来越不热衷存钱了，日常消费、理财和购房，成了存款“搬家”的最常去处。根据国家发改委和商务部公布的数据，2018年上半年，我国社会消费品零售总额达到18万亿元，同比增长了9.4%，最终消费对经济增长的贡献率为78.5%，比上年同期提高了14.2个百分点，成为经济增长的主要拉动力。8月份，全国社会消费品零售总额达到31542亿元，同比增长9%，增速较7月份又加快了0.2个百分点。商务部预计，“我国消费市场平稳发展的态势仍将持续”。挣钱赶不上消费的增速，能存下的钱自然就少了。国家统计局最新数据显示，上半年，全国居民人均可支配收入14063元，同比增长6.6%，延续了一季度以来的平稳增长态势，但仍然小于9.4%的消费增速。理财 收益缩水但规模大增“知道余额宝收益越来越低，没想到最近都‘破3’了。”在支付宝蚂蚁财富的页面文章留言区，有用户感慨道。打开余额宝平台，最新置顶显示的9月29日年化收益率仅为2.81%。今年以来，包括余额宝在内的“宝宝类”理财产品收益率一路走低。市面上甚至银行系理财产品收益率都处在下滑趋势，连续6个月下跌，收益率达5%以上的不再多见。银行理财连降6个月、余额宝收益率跌破3%，再加上网贷行业大洗牌，居民的存款是否出现“回流”？“我工资卡上的余钱都转去买余额宝了。”在一家国企上班的殷柳说，虽然收益率下调，但还是高于银行利率，用着也方便，所以并不着急倒腾出来。她的理财方式在年轻人中颇具代表性。以各类“宝宝类”理财为代表的互联网理财产品，近几年来正抢夺着银行客户特别是年轻用户的存款，对居民储蓄存款分流作用明显。截至6月，余额宝天弘基金规模就已经超过了1.4万亿元。一边是收益率不断下行，另一边却是货币基金行业规模的爆发式增长。据金融数据分析服务商Wind的统计数据，2017年年底货币基金资产规模为7.1万亿元，今年以来货币基金规模一路走高，到8月已达8.4万亿元。业内人士透露，近几个月，拥有“低风险、高流动性”双重优势的中短债基金受到市场追捧，规模出现了较大幅度的增长。购房 房贷快速消耗家庭储蓄购房成为居民存款的另一大重要流向。今年各家银行发布的半年报数据显示，银行房地产贷款投放规模仍居高不下，26家上市银行中，共有19家银行房地产行业贷款余额高于去年同期，只有7家银行贷款余额有所下降，且以中小银行为主，尤其是上半年三四线城市的个贷增长明显。首付款和月供支出，快速消耗了家庭储蓄。央行近日发布的8月金融统计数据佐证了这一点：8月份人民币贷款增加1.28万亿元，分部门看，住户部门贷款增加7012亿元，其中，短期贷款增加2598亿元，中长期贷款增加4415亿元。不久前，国家金融与发展实验室理事长李扬公开表示：“中国居民很快就会成为一个赤字部门，后果很严重”，引发行业关注。居民存款减少会带来哪些隐患？业内人士分析，居民储蓄率过快下降可能会引发金融风险及连锁效应——如果居民储蓄率的下降幅度过于明显，将会加大整个社会的债务偿还压力，使金融体系变得更加难以承受风险。不过据中国人民大学近日发布的宏观经济月度数据分析报告，“未来存款增速放慢会是一个常态化现象，并不值得过度担心。”报告称，居民存款增速创新低也有大量存款理财化的因素，正反映了居民投资渠道的增加。</w:t>
        <w:br/>
        <w:t xml:space="preserve">    </w:t>
        <w:tab/>
        <w:t xml:space="preserve">    </w:t>
      </w:r>
    </w:p>
    <w:p>
      <w:r>
        <w:t>WXC7122</w:t>
        <w:br/>
      </w:r>
    </w:p>
    <w:p>
      <w:r>
        <w:t xml:space="preserve">(image)　　网易娱乐10月1日报道周立波案一年后当事方纠缠不断，事件一直在发酵。9月29日，周立波在微博指称唐爽嫖娼，并晒出图片。9月30日，唐爽在微博予以回击，否认嫖娼，称照片中是自己的女同学，并随之公布一段重磅视频，视频中周立波妻子胡洁亲口承认“毒品是小范给周立波的”，“毒品是周立波自己放包里的。”　　30日晚，周立波发长文表示唐爽“反复用设套式提问，逼我回答毒品的事情”，此视频是“合谋陷害我们家的实锤铁证”。全文如下：　　唐爽！这就是你口中要陷害你的胡洁女士吗？你一月二十日从警局出来，就住去了鄢军家，七十二小时后的一月二十四日你就戴着针眼，背负着使命来到我家偷录！而你的胡洁阿姨却还戴着围兜烧了一桌丰盛的晚餐给你。这也是你在我们家的最后的一次晚餐。你即是录像的实施者，你又是录像的主导者。我现在给你正式排下位。总导演鄢军，执行导演唐爽，你胡洁阿姨只是被你蒙蔽受你诱导的群众演员。唐爽！我把鄢军介绍给你到你配合鄢军到我家实施录像。你们才见过二次面啊！在此我不得不再次佩服鄢军，他既会砸钱又能勾魂的本事！你们在王志安的采访中鄢军的无脸采访，你们的无耻诋毁，确实给你的胡洁阿姨带来了非常大的伤害，但假的终究还是假的。我今天真心感谢！你今天的这个偷录视频，终于成为了你和鄢军合谋陷害我们家的实锤铁证！这个视频也进一步反证了周立波是不吸毒的，谢谢！衷心感谢！七天后我会将你和鄢军所有的公开采访录像和你今天的视频做成对比视频公示于众！因为，我不想你坏了大家过节的好心情！至于，我们那些留存的未公开证据，将成为你和鄢军的呈堂证供…　　胡洁公布白眼狼视频背后的真相　　没想到你唐爽是这么阴毒之人，事件之后仅仅五天，你就设计了这么一出戏，你利用我们对你的信任、欺负我不明真相，反复用设套式提问，逼我回答毒品的事情。下面，我将当天事情真相告知大家，请明眼人明察。　　波波出事之后，我问过波波到底怎么回事，波波当时很明确地告诉我：太太请放心，枪和毒都和我没关系。所以在这件事上我自始至终相信波波无罪。波波也从没有给我讲过事件当天的细节。其实波波自己也不清楚到底警察从什么地方搜出了枪和毒，我当时知道的信息都是莫虎告诉我的。　　出事后第五天唐爽来到我家，一进门就向我诉苦，一副无辜的样子。那时候我们完全把唐爽当成是自己的家人。唐爽2015年在我家养病时注册过一个“周家的群”，包括我们夫妻还有孩子们，唐爽还是群主。我们对唐爽是100%信任，在他面前我没有任何隐瞒。那天我只觉得唐爽是被牵连，很关心他，还劝他如果住在鄢军家不习惯就搬回来住。然后唐爽就不断问我毒的事，说波叔包里怎么会有毒品。我当时在厨房边给唐爽做饭边和他交谈，我回答说我不清楚。的确，我当时真的不知道这个毒到底是怎么回事，但唐爽一直追问，先是问我波叔吸不吸毒？说实话，如果波波吸毒，我当时就会明确告诉唐爽他吸毒，我们和唐爽的关系就是这么密切。我如实回答唐爽：你波叔肯定不吸毒。唐爽就一直追问：那波叔包里怎么会有毒品？说实话，这事连波波自己都不知道，我这个局外人怎么会知道。我被他问烦了，但看他一脸认真刨根问底的样子，不想让他失望，我就帮他分析毒的来源，记得当时我说了好几个可能性（在接受贵圈采访时我曾提到此事），也提到鄢的名字，这时唐爽提醒我说他听波叔说过小范叔好像吸毒，反复问我有没有听波叔说过此事。我的确没听说过，但我相信了唐爽的说法，恍然大悟觉得小范最有这个可能。但我当时提醒过唐爽，我俩现在只是瞎猜，别出去乱说，毒到底是谁的，最后还是要以指纹鉴定为准，既然毒是小范的，那就一定会有小范的指纹。　　唐爽走后我问波波：毒是不是小范放的。波波只说了一句：胡扯，你现在不要胡思乱想，都交给莫虎去办，我都不担心你担心什么？　　唐爽，看了你公布的视频，我真的非常难过。我一直以为你是后来受他人蛊惑才变心背叛我们，在接受采访时我们还一直说你是个好孩子，万万没想到在2017.01.24那个时点上你就如此阴毒地对我们下套使坏。你一直说我们陷害你试图把毒品栽赃给你，如果这样我会在你面前说这番话吗？现在让大家评评理，到底是谁在陷害谁？我女儿一直说我笨，但我从来不承认，看了这个视频，我真的觉得自己很失败。现在请你：　　1、 公布当天你在我家数小时的全部录音摄像。　　2、 公布我们要求你作伪证的证据。　　3、 你说过：胡洁说毒是周立波的，周立波说毒是女儿的。请公布相关证据！　　最后，我们会向你讨要说法，坏人一定要被惩处，法庭见！ </w:t>
      </w:r>
    </w:p>
    <w:p>
      <w:r>
        <w:t>WXC7123</w:t>
        <w:br/>
      </w:r>
    </w:p>
    <w:p>
      <w:r>
        <w:t xml:space="preserve">(image)统促党手持五星红旗。（图：台媒）　　海外网9月30日电十一国庆节前夕，大街小巷都挂上了五星红旗，喜迎节日的到来。30日这一天，在隔海相望的台湾，五星红旗也飘扬在了台北街头。(image)现场聚集约800人。（图：台媒）　　据《联合报》等多家台媒报道，30日下午1时，台湾统派中华统一促进党手持12面五星红旗，聚集至台北车站，举行“欢欣鼓舞庆国庆”活动。　　统促党在活动现场诉求“两岸一家亲”，并希望“两岸统一”。统派人员表示，五星红旗就是国旗。一行人还警告台当局：“为了台湾的幸福安定、富裕尊严生活，统促党将无视‘东厂政权’卑鄙手段。”　　也有参与者在宣传车上演唱原创歌曲《我是中国人》，歌词中提到“中国是我家，两岸携手我家才强大。”(image)统促党总裁张安乐与支持者合照。（图：台媒）　　该集会参与者期间曾遭台北警方4度举牌警告，统促党总裁张安乐下午2点多到场后，也遭警方2度举牌警告。不过，活动仍然坚持举办了2个多小时，直至下午3时被迫结束。　　据报道，统促党事前曾向警方申请路权，但警方考虑台北车站内往来的旅客，以及车站附近交通状况，予以回绝。　　台北警方表示，活动于30日下午1点半左右开始，陆续有统促党成员在东三门外聚集，人数最多时约有800人。统促党还安排了一些开场表演，炒热气氛，并轮番站上舞台发表演说。(image)统促党于2017年10月1日举行庆祝国庆活动资料图。（图：台媒）　　据海外网了解，每年十一国庆期间，岛内统派都会举行类似的活动，他们手持五星红旗，高喊“两岸统一”等口号，借活动表达自己的立场。　　据台媒早前报道，2017年10月1日，中华统一促进党总裁张安乐号召两千余人，在台北车站周边高举五星红旗游行，游行群众高喊“我爱台湾、我爱中国；和平统一、不要战争”。　　统促党高雄联合服务处主任陆光曾表示，两岸最终必然统一，现在的民进党当局连“九二共识”都不承认，既然他们高喊“台独”，我们为何不能高喊统一？两岸和平统一对台湾民众是最大的好处  </w:t>
      </w:r>
    </w:p>
    <w:p>
      <w:r>
        <w:t>WXC7124</w:t>
        <w:br/>
      </w:r>
    </w:p>
    <w:p>
      <w:r>
        <w:t xml:space="preserve"> 　　“歌神”张学友又双叒叕立功了！“逃犯克星”果然名不虚传！　　继两天前石家庄警方在张学友演唱会上成功抓获三名逃犯后，咸阳警方成功接棒，并于10月1日凌晨传来喜讯，在9月30日晚的演唱会现场，咸阳警方成功抓获5名逃犯。　　　　截至目前，学友·经典世界巡回演唱会可谓是“战功显赫”，从4月7日南昌站首个逃犯在演唱会现场落网后，便一发不可收拾，而且还变成了接力赛，下面我们就来回顾下“逃犯克星”张学友的“赫赫战功”。　　4月7日，张学友演唱会南昌站开始后不久，一名坐在台下的观众被几位民警带走，后被证实该男子为网上逃犯，据悉当时这名男子被捕时仍一脸茫然。　　　　5月5日赣州演唱会开场安检的过程中，警方通过人脸识别技术，成功抓获一名网上逃犯。　　　　5月20日嘉兴演唱会安检时，发现逃犯一名，随后被警方逮捕。　　　　自此张学友演唱会已经达成了“逃犯三连杀”的成就，网友们也开始议论下一场会不会还有逃犯落网，张学友果然没让大家失望，惊喜依旧在继续。　　6月9日金华演唱会，两名逃犯落网，其中一名逃犯自称是张学友歌迷，被捕前正在兜售手中的门票，表示卖不掉就自己进场观看，没想到被现场的警察叔叔逮个正着。　　　　7月6日呼和浩特演唱会，警方抓获冒雨前来观看演唱会的全国在逃人员王某某。　　　　“六连杀成就”已达成的张学友没有慢下脚步，下一站又有逃犯落网了！　　7月8日洛阳演唱会，早在5月份就期待满满的洛阳警方果然不负众望，成功拿下“七杀”。　　　　7月13日威海演唱会，威海警方完成“八杀”，成功抓捕逃犯一名。　　　　9月21日遂宁演唱会　　9月21日遂宁演唱会，第一场就抓到了10余名违法犯罪人员。　　　　9月28日石家庄演唱会，现场三名逃犯落网。　　　　几乎每场演唱会都会有逃犯落网，“歌神”张学友怎样看待自己“逃犯克星”的称号呢？期间他曾接受采访称就算不在自己的演唱会被抓，去便利商店买东西也会被抓。　　　　网友们也是脑洞大开，金句频出，纷纷留言称：“年少不听张学友，听懂已是狱中人”“国泰民安学友哥”“偶像的力量”“如果这都不算爱，我有什么好悲哀，谢谢你的慷慨，是我自己活该”。　　据悉，演唱会的下一站是昆明，网友们已经很期待昆明站的表现了！</w:t>
      </w:r>
    </w:p>
    <w:p>
      <w:r>
        <w:t>WXC7125</w:t>
        <w:br/>
      </w:r>
    </w:p>
    <w:p>
      <w:r>
        <w:t xml:space="preserve">　　9月初“飞燕”台风刚刚重挫日本西部，如今横贯日本国土的“谭美”台风又把日本从头到脚吹了一遍。　　据日本《琉球新报》网站9月30日报道称，位于冲绳市东南植物乐园，号称日本最大的金身观音菩萨像“琉球金宫观音菩萨”没能经受住“谭美”台风的考验。在30日台风过境之后，这尊高达25米，重达40吨的巨像被发现已经被强风吹倒，所幸没有造成人员伤亡。　　(image)　　图片来源：琉球新报　　报道称，被吹倒的观音菩萨像为福冈县饭塚市赠与的，今年四月刚刚公开亮相。安置菩萨像的植物乐园相关人士表示，没想到会出现这样的情况。29日下午13时，他们采取了一定的防台风措施之后就撤走避风了。等到台风过去，30日上午再来上班的时候发现用于加强菩萨像的钢丝已经被扯断，菩萨像从高7、8米的基部上倒了下来，造成的财产损失在1亿日元（约603万人民币）以上。　　势头强劲的台风“谭美”于9月30日晚8点左右登陆日本和歌山县，随后继续以近乎纵贯日本国土的方向向东北前进。据日本气象情报公司消息，截至10月1日凌晨2时（北京时间凌晨1时），台风中心已抵达日本本州东北部的新潟、群马县附近。预计到凌晨9时左右将离开陆地，台风的暴风区从北海道东部扫过。　　(image)　　台风“谭美”行进路线（图片来源：日本气象公司）　　据共同社统计，截至9月30日晚，“谭美”已经造成76人受伤，1人失踪，之前曾因为“飞燕”台风造成旅客滞留的大阪关西机场提前疏散并关闭了两条跑道。东京首都圈JR普通线路从30日晚8点左右起依次停止运行，东海道新干线和山阳新干线部分班次实施计划性停运。　　“谭美”也给国庆黄金周赴日旅游的中国游客造成了不少影响。一些旅行社被迫紧急调整行程和线路。不过正在札幌参加女排世锦赛的中国女排相当幸运地躲过了台风的袭击，“谭美”的暴风区正从札幌的东面擦过。　　(image)　　台风来临之际正值十一黄金周，日本新宿的地铁站出口打出了“庆祝国庆”的中文标语　　(image)　　就在几乎台风登陆的同时，中国女排以3-0战胜强敌土耳其队，取得女排世锦赛小组赛的第二场胜利（图片来源：新华网）    </w:t>
      </w:r>
    </w:p>
    <w:p>
      <w:r>
        <w:t>WXC7126</w:t>
        <w:br/>
      </w:r>
    </w:p>
    <w:p>
      <w:r>
        <w:t xml:space="preserve"> 　　中国电视节目主持人朱军2014年11月15日在中国陕西省西安主持音乐会。　　中国中央电视台著名节目主持人朱军日前起诉追究他“猥亵”的女子及其朋友、以及发表她们声明的社交媒体新浪微博。9月21日深圳“军歌飞扬”演唱会原定朱军参加主持，但临时换人了。　　今年7月，曾经在中国央视CCTV当实习生的女子弦子（微博名）通过朋友徐超发表声明，称4年前她在CCTV当实习生期间被朱军猥亵。　　朱军否认，mdp并起诉她们，声称其侵犯了朱军名誉权，给朱军造成精神损害，要求她们赔偿65万元，在报纸上公开道歉，在网络上持续道歉不少于90天。　　9月25日，弦子发布微博称，她和徐超收到了朱军的起诉书，要“开始准备战斗”。弦子以朱军性骚扰行为侵犯其人格权为理由提告，索赔6万元。　　　　指控中国央视节目主持人朱军猥亵并被朱军起诉的弦子（弦子微博图片）　　《军歌飞扬》阵前换将，朱军被弃？　　9月21日，为纪念改革开放40周年和基建工程兵驻深圳部队集体转业35周年，深圳举办了“军歌飞扬”演唱会。之前的新闻报道和海报都显示朱军是两位主持人之一，但当天的主持人不是朱军，换成了军队歌唱家郁钧剑。　　临阵换将，原因不详。有些人解读为这是演唱会当局或者其上级要和朱军保持距离。根据中国的“露面政治”和“亮相与否风向标”，这显然不利于朱军。　　美国的中文媒体《明镜》在一个报道标题里说“朱军错把央视沉默当支持，反诉受害女生遭放弃”。　　官方继续维护官媒名人？　　另一方面，北京的一家法院已经接受了朱军的诉状，并将在10月25日就此进行证据交换。而弦子的反诉，法院似乎还没有决定是否立案。　　在弦子所说的4年前发生的猥亵的第2天，弦子报了警，但后来受到压制。至少在过去，有关当局显然有动机维护央视和朱军的正面形象。朱军曾多次主持央视春节晚会，在春晚结尾时关于中国指导思想的那一串“马列毛邓三科……”政治套话，有时也由朱军快速说出。　　　　人们走近北京中央商务区的中央电视台（CCTV）大楼附近（2018年8月16日）　　路透社在报道弦子提出的诉讼时指出，妇女权益活动团体认为，中国有关性骚扰的法律模糊，执法不严，律师、法官、警察和公众对性骚扰缺乏认知，这种局面导致通过法律解决问题的努力受到阻碍，使很多性骚扰受害者不敢提出法律诉讼。</w:t>
      </w:r>
    </w:p>
    <w:p>
      <w:r>
        <w:t>WXC7127</w:t>
        <w:br/>
      </w:r>
    </w:p>
    <w:p>
      <w:r>
        <w:t xml:space="preserve">　　突然发现自己多了1000个兄弟姐妹，是什么感受？35岁的荷兰男子范·哈伦近期遇上了这个问题。　　据英国《泰晤士报》，荷兰男子范·哈伦五年前被父母告知他是通过精子捐赠得来的孩子。好奇的哈伦为找到自己的生父求助基因公司，进行了DNA测试。这一测试，哈伦惊呆了。　　(image)　　通过家庭树基因公司的测试，哈伦不仅找到了自己的生父，与此同时还找到了60个同父异母的兄弟姐妹！　　原来，哈伦的生父过去20年来定期在3家诊所捐赠精子，而据谢菲尔德一位生育专家，一位健康男性每年可以捐赠50次精子。　　哈伦的生父自己保守估计约有200个后代，但据一个为捐赠者设立的荷兰政府组织估计，大约有1000名儿童是由哈伦生父所捐赠的精子受孕而来。　　(image)　　英国《太阳报》称，哈伦生父捐赠的精子孕育了近1000个孩子，使得他超越捐赠精子孕育600个孩子的英国科学家BertoldWiesner，成为“最多产”的捐精者。　　有情人终成兄妹？　　突然之间多了约1000名生物学意义上的兄弟姐妹的哈伦没有被“吓倒”，他还希望深入了解他们。　　据英国《每日邮报》，哈伦已经见了一些兄弟姐妹，并发现有一些住在和他长大的地方非常近的地方，已经见过的一些兄妹甚至有着相同的兴趣爱好，如拼图游戏等。　　(image)　　更令人惊讶的是，有一些“兄妹”差点成了“情人”！　　据报道，哈伦在采访中称，“有一些人在发现互相之间有亲戚关系之前就认识了，有的甚至差点开始约会了！”哈伦表示，这也是这类信息这么重要的原因之一。　　(image)　　擦肩而过却不知是“兄弟姐妹”，互有好感却发现终成“兄妹”，也是心塞。　　有网友调侃，这位“超级”捐精者怕不是“荷兰版的段正淳”吧！　　(image)　　事实上，这不是荷兰第一次出现“捐精事故”。　　2017年8月，荷兰多名单身母亲向当局举报，一名男子在11个不同诊所捐精，导致102个生物学意义上的孩子由此降生。　　(image)　　而荷兰法律规定，捐精者一生最多只能有25个孩子，以防止不知情的“儿女”之间发展恋爱关系甚至结成婚姻。　　同时，捐精者也被要求不得在不同的诊所捐精，只是这一要求总是被忽视。　　精子市场“供不应求”？　　精子市场的需求一直非常大。高龄夫妇、两地分居夫妻、不孕不育者、患病者、同性恋人士等都是精子市场的需求者。　　(image)　　据2018《全球精子银行市场报告》，虽然全球经济增长放缓，精子银行产业整体还是呈上涨趋势。　　根据报告，精子银行每年的增长率约为6.25%，市场份额从2014年的3.41亿美元增长到2017年的4.09亿美元。据估计，到2022年，市场份额将达到5.48亿美元。　　(image)　　尽管如此，精子市场还是处于一个“供不应求”的状态。　　早期的精子捐赠是匿名且有偿的，许多大学生甚至将“捐精”作为一种“赚外快”的途径。但近年来，许多国家取消匿名，同时规定捐精必须是无偿的，一定程度上导致捐精者减少。　　据澳大利亚新闻网，在澳大利亚，捐精是一件非常普通的事情。但近30年来，澳大利亚精子市场产生了非常大的变化，包括取消匿名、进行更严格的心理预筛选以及取消有偿捐精等。　　(image)　　但这些变化导致澳大利亚出现了严重的精子短缺。报道称，捐精者减少，而等待精子的家庭越来越多。这迫使许多人转向国外，甚至转向互联网上的精子“黑市”，引发许多问题。　　捐精市场的伦理问题　　事实上，精子捐赠一直以来颇受争议。除可能出现的“有情人终成兄妹”问题外，精子捐赠还存在许多方面的伦理问题。　　据《经济学人》杂志，早期的精子捐赠规定必须是匿名的，直至现在许多国家如法国、西班牙还是规定捐精者必须匿名。　　(image)　　但匿名捐赠导致许多由此而来的孩子感到非常迷茫，他们永远也不知道自己的生父是谁。此外，在人际关系上也容易出现混乱。　　此后，荷兰、英国等国家将匿名捐精列为非法行为，澳大利亚也取消了匿名捐精的规定。　　(image)　　除此外，由于正式的体外精子受孕费用较高，许多人会转向黑市或是互联网，从而产生许多问题。　　据澳大利亚新闻网，一位澳大利亚教授称，网上寻找精子捐赠者非常危险。一方面是安全问题，网上寻找捐精者无法确保基因得到有效筛选，另一方面则是无法确保长期的亲子关系。　　(image)　　不规范的捐精市场经常导致父母权益之争，而最终的结果是，谁也得不了好。</w:t>
      </w:r>
    </w:p>
    <w:p>
      <w:r>
        <w:t>WXC7128</w:t>
        <w:br/>
      </w:r>
    </w:p>
    <w:p>
      <w:r>
        <w:t xml:space="preserve"> 　　北京时间9月28日，综合媒体报道，一篇题为《离职能直接影响中国登月的人才，只配待在国企底层？》的公号文章最近在网络热传，当事人为中国西安航天动力研究所副主任设计师张小平。其离职理由，是自1994年入职隶属于中国航天科技集团公司第六研究院的西安航天动力研究所，至今24年、年薪只有12万元。跳槽后加入北京蓝箭空间科技有限公司，张小平年薪直接达到百万。该事件证实人往高处走的普遍规律，但其原单位发通知要人回所，理由浮夸更让该事件登上社交媒体热搜。　　　　2008年9月25日 神舟七号发射成功（图源：VCG）　　西安航天动力研究所发布的要人通告称，张小平离职关系重大，甚至会影响到中国登月项目的正常推进。这让外界惊诧翻倍，为何国企留不住如此至关重要的人才？后来，有知情人士透露，领导要求该所人力部门发文，呼吁官方不要放走张小平，“派人让他回来继续研究项目”。该知情人士还称，跳槽起因是张与领导不和，坐冷板凳，只能做小课题，后才跳槽。领导试图“弄死他”，让其他员工看看擅自跳槽的下场，拟写公文者才将张小平与480吨发动机挂钩，加码过猛，反而形成了滑稽效果。9月28日，张小平通过微信朋友圈证实，他能把发动机做的更便宜好用，但人家“不让你参与，一切都是零”。　　西安航天动力研究所并未回应知情人士“坐冷板凳”的指控，仅表示发通知要求张小平回所，是让其履行脱密义务。　　但拟写通知人员在材料中措辞失当，对张的作用夸大其辞，又经当事人发布朋友圈才引起网络风波，保证以后工作会更严谨。　　近年来，商用航空航天领域成为资本追逐热点，民企到国企挖人，火箭发动机这一关键领域挖人的最多。仅7月至今，就有20多人集体跳槽到私企“北京蓝箭空间科技有限公司”，年薪分别增至50万到100万元。　　中共官媒认为，这一事件揭示国家研究院和国企的人才机制，应反思如何留住科研技术人才。国企里优秀的人才应该能得到在人才市场上有竞争力的薪水，上升通道不应被官本位带偏或者堵塞。在航天机构等国企里的担纲人才们表现出了奉献精神，但市场经济条件下这已不能作为强制性要求。　　分析人士认为，官媒强调不能依赖奉献精神，实际仍未切中要害。首先，人才流动是正常现象，国企或研究院所应当以平常心看待，不应上升到红头文件以势压人。其次，人才流失的具有官方院所或国家机构，有光环加持，仍可以努力增加福利招人、留人，并无强人所难的必要。　　不过，问题核心是，官方机构操作竟是如此无视外界观感，想以夸大其词的方式“整死”跳槽员工，对是否因与领导不和而遭受压迫仍避而不谈。这等于在中国半数国民都连入网络的情况下，仍在做作表演。科研院所以官本位思维施压，迫人就范的通告，或能证实外界有关张小平被“坐冷板凳”的揣测并非空穴来风。因此，待遇不是最大问题，体制内对下属滥耍官威才是。官媒对张小平在微信朋友圈“不让你参与，一切都是零”等牢骚不做报道，仍在掩饰官方机构内或是广泛存在的整人作风。人才和知识分子得不到尊重、忍无可忍就一走了之，就是再自然不过的结果。</w:t>
      </w:r>
    </w:p>
    <w:p>
      <w:r>
        <w:t>WXC7129</w:t>
        <w:br/>
      </w:r>
    </w:p>
    <w:p>
      <w:r>
        <w:t xml:space="preserve">(image)　　据微信公众号“央视新闻”10月1日消息，今天是国庆节。今天清晨，来自全国各地的11万余名群众在天安门广场，观看了隆重的升旗仪式。　　五星红旗，是新中国的象征，也是中华民族的骄傲。它带给我们的，不仅仅是作为中国人的荣誉感，更是内心深处对祖国爱的共鸣。五星照耀，伴我前进；红旗飘飘，爱我中华！　　　　本文配图均来自微信公众号“央视新闻”　　五星红旗，　　为你书写奇迹！　　接旗、转体、安旗、解旗、　　按钮、展旗、立正、敬礼……　　八个动作在15秒内全部完成。　　升旗手右臂猛地一扬，　　鲜艳的五星红旗舒展在天空中，　　伴随着雄壮的《义勇军进行曲》迎风飞扬。　　　　每天早上，在祖国的“心脏”——北京天安门广场上，一定有一面五星红旗和太阳一同升旗。万众瞩目的天安门广场升旗仪式，从1982年12月28日，武警天安门国旗班正式担负天安门广场升降国旗和国旗哨位守卫任务开始，一天不曾间断。　　　　138步，是国旗护卫队战士动作整齐如一，从金水桥走到国旗杆下的步数。　　112步，是升降旗方队正步穿过长安街时，每分钟的步速。　　2分07秒，是国旗升起的时间，和太阳滑出地平线的时间不差分秒。　　一年365天，天安门广场上每天一定有一面五星红旗和太阳一同升起。　　35年，从国旗班到国旗护卫队，战士们共升旗降旗25000多次，从未有过失误。　　无论狂风暴雨，酷暑隆冬，他们数十年如一日，坚持、训练……踢正步，磨破了无数双皮鞋；烈日下，衣被汗水反复浸透……正是如此严格的训练，造就了他们的威武英姿；正是如此艰辛的付出，让他们创造出了一个又一个展示国家形象的奇迹。　　　　2018年1月1日起，由中国人民解放军担负国旗护卫和礼炮鸣放任务。1月1日清晨，北京天安门广场举行隆重的升国旗仪式，这是由人民解放军担负国旗护卫任务后，首次举行的升旗仪式。今年10月1日的升旗仪式，也是人民解放军担负国旗护卫任务后，首次举行的升旗仪式。　　从武警国旗护卫队到人民解放军仪仗队，传承的是对国旗的守护与崇敬，续写的是新的辉煌，见证的是对祖国深沉的爱。　　　　五星红旗，　　为你守住繁华！　　忆往昔，早上五点多天刚蒙蒙亮，王继才和王仕花就开始了两个人独特的升旗仪式。他们升旗的地方是一个荒无人烟的小岛，位于黄海前哨。这样的升旗仪式，夫妻俩坚持了32年。　　　　1986年，当王继才还是个小伙子，他登上了这座荒无人烟的开山岛。48天后，他的妻子王仕花也毅然登岛陪伴他。从此，夫妻二人就在这里默默地守护祖国的东大门。如果不看天气，32年的每一天，几乎都是同一天。升旗仪式过后，便是每天两次的例行巡岛、检查战备坑道工事、海上船只监察、例行驻守报告…　　　　“开山岛虽然小，但它是祖国的东门，我必须插上中华人()民共和国国旗。”远离大陆、荒无人烟、台风肆虐、面积不足20亩，在这样艰苦的条件下，是爱国奉献的精神，让王继才为祖国坚持着他的诺言。　　200多面褪色并被珍藏的国旗，40多本海防日志、20台听坏的收音机、10多盏用坏的煤油灯……见证着王继才夫妇的守岛历程。　　　　王继才夫妇使用过的收音机，这是夫妻二人获知外界信息的唯一途径　　2018年7月27日，王继才在岛上执勤时突发疾病，经抢救无效去世，年仅58岁。他的妻子王仕花说，每天还会把国旗升起来，以后还要把岛守下去。　　有你在，国旗就会升起，祖国和人民就会安心。　　　　五星红旗，　　为你甘愿寂寞！　　几十年前，父亲桑杰曲巴从山外买来红布和黄布，缝制出了四面五星红旗，高高升起在他们家屋顶，卓嘎和央宗两姐妹懂得了“这是中国最宝贵的东西”。　　　　桑杰曲巴　　1964年至1996年的34年间，1976平方公里的西藏玉麦乡，只生活着他们父女三人。海拔3600多米、每年大雪封山半年多，卓嘎和央宗几次央求：“到山外去吧！”父亲的答案永远是：“这是国家的土地，得有人守着！”　　　　20世纪90年代，卓嘎（右一）央宗（左一）与父亲桑杰曲巴。图片来源：解放军报　　50多年来，父女三人以放牧为生，守护着祖国数千平方公里的国土。2001年，79岁的桑杰曲巴去世了，但姐妹俩仍然保持着阿爸的习惯，无论巡边到哪里，她们就把国旗带到哪里。　　　　如今，玉麦全乡9户32口人，人人都是义务边防员，巡边守边已经成为大家的自觉行动。　　一个家、两代人，用半个多世纪的坚守告诉大家，家是玉麦，国是中国。在祖国最边远的地方，一样有升起的五星红旗。　　　　五星红旗，　　为你奉献一生！　　每天天还没亮，魏德友就起床洗漱，他与妻子刘京好要进行一天中最重要的事情——升国旗。他升旗的地方在自家的院子里，位于祖国西北边境的茫茫草原。这样的日子，对于魏德友来说，已经过了半个多世纪。　　　　1964年，24岁的魏德友响应号召，从北京军区转业到新疆生产建设兵团屯垦守边。三年后，他回山东老家结了婚，把妻子刘京好带回来，先后养育了4个孩子，在这片毗邻边境线的无人区踏踏实实地安了家。几十年里，他和妻子刘京好坚守在毗邻边境线的一片无人区。“家住路尽头，种地是站岗，放牧是巡逻”就是魏德友半个多世纪生活的真实写照。　　　　半个多世纪，魏德友倾力做好一件事——为国守边防。他用实际行动铸成了边境线上“永不移动的生命界碑”。他和刘京好的家被驻地边防派出所官兵称为“一座不换防的夫妻哨所”。　　54年来，魏德友义务巡边近20万公里，堵截临界牲畜上万头（只），劝返临界人员千余人次，至今未发生一起涉外事件。　　　　如今，魏德友早就已经到了退休的年纪，但他仍和妻子坚持在这里住土屋、喝咸水、守寂寞，他说：“守在这里心里踏实！”　　　　五星红旗，　　为你骄傲自豪！　　1971年11月1日，在联合国大厦前的广场上，是新中国的独立壮大，让五星红旗从此在这里迎风飘扬。　　　　2003年10月15日，在“神舟五号”飞船上，是中国航天人的奋斗，让五星红旗第一次出现在太空。　　　　上个月刚刚结束的雅加达亚运会上，是体育健儿们的拼搏，让五星红旗289次升起在运动场上。　　　　秋收时节，在河南省孟津县一处村庄，是中国农民的勤劳，让五星红旗出现在丰收的画卷里。　　　　国庆前夕，在江苏南通的如皋县，是实实在在的幸福感，让五星红旗飘扬在大街小巷。　　　　红旗飘飘 群星 - 百年爱国金曲珍藏版　　　　今天，　　中华人民共和国走过了69年风风雨雨。　　她的发展壮大，　　离不开每一个中国人的拼搏；　　她的和平安宁，　　离不开每一个中国人的守护。　　祝福你中国，愿你永远强大；　　我爱你中国，为你时刻准备！ </w:t>
      </w:r>
    </w:p>
    <w:p>
      <w:r>
        <w:t>WXC7130</w:t>
        <w:br/>
      </w:r>
    </w:p>
    <w:p>
      <w:r>
        <w:t xml:space="preserve">　　据每日经济新闻网10月1日报道，充不进电、充电慢、续航里程开不满，有时还得依赖厂商用板车拉充电车，追随用户的脚步“且充且行”……如果你的新能源汽车是这样，你愿意开着去长途旅行吗？　　今天是10月1日，国庆出行高峰已如期而至，如果你正堵在高速上缓缓前行，是否感到有点闹心？　　而对于广大新能源车主来说，近期发生的一起交通事故可能比堵车更闹心。据媒体报道，9月20日，京港澳高速公路（漯河段）上，一辆新能源汽车高速公路上没电，被大货车追尾，致一人死亡。　　越来越多人开上了新能源汽车，但在出行尤其是长途出行时，新能源车主似乎常比传统车主多几分焦虑。　　大部分烦恼在于，一旦电量不足，“剩余电量能不能坚持开完续航里程”、“最近的充电桩在哪儿”、“充电太久会不会耽误行程”等问题就扑面而来。　　更极端的担忧，则来自近期新能源车发生的多起自燃事故：8月31日，一辆力帆650EV在广州发生自燃；8月25日，一辆威马EX5电动车在其成都研究院自燃；5月份，一辆野马新能源汽车在充电时自燃……　　如果说“闹心”的主要源头是动力电池，那么电池的问题又在哪里？　　高速路上突然没电　　纯电动车被大货车追尾　　据大河报报道，9月30日，在介绍事故情况时，漯河市交通管理支队京珠高速交警大队民警仍惋惜不已。　　警方介绍，9月20日13时40分许，天下着小雨，杨某某驾驶豫A556**号重型仓栅式货车，由南向北行驶至京港澳高速公路（漯河段）上行786KM+850M处时，追尾撞上唐某某驾驶的豫AD372**号小型新能源汽车，造成两车不同程度损坏。　　(image)　　图片来源：大河报·大河客户端　　接警后，漯河市交通管理支队京珠高速交警大队民警快速赶到事发地点，勘查现场、固定证据、疏导交通，随后协助120医护人员一起抢救伤员。经医护人员现场确认，新能源汽车乘坐人李某当场死亡，另一乘坐人温某受轻伤被送往医院。　　经查，现场并无货车刹车痕迹，司机投案后称，事发当时因疲劳驾驶，没有注意到该超低速行驶的小汽车。据新能源汽车驾驶员唐某某说，其从驻马店上高速，当时车辆显示能行驶175公里，行驶到事发路段时，因电量不足加不上速，便由第二车道变道至第四车道，想到服务区充电，而后被货车追尾。　　(image)　　相关监控视频片段（来源：大河报·大河客户端）　　漯河高速交警提醒称，纯电动车出行前需合理规划自己的行程，注意电量使用情况，提前到服务区充电。　　但每经小编注意到，在新闻下方的评论区8万多条评论中，许多网友指出同一个问题——车辆既然显示能行驶175公里，撑到下个服务区本应轻而易举，为啥突然就“电量不足”了？　　(image)　　(image)　　(image)　　当电动汽车的电量、续航里程与标注不符，就可能引发一系列问题，比如不敢开车出远门，碰到堵车时心里发慌等。平心而论，类似本案这样，因车辆电量不足结果被大货车追尾的情况，实属罕见。　　而不久前网上曝出的“现代版马拉火车”事件，则令不少人在哭笑不得之余，对动力电池乃至新能源汽车本身产生更多质疑。　　板车开道，充电车陪跑？　　9月27日，一位ID为@路大通sprint的网友发微博，讽刺宣称“燃油车能去的地方，ES8都能去”的蔚来，在近期的一次新疆行中，被发现真相——板车开道，加电车陪跑。而这一爆料，还得到了蔚来创始人兼CEO李斌的回应。　　(image)　　每经小编梳理发现，9月14日，蔚来汽车官方微博曾发布一条有关蔚来ES8“新疆行”的动态，内容是：开着ES8去新疆，Day10，从哈密到乌鲁木齐，全程600KM，补能两次，再一次感受油车能去的地方我们都能去。　　该微博很快被删除，然而仍有不少网友注意到，配图中出现了一辆加电车。　　(image)　　前述网友@路大通sprint则发现，在蔚来App上，蔚来加电团队曾发布的一篇宣传文章配图中，竟有几辆用来运送充电车的板车。　　(image)(image)　　图片来源：新浪微博@路大通sprint　　该网友称，可能因为反响不好，（加电团队）旋即删除了文章；然而“还是舍不得码好的文字”，去掉了板车的照片又发了一次。　　于是，原本用来宣传ES8的各方面性能和优越的续航能力的“新疆行”，因为几次“删微博”、“删文章”，反倒成了ES8的“自黑之旅”。　　9月28日，蔚来创始人兼CEO李斌在蔚来App上发声，表示：“近几天有自媒体对蔚来提出了质疑和批评，有些描述的问题是客观存在的，我们已经仔细研究事实存在的一些问题，并且确保这些问题已经列入产品和体验的改进计划。当然有些观点和论据并不符合客观事实，我们会继续跟相关媒体进行沟通以消除误解。”　　行业警钟已敲响　　不论是“高速路突然没电”，还是“板车拉充电车”，都指向新能源汽车在续航上面临的困境，一方面可能是技术水平还不够，另一方面则是广受诟病的续航里程与电池容量的“虚标”现象。　　值得注意的是，如果厂商对电池的质量标准不够严格，那么打折扣的将不仅是续航里程、电池容量——还有安全系数。　　今年国内汽车销量总体增速下滑，但新能源车市场却逆势上行，越发火热。据全国乘联会数据，今年1月~8月，我国新能源汽车产销量分别为60.7万辆和60.1万辆，比上年同期增长75.4%和88%。　　火爆销量的背后，新能源车安全事故近期正频频发生，给方兴未艾的行业敲响了一记警钟。　　8月31日，一辆力帆650EV在广州发生自燃；8月26日，安徽铜陵市一辆搭载沃特玛电池的纯电动公交车因电池故障起火；8月25日，一辆威马EX5电动车在其成都研究院自燃；5月份，一辆野马新能源汽车在充电时自燃……　　电动汽车起火的安全事故发生频率升高，有新能源车销量提高、更多车投入使用的因素，但更深层次的因素还是新能源车本身的安全质量问题。证券时报报道称，有业内专家认为，一个重要原因是补贴政策的调整，使得整车生产企业过度强调提高电池能量密度，而对电池的安全性重视不足。　　2018年，国家对新能源乘用车执行新的补贴标准，续航里程在300km以下的纯电动车补贴金额下调，而300km以上续航的纯电动车补贴上升。　　补贴新政还规定，纯电动乘用车动力电池系统的能量密度不低于105Wh/kg，并强调“单车的补贴金额与电池系统能量密度直接挂钩”。　　按照国家动力电池技术路线图规划，2020年锂离子电池的单体能量密度目标为350Wh/kg，系统能量做到260Wh/kg。在补贴新政的引导下，新能源汽车开始追求高续航里程，这也就要求电池的能量密度提升。但部分电池厂投机取巧，为了缩短开发周期，往往首选物理改进方案，埋下安全隐患。　　不过也有观点认为，新能源汽车高能量密度和安全性必然存在矛盾，三元材料的高镍化就意味着安全性能的降低。　　小编注意到，近期，主管司局已经启动了相关的车辆安全预警及重大安全事故调查机制。　　9月3日，工信部装备工业发展中心发布了《关于开展新能源客车安全隐患专项排查工作的通知》，要求新能源客车生产企业开展安全隐患专项排查。　　9月25日，工信部又发布《关于开展新能源乘用车、载货汽车安全隐患专项排查工作的通知》，要求新能源乘用车、载货汽车生产企业开展安全隐患专项排查工作，同样在2018年10月底前完成。　　当然，在整顿行业秩序的同时，新能源汽车向前发展的方向不会改变，对新能源车的发展监管也将与时俱进。　　9月20日，工业和信息化部装备工业司副司长罗俊杰在2018第二届全球未来出行大会上就表示，工信部将加快实施新能源汽车安全强制性国家标准，并配合相关部门建立新能源汽车召回等制度，以加强对新能源汽车产业的安全监管。 </w:t>
      </w:r>
    </w:p>
    <w:p>
      <w:r>
        <w:t>WXC7131</w:t>
        <w:br/>
      </w:r>
    </w:p>
    <w:p>
      <w:r>
        <w:t xml:space="preserve">IT之家10月1日消息上个月谷歌迎来了自己20周年生日。尽管谷歌的成立时间是在9月4日，官方的一系列庆祝活动上个星期才开始进行。在这一系列活动中，谷歌还通过Google街景应用，展示了它最初诞生的地方。(image)谷歌诞生于两位创始人拉里·佩奇、谢尔盖·布林朋友Susan的一个车库，他们在那时成立了一间名叫“BackRub”的搜索引擎公司，并于此后改名叫“Google”。(image)如今，他们的朋友Susan还保持着这个车库的样子，她还慷慨地让谷歌将车库复原到20年前的状态，让参观的网友可以回到过去，重温当年的模样。有点凌乱的车库内放着空薄饼盒、电子琴和兵乓球台，还有一些旧式电脑和屏幕，屏幕上还显示着谷歌往日的主页。如果你感兴趣，可以点击这里通过Google街景参观这个“前谷歌总部”。 </w:t>
      </w:r>
    </w:p>
    <w:p>
      <w:r>
        <w:t>WXC7132</w:t>
        <w:br/>
      </w:r>
    </w:p>
    <w:p>
      <w:r>
        <w:t xml:space="preserve">　　马伊琍有新电影上映，工作室放出一组马司令的九格宫图。蓝衣套装+小白鞋，光看这一把细腰，真看不出来这是两个孩子的妈。　　马伊琍42岁了，大女儿文爱马都已经10岁了。她却有了中年女人越来越好的状态。　　(image)　　(image)　　(image)　　马伊琍五官都不算最佳，但凑在一起，女人各点各面的优势，好像在她身上都有兼容。大气，飒爽，母性，温柔，坚韧，还有一种微妙的厉害。这女人，柔声细语的，但总感觉不好惹。　　看，还能玩一字马，厉害。　　(image)　　请问是偷师文爱马吗？　　马伊琍也真抗老。年轻时干干瘪瘪，看《奋斗》的时候常常被她的一把骨头分神，身子骨没什么肉，显得她的头巨大。　　(image)　　反倒是生了孩子有了一定年纪后，让她整个人充盈起来，也没发福，但多了成熟女人的味道。走时尚路线，得体，压得住，比很多浮夸至极、季节颠倒的带货明星强多了。　　(image)　　(image)　　性感也是有的。　　(image)　　而从这些五光十色的舞台上退下来，她就是一个普普通通的妈，给女儿梳头。　　(image)　　带女儿旅游。　　(image)　　女儿长到三分之二个自己那么高了，还是可以把她抱着走。　　(image)　　偶尔以这样的方式秀恩爱。　　(image)　　说来也好奇怪。你的人生过成什么样子，好像真的会影响整个的气质样貌，是相由心生吗？　　前不久亮相的文章，让人大吃一惊，不是很失控的发福也不是油腻，只是从以前的长条脸变成了短圆脸，就跟变了个人似的。　　(image)　　文章变样不是这一天。之前有网友刷抖音，刷到一个叫文胖子的人，开始都以为他只是长得像文章，没想到，这就是文章。　　(image)　　听说抖音的美颜功能很强大的，这都盖不住文章同学的苍老吗……以前的向南可是有很多迷妹哒。　　(image)　　当年，马伊琍和文章公布恋情，亮点之一就是他们的年龄差，相差了足足8岁。别说十多年前，就是放现在，一线女明星敢跟小8岁的弟弟在一起，也是足够轰动的。　　十多年过去了，弟弟反成了大叔，姐姐还是一个漂亮姐姐。　　(image)　　文章也才33岁啊。　　所以说，那句著名的“且行且珍惜”不单单是隐忍的一个借口，冷暖自知，懂得忍的马伊琍现在不也活出了存在感。“一点点不舒服”就要干架的张雨绮，脸早就不自然了。　　(image)</w:t>
      </w:r>
    </w:p>
    <w:p>
      <w:r>
        <w:t>WXC7133</w:t>
        <w:br/>
      </w:r>
    </w:p>
    <w:p>
      <w:r>
        <w:t xml:space="preserve">　　(image)今天是中华人民共和国的生日。这样的日子，更值得思考一个问题：中国何以是中国？中国所以是中国，首先因为有自己的特色和坚守，自己的价值观和立场。拿对外交往为例，对非洲兄弟，中国“真实亲诚”；对周边国家，中国“亲诚惠容”；对所有国家，中国强调“互利共赢”。　　对经贸合作，尤其中美经贸合作，中国的立场同样是明确的、一贯的、坚定的。《关于中美经贸摩擦的事实与中方立场》白皮书，将这一立场概括为八个“坚定”。所谓“坚定”，就是“千磨万击还坚劲，任尔东西南北风”。所谓“坚定”，就是“两岸猿声啼不住，轻舟已过万重山”。你尽管反复无常，我自心有定数。　　从底线上讲，对国家尊严和核心利益，中国坚定维护。对于贸易战，中国态度就一句话：不愿打、不怕打、必要时不得不打。这种坚定，因为民族骨气，源于国家底气。中国有强大的经济韧性和广阔的市场空间，有勤劳智慧、众志成城的中国人民，有国际上一切反对保护主义、单边主义和霸权主义的国家支持，中国有信心、有决心、有能力应对各种风险挑战。这种坚定，不是目空一切、拒绝对话。相反，中国谈判的大门一直敞开，但谈判必须以相互尊重、相互平等和言而有信、言行一致为前提，不能在关税大棒的威胁下进行，不能以牺牲中国发展权为代价。　　从诚意上讲，对中美经贸关系健康发展，中国坚定推进。历史、现实和未来，已经正在并将继续证明：中美和则两利，斗则俱伤，双方保持经贸关系健康稳定发展，符合两国人民根本利益，符合世界人民共同利益。作为世界前两大经济体，中美经贸摩擦事关全球经济稳定与繁荣，事关世界和平与发展。为改善状况，中国提出了“积极构建平衡、包容、共赢的中美经贸新秩序”等主张，愿意与美国重启双边投资协定谈判，适时启动双边自贸协定谈判。但是，一个巴掌拍不响。中美相向而行，相互尊重、合作共赢，才是大道。　　从责任上讲，对多边贸易体制，中国坚定维护并推动改革完善。“基石”和“支柱”一旦坍塌，建筑将不复存在。同样，国际贸易需要“基石”，全球贸易健康有序发展需要“支柱”。而这一“基石”和“支柱”，就是以世界贸易组织为代表的多边贸易体制。基于责任和担当，对世界贸易组织规则，中国坚定遵守和维护；对开放、透明、包容、非歧视的多边贸易体制，对基于全球价值链和贸易增加值的全球贸易统计制度等改革，中国坚定支持。中国支持对世界贸易组织进行必要改革，但坚决反对单边主义和保护主义。　　从事实上讲，对产权和知识产权，中国坚定保护。出于多种目的，美国大张旗鼓宣扬，中国对知识产权“保护不力”、“强制技术转让”。这完全是对事实的歪曲，是以保护知识产权之名，行贸易保护主义之实。对此，中国坚决反对。事实上，中国高度重视知识产权保护，将其作为完善产权保护制度最重要的内容之一。2017年，中国法院共新收一审知识产权案件213480件，结案202970件，分别比上年增加46%和43%。中国已经成为世界上审理知识产权案件尤其是专利案件最多的国家。　　从承诺上讲，对外商在华合法权益，中国坚定保护。2017年，中国吸引外商投资1363亿美元，居世界第二位。而截至2017年，美国累计在华设立外商投资企业约6.8万家。中国对外商，尤其对美国企业为何有着如此巨大吸引力？这缘于中国市场的海量商业机会，也得益于中国坚定保护外商在华合法权益，跨国公司分享了中国经济发展的巨大机遇。2018年6月，国务院发出通知要求，负面清单之外的领域，各地区各部门不得专门针对外商投资准入进行限制。　　从方向上讲，对改革和开放，中国坚定深化和扩大。改革开放是中国的基本国策，深化改革、扩大开放是写进了十九大报告里的。中国改革的方向不会逆转，只会不断深化。中国开放的大门不会关闭，只会越开越大。中国愿与世界各国分享中国发展新机遇。今年11月，中国将在上海举办首届中国国际进口博览会，这是中方主动向世界开放市场的重大举措，将为各方进入中国市场搭建新的平台。　　从合作上讲，对与其他发达国家和广大发展中国家的互利共赢合作，中国坚定促进。今年以来，中非合作论坛北京峰会、上海合作组织青岛峰会、中国欧盟领导人会晤、中阿合作论坛第八届部长级会议、中拉论坛第二届部长级会议等主场外交，中国和各方无不互利共赢。无论发达与否、实力强弱，与中国合作，既得尊重，又得实惠，这是几乎所有国家的共识。互利共赢合作，永远在路上。未来，中国将与欧盟一道加快推进中欧投资协定谈判，加快中日韩自贸区谈判进程，深入推进“一带一路”国际合作。　　从志向上讲，对构建人类命运共同体，中国坚定推动。中国有大志向，除了为人民谋幸福，为民族谋复兴，中国还愿“为世界谋大同”。以共建“一带一路”为实践平台，推动构建人类命运共同体，符合中华民族历来秉持的天下大同理念，符合中国人怀柔远人、和谐万邦的天下观，赢得国际赞誉。构建人类命运共同体等中国倡议，写进了联合国文件。　　中国的八个“坚定”，顺大势、担正义、行正道。“坚定”是民族定力，也是国家信用。一个有定力和信用的国度，值得世界信赖。希望美国的成熟政治家们，认清“中国立场”，客观全面认识中美经贸关系，及时纠正不当行为，最终能够回归理性。</w:t>
      </w:r>
    </w:p>
    <w:p>
      <w:r>
        <w:t>WXC7134</w:t>
        <w:br/>
      </w:r>
    </w:p>
    <w:p>
      <w:r>
        <w:t xml:space="preserve">(image)随着“一带一路”建设的深入推进，越来越多的中国员工远赴海外，参与“一带一路”项目建设和经贸合作。他们远离祖国和亲人，忍受着孤独与寂寞，但不论身处何地，不论条件有多艰苦，他们都能适应环境，在忘我工作的同时，热爱生活、四海为家。　　奋斗在斯里兰卡南部高速延长线项目上的中建（中国建筑集团有限公司）员工就是这样一群人。2015年7月4日，斯里兰卡南部高速延长线项目正式开工。项目总长96公里，共4个标段，均由中国企业承建。其中，二、三标段由中建集团承建，分别长26公里和15公里。　　如今3年过去，从企业管理者到普通员工，每一名“中建人”都把工程驻地当成了自己的另一个家，并且乐在其中。走进三标的项目营地，你会发现，这里地方虽小，但设施齐全：理发室、图书角、熨烫间、小超市、医药柜……满足了员工们的生活所需。闲暇时，员工们可以到健身房打羽毛球或者打台球，再或者卡拉OK高歌一曲，将忙碌的日子过得有滋有味。　　由于斯里兰卡气候湿热、蔬菜贵，“中建人”便自给自足，在营地里建起了菜园，并美其名曰“开心农场”，里面种有茄子、豆角、丝瓜、黄瓜、空心菜等。据一名中建员工介绍，最开始，这些蔬菜的种子是从国内带过来的，但是存在水土不服的问题。于是，中建员工便在当地搜集种子，这才顺利种出了蔬菜。菜园里不仅种菜，还种薄荷，因为薄荷有驱蚊的功效，食用可以防暑，这也是“中建人”在适应环境中摸索出的经验。　　每逢中秋和国庆等中国节假日，营地里总要组织聚餐或联欢，以解员工的思乡之愁。有的人连续3年都没有回家过过中秋。虽然如此，但每一名“中建”人都为自己从事的工作而自豪。因为他们希望，“一带一路”通到哪里，他们的项目就铺到哪里。奉献并扎根于“一带一路”建设，是他们的使命和职责所在。(image)(image)(image)(image)(image)(image)(image)(image)(image)  </w:t>
      </w:r>
    </w:p>
    <w:p>
      <w:r>
        <w:t>WXC7135</w:t>
        <w:br/>
      </w:r>
    </w:p>
    <w:p>
      <w:r>
        <w:t xml:space="preserve"> 　　据美国CNN当地时间9月30日消息，一名美国官员和一名加拿大官员当晚称，美国和加拿大已经就北美自由贸易协定（NAFTA）达成框架协议。据透露，协议内容包括加拿大向美国开放其乳业市场，以及美国暂时不对加拿大生产的汽车加征关税。预计午夜前会披露更多细节。　　　　截图来自CNN　　稍早前9月27日，美国与墨西哥宣布就更新北美自由贸易协定达成初步原则性协议，但美国和加拿大没能在美方设定的8月31日期限前达成协议，将谈判期限延长至9月30日。　　加拿大外交部长弗里兰的发言人此前表示，加拿大只会签署有利的协议，“重点在实质面，而非时间表。我们将持续磋商，希望达成符合加拿大国家利益的协议。”　　美国总统特朗普、加拿大总理特鲁多　　CNN援引上述美国和加拿大官员的话称，经过一年多曲折的谈判后，加拿大同意签署美墨贸易协定，继续维持美加墨三个国家间的北美自由贸易协定。9月29日至30日这个周末，来自三个国家的谈判人员一直在通过电话协商，希望能保持这个三方协议的完整性。　　30日晚早些时候，美国贸易代表罗伯特·莱特希泽和白宫顾问库什纳向特朗普总统汇报了即将最终确定的谈判。预计新条约将由美国及墨西哥、加拿大三国首脑共同签署。在此之前，美国国会将有60天的时间来审查批准新协议。　　就在靴子落地之前，有几位美国议员还曾警告特朗普政府，他们不会支持没有加拿大的贸易协议。　　美国俄勒冈州民主党参议员罗恩·怀登（RonWyden）9月28日表示：“没有加拿大会是一个巨大错误”，“这几乎是对北美自由贸易协定的否决”。罗恩·怀登是民主党在参议院海外贸易委员会内的最高负责人。　　早在一年多前，美加墨三国的谈判者已经开始谈论更新北美自由贸易协定。尽管特朗普曾扬言要撕毁贸易协定，指责这是“史上最糟糕的协议”。　　当地时间9月26日，特朗普在一场新闻发布会上表示，因未和加拿大在贸易问题上达成妥协，他拒绝了加拿大总理特鲁多在联合国大会期间举行美加首脑会晤的请求。不过，很快加拿大就出来辟谣称“没有要求举行会晤”。　　CNN称，特朗普政府一直希望能在墨西哥总统恩里克·佩尼亚·尼托12月1日离任前签署一项新的贸易协议。为了达成这一最终期限，协议文本必须在10月前提交国会。　　今年8月，美国和墨西哥解决汽车制造业的问题，但与加拿大仍存在若干棘手问题。特朗普希望加拿大向美国农民开放其奶制品市场，加拿大则希望保留解决争端的机制。　　加拿大和墨西哥是美国最大的贸易伙伴，三国于1992年8月12日共同签署北美自由贸易协定，1994年1月正式生效。汽车、机械和农产品是交易大宗商品。　　CNN称，其中任何一个国家离开这个协议，都有可能会对依赖进口的企业带来麻烦。美国商会曾表示，将“世界上最大的出口市场——加拿大排除在外是不可接受的”。</w:t>
      </w:r>
    </w:p>
    <w:p>
      <w:r>
        <w:t>WXC7136</w:t>
        <w:br/>
      </w:r>
    </w:p>
    <w:p>
      <w:r>
        <w:br/>
        <w:t xml:space="preserve">    </w:t>
        <w:tab/>
        <w:t xml:space="preserve">    </w:t>
        <w:tab/>
        <w:t>(image)来源：牛弹琴　　感觉特朗普真是彻底放开了。　　什么不敢干的事他都敢干，什么不敢说的话都敢说。　　尤其是最近这一番话。说实话，希拉里当选绝对说不出口，小布什、奥巴马在台上更不敢想象。　　他是怎么说的呢？　　在最近一次在西弗吉尼亚的拉票演讲上，他谈到最近的美朝关系。　　要知道，整整一年前，他还痛骂对方是“火箭男”，并公开威胁要发动战争来解决问题。　　但一年后，180度大转弯，特朗普公开说：他喜欢我，我喜欢他，我们相处得很好。　　为什么会出现这么戏剧性变化呢？(image)　　特朗普当着欢呼的人群，透露了这个惊天秘密。他是这样说的：　　这是一个大问题，你们知道，当我一开始与朝鲜接触的时候，我真的很强硬，他也是。我们就这样来来回回，然后就坠入爱河（fell inlove）了。OK吧！　　太多的一语双关，下面一阵哄堂大笑。　　这确实太戏剧化了一点。而且，这可是两个叱咤风云的领导人，就这样如男女关系般“坠入爱河”。美国政坛太神奇了，特朗普太大胆了。　　应该是察觉到了观众的惊讶，特朗普继续补充解释，他没有撒谎，两个人确实“坠入了爱河”。他是这样说的：　　真的哦。他给我写了情意满满的信，都是超棒的信。我们就这样坠入爱河了。(image)　　越说越辣眼睛，用外电的话说，确实“太肉麻”了一点。　　现场应该也有一些小孩子吧，或许也确实察觉到尺度有点大、少儿不宜啊，特朗普也开始找补了。　　他说，我肯定有一些假媒体会指责，你自己竟然与金正恩“相爱”。然后，特朗普故意加粗嗓门，模仿对方的口吻说：“特朗普说他俩相爱了！太可怕了。实在太可怕了，简直没有一丢丢总统的样子。”(image)　然后，特朗普故意不说话了，一脸鄙夷，嗤之以鼻啊。　　之前，在接受媒体采访时，特朗普还这样解释说，当时之所以跟对方破口大骂，是因为“我当时是在跟金委员长，你知道，打嘴仗，我们现在回想那会儿都会忍俊不禁和大笑。”　　他还不忘继续照顾一下奥巴马，这样说：　　奥巴马总统在我上任前告诉我，我们国家面对的最大的问题就是那个国家。他说和那个国家已经到了要进行战争的地步了，幸运的是，他没时间了。　　嗯，“幸亏奥巴马没时间了”，“我们相爱了”，信息量真的很大啊！(image)　这个表演，特朗普一气呵成，这种尺度和信息量，感觉真是前无古人后无来者。　　特朗普的意思，应该也是比较明确的：　　第一，特朗普当时就是打嘴仗，至于什么发动战争，其实就是虚张声势。现在回想起来，连他自己都觉得好笑。这也是他一贯的谈判策略。（但，特朗普你这样说，不怕这就是美国版的“烽火戏诸侯”吗）　　第二，按照特朗普的说法，他玩着玩着，一来一往之后，突然发现彼此喜欢上了对方。而且，特朗普明确连续两次表达，“坠入了爱河”，而且一再强调这是真的。（看来，确实也看对了眼，也动了点真感情了）　　第三，特朗普也知道，这番话一出口，外界肯定会批评：你也太没有一点总统的样子。但他不在乎，爱就要勇敢说出来。（嗯，为了相爱的他，总统的样子又算得了啥）(image)　　你能想象一下，如果小布什和奥巴马在台上，他们敢这么爽快吗？　　你能想象一下，如果当选的是希拉里，这样的话，她说得出口吗？　　果然是神奇的特朗普！　　尽管对方外长刚刚在联合国怒斥：美国继续制裁，就不会取得互信，“认为制裁能让我们屈服，是对我们一无所知的那些人的白日梦。”　　但不妨碍特朗普公开高调示爱，而且顾盼生辉，洋洋得意，怎么辣眼睛怎么来。　　真是好戏连台啊。唉，说啥好呢，祝福他们吧！</w:t>
        <w:br/>
        <w:t xml:space="preserve">    </w:t>
        <w:tab/>
        <w:t xml:space="preserve">    </w:t>
      </w:r>
    </w:p>
    <w:p>
      <w:r>
        <w:t>WXC7137</w:t>
        <w:br/>
      </w:r>
    </w:p>
    <w:p>
      <w:r>
        <w:t xml:space="preserve">今天，诺贝尔奖就要陆续公布了。117年来，诺贝尔奖以权威性和丰厚的奖金吸引了学界内外的关注。(image)（图片来源：诺贝尔奖官网）　　俗话说，不想得诺奖的科学家不是好梦想家。得诺奖先得有实力，有了实力这只是万里长征的第一步，后面还有层层关卡，比过五关斩六将还难，不信咱今天就来盘一盘。　　第一关：时机关　　驻守此关有三员大将：生得早，死得早，发力早。　　l 生得早　　诺奖从1901开始颁发，生得太早，显然是得不到诺奖的。（这好像是废话）(image)牛顿（图片来源：视觉中国）　　比如牛顿同学，单单在物理方面的成就，保守估计够拿三个以上物理学奖。不过，很多人不知道的是，他在皇家铸币厂的工作，至少够得一个经济学奖。牛顿在1717年通过安妮女王法案创立了金币和银币之间的联系，非正式地把英镑从银本位转移到了金本位。牛顿因此获得女王授予的爵士身份——不是因为他对科学的贡献，而是因为这个意义非凡的伟大改革大大增加了英格兰的财富和金融稳定性。比照物理学奖，诺贝尔经济学奖直到1969年才第一次颁奖，牛顿更没戏。　　l 死得早　　相对来说，“死得早”比较容易理解，诺贝尔的遗嘱中就明说了，奖项只颁给在世的人。除和平奖和经济学奖之外，其余四个奖项目前均有明显的获奖者老龄化趋势，这说明学者成果获得认可的平均年龄在逐渐提高。　　由于这个奇葩规定，很多命不够硬的优秀科学家得不到诺奖。对双螺旋结构有关键性贡献的富兰克林是大家耳熟能详的的例子。不过也有一位特别（bu）幸运的逆天之人，在死后得到了诺奖。2011年，加拿大生物学家拉尔夫·斯坦曼（RalphMarvinSteinman）在诺奖公布的前3天去世，当时不知情的诺奖委员会仍然把当年的生理学或医学奖颁给了此公，得奖原因是他“发现树枝状细胞及其在获得性免疫中的作用”——这是诺贝尔奖历史上唯一一次把奖项颁给已故人士！(image)拉尔夫·斯坦曼（右）　　l 发力早　　发力早这一点可能跟很多人的理解相反。尤其在化学生物学等领域，有时候运气来得太早，反而是糟糕的事，因为工作成果算在了导师的头上。　　1952年诺贝尔生理学或医学奖由美国微生物学家塞尔曼·瓦克斯曼（SelmanWaksman）一人独享，以表彰他发现第一个有效治疗肺结核的抗生素——链霉素。但在1943年首次发现链霉素的人，其实是他当时的学生艾伯特·沙茨（AlbertSchatz），两人共同发表了论文，并且同为新药专利的持有者。1950年，沙茨将自己曾经的导师告上法庭，就发现链霉素的贡献和专利使用费问题主张权利。法官最终裁定了链霉素为两人共同发现，专利费问题也最终调解成功。打赢官司后，沙茨也曾上诉诺贝尔奖委员会，要求承认自己在链霉素发现中的贡献。但遗憾的是结果并未改变。失去的诺奖，沙茨再也要不回来了。(image)艾伯特·沙茨　　化学奖有时候会颁给发现人名反应的化学家。而很多时候一个新型的反应模版，很可能只是某个学生灵光一现。有个在江湖上盛传已久的八卦，说的是日本某小教授，喝多酒之后就会说：老子也是得过诺奖的！只不过老子的诺奖由导师替我去领了。此中悲喜，不足为外人道也！　　当然，学生时代发力早的人，最后得到诺奖的也不少。所以说，这事儿具体还是得看诺奖评委会的心情。　　第二关：美人关　　英雄难过美人关，而美人难过诺奖关。　　到目前为止颁发的近900项诺奖中，女性不到50人，占比不足6%。相比较而言，文学奖和和平奖的女性得主比例较高，都是大约八分之一；物理学奖的女性得主比例最低，只有1%。当然，从事科研的女性少，是女性得主少的主要原因。如果按时间段来看，最近几十年的女性诺奖得主比诺奖刚开始的几十年增加特别多。所以女性当自强，多多得诺奖！(image)吴健雄　　1957年的诺贝尔物理学奖颁发给华裔物理学家李政道和杨振宁，他俩在实验中证明了宇称不守恒原理。而该理论的原创者、另一位华裔女科学家吴健雄却没有得奖。按人数限制，吴健雄完全可以与李政道和杨振宁并列获奖。美国物理学界的泰斗奥本海默公开表示对颁奖结果感到不公平，他认为证明宇称不守恒有三个人的功劳最大，除了李、杨之外就是吴健雄，而且特别强调不可忽视吴健雄的功劳。　　如果说吴健雄是否该得诺奖尚有争议，那么美国女天文学家鲁宾（Vera Rubin）没能获得诺奖则是公认的诺奖遗珠之憾。(image)鲁宾　　鲁宾被誉为“暗物质之母”，她在研究星系旋转时发现了暗物质存在的证据。这一伟大发现，彻底改变了我们对宇宙的理解，绝对值一个诺奖。作为观测天文学家，她还是美国科学院首位女性成员。据说在她之前，普林斯顿大学从没有女性去研究天文学，帕洛玛天文台也从没有女科学家进行观测。纵观她的一生，从某种意义上说，她还应该获得一个诺贝尔和平奖。身为女性的她在天文学领域打破了许多以往的成见。然而，这位伟大的女性已于2016年底去世。　　第三关：大佬关　　学术圈有大佬，有大佬就有江湖。诺奖历史上发生过因学术理念不同而被大佬阻挠得奖的例子，最广为人知的受害者就是门捷列夫。(image)门捷列夫　　1905年门捷列夫成为瑞典皇家科学院院士。本来诺贝尔奖委员会决定授予他当年的诺贝尔化学奖，以表彰他发现了元素周期律。然而，化学家阿伦乌尼斯（SvanteArrhenius，1903年化学奖得主）强烈反对门捷列夫得奖，有人认为，这是因为门捷列夫对阿伦乌尼斯的溶解理论有很多批评。　　虽然阿伦乌尼斯不是委员会成员，但他当时是瑞典化学界一言九鼎的大佬。在他强烈反对下，门捷列夫在1905、1906两度与诺奖失之交臂。1907年2月门捷列夫去世，永远失去了得到诺贝尔化学奖的机会。(image)爱因斯坦　　除了学术理念不同之外，有时候大佬看不懂研究成果，也会成为得到诺奖的绊脚石。1921年，42岁的爱因斯坦因光电效应的研究获得诺贝尔物理学奖。而他一生最主要的成就相对论、质能方程等等均未获得诺奖，因为评委会的专家们理解不了。老爱飞得太高，大佬们跟不上节奏。　　第四关：方向关　　男怕入错行，得诺奖也看行当。诺贝尔没有数学奖，这碗冷饭已炒过多年，、其实最近一百年，现代科学爆炸式发展，涵盖的学科和研究领域很多确实是诺贝尔本人在当时无法预知的，除数学奖之外，还有不少学科也是注定与诺奖无缘。　　2009年，包括一名诺奖得主在内的十位科学家联名写了一封公开信，呼吁诺贝尔奖增设新学科奖项。他们援引1968年增设“诺贝尔经济学奖”的先例，说明增设奖项并非破坏规矩，而是与时俱进。该请求最终遭拒——诺奖委员会认为现有奖项足以囊括当今文明的发展。　　真的足以囊括吗？并不是(image)潘恩（图片来源：《nature》官网）　　华盛顿大学生态学教授罗伯特·潘恩（RobertPaine）于上世纪60年代在海岸生态观测中发现有些物种在生态平衡中作用巨大，并由此发展出“关键物种”（keystonespecies）的概念。随后生物学家们在各种生物群中都找到了“关键物种”的存在。潘恩的这一概念现今已成为生态学的指导理论原则，并被应用于人类的自然政策。可是诺贝尔奖项中并无生态学奖，无法表彰这一重要理论。潘恩也于2016年7月去世。(image)博洛格（图片来源：wiki）　　不过，诺奖委员会也有些补救办法，那就是“学科不够，和平奖凑”。美国农学家博洛格（NormanBorlaug）因其小麦育种的研究而获得了1970年的诺贝尔奖章。他的研究造福了亿万人，恐怕比所有物理学家和化学家“拯救”的生命还多。2007年，政府间气候变化专门委员会和戈尔也因在气候问题上的努力而被授予诺贝尔奖。他们获得的都是“诺贝尔和平奖”。　　第五关：人数关　　这关恐怕是诺奖道路上最难过的一关。众所周知，诺贝尔奖除了只颁发给在世的人之外，还有名额限制：最多三人。所以如果一个重要研究其开创者太多的话，那就有倒霉蛋得不到诺奖了。(image)戴森　　诺奖历史上最著名的“第四人”非弗里曼·戴森（FreemanDyson）莫属。1965年的诺贝尔物理学奖由朝永振一郎（Sin-Itiro Tomonaga）、施温格（JulianSchwinger）和费曼（Richard P。Feynman）分享。三人共同在量子电动力学方面做出基础性的工作。费曼发明了路径积分，施温格使用一种复杂的“微分”，朝永振一郎则提出超多时理论，三人用不同“重整化”的方法在各自分支上解决了发散问题。这些方法是不是等价的呢？当然是！戴森最伟大的贡献就是深刻理解了这三种方法，通过更深入的分析和高阶计算将该理论最终完善起来。物理学界认定戴森应同为“量子电动力学”的奠基人，但戴森最终未获诺奖。(image)卡茨　　哥伦比亚大学有机化学教授卡茨（Thomas J。Katz）是研究反应机理方面的专家。他在七十年代致力于烯烃复分解反应的机理研究，发表在JACS上的《The Mechanism ofthe Olefin Metathesis Reaction》比后来获得诺奖的格拉布（Robert H。Grubbs）还早，属于该反应机理方面的奠基之作。2005年诺贝尔化学奖授予分别开发催化剂的格拉布和施罗克（Richard R。Schrock），以及最早“猜出”机理的肖万（YvesChauvin）。而真正把机理验证并坐实的卡茨，到头来只能遗憾地为他人做嫁衣。据说老头本来话就不多，从此后话就更少了。　　第六关：孔方关　　都说一分钱难倒英雄汉，在追逐诺奖的路上，任你本事再大，没有孔方兄罩着那是万万不能的。　　说到钱，那得说说2008年诺奖成果绿色荧光蛋白的故事。绿色荧光蛋白研究其实最早开始于美国化学家道格拉斯·普瑞泽（DouglasC。Prasher）。普瑞泽是历史上第一个成功克隆绿色荧光蛋白（GFP）并且完成基因测序的研究者。他无私地将自己的成果与马丁·查尔菲（MartinChalfie）和钱永健进行了探讨和分享。他还天才地预言，可以利用GFP当做生物化学系统的示踪剂，来对大量的生物分子进行定位。(image)普瑞泽　　然而这位天才的研究者在学界停留的时间却非常短暂，因为没钱。虽然普瑞泽最终成功克隆了绿色荧光蛋白的编码基因，但遗憾的是，他没有申请到其他的研究经费，无法开展进一步的研究。他也没能顺利从助理教授晋升为副教授，只好关闭自己的实验室，到别人的实验室工作。但这家实验室的条件十分恶劣，普瑞泽不得不离开。后来他又到阿拉巴马州的一家分包商那里工作。只经过了短短一年半的时间，这家公司决定取消正在进行研究的生物项目，普瑞泽失业了。为了维持生活，他成为一名巴士司机，时薪不到10美元。　　好在，马丁·查尔菲（MartinChalfie）和钱永健因为绿色荧光蛋白的研究获得了诺奖（还有一个获奖者是日本科学家下村脩）！普瑞泽来到钱永健的实验室重新进行荧光蛋白的研究，这回他不用再为经费发愁了。　　这个看似喜剧的结尾，其实是一个没钱导致的悲剧。　　结语　　干什么事都讲究天时地利人和，得诺奖这种大事更不例外。本文提到的科学家们，全都是各自领域的大牛，即使没得诺奖，也值得我等后辈膜拜。而把他们的“悲剧”写出来，除了从得奖层面聊聊难度系数之外，最重要的则是希望更多人知道这些伟大的名字，并了解他们做了什么。(image)（图片来源：诺贝尔奖官网）　　在2018年诺奖颁布的时刻，让我们对这些在人类探索未知的艰难旅途中孜孜以求的杰出人物致敬！ </w:t>
      </w:r>
    </w:p>
    <w:p>
      <w:r>
        <w:t>WXC7138</w:t>
        <w:br/>
      </w:r>
    </w:p>
    <w:p>
      <w:r>
        <w:t xml:space="preserve">(image)习近平在东北三省考察期间，指中国“必须走自力更生的道路”。中国国家主席习近平和总理李克强早前分别在东北三省和浙江考察时，提到中国民营和国营企业的发展，其中习近平指中共中央要毫不动摇地“鼓励、支持、引导、保护”非公有经济发展，被视为是对近期中国“国进民退”恐慌的一个“策略性回应”。中国官方新华社报道，习近平在9月25至28日先后到黑龙江、吉林和辽宁考察，到访中国石油辽阳石化公司时指，怀疑、唱衰国企的思想和言论都是错误的，但同时指中共在中国改革开放以来“始终关心和支持”民营企业。另外，新华社又报道李克强到浙江考察，形容为国有、民营各类企业“打造一视同仁发展环境”的问题在李克强来说一直“萦绕于心”。他在当地出席座谈会期间，又指中国政府要“多听市场主体声音，多为企业排忧解难”。有意见同时指出，虽然习近平强调民营企业在中国发展的地位，但中国政府在实际根本没有就这些说话作出相应的实际行动。(image)习近平在东北三省考察的同时，李克强也到访浙江省。中国发展“最终还是要靠自己”习近平在东北三省访问了多家工厂和农场，也出席了座谈会。其中，他到访黑龙江两家国有大型机械制造企业时指，随着国际单边主义的贸易保护主义上升，中国“必须走自力更生的道路”，也强调中国的国家发展“最终还是要靠自己”。韩国《朝鲜日报》认为，这是习近平首次就中美近期的贸易纠纷亲身表明立场，说明他“临战不退的意志和实现技术独立的决心”。而香港《苹果日报》就引述分析指，习近平这个表态显示中共已经意识到与美国对打的贸易战中，自己“空前孤立的困境”。习近平在辽宁视察期间又提到，国有企业不是一成不变的，它也要不断自我完善，他同时强调坚持党对国有企业的领导是“重大政治原则，必须一以贯之”。“我们毫不动摇地发展公有制经济，毫不动摇地鼓励、支持、引导、保护民营经济发展，”习近平说，“对这一点民营企业要进一步增强信心。”而李克强在他的考察行程中，就强调要进一步降低重大项目民营企业的准入门槛，并透过政策措施的“引导和支持，增强民企发展的信心”。他又透露，将出台更多政策，给民营企业更加良好稳定的市场预期。(image)中国民营企业有“五六七八九”的说法，即民营企业贡献了全国50%以上的税收、60%以上的GDP、70%以上的创新、80%以上的城镇就业和90%以上的企业数量。“有虚有实”中国国内近日有关“国进民退”的忧虑不断升温。中国财经专家吴小平上月发文指民营公司已经完成协助国有经济发展，“应逐渐离场”。另外，人社部副部长邱小平在一次全国会议上说指，民营企业要坚持职工主体地位，让他们共同参与企业管理，被视为“国进民退”的最新官方信号。习近平考察辽宁后，中国官方《人民日报》网络版发表文章，形容“私营经济离场”是“奇葩论调”，也是“扰乱人心”的，指中共过去多次都说明民营企业在中国的地位不断提高。中国学者吴强认为，习近平的说法是对中国社会近期这种“国进民退”忧虑的回应，但他接受BBC中文访问指，习近平这个说法的“逻辑有问题”，因为中国没有在体制上加强对民营资本和私人财产的保护和尊重，看见的反而是相反的情况，包括在民营企业和非政府机构的党委建设。他又指邱小平的说法在企业家来说，是干预民营企业自主性的一个方式，“跟加强劳工权利没有直接关系”，因为这都在官方中华全国总工会的参与下进行。(image)有分析认为，习近平要“做强”国有企业是巩固自己权力的方法。香港资深时事评论员刘锐绍留意到，习近平过去数年都强调国有企业要“做大做强”，而李克强就强调要市场发展，但碍于两人地位高低有别，因此李克强“没话可说”。刘锐绍接受BBC中文访问时说，他认为习近平这样重视国企是因为它们可以帮助中国应付国内外的经济挑战，透过强大国企他也能壮大个人地位。他又认为，对中国民营企业的发展“非常有戒心”，因为习近平十分担心民营企业会壮大起来，变成“富可敌国”。他说习近平说要“扶持民营企业”这个说法“有虚有实”：让小型民营企业生存，同时尝试“收编”达一定规模的民营企业，“不听话的就把它打下台”。  </w:t>
      </w:r>
    </w:p>
    <w:p>
      <w:r>
        <w:t>WXC7139</w:t>
        <w:br/>
      </w:r>
    </w:p>
    <w:p>
      <w:r>
        <w:t>经常出国的朋友们，应该都听说过/经受过签证被拒绝的痛苦。你可能有亲戚，朋友因为申请签证被拒，或许是因为申请人自身条件不够好？(image)之前，中国著名演员陈坤申请加拿大签证也被拒了，闹得他发微博求助。当时陈坤想带儿子暑假去加拿大夏令营却被拒签，引发热议。(image)名气这么大的演员也会被拒，加拿大签证官是真的任性。其实一直有个传说：申请加拿大签证时，中国每个省份拒签率都有高有低，差距很大。如果你不幸在拒签率偏高的省份，被拒签就只能自认倒霉了。加拿大著名移民律师Steven Meurrens 曾在Twitter上公开了一个惊人的机密文件（也许在加拿大移民局根本就不算秘密）：(image)(image)中国的辽宁、广东、河北、河南、福建，湖南和天津市，这6省1市属于签证高危地区。如果你生在中国这6省1市，那就倒霉了。(image)当你申请加拿大签证时，签证官就会自动帮你打上高危人群的标签，会对你另眼相看、从严审核。“如果这些省份的中国人资料在核准边缘（borderline），就要拒绝！”而以上在核准边缘的资料如果换作是别的省份的申请人，也许就会被从轻发落。。。机密文件指出，这6省1市申请人的旅游签证、学生签证、工作签证、商务签证、过境及永久居民的一次性旅游证件等，所有种类签证都要严格审核。(image)Steven表示，这6省1市的中国人必须更明确的证明他们在签证到期前，会离开加拿大。“这些申请人需要更详细的填写，包括个人行程、计划停留时间、移民身分、与在加亲人联系、目前就业情况、访问目的等内容。因为，签证官会因为他们的所在地，而更严格的审查！”福建省福建人是签证官“重点照顾”的对象。不仅是被加拿大拒签，在其他国家也容易上黑名单。赤裸裸的歧视：(image)有人在知乎上提问，为什么福建人很容易被拒签？提问者去过很多发达国家，有着良好的出境记录。然而申请新加坡签证时，却阴沟里翻船了。(image)“新加坡签证被拒，理由是我是福建人！”(image)福建的福清、长乐更是重灾区。有网友表示，自己在旅行社干过，福建福清、长乐的人申请日本、欧洲签根本不接，因为拒签率太高。一封拒信中的理由：“申请人来自高危地区。申请人打算去美国XX大学上学，但是面谈回答像是排练过的反应。跨领区申请，真实性值得怀疑。”(image)福建人哭晕在厕所。。。签证官的“歧视”是有原因的，因为来自高危地区的人群滞留在国外的概率更高。这是中国在境外非法滞留旅客的高发地区汇总：有关资料显示，1992年开始有大批福建人非法进入美国，1993年福建就有20,000多人通过各种渠道偷渡美国，屡禁不止。(image)在美国，福建移民已经超过广东移民，成为纽约最大的华裔移民群体。据不完全统计，来自福建长乐、连江、福清等地区的华裔移民在美国共有110.2万人。来自福建的张先生告诉记者，他的同乡申请加拿大签证就特别难，很多人被拒签！他说：“加拿大还用老眼光来看待我们，因为福建一带早先一直被视为北美华人偷渡大本营”。广东省除了福建，另一个容易被拒的高危地区是广东省。广东、潮汕地区的移民在海外的数量非常庞大，目前全国最大的侨胞人数群体依然是广东人。(image)在国外的华人街，到处都能看到粤式茶楼酒楼，人们讲着粤语互相交流。(image)除了一些合法去国外的，大量的移民中也有不少是靠着偷渡和非法滞留“黑”在了国外。因此，来自广东的朋友申请美国、加拿大签证时，也会被严格审查。东三省据不完全统计，目前在美国的辽宁沈阳、抚顺、铁岭等地区的华人移民，总共有55.55万人。其中有些是合法入境，还有很多是非法滞留的。此前有媒体报道，美国驻沈阳领事馆的签证官曾经被一家当地旅行社买通，不少东北居民顺利获签。结果很多人去了美国就从此黑了下来，非法滞留。美国驻沈阳领事馆随后进行了较大的人员调整，从此东三省的拒签率一直居高不下。有网友申请加拿大签证被连续拒签两次，就因为户籍东北~(image)如何提高签证成功率？如果你出生在一个低风险的好地方，那就成功了一大半。拒签率不仅和地域有关，还和签发的领馆有密切关系。江湖传闻，美国五大领馆的签证通过率如下：广州领馆&gt;上海领馆&gt; 北京大使馆&gt; 沈阳领馆&gt; 成都领馆。而北京使馆和上海领馆的签证获批数量远远高于其他三个领馆，面签更加容易。北京人、上海人笑了，福建人哭晕在厕所。。。姓氏歧视据说，加拿大移民部在审理中国人配偶移民时也有一份特别训练手册。文件要求移民官对来自中国的申请人严加审核，并给出了重点考核指南！这里面最奇葩的是，要求把中国的王、黄、李，陈这几个姓氏的人例为重点审核对像。。。(image)手册里其它对中国申请人特别需留意情况如下（不是一般的奇葩）：1、中国公民（通常是大学生）与非中国人结婚；2、结婚照片中没父母（一群朋友6到10个比较危险）；3、教育水平不高，低收入；4、结婚照里夫妇不亲嘴（这你管得着吗？）；5、夫妇不度蜜月；6、没有钻戒；7、夫妇身穿同一套衣服在不同地方拍照；8、当事人为王、黄、李，陈这几个姓氏的；这一奇葩的内部指引一度使得当时的中国配偶移民被拒率高达39%左右。加拿大对难民的慷慨大家有目共睹，平等和多元不应有双重标准。(image)华人（中国人）是全球各民族大家庭的一员，对加拿大的贡献也是有目共睹。希望加拿大不要对来自中国的签证申请者执行双重标准，不要另眼对待所谓“六省一市”的申请人。情况在变化，过去的标准已经过时了。如果继续地域歧视、姓氏歧视、加拿大一贯倡导的“平等和多元”就成了笑话。</w:t>
      </w:r>
    </w:p>
    <w:p>
      <w:r>
        <w:t>WXC7140</w:t>
        <w:br/>
      </w:r>
    </w:p>
    <w:p>
      <w:r>
        <w:t xml:space="preserve">(image)在娱乐圈，刘晓庆常常被称为“不老女神”，虽然已是六十多岁的奶奶级女星，但由于注重保养，依然保持着姣好的面容貌和苗条的身材，每次爆照看着都要比实际年龄年轻许多。　　(image)　　(image)　　(image)　　不过，刘晓毕竟已经64岁了，岁月不饶人！近日，刘晓庆参加活动，时尚的打扮吸引了众人的目光。有网友上传了一组刘晓庆现场照片，照片中的她虽然妆容精致，却难掩脸上的老态。　　(image)　　(image)　　早前，网友拍摄的刘晓庆照片。　　(image)　　(image)　　(image)　　(image)  </w:t>
      </w:r>
    </w:p>
    <w:p>
      <w:r>
        <w:t>WXC7141</w:t>
        <w:br/>
      </w:r>
    </w:p>
    <w:p>
      <w:r>
        <w:t xml:space="preserve">(image)(image)最出名系列作品名为《Beauty and NYC》，拍摄地点是在纽约的摩天大楼上，确切的说是在屋顶的边缘处。(image)他最常干的一件事就是带着姑娘们到摩天大楼楼顶，给她们拍照，有些还是几乎是全裸的大尺度照片。漂亮姑娘加上曼哈顿的繁华，每张照片也都是美炸了。(image)(image)MarShirasuna在3年内查访了150栋纽约高楼屋顶。评价构图和取景的空间，再与52位模特儿合作，打造出这系列令人叹为观止的摄影作品。(image)(image)(image)(image)在照片中，美丽的女模几乎冒着生命危险，专业地站在大楼屋顶边缘进行拍摄。但为了艺术，摄影师跟模特儿都卖命演出。(image)(image)(image)(image)(image)(image)(image)MarShirasun虽然已与52位模特儿合作，但每天都会有人打电话来表达自愿加入拍摄的意愿。大部分的模特儿穿着若隐若现的内衣裤，也有些大胆的模特儿愿意一丝不挂地上场。(image)(image)MarShirasun说，“我喜欢选在惊奇的地方取景。”，“这些作品是为了重塑自拍的意义，让某些事物变得更美丽、更富有创造性。”(image)(image)(image)(image)(image)(image)(image)(image)(image)虽然目前Mar Shirasuna已经登上了超过150座高楼屋顶，但是他相信，还有更多“无与伦比”的美景还未被找到。(image)Mar Shirasuna说：“即使我在纽约居住了超过20年，这个城市依然有新的风景出现。”  </w:t>
      </w:r>
    </w:p>
    <w:p>
      <w:r>
        <w:t>WXC7142</w:t>
        <w:br/>
      </w:r>
    </w:p>
    <w:p>
      <w:r>
        <w:t>近日，一段视频让全国网友都气炸了。(image)(image)(image)(image)</w:t>
      </w:r>
    </w:p>
    <w:p>
      <w:r>
        <w:t>WXC7143</w:t>
        <w:br/>
      </w:r>
    </w:p>
    <w:p>
      <w:r>
        <w:t>(image)(image)(image)(image)(image)(image)(image)(image)</w:t>
      </w:r>
    </w:p>
    <w:p>
      <w:r>
        <w:t>WXC7144</w:t>
        <w:br/>
      </w:r>
    </w:p>
    <w:p>
      <w:r>
        <w:t>虽然有一系列影片外的热点事件为中国导演贾樟柯的最新力作《江湖儿女》推波助澜，但这部据称是贾樟柯最贵的电影还是再次遭遇了口碑爆棚，票房平平的命运。如今，大众的关注点已经从电影中的“江湖”被引至现实世界中的“江湖”。(image)妻子赵涛是贾樟柯电影中永恒的“女一号”（德国之声中文网）还是山西、还是社会底层人物的纠结与挣扎、还是赵涛、还有UFO。给贾樟柯的《江湖儿女》助力的，不仅仅是该片入围戛纳电影节主竞赛单元的成绩，还包括《环球时报》主编胡锡进的"助推"。自从9月21日在中秋节档期上映以来，贾樟柯的这部据称斥资8000万人民币的"贾导最贵"电影，到目前为止只给他带来了不到7000万的票房，远不及同期上映票房过亿的诸多影片。如果除去和发行方及院线的分账，距离收回制作成本还有一大段路要走。不过贾樟柯也说过，他看中的是这部电影的"长线"效益。如今，大众的关注点已经从电影中的"江湖"被引至现实世界中的"江湖"。先是9月24日，走民粹路线的中国官媒《环球时报》主编胡锡进于半夜12点过后发了一条微博，批评《江湖儿女》"充满了负能量、看得让人难受"，是杵到"大众鼻子底下"的一块"臭豆腐"。随后即遭到电影导演本人的激烈回应。贾樟柯在一篇发给胡锡进的回信中写道：我所认为的"能量"，是建立在尽可能说真话的基础上的，真话是最大的正能量，见不得真话和真相的做法，是负能量。有关"臭豆腐"的说法，贾樟柯表示不同意对胡锡进对"臭豆腐的诋毁"，因为这是"多少贫寒之家粗茶淡饭中仅有的一点味道，我吃了很多，很感恩。"在公众对胡锡进的一片骂声以及对贾樟柯回应的一片叫好声中，胡锡进最后"服软"，又发了一篇微博给贾樟柯道歉。表示："没什么说的哈，贾导对老胡非专业的影评进行了专业批评，贾导说的我全接受。"(image)崔永元的一系列“爆料” 让冯小刚成为了娱乐圈的“敏感词”冯小刚去哪儿了？影片和现实版"江湖"的另外一个连接点就是据称中国内地知名导演冯小刚在剧中约5分钟的戏份被删减一事。据包括"观察者网"在内的中国媒体报道，与今年早些时候在戛纳上映的版本相比，现在的公映版本少了5分钟。被删除的正好是冯小刚的全部5分钟戏份，海报上冯小刚的名字也已经被去掉了。冯小刚在片中饰演一位身着白大褂的医生，赵涛饰演的巧巧独自一人去医院替廖凡饰演的斌哥询问病情，二人围绕斌哥的病情展开一段对话。末了，冯小刚推荐巧巧下次带病人一起去他的诊所看病，并主动让巧巧加其微信。"来，扫个微信，你这事儿我关注着"，本来是《江湖儿女》以冯小刚为主体的宣传海报中的核心内容。现在，不仅这副海报在电影的宣发素材中消失。被删减的这段影片无论是在中国的各大视频网站，还是在未受封锁审查的YouTube上都难以找到。在当今中国的影视圈里，冯小刚这个名字和范冰冰一样，都变成了一种"敏感词"。出演《江湖儿女》的一位主创人员，以"还未看影片，不好评论"为由，拒绝向德国之声就冯小刚戏份被减一事置评。就连导演贾樟柯本人，在被中国媒体问及相关问题时，都只能用"一言难尽，五味杂陈"来形容自己的心情。在上海电影人林航看来，"能够减去，电影还成立的片段，都不用去探讨。"所以他对冯小刚戏份被减的态度是："我不关心"。但林航对贾樟柯的新作赞赏有佳，认为"这部影片一如既往秉承了他的处女作《小武》中电影语法上的贾式魅力……当谭维维的那首片尾曲在影厅里响起，小心脏有点悲情、悲凉和悲怆。"(image)贾樟柯：很多女性变得更为坚强，更能坚守，更有原则，更有情义。"江湖"中的儿儿女女用悲情、悲凉和悲怆来形容冯小刚现在的心情，恐怕也不为过。自从被前中国中央电视台主持人崔永元暗示包括冯小刚、范冰冰在内的影视界明星利用"阴阳合同"偷税漏税后，演员范冰冰彻底从公众视野消失，目前下落不明。冯小刚在经过了很长一段的静默期后，于9月初忍不住在微博上反驳，并称自己"没有所谓的阴阳合同，更没有偷逃税"。敏感节点，与冯小刚熟识的明星、名导们均不予表态。而转发冯小刚微博力挺的就包括《江湖儿女》的导演贾樟柯。与贾樟柯曾经在接受德国之声采访时表达的一样，《江湖儿女》融汇了他20年来对中国女性的观察和感受。在此过程中，他发现"很多女性变得更为坚强，更能坚守，更有原则，更有情义。"也有中国媒体评论贾樟柯的《江湖儿女》"把各类中国男人都黑了一遍"，《江湖儿女》讲了一个"男人无情，女人有义"的故事。"搜狐娱乐"在于此相关的文章中写道：过去我们看的讲江湖和义气的电影，大都是男人戏，女人只是功能性角色。但贾樟柯反其道行之，他塑造了一个有情有义的女人形象，而男人们，被衬托地那么外强中干、虚伪自私、恶俗猥琐。</w:t>
      </w:r>
    </w:p>
    <w:p>
      <w:r>
        <w:t>WXC7145</w:t>
        <w:br/>
      </w:r>
    </w:p>
    <w:p>
      <w:r>
        <w:br/>
        <w:t xml:space="preserve">    </w:t>
        <w:tab/>
        <w:t xml:space="preserve">    </w:t>
        <w:tab/>
        <w:t>(image)9月29日，天津市第十七届人民代表大会常务委员会第五次会议任命：陆力强为天津市人民检察院副检察长、检察委员会委员。“政事儿”注意到，陆力强此前任天津市人民检察院第一分院副检察长、检察委员会委员，是令计划案的“第一公诉人”。2016年7月4日，天津市第一中级人民法院依法对令计划受贿、非法获取国家秘密、滥用职权案进行了一审宣判。据央视视频画面，该案审判长为天津市第一中级人民法院院长助理高震，“第一公诉人”为时任天津市人民检察院第一分院副检察长陆力强。据新华社报道，宣判前，鉴于令计划案的犯罪事实、证据涉及国家秘密，天津市第一中级人民法院于2016年6月7日依法对该案进行了不公开开庭审理。庭审过程中，“公诉机关（即天津市人民检察院第一分院）播放证人谷丽萍、潘逸阳等人的作证录像，并通过多媒体系统，对指控令计划的每一起犯罪事实，一一展示相关证人证言、书证、物证照片、鉴定意见等证据，以及令计划本人的供述，形成了完整的证据链，证实令计划利用职务上的便利，承诺为楼忠福及其子谋取利益，单独或与谷丽萍共同索取、收受楼忠福给予的财物共计折合人民币1465万余元；为崔晓玉谋取利益，明知并认可谷丽萍收受崔晓玉给予的财物共计价值人民币1438万元；为潘逸阳谋取利益，单独收受、明知并认可谷丽萍收受潘逸阳给予的财物共计价值人民币761万余元；为魏新所在单位谋取利益，对其子令谷向魏新等人索取财物事后知情未予退还，收受、索取魏新等人给予的财物共计价值人民币643万余元；为李春城谋取利益，明知并认可谷丽萍收受李春城给予的欧元折合人民币89万余元；为白恩培谋取利益，收受白恩培给予的财物价值人民币60万元；以及为霍克等人职务晋升等提供帮助，单独或与谷丽萍共同收受霍克等人给予的财物。”对公诉机关指控的犯罪事实，令计划当庭表示全部接受，没有意见。“政事儿”注意到，在此4天前，9月25日，天津市委组织部发布市管干部提任前公示，现任天津市第一中级人民法院院长助理高震，拟提名为天津市高级人民法院副院长人选，任天津市高级人民法院党组成员。此番陆力强出任天津市人民检察院副检察长，这表明，如果高震通过任前公示考核、走上天津市一中院副院长岗位，那么令计划案的审判长、第一公诉人，均于近日有重要职务调整。据官方履历，陆力强出生于1963年12月，天津市人，1983年参加工作，在职大学学历，曾任天津市人民检察院第一分院审查起诉处副处长、反贪污贿赂局侦查二处处长等职，2011年底升任天津市人民检察院第一分院副检察长。至此番履新，陆力强已担任了7年天津市人民检察院第一分院副检察长，这期间分管侦查监督部、公诉部、刑事审判监督部、未成年人检察部、刑事执行检察部工作。“政事儿”注意到，担任天津市人民检察院第一分院审查起诉处副处长时，陆力强就已开始参与大要案的审理工作。2001年7月19日，天津市解放以来最大一起银行抢劫案、“6·24”特大银行抢劫案一审宣判。据当地媒体报道，该起案件天津市检察院一分院抽调精干检察官，由时任审查起诉处副处长陆力强等主诉检察官和检察员组成办案队伍，连夜审查案卷、提讯涉案犯罪嫌疑人，仅用20个小时就审理完毕，移交法院审判。</w:t>
        <w:br/>
        <w:t xml:space="preserve">    </w:t>
        <w:tab/>
        <w:t xml:space="preserve">    </w:t>
      </w:r>
    </w:p>
    <w:p>
      <w:r>
        <w:t>WXC7146</w:t>
        <w:br/>
      </w:r>
    </w:p>
    <w:p>
      <w:r>
        <w:br/>
        <w:t xml:space="preserve">    </w:t>
        <w:tab/>
        <w:t xml:space="preserve">    </w:t>
        <w:tab/>
        <w:t>根据英国《金融时报》和《华尔街日报》等多家媒体证实，马云已不再是阿里巴巴的主要可变利益实体(VIE)的所有人，这些可变利益实体持有公司在中国运营的执照和某些资产。金融时报称，根据巴里巴巴本月向美国证券交易委员会提交的20-F备案显示，控制权已从马云和联合创始人谢世煌转交给五名未透露姓名的新所有人。华尔街日报称，阿里巴巴周一称，上述变更是为了减轻马云的行政负担，已在7月份提交给美国证券交易委员会的一份文件中披露了这一消息。本月稍早，马云已宣布明年将卸下阿里巴巴董事局主席。不过，马云计划继续担任阿里巴巴合伙人团队的创始合伙人。该团队由多位高管组成，尽管不持多数股份，但有权提名公司的大多数董事会成员。而前文提到的5个新股东或将从该合伙人团队中选出。只是，马云退出VIE意味着他已不再拥有有重要的控制权。【TechWeb】10月1日消息，据国外媒体报道，马云已放弃在阿里巴巴集团主要法律实体的所有权（relinquished hisownership of the legal entities at the heart of Alibaba）。阿里巴巴周一证实，马云已放弃在该公司主要可变利益实体(VIE)的所有权，这些实体持有阿里在中国大陆的经营许可证和某些资产。VIE一般用于使中国科技公司接受来自海外实体的投资。阿里巴巴表示，此次变动是为了减轻马云肩负的行政负担(administrativeburden)，并且该公司在今年七月已经在递交给美国证券交易管理委员会的文件中披露了这一消息。今年9月，马云表示，在2019年9月10日，阿里巴巴20周年，将不再担任阿里巴巴集团董事局主席，现任阿里巴巴集团CEO张勇（逍遥子）将接任董事局主席一职。马云称，会全面配合张勇，为我们的组织过渡做好准备。在2019年9月10日之后，我将继续担任阿里巴巴集团董事会成员，直至2020年阿里巴巴年度股东大会。上周五收盘，阿里股价下跌0.94%至164.76美元，总市值约4270.88亿美元。更新：【阿里方面回应】：如我们在20-F年报中披露，阿里巴巴将VIE实体的股东由马云和谢世煌调整为通过有限责任公司（LLC）和有限责任合伙（LLP）的形式控制，这些实体由阿里巴巴合伙人或阿里巴巴管理层成员通过有限合伙实体间接持有。我们进行此项调整，把相应股权交由合伙人持有，将保证阿里巴巴合伙人制度在公司治理中发挥作用，减少关键人员风险，提高VIE实体股权的稳定性。VIE实体结构的调整，不涉及阿里巴巴集团层面的股权调整，也不影响阿里巴巴合伙人机制，马云仍将担任阿里巴巴合伙人并继续在阿里巴巴合伙人机制中发挥重要影响力。</w:t>
        <w:br/>
        <w:t xml:space="preserve">    </w:t>
        <w:tab/>
        <w:t xml:space="preserve">    </w:t>
      </w:r>
    </w:p>
    <w:p>
      <w:r>
        <w:t>WXC7147</w:t>
        <w:br/>
      </w:r>
    </w:p>
    <w:p>
      <w:r>
        <w:t xml:space="preserve">“特斯拉私有化”风波正在朝一个奇怪的方向发展。虽然马斯克已被控“证券欺诈”，并将卸任特斯拉CEO一职，但相关调查发现，“特斯拉私有化”的背后没有什么缜密考量，也不存在什么商业战略，很可能只是马斯克为了“取悦女友”、“祭拜大麻文化”而做出的决定。不过悲伤的是，马斯克和其女友随后疑似已经分手。后者还决定把这件事写成一首歌，用来讽刺马斯克。 《财富》杂志9月28日透露，美国证券交易委员会(SEC)在当地时间27日的新闻发布会上说道：“尽管有很多特斯拉的投资者相信马斯克有确凿的资金来源，但我们怀疑他将价格定为美股420美元，只是为了祭拜大麻文化，因为他相信他的女朋友会觉得好笑。”420这个数字是美国“大麻文化”中的一个“重要术语”。起源是在1971年的加利福尼亚州，有5个高中生在学校后面发现一块大麻田，每天下午4点20分都会相约吸毒，并以“420”作为接头暗号。久而久之，420成为70年代美国西海岸嬉皮士们心中“神圣的数字”，随后席卷全美。至今，每年的4月20日是美国民众自封的“大麻节”。  美国证交会的调查结果如此，从另一个信息源也可以证实马斯克就是“毒虫上脑”。《每日邮报》透露，马斯克的歌手女友格林姆斯(Grimes，艺名，真名叫ClareBoucher)发短信给黑人女歌手班克斯(AzealiaBanks)，称马斯克最初算下来“赎回”公司需要每股419美元，但“他最近发现420这个数字在‘大麻文化’中重要地位，就这么决定了”。格林姆斯承认，“马斯克染上毒品是因为我。”两人自今年5月的纽约大都会艺术博物馆慈善晚宴相识以来，结为男女朋友，此后马斯克的确多次被曝吸毒，最近还在一档电台访谈节目中公开吸毒。  而班克斯随后又公开表示，马斯克发推的那一天(8月7日)的确和格林姆斯在一起，“我也在现场，我看到他发完推特后，还抱怨找不到金主，很沮丧。”  她表示，马斯克推特中那条“资金已经就位(funding secured)”是在说谎。  “硅谷钢铁侠”因这条推特，已经被控“证券欺诈”，被要求在45天内摘下CEO的帽子，并罚金2000万美元;特斯拉公司也被追罚2000万美元，市值还蒸发了14%。尴尬的是，《名利场》曝料，马斯克这条推特并没有“取悦到”自己的女友——格林姆斯和马斯克已经在8月18日在推特上取消了互相关注，疑似已经“形同陌路”。赔了夫人又折兵，格林姆斯和班克斯两个人在28日还宣布，要把这则故事当做题材，一起写歌diss马斯克。   </w:t>
      </w:r>
    </w:p>
    <w:p>
      <w:r>
        <w:t>WXC7148</w:t>
        <w:br/>
      </w:r>
    </w:p>
    <w:p>
      <w:r>
        <w:br/>
        <w:t xml:space="preserve">    </w:t>
        <w:tab/>
        <w:t xml:space="preserve">    </w:t>
        <w:tab/>
        <w:t>国安干警一直被称为隐蔽战线的英雄，为守护信息安全与人民安危，他们姓名模样不能公开、牺牲后没有墓碑，一生可能只盯着一个要案，甚至都没有结果……我们往往是只闻其事不见其人。最近，一位国家安全系统干警首次与公众公开“见面”，他坐到屏风后，以这种特殊的方式接受主持人的采访，向大家讲述了隐蔽战线上的英雄故事。李翔讲述的，是自己的亲密战友、全国国家安全系统一级英雄模范——西藏自治区国家安全厅干警吴建国生前的感人故事——李翔说，在他的眼中，吴建国是一个“扎根基层，不畏艰苦，冒险犯难，智勇双全”的国家安全战士。扎根基层：在危机四伏的边境线坚持十年吴建国是藏族人，自幼父母双亡，在当地党组织、政府的帮助下长大。因此，他始终怀着对中国共产党的忠诚信仰。初中毕业的时候，他毅然决然在志愿书上写了国家安全专业。警校毕业后，他到了敌情严重的某边境国家安全部门工作，从此他就过上了隐蔽人生，踏上了无名征程。在海拔5000米以上的雪域高原，在敌人窥视危机四伏的边境线，一干就是十年。吴建国曾经在情况极为复杂的异国他乡冒险潜伏，面对敌人绑架报复威胁，他毫不退缩。不畏艰苦：曾用10个土豆坚持10天吴建国是一个“特别能拼”的人。他工作的地方，常年断水断电断粮断路，冬天大雪封山，交通一中断就是三四个月。李翔回忆说，“有一年大雪封山，给养全部中断了，没有吃的，吃一包方便面都是一种奢望。建国在那种情况下，每天的口粮是一个土豆，而且只能蘸着盐巴吃。一天一个土豆，就这样他用十个土豆坚持了十天。”在边境线上工作十年，吴建国患上了严重的高血压，有时候高压200，低压160。当时组织准备把他调到拉萨工作，但病情稍有缓解，他就又再次申请在基层一线工作，这一干又是3年。每周都要往返于深山老林，经常被蚂蝗蚊虫叮得全身是血……险境逃生：面对绑架威胁毫不退缩李翔回忆说，有一次建国带大家外出执行任务，但很快就先后接到几份可靠的预警，说有敌对分子打算谋划进行绑架报复，主要目标就是吴建国。出于安全考虑，战友们都劝他提前撤回，但是吴建国一口否决了大家的意见。他说：“既然来到这里，我就做好了应对危险的准备，工作没有完成绝不会离开。”就这样，他随机应变，和大家商议修改了工作方案，连续又工作了3个多月，终于完成了任务，所有国安干警都安全撤离。2017年7月5日，在连续工作20小时后，吴建国倒在了工作现场，最终因病逝世，以身许国。曾经有一位境外的朋友问吴建国：“你为什么内心这么红？”他的回答是：“因为我是一名中国共产党员，深深爱着这个党，爱着我们的祖国。”?李翔说，这句话，也代表了所有隐蔽战线工作者的心声。也许吴建国，仅仅只是一个代号。他和千千万万的国家安全战士一样，大象无形，大音无声，大智大勇是无名，却把国家永远放在第一位，用生命维护国家安全，甘于奉献、无怨无悔。</w:t>
        <w:br/>
        <w:t xml:space="preserve">    </w:t>
        <w:tab/>
        <w:t xml:space="preserve">    </w:t>
      </w:r>
    </w:p>
    <w:p>
      <w:r>
        <w:t>WXC7149</w:t>
        <w:br/>
      </w:r>
    </w:p>
    <w:p>
      <w:r>
        <w:br/>
        <w:t xml:space="preserve">    </w:t>
        <w:tab/>
        <w:t xml:space="preserve">    </w:t>
        <w:tab/>
        <w:t>(image)2018年诺贝尔生理学或医学奖得主：美国免疫学家詹姆斯·艾利森（James P Alison）和日本免疫学家本庶佑（TasukuHonjo）是美国著名免疫学家，美国得克萨斯大学M·D·安德森癌症中心免疫学研究平台负责人、免疫学教授。艾利森被认为是分离出T细胞抗原（T-cellantigen）复合物蛋白的第一人，他同时发现，如果可以暂时抑制T细胞表面表达的这一免疫系统“分子刹车”的活性，就能提高免疫系统对肿瘤细胞的攻击性，从而缩小肿瘤的体积。他对T细胞发育和激活，以及及免疫系统“刹车”的卓越研究，为癌症治疗开创了全新的免疫治疗思路——释放免疫系统自身的能力来攻击肿瘤。艾利森1948年8月7日出生于美国得克萨斯州，在得克萨斯大学奥斯汀分校获微生物学学士学位，后又获生命科学博士学位。他是美国国家科学院院士，霍华德·休斯医学研究所研究员。2014年，他获生命科学突破奖、唐奖生物技术医药奖、霍维茨奖、盖尔德纳国际奖、哈维奖。2015年，艾利森获得有“诺奖风向标”之称的拉斯克临床医学研究奖。日本免疫学家，美国国家科学院外籍院士，日本学士院会员。现任京都大学高等研究院特别教授。1942年1月27日，本庶佑出生于日本京都府。1975年取得京都大学医学博士学位。完成学业后，本庶曾在京都大学、东京大学医学部任助手。此一时间，他也兼任了美国卡内基研究所、美国国立卫生研究院的客座研究员，在许多美国研究机关以客座身份活动。1984年开始在京大专职，担任了京都大学基因实验设施的负责人。此后数十年，他又担任过弘前大学教授、京大研究科长、医学部学部长等职。2005年开始转为京大教授。本庶教授建立了免疫球蛋白类型转换的基本概念框架，他提出了一个解释抗体基因在模式转换中变化的模型。1992年，本庶首先鉴定为活化T淋巴细胞上的诱导型基因，这一发现为PD-1阻断建立癌症免疫治疗原理做出了重大贡献，曾在2013年被《Science》评为年度十大科学突破之首。(image)北京时间10月1日17时30分许，瑞典卡罗琳斯卡医学院在斯德哥尔摩宣布，将2018年诺贝尔生理学或医学奖授予James PAllison和Tasuku Honjo。他们将获得金质奖章、证书，并分享900万瑞典克朗（约合人民币696万元）的奖金。截至2018年，诺贝尔生理学或医学奖共颁发109次，其中有39次是授予单个科学家。曾获此殊荣的女科学家共计12位。2015年，凭借在青蒿素方面所做的贡献，药学家屠呦呦成为第一位摘得该奖的中国科学家。1895年11月27日，瑞典著名化学家、硝化甘油炸药发明人阿尔弗雷德·伯恩哈德·诺贝尔（Alfred BernhardNobel）签署了他最后的遗嘱，将财产中的最大一份给了一系列奖项，即诺贝尔奖。诺贝尔奖分设物理、化学、生理学或医学、文学、和平和经济学六个奖项。2018年诺贝尔奖奖只颁发物理、化学、生理学或医学、和平和经济学五个奖项，文学奖推迟颁发，替代方案为“计划于2019年颁发”。诺贝尔奖的奖金来自诺贝尔所成立基金的利息或投资收益。随着诺贝尔基金的收益变化，诺贝尔奖的奖金有所浮动。2001年至2011年的单项奖金为1000万瑞典克朗，2012年至2016年因基金收益下降，奖金下调为800万瑞典克朗。2017年，基金财务状况好转，奖金改为900万瑞典克朗。2017年，三名美国科学家杰弗里·霍尔、迈克尔·罗斯巴什和迈克尔·扬，凭借他们在研究生物钟运行的分子机制方面的成就获奖。2016年，日本科学家大隅良典凭借在细胞自噬机制研究中取得的成就获奖。2015年，中国女药学家屠呦呦，以及爱尔兰科学家威廉·坎贝尔和日本科学家大村智，凭借他们在寄生虫疾病治疗研究方面取得的成就获奖。2014年，拥有美国和英国国籍的科学家约翰·奥基夫以及两位挪威科学家梅－布里特·莫泽和爱德华·莫泽，凭借他们发现大脑定位系统细胞的研究获奖。2013年，美国科学家詹姆斯·罗思曼、兰迪·谢克曼以及德国科学家托马斯·祖德霍夫，凭借他们发现细胞的囊泡运输调控机制获奖。自1901年奖项以来，诺贝尔生理学或医学奖总共颁发了108次。期间有1915年、1916年、1917年、1918年、1921年、1925年、1940年、1941年和1942年九年没有颁发。在这108次颁奖中，39次授予了单个获奖者，32次由两人分享，37次由三人共享。到目前为止，诺贝尔化学奖共有214位获奖者，至今无人二度获得该奖项，平均年龄为58岁。最年轻的诺贝尔生理学或医学奖得主是加拿大外科医生、发明胰岛素的FrederickG. Banting，他在1923年被授予医学奖时仅32岁。最年长的得主则是美国病毒学家、发现肿瘤诱导病毒的PeytonRous，他在1966年获得医学奖时已87岁。在214名诺贝尔生理学或医学奖的获奖者中，12人是女性。其中，美国细胞遗传学家BarabaraMcClintock是唯一一个由单个人独得该奖项的的获奖者。最近一次获得该奖项的女科学家是来自中国的屠呦呦。</w:t>
        <w:br/>
        <w:t xml:space="preserve">    </w:t>
        <w:tab/>
        <w:t xml:space="preserve">    </w:t>
      </w:r>
    </w:p>
    <w:p>
      <w:r>
        <w:t>WXC7150</w:t>
        <w:br/>
      </w:r>
    </w:p>
    <w:p>
      <w:r>
        <w:br/>
        <w:t xml:space="preserve">    </w:t>
        <w:tab/>
        <w:t xml:space="preserve">    </w:t>
        <w:tab/>
        <w:t>昨天英国《经济学人》出了一篇报道，说美国有一帮据称持有旧中国债券的债权人，正在谋求让中国偿还1949年之前的政府债务，而且他们声称的债务权利高达7500亿美元。最神奇的是，他们还得到了美国总统特朗普的接见，希望特朗普帮助他们实现诉求。话说，这个名叫美国债券持有人基金（American BondholdersFoundation，简称ABF)的组织，据称代表了超过2万名持有旧中国债券的美国人，根据所谓的债务继承原则，他们声称新中国应当偿还1949年之前发行的高达7500亿美元的政府债务。这个ABF组织的主席JonnaBianco是田纳西州一名牛场主，她称特朗普是“美国人民孜孜不倦的捍卫者和抗击中国经济入侵的卫士”。上个月，她在新泽西州特朗普的高尔夫会所里拜访了特朗普，希望特朗普政府能施压，让中国承认这些债务主张。但众所周知，1949年10月1日的中华人民共和国成立就对外宣布：废除一切不平等条约；取消外债；外国军队退出中国领土领空领水；不承认外国使领馆的地位。对于这条新闻，国内网友是这样评论的：和很多国内网友一样，这篇文章的作者也不是没有想到当初流亡台湾的国民党政权，但同时也说由于美国和台湾没有外交关系，所以美国债权人无法向台湾当局追索。而台湾当局的“财政部”在1990年发表了这样一个声明：台湾搁置偿还一切旧债务，直到收复大陆……报道称，一张1913年发行的票面价值在100英镑（约900元人民币）的金元债券，现在在美国的交易网站ebay上可以卖出250美金（约1800元人民币）的价格。比起在债务市场，这些证券还是在古董市场更有价值一点。这篇报道在最后分析说，凭借特朗普的外交政策，想要和中国在这方面达成什么协议就别想了。不过，特朗普居然会见了这位ABF的主席，这件事本身倒是让人不禁遐想……</w:t>
        <w:br/>
        <w:t xml:space="preserve">    </w:t>
        <w:tab/>
        <w:t xml:space="preserve">    </w:t>
      </w:r>
    </w:p>
    <w:p>
      <w:r>
        <w:t>WXC7151</w:t>
        <w:br/>
      </w:r>
    </w:p>
    <w:p>
      <w:r>
        <w:br/>
        <w:t xml:space="preserve">    </w:t>
        <w:tab/>
        <w:t xml:space="preserve">    </w:t>
        <w:tab/>
        <w:t>朝鲜驻华大使馆9月30日将公示栏上张贴的习近平、特朗普有关的照片换下，换上文在寅与金正恩在平壤会晤的相关照片。韩联社9月30日报道，朝鲜外相李勇浩在联合国大会上发表演讲前，朝鲜驻华使馆撤下了中国国家主席习近平与美国总统特朗普（DonaldTrump）的照片，在外部公示板新张贴了韩国总统文在寅与朝鲜最高领导人金正恩在平壤举行会晤的照片。9月30日上午，位于中国北京朝阳区的朝鲜驻华大使馆正门旁边的公示板上，看不到中朝首脑会晤、美朝首脑会晤的照片，全部换成了9月18日至20日朝韩首脑在平壤会晤的相关照片。报道称，朝鲜驻华使馆的公示板是唯一一处宣传朝鲜体制的场所，这还是第一次只张贴朝韩首脑的照片。公示板上共张贴了25张照片，包括文在寅抵达平壤机场后的欢迎活动与红毯，两国首脑手拿《平壤宣言》大笑的照片，两人登上白头山天池的照片等。其中最引人注目的是文在寅专机着落，出现了韩国国旗的照片，太极旗照片还是第一次出现在朝鲜驻华使馆的公示板上。公示板下方，没有出现弹道导弹等展示朝鲜军事实力的照片，而是换成了朝鲜的街道、建筑、水上乐园等。报道称，只有当朝鲜政权发生非常重要的事情的时候，朝鲜驻华大使馆的公示板才会更换，从这一点来看，联合国大会期间，换下习近平与特朗普的照片，换上文在寅与金正恩的照片多少有些用意。有分析指出，这显示出朝鲜十分重视《平壤共同宣言》，敦促美国拿出诚意，在终战宣言以及放松对朝制裁上加快美朝协商。北京消息人士表示，朝鲜驻华使馆此举可能是想通过改善朝韩关系来打破美朝协商的难关。</w:t>
        <w:br/>
        <w:t xml:space="preserve">    </w:t>
        <w:tab/>
        <w:t xml:space="preserve">    </w:t>
      </w:r>
    </w:p>
    <w:p>
      <w:r>
        <w:t>WXC7152</w:t>
        <w:br/>
      </w:r>
    </w:p>
    <w:p>
      <w:r>
        <w:br/>
        <w:t xml:space="preserve">    </w:t>
        <w:tab/>
        <w:t xml:space="preserve">    </w:t>
        <w:tab/>
        <w:t>自去年在加拿大多伦多开设首家“机器人妓院”后，加拿大成人玩具生产商“KinkySdollS”日前宣布将在美国休斯顿开设全球第二家、全美首家“机器人妓院”。据美国ABC新闻网9月30日消息，休斯顿政府已经叫停了开设计划。报道称，休斯顿政府官员已经下令，暂时叫停KinkySdollS公司在该市开设所谓“机器人妓院”的计划。在确定该公司缺乏拆除和建筑所需的许可证后，建筑检查员已经下令其停工。据报道，KinkySdollS公司称其成人玩偶“可租可售”。但当地居民对可能带来的公共安全和卫生问题表示担忧。休斯顿市长西尔维斯特·特纳也表示，他并不想做一个“道德警察”，但这不是他所想要的城市商业类型。</w:t>
        <w:br/>
        <w:t xml:space="preserve">    </w:t>
        <w:tab/>
        <w:t xml:space="preserve">    </w:t>
      </w:r>
    </w:p>
    <w:p>
      <w:r>
        <w:t>WXC7153</w:t>
        <w:br/>
      </w:r>
    </w:p>
    <w:p>
      <w:r>
        <w:br/>
        <w:t xml:space="preserve">    </w:t>
        <w:tab/>
        <w:t xml:space="preserve">    </w:t>
        <w:tab/>
        <w:t>受到2012年纽约移民律师刘枫凌、肯吉尔等人移民诈欺案件牵连的中国籍政治庇护申请人及家属，近几年都生活在不安恐惧中。其中一位已取得绿卡的政庇受益者的家属，因为被移民局查出他和妻子分别申请政庇时，提供的文件有出入，如今不仅入籍无望，还面临夫妻可能双双被遣返的困局。纽约市在2012年爆发移民业者诈欺大案，华人移民律师以及助理、翻译共30多人被捕和定罪人狱。如今，移民当局日前已表示，开始对涉案人经手的3500件新老政庇案件进行重新审查，一旦被查出文件造假，当事人以及衍生发出的1万多张绿卡，都会被撤销。今年42岁、来自福州长乐的陈明乐(化名)，十多年前从德州美墨边境偷渡进入美国，目前在新泽州和妻子经营外卖中餐馆，两人育有一子。他在入境后曾独自申请过政治庇护，但最终在移民法庭失败；和妻子结婚后，他再以配偶身分，随同妻子申请政庇，在华人刘枫凌律师楼的帮助下获得批准，取得绿卡。陈明乐两年前申请入籍，顺利通过考试，但迟收不到移民局核发的入籍宣誓通知，于是他找国会议员去信催办，得到回复是仍在进行背景调查。不久后，他收到移民局寄来的入籍申请(N-400)召回(recall)通知，要求他再度去移民局面谈。前不久再次面谈的时候，移民官单刀直入地质问陈明乐，为何在他个人的政庇申请中，他说自己已有一个小孩；而在他和妻子一起的政庇申请中，却只说两人生育的孩子，对他的另一个小孩只字未提。移民官随后要求他回答第一个孩子的姓名、出生地和当前所在地点。陈明乐这才意识到，他当初的政庇申请，和之后与妻子一起的申请，故事有漏洞，子女数量的内容不一致，被移民局发现了。陈明乐当场呆若木鸡，完全回答不出来。移民官随即结束面谈，要求他回去等通知。●漏洞谎难圆 他舍己护妻小留美回家后，陈明乐赶紧咨询移民律师，当律师得知他太太的政庇申请是由刘枫凌经手后，立即告诉他，应该是刘枫凌在2012年案发前代表的陈年旧案，被移民局翻出来重新审查。移民律师慎重提醒陈明乐，他的案件很可能将被移民局转至移民法庭，而他如果对子女数量无法提供一个让法官信服的解释，将涉嫌诈欺，不仅无法入籍，绿卡也会被撤销，然后被递解回国。律师还对陈明乐说，他妻子的政庇案件，应该也会被移民当局重新审查，其中关于陈明乐子女人数问题，也可能被视为诈欺。律师说，政庇申请人在出庭时都曾对文件和自身经历的真实性进行过宣誓，因此一旦被认定造假和诈欺，陈明乐妻子的政庇批准也可能被撤销，接下来就是取消绿卡和遣返。征询过多位律师的意见后，陈明乐决定独自揽下责任，一旦案件进入到移民法庭，他打算向移民法官承认自己在申请中造假，杜撰了早年有个小孩、以便以计画生育为由申请政庇。他宁愿牺牲自己，接受被遣返的结果，只希望不要影响到妻子当年的政庇案，让她能和孩子留在美国。移民业者透露，移民局近年更新了电脑系统，申请人入美后的所有文件，都被输入数据库，由此带来的便利是移民官更容易查询个人信息。例如一个政庇受益人，从提交政庇申请、到申请绿卡、再到申请入籍的不同阶段，一旦被系统发现有信息不一致的情况，就会发出警报，引发后续调查。</w:t>
        <w:br/>
        <w:t xml:space="preserve">    </w:t>
        <w:tab/>
        <w:t xml:space="preserve">    </w:t>
      </w:r>
    </w:p>
    <w:p>
      <w:r>
        <w:t>WXC7154</w:t>
        <w:br/>
      </w:r>
    </w:p>
    <w:p>
      <w:r>
        <w:br/>
        <w:t xml:space="preserve">    </w:t>
        <w:tab/>
        <w:t xml:space="preserve">    </w:t>
        <w:tab/>
        <w:t>周六下午，宾州发生一起汽车爆炸案，一辆汽车在市中心的街道上爆炸，造成至少一人丧生，附近的居民已经被提供现场庇护所，联邦当局正在帮助当地官员进行调查。据美媒报道，位于Allentown的这场爆炸发生在周六晚上9:30左右，助理警察局长GailStruss周日早些时候说。“我们可以确认至少有一例死亡。”据悉，警方周日下午计划召开新闻发布会。当地警方正在联合州警察，联邦调查局和联邦酒精，烟草，火器和爆炸物局进行共同调查。联邦调查局在Twitter上的一则消息中表示，“据初步调查，此事对公共安全没有任何威胁。我们感谢该地区居民的耐心，为我们收集和保护证据提供了时间。”居民卡洛斯•佩罗丁告诉记者，当他听到雷鸣般的爆炸声并前往现场时，他正在和妻子一起看电影。“火势像是疯了一样，”他说。 “这辆车差不多分成两半了。”爆炸的另一个见证人斯蒂芬妮•康奈利告诉记者，她看到有身体部位被炸到街对面。“不敢相信这是真实的事，我吓坏了，马上逃跑了。”她说。据报道，当地的一个公共汽车站变成了一个临时指挥中心，配备有装甲车，数十辆警用巡视车，移动指挥部，甚至便携式浴室。还建造了几个便携式帐篷用于证据处理。警方要求居民避开该地区，并要求居住在附近的人在室内安全处不要出门。警方还在一所小学设立了一个庇护所。联邦调查局早些时候表示，它正在与其他机构合作并“评估情况并确定原因，公共安全是该局的最高优先事项。”有关官员要求目睹爆炸或有相关信息的人与调查人员联系。宾州艾伦镇(Allentown)29日发生一起汽车爆炸事件，造成三名男子死亡；警方30日表示，其中一人可能是“肇事者”；警方呼吁民众提供线索，目前联邦当局将等候验尸结果，以进行分析。美联社报导，地方检察官马丁(JamesMartin)在记者会上说：“我们知道发生了刑事案件，并极相信肇事者可能在事件中丧生。”这起爆炸事件在29日晚9时30分许发生，当局没有公布事发的可能原因，但马丁说：“执法部门有许多人确信这是一起个案，而且没有持续威胁。”联邦调查局(FBI)、联邦菸酒枪械管理局、州警、市和郡当局正联手调查；当局正寻求公众协助以获取线索，并要求知情人士打电话给主导调查工作的联邦菸酒枪械管理局(ATF)。艾伦镇位于费城西北约60哩，人口约12万。爆炸发生在该镇的球场PPL中心一个街口，及著名用餐区汉弥顿街(HamiltonStreet)两个街口。居民佩罗丁(Carlos Perodin)说，当他听到打雷般的爆炸声时，正和妻子在看电影，随后走到现场查看。他说：“当时火势猛烈，那辆车几乎分成两半。”事发后来到现场的另一名目击者史蒂芬妮‧康纳利(Stephanie Connelly)说，她看见人体残骸散布在街上，大为吃惊。利海郡(Lehigh County)法医格林(ScottGrim)说，解剖三名男死者的工作定于1日进行，在确认死者身分及通知其家人后，才会公布死者的名字。爆炸发生后，大批执法人员涌到该区。一个巴士站被改为临时指挥中心，配备装甲车、数十辆警车、移动指挥部和流动厕所。此外，当局还搭建几个帐篷用于处理证据。FBI较早时候曾说，他们正与其他机构合作，“以评估情况和确定原因，而公共安全是该局的最优先事项。”</w:t>
        <w:br/>
        <w:t xml:space="preserve">    </w:t>
        <w:tab/>
        <w:t xml:space="preserve">    </w:t>
      </w:r>
    </w:p>
    <w:p>
      <w:r>
        <w:t>WXC7155</w:t>
        <w:br/>
      </w:r>
    </w:p>
    <w:p>
      <w:r>
        <w:br/>
        <w:t xml:space="preserve">    </w:t>
        <w:tab/>
        <w:t xml:space="preserve">    </w:t>
        <w:tab/>
        <w:t>中共中央总书记、国家主席、中央军委主席习近平专门邀请四川航空“中国民航英雄机组”全体成员参加庆祝中华人民共和国成立69周年招待会。这是9月30日下午国庆招待会前，习近平在人民大会堂亲切会见他们。新华社发　摄影：盛佳鹏“到现在我的心情还没有平复下来。”9月30日晚11时，记者联系上刚刚回到酒店的刘传健时，他还激动不已。这一天，他所在的四川航空“中国民航英雄机组”受到了中共中央总书记、国家主席、中央军委主席习近平的亲切会见，并受邀参加庆祝中华人民共和国成立69周年招待会。这一天注定也将成为46岁的刘传健永生难忘的日子。川报观察记者联系上刘传健时，他连呼“没想到”。第一个“没想到”，是没想到自己就干了一件本职工作会受到党和国家领导人的亲切会见，“感到非常荣幸”;第二个“没想到”，是没想到国家、人民给了自己这么高的荣誉和评价，“感到非常惊讶更感到责任重大”。“我和机组成员只是做了一件应该做的事情，也已经受到了荣誉和表彰，并收到了社会的高度关注和评价，但完全‘没想到’，会再上升到这种高度。”刘传健开始回忆起总书记会见时的那一幕幕。“总书记非常和蔼、可亲，他和我们9人一一握手，说了很多话，就像家长一样。”刘传健说，感受最深是总书记说，“要在全社会提倡学习英雄机组的英雄事迹。”听了之后，感觉到了一种特别的责任，更觉得受宠若惊。回到酒店以后，刘传健一直在想，为什么总书记要邀请机组成员参加庆祝中华人民共和国成立69周年招待会，并给予机组这么高的褒奖?他觉得，机组代表的是几十万民航从业人员，代表的是对本职工作精益求精的千万人民，这是总书记对爱岗敬业的肯定，也是希望各行各业不断涌现爱岗敬业的人。“关键是把自己的工作做好。”刘传健感慨：“英雄不是瞬间爆发出来的，是在平凡岗位上、点点滴滴形成的。只要履行了自己的职责和担当，把自己的工作干好、做精，就是英雄。”这段时间，刘传健和机组成员在进行身体上的恢复和心理上的调节。他告诉记者，两名受伤的机组成员身体已基本无恙，大家在接受培训，随时准备飞行。</w:t>
        <w:br/>
        <w:t xml:space="preserve">    </w:t>
        <w:tab/>
        <w:t xml:space="preserve">    </w:t>
      </w:r>
    </w:p>
    <w:p>
      <w:r>
        <w:t>WXC7156</w:t>
        <w:br/>
      </w:r>
    </w:p>
    <w:p>
      <w:r>
        <w:br/>
        <w:t xml:space="preserve">    </w:t>
        <w:tab/>
        <w:t xml:space="preserve">    </w:t>
        <w:tab/>
        <w:t>我所在的这个小镇，街小店小，机场也小，每天三五趟航班，最远只能飞到底特律，吃的除了赛百味就是麦当劳。因为旅客太少，厕所比五星酒店的还油光锃亮，难怪表姑每次下飞机，连墨镜都来不及摘，就夸：“干净，人少，素质忒高。”“这就是一大学村儿，”我接过表姑的Prada行李箱，“跟北京可没法比。”表姑总共来过三次美国，第一次用表弟的名字开了个中国超市，第二次买了栋带花园的房子，就在学校附近，然后还跑去美国人开的教会学英语、唱赞美诗，第三次再来就受了洗，给白人老头儿David包了顿饺子，David叫她Helen，她给David起中文名“李大卫”。没多久，表姑就和李大卫去古巴度了蜜月——只因为表姑年轻时喜欢那首《美丽的哈瓦那》。所以表姑每次不远万里来一趟，都是有事儿要办，而且也总能办成。在我们家亲戚里，就她算是成功人士。Impossible isnothing——这句广告用在她这样的成功人士身上，分毫不差。1表姑第一次听《美丽的哈瓦那》，还是在爷爷家那台录音机里。那时的她发式很单调，每周一三五是麻花辫，很粗的一条；二四六还是麻花辫，不那么粗的两条，礼拜天不用去副食店上班，就在家里散着头发。姑奶奶总嘟囔着让她把头发剪了，说编起来太费劲。我妈却不让她剪，因为表姑一坐下来摆弄辫子，我就闭嘴不哭了。在我们县，一个姑娘的美可以分成两种。第一种是小家碧玉型，能让男婚女嫁变得简单明快；第二种美可不得了，属于全县人民，反倒把事情搞复杂了。表姑就属于后者，麻花辫甩在制服帽后面，柜台外就站着一长排未婚男青年，高的矮的，胖的瘦的，适龄的不适龄的，条件好的条件差的，反正娶不着人，买根蒜香味儿的红肠也是极好的。有天表姑下班回来，姑奶问她到底有没有对象，表姑就低头摆弄那盆君子兰，一声不吭。我妈见了，把她拉到后院樱桃树下小声问，依旧只是摇头笑，就是不吭声。“你姑那张嘴啊，当姑娘那会儿就严。”多年后，我妈跟我提起，只摇头说，“有钱人手都严实，能捂住钱，嘴也严实，能捂住话儿。”可惜时间是捂不住的，等表姑从适龄到不那么适龄了，副食商店门口的那排追求者的队伍也像红肠，不知道被什么东西一截一截咬了下去。里面有正经班上、带出去又不寒碜的，就只剩下两位了：县一中教音乐的和粮食局开大车的，一个姓李，一个姓梁。姑奶慌了，那时太爷还健在，家还没分，姑爷又走得早，她就去让当干部的爷爷给拿主意。爷爷也很坐蜡，因为这二位的工作在县里都算是好活儿，俩人又前脚赶后脚地往我爷家跑，一口一个陈书记叫着，选老师还是司机，还真是个问题。但在我妈看来，答案太明显了，肯定选老师啊，有文化，浓眉大眼，每次来，就蹲在樱桃树下给表姑放磁带听——《美丽的哈瓦那》。我爸却说，还得是司机，因为他每次来都不跟表姑说笑，只陪爷爷聊天。也喝酒，但极有分寸，既能尽兴，又不会醉，姑奶也夸司机，“这孩子有眼力见儿”。至于表姑芳心如何，还是问不出所以然。司机拎块肉来了，她递酒端菜。老师给磁带换面，她还拄着下巴听。等人都走了，我妈问到底咋样，她只说歌儿好听，不知道地球另一端的革命圣地古巴到底长啥样。“要不就小梁吧，”爷爷到底拍板了，“人勤快，又会来事儿，将来肯定能开小车。”姑奶一阵默然：女儿养这么大，倒头来也无非就是找个人嫁了。至于该嫁小李还是小梁，是老师还是司机，谁能说得清？太爷先去的世，表姑后结的婚。她剪掉辫子，摘下黑纱，换上套新的蓝布衣裳，就和姑父去县照相馆照相去了。我妈说齐耳短发很上相，她自己却觉得看起来太愣了。我觉得还好，真正愣的是姑父，明明是一司机，非要戴一军帽。表姑嫁了人，太爷也没了，于是就分家：姑奶也搬出去了，然后是我家，再然后是我叔家。一丧一喜，四代人的大家庭就跟拆积木似的拆巴没了，只有逢年过节凑围起来两桌聚一聚。在我的记忆中，“亲戚”这个字眼很抽象，无法指代任何一个具体的人，所代表的不过是一年又一年的吃吃喝喝。在这些吃喝中，表姑的发式也伴着她的衣服千变万化起来：短发、长发、烫发、刀削、不等式……即使生了儿子，她也没有怎么胖，但原来的鹅蛋脸却没了——不是变圆了，而是真没了。至于姑父，变化很少，只有两样：一是如爷爷所愿，他开上了粮食局的小车，二是他胖了，肚子比粮仓还圆，紧绷绷的裤腰带上别着硕大的汉显传呼机。当时全县最有钱的就是粮食局，盖了县里第一栋单位家属楼，离学校离街都很近，比县政府大楼还高出两节。县里人既羡慕又嫉妒，说那楼里有一半住的都是“粮耗子”。我还在上小学，放学后常钻到粮仓里玩儿，里面倒是有不少真耗子，光线太暗，看不清模样，只能听见四下里的吱吱声，令人头皮发麻。为了灭鼠，粮食局曾往里放过狼狗，结果被灭的反倒是狗。又下猛药，倒是药倒了几个耗子，每个都一尺来长，眼睛通红，没太死透，在地上抽搐，嘴和鼻子往外喷着血泡。我跑回家说粮库的大耗子太吓人。我爸说，大耗子没啥可怕，人总还能治得住，治不住的是吃香喝辣的“粮耗子”。2爷爷退休后从陈书记变成了老陈头儿，再也没人拎着东西上门了，连本来认识的，在街上碰着都装没看见。这让他失落了好一阵子，天天和另外几个退休的老干部凑在一起，每人戴副白线手套，扶着儿童公园的滑梯，痛骂现任领导班子。他也越发看不惯姑父了，说早晚得瑟出事儿。那时，姑父在粮食局如日中天，又在乡下包了地，无论丰年灾年都稳赚不赔。玩儿腻了小车，又弄了一台当时最受县领导青睐的“沙漠风暴4500”，封闭性好，悬挂舒服，爷爷去市里急诊时坐过，回来直说：“那破X车像闷罐，坐着贼恶心”。除了春节，姑父也不怎么来爷爷家了。那年他拉来一箱可乐，给桌上每人启开一听，问我好不好喝，我看了我爸一眼，说好喝。爷爷却说像中药，好喝个屁。姑父笑笑，不以为意，只是放了一个长长的屁，长到全家人没法当作没听见。“大过年的，讲究点儿！”表姑笑着给我夹块大马哈鱼。“你还跟我讲究上了！”姑父起身就走。“两口子吵架真会挑时候。”姑奶讪讪地笑着。刚上桌时，她还说那套皮大衣是女婿给买的。“管管你男的吧。”爷爷不吃了，捂着胸口去卧室量血压，这个大年初一算是彻底毁了。众人都劝，最后是叔叔要送表姑回去。我拎着炮竹跟在后面，在胡同口看见了那辆4500。“X！”姑父的胖大身子横了出来，车身跟着一晃，“你还真死出来了？”表姑还没说话，就挨了一脚，捂着肚子坐在雪里。叔叔要劝架，被姑父骂了回去：“我自己家事儿，你他妈少管！”那时叔叔正有求于姑父，只好从雪里扶起表姑。“我没事——”话没说完，表姑又被姑父薅住头发往丰田车上猛磕。“你还傻瞅？”叔叔很恼，踢了我一脚，“赶紧回去！”我拎着炮竹在雪里回了家。我妈既心疼我，又替表姑鸣不平：“离了算了。”“离不了，我姑肯定不让离。”我爸说。“当初还不如找那个一中老师呢。”后来，等我上了中学，总觉着音乐老师有点眼熟，胡子拉碴中依稀可见当年的浓眉大眼，上来就教五线谱，谁都不懂。退而求其次教简谱，还是没人听。最后只好上手风琴，我们照样不屌，做题的做题，扯淡的扯淡，他自己倒拉得很得意，目似瞑、意暇甚，腿跟着琴一抖一抖，下课铃一响就拍屁股走人。全校男老师就他没结婚，整个人都是灰秃秃的，就裤筒和皮鞋之间那一截袜子白得乍眼。再后来，有个初三女生闹跳楼，据说和他有关，然后他就被调去乡下了，就此再无音信，像从未有过这么一个人。3关于姑父的暴脾气，家里人总结出两个原因：一是他有钱，而且越来越有钱；二是结婚好几年，表姑一直没生孩子。而不论是哪种原因，好像都不是他本人的错，我到现在也没法理解这里头的逻辑。所有人都盼着表姑能早点怀上，那样姑父的脾气就会好点，求他办事就能少受点折磨。表姑却很淡然：“孩子过两年再说，先可着他事业来。”“能不着急么？两口子北京广州都去了，啥招儿都试了。”姑奶不但在背后揭开女儿婚姻的伤疤，而且还身体力行、四处奔走，又是找大仙儿算命，又是打听各路土方，甚至去县医院收新生婴儿胎盘，浇上60度的烈性酒烧成灰儿，求大仙儿给挑好日子，蘸熟鸡蛋吃——还得是本地鸡下的双黄蛋。这方子当时听起来耸动，等后来我读了《金瓶梅》，发现西门庆的老婆们为了搞生子竞赛，也吃过“胞衣”，才心下释然——原来这是上古的神方。也不知道烧到第几个胎盘，表姑总算怀上了，面对亲戚，反倒有点不好意思，捂着越来越圆的肚子笑说：“我想再等两年，他倒急上了。”大家都说恭喜，我却有点失落。我在别的亲戚家见过刚生完孩子的媳妇，一边打麻将一边搂起毛衣喂奶。那时候还小，心里难免落上点阴影，实在没法想象我的漂亮姑姑竟然也将如此泯然众人矣。事情发展当然不会以我一个小孩的意志为转移，甚至连家里的大人们都有点跟不上节奏：表姑在生下表弟东东之前，忽然带出了个小表妹圆圆，只说是领养的，“将来给弟弟做个伴儿”，又说“女儿才是贴心的小棉袄儿”。大家背后问姑奶，却套不出话儿。问急了，手一挥：“她家的事儿，咱不掺和。”可谣言还是不请自来，像墙角的苔藓，不耽误吃喝拉撒，但没法视而不见。最夸张的一种说法是，姑父等不及了，这小姑娘是他跟外面女人生的，表姑给了那女的一笔钱，条件是孩子她来养。大人们都说这招厉害。我再一次被成人世界的逻辑搞糊涂了。姑父添了俩娃，事业越做越大，包地、挖矿、开砖场无所不干，亲戚平时根本看不着他，每次聚会只有表姑牵着表妹，姑奶抱着表弟。面对这样一个怪异的组合，大人们似乎也没有表现出任何不适，“东东”和“圆圆”叫得一般亲热。东东眼睛圆，像表姑，大家说儿子像妈妈，将来肯定是一帅哥。圆圆反倒眼睛细，大家说女儿这是像爸爸，肯定能长高个儿。只要这姐弟俩一登场，其他孩子就都蔫吧了，嘴上不说，心里都明镜似的。“呸！”又是一年过年，叔叔家的弟弟忍不住往东东脸上吐了口唾沫，“她是你姐么？你俩长得像么？”东东被问傻了，哭着要找姑奶。圆圆倒像个小大人，抱住东东，擦掉挂在眉毛上的唾沫。现在想来，那时的圆圆简直比表姑还要护着东东。叔叔脸色大变，一巴掌把自己儿子抡出了血。表姑沉下脸，一边给弟弟擦血，一边训叔叔：“打孩子干啥，大过年的！”弟弟虽吃了一嘴巴，但表姑却多塞了一个红包给他，十元十元的票子嘎嘎新，甩起来啪啪响，令人羡慕极了。从此，再没人提过圆圆长得到底像谁。表姑家肯花钱请人教，东东和圆圆很快就成了县里的一对小明星。我上初中时，姐弟俩一个代表县一小，一个代表县幼儿园，就去市里参加歌咏比赛了。等我上了高中，姐姐弹钢琴，弟弟吹黑管，出尽了风头。那时候，别说同龄的孩子，连我都分不清黑管和笛子到底啥区别。相比之下，我爸我妈管我算是很上心了，我上学这些年，他们不抽烟不喝酒不打麻将，每日三餐也从没随便对付过，然而也只能如此了。都说“别让孩子输在起跑线上”，我觉得这是屁话，因为比如表姑，根本就没打算让一双儿女跟我们县的孩子们站在一条起跑线上。4多年后，我博士毕业申请赴美时，材料交上去后遇到些麻烦，签证迟迟没下来，心里发慌，我爸就打算请亲戚朋友吃顿饭，算是冲冲喜。爸妈都是普通职工，在亲戚面前一向俭朴低调，没想到他们居然会挑县里最上档次的“贵人港”摆桌儿，还真是把我出国当成一大事儿了。那天下着小雨，云又黑又低，大家都穿着长衣长裤、打着伞，唯有表姑，一身白裙从比乌云还黑的别克上走下来，给我一个春风满面的拥抱：“大侄儿真有出息！”香水味儿扑鼻而来，我有些窘迫。从未离她这么近过，以她的保养、她的穿着，根本猜不出比我妈小多少岁。表弟已长成一个高大的少年，拎着一个小皮箱跟在后面，冷漠地看着我。“QQ号多少？”表姑递了张纸条给我，“让你弟弟加你，好好向你学习，将来也去美国！”我更窘迫了，没头没脑地问：“我姑奶呢？”表姑没接话，笑着去跟别的亲戚打招呼了。回家我爸说，她们娘俩早就不往来了，因为姑奶想再找一个，表姑却觉得别人只想骗钱，而姑奶的钱，说到底也还是表姑的。“她不还有个女儿么？”我问我爸，圆圆去哪了。“也被她送回去了。”我无话可说，心里琢磨这“送回去”到底是什么意思。后来听说，姑父经常去南方住，在那边也有房子有女人，也不知道和这小姑娘是什么关系。总之，那天请客，我爸非让我上前面讲几句，我正担心签证有没有准儿呢，低头扯几句感谢这感谢那就下去了。爸妈更不是那种能说会道的，气氛有点冷，表姑就让表弟救场。表弟面无表情地打开皮箱，拿出个金灿灿的萨克斯风，吹了一曲GoingHome，整个“贵人港”都被震傻了。表姑再让吹，可表弟看起来已经很不耐烦了，擦了遍萨克斯风，装进皮箱抬腿就走。表姑说这孩子越来越不听话了，大家说哪有，吹得多带劲儿，跟电视里放的一模一样。果然，主角成了提前退场的萨克斯手，我爸我妈这客算白请了。在家苦等签证那几天，高中同学打来电话，请我参加他的婚礼。我去了，没想到又看见了表姑和她那辆别克。同学家里是挖金矿的，好车来了不少，但表姑却是唯一一个自己开车的女宾，紫色的短裙，盘起的发髻，男宾们都来敬酒，依稀有了当年副食商店门口排长队的光景，差点又抢了东家的风头。我跟同学道过喜，随了礼金正准备走，却被表姑叫住了。那些开好车的男宾都很吃惊，没想到我和她竟是亲戚。表姑指着他们笑道：“先等会儿啊，我和我大侄儿谈谈心。”“到美国能挣多少钱？”表姑把我拽到角落。“没多少，反正够花了。”“不够跟姑说啊。”“谢谢姑姑。”“你弟加你QQ了么？”“没有吧，这两天我也没上网。”“我回家说他。”一时无话，我便和她一起看新娘给公公婆婆敬酒。“看着吧，”她忽然冷笑，“今天儿子结婚，明天老子就离婚。”我吃了一惊。同学的父母已是满头白发，正笑盈盈地接过新娘递上来的酒。“挖矿炸山的，哪有好东西，都在外面养人儿。”表姑给我夹了块鱼头，“在美国能吃着这个么？”一语成谶，后来去美国，我果然再没吃过鱼头。那天后来又有许多人给表姑敬酒，连同学的父亲都要和她“感情好一口闷”。在这群挖矿炸山的工头和工头老婆当中，她真是光芒四射。可是在她扭头夹菜的一瞬，我没法对她松垮的颈纹视而不见。她接过他们的酒，一直笑着，既没醉，也没不醉。有人说给她当司机送她回去，她却指着我：“大侄儿送我回去。”回去？回哪里？回一个像我爸我妈那样的家？我见她还喝得兴起，就先走了，不知道她和她的大别克是怎么回去的。5表弟一直没加我的QQ，或许是他觉得没那必要，又或许只是表姑客气一下。他们是活在萨克斯风里的人物，我根本猜不透他们怎么想的。只是没想到，来美国第四个年头，我又见到了表姑。那是美国中西部的9月，新生入学，落叶缤纷，她身后站着的表弟，蓄着长发、留着胡须，那张脸已不再是少年人的了，却依旧冷漠。我问表弟读什么专业，表姑说电影。“影视还是东西海岸吧，至少也得芝加哥大学。”“这不是来投奔你么！”表姑的笑容被墨镜和格呢披肩衬得格外灿烂，表弟抱着双肩抽烟，皱眉看着在草坪上投飞盘的白人女孩。后来找机会和表弟聊了几句，才知道他这几年在北京读的国际学校，原本要考加州那边的。“考砸了。”他把烟头扔进星巴克的咖啡杯，添了口唾沫，“看看能不能转，先在这破地方对付两年吧。”破地方——表弟倒挺直接，我转而问姑奶怎么样。“死了。”“去世了？”“死你们县了，来不及上北京治。”“那……姑父呢？”“离了。”我无话可说，跟他要了支烟，爆珠，薄荷味儿。他掏出打火机，手链在腕上抖动：“No big deal，She is doingokay，financially.”回去和我妈视频，才知表姑这些年在县里放贷、在北京炒房，岂止是“okay”，简直是“fantastic”。“她娘俩不容易，你在那边能帮就帮点儿。”“她不容易？那么有钱，不容易的是我吧？”“咱家在她那儿放点款。”贷中贷，利滚利，我妈终于招了。来美国好几年，还没把我妈接过来呢，倒是先给有钱的亲戚鞍前马后了。于是，我先是颠儿吧颠儿找了个经销商，给表姑弄了辆宝马X5。虽然她一再强调买SUV“只是为了上高速图一安全，美国车也便宜”，但现金、全款提新车的气势还是把白人经理唬个够呛，也让买了若干次N手车的我也跟着精神胜利了一下。接着是考美国驾照，本来担心表姑会让我给考官塞钱，结果人家直接让我给找了个白人老太太当英文老师，要一字一句把路考的词汇都整明白。我这才明白，表姑不是跑来当几天土豪，她要在美国扎根儿。(image)驾照在美国，不单是为了开车，基本上相当于一身份证，办起事儿比拿护照都方便。很快，表姑干脆雇了白人老太太做全职司机，开着她的宝马，跑遍了全城，选址开了一间中国超市。我所在的学校在韩国很有名，本来也是韩国人居多，除了韩国超市，连韩国教会都有好几个。这些年，中国学生也多起来了，无论“小留”还是访问学者，都在数量上碾压了韩国人。可纵观全市，有且仅有一家中国超市——不但狭小，还是越南人开的。表姑看准机会下了手，拿下一家半死不活的韩国超市，又从中餐馆挖来一对福建的两口子算账进货，还特意找了个白人女孩当前台。“大华兴”超市就开起来了，一时间生意火爆。我去惯了傻大人空的美国超市，每次去表姑家超市结账还得排队，很不适应。表姑用表弟的名义开这家超市，赚不赚钱的倒是其次，主要还是为了走投资移民申请绿卡。我那时也想办绿卡，正在为是该自备材料、还是花钱雇律师伤脑筋，作为新生的表弟就已经排上期了——实践再次证明，人和人千万别放一起比。表弟不是没有鸿鹄之志，他的偶像是诺兰，口头禅是“Hollywood is fucking dead”，一心要拍部国产《盗梦空间》，表姑的超市于是用来给他的短片取了个免费的景。表姑对此也无能为力，常常抱怨：“原来拍电影的都这么不正经。”虽说她出趟国是家常便饭，但第一次待这么久，水土不服，很快就生了点不大不小的病，人被折腾得寝食难安，又撬不动美国医生出马。只能一边感叹美元在万恶的美帝居然不是万能，一边订了直飞北京的机票。临走，表姑把车钥匙直接扔给我：“咱自己家的车，想开就开出去溜溜。”没想到我妈在视频里先急了，生怕我把人家车给碰了。等表姑再回来，福建两口子已卷钱跑了。儿子根本不闻不问，她又不可能坐柜台，不知道从哪儿道听途说的，“买50万以上的房产也能办绿卡”，就立刻兑掉超市，搜遍全城，真在学校附近买了栋房子，后面还带花园。这等烧钱的速度着实让我莫名惊诧，她反过来劝我：“绿卡搞不成，咱就当投资呗。”我想想也是：这边房价跟北京比，根本就是小孩儿过家家。后来再找律师咨询，才知道买私房根本不算数，必须给美国创造就业才叫投资移民。表姑就云淡风轻一笑。大概那时候，关于如何留在万恶的美帝，她已找到新思路了。6表姑很快就住进了她的花园房，可表弟却跟一帮抽大麻的白人文艺青年群居在最脏最烂的公寓里，每天扛着录音筒东跑西颠，甘之如饴。“你说人家像他这种条件的孩子，都喜欢玩儿个车、找个女朋友啥的，多好。”表姑从手机里翻出表弟小时吹黑管的照片。花园房上下3层，能洗澡的卫生间就有4个，表姑一个人住空得心慌，就招了几个国内“小留”，租金便宜不说，还每天给人家煮粥烤面包。那时的我也升级了，终于换了间两个卧室的公寓，小是小了点，但还是第一时间把爸妈接来了。表姑托他们捎了东北粉条和木耳：“早知道你们来，我就留一间给你们了。”我妈笑着说：“不用！我们大老远飞过来，不就是为了三口人住一起么。”表姑微笑着不说话，拎着木耳粉条回去了。我妈觉得美国牛肉便宜，质量又放心，隔三岔五叫表姑过来吃饺子。表弟从未屈尊降贵，表姑倒是很高兴，每次来都拎着瓶红酒，坐下来就说：“大哥大嫂你们两口子状态真好，我太羡慕了。”“好啥呀！给他爷俩儿做一辈子饭。”“这边太没意思了，美国人不会吃不会穿不会玩儿，土得掉渣。”“那为啥不回去？”母亲给表弟装了盒饺子，“你在国内多自在。”“这不为了陪儿子么，”表姑接过饺子，“再说我现在想减法活着。”“你想啥活着？”母亲凑上去问。“减法活着！”可表姑一走，我妈却对她的“减法”发表了另一种解读：“北京的房子卖了，县里贷款也撤了，在国内减的都加美国来了。”没多久，表弟过生日，表姑在此地最大的华人饭店“老四川”请客。寿星夹了几筷头夫妻肺片就走了，撇下表姑和我们一家三口，四个东北人对着一大桌不中不洋的川菜不知所措。“再吃点儿，”我妈给表姑夹了块水煮鱼，“凉了就更吃不下去了。”“早知道就开一东北饺子馆了。”表姑对我妈摇头笑。我家三口人都不喝酒，表姑自己开了瓶干红，打开卡拉OK，翻半天也没翻着《美丽的哈瓦那》，勉强唱了首《女人花》。老板拍手喝彩，我妈打着哈欠：“你姑唱得真好。”菜没怎么动就各回各家了。后来，我跟芝加哥的华人踢球，“老四川”给了点赞助，踢完去吃饭，老板单独送了我一盘怪味鸡：“老弟，那天唱歌儿那女的，是你啥？”“亲戚，怎么了？”“咱都是东北人儿，”老板摸着自己的光头笑，“我也认识认识呗。”“行啊。”我闷头吃饭。“来来来，她微信呢？”老板把手机怼了过来。我无奈，也没跟表姑说，就让老板扫了她的码。过些日子再去，老板又送我一碟回锅肉：“你家亲戚咋想的，咋不搭理我呢？”“我上哪儿知道去。”“你回去说说，咱要护照有护照，要产业有产业，她儿子都恁老高了，还等啥呢！”回锅肉又肥又厚又闪亮，把我吃恶心了，以后就再没去过“老四川”。表姑也没跟我提过这事儿，还是经常过来跟我妈包饺子，披肩都不摘，粘上面粉一拂了事。“大嫂，我感觉在美国比在国内亲多啦。”时日长了，我怕爸妈在家待着无聊，就带他们去教会。美国人开的长老会，周天敬拜有汉语同声翻译，周六有中文查经小组，平时晚上还开放地下室打乒乓球，吸引了不少中国老头老太太。管乒乓球案的是一个叫David的白人，年龄跟我爸差不多，身体还不错，很爱打球，只是技术一般，跟我爸拉拍儿时光满地捡球了，但态度很好，从头到尾笑呵呵的，说耶稣要下来打乒乓肯定也servethe people，给咱们捡球。我妈看表姑一个人没意思，就叫她去教会。开始还不去，说什么“我还不至于沦落到信教的地步吧”。后来送我爸妈打过两次乒乓球，也就置办了球拍、球鞋和弹力裤，和David一拍一拍拉得有板有眼。“那个David还会讲几句汉语呢。”表姑在宝马里对着空调擦着汗。“嗯，”我有点摸不准什么意思，“他在教会专门负责中国人这一块。”“我能跟他学英语么？”“只要他有时间……应该行吧。”回到家，我妈跟我说：“中国人是中国人，外国人是外国人，你别跟着掺和，明白么？”“知道了。”我不耐烦。其实不用我掺和，表姑跟David已经把口语练到晚餐桌上了——还是这里唯一的法式餐馆。来这教会的还有不少国内的老师教授，他们都很惊讶，说之前好几个女访问学者都想约David而不得，还问“你姑是国内哪个学校的”？我哭笑不得，在这些211、985出身的教授们眼中，我亲爱的表姑也成了教授。7表姑只有高中学历，那时候学的又是俄文，所以她这英语当真是从零学起。天冷了，她想给David煮顿火锅，拽上我妈去了美国超市。别的倒还好，就是羊肉卡了壳儿，手机没了电，手舞足蹈半天，最后仰头“咩”了两声才掰扯明白，把收银的黑人小哥乐得捂嘴说“excuseme”。“恁大岁数儿了还出这洋相，”我妈回来跟我爸感叹，“到底图个啥？”然而表姑却显得越挫越勇，还参加了教会的唱诗班，套上红色蝴蝶领的白袍，站在一群白人老头老太太中间，捧起了诗歌本。旋律有五线谱，表姑丝毫不怵；歌词却是古英语，她跟David说不明白，跑过来让我给翻译。我的英语也是半吊子，一看满页都是“I onlyyield Thee what was Thine”之类的句子，也彻底傻了，赶紧挖肠掏肺用汉字注音。所以当教堂奏响气势如虹的管风琴，表姑神情庄重地咏叹“AlmightyGod”，她其实是在读我标注的“嗷埋蹄嘎得”。表姑倒是不瞒David，她把她英“汉”双语圣歌本给他看，David大笑：“You’re socute.”表姑偷偷问我，cute是什么意思。我说可以是可爱，也可以是好看，依情况而定。的确，在许多白人男性眼中，亚洲女性的年龄永远是个迷。表姑年轻时的底子是无价之宝，她后天的保养更是重金打造。在这座把coach包当成奢侈品的中西部小镇，她就是一位来自中国的女神。每当敬拜结束，总有几个白人女性围着她说“Youlook gorgeous！”，而David则站在旁边手插着裤兜傻笑。后来，我骑单车去小镇边上的公园，碰见他们一起散步，手臂挽着手臂，一只很白皙，一只毛茸茸。我和表姑都有点尴尬，David却大老远就打招呼：“Hi！What’s up？”David除了打球还爱爬山，就他的年龄与喝百事可乐的程度来说，身材保持得相当不错，只是小腿布满了青蛇般的静脉，和他中国女朋友的小腿对比太过强烈。“你姑太吃亏了。”我妈鸣不平。“一点都不亏，”我反对，“有人为绿卡假结婚，一年给七八万美元，那还是十几年前的价儿。”“别瞎说！”我爸很严肃，“要能长远处着，也挺好。”很快，表姑就又订了机票——为了在美国嫁人，她要先回中国“处理些烂事儿”。表弟已经毕了业，也要跟着回去。“不在美国拍电影了？”我问。“Hollywood is fuckingdead！”他两鬓刮得乌青，长发换成小辫，在脑顶高高笼起，像古代的鞑虏兵，“未来肯定在中国。”“那你帮美国哥儿们呢？”“They are cool，”他的口气倒还像之前聊父母离婚，“but we are not on the same page,financially.” 表姑从国内回来后，问我基督徒是不是只能和基督徒结婚。“也分人吧。”“大卫让我先受洗，”她打着哈欠，时差倒得很辛苦，“非得整个仪式，真是死脑筋。”后来我才知道，她所谓“处理些烂事儿”，指的是国内的投资还有给表弟买套房子。相比之下，被圣水泡一下，也不算什么，最后一哆嗦而已。受洗那天表姑用汉语做的见证，David翻译，已然妇唱夫随。“我过去的岁月，是没有神的岁月；我今天的洗礼，就是未来的新生——”教堂爆满，美国牧师赞叹“Amen”，David扶着表姑，她穿白袍斜躺进洗礼池，站起来时我这当晚辈的都不敢正眼看。洗礼后就是婚礼，David和前妻生的儿子Paul也来了。Paul结过三次婚，带着第二任老婆生的双胞胎女儿来了。“Helen is so cool！”满脸雀斑的姐妹花对我笑，张嘴都是明晃晃的钢牙套。Helen是David给表姑起的英文名，当成first name填到婚姻登记表上，连姓都随了David——Mrs. Helen L.Jones。“Yeah，I know. ”我也对钢牙套姐妹花报以微笑，心想：一人送一个LV，能不酷么？表姑也把自己的中国姓给了David：李大卫。在中国人面前，她只讲汉语，叫他“老李”。等表姑和老李去哈瓦那度蜜月回来，双双晒了层古铜色，站一起就不那么突兀了。搬进花园房后，新娘整天找儿子视频，新郎伺候后院的花花草草。等我爸妈要回国的时候，她又穿围裙下厨，包了韭菜馅儿的饺子。“老李”对韭菜过敏，先出去遛狗了。“上车饺子下车面，”水开了，表姑下第一锅饺子，“大嫂你们啥时候再来？”“美国没啥意思，等他成家再说吧。”我妈指着我说。“明年就来吧，咱们一起包饺子。”表姑用围裙角擦泪。上午10点的航班，凌晨4点就起来，表姑的宝马停在门外，非要送我们去机场。快进市里的时候，她突然脸色蜡黄，汗如雨下。“姑你没事儿吧？”我在副驾驶上问。“我走得急，忘带药了。”她所谓的药，是针对应付更年期反应的植物性雌激素含片。她叫不出英文名，只存了截图：“不行，我头晕得厉害，先下高速买一瓶。”路上车流如梭，我们根本停不下来。表姑把冷风吹到最大，用纸巾擦着大滴的汗珠，硬撑着往前开：“你快找找这附近的CVS！”我接过她的手机，绿瓶装的Women’sBalance，不知道是不是David帮她截的图，更不知道是David教的、还是她自学弄明白了“CVS”是什么。我爸在后座沉默不语，我妈上高速就睡着了。车急停在CVS门口，她才醒过来：“这么快就到了？”两粒含片外加一瓶无糖的红牛饮料，才让表姑止住了汗。余下的路是我开的，表姑在副驾驶上补妆。到了机场，她跟我妈拥抱、合影。送别后，她戴上墨镜，叫我带她去了不远的千禧年公园，在著名的人面喷泉下拍照。这张照片有两个版本：一个加美颜放在朋友圈里，我爸妈很快给点了赞；另一个用Helen L.Jones的名字上传到Facebook，她的“老李”第一个留言：“Wow，amazing！ You guys had lots offun！”</w:t>
        <w:br/>
        <w:t xml:space="preserve">    </w:t>
        <w:tab/>
        <w:t xml:space="preserve">    </w:t>
      </w:r>
    </w:p>
    <w:p>
      <w:r>
        <w:t>WXC7157</w:t>
        <w:br/>
      </w:r>
    </w:p>
    <w:p>
      <w:r>
        <w:br/>
        <w:t xml:space="preserve">    </w:t>
        <w:tab/>
        <w:t xml:space="preserve">    </w:t>
        <w:tab/>
        <w:t>怎么会有这种事发生？南韩7间大学的护理系，爆出抽签让学生成为灌肠培训的"示范病人"，被抽到的女孩必须在同学面前脱下裤子露出肛门，让这些学生感到无比羞辱又痛苦。据《韩国时报》报导，南韩203所大学设有护理系，其中大多数学校都用人体模型练习灌肠，但偏偏有7间学校直接让学生上阵。1名女孩指出，系上会先让她们分成4或5人一组，接着再抽签决定谁要来"被灌肠"。有护理系女学生说，由于运气不好，她不得不向别人展示出自己的肛门，事后她认为这已涉及了人权问题。还有人透露，被选中的同学往往当场就哭了，毕竟向他人露出隐私部位根本就是在羞辱，其他学生往往也下不了手灌肠，因为她们知道被选中的人心里有多难受。这些爆出丑闻的护理系，教授却认为这样的做法是合理的，主因是透过如此训练，护理系学生未来可以在患者痛苦时提供更好的医疗服务。而那些被抽中准备被灌肠的女学生，往往难以拒绝做示范，否则不仅她的团队无法动手参与培训，也会在教授心里留下不好的印象。然而，如今医院在灌肠时已发展出新的工具，简化灌肠过程，因此护理系学生根本不用把自己当小白鼠。首尔医院的护理师指出，在护理系时学生的确需要一些互相训练，但灌肠似乎是没必要的，更何况那会对学生造成精神上与身体上的创伤。南韩网友对此引起了争论，同意教授说法的民众表示，如果学生不进行这样的灌肠训练，那么未来的患者将成为她们的第1只小白鼠；另1名网友则反驳，现在已有人体模型和其他工具来模拟灌肠，学校的做法根本就是在性侵，如果教授真的坚持己见不愿改变的话，何不自己上去"被灌肠"，也能够成为学生的榜样。</w:t>
        <w:br/>
        <w:t xml:space="preserve">    </w:t>
        <w:tab/>
        <w:t xml:space="preserve">    </w:t>
      </w:r>
    </w:p>
    <w:p>
      <w:r>
        <w:t>WXC7158</w:t>
        <w:br/>
      </w:r>
    </w:p>
    <w:p>
      <w:r>
        <w:br/>
        <w:t xml:space="preserve">    </w:t>
        <w:tab/>
        <w:t xml:space="preserve">    </w:t>
        <w:tab/>
        <w:t>科威特近日派团访问巴基斯坦，共讨经济发展事宜，但东道主却发生一件尴尬至极的事情——巴方一位“司局级”官员偷窃科威特代表团的钱包，现已经被革职处理。据巴基斯坦《黎明报》30日消息，在一场晚宴结束后，双方代表团离去。只见空荡荡的现场一位巴基斯坦的官员环顾四周，偷偷拿走桌上一个钱包，双手插在口袋里离去。这一幕被监控录下拍到，目前网上流传的仅为一个6秒的视频↓刚开始，科威特代表团向巴方反应“钱包不见了”这个问题，因为里面有“大量现钞”。巴方对此很是重视，对涉及本次会晤、谈判工作的巴基斯坦工业生产部进行“彻底盘查”，即不论官员职位大小，均得“搜身检查”；所到之处，也得进行搜查。但第一波检查并没有发现问题。随后巴方检查监控录像，发现了这位“可疑人士”，当场认出，这是工业生产部的联合秘书扎拉尔·海德·汗（Zarrar HaiderKhan）。巴基斯坦公务员采取“分级制度”，部长省长为最高的“22级”，占该国政府官员总人数的1%都不到。而这位官员的等级是“20级”。他大概相当于中国的“司局级干部”。巴方随即质问这名官员，后者最初拒不认罪，随后面对监控录像，他才把钱包拿了出来。另一方面，科威特代表团得知“钱包找到了”，也想知道是谁偷的。不过巴基斯坦政府刚开始也不愿细讲，仅表示“偷钱包的人会得到应有的法律惩罚”。但消息人士称，科威特代表团“暴怒”之下，巴方才把扎拉尔·海德·汗给“供”了出来。截至目前，科威特方面并没有报警。而扎拉尔·海德·汗已经被革职处理。30日晚间，巴基斯坦政府对此事做出回应，称“现任大部分官员的道德测试，都是在上一任政府期间完成的”。《黎明报》称此番解释涉嫌“甩锅”。</w:t>
        <w:br/>
        <w:t xml:space="preserve">    </w:t>
        <w:tab/>
        <w:t xml:space="preserve">    </w:t>
      </w:r>
    </w:p>
    <w:p>
      <w:r>
        <w:t>WXC7159</w:t>
        <w:br/>
      </w:r>
    </w:p>
    <w:p>
      <w:r>
        <w:br/>
        <w:t xml:space="preserve">    </w:t>
        <w:tab/>
        <w:t xml:space="preserve">    </w:t>
        <w:tab/>
        <w:t>亲爱的小伙伴们！今天是十一假期的第一天，你出门浪了么？别以为小编问的是你去哪儿玩了其实小编问的是你准备好开启人挤人模式了么(image)往年国庆节的西湖(image)往年节假日的上海外滩(image)往年节假日的故宫每年国庆节前小编都要把这些翻出来看看提醒自己今年没有出去玩并不是因为穷……今天的西湖是怎么样的呢今早7点的西湖断桥是这样的到了中午11:13分断桥上已经密密麻麻挤满了人(image)其实旅游大军还在来的路上他们在杭州火车东站在来西湖的地铁上(image)(image)有网友晒出西湖边新发现网友@大EVENIN二凡 在西湖边看到了帅气的特警忍不住发了微博许多网友表示这位特警哥哥一脸混血帅哥的即视感(image)(image)(image)更有微博网友在杭州九溪景区拍到了民警小哥哥小姐姐快闪活动(image)原来这是西湖风景名胜区分局的“旅游警察平安快闪团”他们通过演唱防范歌曲进行假期安全防范宣传真是太有心了再来看一看高速的情况根据规定，国庆节全国高速公路七座以下载客车辆（含七座）免费通行，时间为10月1日—10月7日。高速交警预测，国庆期间浙江省内高速探亲访友和自驾游流量将大幅上升，通行压力加大，局部线路、路段将发生拥堵排队缓行的概率急剧上升。没有一丝意外，从昨夜开始，赶着上高速自驾出游的人们开启了“彻夜狂欢（堵）”模式。免费通行之后，杭州周边多条高速公路都迎来大流量。今天早上钱报记者来到高速交警杭州支队指挥中心，为大家第一时间指点路况。杭州周边高速公路杭金衢高速、杭新景高速、杭徽高速车流量都非常大！首先要重点注意的是事故。国庆长假高速免费通行后，路上车流量激增，引发的事故也急剧上升。今天早上六点多，杭新景高速杭州往建德方向2355K附近（中埠收费站附近）一辆运载水泥的货车侧翻，水泥撒了一地，现在正在驳货施救，占据第三车道和硬路肩，导致后方缓行10公里。值得注意的是，部分司机发生事故后，没有第一时间撤离现场，而是非要等交警来处理，这也就严重影响了道路通行，导致后方排队缓行。 (image)导航软件显示，杭新景高速公路富阳附近拥堵。高速交警表示，处理路面水泥还需要两三个小时左右，高速交警建议，从杭州出发前往桐庐、建德、千岛湖、衢州、江西车辆，可以从杭新景高速东洲岛收费站下高速，走320国道到富阳中埠收费站再上高速，避开堵车路段。(image)(image)杭新景高速公路富阳段缓行路段(image)杭金衢高速杭州往金华方向31K-25K（萧山红垦枢纽）因大流量后方排队缓行5公里多。(image)杭金衢高速真的不好走，这个刚刚出萧山，前面从诸暨次坞到新岭隧道，车辆都排队缓行。杭徽高速杭州往安徽方向9K-10K、15K-16K、112K-114K、119K-121K因大流量后方排队缓行，往安徽方向因为大流量倒灌到109K。(image)杭新景高速公路实时画面，是目前杭州境内最忙的高速了湖州高速交警发来消息：G50沪渝高速公路浙皖收费站画面你堵在路上了吗？堵车的时候你都干了什么？“我败给高速了，改走国道。”“休息了一会，继续前进”……9月30日中午开始，朋友圈被长假出行的消息刷屏了。杭州的杨先生半夜0点37分发了朋友圈，称自己“与高速斗争了4个小时”之后，还是“败了”，决定改走国道。(image)钱江安保从前方采访到了几个回家路上被堵的故事，大家的感受都跟杨先生差不多，虽然堵车，但是再堵也要回家看爸爸，回家的心情依旧是急切的，到家的感觉也依然挺暖的。01回山东：开了一晚上才到江苏踩刹车踩到袜子都破了这个国庆节，在余杭工作的王先生考虑和哥哥一起自驾回山东老家。他们是昨天（9月30日）傍晚六点出发的，兄弟俩加满了油，带上足够的干粮和水，一起从余杭出发前往山东。没想到刚刚出城，他们就被滚滚车流“震惊了”。“杭宁高速车流量很大，很多收费站都限流了，我们就选择先走104国道往北。”好不容易到江苏才上了高速，没想到开了一会，就开始堵上了。“江苏溧阳等路段都有大流量排队的情况，最严重的时候，一个小时就往前移动了几公里路。”今天（10月1日）早上十一点，钱报记者再次联系上王先生，他的声音中带着一丝疲倦。“已经快到江苏徐州了，我们兄弟俩轮流开了一晚上，踩刹车把袜子都踩破了，高速堵车太可怕了，不过想到离家不远了，熬一熬也就过去了……”(image)02回桐庐杭州到桐庐开了四个半小时“早知道不上高速了”在杭州工作的黄小姐早就和朋友商量好了，昨天晚上一起开车回桐庐老家。“平时开车一个小时就够了，想想看高峰时间多一倍也还能忍受吧。”昨晚十点多，黄小姐一家从杭州市区出发，沿着之江路从杭新景高速杭州南收费站驶入高速公路，开启回家之路。“在之江路上的时候还是一路畅通，那时我们还在奇怪，难道这次国庆路况那么畅通？”结果刚驶入高速，大家就后悔了。“刚刚开出收费站就开始排队堵上了，四周都是车，我们就跟蚂蚁爬一样，前方望不到尽头……”时间一长，车上的乘客司机都开始焦急，有的人想去上厕所，但是前不着村后不着店，也没有办法，只能忍着。今天凌晨一点，大家好不容易撑到了富阳收费站，立即下了高速，转而走320国道继续前行。“相比高速公路，国道上要通畅多了，不过在桐庐路段的时候，国道也开始堵。好在我们本身就是桐庐人，发挥了一下‘优势’，穿梭在乡间小道上，绕开了拥堵路段。”凌晨2点45分，黄小姐一行终于回到了桐庐老家。这一次，杭州到桐庐这80多公里的路，开了四个半小时。高速交警部门预测，高速上的大流量预计在今天下午2点之后会有所回落，至于大家关心的明天高速还会不会堵的问题，交警表示“会好一些，但也不能太乐观”，建议大家出门前都先看一下导航软件，再规划自己的路径。</w:t>
        <w:br/>
        <w:t xml:space="preserve">    </w:t>
        <w:tab/>
        <w:t xml:space="preserve">    </w:t>
      </w:r>
    </w:p>
    <w:p>
      <w:r>
        <w:t>WXC7160</w:t>
        <w:br/>
      </w:r>
    </w:p>
    <w:p>
      <w:r>
        <w:br/>
        <w:t xml:space="preserve">    </w:t>
        <w:tab/>
        <w:t xml:space="preserve">    </w:t>
        <w:tab/>
        <w:t>美国中文网据福克斯新闻报道周六晚，宾州第三大城市发生汽车爆炸，三名男子在爆炸中丧失。地方和联邦当局认定此事并非偶然，正在确认嫌犯的身份。周日下午的新闻发布会上，当局多次将Allentown爆炸事件描述为“孤立事件”。Lehigh县地方检察官吉姆·马丁表示，调查人员“倾向于相信肇事者可能已丧生”。但调查人员尚未公布受害者的身份，也未解释爆炸可能的动机和原因。他们表示，不相信对社区有任何额外威胁。周六晚约9点半钟，Allentown市中心发生爆炸，整个城市都能听到爆炸声，并感受到震动。该市位于费城西北约60英里。当地居民佩洛丹（Carlos Perodin）称，他当时正在和妻子一起看电影，听到雷鸣般的爆炸声并前往现场。他形容道：“火势疯狂蔓延，那辆车差不多分成两半。”另一名目击者康奈利（StephanieConnelly）则表示，她看到尸体碎片散落在街对面。“这是真实的生活，我在跑步时被情形吓得瑟瑟发抖，惊恐不已。”据报道，爆炸发生后，当局迅速作出反应，一个公共汽车站变成了临时指挥中心，配备有装甲车，数十辆警车，移动指挥部，甚至便携卫生间。还搭建了几个便携式帐篷用于证据处理。警方要求居民避开该区域，居住在附近的人请暂时留在庇护所。附近一所小学被作为庇护所，当局说将在周日晚上继续开放在FBI和地方当局的协助下，联邦酒精、烟草、火器和炸药局正在带头进行调查。</w:t>
        <w:br/>
        <w:t xml:space="preserve">    </w:t>
        <w:tab/>
        <w:t xml:space="preserve">    </w:t>
      </w:r>
    </w:p>
    <w:p>
      <w:r>
        <w:t>WXC7161</w:t>
        <w:br/>
      </w:r>
    </w:p>
    <w:p>
      <w:r>
        <w:br/>
        <w:t xml:space="preserve">    </w:t>
        <w:tab/>
        <w:t xml:space="preserve">    </w:t>
        <w:tab/>
        <w:t>曾有熟悉中国政治人士经过深度观察后指，中共十九大以前，中国领导人习近平国内视察和外访，经常随侍左右的有两个人，一为时任中办主任栗战书，一为时任中共中央政研室主任王沪宁。中共十九大后，随着栗王二人升任常委，这一随侍组合发生了变更，一个是新晋中办主任丁薛祥，一个就是中国副总理刘鹤。中国两会刚过的4月份，习近平赴海南出席亚洲博鳌论坛年会，刘鹤丁薛祥双双跟随，期间习与多国元首、政府首脑会面，刘鹤都参与接见。而北京时间9月25日至28日，习近平紧锣密鼓视察中国东北三省——黑龙江、吉林和辽宁，外界再次敏锐地从新闻报道的影像中捕捉到刘鹤身影。美国东部时间9月24日，特朗普政府最新对中国价值2,000亿美元输美商品加征10%关税正式生效。似有针锋相对之势，北京时间9月25日，习近平即开启其视察中国东北三省之旅，此番视察东北的主题是东北振兴。近些年来，作为中国老工业基地的东北三省遇到了前所未有的经济麻烦。而中美贸易战等因素使得东北面临的经济环境有所恶化，当此之际，东北振兴乃至中国经济信心尤需提振。在中国东北的三天时间里，习近平考察项目涵盖了农业、工业、湖泊、矿场等，为了有效回应近来中国社会上对“国进民退”的广泛疑虑与担忧，习在9月27日上午接连走访一家国企和一家民企，在讲话中向中国民企大派“定心丸”。多维新闻在《习近平定调国进民退大争论二次思想解放中国改革破局》中曾有详尽分析。习近平东北行，刘鹤都如影随形全程陪同。中国国务院四位副总理的分工，刘鹤主管金融、科技、国企、中小企业以及对美对欧经贸谈判，这些业务在中国经济事务中颇称要害。因而坊间认为，刘可能是朱镕基之后，中国国务院副总理中身上担子最重的。然而，尽管习近平此次东北振兴之旅涉及国企、民企、科技诸多议题，但是单凭上述刘鹤在中国政府中的职务分工，尚不足以说明此番习近平巡视东北三省，中共政治局委员层级高官中为什么是刘鹤陪同前往。刘鹤随行的个中要害，在于刘在中国政府（中国国务院）系统之外尚兼任另一项要职，即中财办主任。中财办是中共中央财经委员会的办事中枢机构，因而从职权上来说，中财办主任属于党职。刘鹤也因而成为现任中共政治局委员层级高官中唯一身兼党政要职者。早在中共十八大闭幕的2012年，刘鹤就已经担任中财办主任，并在五年后的十九大上凭借这一职位问鼎中共政治局委员，2018年中国两会后，刘进入李克强内阁担任中国副总理。让外界颇为不解的是，进入内阁担任一系列重要政府职务后，刘鹤仍然兼任中财办主任一职。中共十九大以及2018年中国两会以后中国政治的另一大变化，是随着中共强力反腐取得阶段性成果，以及中央层面大刀阔斧党政机构改革的完成，习近平将更多精力和时间投入到经济和改革领域。原中共中央财经领导小组升格为委员会之后，中共在党管经济原则下加强财经领域党的领导，作为中共中央财经委员会中枢机构的中财办也因而水涨船高，变得愈加重要起来。而中财办主任刘鹤同时身兼政府职务，亦有助于在党政机构之间就经济事务的有效衔接和协调发挥更大作用。2013年5月，时任美国国家安全顾问的多尼伦（TomDonilon）飞往北京面见中国领导人习近平，习当时指着自己身边一位身材高大、有着学者风度的助手对多尼伦说：“这是刘鹤，他对我非常重要。”多尼轮随后与刘鹤单独会晤。五年过去了，刘鹤也早已入阁担任中国国务院副总理了，但仍在兼任中财办主任并频繁随侍习近平出行，这充分表明，刘鹤对习近平来说仍然“非常重要”。</w:t>
        <w:br/>
        <w:t xml:space="preserve">    </w:t>
        <w:tab/>
        <w:t xml:space="preserve">    </w:t>
      </w:r>
    </w:p>
    <w:p>
      <w:r>
        <w:t>WXC7162</w:t>
        <w:br/>
      </w:r>
    </w:p>
    <w:p>
      <w:r>
        <w:br/>
        <w:t xml:space="preserve">    </w:t>
        <w:tab/>
        <w:t xml:space="preserve">    </w:t>
        <w:tab/>
        <w:t>「美团点评（3690）能取得一些发展，最感谢的就是党和国家。」在去年中共十九大召开前，还未在香港上市的的美团点评，宣布成立党委（共产党委员会），创办人兼CEO王兴在致辞时承诺大力支持党委，又说要用优异成绩迎接十九大「胜利召开」。《苹果日报》上周三头版报道，有123间香港央企及国企，通过修改公司章程，正式确立党委角色。正当党委在国企的公司章程常规化，内地互联网企业正吹起一鼓设党委、大力发展党委的风潮，无论在香港、美国上市的行业巨头、新兴初创企业，几乎都无一避免设立党委，发展党委，甚至安排党委高层兼管安全部门，腾讯（700）最新党员数字已过万人。党的足迹，已由国企走至互联网民企。内地不少民营企业向来有设党委，三大互联网巨头设立的党委，已有超过七年历史，最早把党支部升格做党委是阿里巴巴，现任阿里巴巴党委书记是邵晓锋，曾任公安工作。内地互联网公司党委、党员发展，愈受愈受官方重视。《南方日报》上周引述腾讯党办负责人指出，腾讯至今已成立226个党组织，共有10962党员，与腾讯与去年9月公布7,000多名党员，再有明显增长。今年利用同股不同权新规在香港上市的小米（1810）以及美团点评（3690），相继成立党委。小米早在2015年成立党委，由联合创办人、副总裁刘德担任党委书记。美团点评党委则在2017年底成立，成立仪式更有中央网信办、北部市委组织部、市委统战部等多个单位领导出席。不过，无论是小米或是美团点评的招股书当中，未有提到党委角色、党委历史。腾讯京东党委 管安全工作互联网的党建工作，不单纯是门面功夫，党委主要功能之一，是严控互联网企业「安全性」，不少党委高层身兼企业高层职位。根据腾讯党委向《中国组织人事报》提供的资料，腾讯党委总记书郭凯天，身兼公司高级副总裁，主管公司法务、行政、公共策略、安全管理等工作，郭非IT出身，而是中南财经政法大学法学毕业生。聘新员工「党员优先」另外三名党委副书记，分掌腾讯信息安全管理、网络媒体、公共政策。掌管腾讯安全部门的党委副书记谢呼提过，腾讯安全部门八成员工都是中共党员，「重担交给党员扛，是公司对党组织的信任」。腾讯党委指出，公司每年招聘新员工，都坚持「党员优先」，2017年入职的1800大学生，当中1200人是党员。另一个例子是美国上市、刘强东创立的购物网站京东。京东集团党员数字由2011年只有100人，上升至目前超过13,000人。党委不仅负责公司党建、群团、公益等工作，还直接领导公司电商扶贫以及网络安全工作，参与人才培养等工作。京东党委书记是身兼副总裁的龙宝正，龙在8月发表的一篇文章提到，京东党委成立内容安全执行委员会，推动人工智能审核，整治涉及政治敏感，「暴恐色情」等所谓「违法和不良信息」，令京东的相关资讯大幅下降。另外，党委选派200名党员担任网络安全官，以及300名党员组成的数据安全团队，长期做安全工作。粤互联网企业党委激增自从十九大习近平再强调网络强国，互联网行业的党建、党委工作，如火如荼展开。单在上月，深圳市便召开全国互联网企业党建工作，南京市举行「互联网+党建」的高峰论坛，各省各市政府推动互联网企业党建之积极，可见一班。广东省刚在上月成立省互联网行业党委，职责之一，就是针对新设立互联网公司，如达到条件建立党组织，「成熟一个组建一个（党委）」；要求企业管理层、关键技术岗位、团队带头人「发展党员」。今年头7个月，单是广州互联网企业新成立党组织达83个，按年增加一倍，全市互联网企业的党员增加至逾7,000人，单是今年头7个月新增党员已超过3,000人。设立党委只是第一步，例如广东省利用「一人一企」或「一人多企」的方法，选派党建指导员，由中共组织部门统一招聘选派，管理在互联网企业的党务工作，几乎「一把抓」党委的组织工作。有党委 不等于减政治风险即使设立党委，在重大问题上严格跟随党的领导，向党表忠，也不等于能够消除政治风险。股王腾讯党委组织历史够悠久，规模够大，但腾讯的网络游戏使内地青少年沉迷，在数月前长期成为官媒炮轰的对象，近月传出腾讯游戏审批程序暂停，腾讯似乎显得无计可施，肉随砧板上。同样设有党委的电召车平台滴滴，因网约司机性侵命案，引发交通部全面检查，交通部上周更炮轰滴滴出行等网约车、顺风车平台公司在运营安全管理、産品合规性、信息安全保护等方面有在众多问题。纵然今天已上市的互联网企业，仍未把党委写入公司章程，但当投资者与党利益有矛盾，是公司股东有牙力，还是党委指挥公司，答案显而易见。</w:t>
        <w:br/>
        <w:t xml:space="preserve">    </w:t>
        <w:tab/>
        <w:t xml:space="preserve">    </w:t>
      </w:r>
    </w:p>
    <w:p>
      <w:r>
        <w:t>WXC7163</w:t>
        <w:br/>
      </w:r>
    </w:p>
    <w:p>
      <w:r>
        <w:br/>
        <w:t xml:space="preserve">    </w:t>
        <w:tab/>
        <w:t xml:space="preserve">    </w:t>
        <w:tab/>
        <w:t>FBI正就卡瓦诺被指早年性侵的指称展开调查，但一名不在调查之列的耶鲁大学校友指，卡瓦诺在国会听证会上隐瞒自己学生时期经常醉酒的事实。《纽约时报》报道，当年与卡瓦诺同期的耶鲁校友、现于北卡某大学任教的鲁丁顿（ChadLudington）30日公开指责，卡瓦诺在参院司法委员会听证会上没有道出真相，澹化自己学生时期嗜酒的往事。鲁丁顿指，就他记忆所及，卡瓦诺在耶鲁时经常「喝至步履蹒跚」，刚进大学的前两年尤其如此，每次喝醉后就变得鲁莽好斗，以至于「有一次打架，导致一个朋友入狱」。鲁丁顿说，有意1日向联调局北卡分局作供，对此白宫并未置评。亦有校友力挺卡瓦诺在参院听证会上承认，自己求学时期偶尔会喝啤酒，但强调从未喝到不醒人事的地步，供词与鲁丁顿的说法颇有出入。而另一名耶鲁校友达德利（ChrisDudley）却为卡瓦诺辩护，形容自己「从未见过卡瓦诺醉酒昏迷，认识对方35年来，也从未见过他对女性有任何不恰当的举动」。达德利曾是NBA职业篮球员，多年来与卡瓦诺保持密友关係。FBI展开后续调查后，访谈目标只锁定4人，当中并不包括鲁丁顿与达德利。局方表示，最快可以在1日上午完成调查。</w:t>
        <w:br/>
        <w:t xml:space="preserve">    </w:t>
        <w:tab/>
        <w:t xml:space="preserve">    </w:t>
      </w:r>
    </w:p>
    <w:p>
      <w:r>
        <w:t>WXC7164</w:t>
        <w:br/>
      </w:r>
    </w:p>
    <w:p>
      <w:r>
        <w:br/>
        <w:t xml:space="preserve">    </w:t>
        <w:tab/>
        <w:t xml:space="preserve">    </w:t>
        <w:tab/>
        <w:t>婚姻，说到底是一种亲密关系。为爱付出是不可避免的事情，但是需要有界限感，不要把付出变成了“牺牲”。就像应采儿在《妻子的浪漫旅行》中说的一样。(image)所以，姐觉得最好的婚姻关系，是亲密又独立。但也存在一种婚姻和亲密关系，叫孤注一掷，押把大的。其中的代表人物，应该就是程莉莎了......但幸运的是，程莉莎押对了、赌赢了......因为她遇到了郭晓冬，一个懂得珍惜她付出的人。姐对应采儿在《妻子的浪漫旅行》节目中说的婚姻之道印象深刻：“没有确定，婚姻就是赌！”(image)让姐没有想到的是，听起来这么不靠谱的话，竟然引来了一桌人妻的赞同。程莉莎又加锤：“婚姻就是闭着眼睛一跺脚，结了算了。”(image)要说在这四位妻子中，姐最好奇的其实就是程莉莎非同寻常的爱情观了......很多女孩是公主等待王子，而程莉莎的爱情观却是遇到自己喜欢的不认怂，勇敢地主动出击去争取幸福。(image)(image)随着节目的播出，还自爆是自己倒追郭晓东,并坦言：自己就是爱他比爱自己更多，甚至和儿子相比，丈夫都是自己的第一位。(image)在一起后，只要想念就立马千里去见他，任何节日不需要礼物反而给他送礼物，衣食住行事事为他操心安排妥当。(image)同时她又可以妥协、服从郭晓东的价值观，因为爱他所以愿意配合郭晓东的一切。(image)结婚之后，郭晓冬说自己是大男子主义，思想封建保守，认为应该“男主外，女主内”。程莉莎就把自己生活的重心全部放在了家庭上。曾经一出道就演女一号的她，11 年都没有拍戏，只是偶尔去演个话剧。(image)郭晓东说：“这 11 年，我任何时候拍戏回家，她都在家里，我根本不知道自己家钥匙长什么样。”(image)郭晓东在家想做早饭，程莉莎说：“我不希望你做这事，你回到家的任务，就是休息。”她一点都不愿让自己的老公累着，哪怕老公想为她做顿爱心早餐。(image)程莉莎说自己做过最疯狂的事就是和郭晓东一起去农村办的那场婚礼。旧式的风俗和被亲戚排队检阅的讨论，程莉莎都尊重了这“文化差异”而去做了，因为她想实现郭晓东过世的父亲交待的愿望。(image)做个不恰当的比喻，姐仿佛见到了比袁湘琴还要恋爱脑的人，而且她不顾一切表达爱且不求回报的付出对象郭晓冬，在外人看来不太明白哪里好，甚至有点直男癌。程莉莎也说，她确实付出挺多的。(image)这就决定了他们俩的情感模式无法对等。在《鲁豫有约》节目中，郭晓东自爆是一个脾气特别大的人。把好脾气都留给了外人，坏脾气撒给程莉莎，但是她却觉得很理解。(image)并且每次两个人吵完架，都是程莉莎自己主动道歉。(image)郭晓冬曾经希望，说自己还想要个二胎。程莉莎就忍住身体的疼痛，为了满足老公的心愿，不惜为生二胎打了一百多针，内分泌失调，差点就造成了抑郁症。(image)对于外人的不理解，看似在婚姻爱情中卑微的程莉莎其实特别霸气：我干嘛要活在别人的世界里。(image)在她的婚姻信条里：爱他，就要把他宠坏...让他失去自理能力。(image)而郭晓东也并不是只有被动接受妻子的付出，郭晓东对程莉莎 100% 的信任，财政大权全权上交。(image)能随时随地接受程莉莎的各种小情绪，无论是生气了、委屈了还是伤心难过了，郭晓东觉得他作为老公，理所当然地要给妻子依靠。(image)在节目，当程莉莎被问到“我养你，到底是蜜糖，还是匕首？”这道送命题时，让姐没想到的是，她毫不犹豫地回答：“蜜糖”！(image)让姐感到暖心的是，郭晓冬在节目中说希望自己是程莉莎值得爱的那个人，养她就要彻底的养她。总感觉有一丝霸道总裁的味道～～～(image)是的，程莉莎是幸运的，在婚姻这场赌博中她赌对了。但姐还是觉得这种付出型的爱情不值得效仿。因为成功的概率太低，而我们又实在赌不起。一旦赌错了就会像陈昱霖、沈丽君一样在这样的关系中遍体鳞伤......这个中秋节，网传演员陈昱霖自曝与吴秀波 7 年恋情。受小四、小五骚扰，又被波叔无情抛弃，抑郁症发作人在医院。陈昱霖的控诉如下。瓜有点大，请仔细看：(image)(image)(image)(image)不知你看了陈昱霖的控诉文是什么感受，反正姐全程都在嘀咕这姑娘真不是一般的傻，该踩的不该踩的雷她都踩了个遍。迷妹上位，总是疯狂无畏。因为太爱，所以整个世界全是他，没有自己了。他说什么就是什么，他要什么就给他什么。想把所有本事都拿出来，对他好。想把五脏六腑都给他看，看我多爱你。于是他需要你陪着，你就一年 333 天在酒店的小套间洗衣做饭，一个月才出一次房。他说别工作了你应付不来，我养你。你就天真无邪地放弃工作让他养。(image)姑娘，就这么荒废青春你心里都不怕吗？还是你真的相信那个男人能养你一辈子？无论怎么想，姐都觉得实在太傻了。事实又一次证明，靠山山会倒，靠人人会跑。当一个女人把人生寄托在男人身上，会有多凶险。所以说，是蜜糖还是砒霜，问题不在于“我养你”这句话，而是你遇到的那个人。请所有女生再温习一遍这个朴素的道理：不要为男人失去自我。生活中还有许多令人痛心的例子。前几天，姐又看到大大的新闻标题，“高云翔案第七审再开庭”。(image)高云翔事件一出，董璇就第一时间喊话丈夫“我相信他”，并飞往澳洲保释自己的丈夫，可很多人依然骂董璇你是不是傻，干嘛还不离婚。姐回想起当时董璇结婚时的报道，她一脸崇拜地对高云翔说，“哥哥你要一辈子对我好。”婚后她几乎放弃自己的事业，专心栖息在高云翔身下，很少外出拍戏，偶尔出现也都会和高云翔同框。(image)(image)或许这次巨大的变故，不仅戳破了她安逸的美好生活，也戳醒了她仅仅是“当一个好妻子”的人生价值。讨好的爱情中，优秀如董璇，也难免遭受被出轨的命运。幸运的是，董璇还可以重新开始自己的事业，不必依附男人。但是前一段时间自杀的上海明星沈丽君，就没那么幸运了。(image)当她选择孤注一掷拼死付出时，得到的却是背叛和离开。结婚后，沈丽君为了讨好老公，全身心依附在家庭上。老公开始在外泡夜店，养小三，给小三送 iPhone送奥迪，出手阔绰，一掷千金，毫不含糊，但给孩子买双耐克鞋，他都嫌贵。但沈丽君还是忍了下来。(image)她以为，自己的讨好，会换来丈夫的疼惜。可惜，现实是如此令人心碎——丈夫甚至和小三一起，对她变本加厉地摧残，最终，沈丽君跳楼自杀。所以，一味讨好的婚姻，并不是婚姻保鲜的密码。两个独立而相爱的灵魂，才是婚姻平衡的根本。(image)关于婚姻，会有“赌”的成分在，但全靠运气风险未免也太大了。在婚姻亲密关系中，其实有三个非常重要的条件：第一，女人不要把婚姻当成一件必须办的事，不然难免硬着头皮吃馊饭。睁大眼尚且有风险，何况闭着眼乱下注。关于婚姻，姐非常喜欢俞飞鸿在采访中说过的一段话：我不是不婚主义者也不是单身主义，我也不是反对婚姻主义，我不反对一切形式，最重要的是你自己的选择，我们任何人完全有自由选择任何一种形式。在她眼中婚姻不过是一种可选择的生活方式，结婚和不婚哪种令她舒服就选哪种。不论40岁的你处在什么样的状态，是否结婚，是否生子，姐都希望你活得不攀附、不将就，活得独立又坚强，精彩又坦荡。第二，要有底线，有及时止损的意志。最近，好莱坞男星“大本”再次被送进戒酒中心，这也不是第一次了。每次都要改过自新，但是呢，这回都三进宫了。好心的前妻詹妮弗·加纳还亲自开车把他送去了戒酒中心。(image)詹妮弗曾在《名利场》的一次访谈中，说起自己失败的婚姻：“我没有嫁给大明星，我嫁给了他。事实上如果再来一次，我还是会跑到那个海滩，再说一次 Yes，IDo。他是我的一生挚爱，我能怎么办。”听说，詹妮弗其实对大本是一见钟情的，情场失意的大本，自然也在她身上找到了舒适自在的归属感。结婚之前，小詹离过一次婚，大本也差点结了一次婚，但两个人在一起的感觉，却甜的像初恋。交往了一年，就手拉手跑到西印度群岛中的一个小岛上，举行了一场小到四个人（包括新郎新娘）的婚礼。(image)结婚之后，詹妮弗放事业，抓家庭，接连有了三个宝宝。也是婚后的这几年，大本也找回了自我，接连拍了好几部不错的片子，还开始学着当导演了。但是呢，婚姻不就是这样，外人看起来一切都不能再好，但是走着走着，心就离了，人就散了。(image)事业迎来第二春，大本的酗酒毛病也再度被引发。据加纳的朋友称，这也是他和加纳婚姻破裂的原因之一。其实，2015年加纳和大本要离婚之前，已经分居挺长一段时间。本来詹妮弗还想着能复合，结果却爆出了大本和家里保姆有一腿的新闻。直接导致詹妮弗“放弃”大本，宣布离婚。姐最欣赏大本的前妻詹妮弗·加纳的一点就是：懂得及时止损。这种时候，与其伤心难过，倒不如拿出勇气，果断和过去做个了结，及时止损。第三，经济独立，才有承担风险的能力。想离婚却没有勇气，一个人养活不了孩子，这就是被衣食牵绊住了自由。情至深处，“我养你”是最动人的情话，但花着别人的钱，你就得做好随时走人的准备。(image)你可以选择不独立，前提是你能接受这种后果。当一个女人经济独立时，就不会患得患失。只有保持经济上的独立，我们才能更有尊严地生活。其实说到底，把婚姻当成一场豪赌是不靠谱的。因为一旦你输了，就一无所有。所以，为什么要在结婚后就蒙蔽双眼，选择轻信“我养你”这句最毒情话，等着另一个人扛起拯救人生的大旗呢？要知道当你决定把喜怒哀乐全部交到另一个人手上的时候，就注定了要活得卑微。一个女人的最大胜利，不会来自婚姻和男人，而是你自己。因为你的尊严、清白、做人的底气、相信自己可以拥有世界的勇敢和意志，比用一生去赌一场“对的婚姻”重要的多。</w:t>
        <w:br/>
        <w:t xml:space="preserve">    </w:t>
        <w:tab/>
        <w:t xml:space="preserve">    </w:t>
      </w:r>
    </w:p>
    <w:p>
      <w:r>
        <w:t>WXC7165</w:t>
        <w:br/>
      </w:r>
    </w:p>
    <w:p>
      <w:r>
        <w:br/>
        <w:t xml:space="preserve">    </w:t>
        <w:tab/>
        <w:t xml:space="preserve">    </w:t>
        <w:tab/>
        <w:t>大陆女星范冰冰因「阴阳合约」捲入逃税风波，人间蒸发至今仍无下文，也让中国官方下令对影视圈严格清查，除此之外，连弟弟范丞丞也受波及，外传遭到限制出境。不过，近日范丞丞却被发现现身在韩国首尔吃饭，似乎此事已解除危机。范丞丞捲入姊姊范冰冰的逃税风波后，遭到限制出境，但仍会跟着偶像团体「NINEPERCENT」的成员一起跑活动、表演。上个月8日范丞丞泪洒见面会，似乎因为姊姊一事，心情大受影响，但日前参加节目《这就是灌篮》录影时，却玩得不亦乐乎，有网友猜测，可能与范冰冰案情的转变有关联，或许已经出现一丝曙光。今(1日)微博也疯传一张范丞丞在韩国首尔吃饭的照片，打破他遭到限制出境的谣言。对此，知情人士即指出，范丞丞能悠閒地在首尔吃饭，自由进出中国，代表范冰冰的逃税案已进入收尾阶段，更爆料范冰冰目前被限制在家中休养，未来有可能退居幕后。</w:t>
        <w:br/>
        <w:t xml:space="preserve">    </w:t>
        <w:tab/>
        <w:t xml:space="preserve">    </w:t>
      </w:r>
    </w:p>
    <w:p>
      <w:r>
        <w:t>WXC7166</w:t>
        <w:br/>
      </w:r>
    </w:p>
    <w:p>
      <w:r>
        <w:br/>
        <w:t xml:space="preserve">    </w:t>
        <w:tab/>
        <w:t xml:space="preserve">    </w:t>
        <w:tab/>
        <w:t>大陆女星范冰冰自捲入逃漏税纠纷后，人间蒸发超过3个月，期间各种传言不断，近日又爆出范冰冰的调查已步入尾声，即将进入司法程序，有就读华东政法大学的研究生爆料，范冰冰的家人找上曾帮刘晓庆辩护的大律师刘宪权帮范冰冰作无罪辩护，但遭到拒绝。近日网上流传华东政法大学的研究生对话截图，表示刘宪权教授在博士生课程上透露，范冰冰的家人委託他出庭辩护，但他身为华东政法大学刑事法学研究院院长，考量到范冰冰涉嫌逃漏税已激起民众反感，为顾及学校声誉，并未接下委託。消息一出立刻引起网上热议，有知情研究生也跳出来证实，范冰冰人正关押在上海金山看守所，涉嫌逃漏税跟操作期货市场。刘宪权律师是中国刑法权威，现在主要从事刑法学教学和研究，经济犯罪也有涉猎，培育无数的法学博士跟刑法人才，有知情网友指出：「他上庭辩护的案子对方律师乃至法官甚至书记员很大可能都是他的学生。」他曾在2010接受刘晓庆委託，控告名嘴宋祖德「刑事诽谤罪」，并多次在课堂上提起替刘晓庆出庭的故事。</w:t>
        <w:br/>
        <w:t xml:space="preserve">    </w:t>
        <w:tab/>
        <w:t xml:space="preserve">    </w:t>
      </w:r>
    </w:p>
    <w:p>
      <w:r>
        <w:t>WXC7167</w:t>
        <w:br/>
      </w:r>
    </w:p>
    <w:p>
      <w:r>
        <w:br/>
        <w:t xml:space="preserve">    </w:t>
        <w:tab/>
        <w:t xml:space="preserve">    </w:t>
        <w:tab/>
        <w:t>朋友圈，现代人的每日必修课，也是人间观察的恒常话题。今天我们奉上朋友圈系列的第三篇——十一假期，你短暂地脱离了你日常的交际圈，而朋友圈成为了解他人生活的唯一窗口。然而，朋友圈里那些华丽的表演，是不是总让你会错意、表错情？为此我们贴心地推出了并附上一些黄金周高频朋友圈文本。那些说出口的、没说出口的话，我们都给你翻译好了。(image)(image)(image)(image)(image)(image)(image)(image)(image)(image)(image)(image)(image)(image)(image)(image)(image)(image)</w:t>
        <w:br/>
        <w:t xml:space="preserve">    </w:t>
        <w:tab/>
        <w:t xml:space="preserve">    </w:t>
      </w:r>
    </w:p>
    <w:p>
      <w:r>
        <w:t>WXC7168</w:t>
        <w:br/>
      </w:r>
    </w:p>
    <w:p>
      <w:r>
        <w:br/>
        <w:t xml:space="preserve">    </w:t>
        <w:tab/>
        <w:t xml:space="preserve">    </w:t>
        <w:tab/>
        <w:t>在《明镜周刊》报道了C罗疑似性侵案之后，《太阳报》上周日公布了法庭文件，透露了更多的细节，尽管受害者大喊“不、不、不”，但C罗仍然进行了强奸，而且此事发生在C罗与帕丽斯-希尔顿约会之后的第二天。34岁的美国女子凯瑟琳表示33岁的C罗在2009年在拉斯维加斯的一家酒店里对自己进行了性侵，但葡萄牙前锋否认了这样的说法，表示这是“假新闻”，并且表示自己的这一行为经过了双方的同意。媒体透露，C罗同意向凯瑟琳支付28.7万英镑，以阻止她报案以及向媒体披露此事。然而，凯瑟琳的律师现在试图推翻这一解决方案，也第一次将此事公之于众。凯瑟琳的律师向法庭提交的文件透露，“C罗将原告拉进卧室里的一张床，试图发生关系。原告拒绝了C罗，试图捂住自己的身体，并且尖叫，‘不，不，不’。当C罗完成性侵之后，他表示自己很抱歉，平时自己是一个绅士。”媒体披露，这一事件发生在2009年6月13日凌晨，当时24岁的C罗和他的亲戚、朋友在拉斯维加斯渡假，而当时25岁的凯瑟琳在度假村内的夜总会工作，并且在夜总会的VIP区遇到了C罗。狗仔队当时拍摄的照片显示，C罗邀请凯瑟琳和她的一位朋友前往他位于顶层的套房57306房间观赏拉斯维加斯的夜景。在这间套房里有按摩浴缸，凯瑟琳透露自己拒绝去浴缸里泡澡，因为她不想毁了自己的衣服，但C罗给了自己一些衣服，让她去卫生间里换衣服。当凯瑟琳换衣服的时候，C罗走了进来，露出自己的身体，并且要求发生关系。在接受《明镜周刊》采访时，凯瑟琳表示，“这家伙名气是如此之大，是如此炙手可热，但他就是个输家，是个神经病。”凯瑟琳表示自己拒绝，并且在C罗答应自己离开之后吻了葡萄牙人。凯瑟琳回忆，“他的声音开始大了起来。他开始摸我，之后抓住了我。我把他推开，一直说‘不’。”不久之后，C罗把凯瑟琳拉进一间卧室并且强奸了她，而她一直在喊，“不，不，不”。在接受《明镜周刊》采访时，凯瑟琳表示，“在他袭击了我之后，他没有让我离开，他喊我‘宝贝、宝贝’。他做出了一副很内疚的样子，给人的感觉是他感觉很不好。我不记得所有的事情，但我可以肯定的是，他说了‘抱歉’或者‘你受伤了吗’，而且这时候他是跪着这么说的。”凯瑟琳表示，她当时愤怒的质问C罗是否有艾滋病，“我当时想，‘你必须告诉我，我是否会得上这种病。他这么说，‘不，不。我是职业球员，每个月接受一次检查。得了这种病，我就不能踢球了。’”凯瑟琳之后去了拉斯维加斯警局，并去医院接受了检查。后来，凯瑟琳聘请了一名律师，并且在2010年的谈判之后得到了28.7万英镑的赔偿，双方达成了庭外和解。作为协议的一部分，凯瑟琳同意不公开这次事件，但她现在试图推翻这一协议。法庭文件显示，凯瑟琳同意和解是因为害怕被C罗“报复”和“被公开羞辱”。在接受采访时，凯瑟琳表示METOO运动给了自己挺身而出的勇气。凯瑟琳的律师指责C罗和他的团队蓄意阻挠对涉嫌犯罪的调查，并且可以要求达到数百万的赔偿。同时，他向法庭提交的文件显示C罗聘请了狗仔队来跟踪凯瑟琳，试图挖出一些黑料。凯瑟琳的律师在文件中提到了电视制片人哈维-温恩斯坦以及演员比尔-考斯比，“在我看来，他们能够继续从事这种犯罪是因为一群律师和其他人可以说服被害者签订这样的协议。我们提起诉讼的目的是让C罗在民事法庭上对他对凯瑟琳女士造成的伤害以及这些伤害所带来的后果负责。”此外，《太阳报》还透露，凯瑟琳女士以及其律师，C罗的律师都拒绝了采访。</w:t>
        <w:br/>
        <w:t xml:space="preserve">    </w:t>
        <w:tab/>
        <w:t xml:space="preserve">    </w:t>
      </w:r>
    </w:p>
    <w:p>
      <w:r>
        <w:t>WXC7169</w:t>
        <w:br/>
      </w:r>
    </w:p>
    <w:p>
      <w:r>
        <w:br/>
        <w:t xml:space="preserve">    </w:t>
        <w:tab/>
        <w:t xml:space="preserve">    </w:t>
        <w:tab/>
        <w:t>编者按：2018年诺贝尔生理学或医学奖公布，肿瘤免疫治疗获奖，但遗憾的是，在肿瘤免疫领域做出突出原创性贡献的华人科学家陈列平被遗漏。当然，陈列平的成就治病救人，远比诺奖重要。陈列平在 1978 年文革结束后进入福建医学院读本科，后在协和医学院拿了硕士学位后去美国费城 Drexel大学读博士。这样的经历让王晓东说陈列平“更让我们有亲切感和认同感”。然而，这位有重大贡献工作的科学家长期以来并没有被大众甚至科学界看清楚。2006 年， 陈列平的抗 PD-1/PD-L1抗体药物在美国开始了I期临床试验。两年之后，I期临床结果喜人，陈列平回国开展研究却遭冷遇，甚至直至2012年，抗 PD-1药物显示出对肿瘤治疗效果非常明显，陈列平回国组建团队寻求研究经费支持仍然铩羽而归。在2015年撰写的新年感悟中，王晓东不惜笔墨介绍了陈列平的工作。1993 年，陈列平就在 Cell杂志上发表论文鼓吹通过调节免疫系统来治疗癌症。1999 年发现人源 PD-1 的配体，本世纪初就把通过抗 PD-1通路来抗癌的理论搞清楚了并在过去的几年身体力行推动 PD-1 在临床上的应用。PD-1通过特异的调高被肿瘤抑制住的病人自身的免疫系统来杀死肿瘤细胞，比起化疗、放疗和靶向治疗，对肿瘤的长期疗效有着更好的效果。施贵宝和默沙东（美国两家大制药公司）据此研发的抗PD-1 的抗体药被批准使用治疗黑色素瘤。使这个原来平均生存期不到一年的恶性肿瘤，变的可控。也许，正是在这样的意义上，我们更能理解陈列平在接受《知识分子》专访时自称是个“孤独的探索者”，并坚持“我不会成为一名主流科学家”。文 | 叶水送英国小说家阿道司·赫胥黎（ Aldous Huxley）曾说过：“越伟大、越有独创精神的人越喜欢孤独。”不过对大多数学者来说，他们会将孤独拒之门外，并害怕被其他人孤立起来，能否进入主流学术圈被其视为学术成功与否的标准之一。自然而然，这些学者也甘愿在主流学术圈里埋没自己的天赋，亦步亦趋，一生鲜有独特的科学发现。耶鲁大学教授、威廉·科利奖（ William B. Coley Award）得主陈列平却持有截然不同的观点，“我不会成为一名主流科学家，如果有人说我是主流科学家，我倒要好好反思，重新审视一下自己，因为成为所谓的‘主流’科学家意味着我发现新事物的能力已下降，所以当大家在做主流的科学研究时，我会另辟蹊径，设定新目标，寻找新的东西”。三十多年的学术生涯，是陈列平这一理念的生动诠释。他自称是个“孤独的探索者”，但乐在其中。掀开肿瘤免疫治疗的新篇章早在上世纪90年代，陈列平的实验室就揭示了肿瘤在生长过程中抑制免疫反应的主要机制并鉴定了关键分子——PD-L1 受体，从而为抗PD-1/PD-L1 药物的研发打下坚实的基础。高中时代的陈列平，是篮球田径的好手，他对体育运动的兴趣一直保持到现在。对数学的浓厚兴趣，曾一度让他理想成为“一名高中数学老师”，从没想过成为医生或从事医学研究。1977年恢复高考后，他从插队的农村考进福建医科大学学医，用他的话来说“这是意外"。大学毕业之后， 陈列平做过一段时间的临床医生并考入北京协和医学院，研究免疫学。1986年他来美国攻读实验病理学博士学位和从事博士后研究，结业后并没有立即进入学术界，而是在制药公司百时美施贵宝(Bristol-MyersSquibb)从事基础和肿瘤免疫学研究以及药物研发工作。但 1997年，他面临着一个艰难的抉择：百时美施贵宝关闭了公司整个肿瘤免疫治疗研发部门，如果他选择留下，得放弃原先的研究，从事小分子药物的研发。当时肿瘤靶向药物的研发是肿瘤治疗的主流方向，如日中天，成为各大制药公司的宠儿，肿瘤免疫治疗的曙光暂未出现，被冷落一旁。陈列平毅然离开了百时美施贵宝，到梅奥医疗中心(Mayo Clinic)建立一个新的实验室，之后又搬到约翰霍普金斯医学院(JohnsHopkins School ofMedicine)。在这段时间里，他的实验室终于揭示了肿瘤在生长过程中抑制免疫反应的主要机制并鉴定了关键分子，从而为抗PD-1/PD-L1 药物的研发打下坚实的基础。从免疫学诞生之日起，其就是一门基础理论和临床应用并行的科学。早在 20 世纪 50年代，科学家就发现人体的免疫系统可对生长的肿瘤产生反应，并可抑制其生长。这些反应具体表现是，在肿瘤中常常可以看到大量的淋巴细胞存在（或浸润），并且在病人血液中也可分离到有能力杀死肿瘤的淋巴细胞。然而令科学家困惑的是，这些免疫反应在绝大多数情况下无法扼制肿瘤生长。这就形成了一种奇特的现象： “你打你的，我长我的”，这种现象被称之为“肿瘤免疫逃逸”。近几十年的临床实践也证明，肿瘤免疫逃逸是绝大多数免疫治疗失败的重要原因，阐明肿瘤免疫逃逸的分子机制不仅仅是肿瘤免疫学的理论问题，还和临床肿瘤治疗密切相关。因为当时肿瘤免疫逃逸的关键机制不清楚，免疫学的主流研究集中在用增强免疫反应的办法来克服肿瘤免疫逃逸，包括肿瘤疫苗、细胞因子、转输细胞治疗、去除调节淋巴细胞等。上世纪90年代早期，陈列平就提出肿瘤微环境中存在免疫逃逸关键分子的假设，并集中力量鉴定这类分子。1999 年到 2002年间，陈列平和他的团队率先发现肿瘤微环境中，特别是肿瘤细胞上过度产生一个免疫球蛋白样的分子，将其命名为 B7-H1（现在又称PD-L1），并证明此分子的过度表达，选择性地抑制了肿瘤微环境中淋巴细胞的免疫反应。他的实验室还和其他实验室共同发现 B7-H1(PD-L1) 通过结合 PD-1 对免疫细胞的激活起抑制作用。根据这些发现，陈列平及其团队首先发明用单克隆抗体阻断 PD-1/PD-L1 的结合，发现其在小鼠模型中可抑制肿瘤生长，这为抗PD-1/PD-L1 抗体药物的临床研究奠定了坚实的基础。受到这些发现的鼓舞，2006年，他在约翰霍普金斯医院发起并帮助组织了第一个抗体治疗的临床实验，由此掀开了肿瘤免疫治疗一个划时代的篇章。现在，PD-1/PD-L1抗体被誉为“肿瘤治疗抗生素”。孤独的科学探索者“你要想在一个领域里有所成就，就不要过于考虑别人对你的评价。作为一名研究人员，不要老想进入主流科学，因为一旦成为‘主流科学家’，那说明你的创新能力可有问题了。"十余年弹指一挥间，夹杂着挫折、艰辛与成就，陈列平已是肿瘤免疫治疗领域的开路先锋。是何种动力在激励着他卓尔不群？陈列平回忆起 1989年博士即将毕业，他的导师 Frederick Earle Wheelock 曾对他讲过的一席话。“Wheelock 教授对我说，一个领域的科学家，能独立思考、独立做出重大发现的只占5%，另外有5%是不合格的科学家，他们的思路有问题，随时可能被淘汰，而绝大多数的科学家属于中间的那部分，他们不断地跟踪前面 5%科学家做出的发现，但平时他们会打击两边的 5%，他们既瞧不起底下 5% 的科学家，又在大多数时候对前面 5%的科学家不屑一顾，因为这些科学家的新发现暂未出现。‘我知道你终有一天会独立研究，你如何选择：是前面的5%，中间的 90%，还是后面的5%？’”尽管 20多年过去了，陈列平对这句话仍铭记于心。他认为，“要成为前面5%的科学家，需要毅力，对来自主流领域的冷嘲热讽、不支持、不予以奖励，要有良好的心态处之”。如今细数起来，他的研究经历也在诠释着前面5%的科学家会有哪些不同的境遇。由于肿瘤疫苗在临床治疗的失败，该领域在 2000 年初处于低潮中。2006 年， 经过了多年的艰辛筹备，抗 PD-1/PD-L1抗体药物在美国开始了I期临床试验。两年之后，I期临床结果喜人，陈列平就回国，跟国内同行交流这方面的研究，但当时很多学者并没有听过这方面的研究，实际上也不关心。有学者甚至反对他，认为“这项研究样本数量太少，纵然实验结果不错，但是范围太小”。还有些学者抱有谨慎的乐观，认为“这个临床实验只是运气比较好"。原本陈列平打算在国内尝试开展类似的研究，然而国内学术界对此项研究反应冷淡，从他实验室回国的博士后也在经费申请上遇到很大挑战。在肿瘤免疫治疗领域，中国失去了一次赶超世界水平的机会。2012 年，抗 PD-1 药物 I/II 期临床试验结束，结果显示抗 PD-1药物对肿瘤治疗效果非常明显。彼时广东省召集国内外学者回国进行大型科学项目转化研究，于是陈列平回国组建创新团队，打算试一试。“当时我希望从基础研究、转化医学到临床研究，把美国的经验放到中国来"。然而十多个评委中一半以上都是院士，并没有认可这项工作的重要性，结果是申请的经费被砍掉了 90%。受挫之后，陈列平来到了福建，希望当地政府和母校能支持他的研究工作，好在最后他在这里获得了支持。目前陈列平在国内的实验室已建立起来，主要从事转化医学、临床研究和肿瘤免疫药物开发方面的工作。“科学研究的过程，挫折会一直存在。因为这是一个探索的过程，做错的时候要比做对的时候多得多。”陈列平感慨道，“遇到挫折你会很难过，平时我的学生们有挫折都会来找我，于是这些挫折也会变成我的挫折。我的作用是帮助他们解决问题以及想办法让他们从挫折中走出来"。对于一个科学家来说，要有恒定的信念。“你要想在一个领域里特立独行，就不要过于考虑别人对你的评价。作为一名研究人员，不要老想进入主流科学，因为一旦成为‘主流科学家’，那说明你的创新能力可有问题了。反过来，如果你不是主流科学家，你可能不被认可、获得支持甚至是被人信任，这时候你需要一个好的心态：我是在探索一个全新的科学发现”。古今中外，大多数科学家都愿意待在一个主流的学术圈里面，这会给他们带来安全感，也因为这个缘故，绝大多数的重大科学发现只会光顾那些孜孜不倦、孤独地上下求索的先行者们。所谓的主流科学，只不过是主流科学家在先人已开辟出来的领域里，走完他们未尽的道路。当谈及获奖时的感受时，陈列平表示“当时没有什么特别的感受，因为抗 PD-1/PD-L1药物在肿瘤治疗中已表现得非常出色，获奖并没让我感到惊讶。不过有一点感触是，在获奖之前，没有多少人关注你，虽然那时候我们已经发表了上百篇相关的文章。直到临床结果出来以及获奖之后，很多人的态度才有所转变，这些文章才被关注和大量引用”。科研如何与产业有机结合“如果我只专注基础研究，那么我可能会发表比现在多一倍的文章，因为我有50%的精力花费在转化医学上。做研究、做临床、做企业，需要了解三种不同的‘语言’，做到这一点并不容易。”最近几年，转化医学在国内特别火热。但是实际上，很多科学家可能并不擅长这方面的工作。一个科研项目的成功转化，其实是需要在一开始的时候就要设计好。“我是一个比较另类的科学家，做过医生，还在药厂经过一番历练，对药物的研发流程比较清楚。我的实验室也比较另类，与其说是一个实验室，还不如说是两个实验室：一组做非常基础的研究，如免疫逃逸、分子机制等；另一组则属于应用型，这里有医生，也有药物研发的研究人员。”陈列平表示，“不仅是学术界，我与医院、产业界一直保持密切的联系。当不同学术背景和兴趣的人，从各种角度讨论一个科学发现，这是一个很有意思的过程。”基础研究与应用研究相互结合是陈列平理想的实验室模型，但真正做起来其实并不容易，“因为基础和应用研究需要从不同渠道申请经费，我们既要在基础领域，同最好的实验室比较，也要在应用领域，与这个领域最好的实验室竞争，只有两方面做得最好，才可能申请到经费。”“对我来说，只要有机会转化基础发现成为药物，我就不会放过转化的机会，“陈列平表示，”如果让其他公司或研究人员来转化，因为研究的深度和角度不同，他们有时在转化过程中出现错误，这样一个好药也会被他们弄坏。转化医学说起来容易，做起来并不容易，十分费时、费力。“你必须要花费很多时间，甚至是牺牲个人的研究兴趣，把精力集中在转化医学上，在这个过程中，80%的工作是非科学部分，例如商业模式、经费管理、和临床医生交流、说服投资者等。如果我只专注基础研究，那么我可能会发表比现在多一倍的文章，因为我有50%的精力花费在转化医学上。做研究、做临床、做企业，需要了解三种不同的‘语言’，做到这一点并不容易”。目前，基于陈列平实验室的发现，除了PD-1/PD-L1 抗体外， 还有至少有 6 个蛋白药物已进入临床I期或是临床II期实验，用于治疗晚期肿瘤和自身免疫疾病。国内科研缺乏原创环境“很多中国科研人员都是在追踪热点研究，中国相关政策亦在鼓励跟进，这可能是方向性错误。此外相关制度缺乏耐心，也是对原创研究极为不利的。“陈列平坦言，中国在肿瘤免疫治疗领域落后国外很多年。“我走访了国内一些高校和企业，目前他们也在密切关注这一领域，但做得比较深入的研究几乎没有。很多中国科研人员都是在追踪热点研究。中国相关政策亦在鼓励跟进，这可能是方向性错误。”“事实上，一开始我想把早期的一些基础肿瘤免疫研究拿回国内来做，然后再很快地转化到应用上来，但中国的科研环境以及相关政策似乎并不鼓励这样做。”陈列平无奈地表示，“我会很有耐心做这件事情，但是其他人可能没有耐心等待，也许是制度没有耐心，这对原创研究是极为不利的。”“在耶鲁大学，我可以建自己心中理想的实验室，做想要做的研究，没有很多行政干预。这一点在国内却有些不同，如果国内科学家这样做，需要面临更大的压力，因为中国科研政策的导向性很强，今年做什么，明年做什么，都已经设计好，否则很难拿到经费。在你被孤立的时候，是否仍能做出新的东西，这需要经受极大的考验。纵然科研的行政导向也有必要，但是如果给研究者更高的自由度，这会极大地调动他们的积极性。”陈列平说，“美国还有一个很有意思的现象，不同的大学科研环境不尽相同，但你总是可以找到一个适合你的地方。我是一个很‘孤独’的科学家，在耶鲁大学，像我这样的人还有很多，正所谓物以类聚。平时我们会各做各的研究，但会相互欣赏，如有可能也会互相帮助”。如何创造环境鼓励科学家做原创研究，这样的曙光似乎已在国内渐次浮现，不过仍然很遥远。</w:t>
        <w:br/>
        <w:t xml:space="preserve">    </w:t>
        <w:tab/>
        <w:t xml:space="preserve">    </w:t>
      </w:r>
    </w:p>
    <w:p>
      <w:r>
        <w:t>WXC7170</w:t>
        <w:br/>
      </w:r>
    </w:p>
    <w:p>
      <w:r>
        <w:br/>
        <w:t xml:space="preserve">    </w:t>
        <w:tab/>
        <w:t xml:space="preserve">    </w:t>
        <w:tab/>
        <w:t xml:space="preserve">　港媒称，中美之间的对抗已经不仅仅是贸易战范畴，扩展到了军事和外交领域。北京此前对美一直克制，但如果美国一直对华抱有敌意，北京方面也会更强硬。　　　据报道称，美国总统特朗普（DonaldTrump）指控中国企图干预下月美国中期选举，干预选举是很严重指控，可能引发外交风波，俄罗斯涉嫌干预2016年美国大选，便遭美方制裁。　　美国情报机关发现，当年俄黑客不仅入侵美国民主党电脑系统，窃取希拉里（HillaryClinton）阵营电邮，还有策略地泄露部分信息，打击希拉里；俄方人员还在脸书开设假帐户，掩饰身分造谣，以支持特朗普。相比之下，特朗普对华指控根本无凭无据，就连《华盛顿邮报》也大字标题说特朗普没提证据。　　文章称，贸易战开打以来，特朗普常称美国节节胜利，不过此次指控却令人觉得，中方的贸易反击措施，倒是真的击中了他的痛处。　　文章还说，中美关系恶化，干预大选外交风波只是最新事态之一。军事方面，美国以中国购买俄国先进军备为由，宣布制裁中共中央军委装备发展部，另外又批准3.3亿美元对台军售。两项措施极具挑衅味道。中方面对美方压力亦不示弱，表明不会停止购买俄军备，还拒绝美国两栖攻击舰大黄蜂访港。短短3个多月，中美正面对抗已溢出贸易战范围，扩至外交和军事层面。迄今中方反应温和克制，美国方面敌意鲜明，北京可能被迫企硬。　　美国学者艾利森（GrahamAllison）指出，历史经验显示，现有霸权面对新兴国家挑战，前者容易感到恐惧，后者可能不满未获应有尊重，若双方处理不当，加深误会误判，就有可能走向战争，即修昔底德陷阱。单是贸易战不足以令中美爆发军事冲突，但如果演变成全方位对抗，风险便会增加。　　英国《金融时报》此前也刊文称，中美摩擦客观上具有修昔底德陷阱和意识形态冲突的双重属性。对于中国而言，以实事求是的态度研究和分析世界发展的大趋势和大方向，并在此基础之上提出自己在意识形态和制度规则方面的主张，争取美英模式而避免日德模式才是应对中美摩擦中“修昔底德陷阱”的正确方式。</w:t>
        <w:br/>
        <w:t xml:space="preserve">    </w:t>
        <w:tab/>
        <w:t xml:space="preserve">    </w:t>
      </w:r>
    </w:p>
    <w:p>
      <w:r>
        <w:t>WXC7171</w:t>
        <w:br/>
      </w:r>
    </w:p>
    <w:p>
      <w:r>
        <w:t xml:space="preserve">在英国保守党年会期间，一名中国中央电视台女记者在一场有关香港问题的研讨会上与在场人士发生言语冲突，并动手打人，被警方逮捕。事后，中国驻英大使馆和中央电视台都发表声明抗议。会议组织者发佈的现场录像显示，当一名华人工作人员礼貌地请这位女记者离场时，该女士不断高声叫嚷，并骂工作人员是"香港傀儡"（HongKong puppet）。 </w:t>
      </w:r>
    </w:p>
    <w:p>
      <w:r>
        <w:t>WXC7172</w:t>
        <w:br/>
      </w:r>
    </w:p>
    <w:p>
      <w:r>
        <w:t xml:space="preserve">本文系网易沸点工作室《槽值》栏目（公众号：caozhi163）出品。“娶一个日本老婆”，可能是不少男性的共同心愿。《晴日木屐》里这样形容她们：日本女性总让人感到无可言状的轻松与明快，穿着洁净的浴衣，勒着细软的伊达腰带，膝盖着地而坐，略施淡妆，像夏天的傍晚一样美好。许多日剧中，日本家庭主妇也常常以稳重贤惠、吃苦耐劳的形象出现。有的不仅温柔，还每天都把家里整理得井井有条，做好饭菜等男方下班。 《逃避可耻但有用》剧照 / 豆瓣电影有的则是生活中善良体贴，工作上能力出众。 于是，上得了厅堂，下得了厨房的日本主妇，被很多男人作为理想型另一半的范本。然而，世上真的存在这么百依百顺的女性吗？答案很显然。没人愿意长期活在百般无聊的压抑和禁锢之中，日本女人也不例外。1一本颇有名气的书《盼着丈夫早点死的日本人妻们》，有一句总结：丈夫的死去，是妻子自由人生的开端。在日本，有一个专门用来诅咒丈夫去死的网站。每一天，都有许多家庭主妇在这里写下“死亡笔记”。打开网站，是死神的影像，和一句话：我每天都希望我老公马上死去。然后是各种各样的诅咒：“混蛋男人，你给我听好了，赶紧去死吧。”“我新年的唯一愿望，是让我老公去死，让我变成寡妇。”有人在笔记中写：“谢谢死神，他终于死了。”评论里就会出现一片叫好声：“恭喜”、“祝贺你”、“太羡慕你了”……    她们为什么产生这样深沉的怨恨？那些微笑着的日本女人，或许面具下正是一颗苦苦忍耐的心。男尊女卑的想法，在日本家庭里根深蒂固。他们信奉“男主外，女主内”，所以我们常常看到许多日本女明星在婚后退出娱乐圈。从曾经的山口百惠，到去年的堀北真希，甚至工藤静香也在嫁给木村拓哉后渐渐淡出观众的视野。在普通家庭里，全职太太更加常见。她们一边要包揽所有家务，照顾孩子，伺候丈夫；另一方面，没有独立的经济来源，面对婚姻变故，常常需要咽下委屈。日本歌舞伎演员中村桥之助的妻子三田宽子，婚后放下事业，一心料理家事。除了孩子丈夫，她还必须学会茶道，花道，书法，礼仪等和歌舞伎有关的知识，以便和丈夫的粉丝们交流。但即便她尽心尽力，婚后不久，丈夫还是被拍到出轨。三田宽子第一时间站出来，面对镜头回应：我不会离婚，大男子主义是应当的……日本女星安田美沙子怀孕期间，丈夫出轨。她却很自责：“怪我早期没有发现。”孩子出生后，她又表示，自己原谅丈夫。也许她们心甘情愿，但这样的压抑和卑微，不是每个人都能忍受一辈子。正如东野圭吾在《悲剧人偶》所说：“压抑如果不能好好发泄出来，后果将比现实更加惨烈。”东京市的一名老妇人，因耿耿于怀丈夫36年前的出轨行为，在家中殴打79岁丈夫致死。她宁愿自己被判刑，也再无法忍受。近几年，一些另类家庭伦理剧也在日本走红。《我的恐怖妻子》中，女主角真理亚是一个近乎完美的家庭主妇，对丈夫体贴入微。一次偶然机会，她发现疼爱自己的丈夫不仅出轨，还与外人策划杀死自己谋取财产。真里亚不懂丈夫为什么这样对待自己，但另一方面，她也有了报复之心。她一边装作毫不知情，一边自导自演了一场绑架案，逼得丈夫要自杀。剧刚刚播出，收视率便突破8.3%，大结局收视率甚至突破10%。都说艺术源于生活，可生活不是电影，生活，比电影难多了。2“我拖地、洗衣、煮饭打理家务，一个礼拜七天，全年没有休假，没有加班费，24小时待命，还要切子宫给你生孩子，你可以吗？”“绝望的家庭主妇”，其实从来不分国界。早些年，美国就有《绝望主妇》系列影视剧。在中国，这种情况更是不少见。几天前，上海女星沈丽君跳楼自杀的新闻上了热搜。结婚后放下工作，为了生孩子打了两百多针保胎针，“一边流血，一边带娃”。丈夫却从来都是打牌打到深夜回家，怀二胎时她发现丈夫已经出轨多年。后来，她宫颈癌晚期，丈夫却说她矫情。她留下了一封万字遗书和两个孩子：“我没有哭，我一滴眼泪都流不出了，哀莫大于心死。”背负着多重压力，却“有苦不能说”，因为一旦离开了丈夫，就可能意味着失去经济来源。去年，网上一则新闻引起热议：一位女性嫁给富豪老公后，每个月零花钱达11万之多，自己的生活就是逛街、聚会，和保姆一起带孩子，有时半年都见不到丈夫一次。评论中有人大呼过瘾：每月给我五万，老公一辈子不回家都行。对更多女人来说，“我的卡，随便刷”、“我负责赚钱养家，你只要貌美如花”这种情节，只存在于偶像剧里。现实里，是拿着老公给的零用钱，照顾孩子、侍奉公婆、伺候老公，有时连给自己买一件好一点的衣服都要瞻前顾后。甚至这样，还可能会被有些丈夫“唾弃”：“一天除了花钱，什么都不会干。”“你不上班，在家连孩子都看不好。”有网友提起自己当全职太太的那段日子：没有工资，不敢买东西；没有社交，不注意穿衣打扮，渐渐变成“黄脸婆”；生活重心都在家庭上，却并未得到预期中的尊重……有人说：“其实女生不是怕结婚、带孩子、做家务，她们不怕苦和累，只怕她们的苦和累在丈夫看来是理所应当。不被理解不被尊重，还要忍受各种风凉话，这才是最寒心的。”3说这话，不是单纯要指责那些“压榨”妻子的丈夫们。“成年人的世界里，没有容易二字”，对于男人来说，生活也许同样艰辛。拿日本男人来说，同样被绑架在岗位上，他们必须外出工作，必须面对各种应酬，必须养家。因为男人不工作，或者让妻子出来工作分担家事，是对男性尊严的践踏。他们只好拼尽全力，承担起全家的所有大大小小的开销。据统计，日本男性的工作压力，是世界上数一数二的。他们下班常常直奔酒馆，因为躲不开的应酬太多，至少酒精可以麻痹一天的疲倦。日本职员下班后的夜生活，喝酒吃饭就是不回家 / 视觉中国夜晚街边长椅上，经常躺着一些男人，那不是醉鬼，而是太过劳乏的上班族。许多日本男人因为一份工作无法糊口，要打第二份零工维持生活。日本内阁通过的2017年版《自杀对策白皮书》显示，日本自杀死亡率排名世界第六。而15——39岁的年轻人，自杀是他们的第一死因。自杀的原因，因为工作引发的健康疾并精神疾病，以及失业、破产、事业无起色等，也占据了一半以上的比例。ORICONSTYLE调查出的《最想和她谈恋爱的女艺人排行榜》，以及《an.an》杂志票选出的日本男性们心目中的最佳女友，一致显示，日本男人对女性的审美爱好由原来的知性成熟演化为性感、可爱。因为可爱的形象会给他们“明朗的感觉和奋斗的动力”。这也恰恰反映出他们工作的压力，与减负的渴望。他们很累，但是无人分担。他们常常无法兼顾家庭，更不要说陪伴与关爱。所以，分身乏术的日本男人们，多把妻子作为分担家务事的重要一份子，希望她们做好自己的后盾，让自己可以安心工作。一定程度上说，这是一种托付，也是一种依赖。只是，依赖久了，便成了“理所当然”。对于中国男人来说，情况也有相似之处。有人计算过在中国月薪收入多少才能够较好地负担起一个家。计算结果大约是1.2万元。可根据2017年的城市平均月薪，大多数人无法达到这个水平。更别说在一些大城市，高消费、高成本，五位数收入似乎也只能满足一个人的基本生存。这还不敢算进计算生并应酬的开销。许多家庭里，男性承担着主要收入来源。GQ实验室发布过一篇名为《让男人哭有多简单》的文章。文章里被采访的中年男子，有的因为受不住老板批评、房租又涨、催还房贷等种种压力，颓然哭泣。也有因为忙于事业，忽略孩子学业，在看到孩子学业有成时，愧疚流泪。“男人哭吧哭吧不是罪”，他们为生活承担了太多，终于在即将被击垮的那一刻“爆发”。所以，许多中国男人也将妻子视为“保姆”一样的角色，希望她们撑起家庭坚强的后盾，让自己专心事业，养活全家。可在疲惫的工作中，他们也迷失了，忘记了，那些爱与温存，在脑海中一点点消失殆荆没有人是轻松的。女人有女人的痛楚，男人也有自己的无奈。4但婚姻，不是用来“比惨”的，婚姻应当是一段幸福的旅程。在前行过程中，只有互相搀扶，携手同行，才会感到爱与幸福。这需要男女双方相互理解，相互体谅。演员夏克立（《爸爸去哪儿》中夏天的父亲）在书中说：“很多人对自己的伴侣都抱有怨恨，自己做家务或者忙工作、带孩子，其实这些埋怨不需要讲，因为这些事都是你俩应该做的。陪孩子是理所应当，工作赚钱也是理所应当，有什么值得抱怨呢？两个人一同分担家务事，才能够体会处理琐碎事物的艰辛，才能够彼此交流感情。”对于男人，体谅妻子的不易，主动分担一部分家务。允许她们更多追求事业，也能够满足她们对于价值的追求。这也会让自己肩上的担子，变得轻一些。而对于女人，体谅丈夫在事业上的难处。也可以不完全将重心放在家庭，追求自己的一份事业，享有更高的家庭话语权。最重要的是，交流、沟通、尊重和共同承担，才更容易让感情常新，婚姻忠诚。谁都希望，在艰难的生活里，和自己深爱的人一起，拥有属于小小温暖。相互扶持过后，就算再难，也可以坦然对彼此说一声：我爱你。给文章点个赞，不管你是男孩还是女孩，都希望你正视婚姻中的义务和责任，也在婚姻里收获平等和尊重。   </w:t>
      </w:r>
    </w:p>
    <w:p>
      <w:r>
        <w:t>WXC7173</w:t>
        <w:br/>
      </w:r>
    </w:p>
    <w:p>
      <w:r>
        <w:t xml:space="preserve">不知大家是否还记得上月下旬，中美洲的国家萨尔瓦多与台湾当局“断交”并与大陆建交的事情。　　当时，这事不仅令蔡英文当局十分难受，更很快引起了美国的愤怒——甚至美国还恶狠狠地威胁要惩罚这个弱小贫困的国家，不仅直接召回了派驻该国的特使，还宣布将取消对萨尔瓦多的经济援助。　　然而，如今美国的态度却出现了令人意想不到的大转变。　　不过，咱先来回顾一下美国之前为啥会对萨尔瓦多这个独立的主权国家与台湾“断交”做出如此激烈的反应吧。　　美国《纽约时报》昨天的一篇报道就介绍说，这是因为萨尔瓦多已经是过去1年多的时间里第三个与台湾“断交”并与大陆建交的中美洲国家了，前面两个国家是巴拿马和多米尼加共和国。这对于把该地区视为自己“后院”的美国来说，自然是无法容忍了。　　所以，在萨尔瓦多宣布与台湾“断交”后，美国不仅情绪激动地表达了谴责，还一度把美国派驻萨尔瓦多以及巴拿马和多米尼加共和国的特使全都召回了，就连原本美国要与这些国家举行的“中美洲国家安全会议”也被美国单方面叫停了。　　而在亲蔡英文的台湾媒体看来，美国政府的愤怒似乎又多了一层深意：体现了美国对台湾的“深厚友情”，是在“挺台湾”…… 　　可就在这一系列“暴跳如雷”的反应过后，美国政府随后却意识到一个比台湾更重要的尴尬现实：如果仅仅因为萨尔瓦多——以及巴拿马和多米尼加共和国与台湾“断交”就激烈地制裁三国，取消美国对他们的援助，那么结果就是原本被三国“消化”的大量中美洲的难民就会疯狂涌入美国的边境，严重损害美国的自身利益。　结果，根据《纽约时报》的最新说法，就在本月中旬，美国居然悄悄地把召回的三国的特使又都派了回去，也没有采取任何曾经威胁要针对三国的报复措施。　　就连此前美国单方面宣布将暂停的“中美洲国家安全会议”，如今也将在下月如期举行，美国副总统彭斯更将出席该会议并发表讲话……　　于是，就在这两天蔡英文当局让台湾以高出市场价30%的价格去给美国大豆接盘的时候，美国当局迫于现实却“原谅”了与台湾“断交”并“出轨”大陆的中美洲三国。最后，《纽约时报》还透露说，美国之所以会在前萨尔瓦多与台湾当局“断交”的问题上一度“暴跳如雷”，是因为特朗普的国家安全顾问认为台湾是美国遏制大陆崛起和在亚洲影响力的重要棋子。所以，即便联合国早在1979年就不再承认台湾是国家，像博尔顿这样的美国政客却仍然要维护台湾“实际上的独立”，哪怕这样做在国际社会看来“吃相难看”。　　可如今我们却一点也不意外地发现，当维护台湾的地位需要让美国自身流血割肉时，美国几乎毫不犹豫地就放弃了台湾。真不知曾经扬言要反过来也把美国当“棋子”的蔡英文，此刻作何感想……  </w:t>
      </w:r>
    </w:p>
    <w:p>
      <w:r>
        <w:t>WXC7174</w:t>
        <w:br/>
      </w:r>
    </w:p>
    <w:p>
      <w:r>
        <w:t>北京时间9月27日，唐德影视发布公告称，收到股东赵健提交《股份减持计划告知函》，拟在三个月内，将自己所持的唐德影视股票减持掉四分之一。减持原因“个人融资需要”。赵健为影视明星赵薇的哥哥。根据相关数据显示，赵健此次减持股票超过320万股，市值约为2800万人民币。受此消息影响，截止到9月28日午间收盘，唐德影视股价跌幅达到5.48%，以此计算，公司总市值半日蒸发1.92亿。(image)赵薇最近遭中国股民起诉，但其并未在中国国内（图源：VCG）据悉，赵健此前曾拥有唐德影视8.01%的股份。2017年10月，赵健与妻子陈蓉离婚，离婚财产分割后，赵健持股比例稀释至3.2%，陈蓉持有唐德影视4.81%股份。有分析认为二人离婚疑似规避中国证监会减持新规，通过财产分割两人股份降至5%的监管红线，便于之后减持套现。另外，2018年是唐德影视登陆中国A股的第三年，也是一众明星股东持股解禁、可上市流通的日子。自娱乐圈“阴阳合同”至今，唐德影视股价已经“腰斩”。赵健此次减持套现比唐德影视巅峰期少赚2800万。作为赵健的妹妹，赵薇最近也因为涉及虚假宣传被多达440人起诉。9月19日，数百名投资者起诉浙江祥源文化股份有限公司证券虚假陈述纠纷案开庭，赵薇被申请追加为被告。早在今年4月，友赵薇以及其丈夫黄有龙因为违规操作被中国证监会禁止其5年内进入证券市场。</w:t>
      </w:r>
    </w:p>
    <w:p>
      <w:r>
        <w:t>WXC7175</w:t>
        <w:br/>
      </w:r>
    </w:p>
    <w:p>
      <w:r>
        <w:br/>
        <w:t xml:space="preserve">    </w:t>
        <w:tab/>
        <w:t xml:space="preserve">   </w:t>
        <w:tab/>
        <w:tab/>
        <w:t xml:space="preserve"> </w:t>
        <w:br/>
        <w:t xml:space="preserve">    </w:t>
        <w:tab/>
        <w:t>曾经红遍全美的“天才老爹”比尔寇斯比（BillCosby），因性侵案被判罪入狱，各方大都乐见寇斯比得到应有的制裁，不过最近传出寇斯比在狱中受到欺负，打电话给至今还力挺他的妻子，要她散尽家财、赶快把自己弄出去。根据美媒报导，寇斯比在狱中的第一天并不好过，狱方拿走他的枴杖、领带、鞋带，怕他上吊或是自残。他在电话中对妻子抱怨此事，还透露自己被人拿冷面包从背后砸中，因此从楼梯上摔下来，好在只是跌到几个阶梯之下，没有受重伤，当时他的身旁并没有警卫在。比尔81岁锒铛入狱，身体状况本就堪忧，加上他犯的是性侵罪，若是正值壮年，在狱中恐怕难逃被狱友联合恶整或是强暴的下场；虽然已是耄耋之年的他可能躲过不少更严重的欺侮，仍迫不及待想离开牢房，可惜法官判下重罪，至少要坐上三年牢才准申请假释。他也因为接连打官司，欠律师事务所一大笔钱，已经被追讨，昔日多金又风光，今日惨况格外凄凉。</w:t>
        <w:br/>
        <w:t xml:space="preserve">    </w:t>
        <w:tab/>
        <w:br/>
        <w:t xml:space="preserve">    </w:t>
        <w:tab/>
        <w:t xml:space="preserve">    </w:t>
      </w:r>
    </w:p>
    <w:p>
      <w:r>
        <w:t>WXC7176</w:t>
        <w:br/>
      </w:r>
    </w:p>
    <w:p>
      <w:r>
        <w:br/>
        <w:t xml:space="preserve">    </w:t>
        <w:tab/>
        <w:t xml:space="preserve">    </w:t>
        <w:tab/>
        <w:t>原标题：两老外在微信群公开叫嚣“南京大屠杀是活该”，深圳网警已介入　　“中国人都是懦夫”、“南京大屠杀是活该” …… 近日，两名在华外国人公开在微信群里发表辱华言论，引起网友公愤。10 月 1日，深圳网警回复现代快报记者，对于这两名外国人的辱华行为已介入，目前正在处理中。　　现代快报记者联系到了群聊中的当事人、微信名为“高岩 Master Gao ”的南京市民高先生。高先生告诉记者，事情发生在 9 月27 日的下午，当时他在深圳南山区一个小餐吧的微信群里，看到一名外国男子在发表辱华言论，称中国人“ chink ”，这个群里共有 88个人。现代快报记者了解到，“ chink ”的意译为裂缝，是英文中的一个种族性的侮辱用语，对象是中国人、华人或东亚人。高先生立马出言规劝，双方随即发生了口舌。随着矛盾的升级，当事的外国人更是出言亵渎南京大屠杀遇难者，称“中国人都是懦夫，才会在南京大屠杀中被日本人杀得这么惨。”当高先生不再回复他们后，其中一位外国人还在继续挑衅，“你怎么没声音了？南京大屠杀也是这么快就结束的。”现代快报记者联系到群里另一位中国人，他也在事情发生时和当事外国人发生口角。这位先生告诉记者，自己 28日下午发朋友圈讲述事情经过后，当事外国人盯上了他，对他语言侮辱，并且爆出了他的地址恐吓其人身安全，而这两名外国人中，其中一名还曾经做过外教。这起辱华事件在微信、微博迅速发酵，引起网友公愤。有网友表示，“这样的外教能爱护中国孩子吗？”，应该将他们“驱逐出境！”。10 月 1日中午，现代快报记者通过电话联系上了深圳网警，他们表示，对于这两名外国人的辱华行为已介入，目前正在处理中，相关处理结果将会发布公告。现代快报也将持续关注。来源：现代快报</w:t>
        <w:br/>
        <w:t xml:space="preserve">    </w:t>
        <w:tab/>
        <w:t xml:space="preserve">    </w:t>
      </w:r>
    </w:p>
    <w:p>
      <w:r>
        <w:t>WXC7177</w:t>
        <w:br/>
      </w:r>
    </w:p>
    <w:p>
      <w:r>
        <w:br/>
        <w:t xml:space="preserve">    </w:t>
        <w:tab/>
        <w:t xml:space="preserve">    </w:t>
        <w:tab/>
        <w:t>美国全国公共广播电台9月28日星期五报道，多年前获得美国政府提供的政治庇护的约1万3千5百名移民，其中多数是中国人，可能面临被取消政庇资格并被驱逐的情况。报道表示，纽约地区的联邦检察官2012年曾逮捕30位纽约地区的移民律师、法律助理和翻译，展开大规模调查。仅其中被定罪的人就涉嫌帮助唐人街和法拉盛的约3500名华人通过造假获得政庇。美国当局指责这些人编造受迫害故事，炮制假文件，教唆以标准语言对付移民官等。目前，移民官员此后多年都一直在对所涉及的移民案件进行全面审查。美国移民官员已确认在审查这些2012年12月前的这3500个政庇案件，以及1万由此派生出来的亲属移民绿卡。报道介绍说，移民官员在怀疑某些案件后，首先向移民审查行政办公室提出“重启”案件申请，获移民法官批准后，案件进入听证阶段。法官最终可以决定是否取消政庇资格。</w:t>
        <w:br/>
        <w:t xml:space="preserve">    </w:t>
        <w:tab/>
        <w:t xml:space="preserve">    </w:t>
      </w:r>
    </w:p>
    <w:p>
      <w:r>
        <w:t>WXC7178</w:t>
        <w:br/>
      </w:r>
    </w:p>
    <w:p>
      <w:r>
        <w:br/>
        <w:t xml:space="preserve">    </w:t>
        <w:tab/>
        <w:t xml:space="preserve">    </w:t>
        <w:tab/>
        <w:t>【侨报记者陈琳9月29日休斯敦报道】记者从达拉斯警方获悉，涉嫌于上周五杀害中国女留学生的凶手已经抓获。凶手是38岁白人男子杰瑞米.默克斯（JeremyTodd Meeks），他目前已被关押在达拉斯县监狱。警方有关负责人告诉记者，他们是在本周五9月28日晚上因为一起抢劫案而逮捕了默克斯，并由此发现他与上周五发生的中国女留学生凶杀案有关。据透露，该凶嫌就居住在事发地附近。警方已将嫌疑人落网的信息告诉了遇害者家属。警方同时表示，由于达拉斯生活着很多中国学生，警方计划在下周举行社区会议，来提醒那些独居或两人合居的女生们应该注意哪些安全事项。警方非常希望与社区间建立更紧密的联系，人们遇到事情应该毫不犹豫的给警方打电话。9月21日晚8点左右，在达拉斯一住宅区里发生尾随入户凶案，导致两名中国女留学生一死一伤。</w:t>
        <w:br/>
        <w:t xml:space="preserve">    </w:t>
        <w:tab/>
        <w:t xml:space="preserve">    </w:t>
      </w:r>
    </w:p>
    <w:p>
      <w:r>
        <w:t>WXC7179</w:t>
        <w:br/>
      </w:r>
    </w:p>
    <w:p>
      <w:r>
        <w:br/>
        <w:t xml:space="preserve">    </w:t>
        <w:tab/>
        <w:t xml:space="preserve">    </w:t>
        <w:tab/>
        <w:t>2013年7月的一天，加拿大Yukon市的一栋房子里，一位名叫Linda的女士，跟自己失散多年的老母亲Lucy重逢了….Linda抱着已经77岁的老母亲哭成了泪人，嘴里不住重复地着一句话：“为什么？这是为什么？！”中：Lucy    右：Linda母亲Lucy也泪流满面，不住地摇头，却自始至终吐不出一个字来，原来，这位老母亲，已经失踪了整整52年了….这52年里，她神志清醒，记忆完整，却自始至终没有传递任何讯息给自己的亲人，甚至还被失踪地所在的警方怀疑已经死亡。一个母亲，毫无征兆地人间蒸发，从自己亲人的生活中消失了整整52年….这个故事，让我们从半个多世纪前说起….1954年，加拿大BC省的Surrey，一位名叫Lucy的年轻女士和一位名叫Marvin的男子喜结连理，婚后夫妇俩很快生了一对异卵双胞胎，姐姐Linda和弟弟Daniel….生活平静，儿女双全，好日子似乎一眼也看不到头，日子一天天过，儿女们也一天天长大，转眼两个孩子长到了7岁，一家人平静的生活开始出现了裂痕，有一段时间，丈夫Marvin工作不顺，每日借酒浇愁，喝到酩酊大醉，渐渐地，他染上了酗酒的毛病….妻子Lucy看在眼里，一开始她只是提醒一下，后来发现Marvin听不进去，她忍无可忍，和丈夫大吵了好几架….每次吵架，都把两个孩子吓得不轻。尽管吵吵闹闹，但日子似乎还凑合过得下去，然而，万万没想到的是，在毫无征兆的情况下，一场变故就这样发生了….1961年9月的一天，Lucy像往常一样出门上班，到了晚上还没有回来。Linda和弟弟等到很晚也没有看见妈妈的身影，姐弟俩急了，开始不断向父亲打听母亲，然而，父亲Marvin却阴沉着脸对姐弟俩命令到：以后再也不许提起你们的妈妈！两个才7岁的孩子也不懂母亲失踪了能做点什么，他们只是抱着一线希望，觉得妈妈肯定在某个地方活得好好的，一直惦记着他俩….而Marvin这边呢，老婆不见了似乎一点没影响到他，既没有自己出去找，也没有选择报警，相反，他照常上班，购物，遇到邻居便说老婆回娘家去了….就这样，没了老婆的Marvin独自拉扯两个孩子，他继续工作，做饭洗衣服，送孩子上学….一个原本完整的家庭，就这样在女主人消失后诡异地，居然不动声色地度过了整整4年….一直到4年之后，一位许久不见的邻居问起Marvin，“好几年没见过你老婆了，她怎么动不动就回娘家？！”不久之后，这位八卦的邻居把这个疑点告诉了其他街坊，一传十十传百，很快，社区开始谣言四起，说Marvin杀了他老婆Lucy，还把Lucy分尸后埋在了院子里…街坊的谣言传到了Marvin的耳朵里，他觉得自己再也瞒不住了，于是终于决定去报警。1965年5月14日，Surrey当地警局迎来了一个奇葩的失踪案报警人，他就是Marvin，警察和他的对话震惊了在场所有人：“你说你老婆失踪了？她失踪多长时间了？几个小时？”“4年了。”…..老婆失踪了4年才来报警？！嫌疑最大的不是你这个当老公的还能是谁？！警方立刻逮捕了Marvin，并立案展开调查，负责查案的警探认为，有很大可能性是Marvin偷偷杀害了老婆Lucy，之后将她埋在了院子的某个地方，然后不动声色地生活了4年….大队人马将Marvin家的院子封锁，之后警方开始挖地三尺，誓要找出Lucy的遗骸，然而最终却是一无所获，警方不甘心，又找来Marvin的邻居盘问，然而，Marvin家附近本来住户就不密集，除了一位邻居表示，最后看到这家女主人Lucy是4年前在附近的一条街上之外，再无别的线索….然而，Marvin隐瞒老婆失踪长达4年之久，这事儿实在太可疑了，办案的警察一直没有放弃对他的调查，时不时就会去看一看他有什么异常的动静…然而，1年过去了，3年过去了，5年过去了….Marvin依旧稳如泰山，没有任何异常动向，加上警局的办案人员也换了几批人，时间一长，案子成了冷案，再也没有人想起这事儿了…1974年，20岁的弟弟Daniel在一次游泳时不幸溺水身亡，原本破碎的家，只剩下Linda和父亲Marvin两人了…不久之后，看似毫不相干的一件事，让Lucy的失踪案再一次进入了警方的视野：丈夫Marvin再婚了….怀疑Marvin杀了妻子的警员们再一次启动了这桩冷案的调查，时间已经是80年代中期，DNA鉴定技术开始运用到侦破和犯罪中，Surrey警局的警员每次发现了女性尸骨，都会找出当年在Marvin家调查时保留的DNA片段核对，然而，最终的结果都不是“失踪”的Lucy本人….这个失踪了20多年的女人，到底出了什么事?时间进入90年代，当年，隐瞒妻子失踪不去报警的Marvin又因心脏病去世了，母亲失踪，弟弟意外死亡，父亲病故，30多年过去了，曾经美满幸福的家只剩下了Linda一个人孤苦伶仃度日，对母亲的失踪，她心灰意冷，早已放弃了寻找母亲的打算…一晃又是20年，时间来到了2013年，此时的Linda已经事59岁的老人，她差不多已经认命了….她觉得自己可能一辈子都见不到妈妈了。然而这一年，Surrey警局特意举办了一个“失踪案之月”，在这一个月内研究和讲解本地历史上的著名“失踪案”，Linda的母亲Lucy多年前失踪一案被当作了重点冷案案例，单独拿出来分析讲解…那一段时间，当地的报纸也以“失踪52年的女人”为标题报道了这桩陈年旧案….一时间，母亲Lucy再次成为Surrey当地议论的热门话题，尘封的往事记忆再次开启，52年前母亲早起去上班的背影还历历在目，一晃几十年过去，自己也已经成了老年人，Linda开始认真思索：尽管警方认真查过这件案子，也发出过寻人公告，但说不定是因为当年信息不发达，知道母亲下落的人错过了关键信息，时至今日，自己不妨再试一遍，何况时日无多，难道真的忍心带着失去母亲下落的遗憾走完人生？！想到这些，Linda再无顾虑，她决定从母亲的身世开始调查，她翻箱倒柜，找到了一些旧文件，资料显示，母亲Lucy在嫁到Surrey之前，老家是在北边的Yukon，2013年7月，Linda在Yukon新闻上发布了一则寻人启事：“我的祖父母叫XXX和XXX，我的母亲名叫Lucy XXX，她于1935年10月14日出生在Skagway…”在这封寻人启事上还附上了母亲Lucy年轻时的照片….广告连续登了一个月之后，终于有一天，Linda收到一份邮件，是一位女士发过来的：“你说的这位Lucy女士我认识，就是我和我哥哥那77岁的母亲，我们自己对比过照片了，确定那就是她年轻的样子，我想我们有必要聊一下….”看到这个消息，Linda激动得心脏都快要跳出来了…真的吗？！失踪52年的母亲竟然还活着….还有了另外的女儿和儿子….Linda很快飞到Yukon和发邮件的女士见了面，Linda又再次仔细地看了一遍母亲最近的照片，确定是母亲Lucy无误了，她按捺不住激动的心情，是她，是她….大家安排了一下，选了个合适的日子，Lucy和母亲Linda终于见面了，眼神接触的那一刹那，母女都确定了对方，于是也就有了本文开头那感人的一幕….失散52年重逢，双方先是失声痛哭，之后，Linda开始断断续续讲述50多年前那一天发生的事，1961年的那天，Linda并没有去上班，她直接坐飞机走了，飞回到了Yukon...在老家，她就此重新开始生活，对于过去，她只字不提，仿佛从来没有发生过一样…就这样，她再次恋爱，结婚，又生了4个孩子，一晃又是几十年，几十年里，她从未想过再联系自己曾经的丈夫和孩子们….Linda开始质问母亲：“为什么？为什么你要抛下我们，就这样走掉？！”母亲Lucy回答到：“你们的父亲酗酒，还家暴我，我本来是想带你们一起走的，但是他不准，于是我只好一个人走了…”Linda反驳到：“我知道父亲酗酒，但她从来没有家暴过你，当年我虽然只有7岁，但也了解，父亲不是那种会使用暴力的人！”母亲Lucy不再答话….Linda伤心地抛下一句：“你知道吗？Daniel（Linda的弟弟，Lucy的儿子）在30多年前就溺水身亡了，父亲也在多年前去世了，他俩直到死….都没能再见你，你忍心52年不给我们一个讯息，我找了你52年…..”说到这里，Linda再也待不下去了，她夺门而出，留下在原地哭成泪人的母亲….几天之后，双方都冷静了下来，Linda也想通了，她决定不再追问母亲当年的事，活在当下就好：“我们年轻时都犯过这样那样的错，现在我和妈妈都垂垂老矣，再纠缠在过去没有太大意义了…”“我非常高兴能时隔多年把她老人家找回来，过去的事就让它过去吧，重要的是，我们还有时间，来得及陪伴对方….”母亲失踪了52年，最终找了回来，尽管结局不太完美，尽管有网友无奈于这位母亲当年的选择，痛心于她可以失踪五十余年不与家人联系的决绝，但还拥有来得及弥补的人生，也算是一件值得庆幸的事了吧....ref：https://en.wikipedia.org/wiki/Lucy_Ann_Johnson</w:t>
        <w:br/>
        <w:t xml:space="preserve">    </w:t>
        <w:tab/>
        <w:t xml:space="preserve">    </w:t>
      </w:r>
    </w:p>
    <w:p>
      <w:r>
        <w:t>WXC7180</w:t>
        <w:br/>
      </w:r>
    </w:p>
    <w:p>
      <w:r>
        <w:br/>
        <w:t xml:space="preserve">    </w:t>
        <w:tab/>
        <w:t xml:space="preserve">    </w:t>
        <w:tab/>
        <w:t>话说，在前段时间，我们报道过一个澳大利亚新型监狱——Hunter惩教中心（HCC），可以戳这里再复习一下《他们把监狱牢房的门都去掉，变成了一个可以看电视玩游戏的集体宿舍》这个监狱其中最显眼也最惹非议的特点，无非就是它每个单间都不设门，看起来几乎和大型的集体宿舍没差...除此之外，HCC里的囚犯们还拥有自己的触屏电视，各类生活用品也是应有尽有，而且他们可以个性化装饰自己的单间，连厕所和淋浴的隔间都是单人使用，极大地保障了他们的隐私和主动选择权，最关键的是，监狱里每天都会给他们合理安排工作以及休闲娱乐时间，这待遇可以说是十分友好了～就在最近，为了能让大众更了解这个“未来监狱”的构造和运作，澳洲Channel 9一档名为A Current Affair的时事类新闻节目就专门到HCC里探访拍摄了一波...结果观察到里面的情形，震惊到了无数网友...视频一开场，来访的媒体记者在监狱长Richard Heycock和高级惩教员MelaniaCompton的带领下通过了里里外外公共4道安全门，才得以进入到监狱的内部，途中，记者发现有许多囚犯在室外的走廊里走动和玩耍，Melania发现了她的疑惑后，对此回答道：“所有囚犯的一举一动都在摄像头的监控下且会被记录下来，所以他们可以任意自己活动，做自己想做的合规的事。”说着说着，镜头便转向了其中一位正在做后空翻的囚犯小哥，动作十分利落标准，估计他在成为犯人前还是名厉害的跑酷达人...进入到囚犯们的集体房间后，Richard还特地向记者解说了一下：“这里总共有225个隔间，每位囚犯都有属于自己的那一个。在除了隔间的所有公共区域里，他们可以在任何时候任意走动。”再来看看每个隔间里的触屏电视，它所提供的功能和用途也是十分全面——从最普通的看节目和听广播，到监狱购物和银行业务，还能查看囚犯们自己的下一个探访或出庭日，总的来说，就是囚犯们了解外面世界的唯一门户...监狱长Richard对于囚犯们能拥有触屏电视这一点也专门做出了解释：“虽然这种触屏电视放在监狱里使用看起来会有点奢侈，但正因它所包含的功能和用途极其多样，才释放了大部分前线工作人员的压力，这样一来，他们便能够将更多的精力和责任倾注于其他方面的工作。”当镜头转到其中一位囚犯的桌面时，上面所摆放的食物是丰富得不行——饮料、吐司、热可可、香蕉、鸡蛋，还有奶油、番茄酱等各种酱料！这待遇，真的是堪称奢华了...到了分发午、晚餐时，囚犯们便会在监狱人员的命令下站到自己的号码牌上，然后按顺序领取餐食和水果，每天的食物也会参照着每周轮换的餐牌来进行烹饪，随后，记者还专门采访了监狱里的其中一位囚犯，他表示：“我们每天早上大约6点起床，然后工作到11:30，每周可以领取65美元的薪资。吃完午饭过一个小时后，我会去上两个小时的音乐课程，接下来就是自由活动时间。大概五点左右要回到房间，然后就是吃晚饭以及做自己想做的事。”当记者问到在房间里是否感觉安全受到威胁时，他开心地表示：“由于这里大家都有自己喜欢的生活和一定的自由，所以氛围非常和谐友好，我们都互不冒犯。因此我在HCC感受到了在其他监狱前所未有的安全。”又大又能随意走动的自由空间，再加上免费的餐食、课程和有酬劳的工作，网友们看到后是各种羡慕和感叹：“这比我大学宿舍还美。”，“这过得也太舒服了吧！”但之所以能做到这一点，是因为HCC内部的监管和防暴系统十分到位——360度的监控摄像头在监狱房间内部进行24小时的监控录像，而且看管人员还能远程操控摄像头的角度和画面远近，狱警们也会定时携带武器在囚犯房间上层的监视窗进行巡视，还有一支精英行动小组在不远处的安全中心里随时待命，一旦出现突发情况，他们会在一分钟之内相应并抵达监狱内的任意区域进行防暴维护，也怪不得HCC能给予囚犯们如此之高的自由度，毕竟人家在监管方面可是下足了功夫的...然而网友们对此似乎并不买账，纷纷愤怒地表示罪犯们不应该拥有这么惬意的生活...“你确定这应该被称为‘监狱’？”“辣鸡！这些可是犯下了危害社会的罪行的人！他们需要的是惩罚而不是像住在酒店一样的待遇！”“干脆直接把监狱的主大门也打开岂不是更好？”“他们应该每天工作8个小时来支付这里的生活费用，而不是像这样免费生活还能赚钱。”“这特么跟夏令营一样...对于最高安全级别监狱来说，这些人一定是重刑犯。但实际的处罚到底在哪里呢？”也有不少网友在评论中为受害者及其家属们打抱不平...“这些罪犯们给受害人以及他们家属带来无尽的伤痛，却得到了比在养老院的老人们更好的照顾，实在是太悲哀了！”“那些受害者可不像这些罪犯们一样能得到如此舒适的待遇。他们必须重新建立自己的生活，而行凶者们则可以享受像在家里一般的舒适。监狱本就不该让人有良好的体验，它应该是一个让人望而生畏的地方，只有这样才能更好地教育罪犯，防范罪恶再次发生。对于那些罪犯的犯罪生涯来说，这只是一个稍微没那么方便的处所罢了。”还有一些为自己和无家可归者的生活待遇感到不公的网友...“等等！他们有着比我更多的空间，又能个性化装饰自己的小空间，而且还有免费的午、晚餐？我开放式的办公室只有单调的颜色布局，然而还不允许把我的东西挂在墙上，我的可利用空间比他们少还得自费我的三餐，我们也被管理层像守卫一样盯着，他们也太幸福了吧。”“我全职工作却入不敷出。我买不起花哨的触屏电视，即使买到了我也没时间好好躺着去看电视。我们冬天挨冻、夏天被热到‘融化’，就是因为我们负担不起电费，但澳大利亚政府却认为拿走我的税金没毛病。所以这些罪犯们拥有这些‘奢侈品’时，公平何在？”“天啊，那些无家可归者和老人家们怎么就没有这么好的生活条件。这些罪犯们也太舒服了吧。他们就应该被关在笼子里，没有空调和触控电视等等。我们都明白这样做的后果，这怎么能起到威慑作用呢？”毕竟，如果一味地只考虑罪犯的待遇和权利，谁又替受害者当初受到的痛苦和不公考虑呢...</w:t>
        <w:br/>
        <w:t xml:space="preserve">    </w:t>
        <w:tab/>
        <w:t xml:space="preserve">    </w:t>
      </w:r>
    </w:p>
    <w:p>
      <w:r>
        <w:t>WXC7181</w:t>
        <w:br/>
      </w:r>
    </w:p>
    <w:p>
      <w:r>
        <w:br/>
        <w:t xml:space="preserve">    </w:t>
        <w:tab/>
        <w:t xml:space="preserve">    </w:t>
        <w:tab/>
        <w:t>这几天，一则关于浙江女首富的消息在网上热传。9月25日，新光控股集团发出公告称其未能按期兑付债券。根据公告披露，此次违约债券共有两只，包括“15新光01”和“17新光控股CP001”，涉及金额本息总计约30亿元。另据WIND数据显示，该集团目前仍在存续的债券还有“16新光债”“16新光01”“16新光02”“16新控01”等多个公司债，发行规模合计166亿元，目前剩余的债券融资余额累计超过100亿元。有消息说，此次未能按时偿付本金及利息，是受宏观降杠杆、银行信贷收缩、民营企业融资困难等多重因素影响，从而导致新光控股集团流动性出现问题。从摆地摊白手起家的小姑娘到浙江女首富，在周晓光看来，人生遇到的所有困境都是让自己反向思考的机会，“只要你心中有阳光，阳光就一定会出现！”只不过这次，江湖已不再是从前的江湖，她是否跨得过去？1962年11月，周晓光出生在浙江省的一个小山村。她是家里的第一个孩子，下面还有5个妹妹和1个弟弟。小时候，周晓光常跟着妈妈一起到邻村“鸡毛换糖”，做一些小生意。她说“有计划不盲目，看准机会勇敢上”就是那时母亲教给她的“商业之道”。1978年，当时读高二的周晓光为了分担家庭的重担，选择退学回家帮忙种地。1年后，看着周围人外出打工，周晓光也想去上海碰碰运气。那是她第一次独自去那么远的地方。每天一大早，17岁的周晓光背着装满绣花样的小木箱出门，一边摆地摊一边躲着工商收费的人。一个月下来，没赚到多少钱，还成天担惊受怕，她打起了退堂鼓，回到了老家。又过上了每天吃梅干菜，赚工分生活的周晓光，每月的工资只有18元，连自己都养不活。最终，她病倒了，休息了半年。躺在病床上，她想明白了，无论未来多苦，都要再试一试。她先是到处学习绣花样技巧，然后找母亲要了20元钱做本金，再次踏上征程。这次的目的地是东北。为了省钱，她只能买最便宜的火车票，白天站在过道上，晚上躺在别人的椅子底下睡觉，一天吃一顿饭。在大兴安岭零下40度的冬天，周晓光穿着单薄的衣服，挑着100多斤的行李去做生意。那趟不到40天的“闯东北”，周晓光一共赚到了380元。当把这笔“巨资”交给父母时，他们脸上的微笑让周晓光难忘，“最起码我能养活自己，能让妹妹上得起学，交得起学费书费了”。周晓光（右一）在东北就这样，曾经只想外出碰碰运气的周晓光，开始将一家人的重担扛在肩上，“为了5个妹妹和一个弟弟过上好生活”。每天一睁眼，周晓光就有许多事情要考虑：“有没有赚到钱？今天赚不到钱，明天怎么办？明天坐车花钱，住旅馆要花钱，吃饭要花钱，这个钱从哪里来？等等。每天都面临生存的这种困境和问题，但是都面对过来了。而且当你克服了所有的这些恐惧和障碍以后，你的内心也越来越强大。”不识地图的她，用了7年时间，硬是跑遍了大半个中国。正是那几年的奔波，让周晓光对中国的饰品市场几乎了如指掌。1985年，周晓光嫁给了同样做绣花样的虞云新。婚后，两人拿出所有积蓄，在义乌第一代小商品市场里买下一个摊位。在东北卖绣花样的时候，他们看到东北女子喜欢戴花花绿绿的头饰，凭着女人的敏感以及同样的爱美天性，周晓光决定卖饰品。于是，夫妻俩一个人到广东进货，一个人在义乌摆摊卖货。几年下来，他们在义乌最好的小区买了房子，在市中心买下门店开店铺。周晓光还把父母也接来一起住。当初的梦想终于实现了，可周晓光心中的梦想早已变得更大。1995年，周晓光拿出700万元建起了自己的饰品加工厂，并从夫妻俩的名字中各取一字命名为新光饰品有限公司。起初，她只想办个200人规模的工厂，可不到2年就发展成了七八百人的规模。1998年，新光饰品以连续翻番的速度发展，一举成为国内饰品行业的龙头企业。公司每天会开发出百余款新产品，产品一投入市场，就有企业跟风仿造，新光饰品成了名符其实的“王中王”。但这一切并没有让周晓光感到满足。她认为，别人跟得快，我才会跑得更快。2000年5月，在香港会展中心举行的国际珠宝饰品展上，新光饰品的产品吸引了50多个国家的70多家客户，有些客户在展会上不能下订单，只能特地前往义乌去面谈。此时的周晓光，又将心里的梦想蓝图绘制得更大了，要把自己的新光打造成像施华洛世奇那样的品牌，做全球知名饰品企业。当年，周晓光想去施华洛世奇参观学习，到处寻找资源和线索却处处碰壁。而几年后，她接到了施华洛世奇水晶奥地利总部的邀请，享受到了最高的礼遇：乘坐着施华洛世奇公司派出的专机，由亚太区经理全程陪同，施华洛世奇的掌门人亲自接见。2004年，周晓光夫妇发现，多元化经营的模式可在短时间内积累财富。他们为此确立了，公司由单一饰品经营转向多元化经营的思路，并成立了新光房地产开发有限公司，收购浙江万厦，正式跨界房地产。之后的十年，周晓光更是一发不可收，集团发展成一家集实业、地产、投资、商贸等多元业务于一体的民营企业集团，旗下拥有21家全资子公司及控股公司，近百家参股公司，总资产达800多亿元。周晓光还得到贵人相助，令新光集团在2016年4月通过借壳方圆支承，实现房地产板块上市。此时的周晓光，已不再是那个背负着全家责任的少女家长，而是带着数千名员工向前进的领军人。2017年，夫妻两人以330亿元的身家排名胡润百富榜第65位；2018年3月，周晓光在“胡润全球白手起家女富豪榜”上排第26名，成为名副其实的浙江女首富。本想在公司发展得更稳定后退下来的周晓光，全然不知公司发展速度过快早已埋下了隐患，也许她早已忘记母亲讲的“有计划不盲目，看准机会勇敢上”。公司上市前，周晓光曾说：“有人比喻，民营（上市）企业就像一条独木舟从喜马拉雅山一路航行到长江口，接下来就要入海了。如果没有足够的准备，将在大海里再也找不到自己。”巧合的是，新光集团公众号早在9月22日转发了周晓光做客访谈节目的文章，她回忆了40年创业路。当被问及“当年的磨炼和苦难”时，她讲了一段意味深长的话。只是现在来看，周晓光面临的困难和挑战，也许比她当初预想的要更艰难……作者：二水</w:t>
        <w:br/>
        <w:t xml:space="preserve">    </w:t>
        <w:tab/>
        <w:t xml:space="preserve">    </w:t>
      </w:r>
    </w:p>
    <w:p>
      <w:r>
        <w:t>WXC7182</w:t>
        <w:br/>
      </w:r>
    </w:p>
    <w:p>
      <w:r>
        <w:br/>
        <w:t xml:space="preserve">    </w:t>
        <w:tab/>
        <w:t xml:space="preserve">    </w:t>
        <w:tab/>
        <w:t>最近的娱乐圈可谓是一瓜接一瓜，先是国民大叔吴秀波出轨人设全崩，然后暴脾气的张雨绮为了离婚动刀子了，女神林青霞也没逃过，有传言称其24年的婚姻生活似乎也走到了尽头。据知情人士爆料，林青霞因无法忍受丈夫另结新欢，选择退出，并拿到了20亿港币的赡养费↓↓不老女神没有输给岁月，却败给了真心。64岁决定重回单身生活，和一同度过24年婚姻生活的丈夫说拜拜，这对一个女人来说着实需要很大的勇气。拿了20亿港币赡养费的林青霞，这次是真的打算“寻找自由”了吗？当事人双方暂时还没有做出回应，但媒体却拍到了林青霞现身的照片，她竟然很气定神闲地……在逛街↓↓当天，林青霞现身某商场，头发简单束起，身着墨绿色长袖，手持刚买的鲜花，看起来端庄优雅，丝毫没有受离婚消息的影响。虽然美女林已是花甲之年，但精神和气质都还是在线的，走到哪儿都带风。这次被传离婚，网友的态度竟是纷纷点赞，觉得女神应该值得更好的↓↓其实，林青霞的婚姻这些年可能早已亮起了红灯，嫁给香港富商邢李原18年，婚变传言始终未曾停过。2006年，林青霞被传出准备从邢宅中搬走的消息↓↓2012年，作家王亭亭在微博透露，林青霞早在前年已经离婚，输给小三，原因是她未生出儿子，于是老公养了个“上海妹”↓↓2015年，61岁的林青霞复出上综艺节目《偶像来了》，冻龄女神在一众影视圈小花中依然显得优雅自如，仿佛不食人间烟火，魅力不减当年↓↓对于她参加这个真人秀的原因，当时有两种说法：一是“喜欢惊喜”，二就是婚姻、家庭生活空虚。她自己也在节目中不小心暴露了家庭生活的不顺遂。有人问她在节目中最孤单的时候是什么时候？当时，听错了问题的林青霞以为问的是生活中最孤单的时候，便脱口而出：“我最孤单的时候，是我嫁给我老公的前半年……”连在场的何炅、汪涵都被吓了一跳。到了2016年，婚变传闻又起，这次细节更逼真，称邢李原跟小三生下一子，为了补偿林青霞，送其一套价值11亿港币的豪宅，但林青霞还是因为私生子的事患了忧郁症。对此，林青霞在60岁大寿上当众澄清，表明两人依然夫妻情深。真真假假传了那么久，总之是红颜多劫，家庭不睦就对了。其实，女明星的感情故事永远不会缺席头条，美人坯子、影坛神话林青霞更加不会例外。从进入演艺圈之初，她的感情生活便完全被曝露在镁光灯下了。无论是当时的媒体报道，还是她周围人的讲述，这位大美女的感情故事比她扮演过的那些女主角更加精彩。连琼瑶也自叹弗如：“如若人们了解林青霞曲折的爱情故事，我的小说就没人爱读了。”林青霞与秦汉（左一）、秦祥林（右一）1976年，林青霞加入琼瑶自组公司成为其御用女主角，并与林凤娇以及秦汉、秦祥林被称作“二秦二林”，但“二秦”只对林青霞一个人情有独钟。林青霞与秦汉最初，林青霞经常与秦汉在影片里演男女主角，不觉间两人戏假情真。尽管秦汉的妻子邵乔茵每天带着孩子到片场探班，一去就是一整天，但这仍无法阻止秦汉把电影中对林青霞的绵绵爱意带到生活中。邵乔茵一气之下跑到东南亚登台做歌女，一时传为街坊奇谈。妻子的出走不仅没有令秦汉有所收敛，他反而更加大胆地对林青霞展开了炽热的追求。孰料，秦汉的好朋友秦祥林也对林青霞产生了电影之外的感情，而林青霞对秦祥林也是爱慕有加。林青霞与秦祥林一时间，两段感情都燃起了苗头，到底如何选择？林青霞左右为难。另一边，秦祥林和秦汉这对朋友为了林青霞也早已反目成仇。林青霞与秦祥林1979年末，林青霞放弃如日中天的事业，逃到了美国夏威夷，想要彻底摆脱情感的纠葛，甚至还传出服食安眠药过量的负面新闻。多年后，林青霞将那段往事称为“最不漂亮的时期”，她说：“当时情绪坏透了，工作压力太大，感情也无处抒发，我快要疯了……”为了得到林美人的芳心，秦祥林比秦汉更果断一些，他积极与妻子萧芳芳办理了离婚手续，马上飞到美国在林青霞面前摊牌，一下子就捷足先登了。1980年9月2日，秦祥林在旧金山向林青霞求婚，可她仍拿不定主意，竟傻乎乎地打电话问秦汉：“我要不要嫁给他？”电话那端静默了许久，那段时间到底有多长，她不知道，也许一分钟，也许一个小时，也许一百年。终于，传来了他的声音：“随便你吧！”林青霞与秦汉这一句一看就是恋爱中男女的违心气话，却让心中天平本已有所偏向的林青霞赌气做出了决定。挂断电话后，她转身就答应了求婚，秦祥林随即宣布3天后举行订婚宴。阴差阳错结下的情缘可能只会是虐恋。订婚当日，唯独不见准新娘的踪影。当秦祥林和宾客在角落里找到她时，发现她正在无声地哭泣，秦祥林的心里顿时蒙上了一层阴影。林青霞与秦祥林这份别扭的婚姻持续了4年，时间终于让林青霞看清楚她最爱的还是秦汉。1984年6月，台湾媒体披露了秦祥林、林青霞分手的消息。林青霞坦露：“他（秦祥林）是个好人，但我们之间的问题一直存在。个性不合，想法也不同。”东南亚、美国、加拿大的报刊也纷纷转载，一对艺人的分手，竟被评为台湾当年的十大新闻之一。随后的第二年，秦汉与妻子邵乔茵离婚，时隔5年终与林青霞重续旧情。之后，林青霞将事业转战香港，在《滚滚红尘》中饰演动荡年代中颠沛流离的女作家沈韶华，让她拿到了台湾金马奖最佳女主角↓↓《笑傲江湖之东方不败》里她又彻底突破了自己以往的戏路，成了大家公认的反串典范↓↓接着是《重庆森林》里的迷惘游走，《东邪西毒》中的歇斯底里……每个角色都烙上了她独一无二的印记，成为经典中的经典。事业再攀高峰，也让林青霞忙得没时间和秦汉拍拖，只能靠长途电话寄托相思，“最长纪录是5个钟头”。但电话终究不能替代陪伴身边的那个人。1994年初春，林青霞在上海拍《刀剑笑》时因淋雨生病，她打电话给秦汉，秦汉的态度却淡淡的。像这样的事不止一次。有一年圣诞节，林青霞想让秦汉来看她，秦汉却说自己不一定去，还要林青霞给他买机票。随着时间的流逝，林青霞似乎看透她与秦汉的一切，终于在她40岁时结束了这段纠缠近20年的感情，并在半年后嫁做他人妇。相爱二十载，她终究未能成为“秦太太”。二秦一林，曾经就是这样把三角恋演绎地如此完美，她爱他，他爱她，他想爱不能爱，后来他能爱了，他和她相爱了，又分开了，最终她嫁做商人妇。答应嫁给自己的超级粉丝、香港富商邢李原的时候，他们其实相处了只有半年，但她的心却坚如磐石，因为这是一个会“从香港坐飞机去上海给她送热菜”的男人，她笃定了他可以给自己一份踏实的爱情和生活。1994年仲夏，林青霞与邢李原高调成婚↓↓当天晚上，全世界有30多家电视台报道了他们结婚的消息以及婚礼的部分画面。次日，香港《大公报》以“一代美人嫁与商家”为题，报道了这场婚礼的消息；台湾《联合报》以“林青霞终于嫁人了”为题作报道。婚后不久，林青霞正式宣布退出影坛。除去后来的婚变不谈，林青霞的确在邢李原这儿得到了她想要的安稳。虽然他不帅，但是视她如珍宝，也会把她宠上天。林青霞跟邢李原的两个女儿，大的邢爱林，是“邢李原爱林青霞”的意思；小的邢言爱，用粤语念则是“仍然爱”的谐音。林青霞50周岁生日时，邢李原在生日卡上写给她的祝福——“随心所欲”，可以看出是给了爱妻最大的自由和宠爱↓↓两人结婚20周年时，邢李原用1.3亿港币购入位于香港飞蛾山山腰侧一块占地3万多尺的地皮，构建一间上千平米的豪宅送给林青霞作为礼物，妥妥的宠妻狂魔↓↓林青霞曾说，和邢李原的婚姻，让她学会了很多东西。以前，她是一个很贪心的人，什么都要做到最好，得到了还想得到更多。而邢李原用一些生活中的小事，让她懂得“人生并不仅仅只是满足自己才是快乐，很多时候，付出也是快乐的”。可惜最终的现实还是狠狠打脸了这对人前的恩爱夫妻。一代传奇女神隐退娱乐圈，回归凡尘，本以为可以找到最纯真的爱情，最终却发现：现实几多纷扰，活在戏里最好。情感专家赵格羽曾这样描述林青霞：“年轻时是男人的梦中情人，婚后和先生分房睡多年，老了后还上演婚姻保卫战……就算美若天仙又如何？”近些年的林青霞开始更多地关注自己的内心，《窗里窗外》《云去云来》两本自传也相继问世，忆旧友、悟生活，有淡淡忧思，也有豁达心境。“在情路上我也有过刻骨铭心的苦……再往回看，爱恨情仇，都将变成过眼云烟。”她书中淡淡的这一句，其实早已看透了浮生。作者：陈佳莉 于冰</w:t>
        <w:br/>
        <w:t xml:space="preserve">    </w:t>
        <w:tab/>
        <w:t xml:space="preserve">    </w:t>
      </w:r>
    </w:p>
    <w:p>
      <w:r>
        <w:t>WXC7183</w:t>
        <w:br/>
      </w:r>
    </w:p>
    <w:p>
      <w:r>
        <w:t>【侨报记者陈沉9月28日报道】几年前被美国政府准予庇护身份的超过1.35万名移民，如今可能会面临被驱逐的命运，而他们中的大多数是中国人。据NPR新闻报道，随着特朗普政府更为严格的边境行政令的出台，希望跨境到美国避难的难民不断遭到拒绝。严格限制移民入境的司法部长赛申斯（JeffSessions）、美国公民和移民服务局（USCIS）、联邦移民及海关执法局（ICE）和移民评论办公室（ExecutiveOffice for Immigration Review，EOIR）目前正在考虑剥夺几年前获得庇护的移民的身份。目前移民部门的官员们正在对这些移民进行全面审查。据联邦机构称，这一举动与2012年针对避难申请流程开展的调查有关。在那项调查中，联邦检察官在纽约围捕了移民律师、律师助手和翻译人员共30人，这些人曾帮助移民骗取在曼哈顿唐人街和皇后区法拉盛（Flushing）滞留的避难身份。此案被称作“小说家”行动（OperationFiction Writer）。据称，在“小说家”行动中被定罪的人员曾帮助3500多名移民获得避难身份，其中大多数为中国人。他们被控诉炮制遭到迫害的样板故事，培训客户背下这些虚构的细节并将这些转述给负责庇护工作的官员，以及捏造文件以支持虚假的庇护申请。诉讼结束后的这些年来，移民部门的官员一直在复审这些避难申请案件，以确定哪些人是通过撒谎申请了庇护，而这些人应该被驱逐出境。USCIS在一份声明文件中确认了移民局官员正在复审几年前“小说家”行动涉及的3500起避难案件，并表示，他们也正在复审这些案件中涉及到的1万多名家庭成员的避难申请，这些人曾被准予“从属避难身份”。因此，按此计算，2012年12月之前通过申请的超过1.35万的移民皆有可能失去自己的庇护身份。2012年诉讼被宣布之时，奥巴马政府决定不对任何此案中的客户实施刑事制裁。而如今，“USCIS、ICE首席法律顾问办公室和EOIR正在复审这些案件，以保证我们国家难民体系的诚实，保证最初的避难准予是通过合法途径获得的。”USCIS发言人缇翠柯（KatherineTichacek）在声明文件中表示。因客户的律师曾被控诉避难欺诈而复审这些客户，对于移民官员来说并不常见。移民律师们表示，他们从未见过相关部门的官员如此系统性地重审旧的避难案件，规模之大堪称ICE历史之最。很难说这其中有多少由被诉律师经手的案件是虚假的。对每一起案例进行查验皆需要对几年前所发生的事情进行确认，这在其他国家是需要通过其他司法体系来完成的。缇翠柯解释称，在复审过程中，当发现可能存在欺诈的旧避难案件时，ICE的律师会向EOIR提出重新审理此案的动议。如果动议被移民法官批准，那么涉案难民就会被传讯。之后法官会重新确定这名难民的身份，做出重新准予或终结其庇护的决定。来源：侨报网 作者：章宁【侨报记者章宁9月28日洛杉矶报道】今日下午，据英文媒体报道上千（约3500人）已获政治庇护者面临被遣返，而事件中涉及的庇护以及“衍生”的庇护移民总共达1万多人，其中以中国人居多。“之前没有这么大规模的系统审查旧庇护案件的情况，”尔湾史密斯律师事务所资深律师刘莉莎表示，“若是此类情况下，ICE的律师需向EOIR部门提交动议，由法庭最终决定是否给予庇护。”对于此次庇护移民的调查事件，尔湾史密斯律师事务所资深律师刘莉莎表示，“之前没有看到这么大规模的系统审查旧庇护案件的情况。其实在奥巴马时期曾经发现问题，不过并没有大规模翻查起诉。对于庇护个案，不排除有非律师执照的人士提供相关虚假服务。但是作为有执照的律师应该做的，当然是提交真实信息。”根据英文报道中介绍的情况，刘莉莎认为这次应该是有针对性目标的一次行动，而不是常规性地全部翻查，“从报道中看，是有相关人员报案，涉及2012年期间的一些律师事务所的经手的案例。”移民局如何审查确认真实或虚假，刘莉莎律师认为可能会有一定难度，“不过，如果有协助写证词、弄虚作假等，可能会出现不同个案证词雷同的情况，会有作假嫌疑。”关于案件处理的法律流程，刘莉莎说一般如果提交的移民材料被移民局拒绝，大致有4种形式，再次核查案件，案件重开（MotionReopen），案件重新考虑（Motion toReconsider），或者申请人提出上诉（appeal）又或者重新递交材料（Refile）。尔湾史密斯律师事务所资深律师刘莉莎对于近日“千余政治庇护者面临遣返事件”表示，“此类情况下，将最终由法庭决定是否给予庇护。”图片由刘莉莎提供“但是，这次的显示出的情况是，已经被通过的案件，因为被怀疑‘做假、欺诈’而收回合法居留身份。首先这一过程符合法律程序，只是之前几乎没有听说这么大规模的。其次，这种情况下，经过调查，美国移民和海关执法局（Immigrationand Customs Enforcement，ICE）的律师要向移民审查执行办公室（Executive Office forImmigrationReview，EOIR）提交动议，要求重新开案，审查。也就是要上移民法庭。”刘莉莎律师解释说，“动议都会被处理，如果移民法官审核ICE律师提交的动议后，不同意案件重开，那么当事人继续拥有庇护身份；如果法官同意，当事人要在移民法庭上进行申诉。基于之前提交材料的情况，可补充一些证据，比如证人证词等。法官会根据实际情况，决定是否给予庇护。”目前所说的3500个案应该是还在审查，最终会有多少被提交法庭，尚不确定。据刘莉莎律师说，一旦上移民法庭，等于被起诉，那么整个过程会耗费不少金钱、时间和精力。熟悉庇护移民案例的华裔杨羚律师在接受采访时曾表述，政治庇护移民是当事人基于对未来的恐惧，并提供真实材料，可申请政治庇护。申请政治庇护有5个基准点。政治理论不被接受；属于特殊团体，比如艾滋病、同性恋；宗教信仰；种族；国籍等。</w:t>
      </w:r>
    </w:p>
    <w:p>
      <w:r>
        <w:t>WXC7184</w:t>
        <w:br/>
      </w:r>
    </w:p>
    <w:p>
      <w:r>
        <w:br/>
        <w:t xml:space="preserve">    </w:t>
        <w:tab/>
        <w:t xml:space="preserve">    </w:t>
        <w:tab/>
        <w:t>加拿大法庭最近判处德伦·米勒德（Dellen Millard）一级谋杀罪名成立。德伦枪杀父亲韦恩·米勒德（WayneMillard），并谎称父亲是自杀身亡。这一案件震惊了加拿大，因为德伦·米勒德是年轻英俊的富二代，同时还是一个连环杀手。正因为之前2起杀人案的暴露，才引出他冷血杀父的真相。那么，德伦的生活轨迹是如何展开的呢？德伦是一个80后，喜欢花天酒地，过刺激生活。14岁那年，他已经是加拿大直升机和飞机独自驾驶飞行纪录的保持者。到27岁，德伦已经坐拥几处上百万加元的豪宅，以及多辆跑车。美女、香车、豪华派对对德伦来说是家常便饭。但德伦的父母在他十几岁时离异，似乎给他的成长过程带来一些缺憾。2012年11月的一天，德伦的父亲韦恩在自己的床上被发现倒在血泊中，头部中弹身亡。德伦对警察表示，父亲一生中经历巨大悲痛。如果不是另一起谋杀案的暴露，人们可能会认为韦恩是自杀。谋杀陌生人2013年5月，德伦被指控对蒂姆·博斯马（Tim Bosma）犯有一级谋杀罪。紧接着，又引出他涉嫌谋杀前女友劳拉·巴布科克（Laura Babcock）并焚尸灭迹的案件。德伦也从一个风流倜傥的富二代变成一个涉及3起谋杀案的主要嫌疑人。博斯马和妻子为了减轻经济负担在网上登广告出售为了卡车，这则广告正好被德伦和朋友斯密克（Mark Smich）看到。2013年5月，德伦和斯密克来到博斯马住处，要求试车。博斯马陪同他们一起前往，但却从此一去不复返。4天后，警察在德伦母亲的房产处找到了博斯马的卡车。虽然卡车已经被改卸得面目全非，但警方找到了博斯马的血迹以及枪击残留物。同时，警方还在德伦农场的一个焚烧炉中找到一具被烧焦的尸体。办案人员只能用DNA来鉴别死者身份。不久，德伦和斯密克被指控对博斯马犯下一级谋杀罪。与此同时，警方开始调查另外2起未解案件：德伦前女友巴布科克的失踪以及德伦父亲韦恩的自杀案。三角恋巴布科克于2012年7月失踪，她和德伦在2008-09年曾有过一段恋爱关系。但据信，在两人结束恋情之后可能仍然保持性关系。而德伦的新女友克里斯蒂娜·诺伽（Christina Noudga）据说曾为此事与巴布科克争吵。德伦承诺克里斯蒂娜将摆脱巴布科克的纠缠。同谋犯这两起谋杀案德伦都得到朋友斯密克的帮助。斯密克为此也被判处一级谋杀罪名成立。不仅如此，斯密克还为德伦杀父案提供了不在犯罪现场的证词。德伦和斯密克结交于电子游戏。两人有时一起盗窃，完全是追求刺激和好玩。但当案情败露两人受到谋杀指控时，他们之间的友谊也走到了尽头。父子紧张在韦恩死后，德伦继承了父亲数百万加元的财产。在人面前，德伦扮演一个孝顺的儿子，但私下里父子二人的关系完全不一样。据韦恩公司的一些员工讲，父子二人关系紧张。甚至有传闻说，德伦父亲看不惯儿子的奢侈生活方式，想把他从遗嘱中剔除。在韦恩被杀的那晚，德伦谎称他在朋友斯密克家。他还向警察描述父亲那一段时间情绪低落。但根据电话记录，德伦在发现父亲尸体前的数小时就一直呆在父亲家中。此外，警方还发现德伦用非法手段购买的一支枪，就放在他父亲尸体旁，枪上有德伦的DNA。德伦已经由于谋杀博斯马和巴布科克被判处2个终生监禁。预计，检控方将会以谋杀父亲罪名再次要求对德伦判处终身监禁。与此同时，加拿大的法律禁止罪犯从犯罪中牟利。在被判定谋杀父亲罪名成立后，德伦将会丧失其遗产继承权。</w:t>
        <w:br/>
        <w:t xml:space="preserve">    </w:t>
        <w:tab/>
        <w:t xml:space="preserve">    </w:t>
      </w:r>
    </w:p>
    <w:p>
      <w:r>
        <w:t>WXC7185</w:t>
        <w:br/>
      </w:r>
    </w:p>
    <w:p>
      <w:r>
        <w:t>(image)</w:t>
      </w:r>
    </w:p>
    <w:p>
      <w:r>
        <w:t>WXC7186</w:t>
        <w:br/>
      </w:r>
    </w:p>
    <w:p>
      <w:r>
        <w:br/>
        <w:t xml:space="preserve">    </w:t>
        <w:tab/>
        <w:t xml:space="preserve">    </w:t>
        <w:tab/>
        <w:t>25年规划，8年施工期，造价22亿美元，仅开放45天，美国“明星级”基建项目、旧金山新跨湾区交通枢纽（new TransbayTransit Center）就因出现严重安全隐患——2天内2次出现“支撑梁裂痕”，现已经被迫暂时关闭。更尴尬的是，出现问题的结构钢材是正宗“美国制造”，来自纽约Skanska USA公司；截止观察者网发稿，Skanska公司并未出面回应此事，而其美国子公司网站上已经把该项目相关的合同内容信息删除。(image)据《旧金山纪事报》介绍，旧金山新跨湾区交通枢纽（以下简称新湾区枢纽）采用的是立体式交通枢纽的设计，分地上3层和地下2层。(image)项目示意图当地时间24日上午，位于地上2层的工人在铺设天花板幕墙时发现，一处承重梁上出现了裂痕。该结构支撑着顶层的“空中花园”。(image)出现裂痕的承重梁位置示意图 图自旧金山纪事报(image)空中花园航拍图 图自商业内幕当时恰好赶上旧金山市民下班高峰，人们不得不前往附近的“临时中转站”继续通勤。官方通告直到25日才贴出。相关调查在24日深夜展开，1天后（25日）不仅没有公布事故原因，调查人员又在另一根承重梁上发现了第2道裂痕，并继续推迟枢纽重新开放的日期。26日，该项目负责人在接受CBS地方台采访时，对外展示这两个“裂痕”的画面。(image)1号裂缝(image)2号裂缝报道援引一位25年经验的结构工程师，称这绝对是“致命伤”。而且修复工作不仅仅是把“问题钢梁”替换就完事，首先需要通过“外加结构”对“问题钢梁”进行支撑，然后还要对建筑整体进行“额外支撑”。在此基础上，才能谈“替换钢梁”的事情。(image)负责人正在展示问题钢梁 视频截图而且这位工程师提醒，“好的设计不一定落地就不会发生问题，况且在这种情况下，如果结构算法是正确的，需要先了解到底什么问题导致钢梁出现裂痕，不然换一个放上去还是会裂。”(image)受访的工程师面对《旧金山纪事报》的提问，当地另一位结构工程师反复强调，“承重梁结构上只要出现裂缝，就说明已经晚了。后果不堪设想，垮塌可能只是一瞬间的事情。”我们再来看几个活生生的例子。2016年6月，加利福尼亚州的伯克利市一栋2007年建成的公寓楼，因承重梁受损倒塌，压死了6名业主。这次事故中，出事的钢梁仅是公寓阳台的“副结构承重钢梁”，如果“主结构承重钢梁”出现问题，那情况就更不容小视↓这里就得提到1981年7月的美国堪萨斯城凯悦酒店重大坍塌事故。当年7月17日，该酒店3根支撑梁出现“承重偏差”，40层高的酒店楼顶2座天桥步道发生崩塌。当时一楼大厅内正在举行舞会，人头攒动，坍塌事件总共造成114人死亡，216人受伤。(image)事发前的画面 纪录片视频截图这是当时全美死亡人数最多的“结构性坍塌”事故，直到2001年的“9•11”事件出现。堪萨斯君悦酒店事件随后还在2006年被《国家地理》拿去拍成了纪录片。(image)事后画面，现场已经经过清理值得一提的是，和新湾区枢纽仅隔一条街的千禧大厦（Millennium Tower），近年来也存在“安全隐患”。(image)千禧大厦距离枢纽只隔了一条街 资料图该建筑是旧金山市目前“最高的钢筋混凝土结构”，但自2009年建成以来，建筑主体已经下沉45.72厘米（18inches）。但相关部门负责人24日晚间表示，“我们并不认为两者之间存在联系。”(image)现场有工作人员向市民示意改道行驶 图自商业内幕(image)该项目网站介绍，负责项目承建工作的一家是合资工资，由旧金山本地的WebcorBuilding公司和日本的大林组（Obayashi）构成，前者于2007年被后者收购。公司一位负责人25日回应媒体置评，称“我们的调查才刚刚开始，现在还没有任何消息。”《旧金山纪事报》指出，该公司于2013年中标，以1.89亿美元的价格，向新湾区枢纽项目承建方提供了2.4万吨钢材。在SkanskaUSA官网的缓存页面上，可以核实这条信息。(image)但截止观察者网发稿，该页面已经在USA Skanska网站上被删除。(image)Skanska是瑞典国内最大的建筑承包商。2007年Skanska公司在对接阿根廷某能源管道项目时被曝“行贿”。此事后来被证实，是阿根廷政府的集体受贿，对象不止Skanska一家公司，(image)从2007年开始，Skanska接连出现巴西、捷克、马耳他等国的“腐败丑闻”中。压力之下，这家公司已经在2014年宣布(image)(image)(image)“上梁不正下梁歪”，SkanskaUSA在2011年被控“诈骗罪”，原因是这家公司“编造环境部门颁发的证书”。后来这桩案子以“和解”告终，SkanskaUSA因此支付了1960万美元。(image)目前Skanska还未出面对“新湾区枢纽安全隐患”进行解释。(image)根据旧金山市规划部门2009年给出的一份报告指出，新湾区枢纽的规划最早可以追溯至1985年，目的是配合该市老城区的整改，替代原有的“跨湾区火车站（TransbayTerminal）”。老火车站自1939年建成，见证了旧金山这几年的发展道路。但美国火车行业在上世纪50年代早已步入“暮年”，火车站改建成公交站。(image)老湾区车站 图自旧金山纪事报随后，1989年旧金山大地震，震后车站建筑结构不满足新的抗震标准，公交站也开始衰落。次年美国进入萧条期，从此，这里就是流浪汉的栖息地。(image)(image)老车站内的流浪汉 资料图直到2010年，近25年的规划终于完成，老车站开始被拆除，新车站和周边建筑开始动工建设。(image)而新湾区枢纽的设计工作交给了建筑大师西萨•佩里（CésarPelli）的团队。上海国际金融中心、吉隆坡双子塔，都是出自这位设计师之手。(image)西萨•佩里 资料图按照规划，该项目不仅包含地下火车站、高架公交站等交通枢纽，还将采用“鼹鼠洞模式”，打通旧金山部分地下交通网络，并以TOD（公共交通导向型开发）的形式，带动老城区的经济复苏。全套下来，(image)目前“鼹鼠洞”和TOD还没有实现，按计划待交通枢纽完工后开始施工，预计2030年完成《商业内幕》评论，这一理念在当时很是新颖，民众对这个“明星级”的项目也是期待已久。建成后，新湾区枢纽不仅标志着旧金山翻开了历史的新一页，还被当地市民称之为“西海岸的中央车站”，和东海岸的纽约曼哈顿遥相呼应。但枢纽自2018年8月12日建成、开放使用以来，直到这次出事，仅过去45天（美国时间）。</w:t>
        <w:br/>
        <w:t xml:space="preserve">    </w:t>
        <w:tab/>
        <w:t xml:space="preserve">    </w:t>
      </w:r>
    </w:p>
    <w:p>
      <w:r>
        <w:t>WXC7187</w:t>
        <w:br/>
      </w:r>
    </w:p>
    <w:p>
      <w:r>
        <w:t xml:space="preserve">据日媒报道，报称职业是医生的中国籍男子日前在日本东京丰岛区对一名女子伸"咸猪手"，用手抚摸其胸部，结果被当地警方逮捕。 (image) 周四（27日）报道称，正到日本进修32岁中国籍男子李宏宇在8月14日猥亵女途人。他被逮捕后向警方供称，事前曾在家中喝酒并且观看AV（成人影片），离开公寓时看到一名30多岁的女途人，结果就忍不住伸手摸向其胸部。 日媒引述警方消息指，李宏宇被怀疑并非初犯，从其5月份到丰岛区以来，区内已发生多宗女性被非礼案件。警方翻查相关监控片段后，认为李宏宇可能亦有涉及其他同类案件。目前，案件正在进一步调查中。 网民热议："是日本AV让你放纵了本性，还是日本的法律让你想上天。" "学好不容易，学坏一出溜。" "30多岁的成年人，看AV入戏太深。太不成熟了。" "咸猪手如过街老鼠。" </w:t>
      </w:r>
    </w:p>
    <w:p>
      <w:r>
        <w:t>WXC7188</w:t>
        <w:br/>
      </w:r>
    </w:p>
    <w:p>
      <w:r>
        <w:t>当全世界都在观看布雷特·卡瓦诺和大学女教授克里斯汀·福特的听证会时，关于这个美国最高法院大法官候选人的更多问题被披露出来。 (image)美国最高法院大法官候选人布雷特·卡瓦诺在听证会上声泪俱下尽管其中许多问题可能会继续纠缠，但有些问题——比如卡瓦诺的金融史——则非常清晰。作为一名长期的联邦雇员，卡瓦诺经常不得不报告有关他资产的信息，为卡瓦诺的净资产估值给出相对可靠的(即便不够完整)数据。在2017年的个人财务披露中，卡瓦诺仅列出了两项资产，除了高达15000美元的债务之外，其总资产为65000美元。然而，这些披露的要求可能会遗漏很多信息。这些资产包括美国银行的银行账户，价值在15001美元至50000美元之间，以及他的妻子阿什利( Ashley)以前工作时的退休计划，低于15，000美元。据彭博报道，他还从联邦储蓄计划中借款，可能有高达15000美元的债务。很明显，2017年的财务披露并不完整。例如，这不包括卡瓦诺的联邦养老金，也不包括卡瓦诺和他的妻子2006年以高达120万美元的价格在马里兰州ChevyChase郊区购买的房子——考虑到Chevy Chase是该州最昂贵的邮政编码的所在地，这个价格并不令人惊奇。 (image)出席听证会的布雷特·卡瓦诺的家人（妻子右，母亲左一）2017年的财务披露似乎也暗示卡瓦诺已经还清了他在2016年披露的大量信用卡债务，或者还清了足够多的债务，以至于他无需报告细节。2016年，据报道，他负债6万至20万美元，主要是为自己和朋友购买华盛顿国民运动会的棒球赛门票。尽管卡瓦诺的大房子和健康的账户状态会令大多数美国人羡慕，但如果他能顺利当上大法官，他的资产显然不会给未来的同事留下深刻印象。截至2016年，斯蒂芬·布雷耶法官的最低净资产为615万美元，首席法官约翰·罗伯茨的估值至少为500万美元，露丝·巴德·金斯伯格法官的估值至少为400万美元。除了卡瓦诺，最穷的法官是克拉伦斯·托马斯，根据他2016年的财务披露，他的身价至少为585027美元，但他现在才是最穷的，因为之前的最低净资产将是即将离任的法官安东尼·肯尼迪，他的最低净资产估计只有580003美元。</w:t>
      </w:r>
    </w:p>
    <w:p>
      <w:r>
        <w:t>WXC7189</w:t>
        <w:br/>
      </w:r>
    </w:p>
    <w:p>
      <w:r>
        <w:br/>
        <w:t xml:space="preserve">    </w:t>
        <w:tab/>
        <w:t xml:space="preserve">    </w:t>
        <w:tab/>
        <w:t>(image)面临性侵、落药迷奸、偷窥等10项控罪的华裔电影监制罗英浩(Ying Ho Raymond Law，译音，小图)昨日在卑诗最高法院(BCSupremeCourt)被重判11年刑期。罗因为之前违反保释条件而入狱，扣除已执行的服刑时间65.5个月，仍需要服刑66.5个月，等于5年又6个半月。法官邓肯(JenniferDuncan)说明重判理由时指出，罗的犯罪行为构成加重性侵，恶行重大，且有3名女子受害。受害人当中有人已有订婚，但未婚夫已弃她而去；有想读法律的女学生心理受创严重，学业一落千丈；也有受害人在工作场所遭到异样眼光，最后导致工作中断。邓肯说，罗对3名受害女子造成重大心理创伤，不知何时能够平复，是他获重判的原因。不过，邓肯也说，她并未接受检控官要求判刑15年的请求，是因为考量了罗在社会属于有生产力，而罗也愿意接受有关心理的矫正治疗，所以决定判他入狱11年。罗英浩今年55岁，他被指性侵及落药迷奸、偷窥的时间发生在2012年及2013年，当时他51岁，有两名受害妇女遭到罗下药，法官在判刑决定中说，罗使用的是一种名为GHB的迷奸药。邓肯指出，如果不是第二个被下药的受害人坚持不待在他的单位，回家后被送医揭发被下药，有可能罗的罪行还未被揭发。法官说，当时女受害人感觉身体不适，无论如何不接受罗的挽留，坚持离开罗在温市中心耶鲁镇(Yaletown)的单位。受害人回家后瘫倒被室友送医，在医院被验出尿液有迷奸药成分，警方才介入调查。法官说，警方搜索罗的手机及电脑，起出这些受害妇女被拍的淫照以及性爱影片。其中有一名受害妇女，是罗假借带她回单位看剧本(script)为由被带到单位。受害人在喝下饮料之后失去知觉被罗性侵。罗在受害人无意识的情况下拍下照片，这些包括有下体放入女受害人口中，且下体未戴保险套，还有女子私处照片，还拍下性侵过程的影片。法官提到，该名被下药性侵的女受害人，一直等到警察对她出示这批偷窥淫照才知道自己受害，并因此非常自责，对人失去信任。另一名被性侵并拍淫照的受害人，也是在警察出示淫照后才知道自己被性侵。邓肯说，这些女受害人有的是未接受罗追求的普通朋友，有的是曾经和罗曾有亲密关系的女伴侣，他们曾经信任罗英浩，但没想到竟遭到他下药或性侵。罗英浩违反保释条件，是令他被重判的另一原因。法官指出，罗英浩在犯案后一度被逮捕但获保释，当时保释条件包括，罗不能与不是家人的女子同处一个单位，也被禁止使用手机及电脑等。在2014年时，罗就被发现违反保释条件，与几个不是家人的女子同处一个房间，而且身上还有手机，手机里还有淫照。罗英浩因此又被逮捕，被关至今。罗英浩移民自香港，曾在大学修读电脑科学(computerscience)，他在2011年时曾经共同监制一套名为《狂喜》(Ecstasy)的电影，内容讲述年轻女子如何被引诱参加派对、被下毒及控制，终身后悔。不过，先前有报道指出，指控罗英浩的女子中，没有来自该电影的演员。罗英浩昨日亲自出庭聆听判决，罗剪短头发精神不错，穿着米色西装，在法官宣读刑期决定的一个多小时时间内，他大部分时间低头静默。法官读完判刑原因部分时，法官请罗站起，听取每一个控罪相对的刑期计算，罗在听完宣读刑期后还押。检控官普鲁因(DanielPruim)表示同意法官的刑期决定，虽然比他建议的15年短，但已比罗的律师建议的7年至8年的刑期长。他说，罗面对控罪多，影响判刑的因素也多，由于他在判刑前已入狱，经过计算已入狱时间达到65.5个月，接下来还有66.5个月的时间需在狱中度过。</w:t>
        <w:br/>
        <w:t xml:space="preserve">    </w:t>
        <w:tab/>
        <w:t xml:space="preserve">    </w:t>
      </w:r>
    </w:p>
    <w:p>
      <w:r>
        <w:t>WXC7190</w:t>
        <w:br/>
      </w:r>
    </w:p>
    <w:p>
      <w:r>
        <w:t>近日在东北三省考察的习近平，于27日赴解放军北部战区的79集团军某陆航旅训练场观看部队演练。官媒昨披露，习首次坐上由中国自主研制的直-10武装直升机，还佩戴专用头盔，尝试操控机载武器及瞄准系统等。军事评论员黄东指，习做骚举动有效法普京之嫌，这是威权国领导的作风。他又指，在美国未解除北韩禁令下，习视察79集团军，有暗挺北韩的意味。 (image)习在机上戴上机师专用头盔，被指学足普京。　　据官方喉舌央视和新华社等昨日报道，习近平到79集团军某陆航旅训练场，对中国自主研制的第三代战机、直-10武装直升机最感兴趣。内地军事迷将直-10媲美美军"阿帕奇"（Apache）。习更登上直-10直升机，佩戴专用头盔，亲自操控机载武器及观瞄系统，了解有关装备情况。又询问武装直升机技战术性能怎么样？实际操作中好不好用？有没有需要改进的地方？重提"部队听党指挥"　　其后，对实战化军事训练高度重视的习近平，登上机场塔台，观看数十架直升机演练，身兼中共军委主席的习不时拿望远镜观看。训练结束时，部队指挥员驾驶武装直升机面向塔台摆动机头，以示向习致敬。　　习近平过去巡视解放军基地，都喜欢坐上坦克、战机等武器体验一下。军事评论员黄东对《苹果》表示，习近平坐上直-10做骚是他一贯作风，也学足普京，喜欢坐上先进军备影相，"威权国家领袖都喜欢强调佢领导有方"。　　至于习视察79集团军和登上最先进的直-10武装直升机，黄认为习是发出"撑北韩"的信号，虽然中国不能像过往摆明抗美援朝，但中美系恶化下，中方出牌争夺北韩，"有暗挺北韩的味道"。黄东又指，直-10是中型直升机，而美军军的阿帕奇是重型武装直升机，不能直接对比。不过，直-10设计时考虑了空战性能，机动性好，且配备专用空对空导弹，整体空战能力比阿帕奇强。 (image)</w:t>
      </w:r>
    </w:p>
    <w:p>
      <w:r>
        <w:t>WXC7191</w:t>
        <w:br/>
      </w:r>
    </w:p>
    <w:p>
      <w:r>
        <w:t xml:space="preserve">(image)9月21日，美国新泽西州湖木市，一位路人惊讶地发现，马路上竟然有个婴儿在独自爬行。他立即拍下了照片。照片引起美国网上热议。有人指责这名路人为何不先去抱起婴儿，而选择了先拍照。所以，这名仅有10个月大的婴儿毫发无伤，被及时送还给了父母。警方称，直到宝宝被回家时，其父母仍对婴儿失踪浑然不知；这个婴儿大约爬行了42米。这家人的保姆对警方说，当时她在忙于照顾他们家的另一个小孩，所以才没看到10个月大的小宝宝独自爬出家门。9月22日，当地警方以“虐待和疏忽照顾儿童罪”指控婴儿的父亲，后者于本周五向警方投案自首，等待法院开庭审理。 </w:t>
      </w:r>
    </w:p>
    <w:p>
      <w:r>
        <w:t>WXC7192</w:t>
        <w:br/>
      </w:r>
    </w:p>
    <w:p>
      <w:r>
        <w:t>到哪里都要带上一本书，俄罗斯文学男孩普京了解一下？据俄罗斯卫星通讯社28日报道，在当日举行的独联体国家领导人峰会文件签字仪式上，俄罗斯总统普京“一心二用”，一边签署文件一边读小说，整个过程被摄像机全程记录。据悉，普京读的是普希金的《叶甫盖尼·奥涅金》。(image)“今日俄罗斯”（RT）报道，普京起初把书放在他的左边，不时翻看。会议上有人给他送来了一批文件，普京签完字后重新打开了书。不一会儿，又有人送来一批文件，普京仍旧在签完字后翻书阅读。摩尔多瓦总统伊戈尔·多东（IgorDodon）在签字仪式后坐到了普京旁边，出于礼貌，普京不得不中断阅读，将书放到了一边。会议期间，即使是从座位上起身，普京也是书不离手。(image)普京曾多次表示，要热爱历史文学。他也曾在不同场合和学生、公众分享文学书籍，《鱼王》、《白痴》、《成吉思汗》等书均在推荐之列。《叶甫盖尼·奥涅金》一书，是俄国作家普希金创作的长篇诗体小说，发表于1831年。普希金是俄罗斯著名文学家、诗人、小说家，现代俄国文学的创始人，19世纪俄罗斯浪漫主义文学主要代表，被誉为“俄罗斯文学之父”、“俄罗斯诗歌的太阳”。</w:t>
      </w:r>
    </w:p>
    <w:p>
      <w:r>
        <w:t>WXC7193</w:t>
        <w:br/>
      </w:r>
    </w:p>
    <w:p>
      <w:r>
        <w:t xml:space="preserve">海外网9月29日电当地时间29日，科索沃特种部队占领位于科索沃北部由贝尔格莱德方面控制的加齐沃达水电站蓄水湖通道，塞尔维亚总统武契奇随后下令该国武装力量进入最高战备状态。(image)　　据俄罗斯卫星通讯社援引南通社报道称，科索沃特种部队约60名士兵占领了加齐沃达水电站蓄水湖附近的阵地，并进入到科索沃地区北部堤坝附近的生态和体育中心。塞尔维亚总统武契奇紧急下令，并已传达至塞尔维亚军队总参谋长。　　另据美国abc网站消息，科索沃和梅托希亚办事处主任透露，在科索沃特种部队进入加齐沃达后，塞尔维亚方面做出了反应。　　据报道，科索沃曾于2008宣布脱离塞尔维亚，但塞尔维亚拒绝承认，让科索沃问题至今悬而未决。双方都希望通过欧盟促成会谈，并达成一项具有法律约束力的协议 </w:t>
      </w:r>
    </w:p>
    <w:p>
      <w:r>
        <w:t>WXC7194</w:t>
        <w:br/>
      </w:r>
    </w:p>
    <w:p>
      <w:r>
        <w:t>原标题：意外惊喜！郎平“解锁”朱婷新技能，女排变阵又有新收获(image)女排世锦赛首轮，中国女排3-0轻取古巴迎来开门红，比赛中主攻手朱婷多次出现在2号位完成进攻，扮演起了接应的角色。郎平之所以做出这样的安排，主要原因是在未雨绸缪，为接下来小组赛对阵意大利而早做准备。(image)古巴队曾经是世界排坛的一支劲旅，这支球队历史上曾3次站上世锦赛的最高领奖台，不过近几年由于青黄不接，实力下滑严重，与中国女排之间有了巨大的差距。因此，首战郎平在主攻位置上排出了朱婷与张常宁的组合，毕竟张常宁久伤初愈，已经长达半年没有参加正式比赛，她需要尽快寻找比赛感觉。(image)朱婷的强攻，加上张常宁的一传保障，两人可谓是完美搭档。张常宁回归之后的首秀可圈可点，进攻和拦网均不乏亮点。而朱婷在反轮时多次在2号位完成进攻，也成为了场上一道别样的风景。朱婷自出道至今，一直比较擅长的是4号位进攻，这回多次出现在2号位绝非心血来潮，而是有着更深层次的目的。(image)今年的世锦赛，中国女排与意大利女排被分在了同一小组，双方之间的这场强强对话，将直接决定小组的排名，从而影响到下一阶段的对阵形势。中国女排虽然排名世界第一，但意大利女排在打法上是中国女排的“克星”，近4次交手，中国女排全部落败，其中今年世联和瑞士赛，中国女排分别以0-3和1-3的比分失利。(image)究其原因，是因为中国女排的进攻对朱婷形成了依赖，相对来讲2号位都是保障型接应。而朱婷主打4号位，也就是本方球网的左侧，与其对位的是意大利女排的2号位，意大利女排2号位的主力是近两年涌现出来的超级新秀埃格努。两人隔网相对，朱婷进攻时面对的是以埃格努领衔的拦网手，埃格努身高体壮，弹跳又十分出色，所以朱婷的进攻往往会受到限制。比如今年5月份的世联，朱婷在对阵意大利时就比较低迷，18扣仅8中，进攻时有4次被拦和两次自失。(image)朱婷如果能在2号位完成进攻的话，埃格努对她的限制就会迎刃而解，因为中国女排2号位，对应的是意大利女排的4号位，而意大利女排4号位的主打球员是其主攻手塞拉。塞拉的身高只有1米84，拦网并不是其强项，朱婷如果能在2号位完成进攻，可以避开埃格努的拦防，从塞拉的身上找到突破口，发挥出她在进攻端的优势。(image)郎平的这处变化收到了不错的效果，朱婷在2号位的进攻非常顺手，这成了中国女排的意外惊喜，接下来郎平的排兵布阵和临场调整有了更多的选择。通过自己的奇思妙想，郎平解锁了朱婷的新技能，这是中国女排取得开门红之外的另一大收获。</w:t>
      </w:r>
    </w:p>
    <w:p>
      <w:r>
        <w:t>WXC7195</w:t>
        <w:br/>
      </w:r>
    </w:p>
    <w:p>
      <w:r>
        <w:t xml:space="preserve">(image)　　9月30日消息，据国外媒体报道，本周美国证券交易委员会（SEC）起诉特斯拉首席执行官伊隆马斯克(ElonMusk)涉嫌欺诈备受关注。今日美国证券交易委员会与马斯克达成和解协议，后者仍将继续执掌特斯拉，但辞去董事会主席一职，并被处以巨额罚款。　　美国证券交易委员会的行动也给始于8月初的一场风波划上了句号。当时马斯克在Twitter上宣布，他已经获得了足够多的资金，可以对特斯拉进行私有化。美国证券交易委员会最初的指控称，马斯克这样做是发布了“虚假和误导性”的声明，并且未能及时将公司重大事件告知监管机构。　　作为和解协议的一部分，马斯克还将支付2000万美元（约1.38亿元人民币）的罚款，并至少在3年内不得担任董事会主席一职。此外，美国证券交易委员会还对特斯拉处以2000万美元的罚款，预计该公司还将任命两名新的独立董事加入董事会。　　美国证券交易委员会当地时间周六表示:“马斯克在2018年8月7日发推文称，他可以以每股420美元的价格将特斯拉私有化，相关的交易资金已经得到了保障，剩下的唯一不确定性是股东投票。而每股420美元相对于当时的交易价格而言，溢价相当之高。”　　“事实上，马斯克知道私有化交易是不确定的，并且会受到许多意外事件的影响。”马斯克并没有与任何潜在的融资伙伴讨论包括价格在内的具体交易条款，他关于可能交易的声明实际上缺乏充分的事实基础。　　在马斯克宣布这一惊人消息的当天，特斯拉的股价飙升了6%以上，这让对特斯拉唱空的投资者们猝不及防。　　马斯克频繁使用Twitter，给他个人以及特斯拉带来了一些令人头疼的问题。在达成和解的过程中，美国证券交易委员会指责特斯拉没有对马斯克的Twitter使用进行更多控制。　　美国证券交易委员会在一份声明中表示:“美国证券交易委员会今天还指控特斯拉没有按照要求披露与马斯克Twitter信息相关的发布控制和程序，在和解协议中特斯拉已同意解决这一问题。”美国证券交易委员会补充称:“和解协议有待法庭批准，这将导致特斯拉进行全面的公司治理和其他改革，其中包括马斯克辞去特斯拉董事会主席一职，以及马斯克和特斯拉均须支付罚款。”　　马斯克与卖空者(即押注特斯拉股价下跌的投资者)之间的激烈口水战，是他首次提出将特斯拉私有化想法时提及的原因之一。在与马斯克达成和解后，美国美国证券交易委员会表示，预计特斯拉董事会将“监管”其创始人与投资者的沟通。　　美国证券交易委员会执行部门联席主管史蒂文佩金(StevenPeikin)在一份声明中补充称:“这项决议旨在防止市场的进一步混乱和对特斯拉的股东造成损害。”　　当地时间周五，在纳斯达克交易的特斯拉股票价格下跌约14%，至每股264美元。 </w:t>
      </w:r>
    </w:p>
    <w:p>
      <w:r>
        <w:t>WXC7196</w:t>
        <w:br/>
      </w:r>
    </w:p>
    <w:p>
      <w:r>
        <w:t>据微信公号“澎湃新闻”9月28日消息，近日，一段女演员在舞台上倒吹葫芦丝，且表情十分投入的视频在网上热传。据了解，这是发生在黑龙江齐齐哈尔的中秋晚会上。在表演过程中，女演员身边的一位搭档试图纠正其握姿，却被傲娇地拒绝了，不少网友讥讽称是现实版滥竽充数。现场视频↓据@时间新闻视频9月28日消息，经调查，这名女演员是晚会承办方齐市民族民间文化艺术交流协会的主席杨姝荣。她回应记者，当时因黑幕中换场，工作人员递倒了葫芦丝，发现错误后为保证舞台效果而未改正。“整个画面你不能影响了，就是表演吧，别吹了。我是专业学校毕业的，我的主修就是声乐，舞蹈，葫芦丝也会。”杨姝荣称。(image)对于此次风波，杨姝荣还表示是有人恶意报复，“因为我们这边团队比较多，300多个团队，一万多人的汇演，每次演出只能上十几个节目，不可能每个节目都上，这就得罪人了。在排练的时候，我的工作做得风生水起，有些人就是羡慕嫉妒恨，我确实是有一点毛病，但也不至于这么炒啊，陷害啊，上纲上线。”此番回应却引起众多网友质疑↓↓↓超甜：我看你是真的会吹呀。超级大咖：就靠今晚出名了，你个老头还想抢我的葫芦丝？？？印度：舞台效果确实不错，全国都红了。张行你走远点：她不但是艺协主席，还是一个好演员。滕原浩君：主要是有人提醒她摆正，还不乐意。耳垂让我摸一下下：简直可笑了…以为观众是傻子吗？只看见有人跌倒爬起来的 没有看见跌倒就顺势睡觉的。职业投资人--墨言：别人递给你，你自己都分不清头跟尾嘛。微_问-助乄丶手：对对对，你是真的会吹，观众们都看错了。黒暗福音：真“滥竽充数”。开花结果ing：真丢人啊，还艺术文化主席，非得上台丢人现眼，这回好了，丢人丢到全国去了。凸眼蛇皮：会吹的人一拿就知道有没有反。最长的电影_牧春：确定这个节目不是小品么？！？！迎风种子：嘴硬，适合吹牛皮，放过葫芦丝吧。占卜师南希： 还说的挺理直气壮。阿多旭旭 ： 我会吹葫芦丝……我大概瞄了瞄，她的指法是乱的，照她的指法，拿正了应该也吹不对旋律……齐齐哈尔市文联相关工作人员表示，目前已暂停杨姝荣在文联组织的大型活动演出，并且对这个协会进行紧急会谈，要求他们深挖根源，追究责任，汲取教训，以后避免类似情况发生。</w:t>
      </w:r>
    </w:p>
    <w:p>
      <w:r>
        <w:t>WXC7197</w:t>
        <w:br/>
      </w:r>
    </w:p>
    <w:p>
      <w:r>
        <w:t xml:space="preserve"> 　　美军又一款“战场大杀器”正式进入部队了，但是这并不是什么杀敌于无形的神兵利刃，只是一块长12.7厘米、宽7.6厘米的意大利腊肠味披萨。　　本来这款美军最新的极品野战口粮计划在2019年进入作战部队，为避免浪费需要先把先前的单兵战斗口粮消耗掉。但是美军一线部队那些“吃货”士兵似乎打动了军队高层，而今这款披萨已经陆续送达全球各地的美军基地，成为美军总共24种野战口粮中的最新款。　　据介绍，美军这种拆开包装就能吃的披萨的成功问世，凝结了美军后勤部门20多年的不懈努力以及数百次的失败经验。　　不就是一块披萨吗？至于这么难做？这就要说到美军对于野战口粮的高标准严要求了，一句话就是耐久耐摔耐咬还要好吃。　　首先保质期必须达到三年。当然并不仅仅是放在环境适宜的仓库里，而是能存放在阴冷潮湿的船舱或者是烈日炙烤的货柜中三年不变质。　　　　▲美陆军军官品尝野战披萨饼。　　还要耐得住极地的酷寒以及热带季风雨，并不怕蚊虫啃咬。这块披萨还经过了降落伞空投试验，从30米的高空坠落之后，仍完好如初。　　当然这些都是技术层面的基础要求，而最核心的一条还是要好吃。马里兰州内蒂克士兵装备研发中心发言人戴维·阿塞塔介绍，这种披萨的口味当然没法与意大利餐馆中现做的披萨相比，但是不逊于在商店中买到的披萨。　　那么在诸多的选项中，美军的食品专家们又为何优先选择披萨作为突破点呢？据介绍，美军的食品研发人员不仅到一线部队走访，询问军人们希望获得什么食物，而且还要去部队翻垃圾桶——看看什么食物吃得多，而什么食物扔掉得最多。　　综合各方面调查结果，军人们最想要的是披萨和啤酒，啤酒不能给，那么披萨就成为美军食品部门的重点攻关对象。美军经过不懈努力终于解决了诸如保持披萨湿度（保证口感）以及PH值平衡（防变质）之间的平衡等诸多难题。　　　　▲美军士兵品尝野战披萨饼。　　在美军各部队的试吃评分中，这款极品口粮拿到了7分（最高分9分）的好成绩。如今其与蓝莓酥皮馅饼、巧克力蛋白饮料粉、燕麦饼干、意式面包条搭配墨西哥辣椒起司酱，一同装在美军单兵口粮的褐色袋子里。　　这样一款极品单兵口粮的问世并不仅仅是科技的胜利，也符合美军文化转变的潮流。据美国《星条旗报》报道，美国陆军2018年的征兵目标没有完成，系2005以来首次出现这种状况，这几乎是全球范围内各大国征兵难问题的一个缩影。　　美军为了招募并留住人才陆续推出了各类优惠条件，更好的住房、豪华的健身房、教育补助以及托儿服务等等。而披萨单兵口粮也是这个计划的一部分，美军高层希望尽可能为士兵提供更舒适的生活。　　试吃了这款披萨的第2装甲旅作战队上尉奥兰多尼·霍华德（驻欧洲）对其大加赞赏，甚至表示这款披萨让他想到了家的味道，在异国他乡这样一款食物会让士兵的生活更容易一些。　　吃饱吃好战力爆表，中国也有“好伙食顶得上半个指导员”的说法。美军这款广受好评的极品单兵口粮当不负“战场大杀器”的美名。</w:t>
      </w:r>
    </w:p>
    <w:p>
      <w:r>
        <w:t>WXC7198</w:t>
        <w:br/>
      </w:r>
    </w:p>
    <w:p>
      <w:r>
        <w:t xml:space="preserve">　近日，市民向媒体报料称，其与朋友一行在外就餐吃火锅时，竟从火锅中发现异物，疑似卫生巾护垫，顿时让他们倒了胃口。　　9月28日11点多，倪小姐与朋友来到位于福田区福华路卓越世纪广场的海底捞就餐。刚吃上几口，倪小姐发现火锅中有一块奇怪的东西，“刚开始我以为是肉，一看不对，后面以为是纸巾，但看清楚了也不对。”倪小姐称。　　(image)　　当时她立刻叫来经理询问。经理声称这是后厨用来垫肉的纸，并从后厨取出一包垫肉纸作为对比，辩称油锅来料全部没问题，可以带领倪小姐参观后堂、工厂。但倪小姐说“油锅里的东西和他拿来对比的垫肉纸根本不是同一种东西。”　　小南联系海底捞方面了解情况，海底捞卓越店负责人表示，当时客人一行来到门店就餐，声称在就餐过程中发现火锅中有疑似卫生巾护垫的物体。事情发生后，顾客要求退还前一天在此就餐的餐费。负责人表示，毕竟在门店里发生不满意的事情，所以当时餐厅退还当事人前一天消费的800多元作为补偿。　　当问及异物是否来自火锅锅底，负责人表示，门店查看监控录像后，由于当时画面正好背对镜头，认为存在疑点，相关视频已提交给警方。同时不能确定异物到底是什么东西。　　因双方就赔偿道歉问题产生分歧，负责人表示，当时顾客情绪比较激动，现场损坏了一些餐具，警方也到场协调此事。小南从福田警方处证实，当时民警到场后处理调解，查看监控录像后没有发现常情况。 </w:t>
      </w:r>
    </w:p>
    <w:p>
      <w:r>
        <w:t>WXC7199</w:t>
        <w:br/>
      </w:r>
    </w:p>
    <w:p>
      <w:r>
        <w:t xml:space="preserve"> 　　上周五清晨，纽约法拉盛 一家无牌经营的月子中心发生持刀伤人案，造成至少五人受伤，而据行凶的52岁华妇王玉芬（YuFen Wang）则表示，事发时，自己将新生的宝宝当做是狼，所以才会举刀行凶。　　　　事发的法拉盛“美宝月子中心”　　王玉芬目前被关押在雷克岛（RikersIsland）监狱，她星期五接受“纽约每日新闻”采访时表示：“我不知道我为什么做出了这样的事，我也不知道当时我在想什么，那个时候，我觉得他们都不是宝宝，是狼，所以我用刀刺伤了他们。”　　王玉芬在行凶后企图自杀，之后被赶到的警察送到医院救治。上周，王玉芬被控5项谋杀未遂罪名。　　王玉芬用中文表示：“对不起，对不起，我希望他们都没被伤到，我希望他们都没事。”　　王玉芬还表示，自己不想继续活下去了。目前王玉芬被列为“自杀看管”对象。　　“我希望能赎罪，如果时间能倒流，我希望我没犯下这样的错误，能做个好人，”王玉芬说。“我想要回家，照顾我们的孙女，这样我的儿子和儿媳就有时间出去工作了。”　　据悉，王玉芬和丈夫来自福建，抵美已有8年时间，一直住在皇后区，两人已经两人有2个儿子，3个孙女。　　事发前，王玉芬在“美宝月子中心”已经工作了5年。　　这起震惊纽约华社的恶性伤人事件发生于9月21日凌晨约3时50分，在纽约市皇后区法拉盛美宝月子中心(Mei Xin CareInc。)，王玉芬在工作时骤然持刀捅伤3名华裔女婴及两名华裔成人并造成另一名华婴颅骨骨折。　　在现场，警员发现，3名华裔女婴的身体均被刀刺伤多处，其中一名13天大的女婴和刚满月的女婴被刺伤身体，另一名不到一个月大的女婴被刺伤耳朵、下巴和嘴唇附近。还有两名成人被刺伤，其中一人是婴儿的父亲，31岁，左腿被刺，另一名是该月子中心华裔女性工作人员，63岁，身体被刀刺伤约8处。　　警方表示，该月子中心有三层楼和一层地下室，二楼和三楼是新生儿父母们居住的地方。事发时，王玉芬用菜刀连续行凶，在刺伤5名受害者后，嫌犯出现心理障碍，伤完人后跑到地下室，表现出明显自杀的行为，用刀割破左手手腕。　　王玉芳并被控5项故意谋杀罪，当其具体作案动机仍不清楚。</w:t>
      </w:r>
    </w:p>
    <w:p>
      <w:r>
        <w:t>WXC7200</w:t>
        <w:br/>
      </w:r>
    </w:p>
    <w:p>
      <w:r>
        <w:t xml:space="preserve">(image)(image)张雨绮与前夫袁巴元9月27日，张雨绮经纪人杨天真宣布张雨绮与丈夫袁巴元已协议离婚。28日，有媒体拍到袁巴元离婚后首度现身，满面笑容现身派出所。(image)袁巴元走出派出所26日，有网曝消息称，张雨绮和丈夫袁巴元于因家庭琐事发生肢体冲突，过程中张雨绮持水果刀将丈夫背部划开1厘米的伤口。第二日，张雨绮的经纪人杨天真就代为宣布，张雨绮已和第二任丈夫袁巴元协议离婚。(image)袁巴元走出派出所离婚案后，袁巴元首度现身，竟然又出现在了派出所。只见他穿着白色T恤，手上抱着一堆材料，满面笑容地走出派出所，还和派出所工作人员握手客套。(image)张雨绮离婚后首度现身节目录制28日，张雨绮离婚后在综艺节目中亮相。照片中，张雨绮穿着白色星星连衣裙现身录制现场，在监控镜头中神采奕奕，趁着录制间隙造型师整理发型时，还不时的低头看手机面露微笑，状态并未受到离婚的影响。看来这夫妻俩离婚后的状态和心情都颇为不错    </w:t>
      </w:r>
    </w:p>
    <w:p>
      <w:r>
        <w:t>WXC7201</w:t>
        <w:br/>
      </w:r>
    </w:p>
    <w:p>
      <w:r>
        <w:t xml:space="preserve"> 　　今年娱乐圈中最令人震惊的事件应该就是李小璐出轨这件事了。当初事情被爆出后，引发了很大的争议。网友们纷纷指责李小璐，称其不顾及深爱她的贾乃亮和女儿甜馨，李小璐也到了被人人喊打的地步。至于贾乃亮，则获得了不少网友的同情。毕竟一直以来，贾乃亮在在公众面前都展现出爱家爱老婆爱孩子的好男人形象，李小璐出了这样的事情，对贾乃亮来说就是最大的打击。　(image)　　(image)　　事件被曝出来后，虽然李小璐方面进行否认，但是网友们并不相信她的说辞。贾乃亮时候也发了一大段长文，引发了不少网友的同情。后来，李小璐便深居简出，想减轻这次事件对自己的影响。贾乃亮则进入剧组密集拍戏，想借用工作来麻痹自己的感情。两人这样的状态维持了很长一段时间。　　(image)　　(image)　　前段时间，有消息说李小璐想着复出了。之前事件爆出后，李小璐还创建了微博小号，在小号上面指责是贾乃亮忙于工作不顾及家庭，还在小号上面拉着甜馨大秀母女情，网友们对她这种行为都非常唾弃，还在说李小璐想要洗白是不可能的。之前也传出消息说李小璐和贾乃亮复合了，有网友还认为贾乃亮太隐忍了，李小璐配不上贾乃亮。　　(image)　　(image)　　没想到，这次事件还是来个大反转。9月28日，李小璐工作室转发微博称李小璐名誉维权系列案件陆续胜诉，证明了李小璐并没有出轨。看到这个消息，很多网友是惊讶的，没想到还有这样的反转，连卓伟都出来说当初的爆料不是自己爆出来的。　　(image)　　(image)　　这些一消息公布后，有网友又开始同情李小璐，还称贾乃亮当初刻意卖惨博同情。但是，不论事情的真相如何，网友们最终还是被网上的消息糊弄了。也有网友不相信这次澄清，认为李小璐花了很多的公关费，也有网友认为这次事件的确是一场精心策划的网络暴力。这次事件确实让网友开始反思，究竟还要不要被网络暴力继续糊弄下去？ </w:t>
      </w:r>
    </w:p>
    <w:p>
      <w:r>
        <w:t>WXC7202</w:t>
        <w:br/>
      </w:r>
    </w:p>
    <w:p>
      <w:r>
        <w:t xml:space="preserve"> 　　多名学者发现17世纪英国物理学巨人牛顿（IsaacNewton）的多份文稿，指他原来曾经预言地球将于2060年迎接末日，但世界不是从此毁灭，而是"重启"，展开"新的神圣时代"。　　　　出生于1643年的牛顿同时是一位神学家，多年来都有研究《圣经》，亦写下大量宗教研究文章。据报道，牛顿以化名"JehovahSanctusUnus"写下文章，预言世界会于2060年"重启"，地球会再一次成为"上帝的国度"，他又写道："可能会稍迟才终结，但我见不到有提早完结的理由。"　　奥地利天文学家弗赖施塔特（FlorianFreistetter）于著作《牛顿：那个再次发明宇宙的混蛋》一书中披露牛顿的这篇"末日预言"，他说："对牛顿来说，2060年将会是一个新开始，可能会发生战争及灾难，最终展开新的神圣时代。"他又指牛顿"花大量时间研究宗教文本，试图为过去的事件建立年表，让这些故事得以分类、顺序"，牛顿相信"上帝早已规划"未来发生的事。　　澳洲广播公司今个夏季再次报道，有研究员于1973年利用电脑程式"WorldOne"分析，指污染上升、人口急增以及天然资源枯竭，估计人类将于2040年灭亡。当时的报告更预言道："2020年左右，地球的情况变得非常严峻・・・・・・污染严重得开始令人死亡，导致人口骤减，数量比1900年更低。到了这阶段，2040至2050年左右，地球上我们已知的文明生活将不复存在。"　　今年1月初，美国"原子能科学家公报"组织（BAS）将预测核战逼切性的"末日钟"（DoomsdayClock）调快30秒，距离象征人类灭亡的午夜12时仅剩两分钟，反映目前世界面临核战的风险，跟1953年美苏试爆大当量氢弹时看齐，同样是最接近"末日"的时刻。</w:t>
      </w:r>
    </w:p>
    <w:p>
      <w:r>
        <w:t>WXC7203</w:t>
        <w:br/>
      </w:r>
    </w:p>
    <w:p>
      <w:r>
        <w:t xml:space="preserve">  　　瑞银集团（UBS）全球房产泡沫指数2018年最新一期刚刚公布。排在前20位的城市中，香港高居榜首。　　(image)　　专业工薪人士22年的毛收入合起来可以购买一套60平米的公寓　　房产泡沫指的是对其的估价发生错误，而这种错误是实质性和持续性的。但泡沫的存在很难证实，一般而言，证实它的日子也就是它破裂的时候。　　按照全球房产泡沫指数的排名，排行榜上靠前的城市除香港外还包括慕尼黑、多伦多、温哥华、阿姆斯特丹、伦敦。德国的美因河畔法兰克福排第10位，东京第14位，纽约第16位。排位越靠前，房产泡沫的概率就越大。　　专家指出，虽然证实泡沫的难度很高，但可以使用由历史数据生成的房地产价格走向模式，并根据它指明一些典型的泡沫特征。　　全球房产泡沫指数报告的作者之一、瑞银集团全球财富管理部成员霍尔茨海（MatthiasHolzhey）告诉德国之声，泡沫出现时，一个典型的迹象是房地产同大众收入和租金严重脱节。　　报告显示，大城市白领技术工薪阶层的平均年收入（税前），如果用来购买一处60平方米的公寓，目前在香港需要22年（2008年时需要12年），伦敦需要15年，巴黎14年，新加坡12年，东京11年，慕尼黑8年，法兰克福6年。　　在大城市出租一套60平方米的公寓，如果用累计租金购买这套住宅的话，在苏黎世需要36年，巴黎也是如此，新加坡、慕尼黑、香港35年，法兰克福30年。　　在对亚洲城市进行长期观察的基础上，报告列举了新加坡和香港同房产泡沫作斗争的不同经验 。　　亚洲金融危机刚刚过去的那些年里，香港和新加坡的房价呈现两位数增长。但到了2012年之后，新加坡的房价基本保持了稳定，2017年房价再上扬的时候，政府出台了旨在打击投机行为的税务法律。不过，该报告对国家干预持拒绝态度，认为一些微观的调控是健康的，但在一些外国资金扮演重要角色的市场上，国家的干预则具有很大的风险。　　香港的情形则不是这样。自2012年以来，香港的房地产价格每年的增速为将近10%。鉴于投资者的需求几乎无法满足，加上投机商对价格炒作，即便政府出台调整房市的法律，也都无济于事。　　除了纳入收入和租金作为基准比较外，瑞银金融专家霍尔茨海还表示，报告计算了房价增长同实体经济增长之间的偏差，贷款的活跃程度和建筑工业的活力也都是计算的对象。他还尤其比较了一个城市目前的房地产价格状况同长期以来的平均值。　　他承认，以上手段不适用考察中国一、二线大城市的房价泡沫，因为观察中国城市的年限还不够，我们至少需要25年至30年时间，才能得出有说服力的评估。这也是本年度全球房产泡沫指数又一次不含中国内地城市的原因。 </w:t>
      </w:r>
    </w:p>
    <w:p>
      <w:r>
        <w:t>WXC7204</w:t>
        <w:br/>
      </w:r>
    </w:p>
    <w:p>
      <w:r>
        <w:t xml:space="preserve">(image)　　自萨尔瓦多与台湾“断交”并与中国大陆建交后，其中美洲邻国洪都拉斯与台“邦交”可能生变的传闻就一直未断。日前在联合国大会一般性辩论上，过去4年都替台湾发声的海地罕见地未发言挺台。加上危地马拉，此次联大目前已有三个拉美“友邦”没在发言中提及台湾。岛内舆论惊呼，拉美“友邦”与台“断交”恐进入倒计时。　　洪都拉斯表态暗藏玄机　　针对与台湾“邦交”生变的传闻，洪都拉斯驻美大使穆诺兹28日在台北驻美代表处的活动上称，根据他“此时”掌握的信息，“没有正式决定是否与台湾断交”，“我们会持续与台湾人民，不仅仅是现在的政府合作”。他意有所指地提到，“洪都拉斯告诉台湾政府，最重要的是要让洪都拉斯人民感受并看到与台湾维持强健关系的真实好处”，因此双方将持续朝这个方向合作。至于美国是否要求洪都拉斯不要与台湾“断交”，穆诺兹称，他没有这方面的信息，洪都拉斯是一个主权国家，可以自己决定与谁交朋友、做伙伴。　　“美国之音”29日称，穆诺兹在受访时不断提到洪都拉斯“此时”与台湾有“外交关系”，引发在场媒体质疑，他是否在“暗示”未来洪台“邦交”可能生变。而就在几天前，洪都拉斯总统埃尔南德斯接受路透社采访时，对北京在拉丁美洲扩大的外交存在表示“欢迎”，认为这会为该地区带来机会，其他国家可能很快就会跟随萨尔瓦多与巴拿马的脚步与北京建交。　　面对拉美“邦交”松动，台当局重整队伍。据台湾《联合报》29日报道，主管拉丁美洲与非洲业务的“外交部常务次长”刘德立将外派担任驻西班牙代表，遗缺由现任驻秘鲁代表曹立杰接任。刘德立过去曾派驻巴拿马，去年5月返台接任“次长”没多久，巴拿马就与台“断交”，随后多米尼加、萨尔瓦多也相继“断交”。报道称，之前高层有意让刘德立驻危地马拉，但由于危地马拉屡传“邦交”不稳，他的意愿不高，调任驻西班牙应是为躲“外交地雷”。　　海地罕见未发言挺台　　“邦交国”在联大发言时是否为台湾说话，成了岛内一些媒体判断“邦交”是否稳固的重要依据。亲绿的《自由时报》29日称，目前联合国大会上已有11个台湾“友邦”发言，其中替台湾说话的8个国家分别为巴拉圭、马绍尔群岛、斯威士兰、基里巴斯、瑙鲁、帕劳、图瓦卢及圣文森特和格林纳丁斯；危地马拉、洪都拉斯与海地则未在发言中提及台湾。　　《联合报》称，海地此举相当罕见，该国过去4年都曾在联合国大会中替台湾发言。更让民进党当局尴尬的是，海地总统莫伊兹今年5月底刚访问台湾，与台湾地区领导人蔡英文签署联合公报。事后证实，台湾提供海地1.5亿美元贷款，被网友讽是“来要钱”。　　台湾中国文化大学教授邱毅称，台湾在这三个拉美“邦交国”投入大笔资金，它们转变的原因有三个：一是多米尼加、萨尔瓦多与台湾“断交”的示范效应；二是三国（电视剧）均为中美洲经济落后甚至存在经济危机的国家，为了国家利益，当然希望与大陆增加经贸往来及合作，但若达成此目的，必须先与台湾疏远；三是台湾近年来经济竞争力衰退，财政短绌，能满足三国金援需求的能力减弱。邱毅称，在萨尔瓦多与台湾“断交”以后，这三个“邦交国”便被点名亮红灯，蔡英文也央求美国协助化解“外交雪崩”，现在看起来美国帮不了台湾，“这三个国家宣布与台湾断交，恐怕已进入倒计时阶段了”。　　“断交”危机一直存在　　拉美是台当局“外交”重镇，在仅剩的17个“邦交国”里，中南美洲国家就占6个。曾驻中南美洲的台前“外交部长”欧鸿炼称，台湾所有“邦交国”都想和大陆建交，“断交”危机一直都存在，现在关键在于北京的战略思考。值得注意的是，美国军舰频频到南海挑衅，大陆势必反制，在美国后院“放火”。他认为，即使蔡当局宣称和美国关系已有突破，但美国并没有能力阻挡台湾“邦交国”和大陆建交。欧鸿炼说，大陆在中南美洲的贷款金额已经远远超过美国与该区域的经贸总额，美国在中南美洲的影响力已经式微，蔡英文当局要警惕别成为牺牲品。　　“台湾竞争力论坛”理事长庞建国教授称，国际政治的现实情况很清楚，台湾能否有国际活动空间，主要基于大陆的态度；只要蔡英文当局承认“九二共识”，大陆方面就愿意为台湾的国际活动空间做出合情合理的安排，否则靠几个分量不是很重的国家在联合国大会做“行礼如仪的发言”，根本改变不了现状，更何况还有三个“友邦”连这点“口惠”都不给。他认为，对台湾来说，三个“友邦”不肯为台湾发声，恐怕才是这次联大辩论该注意的警讯。　　台湾《旺报》还提及，民进党“联美抗中”态势明显，也让美国乐于对大陆打一张不会自伤、几乎零成本的“台湾牌”，大陆则实行“双战线策略”，几乎形成“大陆与台湾人民”站在同一边，“美国与蔡政府”在另一边，以此破解美国的“台湾牌”。   </w:t>
      </w:r>
    </w:p>
    <w:p>
      <w:r>
        <w:t>WXC7205</w:t>
        <w:br/>
      </w:r>
    </w:p>
    <w:p>
      <w:r>
        <w:t xml:space="preserve">去年8月，华住旗下一家全季酒店被曝光用毛巾擦马桶，引发关注。　　一年后，2018年8月11日，曝光此事的顾客入住华住旗下另一酒店，发现被华住后台系统备注了一条特别提醒：此客人入住会在卫生间安装摄像头取证。　　且该备注与“账务问题”、“无理需求”、“言语恶劣”等负面评价并列。　　(image)　　而酒店方对此解释是：要求客房同事打扫卫生更注重卫生。在曝光此事的顾客强烈要求下，酒店给他的备注修改为：客人尤其注意卫生问题。　　(image)　　该顾客又致电客服询问“被备注”原因，华住客服称不清楚原因，但打击报复“应该是不能够的”。　　前情回顾　　去年8月24日，有网友发布了一段自称是在济南全季酒店泉城广场店房间内拍摄的视频。　　视频拍摄者称，入住该酒店时，发现保洁人员用房间内的毛巾清洁客房，为了取证，便在宾馆内安装了摄像头。　　这段视频拍摄于2017年8月21日，从视频中可以看到，当天下午3点左右，保洁人员进入8343房间开始清洁。　　(image)　　保洁人员将卫生间置物架上顾客使用过的一条毛巾收走，另一条则留在了洗手池内。　　(image)　　之后，保洁人员在使用马桶刷刷过马桶后，使用这条毛巾先后擦拭马桶、水龙头和洗手台，用了5分钟左右的时间将卫生间进行了擦拭。　　(image)　　事情被曝光后，全季酒店当时也做出了官方回应↓↓↓　　(image) </w:t>
      </w:r>
    </w:p>
    <w:p>
      <w:r>
        <w:t>WXC7206</w:t>
        <w:br/>
      </w:r>
    </w:p>
    <w:p>
      <w:r>
        <w:t xml:space="preserve"> 　　英媒认为，中国人口结构的扭曲未来会影响到以此为生的各个国家各个领域的企业。　　　　中国的消费热潮曾带动了很多企业的发展（图源：VCG）　　《连线》英国版9月30日报道称，中国的独生子女政策坚持了30年，预计到2030年时，一个成年的孩子需要赡养老去的双亲和四位祖父母。到那时，积极消费享乐，自由地使用金钱的一代人会改变自己的消费倾向，这可能对世界经济造成巨大的影响。文章称，独生子女政策为中国人口结构带来的是骤然收缩的宛如沙漏般的效果，年长的人比中间多，幼小的人也比中间多。　　这一代又被称作BAT一代，取的是百度、阿里、腾讯这三个具有巨大影响力的公司的三个首字母。他们大多属于中产阶级，人数约有4亿多人，比美德英法意西的总人口加起来还多，这一代人消费偏好的变化，能对世界造成巨大影响。　　曾经，他们中流着“月光文化”，追逐着苹果电脑、Gucci的包等来自欧美的高级商品。很多外国文化产业公司依靠中国市场快速形成新产业，不少企业依靠“微信”等中国国内才用的闭锁系统来制定宣传战略。不过当这一代担起家庭负责人的职责后，面对入不敷出的窘境，他们的消费观点会更倾向于实用性，医疗教育保险等支出占比增加。比起买奢侈品、房子、车子等高价商品，越来越多的人选择租。　　比起欧美企业，中国企业更有闯劲与活力，更愿意改变自己，技术也在进步，据麦肯锡针对中国消费者的调查，在17个领域中有9个，中国消费者们对本国产品的评价都高于其他国家，甚至包括部分时尚业。</w:t>
      </w:r>
    </w:p>
    <w:p>
      <w:r>
        <w:t>WXC7207</w:t>
        <w:br/>
      </w:r>
    </w:p>
    <w:p>
      <w:r>
        <w:t xml:space="preserve">(image)　　网易娱乐9月30日报道9月29日上午，停更了一个半月的的范冰冰工作室，突然更新微博，为范冰冰独资运营的公益项目“爱里的心”转发并宣传配文：“九年，‘心’路仍在前行，任重道远；十年，挥手而来，愿为之更加努力。”据了解，范冰冰工作室微博自8月16日以来一直处于停更状态，连9月16日范冰冰生日时也未曾更新发布任何祝福微博。29日是世界心脏病日，“爱里的心（HEARTALI）”是西藏阿里地区先天性心脏病儿童救治项目，启动于2010年8月，发起人是范冰冰和陈砺志。　　(image)　　更有眼尖网友发现，工作室微博帐号的背景资料、简介全都被删除了，只留下的行业类别，也被悄悄改成了“粉丝团－粉丝会”，与其他明星的工作室所分类的“机构场所－机构”、“文化体育－影视传播”等，非常不同，变成了非营利机构。 </w:t>
      </w:r>
    </w:p>
    <w:p>
      <w:r>
        <w:t>WXC7208</w:t>
        <w:br/>
      </w:r>
    </w:p>
    <w:p>
      <w:r>
        <w:t xml:space="preserve">法院称，“获奖”的荣耀不足以取代香港司法执行的重要性。　　非法“占中”头目、“香港众志”秘书长黄之锋申请更改保释条件，以便他能离港“领奖”，结果遭法院拒绝。据香港《明报》29日报道，上诉庭28日早听取陈词后，于当天下午宣布，拒批黄之锋的申请。上诉庭称，“获奖”的荣耀不足以取代香港司法执行的重要性，黄之锋可通过互联网“出席”会议、发表演讲，且颁奖礼日子也可更改，因此决定拒绝其申请，并继续扣留他的护照。(image)黄之锋申请改保释条件被拒。　　黄之锋原定29日飞往英国，与非法“占中”幕后黑手戴耀延等人出席论坛。他还打算应邀到瑞士、台湾、德国出席不同会议和论坛，以及到美国和爱尔兰“领奖”。　　《明报》称，为离港出席不同活动，黄之锋表示愿意增加保释金额、向警方报告离港行程细节，并在返港后第一时间向警方交出旅游证件。《星岛日报》称，申请被拒后，黄之锋声称对裁决非常遗憾和失望，认为法官在其监禁刑罚之外又限制其出境自由，是不必要的额外惩罚。　　值得关注的是，非法“占中”幕后黑手戴耀廷最近活动频繁。他26日在比利时欧洲议会大放厥词，诋毁“一国两制”，唱衰香港。针对特区政府日前宣布依法取缔“香港民族党”，他故意不提该团体公开鼓吹及推动“港独”，明显破坏“一国两制”，反而将此说成是内地用“硬实力”来管治香港。　　据了解，邀请戴耀廷出席会议的正是去年被香港特区政府拒绝入境的英国保守党人权委员会副主席罗杰斯。罗杰斯去年12月在伦敦成立所谓“香港观察”政治组织，企图协助英国政府加强对香港事务的干预。香港《大公报》29日评论称，“占中”是一项违法乱港的政治活动，戴耀廷等人不仅逍遥法外，还跑到外国继续鼓吹，他们必须为荼毒青年的恶行负上最终的法律责任。 </w:t>
      </w:r>
    </w:p>
    <w:p>
      <w:r>
        <w:t>WXC7209</w:t>
        <w:br/>
      </w:r>
    </w:p>
    <w:p>
      <w:r>
        <w:t xml:space="preserve"> 　　近年中国努力建构国际话语权，以国族认同和分裂阴谋解读西藏问题。西藏人权团体盼各国西藏决议文能做为历史证据还原真相。美国国会众议院则做出了一项决议，表明美国没有忘记西藏。　　(image)　　欧洲议会在9月通过《欧中关系报告》，使用强烈文字谴责中国迫害人权并关切新疆和西藏局势。图为2017年支持者举西藏雪山狮子旗要求关注西藏议题的画面。　　美国国会众议院25日通过一项两党决议案《西藏旅行对等法》（Reciprocal Access to TibetAct），反制中国禁止美国人进入西藏，将限制下禁令的中国官员取得入美签证，确保美国人获得与中国人一样的外交权利。　　法案若成，美国众议院未来将要求国务卿向国会提交公报，列出专管西藏事务的中国国家和地方高层官员名单，并评估中国当局允许美国外交官、新闻记者和游客进入西藏地区的情况。如果中国限制美国人进入西藏地区，名单上的中国有关官员将不得进入美国。　　该决议案的主要起草者、民主党众议员麦高文（JimMcGovern）说，这是西藏人和美国人的人权胜利。他表示，因为中国严格的入藏管控，使藏人被隔绝于世界之外，让中国统治下藏人受到压迫的状况被忽视。他提到，中国政府对藏人任意逮捕、虐待、不当对待、过度监控、还有对语言、宗教和文化的限制等事实都被掩盖。　　世界没有忘记西藏　　西藏台湾人权连线理事长札西慈仁接受德国之声访问，他说这个决议案若通过对在美籍藏裔人士有很意义。他说：过去美籍藏人要申请中国签证都被拒绝，中国大使馆不能这样欺负美国藏人。他希望未来更多美籍藏人可以前往西藏，了解当地真正的情况。过去我演讲提到西藏人权侵害状况，许多中国人士会以你又没去过西藏，当地人都很快乐来反驳。希望更多藏人可以进入西藏发掘真相。　　札西慈仁表示，2008之后可能由于中国崛起，各国官方声明支持也许变少，但世界没有忘记西藏。透过其它方式，包括非政府组织、非官方管道，还有许多网路年轻世代加入，对于西藏人权的关注不变。　　西藏决议案　　1959年中国人民解放军与藏族军民在藏区发生的严重武装冲突，原西藏领导人第十四世达赖喇嘛流亡到印度后，成立西藏流亡政府。自1959年到今天，国际组织和各国政府便透过司法程序发出相关决议案希望声援西藏。其中包括联合国、欧洲议会、美国国会、澳洲和许多欧洲国家与国际组织。其中详细记录西藏1959年后，未曾间断的示威抗议，包括近年来的自焚案例。许多决议文中提到西藏人权捍卫者遭到不人道待遇，也提到1989年诺贝尔和平奖得主达赖喇嘛，说中国政府尝试诋毁这位藏人精神领袖，称他为分裂分子和披着僧侣长袍的狼，以降低他的影响力。多篇决议文中也敦促北京当局与达赖喇嘛对话，并停止迫害西藏人民，尊重藏人的自由与人权。　　中国回应　　根据中国外交部涉藏问题答问，中国政府长期称西藏人权得到充分保障,西藏民族团结,人民安居乐业，也说中国各族人民依法充分享有宗教信仰自由。由于中国外交部曾组织外国记者去西藏采访,但事后却报道藏人受到压迫,因此开始严格限制外国记者进入访问。夏立民/罗法(综合报导) </w:t>
      </w:r>
    </w:p>
    <w:p>
      <w:r>
        <w:t>WXC7210</w:t>
        <w:br/>
      </w:r>
    </w:p>
    <w:p>
      <w:r>
        <w:t xml:space="preserve">昨天，美国国家公共广播电台曝光了一则不仅令身在美国的华人震惊，更令在中国国内的耿直哥也相当吃惊的重磅新闻。　　因为这则新闻说的是，美国政府正在调查上万名中国申请者提交的虚假“政治避难”申请，并很可能会将这些人统统遣返回中国！　　不过，美国政府的这一行为倒与当前的中美间的摩擦无关，而是一场发生在2012年的大型“移民造假案”的后续。(image)　在当年的案件中，美国纽约的联邦调查局（FBI）执法人员，通过详细的调查和利用线人进行监听与偷拍，一举端掉了一个自2006年起专门为中国人伪造“政治避难”的申请，让他们通过钻美国移民局的空子留在美国的大型移民诈骗产业链，并逮捕了30多名涉案的移民律师以及他们的雇员。(image)　根据当时美国媒体的报道以及FBI的官方说法，这些移民律师通过帮助来自中国的非法移民或是想留在美国的中国人编造他们被中国政府“迫害”的故事，为数千人获得了政治避难的身份。这些虚假的故事则多以“宗教”、“政治”或“人权”方面的“迫害”为主，比如宣称自己是邪教“法X功”的信徒，或是宣称自己是“反政府”的“民主”人士，又或是称自己被“计划生育”侵犯“人权”。　　这也是为何FBI会给这次行动起了一个极为形象的代号，叫“虚构小说家” （Operation FictionWriter）。(image)（截图来自FBI官网）　　然而，这个案子并没有因为这些造假的移民律师的被捕以及之后的入狱而结束。　　在2015年的时候，美国众议院司法委员会的主席、来自弗吉尼亚周的共和党议员古德拉特（BobGoodlatte）关注到了此案。但他认为除了造假的律师和他们的雇员，那些通过造假而留在美国并享受着美国公共福利的约3700名申请者，也应该被全面调查并受到惩罚。　　他的这一呼吁起初被美国司法部拒绝了。可随着2017年承诺要严打非法移民的特朗普成为美国总统，美国司法部的态度也出现了逆转，开始与移民局、FBI和国土安全部门等部门一起积极地对这起旧案展开大范围的调查。(image)　　目前，根据美国国家公共广播电台的最新披露，被美国移民局锁定的目标对象已经扩大到了13500人，其中以中国籍申请者为主。而相比之前多出来的约10000人则是那些“避难”申请被怀疑造假的申请者的家属。他们此前通过美国移民局相关的“衍生避难”政策也获得了“避难身份”，所以自然也成了此次被调查的对象。(image)　　各位也别小看13500人的数字。要知道美国官方数据显示，2007年-2009年这三年间所有获得政治避难身份的中国籍申请者人数加在一起也才18000人。(image)　但更荒诞的，还是美国国家公共广播电台在其报道中讲述的一个化名为“劳伦斯”的华裔男子，在这起案件中前前后后的遭遇。　　在2012年案发前，这个“劳伦斯”曾经受雇于多个违法的移民律师，给他们和中国的申请者编造虚假的“迫害材料”。按照劳伦斯自己的说法，他在被FBI找上门之前，总共编造了大概500-600分虚假的迫害经历。但他之前一直不觉得这是犯罪，因为他感觉“周围的人都在这么干”。　　他甚至表示美国移民局的官员和移民法官可能天天看到的都是来自中国籍申请者的假材料，以至于他们“都不知道真的长啥样了”……(image)(image)(image)截图来自美国国家公共广播电台的报道原文　　他还详细描述了自己当年是怎么给一个名叫ZhenyiLi的中国籍女子编造虚假的“难民材料”的：由于她自己曾在中国国内堕过胎，还偶尔去过几次教堂，于是在“劳伦斯”的笔下，她便成了一个“被中国政府野蛮的强逼堕胎”，更因信仰基督教而被政府“残酷镇压”的政治难民。(image)(image)截图来自美国国家公共广播电台的报道原文　　可就是这么一个极其扯淡——以至于让ZhenyiLi本人都哭笑不得的虚假故事，居然令她在2011年6月28日顺利通过了移民官的面试，而且仅仅面试了一次就通过了……(image)截图来自美国国家公共广播电台的报道原文　　不过，在2011年底，“劳伦斯”最终被FBI找了上门。FBI还表示他们早在1年多前就已经盯上了“劳伦斯”，并要求他必须配合FBI的工作，给FBI当线人，否则等待他的只有牢狱之灾。　　“劳伦斯”立刻就答应了，并在被戏称为“政治避难作坊”的违法移民律所里用隐藏摄像机给FBI拍摄了16段视频，令FBI成功打掉了这个通过伪造政治避难材料，欺骗政府的诈骗网络。而因为协助政府有功，本该面临最高25年刑期的“劳伦斯”仅获得了6个月的缓刑。　　可令“劳伦斯”意外的是，自2017年起FBI又开始“纠缠”他。这次，FBI要求他协助识别哪些“政治避难”的申请是伪造的。这令原本想重新开始新生活的“劳伦斯”感到害怕。于是，这个曾经伪造了大量抹黑中国的“政治迫害”材料的男子，如今反而在美国过起了躲躲藏藏的生活，他躲的反而是美国的执法部门……(image)（截图来自美国国家公共广播电台的报道原文）　　最后，从中国人的角度看来，耿直哥觉得美国移民局面临的“政治避难”材料造假的问题，并不是抓几个律师或是遣返几个造假的中国人就能解决的。　　因为这个问题的根源，恰恰在美国政府自己。是美国政府为了遏制中国的发展，不断妖魔化中国，并大量扶持各种反华势力，这才给了那些虚假的“被迫害”申请大量“可趁之机”。　　实际上，早在13年前，有学者就曾在美国夏威夷大学一本期刊上刊文指出，恰恰是美国国务院出于不可告人的政治目的不断给中国的邪教“法X功”站台，误导了移民局，这才导致大量借着这个邪教旗号钻美国移民系统的空子的虚假申请的出现。(image)而且不仅仅是美国，澳大利亚前几年也曾经曝光有大量借“法X功”申请“政治避难”的虚假材料。(image)但在打压中国这个更重要的政治议题面前，美国又怎么可能放弃这些反华组织，放弃对中国的抹黑呢？ </w:t>
      </w:r>
    </w:p>
    <w:p>
      <w:r>
        <w:t>WXC7211</w:t>
        <w:br/>
      </w:r>
    </w:p>
    <w:p>
      <w:r>
        <w:t xml:space="preserve">(image)图源：路透社　　海外网9月30日电 据法新社报道，印尼强震及海啸造成的死亡人数已升至832人。(image)法新社截图　　据中国国际电视台、美联社等媒体早前报道，印度尼西亚灾难局还表示，在印尼的海滩上发现很多“尸体”。但机构发言人称，由于当地通讯处于瘫痪状态。央视新闻援引印尼灾难局的消息称，还有很多人仍然没有找到，因此伤亡人数或肯定还将进一步增加。　　据中国地震台网消息，印尼苏拉威西省28日下午发生7.4级地震，随后引发大规模海啸。　　美联社援引印尼国家灾难局发言人表示，地震引发了海啸，袭击了中苏拉威西省首府帕卢和另一个城市东加拉。他在当地的电视直播采访中称，海啸卷走了一些房屋，有报道称出现了人员失踪的情况。 </w:t>
      </w:r>
    </w:p>
    <w:p>
      <w:r>
        <w:t>WXC7212</w:t>
        <w:br/>
      </w:r>
    </w:p>
    <w:p>
      <w:r>
        <w:t xml:space="preserve"> 　　我们坠入爱河了。当地时间29日，美国总统特朗普出席西弗吉尼亚州的一场竞选集会，为该州一名参议员候选人拉票演讲时，他用相爱渲染起了自己与朝鲜最高领导人金正恩的亲密关系。　　据美国《国会山报》报道，特朗普当天首先提到2017年1月自己就职前朝鲜的巨大威胁，他接着表示，今年6月在新加坡举行的美朝峰会期间，自己与金正恩发展友好关系的能力成了缓解紧张局势的关键。　　(image)　　这是一个大问题，特朗普对支持者说：你们知道，当我一开始与朝鲜接触的时候，我真的很强硬，他（金正恩）也是。我们就这样一来一去，然后就坠入爱河（fellin love）了。　　不，真的。他给我写了情意满满的信，都是超棒的信。我们就这样坠入爱河了。他说。　　(image)　　(image)　　似乎预料到有媒体会指责自己竟然与金正恩相爱，特朗普随后开始了自己的讽刺表演：特朗普说他俩相爱了！实在太可怕了，没有点总统样子。　　(image)　　说罢，特朗普一脸鄙夷。　　早在本周二（25日），特朗普还曾在联合国大会上赞扬金正恩，称为他的勇气感到骄傲。我要感谢金正恩的勇气与他所采取的行动，尽管还有很多工作要做。　　据《国会山报》报道，特朗普与金正恩的第二次会晤似乎正在筹备，美国国务卿蓬佩奥也接受了访朝邀请。　　今年6月美朝峰会后，特朗普便常常炫耀自己在朝鲜问题取得进展上的功劳以及与金正恩的亲密关系。</w:t>
      </w:r>
    </w:p>
    <w:p>
      <w:r>
        <w:t>WXC7213</w:t>
        <w:br/>
      </w:r>
    </w:p>
    <w:p>
      <w:r>
        <w:br/>
        <w:t xml:space="preserve">    </w:t>
        <w:tab/>
        <w:t xml:space="preserve">    </w:t>
        <w:tab/>
        <w:t>最近iPhoneXS Max高达12799的价格引发了网友们的关注，这么高的价格，使得很多人选择iPhoneXSMax时都更加的慎重了，而这种慎重其实是非常有必要的，仅仅10天的使用期，小编就从各种网友的评价上发现了3个BUG！(image)信号不好今年的iPhoneXS Max最早出现问题的居然是信号，很多网友在使用iPhoneXS Max的过程中都发现了iPhoneXSMax的信号连前代的iPhoneX都比不过！而后来有网友发现，其实这跟信号原来这是因为新的iPhoneXSMax换了英特尔的基带，影响到了信号，硬件问题很难解决！(image)熄屏充电无效出了信号以外，在最近iPhoneXSMax还被网友爆料出在熄屏的状态下插入充电线，居然无法充电，要在抬起手机或者触屏后才会开始充电，这对于本身电池就小的iPhoneXSMax来说是个致命错误啊，一但没有注意你的手机就断电了！(image)图标错误最后一个是一名网友发现的问题，就是在使用耳机和wifi的时候，两者的图标居然重合到一起了，这样的小错误苹果公司也是够不小心的！(image)不知道这些BUG大家有没有发现呢？</w:t>
        <w:br/>
        <w:t xml:space="preserve">    </w:t>
        <w:tab/>
        <w:t xml:space="preserve">    </w:t>
      </w:r>
    </w:p>
    <w:p>
      <w:r>
        <w:t>WXC7214</w:t>
        <w:br/>
      </w:r>
    </w:p>
    <w:p>
      <w:r>
        <w:t xml:space="preserve">刘国梁回归三天，张继科微博就取关他，和国乒渐行渐远文|羸评体育汇(image)这几天中国体坛最振奋人心的消息也许就是刘国梁的回归了，让原本蒙上阴影的国乒有了更加光明的前程。但是有一件事情引发了球迷网友的热议，那就是刘国梁才刚刚回归三天，张继科就取消了对他的关注，让人有点丈二的和尚摸不着头脑，看来张继科真的要和国乒渐行渐远！今天细心地网友发现了张继科微博取关刘国梁，也随之登上了热搜榜。到底是什么原因让张继科直接取关刘国梁呢？有人说张继科有强迫症，必须把自己的关注控制在100人以内，并且还为张继科辩解说“和谁熟就杀谁”，有理有据的拿出取关樊振东作证明，但是这一切都改变不了一个事实，那就是取关了刘国梁之后，张继科的关注还有109人而不是100人以内，这个说法不攻自破！(image)在中国的体坛女排朱婷和郎平的关系是一段佳话，那么刘国梁和张继科也一样情同父子，可是这样的关系为何要取关呢？很多人说张继科和刘国梁两个人没有任何的不愉快，只是让我们这些吃瓜群众不明真相而产生瞎猜疑，可事实上是这样吗？答案当然是否定的！(image)刘国梁回归之后接受了媒体的采访，他不仅是一个干实事的人而且还是一个时刻关心国家荣誉的好教练。采访时透漏，刘国梁回归的第一件事准备去成都督战乒乓球世界杯，看完丁宁和朱雨玲的比赛，丁宁在第一场比赛取得胜利之后，径直走到观众席和刘国梁握手，这个细节很简单看出来刘国梁回归之后还是非常的深得人心！但是似乎张继科对于刘国梁的回归并不开心！(image)我们都知道，张继科最近两年的状态下滑严重，对于中国国乒的核心马龙、樊振东以及许昕三个人张继科心有余而力不足，他的精力在和景甜谈恋爱之后全部花在了这里，貌似张继科未来的发展方向在娱乐圈。张继科和国乒渐行渐远，却以超高的人气在娱乐圈闯天下，你觉得张继科为何取关刘国梁呢 </w:t>
      </w:r>
    </w:p>
    <w:p>
      <w:r>
        <w:t>WXC7215</w:t>
        <w:br/>
      </w:r>
    </w:p>
    <w:p>
      <w:r>
        <w:br/>
        <w:t xml:space="preserve">    </w:t>
        <w:tab/>
        <w:t xml:space="preserve">    </w:t>
        <w:tab/>
        <w:t>(image)　据台湾“中央社”援引《星岛日报》报道，美国旧金山的台山宁阳总会馆将于10月1日中华人民共和国国庆节悬挂五星红旗，取代悬挂近一世纪的“青天白日满地红旗”。(image)（图片来源：《世界日报》）　　另据《世界日报》报道，驻美台山宁阳总会馆于26日（周三）举行的商董会议上通过决议案，决定升挂代表中华人民共和国的五星红旗，取代现在交替升挂的会馆会旗和美国国旗。会馆定于中华人民共和国成立69周年国庆节10月1日的早上10时举行升旗仪式，首次升上五星红旗。　　这项提案由资深商董伍璇灿提出。他表示，世界上绝大多数国家都承认中华人民共和国政府是代表全中国的唯一合法政府，现在的中国已经达到史上最强盛的时期，使得中国人获得广泛尊重。因此，侨社当中的大部分人都支持中华人民共和国，而且已经有很多侨团都因此而转变，台山宁阳总会馆也应该跟随时势转变。　　伍璇灿同时强调，宁阳总会馆里面所有人都是台山人，应该要有独立的方式和能力自主决定会务，并认为在中华人民共和国明年迎来70周年国庆之际，有望看到更多的侨团升挂五星红旗。　　通事李殿邦介绍，当天的商董会议共有45人出席，有投票权的商董共有41人，有39人参与了表决，采取起立点票方式清点票数，38人起立赞成该挂中华人民共和国国旗的提案，1人弃权。(image)　　这已不是海外侨社改挂五星红旗的首例，据台媒早前消息，纽约侨社溯源公所于8月19日公所大楼落成90周年之际，就由“青天白日满地红旗”改为升挂五星红旗。当时台当局“侨委会”发布新闻稿称，近年来中国大陆新移民日渐增加，已成为该公所的主力。台当局“外交部”北美司司长陈立国还“甩锅”大陆，称这次公所要悬挂五星红旗，“凸显中国大陆加大对台湾空间打压力道以及统战工作”。　　还是相同的“统战”论调，针对此次宁阳总会馆挂五星红旗，台当局“侨委会”29日说，近年大陆新移民涌入宁阳总会馆，加上大陆拉拢“统战”，挂五星红旗是意料中事。　　难怪台湾网友都讽刺：“统战”两字真好用。(image)更有网友酸说：民进党自己都不挂“青天白日满地红旗”。(image)　　其实，针对溯源公所的“改旗易帜”当时就有侨胞直言，侨社每每易帜都与台当局的不当作为有一定关系。　　洛杉矶溯源堂顾问方杰洲指出，作为广大海外侨胞来说，期盼两岸和平统一是共同心愿，如果让侨胞选择，是支持中国大陆政府还是支持“台独”当局，无疑大家会倾向选择前者。如今蔡英文当局的种种行为，几乎是不断让侨胞们面对类似选择。　　据台湾《联合报》早前报道，2003至2004年，旧金山唐人街升起五星红旗的传统侨社有十多个；2013年5月，旧金山中华总会馆将悬挂百年的“青天白日满地红旗”撤下，升起五星红旗；2016年，旧金山冈州总会馆挂起五星红旗；同年，位于洛杉矶唐人街黄氏宗亲会也将“青天白日满地红旗”撤掉，改升黄氏会旗。</w:t>
        <w:br/>
        <w:t xml:space="preserve">    </w:t>
        <w:tab/>
        <w:t xml:space="preserve">    </w:t>
      </w:r>
    </w:p>
    <w:p>
      <w:r>
        <w:t>WXC7216</w:t>
        <w:br/>
      </w:r>
    </w:p>
    <w:p>
      <w:r>
        <w:t xml:space="preserve">　一叶而知深秋！对于中国楼市，这个“金九”分外尴尬；一夜之间，大家担心的降价，终究还是纷纷来了。这个9月，从一线的北京、上海、深圳，到二线杭州、西安，楼盘纷纷打折降价促销！　　可就在4个月之前，也是在杭州，曾出现过万人抢房盛景；而极具戏剧性的西安楼市，从巅峰到低谷，只用了不到半年。秋风起，易水寒，偌大的房地产江湖，平静中透着不安，降价潮中暗流涌动；楼市的拐点在靠近，盛宴中斯裂的声音响了；楼市寒冬的转折点，正在兵临城下！这一次，是假摔还是真跌，只有时间才能给出答案！　　但现实是，房价最高的六大城市（北上广深杭鹭），已经全部掉头向下；而万科、碧桂园、恒大等宇宙级房企，都在跟时间赛跑，纷纷打折甩卖，全在比拼谁跑得快。　　01　　9月26日，厦门“首开万科白鹭郡”别墅，推出107套特价别墅，89-110平米的联排别墅，原价500万，现一口价278万。　　房企直接5折甩卖房子，而且是厦门这种热门城市，消息一出，让整个地产圈都炸了！　　(image)　　厦门的房价，除了北上深谁也不服，一直是国内最高的城市之一！虽然今年以来，二手房也在回调，但新房一直扛着不动，誓要将泡沫进行到底。但现在，终于有房企扛不住，开始带头降价；而且这家房企是万科，行业的带头大哥，这无疑具有风向标意义！万科都先跑了，其他房企还能扛得住吗？万科这次的降价，堪称血腥，不但不玩套路，而且直接就降40%，这一刀坎下去，厦门楼市怕是要地震了，万科为啥要这么搞？　　因为厦门房价有价无市，二手房已经跌了20%多；新房降20%剂量远远不够，必须下狠手，购房者才会买单。确实，在中国这个以房子为信仰的国度，没有卖不出的房子，只有卖不动的价格！据说万科这次降价，效果立竿见影，这次总共拿出来107套，已经卖出去70套。万科这个楼盘，是2016年拍卖竞得，楼面地价2.2万/平米，现在卖这个价，亏是不用亏的，但已经没多大赚头。　　万科自己是全身而退了，但这两年在厦门高价拿地的房企，真正的苦日子要来了！　　02　　万科打响降价第一枪，也是局势所迫！9月初，郁亮在万科内部的讲话传出，他说，“活下去”是万科未来3年的终极目标，让外界惊出一身冷汗！万科是一家危机感十足的企业，但只是活下去？太夸张了吧！国家这几年大力扶贫，以“活下去”为目标的穷人越来越少。　　可是没想到，矗立潮头20年的万科，竟然也不求上进，只求自保了，太矫情了吧！　　(image)　　　　但事实上，万科遇到麻烦了，万科一向比较稳健！但今年前三季度过去，万科6300亿的回款目标，竟然还有一半多没有完成。　　对于房企来说，回款是生死存亡的生命线，没有钱流进来，一切都难以周转，寸步难行！这也解释了，万科在厦门甩卖房子的举动，地主家也没有余粮了，只能靠加速回款来给公司续命。　　万科的这种危机感，是房地产开发商的缩影；他们开始慌了，纷纷想早日落袋为安！　　03　　对郁亮而言，无论现在他多么悲观，万科这艘航母，他都必须掌控；被压力包围的郁亮，可能会羡慕老大哥王石！　　王石曾经有句名言：国内地产商，如果谁超过万科拿走第一，谁就危险了。一语成谶，今年刚坐上第一房企的碧桂园，果然摊上事了！为了赶工期，碧桂园几年事故不断发生，一会售楼处塌了，一会又烧起大火，每次都引发一片讨伐。　　而碧桂园高周转下的房子，也让业主对交付质量不满，在多个城市上演纠纷，甚至上百人围攻！　　(image)　　而一直信奉“唯快不破”的碧桂园，也要撑不住了。媒体披露，这几天，碧桂园召开视频会议，传达了老板杨国强的要求，一是控速，二是某些项目考虑停工。宇宙第一房企考虑停工，着实让人惊讶；杨国强对规模和高速增长，一直是蜜汁崇拜；但现在开始收缩，既是一种反思，也切实反映楼市拐点，可能真的要来了！对碧桂园而言，现在有两大命门，一是大马的森林城市项目，号称投资超千亿，但人家新领导上任，不准卖给外国人，这一纸禁令，简直要人命。　　二是商品房预售制要取消传闻，对碧桂园来说，这是突如其来的当头一棒！预售制，加杠杆，是碧桂园的两大武器，没有了预售制，何来高周转...周转不起来，资金链能撑多久？在坐上世界第一宝座后，碧桂园再单纯追求规模，已经毫无意义，而且是死路一条。　　作为摸爬滚打房地产几十年的人，杨国强恐怕比谁都清楚，现在楼市的冷暖；只是，熬过这段寒冬过后，春天还会来吗？　　04　　有一句老话说，潮退了，才知道谁在裸泳。融创的孙宏斌，从来都不是个低调的人，这几年，融创出尽了风头。挥泪斩乐视、谈笑入万达，疯狂拿地王...每次都能搅动一江春水！但最近，孙宏斌越来越保守了；就在1个月前，孙宏斌发狠话，融创要做到安全第一，并表态不再市场公开拿地，正在准备过冬。另一家宇宙房企恒大，则在忙着转型！60岁的许家印，老夫聊发少年狂，砸了300多亿，坐上了贾跃亭的车。　　(image)　　最讲政治的许老板，这次选择意味深长！要是房地产还这么赚钱，这么有前途，谁会去地产化...忙着转型呢？可以说，这次许家印深谋远虑的，并非头脑发热；房企集体转型，并非只是试水玩玩，而是事关生死的大事。　　春江水暖鸭先知，疯狂楼市的退潮，比想象中来得更快：　　1、今年前8个月，全国土地流拍总数超过800宗，地价更是创下5个月以来的新低；　　2、北上广深杭厦，六大热门城市房价，已经全线松动，新房降价打折潮上演，二手房成交量遭冻结；　　3、西安一个楼盘，推出近500套房，最终无一个购买，创下新纪录。　　4、呼和浩特取消去库存政策，长春取消棚奖励，商品房预售制要取消，房产税箭在弦上...楼市政策正在全面转向。　　房住不炒，坚决遏制上涨，中央铿锵有力的定调，绝不是说说而已，当房企都储备过冬时，房地产的冬天，还会远吗？现在来看，高层已经下定决心，中国楼市需要的不是调控，而是来一次小小的崩盘，这样才会真正回归理性。这个冬天会很冷很漫长，但真正高明的人，总会在潮退之前，悄然选择离去；不去冒险赚取最后一个铜板，这才是真正的赢家。 </w:t>
      </w:r>
    </w:p>
    <w:p>
      <w:r>
        <w:t>WXC7217</w:t>
        <w:br/>
      </w:r>
    </w:p>
    <w:p>
      <w:r>
        <w:t xml:space="preserve">(image)中介证实张雨绮离婚风波后搬家(image)网络爆料(image)中介证实张雨绮离婚风波后搬家　　近日，一张由房产经纪发布的“思南公馆83号”转租的截图正在网上流传。　　据悉，这栋“550平米，独栋，精美装修，可直接入住”的房子，就是张雨绮和前夫袁巴元此前居住的房子。9月26日，张雨绮被曝在该住所与袁巴元发生冲突。两人隔天协议离婚。　　9月30日，有媒体记者向该房产经纪求证，证实该地的确正在转租。房产经纪表示，这套房租金每月27万，刚挂牌不久，住户正在搬家“有些东西在搬呢，还没那么快”。 </w:t>
      </w:r>
    </w:p>
    <w:p>
      <w:r>
        <w:t>WXC7218</w:t>
        <w:br/>
      </w:r>
    </w:p>
    <w:p>
      <w:r>
        <w:br/>
        <w:t xml:space="preserve">    </w:t>
        <w:tab/>
        <w:t xml:space="preserve">    </w:t>
        <w:tab/>
        <w:t>一边享受着喝咖啡的乐趣，一边就能减肥瘦身，对有减肥需求的人来说，这真是再好不过的减肥方法了。喝的时候是享受，喝完了有会怎么样呢？江苏的朱女士就买了这种能减肥的咖啡，没想到却引出了一起添加违禁药品的案件。(image)江苏淮安的消费者朱女士前不久购买了一款网红减肥咖啡，可是喝了才不到三天，不但没减肥，还喝出了问题。(image)消费者朱女士说，我有点想吐，头感觉很重，昏昏沉沉的。自己又回想，就是从喝了这个咖啡王这个东西就感觉自己有点身体不舒服那种症状。(image)(image)淮安市食品药品检验所对这款卡芭娜左旋肉碱咖啡王进行了检测。结果显示这款所谓的左旋肉碱咖啡王不但根本不含左旋肉碱，竟然还检出了违禁药物成分盐酸西布曲明和酚酞。药品管理专家告诉记者，导致朱女士身体不适的元凶恰恰就是这两种非法添加在咖啡中的违禁药。这样的检测结果让朱女士感到很后怕。消费者朱女士说，因为我吃了才没几次，所以我那还是很轻的，重的话就跟得厌食症差不多了。采访中，记者了解到，盐酸西布曲明早年用于辅助治疗肥胖症，但是因为副作用大，会造成心率增快、血压增高，严重时可导致中风甚至死亡。早在2010年，有关管理部门就已经发布通知禁止盐酸西布曲明制剂和原料药在我国生产、销售和使用，更不允许在食品中添加。所谓左旋肉碱咖啡王中含有的另一种违禁药物是酚酞，酚酞作为一种化学药物，能直接作用于肠壁，增加肠蠕动，常被用于治疗慢性便秘等疾病，专家告诉记者，由于酚酞可引起过敏反应等一系列副作用，长期不当服用还可造成不可逆的肠神经损伤，因此在服用时应严格按照医嘱，一般连续使用不应超过3天。淮安市食品药品检验所副所长周天红说，酚酞作为药物使用偶尔会发生过敏反应，有些女性患者使用以后会出现月经不调，如果长期使用的话会产生依赖性，就是说会加重患者的便秘症状，会导致胃肠功能的失调。</w:t>
        <w:br/>
        <w:t xml:space="preserve">    </w:t>
        <w:tab/>
        <w:t xml:space="preserve">    </w:t>
      </w:r>
    </w:p>
    <w:p>
      <w:r>
        <w:t>WXC7219</w:t>
        <w:br/>
      </w:r>
    </w:p>
    <w:p>
      <w:r>
        <w:br/>
        <w:t xml:space="preserve">    </w:t>
        <w:tab/>
        <w:t xml:space="preserve">    </w:t>
        <w:tab/>
        <w:t>划重点1 几年之中，经不住诱惑的母亲、弟弟和舅舅也相继投钱加入。这个家像一辆脱轨的列车，一头撞向传销深渊。2秦皇岛中绿是“北派”与“南派”传销杂交品种，他们对待新人很热情，也不扣身份证、手机，反而请吃饭、陪旅游、看大海，使被骗人员生活在假象之中，等到新人被彻底“洗脑”之后，再收取费用。3“你不听话，小心我不认你这个女儿，就当我没生过你，反正你翅膀也长硬了！你自己看着办！”母亲在电话里撂下几句狠话。李雯没往心里去，她心想，拴住弟弟，母亲肯定会乖乖回来的。记者/金贻龙 李强编辑/刘汨 宋建华李雯坐在火车上，传销课老师倡导的“成功学”在她眼前一幕幕划过，她怎么也琢磨不透，“这明摆着瞎忽悠人，爸、妈怎么醒悟不了呢？”2011年，李雯的父亲因工程失败，为偿还欠款，在远房外舅的介绍下加入了秦皇岛中绿传销组织。中绿宣称每单投入2900元，两年后可获得180万元，一次投入15单(43500元)，两年后可获得1000万元，出局时可获得1.5亿元。几年之中，经不住诱惑的母亲、弟弟和舅舅也相继投钱加入。这个家像一辆脱轨的列车，一头撞向传销深渊。李雯尝试带父母去反洗脑，她还在中绿做过卧底，想把父母解救出来，但都以失败收场。万般无奈之下，她写了一封求助信，并@了多位微博大V，希望借助社会力量解救父母。杭州一位反传销志愿者了解到李雯的故事后，感叹：“在传销组织7年，已经算是骨灰级，即使走出来，也无法适应外界正常生活。 ”李雯不接受这是事实。传销人员的心理活动是怎样的？究竟应该如何反传销？这个22岁的女孩坚持着自己的战斗。(image)秦皇岛中绿传销组织举行庆典活动爸爸、妈妈、弟弟，都进去了2018年8月10日，李雯加入了一个反传销QQ群，还没和群友熟络，就迫不及待地介绍自己：“我是成都的一名大学生，父母陷入了秦皇岛中绿传销组织，爸爸7年、妈妈6年、弟弟2年，都进去了……”在QQ群内，有的是传销受害者，识破骗局出来后作了反传志愿者；有的亲友陷入了传销，想找到解救办法；还有人是传销组织的卧底。李雯属于第二种情况。QQ群中陆续有三四个人@李雯，“不要灰心，办法是有的。”“先学习基本的制度课，了解传销内幕。”也有人一听她父母的传销史，马上就泄了气。标签为“反洗脑策划师”的群友对李雯说，新人在适应传销组织的过程中，可分为初潮期（1-3天）、兴奋期（1-2月）、消沉期（1-2年），一般而言，在传销组织时间越久，解救的难度就越大。在秦皇岛中绿，有不少和李雯父母一样幻想迅速致富的人，他们大多打着“国家项目”、“商会商务”的幌子吸纳会员加入，而实际上，这个组织没有实体产品。他们宣称每单投入2900元，两年后可获得180万元，一次投入15单(43500元)，两年后可获得1000万元，出局时可获得1.5亿元。早在2015年6月，解救父母的想法就在李雯心里开始生根发芽，彼时，她刚刚结束高考。如今加入反传销QQ群，第一天她就向群内反传销志愿者覃荣禁发出了求救：“如果不采取强硬手段，会后患无穷，我一刻也等不了了。”“别太急了，这会增加传销人员的防备心理。”覃荣禁今年22岁，单亲家庭长大，初中还没毕业就被人蒙进了中绿，领导看他“业绩”不错，便让他管理团队，但前提是坑更多人、投更多钱。识破骗局后，他决定出来洗心革面。两年前，他有了另一个名字：反传销志愿者。他会给李雯这样的求助者现身说法，讲一些传销内幕。“你想啊，这多年，你爸妈都没有陪在你身边，多少有点愧疚的，如果因为某件事放心不下你，那他们就回来了……”“你知道你爸妈的详细地址吗？”“去北京反洗还是很容易成功的，毕竟那里是首都，安全系数比较高，出现意外可以随时报警……”李雯的手机QQ隔几秒就要“叮咚”一下，消息的另一端，是在杭州工作的覃荣禁和全国各地的反传网友。李雯每天盯着屏幕，若不及时点开，系统很快会自动提醒，您有99+未读消息。这群素不相识人，一下成了她反传销之战的战友。先解救妈妈的计划，失败了与覃荣禁结识之前，李雯一直在微博上关注反洗话题。他们倡导“自由意志主义”，利用心理学原理，帮助受传者一步步拨开迷雾，像电影回放一样，让心理变异过程清晰呈现。当时，涉世未深的李雯不敢轻举妄动。很长一段时间，李雯将解救父母的想法闷在心里。因为缺少经验和方法，摆在眼前的困难好像越想越多，直到两个月前李旭的出现。李旭被称为“中国反传销第一人”。从2006年开展反传销工作至今，李旭和他团队里的30余名志愿者，每年都见证着上万名传销人员“梦想”的幻灭，协助公安机关捣毁多个传销窝点，也曾在卧底时被传销头目打得头破血流。接到李雯的求助，李旭给出了两条建议：借口把人带到北京，我们提供反洗环境，当他们抗拒时，家属要控制局面，并把人给留住；先劝说弟弟，他还小，树立正确的人生观要紧，不然一辈子都毁了。对于3名家庭成员，李雯最清楚了。弟弟小学没念完，口才思维都不好，一切都听父母的，而父亲连基本的制度课和工资都拎不清，只有母亲稍微有点是非观，也是最容易反洗成功的对象。她决定从母亲下手。编理由，这是最没有把握的一步，李雯需要格外小心。她再三询问李旭：“我强行把他们带出来吗？”“先礼后兵吧。”李旭回了一句。“我一个人来行吗？”李雯追着问。根据李旭的工作经验，一般情况下，从事传销业务的时间越长、中毒就越深，发展下线的数量越多，反洗难度就越大。从以往成功的案例来看，反洗成功的关键指标包括传销人员的理性程度、家属的配合程度以及反传销志愿者的专业能力。“我最担心的是，她会一不小心搞僵与父母的关系，接下来的工作更加不好开展。”李旭和团队里的志愿者接触过形形色色的反洗对象，有的一看情况不对扭头就走；有的闹绝食；更严重的就是搬起椅子砸人、跳楼。面对李雯的求助，这位有着12年反传销经验的志愿者也犯难。琢磨了13天，李雯终于想了一招，谎称自己要考北京地区一所高校的研究生，需要见导师，但是人生地不熟，需要母亲陪同。但担心的事还是发生了。李旭叮嘱她，一个人是搞不定的，得找个亲属陪同，正当李雯四处打电话求助亲戚帮忙时，舅舅把一切都告诉了她的父母，理由是担心李雯的人生安全。屋漏偏逢连夜雨，李雯在群里讨论父母以及其他传销人员的言论被卧底发现，风声很快就传到了中绿高层那里。得知消息后，母亲怒气上脸，“你桶了天大的篓子！”曾经，李雯在一档电视节目上看到，一位大学生在警方和李旭反传销团队的帮助下，顺利让母亲走出传销组织，重新面对人生。但现在自己遭遇滑铁卢，李雯已经想不出其他办法了。反洗被搅局，自己的一举一动也暴露在了中绿面前，李雯有点儿崩溃。她和覃荣禁通了一个多小时的电话，夜深时分，李雯生活的村庄万籁俱寂，只有零星几户人家还亮着灯。(image)传销组织的宣传资料14岁的弟弟，成了爸爸的下线进入反传销QQ群，密谋反洗计划，这不是李雯离传销最近的地方。3年前的2015年暑假，李雯在中绿做过3天卧底。那个处处洋溢着“成功”与“梦想”的神秘组织，藏在秦皇岛市的一个老式小区里，在地图上小到难以辨认，手指摁住电子地图不断拉长放大再放大，才能看到一个模糊的小点。尽管小区门前有一道铁栏，但值班保安一般不予阻拦，外来人员可以自由出入。中绿的洗脑根据地与秦皇岛站只有10几分钟的车程，在火车站的站前广场，你会看到这个火车站的全部轮廓：两翼向外伸展，四周由银白色瓷砖镶嵌，呈方块状拔地而起。这个外观像极了一尊方鼎的外形设计，与中绿扯不上半点联系。但在中绿待上几天，你会脱口而出，“这像棺材，做了我们的事业，你就能升官发财。”出发前，李雯和自己“约法三章”：不轻信暴富神话；最多待三天就离开；尽可能弄清楚传销是怎么回事。中绿的前身是“辽宁本溪中绿生物科技有限公司”，因传销经营被注销，但其组织者没有停止活动，而是继续从事无任何产品的“拉人头”传销行为。2012年前后，这家公司自称是政府暗中扶持项目，加盟到所谓的“商会商务运作”，利用多数人渴望迅速致富的心理，让受骗者心甘情愿地沉迷传销。2015年到达秦皇岛的那个夏日，李雯的父母一起来车站接她，三年没见了，她们只是絮叨了一点生活琐事，母亲挽着她的手，大踏步往前走。父亲肩上跨着一个单肩包，像极了电视上的生意人。接下来几天，李雯的生活被安排得满满当当：吃饭、谈话、听课、串寝、参观建筑物、游大街、吃火锅。唯有一点她没有想到，这间能容纳8个人的两室一厅，不光是父母的住所，更是中绿对“会员”的洗脑地点之一。洗脑开始了。所有人都停下手头的活，聚拢起来，围成一个圈，导师坐在中间。李雯说，这名导师是一位40余岁的中年男人，叫陈飞。“人最大的敌人就是你自己，最大的弱点就是自贬，廉价出卖自己，相信我能行，顶住风吹雨打，具有百折不挠的心，没有不可能的事，只有不可能的人……”导师激情洋溢，学员们竖起耳朵，眼里闪光。一切如李雯所料，这些洗脑“套路”与网上流传的版本惊人相似。与这些社会人相比，李雯显得稚嫩，扎着马尾，身穿白色T恤，整个互动过程中，就属她拘谨，甚至刻意避开。讲师凑到她身旁，眼珠溜溜直转，盯着问：“你觉得什么是好人？什么是坏人？”李雯语塞，讲师自说自话：“这个世界上根本就没有所谓的好人坏人之分，你现在所做在的一切都是为了自己，你想父母留在你身边，但是你理解他们的想法吗？”秦皇岛中绿是“北派”与“南派”传销杂交品种，他们对待新人很热情，也不扣身份证、手机，反而请吃饭、陪旅游、看大海，使被骗人员生活在假象之中，等到新人被彻底“洗脑”之后，再收取费用。6月，这个北方城市的夏天说来就来，大石林广场的的荷花含苞绽放，三三两两的老人们推着摇摇车溜娃，年轻女孩的脚步总是很快，广场舞的音乐声响起，大妈们迅速一字排开，没有人察觉到，在一处纳凉的亭子下，一名传销人员正大谈自己的“发家史”。“小姑娘，咱这儿可不比你在学校学的知识少，我们还研究心理学，通过你的神态表情，我就知道你在想什么。”一位传销人员宣称，远处的高楼住着几百万人，都选择了他们这个行业。李雯暗自吃惊：几百万人都干传销，自己还能跑掉吗？沉默许久的父亲转过身子，告诉女儿，“这真是一个赚钱的好机会，我成功做出来，我们整个家族都翻身了！”李雯嗫嚅着，忍着胸中的怒火。父亲喜欢用别人的“赚钱”故事，来佐证这个行业的合理性，而母亲一直在开脱，以此打消女儿对传销误解的念头。僵持中，李雯吵着要买票回家，她担心待久了，会被这里的“励志”故事迷惑。母亲心软，拗不过女儿，瞒着丈夫带李雯去了火车站。这天清晨，哭肿了眼圈的母亲早起煮了几个粽子，让女儿捎在车上吃。上车前最后几分钟，母亲提出要抱抱女儿，李雯没有应允，头也不回地走了。这是一次失败的卧底行动。李雯说，离开秦皇岛后，她的父母一边埋伏在陌陌、探探、世纪佳缘等平台发展下线，另一边，依然接受着中绿高层的“灵魂洗礼”。没过多久，李雯年仅14岁、小学刚毕业的弟弟，也成为父亲的下线。这个家像一辆脱轨的列车，一头撞向传销深渊，不管李雯费多大力气，也拖不住它。(image)廊坊警方查获中绿传销组织据点父母的状态，像僵尸一样李雯看过一本叫《中国少了一味药》的书，书中这样描述：传销者的灵魂中有一团团烧得通红的垃圾，没有理性，没有自由意志，狂热地追逐金钱和谬论，围着谎言的轴心急速运转，就像一只只愚蠢的陀螺，最终丢掉了生命中最重要的东西。她觉得自己的父母也是这样的状态，像僵尸一样。李雯记得，一位亲戚打电话邀请母亲去她家玩，母亲听后板起脸，“不去不去，有啥好玩的？”与邻里街坊的关系也闹僵了，每当有人好言相劝时，父亲都会重复一句话，“我的事用不着你操心！”“僵尸爸妈”的变化还表现在对周围的环境上。一次，李雯与父母去市区办事，看到一个写着“绿水青山就是金山银山”的广告牌，母亲指着广告牌，微微一笑，眼里写满了自豪，“你看你看，国家在暗中扶持我们行业。”父母的想法越荒唐，李雯的心绪越复杂，她觉得有一根刺狠狠地扎着她。提及李文星被“蝶贝蕾”传销成员诱骗致死的遭遇，她的心打颤，尽管这件事过去了一年多，但她还是习惯与自己关联在一起。很清楚，如果传销的毒瘤不尽早切除，等待她的，将是一场更大的家庭灾难。在中绿上课期间，李雯用眼神上下打量着父亲。她发现，在秦皇岛中绿待了7年的父亲，对制度课里的基本工资算法云里雾里，更不敢去质疑。“这很显然就是中绿用的套路啊，整天高谈国家经济、宏观政策，以至于让人忽略这些漏洞。”父亲想让女儿理解行业，女儿想让父亲认清现实。结果，两人的目的，谁都没达到。今年暑期，距离李雯开学只剩下2天了，她即将升入大三，焦灼的李雯再次向群里的朋友求助。在确定反洗行动方案后，一大早，她和弟弟偷偷从老家溜到成都，找了间宾馆住下，把弟弟的工作安排妥当，李雯给母亲发了条短信：给你五天时间回来，不回来后果自负，又给父亲发了条短信：让母亲回来，否则我带着弟弟去上海打工，我学也不想上了。“你不听话，小心我不认你这个女儿，就当我没生过你，反正你翅膀也长硬了！你自己看着办！”母亲在电话里撂下几句狠话。李雯没往心里去，她心想，拴住弟弟，母亲肯定会乖乖回来的。随后关机失联。见情势不对，一周后，母亲火急火燎地赶到成都。这让李雯有了与母亲单独相处的机会。这期间，她和母亲打感情牌，并让她与反传销志愿者覃荣禁聊聊。添加上这位志愿者的QQ，李雯的母亲第一反应就去翻看志愿者的空间相册，指着小伙的脸说，“一看就知道他不是什么好人。”“人不可貌相，你不聊怎么知道？”李雯反驳道。半晌过后，母亲失望地摇摇头。“女儿啊，你连你妈的话都不信，净相信这些乱七八糟的网友，他们说的话都是负能量，我不听。”说完，母亲就下线了，头像变成灰色。只能作为旁证，李雯懵了李雯与传销抗争着，她已经无路可走。她加了很多反传销的QQ群，和群里的受害者称兄道弟，打成一片。在这里，她了解到中绿的运作模式和坑人伎俩，她还把中绿的《十三心态》、《制度课》、《2900算法》等内部资料都学了一个遍，整理成笔记，因为他谨记前人的经验：要想反传销，必须了解传销。她想寻求法律途径。她手上积累了大量与中绿有关的资料，哪些是事件图，哪些是听课录音，她都分门别类地保存在百度网盘里，她兴冲冲地拨打秦皇岛派出所、打传办、工商局、经侦大队的电话，但是对方告诉她：“你的证据只能作为旁证。”她一下子懵了。按照刑法，组织领导传销活动罪的立案追诉标准是30人以上且层级在3级以上。这意味着，要想立案追诉，还需要众多下线指认并形成证据链条，没达到30人的只是违法不构成犯罪。这是李雯遇到的另一个难题。早在2013年，央视记者曾经到传销组织卧底，并与当地警方配合进行抓捕行动。结果，由于该窝点一共只有29人，最终警方不得不将他们全部释放。反传销志愿者李旭告诉北青深一度记者，警方打击传销主要是靠口供和笔录来取证，但现在很多人都被洗脑了，根本不配合，调查取证很难。国庆“黄金周”一天天逼近，李雯觉得实在不行，还要再去一趟秦皇岛。“那你准备好了吗？万一又失败了呢？”记者问。“不然还能怎么办呢？”李雯迟疑了一会儿，回答道。（应受访者要求，文中李雯为化名）</w:t>
        <w:br/>
        <w:t xml:space="preserve">    </w:t>
        <w:tab/>
        <w:t xml:space="preserve">    </w:t>
      </w:r>
    </w:p>
    <w:p>
      <w:r>
        <w:t>WXC7220</w:t>
        <w:br/>
      </w:r>
    </w:p>
    <w:p>
      <w:r>
        <w:t xml:space="preserve">国民党籍桃园市议长邱奕胜29日举行竞选总部成立大会，而到场上台支持的人甚至包括民进党籍桃园市长郑文灿。对这种民进党人为国民党人站台的做法，有绿营人士直言，这对于民进党的候选人而言情何以堪。(image)郑文灿（左三）为国民党人士站台加油（图片来源：中评社）　　　　据香港中评社9月30日报道，邱奕胜的台南市议长竞选总部成立大会当天在桃园中坜区举行，以“Yes WeCan，中坜有议长建设更成长”为选战口号，现场拥入近6000民众举旗呐喊邱奕胜当选，场面壮观声势浩大，展现连任气势。　　拼连任的蓝绿市议员候选人也到场展现议长好人缘，而且民进党郑文灿也到场替国民党邱奕胜站台，为他讲话。而在郑文灿旁边的还有民进党籍桃园市党部主委张火炉，以及多位民进党与无党籍市议员候选人。　　报道称，很多人看到这样画面感觉“怪怪的”，仿佛桃园已经没有蓝绿政党界线，最突兀的是，邱旁边不是国民党国民党桃园市长参选人陈学圣而是郑文灿，国民党基层党工质疑，市长（郑文灿）这场“仗”还要打吗？(image)陈学圣（左四）穿邱奕胜背心上台致辞（图片来源：中评社）　　国民党桃园市党部副主委、黄国园党部主委于北辰也出席议长竞选总部成立大会，陪同陈学圣一起上台。　　被问到“绿市长替蓝议长站台”，到底有没有违反党纪，于北辰说应该问问民进党市议员候选人“感受”，连郑文灿都跑去替国民党市议员候选人站台，“对于民进党市议员候选人情何以堪？” </w:t>
      </w:r>
    </w:p>
    <w:p>
      <w:r>
        <w:t>WXC7221</w:t>
        <w:br/>
      </w:r>
    </w:p>
    <w:p>
      <w:r>
        <w:t xml:space="preserve"> 　　据韩联社等媒体29日报道，朝鲜外相李勇浩当天在第73届联合国大会发表演讲时表示，对美国缺乏信任就无法确信朝鲜的国家安全，在这种情况下朝方断然不会单方面解除核武。他强调，以为通过制裁就能逼朝鲜下跪，是那些对朝鲜一无所知的人的白日梦。　　李勇浩表示：朝鲜的无核化决心坚定不移，但只有在美国能让我们充分信任时才能实现无核化。如果无核化问题的当事方不是美国，而是韩国，半岛无核化不会像现在这样陷入僵局，我们重视与美国建立互信的原因正在于此。　　(image)　　李勇浩在联大发表演讲 图自韩联社　　李勇浩指出，在朝美峰会前，朝鲜政府已经表现出极大善意。例如停止核导试验、拆除核试验场，并声明任何时候都不会转让核武器或核技术，但我们仍未看到美方采取相应措施来响应朝方的重大措施。　　他说：美国不顾及朝鲜对半岛和平机制缺位的忧虑，而一味要求朝鲜先实现无核化，并加大制裁力度强力施压，甚至反对发表终战宣言。以为通过制裁就能逼我们下跪，是那些对我们一无所知的人的白日梦。但问题在于制裁加剧了朝鲜对美国的不信任，朝美联合宣言落实遇阻的原因，在于美国一味采取损害互信的强权手段。　　李勇浩强调：只要仍对美国缺乏信任，朝方对国家安全就没有把握，在这种情况下，朝方绝不会首先单方面解除核武。　　朝鲜的弃核承诺是坚定的，但是，只有美国让我们感到足够信任，弃核才是可能的。　　6月12日，朝美双方领导人在新加坡举行两国首次峰会。会后，金正恩重申实施无核化的意愿，而特朗普承诺为朝鲜提供安全保证。但此后半岛无核化进程缓慢，平壤期待华盛顿落实达成的协议，而美国政府则表示，对朝方在去核方面无新举措感到不满。　　9月10日，白宫发言人桑德斯表示，美方正就美国总统特朗普与朝鲜最高领导人金正恩再次举行会晤进行协调。　　尽管如此，在解决朝核问题上，美方仍坚持朝鲜应该先行弃核。　　据新华社报道，美国国务院发言人诺尔特9月20日被问及美国是否考虑采取朝方此前提及的相应措施，以促进朝鲜在去核道路上再进一步。诺尔特表示，朝韩首脑会晤令半岛无核化向正确方向又进一程，不过朝方仍应去核在先。如果没有做到这一点，其他事情则无从谈起。　　诺尔特称，美方对朝鲜的制裁也将继续下去，以达到让朝鲜去核的目的。</w:t>
      </w:r>
    </w:p>
    <w:p>
      <w:r>
        <w:t>WXC7222</w:t>
        <w:br/>
      </w:r>
    </w:p>
    <w:p>
      <w:r>
        <w:t xml:space="preserve">　9月27日凌晨，（贵州）六盘水一生猪交易市场内发生一起惨剧，一名48岁的男子被一头重达500余斤的公猪咬断大腿动脉身死。　　亲人发现时，男子已命殒猪圈　　9月26日下午，吴先生带着舅哥袁某，将一车15头生猪从老家云南宣威，运往位于六盘水人民路九洞桥路段的钟山区红旺生猪交易农民专业合作社。(image)死者衣物满是血迹。 本文图片均来自“贵阳晚报”微信公众号　　此行，袁某是在妹夫吴先生的介绍下，第一次到六盘水卖猪。吴先生做生猪交易生意已有十多年，对钟山区这家生猪交易市场十分熟悉，因此他全程陪同并指引舅哥。　　当晚9时许，他们到达红旺生猪交易农民专业合作社内，按每头猪缴纳10元进场服务费后，卸车、赶猪，　　两人很快将15头猪赶进了指定的猪圈，然后静等猪贩前来购猪。　　“生意还不错，当晚就卖了6头，总计2万多元。”吴先生说。　　27日凌晨零时许，交易市场打烊后，吴先生领着舅哥吴某，就到了该市场提供的宿舍睡觉。　　5时50分许，吴先生一觉醒来，发现舅哥没在床上，于是他上了个厕所后，直接到猪棚里去寻找。　　随即，吴先生看到舅哥坐在他们关猪的圈舍过道的台阶上，背靠着猪圈的水泥墙。　　“喊了几声不见反应，我用手试探他的鼻息，已经没了气息。”吴先生同时发现，舅哥坐的地方，地上有一大摊已经接近凝固的血。　　随即，吴先生拨打了110和120，警察和急救人员相继到场，医生确诊袁某已经死亡。　　咬人公猪500余斤，体长1米7　　该市场猪棚里的圈舍，按“田”字形的方式修建，里面分多个圈舍，圈舍与圈舍之间是一米多的过道。　　在发现舅哥死亡的同时，吴先生还看到血迹从他们关猪的圈舍的地方开始，往里拐顺着“L”形的过道喷洒。循着血迹，他在前方约5米处的过道上，捡到了舅哥掉在地上的手机；发现约20米外的一间圈舍的铁门开着，里面一头“巨型”公猪嘴和头都沾满鲜血，他立即将铁门关上。　　他怀疑，舅哥就是被这头猪咬死的。(image)伤人公猪被关进铁笼之前　　经查看，袁某的裤子多处被撕裂，两条大腿部位血肉模糊，右大腿动脉被咬断，左大腿被咬掉一块巴掌大的肉。“就连装在裤包里的两万多块钱，也浸满鲜血。”吴先生说。　　就在当天，经法医鉴定，确认这头公猪就是咬死袁某的元凶。而事发后，这头猪被相关方面关进了一个牢固的铁笼，“重点保护，以防伤人或证据消失”。　　据市场方介绍，这头公猪进场的时间是27日凌晨零点过钟，由一名猪贩赶进场。“猪进场时，场方只计头数、具体的体重等，系由买卖双方交易时自行称重。但表面上看，这头猪的两颗下獠牙长约6厘米。”场方相关人员表示。　　29日下午，在这头公猪的耳朵、项颈等部位，仍然能清晰看到沾着红色。“就是咬人时喷溅的血迹。”家属说。而场内多名经验丰富的猪贩在目测后推测，这头公猪身高约80厘米、体长约1.7米，体重超过500斤。　　“关了两天后已经不算狂躁了。要不27日那天，只要看见有人靠近，就嗷嗷叫过不停，做出要扑上前咬人的样子。”猪贩们称。　　死者坐下时，有两人张望许久先后离开　　家属称，事发后，他们调取监控发现，袁某被这头公猪攻击时，或曾有人目击。　　“监控画面显示，我舅哥受伤坐下时，在入场口离他仅有五六米远的地方，有两个猪贩出现，并且给他们自己的猪喂食。”吴先生称，如此近的距离，这两个人应该能看到其舅哥受伤的情况。“只要两人帮忙呼救，或许我舅哥能有救。”　　不过，吴先生称，事发当天他曾找到这两名猪贩了解情况，但两人否认看到其舅哥受伤。　　“监控画面确实出现了两个猪贩，距离袁某也不算远，但由于监控没有声音，当时袁某是否呼救、两人是否目击袁某受伤，均有待调查。”该交易市场相关负责人表示。　　据悉，监控显示，吴某是当日4时30分许进入猪棚，5时50分许才被其妹夫发现死亡的。但由于灯光原因，监控画面看不到其是否进入了公猪的圈舍，也不知道是在圈舍里或是在过道上被猪攻击。“只看到他返程出现在监控画面里时，脚已经跛了。这里离他死亡的地方，还有十多米远。”市场方表示。　　在看了监控后，当地一名参与事件协调的社区人员也认为：“如果这两人目击袁某受伤，或许袁某呼救，两人知道后立即采取措施救人，也许袁某有生还希望，可惜袁某是在受伤后一个多小时才被亲人发现死亡。　　市场方相关负责人称，按照场方要求，猪贩是不能给猪喂食的，但不少猪贩为了保证猪的体重，夜间会偷偷给猪喂食。“事发当晚，公猪的圈舍里有一只桶，不排除袁某是进入该圈舍给取桶给自己的猪喂食被这头公猪攻击的。而监控里出现的两名猪贩，初步了解也是起来给猪喂食。”相关人员称，不过这只推测。(image)伤人公猪被关进铁笼 专家表示 公猪攻击力不可小视　　事发后，当地警方、市场监管、社区等部门均介入协调赔偿事宜，但至27日下午，死者家属与市场方仍未达成协议。　　“死者有3个孩子，虽然已经成年，但都没有结婚，他上面还有年过八旬的父母。”家属说。　　据介绍，死者在昆明和妻子推板车卖水果十余年，今年春节才回家盖房养猪，首次到六盘水卖猪就殒命生猪交易市场。　　对于公猪攻击人的事件，记者采访了六盘水动物园的相关专家。　　这名专家表示，其实不管是母猪公猪，一旦其认为受到威胁，都会有攻击人的本性，母猪大多体现在产崽期间，公猪主要体现在雄性激素旺盛期。　　“如果公猪长时间没有交配，其体内的雄性激素就会过旺，从而使其显得狂躁不安，一旦受刺激或者陌生人靠近，发起攻击的可能性越大。”这名专家表示，相比之下，如果这头猪经常被主人教训，它可能会对人产生恐惧感，攻击的欲望就不强；如果没有经常被教训，加之又是陌生人，攻击力就会大得多。　　“一头重500的公猪，通常犬牙长度能达5厘米以上，其咬合力也接近一头成年狮子或老虎，狂躁时能轻易咬断人的一条腿。”这名专家说，因此平时不要看猪显得十分温和，但攻击人时其力量不可小视。　　记者查阅发现，实际上公猪咬人并不罕见，国内近年来也常有相关新闻见诸报端。 </w:t>
      </w:r>
    </w:p>
    <w:p>
      <w:r>
        <w:t>WXC7223</w:t>
        <w:br/>
      </w:r>
    </w:p>
    <w:p>
      <w:r>
        <w:br/>
        <w:t xml:space="preserve">    </w:t>
        <w:tab/>
        <w:t xml:space="preserve">    </w:t>
        <w:tab/>
        <w:t>导语：在唐爽曝光的视频中，坐在镜头前的胡洁说道“莫虎现在说枪严重，这一点毒品不严重……但是这个事情绝对不能落在波叔身上，只要承认了全中国就都会说是波叔吸毒了。”昨晚，周立波连发微博指责唐爽是猥琐男，称其在夜总会消费小姐，左拥右抱。今天中午，唐爽发布视频作出了回应，并直接公开爆料了周立波盗枪藏毒和胡洁策划诬陷栽赃他人的相关视频证据。(image)唐爽表示，自己此前被周立波夫妇陷害背上了刑事官司，还多次被诬陷、跟踪。即便这样，也一直没有公开自己手上的证据，觉得应该“得饶人处且饶人”。但昨晚周立波发布的内容，损害了自己两位麻省理工学院女同学的名誉，毒害了网络环境。作为学者，唐爽表示自己要履行社会责任，要为社会与网络除掉周立波夫妇这个毒瘤。(image)唐爽声称自己用了三个月的时间，掌握了很多新的关于周立波偷枪藏毒的铁证，也搜集到了很多周立波、胡洁夫妇的各种丑恶行径的证据。此次，他发布了其中一段与胡洁、胡洁母亲及女儿的对话录音。(image)“胡洁亲口陈述‘毒品是小范给周立波的’，‘毒品是周立波自己放包里的’及‘亲口要求不能让周立波承认哪怕一粒毒品是周立波自己的’。(image)视频中，胡洁表示，毒品上有周立波、小范两人的指纹，但他们已经不记得毒品的具体来源，只知道是在包里被发现的。“莫虎现在说枪严重，这一点毒品不严重……但是这个事情绝对不能落在波叔身上，只要承认了全中国就都会说是波叔吸毒了。”(image)视频拍摄的时间是2017年1月24日，距离周立波被美国警方查出车中有枪支毒品一事刚过去不到一周时间。当时唐爽、胡洁等人聚在一起还在商量对策，彼此之间还是毫无芥蒂的。谁能料到一年多过后就完全反目成仇了呢……不知道这场闹剧接下来会朝着哪方面发展呀……作为吃瓜群众，大家也只能继续保持理智，安心吃瓜啦~(image)</w:t>
        <w:br/>
        <w:t xml:space="preserve">    </w:t>
        <w:tab/>
        <w:t xml:space="preserve">    </w:t>
      </w:r>
    </w:p>
    <w:p>
      <w:r>
        <w:t>WXC7224</w:t>
        <w:br/>
      </w:r>
    </w:p>
    <w:p>
      <w:r>
        <w:br/>
        <w:t xml:space="preserve">    </w:t>
        <w:tab/>
        <w:t xml:space="preserve">    </w:t>
        <w:tab/>
        <w:t>近期，张雨绮离婚事件深受网友关注。9月30日，有媒体采访了张雨绮袁巴元的邻居，据该邻居透露24日二人因家庭纠纷而闹上派出所过程，原来当天是张雨琦呼喊救命，小区保安替其报的警，因此警方才介入调解。(image)(image)而据当时派出所透露的消息显示，袁巴元声称自己被张雨绮持刀将其背部划伤了约1CM的伤口，警方不但没有在现场找到刀具，并且张雨绮也否认了自己的持刀行为。(image)由此可以看出袁巴元诬陷张雨绮持刀的可能性很大，而当时张雨绮呼喊救命，并且还是保安帮忙报警，可见张雨绮才是当晚争执的最大受害者。(image)更有媒体拍到袁巴元与张雨绮离婚后袁巴元首现身派出所，站在门外的他满面笑容看似有着什么好消息。(image)(image)此外，邻居还否认了网上疯传“张雨绮以每月27万转租了思南公馆”的传闻，表示实际上是550万一年，约45.8万一个月，并证实二人确实在收拾行李打包，但思南公馆有自己的市场部，不需要中介转租。(image)(image)最重要的一点，邻居表示已经两年没有见过夫妻二人同框出现过，并且在张雨绮去美国生孩子的时候，袁巴元疑似有出轨的迹象，张雨绮生完孩子回国还因此事去袁巴元的公司吵架。(image)难道二人离婚的原因是男方出轨在先？看来事情没有想象的那么简单，静待真相被揭穿，不过张雨绮敢爱爱恨的性格还是值得称赞。(image)</w:t>
        <w:br/>
        <w:t xml:space="preserve">    </w:t>
        <w:tab/>
        <w:t xml:space="preserve">    </w:t>
      </w:r>
    </w:p>
    <w:p>
      <w:r>
        <w:t>WXC7225</w:t>
        <w:br/>
      </w:r>
    </w:p>
    <w:p>
      <w:r>
        <w:br/>
        <w:t xml:space="preserve">    </w:t>
        <w:tab/>
        <w:t xml:space="preserve">    </w:t>
        <w:tab/>
        <w:t>日前，新京报披露山西省运城市盐湖区“一公职人员全家在火灾中身亡”，生前曾举报当地纪委干部插足婚姻一事。9月30日，盐湖区委宣传部回应此事，称纪委已对涉事干部文某平立案调查，开除党籍和公职，并采取留置措施。在9月25日上午，盐湖区发生一起火情中，共有3人死亡。分别是44岁的盐湖区财政局工作人员解某某，和她的丈夫，以及9岁的女儿。此前，解某某丈夫曾实名举报妻子和盐湖区纪委干部文某平在借调期间发生不正当关系。火灾事发当天上午8时许，还在朋友圈展示多张举报信和音频、图片材料。盐湖区委宣传部通报称，根据9月25日运万庄火灾现场和网上有关文某平贴文中获得的线索，盐湖区纪检监察机关对文某平立案调查，并采取留置措施。经查，文某平严重违反生活纪律，与他人发生不正当性关系，造成严重不良后果和极其恶劣的社会影响。依据《中国共产党纪律处分条例》、《行政机关公务员处分条例》，经盐湖区纪委监委上报盐湖区委常委会研究同意，给予文某平开除党籍、开除公职的处分。目前，9月25日运万庄火灾的具体情况公安部门仍在进一步侦查之中。</w:t>
        <w:br/>
        <w:t xml:space="preserve">    </w:t>
        <w:tab/>
        <w:t xml:space="preserve">    </w:t>
      </w:r>
    </w:p>
    <w:p>
      <w:r>
        <w:t>WXC7226</w:t>
        <w:br/>
      </w:r>
    </w:p>
    <w:p>
      <w:r>
        <w:br/>
        <w:t xml:space="preserve">    </w:t>
        <w:tab/>
        <w:t xml:space="preserve">    </w:t>
        <w:tab/>
        <w:t>十一“黄金周”期间赴美旅游的中国游客将明显少于2017年，表明旅游业也受到了中美贸易战的影响。据埃菲社9月28日援引香港《南华早报》报道，全球机票搜索网站天巡网的数据显示，与2017年十一同期相比，今年中国飞往美国的机票预订数量急剧下降42%，目前北京与华盛顿之间的贸易紧张局势不断升级，连政治和军事也受到了影响。今年前三季度，中国飞往美国的游客数量已经比去年下降16.7%，但是在向来是中国出游高峰的十一“黄金周”，这个下降速度在进一步加快。今年7月，中国驻美国大使馆就向中国游客警告赴美旅游的多重风险，当时特朗普政府已经对中国输美产品加征首轮关税。此前海外媒体称，内地旅游网站近日发布报告，预计今年十一假期期间，内地近700万人次出境旅游，再创新高，日本首次成为首选地，泰国位居第二、中国香港排在第三位。</w:t>
        <w:br/>
        <w:t xml:space="preserve">    </w:t>
        <w:tab/>
        <w:t xml:space="preserve">    </w:t>
      </w:r>
    </w:p>
    <w:p>
      <w:r>
        <w:t>WXC7227</w:t>
        <w:br/>
      </w:r>
    </w:p>
    <w:p>
      <w:r>
        <w:br/>
        <w:t xml:space="preserve">    </w:t>
        <w:tab/>
        <w:t xml:space="preserve">    </w:t>
        <w:tab/>
        <w:t>高云翔性侵一案在历经7次庭审后仍然没有传出确切消息，据澳洲知名律师唐林揭露细节称，王晶和高云翔一前一后对受害女子做出了暴力的性侵动作，甚至王晶打电话把高云翔叫到了房间后还对他说：她就交给你了。(image)(image)高云翔涉案以来，董璇一直在积极的寻求各界帮助。不过高云翔一次次被拒绝保释，有传言称董璇已经对高云翔彻底失望，被拍到摘下了婚介，二人感情疑亮红灯。(image)(image)此外高云翔第6次庭审时，他独自在安保人员的陪同下出席，董璇则被拍到一个人孤零零的坐在长椅上坐地铁，脑袋下垂一直看着自己的手机，看起来心情很低落。(image)(image)近日，一位澳洲华裔男子晒出了与董璇高云翔女儿小酒窝玩耍的视频，还自称是”新晋叔叔“。番茄君注意到董璇也在今天（9月30日）亲自上线微博关注了此男子。二人关系引起网友猜测，难不成董璇真的对高云翔失望另结新欢了？(image)(image)(image)(image)番茄君查看了这位自称”新晋叔叔“的社交动态，他曾在22日说出一段这样的话：“不是穿上情侣装就可以装情侣，不是模仿你的习惯就能离你更近”，这样的语气，似乎是在对某个人表白？(image)(image)(image)高云翔入狱后董璇一个人扛起家庭的重担，身上压力可想而知，有不少粉丝心疼她替她感到不值得。</w:t>
        <w:br/>
        <w:t xml:space="preserve">    </w:t>
        <w:tab/>
        <w:t xml:space="preserve">    </w:t>
      </w:r>
    </w:p>
    <w:p>
      <w:r>
        <w:t>WXC7228</w:t>
        <w:br/>
      </w:r>
    </w:p>
    <w:p>
      <w:r>
        <w:br/>
        <w:t xml:space="preserve">    </w:t>
        <w:tab/>
        <w:t xml:space="preserve">    </w:t>
        <w:tab/>
        <w:t>香港当地时间9月30日17时25分左右，赵无极平生创作尺幅最大的油画三联作《1985年6月至10月》（280 x 1000cm）在香港苏富比2018年秋拍“现代及当代艺术晚间拍卖”专场上，以4.5亿港元落槌，计入佣金后，成交价为5.1亿港元。“澎湃新闻·艺术评论”获悉，这刷新了赵无极世界拍卖纪录，也是香港艺术拍卖史上最高成交的画作。2018年香港苏富比秋季艺术拍卖今天开槌，现当代艺术板块由傍晚五时起的“现代艺术晚间拍卖”开启。其中，第4号拍品赵无极平生创作尺幅最大的油画三联作《1985年6月至10月》（280x 1000 cm）在拍卖前就因其巨大尺幅和超高估价倍受关注。17点25分左右，这件最终以4.5亿港元落槌，计入佣金后，成交价为5.1亿港元，刷新了赵无极世界拍卖纪录，同时成为亚洲油画世界拍卖纪录及香港拍卖史上最高成交画作。《1985年6月至10月》尺幅非同寻常，其诞生契机源自国际华人建筑大师贝聿铭之邀请。赵无极与贝聿铭同样出身民国时期大家族，父亲都是大银行家（赵无极父亲赵汉生职至上海商业储备银行总行常务董事，贝聿铭父亲贝祖贻乃民国中央银行总裁、中国银行创办人之一），两位国际华人大师1952年在巴黎皮耶勒布画廊一见如故，自此展开了长达60多年的珍贵友谊。1964年，赵无极在其纽约旅程上与贝聿铭夫妇重逢，随著贝聿铭的建筑事业不断发展，他更多次邀请赵无极为旗下项目创作壁画。1979年，贝聿铭接下北京香山饭店的工程，为改革开放后的中国大陆设计一座面向国际的重要门户，他即邀请了赵无极为饭店大堂的关键位置设计两幅水墨四条屏壁画，成为中国现代建筑与绘画的联璧绝唱。1980年，贝聿铭接获新加坡莱佛士城的重要工程。这项大型工程自1969年起首度提出，由于耗费巨大而一度搁置，直至1980年才正式交由贝氏设计，并在比邻新加坡莱佛士酒店的莱佛士书院原址动工，历时六年而成为至今新加坡的地标式建筑群。1985年，随著莱佛士城渐告完工，贝聿铭在当年五月邀请赵无极亲临视察，并在主楼大堂的巨大墙壁上创作壁画，与另外两位西方大师凯利及诺兰的杰作，构建新加坡当时最重要的一个现当代公共艺术收藏。经过仔细商讨，赵无极决定创作一幅2.8米乘10米的三联屏壁画，并在浙江美院讲学三星期之后，旋即回到法国专注创作，经历五个月的不懈努力，《1985年6月至10月》终于在当年10月正式问世，其先在当时代理赵无极作品的巴黎法兰西画廊展出，艺术家在开幕当日，同时发布重新增订出版的1978年由好友雷马利编辑的大型个人画册，并以此作担当封面。展览结束之后，《1985年6月至10月》于1986年在莱佛士城正式开放，直至2005年莱佛士城大规模翻修重建为止，一直公开展出，成为狮城建筑风景线上最璀璨的冠冕。巨幅三联屏在赵无极毕生创作中占有特殊地位，从1966年到2006年，艺术家在整整四十年间创作了20幅三联巨作，其中8幅诞生于2000年之后。这20幅巨作当中，3幅已被博物馆收藏，7幅由赵无极基金会保管，10幅流传于私人手上。紧接着《1985年6月至10月》拍卖的，是另一件赵无极作品，创作于1964年的抽象画《23.05.64》，落槌价为7800万港元。本次拍卖前，赵无极的拍卖纪录均由香港佳士得保持。2017年11月秋拍，赵无极1964年创作的巨作《29.01.64》以2.026亿港元成交；2017年5月秋拍，《29.09.64》以逾1.5亿港元成交。截至澎湃新闻发稿时，“现代艺术晚间拍卖”专场仍在继续，晚七时还将进行“当代艺术晚间拍卖”专场。此前，苏富比亚洲区行政总裁程寿康向媒体表示:“苏富比本季现当代艺术晚拍，两场估价达10亿港元。现代艺术晚拍中，征集多位重要艺术家的作品，包括赵无极、朱德群、萧勤等1960年代作品。20世纪60年代乃现代艺术史的关键时期，倍受追捧。”此外，他表示，在当代艺术晚拍中，除了中国当代艺术名家代表作，亦有多项新尝试，首度于亚洲呈献琼·米切尔作品，响应市场对这位抽象表现艺术家不断升温之兴趣。</w:t>
        <w:br/>
        <w:t xml:space="preserve">    </w:t>
        <w:tab/>
        <w:t xml:space="preserve">    </w:t>
      </w:r>
    </w:p>
    <w:p>
      <w:r>
        <w:t>WXC7229</w:t>
        <w:br/>
      </w:r>
    </w:p>
    <w:p>
      <w:r>
        <w:br/>
        <w:t xml:space="preserve">    </w:t>
        <w:tab/>
        <w:t xml:space="preserve">    </w:t>
        <w:tab/>
        <w:t>(image)一位年轻的德国帅哥，正对着空气，手上在做着各种拿捏的动作，大约五六米远处的一架协作机器人“很听话”地跟着同步动作……围观的人们看呆了：这难道就是传说中的意念移物？这是日前在上海举办的中国国际工业博览会上出现的一幕。(image)这个世界并没有所谓的意念移物，让众人看呆的一幕不过是人、智能眼镜和协作机器人三者共同完成的超级展示。(image)开发这款智能机器人的团队来自德国，大多数是90后，具有硕士乃至博士学历，有意思的是，他们所服务的企业是中国的一家民企，位于沈阳。这家集团曾经有过一次令人津津乐道的跨国之举：用自己生产的23部电梯装备了今年夏天俄罗斯世界杯的赛场。(image)那么这群年轻帅气的德国团队怎么就成了民营企业的“打工仔”了呢？在的德国汉诺威，有一家专门开发智能机器人的企业，名叫远大机器人有限公司，之所以用了远大的名字，是因为中国的远大集团对其控股百分之五十八。(image)研发团队共有20人，其中博士5人，其余均为硕士。他们大多是90后，只有少部分85后，最早入职远大的已经一年半了，而最短的仅仅一个月。(image)在上海工博会现场，高学历高颜值的德国团队之所以能产生了众星捧月的效果，还因为他们现场演示了匪夷所思的“意念移物”。(image)所谓的意念移物，是指通过手势操作虚拟场景的机器人来操控机器人的运动，直观地增强现实画面易于检验程序轨迹在真实世界的运行状况。(image)这种机器人可以做的事情很多，譬如机床上下料，搬运，涂胶，拧螺丝等等。这是一种更易学易用的工业机器人，碰撞灵敏度非常高，遇到碰撞力时，会直接转变成重力补偿的状态，用户可以将机器人推到安全位置再进行释放，这个过程不会对人造成任何伤害。(image)来自法国的客商在现场向德国研发团队咨询远大智能机器人。(image)高颜值高学历的德国研发团队成为众人瞩目的热点，尤其得知他们是为中国民企打工时，不少人都伸出了大拇指，而德国团队的帅哥们则集体回应：中国好！</w:t>
        <w:br/>
        <w:t xml:space="preserve">    </w:t>
        <w:tab/>
        <w:t xml:space="preserve">    </w:t>
      </w:r>
    </w:p>
    <w:p>
      <w:r>
        <w:t>WXC7230</w:t>
        <w:br/>
      </w:r>
    </w:p>
    <w:p>
      <w:r>
        <w:br/>
        <w:t xml:space="preserve">    </w:t>
        <w:tab/>
        <w:t xml:space="preserve">    </w:t>
        <w:tab/>
        <w:t>朝鲜最高领导人金正恩赠予韩国总统文在寅的礼物27日抵达韩国。据韩联社30日报道，青瓦台当天向媒体公布的资料显示，在9月18日至20日举行朝韩领导人会晤期间，朝方赠予韩方礼物——一对朝鲜的丰山犬。这两只丰山犬已经完成过动物检疫程序，于27日通过朝韩边境板门店运抵韩国。朝方还赠送了3公斤饲料以保证这对丰山犬能够更好适应新环境。据青瓦台介绍，文在寅访朝之旅首日的欢迎晚宴上，金正恩向文在寅及其夫人展示了一对丰山犬的照片，并承诺以此作为礼物相赠。韩联社说，今年5月，在板门店朝方一侧“统一阁”举行第二次“文金会”时候，朝方赠予的以白头山为背景的油画里也有丰山犬。朝鲜第一夫人李雪主说“这些狗还有血统证明书。”青瓦台说，朝鲜赠予的这对丰山犬将在文在寅总统官邸生活。此前其官邸中已有一只丰山犬和另一只领养的犬。丰山犬是一种知名猎犬，主要产自朝鲜等地。据韩联社报道，韩国前总统金大中2000年访朝时，朝方也曾赠送一对丰山犬。</w:t>
        <w:br/>
        <w:t xml:space="preserve">    </w:t>
        <w:tab/>
        <w:t xml:space="preserve">    </w:t>
      </w:r>
    </w:p>
    <w:p>
      <w:r>
        <w:t>WXC7231</w:t>
        <w:br/>
      </w:r>
    </w:p>
    <w:p>
      <w:r>
        <w:br/>
        <w:t xml:space="preserve">    </w:t>
        <w:tab/>
        <w:t xml:space="preserve">    </w:t>
        <w:tab/>
        <w:t>多年来，位于加拿大不列颠哥伦比亚省的奥卡纳根湖中，曾多次传出有像蛇一样的水下生物，被称为奥古布古水怪。近日，有多名当地人前后3次看到奥古布古水怪现身湖中。综合加拿大Globalnews新闻网、澳大利亚新闻网报道，9月12日，大卫·哈尔鲍尔和家人首先看到了奥古布古水怪。当时他和哥哥基思以及家人正在奥卡纳根湖边野餐，突然看到了水怪。大卫说：“我看到一个黑色圆柱形的东西冲出湖面，然后转着圈。”兄弟俩人认为这个动物看起来像“巨蟒”，身长约15米。加拿大一个专门收集奥古布古水怪报道的网站负责人比尔·斯提乌克称，近日，又一人在桥边看到一条似长蛇的生物，而据这个人说，他的邻居也看到了。斯提乌克称，他对近日水怪的频繁出动感到兴奋。“3周内出现3次，我感到非常惊讶。”斯提乌克称，他曾经两次亲眼目睹水怪。1978年，他开车通过奥卡纳根湖上的浮桥，突然看到湖中出现奇怪的水波。斯提切克说，水怪背部有三处隆起，头部正向着基洛纳市的方向行进。此后，他开始致力于寻找水怪，但毫无所获。2015年，他看到离海岸150米左右的湖中有一只巨大的蛇状物出没，他迅速地用相机记录了下来。他认为，这是一张水怪的照片，并相信奥卡纳根湖是许多水怪赖以生存的家园。“几千年前，这个湖是和海洋相连通的。”据悉，奥卡纳根湖位于加拿大的不列颠哥伦比亚省西南部，是一条细长形的淡水湖，全长169公里，有不少湖段深度超过1000英尺。早在白人殖民者于十九世纪中叶来到湖区之前，当地的萨利希(Salish)部落印第安人就已经世代相传一个故事，在奥卡纳根湖里有一只巨大的怪物，它居住在湖里一个叫做风暴点(SquallyPoint)的地方，这个地方在今天的基洛纳市附近。每次有动物游过那个地方，必会被一股神秘的水流吸进湖底。因此当地萨利希人从来不在风暴点跨湖航行，如果确实要在那里行舟，人们都要举行祭祀，将一些小动物做为牺牲投入湖中。</w:t>
        <w:br/>
        <w:t xml:space="preserve">    </w:t>
        <w:tab/>
        <w:t xml:space="preserve">    </w:t>
      </w:r>
    </w:p>
    <w:p>
      <w:r>
        <w:t>WXC7232</w:t>
        <w:br/>
      </w:r>
    </w:p>
    <w:p>
      <w:r>
        <w:br/>
        <w:t xml:space="preserve">    </w:t>
        <w:tab/>
        <w:t xml:space="preserve">    </w:t>
        <w:tab/>
        <w:t>据美国媒体CNN今日（30日）消息，两名美国官员透露，美国导弹驱逐舰“迪凯特”号当日驶入中国南沙群岛12海里以内海域，进行了所谓的“自由航行行动”。(image)CNN援引两名美国官员的话称，美国导弹驱逐舰“迪凯特”号(USSDecatur)30日驶入中国南沙群岛近南薰礁(Gaven)和赤瓜礁(Johnson)的海域内航行，声称进行所谓的“航行自由行动”。(image)本周早些时候，美国媒体援引美国防部发言人的话报道说，美军的B-52轰炸机本周飞越了中国南海附近，参加了在靠近中国南海地区的联合行动。另外，本周二B-52轰炸机也飞越了东海。有美媒猜测，此举与特朗普对中国干涉美中期选举的指控有关。(image)对此，外交部发言人耿爽回应称，将进一步核实有关情况。他强调，中国尊重和维护各国依据国际法享有的航行和飞越自由，但坚决反对有关国家打着航行和飞越自由的旗号来损害沿海国的主权和安全，扰乱地区和平与稳定。</w:t>
        <w:br/>
        <w:t xml:space="preserve">    </w:t>
        <w:tab/>
        <w:t xml:space="preserve">    </w:t>
      </w:r>
    </w:p>
    <w:p>
      <w:r>
        <w:t>WXC7233</w:t>
        <w:br/>
      </w:r>
    </w:p>
    <w:p>
      <w:r>
        <w:br/>
        <w:t xml:space="preserve">    </w:t>
        <w:tab/>
        <w:t xml:space="preserve">    </w:t>
        <w:tab/>
        <w:t>北京时间9月30日，中国自媒体“三楼小刀姐”爆料，有关范冰冰税务问题的调查已经进入收尾阶段，目前并未发现大问题。范冰冰一直在家中休养。此次危机也令其萌生了未来转型影视幕后制作的想法。同时，爆料中还提到范冰冰的弟弟范丞丞已可以自由出境。9月30日，范丞丞超话主持人的官方微博发布范丞丞去韩国学习的微博，证其未被限制。9月29日，范冰冰工作室官方微博转发范冰冰做公益的微博，引发外界关注。被指出是范冰冰复出的前兆。因为，范冰冰工作室微博自8月16日以来一直处于停更状态，连9月16日范冰冰生日时也未曾更新发布任何祝福微博。9月28日，范丞丞录制新节目是，也一扫之前的忧郁，不仅笑容灿烂，还数度大笑，疑是姐姐已经解除危机。9月27日，中国影视制作人吕建民微博发文表示，“接到你（李晨）电话，很开心。拍摄别太累，收工回京，小酒恭候。大家都好好的”。证李晨与外界“失联”的消息。9月26日，中国微博大V用户“司马3忌”发文称，据知情人士透露，范冰冰名下的影视文化公司，包括设立在江苏无锡的范冰冰工作室，并未发现严重涉税违法行为。该网友还在微博中表示，目前范冰冰本人的主要工作重心，放在了严格落实财务和税务申报制度，范冰冰影视文化公司签约的127个形象代言合同，全部仍在续存状态​​​。另外，和范冰冰一同传出被中国央视封杀的黄晓明主演的中国改革开放献礼剧《你迟到的许多年》9月28日上星播出，黄晓明也传出被央视“解封”。通过以上种种迹象表明，范冰冰或与近期露面。</w:t>
        <w:br/>
        <w:t xml:space="preserve">    </w:t>
        <w:tab/>
        <w:t xml:space="preserve">    </w:t>
      </w:r>
    </w:p>
    <w:p>
      <w:r>
        <w:t>WXC7234</w:t>
        <w:br/>
      </w:r>
    </w:p>
    <w:p>
      <w:r>
        <w:br/>
        <w:t xml:space="preserve">    </w:t>
        <w:tab/>
        <w:t xml:space="preserve">    </w:t>
        <w:tab/>
        <w:t>(image)蓬佩奥即将出访亚洲四国，其中访问朝鲜的行程被视为对特朗普和金正恩第二次会面做准备。美国国务卿蓬佩奥将出访日本、韩国、朝鲜和中国，访问期间他将会与日、朝、韩的元首会面，但分析指，碍于中美近期的贸易纠纷，蓬佩奥访华的行程可能会出现变数，甚至能否成行也成问题。美国国务院发出的通告指，蓬佩奥将在周六（10月6日）先抵达日本，与首相安倍晋三和外相河野太郎会面。他周日会转到朝鲜访问，与朝鲜领导人金正恩会面，并同日到访韩国，分别与总统文在寅和外长康京和会面。最后，蓬佩奥周一会到北京访问。美国国务院没有透露蓬佩奥会与哪些中国官员会面，国务院发言人诺尔特（HeatherNauert）只透露他会与中方官员就“双边关系、地区和全球局势”进行讨论。中国官方中央电视台引述中国外交部发言人指，两国官员会就双方“共同关注的议题交换意见”，但同样没有透露蓬佩奥预定会跟哪些中国官员见面。朝鲜方面，外界认为蓬佩奥访朝是为了美国总统特朗普与金正恩第二次会面铺路，但蓬佩奥过去数月访朝的行程分别都出现了变数，而朝鲜外交部长李勇浩日前更公开批评美国没有回应朝鲜的善意，为蓬佩奥的访问蒙上阴影。中美纠纷依旧(image)刘鹤原定将与美国官员就中美两国贸易纠纷谈判，但美国上月进一步扩大关税措施后，中方取消会面。中美近期受贸易战的影响，多次推迟或取消了两国官员原定的会面。美国上月扩大对中国货物征收关税的范围，引来中国反击，中方其后更取消副总理刘鹤赴美谈判的计划。而中国外交部周二（10月2日）也宣布，应美方要求，将推迟两国的第二轮外交安全对话。但《纽约时报》引述美国官员指，是中方要求取消原定十月中举行的会谈，原因是一名高级中国军官“无暇出席”。中国近代史学者章立凡认为，蓬佩奥要到中国的消息似乎还不是非常确切。他接受BBC中文访问时指出，形势上是蓬佩奥访问中国，但是外界仍然需要留意究竟背后是谁主动要求蓬佩奥到访，以及他最后能否成行。章立凡认为美国可能在朝鲜问题需要与中国沟通，因而要求到访中国，但是外界关心的始终是中美近期贸易纠纷会不会在讨论范围之内。他留意到特朗普早前说跟中国谈判“尚不是时候”，而中国领导人又声言要自力更生，双方在这个纠纷上好像还未到“接近解决”的程度。中国政府上月发出《关于中美经贸摩擦的事实与中方立场》白皮书，再次批评美国片面强调“美国优先”，奉行单边主义和经济霸权主义。章立凡说，中方在这份文件讲得很强硬，但他留意到白皮书同时强调中美“双方共同的利益”，他从这份文件中读出了中国“求和”的姿态，他认为中共可能希望“尽早结束这种对抗”。“堕入爱河”(image)李勇浩批评，朝鲜已经释出大量善意，包括停止核试及试射导弹，却得不到美方的相等回应。蓬佩奥亚洲之行另一个重点是与朝鲜领导人金正恩会面，如果成事，这将会是两人第三次会面。但这个会面同样有变数，因为蓬佩奥7月访问朝鲜时，并没有获安排与金正恩会面，美方其后更突然取消蓬佩奥原定8月的访朝行程。路透社分析形容，蓬佩奥出访朝鲜的消息传出时，朝鲜却发出“负面”的讯号。朝鲜外长李勇浩在联合国大会发言时批评，朝鲜已经释出“大量善意”，包括停止核试及试射导弹，却得不到美方的相等回应。李勇浩说：“对美国没有信任的话，我们就不会对自己的国家安全有信心。在这种情况下，我们绝对不会首先单方面解除我们自己的武装。”但特朗普发出的讯息却完全相反。他上周六（9月29日）声称在朝鲜问题上已经取得进展，更向支持者表示他已经与金正恩“堕入爱河”。</w:t>
        <w:br/>
        <w:t xml:space="preserve">    </w:t>
        <w:tab/>
        <w:t xml:space="preserve">    </w:t>
      </w:r>
    </w:p>
    <w:p>
      <w:r>
        <w:t>WXC7235</w:t>
        <w:br/>
      </w:r>
    </w:p>
    <w:p>
      <w:r>
        <w:t xml:space="preserve">(image)雪梨晒照10月3日，雪梨晒出儿子小豆几的照片，快8个月长得胖乎乎。同时曝光的还有她的豪宅，欧式装修奢华风，看起来颇为高档。此外，雪梨还首次晒出一家三口的合影，富二代老公更是第一次在公众面前曝光。(image)(image)(image)(image)雪梨晒照   </w:t>
      </w:r>
    </w:p>
    <w:p>
      <w:r>
        <w:t>WXC7236</w:t>
        <w:br/>
      </w:r>
    </w:p>
    <w:p>
      <w:r>
        <w:t>在接连截获寄给防长马蒂斯、总统特朗普等人的疑含有蓖麻毒素邮件后，美国执法部门于当地时间3日在犹他州洛根市拘留了一名嫌犯——39岁的美国海军退伍老兵艾伦（WilliamClyde Allen III）。同一天，美国国防部表示，经调查，寄到五角大楼的可疑邮件并非含有致命的蓖麻毒素，而是可萃取蓖麻毒素的蓖麻籽。据美国哥伦比亚广播公司（CBS）报道，艾伦曾在美国海军服役四年，于2002年退役。目前作案动机仍在调查中。(image)嫌疑人艾伦 图自CBS这名美国海军退伍老兵可谓前科累累。美联社介绍，现年39岁的艾伦在2004年因涉及两名女童的性虐待案而被起诉，他后来承认了罪名较轻的忽视和虐待指控，不必被登记为性犯罪者。同一年，一名妇女在艾伦涉及的另一案件中向法院申请了保护令，并获得批准；2008年，他又因为严重袭击未遂入狱两年半，于2011年获释。对于本次的事件，美国盐湖城检察官办公室表示，预计在当地时间5日起诉艾伦。联邦调查局（FBI）3日发表声明称，FBI正在洛根调查“潜在危险化学品”，要求民众避免前往该地区。洛根市警察局则表示，目前情况“对公共安全没有更广泛的威胁”。3日早些时候，美国国防部发言人怀特（DanaWhite）表示，根据其初步分析，1日寄给五角大楼两封可疑邮件内的物质，是可萃取蓖麻毒素的蓖麻籽，而并非蓖麻毒素本身。据悉，蓖麻毒素从蓖麻籽中提取，毒性较氰化钾高6000倍，摄取、吸入或注射小剂量足以致命。怀特同时强调，联邦调查局仍在对此案进行调查。美国执法部门官员则表示，调查人员基本排除了此事件涉及恐怖主义。观察者网此前报道，当地时间1日，美国五角大楼和特情局接连截获三封可疑邮件，收件者分别是国防部长马蒂斯、海军作战部长约翰·理查森上将和总统特朗普。邮件中疑似含有致命的蓖麻毒素。2日，一封寄到得克萨斯州参议员科鲁兹（TedCruz）竞选总部的邮件中也被发现含有“白色粉末状物质”，此后，两名接触邮件的人士被送往医院。</w:t>
      </w:r>
    </w:p>
    <w:p>
      <w:r>
        <w:t>WXC7237</w:t>
        <w:br/>
      </w:r>
    </w:p>
    <w:p>
      <w:r>
        <w:br/>
        <w:t xml:space="preserve">    </w:t>
        <w:tab/>
        <w:t xml:space="preserve">    </w:t>
        <w:tab/>
        <w:t>(image)央视女记者孔琳琳不满英国保守党年会讨论香港问题起身骂人被劝后掌掴维持秩序者。中国央视女记者孔琳琳在英国保守党一场座谈会上忘记记者身份，直斥他人为汉奸，随后动手打人，在中国内外产生恶劣影响。更恶劣的是，这样一个动手打人指鹿为马者，北京居然出来为她辩护。有网民愤怒地形容她是“党的打手，祖国的败类”，姑且视为一家之言。由此事件，一些观察人士随即举出曾姓全家在瑞典首都的一场闹剧，本来提前十几个小时到旅店，且曾姓青年中间又出去带进来一位女士，引起旅店不满双方发生争执后被警察带走，曾姓青年本来无理，强词夺理，把自己的怨恨渲染成一场民族事件，弄得中方外交部不断在后面追着让人家道歉，结果越描越丑，自己下不了台。他们只是极少数中国人，但有分析指，这是北京爱国教育的结果，导致中国近年来“战狼式”的爱国行动大行其道。而且，官方事后不问青红皂白，急着护短，且高调指为“辱华”，也让一些网民讥讽为保护巨婴的巨婴之举。孔琳琳恐吓他人行使合法言论自由的权利令人震惊。英国保守党人权委员会副主席罗杰斯针对孔琳琳的表现质疑，“这是否标志着中共越来越多的侵略和欺凌行为，远远超出了国界？”有人指出，这是中国近年来在国际场合表现的一个缩影，有太多性质相似的事件不断上演，不管是官员、还是官媒记者、或者是企业高管。他们对外展示的形象与中国公开宣示的外交立场有时很背离，他们是否在起着强化“中国威胁论”的作用？孔琳琳以记者身份进入会场，参加英国保守党讨论香港自由法治议题的会议，突然，她摇身一变，高声痛骂演讲人“你是骗子! 你反中国!”指责与会学者是都是“汉奸，分裂国家”，还出手掌掴前来制止其胡乱喊叫的志愿者。这本来是一场讨论会，每个人都可以自由地发表见解，孔氏突然暴跳如雷，有人怀疑她是负了使命，但更多的人感觉她是中毒过深的缘故。从网民的反应看，理性的大都指责其过分，“女战狼”，“宣传干部”，“不是记者”，当然，中国也有不少挺孔琳琳的文章，他们为“掌掴港独”叫好。北京当局的反应更是出人意外，央视力挺孔琳琳“正常履行职责”，但有意忽略了孔氏打人的野蛮行为，反倒打一耙，指责会议方“举止失措”，会议方只是为了维持秩序，把一个跳起来大声大喊煽动的人请了出去，何来举止失措？战狼是北京养出来的，专用来对外。有网民戏虐，如此大喊大叫，大打出手，要民主，要人权，为什么不在自己的国家大胆地哪怕是伸张过一次？哪怕是示威过一次，哪怕是公开的要求过一次人权。“在国内，他们都活得像小鬼似的，只有跑到最民主的国家，他们才敢放肆。”英国广播公司引用一位王先生的话说：“一个来自不民主国家、从不在自己领土示威的人，去另外一个民主国家，说自己有示威权利，这是多讽刺、多可笑的。”北京当局把自己紧紧地跟战狼缚在一起，结果让战狼变得更加战狼，到世界上丢人现眼，损害中国的形象。也有人怀疑，疲于贸易战的北京，也许乐于见此，转移国人的视线。除官方、半官方人士，一些诸如孔女士曾姓旅客的表现其实也有“一人绑架一国”的意味，但是中国外交部“倾巢而出”，以由此事件生发出的各种莫名其妙的理由让瑞典方面道歉，令人百思不得其解。他们的表现并不孤立。今年1月24日，日本成田机场百余名中国乘客因班级延误爆发冲突，与工作人员、警察推挤、高声唱：“起来，不愿做奴隶的人们”这首国歌抗议，还要中国驻日使馆来“维权”。1月27日，150名要转机前往马尔代夫的中国乘客因为班级延误被迫滞留斯里兰卡科伦坡机场，中国乘客情绪激动，据中国驻斯里兰卡使馆事后通报，“尽力安抚滞留乘客情绪，请他们保持冷静、理性看待突然情况”，才避免出事。1月28日，伊朗德黑兰霍梅尼国际机场和麦拉贝德机场因暴雪被迫关闭，网上披露的视频显示，一群中国乘客乱哄哄的在机场高喊“中国”示威，据指要逼迫飞机起飞。中国当局时候解释，这些乘客是因当地使馆冒雪到机场协调，住宿问题得不到解决，情绪激动之下才高呼国名。</w:t>
        <w:br/>
        <w:t xml:space="preserve">    </w:t>
        <w:tab/>
        <w:t xml:space="preserve">    </w:t>
      </w:r>
    </w:p>
    <w:p>
      <w:r>
        <w:t>WXC7238</w:t>
        <w:br/>
      </w:r>
    </w:p>
    <w:p>
      <w:r>
        <w:t xml:space="preserve">(image)图片来源：福克斯新闻网　　原标题：监狱也可以点外卖？ 爱尔兰囚犯靠无人机拿到中餐　　海外网10月4日电近日，爱尔兰都柏林惠特菲尔德（Wheatfield）监狱工作人员最近在监狱的垃圾桶里发现了宫保鸡丁的外卖包装盒，让工作人员疑惑这些中餐是怎么到监狱里的。有关人士表示，除了无人机没有其他方式能将外卖送到囚犯那里。　　据福克斯新闻网报道，“除了无人机，没有其他方式可以成功将中餐外卖送入监狱，”一位不愿透露姓名的消息人士告诉爱尔兰《镜报》，“‘中餐外卖事件’表明这些囚犯正在想尽办法获得他们想要的东西。”　　爱尔兰监狱管理局的一名发言人表示，他们没有接到有关此事的报告，而且那间监狱还盖有防护网。　　但不愿透露姓名的消息人士进一步表示，这并不是第一次囚犯们通过无人机接收东西。“很多其他东西也是这样被送进监狱的。这就跟打电话订外卖的流程一样，你只要说出你想要什么东西，可卡因、香料或什么的，它们就会由无人机送进来。”　　目前还不清楚无人机送外卖进监狱是否属实，但监狱发言人表示，他们正采取措施防止任何物品偷运到里面。“现有措施包括工作人员定期巡逻和加强摄像头监控，”发言人补充说，“此外，近期将安装红外线传感器。”　　无人机送外卖早已成为现实。据中国中央电视台早前报道，冰岛在线市场Aha去年表示，它启动了世界上首个永久性的、全自动商用无人机递送服务，实现了4分钟送外卖上门。  </w:t>
      </w:r>
    </w:p>
    <w:p>
      <w:r>
        <w:t>WXC7239</w:t>
        <w:br/>
      </w:r>
    </w:p>
    <w:p>
      <w:r>
        <w:t>来源：福布斯　　美国富豪再次经历创纪录一年。1994年以来，榜首首次易主——杰夫·贝索斯名列榜单第一。贝索斯也是首位身家超过1，000亿美元的上榜富豪。　　今年，上榜门槛再创新高，达到21亿美元，比去年高出1亿美元。上榜者的平均身家净值达到72亿美元，比去年同期增长7.5%。上榜富豪身家总值达到2.9万亿美元，也创了记录。其中，有一半财富控制在美国最富有的45个人手中。　　美国400富豪前十名　　NO.1 杰夫·贝索斯（Jeff Bezos）(image)身价：1600亿美元　　财富来源：亚马逊　　年龄：54岁　　居住地：西雅图　　慈善指数：　　贝索斯是全球首富。过去一年，贝索斯的身家净值飞涨了785亿美元，创了纪录。亚马逊股票上涨104%，为贝索斯的财富上涨带来了动力。2018年头6个月，电商巨头亚马逊的净销售额超过1，000亿美元，比去年上涨41%。　　股票一飞冲天，宇航公司BlueOrigin也在向平流层前进。贝索斯在1年期间出售了价值约10亿美元的亚马逊股票，为这家宇航公司提供资金。该公司的使命是普及太空旅行，已于7月成功进行第9次试飞。　　另外，贝索斯也履行承诺，宣布了慈善计划。9月，他宣布承诺提供20亿美元，用于两个项目。一个项目为现有非营利机构提供资金，供其帮助无家可归者家庭；另一个项目帮助低收入人士社区建立非营利幼儿园网络，采取蒙台梭利教学法（贝索斯就曾在采用该方法的学校就读）。项目被取名为“贝索斯第一天基金”（暂译名，英文为BezosDay One Fund）。要兑现20亿美元的承诺，需要大约100万股亚马逊的股票。　　NO.2 比尔·盖茨（Bill Gates）(image)身价：970亿美元　　财富来源：微软　　年龄：63岁　　居住地：华盛顿州梅迪娜　　慈善指数：　　比尔·盖茨曾连续24年蝉联福布斯美国400富豪榜榜首。今年，随着股市快速走高，另一位西雅图企业家的光辉盖过了盖茨。　　当然，没什么可难过的。43年前，盖茨与伙伴共同成立软件公司微软。现在，盖茨是微软董事会成员，依然拥有该公司1.3%的股份，价值112亿美元。盖茨的其他财富投资于各种股票、初创企业等。例如，盖茨在水处理及卫生服务企业Ecolab中持有近11%的股份。盖茨投资的初创企业MemphisMeats公司则利用鸡、鸭、牛细胞生产“干净肉类”。　　7月，盖茨透露，父亲被诊断患有阿尔茨海默病。盖茨宣布，将携手另外3位福布斯美国400富豪榜成员——伦纳德·劳德（LeonardLauder）、查尔斯·施瓦布（Charles Schwab）、达格玛·杜比（DagmarDolby）——与阿尔茨海默药物发现基金会合作，向一个基金提供3，000万美元，加速该疾病的诊断。　　盖茨的多数时间则用于通过比尔及梅琳达·盖茨基金会的工作，解决世界面对的重大问题。盖茨已向该基金会捐款约358亿美元，多数以微软股份为形式。盖茨在全球为慈善人士呐喊助威。2015年，盖茨与排名第25位的雷伊·达里奥（RayDalio）及3名中国富豪一起，成立了国际公益学院。　　NO.3 巴菲特（Warren Buffett）(image)身价：883亿美元　　财富来源：伯克希尔哈撒韦　　年龄：88岁　　居住地：奥马哈　　慈善指数：　　沃伦·巴菲特是一位备受尊重的投资家。长期以来，他的投资一直规避科技类企业。　　现在，他已经改弦更张。伯克希尔哈撒韦公司持有Geico、DairyQueen等60多家公司的股份。2016年以来，该公司一直在购买苹果的股份。2018年早些时候，伯克希尔哈撒韦积累了苹果公司5%的股份后，成了这家科技公司第二大投资者。伯克希尔哈撒韦有1，030亿美元的现金，继续寻找着其他投资机会。8月，该公司购入印度数字支付平台Paytm的股份。去年，伯克希尔哈撒韦的股价增长17%。因此，虽说巴菲特于7月捐资34亿美元，财富还是增长了103亿美元。　　巴菲特已经接近90岁，正在履行承诺，捐出财富的99%。他已经捐资超过350亿美元，其中很多捐给了好友比尔·盖茨·和·梅琳达·盖茨·的基金会。　　NO.4 马克·扎克伯格（Mark Zuckerberg）(image)　身价：610亿美元　　财富来源：Facebook　　年龄：34岁　　居住地：加州帕洛奥托　　慈善指数：　　干预选举、假新闻和用户隐私问题令Facebook创始人及首席执行官马克·扎克伯格陷入了日益公开化的争端。上述问题促使Facebook将公司安全团队规模加倍到了2万人。　　咨询机构剑桥分析本为唐纳德·特朗普总统的竞选服务。该机构不当收集有关Facebook用户的数据一事曝光后，扎克伯格于4月赴国会作证（Facebook有22亿用户，该机构至少不当收集了有关其中8，700万用户的数据）。扎克伯格说：“Facebook由我建立，由我管理，我对Facebook发生的事情负责。”　　Facebook的业务受到了打击：公司营收增长放缓，欧洲的月活跃访问者数量减少。过去一年，公司股价下滑4%，陈·扎克伯格慈善倡议机构（ChanZuckerberg Initiative）出售一些股份，扎克伯格的财富也下滑了100亿美元。　　NO.5 拉里·埃里森（Larry Ellison）(image)身价：584亿美元　　财富来源：甲骨文　　年龄：74岁　　居住地：加州伍德赛德　　慈善指数：　　拉里·埃里森的创业热情永远不会熄灭。今年，他成立一家健康公司，取名为Sensei。该公司的第一个项目是在夏威夷Lanai岛发展水培农业。埃里森于2012年购得该岛，据报道价格为3亿美元。　　埃里森被亲戚养大，曾为中情局建构数据库。1977年，他与同伴创建了甲骨文公司。2014年，埃里森离任公司首席执行官之职，但依然是公司董事长和首席技术官。　　2016年，埃里森承诺向南加州大学捐资2亿美元，建立转型医学研究所（暂译名，英文原名Institute forTransformativeMedicine）。该机构专门从事癌症预防和治疗工作。过去10年，埃里森已经向自己的基金会捐款超过3.5亿美元。捐款多数用于遏制衰老影响的生物医学研究。2008年以来，埃里森一直是Reachto Teach项目的关键支持者。该项目在印度农村从事教育工作，与政府和NGO一起帮助教师提高技能。　　NO.6 拉里·佩奇（Larry Page）(image)身价：538亿美元　　财富来源：谷歌　　年龄：45岁　　居住地：加州帕洛奥托　　慈善指数：　　1998年9月，拉里·佩奇与排名第9位的谢尔盖·布林共同创建了搜索引擎谷歌，其使命就是把全世界的信息组织起来。20年过去了，谷歌母公司Alphabet（佩奇任首席执行官）于6月宣布了公司发展人工智能和其他先进技术的7条指导原则。例如，要避免加剧不公正的偏见。　　佩奇的卡尔·维克多·佩奇纪念基金会（暂译名，英文为Carl Victor Page MemorialFoundation）以已经离世的父亲命名，有近20亿美元的资产。过去5年，基金会将3.65亿美元拨付捐助人建议基金。这样，佩奇多数捐赠的细节就无法追踪。佩奇的直接慈善捐助较少，其中包括2014年捐出1，500万美元紧急资金，用于抗击埃博拉；向Shoothe Flu项目捐资约300万美元。后者是一个流感疫苗项目，为奥克兰公立学校学生服务。　　NO.7 查尔斯·科赫（Charles Koch）(image)身价：535亿美元　　财富来源：科氏工业　　年龄：82岁　　居住地：堪萨斯州威奇托　　慈善指数：　　他的联合大企业科氏工业公司是美国第二大私有企业，销售额达1，000亿美元。该公司正在硅谷寻找发展机遇。11月，该公司成立了科赫颠覆科技公司（暂译名，英文为KochDisruptiveTechnologies）。该公司是一家创投机构，由科赫之子凯斯（Chase）管理。5月，该机构领投了云计算初创企业Mesosphere的1.25亿美元融资。　　1967年，科赫的父亲去世，科赫接手了家族生意。他已经向慈善事业捐款超过10亿美元，关注的主要是教育和刑事司法改革。科赫支持的非营利项目中，HudsonLink为服刑人员提供上大学的预备课程和学位，Phoenix利用远足、瑜伽和CrossFit运动，帮助戒除酒瘾和毒瘾的人士不再上瘾。　　NO.7 大卫·科赫（David Koch）(image)身价：535亿美元　　财富来源：科氏工业　　年龄：78岁　　居住地：纽约市　　慈善指数：　　大卫·科赫曾任科氏工业执行副总裁，7月离职。他还曾与兄弟查尔斯一起成立SeminarNetwork，该组织因其政坛活动知名。不过，他也由于健康原因从该组织退休。　　大卫·科赫曾患前列腺癌，但是生还了下来。他已经承诺向纽约-长老派医院（New York-PresbyterianHospital）捐资1亿美元，用于成立一家非卧床中心，4月已经开始运行。大卫·科赫还承诺向纪念斯隆·凯特灵中心（暂译名，英文MemorialSloanKettering）捐款1.5亿美元，用以2019年成立一个癌症患者设施。大卫·科赫至今已经捐款12亿美元，其中向母校麻省理工捐款约1.85亿美元，向纽约林肯中心捐款1.1亿美元。　　NO.9 谢尔盖·布林（Sergey Brin）(image)身价：524亿美元　　财富来源：谷歌　　年龄：45岁　　居住地：加州洛斯阿托斯　　慈善指数：　　6岁以前，谢尔盖·布林生活在前苏联。1998年9月，他与拉里·佩奇共同成立了搜索引擎谷歌，现任谷歌母公司Alphabet总裁。布林已经向家族基金会捐资超过10亿美元。　　NO.10 迈克尔·布隆伯格（Michael Bloomberg）(image)　　身价：518亿美元　　财富来源：彭博　　年龄：76岁　　居住地：纽约市　　慈善指数：　　迈克尔·布隆伯格是金融信息与媒体巨头彭博（BloomberLP）的联合创始人。他已经捐资60亿美元。布隆伯格的基金会正在斥资2亿美元，为美国市长和城市提供支持；他还捐资超过1亿美元，用以减少全球煤炭使用量；除此以外，他还对全球健康和教育事业进行了捐款。　　布隆伯格最初为民主党人，后加入共和党，又成为独立派人士，曾任3届纽约市长。6月，布隆伯格发文表示，自己将在2018年支持民主党。9月，他宣布，将代表女性候选人动用创纪录的资金。　　以上图片来自GETTY IMAGES</w:t>
      </w:r>
    </w:p>
    <w:p>
      <w:r>
        <w:t>WXC7240</w:t>
        <w:br/>
      </w:r>
    </w:p>
    <w:p>
      <w:r>
        <w:br/>
        <w:t xml:space="preserve">    </w:t>
        <w:tab/>
        <w:t xml:space="preserve">    </w:t>
        <w:tab/>
        <w:t>彭斯预计在当地上午11点（北京时间晚上11点）发表讲话，预先曝光的讲稿中，重话批评北京一系列作为。在中美贸易战之际，此番谈话预计将加剧美中之间的紧张局势。(image)美国副总统彭斯将发表特朗普政府的中国政策，内容在正式演讲前曝光，对中国严厉的指控和批评，让这个活动未演先轰动。(德国之声中文网)美国副总统彭斯周四(10/04)将在美国哈德逊研究所直言不讳对中国发出警告，控诉北京透过军事、外交和贸易打击美国总统特朗普领导的政府。中美南海争锋根据路透社获取的彭斯演讲摘录，这位副总统将针对近日美国驱逐舰和中国军舰发生的冲突发表评论。内容提到，中国做出这种“鲁莽的骚扰行为”，美国海军将继续在国际法允许和国家利益需求的任何地方飞行、航行和运营。“我们不会被吓倒。我们不会退缩。”华盛顿当局认为北京这种行动是要在包括日本和东南亚海军行动的战略水域上限制航行自由。但中国强烈抗议，认为其对南海诸岛和周围海域拥有无可辩驳的主权。(image)中美军舰南海仅差距41公尺就相撞，美舰被迫改道。台海问题角力演讲摘录中，彭斯也指责中国说服三个拉美国家与台湾断交，并与中国建交。他说：“这些行动威胁到台湾海峡的稳定，美国予以谴责。虽然美国政府尊重‘一个中国政策’，但一如中美三个联合公报和《台湾关系法》所提到，我也要说，台湾所拥抱的民主为所有中国人民提供了一条更好的道路。”“债务外交”彭斯在演讲摘录中表示，中国利用“债务外交”来扩大其全球影响力。他说：“今天，中国向亚洲、非洲、欧洲乃至拉丁美洲等国政府，提供数千亿美元的基础设施贷款。但这些贷款的条款并不透明，而且绝大多数还是对北京有利。”他特别以委内瑞拉为例，批评北京提供50亿美元贷款换石油，让“委内瑞拉腐败和无能的马杜罗政权”得以延续。(image)为了挑战中国的“一带一路”，美国国会扩大投资法案。情报战对决内容也提到，美国情报界已经确定中国正瞄准美国联邦和地方政府与官员，欲制造中央和地方政府之间的分歧。演讲摘录中写道，中国利用一些挑拨离间的方式，如贸易关税议题，来提升北京的政治影响力。透过“乔装人士、动员团体和宣传管道”来改变美国人对中国政策的看法。内容说：“一位资深情报员表示，跟中国比起来，俄罗斯人所做的事情可是相形见绌。”在其中，彭斯也认为，中国官员试图影响商界领袖谴责美国的贸易行为，利用他们想跟中国做生意当作筹码。他还说：“最近的一个案例显示，如果有公司拒绝反对美国政府政策，北京威胁要拒发给一家美国大公司营业执照。”不过并未提及是哪一间公司。(image)中美贸易战升级到情报战。日前涉嫌窃取美军机密的中国间谍在美落网。中国黑客攻击激增 美国指控北京授意美国国安顾问博尔顿日前提到，中国黑客攻击美国政府机构的人事管理网站，造成数百万人个资被盗。现在两国关系急冻，网路攻防更盛。(image)2015年，中国国家主席习近平与美国前总统奥巴马（BarrackObama）达成遏制网路经济盗窃协议后，一度平息中国黑客攻击，不过近来类似攻击事件又开始增加。（德国之声中文网）美国政府周三（10/03）发布声明警告，一个叫做“云端跳跃”(cloudhopper)的黑客组织，西方资讯安全公司指其与中国政府有联系，已经针对技术服务提供商发起数起网路攻击，并从客户那里窃取数据。美国国土安全部官员克雷布斯(ChristopherKrebs)在声明中表示：“这些网路威胁者仍然活跃，我们强烈鼓励政府和行业的合作伙伴，共同努力抵御。”“云端跳跃”也被称为红叶（RedLeaves）和APT10，安全部门发布警吿，称其涉嫌从事网络间谍和盗窃知识产权等活动。此前，美国两家着名网路安全公司的专家警告，随着中美贸易战升级，中国黑客活动激增。不过北京当局一再否认西方资安公司指控，表示从未支持黑客攻击。美国资讯安全公司CrowdStrike的首席技术官阿佩罗维奇（DmitriAlperovitch），周二（10/02）在华盛顿参加资安会议时表示：“我现在可以告诉你，很不幸的是，中国黑客又回来了。”他说：“我们发现，过去一年半的黑客活动大幅增加。他们（中国黑客）是我们看到的最具主要的威胁者，攻击美国和西欧的各个机构。”另一家美国资讯安全公司FireEye的分析师表示，最近几个月，他们追踪的一些中国黑客组织变得更加活跃。声明内容目前得知中国黑客锁定资讯技术、能源、医疗保健、通信和制造产业，透过攻击提供提供电信、技术和其他服务的服务管理的公司取得机密内容。FireEye的高级情报经理瑞德（BenRead）表示，管理服务提供商（MSP）是具有吸引力的目标，因为其网络为黑客提供了连结其众多客户机密系统的途径。他说：“我们已经看到有关组织透过MSP网路，将恶意软件传送到锁定目标端。”美国国土安全部宣示要协助美国公司抵挡网路攻击，提供企业有关如何预防、识别和修复攻击的建议。</w:t>
        <w:br/>
        <w:t xml:space="preserve">    </w:t>
        <w:tab/>
        <w:t xml:space="preserve">    </w:t>
      </w:r>
    </w:p>
    <w:p>
      <w:r>
        <w:t>WXC7241</w:t>
        <w:br/>
      </w:r>
    </w:p>
    <w:p>
      <w:r>
        <w:t xml:space="preserve">(image)最近朋友圈被“高铁三霸”刷屏了，真的太不要脸了吧，抢你座位不打招呼，呛你的合理要求，强词夺理撒泼耍赖。明明都是成年人，却像个没断奶的婴儿。他们喜欢顶着“我弱我有理，我穷我有理”的巨婴心态活着，理所当然地认为，自己遇到困难，谁都得帮他，全世界都得为他让路。对于这种人，你就当做件好事，千万别惯着，千万要强硬，不然以后他会有报应的。01前段时间，上海街头出现了这样的一幕。一位上了年纪的老阿姨在街上走着，后面一男子突然冲过来将她抱起，在空中狂甩。老阿姨试图挣扎，男子则加大了力度，强行将她往地上按。(image)(image)瘦弱的老阿姨被甩得站都站不稳，一个踉跄就摔倒在了地上。她疲惫又无奈地坐在台阶上，男子却愈发来劲：脱掉自己的上衣，用力地朝着老阿姨的头部抽打，甚至将衣服甩在了她脸上。(image)后来，周围来了一些保安，大家试图制止男子的疯狂举动。可谁知，这名男子非但没有收敛，反而更加猖狂，还拿了别人的扫帚，要过来殴打老阿姨。究竟是有什么不共戴天之仇，才能让他对一个瘦弱无力的老人下重手？后来经过调查才得知，这名老阿姨，正是男子的母亲。当天，男子向母亲索要2万块钱还银行贷款，但母亲说自己没钱。男子便让她去向亲戚借，母亲不同意，他就直接动了手，对自己的母亲又是拖拽又是殴打。这一幕看得人又心酸又毛骨悚然。作家武志红曾在一本书种写道：“中国人的集体心理年龄，没有超过1岁，还停留在口欲期。”有太多的中国式巨婴，把啃老当作理所当然，心安理得地拒绝长大。他们虽然生理年龄已经是成人，但心理年龄仍似婴儿般。总是一味向父母、社会索取，永远以自我为中心，丝毫不会考虑别人的感受。一旦要求得不到满足，他们就会像没断奶的婴儿一样撒泼、哭闹。02山东一位70多岁的阿婆，每天顶着酷暑奔走于街头，只为帮儿子找工作。不会上网、没有人脉的阿婆，只能用最笨的方式：在街上找人搭话。她希望能碰到某个好心的路人，可以帮自己的儿子重新走上社会。阿婆的老伴已经去世，儿子在家啃老了二十多年。平日里，两人就靠着每月3000元的退休金生活。阿婆说，儿子之前也干过一段时间保安，但后来就不想干了，在家待着，一待就是20多年。一个有手有脚的成年男人，每天窝在家里当蛀虫，吃饭、睡觉、打游戏。还要从70多岁老母亲微薄的退休金里，搜刮钱财来为自己所用。(image)这样的巨婴现象，在中国实在是太过常见。有48岁的海归硕士，回国后不肯工作，靠老母亲给的生活费苟活。他母亲已经82岁了，还患有尿毒症，苦苦哀劝儿子出去工作，儿子却死活不肯。(image)有赴日留学5年的25岁青年，对前来接机的母亲连刺9刀，致其生命垂危。原因仅仅因为他嫌弃母亲不能满足他的生活费需求，于是竟拔刀相向。(image)有16岁就成为博士的高材生，是别人眼中的天才，却在毕业前强迫父母在北京为自己买套房。父母无力承担北京的房价，他却理直气壮地说：“我是个博士生又有什么用，我连一套房子都没有，算什么博士。”中国老龄科研中心统计，在城市里，我国有65%以上的家庭存在“老养小”现象。有30%左右的成年人依靠父母为其支出部分甚至全部生活费。刘墉曾感叹说：“今天有多少孩子，既要美国的自由，又要中国的宠爱，没有美国孩子的主动，又失去了中国的孝道。”都说百善孝为先，养儿为防老。然而，有太多喜欢溺爱孩子的中国式家长，养出了遍地的中国式巨婴。他们没有独立能力，喜欢坐享其成，喜欢一味索取，最后成为不折不扣的白眼狼。03中国式巨婴，把自己当成了宇宙的中心。他们不仅认为父母应该对自己百依百顺，甚至认为整个世界都应该为他们服务。他们的心态总是：我弱我有理，别人帮我是天经地义。2017年6月，武汉一位名牌大学女博士自己迟到，过了登机时间。值机员建议她改签或退票，女博士却执意要乘坐这趟航班。沟通无果后，女博士突然冲进柜台，朝着值机员的脸狠狠打了几巴掌。并嚷嚷着：“我就迟到五分钟怎么了？”可怜的值机员小姑娘，平日性格温柔乖巧，被无故扇了巴掌，泣不成声。(image)2018年1月，一批刚从军校毕业的兵哥哥，背着行囊坐上了高铁。没想到，一群没有买到坐票的乘客开始怨声载道：“当兵的为什么不给别人让个座？”身边还有人附和着：“你以为当兵的会像电视剧中演的那样给你让座啊？好人没那么多！”5分钟后，当高铁开始平稳运行，兵哥哥说：“我们都站起来，给没有座位的人让个座。”(image)于是，明明买了坐票的兵哥哥们，背着行囊站在高铁车厢里，给几位中国式巨婴让了座。2018年1月，一名带着孩子的罗女士用身体强行挡住高铁车门，阻碍发车。她声称要“等老公来”，让全车人等她们一家人。在被工作人员阻拦、拒绝后，她像个三岁孩子一样无理取闹，使出了撒泼打滚的绝活。(image)巨婴们，你们真的以为普天之下皆你妈，谁都得惯着你啊？知乎有这样一个问题：“脸皮厚是种什么样的体验？”最高赞的网游@猫球讲了一个自己的经历。在她回国在海关等安检时，有个大妈，二话不说就要插队。本来看她年纪大，前面的小伙就忍了。谁知道，大妈开始招呼：“来来来都到这边来。”一下起涌出来7、8个人站在她身后。小伙子有些尴尬，也有些恼怒，说：“阿姨，这么多人，还是在后面排吧。”但是这些大妈们一听就炸了。“不是你刚才让我们排的吗？”“我们赶飞机，年纪大了腿脚不方便，多担待一下啊小伙子。”“你也有父母，你说他们着急赶飞机，是不是也希望有人让一下啊！”这时有人发现，其实她们的飞机还早，但真的有正常排队的人，马上就赶不上飞机了。这时候，这几个插队的人里，竟然有人说：“那你怎么不早点来机场呢？”看到了吗，巨婴的脑回路就是如此奇怪：“你帮我、让我都是应该的，让我帮你、让你，门都没有！”所以他们占便宜占的如此理直气壮：“你比我赚得多，你买单啊！”“你在国外帮我带点东西怎么了嘛！亏我这么相信你！”“你一个年轻人，不给我让座，还动不动尊敬老人？”“你一个大人和孩子计较什么？”……他们就是觉得，这些都是小忙，小事。一不占用你的精力，二不浪费你的时间，捎带手的事，你还不愿意，怎么这么冷血、不讲义气，没人味！帮帮忙好吧，这世界上不是谁都是你妈。人家帮你是情分，不帮是本分。但是做人都是得有分寸的。有句话说的好：不要把别人的情分，当成你的福分，更不要把别人的客气，当成你可以厚脸皮的借口，麻烦别人的挡箭牌。巨婴这个奇葩的群体，自私到了极致，不尊重规则，漠视他人的感受。当这个社会被遍地的巨婴包围，想想该有多可怕？04每一个中国式巨婴的背后，都有一对过度溺爱的父母。教育家马卡连柯说过：“一切都让给孩子，为了他牺牲一切，甚至牺牲自己的幸福。这是父母送给孩子的最可怕的礼物了。”在娇惯、宠爱、百依百顺中长大的孩子，习惯了享受和依赖，没有独立成长的能力。他们不会对父母的付出有丝毫的感激，反而认为一切都是理所应当。他们会认为自己半世的不如意，都是别人造成的。《终身成长词典》词条《184：独立》中说：物质上啃老、精神上未断奶，都是不独立的表现。所以有个作家说，中国人的感情模式就是在找妈。小时候被妈妈照顾，长大被老婆照顾；本应成为家庭顶梁柱的男人，长大后却不知道如何给婚姻和家庭做有力的支撑；同时，还错误地估计自己对家庭对社会的贡献。巨婴爸爸们，造成女人对孩子无条件付出，却没有得到爸爸的认可和协助，孤独感更强。对孩子就更加孤注一掷地爱，借此转移丧偶式婚姻带来的失落感。对孩子而言，悉心关照甚至越俎代庖使孩子没有机会自立。女人觉得老公是“巨婴”，但她们却和老人联手把孩子变成又一批“巨婴”。“巨婴”不断出现，周而复始，形成了死循环。在娇惯、宠爱、百依百顺中长大的孩子，习惯了享受和依赖，没有独立成长的能力。父母能做的，就是放手，让孩子独自承担他的人生。那些事事代劳、从不教孩子独立的父母，才是最无知最残忍的。网上看过这样一句话：8岁时你没教他系鞋带，20岁时他的确学会了。但20岁明明已经应该打工赚钱养自己了，他却只学会了系鞋带。中国式巨婴，父母尚可容忍，而社会却没有那么仁慈。中国式父母们，是时候放手了。否则你替孩子走的路，最后都会成为他的坑。    </w:t>
      </w:r>
    </w:p>
    <w:p>
      <w:r>
        <w:t>WXC7242</w:t>
        <w:br/>
      </w:r>
    </w:p>
    <w:p>
      <w:r>
        <w:br/>
        <w:t xml:space="preserve">    </w:t>
        <w:tab/>
        <w:t xml:space="preserve">    </w:t>
        <w:tab/>
        <w:t>“食、色、性也”，是人类基本的生活欲望，为了满足人的欲望，人类开始制作成人片，许多国家也纷纷呈现不同样化的成人电影，而人类史上第一部的成人片出现在1896年的法国，片名叫“洞房夜新娘”（Coucherde la mariée），但全片不到10分钟，又是黑白、无声电影，内容极度无聊。这部“洞房夜新娘”是采用舞台剧方式拍的，地点是在奥林匹亚音乐厅，女主角是露易丝‧威利（LouiseWilly），她本身职业是脱衣舞孃，而“洞房夜新娘”在当时是很有名的舞台剧名，这部片的制作人是法国电影人EugènePirou，导演是法国摄影师AlbertKirchner，这部短片就是以两人的联合化名“Léar”所拍摄，也成为人类史上第一部A片。整部片的剧情很简单，一对新婚夫妇准备洞房，两人一开始在床边卿卿我我，等到爱意浓密之时，新娘开始宽衣解带。由于新娘穿着法国当时的服装，衣服有很多层，她不急不徐地一件一件脱掉，还边脱衣服、边搔首弄姿，丈夫等得不耐烦，就坐在椅子上看报纸，但实在太久了，等到火气都上来了，影片就这样结束。这部片是以黑白画面呈现，还是部无声电影，片中又没有任何裸露，剧情简单又无趣。全片没有任何露点画面，但在那个年代来说，拍摄技术和题材算是非常前卫、耸动，可惜的是这部片原本有7分钟，可是年代太过久远，当时又没有优良的保存技术和知识，以至于到了1996年，法国电影馆发现这部影片时，毁损得非常严重，只剩下3分钟左右的片段能救回。当时拍摄者和看过影片的人如今都已不在这世上，无从得知这部片最后是否有性爱或裸露的场面。</w:t>
        <w:br/>
        <w:t xml:space="preserve">    </w:t>
        <w:tab/>
        <w:t xml:space="preserve">    </w:t>
      </w:r>
    </w:p>
    <w:p>
      <w:r>
        <w:t>WXC7243</w:t>
        <w:br/>
      </w:r>
    </w:p>
    <w:p>
      <w:r>
        <w:t>上周特朗普在联合国“乱放炮”才刚被我外长王毅怼回去，如美副总统彭斯站出来妄言……　　据路透社报道，彭斯将于当地时间10月4日上午11点，在华盛顿智库哈德逊研究所发表一番针对“中国威胁”的演讲。根据该社事先取得的演讲稿，彭斯将在演讲中声称“中方试图干预美国内政和中期选举”、“企图削弱特朗普政权”、“美国不会因中国在南海的恐吓行动而退缩，美国不会被吓倒”等等。　　路透社称，该演讲或将进一步加剧中美间的紧张关系。　　(image)　　外媒报道截图　　路透社称，彭斯将从政治、外交、经贸、军事等多方面对中国再放狂言。　　美国新闻杂志《时代》报道称，彭斯将在演讲中“指责中国试图削弱特朗普的管治”，“中国想要另一个美国总统”，并妄言“中国正以挑衅、高压的方式干预美国内政”等。　　演讲中彭斯还将引用美国情报局的一份评估报告，其中声称美国州及地方的政府与官员，“成为中国的目标”，其企图在政策上导致联邦与地方出现分裂。　　他甚至还声称，“与中国的做法相比，俄罗斯的所作所为已相形见绌”。　　据了解，就在上周特朗普刚在联合国上发表了类似言论，声称中国干预美国选举。我外长王毅当场予以回击，称“中国过去、现在和将来都不会干涉任何国家的内政，也不接受任何对中国的无端指责”。　　另外彭斯还将在演讲中提到上月底美驱逐舰擅自进入我国南沙群岛有关岛礁邻近海域，后遭我海军的警告驱离一事，他将扬言美国不会被中方吓到，且不会在南海问题上让步。　　我外交部已对此作出十分明确的表态，强烈敦促美方立即纠正错误，停止此类挑衅行为，以免损害中美关系和地区和平稳定。　　除了南海问题外，彭斯还将在台湾问题上对中国做出挑衅。　　路透社报道称，彭斯将就今年三个拉美国家与台湾“断交”，与中国大陆建交一事，指责并威胁中方，称美国会继续尊重由中美三个联合公报和“台湾关系法”反映出来的“一个中国”政策，但“台湾实行民主是一条更好的道路”。　　美国自己早在39年前就已中国大陆建交，对于美方的指责做法，最近一个与台湾“断交”的萨尔瓦多当局就十分不解，他们还明确表示，萨尔瓦多不能背弃国际现实，选择与中国大陆建交是朝着正确方向迈出的一步，顺应时代趋势。　　此外，因眼红中国“一带一路”所取得的成果，“中国向亚洲、非洲、欧洲、甚至是拉丁美洲的政府，提供了数千亿美元的基础设施贷款”，彭斯还将在演讲中妄称，“这些贷款的条款是不透明的，且大多好处都流向北京”。　　还有中国因出手拉了一把“长期受美国制裁而致经济全面崩溃”的委内瑞拉，彭斯还将抨击称，中方同意向陷入困局的委内瑞拉提供50亿美元贷款，是向“腐败无能”的马杜罗政府提供救生索等等。　　据观察者网此前报道，上周特朗普总统在联合国上乱放炮，我外长王毅听到此番无稽之谈时，当场给了一个眼神回应，并一脸冷漠地耸了耸肩。　　随后王毅还指出，中国历来坚持不干涉内政原则，这是中国的外交传统，也得到国际社会的普遍赞誉。我们呼吁其他国家也能恪守联合国宪章宗旨，不得干涉别国的内政。　　(image)</w:t>
      </w:r>
    </w:p>
    <w:p>
      <w:r>
        <w:t>WXC7244</w:t>
        <w:br/>
      </w:r>
    </w:p>
    <w:p>
      <w:r>
        <w:br/>
        <w:t xml:space="preserve">    </w:t>
        <w:tab/>
        <w:t xml:space="preserve">   </w:t>
        <w:tab/>
        <w:tab/>
        <w:t xml:space="preserve"> </w:t>
        <w:br/>
        <w:t xml:space="preserve">    </w:t>
        <w:tab/>
        <w:t>在美国与加、墨敲定贸易协议后，白宫官员认为如今将可更加集中火力于解决与中国的贸易摩擦，为全球两大经济体（G2）“硬碰硬”作准备。美国总统川普也把矛头转向印度与巴西，更痛批巴西的贸易保护措施可能是全球最强硬的。华尔街日报报导，川普顾问认为，美墨加贸易协定（USMCA）移除北美爆发贸易战的可能性，将创造出更有吸引力的投资环境。美国政府盘算，若再加上美国对中国实施关税会提高在中国制造的成本，外资将开始撤离中国投资，进而削弱中国发展新一代技术的能力，并且让中国政府向美国妥协的压力提高。美国还启动与欧盟、日本的贸易谈判，这让川普与多数传统盟友之间的贸易争端暂搁一旁，白宫更容易“联合盟友”一同对付北京当局，处理关于智产权保护或中国国营企业获得补贴而提升竞争力的问题。分析师指出，美国似乎聚焦于要避免中国进口持续在美国市场提高市占率，川普政府所使用的保护主义大棒，最后可能创造出一个美国与贸易伙伴所组成的联盟，中国提供的胡萝卜将难以匹敌。路透另报导，川普1日在白宫庆祝敲定USMCA的活动上，也批评印度与巴西对待美国贸易不公平，“印度对我们征收庞大关税。我们把哈雷重机与其他商品送到印度，他们课征非常、非常高的关税”。他说，已向印度总理莫迪提出这个问题，而莫迪承诺“将大大降低”关税。川普接着砲轰南美最大经济体巴西，表示巴西“随心所欲对我们课税”，“如果你问问一些企业，他们会说巴西是世界上最强硬的国家之一”。巴西近个月来与川普政府为乙醇与钢铁贸易起纠纷。但巴西对外贸易部部长内托表示，过去十年美国享有对巴西900亿美元的商品贸易顺差。</w:t>
        <w:br/>
        <w:t xml:space="preserve">    </w:t>
        <w:tab/>
        <w:br/>
        <w:t xml:space="preserve">    </w:t>
        <w:tab/>
        <w:t xml:space="preserve">    </w:t>
      </w:r>
    </w:p>
    <w:p>
      <w:r>
        <w:t>WXC7245</w:t>
        <w:br/>
      </w:r>
    </w:p>
    <w:p>
      <w:r>
        <w:br/>
        <w:t xml:space="preserve">    </w:t>
        <w:tab/>
        <w:t xml:space="preserve">   </w:t>
        <w:tab/>
        <w:tab/>
        <w:t xml:space="preserve"> </w:t>
        <w:br/>
        <w:t xml:space="preserve">    </w:t>
        <w:tab/>
        <w:t>参院司法委员会的共和党人为了保护大法官提名人卡瓦诺，并打击出面指证他曾有不当行为的第三名女子茱莉‧史威尼克(JulieSwetnick)可信度，2日发表声称是他前男友凯特勒(DennisKetterer)的声明，指称史威尼克曾自爆爱玩集体性爱，而且从高中就开始了。史威尼克的代表律师艾维纳提(MichaelAvenatti)抨击这种说法“令人震惊且虚伪不实”，并呼吁联邦调查局询问史威尼克与凯特勒，评估两人是否说真话。“华盛顿邮报”报导，目前住在犹他州的凯特勒在声明中指出，1993年他曾与史威尼克短暂交往数周，后来因为她承认有时参与集体性爱，造成双方最后分手。报导说，值得注意的是，国会委员会发表这种声明极为罕见，尤其声明内容是针对一介平民，且内容既露骨又未经证实，显示共和党人为了保住卡瓦诺的提名案，手段愈来愈激烈。此外，“华盛顿邮报”访查后发现，尽管史威尼克只有社区大学的学历，但她凭借自身努力，成为经验丰富的网络设计师，而且在拥有国务院、司法部、财政部等联邦政府部会的安全许可。但公开资料也显示，史威尼克在马里兰州与佛罗里达州有多项法院纪录，她也曾欠税被国税局(IRS)追查。现年55岁的史威尼克，住在华府市区内新开发的高价住商混合开发区“市中心”(CityCenter)，她极少在社群网站上留下任何踪迹。根据史威尼克线上履历，她就读当地社区大学“蒙哥马利学院”时，原先是修读医学院预科(pre-med)，后来投入在1990年代爆炸性成长的网络科技领域，拿到多项资讯科技与软件开发的资格认证，投入职场后承接政府机构的资讯外包案，客户从美国驻外大使馆、海关暨边界保护局(CBP)到国税局都有。但从2015年至2017年，马里兰州政府与国税局都曾追讨她积欠未缴的税款；2001年史威尼克曾在佛州迈阿密涉及一宗家暴案，但后来全案因当事两造均未出庭而撤销。1993年史威尼克曾指控马里兰州一名足科医师屡次电话骚扰，但该案在两个月后也被撤销。</w:t>
        <w:br/>
        <w:t xml:space="preserve">    </w:t>
        <w:tab/>
        <w:br/>
        <w:t xml:space="preserve">    </w:t>
        <w:tab/>
        <w:t xml:space="preserve">    </w:t>
      </w:r>
    </w:p>
    <w:p>
      <w:r>
        <w:t>WXC7246</w:t>
        <w:br/>
      </w:r>
    </w:p>
    <w:p>
      <w:r>
        <w:t xml:space="preserve">日前，中国女星范冰冰涉“阴阳合同”一案终于水落石出。随后，各大媒体陆续发文评论并指责范冰冰逃税漏税只是娱乐圈的冰山一角。北京时间10月3日晚，中共党媒《人民日报》在官方微博发文称，范冰冰偷逃税款案水落石出，8亿多人民币（1元人民币约合0.146美元）的追缴及“罚单”震动舆论。文中表示，天价片酬、阴阳合同等久为诟病，涉税大案揭开了盖子，整饬中国影视业偷逃税问题迫在眉睫。据中国官方发文称，范冰冰需补交8.8亿元罚款才能免除牢狱之灾。报道称，中国国家税务总局也即将开展专项行动，规范影视行业税收秩序，对在2018年12月31日前自查自纠并到主管税务机关补缴税款的影视企业及相关从业人员，免予行政处罚，不予罚款；对个别拒不纠正的依法严肃处理。当局多个官方媒体相继发文，此举可以说是在向娱乐圈最后喊话，只要按规定办就没事。 </w:t>
      </w:r>
    </w:p>
    <w:p>
      <w:r>
        <w:t>WXC7247</w:t>
        <w:br/>
      </w:r>
    </w:p>
    <w:p>
      <w:r>
        <w:t>(image)“兰州”号（右）从左舷进入“迪凯特”号航线（图源：美国海军官网）(image)“迪凯特”号（左）遭挤压，不得不驶离预定航线（图源：美国海军官网）中美战舰再次在有争议的南海进行“猫捉老鼠”游戏，不过，最新信息显示，中国在此轮博弈中占据上风。综合媒体10月3日报道，美国海军导弹驱逐舰“迪凯特”号9月30日擅自闯入中国南海有关岛礁邻近海域，遭到中国海军导弹驱逐舰“兰州”号的拦截、驱离。 (image)“迪凯特”号偏离航向，被“兰州”号驱离（图源：美国海军官网）美国海军近期公布了中美军舰当时的“博弈”场景，不仅证实美国方面所称的两舰距离非常近的说法，而且还让外界得以一见，“兰州”号是如何将“迪凯特”号“别走的”。照片显示，“兰州”号迅速从“迪凯特”号左舷后方冲来并“超车”，舰尾非常接近后者。由于“兰州”号并未改变航向，从而迫使“迪凯特”号迅速右转，改变航向，以避免发生碰撞。对此，美国海军在随后的抗议中，向中国海军的“不安全和不专业”做法表达强烈不满。针对美国“迪凯特”号擅自闯入中国南海岛礁邻近海域，中国外交部10月2日称，对美国行为表示强烈不满和坚决反对，要求美军立即纠正错误，停止此类挑衅行为。同日，中国国防部发声，称已出动“兰州”号“依法依规对美舰进行识别查证，并予以警告驱离”。对于中国海军的举动，中国网友叫好，认为其展示新时代的海军将士“敢于斗争、不怕死”的精神。</w:t>
      </w:r>
    </w:p>
    <w:p>
      <w:r>
        <w:t>WXC7248</w:t>
        <w:br/>
      </w:r>
    </w:p>
    <w:p>
      <w:r>
        <w:br/>
        <w:t xml:space="preserve">    </w:t>
        <w:tab/>
        <w:t xml:space="preserve">    </w:t>
        <w:tab/>
        <w:t>拥有1.26亿人口的岛国在18年间，拿下了18个诺贝尔奖；更让人恐怖的是，包括已经加入了美国国籍的两位日本人在内，日本人已经有将近30人将诺贝尔奖囊入怀中。先来张诺贝尔奖章镇文要知道，诺贝尔奖是地球上最重要的奖项，也是全球乃至人类最有影响力的奖项。（咳咳，没有之一啊。。。）它是用于奖励那些对人类作出积极贡献的人。诺贝尔奖是一个至高无上的荣誉，无数人鞠躬尽瘁一生为之奋斗。10月1日，来自美国的免疫学家詹姆斯·艾莉森和日本免疫学家本庶佑（TasukuHonjo）获得2018年诺贝尔生理学或医学奖。表彰他们“通过抑制负免疫调节在癌症治疗方面的发现。”本庶佑是继2016年大隅良典之后，第26位获得诺贝尔奖的日本人，第5位获得生理学或医学奖的日本人，在2016年9月21日，入选当年的引文桂冠奖名单，曾被誉为”最接近诺贝尔奖的日本人之一。“其实，在诺贝尔生理学或医学奖上，从2013年开始，就几乎被日本人垄断了。连续三年获奖。在这方面，日本是当今无愧的独占鳌头。进入21世纪后，获得诺贝尔奖的日本科学家人数仅次于美国，世界排名第二位。如此拉风的榜单成绩，就当他们想要尽力拯救银河系的生命吧。玩笑归玩笑，其实，日本人拿诺贝尔奖拿到手软也不是没有原因的。除了日本政府高度重视支持之外，还有基础研究的累积；知识的长期积累与重视人才的大量培养密不可分。对于这次本庶佑的获奖，日本网友也表现出了极大的兴奋和喜悦。在连续暴热；台风；地震等众多灾难接二连三的今年，可以说这是一个及时的非常冲喜的好消息。真的是非常优秀。就连今天的酒也变得很好喝了呢，这是京都市民的骄傲，国家的反应也非常好，恭喜。恭喜。在众多台风，地震等坏消息中，好不容易看到一条充分希望的好消息，真的非常感谢。去年日本没有人获得诺贝尔奖，听到这个消息真的是非常开心。恭喜，京都大学真的很厉害呢。京都大学挂着庆祝本庶教授获奖的板子。一心投身于研究的本庶教授在记者招待会上决定把诺贝尔奖金约1亿1500万日元全额赠送给母校京都大学，用于支援年轻研究者的研究工作。日本人在2001年夸下海口，”50年拿下30个诺贝尔奖“。事实证明，日本人的能力并不是吹出来的。首先，在政府和企业的大力支持下，重点科研项目经费无上限。换句话说，科学家们想怎么玩就怎么玩。在研究过程中即使一段时间内没出成果，不必担心丢掉饭碗；也不必担心考核；评优等因素的干扰；一门心思投入研究就好。其次，在日本的小伙伴们细心观察过没有，日本的纸币从1000日元到10000日元，印有的从来不是国家领导，而是生物学家；平民作家；哲学家和思想家。而在日本的187种职业中，大学教师得分83.5，位居所有人理想职业的第二名，远远高于企业高管；高级公务员以及知名演员。社会地位之高可见一斑。当然了，你要是以为日本搞科研如此厉害的原因，仅仅是因为政府的支持和人民的敬佩的话，那你就太天真了！！！日本之所以出了如此多牛逼哄哄的科学家，更大的原因在于他们尊崇自然的教育让孩子真正“赢在了起跑线”。从小让孩子接触大自然，自己种菜收获；利用废旧报纸牛奶盒子等自制玩具；自己整理物品；老师和父母在孩子的成长中更多的是扮演了一个引导者和旁观者的角色。放手让孩子自己去探索这个充满未知的世界。1973年诺贝尔物理奖获奖者江崎玲于奈也曾说过，“一个人在幼年时通过接触大自然，萌生出最初的、天真的探究兴趣和欲望，这是非常重要的科学启蒙教育，是通往产生一代科学巨匠的路。”2008年诺贝尔化学奖获得者下村修也曾说：“我做研究不是为了应用或其他任何利益，只是想弄明白水母为什么会发光。”对于大自然和这个世界保有一颗闪闪发亮的好奇心，也许这就是科学家们之所以会走上科学道路的最单纯原因。从小接触自然；保持独立自主；保持阅读的习惯；有一颗满满的好奇心和独创精神；想必这些是日本孩子成长道路上必不可少的因素，正是这些因为使得他们获得了今后人生里巨大的成功。而那些揠苗助长；急功近利；一股脑跟风让孩子上各种兴趣班补习班的家长们，是不是也该反思，究竟怎样的选择和道路才能使孩子真正赢在起跑线。正所谓那句鸡汤一样，“有时候，慢才是快。”当然，我们最后还是要来盘点一下，加上原籍日本后移民美国和英国的2人，日本历史上共获得诺贝尔奖的27人都是谁！1949年，汤川秀树，物理学奖。1965年，朝永振一郎，物理学奖。1968年，川端康成，文学奖。1973年，江崎玲于奈，物理学奖。1974年，佐藤荣作，和平奖。1981年，福井谦一，化学奖。1987年，利根川进，生理学或医学奖。1994年，大江健三郎，文学奖。2000年，白川英树，化学奖。2001年，野依良治，化学奖。2002年，田中耕一，化学奖。2002年，小柴昌俊，物理学奖。2008年，小林城、益川敏英，物理学奖。2008年，下村脩，化学奖。2010年，铃木章、根岸英一，化学奖。2012年，山中伸弥，生理学或医学奖2014年，赤崎勇、天野浩，物理学奖。2015年，梶田隆章，物理学奖2015年，大村智，生理学或医学奖。2016年，大隅良典，生理学或医学奖。2018年，本庶佑，生理学或医学奖。这个老龄化严重的日本，却不断地涌出获得”诺贝尔奖“的人，这背后离不开对科学的尊重，对教育的重视的背景。科学永无止境，这些默默无闻一心投身于科学事业的学者，无论是谁，都值得让人尊敬。延伸阅读：日本人对诺贝尔奖的执念一直很深。2001年4月，日本开始实施第二个“科技基本计划”，诺贝尔奖也被纳入其中。具体目标是在50年内争取30人获得诺奖。现在差不多1/4的时间过去了，目标的近1/3已经完成。日本俨然已经成为亚洲队争夺诺奖的唯一主力选手。为什么日本能拿那么多诺贝尔奖？原因很复杂，不是一两百句话说得清的。不过，从一些很小的细节中，我们也许可以看出日本人在诺贝尔奖上成绩还不错的一部分原因。应该说，日本在科研和教育领域确实有值得借鉴之处。1000日元的钞票，大概能买一盒普通点心，或者一盒便当不知道大家有没有认真看过日本的纸币？一千元日币上是野口英世，日本著名生物学家；五千元日币上是樋口一叶，日本著名文学家；而最大面额一万日元上那个目光坚毅、面色严肃的人，是教育家、思想家福泽谕吉。野口英世樋口一叶福泽谕吉并通过这种潜在影响无形中告诉日本民众，应以学者为骄，他们应得到全社会的尊重，是值得全日本人民崇敬和怀念的。一位日本人曾说，把这些人物印在纸币上，就意味着日本人可以天天和这些先贤人物在一起，长此以往，这些国家英雄就会深入人心，成为日本人民思维的一部分。日本识阿字率在鸦片战争之前就远超中国，这一点很多人想不到好像有什么奇怪的东西混进来了……后面的题已经一道都不会了相比这个发明，壹读君更不能理解的是为什么要放两卷卫生纸京都大学门口，学生不满学校政策，要求打倒松本校长的标语又有什么奇怪的东西混进来了……田中耕一和夫人合影。田中获得诺贝尔奖的专利，在供职的公司一开始只得到了11000日元的奖金</w:t>
        <w:br/>
        <w:t xml:space="preserve">    </w:t>
        <w:tab/>
        <w:t xml:space="preserve">    </w:t>
      </w:r>
    </w:p>
    <w:p>
      <w:r>
        <w:t>WXC7249</w:t>
        <w:br/>
      </w:r>
    </w:p>
    <w:p>
      <w:r>
        <w:br/>
        <w:t xml:space="preserve">    </w:t>
        <w:tab/>
        <w:t xml:space="preserve">    </w:t>
        <w:tab/>
        <w:t>中国影视界著名艺人范冰冰以补交巨额税务罚款，免除牢狱之灾，虽然为中国其他影视界名人演员指出一条不用司法惩罚的宽途，但也预示了涉案的所有人也必须花钱消灾。据信至少有两百多艺人将被税务追款。据明镜新闻报道，中国广电总局2016年即下令限制明星天价片酬，接着「限薪令」扩展到综艺界，按规定一集总酬不能超过80万元人民币，一季明星总片酬则不能超过1千万元人民币。按照此规定，现阶段中国影视界演艺名人多被认为"出轨"，也因此传出每季酬劳约5千万元人民币的赵薇和舒淇必须要吐回4千万元人民币给湖南卫视，另《幻乐之城》的王菲传拿1亿元人民币，如果被追讨价差，就得归还9千万元人民币。「限薪令」从电视剧开始，周迅和霍建华的上亿酬劳曾成為箭靶，孙俪、Angelababy、赵薇、范冰冰都可能被点名。今年8月中国三大视频网站和主流影视公司联合声明，指未来演员或嘉宾总酬劳不得超过制作总成本40%，主角酬劳不得超过总酬劳70%；演员每集酬劳（含税）不得超过百万元人民币、总片酬（含税）不得超过5千万元人民币。报道引据中央社消息，中国第1波锁定调查的近200位影视明星中，有多名台湾演员入列，像在对岸具有天王级片酬如霍建华、赵又廷、彭于晏、阮经天等，并指台湾艺人在中国赚钱要弄回台湾，管道多不合法，禁不起查。当时有个说法「不演戏可以，去上综艺节目赚钱更快」，只是这个如意算盘也打不久。香港《苹果》报道，据中国消息人士透露，湖南卫视、浙江卫视、东方卫视及江苏卫视等4大电视台7月下旬时就已经收到通知，当月起艺人参与综艺节目，酬劳均不得超过80万元人民币。而中国网媒已铺天盖地报导赵薇和舒淇「吐钱」新闻，两人成为第一批遭受综艺限薪令波及的艺人。赵薇和苏有朋合作实境秀《中餐厅2》，据传每人拍摄一季节目大约可以拿到5千万元人民币，等于要还回约1亿8千万元台币给湖南卫视。有消息指「知情人士爆料」，赵薇配合政策乖乖缴回超出的酬劳，但无论她或舒淇甚至王菲，相关消息都未获证实。报道引述媒体消息说，范冰冰阴阳合同事件后，中国税务总局对明星工作室采「新税制」，由原本6.7%增至42%，并要求补缴今年1月起的税费，成本激增下，已有70部影视作品喊停。而在演员被下「限薪令」之后，「亿级俱乐部」的胡歌、陈坤得对半砍，8千万元人民币片酬的霍建华、杨幂、陈乔恩等片酬要砍至7折以下。最新进展是横店影视产业协会汇集400多家影视企业发表声明跟进。</w:t>
        <w:br/>
        <w:t xml:space="preserve">    </w:t>
        <w:tab/>
        <w:t xml:space="preserve">    </w:t>
      </w:r>
    </w:p>
    <w:p>
      <w:r>
        <w:t>WXC7250</w:t>
        <w:br/>
      </w:r>
    </w:p>
    <w:p>
      <w:r>
        <w:br/>
        <w:t xml:space="preserve">    </w:t>
        <w:tab/>
        <w:t xml:space="preserve">    </w:t>
        <w:tab/>
        <w:t>今年诺贝尔化学奖得主之一，美国学者阿诺德（Frances H.Arnold），她因首次实现酶定向进化而获此殊荣，同时也是诺贝尔化学奖历史上第五位获得此荣誉的女性。（图源：Twitter）她的一生充满了传奇，同时也是一名酷到起飞的硬核科学家。阿诺德的父亲是一名核物理学家，2004年的时候，还被当时的美国总统布什任命为美国核废料技术审查委员会成员。而她的爷爷，曾经做过美国的中将。阿诺德的爷爷William Howard Arnold（图源：Wikipedia）阿诺德出生于匹兹堡的郊外，虽然父亲是科学家爷爷是将军，可是并没有熏陶到她，年少时期的阿诺德，根本看不出科学家的影子，完全就是一个叛逆少年。她曾说：“当时我在高中（或者刚刚毕业）时，我正为匹兹堡的一家出租车公司开出租呢！”她甚至还曾经在一家爵士乐的俱乐部里面当过鸡尾酒服务员！（图源：KCBX）直到1974年高中毕业，她还收到了厚厚一沓的逃课通告。阿诺德的高中学校（图源：Wikipedia）当时美国国内反对越战情绪高涨，她只身一人，从匹兹堡搭车去首都华盛顿，和别人一起参加反越战游行。反越战游行（图源：Glogster）参加抗议和学习两不耽搁，之后她考入了普林斯顿大学，学习机械和航空航天工程，据说是当时班里唯一的女生。（理工科么，貌似可以理解）在大学的时候，顺路学了经济学、俄语，为了撩意大利的博士后还顺路学习了意大利语，甚至还gap了一年去意大利建造核电站零件。（老爸的老本行啊简直是）（图源：dartmouth）一直1979年大学毕业之前，她的生活轨道和化学都没有交集。也许她会传承老爸的衣钵，专心致志搞核物理去。但是里根总统的新能源政策（导致80年代生物燃料的发展）却改变了她的人生轨迹，她选择去加州大学伯克利分校学习化学工程，并在1985年获得博士学位。毕业之后，她在加州大学伯克利分校和加州理工学院进行博士后的研究。（图源：MCB Blog）作为那个时代绝少数女性Phd（Berkeley chemicalengineering，1985），在实验室里她并没有受到太多男性的尊重，她被描述成为一个“狂妄”、“咄咄逼人”的人，可是这些事情并没有影响到她。她甚至因此而更加倍的努力，她进行过数千次“便宜而快速”的实验，她曾说：“好吧，如果一个实验不起作用，大不了我就进行一百万次实验，我不在乎999999次的实验有没有作用，我只想找到一百万次里面成功的那一次。”（图源：caltech）1999年之后，阿诺德又开始关注新的领域——可再生能源。随后她甚至成立了一家公司：阿诺德集团。（图源：caltech）除了做研究开公司，她还担任阿卜杜拉国王科技大学（KAUST）总统顾问委员会委员，还担任伊丽莎白女王工程奖的评委，甚至为好莱坞的编剧担任科学顾问。在诺贝尔奖之前，阿诺德已经获奖无数，甚至美国前总统奥巴马曾经亲自为她颁发过，国家顶尖科学家和创新工作者的奖牌。（图源：rappler）如果之前她的酷是因为她职业生涯的硬核的话，那么接下来要说她的酷，就是她对待苦难生活的态度。她的婚姻是不幸的，她的第一任丈夫James EdwardBailey，被称为生物化学工程的先驱。然而2001年的时候，她的丈夫在癌症的折磨中去世。James Edward Bailey（图源：AIChE）走出人生阴影的她，在加州理工学院碰到了又一个爱她的人，Andrew E.Lange，他被加州理工学院的院长称为“一位真正伟大的物理学家和天文学家。”然而，2005年的时候，阿诺德被查出来患有乳腺癌，她接受了为期18个月的治疗，虽然治疗的过程很痛苦，可是她在癌症当中存活了下来。可是，刚刚战胜病魔的她，却收到了另一个噩耗，他的丈夫Andrew E. Lange自杀离世。Andrew E. Lange（图源：Los Angeles Times）除了婚姻之外，阿诺德有三个儿子，她的大儿子在伊拉克过世了。她的小儿子william在车祸当中丧生，她参加了今年伯克利大学化学系的毕业典礼，在典礼当中，她讲述了这个故事，声音几度哽咽，她说：“他本来也会跟你们一样，在这周毕业。我和他的哥哥每天都很难过，尤其当我想到，他一定可以成为一个很出色的人的时候。”“不过看到你们的脸的时候，我是快乐的，因为看到你们一个个的脸庞，仿佛让我看到了他。我在你们的脸上看到了他的梦想，我看到了他和你们一样的热情、热爱，当然，我也能看到你们的焦虑。”（图源：YouTube）当我们感叹她的一生如何硬核如何杰出的时候，我们似乎永远无法理解她失去丈夫，失去孩子的痛苦。诺贝尔奖是一种至高无上的荣耀，但是这个光芒也无法抚平她内心的伤痕，她是一个科学家，同时她也是一个母亲。也许当她看到眼前一个个孩子们，准备在未来打拼出一片天地的时候，有那么一个恍惚，她能在这些学子身上看到自己孩子的身影。（图源：Arnold Group）她必须承载着这份坎坷，不断向前，把这份痛苦寄托在为全人类进步做贡献当中去。正如她在典礼的最后所说的：“未来是未知的，有的时候可能会令人失望，但是未来是用你自己的双手构建的，你们就不要害怕。““是时候用你所掌握的技能来让这个世界变的更好了。”“你有责任去用你的学识去为这个世界做些什么，而不单单是为了你自己和你的家人。因为在这个小小的，美丽的星球上面，我们为彼此分享，为了我们下一代去着想。”（图源：YouTube）“所以我希望你能找到一些你可以做的特别好的事情，我希望你们能构建美好，我希望你们能创造一些有意义的事情，即使这个事情非常微小，因为你可以看到你的进步，而且这些事情会给你带来快乐。”“最后不要忘记，成功的人源自于努力工作，成功的人生源于努力，希望你们可以持续学习。终有一天，你们会爬上山顶，欣赏山顶的风景，希望你们旅途顺利。”（图源：YouTube）source：http://www.post-gazette.com/news/science/2018/10/03/Nobel-Prize-chemistry-scientists-frances-arnold-pittsburgh-evolution/stories/201810030120http://articles.latimes.com/2011/jul/03/business/la-fi-himi-arnold-20110703https://www.californiagoldenblogs.com/2018/10/3/17933958/cal-uc-berkeley-phd-alum-frances-h-arnold-wins-2018-nobel-prize-chemistry-directed-evolution-enzymeshttps://en.wikipedia.org/wiki/Frances_Arnold</w:t>
        <w:br/>
        <w:t xml:space="preserve">    </w:t>
        <w:tab/>
        <w:t xml:space="preserve">    </w:t>
      </w:r>
    </w:p>
    <w:p>
      <w:r>
        <w:t>WXC7251</w:t>
        <w:br/>
      </w:r>
    </w:p>
    <w:p>
      <w:r>
        <w:br/>
        <w:t xml:space="preserve">    </w:t>
        <w:tab/>
        <w:t xml:space="preserve">    </w:t>
        <w:tab/>
        <w:t xml:space="preserve">　　备受关注的影星范冰冰逃税案终于有了个官方说法。内地税务总局公佈，人称"范爷"的红星范冰冰透过阴阳合同及其他不同方式偷税逃税超过一亿三千万元人民币，她及旗下公司需向税局缴交税款及罚款超过八亿元。若果"范爷"未能在限期内缴交罚款，她将被移交公安机关起诉，还有可能成为阶下囚。"范爷"在税局公佈罪状后迅速在微博发表道歉声明，"对自己的所作所为深感羞愧、内疚"，向公众包括税局诚恳道歉，表明接受处分，尽力筹措款项缴交税金罚金，期望将来再把好的影视作品带给公众。从声明看，"范爷"大概已跟官方有默契，只要伏法缴交罚金，她的演艺事业还有望恢复。"范爷"认识的富豪、名人、高官朋友多不胜数，要筹十亿、八亿缴交罚款本不会太难，问题是"范爷"既已被税局或公检法当局盯上，其他人避她唯恐不及，要找"白武士"救美不容易，大概只能用自己的老本填数了。高调打击范冰冰逃税当然不是单一事件，名导演冯小刚突然影视圈人间蒸发不知去向只怕也出了问题，何时有处理仍是未知数。不过，这一波被清算的绝不仅是影视圈或相关企业，所有内地重要私营企业都难倖免，因为习近平正大力开展他的以党代私，集中权力行动，进一步根除任何挑战他的力量，令重要企业不管国营私营都姓习。最近阿里巴巴主席马云交出掌舵人位置外还得交出在集团的股权利益，名副其实来个"裸退"，反映的正是这股风暴的威力。首先得明白，中共虽已实施改革开放政策四十年，私营企业及市场规范也有一定发展，但它的核心依然是个权力金钱复合体。在这体制内权力依然是最重要的"资本"，关系依然是最有用的"货币"。稍有规模的私营企业，稍有名气的演员明星都不可能跟党这个"权钱复合体"切割，都难免跟中共内部某高层某派系有千丝万缕关系，甚至成为派系的一员，为党官集团服务，包括成为他们调动大量金钱的工具。事实上，高干贪腐得来的数以十亿百亿元计财富不可能只囤储在大宅（再大的豪宅也未必够地方储存），必须有各种渠道流通，好把见不得光的黑钱变成正当的资金。一些有规模的私营企业、科技企业、影视制作、房地产投资就是最好的渠道。试想拍一齣电影，制作费、片酬、其他开支都是海鲜价，红星、名导演及制作人透过阴阳合同能轻易把数十亿甚至百亿的钱化成天价的电影或剧集，来路不明的钱就名正言顺转为正当的资金，再回流党官集团。企业投资也一样，利用某些企业以天价（不计赚蚀）买入外国土地、资产，或引入甚么技术，同样可以容易调动资金，让党官集团从上到下都可以分一杯羹。不同党官集团怎会不积极冲进影视圈、私营部门呢！在中共内部稳定，利益分配没有太大争议时，这样的连系，这些资金渠道自然运作顺畅，明星、名导演、大企业家也能风光无限。然而，习近平上台以来积极改变派系共治的局面，把权力集中抓、一手抓，要他及自己的派系成为无可质疑挑战的核心。经过几年不断打贪、打老虎整顿后，他已压下党内不同声音，十九大修改党章树立他的特殊地位就是标示。可是，习派以外的党官集派系还有他们的下线，还有他们在私营体系的资金来源与渠道，再加上改革开放以来出现的很多大型民企跟他关系不深或不是他自己人，习近平自然要把整顿的对象进一步扩大，从党内派系扩展到私营部门，务求瓦解党内其他派系的资金链，务求连私营部门也姓习，成为习家军。马云裸退，派党委进驻百多家主要国企管治体系反映的正正是这样的盘算。以习近平对独揽大权的执着，他既要私营企业"改朝换代"，类似的清算将会继续，未来像范冰冰、马云的个案只会越来越多！</w:t>
        <w:br/>
        <w:t xml:space="preserve">    </w:t>
        <w:tab/>
        <w:t xml:space="preserve">    </w:t>
      </w:r>
    </w:p>
    <w:p>
      <w:r>
        <w:t>WXC7252</w:t>
        <w:br/>
      </w:r>
    </w:p>
    <w:p>
      <w:r>
        <w:br/>
        <w:t xml:space="preserve">    </w:t>
        <w:tab/>
        <w:t xml:space="preserve">    </w:t>
        <w:tab/>
        <w:t>央视记者孔琳琳大闹英国一个讨论香港状况的座谈会，获大陆网民封为"国家第一美女"。这道称呼，跟香港网络红人龙心"世界之子"的称号遥相呼应，她的行为亦跟龙心最近大闹虚拟货币投资讲座的举动多有契合之处，值得细味。第一，他们拥抱心中真理。虽然有论者认为孔琳琳当众发难，纯粹是为了加官晋爵，不过据笔者认知，大陆许多官媒记者确实思想极左，镜头以外亦是开口闭口"敌对势力乱我中华"。据孔琳琳的社交帐户纪录，她多次炮轰BBC弄虚作假，对崇洋媚外者恨之入骨。是次与会者在反中乱港的西方基地，讨论水深火热的香港状态，孔琳琳看在眼里，怒火中烧，大喝"反中"、"汉奸"，也就不足为奇。龙心出战投资讲座，也是先认定大会有骗人之嫌，出师有名。看似狼狈 实则有备而战第二，他们刻意引人注目。虽说孔琳琳一直是镜头前与键盘上的爱国者，但要在一个严肃场合放下矜持，摆出一夫当关的气势，没有一定的心理预备和演绎技巧是行不通的。据短片可见，她的英语发音具有浓重普通话口音，但还是不忘喊出易于入脑的soundbite，为自己制造有利条件。当在场洋人制止她动粗，她再三强调"你没有权利"，目的是让对方看上去理亏；她其间又重复："这就是民主英国呀？"字字铿锵，其实是说给大陆同胞听的，目的是嘲弄西方社会的所谓民主制度。所以，孔琳琳看似狼狈，实则有备而战，跟龙心上镜搞事前一样。第三，"世人笑我太疯癫，我笑他人看不穿"，而看不穿的人，都成为了她的粉丝。虽然她的举动让港人笑掉大牙，教老外瞠目结舌，不过她其实不在乎，因为整项行动的目标观众从来不是我们。孔琳琳一战成名，登上微博热搜，获封国民偶像，这一点，连"世界之子"龙心也难望其项背。龙心的支持者终究是闹着玩的，孔琳琳的粉丝却尽显义无反顾，溢美之辞昇华至民族尊严的层面。虽然里头有多少是"五毛"，不得而知，但真人相信也有不少。孔琳琳出位表现似龙心，一闹就闹出个国际大笑话，但仍获得国家全力撑腰，颠覆了世人对笑话的想像。好多网民说："其实龙心先系最清醒嗰个！"可能是真的，世界欠他一个交代，谨此呼吁：龙心提问发言时表达观点，但遭到百般阻挠，甚至人身侵犯，希望相关单位保障龙心权益，确保不再发生此类荒唐事件！（作者陈帆川是新闻工作者、文化评论人）</w:t>
        <w:br/>
        <w:t xml:space="preserve">    </w:t>
        <w:tab/>
        <w:t xml:space="preserve">    </w:t>
      </w:r>
    </w:p>
    <w:p>
      <w:r>
        <w:t>WXC7253</w:t>
        <w:br/>
      </w:r>
    </w:p>
    <w:p>
      <w:r>
        <w:br/>
        <w:t xml:space="preserve">    </w:t>
        <w:tab/>
        <w:t xml:space="preserve">   </w:t>
        <w:tab/>
        <w:tab/>
        <w:t xml:space="preserve"> </w:t>
        <w:br/>
        <w:t xml:space="preserve">    </w:t>
        <w:tab/>
        <w:t>哥伦比亚广播公司(CBS)前任华裔主播宗毓华，3日投书致加州女教授福特(Christine BlaseyFord)的公开信给华盛顿邮报指出，她对福特的遭遇感同身受，因为50年前同样有过被性侵的惨痛遭遇，而且对她下手的人，还是1946年8月20日亲手接生了她的医师。72岁的宗毓华在这封公开信中写道，对于这段黑暗不堪的往事，她始终埋在心里，当年事发之后，完全不敢告诉父母，毕竟母亲移民自中国，不懂英文，连开车都不会，沉重的耻辱感让她不敢对外人说起这件事，维护家庭名誉，只曾跟姊姊提起，后来也告诉了丈夫。她写道，对于性侵发生于何年何月何日，如今已不复记忆，“但我是否确认是谁做的？是的，百分之百确定。”宗毓华写道，1960年代期间，就读大学时期的她并没有真正的性经验，但为了预先准备，则找了家庭医师想拿避孕药，因此前往医师设于自家内的办公室看诊。她说，当年20多岁的她，不曾有过妇科内诊的经验，但医师却假借看诊名义以手指对她性侵得逞。宗毓华写道，事后不记得有对医师说什么话，连看都不敢看他，只是迅速穿好衣服，开车回家。她表示，当年没有报案，没有告诉父母，也不曾想过要保护其他女性免于受害，“我只有20多岁，对性毫无概念，我只想把这件事埋在心里，只想保护我的家人。”她说，后来跟母亲说，家庭医师住得太远，因此后来家人就没有再找他看诊。身为美国电视史上三大新闻网首位晚间时段华裔女主播的她表示，纽约客杂志(New Yorker)法洛(RonanFarrow)、纽约时报图希(Megan Twohey)、肯特尔(Jodi Kantor)的杰出报导刊登后引发舆论热议，也让她心里不堪的秘密又冒出了头，“只要别人愿意听，我就说出来。”她写道，这名医师已于30年前在80多岁时过世，“我曾开车经过他家很多次，但我拒绝看那栋房子。昨天我在谷歌地图查到那栋房子，光是看到照片，就让我极度恐惧。”宗毓华在信中对福特说：“把事情公开说出来，我跟妳一样很害怕。我无法入睡，吃不下饭，妳呢？如果妳也是，我可以理解。我既害怕又恐惧，我连哭都哭不出来。”</w:t>
        <w:br/>
        <w:t xml:space="preserve">    </w:t>
        <w:tab/>
        <w:br/>
        <w:t xml:space="preserve">    </w:t>
        <w:tab/>
        <w:t xml:space="preserve">    </w:t>
      </w:r>
    </w:p>
    <w:p>
      <w:r>
        <w:t>WXC7254</w:t>
        <w:br/>
      </w:r>
    </w:p>
    <w:p>
      <w:r>
        <w:br/>
        <w:t xml:space="preserve">    </w:t>
        <w:tab/>
        <w:t xml:space="preserve">    </w:t>
        <w:tab/>
        <w:t>中国经常上榜的民营富豪，被指进入了冬天。尽管中国领导人放话既不允许唱衰国企，但也不会限制民营经济，可是中国国进民退的潜在现象，仍然让与官方与政治紧密挂钩的富豪们不放心。阿里巴巴董事局长马云提前一年多就宣告退位，又宣称全身裸退国内的资产经营。评论指马云或许嗅出了冬天的寒冷，但也有分析猜是马云动作催生了富豪的危机。据明镜新闻引述苹果日报报道指，马云宣布1年后交棒，恐怕是因为已经知道政治圈中有人对他不满，急流勇退是他的最后自保之道。2018年9月10日，马云宣布1年后交棒，这是一件具有厉史性象征意义的事件。有人认为是马云嗅到了危机当头，这当然不无道理，毕竟马云这几年太高调了。例如，他是第一位与美国总统会谈的中国商人，还曾经向特朗普许诺在美国投资，要为美国在5年内创造100万个就业机会。据评论说，一个商人取代中共（即使是得到中共授权）代表国家进行经济外交，这是以前从未有过的事情，马云因为太有钱，已经有点不知道自己是谁了。现在他宣布交棒，恐怕是已经知道政治圈子裡的人对他不满了。但是马云的危机还并不是如此。马云，以及像马云一样的富豪，他们真正的危机，他们现在人人自危的真正原因，恰恰就是他们之所以暴富的原因，这也算是因果报应。这个原因，就是他们与政治权力的深度关联与勾兑。报道分析说，以马云为例，他可以说是中国政府阻挡外国竞争者入境下的受益者，他的暴富，是中国的政治权力计入的结果。我们甚至可以说，马云的钱，是共产党给的。从这个角度看，既然是政府给的钱，政府有一天要收回，马云也没有什么可抱怨的。这么说当然不是没有根据，《纽约时报》早就报导过，在马云的阿里巴巴背后有江派的红二代和多个主权基金投入，与国家银行关系密切。报道引述分析说，如果马云死心塌地成为中共转移财富的白手套，或许还不会那么招忌，但马云接下来的动作，为自己埋下了祸根。因为他的阿里巴巴得到日本软体银行和美国雅虎投资，这等于有了国际保护伞。这对马云的事业版图当然是好事，但是不懂政治的马云并不知道，这也是最招中共忌讳的事情。一个投靠中共的人，怎么可以另找靠山？三姓家奴，是可忍，孰不可忍？这才是马云急流勇退的真正原因。报道认为，倘若马云不退让、不辞职、不放弃，他的下场会怎样？香港商人刘希泳就是前车之鉴。刘1970年代末期作为中国首批自费留学生到哈佛大学深造，背景相当不简单。后来没有按照规定回国，而是在香港创业并成为永久居民，成为香港尖沙嘴君怡酒店老板。1990年代末期，因为涉及原光大集团董事长朱小华案曾经被中纪委双规，关押过一段时间，出来后与中央电视台主播刘芳菲结婚。这更说明他不仅是党员，而且背景不简单。出事后还高调迎娶央视主播，不是一般人做得到的。他2016年11月再次被捕，原因是涉嫌诈骗工银亚洲2亿多元人民币贷款。他在2017年3月15至19日期间，遭到9名来自吉林延边的检察官的刑讯逼供，甚至按住上身向其腿部「折叠」，导致身体多处骨折，因为口鼻被封导致机械性窒息死亡，被告事后还企图毁坏审讯室内的录音设备。刘希泳的下场，跟肖建华是一样的，这反映出在今天中国的权贵资本主义的大的制度环境下，权贵集团的勾结，给勾结者中商人的那一方，带来的风险，就是中国富豪人人自危的原因。中国这批最有钱的人，当初能够得到财富，就是因為与政治勾结在一起，把自己绑在了权力斗争的战车上。所谓成也萧何，败也萧何，既然你靠卷入政治来发财，你就要准备成为政治变动的牺牲品。报道认为，这一点，从薄熙来事件之后，已经越来越为所有的富豪所认知，马云自然也不是傻子。马云对外表示要退休，恐怕也是他最后的自保之道。</w:t>
        <w:br/>
        <w:t xml:space="preserve">    </w:t>
        <w:tab/>
        <w:t xml:space="preserve">    </w:t>
      </w:r>
    </w:p>
    <w:p>
      <w:r>
        <w:t>WXC7255</w:t>
        <w:br/>
      </w:r>
    </w:p>
    <w:p>
      <w:r>
        <w:br/>
        <w:t xml:space="preserve">    </w:t>
        <w:tab/>
        <w:t xml:space="preserve">    </w:t>
        <w:tab/>
        <w:t>中国驻美大使崔天凯日前接受美国媒体访问时说，中方已预备好作出一些让步以结束与美国的贸易战，但美方一直改变立场，令人困惑；白宫智囊则透露，中方提出的条件远远不够。中美贸易战能否解套，全球关注。崔天凯接受美国全国公共广播电台（NPR）访问时指出，美国的立场一直在变化，以致中方不确定美国想处理的优先事项。他表示：“我们准备达成协议，我们准备做出一些让步，但需要双方的善意。”崔天凯并提到，中美经贸官员过去数月已为此讨论不少，“我们两边的工作团队不仅一次达成一些暂时的协议。然而一夜之间，暂时的协议遭拒，美国的要求出现变化。所以这令人非常困惑，也让情况变得更艰难”。对此，据华尔街日报2日报导，美国哈德森研究所的中国问题学者、美国总统川普的中国问题智囊白邦瑞（MichaelPillsbury）表示，中方的提议远远不够，不过他向白宫转达了一些他认为会有作用的内容。据报导，中方提出的建议包括：中国额外购买美国商品、鼓励中国消费者网购美国商品以及允许外国企业参与中国制造2025的愿景等。华尔街日报表示，前白宫首席策士巴农（StevenBannon）表示，川普起初是希望投资撤出中国并重塑全球供应链，但由于美国政府内部的分歧和美国与欧洲、加拿大和其他盟友的争执，针对中国的努力脱离了轨道。这篇报导说，除了北美三国，美国还启动了与欧盟和日本的谈判，准备至少先搁置川普与传统盟友之间的争端。报导引述白邦瑞表示，川普目前的战略像围棋，在一点一点包围中国。</w:t>
        <w:br/>
        <w:t xml:space="preserve">    </w:t>
        <w:tab/>
        <w:t xml:space="preserve">    </w:t>
      </w:r>
    </w:p>
    <w:p>
      <w:r>
        <w:t>WXC7256</w:t>
        <w:br/>
      </w:r>
    </w:p>
    <w:p>
      <w:r>
        <w:br/>
        <w:t xml:space="preserve">    </w:t>
        <w:tab/>
        <w:t xml:space="preserve">    </w:t>
        <w:tab/>
        <w:br/>
        <w:t xml:space="preserve">    </w:t>
        <w:tab/>
        <w:t xml:space="preserve">    </w:t>
      </w:r>
    </w:p>
    <w:p>
      <w:r>
        <w:t>WXC7257</w:t>
        <w:br/>
      </w:r>
    </w:p>
    <w:p>
      <w:r>
        <w:br/>
        <w:t xml:space="preserve">    </w:t>
        <w:tab/>
        <w:t xml:space="preserve">    </w:t>
        <w:tab/>
        <w:t>(image)10月4日消息，据路透社报道， 一些特斯拉董事提议詹姆斯·默多克（JamesMurdoch）接替马斯克出任特斯拉总裁。詹姆斯·默多克目前是特斯拉的董事会成员，也是二十一世纪福克斯公司首席执行官。纽约时报在周二援引参加了董事会会议的人的消息证实了这一点。据该报报道，默多克尚未表示自愿担任该职位，也未与其他任何董事进行过相关讨论。该报称，一个接近内情的人表示，特斯拉董事会还没有参与任何关于谁应该担任总裁的“严肃”讨论。纽约时报还表示，马斯克曾在与董事的电话中威胁道，如果董事会坚持要求马斯克和公司与美国证券交易委员会（SEC）达成和解，他就要辞职。然而，第二天，特斯拉的律师回到美国证券交易委员会要求他们给第二次机会，这次经过了马斯克的“勉强批准”，该报说。特斯拉和马斯克周六与监管机构达成和解，他们同意向金融监管机构支付2000万美元，这位亿万富翁将辞去总裁职务，但仍担任首席执行官。路透社无法联系默多克发表评论。 特斯拉和二十一世纪福克斯在正常工作时间之外也没有立即发表评论。</w:t>
        <w:br/>
        <w:t xml:space="preserve">    </w:t>
        <w:tab/>
        <w:t xml:space="preserve">    </w:t>
      </w:r>
    </w:p>
    <w:p>
      <w:r>
        <w:t>WXC7258</w:t>
        <w:br/>
      </w:r>
    </w:p>
    <w:p>
      <w:r>
        <w:t>国际天主教盛事"世界主教会议"昨（3）日在梵蒂冈举行，中国天主教团派出近日甫获教宗承认的中国主教团秘书长郭金才、主教团副主席杨晓亭参加。教宗方济各（Pope Francis）表示热烈欢迎，朗诵开幕词时还一度哽咽，教廷媒体《罗马报导》（Rome Report）更直接下标"教宗哭了"。！　　(image)据《梵蒂冈内部通讯》（Vatican Insider）报导，教宗于开幕式弥撒圣祭上哽咽表示："今天，第一次，和我们一起在这里的还有两位从中国大陆（Mainland China）来的主教兄弟，让我们向他们表示热烈欢迎"。对于此段画面，《罗马报导》（RomeReport）更直接下标"教宗哭了"。　　另外，被誉为教宗知己的耶稣会期刊主编斯帕达洛（AntonioSpadaro）于脸书上传与中国主教的自拍照，强调因为中国主教的出席，"全体主教与伯多禄继承人（电视剧）（指教宗）的共融，更加明显可见了。"　　(image)教宗的知己斯帕达洛于脸书上传与中国主教的自拍照。（图取自Antonio Spadaro SJ脸书）</w:t>
      </w:r>
    </w:p>
    <w:p>
      <w:r>
        <w:t>WXC7259</w:t>
        <w:br/>
      </w:r>
    </w:p>
    <w:p>
      <w:r>
        <w:br/>
        <w:t xml:space="preserve">    </w:t>
        <w:tab/>
        <w:t xml:space="preserve">    </w:t>
        <w:tab/>
        <w:t>今年是美国CEO的灾年。2月，永利度假村CEO Steve Wynn被爆陷入性丑闻，董事会接受他的辞职；6月，被名模Kate Upton指控性骚扰4个多月后，Guess集团联合创始人PaulMarciano辞去集团执行主席职务。经过董事会特别委员会以及独立法律顾问调查，并未能证实PaulMarciano存在性骚扰的事实，但其在与摄影师和模特的沟通中存在判断力不足的问题。公司表示，2月20日-6月11日被调查期间，PaulMarciano所有薪酬将被罚没。6月，英特尔CEO莱恩·科再奇宣布辞职。这位在英特尔工作了30年的高管被发现他曾与一名英特尔员工交往，存在情人关系，这违反了英特尔的“禁止亲密接触政策”（non-fraternizationpolicy）。9月9日，美国哥伦比亚广播公司宣布，公司CEO莱斯利·蒙维斯将去职。他是因为《纽约客》杂志7月底发表的一篇有关6名女性揭露其性骚扰的报道而遭调查的。上述所有公司对CEO的调查和处理过程，均向美国证券交易委员会（SEC）做了呈报。但所有这些案例产生的影响，都没有最近特斯拉创始人埃隆·马斯克（Elon Musk）因为没管住嘴所惹的麻烦大。事情源自今年8月7日，马斯克突然在自己的推特上大嘴一喷，说自己正在考虑以420美元一股的价格私有化特斯拉，而且他还信心满满地表示，私有化的钱已经到位了。马斯克发布这条推特的时候，正是当天美股刚开市不久。这条利好消息迅速引发投资人追投特斯拉股票，仅仅一个多小时，特斯拉股价就大涨7%。交易所甚至短暂暂停了特斯拉股票交易，但没有影响特斯拉当天股价持续大涨。但另一方面，就在这条看上去已经言之凿凿的推特发布的时候，马斯克在向特斯拉员工的内部信中却透露，私有化似乎是一个不太成熟的想法。之所以不太成熟，是特斯拉私有化所需资金并没有确定。2017年1月，马斯克和一家主权财富基金首席代表见面，对方口头表达了对特斯拉进行大规模投资并在中东建立特斯拉生产设施的愿望。2018年7月31日，他和主权财富基金的3名成员在公司总部会谈，有人对私有化表达了兴趣，但双方并没有讨论私有化特斯拉的相关条款。8月2日，马斯克向公司董事会成员及首席财务官和法律总顾问发送了一封电子邮件，题为《出价每股420美元私有化特斯拉》。8月3日，马斯克与特斯拉董事会通电话，说沙特基金有兴趣为私有化交易提供资金。然后就发生了8月7日的推文事件，这个举动没有咨询特斯拉的董事会、员工或外部顾问的意见。推文发出没多久，特斯拉投资者关系的负责人就问：“推文是否合法？”下午3点16分，马斯克通过电子邮件向员工们发送了关于将特斯拉私有化的愿望，并将这封信发布在公司的网站上。晚上7点20，一位华尔街分析师询问特斯拉的投资者关系负责人，“担保资金”是否意味着有承诺函或口头协议形式的“公司要约”时，投资者关系部门回复：“实际上我也不知道，但我认为，鉴于我们全力以赴地公开了这项报价，这个报价就是坚定的。”今年沙特主权财富基金确实建仓了20亿美元，购入特斯拉股票，占约5%的股权，但其随后表示，并未就特斯拉私有化与马斯克本人有过实质性的探讨。8月25日，马斯克在特斯拉官网上发布公开信称，特斯拉将放弃私有化。随着更多信息披露出来，马斯克的推文，一没有跟任何人商量过，二没有与任何潜在资金来源讨论过关键的交易条款，更不用说资金已经得到了保障。有小道消息称，马斯克这样做，只是为了讨新女友、说唱歌手Grimes的欢心，在抽了大麻后，拍脑门想了一个梗，于是发到推特上，想让同样也抽大麻的女友会心一笑而已。这种说法之所以流行，是马斯克推文上的出价是每股420美元，刚好国际大麻日是4月20日。而马斯克之所以认识这位女友，也是因为一个几乎没有人看懂的梗，走到了一起。但马斯克8月17日解释称，他发文前希望收购价是近期的交易价溢价20%，约为419美元，他四舍五入成了420美元，而不是因为自己抽大麻才选了这个价。无论怎么解释，都已经晚了。9月27日美股收盘后公布的美国曼哈顿联邦法庭的诉讼文件显示，SEC以“涉嫌证券欺诈”正式起诉马斯克，诉讼中表示：“马斯克在活跃交易日的中间时段，用他的手机公开发表了虚假的误导性声明，称特斯拉将被私有化。在向他的2200多万推特粉丝和任何其他可以上网的人发布该消息之前，他没有与任何其他人讨论过其中的内容。他也没有通知纳斯达克，他打算按照纳斯达克规则的要求发布公开声明。马斯克的虚假和误导性陈述，给特斯拉的股价造成了严重的混乱，并给投资者造成了伤害。”一个也许只是想博美人一笑的推特，给马斯克带来了巨大的麻烦。SEC的上诉决定一出，特斯拉股票应声大跌。为了避免和SEC对簿公堂引发特斯拉股价继续下跌，傲娇的马斯克立刻“认怂”，以最快的时间与SEC达成和解，以极大诚意表示自己会改过自新，希望SEC能宽大处理。鉴于马斯克良好的认错态度，SEC也放他一马，但是马斯克必须做到以下两点：首先是辞去公司董事长的职位，并且三年内不能担任这个职位。第二是支付4000万美元的罚金。这对马斯克而言已经是最轻的惩罚了。因为虽然辞去了董事长的职务，但是作为特斯拉的灵魂人物，他依然是公司的“一把手”，并不会被驱逐出去；第二，4000万美元，相当于2.8亿人民币的罚款，对于马斯克来说，并不是一个很大的数字。真正受伤的是特斯拉公司和投资特斯拉的股民，相较于8月马斯克发推特私有化时候，特斯拉将近400美元的股价，如今已经跌到了260美元，公司市价跌去了数百亿美元。按照分析师的观点，截至现在，特斯拉算是利空出尽，鉴于特斯拉强劲的技术实力和巨大的市场，特斯拉今天的股价也许是一个不错的抄底时机。无论是管不住上半身还是因为管不住下半身，美国CEO、特别是上市公司CEO的教训可谓沉痛。中国上市公司CEO在社交媒体上活跃的不多，但上市公司的虚假陈述、操纵市场、内幕交易等违法案件中，暴露出信息披露的问题也相当严重：利用空壳公司以“名人效应＋高杠杆融资”进行收购，不及时披露重要进展信息；有的大股东在控股权转让过程中隐瞒实情、控制节奏分阶段披露，不断“拉抽屉”；有的上市公司实际控制人通过控制信息披露节奏，一方面利用误导性陈述频繁发布公司转型、对外收购以及项目研发突破等利好消息影响投资者预期，另一方面推迟发布企业亏损或收购失败的利空消息。凡此种种的信口雌黄，性质十分恶劣。从今年以来美国CEO的多场教训，对于已经在美国上市、或者希望去美国上市的中国CEO们，可以从中汲取至少以下五个教训：第一，美国资本市场对信息披露的监管力度之严格，超乎想象。能力杰出的马斯克，撞到了枪口上，不负责任地、草率地经由非官方渠道披露企业信息，而且还是虚假的、未经核实的信息，也会被立即处理。作为市场监管者，SEC不仅要维护市场的公开透明，对投资者的保护也是其重要工作。拿马斯克开刀，也是警告更多上市公司高管，要管理好自己的嘴，千万不能被抓到把柄。第二，市场上除了SEC之外，还有很多专业的“监管者”，千万不要耍小聪明。美国有大量专盯资本市场的律师事务所，但凡CEO出了问题，就会向中小投资者征集集体诉讼。中国公司的公关部门遇到危机喜欢“先撇清再说”，殊不知如果事实是浊而不清，那“撇”的举动就可能被认为是欺诈。美国律所的律师们都身经百战，最希望抓的就是大公司的把柄，狠狠打一场官司，赚钱又出名。第三、CEO要有强烈的自我管理意识，包括言论和行为，最低的底线是绝对不能触碰法律，这一点务必牢记。当然，如果能够做得更好，就要入乡随俗学习当地的习俗和文化，即便不触碰法律，触及了当地文化的一些禁区，后果也是很难受的。第四，公司治理要从严要求。今天很多中国公司都会选择在美国上市，但是公司注册地却在公司治理要求比较宽松的地区，这样很容易放松警惕，习惯拿宽松地区的标准在严格的地区行事，这样自然会带来很多麻烦。第五，一旦犯错或者触碰法律，最坏的办法就是抵抗和欺瞒，因为跟监管机构和执法部门对抗是得不到任何好处的。这也是为什么马斯克在SEC上诉之后，很快就“认怂投降”。因为他知道，如果跟SEC死磕到底，吃亏的只有自己，不仅股票大跌，甚至真的会被SEC驱逐出特斯拉公司，这才是真正的无可挽回。总而言之，管好上半身和下半身，是当一个称职CEO的前提条件；而是否能让CEO自觉管理好自己，则是监管和法律是否到位的试金石。这都给想要去美国上市的中国企业敲响了警钟。上市或许容易，但能否按照美国公司治理的标准来要求自己和公司，要打一个巨大的问号。</w:t>
        <w:br/>
        <w:t xml:space="preserve">    </w:t>
        <w:tab/>
        <w:t xml:space="preserve">    </w:t>
      </w:r>
    </w:p>
    <w:p>
      <w:r>
        <w:t>WXC7260</w:t>
        <w:br/>
      </w:r>
    </w:p>
    <w:p>
      <w:r>
        <w:br/>
        <w:t xml:space="preserve">    </w:t>
        <w:tab/>
        <w:t xml:space="preserve">    </w:t>
        <w:tab/>
        <w:t>“养父性侵幼小养女”，如此有噱头的标题，一放出来必成社会热闻，尤其是发生在好莱坞大导演身上，更是会闹得沸沸扬扬。最近，伍迪·艾伦就又走上了风口浪尖。1992年，伍迪遭到养女迪伦·法罗的控诉，指控伍迪在她7岁时性侵她，并引爆一场监护权官司。多年来，双方各执一词。一方是养女控诉养父性侵自己，另一方是养父否认性侵行为，你来我往，成了21世纪的现实版罗生门事件。伍迪·艾伦和养女迪伦·法罗有媒体爆料，此事是伍迪的前女友，也就是迪伦的养母米娅·法罗不停撺掇女儿告发养父性侵。而前一阵，米娅的另一个养女，也就是伍迪的现任妻子宋宜，则站出来公开和米娅杠上了。她否认丈夫的性侵行为，指责养母和妹妹是在骗人，并强调，米娅利用大众关注的“MeToo”反性侵运动，将迪伦包装成为受害者，硬给她家伍迪贴上了色魔的标签......这剧情够狗血、奇葩吧？就连啥都敢拍的美剧也整不出来呀！迪伦（左）和养母米娅至于这一家人，是如何把父亲变成丈夫、姐姐变成妈的，且听环环慢慢道来……伍迪（左三）与米娅（右一）一家人，伍迪怀里抱的是迪伦，右三是宋宜。在娱乐圈浸淫了这么多年，伍迪的身边从不缺女人。1980年，伍迪与米娅相识，两人很快成为男女朋友。米娅曾与前夫、导演安德烈·普莱文生过3个孩子，还领养了5个孩子，其中一个就是宋宜。伍迪（左一）与米娅（左三）一家人，右一是宋宜。伍迪与米娅在一起12年，拍了13部电影，有过3个孩子：罗南·法罗是他们的亲生儿子，迪伦和摩西是收养的。虽然他俩没有进行婚姻登记，也不住在一起，但外界早已将他们看作一家人了。1992年的一天，伍迪在自己家中接待了一名心理医生。正当他与医生在书房里交谈时，米娅在客厅发现了一个装满宋宜裸照的盒子。打开盒子的一瞬间，米娅觉得脑子要炸开了。在她的询问下，伍迪承认自己与宋宜有了“不正当关系”。伍迪与宋宜当时的宋宜已是一名大一学生。在韩国出生的她，被做妓女的母亲送到了孤儿院，是米娅的前夫将她从韩国带到了美国。米娅与前夫离婚后，宋宜一直跟着米娅生活。米娅与孩子们，后排右一是宋宜有着东方人面孔的宋宜，被同龄女孩叫做“丑小鸭”。小时候的生活环境造成了她孤僻、叛逆、神经质的性格，唯独一件东西，让她表现出了惊人的热爱，那就是伍迪的电影。宋宜16岁时，不仅将伍迪已经发行的电影看了好几遍，还对那个戴着眼镜的中年男人产生了兴趣。她痴迷于伍迪讲的每一句话，留意伍迪讲的每一个笑话，并用相当尊重的态度对待伍迪，而伍迪那时也以尊重和欣赏的方式回应了这个小女生。一来二去，宋宜成了伍迪住处的常客，连邻居都意识到，这个养女拜访养父的次数过于频繁。伍迪与宋宜米娅无法接受伍迪和宋宜的关系，觉得自己像个小丑，一直被蒙在鼓里。她心中的愤怒“像野火一样蔓延开来”，给每个认识的人打电话控诉伍迪，还在夜里当着4岁罗南和6岁迪伦的面，对着伍迪大吼大叫几个小时。紧接着，米娅召集记者，向所有人宣布了伍迪和宋宜的不正当关系，还对伍迪提出性侵养女迪伦的指控。但伍迪对此事坚决否认，并宣称，因为他与宋宜的亲密关系惹恼了米娅，为了向自己复仇，米娅策划了这起性侵指控。除此之外，两人还为孩子的抚养问题在法庭上争论不休，狗血大戏几乎每天都在上演。几年持久战打下来，最后以伍迪败诉、失去孩子的抚养权告终。至于性侵一事，外界大多认为是米娅由爱生恨，捏造故事，甚至给女儿洗脑。后来米娅在法庭上承认，没有医学上的证据可以证明伍迪的猥亵行为，法庭驳回了指控。各执一词的案件最终在1993年尘埃落定。至此，伍迪与米娅彻底走向决裂。米娅恨透了伍迪，她会在半夜打电话给伍迪说：“我要杀了你。现在是午夜时分，你应该感到害怕。你心脏还在跳动吗？”还有一次，米娅咆哮道：“你夺走了我的女儿（宋宜），我也要夺走你的女儿（迪伦）！”米娅曾寄给伍迪一个节日贺卡，里面贴着一张全家福照片，每个人的胸口都插着一把刀，刀柄上贴着宋宜的照片↓↓公众也不肯放过伍迪和宋宜，狗仔长时间蹲守在伍迪的住处周围。最后，在谩骂与鄙夷声中，有着35岁年龄差的伍迪和宋宜公布了恋爱关系，并在1997年结婚，宋宜成了伍迪第三任妻子，两人在婚后领养了2个孩子。伍迪和宋宜与伍迪一起生活的日子里，宋宜有了“脱胎换骨”的改变。在伍迪的帮助下，她克服了心理问题，性格也开朗了不少，并拿到了德鲁大学的艺术学学士学位，后来又取得了哥伦比亚大学的特殊教育硕士学位。多年后，伍迪在谈及自己与宋宜的感情时，还透着自豪：“我确实让她的生活变得更好了。我给她提供了无数的机会，她受到了教育，有了很多朋友，还获得了大学学位，读了研究生。现在她跟我一起周游世界，她去过欧洲那些伟大的首都城市。我给她带来变化的愉悦感，超过了我所有拍过的电影。”伍迪与宋宜，两个小女孩是他们领养的孩子。但是他们的感情，却成为那个大家族成员的梦魇。与女友的养女在一起，从法律角度，伍迪没有违法，但从家人的角度出发，任谁心里都难以接受，正如被动卷进来的孩子们（米娅抚养的11个孩子中，有9个认伍迪为父亲）所述：爸爸居然跟姐姐好上了……即使在多年后，他们对此事仍不能释怀。伍迪和米娅的亲生儿子罗南，就三不五时地在社交网站上diss老爹：“我爸爸娶了我姐姐，这样我既是他的儿子又是他小舅子。简直太不道德了！”在2012年的父亲节当天，他更是写道：“父亲节快乐！或者对我来说，姐夫节快乐！”↓↓但最受影响的，还是米娅。她依旧会通过写书、接受采访等方式，时不时地在公众面前提起伍迪性侵的事情。米娅与儿子罗南2014年，迪伦在时隔24年后写了一封公开信，声称自己曾经被伍迪性侵过，再一次引起了不小的轰动。与此同时，她还获得了弟弟罗南的声援，罗南指控自己的父亲伍迪是个性侵者。而伍迪依旧和以前一样，称这些指控是“不真实和可耻的”。迪伦与伍迪如今，整个事件已过去26年，不论真相到底如何，曾经的吃瓜群众早已厌倦了他们之间你来我往，又毫无实锤的进展。但随着性侵事件再次被提及，不少曾与伍迪合作过的小伙伴们纷纷站出来划清界限，还说再也不会接拍他的影片。也许有一天，事实的真相会大白于天下，但这些年的来回撕扯，对每个人造成的伤害，又岂是真相能弥补回来的？作者：二水</w:t>
        <w:br/>
        <w:t xml:space="preserve">    </w:t>
        <w:tab/>
        <w:t xml:space="preserve">    </w:t>
      </w:r>
    </w:p>
    <w:p>
      <w:r>
        <w:t>WXC7261</w:t>
        <w:br/>
      </w:r>
    </w:p>
    <w:p>
      <w:r>
        <w:br/>
        <w:t xml:space="preserve">    </w:t>
        <w:tab/>
        <w:t xml:space="preserve">    </w:t>
        <w:tab/>
        <w:t>（法广RFI小山）中国央视官派常驻伦敦记者孔琳琳大闹英国保守党党内一个有涉及香港问题讨论的会议会场，并掌掴工作人员，不仅引起中国外交部门要求英国道歉的又一个外交事件，也在中国网络掀起阵线分明的争议。支持者赞扬孔琳琳爱国，反对者批评孔琳琳虚伪，自甘五毛与喉舌。也有网评指责孔琳琳在中国幼儿被性侵、毒奶粉事件、P2P雷爆、农民被强拆以及假疫苗时没有怒吼。据大纪元报道，中国官媒央视打人女记者，连续被曝有更多劣迹，也被批评做记者不公平不中立，在中国幼儿被性侵、毒奶粉事件、P2P雷爆、农民被强拆以及假疫苗事件时没有发声。中共中央电视台记者孔琳琳，在英国保守党的年会论坛上突然高声痛骂演讲人和与会学者都是“汉奸、分裂国家”，还出手掌掴前来制止的工作人员，不文明举动震惊世人。中国央视女记者英国打人事件仍在发酵，日前孔琳琳被曝出更多劣迹。报道指，英文网站“改变中国”主编曹雅学日前坐客美国之音“时事大家谈”时表示，孔姓记者的表现让她的同业者蒙羞。曹雅学表示她对孔琳琳不陌生，曾对其做过详细报道。曹雅学还给听众讲了一个故事。2016年，中国举行基层人民代表选举的时候，北京房山的刘惠珍女士作为独立候选人参选基层人民代表。刘惠珍是强拆的受害者。BBC记者曾经去刘惠珍家里采访她，结果被七八个打手跟踪。事件被曝光后，孔琳琳在推特上指责BBC制造假新闻，说刘惠珍是罪犯，曾和中共政府有过诉讼云云。刘惠珍听说后在推特上质问孔琳琳：你的良心到哪里去了？国家行使恶行，你做为记者你都做了什么？！报道说，2016年11月，中国各地基层人大代表换届选举时，刘惠珍被北京市房山区的选民推选为候选人，BBC记者为此采访她，遭不明身份的黑衣人围堵、驱离。对此，央视驻伦敦女记者孔琳琳从19号至22号连续在推特上发贴，指责BBC记者介入中共司法，试图把中国基层选举和一场拆迁官司绑架报导。孔琳琳还宣称，刘惠珍不遵守中国的选举法律，勾结境外势力，支持港独等。当时就有网友告诫央视女记者孔琳琳，“这么颠倒黑白，甘作中共喉舌爪牙，共党倒台后要追诉刑责的。”“学会了外文却不支持刘女士争取人权，反而充当恶党的喉舌，希望早日悬崖勒马”此次，孔琳琳的“外交”打人事件也让国人感到丢脸，纷纷对其予以曝光。微博认证用户、著名摄影家周雁鸣在微博爆料说，“记者摄影圈最早爆出她的劣迹”。“她儿子被英国学校开除了”，开除的原因是“逃课成绩差不遵守校规”。但周雁鸣也表示，具体情况“无法考证，慢慢扒吧！”也有消息指，她的儿子在学校打人。@阿海很快乐: 我前几天就看到了，说她儿子在学校打人被开除了，然后她就发疯了。网民讽刺说，“这泼妇成民族英雄了！”“有当年红袖章的风范。”“‘爱国’是门生意，也是升官发财的捷径。”“国内闹一个试试？因为她知道，在英国闹贼安全，回来还能升职。”有网评指责孔琳琳说，“幼儿被性侵、毒奶粉事件、P2P雷爆、农民被强拆这些，女记者怒吼了吗？”</w:t>
        <w:br/>
        <w:t xml:space="preserve">    </w:t>
        <w:tab/>
        <w:t xml:space="preserve">    </w:t>
      </w:r>
    </w:p>
    <w:p>
      <w:r>
        <w:t>WXC7262</w:t>
        <w:br/>
      </w:r>
    </w:p>
    <w:p>
      <w:r>
        <w:br/>
        <w:t xml:space="preserve">    </w:t>
        <w:tab/>
        <w:t xml:space="preserve">   </w:t>
        <w:tab/>
        <w:tab/>
        <w:t xml:space="preserve"> </w:t>
        <w:br/>
        <w:t xml:space="preserve">    </w:t>
        <w:tab/>
        <w:t>联邦调查发现在这家外包的非法移民拘留中心里，2016年12月到2017年10月间，发生了七起自杀未遂事件，去年3月一名32岁非法移民在牢房中上吊死亡。(美联社)国安部督察长办公室2日发表的报告指出，联邦检查员在南加州一个移民拘留中心，发现十几个牢房里挂著用床单卷成的吊索；有目击者说，曾发现被羁押者自杀未遂。美联社报导，检查员5月巡视偏远沙漠城市阿迪兰多(Adelanto)一座私人经营的拘留中心后，发表严厉的报告。检查员巡视了20个牢房，在其中15个发现吊索；为移民与海关执法局(ICE)管理该中心的“GEOGroup”说，警卫告新他们，拿走床单并不是最优先选项。有些被拘留的人说，他们使用编织床单作为晾衣绳，或把它张开以保护隐私。据报其中一人告诉检查员，他曾看见有人使用床单自杀未遂，接受治疗回来后，守卫还取笑他们“自杀失败”。ICE发言人罗瑞．海理 (LoriHaley)说，ICE会认真处理调查结果，并立即全面审查该设施，以确保其遵守拘留移民的准则及加速必要的纠正行动。阿迪兰多市位于洛杉矶东北70哩，长期以来，非法移民一直抱怨该拘留中心的情况糟糕。报告指出，在2016年12月至2017年10月期间，该设施至少发生七起企图自杀案，一名32岁男子在2017年3月上吊自杀身亡。该中心可容纳多达1940名非法移民，当中包括最近偷渡越境寻求庇护及被定罪后服完刑期的人，联邦政府现正寻求驱逐他们出境。该报告还说，被拘留者看医生要等几个月，接受基本牙科护理要等几个月或几年，常因延误就医而导致牙齿脱落和不必要的拔牙。甚至有些人在等了几周甚至几个月后，在毫无原因的情况下被取消看诊，有些人更被拔错牙。该中心的一名牙医告诉检查员，他没有时间完成洗牙或补牙的工作，并建议被拘留者把袜子上的线当牙线使用，清洁牙齿。包括南加州美国公民自由联盟(ACLU)在内的移民权益组织，几年前曾投诉该中心的医疗品质差。</w:t>
        <w:br/>
        <w:t xml:space="preserve">    </w:t>
        <w:tab/>
        <w:br/>
        <w:t xml:space="preserve">    </w:t>
        <w:tab/>
        <w:t xml:space="preserve">    </w:t>
      </w:r>
    </w:p>
    <w:p>
      <w:r>
        <w:t>WXC7263</w:t>
        <w:br/>
      </w:r>
    </w:p>
    <w:p>
      <w:r>
        <w:t>(image)北京时间2018年10月2日，在中国四川省遂宁市大英县蓬莱镇郪江河畔，一艘按照1：1比例建造的“泰坦尼克号”雏形已现，轮船船体已经完工，建造工程如火如荼进行。（图源：VCG）(image)据了解，这艘庞然大物光是建造复制费用（不包括周围附属建筑）就达到10亿元人民币（1元人民币约合0.146美元）。船体长269米，船宽28米，吃水深度超过10米。除了外形，内部装修也将完全复制泰坦尼克号，内设观景台、宴会厅、游泳池、演出剧场等等。（图源：VCG）(image)与其他大型船只所在的河流比起来，该船所停靠的郪江只能算是一个小山沟。郪江宽度只有20余米，水深2至3米。这艘“复活”的泰坦尼克号因为没有动力系统，所以只能用于静躺在河床上。（图源：VCG）(image)这艘庞然大物参照了泰坦尼克号原设计图纸以及实际尺寸1：1建造，已经修建了2年时间。（图源：VCG）(image)从宣布消息的那一刻，“复活”泰坦尼克号便一直受到外界质疑，如此巨大的船只为何放到四川农村一个小山沟，而不是放到大江大海。图为工人们正在工作。（图源：VCG）(image)面对这些问题，投资方此前曾表示，“因为考虑到土地成本问题，再加上沿海也无法找到合适的地方进行建造，所以才放到了这里。”（图源：VCG）(image)为了解决“泰坦尼克号”吃水深度的问题，当地还在郪江下游专门为它修建了拦河闸坝。竣工后，拦河闸坝将发挥蓄水作用，将巨轮所在水域深度和宽度都提高。（图源：VCG）(image)航拍建造中的“泰坦尼克号”，船体和内部钢结构清晰可见，巨大的甲板基本铺设完毕。几座塔吊平行排列，一起为它源源不断地运送钢材。（图源：VCG）</w:t>
      </w:r>
    </w:p>
    <w:p>
      <w:r>
        <w:t>WXC7264</w:t>
        <w:br/>
      </w:r>
    </w:p>
    <w:p>
      <w:r>
        <w:br/>
        <w:t xml:space="preserve">    </w:t>
        <w:tab/>
        <w:t xml:space="preserve">    </w:t>
        <w:tab/>
        <w:t>（观察中国/法广RFI香港特约记者张文中）中国中央军委装备发展部及部长李尚福中将9月20日遭到美国国务院宣布实施制裁，在海内外引起广泛关注。今天的观察中国要向大家介绍有关事件的分析评论。北京《环球时报》的社论称：“美国国务院宣布对中国中央军委装备发展部及该部领导人实施制裁，理由是中国2017年购买了10架俄制SU-35战斗机、2018年采购了S-400地对空导弹系统。”“这是美国方面第一次制裁中国军队的重要部门和高级将领，开了个很坏的先例。”“我们气愤的是，华盛顿如何能够这么随便就宣布对中国军队的制裁？它们的态度中包含了一种危险的不严肃。如此处理两个大国和两支军队之间的关系，极其不负责任，有种难以置信的轻率，还包括对自我力量的迷恋，这一切都与越是超级大国越要多一分规矩和谨慎的政治定律严重不符。”“美国正在从根本上颠覆国际秩序赖以存在的原则，用其力量强行把国际规则重新塑造为完全服务于美国利益的体系。‘美国优先’在强制推进，华盛顿不惜为此采取一些越来越具挑衅性甚至冒险的步骤。”“美国制裁中国中央军委装备发展部和其负责人，主要还是舆论和心理战，能够起到的实际作用很有限。美国本来就不卖中国军队什么装备，中国军队今后继续向俄买武器它也管不了，因此从一定意义上说，它制裁中国军队的大棒是纸糊的。”新加坡《联合早报》署名于泽远的评论称：“正在美国访问的中国海军司令沈金龙被中方紧急召回，原定于9月25日至27日在北京举行的中美两军联合参谋部对话机制第二次会议也被中方推迟。”“美方宣布的制裁措施包括：把中央军委装备发展部及部长李尚福中将列入制裁黑名单，冻结他们在美国的所有资产，禁止任何美国公民和美国公司与他们进行商业往来。另外，中央军委装备发展部不得借助任何美国金融机构进行出口贸易。也就是说，以后中央军委装备发展部出口武器装备不能用美元进行结算。美方制裁中国军方的依据是其2017年通过的《以制裁反击美国敌人法案》。这部法案意在惩罚俄罗斯干预2016年美国总统选举，要求制裁任何与俄罗斯国防产业从事‘重大交易’的第三方。”“目前，中国军方与美国等西方国家并没有多少贸易联系，李尚福名下在美国也不大可能有什么资产，美国对中央军委装备发展部及其负责人制裁的象征意义远大于实际意义。但如果美国将制裁升级，利用由它所控制的美元结算系统限制所有中国军工公司进口和出口军事装备，甚至将打击面扩展到其它贸易领域，那将在中美关系中掀起更大波澜，中美之间有可能出现全面对抗的风险。”美国中文《世界日报》的社论称：“对中共军委装备发展部及部长李尚福的制裁，还释放一个可怕信号：中共官员的海外不法资产，随时可能被美国或西方国家冻结。对早已将财富转移海外的中共权贵家族来说，震慑力度之大可想而知。一向不按牌理出牌的川普，上周谈到美中贸易战时意有所指说：‘我们的子弹还很多。’曝光和冻结中共权贵家族在海外资产，是不是‘子弹’之一，外界不得而知。但相信这是川普政府的‘核选项’，不到万不得已，不会轻易使用。而一旦使用，将动摇民众对当局的信任和维稳，后果是灾难性的。”“面对美国层层加码制裁，北京仍可用‘美国遏制中国崛起’为由，让大陆民众相信美国的‘狼子野心’是嫉妒中国日渐强大、怕领导地位被取代。但北京当局须面对的是，尽管中国对川普政府发起关税战、投资战和汇率战还有还手之力，但如果制裁中共军方或所有高层官员，类似动用金融战手段，北京恐怕无力招架。”</w:t>
        <w:br/>
        <w:t xml:space="preserve">    </w:t>
        <w:tab/>
        <w:t xml:space="preserve">    </w:t>
      </w:r>
    </w:p>
    <w:p>
      <w:r>
        <w:t>WXC7265</w:t>
        <w:br/>
      </w:r>
    </w:p>
    <w:p>
      <w:r>
        <w:br/>
        <w:t xml:space="preserve">    </w:t>
        <w:tab/>
        <w:t xml:space="preserve">    </w:t>
        <w:tab/>
        <w:t>范冰冰逃税案历经123天，官方调查终于出炉，她需补缴加总金额8.8亿人民币（约40亿台币）才能免除牢狱之灾，据中国媒体指出，8月中旬有房屋仲介在微信发文，称一次性低价出售北京多处小区共41套房产，都是个人产权，希望有人能全部打包，粗估房产售出后可获10亿人民币（约46亿元台币），和范冰冰要筹措的罚金相近，而有线索指出，要卖的房子，包括北京棕榈泉社区，这是当地知名明星社区，被揣测卖方很可能就是范冰冰。范冰冰“阴阳合同”事件虽然看似告一个段落，据中国导指出，范冰冰近2年来代言的全球品牌超过100个。如今她逃漏税的案情获得证实，且须补缴钜额税款及罚款。未来她的代言合约若进一步喊停，甚至被业者解约甚至索赔，将使范冰冰受到更大的压力。</w:t>
        <w:br/>
        <w:t xml:space="preserve">    </w:t>
        <w:tab/>
        <w:t xml:space="preserve">    </w:t>
      </w:r>
    </w:p>
    <w:p>
      <w:r>
        <w:t>WXC7266</w:t>
        <w:br/>
      </w:r>
    </w:p>
    <w:p>
      <w:r>
        <w:br/>
        <w:t xml:space="preserve">    </w:t>
        <w:tab/>
        <w:t xml:space="preserve">    </w:t>
        <w:tab/>
        <w:t>新生入校，英国的大学也像中国的大学一样，校园里摆出一大排摊位，提供各种帮助指导。从报到注册到开银行账户到宿舍安顿，为新生排忧解难。英国的一所大学里迎接新生的一个摊位却成了全国新闻，备受议论指责。名校布里斯托大学的迎新摊位上，在招募校曲棍球队员的摊位与宣传国际特赦组织的摊位之间，“性工作者外展项目”（SWOP）也摆出了他们的摊位。“性工作者外展项目”发推称：“每6个大学生里就有一个从事或考虑从事性工作。我们可以帮助你”。SWOP的摊位上摆放的宣传小册子提供如何从妓的指导。宣传手册称：“你并不会因为只是卖春而受到刑事起诉。出售性服务本身并不犯法”。宣传手册为考虑从事性工作的大学生提供了一系列的“安全避险”技巧指导：摊位上还摆放了免费赠送的安全套和润滑油。新生们，许多人是还不满18岁第一次离家的少男少女，被邀请“来玩玩我们的性指南大转盘游戏”。SWOP并不是妓女妓男自发的行会组织，而是慈善组织“布莱顿绿洲项目”的一部分。这个慈善组织每年从包括英国国家医疗保健NHS、布莱顿市政府、英国内政部等公共机构以及六合彩福利基金等处得到近50万英镑的经费。SWOP此举引起了巨大的争议。英国女权活动人士萨拉·迪特姆指责SWOP实际上是在“教唆卖淫”，把卖淫包装成“像加入划艇俱乐部一样令人羡慕的生活方式选择”。迪特姆指出，卖淫是一个充满暴力和对女性剥削的行业，SWOP如此利用大学新生的天真，“是极不负责任的”。英国医学期刊2001年在包括伦敦的3个英国城市所作的一个专项调查显示，在街头卖淫的妓女中有一半人、在室内接客的妓女中有四分之一，曾遭受嫖客的暴力攻击。“性工作者外展项目”（SWOP）辩称，他们并不是要鼓励“美化”卖淫，而是为性工作者提供“不带成见的帮助和指导”。“性工作者外展项目”组织说：“不断上涨的生活费用和学费意味着，从未有这么多的大学生涉足性工作。SWOP相信这些人也需要我们的帮助。性工作也是工作”。“性工作者外展项目”SWOP到校园摆摊，是布莱顿大学学生会邀请的。学生会主席托米·埃布库恩说，邀请SWOP到校园迎新生活动上摆摊，是因为如果有需要的话，SWOP可以提供帮助，但并不是鼓励学生卖淫，这是误解。英国斯旺西大学2015年作的一项调查显示，有5%的学生在大学某个阶段曾提供过性服务。补贴学费和生活费用是大学生卖淫的主要动机。调查还显示，有20%的大学生有过卖淫的念头。布莱顿大学发表声明说，布莱顿大学不提倡把从事性工作当作学生的选择之一。迎新生活动完全是由学生会负责组织的。但校方将与学生会磋商，进一步澄清邀请SWOP进入校园的理由。</w:t>
        <w:br/>
        <w:t xml:space="preserve">    </w:t>
        <w:tab/>
        <w:t xml:space="preserve">    </w:t>
      </w:r>
    </w:p>
    <w:p>
      <w:r>
        <w:t>WXC7267</w:t>
        <w:br/>
      </w:r>
    </w:p>
    <w:p>
      <w:r>
        <w:br/>
        <w:t xml:space="preserve">    </w:t>
        <w:tab/>
        <w:t xml:space="preserve">    </w:t>
        <w:tab/>
        <w:t>彭斯副总统公布白宫中国政策。美国副总统彭斯10月4日上午在华盛顿智库哈德逊研究所就特朗普政府的对中国政策发表演讲，将涉及南中国海、台湾、中国的“债务外交”、贸易、中国对美间谍活动、拓展对美国影响等多个方面，并对中国提出严厉批评。副总统潘斯4日在华府发表演说，指中国压迫人民，谴责中国施压台湾友邦与台断交，直指中方的行为威胁台湾海峡的稳定；潘斯并赞赏台湾拥抱民主，为中国人民提供更好的道路。潘斯表示，中国利用经济发展带来的红利，大肆发展军力，并加紧控制本国人民，建立起监控无处不在的警察国家，构建网络防火墙来阻拦信息自由，其中很多用的是美国的技术。潘斯说，前任政府忽略中国的这些行动，“那样的日子结束了”；美国在川普总统带领下，将建立最强军队，保持军力绝对优势，也将对互联网安全采取行动，并继续以关税为杠杆，会继续以增加更多关税，直到美中之间有公平的贸易协议。潘斯4日在华府智库“哈德逊研究所”（HudsonInstitute）就川普政府对中政策发表演说，潘斯警告中国，美国不会因为在南海遭遇中方恫吓而退却。潘斯并批评中国在许多方面的作为，包括施压台湾友邦、南海军事化、透过债务外交扩大其全球影响力，并指中方企图透过宣传手段改变美国人对中国政策的看法；他的谈话很可能在美中贸易战之外，再度升高双方的紧张关系。潘斯表示，去年以来，中国已说服三个拉美国家与台北断交，转向承认北京，这些行为威胁台湾海峡的稳定，美国予以谴责。潘斯说，“尽管我们的政府将继续尊重我们的一个中国政策，基于（美中）三公报与台湾关系法，美国始终相信，台湾拥抱民主，为所有中国人民展现一条更好的路。”潘斯并提及，中国当局还威胁美国企业以特定方式标示台湾，北京迫使达美航空公司在其网站上公开道歉，因为它没有将台湾称为中国一省。潘斯也谈到近期美中南海冲突事件。美国驱逐舰狄卡特号（USSDecatur）9月30日在南海争议性的南沙群岛附近海域执行自由航行任务时，与一艘中国驱逐舰发生“不安全”互动，美舰被迫采取闪避动作“以防撞击”。潘斯4日对此表示，虽然遇到不顾后果的骚扰，美国海军将持续在国际法允许及国家利益需要的地方飞越、航行和执行任务；美国不会被恫吓，不会退却。潘斯表示，可悲的是中国政府对美国政府这些警告行动的回应，是试图诋毁川普总统，以各种方式干扰美国民众对川普和现政府的支持。他说，中国对美国的渗透和控制，触角已达到好莱坞、大学、智库、企业，甚至地方政府，无所不到，试图从经济、学术、舆论及政治全方面实施影响。“川普总统的政策行之有效，因此中国希望有另一个美国总统。”潘斯说，各方情报表明，不论从大众可见层面，还是不见光的层面，都可看到中国试图影响美国中期选举和2020年大选，试图干扰美国民主；中国亦在渗透州及地方政府，影响地方选举。此外，潘斯指中方利用“债务外交”扩大其在全球的影响力，对亚洲、非洲、欧洲、拉美政府提供的基础建设贷款都不透明；他还说，美国情报界已确认中方锁定美国某些州与地方政府，以及官员，利用他们造成联邦与地方政府在政策上的分歧。</w:t>
        <w:br/>
        <w:t xml:space="preserve">    </w:t>
        <w:tab/>
        <w:t xml:space="preserve">    </w:t>
      </w:r>
    </w:p>
    <w:p>
      <w:r>
        <w:t>WXC7268</w:t>
        <w:br/>
      </w:r>
    </w:p>
    <w:p>
      <w:r>
        <w:br/>
        <w:t xml:space="preserve">    </w:t>
        <w:tab/>
        <w:t xml:space="preserve">   </w:t>
        <w:tab/>
        <w:tab/>
        <w:t xml:space="preserve"> </w:t>
        <w:br/>
        <w:t xml:space="preserve">    </w:t>
        <w:tab/>
        <w:t>副总统潘斯今(4日)在华府演说，除了谴责中国压迫人民，且施压台湾友邦与台断交外，也谈及中方不断渗透、试图控制美国，触角已达到好莱坞、大学、智库、企业，甚至地方政府，无所不到，试图从经济、学术、舆论及政治全方面实施影响。潘斯表示，遍布美国各大学的中国留学生学者联谊会，是中国政府对美国校园和学术自由的渗透；这些组织充当中国政府眼线，向各地中领馆告密。他举例去年中国留学生杨舒平在马里兰大学毕业典礼称“美国的空气鲜甜”，随后遭到网络暴力，在中国的家人也被骚扰威胁，指出中国对美国校园言论自由和学术自由的控制的手段。潘斯说，如今很多美国学者已意识到，如果所做研究、言论中国政府不喜欢，去中国的签证将会被拒发；他表示哈德逊研究所对此深有感触，每次邀请中国政府不喜欢的演讲者，网站就会遭到攻击。他呼吁美国的大学、智库以及学者要拒绝来自中国政府的“快钱”(easy money)。</w:t>
        <w:br/>
        <w:t xml:space="preserve">    </w:t>
        <w:tab/>
        <w:br/>
        <w:t xml:space="preserve">    </w:t>
        <w:tab/>
        <w:t xml:space="preserve">    </w:t>
      </w:r>
    </w:p>
    <w:p>
      <w:r>
        <w:t>WXC7269</w:t>
        <w:br/>
      </w:r>
    </w:p>
    <w:p>
      <w:r>
        <w:br/>
        <w:t xml:space="preserve">    </w:t>
        <w:tab/>
        <w:t xml:space="preserve">    </w:t>
        <w:tab/>
        <w:t>前韩团KARA成员具荷拉上月和造型师男友（简称A男）爆发互殴事件，男方率先报警指称被具荷拉施暴，具荷拉则坚称两人都有动手，后具荷拉更拿出验伤单证明自己被打到子宫出血，不过她3度向A男提出和解被拒。今（4日）有最新发展，原来具荷拉苦苦哀求和解，是因为A男手上有2人的性爱影片，而她下跪向男友求饶的监视器画面也一并曝光。A男曾放话表示要毁掉具荷拉的演艺生涯，具荷拉虽然被打到子宫出血，仍要求对方和解。今韩媒Dispatch爆料，A男的手机存著2人的性爱画面，2段共达38秒，具荷拉本人也承认影片的存在，表示：：“明明（影片）都删掉了…我很害怕。”根据Dispatch报导，具荷拉和A男大打出手后，A男在离去前撂狠话要把这影片爆料给媒体，当时具荷拉跪在地上向他求饶，画面全被电梯的监视器拍下。新闻一出，网友也纷纷骂A男根本是渣男，居然用性爱影片威胁女方。</w:t>
        <w:br/>
        <w:t xml:space="preserve">    </w:t>
        <w:tab/>
        <w:t xml:space="preserve">    </w:t>
      </w:r>
    </w:p>
    <w:p>
      <w:r>
        <w:t>WXC7270</w:t>
        <w:br/>
      </w:r>
    </w:p>
    <w:p>
      <w:r>
        <w:br/>
        <w:t xml:space="preserve">    </w:t>
        <w:tab/>
        <w:t xml:space="preserve">    </w:t>
        <w:tab/>
        <w:t>中美自贸易战开启后已全面升级，美国参议院日前通过法案，调整向外国发展项目贷款方式，并设立新机构，主要对抗中国“一带一路”。据《香港经济日报》当地时间10月4日报道，美国参议院10月3日通过法案，调整向外国发展项目贷款方式，并设立新机构，将美国为全球基建项目提供融资的规模增加一倍至600亿美元，主要对抗中国靠“一带一路”日益增强的影响力。最终，参议院以93票对6票，通过为美国联邦航空管理局(FAA)重新授权的提案，当中包含上述的更好利用投资引导发展法案（BuildAct）。报道称，整个提案已获众议院通过，将交给美国总统特朗普（Donald Trump），预计他会签署生效。该议案的支持者认为，OPIC需要现代化，美国放贷通常要更有效率，才能赶上中国在世界各地越来越多的投资。但有反对者认为，民间银行最适合做投资决定。然而，美国官员则担心，这些国家屈服于他们所说的中国“债务陷阱”，当这些国家无力偿还贷款给中方时，就交出港口或道路等主要资产的控制权。据了解，中国的一带一路最早提出时声势浩大，如今在国际上已遭到诸多批判质疑。美国防部此前公布年度《中国军力报告》指出，中国利用综合实力，包括“一带一路”等经济筹码扩张全球影响力，甚至扩张军力。随着事态发展，中国“一带一路”在沿线居民看来全无好感。</w:t>
        <w:br/>
        <w:t xml:space="preserve">    </w:t>
        <w:tab/>
        <w:t xml:space="preserve">    </w:t>
      </w:r>
    </w:p>
    <w:p>
      <w:r>
        <w:t>WXC7271</w:t>
        <w:br/>
      </w:r>
    </w:p>
    <w:p>
      <w:r>
        <w:br/>
        <w:t xml:space="preserve">    </w:t>
        <w:tab/>
        <w:t xml:space="preserve">    </w:t>
        <w:tab/>
        <w:t>封面新闻记者 杜恩湖在中国电视界，赵忠祥是最资深的一代名嘴。10月1日上午，封面新闻记者电话采访了正在北京家中练习书法的赵忠祥，谈谈他传奇的电视节目主持生涯，谈谈他11次作为央视主持人，主持国庆活动、与国庆节的不解之缘。赵忠祥表示，每逢国庆来临，他都会心潮起伏，兴奋不已。回忆起58年前第一次主持国庆庆典活动的情景，赵忠祥形容自己当时“又激动、又振奋、又紧张！ ”1960年，新中国华诞11周年，年仅18岁的赵忠祥就受命实况直播天安门广场的国庆庆典活动。他回忆说：“记得那年九月初，我去上班，在走廊墙上挂出了国庆工作安排通告，我没留意，因为那是老同志老师们的事。可一位老同志对我说：“小赵，今年国庆庆典活动，派你直播，领导真信任你！”我仔细一看，名单上竟写着“赵忠祥”三个字。当时，我的心情就紧张得要命，毕竟我差得远哪。”国庆11周年前的那二十多天日子里，赵忠祥的心情是天天兴奋紧张，夜里常无法入睡，“没有办法，有几个夜晚，半夜两三点钟，我睡不着觉，就到院子遛遛。”“我下定决心要为台争光。我开始把所有时间用在读直播台本上。初稿发给我，我认真阅读。这是电视台最一流的编辑，用自己的情与爱，集体撰写的华彩篇章。我有机会朗读这么好的大块文章，有着一种幸福陶醉感。‘爱我民族，爱我父老乡亲，爱我伟大的租国。’就这样更加努力练功，反复朗读初稿。”而每回参加游行演练时，赵忠祥都聚精会神，在稿件上做各种标记，包括文字对准行进队列的每一处细节，包括语感语速的变化，并标明抒发感情用多大力度，几乎把万字初稿背诵下来。赵忠祥暗下决心，要做好这人生难遇的重要工作。到了1960年国庆这一天，台领导率领全体工作人员，于黎明时分就到达天安门前。节日的清晨，神圣的共和国中心庄严大气，很多队伍早已肃立四周，彩旗飘扬，汽球悠荡。标语矗立或高悬，赵忠祥的心已呯呯跃动。赵忠祥表示，他做梦都没想到，要用他的声音转播国庆伟大时刻的伟大盛况，当他在话筒前呼出台号，紧张立刻转成激情，当他看到热烈欢呼的游行队伍豪迈地走过天安门前，他早把紧张激动抛到九霄云外，已然忘我，全身心投入到千载难逢的实况直播中。赵忠祥还记得最后的一句解说是：各位观众再见，回到台了。梅益局长表扬了他，说他第一次国庆直播任务完成得好。”国庆35周兵阅兵，赵忠祥再次担任解说，这一年，他42岁。他回忆说：“1984年，35周年盛大的国庆游行还加上阅兵式，我们的心情都非常激动，因为那个时候中国人民的生活水平也都逐渐在好转，改革开放的成果已经凸显出来了，人们欢欣鼓舞。而我受命解说这一次的阅兵式，与上次相隔整整25年了。我成为了一名资深播音员，却是头一次转播阅兵式。画面从天门广场传过来，我坐在央视的机房解说。我们当时的国庆解说词是提前写定稿，播音员必须严格按领导审批过的程序解说，不允许自做主张多一个字，少一个字。  庄严的庆典和转播球赛不一样。这是完全不同的两种类型。”1999年是建国50周年，赵忠祥又一次被央视领导安排到天安门城楼上主持国庆五十周年盛大焰火晚会，赵忠祥57岁了。赵忠祥回忆说——国庆50周年，我主持就应当更成熟一些，但仍然紧张。我是国庆阅兵和群众游行庆典直播的主持人，也是10月1日，白天在天安门广场阅兵的的主持人，其实严格讲应称为播音员，因为我只出声，不露脸。50周年国庆晚会也是我主持，说不紧张，那是假话，那是向全世界直播，真不能出一点差错。在那个紧张的状况中，即使事先已经演练了许多遍，也会不由得心情紧张。人不是机器，即使机器也不可能万无一失。这万一是我心头挥之不去的阴影。问题是我已工作了49年，以后不会再有这样的机会了。如果，我说如果出一点点暇疵，我再没机会扳回一局啦。那一晚是我职业生涯中最百味杂陈的一晚。谢天谢地我顺利过关。我在天安门城城楼上，仰望夜空俯看欢腾的场景，当看到那万紫千红璀璨夺目的礼花绽放，我为伟大的视国和伟大的人民祝福的同时，也暗自为了目己圆满的工作庆幸。我感恩这个伟大的时代，感恩我血脉相连的央视对我的培育，给我的种种光荣使命。没有共产党就没有新中国。没有新中国就没有我的一切。可以说，我的一生都献给党所领导的光荣的宣传岗位。我只要还能活动，就会为电视做些工作，我还在为《人与自然》配音，当然已从一线人员变成热诚老观众。每到国庆我心潮久久激动，我会在内心欢呼，用我转播时最常用的词汇高呼，伟大的中华人民共和国万岁！！</w:t>
        <w:br/>
        <w:t xml:space="preserve">    </w:t>
        <w:tab/>
        <w:t xml:space="preserve">    </w:t>
      </w:r>
    </w:p>
    <w:p>
      <w:r>
        <w:t>WXC7272</w:t>
        <w:br/>
      </w:r>
    </w:p>
    <w:p>
      <w:r>
        <w:br/>
        <w:t xml:space="preserve">    </w:t>
        <w:tab/>
        <w:t xml:space="preserve">   </w:t>
        <w:tab/>
        <w:tab/>
        <w:t xml:space="preserve"> </w:t>
        <w:br/>
        <w:t xml:space="preserve">    </w:t>
        <w:tab/>
        <w:t>白宫国家经济会议主席库德洛（LarryKudlow）4日在华府谈论贸易时表示，美国的下一个目标应是中国大陆，但美中贸易谈判进展缓慢，美方也对大陆回应的关税措施感到非常失望；他并说，若中方想认真谈判，美方随时准备好对话。此外，库德洛指出，美国、墨西哥、加拿大近期达成新版贸易协定，也在与日本、欧盟对话；他认为，美国与这些国家正在迈向形成一个愿意对抗中方的贸易联盟。库德洛会后受访时，记者询问他，台湾是否能参与他所说的对抗中国贸易联盟？库德洛并未针对台湾回应，而是强调美日欧三方会议、美墨加协定，都展现大家团结一致，避免受不公平贸易行为的影响。库德洛4日在华府经济俱乐部举行的活动谈论经贸议题，再度批评中方贸易举措，包括窃取智慧财产权、强迫技术转移、对美产品征收高额关税等；库德洛说，“我们为什么要接受呢？”关于大陆驻美大使崔天凯近日接受美媒访问时称，中方准备好做出一些让步，以结束与美国的贸易战，问题在于美方一直改变立场；库德洛4日受访时表示，“我不同意这个说法，他们知道我们的要求。”库德洛并说，若中方能提出一些具体的回应，“那就来谈吧。”记者追问何谓具体回应？库德洛指出，在技术转移、智财权、产品关税等方面，中方清楚知道美方的要求。库德洛致词时表示，若大陆降低贸易关税并开放市场，美国可以大量出口，这样做受益的是他们的消费者与业者。美国总统川普上月宣布对价值约二千亿大陆输美商品加征关税时透过声明指出，希望美中贸易情势最终能由他与大陆国家主席习近平解决。库德洛4日说，川普与习近平也许会在11月G20峰会举行场边会议，但这只是个想法；他并重申，若中方想认真谈，美国随时准备好谈判。</w:t>
        <w:br/>
        <w:t xml:space="preserve">    </w:t>
        <w:tab/>
        <w:br/>
        <w:t xml:space="preserve">    </w:t>
        <w:tab/>
        <w:t xml:space="preserve">    </w:t>
      </w:r>
    </w:p>
    <w:p>
      <w:r>
        <w:t>WXC7273</w:t>
        <w:br/>
      </w:r>
    </w:p>
    <w:p>
      <w:r>
        <w:br/>
        <w:t xml:space="preserve">    </w:t>
        <w:tab/>
        <w:t xml:space="preserve">   </w:t>
        <w:tab/>
        <w:tab/>
        <w:t xml:space="preserve"> </w:t>
        <w:br/>
        <w:t xml:space="preserve">    </w:t>
        <w:tab/>
        <w:t>副总统潘斯4日在华府智库哈德逊研究所（HudsonInstitute）发表演说，路透根据演讲稿报导，潘斯将对中国发表严厉警告说，美国不会因为在南海遭遇中方恫吓而退却，潘斯的谈话，很可能在中美贸易战之外，再度升高双方的紧张关系。根据路透获得的演讲摘要，潘斯将吁请外界注意美国驱逐舰狄卡特号9月30日因执行航行自由任务，驶入南沙群岛南薰礁和赤瓜礁12海里范围内，结果遭中国军舰近逼事件；双方距离仅数十公尺，差点碰撞。根据讲稿，潘斯将强调：“虽然遇到不顾后果的骚扰，美国海军将持续在国际法允许及国家利益需要的地方飞越、航行和执行任务。我们不会被恫吓，不会退却。这些行为威胁台湾海峡的稳定──美国予以谴责。尽管我们的政府尊重一个中国政策，让我也说明，台湾拥抱民主，展现出对所有中国人来说更好的途径”。在潘斯发表演说前一天，美国有线电视新闻网（CNN）和“商业内幕”（BusinessInsider）3日引述美国数名国防官员报导，美国海军太平洋舰队草拟机密计画，准备下月在一个星期内于南海和台湾海峡等区域进行多项军演，借此向中国传达警告讯息。上述在台海与南海军演的计画尚未获得核可。一名美国官员表示，该计画还“只是一个想法”，但其他人表示，该计画已有行动名称，在军方各层级广传。根据该计画，美军船舰和战斗机将到南海和台湾海峡一带航行，展示美军在国际水域自由航行权。这代表美军舰队和战斗机将在中国军力附近操演。美国国防官员表示，美国无意与中国爆发战斗，但美国官员承认，中国经常将这些任务视为挑衅。美国国防部拒绝承认或评论此计画，美国国防部发言人伊斯特本（DaveEastburn）表示：“一如国防部长多次所言，我们不评论未来任何种类的行动。”美国太平洋舰队也拒绝评论。美军在11月期中选举时举行军演计画，如果美军受到中国挑战，会对美国川普政府产生重大政治效应。该计画目前集中在靠近中国的太平洋进行一系列军演，但可能延伸至中国日益扩张贸易的南美洲沿岸。若初步计画通过，该任务也可能延伸至俄罗斯。</w:t>
        <w:br/>
        <w:t xml:space="preserve">    </w:t>
        <w:tab/>
        <w:br/>
        <w:t xml:space="preserve">    </w:t>
        <w:tab/>
        <w:t xml:space="preserve">    </w:t>
      </w:r>
    </w:p>
    <w:p>
      <w:r>
        <w:t>WXC7274</w:t>
        <w:br/>
      </w:r>
    </w:p>
    <w:p>
      <w:r>
        <w:br/>
        <w:t xml:space="preserve">    </w:t>
        <w:tab/>
        <w:t xml:space="preserve">    </w:t>
        <w:tab/>
        <w:t>“日本人极度好战又极度温和，极度死板又极度灵活……极度勇敢而又极度胆小，极度保守而又极度喜欢新事物……他们非常在乎他人如何看待他们的所作所为，但是，即便他们犯了错未被人发现，依然会有罪恶感。”2018年的诺贝尔生理学奖或医学奖揭晓，美国的 James P. Allison和日本免疫学家本庶佑，因发现抑制负向免疫调节的“新型癌症疗法”得奖。日本自1949年第一次斩获诺贝尔奖以来，累计已有27位诺贝尔奖得主。但其实2000年前拿到的，只占了三分之一。2001年，日本出台“第二个科学技术基本计划”，提出“50年要拿30个诺贝尔奖”的目标。当时，从日本国内到国际社会，对此争议都不小。可从2001到2018年，日本平均一年拿下一个诺奖，计划进行时间尚未过半，已经完成了超出目标二分之一的数量。也有数据表明，日本近些年的科研发表数量呈下降趋势，被引用的数量也没有以前多。狂揽诺奖的日本人，危机感还是很重，其实没别人想象中那么高兴。1得诺奖的，都有点“不正常”斩获诺贝尔奖不易，每位得主都有自己的个性。日本的诺奖获得者，尤其有着许多“不正常”的经历。对于今年的诺贝尔奖得主本庶佑，据诺奖委员会的成员透露，76岁的他得知自己获奖时，表现得十分平静，甚至有些还害羞。当地时间2018年10月1日，日本京都，免疫学家本庶佑获得诺贝尔生理学或医学奖后出席新闻发布会 / 视觉中国本庶佑似乎对诺奖看得更为随意，他在接受采访时也说，看到患者获救，比获得诺奖更开心。“皆为利往”的时代，日本的科研者却总带着一种特殊气质。2008年，日本的下村修阴差阳错发现“绿色荧光蛋白”，他的研究成果获得了诺贝尔化学奖。他说：“我做研究不是为了应用或其他任何利益，只是想弄明白水母为什么会发光。”2008年度诺贝尔化学奖得主、日裔美国科学家下村修 / 视觉中国在他看来，获得这项殊荣不过是在满足自己好奇心的路上，顺便完成的一件事情。相较于上述两位，2002年获得诺贝尔化学奖的田中耕一，经历更有趣。当时诺奖的报道一出，整个日本的媒体都陷入了“寻找田中耕一”的模式。似乎没有什么人听说过“田中耕一”的名字，所有的数据库里也未曾录入过与他相关的信息。直到后来，人们发现，他只不过是一家企业里的无名小卒。2002年，瑞典大使Krister Kumlin对田中耕一表示祝贺 / 视觉中国田中耕一不是什么专业的教授，也不是硕士博士出身，他是一间普通大学电气工程专业毕业的本科生。毕业后他一直在一家仪器制造会社担任电气工程师，获奖前，甚至连一篇像样的论文也没发表过。人到中年，他却从电气转到化学领域，研究出对生物大分子的质谱分析法，拿下了诺奖。低学历、跨专业，从来不是日本科研者自暴自弃的借口。2014年诺贝尔物理学奖的得主中村修二，身份背景同样平淡无奇。中村修二 / 视觉中国他出生在日本一个小渔村，从小就被别人叫“笨小孩”，高考也只考上了排名没那么好的德岛大学。毕业之后，中村修二进入一家名不见经传的小公司工作。安于现状，他也就只能在公司里待到退休。他在公司里研发的成果销量一般，经常被同事嘲笑是“吃白饭”的，连上司都问他：“你怎么还没有辞职？”满腔怒气促使他开始了疯狂的努力，挑战一项看似无法达成的任务：开发高亮度蓝色的LED。在这项研究上，有无数人前仆后继，却也有无数人失败而返。当所有人都觉得中村修二不行时，他只是回答，“可以的”。与来自专业背景的人不同，中村修二就像野蛮生长的局外人，他撇开专业“常识”，在自己开拓的道路上默默耕耘，最终开发出蓝色LED技术，赢得诺贝尔奖。中村修二说：“愤怒是我全部的动因，如果没有憋着一肚子气，我就不会成功。”除了低学历之外，日本的诺奖得主中还有一位出了名的外语文盲——益川敏英，2008年诺贝尔物理学奖得主。益川敏英 / 视觉中国在大学时期，益川敏英的英语就时常垫底，无论他如何努力，英语的水平和兴趣都从来不见起色。因为这个，益川敏英不敢轻易往外跑，拒绝参加许多国外的研讨会，在斯德哥尔摩领奖之前，他从未踏出过日本国门。获得诺贝尔奖后，他用日语发表感言。会后有记者问他：“您打算学英语吗？”这位老教授干脆地回答：“不。”这大概就是这位科研者最后的坚守。比起许多国家的诺奖得主华丽的履历，日本的研究者们看似更加接地气，来自五花八门的领域、背景，不那么完美的经历，更让人看到，日本这个国家在科研领域注入的国民性。2几十年前开始的教育创新、经济支持是最实际的“神秘力量”让日本狂揽诺奖的科学活力，大多出现在上世纪70、80年代前后。诺贝尔奖的颁奖原则，是要保证获奖成就能经得起时间的考验，有延迟性和滞后性。基础性研究成果由提出到被广泛认可，需要相当时间的检验，因此科学家从发现成果到获奖要经历长达二十年以上的时间。21世纪诺奖的“井喷”，其实是几十年来的巨大付出换来的成果。上世纪60年代，日本提出“振兴科学技术的综合基本政策”，将国民收入的2%用于科学研究，1971年又将目标提到3%。到1975年，日本的研发经费总额占国民收入的2.11%，明显高于美、德、法等国。2013年度日本 R&amp;D 的投资份额（图中红色圆圈）将近3.8%，是全世界 R&amp;D 投资占比最高的国家 /UNU-MERIT 根据联合国教科文组织统计中心和世界银行提供数据后来虽然遭遇经济停滞，“失去的二十年”也没有让日本研发经费的投入总量下跌。例如，建于1982年的“超级神冈探测器”，工程耗资约104亿日元（约6.3亿人民币），由小柴昌俊、梶田隆章、户冢洋二这三位互为师徒关系的科学家贡献力量。小柴昌俊和梶田隆章分别在2002年及2015年获得诺贝尔物理学奖，户冢洋二在2008年去世，但诺贝尔奖不追认已经逝世的人。梶田隆章接受采访时说，“如果老师（户冢洋二）能再多活十八个月，必能得奖。”超级神冈探测器（Super-Kamiokande）是日本建造的大型中微子探测器，最初目标是探测质子衰变，也能够探测太阳、地球大气和超新星爆发产生的中微子/ 视觉中国在科研经费充足的保障下，日本的科研环境也更自由。由于科学技术的基础计划工作由专业机构进行，所以高校老师不需过分担心因没有科研成果受到惩罚。日本科学家职业受尊重、工资待遇较好。根据日本权威的“日本社会阶层与社会移动”1995年调查结果，在日本的187种职业中，大学教师的职业威望，仅次于并列第一的法官、律师。日本的科研申报课题采用课题注册制，不用经过层层审批，保障其后续的研究经费很快拨款到位。不受外界干扰、充足的科研经费和开放的科研环境，为专注于科学研究提供了有利保障。更值得一提的是，日本的教育改革也打造了扎实的知识基础，促进探索思维的养成。不片面强调知识传授，更注重联系现实生活。在幼儿园、小学阶段，让孩子们重视与自然接触的生活经验，培养孩子的童趣与对自然的好奇。2014年，日本海亚姆，小朋友们在室内游乐场玩耍 / 视觉中国据媒体报道，在课程设计方面，日本的教科书引入了很多国际知名的文学作品，注重科学精神，尊重个性，关注世界性的合作与和谐共存。他们的教育理论强调“基础教育教师的教学自由”，促进开展因地制宜的课程设计，重视开展丰富多彩的课外活动， 培养学生的实践能力。日本的研究型大学也学风开明、自由，不唯一两所高校为尊，每个学校都有独特的底蕴和优势。如名古屋大学副校长渡边芳人所说，“名古屋大学的校训是‘做有勇气的知识分子’，其含义不仅仅是培养获取已有知识的人才，而且是有勇气抱着怀疑精神进行研究的人。”总体来说，几十年来，充足的经费保障、民主的科研环境、开放的教育模式，对日本“井喷式”的诺贝尔奖起着功不可没的作用。3高兴不起来的日本人危机感从未减少在这次诺奖公布的半年前，日本通过了2018年版《科学技术白皮书》。这样的白皮书日本政府每年都会公布，对日本的科研实力和存在的问题进行总结，并和全球主要国家进行比较。白皮书指出，日本推动创新的基础能力正在迅速减弱。其中，显示研究质量的“被多次引用的学术论文篇数”一项，日本在各个国家中的排名已从10年前的第4位下降至第9位。即使是每年都有人拿诺贝尔奖的日本，仍认为，肩负下一代未来的年轻研究人员，境遇更加困难。他们深知，想要持续创造国际性研究成果，就必须怀着危机感推进各项改革。所以从2013年以来，日本《科技白皮书》多次承认日本科技创新力出现衰退，不论是论文的数量质量还是科研人才储备，以及研发资金投入都表现不佳。就算诺奖拿到手软，日本高兴不起来的原因，不只是危机意识，更是现实问题。日本人足够重视荣誉，却也在荣誉到来时，保持着令人生畏的冷静。4极致到矛盾的匠人精神极致认真、脚踏实地、耐得住寂寞、确定一个目标就执行到底的匠人精神，是日本文化中不容小觑的一项。2016年诺贝尔生理学或医学奖获得者大隅良典，为诺奖足足等了二十年。在此前长达二十多年的学术长跑里，他经历了种种挫折：博士毕业没工作、研究得不到支持、被迫转专业……但他仍坚持缩在实验室里专心致志于自己的研究，“十年如一日”熬过枯燥的学术生活。大隅良典在2016年诺贝尔物理学奖、化学奖、生理学或医学奖、文学奖和经济学奖颁奖仪式 / 视觉中国从小处看，匠人精神是一种踏实，吃苦耐劳，是对细节的严谨执着；从另一方面，也是在科学精神方面的专业。一位留日的科研工作者说：日本科研工作者在实验室的小组研讨会上会非常细致认真地研讨错误出现的原因，但不会对研究者本人提出任何批评。这种对待错误的严谨和对出错者的宽容，恰恰激励了人们更加重视错误，防止错误的再发生。而日本文化中还有种不可忽视的特点：矛盾。美国文化人类学家鲁思·本尼迪克特在《菊与刀》中深刻阐述了日本文化中处处体现的这种现象：“日本人极度好战又极度温和，极度死板又极度灵活……极度勇敢而又极度胆小，极度保守而又极度喜欢新事物……他们非常在乎他人如何看待他们的所作所为，但是，即便他们犯了错未被人发现，依然会有罪恶感。”这种矛盾性，也体现在高度重复的匠人精神同寻求不同的创新之间：正是匠人精神中矢志不渝的专注力量，才为创新发现时的灵光乍现提供可能，同时，为观点的实现提供保障。2014年诺贝尔物理学奖得主中村修二曾说：“保持孤独，我才能够不被这些东西左右，逼近事物的本质，这让我能产生新的点子。”在他看来，保持孤独，才能从内挖掘能量；专注于自身，才能缩短减少接触到“事物的本质”的时间，几十年如一日的专注，换来的恰恰是灵感迸发的瞬间。而仰望星空与脚踏实地之间的运筹帷幄，也演绎着日本文化中的“菊与刀”。“50年内拿30个诺贝尔奖”的目标看似急功近利，但同时，日本人已经用几十年来的踏实付出为此做好准备。本届诺奖公布后，有位华人科学家也走进了公众视野。美籍华裔科学家陈列平在肿瘤免疫治疗的研究中，首先提出了通过抗 PD-1通路抗癌的思路。此次没有拿到诺奖，许多科学界内人士为他鸣不平，认为诺奖评审不公。北大基础医学院免疫学教授王月丹认为，陈列平没有拿到诺奖，是考虑到也有其他科学家发现配体，评委会经“平衡后得出的结果” /梨视频但陈列平在接受记者采访时曾说：“中国人不擅长讲故事，不擅长将复杂的科学变为简单的概念去让人们接受，这一点可能是我们最大的缺陷。”也许在科研的路上、在夺下诺奖的竞赛中，中国人已经走出了很长一段路，也做好了十足的准备，准备在这“滞后性”过去后迎来喜人的突破；但至少，在日本18年内这些突出的成就中，也可以让人看清，在更多方面，也还有很长的路可以走。参考资料[1]诺奖得主本庶佑：做研究不能死记硬背 要有好奇心和勇气[N]. 界面新闻,2018-10-02.[2]本庶佑成为第26个获得诺贝尔奖的日本人[N]. 地球日报,2018-10-01.[3]日本人又得诺奖了，背后的原因是什么？[J]. 中国科普博览,2018-10-01.[4]日本诺贝尔奖获奖原因探析[R]. 山西大学,2006.[5]21世纪的18年来，日本拿了18个诺奖[N]. 凤凰新闻,2018-10-02.[6]屡屡折桂诺贝尔奖，日本科研为什么强[N]. 光明日报,2017-02-15.[7]新闻分析：又有日本人获诺奖说明什么[N]. 新华网,2018-10-02.[8]菊与刀[Z]. [美] 鲁思·本尼迪克特 商务印书馆,1990-06.</w:t>
        <w:br/>
        <w:t xml:space="preserve">    </w:t>
        <w:tab/>
        <w:t xml:space="preserve">    </w:t>
      </w:r>
    </w:p>
    <w:p>
      <w:r>
        <w:t>WXC7275</w:t>
        <w:br/>
      </w:r>
    </w:p>
    <w:p>
      <w:r>
        <w:br/>
        <w:t xml:space="preserve">    </w:t>
        <w:tab/>
        <w:t xml:space="preserve">    </w:t>
        <w:tab/>
        <w:t>【侨报记者高睿10月4日洛杉矶报道】洛杉矶居民石怡池（音译：Yi-Chi Shih）和帕沙迪纳居民麦杰安（音译：Kiet AhnMai）因涉嫌非法将军用集成电路芯片出口给中国公司于今年初被捕，并于本月4日接受洛杉矶联邦地区法院的传唤，联邦检察官指控石怡池非法出口、欺诈、洗钱等9项罪名，如果全部罪名成立，石将面临最高25年的牢刑。根据检方起诉书，现年62岁的石怡池是一名电气工程师，捕前在洛杉矶加州大学（UCLA）电气工程系担任副教授，他和63岁的麦杰安因涉嫌非法将军用集成电路芯片出口给中国公司于今年1月19日被联邦执法人员逮捕，两人后来交保候审。本月4日石、麦二人接受洛杉矶联邦地区法院的传唤。根据检方的起诉书，石、麦二人违反国际经济实力应急发案（International Emergency Economic PowersAct：IEEPA），该法案限制将敏感技术出口到美国境外。起诉书指控两人通过网络非法进入一家美国芯片公司的电脑系统，窃取该公司生产的高速单片微波集成电路芯片（MMIC）技术，之后在没有获取美国商业部出口许可的情况下，擅自将芯片寄信中国，通过电汇获取非法所得，两人在此过程中还涉嫌洗钱犯罪。联邦检察官哈娜（Nicola T.Hanna）表示，石、麦二人欺骗美国芯片公司，冒充美国国内用户，打着将该项技术用于美国国内的旗号，将这一限制出口的集成电路技术非法卖给中国公司。这项技术一旦被中国采用，不仅会对美国的商业利益造成损害，如果经进一步开发，还会对美国的国家安全造成威胁。美国助理国防部长波恩特（Boente）指出，两名被告出口中国的这项半导体技术内置军用和民用程序，防止这项技术落入别国手中是国安部门的首要任务。生产芯片的这家军民两用半导体公司的用户包括美国空军、海军和国防研究机构，该项技术可应用于电子战、电子战对策和雷达系统。联邦调查局（FBI）洛杉矶分部主任助理鲍尔（PaulDelacourt）强调，FBI将与执法部门紧密配合，联合打击将损害国家安全的敏感技术出口国外的犯罪行为。“我们会继续追查任何非法出口美国尖端技术的犯罪线索，确保美国的国家利益不受侵犯，确保这片自由土地的长期安全”。据介绍，这起案件中的电脑芯片被出口到中国成都的嘉石（音译：GaStone）技术公司，石怡池曾是嘉石公司的董事长，他通过自己在洛杉矶成立的普曼兰（PullmanLane）产品公司吸纳北京一家公司的投资，为生产芯片的美国公司进行融资。北京这家公司和嘉石公司2014年因“参与和美国国家利益及外交政策相冲突的活动”被美国商业部列入黑名单，因此不会批准这两家公司出口MMIC芯片的申请。在这起案件当中，麦杰安扮演了中间人的角色，他以自己洛杉矶的企业MicroEx工程公司的名义，假扮美国国内的合法客户，向美国芯片公司订货，然后将芯片交给石怡池出口到中国，而石的出口并没有获得美国商业部的出口许可，由此触犯了IEEPA法律。如果全部罪名成立，麦杰安将被判处最高5年的牢刑，而石怡池将面临最高25年的牢刑。联邦检察官办公室发言人莫罗吉克表示，石怡池的弟弟石怡祥也被列为被告，目前石怡祥人在加拿大。</w:t>
        <w:br/>
        <w:t xml:space="preserve">    </w:t>
        <w:tab/>
        <w:t xml:space="preserve">    </w:t>
      </w:r>
    </w:p>
    <w:p>
      <w:r>
        <w:t>WXC7276</w:t>
        <w:br/>
      </w:r>
    </w:p>
    <w:p>
      <w:r>
        <w:br/>
        <w:t xml:space="preserve">    </w:t>
        <w:tab/>
        <w:t xml:space="preserve">    </w:t>
        <w:tab/>
        <w:t>【侨报讯】南卡城市佛罗伦斯县星期三发生枪击案，一名挟持儿童在家中的男子，与警方对峙期间向警方开火，七名执法人员遭枪击，一人殉职。事发2小时后男嫌犯被捕。佛罗伦斯县（FlorenceCounty）政府发言人表示，当地时间星期三下午，警方获报后前往疑犯家中，但嫌犯突然开枪，事件中共有8人中枪，包括7名警察和一名20岁左右的男子，其中有一名警察中弹殉职。下午5点半，疑犯在和谈判专家沟通后，向警方投降并被逮捕。佛罗伦斯县警长布恩（KenneyBoone）在记者会上表示，事件中有3名县警局警察和4名佛罗伦斯警察中枪，其中52岁的卡拉韦（TerrenceCarraway）不治死亡，卡拉韦在这支部队工作了30年。据哥伦比亚广播公司(CBS News)的戴维·贝格纳德(DavidBegnaud)报道，一名直接了解调查情况的高级执法官员称，枪手已被确定为弗雷德·霍普金斯(Fred Hopkins)。据美联社报道，现年74岁的霍普金斯是一名残疾的越战老兵，是一名被解除律师资格的律师。近年来，他面临数项指控，其中包括2014年的一项妨害治安罪。据执法官员称，周三在暴力事件发生的家中发布的搜查令是儿童性侵案调查的一部分，调查对象是27岁的塞斯·霍普金斯(SethHopkins)，他住在那里。这名官员说，多年来，警方已多次接到报警。南卡联邦参议员史考特（Tim Scott）在推特上表示：“我们为佛罗伦斯县受伤的执法人员及他们的家人祈祷。”南卡州长麦克马斯特形容这是令人震惊的消息。他表示，执法部队内的男女，无私及勇敢的行为都是真实存在的。佛罗伦斯县紧急事故管理部门也发推文表示，枪击事件已结束，嫌犯已被逮捕，“请民众勿前往复古地（VintagePlace），因为警方仍在进行犯罪调查。”特朗普在晚间新闻发布会后发推文，为佛罗伦斯的警察祈祷，“我们永远感谢我们的执法人员，感谢他们24/7/365所做的事。”</w:t>
        <w:br/>
        <w:t xml:space="preserve">    </w:t>
        <w:tab/>
        <w:t xml:space="preserve">    </w:t>
      </w:r>
    </w:p>
    <w:p>
      <w:r>
        <w:t>WXC7277</w:t>
        <w:br/>
      </w:r>
    </w:p>
    <w:p>
      <w:r>
        <w:br/>
        <w:t xml:space="preserve">    </w:t>
        <w:tab/>
        <w:t xml:space="preserve">   </w:t>
        <w:tab/>
        <w:tab/>
        <w:t xml:space="preserve"> </w:t>
        <w:br/>
        <w:t xml:space="preserve">    </w:t>
        <w:tab/>
        <w:t>美军日前再派遣驱逐舰，进入中国宣称拥有主权的南海岛礁12海里内。一艘中国驱逐舰切入美舰航道拦截，双方最近距离仅41米，几乎互撞，美舰被迫采技术性闪避以防撞击，事后美方指责解放军“不安全和不专业”举动，中方则宣称是对侵入行动依法驱离，使美中博弈从贸易战进入军事领域，更添火药味。这是北京近期对美国军售台湾、制裁北京中央军委装备部部长李尚福中将购买俄罗斯军备，美国B-52战略轰炸机两度飞越南海等摩擦后，双方出现的“硬的更硬”互动。对照习近平主席日前视察79集团军强调要准备打仗、打胜仗，更显露北京在美国贸易战高压下宁愿“奋力扯帆一直向东”（制度自信）也不“弃船”（改制服软）的心态。面对川普政府全方位遏制战略，中国近期采取既不主动对抗、也绝不缴械投降策略，原因可分国内、国际两方面。第一、在制度建构与方向定位上，中共官僚阶层大多数人倾向坚持共产党领导，坚持能保障自身利益可持续发展的“国家资本主义”，就是所谓“具有中国特色的发展模式”。中共19大上，党内对坚持国家资本主义发展模式达成广泛共识，决策圈内赞同此议者占绝对多数。消息人士称，“习近平为维持权力平衡，不得不妥协，不得不向坚持国家资本主义的保守势力让步”。“习的中庸之路，即坚持党的领导、依法治国、抑制权贵、扶植民营企业的做法，在党内引发了强烈反弹”。他之前对内主张依法治国、对外提出的“一千条理由”论（即：有一千条理由把中美关系搞好，没有一条理由把中美关系搞坏），也因此搁浅。“由于习的让步与妥协，使坚持国家资本主义发展理念的左翼势力大行其道”。这次中美贸易战，“按邓小平的既定方针或习的一千条理由论，本应与美国坐下来协商，以让步换取发展（诸如中兴公司）。但在国家资本主义势力挟裹下，北京俨然表态要与美国对抗到底”。第二、川普政府对中国步步进逼、分寸不让下，中国上下弥漫一股强烈民族主义情绪，“投降没有出路”，要求强硬反制美国已成为共识。这让中国政府不得不在宣传和具体措施上，高调反制美国。尽管如此，对美策略上，北京还是采取软硬兼施、“硬中更硬、软中更软”的政策。之前国务院发布的白皮书中，中国指责美国“贸易霸凌主义”，并强硬表态要奉陪到底，但也策略性地将中美贸易战定性为贸易摩擦，声称谈判大门没有关闭，表示愿意推进知识产权保护、企业政府补贴等改革。中国总理李克强上月19日在夏季达沃斯论坛，也向欧美跨国企业发出赴中国投资的邀请。同时，中国却突然取消刘鹤赴华盛顿举行贸易谈判，也取消原订9月26日开始的中美军事对话。据称，取消军事对话，是为抗议美国制裁解放军负责向俄罗斯购买战机和导弹设备的将领。川普政府对华战略从“接触”转向“遏制”，打乱中国过去与美国和西方交手的步伐与方寸。美国将中国定位为战略竞争对手后，习近平在欧巴马执政时期向美国提出的构建中美“新型大国关系”建议，几乎已没有存活余地。对此，中国既不想与美国掉进传统强国和新兴大国之间的“修昔底德陷阱”，避免两国零和博弈，但却被迫要对美国的“霸凌”做出足够强硬的反制，如在美国再对中国2000亿美元商品加征10%关税作强硬报复，在南海“强硬危险驱逐”美国军舰等。北京在国家资本主义（国进民退）模式成共识、民族主义情绪空前高涨下，面对美国战略遏制，在制度建构与政治方向上只能“奋力扬帆一直向东”，绝不愿“弃船”改制投降。然而，中国崛起需要由美国主导的国际秩序，继续提供战略发展机遇。所以北京也努力避免与美国和西方国家直接对抗，力图回到中美过去的“接触”战略关系上，就成北京对美政策的基本考量。这就是说，在中国不改变自身发展模式和制度的前提下，北京希望继续与美国和西方“求同存异”，共建人类命运共同体。而这一“良愿”至少在川普总统任内，将非常虚无缥缈。美国的战略转变，给中共带来巨大紊乱与考验，也强化党内国家资本主义势力和民族主义倾向，让北京的对内对外政策，都更趋保守强硬。</w:t>
        <w:br/>
        <w:t xml:space="preserve">    </w:t>
        <w:tab/>
        <w:br/>
        <w:t xml:space="preserve">    </w:t>
        <w:tab/>
        <w:t xml:space="preserve">    </w:t>
      </w:r>
    </w:p>
    <w:p>
      <w:r>
        <w:t>WXC7278</w:t>
        <w:br/>
      </w:r>
    </w:p>
    <w:p>
      <w:r>
        <w:br/>
        <w:t xml:space="preserve">    </w:t>
        <w:tab/>
        <w:t xml:space="preserve">    </w:t>
        <w:tab/>
        <w:t>加拿大魁北克省迎来50年间最重要的政坛巨变！不要觉得它和中国人没太大关系，其实魁北克的变天对加拿大，包括很多中国人影响重大。就在昨天，魁北克省举行的大选中，魁北克未来联盟党（CAQ党）击败目前执政的自由党，获得议会的绝大多数席位。CAQ党领袖FrançoisLegault将成为新一任省长。一个重要的信号是，原先以多数党执政的魁北克自由党黯然落败，席位则大幅缩水了一半，只剩下34席。自由党丢掉魁北克省，和联邦自由党政策有关。小杜鲁多的难民政策引发很多人的强烈不满。而在加拿大同美国进行自由贸易的谈判中，小杜不惜牺牲奶农的利益，换取合约的签订，也引发该省农民的不满，因此他们将怒气发到了该省的自由党身上。在加美两国宣布自由贸易谈判成功的第二天，自由党就丢掉了一个人口大省，这个结果可谓立竿见影。要知道，在两个月前刚刚结束的安省大选中，保守党以压倒性多数取得胜利，推翻了已连续执政十多年的自由党政府。安省魁省人口为2100万，占全国总人口的三分之二。如今两大省份接连“变天”，小杜鲁多在明年的大选中估计凶多吉少了。正所谓，自作孽不可活。然而，CAQ党的上台可能意味着加拿大移民政策彻底变天（不仅仅是魁省）。中国土豪们可以和加拿大说拜拜了！一直以来CAQ主张收紧移民政策。CAQ党要执行的移民政策让所有中国土豪胆寒：1，投资移民不能直接获得枫叶卡，必须对居住要求严格审核。2，该党的政纲中有一条，强制新移民在三年内学会法语，否则就取消居留权！就这两条，对中国人来说就太狠了！几乎没有土豪能做到。魁北克省会给新移民临时居住许可CAT（certificat d’accompagnementtransitoire），在3年内要通过三项测试才会发放正式的CSQ：法语测试、价值观测试、提供积极在找工作的证明。所以，现在很多中国人非常焦虑，希望能赶上今年最后一趟末班车。然而，魁省投资移民项目原定今年9月10号重新开启，但是到目前还迟迟没动静。CAQ党的上台可能直接叫停这个十几年人中国人最喜欢的移民项目。为什么？原因很简单：中国人造假太离谱。在今年全部1,900份申请中，1,330个名额被分配给来自中国（包括香港和澳门）的申请者。中国人比例高达70%！然而，曾经在该省移民部香港办事处工作的第一线移民官站揭露了这个项目的种种造假黑幕，让省政策非常难看。据几位曾经在香港办事处工作的魁省前移民官说，大约50%的申请材料是有疑点的：东拼西凑的经历，假文件，瞒报资产。“所有申请人的职业都是销售主管，过了一段时间，来的又都是副经理。……而且他们的移民顾问都是同一个人。”一名官员向CBC描述了一个典型例子：“申请人都是销售主管，然后成为助理经理。你第一次看到这样的申请人，你会告诉自己，没什么问题。然后，你会从同一个移民顾问那里得到10个、20个、30个这样的申请人。这样他们背后的故事变得非常可疑。”2000年前后，魁北克省政府聘请了一家公司来负责审核投资移民申请材料。审核结果是超过65%的申请中包含假文件。所以，现在加拿大移民项目的情况是：现有的魁省投资移民项目大概率会被叫停。PEI省企业家PNP移民项目上个月被永久关闭。NB省企业家移民项目上周也被紧急关闭。还会有越来越多的省，很快。。。。看来，中国人“花钱买加拿大身份”的时代真的是要结束了。</w:t>
        <w:br/>
        <w:t xml:space="preserve">    </w:t>
        <w:tab/>
        <w:t xml:space="preserve">    </w:t>
      </w:r>
    </w:p>
    <w:p>
      <w:r>
        <w:t>WXC7279</w:t>
        <w:br/>
      </w:r>
    </w:p>
    <w:p>
      <w:r>
        <w:br/>
        <w:t xml:space="preserve">    </w:t>
        <w:tab/>
        <w:t xml:space="preserve">    </w:t>
        <w:tab/>
        <w:t>话说，老师作为给学生“传道、授业、解惑”的一种神圣的职业，古往今来被冠以的赞美之词那是数不胜数，辛勤的园丁，无私燃烧自己的红烛，人类灵魂的工程师等等，这些形容词都对老师所作出的贡献给予了很大的肯定，中国古话里的“一日为师，终身为父”，更是体现出老师对学生的影响之深远，其实要为社会培养出优秀的人才，品德素质是比文化知识要更必需传授的一样内容，因此老师的个人修养便显得尤为重要，因为他们自身的道德水平就是树立给学生最好的榜样！然而这几天英国布里斯托尔皇冠法院正在进行审判的一则案件，让人们对这位被告老师的品行陷入了深思...她的名字叫Eleanor Wilson，今年29岁的她曾是布里斯托尔一所中学的物理老师，在学校任职期间，她一直都给学校领导和同事们留下优秀能干的好印象，但就是这么一名在工作上务实的老师，这几天却面临着法院以“与未成年人发生性关系”以及“不诚实面对检控”等四项指控对她的审判，案件中的受害者曾是Eleanor班里的一位学生（以下以A代称），今年19岁，由于法律保护并未公布他包括名字在内的资料，等会儿，不是与未成年人发生性关系吗？19岁咋还算未成年？原来，这起案件发生于3年前，也就是A还是16岁那会儿，所以这整件事儿，还得从3年前说起...曾在2015年时，A参加了学校里组织的一个中少年探险俱乐部，同年7月份，该俱乐部筹款前往了非洲南部的斯威士兰进行校外教学及探险旅行，Eleanor也是当时俱乐部中的一名老师，在这次校外教学期间，学生和老师们会在户外活动计划中随机配对露营，检察官根据检控方取得的证据表示：“每当到配对露营的时候，学生们发现Eleanor和A经常是一起的，他们在活动期间待在一起很长时间，而且是Eleanor主动选择和他配对到一起的。他们会在露营时聊天到深夜，直到其他人都睡着后，他们还在聊一些不雅的话题。”A在录下警方口供时也表示：“她对我似乎比对其他人要更加热情主动。”虽说学生和老师的关系亦师亦友没啥不好的，但这样好像有点越界了吧...就像检控方所说：“当时Eleanor 26岁，而A只有16岁，她却把A当成成年人一样对待，本身作为成年人和教师的她不仅没有担负起责任去维护界线，甚至还主动打破了这个界线。”如果说只是这样越界聊天倒也不至于触及犯法，最多就是看出来这老师品行有问题，但接下来他们之间发生的一些不可描述的事，实在是令人难以忍受...（Eleanor曾在加拿大度假时拍摄的“西部狂野”主题照）在这段校外教学旅行结束后，俱乐部全体成员搭乘同一架飞机返程到伦敦，整个飞行过程中，A和Eleanor坐在一起而且都喝了挺多飞机上提供的威士忌，两人聊天并进入了一个比较暧昧敏感的氛围，这时Eleanor的行为开始有些“不着调”了...A的口供描述了当时的情景：“她摸了一下我的胳膊，我有点被吓到，但马上摸了回去表示回应，接着她便吻我的脸颊再到嘴唇，我也吻回了她，然后有了很多身体其他部位的接触。没过多久她就起身去了厕所，在厕所门口招手让我走过去，我过去后关上并锁紧了门。进入厕所后我们继续亲吻和抚摸对方，然后她跪下来把我的裤子脱到了膝盖（进行口X），她把左脚抬起来，我把它搭到了右臂上，脚踩到了门上，但她太高了所以很难行动。于是她转身面对我坐在马桶上，我们以这种方式进行了（没有任何保护措施的）性交。”A还向警方表示：“我问过她是否后悔当时在飞机上发生的事，她说并不后悔也没有遗憾。后来我又向她表示对潜在怀孕的担忧，她让我不必担心，因为她有注射避孕针，还说她就喜欢不做安全措施的性交。我感到非常震惊，我竟然和我的老师发生了性关系。”更可怕的是，两人在飞机发生了这次性交后，又在Eleanor的家里和庄园里约会多次并进行性交，而且还是在Eleanor有男友的情况下，这对师生竟然还是如此放肆地进行淫乱行为，A表示：“感觉她不再是我的老师，就像是我的女朋友一样。我非常兴奋却又困惑，有点不知所措，拥有高学位、漂亮房子和车子竟然和我在一起了。”然而纸始终包不住火，由于A经常在学校向其他一些同学吹嘘自己和Eleanor老师发生的各种“性事”，导致在2016年3月份时，一个匿名的男同学给Eleanor发送邮件表示自己知道她和A之间的事情，并要求享有同样的“一对一性教育”，否则就将他们的事透露给学校和警方！Eleanor并没有回复，反而是将A手机中和她的相关聊天记录删掉，并要求A不再对别人提起这些事，没想到那名发邮件的男同学真的向警方和学校举报，Eleanor遭到了调查，但由于证据不足，Eleanor又矢口否认，最终不了了之...但是过了一年后，又有一名同学以同样的方式向Eleanor要求“一对一性教育”，她以为可以用之前的方式应付过去，却没曾想到这次彻底败露了...这次警方接到举报后掌握了有力的证据，并得到了A本人的口供，英国教育部门和学校直接取消了Eleanor的教育资格，警方也把她逮捕，尽管她仍然否认罪行，但这几天将面临法院的审判，最终的审判结果将在未来两天内揭晓...ref：https://www.dailymail.co.uk/news/article-6226303/Teacher-faces-trial-accused-sexual-activity-pupil.htmlhttps://metro.co.uk/2018/10/02/boy-who-had-sex-with-teacher-in-plane-toilets-describes-pain-he-suffered-7996742/</w:t>
        <w:br/>
        <w:t xml:space="preserve">    </w:t>
        <w:tab/>
        <w:t xml:space="preserve">    </w:t>
      </w:r>
    </w:p>
    <w:p>
      <w:r>
        <w:t>WXC7280</w:t>
        <w:br/>
      </w:r>
    </w:p>
    <w:p>
      <w:r>
        <w:br/>
        <w:t xml:space="preserve">    </w:t>
        <w:tab/>
        <w:t xml:space="preserve">    </w:t>
        <w:tab/>
        <w:t>英国《金融时报》（the Financial Times）10月2日的一则报道称，白宫顾问斯蒂芬·米勒（StephenMiller）曾向总统特朗普建议停止向中国公民发放学生签证。包括美国驻华大使布兰斯塔德（TerryBranstad）在内的官员反对这项“过于严苛”的建议，而鹰派人物纳瓦罗（PeterNavarro）等人仍在推动采取更强硬的立场。最终，考虑到经济和外交影响，特朗普并没有采纳相关提议。最终，所谓“中国留学生禁令”并没有出台，但这件事远非“虚惊一场”那么简单。事实上，特朗普政府已经在政策上收紧中国学生的签证。一个最典型的例子就是：今年6月11日起，国务院相关新规生效，美国领事官员可以限制签证的有效期限，人工智能、航空、高科技制造等领域的部分中国留学生的签证期限被限定于一年之内。此外，得州理工大学发表公开信，称目前国会两党正共同考虑立法，针对参与中国、俄罗斯和伊朗人才计划的美国教研人员制定制裁政策；众议员鲁尼（FrancisRooney）提出《组织高等教育间谍及窃盗法》（SHEETAct），在声明中指责“中国利用美国大学开放的研究与开发环境窃取美国科技”；参议员克鲁兹（TedCruz）也在参议院提出了类似法案，允许联邦调查局（FBI）把外国人才视为对美国高等教育的威胁。这些都说明，特朗普政府对于中国学生来美、美中人才与学术交流增加限制已经成为一种现实存在的氛围和趋势。这种趋势给美国带来的影响还有数字的说明。根据国际教育协会（IIE）向《侨报》记者提供的数据，2016-2017学年，来美留学的中国学生达到35万以上，比上一年提高6.8%，但这还是10年以来的最低增幅。美国国土安全部今年7月的数据显示，在美国学习的国际学生中，30%来自中国；排名第二的印度只占国际学生总人数的19%。而且大约80%的中国学生在大学及以上的教育机构学习。显然，如果米勒向特朗普建议的“中国留学生禁令”成真，美国高校资金和整个美国经济都会受到极大损失。国际教育工作者协会（NAFSA）的研究表明，2016-2017学年，每7个国际学生将给美国就业市场带来3个岗位。对于中国留学生群体或者潜在的中国来美学生而言，这样的趋势可能会让他们占美国国际学生群体的比例下降（目前还没有相关数据），也会使他们毕业后留在美国的比例变小。中国教育部官方数据表明，在美国学习的中国学生，毕业后留在美国的比例自2000年以来呈减少趋势，尤其是2010年以来，“回中国”的比例超过一半，2017年更是达到了8成左右。这样的变化，有中国经济实力增强给留学生带来吸引力的原因在，但美国对于中国留学生收紧的政策也是一个因素。限制中国留学生受损的不仅仅是美国经济，还有美中关系整体。特朗普政府对于中国留学生的严格趋势和如今包括贸易战在内的美中关系紧张局势相互影响，形成恶性循环。亚洲问题专家、战略与国际中心（CSIS）高级研究员格林（MichaelGreen）对《侨报》记者坦率指出，学术交流是现在美中关系中最有希望的领域； 不管美国还是中国损害它都是愚蠢的。美国政府为美国大学的敏感技术研究感到担心，可能需要限制在这个狭窄领域内的访问。美国限制中国学生和学者的签证，同时美国学者也会更难获得前往中国的签证。这样必然会使美中关系的贸易和安全议题变得更加困难。美中两国政府都应该努力保持学术交流，甚至扩大这种交流。确实，我们曾经说过，限制留学生的政策，长远看对美中两国都没有好处。事实上，美国科技的发展与全球发展密不可分，尤其在人才争夺上，美国如果要保持科技上的领先，离不开对留学人才的吸引，这已经是普遍的共识。更重要的，成千上万的留学生，其实是推动美中关系发展的最重要的民间力量。前些年，曾经有一个调查显示，留学之后，有超过60%的留美学生表示对美国的看法变得更加正面，同时，多数对中国的看法在留美后得到了改善。事实上也是，正是这些怀着对美中两国有美好感情的年轻人，成为推动美中关系向前发展的中坚力量，他们构建着美中关系的未来。要排斥或限制这股力量，付出的代价可想而知。</w:t>
        <w:br/>
        <w:t xml:space="preserve">    </w:t>
        <w:tab/>
        <w:t xml:space="preserve">    </w:t>
      </w:r>
    </w:p>
    <w:p>
      <w:r>
        <w:t>WXC7281</w:t>
        <w:br/>
      </w:r>
    </w:p>
    <w:p>
      <w:r>
        <w:br/>
        <w:t xml:space="preserve">    </w:t>
        <w:tab/>
        <w:t xml:space="preserve">    </w:t>
        <w:tab/>
        <w:t>10月4日电美国亚利桑那州一名边境巡逻队员本打算和家人朋友一起举办一场聚会，却引发了一场大火，烧毁了科罗纳多国家公园近2万公顷的森林。美国司法部近日对此事做出答复，这名巡逻员需要赔付800万美元。据美国有线电视新闻网（CNN）报道，美国司法部近日在一份声明中表示，37岁的亚利桑那州巡逻员丹尼斯·迪基（DennisDickey）必须支付超过800万美元的赔偿金。目前他已经支付10万美元（约合人民币68万元）的首付，以后将每月分期支付赔款。该声明称，迪基已经违反了美国森林管理局有关规定，属于犯罪行为。目前，他被判处五年刑期并缓期执行，还将向林业部门报告有关火灾的具体原因。据美国有线电视新闻网（CNN）附属频道KGUN-TV报道，这场新生儿性别揭露聚会于去年4月23日举行。迪基计划射击一个含有Tannerite的目标，以此向家人朋友揭露新生儿性别，目标爆炸若为蓝色粉末则是男孩，粉红色粉末则是女孩。据悉，Tannerite是一种可爆炸物质。司法部说，迪基射击了目标，导致爆炸，并引发了火灾。这场山火最终烧毁了亚利桑那州政府和美国联邦政府拥有的近2万公顷土地。根据报告显示，迪基随后报了火警。来自至少20个消防局的消防员进行了持续一周的灭火行动。</w:t>
        <w:br/>
        <w:t xml:space="preserve">    </w:t>
        <w:tab/>
        <w:t xml:space="preserve">    </w:t>
      </w:r>
    </w:p>
    <w:p>
      <w:r>
        <w:t>WXC7282</w:t>
        <w:br/>
      </w:r>
    </w:p>
    <w:p>
      <w:r>
        <w:br/>
        <w:t xml:space="preserve">    </w:t>
        <w:tab/>
        <w:t xml:space="preserve">    </w:t>
        <w:tab/>
        <w:t>如果你问，用金钱能买来爱情吗？这个问题，不好回答。但如果你问“金钱可以买到女朋友吗？”那我告诉你，这个在中国真可以！2010年，一男子在网上发帖求租女友，称家人催婚。虽围观群众甚多，但却无人回应。但这之后，“租个女友回家过年”成为了中国都市日渐流行的一股怪风。随着城市化发展，外来人口的涌入，单身男女人口比例增加“租人”在中国变得越流行…随手点开一个看到这样的介绍，有没有心动呢？成为了极具中国特色的一种现象级行为近日，活跃在中国都市男女中的“租人” APP，终于被老外给发现了。他们就此搞了一个测评，想弄清楚这究竟是怎么回事。亚洲主持人kei 在中国某APP上，尝试租了一个女友。并把整个过程以视频的形式上传到了YouTube，引发了国外网友围观热议。在视频开头，他问道：“假如你现在是一只单身狗，你愿意花钱假装有个女朋友吗？”是不是很多人都不自觉的点起了头心里想着，“我差钱吗？我差女朋友啊”呜呜呜，可怜我这一生，被迫爱上孤单和自由......没女朋友，这在中国不叫事，只要你有钱，想要女朋友，OK，给你！首先你需要一个超级无敌酷炫最主要能上网的手机，然后下载一个租人APP。然后打开，注册，开始审阅，决定今天“宠幸”谁。为了方便身为金主的你，挑选到满意的“女朋友”，这些APP贴心的为你准备了1080P无码高清大图。除了图片，你还可以了解到她的身高体重，她是哪里人等等一系列的个人信息。此外，APP运营商还根据用户评价以及女生个人信息，为她们评定了等级。这样，氪金大佬们一眼就可以找到“意中人”。然后通过私信的方式询问她的具体情况，如果双方觉得合适，OK，付钱。线上转线下，开始体验。通过综合比较，主持人kei发现价格区间，一般是在44美元—73美元之间（相当于300到500人民币）。付完款后，双方在约定的地方等待见面。当两个人见面后，kei 问女生该如何称呼呢？女生告诉他，叫她“cici”就可以。然后他接着问女生，中国女生一般会怎么称呼像他这样的男生呢？女生喝了一口奶茶，淡定的告诉他，“小哥哥”。老外震惊了，“little guy”？？？然后他试探性的问了一句：“我们这次的约会，不会再收取额外的费用吧”，女生告诉他“Don’tworry”，要相信我是专业，有职业道德。然后kei 说：“我现在想做点运动。”于是女生就把他带到了公园......没错，就是中老年集体聊天、锻炼、跳舞必去的公园。然后就真的锻炼了起来......当然在锻炼过程中，女生给男生擦了一下汗，（虽然是假女朋友，但表面功夫还是要做的）锻炼了一会，两个人开始坐着聊天。当问起女生，为何要从事这个职业的时候，她回答：“钱是主要原因。我每个月需要很多钱来还债。因此我需要更多的收入。”然后，两个人聊了很多，通过谈话，kei了解到女生做这份工作已经两三年的时间了，客户群体主要以学生、律师、程序员还有普通白领为主。如果有客户提出非分的请求，通常女生都会选择拒绝。谈话告一段落，两人选择一起去吃饭。在吃饭过程中，老外问，“能不能喂我吃？”女生爽快的答应了他。吃完饭，作为主持人又开始了新的一轮采访。（以下都是一问一答的形式）“打人啊，在人多的时候抽这个男的，你觉得这个男的会还手吗？”访谈结束后，在告别时，主持人想要拥抱一下，但被女生拒绝了。最后大家愉快的握了个手，结束了此次交易。事后，这个亚裔主持人在谈及自己感受时候说：“我不太确定这次经历，有什么特别的，就我个人而言，我会坚持正常关系。”此视频上传之后，外网网友议论纷纷他们对此事的看法不一而足，有人觉得很cool，是一种新的社交方式。也有人持有负面看法。认为这就是一场交易，没有任何意义。总之，对这种“租女朋友”的行为，老外也是各持一词。小伙伴们，你们是怎么看待这件事的呢？</w:t>
        <w:br/>
        <w:t xml:space="preserve">    </w:t>
        <w:tab/>
        <w:t xml:space="preserve">    </w:t>
      </w:r>
    </w:p>
    <w:p>
      <w:r>
        <w:t>WXC7283</w:t>
        <w:br/>
      </w:r>
    </w:p>
    <w:p>
      <w:r>
        <w:br/>
        <w:t xml:space="preserve">    </w:t>
        <w:tab/>
        <w:t xml:space="preserve">    </w:t>
        <w:tab/>
        <w:t>【侨报讯】星期三晚些时候，一名华裔联邦法官裁定特朗普政府暂时停止终止一项特殊联邦移民计划。该计划已使数十万移民在美国合法居住和工作数十年。据今日美国报道，加州华裔联邦法官郑一芳(EdwardChen)下令禁止了大约24万名来自萨尔瓦多、海地、尼加拉瓜和苏丹的移民被驱逐出境。这些移民面临着从11月开始的一系列最后期限，他们要么离开这个国家，要么冒着成为非法移民的风险。这些移民通过临时保护身份计划(TPS)获准进入美国。这个人道主义项目成立于1990年，目的是帮助那些遭受战争或重大自然灾害的国家的移民。这一裁决是对美国总统特朗普全面修订美国移民法的努力的最新打击。此前，法院曾下令限制特朗普针对多数穆斯林国家的旅行禁令，他试图结束推迟实施的儿童入境计划，以及他将移民家庭沿西南边境分开的政策。华裔联邦法官郑一芳(EdwardChen)下令禁止了大约24万名来自萨尔瓦多、海地、尼加拉瓜和苏丹的移民被驱逐出境。（图片来源：美国地区法庭官方网站）负责TPS管理的国土安全部(Department of HomelandSecurity)辩称，该项目被错误地延长了数年，这四个国家的情况现在适合成千上万的居民返回家园。但北加州联邦法官不同意政府的意见，至少目前站在原告一边。该法官定于10月26日举行听证会。由前总统奥巴马任命的华裔联邦法官郑一芳(EdwardChen)做出这一决定，如果联邦政府终止TPS的决定暂时停止，不会对政府造成直接伤害。但他写道，如果TPS持有者被迫离开这个国家，将对他们以及他们生活的社区造成持久的、长期的伤害。郑一芳说，17个州提交的一份简报估计，如果TPS接收人被遣送回国，他们的国内生产总值(gdp)将损失1320亿美元，社保和医疗保险(Medicare)将损失52亿美元，雇主离职成本将损失7.33亿美元。至于TPS的持有者本身，郑一芳关注的是他们在美国生活以来出生的成千上万孩子。42岁的埃德温•穆里洛(Edwin Murillo)和40岁的妻子米莉•里瓦斯(MilyRivas)来自萨尔瓦多，有两个在美国出生的孩子，面临着非常艰难的抉择。他们还没有决定要做什么，但非常反对返回萨尔瓦多。他们说，萨尔瓦多仍然受到贫穷和暴力的困扰。在德达拉斯市的家中，穆里洛通过电话与家人取得联系。他和妻子都有TPS，在美国生活了20年。穆里洛和他的妻子参加了一场为期12周的活动，为TPS持有者争取支持。他们说，他们的目标不是进一步延长TPS，而是说服国会通过立法，允许TPS持有者永久合法化他们的身份。华裔联邦法官郑一芳指出:-特朗普在2015年6月宣布参选时发表评论，将墨西哥人定性为毒贩、罪犯和强奸犯。-他在2015年12月呼吁“完全禁止穆斯林进入美国”。-2018年1月—《华盛顿邮报》的一篇报道称，特朗普总统将萨尔瓦多、海地和非洲国家称为“该死的国家”。-2018年2月，特朗普在保守派政治行动会议上的演讲中“使用MS-13（美国一个中美洲移民成立的犯罪帮派）来贬低移民，表明他们是罪犯，并把他们比作蛇”。该法官称，“这些问题至少足够严重，足以维持现状”。司法部表示，郑一芳的决定“篡夺了行政部门的角色”，并誓言要在法庭上反对他的裁决。去年3月，南加州美国公民自由联盟(American Civil Liberties Union of SouthernCalifornia)和其他移民维权人士对国土安全部提起了诉讼。原告在今日美国的一份声明中说，“尽管政府努力扭转现有TPS法令,这一初步禁令保护其长期存在的意图,避免了超过三十万人被驱逐出境回到不适合容纳他们国家,同样重要的是,防止成千上万已成为美国公民的孩子与他们的父母分离”。他们说:“郑一芳法官的决定重申了我们的司法系统的重要性，以及对政府负责的制衡措施。”这项裁决并不影响尼泊尔和洪都拉斯这两个国家终止TPS。但律师们肯定会向其他法院施压，要求其跟进，并暂停这些判决。</w:t>
        <w:br/>
        <w:t xml:space="preserve">    </w:t>
        <w:tab/>
        <w:t xml:space="preserve">    </w:t>
      </w:r>
    </w:p>
    <w:p>
      <w:r>
        <w:t>WXC7284</w:t>
        <w:br/>
      </w:r>
    </w:p>
    <w:p>
      <w:r>
        <w:t>美国与中国不仅深陷互课数千亿美元关税的贸易战，在国防与军事方面关系也日趋紧绷，随最近几次预定会谈的破局与双方军事活动增加，美中紧张局势已升至“危险层级”。在美国传出将在台海与南海举行军演前，华府与北京近几周来陆续发生使双方紧张升高的事件。一名美国官员说：“紧张正在扩大中，最后可能对双方都危险。”最近一次摩擦是，CNN报导，美国伯克级驱逐舰狄卡特号上月30日在南沙群岛附近海域与一艘中国驱逐舰发生“不安全”互动，美舰被迫采取闪避动作，当时两舰距离仅45码。双方关系恶化的另一迹象是，中国取消与美国的安全会谈，中国海军司令沈金龙突然取消与美国海军军令部长理察森会面，为中国在一周内二度取消高层会议。美国国防部长马提斯也取消预定10月中旬的北京之行，因北京通知华府，表示中国官员无法与他见面进行年度外交与安全对话。美国国务院9月20日对人民解放军的一个重要采购机构中央军委装备发展部实施制裁，理由是中国采购苏恺Su-35战机与S-400地对空飞弹系统，违反美国对俄罗斯的制裁。北京对华府此举表达愤怒。美国不久前还提议一项3.3亿美元对台军售案，以增强台湾空战能力。北京强烈抗议，要求美国“避免做出严重损害美中关系”的事。之后，中国也拒绝美国海军的两栖攻击舰黄蜂号10月访问香港的申请。美国期中选举也成为双方交锋战场。川普总统9月下旬指控中国想要干预美国期中选举，川普说他握有证据，并表示“中国国家主席习近平可能不再是朋友”。</w:t>
      </w:r>
    </w:p>
    <w:p>
      <w:r>
        <w:t>WXC7285</w:t>
        <w:br/>
      </w:r>
    </w:p>
    <w:p>
      <w:r>
        <w:br/>
        <w:t xml:space="preserve">    </w:t>
        <w:tab/>
        <w:t xml:space="preserve">    </w:t>
        <w:tab/>
        <w:t>来源：中国研究院西方没有问题，它是技术中心，只有它输出，没有它输入的。它输入的都是原材料，对它来说不算很重要。而中国处在世界边缘地带，这个中断对它就是致命的。封锁20至30年，中国就连越南都打不赢！因为越南在越南战争时期，得到的是苏联70年代的技术，打西方不行，但是打人民解放军被苏联抛弃以后的50年代的技术，那是绰绰有馀的。在最好的情况下，中华人民共和国决裂以后，也会变成这种状态。在最坏的情况下，它就像是不再能骑马射箭的满洲人一样，被国内的被殖民者看破虚实以后，落到留在中原的满洲人和蒙古人那种下场，沦为袁世凯，或者是唐继尧、曾国藩这些人的征服对象了。但是即使是这样，它为什么还要动作？这里面是带有一定的恐吓性。例如，它做出那些宣传性的动作，在很大程度上，不是针对西方的，而是针对国内的曾国藩和袁世凯的继承者的。它想要像醇亲王恐吓袁世凯一样，告诉他们，我们满洲人仍然是像乾隆皇帝那时候一样的牛逼，就算我们打不过欧洲人和日本人，打你们还是绰绰有馀的。但是实际上，他在当时已经不具备能，真正能够压制袁世凯的实力了。当然袁世凯也没有这样的把握，所以他撤袁世凯的职，袁世凯还是乖乖听话了。直到保路运动兴起，清军被证明其实也不过这样，然后袁世凯对他的忠诚就到头了。现在的中国共产党，其实就处在这种状态。它要想恢复到1950年代那种想杀谁就杀谁、想整谁就整谁的状态，这是不可能的。但是它的潜在的竞争者，就具体说，就是改革开放以来成长起来的新地主、新资产阶级，有没有袁世凯的实力那么强大，那还是有待于考量的事情的。真实情况比较可能处于两者之间，所以双方在未来的博弈中间，都会有相互试探的动作。这个相互试探的动作，一定要发展到双方都能够看出对方的真实实力以后，才能够决出真正的胜负，才能够排出谁能够充当统治者。这个过程是少不了要流血的。对于共产党来说，它选出习近平这样的人，也是不可避免的。因为它顺着改革开放的道路要走下去，它就一步步地走进了西方拥抱熊猫派为它设计的道路去，这就意味着它会一点一点地变成国民党，然后变成国民党以后，国民党的下场，大家都看到了。共产党内，习近平在共产党内的势力并不是很大，但是不愿意让共产党变成国民党的势力却是非常大的。如果习近平仅仅依靠他自己的势力，他不足以做像他现在做的那些事情。但是不愿意让共产党变成国民党的势力，这些巨大的势力，除了拥戴习近平以外，确实没有其他道路走。如果习近平不做他现在所做的所有的事情的话，那么共产党早晚要走上那条道路，所以他这么做，至少是在权贵集团内部，也有相当的支持者。但是他走到这一步，也已经是骑虎难下了。继续走下去，最好的结局就是中华人民共和国被排除出西方国际体系以后，对方不用把你怎么样，仅仅是因为你自身的开发和发展能力低弱，你跟西方国家以及西方国家愿意输血的周边国家的差距会不断地拉大。我们不要忘记1950年，苏联支持毛泽东赶走蒋介石的那个时代，台北还是个乡下小镇。上海市就算是不如东京和横滨，也是比日本的绝大多数地区，比韩国全国，都要强出一大头去的。你如果在1950年去了台北以后，你很可能会后悔不已，也许是回上海更好。然后30年以后，上海人如果能够得到一个去日本的机会的话，就要觉得自己是祖宗积德了。为什么？因为日本、韩国和台湾仍然在西方体系之内，能够跟西方交流。就像是坐上了一辆公共汽车的乘客一样，自己不用费劲，车往前移，你就跟着走。没有跟西方交流，就像是没有坐上公共汽车，而在底下走路。无论你走得有多累，你跟公共汽车上的乘客，那些坐在座位上的乘客之间的差距，是注定会越拉越大的。拉到一定程度，崩溃就是不可避免。但是这个对它来说，还不算是最坏的。最坏的状况，甚至是它可能不能，因为毛泽东当时，他拥有苏联刚给他输入的全套干部队伍。这套干部队伍是外来的，他们跟本土社会的精英，就是毛泽东手下打倒的地主和资产阶级的关系，就像是多尔衮和顺治皇帝手下的那些满洲将领，跟明朝那些官僚士大夫的关系一样，没有关系。你被我打倒了，我可以杀掉你，不杀你，就是让你走运，你应该感恩戴德。他们什么都会做。</w:t>
        <w:br/>
        <w:t xml:space="preserve">    </w:t>
        <w:tab/>
        <w:t xml:space="preserve">    </w:t>
      </w:r>
    </w:p>
    <w:p>
      <w:r>
        <w:t>WXC7286</w:t>
        <w:br/>
      </w:r>
    </w:p>
    <w:p>
      <w:r>
        <w:br/>
        <w:t xml:space="preserve">    </w:t>
        <w:tab/>
        <w:t xml:space="preserve">   </w:t>
        <w:tab/>
        <w:tab/>
        <w:t xml:space="preserve"> </w:t>
        <w:br/>
        <w:t xml:space="preserve">    </w:t>
        <w:tab/>
        <w:t>副总统潘斯4日在华府发表演说时，强硬批判中国的经贸、外交、军事政策，并指控中国正运用其国力，“以更主动更压迫的方式干预美国内政”，较俄罗斯尤甚，“中国想要换一个美国总统。”一星期前，川普总统在联合国安理会宣称北京介入美国期中选举，并举北京官媒“中国日报”在爱荷华州报纸刊登的四页广告为例，指控北京帮助民主党，意图使他和共和党落选，只因他是“首位在经贸挑战中国的美国总统”。潘斯4日到华府智库“哈德逊研究所”演讲时，多次以“中国共产党”取代“中国”，点名中共企图干预美国选举；他接续川普的火力，在演讲中指控北京锁定的州郡当中，超过八成在总统大选时投票给川普，成为北京要策反的对象。潘斯说：“北京利用美国各级政府间的分歧，透过像关税之类的议题挑拨离间，遂行其影响力。”潘斯的演讲内容主要在提醒选民注意，北京明著暗着都意图影响美国期中选举；潘斯还引述资深情报官员的话说，俄国介入美国选举的情况与北京相比，简直是小巫见大巫。除了美国内政，潘斯演说也批评中国的“一带一路”政策，提到中国利用“债务外交”扩大全球影响力。潘斯说：“如今这个国家正向亚洲、非洲、欧洲甚至拉丁美洲的政府，提供数以千亿计美元的基础建设贷款。然而贷款条件并不透明，且收益多归北京。”</w:t>
        <w:br/>
        <w:t xml:space="preserve">    </w:t>
        <w:tab/>
        <w:br/>
        <w:t xml:space="preserve">    </w:t>
        <w:tab/>
        <w:t xml:space="preserve">    </w:t>
      </w:r>
    </w:p>
    <w:p>
      <w:r>
        <w:t>WXC7287</w:t>
        <w:br/>
      </w:r>
    </w:p>
    <w:p>
      <w:r>
        <w:t>(image)学生促沈岐平(左图白衫)交代事件，双方冲突，沈与及林颖恒(右图杏色裤)倒地。(Facebook专页“香港大学学生会学苑即时新闻”截图)(image)理工大学学生会日前将校内的一半民主墙变为“连侬墙”。(image)理大学生会指不会出席周六的会议。(陈宛彤摄)　　香港理工大学学生会日前趁占领行动4周年之际，将校内的一半民主墙变为“连侬墙”，其后“连侬墙”被红纸遮盖，相关管理权遭校方收回。学生会对校方僭越民主墙管理权表示不满，今午(4日)在校长办公室门外，要求与校方对话。校方坚持本周六(6日)才交代，引起学生不满，场面一度混乱。　　今午约2时，理大学生会会长林颖恒及学生校董李傲然冲入校长办公室楼层，要求校方交代事件。其后，暂任副校长(学生事务)沈岐平及理大学务长莫志明到场了解，沈坚持待本周六下午4时才讨论。双方扰攘多时，沈及莫试图离开时遭学生阻止，一度发生推撞，沈、林及一名保安员倒地。最终双方商讨近一小时，学生不满校方未能交代，愤而离开。　　理大学生会事后召开记者会，并获其他大专院校学生会到场支持。会长林颖恒表示，过去多日已多次与校方联络，要求当面回应民主墙，但一直无果，情急及迫于无奈下，遂直接寻求与校方高层对话，强调从未有想过要令学生会与校方关系变得僵持，无奈校方粗暴撕毁民主墙再贴上红纸遮蔽，而至今未有任何回应。　　林续批评，今日接触到沈、莫两人，但他们犹如人肉录音机，只重复留待周六的会议讨论，未有回应任何提问，包括言论自由是否大学核心价值、为何决定撕毁民主墙等。林认为，校方目的显而易见，就是大专院校要收窄民主墙的民主及民主自由。他要求校方主动移除民主墙上的红纸及后方的闭路电视、向学生公开解释及致歉、承诺不再干预学生会管理场地及承认学生会自治权，否则将会于后日的开放日采取行动。　　此外，学生会2日内收到逾2000个学生签名，支持扞卫民主墙，学生会决定不出席周六的会议，因早已向校方表明立场，过去亦一次又一次待校方回覆不果，认为校方根本无心对话。　　理大发声明强烈谴责有学生在理大李嘉诚楼内的粗暴行为。声明指，有关学生不满意校方回应，言辞无礼，态度嚣张，强行阻止沈岐平及莫志明离开，对有关学生的粗暴行为深表痛心，校方将按既定程序跟进事件，严肃处理，确保校园安全。</w:t>
      </w:r>
    </w:p>
    <w:p>
      <w:r>
        <w:t>WXC7288</w:t>
        <w:br/>
      </w:r>
    </w:p>
    <w:p>
      <w:r>
        <w:br/>
        <w:t xml:space="preserve">    </w:t>
        <w:tab/>
        <w:t xml:space="preserve">    </w:t>
        <w:tab/>
        <w:t>今年5月刮起的崔永元爆料旋风，历经半年呼啸终于落地。这场飓风的结果是范冰冰舍财免灾、声泪俱下的道歉；经纪人顶罪入狱；演艺界纷纷缴税避祸；百亿元浮财落入政府腰包；演艺名人噤若寒蝉，仓皇逃亡。在这场复仇游戏中，唯一的赢家就是政府。税务部门公布处罚决定后，范冰冰随后垂泪道歉，一次处心积虑个人恩怨复仇，最终的结果却是一次对富人群体的依法纳税。富人舍了财，底层民众仇富怨气释放，政府赚得盆满钵满，只可怜了小崔，一剑恩仇愿望落空，还背上了欺负女子的骂名，《手机2》将会如期上演。范冰冰算是幸运的，8.84亿的罚款尽管使她白演了五年的戏，但并非伤筋动骨。当年刘晓庆因欠税仅仅2000万元就蹲了一年多监狱。范冰冰真的是一个为富不仁偷逃税的标本吗？范冰冰事件还存在哪些鲜为人知的秘密？     第一，税务机关对范冰冰的处罚是依法征税吗？         范冰冰道歉后，政法委微信公众号“长安剑”发文专门对税务部门查处范冰冰偷逃税作出了详细解读。根据官媒的披露，范冰冰在电影《大轰炸》剧组拍摄过程中实际取得片酬3000万元，其中1000万元已经申报纳税，其余2000万元以拆分合同方式偷逃个人所得税618万元，少缴营业税及附加112万元，合计730万元。此外，还查出范冰冰及其担任法定代表人的企业少缴税款2.48亿元，其中偷逃税款1.34亿元。江苏税务局对范冰冰及其担任法定代表人的企业追缴税款2.55亿元，加收滞纳金3300万元；并对其偷逃税行为予以罚款共计8.83亿元人民币。对范冰冰免予刑事追究的依据来自于《刑法》第二百零一条的规定。该法条规定，纳税人采取欺骗、隐瞒手段进行虚假纳税申报或者不申报，逃避缴纳税款数额较大可处三年至七年有期徒刑、拘役，并处罚金。第三款规定，经税务机关依法下达追缴通知后，补缴应纳税款，缴纳滞纳金，已受行政处罚的，不予追究刑事责任。由于范冰冰属于首次被税务机关按偷税予以行政处罚，且此前未因逃避缴纳税款受过刑事处罚，偷税的税款、滞纳金、罚款将在税务机关下达追缴通知后在规定期限内缴纳，依法可不予追究刑事责任。      但问题在于：江苏税务局对范冰冰如此巨额的经济处罚，在演艺界属第一例，应该公布范冰冰违法的具体事实，如逃税时间和具体金额以及处罚的适用标准，为什么对范冰冰采取拆分合同手段隐瞒真实收入偷逃税款处4倍罚款，而对其担任法定代表人的两户企业未代扣代缴个人所得税仅处0.5倍罚款？国家税务总局称对在2018年12月31日前自查自纠并到主管税务机关补缴税款的影视企业及相关从业人员，免予行政处罚，不予罚款的法律依据何在？既然依法纳税为何适用的法律标准不一？如果崔永元举报的是李冰冰而非范冰冰，那么范冰冰自查自纠则只需补缴税款2.88亿元，就可免除5.45亿元罚款，法律的公平何在？        第二，为什么范冰冰巨额偷逃税却长期没有政府监管？        国家税务总局称已经开始问责程序，追究税务机关相关人员未依法履职的责任。但问题在于国家税务总局作为税务主管机关责任何在？是否应该有监察委介入调查？有一个问题税务总局需要回答，是否存在地方税务局对范冰冰等演艺公司和明星有税收优惠？因为地方政府在过去的招商引资中，为争揽项目与进驻企业常签订减免税协议。如果范冰冰已签订减免税协议，现在又按税法征收就存在法律障碍。由于自由职业者的征税财务核算较为困难，如影视明星和律师等，一些地方政府征税采取定额税率，而非个人所得税的超额累进税率。如果完全否定过去的征收规定，采取查账征收，则自由职业者又有几人不是偷逃税者？所以，江苏税务机关应公布范冰冰税收征管政策情况。       第三，范冰冰道歉信透露的重要信息        范冰冰的道歉信是一种变相的电视认罪，根据发布的时间，我相信是经过政府审查通过的指定动作。但该信件还是透露出一些重要信息。范冰冰在道歉信中说，最近一段时间，她经历了从未有过的痛苦、煎熬。她要诚恳地向国家税务机关道歉。对税务机关调查后，依法作出的一系列处罚决定，完全接受，她将按照税务部门的最终处罚决定，补缴税款、缴纳罚款。范冰冰自今年五月小崔爆料以来，就从公众视野消失。她到哪里去了？为什么范冰冰如此听话完全接受税务机关的处罚，而不申请行政复议？我们想知道从范冰冰经历的痛苦煎熬到完全顺服是一个怎样的过程？是否受到监禁、虐待、酷刑和恐吓？范冰冰说：作为一个演员，她常为自己能在世界舞台上展示我国文化而自豪，并不遗余力，为此冲锋。她每一点成绩的取得，都离不开国家和人民群众的支持。没有党和国家的好政策，没有人民群众的爱护，就没有范冰冰。最后，她表示要为全社会传播正能量！范冰冰的这段话反映了中共正能量的价值观。也就是中共要求演艺人员要弘扬中国文化，要感谢共产党、政府。文艺要为人民服务，要传播正能量。      2014年10月15日，习近平在文艺座谈会上的讲话中说到：努力创作生产更多传播当代中国价值观念、体现中华文化精神、反映中国人审美追求，思想性、艺术性、观赏性有机统一的优秀作品。要有正能量、有感染力，能够温润心灵。文艺要反映好人民心声，就要坚持为人民服务、为社会主义服务这个根本方向。这是党对文艺战线提出的一项基本要求，也是决定我国文艺事业前途命运的关键。但文艺为执政党、人民服务和宣扬中华文化的要求是对文艺的禁锢，艺术家不为任何人和政党服务，他们追求的是思想的自由和对人性深刻的剖析。没有创造自由就不可能有伟大的作品。中共对范冰冰的处罚，除了可搜刮一笔巨款，它还要达到一个更重要的目的，那就是用范冰冰的下场一箭双雕，警告所有的名人、自由职业者必须服从党的领导，否则下场很难看。        第四，范冰冰事件将会进一步引发社会的恐慌和不安        范冰冰事件告诉我们，党可以不守法、政府机关可以不守法，但名人、自由职业者必须守法，否则将会遭遇灭顶之灾。在一个非法治国家，实行依法治国，其结果就是依法治民。中共处罚范冰冰并不是针对她个人而是整个民营企业家、名人和演艺人员、律师等自由职业者。跟政府过不去，一个偷逃税的理由就可以使你倾家荡产，甚至牢狱之灾。范冰冰很听话，她知道谁是真正的爷。众多明星诚惶诚恐，纷纷注销了自己的公司和工作室。冯小刚在今年的7月19日就已经申请注销了美拉文化传媒公司；7月23日，赵文卓和张丹露申请注销全资持股的霍尔果斯万奇影视传媒公司；9月11日，赵薇作为合伙人的杭州普霖投资管理合伙企业开始进行清算。9月13日，嘉博文化持股的霍尔果斯大乐传媒申请注销，该公司旗下有许晴，陈建斌，蒋勤勤等一批耳熟能详的明星。      年初，人民大学周新城教授的文章“共产党的宗旨就是消灭私有制”让多少人彻夜难眠，最近吴小平的文章“民营企业应该逐渐离场”让多少人胆战心惊，邱小平的“民营企业职工有权参与企业管理，分享企业发展成果”让多少企业家目瞪口呆。今天，范冰冰的命运又让多少名人、自由职业者心寒。当一些民众为范冰冰受处罚而欢欣鼓舞时，这个社会的精英却在夜色中仓皇出逃。《今夜无人入眠》这首歌并不是表达狂欢的喜悦，而是对灾难降临前的集体恐惧。</w:t>
        <w:br/>
        <w:t xml:space="preserve">    </w:t>
        <w:tab/>
        <w:t xml:space="preserve">    </w:t>
      </w:r>
    </w:p>
    <w:p>
      <w:r>
        <w:t>WXC7289</w:t>
        <w:br/>
      </w:r>
    </w:p>
    <w:p>
      <w:r>
        <w:br/>
        <w:t xml:space="preserve">    </w:t>
        <w:tab/>
        <w:t xml:space="preserve">    </w:t>
        <w:tab/>
        <w:t>过去，有一种观点认为，中国在朝鲜半岛的地位被边缘化了。随着美朝直接对话、美朝韩三国互动日益紧密，一些人心目中强化了此观点。中国地位边缘化论，截止目前为止，是不够准确的。但随着朝鲜半岛新一轮无核化进程推进，在后朝核时代，中国确实有被边缘化的潜在可能性。为什么说被边缘化论不足为信呢？历史地看，当代中朝关系经历了大致四个阶段，即冷战时期的中朝结盟关系；中韩建交后中朝关系冷冻期；中朝解冻后关系未定期；最新的阶段是，在美朝直接对话背景下，中朝关系复苏期。在每个阶段，中国都与朝鲜维持了不同程度的关系。在冷战时期，中朝是盟友关系，但朝鲜摇摆和周旋于中苏之间，利用中苏矛盾，以利益为导向，处理对华关系。中韩建交后，两国关系冷冻，兼因朝鲜世代交替，两国在大约十年时间里，高层交往中断，但仍维持一定层面的交往。在江任最高领导人后期，中朝关系恢复正常，但始终未达到盟友级别，可以说介于盟友和正常关系之间，在后期大约7、8年时间里，如何定位中朝关系引起社会热议，由于朝鲜以私利为中心，一意孤行进行核导开发，中国陷入战略被动，在此情况下，中朝关系进入类似夫妻式“冷战”状态，一度十分冷淡。在金正恩启动新年外交转圜后，中朝关系复苏并升级，中国对朝作出三个“不会变”的承诺。所谓中国地位“边缘化”，一般是指中朝关系恢复正常后，中国在两国关系、朝核问题以及朝鲜半岛相关国际事务中，未能发挥与自身角色、两国关系水平相称的作用，并损害到自身利益。这样一个状态，被描述为“边缘化”。在中朝关系的前两个阶段，一为盟友期，一为冷冻期，边缘化都是不存在的。边缘化论，主要起自中朝关系恢复正常后，特别是第二次朝核危机后，中国参与主持了朝核问题多边谈判机制。在此过程中，朝鲜坚持奉行核导开发政策，并屡次利用中国与有关国家利益和矛盾差，背弃国际协议或共识，采取悬崖边缘策略，在核导开发和战争边缘之间玩游戏，直到成功使核导技术出现质的突变。之后，朝鲜一脚踢开由中国作为东道国的六方会谈，将其无限期搁置，从此再未重启。在这个阶段，美国从小布什政府积极推动朝鲜核导问题解决到奥巴马政府对朝鲜实行战略忍耐政策，总体上依赖中国角色。同期，中国提出了“战略机遇期”概念，不希望美国将矛头指向中国或与中国产生冲突，同时，也不希望朝鲜半岛出现任何动荡。因此在外界看来，中国角色暧昧不明。相对于美国，朝鲜是一张牵制牌；相对于朝鲜，美国是藉以施压的由头。在两者之间实现自身目标。这使朝美均对华失去信任，前者极力寻求朝美直接对话，并利用一切机会创建了秘密联络机制；后者在奥巴马政府后期陷入一筹莫展，在川普担任总统后，转而采取以自身为主导的进攻性对朝政策，建立了日益广泛的全球极限施压体系，迫使朝鲜新年后进行外交转圜，重返谈判桌。由此可见，过去，中国有自己的目标，并辅以自己的方式，应对朝鲜半岛局势，后果是朝鲜核导尾大不掉，地区局势失控，中国逐渐战略被动，川普政府填补进来。从现状看，在中朝实现三次最高层级会面后，中国地位边缘化论缺乏现实依据，不过，中国显然从以前六方会谈的主持者，或者至少建设性的一方，演变成一个必须依赖朝鲜来传达或实现自身诉求、利益，或者依赖美国意愿的局面。朝鲜完全可能像过去那样把中国当作一张牌来打，而美国也可能将自身利益最大化，压缩中国的战略空间，开始出现了某些边缘化的具体症状。当前情况可能正是如此，在金正恩对美表明可能中止谈判之后，朝韩元首在平壤打得火热，就无核化和朝美对话，释放了新的积极的信号。而此时正是中美贸易对抗白热化之际。显然，朝鲜不是中国的一张牌。在中美新型冷战态势明显、自由开放的印度-太平洋战略迅速推进的背景下，如若中国在此过程中仍应对失措，可能在新一轮朝鲜半岛无核化进程中丧失一个关键参与方的角色，若再加上美朝私下勾兑，那么未来在朝鲜半岛、东北亚乃至西太平洋，中国是严重存在地位边缘化的现实风险的，以至于在整个西太平洋陷入战略窘境。</w:t>
        <w:br/>
        <w:t xml:space="preserve">    </w:t>
        <w:tab/>
        <w:t xml:space="preserve">    </w:t>
      </w:r>
    </w:p>
    <w:p>
      <w:r>
        <w:t>WXC7290</w:t>
        <w:br/>
      </w:r>
    </w:p>
    <w:p>
      <w:r>
        <w:br/>
        <w:t xml:space="preserve">    </w:t>
        <w:tab/>
        <w:t xml:space="preserve">    </w:t>
        <w:tab/>
        <w:t>中美关系阴霾压顶时刻，中共总书记、中央军委主席习近平27日视察解放军陆军第79集团军，并登上中国自制直-10武装直升机，这一举动对外、对内均释放重要政治讯号。根据内地官方通报，习近平9月27日继续东三省考察之行，上午开始视察辽宁，包括参观解放军第79集团军驻地。据报，习近平视察第79集团军期间，接见驻辽宁部队副师职以上领导干部，并进入停在停机坪的直-10武装直升机内，亲自操控机载武器及观瞄系统，了解有关装备情况，又头戴专用头盔。习其间表示要"强化训练与备战，提高作战获胜能力"。他还指出，要深入贯彻新时代党的强军思想，贯彻新形势下军事战略方针，坚持政治建军、改革强军、科技兴军、依法治军。习今次参观的第79集团军驻地，隶属解放军北部战区，由原40军和原39军合并而来，即其前身为大名鼎鼎的第39集团军－－第39军曾在1950年爆发的朝鲜半岛战争中，战绩彪炳，曾给美国骑兵部队"毁灭性打击"。1951年1月4日，第39军更曾联同第50军、朝鲜人民军第一军团一再占领汉城（今首尔）。第79集团军前身 韩战曾血洗美军观察人士称，中美贸易战全面开打、中美战略对立升级之际，习参观曾痛击美军的军团，对美展示强硬、不屈服的意味强烈。而习亲自登上中国自主研发的直-10武装直升机，更展示中国坚持科技发展、以科技强军的意志。分析又指，习现身这个王牌军团驻地，是要向中国乃至世界展现他强势的风格，以及对军队的全面掌控，对外对内释放特殊讯号。</w:t>
        <w:br/>
        <w:t xml:space="preserve">    </w:t>
        <w:tab/>
        <w:t xml:space="preserve">    </w:t>
      </w:r>
    </w:p>
    <w:p>
      <w:r>
        <w:t>WXC7291</w:t>
        <w:br/>
      </w:r>
    </w:p>
    <w:p>
      <w:r>
        <w:t>作者：琥珀风筝昨天也是巧了，《纽约时报》大举爆料前娱乐圈大咖川叔，90年代从父亲那里继承了巨款，按现在的行情，折合4.13亿美元。但被披露大部分是通过“稳定天才”逃税模式，换来的不义之财。　　而国内，销声匿迹了几个月的范爷忽然靠一封道歉信冲上了某day报，就阴阳合同的大型逃税问题，将缴纳罚款近9亿人民币。 这两件事，很自然地就被中外媒体和吃瓜群众串到一起对比。　　《纽约时报》的调查，耗时一年多。通过分析大量的机密纳税申报表和财务记录，得出结论：川普从蹒跚学步开始到现在，从老爹弗雷德·川普(FredTrump)那里继承了相当于4.13亿美元的资金。 重点是，这钱，很高比例是通过川普和他的兄弟姐妹成立假公司等等手段，专门偷税漏税而获得的。　　调查显示，川普帮他父亲做了巨额的不当税收减免。他还制定了一揽子漏税攻略，譬如低价估值其父母的房地产、大幅降低报税额，让自己和他的兄弟姐妹受益。　　成千上亿的钞票，就哗哗绕道IRS（美国国税局）流进了他家族的钱袋。　　时报称，川普的父母，弗雷德和玛丽特，向他们的孩子转移了超过10亿美元的财富。本来按55%的遗产税，会产生至少5.5亿美元的税务。但是，川普使用各种套路，总共只付了5220万美元。　　逃税比重达90%。 　　年轻时候的川普父母　　不过，根据税务专家的说法，川普不太可能因帮助父母逃税而受到刑事起诉。因为这些行为发生在很久以前，已经超过了诉讼时效。但是，对于税务欺诈的民事罚款没有时间限制。 纽约时报在发稿前多次联系川普团队，得不到回应。终于在报道见报前几天，川普的一位律师，Charles J.Harder发出声明。中心思想浓缩一下就是：　　《纽约时报》又在一派胡言！而且这些操作即使有一些，也非川普直接操作，都是川普家族雇佣专业人士做的。合法！　　不过《纽约时报》对此类应对有备而来，很牛气地摆出一个数字：100,000——这是他们调查过的相关综卷、文案的页数。　　时报记录了弗雷德在五十年中，给他儿子避税送钱的295个收入来源。其中覆盖了广泛的公开信息：抵押契约，遗嘱认证记录，财务披露报告，监管记录和民事法庭档案。以及，银行对账单，财务审计，会计分类账，现金支付报告，发票和失效支票。　　特别值得一提的是，这些文件包括川普父亲弗雷德，他的公司以及各种老川普合伙企业和信托公司的200多份纳税申报表。不过，没有川普本人的税表。　　除了瞒天过海的逃税问题，另一个让人吐槽的地方就是，这事让川普自我标榜的“只继承了100万，靠自己的能力扩增到100亿”的财富神话，不攻自破。　　川普爸爸的角色，按川普自传里的说法，只是个啦啦队队长。言下之意，自己才更像不依靠富爸爸的富一代。　　而按《纽约时报》的调查，他发财主要靠拼爹的富二代身份：　　3岁，每年从爹那里得到20万资产；　　8岁，已经是百万富翁；　　17岁，继承了52户高档公寓房；　　大学毕业后，每年拿到爹给他的100万美元；　　钱滚钱，光40到50岁之间，每年继承的资产就可以增值500万美元。　　川普就是在前方打造他的品牌，扩大家族知名度。而他爹，负责在后方，儿子玩脱的时候大把送钱堵各种窟窿。所以，按时报的分析，川普自我打造的巨富形象，那只是存在在牛皮里。没他爹，大概富豪榜没他什么事。由于川普的爹太有钱，同时又心疼子女远超过国税局。所以他们父子同心，通过找避税专家，使用各种策略——正当的，不正当的，合法的，甚至可能违法的，来回避赠品和遗产税为主的大量税务责任。一切，为了子女拿到更多钱。　　税务专家对时报的调查结果进行了分析，称川普的做法已经超出利用法律上的漏洞的常见擦边球。行为严重性很可能已经直达欺骗。　　一位弗罗里达的税法专业教授就指出，像川普这样把偷税玩花到极致的例子很少见。比如，90年代末，为了避税，川普在老爹去世1年半前给家族房地产报估价，填的金额是4000多万美元，比那些年的市场价低报近16倍。　　媒体称，这个报道很可能引发纽约税务部门启动针对性调查。　　这就是《纽约时报》长篇报道的主要情节。如果此文读者中还有完全不信主流媒体的，至少我们得相信，川普不按过去几十年总统候选人惯例公开税表，其中必有妖。而且，他肯定是因为公开会对自己不利，才做这个选择。　　因此，哪怕你是反主流媒体的，也可以对这种曝光暗箱的新闻击掌欢迎一下。　　也是巧，年中开始人间蒸发了几个月的“范跑跑”选择跟“川逃逃”同天见报。　　这次，范、。爷终于华丽丽地将英国BBC和美国CNN的头版双双拿下。不是因为走红毯，却是因为踩红线。 根据欧美媒体的报道，37岁的女演员范。。冰。冰，出演过《X战警》和《钢铁侠》电影。“范---、爷”，这位国内收入最高的明星，曾经一度是财富榜一景，年入3亿人民币。　　自7月1日以来，她一直没有公开露面，下落被激烈猜测。目前的位置不详，但报道说她被秘密拘留。　　她犯的事是巨额逃税。源于，一些中国的电影明星使用“阴阳合同”——一种合同规定了演员的实际收入，另一种是较低的数字，后者则提交给税务机关。　　就在这个连把她作为谈资的声音都日渐稀疏的阶段，北京时间本周三，范---、、爷突然从自己微博上贴出一封道歉信。　　整个事件，她没赚到同情。按她自己说法，“遭受到前所未有的痛苦煎熬”。　　当局现在命令范女士和她控制的公司支付巨额税款和罚款。这样，据称牢狱之灾可免，但是其他相关处罚难逃。　　这两个时间同框的事情，让我们又一次看到细节差异。　　一边，因为名气越来越大，直到贵为世界头号强国的最高统领，却因为可能的行迹不端而被司法调查的手包围；另一边，因为名气，即使大、、、大---越、、线却还可以用钱消灾，free法/律/-追/---捕。　　一边，媒体主导了从调查到深喉曝光的流水线，前后历时一年多；另一边，媒体只是主领悬疑小说剧透功能，逃/-税/---额、逃-/税/、比-/、例、调查过程、为什么突\-然消/---失，这些关键问题，吃瓜群众依/然/各种不知。　　可惜，范爷不能效法一下逃税界的国际前辈川爷。用“参选就是为了堵上政策中我揩过的油，钻过的洞”这种口号，打个翻身战。之后再把自己的人生经历拓展到国际舞台上，为国捞钱。那些大撒把逃税的个人功利主义的功夫，就华丽丽转身成“我为国家要钱忙”的爱国主义了。一举两得，弃暗投明的最高段位。</w:t>
      </w:r>
    </w:p>
    <w:p>
      <w:r>
        <w:t>WXC7292</w:t>
        <w:br/>
      </w:r>
    </w:p>
    <w:p>
      <w:r>
        <w:t xml:space="preserve">(image) ​　　布鲁克林所摄亚洲女性(image)　　贝克汉姆与大儿子布鲁克林　　贝克汉姆的长子布鲁克林·贝克汉姆据悉在大学时主修摄影，他也经常在个人社交网站上po出自己的摄影作品，然而10月4日，大布在其个人社交平台上传的两张照片却引起了网友的争议，被指暗含种族歧视之意。　　(image)　　布鲁克林原文　　布鲁克林正在意大利游玩，拍摄并上传了两张亚洲游客的照片，分别为亚洲游客逛超市，和一船的亚洲游客在河上游览。布鲁克林配文称：“一点都不像意大利了，难道不是吗(Noplace like Italy innnit.)”　　有网友在评论中指出，不知大布发布这两张照片是何用意：“亚洲游客游意大利就不可以了吗？”“是不是嫌意大利亚洲人太多？他自己还是英国人呢。”指其嫌弃和歧视亚洲游客。 </w:t>
      </w:r>
    </w:p>
    <w:p>
      <w:r>
        <w:t>WXC7293</w:t>
        <w:br/>
      </w:r>
    </w:p>
    <w:p>
      <w:r>
        <w:t>(image)图片来源：视觉中国近日美国总统川普在西维吉尼亚州集会时，再次向北京发出了严厉警告：“要么中国开放市场、实行公平贸易，要么我们不跟他们做生意。就这么简单。”显然，为了打赢美中贸易战，川普宁愿放弃中国市场。尽管这意味着美国某些企业也将面临着损失，但无疑北京受到的重创将远超美国。更让北京不寒而栗的是，川普的此番警告很可能加剧支撑中国经济、支撑三万亿外汇储备的更多外企选择撤离中国市场。网上署名蛮族勇士的文章《兴也外企衰也外企》就透过一系列数据，得出2009年后，外企将大部分利润转移出境，或投资在东南亚，或转回母国，这导致中国外汇储备到2018年8月底下降到3.11万亿美元，较峰值时期少了0.88万亿美元。而在中美贸易战后，北京的不愿信守承诺和不妥协，促使外企行动加速。无疑，川普的最新警告是新的催化剂。北京当局不得不面临一个头疼的问题，那就是：如何遏制外企日益强烈的结算利润离境的冲动？如果这个问题不解决，中国再多的外汇储备都不够消耗。应该说，北京也已认识到了危机正在到来，但出于维持中共政权的考虑，北京高层拒绝了川普政府开放市场、推行公平贸易、改变经济结构等要求，而希冀以自己的方式应对这场危机，即一方面口头上称不放弃与美国的谈判，但前提是不要美国施压；一方面在国际上遍寻国际朋友，联合“抗美”，同时在国内加紧控制，钳制言论，收编民企，以各种方式榨取民众资财。令北京当局沮丧的是，其在国际上屡屡碰壁。除了在政治上的渗透被越来越多西方国家曝光外，在贸易政策上，北京也日渐孤立。几日前，继美韩、美墨达成贸易协议后，美加也达成了新的贸易协定。可以预见的是，其后美日、美印和美欧的谈判，也将会达成双方都可以接受的协定，而这意味着，美国将集中精力对付全世界公认的破坏贸易规则的中共当局。虽然北京当局通过大撒币得到了非洲若干国家、委内瑞拉的背书，但本身经济就羸弱的它们也实在帮不了中共的忙，至于同样陷入经济困境的俄罗斯也是有心无力。不仅如此，北京推行的“一带一路”正遭到越来越多国家的质疑和抵制，而这也让北京如鲠在喉。面对着美国的极限施压、国际社会认清中共真面目的新的国际大环境，不知走向何方的北京最高层突然提出了“自力更生”、“备战”等，加以应对。换言之，北京当局似乎并不排除走与西方“绝缘”的不归路，而近日曝出的中共高官在美国留学的子女传被召回就是一个信号。10月1日，美国《商业期刊》日语版援引中共外交界消息人士的信息称，近来一份禁止高官子女去美国留学、让已经出去的子女年内回国的内部文件出炉。有分析认为，该文件出炉的原因有两个，一是可能与川普要抓中国留学生间谍有关；一个或与川普制裁高官，尤其是刚刚制裁了中共军委装备发展部部长李尚福有关，因为北京担心美国可能制裁更多的高官，包括他们的子女也会受到影响。不过，笔者认为，，。港媒曾报导，美国是中共外逃贪官的首选，有超过7000名贪官藏匿在美国。中央党校一名教授也曾在2010年披露，118万官员配偶和子女在国外定居。自由亚洲电台2011年的一篇报导曾援引网友在新浪微博中发布的一条消息，内容是：“美国政府统计，中国部级以上的官员（包含已退位）的儿子辈74.5%拥有美国绿卡或公民身份，孙子辈有美国公民身份的达到91%或以上。”如此庞大的官员亲属用脚投票，说明了什么，中南海高层心知肚明，因为他们的子女也都曾留学美国。问题是，早已了解了中共黑幕，深知中共罪恶且并不看好中共命运的高官们，对于北京高层的这一非常举措，能不知其用意吗？会真心愿意吗？要知道，他们让子女离开中国其实就是不看好中共治下的中国，就是为了自己将来有个退路。尽管他们深知有可能被川普政府制裁，但毕竟多数人还存有侥幸心理。如今，先断了他们后路的不是川普政府，而是中共，他们心中的不满可想而知。在笔者看来，本已失去了商界、媒体、文化界、影视界等各行各业民心的北京当局，如果让高官子女回国的文件出炉属实，那么，其除了反应自身的岌岌可危外，也在迫使各类高官们做出选择，此举效用恰恰会适得其反。这也意味着本就不平静的中共内部，未来极有可能出现更多的裂缝，并加剧中共灭亡的速度。</w:t>
      </w:r>
    </w:p>
    <w:p>
      <w:r>
        <w:t>WXC7294</w:t>
        <w:br/>
      </w:r>
    </w:p>
    <w:p>
      <w:r>
        <w:br/>
        <w:t xml:space="preserve">    </w:t>
        <w:tab/>
        <w:t xml:space="preserve">    </w:t>
        <w:tab/>
        <w:t>当地时间10月5日，2018年诺贝尔和平奖在挪威揭晓。挪威诺贝尔委员会宣布，将2018年诺贝尔和平奖授予刚果（金）医生穆克维格（DenisMukwege）和伊拉克雅兹迪族少女穆拉德（NadiaMurad），以表彰他们为终止将性暴力用作战争和武装冲突的武器方面作出的努力。刚果（金）医生丹尼斯·穆克维格被认为是该国性暴力受害妇女的拯救者，他为当地东部地区受性暴力摧残的女性提供救助。环球网早前称，穆克维格在当地成立一家医院以及一个基金会，为受害女性进行医治。有消息称，穆克维格完成在法国的学业后本有机会留在法国，尽管刚果（金）充斥暴力，他仍选择回到祖国。他也在2014年获得了欧洲议会最高人权奖萨哈罗夫奖。穆拉德是一名伊拉克雅兹迪族（Yazidi）的少女，她曾被极端组织“伊斯兰国”（IS）武装分子掳作性奴，遭到大批武装分子轮奸，直至昏厥。2015年12月，她勇敢地现身联合国安理会作证，含泪恳请国际社会将极端组织彻底铲除。穆拉德曾介绍，自己被送到IS重镇摩苏尔的一幢建筑物内，里面有数千名雅兹迪妇女儿童，被武装分子视作礼物交换，而她更是在被一名武装分子带走当晚就被强暴。今年的诺贝尔和平奖共有331个个人或组织获得提名，其中包括216人和115个组织。2017年诺贝尔和平奖则是颁给了反核武组织“国际废除核武器运动”（ICAN）。诺贝尔和平奖创立于1901年，至今已有100多年的历史，是由瑞典发明家阿尔弗雷德·诺贝尔所创立的五个诺贝尔奖中的一个。瑞典人诺贝尔在1895年11月27日写下遗嘱，捐献其全部财产3122万余瑞典克朗设立基金，每年把利息作为奖金，授予“一年来对人类作出最大贡献的人”。根据他的遗嘱，瑞典政府于同年建立“诺贝尔基金会”，负责把基金的年利息按五等分授予，和平奖就是其中之一。根据诺贝尔的遗嘱，诺贝尔和平奖不与其他四个奖项一起在瑞典颁发，而是在挪威首都奥斯陆颁发。根据诺贝尔的遗嘱，和平奖应奖给“为促进民族团结友好、取消或裁减常备军队以及为和平会议的组织和宣传尽到最大努力或做出最大贡献的人”。但近年来，评选委员会逐渐拓宽了和平奖所涵盖的范围。不过，该奖项也可以授予符合获奖条件的机构与组织。据美国国家广播公司(NBC)5日最新消息，北京时间10月5日17点，2018年诺贝尔和平奖获得者揭晓，获奖者为丹尼斯·穆克瓦格(DenisMukwege)和纳迪娅·穆拉德(Nadia Murad)。今年的诺贝尔和平奖共有216名个人和115个团体获得提名。据媒体此前报道，候选人包括美国现任总统特朗普。</w:t>
        <w:br/>
        <w:t xml:space="preserve">    </w:t>
        <w:tab/>
        <w:t xml:space="preserve">    </w:t>
      </w:r>
    </w:p>
    <w:p>
      <w:r>
        <w:t>WXC7295</w:t>
        <w:br/>
      </w:r>
    </w:p>
    <w:p>
      <w:r>
        <w:t xml:space="preserve">美国副总统迈克·彭斯（MikePence）在一个智库发表讲话，尖锐抨击中国的多项政策，其中更特别指中国对美国的干预远甚于俄罗斯。这场在哈德逊研究所（HudsonInstitute）发表的美国政府对华政策讲话被标榜为一次重大政策演讲，虽然没有提供实质证据，但是彭斯在讲话中呼应了总统特朗普之前一周在联合国大会上指控中国试图干预美国中期选举的说法。彭斯表示，与中国在美国全国所做的一切相比，俄罗斯人所做的显得“苍白”。与此同时，彭斯对中国目前在贸易、知识产权、地区安全以及人权等多方面的政策提出了广泛批评。“我今天来到你们面前，因为美国人民有权知道，就在我们说话的当下，中国政府正全员出动，利用政治、经济及军事手段，还有宣传，来加强其在美国的影响力，为自己谋取利益，”彭斯说。中国外交部发言人在周五（10月5日）回应指，彭斯的说法是“无中生有”。有学者向BBC中文表示，彭斯的讲话在一定程度上显示了美国政府目前对于中国的态度，但是彭斯谈话不一定完全代表特朗普的意愿，“新冷战”的说法目前也尚未成立。(image)彭斯对中国内外政策提出广泛批评。彭斯说了中国什么？呼应总统特朗普在去年12月提出美国国家安全政策指引时的说法，彭斯指美国已经处于一个“大国竞争”的新时代。而虽然特朗普上任以来致力与中国建立友好的关系，但是中国比以往更加先决地利用政治和经济手段对美国施加影响力，干预美国的内政。“我今天想要告诉你们，我们了解到的中国在美国国内所采取的行动，”彭斯说，“有些是我们从情报评估中收集的，有些是可以公开获取的。但是一切都是事实。”他表示，中国政府正在通过胁迫或是奖赏的手段对美国工商企业、学术界、新闻媒体以及官员等施加影响力，左右美国的政治和政策。中美近期就贸易关税等问题针锋相对，彭斯表示，中国的关税“针对的是在2018年美国中期选举中至关重要的行业和各州”。“最恶劣的是，中国发起了前所未有的行动，以影响美国公众舆论、2018年选举和2020年总统选举前的环境。坦率地说，特朗普总统的领导正在奏效；中国希望美国有个不同的总统，”彭斯这样说道，不过未有具体说明，中国如何实施这些行动。中国外交部发言人华春莹在周五就彭斯的讲话回应称：“有关讲话对中国的内外政策进行种种无端指责，诬蔑中方干涉美国内政和选举，纯属捕风捉影、混淆是非、无中生有。中方对此坚决反对。”彭斯的此番言论，正值美国国会中期选举到来前几个星期——11月的选举将决定共和党能否继续掌握多数议席。在讲话中，彭斯还回顾了近代中美关系的历史，指美国在二战当中与作为盟军一分子的中国进行反法斯西战争，即使有朝鲜半岛战争的历史，美国也从未放弃与中国建立良好关系的努力，但是美国对于中国在社会各方面更加自由、开放的希望并没有实现。(image)彭斯在讲话中明确呼吁谷歌停止开发受到中国政府审查的移动搜索服务。他表示，自1972年美中关系正常化以来，美国一直期待中国在社会各方面更加自由和开放，并引述特朗普称，美国在过去25年“重建了中国”，但是邓小平的改革开放政策显得“空洞”。此外，彭斯还在讲话中对中国多项内外政策作出批评：声称“中国制造2025”的计划是中国通过商业合作在机器人、生物技术和人工智能等多个方面盗取美国知识产权，如今更进一步要求美国企业交出商业机密以换取进入中国市场的机会指责中国在南海的军事行动，是企图将美国赶出西太平洋，阻止美国帮助盟友指中国大规模实施监控，打压宗教自由，并通过“社会信用评分”等制度控制民众社会生活的方方面面重申美国支持“一个中国”立场，但是美国“一直相信台湾对民主的向往为所有华人指出了一条更好的路”指中国通过对在华外国企业增设“党组”等形式干预美国企业的决策批评北京通过在中国市场内对美国电影进行审查，以及花费数以十亿美元计的资金在美国乃至全世界进行宣传指控中国通过屏蔽网站、停发签证等手段对美国媒体在中国进行的新闻报道，并通过资金和知库等对美国高校有关中国的自由言论进行打压中国外交部：“无端指责”，“无中生有”中国外交部发言人华春莹在周五的官方回应中表示：“美方把中美之间的正常交流合作说成是中方干涉美国内政和选举是极其荒谬的。”(image)“中国历来坚持不干涉内政原则，我们也根本没有兴趣去干涉美国的内政和选举。到底是谁动辄侵犯别国主权、干涉别国内政、损害别国利益，国际社会早已看得很清楚。任何对中国的恶意诋毁都是徒劳的。专家：“新冷战”仍然“不可能”？彭斯在这个立场偏保守的智库场合作出这样一番言论，显示了美国在近期多方面贸易战的背景中，进一步加强了对华政策措辞的尖锐性。有学者认为，彭斯讲话的类似内容，在过去的美国政府文件当中也曾出现过，但是这是第一次将所有观点放在一个文件里，并由副总统发表，显得更有份量。“彭斯的措辞一直是比较专业的，他不像特朗普比较随意，”香港科技大学教授丁学良接受BBC中文访问时说，“如果特朗普出来讲话的话，说出一些非常刺激性的字眼的话，也许外界反而不那么看重。但彭斯一直是很慎重和注意的，所以外界会对他讲话的分量看得更重。”丁学良认为，由于中期选举的重要性，彭斯的这番言论“有利于调动保守阵营的情绪”，从而帮助共和党获得选票。他还表示，假如彭斯的言论代表了现届美国政府今后对华政策的取向，中美关系形势将会变得更加紧张。(image)彭斯的发言是否预示美国对华政策的进一步强硬？“我们可以想象，假如以后美国的对话政策按照这个讲话的口径来调整，那美国和中国之间就不会再是就一两个问题进行对抗，而是很多问题上、有组织、一连串的对抗了。”独立学者、中国战略分析智库研究员邓聿文则认为，彭斯这番讲话的目的是“激发美国民众的危机感”，证实贸易战的必要性。“中美贸易战现在走到这样一个时刻，他想表明如果中国再不让步的话，特朗普的第三轮关税一定会坚决实行，”邓聿文说。在讲话中，彭斯表示，正如特朗普此前声称的那样，在未来将有可能进一步增加一些项目的对华关税。但是另一方面，彭斯的言论是否完全代表特朗普本人的立场，复旦大学中国研究院助理研究员、香港大学政治与公共行政学系博士孟维瞻则表示值得商榷，而“新冷战”是“不可能有的事”。“彭斯本人的立场和特朗普不太一样——彭斯的意识形态在共和党不算主流，是属于比较极端的一小部分人，主流的共和党是很讨厌特朗普的，但是彭斯是可以和他合作的，”孟维瞻说，特朗普本人对于意识形态问题“并不感兴趣”，这也是他没有亲自发言的原因。他还补充说：“新冷战这个事完全子虚乌有，不可能的事儿，冷战必须有剧烈的意识形态分歧和冲突，但是现在中国官方领导人只是说‘我们提供了一种与西方不同的道路’，还远远不到意识形态冲突和否定西方道路的程度。”“中方也不太可能反击，因为毫无必要。彭斯只不过就是发了一通脾气而已，他是想为2018年的中期选举加分儿。还有就是要帮着特朗普转移通俄门的矛盾。” </w:t>
      </w:r>
    </w:p>
    <w:p>
      <w:r>
        <w:t>WXC7296</w:t>
        <w:br/>
      </w:r>
    </w:p>
    <w:p>
      <w:r>
        <w:br/>
        <w:t xml:space="preserve">    </w:t>
        <w:tab/>
        <w:t xml:space="preserve">    </w:t>
        <w:tab/>
        <w:t>据英国《每日邮报》10月5日报道，美国总统特朗普昨天傍晚乘坐空军一号总统座机前往明尼苏达州。在上飞机的时候，他的左脚上粘了一张大大的厕所里的卫生纸，在众目睽睽之下一步一步登上飞机旋梯，全程被拍摄下来。视频在推特上播出后，网民们炸了，当晚就达到了180多万的点击量。网友们极尽所能对总统的这一糗事进行调侃。近来，特朗普麻烦缠身，他提名的联邦最高法院大法官布雷特·卡瓦诺因性侵丑闻遭联邦调查局调查，以及媒体爆料他曾通过秘密赠送、故意低估不动产价格等方式偷税漏税，从他父亲弗莱德那里获取了大量财富，再加上中期选举临近，要跑来跑去演讲拉票，看来，特朗普真的太累了。</w:t>
        <w:br/>
        <w:t xml:space="preserve">    </w:t>
        <w:tab/>
        <w:t xml:space="preserve">    </w:t>
      </w:r>
    </w:p>
    <w:p>
      <w:r>
        <w:t>WXC7297</w:t>
        <w:br/>
      </w:r>
    </w:p>
    <w:p>
      <w:r>
        <w:br/>
        <w:t xml:space="preserve">    </w:t>
        <w:tab/>
        <w:t xml:space="preserve">    </w:t>
        <w:tab/>
        <w:t>波多黎各前选美冠军莉霍斯（Aurea VazquezRijos）在2005年出价300万美元雇佣杀手谋杀富有的丈夫，并在不久后逃至欧洲，直至2013年被捕。当地时间10月3日，莉霍斯被判有罪，并可能面临终身监禁的命运。综合美国《赫芬顿邮报》及香港“东网”等媒体报道，前选美小姐莉霍斯与加拿大籍房地产开发商丈夫亚当·安航（AdamAnhang）曾签署婚前协议，莉霍斯在离婚后或是丈夫身故后均可分到家产。安航当时的资产总值约2400万美元（约1.6亿人民币），并在波多黎各有多处房产。莉霍斯则仅有不到7万美元。然而，结婚后不久，两人就因出现不合而由男方提出了离婚的可能性。但根据协议条款，如果成为寡妇，莉霍斯分到的家产将会更多。因此，这位妻子也对丈夫起了杀意。2005年，莉霍斯向一名杀手支付了300万美元（约2060万人民币）以买凶杀人。就在安航提出离婚要求的12小时后，他和莉霍斯在离开一家餐厅的途中遭到杀手袭击，在袭击事件中，安航身中数刀并且头部遭到重击不治身亡，莉霍斯则是仅受轻伤。在丈夫被杀的6个月后，莉霍斯起诉安航的父母，索要100万美元的赔偿以及800万美元的房产。提起诉讼后不久，她便前往意大利，和当地男子生了一对双胞胎，并在随后潜逃欧洲多年。最终，莉霍斯于2013年在西班牙被捕，随后被引渡回波多黎各。2018年10月3日，莉霍斯被判有罪，她将在2019年1月被判刑。据悉，莉霍斯不会面临死刑，但可能会被判处终身监禁。</w:t>
        <w:br/>
        <w:t xml:space="preserve">    </w:t>
        <w:tab/>
        <w:t xml:space="preserve">    </w:t>
      </w:r>
    </w:p>
    <w:p>
      <w:r>
        <w:t>WXC7298</w:t>
        <w:br/>
      </w:r>
    </w:p>
    <w:p>
      <w:r>
        <w:br/>
        <w:t xml:space="preserve">    </w:t>
        <w:tab/>
        <w:t xml:space="preserve">    </w:t>
        <w:tab/>
        <w:t>【男子酒驾被查，居然说是为祖国庆生！】10月4日22时，杨某驾驶一辆奔驰轿车行驶至天生桥收费站时被民警截停检查，现场酒精呼气检测为49mg/100ml，涉嫌酒后驾驶。被查后，杨某一度情绪激动，并表示“我这是为祖国庆生，喝点酒庆祝庆祝！”这位大哥，为国庆生喝酒没有问题，但酒后开车就不行了！这个理由，我们不答应！民警依法对杨某做出处罚。</w:t>
        <w:br/>
        <w:t xml:space="preserve">    </w:t>
        <w:tab/>
        <w:t xml:space="preserve">    </w:t>
      </w:r>
    </w:p>
    <w:p>
      <w:r>
        <w:t>WXC7299</w:t>
        <w:br/>
      </w:r>
    </w:p>
    <w:p>
      <w:r>
        <w:br/>
        <w:t xml:space="preserve">    </w:t>
        <w:tab/>
        <w:t xml:space="preserve">    </w:t>
        <w:tab/>
        <w:t>据福克斯新闻网5日报道，一名美国共和党参议员因女儿婚礼将缺席预计于周六的进行大法官候选人卡瓦诺的提名确认投票。报道称，共和党参议员史蒂夫·戴恩斯(SteveDaines)由于要参加女儿的婚礼，将缺席预计于周六的进行大法官候选人卡瓦诺的提名确认投票。报道称，戴恩斯的缺席将会影响到卡瓦诺的提名确认投票结果。目前，共和党和民主党所占参议院议席为51比49。福克斯新闻网分析称，戴恩斯的缺席，意味着卡瓦诺要想获得提名通过，需要共和党参议员全部投赞成票。同时，戴恩斯的缺席也意味着副总统彭斯将不用参加投票，因为只有双方票数出现持平的情况，副总统彭斯才会投出决定性的一票。报道称，如果参加投票，戴恩斯预计会支持卡瓦诺。其办公室强调，戴恩斯已经审查了联邦调查局对于卡瓦诺的补充背景调查，没有找到确凿的证据来支持对卡瓦诺存在性侵行为的指控。美国最高法院大法官候选人卡瓦诺涉嫌性侵事件的其中一位女主，教授福特(Christine BlaseyFord)登上了本周《时代》杂志的封面。不过封面上的形象并不是福特的照片，而是由其在听证会上所说的证词构成的“宣誓形象”。该封面由旧金山艺术家约翰·马夫鲁迪斯(JohnMavroudis)设计。封面上福特的形象由她在听证会上所说的证词构成。马夫鲁迪斯手工绘制了每个字母和短语，他对《时代》杂志表示，绘制封面的过程就像在玩“拥有无限多种可能性”的拼图游戏。“关于回忆的证词位于福特的前额，求助的证词位于她的手上，那只手既可以被看作是欢迎，也可以被看做是劝阻，”马夫鲁迪斯对《时代》杂志表示。位于福特前额上的句子包括：“我吓坏了”(I'm terrified)、“每天都很痛苦”(agonizeddaily)以及“萦绕在我的记忆中”(seared into my memory)。而在她的手上则写有“创伤经历”(traumaticexperience)、“人身攻击和侵犯隐私”(personal attacks and invasion ofprivacy)以及“不断的骚扰和死亡威胁”(constant harassment and death threats)。马夫鲁迪斯表示，看到福特的脸慢慢成形是个“令人着迷的过程”，他还表示，希望读者也能“捕捉到这个封面的精髓”。上周，指控卡瓦诺有性侵行为的女教授福特出席了参议院司法委员会举行的听证会，讲述了卡瓦诺在此前试图对其强奸的经过，而卡瓦诺对此完全否认，称自己是“政治打击”的受害者，还直呼这是“国家耻辱”。</w:t>
        <w:br/>
        <w:t xml:space="preserve">    </w:t>
        <w:tab/>
        <w:t xml:space="preserve">    </w:t>
      </w:r>
    </w:p>
    <w:p>
      <w:r>
        <w:t>WXC7300</w:t>
        <w:br/>
      </w:r>
    </w:p>
    <w:p>
      <w:r>
        <w:br/>
        <w:t xml:space="preserve">    </w:t>
        <w:tab/>
        <w:t xml:space="preserve">    </w:t>
        <w:tab/>
        <w:t>美国时间4日中午，也就是北京时间昨天夜半，美国副总统彭斯在美国保守派智库哈德逊研究所（HudsonInstitute）发表了一个“政府对华政策”的演说。这个演说被国内一些人称为特朗普政府拉下了“新冷战铁幕”，真有这么严重？岛妹看了彭斯的英文演说，觉得还是特朗普的老调重弹，对中国的指责无非集中于中美贸易战（中国搞不公平竞争，窃取美国高新技术等）、中国道路（没有按美国的预想走向西方自由民主的道路）、中国人权（“迫害”国内少数民族、干涉宗教和言论自由）、中国军力（中国最近几年扩张军备，危害世界安全，比如危害南海航行自由）……这些都是美国一贯对中国看不顺眼的地方，带有严重的意识形态偏见。无非是昨天通过美国副总统之口，一股脑儿全数落了一遍。核心思想就是贬损中国，以证明特朗普总统是“美国在国内外领导力的伟大捍卫者”（彭斯语）。有意思的是，彭斯在一开始还费了大篇幅回顾了中美两国的“美好过去”。想当年——对了，从清末开始——跟嗜血的老殖民帝国主义不同，美国帮助中国搞教育、跟中国做生意，双方还并肩战斗打赢了日本帝国主义，虽然朝鲜战争双方有过瓜葛，但很快又开始接触一起对抗苏联，改革开放后，美国积极投资中国，推动中国开放，于是才有了中国如今的巨大财富，彭斯称之为“美国重建了中国（Werebuilt China）”。而现在呢？中国让美国万分失望，没有走西方的自由民主道路，巴拉巴拉，就是上一段的那些指责。岛妹有个朋友看了彭斯的演讲后打了个比方：“彭斯的演讲，有点像女生分手前的陈诉，从历史细数到现在：你喝的酸奶是我买的，你吃的辣条也是我买的，现在还那样不公平对待我，你把我当什么？渣男！我要跟你分手！”精辟！彭斯的演说新意无多，然而放在美国中期选举倒计时的时候，倒是别有意味了。尤其是中国干预美中期选举的指控，称“特朗普的领导起了作用，导致中国想换一个美国总统（PresidentTrump’s leadership is working; China wants a different AmericanPresident）”，境外势力要推翻美国总统？这种捕风捉影，连美国网友都看不下去了，纷纷在彭斯的推特底下留言：好巧，我们也想换一个总统。外媒则评价——“即使缺乏证据，彭斯也要说中国干预选举”（《卫报》），“自相矛盾的说辞”（路透社）。真是““欲加之罪，何患无辞”。干预美国中期选举这个锅，中国可不背。这次彭斯的演说，与上周特朗普线上线下对中国“干预选举”的指控，用了同一个“证据”。我们先来梳理一下时间线，看看特朗普是怎么“安排得明明白白的”。9月17日，美国政府宣布将在当地时间24日正式实施对约2000亿美元中国商品加征的10%关税。9月23日，《中国日报》在艾奥瓦州首府得梅因的《得梅因纪事报》周日版购买了4页广告，刊发“中国观察”（ChinaWatch）栏目，讲讲习近平主席与艾奥瓦州的往事、中国高新技术的发展、中国社会生活的变化，以及贸易战对美国经济的损害。9月24日，美国多家媒体报道“中国在《得梅因纪事报》刊登反贸易战广告”；同天，美国对华加征关税正式生效，我国国务院新闻办公室发布《关于中美经贸摩擦的事实与中方立场》白皮书。9月26日，特朗普在主持联合国安理会大规模杀伤性武器及其运载工具不扩散问题高级别会议时跑题，突然宣称“中国正企图干扰美国2018年中期选举”；同天，特朗普发推特并配图《得梅因纪事报》上的反贸易战广告，以此作为中国“干预”中期选举的证据。一篇在美国加征关税背景下宣传中美合作的“反贸易战”广告，在特朗普嘴里摇身一变成为中国“干预选举”的证据。干不干预，自然不是特朗普说了算。当前语境下的“选举干预”，主要指“偏袒干预（PartisanIntervention）”，即“花费巨额资金意图决定选举结果倾向其中一方”。政治科学家Dov H.Levin在其研究中总结了干预手段：散布虚假信息、为属意的党派或候选人提供竞选物资、提供或取消外来援助、公开宣布对候选人的支持或反对。在这方面，美国比谁都有经验。我们先来看看美国教科书式的示范——数袋现金被运至罗马的一家宾馆用以支持意大利总理候选人、通过向外国报纸透露候选人丑闻以改变尼加拉瓜大选的结果、印刷成千上万张海报和小册子来击败时任的塞尔维亚领导人……甚至使用暴力手段，如1961年刺杀前刚果领导人卢蒙巴、1973年支持残暴的智利军政府发动血腥政变等等，凡此种种，即便读来也令人不寒而栗。据Levin通过现有信息源统计，从1946到2000年之间，美国出于遏制苏联（冷战期间）、替美国公司谋利等目的一共干预了81次外国政府的选举，冷战结束也未曾收手，纵使到了2000年后，也有伊拉克等国入彀。而今，美国总统妄称中国“干预选举”的理由，竟是一个州级报纸周末版刊登的广告？这“干预选举”也太廉价了些。事实上，特朗普这番“指鹿为马”让美国很多人士都看不下去了。众议院情报委员会成员吉姆·海姆斯说，如果真有这样严重的情况发生，自己理应收到相关汇报，但事实上并没有。约翰·霍普金斯大学网络安全专家托马斯·里德说，未发觉有任何证据显示中国干涉美国中期选举。位于乔治亚州的伦迪申信息安全公司总裁杰克·威廉姆斯也说，该公司的监控工作未发现丝毫所谓中国干涉美国选举的证据，而业内也没有相关传言。就连特朗普自己提名任命的美国土安全部长尼尔森都对《华盛顿邮报》表示，没有任何迹象表明有外部势力干涉选举。《得梅因纪事报》也回应了此事。其执行主编CarolHunter表示“贸易战是当前一个大问题”，所以她对《中国日报》此举并不感到惊讶，并且这也完全符合《纪事报》刊登广告的标准。在Hunter看来，该栏目提供了中方的视角，但这本就是广告的职能。在报纸明确标注了栏目由中国官方出版物《中国日报》购买并提供内容的情况下，Hunter认为艾奥瓦人足够聪明，能够判别出这是一个广告。而艾奥瓦州的学者们也表示，该栏目事实上也未能给选民提供更多信息，因为农民们已经通过利润损失感受到了贸易战的危害。众所周知，在美国，就连游说（lobby）都是合法且重要的政治组成部分，中国通过媒体展示自己的立场，让美国民众听到不同的的声音，既合乎情理，也合乎法理。身陷2016年大选“通俄门”的特朗普此番“只许州官放火，不许百姓点灯”，又是意欲为何？北艾奥瓦州大学教授Donna Hoffman一语道破：“特朗普正试图宣扬一种中国在做邪恶之事的认知。”也正如前CIA分析师ChrisJohnson评价彭斯的演说：“他们试图建立这样一种叙述方式——投给民主党的每一票都是投给中国的一票。”事实上，特朗普团队内部对此事谋划已久。美媒AXIOS早在9月24日就援引匿名信源，称特朗普政府在酝酿一个秘密的反华计划，涉及到白宫、财政部、商务部和国防部，其中就包括用“干预选举”来攻击中国。而这番大费周折的祸水东引，正是因为中期选举当前，美国国内扑朔迷离的政局以及特朗普当局的焦虑。前有特别检察官穆勒针对“通俄门”步步紧逼、竞选主席保罗·马纳福特认罪，后有提名的保守派大法官人选卡瓦诺被指性侵。白宫“内鬼”事件还在发酵，特朗普“眼中钉”、领导穆勒调查“通俄门”的司法部副部长罗森斯坦被认为是最大嫌疑人。但在这一节骨眼解雇他会被疑“妨碍司法”，有坐实“通俄门”之嫌，影响共和党中期选举的选情。根据民调集合网站“FiveThirtyEight”最新结果显示，目前共和党赢得众议院控制权的可能性只有26.1%，特朗普自己的反对率有52.4%，更多的选民也选择支持民主党（49%）而非共和党（41.3%）。当此之时，彭斯发表这番抨击中国的演说与特朗普宣称中国“干预”选举，一来转移舆论对白宫困境的注意力，二来试图为处于众议院选情劣势的共和党赢得转机。即便最终共和党输了众议院的控制权，也可以把锅甩给中国背。读过中国历史教科书的各位，想必都记得一句话：“转移国内矛盾”，国际上很多事件的本源，都来因于国内矛盾堆积难以缓解，于是就要树立一个外部的“罪源”。中国现在某种程度上也被美国当局当成了“罪源”。这些年，美国经济形势还不错，但深层次的经济社会矛盾，比如贫富差距加大、财富分配不均、金融资本与产业资本严重脱离等问题，没有得到解决，依然是下一次金融危机埋伏的“地雷”。对美国来说，与其甩锅给中国，不妨埋头解决下这些深层的结构性问题，才是对美国百姓负责任的态度。对中国来说，我们也存在着严重的经济社会矛盾，也需要深层的结构性改革来化解。在这点认识上，中国要比美国更清醒——坚定走自己的深化改革、扩大开放之路，切不可被内外杂音干扰。至于美国政客的一些无端指责，姑妄听之吧。</w:t>
        <w:br/>
        <w:t xml:space="preserve">    </w:t>
        <w:tab/>
        <w:t xml:space="preserve">    </w:t>
      </w:r>
    </w:p>
    <w:p>
      <w:r>
        <w:t>WXC7301</w:t>
        <w:br/>
      </w:r>
    </w:p>
    <w:p>
      <w:r>
        <w:br/>
        <w:t xml:space="preserve">    </w:t>
        <w:tab/>
        <w:t xml:space="preserve">    </w:t>
        <w:tab/>
        <w:t>美国农业部食品安全及检验局4日发布声明说,肉类加工企业JBS生产的近700万磅(约3135吨)牛肉制品或受沙门氏菌污染,因此予以召回。声明说,召回产品为牛肉馅等加工处理过的生牛肉制品,食用或接触这些产品可能导致严重健康问题甚至死亡。这些肉制品由巴西肉类生产巨头JBS的美国子公司生产,生产地点位于亚利桑那州西南部的托尔森市。此次召回产品的包装日期范围是7月26日至9月7日,销售范围涉及全美。食品安全及检验局呼吁消费者将召回产品退还给商家,烹饪生肉时也要充分加热。食品安全及检验局在声明中说,自9月以来已经收到来自16个州57例沙门氏菌感染的报告,其中8名患者提供了购买托尔森加工厂所生产的牛肉制品的发票或其他购买证明,食品安全及检验局据此认为所涉牛肉制品或是导致食物中毒的起因。人类感染沙门氏菌后的12至72小时内,通常会出现腹泻、发烧、呕吐与腹痛的症状。这些症状一般会持续4到7天,即使没有接受治疗,绝大多数患者都可以自行痊愈。某些状况下患者可能因严重腹泻而导致脱水,必须送医院治疗。老人、婴儿等免疫系统功能不佳的人可能会发展出严重并发症。</w:t>
        <w:br/>
        <w:t xml:space="preserve">    </w:t>
        <w:tab/>
        <w:t xml:space="preserve">    </w:t>
      </w:r>
    </w:p>
    <w:p>
      <w:r>
        <w:t>WXC7302</w:t>
        <w:br/>
      </w:r>
    </w:p>
    <w:p>
      <w:r>
        <w:br/>
        <w:t xml:space="preserve">    </w:t>
        <w:tab/>
        <w:t xml:space="preserve">    </w:t>
        <w:tab/>
        <w:t>似乎国人对营养补充剂的追捧还真是一浪接着一浪，随着国庆假期到来，又有不少人都纷纷开始去国外进行海淘。然而，令小康医生惊讶的是，有不少人刚刚放过了葡萄籽和蔓越莓，现在又开始流行服用澳洲袋鼠精来“壮阳”。(image)澳洲袋鼠精，究竟是什么？实际上，从包装品上的介绍，袋鼠精主要有效成分是袋鼠肉粉，每片相当于袋鼠肉6000mg。正所谓：浓缩就是精华，因此很多人就按照这种逻辑，将这类保健品成为袋鼠精。但咱们可以从营养成分表来看，这袋鼠肉主要成分是高蛋白和低脂肪。对于健身减脂的人而言，这是一个不错的选择。但对于想要依靠来提升自己“能力”，那恐怕就有所失望。(image)事实上，澳洲公平竞争和消费者委员会（ACCC），相当于中国消费者权益保护协会，早在2011年就发出生命：包装上有印着中文的袋鼠精产品，十有八九都是用夸张手法来欺诈消费者。而且澳大利亚有关专家也提醒消费者，并没有任何临床数据和文献研究，能够证明食用袋鼠肉可以有效治疗勃起障碍或提高男性性能力。所以说，这些所谓的“有效果”，其实也都是“王婆卖瓜---自卖自瓜”罢了！(image)不仅没效果，而且还会有副作用！很多关于袋鼠精广告都被添加为“不含防腐剂”、“不添加任何化学物质”、“无副作用”等，但实际上里面添加了很多别的药物：睾丸酮有不少袋鼠精产品含有“睾丸酮”，然而这些本身男性就会产生的雄性激素，若从外界摄入过量，相反还会影响自身的正常激素分泌，睾丸就会减少产生精子制造，自然就会影响生殖能力。西地他非西地他非就是我们所说的“万艾可”，也就是“伟哥”主要成分。这种处方药物，若在服用硝酸甘油等药物时，二者会发生反应，从而导致血压急剧下降，继而影响身体健康。因此，服用该类药物的糖尿病、高血脂和心脏病患者还需格外注意！(image)这袋鼠精怎么何时成为男性“壮阳补品”呢？其实，“袋鼠精”的神奇功效，无非也是跟牛鞭酒、猪腰子又或者犀牛角一样，也都只是“以形补形”的衍生产品。毕竟像袋鼠精广告宣传所说的：一只雄性袋鼠一生中会与40只雌性袋鼠交配，而且雄性袋鼠所产生的精液是公牛的两倍之多。因此，不少人就偏信袋鼠性欲旺盛、生殖能力强大，就希望通过食用这些“威猛”的动物来企图获得与动物一样的“强大能力”。(image)但只可惜，即便袋鼠性欲旺盛，也并不代表你吃了它们就能“壮阳”，一高性欲并不是治疗勃起障碍的核心，否则哪里会有那么多“有心则无力”的人呢？所以说，与其花高价购买这些毫无作用，而且还有一定副作用的“袋鼠肉”，倒不如出门左转去超市买块瘦肉来吃更实惠。即便退一万步来说，这袋鼠到底哪里得罪你们，好不容易修炼成精，就这样被你们毁了？况且，万一被你爱人知道你偷偷吃这些，岂不是很尴尬？</w:t>
        <w:br/>
        <w:t xml:space="preserve">    </w:t>
        <w:tab/>
        <w:t xml:space="preserve">    </w:t>
      </w:r>
    </w:p>
    <w:p>
      <w:r>
        <w:t>WXC7303</w:t>
        <w:br/>
      </w:r>
    </w:p>
    <w:p>
      <w:r>
        <w:br/>
        <w:t xml:space="preserve">    </w:t>
        <w:tab/>
        <w:t xml:space="preserve">    </w:t>
        <w:tab/>
        <w:t>2018年诺贝尔和平奖5日于挪威首都奥斯陆揭晓，由刚果民主共和国的妇科医生慕克维格，以及被“伊斯兰国”(IS)囚禁的性暴力受害幸存者娜迪雅共同获奖，得奖理由是“两人致力于终止以性暴力作为战争武器”。今年63岁的慕克维格是一名刚果民主共和国的妇科医生，长期投身于治疗战争中遭受性侵害的女性，自第二次刚果战争后，慕克维格已经治疗了数以千计在战争中遭到性侵的女性。今年25岁的娜迪雅在2014年8月与其他数千名雅兹迪妇女一起被IS囚禁，后遭到虐待并沦为性奴。她的多个家人被IS杀害。同年11月，她成功逃离IS的掌控，最终前往德国避难,之后成为一名人权活动人士,并成为联合国人口贩卖幸存者尊严亲善大使。慕克维格此前获得多个国际奖项。2016年9月1日，首尔和平奖评审委员会宣布将第13届首尔和平奖授予穆克瓦格，当天下午还在首尔新罗酒店举行了颁奖典礼。一个月后，访问韩国的穆克瓦格接受了当地媒体采访。当月6日，韩联社题为“第13届首尔和平奖得主：日本应向慰安妇受害者请求宽恕”的报道称，穆克瓦格接受韩联社等韩国媒体采访时表示，日本应接受慰安妇受害者的要求，向受害者请求宽恕。报道引述穆克瓦格的话称，他在访韩之前在日本东京参观了慰安妇纪念馆，并观看了慰安妇作证视频，这给他留下深刻印象。他还说，70多年来，慰安妇受害者在痛苦中度日，她们唯有接受心理治疗，在经济、社会上实现自立，重新找回正义，才能完全得到治愈。今年和平奖共有331位个人或组织获得提名，获奖名单公布之前，韩国总统文在寅与朝鲜领导人金正恩被认为是大热，他们今年以来大力推动了朝鲜半岛的和平形势发展。</w:t>
        <w:br/>
        <w:t xml:space="preserve">    </w:t>
        <w:tab/>
        <w:t xml:space="preserve">    </w:t>
      </w:r>
    </w:p>
    <w:p>
      <w:r>
        <w:t>WXC7304</w:t>
        <w:br/>
      </w:r>
    </w:p>
    <w:p>
      <w:r>
        <w:br/>
        <w:t xml:space="preserve">    </w:t>
        <w:tab/>
        <w:t xml:space="preserve">    </w:t>
        <w:tab/>
        <w:t>记者从国家税务总局以及江苏省税务局获悉，今年6月初，群众举报范冰冰“阴阳合同”涉税问题后，国家税务总局高度重视，即责成江苏等地税务机关依法开展调查核实，目前案件事实已经查清。从调查核实情况看，范冰冰在电影《大轰炸》剧组拍摄过程中实际取得片酬3000万元，其中1000万元已经申报纳税，其余2000万元以拆分合同方式偷逃个人所得税618万元，少缴营业税及附加112万元，合计730万元。此外，还查出范冰冰及其担任法定代表人的企业少缴税款2.48亿元，其中偷逃税款1.34亿元。（10月3日新华社）范冰冰素有“娱乐界女王”“范爷”之称，本是挺有“范儿”的一线明星，可是，在遵纪守法方面，却做了不好的示范，偷税逃税数额巨大，令人咋舌。范冰冰在电影《大轰炸》中仅是客串，片酬居然高达3000万元。可是，范冰冰还要以“阴阳合同”的方式偷税逃税700多万，真是贪得无厌。范冰冰被查后，向公众发布致歉信称，“最近一段时间，我经历了从未有过的痛苦、煎熬，进行了深刻的反思、反省，我对自己的所作所为深感羞愧、内疚”。她说得很清楚，她的痛苦和煎熬，羞愧与内疚，都是发生在“最近一段时间”的事情，因为她的偷逃税行为被崔永元举报且被税务部门查实。但是，“冰冻三尺非一日之寒”，范冰冰偷逃税由来已久。她承认，“长期以来，由于自己没有摆正国家利益、社会利益和个人利益的关系，在影片《大轰炸》和其他一些合同中出现利用‘拆分合同’等逃税问题”。范冰冰说，“我一直深刻反省：作为一个公众人物，应该遵纪守法，起到社会和行业的模范带头作用，不应在经济利益面前，丧失自我约束，放松管理，以致违法失守。”显然，她不可能“一直深刻反省”，只是被揭发和查处后才开始反省罢了。如果她之前有自省意识，知道要“起到社会和行业的模范带头作用”，那么，她就该清楚，“范冰冰”三个字除了代表利益，还代表责任，意味着做人做事要有“范儿”。范冰冰一边偷税逃税，一边毫无愧疚地去领“国家精神造就奖”等荣誉，这是“两面人”的表现。当然，范冰冰事件只是“冰山一角”而已，阴阳合同、偷逃税现象在娱乐圈已经成了公开的秘密，亟待整治。目前，国家税务总局已部署开展规范影视行业税收秩序工作，并明确，对2018年12月31日前自查自纠并到主管税务机关补缴税款的影视企业及相关从业人员，免予行政处罚，不予罚款；对个别拒不纠正的依法严肃处理。但愿经过范冰冰事件以及影视行业纳税专项整治后，“范冰冰们”能够长记性，牢记“德艺双馨”的从业要求，当好时代的“范儿”。</w:t>
        <w:br/>
        <w:t xml:space="preserve">    </w:t>
        <w:tab/>
        <w:t xml:space="preserve">    </w:t>
      </w:r>
    </w:p>
    <w:p>
      <w:r>
        <w:t>WXC7305</w:t>
        <w:br/>
      </w:r>
    </w:p>
    <w:p>
      <w:r>
        <w:br/>
        <w:t xml:space="preserve">    </w:t>
        <w:tab/>
        <w:t xml:space="preserve">    </w:t>
        <w:tab/>
        <w:t>来自《福布斯》杂志的一篇评论讲到，虽然用户们非常喜欢苹果的新iPhone XS和iPhone XSMax，但苹果悄然承认他们的新手机出现了严重的充电问题。 现在一份新的调查报告显示充电问题不是苹果新手机的唯一缺陷。据报道称，大量的iPhone XS和iPhone XS Max用户报告说他们手机上的扬声器无法正常工作。此外，看起来短时间之内苹果不太可能会修复这个问题。具体来讲，报道引用了国外著名论坛网站Reddit，以及Twitter、苹果官方支持社区、粉丝网站iMore和其他多个网站上的用户报告，苹果手机的用户在这些网站上表示他们的iPhoneXS和iPhone XS Max的顶级扬声器会在播放音乐时停止工作。有一个用户在推特上抱怨道：“iPhone XS使用耳机扬声器和底部扬声器来创造立体声效果，使用iPhone XSMax几天后，耳机扬声器就停止工作了。 重启手机似乎解决了这个问题。 但是没过多久问题就会重演。“在另一个受影响的用户发布的视频中可以清楚地看到手机扬声器的问题。奇怪的是，电话功能没有受到这个问题的影响，这是个好消息，因为这几乎断定故障是软件相关的而不是硬件问题。也就是说，虽然需要等待一段时间但是这个问题还是可以通过软件更新来的修复的。一个受影响的用户表示更新道最新的iOS12.1测试版没有解决扬声器的问题。福布斯网站已经联系了苹果公司，去询问该公司对此问题的看法。但是目前还没有收到苹果公司的回应。现在看来购买iPhone XR似乎是个明智的决定。它不仅以更便宜的价格提供iPhone XS和iPhone XSMax的核心功能，而且颜色更多变，电池寿命更长，并且与最新版本的iOS 12.1系统一起推出。</w:t>
        <w:br/>
        <w:t xml:space="preserve">    </w:t>
        <w:tab/>
        <w:t xml:space="preserve">    </w:t>
      </w:r>
    </w:p>
    <w:p>
      <w:r>
        <w:t>WXC7306</w:t>
        <w:br/>
      </w:r>
    </w:p>
    <w:p>
      <w:r>
        <w:br/>
        <w:t xml:space="preserve">    </w:t>
        <w:tab/>
        <w:t xml:space="preserve">    </w:t>
        <w:tab/>
        <w:t>据美媒CNN报道，美军正草拟一份机密提案，计划在11月某周“秀肌肉”展开全球级军演活动，包含派遣军舰通过南海与台湾海峡，以示警大陆。大陆涉台人士研判，美国的期中选举将于11月6日登场，美舰极可能在11月首周过台海，以“反中助台”替美国总统特朗普造势，接着24日台湾九合一选举登场，一旦民进党政府为选举考量，跟美国行动唱和，解放军必有反制行动。大陆涉台人士指出，大陆的反制端看美国与台湾的举动，如果美舰只是单纯无害通过台海，大陆不会有太多意见，如果伴随军演，或是在台海附近军演，这是中美建交以来首次，更侵犯大陆主权，大陆必定也以军事演习回敬。台湾如抛弃先前相对中立审慎的立场，对美军事行动大表欢迎，将使两岸关系再陷动荡。绿打危机牌 未必得利淡江大学国际事务学院院长王高成就表示，以美国选举的时间点做出切割，若是在11月的首周来，就是让中美关系紧张，但是特朗普政府的大陆政策立场也明显是要遏止大陆的发展；若在美大选后来，大陆做出反制，显然会让两岸与中美关系紧张，美方以此营造出一种与大陆竞争的姿态。王高成指出，若我方再去操纵“危机牌”、“反中牌”，这将对两岸关系与选举结果造成影响，不过近来民调指出，选民对蔡英文的两岸政策并不满意，若民进党政府再加以配合美方，选民也会有另一层研判。对台而言，中美关系与两岸关系缓和，让台海周遭呈现安定态势是对台最有利的发展，以免让台湾面临来自大陆“外交”与军事的压力。美舰穿台海 未获证实据报道指出，美国海军这项草案目的是让美台军舰、战机及部队高度集中演习，展示美国可在多个前线迅速反制潜在敌人的能力。草案计画建议让军舰、战机在靠近大陆领海的南海及台海附近执行航行自由任务，以彰显国际水域自由航行权，而美国国防官员则强调，他们无意与大陆交战。针对媒体报道的内容，美国国防部拒绝承认或置评，美国太平洋舰队也拒绝评论；台“国防部”昨日对此回应表示，“毫无所悉”，台军对台海、南海周边的海、空状况，都有能力掌握，陆委会则表示，对于美方匿名人士的说法，我方没有评论。，称美国有线电视新闻网（CNN）和“商业内幕”（Business　Insider）3日引述美国数名国防官员报道，美国海军太平洋舰队草拟机密计划，准备11月在南海和台湾海峡附近等区域进行为期一周的军演，藉此向中国大陆传达警告讯息。11月台湾有“九合一”选举，是蓝绿一场生死战，民进党在多个执政县市选情告急。美军拟在台海军演，当然是为了向中国大陆秀军事肌肉，何曾不是试图藉军演影响台湾选情，这是赤裸裸干涉台湾选举。特朗普上周三刚在联合国大会上声称，中国大陆为报复美国在贸易上采取的关税措施，企图干预美国11月将举行的中期选举。特朗普举出的例子，是中国媒体在美媒刊登“宣传广告”，试图影响美国农民。如果刊登一幅“宣传广告”就算干涉选举，美军侵门踏户，来到台海搞大规模军演，又算什么？！干涉别国内政，干预其他国家或地区的选举，从来就是美国的强项、最擅长的勾当。美籍作家伊森.葛特曼最近出书、并于2日在台北举行记者会，指称台北市长柯文哲为骗子。柯文哲正在竞选、争取连任台北市长，一位美国人这样指控柯文哲，难怪亲民党主席宋楚瑜也呛声：“不希望其他国家干涉台湾选举。”美军台海演习消息说不定最后只是“空气”，不过，它的影响已造成，台湾有些人可能会拍手说“美国来了”，搞分裂的人正心中暗喜，以为有美国撑腰壮胆。至于它对九合一选举影响有多大、多深，还需看后续情况的发展。</w:t>
        <w:br/>
        <w:t xml:space="preserve">    </w:t>
        <w:tab/>
        <w:t xml:space="preserve">    </w:t>
      </w:r>
    </w:p>
    <w:p>
      <w:r>
        <w:t>WXC7307</w:t>
        <w:br/>
      </w:r>
    </w:p>
    <w:p>
      <w:r>
        <w:br/>
        <w:t xml:space="preserve">    </w:t>
        <w:tab/>
        <w:t xml:space="preserve">    </w:t>
        <w:tab/>
        <w:t>娱乐行业似乎注定要在今年度过一个“多事之秋”，继上个月三大视频网站联合国内6家头部影视公司发表声明称抵制演员高片酬后，“限薪”的风潮开始向综艺节目蔓延。昨日，有消息爆出综艺节目的限薪规定为“单期节目单人片酬不超过80万元，常驻嘉宾一季节目总片酬不超过1000万元”。一位参与过多档综艺节目制作的业内人士向南都记者确认了这一消息，她表示业内收到关于“限薪”的风声已有半个多月，只是没有公开文件所以导致外界不知情。对于此次“限薪令”的发布，另一档当红综艺节目的导演向南都记者表示其主要针对的是真人秀综艺，但在他看来，“限薪令”的颁布并不能根治明星高片酬的问题。与之前限制影视剧演员高片酬一样，此次综艺“限薪令”的片酬限制也由于业内人士透露消息继而开始发酵。对于网传的“单期节目单人片酬不超过80万元，常驻嘉宾一季节目总片酬不超过1000万元”的规定，参加过多档综艺节目制作的阿来(化名)表示数额属实，她透露关于“限薪”的规定在业内半个多月前就已传开，她告诉南都记者：此次“限薪令”可以说是业内人士的“统一愿望”。不过，对于目前综艺节目的明星片酬是否真的能够降到规定中的范围，阿来和另一档当红综艺节目的导演均向南都记者表示，目前他们所在的节目组尚未强制性规定明星片酬的具体界限，但已开始有意控制邀请过高片酬的明星上节目，同时增加素人比例。该导演向南都记者透露：“我们没有收到明确数字，但薪酬缩减是肯定的，而且增加了素人的比重，素人基本是零费用，还能顺应之前的‘限娱令’，‘限娱’是目前最重要的事情，所以我们现在基本不会去请大咖。”针对此次“限薪令”，阿来向南都记者吐槽，近年来因为综艺节目的薪酬节节攀升，许多演员不演戏却扎堆上综艺节目，主要原因是“钱好赚”。她透露，早期某个综艺类音乐节目请来的天后级别歌手一季打包价4000万元，从那之后许多综艺节目就开启了哄抬明星酬劳的模式。“前阵子一个综艺，请了个摇滚教父这种角色的明星，20来天的节目拿走了六七千万元。”据了解，有媒体统计过近年来热门综艺节目的明星酬劳，徐峥7500万元一季的《食在囧途》，黄渤4800万元一季的《极限挑战》，张惠妹参加一档音乐类综艺酬劳为7000万元，更甚者像演员刘烨参加《爸爸去哪儿》酬劳是按天数计价，450万元一天。最近开播的《幻乐之城》更有传花了上亿元才请来王菲，虽然之后被其经纪人予以否认，但王菲自己也曾在节目开播前表示“以前不知道综艺这么好赚”。由此可知，倘若按照此次“限薪令”规定的常驻嘉宾一季节目酬劳不超1000万，这些动辄5000万元以上片酬的明星们的收入则至少缩水八成。上述综艺节目的导演向南都记者表示，此次“限薪令”主要针对的是真人秀类的综艺节目，一般的综艺节目其实明星酬劳并没有特别高，甚至有些节目是用资源置换的形式与明星达成合作的。“真正出场费高的是‘跑男’、‘极限挑战’、‘中餐厅’这些真人秀节目，嘉宾的出场费动不动就几百上千万元，一般的综艺节目基本就是给通告费，偶尔有高的也不会很离谱。”其实各电视台的综艺节目并不是这几年才兴起，但明星上综艺节目的高片酬却是在近几年屡破纪录，主要原因就是真人秀兴起以及电视台出高价抢夺明星，使得明星得以主导卖方市场。“主要就是浙江卫视和江苏卫视爱出钱砸明星，然后去抢别台的资源，明星们都是市场原则，谁的钱多去谁那里，结果现在大家一起被批评。之前‘极限挑战’停了，现在估计‘跑男’也会有明显冲击。”不过对于此次出台的“限薪令”。无论是阿来还是上述的导演，都表示对政策的落地情况不抱乐观态度。阿来告诉南都记者：“这种就是看谁先扛不住，反正明星底子厚，有些想观望，有些干脆先休息一段时间。”上述导演更是直言，限制薪酬后节目组依然可以巧立各种名目给明星们发补贴：“‘限薪令’主要限制的是娱乐明星的数量和节目环节设置，这些都是明面上的，可以用很多形式避开，比如给嘉宾的化妆费开高点，可以策划费和版权的名义给他们补贴，所以‘限薪令’的效果还很难说。”因此，“限薪令”能够产生实效的前提是目前以明星为核心的内容生产机制能够得到改变，但阿来表示，虽然现在市场出现“不再唯流量”的好苗头，但短期内的娱乐市场依然是艺人明星主导，要实现整个行业的良性发展尚需时日。</w:t>
        <w:br/>
        <w:t xml:space="preserve">    </w:t>
        <w:tab/>
        <w:t xml:space="preserve">    </w:t>
      </w:r>
    </w:p>
    <w:p>
      <w:r>
        <w:t>WXC7308</w:t>
        <w:br/>
      </w:r>
    </w:p>
    <w:p>
      <w:r>
        <w:br/>
        <w:t xml:space="preserve">    </w:t>
        <w:tab/>
        <w:t xml:space="preserve">    </w:t>
        <w:tab/>
        <w:t>10月4日，范丞丞不受姐姐范冰冰的事件影响 ，现身NBA球迷日的活动，携王鹤棣、谢锐韬、Mike大秀球技，在活动上露齿大笑似乎心情无碍。</w:t>
        <w:br/>
        <w:t xml:space="preserve">    </w:t>
        <w:tab/>
        <w:t xml:space="preserve">    </w:t>
      </w:r>
    </w:p>
    <w:p>
      <w:r>
        <w:t>WXC7309</w:t>
        <w:br/>
      </w:r>
    </w:p>
    <w:p>
      <w:r>
        <w:br/>
        <w:t xml:space="preserve">    </w:t>
        <w:tab/>
        <w:t xml:space="preserve">    </w:t>
        <w:tab/>
        <w:t>【外国游客坐在饭店大厅不愿离开人民警察：翻译机沟通，引导入住其他酒店】据@平安洛阳，昨天，洛阳长安路派出所接到一饭店员工报警称，有一群外国游客坐在饭店大厅不愿离开。民警赶到现场后得知他们准备入住酒店，但酒店无法安排这么多外国游客。随后，民警通过翻译机与外国游客进行沟通，并引导他们前往其他酒店入住。据观察者网查询，目前此微博已经被删除。</w:t>
        <w:br/>
        <w:t xml:space="preserve">    </w:t>
        <w:tab/>
        <w:t xml:space="preserve">    </w:t>
      </w:r>
    </w:p>
    <w:p>
      <w:r>
        <w:t>WXC7310</w:t>
        <w:br/>
      </w:r>
    </w:p>
    <w:p>
      <w:r>
        <w:br/>
        <w:t xml:space="preserve">    </w:t>
        <w:tab/>
        <w:t xml:space="preserve">    </w:t>
        <w:tab/>
        <w:t>环球网报道据美国有线电视新闻网(CNN)5日报道，著名物理学家阿尔伯特?爱因斯坦的亲笔信“上帝之信”将于12月初在美国纽约拍卖，预计至少拍得一百万美元。1954年1月3日，爱因斯坦用德语给同为犹太裔的哲学家埃里克古特金(Erik Gutkind)写了一封信，作为对后者著作(ChooseLife: The Biblical Call toRevolt)的读后感。爱因斯坦受朋友推荐阅读了古特金的书，随后在这封信里表达了他对上帝的看法。“‘上帝’这个词对我来说不过是一种措辞和人类弱点的产物，而《圣经》不过是汇集了传奇故事之大成，但其内容仍原始而幼稚”。爱因斯坦在信中这样写道，“再怎么细致地诠释，(对我而言)都不能改变这一事实。这些细致的诠释种类繁多，但几乎都跟原始内容无关。对我来说犹太教和所有其它宗教一样，是最幼稚迷信的化身。”(image)负责本次拍卖的佳士得拍卖行一名高级书籍与手稿专家彼得科拉奈特介绍说，这封信被看作是“宗教与科学之辩具有决定性意义的论述之一”。众所周知，爱因斯坦自己也是一名犹太人。他说自己年幼时曾经很虔诚，但从12岁起便开始质疑传统宗教。后来，他曾提出“宇宙宗教感”这个概念，并表示“没有宗教的科学是跛子，没有科学的宗教是瞎子。”从事科学与宗教研究的牛津大学荣誉退休教授约翰布鲁克表示，其实爱因斯坦像过去许多伟大的科学家一样，对宗教采取了比较模棱两可的态度。这封信的内容，将为人们对他宗教观的争论火上加油。近年来，这封信已数次辗转于各类拍卖场，它曾于2012年和2015年在拍卖网站和布伦斯伯瑞拍卖会。佳士得拍卖行称，估计这次的成交价格会落在一百万到一百五十万美元之间。</w:t>
        <w:br/>
        <w:t xml:space="preserve">    </w:t>
        <w:tab/>
        <w:t xml:space="preserve">    </w:t>
      </w:r>
    </w:p>
    <w:p>
      <w:r>
        <w:t>WXC7311</w:t>
        <w:br/>
      </w:r>
    </w:p>
    <w:p>
      <w:r>
        <w:br/>
        <w:t xml:space="preserve">    </w:t>
        <w:tab/>
        <w:t xml:space="preserve">    </w:t>
        <w:tab/>
        <w:t>(image)策划| 阿旸设计| MetalFibby出品｜城市漫游计划十月来了，又到了人比景多的国庆佳节。在长江三角洲这块美丽富饶的土地上，有这样一个杨柳依依、荷叶田田、并令全国人民魂牵梦萦的湖泊。它，被称为“西湖”。在没有多少游客的淡季里，西湖周围的生活大都比较单调。不是扛着长枪短炮打鸟的杭州大爷，便是被水警从湖里赶上岸的游泳健将。但是，每到十一，数百万人类就会怀着放假的喜悦，不远万里蜂拥而至，一起欢度这个美好的节日。在拥挤的人海中，他们挥汗如雨但却步伐坚定；在绵延的队伍里，他们腰酸背痛但却耐心依旧。因为，他们都有一个共同的目标，那就是拍出几张照片告诉朋友圈的亲朋好友——“看，我这假期，过得丰富多彩。”(image)(image) (image)(image)(image)(image)(image)(image)(image)(image)(image)(image)(image)(image)(image)(image)今年十一假期，谢毛毛准备在家躺尸。祝出行的你，你和你们都能幸福</w:t>
        <w:br/>
        <w:t xml:space="preserve">    </w:t>
        <w:tab/>
        <w:t xml:space="preserve">    </w:t>
      </w:r>
    </w:p>
    <w:p>
      <w:r>
        <w:t>WXC7312</w:t>
        <w:br/>
      </w:r>
    </w:p>
    <w:p>
      <w:r>
        <w:br/>
        <w:t xml:space="preserve">    </w:t>
        <w:tab/>
        <w:t xml:space="preserve">    </w:t>
        <w:tab/>
        <w:t>大家都是到Costco的货品，又便宜质量还好，总是给消费者带来优惠和惊喜，让人唏嘘的是华人在Costco的丑闻也是紧随着惊喜层出不穷啊......(image)这不，近日，Costco上架了一款TOMMY的冲锋衣，让很多美国人日夜排队疯抢，但是让华人丢脸的事情再次发生！(image)视频截图一名华人女子，将在costco购买的冲锋衣全部堆在地上，整个人躺在衣服上面，抱着地上的一堆衣服，丝毫不觉得丢人，脸上竟还洋溢着笑脸。(image)引来周围许多外国人围观，而旁边可能也是代购，每人一车的TOMMY冲锋衣似乎是代购的“标配”。看这架势，也是拼命了。为此 Costco 还出了一份限购声明只要有人购买，都需要签署这样一份协议。(image)(image)对此朋友圈也因此热闹了一阵，根据网络上的朋友圈聊天记录，可见Costco已经做好准备应对代购的疯狂了，毕竟这也不是第一次了，有经验了。在去年的阿迪达斯热卖中，也签署了过这么一份协议。(image)(image)看到这，小编不禁回忆起，和Costco 一样出名的就是各种在Costco 出丑的华裔们了。(image)大家还记得前段时间一华裔女子自拍的视频引来华人的一片斥责声吗？因为该中国女子一年前买的东西，用了很久竟然还以不喜欢为理由去Costco退货。不以为耻反以为荣，完全不遵守游戏规则。另有加拿大华人大妈Costco搞事情!被一位网友在加拿大某Costco购物时，拍摄了到她羞耻的视频，偷完塑料袋来偷厨房纸......(image)还有华人代购横扫Costco ，一箱一箱地买伊丽莎白雅顿精华，仅仅5分钟后，整个货架都空了...(image)(image)说道代购如果只是自己默默地搬货就算了，然而...竟然为了抢货，世界各地“打”也是在今年，在韩国乐天免税店有三个人突然在某化妆品专柜的门前大打出手！丢人！3名中国代购在韩国免税店互殴，据知情人透露，大家的人是因为抢购商品发生了冲突…不得不说，他们赚的也是辛苦钱啊…简直用生命在代购！除了要和自己的竞争对手抢货品之外，各种代购相关的条例也相继出台。(image)对此仍然有很多代购抱着侥幸心理，结果就如同9月28日那些被机场“血洗”的代购们一样，被罚到哭晕在厕所。随着代购法的出台，将代购越来越制度化，严格化。(image)代购法相关条例在此同时，很多中小型代购想要趁“最后一班车”能赚一点是一点，但是不得不说，大家不要为了钱，基本的尊严和素养都丢光了。</w:t>
        <w:br/>
        <w:t xml:space="preserve">    </w:t>
        <w:tab/>
        <w:t xml:space="preserve">    </w:t>
      </w:r>
    </w:p>
    <w:p>
      <w:r>
        <w:t>WXC7313</w:t>
        <w:br/>
      </w:r>
    </w:p>
    <w:p>
      <w:r>
        <w:br/>
        <w:t xml:space="preserve">    </w:t>
        <w:tab/>
        <w:t xml:space="preserve">    </w:t>
        <w:tab/>
        <w:t>范冰冰卷入“阴阳合同”一案，日前终于尘埃落定，被令缴付8.8亿人民币（约1.7亿新元）税款，而逃过牢狱之灾。不过，日前网上却爆出神隐了123天的范冰冰被捕的细节，指称她是在南京找人算命时遭公安突袭逮捕，而爆料者乃中国知名博客“辣笔小球”。据了解，“辣笔小球”本人名叫仇子明，是《经济观察报》驻上海记者，长期活跃于微博，擅长“人肉搜索”。根据“辣笔小球”爆料，范冰冰是在江苏南京德基广场20楼普慈堂，找一名绰号“小神仙”的算命师沈爱栩算命。由于“小神仙”算命灵验，范冰冰是在德基老板吴铁军的安排下，花了200万人民币（约40万新元）算命。算命当天，由北京警方主导，并在南京警方协助下将范冰冰逮捕，警方将范冰冰戴上头套后直接坐电梯前往停车场，当场同时被逮的包括沈爱栩及吴铁军。为了让整起行动保密，警方当下便将德基广场的监视器画面删除，并直接开车将范冰冰押往北京，途中范冰冰要上厕所，南京警察还提前将休息区厕所清场，让范冰冰使用，直到补税金额达成一致前，范冰冰一直被羁押在北京。3品牌已喊卡范冰冰一直以来都是品牌的宠儿，代言的产品无数，而今却因“阴阳合同”事件，未来各种代言恐将不保，甚至归零。据了解，范冰冰约有127个代言，这尚不算那些比较小的代言，以她工作室2017年至今在微博认领并宣传过的14个重要代言，其中有三个品牌明确表示已和她停止合作，包括时尚品牌万宝龙、康夫电器及黑黑轻脂饮品，其他品牌可能还来不及处理或客服尚未得到指示，也可能还在观望中。其实，范冰冰4月才宣布接下万宝龙，但万宝龙客服表示已在上月接到通知，表示范冰冰已不再担任万宝龙的品牌大使，而康夫电器回说合作已经到期，黑黑轻脂饮品则明确表示“不是（代言人）”，其他的代言产品厂商皆拒谈范冰冰，有者则敷衍表示一切待总公司决定，如此看来，原本拥有127个代言的范冰冰，一夜之间或许将化为乌有。疑变卖41房产套现范冰冰逃税风波有个结果，有指她和男友李晨变卖房产套现，或缴付罚金。据中国媒体指出，有有房产经纪人在微信发文，称曾有人一次性低价出售北京多处小区共41套房产，而这些房产卖出后可获得将近10亿人民币（约2亿新元），和范冰冰要筹措的金额相近，且房产是处在北京知名明星社区，最多明星住在这里，种种迹象指向背后业主就是范冰冰。另一方面，也有指范冰冰的未婚夫李晨也传出售位于北京二环的四合院，帮她凑钱，更指他已把四合院的详细资讯放在仲介网上，天天有人上门看房子，据悉，四合院的估价值约4亿元台币（约1790万新元），因此，有人夸他是有情有义的好男人。</w:t>
        <w:br/>
        <w:t xml:space="preserve">    </w:t>
        <w:tab/>
        <w:t xml:space="preserve">    </w:t>
      </w:r>
    </w:p>
    <w:p>
      <w:r>
        <w:t>WXC7314</w:t>
        <w:br/>
      </w:r>
    </w:p>
    <w:p>
      <w:r>
        <w:br/>
        <w:t xml:space="preserve">    </w:t>
        <w:tab/>
        <w:t xml:space="preserve">    </w:t>
        <w:tab/>
        <w:t>中国女星范冰冰涉税一案水落石出，但中国央视前名嘴崔永元爆料的名导冯小刚目前仍“安然无恙”。不过，据称，冯小刚亦遭调查。综合媒体北京时间10月5日报道，中国多个网媒报道称，中共红二代蔡小心近期在微博爆料称，官方调查组进驻北京电视艺术中心（北视）后，疑似冯小刚因受“惊吓”，连夜补缴百万（约合14.5万美元）管理费。蔡小心说，9月24日，官方调查组进入北视后，共清查20多位知名导演的资料，其中包括“某裤子”，发现这些人的工作关系仍在北视。因此，调查组问北视，“为何他们不在北视上班？为何不向北视缴管理费？”由于“裤子”是崔永元指代冯小刚的“戏称”，因此蔡小心口中的“某裤子”应是冯小刚。蔡小心透露，冯小刚在得知调查组进驻北视后，几乎被“吓傻”，“十万火急地连夜给北视办公室补缴一百万管理费。”随后的9月25日，官方调查组又进入北视进行调查，得知冯小刚补缴百万管理费后，便问“这与工作组有啥关系？”在查明发现冯小刚已有十多年未在北视上班后，便问“有请假批条证明吗”之类的问题。上述红二代称，按照规定，冯小刚不管拍过多少电影，所赚的资财必须向北视上缴，然后后者按规定给冯小刚发劳务费。“一毛没交？他懂不懂党纪法律？这些事还得查清楚。”而就在9月28日，有网友发现冯小刚和中国娱乐集团华谊兄弟实控人之一的王中军现身美国洛杉矶。而冯小刚本人也未回应蔡小心所谓的爆料。自崔永元点名爆料以来，范冰冰不仅“受误伤”遭税务机构清查，需补缴近8.84亿元人民币的税款，而且冯小刚也陷入舆论旋涡。不过，相比范冰冰的不幸，冯小刚还是较为幸运的，两次公开“露面”怒怼崔永元，但民众似乎支持崔永元的多一点。</w:t>
        <w:br/>
        <w:t xml:space="preserve">    </w:t>
        <w:tab/>
        <w:t xml:space="preserve">    </w:t>
      </w:r>
    </w:p>
    <w:p>
      <w:r>
        <w:t>WXC7315</w:t>
        <w:br/>
      </w:r>
    </w:p>
    <w:p>
      <w:r>
        <w:t>【观察者网综合报道】据韩联社10月5日报道，首尔中央地方法院5日对77岁的李明博涉嫌贪污受贿等罪名作出一审判决，判处李明博有期徒刑15年，并处罚金130亿韩元（约合7891万人民币）。(image)当地时间2018年9月6日，韩国首尔，韩国总统李明博结束庭审后离开首尔中央法院。@东方IC据报道，由于李明博身体原因和他对法院判决的抵制没有出席审判现场。(image)韩联社报道截图据韩国亚洲经济4日报道，李明博的辩护律师4日向记者表示，上午与李明博会面讨论,决定提交不出庭理由书。该律师表示，李明博现在的身体状况很难坚持2个小时的庭审，宣判要进行直播，直播途中很难叫停。另外，李明博到庭、离庭的样子会传播到海内外，这也不利于韩国国家形象和国民团结，且作为前总统，警卫方面的问题不容忽视。据观察者网此前报道，韩国检方要求法院判处韩国前总统李明博20年有期徒刑，罚款150亿韩元（约合9130万元人民币）。此前，李明博因涉嫌贪污大世汽车公司（DAS）349亿韩元（约合2.1亿元人民币）、受贿111亿韩元（约合6756万元人民币）而被拘留。检方：李明博受贿110亿韩元，设立350亿韩元秘密基金4月9日，韩国检方以16项指控正式起诉李明博，包括涉嫌受贿110亿韩元（约合6695万元人民币）、贪污350亿韩元（约合2.1亿元人民币）等。有分析认为，若全部罪名成立，他将面临多达45年的监禁。检方在诉状中列明了针对李明博的16项指控，包括受贿、逃税、贪污、滥用职权等罪名。检方此前表示，李明博涉嫌收受巨额贿赂110亿韩元（约合0.65亿元人民币）、通过实际控制的汽车零部件制造企业DAS公司设立约350亿韩元（约合2.1亿元人民币）的秘密基金。李明博涉嫌在任的2008年4月至2011年9月期间通过青瓦台前总务企划官金伯骏、前附属室室长金禧中等亲信，在金成浩、元世勋任国家情报院（国情院）院长时期从国情院收受7亿韩元（约合人民币413万元）特殊活动经费的贿赂。他还涉嫌从三星电子收受585万美元用于支付秘密资金案涉案公司、汽车零部件制造商DAS在美国的诉讼费；收取韩国友利金融控股公司会长李八成提供的22.5亿韩元现金和价值1230万韩元的西装；收受大保集团（5亿韩元）、前国会议员金小南（4亿韩元）、ABC商社（2亿韩元）、能仁禅院（3亿韩元）等提供的贿赂，涉贿总金额达111亿韩元。目前，检方已根据DAS前任和现任高管、李明博公司财产管理人兼清溪财团事务局长李炳模等人的供词取得其借名资产管理账簿等决定性物证，并得出李明博是DAS实际所有者的结论。此外，李明博还涉嫌在1991年至2007年期间通过DAS秘密筹资339亿韩元等，共贪污349亿韩元。检方调查结果显示，这笔资金主要被用于李明博的政治活动和家庭生活费等。检方掌握的证据显示，李明博曾向管理DAS秘密资金等非法资金的首尔瑞草洞永浦大厦派遣过青瓦台警卫官。李明博被韩国人奉为“工薪族的神话”李明博1941年出身于日本大阪中河内郡加美村，幼时李明博生活贫困，曾在韩国当地一家酿酒厂打工。其后又卖火柴、卖寿司、卖蛋糕。李明博一直过着艰辛的生活，因而还一度放弃升上高中，在老师的劝说下，他进入了可半工半读的商业高中就读。由于刻苦努力，1961年他考入韩国名校高丽大学的经营系。大学时期李曾任商学部学生会长，后来因为领导学生示威抗议1964年韩日间准备签署的《韩日基本条约》而被拘捕，入狱两年。出狱后因背负着反政府运动主导者罪名，被列入政府黑名单。李明博发现就业上遭遇困难，于是给当时总统朴正熙（朴槿惠父亲）写了一封信，获总统助理接见。李明博对总统助理说：“如果一个国家妨碍一个人自食其力，那么这个人将永远成为国家的负担。”受此话所动的政府决定不再阻挠他找工作。1965年李明博进入了韩国财阀现代集团旗下的现代建设工作，在韩国现代集团工作近30年。在一次强盗侵入打劫事件中，李明博拼命守护金库而得到现代集团创办人郑周永的赏识。29岁便出任董事，36岁成为现代建设公司的执行总裁，47岁登上董事长的大座，而现代建设也乘着时势发展成为大企业，也因此李明博在韩国被视为贫户翻身与白领阶级神话的代表人物，被韩国人奉为“工薪族的神话”。李明博1992年离开现代之后，他接受金泳三为执政党拉选票的邀请。接受任命后，李明博正式涉足政坛。1992年到1998年间担任两届国会议员。1998年因为国会议员竞选经费超支而辞职。2002年7月1日，他当选第32任首尔市长，2008年至2013年出任韩国总统，李明博于2013年结束第17届韩国总统任期，5年后被告上法庭。3月22日，韩国法院签发对李明博的逮捕令。成为继全斗焕、卢泰愚、朴槿惠之后，韩国宪政史上第4个被公诉的前总统。5月23日，李明博的涉贿案正式开庭。</w:t>
      </w:r>
    </w:p>
    <w:p>
      <w:r>
        <w:t>WXC7316</w:t>
        <w:br/>
      </w:r>
    </w:p>
    <w:p>
      <w:r>
        <w:t xml:space="preserve">格赛尔选择了各方条件都非常相似的一对双胞胎。他让哥哥在出生后的第48周开始学习爬楼梯。出生48周的哥哥才学会站立没多久，偶尔可以摇摇晃晃地走几步路。格赛尔每天对哥哥进行15分钟的训练，在历经无数次的跌倒、哭闹、爬起的过程后，这个孩子终于在第6周的时候（既出生第54周）能够自己独立爬楼梯了。格赛尔又让双胞胎中的弟弟在第52周的时候练习爬楼梯，这时候弟弟已经能很好的走路了，腿部肌肉也比哥哥刚开始练的时候更加发达。结果，在同样的训练强度和内容下，弟弟只用了两周（即出生第54周）就能独立爬楼梯了，且比哥哥爬得更快更稳。这对双胞胎，一个是从48周开始学习爬楼梯，另一个是从52周开始学习爬楼梯。但两个人却不谋而合地在 54 周学会爬楼梯。一开始，格赛尔认为这只是个偶然现象。为了验证结论的准确性，他找了上百对双生子，反复地做了上百个对比试验。结果，他发现不管双胞胎的人种、性别是怎样的，都不会影响这个实验的结果——即孩子出生在 52 周左右的时候，学习爬楼梯的效果最好，只需花费很短的时间就能达训练效果。之后，格赛尔又对其他年龄段的孩子在不同领域的学习做了实验。在多次实验中，他发现不管识字、穿衣、做算术题、甚至是社交学习，都存在着黄金教育时段。基于实验的结果，格赛尔认为个体的发展取决于成熟，成熟是推动孩子发展的主要动力，当身体不够成熟的时候，就没有真正的发展与变化。简单地说，就是孩子如果学东西很慢，那多半是因为身体条件不具备。孩子在身体条件成熟之前，处于学习的准备状态，只有准备好了，他才具备了学习的条件，学习就会发生。如果孩子在身体条件尚未成熟的情况下进行学习，只会白白浪费孩子最宝贵的时间。2超过身体能力的学习，只会事倍功半也许，有些人会认为爬梯实验只不过是一个实验而已，但爬梯实验中的结论确确实实在我们的生活存在着。一位小学老师跟我们说过，在他们班里，年龄小的孩子学习成绩最差，因为身体发育跟不上。为了证明说法属实，她拿出班上孩子做的作业为我们做了讲解。字迹大且潦草这个孩子练过上百个字帖，但写出的字依然没有改观。经检查发现是手指肌肉不够发达，难以给孩子提供精准的力量支持。颠倒偏旁部首写反字的原因是因为孩子的视知觉发育不够，孩子看到的字就是颠倒的。他只是把他看到的写了下来而已。老是粗心错题班里年纪最小的孩子总是嚷嚷着试卷看着太挤。经过检查发现，孩子的视知觉到不了小学生的水平。老师把试卷放大以后，孩子的成绩立马得到了大幅提升。这一系列看似是孩子粗心、学习态度的问题，其实都是孩子身体能力不达标的的表现。如果孩子晚一点学习，以上的问题都是可以避免的。3提前学习的另一大危害，或许会让孩子陷入低自尊作为人类，我们每个人都想知道自己在社会中所处的位置，从而去体会自己的价值。可是，大多数时候，我们没有这种可供参照的客观标准，只能通过与他人比较才能估价自己。孩子也是一样的，他们通过和同龄人的比较，进而观测自身的位置，形成对自己价值的判断——自尊。心理学的研究已经证明，孩子的自尊水平将影响他们未来的学业和社会交往。那些具备高社会地位的成功人士，往往自儿童时期开始就显示出了较高的自尊水平。孩子在 5 岁的时候，开始产生自尊的意识。而到 7 岁以后，“ 群体认同和同伴作用”开始发挥出作用，他的自信心来源将从父母的认可转移到同学和同伴的认可上来。在学龄期里，那些说话更有分量、看起来更聪明可靠的孩子，往往在群体中具有更高的地位，他们的自尊水平也会更高。同时，孩子的学业水平与自尊水平有很大的关联。著名心理学家刘少英博士做了一个有趣的研究，她用实验室的研究方法，来查看在幼儿园中班（ 4 - 5岁）儿童在自尊方面的表现差异，结果发现：年龄较大儿童的自尊水平明显高于同班年龄较低儿童。也就是说，在同一个班级中，那些年纪比较大的孩子自尊心程度更高，在学校的感觉更好；相反，同班孩子中年龄小的孩子自尊心程度明显低于大孩子，对自己能完成学业的自信程度明显偏低。由年龄的差异造成能力的欠缺，是孩子呈现出低自尊的根本原因。低自尊很有可能让孩子形成一种自我认知的稳定心态，他会觉得 “ 我就是比大家要差 ” ，“ 我就是没有别的孩子能干 ”。可怕的是，低自尊的自我认知一旦形成就很难被改变，哪怕孩子的学习能力涨上去了，它也不会自动消失。4最好的教育是陪孩子一起成长教育学家卢梭曾提出过一个大胆的教育法则，就是在孩子的早期学习上?“?不仅不应当争取时间，而且还必须把时间白白地放过去。”儿童智力发育的最佳时期是6岁前。对这个年龄段的孩子来说，我们的陪伴比学习知识更加重要。和孩子聊聊天，说说话，良好的表达习惯可以让孩子有好人缘；和孩子一起玩游戏，跳跳绳打打球，运动统合能力的提升也将为孩子打下良好的学习基础；每天花10分钟陪孩子画画，读绘本，听听舒缓的音乐，孩子在以后的学习中将更专注更用心。那些会影响孩子一辈子的学习能力和学习品质，都将在我们的陪伴中逐渐发芽成长。没有孩子天生不爱学习。只有当孩子发现即便付出多倍于常人的努力，也不能换来竞争优势时，他才会把学习作为挫败感的来源，产生逃避的念头。通过提前学习知识换来孩子在学习上的领跑地位，何尝不是以孩子的能力和自尊作为代价，让他们输在人生的起跑线上了呢？Reference：1.Hilgard J R. Learning and maturation in preschool children[J].The Journal of Genetic Psychology, 1932, 41: 36-56.2.李君,刘少英（2014), 4-5岁中班幼儿自尊的个体差异,《教育导刊月刊》, 7,19-21;   </w:t>
      </w:r>
    </w:p>
    <w:p>
      <w:r>
        <w:t>WXC7317</w:t>
        <w:br/>
      </w:r>
    </w:p>
    <w:p>
      <w:r>
        <w:br/>
        <w:t xml:space="preserve">    </w:t>
        <w:tab/>
        <w:t xml:space="preserve">    </w:t>
        <w:tab/>
        <w:t>美国副总统彭斯星期四在华盛顿智库哈德逊研究所就美国政府的中国政策发表长篇演说。彭斯抨击中国试图破坏美国的民主制度。彭斯的讲话涉及话题广泛，还包括美中贸易争端、中国在南中国海的军事化、对台湾的打压，还有中共对国内民众的监控和压制以及在美国和海外施加影响力等等。他在讲话中引用了情报评估和公开信息，并谈到了一些具体例证。彭斯副总统批评前几届美国政府忽视了中国的行动甚至“助长”了中国。但是他说：“这样的日子结束了。”彭斯说，特朗普政府已经对中国采取新的政策。他说：“我们寻求公平、对等以及相互尊重主权的关系，而且我们已经开始采取迅速有力的行动来达成这个目标。”以下是美国之音根据白宫发布的彭斯副总统演讲稿所做的全文翻译：肯(哈德逊研究所总裁兼首席执行官Kenneth R. Weinstein)，感谢你的介绍。尊敬的各位理事，白邦瑞博士(Dr.Michael Pillsbury)、各位尊敬的嘉宾以及“以非传统方式思考未来”的在座各位，能来哈德逊研究所演讲是我的荣幸。大约半个世纪以来，哈德逊研究所致力于“推进全球安全、繁荣与自由”。尽管哈德逊研究所的领导层不断更迭，有一件事从未改变：你们不断推进寻求真相，美国的领导力照耀着前进的道路”。今天，谈到领导力，请允许我带来美国在国内外发挥强大领导力的倡导者---第45届美国总统唐纳德·特朗普的问候。特朗普总统上任伊始，就把与中国和中国国家主席习近平的关系列为重要议题。去年4月6日，特朗普总统在海湖庄园与习主席会面。去年11月8日，特朗普总统前往北京，中国领导人热情接待了他。在过去的两年里，我们的总统与中华人民共和国主席建立了坚固的个人关系，他们合作推进共同利益，最重要的就是推进朝鲜半岛的去核化。我今天来到这里，是因为美国人民有权利知道这一点，那就是在此刻，北京正在使用一种全政府的手段，利用政治、经济、军事工具以及宣传，在美国推进其影响和利益。中国也比以往更活跃地使用其力量，来影响并干预美国的国内政策和政治。在特朗普总统的领导下，美国使用我们的原则和政策，开始对于中国的行动展开决定性的回击。特朗普总统去年12月公布的《国家安全战略》中，谈到了“大国竞赛”的新时代。外国开始“重塑他们在区域和全球的影响力”，并“挑战美国的地缘政治优势，并试图改变国际秩序使之适合他们的利益”。在这项战略中，特朗普总统明确表示，美国已经对中国采取新的政策。我们寻求公平、对等以及相互尊重主权的关系，而且我们已经开始采取迅速有力的行动来达成这个目标。特朗普总统去年访问中国期间表示，“我们有机会加强两国的关系并改善两国民众的生活”。我们对未来的愿景建立在过去的最佳时期，那时美中两国以公开和友善的态度互相接触。在独立战争之后，当我们年轻的国家寻求新的出口市场时，中国人对带着满载着人参和皮毛的美国贸易者敞开了大门。当中国经受“百年耻辱”之际，美国拒绝加入，并主张“门户开放”政策，我们能够与中国进行更自由的贸易，并维持他们的主权。当美国传教士带着福音来到中国海岸，他们被古老而充满活力的人民和深厚的文化所吸引。他们不仅传播了信仰，还创立了中国一些最早和最优秀的大学。随着二战开始，我们做为盟国共同打击帝国主义。在战争之后，美国确保中国成为联合国的一部分，成为战后世界的一股重要力量。但是，中国共产党在1949年掌权之后开始了威权扩张主义。很难想象五年之前我们并肩作战，而五年之后我们在朝鲜半岛的山区和峡谷中交战。我的父亲也参与了那场自由之战。然而，甚至残酷的朝鲜战争都没能磨灭我们恢复人民之间长期纽带的共同愿望。中国与美国的隔离在1972年结束，之后不久，我们恢复了外交关系并开始经贸往来，美国大学也开始培训新一代的中国工程师、商业领袖、学者和官员。苏联垮台之后，我们认为中国将不可避免地成为自由国家。带着这份乐观，美国在21世纪前夕向中国敞开大门，将中国纳入世界贸易组织。此前的政府做出这个决定，希望中国的自由将蔓延到各个领域---不仅仅是经济，更是政治上，希望中国尊重传统的自由主义原则、尊重私人财产、个人自由和宗教自由，尊重人权。但是这个希望落空了。中国人民自由的希望仍没有实现。北京仍然口头上在说“改革开放”，然而邓小平的这个著名政策已经变得空洞。在过去17年，中国的GDP增长九倍，变成了世界第二大经济体。这很大程度上得益于美国对中国的投资。中国共产党也使用了与自由公平贸易不符的一系列政策，包括关税、配额、货币操纵、强制技术转移、知识产权盗窃以及工业补贴。这些政策建立了中国制造业的基本，而以竞争对手特别是美国的利益为代价。中国的行为给美国带来了巨大贸易赤字，去年这个数字是3750亿，几乎占我们全球贸易赤字的一半。就像特朗普总统本周说的，我们在过去25年重建了中国。现在，通过“中国制造2025”，中国共产党试图控制全世界90%的最先进的工业，包括机器人、生物科技和人工智能。为了赢得21世纪经济的领导权，北京指导其工业官员和商界以任何方式获取美国的知识产权。这是我们经济领导力的基石。北京现在要求很多想在中国做生意的美国公司交出他们的商业秘密，也要求并支持对美国公司的并购，以获取他们的创意。最可怕的是，中国的安全机构掌握了大量窃取美国科技的能力---包括最先进的军事技术。使用这些偷窃的技术，中共正大规模地化犁为剑。中国的军费是亚洲其他国家的总和，北京将在陆海空，乃至外太空抗衡美国军力作为首要任务。中国希望将美国挤出西太平洋，并试图阻止我们援助盟友。但是他们会失败。北京也比以往任何时候都更广泛地宣示其力量。中国船只经常在由日本管理的尖阁列岛附近巡逻。尽管中国领导人2015年站在白宫玫瑰园里说他的国家“无意将南中国海军事化”，今天，在人工建造的岛屿上的军事基地里，北京部署了先进的反舰和防空导弹。中国这星期展示了咄咄逼人的行为，一艘中国军舰逼近在南中国海进行自由航行的美国“迪凯特号”军舰，两舰相距仅有不到45码，迫使我方军舰迅速采取避撞动作。尽管受到这样鲁莽的骚扰，美国海军将在国际法允许的范围内、在我们国家利益的要求下，继续飞行、航行和运作。我们不会被吓倒；我们不会退缩。（掌声）美国曾希望经济自由化将让中国与我们和世界建立起更好的伙伴关系。相反，中国选择了经济侵略，而这又壮大了中国不断扩大的军队的胆量。北京也没有像我们希望的那样让自己的人民迈向更大的自由。曾有一度，北京慢慢地走向更大的自由以及对人权的更大尊重。然而，近年来，中国朝着控制和压迫本国人民的方向急转弯。如今，中国已经建立了无以伦比的监控国家，范围越来越广，越来越具侵入性，而且经常是在美国技术的帮助之下。他们所说的“中国防火长城”也筑得越来越高，严重限制着中国人民的信息自由流通。到2020年，中国的统治者试图落实奥威尔式的体系，也就是所谓的“社会信用分数”，前提是几乎控制人们生活的方方面面。用这一项目蓝图的官方文字的话说，该体系“让守信者畅行天下，让失信者寸步难行。”在宗教自由的问题上，中国的基督徒、佛教徒和穆斯林正在经受新一波迫害浪潮的冲击。上个月，北京关闭了中国最大的地下教会之一。在全国各地，当局拆毁十字架、焚烧圣经、监禁信徒。北京如今还与梵蒂冈达成协议，让公开宣称不信神的共产党在任命天主教主教方面发挥直接作用。对中国的基督徒来说，这些是绝望的时刻。北京也在打压佛教。过去十年来，超过150名藏僧为了抗议中国压制他们的信仰和文化而自焚。在新疆，共产党在政府营地内监禁了多达一百万维吾尔穆斯林。他们在那里经受昼夜不停的洗脑。营地的幸存者描述他们的经历说，这是北京蓄意要扼杀维吾尔文化并消灭穆斯林信仰。历史已经证明，那些压迫本国人民的国家很少就此住手。北京还试图将其势力扩展到全世界各地。正如哈德逊研究所的白邦瑞博士所写，“中国反对美国政府的行动和目标。实际上，中国正在与美国的盟友和敌人打造自己的关系，与北京的任何和平或积极的意图背道而驰。”事实上，中国用所谓的“债务外交”扩大其影响力。今天，中国为亚洲、非洲、欧洲甚至拉丁美洲的政府提供数千亿美元的基础设施贷款。但这些贷款的条款就算往好里说也是不透明的，而且带来的利益压倒性地流向北京。问问斯里兰卡吧，他们借了巨额债务让中国国企建造商业价值存疑的港口。两年前斯里兰卡无法偿还贷款，于是北京迫使斯里兰卡将新建的港口交到中国手里。这个港口可能很快就要成为中国不断扩展的蓝水海军的前沿基地了。在我们的半球内，北京向委内瑞拉腐败无能的马杜罗政权提供了一条生命线，承诺提供50亿美元的、可以用石油偿还的贷款。中国还是该国最大的单一债权人，让委内瑞拉人民背上了超过500亿美元的债务。北京还通过向承诺配合中国战略目标的政党和候选人提供直接支持来腐化一些国家的政治。自去年以来，中国共产党已说服三个拉丁美洲国家与台湾断交，转而承认北京。这些行动威胁到台湾海峡的稳定—美利坚合众国对此予以谴责。尽管我们政府将遵守三个联合公报和《台湾关系法》所反映的一个中国政策，美国始终相信，台湾对民主的拥抱为所有华人展示了一条更好的道路。（掌声）这只是中国试图在世界各地推动其战略利益的几种方式而已。然而，前几届政府忽视了中国的行动。在很多情况下，他们还助长了他们。但是，这样的日子结束了。在特朗普总统的领导下，美利坚合众国一直在以重新焕发的美国实力来捍卫我们的利益。我们正在使世界历史上最强大的军队更为强大。今年早些时候，特朗普总统签署法律，让我们的国防经费有了罗纳德·里根时代以来最大的增长，拨款7160亿美元，以加强美军在各个领域的实力。我们正在把我们的核武库现代化。我们正在部署和开发新的先进战斗机和轰炸机。我们正在建造新一代航空母舰和战舰。我们对我们武装部队的投资是前所未有的。这包括启动建立美国太空军的进程，以确保我们在太空的主宰地位能够持续下去。我们已经采取行动，授权加强在网络世界的能力，打造针对我们对手的威慑力量。在特朗普总统的指示下，我们还在落实针对2500亿美元中国产品的关税，最高额的关税特别对准了北京试图占领和控制的先进产业。总统也明确表示，我们还将征收更多的关税，有可能大幅增加这笔数额，可能会翻一番还多，除非达成公平与对等的协议。这些行动行使了美国的实力，造成了重大影响。中国最大的股市在今年头九个月跌落了25%，大部分原因是因为本届行政当局对北京的贸易行为采取了坚定的立场。正如特朗普总统所明确表示，我们不希望中国的市场遭殃。事实上，我们希望他们的市场繁荣。但是，美国希望北京寻求自由、公平和对等的贸易政策。我们将继续坚持要求他们这样做。（掌声）可悲的是，中国的统治者到目前为止拒绝走那条道路。美国人民理应知道：做为对特朗普总统所采取的强硬立场的回应，北京正在推动一场全面而有协调的运动，以破坏总统、我们的议程和我们国家最珍贵的理想所受到的支持。今天我想告诉你们我们了解到的中国在美国国内所采取的行动，有些是我们从情报评估中收集的，有些是可以公开获取的。但是一切都是事实。就像我说过的那样，就在我们此时说话之际，北京正在利用全政府的方式来推进其影响力并谋取其利益。北京正在以更为主动和胁迫性的方式使用这种力量，干涉美国的国内政策和政治。今天，中国共产党政府正在奖赏或胁迫美国的工商企业、电影制片厂、大学、智库、学者、记者、地方、州和联邦政府官员。最恶劣的是，中国发起了前所未有的行动，以影响美国公众舆论、2018年选举和2020年总统选举前的环境。坦率地说，特朗普总统的领导正在奏效；中国希望美国有个不同的总统。毫无疑问,中国正在干涉美国的民主运作。就像特朗普总统上个星期所说的那样，我们“发现中国在试图干预我们2018年即将到来的中期选举。”我们的情报界表示，“中国正在瞄准美国的州和地方政府和官员，以利用联邦政府和地方政府在政策上的分歧。中国正在利用一些可能引起意见分裂的议题，如贸易关税问题，以推动北京的政治影响力。”今年6月，北京发出了一份名为宣传管理通知的敏感文件，其中提出了它的战略。该通知的原话说，中国必须精准出击，分化美国国内不同的群体。为了达到这一目的，北京调遣其隐秘的行动人员、幌子组织和宣传机构来改变美国人对中国政策的看法。我们情报界一位资深职业官员最近告诉我说，跟中国正在美国各地所做的事情相比，俄罗斯正在做的事情是小巫见大巫。一些中国高级官员还试图把美国一些工商界领袖意图维持他们在中国的公司运营的愿望作为杠杆来影响他们，要他们谴责我们的贸易行动。最近的一个例子是，他们威胁美国一家大公司说，如果该公司拒绝公开发声反对美国政府的政策，就不批准他们在中国的营业执照。就影响中期选举而言，诸位只需要看一看北京针对我们的关税政策提出的反制关税就可以了。北京特意锁定那些可能在2018年选举中发挥重大作用的行业和州。有一种估算是，中国选择打击的美国的郡有80%以上曾在2016年投票支持特朗普总统；如今，中国希望把那些选民调转过来反对我们的行政当局。中国还直接向美国选民发出诉求。上个星期，中国政府出资在《得梅因纪事报》刊登了好几页的插页广告。那份报纸是美国驻中国大使的家乡州爱奥华州的主要报纸，也是2018年选举的一个具有关键州。那些广告的版面设计看上去像是新闻报道，把我们的贸易政策说成是鲁莽的，对爱奥华州的人是有害的。幸运的是，美国人不吃这一套。例如，美国农场主跟总统站在一起，而且也正在看到特朗普总统所采取的坚定立场有了实际的效果，其中包括本星期美国-墨西哥-加拿大协议(USMCA)，我们以实质性的方式为美国产品打开了北美的市场。USMCA对美国的农场主和制造业来说是重大胜利。（掌声）然而，中国的行动并不仅仅专注于影响我们的政策和政治。北京还在采取步骤，利用其经济杠杆力和巨大市场的诱惑力，对美国工商界施加影响。北京如今要求在中国经营的美国合资企业在公司内部建立他们所说的“党组织”，让共产党在雇人和投资决策上拥有发言权甚至否决权。中国当局还对把台湾描述为独特地理实体或者偏离中国西藏政策的美国公司发出威胁。北京迫使达美航空公司不在网站上把台湾称为“中国一个省”而公开道歉。北京还迫使万豪解雇了一名只是转推了一条有关西藏推文的美国雇员。北京经常性地要求好莱坞严格地正面描绘中国。那些没有这样做的制片厂和制片人受到惩罚。北京的审查人员对哪怕对中国只有小小批评的电影都迅速加以剪辑或取缔。影片《僵尸世界大战》(WorldWar Z)必须删掉剧本里提到的一种病毒，因为这种病毒源自中国。影片《赤色黎明》(RedDawn)利用数字技术进行了修改，把反面人物变成朝鲜人，而不是中国人。但是，除了工商和娱乐领域之外，中国共产党还在为美国境内，而且坦率地说，在全世界各地的宣传机构花费数以十亿计美元。中国国际广播电台如今在美国30多个电台播放对北京友好的节目，很多电台位于美国大城市。中国国际电视台触及到7千5百万美国人，它直接从中国共产党的主子那里接受行动命令。中国最高领导人视察这家电视网络总部时说了这样的话：“党和政府主办的媒体是党和政府的宣传阵地，必须姓党。”出于这些原因和这一现实，司法部在上个月下令该网络登记为外国代理人。共产党还威胁和拘押那些对问题挖掘太深的美国记者的中国家人。中共还封锁美国媒体机构的网站并增加了我们的记者获得签证的难度。这发生在《纽约时报》发表了有关中国一些领导人的财富的调查报告之后。但是媒体不是中共试图营造审查文化的唯一领域。学术界也是这样。只需看看中国学生学者联合会就够了。这个组织在美国各地校园有150多个分支。这些群体帮助为在美国学习的43多万中国国民中的一些人组织社会活动，当中国学生和美国学校偏离了共产党路线时，他们还向中国使领馆报告。在马里兰大学，一名中国学生最近在毕业典礼上谈到了她所说的“言论自由的清新空气”。共产党官方报纸立刻斥责了她，她成为严格控制下的中国社交媒体批评风暴的受害者，她的家人在国内受到骚扰。而对马里兰大学本身而言，它与中国的交流项目本是美国最为广泛的，突然间从源源不绝变成了点点细流。中国还通过其它方式施加学术压力。北京慷慨地向大学、智库和学者提供资金，彼此的理解是他们会回避共产党认为危险或冒犯的观点。中国事务专家尤其知道，如果他们的研究与北京的口径相抵触，他们的签证将被延迟或拒绝。即使避免从中国拿钱的学者和组织也成为中国的打击目标。哈德逊研究所就有亲身体会。在你们提出要为一位北京不喜欢的讲话人主办讲座时，你们的网站遭到源自上海的重大网络攻击。你们比多数人都了解，中共试图破坏美国今天的学术自由和言论自由。这些以及其它行动加在一起，构成了不断加剧的努力，目的是要让美国的公众舆论和公共政策偏离坚持美国优先的特朗普总统的领导。但是我们向中国统治者发出的讯息是：本届总统不会退缩，（掌声）美国人民不会动摇。虽然我们希望改善与北京的关系，但我们将继续坚定地捍卫我们的安全和我们的经济。本届行政当局将继续采取果断行动，保护美国的利益、美国的就业和美国的安全。在我们重建军队的同时，我们将继续维护美国在印太地区的利益。在我们回应中国的贸易行为时，我们将继续要求与中国建立自由、公平和互惠的经济关系。我们将要求北京打破贸易壁垒，履行义务，全面开放经济——就像我们开放我们的经济一样。我们将继续对北京采取行动，直到盗窃美国知识产权的行为永远消失。我们将继续坚定立场，直到中国政府停止强行技术转让的掠夺性做法。我们将保护美国企业的私有财产利益。(掌声)为了推进我们自由开放的印度洋-太平洋地区愿景，我们正在与从印度到萨摩亚等整个地区与我们有着共同价值观的国家建立更牢固的新纽带。我们的关系将源于伙伴关系的尊重，而非统治。我们正在双边基础上达成新的贸易协议，就像上周特朗普总统与韩国签署了一项改善后的贸易协议一样。我们不久将开始与日本进行历史性的双边自由贸易谈判。(掌声)我还高兴地报告，我们正在精简国际发展和金融项目。我们将给外国一个公正、透明的选择，以取代中国的债务陷阱外交。事实上，本周特朗普总统将把《建设法案》(BuildAct)签署成为法律。下个月，我将有幸代表美国参加在新加坡举办的东盟峰会和在巴布亚新几内亚举办的亚太经合论坛。在那里，我们将公布新的措施和计划，以支持一个自由开放的印太地区。我将代表总统传达这样一个信息:美国对印度洋-太平洋地区的承诺从未如此坚定。(掌声)在国内，为了保护我们的利益，我们最近加强了外国投资委员会的权力，加强了我们对中国在美投资的审查，以保护我们的国家安全不受中国政府掠夺性行为的影响。当涉及北京对美国政治和政策的恶意影响和干涉时，我们将继续揭露它，无论北京采取何种形式。我们将与社会各阶层领导人合作，捍卫我们的国家利益和最珍视的理想。美国人民将发挥决定性作用——事实上，他们已经在起作用了。当我们聚集在这里的时，一种新的共识正在全美兴起。越来越多的商界领袖考虑的是下个季度以后的事情，如果要交出他们的知识产权或协助北京的压迫，在进入中国市场之前，他们会三思而后行。但更多企业必须效仿。例如，谷歌应立即终止“蜻蜓”应用的开发，该应用将加强共产党的审查，并损害中国消费者的隐私。(掌声)我们也很高兴看到更多的记者报道真相，不用恐惧也没有偏袒，深入挖掘如何中国干涉我们社会以及背后原因。我们希望美国和全球新闻机构将继续加入这一努力。越来越多的学者也在大声疾呼，捍卫学术自由，越来越多的大学和智库也在鼓足勇气拒绝中国政府的容易钱，它们认识到，每一美元都有相应的要求。我们相信他们的队伍会不断壮大。在全国范围内，美国人民的警惕性越来越高，他们重新赞赏美国政府的行动，以及特朗普总统重启美中经济和战略关系的领导能力。美国人坚定地支持一位把美国放在第一位的总统。在特朗普总统的领导下，我可以向你们保证，美国将坚持到底。中国应该知道，美国人民及其两党民选官员的问题已经得到解决。正如我们的国家安全战略所指出的那样:我们应该记住，“竞争并不总是意味着敌意”，它也不必如此。特朗普总统已经明确表示，我们希望与北京建立建设性关系，共同促进我们的繁荣与安全，而不是分离。尽管中国政府一直在进一步偏离这一愿景，但中国领导人仍可以改变路线，回归几十年前两国关系开始时的改革开放精神。美国人民别无所求;中国人民理应得到更多。伟大的中国作家鲁迅经常感叹他的国家，他写道，“对于异族历来只有两样称呼，一样是禽兽，一样是圣上”，但从没有说“他同我们也一样”。今天，美国向中国伸出了我们的手。我们希望，北京很快会以行动而不是言词作为回应，重新尊重美国。但请放心:在我们与中国的关系建立在公平、对等和尊重我们主权的基础上之前，我们不会让步。(掌声)中国有句古话:“人看眼前，天知未来。”在我们前进的道路上，让我们以决心和信念追求和平与繁荣的未来。相信特朗普总统的领导力和远见，以及他与中国国家主席建立起的关系。相信美国人民和中国人民之间的持久友谊。相信上天能看到未来——在上帝的恩典下，美国和中国将共同迎接未来。谢谢。 上帝保佑你们。 上帝保佑美利坚合众国。 （掌声）美国副总统彭斯在香港时间昨夜发表针对中国政策的演说，措词强硬、分量极重，其中多处发出讯号－－中美决裂就在今天，两国处于利益与价值观对立。有海外评论家更直指，这篇演说彷彿宣告"新冷战"正式揭橥。彭斯（MikePence）这次长篇演说有至少3个过去罕见、甚至可说极不寻常的地方。其一是用了不少篇幅表达美国已对当前的中国感到失望。其一：暗批中国忘却中美友谊彭斯提到美国过去百多年间一直支持中国。其中，当中国经受"百年耻辱"之际，美国拒绝加入列强，并主张"门户开放"政策，维持中国的主权。彼时，美国传教士又帮助中国创立了最早和最优秀的大学。随着二战开始，中美更成为盟国共同打击帝国主义，在战争之后，美国确保中国成为联合国的一部分。尽管中国共产党在1949年掌权后，中美在韩战兵戎相见，但两国的隔离在1972年结束。"我们认为中国将不可避免地成为自由国家。带着这份乐观，美国在21世纪前夕向中国敞开大门，将中国纳入世界贸易组织"，但彭斯说，美国曾希望中国的自由会从经济蔓延到政治，尊重人权，但是这个希望落空了；中国的"改革开放"已经变得空洞。其二：批华内容符合"冷战"标准彭斯讲话第二个不寻常，是美国官方罕有地全方位地批评中国行为：政治领域上试图干预美国选举及美国政体，威胁美国自由；经济领域上拒绝开放市场，窃取知识产权；安全及地缘领域上在南海扩张军事。国际政治观察家曾参照过去美苏角力的历史，归纳出冷战的三大条件：政治及意识形态对抗、经济分隔、军事对峙及军备竞赛。按彭斯的阐述，中美今天的矛盾已濒临冷战级。其三：直呼中共凸显意识形态对立第三个不寻常是彭斯在演说中，7度用"中国共产党"称呼中方，而非官方、国与国之间惯用的表述"中国"或"中国政府"，而且每指出中方一种美方眼中的不当行为时，都用点名一次"中国共产党"。这似乎凸出美国已把中国，放置在意识形态对立。观察人士指出，美方这些罕有表述凸显中美已"不同道"，甚至暗暗表达美国与中国决裂的讯号，预期未来美国对华政策将沿着这个思路调整，中美关系更难乐观。评论者：这是战书 中美关系发生巨变旅美学者吴祚来在twitter表达见解，指彭斯讲话反映出，中美关系发生巨大异变，美国对中国由失望到绝望，未来或会强力遏制中国的扩张，更指"这是一篇宣言书，再进一步就是战书"。华裔澳洲籍时事评论员杨恆均也在twitter写道，彭斯演讲"是我在冷战结束后听到的最严厉发言"。华盛顿战略与国际研究中心的中国专家葛来仪（Bonnie Glaser）则指，彭斯这演说，是特朗普政府的"邪恶帝国（evilempire）"演讲，意在对抗。冷战时期，美国前总统列根曾以"邪恶帝国"形容苏联。</w:t>
        <w:br/>
        <w:t xml:space="preserve">    </w:t>
        <w:tab/>
        <w:t xml:space="preserve">    </w:t>
      </w:r>
    </w:p>
    <w:p>
      <w:r>
        <w:t>WXC7318</w:t>
        <w:br/>
      </w:r>
    </w:p>
    <w:p>
      <w:r>
        <w:br/>
        <w:t xml:space="preserve">    </w:t>
        <w:tab/>
        <w:t xml:space="preserve">    </w:t>
        <w:tab/>
        <w:t>女排世锦赛激战正酣，中国女排主教练郎平带领中国女排在小组赛取得四胜一负的成绩，以小组第二名晋级复赛。郎导指挥球队作战，而她的姐姐郎洪也专程赶到日本，为中国女排加油助威。“我爱女排”发了一条微博，介绍了郎洪为女排加油的消息。这条微博写道：2018女排世锦赛小组赛于昨日结束，中国女排4胜1负积12分，以B组小组第二的成绩出线！赛后采访郎导，碰上专程来札幌为女排助威的姐姐郎洪。小组赛每一场比赛，姐姐都买票去现场为中国女排加油，她说她还在札幌街头看到了为女排加油的LED屏幕和可爱康宝宝。郎导和老姐直到小组赛结束才有时间坐下来聊聊天，聊着聊着姐俩都饿了，还好郎导每次出征海外都有带面的习惯，来干了这碗肥牛面，复赛继续加油！微博还配了四张图片，第一张是郎洪坐在观众席为中国女排加油，第二张和第三张是她拿着国旗与康宝宝的合影，第四张是她与郎导在吃方便面的照片。郎平只有一个姐姐，两人感情特别深厚，郎平在她的自传中曾经详细介绍过姐姐在她去意大利打球、执教时是如何照顾她的。这次世锦赛郎导带领球队比赛，忙里忙外，非常紧张，她的姐姐郎洪在她休息间隙，和她一起吃饭、聊天，为她排解压力，也能够舒缓一下郎平的心情。家人永远是每一个人的避风港湾，郎平有这么一个贴心的姐姐，是幸福的。</w:t>
        <w:br/>
        <w:t xml:space="preserve">    </w:t>
        <w:tab/>
        <w:t xml:space="preserve">    </w:t>
      </w:r>
    </w:p>
    <w:p>
      <w:r>
        <w:t>WXC7319</w:t>
        <w:br/>
      </w:r>
    </w:p>
    <w:p>
      <w:r>
        <w:br/>
        <w:t xml:space="preserve">    </w:t>
        <w:tab/>
        <w:t xml:space="preserve">    </w:t>
        <w:tab/>
        <w:t>范冰冰因逃税案神隐数月，税务单位正式宣布调查结果，要求她缴交约40亿新台币，她也在微博发出道歉声明。而范冰冰人间蒸发了4个多月，当时传闻不断，曾有爆料指出，她被软禁在北京一处秘密的「招待所」，连睡觉都有人看管，还规定24小时不准关灯，手也不能放进被窝裡，禁止使用手机。《三立新闻》记者日前走访传出软禁范冰冰的招待所，红色砖瓦大厦看起来像一般民宅的社区，外传裡面疑似有一个北京公安招待所，而且还有一个五星级套房，范冰冰两度进出裡面，大约前后被软禁了2个月，据传她遭软禁的秘密招待所中，内部设备高级如豪宅。有网路新闻指出，范冰冰所秘囚的北京招待所，全天受专人监管，24小时睡觉不准关灯，手机当然禁用，就连手也不能偷放进棉被裡，而所有费用全都得自行吸收，每天租金约台币4500元，据传，当年百花影后刘晓庆也曾被关在同一招待所。</w:t>
        <w:br/>
        <w:t xml:space="preserve">    </w:t>
        <w:tab/>
        <w:t xml:space="preserve">    </w:t>
      </w:r>
    </w:p>
    <w:p>
      <w:r>
        <w:t>WXC7320</w:t>
        <w:br/>
      </w:r>
    </w:p>
    <w:p>
      <w:r>
        <w:t xml:space="preserve">　　娱乐圈的水到底有多深，我想就不必多说了吧!很多明星并不是咱们看到的那么光鲜的，就比如说一直都是贤妻良母形象的刘涛，最近的关于她的黑历史也是被网友扒出，这到底是公司的另一种营销还是黑粉的恶意冲击真有此事呢?　　面对这么多网友的质问，刘涛的工作室终于忍不住要站不出来发声了，扒出的历史就是刘涛并不是什么贤妻良母，表面是上为了老公王珂挣钱，其实她婚内出轨某一线小鲜肉。　　对于只有一些聊天记录并不能说明什么，所以她的工作室开始发声明，说是已经委托律师了，希望大家注意自己的言行，会保留证据，为了之后起诉的证据。　　关于刘涛的新闻可不是国内的有，就连国外的论坛上也是，说的她不是“女强人”嫁给他的老公王珂也只是为了钱，私下里并不是什么和善的人，而是处处为难被人，耍大牌，还爆出和李晨在车上一些事情，甚至被人包养还有了孩子，每段话每个字都说的那么真实，像是声讨她的过去不齿的行为。　　除了上述网友的爆料她有私生子的事情，其实新闻上也有报道过她有私生女的事情，其实她嫁入豪门后息影了。然后为了替老公还债就复出了，这件事让她成功的洗白了!先是和富商包养然后生子9月份要结婚但是被抛弃，9月底就和认识20天的王珂结婚了!　　　　看来娱乐圈确实是很复杂的，网上的爆料是越来越多，刘涛和原来的好姐妹蒋欣也分道扬镳，听说也是因为知道了刘涛的以前的事情，传闻也是传闻并没有实锤，大家还是要保持一些理智的。</w:t>
      </w:r>
    </w:p>
    <w:p>
      <w:r>
        <w:t>WXC7321</w:t>
        <w:br/>
      </w:r>
    </w:p>
    <w:p>
      <w:r>
        <w:br/>
        <w:t xml:space="preserve">    </w:t>
        <w:tab/>
        <w:t xml:space="preserve">    </w:t>
        <w:tab/>
        <w:t>高速交通时代正在快速到来。最近，美国“超级环”公司在西班牙展示“超级高铁”的首个乘客舱，让总裁马斯克构想的超高速运输系统，距离实现又迈进了一步。(image)(image)近日，这个长32米、重5吨的乘客舱在西班牙展出，向全世界展示了未来旅行工具的模样。它的外形类似高铁车头，使用磁悬浮技术在低压真空管道中运行，该公司称，乘客舱的外壳是由该公司称为“泛合金”的材料制成，包含碳纤维和嵌入式传感器，这种材料的强度比钢高出8倍，比铝替代品高10倍。密封舱能够以每小时超过1200公里的速度通过低压管道运送乘客，以减少摩擦，乘客只需35分钟就可以从旧金山直达洛杉矶。(image)超级环公司在一份声明中说，这节乘客舱将运往法国图卢兹进行其他的组装，它将被用于首批商业轨道之一。</w:t>
        <w:br/>
        <w:t xml:space="preserve">    </w:t>
        <w:tab/>
        <w:t xml:space="preserve">    </w:t>
      </w:r>
    </w:p>
    <w:p>
      <w:r>
        <w:t>WXC7322</w:t>
        <w:br/>
      </w:r>
    </w:p>
    <w:p>
      <w:r>
        <w:t>联邦参议院司法委员会对大法官提名人卡瓦诺（BrettKavanaugh）的任命调查结束，今天上午参院全员投票决定对此任命中止辩论，预计本周末对此任命全院投票。　　共和党籍丽莎‧穆考斯基(Lisa Murkowski，阿拉斯加州)投下反对票，同党的柯林斯(SusanCollins，缅因)、佛莱克(Jeff Flake，亚利桑那州)和西维州民主党参议员曼钦(JoeManchin)投赞成，最后以51比49确定进入全院表决。　　这四人仍未表态是否最后任命投票时将会挺卡瓦诺。　　投票前，参院多数党领袖麦康诺(MitchMcConnell)表示，这次投票显示美国仍是个“在事实证明有罪以前应无罪假设”的国家，而过去这几星期杯葛卡瓦诺任命过关的种种行径是“绝对可耻”(absolutelydisgraceful)，他们把卡瓦诺年少时“无辜的笑话”(innocentjokes)拿来做为反对他的理由。司法委员会主席葛拉斯里（ChuckGrassley）也说，这项调查未发现卡瓦诺不当行为的证明，　　副主席范士丹投票前发言说，这是她的第九次大法官任命投票，“我从未有过这样经验，未遭遇过这般公开倾向某党派、并涉入性侵的提名人”。</w:t>
      </w:r>
    </w:p>
    <w:p>
      <w:r>
        <w:t>WXC7323</w:t>
        <w:br/>
      </w:r>
    </w:p>
    <w:p>
      <w:r>
        <w:br/>
        <w:t xml:space="preserve">    </w:t>
        <w:tab/>
        <w:t xml:space="preserve">    </w:t>
        <w:tab/>
        <w:t>据BI报道，美国经济正在以四年来最快的速度增长。近来，该国的失业率下滑至长达十八年来的最低水平。这一切让美国总统特朗普认为美国是“全世界的经济嫉妒”。但是，如果看看美国人的工资条，你或许会感到敬茶。眼下，美国的工资增长一直处于“停滞不前”的状态中。即便是美国顶尖的经济学家，也感到疑惑。按理说，如此低的失业率应该意味着雇主们正在马不停蹄地给员工涨工资，为的是能吸引新员工并留住老员工。但是，雇主们却并未这么做。那么，美国的工资增长为何一直黯淡无光？原因并不是单一的。针对这个问题，BI的记者采访了三位著名经济学家，分别为：华盛顿大学的社会学教授杰克·罗森菲尔德、美国经济政策研究所高级经济学家海迪·希尔霍尔兹，和布鲁金斯学会高级研究员贾伊·香博。他们认为，美国人工资不涨的原因如下：生产率的提高幅度微乎其微香博指出，生产率增长不足，是美国工资不张的原因之一。美国的生产率增长一直处于下行轨迹中。其它发达经济体的生产率增长也在走下坡路。根据麦肯锡发布的报告，1987年至2004年，美国劳动力生产率增长平均幅度为2.1%，但是自2011年以来平均增幅仅为0.7%。美国经济政策研究所指出，从长远角度来看，工资增长并未紧跟生产率提高的步伐。自1948年以来，美国的生产率提高了243%，但工资则上涨了109%。企业正在增加福利支出根据皮尤研究中心发布的报告，美国的企业们一直在增加各自的福利支出，尤其是医保支出，还有退休账户缴纳比例、交通补贴等。经通货膨胀调整，自2011年以来美国企业的工资和薪水成本增加了5.3%，而福利成本则攀升了22.5%。香博指出，虽然福利支出在企业整体支出中仅占据很小的份额，但是在美国经济过去数年的增长中却拉低了员工的收入。企业把更多的钱给了股东和高管，而非普通员工数十年来，美国企业的利润和员工的工资都在以相似的速度增长。但是，自2002年以来，美国企业的利润增长速度远快于员工的工资增长速度。7月份，《纽约时报》曾报道称，企业利润在美国的国家财富中占据了更大的份额，而工人的工资占据了更小的份额。与此同时，企业多数的利润流向了本企业的投资者和高管。众所周知，美国企业高管的薪酬通常与股票或外国并购挂钩。许许多多低工资劳动者最终重返劳动力市场香博指出，从技术层面来讲，工资之所以不涨，主要是因为许许多多低工资劳动者在经历了“大衰退”之后重返劳动力市场。这群人拉低了美国工资的中位数。香博说：“如果低工资工人继续增多，那么美国整体工资水平还将继续下滑。”不过，这个原因并不是导致美国工资增长长期处于低增长轨迹中的原因。失业率不像我们以为的那么低从表面上来看，大量的职位空缺却没有大量的劳动者来填补这些空缺，会导致工资上涨。为了鼓励员工坚守自己的职位，雇主们上调工资。然而，3.9%的失业率仅计入了那些正在找工作的人。希尔霍尔兹指出，美国还有很多没有在找工作的失业者。这意味着，美国的劳动力市场并没有它看上去那么紧俏。与经济衰退之前相比，目前美国处于工作年龄段的成年人参与劳动力市场的人数，或找工作的人数都在减少，部分归因于工资太低。香博说：“工资如此低，以至于很难将人们拉进劳动力市场。”工会的会员在减少罗森菲尔德指出，二战结束后，美国1/3的劳动者都加入某个工会。但是，自那以来，该比例已经下滑至1/10。这位高级研究员认为，在工会衰落中吃亏的不仅仅是工会工人自己。众所周知，在二十世纪美国工会组织出现之初，其通过组织集体罢工、集体进行劳资谈判等手段，确实在维护工人权益方面起到了相当大的作用。然而，现如今，便在于工会力量衰败严重，甚至于在个别地区工会组织已经无力发起与雇主的谈判。</w:t>
        <w:br/>
        <w:t xml:space="preserve">    </w:t>
        <w:tab/>
        <w:t xml:space="preserve">    </w:t>
      </w:r>
    </w:p>
    <w:p>
      <w:r>
        <w:t>WXC7324</w:t>
        <w:br/>
      </w:r>
    </w:p>
    <w:p>
      <w:r>
        <w:br/>
        <w:t xml:space="preserve">    </w:t>
        <w:tab/>
        <w:t xml:space="preserve">   </w:t>
        <w:tab/>
        <w:tab/>
        <w:t xml:space="preserve"> </w:t>
        <w:br/>
        <w:t xml:space="preserve">    </w:t>
        <w:tab/>
        <w:t>两家地产开发公司正计画拍卖其曼哈顿的豪华共有公寓项目，这些单位将是美国历来开发商拍卖的最高价公寓之一。"华尔街日报"报导，房地产专家说，虽然拍卖豪宅在全美其他地区似乎很受欢迎，作为快速出售房产的方法，但对于曼哈顿来说却极不寻常。房地产公司"Paramount"的老闆哈甘尼(Misha Haghani)说，位于翠贝卡Cortlandt Alley6号的五单位大厦，其中三个单位将于11月10日拍卖。这三个单位都是四卧室挑高空间公寓，最初售价高达730万元，但其中一个单位将以比底价475万元稍高的价钱(比原价低35%)，售给最高出价者。另外两个全层单位即将拍卖，建议开盘价分别为485万和500万元(比原价低30%)。哈甘尼说，开发商"Imperial Development Group"和"MCG Fund 1Manager"在2016年春季推出这五套公寓，但即使在更换经纪人和减价后，仍无人问津，这是因曼哈顿转向高端公寓市场起步缓慢之故。他说，其中存在"先有鸡还是先有蛋的问题"，没有顾客想成为第一个买家来设定市场价格。哈甘尼说："房市的供应量比18或24个月前多，买家有更多选择，这削弱了卖方定价的能力，有时需要采用不同的策略，在这种情况下，拍卖是有道理的。"根据华尔街日报最近的分析，曼哈顿的公寓销售量在第三季持续下滑，比去年同期下降10.3%。许多业内专家认为，房价在经济基础雄厚的情况下仍下滑，部分原因是公寓在上市时定价过高。</w:t>
        <w:br/>
        <w:t xml:space="preserve">    </w:t>
        <w:tab/>
        <w:br/>
        <w:t xml:space="preserve">    </w:t>
        <w:tab/>
        <w:t xml:space="preserve">    </w:t>
      </w:r>
    </w:p>
    <w:p>
      <w:r>
        <w:t>WXC7325</w:t>
        <w:br/>
      </w:r>
    </w:p>
    <w:p>
      <w:r>
        <w:br/>
        <w:t xml:space="preserve">    </w:t>
        <w:tab/>
        <w:t xml:space="preserve">    </w:t>
        <w:tab/>
        <w:t>"中国又制造了一个国际笑话。"法国塞尔奇•蓬多瓦兹大学教授张伦、国际问题专家张伦谈论国际刑警组织主席孟宏伟失踪时说。他接受德国之声采访表示，此事反应了中国政治对国际事务的负面影响。国际刑警组织主席孟宏伟的妻子向法国警方报案，称孟于9月底回中国之后失踪。法国警方10月5日透露的消息表明，他们已就此案展开调查。孟宏伟的妻子目前居住在法国里昂，即国际刑警组织总部所在地。孟宏伟现任中国公安部副部长。2016年11月，他当选国际刑警组织主席，任期四年，截至2020年。他也是国际刑警组织自成立以来首位来自中国的主席。在一份声明中，国际刑警组织表示得知了此事，称此事由法国、中国相关部门处理。针对孟宏伟在中国期间的行程以及他妻子为何现在才报案，国际刑警组织目前没有给出更多信息。据《南华早报》援引消息人士称，孟宏伟已经在中国接受调查。主席去哪儿了？谁来签发"红色通缉令"？国际刑警组织成立于1923年，是一个各国打击刑事犯罪的合作组织，目前拥有成员国190个。其主要责任为调查恐怖活动、有组织犯罪案、毒品、走私军火、偷渡、清洗黑钱、儿童色情、科技罪案及贪污等大型严重跨国罪案，不过并无执法权力。张伦认为，在全球化时代，各国协作的组织应该发挥更好的作用。但是，由于中国政府企图扩大国际影响力，利用经济资助等手段大肆介入，这类组织的公信力惨跌，甚至正常运转都成为问题。孟宏伟任职期间失踪，国际刑警组织面临从未遇到过的情形：主席去哪儿了？谁来签发"红色通缉令"？最该"通缉"的人是谁？人权活动人士、人道中共创办人之一周锋锁认为，"滑天下之大稽，国际刑警组织让一个共干做头，难道不是自取其辱？"他说：孟宏伟会不会提出政治庇护？推友周北方说，"国际刑警组织把个领头人给弄丢了！这还怎么为全世界执法呀？得，红通的狗血剧咱行就别提了，先去找到你们的头吧！"中国民众对这个"国际玩笑"感受可能更加强烈。国际刑警组织发出的寻人和寻物通报并不具备通缉令的法律效力，以七种颜色标示，最高级别为红色通报（RedNotices）。一些中国政府想要抓捕或干扰的异议人士、人权活动分子、少数民族代表或者外逃贪官出现在红色通报上，中国官方媒体将其称为"红色通缉令"。这种称谓使得国际刑警组织在中国民众眼里具有更高的权威。2014年中国向国际刑警组织提交了一份"红色通缉令"，里面包括100名逃往海外的中国贪官。中国官方称，截止到目前，红通令上三分之一被通缉的人员已经被抓获回国。中共高官家属罕见的国外报案孟宏伟的妻子在法国报案增添了事件的戏剧性。推友"推特地下党新闻发言人"感到不解："如果是被双规，纪委应该会通知家属啊，一个星期都没有信息，难道被做掉了。"1973年，时任公安部部长李震失踪三日之后，被发现暴尸于中南海通向天安门的地道内，至今仍是迷案。中共高官被落马的同时，家属也会遭到控制或者威胁，几乎都会保持沉默。孟宏伟的妻子选择报案，这是少见的情形。张伦认为，这是一种勇敢的反抗或者冒险的求救，并分析称，因为孟妻人在法国，通过向法国警方报案，是一种保护措施，逼迫中共向国际社会交代国际刑警组织主席的下落。今年4月，中国新华网报道，公安部官网"领导信息"栏目近日更新显示，公安部副部长孟宏伟已不再担任公安部党委委员。在其“重要活动和讲话中”，最新的信息发布日期是8月28日，内容是孟宏伟在8月23日在北京会见新加坡内政部第二常任秘书黎忠汉。</w:t>
        <w:br/>
        <w:t xml:space="preserve">    </w:t>
        <w:tab/>
        <w:t xml:space="preserve">    </w:t>
      </w:r>
    </w:p>
    <w:p>
      <w:r>
        <w:t>WXC7326</w:t>
        <w:br/>
      </w:r>
    </w:p>
    <w:p>
      <w:r>
        <w:br/>
        <w:t xml:space="preserve">    </w:t>
        <w:tab/>
        <w:t xml:space="preserve">   </w:t>
        <w:tab/>
        <w:tab/>
        <w:t xml:space="preserve"> </w:t>
        <w:br/>
        <w:t xml:space="preserve">    </w:t>
        <w:tab/>
        <w:t>华裔奥运奖牌得主关颖珊去年与丈夫佩尔离婚后，两人在罗德岛州新港市买下的豪宅归到她的名下。关颖珊拿到房权后随即挂牌出售，一年后终于找到买家。关颖珊是2013年和佩尔结婚，次年两人用150万元买下这栋1900年代的豪宅，并准备进行大装修。佩尔是罗德岛州联邦参议员的儿子，2014年竞选罗德岛州长失败。关颖珊与丈夫的关系出现不睦，佩尔2017年初在推特宣布提出离婚，令关颖珊感到错愕。关颖珊在离婚官司中获得两人买下的房子，2017年9月以440万元挂牌上市，近一年后她找到买家，以400万元成交。这栋四卧六卫的豪宅占地面积近两英亩，位于富人区，距新港乡村俱乐部不远。两人买下时，豪宅的内外有许多大理石和金箔装饰的意大利式雕塑。豪宅的门厅原先是铺就地毯的台阶，两边是装饰瓮，门口有一座天使雕塑，室内有装饰木刻、两个吊灯和玻璃门。但关颖珊和前夫几乎拿掉了门厅的所有雕塑，只留下原来的木刻制品。两人还对厨房进行大装修，安装了商业用的厨房设备。但豪宅似乎仍保留了部分原貌，包括一个黑色大理石的浴室和一个白色大理石的浴室都仍在。38岁的关颖珊是美国现代史上最伟大的滑冰选手之一，她是1998年奥运会的银牌得主，2002年获得奥运铜牌，她是世界锦标赛的五次冠军，九次夺得美国冠军。关颖珊2006年退役后开始在政治上活跃，在小布什总统时期出任民间亲善大使，在欧巴马政府时期也担任类似职务。2016年总统大选时她支持民主党候选人喜莱莉·克林顿，在纽约布碌仑（布鲁克林）的克林顿竞选总部做义工。（编译孙梁）</w:t>
        <w:br/>
        <w:t xml:space="preserve">    </w:t>
        <w:tab/>
        <w:br/>
        <w:t xml:space="preserve">    </w:t>
        <w:tab/>
        <w:t xml:space="preserve">    </w:t>
      </w:r>
    </w:p>
    <w:p>
      <w:r>
        <w:t>WXC7327</w:t>
        <w:br/>
      </w:r>
    </w:p>
    <w:p>
      <w:r>
        <w:br/>
        <w:t xml:space="preserve">    </w:t>
        <w:tab/>
        <w:t xml:space="preserve">    </w:t>
        <w:tab/>
        <w:t>英国什罗普郡Telford动物园最近遇到了件糟心的事情：为了使园内动物种类更加丰富，园长ScottAdams特意引进了一批洪堡特企鹅，打算新增一个企鹅科普馆。不料企鹅馆建好后，却得知国内爆发了一场严重的鸟类疟疾，企鹅们无法进入英国，更别提进园了。为了让企鹅可以顺利入驻，光是建企鹅馆花费了6万英镑（约53万人民币），对于一个小型动物园来说，已经算是天价投资，园长甚至还让员工专门去学习了饲养企鹅的课程。开馆之日在即，广告已经发出去了，为了救场，园长苦思冥想了一晚上，最后一拍大腿决定：馆照样开放，企鹅用塑料的！于是开馆当天，人们见到的是这样的场景：企鹅馆里放置了6只塑料企鹅，每隔一段时间工作人员就会帮它们挪动位置，旨在模拟不同的生活场景。园长Adams守在馆内，耐心地和来往的人们解释事情的缘由，以免人们觉得“我票都买了你就给我看这个？”尽管事出有因，慕名前来的游客和孩子们也还是非常失望，包括工作人员也在感叹造化弄人。对于小型动物园来说，每一外来物种的引进都是一次挑战，为此花费的成本要比大型动物园高得多，只希望鸟疟能够尽快解决，顺利接到真正的企鹅，毕竟这假企鹅实在太蠢啦！</w:t>
        <w:br/>
        <w:t xml:space="preserve">    </w:t>
        <w:tab/>
        <w:t xml:space="preserve">    </w:t>
      </w:r>
    </w:p>
    <w:p>
      <w:r>
        <w:t>WXC7328</w:t>
        <w:br/>
      </w:r>
    </w:p>
    <w:p>
      <w:r>
        <w:br/>
        <w:t xml:space="preserve">    </w:t>
        <w:tab/>
        <w:t xml:space="preserve">    </w:t>
        <w:tab/>
        <w:t>有消息说中国官方可能发文要求官员子女从美国回国，消息评论指此举有担心中美贸易战扩大，中美关系恶化，中国官员子女沦为人质的因素，也有评论指此举主要还是为切断官员二心的后退之路。还有分析认为，近期多次传说中国官方下令官员后代回国，表明命令没有被有效执行。消息说，在美中贸易战持续角力之际，传出中共下令召回留美的高官子女的消息，其背后原因引关注。据报道说，近年来无论是其官员，还是富豪，纷纷“出逃”，让亲属子女移民，将财产转移到海外。在美中贸易战持续角力之际，传出中共下令召回留美的高官子女的消息，其背后原因引关注。日本《商业期刊》（BusinessJournal）10月1日引述中共外交界的消息透露，中共高层认为美中贸易摩擦短时间内难以解决，因此发布内部文件，要求中共高官子女不得赴美留学，并将在年内召回留美就学的高官子女。尽管有关中共密令在美高官子女回国的消息尚待证实，但有关说法再度引起外界关注。有分析认为，该文件出炉的原因有两个，一是可能与川普政府要抓中国留学生间谍有关；一个或与川普制裁高官，尤其是刚刚制裁了中共军委装备发展部部长李尚福有关，因为北京担心美国可能制裁更多的高官，包括他们的子女也会受到影响。时政评论员周晓辉则认为，中共高官子女做间谍的可能性并不高，因为其父母们不会去让他们冒这个险，北京此举有更深层用意，那就是为了避免中共高官们“身在曹营心在汉”，避免中共高官们因顾忌自己的子女、财产在美国而对中共政权“阳奉阴违”，甚至在特朗普极限施压后在内部发难，是以迫使他们将子女召回。据报道说，上个月20日，美国政府宣布制裁中共军委设备发展部门和中共军方中将李尚福，并冻结李在美国管辖范围内的任何财产或利益及禁止李持有美国签证。一直以来，中共高官的财产大多藏匿在海外，一旦美方决定对中共高官展开个人制裁，包括冻结他们的海外非法资产，透过这些高官的留美子女，可能可以找到更多证据。长期以来，无论是中共官媒还是官员都极尽丑化美国，尤其对美国的价值观更是排斥。可是私底下，中共大批官员却喜欢将亲属子女送到美国，将巨额财产转移到美国。报道指香港东网10月3日的文章提到，近日网上流传视频，指中共不少高官及军方将领存巨额资金在美国，有部分超级大领导人在美资产更以万亿元计，家人亲属亦移民美国，并以离婚作为掩饰手段。海外自由亚洲电台2011年的一篇报导曾援引网民在新浪微博中发布的一条消息，内容是：“美国政府统计，中共部级以上的官员（包含已退位）的儿子辈74.5%拥有美国绿卡或公民身份，孙子辈有美国公民身份的达到91%或以上。”据中国民间一项研究发现，中共中央委员当中91%的人都有家人移民海外，甚至加入外籍；中共中纪委成员当中，88%的人都有亲属子女移民海外。如江泽民的孙子江志成（美国籍）、陈云之子陈元（美国籍）、刘华清之女刘朝英（美国籍）、袁木的女儿（美国籍），薄熙来之子薄瓜瓜、中纪委前书记吴官正的孙女、张万年之子张建国等定居美国，前政治局常委曾庆红的儿子曾伟（澳大利亚）……报道说，2010年，中共党校教授林哲曾透露，仅在1995年至2005年的10年内，中共有118万名“裸官”。2012年，中国社科院法学所发布的《“裸官”监管调研报告》显示，有近四成公职人员认可当“裸官”认为配偶子女“可以拥有”外国国籍或者外国永久居留权，其中，高级别公职人员认同的人数均超过半数，分别为53.3%、53.4%、51.7%。2014年，中共国家预防腐败局官员自爆，大陆在过去30年查处涉贪腐的官员人数超过420万，外逃官员人数上万人。北京大学廉政建设研究中心主任李成言的研究显示，外逃官员保守估计有近万名，携带金额不少于1万亿元。港媒曾报导，美国是中共外逃贪官的首选，有超过7000名贪官藏匿在美国。去年7月，胡润研究院和汇加移民发布的中国投资移民白皮书显示，八成考虑移民的中国富人（拥有2,900万元人民币财产）会选择美国。据报道认为，为什么有这么多的富豪不喜欢做“中国人”？主因是富豪在大陆缺乏安全感及对中共的统治日益失去信心。</w:t>
        <w:br/>
        <w:t xml:space="preserve">    </w:t>
        <w:tab/>
        <w:t xml:space="preserve">    </w:t>
      </w:r>
    </w:p>
    <w:p>
      <w:r>
        <w:t>WXC7329</w:t>
        <w:br/>
      </w:r>
    </w:p>
    <w:p>
      <w:r>
        <w:br/>
        <w:t xml:space="preserve">    </w:t>
        <w:tab/>
        <w:t xml:space="preserve">    </w:t>
        <w:tab/>
        <w:t>中国近年多名赫赫有名的富豪因不同原因获得不同下场，却引发中国富豪相同的未来命运担忧。有报道指中国榜上有名富豪陷入安危担忧。据苹果日报引述多个媒体消息，2018年9月10日，阿里巴巴董事局主席马云宣佈：一年后的9月10日，他将不再任主席，由集团CEO张勇接任。消息震撼海内外，外界关注年仅54岁的马云为何要退休？何以选择此时急流勇退？据报道说，就在9月11日，中国官方的财经专栏作家吴小平发出分析文章，剑指私企，指「中国私营经济已完成使命，应该退场了」！报道指事实上近年中国在总书记习近平治下，狂刮「共产」风，主张「国进民退」，国资劲吞私企，早前更强调中国必须依靠国有企业建立现代企业制度。分析认为，马云选择退休乃明智之举，「他不选择自由，就面临失去自由的危险」。究竟王健林、许家印、刘强东这些富豪如何「保命」？那些避险不及的落难富豪又有何下场？苹果日报说，习近平再掀「共产」风，内地富豪人人自危。该报列出习近平上台后的落难富豪部份情况。●徐明（44岁）：实德集团前董事长，2012年因涉嫌经济案件和向习近平的政敌薄熙来行贿被捕，判囚4年；2015年底在狱中离奇病死。●刘希泳（60岁）：君怡酒店老闆，2017年因涉嫌诈骗在吉林延边羁押期间，遭检察院专案组人员涉嫌逼供致死。●吴小暉（51岁）：安邦集团前董事长，2018年因非法集资和经济诈骗罪名，被上海中级法院判囚18年，没收财產105亿元人民币。●郭文贵（48岁）：政泉控股和盘古氏投资实际控制人，2015年初因涉及国安部前副部长马建案流亡海外，在国内资产遭拍卖。●肖建华（46岁）：明天集团实际控制人，2017年初，被不明人士从长期下榻的香港四季酒店强行押解回内地，配合当局调查。●车峰（48岁）：数字王国实际控制人，2015年6月回中国内地探望患癌岳母时被捕，传其涉及郭文贵案并向西方出卖国家机密情报。●王健（56岁）：海航集团前董事长，2018年7月在法国公务考察期间，于博尼约游玩离奇从高处堕下伤重不治。●黄如论（67岁）：世纪金源集团董事长．2017年因涉嫌行贿罪被带走调查，有传其曾向已被判处死缓的云南省委前书记白恩培行贿。●贾跃亭（44岁）：乐视控股创办人，已经落马的中央前统战部长令计划弟弟令完成被指持有该公司股份，2017年3月起避走美国至今未归。</w:t>
        <w:br/>
        <w:t xml:space="preserve">    </w:t>
        <w:tab/>
        <w:t xml:space="preserve">    </w:t>
      </w:r>
    </w:p>
    <w:p>
      <w:r>
        <w:t>WXC7330</w:t>
        <w:br/>
      </w:r>
    </w:p>
    <w:p>
      <w:r>
        <w:br/>
        <w:t xml:space="preserve">    </w:t>
        <w:tab/>
        <w:t xml:space="preserve">   </w:t>
        <w:tab/>
        <w:tab/>
        <w:t xml:space="preserve"> </w:t>
        <w:br/>
        <w:t xml:space="preserve">    </w:t>
        <w:tab/>
        <w:t>“我最怕的是，儿子有机会恢复健康，但我们没钱再治了”。来自中国的30岁母亲王彦一个月前带着一岁十个月大的儿子到纽约治疗眼癌。为了儿子，她和丈夫已抵押房产卖掉汽车，背负百万元人民币的债务，来美后缩衣节食，但面对儿子的后继治疗费用，仍感到力不从心。原本在中国读博士和教书的王彦，在接受世报记者访问时表示，2016年11月和丈夫陈世友生下儿子陈天铎，今年7月，儿子眼睛突然异常，黑色的瞳孔在光照下会出现反光，有如猫眼。毕业于医科大学的王彦马上警觉，立即带儿子到往医院检查，最后确诊陈天铎罹患了俗称眼癌的末期视网膜母细胞瘤。儿子7天就失明 爸妈心碎王彦含泪说，从确诊到化疗的短短七天内，儿子的左眼视力全部丧失，眼睛也逐渐变形，让夫妻二人痛心不已，“有一天电视上在放他最喜欢的小猪佩奇，他也不看，我知道他的眼睛看不见了”。身边同事和医生均劝王彦，为保住孩子的生命，最好摘掉一个眼球；但她和丈夫不愿儿子就此残疾，翻阅大量的资料后，了解美国可以治疗眼癌，并有90%的以上机率保住患者眼球，于是夫妇俩立即想办法凑钱来美治疗。王彦说，她出生于河南省商丘市附近的农村人家，毕业于重庆医科大学本硕连读项目，如今就读一个博士项目，并在河南省一所医专高校教书；虽然在学术和专业上小有成就，但她和丈夫是白手起家，多年来积蓄也全用在孩子的治疗上。王彦说，她从小到大没有为钱担心过，但这次为了儿子的病，她第一次意识到钱竟然如此重要；为了孩子，她和丈夫卖掉汽车，抵押房产，再向亲朋借钱，凑齐第一期治疗的140万元人民币，“光是我的亲友，就借给我40多万元”。在借钱治病的过程中，王彦夫妇也曾被他人拒绝，对方认为“出国治病是无底洞”，不愿伸出援手；但王彦和丈夫不放弃，“明明有希望，我不希望因为没钱，就放弃孩子的未来”。凑齐医疗费用后，王彦于独自带着陈天铎来到纽约，先住进曼哈顿上东城的“麦当劳叔叔之家”，那里专供外地来的癌症病童及家人租住，翌日便前往纽约史隆凯特琳癌症中心为孩子治病。王彦说，9月5日是她生平第一次走出国门，来美这一个月，她常常感到很无助；她说出行时常常因为不认识路而走错，要徒手抬着婴儿车上上下下数十次，“有几次腿肚子都在打颤，心里默默告诉自己不能再走错了”。为了省钱省时间，王彦只能利用任何时间和地点，简单快速的解决一餐，有时还会遭到异样的眼光；“我每次吃饭的时候都告诉店员我要‘more’(多一些)，他们很好奇这么瘦的女士为什么要吃这么多，而且完全没有优雅可言；他们可能觉得我很粗鲁，但我什么都不在乎，我只想让孩子治病”。一期治疗见效 再苦也值得经过第一期治疗，王彦说，陈天铎的左眼已经逐渐恢复视力，做母亲的即使再苦再累，她也觉得值得。不过，如今让王彦发愁的是，本月11日“麦当劳叔叔之家”的租约就要到期，她不知接下来该住哪里，孩子的治疗费用也是未知数，“我最怕的是，他有希望恢复健康，但我们没钱再治了”。王彦目前仍和儿子在纽约等待第二期的治疗，愿意伸出援手的民众可发电邮至wangyanzhzh2016@gmail.com；她说，患病让一家人生活艰辛，她希望陈天铎康复和长大后，要感恩那些曾伸出援手的人，也要懂得回馈，帮助其他需要帮助的人。视网膜母细胞瘤发展于视网膜上，是一种传播快速的癌症。这种癌症发展于视网膜之上，也是治愈率最高的癌症之一，95%至98％的患病儿童能够康复，超过90％的患者能存活至成年。</w:t>
        <w:br/>
        <w:t xml:space="preserve">    </w:t>
        <w:tab/>
        <w:br/>
        <w:t xml:space="preserve">    </w:t>
        <w:tab/>
        <w:t xml:space="preserve">    </w:t>
      </w:r>
    </w:p>
    <w:p>
      <w:r>
        <w:t>WXC7331</w:t>
        <w:br/>
      </w:r>
    </w:p>
    <w:p>
      <w:r>
        <w:br/>
        <w:t xml:space="preserve">    </w:t>
        <w:tab/>
        <w:t xml:space="preserve">    </w:t>
        <w:tab/>
        <w:t>美国副总统彭斯在10月4日发表的针对中国政策的演讲引发全球舆论关注，全面抨击中国成为演讲的基调，分析指这为中美关系的发展蒙下阴影。对此，中国官媒《环球时报》发表社评《面对美国变脸，中国首先应稳住阵脚》，文章强调，由美国副总统彭斯（MikePence）专门针对中国发表这样的“檄文”式演讲，在1972年以来从未有过。文章称，彭斯发出的挑战性演说，已经显示出美国对中国敌意是越来越浓厚。那么中国要稳住阵脚才是当前应对美国这种态度转变的最佳方式，不与美国搞意气之争。《面对美国变脸，中国首先应稳住阵脚》原文：美国副总统彭斯4日在华盛顿智库哈德逊研究所就美国政府的中国政策发表长篇演说，对中国进行了全面抨击，并重点诬称中国干预美国2018年中期选举。由副总统出面专门针对中国发表这样的“檄文”式演讲，至少在1972年以来从未有过。彭斯从历史讲到今天，把中国数落个遍，从中国对美贸易方式，中国的军费“是亚洲其他国家的总和”，将南海岛礁“军事化”，到中国建立“无与伦比的监控国家”，发起“宗教迫害浪潮”，还有中国的海外投资及台湾政策，他都说了。他宣称“我们不会被吓倒，我们不会退缩”。彭斯大肆宣扬中国干预美国选举，称俄罗斯对美国选举的干预行动与中国的比起来“小巫见大巫”，他扩展了特朗普（DonaldTrump）总统在联合国安理会上对中国的这一指控，但他提供的“证据”同样粗糙可笑，他除了重新讲了中国媒体在艾奥瓦州做政治广告的例子，还举了很像是道听途说的信息及琐事。英国《卫报》第一时间的报道就指出他的指称“缺乏支持性的证据”。就在彭斯讲话之前不到24小时，美国国土安全部部长克尔斯滕·尼尔森（KirstjenNielsen）刚刚公开表示，迄今没有发现有外国对手尝试破坏美国选举的行动。她认为中国在试图向各国传播有关中国的积极信息，而不是干预美国的选举。在上述讲话中，彭斯把这几年美国的对华指责和抱怨做了个大集合，也将美国视中国为对手的战略思维作了从未有过的全面勾勒。与此同时，这篇演说也有强烈的帮共和党和总统竞选的味道。它要帮总统摆脱“通俄门”，试图制造一个“中国干预美国选举”的全新注意力。这既与华盛顿当前的对华政策氛围合拍，可以帮白宫把对华贸易战打下去，又能调动美国人厌恶外部干预选举的情绪，将它们尽量转化为支持共和党的投票。但是我们也注意到，彭斯并没有真正说出美国到底想对中国干什么，除了喊美国“不退缩”的口号，宣扬美国军事上如何强大等等，他并没有讲美国可能推出的实际对策。这可能有两个原因，一是这篇讲话的首要目的还是为共和党和特朗普总统助选，因此彭斯重在调动美国选民的情绪，带舆论的节奏。二是中国的确没干什么出格的事，想把中国作为战略对手来对付，实际上很难下手。不能不说，美国对华贸易战是很粗暴、低效的两伤措施，引起巨大争议。中国的对外投资都是商业行为，除了骂又能做什么？在军事上，美国的各种指控都围绕了中国家门口的事务，美方并不敢逼中国太甚，因为它们知道再往前逼就踩到中国底线了，它们对中国可能进行的绝地反击是忌惮的。彭斯的挑战性演说已经发出，美国更具敌意的对华心态已经在越来越多地展示，中国如何回应，采取什么样的应对策略，才是最重要的。我们认为，中国当前的对美政策首先应稳住阵脚，坚持我方的实事求是原则，不被美国政府和美国国会的激烈态度牵着鼻子走，在坚决维护中国正当权益、坚决反制美方对我国利益实际侵害的同时，不与美方搞意气之争。美国愿意怎么定位中国就怎么定位好了，但我们对美国的战略研判要坚持客观，求实，多以中美关系的实质内容、而非美国政客的表态为依据。美国一些政治精英希望把中国变成苏联式的敌人，因为那样更有利于巩固他们在美国的既得利益。然而中美的确不能进行简单的敌友划分，中美关系实为中美两国社会利益纽带的总和，它们不是可以被随意斩断的。美国当前的对华认识有相当不适应中国崛起的“发作”成分，这种“发作”很难成为碾压美国社会实际利益的铁幕。面对美国政界不断公开宣扬的对华敌意，中国要有继续扩大对外开放的勇气，有在中美关系中一是一二是二、既回击美方贸易战又继续与美合作的气量。我们尤其要注意不把中美之间的问题朝我们与西方世界的关系中扩散，避免整个中西关系紧张。更加重要的是，我们要防止中美关系紧张对国内政策造成负面牵动，不因中国外部环境的恶化而在国内事务中变得保守。换句话说，美国变得不开放了，极端了，我们不能被它逼得偏离自己的既定轨道，以极端对付它的极端，也不能让对美警惕在中国社会扩大化。这一点非常重要，这将是中国社会面临的重大考验。也将是一场潜移默化的洗礼。</w:t>
        <w:br/>
        <w:t xml:space="preserve">    </w:t>
        <w:tab/>
        <w:t xml:space="preserve">    </w:t>
      </w:r>
    </w:p>
    <w:p>
      <w:r>
        <w:t>WXC7332</w:t>
        <w:br/>
      </w:r>
    </w:p>
    <w:p>
      <w:r>
        <w:br/>
        <w:t xml:space="preserve">    </w:t>
        <w:tab/>
        <w:t xml:space="preserve">   </w:t>
        <w:tab/>
        <w:tab/>
        <w:t xml:space="preserve"> </w:t>
        <w:br/>
        <w:t xml:space="preserve">    </w:t>
        <w:tab/>
        <w:t>涉嫌在佛罗里达州餐馆雇用非法劳工的华裔夫妇，日前在佛州联邦法庭认罪，二人分别面临最高十年监禁。根据法庭文件，35岁的林敏(Min Lin，姓名皆音译)和46岁的邱河英(He YingQiu)，居住在佛州杰克森维尔(Jacksonville)，二人共同在该市购物中心内经营一家寿司餐厅。联邦执法人员今年年初接到一位起疑心的市民对该餐厅的线报，于是开始对该店进行调查，发现邱河英每天都会开小货车在寿司店和两处住所间接送手下员工，而该两处住所在林敏名下。今年1月29日，杰克森维尔郡警局警员在该小货车从寿司店运送员工回住所时将车辆拦截，当时邱河英在驾驶座，林敏在副驾驶座，而车内的四名员工则都是没有合法身分进入美国的人。6月5日，执法人员在拿到搜查令后对寿司店和两处住宅进行搜索，搜捕到此前小货车内的四名非法工人。经过问话，四人都承认在美国非法居留，并表示他们在寿司餐厅打工都是收取现金，没有纳税，他们的也不用支付房租，每天由邱河英负责接送他们上下班。四名非法员工还说，在开始工作之前，林敏和邱河英都没有要求他们出示保证他们在美国合法工作的身分证件。而根据美国法律，雇主必须在雇用员工之前要求他们出示相关身分文件。执法人员还在两处住所内发现非法员工的信件、照片和其他文件等。作为认罪协议的一部分，林敏和邱河英同意联邦没收住所和货车。</w:t>
        <w:br/>
        <w:t xml:space="preserve">    </w:t>
        <w:tab/>
        <w:br/>
        <w:t xml:space="preserve">    </w:t>
        <w:tab/>
        <w:t xml:space="preserve">    </w:t>
      </w:r>
    </w:p>
    <w:p>
      <w:r>
        <w:t>WXC7333</w:t>
        <w:br/>
      </w:r>
    </w:p>
    <w:p>
      <w:r>
        <w:br/>
        <w:t xml:space="preserve">    </w:t>
        <w:tab/>
        <w:t xml:space="preserve">    </w:t>
        <w:tab/>
        <w:t>美国最高法院大法官人选卡瓦诺日前遭控性侵，联邦调查局进行为期一周的调查并未发现任何证据后，联邦参议院即将在明天进行卡瓦诺的任命投票程序，各界预料提名案会过关。虽然共和党人自信地宣布，美国联邦调查局（FBI）进行长达一周的调查，没有发现任何证据可以证实针对卡瓦诺（BrettKavanaugh）的性侵指控，但反对派民主党人抨击FBI最新调查是「不完整的」。数千名抗议人士今天在最高法院外头游行，许多人还跑到参议院的办公大楼内进行抗议，有些人手上拿着写有卡瓦诺是骗子与「不适任」的标语牌。参议院司法委员会主席葛拉斯里（Chuck Grassley ）则发表声明指出：「这项调查没有发现任何不当行为。」美国最高法院大法官人选卡瓦诺日前遭控性侵，联邦调查局进行为期一周的调查并未发现任何证据后，联邦参议院即将在明天进行卡瓦诺的任命投票程序，各界预料提名案会过关。虽然共和党人自信地宣布，美国联邦调查局（FBI）进行长达一周的调查，没有发现任何证据可以证实针对卡瓦诺（BrettKavanaugh）的性侵指控，但反对派民主党人抨击FBI最新调查是「不完整的」。数千名抗议人士今天在最高法院外头游行，许多人还跑到参议院的办公大楼内进行抗议，有些人手上拿着写有卡瓦诺是骗子与「不适任」的标语牌。参议院司法委员会主席葛拉斯里（Chuck Grassley ）则发表声明指出：「这项调查没有发现任何不当行为。」</w:t>
        <w:br/>
        <w:t xml:space="preserve">    </w:t>
        <w:tab/>
        <w:t xml:space="preserve">    </w:t>
      </w:r>
    </w:p>
    <w:p>
      <w:r>
        <w:t>WXC7334</w:t>
        <w:br/>
      </w:r>
    </w:p>
    <w:p>
      <w:r>
        <w:br/>
        <w:t xml:space="preserve">    </w:t>
        <w:tab/>
        <w:t xml:space="preserve">    </w:t>
        <w:tab/>
        <w:t>瑞士总统阿兰・贝尔赛上周去纽约参加联合国大会期间，坐在马路牙子上，歇歇站累了的脚后跟。瑞士总统纽约街边席地而坐的照片在社交媒体上却引发热议。虽然这对瑞士人来说，这实在不是什么大事，可是重要人物席地而坐的一幕引起社交媒体世界的关注。在非洲一名博主用这个例子来抨击乌干达总统。　随着照片被人频频转发，用户们不断添油加醋，还说联合国大会期间，贝尔赛在和随员同住的小公寓里自己烧饭吃。一位发言人后来出来澄清，告诉瑞士新闻门户网站watson.ch(德)外部链接贝尔赛跟往常一样在酒店下榻。SafeFrame Container'&gt;据报道说，不参加外事活动启发网络模因时，在七人联邦委员会担任今年轮值总统的贝尔赛平时是内政部长。他也不是唯一一位不担心会不会弄脏裤子的瑞士领导人。就在几周前，有人发现联邦委员多丽丝・洛伊特哈尔德(DorisLeuthard)坐在拥挤车厢的梯子台阶上。瑞士德语区电视台SRF抓拍到这张照片，开玩笑说也许她应该骑自行车去参加下次的Arena政治辩论节目。几年前，他的前同事，时任总统与外交部长的迪迪埃・布尔克哈尔特(DidierBurkhalter)不带保镖等火车，也在Twitter上引发关注。对瑞士高级政要来说这是种常态，在首都伯尔尼，人们常常会碰到联邦委员和自己一起乘有轨电车或是在超市购物。瑞士联邦总统DidierBurkhalter独自在月台上等火车的照片引起国外Twitter用户的热议。其实，他并不是瑞士第一位不用保镖的政治家。在瑞士，人们在购物、旅行、看电影，甚至是带著孩子跑步锻炼时，都会偶遇国家领导人。瑞士联邦总统DidierBurkhalter独自在月台上等火车的照片引起国外Twitter用户的热议。其实，他并不是瑞士第一位不用保镖的政治家。在瑞士，人们在购物、旅行、看电影，甚至是带著孩子跑步锻炼时，都会偶遇国家领导人。据报道说，不过谢绝保镖也有一定风险。2012年，刚从外交部长位置上卸任的米什琳・卡尔弥-瑞(MichelineCalmy-Rey)在日内瓦遭到一名男子攻击，此人把一只蛋糕糊到她的脸上。报道还说，当然在有潜在危险的情况下，瑞士领导人也有随身警卫。但要不要席地而坐，就要由他们个人决定了。</w:t>
        <w:br/>
        <w:t xml:space="preserve">    </w:t>
        <w:tab/>
        <w:t xml:space="preserve">    </w:t>
      </w:r>
    </w:p>
    <w:p>
      <w:r>
        <w:t>WXC7335</w:t>
        <w:br/>
      </w:r>
    </w:p>
    <w:p>
      <w:r>
        <w:br/>
        <w:t xml:space="preserve">    </w:t>
        <w:tab/>
        <w:t xml:space="preserve">    </w:t>
        <w:tab/>
        <w:t>(image)“我老公是我从4000人中间选出来的。”10月5日，王洋看着自己的丈夫感叹是在对的时间遇上了对的人。四个多月前，王洋妈妈替她在网络直播中征婚，共有四千多人加了她的微信，最终王洋选择了张星。两人相识一个多月后便订了婚，三天前两人举行了婚礼。婚礼上，王洋邀请了因画展而认识的两位尼日利亚的黑人朋友来做伴郎伴娘，引来了大批网友围观。(image)王洋来自辽宁锦州，今年23岁。在她八个月时，因为父亲不顾家，母亲一气之下与他离了婚，带着王洋和王洋外公给的仅有的500元，徒步近一个月的时间到了沈阳。因为无亲无故，王洋又太小没法带着她打工，母女一直靠着母亲捡废品勉强生活。王洋五岁那年，出现了走路不正常的情况，因为没有钱做太好的检查，最初并没有查出病因，害怕孩子在异乡有什么意外，母亲又将她带回了锦州。(image)最苦的时候，我们只能住在桥下，吃的都是捡来的东西。”虽然回到了锦州，但因王洋的外公外婆早已去世，王洋的妈妈又不愿意麻烦别人，所以母女俩曾露宿街头数年。尽管日子过得苦，但妈妈靠着捡废品，在王洋七岁时给她买了一本字典。“妈妈觉得知识就是财富，她用仅有的记忆教会了我拼音。”后来，在妈妈的鼓励和督促下，王洋虽然没有上过一天学，但认识的字却比普通小孩还要多。(image)王洋8岁时，就开始写小说，起初只是稚嫩的短篇故事，直到2008年，13岁的她第一次在网络上发表了30万字的长篇小说，赚到了3000多元的稿费。2010年，她成为了北京一家公司的签约作家，书写了五本长篇小说，点击破百万。2014年，她在朋友的引荐下开始做编剧的工作。2017年，她又完成了60万字的《毒后重生记》。如今，她每月的稿费都在7000元左右。(image)“那时，我已经完全无法走路，都是妈妈背着我走五里路去网吧上传我的小说。”早在2007年12月，王洋就检查出了体内长有良性肿瘤，肿瘤压迫了她的神经，医生告诉她的母亲如果不及时手术，很可能危及生命。“我偷听到医生说要10万元的手术费，对我们来说简直是天文数字，所以我当时都写好了遗书。”幸运的是，2008年，王洋在好心人的捐助下做了手术保住了性命，但仍落下了终生残疾，只能靠着轮椅出行。(image)残疾并未影响王洋的优秀，除了写作外，她靠着几盘磁带学会了英语音标，又靠着一本牛津字典积累了数千词汇量。2015年，她通过自己的努力考上了大连外国语学院英语专业。(image)不仅如此，王洋从八岁起就开始自学画画，还曾获得过多次市级绘画比赛的奖项，2013年，她被邀请至锦州世界博览园的画展。因为她可以用英语交流，在画展上，她认识了很多外国朋友。(image)“虽然我是个残疾人，妈妈觉得我很优秀，就通过了网络直播为我征婚。之后共有4000多人加我微信，由于人数众多，很多都是妈妈在帮我跟他们聊天。”5月20日，张星的留言吸引了王洋的注意，之后张星每天都会陪王洋聊天、哄王洋睡觉。“张星的父母得知后，极力反对两个人交往。张星用真诚和耐心打动王洋的同时，也用认真和坚定说服了家人，最终两人在6月30日订了婚。(image)10月1日，王洋和张星举行了婚礼，婚礼上，来自尼日利亚的两位黑人作为伴郎伴娘为他们送上了真挚的祝福。如今，王洋有了无比宠溺自己的丈夫，她很满足。“我是从妈妈背上起跑的孩子，未来我会成为妈妈的保护伞，和她一起走下去。”她说。</w:t>
        <w:br/>
        <w:t xml:space="preserve">    </w:t>
        <w:tab/>
        <w:t xml:space="preserve">    </w:t>
      </w:r>
    </w:p>
    <w:p>
      <w:r>
        <w:t>WXC7336</w:t>
        <w:br/>
      </w:r>
    </w:p>
    <w:p>
      <w:r>
        <w:br/>
        <w:t xml:space="preserve">    </w:t>
        <w:tab/>
        <w:t xml:space="preserve">    </w:t>
        <w:tab/>
        <w:t>4日，加州理工学院华裔女科学家曹颖（Doris Cao）获得“麦克阿瑟天才奖”（McArthurFellow）。曹颖出生于中国，从小在美国接受教育，是一名年轻的神经学家。对于该项荣誉，曹颖表示：“首先，对于奖金的分配，一部分会用在对自己的孩子教育方面，另外还会将奖金应用在提高社会对神经性研究的认识上。”曹颖出生于中国大陆，4岁随父母移民美国，在马里兰州度过了童年和少年时期。曹颖的母亲是一名计算机程序员，父亲是一名数学家。从小受到家庭气氛的熏陶，曹颖和弟弟都对科学非常感兴趣。她说：“我从小就对人的大脑如何运转非常感兴趣，从小父母对我的支持和鼓励给了我很大帮助，让我能够对事物抱有好奇心和探索精神。”此前，曹颖与加州理工的实验室团队发现：人的大脑中仅由205个神经元组成的人脸识别编码系统就实现复杂的识别过程，但大脑识别人脸的功能十分强大。它只需花几千毫秒就能认出一个人，形成属于这张人脸的专属记忆，并将这个形象在脑海中存储长达几十年的时间。曹颖还曾与联合作者共同在世界级科学学术期刊《细胞》上阐述了人脑记忆影响的科学基础：研究人员用猕猴做实验（猕猴和人类大脑在识人功能上相似），发现特定的脑细胞在识别对象脸部的特征时，会有明确分工。大脑皮层中的单个视觉神经细胞无法识别整张脸，但神经元能搜集这些细胞识别的一些元素，像拼图一样拼出一张脸。研究人员首先将人脸及其它物体的图像，如身体不同部位、水果等图案随机展示给猕猴。利用功能核磁共振成像（fMRI），就能发现猕猴看到“脸”时，大脑中哪部分区域会被激活，以此确定猕猴大脑中脸细胞的确切位置。之后，他们通过分析一组200张经计算机调整后的真人照片，计算机给出了50个可以描述人脸间差别的变量。在该实验中，他们将电极植入两只猕猴的大脑，让猕猴观看与这些变量有关的有各种差异的人脸图片，监控猕猴大脑中205个脸部识别神经元对这50个变量的不同反应。研究人员对得到的上百万种反馈进行解码，得到了每种反馈代表的具体含义。人脸识别50个变量就可以识别一张脸。对此，曹颖表示：“每个神经元都对脸部不同特征编码，这个过程的原理其实挺简单。”实验中，研究人员根据每个神经元对各种脸部特征的反应信号强弱，解码猕猴大脑神经细胞的信号，尝试重现猕猴看见的面孔。当研究人员把原始图片混在40张图片中，让被试者找出与还原出来的图像最匹配的一张，被试者指向原始图片的概率达到了80%，也就是说，他们高度还原出了猕猴看到的人脸图像。</w:t>
        <w:br/>
        <w:t xml:space="preserve">    </w:t>
        <w:tab/>
        <w:t xml:space="preserve">    </w:t>
      </w:r>
    </w:p>
    <w:p>
      <w:r>
        <w:t>WXC7337</w:t>
        <w:br/>
      </w:r>
    </w:p>
    <w:p>
      <w:r>
        <w:br/>
        <w:t xml:space="preserve">    </w:t>
        <w:tab/>
        <w:t xml:space="preserve">    </w:t>
        <w:tab/>
        <w:t>中国大陆此前高调实施引进海外高阶人才的“千人计划”，在遭美国盯上后，网络近日传出一份官方文件明确要求，基于做好海外人才安全保障工作，文字通知不得再出现“千人计划”字眼。据中央社10月5日消息，“千人计划”是中国为了加强国际科技交流、引进海外人才而推进的计划，自2008年至今已有近8,000名海外专家入选，多数为华裔且来自美国。如今，这项计划似已转入地下低调进行。9月，美国网络传出联邦调查局（FBI）已将“千人计划”学者列为调查重点，并按名单一个一个查，并指“千人计划”恐将沦为“入狱计划”。近日网络流传一份“千人计划青年项目评审工作小组”署名，并有中国国家自然科学基金委员会代表盖章的公文显示，该小组列出注意事项称，基于做好海外人才安全保障工作，请各单位在通知面试答辩过程不要使用邮件，应采用电话、传真等方式，以邀请回国参与学术会议、论坛等名义进行通知。公文明确要求：“文字通知中不出现千人计划的字眼。”事实上，9月下旬即传出中国当局已下令官方媒体暂停宣传与报道千人计划，甚至连官方网站“千人计划网”的新闻动态，也见不到任何标题有千人计划的讯息。美国之音报道引述一名大学副校长发出的信件称，美国国务院和FBI相信，千人计划的一部分与中国军队密切相连。另有美国研究机构传出被FBI要求开除千人计划的学者。报道指出，确实有名列千人计划的华裔科学家，被美方以间谍罪名拘捕。包括美国通用电气公司（GE）主任工程师郑小清、美国维吉尼亚理工大学教授张以恒、美国气象专家王春等人。陆媒财经网报道也引述不具名的美国知名大学华裔教授说，还在美国的部分千人计划学者，有一些被FBI约谈，有些地方甚至连警察局也在参与排查。根据官网此前发布，2018年“千人计划”、“万人计划”申报推荐工作于5月启动，计划评审工作集中安排在8月、9月份进行，建议人选名单于10月底前报送中国国家海外高层次人才引进工作专项办公室、中诺国家高层次人才特殊支持计划专项办公室，目前仍在作业中。</w:t>
        <w:br/>
        <w:t xml:space="preserve">    </w:t>
        <w:tab/>
        <w:t xml:space="preserve">    </w:t>
      </w:r>
    </w:p>
    <w:p>
      <w:r>
        <w:t>WXC7338</w:t>
        <w:br/>
      </w:r>
    </w:p>
    <w:p>
      <w:r>
        <w:br/>
        <w:t xml:space="preserve">    </w:t>
        <w:tab/>
        <w:t xml:space="preserve">    </w:t>
        <w:tab/>
        <w:t>据MSN消息，22岁的伊拉克知名模特儿，在INS上有近300万粉丝的网红塔拉·法瑞斯（TaraFares）9月27日在首都巴格达被当街枪杀。目前这则消息已经被伊拉克安全部门证实。而她已经不是第一个被杀害的知名女性了，之前两个月内也有类似事件发生，因此，伊拉克全国震惊。枪杀案发生时，法里斯正坐在车上，枪手乘坐摩托车靠近法里斯所在的汽车。她被射了3枪，其中2处枪口在头部。但目前枪手的身份仍然未确定。图为她最后发布的照片，黑白底色显得面容很是戚哀。而针对知名女性的杀害案件已经不是这一起了，就在两个月内，致力于民权运动的一位女子苏阿德·艾阿里在南部城市巴斯拉的露天市场被枪杀。还有两位美容、整形界的知名女性也被杀害。四起光天化日之下针对女性的凶案在伊拉克女性中引起极大恐慌。法瑞斯是曾是巴格达小姐的亚军，16岁就结婚了，但因受不了丈夫的虐待而把婚姻中的不幸放在网上，同时自己也大胆地窃紧身裤，秀纹身，并在网上教女性穿着和化妆。同时她也常对社会现象和政治、宗教的发表自己的观点。而伊拉克还是一个保守的社会，女性地位很低，法瑞斯和其它女性对社会的抗争和寻求平等地位的做法，无疑触动了某些极端男权者的神经，这可能是她们被害的最主要原因。尽管总理下令彻查此案，但伊拉克知识界的女性并不乐观，她们认为在这样一个传统、保守观念根深蒂固的国家，女性想得到现代社会应有的自由和权力，还有很长的路要走。</w:t>
        <w:br/>
        <w:t xml:space="preserve">    </w:t>
        <w:tab/>
        <w:t xml:space="preserve">    </w:t>
      </w:r>
    </w:p>
    <w:p>
      <w:r>
        <w:t>WXC7339</w:t>
        <w:br/>
      </w:r>
    </w:p>
    <w:p>
      <w:r>
        <w:br/>
        <w:t xml:space="preserve">    </w:t>
        <w:tab/>
        <w:t xml:space="preserve">    </w:t>
        <w:tab/>
        <w:t>在瑞典的斯莫兰省，一名8岁女童往湖中一摸，竟拔出一把宝剑，被当地人笑称为“瑞典之后”。而这把宝剑经专家鉴定，被认为有1500年的历史，随后，专家更在该湖区找到了约在3世纪问世的胸针。综合外媒报导，居住美国的8岁瑞典女童凡奈可（Saga Vanecek）去年回瑞典度假，与家人到维多丝顿湖（Vidosternlake）游玩时，找到了一把宝剑。“我当时正在抛木棍跟石头，看看能飞多远，然后我就找到一根很像木棍的东西”，凡奈可受访时说道，“我原本要把它丢回湖中，但它有个把手，然后我就看到末端有点尖尖的，而且都生锈了。我就把它举到空中，大叫：‘爸爸，我找到一把剑！’”凡奈可的父亲安迪（AndyVanecek）原本以为只是个特别的木棍或棒子，但后来让朋友仔细看了一下，才发觉很有可能是古代遗物。之后这把剑被送往约克平兰斯博物馆（JonkopingsLans Museum），专家认为，因为当时适逢干旱，湖水水位特别低，才让凡奈可找到了宝剑。经鉴定，宝剑长85公分，附有金属与木材制成的装饰物，而且被保存的很好。专家认为，这把剑至少有1500年的历史，大概在5或6世纪问世。博物馆也因此在该区域做进一步搜查，找到了约在3世纪问世的胸针。这把宝剑预计在博物馆展出，而凡奈可的传奇也为人称道，她的经历如同英国的亚瑟王传说，因此被当地人笑称为“瑞典之后”。</w:t>
        <w:br/>
        <w:t xml:space="preserve">    </w:t>
        <w:tab/>
        <w:t xml:space="preserve">    </w:t>
      </w:r>
    </w:p>
    <w:p>
      <w:r>
        <w:t>WXC7340</w:t>
        <w:br/>
      </w:r>
    </w:p>
    <w:p>
      <w:r>
        <w:br/>
        <w:t xml:space="preserve">    </w:t>
        <w:tab/>
        <w:t xml:space="preserve">    </w:t>
        <w:tab/>
        <w:t>(image)10月1日，国庆小长假拉开大幕，一年一度的“朋友圈杯”世界摄影风景大赛开启，一张张美轮美奂的风景图展示出大自然的美丽和神奇。而在雄安新区首个大规模城建项目——雄安市民服务中心内，不仅能拍到美丽的园区风光，还能体验到时下最具前沿、“科技范儿”十足的智慧服务，吸引了来自各地的游客到此参观。据统计，在长假第一天就有16000余名游客进入园区游览观光，这里俨然成了一个热门景点。(image)总投资8亿元的雄安市民服务中心，占地面积24.24万平方米，总建筑面积10.02万平方米。承担着规划展示中心、会议培训中心、政务服务中心、办公用房、周转用房和生活服务等功能，被称为“雄安第一标”。雄安市民服务中心是采用模块化的装建拼装起来，整体为钢结构，这样具有可拆卸、可循环使用特点。这种模式不仅加快了工程的建造时间，还比传统建筑减少了80%的建筑垃圾。(image)雄安市民服务中心倡导绿色出行，构建新能源无人车、智慧骑行共享单车、电动摆渡车和智慧公交等综合运用的智慧交通体系。游客进入园内，需在停车场免费换乘新能源接驳车，统一有序前往参观。图为在停车场内，随处可见外地牌照的私家车。(image)接驳车换乘处装有排队护栏，游客们在保安和指示牌的引导下，井然有序地上车。(image)乘坐摆渡车后，行驶不到3分钟就抵达至雄安市民服务中心5号门。下车后，迎面就是整体呈银灰色基调、崭新的建筑。(image)据了解，雄安市民服务中心还引入生态水系统和海绵城市设计理念，设置浅草沟、人行道透水砖、车行道透水沥青、停车位植草砖等设施实现项目雨污零排放，确保遭遇暴雨时不内涝、不积水。游客可以往石砖上倾倒一瓶水，亲自感受下海绵城市的“吸引力”。(image)在园区内路面上，还划有“自动驾驶专用道”。(image)走进雄安市民服务中心内，除了绿色、环保的特色建筑外，随处可见“黑科技”产品。国庆假期，游客们还能体验到无人驾驶售货车的智慧服务。(image)在雄安市民服务中心园区内的“菜鸟”店面前，停放着一辆黄色底盘、紫色车头、灰色车身的箱式无人小货车，这就是“菜鸟”研制的可实现无人配送的“ET物流实验室”。(image)(image)(image)雄安市民服务中心内还设有“无人超市”。游客进入“无人超市”前，需用手机扫描专用二维码，然后再进行免密支付操作、人脸识别拍照等流程，在手机上生成一个二维码，最终可在超市入口处扫描二维码进行身份验证，进入超市购物。(image)游客在雄安市民服务中心内，还可以尽情体验到未来的低碳智慧城市生活。图为游客们坐在安静、舒适的书店内阅读书籍。(image)雄安市民服务中心内包含的公共服务区、生活服务区、行政服务区、入驻企业办公室，分别由建筑大师周恺、建筑大师庄惟敏、院士孟建民和院士崔愷设计。走在雄安市民服务中心园区内，四周看不到高楼大厦，大多为3层建筑，最高的建筑也仅有5层。作为雄安新区首家智慧酒店，凯骊酒店是集装配式、人脸识别、自动入住等智慧功能为一体的园区访客住宿之地。(image)雄安市民服务中心园区内还设有幼儿园，让孩子亲身体验园区绿色、智慧、创新理念。幼儿园分为室内区和室外区，共1300平方米，可容纳100名学生。(image)千年大计，百年大事。作为雄安新区设立以来首个城建项目，雄安市民服务中心承载着世人对未来之城的梦想。</w:t>
        <w:br/>
        <w:t xml:space="preserve">    </w:t>
        <w:tab/>
        <w:t xml:space="preserve">    </w:t>
      </w:r>
    </w:p>
    <w:p>
      <w:r>
        <w:t>WXC7341</w:t>
        <w:br/>
      </w:r>
    </w:p>
    <w:p>
      <w:r>
        <w:br/>
        <w:t xml:space="preserve">    </w:t>
        <w:tab/>
        <w:t xml:space="preserve">    </w:t>
        <w:tab/>
        <w:t>对于美国副总统彭斯指控，中共企图破坏美国政府团结、干预美国政策和选举...，中共外交部“义正词严”的回应，指控全是"诬蔑"，纯属捕风捉影、混淆是非、无中生有，中方坚决反对。在这强硬语词的背后，中共真的如此轻松吗？10月4号（美东时间）晚上九点多，华府InternationalPlace上的中共大使馆，灯几乎全亮，这意味着里头的人正在"加班"。相信中共的外交官们，都被彭斯的话搞得人仰马翻甚至是跳脚，不然何苦来哉要加班？加什么班？不外乎要怎么回应美方，以及美方在看到中共外交部的回应后，会怎么表态，这要一一探寻。住在中共大使馆附近的友人说，中共大使馆已经加班快一个礼拜了，从926川普在联合国安理会议上，指控中共介入美国选举后就开始了。川普在926那天其实就已经为彭斯的演说埋下伏笔，因为当媒体问川普中国介入选举的证据在哪时，川普说："证据，副总统下礼拜会公布"。想来中共大使馆，这几天一定是透过很多关系，拚命打听彭斯到底有什么证据。然而，10月3号却传来惊天重击....就在彭斯发表白宫中国政策的前一天，也就是10月3号，白宫的资深官员为此举办了背景简报会。简报会上，资深官员细数中共这些年做了哪些不利于美国的事，甚至直指中共正以前所未有的政治、经济、军事，以及宣传的技俩，来干预美国的政治体系，只为创造对中共有利的环境。参与背景简报会的有美国各大媒体记者，以及多家国际通讯社，都以最快速度把稿子发回去了，因为这场说明会，已经明白预告彭斯对中共绝对没好话！把上述的时间轴拉开后，我才明瞭为何10月3号，美国友台的智库学者传来的一张照片，中共驻美大使崔天凯为什么会那么的"形单影只"。10月3日那晚，德国大使馆举行的德国统一日庆祝酒会，美国官员、各国使节、智库学者也都到了，这当中包括崔天凯。"我注意他大约10分钟，但是没有人跟他说话..."，智库友人这么跟我说。他还说崔天凯先是自己看表演，之后才去拿东西，一下自己站在那低头猛吃，一下抬头看表演，期间没有美方人士，和其他国家的使节跟他攀谈。为什么会有长达10分钟的时间没人理？这是我当下心中的疑惑！直到隔天看到彭斯的谈话，以及前一天的背景简报会消息，才茅塞顿开。崔天凯的落寞，来自于大家对中共的"忧心"，和"保持距离"。而所谓的大家，不是只有台湾和美国，而是遍及很多国家，因为大家都对中共专属的"锐实力"很有感觉。中共的锐实力，一直以来都把台湾当作是实验的主战场。透过各种管道包含国际外交上的霸凌（怂恿中美洲国家和台湾断交），甚至是经济力量上的威胁利诱，像是在澳洲发生要台湾人承认自己是中国人，不然工作不保。原本各国应该都只是为台湾"掬一把同情泪"而已，直到中共自己扩大"锐实力"的范围，竟然要求各国的航空公司把台湾列为中国的一省。中共此举已经不止是要胁，更是耍老大心态，自恃自己国力强，以及有广大的市场，不信世界各国会不买单。的确有些国家的航空公司碍于市场，有应中共的要求，把台湾改列在中国底下，但是大家却心怀忧虑，"今天的台湾处境，会不会变成你我明日的遭遇"？一旦中共看你不顺眼，就动用各种手段，把你抹去？再加上由中共出资，在欧美各大学成立的"孔子学院"，各大学都被要求签署保密协议，不能透露资助金额，教材也只跟随中共版本的论述等等，这严重损害学术自由，孔子一点也不孔子;以及中共将要开始采行社会信用系统，透过几千万部的监视器，帮人民打分数的消息传出时，就都加深了大家心中的忧虑，原来独裁政权，是可以这样干的！不过，美国和世界各国，对中共的忧虑原本都还放在心里。直到中共因为贸易战，竟然利用"锐实力"在报纸上买广告，却弄得像新闻一样，内容除了对川普开骂，还企图影响川普的支持者—大豆农，让他们对川普的贸易政策说NO。这广告就像打开了潘朵拉的盒子，让川普政府决定审视和细数，中共这些年来透过锐实力的文攻武吓，是怎么慢慢侵蚀掉美国人的科技、民主、和自由的。川普的联合国演说，只是序幕;彭斯的智库演说，则是桥段，但是这桥段很呛;至于终曲会如何，就得且看且走了。彭斯在演说中已经表明，美国的国家安全战略就是"竞争并不总是意味着敌意"，未来的中美关系就是竞争，在竞争中求各自的进步！"中国共产党政府正在奖赏或胁迫美国的工商企业、电影制片业、大学、智库、学者、记者、地方、州和联邦政府官员，干涉美国的国内政策和政治"。这些话，从彭斯一个位居美国副总统，这么高位的人口中说出，是史无前例的！彭斯还说这些手段，有些是从"情报评估"中收集来的，意思就是不论是FBI还是CIA，都有发现中共在美国暗中搞破坏。他还一一细数，中共如何在美国搞破坏。当中有段话是这样的"今年6月，北京发出了一份名为宣传管理通知的敏感文件，中国的战略目标是必须精准出击，好分化美国国内的不同群体"。这等于是在告诉美国人小心你身边的中国人，不管是在公司里，还是学校里，甚至是社区里，都要小心，因为他们有可能都是"间谍"。彭斯在演说中已经表明，未来的中美关系就是竞争，在竞争中求各自的进步。有没有觉得彭斯那句"分化美国的不同群体"很熟悉！因为在台湾，中共天天都这样操作，虽然没有马上达到中共要的（台湾人就是要统一），但是不可否认，的确让台湾很分裂，像一盘散沙。总之，从彭斯的话语中不难知道，美国应该是受够了中共的威胁分化伎俩，不想再听到自己的企业，只因在中国经营，就要在公司内部建立共产党的组织，甚至要批评川普的贸易政策，不然就撤销你公司在中国的执照;或是跟智库学者说，如果发表的言论或研究，跟中共的口径相抵触，签证不是被延迟就是被拒绝，或是直接取消研究案。最近一两年来华府参访的立委，都被美国的国会议员，甚至是国务院官员问到"你们怎么跟中共打交道的？怎么受得了？"，有立委开玩笑的说"知道我们的厉害了吧"、"我们就这样过了20年，还活着..."。是啊，台湾和中共打了20年的讯息战、心理战、贸易战、外交战...，应该是全世界跟中共打过最多战的国家，台湾再清楚不过中共的诸多手段了，也都亲身经历过。尽管在台湾，有人因此凡事就说中共好，但是我们就是还"活着"，而且让自己变好，努力坚守着民主的价值。而台湾主权这个存在的事实，是完全呼应了彭斯的话"美国始终相信，台湾对于民主的拥抱为所有华人展示了一条更好的道路"。从这角度看，中华民国政府是不是应该好好行销一下"这些年，我门是怎么和中共打交道的..."，把中共的分化手法，以及我们如何应对集结成册，好好地跟世界各国分享，这应该很受欢迎！世界各国应该都很想知道中共的分化统战手法，不信吗？看看宴会上，形单影只的崔天凯吧！崔天凯那落寞的背影，彷佛外罩着一层看不见得防护罩，只不过那防护罩，不是崔天凯用的，而是其他各国使节筑起的！</w:t>
        <w:br/>
        <w:t xml:space="preserve">    </w:t>
        <w:tab/>
        <w:t xml:space="preserve">    </w:t>
      </w:r>
    </w:p>
    <w:p>
      <w:r>
        <w:t>WXC7342</w:t>
        <w:br/>
      </w:r>
    </w:p>
    <w:p>
      <w:r>
        <w:br/>
        <w:t xml:space="preserve">    </w:t>
        <w:tab/>
        <w:t xml:space="preserve">    </w:t>
        <w:tab/>
        <w:t>法国警方透露，孟宏伟"人间蒸发"后，极为焦急的孟妻在10月4日傍晚——也就是孟宏伟离法的第6天——向法国警方报案。但法国检警至今仅能确认"孟宏伟不是在法国境内失踪"、"全案不是单纯的刑事案件"。孟宏伟失踪消息曝光后，国际刑警组织总部5日也发出简短的声明稿，内容强调："组织已瞭解孟主席消失之情事，但相关案情属于法国与中国相关单位之权责....国际刑警组织的日常行动，本就由组织秘书长斯托克（JürgenStock，德国籍）全权负责...组织总部亦不打算对孟案多作发言。"64岁的孟宏伟出生于中国黑龙江省哈尔滨市（汉族人），1975年加入中国共产党后，辗转在中国公安部任官，并于2004年受到"提拔"成为公安部部副部长、公安部党委委员、以及国际刑警组织中国国家中心局局长。法国《世界报》表示，孟宏伟在公安部一路高昇的期间，部长正好就是权倾一时的周永康。但当周永康在2013年因贪腐、滥用职权、洩露国家机密等各种"严重违纪"而落马，遭开除党籍并判以无期徒刑的同时，与周有所牵连的孟却能全身而退，甚至还被习近平政权推上国际刑警组织主席的要职。在2016年的国际刑警组织主席选举中，代表中国出马的孟宏伟，虽然招致了国际特赦组织等人权NGO的强烈批判（主要质疑点仍是中国公安的人权与迫害纪录，并担心国际刑警组织成为中国政府追杀异议人士的工具）；但凭藉着北京当局的强力推荐以及"国际肃贪"（主要仍是追缉中国自己的贪腐犯）的积极政策，孟宏伟仍以"第一高票"之姿，获得多数成员国的支持，自此展开了2016－2020年的主席任期。然而孟宏伟上任一年多后，中国的国内政治却剧烈改变。2017年底，孟宏伟突然被免除中共国家海洋局副局长、中共海警局局长的兼任职务；到了2018年4月，又被拔掉已担任14年的公安部党委委员一职——尽管孟宏伟目前公安部副部长的兼职依然保留，但当前的公安部部长赵克志于2017年11月以"习近平新爱将"之姿上任后，却反覆发出"肃清周永康遗毒余孽"的宣示，这也让官职一再被拔的孟宏伟，陷入了被中央明针暗对的危机局面。根据香港《南华早报》的报导，中共高层已私下证实孟宏伟"确实已被『控制』在北京接受调查"；但具体的进度？涉案罪嫌？孟当下的安全状态？外界仍不得而知。《世界报》表示，长期以来，在法中国公民"返国被消失"的事件并不罕见——像是曾大张旗鼓代表中国砸下重本投资土鲁斯机场的"中国飞机租赁公司"CEO潘浩文，就曾在法国投资的巅峰时期，因涉入南方航空贪腐案，而于2015年在中国"消失了大半年"，后续亦持续遭到不等程度的调查控制，直到2017年才突然"宣告清白"而强势回归中飞租。然而报导也强调，虽然孟宏伟并不掌管国际刑警组织的运作实权，但作为重大跨国治安组织的主席却凭空"被消失"，难堪的窘况很难不让国际社会对中国投以质疑的眼神。"除了难堪之外，此案也让中国的内部政争与贪腐问题被搬到国际舞台检视...，也因此孟宏伟所涉及的问题，必定极为敏感或严重，才会让习近平宁可冒着对国际出丑也要逮人的政治风险。"《Euorpe1》与《世界报》皆报导，目前法国政府并未透露孟宏伟行前是否对孟妻已有交代，也不确定在法国报警前，孟家是否已有通报中国政府；唯法国内政部已私下表示，"极为担心孟宏伟妻小在里昂的人身安全"，因此当局也已加派警队提供全天候保护。星岛日报消息：国际刑警组织主席、中国公安部副部长（正部级）孟宏伟，日前从法国返回中国后失踪。据本报了解，孟宏伟已被中央纪委人员控制，涉及经济问题及其他贪腐问题。孟宏伟在法国的妻子已向当地警方报案，指丈夫失踪。孟宏伟成为首名在国际组织担任要职期间被指贪污下马的中国高级官员。美联社及法新社昨日引法国警方消息报道，设于法国里昂的国际刑警总部近日失去了孟宏伟的消息。据知，孟宏伟于九月二十九日从法国返回中国，但抵京后即失去下落。他的妻儿子在法国，其妻子已向法国警方报案，称无法联络孟宏伟，也未能确定其身在何处。据本报来自北京的消息，孟宏伟在抵达北京后即被中纪委人员带走。据知他涉及经济问题及其他贪腐问题，其中包括孟宏伟违规在香港购置房产。今年六十四岁的孟宏伟，二○一六年当选为国际刑警组织主席，当时轰动全球，是首名在如此重要国际组织担任最高领导的中国人。他任期本应到二○二○年。国际刑警组织昨晚表示，已关注到有关报道，指这是法国和中国有关当局的事，又指国际刑警组织的日常运作的是组织的秘书长，该组织目前没有进一步的评论。孟宏伟曾任公安部部长助理、交通管理局局长等职，二○○四年任公安部副部长兼国际刑警组织中国国家中心局局长，二○一二年三月兼任国家海洋局副局长、中国海警局局长，还兼任国家禁毒委员会副主席和中国国家反恐办公室主任。去年底，孟宏伟突然被去免去国家海洋局副局长、中国海警局局长职务。当时国家海洋局撤销的方案还没有对外公布，而海警局到今年六月才划归武警，其间海警局局长职位空置了半年。孟宏伟在今年四月还被免去了公安部党委委员职务，而自今年一月开始，公安部的重要活动已不见其身影，内地官场已传其仕途"很不妙"。有分析认为，孟宏伟长期在公安部任职，二○○四年升任副部长，时任公安部长就是后来的政治局常委兼政法委书记的周永康，是周永康的主要助手之一。近年，周永康的不少心腹下马，包括前副部长李东生、副部长杨焕宁、政治部主任夏崇源等等，孟宏伟作为周永康的"余毒"被拿下，不令人意外。</w:t>
        <w:br/>
        <w:t xml:space="preserve">    </w:t>
        <w:tab/>
        <w:t xml:space="preserve">    </w:t>
      </w:r>
    </w:p>
    <w:p>
      <w:r>
        <w:t>WXC7343</w:t>
        <w:br/>
      </w:r>
    </w:p>
    <w:p>
      <w:r>
        <w:br/>
        <w:t xml:space="preserve">    </w:t>
        <w:tab/>
        <w:t xml:space="preserve">    </w:t>
        <w:tab/>
        <w:t>今天，中美科技业界又出了个惊天动地的大新闻。根据《彭博商业周刊》最新的封面深度报道：全美多家顶级科技公司，都被一枚不到铅笔尖大小的中国芯片黑了！罪魁祸首就是下图中右侧这枚芯片。大家可以看到它的尺寸极小，连最小的一美分硬币跟它比起来都很巨大。(image)《商业周刊》报称，被波及的美国公司包括苹果、亚马逊等，总数可能超过30家。这么大规模的黑客攻击，具体是怎么实现的呢？简单来说是这样的：(image)数十名不愿透露姓名的政府高官和各公司内部人士向《商业周刊》透露，这次史无前例的硬件攻击所依赖的载体，正是美国芯片巨头超微电脑(Super Micro) 所生产的服务器主板。超微电脑创办于美国，创始人为台湾华裔，主板组装工厂大部分位于中国大陆，自己工厂做不过来时会分包给代工商，也在中国。正是在这些分包商的工厂里，那枚跟铅笔尖差不多大的芯片被安装到了主板上。(image)为什么说这次攻击史无前例？大部分人理解中的黑客都是通过软件的漏洞进行攻击，而像这样的硬件攻击，少之又少。它的精彩之处在于：1）追溯到了生产过程很靠前的阶段，在元器件采购时就植入了“木马”；2）在之后整个生产、组装和校验的，多方参与的漫长过程中，都没有暴露……(image)动图演示，那枚小芯片在超微主板里的位置(image)等等！里面还是有太多蹊跷之处了。通读文章之后，硅星人觉得这篇所谓的《商业周刊》封面深度报道，里面的技术类描述太含糊不清了。这篇文章对于黑客攻击实施缺乏足够的技术细节阐释，却有大量且不成比例的叙述性、故事性内容。比如这一段，调查过此事件的美国政府官员，将超微形容为硬件界的微软，“攻击超微主板就像攻击整个世界”……(image)在硅星人看来，这篇文章试图揭露一次无人知晓而又极其可怕的，国家级别的黑客攻击，却未能提供让人信服的证据，反而加入了太多带有强烈个人色彩的内容，显得专业性不足——和彭博社的名声不符。在刊登之后，苹果和亚马逊立刻发布了针对这篇报道的声明，严词反驳其有关于自己公司的不实报道。(image)最重要的是，两家公司的声明一反公关声明的常态，其细节之丰富、反驳之透彻出人意料，和《商业周刊》的报道形成了鲜明对比。朋友圈里的华人和Twitter上不少外国安全人士，都倾向于认为这篇文章报道有问题，可能提供了虚假的信息。接下来，跟硅星人一起来盘点一下这篇文章都有哪些漏洞：一、苹果亚马逊声明：虚假报道各位读者有所不知：苹果在回应社会误解和媒体质询方面是出了名的保守和被动，一般不闹大根本不可能指望有回复；就算回复了，内容通常也是答非所问。但这一次不同，苹果在文章发布后就向媒体给出了回应，而且在事发不到一天内就在官网刊登了声明全文。地址：http://t.cn/EhS9i6H在声明里，苹果公司所使用的言辞可以说非常激烈了。刚一上来，就直指《商业周刊》之前的多次质询有时含糊，有时干脆是精心编造的(sometimes vague and sometimes elaborate)。《商业周刊》文章有一个重要的细节：苹果和亚马逊两家公司在自己的服务器里主动发现了可疑的芯片，并且直接联系了 FBI的美国政府机构。然而苹果直接驳斥了这一表述，表示根本不存在：苹果从未找到在任何服务器里找到任何可疑的芯片，“硬件操控”或者漏洞。苹果从未就此（文章所描述的这一不存在的）事件主动联系 FBI 或其他机构。对于 FBI 是否有调查，公司和我们在执法部门的联系人都不知情。(image)另一边，亚马逊在声明里也给出了相同意思的回应，表示：正如我们和《商业周刊》多次交流中所澄清的那样，这是完全错误的。当前或过去的任一时点上，我们在亚马逊或Elemental（编者注：亚马逊收购的公司）的系统内，都没有发现过任何超微主板上修改过的硬件或可疑的芯片。我们也从未和政府进行进行任何的调查合作。(image)为什么我说这次苹果公司的回应让人印象深刻：针对不实指控，声明甚至深入到了技术架构层面，从《商业周刊》的表述细节里面一点一点地驳斥文章的错误。比如《商业周刊》指出苹果有7000台超微主板受到影响，其中有来自于收购公司 Topsy Labs 的服务器，这些硬件最终被用于开发Siri 的搜索功能：(image)苹果却提供了他们这边的事实：Siri 和 Topsy 从未共享服务器；Siri 技术从未被部署到超微生产的主板上；Topsy使用的超微主板只有2,000台，并非7,000台，而且这些服务器里从未发现任何可疑芯片。(image)同样，亚马逊也瞄准了《商业周刊》文章里的细节。文章提到亚马逊收购 Elemental公司（编者注）时聘用外部机构对其审计，发现了可疑芯片并报告给美国政府。文章的陈述暗示记者看过了这份报告。然而按照亚马逊的声明，亚马逊的确聘用了外部机构对其进行技术和安全审计，却并没有发现文章所说的可疑芯片，更没有联系美国政府。并且，亚马逊及第三方并没有提供报告给任何外部人士，《商业周刊》记者也拒绝向亚马逊展示记者拥有的证据以便亚马逊进行证实。《商业周刊》文章指出，亚马逊在亚马逊中国发现了同样的问题，且更加严重；文章还暗示亚马逊中国将数据中心卖给北京光环新网 (Sinnet)是为了跟数据中心里的超微主板撇清关系。亚马逊对此再次澄清：亚马逊不但没有在亚马逊中国发现过这一问题，而且亚马逊中国业务上线之初，就是按照中国法律和光环新网合作运营的（否则无法运营）。合作机构从始至终拥有这些数据中心，更无撇清关系一说。(image)对于苹果亚马逊声明和《商业周刊》文章里的事实冲突，知名科技博主 John Gruber 总结的很好：要么彭博的报道（至少关于苹果和亚马逊的部分）严重事实错误，要么苹果、亚马逊的声明，是堂而皇之的谎言。(image)考虑到前几天马斯克刚因为乱发Twitter被SEC罚款2000万美元，苹果和亚马逊都是美国上市公司，在公开声明里撒谎的可能性太低了。二、缺乏技术论证和公开信源这篇报道另外一个严重的问题在于，它试图讨论一起大规模的硬件黑客事件，描绘苹果和亚马逊公司不够严谨的形象，却缺乏严谨的技术论证。首先，如前一章节所讲，这枚小芯片经历了超微自己，以及苹果、亚马逊和三十家美国顶级科技公司极其复杂严格的审查程序都未被发现的可能性极低。然后，这枚小芯片的能力之强大，是否达到了记者在文章里所暗示的那样？如前述，记者在文章里指出这枚小芯片伪装成了信号调理耦合器。这说的没错，根据硅星人的了解，它应该是一枚阻抗匹配巴伦滤波器。淘宝一块钱一个，十块钱一把：(image)(image)硅星人在这里可以告诉大家，虽然这个小东西只有一粒米大，而且如此之便宜——它的确有被开发成为黑客装置的潜力。理论上，这个滤波器可以被改装成收集并储存电力，用于执行某些本身之外的非原生功能。它有联网的能力，但是并不是通过上面的焊点联通到主板上的有线网络上，而是通过射频天线劫持蓝牙甚至Wi-Fi。但问题在于，以文章展示的滤波器的尺寸来讲，它很难有足够的空间来储存足够的代码，或者执行足够的操作来维持后门的开启，黑掉蓝牙、Wi-Fi连接。而《商业周刊》文章是怎么说的呢？这个小芯片内置了内存（很小）、网络连通能力（勉强算有），以及足够的计算能力用于发起攻击。(image)说实话，这就有点强人所难了。要达到这个计算能力，需要一个 CPU，无论有时钟还是没时钟，至少得有一个CPU，来执行逻辑操作，并且劫持蓝牙/Wi-Fi。能够达到这个能力的CPU、逻辑组件和射频天线，如果安装在这个尺寸的滤波器里，没被苹果和亚马逊发现的可能性是极低的——特别是在《商业周刊》的记者多次质询苹果的前提下。当然我们可以理解，《商业周刊》的这篇文章不是给半导体从业者看的。它需要让大众读者明白，现在这些公司的服务器里存在着这么一个威胁，而且明白这个黑客攻击（如果有的话）起来的逻辑是什么。然而，缺乏对上面这些具体细节的论证，Twitter 上的安全博主 SwiftOnSecurity等表示，文章的可信度大打折扣。(image)更别提这篇文章里，关于具体的指控没有一个公开的信源。反倒是几个周边参访对象实名了，只是来自这些人的引语，实在让人无力吐槽。比如这段，安全专家 Joe Grand 把这种攻击形容为黑魔法，“有如亲眼目睹独角兽越过彩虹”……(image)三、报道严重低估了苹果亚马逊安全标准各位在硅谷工作过的朋友可能知道，虽然是不是发生一些泄密事件，总体上来讲大公司的架构安全水平并不是开玩笑的。（Facebook除外）而如果读了《商业周刊》文章，你八成会以为，苹果和亚马逊的安全团队都是北大青鸟毕业的……你给他一个移动硬盘，他想都不想直接插电脑上的那种。(image)文章先后多次暗示：在苹果和亚马逊采购服务器，在它们收购创业公司整合系统的时候，就是直接把别人的服务器插到自己数据中心里，插到生产环境上。过程中没有尽职调查，没有技术审计；就算有，也发现不了问题；就算发现了问题，也瞒着不告诉大家……而且文章还暗示，有这种问题的不仅苹果亚马逊，还有总共30家公司，还有美国的海军和 CIA，因为出问题的主板已经进入了海军的舰船和CIA 的无人机。然而事实上，《商业周刊》暗示的这种情况，发生的可能性是极低的——也许在一家公司可能出现，但同时感染美国最优秀的科技互联网公司和美国政府军队最重要的部门，是几乎不可能的。苹果的声明中指出：按照惯例，将服务器投入生产环境之前，安全专家会检查安全漏洞，并且更新所有固件和软件，以确保硬件享受最新的保护。当我们执行这套程序时，没有在我们从超微购买的服务器中发现任何异常漏洞。(image)苹果位于丹麦的数据中心文章暗示，这枚伪装成信号调理耦合器的小芯片，并不再各公司要求的原始设计理。然而亚马逊方面表示：对于外部采购的软硬件，不但会有装机之前的调查，装机之后也会有常规审计。特别是处理器、存储器、服务器之类的设备，亚马逊特别强调，会按照进行严格的比对检验，确保主板上的元器件符合公司的原始设计。(image)正是因为有这样的安全审计程序，亚马逊方面明确《商业周刊》文章里所呈现的情况从未真实出现过。四、强词夺理混淆真相算是这篇报道里的一个比较关键的纠纷吧。苹果在声明里特别指出，对《商业周刊》记者感到极其失望，认为他们从未想过可能是自己的信源出了问题。苹果还猜测，记者混淆了2016年苹果发现一枚受感染超微主板的独立事件，夸大处理了整个事实。(image)当时的那起事件，在当时的确引起了不小的影响，毕竟发生在苹果的身上。然而复盘事件本身，的确像苹果所说的那样，当时在内部审计时发现了这一台主板上存在驱动漏洞，确实只是独立事件。另一个关键纠纷在于，无论是因为那一次独立事件，还是超微 CEO当时暗示的苹果砍价太凶，亦或是其他不可告人的目的——苹果在2016年已经中断了和超微的供货合同。这一事实，再加上苹果多次告知记者没有在自家的超微主板上找到问题，两个事实结合起来，《商业周刊》还是要在这篇文章里捎上苹果，只能说强词夺理了。不管怎样，这起案件已经成为科技界今年最大的新闻了。可以参考一下专业 IT 杂志 The Register 的姿态。它没有给任何一方站台，而是发了下面这样一条推：无论怎样，彭博社内部对于不准确信息是零容忍的，有很多层编辑来对故事进行核查。这是一支2,000名记者组成的军队，而这篇文章花了十几个月的事件来组稿。看着这篇稿子和苹果亚马逊的反驳，就像在看物质和反物质对撞一样。(image)</w:t>
        <w:br/>
        <w:t xml:space="preserve">    </w:t>
        <w:tab/>
        <w:t xml:space="preserve">    </w:t>
      </w:r>
    </w:p>
    <w:p>
      <w:r>
        <w:t>WXC7344</w:t>
        <w:br/>
      </w:r>
    </w:p>
    <w:p>
      <w:r>
        <w:br/>
        <w:t xml:space="preserve">    </w:t>
        <w:tab/>
        <w:t xml:space="preserve">    </w:t>
        <w:tab/>
        <w:t>不差钱也不差人。在移动支付领域，什么都不差的美国，为什么总是跟不上中国的步伐？美国先天条件很好，智能手机覆盖率2012年就达到了51%，同期中国才仅23%。再者，美国土生土长的移动支付软件也是一抓一把，其中PayPal、谷歌钱包、ApplePay更是响当当的企业。遗憾的是，条件再好，在移动支付领域，美国还是“起个大早，赶个晚集”。(image)国是直通车 侯雨彤 制图因为“发达”，所以“落后”移动支付在美国诞生，却在中国繁荣。根据福瑞斯特（Forrester Research）相关调查报告显示，中国移动支付2016年的规模大约为美国同期的50倍。中美之间移动支付的规模差距还在持续扩大。据分析机构预计，到 2019 年，美国的移动支付总额将是2015年的 2.6倍；而预计中国的移动支付份额同期将增长 7.4 倍。为什么移动支付在美国吃不开？答案或许是，美国人不需要。“发达的传统非现金支付网络，客观上阻碍了美国移动支付占据主流地位。”北京邮电大学教授曾剑秋在接受中新社国是直通车记者采访时表示，美国有着发达的信用卡体系，“目前美国信用卡已经实现了人口全覆盖。美国大到商场小到出租车司机，POS机也已经被普及，美国人也习惯于使用信用卡，发展移动支付就显得没那么紧迫。”在中国，3个人才有1张信用卡，而在美国，1个人平均就有3张信用卡。对于不少美国人来说，能用刷卡解决的事，何必还要掏手机？世界经济论坛金融业创新项目主管麦克沃特斯曾说：“发达国家的银行卡受理环境相对较好，刷卡消费已经成为固定的交易习惯。中国移动支付快速扩张的线下支付领域，发达国家的居民使用信用卡支付可以实现类似程度的便捷，因此，当地移动支付发展过程中往往遇到比较大的阻力，需要更长的适应期。”实际上，美国信用卡体系已经建立相对完善的配套系统。例如，美国信用卡盗用保护制度中，只要用户并未在收据上签字，这笔钱就无需用户承担，一旦发生信用卡盗刷，用户也可以及时挽回一定损失。此外，部分信用卡还提供附加的服务，例如，用户在使用部分信用卡购买机票后，出现飞机延误的情况，信用卡发行方会给为用户报销延误期间的餐饮住宿费用或是其他额外的补偿。“大部分美国消费者都知道移动支付这些应用程序的存在，但是由于发达的信用卡系统已经满足了他们的消费或还款需求等，使得移动支付变得可有可无，这也是阻碍移动支付在美国推广的主要因素。”经济学家宋清辉说。“发达国家的信用卡受理系统相对比较完善，大部分国民的日常消费已经被银行所能提供的支票、刷卡等支付方式所覆盖。”中国人民大学重阳金融研究院客座研究员董希淼指出：“发达国家信用卡系统的发达，导致了其在新一轮支付方式更迭上的落后。”中国移动支付的发展要汗水，更要眼界近些年，中国人出门不带钱已经成为不少外国媒体的话题。《纽约时报》开篇直言：在中国，带个手机，什么都能买！彭博社称，这是一场革命，并表示中国为无现金化的发展提供了模式和标准。国是直通车之前也发过几篇稿子，下面的网友评论大写的两个字——骄傲。网友们的骄傲来自这样一种观点：中国移动支付不仅在国内被广泛应用，已经走出国门，为世界人民带去便利。然而，要想让老外爱上中国移动支付还有一段路要走。目前中国移动支付走向海外，主要还是围着中国游客转。支付宝国际事业部总监陈嘉轶说：“境外移动支付大爆发，最大的功臣是中国游客，他们不断向商家询问能否手机付款，这让境外商家对移动支付的热情与日俱增。”目前，借中国国庆长假出境游的东风，多国机场、中国城、商圈以及奥特莱斯，超九成商户表示可以支付宝付款。然而在海外，支付宝的圈粉能力依然有限。截至2017年 8 月，支付宝海外版的用户达到 4000 万。相比之下，截至2017年 6月，支付宝在国内的活跃用户已经达到 5.2 亿。真正要让中国移动支付走出去，在董希淼看来，“眼界”是关键。“支付产业国际标准政策有待加快，这一方面中国有很多国家标准，但成为国际标准的相对较少，这是双向开放要解决的。中国比较习惯做具体的业务，在具体细分领域上拼得很厉害，但是中国对标准输出和国际话语权的争夺，还不够重视。其实这个才是真正影响自身‘走出去’的核心。当然作为市场机构，做产品、搞服务、抓市场没错，但是眼界应该更高。”董希淼说。简而言之，中国移动支付企业注重市场推广无可厚非，然而自身标准的输出也不可忽视。中央财经大学金融学院教授贺强曾指出，国际支付标准长期由VISA和Master等西方银行卡组织把持，全球银行和商户必须遵守这一“西方标准”，中、西两种标准的技术兼容难度较高，一旦西方标准成为主流，在移动支付标准制定上中国也面临失去话语权的风险。在这方面，移动支付的国家队银联率先得分。2017年7月，中国银联主导定制的全球通用二维码支付标准，由国际芯片卡及支付技术标准组织EMVCo在官网正式发布。为中国标准与国际标准融合，奠定了一定基础。“中国移动支付企业，要从支付形态的输出，上升到标准的输出。要让中国标准走出去，才能真正夯实中国在海外的金融实力。”董希淼说。</w:t>
        <w:br/>
        <w:t xml:space="preserve">    </w:t>
        <w:tab/>
        <w:t xml:space="preserve">    </w:t>
      </w:r>
    </w:p>
    <w:p>
      <w:r>
        <w:t>WXC7345</w:t>
        <w:br/>
      </w:r>
    </w:p>
    <w:p>
      <w:r>
        <w:br/>
        <w:t xml:space="preserve">    </w:t>
        <w:tab/>
        <w:t xml:space="preserve">   </w:t>
        <w:tab/>
        <w:tab/>
        <w:t xml:space="preserve"> </w:t>
        <w:br/>
        <w:t xml:space="preserve">    </w:t>
        <w:tab/>
        <w:t>安娜堡密西根大学日前以"成本效益欠佳"为由，突然关闭旗下的中国信息中心(Chinese DataCenter，CDC)。原中国信息中心主任鲍曙明5日接受本报电话访问时说，他在9月17日接到密大要关闭中国信息中心的通知，当天网站就已无法使用。鲍曙明说，中心财务良好且独立，并未仰赖美国或中国政府经费支持，这次几乎无预警"被通知关闭"令人错愕。中国信息中心1997年成立，一开始隶属于密西根大学国际学院(InternationalInstitute)，2012年成为校际政治与社科研究联盟(ICPSR)的合作伙伴至今。校方否认与美中关系紧张有关密大发言人布鲁克惠珍(KimBroekuizen)5日以电邮向本报说明，关闭中国信息中心是经过内部审查后的决定，主要因该中心必须进行重大的技术升级，不过校方认为这并非大学资源最佳利用之处。她还说，这些技术问题与该中心信息源自中国无关。对于校方说法，鲍曙明表示，直到密大关闭中国信息中心，中心帐户上还有足够资金，如果需要大规模的技术升级，这些钱相信足以支付；他说，以前没有听过有类似中心因技术问题，就必须关闭的案例。此外，校方表示，CDC与ICPSR营运项目的管理模式有所不同，也是考虑因素，鲍曙明对此也有疑问，他说，CDC专注于中国统计与空间数据的分析与服务，而ICPSR则集中于研究调查数据的编目、保存与服务，两者有互补效应。近来美中关系紧张，尤其国会、FBI履对中国相关机构、人员在美国高等学府设立驻点及相关合作严词批评，是否为这次密大中国信息中心关闭的背后原因？密大否认这两者有关连；问及外传密大孔子学院将成为下一个关闭机构？布鲁克惠珍表示，目前"没有计画要『关闭』(close)孔子学院。"为保工作 华裔不得不与中国划清界线鲍曙明说，该中心的宗旨是为了让世界更客观的了解中国、认识中国，为海外中国研究提供数据支撑。他说，中国信息中心的数据均来自中国，不可能在"美国制造"，与中国的合作关系是该中心赖以生存发展的基础，无法切割。隶属于密大旗下的中国信息中心，原有数百名团体会员，每年缴交会费使用网站资讯，目前鲍曙明与中心原有的数据合作伙伴，已另建立了"中国数据在线"网站(china-data-online.com)，继续提供服务。对于新的的中国数据在线服务，原中国信息中心使用者、维也纳大学(University ofVienna)东亚研究助理教授斯坦哈特(ChristophSteinhardt)向密大校报"密西根日报"表示，信息中心隶属于一所认证的大学非常重要，目前似乎有些来自北京的公司在运营新的数据网站，除非有详细的执行操作负责者信息，否则他不会再使用该中心的数据。对于密大中国信息中心突遭关闭的讯息，尽管双方各有说法，但在芝加哥一所大学任教的华裔教授感嘆，以往大学要推展与中国合作时，只要与中国有良好联系者，都是学校"正资产"，突然间现在这些都变成学校眼中的"负资产"，为了保住工作的华裔，也不得不赶紧与中国划清界线。</w:t>
        <w:br/>
        <w:t xml:space="preserve">    </w:t>
        <w:tab/>
        <w:br/>
        <w:t xml:space="preserve">    </w:t>
        <w:tab/>
        <w:t xml:space="preserve">    </w:t>
      </w:r>
    </w:p>
    <w:p>
      <w:r>
        <w:t>WXC7346</w:t>
        <w:br/>
      </w:r>
    </w:p>
    <w:p>
      <w:r>
        <w:br/>
        <w:t xml:space="preserve">    </w:t>
        <w:tab/>
        <w:t xml:space="preserve">    </w:t>
        <w:tab/>
        <w:t>美国副总统彭斯（Mike Pence）10月4日在美国华府智库哈德逊研究所（HudsonInstitute）发表长篇演说，对中共政府进行了全面抨击。这篇被中共官媒形容像“檄文”的演说，中共外交部罕见的二次强烈回应，显示演说内容已对中共当局产生杀伤力。“檄文”美国副总统彭斯在新的演说里对中共火力全开，强烈批判中共当局干涉内政、窃取机密、威胁台湾、扩张南海、对第三世界进行债务外交等等，被认为是美中建交近40年来，美国官方对中国最强烈的批评。外交部发言人华春莹在5日上午以答记者问的名义，称美方有关指控是“纯属捕风捉影、混淆是非、无中生有”。华春莹声称，中国在世界各地的经济和外交活动受到各国“普遍欢迎”，“我们的朋友遍天下”，绝不以牺牲别国利益为代价发展自己，“美方把中美之间的正常交流合作说成是中方干涉美国内政和选举是极其荒谬的”。她重申“中国历来坚持不干涉内政原则”，要美方“止对中方的无端指责和诋毁”。5日下午，华春莹再度以答记者问的形式砰击美国，这次主要针对彭斯提到的台湾、南海、人权和宗教等问题。华春莹强调“世界上只有一个中国，台湾是中国不可分割的一部分”，称美方没资格说三道四，要美方遵守一个中国原则和中美三个联合公报规定。南海部份，华春莹回应说中国拥有主权，有权力在自己的国土建设防御设施，与“军事化”无关。在人权与宗教部份，华春莹称中国高度重视且“依法享有充分的宗教信仰自由”。她重复中共外交部长王毅的话，称“中国的人权状况怎么样，中国人民最有发言权”。她要美方“好好照照镜子”，反省自己国内的人权问题，不要利用人权和宗教问题干涉中国内政。华春莹的论调为老调重弹。面对国际指责，中共当局一向是睁眼说瞎话的强辩。尽管如此，中共外交部在同一天罕见的对同起事件二度回应，被认为彭斯的演讲已对中国产生杀伤力。《环球时报》更发表社论指出，彭斯的演讲像篇“檄文”。而“檄文”是古代用于晓谕、征召、声讨、揭发罪行等的文告。一波删帖浪潮彭斯强烈抨击中国各项负面行径的演讲，立即成了中国网友热议的焦点，网友热烈转发及索取其演讲全文，但相关内容也不断遭到网管删除，导致连结失效。有关华春莹5日的回应内容，也引来网友议论。例如，有关中国人权，中共外交部一再称“中国人民最有发言权”，但中共当局对网络舆论的空间却一再勒紧。在言论稍为自由一点的美国驻华大使馆官方微博，5日刊出副总统彭斯4日演说节选的微博下，不利中国的留言多被删除，批评美国的言论被大量的顶到上方，有些批评字句甚至相似。在这条微博的留言里，有网友认为彭斯的演说真的触碰到中共当局的痛点，使“评论区都被网评员们彻底污染了”，希望美国加大打击力度。也有网友指出：“越是删帖，越是留下一面倒的‘正面评论’，越是看出这渣浪的叼盘奴性，越是怕啥越不想让人知道啥。”有人则嘲讽说：“小粉红好努力，黄金周也不休息休息。”在其他个人微博上，有网友批评说，外交部的发言读来有股“土匪味”，有人则表示，中国人“嘴都焊死了”，根本没发言权。另有网友挖苦华春莹说的“我们的朋友遍天下”应是“我们丐帮遍布天下”，指中国的友好国家，不是经济崩溃就是在崩溃的边缘，不是动乱就是正在走向动乱的路上。</w:t>
        <w:br/>
        <w:t xml:space="preserve">    </w:t>
        <w:tab/>
        <w:t xml:space="preserve">    </w:t>
      </w:r>
    </w:p>
    <w:p>
      <w:r>
        <w:t>WXC7347</w:t>
        <w:br/>
      </w:r>
    </w:p>
    <w:p>
      <w:r>
        <w:br/>
        <w:t xml:space="preserve">    </w:t>
        <w:tab/>
        <w:t xml:space="preserve">    </w:t>
        <w:tab/>
        <w:t>中国十一黄金周虽然数亿人四出旅游，但数亿人热谈所聚焦仍是中美贸易战。微信广为传送冷战爆发了你们准备好了？一文。虽然中国官方删禁美国副总统彭斯罕见多领域严厉批责中国的讲话，但是网民从彭斯的讲话内容以及中国官方大力回击的态势，看到中美关系陷入冷战的危险。中国微信圈多传署名是美国杨恒均昨天发自纽约俱乐部的文章，问冷战爆发了！你们准备好了？据微信号路远转载的该文，美国副总统彭思今天美国时间上午在华盛顿哈德逊智库关于中国政策的40分钟演讲，是我在冷战结束后  甚至可以说是1972年中美恢复接触后听到的最严厉演说，如果他的演讲真正代表了美国政府的立场而不只是为了打赢中期选举（其中有几段确实提到美国选举），那么，这个演讲很可能会同71年前丘吉尔的“铁幕演说”相提并论！该文说，1946年温斯顿·丘吉尔访问美国，3月5日，他在美国富尔顿发表“铁幕演说”宣称：“从波罗的海边的什切青到亚得里亚海边的的里雅斯特，一幅横贯欧洲大陆的铁幕已经拉下”，此演讲正式拉开了冷战序幕。1947年3月12日，美国杜鲁门主义出台，标志着冷战开始。1955年华沙条约组织成立标志着两极格局的形成。彭思在演讲中指出，美国副总统彭斯说:“尽管中国领导人2015年站在白宫玫瑰园里说他的国家“无意将南中国海军事化”，今天，在人工建造的岛屿上的军事基地里，北京部署了先进的反舰和防空导弹。”他继续说:“问问斯里兰卡吧，他们借了巨额债务让中国国企建造商业价值存疑的港口。两年前斯里兰卡无法偿还贷款，于是北京迫使斯里兰卡将新建的港口交到中国手里。这个港口可能很快就要成为中国不断扩展的蓝水海军的前沿基地了。”彭斯说:“只需看看中国学生学者联合会就够了。这个组织在美国各地校园有150多个分支。这些群体帮助为在美国学习的43多万中国国民中的一些人组织社会活动，当中国学生和美国学校偏离了共产党路线时，他们还向中国使领馆报告。”该文说，副总统彭思用整整四十多分钟对中国各方面提出了指控，包括南海、钓鱼岛、宗教政策、策动官媒在美国搞宣传……我第一遍还没有听完，以我几十年来对中美关系的观察，就可以断定，这可能是中美自1972恢复年接触以来，最严厉的批评和指控了。这次演讲还有一个非常明显的特点，就是不再是泛泛而谈，在讲出大原则时故意回避一些敏感事件或具体事例，而是事无巨细，都有详细的例子，例如指出了中国学生会，中国媒体，钓鱼岛，南海中美军舰遭遇，甚至连一些网络上流传的以前从来不会进入到美国政府与智囊法眼的事件（例如中国学生演讲内容）都在副总统演讲中一一出现，至少说明，这次他们不再是重申原则，而是要用那些原则一个一个解决问题。同时，还揭示了这次演讲背后的两股力量：一是一直以来被压制的华盛顿对华强硬派，他们的观点几乎一次性的呈现在副总统的演讲中，实属罕见。据该文指，另外一个可能更值得关注，那就是演讲背后有非常熟悉北京的华人智囊  甚至北京体制内的“叛徒”在指点，因为以我对美国政府长期以来的观察，这样一篇对华政策，具体到引用的事例与引用的话语（包括鲁迅的），很难是出自于“老外”智囊和官员之手（哪怕你再是中国通），也不是他们可以独自搞得出来的。其中很多针对一些具体事例的说法，只有真正了解中国内幕与中文互联网的专家学者才能如此熟练掌握……去年我重回美国研究机构后发现，他们一直以来对网络发言不屑一顾的做法有所改变，他们现在研究周小平的公众号和《环球时报》的社论，认为那比中国领导人的讲话更代表中国发展的方向。据文章认为，这份演讲如果是美国未来政策的反映，无疑是对北京一个巨大的挑战。北京也许还存有侥幸，因为这个报告毕竟牵扯到了美国大选，而且在民主党指责俄罗斯干涉美国大选时，过分强调了北京干涉美国大选（不想让特朗普当选），这即便是事实，恐怕也带有强烈的两党内斗的痕迹。可能让外界尤其是北京希望整个演讲只是一个为了打赢选战的宣传，一旦当选，正如历届竞选时对北京放狠话，上台后立马食言，偃旗息鼓一样。如果是在这样，北京只要憋几个月就没事了。该文还说，还有一个推测，可能也是北京愿意看到的，那就是这个演讲彰显的中国政策，同商人特朗普上来后主要谈钱和贸易不同，几乎全面涉及到中国的政治制度、价值理念与对外扩张，这真是特朗普的意思？还是特朗普授权副总统后副总统的团队综合各派意见，先下手为强、先斩后奏，全面推出了对华强硬政策？当然，这样的可能性不大，可不是完全没有。据该文作者指，从事中美关系三十年，前面一半时间在为中国政府（我以为是为国家）工作，后面是退休后自己从事互联网写作。在后面这十几年里，我几乎所有的涉及中美的文字（至少两百万字）都是在循循善诱、反复告诫北京如何“对付”美国，如何避免发生今天的这个局面，但当我被诟病为“小骂大帮忙”的温和而理性的写作竟然失去了一个又一个平台时，我知道这个局面可能无法避免，不过我还是很惊讶，这样一篇几近宣战的冷战檄文竟然在今天突然抛出，而且是在一个看似根本不关心价值理念的特朗普任内……该文认为，北京如何回应？周小平、环球时报应该很兴奋，因为他们终于等到了向美国亮剑的时刻！我想，只要美国真正推行这样的对华政策，北京只有两种选择：一是全面迎战，亮剑应战，到那时，“从南海到东海再到北海和朝鲜边界，一幅横贯亚洲大陆的铁幕已经拉下”  到那时，我们就需要周小平、胡锡进这样的同志率领我们踏上日本、跨过太平洋……作者说，还有一个办法，就是在网络上搜出老杨头那篇篇凝聚着爱国热泪和心血，却被你们毫无理由删除并诬陷的文字，回归24字社会主义核心价值观，摒弃一言堂，践行法治；认真继承小平的外交思想，内尊人权，外争国权……</w:t>
        <w:br/>
        <w:t xml:space="preserve">    </w:t>
        <w:tab/>
        <w:t xml:space="preserve">    </w:t>
      </w:r>
    </w:p>
    <w:p>
      <w:r>
        <w:t>WXC7348</w:t>
        <w:br/>
      </w:r>
    </w:p>
    <w:p>
      <w:r>
        <w:t>撰文 / © 刘雪儿编辑 / © 张硕自行车的热闹不再刚到天津王庆坨时，我丝毫察觉不到这个号称“中国自行车第一镇”的热闹：小汽车飞快游走，电动车插空穿梭，别说自行车不多见，就连行人也比车少，稍不留神走路，就可能被前后的车喇叭惊醒。我绕着居民区的街道拐了二十多分钟，才看到一辆摩拜单车，停靠在路边不起眼的熟食店。穿过居民区，来到京环高速路边，王庆坨的面纱才被揭开。单说时代广场往西，三四公里的马路两旁，几乎被自行车、电动车的门店占领，山地车、童车、淑女车、电动车是小镇的主角。门店与马路相隔十多米，不少店门口停着不乏奔驰、宝马等豪车，也有的摆上几十辆自行车样品，但几乎所有店里都冷冷清清，只有汽修店的小伙子们言语两句。反观旁边的高速路，栏杆式和厢式货车疾驰而过，夹杂着面包车和小汽车川流不息，不时还有小三轮车横冲直撞。喇叭声、车轮声混杂着，在这些噪音中我的脑袋晕乎乎的，鼻腔里也粘着焦油味的尘土。9月25日下午，我走进其中一家门店，这种不适感变得更严重。店里放着几十台甚至上百台新自行车，空气里弥漫着轮胎和油漆的味道，很是刺鼻。屋后就是一个家庭作坊，借着天台透过的亮光，三个工人在生产线上打磨作业，焦油味铺面而来，时不时响起刺耳的机器声。旁边办公室里几个位子空荡荡的，只留守一位女员工李梅。她垂着头一脸无奈：“现在都不忙，我们今天就都放假了，现在都是在网店卖几台车，厂里几个人干活，现在是淡季，工厂基本停工。”她瞅了一眼街外，“大家都这样，哪有活啊。”这家店对面的店员张军，两手背在身后在屋前屋后转悠，他说话有气无力：“我们做了20多年，今年比往年销量下滑了50%，北京的几个客户都没有了。”除了自行车行业，电动车行业也有波动。一位做电动小三轮车的老板告诉我，前几年生意可好了，年销量能达到一万台，现在只有两三千台，工人也缩减到十多个。三轮车师傅带我绕了绕藏在小巷子里甚至开发区的大大小小厂房，不少已大门紧闭，只留下写着小广告的红砖墙和角落里的爬山虎，一家厂子的铁门已经生锈，张贴的“福”字被撕去一半，铁门内还镶着一块两米高的实心板。一家工厂的销售经理钱钟，正和两个工人说着话。稍后他坐在桌子前，端起了茶壶，“工人有40多号人，都放假了，小工厂好多都倒闭了，人们要么去打工，要么在家歇着。工人这个季节都去掰棒子（收玉米），一天也能拿两三百，但到冬天也不行了。”一千多平方米的厂房，回荡着三两声鞭打车轮胎的声音，至少有一半空间堆放着九五成包装的自行车，而这些库存已有几个月了。夕阳下沉，夜幕降临，这座小镇仿佛又活过来了。不管是有门面的还是只有背篓一个，都出来摆摊。或竹竿上点个白炽灯，或借着路灯的光凑合下，饼干副食、熟食店的，一篮子青菜的、一小车梨子的……秋天夜风乍凉，摊贩们却乐此不疲。当然，夜晚最热闹的当属服装店和手机店，尤其以OPPO、vivo为首的经销门店将服装店擅长的叫卖技能发挥到极致，伴随抖音流行乐曲和活动优惠价的混音，处处涌现出一种热闹的市井气息。门店两侧，随处可见乱丢的菜叶和塑料袋，以及井盖周围黑乎乎的污垢。这是一个平凡的中国乡镇，庸俗得让人舒服。这也是一个别样的中国乡镇，至少满大街的汽车和星罗棋布的工厂，表明它比绝大部分乡镇富裕。制造业撑起的小镇命运，往往与行业发展关系密切。如今的颓势，绝不是它历史的常规写照。“这共享单车都把我们搞死了”王庆坨的过往和如今的夜市一样热闹。这里距天津市区40多公里，比邻河北霸州，但地理位置优越，津同公路、京九铁路津霸线经过镇子，津保高速、京沪高速在镇区也有出入口，便利的交通为这块原本贫瘠的土地带来了商业机会。上世纪90年代初当地自行车厂工人下岗后纷纷创业，以家庭式作坊的模式生产、售卖卖低端自行车。两三年间，王庆坨出现了200多个家庭小作坊。在4万常住人口中，70%以上的劳力从事与自行车生产相关行业。经过了90年代末低端劣质产品的整顿、不合格企业的清理以及此后十多年的发展，王庆坨也一跃成为北方最大的自行车生产基地。政府公开资料显示，到2015年6月，王庆坨镇民营自行车中小企业达500余家，其中整车企业160余家，零配件企业260余家，产品远销欧美、非洲和东南亚等20多个国家，年产值达到37.8亿元。自行车产业一度占王庆坨GDP的75%，吸纳全镇60%以上劳动力，王庆坨的自行车年产量也占到全国的七分之一。钱钟在天津干自行车销售十多年了，回忆起昔日场景，语调一下子变得亢奋，“前几年天天加班，基本晚上11点前没有下过班。路上也天天堵车，都是送货的、拉零件的。”他回忆，当时工人们一个月能挣上1万多元，而现在只有4000元，这还算上保底的3000元。时间拉回到十多年前，司机师傅乐田瞪大了眼睛，“厂里干苦力的一天能挣五六百元，就算是普通工人一个月也有五六千元收入，来了很多外地人，而现在外地人少很多了，你想想一个月三四千元收入，根本养不了家。”随着人们收入不断提高，省人力的电动单车开始替代自行车，即便是价格相对高很多的汽车，也在分期贷款的催生下普及开来，自行车需求急剧缩减。王庆坨的自行车高光时刻也在2015年变得黯淡起来。据天津市自行车行业协会的不完全统计报告称，2015年天津自行车产销量出现首次下滑，下滑比例为3%。2015年中国自行车产量8026万辆，同比下降3.36%。直到共享单车风口到来，给王庆坨的命运制造了一个开口向下的抛物线，先甩到天上，再重摔下来。2016年下半年，共享单车开始升起燎原之火，这自然少不了王庆坨的参与。交通部数据显示，2017年全国共享单车产量约为2300万辆，天津作为重点产区接手60%以上订单。当地人告诉我，有不少厂子拿到了ofo小黄车的订单。谁知风口仅持续了一年左右。2017年下半年，头部企业垄断越加明显，一些中小型单车企业开启倒闭潮。2017年6月，悟空单车在运营5个月后宣布退出，成为首家倒闭的共享单车企业；而后，酷骑单车因押金难退爆出大量负面新闻；8月，町町单车被曝跑路。再加上“禁投令”发布，ofo、摩拜也被曝出资金链紧张问题，上游王庆坨工厂的日子又变得难过起来。距离王庆坨四公里的河北霸州赵家柳村，安放着一座共享单车“坟场”。看管人员告诉我，这些酷奇单车现在至少有5000台，他们收集后翻新修理，最后卖给在各地小范围投放的单车企业。这些单车停放在玉米地和黄豆地中间，车身落满灰尘，旁边是刚拔上来的花生秧子和几间羊圈，混杂着泥土和杂草的味道。一提到共享单车，当地人就怨气冲天，“这共享单车都把我们搞死了”。自行车厂老板元华总结了共享单车给当地企业带来的影响：一方面，单车挤占市场份额，甚至把下游零售客户都挤走了；一方面，单车企业拖欠货款，导致工厂资金链断裂。他指指对面的厂房，“那家1000多万元货款没拿回来，直接倒闭了，还是个车间厂，比我家大多了。除了自行车厂，还有零件厂、配件厂、组装厂也倒了不少。”他家虽然没接共享单车订单，但月销量从前几年的七八千台甚至上万台，下滑到如今的一两千台。为节省成本，元华上个月把旁边的第二家厂房出租，仅留下一间厂房自用。另一个自行车厂老板罗飞不这么想。在他看来，每年都有门店关门、开门的过程，只是去年和今年传得比较多，但没有网上说的那么邪乎，经济在转变，相当于洗牌，“行的接着干，不行的淘汰”。他有自己的一套思考逻辑。“咱自己不可能贬低自己，好比你和朋友在一块儿，你天天说我很穷、生意留不住，你朋友会可怜你吗？只会越来越看低你，你只能自己把生意做好。”撇开共享单车的争议，环保也是王庆坨所有厂家共同面临的问题。有人告诉我，现在环保查的严，不少小厂子都偷着干，即便有的厂拿到资质证书，也会面临检查。在自行车制造中，喷漆、烤漆会释放漆雾和有机废气，不仅污染环境，也损害员工健康。除了废气排放外，有工厂职员告诉我，王庆坨小厂居多，不少设施简陋，安检和消防设施也有漏洞。诸多压力下，不少厂房停工整改。“行的接着干，不行的淘汰”王庆坨的未来怎么走？不止一个人对我说，等过两年共享单车在市场上消失了，自行车行业可能会好点。我注意到，说话人的厂子都很闲，多数人放假，只有零星的几个工人在忙碌。问题是，共享单车还会从市场消失吗？朱格的工厂员工很多，内销工厂的两条生产线上都站着工人，大门口还停着一辆京东的物流货车。和其他老板不同，朱格给人的感觉很清爽，淡蓝衬衫搭配白T恤，下身也是淡蓝的牛仔裤，头发也剃得干净利落。从学校毕业后，他先后在北京、上海工作，十年前回乡办厂创业。也许是比较年轻，朱格对新事物的接纳程度较高，没像其他同行专注线下批发商-零售商的经销体系，而是把网店作为重要战场。2003年，他开始做网店，当时物流配套不完善，售后出了一堆问题，但他觉得“电商肯定是个趋势，实体店肯定死”，咬咬牙坚持做了起来。除了自己经营外，朱格还招募网店经营者合作，甚至给出网店的启动资金，自己供货，网店主销售，扩大网店的售出渠道。就连来取经的大学生，也被朱格说服去做大学城网店的创业项目。2016年，他干脆停了最后一家线下门店，在京东等平台专心做网店。但他也遇到新问题，网店客户多为散户，内销每个月不到1万台，必须找其他路子走量赚钱。新路子就是外销，大多生产便宜好用的单速车，通过外贸公司销往印度、斯里兰卡等不发达国家，一次能走几千台甚至上万台。如今除了外销单速车，朱格在国内则是另一种打法，多卖山地车和小型电动车，单速车少做，这也让他们很早就看出了共享单车的隐患，没有主动扩充共享单车订单从而避开大坑。朱格望着样板间的变速自行车，扭过头来说：“单速车卖不动，但运动器械类的变速车依然受到人们喜爱，整体市场没有减少，锂电电动车也是过渡，用人力蹬的自行车还能坚持很长一段时间，如果没有大的科技进步的话。”王庆坨还在做自行车的企业路子各不相同。刚接了2500单生意的刘亩计划明天开工。15年前入行，2006年他便开始做网店，但坚持了七八年效果甚微，“网店利润低，而且售后问题太多，返还率太高就赚不到钱了，我就又开始发展线下客户了。”如今，他的厂房里堆放着即将发货的加拿大雪地自行车。在国内需求疲软下，外销渠道越加重要。为了避开竞争激烈的东南亚等市场，钱钟所在的工厂已将旗帜插向了俄罗斯。在大部分厂家自己掌握销售渠道的情况下，王庆坨也有厂家决定只承担生产者的角色。赵荣和哥哥合开了一家车厂，虽然只有七八年时间，但已初现规模。在这场倒闭潮中，工厂仍忙碌得热火朝天，死飞车、折叠车、公主车、山地车都有不同的车间，屋内声音嘈杂，门外的送货货车旁，装卸工正搬运一辆辆九五成包装的自行车。“我们的秘诀在于什么单子都接，所以每天都出车。”赵荣呵呵一笑，一来他们生产的车型多，二来他们不介意订单大小，用他的话说，100台也做，1台也做。此外，他们只负责生产，国内销售由客户在天猫上经营，国外渠道则交给外贸公司。赵荣的商业头脑在拒绝共享单车订单上，体现得淋漓尽致。他认为，单车企业只付30%订金，发货后再给30%，剩下的不知何时归还的做法不靠谱，他们行业规矩是出货前尾款必须打齐。此外，零部件调来后，哪怕对方违约不要这批货，工厂也能用得上这些零件，但共享单车就用不上了。原因在于，一般要求组装到九五成就发货，折叠式不占地方，而单车要求完全组装好，特别占地方。在这个小镇上，大部分人的命运都与自行车牵扯在一起。对当下的困难，刘亩似乎看淡了，“十年前厂子比现在多，不断有被淘汰的，比如被坑的、经营不善的、赚钱跑路的。”他瞄了一眼昏暗的停工车间，“每个厂都这样，看谁能撑到最后。”</w:t>
      </w:r>
    </w:p>
    <w:p>
      <w:r>
        <w:t>WXC7349</w:t>
        <w:br/>
      </w:r>
    </w:p>
    <w:p>
      <w:r>
        <w:t xml:space="preserve">　中国员警在高速公路巡逻时，看到有大妈临停上厕所，还顺便采起野菜，上前询问，驾驶则趁机逃跑。面对开罚，大妈还和警方讨价还价，最后被罚人民币(200元（约台币900元）。网友则佩服大妈对野菜的认真和执着，直呼大妈"只有想不到，没有做不到"。　　大妈在前往收费站的警车内，还喜孜孜的拿着野菜。（图撷自看看新闻）　　据《看看新闻》报导，中国江西安远的公路警察日前巡逻时，看到有车辆停在路肩，上前关心时驾驶却加速逃跑；员警发现边坡有2名大妈聚精会神的采摘野菜，2人正是该车辆的乘客；大妈不好意思的表示，自己因为想要上厕所下车，看到旁边有野菜就顺便采了。　　虽然车子跑了，但员警还是将她们带往下个收费站，并连络逃跑驾驶；驾驶指称，是以为员警要赶人，才开车离开，不是要丢包大妈；员警随后对他们开罚，不过大妈无极限，还向员警要求将处罚减半；最后大妈和驾驶被罚款人民币200元。　　网友纷纷表示野菜到底有多大魅力，让大妈如此坚持，还因为野菜被罚钱，真的是最贵的野菜；还有网友说大妈行为不可取，认为大妈一行人违规在先，还向员警讨价还价，员警应该要没收野菜，才能给大妈警告；也有网友佩服大妈的奇葩行径，指出大妈"只有想不到，没有做不到"。</w:t>
      </w:r>
    </w:p>
    <w:p>
      <w:r>
        <w:t>WXC7350</w:t>
        <w:br/>
      </w:r>
    </w:p>
    <w:p>
      <w:r>
        <w:br/>
        <w:t xml:space="preserve">    </w:t>
        <w:tab/>
        <w:t xml:space="preserve">    </w:t>
        <w:tab/>
        <w:t>“欢迎来到中国互联网的心脏。”黄少德（化名）背着背包，一个箭步跨到马路中央。9月26日清晨7点40分刚过，西二旗地铁口外，密密麻麻的摆渡大巴车交错横穿。红灯亮起的时候，这里有十几秒的静止。就在这十几秒钟，这个中国顶级互联网公司的程序员完成了对身处之地的贴切描述：“西二旗是一个由互联网和程序员催生的北京新地标。你走在路上，看着这些像蚂蚁一样穿行的上班族，步行半径十米以内，肯定可以找到至少三个程序员。”西二旗位于北京五环以外，是百度、滴滴、网易、新浪等多家知名互联网公司首选的总部所在地，“中国硅谷”有力的竞争者之一。2000年，中央出台大信息产业发展政策，由于靠近中关村软件园的地缘优势，西二旗有幸成为一块充满希望的沃土。十数年后，近18万互联网大军每天在这里迁徙往返。高峰时段，22万人次从西二旗地铁站出发或经过，它成为近年来北京人流量最多的地铁站之一。西二旗单一、质朴、简洁。周边没有任何娱乐设施，附近2座大型商场、5家超市、3个便利店以及一所医院基本维持着这个巨大闭环生态圈的刚性运转。这并不会令它的房市低迷，过去两年，它是北京租房交易量增幅最大的地区之一。一间60平米沙县小吃每月租金达3万块。重点小区住房的平均交易价如今维持在每平方米八万元上下。数以十万计的程序员正用“0”和“1”编织着一个全新的世界。这意味着财富和无限商机。一个路上相貌平平的90后，可能手握价值百万的期权。一个10平米的小型旅游公司选择在这里出售着价值128万元的“单人驾驶战斗机环游俄罗斯”项目。“西二旗就是个互联网版的巨型工厂。理解它，要从理解互联网开始。”黄少德说。10:00 a.m.各家公司的摆渡车载完了最后一班员工。上班族隐身进入玻璃幕墙后的摩天大楼。西二旗的一天从早上10点开始。放眼望去，西二旗各条街巷顿时空无一人，热闹的气氛弥漫在格子间。钱良（化名）是西二旗一家顶级互联网公司企业社会责任部的高级经理。2011年，正当互联网与传统行业剧烈变革时，他从一家待遇优渥、主打教育投资的美国企业辞职，加入互联网公司。钱良还记得自己第一次踏上西二旗的情景。当时，百度大厦刚刚建成3年，软件园区内还空着大片土地，但几乎所有顶级的中国互联网公司已经瞄准这一热土，在此圈地设“厂”。西二旗的格局正由此改变。据公开史料记载，明朝时期的西二旗只是一个人迹罕至、皇帝时而驾临的近郊马场。“旗”指代明朝军队中最基层的编制，“二旗”即表示有“20人”的编制。明朝皇帝派下20个官军在此地牧马、养马，官军们按照所编的小旗散布其间。西边是两个旗营驻军之地，“西二旗”由此得名。但千百年来，它发展滞缓，直至改革开放前，都还只是郊区。一切从2000年开始显著变化。当时，在中国“科教兴国”的背景下，信息产业悄然勃兴。据公开资料显示，2000年，自第一家企业——北京中科大洋科技发展股份有限公司入驻西二旗中关村科技园后，17年来，共有500余家国内外知名IT企业总部和全球研发中心在此聚集，百度、网易、滴滴、新浪、腾讯等中国顶级互联网公司也陆续在这里驻扎。过去十年，随着互联网经济的蓬勃，它带来的直接变化在西二旗量化地呈现出来。每一天，数以十万计的互联网大军在西二旗科技园区迁徙往返，其中园区内有至少六至八成是程序员。他们自称是“西二旗人”，活在“月薪五万，但活得像五千”的段子中，隔绝在西二旗的闭环里，一切自有节奏。互联网公司对员工推行“弹性工作制”，他们无须每天打卡上班。早上10点，开完一场短会，很快就迎来午餐时间。但这也意味着，大家几乎不太可能在傍晚7点准时下班，加班并不能获得额外补偿。12:00 a.m.午餐时间，西二旗人开始为吃饭而躁动。人潮一拨接一拨从摩天大楼中涌出，各自觅食。在西二旗，绝大部分员工都能被公司食堂消化，“吃饭，一直是个难题。”黄浩（化名）在西二旗工作了三年，自称通晓西二旗吃喝哲学。他觉得，“西二旗的吃充满鄙视链”。各家的食堂时常被拿来相互比较。有至少三位互联网从业者透露，在西二旗，网易大厦的食堂被公认为最好吃的食堂。百度食堂最大、性价比最高，20元左右的价格可买一荤一素的搭配，但最抢眼的还是它通过人脸识别来销售零食的售卖机。一家主打社交平台公司的食堂饭菜被集体嫌弃，它常因口味不佳、食物不洁遭投诉。哪家公司食堂最难吃？一个简单而粗暴的方法是：观察每家互联网公司楼下的外卖员数量。陈阳（化名）是一家外卖公司的外送员，2016年后，他负责西二旗、上地、肖家河一带的送餐服务。据他统计，在这里，近五成外卖生意由互联网企业员工支撑。若要外出就餐，“省钱省时”是西二旗人的第一要律。一个名为“西二旗生活指北”的公众号会定期搜罗周边的饮食攻略。博主发现，有时为了吃点好的，西二旗人会前往直线距离约5公里的五彩城商业区。但若当天任务量太重，科技园附近有一排未拆的平房会成为他们的选择。这些年，随着互联网公司的进驻，西二旗附近的居民发掘了商机，他们租下这些未拆的平房，开设奶茶店、韩式拌饭店和时下流行的鱼火锅。餐厅简单装修，价格不高，基本在二三十块上下，常常宾客满座。餐桌上，西二旗人经常讨论的话题是期权、修复bug和产品上线，但这里也是他们抒发压力和情绪的场所。14:00 p.m.饭饱酒足后，玻璃幕墙背后的格子间里，人逐渐多起来。下午，大小会议室里四散着争吵。快速敲击键盘的声音在工位上此起彼伏。每一个西二旗人各司其职，这是一天中最忙碌焦虑的时候。32岁的李强（化名）是西二旗一家互联网公司的程序员，来到西二旗已经五年，如今，他每月收入达五万，基本实现了财务自由。2016年，他30岁，计划在公司附近买房安居。在西二旗打听了一圈，他觉得房价太高，无奈放弃了。据北京商报统计，在大型企业、高端人才和高收入群体的共同扎堆下，北京西二旗已经成为近年房价涨幅最快的地区之一，西二旗附近重点小区房价已达8万一平，相比2014年，上涨百分之五十。李强跑到直线距离28公里外的昌平，按揭买下一套近140平米的三居室。李强觉得，自己“年过三十了，要有一个稳定的窝”。18:00 p.m.时间接近傍晚六点，西二旗的一天临近落幕。在街头拐角处，一间牛肉面店的标语瞬间亮起，它对西二旗人说：“成功是熬出来的。”琥珀灯光洒在路上，来来往往的互联网大军从摩天大楼里涌出，西二旗混乱的交通立现。喇叭声和司机辱骂声此起彼伏，行人像潮水一样流入西二旗地铁口，附近通往回龙观的专29号线公交站又排起了蜿蜒十几米的长龙。在地铁口附近的一个十字路口，绿灯闪烁的十几秒，交通督导员冲着大马路上的行人催促：快走！快走！快走！一份2017年滴滴打车公布的报告显示，45%的西二旗人会在夜晚9点左右下班，西二旗的晚高峰时间分两个时点，傍晚7点、晚间10点。西二旗人梁斌的住所位于距离西二旗车程20分钟的肖家河，它与超大型社区回龙观、天通苑一样，是多数西二旗人选择居住的片区。这是一间两室一厅60平米的出租房。客厅里，茶几上摆着几支未喝光的矿泉水，屋内烟味、狗粮味混杂。梁斌说，下班后，他常常约上几个朋友一起烤串，喝酒，有时聊聊每家公司的奇闻趣事，一天就结束了。他很享受着这种生活态度。每天在互联网浪潮里打转，见过互联网世界里的极速迭代、生生死死，知道每一份安稳都来之不易。但更多的西二旗程序员难以享受到这份夜晚的安稳。一个在西二旗工作过三年的程序员透露，凌晨三四点，这是一天产品用户访问量最少的时候，运营维护和测试的技术人员会选择在此时工作，给产品修复环境、优化升级。结束工作后，新的一天又快开始，回家太耗时，程序员们会选择在公司洗漱，休息。太空舱的大门已为他们打开，那里准备了折叠床和按摩椅。清晨六点，一些珍爱健康的加班族已经在公司的跑步机上挥洒汗水，气喘吁吁。</w:t>
        <w:br/>
        <w:t xml:space="preserve">    </w:t>
        <w:tab/>
        <w:t xml:space="preserve">    </w:t>
      </w:r>
    </w:p>
    <w:p>
      <w:r>
        <w:t>WXC7351</w:t>
        <w:br/>
      </w:r>
    </w:p>
    <w:p>
      <w:r>
        <w:t xml:space="preserve">　美中贸易战开打中，双方手段尽出，流亡美国的中国富商郭文贵爆料，美国政府即将出手，查封中国上海帮高官在美资产，可能被查封的对象包括中国国家副主席王岐山 、前领导人 江泽民、前总理朱镕基等人家族财产。　　中国上海帮属江泽民势力，长期控制中国电信、金融等多个领域，前总理朱镕基及王岐山都被归列之内，郭文贵在自家《郭媒体》上爆料，美国政府将"先对王岐山、江泽民、朱镕基家族实施依法查封…然后就分十八次查封！三周内立法基本完成！他们不信『鞋』，咱们给他们带脚镣！"。　　《信传媒》分析，美国在9月20号才由宣佈制裁中共军事装备发展部和部长李尚福，冻结美国控制范围内的资产和利益，若郭文贵所言属实，美方将冻结江泽民家族等资产，则是宣告升高制裁层级，触及到中国现任国家副主席王岐山；而有评论认为，查帮上海帮在美财产，可能只是美国逼迫中国重上谈判桌的一项手段。　　王岐山家族包括其夫人姚明珊、养女孙姚等，都被爆料在美国拥有逾百栋豪宅，且这些豪宅可能由地下道相通，收藏许多珍贵的古物、珠宝，若被查封，不止是财务上的巨额损失，更使中国国家颜面扫地。</w:t>
      </w:r>
    </w:p>
    <w:p>
      <w:r>
        <w:t>WXC7352</w:t>
        <w:br/>
      </w:r>
    </w:p>
    <w:p>
      <w:r>
        <w:br/>
        <w:t xml:space="preserve">    </w:t>
        <w:tab/>
        <w:t xml:space="preserve">    </w:t>
        <w:tab/>
        <w:t>国际刑警组织正式敦促中国当局澄清该组织主席孟宏伟的下落，中国对此依然保持沉默。与此同时，法国里昂市警方已经启动对孟宏伟失踪事件的调查。法国内政部长对孟宏伟妻子受到威胁表示关注，孟的妻子和家人目前受到法国警方的保护。星期六，总部在法国里昂的国际刑警组织表示，已通过正式渠道向中国询问孟宏伟的去向，希望中国官方回应该组织对其主席状况的关注。与此同时，法国内政部和警方也在调查这一事件，并对孟宏伟在法国的家属实施保护措施，据称他们在电话及社交媒体上受到人身威胁。中国公安部副部长、国际刑警组织主席孟宏伟的妻子日前在法国报案，称孟于9月29日回中国之后失踪。法国警方透露，孟宏伟上周离开在里昂的国际刑警组织总部返回中国，并称他不是在法国失踪的。美联社也引述国际刑警组织官员称，孟宏伟确实已回到北京。又据香港《南华早报》星期六报道，孟宏伟上周搭乘航班抵达北京后，即被纪检部门带走调查。事发至今一个星期来，北京对孟宏伟事件一直保持沉默，中国外交部也对境外媒体的提问不予回应。2018年04月08日 澎湃新闻公安部领导班子调整还在继续。澎湃新闻记者4月8日查询发现，公安部官网“部领导”栏目近期出现信息更新。其中，更新后的信息显示，公安部副部长孟宏伟已不再担任公安部党委委员。公开简历显示，孟宏伟，男，汉族，1953年11月生，黑龙江哈尔滨人，1975年6月加入中国共产党，1972年12月参加工作，北京大学法律系法律专业毕业，大学学历，工学硕士学位。现任公安部副部长，国际刑警组织主席，副总警监警衔。孟宏伟长期任职公安系统，曾担任公安部部长助理，2004年出任公安部党委委员、副部长。2013年起，孟宏伟兼任国家海洋局副局长、党组副书记，并担任中国海警局局长。2016年11月10日，孟宏伟在国际刑警组织第85届全体大会上高票当选新一任主席，任期4年。他是国际刑警组织自成立以来的首位中国“掌门”。2017年12月，孟宏伟卸任国家海洋局副局长、中国海警局局长职务。此前，澎湃新闻报道了公安部领导班子近期的人事调整。其中，原任公安部党委副书记、常务副部长的傅政华已出任司法部部长；原任公安部党委副书记、副部长的黄明已出任应急管理部党组书记；王小洪已任公安部党委副书记、分管日常工作的副部长。此外，公安部领导班子新增两员：副部长、国家移民管理局局长许甘露以及副部长孙力军。目前公安部领导班子成员包括：国务委员、公安部党委书记、部长赵克志，公安部党委副书记、分管日常工作的副部长王小洪，副部长孟宏伟，部党委委员、副部长侍俊、李伟，部党委委员、中央纪委驻公安部纪检组组长邓卫平，部党委委员、副部长孟庆丰，部党委委员、副部长、国家移民管理局局长许甘露，部党委委员、反恐专员刘跃进，部党委委员、副部长孙力军，部党委委员、部长助理王俭。</w:t>
        <w:br/>
        <w:t xml:space="preserve">    </w:t>
        <w:tab/>
        <w:t xml:space="preserve">    </w:t>
      </w:r>
    </w:p>
    <w:p>
      <w:r>
        <w:t>WXC7353</w:t>
        <w:br/>
      </w:r>
    </w:p>
    <w:p>
      <w:r>
        <w:br/>
        <w:t xml:space="preserve">    </w:t>
        <w:tab/>
        <w:t xml:space="preserve">   </w:t>
        <w:tab/>
        <w:tab/>
        <w:t xml:space="preserve"> </w:t>
        <w:br/>
        <w:t xml:space="preserve">    </w:t>
        <w:tab/>
        <w:t>由川普总统任命的华裔内阁官员联邦人事管理局(Office of Personal Management)局长潘天汉(Jeff TienHan Pon)，5日无预警被撤换，该局负责监管210万联邦公务员，潘天汉在被解职以前是赵小兰之后职衔第二高的华裔官员。白宫宣布，潘天汉离职后的局长职位将由白宫预算管理局(OMB)副局长怀克(Margaret Weichert)暂兼。潘天汉去年9月由川普总统提名，拖延半年才获国会参院通过，今年3月9日正式上任，在职不到七个月就去职，潘天汉是主动辞职或是被革职，截稿前尚未获人事局回应，白宫也未解释由怀克取代潘天汉的理由。据华盛顿邮报报导，潘的去职应该与他的改组计画与白宫政府机构瘦身不同调有关。依照白宫的政府瘦身蓝图，潘天汉人事局局长的职权将被大幅减弱；此外，潘天汉虽在公开场合支持白宫政策，但另一方面却向国会议员提醒，白宫的政府组织瘦身蓝图需要经过国会通过。联邦人事管理局是联邦政府的独立机构，负责管理军职以外的所有文职政府人员，提供人事政策、监管各部会之人员聘雇与福利等。潘天汉过去七个月致力修改已届满40年、早已过时的公务员改革法。虽然潘天汉专业能力受肯定，但在川普政府强势主导政府组织与人事改革下，潘天汉夹处联邦公务员工会与白宫之间，被视为是“两面不讨好”的位子；川普针对削弱联邦公务员工会影响力发布三个行政令，其中加强政府对公务员管控部分已被联邦法官发出禁止执行，目前白宫政府上诉中。48岁的潘天汉，南加大心理学毕业，受父亲美国退伍军人会华系支会前指挥官潘伯虎影响，21岁就任职老布什政府时期白宫公共联络办公室，2003至2005年获小布什总统延揽担任人事局e化政府副主任，他在全球最大的人力资源非营利组织SHRM的首席人力资源及战略官，同时也在私营企业“FuturesInc.”任首席运营官。</w:t>
        <w:br/>
        <w:t xml:space="preserve">    </w:t>
        <w:tab/>
        <w:br/>
        <w:t xml:space="preserve">    </w:t>
        <w:tab/>
        <w:t xml:space="preserve">    </w:t>
      </w:r>
    </w:p>
    <w:p>
      <w:r>
        <w:t>WXC7354</w:t>
        <w:br/>
      </w:r>
    </w:p>
    <w:p>
      <w:r>
        <w:br/>
        <w:t xml:space="preserve">    </w:t>
        <w:tab/>
        <w:t xml:space="preserve">    </w:t>
        <w:tab/>
        <w:t>现在路上的新能源车越来越多，看来是绿牌车一同天下的节奏？前不久有个朋友是飞度忠实粉丝，立志将爆改GK5作为己任，结果因为指标的问题，最后喜提广汽传祺GE3。你还别说这小子现在开得贼欢快。(image)但是人怕出名猪怕壮，新能源车的曝光度越来越高，一些所谓的“新闻”也开始被人们翻出来讨论。之前有这么一条新闻，据说深圳有家出租车公司，曾传出过司机猝死的消息，然后有人说是因为电动车辐射太大，才出现这样的悲剧，消息立马在车主群里面炸开了锅。(image)一时间对电动车的疯狂嫌弃又再一次地迎来高潮。“儿子，听说你买电动车了？防辐射服记得穿好。”“妈……”“老公，能不能把电动车卖掉，这几年咱们想要个孩子。”“老婆……”最后，还是咱们的电视台站了出来——原来这条惊悚的消息是来自司机们的微信群，出租车公司并没有司机去世，更没有人猝死。(image)对于这种无中生有的造谣，电动车主们表示很无奈，之前就这样被“猝死”、被“致癌”、甚至被“阳痿”。甚至想发动一个技能。(image)但是即使是官方辟谣了，关于电动车辐射的担忧也一直没有停过，所以今天咱们就炒炒冷饭，来跟大家聊聊电动车辐射的问题。首先很多人对辐射听得多了，然而辐射究竟是什么？恐怕就没几个人能脱口而出。其实只要生活在地球上，就基本天天跟辐射亲密接触，手机、汽车、还有各种各样的家用，都是有辐射的。(image)但是要知道，不是所有辐射都像科幻片那样，只要一接触就立马死翘翘。科学点说，咱们平时接触的辐射主要分两类：电离辐射和电磁辐射。大家平时心目中“杀人不见血”的辐射，就是属于电离辐射。电离辐射是指携带足以使物质原子或分子中的电子成为自由态，从而使这些原子或分子发生电离现象的能量的辐射，其种类很多，高速带电粒子有α粒子、β粒子、质子，不带电粒子有中子以及X射线、γ射线。我只是百度的搬运工，我也不懂：）电离辐射的危害性很强，可以直接破坏细胞让人呕吐、脱发，严重的甚至会致癌，原子弹引爆产生的核辐射就属于电离辐射。(image)但大家可以不要慌，其实在现实生活中，咱们这些普通人几乎不会接触到它。惟一的例外就是医院里面的X光、CT检查这类医疗设备，但是因为照射时间比较短，强度也不大，对人几乎没什么影响。(image)至于另外一种辐射，是电磁辐射。它也是我们接触得最多的辐射，咱们身边的各类家用电器，基本上都会有电磁辐射。另外请大家不要把矛头都指着电动车，咱们马路上跑得最多的燃油车，同样是布满了各种各样的的电子装置，因此也是存在电磁辐射的。(image)不过大家可以放心的是，无论是什么车产生的电磁辐射，除了让强迫症产生心理作用以外，并不能把你怎么样。之前就有一些媒体拿着测辐射的仪器，挨着各种电器和电动车实测，电动车产生的辐射大小，只有国际规定安全值的1%，比很多家用电器都要小得多。(image)因为针对汽车电池以及各种元件产生的辐射，厂家们都会用金属材料来减少电池辐射，也能够防止与其他电子设备相互干扰。咱们的电池包裹得严严实实，安全等级绝对是妥妥的。(image)再加上厂家们都会在汽车上市前完成一系列安全测试，其中就包括车子的辐射强度，只有测试合格才能上市销售。(image)所以说电动车辐射的安全问题，我可以用皆电全体的鸡儿来保证。没问题！至于那些说因为电辐射掉头发、甚至不孕不育的“老司机”，我觉得你们还是把问题归到自己身上，别把锅往电动车上甩。但是好多人还是不死心，不少人都表示坐电动车确实是有点头晕，严重的话甚至会呕吐。(image)这个嘛，倒是有一点根据……大家平时都应该有个基本的了解：电动车的加速总比燃油版的要猛，而且快的可不是一点半点，完全是档次上的差距。之前咱们也说过，因为电动车的功率和扭矩输出几乎从起步第一秒开始就是最大，这跟内燃机车有很大的不同。内燃机车的最大扭矩输出得得在4000转以上，涡轮增压也要在2000转以上，而电动车一启动就是峰值。(image)这种踩油即巅峰的感觉，让很多活了大半辈子、但却只坐过燃油车的人非常不适应。强烈的推背感+诡异的加速度，让车上的乘客反应不过来，就很容易产生眩晕的感觉。再加上有些公交车的悬挂调校贼奇怪，不知道是厂家技术不给力还是有意为之，基本上都是太软的尿性。让人感觉晃来晃去，坐车就像坐船，这能不晕吗？(image)其实不仅仅是电动车，很多东西的流行总是伴随着谣言。比如说咱们的智能手机要是离开了WIFI就废了一半功力，而以前很多人认为WIFI路由器连钢筋水泥都能轻松穿过，那咱们这肉体之躯岂不是要…甚至上大学的时候，我的舍友总是不厌其烦地睡前关掉路由器，还一本正经地说是要防辐射。后来他迷上了王者荣耀，路由器就再也没关过了。没想到这才是最厉害的谣言终结者。</w:t>
        <w:br/>
        <w:t xml:space="preserve">    </w:t>
        <w:tab/>
        <w:t xml:space="preserve">    </w:t>
      </w:r>
    </w:p>
    <w:p>
      <w:r>
        <w:t>WXC7355</w:t>
        <w:br/>
      </w:r>
    </w:p>
    <w:p>
      <w:r>
        <w:br/>
        <w:t xml:space="preserve">    </w:t>
        <w:tab/>
        <w:t xml:space="preserve">    </w:t>
        <w:tab/>
        <w:t>虽然美国副总统彭斯在周四大肆攻击中国，可惜，美国媒体并不买账。10月5日，在彭斯演讲的第二天，《华盛顿邮报》就发表评论员文章指出，彭斯此番对于中国“干涉”中期选举的指责，根本拿不出证据。此举无非是为了转移视线，淡化俄罗斯干预2016年总统大选一事。此外，文章还透露，美国总统特朗普临时起意在联合国指责中国“干预”中期选举，导致彭斯准备时间不足，演讲内容使用的均是公开报道。《华盛顿邮报》这样写道，特朗普在过去两年一直试图淡化并否认俄罗斯干涉2016年大选一事，他一直高调行事，结果却往往自相矛盾。好在他的手下可能更“巧妙”一些，比如，他们会谨慎的使用措辞，通过部分阐述事实来误导大众，让他们认为“这事儿没什么大不了的”。许多官员都参与了这场淡化“通俄门”影响。本周四，彭斯就是转移视线的官员之一。在周四关于中国的“重要演讲”中，他声称中国“想要换一个的美国总统”，甚至声称：“就在本周，我们情报界的一名资深职业成员告诉我，俄罗斯和中国（对美国的干涉）相比简直是九牛一毛！美国民众理应知道这一点。”问题是：特朗普当局还没有拿出中国实际干预选举的证据，甚至没有援引可信的情报官员或政府官员的具体指控。《华盛顿邮报》负责国家安全报道的记者谢恩·哈里斯（ShaneHarris）在记者会后发推特说，当他追问特朗普总统中国干预2018年选举的证据时，特朗普还狡辩称：“我们有证据。我们会公布。我现在不能告诉你。”除了对于证据语焉不详，文章还透露，彭斯对于中国的指控“手忙脚乱”，是因为准备时间太少。几个月来，特朗普身边的国安专家没有一人指责中国“干预”选举。就在上个星期，特朗普突然在联合国大会上指责中国“干涉”美国中期选举，随后白宫不得不“匆忙”让彭斯准备演讲，帮助佐证特朗普的说法。准备时间的不足体现在彭斯的讲话上，彭斯的这场演说试图证实他对中国的指控，但他们所引用的却是中国的公开报道，比如中国媒体在爱荷华州报纸上购买广告，以及中国最近所新征收的关税等等。但是到头来，彭斯也没有在演讲中直接指出中国“如何给中期选举”造成了影响。文章称，彭斯的这番指责，迎合了特朗普的心意：他此前一直想把干预大选一事归咎给中国。文章称，彭斯此举让人想起多名特朗普高级官员试图淡化“通俄门”的做法。比如，国土安全部部长尼尔森（KirstjenNielsen）曾表示，没有证据表明俄罗斯为了支持特朗普而攻击美国网络，她也和美国情报界唱反调，拒绝一起指责俄罗斯总统普京。此外，当时的中央情报局局长蓬佩奥（MikePompeo），曾说过或暗示俄罗斯实际上并没有对2016年的选举结果产生影响。文章最后强调，如果特朗普政府有中国“干预”美国选举的真实证据，他就应该拿出来；若没有，那特朗普无非就是在“搅混水”。对于彭斯的无端指责，中国外交部5日迅速做出回应，发言人华春莹指出，此番演讲纯属捕风捉影、混淆是非、无中生有。中方对此坚决反对。华春莹说，中国始终不渝走和平发展道路，致力于在和平共处五项原则基础上与各国发展友好合作关系，推进构建人类命运共同体。中国始终是世界和平的建设者、全球发展的贡献者、国际秩序的维护者。中国在世界各地的经济和外交活动受到各国普遍欢迎，我们的朋友遍天下。中国绝不以牺牲别国利益为代价发展自己，同时坚定捍卫自己的主权、安全、发展利益。美方把中美之间的正常交流合作说成是中方干涉美国内政和选举是极其荒谬的。中国历来坚持不干涉内政原则，我们也根本没有兴趣去干涉美国的内政和选举。到底是谁动辄侵犯别国主权、干涉别国内政、损害别国利益，国际社会早已看得很清楚。任何对中国的恶意诋毁都是徒劳的。中国的对美政策是一贯、明确的。我们致力于同美方一道努力，实现不冲突不对抗、相互尊重、合作共赢。我们敦促美方纠正错误，停止对中方的无端指责和诋毁，停止损害中方利益和中美关系，以实际行动维护中美关系健康稳定发展。</w:t>
        <w:br/>
        <w:t xml:space="preserve">    </w:t>
        <w:tab/>
        <w:t xml:space="preserve">    </w:t>
      </w:r>
    </w:p>
    <w:p>
      <w:r>
        <w:t>WXC7356</w:t>
        <w:br/>
      </w:r>
    </w:p>
    <w:p>
      <w:r>
        <w:br/>
        <w:t xml:space="preserve">    </w:t>
        <w:tab/>
        <w:t xml:space="preserve">    </w:t>
        <w:tab/>
        <w:t>中国国家主席习近平日前到吉林查干湖视察，看到渔民抱着鱼说"年年有鱼，好兆头！"就有人在网上爆料，官员为了展现丰硕的渔获，从其他地方买来大批鱼，放进湖中，还事先彩排了好几天，犹如电视剧"延禧攻略（电视剧）"魏璎珞为取悦太后，让万寿寺的鱼在湖中游出了"寿"字。大陆官员为了营造政绩，无所不用其极地讨领导的欢心，已不只一回了。买肥鱼养网里 为领导"年年有鱼"当央视报导习近平"北巡"到吉林查干湖，查干湖着名的"冬捕"是一种传统渔猎方式，早在辽金时期就享有盛名，冬捕期为每年12月底至隔年2月。习近平登上捕鱼浮桥，渔民们开心地抓起肥鱼，显示肥大的渔获量，习近平相当开心地说，"绿水青山、冰天雪地都是金山银山，祝福大家年年有鱼，年年有余。"这看起来一片美好的景象，却有当地人爆料，这些鱼是"现买的撒湖里"。网友姜子牙在推特上说："当地渔民前几天就把鱼抓好了，养在鱼网里，习近平一到，『开演』拉网抓鱼，习近平视察就是演戏，全部是临时演员，服装一致，口号一致，人民群众看了，还要买单，还要叫好，劳民伤财。"还有大陆网友更有创意地联想到大陆热剧"延禧攻略"的经典戏码。因为魏璎珞复仇大计的第一步就是要返回紫禁城，适逢皇太后到圆明园举行万寿礼的放生仪式，魏璎珞遂伪造祥瑞，设计鲤鱼组成"寿"字，太后大喜下，晋封璎珞成为贵人。北大荒稻田中 习留影神似毛泽东不只有吉林查干湖的鱼，大陆网友还接力戳破习近平在北大荒"演很大"。身在蔚蓝的天空下被一群农民簇拥，习近平日前在黑龙江北大荒考察时，自信地步入收割的地块，查察水稻收割情况，双手捧起一碗大米，意味深长地说，"中国人要把饭碗端在自己手里，而且要装自己的粮食。"（点我看影片）背景隐约可见一排农田收割机。眼尖的网友发现，原来是大陆官员"挖空"了一长排稻田，安排收割机营造收割壮观景象，提供习近平拍摄亲民照的背景。更令人玩味的是，这张照片的构图与毛泽东在1950年代在乡村与人民打成一片的宣传海报，极为相似。暗示他与毛泽东一样，对基层劳动者相当关心，意图用亲民形象的照片，进行个人崇拜的宣传。习近平尽管因为"个人崇拜"为人诟病，但这些个人形象都是习近平经过仔细规划、下过功夫的。纽约时报报导，香港大学中国传媒研究计画主任班志远认为，这张照片是一个视觉的信号，不只象征习近平的领导地位，也代表他自诩的历史定位。香港中文大学的彭丽君教授则说，习近平从文化大革命中成长的背景，让他从毛泽东的个人崇拜当中学到很多，包括民粹主义的好处。</w:t>
        <w:br/>
        <w:t xml:space="preserve">    </w:t>
        <w:tab/>
        <w:t xml:space="preserve">    </w:t>
      </w:r>
    </w:p>
    <w:p>
      <w:r>
        <w:t>WXC7357</w:t>
        <w:br/>
      </w:r>
    </w:p>
    <w:p>
      <w:r>
        <w:br/>
        <w:t xml:space="preserve">    </w:t>
        <w:tab/>
        <w:t xml:space="preserve">    </w:t>
        <w:tab/>
        <w:t>副总统潘斯4日发表被视为“讨中檄文”演说后，外界高度关注中美关系未来走向。中国驻美国使馆公使徐学渊5日在一场公开演说中暗批美国有人想通过把中国树为敌人，进行一场你输我赢的零和博弈，来激励自己实现“再次伟大”。他指出，美国的伟大绝不可能以牺牲中国利益为代价。据中新社发自密苏里州堪萨斯城的报导，徐学渊5日晚在堪萨斯城召开的第18届斯诺研讨会上发表演讲中表示，“孔子曰，己所不欲勿施于人。我们反对别国干涉中国的内政，也决不会去干涉别国内政。那些指责中国干涉美国内政的言论，显然是拿错了讲稿。”针对中美贸易摩擦问题，徐学渊表示，中国的发展是为了超越自己，而不是打败别人；美国的伟大也绝不可能以牺牲中国利益为代价。他指出，明年将迎来中美建交40周年。40年来，中美关系历经风雨但始终向前发展。今后40年中美关系何去何从，中国已经给出了明确答案：中国致力于同美国构建“不冲突、不对抗、相互尊重、合作共赢”的新型大国关系。但美国还在犹豫、纠结和挣扎，有人似乎想通过把中国树为敌人，进行一场你输我赢的零和博弈，来激励自己实现“再次伟大”。对此，徐学渊说，鉴往而知来。斯诺（美国记者，EdgarSnow，1905年7月11日~1972年2月15日，主要著作为《红星照耀中国》，后更名为《西行漫记》）是中美友好的坚定支持者，他个人的起伏经历为中美关系写下最好的注脚，启示中美必须摒弃偏见，携手共进，才能更好造福两国和世界。演讲中，徐学渊还提到今年是中国改革开放40周年。他说，中国过去的成就得益于改革开放，今后的发展仍然离不开改革开放。中国改革的步伐不会停止，只会越走越快；中国开放的大门不会关闭，只会越开越大。</w:t>
        <w:br/>
        <w:t xml:space="preserve">    </w:t>
        <w:tab/>
        <w:t xml:space="preserve">    </w:t>
      </w:r>
    </w:p>
    <w:p>
      <w:r>
        <w:t>WXC7358</w:t>
        <w:br/>
      </w:r>
    </w:p>
    <w:p>
      <w:r>
        <w:br/>
        <w:t xml:space="preserve">    </w:t>
        <w:tab/>
        <w:t xml:space="preserve">    </w:t>
        <w:tab/>
        <w:t>这些天，刘强东涉嫌性侵的事，成了所有人都关注的头条。事件扑朔迷离，真相尚且未知，我们不做无端解读。单说一件事，相信大家也看到了，就是深陷丑闻的刘强东，回国第一天就公开露面，参与了京东的商务活动，而且照片里春风满面，状态极佳，完全看不出一丁点刚从狱中出来的疲态。(image)▲刘强东现身京东集团总部有人说，为啥刘强东都出这么大的事儿了，还要抛头露面呢？嗯，难道要让他每天刷着微博，守着大家的恶评熬夜，给自己找难受吗？斯蒂芬柯维有一个著名的理论：影响圈和关注圈。(image)▲积极主动的人，总是聚焦于自己的影响圈所谓关注圈，就是我们每个人都会有自己关注的问题。但是，在这些我们关注的问题中，有些我们可以影响和改变，这就是影响圈。比如，你因为工作失误被领导骂了，该怎么办？找到失误点，努力改进，这就是在做影响圈的事，咒骂和埋怨领导sb，这就是在浪费时间在关注圈的事。我们要做的，就是把时间花费在自己可以改变的地方，也就是那些影响圈，而那些无法能改变的，由他去吧。同样，对于刘强东来说，一家几百亿美金市值的公司等着他打理，十几万员工等着他带领，有那么多事情要做，难道还要把时间都花费在这些毫无价值的八卦里吗？庸者，喜欢在泥潭里折腾，踌躇不前；而高手，则总是先人一步，从不恋战。01.庸者，多消耗在鸡毛蒜皮，高手则只关注“少数关键”政治学者帕金森，在1957年曾经提出一条很有意思的定律，叫做“帕金森鸡毛蒜皮定律”（Parkinson’s law oftriviality）。它说：“大多数人，考虑一件事情的时间和事情的重要性成反比。”比如，公司开会有两个议题，一个是公司的一项重大项目，一个是公司食堂饭菜的改良计划。显然，项目可比食堂重要得多。但是结果是，项目评审用了10分钟，而食堂饭菜的讨论却进行了1个小时。为什么呢？因为，“我们总对小事纠缠不休是因为我们懂这些小事，而我们回避复杂问题是因为我们对这些问题摸不着头脑，同时又怕出丑而不敢发问。”想想看，确实如此。当年我复习考博，有个同事也和我一起。因为时间紧，任务重，我把几门课程做了分析，最后得出结论，英语这门课要在这么短时间里大幅提升，基本无望，倒不如把大量的时间放在我并不熟悉的专业课上。所以，我的复习策略很简单，除了地铁上背单词以外，其他的时间全部都投入到专业课里。但我那位同事，则截然相反，每次看他复习，都在吭哧吭哧地做英语阅读，刚开始我以为他可能英语是短板，但有一次，我俩一块做一套英语题，他的分数远高于我。我很纳闷，问他：“你英语都这么高了，还花这么多时间干嘛？”他笑了笑说：“现在不都说要长板理论吗？那我就把英语搞得再好一点。”我接着问：“那你专业课复习好了吗？”他回答：“嗯，专业书看一会儿就犯困，还不如学英语专注一点。不然，时间不都浪费了吗？”哦，我懂了，这就是典型的把时间都放在了鸡毛蒜皮的事情上。看起来，他也在花时间学习，但这些时间投入到英语中，产出价值非常有限，反倒是 硬着头皮多学点专业课，给他带来的回报会更高。结果出来，果然不出所料，他的英语是全系第一，总分达标，但其他两门专业课因为最低线都没过，只能遗憾出局。02.庸者，多守着静态逻辑，高手则在动态中适应和调整三国里，以少胜多的案例很多，官渡之战则是经典中的经典。大家都觉得官渡之战的结果匪夷所思，因为当时的袁绍真的太强大了，冀、青、幽、并四州都被他占着，而反观曹操，没地、缺兵、少粮，但最后却赢得了胜利。在那场著名的“青梅煮酒论英雄”，曹操和刘备评价各路当世英雄，大多数都是寥寥一两句。(image)▲曹操就瞧得上刘备和自己但唯独袁绍，曹操花了四句半来评价：“色厉而胆薄，好谋而无断，干大事而惜身，见小利而忘命，非英雄也。”怎么理解呢？罗振宇曾经在一期《罗辑思维》里，做过这样的解释：袁绍当时为什么不挟天子呢？两个原因：第一，没办法摆脱存量的恩怨；第二，没办法面对增量的麻烦。袁绍虽然强大，但始终抱着一种静态逻辑。面对群雄崛起，他只愿意处理目前格局里的麻烦，对新麻烦却始终不敢面对，仗着自己实力雄厚，不懈于对付那帮新崛起的军阀，不敢于冒天下之大不韪而挟天子令诸侯，结果，当断不断，养虎为患，最终作茧自缚。这种静态逻辑，也叫乌龟壳逻辑，试图用存量的那个坚硬的外壳，来抵挡增量的冲击，这在乱世是根本不可能奏效的。相反，曹操面对乱世，不是恋战于一隅，而是在动态变化中不断寻找新机会。回过头来看曹操对袁绍的评价：“色厉而胆薄，好谋而无断”：就是在过去静态结构的麻烦里面，虽然筹划个不停，但却没有胆量去承担下一个挑战。“干大事而惜身，见小利而忘命”：就是在过去的好处里面，你沉迷恋战，而在未来的利益面前，你踌躇不前。提到了逻辑思维，那就多说几句。当年，罗辑思维卖月饼，虽然十天就卖出了4万盒，创了销售记录，当时很多人也在预测，罗辑思维肯定接着也会卖元宵，卖粽子，有钱干嘛不转呢？但事实是并没有。(image)▲罗辑思维当年的“真爱特供月饼”罗振宇在卖完月饼之后，一方面看到了用户强大的购买力，另一方面也听到了很多铁杆用户的负面声音。他开始意识到，罗辑思维即使要出来卖，也不应该是卖月饼，而应该是“卖知识”。于是，一年多后，《得到》上线。即使眼前有近利，但当看到路线有偏差的时候，果断跳出去，不沉迷，不纠缠，华丽转身，布局未来。03.庸者，多陷入盲目的勤奋，高手则懂得换跑道突围为什么互联网圈里，那么推崇《三体》？因为，在急剧变化的世界里，你的竞争对手已经不再是同一个赛道的人，随时可能被别人降维打击。“降维打击”，简单来说就是“高纬度生物”对“低纬度生物”的一种毁灭式打击，就像《三体》中四维生物对人类这种三维生物的攻击，人类这种三维生物对蚂蚁这种二维生物的攻击，攻击方几乎不费吹灰之力直接团灭，而互联网行业中的竞争同样如此残酷。电子商务：以前的商场靠人流，地点很重要，电商直接去掉了地域维度的限制，彻底颠覆了人们的购买习惯和资源格局。杀毒软件：以前的杀毒软件，比如卡巴斯基、瑞星等，靠收软件费用赚钱，而360杀毒一上来，直接免费，传统杀毒软件彻底傻眼；手机销售：以前手机都是靠各级经销商代理商，层层加价，最后销售出去，结果小米手机自己把粉丝渠道建立起来，去掉了中间商这个维度，直抵用户，于是开创了小米奇迹；通信运营商：以前的移动、联通、电信靠短信、彩信躺着都赚钱，可微信一来，降维打击，运营商的核心业务一夜之间，成了摆设。类似降维打击的案例太多了……我们能说，线下店老板、传统杀毒软件、以前手机商，通信运营商不够努力吗？他们可能比自己的对手更勤奋！但，最怕的是，你在拼命奔跑，人家却找坐着飞机悄悄地走了，抛弃你的时候，再见都不说一声。又想起了诺基亚总裁在面对手机市场被苹果、安卓彻底颠覆后，说的那句话：“我们什么都没做错，但不知道为什么，我们输了”。这也是为什么，一提到企业发展，就要说转型，一提到个人成长，就要说突围。因为企业发展和个人成长，到一定程度必然会遇到瓶颈天花板，而恋战的人，多守着自己的一亩三分地，即使行业、公司已经陷入颓势，却依然希望靠着努力来和大势抗衡，结果只能是必死无疑。04.庸者，只顾眼前，高手，放的都是长线再讲个故事吧，来自《伟大的博弈》，也是我每年都会重读的一本书。(image)▲《伟大的博弈》当年，英国凭借着工业革命，崛起为世界第一大国，号称日不落。他们拿着钱跑去美国做投资，当时美国还是个屌丝，正是缺钱的时候，忽悠着英国人把钱砸进来，建铁路，建工厂，铁路工厂上了市，还让英国人买股票，当股东。结果，美国股市太烦人，动不动就崩溃，股价一崩盘，英国人就赶紧把股票低价抛售给美国人。结果就是，美国人不仅拿着英国人的投资建了铁路和工厂，最后还低价拿到了铁路和工厂的所有权，变相地洗劫了英国的财富。华尔街这帮人的智慧，不得不服。他们往往不在乎一时得失，耐得住低谷，守得住寂寞，放长线，钓大鱼，才能在最终的财富大战里打败了欧洲，让整个世界的金融体系都围着自己转。05.最后，复盘一下：一是，别和鸡毛蒜皮苦战，要把时间放到最重要的事情上；二是，别用静态逻辑在动态世界里挣扎，保持开放，持续迭代；三是，别做低水平勤奋者，低头狂奔，也别忘了抬头看路；四是，别只顾眼前，而放弃未来。查理芒格曾说：人类的头脑和人类卵子的运作方式非常相似。当一个精子进入卵子，卵子就会自动启动一种封闭机制，阻止其他精子的进入。人类头脑强烈的趋向于此相同的结果。同样的：庸者总是喜欢把自己封闭起来，在泥潭里死死挣扎而不寻求变通，高手则始终保持开放，不沉迷，不纠缠，不恋战。</w:t>
        <w:br/>
        <w:t xml:space="preserve">    </w:t>
        <w:tab/>
        <w:t xml:space="preserve">    </w:t>
      </w:r>
    </w:p>
    <w:p>
      <w:r>
        <w:t>WXC7359</w:t>
        <w:br/>
      </w:r>
    </w:p>
    <w:p>
      <w:r>
        <w:br/>
        <w:t xml:space="preserve">    </w:t>
        <w:tab/>
        <w:t xml:space="preserve">    </w:t>
        <w:tab/>
        <w:t>随着中美贸易战的火药味日趋浓烈，生活在美国的新移民、留学生群体也切身感受到了朋友圈子里大事小情上人们的观点以及在情绪上的变化。中国留学生以及经常身处“身份转换”阶段的新新移民，可谓是中美关系变化中最为敏感“气温感受剂”。谈到留学生的回国探亲，原本是最为司空见惯的事情，但自从特朗普总统上台以来，无论是整个移民政策较奥巴马总统期间政策的转变，还是特朗普总统本人对于非法移民态度的强硬，都让不少中国留学生都对“回国签证”这个原本稀松平常的事情，变得格外小心谨慎，甚至有些为了稳妥起见，不少留学生刻意减少了回国探亲次数。不少留学生甚至自嘲——还没熬到坐“移民监”的命，却先得了“移民监”里人的病。这些不敢回国的中国留学生中，以持有OPT签证刚刚在美找到工作的“后留学生们”首当其冲。对于持有OPT签证回国是否有风险的问题，留学生群体中一直有着纷繁复杂的种种讨论，移民律师给出的最为明确的答案也仅仅是：最稳妥的方案是最好不在OPT期间回国，即使H-1B签证已经被移民局审批通过，但是在OPT（学生签证）与H-1B转换期间，最稳妥的选择也是暂时不要回国。此前，不少留学生对于“非原则性稳妥建议”也会视情况而定，不少留学生也都是照着以往学长学姐们的经验之谈去做，从前些年的经验来看，大多不会出太多问题，但是现在政策的严格程度大大加强，留学生们还有移民律师们也都对以往不太放在心上的规定认真起来。今年刚刚得知自己的H-1B签证已经通过的范同学表示：“以往公司的中国同事都是10月（H-1B正式生效）一到，就迫不及待地飞回国探亲，但是今年我的律师却一再嘱咐我，最好不要10月份就马上回去，因为H-1B毕竟是以工作为前提的雇主提供的工作签证，所以最好是可以在工作签证生效，并在雇主的公司工作两到三个月之后，真正拿到了符合H-1B申请中所要求的工资水平证明，那个时候再回国会比较稳妥，因为这样在国内大使馆签证的时候，就可以出示自己通过工作签在美工作期间的工资单，这是一项非常重要的H-1B材料的配合文件。”最近利用国庆节假期来洛杉矶访友的关小姐谈起来美签证的事情，也在一个多月前准备签证的事情上，表示有些隐隐约约不舒服的感觉，“我爱人目前在北京的中国科学院物理研究所从事科研工作，我们早早便计划10月国庆假期来美国旅游找大学同学聚一聚，但是他的签证问题却远比我们想象得更加复杂。8月份的时候我们一起去美国大使馆办理签证的事项，当时我的签证一下子就通过了，但当时签证官要求我先生提供在美的旅行和探亲计划、往返日期，最好还可以提供往返机票证明。我当时便觉得有些莫名其妙，因为之前我父母办理旅游签证的时候，都是很顺利就办下来了，最多就是提供一下我所就读的学校的信息。现在我先生办个签证竟然需要这么多信息，这着实令人不解。不过听说近来美签趋严的消息频频传出，当时我们也没有想太多，只是按照移民官的要求，去补办各种清单和行程安排。”然而临行前关小姐先生的面签结果却令他们着实认清了现实，因为关小姐的先生原本申请的是10年的旅游签，但是签证官一次又一次向关小姐的先生索要了单位开具的一系列工作证明后，却只给了他1年有效期的旅游签证，而并没有给出非常具体的解释。直到最近和几个大学同学在洛杉矶相聚后，大家谈起此事，关小姐才了解到，最近大家一致的感觉都是来美签证比以往更加难办了。目前就读于加州大学洛杉矶分校（UCLA）的博士生卢同学表示：“我的研究生阶段以及博士生活的大部分时间都是在UCLA度过的，我也算是拥有一段相对漫长的留学生活了，无论是对于很多‘留学生间谍伦’还是‘留学党奢侈风’的说法，在我看来都不是反映真实的、全面的留学生活。这两天我身边不少朋友都关注了美国副总统潘斯对于中美关系的一段发言，其中提及了留学生，以及留学生组织；对于副总统先生提及这些事情含义，我身边的朋友各执其词，甚至有些观点也是大相径庭；观点虽不同，但每一个留学生的感受和情绪是相近的：中国留学生可以说是最关心中美关系的一群人，在我们每一天的生活里，我们不仅时而遨游时而挣扎在学术的海洋中，也时不时感觉自己站在文化冲突的十字路口。我们的日常生活、大事小情，甚至是每一个重大的个人决定，无一不受到国际大环境的影响。”</w:t>
        <w:br/>
        <w:t xml:space="preserve">    </w:t>
        <w:tab/>
        <w:t xml:space="preserve">    </w:t>
      </w:r>
    </w:p>
    <w:p>
      <w:r>
        <w:t>WXC7360</w:t>
        <w:br/>
      </w:r>
    </w:p>
    <w:p>
      <w:r>
        <w:br/>
        <w:t xml:space="preserve">    </w:t>
        <w:tab/>
        <w:t xml:space="preserve">    </w:t>
        <w:tab/>
        <w:t>前行政院长游锡堃今在新北市参加百工百业挺改革，游锡堃致词说，美国针对中共全面批判，台美关係越来越好，再10年没有人知道会怎样，有一天美国突然来通知台湾建交，承认台湾是国家。游锡堃说，过去台湾非常艰难，受到中国霸凌、美国放弃，但30年风水轮流转，现在台美关係变好，中美关係乐极生悲，台湾未来很有机会，未来10年是台湾迈向正式国家关键年代，关键时刻不要放弃，要继续支持民进党，这是为台湾与子孙。游说，去年美国国家安全战略报告，将中国列为战略竞争对手，美国公开骂中国胡闹，再来中美贸易战、美国军舰通过台湾海峡，还支持强化台湾国防防卫能力，扩大联合巡演、军售等，显示台美之间关係越来越好。游认为，2年内就有这样变化，再10年没人知道会怎样，有一天忽然美国来通知台湾建交，承认台湾是国家，或许有人会说他他头壳坏掉，但是有迹可循。游锡堃指出，有两点可以看出来，包括去年底美国不顾国际反对宣布承认耶路撒冷，台湾好朋友众议员要求美国政府要与台湾恢复邦交。(image)游锡堃致词说，美国针对中共全面批判，台美关係越来越好，再10年没有人知道会怎样，有一天美国突然来通知台湾建交，承认台湾是国家。记者王敏旭／摄影</w:t>
        <w:br/>
        <w:t xml:space="preserve">    </w:t>
        <w:tab/>
        <w:t xml:space="preserve">    </w:t>
      </w:r>
    </w:p>
    <w:p>
      <w:r>
        <w:t>WXC7361</w:t>
        <w:br/>
      </w:r>
    </w:p>
    <w:p>
      <w:r>
        <w:br/>
        <w:t xml:space="preserve">    </w:t>
        <w:tab/>
        <w:t xml:space="preserve">    </w:t>
        <w:tab/>
        <w:t>《纽约时报）在近日发布的一篇题为“解开特斯拉之谜：很多（很多）停放汽车”的文章中透露，网友们在全美多地发现了大量积压的特斯拉汽车，包括加州（California）、新泽西（NewJersey）和亚利桑那州（Arizona），这些汽车停放在巨大的停车场和和工业用地，网友们因此希望了解更多有关特斯拉公司的运营情况，包括实际需求、物流和交货，以及生产质量等等。报道称，在距离旧金山不远的加州Burbank，网友们拍下了停放在一个工业用地上停放的超过400辆特斯拉汽车，在附近的一座工业建筑中也发现了类似数量的汽车。上周四，网友们又在华盛顿Bellvue附近发现了大约100辆Model 3。与此同时，在芝加哥（Chicago）、达拉斯（Dallas）、拉斯维加斯（Las Vegas）和和盐湖城（ SaltLake City）等地，也发现有数量较小的特斯拉汽车停放。报道透露，在过去的2个月里，“业余侦探”、其中一些人也是特斯拉的投资者，发现了这些停放在各处的特斯拉汽车。他们将这些照片发布在Twitter上。其中三位接受时报采访的匿名人士表示，他们认为特斯拉CEO马斯克（Musk）对公司信息的披露不坦诚，特别是销售情况。特斯拉公司发言人DaveArnold通过电子邮件告知，大量停放的汽车都处于“物流转运枢纽”，在Bellevue停放的汽车正等待交付。（周日在网上发布的照片显示罩子打开，可能在维修。）马斯克本人最近曾经表示过公司处于“交付物流地狱”的困扰，他并将此问题归咎于运货卡车的短缺。但他的说法遭到了斯坦菲尔资本合伙人MarkB. Spiegel的反驳，Spiegel认为是特斯拉“没有足够的资金来雇佣卡车”，而可能导致了交付问题。美国汽车运输协会（The Auto Haulers Association ofAmerica）并未发现有运输卡车短缺的问题，也没有任何其他汽车制造商在运输新车时遇到类似的问题。该协会总经理扬（GuyYoung）并称：“加州有不少这样的承运公司。”另一个令人担忧的问题是实际需求问题。报道称，特斯拉生产了这些汽车，但没有客户愿意购买。马斯克一直对外承诺，Model3的售价将低至3.5万美元，但目前Model3最便宜的车款起价也要4.9万美元，若加装Autopilot驾驶辅助软件和其他选配，最终的售价将会接近6万美元。特斯拉表示，有超过40万客户正在等待购买Model3，每人支付了1000美元的定金。库存也是外界质疑的一大问题。该公司的报告称，其生产的几乎所有汽车都已售出。一直跟踪特斯拉生产情况的巴克莱资本（BarclaysCapital）分析师布约翰逊（Brian Johnson）就怀疑特斯拉在库存和需求之间存在不匹配的情况，Model3的生产数量可能超过了其销售能力。特斯拉大量积压的汽车，同时也引发了外界对该公司生产质量的担忧。报道说，一些标记表明汽车在出售之前需要进行维修，如有划痕、凹痕或者其他不起作用的部件，而时报9月中旬在亚利桑那斯科茨代尔（Scottsdale）拍到的许多特斯拉汽车就属于这种情况。特斯拉发言人拒绝解释为什么这些车被存放在这里，以及公司如何计算具体生产数字的问题。</w:t>
        <w:br/>
        <w:t xml:space="preserve">    </w:t>
        <w:tab/>
        <w:t xml:space="preserve">    </w:t>
      </w:r>
    </w:p>
    <w:p>
      <w:r>
        <w:t>WXC7362</w:t>
        <w:br/>
      </w:r>
    </w:p>
    <w:p>
      <w:r>
        <w:br/>
        <w:t xml:space="preserve">    </w:t>
        <w:tab/>
        <w:t xml:space="preserve">    </w:t>
        <w:tab/>
        <w:t>据《华盛顿邮报》报道，该校当天宣布，将开始探讨学术水平测验考试（SAT）和美国大学入学考试（ACT）这类“美国高考”，是否能如实反映学生的能力。加州大学的学术委员会主席罗伯特表示，此举是为了确保入学程序公平。“这类测验只会衡量出财富，而非努力，创造了一个以‘考试’为中心的产业，没有帮助大学选出最适合的申请者。”加州大学校长欧克利直言不讳的指出。实际上，这样的改变与思考，已经成为一种大势所趋——目前，全美不少大学，包含明星学校芝加哥大学在内，已不再把SAT成绩作为入学门槛，转而将重点放在社会实践、实习经历、个人陈述等申请条件上。然而，没有了SAT考试，美国高校的录取真的会更加公平吗？对此，很多人似乎也有不同的看法。加大学生会主席：高分可用钱“买”据《华盛顿邮报》介绍，加大教务官员近日宣布，他们将启动一项研究，调查SAT及ACT这类标准入学考试，是否能准确预测学生在大学的学术成果，反映学生的个人能力。实际上，在此前，加州大学学术委员会一直有定期审视入学标准的传统。早在2003年，加大就将口语表达、数学、写作的测验列入基本要求，因为这些能力关乎大学研究工作的能力，可观察到学生的强项与弱点。而加大的这项变革，也在后来直接推动了SAT和ACT将写作加进测验科目中。目前，这项对入学资格的新审核与研讨，也得到了加大学生会的支持。学生会方面表示，减小SAT的比重或干脆取消，可以推动公平入学。“从我的同学们的经历中，我已经清晰认识到，成绩可以由金钱堆砌。”加大学生会主席希格辛表示，“那些花大钱参加补习班或特训营的学生，可以在SAT等考试中获得更高的成绩。”“高分是可以买到的，几年前，我的一个朋友花了7000美元（约合人民币4.8万元）参加SAT辅导班，结果成绩提高了400分，接近满分。”不言而喻的是，这项消息对于那些希望加大放弃对标准化考试（即SAT或ACT）成绩强制要求的人来说，是一个积极的信号。但值得注意的是，截至目前，加大学术委员会主席罗伯特并未评论该评估是否会最终导致实质性变化及举措，该讨论仍在初步阶段。美国标准化考试争议不断过去多年以来，SAT和ACT考试不断在美国社会遭到批评。今年4月，一项针对28所大学、超过95万申请人的调查认为，SAT和ACT成绩不能充分反映学生获得大学成功的能力。该调查还发现，放弃该门槛后，这些大学的非裔和拉丁裔申请人数有所提高；很多教育人士也认为，标准化考试使得那些无力负担昂贵辅导班费用的低收入申请者长期处于竞争劣势。因此，目前全美不少大学，包括芝加哥大学在内，不再强制要求申请学生提交SAT和ACT成绩。从2018年开始，哈佛、耶鲁和麻省理工等名校也陆续宣布，不把SAT中的写作部分纳入必须提交的成绩。“考试不能代表学生的全部素质。”芝大招生主任詹姆斯说，“我不想因为小小的考试成绩，使得很多本来可以申请名校的学生望而却步。”芝加哥校方表示，取消SAT考试成绩主要是为了吸收更多低收入家庭的学生。数据显示，来自富裕家庭的学生得分高于贫困家庭学生。芝大本科学院院长波尔称，学校的宗旨是让所有人都有机会获得精英教育，“不仅仅是因为某些人含着金汤匙出生，就能有更多机会。”取消或对成绩好的亚裔学生影响大与此同时，也有很多分析人士认为，标准化测试有助于消除招生过程中的各种主观“偏见”，应当予以保留。实际上，SAT当初设立的初衷就是希望能建立一个标准，依据学术成就甄选学生。尤其对于SAT成绩普遍较好的亚裔学生来说，取消对SAT成绩的强制要求对于他们的录取，可能影响巨大。据介绍，ACT和SAT成绩是美国大多数公立大学此前录取时要求的重要指标，两个考试时间都长达3个小时。2017年，全美共180万高中毕业生参与SAT考试，200万人参与ACT考试。在今年早些时候，芝加哥大学宣布标准化考试成绩不再成为申请该校的硬性要求后，就有人曾经提出质疑，称他们取消标准考试成绩，根本动机是提高大学排名：因为，放松门槛后会有更多学生递交申请，会降低学校的录取率，让学校显得更挑剔和“精英化”。对于美国的高中生们来说，SAT考试一度非常重要。但现在，美国许多高校似乎都在重新审视它，甚至降低它的重要性，使其逐渐褪去“一考定终生”的光环。而实际上，在SAT考试成绩大行其道的时代，“校董点招”、“砸钱换offer”这些经典套路就已经成为规定动作。许多名校都很看重学生家庭可以对学校做的贡献，更直观来说就是“捐款”，导致部分富裕家庭会提前很多年，给自己和孩子心仪的大学进行捐赠，用以换取孩子进入名校的机会。除此之外，录取标准的不透明性，也让大众很多时候难以琢磨美国高校录取结果背后的故事。美国高校招生，除了对SAT考试和语言成绩的硬性要求之外，学生的特长水平、领导能力、家庭背景和社会实践经历，这些颇为“暧昧”的要求，也是考量申请者的重要指标。但不言而喻的是，这样难以用统一的标准来衡量学生的能力水平。这也令许多人不得不对取消SAT考试后，美国高校录取的公平性能否大幅提升，打上一个问号。</w:t>
        <w:br/>
        <w:t xml:space="preserve">    </w:t>
        <w:tab/>
        <w:t xml:space="preserve">    </w:t>
      </w:r>
    </w:p>
    <w:p>
      <w:r>
        <w:t>WXC7363</w:t>
        <w:br/>
      </w:r>
    </w:p>
    <w:p>
      <w:r>
        <w:t xml:space="preserve">　　美中国旗　　美国副总统彭斯的讲话内容渐渐传入中国大陆。中国官方媒体强势反击的同时，学界和民间舆论也就此发声，认为美中关系大倒退的同时，尚未彻底决裂。　　彭斯讲话渗入　　美中言辞交锋之际，中国官媒还没有“奇文共欣赏，疑义相与析”，向国内民众推出彭斯讲话全文，而且有网友对美国之音说，目前“翻墙”比较困难。不过，彭斯讲话内容，正在通过各种途径，渗透到长城防火墙内侧。　　北京独立媒体人高瑜对美国之音说：“我看微信上陆陆续续，用各种方式传递。有的是用文件形式，但是打不开。于是都做成长微博了，就是照片形式的。我看大家都知道了。”　　中国官媒批驳　　美国副总统彭斯10月4日全面阐述美中关系症结后，中国外交部发言人10月5日一天，两度抨击彭斯的讲话。10月6日，中国官媒陆续出现较长篇文章，系统回击彭斯的讲话。　　官媒人民日报发表署名“钟声”文章《并不高明的造谣术》，评美国领导人诬蔑中国的种种奇谈怪论，批驳彭斯讲话中的所谓九大谬论，称讲话存在“事实性、逻辑性和时代性错误”。　　文章说，美国国内不仅出现“选举焦虑症”，还有严重“对华焦虑症”。中美双方“合则两利，斗则俱伤”。这是中美关系本质最真实写照。冷战已过近30载，美国真想走历史老路，复制“麦卡锡主义”的闹剧吗？　　彭斯言辞产共鸣　　关于彭斯讲话的最大触点，高瑜说：“最震撼的我认为，（彭斯讲话）把中共的性质向全世界说明白了。美国和中国的关系搞成这样，我看除个别五毛，一般人反而很高兴，因为很多中国人，中国底层的人，想讲但是讲不出来，因为中国没有这种言论自由，老百姓的心里话到哪去讲？没有地方讲。他们从彭斯的讲话中获得共鸣。”　　极致施压不决裂　　有舆论认为，彭斯的讲话是美中冷战开打的“檄文”和“号角”。对此，退休的上海政法学院国际问题学者教授倪乐雄对美国之音说：“最大的感受就是，美国彻底向我们摊牌了。但是，美国摊牌也不想就此全面决裂，产生全面的冲突。总的来说，还是川普那些老套。无论哪个方面的目的，美国都会施加压力，而且把它做到极致。压力做到极致并不等于开打。特朗普的底线就是，不要打起来酿成一场战争。”　　倪乐雄说，彭斯讲话对中国表示了某种期待。否则，特朗普为什么不出来讲这些话？说明他还考虑同中国最高领导人的关系，所以才让副总统出来发声，以便留有回旋余地。　　“压舱石稳固”论　　倪乐雄说，中国大市场是就是压舱石，虽然贸易关系那么紧张，冲突那么激烈，但是压舱石的作用还在。现在，它从反面，以紧张的方式证明，中美关系压舱石作用还是稳固的。　　人民日报“钟声”文章说，“牢骚太盛防肠断，风物长宜放眼量。”中美关系好坏很大程度上，决定21世纪国际局势走向，关系人类前途命运。中方始终致力于与美国共同秉持不冲突不对抗、相互尊重、合作共赢理念，相向而行。　　有辫子被人抓　　从国家层面讲，思考美中关系的现状，中国没有反省余地？对此，倪乐雄认为：“国家层面，当然觉得也是有的啦。我们毕竟是从闭关自守，走向国际市场，来到国际社会打交道。不是说，刘姥姥进大观园嘛？很多规矩等各方面，可能还要适应。大家要遵守一些游戏规则、诚信、对等原则。这是应该遵守的规则，权利义务对等。辫子总是有的，被人家抓住。”　　然而，人民日报的中国声音（“钟声”）文章认为，美方挖空心思，罗织“罪名”，把多个黑锅甩给中国，因为特朗普政府希望以此转移国内焦点，以抬升中期选举的选情。</w:t>
      </w:r>
    </w:p>
    <w:p>
      <w:r>
        <w:t>WXC7364</w:t>
        <w:br/>
      </w:r>
    </w:p>
    <w:p>
      <w:r>
        <w:br/>
        <w:t xml:space="preserve">    </w:t>
        <w:tab/>
        <w:t xml:space="preserve">   </w:t>
        <w:tab/>
        <w:tab/>
        <w:t xml:space="preserve"> </w:t>
        <w:br/>
        <w:t xml:space="preserve">    </w:t>
        <w:tab/>
        <w:t>中国经常上榜的民营富豪，被指进入了冬天。阿里巴巴董事局主席马云提前一年多就宣告退位，又宣称裸退国内的资产经营。评论指马云或许嗅出了冬天的寒冷，但也有分析猜是马云此举催生了富豪的危机。这些与官方、政治紧密挂钩的富豪们开始想着要如何自保。法广网引述报导指出，马云上月宣布交棒消息，有可能是因为知道了政治圈中有人对他不满，故急流勇退。报导称，马云这几年太高调了。例如，他是第一位与美国总统会谈的中国商人，还曾经向川普许诺在美国投资，要为美国创造100万个就业机会。有分析指出，一个商人取代或代表中国进行经济外交，这是前所未有的事情。马云太有钱了，或许忘记自己是谁了。现在他宣布交棒，恐怕是已经知道政治圈子里的人对他不满了。但报导称，马云的危机还并不是如此。类似于马云这类型的富豪，他们真正的危机，恰恰就是他们之所以暴富的原因。就是他们与政治权力的深度关联与勾兑。报导分析说，以马云为例，他可以说是中国政府阻挡外国竞争者入境下的受益者，他的暴富，是中国的政治权力计入的结果。甚至有评论说，“马云的钱，是共产党给的”，既然如此，政府有一天要收回，马云也没有什么可抱怨的。《纽约时报》曾经报导，在马云的阿里巴巴背后有江派的红二代和多个主权基金投入，与国家银行关系密切。分析认为，如果马云死心塌地成为官员高层转移财富的白手套，或许还不会那么招忌，但马云的阿里巴巴得到日本软件银行和美国雅虎投资，这等于有了国际保护伞。而这也是最招北京当局忌讳的事情。这才是马云急流勇退的真正原因。</w:t>
        <w:br/>
        <w:t xml:space="preserve">    </w:t>
        <w:tab/>
        <w:br/>
        <w:t xml:space="preserve">    </w:t>
        <w:tab/>
        <w:t xml:space="preserve">    </w:t>
      </w:r>
    </w:p>
    <w:p>
      <w:r>
        <w:t>WXC7365</w:t>
        <w:br/>
      </w:r>
    </w:p>
    <w:p>
      <w:r>
        <w:br/>
        <w:t xml:space="preserve">    </w:t>
        <w:tab/>
        <w:t xml:space="preserve">    </w:t>
        <w:tab/>
        <w:t>一名前海军陆战队队员在十年间残忍杀害5名南加州女子和3名伊利诺伊州女子。周五（5日），他被判死刑。据《洛杉矶时报》报道，5月，橙县高等法院陪审团认定54岁的乌地亚斯（Andrew Urdiales）5项特殊谋杀罪。这开启了第二阶段的审判，以决定他将面临终身监禁还是死刑。6月，陪审团最终建议，该男子应当被处以极刑。他在1986年到1995年间杀害了Robbin Brandley、Julie McGhee、Maryann Wells、Tammie Erwin和Denise Maney。周五，法官普里克特（Gregg Prickett）确认了这一建议。橙县地方检察官瑞考卡斯（Tony Rackauckas）周五在声明中说：“我们终于得到这个结果。当你想到他犯下的连环杀人案和恐怖的罪行，很难将乌地亚斯看作是一个人，他是个人形禽兽。”乌地亚斯在南加州的杀戮开始于1986年1月。他使用猎刀朝23岁的Brandley的背部、颈部、胸部、手部刺了41刀。当时Brandley在钢琴演奏会结束后走在鞍峰学院（Saddleback College）的一个昏暗的停车场里。当时警方无法找到凶手，案件尘封了多年。后来，在河滨县和圣地亚哥县的荒芜地区又发现了29岁的McGhee、31岁的Wells和18岁的Erwin的尸体。这些女子都是头部中枪。Erwin的父亲Charles Erwin在周五的宣判听证庭上说，乌地亚斯杀死他女儿时，也杀死了他。“这摧毁了我的生活。我的身体和精神都被撕成了碎片。”乌地亚斯在加州的杀戮发生在他在海军陆战队服役期间。他当时在潘德尔顿营（Camp Pendleto）和二十九棕榈树（Twenty-Nine Palms）。乌地亚斯后来搬去伊利诺伊州，但在1995年返回加州在棕榈泉（Palm Springs）度假。在此期间，他性侵并杀害了32岁的Maney。她也是头部中枪。乌地亚斯的律师格拉格（Denise Gragg）声称，脑部扫描和其他检查显示，乌地亚斯有一些胎儿乙醇综合症的症状，因为他母亲在怀孕时喝酒。格拉格说，脑部损伤和童年的创伤性事件导致他无法管理自己的愤怒及情绪。1996年11月，乌地亚斯在印第安纳州被捕。因为警察看到他开着卡车在卖淫猖獗地区闲逛。警方没收了在车中发现的枪。在此之前的4个月里，他在伊州杀害了3名女子。一年后，芝加哥警方发现这支枪与3名受害者体内的子弹相符。乌地亚斯被捕后被发现与南加州杀人案有联系。他因在伊州的谋杀罪被判死刑。不过，该州死刑被废除，他被判无期徒刑，不得假释。2011年，乌地亚斯被引渡到橙县接受审判。瑞考卡斯根据犯罪性质决定对他判处死刑。瑞考卡斯说：“对乌地亚斯来说，死刑是唯一的惩罚。他不配与我们一起活在这个星球上。”</w:t>
        <w:br/>
        <w:t xml:space="preserve">    </w:t>
        <w:tab/>
        <w:t xml:space="preserve">    </w:t>
      </w:r>
    </w:p>
    <w:p>
      <w:r>
        <w:t>WXC7366</w:t>
        <w:br/>
      </w:r>
    </w:p>
    <w:p>
      <w:r>
        <w:br/>
        <w:t xml:space="preserve">    </w:t>
        <w:tab/>
        <w:t xml:space="preserve">    </w:t>
        <w:tab/>
        <w:t>10月5日，微博网友曝料，在河北省保定市定兴收费站，有人用国旗做麻袋装垃圾。6日，定兴县委宣传部回应北京时间记者称，据警方调查，此事系高速服务区保洁用旧国旗包裹杂物，事后国旗已被妥善收好。(image)10月5日，微博网友曝料，京昆高速定兴收费站竟然用国旗当麻袋装杂物。其气愤地表示，“国庆节看到这一幕，气死人，谁来管管？”10月6日，北京时间记者就此事致电定兴县委宣传部求证，该部回应称，此事发生在京昆高速定兴西服务区，过路游客拍到国旗当麻袋装杂物的图片后发在网上。注意到该网络舆情后，定兴县公安局姚村派出所立即出警调查，初步查明事大发时间为10月5日下午一点左右，京昆高速定兴西服务区保洁员贾某某、王某某因收集的杂物无处盛放，用一面旧国旗包裹，放在了服务区南侧，事后国旗被妥善收好，目前案件正在进一步调查中。定兴县委宣传部有关领导表示，此事应是因保洁员文化素质低、不懂得国旗的意义和有关法律责任而引起，但不是刻意为之，恳请网友不要上纲上线。</w:t>
        <w:br/>
        <w:t xml:space="preserve">    </w:t>
        <w:tab/>
        <w:t xml:space="preserve">    </w:t>
      </w:r>
    </w:p>
    <w:p>
      <w:r>
        <w:t>WXC7367</w:t>
        <w:br/>
      </w:r>
    </w:p>
    <w:p>
      <w:r>
        <w:br/>
        <w:t xml:space="preserve">    </w:t>
        <w:tab/>
        <w:t xml:space="preserve">    </w:t>
        <w:tab/>
        <w:t>中美贸易战背景下，中国海外併购版图出现明显变动。数据显示，今年来中国买家赴欧洲併购数较去年同期成长逾8成。相比之下，中国在美国併购则出现大减，以交易金额看，今年前三季较去年同期减少逾3成，并低于过去5年全年最低值。搜狐财经报导，数据显示，今年前三季中国对美企的收购交易金额较去年同期减少34.2％，已低于过去5年来全年的最低值。在贸易战等政治因素的持续影响下，预计今年第四季中国对美併购市场活动很难有起色。数据还显示，今年中国买家赴欧洲併购共计151起，金额达562.4亿美元，较去年同期增加81％。其中，长江三峡集团对葡萄牙电力公司的股权收购交易以282亿美元成交，问鼎今年前三季中国大陆企业或资产参与的跨境交易榜首。另值得一提的是，数据分析显示，中国赴欧洲併购的平均交易溢价达30.66％，是近5年来的最高值，体现出中国买家对欧洲标的公司的热烈追捧。美国8月对中国原油出口降至零。之前，中国一直是美国原油最大的买家之一，于今年7月下降到第二位，位于加拿大之后，出口量为38.4万桶/日，已较6月51万桶/日的出口量大幅下降。美国人口普查局周五公布的美国8月外贸数据显示，美国8月原油出口降至174.9万桶/日，较7月的213.9万桶/日大幅减少。分地区来看，8月美国原油最大的买家是加拿大，进口量为34.3万桶/日，其次是韩国和台湾，进口量分别为，26.7万桶/日和19.8万桶/日。美国8月对印度原油出口为19.6万桶/日。欧洲地区，英国仍是美国原油的最大买家。8月美国对英国原油出口为15.2万桶/日，对意大利原油出口为9.9万桶/日，其次是荷兰和挪威，分别为7.6万桶/日和5.8万桶/日。此外，8月美国对阿联酋原油出口为6.1万桶/日，对日本原油出口5万桶/日，对爱尔兰原油出口为3.8万桶/日，对哥伦比亚原油出口为3.4万桶/日，对新加坡原油出口为3.1万桶/日，对乌拉圭原油出口为2.7万桶/日，对巴西原油出口为2.1万桶/日，对马拉西亚原油出口为2万桶/日，对希腊原油出口为1.9万桶/日，对泰国原油出口为1.8万桶/日，对巴哈马原油出口为1.6万桶/日，对多米尼加原油出口1.5万桶/日，对西班牙原油出口6千桶/日，对澳大利亚原油出口4千桶/日。值得注意的是，美国8月对中国原油出口降至零。之前，中国一直是美国原油最大的买家之一，于今年7月下降到第二位，位于加拿大之后，出口量为38.4万桶/日，已较6月51万桶/日的出口量大幅下降。此前路透社报道，汤森路透Eikon的船只追踪数据显示，自8月以来，没有任何油轮从美国装运石油并驶往中国。中国主要石油进口商也联合石化在8月稍早暂停进口美国原油。路透社指出，由于中美贸易摩擦，中国的一些炼油商选择静观事态发展，暂不对美国石油下新订单。美国人口普查局的外贸石油数据比美国能源信息署（EIA）公布的美国原油出口数据要早几周。EIA将在美国人口普查局统计的数据基础上，于月底公布月度原油数据。</w:t>
        <w:br/>
        <w:t xml:space="preserve">    </w:t>
        <w:tab/>
        <w:t xml:space="preserve">    </w:t>
      </w:r>
    </w:p>
    <w:p>
      <w:r>
        <w:t>WXC7368</w:t>
        <w:br/>
      </w:r>
    </w:p>
    <w:p>
      <w:r>
        <w:br/>
        <w:t xml:space="preserve">    </w:t>
        <w:tab/>
        <w:t xml:space="preserve">    </w:t>
        <w:tab/>
        <w:t>作者：吴旭 美国亚利桑那州立大学教授，政治传播学博士近日中美贸易摩擦之势愈盛，但舆论场上仍有部分专家、学者认为特朗普政策如其性格般变化不定。吴旭教授认为，类似观点是“只见树木不见森林”，这不只是特朗普个人问题，其背后有一个非常强大的核心智囊团，现今特朗普表达出的思路和想法，其实在团队里已有非常明确的表述。吴旭教授整理出特朗普对华政策十大高参的相关资料，意在向读者说明，特朗普政策看似“朝三暮四”，实则有其一贯性。史蒂夫·班农（Steve Bannon）、汉尼提（Sean Hannity）、 林堡（Rush Limbaugh）、 博尔顿（JohnBolton） 、纳瓦罗（Peter Navarro） 、道博斯（Lou Dobbs）、 莱特希泽（RobertLighthizer） 、姆努钦（Steve Mnuchin） 、库德洛（Larry Kodlow） 、白邦瑞（MichaelPillsbury）  ，以上十人是特朗普对华政策从酝酿到成型不可或缺的核心圈子成员。（另有三位候选替补，分别为：白宫国安会亚洲事务主任MatthewPottinger 、美国国防部长James Mattis、美国国务卿Mike Pompeo。）(image)从2015年特朗普宣布参选至今，他们的身影不离特朗普左右，他们的意见特朗普洗耳恭听，他们的提法和论调成为特朗普的竞选纲领和口号。在特朗普入主白宫后，以上十人或是作为内阁成员，或是作为圈外参谋，从没有减弱在特朗普对华政策上的影响。在重要的对华决策前，特朗普都会与汉尼提电话沟通；在重要的内阁会议期间，特朗普会让道博斯直接将电话打进来，聆听并评价最核心的政策讨论；在每次道博斯挂上电话后，特朗普还不忘赞叹一句，“真爱他，卢”；在每次决定对华贸易措施前，特朗普都会在白宫里叫上纳瓦罗密谈——他的口头语是“Where is my Peter?”喜爱之情溢于言表；在林堡的脱口秀节目30周年纪念日当天，特朗普以普通收听者的身份，专门打电话进来，给了林堡一个巨大的惊喜；每晚睡觉前，特朗普会给刚刚录完节目的汉尼提通上一个电话，有时一聊几个小时。特朗普是个爱憎分明又十分记仇的人。对于他不喜欢和不欣赏的人，他会毫不客气，让他从自己眼前消失；而对于他器重欣赏的人，他又会不厌其烦地问询请教，洗耳恭听。了解特朗普，就不能不了解他的核心智囊圈！而要探究和预测特朗普政府未来对华经贸、政治、军事策略的走向，上面所列十大高参的个人背景和政策立场，是获得准确答案的最好捷径。1.Steve Bannon班农：白宫前首席策略师——一个为班农量身定做的新职位，无需参议院认证，位列重要阁员之中，甚至被特殊允许参加国安会；特朗普胜选的最大功臣，主导特朗普对华思想和政策的灵魂人物；曾任美国极右翼“经济民族主义”大本营BreitbartNews Network的总裁。虽离开白宫近一年，但仍通过各种渠道与特朗普保持密切联系，并正为特朗普2020年大选筹划准备;65岁。(image)对华基本政策立场：中国是美国排在第一位的战略对手，因为政治制度、意识形态、文化宗教等因素，双方矛盾不可调和。美国现在正处于最关键的最后机会，能够通过自身余存的超级大国实力来遏制、甚至压垮中国政权；期待以经济战的形式为先导，如果不成功，则采用局部地区军事冲突的形式，最终达成中国政权更迭为亲美、效法美国模式的盟友。代表性言论/事件：·我们正和中国交战，毫无疑问。世界上有三种战争形式：信息战、经贸战和真刀真枪的热战。而中国和我们已打了25年的经贸战。美国的主流精英们一直都认为，中国的崛起不可阻挡；中国是一个快速上升的强权，而美国正在衰落。这种论调似曾相识，在里根总统上台前，美国也认为苏联是个不可阻挡的恶魔，而美国只能束手待毙。里根不这么认为，他只用了六七年时间就让苏联灰飞烟灭。特朗普如同里根，他不认同中国不可阻挡，也不认为中国会越变越像美国，你必须正面迎击它。·在获得贸易战的最终胜利前，特朗普绝不会退缩或降价；最终胜利的标志就是中国彻底开放它的市场，公平对等地与世界交易。中国通过“中国制造2025”的长远目标，试图掌控世界经济未来核心领域（人工智能、超级计算机等等），但贸易战的最终结果将重新洗牌全球的创新链、生产链、供应链，使全球重新围绕在以美国为中心的热爱自由的国家周围。中国现政权遇到大麻烦了。（2018年7月18日CNBC的采访）·百年以后，我们现在的时代会被这样纪念——美国为迎击中国跃升为世界统治力量所做出的努力。现在的中国就是1930年时的德国。它正处在巅峰，它正面临两种路径选择。中国的年轻人爱国主义热情高涨，甚至可以说是遍布超级民族主义情绪。中国过去25年的发展是基于投资和出口。谁给的钱？——美国工薪阶层和中产阶级。除非你理解中国在向世界输出通缩和过剩产能所造成的后果，否则你无法理解英国脱欧和美国2016年大选的背景。这一切都是不可持续的。重整贸易秩序是美国必须要面对和解决的核心问题，全世界也只有美国现在能做到这一点。（2017年9月11日采访）2.Sean Hannity汉尼提：福克斯电视网明星主持，特朗普挚友和最坚定的政策支持者及宣传者；美国现在收视率最高的电视评论节目和收音机脱口秀节目主持人，每周固定听众超过1300万人；特朗普经常收看汉尼提的电视评论节目，接受其专访超过60次；每周与汉尼提通话数次，二人私交甚密；57岁。(image)对华基本政策立场：中国在政治、经济、军事、文化各个领域都是美国的对手，甚至是敌手。为特朗普政府的每一项对华政策和举动背书，并提供毫不动摇的支持。除了成惯例地指责中国在经贸逆差、人民币汇率、南海军事扩张等方面的做法，一直对于中国政府在人权、环境保护等各个方面持有负面看法——但这种负面看法反映的是美国精英层普遍的共识，而不是像班农那样的独立深刻战略思考的结果。代表性言论/事件：·中国、俄罗斯、伊朗和朝鲜一直以来都在对我们进行黑客攻击，可我们的弱智政客们却什么也没做。我责怪他们，特别是奥巴马。（2017年1月，个人推特）·2018年六月在新加坡举行的特朗普与金正恩首次会晤时，媒体广泛报道：福克斯电视网的主持人汉尼提特意购买了临时手机用于与特朗普的直接通话，因为担心中国间谍机构会窃听他自己原来的手机。（一方面显现了对于中国间谍窃密的杯弓蛇影心态，一方面也显示出汉尼提与特朗普的热络电话联系是多么频繁和重要。）3. Rush Limbaugh林堡：美国过去二十年最有影响力的保守主义灵魂人物，被《时代》周刊称为保守主义的“教皇”；连续二十年排在美国收音机政治脱口秀收视率的第一位；年薪四千万美元；2018年8月1日，是林堡脱口秀创办30周年的纪念日，特朗普总统在没有事先通知的情况下，专门打来祝贺电话，给了林堡一个大惊喜，双方亲密关系由此可见；67岁。(image)对华基本政策立场：政治上，认为中国是共产党在世界上的堡垒；他在节目中提及中国时的惯用指代词是“ChiComs”——译成“中共佬”，是美国带有轻蔑和种族主义色彩的一个俗语，使用这个指代词的美国人大多带有白人至上主义倾向。经济上，认为中美互相投入利用，美国华尔街大佬们为了赚钱，将美国带向了深渊，而中国则赚了大便宜。军事上，认为中国力图称霸亚洲、在世界范围内挑战美国权威。代表性言论/事件：·我们的底线是，中国共产佬们（ChiComs）根本打不赢这场贸易战。我知道美国人不这样想，因为在他们脑海中被灌输着这样的理念：中共佬们干活玩命，他们统治着世界，我们现在无法跟他们竞争——事实不是这样的。虽然他们在其他领域把美国看作敌人，但在经济上，他们在美国投入很多。所以我认为，现在双方的贸易关税战，是双方的一种谈判手段。（2018年4月4日）·2011年，当中国国家主席胡锦涛出访美国，在白宫与奥巴马举行新闻发布会时，因为翻译提供的英文讲稿速度太慢，所以林堡在他直播的节目中，刻意丑化和模仿中国人说话的语调，用自己理解的“中文”哇哩哇啦胡说了一通，并嘲讽中国话本来就没有人能听得懂。这一轻佻无礼的举动，立即招致了美国媒体和政要的抨击；但对于林堡和他的1300万听众来说，这是林堡一贯的风格，或者说带有明显种族主义立场的潜意识表露。4.John Bolton博尔顿：小布什政府任期时美国驻联合国大使，现任特朗普总统的国家安全事务助理，统筹美国所有外交事务与政策；是美国最具标志性的对华强硬派，力主入侵伊拉克，建议退出伊朗核协议，建议对朝鲜采用先发制人攻击等；连续十几年呼吁与台湾建立更紧密的政治和军事联系；70岁。(image)对华基本政策立场：坚决支持特朗普对华开展贸易战和加征关税，将其描述为逼中国就范的“休克疗法”；从2017年还未上任时就一直主张对华全面惩罚性关税。在东海、南海问题上主张与中国硬碰硬，联合亚洲盟友共同阻止中国在亚洲的“霸权”崛起；主张全力保证台湾的民主社会不受中国大陆的压迫和攻击，多次在《华尔街日报》发文，支持与台湾建立更紧密的政治和军事联系。因为其经常发出“好战”的偏激言论，被美国政界视为异类，即使在小布什任命他为美国驻联合国大使这件事上，也无法保证获得参议院的通过，只能趁国会休会时，借机快速任命过关。可以预见，在他的任期内，中国南海与台湾问题将走向逐步激化。代表性言论/事件：·我不清楚我们还能不能倒回中国在南海的扩张——那不仅仅是凭空创立事实，那其实就是在创建领土本身。然后再把既成事实强加在上面——就是那些建造的岛礁和上面的各种设施。这些都是美国从亚洲收缩所造成的可见后果，这些后果将需要我们做出许多重要的调整才能更正。（2016年9月评价奥巴马亚洲政策）·在评论候任总统特朗普接听蔡英文的电话这一事件时，博尔顿的回应是，“认为仅仅一通电话就会搞乱几十年的架构是荒谬的。不过，我倒是觉得人们需要知道美国总统应该有权利同任何人讲话，只要他认为这是符合美国利益的话。北京的任何人都没权利决定我们能和谁通话。我一直以来的看法就是我们需要提升与台湾的关系，我知道这样做可能会引发北京不舒服，但这是他们必须接受的现实。”（2016年12月4日）5.Peter Navarro纳瓦罗：特朗普的白宫贸易事务主任——一个为他度身定做的职位；经济学家，哈佛大学经济学博士，加州大学教授，2010年畅销书《死在中国手里》（包括同名获奖纪录片）作者，特朗普竞选时经济和贸易纲领的起草人之一；其关于世界贸易、特别是中美贸易的极端看法，被美国主流经济学界归为异类和荒诞；其对华政策立场最强硬和偏激；69岁。(image)对华基本政策立场：在美国对华政策的偏激排行榜上，纳瓦罗应属于最极端、最强硬的几个人之一。虽然是经济学者和大学教授，但他的两部畅销书《即将到来的中国战争》（2006）年和《死于中国之手》（2011）都面向普通美国大众读者，并以其大肆渲染的夸张、戏剧性语言和指控，将中国描述成为美国一切问题的根源。比如，他直接将中国描述为“全球性的污染工厂”、“疫病温床”，中国政府通过操控货币和大幅补贴，向美国市场倾销质量低劣、价格便宜的商品，从而冲垮了美国的制造业和中产阶级，直接造成了美国的空心化和一系列社会问题。代表性言论/事件：·在《死于中国之手》一书中，纳瓦罗的主要观点包括：中国用不公平的贸易政策和手段占领了世界市场，消灭了美国几百万制造业工作并压低了基本工资。中国的野心是无法满足的，最终必然导致因为最基本的需求——面包、水、空气，而与美国发生直接冲突。允许中国加入世界贸易组织是美国最大的战略错误之一；为了反击中国的不平等贸易，美国需要向中国商品征收高达43%的关税，退出相关贸易协定，增加军费开支和加强与台湾的军事关系。·“好吧，让我们先看看中美关系。我们和中国有3710亿美元逆差，也就是说每年我们要将200万制造业工作拱手送给中国。这当然不好。国防部长马蒂斯谈到中国在南海建造岛屿，那些人工岛屿是我们谈判的重点。总统和贸易谈判代表莱特希泽努力争取的是阻止中国盗窃我们最好的科技成果。他们拿走了我们的科技成果，所有人都知道他们在偷窃。当然他们也在强迫科技成果转移，他们逃避我们的出口管控，而且他们更把手直接伸到了美国。中国国有企业拿着满袋子的现金，来到美国，买走了我们硅谷的一切。所以，这种中美关系必须彻底地做结构调整。（2018年6月3日，在接受福克斯电视网采访时谈到中美关系）6.Lou Dobbs道博斯：福克斯经济新闻网老牌明星主持人，几十年呼吁控制移民与制裁中国，是特朗普的私交好友和坚定的支持者；1980年参与CNN的创播，最高做到公司副总裁，并创立和主持CNN的经济新闻栏目；他的节目也是特朗普必看的新闻节目，甚至在召开白宫会议时，将道博斯电话介入参与讨论；72岁。(image)对华基本政策立场：过去二十几年，特别是最近十年来，道博斯在CNN（1980-2009）和福克斯电视网（2009-至今）对中国和中国政府指责谩骂，喋喋不休，这几乎成了他的一个个人品牌标志。每次提及中国，道博斯的口头语是“Communist China”（“共产主义中国”），并且语气发狠、目露凶光，无法掩饰其满含的怨恨与仇视。这种带有冷战时期强烈意识形态色彩的指称，在美国主流媒体界是绝无仅有的。几乎在所有领域，道博斯关于中国的报道都是负面的。其主攻的目标，近几年集中在中美贸易逆差、中国盗窃美国科技成果、中国军事扩张特别是南海造岛等。他的极端民粹主义倾向及阴谋论的评论风格，也是造成他同CNN分道扬镳的直接原因。代表性言论/事件：·在评论贸易部给与中国中兴通讯延缓期限后，道博斯在节目里这样评价，“中兴在违反制裁协定与伊朗、朝鲜秘密交易七年后，现在突然被给了一条活路，不用负担任何惩罚与后果，而中国可以继续从美国盗窃价值6000亿美元的知识产权，保持着每年4000亿美元的贸易逆差，这就是姆努钦想要的结果吗？这真是难以置信——任何为特朗普政府工作的官员会做出这样愚蠢透顶的决策。（2018年5月21日）·在2006月的一期《纽约客》杂志中，一篇关于道博斯的深度特写被冠上了《疯狂至极——卢·道博斯的民粹主义十字军东征》的大标题。它这样描述道博斯，“但是，从大概四年以前，道博斯开始重生为一个民粹主义者——大着嗓门地为那些“小人物”摇旗呐喊，成为一个反对自由主义移民政策的福音教徒。他的一小时节目里，从每天六点开始，道博斯成为了纳达尔与布坎南的综合体化身。在每期节目里，他大声抨击美国大企业管理层“无法容忍的”贪婪，天价收入和腐败；以及阻止提高最低工资，雇佣非法外来用工，和“共产主义中国的勾结”，随时准备把美国制造业工作转移到国外。7.Robert Lighthizer莱特希泽：现任美国贸易谈判代表，里根政府时期的副贸易谈判代表；其后30年从事与贸易有关的法律咨询服务，熟悉世界贸易有关的架构、原则与漏洞；关于中美贸易，一直主张对华制裁和加征关税，并抛弃现在的世贸组织而另外建立新型体系来一揽子解决中国贸易问题；他的主要观点与特朗普高度契合，并得到特朗普的绝对信任；71岁。(image)对华基本政策立场：从1983-1985年，还是在里根政府时期，莱特希泽就是美国贸易谈判的副代表，其后三十年一直在世界贸易领域从事法律服务与高端咨询服务，是专家里的专家。早在1997年，莱特希泽就公开撰文反对在当时的条件下让中国加入世贸；关于中美贸易，莱特希泽主张中国的贸易问题不同于以往与日本、欧洲等经济体的贸易争端，无法通过现有的国际框架——世界贸易组织来解决，必须采取非常手段，甚至另起炉灶，来重新建立公平、对等、合理的世界贸易新秩序。他在一个有超过100多个美国跨国集团总裁的圆桌会谈上，直白地表示，“我代表的不仅仅是美国企业的利益，我也代表着美国劳动者的利益。”代表性言论/事件：·我认为我们当前面临着一个巨大的挑战。这个挑战比我们以往曾经遇到过的都更难以应对——这就是中国。中国深思熟虑地在国家层面发展自己的经济，为出口商品提供补贴，扶植明星企业，强迫专利技术的转移，扭曲世界的供求市场，不仅在中国国内也在全世界这样做。中国模式对于当今世界贸易体系的威胁是前所未有的。过去我们谈论过的解决办法都行不通，现在我们必须极尽所能使中国的违规非经济做法成本昂贵，要求中国提供对等，不仅在国内而且在世界范围也一样。所以，做好心理准备，很多新变化会出现，新手段、新行动会不断出来。（2017年9月18日在接受媒体采访时表示）·2010年6月9日，莱特希泽作为证人出席了美中经济与安全委员会的听证会并做了书面发言。其主旨观点可概括为：美国政经各界认为中国加入世贸组织会为美国带来经济繁荣和廉价产品，以及促进中国逐步走向美国式的民主，这些预判都是错误的。主要因为：（1）美国决策者没有意识到中国的经济和政治体制从根本上是与世贸组织的基本理念无法协调和共生的；（2）美国决策者严重误判了美国企业将制造业基地转移到中国的诱惑与好处；（3）美国政府一直以来对中国重商主义的一切做法都没有采取强有力的措施来阻止。他的最终建议是，必须抛弃以往被动消极的做法，采取更加激进和强力的做法来迫使中国遵守规矩。8.Steve Mnuchin姆努钦：美国财政部长，任职高盛投资17年，曾担任首席信息官；金融投资家，特朗普竞选时的重要团队成员，负责金融、财务政策领域，力挺减税法案，并最终亲自促成美国历史上最大规模的税改方案获得通过；十大高参中唯一的对华鸽派或者温和派，主张以谈判解决问题；从2004年起，其创立的投资基金与特朗普有商业地产上的合作，并投资了包括《阿凡达》在内的数十部电影，现夫人为好莱坞影星；56岁。(image)对华基本政策立场：无论是从个性风格还是在对华关系上，姆努钦都与特朗普内阁的其他成员，甚至包括特朗普本人，大相径庭。姆努钦本人严谨低调，扎实稳重，既有着投资人的精明历练，又有着学者教授的温文尔雅和谦和风度。在对华贸易问题上，姆努钦认同巨额贸易赤字不可持续，但他主张渐进式的、在现有的国际框架下通过谈判和让步促成改变。这种温和立场和谈判风格，与美国贸易代表莱特希泽直来直去的行为方式、以及贸易委员会主任纳瓦罗偏激执着的个性立场，多次形成直接冲突，也直接给外界和中国谈判代表造成了美国核心内阁对华谈判政策不统一的印象。代表性言论/事件：·我们和中国不是在打贸易战，而是进行一场贸易论争——我们的目标一直非常清晰明确，即我们寻求对等贸易。我想现在大家都明白这个立场。美国是世界上最开放的投资市场；目前我们通过国家安全保护条款所设置的钢铁关税，是为了保护美国的核心技术。这不仅仅针对的是中国，对其他国家也一样。我们将继续确保美国的工人和美国的公司和中国能够公平竞争。这就是我们所要达到的目标。对于美国企业来说，如果我们达成目标的话，那意味着巨大的机会。（2018年6月29日接受福克斯经济新闻采访）·2018年五月初，在美国五大贸易谈判代表（姆努钦、纳瓦罗、库德洛、莱特希泽和罗斯）一起来北京做关税制裁前的最后谈判时，姆努钦与纳瓦罗当着其他美国代表团成员，在钓鱼台宾馆外的草坪上发生了激烈的争吵。争吵的核心是：姆努钦私下安排了与中国副总理刘鹤的单独会谈，而没有安排其他成员参加。纳瓦罗对于姆努钦相对温和的对华立场一直耿耿于怀，这次则是暴跳如雷地指责其私下交易、出卖美国利益。双方你来我往数分钟，甚至达到互相辱骂的地步。包括CNN在内的多家媒体，事后多有报道。9.Larry Kodlow库德洛：现任白宫经济委员会主任；前华尔街投资分析师和投资专家，里根政府时期任职经济与预算部门的副主管，支持里根的减税和放松政府管控的政策；美国最大经济新闻电视网CNBC的著名主持人。特朗普经济政策的坚定支持者，主张对华强硬，但相对理性和老谋深算；71岁。(image)对华基本政策立场：库德洛是里根经济学的忠实追随者和倡导者，一直主张减税和放松政府管制。在中美贸易等一系列问题上，库德洛属于老谋深算的强硬派，主张与欧盟各国以及美国的盟国一起，组成一个公平贸易联盟组织，共同解决中国在贸易出口、人民币汇率、知识产权“盗窃”和强制转让等领域内的不公平做法。过去二十多年，无论是在自己主持的经济专栏节目中，还是在投资银行作为投资分析师，库德洛都是以其激情饱满、对美国经济无比信任的乐观精神来看好美国经济前景——其中，比较有代表性的一篇报告是发表在2007年12月的《国家评论》上，标题是“布什经济荣景在继续”；在文章中，他预言美国经济在未来几年会继续健康向上。而美国次贷危机引发的严重经济危机，正是从2007年12月开始的。代表性言论/事件：·中国政府最好不要低估特朗普总统在改变现在不公平贸易现实的决心。我们的目标是要消除不公平的关税、违规的政府补贴、盗窃美国的知识产权和科技技术或者强迫技术转让——这些都是我们在与中国政府谈判时不厌其烦多次提出的，他们很清楚；中国最好不要低估和错误推断特朗普政府在这些问题上的决心和相关手段。现在球在中国一边；虽然谈判的官员想要达成协议进行改革，但是习近平想要采取强硬的对抗措施。(2018年8月3日，接受福克斯经济新闻网采访)·中国现在面临严厉的经济压力和制裁，不仅仅来自美国，还来自其他国家。我一直有一个想法，美国应该领导一个由世界主要贸易国家组成的联盟，共同面对中国，让中国知道你不能随意破坏贸易原则与规矩。这是我的想法，你也可以管这个组织叫“同道者联盟“。（2018年3月19日在获得全国经济委员会主任提名时接受采访）10.Michael Pillsbury白邦瑞：哈德逊研究所中国战略中心主任，里根政府时期在国防部任职；1975年，作为兰德集团的研究院，白邦瑞撰文主张与中国在情报和军事上合作，联中抗苏；此建议成为里根、卡特政府官方对华政策立场。老布什总统任上，任职亚洲事务顾问。(image)2015年，出版《百年马拉松：中国取代美国成为世界霸权的秘密战略》，事实上放弃并扭转了自己对中国一直以来比较积极、温和的看法；是美国知华派中从“拥华”到“抗华”的代表人物；73岁。对华基本政策立场：在美国的中国通当中，恐怕难以找到比白邦瑞更了解美国对华政策过去四十年的演变，以及熟稔中国政治脉络和决策思维的美国人了——而且，他还能讲流利的中文。早在1975年，博士毕业后入职美国兰德集团、刚刚年满三十岁的白邦瑞，就在《外交政策》上撰文，主张联中抗苏，从军事上和情报上与中国合作；其主要建议和立场成为随后里根政府的官方立场和政策。三十年后，当中国的经济腾飞已经使国家整体实力迅速拉近与美国的距离时，白邦瑞首先推翻了自己当年建议的一个大前提——这也是美国精英阶层过去几十年对华认知的共识——经济发达融入世界的中国，必然会效仿美国的民主政治模式，成为美国的盟友。用他的话讲，“如果‘中国梦’意味着不发一枪一弹，最终取代美国，就像美国取代大英帝国一样呢？美国必须采取一个全新的、更带有竞争性的战略来对抗中国。这是美国在21世纪面临的最大国家安全挑战。”代表性言论/事件：·我认为特朗普总统目标明确，手法也是得体的。这是一个具有历史意义的决定；以前的总统，包括布什和奥巴马，也都多次抱怨中国的不公平贸易做法，但他们仅是说说而已，并没有什么实际动作。从贸易战的角度看，我认为比较而言，中国更依赖美国，而不是相反。我们并没有获得广泛的实际利益；我们仅是获得了一些利益。我感觉贸易战最终不会大打出手。中国很害怕在美国或者是亚洲国家中被妖魔化；最终的结果是，我们将第一次在贸易谈判中获得最后的胜利。（3月23日，接受BREITBART新闻网的采访）·目前为止，我们还没有在南海问题上真正挑战中国。需要明白的是，有些人认为我们必须要干——但很难找到合适特殊的切入点来做；特别是现在中美在经贸领域出现大的摩擦，这些更迫切需要面对，而不能多头作战。老实讲，我在五角大楼的很多朋友都被中国在科技领域大步赶超以及大肆窃取美国技术成果的举动吓坏了。因为美国的军事强大靠的是高科技。是的，我们愿意说我们有更聪明的军队，但是科技是真正使武器和部队成功的关键。如果我们丢掉了这个领先地位，就再也追不回来了。所以，中国不仅仅是要成为世界第一经济大国，而且要成为最强大的军事大国。虽然这些不可能在几个月或者几年内就实现，但这是大趋势。特朗普总统现在所做的就是要阻止中国进入美国的科技技术领域。（3月23日，接受BREITBART新闻网的采访）十大高参综合述评综合来看，以上十个高参具备以下几个不容忽视的特征：1.从照片上一望便知，这十人都是“老白男”，即老年、纯白种、男性。不要小看这一特点，它实际上从侧面展示了特朗普执政方针的大致走向。特朗普是打着经济民族主义的旗号走上政治舞台的；支撑他当选的两大政策立场，一个是强化美国的移民政策，一个是纠正不合理的国际贸易秩序。这两点，都直接迎合了美国白种劳工阶层的诉求。另外，特朗普自身一个不便明说但是美国人都心知肚明的倾向是：带有一定种族主义色彩的白人至上主义。在特朗普的核心智囊和内阁成员中，基本上都是“WASP”,即白种、盎格鲁-撒克逊的新教徒。这一毫不掩饰的种族宗教特点，与前几任美国总统截然不同。而从年龄上看，上面十个人最大73岁，最小55岁；65岁以上八个人，七十岁左右六个人。这个年龄段预示着，在这些人的脑海里，在面对全球的世界观上，都将自觉或不自觉地沿袭以“冷战”、“意识形态划分切割”的模式。这一点，从道博斯随时挂在嘴边的“共产主义中国(Communist China)”、林堡的“共党佬” （ChiCom）这种在美国几乎很少听到的“古董级词汇”中就能感受到。2.从收入上看，这十个人绝大多数属于美国的超级富豪阶层，一半人属于真真正正的亿万富翁。跟特朗普本人相似，他的核心圈子里，很多主要人物也都是亿万富翁。包括现任的商务部长罗斯、离职的国务卿蒂勒森、离职的国家经济委员会主任科恩，都是资产过亿的超级富豪。这种富豪云集白宫的景象，在美国二百多年的历史上，从来没有出现过。(image)这些预示着什么呢？首先，他们很难被收买；第二，他们都超级自信并在自己原来的领域独当一面；第三，他们的阅历经历比一般人丰富得多，看问题的角度与一般人也截然不同。这些特质，使得自信、强硬、犀利、老道成为了特朗普政府自然而然的风格特点。反映在特朗普的一系列政策上，从信奉单边主义，到主张公开动用美国的强势力量来不择手段达到目的，其实都不难看出这些影子。3.所有十人都有着深厚的“里根情节”，推崇里根的政策，效仿里根的做法。包括特朗普本人在内，他的核心智囊圈子的主要成员，都是美国前总统里根的忠实追随者和推崇者。像白邦瑞、莱特希泽、库德洛等，更曾在里根政府里担任重要职位——说起来，那已是35年前的事情了。(image)在他们的心目中，里根的成就主要有两点，一是通过大规模减税使得美国经济复苏，为90年代的飞速发展打下了坚实基础；一是通过“星球大战”、针锋相对的强势立场，逼迫苏联走上谈判桌，并最终导致苏联的解体和美国赢得冷战胜利。现在，任职不到两年，特朗普已实现了里根的一个政策里程碑——大规模减税，并使得美国的经济活力再次得到释放。接下来，特朗普的另一个“里根第二”需要做的就是：摧毁下一个“邪恶帝国”。当时的邪恶帝国，是美国的冷战对手苏联；现在的“邪恶帝国”，自然而然就是中国这个“新冷战”的对手了。4.十大智囊中，大部分人与媒体有关系，或是直接投资管理媒体，或是主持人、评论员。特朗普自己是靠着在媒体上的真人秀，走红美国甚至是全世界的。他的个人生活，包括他的几任妻子，也都来自影视和媒体圈。可以说，特朗普在当选总统以前的主要社交圈子，包括大量的媒体人。这也就不奇怪，他会把那些成功的媒体人作为心腹高参。在这十个人中，五个人是媒体总裁或者主持人（林堡、汉尼提、道博斯、班农、库德洛），一个是电影投资人（姆努钦），三人曾任职专业媒体当专职评论员（纳瓦罗、博尔顿、白邦瑞）；唯一没有跟媒体沾边的是莱特希泽，但作为著名的律师和美国前贸易谈判副代表，莱特希泽在媒体前同样如鱼得水。为什么这一点很重要？因为特朗普非常看重一个人在媒体镜头前的表现和口才形象。特朗普喜欢直来直去，开起话头来往往滔滔不绝；他自然喜欢身边的人，也都是如此，正所谓惺惺惜惺惺。这种个人好恶，从很大程度上解释了为什么有些内阁成员就是跟特朗普走不近，最终导致分道扬镳——比如，前国务卿蒂勒森、前国家经济委员会主任科恩、前白宫主管麦克马斯特等等。这些人相对拘谨严肃的个性风格，与特朗普大大咧咧、口若悬河的风格特质太不合拍了。5.强烈的爱国情怀，使得他们对美国现状不满，是不折不扣的美国“老愤青”代表。“愤怒”乃至“疯狂”，是美国“主流精英媒体”评价以上十个人的常用词。无论是在电视节目上，还是在出版的书籍中，还是他们的一些做法，都让人感到一种几乎令人窒息的愤怒与激情。随便听听林堡、汉尼提的脱口秀，每天晚上看上十分钟道博斯的经济新闻报道，或者是纳瓦罗接受媒体采访时的滔滔不绝，哪怕一个从来没有接触、了解过他们的普通受众，都能即刻、强烈地感受到这一点。而这一点，非常像他们现在的老板——特朗普总统。需要指出的是，这种郁闷与愤怒，不仅仅代表的是这几个人或者是特朗普个人，而它实质上反映的是美国民意中那种压抑许久的愤怒火山——这些人，包括特朗普，都这是宣泄突破口，正好迎合了美国底层大众的普遍情绪。(image)特朗普能够当选总统，林堡、汉尼提、道博斯都是美国收视率最高的节目主持人，其实这已经很说明问题了。他们要重振美国精神，要重塑美国梦，要让美国再次伟大（MakeAmerica Great Again）。一条流传很广的新闻可以精妙地概括这种情绪和心态：在被媒体问及什么是“特朗普信条”时，一位不愿透露姓名的高级白宫官员的回答，简洁干脆：“我们是美国，怎么着？！”（原文更重口味：Weare America, bitch!）愤怒给人力量，但疯狂也会将人引向灭亡。是福是祸，被美国愤怒民意所推选出的愤怒的特朗普，在一群愤怒的高参辅佐下，将把美国和中美关系带向何方呢？</w:t>
        <w:br/>
        <w:t xml:space="preserve">    </w:t>
        <w:tab/>
        <w:t xml:space="preserve">    </w:t>
      </w:r>
    </w:p>
    <w:p>
      <w:r>
        <w:t>WXC7369</w:t>
        <w:br/>
      </w:r>
    </w:p>
    <w:p>
      <w:r>
        <w:br/>
        <w:t xml:space="preserve">    </w:t>
        <w:tab/>
        <w:t xml:space="preserve">    </w:t>
        <w:tab/>
        <w:t>10月6日18时28分许，北仑警方接群众报警称，北仑区春晓街道慈岙村发生一起持刀驾车伤人案件。接警后，北仑公安迅速出警，经初步调查，犯罪嫌疑人王某某（男，42岁，北仑区春晓街道慈岙村人）因个人纠纷持刀伤人，在西子山路捅伤一名女子后，拦下一辆路过的轿车，驾车撞伤数人，逃离现场。过程中，1人被撞当场死亡，1人经抢救无效死亡，16人受伤，伤者已在医院全力救治。北仑警方已于10月6日23时15分抓获犯罪嫌疑人，目前案件正在全力侦办中。【早前消息】网曝10月6日晚，宁波市北仑区发生一起疑似持刀伤人事件。一人持刀砍伤数名群众后，夺路而逃。记者随后向北仑警方去电询问，已证实确有一起突发事件，目前警方已采取紧急处置，相关情况正在进一步调查之中。</w:t>
        <w:br/>
        <w:t xml:space="preserve">    </w:t>
        <w:tab/>
        <w:t xml:space="preserve">    </w:t>
      </w:r>
    </w:p>
    <w:p>
      <w:r>
        <w:t>WXC7370</w:t>
        <w:br/>
      </w:r>
    </w:p>
    <w:p>
      <w:r>
        <w:br/>
        <w:t xml:space="preserve">    </w:t>
        <w:tab/>
        <w:t xml:space="preserve">    </w:t>
        <w:tab/>
        <w:t>美国财政部2日表示，将对两家与日本山口组有联系的日本公司以及四名涉黑人士实施制裁，以打击跨国犯罪。据《华尔街日报》报道，美国政府在2011年就把日本山口组列为有组织跨国犯罪集团，并表示会制裁一切与之有关的人或机构。根据美国政府的数据显示，山口组是日本最大的有组织犯罪集团，犯罪活动包括贩毒、贩卖人口、走私武器和敲诈勒索等。美国财政部表示早前已经锁定了至少21个目标人物，五个犯罪集团以及两个与山口组有关的帮派。此次，美国政府首次将目标锁定在山口组旗下的公司上。其中一家被制裁的公司名叫Yamaki KK，在日本神户拥有大量地皮。另一家被制裁的叫Toyo Shinyo JitsugoKK，属于山口组领导层。美国财政部表示，两家公司都支持了与山口组有关的犯罪活动，每家公司都有一名山口组高级成员担任总裁。因此，美国还对这两家公司的现任和前任首席执行官实施了制裁。据悉，所有山口组的附属帮派领袖，都是Yamaki的股东，Toyo ShinyoJitsugo的股权则在山口组领导层的手中。这两家公司的业务主要涉及房地产管理，也涉及高尔夫球场和停车场的销售及管理。根据日本警方的调查，山口组总成员约4700人、准成员约5600人，全组组员估计1万300人，人数约占全日本暴力团员的29.9%（至2017年12月底为止），各级下部团体数百余个。山口组的总部所在地是神户，主要活动区域在关西的神户、大阪及九州一带，势力范围遍及全日本的都道府县（除广岛、冲绳两县外）。</w:t>
        <w:br/>
        <w:t xml:space="preserve">    </w:t>
        <w:tab/>
        <w:t xml:space="preserve">    </w:t>
      </w:r>
    </w:p>
    <w:p>
      <w:r>
        <w:t>WXC7371</w:t>
        <w:br/>
      </w:r>
    </w:p>
    <w:p>
      <w:r>
        <w:br/>
        <w:t xml:space="preserve">    </w:t>
        <w:tab/>
        <w:t xml:space="preserve">    </w:t>
        <w:tab/>
        <w:t>对世界格局的另类思考之三：特朗普之所以与几乎整个世界都在发生矛盾和冲突，是因为特朗普总统卷入了影响国际关系格局的几乎所有因素。一本书，一本畅销书，已经成为飘浮在白宫上空的“幽灵”……曾在“水门事件”中“打倒”尼克松总统的记者波博·伍德沃德（BobWoodward）最近撰写了一本《恐惧：白宫里的特朗普》，将特朗普描述成一个一无是处、什么都不懂、也不知道自己到底要什么甚至不会与任何人共事的……一个“自恋狂”“疯子”总统！在美国媒体的全力支持下，此书大获成功，出版一周就已经印到上百万册。这显然是特朗普暗中的敌人惯用的一着：丑化对手、竭尽全力毁掉对手的声誉，试图由此来反制特朗普、阻止其连选连任……好在特朗普是美国当选总统，否则恐怕已经被套上“独裁者”“杀人犯”一类的大帽子了……不过，“通俄门”已经将“通敌”的小帽子给特朗普戴上了！必须提一笔的是，在研究国际关系格局的演变时，个人因素在历史上的作用不容忽视。普京领导的俄罗斯虽然在国力上似乎已经与法、英等国相类似，但普京个人却在起着全球性的作用。普京反对“金融跨国资本”已经是“人所周知的秘密”；普京支持欧洲民粹主义，与班农所做所为如出一辙。比如普京是欧洲唯一公开支持法国极右翼政党的国家元首。他曾亲自接见来访的国民阵线（现已改名为“国民联盟”）主席、法国总统候选人玛丽娜·勒庞……再加上普京坚定地在军事上全力支持叙利亚、在政治上与中国联手、对欧洲针锋相对、寸土不让，在国际舞台的每一个角落都不放过任何机会来扮演引人注目的角色，使俄罗斯在今天的世界上起到了一个远超其国力的大国的作用。与戴高乐时期的法国异曲同工。影响着当今世界格局的另外一个不可忽略的个人因素，显然就是特朗普。《恐惧》一书为贬特朗普无所不用其极。读此书会令人不知不觉地产生一个念头：“这个傻瓜是怎么当选美国总统的？”然而，我们万不可通过西方的媒体来认识一位总统，而必须通过对其本人所言所行来寻求其行为和思维之逻辑。美国和西方媒体在评述国际政治人物时，从来都是“政治至上”的；对西方媒体而言，只要被列为“敌对国家”的领导人，要么忽略，要么极尽丑化、矮化、抹黑之能事，从来没有“客观报道”的。被特朗普批为“谎话连连”的美国媒体几乎很少有支持特朗普的，我们必须警惕他们笔下的特朗普的真实性。之前已经发生了数以百计的美国媒体联手公开反对特朗普的奇特现象。这次，美国媒体也借此书之机，大肆攻击特朗普。《纽约时报》甚至通过发表一名匿名的白宫高官的文章，来证明——特朗普无能之极。我们因此而可以理解，为什么特朗普会成为一个“推特总统”：因为通过推特来发表自己真实的看法，已经成为特朗普打破媒体封锁的唯一手段。我认为特朗普绝非一个疯子或政治素人。只要读一读他的竞选和当选演说即可理解。特朗普反复强调，“金融财团及其资助的媒体和华盛顿权势集团”是美国“人民的敌人”、视自己的当选是“国家生死存亡的斗争”、是“最后的机会”、将“决定我们的国家是否真正自由，还是不过仅有一个民主的幻影”……特朗普非常清晰明白地指出，谁是他的敌人、他的敌人会怎么对付他，而且选民们心中有数，是“你们明白，他们明白，我明白，而且全世界都明白”的事情。这样的一个当选总统，怎么可能是一个“疯子”呢？相反，从《恐惧》一书中，我们却可以窥到特朗普的核心思想其实没有变过。在第七章第5至52页伍德沃德这样描述特朗普对拥有“印钞票大权”的跨国金融资本的核心权力的理解：在与科恩的一次谈话中，科恩提到美国利率将会上涨，于是特朗普说，“我们现在应该去借很多钱，拿着它，等利率上升后再卖掉它赚钱。”科恩对特朗普缺乏基本的理解感到惊讶。他试着解释说，“如果联邦政府通过发行债券来借钱，你就会增加赤字。”“你这是什么意思？”特朗普问，“我们只要发动印刷机印钱就是了。”“你不能这么做，”科恩说，“这样会造成巨大的赤字……”……“特朗普回到有关印钱的事上。他说，我们要借钱……我们拥有世界上最好的信誉评级，所以能够用世界上最低的利率来借钱……这时科恩回答说：“你不能印钱。”特朗普不解地问：“为什么不能印？为什么不能印？”科恩于是解释说，“国会有一个债务上限，规定美国政府能够借多少钱，而且具有法律约束力……”伍德沃德由此认为，“特朗普不了解美国政府债务周期资产负债的运作模式”。一个优秀的记者总是会从字里行间将一些他已经了解、理解和明白了的、但却无法直白地说出来的事实，用一种“春秋笔法”写出来，这就是西方“政治正确”的作用。伍德沃德的这段描述表明，特朗普非常清楚美国总统手中没有“印币权”，正因为如此，特朗普才会说，我们要把权力交还到美国人民手中。他甚至还破例批判美联储的加息决定，认定美联储正在破坏他的“让美国重新伟大”的计划……将特朗普描述成一个什么都不懂的人，与一个能够将自己的对手——“金融财团及其资助的媒体和华盛顿权势集团”——明确地说出来的特朗普，实在是南辗北辙、差距太大了……我更倾向于认为，特朗普非常清楚自己无法控制美联储，无法从银行获得足够的资金，从这个角度出发，特朗普之所以向全世界贸易顺差国商品大肆征税的另外一个考虑，就是要增加国库收入，以便能够夺回一点行动的自由……我们应该承认，世界是复杂的，是多重性的，是矛盾重重的，有时甚至是很难理解的。特别是从上个世纪八九十年代以来，世界的变化真的是朝着“多端、复杂”的方向在发生。很有点像宇宙大爆炸的格局：前进的方向不是线性的，而是膨胀式的，朝着四面八方而去的。这使今天的我们在理解世界格局时，遇到了前所未有的困难。1990年美国总统老布什宣布要“建立国际新秩序”，此时正是美国主导的全球化达到历史高峰的时期：无论是政治（还记得民主加市场经济的“历史终结论”吗？）、经济还是舆论，全球化正在席卷整个世界。世界贸易组织前总干事帕斯卡尔·拉米（PascalLamy）在他的一部《世界往何处去？》（Où va leMonde?）的书中曾将全球化从1985年伊始，分为“幸福的全球化”、到2001年开始“痛苦的全球化”、以及从近几年最终进入“危机和束手无策的全球化”三个阶段。从他的分段中，我们可以清晰地看到，全球化是如何在从“幸福的全球化”走向“痛苦的”、甚至是“危机和束手无策的全球化”的过程中，将产业资本与金融资本的利益一刀切开，从而形成当今世界格局中产业资本和金融跨国资本分化成两大对立的力量板块的。拉米的分析跨度长达三十年。我们在观察、思考、研究和分析国际关系格局的演变以及各国、各国家集团以及跨国的某些势力的对策、策略时，有必要区分其长期战略与短期战术之间的区别和分野。比如对于特朗普总统的“筑墙”“退群”、贸易战等一系列措施，我们应该从美国四年一度的总统任期，作战术性的研讨。我们当然知道，从长远战略角度来看，美国无论是作为世界霸主、还是从意识形态出发，都会把中国视为其长期的、甚至是唯一的对手和“敌人”。但是，奥巴马不退群，并不意味着美国不把中国视为对手；而特朗普退群，也不意味着美国就特别视中国为对手。从长期战略来看，已经成长为世界第二大经济体的中国必然会成为另一个超级强国，因此中国当然会在未来相当长的历史时期内，将是美国唯一的可能的挑战者，尽管中国并没有挑战美国的欲望……我曾在“2018，中美互相试探的一年”和“未来五年，东西方冲突将以美国模式还是中国模式发生？”等文章中都指出，中美之间未来必然会发生冲突。但是今天我们讨论的是“特朗普治下的美国”。就如我一再强调的那样，“特朗普的敌人”与“美国的敌人”在一定的历史阶段和条件下，有时不一定会完全重合。因此，在美国从长期战略出发、从国家视角出发，可能始终视中国为敌人，与特朗普今天在他的四年任期内是否一定就视中国为他的最主要的敌人之间，是存在着可供我们研究的空隙的。而我们需要争取的，恰恰是特朗普任期的四年或八年中，为我国的崛起争取一个有利的和平时期。我们不能因为“美国是我们的长期战略对手”就对美国任何一届总统的差异、甚至有时会是本质上的差异（这次特朗普与希拉里·克林顿的差异我认为就属于“质”而非仅仅是“量”的差异）就忽略不计、视而不见。这将会使我们丢失宝贵的、从历史的角度来看很有可能是转瞬即逝的战略空隙机遇。在国际关系领域，中国历来主张和而不同、和平共处、合作共赢。即便美国视我为敌，我们也历来主张从“斗争中求生存”“从斗争中争取和平”、要“斗而不破”。正如我在“未来五年，东西方冲突将以美国模式还是中国模式发生？”一文中所说的那样，我们在认定中美冲突不可避免的前提下，要尽量争取这一冲突以“中国模式”发生，也就是非战争模式。不能将所有主张以“非战争模式”来解决中美之间的冲突的人，都批判为“投降派”。这显然是在中共历史上早已被多次批判的“左倾冒险主义”的再世。今天，中美之间爆发了不小的贸易摩擦。这场摩擦不仅是特朗普蓄意挑起的，而且目前也是不以中国的意志为转移的，也就是说，是由特朗普所主导的。但中国的策略非常正确：我们不希望打贸易战，但我们不怕打；如果美国一定要打，我们将奉陪到底。这一事实并不妨碍我们深入分析特朗普为什么要与中国打贸易战，特别是认清特朗普到底代表着谁的利益，进而认识当今世界的主要矛盾究竟是什么？这关系到我们的下一步棋将如何走。历史早就告诉我们，一个突发事件往往代表着某种力量的出现或崛起，它会改变原来非常明确的敌我格局，只要我们能够审时度势，便能因势利导，使形势朝着有利于我们的方向发展。比如西安事变的发生，改变了国共两党之间的态势，证明国民党内部存在着抗日力量；因此，和平解决西安事变，便使国共两党形成临时的合力，共同对抗一个更大、更凶恶、更危险的敌人：日本侵略者。西安事变就是一个历史性战略机遇。在美国长远战略始终将中国视为战略竞争对手甚至是“敌人”的时候，特朗普的出现到底是我们的战略机遇，还是构成我们新的最危险的敌人，这正是我们必须进行深入分析、研究的。在这里，特朗普与美国是两个不同的概念、两个既有重合点，又有交叉点的概念。要理解美国产业资本和“金融跨国资本”的利益分道扬镳，我们不仅要认识全球化，同时也要认识全球化的各个不同的阶段、全球化对产业资本和金融资本在不同阶段带来的不同结果；特别需要认识和学会的，是从美国国家的角度来看产业资本和金融资本之间存在着的本质差异。以军工联合体为代表的产业资本基本上是以美国国家为主要载体，两者的强盛或衰落密切相联。尽管产业资本也曾通过全球化而牟取暴利，但随着全球化进程中中国等新兴经济体的出现和崛起，特别是因中国的工业化进程使中国产业从低端开始朝着中、高端发展时，美国产业资本遭到来自中国的强有力的竞争而节节败退；但他们却不会闭门反思，相反怪罪于中国和全球化……而以金融资本为首的跨国财团的主要特征则是“跨国”。所谓“跨国”，主要是指国际金融财团通过相互参股、联姻、建立各类基金会、特别是在金融投机机会来临时的共同合作买卖、做空做多，使得他们之间的利益已经完全融为一体，形成一股强大的、远远超过世界上大多数国家的金融投机资本。索罗斯及其背后的力量就是最典型的代表……金融资本的跨国性质，已经使美国国家利益与金融跨国资本自身的利益不再完全吻合。其中最突出之处，就是当美国国家与产业资本因全球化而面临困境时，跨国金融资本却依然从全球化中获利。因此，在理解美国产业资本与金融资本之间的关系时，一定要看清，前者与美国息息相关，而后者则已经早已超越美国，成为一个高踞世界各国、包括美国在内的一个庞大的、无形的跨国界利益集团。从1985年开始的“幸福的全球化”阶段，产业资本与金融资本都从全球化中获利：市场越来越大、劳动力价格越来越低廉、财富迅速积累、贫困现象日渐压缩、以计算机为核心的技术革命正在爆发、苏联崩溃、中国转向市场经济、网络将全球化进一步加速发展这时，国家之间的地缘政治战略开始变得无足轻重，全球化才是唯一的核心战略。只有拥抱全球化的国家，才能出现经济奇迹。于是出现了“华盛顿共识”和“福山的历史终结论”。当时世界出现三大趋热：一是无限繁荣；二是民主迈向全球；三是由联合国和美国保证下的全球安全。市场万能的说法就是这个阶段风靡全球的。遗憾的是，相当一部分中国学者的思维，始终停留在这个阶段的全球化，从此就再也没有向前发展过。此时美国的产业资本与跨国的金融资本曾经携手赚钱。然而很快全球化开始从“幸福”转向“痛苦”。从我在法国任常驻记者观察到的现象看，始于2001年的“痛苦的全球化”，主要是指广大的中产阶级和底层劳动阶层——再具体来说，就是出卖劳动力来换取工资的阶层——从全球化中收获的已经不再是利润而是痛苦。与此同时，产业资本也在来自新兴国家的激烈竞争中败下阵来，也开始失去利润而仅剩“痛苦”……我们知道，产业资本的赢利方式主要是通过产品，而金融资本则主要是债务。产品需要劳动力来生产；全球化虽然能够使产品突破国界，但生产产品的劳动者却始终是有国界的。马克思曾说过：无产阶级是无国界的。所以全世界无产阶级的奋斗的目标将是一致的，即“失去的只是锁链，而获得的将是整个世界”。然而历史的发展却出现了马克思所没有预料到的一幕：发达国家的“无产阶级”所出卖的劳动力价格，却比发展中国家和不发达国家要贵得多；再加上汇率的因素，两者之间的差距足以使发达国家的劳动阶层生产的产品卖不出去了，企业于是便从发达国家转移到发展中国家；发达国家的劳动阶层，因为发展中国家的劳动阶层的劳动力价格比他们低，而失去了工作。由此，无产阶级变得不平等了，“无产阶级无国界”的说法也被打碎了。事实上，近年来发达国家与发展中国家和新兴国家之间发生的摩擦中，有很大一部分是各国工人阶层之间的矛盾。因此，当特朗普高呼产业制造回归美国时，他获得的正是美国劳动阶层的欢呼；而特朗普总统向包括中国在内的“顺差国”大打贸易战的时候，获得的也同样是美国劳动阶层的欢呼。特朗普的当选，与过去美国共和、民主两党之争有着相当大的不同。不同就不同在特朗普明确地代表着全球化的“受害者”产业资本以及中产阶级和劳动阶层的利益。这就打破了以往“左”“右”之分。国际关系与国内矛盾有着本质上的不同。我们不能机械地来理解社会阶级构成和国家关系的演变。比如认定无产阶级一定是资产阶级的“敌人”，进而推论美国产业资本的斗争对象一定是美国的劳动人民和中产阶级，而不可能是金融资本，更不可能是其他国家的工人阶级。而产业资本与金融资本都是剥削阶级，因此他们与人民的矛盾就是必然的、绝对的，因而他们之间的矛盾就是相对的、暂时的……这样来看问题，就无法解释为什么美国选民中的中下层白人劳动阶层普遍支持特朗普的奇特现象。事实上，他们支持的不是特朗普，而是特朗普的“反全球化”。由此我们可以看到，劳动阶层是有国界的，事实上产业资本也是有国界的。一件商品如果是在美国生产的话，意味着美国企业将重新获得利润而劳动阶层将重新找到工作。因此，对于美国产业资本和劳动阶层，以及部分中产阶级，特朗普的“美国优先”和“制造业回归美国”是有着实质意义的，是对全球化的“逆转”。▲2018年8月2日，在宾夕法尼亚州威尔克斯—巴雷举行的集会上，美国总统特朗普（右）向参议院候选人罗·巴莱塔打招呼。然而，如果说劳动阶层和产业资本都是有“国界”的话，那么真正没有国界的则是“金融资本”。金融资本不仅早已实现了跨国布局，而且对利润的追逐也同样是没有国界的。只要能获利，资本并不理会钱是从哪个国家挣的。全球化使资本和劳动都能够自由流通。当一家中国企业在美国上市的时候，金融资本可以投资寻求利润；而一家同类产品的美国企业因为与中国竞争失败而倒闭，不得不将企业迁往中国生产时，金融资本照样能够投资赚钱，甚至会因为劳动力成本的降低而利润增多；而失败的则是美国企业和在这家企业中工作的劳动阶层。而西方产业向外迁移、特别是向中国迁移，从本世纪初开始成为一个普遍现象。其实这种现象从上个世纪九十年代就已经开始。但当时仅限于最低端的劳动密集型产品。但从本世纪初一些家用电器和电子产品等中端产业也开始向中国迁移。这样一来，美国的产业资本与跨国的金融资本共享的“幸福的全球化”，对于产业资本而言，迅速演变为“痛苦的全球化”。于是，两者在全球化问题上出现了利益的尖锐对立。特别是到2008年，由于金融资本的过度贪婪而造成席卷全球的经济危机，而后果却要产业资本来共同承担，更是使双方形同水火。于是，西方内部的产业资本和跨国金融资本两大对立的力量板块及其在全球化问题上的激烈冲突，逐渐露出水面。正是在这个阶段，西方主要大国内部的极右翼政治势力都出现了迅猛的上升趋势。这是西方各国民族产业资本在政治领域里推出的“代言人”：在法国是“国民联盟”（其前身即“国民阵线”）的勒庞、在德国是“德意志选择党”的高兰特、在意大利是“北方联盟党”的MatteoSalvini（现任副总理兼内政部长）、在匈牙利是“青民盟”的欧尔班·维克多（现任总理）……而在美国就是特朗普。这些政党往往被视为“极右翼”是有着一定的历史和现实原因的。历史上西方的极右翼势力的主要政治纲领就是排外、反犹；而金融资本内部也确实存在着比例相当大的犹太裔。因此很多反金融资本的力量往往被认为就是反犹。今天反全球化的产业资本同时也反对外来移民。而今天的外来移民已经不再是犹太人，而是信仰伊斯兰教的穆斯林。穆斯林的特点与金融资本一样，具有“跨国”的性质。只是金融资本的“跨国”是超越各国法律和政治之上，而穆斯林的“跨国”则是以非法移民和难民等身份从底层渗透……穆斯林几乎囊括了整个阿拉伯世界，还包含了一批非洲和亚洲的国家，甚至在欧洲的门槛上（土耳其）和内部（阿尔巴尼亚和科索沃、波黑等）也都存在。最近越闹越凶的移民问题已经成为欧洲目前面临的最为棘手的难题之一。从某种意义上而言，甚至可以说是唯一一个很有可能是无解的难题。尽管美国产业资本反移民旨在保护美国产业工人，因此并不是要单纯地反穆斯林；但由于目前全球范围内最广大的移民群体是穆斯林，所以反移民从某种程度上也就是反穆斯林、反伊斯兰西方目前正在兴盛的极右翼势力最强大的凝聚点，就是反穆斯林移民和伊斯兰极端恐怖势力。伊斯兰世界也正在形成当今世界的一大力量板块。借用美国学者亨廷顿名著《文明的冲突》中的理论，世界存在着一条“伊斯兰冲突线”，即沿着伊斯兰国家的边缘正在发生着种种冲突。但事实上伊斯兰势力并没有仅仅中止于国界，而是已经深深地渗透到世界各国内部；而且伊斯兰世界内部也正在分裂成逊尼派和什叶派两大分支（就如同西方内部的产业与金融资本分裂成两大支力量板块一样，只是没有形成同等规模），并正在产生激烈的冲突。而部分伊斯兰势力正在某些隐秘的外部势力的支持或鼓动下趋于极端化，形成威胁全世界的恐怖主义。伊斯兰恐怖主义已经成为一个世界性的课题。可以肯定的是，伊斯兰作为一股强大的力量板块，正在形成与非伊斯兰世界的巨大摩擦，特别是与基督教的西方和犹太教的以色列。从表面上看，伊斯兰世界似乎并没有诞生昔日类似奥斯曼帝国这样强大的国家。但伊斯兰拥有五大优势：一是深深地渗入了欧洲主要国家，并且正在形成针对欧洲传统基督教文明的强大挑战；二是拥有石油（武器）；三是伊斯兰人口增长强劲；四是伊斯兰信仰非常坚定，处于“精神攻势”态势；五是伊斯兰思想复兴正在掀起。因此，伊斯兰势力也已经形成影响世界格局的一大力量板块。特朗普领导的美国对伊斯兰世界也正在挑起一场比贸易战还要危险的对峙：退出伊朗核协议。伊朗是伊斯兰世界中一个非常特殊的国家。伊朗不仅有着非常辉煌的历史，而且今天也是伊斯兰世界中的什叶派的最主要的国家。伊朗是伊斯兰世界中实际上在现代化道路上走得最远，实力也最强大，而且一度还一脚踏上了核门槛。全球包括中国在内的主要大国经历了艰难的谈判，才达成历史性的伊朗核协议，解除了伊斯兰世界进行核武装的威胁。特朗普总统却轻易地将之弃之如履。其中的玄机令人长考……毫无疑问，正在实现“民族复兴”伟大事业的中国自然是当今世界的另外一大力量板块。我们必须理解的是，中国今天已经实际上是一个世界上最大的工业制造业国家，自2010年以来中国的工业产值已经超过美国。美国今天比中国略高一筹，是金融资本、高科技、军事和话语权这四个方面。而在工业产能、市场规模等方面已经被中国超越。在过去全球化进程中，没有任何一个国家的工业产值曾经超过美国，而今天中国的工业产值已经是美国和日本工业产值之和。而且就是在金融和货币领域中国也不断在挑战美国。中国不仅建立了直接用人民币结算的上海石油期货市场，而且中国与周边国家、与非洲相当一部分国家、以及世界上部分其他国家签订了用本国货币结算双边贸易的协议。这是在金融领域向美国的美元霸权的明显挑战中国的工业化和加速融入国际社会，使全球化进展出现了美国和西方无法控制的方向和局面。因此，我认为当今世界正在或已经形成四大力量板块。从中国、美国（西方）产业资本、跨国金融资本和伊斯兰势力这四大力量板块的交集中，我们可以看出有六大因素正在对今天的世界格局产生着重要的影响：除了传统地缘政治战略和意识形态因素之外，其他还包括经济竞争因素、宗教因素、金融因素、伊斯兰教因素以及全球性挑战（如气候变化、传染性疾病、饥饿、冲突仲裁等）因素等。其实我个人认为，除此六大因素以外，还有一个政治领导人的个人因素，就如我开头时所谈及的。个人因素在历史中所起的作用有时也是非常大的。我们往往有一种倾向，即忽略个人因素对历史所起的重大作用。我很难设想没有毛泽东的中国和没有戴高乐的法国将会是什么样的……这是一个哲学问题，一个历史的必然与偶然的关系问题。这不是本文的话题，因此不深入展开。但当今世界有两个人正在深刻地影响着世界的格局，却是无疑的。这两个人，一个是俄罗斯总统普京，一个是美国总统特朗普。从这些因素出发来观察四大力量板块之间的互动和争斗，我们大致可以看出，当今世界正在形成三大冲突焦点：美国（西方）内部的产业资本与跨国金融资本之间的冲突、伊斯兰世界与非伊斯兰之间的冲突、以及中国与美国之间的冲突。而这些冲突的一个核心标志，就是全球化：几乎任何影响世界格局的因素都与全球化直接或间接相关。从这三大冲突中我们可以看出，伊斯兰问题不是当今世界的主要矛盾。伊斯兰问题在911事件之后的一段时间内曾一度是世界的矛盾核心，将美国和整个西方的注意力都吸引过去，无意中为中国争取到了十几年的发展机遇。但今天伊斯兰问题已经不再是矛盾的中心。只是在全球化进程中以伊斯兰难民和移民问题冲击着特朗普的“反全球化”战略……而中国与“特朗普之美国”的冲突、特别是目前正在激烈进行之中的贸易战，同样也并非当今世界最主要的矛盾。众所周知，中国始终遵循的是自身的发展逻辑。中国的工业化、城镇化走到今天，已经获得巨大成就，并且开始走向人民币的国际化。在这个基础上，中国进而提出了中国版的全球化4.0模式，即“一带一路”；最终目标是建立合作共赢的“人类命运共同体”。这是对人类发展提出了一个“中国方案”。显然，“中国方案”正在取得令人难以置信的成功。更明确的是，“中国方案”与世界目前存在的美国产业资本和跨国金融资本两大力量板块或迟或早是会发生直接碰撞的。因为这是不符合这两大力量板块旨在维持美国霸权这一战略目标而提出的“国际社会新秩序”方案的。但由于中国的战略是“以柔克刚”“慢慢来”“慢慢谈”，是循序渐进、温水煮青蛙式的，因此，“中国方案”与跨国金融资本的冲突尽管是不可避免的，但至少到目前为止并没有尖锐化，特别是在特朗普担任总统的这几年。中国与美国产业资本的摩擦肯定已经迫在眉睫，因为美国对华贸易逆差。因为特朗普需要产业劳动阶层的选民和中产阶级支持他竞选总统。不过，中国在贸易战中非常聪明地采取了两手策略：一方面加强对美国进口商品的征税力度和精确性；另一方面则继续对美国企业展开“魅力攻势”，吸引美国企业继续与中国做生意。其效果在白宫听证会上得到了充分反映。而且，除了“地缘战略”和“经济竞争”外，中国与特朗普产生冲突的严重性其实可能要比我们预计的要小一点。尽管从长远战略看，中美之间在经贸领域冲突显然将会长期化，但中美之间在特朗普担任总统期间重新陷入新冷战的可能性并不比希拉里当选的话显得更大。只不过在中美贸易战中，特朗普不仅嗓门大，而且比较粗鲁，所以给人留下了深刻的印象。与希拉里相比，特朗普至少在“意识形态”领域对中国的压力比较弱。在特朗普眼里，中国确实是“敌人”，但仅仅限于经济领域。▲2018年5月11日，伊朗德黑兰，数千名伊朗穆斯林在结束周五祷告后，聚集在市区街道发起集会，抗议美国总统特朗普宣布美国退出伊核协议。、相反，世界目前（至少在特朗普任期内即三至八年）最主要的矛盾焦点，无疑是四面楚歌的特朗普总统和他采取的“反全球化”战略。必须再次重复强调的是，我认为今天的美国已经分裂成“特朗普领导下的美国”和“反对特朗普的美国”。美国过去左右之争、党派之争，主要存在于竞选期间；选后便一致支持当选者执政，这才叫民主。但今天特朗普的反对者始终就不接受特朗普的当选，事实上动用了种种非常规手段来对付特朗普，其中最主要的是要将特朗普的名誉搞臭，以阻止他连选连任。特朗普总统在上述四大力量板块中，所代表的主要只是美国产业资本（以及在全球化进程中利益遭到损害的劳动阶层和部分中产阶级）；而他的主要对手“金融跨国资本”（目前正以欧洲为大本营）则挟“天子而令诸侯”：“天子”就是反对特朗普的那部分美国，而“诸侯”则是支持全球化的力量，包括欧洲、中国和日本等。所以，“特朗普的美国”与“金融跨国资本”的争斗，才是今天三大冲突中的首要冲突。也可以认为，是美国的产业资本与金融跨国资本之间的争斗。而争斗的核心，就是要继续进行“全球化”，还是要中止全球化进程。特朗普之所以与几乎整个世界都在发生矛盾和冲突，是因为特朗普总统卷入了影响国际关系格局的几乎所有因素。如我在上一篇文章中所提及的，只要我们用“全球化”这个“纲”来衡量特朗普的行为，我们就可以看出，他在意识形态、地缘战略、经济、宗教、金融以及人类面临的全球化挑战等各个影响国际关系格局的因素中，以“全球化”划线：凡支持全球化的，都在他的瞄准准心内……有一种观点认为，特朗普也支持全球化，不过是符合美国利益的全球化。这是对全球化的性质完全不理解的说法。全球化主要要求的就是世界所有国家实现人员、商品和资本的自由流通，而要实现这一自由流通，就必须有相应的国际法规来构筑一个框架、有相应的国际组织来执行这些法规、就必须要求每个国家都出让一部分国家主权，来共同构建全球化的“国际社会”。特朗普总统坚决反对这种做法。他需要和正在做的，是与一个一个的国家签订双边贸易协定，当然是有利于美国的双边协定，并由美国独自来保证协议得到遵守和执行。特朗普需要的不是商品、人员和资本的全球自由流通，而美国与A国、与B国、与C国的双边的自由流通。这不叫全球化，这叫美国霸权主导下的双边贸易。正因为特朗普的这种方案损害了所有其他国家的利益，所以才遭到几乎全球的反对。特朗普处于全球矛盾焦点，他所代表的产业资本与跨国的金融资本正在处于拔枪“决斗”的前夜，目前的战场是舆论的对决，11月的中期选举到底将是特朗普的“滑铁卢”还是“诺曼底登陆”，就要看美国选民是否有突破媒体对他们的“洗脑”和封锁的能力了。这场决斗中无非两种结果：如果特朗普输了，他将被缚住手脚，甚至有可能被弹劾。用班农的话来说，如果特朗普被整得过分的话，美国甚至可能会发生一场“革命”；但如果特朗普赢了，我们可以预计特朗普代表的美国产业资本与金融跨国资本的斗争将立即会趋于激化。美国将进一步陷于贸易保护主义和民粹主义之中，美欧矛盾，以及美国与世界其他国家和地区的矛盾，包括中国在内，必然会进一步趋于恶化。对于中国而言，既然我们并不在漩涡的中心（只需看一看美国媒体甚少把中美贸易战放在头条即可知道），我们对付特朗普的最佳上策莫过于冷静观察、守住底线，打一场贸易持久战，静候其变。与此同时，对外借机进一步推动全球化的4.0版：中国的“一带一路”，改变中国过度依赖对美贸易的处境；对内则深化改革、理顺各大关系，发展内需，进一步落实“中国2025计划”，为中国复兴稳扎稳打……但最危险的，莫过于特朗普在既无法打赢对华贸易战，又无法摆脱跨国金融资本对他的攻击时，便有可能为寻找能够使西方内部两大力量板块利益趋于一致的出路。特朗普非常清楚，以色列游说集团在美国的力量是非常大的。他在中东所做的一系列动作——迁都耶路撒冷、单方面撕毁伊朗核协议——都是为了安抚跨国金融资本。如果需要的话，特朗普会不会如他几乎所有的前任一样，铤而走险：发动战争？正如法国《论坛报》在不久前的一篇题为：“明天，将发动一场对伊朗的战争？”的文章中所指出的那样，特朗普与朝鲜几乎是无条件和解的潜台词，很有可能是对伊朗的战争。美国向伊朗提出的根本就是不可能谈判的“投降宣言”，而且特朗普政府内主导对伊朗政策的都是超强硬派……事实上，一旦发生战争，对于美国军工联合体和金融资本而言，都将意味着金钱。战争，是产业资本与金融资本利益合流的契机。但对于中国和世界经济而言，这将是一个极其危险的冒险。文章作者迪蒂埃·Chaudet认为，今天的形势与美国2003年入侵伊拉克前的情形非常相似。唯一能够避免战争爆发的，就是经济制裁导致伊朗政权崩溃……问题是，这一幕发生的概率并不大。因此，战争很有可能正出现在地平线上……</w:t>
        <w:br/>
        <w:t xml:space="preserve">    </w:t>
        <w:tab/>
        <w:t xml:space="preserve">    </w:t>
      </w:r>
    </w:p>
    <w:p>
      <w:r>
        <w:t>WXC7372</w:t>
        <w:br/>
      </w:r>
    </w:p>
    <w:p>
      <w:r>
        <w:br/>
        <w:t xml:space="preserve">    </w:t>
        <w:tab/>
        <w:t xml:space="preserve">    </w:t>
        <w:tab/>
        <w:t>巴基斯坦一名登山探险领队达里欧（AzamDario）带领其他5名登山客攀爬海拔6943米的库克萨尔峰（Kuksar）。没想到一行人竟然在途中遇到大雪崩，突然大量积雪从山顶快速冲下来，他们赶紧躲在巨大石头后方缝隙避难。视频曝光后，吓坏了许多网友。视频中可以看见，原先一行人在雪山上行走，突然远方开始大雪崩，大量积雪从前方山顶滑落下来。达里欧与队友们根本来不及逃走，赶紧躲在大石头缝隙里弯身避难。大雪不停崩落下来冲刷而过。大雪击于岩石上发出巨大声响，雪不断从石头缝隙涌进来，每个人都吓傻了，不停发生紧张的喘气声。雪崩过后，只见每个人的脸上都沾满了雪，原先通畅的道路也堆满雪堆，难以行走。这段惊险的画面刚好被探险队摄影师拍摄下来。所幸没有人受伤。</w:t>
        <w:br/>
        <w:t xml:space="preserve">    </w:t>
        <w:tab/>
        <w:t xml:space="preserve">    </w:t>
      </w:r>
    </w:p>
    <w:p>
      <w:r>
        <w:t>WXC7373</w:t>
        <w:br/>
      </w:r>
    </w:p>
    <w:p>
      <w:r>
        <w:t xml:space="preserve"> 据ABC新闻报道，投票过程并非一帆风顺。在公众观景台的抗议者经常打断投票，高喊“可耻！耻辱！可耻！”，在投票过程中引起了短暂的骚动。身为参议院主席的副总统迈克·彭斯(MikePence)不得不多次呼吁武装以恢复秩序。据CNN报道，参议员们在他们的办公桌上静静地坐着进行正式的唱名表决，而最终的投票多次被抗议者打断。“我不同意。”一个人喊道。这一确认标志着美国总统唐纳德·特朗普(DonaldTrump)的重大胜利。在他相对短暂的任期内，特朗普将任命两名保守派法官进入最高法院。民主党人在周五晚上和周六早上的参议院演讲中强烈反对提名，反对卡瓦诺的抗议活动预计将持续到周六一整天。但是共和党有足够的票数成功确认卡瓦诺。在周六的最终投票之前，大批抗议者聚集在国会大厦和最高法院外。站在国会大厦台阶上的人们高呼“把他们投出去！”(vote them out)和“全世界都在注视着他们”(the whole worldis watching)，这些信息有时会遭到人群中其他人的嘲笑和嘘声。今天早些时候，得克萨斯州共和党众议员约翰·科宁(JohnCornyn)对一群记者说，这“不是参议院最美好的时刻”，并说需要“更好的前进道路”。议院司法委员会主席格拉斯利(ChuckGrassley)在投票前对抗议者表达了赞扬。这位爱荷华州共和党人告诉记者，他向抗议者发出的信息是，“感谢上帝，你愿意行使你的第一修正案的结社权和言论自由权。坚持下去，因为它会让美国更强大。”在投票前不久，特朗普说卡瓦诺“将是最高法院的大法官”。“他是一个非凡的人……我认为他会让我们所有人感到骄傲。”特朗普补充道。参议院少数党领袖舒默(ChuckSchumer)称这次提名是“参议院历史上最悲伤的时刻之一”，并说，“这一章将是一个闪动的红灯，警告我们应该避免什么。”他补充说，共和党人“进行了参议院历史上最不透明、最不公平、最不公正的程序之一，从一开始就倾向于提出他们想要的结果”。而参议院多数党领袖米奇·麦康奈尔(Mitch McConnell)热情洋溢地赞扬了卡瓦诺。麦康奈尔帮助推动了卡瓦诺提名的确认。   </w:t>
      </w:r>
    </w:p>
    <w:p>
      <w:r>
        <w:t>WXC7374</w:t>
        <w:br/>
      </w:r>
    </w:p>
    <w:p>
      <w:r>
        <w:br/>
        <w:t xml:space="preserve">    </w:t>
        <w:tab/>
        <w:t xml:space="preserve">    </w:t>
        <w:tab/>
        <w:t>大陆女星范冰冰捲入逃漏税风波，官方调查今(3)日出炉，范冰冰须缴纳人民币8.83亿元人民币(约44亿新台币)的款项，根据《富比士》公布的收入，她过去5年的公开收入达9亿元人民币，先前央视前主持人崔永元还爆料，范冰冰避税的收入是檯面上收入的5倍，若崔永元所说属实，那40亿的天价罚款对范冰冰来说应该是「绰绰有馀」。根据《富比士》公布的收入排行，范冰冰蝉联5年中国名人榜榜首，2017年收入达3亿元、2016年为2.4亿元、2015年为1.28亿元、2014年为1.22亿元、2013为1.1亿元，合计高达9亿元人民币，此外，范冰冰名下还有多家公司，其中担任法人代表者共5家，还另入股7家公司，并任9家公司的高级主管。从公开收入来看，范冰冰近5年收入虽高达9亿元人民币，但要缴交8.83亿元的罚款似乎有些困难，不过根据大陆央视前主持人崔永元爆料，范冰冰避税的收入是檯面上收入的5倍，因此若都把她的收入数字乘以5，范冰冰财产将逼近新台币190亿，就算缴完44亿的天价罚款，她仍有近146亿元，相当「绰绰有馀」。</w:t>
        <w:br/>
        <w:t xml:space="preserve">    </w:t>
        <w:tab/>
        <w:t xml:space="preserve">    </w:t>
      </w:r>
    </w:p>
    <w:p>
      <w:r>
        <w:t>WXC7375</w:t>
        <w:br/>
      </w:r>
    </w:p>
    <w:p>
      <w:r>
        <w:br/>
        <w:t xml:space="preserve">    </w:t>
        <w:tab/>
        <w:t xml:space="preserve">    </w:t>
        <w:tab/>
        <w:t>消失120余天，中国娱乐圈中有“范爷”之称的范冰冰，终于迎来偷逃税款的“实锤”。作为“群众”的崔永元也发声表态。北京时间10月3日10时左右，中国国家通讯社新华社发布范冰冰涉“阴阳合同”一案最新结果，查出范冰冰及其担任法定代表人的企业少缴税款2.48亿元人民币（1元人民币约合0.1456美元），其中偷逃税款1.34亿元人民币，范冰冰所需补缴的税款、滞纳金以及罚款加在一起，超过8亿元人民币。10月3日12时左右，范冰冰在个人微博发表致歉信，表示对税务机关调查后依法做出的一系列处罚决定，完全接受。并筹措资金、补缴税款、缴纳罚款。新华社通报称，2018年6月初，群众举报范冰冰“阴阳合同”涉税问题后，中国国家税务总局高度重视，即责成江苏等地税务机关依法开展调查核实。其中，“群众”外界认为就是崔永元。针对范冰冰“阴阳合同”问题查清一事，崔永元表示，“事实再一次证明，（大轰炸）就是大欺诈，参加欺诈的目前已有一人受到处罚。”5月28日,崔永元通过微博发布了几张合同照片并配文:“你不用表演，你是真烂。”合同中有范冰冰的名字,合同中约定其片酬为税后1,000万元人民币。一天之后，崔永元又再次曝光范冰冰采用“大小合同”，另行约定片酬5,000万元人民币，两合同片酬共计6,000万元人民币，但是实际上范冰冰只在片场演出4天而已。此次，新华社指出范冰冰通过电影《大轰炸》获得3,000万元人民币片酬，而她通过拆分合同偷逃税款730万元人民币。不知未来《大轰炸》电影中，还有多少人会因此受到惩罚。</w:t>
        <w:br/>
        <w:t xml:space="preserve">    </w:t>
        <w:tab/>
        <w:t xml:space="preserve">    </w:t>
      </w:r>
    </w:p>
    <w:p>
      <w:r>
        <w:t>WXC7376</w:t>
        <w:br/>
      </w:r>
    </w:p>
    <w:p>
      <w:r>
        <w:br/>
        <w:t xml:space="preserve">    </w:t>
        <w:tab/>
        <w:t xml:space="preserve">    </w:t>
        <w:tab/>
        <w:t>大陆知名艺人范冰冰，今天被因欠税和逃税问题，被官方责令按期缴纳税款、滞纳金、罚款共人民币8亿馀元。大陆中央电视台下午发表评论指出，坚决支持对范冰冰的依法查处。这也再次说明，某些明星靠「刷脸」溷成特殊人物，试图以脸蛋、以知名度解决一切的时代，已经一去不复返。央视新闻报导，影视明星本是公众人物，一言一行的示范效应极大。但很遗憾的是，有些人不仅没有做到为人师表，甚至铤而走险，视公序良俗为无物，将法律法规当儿戏，把自己当做了法外人物。在全面依法治国的今天，范冰冰的这个案例，希望能足以警醒那些梦中人了。文章还说，同时央视也希望这次追缴行动，不仅仅只是针对范冰冰的，而是一次面向所有影视明星、公平公开的普法行动。评论表示，还需要提醒的是，前几年一些地方的税务部门打着配合地方政府招商引资的旗号，将刚性的税收规则当做了「顺水人情」，客观上使一些地方成了某些明星的「避税天堂」，扰乱了严肃的税务秩序。这次责成对无锡有关税务部门的追责，也再次体现了税法的权威。「我们对此也要讚扬」。</w:t>
        <w:br/>
        <w:t xml:space="preserve">    </w:t>
        <w:tab/>
        <w:t xml:space="preserve">    </w:t>
      </w:r>
    </w:p>
    <w:p>
      <w:r>
        <w:t>WXC7377</w:t>
        <w:br/>
      </w:r>
    </w:p>
    <w:p>
      <w:r>
        <w:br/>
        <w:t xml:space="preserve">    </w:t>
        <w:tab/>
        <w:t xml:space="preserve">    </w:t>
        <w:tab/>
        <w:t>什么是爱国？我们应当怎样爱国？让我们一起聆听习近平总书记谈爱国，了解这份“人世间最深层、最持久的情感”。(image)(image)(image)(image)(image)(image)(image)(image)(image)(image)</w:t>
        <w:br/>
        <w:t xml:space="preserve">    </w:t>
        <w:tab/>
        <w:t xml:space="preserve">    </w:t>
      </w:r>
    </w:p>
    <w:p>
      <w:r>
        <w:t>WXC7378</w:t>
        <w:br/>
      </w:r>
    </w:p>
    <w:p>
      <w:r>
        <w:br/>
        <w:t xml:space="preserve">    </w:t>
        <w:tab/>
        <w:t xml:space="preserve">    </w:t>
        <w:tab/>
        <w:t>中国电商巨头京东集团因创始人刘强东涉性侵案而成为舆论焦点。北京时间9月30日，据“创业邦杂志”官微报道，一名开源项目作者发文痛斥京东集团TigLab开源项目ContainerFS抄袭其源码，但未添加引用说明。而在联系到京东集团相关负责人后，这名作者称，“京东集团的效率非常高。在稳住我的同时，偷偷让程序员修改一些明显参数名，然后批评我不该发到网络。”这名作者随后贴出京东集团方面“扫除痕迹”的commit证据，称自己不愿与京东集团闹僵，只是对其行为表示愤怒。京东集团近期麻烦不断，首先是刘强东在美涉性侵案，导致该集团股价暴跌，市值蒸发；其次，有网文举报刘强东的亲属在京东集团内部涉嫌强奸女下属等。</w:t>
        <w:br/>
        <w:t xml:space="preserve">    </w:t>
        <w:tab/>
        <w:t xml:space="preserve">    </w:t>
      </w:r>
    </w:p>
    <w:p>
      <w:r>
        <w:t>WXC7379</w:t>
        <w:br/>
      </w:r>
    </w:p>
    <w:p>
      <w:r>
        <w:br/>
        <w:t xml:space="preserve">    </w:t>
        <w:tab/>
        <w:t xml:space="preserve">    </w:t>
        <w:tab/>
        <w:t>胶着多时的美朝去核谈判有望解冻，美国国务卿蓬佩奥将于周末再次访问朝鲜。他这趟同时会踏足北京，外界也关注能否解开中美近日种种矛盾。蓬佩奥曾于今年4月与金正恩会面。美国国务院公布，国务卿蓬佩奥将于本周日 (10/7) 再次访问朝鲜，与朝鲜领导人金正恩商讨去核问题。他此次东亚之旅为期三天(10/6-10/8)，除了朝鲜以下，还会到访中国、日本和韩国，向各国说明与朝鲜的会谈结果。美国国务院发言人希瑟·奈特 (Heather Nauert)表示：“国务卿在一年之内第四次访朝，显示谈判有进展和充满动力。...当然，我们还有一段路要走，但我们期待这次会谈能踏出下一步。”蓬佩奥上次原订在八月访朝，但在临出发前突然被特朗普取消，那也是特朗普首次承认去核进程陷入僵局。这次朝鲜外交部长李勇浩是在上周到纽约出席联合国大会期间，邀请蓬佩奥访问朝鲜。金正恩早前去信特朗普，提出举行第二次美朝首脑峰会。自从六月首次峰会后，朝鲜去核步伐不如预期，但特朗普仍多次大讃平壤，甚至形容二人关系犹如堕入爱河。美朝又爱又恨?不过平壤近日的态度似乎稍转强硬，李勇浩在联合国大会上表示，美国持续制裁令两国加深不信任，强调朝鲜不可能在这情况下单方面弃核。他称朝鲜已经采取了明显措施示好，包括停止核试和摧毁核试场，但是华盛顿却没有给予对等的回应。官媒朝鲜中央通讯社 (KCNA)在周二发表评论文章称，终止韩战永远不能成为去核的筹码，形容一些专家要求朝鲜披露其武装规划是“废话”。朝鲜一直寻求正式终止韩战，法律上这需要美方首肯，不过美国坚持要朝鲜先放弃核武，亦拒绝放宽制裁。美国国务院发言人希瑟·奈特否认谈判陷入胶着状态：“我认为领导人们拥有相对友好的关系，那是一件好事，有助我们达成最终目标。”但她也再次重申制裁不会停止。那华府会否考虑作任何形式的和平宣言？她斩钉截铁地说：“没有，我们的政策没有任何转变。”美中矛盾寻解药蓬佩奥此行另一个焦点是中国--适逢美国防长马蒂斯刚刚取消本月访华行程，中美关系又因贸易战和南海冲突不断升温。蓬佩奥将会见日韩首脑，说明对朝会谈结果。而他访问北京期间，也会同时讨论“双边、区域和全球议题”。奈特表示：“在任何关系之中，都会有顶峰或不高不低的时候，而跟某些国家也会遇到低点。...我并非在形容与中国的关系，但是关系会随时间高低起伏，所以我们肯定有很多东西跟中国政府谈。”</w:t>
        <w:br/>
        <w:t xml:space="preserve">    </w:t>
        <w:tab/>
        <w:t xml:space="preserve">    </w:t>
      </w:r>
    </w:p>
    <w:p>
      <w:r>
        <w:t>WXC7380</w:t>
        <w:br/>
      </w:r>
    </w:p>
    <w:p>
      <w:r>
        <w:br/>
        <w:t xml:space="preserve">    </w:t>
        <w:tab/>
        <w:t xml:space="preserve">    </w:t>
        <w:tab/>
        <w:t>据英国《每日邮报》10月2日报道，美国田纳西州朱丽叶山市上周日发生一起虐童案，案犯的主角竟然是被害儿童的亲生父亲。警方说，当天他们接到一位名叫尼亚·斯诺的女子打来的报警电话，称她的前夫兰迪·狄更斯，在家里不停殴打他们6岁大的儿子 达米安。警方赶到尼亚的家中，调取了相关的监控。根据监控拍摄的画面，为躲避父亲，达米安跑进房间的一个角落，准备藏起来。父亲兰迪进屋后，走到达米安身边又是扇又是踢。另一段屋外拍摄的画面显示，兰迪把儿子抱起来放在腿上，将他的裤子脱下来露出屁股，随后一顿暴打。达米安的弟弟就站在旁边观看。尼亚告诉福克斯新闻说，前夫兰迪总是跟达米安过不去。在达米安只有两个月大的时候，兰迪就曾恶狠狠地打过他，导致他全身多处骨折，兰迪为此还蹲过监狱。尼亚还说，她也曾遭到兰迪的家暴，她很怕他，因为他手里有合法购置的枪支。尼亚说，这次兰迪暴打儿子，儿子哭喊着自己的名字，但她又不敢上去制止。打完后，兰迪外出去买吃的，趁这个空档，她才向警方报了警。警方还从他们家中搜出了两杆步枪。目前，兰迪·狄更斯已被警方逮捕，并因犯有虐待和疏忽照顾儿童罪被关进监狱。不过，他在交了7500美元保释金后被释放，条件是远离前妻尼亚和儿子达米安。尼亚说，她有三个孩子，她现在很为一家人的安全担忧，她打算搬到家暴受害者避难所里去。</w:t>
        <w:br/>
        <w:t xml:space="preserve">    </w:t>
        <w:tab/>
        <w:t xml:space="preserve">    </w:t>
      </w:r>
    </w:p>
    <w:p>
      <w:r>
        <w:t>WXC7381</w:t>
        <w:br/>
      </w:r>
    </w:p>
    <w:p>
      <w:r>
        <w:br/>
        <w:t xml:space="preserve">    </w:t>
        <w:tab/>
        <w:t xml:space="preserve">    </w:t>
        <w:tab/>
        <w:br/>
        <w:t xml:space="preserve">    </w:t>
        <w:tab/>
        <w:t xml:space="preserve">    </w:t>
      </w:r>
    </w:p>
    <w:p>
      <w:r>
        <w:t>WXC7382</w:t>
        <w:br/>
      </w:r>
    </w:p>
    <w:p>
      <w:r>
        <w:br/>
        <w:t xml:space="preserve">    </w:t>
        <w:tab/>
        <w:t xml:space="preserve">    </w:t>
        <w:tab/>
        <w:t>据英国《卫报》10月3日消息，美国数百名法学教授，联名签署了2封抵制卡瓦诺担任最高法院大法官的抗议信。联名信称，卡瓦诺在听证会上“情绪化、不克制、带有煽动性”的表现，证明他不具备大法官所必需的司法公正精神。教授们还在信中说，卡瓦诺表达了对国会议员的蔑视，这种政治偏见可能会影响他未来的裁决，不适合在最高法院终身任职。(image)报道称，目前已有来自哥伦比亚大学，哈佛大学和耶鲁大学等数百名著名法学教授签署了这2封联名信。</w:t>
        <w:br/>
        <w:t xml:space="preserve">    </w:t>
        <w:tab/>
        <w:t xml:space="preserve">    </w:t>
      </w:r>
    </w:p>
    <w:p>
      <w:r>
        <w:t>WXC7383</w:t>
        <w:br/>
      </w:r>
    </w:p>
    <w:p>
      <w:r>
        <w:br/>
        <w:t xml:space="preserve">    </w:t>
        <w:tab/>
        <w:t xml:space="preserve">    </w:t>
        <w:tab/>
        <w:t>美国伊利诺伊大学中国学者章莹颖遭绑架杀害案再次出现曲折：嫌犯克里斯滕森(BrendtChristensen)的律师声称由于当地民众可能有成见，要在当地公平公正的审判很困难，要求改变审判地点。据当地电视台网站WCCU报道，在上周五(9月28日)提交的一份动议中，克里斯滕森的律师要求将审判从案发地点伊利诺伊州厄巴納(Urbana)移至该州皮奥里亚(Peoria)。在法庭文件中，克里斯滕森的辩护律师公布一项研究结果显示，在皮奥里亚会更容易找到一个无偏见的陪审团。该调查访谈厄巴纳和皮奥里亚的400名符合陪审团资格的公民，调查发现超过75%的厄巴纳受访者对该案件很熟悉，而皮奥里亚受访者中了解此案的比例为59%。辩方将这种情况归因于当地媒体对此案的广泛报道。调查结果还显示，厄巴纳较多受访者对此案有看法，其中29%的厄巴纳受访者称克里斯滕森“绝对”或“可能”有罪，相比之下，20%的皮奥里亚受访者有同样表示。</w:t>
        <w:br/>
        <w:t xml:space="preserve">    </w:t>
        <w:tab/>
        <w:t xml:space="preserve">    </w:t>
      </w:r>
    </w:p>
    <w:p>
      <w:r>
        <w:t>WXC7384</w:t>
        <w:br/>
      </w:r>
    </w:p>
    <w:p>
      <w:r>
        <w:br/>
        <w:t xml:space="preserve">    </w:t>
        <w:tab/>
        <w:t xml:space="preserve">    </w:t>
        <w:tab/>
        <w:t>据加拿大广播公司（CBC）2日报道，加拿大参议院当天经过表决，正式取消了2007年众议院授予昂山素季的“加拿大荣誉公民”身份，原因仍与罗兴亚问题有关。昂山素季也因此成为首位遭撤销“加拿大荣誉公民”的人。报道称，加拿大众议院上周已经通过议员奥米德瓦（RatnaOmidvar）取消昂山素季荣誉公民的动议，但正式生效必须要通过参议院的表决。奥米德瓦称，昂山素季参与剥夺了成千上万罗兴亚人的公民权和安全，导致其被“大规模屠杀、强奸、流离失所”。取消其荣誉公民身份，是为向昂山素季、缅甸和全世界“释放一个合适的信号”。她说：“我们需要在加拿大和全世界发出一个强烈的信号，如果你是种族灭绝的同谋，你在这里就不受欢迎，当然也不再是加拿大的荣誉公民。”此前，加拿大总理特鲁多在参加联合国大会时也表示，国会可以考虑撤销昂山素季的荣誉公民身份，但他同时指出此举并不会缓解罗兴亚人道主义危机。“加拿大荣誉公民”是象征性身份，获此身份者并不需经过公民宣誓也不享受加拿大公民的权利。昂山素季在2007年被加拿大授予此身份，除她以外，加拿大也曾授予包括曼德拉在内的5人“荣誉公民”头衔。曾被西方捧为“民主女神”、收获诸多荣誉的昂山素季，在罗兴亚问题上让西方社会“大失所望”，名声也迅速崩盘。观察者网此前报道，缅甸有大约100万罗兴亚人，信奉伊斯兰教，主要聚居位于缅甸边境的若开邦。多年来，罗兴亚人与信奉佛教的当地若开族人长期不和，爆发过多次冲突。2017年8月，因若开邦警察哨所遭袭，缅甸政府派出军队镇压“若开罗兴亚救世军（ARSA）”，导致超过70万难民逃往孟加拉国。此次事件引发西方高度关注，随后，罗兴亚人惨遭迫害、驱赶的报道层出不穷。西方各大主流媒体挥舞着“人权”的大棒，对昂山素季的声讨和谴责不绝于耳。但是，昂山素季坚决否认“种族清洗”，这让西方社会产生了撤销其荣誉称号的“连锁反应”。2017年9月，英国最大工会之一公共服务业总工会收回授予她的荣誉会员身份，牛津大学圣休学院撤下昂山素季画像；11月，牛津市正式剥夺她的“荣誉市民”称号，伦敦经济学院投票剥夺其“荣誉主席”职位；2018年3月，美国大屠杀纪念馆宣布撤销颁发给昂山素季的“埃利·威塞尔人权奖”（ElieWiesel Award）、8月，英国爱丁堡市宣布将剥夺其“荣誉市民奖”……不过，在昂山素季曾获得的诸多头衔中，有一个倒是不必担心被剥夺，那就是诺贝尔和平奖。8月29日，挪威诺贝尔委员会正式向外界宣布，昂山素季获得的诺贝尔奖不会被取消。挪威诺贝尔委员会秘书长奥拉夫·恩约尔斯塔（OlavNjoelstad）表示：“诺贝尔奖，无论是物理学奖、文学奖，又或是和平奖，都是为了表彰获奖者过去一些有价值的努力或取得的成就。”</w:t>
        <w:br/>
        <w:t xml:space="preserve">    </w:t>
        <w:tab/>
        <w:t xml:space="preserve">    </w:t>
      </w:r>
    </w:p>
    <w:p>
      <w:r>
        <w:t>WXC7385</w:t>
        <w:br/>
      </w:r>
    </w:p>
    <w:p>
      <w:r>
        <w:br/>
        <w:t xml:space="preserve">    </w:t>
        <w:tab/>
        <w:t xml:space="preserve">    </w:t>
        <w:tab/>
        <w:t>美国总统唐纳德特朗普在周二密西西比州的一次集会表示，如果没有美国的军事支持，沙特阿拉伯国王熬不过两周。他说：“我们保护着沙特阿拉伯。我爱（沙特的）萨尔曼国王。但我要说：国王，我们保护你 —— 没有我们，你可能熬不过两周 ——你必须付钱给保护你的军队。”总统在集会上的这一发言引来在场听众欢呼。特朗普没有说他何时向沙特君主发表这些言论。他在这一集会上的公开演讲，发生在美国油价上涨的背景下。沙特阿拉伯是世界上最大的石油出口国，也是石油生产集团“欧佩克”事实上的领导者。石油输出国组织因高油价而受到特朗普的批评。据沙特阿拉伯新闻机构称，特朗普周六致电萨勒曼国王，讨论维持石油供应以确保市场稳定和全球经济增长。据报道，沙特王储穆罕默德·本·萨勒曼上周末前往科威特，与科威特领导人讨论增加石油产量的问题。但这一会议没有取得进一步的进展。媒体报道称海湾地区的各种国际危机也在谈判的议程之中。特朗普上个月在纽约联合国大会上发表讲话说，石油输出国组织成员“像往常一样拖世界其他地区后腿”。国际油价目前正在上涨，一桶石油目前成本约为75美元，在过去一年中持续稳步增长。2017年10月每桶价格约为50美元。据美联社报道，5月份美国一加仑汽油（3.78升）的平均成本为3美元。尽管这一演讲的言辞苛刻，但特朗普政府与沙特阿拉伯仍有着密切的关系。沙特阿拉伯认为美国是对抗伊朗在该地区野心的可靠伙伴。去年巴西、埃及、阿拉伯联合酋长国和沙特阿拉伯对卡塔尔实施封锁期间，特朗普将沙特阿拉伯作为其总统任期内国际访问的第一站，当时他声称伊朗支持恐怖组织，并谴责他们认为伊朗与恐怖组织之间存在的密切关系。</w:t>
        <w:br/>
        <w:t xml:space="preserve">    </w:t>
        <w:tab/>
        <w:t xml:space="preserve">    </w:t>
      </w:r>
    </w:p>
    <w:p>
      <w:r>
        <w:t>WXC7386</w:t>
        <w:br/>
      </w:r>
    </w:p>
    <w:p>
      <w:r>
        <w:br/>
        <w:t xml:space="preserve">    </w:t>
        <w:tab/>
        <w:t xml:space="preserve">    </w:t>
        <w:tab/>
        <w:t>据美国福克斯新闻台10月3日消息，一位消息人士向福克斯新闻透露，美国联邦调查局(FBI)可能会在当地时间3日晚些时候结束对最高法院大法官候选人卡瓦诺的调查。福克斯新闻预计，如果FBI的调查报告确实在周三被送至白宫，大法官提名表决可能会在周六(6日)进行。而参院多数党领袖麦康奈尔此前曾发誓要在本周末对大法官提名进行表决。报道还提到，共和党人目前在参议院中占据了51-49的多数席位。美国最高法院大法官人选卡瓦诺被控性侵，指控一方的律师今天对联邦调查局（FBI）的调查提出质疑。控诉卡瓦诺性侵一方，代表两名女性的律师质疑FBI调查，称FBI没有访问相关证人，也没有追查那些能够支持控诉内容的线索。女教授福特（Christine BlaseyFord）的律师写信给FBI表示，干员还没有联系福特。律师同时也质疑，FBI看来也不打算找卡瓦诺问话。律师忧心，FBI没有追查他们提供的证人与证据。</w:t>
        <w:br/>
        <w:t xml:space="preserve">    </w:t>
        <w:tab/>
        <w:t xml:space="preserve">    </w:t>
      </w:r>
    </w:p>
    <w:p>
      <w:r>
        <w:t>WXC7387</w:t>
        <w:br/>
      </w:r>
    </w:p>
    <w:p>
      <w:r>
        <w:t>(image)(image)(image)</w:t>
      </w:r>
    </w:p>
    <w:p>
      <w:r>
        <w:t>WXC7388</w:t>
        <w:br/>
      </w:r>
    </w:p>
    <w:p>
      <w:r>
        <w:br/>
        <w:t xml:space="preserve">    </w:t>
        <w:tab/>
        <w:t xml:space="preserve">    </w:t>
        <w:tab/>
        <w:t>10月2日，海事新闻网站gCaptain发表了多张照片，据称这是美国海军提供给该网站的，中国海军“兰州”号导弹驱逐舰与美国海军“迪凯特”号导弹驱逐舰“危险接近”的照片。据报道，当时两舰的距离最近达到“45码”（约41米），“兰州”舰高速切入进入我国领海的美舰航线，逼迫其转弯。据微信公众号“国防部发布”10月2日消息，国防部新闻发言人吴谦就美舰擅自进入中国南海岛礁邻近海域发表谈话，9月30日，美国海军“迪凯特”号导弹驱逐舰擅自进入中国南海有关岛礁邻近海域。中国海军170舰迅即行动，依法依规对美舰进行识别查证，并予以警告驱离。这组照片，引起不少网民的议论，有人给这组照片起名为“中国海军的勇姿2.0”。“中国海军的勇姿”，日本摄影师柴田三雄摄于1985年，画面中左侧为苏联“伏龙芝”号核动力导弹巡洋舰，右侧为中国海军“重庆”号导弹驱逐舰1985年8月，苏联海军一艘“无畏”级大型反潜舰、一艘“现代”级导弹驱逐舰、以及“伏龙芝”号导弹巡洋舰（今“拉扎耶夫海军上将”号），从波罗的海造船厂前往太平洋舰队基地海参崴，途中这支舰队穿过巴士海峡。期间，日本摄影记者乘坐P-2J反潜巡逻机拍摄下了一组中国海军“重庆”号导弹驱逐舰与这支庞大苏联舰队遭遇的画面。据摄影记者柴田三雄的回忆，当时他在空中对伏龙芝舰队进行摄影的时候第一次看到中国海军舰艇的姿影，其军舰虽然感觉非常平凡，“但是，面对着‘伏龙芝’号那果敢攻击的行动，我至今依然留着鲜明的印象。”“中国驱逐舰忽而冲向伏龙芝的前方，猛然又迂回到其右方。即便是当时正在空中拍摄的本人，也好几次禁不住在心里发出‘危险！要撞上了！’的呼声。中国舰艇几乎贴近到伏龙芝的身傍，对其发出威吓。……”于是伏龙芝与中国舰艇在紧张的争斗中一同北上，“不久后，首先日本海上自卫队的舰艇也一同加入了监视‘伏龙芝’号的行列，再稍后韩国海军也出现了，从南海一直到对马海峡的整个海域，周边的亚洲海军都将其当作必须死守的区域而奋战着，而其中尤其是中国海军的紧逼行动，更是显得异常激烈。”这组照片后来发表在柴田三雄《中国的海上力量》画册中，近年来每当中国海军新型大型舰艇服役的时候，经常有网友拿出这组照片来“忆苦思甜”，看看当年我们的海军以“迎战歌利亚的大卫”姿态出现在外国摄影记者画面中的景象。时隔几十年，“中国海军勇姿2.0”中，双方对峙的已是旗鼓相当的“盾舰”，令人感慨。</w:t>
        <w:br/>
        <w:t xml:space="preserve">    </w:t>
        <w:tab/>
        <w:t xml:space="preserve">    </w:t>
      </w:r>
    </w:p>
    <w:p>
      <w:r>
        <w:t>WXC7389</w:t>
        <w:br/>
      </w:r>
    </w:p>
    <w:p>
      <w:r>
        <w:br/>
        <w:t xml:space="preserve">    </w:t>
        <w:tab/>
        <w:t xml:space="preserve">    </w:t>
        <w:tab/>
        <w:t>美国“大法官提名”风波无意间披露了特朗普的“饮酒史”。按照特朗普的说法，他一生滴酒未沾，如果喝酒后果将很严重。美国有线电视新闻网（CNN）10月1日报道，美国总统特朗普（DonaldTrump）1日在白宫前宣布“美墨加协定”时骄傲地表示他这辈子“滴酒未沾”，并自曝这是他“为数不多的优点之一”，且如果喝酒，后果将不堪设想。当时，CNN的记者就大法官提名人选卡瓦诺（BrettKavanaugh）的“酗酒史”向特朗普提问：“你是否相信卡瓦诺真的喜欢喝啤酒？”特朗普回应称听证会他看了，“卡瓦诺把他对啤酒的爱如此放在嘴边，让我很惊讶。他并不是一个能在酒精问题上表现完美的男人。”特朗普随即表示，“我就不喝酒。我可以很诚实地说，我这一生中从未喝过一瓶啤酒，我这人也就这点优点了（It's one of myonly good traits）。反正不管怎么样，我从没喝过一杯酒，任何的酒都没喝过。”随后，特朗普叫大家联想他喝醉酒的样子，“如果我喝酒，你们可以想象我烂醉成泥的样子吗？我将会是世界上最垃圾的人（world'sworst）！我从不喝酒，OK？”但实际上，特朗普还是会在一些特殊场合下喝一点，尤其是他任职美国总统以后，也经常被拍到在晚宴中举杯。早前，卡瓦诺被曝“在高中期间疯狂饮酒”。在上周的参议院听证会期间，卡瓦诺否认“高中酗酒”的指控，但期间29次提到“啤酒”这个词。他还继续捍卫自己爱好称“我曾经爱喝啤酒，我现在也爱喝”。这遭到不少媒体的讥讽。</w:t>
        <w:br/>
        <w:t xml:space="preserve">    </w:t>
        <w:tab/>
        <w:t xml:space="preserve">    </w:t>
      </w:r>
    </w:p>
    <w:p>
      <w:r>
        <w:t>WXC7390</w:t>
        <w:br/>
      </w:r>
    </w:p>
    <w:p>
      <w:r>
        <w:br/>
        <w:t xml:space="preserve">    </w:t>
        <w:tab/>
        <w:t xml:space="preserve">    </w:t>
        <w:tab/>
        <w:t>中国国庆之日，因央视被指对毛泽东不敬，遭部分网民炮轰。　(image)中国央视节目的背景没有了毛泽东的画像（图源：央视截图）北京时间9月27日，中国官方按照惯例对北京天安门城楼上的中共前领导人毛泽东画像进行“换新”工作。2018年10月1日是“新中国”成立69周年纪念日，当晚中国央视播放隆重的纪念节目。在中国央视第11频道，有网友指，节目中的背景，即天安门城楼，其中的毛泽东的画像“消失了”。有网友称，中国央视的举动恶劣，是“明目张胆”地亵渎毛泽东，是一次政治错误。不过，中国央视并未理会网友的愤怒，相关节目不仅正常播出，甚至网友发布的微博都已被删除。</w:t>
        <w:br/>
        <w:t xml:space="preserve">    </w:t>
        <w:tab/>
        <w:t xml:space="preserve">    </w:t>
      </w:r>
    </w:p>
    <w:p>
      <w:r>
        <w:t>WXC7391</w:t>
        <w:br/>
      </w:r>
    </w:p>
    <w:p>
      <w:r>
        <w:br/>
        <w:t xml:space="preserve">    </w:t>
        <w:tab/>
        <w:t xml:space="preserve">    </w:t>
        <w:tab/>
        <w:t>据外媒报道，消息人士周二透露，部分特斯拉董事已推荐媒体大亨默多克之子詹姆斯·默多克（JamesMurdoch）接替伊隆·马斯克（ElonMusk），出任公司董事长。詹姆斯·默多克目前担任21世纪福克斯首席执行官，并兼任特斯拉董事。该消息称，詹姆斯·默多克并未自愿担任该职位，也没有与任何其他董事讨论过此事。《纽约时报》援引接近遴选过程的消息人士的话称，特斯拉董事还没有参与任何关于谁应该担任主席的“严肃”讨论。《纽约时报》还称，马斯克此前曾威胁说，如果董事会坚持让他和公司与美国证券交易委员会(SEC)达成和解，他将辞职。但是第二天，特斯拉的律师又请求美国证券交易委员会给该公司一个机会，且这次得到了马斯克的“勉强同意”。特斯拉与马斯克在周六与该委员会和解，除去同意各自支付2000万美元的罚金外，马斯克还同意辞去该公司董事长职务，但继续担任首席执行官。美国证券交易委员会在上周四起诉特斯拉，称马斯克在8月的推文中捏造私有化特斯拉的“资金已落实”，因为此消息致特斯拉股价在短时间内飙升。在计算私有化特斯拉的价格后，美证券交易委员会称马斯克把私有化公司的价格定为420美元，完全是“大麻文化”，原因要取悦自己的女友--加拿大歌星格莱姆斯(Grimes)。该委员会周四在曼哈顿联邦法院提交的诉状中称：“事实上，马斯克甚至没有与任何潜在的资金来源讨论，更不用说确认包括价格在内的关键交易条款。”美国证券交易委员会除去在诉讼中寻求未具体说明的罚款外，还增加了一项令市场不安的要求--让法官禁止马斯克担任上市公司的高管或董事。受此影响，特斯拉股价上周五暴跌13.90%，报收于264.77美元。不过在上周末，马斯克迅速与美国证券交易委员会达成和解，马斯克同意在45天内辞去特斯拉董事长的职务，但将继续担任首席执行官一职。此后三年之内，他没有再次被推选为董事长的资格。同时，他将缴纳2000万美元的罚款。同时，作为和解协议的一部分，特斯拉公司也将另外支付2000万美元罚款，以了结其未能充分监督马斯克推文的指控。因为与美国证券交易委员会和解，马斯克将能够继续担任特斯拉首席执行官，这也让投资人的紧张情绪得到释放。受此推动，特斯拉股价在周一大涨17.35%，截至目前，詹姆斯·默多克本人，及特斯拉和21世纪福克斯均对此报道未予置评。</w:t>
        <w:br/>
        <w:t xml:space="preserve">    </w:t>
        <w:tab/>
        <w:t xml:space="preserve">    </w:t>
      </w:r>
    </w:p>
    <w:p>
      <w:r>
        <w:t>WXC7392</w:t>
        <w:br/>
      </w:r>
    </w:p>
    <w:p>
      <w:r>
        <w:br/>
        <w:t xml:space="preserve">    </w:t>
        <w:tab/>
        <w:t xml:space="preserve">    </w:t>
        <w:tab/>
        <w:t>美国贸易代表罗伯特·莱特希泽（RobertLighthizer）是重返北美自由贸易协定的长达一年艰苦谈判中最受关注的人物，但是周一他在白宫玫瑰园中介绍刚刚获得的成功时，这位美国贸易代表却称另一名男子才是美加贸易谈判的设计师。据英国每日邮报网报道，“我之前已经说过了，我再说一遍，如果不是贾里德，这个协议就不会发生，”莱特希泽告诉记者说。这位70岁的资深谈判代表指的是川普的女婿、比他自己小三十多岁的贾里德·库什纳（JaredKushner）。总统在其任期之初就要他帮助处理贸易问题，特别是涉及加拿大和墨西哥的贸易谈判。虽然库什纳在白宫的地位一直起伏不定 - 办公厅主任约翰·凯利今年早些时候暂时取消他的安全许可，并且他因与中东打交道而受到批评 -多家消息来源称，他在维持北美贸易协定的过程中却扮演着重要角色。了解会谈详情的一名加拿大消息来源说，与川普的女儿伊万卡结婚的这名37岁房地产大亨得到他岳父的信任，而且更重要的是他同莱特希泽关系密切。另一位接近谈判的消息人士表示，他与墨西哥外交部长路易斯·维德加雷（LuisVidegaray）从华尔街时期建立的友谊帮助化解美墨关系中的几次危机，并在八月份终于达成美墨贸易协议。美墨贸易谈判不止一次面临破裂， 维德加雷告诉路透社，每次都有一个人总能找到方法将它重新组合在一起：他就是库什纳。加拿大劳工大会主席哈桑·尤萨夫（Hassan  Yussuff）在接受电话专访时说，同样，从谈判初期，加拿大总理贾斯汀·特鲁多（JustinTrudeau）最信赖的的两名顾问 -  办公厅主任凯蒂·特尔福德（Katie Telford）和私人秘书杰拉尔德·巴茨（Gerald Butts） - 都与库什纳建立了联系。尤萨福是加拿大外交部长克里斯蒂娅·弗里兰（ChrystiaFreeland,又译方慧兰）兼首席谈判代表的北美自由贸易协定咨询委员会成员。加拿大第二位消息人士称，特尔福德和巴茨在川普上任初期就飞往华盛顿与库什纳会面。上周，当莱特希泽和弗里兰之间的情绪对立时，这些联系的作用再次凸显，因为美国强制要求结束谈判的最后期限9月30日正在逼近。加拿大第三位直接了解会谈的消息人士表示，当弗里兰参加多伦多一个名为“挑战暴君”的专家讨论会时，美国人感到愤怒，因为部分专家在早些时候批评美国贸易政策时，其中有贬损川普的言论。“曾经有一段时间，传统的谈判渠道似乎已经崩溃，因为他们无法解决一些最大的问题，乳制品就是其中之一，”华盛顿的一位知情人士说。库什纳继续与巴茨和特尔福德交谈，并在周四传达了一条消息，即美国想要了解加拿大不可谈判的内容。答案是回到既是争议解决机制又是红线的第19章。加拿大第四位知情人士表示：周五早上，川普政府显然不再纠缠第19章问题 - “美国人眨了眨眼”。尤萨夫说，他不认为川普政府本身对那个问题纠缠不休，而是因为莱特希泽本人的坚持。上述突破引发特鲁多团队的让步，最重要的是在乳制品领域。加拿大的第四个消息来源称这种想法为在最后关头借助乳制品脱离困境，而不是在这次谈判失败后再从弱势地位出发，因为川普自从5月起就以25％的汽车关税威胁墨西哥和加拿大。周五，库什纳把莱特希泽与特尔福德和巴茨拉到一起举行电话会议。“他们四人共同解决了一些悬而未决的问题，导致谈判取得突破，最终带来成功地达成协议，”华盛顿的了解内情者表示。在即将达成协议的情况下，墨西哥和美国取消了周五晚间公布双边协议文本的计划，以便在周日截止日期前让加拿大有机会加入。对于上述说法，弗里兰和特鲁多的办公室没有回复媒体查询请求。白宫拒绝发表评论。</w:t>
        <w:br/>
        <w:t xml:space="preserve">    </w:t>
        <w:tab/>
        <w:t xml:space="preserve">    </w:t>
      </w:r>
    </w:p>
    <w:p>
      <w:r>
        <w:t>WXC7393</w:t>
        <w:br/>
      </w:r>
    </w:p>
    <w:p>
      <w:r>
        <w:t>中国日前出现的一篇私营经济已经完成历史使命、应该退出的文章，引发了中国私企经营者的恐慌。而英国的媒体认为，中国国家主席习近平的重要指示，不仅没有消除这个心理，反而有加剧形势恶化的可能。英国广播公司（BBC）10月1日报道，习近平和中国国务院总理李克强日前分别在中国东三省和浙江考察时，提到中国民营和国营企业的发展，其中习近平指示中共中央要毫不动摇地“鼓励、支持、引导、保护”非公有经济发展，被视为是对近期中国“国进民退”恐慌的一个“策略性回应”。新华社报道，习近平北京时间9月25日至28日先后到黑龙江、吉林和辽宁考察，到访中国石油辽阳石化公司时指，怀疑、唱衰国企的思想和言论都是错误的，但同时声称中共在中国改革开放以来“始终关心和支持”民营企业。</w:t>
      </w:r>
    </w:p>
    <w:p>
      <w:r>
        <w:t>WXC7394</w:t>
        <w:br/>
      </w:r>
    </w:p>
    <w:p>
      <w:r>
        <w:br/>
        <w:t xml:space="preserve">    </w:t>
        <w:tab/>
        <w:t xml:space="preserve">   </w:t>
        <w:tab/>
        <w:tab/>
        <w:t xml:space="preserve"> </w:t>
        <w:br/>
        <w:t xml:space="preserve">    </w:t>
        <w:tab/>
        <w:t>在英国保守党年会座谈会上“掌掴港独”的中国央视记者孔琳琳获释后，事件并未就此落幕。随着中方高调为她辩护，中驻英大使馆和央视齐声要求英方道歉，已上升为外交事件。不过，保守党人权委员会副主席罗杰斯对此回应称“荒谬至极”。事件也引发舆论大战，有人赞孔的行径“爱国”，另有人质疑其“到文明国家撒泼、‘碰瓷’”。保守党9月30日在伯明罕举行香港座谈会，由保守党人权委员会与非政府组织“香港监察”（HongKongWatch）合办。当港监察创办人，同时也是保守党人权委员会副主席罗杰斯发言时，孔琳琳大声呼叫，称他试图分裂中国。当志工EnochLiu试图将她带离现场时，孔琳琳呼了志工两巴掌，随后遭警方逮捕。中央社报导，罗杰斯表示：“一名据信代表中国官方电视台、且可以进入保守党会议的女性，却在我们行使言论自由权时，出言威吓，这相当令人忧心。她还肢体袭击大会志工，令人无法接受。”罗杰斯表示，这显示中国越来越升高的侵略与霸凌，甚至超越边境。“我们呼吁英国政府和中国当局讨论这起事件，说清楚这种行为完全无法接受。如果中国官方人员的行为就是如此，那么未来中国官方人员要出席（保守）党会议，都要受到严格检视与限制。”对于央视、中驻英使馆要求道歉的声明，罗杰斯表示，从现场拍摄画面可以凸显这段声明有多荒谬。“房间内超过80名目击者都看到那名中国记者打了我们的志工两次，画面中拍到她又打了志工一次。她才应该立刻道歉，而中国使馆应该撤回声明。”事件在中西方社交媒体引发讨论。在中国微博，有为数众多的网友力挺孔琳琳的行径，称“维护国家主权尊严”。在推特及脸书上的网友则认为，“赤裸裸的中国民众心态…任何不顺眼就是错！”、“到文明国家撒泼”。另有网友表示，“中国记者在海外行动有严密的规定，她显然是奉命行事”。有网友嘲讽说：“一个来自不民主国家，去另一个民主国家，说自己有示威权利，这是多么可笑、讽刺。”还有人将孔的行径和日前中国曾姓游客一家“大闹瑞典”事件做联想。一名为贺江兵的媒体工作者说，两起事件有共同点“他们只有在安全的时候才是勇敢的、在免费的时候才是慷慨的…”。</w:t>
        <w:br/>
        <w:t xml:space="preserve">    </w:t>
        <w:tab/>
        <w:br/>
        <w:t xml:space="preserve">    </w:t>
        <w:tab/>
        <w:t xml:space="preserve">    </w:t>
      </w:r>
    </w:p>
    <w:p>
      <w:r>
        <w:t>WXC7395</w:t>
        <w:br/>
      </w:r>
    </w:p>
    <w:p>
      <w:r>
        <w:br/>
        <w:t xml:space="preserve">    </w:t>
        <w:tab/>
        <w:t xml:space="preserve">    </w:t>
        <w:tab/>
        <w:t>消失了快100天后，范冰冰终于现身了——以一个偷税漏税违法者的身份。吃瓜群众想不到冰冰偷税逃税额度如此之高，少缴税款两三亿；吃瓜群众自然也想不到，冰冰交完8亿罚款，公开道歉就能了事，免受牢狱之苦。16年前，另一个影视圈女豪门刘晓庆，偷逃税款800多万，身陷监狱422天，吃糠咽菜睡地铺；4年前，一位空姐通过代购牟利，偷逃税款8万余元，还被判刑三年。偷税额越高，量刑越轻？不是说好的法律面前人人平等吗？八卦之心起瓢的我，作为一个选修过法律的半拉子围观群众，又请教了两位律师和一位税务专家。最终发现，与其说量刑不合理，倒不如说法条不科学。晓庆一年，空姐三年，为何唯有冰冰免入刑？三人都犯有偷税漏税罪。范冰冰是最多的。先来看下新华社报道，“从调查核实情况看，范冰冰在电影《大轰炸》剧组拍摄过程中实际取得片酬3000万元，其中1000万元已经申报纳税，其余2000万元以拆分合同方式偷逃个人所得税618万元，少缴营业税及附加112万元，合计730万元。此外，还查出范冰冰及其担任法定代表人的企业少缴税款2.48亿元，其中偷逃税款1.34亿元。”仔细拆解来看，上面的违法主体，既有范冰冰个人（偷逃个人所得税），也有公司（范冰冰担任法人的企业），累计少缴、偷税总额累计为2.48亿＋618万＋112万＝2.553亿。罕见之高，前无故人，范冰冰为此付出的代价是8.84亿罚款和公开致歉，远高于偷税漏税收益。最少的是代购空姐李晓航，二审认定偷税逃税总额为8万元，判处有期徒刑3年，并处罚金4万元。16年前的影坛一姐刘晓庆，被法院认定偷税金额840万元，最后入监服刑422天。从以上案例来看，似乎偷逃税款越少，判刑越重？我找律师咨询了疑问，三个案例，可能事实上不合理，但判决还真的有理有据——与其说量刑不合理，不如说法条不科学。先来看看，偷税逃税入刑，需要同时满足以下两个犯罪要件：第一，少缴税款五万元以上且占各种应纳税总额的百分之十以上，这个空姐、冰冰、晓庆都满足。第二，经过税务机关下达追缴通知后，不补缴应纳税款，不缴纳滞纳金或者不接受行政处罚的。换句话说，不管偷税金额有多大，如果初犯乖乖听话补缴税款和罚金，就不会入刑，“逃税初犯，已受行政处罚的，不予追究刑事责任”。范冰冰在案情公布后，第一时间就公开认罪，诚恳致歉，并表示尽快补缴税款和罚款，所以完全符合免予刑罚的条件——语气之诚恳，忏悔之深刻，反思之到位，我总觉得疑似税务局代笔。可惜，早犯事儿16年的刘晓庆就没那么幸运了，上述逃税罪在免予入刑的法条，生效于2009年法律修订之后。而晓庆姐犯事被查于2002年到2003年期间，偷税金额800多万，也算得上数额巨大，牢狱之灾自然是免不了的。回头再说说被判三年的空姐，我私人也是觉得有点重的。但仔细查看判决书就会发现，空姐的三年徒刑是按照走私罪判决的——当然，这个罪行之重，公众争议颇多，也许该拷问代购成走私的法律依据是否科学合理了。仅就偷税罪而言，空姐和其男友估计也难以免刑。因为两人不是初犯，在此次案发之前，其男友褚某，曾两次因携带大量化妆品从韩国入境受到罚款及行政拘留的处罚，被罚之后，并未收敛。可见，重要的不是金额，是认罪态度，以及主管恶意（表现为是初犯还是再犯）——关键还要有挣钱能力，割完一茬还能再冒一茬，继续为国家贡献税收，哪里会舍得入监呢？！其实不给冰冰量刑也有合理性，人一进去，8亿税款和罚款就追缴不回来了——你看C罗偷逃税款1356万欧元，补缴并另外认缴了526万欧元的罚金后，也免受了两年的牢狱之灾。此外，对积极交钱的冰冰宽大处理，也有杀鸡儆猴之效——“税务机关也明确表示对在2018年12月31日前自查自纠并到主管税务机关补缴税款的影视企业及相关从业人员，免予行政处罚，不予罚款”。整个影视行业，应该没几个泥不沾衣的清白人儿，但查是查不过来的。一个范冰冰，江苏税务系统全力出动，还黑天白夜查了三四个月，对影视行业全力盘查根本没人手。与其主动“杀”敌，不如张网诱“敌主”动缴钱，国库的钱袋子满了，税务局轻松了，明星们还保住了脸面和自由。据说，已有不少有头有脸的明星主动缴钱补税了。范冰冰虽然免受刑罚，但经纪人已经背锅了。新华社报告，范冰冰经纪人牟某广已被采取强制措施了，案由是因为其指使公司员工隐匿、故意销毁涉案公司会计凭证、会计账簿，阻挠税务机关依法调查，涉嫌犯罪。经纪人的这一套花活儿，冰冰真的不知情吗？——反正我有点不敢信。但既然经纪人的价值本来就寄生于明星。背锅，也许只是应尽的本分之一了。8.84亿税款罚金，范冰冰缴得起吗？冰冰能不能免掉牢狱之灾，关键之处在于，能不能按时足额补缴税款和罚款——偷逃税款认定入刑的权力就在税务局，罚完就结清。所以接下来的关键是，范冰冰能不能按时足额交得起近9亿的税款和罚金？天眼查的数据显示，范冰冰名下共有12家公司，5家担任法人，6家为股东，9家为高管——但既然冰冰的偷逃税款的套路已经玩了许久了，所以这些公司的营收和利润，其实不能全面反映冰冰的财力。不妨参考一下福布斯名人榜。在名人榜上，挣钱有方的范冰冰连续数年忝列榜单，连续蝉联首位。根据AI财经社对上述榜单的统计，2017年范冰冰年收入为3亿人民币，2016年年收入为2.4亿元，2015年年收入为1.28亿元，2014年年收入为1.22亿元。2013年年收入为1.1亿元。5年总计收入为9亿元。从榜单来看，范冰冰的过去5年收入，应该能勉强补足8.84亿的税款和罚金。但问题是，上述营收很多并非以现金形式储备，可能散落为全球各地的资产和投资，而留给范冰冰腾挪的时间又太短——一般来说，税务局会要求纳税人收到决定书后15日内缴纳税款及滞纳金。“如果纳税人因有特殊困难，不能按期缴纳税款的，经省、自治区、直辖市国家税务局、地方税务局批准，可以延期缴纳税款，但是最长不得超过三个月。”换句话说，留给范冰冰筹措近9亿资金的时间窗口，短则15天，长则三个月。接下来，范冰冰可能会大甩卖其个人资产——捡漏的机会也许来了，当然我是捡不起的。8.84亿的追缴罚款额，也算破了纪录了。但此事对于范冰冰的打击，远不止近9亿的财产损失，还有个人品牌的严重受损和商业价值的大幅贬值。范冰冰的主业是演戏，但估计她在大制作中继续担纲女主角的机会不多了。受累于逃税门，范冰冰参演的三部电影《爵迹2》、《大轰炸》、《巴青传》都要无限期延期了。《大轰炸》的第二波宣传中，原本占据C位的范冰冰，名次在海报上彻底消失了；与刘德华一起主演的《未来警察》原本定档7月12日在CCTV6播出，却被《非凡任务》取代了。广告代言的收入也将锐减。她代言的珠宝品牌De Beers，临时换成「国民女神」高圆圆为西安新店开幕剪彩。而万宝龙、DeBeers的官方微博早在今年5月，就撤下了范冰冰的宣传信息。范爷响当当，那几句名言很是壮气势，“我没有想嫁入豪门（电视剧），我就是豪门”，“我挨得住多深的诋毁，就经得住多大的赞美”，但在偷税门之后，也许惧于汹汹诋毁，她关闭了微博评论。类似的话，16年前刘晓庆也说过，“我是中国最好的女演员”，“每一分钟都要用来挣名挣利”，但那场偷税引起的牢狱之灾，彻底逆转了刘晓庆的骄傲人生。她们都演过武则天，她们似乎也把自己活成了武则天，但灯火楼台和阶下之囚，也就一线之隔，远比她们想象得更近。历劫而后，范冰冰或许还可以应劫而生，就像打不死的刘晓庆一样——范冰冰从不掩饰对刘晓庆的喜爱，她在微博上高调晒过刘晓庆赠予她的那本签名自传，然后配了微博表达敬仰，“伟大的女人是什么呢？就是像水一样的女人。你在高处，我便退去，让你独自闪耀光芒；你在低谷，我便涌来，温柔地围绕你、拥抱你。敬佩这个如水一样伟大的女人”。刘晓庆那本自传的名字为《人生不怕重头再来》。不管怎么说，我愿意把敬意送给刘晓庆，也把祝福送给范冰冰。</w:t>
        <w:br/>
        <w:t xml:space="preserve">    </w:t>
        <w:tab/>
        <w:t xml:space="preserve">    </w:t>
      </w:r>
    </w:p>
    <w:p>
      <w:r>
        <w:t>WXC7396</w:t>
        <w:br/>
      </w:r>
    </w:p>
    <w:p>
      <w:r>
        <w:t>(image) 中国著名影星范冰冰涉嫌偷税漏税一案终于尘埃落定。北京时间10月3日，中国官媒新华社报道，今年6月初，范冰冰遭举报涉嫌以“阴阳合同”偷税漏税的问题，经中国国家税务总局和江苏省税务局调查核实，目前案件事实已经查清。报道重点披露了五点消息。第一，范冰冰以拆分合同的方式偷逃个人所得税，以及她担任法定代表人的企业少缴税款行为已被查实。根据中国法律有关规定，范冰冰需补缴税款、滞纳金及罚款共计超过8亿元人民币（1元人民币约合0.15美元）。</w:t>
      </w:r>
    </w:p>
    <w:p>
      <w:r>
        <w:t>WXC7397</w:t>
        <w:br/>
      </w:r>
    </w:p>
    <w:p>
      <w:r>
        <w:t>早前新疆乌鲁木齐旅游局突发公告，声称因应「旅客列车运行图调整」需要，停售10月22日或以后进出新疆的铁路车票，直至另行通知。 有境外传媒披露，由于新疆各地的「再教育营」已人满为患，加上要保密，当局很有可能正透过铁路运输，大规模转移被囚禁的维吾尔族等少数民族穆斯林，涉及多达30万人。「自由亚洲电台」引述新疆一名穆斯林表示，南疆维族穆斯林会被转移至北疆，北疆哈萨克族的穆斯林则会被送到甘肃。背后原因，一来是「再教育营」人满为患，第二则是为求保密，因为管理人员，警察等一律都不能与当地人有关系，「现在抓的人太多，连监狱（再教育营）工作人员的直属亲属也被关进去了，然后把里面的消息传到外面去。」报道更称，为防止工作人员被串通收买，当局已从甘肃等外省高薪招聘人手担任。报道称，其中在伊犁州新源县，当局日前已出动数百名军警将被囚禁者带离「再教育营」秘密转移，整个过程中途人皆不准拍照，沿街窗户必须关闭，所有车辆亦禁止上街，「数千人被送到伊犁火车站，送上列车，但不知被送往何处」。另一名穆斯林女子更称，新疆各地近日不断有巴士驶往乌鲁木齐，车窗以黑色窗帘遮掩，但明显全部满载乘客，「我听说了，因为（再教育营）关不少了，（人被）一个班车，一个班车往内地转移。」报道指出，由于一般公路运输难以应付如此大规模的转移，当局遂决定转用铁路运输，并以「旅客列车运行图调整」为由停售所有进出新疆的车票。一名住在乌鲁木齐的少数民族穆斯林直言，「这个季节是高峰期，为啥不买（卖）票？大家怀疑监狱（再教育营）里面的维族、哈萨克、柯尔克孜等其他穆斯林民族，转移到内地的监狱（再教育营）里面。」</w:t>
      </w:r>
    </w:p>
    <w:p>
      <w:r>
        <w:t>WXC7398</w:t>
        <w:br/>
      </w:r>
    </w:p>
    <w:p>
      <w:r>
        <w:t xml:space="preserve">在美国生活的你，是否对现在用的手机套餐有所不满？想要独立自由，用预付套餐（prepaid plan），怎奈价格太高，每月看着账单都觉得心疼。想要省钱省事，组队了家庭套餐（family plan），便宜了不少但是因为成员之间矛盾纠纷更心累。更别说还有各种让人眼花缭乱的手续费：手机卡费、激活费、高额restocking fee……和低效的英文客服，等了十多分钟，结果等来口音根本听不懂的人工客服。(image) 为的中国电信CTExcel美国通讯套餐，最低$19起，最高包含8GB的4GLTE高速流量。套餐亮点：(image)  (image)(image)(image)(image)(image)最懂海外华人的功能及服务，加上极有竞争力的价格，中国电信CTExcel是您物超所值的选择！(image)无限流量、无限国际通话、无限全球短信任你发。。再也不用再担心国内亲人不会打国际电话，不用再郁闷国内的账号验证码接不着，美国境内电话粥随你煲，中国电信CTExcel一卡双号让您轻松享受双国生活。美国境内免费邮寄，更有中英双语客服随时恭候，轻松沟通，快来加入吧！只要您9月6日12:00 am EST - 10月31日23:59 pmEST期间非中国电信CTExcel用户，并携其他运营商的号码转网至中国电信CTExcel，那么你就能享受转网两个月（即60天）的免费。三步即可轻松转到CTExcel：第一步：购买手机卡和套餐， 选择一款套餐。第二步：联系原运营商获取account number和pin code，用于激活手机卡。第三步：收到手机卡后用卡上的ICCID、卡套上的激活码及account number、pincode激活手机卡，选择“保留原手机号”。激活的手机卡在12小时内即可生效，不会影响工作和生活。获取之后轻松三步便可完成转网，省掉两个月电话资费！(image)这个10月，金九银十最不能错过的Deal就是它，和不满意又贵的运营商说再见，和实惠又贴心的中国电信CTExcel HighFive吧！未来，你值得拥有更懂你的通信运营商~(image)  </w:t>
      </w:r>
    </w:p>
    <w:p>
      <w:r>
        <w:t>WXC7399</w:t>
        <w:br/>
      </w:r>
    </w:p>
    <w:p>
      <w:r>
        <w:br/>
        <w:t xml:space="preserve">    </w:t>
        <w:tab/>
        <w:t xml:space="preserve">    </w:t>
        <w:tab/>
        <w:br/>
        <w:t xml:space="preserve">    </w:t>
        <w:tab/>
        <w:t xml:space="preserve">    </w:t>
      </w:r>
    </w:p>
    <w:p>
      <w:r>
        <w:t>WXC7400</w:t>
        <w:br/>
      </w:r>
    </w:p>
    <w:p>
      <w:r>
        <w:br/>
        <w:t xml:space="preserve">    </w:t>
        <w:tab/>
        <w:t xml:space="preserve">    </w:t>
        <w:tab/>
        <w:t>美中关系全面倒退之际，多家媒体报道或者转载，中共高层密令在美高干子女年内回国，同时禁止他们出国赴美留学。中国官方媒体早前刊登官员警告，中国准备用停派留学生杀手锏惩罚美国，而把留学生派往巴西或印度巴基斯坦。美国之音今天报道说，据香港经济日报10月2日援引日本媒体《商业期刊》网站的消息，美国总统特朗普发出“来美国中国留学生都是间谍”的言论后，中国政府随即开始了有关行动，发出内部文件。多维网援引消息人士透露，中国高层认为，中美贸易摩擦短时间内难以解决，中央要求高级官员的孩子年内回国，同时暂时禁止他们去美国留学。消息人士还分析了其中的两个原因。第一，中共害怕这些中共高干子女被美国以“调查间谍嫌疑”为由被美方扣为人质，二是，美国每年从留学生学费中得到相当经济好处。中美贸易战升级之际，不能让美方继续得到这种经济好处。不过，上述报道也说，中共密令高干子女回国的消息还有待证实。海外明镜网主持人何频日前提出，中共秘密文件要求高官子女尽快返国，以免成为美国的人质，这样的消息可信吗？具体地说，习近平和彭丽媛的女儿习明泽正在哈佛大学就读博士。作为一个指标性人物，习明泽会中断学业回国吗？北京独立社会学者胡星斗对美国之音说：“我认为，出台这样的政策不太可能，因为整个中国的趋势是进一步对外开放，包括要加强人员的交流、科技的交流、学术文化上的交流。虽然美国有可能收紧留学生的政策，但是中国方面不会主动地去收紧。”不过，目前流传的消息，有针对性的背景是美国特朗普政府，似乎有意收紧针对中国留学生的政策，中共高干子女因此很可能成为美方限制和甄别的首要目标。美国之音报道说，海外中文的《人民报》2000年10月在“中国高干子女在美国大揭秘”一文中说，曾有人开玩笑说，一旦中美交恶，中共最大的人质就在美国。因为美国是全世界中共高干子女最集中的国家，而中国国家主席江泽民是最“亲美”的中共领导人。许多中共高层领导人，包括邓小平、杨尚昆、刘少奇、万里、江泽民和钱其琛等人的子女都曾留学美国，有的已用脚投票，选择在美安居乐业。纽约是中共高干子女的大本营，旧金山和西雅图次之。对此胡星斗表示，不排除中共可能就某些重点高干子女采取特殊政策，提出特别要求。他说：“对外开放的政策，鼓励留学的政策，包括到美国留学的政策不会改变。但是某些高官的子女，他们可能涉及到种种原因，例如，国家的一些敏感的问题，裸官的问题，等等，可能会要求部分高干子女回国，这是可以想象得到的。”《人民报》还说，中共“太子党”上世纪八十年代，捷足先登赶上“出国潮”后大多学成回国。不过，他们中不少人后来却千方百计将子女再送往美国。另外，这家报纸的文章说，在美的高干子女其实对政治大多没有兴趣，他们关注的只是股票、房地产、国际贸易，或者女人、男人，成为中共的“新贵族”，而且他们用脚投了票，公开选择在西方制度下生活。报道指，这些可能与当前中国国内习近平中国梦离心离德的高干子女，是否能听从指挥，年底前返回中国，似乎是个问号。作者：法广 RFI 小山</w:t>
        <w:br/>
        <w:t xml:space="preserve">    </w:t>
        <w:tab/>
        <w:t xml:space="preserve">    </w:t>
      </w:r>
    </w:p>
    <w:p>
      <w:r>
        <w:t>WXC7401</w:t>
        <w:br/>
      </w:r>
    </w:p>
    <w:p>
      <w:r>
        <w:br/>
        <w:t xml:space="preserve">    </w:t>
        <w:tab/>
        <w:t xml:space="preserve">    </w:t>
        <w:tab/>
        <w:t>中国央视女记者孔琳琳事件仍在持续发酵，在其获释后，网上爆出孔琳琳儿子已被英国学校开除。北京时间10月3日，微博认证为“著名摄影家”的周雁鸣转发孔琳琳相关微博称，“她儿子被英国学校开除了”，开除的原因是“逃课成绩差不遵守校规”。同时，还指出，在记者摄影圈内，孔琳琳劣迹斑斑。还有消息称“她儿子在学校打人被开除了，然后她就发疯了。”意思做出如此举动，全是因为她儿子。当地时间9月30日，英国保守党人权委员会在伯明翰保守党年会期间举行涉港问题边会，邀请香港非法“占中”主要策划者和“港独”分子戴耀廷、罗冠聪等人参会。在会场旁听的中国中央电视台欧洲中心站记者孔琳琳提问发言时表达观点，遭到百般阻挠，甚至人身侵犯。10月1日，中国驻英国大使馆网站发布消息，中国驻英国使馆发言人就30日英国保守党年会期间一名中国记者被警方带走一事答记者问。中国驻英国使馆发言人表示，香港是中国的香港，香港事务纯属中国内政。保守党人权委员会利用该党年会举办边会为反华分裂势力张目，中方表示严重关切和强烈不满。任何鼓吹“香港独立”的图谋和行为都是徒劳的。同时，还强调，英国保守党人权委员会停止干涉中国内政，停止插手香港事务，要求会议组织者向中国记者道歉。10月2日，中国驻英国大使馆网站发布消息，中国中央广播电视总台央视发言人10月1日晚间表示，中央电视台欧洲中心站记者孔琳琳已经获释。</w:t>
        <w:br/>
        <w:t xml:space="preserve">    </w:t>
        <w:tab/>
        <w:t xml:space="preserve">    </w:t>
      </w:r>
    </w:p>
    <w:p>
      <w:r>
        <w:t>WXC7402</w:t>
        <w:br/>
      </w:r>
    </w:p>
    <w:p>
      <w:r>
        <w:t>(image)李晨向范冰冰求婚时的画面（图源：@李晨）(image)网传范冰冰朋友圈截图（图源：@真当没想到）范冰冰消失了近4个月，终于获得官方的披露，本人也在微博发声，可以说，只要补缴税款，基本就相安无事。而此时作为男友的李晨，仍未发声。北京时间10月3日，有网友曝光范冰冰消失后微信朋友圈的截图，显示的时间分别是8月31日，和9月27日。最惹人注意的要数9月27日，范冰冰发文称“”，疑暗示和李晨已经分手。范冰冰“消失”后，网上先是爆出李晨删光和范冰冰秀恩爱的微博，随之分手的传闻被传开。紧接着李晨为祝贺中国蓝晚会录制的短视频曝光，视频中李晨暴瘦再度成了人们话题，很多人开始联想到其是为了感情的事。随后，又有网友扒出了李晨当时录制视频时没带订婚戒指的事，这一消息的传播也让越来越多的人开始相信李晨和范冰冰是真分手了。9月6日，李晨超话主持人首次为李晨发声，表示两人并未分手，李晨也没有删除恩爱微博。9月27日，中国影视制作人吕建民微博发文表示：“接到你（李晨）电话，很开心。拍摄别太累，收工回京，小酒恭候。大家都好好的”。间接证实李晨正忙于拍戏。不过，10月3日，中国官方公布范冰冰案的处理结果，李晨仍未发声，甚至有消息爆出，李晨将很快公布有新欢的消息。目前，范冰冰已经相安无事，可猜测还在继续。</w:t>
      </w:r>
    </w:p>
    <w:p>
      <w:r>
        <w:t>WXC7403</w:t>
        <w:br/>
      </w:r>
    </w:p>
    <w:p>
      <w:r>
        <w:br/>
        <w:t xml:space="preserve">    </w:t>
        <w:tab/>
        <w:t xml:space="preserve">    </w:t>
        <w:tab/>
        <w:t>据报导，一名外国籍男子几天前在深圳一个88人规模的微信群聊争论中国与瑞典事件时，使用Chink一词，引发与群内其他中国人的言语冲突，遭群内成员检举，深圳警方已介入调查。德国之声（DW）中文网今天引述南京现代快报1日刊登的群聊截图显示，一开始，外籍男子在微信群中与人争执最近中国与瑞典之间的纠纷，并且在争论中使用了Chink一词。随后，群内有中国人抗议这一涉嫌种族主义的表述，指在美国“用这样的词汇会遭逮捕”。发生此次对骂事件的微信群聊，是深圳市南山区一个小餐馆的公开群，总共有88名群聊成员。深圳警方已经介入调查此案。德国之声报导，Chink一词为美国俚语，意译“瞇缝眼”，是对华人的污辱性称呼，有时也扩展到所有东亚人种。在英语社会中，Chink的污辱性与针对黑人的Nigger相当。香港南华早报援引香港大学法学教授傅华伶的观点指出，通过社群媒体发表的此类言论，在中国一般不会招致刑事诉讼，除非直接批评中国当局的政策。但是，傅华伶认为，此案符合近来中国大幅收紧言论的趋势。德国之声分析，以往此类案例，通常是发表在微博上的言论。相比微信，微博内容的公开程度要高得多。而此次的案例中，88人的微信群究竟是否为公共空间，很可能是一个关键点。分析指出，微信群达到多大的规模就不再是私人场合、而是公共空间，中国法律并没有对此进行明确的界定，而是由法庭根据具体的情况进行不同的裁量。两年前，广州一男子在社区屋主微信群中辱骂多名邻居，被法院判定侵犯他人名誉权。法官特别对外界指出，不能以为微信群属于小圈子而肆无忌惮，此案中“在小区微信群里发表辱骂言论与在小区公告栏贴告示的行为是一样的”，因此微信群也是公共场所。</w:t>
        <w:br/>
        <w:t xml:space="preserve">    </w:t>
        <w:tab/>
        <w:t xml:space="preserve">    </w:t>
      </w:r>
    </w:p>
    <w:p>
      <w:r>
        <w:t>WXC7404</w:t>
        <w:br/>
      </w:r>
    </w:p>
    <w:p>
      <w:r>
        <w:br/>
        <w:t xml:space="preserve">    </w:t>
        <w:tab/>
        <w:t xml:space="preserve">    </w:t>
        <w:tab/>
        <w:t>美东时间周三下午，美国的每部智能手机都将收到总统特朗普发来的短信，但并非他亲自发来，而是同安珀警报(AmberAlerts)类似——总统在紧急情况下使用的无线紧急警报系统。据美国中文网综合报道，此举是总统与联邦紧急事务管理局(FEMA)新合作的首次测试，将在美东时间周三下午2点18分发布到每部智能手机上。虽然与人们熟知的安珀警报类似，但总统警报的范围更广，人们也不能选择退出该警报系统。只要在手机讯号塔接收范围内，任何使用移动设备的人都能在屏幕上接受到总统发出的信息，无论他们喜欢与否。FEMA网站声明，蜂窝网络提供商必须参与WEA才能使消息通过。大约有100个网络运营商与FEMA达成交易，估计95%的美国人可收到该警报。那么，这条周三下午(或西岸早晨)发出的信息会说些什么呢？据了解，你将收到这样的信息：“这是国家无线紧急警报系统的测试，无须采取任何行动。”在该短信抵达两分钟后，EAS测试就开始了--这是总统在国家发生紧急情况时通过广播、电视和其他平台发送信息的系统。跟WEA的一样，民众们同样不需要对该条信息作出任何反应。任何正在观看电视或听收音机的人此时都会被“打断”。据称，该短信将测试“基础设施的运行准备情况，以便发布国家信息，并确定是否需要改进”。用户不会因警报而支付费用，FEMA也无法跟踪收到消息的人员。同样，发件人也无法使用收件人的数据。这与各地政府发布的天气警报很类似，警告人们危急情况，包括危险天气。测试原定于9月20日进行，但因飓风佛罗伦斯而被推迟。部分人还会收到这样的内容：“如果这是真正的紧急情况，官方消息将在您收到与本短信相同的提示音之后发出。”一些推特用户担心总统可能会将该系统当作他的私人推特那样使用，信息会“狂轰滥炸”。也有人调侃称：“我想收到的唯一总统警报就是他辞职。”其他人则认为所有手机统一时间嗡嗡作响是件很有趣的事情。一个名为BobCat的网友写道：“如果你在一个人很多的地方，请事先(准备好手机)录制视频！中央车站是一个很棒的地方，数以千计的手机，甚至苹果店中展出的iPhine，都在提醒！”FEMA向用户保证，除了“国家突发事件”之外，不会出于任何原因使用该服务。</w:t>
        <w:br/>
        <w:t xml:space="preserve">    </w:t>
        <w:tab/>
        <w:t xml:space="preserve">    </w:t>
      </w:r>
    </w:p>
    <w:p>
      <w:r>
        <w:t>WXC7405</w:t>
        <w:br/>
      </w:r>
    </w:p>
    <w:p>
      <w:r>
        <w:br/>
        <w:t xml:space="preserve">    </w:t>
        <w:tab/>
        <w:t xml:space="preserve">   </w:t>
        <w:tab/>
        <w:tab/>
        <w:t xml:space="preserve"> </w:t>
        <w:br/>
        <w:t xml:space="preserve">    </w:t>
        <w:tab/>
        <w:t>纽约时报整理川普家族如何透过作假和逃漏税等手段累积财富，调查共有11项发现，也证明川普自诩亲手创建的10亿元商业帝国，实际上却是透过许多其他不法途径所得：●1. 税务专家说，川普报税有许多做假；税务发现，川普家族不仅钻税法漏洞，而且在老川普转移资产给子女时，一再出现欺骗行径。●2.川普自孩提时代起就开始获取父亲财富：三岁时，他被列为老川普帝国员工，获得20万元年薪，八岁时，他已是百万富翁，到40到50余岁，他每年自老川普获得500余万元。●3.川普自称向父亲借得100万元，实际数字至少6070万元，而且大部分未偿还：川普曾说，来自父亲金援只有100万元贷款，而且须付利息。但纽时发现，老川普借给他至少6070万元，相当今天1亿4000万元。●4.老川普为儿子架设安全网，一再救援川普的投资失利：1990年川普财务危机最严重时期，老川普自其帝国取出5000万元，纽时研判是为了儿子不时之需。●5. 川普让借自父亲的1100万元贷款债务，在报税时部分列为扣减额，规避数百万元所得税，可能违法。●6.父子联手创造川普为白手起家亿万富翁的神话：川普大楼为此神话的象征，老川普协助儿子成为纽约上层社会的代表人物，川普借助此权势身分，在电视扩张名声，提振竞选总统的声势。●7.川普试图更改父亲遗嘱，促使家族共谋对策，其中可能涉及诈欺：1990年川普想在父亲遗嘱列上附加条款，使自己成为唯一遗产执行人，老川普担心儿子为救投资，毁掉自己创建帝国，拒不依从，但因老川普病重，在川普主导下，川普家人研商出方案，其中包括一些非正统的税务策略，专家说，这些手法在法律上有可议之处。●8. 川普和家族成员成立假公司“全郡建筑补给维修公司”（All County Building Supply &amp;Maintenance），吸纳老川普钱财并逃税。●9. 老川普夫妇转移资产给子女时，低估价值，规避数亿元赠与税。●10.老川普过世后，他的帝国最值钱的资产是川普向父亲借取1030万元的借据：老川普1999年以93岁高龄去世时，他创建的帝国在遗产中已一点不剩，足以证明川普家族在1990年代初期想出的税务策略果真奏效。●11.老川普帝国出售后，川普分得一杯羹，但可能没卖到好价钱：2003年，川普再度陷入财务困境，他卖掉父亲希望永远不转手的帝国。2004年交易完成，川普分得1亿7730万元，相当今天的2亿3620万元。不过，当时银行估价，老川普帝国的价值超过卖价数亿元。</w:t>
        <w:br/>
        <w:t xml:space="preserve">    </w:t>
        <w:tab/>
        <w:br/>
        <w:t xml:space="preserve">    </w:t>
        <w:tab/>
        <w:t xml:space="preserve">    </w:t>
      </w:r>
    </w:p>
    <w:p>
      <w:r>
        <w:t>WXC7406</w:t>
        <w:br/>
      </w:r>
    </w:p>
    <w:p>
      <w:r>
        <w:br/>
        <w:t xml:space="preserve">    </w:t>
        <w:tab/>
        <w:t xml:space="preserve">   </w:t>
        <w:tab/>
        <w:tab/>
        <w:t xml:space="preserve"> </w:t>
        <w:br/>
        <w:t xml:space="preserve">    </w:t>
        <w:tab/>
        <w:t>央视女记者孔琳琳在英国保守党座谈会上打人。曾在中国官方媒体任职的外国媒体人以自身经验指出，孔当时很可能不是自发地爱国主义爆发，而是希望透过刻意的“表演”，藉“爱国”为自己“前程”铺路。更称此是中国官媒特性之一，造就了“用呐喊式民族主义”打响自己名号歪风。孔琳琳9月30日在英国保守党的香港议题座谈会上，大骂香港民运人士骗子、叛徒、“假中国人”，被请出会场时，掌掴一名志工。中央社报导，美国“外交政策”杂志驻北京资深编辑巴默刊文评论事件，他以过去曾在中国官媒“环球时报”（GlobalTimes）英文版担任编辑的经验指出，孔琳琳这种行为若在一般的电视台恐早就丢了饭碗，而她这么做的原因跟中国官媒的环境背景有关。巴默撰文指出，孔琳琳的行为恐非爱国心一时高涨，而是一场刻意安排的表演，目的是要为自己更好的前途铺路。拜同事及曾在央视任职友人之赐，让巴默熟悉央视内部状况。巴默透露，央视与旗下单位里，同事间彼此以政治不正确在背后插刀司空见惯，连贪污都时有所闻。大多数央视的员工，也并非真心热爱政府或共产党。巴默指出，另还总有一些人试图标榜自己贫穷、受压迫的形象，以在事业更上层楼；而全然的民族主义，长期以来更是中国一些想一夕暴红者的潜在捷径，试图引发社交媒体热议。巴默表示，或许有人认为，呐喊式的民族主义路线是比专业更佳的出名方式。但巴默称，大部分的官媒记者都很低调，懂得应付上面的指令并找机会做出好的报导。巴默在文末指出，西方要认清，中国官媒都应算是政令宣导机构，而非新闻媒体，但中国官媒也应要认清，这等运作方式会如何从根本上弄巧成拙。</w:t>
        <w:br/>
        <w:t xml:space="preserve">    </w:t>
        <w:tab/>
        <w:br/>
        <w:t xml:space="preserve">    </w:t>
        <w:tab/>
        <w:t xml:space="preserve">    </w:t>
      </w:r>
    </w:p>
    <w:p>
      <w:r>
        <w:t>WXC7407</w:t>
        <w:br/>
      </w:r>
    </w:p>
    <w:p>
      <w:r>
        <w:br/>
        <w:t xml:space="preserve">    </w:t>
        <w:tab/>
        <w:t xml:space="preserve">    </w:t>
        <w:tab/>
        <w:t>提起姜文，大家肯定都会有所了解，毕竟姜文还是很有知名度的。他的知名度来自于他导演和演员的身份，毫无疑问的是，不管作为演员还是导演，他都是成功的。身为演员，他在24岁时就凭借在《芙蓉镇》里的精彩演出，拿下了百花奖最佳男主角的奖项。当然，他也在这部电影里邂逅了自己的初恋刘晓庆，此时刘晓庆早就红透了半边天，姜文却还只是一个刚毕业的话剧小演员。虽然两人都不曾承认，但好友谢晋后来亲自盖章了两人的恋情。当时还有两人在法国时的亲密照片流出，恋情有迹可循。除了《芙蓉镇》，他还接连参演了《红高粱》、《北京人在纽约》等优秀的作品。但相对于他的演员身份来说，他受到更多肯定的是他的导演身份。在导演方面，他无疑是天赋异禀的。他的电影风格独树一帜，里面带着些许的幽默，却也反映着时代的现实。他自编自导的处女作《阳光灿烂的日子》获奖无数，受到了业内人士的认可和肯定。这部影片不仅成就了夏雨，也成就了姜文，还被评为“九五年度全世界十大最佳电影”之首。能获得这种殊荣，电影到底有多成功已无需多言。接下来他还导演了《鬼子来了》、《让子弹飞》等电影。如果说奖项是对一部电影最好的嘉奖，那他导演的《让子弹飞》无疑是成功的。该电影刷新了国产电影的多项票房纪录，并斩获国内大小奖项二十余个。也由此可见他的导演功力之深厚，“天才导演”也是名不虚传。姜文声名远扬，但他其实还有一个名不见经传的弟弟姜武。小的时候弟弟姜武比姜文长得要清秀一点。但长大之后，两人却十分相像。但要是细看的话，两人还是有所差别的，姜文的眼睛则更深邃一点，脸型也比较瘦削。而且兄弟两个人的关系也十分亲密，姜武在接受采访时说直至今日，兄弟两人还是住在一个院子里。弟弟姜武也是一个演员，和张艺谋合作过电影《活着》，出演憨厚老实的二喜。接着又在赵宝刚指导的电视剧《一场风花雪月的事》中饰演警察薛宇。当然在哥哥姜文的作品中也少不了他的面孔，在《让子弹飞》中姜武饰演武举人，顶着一头卷毛乱发和络腮大胡，外表粗犷凶猛，内心却细腻矛盾，游走在善恶两端。眼看着姜武戏演了一个又一个，名导名角也没少合作，却还是一直不温不火的做着万年配角！其实除了弟弟姜武，姜文还有一个妹妹叫姜欢。但因为妹妹并不是圈内人，两个哥哥对她也是极少提起。妹妹姜欢是一个作家，上学时就成绩优异。参加工作后，她还依然坚持写作，把文学当做自己生活的调色盘。但1997年的一天，她突然两眼昏花，大脑不听使唤，一片空白。姜欢被送进医院后，被确诊为颅底凹陷症。经过手术后，她虽然保住了生命，但却落下了残疾，此时的她把写作当成自己的毕生梦想。妹妹姜欢落得半身残疾，行动不便无疑是不幸的，但还好她还有文学这个支柱。姜文和姜武在各自的圈子里努力打拼着，妹妹姜欢虽然平凡但也拥有着自己的幸福，小8相信姜家三兄妹一定会越来越好！</w:t>
        <w:br/>
        <w:t xml:space="preserve">    </w:t>
        <w:tab/>
        <w:t xml:space="preserve">    </w:t>
      </w:r>
    </w:p>
    <w:p>
      <w:r>
        <w:t>WXC7408</w:t>
        <w:br/>
      </w:r>
    </w:p>
    <w:p>
      <w:r>
        <w:br/>
        <w:t xml:space="preserve">    </w:t>
        <w:tab/>
        <w:t xml:space="preserve">    </w:t>
        <w:tab/>
        <w:t>(image)金正恩到访平壤金策工业综合大学，强调教育强国的理念(image)金正恩与大学教师们合影留念(image)合影后，金正恩罕见向在场的大学教师们鞠躬综合媒体10月2日报道，金正恩近日访问迎接创立70周年的平壤金策工业综合大学（金策工大），对教授和研究人员进行了鼓励。当天，朝鲜中央电视台播出了合影留念之前，金正恩向教授们90度鞠躬问好的场面。对此，韩国《朝鲜日报》网站称，这并非金正恩第一次“90度鞠躬问好。金正恩2018年1月1日发表新年致辞时，也向朝鲜居民鞠躬问好；7月的全国老兵大会时也是如此。这些情景都通过朝鲜媒体对外公开。专家分析称：“他展示潇洒和谦虚，意图是建立大众支持的基础。”另一方面，当天金正恩访问金策工大，是平壤首脑会谈之后公开的首个官方日程。金正恩说：“让金策工大变成世界一流大学，是我们党中央的意图和革命的要求。”此外，韩联社9月18日报道，韩国总统文在寅及夫人金正淑18日上午抵达朝鲜平壤顺安机场，朝鲜金正恩政权的核心人士均到机场接机。文在寅在机场与金正恩一起检阅了朝鲜三军仪仗队，并与朝鲜民众热情问候，并与部分朝鲜民众握手，最后更是冲着朝鲜民众深深地鞠了一个90度的躬。文在寅夫人随后也跟着向朝鲜民众鞠了一躬。对此，韩国时政人士称，朝鲜领导人向民众鞠躬的画面少之又少，而文在寅向朝鲜民众鞠躬的场景会在所有朝鲜民众中成为热议话题，引起朝鲜民众对一个真正民主国家的向往与思考。</w:t>
        <w:br/>
        <w:t xml:space="preserve">    </w:t>
        <w:tab/>
        <w:t xml:space="preserve">    </w:t>
      </w:r>
    </w:p>
    <w:p>
      <w:r>
        <w:t>WXC7409</w:t>
        <w:br/>
      </w:r>
    </w:p>
    <w:p>
      <w:r>
        <w:br/>
        <w:t xml:space="preserve">    </w:t>
        <w:tab/>
        <w:t xml:space="preserve">    </w:t>
        <w:tab/>
        <w:t>“范冰冰去哪儿了”这个问题如今终于有了一种答案。虽然仍未正式露面，但中国官方已经对这位自称“不遗余力”冲锋爱国的女明星指出了一条“交钱从宽，抗拒从严”的路。针对舆论为当年的刘晓庆打抱不平，法律界人士认为已经“时过境迁”。  （德国之声中文网）"道歉不是因为知道错了，而是因为被查出来了"，这是名为"Grinkgo杏子"的微博用户对范冰冰微博帐号10月3日发布的一封"致歉信"的反映。范冰冰在道歉信中表示，对于逃税，是因为自己长期以来没有"没有摆正国家利益、社会利益和个人利益的关系"，才致问题出现。虽然范冰冰仍未正式露面，但公众舆论，外加中国境内外媒体问了好几个月的"范冰冰去哪儿了？"，如今终于有了一种答案。中国官媒也在公布范冰冰"阴阳合同"等偷逃税问题查处结果的同时，给这位自称"为自己能在世界舞台上展示我国文化而自豪，并不遗余力为此冲锋"的中国娱乐界大腕打开了一扇交钱从宽、抗拒从严的"后门"，指出：依据《中华人民共和国刑法》第201条的规定，由于范冰冰属于首次被税务机关按偷税予以行政处罚且此前未因逃避缴纳税款受过刑事处罚，上述定性为偷税的税款、滞纳金、罚款在税务机关下达追缴通知后在规定期限内缴纳的，依法不予追究刑事责任。超过规定期限不缴纳税款和滞纳金、不接受行政处罚的，税务机关将依法移送公安机关处理。范冰冰对此的表态是"完全接受"，并会按照税务部门的最终处罚决定 ，"尽全力克服一切困难，筹措资金，补缴税款，缴纳罚款。"范冰冰免于刑罚的法律依据仔细研究现行《中华人民共和国刑法》可以发现，经过2009年修正的中国《刑法》第201条规定，纳税人采取欺骗、隐瞒手段进行虚假纳税申报或者不申报，逃避缴纳税款数额较大并且占应纳税额百分之十以上的，处三年以下有期徒刑或者拘役，并处罚金；数额巨大并且占应纳税额百分之三十以上的，处三年以上七年以下有期徒刑，并处罚金。根据2009年第七次刑法修正案的规定，有第一款行为，经税务机关依法下达追缴通知后，补缴应纳税款，缴纳滞纳金，已受行政处罚的，不予追究刑事责任。而修正案推出之前的原条文中，并没有对补缴应纳税款，缴纳滞纳金的当事人不予追究刑事责任的规定。范冰冰此次之所以能免受刑事处罚，不仅因为她表示愿意补缴所有税款、罚款，还因为税务部门指出她不在"五年内因逃避缴纳税款受过刑事处罚或者被税务机关给予二次以上行政处罚"的范畴之列。而这一条，也是2009年时任中国国家主席胡锦涛签署执行的《中华人民共和国刑法修正案（七）》中内容。尽管如此，范冰冰逃税涉嫌金额数亿，却能免被追究刑事责任，仍然成为公众舆论关注的最新焦点。就在她发表道歉信的微博文章之下，名为"铅笔唯橡皮解忧"的用户表态称："@刘晓庆  九个亿不用坐牢吗？"。名为"愚人随缘XJ"的用户说："如果不是有人爆出来哪？是不是继续偷下去？德艺双馨哪一个做到了？""一个很耳的名字"写道："这道歉信，觉好像有钱真的可以践踏法律！我总感觉怪怪的"。回想起前几年也是首次被抓获，却被判3年有期徒刑的离职空姐李晓航代购案，律师邵万雷的第一反应是"窃钩者诛，窃国者侯"。但站在法律专业人士的角度上，陆德劭和律师事务所的邵律师向德国之声表示，对于范冰冰的处罚，--假定案情清楚且没有任何案外干扰因素，是符合《税收征管法》的规定的；对于范冰冰只处以经济处罚而不是人身处罚，"实际上是符合现代刑法中的人道主义思想的，我认为没有什么可指摘的。""你补税了吗？"还要继续流行下去而针对公众舆论如今把同样是逃税的明星艺人和当年震惊全中国的刘晓庆逃税案相比的做法，邵万雷指出，刘晓庆当时入刑被剥夺人身自由，是依据当时的刑法做出的判决，时过境迁，现在已经很难做出客观的评价，"这两起案件缺乏可比性"。而对于代购空姐李晓航有期徒刑三年的判决，他认为"明显是量刑畸重"。邵万雷指出："如果对范冰冰的处罚对今后涉及征税的行政处罚和司法判决都有指导意义，则无疑能够令纳税人感受到'法律面前人人平等'的法治原则。"，作为中德法律专家，邵律师希望这能够成为现实。而在中央财经大学财税学院教授樊勇看来，税务部门对范冰冰的处罚决定"总体上兼顾了法律、社会和政策效果"，他在接受"新华社"财经专栏的采访时表示：这种处罚决定"体现了宽严相济、实事求是、区分情形、综合考量的宗旨。"中国人民大学法学院教授黄京平也向新华社表态称，刑法规定补缴应纳税款，缴纳滞纳金，已受行政处罚的，不予追究刑事责任，就是要以刑罚为后盾，保障国家税收安全。目的在于及时追缴税款，督促纳税人依法纳税。如此看来，中国演艺圈如今流行的那句"你补税了吗？"，还得再流行一段时间。据新华社报道，中国国家税务总局即将开展专项行动，规范影视行业税收秩序，对在2018年12月31日前自查自纠并到主管税务机关补缴税款的影视企业及相关从业人员，免予行政处罚，不予罚款；对个别拒不纠正的依法严肃处理。</w:t>
        <w:br/>
        <w:t xml:space="preserve">    </w:t>
        <w:tab/>
        <w:t xml:space="preserve">    </w:t>
      </w:r>
    </w:p>
    <w:p>
      <w:r>
        <w:t>WXC7410</w:t>
        <w:br/>
      </w:r>
    </w:p>
    <w:p>
      <w:r>
        <w:br/>
        <w:t xml:space="preserve">    </w:t>
        <w:tab/>
        <w:t xml:space="preserve">    </w:t>
        <w:tab/>
        <w:t>北美自由贸易协定（NAFTA）的升级谈判一直是美国特朗普总统的重点外交议题。在早早把墨西哥拉下水之后，特朗普总统一直给加拿大施压，不断通过推特给加拿大喊话，希望加拿大能在最后时刻“上船”。果然，美国的老邻居没能抵挡住特朗普的“攻势”。10月1日，经过一年多的谈判，加拿大在最后关头已经同意加入美国与墨西哥之间的贸易协定。这个新协定的名称为“美墨加协定”（TheUnited States-Mexico-Canada Agreement，USMCA），全面取代目前的北美自由贸易协定。美墨加三个老邻居搞区域经济一体化、签自由贸易协定，本来也不是什么新鲜事。北美自由贸易协定更是早在1994年就已经生效，二十多年过去了，现代化一下也是人之常情，本以为没中国什么事。然而，匆匆读过美墨加贸易协定部分条款，发现中国可是正儿八经不在场的主角。又一次国际经贸规则的降维打击？也许在特朗普的盘算里，又一次将美墨加贸易协定视为针对中国的降维打击。之所以称之为“又一次”，是因为特朗普的前任奥巴马就通过TPP这么干过。虽然特朗普上台之初就把TPP废了，签署了美国终止TPP谈判的法案，但这显然只是意气之举，表示共和党与民主党是有区别的，可围堵中国却是美国两党在外交政策上的共识。或许可以说，特朗普更进一步，不仅在条约谈判之外间接围堵中国，甚至在条约文本之中都毫不掩饰地纳入针对中国的条款。仅以笔者最熟悉的投资章节（USMCA第14章）为例，我们就可以看出，特朗普总统要挟墨加、锁定盟友、打击中国的目的。美墨加贸易协定虽然规定了投资者-国家仲裁机制，即外国投资者可以在国际仲裁庭起诉东道国政府。然而，这种国际仲裁机制只适用于美国墨西哥之间的投资纠纷，并不适用于加拿大-墨西哥和加拿大-美国之间的投资纠纷。由于加拿大和墨西哥都是《全面与进步跨太平洋伙伴关系协定》（CPTPP，即没有美国的TPP协定）的缔约方，两国投资者可以在CPTPP项下启动国际投资仲裁起诉另一国政府。由此可以看出，加拿大和美国在国际投资仲裁改革问题上的分歧十分明显。然而，美国墨西哥之间的国际仲裁机制，也有一些颇有深意的“创新”，体现了浓重的地缘政治和民族主义底色。例如，可以援引并启动国际投资仲裁的申诉方的定义问题。这是原文：Annex14-D Mexico-US Investment Disputesclaimant means an investor of an Annex Party, excluding an investorthat is owned or controlled by a person of a non-Annex Party thatthe other Annex Party considers to be a non-market economy, that isa party to a qualifying investment dispute。简单翻译一下，美国-墨西哥之间的国际投资仲裁不保护非市场经济国家国民所有或控制的企业。当今世界，跨国投资十分普遍，跨国公司经营往往也是你中有我、我中有你，甚至互相控股。中国企业到墨西哥投资，并与墨西哥投资者建立合资企业，并且由这个墨西哥合资企业再到美国投资，也是十分普遍的事情。然而，这个申诉方的定义就意味着，中国在墨西哥投资设立的墨西哥企业，如果再投资美国，并与美国政府产生纠纷，在很大概率上，这个中国投资的墨西哥企业是无法援引美墨加贸易协定项下的国际投资仲裁来起诉美国政府的。如果再细看，就会发现，认定非市场经济体的标准，是根据东道国的国内法，即美国和墨西哥的国内法。这就更增加了美国政策的随意性和单方性。再例如，投资章节第14条拒绝授惠条款，原文如下：Article 14.14: Denial of Benefits1. A Party may deny the benefits of this Chapter to an investor ofanother Party that is an enterprise of that other Party and toinvestments of that investor if the enterprise: (a) is owned orcontrolled by a person of a non-Party or of the denying Party; and(b) has no substantial business activities in the territory of anyParty other than the denying Party.2. A Party may deny the benefits of this Chapter to an investor ofanother Party that is an enterprise of that other Party and toinvestments of that investor if persons of a non-Party own orcontrol the enterprise and the denying Party adopts or maintainsmeasures with respect to the non-Party or a person of the non-Partythat prohibit transactions with the enterprise or that would beviolated or circumvented if the benefits of this Chapter wereaccorded to the enterprise or to its investments。有针对性的是第二款，也简单翻译一下，在第三国国民控制或所有的缔约一方的企业的情形下，如果美国采取措施禁止与该第三国或该第三国的特定企业进行商业交易，那么，美国可以拒绝给予该第三国国民所控制的缔约一方的企业所享受的条约待遇，包括国际投资仲裁权利。换言之，如果中国投资者在墨西哥投资控制或所有的企业与美国政府发生纠纷，如果美国政府因某种原因制裁中国或中国的特定投资者（美国就因为伊朗核问题、朝鲜核问题制裁了很多中国企业，最近“中招”的是大名鼎鼎的中央军委装备发展部），那么，中国投资者在墨西哥投资的企业将无法利用国际投资仲裁机制起诉美国政府。此外，美墨加贸易协定在数字经济、原产地规则、农产品和劳工权益等也有不少争议性措施。例如，据外媒报道，美墨加贸易协定提高了汽车整车的区域自产比例，将汽车零部件的自产率提高到75%，同时使用更多本地生产的钢材，要求40-45%的零部件由时薪不低于16美元的工人生产。换言之，在墨西哥组装的汽车，只有使用了足够的美国、加拿大或墨西哥的零配件和材料，才能够享受美墨加贸易协定的关税优惠。这无疑会限制墨西哥对中国汽车零部件的使用和采购。还有更狠的，出现在第32章例外和一般条款中。如果美加墨三方正在与非市场经济国家谈判自由贸易协定，那么，根据第31.10条规定，缔约方不仅应在启动谈判前提前三个月通知其他缔约方，还应该尽早将缔约目标尽可能告知其他缔约方；还需要再签署前至少30天将拟签署文本提交给各缔约方审查（review），以评估该文本对美墨加贸易协定的影响；在与非市场经济国家签署自由贸易协定后的六月内，允许其他缔约方终止并替换美墨加贸易协定相关条款。换言之，加拿大和墨西哥要不要跟中国签自由贸易协定、想通过自由贸易协定实现什么目标、谈判文本草案、拟签署文本都要送美国政府审查，如果美国政府认为加墨跟中国自由贸易协定有什么不好影响，还可以美墨加贸易协定为后盾要挟加墨两国。特朗普时代的国际经济规则政策：彻底政治化如果仅看美加墨贸易协定，还看不出什么门道，毕竟动辄好几千页的英文专业文本也有不小的门槛；然而，如果考虑到最近的中美贸易摩擦，那么美加墨贸易协定里里外外的规则设计就大有深意了。以自由贸易协定谈判为例，中国正在与加拿大进行中加自由贸易协定的联合可行性研究；中国与墨西哥虽然没有开始自由贸易协定，但有报道称中国愿意与墨西哥尽快开展自由贸易协定谈判。如果中国开始与加拿大、墨西哥进行自由贸易协定谈判，根据对美墨加贸易协定的上述分析，美国势必成为不在场的谈判者。美墨加贸易协定的相关规则，很可能被移植到美国与欧盟、日本、韩国的自由贸易协定谈判或升级中。考虑到美国、欧盟、日本频频针对非市场经济体、世界贸易组织改革、强制知识产权交易、国有企业等议题发布联合声明，这种规则移植的过程不能不引起警惕。而针对加墨之外的美国朋友圈，中国都已经或试图推进自由贸易协定谈判。例如，中国在前几日发布的《关于中美经贸摩擦的事实与中方立场》中，明确喊话欧盟和日韩，“中国将与欧盟一道加快推进中欧投资协定谈判，争取早日达成一致，并在此基础上将中欧自贸区问题提上议事日程。中国将加快中日韩自贸区谈判进程，推动早日达成区域全面经济伙伴关系协定”。美国在美墨加贸易协定的设计，无异将中美两国推上了直接竞争的境地，令其他国家陷于“要么跟中国签、要么跟美国签”的两难境地。美墨加贸易协定是特朗普外交政策的延续和强化，体现了特朗普政府在国际经贸规则上的新动向。第一，特朗普不仅仅是“退群狂魔”，还可能真的热衷“筑墙”，在推动国际新规则谈判方面也是不遗余力，秉持极限压力策略。第二，如果说通过中美贸易摩擦，特朗普打破国际贸易法自二战后的去政治化传统，那么，此次美墨加贸易协定则将再政治化的战火引燃到投资领域，触发了整个国际经贸规则——包括数据贸易、数据本地化存储、国有企业等新兴议题规则——的政治化，破坏了二战后国际经济治理的法制化、多边化进程。人们常说，经贸关系是中美关系的压舱石。如果经贸规则政治化，那么，中美关系必然走向更大的复杂性和不确定性。特朗普政府可以并已经利用一切可以要价和打击的工具攻击任何对手，包括中国。墨西哥和加拿大此番签署美墨加贸易协定，就是向美国这个世界霸主递交的“投名状”。在美国的折腾之下，笼罩在国际社会头顶的乌云怕是更重了。当然，各大经济体不会看不破特朗普的伎俩，最起码也会采用拖字诀，阻止特朗普照搬美墨加贸易协定的设计，待到特朗普“速胜”迷梦破灭，谈判场上还将有新的变化。</w:t>
        <w:br/>
        <w:t xml:space="preserve">    </w:t>
        <w:tab/>
        <w:t xml:space="preserve">    </w:t>
      </w:r>
    </w:p>
    <w:p>
      <w:r>
        <w:t>WXC7411</w:t>
        <w:br/>
      </w:r>
    </w:p>
    <w:p>
      <w:r>
        <w:br/>
        <w:t xml:space="preserve">    </w:t>
        <w:tab/>
        <w:t xml:space="preserve">   </w:t>
        <w:tab/>
        <w:tab/>
        <w:t xml:space="preserve"> </w:t>
        <w:br/>
        <w:t xml:space="preserve">    </w:t>
        <w:tab/>
        <w:t>川普总统之所以能够拥有富豪身价，关键在于他的企业家父亲佛莱德‧川普有着精明的生意人头脑，还有锐利的投资远见；在老川普安排下，他的儿女不但个个衣食无忧，还有几辈子吃喝享用不尽的财富，而老川普让下一代成功致富，则靠四种具体手法达成目标。纽约时报调查报导指出，川普年仅三岁时，以现在的币值来算，每年就可以从父亲领导的家族企业赚到20万美金收入，因此在他八岁时就已经晋升百万富翁之列。川普17岁那年，父亲把一栋拥有52间公寓的大楼部分经营权交棒给他；不久之后，川普大学毕业，每年从父亲那里得到的收入，换算成现在的币值，足足约有100万元；不仅如此，川普还逐年“加薪”，等到他步入不惑之年，甚至过半百之后，每年可以拿到的财富，已经超过500万元。根据财报资料，川普从父亲房地产王国得到的财富，累计总额约有当今币值的4亿1300万元。老川普让孩子成为富豪的致胜秘诀则是，他并没有让川普只在家族企业担任领薪水的员工，而是让川普出任房地产经理、房东、顾问以及银行家。老川普除了给儿子买车的钱、买股票的钱、买下第一栋曼哈顿办公室的钱，以及装潢办公室钱，还出资帮儿子发薪水给员工。老川普把许多合伙事业的股权转给儿子，圣诞节也大方开给儿子1万元支票；对于家族企业里的出租大楼，老川普则让儿子收取洗衣房经营所得。信托基金是川普从父亲手中得到大笔财富的重要管道；老川普透过信托基金，把自己一手创立的房地产帝国，绝大部份经营权都交棒给下一代。不过，川普得到来自父亲的最高金额单笔财富，时间点出现在老川普过世的数年后，而且一切过程颇为低调，并未受到外界瞩目。2004年5月4日，老川普身后留下、原本期盼由家人永续经营的家族事业，被他的儿女转手售出；川普因此分到的1亿7730万元，以现在币值来算大约为2亿3620万元。</w:t>
        <w:br/>
        <w:t xml:space="preserve">    </w:t>
        <w:tab/>
        <w:br/>
        <w:t xml:space="preserve">    </w:t>
        <w:tab/>
        <w:t xml:space="preserve">    </w:t>
      </w:r>
    </w:p>
    <w:p>
      <w:r>
        <w:t>WXC7412</w:t>
        <w:br/>
      </w:r>
    </w:p>
    <w:p>
      <w:r>
        <w:br/>
        <w:t xml:space="preserve">    </w:t>
        <w:tab/>
        <w:t xml:space="preserve">    </w:t>
        <w:tab/>
        <w:t>北京时间10月3日下午，瑞典皇家科学院宣布，将2018年度诺贝尔化学奖授予美国加州理工学院的弗朗西斯·阿诺德（Frances H.Arnold）、美国密苏里大学的乔治·史密斯（George P.Smith）以及英国剑桥MRC分子生物学实验室的格雷戈里·温特爵士（Sir Gregory P. Winter），以表彰他们“肽类和抗体的噬菌体展示技术”的贡献。其中，一半奖金授予弗朗西斯·阿诺德，奖励她的工作实现了酶的定向进化。酶是一类能催化化学反应的特殊蛋白质，通过定向进化制造的酶可用于生产包括生物燃料和药品在内的多种产品。阿诺德也是诺贝尔化学奖史上第5位获奖女性。著名的居里夫人也曾获得过诺贝尔化学奖，她的女儿、女婿，法国科学家弗雷德里奥·约里奥（时年３５岁）与夫人伊雷娜·约里奥-居里在1935年也共同获得化学奖。他们和居里夫人夫妇一样，都是历史上著名的“科研夫妻档”。另一半奖金则由乔治·史密斯和格雷戈里·温特爵士分享。乔治·史密斯（GeorgeP.Smith）研发了一种名叫噬菌体展示的技术，可利用噬菌体（一种能感染细菌的病毒）培育新型蛋白质。格雷戈里·温特爵士（Sir GregoryP.Winter）利用噬菌体展示技术发明了新药。利用该技术生产的抗体能够中和毒素、对抗自体免疫疾病、治愈转移性癌症等。今年诺贝尔化学奖得主的主要贡献是进化控制，以及使用进化变化和选择的相同原理，开发设计解决人类化学问题的蛋白质。他们发明的方法正在全球范围内得到运用，有助于打造更绿色环保的化工产业、生产新材料、制造可持续的生物燃料以及治病救人等。据《21世纪经济报道》，今年诺贝尔化学奖得主的研究成果，不仅造福人类而且具极丰厚的商业价值。1985年，乔治·史密斯开发了一种优雅的方法作为噬菌体展示，噬菌体作为一种病毒、感染细菌，可用于进化新蛋白质。格雷戈里·温特爵士使用噬菌体展示进行定向抗体的进化，目的是产生新的药品。第一个基于这种方法研发出的药物即大名鼎鼎的阿达木单抗（adalimumab），于2002年获得批准并用于类风湿性关节炎、银屑病（牛皮癣）和炎症性肠炎疾病。从那时起，噬菌体展示产生了可以中和毒素的抗体，抵抗自身免疫疾病和治愈转移性癌症。阿达木单抗即为蝉联了六年全球“药王”的修美乐（Humira）。修美乐（阿达木单抗注射液）是全球首个获批上市的全人源抗肿瘤坏死因子单克隆抗体，2002年在美国获批上市，作为免疫类药物，目前修美乐在全球获批的适应症多达14个，在超过96个国家或地区销售。自2012年接棒波立维之后，至2017年，修美乐已连续六年成为全球销量第一的生物制剂，并保持高速增长，2016年全球销售额达160.78亿美元；2017年，它仍然是市场上最能打的药物，连续六年成为全球“药王”，2017年贡献了184.27亿美元，比2016年的160.78亿美元增长了14.6%，突破200亿美元似乎也指日可待。2017年6月，修美乐在中国获批了新的适应症银屑病，俗称牛皮癣。修美乐银屑病适应症的上市，成为中国首个用于治疗成年中重度慢性斑块型银屑病的全人源抗肿瘤坏死因子-α（TNF-α）单克隆抗体。</w:t>
        <w:br/>
        <w:t xml:space="preserve">    </w:t>
        <w:tab/>
        <w:t xml:space="preserve">    </w:t>
      </w:r>
    </w:p>
    <w:p>
      <w:r>
        <w:t>WXC7413</w:t>
        <w:br/>
      </w:r>
    </w:p>
    <w:p>
      <w:r>
        <w:br/>
        <w:t xml:space="preserve">    </w:t>
        <w:tab/>
        <w:t xml:space="preserve">    </w:t>
        <w:tab/>
        <w:t>在这条微博发出的几个小时前，中国官方通讯社援引税务部门称，对范冰冰及其担任法人的企业追缴2.55亿元，滞纳金0.33亿元，以及各种罚款近6亿元。“靴子”终于落地，这意味着范冰冰连缴带罚共需上交近9亿元。中国税务部门称，如果她能如期缴纳，将不予追究刑事责任。不仅是范冰冰，整个影视行业也将面临查税的寒冬。中国国家税务局称，要规范影视行业税收秩序，2018年12月31日前自查自纠并到主管税务机关补缴税款的，将免予行政处罚，不予罚款，否则将依法依规严肃问责或追究法律责任。近9亿元的高额罚单是如何形成的？西南财经大学财税学院教授李建军向BBC中文解释，这笔钱由追缴税款、滞纳金和罚款三部分组成。追缴税款达2.55亿元，指的是范冰冰及其企业应缴而未缴的税款；滞纳金0.33亿元，可以“简单理解为所欠税款的利息”，按天计算；罚款近6亿元，则是对范冰冰不同偷逃税行为进行处罚的钱，比如对“阴阳合同”隐瞒真实收入处以4倍罚款，达2.4亿元；对利用工作室账户隐匿个人报酬处以3倍罚款，达到2.39亿元。如果范冰冰如期缴纳罚款和补缴税款，将被免除刑事责任。今年以前，范冰冰已经连续五年蝉联福布斯“中国名人榜”收入冠军，去年收入近3亿元人民币。因此补缴起近9亿元，似乎并不困难。因此，不少网友质疑称，为何偷逃税2.55亿元的范冰冰不必负刑事责任，而当年偷逃税1400万的刘晓庆却入狱一年多。“刑法的相关罪名和构成条件发生了重大变化，与涉案金额没有关系。”北京紫华律师事务所律师钱列阳曾担任刘晓庆案的刑辩律师，他向BBC中文解释称，刘晓庆案时用的还是1997年的刑法，叫偷税罪，2009年刑法修正案改成逃税罪了。钱列阳称，从“偷税罪”到“逃税罪”，修改后有行政处罚前置程序，即如果初次逃税，税务机关进行行政处罚（滞纳金、罚款等）后，就不追究刑事责任，也就不算犯罪；以前一旦发现逃税行为，公安部门就可以直接介入抓人。李建军分析，在涉税案件中，首先判断性质，再判断情节。范冰冰案中她只是偷逃税款，补缴齐税款及高额罚金后，可以减轻危害程度，保证公共利益，因此可以不予追责；而如果存在伪造票据、甚至抗税行为，则性质严重得多，很有可能会被追刑事责任。“在刑法上有销毁会计凭证罪来追究刑事责任。”钱列阳举例，范冰冰经纪人牟某广在税务机关调查时，因为指使公司员工隐匿、故意销毁涉案公司会计凭证、会计账簿，阻挠税务机关依法调查，最终牟某广等人已被公安机关依法采取强制措施。范冰冰案牵出的不仅是影视行业人士，地方税务部门也难逃其咎。新华社引用中国税务局及江苏省税务局称，因范冰冰案，原无锡市地方税务局、原无锡市地方税务局第六分局等主管税务机关的有关负责人和相关责任人员将被问责。“一些地方政府，可能会因为扶持地方某个产业，而对企业纳税睁一只眼闭一只眼。”李建军解释，此前影视行业流行工作室包税制的潜规则，通过定期定额征收方式少缴稅，然而这种“包税制”是税务部门对财务核算困难的个体户实行的简易征收方式，将工作室算入此列，显然有疏漏。无锡之外，另一个集聚影视公司的城市是位于新疆、靠近哈萨克斯坦的霍尔果斯。在霍尔果斯市注册的公司5年免征公司税的优惠待遇，并且在第二个5年公司税减半。正因如此，霍尔果斯市注册的公司数量去年猛增到14472家，比前一年增长了4倍。不过这些注册的公司在当地并没有开展任何业务，其中90%的公司属于轻资产行业，其中不少都是影视公司，也包括范冰冰名下的公司。钱列阳称，如果是地方政府出台的“土政策”使范冰冰可以避税，那么她确实没有责任，只需依照国家法律取消这些政策即可，但现在来看又不止是简单避税，问责相关税务官员，可能牵出渎职甚至受贿等案件。新华社文章中援引中国国家税务总局，警告对出现严重偷逃税行为且未依法履职的地区税务机关负责人及相关人员，将根据不同情形依法依规严肃问责或追究法律责任。范冰冰事发后，整个影视行业也面临“严冬”——对在2018年12月31日前自查自纠并到主管税务机关补缴税款的影视企业及相关从业人员，免予行政处罚，不予罚款；对个别拒不纠正的依法严肃处理。李建军认为这种方式比较合理，整个影视行业涉及企业、个人众多，挨个筛查不太可能，通过"限期补缴免罚款"，可以用最低成本，最大程度弥补公共利益损失。“另一个层面，涉及税收公平性的问题。”李建军解释，范冰冰等明星偷逃税，那意味着依法纳税者相对多缴了税。中国个人所得税常被称为“工薪税”，多纳税的就是这部分人。税制改革的逻辑就是，严格执行税法，应缴尽缴，如此就可以在保证公共收入的前提下适当降低税率。钱列阳表示，刘晓庆案使整个影视行业提高了纳税意识，并在合同中实施代扣代缴义务；范冰冰案则可以打击影视行业"阴阳合同"等偷逃税的潜规则，再次提升行业的纳税意识。香港中文大学商学院国际贸易及中国企业课程主任李兆波表示，这种情况并不罕见，付一笔巨款而避免牢狱之灾，在香港的案件中也出现过。而系统性偷逃税不仅出现在娱乐行业，在中国其他各个行业都存在，比如电子支付在中国已经非常普遍但在一些行业依然拒绝电子支付和银行转账，明显是想偷逃税。</w:t>
        <w:br/>
        <w:t xml:space="preserve">    </w:t>
        <w:tab/>
        <w:t xml:space="preserve">    </w:t>
      </w:r>
    </w:p>
    <w:p>
      <w:r>
        <w:t>WXC7414</w:t>
        <w:br/>
      </w:r>
    </w:p>
    <w:p>
      <w:r>
        <w:br/>
        <w:t xml:space="preserve">    </w:t>
        <w:tab/>
        <w:t xml:space="preserve">    </w:t>
        <w:tab/>
        <w:t>美国加州理工学院教授阿诺（FrancesArnold）获得诺贝尔化学奖荣誉，她也是第5位获得诺贝尔化学奖的女性。半夜接到诺贝尔委员会通知电话的她很平静地说了一声「谢谢」，之后才透露自己只是在装酷：「其实我乐歪了，但我故做镇定」。阿诺稍后在推特发文感谢各方的道贺，她说正忙着从德州达拉斯赶回加州，她说获悉得奖「很吃惊」。阿诺的父亲是核子物理学者，她从小就聪明，小小年纪就热心参加社运，高中时她从家乡匹兹堡一路搭便车到华府加入反越战示威，为了生计曾在爵士酒吧当女服务生、开过计程车。她后来在普林斯顿大学取得航太工程学位，二十多岁时还参加过南美洲的太阳能计画，曾有一段时间每天只能花1美元，睡在有跳蚤的简陋床位，她说在70年代很多年轻人都这样，「我在寻找自己。」她后来到加州大学柏克莱分校攻读化学工程博士，并在柏克莱和加州理工学院做博士后研究。她曾有两段婚姻，育有3个儿子，2005年诊断罹患乳癌，经过治疗已抗癌成功。阿诺的学术研究早就获奖无数，她也是罕见同时列名美国三大国家学院的院士，包括美国国家科学院、美国国家工程学院与医学研究院，2016年她成为首位赢得千禧科技奖（Millennium TechnologyPrize）的女性，除了多项学术奖章，她也是无数专利的发明人。阿诺2016年受访时透露，她一直到快30岁才决定当个研究人员，她小时后曾想当个心脏科医师，想当跨国企业大老闆，或是当个外交官，她也尝试过不同领域的打工，包括当酒吧服务生、开计程车、电子厂装备线工人等，也在科技与能源业工作过，当时很少想到自己会当个科学家或是工程师，直到后来科学越来越吸引她，她才决定从事研究。阿诺说，她一直喜欢不同的语言与文化，也对经济感兴趣，她休假就会出外旅行，体验不同文化。诺贝尔奖自1901开始颁奖，第一位获得化学奖的女性就是1911年得主居礼夫人，她也是第一位诺贝尔物理奖女性得主，24年后居礼夫人的女儿、女婿同时获奖，第三位女性得主是1964年英国学者霍奇金（DorothyHodgkin），2009年以色列的尤纳斯（Ada Yonath）获奖，相隔45年之久。</w:t>
        <w:br/>
        <w:t xml:space="preserve">    </w:t>
        <w:tab/>
        <w:t xml:space="preserve">    </w:t>
      </w:r>
    </w:p>
    <w:p>
      <w:r>
        <w:t>WXC7415</w:t>
        <w:br/>
      </w:r>
    </w:p>
    <w:p>
      <w:r>
        <w:br/>
        <w:t xml:space="preserve">    </w:t>
        <w:tab/>
        <w:t xml:space="preserve">   </w:t>
        <w:tab/>
        <w:tab/>
        <w:t xml:space="preserve"> </w:t>
        <w:br/>
        <w:t xml:space="preserve">    </w:t>
        <w:tab/>
        <w:t>警方希望民众踊跃提供，有关涉嫌连续两天当街开枪打死路人的黑衣男子线索。芝加哥警察局2日表示，罗杰斯公园区(RogersPark)9月30日、10月1日连续两天发生死亡命案，两名受害男性分别在该社区街道单独走路时，遭不明男子行刑式枪杀，由于死者均为头部“一枪毙命”，且子弹与枪枝型号雷同，初步研判为同一人所为，警方提醒社区务必保持高度警觉。两起死亡枪击案邻近罗耀拉大学(Loyola University)校园，该校校警也向学生、教职员发出警讯。第一位遭一枪毙命的受害者为73岁的瓦特斯(Douglass Watts)，他是在9月30日早上到西雪尔温大道(West SherwinAve.)与14街附近遛狗时，遭到不明人士开枪打死。第二位死者为24岁的莫斯科维兹(Eliyahu Moscowitz)，他10月1日晚间在靠近罗耀拉公园(LoyolaPark)的走道上，被发现头部中枪死亡。警方指出，两名死者中枪地点，仅相隔几条街。芝加哥警局局长强森(EddieJohnson)说，经过调查，两名死者间互相并不认识，死者身上财物也没有被拿走，因此现阶段排除抢劫导致枪杀受害者，强森表示，警方还不清楚凶嫌作案动机。由于瓦特斯是一名同性恋者，而莫斯科维兹是一名犹太教徒，是否这两件死亡枪击案可能是“仇恨犯罪”？强森表示，现在排除任何可能性还为时过早。根据警方公布附近监视摄影机拍到的影像，凶嫌为穿着黑裤、黑色夹克，以黑色围巾遮住脸部，戴着黑色毛帽的男性。两起死亡枪案传出后，引起当地社区恐慌，一些平常独自遛狗的民众，纷纷自行“组团”行动避免落单；警方也将增派警员巡逻。</w:t>
        <w:br/>
        <w:t xml:space="preserve">    </w:t>
        <w:tab/>
        <w:br/>
        <w:t xml:space="preserve">    </w:t>
        <w:tab/>
        <w:t xml:space="preserve">    </w:t>
      </w:r>
    </w:p>
    <w:p>
      <w:r>
        <w:t>WXC7416</w:t>
        <w:br/>
      </w:r>
    </w:p>
    <w:p>
      <w:r>
        <w:br/>
        <w:t xml:space="preserve">    </w:t>
        <w:tab/>
        <w:t xml:space="preserve">    </w:t>
        <w:tab/>
        <w:t>(image)据英国每日邮报近日报道，美国一夫人梅拉尼娅最近独行，前往非洲穷国加纳访问。她深入当地一家医院，非常有爱地抱起来一个只有六个月大的婴儿。不过，最醒目的是，她身上穿了价值2000美元的Celine连衣裙，让加纳的第一夫人瞬间被比了下去。(image)梅拉尼娅除了穿了件价值一万三四千块钱人民币的定制连衣裙，足上还配了双马诺洛布拉尼克设计的高跟鞋，价值625美元，约合人民币4000多。这让美国第一夫人看起来非常时尚，不过下机时裙摆被风吹动，梅拉尼娅伸出玉手，总算避免了尴尬局面的发生。(image)据了解，现年48岁的梅拉尼亚于10月1日晚间离开美国马里兰州安德鲁斯空军基地，于2日早上降落在加纳阿克拉的科托卡国际机场。该国的人均GDP为1513美元，当地人两年不吃不喝才能挣到梅拉尼娅这一身时尚装扮。(image)梅拉尼娅周二早上降落在机场以后，作为美国贵宾受到了加纳第一夫人瑞贝卡（RebeccaAkufo-Addo）的热情迎接，图为两人行贴面礼。(image)梅拉尼娅走下飞机，加纳第一夫人瑞贝卡立刻上前迎接，随后身穿该国传统服饰的一名8岁女孩为来宾献上了一束鲜花。(image)之后，两位第一夫人观看了一群加纳传统舞者表演的精彩节目，梅拉尼亚向丽贝卡倾身，以闺蜜姿态对该项充满活力的节目表演赞不绝口，舞蹈演员们也热情饱满，展现绝活。(image)节目表演很有土著风情，梅拉尼娅看得神情投入。第一夫人们对于文艺表演都有着浓厚的兴趣。(image)一名工作人员带着梅拉尼娅，走到孩子们中间，并带着篮子给其分发毛毯和玩具熊，让这些母亲和孩子们各自收到了实用或有爱的礼物。(image)梅拉尼娅从机场去往了大阿克拉地区医院，在医院里还抱起了几个月大的婴儿，皮肤黝黑。这些孩子都受益于慈善组织资助的营养计划。离开加纳以后，梅拉尼亚还将继续前往马拉维、肯尼亚和埃及等国。</w:t>
        <w:br/>
        <w:t xml:space="preserve">    </w:t>
        <w:tab/>
        <w:t xml:space="preserve">    </w:t>
      </w:r>
    </w:p>
    <w:p>
      <w:r>
        <w:t>WXC7417</w:t>
        <w:br/>
      </w:r>
    </w:p>
    <w:p>
      <w:r>
        <w:br/>
        <w:t xml:space="preserve">    </w:t>
        <w:tab/>
        <w:t xml:space="preserve">   </w:t>
        <w:tab/>
        <w:tab/>
        <w:t xml:space="preserve"> </w:t>
        <w:br/>
        <w:t xml:space="preserve">    </w:t>
        <w:tab/>
        <w:t>去年夏天四名于维州夏洛兹维尔参加“右翼集会”、并对反仇恨集会群众施暴的四名白人至上主义分子，2日在加州被逮捕，联邦检方控以“出城旅行煽动暴动”、“阴谋暴动”。联邦检察官库伦(Thomas Cullen)在夏镇的记者会上称，四名被提控的加州居民是戴礼(Benjamin DrakeDaley)、麦谢里斯 (Michael Paul Miselis)、基伦(Thomas Walter Gillen)和怀特(ColeEvan White)，都属于极右翼团体“the Rise AboveMovement”(简称RAM)成员，该团体鼓吹反犹太、种族歧视观点、定期在地区公园进行拳击或武装训练，也介入政治集会，他们对持相反观点者采取暴力攻击。起诉书指出，根据现场蒐证得到的影片和图片资料，被逮捕的四人在去年8月11、12两日夏镇集会上对反示威者攻击，并造成重伤，这四人也曾在加州杭亭顿海滩、柏克莱的政治集会上参与暴力行动。库伦说，被告每人被起诉的两项罪名若确定，将面临最高十年的刑期。PBS和ProPublica联合制播纪录片“记录仇恨 : 夏洛兹维尔”(Documenting Hate :Charlottesville)，于暴动周年前夕在PBS新闻杂志“前线”(Frontline)播出，该片小组深入调查并循线找出去年夏天煽动暴动的仇恨团体RAM成员，2日被提控的四人中有三人被该纪录片点名。根据ProPublica的报导，24岁的基伦是南加州托伦斯镇居民，曾于2014年因违法拥有序号被抹除的手枪被捕，至今禁止拥枪；29岁的麦谢里斯在暴动时被拍下对群众丢掷石头、水瓶，他正在加大洛杉矶校区攻读航太工程博士，同时任职国防契约商NorthropGrumman、通过最高安检的员工，在今年7月8日纪录片问世数小时内，NorthropGrumman发言人宣布，麦谢里斯不再是该公司员工；另外，加州克雷顿镇24岁的怀特在RAM暴力组织身分曝光后，今年八月丢掉了柏克莱热狗店TopDog的服务生工作。去年的夏洛兹维尔镇从右翼大集会继而引发种族冲突事件，8月12日下午，希特勒崇拜者、21岁的俄州菲尔兹(JamieFields)开车驶入老街区的群众，夺走32岁的海耶(HeatherHeyer)性命和造成十余人轻重伤。该案将于11月下旬展开陪审团听审。</w:t>
        <w:br/>
        <w:t xml:space="preserve">    </w:t>
        <w:tab/>
        <w:br/>
        <w:t xml:space="preserve">    </w:t>
        <w:tab/>
        <w:t xml:space="preserve">    </w:t>
      </w:r>
    </w:p>
    <w:p>
      <w:r>
        <w:t>WXC7418</w:t>
        <w:br/>
      </w:r>
    </w:p>
    <w:p>
      <w:r>
        <w:br/>
        <w:t xml:space="preserve">    </w:t>
        <w:tab/>
        <w:t xml:space="preserve">    </w:t>
        <w:tab/>
        <w:t>Rent is getting crazy in China中国的房租要上天了In Beijing, one of my co-worker’s rent went up 1,200 yuan if hewanted to resign his contract. My rent just went up 800 yuan andthe landlord told me everyone is increasing rent so he is doing thesame. We tried to negotiate but he isn't budging. My girlfriend whois Chinese told me that all her friends rent prices increased a fewhundred and they don't make a lot of money. Apartments that used tocost 5,000 rmb about 3 years ago now cost 7,000+. This is gettingcrazy. Is anyone else experiencing this?在北京，我的一个同事要续租的话，就要上涨1200元。我的房租刚刚上涨了800元，房东说大家都在涨，所以他也涨。我想和他协商，但是他并不买账。我女朋友是中国人，她对我说她所有朋友的房租都涨了几百块，而他们赚的钱并不多。3年前5000块的公寓现在租金涨到了7000多。太疯狂了。还有其他人也面临涨房租了吗？[–]alpha3305Same all over Zhejiang province too. That's why I left China 2months ago. Everything is increasing too fast against restrictiveexpat salaries. I relocated to Sweden, if I'm going to pay highamounts of my salary then I want to get something out of it.整个浙江省都是如此。所以我在两个月前离开了中国。各种物价上涨太快了，可是老外在中国的工资却是有限的。我去了瑞典。[–]DomhnalCan you comment more on restrictive expat salaries?你能说明一下老外在中国的工资是有限的吗？[–]HautamakiCanadayeah he was famous like 18 years ago and made a decent amount ofmoney, and he's still famous today as virtually the only foreignerto ever do so.是的，他在18年前就出名了，赚了很多钱，如今依然很有名，貌似是唯一取得这种成就的外国人。[–]nist7Dang, the only foreigner to do so...wow. Interesting how thechinese love to buy/splurge on western luxuries but when a westernperson tries to integrate in...it's definitely gonna be hard. Thefact that his chinese is superb probably helped as well有意思的是中国人喜欢购买西方奢侈品，但是当一个西方人想要融入他们时，却是非常难的。大山的中文非常好，可能也对他产生了很大的帮助。[–]Lewey_BThere are foreigners with good chinese doing tv shows regularly,but they're not Dashan famous. But yeah, not everyone has thisopportunity or wants to be on tv也有很多中文好的外国人在中国做电视节目，但是都没大山出名。是的，并不是所有人都有他那样的机会，也不是所有人都喜欢在电视上抛头露面。[–]XupcSame in suzhou. Rent is getting out of control and is pushing a lotof young Chinese out of the cities and to th satellitevillages.苏州也是如此。房租要失控了，导致很多中国年轻人离开城市，退到周边村庄。[–]ayywumaoGermanyPrices rocketed over the last decade but rent didn't, now it maycatch up. We'll see what the market can bear.物价在过去十年来急剧上涨，但是租金没有，现在租金可能会追赶上。让我们拭目以待。[–]notviolence 15 19 前*Yes, rent in china is incredibly cheap. Most chinese rentals it's80 year roi where most countries at most is 30Edit; to clarify: Rent in China is incredibly cheap in comparisonto the Cost of the apartment. For example, my old apartment was3000 RMB in Xinjiang Shanghai, the price of that apartment was like3 million RMB? So at 3000 x 12 it would take 83 years to pay it offat my old rental rate. Even at 5000 RMB/month you're looking at 50years ROI which is unsustainable,是的，中国的租金其实是非常便宜的。大部分中国的房租收入是80年的投资回报率，而大部分国家最多不超过30年。和买房相比，中国的房租是很便宜的。比如，我的旧公寓在上海租金是3000块，但售价是300万，所以我以3000元出租的话，要83年才能回本。即使是5000块，那也得50年。[–]d_realistShanghai has gone up about 25% in the last 2.5 years.Really insane. Local agents say the purchase price has flattenedbut rental price has gone up. Go figure.这两年半，上海房租上涨了25%。真的好疯狂。当地中介称房屋购买价格一蹶不振，但是租金开始上涨。自己去琢磨吧。</w:t>
        <w:br/>
        <w:t xml:space="preserve">    </w:t>
        <w:tab/>
        <w:t xml:space="preserve">    </w:t>
      </w:r>
    </w:p>
    <w:p>
      <w:r>
        <w:t>WXC7419</w:t>
        <w:br/>
      </w:r>
    </w:p>
    <w:p>
      <w:r>
        <w:br/>
        <w:t xml:space="preserve">    </w:t>
        <w:tab/>
        <w:t xml:space="preserve">    </w:t>
        <w:tab/>
        <w:t>美国国务卿蓬佩奥3日在国务院宣布，美国终止1955年与伊朗签署的《友好、经济关系和领事权利条约》，以此回应国际法院要求美国停止对伊进行人道主义领域制裁的裁决。联合国的国际法院3日宣布，该院对“伊朗诉美国违反1955年友好条约案”拥有管辖权，并初步裁决美国应立即停止针对伊朗人道主义物资及民航安全相关商品和服务的制裁。今年5月，美国总统特朗普宣布退出2015年签署的伊朗核问题全面协议，并重启一系列对伊制裁。首批制裁已于8月生效，其余包括能源领域的制裁将于11月生效。伊朗于7月份向位于海牙的国际法院提起诉讼，指控美国退出伊核全面协议、恢复对伊制裁违反1955年两国签署的友好条约。蓬佩奥在3日的记者会上称，伊朗提出的指控毫无根据。他指责伊朗是在企图干涉美国采取必要合法行动保护自身国家安全的主权权利，他还说伊朗是为政治和宣传目的滥用国际法院。蓬佩奥宣布美国终止1955年的美伊友好条约，并说这是一个39年前就该做出的决定。1979年，伊朗发生伊斯兰革命。1980年，美国宣布同伊朗断交。9月25日，特朗普在第73届联大一般性辩论上发言时曾表示，美国将对伊朗实施更加严厉的额外制裁。传出沙特和俄罗斯增产的消息后，伊朗官员指责两国违反OPEC产油国的限产协议，认为他们不能弥补美国对伊制裁带来的供应缺失。美东时间3日周三午间，据伊朗石油部官方网站，伊朗驻OPEC代表Hossein KazempourArdebili表示，对比沙特和俄罗斯的产量和他们在限产协议上做出的承诺可以发现，沙特和俄罗斯已经各自让产量增加了34.6万桶/日和25万桶/日，这种增产违反了OPEC的协议。Ardebili还称：“如果伊朗遭受制裁，油价就会上涨，俄罗斯和沙特不能采取任何增加市场供应的行动。”在此之前，北京时间周三晚间，路透社报道称，俄罗斯和沙特9月份就同意一直增产至12月份，双方赶在9月23日举行的OPEC阿尔及利亚产油国会议前就达成了一致，并告知了美国增产计划。报道援引消息人士称，沙特能源部长法利赫和俄罗斯外长亚历山大·诺瓦克在一系列会议之后同意从9月份到12月份期间提高产量。上述报道发布后，法利赫与俄罗斯总统普京双双回应。法利赫称，沙特和俄罗斯能源部长诺瓦克几乎每周都进行沟通，目标是实现油市的平衡。他确认，沙特11月份的石油产量将略高于10月份。他同时强调，“油价必须交由市场决定。”值得注意的是，沙特当前的原油产量已经高达1070万桶/日，逼近历史峰值，略低于2016年11月创出的历史最高记录。俄罗斯总统普京称：“如有必要，我们可以增产20~30万桶/日。”普京还表示，与OPEC一起平衡油市的目标已经达成。所有OPEC+产油国都履行了它们的承诺。油价上涨更多是因为对伊朗供应的担忧。“为了保证石油公司高效运作、确保投资，油价涨到65到75美元我们也绝对没问题。”普京认为，油价问题一定程度上是制裁伊朗的美国政府造成的，称“要是想找油价上涨的罪魁祸首，‘唐纳德（·特朗普），你需要照照镜子。’”上述两人表态之后，国际油价变动不大，布伦特油价涨幅轻微收窄，但上行趋势未改。截至最近一次更新，北京时间周四凌晨，布油升破86美元再创近四年新高，日内涨幅一度超过2%。美油同样刷新高位，WTI原油期货一度升破76.5美元/桶，刷新2014年11月以来盘中高位，日内涨幅接近2%。与6月22日的会议达成小幅增产的共识不同，OPEC产油国和非OPEC产油国在9月23日的阿尔及利亚第十次联合部长级监督委员会会议后并没有发表关于增产的正式声明。沙特能源部长法利赫会后称，沙特有能力增产，但“不是现在”。美国总统特朗普此前将高油价归咎于OPEC，因高油价令美国的汽油价格持续上涨，对其将于11月6日举行的中期选举选情构成威胁。因此，特朗普呼吁OPEC在美国选举之前提高产量，以降低油价。有意思的是，路透社还引述一位消息人士说：“俄罗斯和沙特同意悄悄向市场增加供应，以避免看起来像是在按照特朗普的命令增加供应。”不过，产油国增产并没有起到太大效果，特朗普一心想让油价下跌的心愿也一直没能实现。在沙特和俄罗斯私下达成增产共识时，国际原油价格已经接近每桶80美元，本周三更是升破了86美元。目前，投资者担心一旦美国对伊朗的制裁11月4日生效，OPEC和非OPEC产油国能否弥补伊朗供应缺口。伊朗供应问题比委内瑞拉减产问题更为重要。北京时间本周三午间，伊朗官方通讯社IRNA称，伊朗能源部长BijanZangeneh表示，美国对伊制裁的决定是有油价上涨的原因，油价上涨的最佳对策是，特朗普政府放弃对伊朗石油出口实行禁运的计划。OPEC一年一度的维也纳会议日期由12月3日改为12月6日，OPEC驻维也纳的秘书处的声明未说明改变日期的理由。非OPEC会议据悉定于12月7日举行。</w:t>
        <w:br/>
        <w:t xml:space="preserve">    </w:t>
        <w:tab/>
        <w:t xml:space="preserve">    </w:t>
      </w:r>
    </w:p>
    <w:p>
      <w:r>
        <w:t>WXC7420</w:t>
        <w:br/>
      </w:r>
    </w:p>
    <w:p>
      <w:r>
        <w:br/>
        <w:t xml:space="preserve">    </w:t>
        <w:tab/>
        <w:t xml:space="preserve">    </w:t>
        <w:tab/>
        <w:t>2018年9月10日，马云宣布1年后交棒，这是一件具有历史性象徵意义的事件。有人认为是马云嗅到了危机当头，这当然不无道理，毕竟马云这几年太高调了。例如，他是第一位与美国总统会谈的中国商人，还曾经向川普许诺在美国投资，要为美国在5年内创造100万个就业机会。一个商人取代中共（即使是得到中共授权）代表国家进行经济外交，这是以前从未有过的事情，马云因为太有钱，已经有点不知道自己是谁了。现在他宣布交棒，恐怕是已经知道政治圈子裡的人对他不满了。但是马云的危机还并不是如此。马云，以及像马云一样的富豪，他们真正的危机，他们现在人人自危的真正原因，恰恰就是他们之所以暴富的原因，这也算是因果报应。这个原因，就是他们与政治权力的深度关联与勾兑。马云动作埋下祸根以马云为例，他可以说是中国政府阻挡外国竞争者入境下的受益者，他的暴富，是中国的政治权力计入的结果。我们甚至可以说，马云的钱，是共产党给的。从这个角度看，既然是政府给的钱，政府有一天要收回，马云也没有什麽可抱怨的。这麽说当然不是没有根据，《纽约时报》早就报导过，在马云的阿里巴巴背后有江派的红二代和多个主权基金投入，与国家银行关係密切。如果马云死心塌地成为中共转移财富的白手套，或许还不会那麽招忌，但马云接下来的动作，为自己埋下了祸根。因为他的阿里巴巴得到日本软体银行和美国雅虎投资，这等于有了国际保护伞。这对马云的事业版图当然是好事，但是不懂政治的马云并不知道，这也是最招中共忌讳的事情。一个投靠中共的人，怎麽可以另找靠山？三姓家奴，是可忍，孰不可忍？这才是马云急流勇退的真正原因。倘若马云不退让、不辞职、不放弃，他的下场会怎样？香港商人刘希泳就是前车之鑑。刘1970年代末期作为中国首批自费留学生到哈佛大学深造，背景相当不简单。后来没有按照规定回国，而是在香港创业并成为永久居民，成为香港尖沙嘴君怡酒店老闆。政治变动的牺牲品1990年代末期，因为涉及原光大集团董事长朱小华案曾经被中纪委双规，关押过一段时间，出来后与中央电视台主播刘芳菲结婚。这更说明他不仅是党员，而且背景不简单。出事后还高调迎娶央视主播，不是一般人做得到的。他2016年11月再次被捕，原因是涉嫌诈骗工银亚洲2亿多元人民币贷款。他在2017年3月15至19日期间，遭到9名来自吉林延边的检察官的刑讯逼供，甚至按住上身向其腿部「摺叠」，导致身体多处骨折，因为口鼻被封导致机械性窒息死亡，被告事后还企图毁坏审讯室内的录音设备。刘希泳的下场，跟肖建华是一样的，这反映出在今天中国的权贵资本主义的大的制度环境下，权贵集团的勾结，给勾结者中商人的那一方，带来的风险，就是中国富豪人人自危的原因。中国这批最有钱的人，当初能够得到财富，就是因为与政治勾结在一起，把自己绑在了权力斗争的战车上。所谓成也萧何，败也萧何，既然你靠捲入政治来发财，你就要准备成为政治变动的牺牲品。这一点，从薄熙来事件之后，已经越来越为所有的富豪所认知，马云自然也不是傻子。马云对外表示要退休，恐怕也是他最后的自保之道。</w:t>
        <w:br/>
        <w:t xml:space="preserve">    </w:t>
        <w:tab/>
        <w:t xml:space="preserve">    </w:t>
      </w:r>
    </w:p>
    <w:p>
      <w:r>
        <w:t>WXC7421</w:t>
        <w:br/>
      </w:r>
    </w:p>
    <w:p>
      <w:r>
        <w:br/>
        <w:t xml:space="preserve">    </w:t>
        <w:tab/>
        <w:t xml:space="preserve">    </w:t>
        <w:tab/>
        <w:t>郝尔奎斯特告诉孩子们她想竞选州长，他们生气。当她告诉前公司董事会时，他们以为是开玩笑。但这位来自佛蒙特州的祖母可能即将创造历史，成为美国首位跨性别州长。62岁的郝尔奎斯特（ChristineHallquist）投入选战前，在家乡佛蒙特州（Vermont）最为人知事迹，是致力推动再生能源，以及成为企业执行长在任内转换性别的先驱。如今，她希望在11月6日的期中选举，击败现任共和党籍州长史考特（PhilScott）。直到2015年，郝尔奎斯特的名字是戴夫（Dave），他是派特（Pat）的丈夫和3名孩子的父亲。现在郝尔奎斯特的名字是克莉丝汀，她仍和派特住在一起。佛蒙特州虽是民主党大本营，温和派的史考特却颇有人气，但郝尔奎斯特仍深信自己能爆冷胜出。佛蒙特州最有名的政治人物，是自称民主社会主义派的联邦参议员桑德斯（BernieSanders）。对郝尔奎斯特而言，竞选州长过程比转换性别轻松得多。转换性别不仅改变她的人生，也对家人带来冲击，这段过程被她的儿子拍成2016年的纪录片“否定”（Denial，暂译）。郝尔奎斯特身着连身裙，坐在民主党位于湖滨城市伯灵顿（Burlington）的狭小竞选总部，接受记者访问时说：“（参选）肯定不是我做过最困难的事。2014年我罹癌，当时我以为自己死定了。”“当我转换性别时，比我面对自己的死亡更困难…所以一旦你跨过那个门槛，像我现在坐在这里，单纯享受我的人生。”郝尔奎斯特现在虽然四处穿梭努力竞选，但政治从来不是她的人生目标。过去身为佛蒙特州一家电力合作社的执行长，她的热情用在试图解决气候变迁问题。但郝尔奎斯特说，川普2016年当选美国总统“改变了一切”。川普先是以煽动方式打选战，上任后又试图削弱跨性别者人权、缩减环境保护政策和打压移民。就连地处乡村地区、只有62万人口而且一向平静的佛蒙特州，也未幸免于越来越缺乏包容性的社会气氛，州内出现白人至上主义传单，还有种族主义及纳粹涂鸦。郝尔奎斯特表示，当她听到4名穆斯林女孩以诗喃（slam）表演描述被骚扰的遭遇时，她决定参选州长，决心反击她指控正腐蚀美国价值的川普。根据民主党1日公布的民调，郝尔奎斯特仍以42%对50%的支持率落后史考特。但若她胜选，将是1962年以来佛蒙特州首见州长连任失败。</w:t>
        <w:br/>
        <w:t xml:space="preserve">    </w:t>
        <w:tab/>
        <w:t xml:space="preserve">    </w:t>
      </w:r>
    </w:p>
    <w:p>
      <w:r>
        <w:t>WXC7422</w:t>
        <w:br/>
      </w:r>
    </w:p>
    <w:p>
      <w:r>
        <w:br/>
        <w:t xml:space="preserve">    </w:t>
        <w:tab/>
        <w:t xml:space="preserve">    </w:t>
        <w:tab/>
        <w:t>一名家住皇后区、今年上高中11年级的布朗士科学高中17岁华裔女生，2日上午在皇后区家中自杀身亡。家长们在2日中午接到校长唐纳休(Dr.JeanDonahue)的电子邮件，唐纳休在电邮中向大家通报了这名华裔女生死亡的噩耗，认识或不认识她的同学、家长和老师都感到震惊不已。据悉，2日上午自杀的华裔女孩生前为布朗士科学高中11年级的学生，今年17岁，家住皇后区，父母是来自中国广东的移民。朋友称其最近失恋，特别沉默，甚至有自闭倾向该女生平时在学校有不少比较要好的朋友，她的朋友2日下午对其家长表示，朋友们都知道这个女孩最近失恋了，两个星期来感觉她特别沉默，甚至有自闭倾向，就连跟好朋友见面也不愿意说话，同学和朋友们怕她伤心都不敢随便问及。她的朋友还说，当天中午从校长唐纳休的电子邮件中得知她自杀的噩耗时，认识或不认识她的同学们都非常震惊，她的好朋友们更是伤心得说不出话来，几个女孩子抱头大哭一场，她们舍不得她就这样离去，也后悔没有能力及时解开她的心结，让她最终走上不归路。校长发电子邮件全校学生家长表示哀悼痛惜唐纳休校长在2日中午在发给全校学生家长的电子邮件中表示：校方在此非常悲伤地告诉家长们本校一名学生不幸死亡的消息。唐纳休在电邮中说：这名学生是2日上午在家中去世的，校方在此向他的家人、朋友和布朗士科学高中的全体师生表示诚挚的慰问。校方设有危机应对小组，为学生们提供心理支持和咨询唐纳休表示，校方设有危机应对小组，可为学生们提供心理支持和咨询。校方将安排学校的心理专业人士，为有需要的学生提供心理辅导和帮助。同时，学校的心理辅导员会与有需要进行心理帮助的学生接触，与他们讨论如何面对这种危机情况。如果学生们愿意，他们可以与心理辅导员进行单独会面，或者进行小组会面。校方希望将这个悲剧对学生的影响降到最低。唐纳休表示，虽然学校的课堂教学会一如既往地继续，但校方预计未来几天中对每个学生来说都会是特别困难的一段时间。校方鼓励家长们与孩子讨论危机情况，在这个困难时期为孩子们提供支持，对他们给予更多的理解。孩子们可能会表达悲伤的迹象，也可能有疑问和顾虑。请家长们记住：在这种情况下，孩子们常常会表现出恐惧或情绪波动，难以进食，难以入睡，会哭泣，注意力不集中，会做恶梦，身体会出现不适，不想见人。在学校里，我们的教职工正在与学生密切合作，向他们提供有关资讯，帮助他们说出他们遇到的痛苦和悲伤，帮助他们度过难关。唐纳休表示，目前校方尚无有关葬礼或追悼会的信息。他说，一旦校方有这方面的信息，将会第一时间通知学生。如果家长们想与校方人员讨论孩子们的情况，可随时联系学生的辅导员，校方愿意提供一切可能的帮助。唐纳休就最后感谢学生家长们的理解和支持。华裔家长称愿提供任何帮助一位不愿具名的华裔家长表示，该校华裔家长2日晚正在为此事进一步商量沟通，他们愿意为痛失爱女的家庭提供服务，包括出钱出力在内的任何帮助。</w:t>
        <w:br/>
        <w:t xml:space="preserve">    </w:t>
        <w:tab/>
        <w:t xml:space="preserve">    </w:t>
      </w:r>
    </w:p>
    <w:p>
      <w:r>
        <w:t>WXC7423</w:t>
        <w:br/>
      </w:r>
    </w:p>
    <w:p>
      <w:r>
        <w:br/>
        <w:t xml:space="preserve">    </w:t>
        <w:tab/>
        <w:t xml:space="preserve">    </w:t>
        <w:tab/>
        <w:t>国际刑警组织主席、中国公安部副部长孟宏伟离奇失踪。有消息称，孟宏伟已被中国相关部门带走调查，法媒分析，孟宏伟的案情可能极为敏感或严重。(image)国际刑警组织主席孟宏伟在中国失踪，下落不明（图源：新华社）综合媒体10月7日报道，目前，国际刑警组织主席、中国公安部副部长孟宏伟下落不明。他的妻子已向法国警察报案，并寻求保护。法国电视台《Europe1》10月5日报道，孟宏伟9月29日只身从国际刑警组织的里昂总部返回中国之后便再无任何消息。《南华早报》引述消息人士指，孟宏伟在上星期刚抵达中国后，便被中国有关部门带走调查。现时并不知道他触犯何事，在哪里被扣查。香港《星岛日报》10月6日称，来自北京的消息称，孟宏伟在抵达北京后即被中国有关部门带走。据知他涉及经济问题及其它贪腐问题，其中包括孟宏伟违规在香港购置房产。《苹果日报》称有接近调查的人士表示，孟宏伟可能在某方面与中国当局对抗，因而被拘留。法国《世界报》评论说，虽然孟宏伟并不掌管国际刑警组织的运作实权，但作为重大跨国治安组织的主席却凭空消失，难堪的窘况很难不让国际社会对中国投以质疑的眼神。评论认为，孟宏伟所涉及的问题必定极为敏感或严重，才会让北京宁可冒着对国际出丑也要逮人的政治风险。目前，中国外交部及公安部，暂时没有回应。</w:t>
        <w:br/>
        <w:t xml:space="preserve">    </w:t>
        <w:tab/>
        <w:t xml:space="preserve">    </w:t>
      </w:r>
    </w:p>
    <w:p>
      <w:r>
        <w:t>WXC7424</w:t>
        <w:br/>
      </w:r>
    </w:p>
    <w:p>
      <w:r>
        <w:t>中非共和国4日发生国际事件，3名中国人在该国西南部一处矿区被村民活活打死，另有至少3名中国人受重伤命危，愤怒的居民指控，这群中国人应为当地一名年轻领袖溺毙负责。　　(image)中非共和国4日发生国际事件，3名中国人在该国西南部一处矿区被村民活活打死，其中1名死者死状相当凄惨。（撷取自推特）　　综合《美国之音》、《美联社》报导，由约莫10名中国人组成的团队，招募当地一名青年领袖、国民议会第二副议长的亲弟弟狄姆霹雳‧纳科（Ignace  Dimbele-Nakoe）作嚮导，带领团队乘船沿卡戴河（Kadei）前往一处金矿遗址。不料船只在行驶过程意外倾覆，导致这名年轻的嚮导落水失踪，而他再次出现在人前时，已成了一具冷冰冰的尸体。　　报导指出，这群中国人回到村内向警察陈述过程时，被愤怒的村民包围并用棍棒殴打，有3人当场死亡，另有3名中国人受重伤命危，正在当地一所医院接受紧急治疗。据悉，当暴民动用私刑殴打中国人时，现场只有少数警察，不足以控制群众。　　中非共和国稍早向外媒证实此事件，谴责暴民行为，同时承诺有关人等将受严惩。截至今天下午1时止，中国外交部尚未针对这起事件做出回应，由于中国近年致力营造强力保护公民海外权益的形象，中方对此事件的后续作为立即成为各界关注焦点。</w:t>
      </w:r>
    </w:p>
    <w:p>
      <w:r>
        <w:t>WXC7425</w:t>
        <w:br/>
      </w:r>
    </w:p>
    <w:p>
      <w:r>
        <w:t>美联社报道称，失踪的国际刑警组织主席孟宏伟的妻子GraceMeng透露，在孟宏伟失踪之前，曾给她发了一张照片，上面有一把刀。美联社指出，GraceMeng在法国里昂向记者表示，她认为，丈夫9月25日发来的照片有一把刀，是在告诉她，自己处于危险中的一种方式。她透露，在孟宏伟发照片前的四分钟，他给她发了一条短信，其中写道“等我的电话”。她表示，在收到此消息后再没有联系上他，她也不知道，丈夫遇到了什么事。10月5日，欧洲1号广播电台援引消息人士报道称，法国政府开始调查国际刑警组织主席孟宏伟失联的情况，他于9月底前往中国。据悉，孟宏伟9月29日离开法国，到目前还没有和他取得联系。孟宏伟的妻子向法国警方报警称国际刑警组织主席失联。 (image)中国政府消息称，国际刑警组织主席、中国公安部副部长孟宏伟涉嫌违法，目前正接受调查。</w:t>
      </w:r>
    </w:p>
    <w:p>
      <w:r>
        <w:t>WXC7426</w:t>
        <w:br/>
      </w:r>
    </w:p>
    <w:p>
      <w:r>
        <w:t>失踪近四个月的中国女星范冰冰日前"露面"，只被判处巨额罚金了事。北京对此案高举轻放，引起外界猜疑。港媒指，习近平不过借机收缴江派大佬曾庆红家族掌控的娱乐圈，没必要置范于死地。 (image)香港《苹果日报》10月5日评论文章指，当年刘晓庆被判监是因为得罪江泽民，汤灿和芮成钢入狱是分别牵涉周永康和令计划案，都涉嫌在政治上有问题。这次范冰冰出事，也有些许这方面的因素。文章说，过去20多年，中国文艺、影视娱乐业基本掌握在曾庆红家族手中，其弟曾庆淮是影视圈只手遮天的人物。很多官二代、军二代借曾家势力染指电视电影业，近年走红或经常亮相央视春晚的明星，多跟曾庆淮或宋祖英有关系。这个圈子里的明星，宋祖英、赵本山等人已经沉寂，而冯小刚、成龙等还很活跃。文章认为，习近平要整治娱乐圈，收缴曾家控制权，同时打击对习不满的官二代、军二代，这只是时间问题。而范冰冰被曝出"阴阳合同"事件，正是一个很好的时机。不过，范冰冰和习近平本无私怨，又非圈子中核心人物，没必要一棍子打死。范本身是当红女星，失踪期间得到国际媒体关注，因此只是将她高高举起，就能起到足够的警告作用，令整个娱乐圈人心惶惶。如果一定要重判她，会对整个行业造成毁灭性打击，对经济不利。文章说，整治娱乐圈还有一个重要原因。中国经济每况愈下，地方政府债台高筑。当局缺钱"发穷恶"，逃税避税的富豪、企业家及影视红星，就成了开刀的对象。更何况近年来大量热钱涌入影视业，这里成了洗钱、避税天堂。实际上，早在范冰冰案开始发酵时，就有港媒消息指，北京当局对军方操控娱乐圈不满，或藉机进行整顿。崔永元爆料是趁机公报私仇。对于范冰冰免于刑责，有媒体指其符合中共法律，认为范冰冰的"免死金牌"，是2009年对《刑法》201条"逃避缴纳税款罪"的修改。不过，也有媒体引用空姐代购逃税8万被判三年一案指出，其背后关键原因不在于法律条款。新华社日前报导，范冰冰因"阴阳合同"行为涉及逃漏税，被处罚补缴税款及滞纳金、罚款共8亿8394.6万元，若在限期内缴清则可免于追究刑责。范冰冰随后也第一时间发出道歉声明，表示会努力补缴罚款。至此，范冰冰案基本尘埃落定。</w:t>
      </w:r>
    </w:p>
    <w:p>
      <w:r>
        <w:t>WXC7427</w:t>
        <w:br/>
      </w:r>
    </w:p>
    <w:p>
      <w:r>
        <w:br/>
        <w:t xml:space="preserve">    </w:t>
        <w:tab/>
        <w:t xml:space="preserve">   </w:t>
        <w:tab/>
        <w:tab/>
        <w:t xml:space="preserve"> </w:t>
        <w:br/>
        <w:t xml:space="preserve">    </w:t>
        <w:tab/>
        <w:t>(中国新闻社)事故发生在斯科哈里当地一家小有名气的咖啡店附近。一辆豪华轿车下坡时撞上了另一辆停放在咖啡店外的汽车及数名路人。肇事豪华轿车上载有一群参加婚礼派对的人。目前确认的20名死者中，有18人是豪华轿车上的乘客。　　据FOX新闻报导，斯科哈里县位于纽约市以北，距离约170英里。警方于6日下午两点左右接到报警，称两辆汽车在30号公路和30A号公路十字路口相撞，纽约州警、斯科哈里县警、红十字会随即派人赴现场救援。有目击者称，现场聚集了许多消防车和救护车，救援人员砸碎了事故车辆的车窗以便被困人员逃生。《纽约时报》报道称，目前事故的具体情况仍在调查中，美国国家运输安全委员会已经派出调查组赶赴现场。有目击者对《纽约时报》表示，豪华轿车下坡时速度很快，时速估计在60英里左右。现场照片显示，事故路段的限速是每小时50英里。《纽约时报》称，10月8日是法定假日哥伦布日，有许多纽约州、新泽西州的游客利用长周末来到斯科哈里县郊游、采摘。咖啡店的经理对《纽约时报》说，每年的哥伦布日长周末是他们一年中最繁忙的时段，因此事发当天附近游客人数很多，咖啡店旁的停车场也停满了车。一辆豪华礼车6日下午在纽约上州发生事故，根据消息，约有20人亡，目前仍未公布死亡名单，但警方预计于今日(7)下午公布最新消息。该起意外发生于6日下午约2时，于州际公路30号和30A的交叉路口，目前已知为两台车相撞而造成该事故。意外发生后包括州警、救护车和消防队在第一时间赶到现场救助。同时警方也派员针对失事原因进行调查，该车祸发生后也造成部分路段封闭好几个小时。根据最新消息，目前警方估计约有20人丧生，伤亡名单将于今日下午陆续公布。(image)</w:t>
        <w:br/>
        <w:t xml:space="preserve">    </w:t>
        <w:tab/>
        <w:br/>
        <w:t xml:space="preserve">    </w:t>
        <w:tab/>
        <w:t xml:space="preserve">    </w:t>
      </w:r>
    </w:p>
    <w:p>
      <w:r>
        <w:t>WXC7428</w:t>
        <w:br/>
      </w:r>
    </w:p>
    <w:p>
      <w:r>
        <w:br/>
        <w:t xml:space="preserve">    </w:t>
        <w:tab/>
        <w:t xml:space="preserve">    </w:t>
        <w:tab/>
        <w:t xml:space="preserve">(image) </w:t>
        <w:br/>
        <w:t xml:space="preserve">    </w:t>
        <w:tab/>
        <w:t xml:space="preserve">    </w:t>
      </w:r>
    </w:p>
    <w:p>
      <w:r>
        <w:t>WXC7429</w:t>
        <w:br/>
      </w:r>
    </w:p>
    <w:p>
      <w:r>
        <w:br/>
        <w:t xml:space="preserve">    </w:t>
        <w:tab/>
        <w:t xml:space="preserve">    </w:t>
        <w:tab/>
        <w:t>昨天下午，2018年诺贝尔和平奖在挪威揭晓。诺贝尔委员会宣布，将诺贝尔和平奖授予刚果民主共和国医生丹尼斯·穆奎吉和伊拉克雅兹迪族人权活动家纳迪亚·穆拉德，“以表彰他们为终结把性暴力作为战争和武装冲突武器而作出的努力”。穆奎吉（左）和穆拉德（右）前者是受害者的守护者、救助者，后者则是曾经的受害者、暴行的亲历者，两者都给予了战时性暴力以更大的社会能见度。据之前报道介绍，今年25岁的穆拉德曾在2014年沦为“伊斯兰国”组织的性奴。在熬过梦魇般的3个月后，她成功逃脱。在众多被“伊斯兰国”组织关押的性奴中，能够逃脱的只有少数，大多数没有逃掉的人，最终都被以不同的方式杀害了。而那些逃出来的幸存者，大都会隐姓埋名地藏起来，不光是为了让自己去忘记那段痛苦的经历，更多的还是怕“伊斯兰国”组织追杀。但穆拉德选择站出来，向全世界的人们讲述自己的遭遇，并为那些还在“伊斯兰国”组织魔掌中的族人发声。向陌生人讲述自己的痛苦并非易事，就像在伤口处撒盐，可穆拉德几乎每天都在重复这件事，“伊斯兰国”组织到达她的村庄时发生了什么，她和其他妇女们被带去了哪里，她被倒手卖过多少次，在那些囚禁她的房间里都发生了什么……“她们的生命曾经被摧残，如果我们再不发声的话，她们将继续停留在一个被摧残的状态。”穆拉德来自雅兹迪族，这是一个聚居在伊拉克北部，接近叙利亚边境的古老教派少数民族，拥有超过50万教徒。在雅兹迪族人口口相传的历史中，这个民族曾遭受到72次入侵。他们生活在美索不达米亚平原长达10个世纪，一直被外族人视为“异教徒”和“无信仰者”。“伊斯兰国”组织十分蔑视雅兹迪族。2014年，该组织“圣战”分子大肆屠杀伊拉克北部辛贾尔镇的雅兹迪族，迫使数以万计的雅兹迪人逃离，并俘虏数千名女性作为战利品。“伊斯兰国”组织公布的视频资料，右边的人群被用枪指着。2014年7月，还是学生的穆拉德与家人一起生活在宁静的小村庄里。她最喜欢上历史课，未来的理想是成为一位老师。然而1个月后，“伊斯兰国”组织的到来改变了他们的生活。“圣战”分子让所有人集合到学校的操场上，男人和女人分开。后来300多名男人被直接杀害，其中包括穆拉德的父亲和兄弟们。女性们则被带到了摩苏尔城，那里是俘虏交易中心。路途中，“圣战”分子又杀害了80多位年长的女性，只因她们太老了，没有人会花钱买她们回家。穆拉德年迈的母亲也在其中。到了摩苏尔城，穆拉德和其他女孩一起被作为“圣战”分子的性奴，她们中最小的女孩9岁，最大的28岁。在每天早起的例常清洗后，女孩们会被带到宗教法庭拍照。紧接着，她们的照片会贴在一面墙上，供“圣战”分子挑选。有的女孩为了躲避厄运，把头发弄乱，或是在脸上涂抹电池的酸液，但都是无用功。穆拉德的侄女曾亲眼目睹一个女人割开自己的手腕，还有人从桥上跳下去。有些女孩因反抗强烈而被关进顶楼的一间屋子里，屋子的四面墙上都是血迹斑斑的手印。3个月里，穆拉德被迫与12名士兵发生性关系，一次次的殴打、轮奸让她身心俱疲。第一次逃跑后，穆拉德遭到一顿毒打，然后被6名“圣战”分子轮奸，最后昏了过去……终于在2014年11月，穆拉德成功逃跑了。她辗转来到伊拉克难民营，并在那里度过了一年。虽然有心理医生帮助她们，但还是有不少人没能走出阴霾，有人因为严重幻听而自毁容貌，甚至有人自杀身亡……后来，在雅兹迪一个基金会的帮助下，穆拉德到了德国，在那里定居，并接受心理治疗。虽然自己侥幸逃离了魔爪，但穆拉德没有忘记族人正在遭受的暴行，她一直在寻找机会，呼吁将“伊斯兰国”组织暴行呈交国际刑事法庭，并促请国际社会彻底铲除“伊斯兰国”组织，制止“伊斯兰国”组织对雅兹迪人的种族大屠杀！就在这时，联合国安理会找到基金会，希望邀请一位逃离“伊斯兰国”组织关押的年轻女性出席会议，穆拉德同意了。2015年12月，穆拉德坐在了联合国安理会的席位上，她说：“我所讲述的一切不仅关于自己，更代表我的家庭，我的族人，交战区的孩子，以及所有被‘伊斯兰国’组织威胁的人。”3分14秒的独白结束后，她用手捂住了脸。她的悲惨经历，也让在场的联合国代表不禁动容。令人高兴的是，穆拉德不是一个人在战斗。好莱坞演员乔治·克鲁尼的妻子、著名人权律师阿迈勒·克鲁尼，与穆拉德一起将“伊斯兰国”组织告上了国际法庭。两人在2015年认识时，穆拉德“刚刚逃离恐怖的岁月，生活的阴影还没有散去”，“她一直哭，看起来非常柔弱”。在阿迈勒的帮助下，穆拉德成为一名人权活动人士，一直为维和发声。穆拉德呼吁国际社会不应只停留在同情雅兹迪受害者，而是要采取实际行动来起诉“伊斯兰国”组织，并在伊拉克帮助雅兹迪人重建家园。在她的呼吁下，去年9月，联合国安理会通过了一项决议，将对伊斯兰国针对雅兹迪人的种族清洗罪行进行国际调查。“我感觉自己很苍老。我知道自己只有二十几岁，但身体每一个部分都在他们手中改变了，每一绺头发、每一寸皮肤似乎都已完全枯朽。我无法描述这种感觉。”我们很难想象，这个本该在校园里享受阳光、快乐的女孩，到底经历了怎样的苦痛，但为了自己的族人，她仍然选择站出来。如今，勇敢的穆拉德获得了诺贝尔和平奖。关于她的纪录片《在她肩上》，也正在世界各地的电影节密集上映。但这个被别人视作殊荣的奖项，对她来说并不值得高兴：“我有很多来自世界各地的支持者，也知道被提名是非常好的事。但即使获得诺奖，我唯一拥有的也不过是一颗破碎的心。”她曾在自传《最后一名女孩》中写道：“这世界上如果一定会发生血腥的故事，我希望我是最后一个如此经历的女孩。”我们愿世界如她所愿。作者：二水</w:t>
        <w:br/>
        <w:t xml:space="preserve">    </w:t>
        <w:tab/>
        <w:t xml:space="preserve">    </w:t>
      </w:r>
    </w:p>
    <w:p>
      <w:r>
        <w:t>WXC7430</w:t>
        <w:br/>
      </w:r>
    </w:p>
    <w:p>
      <w:r>
        <w:t>美国检方5日起诉退伍美国海军士兵威廉⋅克莱德⋅艾伦三世，指控他向特朗普以及多名政府高级官员寄送疑似含有有毒物质的信件。</w:t>
      </w:r>
    </w:p>
    <w:p>
      <w:r>
        <w:t>WXC7431</w:t>
        <w:br/>
      </w:r>
    </w:p>
    <w:p>
      <w:r>
        <w:br/>
        <w:t xml:space="preserve">    </w:t>
        <w:tab/>
        <w:t xml:space="preserve">    </w:t>
        <w:tab/>
        <w:br/>
        <w:t xml:space="preserve">    </w:t>
        <w:tab/>
        <w:t xml:space="preserve">    </w:t>
      </w:r>
    </w:p>
    <w:p>
      <w:r>
        <w:t>WXC7432</w:t>
        <w:br/>
      </w:r>
    </w:p>
    <w:p>
      <w:r>
        <w:t>川普总统上任20个月以来，本周可能是他觉得最有成就的一周，主因就是将卡瓦诺送进最高法院，并成为未来几周他为共和党助选的绝佳材料，肯定会自我吹嘘一番。但在民主党人眼中，这些“成就”对于民众支持共和党人有多大效果仍有疑问，能否确保共和党在国会多数优势仍待观察。“纽约时报”报导，参院6日投票通过卡瓦诺出任大法官的人事案之前，川普政府与加拿大及墨西哥谈妥全新贸易协定，以及美国最新失业率降至1969年以来最低点，这三大“政绩”都可望让川普一吐闷气。由于调查通俄案的特别检察官穆勒(RobertMueller)在期中选举前相对安静，加上三大“政绩”，都有利川普在选前最后一个月，重新主导政治议题，让他营造自己的正面形象。前总统欧巴马的资深幕僚艾哲洛(DavidAxelrod)说：“对一个老说自己是赢家的人而言，他确实有很多东西可拿来说嘴，就业数字与贸易协定都是。”然而，这些“胜仗”都有代价，例如川普的谈判手法太粗暴，大大伤害加拿大；卡瓦诺提名案也严重撕裂美国。艾哲洛指出，卡瓦诺提名案的影响好坏皆有，或许可让川普维持共和党在参院的优势，但也可能使众院选情更不乐观。值得注意的是，目前在大多数民调中，川普的支持率仍停留在40%左右，以现在距离期中选举仅一个月来看，这种总统支持率其实是在历史低点，并意味共和党可能在选举中落败。曾经在2008年为喜莱莉．克林顿(Hillary Clinton)争取民主党总统候选人资格操盘的帕蒂．杜尔(PattiSolisDoyle)说：“独立派选民非常厌倦(川普执政的)混乱与不确定性。没错，经济很好；没错，川普提名两位保守派法官到最高法院；没错，他实现了竞选政见，但付出什么代价？”、“关税大战、把(无证移民)儿童与母亲分开、贸易逆差，我可以一直讲下去。”艾哲洛也质疑，上述成绩能在一个月后的选举为共和党加分多少，现在仍不明朗。</w:t>
      </w:r>
    </w:p>
    <w:p>
      <w:r>
        <w:t>WXC7433</w:t>
        <w:br/>
      </w:r>
    </w:p>
    <w:p>
      <w:r>
        <w:t>中美贸易战已经持续了近3个月，局势一直在升温，美国日前完全停止向中国供应石油。</w:t>
      </w:r>
    </w:p>
    <w:p>
      <w:r>
        <w:t>WXC7434</w:t>
        <w:br/>
      </w:r>
    </w:p>
    <w:p>
      <w:r>
        <w:br/>
        <w:t xml:space="preserve">    </w:t>
        <w:tab/>
        <w:t xml:space="preserve">    </w:t>
        <w:tab/>
        <w:t>【侨报记者耐克10月5日洛杉矶报道】北卡罗来纳州（NorthCarolina）一名男子周五在法庭上认罪，他表示服用过多感冒药可能是导致他将妻子刺死的原因。马修·菲尔普斯(Matthew Phelps)对29岁的妻子劳伦·胡格尔迈尔·菲尔普斯(Lauren HugelmaierPhelps)的死亡承认犯有一级谋杀罪。在验尸后发现，菲尔普斯刺了妻子劳伦123次。据ABC报道，29岁的菲尔普斯将被终身监禁，不得假释。马修·菲尔普斯周五在法庭上认罪，他表示服用过多感冒药可能是导致他将妻子刺死的原因。（图片来源：ABC视频截图）“我浑身都是血，床上有一把血刀，我想是我干的，”菲尔普斯当时在911电话中说。“我简直不敢相信。”在911电话中，菲尔普斯说:“我服用了止咳药和感冒药，”他解释说，“很多时候我晚上睡不着。”据报道，劳伦的尸体是在这对夫妇的卧室发现的。在周五的受害者声明中，劳伦的家人单独分享了她的死对他们的生活有“巨大的连锁反应”。支持者们穿着印有“劳伦之光”（LaurensLight）字样的蓝色T恤，将这家人团团围住。“自2017年9月1日以来，我每天都在努力处理我的孩子被谋杀的案件。…有时候我觉得自己活不下去了。菲尔普斯的行为永远改变了我，”劳伦的母亲劳丽·赫格迈尔(LaurieHugelmyer)泪洒法庭。“这让我和我的心都碎了。”劳伦的姐姐贝丝·阿格纳（Beth Agner）说，他们家欢迎菲尔普斯来家里做客，因为菲尔普斯最初让劳伦很开心。“菲尔普斯似乎很爱劳伦，尽管劳伦可能有缺点，而且他愿意做任何事情让劳伦开心。我们不知道的是他在玩游戏。这是一场非常致命的比赛，”阿格纳说。“他利用我们的善良和慷慨，把我们都诱入了圈套。我们从没想过劳伦会有危险。”在搜查文件中，调查人员说，他们从社交媒体账户上得知，“怀疑菲尔普斯可能对电影《美国惊魂记》(AmericanPsycho)中的一个连环杀手角色很着迷，并在模仿他。”根据搜查证文件，调查人员说，采访帮助他们找到了菲尔普斯的Instagram账户，用户名为“marty_radical”。警探们说，这段视频展示了2000年上映的电影《美国惊魂记》中的许多场景，克里斯蒂安·贝尔(ChristianBale)在片中饰演由高管变成杀人犯的帕特里克·贝特曼(PatrickBateman)。调查人员说，该账户还包括菲尔普斯扮成帕特里克·贝特曼的照片。文件说：“这部电影讲述的是一个连环杀手的故事，菲尔普斯向一个朋友表达了自己的兴趣，想知道杀人是什么感觉。”在其他搜查令文件中，调查人员说，他们的亲属声称，这对夫妇有问题，劳伦“准备结束这段关系”。当时，Coricidin（一种含有右美沙芬和马来酸氯苯那敏的药物的名称）的制造商拜耳(Bayer)在一份声明中说，“没有证据表明Coricidin与暴力行为有关。”</w:t>
        <w:br/>
        <w:t xml:space="preserve">    </w:t>
        <w:tab/>
        <w:t xml:space="preserve">    </w:t>
      </w:r>
    </w:p>
    <w:p>
      <w:r>
        <w:t>WXC7435</w:t>
        <w:br/>
      </w:r>
    </w:p>
    <w:p>
      <w:r>
        <w:br/>
        <w:t xml:space="preserve">    </w:t>
        <w:tab/>
        <w:t xml:space="preserve">    </w:t>
        <w:tab/>
        <w:t>山东平度市本周连续三天发生退伍军人集体维权，其它省份的老兵赶来声援，星期六早上人数达到千人。当局出动大批特警，释放催泪弹驱散，老兵则用灭火器喷还击，混乱中双方均有人受伤。星期六晚，警方全面清场，带头维权者多人被带走。据香港明报和苹果日报星期六综合社交网站报道，本周四，有38名山东平度老兵乘车进京上访，但未出山东省就被当地政府人员拦截、殴打。星期五早上，数百名来自山东其它地方及江苏、四川等省的退伍军人赶来声援。他们身穿迷彩服、高举五星旗，有人手持木山东上千老兵维权与警冲突 灭火器还击催泪弹 终不敌镇压被驱散2018年10月6日，山东平度市警方武力镇压维权老兵，双方激战，老兵使用木棍、灭火器与警察对打。（视频截图）2018年10月6日，维权老兵在平度医院集结山东平度市本周连续三天发生退伍军人集体维权，其它省份的老兵赶来声援，星期六早上人数达到千人。当局出动大批特警，释放催泪弹驱散，老兵则用灭火器喷还击，混乱中双方均有人受伤。星期六晚，警方全面清场，带头维权者多人被带走。据香港明报和苹果日报星期六综合社交网站报道，本周四，有38名山东平度老兵乘车进京上访，但未出山东省就被当地政府人员拦截、殴打。星期五早上，数百名来自山东其它地方及江苏、四川等省的退伍军人赶来声援。他们身穿迷彩服、高举五星旗，有人手持木棍，称要为周四老兵被殴打事件“讨说法”。当局派出大批特警，双方一度推撞。当晚，聚集人数不断增加，至周六凌晨已过千人。政府派人谈判，但老兵不肯散去。从网民上传的视频可见，警方周六一度施放催泪弹，现场老兵有的四散走避，也有不少人手持棍棒、烟雾喷射器等武器与警方冲突。有老兵受伤或被警察制伏在地。警方大规模清场后，公安拘捕了带头闹事者，聚集人群大多逃走散去，至当晚9时许，坚守现场的十几名老兵被带走。部分老兵被强行带离现场，还有人被送到平度医院接受治疗。</w:t>
        <w:br/>
        <w:t xml:space="preserve">    </w:t>
        <w:tab/>
        <w:t xml:space="preserve">    </w:t>
      </w:r>
    </w:p>
    <w:p>
      <w:r>
        <w:t>WXC7436</w:t>
        <w:br/>
      </w:r>
    </w:p>
    <w:p>
      <w:r>
        <w:br/>
        <w:t xml:space="preserve">    </w:t>
        <w:tab/>
        <w:t xml:space="preserve">    </w:t>
        <w:tab/>
        <w:t>话说，最近小贝家大儿子布鲁克林闹出了个事，一下令网友们有点愤怒了...事情是这样的，布鲁克林前几天跑到意大利玩耍，顺手拍了几张照片，并且把这两张照片Po上了网...这段时间碰巧是中国国庆假期大家也知道，很多国家都出现了大量中国游客的身影，可能布鲁克林在意大利玩的时候碰到了不少中国游客，他在Po上这两张照片的同时，还在下面配了一句含蓄的话：No placelikeItaly innit。这句话直接翻译过来是“没什么地方还能像意大利了，不是吗？”文字配上图片，顿时给人一种抱怨意大利太多中国人的感觉...其实，中国游客国庆出游国外，早已经不是新鲜事了，这些年来，对于中国游客前往旅游的事，这些国家的人民都是非常欢迎的，毕竟每个中国人在其他国家人民眼里，几乎都是财神爷般的存在啊！一个个消费力强大的中国游客，对那些小国家的经济来说，就是各种强心针啊！所以每当国庆节前后，世界各地的人民为了吸引中国游客，都用尽了各种心思，甚至打出了各种中文横幅...中国人勤劳致富，自己赚钱出门旅游，这事本身完全没有问题，所以就在布鲁克林的这个若有所指的帖子放出来后，大家都怒了：几个意思？还不允许我们中国人来意大利玩了？？泰国那些多西方游客，人家有说泰国不再是泰国了吗？？日本韩国那么多西方游客，人家说啥了？？不单单是吐槽中国游客这一点，很多网友愤怒还因为他没有经过允许，就把照片里女生拍下来放上网给上千万自己粉丝看到，这赤裸裸就侵犯女孩的私隐啊！很多网友涌去布鲁克林的Ins主页，纷纷在上面愤怒留言...不过因为他给图片配的文字意思有点模糊，所以也有网友表达不同见解，认为他这种言论是属于“可接受”的吐槽后来，他的Ins被设为私人可见，甚至所有内容都被他删除了...“布鲁克林疑似歧视中国人”这事闹大后，外媒也纷纷报道，在报道底下，外国网友把他各种事都调侃了一遍，比如说他靠爹妈出名，说他照相技术太差等等...其实，布鲁克林也没做错过什么大的错事，不过可能是作为一代男神小贝家的大儿子，人们一直以来对于他的期待值太高，而偏偏这孩纸又玩心比较重，每每曝出来的都是一些花边八卦，光是他和女朋友以及各种绯闻女朋友的八卦，这几年就层出不穷，比如和超杀女Chloe Moretz这几年的分分合合和模特Lexy Panterra和模特Sonia Ben Ammar甚至那个因为长得美而引起比伯注意，被全球人肉的小保姆Cindy Kimberly，也是他的绯闻女友之一这些都还是名人，那些“非知名女朋友”有没有，有多少，这就不得而知了...恋爱史其实也没什么好吐槽的，网友们吐槽更多的，是他对待事业和学业的态度，作为一个出生在重点线的娃，有老妈维多利亚和老爹贝克汉姆打点好一切，照理来说他应该事业一切平坦，当时，他被阿森纳签下合约接受培训，大家还指望着他能接老爸贝克汉姆的棒，毕竟虎父无犬子嘛。结果后来这事没了下文。足球没天分也没办法，找其他出路咯。毕竟有钱人家的孩子，选择也多。他尝试过走模特道路，但无奈，这身高很身材比例...比较难混得开...于是只好作罢。后来，他又打算转行做摄影师——这孩子一直以来喜欢拍摄，平时偶尔会看到他在自己Ins上放些自己作品啥的。摄影师做得好，也是一个很有前途的职业啊！可能是觉得学有所成，他去年出了本摄影集，结果这本摄影集推出后，销量令人大跌眼镜，发行4个月也才卖出3890本…不但这样，那些买了这本书的网友，还差评满满，说他照相技术太差，连对焦都对不上，“我手机拍出来的照片都比他的好！”里面内容据说都是这样的照片...即便只卖出不到4000本，网友们还质疑其中有3000本以上可能是爱子心切的维多利亚买下来的........这也就算了，最让小贝夫妇觉得脸上无光的，估计还是前两月这个报道布鲁克林因为“思乡病”，已经从美国纽约名校帕森设计学院退学了！这家帕森斯设计学院不是普通的学校，而是美国最著名的学院，也是位居世界第二的艺术设计学院，这所学校出过很多著名人物，比如MarcJacobs、Anna Sui、Alexander Wang、Yohji Yamamoto (山本耀司)等等，照理来说，热爱摄影的布鲁克林能进入这所学校，也是非常幸运了；当时，布鲁克林告别家人从伦敦搬到纽约，准备在这学校里攻读4年的课程，然而，才上大一的他，如今却选择了退学...退学不要紧，关键是退学理由——太想家？太想妈妈？？网友们都凌乱了...要知道，他上学这短短的几个月里，看他在ins上的照片，就知道他没少回家——有钱人家孩子根本不缺买飞机票的钱好么。除了飞回家，老爸老妈也会飞去纽约和他见面...这种情况下，还真的以想家作为退学理由，自然网友们心中是充满问号了。有的网友甚至怀疑他其实已经是被学校开除了，才自动说是退学...感觉小贝和贝嫂为这个儿子也是操心了...anyway，这次布鲁克林闹出这样的幺蛾子，最尴尬的估计还是他的老爹——下次露再多中文纹身也弥补不了受创的友谊啊！ref:https://www.dailymail.co.uk/news/article-6243907/Brooklyn-Beckham-accused-RACISM-Chinese-people-posting-snaps-Asian-tourists.html#comments</w:t>
        <w:br/>
        <w:t xml:space="preserve">    </w:t>
        <w:tab/>
        <w:t xml:space="preserve">    </w:t>
      </w:r>
    </w:p>
    <w:p>
      <w:r>
        <w:t>WXC7437</w:t>
        <w:br/>
      </w:r>
    </w:p>
    <w:p>
      <w:r>
        <w:br/>
        <w:t xml:space="preserve">    </w:t>
        <w:tab/>
        <w:t xml:space="preserve">    </w:t>
        <w:tab/>
        <w:t>在美中贸易战愈演愈烈之际，中国央行星期天宣布再次下调部分金融机构存款准备金率1个百分点，向中国经济注入高达7,500亿元的资金。中国今年年内第四次降准。在美国关税压力之下，本来就已十分不景气的中国股市近几个月来更是持续走低。本次降准可为低弥的股市、债市注入了一针强心剂。此外，作为中国经济支柱的基础设施投资今年以来也明显放缓，企业的债务违约案大量增加，其中中小企业和民营企业占违约主体比例最高。面对种种压力，中国央行星期天的这一决定被认为是要释放出强烈的稳定市场讯号，同时支持社会融资规模增长、缓解信用压力，并环带促进经济，避免中国经济更加恶化，将美中贸易冲突的负面影响维持在最低水平。预计这新一轮降准将造成人民币进一步贬值，而汇率贬值有利于中国出口，减小贸易战的负面冲击。但中国央行在公布这一消息时说，虽然中美贸易战不断升级以及美联储继续加息对人民币兑美元汇率形成一定压力，但本次降准弥补了银行体系流动性缺口，优化了流动性结构，银根并没有放松，人民币汇率贬值将有序可控，不会形成贬值压力。</w:t>
        <w:br/>
        <w:t xml:space="preserve">    </w:t>
        <w:tab/>
        <w:t xml:space="preserve">    </w:t>
      </w:r>
    </w:p>
    <w:p>
      <w:r>
        <w:t>WXC7438</w:t>
        <w:br/>
      </w:r>
    </w:p>
    <w:p>
      <w:r>
        <w:t>1938年7月26日在美国纽约一位名叫约翰.威廉沃德的26岁年轻人，从位于曼哈顿第五大道和第55大街交叉口的哥谭酒店17层的窗台跳楼身亡。在约翰.威廉沃德跳楼之前一直在犹豫不决，现场出动了三百名纽约警察在维持秩序，害怕围观的人群做出额外的举动刺激到跳楼者。约翰.威廉沃德跳楼的起因是因为家人的一句话，让他受到了刺激。当时约翰.威廉沃德和家人都在哥谭酒店17楼的一个房间里聚会。因一句话让他感到了不安，于是他冲向窗户，然后爬出窗户，站在了窗台上，在那里从凌晨一直站到了深夜。接到报警以后，数百名警察、消防人员和志愿者都试图阻止约翰.威廉沃德跳楼自杀。酒店管理人员称精神科医生怀疑约翰.威廉沃德可能患有严重的抑郁症，医生将片剂溶解到水中让他喝下，试图缓解他的情绪，但没有任何帮助。这期间警官查尔斯.格拉斯科一直试图说服约翰.威廉沃德打消自杀年头，一直和他谈了几个小时。他们谈论了棒球，乒乓球和野餐以及其他话题。查尔斯.格拉斯科在此之前脱掉了自己的制服、警徽和枪支皮套，将自己装扮成一名酒店搬运工。他告诉约翰.威廉沃德如果他跳楼的话，自己将失去这份工作。当时约翰.威廉沃德已经几乎要被查尔斯.格拉斯科说服爬回窗户了，但不知道怎么突然冒出了一名摄记者跑进了房间，并试图拍照，结果约翰.威廉沃德情绪一下又再次激动起来。面对这样的情况，查尔斯.格拉斯科不仅仅是感到心烦意乱，而是彻底的暴怒了。如果不是这名摄影记者，约翰.威廉沃德可能不会跳楼。在与查尔斯.格拉斯科的长时间谈话中，约翰.威廉沃德告诉了他一个秘密。但格拉斯科从未向人们透露过这个秘密，这也是约翰.威廉沃德生前格拉斯科对他的承诺。至今人们都不清楚这个秘密是什么，以及他是否与约翰.威廉沃德德自杀有关。晚上22时38分，约翰.威廉沃德终于纵身一跳，撞碎了酒店大门上的玻璃防雨罩后摔在了林荫大道上。当时在现场第五大道与第55大街交叉口聚集了上万人围观。这些人都在麻木等着看约翰.威廉沃德的最后一跳。在现场当约翰.威廉沃德做出最后的决定时，现场围观的人群中有人喊道：“赶紧跳！现在就跳呀！”站在窗台上的约翰.威廉沃德肯定感觉到这个秋天特别的冷漠。后来这一案件受到了美国社会的广泛讨论，并通过了保护事发现场的新规则，并明确标明了从1939年开始在类似情况下现场有权接触的人员名单。在20世纪40年代后期，特殊的谈判专家开始出现在了警察局中，并开始有了如911这类很专业的救援服务。</w:t>
      </w:r>
    </w:p>
    <w:p>
      <w:r>
        <w:t>WXC7439</w:t>
        <w:br/>
      </w:r>
    </w:p>
    <w:p>
      <w:r>
        <w:t>(image)翻摄《赫芬顿邮报》美国副总统潘斯（MikePence）周四（4日）在华府发表重大政策演说，内容对中国火力全开，在40分钟演说中，对中国的指控超过20条，包括：中国把南海军事化、打压台湾、打压基督徒和穆斯林、监控言论自由、以"债务外交"来扩大影响力、对美发动网路攻击和经济侵略等，还直批中国意图干涉美国会大选，破坏川普连任之路，堪称是1989年六四天安门事件以来，白宫对北京最严厉的一次全方面批评。充分显示美国对中国的不满已不仅限于贸易争端，美中"新冷战"已经开始。不过，周六突然传出，中国想利用明年美中建交40周年的契机，与美国讲和。据多名中国官员及智囊透露，中南海领导层希望于2019年1月1日，隆重纪念美中建交40周年，并希望于今年年底纪念《中美建交公报》发表40周年。中央希望借这个机会，邀请美国总统川普再度访中，修补目前的裂痕。目前，中央多名智囊正在筹备中。</w:t>
      </w:r>
    </w:p>
    <w:p>
      <w:r>
        <w:t>WXC7440</w:t>
        <w:br/>
      </w:r>
    </w:p>
    <w:p>
      <w:r>
        <w:br/>
        <w:t xml:space="preserve">    </w:t>
        <w:tab/>
        <w:t xml:space="preserve">   </w:t>
        <w:tab/>
        <w:tab/>
        <w:t xml:space="preserve"> </w:t>
        <w:br/>
        <w:t xml:space="preserve">    </w:t>
        <w:tab/>
        <w:t>警方今天表示，纽约州昨午发生重大车祸，一辆大型轿车在十字路口该停未停，随后撞上停车场一辆空车，造成大型轿车上包括驾驶在内的18人全部丧生，并波及2名路人。美联社报导，这是美国将近十年以来死伤最为严重的交通事故。报导引述一名死者家属的话指出，大型轿车载着准备参加生日派对人士，未料发生憾事。一名目击者表示，车祸发生时，听起来像是“一次爆炸”。车祸现场一家商家经理柯比（Jessica Kirby）指出，大型轿车从一处下坡高速向下冲，车速可能超过时速60英里（大约时速96公里）。当局并未说明车速和乘客是否有系安全带，也未公布死者姓名和其他细节。美国国家运输安全委员会（NationalTransportation Safety Board）已经展开调查。</w:t>
        <w:br/>
        <w:t xml:space="preserve">    </w:t>
        <w:tab/>
        <w:br/>
        <w:t xml:space="preserve">    </w:t>
        <w:tab/>
        <w:t xml:space="preserve">    </w:t>
      </w:r>
    </w:p>
    <w:p>
      <w:r>
        <w:t>WXC7441</w:t>
        <w:br/>
      </w:r>
    </w:p>
    <w:p>
      <w:r>
        <w:br/>
        <w:t xml:space="preserve">    </w:t>
        <w:tab/>
        <w:t xml:space="preserve">   </w:t>
        <w:tab/>
        <w:tab/>
        <w:t xml:space="preserve"> </w:t>
        <w:br/>
        <w:t xml:space="preserve">    </w:t>
        <w:tab/>
        <w:t>H-1B签证允许美国公司在国内招募不到合格的技术员工时，可以聘用外国高技能人才。但近年来H-1B项目被不少雇主滥用。因此，移民局开始对工作移民违规欺诈行为加大了打击力度，鼓励员工举报雇主不合规的行为，甚至用绿卡作为奖励。移民局除了加强对H-1B签证项目申请者的调查，安排更多的实地考察和面谈。移民和海关执法局的调查包括了超过400项的刑事违规行为，重点关注雇佣H-1B员工比率较高的雇主，为工作地点在其他公司的员工申请H-1B的雇主，无法通过商业数据验证基本信息的雇主等等。除了严查以外，移民局最近在官网公布如何举报雇主，并放上奖励制度，鼓励线民举报疑似H-1B欺诈或滥用的行为，甚至用绿卡奖励。鼓励揭发的行为包括，H-1B雇员没有获得LCA（劳工状况申请）认证的工资，H-1B雇员和其他相同工作的雇员之间存在工资差距，H-1B雇员未能履行签证申请中规定的职责，H-1b雇员未在LCA认证的工作地点工作，H-1B的外国雇主盗窃美国的知识产权成果，H-1B的雇主参与走私，H-1B的雇主雇佣非法员工，从美国政府处诈骗福利等等。在洛杉矶为一家小媒体公司拍摄的龚同学，H1B签证抽中后迟迟还未批下来，9月30日后他的OPT也过期了，按律不可以工作。但主管希望有拍摄任务时他也能来帮忙出工，薪资等签证下来后再结算。龚同学表示，虽然知道公司的做法不合法，但他认为举报雇主对自己百害而无一利，万一审查下来，自己的签证申请恐怕都有麻烦。更何况他担心自己一离开，自己的岗位就被别人顶上去了。律师王振邦表示，由于雇主给雇员办工作签证，很多时候雇员担心一刀两刃砍，伤害到自己的签证申请。因此现在移民局给予一定的奖励和保护，尤其对于行为大胆的雇主，雇员又收集很足够的证据，移民局甚至在网站上放上了绿卡奖励。同时，对于参与举报的H-1B雇员，如果他们由于举报行为丧失了H-1B资格，并且希望延长他们的H-1B状态或者改变他们的非移民地位，移民局可能会考虑他们的特殊情况，通过自由裁量权来批准他们的申请。他解释，移民局同时也鼓励公司其他员工举报，不仅仅是H1B申请者。虽然移民局不能完全保证给予金钱奖励，但是移民和海关执法局拥有自由裁量权和法定授权，支持用于刑事调查的信息证据。移民局官网尤其鼓励员工，如果发现公司有在给人办H1B，但又从未见过这位同事的话，就应该举报。同时他也建议雇主要小心行事，像龚同学这样的情况可能雇主和雇员在“蜜月期”时可以安好，但一旦以后关系闹僵，员工追溯起来会惹来麻烦。他举例自己的一位客户，公司未按要求替雇员支付申请H1B的律师费和申请费，而要他自己垫付。原本相安无事，但后来该员工对雇主不满，将其告上法庭，雇主结果被罚钱。</w:t>
        <w:br/>
        <w:t xml:space="preserve">    </w:t>
        <w:tab/>
        <w:br/>
        <w:t xml:space="preserve">    </w:t>
        <w:tab/>
        <w:t xml:space="preserve">    </w:t>
      </w:r>
    </w:p>
    <w:p>
      <w:r>
        <w:t>WXC7442</w:t>
        <w:br/>
      </w:r>
    </w:p>
    <w:p>
      <w:r>
        <w:br/>
        <w:t xml:space="preserve">    </w:t>
        <w:tab/>
        <w:t xml:space="preserve">    </w:t>
        <w:tab/>
        <w:t>今年的中秋大瓜，叔圈儿最帅演员吴秀波居然陷入了婚内出轨风波当中。女演员陈昱霖在朋友圈中发长文控诉吴秀波，另外张芷溪也被牵扯其中。可以说是在一夜之间吴秀波的人设崩塌，婚内出轨还花心真的不是一般的渣。后来就是各种各样的流言接踵而至。但是吴秀波方面一直都没有什么动作，对这方面的事情似乎也并不是很上心。可能是因为这一次的吴秀波的事件闹的太大了，所以他本人刻意保持低调的吧，一连这么多天都没有在公共场合中出现过，看来也是想要用时间抹平一切的流言了。不过最近有网友在横店偶遇吴秀波，看样子是在晚上的时候，拍摄新剧《无名侦探》。不过一次从放出的图中，看得出来吴秀波整体还是有着很大的变化的，虽说整体的造型并没有很大的偏差，但是花白的头发还是将吴秀波给出卖了。整个人的神态也是相当憔悴的，看来这一次的事件吴秀波也是被折腾的够呛，整个人看起来已经没有了当初的魅力了。从这一次的流言曝出到现在。吴秀波方面一直都是在低调行事处理，只是这一次吴秀波的渣男形象可以说是深入人心了，今后恐怕很难再回到之前高人气的时候了。</w:t>
        <w:br/>
        <w:t xml:space="preserve">    </w:t>
        <w:tab/>
        <w:t xml:space="preserve">    </w:t>
      </w:r>
    </w:p>
    <w:p>
      <w:r>
        <w:t>WXC7443</w:t>
        <w:br/>
      </w:r>
    </w:p>
    <w:p>
      <w:r>
        <w:br/>
        <w:t xml:space="preserve">    </w:t>
        <w:tab/>
        <w:t xml:space="preserve">    </w:t>
        <w:tab/>
        <w:t>国庆前三天，在你嗨翻时候，已经尘埃落定了。夜以继日日以继夜夜以继日日以继夜夜以继日日以继夜忙叨了三天。(image) 终于可以休息了，然而，小编竟然失！眠！了！翻身起床，重温一下我们的一线记者带来的真材实料：(image) (image) (image) 横竖睡不着，小编仔细看了半夜，才从字缝里看出字来，满本都写着两个字：(image) 两年前，美国得州大学奥斯汀分校免疫学家詹姆斯·艾利森（James P. Allision）和日本京都大学教授本庶佑（TasukuHonjo）就因为开创了“对肿瘤负性免疫调节的抑制治疗方法”而获得复旦大学的“复旦-中植科学奖”。美国科学家艾利森从上世纪80年代就开始做T细胞免疫方面的研究，90年代发现了CTLA-4分子在T细胞的抑制效应，从此便在这个领域持续耕耘30多年。(image) 一个这么难被记住名字的分子还能被他研究30多年，这个毅力也真是让人服。想来艾利森教授当时应该是“众人皆醉我独醒”的感觉，因为这个成果最初被他发现时还不被人重视，但随着它的治疗性抗体表现出明确、稳定的疗效，人们才意识到这是一个开创新的成就。共享奖项的还有日本科学家本庶佑，如今他已经成了日本在18年内诞生的第18位诺奖得主。(image) 日本从2001起制定了50年诞生30位诺奖得主的目标，如今时间才过去五分之二，这一目标已经完成过半。不能不让人深思。这个奖项还让美国耶鲁大学教授陈列平的科研成果备受关注。科学网博主王俊等科研人员“为陈列平教授鸣不平”。不过也有科学家认为“诺奖只颁给最早发现者，其他人虽也有很多贡献，但不是最早的发现人”。看到这里有没有一种似曾相识的感觉？“免疫疗法”就是曾经被“莆田系”利用结果害死了魏则西的概念呀！只希望诺奖的这次表彰，别又成了新的营销噱头。不要让科学家好不容易研究出来的“续命”办法，变成资本胡作非为的“夺命”武器，答应我，好不好？(image) 今年诺贝尔物理学奖项的一半授予了96岁的美国贝尔实验室科学家阿瑟·阿什金（ArthurAshkin），因其在“光学镊子及其在生物系统中的应用”领域所做的工作。(image) 看见没有？“在生物系统中的应用”！阿什金曾经预言，光学镊子将细胞器从它的正常位置移去的能力，会为我们打开了精确研究细胞功能的大门。(image) 这位96岁的老先生一度以为自己要跟诺奖擦肩而过了，不过，老天可能是为了让他等到破纪录吧……阿什金教授创下的最年长记录，估计在咱们可见的将来是很难被打破了。不过，随着“续命”的科技越来越厉害，纪录被破也未可知。物理学奖的另一半奖金的获得者，一个是法国巴黎综合理工学院科学家杰拉德·莫柔（GérardMourou），另一个是加拿大滑铁卢大学的女科学家唐纳·史翠克兰（Donna Strickland）。物理学奖迎来了继居里夫人和玛利亚·梅耶之后的第三位女科学家，也是55年来的第一位女科学家。(image)诺奖表彰了他们在“产生高强度、超短光脉冲方法”方面的工作。可是，激光啊，脉冲啊，这些词虽然披着物理的外皮，却怀揣着一颗救世济人的内心。“在医学领域，超短超强激光可以产生一些新的成像技术，并用于近视眼手术，其产生的高能量质子束、高强度X射线可用于癌症的早期诊断与治疗。”物理学奖告诉我们，在为人类续命的道路上，科研领域不是事儿，年龄性别更不是事儿。(image)（当然了，这些技术并不仅限于生命科学领域的应用，比方说，光学镊子在精密测量领域可以大显身手，超短超强激光在工业领域还可以用于特殊材料的高精度加工。）今年的化学奖似乎又“生物化”了。连诺贝尔化学委员会主席克拉斯·古斯塔夫松都表（tan）示（bai）了：“今年的诺贝尔化学奖奖励的是一场基于进化的革命。”(image) “我们看到，今年的诺贝尔医学奖和化学奖，都授予了与免疫学有关的研究，这让我们非常震惊，在免疫学领域，这是爆发性的成果。”“诺贝尔化学奖多次授予与化学有关交叉学科，也许侧重点或者出发点是从生物角度，但是其实很多都是跟化学有关的，例如原先的PCR（聚合酶链式反应）。”“这次获奖体现了生物与化学的交叉与融合，尽管是生物学家做出的事情，但他们促进了从分子水平认知生物体的变化。”总之，不管今年的诺奖自然科学奖项颁给了谁，没颁给谁，这些努力为人类续命的科学家们都在努力让我们活得更好。最后，用诺贝尔的一句名言做个总结：“生命，那是自然付给人类去雕琢的宝石。”小编心里只想说：生活虐我千百遍，我待生活如初恋……能续命就好。(image)最后的最后，让我们在诺奖自然科学奖尘埃落定之后，美好的假期结束之前，大喊一声：让科学来得再猛烈些，我真的还想再活五百年！(image) 此次改版后，每个用户最多可以设置12个常读订阅号，这些订阅号将以往常的大图封面展示。为了不错过科学网的推送，请根据以下操作，将我们“星标”吧！点击“”进入公号页面→点击右上角的菜单 →选择“”，搞定！(image) (image) (image) (image)sciencenet-cas</w:t>
        <w:br/>
        <w:t xml:space="preserve">    </w:t>
        <w:tab/>
        <w:t xml:space="preserve">    </w:t>
      </w:r>
    </w:p>
    <w:p>
      <w:r>
        <w:t>WXC7444</w:t>
        <w:br/>
      </w:r>
    </w:p>
    <w:p>
      <w:r>
        <w:br/>
        <w:t xml:space="preserve">    </w:t>
        <w:tab/>
        <w:t xml:space="preserve">    </w:t>
        <w:tab/>
        <w:t>陆美贸易大战打得如火如荼，但两大强权间另一场战争也酝酿多时─不但是经济资源、更是战略资源的稀土。邓小平曾说，"中东有石油，中国有稀土。"在21世纪，稀土的重要性，彷佛20世纪的石油。大陆的稀土产量一度占全球90％，是全球最大的稀土生产国，也是美国最大的供应国。稀土广泛运用于农、工、消费、军事等行业，是新材料制造的重要基石，也是尖端国防科技开发的重要资源。就因稀土独一无二的战略价值，近半个多世纪以来，中、美、日为了稀土展开激烈较劲。为争抢稀土，美国为首的国家，试图以当年争抢中东石油的那一套，来夺取稀土储备。大陆稀土产业几十年来却因过度开採挖空国土，以廉价甚至亏损出口供应全球；但日、美却靠着低价买进深加工后转手获利，或者储备不用。美国发动阿富汗战争，与多个北约国家争相派军前往阿国，目的不完全是为石油或打击恐怖主义，其实是为稀土。西方世界诉诸世界贸易组织（WTO）对大陆施压开放稀土出口限制，图的正是增加库存。因为一旦大陆停止出口稀土，美国大部分的技术制造装配线恐将被迫关闭。而在陆美贸易战杀得刀刀见骨之际，川普政府针对2000亿美元大陆进口商品加徵关税的清单中，并未包含用于磁铁、雷达和消费性电子产品中的稀土金属，显示美国在这类战略矿产上对大陆的依赖。美国《国会山报》网站就分析，陆方在贸易战中虽未占太大优势，但稀土可被视为削弱美国实力的秘密武器。</w:t>
        <w:br/>
        <w:t xml:space="preserve">    </w:t>
        <w:tab/>
        <w:t xml:space="preserve">    </w:t>
      </w:r>
    </w:p>
    <w:p>
      <w:r>
        <w:t>WXC7445</w:t>
        <w:br/>
      </w:r>
    </w:p>
    <w:p>
      <w:r>
        <w:br/>
        <w:t xml:space="preserve">    </w:t>
        <w:tab/>
        <w:t xml:space="preserve">    </w:t>
        <w:tab/>
        <w:t>权威专家谈“逃离霍尔果斯”：谨防税收优惠变成恶性竞争霍尔果斯，是新疆西北端与哈萨克斯坦隔河相望的一座小城，历史上丝绸之路的重要驿站。在哈萨克语中，霍尔果斯意为“财富积累的地方”，在蒙古语中，霍尔果斯意为“骆驼经过的地方”。而如今，很多人对于霍尔果斯的认识，来自于看电影时的出品公司字幕——近几年，依仗免收前五年企业所得税等税收优惠政策，霍尔果斯吸引了近万家企业，其中不少是影视传媒类公司。然而，随着影视行业税收乱象的爆出，事情开始发生变化。国家税务总局曾在今年7月明确提出，要求各级税务机关进一步加强影视行业税收征管，对不合规的“税收优惠”政策开始整顿。从下半年开始，这个曾经的“税收洼地”，开始上演“大逃离”。据报道，自6月份以来，已有超过100家霍尔果斯的影视公司申请注销，其中包括徐静蕾、冯小刚等多位知名艺人担任法人或持股的企业。那么，明星撤资背后暴露出“税收洼地”的哪些问题？有类似税收优惠政策的还有江苏无锡、徐州等地，地方的优惠政策是否合规，如何才能发挥应有的作用呢？在霍尔果斯，传媒公司注册一度超过1600多家，囊括了国内至少30位主流明星。而随着政策收紧，范冰冰事件曝出，影视行业与明星资本进入寒冬，数月来霍尔果斯迎来了一波注销狂潮：徐静蕾、赵文卓夫妇、任重、冯小刚等持股公司纷纷注销。据《伊犁日报》统计，6月至今至少已有102家霍尔果斯影视公司注销。2010年，霍尔果斯与喀什被批准设立经济特区。2011年，国务院出台“五免”税收优惠政策。2012年，新疆出台“五减半”的税收再优惠政策。2014年，霍尔果斯挂牌建市。伊犁州统计局数据显示，2017年1-9月霍尔果斯市注册企业超过8500户，新增企业大规模爆发式增长。但实体企业仅占2%，98%以上都是没有实地经营的注册型企业，主要集中在广告影视传媒、股权投资、电子科技等经营地点不受地域限制的轻资产类企业。中央财经大学财税学院教授樊勇在接受中国之声采访时表示，从财政收入来讲，优惠政策可能没有想象的那么有吸引力，“政府招商引资不仅仅是为了税收，所以它宁愿损失自己的税收收入，有其他的（增收渠道），比方说这个产业的品牌效应，包括GDP，包括带动房地产。”中国人民大学经济学院教授刘瑞指出，影视公司能否给当地的社会、经济、就业带来变化，关键要看它带来的文化产业能否扎实落地，“影视公司是文化产业，它注重的是无形资产。文化产业经济效益比较好，若按照一定比例税收返还给当地，肯定给当地带来各方面的好处。关键是它的行为能不能落地，能不能对当地起到实实在在的推动作用。”刘瑞认为，如果产业能扎实落地，带动当地旅游等相关产业发展，即便税收优惠政策取消导致部分企业撤资，也会有其他企业接盘。但显然，如今的注销狂潮来得太早了。在明星资本创造高价值的同时，也出现了高价收购空壳公司、与上市公司利益捆绑、利用税收政策优惠等多种多样的创收或避税方式。很多企业看中的或许只是税收优惠，并非真心在此生根落地。“我们是希望当地的企业借这个优惠政策发展起来”，刘瑞说，“但实事求是地讲，新疆当地有实力的企业并不多，投资机会少，资金规模小。这个政策想吸引东部地区的实力企业到新疆注册，并以此吸引东部地区的资金往西部流，但如果只是空转，没有实质性投资，政策就归于失效。所以关键还是看政府怎么运作相关的配套政策。”为了招商引资，一些地方把税收优惠作为重要手段，制造“税收洼地”。然而，地方并没有税收政策制定的权限，于是就通过财政补贴、返点等形式实现。中央财经大学财税学院教授樊勇告诉中国之声记者，非法定框架下的制造税收洼地实则是不公平竞争，“这对整个经济是没有好处的。对当地来说，可能短期造成一些表面的GDP或者其它的数字有一些增长，但长期事实上没有好处的。而且这也是国家政策不允许的，对国家政策的统一性造成了破坏，是国家税收的损失。”据了解，目前，我国税收优惠政策较多，主要包括区域性政策，行业性政策、企业规模性政策、所有制性政策四大类。其中，区域性税收优惠政策已出台约50项，几乎囊括了全国所有省区市。中国人民大学经济学院教授刘瑞指出，税收优惠政策要发挥应有作用，需制定补充性规定，堵住执行中的漏洞，“我认为将来需要有一些补充性规定，比如注册后就必须要到位一定数额的资金，而且要对资金到位后的存留年限加以限制，这样对当地经济才可能产生实质性影响。另外，企业在当地投资必须要增加就业。若只是空转，没有任何投资行为，也就没有实质性的就业，这对当地经济的贡献效果甚微。同时需要相关部门加强监管，在发展中发现问题及时加以规范，逐步走向健康、有序的轨道。樊勇认为，地方政府在招商引资时也应加强自律，不搞恶性竞争，摸清自身优势发展经济，“各地政府要严格按照国家税收政策来执行，政府的自律主要是政府之间要加大督查的力度。当地政府还是要更多发挥自身资源优势来吸引企业投资，比如放管服或者改善营商环境，通过这种方式来吸引企业。”霍尔果斯，这个听名字就很遥远的地方，曾经是“避税天堂”，如今，迎来了一众公司的“逃离”。据《证券时报》10月6日报道，自6月份以来，有超过100家霍尔果斯的影视公司申请注销，包括了如徐静蕾、冯小刚等多位知名艺人担任法人或持股的企业，政策红利的消失、阴阳合同的发酵、行业制度的规范管理，让明星资本纷纷撤出这个曾经的避税天堂。(image) 过去，有超过1600多家传媒公司在霍尔果斯注册，包括了国内至少30位主流明星。然而，近来随着政策收紧，范冰冰事件曝出，影视行业与明星资本进入寒冬，近两月来霍尔果斯迎来了一波注销狂潮：6月14日，任监事的霍尔果斯春暖花开影业有限公司公布了注销公告；7月23日，全资持股的霍尔果斯万奇影视传媒申请注销；8月29日，霍尔果斯天翔影视传媒申请注销；9月11日，任重担任法人持股10%的霍尔果斯星禾影业申请注销；9月26日，持股30%的霍尔果斯美拉以自行清算的方式申请注销。近两个月以来，因为申请注销的公司实在太多，《伊犁日报》的版面都快不够用了，仅8月27日一天就刊登了25则“注销公告”！据《伊犁日报》统计，6月至今至少已有102家霍尔果斯影视公司注销。(image)霍尔果斯位于新疆西北端，伊犁哈萨克自治州下辖县级市，与哈萨克斯坦仅隔一条河，距离哈国原首都阿拉木图378公里。如果从三四千公里外的北上广出发，至少要转两次不同的交通工具、花上一个白天才能抵达，时差近三小时。其“影视重镇”的发展、消亡史与其“避税天堂”美名的诞生和陨落息息相关。2010年，霍尔果斯与喀什被批准设立经济特区。2011年，国务院出台“五免”税收优惠政策。2012年，新疆出台“五减半”的税收再优惠政策。2014年，霍尔果斯挂牌建市。伊犁州统计局数据显示，2015年末，霍尔果斯市注册企业859户，2016年注册企业2490户，2017年1-9月注册企业超过8500户，新增企业大规模爆发式增长。但实体企业仅占2%，98%以上都是没有实地经营的注册型企业，主要集中在广告影视传媒、股权投资、电子科技等经营地点不受地域限制的轻资产类企业。如果说彼时的霍尔果斯政策让企业还有选择余地的话，今年6月爆出的“阴阳合同”则让空壳公司最后一点希望泡了汤，不仅范冰冰被牵扯其中，被罚没8.8亿元，对于明星以及这些空壳公司，税务部门开始全面严查。（综合自观察者网、《证券时报》、《伊犁日报》等）</w:t>
        <w:br/>
        <w:t xml:space="preserve">    </w:t>
        <w:tab/>
        <w:t xml:space="preserve">    </w:t>
      </w:r>
    </w:p>
    <w:p>
      <w:r>
        <w:t>WXC7446</w:t>
        <w:br/>
      </w:r>
    </w:p>
    <w:p>
      <w:r>
        <w:br/>
        <w:t xml:space="preserve">    </w:t>
        <w:tab/>
        <w:t xml:space="preserve">    </w:t>
        <w:tab/>
        <w:t>【侨报记者耐克10月7日洛杉矶报道】警方消息人士告诉《纽约邮报》（New YorkPost），纽约皇后区（Queens）的一位妇女的丈夫被怀疑残忍地殴打了他们的双胞胎孩子，其中一个孩子被活活打死，该男子从中城一家酒店的楼顶纵身一跃而死。周六，他扭曲的尸体被发现。31岁的穆罕默德·托拉比(MohammadTorabi)在当地时间下午1点20分被发现，躺在东57街的纽约万丽酒店(Renaissance New YorkHotel)的一台三楼空调机组上。警方认为，他在周五某个时候从17层楼高的酒店楼顶跳下，在被发现之前已经死了一天。这名曼哈顿失业男子没有留下遗书，但警方表示，他们正在调查这名男子的死因是自杀。托拉比去世的消息传来之际，他的妻子、30岁的蒂娜(Tina)正坐在里克斯(Rikers)监狱里，因为他们13个月大的儿子基恩(Kian)几乎被毒打致死。验尸官还准备了他的孪生妹妹埃莱娜(Elaina)的尸检报告。周三晚上，埃莱娜被发现死于她法拉盛的家中。警方称，这对双胞胎都遭受了“严重的身体创伤”。</w:t>
        <w:br/>
        <w:t xml:space="preserve">    </w:t>
        <w:tab/>
        <w:t xml:space="preserve">    </w:t>
      </w:r>
    </w:p>
    <w:p>
      <w:r>
        <w:t>WXC7447</w:t>
        <w:br/>
      </w:r>
    </w:p>
    <w:p>
      <w:r>
        <w:t xml:space="preserve">在此前中国批判特朗普的报纸上，又出现了习近平旧友批判中国的文章，中美关系一波未平一波又起。 </w:t>
      </w:r>
    </w:p>
    <w:p>
      <w:r>
        <w:t>WXC7448</w:t>
        <w:br/>
      </w:r>
    </w:p>
    <w:p>
      <w:r>
        <w:br/>
        <w:t xml:space="preserve">    </w:t>
        <w:tab/>
        <w:t xml:space="preserve">    </w:t>
        <w:tab/>
        <w:t>周二，有“血汗工厂”之称的电商巨头亚马逊宣布，将提高该公司英美两国员工的最低时薪，从11月1日开始生效。这让互不待见的双方--特朗普首席经济顾问LarryKudlow与前民主党总统W候选人Bernie Sanders竟然找到了难得的共同点，双双表示赞许。亚马逊表示，将提高美国员工最低时薪至15美元，将惠及约25万名现有员工以及10万名圣诞季将雇佣的临时工。亚马逊也将其在英国的员工时薪上调至10.50英镑（约和13.60美元），将涉及3.7万名现有员工和临时工。亚马逊CEO贝佐斯表示，“我们听取了批评者的意见，认真考虑了我们想做什么，我们决定要作出表率。我们对这一变化感到兴奋，并鼓励我们的竞争对手和其他大型雇主加入我们的行列。”对此，特朗普白宫经济顾问Larry Kudlow表示，“我为他们感到高兴，我赞成提高工资。”Kudlow说，看来贝佐斯作出了“商业决定”，“他是一个非常好的商人。”民主党人、前总统竞选人，BernieSanders也对此表示赞同，说，“这不仅对亚马逊成千上万的员工至关重要，也可能惠及全球。”近几年来，亚马逊一直受到各种对于其利用合同工来规避监管并降低成本的诉讼的困扰。几个月前，亚马逊也遭遇来自美国总统特朗普和民主党人、前总统竞选人，BernieSanders的双重夹击。佛蒙特州参议员和前总统竞选人，BernieSanders在社交媒体和公开声明中持续数月炮轰亚马逊，称其压榨员工薪水、工作环境恶劣，要求执法机构对亚马逊展开调查。Sanders指责亚马逊时薪太低，导致许多员工不得不申请政府救助，而亚马逊CEO贝佐斯却日进斗金，每日收入高达2.6亿美元。特朗普总统好像也对炮轰亚马逊“上瘾”，不断指责亚马逊交税太少，占政府便宜，而且挤垮了其它零售商。特朗普还指责贝佐斯拥有的《华盛顿邮报》，认为该报对他领导的政府存有偏见。对于Sanders的称赞，亚马逊CEO 贝佐斯在推特(28.1889, -0.12,-0.43%)上回应，“我们对此感到兴奋，也希望其他人跟进。”亚马逊表示，该公司也将开始游说联邦政府将最低时薪从7.25美元增加到15美元。9月初，亚马逊的市值突破了一万亿美元，成为美股历史上第二个市值破万亿的公司。周二截止发稿，亚马逊股价微跌0.26%。</w:t>
        <w:br/>
        <w:t xml:space="preserve">    </w:t>
        <w:tab/>
        <w:t xml:space="preserve">    </w:t>
      </w:r>
    </w:p>
    <w:p>
      <w:r>
        <w:t>WXC7449</w:t>
        <w:br/>
      </w:r>
    </w:p>
    <w:p>
      <w:r>
        <w:br/>
        <w:t xml:space="preserve">    </w:t>
        <w:tab/>
        <w:t xml:space="preserve">    </w:t>
        <w:tab/>
        <w:t>10月1日，美国拉斯维加斯警方宣布重新调查C罗强奸案。三天前，该案原告律师向地方法院提起诉讼，指称C罗曾于2009年6月13日对原告凯瑟琳实施强奸。C罗事后支付了37.5万美元“封口费”，要求受害者不要声张。原告律师称，C罗须赔偿受害者损失，否则甚至会考虑提起刑诉。对于这一指控，C罗本人矢口否认：在直播中，他称此为假新闻。他的团队也威胁要起诉曝出此事的《明镜周刊》。目前，此案正在调查中。拉斯维加斯警方日前宣布，对一起发生在2009年6月的强奸案重新启动调查，虽然公告中没有说明更多信息，但据媒体报道，这起案件的嫌疑人正是C罗。34岁的凯瑟琳-马约尔加对德国《明镜周刊》曝料，称2009年在拉斯维加斯酒店内遭到葡萄牙球星强暴，如今寻求案件重审。在拉斯维加斯警方的这份声明中写道：“我们正在跟踪受害者提供的信息，这是一个正在进行中的调查，目前不会有更多信息透露。”声明中写出了事件的具体事件：2009年6月13日。据《每日邮报》等媒体报道，C罗正是这起案件的嫌疑人。</w:t>
        <w:br/>
        <w:t xml:space="preserve">    </w:t>
        <w:tab/>
        <w:t xml:space="preserve">    </w:t>
      </w:r>
    </w:p>
    <w:p>
      <w:r>
        <w:t>WXC7450</w:t>
        <w:br/>
      </w:r>
    </w:p>
    <w:p>
      <w:r>
        <w:br/>
        <w:t xml:space="preserve">    </w:t>
        <w:tab/>
        <w:t xml:space="preserve">    </w:t>
        <w:tab/>
        <w:t>在美中关系因贸易战、台湾及南中国海问题等日益紧张之际，中国外交部10月2日星期二表示，中国因华盛顿的要求，推迟了双方原定10月举行的安全会谈。而五角大楼官员星期一向美国之音表示，在中国国防部长不能如约后，美国取消了国防部长马蒂斯访问中国的计划。中国外交部发言人华春莹在外交部网站的一个声明中表示，两国起初原则同意今年10月举行第二轮安全对话。美国最近表示希望推迟对话。华春莹还表示，双方将继续就安全对话保持联系。美国之音五角大楼记者星期一报道，马蒂斯访问中国的计划从未最后确定获正式宣布。在试图与中国国防部拟定马蒂斯与中国国防部长魏凤和会谈后，上周末决定取消访问中国的计划。在作出此决定前，中国召回了正在美国访问的海军司令沈金龙，推迟了本来安排好的两国海军会谈，并拒绝了美国军舰10月到香港靠港访问的申请。据路透社报道，一位美国官员星期天证实10月的安全对话取消。而北京方面有消息称，中国军方对美国制裁中国军方及其将领向俄罗斯购买军备及向台湾出售武器感到不满。尽管中国取消10月的安全会谈，美国国防部长星期一淡化处理两国的紧张关系，称看不到两国关系会进一步恶化。</w:t>
        <w:br/>
        <w:t xml:space="preserve">    </w:t>
        <w:tab/>
        <w:t xml:space="preserve">    </w:t>
      </w:r>
    </w:p>
    <w:p>
      <w:r>
        <w:t>WXC7451</w:t>
        <w:br/>
      </w:r>
    </w:p>
    <w:p>
      <w:r>
        <w:br/>
        <w:t xml:space="preserve">    </w:t>
        <w:tab/>
        <w:t xml:space="preserve">    </w:t>
        <w:tab/>
        <w:t>根据加拿大刚刚与美国达成的新版北美大陆自由贸易协议USMCA，加拿大人从美国购买商品的海关免税额从20加元被调升到150加元，而销售税免税额则从20加元上升到40加元。这意味着加拿大人从美国网上购物的好处更加诱人。加拿大零售市场专家认为，虽然北美大陆自由贸易协议USMCA提高了加拿大人从美国购物的免税额，但这仍然处于加拿大零售商们可以承受的范围，而且比原来预期的谈判结果要好。这些零售市场专家指出，与海关免税额相比，对加拿大零售商影响更大的是销售税的免税额度；这个额度虽然有所提高，但被限制在不超过40加元，若价格超过40加元则要支付联邦和省政府的销售税。比如，一位加拿大消费者向美国公司网购了一个价格为149加元的商品，根据USMCA的新规定，其节省了3加元的海关税，但仍然要支付22.35加元的销售税（假设其居住的省份征收的销售税是15%）加拿大主要的零售连锁店CanadianTire公司呼吁联邦政府采取措施对加拿大零售公司从美国进口的价格在150加元以下的商品免征海关税，以让加拿大零售商尽可能地与美国同行处于平等的竞争地位。</w:t>
        <w:br/>
        <w:t xml:space="preserve">    </w:t>
        <w:tab/>
        <w:t xml:space="preserve">    </w:t>
      </w:r>
    </w:p>
    <w:p>
      <w:r>
        <w:t>WXC7452</w:t>
        <w:br/>
      </w:r>
    </w:p>
    <w:p>
      <w:r>
        <w:br/>
        <w:t xml:space="preserve">    </w:t>
        <w:tab/>
        <w:t xml:space="preserve">    </w:t>
        <w:tab/>
        <w:t>美媒称，在一项新研究中，马里兰大学教授菲利普·科恩对人口普查数据进行了研究，从而确定从2008年到2016年美国的离婚率整体下降了18%。这在一定程度上是因为今天的美国年轻人会等到他们受教育程度更高、财务更稳定、职业更有成就的时候才会结婚。据美国《赫芬顿邮报》网站9月27日报道，科恩在接受采访时说：“在过去20年里，已婚女性首次比未婚女性更可能拥有大学学历。婚姻与大学教育的关系越来越密切，这导致了离婚率下降。”科恩说，所有迹象都表明，这种趋势在未来几年还将继续。他对记者说：“如果这些年轻人在40多岁的时候没有离婚，他们的婚姻不破裂的可能性将继续增加。看起来‘婴儿潮’一代之后的几代人不会像他们那样容易离婚。”报道称，科恩分析了美国人口普查局的数据，以计算所谓的“一般离婚率”，即每1000名已婚女性的离婚人数。他还查阅了人口普查局发布的《美国社区调查》的数据，包括同性婚姻的数据。科恩说，即使将人口老龄化和美国已婚人口平均年龄上升等因素考虑在内，他发现离婚率也正在下降，尽管在将这些因素考虑在内时，“降幅不那么大，为8%”。报道称，科恩还谈到了过去几年听得耳朵都要起茧子的“灰色离婚”趋势：1990年至2015年间，美国50岁及以上成年人的离婚率大约翻了一番，而65岁及以上美国人的离婚率甚至更高。但是，科恩说，这一趋势似乎正趋向稳定，“尽管(‘婴儿潮’一代的)离婚率高于前几代人，但是他们的数字不足以令整体离婚率持续上升。”报道指出，与此同时，“千禧一代”和“X世代(专指1966年~1980年出生的人。这一词汇最先出现在传奇战地记者罗伯特·卡帕的相片特辑，他用这来形容第二次世界大战后出生的一代)”较之他们的前辈更注重婚姻：从统计数字来看，二三十岁的美国人正在将结婚生子的时间点推后。根据人口普查数据，女性的平均初婚年龄为27岁，男性为29岁；在华盛顿和纽约市等城市，平均初婚年龄甚至更高。科恩说，晚婚至少在一定程度上充当了防止离婚的保护因素。这也暗示了一个有趣的趋势：婚姻现在与其说是你不知不觉间陷入的东西，不如说是一个经济地位的标志。报道认为，这在一定程度上是因为较贫穷、受教育程度较低的美国年轻人正在选择不结婚。正如维克托·陈(音)去年在《大西洋月刊》撰文指出的，这一趋势——以及教育程度较低的父母非婚生子女比例的上升——说明了美国收入差距的不断扩大。报道指出，没有大学学历的人更难找到一份高薪工作，而对收入的这一冲击令建立稳定的关系变得更难。婚姻，在某些方面，已经成为一种地位的象征。报道称，在旧金山主要为“千禧一代”客户服务的心理治疗师塔拉·格里菲思说，较贫穷的美国“千禧一代”可能根本不会结婚，中产阶级的“千禧一代”则因教育机会、约会、工作机会和旅行而暂缓结婚。她说，与“X世代”相比，“千禧一代”在做出大龄不婚决定时的耻辱感更小。格里菲思说：“我的许多客户告诉我，他们完全不想在20多岁或30多岁之前的任何时候安定下来。婚姻是他们正在做出并且感觉良好的一个有意识的选择。”她还说：“。”</w:t>
        <w:br/>
        <w:t xml:space="preserve">    </w:t>
        <w:tab/>
        <w:t xml:space="preserve">    </w:t>
      </w:r>
    </w:p>
    <w:p>
      <w:r>
        <w:t>WXC7453</w:t>
        <w:br/>
      </w:r>
    </w:p>
    <w:p>
      <w:r>
        <w:br/>
        <w:t xml:space="preserve">    </w:t>
        <w:tab/>
        <w:t xml:space="preserve">    </w:t>
        <w:tab/>
        <w:t>戏龄60年的“国民阿嬷”陈淑芳2日担任全台首部高龄旅游实境秀节目“花漾巴士”明星导师，大方传授演技，表示曾为演病人而敲掉3颗牙齿，只求演出讲话漏风的感觉，近期演出探讨隔代教养“野雀之诗”时，更不慎意外摔下山谷，幸好无大碍，这次借由旅游节目，她鼓励银发族“离家出走”，多出去走动，享受乐活人生。身为硬底子实力派演员，78岁陈淑芳真实人生却比8点档剧本还要坎坷，曾惨遭下药性侵、未婚怀孕，1980年在新西兰与前夫相遇，隔年在澳洲结婚，没想到却从此陷入婚姻牢笼，不但被前夫控制交友、不准出门，甚至护照、证件被扣住，当年代为了面子，她只能隐忍不敢告诉任何人，过了1年在亲友的协助下逃回台湾，却又被前夫追来台，不断以言语威胁恐吓，直到对方另组家庭，才结束长达5年的精神折磨，多年后，每提起这段，她仍忍不住形容那是一段“有如牢狱的生活”。但这段婚姻，当年陈淑芳因“逃”回台湾，双方未办离婚，她的身分证配偶栏一直有前夫的名字，直到70岁鼓起勇气办离婚，才摆脱28年有名无实的婚姻。</w:t>
        <w:br/>
        <w:t xml:space="preserve">    </w:t>
        <w:tab/>
        <w:t xml:space="preserve">    </w:t>
      </w:r>
    </w:p>
    <w:p>
      <w:r>
        <w:t>WXC7454</w:t>
        <w:br/>
      </w:r>
    </w:p>
    <w:p>
      <w:r>
        <w:br/>
        <w:t xml:space="preserve">    </w:t>
        <w:tab/>
        <w:t xml:space="preserve">    </w:t>
        <w:tab/>
        <w:t>“小谎言指向大谎言”：科米是如何认为FBI可以调查卡瓦诺的联邦调查局前局长詹姆斯·科米（James B. Comey）周一就最高法院大法官候选人布雷特·卡瓦诺（Brett M.Kavanaugh）的延长调查展开了辩论，他对联邦调查局在一周内收集事实的能力表示了信心，但同时也抨击了共和党人给该机构设置的“发令枪响”（shotclock）。重新启动联邦调查局对卡瓦诺的背景调查的协议是由两名参议员促成的，这是在与提名人和克里斯汀·布莱西·福特（ChristineBlaseyFord）进行了艰苦的听证会之后，两位参议员最后一次试图恢复对陷入困境的机构的信心。福特是加州的一名研究心理学家和教授，他指责卡瓦诺在上世纪80年代的一次家庭聚会上对她进行性侵犯，当时他们还在上高中；卡瓦诺否认了这一说法。但上周末，更多关于调查范围的问题浮出水面：联邦调查局特工可以采访的对象是否受到限制？他们还会调查另外两名指控卡瓦诺性行为不当的女性——黛博拉·拉米雷斯（DeborahRamirez）和朱莉·斯威特尼克（JulieSwetnick）——的指控吗？如果有的话，他们能从三十多年前福特的声明中发现什么新的细节，尤其是在短短七天内?美国联邦调查局前局长詹姆斯·科米周一就最高法院大法官候选人卡瓦诺的延长调查展开了辩论，并对联邦调查局在一周内收集事实的能力表示了信心。（图片来源：美联社）在《纽约时报》（New YorkTimes）的客座评论专栏中，科米称这一过程“存在严重缺陷”，但他表示，由专业采访者进行调查总比什么都不做要好。“除非受到特朗普政府的某种限制，（联邦调查局特工）可以在几天内与数十人通话，如果有必要的话，”科米写道。“他们会用证言和其他东西来质问人们，对他们进行测试，并以专业的方式推动他们。特工们比游击队们有更好的废话探测器，因为他们不是从结论开始的。”科米承认，要确认很久以前发生的事件的细节很困难，但他表示，这不会是一个不可逾越的障碍。他说，首先，特工们可以根据谎言行事。“联邦调查局特工们都知道时间和记忆没什么关系。他们知道，每个结了婚的人都会记得他们结婚那天的天气，无论那是多久以前。意义驱动记忆。他们也知道小谎言指向大谎言。他们知道，被提名者关于年鉴中文字含义的明显谎言是一个闪动的信号，可以让他们挖掘得更深。”上周四，在参议院司法委员会的一次听证会上，科米提到了卡瓦诺高级年鉴中的一页内容，因为它明显提到了性行为（包括“法官，你弄错了吗？”和“魔鬼的三角”）和饮酒过量（“海滩周拉尔夫俱乐部——最大的贡献者”）。施罗德，现在的雷娜特·施罗德·多芬（Renate SchroederDolphin），在听证会前告诉《纽约时报》，她直到现在还不知道年鉴上的参考资料，而且她也没有把它当作一种情感的象征。“我无法理解那些17岁男孩写这些东西的想法，但这种影射是可怕的、伤人的、完全不真实的，”多芬告诉《纽约时报》说。“我祈祷他们的女儿永远不要被这样对待。我不会发表更多评论。”周四晚上，科米首先暗示，卡瓦诺对年鉴上各种条目的解释可能有问题。“小谎言很重要，即使是年鉴，”科米发推文说。</w:t>
        <w:br/>
        <w:t xml:space="preserve">    </w:t>
        <w:tab/>
        <w:t xml:space="preserve">    </w:t>
      </w:r>
    </w:p>
    <w:p>
      <w:r>
        <w:t>WXC7455</w:t>
        <w:br/>
      </w:r>
    </w:p>
    <w:p>
      <w:r>
        <w:br/>
        <w:t xml:space="preserve">    </w:t>
        <w:tab/>
        <w:t xml:space="preserve">   </w:t>
        <w:tab/>
        <w:tab/>
        <w:t xml:space="preserve"> </w:t>
        <w:br/>
        <w:t xml:space="preserve">    </w:t>
        <w:tab/>
        <w:t>身陷性骚扰、性攻击指控的大法官提名人卡瓦诺(BrettKavanaugh)，虽然上周在参院司法委员会作证时强调自己绝对清白，但康乃迪克州纽海文(NewHaven)警方纪录显示，大法官提名人卡瓦诺就读耶鲁大学三年级时，曾卷入酒吧斗殴事件，被控朝一名男性受害人丢冰块，但他当时并未被捕。卡瓦诺被指控  不明原因朝人丢冰块纽约时报(NYT)报导，这起事件发生在1985年9月的“德摩瑞的酒吧”(Demery's)，卡瓦诺当时与四名男子遭警方侦讯；警方纪录显示，卡瓦诺并未被捕，但一名21岁的男性指控卡瓦诺因不明原因朝他丢冰块。卡瓦诺之友杜德利  也持玻璃瓶攻击人警方记载目击者说法写道，耶鲁篮球队员、卡瓦诺的朋友杜德利(Chris Dudley)持玻璃瓶攻击科佐力诺(DomCozzolino)的耳朵，造成他右耳流血并送医治疗，警方于凌晨1时20分获报。杜德利否认动手，卡诺瓦则表示不愿说明是否有朝人丢冰块。耶鲁同窗： 卡瓦诺喝醉时   好斗挑衅爱滋事此外，卡瓦诺昔日耶鲁大学(Yale University)同窗、北卡罗莱纳州立大学(North Carolina StateUniversity)历史系副教授鲁丁顿(Charles "Chad"Ludington)发表声明，指学生时期的卡瓦诺只要喝了酒，经常会变得“好斗挑衅，喜欢滋事”。鲁丁顿表示，卡瓦诺在参院作证时，声称从来不曾喝到醉倒，“并没有说实话”。声明中指出，卡瓦诺对于年轻时期的贪杯习惯，作证时都轻描淡写。鲁丁顿指出：“在许多场合里，我都曾听到卡瓦诺连话都讲不清，也见过他喝到蹒跚而行。当他喝醉的时候，他常常变得好斗挑衅，喜欢滋事。”鲁丁顿表示，并不会答复媒体对于卡瓦诺的采访询问，但会把他所知道的真相告诉联邦调查局(FBI)。当年是篮球校队成员之一的鲁丁顿表示，卡瓦诺学生时期喜欢跟运动选手们在一起，卡瓦诺日前接受福斯新闻网专访的说词，则让他看了之后感到困惑。鲁丁顿说，卡瓦诺对于耶鲁期间的酗酒毛病，如今充满掩饰，“让我深感不安”。鲁丁顿说，卡瓦诺其实很爱喝酒，而且重度酗酒。耶鲁室友： 卡瓦诺酗酒严重   一醉就充满侵略性知名西雅图医师、卡瓦诺以前在耶鲁大学的同学史威西尔(Liz Swisher)曾指出，卡瓦诺大学时期可以说是个“糟糕的醉汉”。卡瓦诺的大一室友罗许(JamesRoche)也说，就算以当年的世俗标准来看，卡瓦诺确实酗酒严重，而且只要喝醉就会变得充满侵略性，而且爱惹事生非。对于出面指控卡瓦诺有性不当行为的耶鲁校友拉米瑞兹(Deborah Ramirez)，罗许表示，相信拉米瑞兹所言为真。</w:t>
        <w:br/>
        <w:t xml:space="preserve">    </w:t>
        <w:tab/>
        <w:br/>
        <w:t xml:space="preserve">    </w:t>
        <w:tab/>
        <w:t xml:space="preserve">    </w:t>
      </w:r>
    </w:p>
    <w:p>
      <w:r>
        <w:t>WXC7456</w:t>
        <w:br/>
      </w:r>
    </w:p>
    <w:p>
      <w:r>
        <w:br/>
        <w:t xml:space="preserve">    </w:t>
        <w:tab/>
        <w:t xml:space="preserve">    </w:t>
        <w:tab/>
        <w:t>丘成桐，哈佛大学终身教授，国际知名数学家。这个1949年出生于广东汕头的美籍华人，如今已年近70岁。多年来，丘成桐不仅致力于研究和教学，还将很多时间和金钱投入于培养中国的年轻数学人才，帮助推动中国的数学学科发展。著名华裔数学家 哈佛大学终身教授丘成桐：我本人不觉得拿奖是人生的目标，做研究本身做的成功就是很好的一个收获，华尔街可以给我一大笔的钱，给我十倍以上的薪水，对于我来讲赚了这么多钱有什么好处，我不在乎大房子，豪华的车子，对我来讲并不重要。当我们在哈佛校园初次见到丘成桐教授时，他正在给数学系的博士生班教授几何分析课程。在当今数学界，若论研究之广、影响之大、学生之多，几乎没有人能与这位华裔数学家相比。他囊括了数学界和自然科学领域的各类奖项：菲尔兹奖（1982）、克拉福德奖（1994）、沃尔夫奖（2010）、马塞尔·格罗斯曼奖（2018）等。1976年，年仅27岁的丘成桐，证明了“卡拉比猜想”。他通过掌握几何中曲率的概念，解决了这一重大世界数学难题，并因此获得了被称为“数学届诺贝尔奖”的菲尔兹奖。他是获此荣誉的第一位华人。丘成桐幼年随父母移居香港。大学毕业后被推荐前往美国加州大学伯克利分校深造，师从著名数学家陈省身。丘成桐至今都对恩师学贯中西的气质和严谨治学的作风念念不忘。陈省身晚年致力于推进中国数学的发展，作为学生，从上世纪90年代起，丘成桐就开始奔走筹资，在内地和港台领导相继创建了四个数学中心，并设立了丘成桐数学奖和丘成桐数学英才班，为中国培养了大批优秀的青年数学人才。</w:t>
        <w:br/>
        <w:t xml:space="preserve">    </w:t>
        <w:tab/>
        <w:t xml:space="preserve">    </w:t>
      </w:r>
    </w:p>
    <w:p>
      <w:r>
        <w:t>WXC7457</w:t>
        <w:br/>
      </w:r>
    </w:p>
    <w:p>
      <w:r>
        <w:br/>
        <w:t xml:space="preserve">    </w:t>
        <w:tab/>
        <w:t xml:space="preserve">    </w:t>
        <w:tab/>
        <w:t>中国央视驻伦敦记者孔琳琳在英国保守党年度座谈会中打人后，她过去的言行陆续被“起底”。图为孔琳琳日前报导英国脱欧议题时的新闻画面。中国央视驻伦敦记者孔琳琳打人后，她过去的言行陆续被“起底”。先前在中国游客大闹瑞典事件中，孔琳琳就在个人微博发文，大骂不挺曾姓中国游客一家人的中国民众是“慕洋犬”。孔琳琳9月17日在个人微博发文谈“瑞典警方非人道处置中国游客”。她说：“网上万千流言蜚语中、只要有一两个风清气正的帖子，舍得用一己之力去辟谣，就觉得中国人的脑子还是回路对的。没有全被洗脑成慕洋犬。”孔琳琳在文中说：“这起曾姓旅客事件中、当事人在自己的国家遭受的舆论攻击，已经远远超过了凌晨时分，一家三口被瑞典警察抛至墓地带来的伤害。”她还说：“他们被国人要求：遭遇警察强行驱逐后，不能呼天抢地，不能质疑，不能反抗。在外国入乡随俗做良民顺民就对了！”香港01报导，根据资料，孔琳琳曾为中国中央电视台驻印度记者，从2011年起为央视欧洲中心站驻伦敦记者。英国广播公司（BBC）在2016年11月报导中国基层人大代表选举时，有驻京记者因采访独立候选人刘惠珍而遭到近20名黑衣人阻拦和驱逐。据报导，孔琳琳后来在推特（Twitter）斥责BBC记者炮制假新闻抹黑中国。当时BBC一名驻中国记者发文要求孔琳琳举出事实证明，孔琳琳却回应说“这是一个不难判断的事实，何需专业判断？”据报导，孔琳琳又指称，这名独立候选人因房屋拆迁问题与官方诉讼，而BBC访问她，显然有意介入中国司法，试图把中国的基层选举与拆迁官司作“绑架报导”。她还说，一个中国人不遵守中国的选举法律，妄想按美国人的方式去参加选举，“被所谓监禁也是必然的”。9月30日在英国保守党年度会议有关香港事务座谈会上，孔琳琳于座谈会快结束时，对正在台上发言的英国保守党人权委员会副主席罗杰斯（BenedictRogers）大声呼叫，斥责对方意图分裂香港与中国。一名香港留学生义工尝试强行将孔琳琳带离现场时遭掌掴，此事件酿成外交风波。</w:t>
        <w:br/>
        <w:t xml:space="preserve">    </w:t>
        <w:tab/>
        <w:t xml:space="preserve">    </w:t>
      </w:r>
    </w:p>
    <w:p>
      <w:r>
        <w:t>WXC7458</w:t>
        <w:br/>
      </w:r>
    </w:p>
    <w:p>
      <w:r>
        <w:br/>
        <w:t xml:space="preserve">    </w:t>
        <w:tab/>
        <w:t xml:space="preserve">    </w:t>
        <w:tab/>
        <w:t>美国洛杉矶警方，今年破纪录侦破8宗怀疑联署舞弊事件。疑犯以一、两元（美元、下同）、食物或香菸，换取贫民区居民签名、支持将特定议题列为「投票表决事项」。有探员坦言，用金钱诱使他人联署「是对民主的侮辱」。加州警员表示，请愿签名诈骗在加州并不普遍，但贫民区高级主管探员乔瑟夫（DeonJoseph）表示，这类事件在贫民区会定期发生。请愿签名的「公定价」约为一至两元，但近期涌现大量倡议，「签名价」被推高至6元。洛城警方表示，很难拘捕违法收集请愿签名的人，因为他们不定时在贫民区出没，或很晚才现身。就算成功逮捕，要把他们入罪也不容易。探员认为，有些违法收集请愿签名的人，本身也是无家可归的人。他们不属于任何政治阵营，也并非受政党游说者指示，动机纯粹是为了钱。洛杉矶郡选举主管罗根（DeanLogan）表示，他的办事处会人工对照请愿签名和选民名单上的签名，难以存在「造假」情况：「（付款换签名）不是非法投票和选举操控，算不上是选举舞弊，但我忧虑这类行为，会令选民对选举失去信心。」</w:t>
        <w:br/>
        <w:t xml:space="preserve">    </w:t>
        <w:tab/>
        <w:t xml:space="preserve">    </w:t>
      </w:r>
    </w:p>
    <w:p>
      <w:r>
        <w:t>WXC7459</w:t>
        <w:br/>
      </w:r>
    </w:p>
    <w:p>
      <w:r>
        <w:br/>
        <w:t xml:space="preserve">    </w:t>
        <w:tab/>
        <w:t xml:space="preserve">    </w:t>
        <w:tab/>
        <w:t>脸书执行长祖克柏（Mark Zuckerberg）的妻子普莉希拉（PriscillaChan）日前接受媒体专访，阐述彼此的家庭生活以及未来的展望。她还透露，祖克柏曾要求女儿在2岁时就开始学习电脑程式编码，所幸最后知道进度太快了，仅让孩子先接触基本的科技知识。财经媒体Quartz报导，普莉希拉出生于美国麻州，不像祖克柏的家世，她从小在蓝领社区中成长，而她的双亲来自中国，乘着越南的难民船前往美国，有些家庭在这个过程中从此失去了联繫。33岁的普莉希拉小时候就受到严重的霸凌，养成她对社会正义的热情，在她遇到祖克柏前，就很喜欢回馈他人。她自然也很聪明，被高中同学称为班上的天才，并在哈佛大学获得全额奖学金。普莉希拉就读哈佛时期，有一次在厕所外等待，那是她首次遇见祖克柏，离开大学后，她先担任科学老师，之后又前往加州大学旧金山分校学习医学，最终成为了儿科医师。普莉希拉与祖克柏2012年结婚，她随后成为慈善机构Chan ZuckerbergInitiative（CZI）的共同执行长，平时的目标包括预防、治疗与管理下个世界的疾病，以及重塑公共教育，改革移民与刑事司法，并支持可负担的房价。儘管两人都处于菁英地位，同样都面临年轻家长会遇到的问题，他们会在餐桌旁讨论公事，却又不想让孩子觉得太複杂。普莉希拉甚至询问其他儿科医师的建议，就算她自己早有许多经验。祖克柏今年3月面临英国数据分析公司「剑桥分析」违法取得脸书5000万使用者的个资，他4月出席听证会，股价下跌。对此，普莉希拉则把重心放在帮助他人上，「未来即将来到，你知道你想为孩子打造出一个极好的世界。」</w:t>
        <w:br/>
        <w:t xml:space="preserve">    </w:t>
        <w:tab/>
        <w:t xml:space="preserve">    </w:t>
      </w:r>
    </w:p>
    <w:p>
      <w:r>
        <w:t>WXC7460</w:t>
        <w:br/>
      </w:r>
    </w:p>
    <w:p>
      <w:r>
        <w:br/>
        <w:t xml:space="preserve">    </w:t>
        <w:tab/>
        <w:t xml:space="preserve">    </w:t>
        <w:tab/>
        <w:t>据中国之声《新闻纵横》报道：近日，有媒体报道称，福建一名男子因在网上出售长约4cm的迷你枪形钥匙扣，被辽宁鞍山铁西公安分局跨省抓捕。警方送达给家属的拘留通知书显示，这名男子是以涉嫌非法买卖枪支罪被刑事拘留的。据了解，此案已经进入审查起诉阶段，公安机关已将此案移交给检察机关。这种迷你枪形钥匙扣，究竟多大的社会危害性？(image)“从没伤过人，也没说过不能卖”今年7月31日，这名男子从福建家中被辽宁鞍山警方带走。家属收到的拘留通知书显示，他因涉嫌非法买卖枪支罪，被辽宁鞍山市公安局铁西公安分局刑事拘留。男子的爱人程女士（化名）告诉中国之声记者，他们销售的是迷你枪形钥匙扣，主要用于收藏，售价几百元不等：“虽然它具备了击发功能，可以击发，但我们没有做过什么火药弹药之类的，就是一个用于收藏的，小小的钥匙扣挂件。”程女士说，几年前她的丈夫在国外带回一个迷你枪形钥匙扣，找到国内代工厂进行复制加工，并在网上进行销售。此钥匙扣长4cm，约为中指一半大小，仅仅是被当作饰品收藏交易，从未发生过伤人事件。(image)“可能我们卖给下面的人，下面的人有时候会做‘弹药’，所谓的什么弹药，就是砸炮里面的东西导进去的，成分跟火柴头的成分是一样的。”程女士告诉记者。在程女士看来，这种仿真枪钥匙扣没有什么社会危害性，远不如一把刀或者弓箭的危害力大。有时候经销商做的所谓“弹药”，打出来就是哑炮。程女士还称，2015年8月末，当地警方曾对此钥匙扣进行过检查，并告知这种产品作为钥匙扣销售没有问题。程女士回忆称：“以前我们住在厦门的时候，派出所和国安局有查过这个东西，查了之后，又还给我们了，没有说这个东西不可以卖或者怎么样。”迷你枪形钥匙扣一枪能击穿薄铁桶不过，微博上一段演示“迷你枪形钥匙扣”威力的视频，近日引起较大关注。视频显示，在一定条件下，这类枪形钥匙扣可以一枪击穿薄铁桶。还让程女士有些不解的是，自己和丈夫都是福建人，为何丈夫会被辽宁省的警方带走。此案的代理律师杨卫华在接受中国之声采访时透露：“辽宁警方在侦查中，发现有一个东北人买卖枪支，跟福建男子不是直接关联。是发现这个东北人有一笔交易是某一次枪形钥匙扣销售中的其中的一个环节。”(image)4cm枪形钥匙扣引出枪支认定标准争议杨卫华律师表示，他刚刚接手此案，已经会见过犯罪嫌疑人。此案的实体问题，自有法院来裁决。不过，此案值得大家关注的是，多大的枪可以称之为枪：“这几年仿真枪者引起社会一定争议，一般仿真枪在争议1.8焦耳/平方厘米的枪支认定标准是否合理，涉及标准是否合理。而这个案件涉及的是多大的枪形，可以称之为枪的。”杨卫华律师认为，尽管按照法律规定，此枪支钥匙扣达到了1.8焦耳/平方厘米的枪支认定标准，但该钥匙扣直径只有4cm，根本无法握把，枪支认定标准在适应具体案情时应有所变动。“本案中涉及的枪支全长只有4厘米，它的弹只有2毫米不到，这么小的东西能不能称之为枪，去机械地适用1.8的标准去判断，这是一个值得讨论的问题。还有枪口比例的计算标准本身，是不是具有科学性的问题。”杨卫华律师介绍。(image)杨卫华律师还表示，根据相关规定，枪的口径通常不超过20mm，但此规定只界定了口径的上限，并没有界定下限，过小的口径是否还能被定义为“枪”，这也存在一定的争议。律师乔烽先后代理过多起涉枪案。他认为，评价此案的关键在于，福建男子销售的这类枪形钥匙扣，是否具有足以致人死伤的危险性。“因为只有在达到两个标准，一个结果时才能追究涉枪罪的刑责。两个标准是，1.8焦耳和发射器物可以达到致人死亡或伤残的条件。一个结果是指，使用者造成他人死伤，或制造者违背法律、法规生产‘军枪或民枪’。”乔烽律师还认为，在办案实务中，侦查机关鉴定枪支的标准不够规范，“目前，枪支的概念、标准、鉴定程序、依据，起诉和量刑等，呈现一种混乱。在我所了解的一些案件中，军枪的鉴定过程中，国家和部颁标准是要求生产图纸和批准文号作为鉴定的必要依据，但在具体的案件中，却被侦查部门‘以某武器研究所专家认为’来代替法定或者部委颁布的标准。”警方回应：钥匙扣已被认定为枪支针对此案，昨天深夜，鞍山市铁西公安分局相关负责人接受中国之声独家采访。警方出具了中国刑事警察学院物证鉴定中心的鉴定报告，鉴定结论认为，送检的检材（枪形钥匙扣）是以火药为动力自制袖珍转轮手枪，属于非军用枪支，具有射击功能，认定为枪支。鞍山铁西警方相关负责人表示，根据相关法律规定，涉案的福建男子涉嫌非法买卖枪支罪。只要经过权威鉴定，认定为枪支，根据法律规定，警方应予以严厉惩处。</w:t>
        <w:br/>
        <w:t xml:space="preserve">    </w:t>
        <w:tab/>
        <w:t xml:space="preserve">    </w:t>
      </w:r>
    </w:p>
    <w:p>
      <w:r>
        <w:t>WXC7461</w:t>
        <w:br/>
      </w:r>
    </w:p>
    <w:p>
      <w:r>
        <w:br/>
        <w:t xml:space="preserve">    </w:t>
        <w:tab/>
        <w:t xml:space="preserve">    </w:t>
        <w:tab/>
        <w:t>美国国会日前通过法案，要求美国政府就西藏问题制裁中国官员，这是继美国以中国购买俄罗斯武器为藉口制裁中国军方将领之后的另一大动作。中美贸易战僵持不下之际，美国针对中国党政军高层施压的用心，已是昭然若揭。贸易战爆发后，就有内地学者警告，特朗普政府很可能曝光中国官员在海外资产及子女移民状况，以政治手段作为贸易战武器，令中国社会不稳，逼北京就范。未必巧合的是，近日网上流传视频，指中共不少高官及军方将领存巨额资金在美国，有部分超级大领导人在美资产更以万亿元计，家人亲属亦移民美国，并以离婚作为掩饰手段。相关视频虽无法获得官方证实，但似乎并非空穴来风。虽然有多少官员亲属移民及转移多少资产外界无法得知，但相信为数不少。中国社科院曾引述调查数据称，近四成内地公职人员认为配偶可以拥有外国国籍，省部级、司局级和县处级公职人员过半数认可子女拥有外国国籍或绿卡，甚至有传中国已有一百八十万名官员子女移民海外。可以看到的是，周永康、薄熙来等已倒台的前党政要人的子女都曾移民美国，郭伯雄、徐才厚等军中大贪的子女也曾在海外生活。中纪委早前通报，不少官员以假离婚保护贪腐资产和继续当裸官，深圳前政法委书记蒋尊玉就是其中之一。另一方面，近年中国资金大举外流，其中不少是高官转移资产；国际调查组织也曾披露，有中共元老和前中共高层亲属在海外持有离岸公司避税。说起来实在可悲，官方宣传大国崛起、四个自信的今天，高官们纷纷用脚投票，让亲属子女移民，将财产转移到海外，情形犹如二千多年前的春秋战国时期的「质子」。当时弱国为讨好强国，纷纷把家眷送到强国成为人质，表达没有叛逆之心。最典型的案例，就是秦国秦始皇之父秦异人，就曾被送到赵国作为人质。多年来，中国在对外尤其是对美贸易、金融、外交和军事战略上步步被动，利益被蚕食，主权底线不断被突破，再看看这些主动前往做「质子」的太子、公子、公主乃至家眷和巨额财产，之前的「卖国有理、爱国有罪」等诸多困惑也都变得清晰了！这些身在汉营心在夷的官员，又怎会忠党爱国，全心全意为人民服务？最令人担忧的是，美国等西方国家竭尽全力遏制中国崛起，那些子女、家眷乃至资产都在西方国家作质押，并有份参与制订以及执行对外贸易、金融、外交和军事战略决策的官员，本身立场就令人存疑，不管他们如何对天发誓，绝不会出卖民族和国家利益，百姓都不会信！可以说，只要这些「质子」怪象还存在，大国崛起就仍然只是一个梦。</w:t>
        <w:br/>
        <w:t xml:space="preserve">    </w:t>
        <w:tab/>
        <w:t xml:space="preserve">    </w:t>
      </w:r>
    </w:p>
    <w:p>
      <w:r>
        <w:t>WXC7462</w:t>
        <w:br/>
      </w:r>
    </w:p>
    <w:p>
      <w:r>
        <w:br/>
        <w:t xml:space="preserve">    </w:t>
        <w:tab/>
        <w:t xml:space="preserve">    </w:t>
        <w:tab/>
        <w:t>昨天，2018年诺贝尔生理学或医学奖揭晓。这次获奖的两位科学家是美国的詹姆斯·艾利森（James PAllison）和日本的本庶佑（Tasuku Honjo）。他们两个人的贡献都是在癌症免疫疗法方面。其实，在癌症免疫疗法领域还有位绕不过去的科学家也一直备受专业人士关注，他就是美籍华人陈列平。这次陈列平没有位列诺奖获奖名单中，很多人为之惋惜。比如，国家科学院院士、中国科学院外籍院士王晓东评论说：“本庶佑的发现和抗癌药物无关；艾利森的发现无法解释为何PD-1如此重要，两人得奖的真正原因是PD-1抗体是‘神药’，而从理论到实践，把PD-1抗体推到现在的是陈列平”。其实比陈列平未能拿到诺奖更让人不理解的是他曾长期在中国大陆预冷。换句话说，他之前是一位“不受待见”的科学家。插队青年变成顶级科学家与一般青少年时期就去美国学习最终取得成就的华人不同，陈列平去美国的时候已经“不早了”。1977年，中国大陆恢复高考的时候陈列平从插队农村考去了福建医科大学学医，本科结束之后又考去了北京协和医学院肿瘤医院研究所攻读硕士，在一帮硕士同学里面，他的年纪已经算比较大的了。他的硕士同学现在回忆起他，都说像陈列平这样的医科学生都非常勤奋，因为要弥补和综合大学学生的差距。在北京结束硕士阶段学习后，1986年他来美国攻读实验病理学博士学位和从事博士后研究。结业后，他面临两个选择，要么是继续做科研，要么是进入企业做一些具体相关的研究转化。他当时选择了后者，去了著名的跨国生物制药公司百时美施贵宝(Bristol-MyersSquibbCompany)。这家名为百时美施贵宝的企业，其实也是改革开放之后第一个进入我国的美国药企。目前国内医院常给我们开的多种心脏病、血压类药物都是他们的产品。他在百时美施贵宝一路也成为了首席科学家，再后来因为当时世界主流观点更倾向于用其他方式研究治疗癌症，所以百时美施贵宝处于业务考量砍掉了所有关于癌症免疫疗法的实验室，于是他离开了百时美施贵宝去了到梅奥医疗中心(MayoClinic)建立一个新的实验室，对就是传说中专门给美国总统看病的那个梅奥医疗中心。这里对他的研究很重要，一方面是梅奥医疗中心支持他的方向，另一方面是这里可以提供给他大量的癌症研究样本。再后来他在约翰霍普金斯医学院建了实验室，又成为了耶鲁大学的教授。不管身份怎么变，他唯一不变的就是研究方向一直聚焦于癌症免疫疗法。从上世纪90年代中期一直到2008年，他在这方面取得了巨大进展。简单来说，就是他的抗PD-1/PD-L1抗体药物在美国进行的I期临床试验结果很好。根据当时初步的判断，他的抗体药物在针对肺癌、肾癌、皮肤癌方面治疗效果十分明显。而且作为这个领域的研究代表人物之一，他相关的研究也不断在世界顶级医学刊物上发表。从那时候开始，陈列平就和现在拿到诺奖的詹姆斯·艾利森和本庶佑等人一样，被认为是这个领域的顶级大神。耶鲁教授回国研究受阻拥有耶鲁大学教授“头衔”，同时自己的项目成果也十分明显，陈列平教授后来参与了“千人计划”打算带项目回归国内，可结果却出人意料。2012年，他先“投靠”去了广东省。当时广东正在进行科研项目转化，从世界各地招揽人才。用陈列平教授自己的话说就是“当时我希望从基础研究、转化医学到临床研究，把美国的经验放到中国来"。据相关媒体的报道说，当时十多个评委中一半以上都是院士，并没有认可这项工作的重要性，结果是申请的经费被砍掉了90% 。现在网上还能找到2012年广东中山大学中山医学院“ 千人计划” 陈列平教授团队的招聘信息。(image)招聘的是“陈列平教授团队自筹经费B系列人员3名”，岗位职责是“开展免疫学、细胞生物学、分子生物学实验”。在国内一般科研项目经费一般分为拨款和自筹两种。拨款就是政府出钱研究人员搞项目，自筹就是研究人员自己想办法筹钱搞项目。有种普遍的观点认为，一般科研项目中拨款比例越高，国家对项目越重视。2013年，陈列平教授转去了福建。以国家“千人计划”和福建省“百人计划”创新人才的身份回到母校福建医科大学，着手组建福建医科大学免疫治疗研究所，并担任所长。同样是2013年，陈列平教授在癌症治疗中发现PD-1/PD-L1 信号通路，被《科学》杂志评为当年最为重要的科学突破。陈列平教授曾经说，“在耶鲁大学，我可以建自己心中理想的实验室，做想要做的研究，没有很多行政干预。这一点在国内却有些不同，如果国内科学家这样做，需要面临更大的压力，因为中国科研政策的导向性很强，今年做什么，明年做什么，都已经设计好，否则很难拿到经费。”</w:t>
        <w:br/>
        <w:t xml:space="preserve">    </w:t>
        <w:tab/>
        <w:t xml:space="preserve">    </w:t>
      </w:r>
    </w:p>
    <w:p>
      <w:r>
        <w:t>WXC7463</w:t>
        <w:br/>
      </w:r>
    </w:p>
    <w:p>
      <w:r>
        <w:br/>
        <w:t xml:space="preserve">    </w:t>
        <w:tab/>
        <w:t xml:space="preserve">    </w:t>
        <w:tab/>
        <w:t>(image)据外媒报道，微软联合创始人保罗-艾伦（PaulAllen）称，他在2009年战胜的癌症又卷土重来了。这是他第三次被诊断出癌症。这一次是非霍奇金淋巴瘤（NHL）复发。10月1日，在他的房地产公司Vulcan网站上发布的一份公开声明中，艾伦指出从他上次接受治疗以来新的治疗方法已经出现。他的医生很乐观，“我也一样很乐观”。Vulcan公司拒绝对此进一步发表评论。尽管治疗方法在不断改进，但是NHL现在仍然很难成功治愈。免疫疗法是一种最近迅速推广的治疗方法，它能够通过训练体内的现有免疫系统来疯狂攻击癌细胞，从而根治癌症，包括像NHL这样的淋巴癌。在10月1日，诺贝尔医学奖授予给了两名研究免疫疗法的先锋人物。但是现在，很多治疗方法还停留在临床试验阶段。研究人员仍然不能确定免疫疗法是否有利于特定的病人。在10月1日，《自然医学》杂志报道了一起罕见的死亡病例，一名病人因为接受免疫疗法而死亡。艾伦在2011年出了一名新书《谋士》（Idea Man）。根据这本新书，他在1982年6月对微软联合创始人比尔-盖茨（BillGates）称，他准备离开他们在1975年一起创立的这家公司，因为他们在管理和股权方面产生了分歧。在1982年晚些时候，艾伦被诊断出霍奇金淋巴瘤（HL）。当时，艾伦接受了最极端的癌症治疗方法。病人通常只有在其他方法都无效的时候才会选择这种治疗方法。这种方法包括通过大量辐射杀死癌细胞，然后再进行骨髓移植。他最终战胜病魔，恢复了健康。在1983年2月，他离开了微软，但是他仍然列席微软董事会，并且持续了将近20年。在2009年，艾伦再次被诊断出癌症。这一次是非霍奇金淋巴瘤（NHL）。据说，他接受了化疗。在西雅图地区，艾伦的影响非常深远。由于坐拥数十亿美元资金，他在20世纪90年代在一个工业和零售混杂的地区收购了大片土地。他和其他商业和社区领导人试图将其中几十英亩土地变成大型城市公园，并且得到了大量的私人捐款。但是，他们的努力遭到了投票者的否决。他的房地产公司不断地收购地产，并从21世纪初起建造了数百万平方英尺办公楼和研究中心。这一举措大大促进了西雅图地区的科技发展，因为科技公司在硅谷的发展成本太高，纷纷转移到了这里。这里的商业区一路向北拓展，最后拓展到了艾伦居住的小区附近。亚马逊也从Vulcan公司租用了很多办公大楼。这块艾伦曾提议打造成城市公园的土地，现在被微软、谷歌和其他知名公司和初创公司占据。艾伦还是两支球队的老板：NBA（美国职业篮球联赛）的波特兰开拓者队和NFL（国家橄榄球联盟）的西雅图海鹰队。最近，他捐款3000万美元在西雅图推行住宅项目，试图给流浪者和低收入家庭提供临时和永久的居住地。</w:t>
        <w:br/>
        <w:t xml:space="preserve">    </w:t>
        <w:tab/>
        <w:t xml:space="preserve">    </w:t>
      </w:r>
    </w:p>
    <w:p>
      <w:r>
        <w:t>WXC7464</w:t>
        <w:br/>
      </w:r>
    </w:p>
    <w:p>
      <w:r>
        <w:t>还记得这位以妖娆的撒盐姿势走红网络的“撒盐哥”吗？最近，他的牛排店玩儿脱了......(image)据英国《每日邮报》报道，当地时间9月27日，“撒盐哥”在土耳其伊斯坦布尔经营的餐厅Nusret EtilerSteakhouse发生事故，餐厅内的火焰表演意外失控，致4名外国游客和2名员工烧伤。当时正在餐厅用餐的客人拍下了现场视频↓视频画面显示，在火焰演出开始时，餐厅的客人坐在距离火焰表演不远处的吧椅上，火焰在整个吧台上燃烧。随后，一名酒保将不明易燃液体倒入火焰中，整个酒吧发生了爆炸。(image)《每日邮报》报道称，来自捷克的顾客克莉丝丽娜•特雷斯纳科娃（KrisrynaTresnakova）因随身衣物被烧而身受重伤，与她随行的男朋友的脸和身体也受到了轻伤。一对正在度蜜月的希腊情侣也受到了伤害。4人随即被送往医院接受治疗。其中，克莉丝丽娜因伤势严重，被转移到伊斯坦布尔的美国医院接受治疗。目击者称9月27日晚上9点30分左右，酒保点燃的火焰迅速失控，火势不断蔓延，点燃了克莉丝丽娜的衣服。工作人员用水扑灭大火的错误操作让火势进一步扩大。目前，2名该表演的负责人，正在接受警方调查。“撒盐哥”餐厅失火事件在微博上引发网友的一波用餐科普，“液体酒精不能挨明火......”(image)(image)(image)(image)(image)(image)这一餐厅的老板正是去年靠销魂的撒盐动作一举成名的国际网红“撒盐哥”，他夸张幽默的撒盐动作吸引着各国网友们纷纷模仿。目前，他在ins上已经有1600万粉丝。(image)网红效应下，“撒盐哥”经营的餐厅生意越来越好，他在土耳其、杜拜、阿布达比、迈阿密、纽约等地都开设了分店，卖他的招牌牛排。但是，在餐厅火焰表演出事之前，“撒盐哥”的牛排店就已面临倒闭危机。有杂志形容撒盐哥的牛排馆价位“不是普通的贵”，每人大约将近人民币1100-1315元。而且所谓的招牌名菜“伊斯坦布尔牛排”，实际上只是一块小小的纽约客牛排，吃起来宛若橡胶、味同嚼蜡，难以下咽。就连生菜沙拉也硬到要用牛排刀来切。《纽约邮报》记者表示：史上最坑钱餐厅！他们每人点了130美元（约人民币872元）的“奥斯曼牛排”，结果不但硬得像鞋底，还特别油，生菜沙拉上的奶酪也是完全没味道。</w:t>
      </w:r>
    </w:p>
    <w:p>
      <w:r>
        <w:t>WXC7465</w:t>
        <w:br/>
      </w:r>
    </w:p>
    <w:p>
      <w:r>
        <w:br/>
        <w:t xml:space="preserve">    </w:t>
        <w:tab/>
        <w:t xml:space="preserve">    </w:t>
        <w:tab/>
        <w:t>库兹尼佐夫的故事1992年深秋，我们首次赴俄罗斯开拓市场，一个偶然的机会巧遇俄罗斯老兵格纳吉。他热情地帮助我们与《远东‘转换’集团公司》总经理库兹尼佐夫见了面。总经理库兹尼佐夫是从事军事建筑的前苏联军人，少将军衔。“转换”的意思是“军转民”，公司经营着民用的业务。当我们自我介绍并说明来意的时候，他用敏锐的目光扫视着我们，上下打量着每一个人。这第一次见面，库兹尼佐夫就想把我们“抓住”，这正合我意。我们立即起草了一份合作意向书，老库和刘厂长分别签了字。我们当场向他发出了邀请信，邀请他访问中国。1993年，春节刚过，库兹尼佐夫派出尤里和格纳吉二人来华，带来库兹尼佐夫关于在哈巴洛夫斯克市筹建《俄中‘友谊’合资贸易公司》的建议及协议书草案。在一次欢迎宴会上，格纳吉回忆起自己的一段经历。在中苏边境发生武装冲突的年代，他在珍宝岛的彼岸，曾违心地向中方开枪。军人必须服从命令，没有办法。曾经在珍宝岛参加自卫反击战的牡丹江轴承厂王副厂长听了十分感慨。他们俩为在作战中没有击中对方而各自庆幸，为此热烈拥抱，相互敬酒！刘厂长跟他们就协议书内容进行了逐项逐条地洽谈，形成了正式文本；中方“牡丹江轴承厂”盖了章，厂长签了字。正式文本他们带了回去，就可向俄方当地政府申请注册，成立公司。办理《俄中“友谊”合资贸易公司》的登记注册需要等候一段时间。在此期间，库兹尼佐夫已等不及了，主动与牡丹江轴承厂联系要做生意，用俄罗斯的钢材换取中国的白糖。1993年初，国内基建热带动了钢材价格暴涨。4月上旬，双方钢材换砂糖的易货贸易开始了！在边境绥芬河市的一个铁路货场上，从一清早就展现出热烈的场面。蓝天白云的春天清晨，在广阔的场地上，远处停着一列货车，周围停泊着约20辆满载白糖的卡车，汽车分别对接着火车的车厢，只见到工人忙着干活，一边从火车车厢卸下钢材，另一边往车厢里装载白糖；这么多的车厢同时在那儿运作，令人感叹这是多么壮观的一幅画卷！ 我们到达时，见到这个情景，留下了深刻印象。这一次是库兹尼佐夫与牡丹江轴承厂做成的第一批生意：中方进口256吨钢材，出口同样吨位的砂糖。我们用一吨砂糖换来一吨钢筋盘圆，钢材很快售出了，获得较好的经济效益。可是，俄方库兹尼佐夫却没赚到钱。原因是他们经营不善。库兹尼佐夫派出尤里挂帅，他是老库原来在部队里的下级军官，带领格纳吉来执行此项任务。尤里在部队里是大校军衔，格纳吉是士兵。可是在市场经济的商务活动中，循规蹈矩的尤里很逊色，他没有格纳吉灵活。格纳吉在背后总说一些冷嘲热讽的话，贬低他的“长官”。两人相互配合不好，经常发生摩擦。尤里第一次从事这类商务活动。他沿用部队官兵之间的处世模式，怎么能适应市场运作呢！比如，他与运输卡车司机和搬运工人打交道，对方要多少钱就给多少，不会精打细算，汽车驻留、绕远道走，他尽不问，运筹不佳，运行成本增加了，钱就赚不到了。5月份，尤里主持要发一批2800吨钢坯给我们。数量很大，是一笔大生意。我们紧跟着催俄方发货。可是，当尤里要执行落实时，却发现这批钢坯不见了！后来经过核查，这批钢坯被格纳吉背着尤里卖给了佳木斯的一个客户。生意做成了，库兹尼佐夫很高兴，不问是非，让尤里挨了批评。格纳吉却立了大“功”，受到总经理库兹尼佐夫嘉奖，竟把他提升为集团公司副总经理。​从这以后，格纳吉欣喜若狂，盛气凌人。他对我说：“不要看尤里在部队里是我的上司，而我是‘矮个儿’的士兵；可是在商场里，我是他的‘领导’，他就得听我的！”很可惜，格纳吉的好景不长；佳木斯的那个客户是个骗子，收下了钢坯，人却失踪了！库兹尼佐夫十分恼火。为此，他专程赶到北京，通过俄罗斯驻华大使馆与中国政府交涉，追回了这笔货款。格纳吉由此也被涮了。6月下旬，库兹尼佐夫拿到《俄中“友谊”合资贸易公司》的注册批件之后，马上亲自来华。在哈尔滨市举行了第一次董事会。合资公司的总经理由俄方推荐出任。一个企业能不能盈利，关键在于选派好一把手；俄方确定尤里为合资公司的总经理，令我方很不放心。投入的资金让一个不会做生意的人去运作，风险太大。但是，考虑到成立合资公司是很不容易办成的一件好事，于是双方约定公司经营活动由小到大，规模逐步发展，首笔注入资金各方人民币5万元。中方派出年轻人张春林赴哈巴洛夫斯克市出任副总经理。张春林是牡丹江轴承厂的翻译。自从出任合资公司总经理之后，尤里欣喜若狂，胸怀大志，想要干出一番事业。没过几天，他偕夫人来华选货；第一批运往俄罗斯的货是妇女、儿童服装。他们由于对俄罗斯服装市场调研不够，匆忙上阵，错误地判断了市场需求，服装的品种、款式、价位都不受顾客的欢迎，商品销售不畅。另一方面，尤里从俄罗斯发来的第一批货是卡玛兹载重汽车的零配件；可是，他没有选送比较热门的快货，运来了那些汽车不常更换的耐用件，单价都很高，在中国市场上很难销售出去。合资公司刚开张，双方手持的商品都卖不出去，这就把资金积压住了。做生意赚钱的要诀是让资金快速周转，周转才能盈利。出现商品滞销，双方不愿意继续加大投资，人员工资、房租、水电、通讯等经常费支出不能停止，这就出现经营赤字。合资公司运作了几个月就失去了生命力，自我解体了。尤里是个好人，正派、热情、有责任心，与中国人友好相处。可是把他安置在做生意的岗位上，很不适应。库兹尼佐夫用人不当，导致俄中合资企业成立后不久就失败了。牡丹江轴承厂还是想跟库兹尼佐夫继续做生意，签订了一项从俄方进口万吨轴承钢的合同，由于种种原因，未能执行，十分遗憾。双方还做了些废钢生意，数量不大。然而，双方始终保持着友好的关系。长久以来，我一直想从俄罗斯引进一些应用技术，用以在国内帮助一些工厂形成新的生产能力。我找库兹尼佐夫商量这个想法；因为他原是苏军的将领，人脉较广，在哈巴洛夫市有较高的社会声望。库兹尼佐夫很痛快地答应了，赞成我们组团去俄罗斯采购技术。他愿意牵线搭桥，并陪同我们到科研院所去，甚至和我们合作。这项活动由于我当时找不到愿意投资的中方老板，良好的愿望未能实现。然而，这样一次对话，为日后引进俄罗斯技术开拓了运作思路；2001年，我与一位民营企业家合作，为国营广西平果铝业公司从俄罗斯科学院引进“从铝液回收镓”的高新技术，此项技术引进成为成功的典型范例。库兹尼佐夫真诚直率愿意帮助中国人的这种热情，体现着俄中人民之间深厚的友情，这让我十分感动。我想找机会报答他们。后来，库兹尼佐夫经营石棉贸易时我帮了大忙。我介绍他与一位总经理相识，从而帮助他与哈尔滨保利公司确立起了业务联系，经营石棉的生意做得比较顺利，经营额相当巨大，获利颇丰。为此，我为他事业成功感到十分欣慰和高兴。但令人惊讶的事发生了。1996年，当我再次赴俄罗斯哈巴洛夫斯克市，给他家打电话，他夫人悲痛地告诉我：因患突发性心肌梗塞库兹尼佐夫已经离开了人间！突然间的噩耗令人十分悲痛，我们失去了一位热心俄中人民友谊的朋友。我将永远怀念这位俄罗斯友人！</w:t>
        <w:br/>
        <w:t xml:space="preserve">    </w:t>
        <w:tab/>
        <w:t xml:space="preserve">    </w:t>
      </w:r>
    </w:p>
    <w:p>
      <w:r>
        <w:t>WXC7466</w:t>
        <w:br/>
      </w:r>
    </w:p>
    <w:p>
      <w:r>
        <w:br/>
        <w:t xml:space="preserve">    </w:t>
        <w:tab/>
        <w:t xml:space="preserve">    </w:t>
        <w:tab/>
        <w:t>导语随着美国对中国2,000亿美元的商品加征关税以及中国的反制均如约而至，无论中方如何用“贸易摩擦”的字眼进行表述，中美贸易战的战火都无可争议的大幅升级。美国总统特朗普甚至不惜对媒体表示“与习主席的友谊或已结束”。同时，美国以“中国向俄罗斯购买武器装备”为理由，对中国军队做出制裁，也标志着中美博弈已经突破了经贸范畴。贸易战未来走势如何？多维新闻记者就此同中国人民大学国际关系学院教授王义桅展开对话。         多维美国总统特朗普日前在第73届联合国大会上谈到中美贸易战，再次表示中美贸易不平衡是“不可接受”的，“中国的市场扭曲和他们的生意方式不能被容忍”。你觉得中美贸易战是否注定是一个长期化的历程？         王义桅贸易战本身不是不光是贸易，也是政治上的一个战略博弈，美国现在的判断是，中国加入世贸组织以来，并没有朝着它所预期的方向发展，所谓的市场经济、自由民主、意识形态在中国的情况，都让美国彻底失望，简单的说就是要“中国梦”而不是“美国梦”了，所以它觉得不“合算”了。2000年的时候中国GDP大概只有美国的12%，到了2015年一下到了62%，从12%奔到62%就这十几年的工夫。而且德国、日本相比美国，GDP差距是在拉大的，这一下子把中国凸现出来了，中国想韬光养晦都不行了。       所以美国上下无论共和党、民主党都认为不“合算”。其实美国是全球化最大的受益方，但它觉得中国得益最多。最关键是美国人“WeAmericans second to none”（美国绝不做老二）那种意识形态，“We are chosenpeople”（我们是上帝的选民），美国就是依靠这些建国的，到二战结束以后更加把那套理念（凸显出来），尤其是绝对不能容忍中国成为“世界老二”，在美国的意识里哪有什么老二，只一个老大，其他国家都要听我的。       所以在本质上，以及现实的利益“损害”，使得美国现在上下一致对付中国，这是毫无疑问的。贸易战是赤裸裸的第一招，接下来会有汇率、金融、政治、军事各方面的，包括针对“一带一路”。而且美国不光对中国打贸易战，对很多国家都在打，搞贸易战实际上是用另外一种方式告诉这个世界“你要听我的”，所以美国要跟墨西哥、加拿大重谈NAFTA（北美自由贸易协定），跟欧洲、日本也要重新谈，最后集中精力对付中国。       那些说贸易战只是因为特朗普要实现自己在选举期间的承诺，让工作机会回流美国，争取铁锈地带的选民，都只看到了表面，美国要在战略上打压中国，这是毫无疑问的。就像班农说中国将带来五大挑战——中国制造2025、5G、“一带一路”、人民币国际化和中国发展模式，是从核心技术、核心制度、核心理念上全方位的让美国面临挑战，这是美国历史上从来没遇到过的。日本曾经可以买下半个美国，最后美国通过“广场协定”把它“干掉”了。白宫现任贸易代表莱特希泽就是当年参与起草制定广场协定的人物之一。而中国是比美国所有遇到过的对手中更加难对付的高手，美国很清楚这一点。         多维中方发布《关于中美经贸摩擦的事实与中方立场》白皮书后，贸易战会呈现怎样的走向？         王义桅双方还处在各自出招的回合中。目前谈不成的根本原因在于美国人，它根本不想跟中国达成什么。美国现在有一种心理优势，认为现在是美国40年来经济最好的时候，全是增加值，失业率等方面在特朗普时期看上去控制的很好。同时在美国看来，中国现在是40年来经济最差的时候，一些重要数据在降，最近又搞了很多新上来的基建项目，人民币汇率出现波动等等。所以美国人认为打短期肯定是自己得利。       但从长远上中国不怕美国的打法。第一点，空间上可以简单说，东方不亮西方亮，在世界范围内，中国有“一带一路”可以分散市场风险，国内各个行业可以做到这个损失那个来补，因为中国产业本来是独立完整。         王义桅第二点是，中国在时间上耗得起。中国是共产党长期执政，特朗普还有多长时间？最多还能干个5-6年。       说到这里，有一点值得注意。特朗普能不能再干一任？我判断他很有可能还会连任，中期选举可能有利于他，对外宣传美国经济处于最好的时期，他是获益的。美国现在有点“同仇敌忾”来对付中国的意思。       包括我在内，很多中国学者原来判断，美国国内各种产业、农民群体、农产品出口的各个州可以成为反对贸易战的“动员基础”，因为中国的报复性措施一定会对美国产生分化，现在看起来美国有上下一心同仇敌忾的趋势，美国政府也需要树立中国这个威胁来凝聚国内精神，形成一种难得的超越两党的战略共识。所以能不能像我们希望中想象的那样，美国国内出现分化，好像不一定完全能达到那样。       美国那帮在中国有利益的大投资机构、大企业主，他们在美国国内也不像中国学者想象中那么有影响力了，特朗普也不一定听这帮人的了，因为特朗普听的是铁锈地带利益集团的声音，至于像华尔街、硅谷，他也不一定听，这就是现在美国政治非常极化的结果。       特朗普对中国发起贸易战，打的旗号是就业机会从中国回来，资金回来，但能不能达到这个目标？美国老百姓不管，他们以为一打贸易战就可以回来，实际上客观来看是回不来的，即使回来也是一个缓慢的过程，少数的回来，大部分回不来。就像iPhone在中国生产还是美国生产真的不重要，奥巴马之前找乔布斯说过这个事，没用。       本来中国应该同仇敌忾，现在美国上下有点同仇敌忾的意思，反而中国国内有意见分裂的苗头。而美国巴不得中国分裂，通过打贸易战搅乱中国。前一段中国国内很多声音在批胡鞍钢，批胡鞍钢的背后其实是批中宣部，批中宣部其实是指向习近平新时代的整个内政外交，这让一些势力借题发挥，乱七八糟的声音都出来了。中国为什么要稳定，就是这个意思。         多维近期中国社会上的确弥漫着一股“前路不明”的焦虑情绪，你认为这可能会导致中国社会的撕裂？         王义桅中国国内出现了一种怀疑的声音，说中国这些年是不是搞错了，是不是不应该搞新社会主义，是不是不应该搞新时代，试图否定中国多年来的一套做法，动摇甚至打压中国的自信心，这明显影响了改革的节奏。       本来中国应该更加改革开放，习近平主席已经在年初的博鳌论坛宣布了扩大改革开放。像金融、证券、保险很多东西早就应该放开了，现在这么一弄，相当于打乱了节奏，让你不敢放开，像人民币的自由兑换这么多年还不敢放开。       甚至有声音开始说以前多好，跟美国关系搞的挺好，怎么“新时代”了以后搞成这样子了，又回过头来说“中美关系是重中之重”，然后“韬光养晦”的言论又来了。中国人一碰到挫折习惯往回看，而不是往前看，喜欢把目前的局面归结为对外宣传上做过头了，因为高调引来美国的打压。宣传可能一定程度上给了美国口实，但绝不可能是所有的原因。现在每年有那么多的中国游客去世界各地旅游，中国有4万家在海外的企业，加上现在着力打造的全球物流体系等等，都是某种国力的显示。你到世界各地看看，看看中国在当地的投资，看看非洲那些与中国有关的建筑，看看非洲一些国家的机场——除了英文就是汉字，连法文、日文都没了——真的看不出影响力吗？       总之，贸易战是美国要跟中国打。中国的金融风险、债务风险、外交风险本来就很大，现在尤其需要警惕的是，打贸易战的时间越长，中国国内的分化越大。西方也在暗流涌动，美国的经济到2020年可能会往下走，特朗普的刺激计划到那时候可能就没什么效果了，只有美国自己感觉到了疼了，它才会调整策略，目前中国的抗议、世界其他国家的抗议不会对美国起什么效果。如果中国先于美国出现社会分裂的情况，这正是美国所希望看到的“倒逼中国”，实际上是打压中国的自信心，是一种舆论战、心理战，有政治博弈在里面。</w:t>
        <w:br/>
        <w:t xml:space="preserve">    </w:t>
        <w:tab/>
        <w:t xml:space="preserve">    </w:t>
      </w:r>
    </w:p>
    <w:p>
      <w:r>
        <w:t>WXC7467</w:t>
        <w:br/>
      </w:r>
    </w:p>
    <w:p>
      <w:r>
        <w:t>特朗普（DonaldTrump）又出惊人之语，29日在西弗吉尼亚州的竞选集会上，特朗普在演讲中说：“你们知道，一开始和朝鲜接触时我很强硬，结果这样的来往一多，我和金正恩相爱了（andthen we fell inlove）。”“真的，他给我写了非常优美的信，这些信棒极了。我们坠入了爱河。”接着，他又模仿“假新闻”的腔调说：“他们又会说了：太可怕了，这哪像个总统！”不知道特朗普忘事的速度快还是变脸的速度快，曾几何时，大家还在取笑特朗普给金正恩取的外号“火箭男”（Rocketman），而自从在新加坡见了一面后，特朗普就开始炫耀和金正恩的亲密关系以及那些含情脉脉的信了。可谓“我见青山多妩媚，料青山见我应如是”。从赫尔辛基回来遭媒体围攻后，特朗普不再讲述和普京之间的“兄弟基情”（Bromance），这周指控中国干预美国选举后，特朗普又说可能和习近平不再是朋友了。和俄罗斯、中国之间的“虐恋”并没有美好结局，现在特朗普对金正恩的“爱”，又能持续多久？在半岛问题上，美国和朝鲜现在都不怎么满意。白宫不信任平壤弃核的决心，坚持要朝鲜一步到位完成弃核后再谈解除制裁的问题。平壤也觉得白宫没有诚意，朝鲜拆除导弹基地等示好动作并没有换来美国半点让步。28日在联合国大会上，朝鲜外相李勇浩发表演讲表示，在无法确信朝鲜的国家安全能够得到保障的情况下，朝鲜绝不会单方面解除核武器。他认为平壤已经展示出了极大的诚意，停止核导试验、拆除核试验场，并声明任何时候都不会转让核武器或核技术，但同时，美国并没有作出相应的举措来回应朝鲜的善意。他还强调：“意图通过制裁就让我们屈膝是那些对我们一无所知的人做的白日梦”，而制裁正在使美朝之间的不信任逐渐加深。朝鲜和韩国都在竭力谋求在今年签订半岛的终战宣言，而这正是朝鲜最想从美国获得的东西。而特朗普也想尽快在半岛无核化问题上取得收获，毕竟，无论是贸易战、建墙还是基建，这些他承诺的议题都不会在短期内取得大的进展，而中期选举的重大时刻则只剩一个月左右了。无论是朝鲜和美国，都有达成协议的压力。但是相对来讲，朝鲜的战略空间可能更宽裕一些。毕竟，金正恩的国内地位现在较为稳固，做出了由核经并举到经济优先的战略转变后，金正恩频频前往经济建设一线，这些信号多少给了民众希望。而特朗普一边面对中期选举急于获得成果，另一边也丑闻缠身，想转移民众的话题，因此特朗普又派出国务卿为他探路，想再来一次金特会推动半岛问题的解决。另外，韩国也强烈希望朝美之间能尽快取得共识，并在紧密和朝鲜配合。最近的朝韩首脑会面，更是取得了很多实际成果，双边大有要达成“事实停战”的意思。虽然没有美国同意，朝韩再商量也是白折腾，但这也无疑给了朝鲜筹码，而给了美国压力。在金正恩来看，现在无核化的球抛到了美国这边，朝韩都行动了，而美国也应该表态并拿出诚意来。但在美国鹰派虎视眈眈的情况下，妥协可能还是会很难。正如俄罗斯和中国的前车之鉴，特朗普的“爱”显然代价不小，朝鲜能不能承受得来，这是一个问题。</w:t>
      </w:r>
    </w:p>
    <w:p>
      <w:r>
        <w:t>WXC7468</w:t>
        <w:br/>
      </w:r>
    </w:p>
    <w:p>
      <w:r>
        <w:br/>
        <w:t xml:space="preserve">    </w:t>
        <w:tab/>
        <w:t xml:space="preserve">    </w:t>
        <w:tab/>
        <w:t>【侨报记者文章10月2日洛杉矶报道】四名加州牙医(他们中有三个是兄弟)被控在拉斯维加斯一处度假胜地绑架和性侵一名女性，但在手机视频显示这些指控是“完全捏造的”后，针对他们的指控被撤销。据KVVU-TV报道，在被告将视频交给地方检察官办公室后，检察官撤销了对30岁的Poria Edalat、39岁的SamanEdalat、34岁的Sina Edalat和30岁的Ali Badkoobehi的指控。一名不愿透露姓名的女子告诉拉斯维加斯永利度假村保安，她醉酒时在一间套房遭到性侵。四名牙医的律师一直坚称这些指控都是假的。他们在8月份就已预测，一旦检察官查看视频证据，此案将被撤销。Badkoobehi的律师罗伯特·德拉科维奇(RobertDraskovich)在一份声明中表示:“在审查了案件的事实后，很明显，这些指控完全是捏造的。”“证据证实这两名男子是无辜的，政府已经澄清了对他们的所有指控。”伊达拉特兄弟三人未参加周一的听证会，但之后发表了一份声明。“我们非常感谢司法系统承认我们是这起案件的受害者，”声明说。“当真相大白的时候，我们知道恶意的指控将被揭露为谎言，我们的好名声将被洗刷。我们要感谢我们的家人、朋友和律师，感谢他们在这场可怕的磨难难中支持我们。”声明还说:“在历史上这个敏感的时刻，我们认为女性应该得到尊重、倾听和相信。但正如此案所显示的那样，对那些为了自己的自私动机而利用(MeToo)运动的人保持批判有态度也很重要，要记住，在被证明有罪之前，无罪推定是我们国家的基本原则之一。”</w:t>
        <w:br/>
        <w:t xml:space="preserve">    </w:t>
        <w:tab/>
        <w:t xml:space="preserve">    </w:t>
      </w:r>
    </w:p>
    <w:p>
      <w:r>
        <w:t>WXC7469</w:t>
        <w:br/>
      </w:r>
    </w:p>
    <w:p>
      <w:r>
        <w:br/>
        <w:t xml:space="preserve">    </w:t>
        <w:tab/>
        <w:t xml:space="preserve">   </w:t>
        <w:tab/>
        <w:tab/>
        <w:t xml:space="preserve"> </w:t>
        <w:br/>
        <w:t xml:space="preserve">    </w:t>
        <w:tab/>
        <w:t>大约1万3000多名多年前透过政治庇护获得绿卡的中国人，近日面临绿卡被撤销并遭递解出境的境遇。移民局正在审查这批2012年12月前的3500件政治庇护案，以及1万张由此衍生出来的亲属移民绿卡。移民局所以如此大费周章，是因为发现纽约的十多名律师，涉嫌为客户编造政庇故事。而在南加州，政庇也是不少缺乏高级技能和学历的华人获得绿卡的捷径，很多律师也以“编故事”而知名，内容之荒唐离奇，令同行都冒冷汗。然而，还有华人拿着律师编好的故事上庭，故事假到连当事人都边说边笑的程度，其中的乱象令人咋舌。而那些透过工作经过辛苦排期的移民，则对此情况非常气愤。如一名年前因案入狱的律师，此前就在蒙特利公园市开设律师楼，并以办政治庇护案知名。一位律师同行表示，这名律师以办政治庇护“大胆”著称。同行说，很多中国大陆来的办政庇的案子，受迫害的故事很多都是假的，很多人的故事不外乎被强制堕胎，或信仰宗教被迫害等。大部分律师都选择基督教或法轮功，但该律师给中国大陆来的人办政庇，选择的却是一些极少有人听说过的边边角角宗教，甚至该宗教是否存在都令人生疑。同行说，有时候看了他为客户写的辩护材料，真的会冒冷汗，为这位律师的大胆感到吃惊。还有客户因为故事太假，连自己都觉得好笑，法庭上当场破功。圣盖博市黄小姐说，她认识的一个中国年轻人办政庇，律师给他编造了一套说辞，训练后让他上庭给法官陈述。但因为故事编的太离奇，以致这位仁兄在法庭上一边说一边突然笑出声，当场破功。法官见状说：“你先回去吧。”因为政庇市场乱象丛生，很多律师不但不愿意沾政庇的边，甚至连合伙人都不愿意要政庇律师。王姓律师说，近日买了一个办公室，于是在律师业内的网上发文，想找人分享办公室节省开支。其中一个律师回应说，他之前是移民局专门负责庇护类案件的官员，还是老美。但王律师一看到这是政庇律师，拒绝了这位律师。因为政庇市场的水太深，而且办公室里如果全是来办政庇的，其他客人可能就不来了，还是不要招惹政庇为妙。律师邓洪说，不少办政庇的律师，办一步、收一步的钱，而且收费不菲。一旦庇护被拒或要求补材料，就走上无数次要求重审的道路，而所有的事情每一步都要再交一次钱。有些人交了十多年钱，却发现到头来还是一场空。很多在餐馆打黑工的人，大半收入都转手就交给律师。律师成了吸附在这些人身上“永远吸血的牛虻”。因为政庇没有移民配额，前几年，很多靠编故事办政庇的人，甚至比辛苦来读书工作的人更容易拿到绿卡，导致华人社区对通过政庇拿绿卡的群体看法两极。有人觉得他们只是想要生存，有人却觉得他们投机取巧。在某公司工作的华人赵先生说，因为有配额，通过读书和工作来美国的中国人，通常从排队到拿绿卡，至少要五年时间。政庇却因为没有配额，只要在法庭上靠编造的故事哭一场，就能拿到绿卡，至少能拿到工卡。而拿到工卡，就能随意更换工作，而靠留学后来工作的群体，却没有这么自由，只能默默忍受老板的剥削而不敢离职，其中的辛酸和委屈自不待言。不过现在政庇并不好办，很多人一等就是十年。其中的艰辛，也是冷暖自知。</w:t>
        <w:br/>
        <w:t xml:space="preserve">    </w:t>
        <w:tab/>
        <w:br/>
        <w:t xml:space="preserve">    </w:t>
        <w:tab/>
        <w:t xml:space="preserve">    </w:t>
      </w:r>
    </w:p>
    <w:p>
      <w:r>
        <w:t>WXC7470</w:t>
        <w:br/>
      </w:r>
    </w:p>
    <w:p>
      <w:r>
        <w:br/>
        <w:t xml:space="preserve">    </w:t>
        <w:tab/>
        <w:t xml:space="preserve">    </w:t>
        <w:tab/>
        <w:t>10月2日，加拿大人Donna Strickland跻身“一只手就数得过来”的女性物理诺奖得主之列。然而，一位同行告诉科技日报，Strickland能够拿奖，不过是运气好罢了。诺奖委员会宣布：法国人Gérard Mourou及其学生DonnaStrickland由于1985年的“激光啁啾脉冲放大”研究，荣获诺奖。中科院物理所研究员常国庆从事飞秒激光研究，其导师是Mourou的学生，与Strickland是同期的同学，因此听说了一件有趣的八卦。“Mourou当时的发现，可以说是歪打正着。”常国庆说，“Mourou当时在研究一个别的东西：他想把激光脉冲做得更短，让皮秒级激光脉冲缩短十倍。为了让激光脉冲和材料发生非线性作用，光谱变宽，再压缩得到短段脉冲，他的实验装置链接顺序是振荡器-放大器-光纤-压缩器。”(image) 啁啾脉冲放大技术（CPA）常国庆说，Mourou有一个学生和科研助理叫SteveWilliams，是个非常聪明的美国人，与导师合作这套装置。有一天Williams好奇：如果光纤和放大器调个顺序会是什么结果。他问了Mourou这个问题，就回家了。在家里，Williams的妻子告诉他：“你导师打来电话，说你的想法很好，启发了他。”实际上，光纤和放大器调个个儿，就是后来的“啁啾脉冲放大”技术。“Mourou看实验室里还有个女同学在，就让她去调一下。这个实验非常简单，随便谁都能做出来。”常国庆说，“做完后，Mourou可能也没有意识到这么重要，把结果发在《光学通信》这本杂志上。这本杂志唯一的好处就是发表快。”(image)因为这篇文章，Mourou荣获了2018年的物理诺奖，另一位作者就是那位留在实验室的学生——DonnaStrickland。文章的最后一段专门感谢了Steve Williams。“除了这篇文章，Strickland后来没有做过任何重要工作，一丝丝都没有。”常国庆说，“在我看来，她的贡献不能跟Mourou相提并论。”后来Strickland还凭此当选过美国光学会的主席。“我只能说，Strickland非常非常幸运。要说跟居里夫人并列，实在谈不上。”常国庆说。常国庆告诉科技日报记者，他曾与SteveWilliams合作，这件事是Williams告诉他的。常国庆前不久向导师求证，导师说的，与Williams一模一样。中科院长春光机所研究员杨建军告诉科技日报记者，发表那篇文章的《光学通信》是个水平不高的期刊，影响因子也就1.0，“可能博士为了毕业都用不上。”杨建军说，如果以期刊来评价论文，这篇文章就会埋没；但因为有新奇的思想，若干年后它被所有同行引用，比发在《科学》《自然》上的文章还重要。“那篇文章只是前期工作，并不完美，当时也谈不上引起业界多大的兴奋。”杨建军说，“Mourou他们主要是出于科学的好奇心，而不是功利的驱动。这对我们也是个启示：不要急功近利。”杨建军告诉科技日报记者：“Strickland除了这件事，就没有别的成就了，所以我们说，她真是‘一篇文章吃了一辈子’。”</w:t>
        <w:br/>
        <w:t xml:space="preserve">    </w:t>
        <w:tab/>
        <w:t xml:space="preserve">    </w:t>
      </w:r>
    </w:p>
    <w:p>
      <w:r>
        <w:t>WXC7471</w:t>
        <w:br/>
      </w:r>
    </w:p>
    <w:p>
      <w:r>
        <w:br/>
        <w:t xml:space="preserve">    </w:t>
        <w:tab/>
        <w:t xml:space="preserve">    </w:t>
        <w:tab/>
        <w:t>这是一条令人遗憾的微博，遗憾到我们宁愿从来没有看到过这条微博。9月28日中午11点30分，一条由新浪网友“@风不喧嚣”发布的微博，很快引起了网友们的关注和震惊。这条微博的内容是——起初，有人以为这是个玩笑。但结果让网友们痛惜并震惊：这名网友利用微博定时功能，在自杀前写好这条微博，一天以后发出，只为了通知他的亲友帮他去“收尸”。如今，“@风不喧嚣”的微博已被他人清空。(image) 9月28日中午，南京江北警方接到报警称，在南京江北旭日上城一区的一处房屋内有人自杀。当地警方立即赶到现场，敲门无人应答，只好撬开房门，顿时闻到一股浓烈的焦糊味和煤气味，搜索后发现一名年轻的小伙躺在床上，毫无动静。民警赶紧打开紧封的门窗透气。经过核实，这名小伙东东（化名）已经死亡。据东东生前的一名朋友介绍，他是收到了死者用微博定时推送的消息后赶来的，没想到还是来迟了。对东东的死亡，他感到很震惊也很难过。紫牛新闻记者在网上找到了这条微博，记者注意到，这条微博于9月28日上午11点30分被发送，其网名为“@风不喧嚣”。在微博的最后，“@风不喧嚣”还附上了一个“太开心”的表情。也就是说，东东应该早在9月27日即写好了这条微博，而在微博显示时，他已离开了人世。紫牛新闻记者了解到，目前当地警方经过调查，已排除他杀，小伙的死亡原因仍在进一步调查之中。知情人向扬子晚报紫牛新闻记者透露，死者东东（化名）今年仅21岁，安徽和县人，此前曾露出过自杀的苗头，可能还有抑郁的倾向。“好像最早是东东的一位朋友报了警，然后又赶到了这里，很快警方也来了，后来听说出了事，小区里一下子来了很多警察。”旭日上城小区一位居民向紫牛新闻记者陈述道，民警来时大概在下午1点多，整个现场的调查持续了两三个小时，到下午4点多基本结束，后来死者被运离出租屋，事发的出租屋也被封了起来。“听说是烧炭自杀的，小伙子还蛮年轻的，实在太可惜了。”小区一位年过五旬的大妈说，现在日子都这么好，就这么走了，他父母都要心痛死了。9月29日下午，紫牛新闻记者来到位于南京江北的旭日上城小区，找到了事发地点。此时，仍有不少居民聚集在楼下，谈论这起令人悲伤的事件。“上午11点多，我在家里闻到一股剧烈的糊焦味，我还问我老公，在灶上烧了什么，他说没烧。我特地在厨房看了一下，还把家里里外外看了个遍，确实没有东西烧着，猜想可能是别人家烧了什么东西。”住在死者楼下的一名女邻居对紫牛新闻记者说，当时根本没想到是楼上的人出了事。说到楼上，有居民气不打一处来。她对紫牛新闻记者称，楼上（指事发房屋）全是租户，隔成一小间一小间的，经常发生吵架、打架事件，甚至拿板凳砸人，搞得是一塌糊涂，夜里十一二点都会吵，甚至早上凌晨4点都会吵。就在9月29日下午2点多，这个女邻居听见楼上出现嘈杂声，并没在意，哪料到会有人自杀？“事发的这套房子只有90多个平方，听说是房主将房子租给了别人，后来被分割成五间小房间出租。”小区一位知情人告诉紫牛新闻记者，至于是房东分割的还是二房东分割的，则不得而知。紫牛新闻记者就此向有关方面核实，尚未得到回应。“真可怜，听说小伙子挺年轻的，怎么就想到自杀呢？”多位小区居民惋惜地说，事发后，死者的父母和舅舅赶了过来，收拾了孩子的东西，离开了小区。对于小区里是否存在类似房间被分割成多间对外出租一事，多位小区居民告诉紫牛新闻记者，他们周围的人基本是自住的，大约是2009年建成入住的，当时房价也在4000多元每平方米，现在都涨到2万多了。9月29日下午，紫牛新闻记者乘坐电梯来到位于该小区事发地6楼的这处房屋，只见大门已被锁了起来，但透过猫眼依然能看清里面的轮廓，被隔成多个小房间，从外表来看，多数房间也还算整洁。后来，紫牛新闻记者跟随拿物品的人员进入现场，看到东东所居住的事发房间大约5平方米，靠窗处竖着摆了一张板床，旁边摆了一个床头柜。床上铺了一个薄薄的小床垫，甚至连床都未能罩住，上面堆了一小堆杂物。床尽头还有一个衣柜，旁边放着几个手提纸袋。就在床的一侧，摆了一个类似于烧饭的炉子，距炉子40厘米处的地上放了一口锅。在炉膛及锅里，可以看到一堆灰白的灰烬，锅里还有一块未燃尽的木炭。“东东就是烧炭自杀的，炉子和锅里放的就是木炭。”知情人告诉紫牛新闻记者，其实从现场来看，东东并不是一个粗心的人，可能是为防止发生火灾，他甚至还在地板上放上了木砧板，然后把锅放在上面，以避免太烫的锅引燃房间。同样，在打开的窗户边沿，仍可见被撕下的胶带。至于东东为何自杀，知情人称因现场并未发现遗书之类的东西，目前尚难以下结论，但他在生前曾出现过抑郁的症状，是否是因此引起的，恐怕永远难以知晓了。在旭日上城小区里，一名社区民警仍在为后续事件忙碌着。不过，他并不愿意向紫牛新闻记者透露该事件的细节。随后，记者联系了江北警方。一位民警称，目前可以证实确有其事，但相关的原因仍在调查之中。晚上6点30分左右，江北警方通过微博“平安新江北”发布了警方通报，通报称：2018年9月28日12时许，江北新区警方接群众电话报警称：其一个朋友发微博称自己已于一天前烧炭自杀。民警迅速出警，发现当事人已死亡，现场门窗缝隙从房间内部用透明胶带封住，地上有烧完的木炭灰烬。经现场勘查，排除他杀。现死者家属已到派出所协助处理。(image)紫牛新闻记者了解到，死者“@风不喧嚣”今年21岁，是安徽省和县人。而知情人告诉记者，死者生前已经表露过轻生的念头，最终仍走上不归路，实在令人悲痛。29日下午，记者再次打开“@风不喧嚣”的微博时，发现已被亲友清空。据了解，自杀之前，网友“@风不喧嚣”已经有过多次轻生念头。有网友在表达惋惜的同时也指出，从自杀方式和微博发布情况来看，他的自杀显然是精心设计的，也是下了很大决心的。紫牛新闻记者了解到，如今网上有很多自杀QQ群、微信群，这些成员在群内公开讨论自杀方式，而烧炭自杀是这些人谈论最多的自杀方式之一。在百度中输入“烧炭自杀群”字样，出现47万多条相关资讯，很容易找到一大批“烧炭自杀”的案例，国内外都有。比如，今年9月16日，成都一名女大学生因学习压力大和生活琐事，一时想不开选择了烧炭自杀。幸亏警方及时行动，但找到时发现她已经陷入昏迷，厕所的无烟炭还在燃烧中。今年2月1日中午，连云港海州警方接报，当地一宾馆内发生一起自杀警情，警方及120到达现场时发现，室内3名女性已死亡，房间内有燃烧过的两盆木炭，门窗全部用胶带封闭。有关人士表示，烧炭自杀通常情况下，自杀者将自己困在密闭空间内，然后燃烧木炭。木炭在燃烧过程会消耗密室内的氧气，其后碳和氧不完全燃烧结合成一氧化碳。一氧化碳能与血液内的血红蛋白紧密结合，使之失去气体交换能力，也就是一氧化碳中毒，最终因心脏缺氧而死。如今，“@风不喧嚣”的自杀原因还在调查中。但是紫牛新闻记者要说，不论遇到多大的困难或烦恼，只要活着，总会找到解决的办法；好好活着也才是对自己、对亲友的一种负责任的态度。那种以自杀结束人生试图摆脱各种麻烦的做法，是不可取的。网友“@风不喧嚣”利用了新浪微博的定时发送的功能，向世人通报了他自杀的消息。新浪微博具有定时发布功能，人们可以选择写好微博，选择何时发送。此外，还可以使用皮皮时光机定时发送微博、定时转发微博等。据介绍，抑郁症一般是由个体内遗传系统（基因）存在异常，或后天环境的变化所引起的一种情绪性功能障碍，重度的则以持久自发性的情绪低落为主的一系列抑郁症状，甚至会出现悲观厌世、绝望、幻觉妄想、功能减退、并伴有严重的自杀企图及自杀行为。因此，应当及时引起本人及家人、社会的重视。有知情人士透露，“@风不喧嚣”疑似患有抑郁症，这可能是导致他自杀的一个因素。据了解，如今在自杀者中，有不少是患有抑郁症的，一些名人自杀，也与抑郁症有关。那么，一旦抑郁了，该如何摆脱自杀的念头呢？南京市心理危机干预中心主任张纯告诉紫牛新闻记者，一定要认识清楚，抑郁症是一种严重的精神病症，并有诱发因素，而跟生活关联度非常高。对此，可以通过三个方面的介入处理，其一，即通过专业的医疗机构医生介入，进行药物治疗；其次，精神护理，最后进行心理辅导。而后面的精神护理与心理辅导对于抑郁症患者来说，显得尤其重要，可以及时疏导或者排解患者的心理压力，防止意外的发生。此外，患者本人还可以采取自行调节的办法，比如告诫自己不去做任何事情，把不好的念头拖一拖。清除家里的危险物品，比如药品、刀等。更重要的是，要树立对生活、前途及家人的信心，在任何时候都要抱有希望，坚信不疑，并且要勇于把自己的处境、想法告诉信任的人，比如朋友、老师、医生、长辈等，通过倾诉缓解压力，寻求到更好的解决方法。梅建明 于英杰</w:t>
        <w:br/>
        <w:t xml:space="preserve">    </w:t>
        <w:tab/>
        <w:t xml:space="preserve">    </w:t>
      </w:r>
    </w:p>
    <w:p>
      <w:r>
        <w:t>WXC7472</w:t>
        <w:br/>
      </w:r>
    </w:p>
    <w:p>
      <w:r>
        <w:t>遥远的东方有一条江,它的名字就叫长江,遥远的东方有一条河,它的名字就叫黄河,虽不曾看见长江美,梦里常神游长江水,虽不曾听过黄河壮,澎湃汹涌在梦里,古老的东方有一条龙它的名字就叫中国,古老的东方有一群人,他们全都是龙的传人.......经过一番挣扎，安克志决定提前把这个消息告知台北方面。不久，蒋经国身穿黄色夹克的熟悉身影就出现在电视画面上，他宣布了这个不幸的消息，并期勉全体军民同胞“不分彼此，放弃小我，同舟共济，共同难关”。第二天早上，正在政治大学读书的一个22岁的年轻人被室友叫醒，他看到四周的同学都哭了，“我们被美国卖了，抛弃了”。那一天，民众激愤情绪到达了顶点。面对这空前的外交横逆，青年花了半小时写下了一首歌，“百年前宁静的一个夜，巨变前夕的深夜里，枪炮声敲碎了宁静夜，四面楚歌是洋人的剑，多少年炮声仍隆隆。”那时，正值民歌运动风起云涌的年代，这首歌很快在校园间传唱，人们记住了这首《龙的传人》，也记住了22岁的侯德健。此前，因为创作《归去来兮》和《捉泥鳅》，他已在乐坛占据一席之地。《龙的传人》整首歌，先以一段雄浑嘹亮的法国号开场，副歌部分配以激昂的和声，俨然成为一首符合当时时代语境的主旋律作品。但是，这并非侯德健的创作初衷，侯德健歌词里所表达的，并没有当时多数人的悲愤与控诉，它既不是对美国“盟友”背信弃义的失望，也更不是对对岸打压的声讨，那是一种超越两岸兄弟阋于墙的民族情怀。对他来说，当时的台湾所处的国际环境，乃是100多年来被列强牵制所致，对于无法跳脱历史宿命的两岸中国人来说，只剩唏嘘与无奈。因此，侯德健版的《龙的传人》曲风低沉哀怨，与李建复后来的演绎大相径庭。值得一提的是，《龙的传人》的歌词中一句“枪炮声敲碎了宁静夜，四面楚歌是洋人的剑”在公开的版本中，已经被改为“枪炮声敲碎了宁静夜，四面楚歌是姑息的剑”。对于各国纷纷与对岸建交，当时的国民党当局认为这是“国际姑息逆流”，因此为了配合当时的时代语境，“洋人的剑”便改为“姑息的剑”。这首歌后来被推崇为轰轰烈烈的“爱国歌曲”，让侯德健倍感错愕，据说当时的新闻局长宋楚瑜以“龙的传人”为题演讲，并亲自改动歌词，希望加上“庄敬自强”等国民党式的爱国口号。侯德健拒绝了，还劝宋楚瑜说如果想表达自己的想法，不如自己写首歌。迈入1980年代，这首《龙的传人》却在台湾销声匿迹，侯德健的名字也成为乐坛的禁区。直到拿着吉的他再度唱起它，已经是在对岸中央电视台的舞台上。在此之前，他无视国民党的禁令于1983年登陆，作为“爱国台胞”的楷模，受到了“统战待遇”的欢迎。侯德健后来被安排在文化部直属的东方歌舞团，负责写歌，他给程琳制作的专辑《新鞋子旧鞋子》一炮而红，卖出两百多万张卡带。</w:t>
      </w:r>
    </w:p>
    <w:p>
      <w:r>
        <w:t>WXC7473</w:t>
        <w:br/>
      </w:r>
    </w:p>
    <w:p>
      <w:r>
        <w:br/>
        <w:t xml:space="preserve">    </w:t>
        <w:tab/>
        <w:t xml:space="preserve">    </w:t>
        <w:tab/>
        <w:t>【侨报记者邱晨10月1日洛杉矶报道】1日，2019年元旦帕沙迪纳玫瑰花车大游行7位公主选出，华裔公主马晓瑞（SherryXiaorui Ma）形象清新靓丽，操一口流利中文。马晓瑞的梦想是在传媒领域发展，她目前是圣马力诺高中年鉴的荣誉主编。1日出炉的其他6位玫瑰公主分别为约翰穆尔高中的Ashiley Hackett；赛扩亚高中的LouiseSiskel；维斯特里奇学校的Lauren Baydaline；拉肯纳达高中的Rucha Kadam；佛林垂治预科学校的HelenRossi；维斯特里奇学校的MicaelaMcElrath。今年参选的高中生超过700人，她们来自帕沙迪纳地区24所学校，今年进入玫瑰公主决选的有44人，10月23日玫瑰公主与皇后选拔委员会将公布玫瑰皇后人选，并为其举行加冕仪式。华裔玫瑰公主马晓瑞是圣马力诺高中12年级的学生，随家人从外州搬来加州，她自幼喜欢观看玫瑰花车游行，梦想有一天会成为玫瑰公主。她被选为玫瑰公主后表示，心情非常激动，能够如此代表社区感到很荣耀。马晓瑞说，她的梦想是在传媒业发展。她目前对传媒与平面设计很感兴趣，可还不知如何才能进入这一行。因为热衷传媒业，她甚至在前不久专程到华盛顿特区参加过一个传媒大会，与自已仰慕的媒体人、普利策奖获得者面对面攀谈。马晓瑞的父母（Alex Luk与ChristinMa）对女儿能取得如此荣誉很自豪，但他们刻意保持低调，不愿接受采访。马晓瑞母亲受访时表示，女儿出生在早晨，因此名字中有拂晓的晓字，而女儿名字中的瑞字是瑞雪的瑞字。她说，女儿不仅喜欢传媒而且已开始付诸实践，她目前是圣马力诺高中年鉴的荣誉总编，已发表过许多作品。2019年元旦，入选的玫瑰皇后与6位玫瑰公主将乘坐玫瑰花车参加第130届在帕沙迪纳市举行的玫瑰花车大游行与第105届玫瑰碗美式足球比赛。此前，玫瑰皇后与6位公主还将参与超过100的社区公义活动。</w:t>
        <w:br/>
        <w:t xml:space="preserve">    </w:t>
        <w:tab/>
        <w:t xml:space="preserve">    </w:t>
      </w:r>
    </w:p>
    <w:p>
      <w:r>
        <w:t>WXC7474</w:t>
        <w:br/>
      </w:r>
    </w:p>
    <w:p>
      <w:r>
        <w:br/>
        <w:t xml:space="preserve">    </w:t>
        <w:tab/>
        <w:t xml:space="preserve">    </w:t>
        <w:tab/>
        <w:t>【侨报记者耐克10月2日洛杉矶报道】今年早些时候，白宫鹰派人物鼓励美国总统·特朗普停止向中国公民提供学生签证，但由于担心其经济和外交影响，该提议被搁置。英国《金融时报》最新报道披露，推动这一提议的关键人物是白宫助理斯蒂芬·米勒（StephenMiller）。《金融时报》10月2日刊发长文称，四位熟悉内部讨论的人士表示，在特朗普政府就如何应对中国间谍活动展开辩论之际，米勒敦促特朗普和其他官员让中国公民不可能在美国留学。米勒一直是特朗普政府强硬移民政策制定过程中的关键人物。去年12月，白宫发布了国家安全战略，称将“审查签证程序，以减少非传统情报收集者的经济盗窃行为”，并考虑在科学相关领域对外国学生实施限制。此后，有关中国学生的辩论愈演愈烈。三位知情人士表示，尽管辩论主要集中在间谍活动上，但米勒辩称，他的计划也将损害精英大学的利益，这些大学的教职员工和学生一直高度批评特朗普。今年春天，在椭圆办公室的一次会议上，米勒与特朗普政府的反对者，包括前爱荷华州(Iowa)州长、现任美国驻华大使特里·布兰斯塔德(TerryBranstad)达成了和解。据四名知情人士透露，在白宫椭圆办公室会晤布兰斯塔德之前，布兰斯塔德辩称，米勒的计划对规模较小的大学（包括爱荷华州）的影响要比对富裕的常春藤大学付出的代价要大得多。美国驻北京大使馆官员还提出了一个更广泛的经济论点，即美国多数州对中国享有服务业贸易顺差，部分原因在于中国学生的支出。据一位知情人士透露，布兰斯塔德成功地让总统相信，米勒的提议过于苛刻。特朗普一度看着他的大使打趣道：“不是每个人都能上哈佛大学或普林斯顿大学的，对吧，特里？”布兰斯塔德的发言人拒绝置评。白宫发言人桑德斯（SarahSanders）说：“美国政府有机构、白宫原则和总统协议的最终决定。它得到了相关利益相关者的支持。尽管特朗普选择不采取更激进的做法，但包括白宫贸易顾问、对华鹰派人士彼得·纳瓦罗(PeterNavarro)在内的一些官员仍在继续推动采取更强硬的立场。一位知情人士表示，米勒的反对者担心，特朗普可能会回到这个问题上来，尤其是在他在从贸易到网络安全的所有问题上对中国采取越来越强硬的立场之际。“拒绝外国学生将对美国经济造成巨大损害，”智库外交关系委员会(Council On ForeignRelations)移民专家爱德华·奥尔登(EdwardAlden)表示。“美国长期以来吸引了世界上最有才华的移民，因为他们最初来到这里是为了进入世界上最好的大学。如果我们关闭这条管道，美国将变得越来越穷和更弱。“国际教育学院(Institute of International Education，简称IIE)的数据显示，在2016-2017学年，中国是美国最大的留学生来源国。中国是美国最大的留学生来源国。IIE的数据显示，在此期间，有超过35万中国公民在美国高校就读，而印度只有18.6万人。IIE数据显示，在2016-2017学年，有超过35万中国公民在美国高校就读，而印度只有18.6万人。（图片来源：FT网站截图）美国国务院副国务卿约翰·沙利文(JohnSullivan)也出席了白宫椭圆办公室的会议。一位发言人表示，该机构“使用了多种工具来实施总统2017年的国家安全战略”，但没有提供政策变化的细节。尽管许多官员对米勒进行了反击，但美国政府普遍担心，来自中国的间谍威胁正在上升，包括来自美国大学的中国学生和研究人员。今年2月，美国联邦调查局局长克里斯托弗·雷(ChristopherWray)表示，该机构越来越担心中国使用“非传统”情报收集者，包括学生、教授和科学家。“不仅仅是在大城市。小的也是。它是跨越...每个学科，”雷告诉参议院情报委员会（Senate intelligencecommittee），美国学者对这个问题有“天真的程度”。乔治敦大学(Georgetown University)教授、布什政府白宫亚洲事务高级顾问迈克尔·格林(MichaelGreen)表示，虽然中国的间谍活动日益令人担忧，但重要的是不要反应过度。“有一个问题，但在这种情况下，你不想把孩子和洗澡水一起扔出去。”格林教授表示：“绝大多数在美国留学的中国学生成为桥梁，而不是威胁。”格林教授同意北京大使馆官员的看法，即特朗普在2016年赢得大选的各州的大学将因缺少中国学生而非精英大学而受害最深。一名高级官员上周表示，美国之所以予以反击，是因为中国的统战活动“达到了不可接受的水平”。另一位熟悉白宫内部讨论的人士表示，美国国家安全顾问约翰·博尔顿(JohnBolton)近几个月来一直敦促美国情报机构提供有关中国在美情报行动的信息，这是美国政府试图对北京提起诉讼的努力的一部分。美国副总统迈克·彭斯(MikePence)正准备在华盛顿发表演讲。预计他将在演讲中概述美国正在抵制的一些中国活动。特朗普上周在联合国大会发表讲话时，还点名批评中国干预美国中期选举。当被问及米勒的提议时，一位中国官员表示，这是“荒谬的”，并且是“非常短视的”。他指出，仅在2017年，中国学生就为当地经济贡献了180亿美元。“将正常的学生交流政治化，关闭交流与合作的大门，不利于全球化趋势，”这位官员表示。“在不伤害美国的情况下，伤害中国的可能性微乎其微。”</w:t>
        <w:br/>
        <w:t xml:space="preserve">    </w:t>
        <w:tab/>
        <w:t xml:space="preserve">    </w:t>
      </w:r>
    </w:p>
    <w:p>
      <w:r>
        <w:t>WXC7475</w:t>
        <w:br/>
      </w:r>
    </w:p>
    <w:p>
      <w:r>
        <w:br/>
        <w:t xml:space="preserve">    </w:t>
        <w:tab/>
        <w:t xml:space="preserve">    </w:t>
        <w:tab/>
        <w:t>中国驻英国大使馆发声明力挺孔琳琳，批评保守党人权委员会应“停止插手香港事务”，称当时中国记者只是“表达观点”，对事件表示强烈不满，并要求会议组织者向中国记者道歉。央视发言人指，记者是“正常履职”，称组织方“举止失当”。英国保守党人权委员会副主席罗杰斯反驳，指该名记者打人反而应该道歉，保守党被问到会否道歉时回应称，已经取消了有关人士会场的证件；警方表示该名女子涉嫌普通袭击被捕，目前获准保释，但调查仍然进行中。这段2分多钟的视频，引发中港两地网民热议，甚至登上了微博热搜榜的第一名，网民反应两极，BBC中文梳理了事发经过，探讨女记者行为的合理性、媒体与党的关系，以及中英双方在香港问题的角色。事件发生在9月30日。从画面所见，孔琳琳在论坛上不断大叫，被工作人员请离开，其间，工作人员用手轻碰孔琳琳的右手手臂，劝喻她离开。但孔琳琳继续高声呼叫“自己有权利”，突然拍打工作人员，然后另一名男性工作人员，从背后紧捉孔琳琳的手臂。涉事的工作人员声称片段录制前被掌掴了两下。事后，孔琳琳因为普通袭击罪被警方拘捕，其后获释，警方强调调查仍在进行中。孔琳琳在事发后于微博上表示，自己不是“打人”，而是“正当防卫”，很多中国的网民都认为，孔琳琳当时被人用手指吓，出手“拍打”工作人员，不算是“打人”，只是女性保护自己的自然反应。不过，有香港网民就提出，“一个受过文明教育的人是不会动手打人”，“出手打人就表示你输了”。一名常常活跃于香港社会运动的青年王先生（化名）对BBC中文说，“如果事件发生在香港，示威者与警方、保安人员的肢体碰撞更严重，但香港示威者身经百战，知道出手拍打人便是超越了那条界线。”王先生说，不希望为了孔琳琳这件“无聊”事件用自己的名字作公开评论，所以要求化名。“一个来自不民主国家、从不在自己领土示威的人，去另外一个民主国家，说自己有示威权利，这是多讽刺、多可笑的，”王先生说，“如果是外国记者在中国两会上抗议、大吵大闹，后果又会是怎么样？”根据“香港监察”的声明，事件发生在会议接近尾声，曾经被香港拒绝入境的保守党人权委员会副主席罗杰斯当时致辞说，“我是亲中国的，不是反中国的。我希望中国和中国人民成功。我批评中国当前的政府以及它对待人民的方式，但我支持中国这个国家和中国的人民，我相信香港的成功符合中国和英国的共同利益。所以，遵守中英联合声明规定的义务，保障一国两制的实行，对中国和英国都有好处。”但话音刚落，孔琳琳就站起来对罗杰斯尖叫：“你撒谎！你反华！你想分裂中国！你连中国人都不是。其他人都是汉奸！”在孔琳琳被赶离场时高叫“英国没民主”、“我是记者”、“我有权示威”。中国驻英国大使馆声明说，“英国一贯标榜言论自由，但当中国记者在边会上提问表达观点时，却遭到百般阻挠，甚至人身侵犯，这是完全不能接受的”，央视亦指，“央视记者孔琳琳提问并表达观点时，受到阻止，并受到人身侵犯……这起侵权事件发生在一个标榜言论自由的国家，这是不可接受的。”中国很多网民认为记者在面对“分裂中国”的议题上“勇敢”走出来，是“义不容辞”，认为这是“一名中国公民履行义务的行为”。但另一批网民则关注，是孔琳琳“官媒记者”的身份，有香港网民反对记者与示威者的身份角色重迭，其中一名网民说，“她用记者身份入场，有纪录和报道的权利，最多是有离场抗议的权利。”中国国家主席习近平2016年曾经到访中国官媒，表明“央视姓党”。中央电视台的记者和一般记者有一定的分别，央视不是普通官媒，其位置等同广电总局，是中国大外宣计划的核心部分。现任央视台长就是中宣部副部长。不少香港网民存在疑问，她是否接到特别命令来大闹这场会议。香港浸会大学新闻系助理教授闾丘露薇表示，这次央视记者的表现，展现了中国的媒体制度的核心点──媒体是为党的利益服务的，必须忠于党。“敢于亮剑，本身就是这些宣传工作者的职责，所以看到从官方言调回应，到国内舆论的大力支持，一点都不意外，这是职责所在，媒体制度决定的，”闾丘露薇说。她说，中国官方对记者的定义，与一般新闻学生在课堂学到的新闻专业标准不同。浙江大学教授吴飞对BBC中文表示，从专业主义来讲，记者是事实的陈述者与报导者，在很多情况下，不应该是事件的直接参与者，但中国的驻外记者，他既是记者，也是一个国家意志的宣传者，所以传统的专业主义的理念，并不完全适合对中国驻外记者的分析，因为这些记者有多重的角色。香港记协主席杨健兴对BBC中文表示，今次事件央视记者超越了记者要做的事情，不是就对方言论行为提出质问，而是一种带有立场的攻击，不应变做“宣传机器”，央视应该解释，记者的职责到底是就新闻问题提问，还是维护中央政府的立场。在微博上，大批中国“爱国”网民声援孔琳琳的做法，认为香港是中国的一部分，英国保守党本身不应举办一个有关香港问题的论坛。这场论坛是由保守党人权委员会以及非政府组织“香港监察”共同组织，主题是“对香港自由、法治和自治的侵蚀”，出席者除了保守党人员外，还包括香港民主党创党主席李柱铭、港大法律系副教授戴耀廷和香港众志常委罗冠聪等。这三名来自香港的代表，是香港民主派的代表人物。李柱铭在政坛多年，是民主党元老级人马及创党成员，他1985年起进入议会，曾经是《基本法》起草委员，见证主权移交，以及之后国家安全法23条的争议，离开议会后，他多次到英美等国出席会议，解说香港状况；戴耀廷曾经发起2014年的占领行动，近期多度发表有关“港独”的言论而被香港建制派指控他散播“港独”，不过戴耀廷说自己本身不支持“港独”，而是挑战香港言论自由的底线；罗冠聪是被褫夺议员资格的代表，其所属的香港众志主张“自决”，认为香港人可以自身决定前途问题，“港独”是其中一个选项，但并非其组织主力倡议的政治议题。许多中国网民也顺势把这场论坛与“港独”挂勾──尽管会议上“港独”不是讨论内容的核心，论坛的主题是“对香港自由、法治和自治的侵蚀”。但反对者认为，香港主权移交英国多年，这些组织不应该办一个有关香港问题的论坛，认为这是“中国的内政”。中国驻英国大使馆要求保守党人权委员会“停止干涉中国内政，停止插手香港事务”，而央视发言人说，“任何鼓吹分裂中国的图谋和行为都是逆历史潮流和徒劳的”。不过，在香港反对派眼中，他们亦希望英国在香港议题上发声，希望确保“港人治港”、“高度自治”下，香港人的自由、权利得到保障。前港督彭定康曾经撰文表示，在《中英联合声明》下，英国政府是有“道义及政治上的责任和责务”，保证中方遵守其之前作出的承诺，包括“五十年不变”等等。香港学运领袖黄之锋因为其护照被法庭扣起无法到英国出席保守党大会，他早前接受BBC中文访问时表示，明白目前英美等国家只是停留口里说支持，不能够在政策、制度上带来改变，但香港反对阵营，仍然需要与外国政客有连系，是想在国际上累积筹码，令外国政治人物理解香港问题，理解民主进程与香港很有距离。“香港的一国两制源自国际条约，国际问题需要国际筹码去应对。这是我理解的香港未来状况，”黄之锋说。英国外交部定期会发表报告书，谈到香港情况，过往多次就香港问题表达关注，例如近日香港民族党被取缔的事件，英国官方重申，香港高度自由、权利及自由是其核心价值，必须受到充分尊重，而铜锣湾书店股东及职员失踪事件发生时，英国批评事件严重违反《中英联合声明》及破坏“一国两制”。一般而言，中国外交部在英国发表报告或声明后，都会回应“香港事务是中国内政”，别国无权干预，又指不存在英国对香港有所责任，认为英方无权对香港事务妄加评论。</w:t>
        <w:br/>
        <w:t xml:space="preserve">    </w:t>
        <w:tab/>
        <w:t xml:space="preserve">    </w:t>
      </w:r>
    </w:p>
    <w:p>
      <w:r>
        <w:t>WXC7476</w:t>
        <w:br/>
      </w:r>
    </w:p>
    <w:p>
      <w:r>
        <w:br/>
        <w:t xml:space="preserve">    </w:t>
        <w:tab/>
        <w:t xml:space="preserve">    </w:t>
        <w:tab/>
        <w:t>纽约时报报导，总统川普协助他的父母逃税，金额高达数以百万计美元，他从父亲不动产王国获得的金钱总额，远超过他过去宣称的金额。纽约时报的调查引用超过200份机密所得税申报表和财务纪录。调查显示，川普从父亲不动产事业获得的金额经折算后相当于目前的至少4亿1300万美元。川普的律师哈德尔（Charles Harder）告诉纽约时报，这项报导不正确。</w:t>
        <w:br/>
        <w:t xml:space="preserve">    </w:t>
        <w:tab/>
        <w:t xml:space="preserve">    </w:t>
      </w:r>
    </w:p>
    <w:p>
      <w:r>
        <w:t>WXC7477</w:t>
        <w:br/>
      </w:r>
    </w:p>
    <w:p>
      <w:r>
        <w:br/>
        <w:t xml:space="preserve">    </w:t>
        <w:tab/>
        <w:t xml:space="preserve">    </w:t>
        <w:tab/>
        <w:t>国庆前夕，中共国务院在人民大会堂举行国庆招待会，庆祝中华人民共和国成立69周年。习近平、李克强、栗战书、汪洋、王沪宁、赵乐际、韩正、王岐山等党和国家领导人与1200多位中外人士出席奢华的庆祝活动。有读者指出，2018年的国庆招待会没有中共元老的镜头，江泽民、李鹏、朱镕基、胡锦涛、温家宝等“集体缺席”。看官方关于“国庆招待会”的过去几年的稿件，除了总理讲话内容有差异，其它内容基本雷同。其中都有这一段“出席招待会的还有：在京中共中央政治局委员、中央书记处书记、全国人大常委会副委员长、国务院副总理、国务委员、国家监察委员会主任、最高人民法院院长、最高人民检察院检察长、全国政协副主席和从领导职务上退下来的同志，以及中央军委委员、曾担任中央军委委员的同志。”不排除，近几年的“惯例”就是不再安排老同志出席这个招待会。但有消息人士称，中共元老不满习近平的左倾倒退，外交、经济的失误，才“集体缺席”。这个说法有待进一步核实。博闻社驻港记者从消息人士获悉，习近平从东北视察归来后患有感冒，国庆招待会之后加剧，有输液治疗。虽然这是一个流感频传的季节，中共领导人患重感冒，还是值得关注的重要事件。</w:t>
        <w:br/>
        <w:t xml:space="preserve">    </w:t>
        <w:tab/>
        <w:t xml:space="preserve">    </w:t>
      </w:r>
    </w:p>
    <w:p>
      <w:r>
        <w:t>WXC7478</w:t>
        <w:br/>
      </w:r>
    </w:p>
    <w:p>
      <w:r>
        <w:t>(image)南方人物周刊第567期封面人物距离吴秀波走进公众视野，已经将近十年。其间，他被万人追捧，被无数次采写。行动上，他早已突破演员的身份局限，成为监制、制片人。与之形成鲜明对比的是，媒体语境中的他，总是笼在一套似是而非的哲学式表述中，甚至有些语焉不详。看过《大军师司马懿》之后，我对这位幕后的操盘手充满了想象。能拍出魏晋风骨的人，身上一定充满了知识分子的气息。我尽可能搜集他所有的公开资料，从他的生活和心迹来准备提纲。然而第一次采访难言顺利，大部分问题得到了似是而非的答案。事后我开始反思，什么在阻止我真正地去理解他人呢？我在采访之前做了太多预设。预设的可怕之处在于，一旦存在偏差，采访随时有陷入绝境的风险，其危害不只是一两个问题得不到答案，而且是双方的信任关系有可能崩塌。最近看到一句话说，好演员应该像容器。仔细想想，这个比喻用在记者身上也十分恰当。现在我们有微博、有朋友圈、有公众号，可以随时随地发言，然后寻求支持和认同。然而个人表达的渠道越多，越容易把人困在自我的信息和观点茧房中，难以脱身。我身处其间，未能幸免。而做记者，理解别人的起点就要先清空这些自以为是，让自己以一个善意包容的姿态去接纳对方。人性的摸索是没有尽头的。《大军师司马懿》的导演张永新与吴秀波相识五年，在他看来，明星过的是非常态的生活，“日常想到路边摊吃个焦圈、豆汁都不行”，无时无刻不被关注。众目睽睽之下，自然就有了“说与不说”的边界。人物记者时常需要接受的拷问是，人与人之间，真的能够互相理解吗？至今，我也没有答案。之所以愿意在这条路上不断试探，或许就是对这个问题本身充满兴趣吧。(image)图 / 本刊记者 姜晓明2017年1月10日，农历腊月十三，因为连日阴雨，横店气温降到了10摄氏度以下。电视剧《大军师司马懿》的拍摄片场，几乎所有工作人员都裹着厚厚的棉衣。导演张永新坐在监视器后面，盯完全戏的最后一个镜头，拿起对讲机说：“所有工作人员到现场。”此时，刚刚完成最后一次角色诠释的吴秀波，还是戏中司马懿的打扮，发髻高挽、青衫大袖。他对着向自己走来的张永新张开双臂，两个人久久拥抱，起初还笑着，最后都哭了。“333天，《军师联盟》杀青。”张永新宣布。他动情地说，“333，春是我春，夏是我夏，秋是我秋，冬是我冬。忍非常忍，直下担当。”一年半以后，《大军师司马懿》上下两部都已播出，并分别获得豆瓣8.1和8.4的高分。张永新坐在北京的咖啡馆回忆起当时的情景，“恍如隔世”。记得杀青当天，“我俩之前说好了，到时候不带哭的，结果我走过去，一下子看到对方，控制不住了，太难了。”在这部拍摄周期为一般电视剧四倍的戏中，吴秀波不仅是男主角，更是组局人，身兼总制片人和戏剧监制。张永新记得，拍《大军师司马懿》拍了近两个月的时候，有一次在现场，他跟吴秀波聊当天的戏，吴秀波叫住他说，“导演，你的导演工作想怎么做，踏踏实实做下去，我替你把风雨挡在片场之外。”(image)图 / 本刊记者 梁辰十一二年前，吴秀波萌发了“做司马懿”的念头，当时就做了策划，也找了相关的人，但尝试未果。七年前又试，未果。直到四五年前组建了现在的班底，终于做了出来。用他的话说，“时机是一步一步成熟的。”中国的戏曲行当里，“三国”故事有两个著名的奸白脸：曹操和司马懿。新中国成立以后，通过众多文艺作品的解读，曹操的形象已经丰富立体起来，惟独司马懿，在民间依然是扁平化的负面奸佞形象。接到项目之初，张永新对司马懿的印象也只停留在“大阴谋家”。剧组花了大半年时间梳理史料，得出了新的认识：此人有大功，此人有大过——功过两齐伟。“人格魅力、人格瑕疵都突出，这就给了创作者空间，这种角色是有追求的创作者都愿意奔赴的。”在此基础上，剧本在两年多里六易其稿，从最初保守的“谋士”思路，到最后呈现出来的“人的欲望的故事”。张永新总结为，“司马懿从少年时期的不经世事，进入权力场当中进行博弈，到最后站在潮头位置，权力之于他，变成了重负，最终他能不能寻求小我和大我之间辩证的关系？”吴秀波作为操盘手，组织了无数次创作会议，经常白天进工作室，第二天天亮才出来，“炼狱一般”。那段时间，工作室的墙上贴满了剧中人物，每个人后面备着几名演员，有时候一个演员的敲定都要大会套小会，层层分析讨论。张永新说，“为什么我们排斥浮躁的创作方法？因为那样你不可能深下去。拍戏，省着拍是有办法的，但如果三下五除二完成，最后结果意味着什么，我们心里明镜似的。”此时距离吴秀波进入电视剧行当已经十多年了，参与过的戏大大小小几十部。他说，“什么叫戏霸、什么叫大牌？就是说这场戏我没想明白，我要再想想。为什么如此被人抵触？因为你直接伤害到了投资方的利益，你一停下，所有人都要停下，增加了很多成本。我拍戏就希望所有的演员都大牌，我就是制片人，我不会催你，让你赶紧拍完完了，我绝不。”拍摄期间，《大军师司马懿》剧组花费了大量时间在很多剧组已经省略的围读剧本环节。“这不仅仅是简单的二度创作，而是大家形成一个合力，彼此知道这场戏说什么、结构是什么、人物状态为什么这样。”张永新说，他们会把台词推敲到标点符号，“比如省略号，没说出来的话，就要用别的方式表现出来。”剧中曹睿托孤那场戏，拍摄当天中午12点，演员集合开始讨论，等到第一镜开拍是晚上8点，全部结束已经到了第二天早上7点。(image)吴秀波（右一）、张永新（左一）与演员在《军师联盟》拍摄现场合影众所周知，制片人和演员的关系就跟“天敌似的”。张永新佩服吴秀波能够在这两个角色之间跳进跳出的能力。“他的位置很尴尬，处在一个矛盾拉扯中，（很多演戏之外的事物）做也要做，不做也要做，这就看一个人的生存智慧和人生阅历了。”张永新说，“秀波这么多年在影视界摸爬滚打，做过制片，懂得制片的游戏规则；他又是演员，懂得演员需要保护的东西。他能把两种力量中好的部分最大化保留，把互相拧着的危害，降到最低。”投资四个亿的项目，从第一天开始就面临方方面面的困难和障碍：周期过长怎么给资方解释，演员超期如何协调，甚至横店影管中心工作人员见到他们组的人都头大：怎么又来了？张永新说，“因为我们不要脸是有名的，要了一个景，四个月出不来，像‘钉’在那里了。”每次遇到这样的情况，吴秀波都开玩笑说，他去刷脸。剧中很多演员都是靠他刷脸刷来的。诸葛亮的扮演者王洛勇记得，剧组第一次向他发出邀请的时候，他因为父亲病重婉拒。吴秀波得知后，写了一首关于“父与子”的长诗送给他，劝慰他“先把父亲照顾好，不必为戏的事情多虑”。王洛勇“非常感动”，他觉得吴秀波“很谦卑，遇到事情不是轻举妄动，很有智慧”。因为这份信任和好感，为父亲尽孝之后，王洛勇同意加入剧组。他记得拍戏期间，吴秀波几乎每餐都和大家一起吃盒饭，“他吃素，吃得很快，吃完也在那坐着和大伙聊天。”将近一年的拍摄，演员来来去去，除了必须要处理的事务性工作，其他时间吴秀波全拴在组里。张永新评价吴秀波，“在和资本打交道的同时，转过身就能在片场进入状态”，“既可以长袖善舞、又可以本本分分。”(image)电视剧《大军师司马懿之军师联盟》 剧照《大军师司马懿》剧组有个共识：好的历史剧一定能够打通时间的壁垒，用一个过去的故事呈现当下的价值观。剧中崔琰有一句台词，“哪怕后人说我迂腐也罢，我总得做点什么，哪怕是微弱的一点光，我也给后人照点亮。”这句话是创作人员现场编出来的，虽然没有史料依据，但表达了他们自己的态度和对魏晋风骨的崇尚。从演员的角度讲，在吴秀波处理过的角色中，司马懿是难度很高的一个。从少年到老年，跨度近半个世纪，剧中所有人物都围绕他展开。司马懿一生隐忍，靠不显山不露水和坚守走到最后，这让人很容易将之与吴秀波本人联系起来：他真正进入大众视野，已过35岁，人生曲线和司马懿相似。王洛勇记得，拍摄司马懿蛰伏阶段的时候，吴秀波把自己潦倒时的经历掏出来与大家讨论，用以贴近角色状态。心路历程的接近让他有机会借助角色的外壳，更顺畅地表达自我。最终，他找来“依依东望”四个字嵌在剧中，作为司马懿毕生追寻的答案。吴秀波今年50岁。已经是可以塑造重头历史人物和一代宗师的年龄，他却经常把“流浪”挂在嘴边。他总说，如果到了人生最后一天，他希望自己死在路上，而不是死在床上。“我之所以说我想去流浪，是因为我自始至终没觉得我在哪住下过，或者说没有觉得任何一种状态是我可以安住的。”他说。作为1960年代末出生的北京人，他的生命历程与时代发展有着微妙的对应关系：青春年少正值浪漫懵懂的80年代，而立之年撞上市场经济变革期的挣扎与探索。吴秀波身上既有和父辈一样对踏实稳定的渴望，同时也有对梦想和自由的憧憬。他16岁考进铁路文工团话剧学员班，四年后进入铁路文工团话剧团。当时卡拉OK兴起并成为风靡一时的娱乐方式，因为偶然的机会吴秀波开始在歌厅唱歌，成为当时北京有名的“夜场一哥”。他曾在自己的书里写道：“我非常喜欢那时候的生活状态，到现在依然非常留恋。我每天晚上想唱什么由我自己决定，底下的人爱干嘛干嘛，但我相信一定会有人给我花儿，一定会有人喜欢我，也一定会有人为我鼓掌。”80年代，大量新鲜的东西进入吴秀波的世界。他把头发留长，穿上喇叭裤和高领毛衣，一边唱着罗大佑和李宗盛，一边试着把年少躁动的心绪写成歌。那时北京的冬天比现在冷，夜里下着雪，吴秀波和喜欢的女孩从建国门桥沿长安街一直走到复兴门桥，“天特别冷，心特别热，外面刮着风，心里能听见歌。”“那是一个非常快乐而单纯的年代，那时候爱上一个人不是因为他有房有车，而是那天下午阳光很好，他穿了一件白衬衣。”1995年前后，吴秀波从话剧团辞职。他记得，当时的电视剧多数只有上中下集，团里的演出经常青黄不接。“没戏拍，你就是一个再好的演员也没有任何用处。”相比之下，唱歌是真实的，他可以通过自己的能力被认可、挣到钱。吴秀波从20岁唱到30岁，10年间，歌厅之外的世界早已转换。1990年代，国企改制，新市场发出召唤，资本和财富不再是被遮掩的词，大批工人离开原本打算耕耘一生的单位，进入自由但未知的世界。随着年龄的增长，吴秀波告别了青春期的“肆意妄为”，突然间有了为自己和家人的生存和尊严而奋斗的“责任感”，当他接收到时代列车飞速前进的信号时，内心开始发虚。“在我30岁出头以后，开始害怕这样唱歌厅了。”吴秀波说，“你没有什么可以怀旧的资历，又匮乏了青春的快乐以及无畏，就觉得在那种场合再继续工作的话，会害怕哪天那辆车突然把你推下去。”离开歌厅的理由与当年离开话剧团的理由一模一样，他想要“务实”，把命运掌握在自己手里。“你会发现，现在这个社会状态，不见得给老实人留下那一条路。”吴秀波的这种不安定感几乎贯穿了他所有的职业选择。如今，即使在演员行当已经颇有名气，他对这个职业的评价依然是：“我能不能找到让我做一辈子的事？至少现在我认为我这个选择没错，起码老演员也有饭吃。”《大军师司马懿》剧组的一位年轻驯马师说，“只要做这一行能把自己养活，能养一个家就行了。”这句话与吴秀波表达对演员这个职业的感情时说的话如出一辙。从歌厅走出来的吴秀波，举目四望，无处可去。“大锅饭没有了，企事业单位的人开始下海，到了某个事业单位（找工作），人家说我们还往外开呢。你只能去做生意。”当年的大潮中，流传的都是创业成功的神话，然而现实是大多数普通人屡试屡败、勉力维生。吴秀波是其中不幸的那个。他做服装、开饭馆、办美容院，终于在新世纪之初，把自己折腾到身无分文。他形容，当时的自己连“破帽遮颜过闹市”都算不上，“连那一顶帽子都没有。”黎明之前的故事已经不新鲜了。经商失败、妻子待产，万般无奈之下吴秀波找到昔日好友、演员刘蓓，通过做经纪人、音乐编辑、串场演员，他回到了这个当初自己主动离开的行业。此时，电视剧市场生态早已转变，2006年，“制播分离”政策实施，电视台对电视剧制作的主导地位被打破，民营资本迅速进入，机遇摆在了曾经无戏可拍的演员面前。2010年，电视剧《黎明之前》播出，吴秀波凭借刘新杰一角迅速蹿红，那一年间他接受了两百多个采访；2013年，电影《北京遇上西雅图》上映，他成为“国民大叔”的代名词。2013年，张永新筹拍《马向阳下乡记》时与吴秀波相识，当时他不确定自己这个“土掉渣的农村戏”能不能吸引炙手可热的吴秀波。初次见面，张永新讲了70年代电影《瓦尔特保卫萨拉热窝》中的经典片段，吴秀波听得热泪盈眶，张永新感觉这事儿差不多成了。“什么叫正义战胜邪恶，那场戏做了一个淋漓尽致的表达。”张永新说。类似的片段也在《马向阳下乡记》中出现。张永新生于1972年，25岁入行，见惯了演员从寂寂无名到一夜爆红的转变甚至扭曲。他说，“演艺圈就像一个真空的试管，直接面对的是名与利带给你的荣耀与残酷、光环与镣铐。”因此，真正清醒的局中人要清楚“你是谁，你到底要什么”。《马向阳下乡记》拍摄结束前，吴秀波跟张永新提起了“司马懿”的构想。(image)右起：吴秀波、章子怡、徐峥录制《我就是演员》吴秀波自称是个“随波逐流”的人。外交官家庭和寡言的父亲给了他安全但孤独的童年，当那个脖子上挂着钥匙的男孩真正走进社会、被卷入时代的浪潮，他逐渐建立起自己的生存哲学。最近，吴秀波在演员竞技节目《我就是演员》中担任导师。节目导演吴彤说，吴秀波在圈内人缘非常好，懂礼节、有礼貌。他第一次与吴秀波合作是录制综艺节目《王牌对王牌》，嘉宾分组游戏环节，吴秀波和汤唯一组，与沙溢、胡可夫妇比赛。当时汤唯不小心犯规把一杯水泼在了沙溢身上，现场所有人都来不及反应，汤唯不好意思地躲在主持人身后，吴秀波见状，伸手拿起一杯水浇在了自己头上，尴尬气氛瞬间化解。类似的情况在《我就是演员》的录制中比比皆是。有一次主持人让导师间互相说一句狠话给台上演员示范声调和语气，吴秀波拿徐峥作完调侃的靶子之后，马上跑到徐峥面前，跪地求饶。“对方又舒适，又有节目效果。”吴彤说。10岁的小儿子在作文里这样描述吴秀波：“老爸还有一个特点就是冷静，我从来没有见他慌乱过。每次问爸爸问题，他总是能行云流水般的回答我，就算有时候我问他一些稀奇古怪他答不上来的问题，爸爸也总能面不改色心不跳地应付着我。爸爸用辛勤的汗水来做我的榜样，他也很少冲我发脾气，这就是我的老爸，一个勤劳温柔而又聪明冷静的老爸。”吴秀波看完哈哈大笑，“孩子如此天真可爱，又能一针见血地指出本质。”儿子说的“冷静”和“应付”恰当地概括了他的处世原则：不“善于”与人为敌，是个挺“圆滑”的人，“我用比较安全的方式来达到我的目的。”张永新拿他和司马懿作比，“司马懿遇到问题的时候，永远不是正面冲撞。正面上的像许褚，赤膊上阵，这本身还是幼稚的，因为必将头破血流。”圆融周全几乎是外界对吴秀波的印象，因为跟人讲话经常双手合十、姿态谦卑，他被网友戏称为“合十哥”。而当被问及吴秀波的锋芒时，张永新说，“他当然有锋芒，锋芒不一定都是面目狰狞的，也可以是一种委婉的表达、一种平静的坚持。当他选择做司马懿这部戏的时候，你就能感受到他要做的是什么了。”演员的精神气质投射在角色上，使得吴秀波演绎过的人物具有了相似的面貌。“我可能会去选一些边缘化的角色来演，我不是很喜欢特‘主流’的东西，特别主流会被定得很死，没有发展空间。”于是，无论是《黎明之前》里的地下党、《北京遇上西雅图》里的落魄中年，还是《马向阳下乡记》里的第一书记、《大军师司马懿》里的三国权臣，他们身上仿佛都带有半格的游离和心不在焉。“重场戏不一定重着演，你会觉得他演得很轻松，而且自带幽默感，这就是他的风格。”张永新把这种风格总结为：四两拨千斤。“司马懿”杀青后，吴秀波脱下古装，离开自己亲手搭建的短暂的戏剧“乌托邦”，再次回到当下的生活。这一年多的工作，他概括成三个字“维朋友”：串朋友的戏，参加平台的节目。“工作时间越长，朋友就越多，你又不知道你还能工作多长时间，生怕这些情没还了。”在圈子里泡得久了，总会遇到些身不由己。8月的一天午后，杭州天气凉爽、蓝天白云，吴秀波在窄小的化妆间被节目编导、媒体记者层层围着，他穿一件灰色T恤，标志性的灰白发须还未打理精致，窝在沙发上时，啤酒肚依稀可见。尽管身边的经纪人再三催促化妆干活，吴秀波依然慵懒地坐着，甚至耍赖似的点燃一支烟，坏笑着说“抽完这根”。这两年，吴秀波不是没想过退休。他喜欢打台球，奥沙利文是他的偶像。“他有一阵就不想打球，就想退休，就觉得这事儿没意思，天天拿一根棍子捅球。后来突然有一天，他特安静地说，我不打球，我干嘛去啊？”这句话对吴秀波的触动特别大。多年前那种害怕对命运失去掌控的感觉再次来袭，“我天天想退休，但如果有一天真的退了休，干嘛去啊？”年轻又不知所措的时候，吴秀波曾经问一位前辈，“一个人怎么能更好？”前辈跟他讲了《心经》中的一句话：揭谛揭谛，波罗揭谛，波罗僧揭谛，菩提萨婆诃。他问前辈，“这句话什么意思？”前辈说，“没什么意思，这就是经，你就念。”因为某种缘分或宿命，吴秀波真的从来没有去查过这句话，笃定地念了二十年。着急、害怕、痛苦的关口，这句话始终陪伴着他。直到二十年后，突然有一天，旁边有个人听到他在念这句话，问他，“你怎么念这个？你知道什么意思吗？”吴秀波说，“这不是没意思吗？”对面的人告诉他，“不，这句话有意思，它的意思是：去吧去吧，到彼岸去吧，彼岸是光明的世界。”霎那间，吴秀波泪如泉涌。二十年来所有的行为、情感积累、快乐以及痛苦的根本，变成了一句诗一样美好的东西。及至今日，他依然以为自己所有的经历和努力都是从此岸眺望彼岸。(image)图 / 本刊记者 梁辰过往作品中，曹操、刘备、孙权，哪怕关羽、张飞、赵云，都描述得非常详尽。但是三国归晋，归在司马世家，关于司马懿的描述，在历史文献和《三国演义》里，都不是特别详尽。那这个人物就有特别大的可供想象的空间，无论在战略上还是战术上，都有值得描述的地方。就是字面上的，一个是古代的，一个是现代的，这就是最大的区别了。至于人性上，古装戏和现代戏在根本上没有区别。一个故事从头讲起，随着慢慢被观众接受，交流形式会有所改变。所有交流都是通过外部交流转成内心交流，也就是自我交流，戏剧也是。前期所谓影视化，需要更加吸引观众，给观众最大的信息量，比如历史、时间、战争。第二个过程，司马懿渐渐成熟，在戏里要完成角色自我交流，所谓戏剧化，就是是否能使观众完成思索。这是差异性。当自我和角色开始交流，随着我的年龄增长，我需要通过角色这个第二自我表达什么现实态度，这是我的成长。我现在表达的是我当初没有设定的。作为艺术主创，我愿意在里面留下自我的痕迹。演戏除了挣钱，也是我的文化生产，需要在其中进行自我记录。“依依东望，心猿意马”，戏里面反复出现的八个字。心猿意马，是司马懿自我的象征。人的成长，就是慢慢建立自我的过程，客观讲，也是自以为是的过程，所以在这个过程中，依依东望，望的是毕生的成就。随着他与自我之间交流的深入，我提出了第二个问题：依依东望，望的只是成就吗？不，依依东望，望的是毕其一生，望的是时间。角色是否这样认为我不知道，这是我的认知。在时间的流程中，是没有对错、没有成败的，但时间记录了你的每一个当下，如果你尝试着和时间交流，你会发现，它从未亏待过你。司马懿如果能留在身上那真的是幸运的事儿。我相信随着年龄增长，越贴近他在《虎啸龙吟》里的年龄，可能会和他有共同的感触。(image)电视剧《大军师司马懿之虎啸龙吟》 剧照这部戏付出的体力和精力不一样，要把控戏剧上的细节、要完成制片流程、要去演，同时我又是组盘子的人，所有演员都是我请来的，要进行情感和工作上的交流，一个人干了四个人的活。同时时间也是一般活的四倍，这从来没有过。那没什么，我觉得生命的意义无须标榜。没什么意义。被逼的，要拍自己想拍的戏，就得干活。我拍这个戏那一年，总共有20部古装戏开机，除了我这部，其他19部都是仙侠。我这胡子拉碴的，扮仙侠也不像啊。你仔细看那年的作品表，没有人拍历史剧了，但我又想演，就得自己弄。我们这个行业虽然不是一个极尽技术的行业，但是有技术，我认为我还是比较偏于技术控的。我原来很不理解，比如投资者拿钱盖楼或者做药，他投资就是投资，会找工程师、建筑师来设计楼，找药理师来研发药，就我们这行，投资人都喜欢自己说剧本，特逗，多滑稽吧。投了钱，你也不能干这事儿吧。但原来就这样。一个公司拍什么，不是编剧说写什么、导演说拍什么，而是老板定了几个项目。所以这个行业需要一个专职的沟通环节，叫作监制，把有钱人想赚钱的欲望，变成真正能成型的艺术商品。很多戏里的监制你去看，要么是出钱最多的，要么是平台的头，所以我给自己打上“戏剧监制”，我只对这一个事儿负责。要更多协作。任何一种游戏，你就是要打过那么多关（才能赢），那些怪物在某种程度上就是比你凶悍，这是规矩。戏剧本身也要守这个规矩。所谓捍卫戏剧的规矩，就是完成戏剧的规则，游戏才有乐趣。一定会。当他无法突破的时候，就会疲。我曾经9个月不演戏，《黎明之前》之前那段时间，突然间就不想演了，觉得怎么演来演去都一样呢？《黎明之前》。为什么我演六个角色老一样？因为总是“我”在演，把“我”去了，就好了，去掉所有的自以为是才能进入另外一个角色中去。我认为好的交流不是长嘴而是长耳朵，好演员先长耳朵。斯坦尼斯拉夫斯基，体验派大师，他说“真听真看真感受”，这里没有台词什么事儿。所有不专业的演员，上来先背台词，只记别人的台词尾巴，他说完我说。那就不叫表演了，那叫现眼。《黎明之前》和我以前的角色相比，你就会发现我从表达到感受的转换过程，一个分水岭。环境每分每秒都不一样，感受都不一样，怎么可能重复。不是，那部戏恰巧放弃了所有的所谓细节处理，类似的还有《北京遇上西雅图》。我都演了15年了？我命好苦。我从特别特别想演，到特别特别想退休，因为这件事儿做得实在是太长了。是的，喜剧往往被误读，以为喜剧是逗笑。其实悲剧恰巧是宣泄，而喜剧是大无畏。而且，相声是我现在看到成本最低的艺术表达形式，成本低并不意味着技术素质低，相反，有的时候，成本越低越难为。相声靠语气达到的意境就能给观看者带来快乐，这个挺洋气的，我想去学学。我无比敬重父子之间的关系，这种情感我无法准确描述。就像《北国之春》里那句歌词，“家兄酷似老父亲，一对沉默寡言人。”那个时候我恰巧处于青春期，十五六岁，是那种简单的懵懂的勇敢，极度真诚，又可被伤害。随着慢慢成长，匮乏了曾经那个年代所拥有的心性以后，我开始格外怀念。秋天来之前，夏天还没去，天还挺暖，但杨树已经开始哗啦啦啦像拍手一样的那个声响。我的记忆可能就是那个东西。“懵懂”这个词我觉得可以代表我青春年少的时间，没有清晰的目的性，温和而强大。其实目的性越强，越以为有答案，会越痛楚。没有。现在我觉得后来有一段时间可能就是对未来设定得太多了，就有对现实的不满，恰巧是那种没有太多设定的日子是快乐的。三四十岁，开始觉得有能力设定未来的时候，就开始设计，包括现在。不是说我现在能看见以前的快乐，就能回到那个快乐了。我吃素吃了四年零七个月，现在不吃了。因为我发现我身体里只有一种东西是不可控的，就是欲望。这种不可控给我带来一种叵测感，我由于恐惧这种叵测感，而尝试去控制它，吃素是其中一个过程。初衷是为了自在，突然间当我发现它变成了另外一道枷锁，就停止了。（参考资料：吴秀波《上天赐予的一场戏》、《军师联盟》拍摄纪录片《何以论英雄》上下集）</w:t>
      </w:r>
    </w:p>
    <w:p>
      <w:r>
        <w:t>WXC7479</w:t>
        <w:br/>
      </w:r>
    </w:p>
    <w:p>
      <w:r>
        <w:t xml:space="preserve">　美国负责中国事务的智囊与中国学者交谈，认为中国学者提出的关于结束贸易战的条件远远不够。　　(image)　　从特朗普的亲信入手也是谈判的思路之一（图源：VCG）　　《华尔街日报》10月2日报道称，前白宫策略师班农（Steven Bannon）表示，特朗普（DonaldTrump）起初是希望投资撤出中国并重塑全球供应链，但由于美国政府内部的分歧和美国与欧洲、加拿大和其他盟友的争执，针对中国的努力脱离了轨道。　　文章称，除了北美三国，美国还启动了与欧盟与日本的谈判，准备至少先搁置特朗普与传统盟友之间的争端。　　哈德逊研究所的中国问题学者，特朗普的中国问题智囊白邦瑞（MichaelPillsbur）表示，特朗普目前的战略像围棋，在一点一点包围中国，他表示，中国人有一种很奇怪的想法，被包围的时候就是和解的时候。　　文章称，他与中国独立智库中国与全球化智库主任王辉耀关系很近，王辉耀提出了不少关于结束双方争端的建议，包括中国额外购买美国商品、鼓励中国消费者网购美国商品、允许外国企业参与中国制造2025愿景等。　　但白邦瑞表示，这些提议远远不够，不过他向白宫转达了一些他认为会有作用的内容。 </w:t>
      </w:r>
    </w:p>
    <w:p>
      <w:r>
        <w:t>WXC7480</w:t>
        <w:br/>
      </w:r>
    </w:p>
    <w:p>
      <w:r>
        <w:t xml:space="preserve">  如果你问，用金钱能买来爱情吗？这个问题，不好回答。但如果你问金钱可以买到女朋友吗？那我告诉你，这个在中国真可以！(image)2010年，一男子在网上发帖求租女友，称家人催婚。虽围观群众甚多，但却无人回应。但这之后，租个女友回家过年成为了中国都市日渐流行的一股怪风。随着城市化发展，外来人口的涌入，单身男女人口比例增加租人在中国变得越流行 (image)随手点开一个 (image) (image)看到这样的介绍，有没有心动呢？出租自己、租佣伴侣成为了极具中国特色的一种现象级行为近日，活跃在中国都市男女中的租人 APP，终于被老外给发现了。他们就此搞了一个测评，想弄清楚这究竟是怎么回事。前方多图预警！ (image)亚洲主持人kei 在中国某APP上，尝试租了一个女友。并把整个过程以视频的形式上传到了YouTube，引发了国外网友围观热议。在视频开头，他问道：假如你现在是一只单身狗，你愿意花钱假装有个女朋友吗？ (image)是不是很多人都不自觉的点起了头心里想着，我差钱吗？我差女朋友氨呜呜呜，可怜我这一生，被迫爱上孤单和自由...... (image)没女朋友，这在中国不叫事，只要你有钱，想要女朋友，OK，给你！首先你需要一个超级无敌酷炫最主要能上网的手机，然后下载一个租人APP。然后打开，注册，开始审阅，决定今天宠幸谁。 (image)为了方便身为金主的你，挑选到满意的女朋友，这些APP贴心的为你准备了1080P无码高清大图。除了图片，你还可以了解到她的身高体重，她是哪里人等等一系列的个人信息。 (image)此外，APP运营商还根据用户评价以及女生个人信息，为她们评定了等级。这样，氪金大佬们一眼就可以找到意中人。然后通过私信的方式询问她的具体情况，如果双方觉得合适，OK，付钱。线上转线下，开始体验。 (image)通过综合比较，主持人kei发现价格区间，一般是在44美元73美元之间（相当于300到500人民币）。付完款后，双方在约定的地方等待见面。当两个人见面后，kei 问女生该如何称呼呢？ (image)女生告诉他，叫她cici就可以。然后他接着问女生，中国女生一般会怎么称呼像他这样的男生呢？ (image)女生喝了一口奶茶，淡定的告诉他，小哥哥。老外震惊了，little guy？？？ (image)然后他试探性的问了一句：我们这次的约会，不会再收取额外的费用吧，女生告诉他Dont worry，要相信我是专业，有职业道德。(image)然后kei 说：我现在想做点运动。 (image)于是女生就把他带到了公园...... (image)没错，就是中老年集体聊天、锻炼、跳舞必去的公园。 (image)然后就真的锻炼了起来...... (image)当然在锻炼过程中，女生给男生擦了一下汗，（虽然是假女朋友，但表面功夫还是要做的） (image)锻炼了一会，两个人开始坐着聊天。当问起女生，为何要从事这个职业的时候，她回答：钱是主要原因。我每个月需要很多钱来还债。因此我需要更多的收入。 (image)(image)然后，两个人聊了很多，通过谈话，kei了解到女生做这份工作已经两三年 的时间了，客户群体主要以学生、律师、程序员还有普通白领为主。(image)如果有客户提出非分的请求，通常女生都会选择拒绝。 (image)谈话告一段落，两人选择一起去吃饭。在吃饭过程中，老外问，能不能喂我吃？女生爽快的答应了他。 (image)吃完饭，作为主持人又开始了新的一轮采访。（以下都是一问一答的形式）你爱上过你的客户吗？有好感的客人很多，但是并没有爱上。 (image)你的客户他们看上去很孤独，很可怜，他们愿意花钱雇佣你来完成一次约会，你是什么感觉？我只会思考我能拿到多少钱，并没有觉得他们可怜。我为什么要在乎他们？ (image) (image)有没有人会在约会中给你额外更多的钱呢？有，很多，几千到几万不等。 (image)还有更高的数目吗？这么多的钱你也会接受？我怕说出来吓坏你，十多万，二十多万的也有。对我来说你有没有钱不重要，我要收的钱只是租约内的这一部分。但是如果超出这些金额，我不会去要求，只要租客肯给，我就敢收。 (image)什么样的身体接触是被允许的呢？ (image)基本上都不可以，但友好的握手还可以，其他一切都不可以。你怎么能保证自己的安全呢？打人啊，在人多的时候抽这个男的，你觉得这个男的会还手吗？ (image)那么你的朋友和亲人，怎么看你的工作呢？有一些朋友知道，他们觉得不好，我会跟他们阐述，但是他们还是不能接受。 (image)我家人不太清楚我的工作，我也没有特意跟他们讲过，我觉得这个不重要。因为这个很正常。 (image)在我们中国，一个男人喜欢一个女人就是要给她花很多钱。来刷好感度。这是他们表达好感的一种方式。 (image) (image)你认为在这件事中你是一个好人吗？我当然是一个好人了，我从来没有想过害人。这些男的给我这些钱是他们自愿的。如果说我不拿这些钱，他们也会给别的女人，我干嘛不拿？(image)你觉得多少钱你才会觉得满足呢？多少钱都不嫌多，钱越多越好。钱越多，安全感越多。 (image) (image)访谈结束后，在告别时，主持人想要拥抱一下，但被女生拒绝了。 (image)最后大家愉快的握了个手，结束了此次交易。 (image)事后，这个亚裔主持人在谈及自己感受时候说：我不太确定这次经历，有什么特别的，就我个人而言，我会坚持正常关系。 (image)此视频上传之后，外网网友议论纷纷 (image)他们对此事的看法不一而足，有人觉得很cool，是一种新的社交方式。也有人持有负面看法。认为这就是一场交易，没有任何意义。总之，对这种租女朋友的行为，老外也是各持一词。小伙伴们，你们是怎么看待这件事的呢？ </w:t>
      </w:r>
    </w:p>
    <w:p>
      <w:r>
        <w:t>WXC7481</w:t>
        <w:br/>
      </w:r>
    </w:p>
    <w:p>
      <w:r>
        <w:t>(image)记者从国家税务总局以及江苏省税务局获悉，今年6月初，群众举报范冰冰“阴阳合同”涉税问题后，国家税务总局高度重视，即责成江苏等地税务机关依法开展调查核实，目前案件事实已经查清。　　从调查核实情况看，范冰冰在电影《大轰炸》剧组拍摄过程中实际取得片酬3000万元，其中1000万元已经申报纳税，其余2000万元以拆分合同方式偷逃个人所得税618万元，少缴营业税及附加112万元，合计730万元。此外，还查出范冰冰及其担任法定代表人的企业少缴税款2.48亿元，其中偷逃税款1.34亿元。　　对于上述违法行为，根据国家税务总局指定管辖，江苏省税务局依据《中华人民共和国税收征管法》第三十二、五十二条的规定，对范冰冰及其担任法定代表人的企业追缴税款2.55亿元，加收滞纳金0.33亿元；依据《中华人民共和国税收征管法》第六十三条的规定，对范冰冰采取拆分合同手段隐瞒真实收入偷逃税款处4倍罚款计2.4亿元，对其利用工作室账户隐匿个人报酬的真实性质偷逃税款处3倍罚款计2.39亿元；对其担任法定代表人的企业少计收入偷逃税款处1倍罚款计94.6万元；依据《中华人民共和国税收征管法》第六十九条和《中华人民共和国税收征管法实施细则》第九十三条的规定，对其担任法定代表人的两户企业未代扣代缴个人所得税和非法提供便利协助少缴税款各处0.5倍罚款，分别计0.51亿元、0.65亿元。　　依据《中华人民共和国行政处罚法》第四十二条以及《江苏省行政处罚听证程序规则》相关规定，9月26日，江苏省税务局依法先向范冰冰下达《税务行政处罚事项告知书》，对此范冰冰未提出听证申请。9月30日，江苏省税务局依法已向范冰冰正式下达《税务处理决定书》和《税务行政处罚决定书》，要求其将追缴的税款、滞纳金、罚款在收到上述处理处罚决定后在规定期限内缴清。　依据《中华人民共和国刑法》第二百零一条的规定，由于范冰冰属于首次被税务机关按偷税予以行政处罚且此前未因逃避缴纳税款受过刑事处罚，上述定性为偷税的税款、滞纳金、罚款在税务机关下达追缴通知后在规定期限内缴纳的，依法不予追究刑事责任。超过规定期限不缴纳税款和滞纳金、不接受行政处罚的，税务机关将依法移送公安机关处理。　　经查，2018年6月，在税务机关对范冰冰及其经纪人牟某广所控制的相关公司展开调查期间，牟某广指使公司员工隐匿、故意销毁涉案公司会计凭证、会计账簿，阻挠税务机关依法调查，涉嫌犯罪。现牟某广等人已被公安机关依法采取强制措施，案件正在进一步侦查中。　　国家税务总局已责成江苏省税务局对原无锡市地方税务局、原无锡市地方税务局第六分局等主管税务机关的有关负责人和相关责任人员依法依规进行问责。同时，国家税务总局已部署开展规范影视行业税收秩序工作。对在2018年12月31日前自查自纠并到主管税务机关补缴税款的影视企业及相关从业人员，免予行政处罚，不予罚款；对个别拒不纠正的依法严肃处理；对出现严重偷逃税行为且未依法履职的地区税务机关负责人及相关人员，将根据不同情形依法依规严肃问责或追究法律责任。</w:t>
      </w:r>
    </w:p>
    <w:p>
      <w:r>
        <w:t>WXC7482</w:t>
        <w:br/>
      </w:r>
    </w:p>
    <w:p>
      <w:r>
        <w:t xml:space="preserve"> 　　赞比亚总统埃德加·伦格（左）2018年9月15日在赞比亚卢萨卡的一条主要道路上与中国航空工业集团公司（AVICIntl）的中国工人会面并致意。　　　　　　赞比亚国有报纸《赞比亚时报》周二用普通话发表了一篇文章，引发争议。　　民间社会团体谴责该报，认为该报不该用不是主要当地语言的中文发表文章。他们还称，这种做法似乎是赞比亚政府拉拢中国赞助者的行为。中国赞助者过去几年借给赞比亚数亿美元资金。　　社区行动联盟的领袖和人权人士罗拉·米提对美国之音说：“这很突然，如果是4月1日，可能还可以认为是愚人节的玩笑。”　　她说，“我觉得这是很真实的感觉，如果我们不小心，有一天一觉醒来，会发现我们变成中国的一个省了。”　　此前，赞比亚信息与广播部长多拉·西利亚在推特上说，报纸发表普通话文章是为了在不断增长的中文市场中增加收入。　　但许多人在社交媒体上表示失望，称该报破坏了赞比亚人的主权。　　米提同意这种说法。她说：“你是全国性的报纸，就不可以发表一篇大多数公民不能读懂的文章。我们从未看过这家报纸发表任何地方语言的文章，那为什么发表中文的呢？有多少中国人在赞比亚？是不是比我们知道的还多？有些人还问中文是不是第8种官方语言。所以我认为这是很成问题的。”　　她认为，赞比亚政府不该在这个时候提倡发表中文文章。</w:t>
      </w:r>
    </w:p>
    <w:p>
      <w:r>
        <w:t>WXC7483</w:t>
        <w:br/>
      </w:r>
    </w:p>
    <w:p>
      <w:r>
        <w:br/>
        <w:t xml:space="preserve">    </w:t>
        <w:tab/>
        <w:t xml:space="preserve">    </w:t>
        <w:tab/>
        <w:t xml:space="preserve">　市民秦女士是扬州市高邮一家快递公司的快递员，最近她碰上了一件郁闷事儿，自己给客户送的快递，居然被不经事的毛孩子给弄丢了，为了后续赔偿的事情，她和孩子家长闹得很不愉快。　　秦女士告诉记者，当时明明将快递准确送到了恒生欧洲城小区门卫室，可客户却反馈没找到。　　据了解，这次遗失的快递价值2980元，因为收货方等着急用，秦女士全款垫付重新购买了一份给对方。　　秦女士：“公司规定也是这样的，我钱赔给了商家，她重新发一套给收件人，我自己付了这2980元，我觉得挺委屈的。”快递不可能无缘无故消失啊？为了弄清原委，秦女士找到小区物业调取监控，这一看真相大白。　监控显示，当时两个小女孩在门卫室玩，没过多久，其中一个稍大一点的女孩便拿起秦女士送达的快递离开了。秦女士随后四处寻找，找到了其中一个年龄稍小的孩子。　　然而，当秦女士找到拿快递女孩的家长时，刚开始对方却并不承认。秦女士：“他们说那么重的东西孩子搬不动，怎么可能是孩子拿的呢？”随后，记者就此向当事女孩的父亲电话求证，对方承认是孩子拿了快递，不过他表示全额赔偿不可能。女孩父亲：“我们这个小区门口禁止放快递的，我不知道这个地方谁划分给他的。小孩一个8岁，一个5岁，你说知道什么？全额赔偿不可能，不赔也不现实，我们不可能一分钱不给，但是全部的责任不可能。”　　然而秦女士坚持认为，快递丢失是孩子拿走导致的，孩子的家长应当承担自己垫付的2980元，双方各执一词。那么，这件事情到底孰是孰非呢？律师表示，孩子的父母作为监护人必须承担赔偿责任，同时快递没有亲自交到客户手中，秦女士也负有部分责任。　　擎天柱律师事务所律师杨千忠：“快递员将快递放在门口，没有起到一个妥善保管的义务，应当承担瑕疵的责任。对于当事儿童，她肆意破坏他人的财物，应当由其父母承担一个赔偿责任。”</w:t>
        <w:br/>
        <w:t xml:space="preserve">    </w:t>
        <w:tab/>
        <w:t xml:space="preserve">    </w:t>
      </w:r>
    </w:p>
    <w:p>
      <w:r>
        <w:t>WXC7484</w:t>
        <w:br/>
      </w:r>
    </w:p>
    <w:p>
      <w:r>
        <w:br/>
        <w:t xml:space="preserve">    </w:t>
        <w:tab/>
        <w:t xml:space="preserve">    </w:t>
        <w:tab/>
        <w:t>第55届台湾电影金马奖将于11月17日在台湾进行，而今年很多的电影入围，比如《我不是药神》《影》等，其中张艺谋导演的《影》于昨日（9月30日）上映，却获12项提名领跑，成为最大热门，而张艺谋本人更是凭借此片入围本届金马奖最佳导演。(image)(image)(image)对于这次金马奖有博主在微博发文：“我忽然反应过来，张艺谋入围金马，巩俐是本届金马评审团主席。”稍一查询发现真的本届金马奖的评审团主席果然是巩俐，而张艺谋跟巩俐两人一起创造了中国影史上的很多好成绩，两人现在也都是有名望的演员与导演，各自更是获奖无数，也都当过很多次各大颁奖的评委，而最重要的是两人之间曾经的那段感情，更是让人所津津乐道，这一次再次相逢，不知道这次金马奖又会有怎么样的安排呢？(image)(image)(image)自从张艺谋执导《红高粱》并且拿下第38届柏林国际电影节的金熊奖开始，只要是张艺谋导演的电影，基本都是巩俐为女主角，包括《菊豆》《大红灯笼高高挂》《秋菊打官司》《活着》《摇啊摇，摇到外婆桥》等，而作品也都是无往而不利，获奖如囊中取物，而这些电影也成为张艺谋及巩俐的经典作品。(image)(image)(image)(image)而张艺谋巩俐郎才女貌，两人的感情也受到大家的关注，也正是两人之间的情感激发出了这么经典的作品，虽然两人最终没能走下去，但是留给外界的想像却是非常美好，如今张艺谋68岁与陈婷再婚后，共有两儿两女，也算是家庭幸福，而巩俐也已经53岁，自从与黄和祥离婚后就一直未婚，但恋情丰富多彩，也算是有了自己想要的生活吧！(image)最近，张艺谋接受高晓松访问，在被问及“闪瞎眼的那种最好的演员是谁？”，张艺谋的答案是“女演员我认为还是巩俐。”也是非常直接，这也说明了两人之间的感情已经成为过去，这些过去都是美好，现在两人更像是不常联系的老友。(image)(image)而这此金马奖两人可能又会碰到面，私下里可能也就是见面聊聊电影叙叙旧，但肯定不会是两人单独见面了，但是不知在台面上，在金马奖上的颁奖典礼上又会被怎么起哄呢？</w:t>
        <w:br/>
        <w:t xml:space="preserve">    </w:t>
        <w:tab/>
        <w:t xml:space="preserve">    </w:t>
      </w:r>
    </w:p>
    <w:p>
      <w:r>
        <w:t>WXC7485</w:t>
        <w:br/>
      </w:r>
    </w:p>
    <w:p>
      <w:r>
        <w:t xml:space="preserve">　　国庆长假期间正是老百姓出国购物的集中期。不过，在购买贵重物品回国时要注意了，超出法律规定免税额度的商品，还要补交相应的税款。　　这两天，不少微信朋友圈都在转一则微信，说这两天上海浦东机场正在严查海外购物进境，所有人全部开箱排队等待过机审查，仅一个航班抓了100多人……　　(image)　　对此，杭州海关方面表示，个人携带入境物品的政策近期没有变动，杭州海关的旅检渠道目前仍然正常执行相关规定。市民购买贵重物品回国时务必先了解相关法律法规。　　严查超额个人携带入境物品　　据网上的微信内容描述，事情发生在9月28日，在上海浦东机场T2航站楼，所有人全部开箱排队等待过机审查，队伍长的看不到尽头……有一班航班查了100多个代购，排队等待交税。　　　整个开箱检查查了一整天，一直到凌晨一点，都在排队过机检查。　　被罚的物品中，有最便宜的唇膏，10支Tom Ford口红被税1800元。3盒面膜被罚200多元，Luna也被罚。　　记者联系了一位常年从事日韩代购的“小立”，他说，最近确实上海浦东机场在严查超额个人携带入境物品，已经有一两个月了。因为不知道会不会被补缴税款，最近他都不敢给客人带货。还有代购说，他感觉就9月底开始严查，可能是和国庆长假的海外游暴涨有关。　　对于上海海关近期的严查，网友众说纷纭。有些说是和国庆长假有关，有些说和即将与明年1月1日开始实施的电商法有关，还有的认为可能是海关近期出台了新政，对代购又有新的要求。　　针对这些疑问，记者咨询了杭州海关。相关负责人表示，近期海关并没有政策上的变化，目前杭州海关辖区内的旅检渠道正常执行相关规定，与平常没有区别。　　针对消费者国庆出国购物较多的情况，杭州海关介绍，海关总署2010年第54号公告中明确规定，入境居民旅客携带在境外获取的个人自用入境物品，总值在5000元人民币以内（含5000元）的予以免税放行，单一品种限自用、合理数量，但烟草制品、酒精制品以及国家规定应当征税的20种商品等另按有关规定办理。　　超过5000元的部分、经海关审核确属自用的，海关仅对超出部分的个人自用进境物品征税，对不可分割的单件物品，全额征税。　　12度以上酒精饮料限2瓶（1.5升以下）；烟最多能带400支，如果是雪茄的话就只能带100支。　　iPhoneXS刚上市，但手机属20种不予免税商品之一，入境要缴15%的税。如果带的手机数量超出了合理自用的范畴，就要办理货物报关手续。对于涉及走私等情节较为严重的，海关会做进一步处理。 </w:t>
      </w:r>
    </w:p>
    <w:p>
      <w:r>
        <w:t>WXC7486</w:t>
        <w:br/>
      </w:r>
    </w:p>
    <w:p>
      <w:r>
        <w:t xml:space="preserve">　　据微信公众号“长安剑”10月3日消息，刚刚，娱乐圈中的“女王”，有“范爷”之称的范冰冰，终于迎来偷逃税款的“实锤”！曾因举报而被传得沸沸扬扬的“阴阳合同”，已被税务部门查实。　　求锤得锤，“No zuo no die”。行法外之事的“霸气”，终究是色厉内荏，任谁都不会例外。　　新华社报道，范冰冰通过电影《大轰炸》获得3000万片酬，而她通过拆分合同偷逃税款730万元，另外，她担任法人代表的企业欠缴税款2.48亿元，偷逃税款1.34亿元。9月30日，税务部门向其发出巨额罚单。　　(image)　　长安君在第一时间梳理了这篇报道的干货：　　一是，范冰冰所需补缴的税款、滞纳金以及罚款加在一起，超过8亿。　　二是，范冰冰所受到的是税务机关的行政处罚，并没有构成犯罪。　　三是，范冰冰的经纪人销毁会计凭证、会计账簿，涉嫌犯罪被公安机关采取刑事强制措施。　　四是，国家税务总局已经开始问责程序，追究税务机关相关人员未依法履职的责任。　　五是，税务部门已部署开展影视行业自查自纠，年底前主动补缴税款的免于行政处罚，拒不纠正的将依法严肃处理。　　(image)　　从网络爆料而起，一轮“论战”让网友选边站队，“阴阳合同”扑朔迷离。　　今天，对偷税者的行政处罚大白天下，丁是丁卯是卯，拔出萝卜带出泥，范冰冰不仅因“阴阳合同”摊上了事，其他偷逃税款的违法问题一并受到了法律的制裁。　　法律亮出剑芒，明是非，定曲直，一切疑问都有了结论——　　(image)　　第一，8亿是天价，但相对“范爷”片酬，这罚得算多算少？演员天价片酬已经不是新鲜事，合理与否另当别论。但范冰冰通过“阴阳合同”偷逃片酬的税款，名下的企业偷税漏税，挑战的是国家法律，应依律处罚。　　“中华人民共和国公民有依照法律纳税的义务”，宪法虽然几经修改，但这条从未改变。消息一出，长安君迅速查阅了《税收征管法》，上面对偷税漏税的后果写得清楚明白——追缴税款、滞纳金，并处不缴或者少缴的税款百分之五十以上五倍以下的罚款。　　8亿在网友们看来的确是称的上是“天价”，但都是在法律规定的范围内计算得出，效果不外乎有三：一是让违法者觉得“痛彻心扉”不敢再犯，二是让观望者“不寒而栗”不敢心存侥幸，三是慰藉广大围观群众的良知——法治社会里利剑高悬，“为富不仁”或许能暗地猖獗一时，但见光必“死”。　　(image)　　第二，涉嫌违法的金额这么多，为什么只罚不判？根据我国刑法第二百零一条规定，逃税数额巨大的，处三年以上七年以下有期徒刑并处罚金。但是，长安君发现这一法律条文同时还规定——　　经税务机关依法下达追缴通知后，补缴应纳税款，缴纳滞纳金，已受行政处罚的，不予追究刑事责任；但是，五年内因逃避缴纳税款受过刑事处罚或者被税务机关给予二次以上行政处罚的除外。　　简而言之，偷逃税款初犯之人只要态度良好缴税认罚，就可不必坐牢。范冰冰偷逃税款数亿元，罚款是依法，不判刑也是依法。　　范冰冰的成长史时常见诸网络，客观说，一个小女孩能在千军万马通过独木桥的娱乐圈闯出一番名堂，褪去“花瓶”的标签被同行尊一声“范爷”，实属不易。范冰冰在国内外屡获大奖，当影后做慈善开企业，若是能接受教训，从此依法行事，以法立身，于法于情于国于民都不是一件坏事——但法律对事不对人，无论是籍籍无名的nobody，还是蜚声海内外的somebody，错就是错对就是对，该处罚的处罚，该给机会的，也均一律平等相待。　　(image)　　宽严相济显示的是决心。作为中国影视圈最具代表性的人物之一，“范爷”不是个例。宽严相济依法处理范冰冰偷逃税款，绝不仅仅是针对范冰冰一个人，而是针对其背后的乱象。　　习近平总书记曾经告诫文艺工作者：不为一时之利而动摇、不为一时之誉而急躁，不当市场的奴隶，敢于向炫富竞奢的浮夸说“不”，向低俗媚俗的炒作说“不”，向见利忘义的陋行说“不”。　　天价片酬、“阴阳合同”、偷逃税款，反映的是娱乐圈里赤裸裸的拜金之风，艺术、德行、操守甚至法律都可全然不顾，网友一言以蔽之：“贵圈真乱”。　　当自律无法缓解乱象，法律的强制力必当出手。　　(image)　　法律的利剑先斩明知故犯者。根据新华社报道，范冰冰的经纪人因为在税务机关调查期间为了隐匿证据，故意销毁公司会计凭证、会计账簿，已涉嫌犯罪被公安机关采取强制措施。另外，税务部门已经部署开展影视行业自查自纠，2018年12月31日前主动补缴税款的免于行政处罚，拒不纠正的将依法严肃处理。　　法律的利剑还挥向怠于履职者。范冰冰这样的明星，一举一动都在“狗仔”的镜头里和公众的注视下，而她名下的“明星企业”，竟然在职能部门的鼻子下面偷逃税款数以亿计，执法者怠于履职显而易见。国家税务总局已经开始了问责程序，相关责任人被依法依规严肃追究责任。　　范冰冰受罚的意义不单在警示教育，而是吹响了依法整治行业乱象的号角。我们期待看到“范爷”除了补交税款、罚款，还能有深刻的反思，更期待看到从她的案件开始，能带来娱乐圈守规矩、立德行的一派天正风清。 </w:t>
      </w:r>
    </w:p>
    <w:p>
      <w:r>
        <w:t>WXC7487</w:t>
        <w:br/>
      </w:r>
    </w:p>
    <w:p>
      <w:r>
        <w:t xml:space="preserve"> 　　从9月7日，88岁的相声大师常宝华病逝，到9月28日，54岁的摇滚音乐人臧天朔、84岁的相声名家张文霞、66岁的著名相声表演艺术家师胜杰因病去世，这个九月，注定是悲伤的，因为，我们不仅告别了常宝华、臧天朔、张文霞和师胜杰，还有小提琴家盛中国、评书大师单田芳、表演艺术家朱旭、吉祥三宝父亲布仁巴雅尔、相声名家刘文步，还有粤剧名伶吴君丽。　　　　常宝华去世，孙子常远捧遗照神情哀伤，并且发文悼念爷爷，从爷孙两个一同上春晚，再到现如今的天各一方，爷爷对于常远的影响，是一辈子的事。这更像是喜剧的传承，虽然常远已经不再说相声，但相声对于他现如今事业的帮助，却不可小觑。　　　　单田芳的离世，引发了几代人的回忆，他还曾在9月6日晒出和女儿的这照，没想到就这么突然离世。他于2010年被评为国家级非物质文化遗产代表性继承人。从艺50多年来，单田芳表演录制完成111部共1.5万余集广播、电视评书作品，他先后说过传统评书《三国》和《隋唐》等经典作品，以及多部电视评书等，成为大众眼中最精湛的说书人。　　　　盛中国的离开，让人再次想到了不本朽的《梁祝》。著名小提琴大师梅纽因来华访问时曾与盛中国合作演出，并称赞他是“我在中国演奏巴赫双提琴协奏曲的最好的合作者”。　　　　9月15日，北京人民艺术剧院发布消息，北京人民艺术剧院著名表演艺术家、北京人艺艺委会顾问、离休干部朱旭同志因病医治无效于2018年9月15日凌晨2时20分在北京逝世，享年88岁。走好，老爷子，成为很多人共同的追思。　　　　20日一早，音乐人科尔沁夫就发文提到了布仁巴雅尔老师的与世长辞，郭年58岁。他曾登春晚演唱过轰动大江南北的《吉祥三宝》，现如今，也因为他的离开，再无吉祥三宝。　　　　21日下午16:30分，相声名家刘文步因病医治无效，在天津去世享年82岁。这位大师有“双簧第一人”和“太平歌词第一人”之称。　　　　粤剧名伶吴君丽的离开，也人再度想起了曾经的“八牡丹”，只是美人已去，来生再相逢。　　　　臧天朔病逝，斯琴格日乐写长诗，发表了对臧天朔的不舍：“我会永远记得那个音乐着的你，如来生相遇，愿看你健康笑傲的模样。”　　　　28日上午10:20分，相声名家张文霞去世，享年八十四岁。　　　　就在9月28日21:43分，著名相声表演艺术家师胜杰于在哈尔滨病逝。他是著名相声大师侯宝林的的关门弟子，曾和姜昆、侯耀文搭档，也在郭德纲最困难的时候，给予支持和鼓励。　　　　愿艺术家们一路走好，愿天堂没有病痛的折磨。</w:t>
      </w:r>
    </w:p>
    <w:p>
      <w:r>
        <w:t>WXC7488</w:t>
        <w:br/>
      </w:r>
    </w:p>
    <w:p>
      <w:r>
        <w:br/>
        <w:t xml:space="preserve">    </w:t>
        <w:tab/>
        <w:t xml:space="preserve">    </w:t>
        <w:tab/>
        <w:t>“一带一路”项目的中国建设者们　　纷纷发来真挚的祝福　　在南昌，在西安，在泉州　　在吐鲁番，在太原，在长春……　　建设者们齐祝祖国　　生日快乐国泰民安繁荣昌盛！　　9月28日至10月7日《中国建设者》十集热播！　　和小新一起来看　　中国建设者——《“造岛神器”》预告片　　今天的主角很帅　　天鲲号　　亚洲最大的自航式绞吸挖泥船　　传说中的“疏浚造岛”利器　　核心功夫——　　1小时造出厚一米，面积相当于足球场大的陆地　　360度帅照来一打(image)▽夕阳下的天鲲号(image)(image)(image)我国国土广褒，江河湖河众多　　疏浚造岛需求巨大　　以长江为例　　每年6000万方的泥沙沉积江底　　如果把这些回淤泥沙按照15cm的厚度　　做成1米长、1米宽的泥砖　　足够从地球铺一条路私奔到月球(image)为了防止长江变成“长沟”　　就需要挖泥船大显神威　　“大家伙”们通过以下操作　　挖走江底泥沙　　首先将江底泥沙岩石铰碎(image)再喷到需要的地方　　速成岛屿(image)此前，我国大型挖泥船多靠国外进口　　一个国家的科技创新和产业发展　　如果不自力更生　　就不可能实现自主创新能力的提升　　中国决定自主研发设计　　亚洲最大的自航式绞吸挖泥船——天鲲号　　“大国重器一定要牢牢掌握在自己手里”　　2015年，天鲲号正式开工建造　　领命攻关的却是一位有着“诗人气质”的工程师　　“诗人气质”主要体现在三方面　　其一：每遇挑战、或重要时刻经常会写诗抒怀　　他的朋友圈是这种风格　　▽ “诗人气质”的工程师(image)(image)以诗缓解压力，是“60”后工程师的STYLE　　其二：每次船要出港完成任务的前夜　　他都要去给船鞠躬　　从业二十年　　这个习惯雷打不动　　（画面过于虔诚）　　王健说：(image)其三：在同事眼中　　王健比“处女座还处女座”　　“天鲲号”整个船体钢板焊缝连起来　　长达40万米　　王健给焊工定下铁律：　　“谁焊得不达标　　下次就没有再上工的机会”　　严苛背后，是十足敬畏　　“天鲲号”未来要前往　　最高风浪达14级的远海造岛　　一条焊缝不达标　　就可能船毁人亡　　三年制造，一朝成鲲　　2018年9月　　天鲲号启征试航　　驶出码头后　　“造岛神器”　　原地旋转一圈　　向所有建造者致意　　PS：工程师要浪漫起来，简直不要命　　▽ 向建造者致意的“造岛神器”(image)(image)不远的将来　　“天鲲号”将去往“一带一路”沿线国家　　完成它的使命　　目前，中国制造的“天字号”系列挖泥船　　已经参与到30多个国家的工程建设中(image)(image)</w:t>
        <w:br/>
        <w:t xml:space="preserve">    </w:t>
        <w:tab/>
        <w:t xml:space="preserve">    </w:t>
      </w:r>
    </w:p>
    <w:p>
      <w:r>
        <w:t>WXC7489</w:t>
        <w:br/>
      </w:r>
    </w:p>
    <w:p>
      <w:r>
        <w:br/>
        <w:t xml:space="preserve">    </w:t>
        <w:tab/>
        <w:t xml:space="preserve">    </w:t>
        <w:tab/>
        <w:t>央视新闻客户端10月1日消息，中国中央广播电视总台央视发言人1日晚间表示，中央电视台欧洲中心站记者孔琳琳已经获释，中央广播电视总台向孔琳琳致以慰问。据中央电视台欧洲中心站通报，在我驻英使馆的严正交涉和舆论压力下，英国警方在短时间内释放了孔琳琳。律师明确表示，孔琳琳是无指控释放，其行为是正常履职，会议组织方举止失当。央视发言人指出，任何鼓吹分裂中国的图谋和行为都是逆历史潮流和徒劳的。我们同时要求英国方面切实采取措施，保障我记者权益，确保不再发生此类荒唐事件。此前消息：中国记者在英保守党年会期间被警方带走，我驻英使馆要求道歉中国驻英国大使馆网站10月1日消息，驻英国使馆发言人当日就一名中国记者在英国保守党年会期间被警方带走一事，回答记者提问。问：9月30日在英国保守党年会期间，该党人权委员会就香港问题举行边会，邀请香港反对派参会发言。边会期间有一名中国记者被警方带走。请问你有什么评论？答：香港回归祖国21年来，“一国两制”实践取得巨大成功，香港发展成就举世公认。香港是中国的香港，香港事务纯属中国内政。保守党人权委员会利用该党年会举办边会为反华分裂势力张目，中方表示严重关切和强烈不满。我们坚决反对任何人任何组织以任何方式干涉香港事务。任何鼓吹“香港独立”的图谋和行为都是徒劳的。英国一贯标榜言论自由，但当中国记者在边会上提问表达观点时，却遭到百般阻挠，甚至人身侵犯，这是完全不能接受的。我们要求保守党人权委员会停止干涉中国内政，停止插手香港事务，要求会议组织者向中国记者道歉。</w:t>
        <w:br/>
        <w:t xml:space="preserve">    </w:t>
        <w:tab/>
        <w:t xml:space="preserve">    </w:t>
      </w:r>
    </w:p>
    <w:p>
      <w:r>
        <w:t>WXC7490</w:t>
        <w:br/>
      </w:r>
    </w:p>
    <w:p>
      <w:r>
        <w:br/>
        <w:t xml:space="preserve">    </w:t>
        <w:tab/>
        <w:t xml:space="preserve">   </w:t>
        <w:tab/>
        <w:tab/>
        <w:t xml:space="preserve"> </w:t>
        <w:br/>
        <w:t xml:space="preserve">    </w:t>
        <w:tab/>
        <w:t>纽约皇后区今天凌晨三点半惊传枪击命案，一位25岁男子在电影院停车场被击毙。邻近法拉盛、华裔民众钟爱的Ulmer街2855号大学点电影院(CollegePoint Multiplex Cinemas)今日凌晨3时30分左右发生命案，一名25岁的男子因车祸纠纷被枪击、当场死亡。事发八小时后，现场及附近路段仍被警方大范围封锁，紧邻的高速路段严重堵塞，时速不超过5哩；警方表示，此案仍在调查中，尚不清楚封路何时解除。因电影院旁边就是纽约州汽车监理厅(DMV)办事处，不少今天来办理证件的民众，都需绕行多个街区才能到达。附近的非洲裔居民表示，今天是周一，本为上班日，但因为封路和交通堵塞严重，迟迟无法通勤，只好请假。警方表示，两辆车在路上发生碰撞，后来嫌疑人的车尾随受害者的车子到电影院，在停车场将受害人拖出车外，当时受害人的女友也在车上，受害人在女友面前被枪手击毙。四名嫌疑人行凶后，又将受害人车子也开走。女友跟警方说，开枪的嫌疑人从头到尾都戴着面罩（wearing amask），警方在附近找到这两辆车，在嫌疑人车上发现两把枪，但目前为止未逮捕到任何嫌犯。</w:t>
        <w:br/>
        <w:t xml:space="preserve">    </w:t>
        <w:tab/>
        <w:br/>
        <w:t xml:space="preserve">    </w:t>
        <w:tab/>
        <w:t xml:space="preserve">    </w:t>
      </w:r>
    </w:p>
    <w:p>
      <w:r>
        <w:t>WXC7491</w:t>
        <w:br/>
      </w:r>
    </w:p>
    <w:p>
      <w:r>
        <w:br/>
        <w:t xml:space="preserve">    </w:t>
        <w:tab/>
        <w:t xml:space="preserve">    </w:t>
        <w:tab/>
        <w:t>近日，美国国家公共广播电台(National Public Radio, NPR)曝光了一则重磅新闻：超过13,500名多年前被美国政府授予庇护身份的移民（主要是中国人），面临着可能被驱逐出境的境况。美国公民及移民服务局(USCIS)、移民和海关执法局(ICE)，以及移民审查办公室(EOIR)，正在考虑剥夺一大批移民的受庇护身份，而这些移民在多年前就已获得美国政府庇护。有小伙伴不禁疑问，难不成是美国与中国之间的竞争，突然要升级了？其实也并非如此，这条消息牵扯到的，其实是6年前的一件大案。历史遗案：中国人编“假故事”骗绿卡就在2012年，发生了一起轰动全美的“移民造假案”。在这起案件当中，美国FBI一举端掉了一个自2006年起专门为中国人制造“避难申请”的“庇护工场”。在那次的调查当中，FBI逮捕了30多名移民律师、律师助理和口译员，而他们的罪名都是“通过欺诈手段，帮助中国移民在曼哈顿唐人街和皇后区法拉盛等地区，获得庇护”。(image)根据美国官方所宣布的说法，当时这个被称为“庇护工场”的非法移民事务所，已经帮助超过3500名移民获得庇护身份，而其中大多为中国人。在美国，当人们请求获得政治庇护的时候，政府希望听到一个“你有充分理由担心遭受迫害”的故事。这种迫害必须基于种族、宗教或政治观点，或者你所属的某些“特定社会群体”，而且必须专门针对申请者个人。所以这些涉案人员会帮助那些来自中国的非法移民或是想留在美国的中国人，编造他们被中国政府“迫害”的故事，这些故事大多都与“宗教”、“政治”和“人权”有关。事实上，以这些角度所编造的构陷也确实是美国移民局最想听到的故事：比如宣称自己是邪教“法X功”的信徒，宣称自己是“反政府”的“民主”人士，或者宣称自己被“计划生育”侵犯“人权”。(image)顺便说一下这是发生在2006到2012年的故事，计划生育那时是我们的基本国策。而FBI针对这种行为，也给当时的行动起了一个非常形象的外号——“虚构小说家”（Operation FictionWriter）。然而，虽然涉案人员已被逮捕，但“虚构小说家”的影响可远未结束。这些年来，移民部门的官员一直在审核与案件相关的申请文件，以确定哪些人是通过虚构故事来申请政治庇护的。2015年，美国众议院司法委员会的主席、来自弗吉尼亚州的共和党议员古德拉特（Bob Goodlatte）发表声明认为：应该找到那些通过造假留在美国的三千余名非法移民，并将他们全部遣返，但在当时被美国司法部门所拒绝。(image)但就在2017年，随着承诺严打非法移民的川普上台，美国司法部的态度也出现了逆转，再加上前一段时间频频曝出的“非法移民作案”等行为，美国司法部开始与移民局、FBI和国土安全部门一起协作对非法移民展开调查。(image)美国女大学生被墨西哥非法移民杀害而清查非法移民，首当其冲的，就是当年“虚构小说家”行动中所遗留下的那些漏网之鱼。然而，想要清查如此多的非法移民，美国警方还得寻求一名中国人的帮助……移民无间道这个中国人名叫“劳伦斯”（化名），在2012年“虚构小说家”行动开始之前，他曾经受雇于多家律师机构，而且这些机构有一个共同点——他们都在替华人申请者编造虚假的“迫害材料”，以帮助他们达成政治庇护的申请。没错，这个劳伦斯就是当年“虚构小说家”行动中，FBI的线人。按照劳伦斯自己的说法，在被FBI找上门之前，他总共编造了大概五百余份虚假的经历，但他之前一直不觉得这是犯罪，因为他感觉“周围的人都在这么干”。他甚至表示美国移民局的官员和移民法官可能每天看到的都是来自中国籍申请者的假材料，以至于他们“都不知道真的长啥样了”……(image)(image)(image)劳伦斯说：“办公室经理会与客户讨论他们应该做哪类申明，应该编造什么样的故事，应该提供什么样的假文件。而且是（经理）编造了那些故事。他编好故事后，要求那些客户用他们自己的话写下来。”比如他曾经就帮一个名为黎真伊（化名）的女士编造过一份虚假的申请文件:真实情况是黎真伊曾在中国国内堕过胎，还偶尔去过几次教堂。但在“劳伦斯”的笔下，她成了一个“被中国政府野蛮的强逼堕胎”，更因信仰基督教而被政府“残酷镇压”的政治难民。连黎女士本人看到时，都说编得太过、太夸张。但黎女士在2011年6月28日第一次提交申请时，就获得庇护身份。所以说FBI“虚构小说家”这个行动代号真的是名副其实。不过，就在2011年年底，劳伦斯终于还是被FBI找上门来，FBI表示他们早在1年前就已经盯上了他，要他必须配合FBI工作，不然等待他的将是牢狱之灾。还能怎么办呢，劳伦斯立刻就答应了FBI的要求。劳伦斯在“庇护工场”里用隐藏摄像机给FBI拍摄了16段视频，同时策反了三名污点证人。因为协助有功，本来面临25年监禁的劳伦斯，最终仅被判处6个月的缓刑。另外说一句，上文中提到的黎女士就是三名证人之一，她说FBI向她提供了一项交易，如果合作就不被起诉，并且FBI会帮助她移民。然而在“虚构小说家”行动结束之后，FBI并没有按照约定在她有移民需要时提供帮助，而是根据她自己的证言，移民局驱逐了她和连带获得衍生庇护身份的丈夫。黎女士最后说到：是的，我确实欺骗了美国政府。但最终，美国政府也欺骗了我。而协助有功的劳伦斯在2017年又被盯上了，这次，FBI要求他协助识别哪些“政治避难”的申请是伪造的…起初，移民局官员告诉他，他们还有大约20起客户案件需要他的帮助。然后在2017年3月，劳伦斯接到电话，说还有200起案件需要他配合。而这一次，他们需要他再合作参与2000多起案件…于是，劳伦斯怕了，劳伦斯跑了…凤姐要回来了？其实，说到美国准备遣返2012年前后申请政治庇护的非法移民，不知道凤姐是否位列其中，毕竟在2011年，罗玉凤就曾在网上表示“我到美国了”，并声称“出国就没有打算回去”。随后有网友确实在美国拍到了凤姐。17年初，凤姐在她个人公众号中发表的文章《罗玉凤：求祝福，求鼓励》中称自己已经拿到了美国绿卡。对于不少人来说，绿卡是梦寐以求的存在，所以一夜之间，凤姐似乎已经成为“草根逆袭”的榜样，行走的励志鸡汤。但我们要清楚的知道，获得绿卡无非就以下几种主要途径：1、亲属移民（最快，配偶子女）2、杰出人才移民（要求较高）3、工作移民（H-1B和L-1转绿卡，名额少）4、投资移民（EB-5，投资或自经营美国项目）5、政治避难移民而恰恰凤姐选择的就是最后一个政治避难...这一点，通过她的微博我们也能够看出。这是一张凤姐早年间发布微博，可以看到凤姐用“我们这些东骗西骗，甚至不惜假结婚”这样的话语来形容自己，让人不禁好奇她到底骗了什么？(image)这是凤姐的另一条微博。(image)可见，凤姐的政治庇护申请并没有在移民局面谈阶段通过，而是转入了移民法庭，由移民法官审理，而在这一阶段，凤姐成功获得了政治庇护身份。而且接受了政治庇护的“难民”大多是不允许回国的，因为毕竟在你声明祖国要迫害你的情况下，你还回国，这就有点拿美国人当傻子耍了。(image)不过话说回来，像凤姐这样子明目张胆的高调宣布要欺骗美国政府的，确实也是没见过。那么凤姐有没有可能在这次遣返“中国难民”的浪潮中被席卷回国呢？首先我们得看看她是用什么借口申请到的政治庇护。当年有人在网络上放出一张图片，指出凤姐加入某个党派，在这个反政府组织中申请了政治庇护。虽然在当时凤姐给予否认，但反驳理由却有点站不住脚，她称照片中的那个人不是自己。(image)(image)(image)但倘若照片为真，那么凤姐所谓的励志传奇，或许是靠出卖节操，宣称自己受到政治迫害，加入反政府组织，换取在美国居留的。由此可见，这次凤姐能不能顺利逃掉，可是一个未知数。不管怎么说，彻查这13,000名海外移民对美国来说绝对是一笔不小的负担，而对于华人移民圈来说，则是一次巨大的灾难。根据American ActionForum的一项研究表明，把现有的非法移民赶出去，再加上防御措施的话，大概要四千到六千亿美元，那么如此高昂的费用又是由谁来为此买单呢？同时这些被剥夺身份的公民，又将会以什么样的面貌再次出现在人们的视线当中呢？他们还回得来中国么？13500个“罗玉凤”们，被美国人“出卖”，要被遣返回来了…前天，美国国家公共广播电台曝光了一则不仅令身在美国的华人震惊的重磅新闻。因为这则新闻说的是，美国政府正在调查上万名中国申请者提交的虚假“政治z避难”申请，并很可能会将这些人统统遣返回中国。相传今年前罗玉凤就是通过这种通道移民美国。而如今这个“捷径”被美国人砍掉了。不过，美国政府的这一行为倒与当前的中美间的摩擦无关，而是一场发生在2012年的大型“移民造假案”的后续。(image)在当年的案件中，美国纽约的联邦调查局（FBI）执法人员，通过详细的调查和利用线人进行监听与偷拍，一举端掉了一个自2006年起专门为中国人伪造“政治z避难”的申请，让他们通过钻美国移民局的空子留在美国的大型移民诈骗产业链，并逮捕了30多名涉案的移民律师以及他们的雇员。(image)根据当时美国媒体的报道以及FBI的官方说法，这些移民律师通过帮助来自中国的非法移民或是想留在美国的中国人编造他们被中国政府“迫害”的故事，为数千人获得了政治避难的身份。这也是为何FBI会给这次行动起了一个极为形象的代号，叫“虚构小说家” （Operation Fiction Writer）。(image)（截图来自FBI官网）然而，这个案子并没有因为这些造假的移民律师的被捕以及之后的入狱而结束。在2015年的时候，美国众议院司法委员会的主席、来自弗吉尼亚州的共和党议员古德拉特（BobGoodlatte）关注到了此案。但他认为除了造假的律师和他们的雇员，那些通过造假而留在美国并享受着美国公共福利的约3700名申请者，也应该被全面调查并受到惩罚。他的这一呼吁起初被美国司法部拒绝了。可随着2017年承诺要严打非法移民的特朗普成为美国总统，美国司法部的态度也出现了逆转，开始与移民局、FBI和国土安全部门等部门一起积极地对这起旧案展开大范围的调查。(image)目前，根据美国国家公共广播电台的最新披露，被美国移民局锁定的目标对象已经扩大到了13500人，其中以中国籍申请者为主。而相比之前多出来的约10000人则是那些“避难”申请被怀疑造假的申请者的家属。他们此前通过美国移民局相关的“衍生避难”政策也获得了“避难身份”，所以自然也成了此次被调查的对象。(image)各位也别小看13500人的数字。要知道美国官方数据显示，2007年-2009年这三年间所有获得政治避难身份的中国籍申请者人数加在一起也才18000人。(image)但更荒诞的，还是美国国家公共广播电台在其报道中讲述的一个化名为“劳伦斯”的华裔男子，在这起案件中前前后后的遭遇。在2012年案发前，这个“劳伦斯”曾经受雇于多个违法的移民律师，给他们和中国的申请者编造虚假的“迫害材料”。按照劳伦斯自己的说法，他在被FBI找上门之前，总共编造了大概500-600分虚假的迫害经历。但他之前一直不觉得这是犯罪，因为他感觉“周围的人都在这么干”。他甚至表示美国移民局的官员和移民法官可能天天看到的都是来自中国籍申请者的假材料，以至于他们“都不知道真的长啥样了”……(image)(image)(image)（截图来自美国国家公共广播电台的报道原文）他还详细描述了自己当年是怎么给一个名叫ZhenyiLi的中国籍女子编造虚假的“难民材料”的：由于她自己曾在中国国内堕过胎，还偶尔去过几次教堂，于是在“劳伦斯”的笔下，她便成了一个“被中国政府野蛮的强逼堕胎”，更因信仰基督教而被政府“残酷镇压”的政治难民。(image)(image)（截图来自美国国家公共广播电台的报道原文）可就是这么一个极其扯淡——以至于让ZhenyiLi本人都哭笑不得的虚假故事，居然令她在2011年6月28日顺利通过了移民官的面试，而且仅仅面试了一次就通过了……(image)（截图来自美国国家公共广播电台的报道原文）不过，在2011年底，“劳伦斯”最终被FBI找了上门。FBI还表示他们早在1年多前就已经盯上了“劳伦斯”，并要求他必须配合FBI的工作，给FBI当线人，否则等待他的只有牢狱之灾。“劳伦斯”立刻就答应了，并在被戏称为“政治避难作坊”的违法移民律所里用隐藏摄像机给FBI拍摄了16段视频，令FBI成功打掉了这个通过伪造政治避难材料，欺骗政府的诈骗网络。而因为协助政府有功，本该面临最高25年刑期的“劳伦斯”仅获得了6个月的缓刑。可令“劳伦斯”意外的是，自2017年起FBI又开始“纠缠”他。这次，FBI要求他协助识别哪些“政治避难”的申请是伪造的。这令原本想重新开始新生活的“劳伦斯”感到害怕。于是，这个曾经伪造了大量抹黑中国的“政治迫害”材料的男子，如今反而在美国过起了躲躲藏藏的生活，他躲的反而是美国的执法部门……(image)（截图来自美国国家公共广播电台的报道原文）最后，从中国人的角度看来，耿直哥觉得美国移民局面临的“政治避难”材料造假的问题，并不是抓几个律师或是遣返几个造假的中国人就能解决的。因为这个问题的根源，恰恰在美国政府自己。是美国政府为了遏制中国的发展，不断妖魔化中国，并大量扶持各种反华势力，这才给了那些虚假的“被迫害”申请大量“可趁之机”。(image)而且不仅仅是美国，澳大利亚前几年也曾经曝光有大量申请“政治避难”的虚假材料。(image)后记：人们大多数不会仇恨或反对移民出国的人，只要是有正当理由，走正规渠道，符合法律法规的移民者，国家也不会拦着你不出去。但是如果是通过出卖国家尊严，卖祖求荣而换得移民资格的人，就别怪祖国同胞在你身后贴上的骂名了。</w:t>
        <w:br/>
        <w:t xml:space="preserve">    </w:t>
        <w:tab/>
        <w:t xml:space="preserve">    </w:t>
      </w:r>
    </w:p>
    <w:p>
      <w:r>
        <w:t>WXC7492</w:t>
        <w:br/>
      </w:r>
    </w:p>
    <w:p>
      <w:r>
        <w:br/>
        <w:t xml:space="preserve">    </w:t>
        <w:tab/>
        <w:t xml:space="preserve">    </w:t>
        <w:tab/>
        <w:t>NABE访调的经济学者中有三分之二预测，2020年底前美国经济将陷入衰退，许多受访者并指出贸易政策是美国经济扩张的最大风险。全美企业经济学家协会（NABE）发表的最新调查指出，受访的景气经济学者中有三分之二预测在2020年底之前，美国经济将陷入衰退，同时许多受访学者表示贸易政策是美国经济扩张的最大风险。这项调查是在8月28日-9月17日期间所做，共访问51位景气预测专家。结果显示约10%表示2019年经济将萎缩，56%表示2020年会发生衰退，两者合计占三分之二；33%预测衰退将发生在2021年或之后，占三分之一。41%的受访者表示，景气下滑的最大风险因素是贸易政策，18%认为是利率上升，18%认为是由于股市重挫或大幅震荡所引发。亚特兰大地区联邦准备银行研究主任兼NABE调查小组召集人艾提格指出，“贸易问题显然最受小组成员们的重视”。经济学者们除了担心贸易问题外，对今年的经济展望稍稍更加乐观。最多学者预估今年实质国内生产毛额（GDP）成长率为2.9%，比上次的调查提高0.1个百分点；学者预估2019年的成长率为2.7%。33%的受访学者认为带动经济成长增强的最主要力量是企业税改革，27%认为是工资加速上升，10%认为是全球成长增强。对景气展望悲观的学者超过乐观者。51%表示GDP成长率可能比预估偏下，只有20%认为成长可能偏上，其余认为大致平衡。学者的预估比Fed的经济预测偏下。最多学者预测Fed今年将再升息1码，明年将共升3码，与Fed自己的预测相同。</w:t>
        <w:br/>
        <w:t xml:space="preserve">    </w:t>
        <w:tab/>
        <w:t xml:space="preserve">    </w:t>
      </w:r>
    </w:p>
    <w:p>
      <w:r>
        <w:t>WXC7493</w:t>
        <w:br/>
      </w:r>
    </w:p>
    <w:p>
      <w:r>
        <w:br/>
        <w:t xml:space="preserve">    </w:t>
        <w:tab/>
        <w:t xml:space="preserve">   </w:t>
        <w:tab/>
        <w:tab/>
        <w:t xml:space="preserve"> </w:t>
        <w:br/>
        <w:t xml:space="preserve">    </w:t>
        <w:tab/>
        <w:t>这栋位于巴洛阿图Middlefield路128号的897平方呎小屋，开价258万9000元，平均每平方呎要2886元，反映硅谷房市进入秋天之后，仍然炽热。(图：房地产公司提供)今年暑假，湾区部分地区的房价放缓，没有过去两年那么急速上涨，加上南加州和温哥华、西雅图的房价开始回降，不少人担心湾区房价也会由热转冷。不过，巴洛阿图一栋897平方呎的小屋，入秋以来，仍索价258万9000元，等于每平方呎要2886元，反映出硅谷的房价并没有转冷迹象。258万9000元的要价，比巴洛阿图的房价中位数300万略低，但是这只是一栋不到1000平方呎的小屋，只有两卧和一浴卫，如以每方呎价格去看，则2886元一呎就大大超过巴洛阿图每方呎平均1430元的价格。据房地产网站Redfin的资料，这栋小屋2008年时曾经易手，当时的成交价只是89万9000元，可见10年来作为硅谷心脏的巴洛阿图房价涨幅之大。这栋小屋的所在位置，史丹福大学近在咫尺，离开巴洛阿图市中心的餐馆和商店，只须步行30分钟，Tesla、惠普和Palantir都在附近，前往Google和脸书的总部，也只须开车15分钟。硅谷经纪都在观察，到底258万9000元的要价，是否可以支撑得住，是否会被买家争夺而推高成交价，抑或会因为乏人问津而以较低价格成交。这栋小屋还有一个强项，院子面积达4360平方呎。</w:t>
        <w:br/>
        <w:t xml:space="preserve">    </w:t>
        <w:tab/>
        <w:br/>
        <w:t xml:space="preserve">    </w:t>
        <w:tab/>
        <w:t xml:space="preserve">    </w:t>
      </w:r>
    </w:p>
    <w:p>
      <w:r>
        <w:t>WXC7494</w:t>
        <w:br/>
      </w:r>
    </w:p>
    <w:p>
      <w:r>
        <w:br/>
        <w:t xml:space="preserve">    </w:t>
        <w:tab/>
        <w:t xml:space="preserve">    </w:t>
        <w:tab/>
        <w:t>(image)时尚品牌杜嘉班纳一直以新潮大胆、不拘形式的设计纵横奢侈品领域。在今年的米兰时装周上，杜嘉班纳主打华丽绚烂的风格，用一系列艳而不俗的成衣展现出迷人的青春气息。除了多位名模、明星站台，品牌甚至请到了戴安娜王妃的亲侄女凯蒂·斯宾塞登上秀场。(image)今年28岁的凯蒂·斯宾塞是戴安娜王妃的亲弟弟查尔斯·斯宾塞伯爵的大女儿。作为“英国最令人渴望的单身美女”，凯蒂·斯宾塞的容貌、气质都神似姑姑。很多人在凯蒂身上仿佛看到了戴安娜王妃的影子。(image)在表哥哈里王子大婚的当天，凯蒂身着一袭绿色刺绣礼服亮相，获评当天最美嘉宾，风头直逼大名鼎鼎的时尚达人艾莫·克鲁尼和维多利亚·贝克汉姆。(image)如今，这个不是公主却胜似公主的姑娘，成功从皇室婚礼现场红到了时尚界，一跃成为新一代英国偶像。(image)这位新偶像受到了时尚界的热烈欢迎。凯蒂与杜嘉班纳的两位创始人私交甚笃，两人毫不掩饰对她的欣赏和喜爱。(image)这次的米兰时装周并不是凯蒂第一次为杜嘉班纳走秀。今年2月，她亮相杜嘉班纳米兰秀场，略显丰腴的身材还遭到了不少网友的诟病。(image)但多次登上T台的经历使凯蒂的台风越来越稳健。今年7月，她以一身古典花仙子的女神造型惊艳亮相杜嘉班纳科摩湖秀场。(image)凯蒂的时尚属性还受到了高端首饰品牌宝格丽的认可。(image)作为代言人，兢兢业业的凯蒂在各种晚宴上也不忘搭配宝格丽首饰。(image)凯蒂登上著名时尚杂志《嘉人》意大利版(image)</w:t>
        <w:br/>
        <w:t xml:space="preserve">    </w:t>
        <w:tab/>
        <w:t xml:space="preserve">    </w:t>
      </w:r>
    </w:p>
    <w:p>
      <w:r>
        <w:t>WXC7495</w:t>
        <w:br/>
      </w:r>
    </w:p>
    <w:p>
      <w:r>
        <w:br/>
        <w:t xml:space="preserve">    </w:t>
        <w:tab/>
        <w:t xml:space="preserve">   </w:t>
        <w:tab/>
        <w:tab/>
        <w:t xml:space="preserve"> </w:t>
        <w:br/>
        <w:t xml:space="preserve">    </w:t>
        <w:tab/>
        <w:t>一名男子上周向民主党罗德岛州联邦参议员怀特豪斯(Sheldon Whitehouse)爆料指称，大法官提名人卡瓦诺(BrettKavanaugh)1985年曾在罗德岛新港湾(NewportHarbor)一艘船上性攻击一名女子，但这名男子稍后却改口，撤销说词，并说自己犯了错误。参议院司法委员会共和党籍主席葛拉斯理(ChuckGrassley)周末期间已发函给联邦调查局(FBI)，要求对这名爆料男子展开调查。哈芬登邮报报导，葛拉斯理已于周末期间致函给司法部长塞辛斯(Jeff Sessions)、联邦调查局局长雷伊(ChristopherWray)，在信中要求对这名在上周提出“不实内容”指控给怀特豪斯爆料男子展开调查。这名男子上周主动与怀特豪斯联系，指称卡瓦诺1985年曾在新港湾一艘船上性攻击一名女子，这名男子指称，受害女子是他所熟悉的人。报导指出，参院司法委员会得知这名男子的爆料内容之后，曾经向卡瓦诺查证，但卡瓦诺严正否认指出，当年并没有去过新港湾，也没去过新港湾的船上。卡瓦诺也说，爆料内容纯属虚构。根据普罗维登斯日报(ProvidenceJournal)报导，这名爆料男子后来便撤销了自己先前的说词，并透过推特发文写道，他“犯了个错误”。葛拉斯理在给联邦调查局的信中指出，这名男子的行为明显已经构成犯罪。信中写道，委员会乐见公民们基于诚实，出面提供相关资料，“就算他们对于事情并没有百分之百了解，也是一样。但如果有人故意提供捏造的指控给委员会，在时机敏感的案件调查之际，故意误导委员会的资源，就对我们的工作造成严重阻碍。”葛拉斯理在信中指出：“这种行为不但有欠公允，极可能也会触法。”他指出，提供错误、虚构或造假的陈述给国会调查人员，都属于非法行为，妨碍委员会的案件调查同样也是非法的。</w:t>
        <w:br/>
        <w:t xml:space="preserve">    </w:t>
        <w:tab/>
        <w:br/>
        <w:t xml:space="preserve">    </w:t>
        <w:tab/>
        <w:t xml:space="preserve">    </w:t>
      </w:r>
    </w:p>
    <w:p>
      <w:r>
        <w:t>WXC7496</w:t>
        <w:br/>
      </w:r>
    </w:p>
    <w:p>
      <w:r>
        <w:br/>
        <w:t xml:space="preserve">    </w:t>
        <w:tab/>
        <w:t xml:space="preserve">    </w:t>
        <w:tab/>
        <w:t>据法新社10月1日报道，印度尼西亚苏拉威西岛9月28日遭强震海啸夹击，最新消息显示，遇难人数已增至千余人。由于遇难人数太多，为了进行防疫工作，印尼政府决定将遇难者尸体进行集体掩埋。10月1日，政府和志愿者在中苏拉威西省首府帕卢市集体掩埋遇难者遗体的画面曝光，挖掘机直接铲土掩埋尸体，手法相当简单粗暴。(image)报道称，在帕卢市的一座山上，志愿者已经挖掘好了一个巨大的填埋场。这个大坑有100米长，预计可以填埋1300具遗体。(image)视频显示，当天，志愿者们戴着口罩，将袋子装运着的遇难者遗体运送到填埋场，随后将这些遗体抬进填埋场的大坑里。这些尸体被一字排开，随后挖掘机直接铲土将尸体掩埋，手法简单粗暴，除此之外并无特殊的祭奠仪式。为了防止尸体腐烂进而引发传染病扩散，印尼政府已经宣布当地进入为期14天的紧急状态。(image)印尼中苏拉威西省栋加拉县28日发生7.4级地震，震源深度11公里。地震一度引发震中附近海域发生1.5米至2米高海啸。目前，各地搜救力量正与时间赛跑，全力展开救援。印尼副总统称，遇难人数可能会进一步上升至数千人。(image)目前，第一批救援队已经抵达震中的栋加拉县，发现当地建筑物已经基本上全部被夷为平地，许多灾民都在忙着搜寻亲人的踪影。此外，当局10月1日证实，灾区至少有三座拘留设施共1200多人不知踪影，相信绝大部分人已逃狱，生死未卜。其中在帕卢监狱，原来的581名囚犯如今只余下66人；帕卢拘留所的463名囚犯，只剩53人；栋加拉拘留所起火，343名囚犯全部不知去向。(image)目前，帕卢市还有多处因地震倒塌损毁的酒店、商场等人员密集建筑物亟待搜救。一些灾民的后勤补给存在困难，不少人甚至开始洗劫当地的超市、加油站。</w:t>
        <w:br/>
        <w:t xml:space="preserve">    </w:t>
        <w:tab/>
        <w:t xml:space="preserve">    </w:t>
      </w:r>
    </w:p>
    <w:p>
      <w:r>
        <w:t>WXC7497</w:t>
        <w:br/>
      </w:r>
    </w:p>
    <w:p>
      <w:r>
        <w:br/>
        <w:t xml:space="preserve">    </w:t>
        <w:tab/>
        <w:t xml:space="preserve">    </w:t>
        <w:tab/>
        <w:t>美国海关与边境保护局（U.S. Customs and BorderProtection，简称：CBP）局长凯文·麦卡伦南（KevinMcAleenan）上週前往中美洲的危地马拉，洪都拉斯和萨尔瓦多，寻求这些国家政府的协助，并引起人们对他称之为移民潮“危机”的关注。据华盛顿邮报30日报道，麦卡伦南他强调了导致更多非法移民涌入的深层结构性动力是飢饿、无业和美国经济的吸引力。川普政府已经动用了试图阻止他们进入美国的最严厉的一种措施——“骨肉分离”，但也失败了。自从川普总统在公衆抗议声中停止“骨肉分离”政策以来的三个月里，这种意在阻止非法涌入的方式，明显变得更加恶化。8月，在美墨边境被羁押的移民家庭成员有12,774人，比7月增加了38%。官方表示，9月出现的人数应会更高。今年稍早，在边境被逮捕的偷渡者呈直线上升。上週五，川普签署了一项支出计划中不包括他提议的在美墨两国之间建造边境牆所需的数十亿美元的费用。这项计划是要求国会议员们在11月中期选举后作重新审视。“我们每天都能在边境和入境口岸看到他们，”麦卡伦南补充道。“汽车的拖车里的偷渡者被高速追逐，沙漠和河牀上发现的尸体更显可怕状态。而CBP无法自己却解决这个问题。”根据美国国际发展署（U.S. Agency for InternationalDevelopment）的数据，今年在美墨边境被捕的危地马拉移民人数几乎翻了一番，因为越来越多的当地村民弃走该国贫困地区，那里的营养不良比率超过了65%人口，也是西半球最高的。连续多年的乾旱和极少的收成加剧了当地的危机。据国土安全部的最近统计数据显示，在美国的偷渡者被送回去的只佔少数。联邦政府2017年财政年度中将上述三国非法入境美国的家庭成员中只有1.4%的人被遣返本国。绝大多数的则留在美国等待庇护案的庭审，而移民法庭积压的近750,000件案件，意味着他们可能需要好多年以后才能出庭。国土安全部官员表示，这些“漏洞”正在助长一个越来越危险和利润丰厚的偷渡活动，儘管那些企图非法入境的移民可能会遭受可怕的虐待，但他们并不容易被吓倒。最新的边境数据显示，携带儿童入境的成年男子人数大幅增加，从联邦政府2016财政年度的7,896人增加到今年的16,667人。国土安全部官员表示，同时假庇护的移民欺诈案件也增加三倍。</w:t>
        <w:br/>
        <w:t xml:space="preserve">    </w:t>
        <w:tab/>
        <w:t xml:space="preserve">    </w:t>
      </w:r>
    </w:p>
    <w:p>
      <w:r>
        <w:t>WXC7498</w:t>
        <w:br/>
      </w:r>
    </w:p>
    <w:p>
      <w:r>
        <w:br/>
        <w:t xml:space="preserve">    </w:t>
        <w:tab/>
        <w:t xml:space="preserve">    </w:t>
        <w:tab/>
        <w:t>新修订的《中国共产党纪律处分条例》10月1日起正式实施。《条例》不仅为党员干部的政治纪律划明诸多“红线”，还对党员的网络生活提出更严格的要求，严重违纪者甚至会被开除党籍。数据显示，截至2017年底，中国共产党党员总数为8956.4万名。网络不是法外之地，微信也不例外，对近9000万党员干部来说，一定要心怀敬畏，注意个人言行，在网络世界里严守“红线”，以免重蹈覆辙。妄议中央大政方针，公安局长受处近年一些党员干部微信使用不当导致违纪者屡见不鲜，值得警惕。《中国纪检监察报》2016年12月曾刊发报道：东部某市公安局副局长、中共党员吴某，周六在家休息时，在微信朋友圈转发一篇关于“一国两制”的文章，并罔顾“一国两制”政策出台的背景与实际，发表评论大肆抨击、公然否定。吴某后来因“妄议中央大政方针，破坏党的集中统一”这一行为，受到纪律处理。“一国两制”是中央为了实现祖国和平统一而提出的基本国策。吴某看似不经意的转发、评论，使不特定人或者特定多数人看到，并且还引来其他人转发，造成恶劣影响。正像报道说的，吴某社会关系广、朋友杂，微信朋友圈并非仅有家人和少数经常交往的好友，不属于私人空间，而是具有相当的公开性。信息网络、广播、电视、报刊、书籍、讲座、论坛、报告会、座谈会等，都具有公开并且面向公众的特点。传播谣言，多官遭警告互联网时代，党员干部尤其要认清网络谣言的社会危害，做到不造谣，不信谣，不传谣，尤其在大是大非面前，保持政治定力。2016年8月，西安市纪委对浐灞生态区管委会副巡视员韩生均违纪问题进行了立案审查。决定给予韩生均党内严重警告处分。经查，韩生均作为党员领导干部，违反政治纪律和政治规矩，传播诋毁、污蔑党和国家领导人形象的文章；违反工作纪律，工作时间上网观看不健康视频。无独有偶，今年2月，泰兴农商行党员戴某某也因转发涉及诋毁党和国家领导人的视频，受到党内警告处分。据当地媒体报道，2017年10月，戴某某在和朋友一起吃饭时，收到某网友发来的一条微信短视频，内容涉及诋毁党和国家领导人。戴某某看后没有引起警觉，出于好玩的心理，当即在其单位400余人的微信工作群里进行转发。莫要说上述，任何谣言都不能散布传播。2016年11月，湖南省江华瑶族自治县农业委干部黄明成携家人去县城购物，听见一个中年妇女大声呼救，说“有人抢劫”，黄明成没有追上。返回的路上，他听见有人议论说，县城近期有人抢小孩，抱上车就跑。回家后，黄明成觉得有必要提醒一下身边的人。他搞不清事件真伪的情况下，就编写相关信息，在微信群和朋友圈里发布。黄明成不仅因此被警方行政拘留，还受到党内警告处分。红包行贿与微信拉票平时生活中，微信红包的发放较为普遍。不是不可以发，关键就在于发的背景、时间节点和目的。中央纪委网站2016年曾就安徽界首市靳寨粮站副站长张宾违纪问题剖析，称其被一连串“微信红包”砸开底线。经查，粮贩子于某将两车小麦先拉到临近的河南沈丘县纸店粮站，因为水份大没有卖掉。6月13日，靳寨粮站开始收购夏粮的第三天，于某找张宾帮忙，将其中的一车小麦顺利卖掉。为表示感谢，于某给张宾发了7个“微信红包”，每个200元，共1400元。自此，张宾的底线被“微信红包”砸开，多次为于某验质、插队等提供便利。张宾最终受到开除党籍处分，界首市粮食局也给予张宾撤职处分。也有人利用微信来拉票。去年3月浙江省村（社区）组织换届工作全面展开。当地查处多起以发微信红包方式拉票贿选等违规违纪问题。缙云县壶镇镇胡宅口村村民胡耀洪在初中同学微信群中发出妻子汪某某参加县人大代表选举消息。紧接着，他又在群里发了一个50元的红包，“请同学们支持一下！”胡耀洪利用手机微信红包为妻子助选的行为违反了换届纪律，破坏了选举秩序，被公安机关处以200元罚款。不仅如此，当地还依法取消汪某某的县第十七届人大代表提名资格。既不逢年过节，又无喜庆之事，且在换届选举的特殊时期，微信红包的用意，不言自明。拉黑群众受处分作为一名党员干部，能把群众的电话拉黑、踢出微信工作群吗？今年3月，江西省共青城市纪委监委就通报这样一起典型案例。经查，只因当初介绍施工队未果，共青城市新农村建设办公室主任熊云故意刁难一处新农村建设点的村民理事长，不仅将对方电话号码拉入“黑名单”，还将其踢出微信工作群。熊云受到党内警告处分。事情的起因是，熊云去年介绍施工队给苏家垱乡大桥村承建定子垅新农村建设点项目，村民理事长熊清水没有买账。后来该项目需拨付建设进度资金，熊云迟迟不予拨付。熊清水想要打电话找熊云理论一番，却发现电话一直处于忙线中，被对方拉入了“黑名单”。他想把疑惑发在共青城市新农村建设微信工作群里，希望得到合理解释，却发现已被踢出群。介绍施工队的目的无非就是利益驱使，本身就违反原则。故意刁难群众，还不按规定办事，严重损害了党和政府的形象，受处理所当然。转发淫秽物品，发露骨信息在这个问题上，没有任何辩解争论的余地。莫要说党员干部，就是一般群众也会被公安机关行政拘留。据《湖北日报》报道，2016年8月25日晚，湖北黄冈市英山县孔坊乡政府副主任科员程某，将其在其它微信群里看到的淫秽图片转发给某朋友时，不慎转发至“微政英山”工作群。该微信群共有500名党政干部。程某的行为客观上造成了传播淫秽图片的错误事实。该县纪委对在问题发生18小时内即对当事人作出了严厉的处理，给予程某党内严重警告、行政降级处分，并进行通报曝光。与其说程某的行为愚蠢，不如说平时的思想放荡，追逐低级趣味。他不是不该出事，是早晚都得出事。有人转发淫秽图片，有人给女大学生发露骨信息。2017年4月，经六安市委批准，该市纪委对市民政局原调研员段维平严重违纪问题进行了立案审查。给予段维平开除党籍处分，按规定降低退休待遇。在此之前，微博爆料称，段维平微信勾搭女大学生，语言淫秽粗俗不堪。经查，段维平身为党员干部，严重违反社会公德，利用微信多次给他人发送淫秽信息，在社会上造成恶劣影响，严重败坏党的形象。学网、懂网、用网上述例子，旨在说明在微信朋友圈中树立“红线”意识的重要性。需要指出的是，这并不意味着我们的党员干部在朋友圈中不说话、少说话，相反，要更加把握好互联网规律，提高网络舆论引导能力。有数据显示，在今年春节期间，微信在全球月活跃用户数首次突破十亿。在这个大的背景下，学网、懂网、用网，也是摆在9000万党员面前的重要课题。小贴士网络不是法外之地，党员干部一定要注意以下这些言行：重大原则问题不同中央保持一致，严重者开除党籍《条例》第四十四条规定，在重大原则问题上不同党中央保持一致且有实际言论、行为或者造成不良后果的，给予警告或者严重警告处分；情节较重的，给予撤销党内职务或者留党察看处分；情节严重的，给予开除党籍处分。公开发表坚持资产阶级自由化立场等，开除党籍《条例》第四十五条规定，通过网络等方式，公开发表坚持资产阶级自由化立场、反对四项基本原则，反对党的改革开放决策的文章、演说、宣言、声明等的，给予开除党籍处分。公开发表违背四项基本原则，违背、歪曲党的改革开放决策，严重者开除党籍《条例》第四十六条规定，通过网络等方式，公开发表违背四项基本原则，违背、歪曲党的改革开放决策，或者其他有严重政治问题的文章、演说、宣言、声明等的，情节较轻的，给予警告或者严重警告处分；情节较重的，给予撤销党内职务或者留党察看处分；情节严重的，给予开除党籍处分。妄议党中央大政方针，破坏党的集中统一，严重者开除党籍《条例》第四十六条规定，通过网络等方式，妄议党中央大政方针，破坏党的集中统一的，情节较轻的，给予警告或者严重警告处分；情节较重的，给予撤销党内职务或者留党察看处分；情节严重的，给予开除党籍处分。诋毁污蔑英雄模范，严重者开除党籍《条例》第四十六条规定，通过网络等方式，丑化党和国家形象，或者诋毁、诬蔑党和国家领导人、英雄模范，或者歪曲党的历史、中华人民共和国历史、人民军队历史的，情节较轻的，给予警告或者严重警告处分；情节较重的，给予撤销党内职务或者留党察看处分；情节严重的，给予开除党籍处分。制造传播政治谣言，严重者开除党籍《条例》第五十二条规定，制造、散布、传播政治谣言，破坏党的团结统一的，给予警告或者严重警告处分；情节较重的，给予撤销党内职务或者留党察看处分；情节严重的，给予开除党籍处分。政治品行恶劣，匿名诬告，有意陷害或者制造其他谣言，造成损害或者不良影响的，依照前款规定处理。泄露这些信息的，严重者开除党籍《条例》第一百二十八条规定，泄露、扩散或者打探、窃取党组织关于干部选拔任用、纪律审查、巡视巡察等尚未公开事项或者其他应当保密的内容的，给予警告或者严重警告处分；情节较重的，给予撤销党内职务或者留党察看处分；情节严重的，给予开除党籍处分。</w:t>
        <w:br/>
        <w:t xml:space="preserve">    </w:t>
        <w:tab/>
        <w:t xml:space="preserve">    </w:t>
      </w:r>
    </w:p>
    <w:p>
      <w:r>
        <w:t>WXC7499</w:t>
        <w:br/>
      </w:r>
    </w:p>
    <w:p>
      <w:r>
        <w:br/>
        <w:t xml:space="preserve">    </w:t>
        <w:tab/>
        <w:t xml:space="preserve">    </w:t>
        <w:tab/>
        <w:t>美国大法官提名人卡瓦诺因被控性侵，今天出席联邦参议院听证会接受议员的尴尬提问，但前总统柯林顿20年前因爲性丑闻接受调查，也被迫面临卡瓦诺提出的一连串尴尬问题。当年仍是律师的卡瓦诺（Brett Kavanaugh）起草了部分尴尬问题要询问柯林顿（BillClinton），但卡瓦诺今天接受参议员的侵略性质问，情况类似当年柯林顿的痛苦尴尬。大学教授福特（Christine BlaseyFord）日前出面指控卡瓦诺，声称卡瓦诺曾在1982年一场派对试图性侵她，当时两人都是高中生。卡瓦诺今天在参议院司法委员会的特别听证会被问及：‘你的生殖器曾碰触或摩擦到福特博士吗？’53岁的卡瓦诺回说：‘没有。’‘你是否在任何时间点与福特博士发生性行爲？’卡瓦诺依然否认。这是听证会上相当折磨人的对话之一，卡瓦诺对于这个过程感到愤怒，还说福特的性侵指控是‘国家耻辱’。时间回到20多年前，当时被任命调查柯林顿财务往来状况的独立检察官史塔（Ken Starr），他聘请了年轻的卡瓦诺协助调查。在柯林顿向大陪审团作证他与白宫实习生吕茵斯基（MonicaLewinsky）之间关係的2天前，卡瓦诺写给史塔的备忘录内文指出，柯林顿在询问过程不应该‘休息’，除非他‘请辞下台或承认僞证罪’。卡瓦诺曾起草10个严厉的问题要问柯林顿，其中有许多都是相当露骨的问题。卡瓦诺在备忘录写道：‘假如吕茵斯基说，你曾在白宫椭圆形办公室内将一支雪茄插入她的阴道，她是在说谎吗？’这份备忘录上月才被国家档案局（NationalArchives）公诸于世。另一个尴尬的问题则是：‘假如吕茵斯基说，她曾在椭圆形办公室内帮你口交9次，她是在说谎吗？’</w:t>
        <w:br/>
        <w:t xml:space="preserve">    </w:t>
        <w:tab/>
        <w:t xml:space="preserve">    </w:t>
      </w:r>
    </w:p>
    <w:p>
      <w:r>
        <w:t>WXC7500</w:t>
        <w:br/>
      </w:r>
    </w:p>
    <w:p>
      <w:r>
        <w:br/>
        <w:t xml:space="preserve">    </w:t>
        <w:tab/>
        <w:t xml:space="preserve">    </w:t>
        <w:tab/>
        <w:t>长假第一天，就爆出大消息！根据英国《金融时报》和《华尔街日报》等多家媒体证实，马云已不再是阿里巴巴(161.82,-2.94,-1.78%)的主要可变利益实体（VIE）的所有人，这些可变利益实体持有公司在中国运营的执照和某些资产。金融时报称，根据巴里巴巴本月向美国证券交易委员会提交的20-F备案显示，控制权已从马云和联合创始人谢世煌转交给五名未透露姓名的新所有人。华尔街日报称，阿里巴巴周一称，上述变更是为了减轻马云的行政负担，已在7月份提交给美国证券交易委员会的一份文件中披露了这一消息。今日晚间，阿里巴巴对此消息进行确认，并称此举将保证阿里合伙人制度在公司治理中发挥作用，减少关键人员风险，提高VIE实体股权的稳定性。此次调整不涉及阿里巴巴集团层面的股权调整，马云仍将担任阿里合伙人并继续在机制中发挥重要影响力。但目前阿里巴巴并未就新所有人作出具体回应。VIE架构调整早有准备VIE一般用于使中国科技公司接受来自海外实体的投资。（补课：大企业国外上市的“大功臣”VIE架构是什么？）早在马云上次卸任阿里巴巴CEO之前，为阿里做了一系列安排：公司组织架构调整、入股新浪(70.08, 0.60,0.86%)微博(72.325, -0.81,-1.10%)、布局移动互联网入口和淘宝打假谋划转型等。公司拟对VIE架构作出调整。阿里巴巴在今年7月27日发布的2018财年年报（20-F文件）中，详述至2019年要完成对VIE架构进行调整完善，调整的核心内容为减少马云和谢世煌的个人控制力，改由阿里巴巴合伙人和高管们集体控制，目的是为规避“关键人风险”。阿里巴巴文件称，截至2018年3月31日，阿里巴巴在中国注册有大约500个子公司和分公司，在中国以外则注册有大约420个子公司和分公司。最核心业务的公司实体分别是淘宝、天猫、阿里云、阿里巴巴（中国）技术、菜鸟、优酷。这些公司通过VIE架构被注册在开曼和英属维尔京群岛的5个VIE公司控制，马云和谢世煌控制了5个公司中的4个。唯一例外的是控制优酷的方式，马云和谢世煌通过阿里风险资本有限公司控制优酷实体66.67%的股份，另外33.33%被阿里另外两个员工持有。上图为VIE架构调整前的控制方式，“合同安排”往往力量薄弱，依赖企业家个人自律和契约精神VIE架构实际上处于“灰色地带”，约束力脆弱，为了规避“关键人风险”、增强公司架构稳定性，阿里巴巴便决定对VIE架构进行调整。文件显示，每个VIE实体的股权将被一家中国有限责任公司控制，而非由少数个人持有，而这个中国有限责任公司将由两个合伙企业控制，每个合伙企业各持有50%股权，合伙企业将选定阿里巴巴合伙企业若干成员及中国公民身份的管理层作为LP。上图为调整改进后的VIE架构控制方式，在VIE实体之上有多层法人实体和自热人，再辅以“合同安排”，将减少个别自然人的风险隐患事实上，不少科技互联网公司均存在VIE架构安排或同股不同权设计，如何平衡创始人权力与公司治理始终是一个重要话题。马云此次让出在阿里巴巴主要可变利益实体的控制权。阿里方面对此解释称，此举将保证阿里合伙人制度在公司治理中发挥作用，减少关键人员风险，提高VIE实体股权的稳定性。此次调整不涉及阿里巴巴集团层面的股权调整，马云仍将担任阿里合伙人并继续在机制中发挥重要影响力。马云持有阿里6.4%股权为第三大股东阿里巴巴今年递交的年报显示，截至2018年1月18日，阿里巴巴集团董事局主席马云持股为6.4%，为第三大股东。阿里巴巴集团副董事长蔡崇信持股为2.3%。阿里巴巴管理层一共持股为9.5%，软银持有28.8%股权，为最大股东；Altaba持股为14.8%，为第二大股东。阿里巴巴集团过去一年股本有所增加，软银、雅虎没有进行减持，但马云和蔡崇信股权有所减少。今年9月，马云发出公开信宣布：一年后的阿里巴巴20周年之际，即2019年9月10日，他将不再担任集团董事局主席，届时由现任集团CEO张勇接任。阿里称，10年前，阿里巴巴创建合伙人机制，来解决规模公司的创新力问题、领导人传承问题、未来担当力问题和文化传承问题，以制度和人、文化的完美结合，让公司得以健康持续发展。正是在新型合伙人机制的基础上，阿里巴巴形成了以使命价值观驱动的独特文化和良将如潮的接班人体系。有分析人士认为，虽然马云1年后将辞去阿里巴巴集团董事局主席的位置，也出让了阿里主要可变利益实体控制权，但马云依然是阿里内部最高的精神领袖。上述人士认为，相比于腾讯CEO马化腾、百度(227.62, -1.06,-0.46%)CEO李彦宏，马云更加超脱，阿里也拥有更好的战略格局。“马云即便从阿里一切岗位都退下来，也不会影响他对阿里的控制。尤其是在京东(25.48,-0.61,-2.34%)受制于京东集团CEO刘强东丑闻影响下，阿里的这一抉择更显得明智得多。”以下为阿里巴巴今日晚间的官方回应：如我们在20-F年报中披露，阿里巴巴将 VIE实体的股东由马云和谢世煌调整为通过有限责任公司（LLC）和有限责任合伙（LLP）的形式控制，这些实体由阿里巴巴合伙人或阿里巴巴管理层成员通过有限合伙实体间接持有。我们进行此项调整，把相应股权交由合伙人持有，将保证阿里巴巴合伙人制度在公司治理中发挥作用，减少关键人员风险，提高VIE实体股权的稳定性。VIE实体结构的调整，不涉及阿里巴巴集团层面的股权调整，也不影响阿里巴巴合伙人机制，马云仍将担任阿里巴巴合伙人并继续在阿里巴巴合伙人机制中发挥重要影响力。</w:t>
        <w:br/>
        <w:t xml:space="preserve">    </w:t>
        <w:tab/>
        <w:t xml:space="preserve">    </w:t>
      </w:r>
    </w:p>
    <w:p>
      <w:r>
        <w:t>WXC7501</w:t>
        <w:br/>
      </w:r>
    </w:p>
    <w:p>
      <w:r>
        <w:br/>
        <w:t xml:space="preserve">    </w:t>
        <w:tab/>
        <w:t xml:space="preserve">    </w:t>
        <w:tab/>
        <w:t>美国联邦储备委员会在当地时间26日宣佈，将联邦基金利率目标区间上调25个基点，至2%至2.25%的水平，这是美联储今年以来第三次加息。1加息声明措辞变化，意味着什麽？本次加息也是美联储主席鲍威尔上任以来的第三次加息——此前他已经在不同场合多次释放出“将继续加息”的信号。由此，26日的加息决定符合市场普遍预期。(image)鲍威尔还说，美联储预计还将在今年年底前再加息一次，并在2019年加息三次。最近一段时间来，美国总统川普对美联储持续加息一直表示不满，认爲加息会影响到美国经济复甦，并希望通过美元的贬值来增加出口。不过，美联储显然还是坚持了自己货币政策独立的立场。(image)美联储主席鲍威尔：我和我的同事们只专注于完成我们的使命和职责，我们不会过多地考虑政治因素，这就是我们的准则，我们会一直坚持这样。此外，值得注意的是！本次货币政策声明中删除了有关美联储“宽鬆货币政策立场”的表述。宽鬆支持性的语言消失，是否代表宽鬆政策的时代正式结束？不过联储主席鲍威尔在会后的新闻发佈会上解释，这代表在现有财政政策下，美国经济富有活力，预计就业市场还会保持比较好的势头。他表示，美联储声明中删除了“宽鬆”，意味着货币政策正按照预期进行，不代表加息週期接近尾声，美联储的货币政策路径没有出现改变，但不排除在美国经济一旦出现走弱的情况下降息的可能。(image)鲍威尔还指出，紧张的贸易局势短期内对美国经济影响尚无法准确评估，但长期来看不利于美国经济增长。(image)2加息“翅膀煽动” 如何影响市场？加息决议公佈会市场有何反应？路透社陈一佳从纽约发来的报道↓1、股市在记者会中鲍威尔的言论，使得市场认爲，美联储对于未来的加息态度要比想象中的更加鹰派，更加强硬，因此促成了尾盘道指超过百点的跳水下挫。收盘的时候道琼斯工业指数，标准普尔500指数和纳斯达克综合指数全部低收，跌幅分别是0.40%，0.33%和0.21%。(image)2、美元明显反弹，美元指数现在在94.2的上方。但债券市场的理解似乎有所不同，美国10年期国债的收益率是下滑的，造成利润和利息挂钩的银行股整体下跌。(image)3、油价週三停止了连续三天的上涨，出现下滑，11月交割的美国轻质油WTI收盘在每桶71.57美元，跌幅近1%。造成油价下跌的主要是因爲週三美国能源署公佈的最新数据显示，上週美国原油的库存停止了连续5周的下降，上升了190万桶，週二晚间美国石油协会的数据也呈现类似的趋势。(image)3美联储加息牌打出，中国央行跟不跟？在美联储加息、人民币面临贬值的压力下，中国央行是否会跟进“加息”呢？事实上，我国央行“加息”包含两层意义：一是上调存贷款基准利率；二是指以逆回购、MLF等爲代表的货币政策工具操作利率。从去年开始，中国央行在美联储加息后都曾出现“跟随加息”的动作。不过今年6月份美联储加息后，中国央行6月14日并未跟进。(image)△来源：wind、第一财经中国央行将如何选择，这纔是最牵动广大投资者的。9月27日上午9点左右，央行发佈公告称，考虑到季末财政支出推动银行体系流动性总量处于较高水平，可吸收央行逆回购到期、政府债券发行缴款等因素的影响，2018年9月27日央行不开展公开市场操作。4一图看懂： 美联储又加息了！会如何影响你的投资？(image)几字之差，有何深意？</w:t>
        <w:br/>
        <w:t xml:space="preserve">    </w:t>
        <w:tab/>
        <w:t xml:space="preserve">    </w:t>
      </w:r>
    </w:p>
    <w:p>
      <w:r>
        <w:t>WXC7502</w:t>
        <w:br/>
      </w:r>
    </w:p>
    <w:p>
      <w:r>
        <w:br/>
        <w:t xml:space="preserve">    </w:t>
        <w:tab/>
        <w:t xml:space="preserve">    </w:t>
        <w:tab/>
        <w:t>这个国家在境外印製的钞票不见了 损失超1亿美元上週，利比里亚政府宣佈损失了160亿利比里亚元（约合1.04亿美元），但这并不是由于糟糕的投资决策或做假账导致的，而是160亿白花花的现金，真的不见了……据BBC新闻9月27日报道，这些钞票是利比里亚央行从海外印刷商那里订购的，然而，当经过该国主要港口和机场后就失去了踪影。目前，利比里亚政府对此事的调查仍在进行中。也许有人会问：全球各国的钞票，为啥有的不在自己国家印？海外印钞并不稀罕放眼全球，如英国、美国、俄罗斯等国家，所有的现金都是在国内印製的。美国甚至在法律上规定，只能在其领土内印製钞票。然而，对于大多数国家而言，在海外印钞是一种普遍做法，如利比里亚等国家，甚至没有自己的造币厂。而许多高度专业化的纸币生产公司，便承包了这些印钞工作。如今，全球最大的纸币生产商大多在欧洲和北美地区，其中英国德拉鲁公司（De LaRue）是目前全球最大的纸币制造公司，产量佔到商业印刷市场所有纸币的11%。据BBC新闻报道，德拉鲁公司为大约140家中央银行生产钞票。每週，公司印刷的钞票叠加起来，有珠穆朗玛峯顶峯的两倍高。德拉鲁公司的主要竞争对手包括：为大约100家央行发行纸币的德国公司Giesecke &amp;Devrient，加拿大钞票公司（Canadian Banknote Company），以及美国Crane Currency公司等。虽然这是一项大生意，但也是一项神祕的生意，毕竟涉及到真金白银的国家货币和金融安全问题。但既然涉及金融安全，为什麽这些国家不自己印钞，而在境外印钞呢？其根本原因在于，印钞是一项十分昂贵，且困难的技术活。如果只需要少量的钞票，购买昂贵的印钞机并不划算。一台纸币印刷机每年生产约10亿-14亿张纸币，美元每年的发行量大约在70亿张。如果一个央行的产出低于10亿张，那麽从财务上衡量，自己印钞并不值得。不仅如此，印钞还需要跟上快速发展的技术进步，以防止假钞的出现。对于较小的国家，外包钞票生产是合乎情理的。像德拉鲁这样的纸币印刷公司，已有几百年的历史，他们不仅拥有专业的技术，在安全方面也是毋庸置疑的。因此，如仅有60万人口的太平洋的所罗门羣岛，马其顿共和国和博兹瓦纳等国的货币设计和印刷，都承包给了德拉鲁公司。神祕的德拉鲁公司世界上很少有公司比德拉鲁公司如此关心自己的安全问题，毕竟，这家公司拥有上百个国家央行颁发的印钞许可证。位于英国的德拉鲁公司，成立于1813年，最初从事报纸和邮票印刷，1860年开始生产纸币，第一个外国客户是毛里求斯。如今，德拉鲁有2760名员工，遍佈全球。在2018年3月的年度报告中，该公司销售额高达4.939亿英镑。德拉鲁公司负责为英格兰银行生产新版的5英镑和10英镑钞票，但其几乎所有业务都用于出口：生产全球多国的货币是德拉鲁的主要业务。儘管签署了保密协议，公司拒绝透露其海外客户的详细信息，但一些国家却乐于承认他们的纸币是由德拉鲁印刷的，比如沙特阿拉伯、卡塔尔、科威特等国。当BBC新闻探访这家神祕工厂时，工作人员正不停歇地印着科威特第纳尔。他们的身后，有一堆大约2500张大号纸，每一张纸上都印有45张完美的钞票。这堆不起眼的纸，价值420万美元。在一座不起眼、但戒备森严的建筑内，一台机器每天24小时，不间断地印製着五花八门的钞票……德拉鲁公司首席运营官ColinChild介绍道，一般而言，要让一种纸币从设计进入流通，可能需要6个月到2年的时间。他还指出，儘管信用卡和移动支付盛行，但世界各地市场对纸币的需求也一直在增长。但印钞并非一件易事，要知道，僞造货币的历史和货币的历史一样悠久，而且这场战争变得越来越複杂。因此，公司每年都需要投入大量资金进行技术升级，生产出的纸币的複杂程度也在逐年增加。每一张从德拉鲁工厂出产的钞票都有一系列内置的安全措施，从我们熟知的水印、複杂的蚀刻，到只有在紫外线下才会出现的透明图像和标记。除此外，还有一项所谓的“祕密措施”，而这个措施，通常只有下单的国家央行知道。“我们的关键是要生产一款足够複杂的钞票，让别人几乎不可能成功複製。只有我们纔可以非常精确地製造出数百万张这样的钞票。”德拉鲁公司主管安德鲁·戴维森表示。“打击造假者的战斗一直持续不断着。”在他身后，一些新鲜出炉的纸币正在接受细緻的审查，以确保每一张纸币都是完美的。印钞外包有风险当然，印钞外包也是存在风险的。比如，2011年的利比亚，就是一个突出的例子。当时，英国政府扣留了大约1.4亿由德拉鲁印刷的利比亚第纳尔，这些钞票是当时卡扎菲政府下令发行的，但在联合国实施制裁后被没收。这直接导致卡扎菲政府执政的最后时刻出现了纸币短缺。由此可见，在某些情况下，外国政府是可以扣留钞票的，但这种情况十分罕见。因此，利比亚事件令业内专家感到震惊，但对外包钞票生产没有造成太大影响。不仅如此，从理论上讲，纸币印刷外包给境外公司还有着更多的潜在风险。比如，製造商在没有得到中央银行许可的情况下，印了更多的钞票，这可能对经济产生意想不到的影响，比如通货膨胀，那麽这个国家的经济可能会被货币外包生产而摧毁。此外，还有一种风险，印钞机构瞭解某一种纸币的安全特性，从而可能製造出具有欺诈性的假钞。然而，目前没有明显的证据表明，这些理论上的可能性在现实中上演。这些祕密印钞工厂中的印钞机，仍然不停歇地发出隆隆的响声，五花八门的纸钞从这里被运往世界各地。</w:t>
        <w:br/>
        <w:t xml:space="preserve">    </w:t>
        <w:tab/>
        <w:t xml:space="preserve">    </w:t>
      </w:r>
    </w:p>
    <w:p>
      <w:r>
        <w:t>WXC7503</w:t>
        <w:br/>
      </w:r>
    </w:p>
    <w:p>
      <w:r>
        <w:br/>
        <w:t xml:space="preserve">    </w:t>
        <w:tab/>
        <w:t xml:space="preserve">    </w:t>
        <w:tab/>
        <w:t>美国总统川普今天指出，美方与中国就缔结贸易协定进行谈判「为时尚早」；并表明，美方关税措施尚未产生足够压力，以迫使中国在谈判中作出让步。川普在白宫就贸易问题发表谈话时说：「中国希望谈判，而且十分迫切，但我要指出，『坦白讲，谈判为时尚早』。现在不能谈判，因为他们还没准备好。如果大家在政治上太过仓促地勉强去做，那就无法达成对我们国家和工人适当的协议。」川普发表谈话的重点在美国与加拿大和墨西哥达成的新贸易协定，他为他採取的关税措施发挥力量以促使各贸易伙伴国坐上谈判桌而喝采。不过他指明，他对进口中国商品所课徵的高额关税，尚未令中国屈服。他说：「这是因为，他们敲我们竹槓的时间太久了，以致一时之间无法令他们屈服。」川普指出，中国经济露出疲软迹象及其股市下挫，证明美国关税措施产生了效果。但中国当局依然顽抗，誓言以激励内需来缓和贸易冲击。白宫经济顾问柯德洛（Larry Kudlow）今天在福斯财经新闻网（FBN）播出的访谈中也说，川普在阿根廷布宜诺斯艾利斯（BuenosAries）举行的20国集团（G20）高峰会中虽可能会晤中国国家主席习近平，但双方近期不致谈判贸易协定。</w:t>
        <w:br/>
        <w:t xml:space="preserve">    </w:t>
        <w:tab/>
        <w:t xml:space="preserve">    </w:t>
      </w:r>
    </w:p>
    <w:p>
      <w:r>
        <w:t>WXC7504</w:t>
        <w:br/>
      </w:r>
    </w:p>
    <w:p>
      <w:r>
        <w:br/>
        <w:t xml:space="preserve">    </w:t>
        <w:tab/>
        <w:t xml:space="preserve">    </w:t>
        <w:tab/>
        <w:t>癌症每年夺去数百万人的生命，是人类最大的健康挑战之一。人类在攻克癌症的路上，尝试了直接手术切除、化疗、放疗等手段，但始终没有看到彻底治愈的希望。“通过刺激患者自身的免疫系统攻击肿瘤细胞的能力”，这是2018年的两位诺贝尔生理学或医学奖得主，70岁美国免疫学家詹姆斯•艾利森（JamesAllison）与76岁的日本生物学家本庶佑（TasukuHonjo）在上世纪末、本世纪初为癌症治疗建立了一个全新的原则。而100多年以来，科学家们一直希望能够通过改进患者自身的机体免疫系统来抵御癌症。20世纪90年代，艾利森在加利福尼亚大学的实验室对已知蛋白——细胞毒性T细胞相关蛋白-4（Cytotoxic T lymphocyteassociateprotein-4，简称CTLA-4）进行了深入研究。艾利森发现，CTLA-4可以起到抑制免疫系统的作用，相当于患者免疫系统的“刹车器”。抑制CTLA-4分子，则能使T细胞大量增殖、攻击肿瘤细胞。他意识到，如果解除这种抑制，患者的免疫细胞可以再次获得攻击肿瘤的防御能力。与此同时，本庶佑在淋巴细胞膜上发现了一种免疫球蛋白受体，当时认为与细胞程序性死亡有关，故命名为PD-1（Programmed cellDeath 1）。仔细研究它的功能后，最终揭示该蛋白也是作为一个“刹车器”，但作用机制不同。艾利森和本庶佑多年的研究展示了如何解除患者自身免疫系统的“刹车器”来治疗癌症。在他们两人取得重大发现之前，癌症临床研究陷入了瓶颈，他们的开创性发现被认为是人类抗击癌症的斗争中的一个重大里程碑，并为彻底治愈癌症带来了曙光。2011，美国FDA批准了首个靶向CTLA-4的单克隆抗体药物（Ipilimumab）上市，用于治疗晚期黑色素瘤，这是肿瘤免疫疗法临床的“开端。”2013年，顶级学术杂志《科学》将肿瘤免疫疗法选为当年十大科学突破之首，正式确立了免疫疗法的“潜力”。2016年、2017年，肿瘤免疫治疗两度被美国临床肿瘤学会评选为年度首要进展。目前在免疫疗法领域被证明有效的癌种包括黑色素瘤、前列腺癌、肺癌、头颈癌、经典型霍奇金淋巴瘤、宫颈癌等。人类自身免疫防御能对抗癌症吗癌症类型五花八门，但各种癌症的共同特征是异常细胞不受控制地扩散，并且扩散到健康器官和组织当中。目前治疗癌症的方法包括直接手术切除、化疗、放疗等手段，该领域的一些突出贡献此前已摘得过诺奖桂冠。例如，1966年，美国CharlesHuggins医生因用激素疗法（雄激素阻断疗法）治疗前列腺癌获奖；1988年，Elion和Hitchins因化学疗法获奖；1990年，Thomas用骨髓移植疗法治疗白血病获奖。然而，进行性癌症往往仍难以治疗，研究人员迫切需要开发出新型的癌症疗法。19世纪晚期、20世纪初期，一种新型的癌症治疗理论开始流行，即通过激活机体免疫系统或许能作为攻击肿瘤细胞的新型疗法。通俗来说，、，即激活调动起患者自身的天然免疫系统，从此前对癌细胞的“麻木放纵”转变为“清醒攻击”。当时有研究人员试图利用细菌感染患者来激活机体的免疫防御机制，但收效甚微。科学家们意识到还需要进一步深入研究。很多研究人员参与到该领域，开展了密集的基础研究，同时他们也试图研究阐明调节机体免疫力的新型机制，以及机体免疫系统如何有效识别肿瘤细胞。尽管研究人员取得了一定的进展，但是尝试开发革命性的抗癌疗法依然困难重重。免疫系统的加速器和刹车器人类机体免疫系统的基本属性是能够有效区分“自我”与“非自我”。因此，在正常情况下，机体免疫系统往往能够自动攻击和清除外来入侵的细菌、病毒和其它威胁。以免疫系统的主力军T细胞举例，一般情况下，这些T细胞在血液里循环的时候就会起到一个‘哨兵’的作用，遇到正常细胞就会把它归为“自我良民”。但人体一旦进入逐渐衰老阶段，或整体免疫力下降的时候，“哨兵”的作用会减弱。“T细胞种类也会越来越少，也就是能识别不同‘非自我’的花样变少了，就会造成识别失败。这样癌症细胞就能潜伏（电视剧）下来，一段时间后它的表面就会放出一些其他蛋白，并“迷惑”T细胞。T细胞表面拥有特殊的受体，能结合一些“非自我”入侵物的结构，正是这样的结合能够触发机体免疫系统参与到防御过程中去。不过，仅仅这样还不够，往往还需要额外的蛋白质来充当T细胞“加速器”，以此免疫反应才得以完全成熟。除“加速器”之外，还存在着给T细胞拖后腿的“刹车器”，这些“刹车器”会抑制机体免疫系统的激活。因此，很多研究人员做了大量的基础研究，并鉴别出T细胞的“刹车器”蛋白。而“加速器”和“刹车器”之间的精细化平衡，对机体免疫系统的严密控制来说也非常重要。它既要保证免疫系统充分参与到抵御外来入侵者的攻击中，同时还要避免免疫系统过度激活从而引发健康细胞和组织出现自身免疫损伤。免疫疗法新原理20世纪90年代，艾利森在加利福尼亚大学的实验室对T细胞蛋白CTLA-4进行了深入研究，其是发现蛋白CTLA-4会作为T细胞“刹车器”的科学家之一。其它研究小组彼时主要研究CTLA-4蛋白能否用来作为治疗自身免疫性疾病的靶点，而艾利森则有着完全不同的想法，他开发出一种特殊抗体，能够结合CTLA-4并且阻断其“刹车器”功能。他还研究CTLA-4阻断是否能够解除T细胞的“刹车器”，同时重新释放免疫系统攻击肿瘤细胞。艾利森及其同事于1994年进行了首轮试验，随后他们又迅速对实验进行了重复。结果是惊人的：研究者所开发的特殊抗体能够抑制“刹车器”，并且释放机体免疫系统的抗肿瘤T细胞活性，从而成功治愈了患癌小鼠。尽管当时制药行业对该成果兴趣不大，但艾利森一直投入于该项研究，希望能够开发出一种适用于人类的新型抗癌疗法。与此同时，多个研究小组都获得了一些富有希望的研究结果。2010年，一项针对恶性黑色素瘤（皮肤癌的一种）患者的重要临床研究成果发表，多名患者身上的癌症症状消失了，而这样的治疗结果此前从未在患者群体中获得。1992年，也就是在艾利森发现CTLA-4之前，来自日本的研究者本庶佑就发现了PD-1。PD-1是T细胞表面的另外一种特殊蛋白，为揭开该蛋白的角色，本庶佑多年来在京都大学的实验室里开展了一系列漂亮的研究。他表示，和CTLA-4类似，PD-1也能作为T细胞的“刹车器”，但作用机制有所不同。本庶佑和其他研究小组的动物实验证明，阻断PD-1或许能作为抵御癌症的新型疗法。研究人员随后试图在癌症患者身上将PD-1作为一种治疗靶点。临床研究给出了积极数据，2012年的一项关键研究则明确了其治疗多种不同类型癌症的疗效。疗效是非常显著的，研究人员让一些转移性癌症患者的症状得到了长期缓解、或可能被治愈，这在以前基本是无法实现的。研究人员初步证明了阻断CTLA-4和PD-1的效果后，临床治疗效果非常显著的。这种疗法目前被我们普遍熟知的说法是“免疫检查点疗法”（immune checkpoint therapy），这种疗法从根本上改变了尤其是癌症晚期患者的治疗结果。不过，和其它癌症疗法类似，免疫检查点疗法也会产生严重的副作用，甚至会危及患者生命。这主要源于过度免疫反应诱发了自身免疫反应，不过这点通常是可以控制的。目前，研究人员正在深入研究以阐明该疗法的分子机制，他们希望未来能够改善该疗法，从而能够减小副作用。在上述两种疗法中，PD-1检查点疗法被认为更优，在多种类型癌症的治疗过程中能够有效发挥作用，包括肺癌、肾癌、淋巴瘤和黑色素瘤等。最新的临床研究结果则显示，同时靶向作用CTLA-4和PD-1的联合疗法或许能够更加有效地治疗黑色素瘤患者。因此，艾利森和本庶佑希望能够将不同的疗法结合来解除免疫系统的抑制，从而更加有效地消除肿瘤。目前研究人员正在对多种类型癌症进行大量的检查点疗法，新的检查点蛋白也正在作为靶点进行测试。100多年以来，科学家们一直希望能够通过改进患者自身的机体免疫系统来抵御癌症。在这两位诺贝尔奖获奖者取得重大发现之前，癌症临床研究所取得的进展并不显著，如今，检查点疗法带来了彻底治愈癌症的曙光，同时也从根本上改变了我们看待癌症和管理癌症的模式。两位获奖者的关键成果：Ishida, Y., Agata, Y., Shibahara, K., &amp; Honjo, T. (1992).Induced expression of PD-1, a novel member of the immunoglobulingene superfamily, upon programmed cell death. EMBO J., 11(11),3887–3895.Leach, D. R., Krummel, M. F., &amp; Allison, J. P. (1996).Enhancement of antitumor immunity by CTLA-4 blockade. Science,271(5256), 1734–1736.Kwon, E. D., Hurwitz, A. A., Foster, B. A., Madias, C., Feldhaus,A. L., Greenberg, N. M., Burg, M.B. &amp; Allison, J.P. (1997).Manipulation of T cell costimulatory and inhibitory signals forimmunotherapy of prostate cancer. Proc Natl Acad Sci USA, 94(15),8099–8103.Nishimura, H., Nose, M., Hiai, H., Minato, N., &amp; Honjo, T.(1999). Development of Lupus-like Autoimmune Diseases by Disruptionof the PD-1 gene encoding an ITIM motif-carrying immunoreceptor.Immunity, 11, 141–151.Freeman, G.J., Long, A.J., Iwai, Y., Bourque, K., Chernova, T.,Nishimura, H., Fitz, L.J., Malenkovich, N., Okazaki, T., Byrne,M.C., Horton, H.F., Fouser, L., Carter, L., Ling, V., Bowman, M.R.,Carreno, B.M., Collins, M., Wood, C.R. &amp; Honjo, T. (2000).Engagement of the PD-1 immunoinhibitory receptor by a novel B7family member leads to negative regulation of lymphocyteactivation. J Exp Med, 192(7), 1027– 1034.Hodi, F.S., Mihm, M.C., Soiffer, R.J., Haluska, F.G., Butler, M.,Seiden, M.V., Davis, T., Henry-Spires, R., MacRae, S., Willman, A.,Padera, R., Jaklitsch, M.T., Shankar, S., Chen, T.C., Korman, A.,Allison, J.P. &amp; Dranoff, G. (2003). Biologic activity ofcytotoxic T lymphocyte-associated antigen 4 antibody blockade inpreviously vaccinated metastatic melanoma and ovarian carcinomapatients. Proc Natl Acad Sci USA, 100(8), 4712-4717.Iwai, Y., Terawaki, S., &amp; Honjo, T. (2005). PD-1 blockadeinhibits hematogenous spread of poorly immunogenic tumor cells byenhanced recruitment of effector T cells. Int Immunol, 17(2),133–144.</w:t>
        <w:br/>
        <w:t xml:space="preserve">    </w:t>
        <w:tab/>
        <w:t xml:space="preserve">    </w:t>
      </w:r>
    </w:p>
    <w:p>
      <w:r>
        <w:t>WXC7505</w:t>
        <w:br/>
      </w:r>
    </w:p>
    <w:p>
      <w:r>
        <w:br/>
        <w:t xml:space="preserve">    </w:t>
        <w:tab/>
        <w:t xml:space="preserve">    </w:t>
        <w:tab/>
        <w:t>美国外交杂志（Foreign Affairs）上周五（9月28日）刊出一篇题为"川普政策如何帮助中国"的文章（How Trump'sPolicies Are HelpingChina），文中指出中国大陆至今不相信自己运气这么好，能得美国总统川普之助，透过多项政策，加速美国在亚洲影响力的衰退。此文作者是刘亚东（YadongLiu），他是哥伦比亚大学国际政治经济学博士，曾为总部设在纽约的能源公司"华信国际策略控股公司"（CEFC GlobalStrategic Holdings）执行长，更早之前曾任职大陆外交部。刘亚东指出，美国媒体近来报导，川普对大陆施加的关税压力正在奏效、已伤害大陆经济，让大陆领导人忧心、正在想办法安抚川普等等，但这些说法几乎全都与事实相反，事实是：尽管中美贸易冲突扩大，就北京而言，川普仍为理想的美国总统，因为他退出跨太平洋伙伴协定（TPP）、在美日贸易上立场强硬、曾说过要让美军撤出南韩，这些都符合中国的利益，加速美国亚洲影响力的衰退，为大陆快速扩展影响力开拓了空间。刘亚东说，一名接近大陆领导人的消息人士说，从中国的利益着眼，北京至今认为川普远比其他替代的美国总统人选佳。北京自认可在贸易战中获胜，理由是他们手上握有几张牌，那是美国分析家及政策决策者未能充分领会之事：其一是，大陆至今享有3700亿美元的对美贸易顺差。其二是，川普拿关税对付的大多数中国出口产品，并非由中国制造或销售，而是由台湾、南韩及美国公司制造或销售。其三是，大陆美商赚的钱，目前并未反映在贸易统计中，因为那些钱来自美商及中美合资企业在大陆市场创造的利润，对部分美国大企业的未来成长而言，大陆市场比美国市场更重要。刘亚东还说，大陆领导人早就估量过，川普主要就是个商人，而非策略家，他最关切的是自家企业的获利，且把此事置于国家利益之上；如今川普的首要利益是继续执政，为此他需要一些胜利，争取选民支持，而他的办法很清楚：先创造危机气氛，然后搬出戏剧性解方，其实那些解方并未改变任何事。川普的这套模式包括：上任后先是对中国大陆言词强硬，然后邀请大陆国家主席习近平造访他的海湖庄园；威胁与北韩一战，然后在川金会后，明明北韩还在打造核武，川普却宣布停止威胁；今年7月他与欧盟执委会主席容克会晤，达成暂搁美欧贸易战一事，根本就是针对一场虚构的危机，提出假的解方。刘亚东说，根据他消息人士的说法，在中美贸易战中，大陆愿意跟川普一起演，所以在川普提高关税后，大陆也对等报复，协助制造危机感。但大陆高层领导人始终保持缄默，让川普发挥，他们至今未放弃希望，希望在美国11月期中选举前就贸易争议达成决议，且以大陆承诺大幅增加采购美国产品，尤其是能源产品，藉此减少美中贸易赤字收场。就北京而言，目前中美关系的根本矛盾是结构性的，当大陆持续在经济及军事上赶上美国，双方势必有冲突。大陆并不预期美国将不经一战就放弃主导地位，也早知无论2016是谁当选美国总统，中美关系都不会平静无波，他们认清自己该做的是：不管美方的压力，持续因应大陆各项内政问题、让经济成长、扩大中国的国际影响力。</w:t>
        <w:br/>
        <w:t xml:space="preserve">    </w:t>
        <w:tab/>
        <w:t xml:space="preserve">    </w:t>
      </w:r>
    </w:p>
    <w:p>
      <w:r>
        <w:t>WXC7506</w:t>
        <w:br/>
      </w:r>
    </w:p>
    <w:p>
      <w:r>
        <w:br/>
        <w:t xml:space="preserve">    </w:t>
        <w:tab/>
        <w:t xml:space="preserve">    </w:t>
        <w:tab/>
        <w:t>这几年，经常听到一个论调，中国的阶层已经固化了，已经不再流动了，而普通人逆袭的机会几乎已不存在。阶级固化这个问题，也越来越严峻。一段时间以来，关于中国社会阶层固化的讨论不绝于耳，越来越多人关注社会阶层的流动性。据统计，2017年，全国居民人均可支配收入仅25974元。底层民众、大量的农民已经「被城市化」，在这些年的城市化进程中，农民的土地慢慢被承包，农民完成了向农民工的转化，在这个过程中，他们几乎再也没有了出头的机会，只能被农场主僱佣。一场疾病、一个意外，就足以夺走他们的一切，他们只能小心翼翼地游离在城市的边缘。而中产阶级，虽然享受了经济发展与货币增发的福利，却正在被剥夺分享财富的权力。有个说法是中产和屌丝的唯一区别，就是中产的负债更多一些。他们拼命理财，却陷入一个又一个的陷阱。所以整个社会看起来的景象就是，富豪们如上帝般俯视着人间，做甚麽都赚钱。中产们拼命使出浑身解数想爬上去，却始终触摸不到上层的门槛。底层民众根本就没有上牌桌的机会，只是在旁边吃着瓜围观，准备随时把掉下来的中产嘲笑一番。不过，也一种观点认为，阶层固化论不成立，当今中国最有名的几位企业家如马云、王卫、刘强东等都是普通人家的孩子。马云抓住了电子商务大潮的机会一举成为中国首富；顺丰快递的创始人王卫最初只是一个快递员；京东商城的创办者刘强东一开始不过在中关村卖电脑零配件……所谓「英雄不问出处」正是当今中国的生动写照。最能说明中国社会流动性的例子是演员王宝强。王宝强出身于河北一个农民家庭，没上过几天学，8岁就在少林寺学武术，从做民众演员开始最终成长为家喻户晓的演员。要论家庭条件、教育程度、社会资源，王宝强算是最差那一档的，但他照样成功了。</w:t>
        <w:br/>
        <w:t xml:space="preserve">    </w:t>
        <w:tab/>
        <w:t xml:space="preserve">    </w:t>
      </w:r>
    </w:p>
    <w:p>
      <w:r>
        <w:t>WXC7507</w:t>
        <w:br/>
      </w:r>
    </w:p>
    <w:p>
      <w:r>
        <w:br/>
        <w:t xml:space="preserve">    </w:t>
        <w:tab/>
        <w:t xml:space="preserve">   </w:t>
        <w:tab/>
        <w:tab/>
        <w:t xml:space="preserve"> </w:t>
        <w:br/>
        <w:t xml:space="preserve">    </w:t>
        <w:tab/>
        <w:t>在旧金山，9月和10月仍是夏天，每当太阳出来，大家都喜欢往海滩去消磨一天，但是前往海洋滩(OceanBeach)的人，却很少知道这个海滩是全加州最致命的海滩。海洋滩每年的游客超过100万。国家气象局的资料显示，过去四年在这个海滩遇溺死亡的，就有8人，比加州任何海滩都多。1998年那一年的死亡人数更多达7人，打破了纪录。全美救生员协会说，海洋滩的离岸流力量强大，一旦将人卷走，被卷走的人因为海水低温，很快就会死亡。海洋滩位于金门大桥旁边，太平洋的低温使海水温度下降。去年一名19岁男子被人看到在离岸不远的海面挣扎，不久即在失去影踪。2016年，来自北湾委利贺的五名青少年，手牵手一起弄潮，但其中两人被海浪卷走；同一年，一名29岁冲浪者以及另外一名64岁的妇女也遇溺死亡。国家气象局的资料只录了报案的死亡数字，没有报案的真实遇溺人数其实更多。气象局对民众的忠告是，海洋滩其实不是一个游泳的海滩，因为这里的离岸流力量强大，还有暗流，这些暗流是在表面下，让人防不胜防。为什么海洋滩的离岸流如此强大？因为金门大桥所在是金山湾的缺口，海流在潮夕涨退中从这个缺口进出，海浪特大，而暗流则在海浪之下，更增危险。看来，入冬之前想前往海洋滩弄潮游泳的人，务必小心。</w:t>
        <w:br/>
        <w:t xml:space="preserve">    </w:t>
        <w:tab/>
        <w:br/>
        <w:t xml:space="preserve">    </w:t>
        <w:tab/>
        <w:t xml:space="preserve">    </w:t>
      </w:r>
    </w:p>
    <w:p>
      <w:r>
        <w:t>WXC7508</w:t>
        <w:br/>
      </w:r>
    </w:p>
    <w:p>
      <w:r>
        <w:br/>
        <w:t xml:space="preserve">    </w:t>
        <w:tab/>
        <w:t xml:space="preserve">    </w:t>
        <w:tab/>
        <w:t>夏威夷一名华裔男子声称由于妈妈催促他上学而嫌其“唠叨”、随后杀害自己的母亲并将她的尸体肢解后存放进夏威夷自家公寓的冰箱里。那个名叫龚宇伟（音译，YuweiGong）的男子上周五已在檀香山法院表示认罪。据英国每日邮报网报道，龚宇伟对2016年9月涉嫌杀害他母亲龚柳云（音译，LiuyunGong）案的过失杀人、虐待尸体和二级身份盗窃指控均表示认罪。2017年4月，龚宇伟打电话给警方调度员并告知他们他有自杀倾向。就在那时他向警察承认：“我杀了我的母亲。”  而在警方搜寻了檀香山海滨社区威基基（Waikiki）六楼公寓都没有找到母亲龚柳云的尸体后，龚宇伟冷漠地说了声：“她在冰箱里。”警方打开冰箱后发现整整7个载有人体残肢的胶袋，其后确认为女死者龚柳云。龚宇伟告诉警方，自己的母亲在他被捕之前已经被放进“冰箱里”了。之后警方调查发现，龚宇伟早在2016年9月就在和母亲的争执中意外将母亲杀死，然而在母亲公司同事打电话来的时候，他谎称母亲去了夏威夷的另一个岛，因此隐瞒了整整7个月才报警自首。当龚柳云有一天没有前去上班时，她的老板金朱莉（JulieKim）表示她曾多次拨打她的手机但没有人回应。“通常她非常快地做出回应，”金朱莉说。后来，她说龚柳云的儿子打电话给她，并告诉她，他的母亲去了一个邻近的岛屿，把手机放在家里，两个月内不会回来。金朱莉说那名女子对她说的最后一句话是“明天见。”经调查，当局确定龚柳云死于头部的钝器创伤。龚宇伟声称这是“意外”，并表示他并不打算这样做。龚宇伟表示因为他不想上学，妈妈催促他上学之后，二人因此便发生了争执，他生气用钝器失手将母亲砸死。在2017年4月从一家精神病医院获释后，龚宇伟曾经出庭 ，但在法庭上没有说话。他的公设辩护人要求提供普通话翻译。龚宇伟目前被关押在瓦胡岛社区惩教中心。作为认罪从轻交易的一部分，龚宇伟还承认虐待尸体罪，即肢解他母亲的身体，以及在杀死她之后从她的银行账户中提取资金的身份盗窃罪。龚柳云此前一家水疗中心担任执照治疗师。龚宇伟现在因过失杀人罪面临20年监禁，因毁坏尸体罪面临1年监禁及身份盗窃罪面临10年监禁。检察官田岛（WayneTashima）说，身份盗窃罪是由于龚通过母亲的支票账户支付租金，他将面临另外最高10年监禁。案件将于明年1月宣判。</w:t>
        <w:br/>
        <w:t xml:space="preserve">    </w:t>
        <w:tab/>
        <w:t xml:space="preserve">    </w:t>
      </w:r>
    </w:p>
    <w:p>
      <w:r>
        <w:t>WXC7509</w:t>
        <w:br/>
      </w:r>
    </w:p>
    <w:p>
      <w:r>
        <w:br/>
        <w:t xml:space="preserve">    </w:t>
        <w:tab/>
        <w:t xml:space="preserve">    </w:t>
        <w:tab/>
        <w:t>美国杂志称他们的消息人士向他们透露了中国政府内部关于召回官员子女的消息，这是出于安全和经济两方面的考虑。越来越多的中国家庭选择出国留学，增长见识《商业期刊》日语版10月1日报道称，在特朗普（DonaldTrump）总统发出“来美国的中国留学生都是间谍”这样的言论后，中国政府开始了行动。中国外交界的消息人士告诉他们称，近来一份禁止高官子女去美国留学，让已经出去的子女年内回国的内部文件出炉。文章称，据这位消息人士分析，原因有两个，一个是害怕这些人被美国以“调查间谍嫌疑”为由当做人质扣押，一个是因为他们每年为留学支付的学费对美国经济的好处。这位消息人士还透露，“中国高层认为贸易摩擦短时间内难以解决，中国官员的孩子被要求回国，也暂时禁止去美国留学。”文章称，“习近平主席的独生女儿习明泽在哈佛大学念书，中美关系友好的时候美国政府还会加以照顾，不过现在特朗普很可能采取相反的方式。”据美国国务院统计，外国留学生2017年一年为美国创造了369亿美元的收入，45万个就业岗位。</w:t>
        <w:br/>
        <w:t xml:space="preserve">    </w:t>
        <w:tab/>
        <w:t xml:space="preserve">    </w:t>
      </w:r>
    </w:p>
    <w:p>
      <w:r>
        <w:t>WXC7510</w:t>
        <w:br/>
      </w:r>
    </w:p>
    <w:p>
      <w:r>
        <w:br/>
        <w:t xml:space="preserve">    </w:t>
        <w:tab/>
        <w:t xml:space="preserve">    </w:t>
        <w:tab/>
        <w:t>中美贸易战开打后，今年7月中国向美国龙虾实施了25%的报复性关税，对此，加拿大龙虾委员会（Lobster Council ofCanada）的负责人称：“有迹象表明，美国缅因州的龙虾正在进入加拿大，然后销往中国”换而言之，美国龙虾正在借道加国销往中国。一些加拿大出口商开始担心这种做法会影响加拿大龙虾在中国的市场和价格。据了解，美国一直是加拿大龙虾最大的出口市场，在缅因州这个拥有130万人口的小州，约有4500名持证渔民，还有近1.2万人直接从事龙虾贸易相关行业，路边小店里的各类旅游纪念品也多与龙虾相关。无处不在的龙虾文化凸显了其作为支柱产业的地位。有数据显示，2017年美国向中国出口的活龙虾总价值约为1.28亿美元，是2007年的178倍，占全美龙虾出口总额约20%。但缅因龙虾一直面临强劲对手——紧邻的加拿大海岸同样盛产龙虾，品种、口感并无二致。缅因的优势在于拥有全年不间断的供应链和更便利的空运条件，而加拿大渔民通常只在冬天出海。今年7月起，中国对美国龙虾实施了25%的报复性关税，对加拿大龙虾的关税则降至7%。价格差异导致缅因龙虾原有的优势开始下降。贸易战可能会伤害到缅因州的龙虾业，但事实上，对龙虾产业而言，加拿大和美国已经融于一体，形成了完整供应链。其实多年来加拿大与美国缅因州一直有跨境龙虾贸易往来，很多公司在缅因州和加拿大都有业务，加拿大公司生产的龙虾肉产品，使用的多是美国缅因州龙虾。美国龙虾在中国增加关税后，缅因州的龙虾业会供应到加拿大的海鲜市场，接着又被运往中国。事实上，美国龙虾是借道销往中国了。业内人士预计，下一步，美国公司可能会降低龙虾售价，以增加在本土的销量。但这对加拿大龙虾出口不会有太大影响。由于目前美元升值和美国经济的强劲势头，都有助于加拿大龙虾出口到美国。</w:t>
        <w:br/>
        <w:t xml:space="preserve">    </w:t>
        <w:tab/>
        <w:t xml:space="preserve">    </w:t>
      </w:r>
    </w:p>
    <w:p>
      <w:r>
        <w:t>WXC7511</w:t>
        <w:br/>
      </w:r>
    </w:p>
    <w:p>
      <w:r>
        <w:br/>
        <w:t xml:space="preserve">    </w:t>
        <w:tab/>
        <w:t xml:space="preserve">    </w:t>
        <w:tab/>
        <w:t>第五届世界互联网大会将于11月7日开幕，届时中外互联网大佬、专家、学者将济济一堂，大话互联网的未来趋势。不出意外，网易掌门人丁磊很有可能再尽地主之谊，用自家未央猪肉和从网易严选购买的餐具，来招待一众远道而来的互联网大佬。与丁磊饭局成世界互联网大会固定期待不同，今年“东兴饭局”很有可能生变。其由京东掌门人刘强东、美团点评掌门人王兴做东，主要宴请腾讯系企业一把手、与腾讯交好（至少没撕破脸）的企业家和投资人，仅去年组局1次。今年“东兴饭局”面临生变的一个重要原因，在于攒局者之一的刘强东可能缺席本届世界互联网大会。此前，处于风口浪尖的他并未参加世界人工智能大会。即便刘强东顶风出席，继续与王兴联手组织“东兴饭局”，这顿豪门盛宴的嘉宾阵容、交流氛围也会与去年大相径庭。事实上，这一年来，绝大多数“东兴饭局”座上宾执掌的企业都遇到或大或小的麻烦，有的与对手打得不可开交，有的自身发展陷入困境，心境变化在所难免。可以预见的是，一旦“东兴饭局”再度上演，将与去年一样在和谐氛围中进行，但各自怀揣的心事或许只有自己最清楚。目前，可以确定的是，摩拜前CEO王晓峰、今日头条创始人张一鸣基本无缘今年“东兴饭局”。前者因摩拜被美团点评收购而黯然出局，后者与腾讯上演“头腾大战”，在内容分发、短视频领域全面压制腾讯，并大打口水战，彼此伤和气后很难一起愉快地玩耍，与其同桌尬聊不如互不相见。过去一年，“东兴饭局”座上宾中，不如意者比比皆是，顺心者屈指可数，似乎只有红杉资本沈南鹏、知乎周源在稳步向前。前者投资的拼多多、美团点评、华兴资本先后上市，赚得盆满钵满，后者不仅击退“野蛮人”悟空问答，还喜提2亿用户和2.7亿美元融资。重点说下那些失意者：马化腾执掌的腾讯，不仅在过去9个月市值暴跌1万亿港元，而且被舆论质疑没有梦想，原因不外乎两个：一是产品创新能力衰落，过度倚仗外部投资来构筑护城河。被寄予厚望的天天快报日活跃用户不及今日头条的1/4，重启的微视在高额补贴、朋友圈加持下，整体表现不如投资的快手，与头条系更是相差甚远，难怪会被外界贴上“投行化”的标签。二是To B端逊色于劲敌阿里。无论是腾讯云还是企业微信，均不敌钉钉、阿里云，而且差距不止一点点。与其说腾讯在ToB端与阿里对比很受伤，不如说其没有找到发力To B端的有效途径，ToB端组织能力的欠缺是制约因素之一。因此，今天腾讯启动第三次组织架构调整，新成立云与智慧产业事业群（CSIG），强大决心能否转化为迎头赶上阿里，只能交给时间来作答。别看王兴带领美团点评成功登陆港交所风光无限，其实其不仅面临持续亏损的窘境，来自对手的添堵也不容忽视。首当其冲的便是并入阿里生态的饿了么打响反击战，试图削弱美团外卖领先优势。由于美团外卖承载美团点评“吃得更好”战略且是最大营收来源，因此不容有失，而饿了么是个不差钱且难缠的对手，打持久战在所难免，即便成为最终赢家也赢得极其艰难。至于刘强东，卷入性侵案风波不仅使个人名誉、京东商誉受损，尽管其坚称自己清白，但在真相尚未明朗之前，只能算片面之词，能否脱罪犹未可知，无形中使京东未来不确定性增加。由于刘强东与京东深度捆绑，一言九鼎之下没有二当家，这意味着，其个人命运将直接关乎京东发展大局。外界担心，一旦刘强东被司法定罪，京东或许能正常运转，但少了主心骨坐镇，未来或将失去航向。与刘强东低调避世相比，滴滴掌门人程维的日子也好过不到哪里去。其与美团点评互相杀入对方腹地，正当双方打得火热之时，滴滴顺风车连续发生两起命案，而且均是客服不作为、不配合警察调证惹的祸，使程维面临空前质疑，不仅暴露滴滴反思、整改不彻底，更折射其在运营管理中一味强调运力稳定和司乘体验，反而对安全漠不关心，因此成为监管部门重点整治对象。如今，忙于投入安全建设的滴滴，不仅放缓外卖开城计划，而且上市大计也无奈被搁浅。作为“东兴饭局”最年长的宾客，杨元庆与腾讯系共主马化腾之间隔好几个人，从侧面反映出他的江湖地位。联想手机业务在海内外走下坡路，一直是杨元庆的一块心病；核心业务PC全球霸主地位失而复得，也曾让他紧张好一阵子。今年5月，突如其来的“5G投票门”事件使联想面临最严重的一次危机公关考验，甚至惊动老上司柳传志。最近，杨元庆又忙于为“联想不是一家中国公司”的歪曲解读紧急灭火。总之，光危机公关就把他折腾够呛，带领联想转型升级心有余而力不足。按理来说，雷军应该与沈南鹏、周源等少数派一样，属于不折不扣的赢家，小米在资本大环境不佳的情况下成功上市就是最佳证明。不过，诚如他自己所言，小米上市仅仅是新的开始，这并非谦虚之词，而是基于对小米所处行业现状的清醒认识。雷军曾表示，“手机行业竞争异常激烈，如果我不努力的话，真的一夜之间就完蛋了。”在竞争惨烈且瞬息万变的手机市场，尽管小米逆转后重回全球前5，但无论面对苹果、三星两大巨头还是华为、OPPO、vivo等国产品牌，竞争压力与日俱增。因此，雷军必须时刻保持危机感，还来不及享受上市带来的荣光，就要继续投入到战斗中。可以预见的是，随着市场不断向头部品牌集中，未来将演变为强强对话、高手比武，小米杀出重围的难度只会上升不会递减，雷军还在路上。另外，尽管今日头条在与腾讯的较量中占上风，在内容分发、短视频奠定领先地位，但“二跳广告”、内涵段子被关停、抖音侮辱烈士等接连发生的负面事件，业绩波动姑且不说，至少给张一鸣上了一堂生动的“合规经营”课。快手掌门人宿华也很郁闷，治下的快手不仅被头条系合围，压得喘不过起来，而且因充斥未成年怀孕视频而被严令整改，不仅平台形象受损，而且其打法从打擦边球为主走向全面合法合规，能否挺过业绩下滑的阵痛迎战头条系，存在较大变数。对了，还有金沙江创投董事总经理朱啸虎，在抛售ofo股票后，他把目光重点放在新零售领域，曾在一个月内投资火星盒子、拍拍赚、魔急便三家企业，并对当下大热的区块链不感冒。不过，他重仓的新零售创业者似乎并不给力，其中魔急便今年6月因无证经营而被叫停。或许是过去1年朱啸虎投资战绩表现平平，没有拿得出手的明星项目，他公开亮相的频率远不及当年风头正盛之时。话说，距离第五届世界互联网大会开幕仅剩1个多月，我开始期待“东兴饭局”2.0了，不知道能否攒局成功。如果饭局敲定的话，宾客阵容、座位排布、饭局私话都将成为媒体和吃瓜群众关注的焦点，让我们拭目以待吧。</w:t>
        <w:br/>
        <w:t xml:space="preserve">    </w:t>
        <w:tab/>
        <w:t xml:space="preserve">    </w:t>
      </w:r>
    </w:p>
    <w:p>
      <w:r>
        <w:t>WXC7512</w:t>
        <w:br/>
      </w:r>
    </w:p>
    <w:p>
      <w:r>
        <w:br/>
        <w:t xml:space="preserve">    </w:t>
        <w:tab/>
        <w:t xml:space="preserve">    </w:t>
        <w:tab/>
        <w:t>美国一名官员周日表示，中国已取消计划于10月中旬与美国国防部长吉姆·马蒂斯（JimMattis）在北京举行的重要年度安全会议，他说中国军方的高级官员无法与他见面。据《纽约时报》报道，退出高层对话的决定，即外交和安全对话，是中美之间冲突加剧的新迹象，也是在两国关系进入寒冷时期双方采取针锋相对行动一周后的新高峰。中国直到最近还在宣传对话这是双方谈判中富有成效的方式，而这一对话的取消表明不断升级的贸易战已蔓延到其他方面，特别是包括台湾、军售和南中国海在内的重要战略问题。美国一名外交政策高级官员上周表明美国政府对中国的态度：他在中国驻华盛顿大使馆举行的国庆活动中谈到美国有意与中国竞争，这种唐突的说法通常不应出现在正式活动上。美国国家安全委员会与中国打交道的高级官员波廷格(MatthewPottinger)当时在发言中说，“在美国，竞争对我们来说不是一个脏词（a four-letter word）。”彭斯（MikePence）副总统本周将发表重要讲话，讲述特朗普政府对中国过去几年国际行为的负面看法，包括所谓影响美国国内政治的努力。这一讲话几乎肯定会进一步加剧华盛顿与北京之间日益降温的关系。出于那种精神，特朗普政府对从俄罗斯购买武器的中国一家国家军工公司实施制裁，并宣布向台湾出售3.3亿美元的军事装备。五角大楼上周三宣布B-52轰炸机飞越东海和南中国海，声称那是“(B-52)轰炸机在该地区持续存在的一部分”，中国对此感到恼火。中国宣布几乎所有的南中国海都是自己的领海，并强烈抗议美国在那里进行军事巡逻。特朗普总统一直在打击中国的贸易，他在上周又转向新阵线：指责北京通过在爱荷华州一家报纸上购买整版广告来干预即将到来的中期选举。</w:t>
        <w:br/>
        <w:t xml:space="preserve">    </w:t>
        <w:tab/>
        <w:t xml:space="preserve">    </w:t>
      </w:r>
    </w:p>
    <w:p>
      <w:r>
        <w:t>WXC7513</w:t>
        <w:br/>
      </w:r>
    </w:p>
    <w:p>
      <w:r>
        <w:br/>
        <w:t xml:space="preserve">    </w:t>
        <w:tab/>
        <w:t xml:space="preserve">    </w:t>
        <w:tab/>
        <w:t>以色列总理内塔尼亚胡口中所谓的伊朗秘密核设施，或许只是一个生产波斯毯的工厂。据路透社27日报道，内塔尼亚胡26日在联合国大会发表演讲时称，位于德黑兰南部的一个名为Turquzabad的村庄里有秘密的核设施。他指出，里面至少有15个海运集装箱，装有与伊核项目有关的设备和材料，它们的总重量可达300吨。还在现场公布了该地的照片。(image)内塔尼亚胡公布伊朗核设施图片 图片来源：路透社图片公布后，伊朗网友很快找到了图中所谓“核设施”。他们发现，这里只是一个地毯工厂。(image)以色列网友推特截图(image)以色列网友推特截图随后，伊朗学生通讯社（ISNA）在其网站上公布了该工厂内部的照片，反驳内塔尼亚胡的说法。(image)ISNA网站截图(image)工厂内部照片 图片来源：ISNA(image)工厂内部照片 图片来源：ISNA(image)工厂内部照片 图片来源：ISNA(image)工厂内部照片 图片来源：ISNA伊朗当地媒体《伊朗头条》（Iran FrontPage）29日称，这一发现随即引发伊朗网民对内塔尼亚胡“核设施声明”的嘲笑。附近居民纷纷到该“设施”门前自拍或合影。伊朗多家媒体也刊登了该“设施”的图片。(image)伊朗报纸《Jame Jam》网站29日截图(image)伊朗报纸《Ebtekar》网站29日截图据观察者网此前报道，伊朗和以色列在27日的联合国大会上互不相让。内塔尼亚胡演讲结束后，伊朗外交部发言人对此回应说，这些言论“是错误的、毫无意义的、没有必要的”。伊朗外长扎里夫27日发表推文对内塔尼亚胡的说法进行反驳，称其花言巧语不能掩盖一个事实——以色列是该地区唯一一个拥有核武器且未申报的国家，是真正的核武库。“现在是以色列向国际核查人员承认并公开其非法核武器计划的时候了。”目前，以色列官方对这些消息尚未作出回应。</w:t>
        <w:br/>
        <w:t xml:space="preserve">    </w:t>
        <w:tab/>
        <w:t xml:space="preserve">    </w:t>
      </w:r>
    </w:p>
    <w:p>
      <w:r>
        <w:t>WXC7514</w:t>
        <w:br/>
      </w:r>
    </w:p>
    <w:p>
      <w:r>
        <w:br/>
        <w:t xml:space="preserve">    </w:t>
        <w:tab/>
        <w:t xml:space="preserve">    </w:t>
        <w:tab/>
        <w:t>(image)(image)一位华裔少女被叙利亚难民杀害加拿大官方冷漠处理惹华人愤怒如今这悲剧更被加拿大政客拿来做武器攻击对方唉！上周，13岁华裔少女申小雨被杀害一案在苦苦熬过了长达一年后，终于等到了审判结果。令人心寒的是，这件惨案事发后，当地政府和媒体要么对此的冷漠态度，不置可否；要么就是利用“申小雨”事件大做文章，成为竞选的工具。加拿大总理特鲁多和多伦多市长参选人费斯•戈尔迪，形成了截然相反的两个态度。经过加拿大警方调查，杀害这名花季少女的凶犯原来是一名28岁的叙利亚难民，名叫阿里（IbrahimAli），他17个月前受到加拿大政府和当地社区的资助，来到加拿大的本拿比市定居。(image)图源：ctv当地的居民好心好意接纳了他，并给他提供食物和住处，得知他还有三个兄弟的时候，当地善良的居民和温哥华的教会帮他筹集了45,000加元，把他们全家都移民了过来。2017年3月，在小岛居民和教堂组织的努力下，阿里兄弟一家人——阿里本人，另外两名兄弟，以及其中一名兄弟的妻子与三名儿女以难民的身份抵达加拿大。在温哥华YVR机场，当地的居民们手捧鲜花，迎接这一家难民的到来。(image)图源：ctv然而只过了短短几个月时间，他就把魔爪伸向了当地加拿大籍华裔女孩申小雨。(image)图源：bbs申小雨的尸体被路人发现在本拿比市的中央公园（Burnaby CentralPark）的灌木丛内。警方对阿里的指控是一级谋杀，这意味着罪犯是蓄谋计划杀人，并可能对死者进行过性侵或者性骚扰。但为了保护受害人，警方并未透露作案细节。但这也可想而知作案人的穷凶极恶。这不就是现实版的农夫与蛇的故事。当地居民给他提供了温饱，而他却给当地居民带来了灾难。(image)但在华裔女孩被害的身后，我们却发现了更加令人气愤的事情......加拿大总理特鲁多一向以“热心”出名，不时都会站出来发表对民众的“关心”，最喜欢说“我的心和大家在一起”。前一阵华人剪穆斯林女孩头发的绯闻更是站出来为“受害者”撑腰（后来被打脸为谣言），但这次却反常的沉默不语。9月15日早晨，特鲁多终于在回避许久后出现在公众面前。他在多伦多市出席一个庆祝乌克兰节的活动，和在场的乌克兰裔人士亲切握手，脸上挂着热情的笑容。(image)图源：推特他为此在网络上发推特，这时有网友在评论中提到了申小雨。因为就在当天晚上，正好是申小雨的追悼会在多伦多北约克举行，长达3小时。(image)图源：推特不仅是华裔，还有许多当地的白人和其他国籍的人们参加了追悼会。(image)图源：推特(image)图源：推特(image)加拿大的华人走上街头抗议，为申小雨鸣不平而特鲁多却如此大的事件始终表示无视，刻意回避。(image)在乌克兰节的活动现场，有一位名叫Faith J. Goldy的白人女士大声质问特鲁多，申小雨被叙利亚难民杀害，他有什么看法。虽然这位女士一直跟随者特鲁多多次发问，但是特鲁多显然不想理会，有意回避。加拿大本地主流媒体也对此案件“冷处理”，尤其回避报道凶手的身份。根据警方称，本案是温哥华凶案调查组（IHIT）有史以来规模最大的调查之一，收到超过200条市民报料，翻看1000多小时监控视频，并与2000多名人士联系，涉及600次谈话。如此重大的案件，不仅各大电视媒体没有隆重报道，就连网络媒体也刻意回避这件事情。加拿大主流媒体竟然没有一家报道总理受到质问的新闻，CTV新闻本来有视频报道，后来也被删除了。(image)图源：cbc(image)图源：cbc加拿大广播公司CBC的标题：男子被控谋杀13岁申小雨，没有犯罪记录，刚来加拿大。CBC主标题突出疑犯没有犯罪记录，但副标题提及疑犯是叙利亚难民。本地英文媒体温哥华太阳报Vancouver Sun的主标题中，也没有提及“叙利亚难民”，只是直接给出了嫌犯的名字IbrahimAli。(image)图源：Vancouver Sun环球邮报更加刻意回避，标题非常简单：卑诗省警方宣布关于13岁申小雨案件的逮捕事件。(image)图源：环球邮报篇幅寥寥数字，大部分引述一个难民团体的讲话，称这只是个案，大部分难民们来到加拿大辛勤工作。本地英文媒体星报The Star Vancouver报道也是刻意回避“叙利亚”“难民”等敏感词。(image)图源：The Star Vancouver各大媒体对于疑犯是叙利亚难民这个身份非常忌讳，避而不谈。(image)图源：gbcBBC新闻对此也进行了报道，也没提“叙利亚难民”的事。(image)图源：bbc仅有环球新闻一家媒体，在标题中提到了“叙利亚难民”几个字。(image)图源：环球新闻这和今年5月份德国女孩苏珊娜被伊拉克难民奸杀时媒体的大肆报道大相径庭。(image)图源：reuters(image)图源：telegraph(image)图源：bbc与加拿大总理特鲁多冷漠的态度形成对比的是多伦多市长候选人费斯•戈尔迪（FaithGoldy），她在公开场合多次为后华裔群体发生。她声称正是因为总理的难民政策，才使得那么多难民涌进加拿大，这些政客是杀害“申小雨”的帮凶。(image)（图源：腾讯视频）但后来有人指出，戈尔迪此举恐怕只是为了自己的市长选举拉票而已，此前她曾将多伦多的高房价，归咎于亚裔移民！难道加拿大的政客，都不能学着尊重一下华人群体的情感？根据政府数据，2015年11月至2018年7月期间，共有57,815名叙利亚难民入境加拿大。目前，有约3500名敍利亚难民身处温哥华，分别在69个不同社区生活。新闻报道没有几个小时，9月10日下午4点，有社团和媒体就开始为事件洗地了，首先是卑诗省移民服务协会（The ImmigrantServices Society of B.C. ）。(image)图源：人在温哥华该协会称，不清楚疑犯是政府资助还是私人赞助进入加拿大，并且，还发出一份严厉警告：(image)图源：人在温哥华卑诗省移民服务协会称：“我们提醒公众，不要因为一个人涉嫌犯罪行为就侮辱整个民族社区。”服务处总监ChrisFriesen表示，并不认识涉案疑凶名字，指出现时有约3500名敍利亚难民身处温哥华，分别在69个不同社区生活，但一直未闻他们为社区或警方带来麻烦。有人在网上留言怼道：这是否意味着新闻媒体不应该报道他们所知道的新闻和事实？媒体是否可以删除之前的报告，将谋杀嫌疑人确定为“叙利亚难民”？到昨天晚上9点，CBC开始报道：叙利亚社区担心他们成为替罪羊.....(image)图源：cbcCBC派出记者采访多名叙利亚难民，称担心遭到诽谤抹黑。(image)叙利亚裔的着名小说家、人权活动家拉马丹Danny Ramadan（图源：人在温哥华）在CBC的这篇采访中，叙利亚裔著名小说家、人权活动家拉马丹（Danny Ramadan）对表示：在警方公布叙利亚难民阿里涉嫌杀害申小雨并被控一级谋杀之后，加拿大不少媒体大肆渲染疑凶的特殊身份，称阿里是来加拿大不久的难民，而社交网站更是恶评如潮，将所有难民都当做攻击对象。他说这是不公平的，难民社区不应该因一个人被指控犯罪而受到攻击甚至抹黑。他说，叙利亚难民来到加拿大面临各种各样的挑战，现在他们要面临一个新的挑战。BC省叙利亚人协会的负责人奥斯曼（Rahim Othman）表示：案件公布之后，网站上已经有大量针对叙利亚难民的负面评价。但这毕竟是一个极个别的个案，来自任何社区，任何族裔的人都有可能犯罪，不能因这宗个案而针对全部难民。难民和移民维权组织Mosaic发表的声明说：从统计学数据来看，移民和难民犯罪的比率低于其他组群，但不可避免的有例外。加拿大媒体和网络都太过关注阿里的难民身份，但即使他被判罪名成立，他也不能代表难民，更不能代表叙利亚人。过于关注阿里的移民和难民身份，不可避免地会影响到社会对移民的看法，更会严重地削弱对难民的支持。一名13岁华人女孩惨死，主流媒体不但不去报道疑犯，反而担心难民的形象受到了影响。(image)华裔少女申小雨被叙利亚难民杀害，证据确凿，特鲁多一言不发。这种态度和之前穆斯林女孩声称被剪头发的事形成了鲜明的对比，讽刺至极。今年1月12日，一名居住在多伦多的11岁穆斯林女孩声称自己被“亚裔男子”追着剪掉了头发。由于事发地区是士嘉堡，华人占总人口30%，亚裔几乎就是在暗示华裔了。因此很多网友猜测袭击者就是华裔，开始在网络上讽刺华人。她的遭遇引起了全国关注，总统特鲁多、安省省长和多伦多市长都纷纷表示安慰。特鲁多在事发后迅速表态：(image)图源：推特“我的心和受害女孩紧紧连在一起，她只因为自己的宗教就收到了攻击。很难想象她当时有多害怕。我希望她和家人知道，加拿大不是这样的。”真是一个“心系人民”的好总理啊！受害的穆斯林小女孩得到了各大主流媒体的采访，在镜头前哭诉自己的遭遇。然而不久后传来的消息令人大跌眼镜，多伦多警方发出通报称经过调查，小女孩根本没有被骚扰，更没有被剪过头发，整个事件都是女孩虚构的。(image)图源：cbs警方发言人马克（MarkPugash）表示警方成立了一个调查小组，经过详细的调查和多次问话，证明被袭击这件事是小女孩自己编造的。就这样，11岁的小女孩把全国人民耍的团团转。在还没有确定穆斯林小女孩到底是否被剪头发，事情真相未明的时候，特鲁多就急切地为女孩站台，表达同情。而现在华人少女，年仅13岁的申小雨遭到叙利亚难民杀害的事已经被证实，特鲁多却像哑了一样，一声不吭，俨然一副漠然冷血的样子。无论是表达关注此案，还是表达哀悼和慰问受害者家属，统统都没有。这种态度一百八十度的转变，不禁令人想到，如果这次受害者是穆斯林会怎样？据媒体报道，2016年10月16日特鲁多曾说过这样的话：“如果任何难民对加拿大国民造成了伤害，我将以我的个人名义来负责。”(image)图源：bbc当时，特鲁多宣布难民政策，广泛接纳数万叙利亚难民时遇到了阻力。为了给大家信心，他发了这样的声明。如今难民在加拿大制造出血案，特鲁多却选择了回避和无视。(image)在刚刚过去的上周五，温哥华省立法庭外，嫌疑犯阿里首次出席庭审。不少华裔居民手持横幅表达希望严惩凶手的诉求。(image)图源：这里是温哥华(image)图源：这里是温哥华现场还来了几位叙利亚人，他们手持标语，写着“为申小雨主持正义”。他们说，不希望难民凶手的所作所为影响大家对于所有叙利亚人的印象。(image)图源：这里是温哥华温哥华著名专栏作家Laura lynn thompson也去了现场，并面对记者表达了自己对政府难民引起政策的看法。她在接受采访时说：“这件事可能发生在所有人的身上，一个美好的家庭就此毁灭。小雨的家人永远无法挽回自己的女儿了，再也不能参加她的婚礼，无法见证她以后的路了。为什么会这样？就是因为加拿大放了成千上万的难民进来时，根本没有做好背景审查！”而正当这时，一位路过的包着头巾的女士突然朝她泼了一身热咖啡。(image)这位包着头巾的女子，在泼人之后就迅速离开了现场，没有被拍到脸。看到这一幕，不禁让人震惊。汤普森女士一直以来持的观点并不极端，只是希望政府能够加强对引渡难民的筛选，并没有否定所有的难民，而这样都被遭到如此粗鲁的对待。(image)图源：推特汤普森女士解释第二天才报警，是因为她认为当日主要是纪念申小雨，不希望自己成为了那一天的主角。(image)三年前，一张3岁叙利亚小男孩在难民船翻后溺死沖上岸的照片，引发全世界高度的关注和议论。照片让人们最直观地感受到了战爭的残酷，于是西方各国政府在一片悲悯同情声中，打开大门，慷慨接受难民。三年间，来自世界各地的鲜血与悲剧震惊世界，这一次，所有悲悯给了当地的无辜受害者，所有的愤恨给了难民暴徒。从同情到恐惧，大起大落。但不要忘记的是，一个国家的政府在保护别人之前，应该先保护自己国家人的安全。人们同情难民，但前提是政府在保证他们对当地居民没有威胁的情况下，才能施以援手，否则就是对自己国家人民生命安全的不负责。我们承认大多数难民都是纯良的民众，但也不排除有极少数的不法之徒。而向来以好欺负著称的华人群体，这时候更应该站出来，反抗这种不公平的对待，不要在沉默中成为政治的牺牲品。</w:t>
        <w:br/>
        <w:t xml:space="preserve">    </w:t>
        <w:tab/>
        <w:t xml:space="preserve">    </w:t>
      </w:r>
    </w:p>
    <w:p>
      <w:r>
        <w:t>WXC7515</w:t>
        <w:br/>
      </w:r>
    </w:p>
    <w:p>
      <w:r>
        <w:br/>
        <w:t xml:space="preserve">    </w:t>
        <w:tab/>
        <w:t xml:space="preserve">    </w:t>
        <w:tab/>
        <w:t>据台媒报道，现代社会有一些人对“性”越来越不避讳，甚至愿意大方公开自己性经验次数。意大利里米尼城有一名知名的花花公子尚凡提(MaurizioZanfanti)，他从17岁开始至今已睡过6千女，对此一直引以为傲；今年已经63岁的尚凡提不改本色，日前和一名嫩妹车震，在过程中刺激到心脏病发，当场“玩到升天”。综合外媒报导，来自意大利米尼城的尚凡提今年已63岁，先前他曾接受采访，透露自已17岁在夜店工作，长时间接触来自各地的女客人，除了练就哄妹技巧，更能轻易地让对方愿意献出自己的身体，他至今已与超过6千名女子发生性关系；尚凡提还骄傲地表示，“在一个暑假就达成200人成就”，有女记者访问他后也发生“另类交流”。尚凡提从17岁开始因为工作的关系，长期和女性接触交流，练就一身哄女人的好功夫。25日尚凡提与一名23岁的罗马尼亚女游客约会，两人决定挑战“车震”，岂料在过程中现年63岁的他突然心脏病发，吓得嫩妹赶紧打电话请医护人员来抢救，但他仍不幸身亡。因为尚凡提在当地有一定知名度，他“玩到升天”的消息曝光后，让不少人十分感慨，“连生命最后一刻都在做自己最爱的事情”。</w:t>
        <w:br/>
        <w:t xml:space="preserve">    </w:t>
        <w:tab/>
        <w:t xml:space="preserve">    </w:t>
      </w:r>
    </w:p>
    <w:p>
      <w:r>
        <w:t>WXC7516</w:t>
        <w:br/>
      </w:r>
    </w:p>
    <w:p>
      <w:r>
        <w:br/>
        <w:t xml:space="preserve">    </w:t>
        <w:tab/>
        <w:t xml:space="preserve">   </w:t>
        <w:tab/>
        <w:tab/>
        <w:t xml:space="preserve"> </w:t>
        <w:br/>
        <w:t xml:space="preserve">    </w:t>
        <w:tab/>
        <w:t>川普政府10月1日开始施行新准则，扩大移民可能受传唤向移民法官报到，以展开驱逐程序的理由，包括合法移民如违反有关“接受公共福利”的联邦或州政府计画，可能被递解出境。“迈阿密前锋报”报导，联邦公民及移民服务局(USCIS)7月间宣布新的驱逐理由清单，让移民官对核发出庭通知 (Notice toAppear，NTA) 拥有更大的裁量权。NTA是用于指示非美国公民向移民法庭报到，长久以来代表展开驱逐程序。从10月1日开始，USCIS将能对范围更广泛的案例发出NTA，包括涉及诈欺、刑事活动，或是申请移民福利被拒，因此失去留在美国的合法地位的外国人。USCIS的政策备忘录说，新政策是配合川普总统的行政命令，以加强公共安全，并把驱逐美国境内的外国人列为优先事项。USCIS局长西斯纳说，USCIS人员长久以来在发现诈欺或刑事活动后，能够协助确保美国移民法获得忠实执行的能力一直受到限制。他说，新程序赋予移民官更多裁量权，并提供“他们需要和应有的明确准则，以执行总统建立的执法优先事项、维护社区安全，以及保护我们的移民体制免于受到存心加以利用的人破坏”。政府26日对执行新的NTA政策发布消息，指出USCIS将向居留身分受到影响的申请人发出拒绝信，以确保申请福利被拒时，申请人能够获得适当通知。USCIS说，新准则是为了加强国土安全部的执法优先事项。国安部上周公开提议，禁止领取某些公共福利的移民获得永久居留权或绿卡。根据新准则，USCIS裁决者必须对下列情况发出NTA：●诈欺或撒谎获得证实。●移民滥用某些他们可以获得的公共福利。●移民被控刑事罪行或被定罪，即使犯罪行动并非申请被拒的理由。●在向USCIS申请移民资格的要求裁定之前，USCIS可不发出NTA即把涉及严重罪行的案子转移给移民及海关执法局 (ICE)。●USCIS因当事人有犯罪前科以品格问题拒绝其入籍申请。●在申请或上诉被拒时，申请人非法留在美国。USCIS在26日也发布声明，将继续优先驱逐有犯罪前科、诈欺或造成国家安全问题的人。为防止新移民成为美国的负担，国安部10月1日起实施新规，滥领福利者除无法领取绿卡外，更有可能遭递解。图为新移民举著小国旗宣誓入籍。（美联社）</w:t>
        <w:br/>
        <w:t xml:space="preserve">    </w:t>
        <w:tab/>
        <w:br/>
        <w:t xml:space="preserve">    </w:t>
        <w:tab/>
        <w:t xml:space="preserve">    </w:t>
      </w:r>
    </w:p>
    <w:p>
      <w:r>
        <w:t>WXC7517</w:t>
        <w:br/>
      </w:r>
    </w:p>
    <w:p>
      <w:r>
        <w:br/>
        <w:t xml:space="preserve">    </w:t>
        <w:tab/>
        <w:t xml:space="preserve">    </w:t>
        <w:tab/>
        <w:t>长岛纳苏郡警察局(Nassau County Police)辖区内，一名华裔15岁少女陆媛(音译，YuanLu)于27日下午6时走失，根据警探判断该名华裔少女目的地可能为法拉盛。纳苏郡警察局28日发布一则寻人启示，呼吁知情民众提供线索协助警方寻人。纳苏郡警方表示，28日上午10时纳苏郡警方接到报案，报案者称，失踪少女陆媛为15岁华裔，9月27日下午6时失去踪迹。针对失踪者外貌特征，警方表示，少女身高约5英尺3英寸，体重约100磅，黑色头发。失踪者前往的最终目的地有可能为法拉盛。警方呼吁民众提供线索以及有关失踪者的位置信息，可致电516-573-7347联系纳苏郡寻找失踪人员小组或直接拨打911，所有信息来源绝对保密。</w:t>
        <w:br/>
        <w:t xml:space="preserve">    </w:t>
        <w:tab/>
        <w:t xml:space="preserve">    </w:t>
      </w:r>
    </w:p>
    <w:p>
      <w:r>
        <w:t>WXC7518</w:t>
        <w:br/>
      </w:r>
    </w:p>
    <w:p>
      <w:r>
        <w:br/>
        <w:t xml:space="preserve">    </w:t>
        <w:tab/>
        <w:t xml:space="preserve">   </w:t>
        <w:tab/>
        <w:tab/>
        <w:t xml:space="preserve"> </w:t>
        <w:br/>
        <w:t xml:space="preserve">    </w:t>
        <w:tab/>
        <w:t>一名职业移民绿卡申请者，收到移民局批准的I-140通知后，半年后又遭移民局撤销批准，断送取得绿卡之路，导致申请者心情大起大落，有移民律师指出，自去年起，被移民局撤销I-140批准的案子比过往增加不少，移民官仿佛“私家侦探”频找漏洞，建议民众在申请移民案件时，保持警戒，绿卡入袋才能真正安心。职业移民申请绿卡需经过三个过程，先提交PERM，申请I-140并得到批准后，进入I-485申请身分转换环节，经过面试才得以顺利拿到绿卡，凡是想透过职业移民拿到绿卡者，均要有准备打场持久战。移民律师王振邦指出，申请职业移民绿卡者大部分都持有H1或L1的签证，处理过许多移民案子，有不少客户收到I-140被批准的通知后，以为接下来只需等待I-485身分转换及面试，便可让绿卡入手，自己曾有名客户得知被批准消息后，心情好到直接返大陆等待绿卡消息，不料却遭移民局“收回旨意”撤销批准，他说，自去年暑假起，I-140批准后又被撤销的案件是越来越多，一但撤销，等同是功亏一篑。其实移民官在绿卡申请过程中，去工作地点访查已不稀奇，不过王振邦说，现在移民官上门访查的例子比往年更多，他举例说日前曾处理过某大型游乐园的员工申请案件，移民官不厌其烦在一周内突袭检查三次，此外，自己也曾遇过一些L1签证客户，在I-140并得到批准后，公司租约不再签约、公司人数变少、甚至有人去楼空等“掉以轻心”的状况出现，惨遭移民官突袭检查而翻转了批准结果，无缘绿卡。他强调，近期移民官突袭的风格貌似“侦探”，除了询问办公室座位外，也要求申请人坐在座位，打开公司电子邮件查询是否有与其他同事的信件来往纪录与内容；如申请人不在办公室，移民官也会询问同事或主管，是否认识申请人，更有移民官假装是路人甲，询问公司总机柜台申请人是否经常进出公司等等，移民官用尽各种办法，只为找寻各种不合法的蛛丝马迹。王振邦呼吁申请者即使在I-140批准后，申请者应当正常上班做事、正常报税，千万不要只挂名；如遇到紧急状况或请假，最好向主管和同事报备，避免不必要的麻烦。移民律师许俊良也指出，为了确定公司或员工的真实性，移民局有权力查核状况并将案子撤销，不过他认为，这种被查的情况较容易发生在国家排期久的申请人，尤其是印度与中国人排期都得等上好几年，移民局有充足时间慢慢查。至于撤销I-140批准的案子是否增加，许俊良说，在川普上任前就有相关案子出现，根据自己手上处理过的案件，他并不认为此等案例有增加的趋势，每个个案都不相同。</w:t>
        <w:br/>
        <w:t xml:space="preserve">    </w:t>
        <w:tab/>
        <w:br/>
        <w:t xml:space="preserve">    </w:t>
        <w:tab/>
        <w:t xml:space="preserve">    </w:t>
      </w:r>
    </w:p>
    <w:p>
      <w:r>
        <w:t>WXC7519</w:t>
        <w:br/>
      </w:r>
    </w:p>
    <w:p>
      <w:r>
        <w:br/>
        <w:t xml:space="preserve">    </w:t>
        <w:tab/>
        <w:t xml:space="preserve">    </w:t>
        <w:tab/>
        <w:t>又有加拿大华人大妈出来搞事情了！一位网友在加拿大某Costco 购物时，拍摄了一个另华人十分羞耻的视频(image)视频中，一位黑衣短发华人大妈在冷冻肉食柜前晃悠，左右摆头发现四处无人，直直的朝着冰柜上挂着的塑料袋卷走去，然后迅速出手...我抽，我抽，我抽抽抽！我卷，我卷，我卷卷卷！黑衣大妈边抽还边抬头看看有没有人，然后抽爽抽够后，用力一扯...这潇洒干练的结尾动作，一下就暴露了大妈淡定的性格，一看就是老手儿啊，一点儿也不慌！大妈把一大沓儿塑料袋放到手推车的背包中后，又四周窥探了下，然后朝着冰柜另一次挂着的厨房纸巾走去...我叠，我叠，我叠叠叠！黑衣大妈又扯了一大沓厨房纸巾，塞到包里。塑料袋和厨房纸巾都拿够后，大妈才心满意足的推着车离开...这位大妈在这个冰柜前足足忙活了1分40秒...随后，这个视频在华人圈儿就火了...据悉，有网友向Costco 的工作人员举报，工作人员却表示：从来没遇到过这种情况，也不知道怎么处理。“根据Costco规定，凡是顺手拿走在店中售卖的商品行为都属违反法律的‘偷盗’行为，这种偷盗人士见过，但偷走装商品的包装物却十分罕见。”所以视频中的这位华人大妈，可能是Costco工作人员见到的第一个！表情包帮华人们表达一切！除了最新曝光的这件事儿外，华人在Costco的那些丢人事儿也经常被媒体报道...比如...就在今年8月份，有这样一张图在朋友圈和微信群里疯传一位身着紫色T恤的华人大妈拿着一个粉色的塑料袋，不停地往里面装着Costco food court 的自助饮料机里的冰块。就这么正大光明的接，一点儿羞耻感都没有...还有...今年4月份的时候，一位居住在美国的华人女子代购把用了1年的扫地机器人拿去Costco退，还发抖音视频炫耀，结果被全民声讨！不知羞耻，还引以为豪...还有还有...下面这图是网友在多伦多某Costco拍到的，(之前已经报道过了...)有4位讲着粤语的华人在挑樱桃(Costco的樱桃都是成盒出售的)，把好的樱桃放在一个盒子里，一些微烂的樱桃被她们拨在地上(image)年轻女孩儿挑，妈妈审查...有其母必有其女，看来妈妈的教育很重要啊！去年夏天的时候，华人大妈为了挑选一个比较甜的西瓜，跳进西瓜箱里，撅着大腚，在箱子里“拍西瓜”...完全不顾周围人的眼光！(image)代购在Costco 疯抢雅顿粉胶的事儿也没少曝出吧...每次的场面都老壮观了...讲真，笔者到现在都没见过“真实的”雅顿粉胶...还有太多例子，困妮儿就不在这儿一一列举了...又到了结尾部分，大道理大家都懂，困妮儿也不想多说了，只希望这一小部分败坏华人作风的大妈们：请你们安分守己，按住自己“躁动的双手”！</w:t>
        <w:br/>
        <w:t xml:space="preserve">    </w:t>
        <w:tab/>
        <w:t xml:space="preserve">    </w:t>
      </w:r>
    </w:p>
    <w:p>
      <w:r>
        <w:t>WXC7520</w:t>
        <w:br/>
      </w:r>
    </w:p>
    <w:p>
      <w:r>
        <w:t xml:space="preserve">　　韩正赴广东调研（图源：新华社）　　北京时间9月30日，中国媒体披露广东省人事调整，张光军出任该省副省长。　　公开资料显示，张光军为1968年生人，长期在中国工程物理研究院工作。履新广东省副省长之前，担任该研究院党委副书记。　　外界普遍认为，这是技术型、专业型官员在中国政坛崛起的又一样本。　　值得注意的是，张光军此去广东，将和现任广东省长马兴瑞组成“师徒档”，在中共政坛较为罕见。　　在1987年到1991年，张光军在哈尔滨工业大学无线电工程系电子仪器及测量技术专业学习。　　而同时期的1988年到1993年，马兴瑞在哈工大屡任讲师、副教授、教授和博士生导师。在担任教职前，马兴瑞是该校飞行动力学研究室一般力学专业博士研究生。　　此后马兴瑞在1996年离开哈工大后，即转赴中国航空航天系统，先后在中国空间技术研究院、中国航天科技集团公司、工信部等部门任职。　　2013年他由工信部“空降”广东担任省委副书记、政法委书记，而后在2017年转正升任广东省长。　　马兴瑞与黑龙江省委书记张庆伟、天津市长张国清、湖南省长许达哲等人一道，被视为中国航天军工系官员崛起群像的代表人物。　　有分析认为，目前航天军工系统出身的官员之所以在中国政坛集体崛起，背后有多种因素。　　一者经历 反腐和整党的涤荡，中共政坛旧的官场势力和派系被纷纷打破，亟需新鲜血液充实梯队。　　再者中国经济进入转型期，专业型、技术型官员视野开阔、了解前沿产业发展的优点凸显出来，得到重用不难理解。　　其次这部分官员此前远离政坛，较少沾染沾染官场习气，且无利益纠葛，利于推进贯彻改革。</w:t>
      </w:r>
    </w:p>
    <w:p>
      <w:r>
        <w:t>WXC7521</w:t>
        <w:br/>
      </w:r>
    </w:p>
    <w:p>
      <w:r>
        <w:br/>
        <w:t xml:space="preserve">    </w:t>
        <w:tab/>
        <w:t xml:space="preserve">    </w:t>
        <w:tab/>
        <w:t>随着南加州华人的大量涌入，华人社团也层出不穷，尤其在微信圈各种各样的“群”可谓五花八门，让中国新移民的业余文化生活变得丰富多彩。在这些“群”当中，近两年出现了由陪读妈妈们组建的“妈妈团”，记者今天就把镜头对准这一群体，和广大读者一起分享他们的喜怒哀乐与生活点滴。苗青，陪读妈妈，儿子10岁苗青介绍说，他和儿子是一年前陪着老公办理“杰出人才”移民美国的，苗青本人在中国是企业高管，为了不让孩子“输在起跑线上”，她毅然放弃自己的事业送孩子到洛杉矶读书。开始的时候还担心孩子不会英语，跟不上课程，但上学第4天回来孩子就在日记中写了一篇中美教育的对比，说美国的课堂很自由，老师很NICE，中国的老师很严厉，课堂很紧张，课业压力大。谈到自己，苗青除了接送孩子上下学，洗衣做饭家务外，每天还有很多空余时间，为了给自己的生活安排得更充实一些，她利用自己的艺术专长开办了成人和少儿书法班以及水墨画班。此外，她还参加了免费英语班为自己尽快融入主流社会扫清语言的障碍。她还和“妈妈团”每周举办一次“周末生活体验日”，一起去参观博物馆、参加社区活动，一起去爬山、郊游……刘筱青，陪读妈妈，儿子9岁用手绘制了一套青藏濒临灭绝鸟类画册的刘筱青通过“杰出人才”两年前移民美国，她的“杰出”形象上了纽约时代广场的大屏幕电视。来到美国后刘筱青洗去铅华，专职陪儿子念书，短短的两年她和儿子都有了异国他乡的不同感受。先说儿子，刚开始听不懂英文的儿子通过学校的英语补习班半年后就能听懂课程了，儿子后来交了一个白人同学，两人拍摄了微视频放到YouTube网站，还在社区里张贴广告，让街坊邻居上网看他们的视频并点赞，结果没想到他们的视频因为点击量达到了YouTube的要求，两人分别拿到了8元钱的奖励，这让儿子感到非常的自豪，妈妈也为年仅9岁的儿子学会了自立本领而感到骄傲。再说妈妈自己，刚来美国的时候她有很多的不适应，晚上9点多钟大街上就没人了，针掉在地上都能听到，而北京这个时间正是夜生活开始的时候。虽然美国看上去很冷清，但邻居看她家门前的草坪黄了，主动为它浇水，这让筱青感到些温暖。让她感觉不习惯的另一次经历是洗衣服晾晒在院子里被邻居制止，感觉美国邻居特别爱管闲事，她把晾晒杆放低一些，让老美看不到就眼不见心不烦了。为了和邻里搞好关系，她邀请大家周末来家里派对，做了一桌丰盛的中餐，老外邻居们非常喜欢她做的麻婆豆腐和红烧肉，唯独不吃带刺的鱼。老外告诉她，他们没有吃东西还要吐出来(鱼刺)的习惯。闲聊时谈到中日关系，筱青表示中国不需要日本赔款，但日本人至今不愿为南京大屠杀道歉，听了这话一位白人邻居非常生气，“怎么会这样”？说着眼泪都快下来了。周妈妈，陪读妈妈，儿子上大二10年前来自北京的周妈妈现在住在帕沙迪纳市，19岁的儿子在她的辛勤培育下，一上大学就跳级进了大二。周妈妈除了照顾儿子的饮食起居外，业余时间喜欢摄影、种花种草，带着儿子参加公益活动，为流浪汉送衣送饭，参加狮子会的活动等，从小培养孩子一颗爱心。为了供孩子上学，周妈妈做了很多工作，其中包括中介、咨询等。刚来美国的时候英语不好处处碰壁，出了车祸说不清被人欺负，买东西售货员也听不懂她在说什么。为了攻克语言关，她除了到社区学院去上免费英语课外，平时在家都开着电视看英文节目，开车的时候也听英语广播，自己创造英语环境，10年下来她的英语已经达到交流无障碍的水平了。李宜芳，陪读妈妈，女儿14岁来自台湾的李女士的女儿14岁，在亚凯迪亚念高中，虽然在台湾念的是双语学校，但来美后女儿的历史课成绩还是上不去。当妈妈问女儿原因时，女儿说历史课都是英语很难，虽然学生群里有历史课答案，但她不想简单地抄袭，认为那样自己学不到历史知识，对于女儿的做法母亲十分地窝心。为了解决来美生活的开销和女儿的学费，周女士除得到台湾丈夫的资助外，自己还通过上网继续台湾的婚纱咨询工作。“美国的东西比台湾贵，那我就多在家里烧饭，尽量少在外面吃，以节省开销。”当然，并不是所有妈妈团的朋友都能像上述母亲那样把生活安排的充实、快乐、井井有条。据介绍，有些妈妈们是靠“煲剧”打发日子的，有的还在为身份发愁，还有的因为太无聊得了抑郁症，真的有一种“好山好水好寂寞”的感觉。</w:t>
        <w:br/>
        <w:t xml:space="preserve">    </w:t>
        <w:tab/>
        <w:t xml:space="preserve">    </w:t>
      </w:r>
    </w:p>
    <w:p>
      <w:r>
        <w:t>WXC7522</w:t>
        <w:br/>
      </w:r>
    </w:p>
    <w:p>
      <w:r>
        <w:br/>
        <w:t xml:space="preserve">    </w:t>
        <w:tab/>
        <w:t xml:space="preserve">    </w:t>
        <w:tab/>
        <w:t>在咱们中国，每一个读过9年义务教育的人，都应该知道一篇名叫《竞选州长》的课文。这是美国著名作家马克·吐温在1870年撰写的故事，讲述的是美国的政客们为争夺“政治权力”无所不用其极。同时，不少中国网民也都看过或至少听说过一部名叫《纸牌屋》的知名美国电视剧。这部剧同样讲述的是美国政客们在权力斗争中不择手段的卑鄙面孔。不过，从昨天夜里开始，美国却上演了一部比《竞选州长》和《纸牌屋》都精彩万倍的美国政坛真人剧，更吸引了几乎美国所有公众以及媒体的强烈关注——就连他们坐飞机的时候都在看！这个在美国引起如此高关注的案子，便是53岁的美国联邦最高法院新任大法官候选人布雷特·卡瓦诺（BrettKavanaugh）涉嫌在[36年前]性侵一名女性的听证会。那年，他17岁……谁是卡瓦诺？虽然很多中国人都对卡瓦诺这个名字很陌生，这位美国联邦最高法院的新任大法官（终身制）候选人，自今年7月被美国总统特朗普提名后就一直占据着美国媒体的头条。这不仅仅是因为由9名大法官共同主持的美国联邦最高法院，拥有对美国包括宪法在内的一切法律的最高解释权，更因为此前曾在多位共和党总统执政时期担任政府要职的卡瓦诺持有偏“保守”的政治和价值立场。因此，一旦现任美国联邦上诉法院法官的卡瓦诺成功进入美国联邦最高法院，就有可能动摇最高法院中原本平衡的“保守”与“自由”势力，进而直接影响美国从接收难民到同性恋婚姻等一系列热点社会议题的最终法律定性。所以，持“自由”立场的民主党必然要全力阻击他，不能让他通过美国参议院的投票进入联邦最高法院。而这也是卡瓦诺在过去2个多月里能长期占据美国各大媒体头条的原因。只不过在9月之前，民主党对他的阻击主要还是针对他的政治价值立场，比如用美国最近一系列枪击案受害者的悲剧去抨击他支持“拥枪”的立场，又比如斥责他保守派的立场会令很多美国的移民、难民乃至有色人种遭到不公正的法律对待等等。36年前的性侵案然而，这些政治价值观上的争斗并未对卡瓦诺进入联邦最高法院造成任何明显的损害。毕竟，在共和党占多数的参议院，这些民主党提出的指责恰恰是共和党希望卡瓦诺继续坚守的原则。可令稳操胜券的共和党没想到的是，就在距离美国参议院投票决定卡瓦诺能否成为美国联邦大法官仅10多天的时候，一个女子突然站了出来，向媒体曝光了一起36年前的性侵案——是的，36年前。她叫福特，目前在美国一所私立大学担任心理学教授，且已婚并育有孩子。根据她的控诉，在36年前，15岁的她在一次聚会上遭到当时17岁的卡瓦诺醉酒后暴力性侵。她说，当时卡瓦诺在自己的身上乱摸和摩擦，并且当她发出叫喊后还被卡瓦诺捂住了嘴，“我相信他当时打算强奸我”。福特女士还说，卡瓦诺在侵犯她的时候还和他的一位友人不断发出哄笑声。幸运的是她最终成功逃脱。然而，卡瓦诺立刻否认了福特的全部指控，并表示自己从来就没有去过福特所说的聚会。他还认为这一切都是民主党和左派用来抹黑他的阴谋。与此同时，支持卡瓦诺的保守派媒体和反对他的自由派媒体也在舆论场开始纷纷抢占“道德高地”。其中保守派媒体的质问包括：1、为什么这个女的之前不出来，而是临到要投票表决卡瓦诺时才现身；2、36年前卡瓦诺还是个17岁的未成年人，他当时的行为不能用来判断如今53岁的他是个什么样的人。更重要的是，这些保守派媒体还强调福特女士的说法缺乏旁证，而且她自己都记不清楚很多本应该很好记的细节，比如她当天是怎么去的那个聚会。但自由派媒体的攻势也非常猛烈，他们表示福特女士早在7月特朗普提名了卡瓦诺后开始找媒体和国会议员投诉卡瓦诺当年的罪行，只不过她一开始并没有决定是否公开自己的身份，这才令此事一直拖到9月16日才被媒体曝光。以《纽约时报》为首的自由派媒体还巧妙地设置了一个“话术陷阱”，即暗中预设了卡瓦诺有罪的立场，然后带着这个立场去进行报道，比如该报就采访了一群15-17岁的未成年人，问他们怎么看保守派媒体所说的“卡瓦诺36年前还是个孩子”的这种说法，而这些孩子的观点则是“这当然是犯罪，你们大人真虚伪”。这些自由派媒体还找来心理学家发表观点，称很多曾经在幼年遭到性侵的受害者都存在着回忆不起环境细节的问题，但他们对于自己遭到侵犯的具体场景却记得格外清楚；另一方面，尽管17岁也是未成年人、缺乏自控能力，暴力性侵他人却不属于“无知犯浑”，而是已经突破了人性底线。然而，这些自由派媒体的反击又被保守派媒体反过来继续质疑，比如：既然你们民主党的参议院7月就知道有这么个人在控告卡瓦诺，为啥不当时就告诉参议院的共和党同僚，好让大家及时对此案进行调查，而是一直等到9月才说？更有共和党议员指控民主党根本不是关心福特女士的遭遇，而不过是想利用她把参议院的投票日程搅黄，拖到美国中期选举之后再进行。同时，在美国的网络上保守派的网民和自由派的网民也在分别传播着各种未经证实的流言，以捍卫各自在卡瓦诺性侵案上的立场。就连一些媒体也加入了其中，甚至这些媒体还曝光说目前另有两名男子站出来承认是他们性侵了福特女士……总之，双方是公说公有理，婆说婆有理，而且套路一个比一个深，只不过他们谁也谁说服不了谁，而且谁也拿不出真正有效的证据去证明卡瓦诺有罪——抑或是福特女士在撒谎。那么，为了打破这一“罗生门”并还原“真相”，美国参议院决定召开一场听证会，让两位事件的核心当事人卡瓦诺和福特女士公开对峙。值得注意的是，两人也都没有退缩，都同意在听证会上“一较高下”，并发誓自己说的是实话。于是，就在昨晚开始，这场历时足足8个小时、充满了一切戏剧元素并吸引了几乎所有美国人关注的听证会就这样开始了。实际上，这场听证会一上来就“精彩异常”，福特女士和卡瓦诺在各自的陈述阶段都讲得非常动情。其中福特女士在描述自己36年前被侵害的场景时一度落泪，而卡瓦诺则在谈到性侵的诽谤和诬陷给他家人带来的伤害以及家人的善良时几度哽咽。不仅如此，两人给出的证据也都看起来十分可信。福特女士对于当年案情的描述虽然缺失一些细节，但核心部分都很清楚，她甚至强调自己“百分百肯定”侵犯她的就是卡瓦诺。而卡瓦诺则表示自己的母亲就是一名常年与性骚扰案斗争的检察官，更是母亲启发了他去从事法律工作。他还说自己之前在美国政府担任涉密要职，以及后来被提名担任美国联邦上诉法院的法院时已经经历过很多次严格的背景审查，也数次被新闻媒体审视过自己的背景，却从来没有人指控过自己性侵——直到他成为联邦大法官的候选人。同时，参加这场听证会的美国共和党和民主党的参议员们也都非常“入戏”。比如，如上面的视频所示，一位共和党议员就“义正言辞”地斥责这场听证会是一场闹剧，是他“从政以来见过的最无耻的事情”，更怒斥民主党为了维护他们的权力不惜用恶毒的诽谤去毁灭一个人的生活与人格。民主党方面则对记录了卡瓦诺17岁时中学生活的“学校年鉴”充满了兴趣，不仅刨根问底，更诱导式地询问他上面的内容是不是在说他中学时代的生活非常的“荒淫”。不少亲民主党的自由派媒体也顺着这个思路在“疯狂解读”表示这个“学校年鉴”上关于卡瓦诺的记录，称这些信息足够证明卡瓦诺在中学时代是一个酗酒、滥交和暴力的人。另外，民主党方面还在听证会上不断挑衅卡瓦诺“敢不敢让FBI就此事调查你”。而卡瓦诺的回应则是“他们已经调查过我很多次，而且他们的调查和你们今天的调查方式是一样的，也只是去问我的陈述、福特的陈述，以及其他人的陈述，而不会从中得出什么结论”。但这一回应在民主党看来就是在“回避问题”。更魔幻的是，《华尔街日报》和《纽约时报》这俩咱中国人都知道的美国知名大报，在这场听证会结束后居然写出了两篇完全相反观后感！是的，完全相反！比如《纽约时报》称卡瓦诺激动的情绪暴露了他的心虚，而福特女士的语气虽然颤抖却透露出着勇敢与坚定；《华尔街日报》则称卡瓦诺的情绪是一个被冤枉的好人所展现出的再正常不过的情绪，并呼吁读者换位思考。同时，这两家媒体也都纷纷单方面呈现了对对方最不利的证据，来佐证他们的立场和观点。比如，《纽约时报》抓住的点是卡瓦诺“中学年鉴”上那些他自己也承认能证明他“很能喝酒”的记录，并指出他在面对年鉴上的问题时总是“躲躲闪闪”。这也令耿直哥在看后一度被说服，认为卡瓦诺真的很有问题。可当我看了《华尔街日报》的社评后却又犹豫了，因为该报把火力都集中在了证据的缺失上，即福特女士所说的那场她被卡瓦诺性侵的聚会不仅她自己记不清很多细节，就连她提到当时在现场的一些女性朋友也都表示她们当时并没有在这个聚会或是根本不记得有这个聚会。而且《华尔街日报》也有一句很打动人的说辞：如果卡瓦诺真的有问题，那么他不仅仍然会被弹劾并因为做伪证而被关入监狱，而且他在听证会上所做出的那些很打动人的陈述以及很真情实意的表现，更会反过来证明这个人是个十足的精神变态，永远成为世人所唾弃的对象——所以，他怎么会冒这么大的风险去撒谎呢？然而，这番说辞自由派媒体表示也同样适用于福特女士——她作为一个大学教授，一个家庭的妻子和母亲，又怎么会去冒这么大风险自揭伤疤？所以，这场8个小时的听证会下来后，美国人不仅仍然不知道卡瓦诺到底有没有问题，反而是更摸不着头脑了。还有同在一旁吃瓜的八卦杂志调侃说：我们关注的到底是卡瓦诺能否担任美国的联邦大法官，还是他17岁的中学生活到底是怎样的……？</w:t>
        <w:br/>
        <w:t xml:space="preserve">    </w:t>
        <w:tab/>
        <w:t xml:space="preserve">    </w:t>
      </w:r>
    </w:p>
    <w:p>
      <w:r>
        <w:t>WXC7523</w:t>
        <w:br/>
      </w:r>
    </w:p>
    <w:p>
      <w:r>
        <w:br/>
        <w:t xml:space="preserve">    </w:t>
        <w:tab/>
        <w:t xml:space="preserve">    </w:t>
        <w:tab/>
        <w:t>(image)2008年金融危机将美国经济整体拖入衰退，数百万人失去工作，房价暴跌和股市腰斩也让家庭财富大幅缩水。在危机十年后的今天，美国很多方面都发生了翻天覆地的变化。截至今年第二季度，美国经济已持续扩张35个季度，失业率触及纪录新低，股市和房价双双打破历史新高，股市还走出了有史以来最长的一轮牛市行情。但经济复苏与就业改善，并未对美国工人的薪资增速带来显著提升。银行“大而不能倒”的状况也没有发生改变，未来一旦陷入危机，华尔街的巨无霸们或许依然需要联邦政府用纳税人的钱来救助。社会贫富差距则进一步扩大，有钱的更有钱了，贫穷的更穷了。1、GDP在经历近两年的衰退后，美国经济从2010年开始复苏。实际上复苏从2009年第四季度就开始了，截至2018年第二季度，美国经济已经持续扩张35个季度。历史上，美国GDP持续扩张的平均时长为15个季度。若从持续时间来看，这轮扩张表现不错，而且还有望继续。但若从增速来看，美国经济的复苏就显得有些苍白无力。2009年至2017年间，美国GDP的年增速一直都在2%上下浮动。历史上，美国经济的年均增速在3%左右。虽然今年第二季度美国GDP同比增长4.2%，美国总统特朗普也宣称今年或可实现逾3%的年增速，但经济学家们指出，上季度的扩张主要是受去年年底推出的减税措施提振。随着减税效应消退，以及消费者支出受到利率上涨抑制，今年下半年的增速有可能放缓。(image)2、就业金融危机造成美国大量人员失业。数据显示，2008年美国失业人数总计260万人，为二战结束以来的最高水平。2009年1月就有近60万美国人失业，失业率接近8%，并在当年10月触及10%的最高水平。到2018年8月，美国连续第95个月实现就业增长。当月失业率也降至3.9%，接近自1960年代以来的最低值。(image)3、薪资水平过去十年中，虽然就业情况持续改善，但美国工人的薪资增速却长期停滞，以至于这一因素被视作劳动力市场的阿克琉斯之踵。直到今年8月，薪资增速才有所改善。当月美国的平均时薪同比增长2.9%，为2009年5月以来最快增速。但这一数据未经通胀调整，其代表的购买力并不一定强于之前。(image)4．预算赤字金融危机期间，由于经济衰退导致联邦政府的税收收入大幅减少，以及政府为了提振经济而大幅增加支出，美国2009年和2010年预算赤字占GDP的比重分别高达9.8%和8.6%。此后，随着美国经济逐步复苏，政府支出回归正常水平，预算赤字占GDP之比也逐渐回落。到2015年初，这一比值已降至2.4%。1970-2015年的历史平均水平为2.8%。但特朗普政府上台后，赤字规模料将大幅提高。因为去年年底推出的减税措施将导致收入减少，而政府在军事和国内项目上的开支却不断增加。高盛预计，到2021年，美国联邦赤字占GDP之比将升至5.5%，到2028年进一步升至7%。(image)5、债务由于金融危机后，美国政府连续几年扩大支出以提振经济，联邦政府的债务总额也随之水涨船高。2009年1月奥巴马上任时，美国联邦政府的总债务为11.1万亿美元，与GDP之比为77%。到2017年1月奥巴马卸任，美国政府的债务总额已高达19.8万亿美元，逼近20万亿美元大关，与GDP之比为104%。外界预计，美国债务占GDP之比将在2030年后达到125%。高盛指出，美国的财政前景“不容乐观”，并且将在下一轮衰退中给美国的经济稳定带来威胁。该行认为，美国的借贷和偿付能力不会面临风险，但债务水平不断上升，在债务可持续性成为重大问题前很早就会引发严重冲击。(image)6、股市2008年，标普500指数和道琼斯工业指数全年分别下挫38%和34%，双双创下1931年以来的最大年度跌幅。当年，纳斯达克指数也下跌40.5%。不过自2009年3月9日触及666点的最低点后，标普500指数便开始一路向上，并创下了有史以来最长的一轮牛市行情。到今年8月22日收盘，标普500指数连续3453天未出现过20%或大于20%的跌幅。此前，美国历史上最长的一轮牛市是从1990年10月11日持续到2000年3月24日。从2009年3月9日至今，标普500累计上涨近340%。纳斯达克指数在8月末刷新纪录高点，标普500指数和道琼斯工业指数均在9月刷新纪录高点。鉴于目前企业营收依然漂亮，经济增长也强劲，再加上通胀率保持在低位，投资者认为，这轮美股牛市虽已处在周期尾部，但仍有上涨空间。(image)7、房价作为次贷危机始发地的美国房地产市场，在经历房价大跌、900万美国人失去住房后，不但再现了往日辉煌，而且越来越繁荣。据S&amp;P CoreLogicCase-Shiller房价指数，从2008年1月房地产泡沫开始破灭至2012年1月的低谷，全美房价下跌了21%。而眼下美国的房价早已再创历史新高。根据上述指数，2018年1月的房价已经比十年前高出14%。(image)8、银行集中度2008年金融危机凸显出了银行业过度集中的风险。雷曼兄弟破产后，美国政府采取了许多措施来改革这一行业。毫无疑问，相比十年前美国现在的银行体系更加安全，大型金融机构的资本状况有了重大改善，他们的融资模式更可持续，风险测量和管控也比金融危机前好得多。但银行“大而不能倒”的时代并没有结束。到2016年，美国最大五家银行拥有的资产依然占全部商业银行资产的近一半，比十年前反而有所上升。未来一旦陷入危机，这些巨无霸们或许依然需要联邦政府用纳税人的钱来救助。(image)9、储蓄率由于薪资增速疲软，又担心经济持续衰退，经济危机后的数年间，消费者减少了个人支出，增加了储蓄力度。2008年4月，全美的个人储蓄率为3.4%；到2012年10月，这一比例上升至8.8%。此后，随着经济和就业形势好转，储蓄率出现微幅下降，2018年1月的个人储蓄率为7%。(image)10、贫富差距皮尤研究中心在对来自美联储委员会理事会（Federal ReserveBoard）《消费者财务状况调查》的数据做了分析后指出，2007-2009年的经济衰退加剧了美国的贫富差距。尽管最近几年，低收入和中等收入家庭的财富整体获得了增长，但增幅并不足以弥补他们在经济衰退中遭到的损失。分析显示，2016年，美国低收入家庭的财富中值（medianwealth）比2007年时少了42%；中等收入家庭的财富中值比2007年时少了33%。但高收入家庭的经历截然不同，他们在经济衰退中遭受的损失更小，复苏也更为强劲。到2016年，高收入家庭的财富中值为81万美元，相比衰退前2007年时增加了10%。2016年，高收入家庭的净财富中值是中等收入家庭的7.4倍，是低收入家庭的75倍。2007年时的这两个数据分别是4.5倍和40倍。(image)</w:t>
        <w:br/>
        <w:t xml:space="preserve">    </w:t>
        <w:tab/>
        <w:t xml:space="preserve">    </w:t>
      </w:r>
    </w:p>
    <w:p>
      <w:r>
        <w:t>WXC7524</w:t>
        <w:br/>
      </w:r>
    </w:p>
    <w:p>
      <w:r>
        <w:br/>
        <w:t xml:space="preserve">    </w:t>
        <w:tab/>
        <w:t xml:space="preserve">    </w:t>
        <w:tab/>
        <w:t>美国一名女子在自己93岁高龄的母亲去世后，将遗体保留在家中，原因竟然是想观察人体腐烂分解的过程。警方表示，唐娜·苏·赫金斯（Donna SueHudgins）今年69岁，对死亡以及人体腐烂分解的过程相当感兴趣，于是她用自己母亲的遗体来做实验。她的93岁母亲内莉·梅·赫金斯（Nellie MayHudgins）于数月前去世，但她并没有把这个消息告诉任何人。这对母女原本就住在一起，所以女儿唐娜打算把母亲的遗体保持原状放在家中，然后观察接下来会发生什么。死者的孙子肯尼·维拉斯（KennyVelasquez）表示，家里人多次试图探望祖母，但是唐娜每次都会找各种理由不让我们见她。每当有人顺路拜访，唐娜会在门口见我们，然后告诉我们她在睡觉或者其它什么理由。”警方表示，唐娜之前去过一家殡仪馆告诉工作人员她母亲过世了，救护人员接走了她，但她不知道遗体被送到了哪里。对此，有关部门也介入该事件，但最终在她家中找到了死者的遗体。遗体被发现时已经在屋内放了数月之久，呈高度腐烂状态，很多邻居也投诉过闻到恶臭。唐娜目前已经被北卡罗来纳州恩菲尔德镇警方逮捕，她母亲的遗体也于2周前正式被安葬，她被指控隐瞒死亡罪。</w:t>
        <w:br/>
        <w:t xml:space="preserve">    </w:t>
        <w:tab/>
        <w:t xml:space="preserve">    </w:t>
      </w:r>
    </w:p>
    <w:p>
      <w:r>
        <w:t>WXC7525</w:t>
        <w:br/>
      </w:r>
    </w:p>
    <w:p>
      <w:r>
        <w:br/>
        <w:t xml:space="preserve">    </w:t>
        <w:tab/>
        <w:t xml:space="preserve">    </w:t>
        <w:tab/>
        <w:t>据每日邮报报道，本周二，Facebook上出现了一段手机视频，一名单眼失明的高中男生在生日当天遭同学霸凌，他的手机被抢走，然后被砸碎，事件引起了网友的关注。据报道，此事发生在美国北卡罗来纳州，当局已介入调查。这段视频由网友Donnie Morton上传到Facebook，他说，视频中被霸凌的高中生是他的侄子MichaelWishon。Michael一只眼睛失明，还有一些其他残疾，Michael父亲身患癌症。当天是Michael的17岁生日，在一堂石工课上，一个同学从他的书包里抢走了他的iPhone 5，并用石头砸碎。随后，这名恶霸还用自己的手机录下了嘲笑Michael的视频。其他的同学就在旁边看着，也嘲笑他，随后在Snapchat上分享了这段视频。视频画面显示，Michael的老师指责Michael：如果你把手机放在书包里，而不是拿出来，那你的手机就不会坏了。在视频最后，录制视频的霸凌者走近Michael并嘲笑地问他：“你对这次2018年手机破碎事件有何评论？”Michael没有理睬他，他接着又说，“我为你感到抱歉。”Donnie Morton说，学校校长认为这只是一场恶作剧，把Michael手机弄坏的那个学生仅仅被停课1天。截至周五，这段视频已经被观看了10万次，引起了众多网友关注。当事学校在周三发表了一份声明回应此事。称周二时，校长已经调查了此事，并根据学校的规章制度处理了此事。在视频被疯狂传播后，学校又重启调查了此事，校长进一步惩处了相关学生，并将此事报告上了县治安办公室。执法部门回应称，正在调查这件事，可能会提起刑事诉讼，为了防止侵犯学生隐私，将不会透露参与霸凌的学生姓名和所受处罚。Michael的母亲KellyWishon说，此次事件让她对儿子之前在学校的生活产生了质疑。她说，孩子回家时，身上经常黏着嚼过的泡泡糖。上周五，美国反欺凌机构数十名成员护送Michael上学，然后举了无声抗议活动。与此同时，一位网友发起了众筹活动，想要筹集资金为可怜的Michael购买一个新手机，并为他庆祝生日。</w:t>
        <w:br/>
        <w:t xml:space="preserve">    </w:t>
        <w:tab/>
        <w:t xml:space="preserve">    </w:t>
      </w:r>
    </w:p>
    <w:p>
      <w:r>
        <w:t>WXC7526</w:t>
        <w:br/>
      </w:r>
    </w:p>
    <w:p>
      <w:r>
        <w:br/>
        <w:t xml:space="preserve">    </w:t>
        <w:tab/>
        <w:t xml:space="preserve">    </w:t>
        <w:tab/>
        <w:t>特朗普对战后体系的背弃令人不安，但或许他正在以自主选择的方式，做着未来美国总统不得不做的事情。成为一个“正常国家”是不止一个共和国的梦想。德国的事例对全世界而言再熟悉不过。在为战争赎罪并把欧洲放在优先位置之后，作为一个普通国家，它下一步要做的就是理直气壮地追求本国的私利。因为唐纳德•特朗普(DonaldTrump)这个人太奇怪了，我们无法相信他的计划是实现自己国家的正常化。尽管他的外交政策极具冲击性，但它们的用意就是要让美国回归自利国家的队列，而不再是一名过度操劳的家庭女教师，把整个自由世界当作低声哭泣的受监护人。这种现实政治可能适得其反。它会错失从《巴黎气候协定》这类名义上高尚的项目中可能获得的国家利益。但现实政治仍比其批评者更清楚易懂。自由主义者本来对美国的实力感到愤怒，直至看到其面临退缩的危险，以至北约(Nato)和关于贸易的华盛顿共识变成了需要从民粹主义威胁中拯救的圣餐。在主流共和党人看来，至少特朗普不爱搞那种神秘噱头，胡扯什么美国是一个以维护自由为天命的特殊国家。然而，现实主义所追求的不只是内在一致性。它也与外部环境相契合。领导世界秩序需要一个国家处于实力巅峰。这句话形容1948年的美国更恰当，而非2018年的美国，更不用提2048年了。特朗普对战后体系的背弃令人不安，但或许他正在以自主选择的方式，做着未来总统迫不得已得做的事情。“美国治下的和平”(Pax Americana)并非世间的天然秩序。它是最极端的情况下产生的一个阶段。建立布雷顿森林(BrettonWoods)体系、重振日本、保护欧洲的时候，美国占到全球产出的三分之一。因为美国绝对实力仍如此强大，以至于我们忘了其相对地位早已开始下降。目前，美国占全球产出的20%左右。美国不再拥有足够的财力物力来永远支撑民主世界。某个时刻，一位总统会从更狭隘的角度来理解国家利益。最近的三位总统当选都是因为承诺了要这样做。不管“政治家特朗普”是不是清楚这种伴随他生命历程（他出生于1946年）的相对衰落，但“政客特朗普”却明白一件同样相关的事情。纳税人仍在等待柏林墙倒塌时据说已在邮寄路上的和平红利。美国把后冷战时期的大部分时间都花在了另一半球代价高昂的各种冲突之中。当美国本土遭遇了金融危机，国内的基础设施状况让这个建造了胡佛大坝的国家蒙羞时，这些“永远的战争”还在打个不休。这两大趋势——实力相对衰落和国内的疲态——为现实政治创造了自越战后那段时期以来最好的氛围。不同的是，随着中国等大国挤压美国的回旋余地，这一次现实政治应该会持续下去。孤立没有市场，对利益的着重远甚于价值观。特朗普是第一个（因此也是做得最糟糕的一个）试图满足这种诉求的总统。没有必要羞辱像加拿大那样无辜的盟友，或者像他的政府日前所做的那样，对每年接收的难民数量施加新限制。但深层的自私逻辑将在他身后延续。现实主义者嗅到了一丝机会，可以把“美国优先”的粗鲁口号调和成一项严肃的、利益导向的外交政策。他们的学术阵营中打头阵的是约翰•米尔斯海默(JohnMearsheimer)和斯蒂芬•沃尔特(Stephen Walt)，两人都出版有鼓励自己的国家退出“自由霸权”的著作。即将到来的现实主义即便到最后成了一种过度修正，修正也是理所应当的。不久之前，乔治•W•布什(George WBush)还可以把自由形容为“天然之作”，而巴拉克•奥巴马(BarackObama)可以以同样漫不经心的口吻说，历史的弧线向正义弯曲。历史的弧线不会向任何方向弯曲。这两位总统有一些地方值得怀念——他们个人所属的阶层、经验丰富的内阁——但这种带有目的论色彩的胡说八道不在其中。战后的历史表明，更经常让美国陷入麻烦的是理想主义，而非冷冰冰的盘算。理查德•尼克松(RichardNixon)曾说过，一个领导人最多能“轻推一下历史”。他（她）改变不了历史进程，加快业已形成的趋势。随着时间的推移，世界的结构性趋势需要一个更加自利的美国。特朗普退出的每一项条约和加征的每一轮关税，都可以解读为向这一命运的一下轻推：努力让美国恢复成为正常国家。他的继任者们将做得更好。但他们会这么做的。</w:t>
        <w:br/>
        <w:t xml:space="preserve">    </w:t>
        <w:tab/>
        <w:t xml:space="preserve">    </w:t>
      </w:r>
    </w:p>
    <w:p>
      <w:r>
        <w:t>WXC7527</w:t>
        <w:br/>
      </w:r>
    </w:p>
    <w:p>
      <w:r>
        <w:t xml:space="preserve">　　自从去年10月好莱坞大佬哈维·韦恩斯坦被曝光性侵后，这一年米兔运动真是风起云涌，有句话说“出来混，都是要还的”，绝对是真理。最近，又有一位大佬落马，大概算得上是目前为止段位最高的，名叫↓↓　　这人很不简单，是美国500强哥伦比亚广播公司CBS的主席、董事长兼CEO，这头衔挂得感觉能在CBS一手遮天。　　《纽约客》杂志之前披露，有6名曾在他手下工作的女性说，她们遭遇蒙维斯性骚扰，有时候是强行身体接触，有时候是蒙维斯私下赤身裸体出现在面前，时间从上世纪80年代一直延续到本世纪头十年。如果她们拒绝，蒙维斯就会以她们的事业前程作为威胁。　　丑闻一经曝光，蒙维斯一开始还坚决喊冤，他老婆也上电视力挺：他是个好老公、好爸爸，但结果仍是，蒙维斯上周末辞职，老婆也被拖累宣布暂时离开主播岗位。　　讲真，相比蒙维斯，东东和西西对他的老婆更感兴趣。她是个华裔，比蒙维斯小21岁，因为都是嫁给传媒业大老板，她也被很多人称为邓文迪第二，那我们就来看看这个第二是如何一步步走到今天的。　　第二名叫，1970年1月6日出生在美国纽约皇后区，吃苦耐劳的摩羯女。父母是第一代移民，家境还算不错，陈茱莉后来曾回国寻根，看得出祖上是大户人家。　　虽说是三个孩子中最小的一个，从小得到更多宠爱，但陈茱莉却没有养成娇纵的个性，反而因为长在姐妹多的家庭里表现得更加独立和好胜。　　上世纪80年代，亚裔在美国的地位很低，当时的主流媒体上如果能出现一张亚洲人的脸，不管是中国人还是日本人、韩国人，那都是件大事。　　有一天，陈茱莉她爸正在看电视，突然就喊起来：大家快来，快点看，有个亚洲人在播新闻。从那时开始，梦想的种子就在陈茱莉的心里种下了。　　她真的是女强人个性。　　高中毕业时，她对人生规划的第一步就是申请一个离家很远的大学，她说：最后，她上了南加州大学新闻专业，从东海岸的纽约独自一人去了西海岸。　　这个华裔姑娘的事业心很重，她的梦想就是进入CBS60分钟这样的严肃新闻节目。　　海湾战争期间，21岁的她曾深入科威特和卡塔尔担任战地记者，拿着防毒面具做连线的样子，超酷↓↓　　虽然理想很丰满，但现实往往很骨感。CBS60分钟没错是很好，但首先你得有个工作来养活自己。　　陈茱莉的第一份工作是在俄亥俄州的代顿做记者，她干得很勤奋很努力，但一路从纽约和加州长大的姑娘却第一次发现美国的种族歧视这么严重。　　▲陈茱莉和姐姐　　有一年圣诞节前夕，陈茱莉对老板说，如果其他主播想休假，她可以加班顶上，结果老板很明确地告诉她：因为你是华裔，所以你永远都不可能出现在主播台上。我们的观众不接受你，你的眼睛那么小，我看到你在镜头前采访的时候，你看起来很无聊……　　这个看脸的世界有时候就这么残酷。当时陈茱莉才25岁，做主播是她最大的梦想，老板的话差点毁了她。之后每一期节目，她都看录像，但看到的只有自己的眼睛。　　再后来，她想通了，老板都这么diss你了，还干个P啊，痛定思痛，她做了两件事。　　　　　　对比照很明显，中国特色的眼睛和鼻子变得更有欧美味道。陈茱莉也承认，这样整是为了减少自己的亚裔形象。　　整容这事儿，其实压力蛮大，很多亲友不支持，出名后也受到不少亚裔指责，但她至今没后悔。她上电视回应：　　纽约的薪水行情比代顿高多了，当时跟陈茱莉资历差不多的记者都能拿到12.5万美元的年薪，但CBS开给她的薪水只有7.5万美元。　　虽然很不公平，但对于陈茱莉这样的初级记者来说，你首先得抓住机会来证明自己的能力。　　光钱少也算了，活儿还比别人多。当时早间新闻节目缺个主播，老板一边找人一边先让陈茱莉顶一阵。还是只有7.5万年薪，她不光要做记者，还成了主播台旁边的临时工。　　人生的际遇有时候就是这么微妙，如果当年嫌钱少不去做也是情理之中，但那样的话，就没有后来的陈茱莉了。　　过了段时间，老板发现，陈茱莉这个临时工干得还不错嘛，得跟她签个正式合同。什么？她年薪只有7.5万美元，那给她涨到12.5万美元~　　大家别以为老板良心发现，实际上，在早间新闻主播这个CBS的旗舰岗位上，通常年薪是35万美元……这不公平的薪水差距怎么还扩大了呢？　　虽然心里各种不爽，但陈茱莉明白，不管你有多厉害，你首先得坐到桌子旁，才能跟大人物一起打牌吧。　　打怪升级到这儿，陈茱莉还在为60分钟主播的梦想而奋斗，也还没有见过大boss，也就是她未来的老公蒙维斯，但她在早间新闻的表现已经成功引起了大boss的注意。　　1999年，CBS的王牌真人秀《老大哥》启动，大boss亲自过问。制片人找到陈茱莉，邀请她来主持。这是个超好的机会，换以前，陈茱莉绝对要千恩万谢了，但现在，她有了讨价还价的余地。　　她看准真人秀已经定档，留给CBS寻找主持人的时间只有一个月，然后说自己不想同时主持新闻节目和真人秀，让CBS启动B计划另寻他人。私底下，她心里盘算：只剩一个月时间来找我，说明节目组已经走投无路，没准我就是那个B计划。　　事实证明，她预计得一点没错，最后节目组满足她一切需求，当年你随便砍我薪水，如今总算是扬眉吐气。　　说起来，《老大哥》这档子真人秀绝对是负能量爆棚，只为满足人们的偷窥欲。一开始，观众对陈茱莉意见很大，脑补下新闻联播主播突然去主持创造101，大家都会接受无能吧。　　那个时候没有键盘侠，观众还劳师动众地写信去骂，陈茱莉后来说：这是个黑暗、孤独的地方，大多数人都与人不善。　　尽管压力山大，但陈茱莉在镜头前总能展现气场强大的迷人笑容↓↓因为她的表情和口才始终如一，观众送她外号“”。　　说到陈茱莉和大boss的交往，跟邓文迪上位异曲同工。蒙维斯当时有个结婚24年的老婆叫南希↓↓但外界很早就知道蒙维斯和陈茱莉互相倾慕。　　2003年，南希向法庭提出离婚申请，还等不及解决赡养费等问题，蒙维斯就在离婚后一个月迎娶陈茱莉，所以，她和邓文迪一样，摆脱不了小三上位的诟病↓↓　　陈茱莉嫁给大boss之后，这一对成了传媒圈最有权势的夫妻档之一。当年珍妮·杰克逊在超级碗露乳之后一直被封杀，就是这对干的，可见两人的能量。　　从一个主持人变成boss夫人，陈茱莉可以说突破了阶层的天花板，从此华丽丽地出席各种高端场合↓↓　　社交是Boss夫人的主要工作，第一和第二碰头：　　自己的名字也能印到建筑物上了：　　还拿下了艾美奖：　　因为有大boss力挺，《老大哥》越办越好，但同时也让陈茱莉和她梦想的60分钟渐行渐远。　　虽然权力大了很多，但对女强人来说，也不是没有副作用。　　她曾回忆说，决定跟蒙维斯结婚后，以前那些要好的同事就再也不跟她交谈了，大家都用奇怪的眼神看着她。　　从此以后，人们不会再认为她是靠自己的努力争取到传媒界的地位，大家只会觉得她一切靠老公。　　▲陈茱莉和蒙维斯还生了个儿子　　陈茱莉在主持中有一句口头禅，叫“but first”：　　其实回看她的人生，很多时候也应了这句话，她一步一步走得精准，为了自己的梦想一路打拼，但最终猪队友的丑闻爆出，她也未能置身事外。　　当年结婚时，蒙维斯曾说了一句话：陈茱莉被大大低估了，她嫁给我也许对她实现梦想没有任何帮助。　　如今看来，被猪队友不幸言中了。</w:t>
      </w:r>
    </w:p>
    <w:p>
      <w:r>
        <w:t>WXC7528</w:t>
        <w:br/>
      </w:r>
    </w:p>
    <w:p>
      <w:r>
        <w:br/>
        <w:t xml:space="preserve">    </w:t>
        <w:tab/>
        <w:t xml:space="preserve">    </w:t>
        <w:tab/>
        <w:t>由于中国从美国进口的商品数额远远低于对美出口，为了同等力度对抗美国的对华关税政策，中国正在发起关税以外的举措施压美国。据《产经新闻》9月30日报道，中国国家市场监督管理局北京时间9月29日宣布，美国通用汽车公司的在华合资企业生产的别克、以及出口至中国的凯迪拉克等车型，因为质量缺陷，需要无条件召回。该局表示，这一要求来自用户反馈和市场调查得出的结果。缺陷是方向盘操作不精确。有消息称，问题方向盘有造成无法操控的隐患，非常危险。该局还表示，问题最早由这些车型的使用者提出，经过调查后得到确认，涉及的车辆达到约332万辆。有分析认为，虽然中国当局提出的召回理由非常正当，但鉴于中国在车辆召回上从未有过积极举动的过往经历看，可以推测是中国政府在对美贸易战上展开反击的一个方式。</w:t>
        <w:br/>
        <w:t xml:space="preserve">    </w:t>
        <w:tab/>
        <w:t xml:space="preserve">    </w:t>
      </w:r>
    </w:p>
    <w:p>
      <w:r>
        <w:t>WXC7529</w:t>
        <w:br/>
      </w:r>
    </w:p>
    <w:p>
      <w:r>
        <w:br/>
        <w:t xml:space="preserve">    </w:t>
        <w:tab/>
        <w:t xml:space="preserve">    </w:t>
        <w:tab/>
        <w:t>16岁那年，我开始与我在洛杉矶郊区的PuenteHills购物中心认识的一名男子约会。我放学后在购物中心销售配饰品的Robinsons-May店的柜台打工。他在一家高档男装店工作。他会穿着灰色的丝绸套装来我店里与我调情。他在上大学，我觉得他很迷人，很英俊。他23岁。他来接我出去约会的时候，会把车停在我家门口，然后进来坐在我家的沙发上和我妈妈聊天。在有课的日子晚上，他从来不会很晚送我回家。虽然我们亲密到了某种程度，但他知道我是处女，知道我对自己什么时候准备好做爱没有把握。在新年前夕，也就是在我们开始约会的几个月后，他强奸了我。在过去的一周里，随着两名女性站出来对最高法院大法官提名人布拉特·卡瓦诺(BrettKavanaugh)做出详细的指控，我一直在想我自己的那次经历。克莉丝汀·布莱西·福特(Christine BlaseyFord)说，他们两人都在上高中时，他曾试图强奸她，他爬到她身上，用手捂住了她的嘴。黛博拉·拉米雷斯(DeborahRamirez)说，他在他们上大学的时候，曾把下体在她面前露出。上周五，特朗普总统发推文说，如果布莱西博士所说的是真的，她早在好多年前就会报警了。但我理解这两名女性为什么会在这么多年里不把事情说出去，也没有报警。多年来，我也一直是这样做的。直到上周五，我才在Twitter上讲述了那么多年前发生在我身上的事情。你可能想知道我被强奸的那天晚上是不是喝酒了。那无关紧要，但我没喝醉。也许你想知道我穿了什么衣服，或者我是否对自己的欲望模棱两可。这也无关紧要，但我穿的是一件长袖的黑色特西·约翰逊(BetseyJohnson)及踝连衣裙，只露出了我的肩膀。那天晚上我们两人参加了几个派对。之后，我们去了他的公寓。我们谈话的时候，我感到特别累，就躺在床上睡着了。我记得的接下来的事情是，我被一种剧烈的疼痛弄醒了，好像有把刀子插进了我的两腿之间。他压在我身上。我问，“你在干什么？”他说，“只会疼一小会儿。”我尖叫道，“请不要这样做。”疼痛难以忍受，当他继续下去时，我的眼泪更像是恐惧。完事后，他说，“我以为如果你睡着了的话，就不会那么疼了。”然后他开车送我回家。我没有告诉任何人。没有告诉我妈，没有告诉我的朋友们，当然也没有报警。起初我感到惊魂未定。那天晚上，我先是让我妈知道我回来了，然后就去睡觉，我希望能忘记发生的事情。不久，我开始觉得那是我的错。20世纪80年代时，我们还没有关于约会强奸的说法。我想象大人们会问：“你到底去他的公寓里干什么？你为什么和比你大这么多岁的人约会？”在我的脑海里，我没有把它当作强奸，甚至当作性交。我一直以为，失去童贞是一件很大的事情——或者至少是一个有意识的决定。失去控制让人无所适从。在我的脑海里，当我有一天发生性交时，那会是为了表达爱、分享快乐或是为了要一个孩子。那次显然都不是这些。后来，当我在高中最后一年和大学第一年有了其他男朋友时，我对他们撒了谎——我说我仍是处女。在情感上，我仍然是。当我现在回想起那件事时，我意识到，到我被强奸的时候，我已经吸取了某种教训。在我七岁的时候，我继父的亲戚曾把手伸到我的两腿之间，还把我的手放在他勃起的阴茎上。就在我把这件事告诉了我的母亲和继父之后不久，他们把我送回印度与我的祖父母住了一年。教训是：如果你说出来，你将被赶出去。这些经历影响了我、以及我与他人建立信任的能力。几十年后，我才能与亲密的伴侣和治疗师讨论这个问题。有人说，一个男人不应该为他十几岁时的行为付出代价。但是，女人要用她的余生付出代价，爱她的人也如此。我想，如果我在当时就把发生在我身上的事情定为强奸，并且告诉了其他人的话，我可能会少受些折磨。现在回想起来，我觉得我让强奸我的那个人逍遥法外了，我让16岁的自己失望了。我现在有一个女儿。她八岁了。多年来，我一直对她说一些最简单、最明显的话，这些话是我花了很长时间才明白的：“如果有人碰你的私处，或者让你感到不舒服，你就大声喊叫。你马上离开，把发生的事情告诉别人。不许任何人把手放在你身上。你的身体是属于你的。”如今，在我被强奸32年后，我公开讲述了发生的事情。我谈这件事对我没有任何好处。但是，如果我们对讲述性侵的真相设定一个时间限制，如果我们坚守沉默的准则——几代人以来，这种准则一直让男性伤害女性而不受惩罚——我们所有的人都会蒙受很大的损失。如今，每四个女孩中就有一个、每六个男孩中就有一个会在18岁前遭受性虐待。我现在说出来，因为我想让我们所有的人都与之作斗争，让我们的女儿们永远不会知道这种恐惧和耻辱，让我们的儿子知道女孩子的身体不是为他们的快乐而存在的，虐待女性是有严重后果的。在我们考虑我们将任命谁来在我们国土的最高法院做裁决的时候，这些信息应该十分清晰。</w:t>
        <w:br/>
        <w:t xml:space="preserve">    </w:t>
        <w:tab/>
        <w:t xml:space="preserve">    </w:t>
      </w:r>
    </w:p>
    <w:p>
      <w:r>
        <w:t>WXC7530</w:t>
        <w:br/>
      </w:r>
    </w:p>
    <w:p>
      <w:r>
        <w:br/>
        <w:t xml:space="preserve">    </w:t>
        <w:tab/>
        <w:t xml:space="preserve">    </w:t>
        <w:tab/>
        <w:t>一项最新的统计数据显示，加州不少年轻父母收入有限，难以抚养孩子，甚至自己都养不起。亚裔群体虽然较少出现这样的情况，但由于文化原因，会在孩子身上投入更多，导致经济情况也相当拮据。根据安妮。卡西基金会（The Annie E. Casey Foundation） 发布的KIDSCOUNT年度报告，由于难以获得更进一步的教育，以及难以找到能维持家庭经济的工作，加州共有281000名年轻父母在抚养子女时力不从心，甚至自顾不暇，无法完成自己的学业或职业培训。报告中发现，加州有35万名儿童的父母是18岁至24岁期间的年轻人，其中65%的年轻夫妇的孩子都生活在低收入家庭，只有12%这一年龄段父母获得大专（associatedegree）及以上的文凭。82%的年轻父母是有色人种，可能面临的歧视加剧了这一现象，令孩子遭到伤害。不过通常亚裔作为受教育程度和收入最高的群体，面临的情况可能不太一样，但不代表亚裔年轻父母在经济上就足够轻松。由于家庭和文化观念使然，亚裔父母们希望尽量给予孩子更好的教育和生活质量，以至于经济压力同样很大。家住柯汶纳的吴女士赴美念研究所后结婚生子，如今28岁的她正怀着第。虽然丈夫收入不错，每月8000多，且公司支付全家人健保，但还是过得很节省。她表示，因夫妻双方父母不在美国，她全职在家带孩子，等于每月损失一笔收入。大儿子最近准备送去日托中心，加上餐费，每个月差不多1100到1200元，再有房贷、两辆汽车、两个孩子日常支出，压力非常大。家住亚凯迪亚市的韩女士今年30岁，正是因为觉得收入不足以给孩子够好的生活，一直将生孩子计划延后。她表示，其实夫妇俩收入加起来每个月近一万美元，相比那些生活在贫困线以下的夫妇当然好太多，也更有能力抚养孩子。但作为华裔父母总是想给孩子更好的照顾，免不了会多花一些“冤枉钱”。她举例一位好友，将孩子送至某华人学前班，校长居然表示她的孩子不好带，要她给老师送礼品卡。这位好友表示华人区有很多坏习惯，建议如遇到这种情况，礼品卡一次不要超过25美元，否则惯坏了老师。她表示，正因华裔父母爱子女心切，才会出现这类情况。父母什么都想给孩子最好的，这样算下来每月开支不会少。</w:t>
        <w:br/>
        <w:t xml:space="preserve">    </w:t>
        <w:tab/>
        <w:t xml:space="preserve">    </w:t>
      </w:r>
    </w:p>
    <w:p>
      <w:r>
        <w:t>WXC7531</w:t>
        <w:br/>
      </w:r>
    </w:p>
    <w:p>
      <w:r>
        <w:t xml:space="preserve">　　美国驻华大使特里·布兰斯塔德资料图片路透社图片　　长以中国国家主席习近平的“老朋友”自居的美国驻华大使特里·布兰斯塔德（Terry EdwardBranstad）在周日，于其曾担任州长的美国艾奥瓦州《得梅因纪事报》上发表专题文章，以“创造公平并平衡美中贸易关系”为题，指责中国政府利用在美言论自由和新闻自由散发宣传，并对其口中中国不公平的贸易和经济政策提出批评。　　这一事件起源于中国官媒英文的《中国日报》9月23日在美国艾奥瓦州的《得梅因纪事报》中付费加入四页增刊广告，包括以“贸易纠纷：总统愚蠢之果”为题，强调美国总统特朗普发动贸易战对美方的负面影响。由于特朗普在近日接连表示，其对在中美贸易战大背景下，中国可能干预稍后美国中期选举表示担心。这一看似不起眼的地区性报道增刊，也在随后引起了来自美方的高度关注和批评。增刊内容主要提出，特朗普执意要打贸易战，将让艾奥瓦州农民损失惨重。其中，中方报道第三页的大标题指责特朗普贸易政策“愚蠢”。艾奥瓦州位于美国中西部地区，是该国重要的农业区，为美国大豆产量第二高的州，也是传统的共和党票仓“红州”之一。　　《中国日报》的这一行为正直美国总统特朗普等美方高层公开指控，中国正在试图干预中期选举期间，因此该增刊被发放后引起了包括特朗普本人的直接回应。他并通过个人推特指出，这一增刊内容看似新闻却是政治宣传。而美国驻华大使馆即周五少有的发表声明指责，“中国正在使用各种方法试图让我们改变政策”后，曾被中国外交部发言人陆慷称之为“中国人民的老朋友”的美国驻华大使布兰斯塔德，在周日以同样登报发表文章的方式对中方此举提出批评，并陈列特朗普政府采取当下贸易政策的缘由，及表达对“平衡美中贸易关系的支持”。　　布兰斯塔德在这篇篇幅较长的专栏文章写到，美方在华外交人员的工作“重中之重是我们与中国贸易和投资关系的再平衡，以造福美国企业、劳工和农民”。他提到，《中国日报》一份中国共产党用于向外国观众散布宣传的报纸 在当地的《得梅因纪事报》上刊登了付费广告批评美国在贸易上的行动。他评价称，“中国政府正在利用美国所珍爱的言论自由和新闻自由传统。相反地，在北京这里街道上的报摊，你会发现有限的反对声音，而不会看到中国人民对中国令人不安的经济轨迹可能有的不同意见任何的真实反应，这是因为媒体受到中国共产党的严格控制。”布兰斯塔德并透露称，即使就这篇评论文章而言，中国最著名的其中一家报纸躲闪了刊登它的提议。　　布兰斯塔德称，美国十余年来一直试图以合作和建设性的方式同中国谈判。经过审慎的研究和分析后，美方认为有必要对中国不公平的贸易行为做出更强有力的回应。面对中方增刊中提到贸易战损害当地农民利益，他则表示，“艾奥瓦人再了解不过，多年来中国人对美国实施不公平贸易，利用如巨额政府补贴的工具，剥削我们的市场，高关税和非关税壁垒，把我们的产品拒于门外”。他的文章还强调称，特朗普政府并非寻求通过行动遏制中国的经济增长。他说，美国不会轻易征收关税。全世界都从自由贸易中受益。到最后，促进美国和中国繁荣的最佳方式是公平、对等和平衡的贸易。　　此前，中国外交部曾就该事件回应称，美国法律允许外国出版物与美国媒体机构进行合作。其并强调许多国家出资出版增刊，以讨人喜欢的方式描绘这个国家。就贸易问题，中国外交部长王毅在本周指出，“中国始终主张通过平等对话与协商，按照规定和共识予以妥善解决。中国不接受讹诈，更不惧怕施压。”王毅还数次否认了来自美方针对中国干预美国中期选举的指控。他说道：“中国历来坚持不干涉他国内政的原则”。</w:t>
      </w:r>
    </w:p>
    <w:p>
      <w:r>
        <w:t>WXC7532</w:t>
        <w:br/>
      </w:r>
    </w:p>
    <w:p>
      <w:r>
        <w:br/>
        <w:t xml:space="preserve">    </w:t>
        <w:tab/>
        <w:t xml:space="preserve">    </w:t>
        <w:tab/>
        <w:t>周立波又在微博放出九张微信截图，称唐爽是“白眼狼”，并甩出狠话：“你要还是人我便愿意陪你一起下地狱！”大战无数回合的周立波、唐爽又出新番！继今天（9月30日）下午唐爽放出大招，以视频证据踢爆周立波盗枪藏毒后，仅仅过去5小时，周立波又在微博放出九张微信截图，称唐爽是“白眼狼”，并甩出狠话：“你要还是人我便愿意陪你一起下地狱！”顿时，硝烟又起。这二人的新一轮斗争要从昨晚说起，9月29日22时许，周立波突然在微博曝光了一则视频，声称是“唐爽前几天在纽约最牛逼的夜总会消费小姐”。视频中，唐爽端坐在沙发上，旁边有两位美女坐在他的两侧，周立波随即讥讽唐爽私生活混乱，还用上了“小人”、“有伤风化”、“猥琐”等激烈言辞。这则视频迅速激怒了唐爽。他随即在微博回怼：“周立波你真是可以的，这也能编成段子。等我洗把脸吃个饭，再继续戳穿你们的谎言。看是我们麻省理工的同学，还是你们家夜总会小姐。”但周立波也并不罢休，继续向他放狠话，并刺激唐爽来“揭穿”自己。很快，今天下午14时，唐爽就在微博发布视频正式回应此事，并甩出视频“实锤”，称自己将郑重向社会公布周立波偷枪藏毒案过后，“周立波胡洁夫妇泯灭人性、丧心病狂的一系列重要证据，希望有关部门采取行动。”在唐爽放出的那段视频中，周立波之妻胡洁亲口陈述’毒品是小范给周立波的’，’毒品是周立波自己放包里的’及’亲口要求“不能让周立波承认、哪怕一粒毒品是周立波自己的”。这段视频发布后，迅速引发了舆论热议，网友们纷纷站队加入吃瓜大军。而腾讯《一线》也随后联络胡洁方面，但未获得回复。眼看舆论不断发酵，周立波在今天傍晚迅速展开反击。随后周立波又转载了一位网友对此事件的分析，该网友称，唐爽作为录像主导人，有严重蓄谋诱导嫌疑。仅仅十分钟后，周立波又晒出了唐爽与胡洁的微信聊天截图，内容展现了此前周立波和胡洁多次帮助唐爽，而唐爽一度也非常感恩。周立波对此愤慨不已，“唐爽！你要还是人我便愿意陪你一起下地狱。你看看这些曾经的对话，你再看看你今天的视频……”截至目前，唐爽暂无进一步回应，腾讯《一线》将持续跟进。</w:t>
        <w:br/>
        <w:t xml:space="preserve">    </w:t>
        <w:tab/>
        <w:t xml:space="preserve">    </w:t>
      </w:r>
    </w:p>
    <w:p>
      <w:r>
        <w:t>WXC7533</w:t>
        <w:br/>
      </w:r>
    </w:p>
    <w:p>
      <w:r>
        <w:br/>
        <w:t xml:space="preserve">    </w:t>
        <w:tab/>
        <w:t xml:space="preserve">    </w:t>
        <w:tab/>
        <w:t>七天假期将至，咱们来说点喜大普奔的事儿。这两天不少高校都有人事任命，其中两项引起了政知圈（ID：wepolitics）的注意：9月29日，黑龙江省委组织部发布拟任职干部公示，中国医学科学院北京协和医学院副院校长、党委常委张学，拟任哈尔滨医科大学党委副书记，提名为哈尔滨医科大学校长、省医学科学院院长。9月30日，山西大学召开干部大会，此前任北京大学校办产业管理委员会办公室主任的黄桂田出任山西大学党委副书记、校长，试用期一年。张学任副厅级不到两年即提任正厅级，黄桂田则是从正处级直接提拔为正厅级。不用政知君说大家也知道，近些年，在组织人事调动上，“破格提拔”这四个字的使用可谓慎之又慎。这两位“破格提拔”的背后，有什么背景？两位长江学者先介绍一下两位主角。从学术造诣来说，张学和黄桂田都是长江学者。张学出生于1964年，是黑龙江人，在中国医科大学完成本硕博的学习之后，又先后去往日本国立癌中心研究所、美国宾西法尼亚大学医学院、美国哈佛医学院/麻省总医院癌症中心、美国哈佛大学口腔医学院进修和工作。张学是医学遗传学教授，2001年获国家杰出青年科学基金，2007年入选教育部长江学者特聘教授，2014年以第一完成人获国家自然科学二等奖，2017年获得全国首届创新争先奖和何梁何利奖。黄桂田出生于1963年，湖北云梦人，1999年他从北京大学经济学博士后毕业，此后在北大工作了20余年。2011年，黄桂田入选长江学者特聘教授，是北大最早的一批经济学长江学者。2013年，黄桂田所编著的《产业组织理论》还被评为北京高等教育精品教材，至今他都一直在北大经济学院任教。从管理经验来说，二人也都有丰富的行政经验。张学曾先后担任过中国医学科学院-北京协和医学院研究生院副院长、中国医学科学院-北京协和医学院科技管理处处长、中国医学科学院基础医学研究所-北京协和医学院基础学院党委书记等职。调任哈尔滨医科大学之前，他是现任中国医学科学院副院长，北京协和医学院副校长，中国医学科学院基础医学研究所-北京协和医学院基础学院医学遗传学系主任，北京协和医院临床遗传学实验室主任。黄桂田则先后担任经济学院院长助理、副院长、党委书记等职。2011年至今，他都是北京大学校长助理兼校办产业管理委员会办公室主任。略有不同的是，黄桂田还有短暂的企业管理经验，曾担任过8个月的“救火队长”。2015年1月，北大方正集团时任董事长魏新、总裁李友和执行总裁余丽3位董事应相关部门要求协助调查。同日，新组成的集团董事会选举黄桂田为方正集团董事长。当年9月，黄桂田卸任。破格提拔不管过往经验如何，既然是“破格提拔”，张学和黄桂田的任前公示就格外引人关注。对于高校里的党政领导干部，他们的任命需要符合两个基本要求，一个是2014年新修订的《党政领导干部选拔任用工作条例》，另一个则是2017年1月出台的《高等学校领导人员管理暂行办法》。《干部任用条例》的第九条和《暂行办法》的第六条都规定，特别优秀或者工作特殊需要的干部，可以破格提拔。特别优秀的干部条件包括：在关键时刻或者承担急难险重任务中经受住考验、表现突出、作出重大贡献；在条件艰苦、环境复杂、基础差的地区或者单位工作实绩突出；在其他岗位上尽职尽责，工作实绩特别显著。工作特殊需要的干部条件包括：领导班子结构需要或者领导职位有特殊要求的；专业性较强的岗位或者重要专项工作急需的；艰苦边远地区、贫困地区急需引进的。显然，黑龙江和山西省委组织部都认为，二人符合“破格提拔”的要求。在张学的任前公示中，黑龙江省委组织部注明“该同志是长江学者特聘教授、国家高层次人才特殊支持计划百千万工程领军人才，任副厅级时间不满2年，属破格提拔。”山西省委组织部则特别发布了一则《关于黄桂田同志任前公示的补充说明》，《说明》表示，黄桂田是北京大学党委全面比选、慎重推荐的人选，组织领导能力强，敢于担当，善于处理复杂问题，治学严谨，学术水平高，适合山西大学领导班子建设需要。人才引进这样的“破格任命”还有一个人才引进的背景。2017年，山西省出台《关于深化人才发展体制机制改革的实施意见》，“选调挂职副校长”就是创新引才方式的重要内容。同年8月，山西省从北京大学、清华大学、中国人民大学、浙江大学、深圳大学等全国著名高校，选调了8名优秀专业人才，到山西大学、太原理工大学等8所山西省内具有博士学位授予权高校挂职担任副校长，为期两年。如此“大规模地引进”大学高层次人才，在山西尚属首次。政知圈注意到，这8名挂职副校长中，北京大学信息科学学院教授周小计就是其中之一，他现任山西大学党委常委、副校长。黑龙江也是一样。去年3月，哈尔滨医科大学发布了《哈尔滨医科大学高层次人才引进实施办法》，要引进杰出人才、学科领军人才、青年领军人才和学术骨干四类高层次人才。其中杰出人才主要包括院士、“万人计划”杰出人才等，学科领军人才则主要包括千人计划（外专类、长期项目类、短期项目类）、长江学者（特聘教授、讲座教授）、“万人计划”领军人才、国家杰出青年科学基金获得者等。部省合建黄桂田的任命还有一个更深层次的背景—“部省合建”。这是指在尚无教育部直属高校的省份，按照“一省一校”的原则，重点支持河北大学、山西大学、内蒙古大学、南昌大学、郑州大学、广西大学、海南大学、贵州大学、云南大学、西藏大学、青海大学、宁夏大学、新疆大学、石河子大学等14所高校建设。今年全国两会之前，教育部召开支持和提升中西部高等教育发展座谈会，宣布启动“部省合建”工作。两会的新闻发布会上，教育部部长陈宝生解释说，把这些学校列入部属高校序列，相当于一种准部属高校身份，且部省合建学校与部直属高校同等对待。以“部省合建”身份进入“国家队”，这些高校可以获得很多支持。首先是与部属高校的合作。今年8月，山西省长楼阳生代表省政府，同北京大学校长林建华共同签署了《山西省人民政府——北京大学战略合作协议》和《北京大学支持山西大学建设与发展实施方案》。根据协议，山西将与北京大学“通过战略咨询、科技合作、成果转化、人才交流等方式”，进一步深化战略合作。8月19日下午，北京大学校长林建华一行还去往山西大学考察，同行人员中就包括黄桂田。其次是国家专项资金支持。今年7月，财政部、教育部联合下达了2018年支持地方高校改革发展资金，广西获得5.2亿多元，同比增加约2.3亿元。其中，明确广西大学获得了“部省合建”资金1.2亿元。另一个支持就是人事方面。今年3月，海南大学党委书记武耀廷在接受《海南日报》专访时就表示，“部省合建”之后，海大书记、校长由海南省任命，不过人选要事先同教育部商榷，其他校领导班子成员则参照教育部直属高校领导干部任职标准配备。今年8月，海南大学就迎来了“部省合建”之后的首任校长骆清铭，他原是华中科技大学副校长、党委常委。</w:t>
        <w:br/>
        <w:t xml:space="preserve">    </w:t>
        <w:tab/>
        <w:t xml:space="preserve">    </w:t>
      </w:r>
    </w:p>
    <w:p>
      <w:r>
        <w:t>WXC7534</w:t>
        <w:br/>
      </w:r>
    </w:p>
    <w:p>
      <w:r>
        <w:br/>
        <w:t xml:space="preserve">    </w:t>
        <w:tab/>
        <w:t xml:space="preserve">   </w:t>
        <w:tab/>
        <w:tab/>
        <w:t xml:space="preserve"> </w:t>
        <w:br/>
        <w:t xml:space="preserve">    </w:t>
        <w:tab/>
        <w:t>联邦调查局(FBI)因大法官提名人卡瓦诺涉及性攻击指控，重新对他做背景调查，调查可能锁定两大重点，包括卡瓦诺提出当年在月历上某天标注的内容，以及福特在27日作证时指称当时在场的所有人。不过调查范围有限，主要仰赖有关的人志愿接受问话和提供文件。“华尔街日报”与“华盛顿邮报”报导，根据福特作证内容，在1982年夏天她声称被卡瓦诺攻击当晚，那天聚会除了她，至少还有四男一女，总共六人。当她被卡瓦诺推到聚会场所二楼的卧室意图性侵时，在场的有卡瓦诺、他的同学贾吉(MarkJudge)，与她共三人。楼下还有三人，分别是福特好友里蓝．凯瑟(Leland Keyser)、一位男生PJ史密斯(P.J.Smyth)，及另一位想不起名字的男生。至于卡瓦诺提出当年的月历，他在1982年7月1日那天写了这行字：“Go to Timmy's for skis with Judge,Tom, P.J., Bernie and Squi”。●不能申请搜索 不能强迫作证一些前检察官说，由于这不是刑事调查，因此FBI探员不能申请搜索令状，或由大陪审团发传票强迫证人作证或交出文件。证人和其他人能够拒绝合作，虽然与FBI探员交谈通常能够促使对方说实话。指控卡瓦诺性攻击的克莉丝汀‧福特信誓旦旦的指陈事发经过，卡瓦诺则同样坚决否认。进行背景调查对FBI是家常便饭；卡瓦诺即指出，过去26年他六度通过FBI背景调查。对联邦司法职务提名人进行背景调查，通常锁定他们的专业生活。一些前FBI官员说，探员必须对至少30名曾与提名人共事的人约谈问话，包括法官、律师和司法人员。探员也会找这些人建议他们约谈的任何人问话。不过，FBI虽然拥有庞大资源，要发掘事实真相还是很难；毕竟事情发生在几十年前，而且福特宣称事发时在场的卡瓦诺好友贾吉否认有这种事情。事隔这么久，有关记忆早就淡忘，文件或其他资料可能早就不在。而且并非每一个人都向FBI说实话。FBI奉令在一周内完成调查，这对它并非难事。专家表示大部分背景调查只要几天就能完成，尤其FBI可能把本案列为最高优先，动员全国各地探员参与约谈问话和蒐证。FBI对进行重大调查并迅速获得结果经验丰富。在发生恐怖攻击或枪击屠杀后，FBI往往几天或数周内就完成数以百计问话，清查录影、电脑和手机纪录等数量极为庞大的证据。●只做调查报告 不做决定建议至于FBI的调查结果能不能获得信任则是另一回事，尤其这是充满强烈政治情绪的事件。FBI只负责调查蒐证和提出报告，不做决定或建议。共和党及民主党势必都会选择性的利用调查结果加强自己的论点，使FBI探员担心调查发现的任何真相会被政治所掩盖。</w:t>
        <w:br/>
        <w:t xml:space="preserve">    </w:t>
        <w:tab/>
        <w:br/>
        <w:t xml:space="preserve">    </w:t>
        <w:tab/>
        <w:t xml:space="preserve">    </w:t>
      </w:r>
    </w:p>
    <w:p>
      <w:r>
        <w:t>WXC7535</w:t>
        <w:br/>
      </w:r>
    </w:p>
    <w:p>
      <w:r>
        <w:br/>
        <w:t xml:space="preserve">    </w:t>
        <w:tab/>
        <w:t xml:space="preserve">    </w:t>
        <w:tab/>
        <w:t>纽约时报报导，萨尔瓦多和中国大陆建交前，白宫国安顾问波顿曾打电话给萨国总统桑契斯，警告他不要这麽做。萨国坚持和大陆建交后，波顿提议惩罚萨国，包括削减美国对萨国的经济援助和针对特定人士限制签证，但这项提议遭到国务院反对，担心萨国将因此不愿意阻止非法移民前往美国。经过激烈争辩，主张惩罚萨国的这一方落败，美国召回的萨国等三国使节已悄悄回到驻地。萨国八月承认北京政权，成为一年多来第三个与中华民国断交的拉丁美洲国家。白宫发表声明，批评桑契斯的作法「影响了整个美洲地区的经济健康和安全」；声明还说，北京当局明显干涉西半球政治，萨国竟然接受了，令美国严重关切，美国将「重新评估我们与萨国的关係」。美国随后召回驻萨国、多明尼加与巴拿马的大使或临时代办。纽时指出，坚定挺台的波顿力主严惩萨国，但国务院认为，惩罚萨国将不利于解决非法移民问题，白宫与国务院激烈争论，北美与中美洲国家之间旨在阻止移民赴美的高层级安全暨经济会议也因此延期。纽时报导，美国政府内部有些人认为，萨国的外交转向，不过是跟着巴拿马、多明尼加走，巴拿马和多明尼加与台湾断交后，美国没有什麽负面反应，如今单单处罚萨国，似乎有失公平。几个迹象看出此一争议已平息。其一，前述的高层级安全暨经济会议将在十月中旬召开，美国副总统潘斯将出席致词。其二，三名美国大使或代办都已悄然返回驻地，美国既无新的强硬说法，亦无惩罚等行动，只有驻萨国大使馆发表声明，促请拉美国家勿追求与那些「不熟悉的伙伴」发展关係。关于不惩罚萨国一事，波顿不予置评。纽时指出，美国自己与台湾断交，现在却要求其他国家维持与台湾的邦交，令人尴尬。不过，美国重视台湾实质独立的现况，部分原因是这样台湾能牵制北京当局在亚洲日益增加的影响力。</w:t>
        <w:br/>
        <w:t xml:space="preserve">    </w:t>
        <w:tab/>
        <w:t xml:space="preserve">    </w:t>
      </w:r>
    </w:p>
    <w:p>
      <w:r>
        <w:t>WXC7536</w:t>
        <w:br/>
      </w:r>
    </w:p>
    <w:p>
      <w:r>
        <w:br/>
        <w:t xml:space="preserve">    </w:t>
        <w:tab/>
        <w:t xml:space="preserve">    </w:t>
        <w:tab/>
        <w:t>美国设9月30日为加拿大决定是否同意接受新版北美自由贸易协议（NAFTA）的最后期限，华尔街日报报导，双方目前进入紧锣密鼓的协商阶段，希望周日之前能达成协议。路透引述加国消息人士报导，双方已缩小歧见，但不保证能达成协议。彭博资讯则引述匿名消息来源报导，美加几近达成协议，在此阶段，没有什么议题大到不能克服。白宫贸易顾问纳瓦罗周六接受福斯新闻网访问时也乐观表示："重大议题多半已解决。这对三国（电视剧）都是大事，从制造业的角度说，会让这个半球再度强盛起来。"加国全力以赴，谈判代表外长方慧兰延后了原定周六中午要在联合国大会发表演说的行程。消息人士表示，方慧兰目前人在加国首都渥太华，全心专注于美加谈判，还没有飞到华盛顿的计画。加拿大驻美国大使麦诺顿也在渥太华。另有知情人士透露，加国总理杜鲁多参与运筹帷幄。听取加国政府简报的重要利害关系人表示，相关消息最快可能周日发布。急于谈成新版NAFTA的原因是，这样才来得及让墨西哥总统尼耶托在11月30日离任前签署。美国法律规定，贸易协议必须先公告60天，才由相关国家领导人签署。为盼加国留在NAFTA，8月已达成共识的美墨两国，搁置周五公布双方协议全文的计画。不过，截至周六晚间，美加立场最相持不下的部分议题──尤其是争端解决机制和乳品问题──依旧无解。一位加国官员说："谈判紧绷，我们不评论进度。"谈判没有进展再度引发方慧兰和美国贸易代表赖海哲有摩擦的耳语。美国总统川普上周三（26日）对记者说："我们很不满意谈判进度和加拿大的谈判风格──我们不是很喜欢他们的代表。"他指的显然是方慧兰。川普也宣称，他拒绝了与杜鲁多会面讨论NAFTA前景。华尔街日报引述第二位加国官员警告，谈判未必在周日结束前获致成果，协商可能一路持续至10月，赖海哲上周在纽约曾提到这种可能性。方慧兰和杜鲁多也再三表示，愿意多花时间达成能嘉惠所有国家的协议。美墨如想推动没有加国参与的双边协议，恐怕难获美国国会批准，许多关键议员已呼吁继续维持三方协议的形式。在此同时，现有的NAFTA仍旧有效，依规定任何国家想退出应先给予6个月通知期，但目前没有人提出退出申请。</w:t>
        <w:br/>
        <w:t xml:space="preserve">    </w:t>
        <w:tab/>
        <w:t xml:space="preserve">    </w:t>
      </w:r>
    </w:p>
    <w:p>
      <w:r>
        <w:t>WXC7537</w:t>
        <w:br/>
      </w:r>
    </w:p>
    <w:p>
      <w:r>
        <w:br/>
        <w:t xml:space="preserve">    </w:t>
        <w:tab/>
        <w:t xml:space="preserve">    </w:t>
        <w:tab/>
        <w:t>今年9月28日是中共前政治局常委、国务院副总理黄菊80岁冥诞，人民日报今天刊文32字评价称："追求进步、矢志报国，勇于探索、致力改革，为国为民、殚精竭虑，信念坚定、品格高尚"。黄菊是中共前总书记江泽民的亲信，2006年因癌症死于任内。在2008年的70岁冥诞，人民日报曾刊文缅怀，但内容是2003年起担任副总理期间的工作贡献，并未涉及黄菊主政上海之前的评价。人民日报今天刊发题为"为中国特色社会主义伟大事业奋斗终身－纪念黄菊同志诞辰80周年"文章，撰文者是中共中央党史和文献研究院。较之2008年对黄菊任副总理的4点肯定，80岁冥诞文章则给予4句、32字一生评价。根据文章内容，第一部分"追求进步、矢志报国"，涉及1991年担任上海市长之前的工作概述，且强调1938年9月28日出生于上海的黄菊，自青少年时代起，就热爱祖国和人民，热爱中国共产党，努力学习，追求进步，矢志报国。第二部分"勇于探索、致力改革"，时间段是担任上海市长与市委书记期间。文章称，黄菊坚持从政治上观察和处理问题，善于统筹协调、把握大局，经常教育干部增强全域意识，立足上海、胸怀全国，使上海更好为全国服务。第三部分"为国为民、殚精竭虑"，涉及担任副总理任内工作，内容与2008年的70岁冥诞文章大同小异。着重点在黄菊反覆强调，发展经济要增强大局观念和责任意识，处理好全域利益与局部利益、长期利益与短期利益的关系。最后是"信念坚定、品格高尚"，属于党性评价。文章称，黄菊理想信念坚定，严格遵守党的纪律和政治生活准则；善于从政治上观察、分析和处理问题；谦虚谨慎、平易近人，公道正派、光明磊落，保持共产党人优良政治本色和高尚道德情操。文章最后称，纪念黄菊就要学习弘扬他的革命精神、崇高品德和优良作风，更加紧密地团结在以习近平同志为核心的党中央周围，深入学习贯彻习近平新时代中国特色社会主义思想和党的19大精神，不忘初心、牢记使命。</w:t>
        <w:br/>
        <w:t xml:space="preserve">    </w:t>
        <w:tab/>
        <w:t xml:space="preserve">    </w:t>
      </w:r>
    </w:p>
    <w:p>
      <w:r>
        <w:t>WXC7538</w:t>
        <w:br/>
      </w:r>
    </w:p>
    <w:p>
      <w:r>
        <w:br/>
        <w:t xml:space="preserve">    </w:t>
        <w:tab/>
        <w:t xml:space="preserve">    </w:t>
        <w:tab/>
        <w:t>要知道就在去年8月，这家总部位于深圳、多年来以无人机研发和生产而重塑人们生产和生活方式的中国公司，还曾登上美国军方的“黑名单”。于是，问题来了：从被封杀，到再获订单，这并不算漫长的一年里，中国民营企业大疆公司和美国军方都各自经历了什么？为什么还是大疆？因为美军“别无选择”“不要Tiny Whoop，不要3DR，不要Ebee，只要DJI（大疆）”。9月24日，美国一家无人机专门网站DroneGirl对美国空军最近这张采购文件如此概括道。据报道，美国空军于8月17日在美国联邦政府机构公开购买项目的网站上发布公告，表示将采购35架大疆无人机，型号为Mavic ProPlatinum。公告共分为六个部分，详细讲解了本次采购所包含的项目和理由。为什么一定要选大疆？美军表示，“任务需要是我们的首要考虑因素”。采购文件显示，其他品牌的无人机平台无法满足美国空军执行多种任务时所需要的条件，如气候适应性、相机分辨率和续航时间等。除此之外，采购、使用和维护这批无人机的性价比也是美国空军的重要考虑因素。文件还透露，大疆无人机目前已经有空军特种作战单位在使用，8个中队共装备了15架，这些无人机平台经受住了考验。综上所述，美国空军得出结论：“除了大疆，我们别无选择。”“对于美军来说，这或许是一个无奈的选择，因为美国国防部对于中国企业生产的设备戒心还是比较大的，不过由于大疆的绝对优势，美军不得不做出这样的选择。但是不能排除美军未来再对大疆无人机设置‘门槛儿’，甚至再‘拉黑’的可能性。”军事学者宋忠平对小锐分析道。美军的“封杀”，让其他美国政府机构坐不住了：我们觉得大疆没毛病事实上，就在去年，大疆无人机还曾遭到美军“封杀”。据美国“防务一号”网站去年8月报道，美国陆军于8月2日发布一份备忘录说，由于大疆无人机具有“网络安全漏洞”，已要求在全陆军范围内禁止使用，备忘录还要求美国陆军停止使用并卸载一切大疆相关产品。备忘录显示，美国陆军研究实验室和海军于当年5月分别发布了关于大疆系列产品使用风险的报告，这成为美军“封杀”大疆的依据。在备忘录中，美军并未具体解释所谓的“网络安全漏洞”为何物。报道说，备忘录发出后，引起了一些士兵的疑惑，“我实在不知道一个不带存储设备的相机稳定器能如何泄露信息。”一位美国陆军官员也表示，该决定可能会让正在使用大疆设备的单位头疼不已。他们“头疼”是有原因的，据英国BBC报道，大疆无人机是美国陆军使用数量最多的民用级别无人机，这些无人机被用于美国陆军工程兵团的行动或演习中，包括洪水救援或者应联邦紧急情况管理局要求实施的行动。而在收到“封杀令”后，大疆方面表示，美军在停用大疆无人机前，并未跟大疆沟通过。“我们对美军的决定感到惊讶和失望。”大疆公司在当时发布的一则声明中说道。大疆还表示，不论美军还是任何国家的军事部门获取大疆的终端产品，都是通过公开市场渠道，大疆与任何国家的军事机构都没有合作。面对一家没有任何军事背景但却被美军以含糊不清的理由“封杀”的中国企业，许多美国机构也纷纷站出来声援。据美国科技网站“临界点”报道，美国国家海洋和大气管理局表示，“没有任何证据表明有任何软件试图从大疆无人机上传输任何数据。”事实上，由于需要大量使用无人机收集水文和气象数据，美国国家海洋和大气管理局也是大疆无人机的“大客户”，该机构此前还专门就大疆无人机的安全性做过测试，结果证明其是可靠的。今年4月，美国的第三方公司对大疆的安全调查报告也明确表示，大疆公司能够保护数据安全。美国本土企业曾试图取代大疆，但失败了……有意思的是，在大疆被“封杀”的这一年里，美国本土无人机企业并非没有努力过：在全球市场都保有绝对优势的中国企业的“退出”，无疑意味着美国无人机行业的绝佳机会。美国CNN财经网9月10日发布的一篇报道进一步印证了这个猜想：去年美军刚对大疆发出禁令后，就有人认为，美军只是在打着“安全”的幌子保护本国产业。报道称，中国企业是无人机领域的“领头羊”，但美国无人机制造商正在试图改变这一局面。大疆无人机遭禁时，恰逢美国各机构扩大无人机使用之际，“这为美国制造的无人机提供了机会”。“我们基本上把3DR公司的无人机库存都买下来了。”一位美国内政部官员说。但后来的结果我们都看到了：正如美国空军采购公文所说，3DR等美国企业制造的无人机无法满足军方要求，美军选来选去还是只能选择大疆。DroneGirl网站援引的无人机市场调查公司SkylogicResearch本月发布的行业报告则提供了更为有说服力的数据：去年大疆在美国市场的占有率是72%，而被美军“封杀”一年后，这一数字不降反升，达到约74%。“美国空军采购大疆无人机的消息，显示中国制造商继续在该行业保持主导地位。”报道这样总结说——而在中美贸易摩擦愈演愈烈的当下，这句话读来尤为意味深长。“中国确实有很多产品值得美军采购，而且价格要大大优于从本国采购，”宋忠平说，“中国产的民用无人机本身也不会对美国国家安全构成威胁，美军这次‘开绿灯’也显示出，中美在很多问题上其实是可以互补的。”在宋忠平看来，一味对中国产品进行“封杀”，只能提高美军的采购成本，对美国的军费不利。另一方面，如果好好利用民用无人机，在执行一些简单任务时还能带来极大的好处。“中美之间在很多问题上都可以通过合作实现互利共赢，‘封杀’是不可取的。”宋忠平说。</w:t>
        <w:br/>
        <w:t xml:space="preserve">    </w:t>
        <w:tab/>
        <w:t xml:space="preserve">    </w:t>
      </w:r>
    </w:p>
    <w:p>
      <w:r>
        <w:t>WXC7539</w:t>
        <w:br/>
      </w:r>
    </w:p>
    <w:p>
      <w:r>
        <w:br/>
        <w:t xml:space="preserve">    </w:t>
        <w:tab/>
        <w:t xml:space="preserve">    </w:t>
        <w:tab/>
        <w:t xml:space="preserve">　　内地明星范冰冰逃税风暴虽已谢幕，但还税行动却刚刚展开。外界虽估计范身家有70亿元人民币（下同，约79亿港元），但短时间要呕出8.83亿元现金（约10亿港元）恐非易事。昨日内地疯传范冰冰及男友李晨卖楼求生，指范欲打包出售北京41个单位，而且大噼价三成，总价正好约10亿元（约11.4亿港元）；而男友李晨则放盘出售位于北京二环的四合院，估值最少逾亿元。官方前日公佈范冰冰被裁定逃税2.55亿元（约2.9亿港元），须于限期前补交8.83亿元税款及罚款。范在道歉信透露，自己将"按照税务部门的最终处罚决定，尽全力克服一切困难，筹措资金、补缴税款、缴纳罚款"。按照内地机制，范要在15日内缴还税款，否则必须入狱。内地媒体《经济观察报》驻上海记者仇子明在微博透露，当局在范还款上有宽限期，真正大限是12月31日。仇指"范冰冰有多少资产，在被抓的这几个月里，朝廷早就查得一清二楚，这个数字的最终确认，一定是范冰冰拿得出，但没那么容易拿得出"。不论是15日内还是年底还钱，8.83亿元现金始终非小数。曾自言"不需嫁入豪门，我就是豪门"的范冰冰现时急需套现；她如何还款成内地舆论焦点。网上昨疯传范冰冰及李晨卖楼求生的消息。内地门户新闻网站搜狐及台湾《自由时报》等多个媒体均引述，8月有人以低于市价三成抛售北京41个单位，当中7个位于霄云路八号、8个位于保利中央公园、15个在棕榈泉，11个在中海凯旋，销售中介讲明"个人产权、产权清晰、无尾款"，但"要求全款打包买"。消息曝光后，房产公司虽否认消息，但不少网民指范热爱买楼，该41个单位的估值竟大概10亿元，与范需筹措的8.83亿元相近，加上抛售的单位全部都是内地明星爱住的地区，如女星杨幂便住在霄云路八号。因此不少人估计背后出售单位的人正是当时被扣查在北京的范冰冰。李晨自范冰冰道歉后，连续两日龟缩不回应事件，被网民狂轰"渣男"，甚至有传李是"大难临头各自飞"。但昨有微博娱乐圈着名大V"留几手"引述消息指："都说李晨不仗义，不出来帮冰冰说两句。一个男人说甚么不重要，重要是看他干甚么。李晨家在二环有个大四合院，已经挂仲介网上了，天天有人去看房。知道这是啥意思不？"消息被网民疯传。李晨早前在内地一个节目中公开自己在北京二环内的四合院，面积非常大，里面还有一棵参天大树。有网民赞"原来李晨家不仅有钱，还非常有文化底蕴，属于书香世家"，亦有不少观众惊讶李晨的财力，外界估计该四合院最少价值逾亿元。曾称"很想保护家庭"而在台上痛哭的范冰冰弟弟范丞丞，昨在上海出席篮球活动时神情轻松，但没有回应胞姊的事件。至于其他当事人如导演冯小刚继续龟缩。台湾《三立新闻》直击疑似范冰冰被扣查的招待所，看起来像民宅，日租自费约1,142港元，但有警衞把守，不准入去。范冰冰筹钱还税亦触发内地骗徒要"分一杯羹"。昨有人在微信朋友圈称自己是"范冰冰"，向朋友借5,000元（约5,683港元），声称财产转移到境外暂无法取出，麻烦朋友先转钱让其筹集罚款，"等事成之后我会回馈5万元（约5.6万港元），不胜感激！"</w:t>
        <w:br/>
        <w:t xml:space="preserve">    </w:t>
        <w:tab/>
        <w:t xml:space="preserve">    </w:t>
      </w:r>
    </w:p>
    <w:p>
      <w:r>
        <w:t>WXC7540</w:t>
        <w:br/>
      </w:r>
    </w:p>
    <w:p>
      <w:r>
        <w:br/>
        <w:t xml:space="preserve">    </w:t>
        <w:tab/>
        <w:t xml:space="preserve">    </w:t>
        <w:tab/>
        <w:t>中国经常上榜的民营富豪，被指进入了冬天。尽管中国领导人放话既不允许唱衰国企，但也不会限制民营经济，可是中国国进民退的潜在现象，仍然让与官方与政治紧密挂钩的富豪们不放心。阿里巴巴董事局长马云提前一年多就宣告退位，又宣称全身裸退国内的资产经营。评论指马云或许嗅出了冬天的寒冷，但也有分析猜是马云动作催生了富豪的危机。据明镜新闻引述苹果日报报道指，马云宣布1年后交棒，恐怕是因为已经知道政治圈中有人对他不满，急流勇退是他的最后自保之道。2018年9月10日，马云宣布1年后交棒，这是一件具有厉史性象征意义的事件。有人认为是马云嗅到了危机当头，这当然不无道理，毕竟马云这几年太高调了。例如，他是第一位与美国总统会谈的中国商人，还曾经向特朗普许诺在美国投资，要为美国在5年内创造100万个就业机会。据评论说，一个商人取代中共（即使是得到中共授权）代表国家进行经济外交，这是以前从未有过的事情，马云因为太有钱，已经有点不知道自己是谁了。现在他宣布交棒，恐怕是已经知道政治圈子里的人对他不满了。但是马云的危机还并不是如此。马云，以及像马云一样的富豪，他们真正的危机，他们现在人人自危的真正原因，恰恰就是他们之所以暴富的原因，这也算是因果报应。这个原因，就是他们与政治权力的深度关联与勾兑。报道分析说，以马云为例，他可以说是中国政府阻挡外国竞争者入境下的受益者，他的暴富，是中国的政治权力计入的结果。我们甚至可以说，马云的钱，是共产党给的。从这个角度看，既然是政府给的钱，政府有一天要收回，马云也没有什么可抱怨的。这么说当然不是没有根据，《纽约时报》早就报导过，在马云的阿里巴巴背后有江派的红二代和多个主权基金投入，与国家银行关系密切。报道引述分析说，如果马云死心塌地成为中共转移财富的白手套，或许还不会那么招忌，但马云接下来的动作，为自己埋下了祸根。因为他的阿里巴巴得到日本软体银行和美国雅虎投资，这等于有了国际保护伞。这对马云的事业版图当然是好事，但是不懂政治的马云并不知道，这也是最招中共忌讳的事情。一个投靠中共的人，怎么可以另找靠山？三姓家奴，是可忍，孰不可忍？这才是马云急流勇退的真正原因。报道认为，倘若马云不退让、不辞职、不放弃，他的下场会怎样？香港商人刘希泳就是前车之鉴。刘1970年代末期作为中国首批自费留学生到哈佛大学深造，背景相当不简单。后来没有按照规定回国，而是在香港创业并成为永久居民，成为香港尖沙嘴君怡酒店老板。1990年代末期，因为涉及原光大集团董事长朱小华案曾经被中纪委双规，关押过一段时间，出来后与中央电视台主播刘芳菲结婚。这更说明他不仅是党员，而且背景不简单。出事后还高调迎娶央视主播，不是一般人做得到的。他2016年11月再次被捕，原因是涉嫌诈骗工银亚洲2亿多元人民币贷款。他在2017年3月15至19日期间，遭到9名来自吉林延边的检察官的刑讯逼供，甚至按住上身向其腿部"折叠"，导致身体多处骨折，因为口鼻被封导致机械性窒息死亡，被告事后还企图毁坏审讯室内的录音设备。刘希泳的下场，跟肖建华是一样的，这反映出在今天中国的权贵资本主义的大的制度环境下，权贵集团的勾结，给勾结者中商人的那一方，带来的风险，就是中国富豪人人自危的原因。中国这批最有钱的人，当初能够得到财富，就是因为与政治勾结在一起，把自己绑在了权力斗争的战车上。所谓成也萧何，败也萧何，既然你靠卷入政治来发财，你就要准备成为政治变动的牺牲品。报道认为，这一点，从薄熙来事件之后，已经越来越为所有的富豪所认知，马云自然也不是傻子。马云对外表示要退休，恐怕也是他最后的自保之道。</w:t>
        <w:br/>
        <w:t xml:space="preserve">    </w:t>
        <w:tab/>
        <w:t xml:space="preserve">    </w:t>
      </w:r>
    </w:p>
    <w:p>
      <w:r>
        <w:t>WXC7541</w:t>
        <w:br/>
      </w:r>
    </w:p>
    <w:p>
      <w:r>
        <w:br/>
        <w:t xml:space="preserve">    </w:t>
        <w:tab/>
        <w:t xml:space="preserve">    </w:t>
        <w:tab/>
        <w:t>总统川普提名的大法官人选卡瓦诺被控性侵，联邦参议院司法委员会共和党籍主席葛拉斯里今天表示，联邦调查局（FBI）对卡瓦诺所作新调查未发现能证实他曾犯案的证据。尽管在野民主党的主要议员批评FBI的调查“不够彻底”，葛拉斯里（Chuck Grassley）说，如今该由参议院针对卡瓦诺（BrettKavanaugh）出任最高法院大法官的任命案进行表决了。大法官是终生职。葛拉斯里发布声明说：“这项调查未发现不当行为的迹证。没有我们原先不知道的事情。”在加州担任大学教授的女子福特（ChristineBlaseyFord）指控，卡瓦诺在几十年前他们都还是青少年时曾意图性侵她。联邦调查局应民主党议员和重要共和党参议员佛雷克（JeffFlake）要求，以一周时间调查此事，已提出报告。华尔街日报(WSJ)引述消息人士说法报导，白宫审阅联邦调查局(FBI)对大法官提名人卡瓦诺(BrettKavanaugh)的最新背景调查后，没有发现关于相关不当性行为指控的事实。白宫3日晚把完整报告送交参院；共和党将花一天时间审阅，但不会公开。不过，白宫目前就FBI报告得到的结论，对整个任命案中影响不大。参议员4日会决定卡瓦诺的命运，但部分参议员的看法不同；FBI报告结果让许多参议员回到上周的处境，即他们必须在两名证人提供的相反说法之中做决定。白宫发言人不予评论。川普3日深夜发文推崇卡瓦诺，写道：“哇，对卡瓦诺怀抱热情与活力”，形容卡瓦诺是“好男人及伟大的知识分子”。共和党参议员表示，FBI的背景调查是对民主党员及摇摆共和党人的妥协，他们要求FBI重启调查，并在无重大影响下进行卡瓦诺任命投票。司法委员会的民主党参议员表示，白宫对于FBI调查的限制太多，如FBI并未访谈控诉卡瓦诺强暴未遂的加州教授克莉丝汀‧福特(ChristineBlaseyFord)，降低这份调查结果的可信度。参议院多数党领袖麦康诺(Mitch McConnell)表明，FBI报告出炉后即启动结束提名辩论程序，5日进行程序投票，6日正式投票。</w:t>
        <w:br/>
        <w:t xml:space="preserve">    </w:t>
        <w:tab/>
        <w:t xml:space="preserve">    </w:t>
      </w:r>
    </w:p>
    <w:p>
      <w:r>
        <w:t>WXC7542</w:t>
        <w:br/>
      </w:r>
    </w:p>
    <w:p>
      <w:r>
        <w:t xml:space="preserve">英国国家网络安全中心指，俄国黑客利用数个身份攻击多国的目标包括：英国外相杰里米·亨特（JeremyHunt，又译侯俊伟）批评，俄国情报总局的行为“鲁莽、无差别”。他指俄罗斯“尝试破坏、干预其他国家的选举，甚至愿意伤害俄罗斯公司的公民”。亨利说，英国和盟友将一起“揭露、回应俄国情报总局破坏国际稳定局面的企图。”另外，荷兰的军事情报部门透露，他们4月在OPCW位于海牙的总部外扣留了四名俄罗斯人，并在他们租来的车搜到一些监控仪器。荷兰指，他们在寻找方法闯入OPCW办公室的无线网络。OPCW当时正协助英国政府鉴定“萨利斯伯里投毒案”中使用的化学品。英国政府指控俄罗斯尝试派特工毒杀俄国前情报总局特工斯克里帕尔（SergeiSkripal）和他的女儿。英国首相特雷莎‧梅和荷兰首相马克·吕特（MarkRutte）发表联合声明，指这个计划显示俄国情报总局“漠视保护全球安全的价值和规则”。俄罗斯政府发言人扎哈罗娃（Maria Zakharova）形容，英国的指控就像一瓶混合各种元素的“邪恶香水”。BBC安全事务记者戈登·科雷拉（GordonCorera）形容，荷兰的指控“令人吃惊”，因为一般的反间谍调查都是一个国家的最高机密，但荷兰当局就完整地透露他们在甚么地方拘留这些俄国特工、他们使用甚么装置和他们想要做甚么事情。他分析说，这是荷兰与英美联手，在“萨利斯伯里投毒案”后试图向俄罗斯政府和俄国情报总局施加压力。“荷兰透露的不单是俄罗斯尝试入侵OPCW的事情，它也揭露了俄国会派遣特工到外国，协助俄国国内的特工发动网络攻击。” </w:t>
      </w:r>
    </w:p>
    <w:p>
      <w:r>
        <w:t>WXC7543</w:t>
        <w:br/>
      </w:r>
    </w:p>
    <w:p>
      <w:r>
        <w:t xml:space="preserve">　　(image)据文化和旅游部消息，综合各地旅游部门、通讯运营商、线上旅行服务商上报和提供的数据，经中国旅游研究院（文化和旅游部数据中心）测算，10月1日至4日全国接待国内游客5.02亿人次，同比增长8.80%；实现国内旅游收入4169亿元，同比增长8.12%。图为10月2日，四川境内的京昆高速成雅和雅西段、雅康高速等多条高速公路以及国道318线泸定至康定再迎出行高峰。(image)10月4日，四川乐山，佛头片区游客扎堆。当日，来自海内外的4万多游客为仰视乐山大佛的雄伟壮观，排队3小时走到大佛脚底，一睹真容。刘忠俊(四川分社)/中新社/视觉中国(image)10月4日，四川乐山，看大佛不仅山上要排长队，坐船也要排3小时。刘忠俊(四川分社)/中新社/视觉中国(image)10月3日，沈阳故宫迎来国庆黄金周客流高峰。东滨/视觉中国(image)10月3日，山东临沂，沂南县竹泉村景区露天停车场停满了自驾游车辆。王彦冰/视觉中国(image)10月4日，上海九曲桥。视觉中国(image)10月4日，山东临沂，游客在沂蒙山银座天蒙旅游区人行玻璃悬索桥上游览。武纪全/视觉中国(image)10月3日，湖南省湘西土家族苗族自治州凤凰县古城景区。彭彪/视觉中国(image)10月2日，江西南昌，绳金塔庙会现场人山人海。视觉中国(image)图为10月1日，2018珠海沙滩音乐节吸引近万名乐迷从全国各地纷涌而至。徐小天/视觉中国</w:t>
      </w:r>
    </w:p>
    <w:p>
      <w:r>
        <w:t>WXC7544</w:t>
        <w:br/>
      </w:r>
    </w:p>
    <w:p>
      <w:r>
        <w:br/>
        <w:t xml:space="preserve">    </w:t>
        <w:tab/>
        <w:t xml:space="preserve">    </w:t>
        <w:tab/>
        <w:t>位于中国西南的广西新媒体中心最近引发了国际关注。是因为这座建筑是工程设计杰作？还是因为广西人终于拥有了新媒体中心？都不是。实际上，如果仔细看看，就会明白原因。一些聪明的网友好像觉得这座建筑还不够像男性生殖器，他们制作了一个视频，加上了烟花表演。你可能马上就能明白，这看起来像什么了。这个视频引发网民无限遐想，“很有阳刚之气”，“真的不能怪人想偏”。广西广电网络有限公司的工作人员当时回应说，这栋楼还没有修完，他们没有放烟花，这个视频是PS的。中国媒体报道称，该中心项目预算总投资近20亿元。2016年8月项目开工建设，今年9月30日已经正式竣工。这并不是中国第一次出现像生殖器的建筑，中国官方媒体《人民日报》的办公大楼也曾被指像男性生殖器。2013年，人民日报大楼的照片在网上披露后受到热议，有人称其与央视大楼“大裤衩”阴阳调和。对于网上的吐槽，设计者、东南大学建筑学院教授周琦回应说，并不担心公众舆论。“房子盖好以后产生各种各样的说法，那都是非常好的事，包括阳具和性暗示，也挺好，这些我从来没有想过，在某个角度看很有意思。这类吐槽很好，我很开心，”他接受中国媒体采访时表示。BBC记者纳格什（Ashitha Nagesh）报道，国外也不乏与生殖器相似的建筑。图片版权GOOGLE MAPSImage caption2014年，人们发现美国伊利诺伊州迪克森市基督教科学中心（ChristianScience Center）从上方看上去并不虔诚。2014年，人们发现美国伊利诺伊州迪克森市基督教科学中心（Christian ScienceCenter）从上方看上去并不虔诚。还有澳大利亚新南威尔士州纽卡斯尔市的女王码头塔 （Queen's WharfTower），当地居民给它起了一个绰号“阴茎塔”。令人遗憾的是，当地政府决定将其拆除，上周已经开始拆除工作。另外，还有酷似女性生殖器的建筑。卡塔尔为2022年世界杯建设的体育馆Al Wakrah Stadium由设计师哈迪德（ZahaHadid）设计。这座体育馆的设计刚披露就遭到批评，因为它很像女性生殖器。尽管该设计饱受争议，但这座体育场还是在加紧建设，目前已经成型，为2022年的世界杯做好准备。所以，广西的新媒体中心并不孤单，毕竟世界各地还有这么多跟它一样酷似生殖器的建筑。</w:t>
        <w:br/>
        <w:t xml:space="preserve">    </w:t>
        <w:tab/>
        <w:t xml:space="preserve">    </w:t>
      </w:r>
    </w:p>
    <w:p>
      <w:r>
        <w:t>WXC7545</w:t>
        <w:br/>
      </w:r>
    </w:p>
    <w:p>
      <w:r>
        <w:t>(image)发博两天之后，蒋丽莎终于登上了微博热搜。一切都在意料之中。(image)从何说起呢，9月末她受邀去参加巴黎时装周，粉色大衣时尚优雅，还有点小可爱。(image)毛茸茸的质地，在巴黎街头她都把自己裹得严严实实，离开之后，到了更加寒冷的挪威，一片冰天雪地，她开始晒腿了。(image)零下10度的低温，除了头部有保温措施外，蒋丽莎也太狂野了吧。红色的比基尼，犹如冰雪美人的感觉。(image)后来她干脆连搭着的针织衫也脱掉了，性感身材更加抢眼。虽然红色象征着激情和热烈，但真的也觉得巨冷。蒋丽莎捧起雪玩，她表现得丝毫没有受到干扰的样子，其实她已经冷疯了。(image)(image)大长腿，好身材，一切都清晰可见没有躲藏，网友不得不再一次“叹为观止”，这哪里像是一个五年之内生了四个娃的妇女啊，少女，绝对的少女。“哪里像我，才生了一胎就变成了大妈。”(image)当然，不少网友还是忍不住想要酸两句，“老了肯定不好看”，“就不怕得风湿病？”……额，应该不至于吧，这样凹造型拍照最多一两分钟就可以搞定吧，职业模特这点基本忍耐力还是应该要有的。(image)况且，就冲着蒋丽莎五年四胎之后表现出来的超强恢复力，冰雪中穿比基尼也是小事一桩。很多女人生完小孩不是这样斑就是那样纹，蒋丽莎呢，几乎就是没有。众所周知，蒋丽莎的小孩基本都是剖腹产出生，肚子上难免会有疤痕，但她的比基尼照上面就是连一厘米的疤痕都没有。有人分析“现在都是横切，在腹部下方，穿比基尼看不到。”蒋丽莎自己怎么回答这个问题呢，她说是因为自我修复了。这名网友还是不死心，半信半疑，“那么好，有没有什么祛疤膏推荐啊。”但这时候的蒋丽莎已经不想再多说。万一是自我用ps修复的喃，真的不好回答，哈哈哈哈。(image)除了这次，蒋丽莎已经很久没有晒过比基尼照片了。这么一穿，仿佛又提醒起大家她也是参加过世界环球比基尼小姐比赛的，并获奖颇多。但这些年，她身上被贴得更紧的标签是“生孩子的机器”。(image)蒋丽莎自己也还挺自信和愉快的吧，现在四个小孩都乖巧可爱，经常她都要和他们一起坐高铁玩耍。至少她发的微博都很喜乐。(image)(image)不管旁人怎么看，反正大冷天穿比基尼和五年生四娃，都是她做出的选择。</w:t>
      </w:r>
    </w:p>
    <w:p>
      <w:r>
        <w:t>WXC7546</w:t>
        <w:br/>
      </w:r>
    </w:p>
    <w:p>
      <w:r>
        <w:t>万科的“活下去”被刷屏了！万科2018秋季例会本是一次内部会议，然而，不经意间流出的会议现场照片，尤其是赫然出现的红底白字标语——“活下去”，不禁令人对房地产行业的现状和未来有所思考。其实，早在万科南方区域9月月度例会上，“活下去”就已被提及。当时，万科董事会主席郁亮在会上进行了战略检讨，认为房地产行业转折已经到来，“收敛”和“聚焦”是应对转折点和不确定情况的最好办法。郁亮甚至直白地表示，三年事业计划书的制定是把“活下去”作为基本要求，公司战略也将围绕“活下去”而展开，公司所有行为都“收敛聚焦”到保证万科活下去。郁亮在发言中强调回款目标的达成，“6300亿的回款目标，是所有业务的起点、基础和保障，如果6300亿回款目标没有达成，我们所有的业务都可以停，因为这说明我们没有任何资格和能力做下去。”有业内人士认为，万科对内谈“活下去”，更多还是因为万科危机意识和忧患意识的基因，是对市场的敬畏，为了激发员工的奋斗精神。不过，“房地产市场是不是真的要凉了”确实是一个值得探讨的话题。随着房地产调控持续深入，以往楼市传统销售旺季“金九银十”在今年恐将成色不再。尽管国家统计局公布的2018年8月份70个大中城市商品住宅销售价格变动情况显示，一二线城市商品住宅销售价格变动总体平稳，三线城市商品住宅销售价格有所上涨，但从9月份的情况来看，市场已悄然发生了变化。越来越多的买房者开始驻足观望，新盘、网红盘从以前的争相认筹、一号难求，到现在可以挑挑捡捡，不再排队抢购。随着全民摇号“潮水”退去，中签者反而开始担心是否会被套牢。二手房市场成交更加清淡，有价无市的房子比比皆是。楼市市况的变化已令绝大多数房企转变，认清现实，通过加速项目去化速度回笼资金。自9月份以来，越来越多的房企开始加大营销力度。恒大全国在售住宅楼盘打出了全部89折优惠的广告，同时首付款还可以分期支付，最低首付仅需5％。阳光城推出“千亿特惠季”活动，不同地区、不同项目有不同的营销策略，如在区域的部分项目就有首付分期的优惠。招商蛇口在上海宝山的项目招商雍和府在9月推出了“买房送宝马”活动。碧桂园、泰禾集团等公司也打出了各自的降价促销牌。据万科内部人士透露，万科厦门楼盘降价确有其事。有消息称，9月26日，厦门“首开万科白鹭郡”推出了107套特价别墅，89-110平方米的联排别墅，原价500万，现中间套一口价278万，边户一口价298万。“那个楼盘位置比较偏，不好卖，所以需要有积极的销售策略，确实有降价，但没五折那么夸张。之前的价格是精装修带车位，现在的价格是毛坯无车位，实际上差不多是原价打七折左右。”万科内部人士称。现金流对房企的重要性不言而喻，房企争相降价促销就是为了在当前时点能够快速回笼资金，保障企业各项业务顺利开展，因为随着偿债高峰的来临，不少房企已切身感受到生存压力。房企融资变得越来越难，融资成本也高。有银行人士说，现在银行对房企融资的态度较之今年一季度时更为谨慎。尽管各家银行对房企排名的要求各不相同，但是对于三四线城市项目比较多的房企多数还是持保留态度。房企要想通过银行融资，最好具有国资背景或者是高知名度的外资，开发贷或者经营性物业贷款都可以，但项目必须是符合“4-3-2”标准（四证齐全，至少30％的自有资金，二级以上的开发资质）的好地段好项目。“现在房企发债真挺难的，所以有些企业开始选择做一些结构化发行。”某券商做债券承销的人士表示，比如一家房企希望发行10亿元债券，它可能在市场上无法接触到这么多钱，所以它自己先拿出5亿元，然后剩下的5亿元则由它的关联方寻找通道帮着去配资，因而该房企实际融资额事实上只有5亿元。现在房企的融资成本都在走高，排名前20的房企一些非标类项目的融资成本更市场化一些，大概在10％-12％左右，小房企就更高了。对承销商来说，如果发行前无法确定投资者，那是肯定不会去市场上发行的。信托公司资金募集同样困难。“申请获批也没用，10个亿的抵押物给你批了5个亿的项目，募一个月，1个亿可能都不一定能募集到。此外，债券发行必须要私下贴息，有贴息也不一定能募到钱。现在甚至有千亿级房企为了月底付息，可能几千万的工程款都暂时不对外出。”有知情人士说。一直服务于大中房企的一家全国性建筑企业如今正面临着开发商支付工程款延期的问题。该企业负责人表示，对房企来说当前面临着开源节流的问题，支付工程款属于节流。房企销售回款的速度是在下滑的，现在工程款支付周期变长了，原先可能一个月内可以走完的开发商付款审核流程，现在可能要走两个月，统一的链条都在往后端延了。“我司也需要资金上马项目，但由于开发商资金问题进展缓慢，我司本来可以接10个项目的，现在只能接5个项目了。”融资难直接导致房企拿地更趋谨慎。今年8月底的融创中国2018中期业绩会上，孙宏斌一改过往金句频出的形象，“安全”、“谨慎”、“保守”、“小心”成为他常挂嘴边的高频词。碧桂园也在中期业绩会上明确提出“控速”，同时进行策略调整，提出拿地更加精准，更加聚焦现有项目的运营。恒大今年也把速度放下来了，无论是拿地规模还是拿地价格，同比都出现了一定的缩减。今年以来全国房地产市场都出现了较为罕见的土地流拍现象。有研究报告提到，今年1-7月，全国土地一共流拍了796宗，其中一线城市流拍13宗，同比增加225％，创下2012年以来的新高；二线城市土地流拍了154宗，同比增加了100％；三四线城市土地流拍达629宗，同比增加了121％。今年1-8月，全国300城共流拍了890宗地块。财经评论员吴晓波预测，若按照这个速度发展，到今年年底全国土地流拍数量会突破1000宗，达到近年来的最高峰。根据中国指数研究院对百城土地公开招拍挂市场的监测，2010年至2018年7月，全国百城共成交4.2万余宗住宅用地，总规划建筑面积约50亿平方米；共流拍2000余宗住宅用地，总规划建筑面积2.8亿平方米.其中，2018年1-7月流拍地块规划建筑面积1663万平方米，约是2017年全年流拍地块总规划建筑面积的1.2倍。土地流拍的增加对房地产市场到底意味着什么？业内人士指出，房企逐渐理性，市场预期逐步转变。地价趋稳后，“坚决遏制房价上涨”将不会太远！</w:t>
      </w:r>
    </w:p>
    <w:p>
      <w:r>
        <w:t>WXC7547</w:t>
        <w:br/>
      </w:r>
    </w:p>
    <w:p>
      <w:r>
        <w:br/>
        <w:t xml:space="preserve">    </w:t>
        <w:tab/>
        <w:t xml:space="preserve">    </w:t>
        <w:tab/>
        <w:t>菲律宾总统杜特蒂4日在一场演讲中语出惊人的表示，中国驻菲大使赵鉴华与一名疑似为毒贩的华裔商人关係密切，这名商人不但拥有特权，更与中国大陆政府关係密切。他同时也强调，铁腕扫毒政策将会持续进行，绝对不会纵容任何吸食毒品的华人。根据Rappler报导，杜特蒂在4日的演讲中称，一名于菲律宾南部棉兰老岛经营商店的老闆杨麦克（音译）「可能是毒虫或毒枭」。他更补充道，这名疑似涉毒的富商与中国驻菲大使赵鉴华私交甚切。杜特蒂直言，这名华裔富商拥有大量土地、特权，成为中国大陆总理李克强的代表团成员。杜特蒂痛批，两人关係匪浅，这名华裔富商疑似涉毒，中国大使不但在他家睡觉，还与他关係密切。为了佐证自己的「毒品说」，杜特蒂更直指，自己在担任纳卯市市长时，杨麦克出席纳卯市指挥会议时，曾经询问杜特蒂愿不愿意让「更多投资者」进入市内，当时杜特蒂就曾经警告他远离毒品。杜特蒂在演讲中也再度重申自己对于扫毒的决心，他同时强调绝对不会纵容任何华人。事实上，杜特蒂早在总统大选期间便承诺，上任后将在半年内处决10万名罪犯，「别想要毁了我的国家，因为我会杀了你（毒枭）。」他的扫毒手段向来严格，但也曾引发外界争议。8月底有一名疑似涉毒品犯罪的17岁学生遭警方射杀，后面甚至被踢爆当地警方施暴，才会害这名少年死亡，引发外界批评「反人道」。根据菲律宾公布资料显示，2016年7月直至2017年9月之间，总共有3850位毒贩、毒嫌在警方追捕过程中，因为拒捕而被警方击毙，并另有2290位毒嫌遭不明人士枪杀，导致菲国民众有7成怕被不明原因误杀。</w:t>
        <w:br/>
        <w:t xml:space="preserve">    </w:t>
        <w:tab/>
        <w:t xml:space="preserve">    </w:t>
      </w:r>
    </w:p>
    <w:p>
      <w:r>
        <w:t>WXC7548</w:t>
        <w:br/>
      </w:r>
    </w:p>
    <w:p>
      <w:r>
        <w:t>10月4日，辽宁省凌源第三监狱两名罪犯越狱。　　凌源第三监狱发布的协查通报显示，脱逃罪犯王磊，男，汉族，1985年3月7日出生，初中文化，家住辽宁省灯塔市沈旦堡镇前古城子村，因绑架罪被辽宁省高级人民法院判处死刑缓期二年执行，2017年12月28日减为无期徒刑，2016年12月22日调入凌源第三监狱服刑；脱逃罪犯张贵林，男，汉族，1979年9月18日出生，文盲，家住安徽省临泉县单桥镇满庄村，因抢劫罪被浙江省温州市中级人民法院判处无期徒刑，2014年6月12日调入凌源第三监狱服刑。　　当天傍晚7时许，辽宁省监狱管理局通报称，辽宁省凌源第三监狱两名罪犯脱逃后，辽宁省委省政府领导高度重视，要求各有关部门通力协作，迅速组织抓捕。辽宁省监狱管理局立即启动应急处置预案，成立脱逃案件应急指挥部，协调公安、武警进行追捕。根据有关线索，两脱逃罪犯行踪在仍辽宁境内，正在全力抓捕中。(image)▲越狱的凌源第三监狱两名罪犯王磊（左）张贵林。 图片来源协查通报　　张贵林三度“脱逃”，曾狱中伤人　　朝阳市中级人民法院一份编号为（2014）朝刑一初字第00025号的判决书显示，其中一名脱逃罪犯张贵林，曾两次因抢劫罪入狱，2011年和2012年两次因脱逃罪被判刑，一次因故意伤害罪被判刑。　　上述判决书显示，张贵林，又名“张飞”，男，1979年9月18日出生于安徽省临泉县，汉族，无文化，农民，户籍地安徽省临泉县。　　2001年7月11日，张贵林因抢劫罪被安徽省阜阳市中级人民法院判处有期徒刑七年，2007年9月18日刑满释放。　　一年多后的2009年1月19日，张贵林又因抢劫罪被浙江省温州市中级人民法院判处无期徒刑，剥夺政治权利终身，并处没收个人全部财产。　　此后，张贵林两次“脱逃”，并因脱逃罪被判刑。2011年6月23日，张贵林因脱逃罪被锦州市中级人民法院判处有期徒刑一年六个月，与前犯抢劫罪数罪并罚，决定执行无期徒刑，剥夺政治权利终身。2012年7月2日，张贵林再次因脱逃罪被锦州市中级人民法院判处有期徒刑二年，与前罪没有执行的刑罚无期徒刑等并罚，决定执行无期徒刑，剥夺政治权利终身。　　2014年1月26日，在辽宁省凌源第五监狱服刑期间，张贵林因拒绝归还同监罪犯王某某存放的衣服，与之发生争吵，在监区生产车间内，张贵林用拳头打击王某某头面部数下，致王某某鼻骨骨折。同年5月13日，朝阳市中级人民法院以故意伤害罪判处张贵林有期徒刑二年，与其前罪没有执行的无期徒刑，剥夺政治权利终身并罚，决定执行无期徒刑，剥夺政治权利终身。　　2014年6月12日，张贵林被调入凌源第三监狱服刑。2018年10月4日，他又从该监狱脱逃。(image)▲张贵林一审判决书显示，其曾两度犯逃脱罪。 中国裁判文书网截图　　王磊曾参与绑架杀害11岁儿童　　相关刑事裁定书显示，脱逃罪犯王磊曾于2013年12月参与绑架杀害一名11岁儿童。　　王磊的朋友屈登奎因琐事对邻居心存不满，遂产生绑架对方11岁的儿子以勒索钱财之念，并纠集王磊参与。2013年12月26日15时许，屈登奎乘坐王磊驾驶的面包车，在男童放学回家路上等候，男童经过时，屈登奎下车将其强行带入车内，王磊驾车开到一片稻田地。随后，王磊用屈登奎的手机与男童的家长取得联系，要求准备赎金50万元并威胁不许报警。为防止罪行败露，屈登奎提出杀人灭口，王磊同意。屈登奎在车内掐住男童的颈部，王磊用毛巾堵住其口部。为了防止男童未死，王磊又按屈登奎的要求用扳手击打其头部数下，致其颅脑损伤死亡。后二人用稻草掩盖尸体并点燃后驾车逃离。　　王磊因犯绑架罪被辽宁省高级人民法院判处死刑缓期二年执行，2017年12月28日减为无期徒刑。2016年12月22日调入凌源第三监狱服刑，2018年10月4日越狱。(image)▲辽宁省凌源第三监狱。 新京报我们视频截图　　追访　　王磊母亲对儿子失望 张贵林父子关系失和　　10月4日从辽宁省凌源第三监狱越狱的两名罪犯中，王磊是辽宁省前古城子村人，其母亲称对儿子很失望，希望他别逃狱了，回去继续服刑好好改造。另一名逃犯名为张贵林，是安徽省满庄村人，满庄村张姓村支书称，张贵林与父亲关系不太好，入狱后没人去看他。　　辽宁省凌源第三监狱发布的协查通报显示，越狱逃犯王磊是辽宁灯塔市沈旦堡镇前古城子村人。重案组37号（微信ID：zhonganzu37）下午5时联系上前古城子村一村民牛某，牛某回忆，王磊曾经在河北做些小买卖，也给人打零工。家中有父母和姐姐，姐姐嫁到他村，王磊本人未结婚。家人都是农民，但并未有欠债等经济困难情况，因而他推测王磊当时犯罪与家庭状况并无关系。　　牛某表示，据他的了解，王磊与该邻居无冤无仇，他认为王磊文化水平不高，进行犯罪是“没过脑子，被朋友说动了”。　　中国裁判文书网上的涉案文书《屈登奎绑架死刑复核刑事裁定书》显示，当时绑架邻居孩子并杀害的案子中，屈登奎因与邻居口角产生绑架念头，并和朋友王磊参与。　　重案组37号探员致电王磊家人，其父亲晚7时接听了电话，由于外出刚回来，他才从探员口中得知王磊逃狱的事情。王磊父亲表示上述村民所讲王磊此前在河北给人打零工、家中亲人情况、经济情况和王磊本人婚姻状况属实。王磊父亲称，王磊入狱后，家人不怎么去看望，基本一年左右才去监狱看一回，他听王磊妈妈说过王在监狱情形不太好，但没仔细问不了解。　　王磊母亲则表示，上次去看望王磊是去年。她对儿子很失望，希望他别再逃了，回去继续服刑，好好改造。　　另一名逃犯张贵林此前住处是安徽省临泉县单桥镇满庄村，满庄村张姓村支书介绍，其和张贵林不熟，不过认识他的父亲，就他了解，张贵林家中比较穷，张的母亲前年去世了，父亲在外打工，姐姐外嫁他村，弟弟也在外打工。张和父亲关系不是很好，张入狱后，家里没人去看他。(image)▲凌源第三监狱协查通报。 网络图片</w:t>
      </w:r>
    </w:p>
    <w:p>
      <w:r>
        <w:t>WXC7549</w:t>
        <w:br/>
      </w:r>
    </w:p>
    <w:p>
      <w:r>
        <w:t xml:space="preserve"> 　　据《中国日报》华盛顿10月4日报道，10月3日，中国驻美大使崔天凯接受美国全国公共广播电台（NPR）早间新闻主持人英斯基普采访，就中美关系、中美贸易战、朝核、南海、中国影响力等问题回答了提问。主要内容如下：　　中美贸易战　　在谈到中美贸易战时，崔大使说，首先，中国们不想和美国或任何其他国家发生贸易战。其次，中国们希望中美双方通过谈判协商解决问题。但谈判协商要取得成功，需要双方展现足够的善意和诚信。坦率讲，美方诚信不够。美方立场一直在变，导致中方不能确切地知道美方到底想要什么。与此同时，美方有些人企图推动一个美国完胜、而中国完输的结果，这不公平，也不可能实现。中方愿意与美方达成协议，也愿意做些让步，但这需要双方的善意。　　　　资料图：中华人()民共和国驻美大使崔天凯 图源：新华社　　崔大使说，中美两国政府在过去几个月里一直有接触。美国财长、商务部长和贸易代表等都去了中国。中方也有高级别官员来美。双方在众多领域进行了广泛讨论。比如，中方提出要采取措施减少美对华贸易赤字，还提出要进一步深化改革和扩大开放，做好了解决所谓结构性问题的准备。中美双方工作层曾不止一次达成初步协议，然而美方往往一夜之间改变了要求，拒绝了协议，这令人非常困惑，也让事情的解决变得更加困难。中国们希望能了解事情的真相，需要美方更多诚信。　　在被问及如何评价美国白宫国安会亚洲事务高级主任波廷杰日前表示，美国和中国之间的关键词不是合作而是竞争时，崔大使说，任何两个国家之间，特别是中美之间，都存在一定程度的竞争，这是很自然的。但是，中美之间还有更大的合作需求，这是当今世界的现实。中美两国和其他国家一样，都面临着全球化或全球性问题的共同挑战。没有任何一个国家能凭一己之力解决这些问题。不管中国们愿不愿意，都必须合作，这基于中国们日益增长的相互需求和共同利益。中方愿意同美方保持合作，即便中美存在分歧。也许，正因为中国们存在分歧，才更加需要合作。　　中美人民联系　　英斯基普问及如何看待美国政府考虑禁止中国留学生在美大学学习，崔大使说，如果此事属实，情况会很危险。现在有大量中国学生在美留学，也有越来越多的美国学生赴华学习。这样的人员往来构筑了中美两国友谊和合作的基础。举个例子：几年前印第安纳州的首府印第安纳波利斯儿童博物馆举办了一个关于中国文化的大型活动，非常成功。中国应邀出席活动开幕式并致辞，还会见了时任州长（现任副总统）彭斯。彭斯州长非常支持这类人文交流活动，因为两国人民都能从中受益。当地老百姓也对这样的文化活动报以极高的热情。既然这样，为什么中国们要中断这些合作、中断两国人民之间的天然联系呢？崔大使还说，中国对美国学生、教授、记者、学者的大门始终是敞开的。　　当被问及美国在东亚及地区相关海域应该扮演什么角色、采取何种立场时，崔大使表示，中国和美国都是太平洋国家，隔洋相望。中国们相信，太平洋并非将中国们隔开，而是将中国们联结在一起。中国们承认美国在本地区的利益及历史上扮演的角色，对此表示欢迎并视美为本地区主要伙伴。但同时，中国们也希望美国认识到包括中国在内的地区国家也有自己的合法利益。美国应该学会更好地了解和尊重中国们的历史、文化和需求。　　谈到南海问题时，崔大使说，中国对南海诸岛及其附近海域拥有无可争辩的主权，这是中国政府的长期立场。事实上二战结束时，当时的中国政府就是在美国海军舰艇帮助下、中国军队乘坐美军舰收复了日占的南海岛屿。中方对这些岛屿的主权由来已久。中国们也注意到存在一些主权争议，愿同有关国家通过谈判解决争端，这可能需要很长时间。与此同时，中国们的目标是要维护南海稳定，因此正同东盟国家共同制定“南海行为准则”（COC），确保在能够解决领土主权争议前，努力维护南海稳定和秩序，尝试共同开发资源。COC谈判取得了很好的进展。中国们希望美方同中国们相向而行，成为助力，而不是试图破坏相关进程。　　朝核问题　　关于朝核问题，崔大使表示，中方立场是一贯的，中国们主张实现整个朝鲜半岛的无核化，坚持维护半岛和平稳定。半岛无核化意味着朝、美都不能在半岛部署核武器。幸运的是，过去几个月内，美朝在这方面取得了一些进展。建议美方继续同朝鲜保持对话，鼓励朝进一步采取无核化措施。蓬佩奥国务卿即将再次访朝，希望他能向朝方清晰表明主张。中方将继续支持并鼓励这一进程。　　崔大使说，中国认为，朝方改变政策的态度是非常严肃的。朝已对外宣称要将战略重心转向经济建设，很显然他们有这样的需求，朝鲜人民希望有更好的生活，朝方需要更好地发展经济。同时，实现半岛和平稳定符合有关各方的利益。　　当被问及中方是否还会继续实施对朝制裁，直到朝真正实现无核化时，崔大使说，中国是联合国安理会常任理事国之一，在联合国安理会所有涉朝制裁的决议上都投了赞成票，既然投了赞成票，就有义务执行，只要决议还有效，中国们就会全面、严格执行。　　中国全球影响力　　关于所谓“中国全球影响力投射”，崔大使表示：对中方而言，在今后很长一段时间内，中国们的优先要务还是把自己的国家治理好，确保人民能继续安享和平和社会稳定，过上更好的日子，觉得未来有奔头。当然中国不可能在封闭中求得发展并实现现代化，中国们必须同世界其他国家建立强劲的关系，进一步融入经济全球化和全球治理。同时，中国们愿意承担更多的（国际）责任，（为世界）做出更大贡献。　　崔大使说，如果了解中国文化和历史，就会知道中国从来无意侵占别国领土。2000多年前，中国们通过修建长城来保护自己，而不是出去攻城略地；几百年前的明朝时期，中国拥有当时世界上最强大的舰队，这支舰队多次出海，去了很多国家，目的只为通商，而非殖民。　　各国在发展经贸及各领域关系时，自然会对彼此形成影响。例如，过去几十年美国对中国的影响不断上升，这也是为什么很多中国学生来美留学。这样的民间交流自然并有望对身涉其中的每个人产生积极影响。这是一件好事。人民之间更好的相互理解和更强劲的关系会成为中美友好乃至世界和平的真正根基所在。　　中国外交　　当被问及特朗普总统同美国的传统盟友关系起伏，是否为中国结交更多朋友并施加影响力创造了机会时，崔大使说，不论美方怎么做，中方都会继续同包括欧、亚、非、拉美等地区的世界各国发展友好关系。但中国更希望中美能拥有共同的朋友。这不是一个零和游戏，中国的朋友也可以成为美国的朋友。中国们要争取共同朋友越来越多，而不是让各国在中美之间选边站队。为什么要让他们选边站队呢？　　英斯基普还问及中国政府与人民的关系，崔大使说，人民赋予政府权力，政府要对人民负责，对中国政府来说，最首要和最重要的是要对人民负责。中国们始终认为，确保人民能够拥有更美好的生活是政府的核心任务。人民享有追求美好生活的权力，这种权力不是政府授予的，但政府的责任是确保人们有能力享受这种权力。　　新疆和西藏　　关于新疆是否开放及所谓“再教育营”事，崔大使表示，中国对世界开放。作为中国的一部分，新疆自治区当然也是开放的。至于“再教育营”，广泛报道的事情往往与真相相去甚远。坦率讲，新疆面临暴力恐怖主义和极端主义的严峻威胁。有些人企图在新疆复制类似“伊斯兰国”，对新疆稳定和人民幸福带来很大挑战和威胁，非常危险，政府必须加强应对。首先，中国们必须采取行动确保“伊斯兰国”这样的恐怖组织无法在新疆肆虐蔓延，铲除一切恐怖主义威胁。同时，中国们还要维护当地社会稳定，增强人民的安全感。此外，中国们必须确保人们有能力追求更美好的生活。例如他们要学习更多技术来提高自己的工作能力，以更好地适应日新月异的科技发展。无论中国们在新疆做什么，都是为了当地人民的福祉和安全，为了最大程度维护人民群众的利益。　　在被问及西藏开放问题时，崔大使表示，西藏海拔很高，气候恶劣，不是每个人都能很快适应这样的自然环境，即便对很多中国人来说，初到西藏也会感到不适。同时，为了保护西藏的生态环境，中方对每年进藏旅游人数进行控制，以免生态环境不堪重负。如果能处理好这些问题，中国们当然欢迎更多美国游客访问西藏。据了解，近几任美国驻华大使都访问过西藏，现任大使布兰斯塔德正准备访藏。　　中国社会问题　　在谈及中国社会征信系统及对言论自由的管控时，崔大使说，在美国，如果你不偿还银行债务，不支付信用卡账单，银行也会有记录。对任何一个有这样不良记录的个人，从银行获得贷款都将变得非常困难。而中国也正在向美国学习，做类似的事情。如果一些人有不良记录，不管是在金融上还是威胁到别人，就必须受到惩罚。当然这是有时限而不是终身的。　　至于言论自由，如果浏览过中国社交媒体，就会看到上面有各种各样的讨论，可见中国言论的自由程度。当然，中美两国以及其他国家都面临网络儿童色情和恐怖主义思想传播等问题，这些不良甚至犯罪行为对所有政府来说都是挑战，中国们要确保普通公民的福祉不因此受到影响。没有人可以随心所欲地行事，而应遵循宪法和法律，有法必依。如果是法律明令禁止的行为，任何人都不能做。　　美国全国公共广播电台（NPR）是一家由公众赞助及部分政府资助，独立运作的非商业性媒体，其早间新闻节目为该电台的旗舰节目之一，该采访已被多家美国媒体转载及引用。</w:t>
      </w:r>
    </w:p>
    <w:p>
      <w:r>
        <w:t>WXC7550</w:t>
        <w:br/>
      </w:r>
    </w:p>
    <w:p>
      <w:r>
        <w:br/>
        <w:t xml:space="preserve">    </w:t>
        <w:tab/>
        <w:t xml:space="preserve">   </w:t>
        <w:tab/>
        <w:tab/>
        <w:t xml:space="preserve"> </w:t>
        <w:br/>
        <w:t xml:space="preserve">    </w:t>
        <w:tab/>
        <w:t>华裔青年谭查尔斯(CharlesTan，姓名皆音译)2015年涉嫌枪杀生父被捕控罪，庭审后被无罪释放，但去年9月又被联邦移民及海关执法局(ICE)逮捕控罪；他将于11月19日接受量刑，最高恐判25年监禁，日前该案案发前12年内谭家致电911的多通电话内容曝光，显示谭家家庭矛盾严重。谭查尔斯是出生在加拿大的第二代华裔移民，中学时随父母移居纽约州，之后成为康乃尔大学农业和生命科学学院学生。2015年2月他涉嫌枪杀生父被捕控罪，但庭审后由当庭法官宣判其无罪释放，而去年9月进入美国国境时，却又被ICE以有意实施犯罪而购枪及虚报购枪意图罪逮捕控罪。根据911电话纪录，2009年7月25日，警方接到电话后赶至谭家位于纽约上州Pittsford镇的两层住宅楼；而从2003年至2015年2月谭父被杀的十多年间，警方曾多次接到谭家打来的报警电话，其中大多是谭父谭凌(LingTan)打来，说他的妻子谭清「抓他的小手臂，刮伤他，如果他继续留在家中，她就会报警说他打她。」这些电话纪录显示谭凌经常与妻子和大儿子Jeffrey吵架，其中有一次谭凌说他怀疑妻子偷走自己的重要文件，还有一次谭凌说Jeffrey和他打架，他怀疑儿子在他食物中放了其他东西。2007年谭凌曾致电警局，说他不愿意Jeffrey的朋友们在家中玩耍，于是和儿子大吵一架，儿子打了他，导致他额头有一些红色印记。不过2015年1月谭清打给警方的电话中，说她被丈夫掐脖子，之后警方确实看到她脖子上的红色印记。此外谭清还曾与两个儿子前往加拿大的一家家暴避难所。谭凌在亲属和朋友当中的口碑也不佳，案发过后没有任何人为他说过好话。由于这些电话纪录多为谭凌与谭清和大儿子Jeffrey之间的纠纷，因此在对谭查尔斯的庭审中并未被出示为证据。谭查尔斯量刑将于11月19日进行，目前缓刑监督官正在蒐集谭家亲属和朋友的说辞，在量刑前交给法官。谭凌此前经营的图像传感器製造公司，目前由儿子Jeffrey和妻子谭清掌管，该公司价值近500万元。此外，谭凌死后，谭查尔斯获得23万元现金以及公司四分之一股份，价值约120万元。</w:t>
        <w:br/>
        <w:t xml:space="preserve">    </w:t>
        <w:tab/>
        <w:br/>
        <w:t xml:space="preserve">    </w:t>
        <w:tab/>
        <w:t xml:space="preserve">    </w:t>
      </w:r>
    </w:p>
    <w:p>
      <w:r>
        <w:t>WXC7551</w:t>
        <w:br/>
      </w:r>
    </w:p>
    <w:p>
      <w:r>
        <w:br/>
        <w:t xml:space="preserve">    </w:t>
        <w:tab/>
        <w:t xml:space="preserve">   </w:t>
        <w:tab/>
        <w:tab/>
        <w:t xml:space="preserve"> </w:t>
        <w:br/>
        <w:t xml:space="preserve">    </w:t>
        <w:tab/>
        <w:t>南加州惊爆地产经纪人夫妇趁著屋主不在美国之便，将产权转至其名下，再出售房产，卖了十余栋房子，卷款逃回中国案。受害屋主遍布尔湾与圣盖博谷，新屋主们称他们付钱买房，拥有完整产权，不可能退还房屋。马氏夫妇长住中国，透过此间某华资房地产公司经纪人Tony买下尔湾市新屋，之后就返回中国，月前他们回美，赫然发现不得其门而入，自称是屋主的陌生人来开门，把他们惊呆了，追查后才知道，Tony太太是公证员（NotaryPublic），冒用他们的签名，先将房子产权转移至名下，接着就把房子卖了。马氏夫妇委托律师提告，才发现受害人不只他们，被私自转卖的房子多达十余栋，受害人的情况和他们一样，购屋后就回中国。这些受害人联合起来控告Tony夫妇，以及他们挂牌的房地产公司，但美国与中国没有签署引渡协议，Tony夫妇至今依然坐拥金山，逍遥法外。令受害人气结的是，在加州担任公证人，不需背景调查，只需通过两小时考试，购买保证金即可，公证人动手脚将他人房产转为已有，实在太容易了，成为加州房地产买卖体系最薄弱的一环。地产公司负责人强伟城（Victor W.Chiang）表示，洛杉矶县每年遭不法之徒转移产权的案件多达5000宗，受害人多半是老年人与不谙英文的新移民，近年许多中国新移民成为受害人，花几百万元在亚凯迪亚、尔湾、圣玛利诺、钻石吧等地购屋，交由经纪人全权处理，自己长住中国，给了不法之徒有机可乘，他们利用公证员不需背景调查的大漏洞做手脚，模仿屋主签名，把产权转至自己名下，再脱手求售，几百万元就入袋了。强伟城指出，老年人房子被不法之徒卖掉的案例太多了，往往邻居都不知道，若无儿女，又无遗嘱，不法之徒简直赚翻了。律师也表示，华人屋主空置房产，轻者，让不法之徒假造租屋合约更换门锁堂而皇之的霸占入住（Squatting），屋主经过发律师信、上法院厘清租约签名的真假，到假房客搬出去，通常费时半年。重者，遭不法之徒转移产权，并出售房子，损失非常惨重。两位专家都建议长期空置房子的屋主，委请专业管理公司管理物业，定期检查房子之余，最好与邻居保持良好关系，一有风吹草动立刻通知，以免鸠占鹊巢憾事上演。</w:t>
        <w:br/>
        <w:t xml:space="preserve">    </w:t>
        <w:tab/>
        <w:br/>
        <w:t xml:space="preserve">    </w:t>
        <w:tab/>
        <w:t xml:space="preserve">    </w:t>
      </w:r>
    </w:p>
    <w:p>
      <w:r>
        <w:t>WXC7552</w:t>
        <w:br/>
      </w:r>
    </w:p>
    <w:p>
      <w:r>
        <w:br/>
        <w:t xml:space="preserve">    </w:t>
        <w:tab/>
        <w:t xml:space="preserve">    </w:t>
        <w:tab/>
        <w:t>(image)一老太站在一女生身边拍着女生肩膀要求女生让座从现场看已经有大量旅客在围观老太身后是一名乘警警用标志齐全当然还有一个视频的拍摄者所以这个事已经进行了一段时间了(image)女生不让乘警就劝老太大娘，别人不愿意你去那边坐吧(image)不料乘警的好心没换来老太的文明老太根本不领乘警为她安排座位这个情啊反手就是几拳打中乘警的肚子口中还辱骂着去你妈的(image)乘警非常文明骂不还口、打不还手老太抓扯着乘警大声说我不让你安排你走行不行(image)乘警依然非常文明热心的告诉老太那边有座(image)老太大叫(image)你离我远点乘警说行啊你不要骚扰别的旅客(image)老太火了我自己和她商量你干嘛强行......(image)说着说着老太对着乘警的胳膊就是一个巴掌过去了(image)乘警警告老太不要动手老太马上反诬乘警打了她乘警警告说有全程录相(image)乘警依然打不还手啊可是也不走老太就推着乘警问你想干啥乘警说我想告诉你那边有个座(image)老太说我没骚扰我在和她商量乘警再次说我告诉你那边有座老太回呛道有没有座用不着你说(image)听到老太这个话周边围观的旅客一处哄笑而可悲的是被老太强迫让座的女生听到老太对乘警说的我们在商量的话竟不说一句话反而趴到桌子上了(image)乘警被迫远离了可是依然非常文明的问老太您多大了大娘乘警再文明换来的依然是侮辱老太无耻的回答道我多大关你屁事啊你想强奸 啊你此处又响来一片哄笑(image)乘警警告老太请尊重一点儿老太烦了破口大骂尊重你妈个X重重(image)乘警文明到底绝对的骂不还口还文明的对老太解释道问你年龄是给你安排座位老太则不停的辱骂乘警并说用不着你安排你安排不了(image)老太然后再次大骂乘警你是鬼，离我远点儿乘警说我是国家工作人员请你尊重一点儿老太叫嚣道你他妈什么工作人员你就是鬼(image)这个时候长时间拍摄视频没有说话的人说话了是个女的她对乘警说京威、京威（音）你不用管她这个叫京威的乘警就离开了边离开边对老太文明的说请自重大娘老太则再次怒斥乘警你给我离远点儿这时拍摄视频的女的说这个旅客给她安排餐车座位她也不座非要在这里坐这时这名无耻的老太终于现形了大家看完千万别说这是人渣因为平时不是你们这些网友都把这样的人归到人民群众里嘛？人民群众不都是善良可爱的嘛？看，多可爱呀！平时要求执法机关对人民群众要文明、要礼貌、要服务要百般容忍现在看到这样的老太千万别把你们的同类往外踢啊她，也是人民群众的一员这样的人以后出现的会越来越多如果你不了解基层一线警察就别在这里嚷嚷警察不作为警察执法权威丧失拜你们所赐看，后果这不是慢慢来了嘛</w:t>
        <w:br/>
        <w:t xml:space="preserve">    </w:t>
        <w:tab/>
        <w:t xml:space="preserve">    </w:t>
      </w:r>
    </w:p>
    <w:p>
      <w:r>
        <w:t>WXC7553</w:t>
        <w:br/>
      </w:r>
    </w:p>
    <w:p>
      <w:r>
        <w:t xml:space="preserve">NBA中国赛上海站打响，众多NBA名宿和中国文体明星亮相中国赛现场。　　当天现场最为引人关注的应该就是孙俪了，当天孙俪带着一儿一女一同亮相，邓超和孙俪夫妇对等等和小花一直保护得十分严密，极少亮出正脸，而在今天的比赛现场，等等和小花首次曝出正脸特写，因此引起了网友的广泛讨论。(image)　　孙俪儿子于2011年11月12日在上海某妇产医院出生，重7斤2两，取名“等等”（邓涵之）。　　孙俪女儿于2014年5月3日在香港出生，取名“小花”（邓涵一）。　　即将满7岁的等等可以说是集合了邓超和孙俪的精华，双目炯炯有神，留着长长的头发，长得特别机灵，感觉长得更像爸爸。　　(image)　　(image)　　2017年邓超给等等过生日时，故意放出自己的童年照开玩笑说“等等，生日快乐，可以看出爸爸也是认为儿子长得最像自己了。　　(image)　　(image)　　邓超　　(image)　　等等　　(image)　　而小花更腼腆一些，全程依偎在妈妈的怀里，十分乖巧。　　(image)　　(image)　　不过有网友吐槽称这对儿女怎么长得这么黑，不知道是因为拍摄光线问题，还是因为刚过完暑假，两个小朋友给晒黑了。 </w:t>
      </w:r>
    </w:p>
    <w:p>
      <w:r>
        <w:t>WXC7554</w:t>
        <w:br/>
      </w:r>
    </w:p>
    <w:p>
      <w:r>
        <w:t xml:space="preserve">　据路透社报道，在中美贸易冲突背景下，美国对华石油供应完全停止。但俄罗斯能源部长亚历山大•诺瓦克则在接受俄媒采访时称，中国停止购买美国石油在市场上并不是重大新闻，因为涉及的采购量很小，中国通过从其他国家进口，轻易就能将其取而代之。　　(image)　　据路透社报道，招商局能源运输股份有限公司总经理谢春林表示，在中美贸易冲突背景下，美国对华石油供应完全停止。谢春林在香港举行的航运峰会上表示：“我们是负责将美国石油运往中国的主要运输公司之一。在贸易战之前，业务开展得非常顺利，但现在已完全停止。”汤森路透金融与风险部门的旗舰平台Eikon（RefinitivEikon）的船只跟踪数据也证实了这一事实。路透社称，美国对华供应石油始于两年前。中国对美国石油的进口仅次于加拿大，排名第二，约占美国石油出口总量的20%。但对于中国而言，从美国进口的石油只占进口总量的3%。报道称，9月底，美国每年对2000亿美元中国进口商品征收10%关税的新举措生效。作为反制，中国对600亿美元美国进口商品征收5%至10%的关税。虽不涉及石油，但中国企业决定暂停购买美国石油。　　另据俄媒，俄罗斯能源部长亚历山大•诺瓦克在“俄罗斯能源周”国际论坛期间，在接受“BusinessFM”电台采访时称，中国停止购买美国石油在市场上并不是重大新闻，因为涉及的采购量很小，中国通过从其他国家进口，轻易就能将其取而代之。　　(image)　　他指出，在市场上的美国石油并不是很多，因为美国是净进口国。　　诺瓦克称，“现在，美国会长期性地每天购买400-500万桶石油。美国也是最大的用户，它每天的消耗大约为2000万桶。而如果美国采购的是石油和冷凝液，那么每天的缺口就是大约1500-1600万桶。”　　诺瓦克称，而这个规模对中国经济而言是个小数字，因此，中国如果拒绝从美国进口，就能重新选定其他的石油出口国，这没有问题。</w:t>
      </w:r>
    </w:p>
    <w:p>
      <w:r>
        <w:t>WXC7555</w:t>
        <w:br/>
      </w:r>
    </w:p>
    <w:p>
      <w:r>
        <w:t xml:space="preserve"> 休斯敦的W先生拥有美国绿卡已经十多年，日前，他决定从永久居民申请转为公民。但是，当他递交完申请、打完指纹后，来自美国国土安全部的系统信息告诉他，受理的等待时间预计需要22个月。移民律师称，绿卡转公民的速度已经明显放慢，而漫长的时间跨度并不是唯一让人吃惊的细节。　　(image)　　W先生收到的系统提示，显示他需要等待22个月。（图源：受访者提供）　　W先生告诉记者，之所以申请转为公民是出于很多考量，其中一个重要的因素就是想获得投票的资格，用选票发出华人的声音。但是，22个月的等待期让他倍感意外。他认为，这一现象说明现在申请转公民的人太多，所以等候时间只能拉长。　　休斯敦华人移民律师陈文告诉记者，若搁往年，绿卡转公民的申请一般在打指纹三个月左右就会得到通知去进行下一步的公民入籍考试；从去年底今年初开始，等候时间普遍变成一年左右甚至更长；W先生所遇到的等候22个月的情况，既可以看成个案，也可以说明美国整个移民系统在发生变化。　　(image)　　要想有选民资格，就得先拿下这个“蓝本”。（图源：侨报记者陈琳摄）　　陈文律师认为，特朗普政府并不希望有更多的人转成公民去投票。她透露说，她的律师同行们还遇到别的一些情况，显示出绿卡转公民的整体难度在加大。比如说，移民官面试时所提的问题在变难，说话的语速既快还不肯重复，这样，那些英语不太好的申请人往往因此“败下阵”来；还有律师抱怨他遇到的一个案子，明明在现场时移民官说“通过了”，可后来还是收到通知说“没通过”，让申请人再去考一次。所以，不少律师都有一个共同感觉，就是移民局在用各种手段来阻止大家获得身份。　　陈文律师还介绍说，如果是绿卡持有者犯下了刑事罪行，可以因为这个理由被驱逐出境，美国政府眼下正在抓那些虽然有合法身份但有不良记录的人。但如果是公民，则没有这个风险。　　记者查询美国国土安全部DHS的数据，根据今年9月最新发布的数据，显示在2017财年共有70万7265名外籍人士加入了美国籍，而这一数字在2016年是75万3060人,2017年比2016年整体下降了6.1%。另一组有意思的数据是，以2017年为例，在入籍人士中，女士（56%）多于男士（44%）；已婚人士占到64.7%；入籍者年龄的中位数是42岁，65岁以上长者所占比例为9.7%。此外，2017年入籍美国的人士，他们持有绿卡年头的中位数是8年。　　(image)　　美国归化入籍者的历年数量走势图 （图源：dhs网站截图）　　通过浏览数字还可以发现，源自中国的入籍者在与日俱增，2015年有3万1241人，2016年有3万5794人，2017年达到3万7674人，并且在2017年，中国替代菲律宾，成为入籍美国公民的笫三大来源国，排名前两位的始终是墨西哥和印度。　　还有一个值得注意的现象是，在2017年所有入籍的人士中，有72%的人都集中居住在10个州，其中排名前三位的分别是加州（22%）、纽约（12%）和佛罗里达州（9.8）。如果要谈到选票和党派属性的话，这三个地方目前都是蓝色。</w:t>
      </w:r>
    </w:p>
    <w:p>
      <w:r>
        <w:t>WXC7556</w:t>
        <w:br/>
      </w:r>
    </w:p>
    <w:p>
      <w:r>
        <w:t>原标题：世锦赛仅输一场，中国女排掉入死亡半区，要想保6必先打败俄罗斯在小组赛的最后一战中，中国女排最后以1比3的比分输给了意大利女排，最终带着4胜1负的战绩在b小组出线，暂时的排名是第三。但是中国女排要想守住这个前三的位置，就必须在下面的比赛中取胜。(image)保住前三，从而进入六强的争夺赛，这是郎平主教练下的最初目标。在小组赛中输给意大利女排后，女排要认清自己的形式，给自己敲响警钟。就目前的形势来看，要想争夺六强，就必须在下面的比赛中压制住俄罗斯女排。(image)也就是说，中国女排要想保住这个位置，就必须在下场比赛中，必须击败俄罗斯女排，不然第三名的位置就会被俄罗斯女排超过。因为目前中国女排和俄罗斯女排都是4胜1服的战绩出小组赛的。对比以前的战绩，中国女排也并不害怕和俄罗斯女排相遇，在最近的六次交手中，中国女排赢了其中的五次，有很好的心里优势。就在去年的女排大冠军杯赛中，中国女排赢了俄罗斯，而在今年的女排联赛中，也赢了俄罗斯女排。(image)虽然他们的女排现在的阵容深度比较浅，球队没有很多的进攻点，但是中国女排也不能小看俄罗斯女排，因为她们的实力也很强，并且与俄罗斯女排的复赛很重要，它直接关乎中国女排能不能在六强中占据着有利的位置。(image)另外，中国女排在六强的比赛中还需要努力击败美国队，使自己在比赛的排名中占据优势。虽然目前美国女排是世锦赛夺冠热门之一，但是她们的比赛状态并不是很稳定，在与泰国女排的比赛中差点输球，所以中国女排一定要有信心。(image)总体看来中国女排进入六强的形势还不错，关键在于随后的两场比赛争取都全胜对手，这样才能有资格在六强赛中占据优势地位，与随后的美国对比赛中才能有胜的把握，才能夺得世锦赛的冠军。(image)总之世锦赛是一个很漫长的比赛，未来的比赛赛程充满了很多的变化，中国女排能做的就是认真打好每场比赛，步步为营，脚踏实地的向前走好自己的每一段赛程。</w:t>
      </w:r>
    </w:p>
    <w:p>
      <w:r>
        <w:t>WXC7557</w:t>
        <w:br/>
      </w:r>
    </w:p>
    <w:p>
      <w:r>
        <w:t xml:space="preserve">(image)　　美国五角大楼　　美国国防部星期五（10月5日）公布的一份最新报告说，中国对美军所需关键原材料的供应构成“巨大的和日渐增长的”风险。　　美国国防部星期五公布了一份长达150页的报告，对美国制造业和国防工业基础以及供应链的弹性做出评估。报告找出了将近300个可能影响美军关键原材料和零部件供应的“漏洞”，并提出了改进措施。　　报告花了相当的篇幅谈中国对美国国防工业构成的威胁。报告研究了中国的军事扩张和现代化、经济侵略战略、软实力战略以及军事研发开支战略。报告说，一个重要的发现是，“中国对被视为美国国防安全具有战略性的关键材料和技术构成巨大的风险，而且这个风险在日渐增长。”　　报告特别提到了中国对一系列被广泛使用的金属和特殊金属、合金以及其它材料，包括稀土矿物和永久磁铁的控制。中国控制了全球大部分稀土矿物的供应，而稀土矿物被广泛使用与国防安全设备上。根据美国地质调查局的资料，2017年美国本土没有开采任何稀土材料，相反进口了价值1.5亿美元的稀土材料。报告还指出，中国还是一系列美军弹药和导弹所需求的关键含能材料的唯一或是主要供应来源。报告说，除此之外，中国对其他国家的投资，特别是在非洲和拉美的投资以换取当地的资源和市场准入，这对美国的经济和国家安全的威胁又加重了一层。　　华盛顿的分析人士之前也提出过类似的警告说，美国军事和国防制造商对中国的依赖可能会被北京利用。 2013年到2016年，从中国进口的稀土材料占据了美国总需求的78%。　　2017年7月，特朗普总统签署行政令，要求国防部对美国的制造业和国防工业基础以及供应链的弹性做出评估。国防部星期五的报告就是为了满足这个要求。　　报告对如何改善也提出了建议。白宫星期五新闻稿说，特朗普政府将采取措施确保建议得以实施，比如，将扩大对工业基地的直接投资，解决关键的瓶颈问题，对供应链脆弱的环节提供支持；加强本土的科学、技术、工程和数学的教育，并与盟友和伙伴合作解决工业基础的挑战等。　　报告的发布正值美中关系日渐恶化的时候。目前，美中在贸易、网络安全、台湾和南中国海等问题上都有纠纷。　　另外，彭博社10月4日星期四报道，中国军队情报部门在一家硬件公司生产的设备中植入了恶意芯片。彭博称美国政府部门和包括苹果、亚马逊在内的科技巨头都在使用这些设备。不过，苹果和亚马逊星期四对彭博社的报道予以否认。  </w:t>
      </w:r>
    </w:p>
    <w:p>
      <w:r>
        <w:t>WXC7558</w:t>
        <w:br/>
      </w:r>
    </w:p>
    <w:p>
      <w:r>
        <w:br/>
        <w:t xml:space="preserve">    </w:t>
        <w:tab/>
        <w:t xml:space="preserve">    </w:t>
        <w:tab/>
        <w:t>美国副总统彭斯在美中两国易战升级之际发表了有关特朗普政府对华政策的讲话，对中国的内外政策提出严厉的批评。美国的一些中国问题专家认为，这是特朗普政府对中国发出的战斗号角。这些专家对美中关系的前景感到担忧，认为这种对抗可能会在美中之间引发新的冷战。副总统彭斯10月4日在哈德逊研究所发表的有关中国政策的演讲从多方面对中国提出了批评，包括在南中国海军事化、打压台湾、对国内民众进行监控和压制以干预美国的民主制度等等。葛来仪：美政府试图采取更具对抗性的对华政策华盛顿智库国际与战略研究中心亚洲事务高级顾问兼中国实力项目主任葛来仪（BonnieGlaser）在接受美国之音的采访时说，看来，特朗普政府正试图在诸多议题上对中国进行反击。她说：“这个讲话的确代表了特朗普政府对中国关切的综合阐述。特朗普政府里的人已经谈到了美国在与中国打交道时加强竞争性的必要。对我来说，这看起来像是他们也正在试图加强对抗性。”傅克斯：美对华政策将更为强硬美国进步中心的高级研究员傅克斯（Michael Fuchs）也认为，这个讲话表明，特朗普的对华政策将更为强硬。他说：“副总统彭斯的演讲清楚的表明，特朗普政府的对华政策正在走向对中国更为强硬的阶段，这从今年年初的贸易战就开始了。”曾经在奥巴马政府任内出任副助理国务卿的这位专家说，彭斯的演讲里列举了美国对中方的很多抱怨与不满，但他没有看到多少应对这些挑战的具体政策。包道格：美发出了战斗的号角，没给中国下台的台阶卡内基国际和平基金会的副总裁包道格（DouglasPaal）认为，这是因为特朗普政府认定中国会很快输掉与美国的战略竞争，因此没有必要提出条件，而是等待中国投降。他说：“这是一个进行战斗的号声，但没有提出一个获得共同结果的前进之路，基本上是美国与中国进行存亡之争并认定美国会赢得这场斗争，因此他们不需要在贸易、知识产权或是区域与国际安全领域给中方提出一个下台阶。”这位担任过老布什总统的特别助理以及国安会亚洲事务高级主任的专家对这种做法提出了批评。他说：“这个政策没有做到两点：一是给中国对压力做出让步的理由；二是创造让中国想做出让步的有效压力。”包道格认为，美国的这种做法使得中国政府很难做出让步与妥协，因为如果中国政府让步，会被中国民众看作是像19世纪那样丧权辱国。在他看来，美中关系在变好之前会变得更糟糕。傅克斯认为，在今后，人们可能会看到美国在关税和贸易领域对中国采取更多的行动，也可能会看到美国对中国进行更多的公开指责。他认为，在安全领域，尤其是在南中国海和台湾问题上，美国也可能会对中国采取更为强硬的行动。葛来仪：美中关系处于十字路口，新冷战不是不可能国际与战略研究中心的葛来仪认为，美中关系很可能处于一个关键的节点。她说：“这个讲话与特朗普政府一直采取的立场是一致的，但在美中关系上，我们很可能处于一个十字路口。如果我们不找到消除双边关系中的摩擦的途径，我们可能正在走向一个更为负面的方向，进入更多的战略竞争和对抗的阶段，人们开始谈论新冷战。这不是完全不可能的。”傅克斯：担心走上新冷战的滑坡研究美国外交政策的专家傅克斯也对美中关系的前景感到担忧。他说：“我担心的是，特朗普政府现在正朝着这样一个方向前进，即它用粗线条来描绘中国所做的一切，这种方式可能会导致我们滑向新的冷战。”何瑞恩：讲话主要针对美国国内民众曾在2013年至2017年间担任美国国家安全委员会中国、台湾及蒙古事务主任的布鲁金斯学会外交政策项目研究员何瑞恩（RyanHass）认为，美国政府高级官员发表任何有关中国的公开讲话一般会针对三个对象：即美国国内民众、区域国家和国际盟友以及中国，但权重会有所不同。这位前白宫官员认为，彭斯的这个讲话针对的关键对象是美国国内的民众，即通过列举中国试图影响美国公共舆论的诸多例子来强化美国人对中国的看法。他指出，彭斯在讲话中也向美国公司发出严厉警告，敦促他们不要助长北京的压制。在干预选举的问题上，哈斯认为，彭斯副总统试图把公众对俄罗斯的关注转移到中国身上。哈斯说，看起来，特朗普总统的基本盘支持对中国采取更为强硬的立场，但是美国民众是否会支持这样一个政策目前并不清楚。</w:t>
        <w:br/>
        <w:t xml:space="preserve">    </w:t>
        <w:tab/>
        <w:t xml:space="preserve">    </w:t>
      </w:r>
    </w:p>
    <w:p>
      <w:r>
        <w:t>WXC7559</w:t>
        <w:br/>
      </w:r>
    </w:p>
    <w:p>
      <w:r>
        <w:t xml:space="preserve">(image)　10月6日报道英国《新科学家》网站近日刊载题为《美国梦消失的速度比想象中更快》的文章称，所谓的“美国梦”是指无论一个人出生时的地位如何，都可以通过努力工作来实现社会层次的提升。但最新数据显示，实际情况并非如此，这表明美国人的社会经济地位受其父母社会经济地位影响的程度远比我们想象中更大。　　文章称，纽约大学社会学家迈克尔·豪特研究了1994年至2016年间收集的2万多人的数据，并按照社会经济指数（SEI）来进行排名。他结合职业人士的薪酬和资历，给他们一个从0到100的评分。从事法官和外科医生等职业的人得分接近100分，而低收入、资历少的人，比如看门人、备餐工人和洗衣工的得分则在9分至15分之间。　　文章称，豪特对所谓代际传递的社会流动情况尤其感兴趣，因为这表明一个人的职业地位如何受其父母、祖父母等人所从事的工作的影响。　　文章称，他发现，一个人的SEI得分与其父母的得分有很大关联，父母的得分每提高一个点，子女的得分平均就会提升超过0.5个点。这是因为出生在父母SEI分数非常低的家庭的孩子往往会比他们的父母拥有更高的SEI分数，反之亦然——这中间的趋势往往呈线性。因此，对SEI分数为10分的父母来说，其孩子的SEI分数有望达到30分左右；而SEI分数为20分的父母，其孩子的SEI分数可能达到35分左右，以此类推。　　文章认为，另外也存在着性别效应。譬如说，父亲SEI得分在90分左右的，儿子通常得分为70分左右。但假如他生的是女儿，女儿的平均得分一般在62分左右。　　文章称，这项调查得出的代际传递程度高于近期其他研究得出的结论，后者通常侧重于收入而非职业。豪特说：“在此类研究中，这项调查揭示的不平等程度是最高的。”　　文章称，从1994年到2016年的22年间，这种代际传递并未发生改变。这项研究还显示，在单亲家庭中，代际传递的程度要低得多。　　文章援引豪特的话说：“美国人所讲述的‘机遇之地’的故事意味着，代际传递近乎为零。”过去的研究估计它在0.35至0.45之间，而最高分为1（即如果每个人都从事与父母一方相同的职业的话）。豪特说：“我的估计是高于0.5，那意味着美国人的代际传递比大多数人想象中要高得多。” </w:t>
      </w:r>
    </w:p>
    <w:p>
      <w:r>
        <w:t>WXC7560</w:t>
        <w:br/>
      </w:r>
    </w:p>
    <w:p>
      <w:r>
        <w:t xml:space="preserve"> 　　又有中国高官被失踪。目前担任国际刑警组织（Interpol）主席的中国公安部副部长孟宏伟，上周六（29日）由法国里昂返回中国后，下落不明。法国警方周五（5日）接获他妻子报案，已展开调查。法国内政部透露，孟宏伟的妻子收到社交网路及电话恐吓，已向她提供保护。有接近调查的人士指，孟宏伟可能在某方面与中国当局对抗，因而被拘留，也有报导引述匿名消息指，孟宏伟抵达中国后不久，就被纪律检查部带走问话，不清楚原因。目前中国外交部及公安部，暂时没有回应。　　(image)　　64岁的孟宏伟在2016年11月获选成为国际刑警组织第一位中国籍主席，与妻儿住在国际刑警组织总部所在地里昂。国际刑警组织周五发声明说，他们已注意到关于主席失踪的报导，此事事关法国和中国有关当局。声明强调，国际刑警组织每日事务是由秘书长负责，而非主席孟宏伟。孟宏伟自2004年长期担任中国公安部副部长，被视为落马的中共前政治局常委周永康的嫡系。他接连在去年12月被免除国家海洋局副局长与海警局局长职务，今年4月又失去公安部党委委员职务，一连串削职事件已使外界猜测他仕途不妙。身为公安部副部长，又是国际刑警组织主席，居然也会这样人间蒸发，引发网友议论。有网友留言：厉害了我的国、连国际刑警主席都可以绑架。还有人嘲讽，中国驻法公民人间蒸发，怎么不见近日一天到晚对瑞典、英国厉声责骂的中国外交部出来严正交涉。 </w:t>
      </w:r>
    </w:p>
    <w:p>
      <w:r>
        <w:t>WXC7561</w:t>
        <w:br/>
      </w:r>
    </w:p>
    <w:p>
      <w:r>
        <w:t xml:space="preserve">　　10月3日，当局要求影星范冰冰须在限期内缴清约8.83亿元（人民币．下同）的欠税及罚款，如能按期缴清则依法不予追究刑事责任。不过，早年另一名内地女星刘晓庆同样因涉逃税而被囚，当局的处罚可谓截然不同。　　(image)　　对此，外媒亦多有关注，德国之声就指出，这一方面是因为内地《刑法》曾于2009年作出修改；另一方面则是和范冰冰"态度好"、能及时认罪有关。德国之声说，中国官方打开了一扇交钱从宽、抗拒从严的"后门"。　　德国之声10月3日报导称，范冰冰之所以能免于刑事处罚，原因有两点。一是法律的规定。中国《刑法》第201条规定，属于首次被税务机关按偷税予以行政处罚，且偷税的税款在规定期限内缴纳的，依法不予追究刑事责任。其实这一条法律曾发生过变化。　　BBC对此就采访了西南财经大学财税学院教授李建军，他表示，"刑法的相关罪名和构成条件发生了重大变化，与涉案金额没有关系。"刘晓庆案时用的还是1997年的刑法，叫偷税罪，2009年刑法修正案改成逃税罪了。修改后有行政处罚前置程序，即如果初次逃税，税务机关进行行政处罚（滞纳金、罚款等）后，就不追究刑事责任，也就不算犯罪；以前一旦发现逃税行为，公安部门就可以直接介入抓人。　　李建军还告诉BBC，范冰冰案牵出的不仅是影视行业人士，地方税务部门也难逃其咎。此前影视行业流行工作室包税制的潜规则，通过定期定额征收方式少缴税，然而这种"包税制"是税务部门对财务核算困难的个体户实行的简易征收方式，将工作室算入此列，显然有疏漏。　　而德国之声文章称，范冰冰得以逃脱牢狱之灾的另一个因素就是她良好认罪态度。范冰冰作为一个拥有国际影响力的艺人，曾称，"为自己能在世界舞台上展示我国文化而自豪，并不遗余力为此冲锋"。而在本次逃税时间曝光后，迅速道歉，并且表示"完全接受"相关中国官方的相关决定，声称要"将尽全力克服一切困难，筹措资金，补缴税款，缴纳罚款。"　　德国之声称，中国官方算是打开了一扇交钱从宽、抗拒从严的"后门"。 </w:t>
      </w:r>
    </w:p>
    <w:p>
      <w:r>
        <w:t>WXC7562</w:t>
        <w:br/>
      </w:r>
    </w:p>
    <w:p>
      <w:r>
        <w:t>(image)原标题：刘亦菲私服丑出新境界，神颜都差点没拯救回来！刘亦菲早期的瞎穿合集又双叒叕的上了热搜，还迅速的被顶到了第二的席位，看来神仙姐姐的这段“黑历史”也是被吃瓜群众们品的津津有味呀！(image)刘亦菲在大家心目中的形象一直就是“仙女”，尤其是在演了《神雕侠侣》中的小龙女后，那种惊鸿一瞥的气质就体现的更加彻底了。大家还不约而同的称她为“神仙姐姐”。(image)本以为刘亦菲本人在生活中也是这种轻云朴素，冰肌玉骨的感觉，但一点进这热搜，也是被刘亦菲以往的瞎穿乱搭给惊讶到了，天啦噜……我的“神仙姐姐”走出了戏里的形象后怎么一下子就画风突变了！！！私下的刘亦菲好像从不care自己“神仙姐姐”的外号，特别是在穿着上极其的不讲究，不知道是她的造型团队有问题还是她本人的审美品位有问题。反正你随意感受一波她的私服照！(image)私下的穿衣风格简直就是怎么土怎么来！(image)怎么丑怎么来，常常惊现蜜汁搭配！(image)(image)你绝对想象不到早年间的刘亦菲在穿衣风格上对荧光色尤其偏爱，荧光黄荧光绿这种闪瞎眼的配色神仙姐姐也是信手拈来。(image)(image)(image)出席活动的晚礼服也必须是自己最钟爱的荧光色系列，反正全场一眼就寻到你的踪影了！(image)没有最闪，只有更闪！(image)参加节目也一定要选一条最骚的玫红色丝袜，总之刘亦菲就差没把彩虹穿在身上了！(image)除了荧光色系列，仙女刘亦菲有一段时间还强烈的热爱豹纹款，豹纹丝巾搭配bingbing的银色亮片外套……白白浪费了这张脸啊！(image)只看脸真的就是清纯本纯啊，可这套豹纹衣服是谁挑的，出来认罚！(image)这根豹纹围巾围在脖子上看起来真的很像一条蛇缠上去的，哈哈哈……(image)原本气质高贵清冷的刘亦菲还常常败给了一些莫名其妙的大妈装。商城的商贩小老板进城既视感！这个包我也不敢恭维，实在是太老气了！(image)而且她还对这件大妈外套很是钟爱，私下里常常翻出来乱搭配。(image)这一套简直就是大妈出行旅游必备款嘛，印着大花的丝巾了解一下。(image)蜜汁搭配我们暂且就不说了，刘亦菲还自带一种总能挖掘到丑衣服的特意功能。这些衣服真的丑到无法言语啊！(image)还有一些奇奇怪怪的印花款！(image)这件蕾丝镂空裙也实在是get不到它的美点，我只心疼这张脸。(image)已经不知道该用什么词汇来形容这件衣服的丑了！(image)仙女，求求你不要再穿这些五颜六色的裙子了！！！我抚额表示欲哭无泪！(image)这又是哪门子的奇怪搭配？(image)刘亦菲的私服已经被大家吐槽的一无是处，可您再瞧一瞧此处，这里是刘亦菲本人的丑衣服收藏阁，一套套的摆放出来，本人似乎相当满意呢，哈哈哈哈……(image)好吧，神仙姐姐偏爱这款就任你偏爱吧，谁叫你总能在衣服丑到不能再丑的情况下还能用“神颜”扳回几成呢！(image)</w:t>
      </w:r>
    </w:p>
    <w:p>
      <w:r>
        <w:t>WXC7563</w:t>
        <w:br/>
      </w:r>
    </w:p>
    <w:p>
      <w:r>
        <w:t>据梨视频消息，在10月5日石家庄开往秦皇岛的K7714次列车7车厢内，一名持有站票的老太太坐在座位上不起来。她称自己已经给一个人让过一次了，他下车了，现在就是不起来。列车长、乘警劝说均无效，最后给被霸座乘客安排了另一座位。　　老太太说，她上车时候看到这个座位没人，就坐下了。后来座位的原主人让她起来，说是另一个老人的座位，她就给那个老人让了座。　　老人下车以后，老太太再次坐到空位上，结果座位的原主人说是他的座，让老太太起来。　　老太太不乐意了：“一开始让我起来，我就让了，现在还让我起来，又是他的座。”　　列车长跟她解释说，之前的老人是没座的，座位原主人给老人让了座。　　老太太一听，情绪非常激动，大声质问：他（老人）没座干嘛让人让座？！　　列车长说，票上显示这就是别人的座位。　　老太太声音更大了：那他干嘛不坐呢！　　列车长：人家有站着的权利。　(image)　　其他旅客：你票上写的就是无座。　　老太太：无座也是我自己花钱买的！我告诉你，我也花钱了(image)　　眼见着老太太情绪越来越激动，声音越来越大，列车长提醒她声音小一些，避免吓到旁边坐着的小孩。　　列车长表示，可以给老太太再另外安排一个座位，但遭到了拒绝。老太太认为，这不是座位的问题，是欺负人：“有你这么欺负人的吗？你坐上一个座位就没完没了的？”(image)　　老太太坚持坐在座位上不起来：我就不让这个座，你说怎么着吧！(image)　　列车长和乘警劝说无效，最终，列车长给被霸座的旅客安排了另一个座位。　　对此，大部分网友对老太太的霸座行为进行了谴责：(image)　　(image)(image)　　但也有网友认为，老太太是因为气不过反复让座，情有可原。不过，这个观点马上被其他网友怼了回去。(image)(image)　　还有网友讨论，无座票和有座票价格相同是否合理？(image)　(image)</w:t>
      </w:r>
    </w:p>
    <w:p>
      <w:r>
        <w:t>WXC7564</w:t>
        <w:br/>
      </w:r>
    </w:p>
    <w:p>
      <w:r>
        <w:t xml:space="preserve">　昨天，美国知名IT企业苹果公司和亚马逊[罕见]地发布了措辞“极为严厉”的声明，怒斥美国财经媒体“彭博社”的一篇报道歪曲事实和造谣。　　因为这篇报道讲述的是这两家公司如何被中国军方“通过一种逆天黑科技渗透”的[科幻故事]……　　1　　解放军的“逆天黑科技”？　　“中国间谍用一个米粒大小的芯片，入侵了美国30多家公司”——昨天，美国彭博社在一篇讲述中国军方如何渗透和窃取美国企业机密的报道中，抛出了这样一个震惊了美国科技圈的论调。　　(image)　　按照彭博社的说法，在美国的苹果公司和亚马逊等IT企业用来存储用户信息的服务器里，有一个“电脑主板”是美国的主板生产商“超微”公司在中国的工厂生产的。可这个中国工厂却暗中在主板上附加了一个“米粒”或者“铅笔尖”大小的“芯片”（如下图中红圈所示），而中国军方则可以通过这个几乎很难被发现的“芯片”获得了进入30多家美国企业的服务器的“后门”，并通过植入该“芯片”中的间谍代码操控服务器的CPU，最终将机密信息泄露出来。　　(image)　　(image)　　这家美国媒体还宣称，这种黑客的难度极高，其实现的可能性几乎相当于“你看到一个独角兽在跨越彩虹”——可美国FBI的调查却发现中国军方恰恰就是通过这么一个“逆天黑科技”渗透了苹果公司和亚马逊这种美国著名IT企业。　　此外，彭博社还称这两家公司早在2015年时就已经在秘密配合美国FBI针对这个“间谍芯片”进行调查，而且这项调查至今还在进行中。　　2　　“毫无根据的失实报道”　　然而，彭博社的报道却立刻遭到了苹果公司、亚马逊乃至美国“超微”公司的集体否认。苹果公司和亚马逊方面还在他们的官方网上发布了措辞极为严厉的声明，怒斥彭博社的报道是歪曲事实和造谣。　　其中，苹果公司就在声明中吐槽说，过去12个月里彭博社一直在拿“莫须有”的指控骚扰他们，但公司还是每次都耐心解答了彭博社的记者和编辑所提出的各种“毫无根据”的说法。　　(image)　　“所以我们敢说，苹果公司从来没有在服务器上发现过任何黑客芯片、所谓的硬件篡改或是任何被植入的漏洞。苹果公司也从来没有与FBI或是其他美国执法部门有过任何联系。我们以及我们在执法部门的联络人员也没听说FBI有任何针对此事的调查”。　　(image)　　亚马逊也在声明中同样表示：彭博社之前就已经就这些虚假的指控询问过公司很多次了，但不论是过去还是现在，我们都没有在“超微”公司提供的主板中发现过任何所谓的“硬件篡改”或“间谍芯片”，也从没有与美国政府开展过任何这方面的调查。　　(image)　　同时，亚马逊也吐槽说彭博社的报道中“失实”内容太多了，甚至“不胜枚举”……　　(image)　　这两家美国最大的IT企业还都表示他们都独立审查过彭博社宣称被中国军方植入黑客芯片的主板，并且从未发现有彭博社所说的这个问题。　　(image)　　(image)　　另外，被指控其主板被中国军方在中国的工厂里植入黑客芯片的美国“超微”公司也强烈反驳了彭博社的这篇报道，称公司的产品都是经过很多次日常安全审查的，而且公司也从未被任何美国的执法部门调查过。　　(image)　　3　　中国网友：喵喵喵？？？　　与此同时，很多围观此事的中美两国的普通网友，也都对彭博社的报道存在较大的疑问。　　一个最明显的疑点是，彭博社的报道中所有的关于这个“间谍芯片”的信息都来自于“匿名”信源。那么与目前苹果和亚马逊公司公开的强烈否认相比，很多美国吃瓜网友就认为这反而令彭博社的报道看起来更缺乏可信度。　　(image)　　实际上，就连苹果公司也在其声明中反过来质疑彭博社的这些信源是不是本身有问题。　　(image)　　但彭博社的记者坚称他们的报道来自17个不同的信源，而且只是因为案件太过敏感才将他们匿名处理。　　(image)　　其次——也是最逗的是——看到了这篇报道的中国网民都对彭博社所宣称的“黑科技”几乎都感到“五脸懵逼”，因为不论是中国网络上的“爱国群众”还是“狠国党”，只要是稍微懂些IT科技的都认为这种科技本身就非常不现实，所以解放军又怎么会凭空拥有这种根本就不存在的技术呢？　　(image)　　(image)　　有的中国网友的评论更是简单粗暴：　　(image)　　(image)　　还有中国网友怀疑这个报道是配合美国对华贸易战的一种“舆论战”：　　(image)　　(image)　　最后，英国路透社在关于此事的后续报道中，引用有政府和大企业工作背景的安全专家的说法称，苹果和亚马逊对彭博社这篇报道给出如此强烈的反驳，且措辞如此激烈，都是很罕见的，所以这些专家如今也开始怀疑彭博社的说法可能更有问题……　　(image)</w:t>
      </w:r>
    </w:p>
    <w:p>
      <w:r>
        <w:t>WXC7565</w:t>
        <w:br/>
      </w:r>
    </w:p>
    <w:p>
      <w:r>
        <w:t xml:space="preserve">　　有外国传媒报道，中共恶意在美国企业的伺服器上植入间谍晶片，消息传出即震散环球科技股，香港上市的电子产品设备股及晶片股亦惨遭抛售。当中，联想集团(00992)首当其冲，周五(10月5日)一度暴泻逾22%，创近10年以来最大盘中单日跌幅。　　(image)　　根据《彭博商业周刊》报道，由于伺服器的底板制造商超微电脑(Super MicroComputer)将制造底板的部分工序外判予中国工厂，使中共间谍可乘机将微型窃密晶片植入多家美企的伺服器内，包括苹果公司(AppleInc.)及亚马逊等近30间公司的电脑系统均受到入侵。　　虽然超微电脑、苹果公司及亚马逊已先后否认报道，但相关股份周四(4日)全线下挫，当中事件主角超微电脑更大挫逾41%，收报12.6美元。　　虽然联想集团分别发声明及公告，澄清报道所指美国为基地的重要主机板制造商(超微电脑)并非其供应商，惟联想股价收市仍挫15.1%，收报5.06元，市值单日蒸发逾108亿元。　　有大行认为事件对联想有负面影响，其中摩根大通看法最悲观，认为联想虽无直接牵涉于上述传闻，但预计美国短期内会减少伺服器的进口，建议投资者未来六个月内沽空联想。大和资本则指，联想现时有超过20至25%的收入来自北美市场，倘事件持续发酵，对联想的潜在影响将会扩大，该行暂维持投资评级“持有”，目标价4.7元。　　晶片窃密风波加剧市场忧虑中国制造的电子产品安全问题，恐慌情绪蔓延至亚太区科技股，甚至忧虑联想或步中兴通讯(00763)的后尘，遭受美国制裁。　　除日、韩、台相关电子设备股受波及外，香港一众手机设备股亦受牵连，中兴最多急泻逾16%，收报12.64元，跌10.98%；两大手机设备蓝筹股瑞声科技(02018)及舜宇科技(02382)亦挫逾2%，分别报78.3元及81.9元。　　此外，晶片股亦不能幸免，大陆晶片龙头中芯国际(00981)挫近4%，收报7.93元，创逾一年新低；中国软件国际(00354)亦跌6.76%至年内新低，收报4.55元。　　宏滙资产管理董事及投资策略总监林嘉麒估计，华府将有后续审查行动，相信短期仍会困扰相关股份，预料联想股价下跌空间仍大，短期或低见4元以下，建议投资者暂时不宜沾手。　　他说，现时美国大型企业的电子设备产品组装商均见中资公司身影，惟在黑客传闻发生后，相信美企对中国生产商的戒心会提高，尤其目前中美关系趋紧张，“虽然国产晶片价钱比较平，但技术含量不高，不排除美企宁愿转用台湾间谍晶片致联想中兴暴跌恐慌情绪蔓延或日本等地的晶片商，以减低风险。”　　此外，他续指，中国晶片行业发展前景已转差，通常第四季是电子相关产品订单旺季，惟现时未见有订单急增的情况；国产晶片现时亦陷技术难突破的困境，在中国宏观经济放缓及科技行业风险不明朗下，估计投资者将较倾向旧经济股，相信手机设备股及晶片股板块中短期都“无运行”。</w:t>
      </w:r>
    </w:p>
    <w:p>
      <w:r>
        <w:t>WXC7566</w:t>
        <w:br/>
      </w:r>
    </w:p>
    <w:p>
      <w:r>
        <w:t xml:space="preserve"> 　　作为中国驻美大使，崔天凯被指能言善辩口才一流（图源：VCG）　　当地时间10月5日，港媒《星岛日报》报道称，中国驻美大使崔天凯日前接受美国媒体采访。　　在被问到会不会允许外国学者、记者前往西藏时，崔天凯表示“因为西藏的海拔非常高，当地气候可能也相当恶劣，因此暂时不建议外人前往”。　　在被问到新疆“秘密拘留营”问题时，崔天凯表示，包括新疆在内，整个中国都对外国开放，但最近新疆有些“恐怖主义问题”，因此中国被迫采取相关的措施，“秘密拘留营”其实是“职业训练营”。</w:t>
      </w:r>
    </w:p>
    <w:p>
      <w:r>
        <w:t>WXC7567</w:t>
        <w:br/>
      </w:r>
    </w:p>
    <w:p>
      <w:r>
        <w:t xml:space="preserve">经过长达一年多的谈判，美国与加拿大、墨西哥终于达成了新的北美自贸协议。新协议抛弃了“北美自贸协议”（North AmericanFree Trade Agreement，NAFTA）的名称，改为“美墨加三国协议”（The UnitedStates-Mexico-Canada Agreement，USMCA）。　　仅从北美三国之间的贸易关系来看，新协议没有根本性改变，主要是围绕汽车、奶制品等领域做了有利于美国的部分修订。但是从中国的外部角度来看，新协议隐含“杀手条款”；而从政治角度来看，加拿大、墨西哥的主权也受到了一定程度的牵制。　　根据新协议第32章第10款（32.10）的规定，成员国如果与“非市场化经济体”签署自贸协定，不仅要提前三个月通知其他成员国，还要将缔约目标告知其他成员国，并提前至少30天将协议文本提交其他成员国审查，以确定是否会对USMCA产生影响。其他成员国如果认为协议涉及“非市场化经济体”，可以在六个月后退出USMCA。　　该条款没有明确“非市场化经济体”指的是谁，但一些媒体认为这是在暗指中国，美国政府此举意在借助新的贸易协定，防止加拿大和墨西哥“擅自”与中国进行自贸谈判。　　加拿大《环球邮报》认为，USMCA是21世纪国家间的“不平等条约”，协议中隐含美国控制加拿大外交的“杀手条款”（killerclause），根据该条款，加拿大不能再自由地与中国签署自由贸易协定；如果加拿大试图与“非市场化经济体”签署自贸协定，必须提前通知其他USMCA成员国。　　而且，在《环球邮报》文章看来，加拿大没有权力确认中国是否为“非市场化经济体”，这种权力已经“让渡”给了华盛顿：如果美国认为中国是“非市场经济体”，它就是非市场经济体。《环球邮报》文章认为，这是对加拿大主权的一种巨大伤害。　　(image)　　2018年10月1日，加拿大渥太华，加拿大总理特鲁多宣布美国与墨西哥、加拿大已达成新的贸易协定。图为特鲁多与加拿大外长弗里兰在一场新闻发布会上。图片来源：视觉中国　　《赫芬顿邮报》文章指出，虽然美国、加拿大和墨西哥原则上都可以援引32.10条款，但是加拿大和墨西哥显然很难这么做，他们没有资格认定谁是“非市场经济体”。该报还援引加拿大亚太基金会研究员休斯·斯蒂芬（HughStephens）说，这样的条款“在任何其他国家签署的任何贸易协定中都没有出现过”。斯蒂芬怀疑这颗“毒丸”（poisonpill）是最后时刻被添加进去的，加拿大“头上有枪”，只能选择同意。　　　路透社报道认为，该条款符合美国总统特朗普的意愿，他希望在经济上孤立中国，防止中国商品借道加拿大、墨西哥流向美国，以享受北美自贸协定的免税优惠。报道援引美国企业研究院（AEI）中国问题专家德里克·西泽斯（DerekScissors）说，该条款使得特朗普政府能够否决加拿大、墨西哥与中国签署任何贸易协议，如果美国与欧盟、日本谈判时再出现同样条款，中国就会在全球贸易系统中被孤立。　　墨西哥对于32.10条款没有表现出过激反应。加拿大人的态度则可分为两类，主流政界认为加拿大在极端不利的情况下，成功保住了自贸协定以及作为底线的NAFTA第19章，已经算是万幸，不能再计较个别条款的得失；少数政界人士则强调，该条款等于将加拿大拉入到美国的贸易战，严重损害了加拿大的独立性。　　整体来看，尽管加拿大媒体和少数政界人士对32.10条款颇为愤慨，但预计不会影响USMCA在加拿大国会审核通过。对加拿大人来说，保住自贸协定、维持对美贸易稳定是最高国家利益。只是对中国来说，该条款可能会成为横亘在太平洋上的一道“铁幕”。 </w:t>
      </w:r>
    </w:p>
    <w:p>
      <w:r>
        <w:t>WXC7568</w:t>
        <w:br/>
      </w:r>
    </w:p>
    <w:p>
      <w:r>
        <w:t xml:space="preserve">　　昨天（10月5号），李晨第一次公开在社交平台发文说：甭管多难，咱们一起渡过去！这是李晨正面替女友发声，然而却被网友吐槽：感觉你们很委屈似的，她是违法，明星知法犯法！为了避免被喷，李晨关闭了评论功能，只允许个别人评论账号，看来他也是玻璃心。　　　　　　李晨随后回应说：接受教训，积极改正。就在今天，有记者曝光了李晨女友名下的豪宅别墅，十分豪华。　　　　　　知情人告诉记者，她出事后就没有来过这个别墅，早就闲置了，无人居住，出售价格是1.4亿。虽然被罚款8.83亿，但是凭借她雄厚财力，相信她应该很快就会还清的。拒不完全统计，这些年积累的财富已经累计超过十个亿。　　　　　　　　她购买别墅时间是2015年，地点是上海古北壹号，非常稀缺，那一年开盘价格就超过了一个亿，被誉为天价别墅。但是购买者还是有很多人，李晨女友就是其中一个顾客。这是现场别墅实拍图片，非常豪华大气，一般人真的住不起，太贵了。　　　　　　　　这是当年别墅成交价格，845平方的面积价格在1.6亿到1.73亿之间。现在过去3年了，升值很快，市价全部超过了2亿。看来为了还钱，她不得不低价卖掉房子。　　　　</w:t>
      </w:r>
    </w:p>
    <w:p>
      <w:r>
        <w:t>WXC7569</w:t>
        <w:br/>
      </w:r>
    </w:p>
    <w:p>
      <w:r>
        <w:t xml:space="preserve">　　(image)　　（文：伍道金）大家都知道抗日神剧里经常会冒出一些奇怪的“兵器”，在导演和编剧看来，这是在歌颂广大人民群众的智慧，但是这些“秘密武器”多半毫无历史根据和科学来源，简直就是侮辱人民的智商，比如“竹筒迫击炮”这个秘密武器——剧中号称不亚于小鬼子迫击炮的国产武器。(image)　　就连炮弹都是那么乖巧可爱。你确认这不是小朋友们玩的木陀螺？　　(image)　　迫击炮，大家都知道，结构简单，经久不衰，用途广泛，无死角打击。自从1904年发明，到1927年有炮身和炮架刚性连接的版本之后，迫击炮就没有改过自己的外观了。　　(image)　　为什么迫击炮的外观没有随着时代变化而改变呢？这主要涉及到了它的工作原理。传统的迫击炮和其他火炮不一样，它没有膛线，采用的是古老的从前装弹方式，利用炮弹的自身重量下落激发炮底的击发针然后点燃炮弹的飞行火药，使炮弹飞出去。所以迫击炮炮弹一般都很特殊，都有尾翼，而且不像其他炮弹一样只有“底火”，迫击炮弹的“底火”是包裹着炮弹的，只有这样才能保证飞得又远又笔直。　　(image)　　迫击炮正是因为结构简单，便于携带（轻型迫击炮20kg不到，只需要两个人操作），所以一直都活跃在世界各地战场，现在复合材料的出现更是使得轻型迫击炮可能只有5kg的可能性。　　(image)　　但无论如何，也不会有抗日神剧中竹筒迫击炮的存在。因为竹筒迫击炮完全就是一个弹弓将火药包射出去，与其说是“迫击炮”，不如说是投石车呢。 </w:t>
      </w:r>
    </w:p>
    <w:p>
      <w:r>
        <w:t>WXC7570</w:t>
        <w:br/>
      </w:r>
    </w:p>
    <w:p>
      <w:r>
        <w:t xml:space="preserve">　　中国及国际媒体3日当天接连发出范冰冰遭重罚的新闻，有一张图片则在网路上转发，图中可见多家中国媒体都发出"订阅号"，包括新华网、人民网、澎湃新闻、中国基金报、中国青年网等等，但被发现，这些新闻的内容"完全一致"。　　　　脸书专页"日人民报"讽刺，"美国有1万个记者，每天能发佈出万条不同新闻，但中国有1万个记者，每天都能发佈出同一条新闻，甚至连标点符号都是一样的！"许多网友则留言"也太统一了吧"、"只可以出新华社稿，记者不能自己发掘其他内容"、"该来去中国应征记者"、"你以为这个国家上真的有那么多媒体做新新闻？其实都是我一个人写的..."。　　　　《新华社》3日报导，江苏等地税务机关调查，范冰冰在电影《大轰炸》剧组拍摄过程中，实际取得片酬3000万元人民币（下同），其中1000万元已申报纳税，其余2000万元以拆帐形式隐瞒个人所得税618万元，少缴营业税及附加112万元，合计730万元。　　依据中国规定，当局向范冰冰及其担任法定代表人的企业追缴税款2.55亿元，加收滞纳金3300万元；对范冰冰采取拆分合同手段隐瞒真实收入偷逃税款处以4倍罚款计2.4亿元，对其利用工作室帐户隐匿个人报酬的真实性质偷逃税款处3倍罚款计2.39亿元；对其担任法定代表人的企业少计收入偷逃税款处1倍罚款计94.6万元；对其担任法定代表人的两户企业未代扣代缴个人所得税，以及非法提供便利协助少缴税款各处0.5倍罚款，分别计0.51亿元、0.65亿元。各项共计约人民币8.83亿元。</w:t>
      </w:r>
    </w:p>
    <w:p>
      <w:r>
        <w:t>WXC7571</w:t>
        <w:br/>
      </w:r>
    </w:p>
    <w:p>
      <w:r>
        <w:t xml:space="preserve">　宁夏回族自治区海原县白河村，是一个只有40多户人的小村庄。自2016年遭遇车祸导致高位截瘫后，田海成便再也没有出过这个村庄。　　据北青报10月6日报道，现在，39岁的田海成和年近七旬的父母以及6岁的女儿一起生活。从一年前开始，田海成的女儿在直播平台上陆续发布自己照顾父亲的视频，并进行直播，引来众多网友关注。　　靠着直播打赏，田海成每个月可以获得4000元左右的收入。也曾有人说他“贩卖同情心”，但田海成说，自己现在没有生活来源，把女儿和自己的故事通过网络讲给大家，好心人愿意捐助基本的生活费这也并没有什么不妥。　　讨要工资 路上出车祸高位截瘫　　田海成出生于1979年，初中未毕业，他便外出打工，主要做电焊工，曾经去过新疆、青海、内蒙古等地。因为算是有手艺，所以每个月能保证3000元左右的收入。　　2008年，田海成的儿子出生，2012年，女儿出生，他平时负责在外打工，爱人在家照顾家人，同时经营家里的70多亩地，虽然并不富裕，但是也算其乐融融。　　2016年3月，田海成在去包工头处索要工钱的途中遭遇车祸，乘坐的轿车翻到了路边的沟里，田海成在翻车过程中损伤到了颈椎。“我醒来时已经躺在医院的床上了，当时医生和我说颈椎受伤，因为我没什么文化，对医生的这个说法并没有什么概念。”田海成说，“直到医生告诉我下半生可能都站不起来了，我才意识到问题有多严重，感觉像天塌了一样。”　　爱人出走 3岁半女儿担起重任　　而田海成的情况要比“站不起来”更严重，因为受损的部位在颈椎，他颈部以下的身体都失去了知觉，无法动弹，在重症监护室住了十多天后，缴纳不起治疗费的家人，只得将他接回了家。　　在出事后的第三个月，田海成的爱人告诉他，要回娘家住上几天，结果这一走便再也没有回来，田海成爱人走的时候，还带走了他们的儿子。　　田海成的父母已经年近七旬，父亲一天的绝大多数时间都在地里营务庄稼，而田海成的母亲患有腰间盘突出、白内障等多种疾病，根本无法照顾儿子。　　“刚回家的时候每天就只能躺在床上，想翻身都没有办法，真的特别绝望。”田海成说，“但是没想到的是，身边的女儿在我出事后似乎一夜长大，她以前很调皮，但是自从我出事以后，就学着我父母的样子，经常喂我吃饭，后来力气大了，还会帮我翻身。”　　(image)田海成的小女儿担起了照顾他的重任　　尝试直播 引发网友关注打赏　　有女儿陪伴在田海成身边，他也逐渐变得开朗起来，经过一些恢复锻炼，他的手臂逐渐能够活动。　　不过田海成瘫痪后，家庭的收入来源少了最重要的一块，“现在只有靠父亲下地干活才有收入，但是我们这边属于西海固地区，土地本身比较贫瘠，靠种地并没有多少收入，政府每个月会有1000元左右的补助给我，不过我每个月都要服药，花费在数千元，原有的收入并不足够支付药费。”　　去年年初，有亲戚回家和田海成聊天的时候谈起，现在很多人通过网络直播讲述自己的生活故事，能够获得一些打赏和捐助，建议让田海成尝试一下。　　后来，田海成的女儿学会了用手机拍视频，并且发到直播平台上，一年多的时间，田海成的女儿先后发布了600多段短视频，收获了40多万粉丝的关注。“我因为脊椎受损，所以自己没办法操作手机，拍视频只能由女儿完成，而开始直播之前也只能靠女儿把手机支好，然后我再来直播。”田海成说。　　记者在田海成的账号下看到，他的视频内容大多是女儿照顾他的过程，包括喂饭、翻身、陪伴聊天等等。而田海成的粉丝现在有40多万。(image)田海成的女儿给他喂饭　　今年9月，田海成的女儿上了小学，白天的时候，田海成便少了女儿的陪伴，不过今年年初，有好心人给田海成送了一部电动轮椅，如果天气好，田海成可以坐着电动轮椅去接送女儿上学放学。　　(image)田海成坐在电动轮椅上　　“靠着直播和发送短视频收获的粉丝打赏，我每个月大概会有4000元左右的收入，直播的时候也偶尔会有人说我‘卖惨’，但是我一直觉得，我把我和女儿的故事讲给大家，有好心人愿意帮助我继续生活下去，我也能够更长久地陪伴女儿，这并没有什么不妥。”田海成说。　　对话 田海成：不接受生活困难老人孩子的“打赏”　　记者：开始在网上发短视频和视频直播后，生活有哪些变化？　　田海成：刚出事的时候，因为身体瘫痪，加上爱人出走，我低沉了很长一段时间，后来心里渐渐恢复平静。开通了直播以后，感觉躺在床上，也可以和全国各地的网友进行交流，像是又重新回到了生活中去，因为要互动，我的性格也开朗了很多，没有那么消极了。尤其是看到大家表扬我女儿懂事儿，我就特别开心。　　在网上，还可以认识一些和我有同样遭遇的人，可以通过视频和直播与他们交流病情，谈谈心，为了让我翻身方便，会一些电焊技术的父亲给我做了一个移动支架，很多病友通过直播会看到，我就会告诉他们支架的制作方式，很多人也安装了类似的装置，生活也变得更加容易。　　记者：有人说你和女儿在网络上开直播接受打赏，是在“卖惨”，你怎么看？　　田海成：有好多人会在我女儿拍摄的视频下留言，也有人在我直播的时候留言，质疑我这算不算是“卖惨”。我现在确实没有能力去工作，家里也没有了其他经济来源，把我和女儿每天的生活拍成视频发到网上，我觉得并不算是“卖惨”，而是可以温暖别人，如果别人有能力，能够给我一些“打赏”，维持我和家人的生活，我觉得也没有什么不妥。而且我一直在平台上说，不会接受生活困难的人，以及老人孩子给我的“打赏”。　　(image)　给爸爸喂完水后，田海成女儿自己背上小书包去上学　　记者：现在最大的梦想是什么？对以后有什么打算？　　田海成：现在靠着网友们的帮助，我可以维持生活，女儿现在很爱上学，而且老师说她学习还不错，女儿放学了就会回来照顾我，看见她每天这么开心，我就想一定要坚强地活下去，能够陪伴女儿更多的时间。我现在最希望的，就是医学能够进步，让我有机会能够重新好起来，如果有医生想要寻找治疗的实验对象，我愿意去作志愿者。 </w:t>
      </w:r>
    </w:p>
    <w:p>
      <w:r>
        <w:t>WXC7572</w:t>
        <w:br/>
      </w:r>
    </w:p>
    <w:p>
      <w:r>
        <w:t>嫌犯克里斯滕森的律师团队指出，美国宪法保障嫌犯得到公平和公正判决的权利，法院应当保障嫌犯的基本宪法权利，避免对案件造成不可修复的结果，应将审判地点变更到受报道影响较小的皮奥里亚行政区域。章莹颖被绑架致死案再起波澜。近日，嫌犯克里斯滕森的律师团队向法庭提交一份动议，向法庭申请变更审判地，如果该动议被批准，审判地将从伊利诺伊厄巴纳转到伊利诺利皮奥里亚。10月5日，章莹颖家人的援助律师王志东独家向南都记者分析，在对方律师团队递交的众多动议中，这份被法官核准的机会较大。(image)章莹颖。嫌犯律师团队认为审前报道会阻碍公平公正审判章莹颖于2017年在美国伊利诺伊大学香槟分校读书，当地时间2017年6月9日14时04分，她上了一辆黑色轿车后失踪。美国联邦调查局探员认为失踪的章莹颖已经死亡，警方逮捕了28岁的犯罪嫌疑人克里斯滕森。他被控绑架章莹颖。2018年1月15日，嫌犯克里斯滕森的律师团队曾向法庭提交一份变更审判地的动议，但当时因为其它原因被搁置，法庭允许重新提交。2018年9月28日，对方律师团队再次向法庭提交了一份动议，申请变更审判地，如果该动议被批准，审判地将从伊利诺伊厄巴纳转到伊利诺利皮奥里亚。(image)嫌犯克里斯滕森。章莹颖家人的援助律师王志东向南都记者分析，对方律师团队在申请变更审判地的两份动议中，都采用了相同论点来论证，认为对案件的大量审前报道将会对陪审团造成潜在偏见，进而妨碍克里斯滕森获得公平公正审判的宪法权利。嫌犯克里斯滕森的律师团队指出，美国宪法保障嫌犯得到公平和公正判决的权利，法院应当保障嫌犯的基本宪法权利，避免对案件造成不可修复的结果，应将审判地点变更到受报道影响较小的皮奥里亚行政区域。章莹颖家人的援助律师王志东对南都记者称，在对方律师团队递交的众多动议当中，这一份被法官核准的机会较大。新提动议中增添了一份社区意见调查在嫌犯律师团队提出更换审判地点的两份动议中，他们考量了多个因素，主要包括厄巴纳地区的人口规模和特征，该案新闻报道的性质，新闻报道和审判日间的时间间隔。他们认为，案件的审前报道会阻碍嫌犯获得公平公正的审判。在对第一个因素的论证中，两份动议都援引了相同的人口统计数据。数据指出，伊利诺伊大学香槟分校的人口数量占厄巴纳地区人口总数的三分之一。嫌犯律师团队认为，校区人口规模大，本案在该区域造成了深远影响，会对嫌犯得到公平公正审判造成阻碍。在对第二个因素的论证中，两份动议都引用了相同的媒体资料来证明推定偏见的存在。这些来源包括新闻报道、公众评论、谷歌搜索引擎点击数和社交媒体等。嫌犯律师团队认为，公众普遍认为嫌犯绝对有罪且应受到严厉的刑罚，这对嫌犯极为不利。在对第三个因素的论证中，两份动议都指出，自政府开展调查之日起到现在，社会对该案件的关注度并没有减弱迹象。嫌犯律师团队认为，公众关注度随时间而减少的抗辩不适用于该案，随着审判日期临近，这种现象无疑会阻碍嫌犯得到公平审判。两份动议最主要的不同在于，第二份动议增加了一份社区意见调查，用来证明推定偏见的存在。这份调查对厄巴纳地区和皮奥里亚地区适格的陪审团成员进行了访问，调查内容包括受访者对案件的熟悉程度、对案件的审前判断，以及对案件的看法。该调查说明，在厄巴纳行政区，适格的陪审团成员对案件的熟悉程度高于皮奥里亚行政区。嫌犯律师团队认为，如果嫌犯在厄巴纳受审，他将难以获得公平公正的判决</w:t>
      </w:r>
    </w:p>
    <w:p>
      <w:r>
        <w:t>WXC7573</w:t>
        <w:br/>
      </w:r>
    </w:p>
    <w:p>
      <w:r>
        <w:t xml:space="preserve"> 　　　　当地搜救队伍救出王琳 图由警方提供　　成都商报消息，江苏无锡45岁的王琳一脚踩下去，十余厘米的积雪下空荡荡，身体一下向斜坡下倒下去，等她试图站起来时，一股钻心的疼从左小腿袭来，有过右腿骨折经历的王琳意识到，左腿骨折了。　　这里可是海拔超过4800米的雪山啊，温度在零下几度，前后无人烟，能见度不足50米，王琳和同伴孙伯光在尝试拨打卫星电话、手机、手表定位和烧内衣内裤求救后，终于在被困雪山40多个小时后等来了由理塘当地上百警民组成的救援人员。　　10月5日，在医院休养一天多后，左腿骨折的王琳踏上了从四川返回江苏无锡的归途，此次遇险获救，在明白活着真好的同时，王琳也自责浪费了搜救队伍的警力：“如果登山徒步前我去报备了的话，营救可能就会更加顺利，也不会浪费那么多搜救人员的力量了。”　　理塘县旅游部门表示，这次王琳等人徒步的地点，有一些属于未开发区域，王琳等人并未向景区和当地登协、旅游部门等报备，属于非法穿越。　　格聂景区建设管理筹备处负责人表示，下一步将和县上相关部门一起，结合当地实际、参考亚丁经验，拟出台一个类似于有偿搜救的制度。　　　　属非法穿越　　　　景区拟出台有偿搜救制度　　理塘县旅游部门表示，这次王琳等人徒步的地点，有一些属于未开发区域，王琳等人并未向景区和当地登协、旅游部门等报备，属于非法穿越。　　格聂景区建设管理筹备处负责人表示，这条线路以后或将迎来更多的非法穿越者，下一步，将和县上相关部门一起，结合当地实际和亚丁经验，拟出台一个类似于有偿搜救的制度。　　自2010年开始从事户外运动以来，王琳坦言从没遇到过此番危险。此次出行，王琳和孙伯光并没有到相关部门报备，她表示，自己不知道登海拔3500米以上的山时，需要报备。　　“如果我去报备了的话，营救可能就会更加顺利，也不会浪费那么多搜救人员的力量了。”得知自己非法穿越后，王琳比较自责，她说，对不起大家，也很谢谢大家。“等伤好了过后我还会参加户外运动，但肯定会遵纪守法，会前往相关部门报备。”（王琳、孙伯光系化名）　　　　被困第一夜　　　　腿骨折，求救信号差点没发出　　9月26日，来自江苏无锡的王琳和朋友孙伯光等4人站在了格聂神山脚下，虽然两年前已前往川西另一个景点穿越过一次，但美丽的川西风光，还是让王琳等人感叹不已。　　资料显示，格聂神山，主峰海拔6204米，位于四川理塘县西南部，对于徒步者而言，这里有赫赫有名的徒步路线“格聂神山C环线”：起点为冷古寺，终点为哈日沟，全程约步行6天，扎营5晚，途中有1到2处下撤点。　　26日下午，按照计划，王琳、孙伯光和其他两名朋友，在一名向导的带领下，开始了这趟预计7天的徒步穿越。　　行程过半时，两名朋友和向导下撤，王琳和孙伯光两人继续前行。10月1日，天空中飘起雪花，距离出口约有20公里时，路面上的积雪已经没过脚背，视线也越来越差，19时许，在一个缓坡处，王琳一脚踏空，身体一下向斜坡下倒下去，等她试图站起来时，一股钻心的疼从左小腿袭来，有过右腿骨折经历的王琳意识到，左腿骨折了。　　手表上显示，这里地处海拔超过4800米的雪山，温度早在零下几度，前后无人烟，能见度不足50米，除非有救援人员前来，否则，即便孙伯光再有经验和体力，也几乎不可能将王琳救出去。　　王琳将登山杖取了两截下来，用鞋带将自己左小腿固定好。一看，在30米外有一个地势比较平坦的小平台，很快，孙伯光前往该平台将帐篷搭好，两人得以在天黑前住进了帐篷，但卫星电话、手机都没有信号，连报警电话都打不出去。　　将近21点，突然有了信号，王琳才联系上了朋友蒋某某。21时许，甘孜州理塘县公安局高城派出所接到蒋某某报警，王琳通过卫星电话向其求救，称自己腿被摔骨折，目前困在海拔4819米的营地，距离所走“C环线”终点禾尼乡安久村20余公里。　　联系上朋友后，发现食物和水至少还能坚持两天，王琳和孙伯光心里宽慰了一点，为了保存体力，两人入睡。　　　　被困第二天　　　　四次定位不一样 烧内衣裤求救　　10月5日，理塘县公安局政工监督室民警宁红玉介绍，1日当晚，就在两人休息时，接警后，在理塘县委、县政府的统一安排下，第一时间启动应急预案，当晚23时，50余名警民组成的救援力量进山展开搜救工作。　　搜救人员踏过积雪，在零下10度的气温里趟水过河，靠着微弱的电筒光上坡下坎，但由于被困地点无手机信号，仅有卫星电话可以断断续续联系，再加之被困者不熟悉地形，无法准确叙述出被困具体位置地名，导致救援人员无法精准确定被困地点，施救难度大，只有分组在一个大致区域内搜寻。　　2日9时许，在应急大队教导员曹磊带队20名民警组织首批救援组展开救援的基础上，理塘县公安局再次增派10名民（辅）警携带便携式卫星通信设备实施增援。与先前的救援力量汇同对“C环线”理塘境内区域进行搜救，在搜寻无果的情况下，再次增派20名民（辅）警于10月2日17时许抵达搜寻现场增援。　　一方面是搜救人员焦急地搜救，一方面是王琳等人望穿秋水的等待，王琳说，10月2日一整天，利用时有时无的信号，她先后四次用手机、手表和卫星电话定位，但四次定位都不一样，给搜救工作带来了很大的难度。　　2日下午，搜救人员让王琳等人烧柴生烟确定位置，但连日积雪，地上的柴火已经湿透，无奈之下，王琳等人将食品、帐篷等必需品留下，用内衣、内裤、帽子、手套等生火。　　“当时能见度已经很低了，搜救人员还是没有发现我们。”王琳说，到了2日晚上，依旧未见搜救人员，自己不如之前那么镇定了，考虑到距离出口仅有20余公里，两人决定，若3日早上不见搜救人员，就由孙伯光携带一些食品和水外出求援。　　　被困第三天　　　　看见救援人员，她满含热泪　　王琳等人在帐篷内尚可御寒，参与搜救的百余名人员却还在开展地毯式搜索。　　10月3日早上6点，两人早早醒来，无心等待的孙伯光带着一瓶矿泉水、一些坚果等物品外出求救。　　王琳拿着剩下的两瓶矿泉水、两袋压缩饼干等在帐篷内等待，孙伯光深一脚浅一脚外出，帐篷外雾气渐浓，能见度只有十余米，呆在帐篷内，担心搜救队员看不见帐篷的王琳以五分钟一次的频率吹起了口哨，为了防止左小腿伤情加重，王琳也会挪动一下自己的腿，趴在帐篷外张望一会。　　3日中午12时59分，王琳终于看到了搜救人员的身影，那一刻，王琳的心才放了下去，眼泪在她眼眶里打转：活着真好。　　宁红玉介绍，全体参战警民迎着大雪，在积雪10多厘米左右的深山壑谷地，克服高寒缺氧、恶劣天气和复杂的地理环境，在海拔5100米以上的雪山连续奋战41个小时后，联合搜救组分别于10月3日12时59分、15时47分成功搜寻到求援者王琳、孙伯光。并用应急救援担架抬着王琳足足走了三个小时，到山下，又坐了2个小时的汽车才到禾尼乡安久村。　　宁红玉也表示，当被成功营救后，两人不住地说：“活着真好！活着真好！感谢你们这么多人两天两夜不辞辛苦地找寻我们，你们辛苦了”。</w:t>
      </w:r>
    </w:p>
    <w:p>
      <w:r>
        <w:t>WXC7574</w:t>
        <w:br/>
      </w:r>
    </w:p>
    <w:p>
      <w:r>
        <w:t xml:space="preserve">　今日13时45分许，记者从辽宁省司法厅监狱管理局和凌源监狱管理分局获悉，10月4日从凌源第三监狱脱逃的两名重刑犯王磊和张贵林已落网。另据微警事儿报道：近日，辽宁凌源第三监狱两名罪犯脱逃，事件发生后，公安部和辽宁省委省政府高度重视，组织辽宁、河北两省、市、县公安机关和武警部队及司法警力全力追捕，2018年10月6日13时15分，公安民警在河北省平泉市台头山镇烧锅杖子村相继将脱逃人员王磊、张贵林抓获。目前，公安机关正在进一步工作中。辽宁省公安厅2018年10月6日(image)脱逃罪犯王磊被抓获(image)脱逃罪犯张贵林被抓获 </w:t>
      </w:r>
    </w:p>
    <w:p>
      <w:r>
        <w:t>WXC7575</w:t>
        <w:br/>
      </w:r>
    </w:p>
    <w:p>
      <w:r>
        <w:t>【兴证策略—重要观点】外资只是来抄底？别太小看他们了对于市场，兴业策略首席分析师王德伦认为市场过于悲观的长期预期一定会被修正。从全球资产配置的视角来看，中国区的优质权益资产这个时候应该是买而不是卖。我们将视野看得更广一些，发现海外资金对于中国越来越乐观，而目前他们的持股占比已经接近了公募基金，成为了A股的新力量。这些海外资金也看到了一大批中国优质资产的价值，这些优质的资产都在底部，而且对海外资金并不限制。王德伦举了当年台积电的例子，就是持续的被海外资产买入。王德伦：中期维度，市场还处在震荡筑底的过程。政策角度看，货币流动性、信贷的边际拐点已经出现，财政政策的边际拐点也已经展现，监管今年在外部“贸易战”的背景下力度也在边际减轻，因而我判断政策底差不多了。但是经济基本面与企业盈利的预期会下调，一方面，房地产刚刚经历了三年的大牛市，15-17年从一二线涨到了三四线，总要休息一两年左右的；另一方面，外贸今年整体数据还不错，贸易战最多再影响三个月，但是明年会影响12个月。这两个链条占全行业企业盈利的比重比较大，所以说盈利底还没到。此外，目前的一些政策措施影响着市场的风险偏好，比如大家对于减税的预期比较高，但现在推进的不及预期，再比如社保改由税务征收后会加重企业负担、尤其是民营企业的负担上升等等，不用细说大家都懂的，再加上由贸易战引发的对于“中美关系四十年来大变局”、甚至对“国运”的担忧，都重重地压制着市场情绪。站在年底看明年，很多人会担心“经济向下、通胀向上、就业下滑（各种“担忧”映射到分子端的影响）”，这些对市场的压力是比较大的。以上两者相叠加，市场还在筑底的过程中。王德伦： 而从外资的实践来看，确实也是在买。我们可以看几个例子：沪港通和深港通总体是在流入的、MSCI纳入A股剩余2.5%的份额不变、富时罗素指数考虑纳入A股、外资独资私募设立积极等等。为什么我们自己这么悲观、而他们却在“买买买”？是不是他们因为相隔太远而不知道我们的变化？他们有没有可能也变成“韭菜”？进行了广泛的交流探讨之后，发现外资相对看好我们的理由主要有两点，而我认为还有第三点他们不好意思明说的原因，后面我们来说说。这在世界上可以说是独一无二的。当前我们消费服务占经济的总比重已经超过一半，消费服务型经济体的稳定性、发展韧性要远远强于周期投资型经济体，而且这里面还蕴藏着大量消费升级、消费变迁的各种结构性机会，这是非常令海外艳羡的。第二点，他们对于我们过去几年来的政策总体上是认可的，包括大幅度削减过剩产能、大面积企业扭亏、几十亿方的地产库存逐步消化、抑制金融泡沫、引导资金脱虚向实等等，虽然从方式上看，多了些行政手段、不太“市场化”，但是从效果上看，这种高效的“行政力量”或者执行能力快速起到了效果。做个不恰当的比喻，如《倚天屠龙记》中，张无忌给常遇春解毒，虽然药下的猛了些，常遇春很难受，但是把毒解了、命救了、武功也还在。相反，海外投资者担心什么呢？他们最担心我们“重走老路”，比如7.23号国常会之后，市场YY的“16万亿基建刺激”，海外投资者就非常担忧，但国内投资者却貌似很受用，市场开始迅速反弹。结果7.31政治局会议之后，大家发现没有“大放水”、“大刺激”，又跌回去了。而海外投资者却放下心来，他们认为不搞大放水、不去刺激基建地产是长期来看正确的事儿。那么，对于我们担忧的长期问题是不是他们不了解？前面讲了我们内部的两大担忧，一个是“改革转向”，一个是由贸易战引发的所谓“国运变了”。对于前者，刚才在讲第二点的时候已经说了，他们认为我们还是在做长期正确的事情，改革进步的大方向并没有发生改变，而我们所谓的变化其实只是拿着放大镜或者显微镜在看待自己的变化，实际上变化并不大，这里有不少东西有机会再展开谈。对于后者，也就是贸易战，海外反而不惧怕，成熟的经济体很多都有过类似的经历，他们认为最后会不会被贸易战打垮、关键在于自身的政策选择。比如很多日本投资者在反思当年与美国的贸易战，认为主要问题出在自身采取了过于宽松的货币政策来应对，而不怪贸易战本身。简单回顾下，日美贸易战从80年代初开始打，打到85年高潮时签了著名的广场协议，后来为了应对日元大幅度升值所带来的经济竞争力下滑，日本政府开始“大放水”，结果催生资产泡沫，日股涨了四年、翻了三倍，最后才是泡沫破裂、“失落的二十年”。所以如果坚持做长期正确的事情，而不是被动的刺激放水，这些担忧都是过度的，最后会被修正。接下来谈谈最重要的第三点，也是“老外”们不好意思说的。我国这么大一个经济体、高速发展了几十年，自然会积累下一批优势的企业资产，也许不多，但是至少几百家肯定有的。从整体上看，美股处在历史最长牛市，无论后面是继续涨还是有调整，反正都在“上面”，而我们A股现在又回到了十年前的点位，不管怎么说都在“下面”，总体上来看是低估了、便宜了。很多欧洲、美国的好资产不是我们想买就能买的，有点像“殖民地”，已经被“帝国主义”瓜分完毕了，最典型的就是家族企业，你花再多钱也不卖给你。能卖的都是一些轻资产的，比如某些过气的影视公司，很容易再造一个，以很低的边际成本就可以重建的。这里就要举我们去年报告里以及路演中给大家反复讲过的一个典型案例：台湾股市国际化的过程中，有好几年时间大部分机构投资者都是“跑输”市场的，为什么呢？就因为出了这只“神股”，它一直大幅跑赢市场，它是权重股，它被“锁仓”了，几乎所有人都买不到，它就是台积电。这个过程非常值得反复回味，外资建仓用了好几年时间，而不是一两年，持股比例从百10%几逐步加仓到70%多，在建仓的过程中，股价整体是一个“箱体震荡”，你买他也买、你卖他也卖，注意，外资并不是一直在流入，他们在建仓中间也是卖的，而且看起来有时候卖的比你还狠，比如基本面报表连续几个季度变差啊、担心政策风险、汇率波动风险、经济下滑等等原因，但最后总仓位是在增加的。最近路演很多人听到这就会说，“最近卖恒瑞的都是外资”，或者“上周陆港通是流出的”，又或者“外资卖起来比我们还凶”。确实，这些都很正常，想想台积电吧。等到持股市值达到70%多以后，台积电股价进入上升通道。之后整个台股迎来牛市，几年时间股指涨了60%，很多股票翻倍，但是台积电涨了约5倍。。。这就是我们前面讲的故事，大部分投资者都跑输了。回顾A股市场，然而MSCI才只纳入了我们5%的权重，如果未来进一步上升到25%、50%、100%呢？富时指数也纳入了我们A股呢？那时，我们核心资产的定价权会在谁手中呢？所以我才说，从全球资产配置的逻辑来看，中国区的优质权益资产这个时候应该是买而不是继续卖！当明确了这一点之后，结构性配置的思路也就清晰了——慢慢地配置处于低位的核心资产。这里需要再强调一下，从去年起我就反复说，不要把核心资产狭义的理解为消费龙头，尤其是白酒家电龙头。周期品里面也有核心资产，比如万华、海螺，金融地产里面也有，比如万科、保利，同样，制造业里面、TMT里面也都有核心资产。买处在低位的核心资产，至于并不“便宜”的，那就等一等，市场会给机会的。兴业证券首席策略分析师王德伦和许多人不同，他是一位从行业分析师转型去做策略分析师的。曾经有一位前辈跟我说过，优秀的策略分析师需要很长时间搭建框架，而行业分析师许多人做三四年就能成为非常优秀的分析师。表面上看，王德伦的转型是选择了一条更难的赛道，然而好处是策略分析师的确是一个可以长期研究并且获得乐趣的地方，王德伦也很享受这种不断打磨自己研究体系的过程。也正是因为策略分析师需要很长时间的体系搭建，王德伦认为一个好的策略分析师不仅仅是告诉客户大盘涨跌，而是提供背后的逻辑。涨跌谁都能说几句，但是完整的逻辑框架需要深度的研究和积累。比较幸运的是，王德伦从国泰君安策略第一团队，再到兴业证券，都是跟随了市场上最好的策略分析师。也在一个追求研究的环境下，慢慢打磨自己的研究体系。对于市场，王德伦认为市场过于悲观的长期预期一定会被修正。从全球资产配置的视角来看，中国区的优质权益资产这个时候应该是买而不是卖。我们将视野看得更广一些，发现海外资金对于中国越来越乐观，而目前他们的持股占比已经接近了公募基金，成为了A股的新力量。这些海外资金也看到了一大批中国优质资产的价值，这些优质的资产都在底部，而且对海外资金并不限制。王德伦举了当年台积电的例子，就是持续的被海外资产买入。说到底，中国未来的希望就是这么一批优秀的企业，优秀的企业家。看到这些优秀的公司已经被如此低估后，其实我们更应该变得乐观一些。以下是我们的访谈全文。到底是老朋友，很多人不知道我曾经是一个消费品行业分析师。我从2010年暑期开始就进入了号称“证券研究界黄埔军校”的申万研究所实习，跟随零售行业新财富首席金泽斐老师、以及中国第一个新财富白金分析师赵金厚老师学习消费品的研究。在申万打下了比较扎实的公司和行业研究基础，尤其熊市入行，对研究基本面要求非常高，例如我和几位曾经看过零售后来做了基金经理的朋友聊天，感慨零售公司的财务模型要求非常细致，我们能把模型细拆到每个门店。2013年底离开申万，来到了国泰君安证券研究所，跟随乔永远博士、黄老师（黄燕铭所长）做策略研究，并牵头行业比较的研究工作，从单一行业迈向全行业研究。因为我一直很喜欢总量研究，在学校时候就喜欢看宏观经济的东西，做零售研究员时也一直关注宏观与策略研究，兴趣结合机缘，就转型了。在国君的几年是进步非常快的几年，迅速地打通了从宏观到中观、中观到微观的研究脉络，并且体会到，之前行业公司的研究经历在做策略研究时全都能用得上，因为从本质上看，策略研究、行业研究、公司研究背后的思想、方法论其实都是一样的。和乔博士一起得了新财富第一之后，就要想更进一步的突破自我。非常幸运的是，兴业证券研究所在这时向我打开了大门，这是我之前就很欣赏的地方，风格属于“低调奢华有内涵”的那种，有策略大师忆东总在此开山立派，所长王斌总又非常重视策略研究，于是2016年初来到了兴业。和兄弟们一起经历了两年的拼搏，2017年获得了新财富策略第三名，感谢支持我们的客户们。在我看来，策略研究的核心是把握住未来一段时间影响市场的主要矛盾，并判断这个主要矛盾的变化会引发什么样的市场反应。想做好这一点首先需要有一个前提，这就是完善的思维框架。宏观是经济学思维，DDM模型大家都比较熟了，分子端是现金流、分母端是无风险利率和风险溢价。进一步，分子端对应整个市场而言，可以理解为宏观经济增长，对应单个公司而言就是该公司的现金流，对应某个行业而言就是该行业的盈利和现金流。因而我前面说过，看策略、行业、公司本质上都是一样的。在分析DDM三因子中每一个因子的时候，我都习惯从几个角度分别思考一遍，包括供给与需求、长期与短期、宏观与微观、实体与货币、经济与政治、国际与国内，这样下来基本能够做到框架的完整性。但这只是第一步，难的在于如何从这么多维度中、找出主要矛盾，这就需要结合预期思维、边际思维、以及市场微观结构一起来考量了。前者是科学，后者是艺术。坦白的说，这个理解虽然比较简明，但是既不全面也不深刻。策略为投资决策提供建议，大势研判是最基本的任务。但是很多时候贡献收益率的重点不在于趋势（有时候没有很大的波动）、而在于结构，这时候准确把握住市场最鲜明的结构性机会，对于净值的贡献更大，例如17年市场区间波动幅度有限、但若把握住了“核心资产”这条投资主线，并且坚持下来，则投资回报率非常可观。更为重要的是，比起最后的结论，更为重要的是得出这一结论的逻辑。单纯拍方向拍点位很容易，一个刚入行的策略分析师也会拍点位、会推荐行业，甚至有时候和一个十几年的老策略得到的结论是一样的！原因很简单，多空就两个选择，大的行业分类也不外乎周期、消费、金融地产、制造、TMT这几类，非常容易重合。可惜的是，卖方供给太多，而投资经理们精力和时间有限，很多时候只是座位旁边匆匆问一下结论，“你推什么”、“市场怎么看”，几句简单交流，对背后的逻辑没有时间探讨，无异于买椟还珠。这点很有意思我当时离开行业到策略，请教了好几位以前做过策略的优秀前辈，包括陈杰、夏钦、黄鑫冬等，他们几乎第一反应就是“你怎么想到从行业转策略呀，做策略的去看看行业还差不多”。。。这是因为行业分析师有比较清晰的成长路径，只要足够勤奋、好好研究公司，慢慢积累下去最后基本都能做出来，然而策略分析师却比较难做出来，一方面要求的知识结构太多又太散，不是短期突击就能够搞定的，培养路径没有行研清晰，法无定法，另一方面策略是证券研究的枢纽，兵家必争之地，能出头的凤毛麟角。不过我觉得做行研做久了有点“疲”了，工作中没有挑战就没有乐趣了，于是毅然转型。 这是我觉得非常幸运的地方，刚才讲经历的时候提到我跟过黄老师和忆东总两个人，他们二人毫无疑问是当今市场上最卓越的三位策略大师之二，确实有不少相似之处、但又各有所长、各自特点非常鲜明，能够同时得两位“真传”的目前只我一人，我想这也是能够迅速突破的关键。在此基础上，又结合了在申万消费品王牌团队打下的行业公司研究基础，把自上而下与自下而上研究方法相结合，这也许就是我在体系上与其他人的区别吧。中期维度，市场还处在震荡筑底的过程。政策角度看，货币流动性、信贷的边际拐点已经出现，财政政策的边际拐点也已经展现，监管今年在外部“贸易战”的背景下力度也在边际减轻，因而我判断政策底差不多了。但是经济基本面与企业盈利的预期会下调，一方面，房地产刚刚经历了三年的大牛市，15-17年从一二线涨到了三四线，总要休息一两年左右的；另一方面，外贸今年整体数据还不错，贸易战最多再影响三个月，但是明年会影响12个月。这两个链条占全行业企业盈利的比重比较大，所以说盈利底还没到。此外，目前的一些政策措施影响着市场的风险偏好，比如大家对于减税的预期比较高，但现在推进的不及预期，再比如社保改由税务征收后会加重企业负担、尤其是民营企业的负担上升等等，不用细说大家都懂的，再加上由贸易战引发的对于“中美关系四十年来大变局”、甚至对“国运”的担忧，都重重地压制着市场情绪。站在年底看明年，很多人会担心“经济向下、通胀向上、就业下滑（各种“担忧”映射到分子端的影响）”，这些对市场的压力是比较大的。以上两者相叠加，市场还在筑底的过程中。而从外资的实践来看，确实也是在买。我们可以看几个例子：沪港通和深港通总体是在流入的、MSCI纳入A股剩余2.5%的份额不变、富时罗素指数考虑纳入A股、外资独资私募设立积极等等。为什么我们自己这么悲观、而他们却在“买买买”？是不是他们因为相隔太远而不知道我们的变化？他们有没有可能也变成“韭菜”？进行了广泛的交流探讨之后，发现外资相对看好我们的理由主要有两点，而我认为还有第三点他们不好意思明说的原因，后面我们来说说。这在世界上可以说是独一无二的。当前我们消费服务占经济的总比重已经超过一半，消费服务型经济体的稳定性、发展韧性要远远强于周期投资型经济体，而且这里面还蕴藏着大量消费升级、消费变迁的各种结构性机会，这是非常令海外艳羡的。第二点，他们对于我们过去几年来的政策总体上是认可的，包括大幅度削减过剩产能、大面积企业扭亏、几十亿方的地产库存逐步消化、抑制金融泡沫、引导资金脱虚向实等等，虽然从方式上看，多了些行政手段、不太“市场化”，但是从效果上看，这种高效的“行政力量”或者执行能力快速起到了效果。做个不恰当的比喻，如《倚天屠龙记》中，张无忌给常遇春解毒，虽然药下的猛了些，常遇春很难受，但是把毒解了、命救了、武功也还在。相反，海外投资者担心什么呢？他们最担心我们“重走老路”，比如7.23号国常会之后，市场YY的“16万亿基建刺激”，海外投资者就非常担忧，但国内投资者却貌似很受用，市场开始迅速反弹。结果7.31政治局会议之后，大家发现没有“大放水”、“大刺激”，又跌回去了。而海外投资者却放下心来，他们认为不搞大放水、不去刺激基建地产是长期来看正确的事儿。那么，对于我们担忧的长期问题是不是他们不了解？前面讲了我们内部的两大担忧，一个是“改革转向”，一个是由贸易战引发的所谓“国运变了”。对于前者，刚才在讲第二点的时候已经说了，他们认为我们还是在做长期正确的事情，改革进步的大方向并没有发生改变，而我们所谓的变化其实只是拿着放大镜或者显微镜在看待自己的变化，实际上变化并不大，这里有不少东西有机会再展开谈。对于后者，也就是贸易战，海外反而不惧怕，成熟的经济体很多都有过类似的经历，他们认为最后会不会被贸易战打垮、关键在于自身的政策选择。比如很多日本投资者在反思当年与美国的贸易战，认为主要问题出在自身采取了过于宽松的货币政策来应对，而不怪贸易战本身。简单回顾下，日美贸易战从80年代初开始打，打到85年高潮时签了著名的广场协议，后来为了应对日元大幅度升值所带来的经济竞争力下滑，日本政府开始“大放水”，结果催生资产泡沫，日股涨了四年、翻了三倍，最后才是泡沫破裂、“失落的二十年”。所以如果坚持做长期正确的事情，而不是被动的刺激放水，这些担忧都是过度的，最后会被修正。接下来谈谈最重要的第三点，也是“老外”们不好意思说的。我国这么大一个经济体、高速发展了几十年，自然会积累下一批优势的企业资产，也许不多，但是至少几百家肯定有的。从整体上看，美股处在历史最长牛市，无论后面是继续涨还是有调整，反正都在“上面”，而我们A股现在又回到了十年前的点位，不管怎么说都在“下面”，总体上来看是低估了、便宜了。很多欧洲、美国的好资产不是我们想买就能买的，有点像“殖民地”，已经被“帝国主义”瓜分完毕了，最典型的就是家族企业，你花再多钱也不卖给你。能卖的都是一些轻资产的，比如某些过气的影视公司，很容易再造一个，以很低的边际成本就可以重建的。这里就要举我们去年报告里以及路演中给大家反复讲过的一个典型案例：台湾股市国际化的过程中，有好几年时间大部分机构投资者都是“跑输”市场的，为什么呢？就因为出了这只“神股”，它一直大幅跑赢市场，它是权重股，它被“锁仓”了，几乎所有人都买不到，它就是台积电。这个过程非常值得反复回味，外资建仓用了好几年时间，而不是一两年，持股比例从百10%几逐步加仓到70%多，在建仓的过程中，股价整体是一个“箱体震荡”，你买他也买、你卖他也卖，注意，外资并不是一直在流入，他们在建仓中间也是卖的，而且看起来有时候卖的比你还狠，比如基本面报表连续几个季度变差啊、担心政策风险、汇率波动风险、经济下滑等等原因，但最后总仓位是在增加的。最近路演很多人听到这就会说，“最近卖恒瑞的都是外资”，或者“上周陆港通是流出的”，又或者“外资卖起来比我们还凶”。确实，这些都很正常，想想台积电吧。等到持股市值达到70%多以后，台积电股价进入上升通道。之后整个台股迎来牛市，几年时间股指涨了60%，很多股票翻倍，但是台积电涨了约5倍。。。这就是我们前面讲的故事，大部分投资者都跑输了。回顾A股市场，然而MSCI才只纳入了我们5%的权重，如果未来进一步上升到25%、50%、100%呢？富时指数也纳入了我们A股呢？那时，我们核心资产的定价权会在谁手中呢？所以我才说，从全球资产配置的逻辑来看，中国区的优质权益资产这个时候应该是买而不是继续卖！当明确了这一点之后，结构性配置的思路也就清晰了——慢慢地配置处于低位的核心资产。这里需要再强调一下，从去年起我就反复说，不要把核心资产狭义的理解为消费龙头，尤其是白酒家电龙头。周期品里面也有核心资产，比如万华、海螺，金融地产里面也有，比如万科、保利，同样，制造业里面、TMT里面也都有核心资产。买处在低位的核心资产，至于并不“便宜”的，那就等一等，市场会给机会的。</w:t>
      </w:r>
    </w:p>
    <w:p>
      <w:r>
        <w:t>WXC7576</w:t>
        <w:br/>
      </w:r>
    </w:p>
    <w:p>
      <w:r>
        <w:t xml:space="preserve">(image)据外媒报道，经过三年的分居，本·阿弗莱克和珍妮弗·加纳正式完成最后的离婚手续，两人已经不再是夫妻。根据法庭文件显示，两人于周四在加纳的住所会见了律师和私人法官。就在前一天，加纳催促法官完成处理最后的离婚细节。两人从2004年开始约会，2005年6月结婚，经过10年的婚姻，2015年6月宣布分居，2017年4月正式递交离婚申请。俩人有三个孩子：Violet（12岁）、Seraphina（9岁）和Samuel（6岁）。 </w:t>
      </w:r>
    </w:p>
    <w:p>
      <w:r>
        <w:t>WXC7577</w:t>
        <w:br/>
      </w:r>
    </w:p>
    <w:p>
      <w:r>
        <w:t xml:space="preserve">(image)崔永元范冰冰　　记者从国家税务总局获悉，今年 6 月初，群众举报范冰冰 “ 阴阳合同 ”涉税问题后，江苏等地税务机关依法调查核实，目前案件事实已经查清。据查，范冰冰在电影《大轰炸》剧组实际取得片酬 3000 万元，其中2000 万元以拆分合同方式偷逃个人所得税 618 万元，少缴营业税及附加 112 万元，合计 730万元。此外，范冰冰及其担任法定代表人的企业少缴税款 2.48 亿元，偷逃税款 1.34亿元。税务机关将追缴所有偷逃税款，并开出罚单。（10 月 3 日新华网）　　范冰冰涉嫌偷逃税，是近期舆论高度关注的热点事件。5 月底至 6 月初，崔永元连发多篇微博，爆料范冰冰涉嫌利用 “ 阴阳合同 ”偷逃税，微博附有相关合同复印件，上有范冰冰名字。崔永元与范冰冰的 “ 梁子 ” 于 15 年前结下。2003年，冯小刚执导的贺岁电影《手机》，男主角因婚外情应对失措，狼狈不堪，被崔永元 “ 对号入座 ”。今年 5月初，该片要拍续集，主创是原班人马，范冰冰还是女一号，片名叫《手机2》。崔永元极度不满，接连微博爆料，引起关注。特别是有媒体评论指出，崔永元怒怼范冰冰不是 “ 八卦 ” 是 “ 举报 ”后，引发强烈社会反响，国家税务总局随即表示要依法严查。如今，税务机关公布调查结论，回应了公众关切，维护了税法尊严。　　据报道，税务机关是今年 6 月初接到 “ 群众举报 ” 后启动调查的，众所周知，而这个 “ 群众 ”是崔永元无疑。崔永元的微博爆料，有图有真相，属实名举报，且随后称配合税务机关调查。正是有了崔永元的实名举报，税务机关才能查实范冰冰涉税案。而根据有关规定，作为案件举报人的崔永元，应当受到税务机关的奖励。　　依据国家税务总局颁发的《检举纳税人税收违法行为奖励暂行办法》，对单位和个人实名向税务机关检举税收违法行为并经查实的，税务机关应当给予奖励。第六条规定，违法行为经查实且将税款收缴入库后，根据收缴入库税额不同标准给检举人计发奖金，其中，收缴入库税款数额在500 万元以上不足 1000 万元的，给予 2 万元以下奖金；收缴入库税款数额在 1 亿元以上的，给予 10万元以下奖金。从范冰冰涉税案情看，崔永元可以获得 2 万元至 10 万元的奖励。　　范冰冰涉税案数额大，公众关注度高，其被依法查处是一堂难得的税法普法课。虽然案件已水落石出，但税务机关不能就此 “ 收官”，千万别忘了奖励崔永元，这是维护税法严肃性需要，也是这堂普法课中的应有之义。 </w:t>
      </w:r>
    </w:p>
    <w:p>
      <w:r>
        <w:t>WXC7578</w:t>
        <w:br/>
      </w:r>
    </w:p>
    <w:p>
      <w:r>
        <w:t xml:space="preserve">(image)大量中国民众在中国“国庆黄金周”外出游玩。中国“国庆黄金周”已接近尾声，在七天假期里忙碌的不只有中国人，还有周边多国的商家，他们期待接踵而来的中国游客能“买买买”。不过，对于很多中国游客来说，一趟海外之旅的意义早已不限于单纯观光。“一到长假，无论如何都要出国的，区别只是坐飞机去，还是在朋友圈看，”一则社交平台上流传的段子写道。今年召开的世界旅游城市联合会青岛香山旅游峰会的一份统计显示，2017年，中国出境游客（前往国外和港澳台地区）达到近1.3亿人次，比上一年增长7%，成为世界上最大的游客来源国。泰国、日本、英国和美国成为最受中国游客欢迎的国家。一些国家的旅游业者期待中国游客能提振当地经济，但也有所在国民众认为，在每年假期“集中出游”的中国游客会给当地民众的出行造成困扰。不过，在海外游大潮中，很多中国游客不再满足于简单前往热门景点“打卡”，转而投向一些你可能意想不到的周边项目，BBC中文和三名中国游客聊了聊他们的特殊之旅。济州岛“驾照游”(image)韩国济州岛是中国游客比较热衷的景点。你还以为去韩国只是在免税店前排队买化妆品？那你可能就过时了。在韩国南部的小岛济州岛，在英国刚读完书的小王没有多少心情欣赏阳光和沙滩，他的主要目标是参加一次驾照考试。“我来这就是为了直接考个国际驾照，因为我是背包客，这样以后出国玩就方便多了，”小王说。小王只是中国蜂拥而至的驾考大军中的一员。根据济州岛驾考中心的数据，今年到目前为止，已有2172名中国公民在这里获得驾照，平均每周都有近60人，而在2010年，全年的数据也不过68人。由于中国没有加入《联合国陆路交通国际条约》，中国公民无法取得国际驾照（International DrivingPermit）。很多像小王一样经常出国的人们便专门前来。此外，也不乏一些连中国国内驾照都没有、也完全不会开车的人。BBC中文记者在购物平台淘宝上看到，有多家店铺提供济州岛驾考的一条龙服务，价格从6000元到15000元（约873美元到2184美元）不等。“不会开车的话，你就去报个VIP班，多学半天，三天绝对能拿证。”一家驾校公司负责人对BBC中文说。中国法律允许其他国家有效驾照的持有者换领中国驾驶证，但换领政策各地各不相同。在部分省份，符合条件的持证者只需参加科目一（即理论笔试）便拥有了与在国内通过驾校考试等同的驾驶证。(image)今年到目前为止，已有2172名中国公民在济州获得驾照，平均每周都有近60人。此外，离上海不过500公里的济州岛由于对中国采取免签政策，成为不少急求驾照而不得的中国人心中的驾考天堂。旅游撰稿人艾琳‧克雷格（ErinCraig）此前在BBC资本网撰文说，中国游客在济州参与驾考的成功率很高，而且考试速度很快。韩国的驾照考试虽然也包括医疗检查、笔试、封闭式驾驶考试及路考，但一个下午通常可以完成考试的多个项目。其中，笔试还提供了中文版本。台湾“冻卵游”(image)“冻卵”，这个一度对中国民众来说有些遥远的名词，正吸引着数以百计的中国大陆游客飞往台湾。“冻卵”，这个一度对中国民众来说有些遥远的名词，正吸引着数以百计的中国大陆游客飞往台湾，“为未来留条后路。”“我们感情很好，只是对于生小孩一直没有共识。但现在已经37了，担心以后不容易怀孕，就用假期来看看。”在北京一家航空公司上班的小刘对BBC中文说道。2015年，中国影星徐静蕾公开自己远赴美国冻卵的经历，让冻卵在中国成为有一定经济条件女性之间讨论的热门话题。然而，由于中国大陆禁止单身女性冻卵，一些中国女性便将目光放到了海外，其中，美国是首选地，但台湾因为价格低廉，也获得一些人的青睐。位于台湾新竹的送子鸟生殖中心向BBC中文展示了他们的统计数据：中国大陆的客户是外来做冻卵手术的主力，且年增长率都将近50%。这其中，35到40岁的女性最多，占了将近一半。BBC中文咨询了台湾几家从事该手术的公司，它们的报价为3到8万人民币（约4368到11648美元）不等，较美国20万人民币的均价低廉很多。送子鸟生殖中心说，手术本身并不复杂，但需要在月经后数日开始打排卵针，在两周后完成取卵。小刘说，现在虽然她有空，但没有赶上生理期，因此决定先带排卵针剂回北京，等到生理期后再来台湾取卵。(image)一些老人担心未婚子女，在相亲角帮子女找对象。虽然越来越多的人进行“冻卵旅游”，但这并不意味着一次手术就高枕无忧。美国生殖医学会（ASRM）的研究显示，一颗在30岁之前冷冻的卵子，复苏形成胚胎后，能够成功孕育婴儿的机率是4.5%-12%。但如果年龄稍微推后至38岁，怀孕率便下降至2到12%。柬埔寨“看房游”(image)中国购房者已将目标放到了邻国柬埔寨。在柬埔寨首都金边，一些地方可能会让你误以为来到了一个中国的小城，到处是中文的标牌和熙熙攘攘的中国游客。数据显示，2017年共有约120万中国游客前往柬埔寨旅游，占外国游客总数的21%，同比大幅增长46%，中国首次超过越南，成为柬埔寨第一大游客来源国。(image)柬埔寨首都金边的一处在建的房地产项目。在这些来柬埔寨的中国游客中，一部分人的目标并非传统的吴哥窟或大皇宫，而正是一些建成没多久的公寓楼，来自湖南的小周便是其中之一。“我自己是做生意的，所以对这边房子挺有兴趣的，只是担心已经晚了嘛，这几天太太有假就一起来这边看看，”小周说。中国官方近年持续加大对周边国家的投资，民间不少人士也仿佛看到商机。在中国国内一二线城市房价涨势放缓甚至有所下跌后，购房者已将目标放到了邻国柬埔寨。“去年我们售楼部基本上到访者很少，今年每天都有3组左右。外来人口和交通压力也增加不少，”一名从事柬埔寨地产生意的商人向BBC中文介绍道。“中国游客最看重的是地段。”(image)中国游客涌向越南芽庄。不少当地建筑商都以高收益、高房租作为宣传标语。他们给出的理由是，柬埔寨与中国保持着良好的关系，经济保持着7%的增长，国民平均年龄也很年轻，房屋的升值前景较为乐观。金边的这番景象并非特例。BBC中文此前曾报道，越南旅游城市芽庄也掀起了“看房游”，房产销售手册大多配有中文，很多中国人借着在芽庄旅游的机会，边看景边看房，看上的直接成交买房。备注：应受访者要求，小王、小刘和小周均为化名。  </w:t>
      </w:r>
    </w:p>
    <w:p>
      <w:r>
        <w:t>WXC7579</w:t>
        <w:br/>
      </w:r>
    </w:p>
    <w:p>
      <w:r>
        <w:t xml:space="preserve">有生之年系列!　　谁能想到我竟然看到王菲和周迅同台!当她们一起走到《幻乐之城》的现场，当周迅对王菲说“只是因为在人群中多看了你一眼”，王菲对周迅说“有生之年狭路相逢，终不能幸免”时，我已经失控尖叫了。(image)　　最新一期《幻乐之城》里，周迅作为王菲的幻乐好友，俩人在台上互动对视……周迅更是说出“王菲是我的偶像，我们终于同框了。”　　如果我记忆没出错的话，这应该是两位天后首次正面同台合作!　　此前，有观众路透二人并肩谈笑的世纪大同框照片，已经令所有网友集体陷入了一波“回忆杀”。　　毕竟，这俩位，歌后与影后之间最为人所知的关系，就是她们曾经爱过一个男人李亚鹏。　　但是，这潇洒不羁的仙女二人，可绝不仅仅是“情敌”那么简单——如果社交网络一直如今天的盛况，那这百转千回、千丝万缕、千头万绪的关系网，一定可以承包30年份的热搜第一位。(image)完整关系网　　阶段一：　　窦氏兄弟Line　　1987年，才18岁的王菲就知道自己想要什么——她放弃了厦门大学生物系的录取资格并跟随父亲移居香港。后来，经朋友介绍，她拜香港音乐教父戴思聪为师。20岁时，她以本名“王靖雯”正式出道。　　1989年，周迅从浙江衢州一中毕业，前往杭州入读浙江艺术学校民族舞专业。有一天，她被挂历摄影师相中，后来，全浙江的挂历上都印满了她的肖像。大导演谢铁骊也正是被挂历上那双有灵气的大眼睛吸引，周迅因此得到了第一个角色——《古墓荒斋》中的“狐仙娇娜”。　　这毫无交集的两个人，却因为爱情来到了北京。而她们俩爱上的人，还是堂兄弟。90年代初，王菲放下与黑豹乐队键盘手栾树的感情，转而与主唱窦唯坠入爱河，从此心甘情愿地窝在北京胡同里，早起出门倒痰盂。而周迅，为了在杭州驻唱认识的窦唯堂弟窦鹏，抛下杭州的优渥生活来了北京，也与他挤在北京的出租小屋里，日复一日地炒菜做饭。　　周迅有一次回忆道，“我始终觉得，爱一个人就是爱一个人，不管他做什么，不管他怎样，只要爱上了就去爱。”　　后来的故事大家都知道了——王菲后来跟窦唯结了婚又离了婚，又跟谢霆锋来了个世纪大牵手。周迅跟窦鹏谈了五年恋爱也分了手，后来又遇到了贾宏声、朴树、李大齐……　　阶段二：　　“共同的男人”李亚鹏　　2002年，电视剧《射雕英雄传》开拍，周迅饰演黄蓉，李亚鹏饰演郭靖。二人因戏生情，在拍完戏之后开始谈起了恋爱。由于拍摄前李亚鹏还和瞿颖在一起，所以当时二人这段关系承受了不少流言蜚语。　　但是，在漫天质疑声中，周迅说出了一句至今仍然被很多人记得的话：李亚鹏满足了我对男人的一切幻想。不过这段恋爱只持续了两年，2004年两个人分手。随后没多久，李亚鹏就公布新恋情，决定结婚，而对象就是——王菲。　　分手后，周迅说自己：“从那时起变得很自闭，对人生也很失望。”周迅谈了不少次恋爱，大部分到最后都是用温暖的语气来回忆，唯独李亚鹏，她用了“劫难”二字。　　2011年，王菲和李亚鹏接受杨澜的采访，杨澜问李亚鹏最喜欢王菲哪首歌，李亚鹏说是《传奇》，因为这首歌让他回忆起很多往事，和当年他和王菲认识的情景很一样，“人群中多看了一眼，就是这样，就那一眼吧。”　　阶段三：　　窦氏女儿靖童　　其实周迅也特别仰慕窦唯的才华。窦唯第一次给电影配乐，就是周迅主演的《李米的猜想》配乐，然后窦唯一举拿下金马奖最佳原创电影音乐。后来周迅说起窦唯来就很激动：“在我眼中窦唯就像一位先知。他创作的《艳阳天》真是百听不厌。”　　从窦唯、窦鹏、李亚鹏这三位重要的“中间人”出发，王菲与周迅之间还滋生出了许多盘根错节的连接，比如周迅的旧爱之一宋宁峰，与窦唯的前妻高原是姐弟关系;窦唯妹妹窦颖的前夫张亚东，与李亚鹏的旧爱瞿颖也曾有过多年的感情……但是，随着小朋友长大成人，有一个重要的人物再次改变了王菲与周迅之间的关系，那就是王菲与窦唯的女儿窦靖童。　　窦靖童出生于1997年，比周迅小了23岁。但这样两个人却成为了闺蜜——　　周迅回老家过年，身边带着的人不是当时的爱人高圣远，而是窦靖童。　　周迅过生日请吃火锅，窦靖童就坐她旁边啃玉米。　　窦靖童剃光头的时候，是周迅在身边陪着她。　　周迅还曾带着窦靖童去看了朴树的北京演唱会，被网友称作“带着前任的女儿去看另一个前任的演唱会”。据说周迅在现场又蹦又跳，不能再嗨了。　　……　　这几个人明明生活在聚光灯下，被无数双眼睛盯着，但背负盛名的她们，一个比一个活得自在，一个比一个活得洒脱。　　胸中有丘壑，会谅解，懂从容。敢爱敢恨的人们，才配拥有精彩人生啊!(image)时间线：　　1988年，窦唯加入黑豹乐队，担任主唱并创作词曲　　1988年，姜昕还是一名女大学生，认识了窦唯。　　1989年，姜昕和窦唯开始恋爱，两人同居。　　1989年，栾树加入，是乐队键盘手。　　1990年，王菲与栾树相识恋爱。　　1991年，窦唯离开黑豹乐队，组建做梦乐队。　　1992年，王菲与栾树和平分手。　　1993年：　　王菲第一次向媒体暗示她和窦唯的亲密关系：“我可以说，我们现在的确很要好。”　　周迅追随摇滚歌手、窦唯堂弟窦鹏来到北京。两人的唯一的一次合作是《苏州河》，周迅在影片中哼起一首歌曲《恍惚的眼前》，作者是窦鹏。　　1994年，窦唯与高原因拍摄《黑梦》唱片的封套而相识。当时，高原的身份是一家杂志社的摄影师，受聘于窦唯的乐队当特约摄影师，负责为他们拍摄记录性照片、唱片封套及宣传照。　　1994年，高原与唐朝乐队丁武分手。姜昕和窦唯正式分手。　　1995年，窦唯与王菲骑马。　　1996年，窦唯为王菲制作了新专辑《浮躁》，监制是张亚东。王菲凭此专辑获得第3届华语音乐榜中榜“ChannelV中文TOP20榜中榜歌曲奖”，名气再次大升。　　1996年7月，王菲与窦唯奉子成婚。　　1997年1月，王菲生下了女儿窦靖童。　　1998年：　　王菲巡回演唱会上，她演唱《末日》，窦唯在后面打鼓。　　周迅和贾宏声拍《苏州河》结识相爱。　　1999年：　　窦唯传出和高原有婚外情。8月，窦唯与王菲正式离婚。　　周迅和朴树合演《那时花开》。贾宏声看到电视上朴树穿着他送给周迅的衣服，两人分手。　　2000年：　　王菲与谢霆锋的恋情公开;张亚东帮其制作的新专辑《寓言》发行。　　同年，传出周迅爱上喜欢摇滚的模特宋宁(高原弟弟，后改名宋宁峰)。　　谢霆锋和张柏芝合作电影《十二夜》。　　瞿颖和李亚鹏的恋情首次公开。　　2001年：　　谢霆锋为张柏芝创作歌曲《吻着道歉》，并和张柏芝合作电影《老夫子2001》。　　同年是王菲32岁生日，谢霆锋以80万元高价竞投到车牌“FE1”，送给王菲作生日礼物。王菲生日当天没有大肆庆祝，只和男友谢霆锋静静过二人世界。谢霆锋还在访问中暗示王菲是结婚对象;10月，谢霆锋为王菲谱曲《迷魂记》，收录在《王菲》专辑。　　2002年：　　媒体开始传出谢霆锋与张柏芝关系暧昧的消息。　　4月，谢霆锋承认跟王菲已分手，但坚决否认有“第三者”：“我跟王菲(分手)不关任何人的事……分手始终是我们两个人的私事，与张柏芝无关。”　　6月，窦唯与高原正式登记结婚，同年8月，窦唯与高原生下女儿窦家媛(后改名窦佳媛)。　　7月，谢霆锋与王菲复合消息得到证实，张柏芝暴瘦。　　8月，谢霆锋在某次接受访问时，声言与王菲已不是情侣关系。　　同年，周迅和李亚鹏合演《射雕英雄传》，两人共度情人节，被爆出拍拖。　　同年，经过周迅推荐，黄觉主演李少红执导的电影《恋爱中的宝贝》，并凭此获得第5届华语电影传媒大奖最佳新演员提名。　　2003年初，有爆料称李亚鹏追求王菲，8月，李亚鹏在上海为王菲庆生。　　2004年：　　谢霆锋和陈冠希合作电影《新扎师兄》。　　12月，李亚鹏以王菲男友身份，公开亮相姐妹刘嘉玲生日派对。　　窦唯与高原离婚。　　谢霆锋与张柏芝合作电影《无极》传出复合。　　朴树推出了《生如夏花》，其中一首《我爱你，再见》拍摄MV，与也已签约华纳唱片的周迅合作。　　周迅因刘若英介绍认识台湾造型师李大齐，两人迅速坠入爱河。北京、香港、新加坡都可以看到两人身影，周迅还专门唱了一首歌，就叫《大齐》。　　2005年7月，李亚鹏和王菲在天山拍摄了婚纱照，而这套婚纱照直到2011年年末才曝光。他们带着窦靖童一起出游，同年，两人前往泰国度蜜月。　　2006年：　　王菲怀孕第二胎，5月产下小女儿，取名“李嫣”。　　9月，谢霆锋与张柏芝在菲律宾结婚。　　2007年8月，张柏芝与谢霆锋儿子LucasTse出生。　　2008年，陈冠希“艳照门”事件爆发，张柏芝卷入。　　2009年，电影《风声》宣传期间，周迅承认与王烁(王艳的继子)的恋情。　　2010年：　　张柏芝与谢霆锋次子Quintus出生。　　李亚鹏拍摄《将爱情进行到底》，王菲献唱主题曲《因为爱情》。　　2012年：　　张柏芝和谢霆锋正式离婚。　　齐溪和宋宁在北京结婚。　　2013年，王菲在网上留言称“夫妻缘尽至此”，宣告与李亚鹏离婚。　　2014年：　　谢霆锋和王菲同回王菲寓所，两人拥抱宣告再续前缘。　　周迅与高圣远正式公布恋情并结婚。　　2017年：　　周迅回到老家衢州与家人一起庆祝自己43岁生日，窦靖童也特意飞去庆生。　　11月，香港Clockenflap音乐节，周迅和窦靖童一起出现。　　12月，窦靖童剃发被误传出家，陪在一旁的是周迅，而帮窦靖童剃发的这位仁波切正是周迅的上师。　　2018年：　　王菲参加《幻乐之城》成为固定嘉宾。　　窦靖童作为唱演人和导演麦子合作了《幻月》。　　周迅作为幻乐好友参加了《幻乐之城》，世纪大同台。　　支线：　　王菲和周迅之间除了这些关系之外，还能发散到其他的人，这里还梳理了部分支线关系供大家参考：　　1997年，王朔推荐徐静蕾出演赵宝刚导演的《一场风花雪月的事》。　　2000年，传窦颖(窦唯妹妹)与张亚东离婚，张亚东恋上高圆圆。　　2003年：　　徐静蕾萌生当导演的念头，王朔拉来老友叶大鹰来主演徐静蕾的处女作《我和爸爸》;徐静蕾出演了王朔小说《过把瘾就死》改编而成的电影《我爱你》。　　2005年：　　徐静蕾和张亚东牵手的照片曝光了两人的感情。　　2006年：　　高圆圆宣布与张亚东分手。后瞿颖和张亚东确立了恋爱关系。　　黄觉被媒体拍到开着徐静蕾的车，替其给宠物看病。　　王朔操刀编剧、徐静蕾执导的电影《梦想照进现实》上映。　　2009年，徐静蕾和黄立行合作《杜拉拉升职记》而结缘。　　2011年：　　黄觉和麦子结婚，同年诞下儿子。　　徐静蕾与黄立行二度合作了《亲密敌人》，绯闻越传越盛。在接受羊城晚报采访时松口说自己“正在恋爱中”。　　2015年，由徐静蕾导演、王朔编剧的爱情电影《有一个地方只有我们知道》上映。　　2017年，由徐静蕾导演、黄立行主演的电影《绑架者》上映。　　2017年3月，徐静蕾参加《金星秀》，谈及自己和黄立行7年恋爱 </w:t>
      </w:r>
    </w:p>
    <w:p>
      <w:r>
        <w:t>WXC7580</w:t>
        <w:br/>
      </w:r>
    </w:p>
    <w:p>
      <w:r>
        <w:t xml:space="preserve">　　近日，中国裁判文书网公开了张家口市中级人民法院作出的《王保安执行审查类执行裁定书》。　　(image)　　“政事儿”注意到，这份执行裁定书的被执行人，为现羁押于秦城监狱的国家统计局原局长王保安。　　王保安于2016年1月26日被宣布调查。去年5月31日，张家口市中级人民法院以受贿罪，判处其无期徒刑，剥夺政治权利终身，并处没收个人全部财产；对受贿所得财物及其孳息依法予以追缴，上缴国库。(image)　　此番公开的执行裁定书，与王保安的一处房产有关。　　裁定书显示，案外人贺芳霏称：我于2014年1月15日与原房主王红彪签订《存量房屋买卖合同》，合法取得了北京市海淀区XXX区X号楼X单元1E室房产。该房屋是我在王保安被查处一年半之前善意取得。我不涉行贿或受贿，依法不应承担犯罪处罚的后果。我作为该房屋合法所有权人提出异议，依法应按照民事诉讼法律处理。本案根据执行裁定查封、拍卖，而不应当是没收房屋。请人民法院查明事实，依法中止、撤销查封、拍卖裁定。　　据裁定书，贺芳霏所称的上述房产，房屋面积204.3平方米，当时，贺芳霏与王红彪的成交价为6701040元。　　贺芳霏提供的《房屋所有权证》显示，她与王红彪达成买卖协议之后，于2015年1月20日办理了过户手续，目前房产的所有权人是她。　　张家口市中级人民法院称：对王保安的判决，其主要内容为，查封、扣押、冻结在案的王保安受贿犯罪所得财物及其孳息依法上缴国库，这其中包括房产四套，贺芳霏所称的上述房产，就在其中。　　张家口市中级人民法院提出：本院在执行过程中，于2018年1月31日，作出执行裁定：查封、拍卖、检察机关已查封、扣押的被执行人王保安的以下财产：房屋所有权登记在贺芳霏名下的北京市海淀区XXX区X号楼X单元1E房产一套。并于2018年4月4日向贺芳霏发出通知书，限其收到通知书10日内腾出该房屋。　　这之后，贺芳霏向张家口市中级人民法院提出执行异议。　　张家口市中级人民法院认为：贺芳霏主张北京市海淀区XXX区X号楼X单元1E房产属其所有与本院刑事判决书认定冲突，贺芳霏的异议理由不成立。该处房产应依法上缴国库。并于今年5月14日作出裁定，驳回案外人贺芳霏的异议请求。　　上述执行裁定书呈现的内容概括来说，就是与王保安有关的一处房产，被法院认定为王保安受贿犯罪所得，予以查封。但是，这处房产的原房主是王红彪。王保安被宣布调查前，王红彪就已经把这处房产卖给了贺芳霏。因此，法院查封这处房产之后，贺芳霏提出了异议，诉至法院。　　那么王保安与王红彪是什么关系？王红彪名下的房产，为何被认定为王保安的受贿犯罪所得呢？　　“政事儿”注意到，去年9月播出的中纪委反腐大片《巡视利剑》第四集《巡视全覆盖》，揭开了谜底。　　(image)　　据专题片，王保安共四兄弟，中纪委纪检监察室副局级纪律检查员、监察专员黄川说，“王保安可以说是利用公权力构筑他的这个王氏家族。老二老三是做官的，老四是做老板的，王保安为他的二弟和三弟提拔使用打招呼，然后再用他手中的权力为四弟谋取巨额的利益。他这个家族式腐败特点很明显”。　　河南农村信用社联合社原党委书记、理事长鲁轶在片中说，王保安的二弟曾任焦作常务副市长，三弟当过平顶山财政局长、湛河区区委书记，四弟王红彪经商。2011年，王红彪忽然拜访他，请他帮忙给自己的项目批贷款。“说是他哥让他来找我的，他要贷款。这样就在一块吃了个饭，因为王保安毕竟那个时候是财政部的部长助理啊”。　　在鲁轶的帮助下，王红彪的项目得到了28家农村信用社的违规联合授信数亿元，可过了几年，王红彪居然赖账，拖欠贷款利息不还。　　片中披露，王保安利用审批权为老板办事、批项目，老板给他送钱、送物、送豪宅、送豪车。不过，收受的豪宅、豪车，王保安从来不登记在自己的名下。“早在2001年，王保安就为一名商人老板的项目获得审批提供帮助，收受一套204平米的房产。房产证是以王红彪的名字办理的”。　　值得注意的是，前文提到，执行裁定书中涉及的房产，面积也为204.3平方米，房主也为王红彪。　　中国政法大学教授洪道德接受“政事儿”（微信ID：gcxxjgzh）采访时表示，王保安涉案房产引发的上述执行案，涉及一个问题：如何认定贪腐官员非本人名下的涉案不动产的归属。　　“关键的一个问题在于，房产等不动产的交易时间是在官员案发前还是案发后，案外人到底是不是善意取得？”洪道德举例说，如果甲官员受贿得到了一处房产，甲将该处房产登记在了乙的名下，乙又将房产卖给了丁，这之后甲落马，那么丁到底该不该拥有这处房产？“房产该不该被法院认定为受贿所得、予以查封，关键看甲落马之前，乙和丁之间是不是已经办理了过户手续，房产是不是已经过户到了丁的名下？如果已经过户到了丁的名下，丁为产权人，那么如果有证据证明，乙和丁之间恶意串通、故意隐匿甲的受贿所得，那么房产必须查封、扣押。如果没有证据证明丁有隐匿甲的受贿所得的行为，丁对于房产的来源并不知情，即丁确实为善意取得，那么丁有权利拥有涉案财产。这种情况下，司法机关就应该追缴乙当时收取的售房款，上缴国库。”　　此外，“政事儿”注意到，中国裁判文书网此前公开的《贺芳霏与王红彪民间借贷纠纷一审民事判决书》显示，贺芳霏与王红彪交易北京市海淀区XXX区X号楼X单元1E室房产（即王保安涉案房产）之前，贺芳霏还曾在2011年借给王红彪300万元，借款利息为每月2%，时间为3个月。　　可王红彪一直未还款。2014年2月，贺芳霏提起诉讼。法院于同年11月作出判决，王红彪偿还贺芳霏借款本息584.498304万元。　　“政事儿”注意到，《贺芳霏与王红彪民间借贷纠纷一审民事判决书》显示，王红彪为香港居民。　　据网易《路标》报道：依附兄长在财政部门的权势，加之岳父为少将将军的姻亲背景，王红彪经营灰色生意，染指政府工程项目，涉足矿产开发和金融租赁等多个领域。2011年8月后拿到M字开头的香港身份证，登记住址为香港著名豪宅区两处市价均超3000万港元的豪宅。</w:t>
      </w:r>
    </w:p>
    <w:p>
      <w:r>
        <w:t>WXC7581</w:t>
        <w:br/>
      </w:r>
    </w:p>
    <w:p>
      <w:r>
        <w:t xml:space="preserve">　　如今，随着越来越多的新人把婚礼选在假期举行，十一黄金周堪称“全民结婚季”。　　10月5日，山东枣庄一家酒店又刷新了大家的认知：居然有12对新人在那里同时举办婚礼，连宾客都傻眼了……　　据澎湃新闻5日消息，当天，山东枣庄某酒店迎来了扎堆结婚。　　　　向酒店门口望去，满眼都是喜庆的彩虹门，各种迎亲的车队堵满停车场，亲朋好友排队放鞭炮。　　　　每个宴席厅里，也都坐了满满当当的宾客。　　　　商家表示，来办婚礼的足足有12对新人，搞得整个酒店都饱和了。　　　　这可苦了来捧场的宾客。一位男子惊叹道，画面太壮观，完全不知道该去哪吃饭……　　　　不少吃瓜群众也看热闹不嫌事大：肯定有走错的嘛……　　　　　　顺带着份子钱也随错了？　　　　故事也引发了大量共鸣。如今，婚礼随份子可谓除了高速堵车、景区爆满、父母逼婚外，一项新“国庆标配生活”啊。　　　　　　　　这些在国庆节结婚的新人，似乎尤为中意10月5号……　　　　　　无论如何，12对新人还是颇为叹为观止。　　　　而且好像暴露了什么关键信息点……　　　　有人还给懵圈的宾客们指了条“明路”，做人最要紧随遇而安，吃哪家不是吃啊。　　　　　　还可以多尝几家菜，多串几家门，乍一听也挺充实的。　　　　　　其实，就算真吃错也没什么大不了，怕就怕绕晕了新郎新娘……　　　　　　</w:t>
      </w:r>
    </w:p>
    <w:p>
      <w:r>
        <w:t>WXC7582</w:t>
        <w:br/>
      </w:r>
    </w:p>
    <w:p>
      <w:r>
        <w:br/>
        <w:t xml:space="preserve">    </w:t>
        <w:tab/>
        <w:t xml:space="preserve">    </w:t>
        <w:tab/>
        <w:t>美国男子OtisJohnson在25岁时因谋杀未遂罪名被判入狱，44年后刑满释放的他重新回归社会。但由于与外界隔绝太久，他很多事情都不能理解了：为什么没有人用公共电话？为什么大家都戴着耳机像个特工？为什么窗户上还可以播视频...看到最后老人讲述自己的心路历程，莫名地心酸。他不害怕自己跟不上时代，他只是害怕被抛弃的孤独。</w:t>
        <w:br/>
        <w:t xml:space="preserve">    </w:t>
        <w:tab/>
        <w:t xml:space="preserve">    </w:t>
      </w:r>
    </w:p>
    <w:p>
      <w:r>
        <w:t>WXC7583</w:t>
        <w:br/>
      </w:r>
    </w:p>
    <w:p>
      <w:r>
        <w:br/>
        <w:t xml:space="preserve">    </w:t>
        <w:tab/>
        <w:t xml:space="preserve">    </w:t>
        <w:tab/>
        <w:t>(image)　　来源：微博截图　　国庆长假期间，选择乘坐火车出行的市民不在少数，然而，在10月4日上午，一则市民在乘坐火车出行时发现列车车厢减少，导致自己之前所购买的座位“被消失”，只能无奈站在车厢里到达目的地的消息在网络上迅速引起热议，这是怎么回事呢？　　10月4日上午，网友@sage拉姆通过微博爆料称，当天她准备从石家庄火车站乘坐G6284次列车到天津市，之前所购买的车票座位为14车06C号，但到达火车站后，工作人员告诉@sage拉姆等旅客，该次列车只有8节车厢，购买9到16车厢坐票的人如果上车就都只能站着，“大家都买的坐票啊，我第一次见这种情况，真的很令人气愤！”　　(image)　　来源：@sage拉姆 微博　　和“sage拉姆”一样，网友@久病成夭也在微博上发出了车厢内的现场视频并称，上车后有不少乘客都在站着。对此，不少乘坐该次列车的旅客都纷纷认为，铁路部门应对此给出解释。　　记者查询后得知，G6284次列车由邯郸东站始发，最终到达车站为秦皇岛站，期间在当天9时整到达石家庄站，停车三分钟后驶离。针对众多旅客反映的情况，10月4日12时许，记者联系到石家庄火车站工作人员，了解到在10月3日夜里，石家庄火车站接到中国铁路北京局通知，第二天上午途径石家庄的G6284次列车将会由原本的16节车厢长编组改为8节车厢短编组。对此，石家庄火车站工作人员需立即对之前已经购买了该次列车9至16车厢坐票的旅客组织协调，确保所有人顺利乘车。　　工作人员接到通知后，经过紧急协调，将10月4日8时52分和10时49分先后到达石家庄火车站的G1240次列车及G6272次列车座位进行调整，留出了充足的空座，保证在G6284次列车上没有座的坐票旅客能有座位乘车。这两趟列车，其途径的站点与G6284次列车基本相同。随后，在10月4日上午，石家庄火车站派出工作人员在候车大厅对乘坐G6284次列车的旅客进行解释和沟通，全力协调大家乘坐其它两趟列车。　　“不少旅客都是提前很多天就预购了火车票，座位也已经提前订好，因此我们在现场做了大量工作。”工作人员称，经过他们的耐心协调，部分旅客选择了其它两趟列车乘坐，但有些出行时间相对比较严谨的旅客则表示，他们必须乘坐G6284次列车，否则会影响自己的出行计划。对此，工作人员也告知对方，如果坚持乘坐G6284次列车，会出现没有座位的情况。“有些旅客在检票后发现确实没有座位，就返回来找到我们解决，我们也立即进行了退票和改签工作。”石家庄火车站工作人员表示，在接到上级通知后，他们对乘坐G6284次列车但没有座位的旅客进行了全力协调，目前，所有乘坐该趟列车的旅客都已顺利离开石家庄站。　　10月4日13时10分许，记者联系到铁路12306客服人员，对方表示，当天一早，他们确实接到了有关G6284次列车车厢编组变动的通知，但编组变动的具体原因则不清楚。　　另据@北京时间消息，10月4日，石家庄有网友爆料从石家庄至天津的G6284次列车临时取消了9-16车厢，有一半人在站着，该旅客表示未接到提前通知，车长曾尝试增加车厢但未成功。列车工作人员表示超员也有超员率，只要在范围内站着没有问题。　　针对此次事件，不少网友对高铁方面的回应表示了不满：　　(image)　　(image)　　(image)　　(image)　　(image)　　(image)　　(image)　　(image)　　你怎么看？</w:t>
        <w:br/>
        <w:t xml:space="preserve">    </w:t>
        <w:tab/>
        <w:t xml:space="preserve">    </w:t>
      </w:r>
    </w:p>
    <w:p>
      <w:r>
        <w:t>WXC7584</w:t>
        <w:br/>
      </w:r>
    </w:p>
    <w:p>
      <w:r>
        <w:t xml:space="preserve">(image)　　2018年3月20日，美国总统特朗普在白宫椭圆形办公室与沙特王储穆罕默德·本·萨勒曼握手。（资料图）　　美国总统特朗普曾警告称，沙特必须接受美国提出的保护建议，如果拒绝，没有美国军事支持的沙特国王萨勒曼掌权将坚持不了两周。美国路透社10月6日报道称，沙特王储穆罕默德•本•萨勒曼驳斥特朗普的话表示，沙特王国不会因安全问题向美国支付任何费用。　　沙特王储表示：“我们不会为我们的安全再支付任何费用。我们相信，我们拥有的所有美国武器都已付费，这些都不是免费的。从沙特和美国的关系开始以来，我们所有的一切都是用钱买的。”　　另据俄罗斯卫星网消息，沙特王储还说，沙特阿拉伯在美国成立之前就存在了，“再过个2000年左右的时间，才可能面临那些危险”。　　特朗普星期二（2日）在密西西比的一个集会上针对沙特问题发表了上述言论，他说：“我们保护沙特阿拉伯。你会说他们很富有吗？我爱萨勒曼国王。但我说过，‘国王——我们在保护你——如果没有我们，你可能撑不到两个星期——你必须为你的军队买单’”。在路透社看来，尽管特朗普措辞严厉，但特朗普政府一直与沙特保持着密切关系。 </w:t>
      </w:r>
    </w:p>
    <w:p>
      <w:r>
        <w:t>WXC7585</w:t>
        <w:br/>
      </w:r>
    </w:p>
    <w:p>
      <w:r>
        <w:br/>
        <w:t xml:space="preserve">    </w:t>
        <w:tab/>
        <w:t xml:space="preserve">    </w:t>
        <w:tab/>
        <w:t>由于贸易战的持续升级，8月份大豆出口暴跌10亿美元，使得美国贸易逆差升至6个月新高。周五，美国商务部公布数据显示，美国8月贸易逆差扩大32亿美元，至532亿美元，增幅达6.4%，创近6个月新高，预期为逆差536亿美元，前值为逆差501亿美元。8月份进口增长0.6％，而出口从7月的2111亿美元下降0.8％至2094.3亿美元。尽管加了关税，白宫仍未能成功缩小美国目前的贸易逆差。到目前为止，美国与中国的赤字为2611亿美元，其中386亿美元来自8月份，而对墨西哥贸易赤字刷新历史纪录高位至87亿美元。Pantheon Macroeconomics经济学家IanShepherdson本周在给客户的一份报告中表示，美国根本没有足够的制造能力来满足3％以上的国内需求增长，这意味着贸易逆差将上升，直到经济增长大幅放缓，这并非迫在眉睫。8月份大豆出口下跌10亿美元至25.8亿美元，表明特朗普政府的贸易主张正在拖累美国第三季度经济的增速。此外，工业用品和材料出口下降24亿美元，食品，饲料和饮料下降12亿美元，而消费品上涨16亿美元。在进口方面，汽车、零部件和发动机增加了10亿美元，而消费品增加了9亿美元。年初至今，美国的商品和服务赤字增长了8.6％。由于消费者和企业的消费和投资，低失业率和强劲的经济增长增加了对进口的需求。</w:t>
        <w:br/>
        <w:t xml:space="preserve">    </w:t>
        <w:tab/>
        <w:t xml:space="preserve">    </w:t>
      </w:r>
    </w:p>
    <w:p>
      <w:r>
        <w:t>WXC7586</w:t>
        <w:br/>
      </w:r>
    </w:p>
    <w:p>
      <w:r>
        <w:br/>
        <w:t xml:space="preserve">    </w:t>
        <w:tab/>
        <w:t xml:space="preserve">    </w:t>
        <w:tab/>
        <w:t>美国第一夫人梅拉尼娅于10月1日开启为期一周的“非洲之旅”，这是梅拉尼娅首次单独出访海外。然而出访期间，她却因为一顶帽子而被“群嘲”。据英国《卫报》报道，当地时间10月5日，梅拉尼娅在参观肯尼亚一国家公园时，头戴一顶白色的遮阳帽。她也因为这顶遮阳帽而“惹众怒、遭群嘲”。据了解，19世纪，这种款式的遮阳帽在非洲最先被来自欧洲的探险家和官员佩戴，以适应当地炎热的气候。随后，这一帽子成为军队指挥官员制服的一部分，然后逐渐演变成“殖民主义者身份的象征”。这一款式的遮阳帽后来被取代。但在一些非洲国家，这一帽子仍在部分仪式中被使用，一些对非洲当地情况知之甚少的游客也会佩戴此种帽子。有当地网友借此“讽刺”梅拉尼娅“你带的这种遮阳帽，曾被殖民主义者在非洲最黑暗的岁月佩戴过。这种东西不适合非洲，是谁建议你这么做的？”非洲一政治专家在社交媒体直指梅拉尼娅佩戴这一遮阳帽是“愚蠢的”选择，反映了她对非洲“过时的”理解。报道称，梅拉尼娅此次非洲之旅到访加纳、马拉维、肯尼亚和埃及。主要关注儿童福利、教育、旅游业和生态保护等议题。由于早前美国领导人曾对非洲发表过一系列“轻蔑的言论”，梅拉尼娅的非洲之旅也被视为是弥补丈夫过错的“关系修复之旅”。2017年，美国领导人在联合国大会发表演讲时，说错了非洲国家纳米比亚的名字。今年1月，美国领导人在一次关于移民问题的讨论上，将几个非洲国家称为“鬼地方”。今年9月，美国领导人声称他已让国务卿蓬佩奥去调查关于南非农民“大规模杀戮”的事件，此言论招致南非总统的愤怒与反驳。</w:t>
        <w:br/>
        <w:t xml:space="preserve">    </w:t>
        <w:tab/>
        <w:t xml:space="preserve">    </w:t>
      </w:r>
    </w:p>
    <w:p>
      <w:r>
        <w:t>WXC7587</w:t>
        <w:br/>
      </w:r>
    </w:p>
    <w:p>
      <w:r>
        <w:br/>
        <w:t xml:space="preserve">    </w:t>
        <w:tab/>
        <w:t xml:space="preserve">    </w:t>
        <w:tab/>
        <w:t>参考消息网10月6日报道外媒称，数百名反对美国总统特朗普提名的最高法院大法官人选的示威者在华盛顿被逮捕，与此同时，特朗普提名的人选离获得批准越来越近。据英国广播公司网站10月4日报道，共和党人宣称，联邦调查局的一份报告已经证明受性侵指控的布雷特·卡瓦诺是清白的。但民主党人说，为期5天的调查“不完整”，因为调查受到白宫的限制。报道称，参议院将于当地时间10月5日就这一提名进行程序性表决。报道还称，从10月4日情况看，卡瓦诺法官赢得参议院全体会议表决的可能性似乎增加了，因为两名共和党人对联邦调查局的调查给予了正面评价，他们的选票至关重要。报道指出，如果能获得美国最高法院终身法官的职位，现年53岁的卡瓦诺有望帮助保守派主导由9名成员组成的委员会，该委员会在堕胎、控枪和投票规则等问题上拥有最终决定权。数以千计的示威者，主要是女性，10月4日在华盛顿举行游行。在示威者拒绝让步后，警察在参议院一座办公楼内逮捕了一些示威者。警方说，共有302人被拘留，据报道，其中包括喜剧演员艾米·舒默和模特埃米莉·拉塔伊科夫斯基。一些示威者打出横幅说，他们相信那名声称卡瓦诺法官在她还是青少年时对她实施性侵的妇女。其他人则举着写有反对卡瓦诺口号的标牌。报道称，在纽约市的特朗普大厦前，也发生了抗议活动。另据埃菲社10月4日报道，在“我也是”运动爆发即将一周年之际，数千名妇女10月4日在联邦最高法院门前举行反对布雷特·卡瓦诺提名的抗议活动。报道称，这次游行活动由妇女组织召集，而就在一年前，《纽约时报》的报道揭露了好莱坞金牌制片人哈维·温斯坦的性侵丑闻，引爆了举报性侵者的“我也是”运动。游行者高喊“阻止卡瓦诺”“卡瓦诺必须滚开”“我们不想让性侵者高坐法庭”等口号，从国会山附近一直行进到联邦最高法院门前。游行者在经过国会山时，呼吁参议员们投票反对任命卡瓦诺为大法官。这主要是向中间派参议员施加压力，他们对卡瓦诺是否能得到任命将发挥关键作用。参加游行的劳伦·马德琳表示，她相信过去两周实名指认卡瓦诺在高中和大学时期有不当性行为的妇女，此外她认为卡瓦诺在参议院司法委员会听证会上的表现有失风度，让人失望。另外一名游行者阿奇拉向记者表示，这次活动是改变美国社会的一次机会，告诉人们应该如何对付施暴和性侵者。美国国会参院5日举行了程序性投票，以51票对49票的结果顺利将最高法院大法官候选人卡瓦诺的确认程序推进到最终步骤。参院最终投票拟于当地时间6日傍晚进行。随着此前“摇摆票”参议员纷纷表态，卡瓦诺提名获得确认似成定局。截至4日晚间，卡瓦诺的命运依然悬而未决，100名参议员中有4人没有公开表态他们会如何选择，3名共和党成员――亚利桑那州参议员杰夫?弗莱克、缅因州参议员苏珊?柯林斯以及阿拉斯加州的丽莎?穆尔科夫斯基都在5日作出了选择。其中，弗莱克和柯林斯都投出赞成票，而穆尔科夫斯基投出了反对票。而另一名未公开发表意见的西弗吉尼亚州参议员曼钦选择与他的共和党同事站在一边，也投出了赞成票。投票后，穆尔科夫斯基明确表示，她将在6日的最终程序中投反对票。“他现在不是最高法院的合适人选。”参议员表态称。当地时间9月4日，被美国总统特朗普提名担任联邦最高法院大法官的卡瓦诺出席参议院司法委员会对他的提名听证会。 中新社记者 邓敏摄加上卡瓦诺之前锁定的48张赞成票和同样数目的反对票，最终结果是51比49。该结果开启了长达30个小时的辩论程序，并为6日最后“摊牌”奠定了基础。最终投票可能安排在当天傍晚开始进行。作为卡瓦诺的提名人，美国总统特朗普一直关注着卡瓦诺的提名进展，参院开“绿灯”后，他立即在社交网站发文祝贺，写道：“非常骄傲参院投出‘YES’推进卡瓦诺法官提名！”另一方面，为了增加自己得到确认的机会，卡瓦诺4日在美国《华尔街日报》发表专栏文章，展开“结案陈词”，承认他上周在参院司法委员会作证时“非常情绪化”，因为他面对的是“不法而且有时是恶毒的指控”，不得不为自己辩护。卡瓦诺遭到至少三名女性指控“行为不端”。上周，他和首位指控他性侵的女性――加州女教授福特公开作证，吸引了全美国的目光。在这场听证中，卡瓦诺坚决否认福特的指控。</w:t>
        <w:br/>
        <w:t xml:space="preserve">    </w:t>
        <w:tab/>
        <w:t xml:space="preserve">    </w:t>
      </w:r>
    </w:p>
    <w:p>
      <w:r>
        <w:t>WXC7588</w:t>
        <w:br/>
      </w:r>
    </w:p>
    <w:p>
      <w:r>
        <w:br/>
        <w:t xml:space="preserve">    </w:t>
        <w:tab/>
        <w:t xml:space="preserve">    </w:t>
        <w:tab/>
        <w:br/>
        <w:t xml:space="preserve">    </w:t>
        <w:tab/>
        <w:t xml:space="preserve">    </w:t>
      </w:r>
    </w:p>
    <w:p>
      <w:r>
        <w:t>WXC7589</w:t>
        <w:br/>
      </w:r>
    </w:p>
    <w:p>
      <w:r>
        <w:br/>
        <w:t xml:space="preserve">    </w:t>
        <w:tab/>
        <w:t xml:space="preserve">    </w:t>
        <w:tab/>
        <w:t>地震和海啸发生的一周时间里，印尼灾区的人们经历了太多的生离死别和悲伤痛苦，但纵然在绝望中，也有“生”的希望。就在5日，一名失踪一周的五岁小男孩再次与父母重聚，这不能不说是一个“奇迹”。而创造这个“奇迹”的，除了父母从未放弃寻找孩子的信念，还有好心人不遗余力的帮忙。五岁的小尤马迪一见到妈妈，就哭了起来。妈妈一把将他抱在怀里。妹妹看到哥哥也忍不住嚎啕大哭。小尤马迪的妈妈 苏茜：我以为我已经失去他了，当我知道儿子还活着时，我都不敢相信，仔细问了几遍才敢确认。看着活蹦乱跳的孙子，小尤马迪的奶奶终于松了一口气。一周以来，灾难瞬间的画面始终在她的脑海里萦绕。那天，她坐在不远处，看着小尤马迪在海滩边玩耍。突然，传来一阵尖叫声，她才发现巨浪正席卷过来。小尤马迪的奶奶：我马上转身想去找孙子，没想到一个浪打了过来。奶奶很快被巨浪淹没，水流非常快，她死死抓住一辆倒地的摩托车，才侥幸逃生。而小尤马迪已不知去向，生死未卜。事后，有灾民回忆说，海啸发生后，警察在海滩上发现了小尤马迪，并把他救了起来，送到了避难所。由于见不到家人，小尤马迪一直哭闹不停，四十八岁的萨尔蒂尼看到后于心不忍，便开始照顾起这个小男孩。直到几天前，萨尔蒂尼的女儿在社交网站上看到了寻找小尤马迪的启事，才知道小尤马迪的家人还活着，并且一直在寻找他的下落。尤马迪的爸爸 阿里夫：我以为孩子就这样死了，我们一直在寻找他的遗体，可是怎么也找不到，他的妈妈始终相信他还活着。幸运的是，小尤马迪终于被找到，和家人团聚。尽管现在，全家人只能暂时挤在露天帐篷里，但总算一家人能够团圆，未来的困难也就没有那么可怕了。</w:t>
        <w:br/>
        <w:t xml:space="preserve">    </w:t>
        <w:tab/>
        <w:t xml:space="preserve">    </w:t>
      </w:r>
    </w:p>
    <w:p>
      <w:r>
        <w:t>WXC7590</w:t>
        <w:br/>
      </w:r>
    </w:p>
    <w:p>
      <w:r>
        <w:t xml:space="preserve">(image)周海媚据台湾媒体报道，52岁周海媚今年特别赴台参与金钟盛事，稍早她以一袭黑色薄纱长裙现身红毯，灵气大眼与美丽雪肤依旧，但几个角度看来略显疲态，网友则说周海媚依旧有种充满女人韵味的美，“只是服装和发型不出色，好可惜”。周海媚今选穿黑色薄纱礼服现身，头发巧妙扎起，露出一截宝蓝色挑染，气场全开，眼尖网友则发觉周海媚疑似微发福，脸型有些肉感，另有人说：“头发蓝的还有衣服……造型师是在恶搞吗”、“周的妆发跟衣服都很休闲耶”、“海媚等下颁奖的时候应该会穿得比较正式吧”、“周海媚真的52岁？我看不出来，好美”。此前，在由杨紫、邓伦搭档演出的《香蜜沉沉烬如霜》中，周海媚饰演天后荼姚。但是由于该角色恶毒，导致网友入戏太深，遭到部分网友的谩骂。不愿再遭受网络暴力的她，还宣布退出社交平台  </w:t>
      </w:r>
    </w:p>
    <w:p>
      <w:r>
        <w:t>WXC7591</w:t>
        <w:br/>
      </w:r>
    </w:p>
    <w:p>
      <w:r>
        <w:br/>
        <w:t xml:space="preserve">    </w:t>
        <w:tab/>
        <w:t xml:space="preserve">   </w:t>
        <w:tab/>
        <w:tab/>
        <w:t xml:space="preserve"> </w:t>
        <w:br/>
        <w:t xml:space="preserve">    </w:t>
        <w:tab/>
        <w:t>一名来赌城过生日的加州男子，26日在赌城大道Cosmopolitan赌场拉中幸运轮（Wheel ofFortune）老虎机的百万连线大奖，总奖金141万2122元，这名男子放进老虎机100元开始玩，第七次就拉中了最大奖，他获得的奖金由赌场预扣33万8909元交给联邦政府，带回家107万3212元；自今年起，新税法规定赌博赢大奖的预扣金额由25%降至24%。这家赌场四个月前才被一名加拿大籍游客拉中同款老虎机连线大奖132万2750元。提供赌场连线幸运轮老虎机的IGT公司表示，今年6月9日在赌城另一家赌场Silverton，也被一名赌客拉中300万元大奖。拉斯维加斯赌场曾经出过最大金额的老虎机连线大奖为3971万余元，在2003年被一名加州25岁的软件工程师拉中，那次出大奖的赌场是Excalibur。</w:t>
        <w:br/>
        <w:t xml:space="preserve">    </w:t>
        <w:tab/>
        <w:br/>
        <w:t xml:space="preserve">    </w:t>
        <w:tab/>
        <w:t xml:space="preserve">    </w:t>
      </w:r>
    </w:p>
    <w:p>
      <w:r>
        <w:t>WXC7592</w:t>
        <w:br/>
      </w:r>
    </w:p>
    <w:p>
      <w:r>
        <w:br/>
        <w:t xml:space="preserve">    </w:t>
        <w:tab/>
        <w:t xml:space="preserve">    </w:t>
        <w:tab/>
        <w:t>(image)北京时间9月27日凌晨，美联储议息会议宣布年内第三次加息，随后香港金管局跟随美联储加息，上调贴现窗基本利率(银行经贴现窗口向金管局借取隔夜港元流动资金的基准利率)25个基点，至2.50%。此后，香港汇丰银行、恒生银行和中银香港上调最优惠贷款利率12.5个基点至5.125%，渣打银行上调12.5个基点至5.375%，香港四大行全部上调了最优惠利率。香港加息对楼市的影响尚不能确定，但敏感的资本市场已经做出反应。随着逾十年超低息环境的结束，香港本地地产股首先“中招”。包括长实集团、新鸿基地产、新世界发展、信和置业等香港本地地产股遭遇持续下跌。(image)(image)截至10月5日收盘，恒生地产分类指数已较今年1月录得的高点回调20%。香港跟随美元走上加息周期据了解，香港的上一个加息周期是在2004年至2006年，此后由于美联储施行宽松的货币政策，导致大量的资金流入香港市场，香港银行间市场流动性充裕，香港维持低息环境长达逾10年。这是香港银行自2006年以来首次上调最优惠利率，意味着香港过去逾10年的超低息环境宣告结束。市场人士表示，香港利率环境至此全面趋紧。香港楼市近年来一直高涨不止的情形或将迎来转折。事实上，2018年以来，香港的资金面并不乐观。美国加息导致港元和美元息差扩大，资金外流；港元汇率走弱，资金流向强势美元；港股市场IPO大年，新股大幅消耗存量资金；南下资金自4月以后也逐渐呈现回流的趋势。(image)同时，美联储再次加息，并且在议息会议上重申12月加息预期。此外，香港金管局累计买进港元约1034亿港元，消耗了银行间大量结余。综合以上因素，香港市场的流动性压力迫使香港银行业跟随美联储进入新一轮的加息周期。而随着借贷成本的升高，香港的资本市场，尤其是股市和楼市将受直接冲击。香港楼市迎来拐点？香港楼市近年来的“疯涨”举世瞩目，相关数据显示2004年至今，14年间涨超4.4倍。但最近香港楼市低迷，似乎来到了转折点。2004年起，香港楼市从谷底反弹，当年私人住宅售价指数录得78.0，随后展开逐年大涨的牛市行情。即便是辣招、双辣招、港人港地，以及现时“空置税讨论”等，都没能阻挡这一势头。截至2017年，香港私人住宅售价指数刷新为333.9，与2003年低谷期相比，14年间涨幅为4.42倍。与1997年的上一个高峰期相比，又涨了1.05倍。进入2018年，已经披露数据的前7个月，香港住宅价格依然在逐月上升。7月，香港私人住宅售价指数升到393.5，港岛160平米+的E户型历史上首次突破了30万港币/平米。这14年里，只有2016年出现了-3.6%的下跌，其它任何一年，即便是2008全球金融危机期间，香港房价也照样录得了微微上升，没有跌价。其间，有3个年份涨幅超过20%（2004年26.6%，2010年24.4%，2011年20.7%）。瑞银9月底公布的《2018年瑞银全球房地产泡沫指数》显示，香港房地产泡沫指数在2018年位居亚洲第一。经通胀调整后，过去四个季度住宅楼价上涨逾10%。不过，根据房产代理最新数据显示，香港楼市近期出现销售放缓：7月房产成交量1740宗，环比减少15%。进入8月上半月，新公寓仅成交711宗，预计环比下滑18.3%。二手房市场也在冷却。7月二手房销售4040宗，环比下降7%。8月份仅1300宗，环比减少约35.64%。分析师认为，这可能是买家情绪转变的强烈信号。多位研究人员表示，最优贷款利率上调，资金借贷成本提升，房地产或将面临较大调整。而此次香港银行加息，可能进一步影响内地高净值人群赴港购房热情。21世纪经济报道此前消息称，最近有中介分享到，近期一位内地买家宁愿损失逾10万港元订金，也不打算继续履行香港购房协议。香港财政司司长陈茂波9月27日在公开活动上表示，未来加息势头和步伐不可忽视，预料香港超低息环境将会过去，供楼负担会随之上升。招商证券最新研报表示，进入上升通道的利率将对股市和房地产市场构成较大压力。对于股市而言，利率提升使港股估值承压。高估的资产将面临短期价格快速下跌的风险，市场恐慌和避险情绪升温，又加剧资金流出，形成正反馈机制，资产泡沫容易受到极大冲击。摩根士丹利及花旗认为，下半年香港楼价会跌5%至7%，瑞银(UBS)甚至预计最多会跌去10%。野村香港地产研究部表示，加息会对新房按揭构成一定影响。香港楼市上行动力将会放缓，可能在下半年就会看到香港楼价回调。</w:t>
        <w:br/>
        <w:t xml:space="preserve">    </w:t>
        <w:tab/>
        <w:t xml:space="preserve">    </w:t>
      </w:r>
    </w:p>
    <w:p>
      <w:r>
        <w:t>WXC7593</w:t>
        <w:br/>
      </w:r>
    </w:p>
    <w:p>
      <w:r>
        <w:br/>
        <w:t xml:space="preserve">    </w:t>
        <w:tab/>
        <w:t xml:space="preserve">    </w:t>
        <w:tab/>
        <w:t>去年7月，中国政府宣布禁止进口4大类24种洋垃圾，一年多时间过去取得显著成效。据英媒报道，禁令出台后，中国昔日的进口垃圾重要来源地——美国，其塑料垃圾正在大幅涌向东南亚地区的发展中国家。国际环保机构——“绿色和平组织”（Greenpeace）当地时间10月5日发布了一份调查报告，报告称，美国正在“剥削”（exploiting）那些缺乏监管制度来确保塑料垃圾以环保方式处理的发展中国家。塑料垃圾涌向东南亚，环保组织报告批：美国正“剥削”这些国家英国《卫报》5日援引“绿色和平组织”调查机构的这份分析报告称，今年前6个月，美国出口的用于回收利用的塑料垃圾中，有近一半被运往泰国、马来西亚和越南等国。而去年一年，美国超过70%的塑料垃圾是运往中国内地与香港。《卫报》称，中国曾是世界上最大的可回收塑料垃圾进口国，今年中国禁止进口外国垃圾，使得许多西方垃圾出口国纷纷寻找出路。报道写道，这份来自绿色和平组织的分析报告表明，美国正在“剥削”（exploiting）那些没有监管框架来确保塑料垃圾以环保方式处理的发展中国家。“绿色和平组织”海洋运动负责人约翰·豪斯瓦（JohnHocevar）说：“美国企业没有为自己的垃圾承担责任，而是在剥削自身缺乏监管保护的发展中国家。”豪斯瓦说，这些垃圾包括一次性塑料瓶、塑料袋与食品包装，而这往往可能含有有毒物质。他说，“对美国和其他发达国家而言，含有有毒物质的垃圾常常是一个大问题，它们自己无法且不愿处理。”豪斯瓦认为，中国不再进口洋垃圾，“意味着我们正在生产大量不知道如何处理的塑料垃圾”。据《卫报》报道，美国人口普查局（US censusbureau）公布的数据显示，今年上半年，美国塑料垃圾出口量同比下降1/3，从949789吨将至666780吨。对中国内地的出口下降了92%，对香港的出口下降了77%。与此同时，美国今年对泰国的塑料垃圾出口猛增近2000%，达到91505吨。美国对马来西亚的出口增长273%，达到157299吨，而对越南的出口增长46%，达到71220吨。同期，对土耳其与韩国的出口量也在大幅增长，对印度的出口量相较去年没有明显变化。《卫报》称，东南亚国家正在艰难应对中国垃圾禁令出台后外国塑料垃圾的不断涌入。“随着进口的增加，我们看到这些国家开始做出反应，”豪斯瓦说：“最终，我们需要从源头上解决问题。”今年6月，泰国一只死亡的领航鲸胃里装了80个塑料袋，这凸显了塑料对水稻的有害影响。泰国当地媒体称，在一些垃圾回收工厂发现违规行为后，泰国政府正在考虑禁止所有垃圾进口。今年5月，越南曾暂时禁止塑料垃圾的进口，此前越南两港口因垃圾进口而“不堪重负”。两个月后，马来西亚也撤销了部分塑料垃圾的进口许可。此前，在该国首都吉隆坡西南的万津（Banting），由于有居民抱怨空气与水污染，当地的垃圾回收工厂被迫关闭。观察者网注意到，事实上，泰国进口垃圾猛增也离不开本国政府的政策推动。据观察者网此前报道，今年，泰国政府曾推动的“废料转化能源”（waste-to-energy）政策，就为垃圾进入打开“方便之门”，该政策遭到该国环保人士警告与批评。学者与行业人士意见不一在谈到美国对东南亚地区国家出口塑料垃圾大幅增加时，加拿大安大略理工大学能源系统与和科学学院副教授丹尼尔•霍恩韦格（DanielHoornweg）表示：“这确实给人一种机会主义的印象，随着时间的推移，这些国家会打击垃圾进口与加工。”“加拿大人、美国人与欧洲人需要意识到，这是一个比在收银台对塑料袋说‘不’更大的问题。这需要我们对我们的经济进行根本性的改革。”他说：“有趣的是，美国出口的塑料垃圾最终会以‘玩具’等形式被运回美国，在超市里售卖。”不过，针对学者与环保专家的观点，美国的塑料垃圾行业人士并不认同。总部位于华盛顿的废料回收工业协会国际事务高级主管阿蒂娜·蕾妮·阿德勒（Adina ReneeAdler）表示，美国塑料垃圾行业“没有向东南亚倾倒垃圾”，因为这种材料在东南亚拥有合法的市场。“我们要说的是这些可回收的垃圾是他们买去的，”阿德勒说：“当地政府的反应是我们的港口不敢重负，但我们希望他们的禁令是暂时的，因为存在合法贸易。”自去年中国正式出台实施“洋垃圾”禁令以后，中国海关严厉打击进口废物走私行为，取得显著成效。据中国环保在线网站报道，数据显示，，2016年我国进口固体废料总量超过4650万吨，限制进口类固体废料为4440万吨，占比高达95.5%。2017年，固体废料进口总量同比下降超过9%，限制了固体废料进口量下降约12%。而在2018年上半年，进口固体废料总量不足1000万吨，同比下降了56%以上。</w:t>
        <w:br/>
        <w:t xml:space="preserve">    </w:t>
        <w:tab/>
        <w:t xml:space="preserve">    </w:t>
      </w:r>
    </w:p>
    <w:p>
      <w:r>
        <w:t>WXC7594</w:t>
        <w:br/>
      </w:r>
    </w:p>
    <w:p>
      <w:r>
        <w:t xml:space="preserve">　(image)　据21世纪经济报道10月7日报道，2016年登陆南极的中国游客人数达到3944人次，已占全球市场份额的15%，超过澳大利亚，成为仅次于美国的南极游第二大客源国。　　2018年的春节，汤妙昌教授前往他暌违20年的南极。他说，没想到退休后还能去往曾经工作过的地方。这位年近耄耋的老人，是中国极地研究中心办公室原主任，曾任中国3次南极考察队中山站、长城站站长兼越冬队队长，14次前往南极考察。　　此次他再“出征”南极，则是以特约极地科学家的身份，受“奇迹旅行”邀请，为同船的游客分享他在南极科学探险的故事。这次南极行，载着一整船的200名中国人，将在南极迎接新年的到来。　　与南极打了一辈子交道的汤妙昌说，相比18世纪初就开始南极考察的西方国家，中国接触南极科考的时间总体晚了近200年，更别说以个人旅行者的身份到访这片土地。可近年来，这片最陌生的土地上，改变正在发生。　　成为少数派　　通常意义上的“南极”，指的是南纬60°以南的地域，包括南极洲和周围海域，总面积为5200万平方公里。其中，南极大陆面积达1400万平方公里，是中国陆地面积的1.45倍，相当于两个澳大利亚，或者美国与墨西哥的面积之和。　　这片被称为第七大陆的地方，由于占据地球上独一无二的空间资源、生态资源和矿产资源等，使得南极一直备受国际关注。1959年，经过协商，英美澳等12个国家签订了《南极条约》，开启了和平开发南极的道路，而中国加入《南极条约》则是在1985年。　　1772-1775年英国航海家詹姆斯？库克率独桅帆船穿过南极圈，如果把此举作为人类南极探险的起点，那么直到200年后的1984年，中国才首次登陆南极。　　尽管赶了晚集，可30多年来，南极土地上却多了很多中国的身影，在南极以汉语命名的地方已经超过300个。　　2017年5月，南极条约方面最为权威的会议——第40届南极条约协商会议，及第20届南极环境保护委员会会议，首次在中国北京召开。同年12月，中国又宣布启动第34次南极科考，继长城站、中山站、昆仑站、泰山站之后，第五个南极考察站开始建站。中国的科考站数量正在赶超英国、澳大利亚，仅次于美国。　　随着中国在南极诸多国际事务上的地位提升，民众对于南极的热情也被快速点燃，掀起了一股南极旅游的风潮。“不到南极非好汉。”成了这两年高端驴友圈里的口号。　　2006年，20岁的张毅看完新上映的影片《南极大冒险》，对南极的气势与美丽心生向往。这个埋在心底的愿望在10年后的2016年初终于实现，他与妻子将蜜月游的地点选在了南极。　　南极适宜旅游的时节并不多，南极有寒（4月到10月）、暖（11月至3月）季之分，由于寒季平均气温低，且会遇到极端天气，所以南极旅游基本都集中在暖季的5个月。　　除了时间限制外，能够前往南极的旅游资源也是有限的，比如游轮、机票等都需要至少提前半年预订。“我们提前1年规划，提前半年进行预订，才能选到时间、价格更合适的舱位。”张毅说，7-20万元不等的大跨度价格，需要平衡各方面条件作出最理想的选择。　　对每一位前往南极的旅游者来说，抵达的过程还很考验体力。张毅选择的路线，是从上海前往乌斯怀亚——火地岛地区的首府、行政中心，也是世界最南端的城市，再从乌斯怀亚乘游轮前往南极大陆，整个飞行时长超过30个小时。　　而且，在南纬60度，西经65度的德雷克海峡也是一道难关，这个被称为南极守护神的必经通道，是世界最宽最深的海峡，风高浪急，船只的最高倾斜角度可到45度，对于想抵达南极的人来说，要扛得住颠簸。由于路途遥远，南极行程从出发到回程基本在15天以上。　　当然，即便所有的行程敲定，签证办理也是每一个游客的“噩梦”。南极本身并不属于任何一个国家，所以前往南极旅游本身并不需要签证，而是取决于途经的国家，比如中转澳大利亚、智利、新西兰还是阿根廷。现在大部分行程的重要中转国家是阿根廷。南美签证对于中国游客来说，不论从材料准备、办理时长来说，都是一件麻烦事。　　换句话说，想要叩开南极大门的游客们，得有闲、有钱、有运气，还得身体素质过硬。　　尽管有着各种条件的限制，可前往南极旅游的中国个人游客、企业团队数量，正在发生倍数级的高速增长。　　据国际南极旅游业者协会（IAATO）的统计数据显示，2016年登陆南极的中国游客人数达到3944人次，已占全球市场份额的15%，超过澳大利亚，成为仅次于美国的南极游第二大客源国。　　2018年春节前后，阿里飞猪的四个包船共计2000名游客造访南极半岛，这也是有史以来中国乃至全球规模最大的一次南极系列包船游。估计2018年全年，将超过6000名中国普通游客送达南极。大部分运营南极线路的游轮，都从开始只提供西餐转而增设了中餐。　　尽管从绝对数来看，与东南亚、日韩线路的游客人数不在一个量级，可就极地游而言，这条高单价的线路火了。　　谁的生意　　每年激增的中国游客数量，让原本只是面向窄众的极地游快速成长为一门生意， OTA、传统旅行社纷纷开设南极游线路。　　携程旅游2017年12月发布的《中国人极地旅游报告》显示，游客可以通过各在线旅游产品平台选择的南极、北极、极光路线已经增加到1000多条，2017-2018年南北极旅游报名增长2倍，人均花费超5万元，客源从北上广一线城市向二三线城市扩散。除了南极游的火爆，北极目的地也迎来显著增长，在欧洲芬兰、挪威、冰岛这些国家每年接待的中国游客数量增长50%-100%。　　在消费方面，南极产品价位更高，平均在10万到20万元。一些直飞南极点，南极奢华游轮产品的价格在30万元以上。相对来说，北极路线更为亲民，多数线路价格在2万至3万元。其中预订春节、元旦前往极地旅行的游客，人均花费超过5万元。　　奇迹旅行是众信旅游旗下的高端旅游品牌，也是国内最早开始经营极地游线路的旅行社之一。2009年，一家企业找到奇迹旅行，希望能为其定制一次团体去往北极点的行程。北极的行程并不难，规划路线、联系各个供应商、选定北极圈内景点，旅行社第一次对极地有了接触，也第一次意识到消费者对于极地旅游的兴趣。　　2012年，奇迹旅行正式推出极地游线路，并在2012年11月首次包船前往南极。奇迹旅行副总经理马文婷回忆道，“南极游的本质其实是个游轮行程，最重要的组织方与承办方是极地游轮公司。”　　南极游首年，奇迹旅行的角色更多是个综合服务方，在众多经营极地探险的游轮公司中，选中了南极专业级海达路德“前进号”游轮，由对方承担主要运输及交通的角色，国内的旅行社负责分销船票并将之完善成完整的旅游产品。　　奇迹旅行的第一次南极包船的价格约10万元/人，当时这个价位当属高单价产品了，可产品上线一个月内，游客量还是超过了舱位的半数。　　马文婷坦言，最早前往南极游的旅客是传统意义上的高净值人群，以企业主、生意人居多，对价格敏感度相对较低。出游经验也十分丰富，是国内最早一批体验出境游的人群，需要不断寻找一个听起来很酷很陌生的目的地，“他们对于南北极这类稀缺性旅游产品十分向往，虽然没有十分详尽的行前准备，但怀揣着美好的南北极梦想，将南北极作为终极旅游梦想。”　　德迈国际旅行机构（下称“德迈”）自2009年开始运作南极项目，截至2016年末，累计组织2000人次前往南极旅行。创始人林建勋告诉记者：“早期由于媒体对南极报道少，信息不对称，所以更多是怀着探险精神的高净值游客居多。”　　可6年后的今天，国内运营商的角色在转变，游客的画像也不再单一。　　游客的年龄层在下降，80后甚至90后游客开始增加，原先游客以高净值人群居多，如今逐步往中产下沉，游客的行前准备也非常充分，不论是摄影器材或是对南极的了解度。　　“面对现在的客人，我们不只是把行程外包给游轮公司这么简单，专业度、熟悉程度以及对于整个行程的掌控度都需要增加。采购不同的运营公司，实际上就是挑选探险队的过程，经验丰富的探险队能够登陆尽可能多的南极点，也知道哪里更容易观察到南极的动物与生态。”马文婷说，不论是南极还是北极，对很多游客来说都是仅有一次的旅行体验，要尽可能不留遗憾。于是根据不同的登陆次数、船舱等级，极地游的选择必须多元化。　　南极传统的跟团游、定制的轻奢游以及自助游，对应着10万-40万元不等的单价。面对高单价，很多市场参与者接踵而至，笃信产品能够成为“现金牛”，可对于目前的市场从业者来说，这并不是一门好做的生意，并没有因为高价就贡献高利润。　　一家经营极地游的旅行社负责人对《21CBR》记者表示：“南极游的线路对很多旅行社来说是‘门面’，尤其是高端旅游线路品牌的重要产品‘担当’，可要站在赚钱角度看，算不上好。”　　一名多年从事旅游产品定价的工作人员告诉记者，通常情况下，旅行社的成熟线路定价会确保平均10%左右的利润率，淡季可能在5%-10%左右，而旺季可通过溢价达到20%-30%左右。越是高端游，利润率会随着行程定价水涨船高。可对南极游来说，由于硬件设施、自然条件的先天限制，价格的高低并不与利润率直接挂钩。　　由于极地特殊的地理位置，南极游产业链很简单，如果拆解高昂的费用，首先是大交通费——机票，其次是南极游轮费用，最后是包括签证、各类地接社、途经地酒店、领队等细碎费用。其中占据整体成本60%-70%的是游轮公司，出行时间，预订时间，登陆点的多少，船只大小以及船舱等级，都由游轮公司划分为不同价格档位。　　整个南极旅游的线路中，交通连接枢纽的游轮、抗冰船运营权基本属于国外运营方，国内经营的极地游企业则根据本身的资源、规模，有些能够直接与游轮公司谈判一个优惠的价格，有些则需要从票务代理处获得，几层中间商，成本也会相应增加。　　“同一行程中，游轮本身以及探险队的含金量起到决定性作用，有些行程的卖点是船上的设施豪华，登陆南极大陆的次数可能在3-4次，而有些行程的登陆次数能达到8-9次，价格差异就取决于此。”马文婷表示。　　市面上的南极游产品中，不少大型游轮的价格偏低，尽管设施豪华，航行安全度更高，可《南极条约》规定，禁止500名以上旅客的游轮在南极靠岸，在同一登陆点，每天只允许停靠两艘游轮，每次同时登陆人数不能超过100人。这意味着很多大型游轮只能在南极半岛巡游，旅客无法登陆极地。　　马文婷表示，对于旅行社来说，南极游的游轮采购由于数量有限，比如公众熟知的歌诗达、量子号等游轮采购更复杂，或者说有些“受制于人”。以奇迹旅行为例，现在团队在商量和筛选的，已经是2020年的极地游采购方案了。越提前预订，能够享受到的价格就越优惠，当然，旅行社所需要承担的风险也越大。“远期采购需要占用百万甚至千万的资金，可换得的资源，却要在三年后才知道盈利情况，旅行社只能对未来下筹码。”　　此外，旅行社还需要花费更高昂的成本，培训专门负责南极游的领队。“与普通游轮团不同，前往南极的领队需要具备极地生态的基础知识，能够翻译船上讲座的英文能力，以及过硬的身体素质。”马文婷说，通常20人一个领队，200人的包船，需要10个以上的领队配比。由于南极游团队没有惯常线路的购物提点，对于旅行社来说，在工资设置上，成本又需要增加。　　马文婷表示，对于旅行社来说，极地游轮采购由于数量有限，受到季节性影响等关系，可以说是极为稀缺性的上游资源，与常规的公众熟知的歌诗达（船公司名）、皇家加勒比（皇家加勒比旗下游轮名称）等观光类游轮采购过程完全不同，产品打造上也有很大差异。　　以奇迹旅行为例，现在团队在商量和筛选的，已经是2020年的极地游采购方案了。越提前预订，能够享受到的价格就越优惠，但旅行社随之需要承担的风险也越大。“远期采购需要占用百万甚至千万的资金换得的资源，却要在三年后才知道盈利情况，旅行社需要对未来极地旅游市场有全面的剖析及预判能力。”　　此外，旅行社还需要花费更高昂的成本，培训专门负责南极游的领队。“与普通游轮团不同，前往南极的领队需要具备极地生态的基础知识，能够翻译船上讲座的英文能力，以及过硬的身体素质。”马文婷说，通常20人一个领队，200人的包船，需要10个以上的领队配比。培养领队、行前专业培训、长周期带团都让领队成本有所上涨。　　林建勋也强调，目前南极游的整体运营情况并不是条高利润的线路，“国内大部分旅行社都采取包船模式，利润高低不来自于本身路线定价，而是届时整艘船的满仓率，每家会有各自的盈亏平衡点。”　　目前能够提供极地游的游轮公司与抗冰船运营公司已经从原先的个位数增加到了20艘左右，但在定价权与话语权上，依旧是个卖方市场。为此，飞猪南极专线的设计者崂山曾表示：“2020年我们会自己造一条船去南极。”中国运营方的向上游前进，几乎成为了必然。　　林建勋告诉记者，除了项目本身的利润有限，市场现在有点疯狂且盲目。南极游与一些热门线路不同，很多情况下是供大于求的，4万-5万一次的行程，对于大部分人来说是决策周期相对长的旅行消费。　　林建勋觉得，南极游线路的特殊在于，并不能企图一味依靠低价来成为爆款，长时间的游轮生活对于服务与体验要求很高，对于包船的旅行社来说，提前预付了船款，本身就有不小的财务压力，如果舱位出售率低就会窘迫，折扣促销降价就会出现，可价格下降又势必会影响服务质量，市场就会形成恶性循环。　　主题化运营　　在林建勋的经验中，几乎所有旅游产品都会经历相似的生命周期——拓荒、混战、洗牌、稳定。　　如今的南极游市场处于混战期，有私人俱乐部，也有传统旅行社经营，价格浮动大，选择门道多。对于大部分经营者来说，南极游与普通旅游路线的不同在于，它还不是一个拥有无限增量的市场。　　按照目前南极市场游轮的运力，结合《南极条约》的各种限制，每年市场大约只能容纳3万人次游玩，即便目前中国排名第二，占据15%的市场份额，规模上都是有天花板的。加之利润空间弹性有限，南极游的前景其实并没有那么“美好”，对于国内运营方来说，求量不得，就需要在运营上花心思，来换取质胜，体验才是最重要的。　　这也是不少旅行社打造各式主题旅行线路的原因，“投资”、“音乐”、“文学”被包装成了一款款南极游的产品，包括影片、纪录片在内的极地IP产品逐渐进入人们的视线。　　2018年1月，飞猪旅行联合36氪推出了“南极投资号”，将原本的行业交流论坛、创投数据发布搬上了去往南极的游轮。　　奇迹旅行则在南极新春之旅中，推出了“大师之船”，请来了青年钢琴演奏家何捷、汤妙昌教授以及著名摄影师王滢，将新春音乐会、极地科考分享以及摄影讲座带到了南极游轮上。　　此外，众信旅游旗下众信游学也首度推出北极科学考察夏令营产品，针对学生人群推出极地科考主题游学线路，一经推出变获得了巨大的市场反响。2018年的产品刚刚上市便被预定一空。　　同时，目的地IP的经营方式也成为极地高端游的潮流。飞猪在2016年针对北极游推出芬兰圣诞老人村的极光音乐节，一年后，飞猪全平台北极游的商品数量翻了3倍，购买人次同比上升143%。　　尝到北极游甜头的飞猪，在2017年推出了南极目的地IP，以“南极不难及”为主线，推出“南极飞猪号”，包下游轮公司海达路德旗下的午夜阳光号2018春节档4个船期共计2000个舱位，将价格直接降至49999元起，主打为年轻人设计的南极旅行。　　并且在首发船期中邀请了民谣教父胡德夫、“雨果奖”科幻作家郝景芳、新锐主编张悦然、环球旅行家谷岳等四位来自不同领域的达人，在16天的南极之旅中来场世界尽头的对话，并拍摄纪录片《去南极》，给南极游赋予更多意义与形象。　　飞猪南极专线的设计者崂山这样总结做IP战略两年来的经验：“一个小众旅游目的地，或者大众目的地的小众玩法，市场上只认第一个开拓者，第二个全力扑上去，即使花10倍的力气也达不到那么好的效果，这是一个规律。所以我们要打造IP，一出手发力就要猛，要狠。”　　2019船季的南极游，飞猪扩大包船至5个船期，但仅包装最基本款商品，代之以把包船资源、营销资源与平台商家共享，满足多元化的消费需求。 </w:t>
      </w:r>
    </w:p>
    <w:p>
      <w:r>
        <w:t>WXC7595</w:t>
        <w:br/>
      </w:r>
    </w:p>
    <w:p>
      <w:r>
        <w:br/>
        <w:t xml:space="preserve">    </w:t>
        <w:tab/>
        <w:t xml:space="preserve">    </w:t>
        <w:tab/>
        <w:t>福特级航空母舰是美国历史上吨位最大的战斗军舰，也是美国目前为止技术最为领先、综合能力最强、成本最高的军舰。该舰的第一艘杰拉尔德·福特号在2017年正式在美海军中服役，目前已经进行了相当一部分的实战部署前准备，将在今年进行实战部署。(image)尽管建造过程不算顺利，但“福特”级航母的技术依旧强大。目前，福特级的二号舰约翰·肯尼迪号目前已经进入武器整合阶段，全新的雷达系统和武器装备以及主体的钢结构部分目前已经全面进行整合。从整体上来说，肯尼迪号航空母舰的建造进度已经超过50%。而本舰虽为福特级二号舰，但在建造工艺和建造的方式上进行了大幅度的改进，成本已经大幅度降低。福特级航空母舰是目前人类建造的最大的航空母舰，也是人类历史上造价最高的一艘航空母舰。该舰从尺寸上就非常吓人，其舰长337米，型宽41米，飞行甲板宽度77米，吃水深超过12米，满载排水量超过11万2000吨，接近于中国辽宁号航空母舰的两倍。(image)“福特”级航母是首艘采用全数字计算机进行设计的航母，相比设计图纸重达80吨的“企业”号航母，这艘航母几乎没有1张纸质图纸。福特级航空母舰是美国历史上第一艘使用全数字计算机设计的航空母舰，相比设计图总重达80吨的CVN-65企业号，这艘军舰的全部图纸均有计算机图形绘画CAD完成。在整体结构上，福特级与成熟的尼米兹级非常相似，仅在尺寸和新技术等方面有所改进。福特级采用的与尼米兹级相同的单舰岛、四弹射器、三侧弦升降机、斜角甲板设计。在具体外形上，福特级的舰岛后置，位于舰体的右后侧。同时由于采用了核动力，其舰岛体积非常小，集成化非常高。福特级的动力系统采用了两台贝蒂斯核子动力实验室生产的A1B核反应堆，供电能力为20万KW，同时装备有IPS整合电力系统，能够大幅度减少舰船上的电力损耗和管道复杂程度。福特级并没有采用全电推进系统，而是采用成熟的大型蒸汽动力系统，最大输出功率为28万马力，动力输出为4轴螺旋桨，可以让这个庞然巨物以30节的航速高速航行。(image)美军认为“福特”级航母能抗住2枚反舰弹道导弹的攻击，如果这是指中国的“东风快递”的话，那只能说美国既不熟悉，同时也低估了自己的对手。该舰大幅度的减少了人员需求量，提高作战效率的同时也增加了航母的自持能力。该舰作战效率非常高，四台电磁弹射器可以保证日常150架次的巡航飞行，极限调度状态可以提供超过340架次的起飞-打击-回收任务。可以说，在出勤效率这一点，福特号航空母舰可以藐视所有航空母舰。其庞大的机库也可容纳75架各型战机，按照美国的战斗编制相关计算，其在战斗状态下的攻击效率是尼米兹级的1.6倍。这艘庞然巨物的防御能力也是非常卓越的，虽然在近防系统上福特级采用的依旧是“祖传”的两台密集阵和RIM116及RIM162。但是通过美国一体化舰船和大区块舱室分段建造的特殊造船方式，该舰的抗沉能力相比尼米兹级高30%以上，“即使命中两枚中国的弹道反舰导弹也能保证在损管得当的情况下不会沉没”。在朱姆沃尔特的教训之后，美国人在造舰上也开始了“大步变小步”的策略。福特级在建造过程中经历了相当多的技术革新和改进，但仍然没有发生太大的技术问题，不得不说，美帝依旧掌握着核心科技啊</w:t>
        <w:br/>
        <w:t xml:space="preserve">    </w:t>
        <w:tab/>
        <w:t xml:space="preserve">    </w:t>
      </w:r>
    </w:p>
    <w:p>
      <w:r>
        <w:t>WXC7596</w:t>
        <w:br/>
      </w:r>
    </w:p>
    <w:p>
      <w:r>
        <w:t xml:space="preserve">(image)　　当年，俄罗斯总统普京从圣彼得堡大学法律系毕业后，毛遂自荐进入克格勃工作。他被派往苏联著名的克格勃安德罗波夫红旗学院接受特训。日前，俄媒首度曝光了普京当时在这所著名间谍学校学习时所居住的寝室。　　(image)　　克格勃的红旗学院成立于1938年，起初名叫特种学校，后来多次改名，现在名叫俄罗斯对外情报学院。今年是这所情报学院成立80周年。　　(image)　　普京在那里接受培训时，并不叫“普京”，而是叫化名“普拉托夫”。据普京称，这是因为学生们都身份特殊，同学之间都不能相互知道对方的真实身份。　　(image)　　据俄媒主持人介绍，普京在克格勃红旗学院培训了一年，当时就居住在这样的普通学生宿舍里，两人一间。有趣的是，俄媒在介绍普京当年的寝室时，故意遮去了寝室的房间号，据说是为了避免现在的学生为了住进普京当年的寝室而展开不必要的竞争。　　(image)　　现在俄罗斯对外情报学院的学生宿舍条件比普京当年上学时改善了很多。现在，寝室里还配发了电视机，这在普京上学那会儿是不敢想象的。 </w:t>
      </w:r>
    </w:p>
    <w:p>
      <w:r>
        <w:t>WXC7597</w:t>
        <w:br/>
      </w:r>
    </w:p>
    <w:p>
      <w:r>
        <w:t xml:space="preserve">(image)据BI报道，Zara或许已经长大成人，但是它永远不会离开自己的家。自975年以来，这个国际时装品牌巨头的总部一直设在西班牙西北部的加利西亚。现如今，Zara已经从一家小店成长为一家实力雄厚的跨国企业，一年的销量超过300亿美元。尽管如此，Zara始终没有忘本，该公司的亿万富翁创始人阿曼西奥·奥尔特加持续扩大位于加利西亚的总部，旨在适应该公司的迅猛增长。期间，Zara旗下设计、摄影、销售和电商部门不断招贤纳士。现如今，Zara旗下员工来自世界各地。毫无疑问，这家公司给加利西亚的小城拉科鲁尼亚带来了翻天覆地的变化。Zara的很多员工选择在这座小城安家落户。1975年，ZARA第一家门店在拉科鲁尼亚开门营业。8月份，BI的记者走访了这座小城，亲眼目睹了Zara及奥尔特加给它带来的变化：(image)1975年，奥尔特加在拉科鲁尼亚开了Zara的第一家门店。起初，他给这家店起的名字是“Zorba”，灵感源自于1964年上映的热门影片《ZorbatheGreek》。但是，当他发现附近的一家酒吧竟然也叫“Zorba”时，便将自己的门店更名为“Zara”。如今，这家门店仍在营业。不过，与Zara的其它门店相比，没什么特殊之处。1977年，奥尔特加决定将Zara的总部设在附近的Arteixo，并创建了该公司的首批制衣工厂。现在，Zara的总部仍设在Arteixo。这座小城仅有3万左右的人口，距离拉科鲁尼亚大约20分钟车程(image)在短短二十年里，Zara迅速壮大，在西班牙和世界各地开设门店。1085年，奥尔特加决定确立Inditex为集团的母品牌，为日后集团的发展奠定了基调，树立了灵魂。当前，Inditex的总部占地面积高达79897平方米。据悉，总部也是Zara旗下部分工厂和配送中心的所在地。在该配送中心，一箱箱的衣服被装上卡车，然后运往全球96个国家。(image)这个配送中心给拉科鲁尼亚的出口业带来了巨大影响。根据官方数据，尽管该市是西班牙第18大城市，但是2017年该市及该市所在省份在西班牙总出口中占据了4%的份额。Inditex也是加利西亚地区最大的雇主。数据显示，该集团总部员工人数多达5000多人(image)当地人坦言，Zara给拉科鲁尼亚带来了意义深远的影响。比如说，该公司的很多员工选择在这座小城生活、购物和消费。凭借接近25万的人口总数，拉科鲁尼亚明显比Arteixo大。58岁的店主阿道夫·洛佩兹说：“Inditex是一家把一切带到拉科鲁尼亚的大企业。”洛佩兹解释称，因为Inditex的规模太大，所以几乎所有的拉科鲁尼亚人都与该集团有着直接或间接的关系。设计师。模特和摄影师从全球各地涌向拉科鲁尼亚。31岁的出租车司机丹尼尔声称，不同的文化在这座小城交融。(image)拉科鲁尼亚现如今充满现代气息。多年前，如果晚上出门，街道上基本上没有人。但是，现在，这座城市的夜生活非常丰富多彩。即便是星期一的晚上，餐厅也经常是人满为患。拉科鲁尼亚的一些店铺，将目标顾客设定为极具时尚意识的顾客。随着城市的发展，当地人开始改变自己的穿衣方式。西班牙其他城市的人明显感觉到，拉科鲁尼亚人穿着很时尚、且很得体。(image)Zara给拉科鲁尼亚带来繁荣的同时，也催生出了一系列问题，首当其冲的便是拉高了该市的房价。据报道，大量员工的涌入，拉高了市中心租房的需求，同时拉高了房租和买房价格，让本地人的生活成本越来越高。25岁的萨拉·卡尼多说：“一年半前，我来到拉科鲁尼亚，想租一套一室一厅，但是想租到心仪的，简直太难了。房地产中介对我说，绝大多数的一居室公寓都被Inditex的员工租走了。”数据显示，过去两至三年里，拉科鲁尼亚平均房租价格上涨了15%。(image)Inditex的员工选择住在拉科鲁尼亚而不是Artexio，因为前者是一座更有活力的城市。尽管房租上涨，但大多数拉科鲁尼亚居民似乎对Inditex及其创始人奥尔特加很有好感。奥尔特加给该市带来了大量的投资。此外，这位亿万富翁还捐钱在该市修建学校，同时也向那些为该地区无家可归者和老年人提供服务的机构或组织捐过钱。奥尔特加已经不再担任Inditex董事长的职务，但是仍持有该集团59%的股份。当前，他在全球亿万富翁排行榜中位列第5位。(image)奥尔特加非常注重个人隐私。据传，他仍居住在拉科鲁尼亚一套不起眼的公寓里。不过，当地居民声称，他们从未接触过这位亿万富翁，不过每个人都听过他的大名。据报道，奥尔特加的日常装束包括一件蓝色的西装外套，白衬衫和灰色的裤子。他总是出现在员工餐厅，和员工共进午餐。他曾经说过：“我只想得到我的家人、朋友和我一起工作的人的认可。”    </w:t>
      </w:r>
    </w:p>
    <w:p>
      <w:r>
        <w:t>WXC7598</w:t>
        <w:br/>
      </w:r>
    </w:p>
    <w:p>
      <w:r>
        <w:br/>
        <w:t xml:space="preserve">    </w:t>
        <w:tab/>
        <w:t xml:space="preserve">    </w:t>
        <w:tab/>
        <w:t>(image)金秋9月，中国与毛里求斯就自贸协定谈判内容达成一揽子协议，这是我国与非洲国家商签的首个自贸协定。未来，在货物贸易领域，双方零关税的税目比例和贸易额占比均将超过90%，中国游客前往毛里求斯将更加便利，中国投资者可以在毛里求斯设立酒店、餐馆等，毛里求斯投资者也可以在中国设立旅行社。　　中毛自贸协定的达成，是中国不断扩大对外开放、深度融入世界经济的又一成果。截至目前，中国已经与25个国家和地区达成17个自贸协定，自贸伙伴遍及欧洲、亚洲、大洋洲、南美洲和非洲。2017年，中国与自贸伙伴的贸易投资额占中国对外货物贸易、服务贸易、双向投资的比重分别达到25%、51%和67%。　　2005年11月，智利成为第一个同中国签署自由贸易协定的拉美国家；2008年4月，中国与新西兰签署自贸协定，这是中国与发达国家签署的第一个自贸协定，也是中国签署的第一个涵盖货物贸易、服务贸易、投资等诸多领域的全面自由贸易协定；2010年1月1日，中国—东盟自贸区全面建成，这是中国与其他国家和地区建成的最大自贸区。　　“不断扩大对外开放、提高对外开放水平，以开放促改革、促发展，是我国发展不断取得新成就的重要法宝。”改革开放40年来，我国在对外贸易领域不断开拓新格局，实现历史性跨越。1978年到2017年，中国贸易伙伴从40多个发展到231个国家和地区；进出口总额从355亿元人民币提高到27.8万亿元人民币，增长782倍；中国是120多个国家和地区的最大贸易伙伴；中国累计使用外商直接投资超过2万亿美元。　　自贸协定大幅度提升了中国与有关国家和地区的贸易额。2017年，中智双边贸易额达353.95亿美元，是自贸协定实施前2005年的近5倍。在自贸协定的推动下，中国与东盟双边贸易额从2010年的2928亿美元增至2017年的突破5148.2亿美元，创历史新高。因为有了自贸协定，来自澳洲的龙虾、东南亚的水果、智利的葡萄酒、韩国的电子产品等更加便利地被中国消费者选购，中国物美质优的产品也纷纷乘船出航，远销各地。　　经济全球化、贸易自由化是世界经济发展的大趋势。推动与有关国家的自贸区建设，是中国扩大对外开放、建设开放型世界经济的重要内容。党的十八大提出加快实施自由贸易区战略，十八届三中全会提出要以周边为基础加快实施自由贸易区战略，形成面向全球的高标准自由贸易区网络。党的十九大进一步提出拓展对外贸易，培育贸易新业态新模式，推进贸易强国建设。按照中央的部署，中国自贸区建设不断加速发展，自贸区布局逐步完善。　　目前，中国正在与27个国家进行12个自贸协定谈判或者升级谈判，包括《区域全面经济伙伴关系协定》、中日韩、中国—挪威、中国—斯里兰卡、中国—以色列、中国—韩国自贸协定第二阶段、中国—巴基斯坦自贸协定第二阶段谈判以及中国—新加坡、中国—新西兰自贸协定升级谈判等。</w:t>
        <w:br/>
        <w:t xml:space="preserve">    </w:t>
        <w:tab/>
        <w:t xml:space="preserve">    </w:t>
      </w:r>
    </w:p>
    <w:p>
      <w:r>
        <w:t>WXC7599</w:t>
        <w:br/>
      </w:r>
    </w:p>
    <w:p>
      <w:r>
        <w:t xml:space="preserve"> 　　据《钱江晚报》10月6日报道，国庆节长假期间，是新人们举行婚礼的良辰吉时。5日，中科院宁波材料所研究生毕业的一对新人也喜结良缘。不过，学霸结婚，真的不一样！做得了高等数学题解得开获取爱的密码，才能最终抱得女学霸归！　　　　婚礼在新郎段能东的老家安徽舒城举办。新娘名叫刘颖，从宁波材料所研究生毕业，比段能东小一届。　　“我们结识于宁波材料所，相恋于宁波材料所。”刘颖说，当时，她与新郎都在宁波材料所攻读研究生，在同一个课题组。　　　　按照当地习俗，当日婚礼有一个环节，新郎找到婚鞋才能让新娘起身出嫁。　　“一定要难为一下新郎，这样以后才能对我好一点。”刘颖说，在婚礼现场有一个保险箱，可设置四个数字的密码，“我把鞋子藏在保险箱里，保险箱密码就是两道高等数学题目的答案。”　　　　新娘出难题，在场的亲朋好友不禁有点替新郎捏把汗：“能用红包换吗？”　　新娘不但没有同意，为了增加难度系数，她并未将保险箱密码设置成自己的出生日期，希望新郎通过自己的努力获取爱的密码。　　　　段能东其实也是是朋友圈里有名的学霸。当新娘给新郎设置这道难关后，在场亲朋好友静心等待他解题。　　婚礼现场的高才生纷纷助阵，但都未能计算出答案。　　“好多年没做高等数学题目，最终两道题目解答出一道题，另一道只能用红包换密码啦。”段能东笑得乐呵呵，“这样的婚礼很难忘！将来好好练题，给各种生活试题答个满分。”</w:t>
      </w:r>
    </w:p>
    <w:p>
      <w:r>
        <w:t>WXC7600</w:t>
        <w:br/>
      </w:r>
    </w:p>
    <w:p>
      <w:r>
        <w:t xml:space="preserve">　山东平度市本周连续三天发生退伍军人集体维权，其它省份的老兵赶来声援，星期六早上人数达到千人。当局出动大批特警，释放催泪弹驱散，老兵则用灭火器喷还击，混乱中双方均有人受伤。星期六晚，警方全面清场，带头维权者多人被带走。(image)2018年10月6日，山东平度市警方武力镇压维权老兵，双方激战，老兵使用木棍、灭火器与警察对打。（视频截图）　　据香港明报和苹果日报星期六综合社交网站报道，本周四，有38名山东平度老兵乘车进京上访，但未出山东省就被当地政府人员拦截、殴打。星期五早上，数百名来自山东其它地方及江苏、四川等省的退伍军人赶来声援。他们身穿迷彩服、高举五星旗，有人手持木棍，称要为周四老兵被殴打事件“讨说法”。当局派出大批特警，双方一度推撞。当晚，聚集人数不断增加，至周六凌晨已过千人。政府派人谈判，但老兵不肯散去。从网民上传的视频可见，警方周六一度施放催泪弹，现场老兵有的四散走避，也有不少人手持棍棒、烟雾喷射器等武器与警方冲突。有老兵受伤或被警察制伏在地。　警方大规模清场后，公安拘捕了带头闹事者，聚集人群大多逃走散去，至当晚9时许，坚守现场的十几名老兵被带走。部分老兵被强行带离现场，还有人被送到平度医院接受治疗。三千老兵集结山东维权 当局调集重兵驱逐及抓捕(image)　2018年10月6日，老兵集结山东平度市维权，警方迅疾镇压。(知情人提供)。　　山东青岛平度市退伍军人拟进京维权，遭到官方拦截殴打，全国约三千老兵赶赴平度声援，当地官方调集大批警察驱逐及抓捕。（黄小山 /刘少风 报道）　　青岛平度居民刘女士表示，继数十名平度老兵周五（5日）进京，在途中被当地公安局副局长带人拦截殴打之后，老兵们当日重新回到当地的大会堂外集结维权，并呼吁全国老兵声援。　　经过一晚的坚持，以及各地老兵的陆续赶到，到周六（6日）上午现场已集结数百名老兵。但数百名警察将老兵们包围，并封锁到平度的高速公路。　　刘女士说：我们平度的大会堂，他们在这个地点是集合今天（周六），集合完了再上市委。他们老兵自己拿著一种木棍，就叫「打狗棒」。他（们）陆陆续续还有没到的，现在就是说各个路口都封了，不准进，各个高速路口都封了。还有被打的在医院里住院，没出来，具体几个人我也不清楚。现场穿警服的有好几百人吧。　刘女士透露，在上午时已有青岛的大批警察赶到当地，目前外面的人无法进去与老兵会合，情况继续恶化。尽管老兵提出，要惩办殴打老兵的公安局副局长，但至今该名副局长并没有被处罚，相反仍在现场围困老兵。　　据老兵王先生称，接到平度老兵的求援讯息后，各地老兵都准备前往平度，初步估计应该有三千人正在集结。但目前全国的老兵群都受到官方的限制，而且有老兵通报，山东方面已从附近的潍坊市调集二十多辆车的警察增援。　　王先生说：现在全国（老兵）都在往那里集结呢，今天估计要到三千人左右吧。现在传的资讯过不来了，全国的那个老兵群都被封了，全国的网警都在监视了，都干扰呢。昨天（周五）晚上没有发生冲突，昨天晚上监视了一晚上，没动手。现在是全国各省的吧，都往那儿集结著呢，潍坊的警方也出动了，增援青岛去了。　　王先生指出，因为上次的镇江老兵维权遭到当局的暴力对待，这次老兵们决定用木棍武装自己，而正赶去平度的老兵亦有所准备。　　王先生说：每人一个打狗棍，是吸取了镇江的经验嘛。在镇江因为手无寸铁，这个老兵被打了嘛。我看到他们山西的、四川的今天晚上到，他们都带著防身的东西呢。　　一直关注事件的张女士周六下午指出，现在现场周边的手机讯息已被遮罩，老兵们被大批警察隔离在里面。下午3点半左右，张女士指警察开始暴力驱逐老兵。但因通讯很快受到限制，本台记者未能获得更多消息。　　本台记者致电平度市政府，但对方人员指相关资讯由宣传部对外发布，但平度市委宣传部没有就事件披露任何讯息。　　中国近年来持续爆发大规模的老兵维权，单在今年6月，就先后发生河南漯河、江苏镇江老兵聚集维权，并与警方发生激烈冲突。 </w:t>
      </w:r>
    </w:p>
    <w:p>
      <w:r>
        <w:t>WXC7601</w:t>
        <w:br/>
      </w:r>
    </w:p>
    <w:p>
      <w:r>
        <w:t xml:space="preserve">　　中共官方通报女星范冰冰涉偷税事件后，有网民透露范冰冰被拘捕的细节，《明报》就此向北京警方查证，对方表示未曾听说，又指有关警方拘捕细节并不合理，可信度极低。　　　　据《明报》10月6日消息，被揭发天价阴阳合同后销声匿迹数月的范冰冰，外界对其去向众说纷纭。微博知名体育博主"辣笔小球"此前透露，范冰冰被捕前曾前往江苏南京德基广场，在德基老板吴铁军安排下，花费200万元人民币（1元人民币约合0.1456美元）找20楼普慈堂一名为"小神仙"的算命师问挂，不料就在此处落网。　　消息指出，主导抓捕行动的是北京警方，南京警方只提供协助。范冰冰在被捕时被带上头套，直接从20楼押至停车场，"小神仙"和吴铁军也一同被捕。　　　　"辣笔小球"称这次是保密行动，德基广场监视器画面亦被删除。被南京警察押往北京途中，范冰冰一度内急要去厕所，要警方提前赶到休息区，清空厕所才让范冰冰使用。该网文10月5日已被删除，曾在8月删除过有关范冰冰文章的"辣笔小球"否认是自己删文。　　《明报》就消息内容向多名北京警方人士求证，但回应均为"未听说"。　　警方人士指出，现时实行的刑法修正案对逃税处理比过去有所不同，一般人涉嫌逃税，会先由税务稽查部门调查，若当事人属初犯，且积极配合调查，接受处罚，警方经侦部门一般不会介入。"从新华社报道看，范冰冰仅被行政处罚，这就是说警方根本就没有介入。　　另有警方人士表示，即便跨省抓捕，除有上级协调或指定，一般都会由当地警方主导。若被指定异地主导抓捕，也会带足够警力，一般不会由当地警方再负责押送。故所谓抓捕细节有多处不合常理的地方，可信度极低。　　对于新华社报道范冰冰被追罚款8.84亿元人民币，有不愿透露姓名的娱乐圈中人分析，这主要是源于当局连续多年屡屡发文整治娱乐圈天价片酬不见成效；"估计这次是想借助这事，好好整顿一下娱乐圈的顽疾，但又不至于破坏娱乐圈的生态"。他认为，欠税逃税的艺人在12月31日之前补交了款项，就可既往不咎，"这实际上也给了很多人一条生路"。</w:t>
      </w:r>
    </w:p>
    <w:p>
      <w:r>
        <w:t>WXC7602</w:t>
        <w:br/>
      </w:r>
    </w:p>
    <w:p>
      <w:r>
        <w:t xml:space="preserve">　在3名女性的性侵指控、听证会、投票推迟、美国联邦调查局（FBI）介入后，美国参议院最终还是将卡瓦诺（BrettKavanaugh）送上了最高法院大法官的位置。　　据美国有线电视新闻网（CNN）当地时间10月6日报道，当天下午，美国参议院以50对48票，表决通过任命卡瓦诺为第114位最高法院大法官。　　当天晚上，卡瓦诺在最高法院宣誓就职，他由此正式成为美国第114位最高法院大法官，他也是特朗普任命的第二位大法官。　　(image)图源：美国最高法院　　CNN说，这可能是特朗普上任以来最好的时光。　　的确，特朗普很开心，一时间发推特表达自己难以掩饰的激动之情：“参议院确认伟大的布雷特·卡瓦诺法官，我赞赏并祝贺。今天晚些时候，我将签署他的任命令，他之后会宣誓就职。非常激动！”　　(image)　　1位民主党议员投了赞成票　　这是推迟了1个星期的投票，一周前戏剧性的一幕，共和党人弗莱克要求FBI介入调查性侵指控，将投票延期。　　在FBI调查结果显示，福特的性侵指控无法得到证实后，弗莱克和另一位摇摆的共和党议员苏珊·柯林斯（SusanCollins）都表示会投票支持卡瓦诺。　　共和党议员丽莎·穆尔科斯基（LisaMurkowski）仍然反对卡瓦诺。但是，由于共和党和民主党所占参议院议席为51比49，共和党仍然有很大的胜算。　　最终，民主党参议员乔•曼钦(JoeManchin)也支持卡瓦诺。他正在西弗吉尼亚州面临艰难的连任选举，在2016年的总统大选中，特朗普以压倒性优势赢下了该地。该州也是卡瓦诺的支持地。　　穆尔科斯基最终退出了投票，以表示对她的共和党同事史蒂夫·戴恩斯(SteveDaines)的善意。戴恩斯支持卡瓦诺，但因为陪女儿走婚礼红毯而错过投票。　　由于2名共和党议员没有投票，如果民主党议员乔·曼钦没有投赞成票，结果将会是49比49。根据规定，如果出现平局，美副总统彭斯将赴参议院投下关键一票。最后结果可能也不会改变。　　华盛顿爆发抗议活动，有人被拘留　　据美国新闻媒体CNBC报道，投票的当天早上，抗议人群就开始在国会大厦聚集起来，他们高喊着“羞耻”（shame）。警察在现场维持秩序，部分抗议者被拘留。　　(image)CNBC截图　　CNN分析称，抗议活动显示了任命的重要性，这一任命将对美国在堕胎、同性恋、双性恋和变性者权利、总统权力范围以及宗教在社会中的作用等最具争议的问题产生广泛影响。　　而如今，大法官几乎已经尘埃落定，本来围绕卡瓦诺的激烈斗争，现在转移至11月的中期选举。共和党人相信，这次的胜利将激发他们沉睡的基础。民主党人却认为，女性选民对共和党的强烈反对，对他们来说不失为一件好事。而围绕卡瓦诺斗争的本质将在未来几年引发参议院内部的相互指责和政治影响。　　这是一场实力较量，反映了特朗普在2016年大选中战胜希拉里·克林顿的重大意义。 </w:t>
      </w:r>
    </w:p>
    <w:p>
      <w:r>
        <w:t>WXC7603</w:t>
        <w:br/>
      </w:r>
    </w:p>
    <w:p>
      <w:r>
        <w:t>国庆节期间倪萍的助理微博上发了一短视频，说和倪萍看电影去。视频里的倪萍穿着横条T恤，搭配蓝色牛仔裤，一身休闲打扮，视频只有短短几秒钟，但倪萍的变化已经引起了网友的强烈关注。(image)以前总说倪萍长胖发福，没想到再次看到倪萍的时候，竟然这么瘦。倪萍身上的衣服裤子都已宽松很多，如果不是oversized的话，倪萍这次减肥那是真的很成功了啊！(image)看着倪萍双手插兜，悠闲的走在路上的样子，网友都感慨倪萍又美回来了。(image)评论里的网友已经情绪失控，都说倪萍美回了十年前，感慨瘦了真好看，为倪萍的瘦身成功而感动，不过倪萍虽然减肥成功了，但是腿依然不是很好，倪萍的健康，也是粉丝们最担忧的事情。其实在国庆之前，倪萍的助理就发了一张倪萍的近照，照片里的倪萍穿着一身黑色长裙，戴着黑框眼镜，助理问大家，倪萍瘦了没。大家都激动的不行，纷纷在评论里说倪萍瘦了巨多，而且现在的倪萍看着还特别的美丽。(image)看到倪萍这一身，恍然想起，在今年年初的时候，倪萍也是穿了一身黑，都说黑色显瘦，但那个时候倪萍的身材就被评论胖啊。(image)可能是因为浮肿严重吧，后来倪萍受不了，在机场看到有人拍照，就会直接用大衣遮住自己，感觉也是很无奈啊。(image)后来倪萍在电视上参加颁奖典礼，还被网友发现倪萍的双脚浮肿的都穿不下鞋了，衣服穿的很端庄优雅，鞋子却只能拖着，粉丝都为倪萍感到心疼。(image)想来也是网友的评论太触目惊心，倪萍从前年开始就一直在减肥，每天吃很少。经常半夜饿肚子，实在忍不了了就起来给自己做个紫菜蛋花汤，低热量又管饱。(image)(image)减肥之路很辛酸，好在倪萍瘦下来了，不过年纪大了，减肥不减肥并不重要了，身材健康才是第一位的。</w:t>
      </w:r>
    </w:p>
    <w:p>
      <w:r>
        <w:t>WXC7604</w:t>
        <w:br/>
      </w:r>
    </w:p>
    <w:p>
      <w:r>
        <w:t xml:space="preserve">　　(image)德国马克林企业生产的玩具炉 wikipédia　　据德国《焦点》周刊报道，出于多种原因，德国企业成批退出中国。其中一个重要原因是，机器人革命改变了人们的想法，减少了德国企业对中国的向往。　　中国多年来都是大型康采恩的理想国：巨大的市场和廉价的劳动力特别诱人。但政治和官方机构的不断束缚以及中美贸易战使中国的光芒逐渐黯淡。中国私有企业负债沉重又给中国经济带来潜在的危机。特别是另一发展趋势早已开始改变人们的想法，即机器人比中国的工人还要便宜，而且它们还可以留在德国本土。因此，与新千年初始相比，现在把生产转移到国外的德国企业明显减少，而且越来越多的德企开始退出亚洲或东欧。其中，返乡的知名德企有：马克林、阿迪达斯、博世和集怡嘉。早就积极推动数字化的企业明显走在返乡者的前列。　　德国机器人与就业人员的比例为31：1000，机器人密度居全球第三。经济学家发现：工业国家使用机器人越多，工厂迁移国外的便越少，将生产重又迁回本国的可能性则越大。拿美国做个比较：美国的机器人密度只有19：1000，位居全球第七。返回美国的生产企业比返回德国的要少得多。</w:t>
      </w:r>
    </w:p>
    <w:p>
      <w:r>
        <w:t>WXC7605</w:t>
        <w:br/>
      </w:r>
    </w:p>
    <w:p>
      <w:r>
        <w:t xml:space="preserve">　　(image)　　（图片来源：美联社）　　海外网10月7日电当地时间6日，梅拉尼娅在埃及狮身人面像附近罕见召开记者会，讲述了对丈夫特朗普“推特治国”以及对指控美国大法官卡瓦诺性侵的福特教授的看法。　　综合美国《国会山报》、美国中文网等媒体报道，梅拉尼娅与特朗普在如何更好地使用互联网问题上看法并不一致。特朗普常常以推特为“武器”，攻击他的反对者，而梅拉尼娅则投入时间和精力制定出一项旨在阻止网络欺凌的计划。　　在6日短短5分钟的记者会上，梅拉尼娅透露，她有时候会恳求丈夫特朗普停止发推，也曾要求特朗普收起手机不要发推。　　“我并不总是同意他的推文内容，我也会告诉他。”梅拉尼娅表示，“我给出了诚实的意见和建议。有时候他会听，有时候却没有，但我有自己的想法和意见，对我来说，表达我的感受非常重要。”　　(image)　　（图片来源：美联社）　　报道指出，梅拉尼娅当天还在埃及金字塔附近上演超模秀，她还高度评价了指控卡瓦诺性侵的福特教授。她认为，在上周四（9月27日）公开指证卡瓦诺性侵的福特教授素质很高，并表示“我很高兴听到她的声音。”然而，当被问及是否相信福特的证词时，梅拉尼娅则拒绝评论，似乎怕引发争议。　　梅拉尼娅于10月1日开启为期一周的“非洲之旅”。此次访非之旅，是第一夫人首次单独出国访问，她先后访问了加纳、马拉维、肯尼亚和埃及。　　6日早些时候，梅拉尼娅会见了埃及总统塞西和他的妻子。在持续将近一个小时的会谈上，塞西坐在中间，一边是梅拉尼娅，另一边是他的妻子。但他们没有发表任何公开声明透露会谈的内容。　　(image)　　（图片来源：美联社）　　据悉，梅拉尼娅此次出访非洲，重点是人道主义工作，特别是视察那些由美国政府援助的项目，并致力于改善儿童生活。梅拉尼娅的发言人早些时候说，第一夫人旅行的另一个主要目的是促进“教育，医疗保健，（环境）保护和旅游”。　　5日，梅拉尼娅在参观肯尼亚一国家公园时，头戴一顶白色的遮阳帽。她也因为这顶遮阳帽而“惹众怒、遭群嘲”。有当地网友“讽刺”梅拉尼娅“你带的这种遮阳帽，曾被殖民主义者在非洲最黑暗的岁月佩戴过。这种东西不适合非洲，是谁建议你这么做的？”非洲一政治专家在社交媒体直指梅拉尼娅佩戴这一遮阳帽是“愚蠢的”选择，反映了她对非洲“过时的”理解。 </w:t>
      </w:r>
    </w:p>
    <w:p>
      <w:r>
        <w:t>WXC7606</w:t>
        <w:br/>
      </w:r>
    </w:p>
    <w:p>
      <w:r>
        <w:br/>
        <w:t xml:space="preserve">    </w:t>
        <w:tab/>
        <w:t xml:space="preserve">    </w:t>
        <w:tab/>
        <w:t>划重点1、中国以其开放的博大胸襟向世人昭示，中国非但不会走封闭僵化的老路，还会致力于消减保护主义噪音，维护自由贸易和多边合作机制，巩固合作共赢的国际共识。2、未来15年，中国预计将进口24万亿美元商品。量变引发质变，质变开启新的量变。3、未来15年，中国预计将吸收2万亿美元境外直接投资，对外投资总额将达到2万亿美元。(image)新华社北京10月6日电 财经观察：中国经济新开放世界经济新乐章新华社记者 傅云威 马湛如果把中国经济发展历程比作一场跨越时空的交响乐，那么过去40年的改革开放，无疑是极其激越恢弘的章节。踏在新时代的历史节拍上，中国推动对外开放破题发力，拓展与世界经济实现更宽领域、更大纵深的交响协奏，在保持稳中求进总基调的基础上，不断谱写中国好旋律，助力世界经济奏响新乐章。开放带来进步，封闭导致落后。中国改革开放40年的实践，印证了市场的效率和开放的能量。进入新时代，中国扩大开放正在为自由贸易和多边合作的时代主旋律提供有力支撑。今年国庆节前夕，中国国务院关税税则委员会宣布，将降低部分商品的最惠国税率。至此，今年以来经过连续多次自主调整，中国关税总水平较上年实现了23%的平均降幅。澳大利亚知名华人经济学家郭生祥指出，中国以实际行动向世人昭示，开放的大门会越开越大。过去中国靠改革开放创造了经济奇迹，今后还会沿着这条路走下去。改革和开放犹如中国经济赖以腾飞的两翼，互为依托，彼此呼应。从取消抗癌药等药品进口关税，到放宽汽车等行业外资股比限制，再到允许外资控股合资券商——中国开放力度不断加大。从着力推动财税制度改革，到建立完善商事制度，再到降低准入门槛、破除行业垄断——中国改革指向渐趋深化。中国以其开放的博大胸襟向世人昭示，中国非但不会走封闭僵化的老路，还会致力于消减保护主义噪音，维护自由贸易和多边合作机制，巩固合作共赢的国际共识。自立立人，自达达人。过去40年，中国经济不断做大做强，逐渐走近世界经济舞台中央，让世人听到了改革开放的中国律动，不断为稳定世界经济增长贡献真金白银。改革开放以来，中国国内生产总值按不变价计算增长了33.5倍；经济总量从世界第十一位逐步攀升至世界第二。如今，中国是全球贸易大国、制造业大国、互联网大国、消费大国……这些骄人成就与中国主动融入世界紧密相关，同时又不断反哺世界经济。过去5年，中国对世界经济增长贡献率超过30%。未来15年，中国预计将进口24万亿美元商品。量变引发质变，质变开启新的量变。今天，中外经济交融度加速升级，不断丰富中外贸易畅通、资金融通的协奏曲。伴随中国资本市场开放提速，叠加A股纳入MSCI新兴市场指数、中国债券将纳入彭博旗下全球债券指数等利好因素，今年以来全球投资者大幅加仓A股和国内债市。《华尔街日报》认为，这反映了中国政府通过逐步开放国内市场吸引海外资本的决心，显示出外国投资者看好中国市场。未来15年，中国预计将吸收2万亿美元境外直接投资，对外投资总额将达到2万亿美元。诚如美国耶鲁大学高级研究员斯蒂芬·罗奇所言，世界经济只会从中国经济转型中获益，“世界比以往任何时候都更需要一个成功的中国”。从更加宏观的角度观之，中国在世界舞台上的成功，不止于一家独奏，而在于众声合唱；不止于释放红利，而在于理念引领。从倡议共建“一带一路”，到提出并推动构建亚太“互联互通”格局；从成立亚投行和丝路基金，到推进亚太自贸区建设，再到推动人民币国际化……通过这些扎实行动，中国方案不断落地生根，中国理念正在变成现实，并将日益物化为联通世界的基础设施、合理可靠的金融秩序、公平高效的合作开发机制、稳定多样的储备货币选项等世界经济所急需的全球公共产品。针对中国发起的新型合作模式，德国知名社会学家阿舍等专家指出，中国对非洲等地区的合作项目具有“极高效率和全面性”，在促进当地工业化方面较之西方方案有效得多，值得欧洲国家借鉴。中欧在探讨第三方合作方面潜力巨大。目前，已有100多个国家和国际组织以不同形式参与“一带一路”建设。人们看到，中国日益成为新理念提出者、新模式探路者和全球公共产品提供者，助力提高生产要素跨境配置效率，促进世界经济掀开更加澎湃的发展乐章。正如联合国秘书长古特雷斯评价的那样，“一带一路”等中国倡议不仅涉及经济合作，也是旨在通过经济合作改善世界经济的发展模式，使全球化更加健康，进而推动国家治理和全球治理发展。</w:t>
        <w:br/>
        <w:t xml:space="preserve">    </w:t>
        <w:tab/>
        <w:t xml:space="preserve">    </w:t>
      </w:r>
    </w:p>
    <w:p>
      <w:r>
        <w:t>WXC7607</w:t>
        <w:br/>
      </w:r>
    </w:p>
    <w:p>
      <w:r>
        <w:t xml:space="preserve">　(image)《无双》里的发哥在枪林弹雨中穿梭的样子，似乎是导演庄文强向《英雄本色》致敬，时光匆匆而过，你大妈不再是你大妈，但你发哥永远是你发哥。　　63岁的男神也是你的男神，当周润发的大长腿出现在荧幕上的时候，柚子姐心里只有一句话：我的天呐，这是什么男模身材！　　(image)　　当年《英雄本色》里的小马哥就帅到掉渣，是时候让00后感受一波发哥的魅力了。　　出生于1955年的周润发，今年已经63岁了。但你看他的外表，很难将他与年过六旬联系到一起。　　发哥的好身材与跑步有着很大的关系。　　今年9月20日，有网友在北京朝阳公园偶遇周润发，当时发哥正在晨跑。不过令人忍俊不禁的是，陪同发哥跑步的工作人员，比发哥年轻，身材却没有发哥好。两相对比，妥妥感受到了来自男神的碾压。　　(image)　　不仅是跑步，登山、徒步都是周润发的爱好。此前他还和刘嘉玲等好友一起约着登山。　　刘嘉玲称跟发哥爬山，学到生活小常识和保健知识，他还会自备番薯、香蕉和水，甚至连山上小店老板的家庭环景也都十分熟悉。　　(image)　　早在2015年拍摄《澳门风云3》的时候，为了角色减肥，发哥开始进行登山跑，有媒体一连三日陪跑，发现正值暑热，发哥仍坚持每日跑山路。　　(image)　　每天上午8时，发哥以一身运动装扮由九龙塘住所驾车出发，期间，接载一女跑友后，便直驱往大帽山郊野公园。做过拉筋等热身运动后，便开始跑，而且耐力超强，一跑便两小时，上、落山来回跑足十公里。　　(image)　　杜德伟也和周润发爬山：“感谢发哥的带领、香港的大刀刃！4个多小时在崎岖不平的山路上奔波、还遇上迷雾、让本来就难走的山路变得湿滑、但能这样面对大自然一整天、算是带给自己远离闹市、一个喘息的机会。”　　(image)　　不仅如此，周润发还有自己的跑团，跑团成员由艺人朋友，幕后工作人员组成。82岁的谢贤也是成员之一，固定每周二、四、六在浅水湾附近活动，大约走路半小时、跑步半小时，目标是半年之后可以跑上山。　　《无双》当中周润发光环惊人，但是郭富城也没怂。香港男明星似乎手握着一个什么不老的秘方，周润发用完郭富城用。1965年出生的郭富城，今年也已经53岁了。他所扮演的李问，你丝毫感觉不到这是一个中年人。除了演技之外，郭富城的外型维持得真的很不错。　　(image)　　郭富城爱健身，他能保持好身材与健身息息相关。　　郭富城的健身史有二十年，对于这个爱好，郭天王有自己的执着：作为一个艺人，努力保持最好的状态去示人，是一个艺人应该具备的基本素养。　　当然，郭富城还有一个与周润发一样的爱好，那就是跑步。　　郭富城非常酷爱跑步，每天都会坚持，一天至少半个小时，休息时会跑足一个小时。郭富城表示：想要50岁的年龄拥有20岁的身材，秘密就是十年如一日坚持坚持这一件事，跑步。　　(image)　　除了运动之外，忌口和少吃也是保持身材很重要的方法。68岁的张艺谋就不吃晚饭，而他的身材保持得也很好。　　(image)　　最近拍摄了张艺谋导演《影》的邓超，在接受采访时透露了张艺谋的一个生活习惯：不吃晚饭，而且这个习惯已经坚持了好多年了。可能很多人一天两天不吃晚饭做得到，但是数十年坚持这么一个习惯，真的是需要极其强大的毅力。　　(image)　　邓超称，自己十分羡慕张艺谋的好精力，并爆料称张艺谋“晚上从不吃晚饭，就吃个酸奶、几个干果。因为他要保持精力，同时开好多会，那时还同时在做冬奥会、G20文艺晚会，弄好多事情，很羡慕他有这样好的精力。”　　有人说成年后有两种人，一种是成熟，一种是老。而大多数人俨然已经成为后者。　　曾经以为做人就要及时行乐，享受当下，可当懒散成了习惯，不自律成了生活的常态，我却越来越痛苦，越来越讨厌这样的自己。　　当懒惰慢慢吞噬内心，最后只会变得空虚、麻木、自卑和敏感。　　王小波说，人一切的痛苦，本质上都是对自己无能的愤怒。　　而自律，恰恰是解决人生痛苦的根本途径。 </w:t>
      </w:r>
    </w:p>
    <w:p>
      <w:r>
        <w:t>WXC7608</w:t>
        <w:br/>
      </w:r>
    </w:p>
    <w:p>
      <w:r>
        <w:t xml:space="preserve"> 　　美国副总统彭斯全面炮轰中国内外政策后，美国商务部长罗斯接棒就中美贸易纠纷再向中方施压，警告不排除在未来与日本及欧盟的贸易协议上，加入类似《美国─墨西哥─加拿大贸易协定》（USMCA）的"毒丸"条款，以中国为非市场经济为由，阻止其他国家和中国签订贸易协定，在全球贸易系统孤立中国。　　　　美国与加拿大上月30日取得共识，达成《美国─墨西哥─加拿大协定》，协议第32章第10款（32.10）备受瞩目。条款订明，任何美墨加贸易协定签约国一旦计划和"非市场经济国家"展开贸易协议谈判，必须在3个月前通知其他签约国；任何签约国若和非市场经济国家签订贸易协定前，其他成员国亦可以审查协议内容；而任何签约国与非市场经济国家签署贸易协定，另外两个国家可以在六个月内自由退出，并自行达成双边贸易协定。　　罗斯︰堵塞现存漏洞　　虽然条款没有点名中国是非市场经济国家，外界普遍认为该条款明显是针对中国。美国智囊组织"企业研究所"研究员史剑道（DerekScissors）指出，该条款令美国政府能够否决加拿大及墨西哥与中国签署任何贸易协议。他指出，如果美国与欧盟、日本谈判时再出现同样条款，中国就会在全球贸易系统中被孤立。　　罗斯前日接受路透社专访时表示，形容条款做法合理，相当于一剂毒药丸（poisonpill），目的是要堵塞现存贸易协议的漏洞，批评这些漏洞令中国在贸易、知识产权及工业补贴上取得"合法"地位。被问到该条款会否在未来的贸易协定中再度出现时，罗斯表示，"我们将拭目以待。不管我们与其他国家达成的协议中是否会包含此条款，我们在与墨西哥和加拿大达成的协定中加入了这一条款，这当然是有益的。"不过，他后补充说，有了这一先例，在其他贸易协定中加入此条款变得更加容易："人们会明白，这是达成协定的先决条件之一。"罗斯还表示，他预计在11月6日国会中期选举之前，与中国的贸易谈判不会有很大进展。　　　美日欧或联手抗华　　路透社指出，一旦美日及美欧贸易协议上加入类似条款，意味日本及欧盟将在经贸问题上和美国全面联手，向中方施压。　　中国驻加拿大大使馆发言人杨云东前日暗斥，美国在世界贸易组织框架以外"杜撰"市场经济国家和非市场经济国家等概念，是推卸责任，是不诚信的表现，对美国"公然干涉别国主权"，予以谴责，并狠批为霸权行径，对加、墨国家经济主权受损感到悲哀，强调中国将按照自己的节奏推进对外开放，与世界所有对华平等友善的国家开展互利共赢的经贸合作。</w:t>
      </w:r>
    </w:p>
    <w:p>
      <w:r>
        <w:t>WXC7609</w:t>
        <w:br/>
      </w:r>
    </w:p>
    <w:p>
      <w:r>
        <w:br/>
        <w:t xml:space="preserve">    </w:t>
        <w:tab/>
        <w:t xml:space="preserve">    </w:t>
        <w:tab/>
        <w:t>(image)据外媒报道，苹果联合创始人史蒂夫-乔布斯（SteveJobs）去世已经7周年了。这位具有远见卓识的领导者在2011年10月5日因胰腺癌去世，享年56岁。乔布斯的最大功劳是把苹果变成了全世界最大最受尊敬的科技品牌。他对于产品设计的热爱以及精益求精的精神帮助他彻底变革了六大科技领域，包括移动、音乐、PC电脑和应用程序等等(image)智能手机行业：iPhone。乔布斯在2007年1月推介了首款iPhone，从而永久改变了智能手机行业。同年6月，首款iPhone上架销售。这种触摸屏智能手机支持GSM网络、GPRS网络和EDGE网络进行数据传输(image)台式电脑行业：Macintosh 128K。苹果的Macintosh128K是该公司首次推出的台式电脑。它在1984年问世的时候被命名为Apple Macintosh。Macintosh128K电脑配置9英寸CRT监视器和几个配件如键盘和鼠标。这款电脑的上方还有一个手柄，可以让人很方便地拎起来带走。后来，苹果又推出了PowerBook系列笔记本电脑。(image)音乐行业：iPod。iPod是苹果首次推出的便携式媒体播放器。它是在2001年10月推出的，当时的宣传口号是“把 1000首你喜爱的歌装到口袋里”。第一代iPod配置黑白色LCD显示屏和5GB存储空间。它的与众不同之处就是它的紧凑型设计，这使得它可以配置1.8英寸硬盘。相对而言，它的竞争对手当时使用的是2.5英寸的硬盘(image)笔记本电脑行业：第一代15英寸MacBook Pro。苹果MacBook Pro现在被视为最强大的笔记本电脑之一。这个MacBookPro系列也是在乔布斯时代起步的。在2006年，乔布斯推介了首款15英寸MacBookPro笔记本电脑。它是在以前的PowerBook G4笔记本电脑基础上打造而成的，也是首款运行双核英特尔处理器的笔记本电脑。(image)应用程序行业：应用商店。应用程序开发者需要感谢乔布斯，因为他催生了全世界首个应用商店。苹果应用商店在2008年首次推出，当时只有500个应用程序。现在，苹果应用商店拥有逾200万款应用程序。而且，在今年上半年，苹果应用商店创造了逾220亿美元营收(image)平板电脑行业：iPad。在2010年1月，乔布斯推出了首款iPad。第一代iPad标志着真正意义上的平板电脑行业正式诞生。在2000年，微软也曾尝试类似的平板电脑，但是并没有多少人认可它。相反，苹果iPad对于当时几乎消失的平板电脑行业产生了巨大的冲击。第一代iPad采用苹果A4处理器，并配置9.7英寸触摸显示屏。</w:t>
        <w:br/>
        <w:t xml:space="preserve">    </w:t>
        <w:tab/>
        <w:t xml:space="preserve">    </w:t>
      </w:r>
    </w:p>
    <w:p>
      <w:r>
        <w:t>WXC7610</w:t>
        <w:br/>
      </w:r>
    </w:p>
    <w:p>
      <w:r>
        <w:t>(image) 　　在美国渲染的所谓中国稀土威胁中，似乎只要中国收紧稀土出口，美国的国防工业就会受到前所未有的打击。　　美媒称，特朗普政府计划为关键制造业打开新的资金来源。据白宫的一份新报告说，美国与国防有关的行业面临着前所未有的一系列挑战，削弱了这些行业迅速制造飞机、零部件和其他装备的能力。在与中国或俄罗斯这样的对手兵戎相见时，美军需要这些东西。　　据美国《华尔街日报》10月5日报道，10月4日发布的这份报告称，这些脆弱性来自于一些因素，包括美国各地工业产能下降，以及政府所说的竞争对手国家奉行积极的产业政策。　　报道称，这份107页的报告负责评估用于提供美国军事装备的公司和供应链概述了国防工业基础的近300个具体弱点。　　报告列举的所有弱点都是保密的，但报告强调了几个有潜在问题的例子：用于制造军用帐篷和制服的纤维制品来源有限，以及用于制造雷达等设备的稀土矿物其中的许多只出产于中国难以获得。　　领导这项工作的白宫贸易和制造业政策办公室主任彼得纳瓦罗说，美国焊接工人数量的减少也使国防工业的基础处于危险之中。　　他在10月3日接受采访时说：你最终会面对单点故障（指系统中某个部件一旦失效，就会让整个系统无法运作）的局面，会面对关键部件的单一来源，例如我们潜艇的推进轴、坦克的炮管、火箭的燃料以及用于导弹防御的天基红外探测器。所以我们面临着许多不同的风险。　　报道称，美国总统特朗普将于当地时间10月5日签署至少两项议案，旨在动用近3000万美元的联邦资金，帮助暂时扶持美国关键零部件（包括燃料电池和电池）的制造商，这也是为国内国防工业的发展做准备并使市场更具竞争力的计划的一部分。纳瓦罗说，这笔钱不应被视为补贴，而应被视为种子基金或现代化基金。　　报道还称，这一倡议标志着用倾向于国家安全的因素来扩展特朗普政府制定经济政策的战略，迄今为止特朗普政府的经济政策一直都更注重贸易。　　报道指出，新的一揽子措施不包括特朗普以国家安全的名义为保护钢材和铝行业而采取的那种全面限制进口的措施。特朗普还扬言要对汽车实施限制。　　纳瓦罗说：我们的首要原则是加强制造业和国防工业基础。贸易政策只是实现这一目标的众多工具之一必须多管齐下，才能直击问题的症结所在。　　智库大西洋理事会的高级研究员吉姆哈西克说，对进口钢材和铝可能影响国家安全而担忧是站不住脚的，因为这两种材料的军用消耗量都相对很小。这种担忧向其他领域的推进可能会导致任务蠕变（指执行任务的方式及其目的随着事件的推移而逐渐发生变化，最终以失败而收场），而不是直接给军事供应链带来好处。　　报告举例说，美国没有工厂生产用于制造军用帐篷的纤维制品。报告说，这反过来可能需要采取果断措施，实现国内纤维和纺织业的现代化并恢复其活力。　　报道称，多年来，五角大楼和国防部门官员已经认识到了瓶颈和潜在的问题。一名曾在五角大楼和国防工业部门工作过的高管说：我们意识到了关键问题。你可以相对较快地解决这些问题。五角大楼已经出台了有针对性的合同奖励，以支持陷入困境的企业，比如加快支付速度或增加订单规模。　　五角大楼负责采购的官员埃伦洛德今年7月对记者说：对依赖外国供应的问题，我们非常重视。中国在这方面的地位非常突出。我们应该确保我们所有的关键零部件都有第二个来源。　　报道称，2013年至2015年军费开支的大幅下降也对美国国防工业造成了沉重打击，尽管这一趋势已被逆转。　　报道还称，根据智库战略与国际问题研究中心的一项研究，从2001年到2015年，近1.7万家美国公司不再作为主要承包商为国防部服务。　　报道指出，这反过来导致数以千计的工人离开国防工业，与此同时，波音公司和诺思罗普-格鲁曼公司等大承包商为了降低成本而裁员数千人。业内高管说，这使工人短缺成为最大的挑战，而安全审查审批延误以及对科技行业员工的争夺加剧了这一问题。</w:t>
      </w:r>
    </w:p>
    <w:p>
      <w:r>
        <w:t>WXC7611</w:t>
        <w:br/>
      </w:r>
    </w:p>
    <w:p>
      <w:r>
        <w:t xml:space="preserve">(image)日媒高度关注刘国梁“回归”腾讯体育讯北京时间10月6日，日本《桌球王国》发布文章关注刘国梁回归一线，标题是《刘国梁回归现场，致力于面向东京奥运会》。文章第一段就这样写道：“9月底在成都举行的女乒世界杯赛，大家看到了一个熟悉的身影：被誉为是‘中国乒乓球最强教练’的刘国梁，时隔很久再度公开亮相乒乓球比赛。去年6月前，他一直担任着中国队总教练的角色，构筑了中国乒乓球最强军团。”日媒介绍，今年9月27日中国乒协宣布“为配合和推进中国体育的改革，为了使2020年东京奥运会备战工作顺利进行”，中国乒协组建了准备工作小组。小组长是刘国梁，副组长是乒羽中心主任雷军，小组成员还有乒羽中心副主任柳屹等人。小组成员还有王励勤、张雷、秦志戬。《桌球王国》点评：“‘准备工作小组’非常具有回旋的意味，重要的是刘国梁回来了。蔡振华从国家体育总局副局长位置离开后，中国乒乓球协会会长的宝座将被刘国梁继承。这是既定路线，虽然关于这一点，现在还没有相关报道。”日媒说，刘国梁9月27日当天立即到访位于北京的国家体育总局乒乓球训练中心，与男队的刘国正教练进行了会面，了解队伍的最新情况。日媒还援引当时中国媒体的报道，刘国梁当时说：“这是我时隔1年龄3个月再次回到这里，和以前的感觉一样，非常亲切就像回家一样。”随后日媒还提到了刘国梁27日那天发的微博内容：“陪国乒，战东京，还有666天。”日媒评价说，中国队的球员也非常希望刘国梁回归，近一年来中国男球员在国际乒联公开赛上成绩不太好，日媒猜测这是中国队的队员们希望用这种方式唤回刘国梁重返国乒。《桌球王国》还关注了中国网友的表现，他们说在中国的网络上，中国的乒乓球迷欢呼“不懂球的胖子回来了。”这家日媒还很耐心地解释了这个绰号的来源——2016年里约奥运会期间，一名中国台湾的网球发帖说：“中国选手后面的那个胖子是干部吗？”刘国梁的这个绰号因此传播开来，其实他的真实身份是中国乒乓球界最强的领袖人物。日媒最后点评道：“对于想要在东京奥运会上获得乒乓球金牌的日本队来说，那个恐怖的男人回来了。”  </w:t>
      </w:r>
    </w:p>
    <w:p>
      <w:r>
        <w:t>WXC7612</w:t>
        <w:br/>
      </w:r>
    </w:p>
    <w:p>
      <w:r>
        <w:t xml:space="preserve">黄智贤：中国今日的国泰民安，并不是靠侵略与殖民。靠的，是我们人民的聪明，牺牲与勤奋。美国，也从中国的拚搏和奋起的路上，得到了更多的利益。　　今天（7日）的台湾《中国时报》刊发了台湾女主持人黄智贤的评论文章：《对美国副总统彭斯的回应》。↓　　(image)　　(image)(image)　　黄智贤　　以下为全文：　　副总统先生阁下，您在期中选举前夕，对美国友邦中国，这样不顾事实的责难与中伤，实在让人遗憾。　　您对真实完整的历史，显然并不知悉，或故意不提。中国从来不亏欠美国什麽，也对美国充满善意。　　历史上，当中美两国合作，总是对人类的和平有益，而美国得利尤钜。当中国被列强侵略，几乎遭瓜分。美国虽地大物博，但并没有缺席。英国在天津取得租界时，美国也分到了一块租界。懒得用，甚至私下转让给英国。　　您提到了庚子赔款。当八国联军攻入紫禁城，中国被劫掠之后，还被迫付出天价赔偿金，4亿5千万两纹银。这是中国5年的财政收入。美国虽没有出兵，竟也拿到总赔款的7.32%。那是衰败的中国，背上最致命的一刀，也是亿万子民的血泪之金。　　美国眼光深远，因合众国土地已经扩张完毕。所以美国要的，是经贸利益和政治影响力。伊利诺大学校长詹姆斯写信给老罗斯福：“假如美国在年前能将中国学生成功地吸引进来……，那么美国这种从文化上控制中国的方式无疑是最巧妙的”。“是以知识和精神操纵中国领袖的方式。”　　1905年美国的排华法案，让中国民间抵制美国货。3年内，“退还一部分”给中国，好平息中国人民的愤怒。美国的“庚子退款”，其实是退还美国自认“多拿的部分”。而且，中国仍然得按期缴交全额赔款，美国再把“溢领”的钱，分期退给指定基金。中国有了庚子留美学生，和清华学堂。但美国得到：把赔款多数花用在美国，扩增在华长期影响力。修补了美国在华形象，更解中国抵制美货的燃眉之急。　　二战日本侵华，中国孤立无援，美国并没有伸以援手。即使到了中国最危急的时刻，美国依然供应日本战略物资。直到日本偷袭珍珠港，美国才对日本宣战。即使如此，中国仍然没有得到美国合理的对待和协助。中国军民数千万伤亡，和几乎惨遭灭国的血泪，对其他国家来说，并不值得一提。　　雅尔达（雅尔塔，环环注）密约里，美国，英国和俄国，出卖了中国。钓鱼台本是中国故土，战后却并没有随着台湾一起归还中国，美国以占领者之姿，将钓鱼台管理权，交给日本。731部队的惨绝人寰，因为日本把实验报告献给美国，交换了美国数十年的沉默。　　中国历经被侵略，内战与种种错误，至今才稍稍站稳脚步。国家仍未统一。我们在各种领域，仍有太多不足。但改革开放以来，14亿人民的富足，是人类史上的第一次。我们非常珍惜。　　而中国今日的国泰民安，并不是靠侵略与殖民。靠的，是我们人民的聪明，牺牲与勤奋。美国，也从中国的拚搏和奋起的路上，得到了更多的利益。中国人买了30%的iPhone。可iPhone价值300美元，中国只拿了组装的10美元工价，美国却分走200美元以上的价金。　　人类的文明，有不同的发展路径。所有被列强侵略的民族和国家，为什麽中国，可以走上独特的康庄之路？民主之路，必须紮实。多少以民主之名而衰败战乱的国家，是血泪之镜。　　中国今日跟美国，各方面仍有不小的差距。我们会加倍努力，让人民幸福，文明昌盛。但评量中国的基准，总不该是美国的那把尺。我们明白，美国基于渴望掌控全球霸权，所以对中国的富强，有负面的想像。现在美国为了压制中国，对中国发动了立体式，全方位的围堵。但这是不智的。因为上帝并不喜悦美国或列强式的霸权宰制与压迫。中国式的“成就自身，以利他人”，相信不但更有利於全人类，也更蒙上帝的喜悦。　</w:t>
      </w:r>
    </w:p>
    <w:p>
      <w:r>
        <w:t>WXC7613</w:t>
        <w:br/>
      </w:r>
    </w:p>
    <w:p>
      <w:r>
        <w:br/>
        <w:t xml:space="preserve">    </w:t>
        <w:tab/>
        <w:t xml:space="preserve">    </w:t>
        <w:tab/>
        <w:t xml:space="preserve">　(image)文 | 高原　　编辑 | 王倩　　曾有一则报道，说华为在很短的短时间内就成功动员了2000多名具有15~20年研发经验的高级专家及干部，把他们重新投放到一线去探索新的“无人区”。对于早已财富相对自由的他们，为什么能在任总一声令下就义无反顾的奔赴非洲、中东等艰苦的一线呢？相信除了华为，能做到这一点的企业不会太多。　　很多企业在发展到50~100亿元左右规模，或者通过业务多元化实现进一步扩张的时候，往往发现会遇到很大的瓶颈，这其中一个重要的原因，就在于干部队伍无法支撑。　　无论是数量还是质量，都不能匹配新的形势，而且干部队伍的活力和动力不足，冲劲儿不够，思想惰怠。此外，干部队伍的专业及管理能力较低，特别是业务转型升级或进入到新的业务领域，干部队伍的能力明显欠缺。　　反观华为，其干部队伍有着几个明显的特点：　　数量大且执行力极强：公司一声令下，背起背包就冲向五湖四海；　　管理能力出色，能够满足业务不断发展的需求；　　愿意和公司生死与共，敢闯敢拼且能够持续奋斗。　　这是一只名副其实的“铁军”。　　其特点简单概括为：派得出、动得了、打得赢、不变质。这是华为过去乃至于未来持续胜利的关键。华为为了打造这只“铁军”，前后用了二十多年的时间。　　一、派得出　　什么是“派得出”？　　对于华为来说，其业务的核心策略之一就是“以客户为中心”，早期在实施路径上强调“以农村包围城市”，因此在具体操作中一定要密切贴近客户，深入到国内国外的不发达地区。　　这对于干部建设就提出了很高的要求，一方面需要大批量的合格干部，同时要能够让这些干部自己心甘情愿的去一线工作，特别是到艰苦的地方去。　　华为是怎么做到的呢？　　其实，除了思想引导之外，更重要的是华为把干部选拔机制和业务导向巧妙的结合到了一起。　　首先，在干部选拔的基本条件中明确了，“在华为，没有一线经验的人不能做干部”；无论哪个部门，凡是没有在一线和客户直接服务过客户的干部都不能做部门正职；同时，“优先从有成功实践和优秀团队中选拔干部，优先在主战场、一线和艰苦地区选拔干部，从出成绩的团队出干部”。　　也就是说，在华为要想成为干部，特别是正职干部，一定要在一线实战历练过。注意，如果只是在条件较好的一线混几年，镀镀金还不行，还一定要干出成绩，还得是在是艰苦地区主战场。　　这些标准说说容易，但真正能够做到实处可不简单，华为说到做到，绝大多数的干部，无论是研发、供应链，还是职能部门，都要深入一线，去做营销和客户服务类的工作，这是干部成长的必经之路，别说是新员工进公司要去一线锻炼，就是前面说的2000名研发高级专家和干部深入一线也不是什么令人吃惊的事情。　　反观其它企业，能够做到这点的绝对是凤毛麟角。　　究其原因，一方面是内部的机制无法支持，更重要的是企业领导可能根本意识不到这样做的必要性。殊不知，华为成功的最重要秘诀之一，“以客户为中心”，不正是从干部能够“派得出”开始的吗？　　二、动得了　　什么叫做“动得了”？　　“动得了”就是说干部一定得流动起来，干部在一个地方工作很多年，容易形成山头，且很难持续激发活力，同时人员技能单一，本位主义很强，所谓“流水不腐，户枢不蠹”这个道理大家都很清楚。　　但在干部管理中，“动得了”是最难做到的，很多企业中，一方面干部数量不多，而且干部技能比较单一，更重要的是，干部自己不愿意流动，加之有些以功自居，谁也动他不得，更不要说能上能下了。所以在企业里，干部“动得了”是很难做到的，但一旦做到，对于提升干部综合能力，激发组织活力，其效果也是非常显著的。　　在华为，干部流动真正做到了“三维流动”：　　一是横向的流动，即岗位轮调；　　二是纵向的流动，即能上能下；　　三是内外的流动，即能进能出。　　如何才能做到“动得了”？　　华为能够做到这些，首先归因于华为的人才观。　　任总说，“华为尊重人才，但绝不迁就人才”，在这一思想指导下，每个人才在华为都能得到充分发挥才能的机会，但如果居功自傲，或者恃才傲物，华为绝不会放纵和迁就。　　每个干部都很清楚公司这一政策导向，也就很少有人会这样去考虑，这也是华为能够做到干部政策能够排除外部干扰，一切基于业务需要的一个秘诀。　　华为强调干部是公司资源，特别是中高级的干部，由公司总部进行统一管理，这样能保证干部能够跨领域、跨体系的进行调配。不会出现派不出，调不动的问题。　　同时，干部的频繁轮岗，的确会产生新岗位的适应性问题，一般企业干部新上岗之后主要靠自己摸索，跌跌撞撞，而华为建立了明确的干部的新岗位适应机制，干部进入一个新岗位，特别是跨了多领域进行发展的时候，如果管理跨度比较大的关键岗位，干部部门还会单独给他们进行新干部上岗的转身计划，协助进行最初的角色调整、岗位认知等过程，让干部迅速适应新的岗位。　　相比横向的岗位轮换，“能上能下、能进能出”更是艰难，对于中国企业而言，这可不仅仅是有个制度规定就能做到的，但这在华为，不但已经做到，而且已经成为普遍的现象。　　华为之所以能够做到这点，还要追溯到20年前。　　1996年，华为在市场部推行“集体大辞职”活动，在之后的两三年，华为又举办了“烧不死的鸟是凤凰”活动，从此奠定了华为能上能下的精神和文化。　　后来，华为每年都会对分层来淘汰10%的干部。高层的干部同样也需要进行淘汰，这在华为都是强势执行的，而且大家都能够普遍能够接受，很少出现因为干部上上下下带来的动荡，当事者和周边人员都不会有很明显的负面情绪或评论，除了一些心理承受能力较弱者离开外，对于大多数降职干部，反而激发出了他们要打翻身仗的勇气和动力。　　为什么华为敢于推行干部能上能下，而且大多数干部能坦然面对这些职位或薪酬的升降调整呢？　　其实，真正能够修炼到“圣人”，完全不计个人荣辱得失的人毕竟是少数，主要是华为有很好的制度设计：　　一是特别注意人才培养，很多岗位都有后备干部，所以公司敢于让不称职的干部下来而不担心业务运转受到影响。　　二是华为的双通道职业发展体系，除了管理线，还有技术线和专业线。如果某些干部做不了成功的管理者，可以转型为专业领域的高级专业人员，此时实际收入和待遇不会发生大的变化，说不定还会有所提升。　　三是干部能下也能再上，很多干部知耻而后勇，降职后努力工作，绩效取得了明显的改善后又获得了升职的机会，甚至有可能比以前职位还高，这也是很常见的情况。　　所以，这些制度保障加之公司文化的宣导，可以使得华为能够比较顺利的做到干部能上能下、能进能出。　　三、打得赢　　对于一支军队而言，“打得赢”是其存在的核心价值，华为“铁军”多年来攻城略地，一路凯歌，与其干部队伍的能力建设是密不可分的。为了打造干部队伍的能力，华为采用了与很多公司不太一样的做法。　　一方面，华为要求，只有绩效前 25%的人可以被选拔干部，这也是华为的“绩效是必要条件和分水岭”这条干部标准的意思。　　每一个人都是站在相同的起跑线上，只有那些跑的最快的人才可能脱颖而出。赛马而不相马，绝对不会因为某个人有所谓的“管理潜质”，就去刻意培养，这和很多公司的理念不太一样。　　也就是说，在华为就算你很有潜质，能说会道，思路清晰，怎么看怎么像个管理者，老板也很喜欢你，但只要你没有上过前线，没有打过胜仗，没有做出突出的绩效表现，你都不可能出现在后备干部培养名单中。　　能力培养方面，华为更是有着自己的特色。　　对于华为这样高速发展的公司而言，大量的干部跑步上岗，从一个专业的独立贡献者成长为带队伍的管理者，如何快速的成批量的培养干部，帮助他们实现角色的转换和管理技能的提升，是干部部门面临的一个巨大的挑战。　　其实，这个问题对于很多快速发展的企业都是常见的，但大多数公司都没有很好的解决方案。常见的做法是使用领导力素质模型，但通过实际调查发现，在国内能够把领导力素质模型真正用起来，并取得实际效果的例子非常少。　　而华为在98年启动大批量的干部培养行动时，推行的是一套非常与众不同的方式，即所谓的“干部任职资格体系”。　　这套华为自建的任职资格体系紧贴业务，通过行为认证促使干部管理职业化水平的提升，从而让一大批跑步上岗的干部能够迅速提升管理技能。这些批量培养出的高素质的职业经理人队伍，通过在实际工作中改进管理行为，不断提高工作绩效，成为“打得赢”的基础。　　此外，构建“打得赢“的干部队伍还有一个更关键的招数，就是前面说到的干部轮换机制。　　华为在全公司推行干部轮换制，干部进行各部门轮换时，除了部门内的小循环外，很多干部的岗位调整往往是跨系统的大循环，比如说研发的去市场，去供应链，再到采购，经过多个业务领域的历练后，干部的综合管理素质、对业务以及端到端流程的理解都会很深刻。　　无论是开发产品，还是了解客户需求服务客户，还是生产制造等各个环节都样样精通，较之于一般企业常见的楼梯式的培养，华为这种“之”字形的培养路线，培养出的是具有综合能力和系统思考力的干部，这些多面手再用上十八般武艺在市场上竞争，面对技能单一且割裂的对手，怎么可能不打胜仗。　　四、不变质　　很多企业发展到一定阶段，特别是居于行业领先地位的时候，干部个人也拥有了相当的社会地位和良好的生活状况，而此时往往是最容易出现问题的时候：如不再愿意继续努力，居功自傲、消极惰怠、腐败变质等等，这是困扰企业的一个常见现象。　　华为同样面临这种挑战：基于全员持股政策和优厚的薪酬体系，很多干部已经实现了财富的相对自由，如何让他们保持激情和斗志，永远“不变质”是个更大的难题，但华为在这个方面无疑做得非常成功。　　华为做到这些，有几个关键的举措：　　首先，华为十分强调企业文化的宣导和传承，对于干部队伍的要求非常明确，“以奋斗者为本，长期坚持艰苦奋斗”就是干部必须永续坚持并传承的核心价值观，倡导奋斗精神，干部只有成为“奋斗者“，能够和公司一起长期艰苦奋斗，在华为才有可能持续发展。　　因此绝大多数干部都会积极主动申请成为奋斗者，并且在工作中全情投入，努力奋斗。而且，华为还强调，作为干部，不仅自己要持续奋斗，还要传递这一核心价值观，带动要让下属和同僚，在公司各个层级营造共同奋斗的氛围，此外，结合定期举行的高级干部反腐宣誓等文化活动，让长期艰苦奋斗的企业文化深入人心。　　其次，在薪酬分配方面持续优化，调整干部收入结构，逐步降低资本所得，即股权收入，提升劳动所得，即薪资奖金，通过导入TUP等新的方法，实现长期激励模式变革，体现出“拉车的人比不拉车的人拿得多，拉车的时候比不拉车的时候拿得多”的激励理念。　　在这种激励理念的导向下，只有那些愿意持续奋斗的干部才能持续获取高收益，而对于已经满足现状，小富即安的干部，坚决予以淘汰，激活沉淀层。　　因此，在华为，某个干部个人有可能惰怠，但整个干部队伍却永远处于激活状态，能够做到“不变质”。　　综上所述，华为通过二十多年的积累，通过一系列的创新的手段，独特的干部管理理念，全新的激励机制和配套保障，成功的打造出了一只庞大的“派得出、动得了、打得赢、不变质”的干部队伍，这些打造铁军的成功经验，以及支撑这些成功经验背后的干部管理体系框架，非常值得其他企业借鉴。（本文完）　　免责声明：自媒体综合提供的内容均源自自媒体，版权归原作者所有，转载请联系原作者并获许可。文章观点仅代表作者本人，不代表新浪立场。若内容涉及投资建议，仅供参考勿作为投资依据。投资有风险，入市需谨慎。</w:t>
        <w:br/>
        <w:t xml:space="preserve">    </w:t>
        <w:tab/>
        <w:t xml:space="preserve">    </w:t>
      </w:r>
    </w:p>
    <w:p>
      <w:r>
        <w:t>WXC7614</w:t>
        <w:br/>
      </w:r>
    </w:p>
    <w:p>
      <w:r>
        <w:t xml:space="preserve">(image)苹果新发布iPhone XS系列和iPhoneXR均搭载首度出现在智慧型手机市场的7纳米制程A12仿生晶片，而苹果官方宣称其性能核心较A11仿生晶片快了15%，但据外媒anandtech，A12仿生晶片（六核心处理器）中两颗Vortex性能核心，实际表现远比苹果官方释出的比较数据更加强悍。(image)其中，四颗Mistral节能核心虽主要为了节能省电作用，当要加速时也会搭配两颗性能核心协作增加性能，几乎跟桌机CPU的表现一样好。配合上8核心架构的神经网路引擎，以及四核心的GPU，让在手机负载各种工作时，整体性能最多可较以往提升40%。(image)不过，华为将在伦敦发表的Mate 20Pro预期将搭载麒麟980晶片，同样为7奈米制程打造，采用2+2+4核心架构设计，预料也将主打强悍性能，且华为对自家产品信心满满，甚至在先前杜拜发表会时，直接呛声麒麟980将比A12仿生晶片表现更好，后续结果如何，就等待手机一推出的双强CPU评测了。 </w:t>
      </w:r>
    </w:p>
    <w:p>
      <w:r>
        <w:t>WXC7615</w:t>
        <w:br/>
      </w:r>
    </w:p>
    <w:p>
      <w:r>
        <w:t xml:space="preserve">(image)食品安全是社会关注的一件大事。根据2015年10月1日开始施行的《食品安全法》及其配套规章《食品生产许可管理办法》的法规要求，从今年十一起，食品生产一律不得继续使用原包装和标签以及“QS”标志，必须统一标注新的食品生产许可证编号。为了让老百姓吃上质量安全的食品，国家也是操碎了心。　　不过，食品安全这件事儿有多难，让我们先来看看英国200多年来食品安全管理的历史吧。　　英国是工业革命的先行者，也是现代食品安全法治的先行者。18世纪60年代，第一次工业革命给食品生产和销售带来了新变化：一是工业化，大规模动力工厂逐渐取代手工家庭作坊；二是专业化，发明了罐装、冷冻、化学保存等食品加工方法；三是商品化，随着市场的扩大和运输的便利，食品生产过程远离公众的视野，市场信息越来越不完全和复杂化。　　但工业革命并没能解决英国食品安全问题，掺假制伪比比皆是，在白面包里加明矾、粉笔末、石膏、粘土、木屑，橄榄油中加印刷用的铅，茶叶中掺羊粪，醋中加硫酸，红奶酪中加红色铅，泡菜中加醋酸铜，糖果中添加粘土和铜绿，不一而足。　　恩格斯在《英国工人阶级状况》一书中引用《利物浦水星报》报道的掺假现象：“把咸黄油冒充新鲜的出售，不是在一块块的咸黄油上涂上一层新鲜的黄油，就是把1磅新鲜的黄油放在上面让人先尝一尝，在尝过以后却把咸的卖出去，或者洗掉盐再把黄油当作新鲜的出售。糖里面掺上米粉或其他价钱便宜的东西，照净糖的价钱出卖……胡椒里掺上豆荚磨成的粉末及其他东西。”该书还披露食品质量很差：“工人买的土豆多半都是质量很差的，蔬菜也不新鲜，干酪是质量很坏的陈货，猪板油是质量发臭的，肉又瘦又陈又硬，都是老畜的肉，甚至常常是病畜或死畜的肉，往往已经半腐烂了。”　　19世纪中期，英国食品掺假达到顶峰。1850年，反掺假运动的领袖人物阿瑟·哈塞尔医生组建卫生分析委员会，专门调查食品质量。哈塞尔医生在英国历史上第一次运用显微镜分析食物样品，他发现食品中含有许多毫无营养价值甚至有毒的物质。从1851年1月至1854年末，《柳叶刀》全文刊登了他们的调查报告，《泰晤士报》等报刊纷纷转载，社会舆论一片哗然。1855年7月，英国议会下院成立专门委员会调查食品掺假问题，委员会得出的结论：“当前英国掺假之风盛行。无论是国内还是国外人民看来，不仅大众健康因此处在危险中，全社会的钱财被诈取而去，而且社会公德因此而败坏，国家的商业道德由此而倒退。”　　1860年7月，英国通过了《食品掺假法》，这是近代以来英国“第一部试图管理所有食品的单一立法”。该法令最具价值的地方在于第一次确立了“保护消费者免遭钱财损失和身体伤害是政府应尽的职责”的思想，其后该观点逐渐成为共识，被认为是世界各国食品立法的主要目标之一。同时，该法令存在一些缺陷，其中最致命的是过于温和、缺乏约束性，没有建立主管食品立法的中央机关，对掺假当事人过于宽容。其次，虽然设立了公共分析师，但没有经费保障，分析师坐等具有公共精神的人士将样品送来。法令生效后12年，全英仅设立了7名公共分析师。如此法令难以改变当时英国食品安全状态，据调查，1861年伦敦市场上87%的面包和74%的牛奶掺假。　　经过最著名的反食品掺假活动家约翰·波斯特盖特等人的不断游说，1872年，英国通过《禁止食品、饮料与药品掺假法》，这虽然是一部过渡法令，但有一个明显特点：立法趋向强制性。三年后，英国议会颁布《食品与药品法》，被认为是当时全世界最好的一部食品法，所确立的许多原则和措施被后来各国食品安全立法所继承和发展，成为现代英国食品安全立法的先驱和现代世界食品立法的基础。　　这部法令之所以能够得到有效实施，还有一个重要原因在于完善了机构，一是授权英格兰与威尔士地方政府委员会和苏格兰地方政府事务委员会主持食品安全监管政策的制定及实施，委员会对地方当局具有调查权、立法权、间接调控财政权以及“半司法权”；二是规定所有的地方政府必须至少设立一名公共分析师，所有的市场检查员、公害检查员、卫生医疗官、衡平检查员、警察都能购买和送检样品，食品商有义务向市场检查员等官员出售正式的商品作为样品。　　《食品与药品法》实施后，英国食品掺假程度大大降低。19世纪后期，伦敦市场上牛奶的搀水率最高达50%，到1900年，下降到9.9%。经过19世纪百年努力，英国食品安全明显好转。但远没有到乐观的时候，就在1900年，英国曼彻斯特发生了因饮用添加了含砷的啤酒，造成6000人中毒和至少70人死亡的恶性事件。　　接下来的20世纪，英国在完善食品安全法治道路上继续前行。1907年，英国颁布《公共卫生（食品安全）法》，开始对进口食品进行监管。1938年和1955年，两次修订《食品和药品法》。1968年，制定了《药物法》，将食品和药品分开立法。1984年颁布了新的《食品法》，但由于对由食品生产技术革新而带来新的安全问题时明显考虑不足，而受到广泛批评，被认为是一部“陈旧的法律”“来源于古老的、简易的和过时的原则”。1990年，再次颁布《食品安全法》，尽管法律名称含有“安全”二字，但与之前的食品法相比，这部法律更具全局性，更像一部“食品安全基本法”，赋予立法机构、政府部门和地方当局制定各种规章的权力。这部法律延续了处罚从严的趋势，违法者不仅要承担民事赔偿责任，而且将受到行政处罚乃至刑事制裁，罚款无上限。　　就在英国食品行业人员认为20世纪即将圆满收官之际，1996年疯牛病爆发。早在1986年，英国就发现疯牛病，但保守党政府不仅刻意隐瞒事实长达10年，而且不人道地将饲料倾销到其他国家，以致疯牛病蔓延全球多地。事件发生后，各国纷纷禁止进口英国活牛、牛肉及牛制品，英国宰杀了全部30个月以上的肉牛，不仅每年5亿多英镑的牛肉出口化为泡影，而且还要花费35亿英镑进口牛肉。之后，英国组建了食品标准局，该局不隶属于任何政府部门，有权监督、评估和检查其他食品安全监管机关的执法活动。同时，其他部门的职能进一步清晰，非政府织和中介机构力量增强，英国食品安全体制又向前迈出了一大步，逐渐实现向多层级治理和社会共治转变。1999年8月1日，欧盟解除了英国牛肉出口禁令。　　进入21世纪，英国继续改善食品安全监管的政策和措施，建立了食品追溯和召回制度，出台了《食品标签规定》等许多专门规定，构建食品危害报警系统、食物中毒通报系统、化验所汇报系统、流行病学通信和资讯网络系统，有效地控制了有害食品在英国市场流通。英国成为全球食品安全体制最完善的国家之一，尽管如此，尚不能完全杜绝食品安全问题。2013年1月，英国发生牛肉掺假事件。2014年7月23日，英国《卫报》揭露了家禽生产黑幕：“生产现场肮脏不堪，工人将用胶靴踩过的鸡肉重新扔回生产线。”这场食品安全保卫战没有停息，人们将继续拿起法律、道德和科技的武器，捍卫自身的生命健康安全。  </w:t>
      </w:r>
    </w:p>
    <w:p>
      <w:r>
        <w:t>WXC7616</w:t>
        <w:br/>
      </w:r>
    </w:p>
    <w:p>
      <w:r>
        <w:t>(image)“央视新闻”微信公众号10月7日消息，国庆小长假“余额”已不足，国庆返程迎来高峰，不少回家过节的人都已经准备离家，网友们又开始晒出被妈妈塞得满满登登的后备厢和行李箱，有一种爱，叫“我妈可能觉着我在外面会饿死”……网友@卷毛儿囡囡1015：要回城了，晒晒后备厢！满满的都是家乡的味道！外婆从一早就开始在地里忙活了……地瓜早就挖出来了。冬瓜，南瓜，玉米，青菜，毛豆，番薯叶，生姜，自己做的米粉干……(image)本文图片均来自央视新闻微信公号(image)(image)网友@千岛之伟：满载而归，都是土货，冬瓜，南瓜，花生，番薯，菜籽油，玉米，茶叶……(image)网友@小南瓜会飞：婆婆，真的够吃了！这么多南瓜吃到冬天没问题……(image)网友@xuyanayu：满满滴，搬家一样。(image)(image)(image)除了土特产，还有不少是家人亲手做的礼物。网友@心花放：带上了妈妈亲手做的马蹄糕。(image)网友@小爷：妈妈在我行李里塞了我最爱的家乡小柚柑。(image)网友@关子：老妈从老家带回来的一大罐子土榨花生油，很重但是香得不得了。(image)父母能给你的，不一定是最好的，但一定是竭尽全力给了你全部，还生怕不够。其实，填满其中的不单单是五花八门的土特产，更是父母满满的爱与牵挂。爸妈往你行李箱、后备厢里都塞了啥呢？</w:t>
      </w:r>
    </w:p>
    <w:p>
      <w:r>
        <w:t>WXC7617</w:t>
        <w:br/>
      </w:r>
    </w:p>
    <w:p>
      <w:r>
        <w:t>“十一黄金周”期间，国内许多体育项目，仍在紧锣密鼓的进行中。然而，却传来一则让中国球迷很失望的消息。据新华社报道，第二届国际奥委会终身教练奖评选结果已经揭晓，郎平、刘国梁领衔的5位中国名教头意外的无缘此大奖，该奖项分别被两名欧洲教练夺得……(image)今年八月份，中国体育总局公布了参加国际奥委会终身教练评选的5名中国教练名单。分别为前国乒总教练刘国梁，中国女排总教练郎平，世界田径名帅刘翔的主教练孙海平，中国泳协主席周继红，以及中国羽毛球双打教练张军。作为中国近年的几名体育传奇教练，5位可谓是战功赫赫、名望非凡。而这其中，入选国际终身教练大奖呼声最高的两位，莫过于原国乒总教练刘国梁和中国女排主帅郎平。(image)作为中国乒乓的首位“大满贯”得主，刘国梁27岁就正式出任国乒主教练，上任后便率队击败德国夺冠。从2005年上海世乒赛开始，一直到2008年的北京奥运会，刘国梁率领中国男乒，包揽了这期间所有重大赛事的全部金牌。2013年，刘国梁正式出任中国乒乓球队总教练，在刘国梁15年的教练生涯当中，共率领中国男女乒乓队获得了37个冠军，而在他执教期间，国乒共产生了四位大满贯得主，张继科、马龙、李晓霞、丁宁，刘国梁创造出了辉煌的执教辉煌。(image)作为世界排坛名将，郎平1995年开始执教中国女排。先后获得国际排联颁发的“世界最佳教练''，正式入选排球名人堂；2013年4月25日，郎平再次被任命为新一届女排国家队主教练。当选感动中国2015年度人物。2016年，郎平带领中国女排获得里约奥运会冠军。随后当选为中国十佳劳伦斯冠军奖最佳教练，多次获得体坛风云人物年度最佳教练；2018年雅加达亚运会，郎平率队夺得亚运女排冠军。(image)本次国际奥委会公布的获奖人员，分别来自匈牙利皮划艇教练卡特琳·罗日纽伊，以及奥地利钢架雪车教练安德烈斯·施密德。这两名教练的获奖，自然无可厚非。但刘国梁和郎平同时落选该奖项，还是令许多中国球迷大失所望……</w:t>
      </w:r>
    </w:p>
    <w:p>
      <w:r>
        <w:t>WXC7618</w:t>
        <w:br/>
      </w:r>
    </w:p>
    <w:p>
      <w:r>
        <w:t xml:space="preserve">　　国际刑警组织主席、中国公安部副部长孟宏伟上月底返国后下落成谜，北京方面目前未有回应，国际刑警组织昨已要求中国当局提供资料。内地传媒只字没提孟的消息，"孟宏伟失踪"成为微博敏感字眼，网民涌进孟旧闻下方互探消息。(image)　　中国人权民运信息中心引述消息称，孟已暂时恢愎自由，另有消息人士表示，另外有两名重要的政法人士正接受调查，政法系统近期或出现重大震盪。　　有港媒称，孟宏伟是被中央纪委人员控制，据知是因涉及经济问题及其他贪腐问题，其中包括违规在港购置房产。惟本报昨查册未发现孟以本名在港持有物业。路透社则报道，有接近调查的人士指出，警方调查方向是孟可能在某方面与中国当局对抗，因此被拘留。　　"中国又制造了一个国际笑话。"法国国际问题专家张伦评论事件时指出，孟宏伟作为主席，在任职期间失踪，国际刑警组织面临前所未有过的情形：主席去哪儿了？谁来签发"红色通缉令"？而这次孟妻选择报案，做法亦相当罕见，因过往中共高官下马，家属多数同样遭到威胁或监视，几乎都会保持沉默。张分析指，孟妻向法国警方报案是一种保护措施，迫使中共向国际交代孟宏伟下落。 </w:t>
      </w:r>
    </w:p>
    <w:p>
      <w:r>
        <w:t>WXC7619</w:t>
        <w:br/>
      </w:r>
    </w:p>
    <w:p>
      <w:r>
        <w:t xml:space="preserve">  </w:t>
      </w:r>
    </w:p>
    <w:p>
      <w:r>
        <w:t>WXC7620</w:t>
        <w:br/>
      </w:r>
    </w:p>
    <w:p>
      <w:r>
        <w:br/>
        <w:t xml:space="preserve">    </w:t>
        <w:tab/>
        <w:t xml:space="preserve">    </w:t>
        <w:tab/>
        <w:t>中国女星范冰冰因逃税，连补带罚逾8亿人民币。坊间传言，为了筹措现金，除日前抛受北京多处房产，范冰冰更以1.4亿人民币“贱价”出售上海古北壹号名下一套房产。据悉，该建筑面积逾845平方米，惟今未有人问津。香港苹果日报报导，该独立单栋别墅位于上海古北壹号，是范冰冰在2015年买下的，上述地段非常稀缺。当年，845平方米的别墅，成交价约为1.6亿至1.73亿人民币，现在三年过去，水涨船高，市价已超过2亿。被誉为“天价别墅”。古北壹号位于上海著名的古北新区，是当地首个有规模的国际居住新区，居住了来自欧美、日本等国家的在沪投资商人和企业驻沪代表，也是台商聚居地之一，被戏称为上海的“小联合国”。范冰冰持有的物业，无论是从户型、地理位置还是小区环境来看，旺中带静，现却以1.4亿元贱价出售。报导指出，实际上网查询，发现古北壹号有多个二手高层单位出售，单栋别墅货源少。多维新闻报导，范冰冰出事后就没有来过这个别墅，早就闲置了，无人居住。此前有报导披露，范冰冰和家人持有41套物业，分布北京、上海和青岛等地，预计可套现逾10亿元，当中包含“棕榈泉”等北京知名的明星社区，但上述物业能否在短期内出售，备受关注。</w:t>
        <w:br/>
        <w:t xml:space="preserve">    </w:t>
        <w:tab/>
        <w:t xml:space="preserve">    </w:t>
      </w:r>
    </w:p>
    <w:p>
      <w:r>
        <w:t>WXC7621</w:t>
        <w:br/>
      </w:r>
    </w:p>
    <w:p>
      <w:r>
        <w:t>视频/观察者网 唐莎莎104.2万英镑（约合人民币939万元）！成交！然而你永远猜不到结局。这幅刚刚以高价售出的画作，下一秒，就滑出画框被毁：(image)据“今日俄罗斯”（RT新闻）当地时间10月7日报道，5日，英国著名画家班克斯（Banksy)的名画“手持红气球的女孩”在苏富比拍卖行拍卖，以百万英镑成交后，该画却在现场人们惊愕的目光中自行销毁。根据苏富比拍卖行的消息，“手持红气球的女孩”是班克斯2006年的帆布喷漆作品，也是文艺展览FriezeWeek当代艺术拍卖晚会中最后一件拍卖品。当天，两名电话出价的买家相互喊价后，最后以104.2万英镑落锤成交，成交价高出预期3倍，也创下班克斯单一作品的拍卖新高价。(image)可是，这幅画却挂在墙上，就这样被割碎了，人们回头看见了这一难以置信的一幕。在社交媒体上，班克斯发布了画作被割碎的视频，并引用著名画家毕加索的一句话：在视频中，班克斯做出了解释，他几年前就在画框中装了秘密装置，是为了“万一它有一天要被拍卖”。(image)班克斯社交媒体截图(image)班克斯发布的视频中，几年前在画框中装秘密装置据台湾“联合新闻网”消息，瑞士苏富比主席卡洛琳‧朗（CarolineLang）的私人社交媒体账号贴出一张照片，可以看见拍卖室内一名男子操控着藏在袋子里的电子设备。RT新闻报道称，现场有人注意到一个神秘人，有流言猜测，是班克斯本人操作，将画作摧毁。苏富比欧洲当代艺术部主管亚历克斯·布兰奇克（AlexBranczik）事后在记者会上表示：“我们都被‘班克斯’了（Banksy-ed）。”其实，正如他难以捉摸的行为，班克斯本人是谁，至今也是一个谜。有消息称，班克斯从1990年代开始，在英国布里斯托涂鸦，后来，班克斯的作品遍布世界各地街头，他也迅速走红。反战主题在班克斯的作品里贯穿始终。《墙壁和碎片》（Wall and Piece）是班克斯的代表作之一，其中的隐喻也很明确：“Wall andPiece”是战争与和平（War and Peace）的谐音。(image)班克斯在巴勒斯坦和以色列的隔离墙上的作品：(image)(image)《时代》曾这样评价班克斯：“他以幽默的方式表达社会与政治理念”。</w:t>
      </w:r>
    </w:p>
    <w:p>
      <w:r>
        <w:t>WXC7622</w:t>
        <w:br/>
      </w:r>
    </w:p>
    <w:p>
      <w:r>
        <w:br/>
        <w:t xml:space="preserve">    </w:t>
        <w:tab/>
        <w:t xml:space="preserve">    </w:t>
        <w:tab/>
        <w:t>中国女星范冰冰偷税案尘埃落定，范被追缴税款、滞纳金、罚款总计近9亿元人民币。有消息称，范冰冰已在官方公布处罚决定两天内，筹足近9亿现金交完罚款。海外网络上10月6日开始流传的一段长约6秒的视频显示，范冰冰在安保人员的护卫下，由疑似为税务机关的地方乘车离开。有消息称，这是范冰冰已经凑够9亿元人民币（1元人民币约合0.1456美元），赴税务机关交完税款、滞纳金和罚款后离开的现场影像。时间正值中国国庆节放假期间，因此，有人对此消息称真实性提出了质疑——税务局还没有上班，还在假期里，她怎么交的钱，银行对公也没有上班，还在封账状态，难道范是拿着现金去的吗，八亿八，要开卡车送了……不过，也不排除“特事特办”的可能。北京时间10月3日，中国税务机构公布范冰冰涉“阴阳合同”案情，范冰冰及其旗下企业累计偷税漏税2.55亿，范冰冰需缴纳包括税款、滞纳金、罚款超8.8亿元才能免除牢狱之灾。中国官媒新华社通稿称，9月30日，江苏省税务局已向范冰冰正式下达《税务处理决定书》和《税务行政处罚决定书》，要求其将追缴的税款、滞纳金、罚款在收到上述处理处罚决定后在规定期限内缴清。官方称，上述定性为偷税的税款、滞纳金、罚款在税务机关下达追缴通知后在规定期限内缴纳的，依法不予追究刑事责任。但超过规定期限不缴纳税款和滞纳金、不接受行政处罚的，税务机关将依法移送警方处理。不过，官方并未公布规定期限的最后截止日期。就在官方公布案情的当日，范冰冰在个人认证微博“范冰冰”中发布道歉信，称接受税务机构作出的处罚决定，将“尽全力克服一切困难，筹措资金、补缴税款、缴纳罚款”。范冰冰还表示，将对自己作出反省，向社会大众致歉。对于这笔巨款，即便是年薪20万的白领阶层，也要工作8,333年才能还清。据中国媒体此前报道，现年37岁的范冰冰在过去的从影生涯中，已积累超过28亿元的身价。自2004年开始，范冰冰连续14年入榜福布斯中国名人收入榜，2013年起更是蝉联了五年榜单榜首。在官方公布调查结果之后，不少消息称范冰冰以出售房产的方式筹集资金，包括上海一套价值2.2亿的别墅，以及北京41套房产。不过，随后又有消息指，上述出售房产的说法均为不实消息。也有传言称，范冰冰的男友李晨——与范冰冰同为中国娱乐圈中的影视明星，欲出售自己家在北京价值2亿人民币的四合院，为女友筹款。自从5月28日，中国央视前主持人崔永元曝光范冰冰通过“大小”合约，掩盖真实收入后不久，范冰冰一直处于“消失”状态。10月5日，范冰冰男友李晨在新浪微博发文称：“甭管多难，咱们一起渡过去。”疑似公开表态，会陪在女友范冰冰身边支持她。这也是风波后李晨首次发声。对于中国官方范冰冰涉税案件的处理，主流舆论认为有“杀鸡儆猴”之意，即利用范冰冰告诫整个中国娱乐圈。有不愿透露姓名的娱乐圈中人分析，这主要是源于当局连续多年屡屡发文整治娱乐圈天价片酬不见成效；"估计这次是想借助这事，好好整顿一下娱乐圈的顽疾，但又不至于破坏娱乐圈的生态"。上述人士认为，欠税逃税的艺人在12月31日之前补交了款项，就可既往不咎，"这实际上也给了很多人一条生路"。</w:t>
        <w:br/>
        <w:t xml:space="preserve">    </w:t>
        <w:tab/>
        <w:t xml:space="preserve">    </w:t>
      </w:r>
    </w:p>
    <w:p>
      <w:r>
        <w:t>WXC7623</w:t>
        <w:br/>
      </w:r>
    </w:p>
    <w:p>
      <w:r>
        <w:t>副总统潘斯4日发表演说，高调全面地批判中共，同时也批评中国。他批评北京当局在政治、经济、军事、学界和宣传各方面，企图影响美国内政，干预美国选举，“想换掉美国总统”，指责中共利用留美学生学者窃取美国技术。彭博新闻4日也报导，苹果和亚马逊等30家科技公司数据中心服务器，被中国安装“间谍芯片”，中国因此可透过数据监控和窃取美国技术。苹果和亚马逊已否认有这回事。同一天发生两件事，使美中关系加速恶化，大有“山雨欲来风满楼”之势，让在美华人感到忧虑，担心是否成为被牵连攻击的对象。受影响最大的应是在美的中国留学生。近年中国中产阶级兴起，出国留学人数大增。今年7月统计显示，在美国留学的中国学生多达35万人（博士生占15%，硕士生占32%，学士生占36%，大学以下者占17%），占美国所有外国学生的30%。除了学生，还有不少毕业后留美国工作的人。潘斯演讲把矛头指向中国学生，指责中国政府利用学生做间谍，窃取美国公司商业机密和技术。政治新闻网站Politico报导，今年8月川普和商界人士聚会时说：“几乎每一个中国学生都是间谍”。川普和潘斯这些话，直接对在美上学的数十万中国学生扣上间谍帽子，且孤立起来，成为被校园和社会怀疑和歧视的对象。川普政府下一步是否禁发中国学生进入美国签证？是否增加中国学生毕业后申请实习（OPT），最终申请长期居留（绿卡）更困难？已引发许多中国人不安。第二大受影响群体是华人学者、科研人员和科技公司雇员。“百人会”去年发表研究报告显示，美国亚裔特别是华裔，最容易被以“商业间谍罪”起诉；研究分析1997年至2015年136起亚裔被起诉个案，发现2009年以来，起诉个案比以前增加3倍。近期华裔学者被起诉个案件包括：郗小星案、陈霞芬案和王春在案等，而1999年李文和案最轰动，他是洛萨拉摩斯国家实验室核武科学家，被起诉59项窃盗和间谍罪，最后全部查无实据，他只承诺1项不当处理资料罪（即与间谍罪无关），此案延至2006年，联邦政府和5家媒体须偿付160万元给李文和，诉讼才结案。除了华裔留学生、学者和科技公司雇员，在美华人可能成第三类、也是受影响人数最多的群体。百人会会长吴华扬（曾任柏克莱加州大学海斯汀法学院院长、现任教授）说，美中关系恶化使在美每一个华人都受影响；华裔无论从中港台或其他地方来美，或在美国出生，甚至在美国住了两三代，仍摆脱不了永远会被问到：“你到底从哪里来的？”主流社会永远认为华裔是外国人，永远都想知道华裔到底站在那一边。丕优研究中心今年5、6月调查发现，每十个美国人中，只有四个人对“中国”有好感（favorable），美国人对中国的负面态度可想而知。这项调查进行时，美中贸易战还没有真正开打（7月6日起美国向中国产品第一轮征税生效），那时川普、潘斯也没有高调批判中国，如果丕优现在做调查，对中国没有好感的美国人比例可能更高，更多美国人可能被川普和潘斯的言论煽动，认定中国是美国的对手，甚至敌人。川普政府批中国是否加剧？批中言论会持续多久？一，川普、潘斯批中国显然与美中贸易战有关，贸易战暂时没有解决迹象，川普正采取措施逼北京让步，但北京已一再扬言，绝不向川普的“单边霸凌行为”低头。贸易战解决不了，川普政府批中国，连带使中国学生和华人受牵累的现象可能持续恶化。二，川普批中国也与期中选举有关，潘斯在距投票仅一个月前批中国，煽动川普支持者的意图明显。11月6日投票前，这类言论不会停止。至于后续发展要看选举结果而定，如果共和党失去国会控制权（可能只失去众院），还要看民主党在国会能发动多少力量反川普，也要看美国商界反对川普贸易政策的力量有多大。长期来说，美国仍是移民国家，移民为美国注入人才和活力，开放和多元化仍是主流发展方向，川普的“美国优先”和贸易政策，不可能成为美国长期政策，最多只在他任内维持下去；北京对美中关系比对贸易战更重视，为了改善两国关系，北京可能不得不淡化中美对立，寻求与美国达成贸易协议。</w:t>
      </w:r>
    </w:p>
    <w:p>
      <w:r>
        <w:t>WXC7624</w:t>
        <w:br/>
      </w:r>
    </w:p>
    <w:p>
      <w:r>
        <w:br/>
        <w:t xml:space="preserve">    </w:t>
        <w:tab/>
        <w:t xml:space="preserve">   </w:t>
        <w:tab/>
        <w:tab/>
        <w:t xml:space="preserve"> </w:t>
        <w:br/>
        <w:t xml:space="preserve">    </w:t>
        <w:tab/>
        <w:t>对川普总统和参院共和党人，卡瓦诺获认可出任大法官是艰苦赢得的政治胜利；对于保守派的法律运动，这更是重大胜利，达到雷根时代展开、为掌握联邦最高法院稳固多数努力了几十年的终极目标。卡瓦诺宣誓就任，使美国最高法院迈入现代史上最保守的纪元。新的保守派多数，势必把法律对无数争辩激烈议题推向右翼，包括堕胎、平权行动、投票和枪械权利。这也可能是持久的胜利，因为现年53岁的卡瓦诺可能当几十年大法官，其他保守派大法官也较年轻，资深的自由派大法官却已入垂暮之年，露丝‧金斯柏(RuthBader Ginsburg)已85岁，布莱尔(Stephen Breyer)80岁。最高法院已看不到安东尼‧甘迺迪(Anthony Kennedy)、珊黛拉‧欧康诺(Sandra DayO'Connor)和路易斯‧鲍尔(LewisPowell)这种根据议题，与自由派和保守派结盟的关键性温和派大法官。现在的大法官分属两个壁垒分明的集团，五名保守派、四个自由派。换言之，现在的高院鲜明的反映美国民众和政治体系深重的两极化。“纽约时报”报导说，把卡瓦诺送进高院的激战更扩大这种分裂。整个认可程序是一场毫不留情面的惨烈争斗，靠着强硬的政治意愿闯过重重关卡。这一切间接伤害到高院，使它威望受损；而卡瓦诺为自己辩护时曾痛斥民主党对他进行政治刺杀，也伤及民众对高院的信任。这也使得首席大法官罗伯兹处境困难。他将掌握更大的权力，接替今年7月退休的甘迺迪左右高院意识形态的地位。但是，罗伯兹如要为几个月来卷入政治论战的高院重建威信，最好少用这种权力。不过，就长期而言，罗伯兹无疑会领导高院走向右派路线。唯一的问题只是改变步调。即使川普未能当选连任，由民主党总统取代，情况也不会改变。大法官坚持他们不问政治，完全遵循法律原则。很多证据显示事实不然，可是归根究柢，最高法院的正当性仍在于民众相信它不是政治机构。</w:t>
        <w:br/>
        <w:t xml:space="preserve">    </w:t>
        <w:tab/>
        <w:br/>
        <w:t xml:space="preserve">    </w:t>
        <w:tab/>
        <w:t xml:space="preserve">    </w:t>
      </w:r>
    </w:p>
    <w:p>
      <w:r>
        <w:t>WXC7625</w:t>
        <w:br/>
      </w:r>
    </w:p>
    <w:p>
      <w:r>
        <w:br/>
        <w:t xml:space="preserve">    </w:t>
        <w:tab/>
        <w:t xml:space="preserve">    </w:t>
        <w:tab/>
        <w:t>【侨报记者邱晨10月5日洛杉矶报道】5日，洛杉矶市检察官办公室表示正在起诉该市高地公园区的一名陈姓华裔居民，以便将她驱逐出其家庭拥有的住宅。根据检方的起诉书，这名遭驱逐的华裔女子涉嫌在自家房产中贩售毒品。警方还在该华裔女子家中搜出了一部如何经营贩毒集团的书。洛杉矶高等法院日前已立案，并把坐落在洛杉矶市高地公园区（HighlandPark）斯坦特福特街的一幢一层独立民宅列为妨害公共利益的财产，这幢住宅目前维护良好，重新翻修过，是一幢两居室的工匠风格的住宅。根据网络上的公开信息，这幢住宅目前的市值超过80万元。洛杉矶高等法院还强行要求43岁的这名华裔女子陈莉惠（LiliaChen）离开这处财产，不允许她靠近这幢住宅附近1000英尺内的区域。负责起诉这一案件的洛杉矶市检察官艾里克森（KimberlyErickson）表示，这一后果完全是陈莉惠的个人行为所导致的。起诉书指出，在这一财产内所进行的贩售毒品活动对周围社区，其中包括两所教堂均构成了威胁，这两所教堂距离这处财产均在1000英尺以内。这一起诉书所指控的辩护人为陈莉惠与其父母，即陈德芳（EdwardChen）与陈玉昆（Julie Chen）。2014年6月，陈氏夫妇以63万5000元的价格购买了这幢坐落在斯坦特福特街的独立民宅，自2015年起，陈氏夫妇的女儿陈莉惠便居住在这幢房屋中。根据检察官办公室的起诉书，陈莉惠曾因贩毒两次被定罪。上月6日，洛杉矶市警局在陈家的住宅中执行了一项搜查令，警方在这处住宅中搜出了价值2万8000元的冰毒，以及两把半自动枪支与数百发子弹。警方在这一两居室的房屋中发现，其中一间房屋是用来存储已包装好的冰毒的，即那些“已封好随时可销售”的毒品。警方还在陈家住宅中发现了一部英文书《毒品经济：如何经营贩毒集团》。根据互联网资料，这部英文书属亚马逊网站公开销售读物，属于金融投资类图书，著者为韦恩莱特（TomWainwright）。此外，警方还在陈家房间内发现了一封未注明日期的信，这封信是监狱中的一名囚犯写给陈莉惠的，其内容是指点陈如何将冰毒注入纸张或贺卡内。这名囚犯进一步指点陈莉惠如何将那些已注入冰毒的纸张或贺卡寄送给他，在监狱中，他可将这些带有毒品的纸张卖到1000元一张。</w:t>
        <w:br/>
        <w:t xml:space="preserve">    </w:t>
        <w:tab/>
        <w:t xml:space="preserve">    </w:t>
      </w:r>
    </w:p>
    <w:p>
      <w:r>
        <w:t>WXC7626</w:t>
        <w:br/>
      </w:r>
    </w:p>
    <w:p>
      <w:r>
        <w:br/>
        <w:t xml:space="preserve">    </w:t>
        <w:tab/>
        <w:t xml:space="preserve">    </w:t>
        <w:tab/>
        <w:t>美国副总统彭斯10月4日就美国对中国政策发表演说时，谴责北京许多做法。英媒称，彭斯演讲中的部分观点出自哈德森研究所中国项目主任白邦瑞博士，美国当局也采用了其建议。　英国广播公司（BBC）10月6日报道，彭斯（MikePence）特别提到，在美国本届政府的领导下，采取了果断行动，以美国领导为主线，应用哈德森研究所在内的各家智库长期倡导的原则和政策来回应中国。据悉，哈德森研究所成立于1961年，总部设在美国首都华盛顿，创始人是战略分析顾问坎恩（HermanKahn）。该研究所的自身定位是“通过发表著作、召开大会、提供政策介绍和建议，致力于为公共政策决策者和全球政府和商界领袖提供指导。”报道称，彭斯在讲话中特别提及哈德森研究所中国项目主任白邦瑞博士（Dr. MichaelPillsbury）的观点：“中国反对美国政府的行动和目标。实际上，中国正在与美国的盟友和敌人建立关系，这与建立任何和平和高效的中美关系的意图相矛盾。”据悉，这一观点来自白邦瑞2015年出版《百年马拉松——中国取代超级大国美国的秘密战略》。报道称，白邦瑞被称为中国通，是美国政府的中国问题高级智囊，也被特朗普（DonaldTrump）总统赞为“中国问题顶级权威”。他在这一书中详细论述了中国如何欺骗美国帮助其超越美国成为世界最强的超级大国。他在书中写道：“40多年来，美国发挥了不可替代的作用，帮助中国政府建立蓬勃的经济、开发科学和军事能力、在世界舞台上占了一席之地，初衷就是中国崛起将给我们带来合作、外交和自由贸易。”</w:t>
        <w:br/>
        <w:t xml:space="preserve">    </w:t>
        <w:tab/>
        <w:t xml:space="preserve">    </w:t>
      </w:r>
    </w:p>
    <w:p>
      <w:r>
        <w:t>WXC7627</w:t>
        <w:br/>
      </w:r>
    </w:p>
    <w:p>
      <w:r>
        <w:br/>
        <w:t xml:space="preserve">    </w:t>
        <w:tab/>
        <w:t xml:space="preserve">    </w:t>
        <w:tab/>
        <w:t xml:space="preserve"> 彭斯演讲带来的巨大震撼还在发酵，这不，中共的新麻烦又来了。什么事？国际刑警组织找不到自己的主席了。国际刑警组织的主席孟宏伟在北京失踪了。这可是国际刑警组织近百年历史上的奇闻。国际刑警组织总部5日发出声明称：法国和中国当局对此事都不能置身事外。据香港《南华早报》报道，孟宏伟在抵达北京机场后，即被中纪委人员带走。今年3月，东突厥斯坦世维会主席多里坤艾沙的红色通缉令被国际刑警组织撤销。该通缉令发布于21年前。国际人权组织“公平审判权利”从2009年起就多里坤艾沙的红通令与国际刑警组织交涉，但均没有结果。      近年来，中国利用国际刑警组织频繁发出红通令已引起国际社会的高度关注和批评。仅2014年中国向国际刑警组织提交了一份"红色通缉令"，里面就包括100名逃往海外的中国贪官。中国官方称，截止到目前，红通令上三分之一被通缉的人员已经被抓获回国。孟宏伟上任后，更是积极推动国际刑警组织配合中共“猎狐行动”，对众多涉案人员下发红通令。2018年初，国际刑警组织监察委员会采取了改革措施，多里坤艾沙的“红色通告”被重新审视。国际刑警组织认为，中国提出的理由不合情理，纯粹是出于政治动机。2月20日，国际刑警组织正式通告，撤销对艾沙的“红通令”。该事件引起了习近平当局的震怒和对孟宏伟的强烈批评。目前，多里坤艾沙领导的世维会活跃于国际社会，中共对新疆维吾尔人的种族迫害事件被频频曝光，特别是百万维吾尔人被关押于再教育集中营事件，已引起国际社会的强烈反响和愤怒。习近平认为孟宏伟的无能导致了新疆维稳的被动，甚至认定他是两面人、高级黑，是为周永康贪腐集团反扑。但孟宏伟作为国际刑警组织最高领导，拿下他并不容易。稍有不慎，孟宏伟很可能成为第二个王立军。如果身为国际刑警组织主席的孟宏伟学王立军来个法国政治庇护，则将成为重大国际事件，中共颜面尽失。习近平当局在是否抓捕孟宏伟的问题上伤透了脑筋。但新疆局势的恶化以及孟宏伟已有察觉迫使中共不得不对其动手。      中共的计划是利用会议的名义骗其回国，后制服他，让其通知家人随后回国，再以个人健康原因辞去国际刑警主席职务。孟宏伟长期在中共江湖里混，他早已预感到危险，但他并不相信中共现在会对他动手，所以，他已做好了安全预案，如果他失踪，其妻就向法国警方报案，使其失踪事件成为国际事件。中共对孟宏伟的控制显然未达到预期效果，其妻根据事先定好的安全预案报了警，从而使该事件曝光。孟宏伟事件公开后，孟的妻儿如申请法国政治庇护或公开孟宏伟保留的中共秘密资料也将成为重大国际事件。所以，孟宏伟事件和习近平的麻烦才刚刚开始。孟宏伟作为国际刑警组织最高领导人被中共抓捕，严重损害了国际刑警组织的声誉。目前，被失踪是中共当局近年来在国内通行的抓人办法，最近的一个典型例子就是影星范冰冰，她在失踪了123天后现踪，写了一封对不起党的检讨，在限期内上交8.83亿元罚款，免除了牢狱之灾。在今日中国，对当局有意见的人，或者体制内的高官，都有被失踪的可能性。韩连潮先生推文说：“孟宏伟失踪再次表明在专制体制下任何人都没有安全，包括独裁者的刽子手们。斯大林大清洗捕猎150万，杀了70万自己人。后来他又杀了数万名大恐怖中替其杀人的人。中共党国体制内的血腥比斯大林有过之无不及···”法国塞尔奇•蓬多瓦兹大学教授、国际问题专家张伦说："中国又制造了一个国际笑话。"中国网友发推文说：“国际刑警组织主席回中国都这么容易地被失踪，更何况是普通人，中国确实是一个令人恐怖的国家。”“作为中共的公安部副部长，他曾经让很多人被失踪，现在终于轮到自己被失踪了。”综上所述，孟宏伟事件并不简单也未终结，中共的唐突抓捕将会带来严重的后果。习近平政权对孟宏伟的抓捕行动，表明他正处于高度的不安全感之中。把在国内的被失踪扩大到国际，这是一个习近平又一个疯狂之举。</w:t>
        <w:br/>
        <w:t xml:space="preserve">    </w:t>
        <w:tab/>
        <w:t xml:space="preserve">    </w:t>
      </w:r>
    </w:p>
    <w:p>
      <w:r>
        <w:t>WXC7628</w:t>
        <w:br/>
      </w:r>
    </w:p>
    <w:p>
      <w:r>
        <w:br/>
        <w:t xml:space="preserve">    </w:t>
        <w:tab/>
        <w:t xml:space="preserve">    </w:t>
        <w:tab/>
        <w:t>今年是作家鲁迅短篇小说"狂人日记"发表100周年，但这并没有在中国大陆引起太多注意。让鲁迅又"火热"起来的，反而是美国副总统彭斯10月4日的演讲。政治人物通常都明白，有份量的文人言论可以为自己增色，表达不那么硬梆梆，也更传神。此外，还可以彰显引用者的学问，表现自己是行家。4月，具有历史意义的南北韩总统"文金会"举行后，中国外交部发言人华春莹引用了鲁迅的诗句"渡尽劫波兄弟在，相逢一笑泯恩仇"，表示对两国领导人跨出历史性一步的赞许和期待。10月4日，彭斯（Mike Pence）演讲引用的则是"随感录48"的内容，原文是这样的："中国人对于异族，历来只有两样称呼：一样是禽兽，一样是圣上。从没有称他朋友，说他也同我们一样的。"彭斯的文胆肯定知道鲁迅在中国人心目中的地位，引用这么一句犀利言论，来为自己谈中美关系的渊源找到背书，然后趁势说："美国向中国伸出了援手。我们希望，北京很快会以行动而不是言词作出回应，重新尊重美国。"的文章上得了庙堂，也入得了厅堂。在他成为"课本作家"的中国大陆，几乎人人心中都有自己的鲁迅语录，都可以"为我所用"。记者日前走进上海一家韩式烤肉餐厅的洗手间，赫然见到墙上贴着这么一段话："时间就像海绵里的水一样，只要你愿意挤，总还是有的。鲁迅"。如此励志小语出自鲁迅？据说这是他说过的话，而在张冠李戴的网路世界里，恐怕也只有鲁迅的超级粉丝可以回答是与不是的问题。鲁迅1936年过世，因为曾加入左翼作家联盟，中共建政后将他的文章大量收进教科书。近年来这些篇幅已持续降低，但鲁迅作品的经典人物与意象，仍普遍为大陆民众熟悉，拿来议论时事也无需解释。除了两岸都熟悉的"阿Q"之外，常见的还有形容官僚或富豪的"赵家人"、讽刺众多无知者消费受害者的"吃人血馒头"等。而"狂人日记"结尾那句"救救孩子…"更是百年来的经典名句，可用在任何因社会无良导致幼童或青年牺牲的景况。一些20多岁到30余岁的大陆民众表示，学生时代并不喜欢鲁迅的文章，太难、太沉重、要背诵等等都是原因，但是有了社会历练后，不得不佩服鲁迅犀利的笔调和观察力。"鲁迅不单是写了被侮辱和被损害的人，他还写了这些被侮辱和被损害的人，怎样去侮辱和损害别人。"杨姓民众说他听了香港岭南大学中文系教授许子东在付费网站上的语音节目"重读鲁迅"，这个说法让他印象深刻。许子东在"重读鲁迅"的课程简介上说："要懂得中国的人和事，一定要读鲁迅。"这个节目5月4日起迄今已播出66集，有2.3万人订阅，价格人民币129元。渐渐走出教科书刻板形象的鲁迅，正用另一种方式散播他的影响力，包括"重读"以及名人的"引用"。然而，一名读者说，"再深刻、犀利，也没能改变什么，他笔下的情况，现在也还是这样。"</w:t>
        <w:br/>
        <w:t xml:space="preserve">    </w:t>
        <w:tab/>
        <w:t xml:space="preserve">    </w:t>
      </w:r>
    </w:p>
    <w:p>
      <w:r>
        <w:t>WXC7629</w:t>
        <w:br/>
      </w:r>
    </w:p>
    <w:p>
      <w:r>
        <w:br/>
        <w:t xml:space="preserve">    </w:t>
        <w:tab/>
        <w:t xml:space="preserve">   </w:t>
        <w:tab/>
        <w:tab/>
        <w:t xml:space="preserve"> </w:t>
        <w:br/>
        <w:t xml:space="preserve">    </w:t>
        <w:tab/>
        <w:t>新西兰玩具大亨莫布雷（NickMowbray）获选为年度企业家，但这一路上却是曲折坎坷。莫布雷曾在中国每天仅靠1美元过活，后来还惹上香港黑社会，但那段日子早已远去，如今他是玩具公司ZuruToys的共同创办人，带领广大的5000名员工。莫布雷说这一切就是企业家精神。“很多人看到企业家的成功，却没看到他们的牺牲。”他在“安永企业家奖”活动中告诉观众：“很多人看到某些企业家的成功，却没看到他们的牺牲。牺牲伴随许多问题，每日、每周、每月都有问题不断出现。”莫布雷诉说过去种种，无论是一开始身陷多起诉讼，当时还没钱帮自己辩护，或者中国工厂破产，工厂偷走他们的生产工具。当时他不知道怎么做出畅销玩具，还被关进中国监狱好一阵子，甚至惹到香港黑社会，最后在香港一个安全藏身处待了一个月。莫布雷和Zuru的故事得从他18岁说起，当时他和他哥搬到中国中部一个小城市。莫布雷一边回忆一边说：“那里没有外国人，没人说英语，我们住在一间八楼的小公寓，那边没有电梯。我们每天靠大概1-2美元过活，每天的食物只有白饭和青菜。”他还记得，头几年他跟哥哥到麦当劳庆祝耶诞节，就算是个大餐了，他们花了3-4元新西兰币的钱吃麦当劳。后来他搬到香港，一开始先住小小的展示间，房内大概仅能放一张桌子，之后他才“升级”住到一间看起来快倒的青年旅舍，每晚租金10美元。他说：“旅舍很糟，我之前要和另外18个人一起住在那个房间，每张床的空间约半公尺，但那个阶段对我就算是房间升级了。”莫布雷说他必须从旅舍后方防火巷溜出去，因为旅舍对面有间豪华酒店，他的很多客户都住在那。每天早上他得从后方防火巷逃出来，这样客户才不会发现他从青年旅舍走出来，然后他再去跟客户开会。但莫布雷的生意初登场也不太顺利。他19岁时想到一个点子，他希望以足球明星贝克汉（DavidBeckham）为主角，打造一款足球电玩。一切似乎都照计画进行，英国窗口同意授权，美国零售商沃尔玛下订220万份，中国企业伙伴负责研发产品。玩具开始生产时，沃尔玛决定取消所有订单，仅保留原订单中的30万份玩具，这代表没人可获利。莫布雷最后成功说服沃尔玛将订单提高到80万，唯一的问题是这个产品完全失败，放在商品架上但乏人问津。莫布雷说：“那真是一场灾难。我不知道那算不算第一次打击，但我知道那是我们第一笔大交易。”“就算被击倒7次，也要在第8次站起来。”幸好后来事情还算顺利。Zuru Toys玩具公司由莫布雷与姊姊安娜（Anna Mowbray）、哥哥麦特（MattMowbray）一起创立，现为全球知名玩具公司，许多家长和小孩对旗下的玩具都不陌生，像是欢乐宠物鱼（Robo Fish）和X-Shot玩具枪。他说：“这就是被击倒7次，然后在第8次站起来。”莫布雷明年将代表新西兰到摩纳哥参加安永企业家奖活动，跟逾50国获选者竞争。</w:t>
        <w:br/>
        <w:t xml:space="preserve">    </w:t>
        <w:tab/>
        <w:br/>
        <w:t xml:space="preserve">    </w:t>
        <w:tab/>
        <w:t xml:space="preserve">    </w:t>
      </w:r>
    </w:p>
    <w:p>
      <w:r>
        <w:t>WXC7630</w:t>
        <w:br/>
      </w:r>
    </w:p>
    <w:p>
      <w:r>
        <w:br/>
        <w:t xml:space="preserve">    </w:t>
        <w:tab/>
        <w:t xml:space="preserve">    </w:t>
        <w:tab/>
        <w:t>原标题：美国那点事|共和党“阿甘”卡瓦诺会成为最“右”的大法官吗澎湃新闻特约撰稿 陈伟美国当地时间10月6日，美国国会参议院以50票赞成、48票反对的投票结果，批准布雷特•卡瓦诺（BrettKavanaugh）出任最高法院大法官。美国最高法院再次配齐全部9名大法官，再次回到保守派大法官5比4占多数的局面。卡瓦诺出任大法官的听证和批准过程堪称惊心动魄，险象环生。9月4日国会听证会首日，参议院少数党“党鞭”、伊利诺伊州民主党联邦参议员迪克•德宾（DickDurbin）当面讥讽挖苦卡瓦诺：“你看上去是一个变色龙（Zelig）或共和党政治的阿甘（ForrestGump）。你出现在每一个（共和党政治的）的犯罪现场。”迪克•德宾参议员是好莱坞电影迷。他提及的《变色龙》（Zelig）是美国著名导演伍迪•艾伦1983年拍摄的一部反讽风格的“伪记录片”（mockumentary）。阿甘是1995年奥斯卡最佳故事片《阿甘正传》（ForrestGump）的主角。他大智若愚，神通广大，出现在二战后美国几乎所有重要事件的历史现场：民权运动、肯尼迪遇刺、越南战争、反战集会、女权运动、性解放、嬉皮士叛逆、人类登月、水门事件、乒乓外交、苹果公司上市、里根遇刺，等等。与电影中的阿甘相比，“共和党政治的阿甘”卡瓦诺是出类拔萃、资质全面的政治和法律人物，他近乎奇迹般地出现在近20年来美国几乎所有政治事件或大案要案的现场：白水案、福斯特案、“拉链门”案、弹劾克林顿、小埃连案、2000年大选计票、提名首席大法官、安然公司破产、“9.11”事件、反恐战争、“虐俘门”、“窃听门”，等等。卡瓦诺还是小布什总统核心权力圈的心腹幕僚和高级智囊，其工作职能涉及从反恐战争、国际协议到减税方案、移民政策等全部内政外交、军国大事。出任联邦上诉法官后，卡瓦诺在堕胎权、持枪权、平权措施、环境保护、同性恋权利、奥巴马医保方案、总统行政特权等方面持保守派立场。2018年7月川普总统宣布大法官提名时说：“在法律界，卡瓦诺被认为是法官中的法官，是同龄人当中真正的思想领袖。”“他是一位杰出的法学家，写作风格明快，被普遍认为是我们这个时代最优秀、最敏锐的法律人才。”从卡瓦诺的个人经历来看，其政治和党派色彩确实过于浓厚。在近百年来共和党提名的大法官候选人中，尚找不到一人像卡瓦诺这样与当代美国政治的重大事件有如此紧密的牵连，与总统核心权力圈有如此密切的私人关系。由此铸定了卡瓦诺必遭民主党超乎寻常强力阻击的命运。美国著名宪法学者、“五角大楼文件泄密案”（New York Times v。 United States，1971）的辩方律师亚历山大•比克尔（AlexanderBickel）精辟地指出：“美国总统任命一位大法官时，就像是把一枝利箭射向了遥远的未来，甚至被任命者自己也无法告诉你，今后面对诸多司法裁决时，他将会如何思考。”在提名最高法院大法官问题上，共和党的历史教训非常惨痛。曾有记者曾问共和党总统艾森豪威尔：在总统任期内，你是否犯过重大错误？艾森豪威尔回答：“犯过两个错误。两个都坐在最高法院。”艾森豪威尔犯过的“两个错误”，就是二战后美国最著名的自由派大法官厄尔•沃伦（1953─1969任职）和小威廉•布伦南（1956─1990任职）。两人原来都是共和党温和保守派，坐上大法官席位后，一不留神却180度急剧转变立场。1987年，联邦最高法院“骑墙派”小路易斯•鲍威尔大法官宣布退休。为了避免重蹈覆辙，里根总统决定提名铁杆保守派、时任联邦上诉法院法官罗伯特•博克出任大法官，遭到民主党极力反对。参议院投票以58对42票否决了博克的提名。由于当年民主党在参议院占据多数优势，里根总统被迫妥协，提名素有共和党温和派名声的联邦上诉法院法官安东尼•肯尼迪（AnthonyKennedy）出任大法官。参议院以97比0票予以确认。在美国最高法院，持温和立场的中间派扮演重要角色。在自由派和保守派大法官4比4持平的局面下，最后一票的作用至关重要！绝大多数重大争议案件，皆由这种立场飘忽不定的“摇摆票”、“骑墙派”一票定乾坤。美国大法官的判决往往对美国法律、政治、社会产生深远影响，甚至有可能改变美国的面貌。9位大法官都是终身职，需要等到有人过世、退休、辞职或遭国会弹劾去职，时任总统才能够提名替补。而总统提名后也需要联邦参议院投票通过，大法官才能就任。在2018年度，联邦最高法院有3位大法官年届或超过80岁，分别是85岁的极左自由派大法官金斯伯格（Ruth BaderGinsburg）、80岁的偏左派布瑞尔（StephenBreyer），以及立场摇摆、经常是关键案例中决定性一票的82岁肯尼迪。2018年6月，身体尚佳的肯尼迪大法官突然宣布退休，美国政界一片哗然。当时特别检察官罗伯特•穆勒对川普总统“通俄门”、妨害司法、滥用权力等问题的调查步步惊心。假如川普任期内官司临头，最终将由9位大法官一槌定音。在此背景下，最高法院至关重要的摇摆票“第5票”，将可能决定美国未来的政治和法律走向。据美国媒体披露，肯尼迪大法官的儿子贾斯廷•肯尼迪（Justin Kennedy）在德意志银行（DeutscheBank）任职11年，涉嫌卷入德意志银行对川普房地产公司贷款的丑闻。德意志银行是川普公司的最大的债权人，后者欠了它约3亿美元。目前特别检察官正在调查德意志银行与川普关系的深层内幕。如果今后涉及川普的大案要案上诉到最高法院，肯尼迪将不得不回避，导致最高法院出现4比4的僵局，美国将可能出现前所未有的宪法危机。选择此时急流勇退，对肯尼迪本人、对共和党、对川普、对美国无疑是一个最佳选择。问题的关键在于，与相对温和中立的肯尼迪相比，卡瓦诺看上去是铁杆保守派，必然导致美国最高法院变得更加保守。今后数十年间，年富力强的卡瓦诺可能就堕胎权、同性恋权利、枪支管制、医疗保健和移民问题等做出影响深远的裁定。事实上，共和党对于成功提名一位大法官有一定的信心。在2018年度，共和党在参议院有51个席位，可能的摇摆票是阿拉斯加州共和党联邦参议员丽莎•穆尔科斯基、缅因州共和党联邦参议员苏珊•柯琳斯，即使其中一人反水，50票也能通过。如果出现50比50平局，平时不参加投票的副总统兼参议院议长彭斯可以投下决定性一票。此外，也有可能有几个民主党参议员为了讨好本州倾向共和党的选民，会向本党申请特批，跟风改投赞成票，因此最后的结局有可能是54比46。在此背景下，参议院多数党领袖、肯塔基州联邦参议院米奇•麦康诺（MitchMcConnell）向川普打过招呼：可以放心大胆提名一位铁杆共和党保守派出任大法官。卡瓦诺的提名宣布20分钟后，参议院少数党领袖、纽约州民主党联邦参议员查克•舒默（ChuckSchumer）宣称：“这个提名对民主党威胁太大，必须竭尽全力予以封杀”。可是，民主党封杀卡瓦诺并无正当理由。直到现在，没有任何民主党人质疑卡瓦诺的资历和能力。民主党议员抵制卡瓦诺的手段一开始是拖延，寄希望于拖延到11月初国会中期选举之后。如果民主党能够重占参议院多数，将迫使川普重新提名一位立场比较温和的大法官人选。由于卡瓦诺在白宫担任过重要职务，民主党议员不断索要白宫机密文件。白宫办公厅因卡瓦诺听证提供给参议院的文件和备忘录，比他之前的5位大法官加起来还多10倍。民主党议员还提出各种问题，但卡瓦诺以前有过出任联邦上诉法院法官时听证的经验，应对自如。为了达到拖延的目的，民主党还出动了一帮抗议者大闹听证会现场。四天听证会，先后有200多抗议者被捕。9月中旬，卡瓦诺基本上闯过听证关卡。突然从斜刺里杀出一位克莉斯婷•福特（Christine BlaseyFord），一场惊心动魄的国会听证对质大战立刻打响。福特女士是加州帕罗•奥图大学（Palo AltoUniversity）心理学教授。她指控，36年前（1982年）她15岁时，在一次同学朋友聚会时喝了一瓶啤酒，随后遭到17岁的卡瓦诺未遂性侵。然而，接受国会质询时，福特女士声称，她已经忘记了在谁家聚会、案发哪月哪天、乘谁的车前往、事后如何回家。她提供了4个参加过那次聚会的证人，可是没有一个人记得聚会之事，其中包括至今与她保持联系的中学闺蜜。福特女士在国会作证时，没有一个人敢质疑她是否撒谎，没有一个共和党参议员敢深挖破绽，交叉盘问，或者质疑未遂性侵事件或许确实发生过，但15岁小女孩酒后有可能记不清楚时间、地点和涉嫌人。即使卡瓦诺也不敢质疑福特女士是否诬告，只能说她是不是认错人了？福特女士接受参议院司法委员会听证后，卡瓦诺也出席作证，就福特女士所指控的性侵未遂事件接受参议院质询。卡瓦诺情绪相当激动，甚至几度哽咽。他否认曾侮辱过福特女士，同时声明自己无论在任何时候都没有性侵过他人。卡瓦诺回答质询和自我辩解临近结束时，参议院司法委员会成员、南卡罗莱纳州共和党参议员林赛•格雷厄姆（LindseyGraham）突然爆发。他高声为卡瓦诺辩护，痛斥民主党“卑鄙无耻”，言词和场景比好莱坞电影或电视剧《纸牌屋》还要精彩。9月27日的听证会结束后，司法委员会以11比10票同意下一步进行参议院全体投票，前提条件是白宫下令联邦调查局介入，进行为期一周的深入调查。这个要求基本上是拖延时间。早在2018年7月20日，参议院司法委员会成员、加州民主党参议员黛安•范士丹（DianneFeinstein）就已收到指控信，由于证据过于薄弱，联邦调查局无法启动调查，加上福特女士希望保密，民主党议员没有公开指控。10月4日上午，联邦调查局向国会提交了调查报告，表明福特女士和其他两个关于卡瓦诺性骚扰的指控皆无根据。10月6日，参议院批准了对卡瓦诺的任命。跨党投票的参议员有两位：阿拉斯加州共和党参议员丽莎•穆尔科斯基投下反对票；西弗吉尼亚州民主党参议员乔•曼钦投了赞成票。美国国会两党争斗，相互揭短，相互监督，把权力关在笼子里。国会听证会对大法官、内阁部长等人事任命予以严格审查，同样体现了权力的制衡。可是，两党争斗需要遵循基本底线。如今美国社会日益扭曲和分裂，陷入巨大的政治分裂，两党之间时常剑拔弩张，甚至把对手视为魔鬼猛兽。卡瓦诺成功进入最高法院，保守派大法官拥有了比较稳定的“5票优势”。但是有专家认为，“骑墙派”肯尼迪大法官退休后，立场相对温和的首席大法官约翰•罗伯茨将可能取代这一关键性角色。1991年，安妮塔•希尔（Anita Hill）指控当时的最高法院大法官提名人克拉伦斯•托马斯（ClarenceThomas）性骚扰。托马斯大法官一直耿耿于怀。近30年来，他一直是最高法院的极右派。大法官也是人，人的喜怒哀乐无不具有。卡瓦诺会不会是下一个托马斯呢？作者是旅美华裔作家，著有《笼子里的美国总统》</w:t>
        <w:br/>
        <w:t xml:space="preserve">    </w:t>
        <w:tab/>
        <w:t xml:space="preserve">    </w:t>
      </w:r>
    </w:p>
    <w:p>
      <w:r>
        <w:t>WXC7631</w:t>
        <w:br/>
      </w:r>
    </w:p>
    <w:p>
      <w:r>
        <w:br/>
        <w:t xml:space="preserve">    </w:t>
        <w:tab/>
        <w:t xml:space="preserve">    </w:t>
        <w:tab/>
        <w:t>当下的中国又到了命运的十字路口，中国上下必须要保持清醒的头脑，避免决策错误；在这个竞争残酷的时代，一旦出现重大偏差，必将酿成不可挽回的后果。冲动是魔鬼，激情是迷药；现实虽然残酷，只要正确面对，处理得当，都不是什么大事。目前的中国必须要面对十大残酷的现实：第一大残酷现实：中美关系是所有关系中的关键和核心，有一万个理由可以证明搞好中美关系的重要性，中国没有成本优势与美国对抗。不是说中国怕美国，而是不值得玩对抗；在对待美国霸权问题上，中国必须要运用智慧。你可以讨厌美国、不喜欢美国、恨美国，但不要影响去重视美国；不是国为觉得美国好才与他搞好关系，仅仅是因为美国是“老大”，是游戏规则的制定者，是中国最大的消费市场，这是一个残酷的现实和事实，你不服不行。第二大残酷现实：现在的中国可以影响世界，但不能左右世界；目前能够左右世界的只有美国，这个现实我们必须要接受。要知道：影响世界的国家有许多，况且这种影响也是有阶段性的，你在影响别人同时，别人也在影响你；世界万物都是彼此影响的，所以不要有优越感。优越感会造成盲目自信，自信过头就是自负，自负过头就会自命不凡，最后只能是自作多情和自认倒霉了。第三大残酷现实：“中国模式”仅仅适用于中国，中国的高速发展是不能被复制的。因为中国的历史别国是没有的，我们所受到的曲折、痛苦和折磨在人类历史上是少有的，中国现在的发展模式是结合了中国国情而形成的一种模式。所以，不要动不动就想推销“中国模式”，别人不会接受，也会水土不服。第四大残酷现实：不要轻言战争，如果40年前中国说不怕战争，那是一种底气，因为我们穷，光脚的不怕穿脚的；但，如果你现在还说“不怕战争”，那是一种虚张声势。因为你已经“相当”富裕，你的北上广深大城市已经与世界上任何大城市可以媲美；“罗马城不是一日建成的”，但“毁掉罗马城瞬间就可以实现”。美国人是世界上最怕战争的，因为他有最繁华的城市群，所以美国要发展世上最强大的军队，目的就是要“拒战争与千里之外”，绝不让战争在本土发生。中国现在还没有这个能力，中国若与强大的敌人战争，必然是本土战争，我们壮大军队不是渴望战争，而是要防止把战争引入家门。第五大残酷现实：中国永远都是一个发展中国家，我们的朋友圈永远在第三世界。要牢记：西方那些发达国家是不会带我们玩的，在他们的眼中永远有“优越感”；西方永远瞧不起我们的价值观，永远认为中国“落后”；在西方人眼里，永远都存在“东西方差异”；千万不要认为可以融入西方世界，天真地认为可以与西方平起平坐，中国与欧美仅仅是生意关系，是做不了真朋友的。第六大残酷现实：不要主动去向世界承诺什么，更不要用钱去买地位，充当世界领袖。真正的领袖都不是主动申请的，而是受命于危难，都是被人强推上位的；所以，领袖不好当，吃力不讨好。如果你成了世界领袖，那么必须要放弃许多，全世界都要跟你玩“贸易顺差”，你却又不敢有脾气；如果这领袖好当，美国就不会混的现在这么惨了（在特朗普眼里，美国混的最惨，是世界级的大傻瓜）。第七大残酷现实：中国已经回不去了，不可能因为“摸着石子过河”陷入了深水区就妄想退回去。时光不会倒流，不可能因为害怕风险而停止这场游戏。从开始打开国门的那一天起，我们注定没有回头路可走，国门必须是越开越大，陷阱必然是越走越多；不能轻言放弃，更不能“好了伤疤忘了疼”。第八大残酷现实：不能为了追求“多快好省”而“超速上瘾”，不要动不动就犯“大跃进”的毛病，不要炫耀所谓“弯道超车”。不是因为你技术好，仅仅是一种侥幸。遵守规则从来就不是墨守陈规，讲究信用也不是呆傻愚钝；所有投机取巧的钻空子结果都会是互相伤害，出来混总要还的，越强大的人越把规则当生命看待。第九大残酷现实：你今天超越了别人，明天别人就会超越你；超越强者不是为了证明你的强大，而是要让民众享受到做强者的好处。事实证明：真正聪明的人愿意永远是一个追随者，而不愿意成为一个超越者；也许你觉得韬光养晦无法显出英雄本色，但低调做人恰恰是深藏不露高手的基本素质。第十大残酷现实：所有用钱买来的朋友都靠不住，“谁是我们的敌人？谁是我们的朋友？这是革命的首要问题”，真正的朋友恰恰是经常公开争吵的、互相怼骂的。在你渴望用钱去收买别人的时候，一不小心就被别人利用了；真正强大的国家不是因为钱多而吸引别人，而是你的价值信仰和执政理念深深让人折服。现实往往都是残酷的，甚至是残忍的。但是，许多时候并不是因为残酷而使人不敢正视现实，仅仅是因为缺乏自信而曲解了现实。</w:t>
        <w:br/>
        <w:t xml:space="preserve">    </w:t>
        <w:tab/>
        <w:t xml:space="preserve">    </w:t>
      </w:r>
    </w:p>
    <w:p>
      <w:r>
        <w:t>WXC7632</w:t>
        <w:br/>
      </w:r>
    </w:p>
    <w:p>
      <w:r>
        <w:br/>
        <w:t xml:space="preserve">    </w:t>
        <w:tab/>
        <w:t xml:space="preserve">   </w:t>
        <w:tab/>
        <w:tab/>
        <w:t xml:space="preserve"> </w:t>
        <w:br/>
        <w:t xml:space="preserve">    </w:t>
        <w:tab/>
        <w:t>在线贷款平台贷款树(LendingTree)10月2日宣布对美国房屋平均面积研究报告，其中显示休士顿的房屋平均面积为1952平方呎，排名全美第一。贷款树首席经济学家卡菲兹(TendayiKapfidze)表示，全美第二季度的新造住房平均面积为2412平方呎，相较于2015年第三季度的2488平方呎有所下降，但总体而言近年来的新建房屋面积比之前建造的房屋更大。研究称休士顿房屋平均价格为19万6000元，平均每平方呎价格100元。前五名还包括亚特兰大(Atlanta，平均面积1914平方呎)，华盛顿(WashingtonDC，平均面积1908平方呎)，达拉斯(Dallas，平均面积1862平方呎)和奥斯丁(Austin，平均面积1861平方呎)。排名倒数的城市均位于中西部，比如第43名的密尔瓦基(Milwaukee，平均面积1388平方呎)，第44名的明尼阿波利斯(Minneapolis，平均面积1360平方呎)和45名的底特律(Detroit，平均面积1333平方呎)。德州地产负责人李雄表示，他对研究报告的结果并不惊讶，因为休士顿的土地供应充裕，由于土地价格比较划算，开发商规划房屋尽量会建造得比较宽敞和舒适，再加上休士顿没有什么工会组织，建筑成本和人工费用相比一般城市更划算。李雄同时表示，从别州来的购屋人也常感叹休士顿的房价非常划算，尤其是从东西两岸搬来的居民，他们表示，自己的旧房不但面积小，价格也比休士顿的房屋贵上3-4倍。</w:t>
        <w:br/>
        <w:t xml:space="preserve">    </w:t>
        <w:tab/>
        <w:br/>
        <w:t xml:space="preserve">    </w:t>
        <w:tab/>
        <w:t xml:space="preserve">    </w:t>
      </w:r>
    </w:p>
    <w:p>
      <w:r>
        <w:t>WXC7633</w:t>
        <w:br/>
      </w:r>
    </w:p>
    <w:p>
      <w:r>
        <w:br/>
        <w:t xml:space="preserve">    </w:t>
        <w:tab/>
        <w:t xml:space="preserve">    </w:t>
        <w:tab/>
        <w:t>根据研究公司Sandvine发布的“全球网络现象报告”，线上影音服务Netflix因为向超过1.25亿名用户提供串流影片服务，占全球网络流量的比重高达15%。这项报告显示，影片（视讯）占全球网络流量的58%。这是根据“下行串流”（downstream）流量，也就是透过个人电脑、平板、智慧手机等可播放影片的装置接收数据。其次，全球资讯网（Web）占17%的全球网络流量，这是指用网络传送非影片应用。另外，游戏占8%的流量，社群媒体占5%。Netflix的网络流量占比之所以如此高，一大因素是在Sandvine报告涵盖的国家当中，只有四国未提供Netflix服务。不过，上述资料并未把中国和印度包括在内，而中国是世界最大的网络市场。Sandvine表示，这项报告的资讯，是根据涵盖21亿个订户的网络应用资料分析而得。Netflix用户占用大量网络流量，主因是影片档远比文字档庞大。影片下载速度有多快，会受到网络连线速度限制，但网络服务商也可能限制对行动装置以及对家庭和企业的连线速度，以避免网络壅塞。影片流量庞大的网络用户并不只Netflix一家。Sandvine指出，AmazonPrime也名列网络流量前五大用户之列。YouTube也是大用户。不过，Netflix预估本季将比上季增加1,000万个新订户，由此可见，Netflix使用的网络流量短期内恐怕有增无减。</w:t>
        <w:br/>
        <w:t xml:space="preserve">    </w:t>
        <w:tab/>
        <w:t xml:space="preserve">    </w:t>
      </w:r>
    </w:p>
    <w:p>
      <w:r>
        <w:t>WXC7634</w:t>
        <w:br/>
      </w:r>
    </w:p>
    <w:p>
      <w:r>
        <w:br/>
        <w:t xml:space="preserve">    </w:t>
        <w:tab/>
        <w:t xml:space="preserve">    </w:t>
        <w:tab/>
        <w:t>上周五（9月28日），残忍杀害中国女留学生的嫌犯Jeremy Todd Meeks终于落入法网。他于9月21日杀害了居住在Churchwill Apartment的女生LinWang并重伤其室友，并在一周后被达拉斯警方逮捕。图源：Star-Telegram而近日，在监狱中的Jeremy Todd Meeks接受了CBS媒体的采访，他的回答却令人震惊。他表示，自己根本就不记得自己曾经杀过人，只记得有尖叫声。当记者给他看受害女生的照片时，他也表示：“根本不记得这个人”。CBS的记者Miles说，当你采访一个犯罪时，他通常不承认自己的罪行，或者会给自己的行为找理由，但是残忍杀害LinWang的Jeremy Todd Meeks却说他希望“以死谢罪”。并且，Meeks还承认，在行凶之前，自己一直在精神病院接受治疗。Miles: 你为什么杀了这个女孩？Meeks: 没有理由。当门打开的时候，我听到了他们的尖叫。Miles: 你之前想过要杀人吗？Meeks: 当然没有！我一辈子都没杀过任何人。（其他翻译：我一辈子都没想过要杀任何人。）Meeks: 我以前从没有见过他们其中的任何一个。Miles(举起收集展示Lin Wang的照片)：（看到这张照片）现在你能够想什么吗？Meeks:（那时）我甚至都没有看清她的脸...她是这么的年轻。Miles: 她是一个聪明的年轻女孩。Meeks: 我希望和她的家人道歉。他们可能不想听到这些，但我真的非常抱歉。Meeks还告诉记者，他已经无家可归很长时间了。而且他还一直询问警察，自己当天带的刀是否合法。根据凶手采访时的种种迹象，他有可能身患传说中的“多重人格综合症”。多重人格综合症，又称“分离性身份识别障碍”，是一种十分罕见，只存在于悬疑电影中的病症。简单说，就是作为一个人，他只有一个身体，但却有很多个“灵魂”（人格）。每个灵魂都有截然不同的身份和性格，分别轮流支配着一个身体。那些人格可能是一位富有正义感的警察，也有可能是一个残忍的杀人犯。一般情况下，一个人格不知道其他人格的存在，每个人格的记忆不共享。通常认为多重人格产生的原因是因为一个人童年遭受重大心理创伤，超越了主人格的承受能力，所以分裂出副人格来帮其承受。美国在上世纪70年代，曾发生过一场震惊全国的“多重人格”强奸案。1975年 ，比利·密里根因持械抢劫在俄亥俄州被捕，被保释后，同年他又因在俄亥俄州立大学强奸并抢劫了三位妇女而被捕。警方在受害人的车上找到了他的指纹 ，并且其中一名受害者在警局当场指认出强奸她的就是比利。　　比利最终被指控“三项抢劫罪，三项绑架罪，四项强奸罪”。 　图右为比利·密里根（图源：lefotochehannosegnatounepoca.it）在对比利进行辩护的过程中，比利接受了一个由Willis C.Driscoll博士制定的心理测试评估，这份评估结果认为比利患有精神分裂症，之后比利又接受了进一步心理评估，最终的评估结果显示，比利患有罕见的“多重人格疾患”。在后来的法庭辩护中，辩护律师以“犯罪时比利神志不清，不能控制自己”为辩护理由为比利辩护，并传召了四个精神病医生，一个心理学家上庭为比利作证。最终，法庭最终接纳了辩护，判定“比利无罪”。而这次，Jeremy Todd Meeks如果真的患有这种“多重人格综合症”，那么同样有可能被判无罪。Jeremy ToddMeeks曾有过三次犯罪记录，2001年，他就曾因为入室盗窃被警察逮捕。2008年，他再一次在德州被控诉入室盗窃罪和轻度伤害罪。2016年6月，他在达拉斯确认犯有盗窃罪后，被判处8个月的监禁。而这一次杀害中国女留学生，是他第四次被捕。真正的判决还没有开始，我们不希望好人被冤枉，也不希望坏人在法律的缝隙中逃脱惩罚，希望最终我们能听见最公正正义的判罚，给予被害者家属以安慰。ref：https://site.douban.com/120495/widget/notes/3739041/note/176442145/https://dfw.cbslocal.com/video/3944684-man-admits-to-killing-utd-student-the-sooner-they-can-put-me-to-death-i-think-its-the-best-for-everyone/</w:t>
        <w:br/>
        <w:t xml:space="preserve">    </w:t>
        <w:tab/>
        <w:t xml:space="preserve">    </w:t>
      </w:r>
    </w:p>
    <w:p>
      <w:r>
        <w:t>WXC7635</w:t>
        <w:br/>
      </w:r>
    </w:p>
    <w:p>
      <w:r>
        <w:br/>
        <w:t xml:space="preserve">    </w:t>
        <w:tab/>
        <w:t xml:space="preserve">    </w:t>
        <w:tab/>
        <w:br/>
        <w:t xml:space="preserve">    </w:t>
        <w:tab/>
        <w:t xml:space="preserve">    </w:t>
      </w:r>
    </w:p>
    <w:p>
      <w:r>
        <w:t>WXC7636</w:t>
        <w:br/>
      </w:r>
    </w:p>
    <w:p>
      <w:r>
        <w:br/>
        <w:t xml:space="preserve">    </w:t>
        <w:tab/>
        <w:t xml:space="preserve">    </w:t>
        <w:tab/>
        <w:t>原标题：男子餐厅厕所性侵6岁女童 染血衣物冲马桶毁证据南非普利托利亚（Pretoria）一家餐厅近日发生一起性侵案。20岁的白人男子尼诺（NicholasNinow）在厕所性侵了一名6岁女童，事后还想把染血的衣物冲进马桶销毁证据，幸好及时被餐厅员工制止，店内其他顾客也十分气愤，全冲到厕所门口围殴他。当天，尼诺就像普通顾客一样坐在店里，实际上是在观察下手目标。接着他锁定一名跟着妈妈来用餐的6岁女童，并尾随她进厕所性侵。由于女童的母亲等了一段时间都没有见到孩子回来，担心地走到厕所却听到怪声音，赶紧找来店员帮忙开门。一开门就看到女儿下体都是血，隔间里还有一名全身赤裸的白人男性。尼诺见事情露馅了，急忙想将两人染血的衣物冲进马桶里毁灭证据，下一秒马上被眼尖的店员制止。这场骚动很快引起店内其他顾客注意，他一度想逃跑却被围观人群围殴，最后被锁在厕所里直到警方到场。尼诺落网后辩称，他19岁的未婚妻已经怀孕6个月，即将当爸爸的人怎么可能做出这种事情。但警方仍保持怀疑的态度，虽然案件目前仍在审理当中。如果罪名成立，未来他有可能面临25年的有期徒刑。</w:t>
        <w:br/>
        <w:t xml:space="preserve">    </w:t>
        <w:tab/>
        <w:t xml:space="preserve">    </w:t>
      </w:r>
    </w:p>
    <w:p>
      <w:r>
        <w:t>WXC7637</w:t>
        <w:br/>
      </w:r>
    </w:p>
    <w:p>
      <w:r>
        <w:br/>
        <w:t xml:space="preserve">    </w:t>
        <w:tab/>
        <w:t xml:space="preserve">    </w:t>
        <w:tab/>
        <w:t>受到贸易战打击，全美50州并不是每1州都能安全脱身。根据《富比士》(Forbes)报导推测，美国这5州恐怕脆弱得不堪一击，包括加州(California)、华盛顿州(Washington)、南卡罗莱纳州(SouthCarolina)、俄勒冈州(Oregon)和阿拉巴马州(Alabama)。因为贸易战正让中国以一种前所未有的方式测试货物供应链的灵活性，而这是过去美国从未遭遇过的情况。事实上，如果中美贸易战只维持短暂僵局的话，跨国公司还不至于改变供应链的产地，但是由于战线不断延长，这些公司开始思考转移阵地。因为过去很多事实证明，像是LG和三星将核心生产地从中国转向越南，以利降低关税，而这是有效的。随着贸易战情势不断发展、延续，每家公司和每项产品都开始重新计算它们的策略，而这些决定最后将会影响航空、货运公司、零售商以及消费者。根据文章的数据指出，加州、华盛顿州、南卡罗莱纳州、俄勒冈州和阿拉巴马州，这5州与中国贸易的占比，都排名在对中国出口总额中的前10名。其中，加州更佔美国对中国出口总额的13.53%，仅次于德州，势必在贸易战火中受到严重波及。</w:t>
        <w:br/>
        <w:t xml:space="preserve">    </w:t>
        <w:tab/>
        <w:t xml:space="preserve">    </w:t>
      </w:r>
    </w:p>
    <w:p>
      <w:r>
        <w:t>WXC7638</w:t>
        <w:br/>
      </w:r>
    </w:p>
    <w:p>
      <w:r>
        <w:br/>
        <w:t xml:space="preserve">    </w:t>
        <w:tab/>
        <w:t xml:space="preserve">    </w:t>
        <w:tab/>
        <w:t>国际油价3日一度涨破每桶85美元，眼见油价涨个不停，许多专家与分析师纷纷预测，很快就会回到2014年以来首见的100美元。这会对全球经济与世界各国带来什么影响？应该是几家欢乐几家愁！石油出口国与能源企业将大发利市，政府国库充盈、企业荷包饱满；另一方面，石油消费国的购油成本上升，可能助长通膨并且伤害需求。令人稍感安慰的是，彭博经济（BloombergEconomics）研究发现，油价100美元对今年全球经济成长的冲击，低于2011年的那波油价飙涨，原因在于全球经济对能源的依赖程度下降，另一原因是页岩油革命为美国经济提供了缓冲。油价对全球经济成长的影响程度，有很大部分取决于上涨的原因。有两股力量推升布仑特原油今年迄今大涨逾33%，一是在供应受限的情况下频频出现外部冲击，二是经济成长所带动的强劲需求。高油价会损害家庭所得和消费者支出，但影响会各有不同。欧洲最脆弱，因为许多欧洲国家都是石油进口国；中国是世界最大的石油进口国，预期通膨将会上升。随着北半球的冬季即将来临，还要考量许多季节性效应。消费者可以改用生质燃料等其他能源来降低成本，例如印尼已采取措施在国内推动推动扩大使用生质燃料，并限制对进口燃料的依赖。彭博经济发现，油价100美元油对全球成长通常是弊大于利。但今年的情况与2011年大不相同。以Jamie Murray为首的经济学家在研究报告说：“页岩油革命、较低的能源密度，以及较高的总体价格水平，意味着影响将比以前更小。”“预料在全球经济成长走下坡之前，每桶原油的价格还会攀升。”地缘政治仍然是一张外卡。美国再次对伊朗实施制裁，已抑制了这个中东国家的石油出口。虽然美国总统川普正在向石油输出国组织（OPEC）施压要求增产，但OPEC的备用产能已很有限。此外，包括委内瑞拉、利比亚和尼日利亚等国的供应，受到经济崩溃或内乱冲击。世界上最大的石油生产国大多是新兴经济体。截至2016年，沙特阿拉伯的石油净产量几乎占国内生产毛额（GDP）的21％，是俄罗斯的两倍多，在彭博经济排序的15个主要新兴市场中，俄罗斯是油价飙涨的第二大受惠国；其他的高油价赢家包括尼日利亚和哥伦比亚。油元收入增加有助于修复这些国家的预算赤字和经常帐逆差，使政府能够增加支出以刺激投资。台湾、印度、中国、智利、土耳其、埃及和乌克兰都将是受创国。购油成本增加，将对经常帐造成压力，使经济更容易受到美国利率上升的影响。这些国家都容易受到油价上涨、美国升息及贸易保护主义的影响。但最大赢家之一的挪威也沦为输家。挪威央行总裁欧尔森（OysteinOlsen）警告说，如果该国的石油业忽视成本控制，这个西欧最大的石油生产国将面临风险。拜页岩油生产蓬勃发展之赐，油价上涨对美国造成的风险远低于过去。经济学家的经验法则是，油价每桶涨10美元，将使次年的美国国内生产毛额（GDP）减少约0.3％。但现在，包括穆迪分析公司首席经济学家詹迪（MarkZandi）在内专家预估，只会减少约0.1％。虽然美国对进口石油的依赖程度下降，但较贫困家庭在加油时仍会感受到涨价的压力。他们的税前收入有8％用于汽油，相较下，所得居前20%的家庭，花在汽油的费用只占税前所得的1％。能源价格通常在消费者物价指数（CPI）占有重要地位，尽管包括美国联准会（Fed）在内的决策者较关注核心物价指数（排除波动性高的能源价格）。但如果油价大涨的成本渗透到运输和公用事业，可能使整体通膨上涨的时间更长久。如果油价上扬助涨通膨，央行官员更没有理由维持货币宽松。在受影响最严重的经济体中，印度央行官员已经警告油价上涨的影响；整体物价压力上升，也可能促使泰国、印尼、菲律宾和南非等经济体加快紧缩货币的脚步。</w:t>
        <w:br/>
        <w:t xml:space="preserve">    </w:t>
        <w:tab/>
        <w:t xml:space="preserve">    </w:t>
      </w:r>
    </w:p>
    <w:p>
      <w:r>
        <w:t>WXC7639</w:t>
        <w:br/>
      </w:r>
    </w:p>
    <w:p>
      <w:r>
        <w:br/>
        <w:t xml:space="preserve">    </w:t>
        <w:tab/>
        <w:t xml:space="preserve">    </w:t>
        <w:tab/>
        <w:t>2018年9月10日，马云宣布1年后交棒，这是一件具有历史性象徵意义的事件。有人认为是马云嗅到了危机当头，这当然不无道理，毕竟马云这几年太高调了。例如，他是第一位与美国总统会谈的中国商人，还曾经向川普许诺在美国投资，要为美国在5年内创造100万个就业机会。一个商人取代中共（即使是得到中共授权）代表国家进行经济外交，这是以前从未有过的事情，马云因为太有钱，已经有点不知道自己是谁了。现在他宣布交棒，恐怕是已经知道政治圈子裡的人对他不满了。但是马云的危机还并不是如此。马云，以及像马云一样的富豪，他们真正的危机，他们现在人人自危的真正原因，恰恰就是他们之所以暴富的原因，这也算是因果报应。这个原因，就是他们与政治权力的深度关联与勾兑。以马云为例，他可以说是中国政府阻挡外国竞争者入境下的受益者，他的暴富，是中国的政治权力计入的结果。我们甚至可以说，马云的钱，是共产党给的。从这个角度看，既然是政府给的钱，政府有一天要收回，马云也没有什麽可抱怨的。这麽说当然不是没有根据，《纽约时报》早就报导过，在马云的阿里巴巴背后有江派的红二代和多个主权基金投入，与国家银行关係密切。如果马云死心塌地成为中共转移财富的白手套，或许还不会那麽招忌，但马云接下来的动作，为自己埋下了祸根。因为他的阿里巴巴得到日本软体银行和美国雅虎投资，这等于有了国际保护伞。这对马云的事业版图当然是好事，但是不懂政治的马云并不知道，这也是最招中共忌讳的事情。一个投靠中共的人，怎麽可以另找靠山？三姓家奴，是可忍，孰不可忍？这才是马云急流勇退的真正原因。倘若马云不退让、不辞职、不放弃，他的下场会怎样？香港商人刘希泳就是前车之鑑。刘1970年代末期作为中国首批自费留学生到哈佛大学深造，背景相当不简单。后来没有按照规定回国，而是在香港创业并成为永久居民，成为香港尖沙嘴君怡酒店老闆。1990年代末期，因为涉及原光大集团董事长朱小华案曾经被中纪委双规，关押过一段时间，出来后与中央电视台主播刘芳菲结婚。这更说明他不仅是党员，而且背景不简单。出事后还高调迎娶央视主播，不是一般人做得到的。他2016年11月再次被捕，原因是涉嫌诈骗工银亚洲2亿多元人民币贷款。他在2017年3月15至19日期间，遭到9名来自吉林延边的检察官的刑讯逼供，甚至按住上身向其腿部"摺叠"，导致身体多处骨折，因为口鼻被封导致机械性窒息死亡，被告事后还企图毁坏审讯室内的录音设备。刘希泳的下场，跟肖建华是一样的，这反映出在今天中国的权贵资本主义的大的制度环境下，权贵集团的勾结，给勾结者中商人的那一方，带来的风险，就是中国富豪人人自危的原因。中国这批最有钱的人，当初能够得到财富，就是因为与政治勾结在一起，把自己绑在了权力斗争的战车上。所谓成也萧何，败也萧何，既然你靠捲入政治来发财，你就要准备成为政治变动的牺牲品。这一点，从薄熙来事件之后，已经越来越为所有的富豪所认知，马云自然也不是傻子。马云对外表示要退休，恐怕也是他最后的自保之道。</w:t>
        <w:br/>
        <w:t xml:space="preserve">    </w:t>
        <w:tab/>
        <w:t xml:space="preserve">    </w:t>
      </w:r>
    </w:p>
    <w:p>
      <w:r>
        <w:t>WXC7640</w:t>
        <w:br/>
      </w:r>
    </w:p>
    <w:p>
      <w:r>
        <w:br/>
        <w:t xml:space="preserve">    </w:t>
        <w:tab/>
        <w:t xml:space="preserve">    </w:t>
        <w:tab/>
        <w:t>2013年，时任中国副总理的汪洋在访问美国时曾将华盛顿和北京的经济关系比作“夫妻”，并称双方不能“离婚”。不过，时至2018，这对“夫妻”看起来面临“离婚”或“分手”--从经济贸易到军事安全，美中之间的摩擦不断加深。有分析人士指出，美中目前确实有意图要“分开”(uncoupling)。可是，经济上已经盘根错节交织在一起的这两个世界最大经济体真的能分开吗？美中贸易战日渐加剧，短期内似乎看不到解决的办法。有观察人士指出，这次贸易战其实可以被解读为美中两国在“有意识地分开”。阿里.韦恩（Ali Wyne） 是美国国际研究机构兰德公司的政策分析师，他在接受美国之音采访时说，有迹象显示，美中有各走各路的意图。他说：“我确实看到了双方都有想分开的意图。美国把中国的技术创新，主要体现于‘2025中国制造’，看作是对国家安全的挑战。从中国方面来讲，中国觉得如果太依赖美国的高科技输入，如果不把对美国经济的依赖程度从现在的水平降下来，那么，美国就拥有了对中国未来雄心的制衡力。”曾任美国国务院主管东亚与太平洋事务的助理国务卿柯特·坎贝尔（Kurt Campbell）前不久在华盛顿智库战略与国际研究中心说，美中两国的相处使得双方越来越不舒服，现在美国确实有些人提出美中应该“分开”，“有意识地分开”。他说：“我是说，美中之间相互依存的一些元素，令人觉得不舒服了。比方说，很多美国人对中国拥有大份额的美国国债感到不舒服，在某些方面，这让美国处于不利地位。从中国方面来说，中国也会对由美国来提供某些服务领域的关键技术也越来越感到不舒服。我是说，双方都有觉得，美中经济依存的某些方面让彼此不舒服，他们更希望找到一个办法，让双方获得更多的独立性。”9月26日，中国国家主席习近平在东北考察时重提“自给自足、自力更生”的口号，分析认为，习近平的这番话传递出重要政治讯号，展示对贸易战的强硬姿态。也就是，北京当局宁愿付出失去出口和就业机会的代价，也不会放弃“2025中国制造”等可能导致与美国、欧洲等贸易伙伴冲突加剧的产业政策。曾经在美国国防部长办公室负责中国问题研究的约瑟夫·博斯科（JosephBosco）说，其实中国一直对美国抱有“冷战”思维，美中从来没有“同心同德”过。与以往不同的是，习近平现在是直接挑战，而特朗普是直接应战。他在接受美国之音采访时说，其实中国共产党政府对美国以及整个西方的体系，包括资本主义和民主的敌意可以追溯到毛泽东建立政权的时候。在邓小平的时候，中国只是改变了那种直接对抗西方的战术，“韬光养晦”而已。而到了习近平的时候， 习近平索性抛开了“面具”，直接挑战国际秩序了。他说：“这已经开始了很长的时间了，就像我刚才说的，习近平现在是抛开了‘面具’，不再需要隐藏自己的能力和意图来换取更多的时间了。他直接出来挑战美国了。”不过，分析人士认为，美中分手并不容易，可能需要好几年的时间。兰德公司的韦恩说，仅仅从全球供应链的角度来说，两国经济也很难分开。他说，考虑到全球供应链的广度、复杂度以及依存度，美国和中国要降低经济的依存度非常缓慢。韦恩援引2013年美国智库布鲁金斯的一份调查的结果说，美中无法通过贸易保护主义等手段大幅度削减双边贸易，除非对现行贸易体系做出基本的改变。2013年美中贸易总额达到5622亿美元，而2017年，贸易额比2013年高出了13%，韦恩认为，现在两国更不容易削减贸易额度。美国智库传统基金会的亚洲研究员成斌（DeanCheng）说，抛开被加征关税的2500亿美元的商品，美中之间大概还有5000亿美元的贸易。他说，这样巨大的数额不是随时可以分开的。他在接受美国之音采访时说：“我得再说一遍，要分开5000亿美元是不容易的。另外太平洋两岸的数以千计的就业机会，也不是说分开就分开的。我想，很多时候，很多人缺乏历史的角度。美中关系有比现在好的时候吗？当然。有比现在更差的吗？答案也是肯定的。可以追溯到毛时代。我想，大家在看问题的时候需要一点不同的角度。”兰德公司的韦恩还提到，美国也要担心，两国在经济上分开后可能给美国带来的安全风险，毕竟，一直以来，美中的贸易依存促使两国克制了彼此的“战略不信任”，在很多方面进行合作。他说，如果单从贸易的角度来说，目前，中国能制定的反制措施有限，所以美国一定会赢得这场贸易战。但是，中国有可能用非贸易的手段来应对美国的关税举措，比如在伊朗和朝鲜核问题上不合作，比如，进一步将南中国海的人工岛军事化等，甚至加紧备战，准备袭击台湾等。前助理国务卿坎贝尔说，美中分开可能会给美中经济以及全球经济带来负面影响。他说：“但是如果你坐下来想想，这（分开）到底是什么意思？如何才能做到这点？这会相当的困难，不仅会给美国和中国，并给全球经济带来非常负面的影响。”他说，未来竞争将是美中关系的主要形式，但是，这并不意味着两国不可以合作。他说，两国应该做的是对目前的关系做出调整，学会相处。</w:t>
        <w:br/>
        <w:t xml:space="preserve">    </w:t>
        <w:tab/>
        <w:t xml:space="preserve">    </w:t>
      </w:r>
    </w:p>
    <w:p>
      <w:r>
        <w:t>WXC7641</w:t>
        <w:br/>
      </w:r>
    </w:p>
    <w:p>
      <w:r>
        <w:t>(image)北京特别报道，一年一度在人民大会堂举行的国庆招待会，中国领导人和中共元老们能否“汇聚一堂”，已经成为观察中共政坛动向的重要“标志性事件”。一如去年，中共元老们再度缺席了今年的国庆招待会，中南海到底发生了什么？经过连日来的暗访，博讯中国中心驻京记者还是极其艰难地从中南海知情者，独家了解到个中谜底。“所谓中共元老，主要是指以前国家主席江泽民和胡锦涛任期内，中共最高层和国家领导人；因为中共政坛'神秘莫测'的特殊性，中共元老们的一举一动，都会在海内外引起广泛关注。”中南海知情者对博讯中国中心驻京记者独家表示：“中共元老们在卸任后一旦突然出现，都会被外界解读为释放出某种政治'信号'；因为高度敏感，中共元老们的健康状况，宛如国家最高机密，就更是焦点中的焦点，令人讳莫如深。”“而作为中共元老中最具影响力的江泽民以及前任总理李鹏的健康状况，则一直备受瞩目。”中南海知情者对博讯中国中心驻京记者独家透露：“江泽民和李鹏年岁已高，确实患有老年人常见的疾病，健康'红灯'频频亮起，甚至遭遇多次病危险情，所幸均化险为夷和转危为安。”“今年并非'大庆'，虽然中办和国办按去年惯例，并未安排中共元老们公开出席国庆招待会和其他相关官方活动；但从东北三省风尘仆仆考察归来的国家主席习近平，一回到北京，就让中办主任丁薛祥紧急召集中南海医疗团队，对中共元老们的健康状况进行'会诊'。”在博讯中国中心驻京记者的进一步追问下，中南海知情者首次独家披露：“江泽民和李鹏的健康状况，仍然并不乐观；但是前任国家主席胡锦涛和总理朱镕基以及温家宝的身体，却暂无大碍。”博闻社稍早报道披露，江泽民病情反复，由欧洲专家医生诊断治疗。“习近平在召见中南海医疗团队时，原'大内总管'和现任人大委员长栗战书也同时在场；习近平严令中南海医疗团队，一定要全天候精心照顾和密切观察，作为一项政治任务，以力保中共元老们，能够熬到和挺过国庆70周年。”“面对不断升级的中美贸易战和军事冲突，加之各种内忧外患，习近平必须应对'新旧'三座大山，可谓名副其实的'压力山大'；而习近平为中共元老们的'健康'，也可谓付出了'良苦用心'。”百忙中的中南海知情者匆匆结束了博讯中国中心驻京记者的独家暗访。面对“新旧三座大山”和越积越重的内忧外患，中国国家主席习近平显然已经“不堪重负”；毫无疑问，习近平非常需要以江泽民为首的中共元老们，依然可以为其“站台”。但是，江泽民和李鹏能否再挺整整一年？而已经“压得力不从心和喘不过气来”的习近平自身的健康，是否也会“亮起红灯”？博闻10月2日独家消息称，习近平从东北视察回京后患重感冒，甚至挂了吊瓶治疗，该消息仍需更多渠道核实。</w:t>
      </w:r>
    </w:p>
    <w:p>
      <w:r>
        <w:t>WXC7642</w:t>
        <w:br/>
      </w:r>
    </w:p>
    <w:p>
      <w:r>
        <w:t xml:space="preserve">　节前加班忙到窒息，心里发誓假期一定要“休养生息”。有这种想法的人，我猜——你的长假从第一天起，大概就已经“跑偏”了。平时睡不醒的“起床困难户”，一觉睡没了上午；平时追剧打游戏的夜猫子，变本加厉熬夜到天明；平时早饭草草了事的上班族，在假期里“早餐是什么，我不知道”……　　你在放纵自己时，诺贝尔“生理学或医学奖”得主提醒你，是时候善待身体了！　　本文转载自微信公众号“生命时报”（ID：LT0385），原文首发于2018年10月2日，原标题为《一份价值740万的健康提示！诺奖得主告诉你违背“生物钟”的后果》，不代表瞭望智库观点。　　北京时间2018年10月1日17时30分，诺贝尔生理学或医学奖授予两位免疫学家James P。 Allison和TasukuHonjo，他们因在肿瘤免疫领域的相关研究脱颖而出。   　去年几乎同一时间，这一奖项授予了3位美国科学家，以表彰他们发现“生物体昼夜节律的分子机制”。　　这个研究听起来似乎很深奥，但通俗点讲，就是如何控制生物钟转换对身体的影响。　　研究称，当人的生物钟与地球旋转保持同步时，最为健康。　　换句话说，在正确的时间做正确的事儿，身体才不会为你的放纵买单。     　你知道诺贝尔奖金是多少钱吗？900 万瑞典克朗，在2017年相当于 740万元人民币！所以，这份价值740万的健康提醒，请一定仔细阅读。　　人体有个“生物钟”，它控制着昼夜作息。这个概念人尽皆知，但它究竟是如何控制的？　　上述三位科学家成功分离出了控制昼夜节律的period基因，并发现该基因所编码的一种特殊蛋白，从而揭示出细胞控制生物钟的内在机制。　　研究发现，这一基因在夜晚积累，白天降解，以24小时的循环状态波动，与昼夜节律同步发生。     　所谓生物节律，是各种生物体内的诸多生理活动，因外部环境的节律变化（如地球自转形成的昼夜），呈现出周期性变化，比如，昼夜更替、月圆月缺、四季轮回等。　　2017年，英国广播公司（BBC）拍摄了一部名为《生物钟的奥秘》的纪录片，也揭示了人体一天内不同时段的微妙变化。　　一个昼夜中，人的体温、脉搏、血压、氧耗量、激素的分泌水平都在变化，有时还呈现周期性。     　　或许你早已深切体会，按时休息，准点吃饭，精力就会绰绰有余；一旦违背则力不从心。　　生物钟长期紊乱可引发超重，抑制免疫力，诱发2型糖尿病、癌症等多种疾病。     　　违反“日出而作，日落而息”的一切行为，都可能造成节律紊乱，睡眠障碍就是最典型的表现。　　晚上该睡觉时，却在打游戏；白天该清醒时，却在犯困……长期的睡眠剥夺，会导致免疫力下降、饮食障碍等问题，还易感染或加重疾病。　　尤其是凌晨2~4点，这一时段血流变慢，本就容易形成血栓，若因熬夜影响了身体正常的休息机制，更易因心血管疾病发作猝死。     　　早上7点、中午12点、晚上6点是人体消化期，胃分泌酸和酶帮助消化。　　如果这些时段不进餐，酶会加重消化和腐蚀，带来黏膜炎症甚至溃疡，影响消化吸收功能，形成肥胖，还会增加患癌症和糖尿病几率。　　医学研究发现，早起后3小时内血压值会达到高峰，心脏病发作几率是其他时段的3倍多。　　人的体温在凌晨3~4点时最低，傍晚时最高。晨练时，体温较低，人体血液黏度上升，如果运动过激，容易诱发心脑血管疾病。下午五六点钟，体力、耐力和体温达到高峰，此时运动效果最好。　　《黄帝内经》记载：“上古之人，法于阴阳，和于术数，食饮有节，起居有常，不妄作劳，故能形与神俱，而尽终其天年，度百岁乃去。”意思是说，生活规律才能活得长久。　　人的健康可以说几乎都由生物钟掌控。专家表示，遵循生物节律、顺时而动，便可延年益寿。     　　这段时间是肝脏工作的旺盛时段，此时最好能熟睡，建议入睡时间不晚于23点；睡前避免情绪激动，不要饮水过多，以免起夜影响休息。　　此时肾上腺皮质激素分泌开始增加，肾脏活动最强。早起排尿，可使肾脏尽快开始一天的工作。　　这一时段胃肠活动比较活跃，推荐吃一些温热易消化的谷物，如小米粥、燕麦片等。　　此时神经兴奋性强，警觉性高，注意力集中，是思考的最佳时段，适合做最重要的工作。　　　　午饭后血液黏稠度增高，人更容易犯困。数据显示，这个时段开车，车祸几率相对更高。　　饭后半小时最好打个盹儿，休息15~20分钟，不宜超过1小时，最好躺着午睡。如果没有条件，建议去户外活动一下。　　久坐的人最好起身走走，喝点水、适量加餐。　　17~18点，最宜运动　　英国科学家阿特金森发现，几乎每一项田径运动的世界纪录，都是在下午或晚上打破的。　　人体体温从下午开始平稳上升，可以起到类似热身的作用，下午6点左右体温达到高峰，此时锻炼效果最好，建议快走或慢跑半小时。　　　晚饭不宜过饱，饭后适当散步。这一时段血压波动较大，人容易激动，尤其应保持心平气和。　　大部分生理功能趋于低潮，读读书或听音乐，放松身心，进入睡眠的准备状态。　　这个长假，如果你能按时吃饭、准点睡觉、不熬夜折腾自己，悄悄“休养生息”，假期过后一定可以满血复活。　　中国中医科学院西苑医院院长 唐旭东　　北京协和医院内分泌科教授 伍学焱　　北京医院神经内科主任医师 陈海波　　北京朝阳医院睡眠医学中心主任 郭兮恒　　南方医科大学南方医院中医科副主任 周迎春      </w:t>
      </w:r>
    </w:p>
    <w:p>
      <w:r>
        <w:t>WXC7643</w:t>
        <w:br/>
      </w:r>
    </w:p>
    <w:p>
      <w:r>
        <w:t xml:space="preserve">(image)斯坦李、邓紫棋(image)邓紫棋(image)邓紫棋(image)Jewel10月2日晚，“漫威之父”斯坦李工作室发文表示受邓紫棋歌声启发，欲以其为蓝本打造一位中国女超级英雄，并表示或可以以一种宝石为其命名，暂定名为“Jewel”，最终命名权交给了影迷。海报中，Jewel穿着皮裤，手中拿着如荧光棒的武器，与邓紫棋十分相似，官方尚未公布该英雄的能力。   </w:t>
      </w:r>
    </w:p>
    <w:p>
      <w:r>
        <w:t>WXC7644</w:t>
        <w:br/>
      </w:r>
    </w:p>
    <w:p>
      <w:r>
        <w:t xml:space="preserve">(image)　　华裔居民正在聆听警官讲述预防各种犯罪的方式方法。（美国《侨报》 高睿摄）　　中国侨网10月3日电据美国《侨报》报道，美国圣盖博警局2日晚在亚裔青少中心讲授“警民社区学院”第五课，当晚的授课主题是如何预防盗窃、抢劫、勒索和欺诈，常见的骗局有哪些？如何避免成为盗窃、诈骗和其他犯罪的受害者。　　该活动吸引了数十名华裔民众踊跃参加。　　圣盖博警局华裔警官姚俊汎用幻灯片告诉大家，圣盖博华人社区近些年入室盗窃案比较频繁，原因是华人喜欢在家里存放金银珠宝和大量现金。他建议华裔居民在家里安装报警系统，如果养一只狗会更加安全。“通常狗一叫，就会引起邻居的警觉，窃贼就会自动溜掉。但如果只有报警系统，警铃响起2分钟安保公司才会联系到屋主，双方沟通时间要3分钟，在确定家中的确被盗后报警又需要3分钟警察才能赶到案发现场，加起来8分钟过去了，这么长的时间窃贼早已把所要的东西搬走了”。　　华裔警官薛尊仁呼吁华裔居民参加守望相助活动。令人遗憾的是，圣盖博有113个守望相助团体，但现场的华裔居民却没有一个人参加其中的任何一个团体。薛警官表示，华人喜欢把鞋子放在门口，这告诉窃贼两个信息：1、屋主是东方人，家里有钱；2、鞋子可以证明家里有没有人，窃贼以此决定要不要进去行窃。　　警方提醒华裔居民，如果外出回家发现可疑迹象，就不要冒然进屋，而应马上报警，等警方来到家里检查，确定屋内没有窃贼后，主人才可以进去。警方会在案发现场通过各种方式调查取证，其中包括查阅监视器录像、调取指纹、DNA、唾液，通过监视器检查窃贼的车牌号，询问邻居当中的目击者，通过警方的线人收取情报，还可通过GPS对窃贼去向进行追踪。　　薛警官建议经常出远门的华人在家里安装自动电灯，这种电灯晚上自动亮起，白天会自动关闭，这样窃贼就会以为家里有人而放弃入室盗窃的念头。“如果你想要申报财产损失，最好事先对家里的贵重物品进行财产登记，保存好发票。这样警方才会在破案后把属于你的财产归还给你”。　　姚警官表示，另一种常见的犯罪现象是身份盗窃，诈骗团伙会通过电话或电邮冒充总领馆、银行、国税局或某某商业服务公司，通知你涉嫌犯罪、银行账户被冻结、或你欠费、欠税，并告诉你今天是最后一天，不赶紧将欠费打到指定账号的话，警方就会上门抓人等等。　　薛警官告诉大家，诈骗团伙的网站如果稍加留意就会发现其中行骗的蛛丝马迹，例如网址中多一个“-”号，或一个下划线，这一点点的差异就把他们和国税局的网站以及某商业网站区别开来。　　姚警官告诉大家诈骗团伙盗取信用卡信息的各种方法，其中最常见的是把读卡机安装在加油站读卡器内，或者派同伙到餐馆或购物中心“应聘”，之后利用职务之便，在消费者买东西刷卡的时候，偷偷盗刷消费者的信用卡，然后根据信用卡信息复制另一张信用卡。之后消费者就会发现自己的信用卡账单会出现一些莫名其妙的银行记录，明明自己并没有买iPhoneX，却出现一笔购买苹果手机的账单。“如果你们发现自己的信用卡被盗，除了立即打电话给银行外，还要马上报警。银行会退赔你的损失，并将信用卡账户冻结；警方会对你的信用卡记录进行追踪，顺藤摸瓜将诈骗团伙绳之以法”。　　亚裔青少中心外联部主任陈凤仪表示，“警民社区学院”共举办六周的培训课程，每周二晚上圣盖博警局都会派出多名员警向社区民众讲述发生在本地区的各种犯罪现象，以及预防这些犯罪的方式方法。在此之前，警方已经举办了4场活动，向大家介绍了报警程序、司法制度、逮捕程序、被捕后拥有的权利、酒驾和毒驾(吸毒后开车)、家暴、性犯罪、虐待儿童等法律常识。  </w:t>
      </w:r>
    </w:p>
    <w:p>
      <w:r>
        <w:t>WXC7646</w:t>
        <w:br/>
      </w:r>
    </w:p>
    <w:p>
      <w:r>
        <w:t xml:space="preserve">(image)据台湾“东森新闻”10月3日报道，台当局“立法院”3日邀请台防务部门负责人严德发率防务部门各单位主管进行业务报告，并备质询。　　对于今年6月20日以后，还有没有解放军机舰绕台？严德发称，台湾海峡当面的近海巡弋、海战巡逻是有，但“远海长航”的确停了。台军副参谋总长兼执行官陈宝余坦承，近期比较特殊一点。　　此前解放军高频率绕台，最近似乎比较安静。根据台当局防务部门月前的新闻稿，最近一次绕台为今年6月20日，解放军作战舰2艘（济南号驱逐舰、黄冈号导弹护卫舰）由北向南航行经台湾东部外海，经巴士海峡后续向南海航行，执行远海长航训练。　　台军副参谋长陈宝余称，近期比较特殊一点，分析解放军暂停绕台的原因包含天气因素、训练阶段完成在做总结等等。“立委”王定宇追问是否为台军导弹部队前进到东部海域部署的关系？陈宝余回应，“不方便说。”　　王定宇称，根据美军情报发现，2018年解放军东南地区的战机从130架，提升到400多架，暴增三倍多，台防务部门有无掌握？副参谋长陈宝余称，当然有掌握！250、500、600海里范围的动态都掌握非常清楚。　　严德发表示，台军对解放军情况，无时无刻每天都在掌握。解放军针对性的演训仍存在，不代表后续没有绕台，台军有能力有信心“维护区域稳定”。　　此前在回应解放军首次派出有“中华神盾”之称的052C型驱逐舰执行绕台任务时，国防部发言人吴谦表示，关于这个问题，我想讲三点。第一，台湾是中国的一部分，捍卫国家主权和领土完整是解放军的神圣使命。第二，我们采取的一系列行动，针对的是岛内的“台独”分裂势力，为的是防止台湾民众的福祉因“台独”图谋而受损害。第三，我们将根据台海两岸形势的发展变化，按照计划组织实施相关训练行动。 </w:t>
      </w:r>
    </w:p>
    <w:p>
      <w:r>
        <w:t>WXC7647</w:t>
        <w:br/>
      </w:r>
    </w:p>
    <w:p>
      <w:r>
        <w:t xml:space="preserve">　(image)　范冰冰逃税一案震动了整个娱乐圈（图源：VCG）　　近日，神隐四个月的范冰冰“重见天日”，被罚近9亿人民币免于刑责。在中国官方通报范冰冰逃税案后，诸多细节也随之曝光。　　(image)　　范冰冰被罚款近9个亿人民币（图源：VCG）　　北京时间10月4日，知名体育博主“辣笔小球”在其个人微博上爆料了范冰冰被抓的诸多细节。　　据其爆料称，中国明星范冰冰是在江苏南京德基20楼普慈堂被抓的。　　普慈堂是一个算命场所，算命人名叫沈爱栩，绰号“小神仙”。他出生于1997年，江苏盐城人，据传其算命非常灵验，请其算命的人非常多，而且要排队。　　范冰冰为知晓将来祸福，在德基老板吴铁军的安排下，花费200万元人民币（1元人民币约合0.15美元）找“小神仙”算命。　　就在算命当天，中国警方将范冰冰抓获。爆料称，本次抓捕行动是北京警察主导，南京警察协助，警察从20楼给范冰冰戴上头套后，直接坐电梯去停车场。　　德基监控已被中国警察删除，为的是防止有人去调视频然后发到互联网上，因为行动在当时是保密的。一同被捕的还有“小神仙”沈爱栩和德基老板吴铁军。　　在抓获范冰冰后，南京警察直接开车将其押到北京，途中范冰冰要上厕所，南京警察提前在休息区对卫生间进行清场后，范冰冰才可以去。　　“辣笔小球”还爆料称，直到补税金额达成一致前，范冰冰一直被羁押在北京。　　据网传资料显示，微博“辣笔小球”运营者是仇子明，男，1982年出生江苏南京。他是中国媒体《经济观察报》驻上海记者，网名“辣笔小球”、“白衣渡江”等，曾长期活跃于新浪微博，擅长“人肉搜索”。 </w:t>
      </w:r>
    </w:p>
    <w:p>
      <w:r>
        <w:t>WXC7651</w:t>
        <w:br/>
      </w:r>
    </w:p>
    <w:p>
      <w:r>
        <w:t xml:space="preserve">　　俄前双面间谍斯克里帕尔和其女中神经毒剂一事，早前引发俄罗斯和西方国家之间一场外交风波。　　据俄罗斯卫星通讯社和“今日俄罗斯（RT）”3日报道，俄罗斯总统普京当天在一公开场合痛批斯克里帕尔是败类和卖国贼，认为媒体应该早些停止对此事的炒作。美联社称，这是普京首次直接谴责斯克里帕尔。　　(image)10月3日，普京出席“俄罗斯能源周”国际论坛  图自俄罗斯卫星通讯社　　报道称，普京在“俄罗斯能源周”国际论坛全体会议上表示，有人叫斯克里帕尔人权卫士，但他显然是个间谍，有一个概念叫做“卖国贼”。　　普京说：“作为自己国家的公民，想象一下，突然有个叛国者出现在您面前，您会怎么看待他？他就是个败类，仅此而已。”　　俄罗斯卫星通讯社称，普京话音刚落，大厅内掌声四起。　　普京还说，围绕斯克里帕尔已经出现了一系列新闻炒作，整个事件被夸大了，“媒体对此事的炒作越早结束越好”。　　美联社称，这是普京首次直接谴责斯克里帕尔。　　斯克里帕尔曾任俄军情官员，2006年因遭指控替英国从事间谍活动被俄判处13年监禁，2010年在一次间谍交换中获释，并获准在英避难。　　今年3月4日，他和其女尤利娅在英国索尔兹伯里遭神经毒剂袭击，从而引发一场国际风波。英、美等国认为俄罗斯是这起中毒案的幕后黑手，相继驱逐逾百名俄罗斯外交人员。俄罗斯也做出相应回击，驱逐相关国家外交人员。　　(image)　　斯克里帕尔及其女儿尤利娅　　9月5日，英国皇家检察署就谋杀斯克里帕尔父女和英警察尼克·贝利未遂等四项罪名，对两名俄罗斯公民亚历山大·彼得罗夫和鲁斯兰·博希罗夫提起公诉。英国首相特雷莎·梅当日称，这两名嫌疑人是俄军总参情报总局的特工。但两人坚称，他们是作为游客到访索尔兹伯里的。　　10月3日，普京还指出，俄罗斯一再敦促英国向莫斯科提供有关斯克里帕尔案的材料，但这些要求都遭到英方的忽视。　　“今日俄罗斯”称，自今年3月以来，俄罗斯外交部已经向英国外交部发送大约60份外交照会，要求让俄介入调查，接触斯克里帕尔，但英国政府未对此作出回应。 </w:t>
      </w:r>
    </w:p>
    <w:p>
      <w:r>
        <w:t>WXC7645</w:t>
        <w:br/>
      </w:r>
    </w:p>
    <w:p>
      <w:r>
        <w:t xml:space="preserve">(image)面对中美经贸摩擦，中国除了见招拆招，更重要的是借此全面深化改革、补齐短板。　　一方面，引导转变消费行为，向极简、节能型生活方式转变；另一方面，加快淘汰落后产能，推动产业结构转型升级，实现节能高效产业的新发展。　　由此，中国经济将更加健康、更加强大。　　文 | 陈科 三亚学院国家治理研究院助理研究员　　目前，在中国对外贸易中，进口的主要商品除芯片外，原材料和天然矿物资源占据了相当部分，包括粮食（大豆，玉米和冻肉）、石油、铁矿石等，我们不妨来做个分析。　　1　　中国需要进口这么多大豆吗？　　据海关总署数据显示，2017年全年中国粮食累计进口13062万吨，其中大豆累计进口9553万吨，占粮食进口总量的89%。大豆进口自美国的就有3684万吨，占38.6%，其余的则主要来自南美的巴西、智利和阿根廷等国家。2017年，我国大豆总需求量高达1亿多吨，而播种面积仅790万公顷，产量只有1440万吨，缺口明显。　　今年以来，中国减少了对美国大豆的采购，转向更多地进口南美国家的大豆，但这并不能有效降低中国大豆的对外依存度。如此高的对外依存度，自然容易被人卡脖子。　　中国为什么要进口这么多大豆呢？　　主要是人们收入水平提高了，膳食结构也逐渐向以高能量、高盐高脂和高动物性食物转变，需要大量肉、油的供应，而大豆是很重要的中间产品。由大豆制成的饲料喂养牲畜有更高的长肉率，可以满足中国人民饮食中日益增长的对肉类的需求。但由此带来的问题是，据卫生部调查，我国有22%的人超重，高血压2亿多人，糖尿病5000多万人，高血脂1.6亿人，因“富贵病”治疗的费用占疾病负担的60%以上。　　目前，中国每年自己生产的大豆不到2000万吨，很大程度上是因国外低价大豆所致，如果放任此现象发展，中国的大豆种植面积和产量将进一步萎缩，对于我国的粮食安全不利。　　另一方面，据新华社报道，中国每年被倒掉的食物相当于2亿多人一年的口粮。中国农业大学专家课题组曾对大、中、小三类城市，共2700桌不同规模的餐桌中剩余饭菜的蛋白质、脂肪等进行系统分析，保守估计，我国仅餐饮浪费食物中的蛋白质一年就高达800万吨，相当于2.6亿人一年所需；浪费脂肪300万吨，相当于1.3亿人一年所需。　　中国人好面子，讲排场，孩子出生有满月酒、一岁时有周岁宴、毕业有谢师宴，升学要摆升学宴、结婚过生日更是少不了宴请亲朋好友，有的一摆就是几十上百桌。宴会必须有大鱼大肉，要吃不完，桌上有剩，这样好像才显得主人礼数“周到”，但是这剩下的东西多数是倒掉了。　　说到宴会，又不得不提中国的酒文化，据国家统计局数据显示，2017年1-12月，全国酿酒行业规模以上企业完成酿酒总产量7077.41万千升，同比增长3.31%。其中白酒总产量为1198.06万千升，同比增长6.86%。老话说得好，“三斤粮食一斤酒”，对粮食的消耗可见一斑。相关这种消费风气如真正能够得以改变，中国每年进口的粮食自然会减少很多，对外依存度也可以降下来。　　综上所述，转变消费方式，倡导极简的生活方式不仅利于自身身体健康，更能为中国的粮食安全作出贡献，这一点应当成为全社会的共识。　　2　　降低对石油的依赖度　　石油被誉为“工业血液”，这个关系国家工业命脉的战略物资，中国自1993年开始进口超过出口，1996年成为净进口国。随着经济的高速发展，石油消费量逐年递增。　　据海关总署发布的数据显示，2017年全年，中国原油进口量约为4.2亿吨，同1995年的1059.9万吨相比，增长了近40倍。中国年耗石油量排名仅次于美国，暂列世界第二位。而中国每年自产石油只有2亿吨左右，对外依赖度超过50%。我国生产和进口的石油很大一部分是被私家车消耗了。　　中国2016年私家车保有量为1.46亿辆，占全部汽车保有量的75%，千人汽车保有量为140辆，低于158辆的全球平均水平。相对庞大的人口基数来说，这个数字还将继续增长。　　但是对于有限的石油资源，恐怕是难以跟上这个发展了。私家车增长不仅对我国石油供应提出了严峻的考验，直接后果已经显现在当前的大城市中。从2007年北京为了保障奥运的顺利开展实施的私家车限行到现在的全国各大城市争相效仿，甚至有的地方开始实行限制外地车辆进入市区行驶的举措。为此，加快新能源汽车的研发投入是一个重要的方向。　　目前，世界交通发达国家的大城市中公共交通承担的城市居民出行比例约为50%-60%，日本东京等城市甚至达到80%，而中国城市公共交通出行比例仅为30%左右。　　由此可见，中国城市要大力发展公共交通，提高公共交通的准点性、可达性，使公共交通更加便捷化、利民化，引导大众自愿选择公共交通，这样既能够减少对石油资源的消耗，更能缓解交通压力，减少尾气的排放，保护绿水青山。　　3　　坚定不移淘汰落后产能　　改革开放以来，中国依靠出口加工型工业，赚取了大量外汇，经济获得了飞速的发展，这是不争的事实。但现在中国经济总量已经跃居世界第二了，再走出口加工型的经济道路，过度依赖外部市场似乎有些不妥。　　以铁矿石为例，中国是全球铁矿石需求量最大的国家，但是中国铁矿资源特点是贫矿多，富矿少，贫矿资源储量占总量的80%，并且伴生矿产多，不易开发，所以每年需要向澳大利亚和巴西等国进口大量铁矿石，再制成钢铁等产品销售。　　2017年，我国铁矿石产量12.3亿吨左右，而全国铁矿石进口量达107474万吨，再创新高，较2016年增长5%。其中，从澳巴两国进口量占比达到83.5%，其中仅从澳大利亚进口矿占比就高达62.2%。由此，中国铁矿石对外依存度高达88.7%。　　前几年中国几次要收购澳大利亚的铁矿石公司，每次都快谈妥了，但澳政府却以种种理由拒绝中国的收购。但反过来想，中国真的需要那么多铁矿石吗？　　中国钢铁产量已经稳居世界第一的宝座好多年，据国际钢协统计的数据显示，2017年中国的粗钢产量为8.317亿吨，占到了全球粗钢产量的份额49.2%，是排名第二的日本的8倍多。物极必反，高到过剩就变成坏事，中国目前面临着低端产能过剩以及高端产能不足的双重问题。　　据工业和信息化部党组成员、副部长王江平介绍，“2016年以来，我国钢铁行业共化解过剩产能超过1.2亿吨。特别是2017年国家还集中取缔1.4亿吨‘地条钢’产能，行业毒瘤‘地条钢’彻底退出历史舞台，钢铁行业形势得以明显改观。”　　钢铁生产企业作为典型的高耗能、高污染企业。美国此时对中国钢铁加征关税，对中国钢铁企业来说，是危机更是一个去产能、调结构的好时机。因此，要坚定不移淘汰落后产能，着力推动钢铁行业布局优化、转型升级、规范经营，实现可持续健康发展。　　面对外部压力，除做好政策措施积极应对，更要的是加快补齐短板，变被动为主动，化危机为机遇。　　要引导民众转变消费行为，向极简、节能型生活方式转变，提高生活质量的同时不损害生存环境。　　要引导企业转变生产方式，走更加注重生态环境、更加绿色高效的道路，促进经济发展的同时保护生态环境。　　要加快淘汰落后产能，推动产业结构转型升级，实现节能高效产业的新发展。　　只要能做到上述几点，中国将以一个更健康和强大的姿态面对外部压力，真正实现“敌军围困万千重，我自岿然不动”。  </w:t>
      </w:r>
    </w:p>
    <w:p>
      <w:r>
        <w:t>WXC7650</w:t>
        <w:br/>
      </w:r>
    </w:p>
    <w:p>
      <w:r>
        <w:t xml:space="preserve">(image)王菲周迅谈笑风生(image)本周五晚，《幻乐之城》即将迎来体验官周迅，这也是她与王菲的首次同台。两人在台上谈笑风生，丝毫不见尴尬。众所周知，在李亚鹏与王菲结婚前，曾与周迅有过一段情。而如今，周迅也与窦靖童成为好闺蜜，经常一起出游。(image)(image)(image)(image)(image)(image)(image)(image)  </w:t>
      </w:r>
    </w:p>
    <w:p>
      <w:r>
        <w:t>WXC7652</w:t>
        <w:br/>
      </w:r>
    </w:p>
    <w:p>
      <w:r>
        <w:br/>
        <w:t xml:space="preserve">    </w:t>
        <w:tab/>
        <w:t xml:space="preserve">    </w:t>
        <w:tab/>
        <w:t>来源：秦朔朋友圈　　作者：戈小羊　　今年是美国CEO的灾年。　　2月，永利度假村CEO Steve Wynn被爆陷入性丑闻，董事会接受他的辞职；　　6月，被名模Kate Upton指控性骚扰4个多月后，Guess集团联合创始人PaulMarciano辞去集团执行主席职务。经过董事会特别委员会以及独立法律顾问调查，并未能证实PaulMarciano存在性骚扰的事实，但其在与摄影师和模特的沟通中存在判断力不足的问题。公司表示，2月20日-6月11日被调查期间，PaulMarciano所有薪酬将被罚没。　　6月，英特尔CEO莱恩·科再奇宣布辞职。这位在英特尔工作了30年的高管被发现他曾与一名英特尔员工交往，存在情人关系，这违反了英特尔的“禁止亲密接触政策”（non-fraternizationpolicy）。　　9月9日，美国哥伦比亚广播公司宣布，公司CEO莱斯利·蒙维斯将去职。他是因为《纽约客》杂志7月底发表的一篇有关6名女性揭露其性骚扰的报道而遭调查的。(image)　上述所有公司对CEO的调查和处理过程，均向美国证券交易委员会（SEC）做了呈报。　　但所有这些案例产生的影响，都没有最近特斯拉创始人埃隆·马斯克（Elon Musk）因为没管住嘴所惹的麻烦大。　　马斯克推文事件来龙去脉　　事情源自今年8月7日，马斯克突然在自己的推特上大嘴一喷，说自己正在考虑以420美元一股的价格私有化特斯拉，而且他还信心满满地表示，私有化的钱已经到位了。　　马斯克发布这条推特的时候，正是当天美股刚开市不久。这条利好消息迅速引发投资人追投特斯拉股票，仅仅一个多小时，特斯拉股价就大涨7%。交易所甚至短暂暂停了特斯拉股票交易，但没有影响特斯拉当天股价持续大涨。但另一方面，就在这条看上去已经言之凿凿的推特发布的时候，马斯克在向特斯拉员工的内部信中却透露，私有化似乎是一个不太成熟的想法。(image)之所以不太成熟，是特斯拉私有化所需资金并没有确定。2017年1月，马斯克和一家主权财富基金首席代表见面，对方口头表达了对特斯拉进行大规模投资并在中东建立特斯拉生产设施的愿望。2018年7月31日，他和主权财富基金的3名成员在公司总部会谈，有人对私有化表达了兴趣，但双方并没有讨论私有化特斯拉的相关条款。　　8月2日，马斯克向公司董事会成员及首席财务官和法律总顾问发送了一封电子邮件，题为《出价每股420美元私有化特斯拉》。8月3日，马斯克与特斯拉董事会通电话，说沙特基金有兴趣为私有化交易提供资金。然后就发生了8月7日的推文事件，这个举动没有咨询特斯拉的董事会、员工或外部顾问的意见。推文发出没多久，特斯拉投资者关系的负责人就问：“推文是否合法？”　　下午3点16分，马斯克通过电子邮件向员工们发送了关于将特斯拉私有化的愿望，并将这封信发布在公司的网站上。晚上7点20，一位华尔街分析师询问特斯拉的投资者关系负责人，“担保资金”是否意味着有承诺函或口头协议形式的“公司要约”时，投资者关系部门回复：“实际上我也不知道，但我认为，鉴于我们全力以赴地公开了这项报价，这个报价就是坚定的。”　　今年沙特主权财富基金确实建仓了20亿美元，购入特斯拉股票，占约5%的股权，但其随后表示，并未就特斯拉私有化与马斯克本人有过实质性的探讨。　　8月25日，马斯克在特斯拉官网上发布公开信称，特斯拉将放弃私有化。　　SEC紧追不舍，马斯克迅速和解　　随着更多信息披露出来，马斯克的推文，一没有跟任何人商量过，二没有与任何潜在资金来源讨论过关键的交易条款，更不用说资金已经得到了保障。有小道消息称，马斯克这样做，只是为了讨新女友、说唱歌手Grimes的欢心，在抽了大麻后，拍脑门想了一个梗，于是发到推特上，想让同样也抽大麻的女友会心一笑而已。这种说法之所以流行，是马斯克推文上的出价是每股420美元，刚好国际大麻日是4月20日。而马斯克之所以认识这位女友，也是因为一个几乎没有人看懂的梗，走到了一起。但马斯克8月17日解释称，他发文前希望收购价是近期的交易价溢价20%，约为419美元，他四舍五入成了420美元，而不是因为自己抽大麻才选了这个价。(image)　无论怎么解释，都已经晚了。9月27日美股收盘后公布的美国曼哈顿联邦法庭的诉讼文件显示，SEC以“涉嫌证券欺诈”正式起诉马斯克，诉讼中表示：“马斯克在活跃交易日的中间时段，用他的手机公开发表了虚假的误导性声明，称特斯拉将被私有化。在向他的2200多万推特粉丝和任何其他可以上网的人发布该消息之前，他没有与任何其他人讨论过其中的内容。他也没有通知纳斯达克，他打算按照纳斯达克规则的要求发布公开声明。马斯克的虚假和误导性陈述，给特斯拉的股价造成了严重的混乱，并给投资者造成了伤害。”　　一个也许只是想博美人一笑的推特，给马斯克带来了巨大的麻烦。SEC的上诉决定一出，特斯拉股票应声大跌。为了避免和SEC对簿公堂引发特斯拉股价继续下跌，傲娇的马斯克立刻“认怂”，以最快的时间与SEC达成和解，以极大诚意表示自己会改过自新，希望SEC能宽大处理。鉴于马斯克良好的认错态度，SEC也放他一马，但是马斯克必须做到以下两点：　　首先是辞去公司董事长的职位，并且三年内不能担任这个职位。　　第二是支付4000万美元的罚金。(image)　　这对马斯克而言已经是最轻的惩罚了。因为虽然辞去了董事长的职务，但是作为特斯拉的灵魂人物，他依然是公司的“一把手”，并不会被驱逐出去；第二，4000万美元，相当于2.8亿人民币的罚款，对于马斯克来说，并不是一个很大的数字。　　真正受伤的是特斯拉公司和投资特斯拉的股民，相较于8月马斯克发推特私有化时候，特斯拉将近400美元的股价，如今已经跌到了260美元，公司市价跌去了数百亿美元。　　按照分析师的观点，截至现在，特斯拉算是利空出尽，鉴于特斯拉强劲的技术实力和巨大的市场，特斯拉今天的股价也许是一个不错的抄底时机。　　重要的问题是教育CEO　　无论是管不住上半身还是因为管不住下半身，美国CEO、特别是上市公司CEO的教训可谓沉痛。中国上市公司CEO在社交媒体上活跃的不多，但上市公司的虚假陈述、操纵市场、内幕交易等违法案件中，暴露出信息披露的问题也相当严重：　　利用空壳公司以“名人效应＋高杠杆融资”进行收购，不及时披露重要进展信息；　　有的大股东在控股权转让过程中隐瞒实情、控制节奏分阶段披露，不断“拉抽屉”；　　有的上市公司实际控制人通过控制信息披露节奏，一方面利用误导性陈述频繁发布公司转型、对外收购以及项目研发突破等利好消息影响投资者预期，另一方面推迟发布企业亏损或收购失败的利空消息。　　凡此种种的信口雌黄，性质十分恶劣。(image)　从今年以来美国CEO的多场教训，对于已经在美国上市、或者希望去美国上市的中国CEO们，可以从中汲取至少以下五个教训：　　第一，美国资本市场对信息披露的监管力度之严格，超乎想象。能力杰出的马斯克，撞到了枪口上，不负责任地、草率地经由非官方渠道披露企业信息，而且还是虚假的、未经核实的信息，也会被立即处理。作为市场监管者，SEC不仅要维护市场的公开透明，对投资者的保护也是其重要工作。拿马斯克开刀，也是警告更多上市公司高管，要管理好自己的嘴，千万不能被抓到把柄。　　第二，市场上除了SEC之外，还有很多专业的“监管者”，千万不要耍小聪明。美国有大量专盯资本市场的律师事务所，但凡CEO出了问题，就会向中小投资者征集集体诉讼。中国公司的公关部门遇到危机喜欢“先撇清再说”，殊不知如果事实是浊而不清，那“撇”的举动就可能被认为是欺诈。美国律所的律师们都身经百战，最希望抓的就是大公司的把柄，狠狠打一场官司，赚钱又出名。　　第三、CEO要有强烈的自我管理意识，包括言论和行为，最低的底线是绝对不能触碰法律，这一点务必牢记。当然，如果能够做得更好，就要入乡随俗学习当地的习俗和文化，即便不触碰法律，触及了当地文化的一些禁区，后果也是很难受的。　　第四，公司治理要从严要求。今天很多中国公司都会选择在美国上市，但是公司注册地却在公司治理要求比较宽松的地区，这样很容易放松警惕，习惯拿宽松地区的标准在严格的地区行事，这样自然会带来很多麻烦。　　第五，一旦犯错或者触碰法律，最坏的办法就是抵抗和欺瞒，因为跟监管机构和执法部门对抗是得不到任何好处的。这也是为什么马斯克在SEC上诉之后，很快就“认怂投降”。因为他知道，如果跟SEC死磕到底，吃亏的只有自己，不仅股票大跌，甚至真的会被SEC驱逐出特斯拉公司，这才是真正的无可挽回。　　总而言之，管好上半身和下半身，是当一个称职CEO的前提条件；而是否能让CEO自觉管理好自己，则是监管和法律是否到位的试金石。　　这都给想要去美国上市的中国企业敲响了警钟。上市或许容易，但能否按照美国公司治理的标准来要求自己和公司，要打一个巨大的问号。</w:t>
        <w:br/>
        <w:t xml:space="preserve">    </w:t>
        <w:tab/>
        <w:t xml:space="preserve">    </w:t>
      </w:r>
    </w:p>
    <w:p>
      <w:r>
        <w:t>WXC7649</w:t>
        <w:br/>
      </w:r>
    </w:p>
    <w:p>
      <w:r>
        <w:t>原标题：张继科国乒生涯可能悬了！他不参加国乒大会，刘国梁如今作出回应张继科与刘国梁之间到底发生了什么？这是许多乒迷都倍感疑惑的一件事。这对师徒曾经一起拿遍了作为乒乓球运动员所能拿到的所有冠军，包括张继科在刘国梁的帮助下，创造了乒乓球历史上最快的大满贯纪录。(image)刘国梁回归乒坛，乒迷们欢呼雀跃，然而张继科却取关了他（值得一提的是，刘国梁没取关张继科）；10月1日，国乒在北京召开国庆节大会，张继科却在广东参加商业活动，并和粉丝见面。可以肯定的是，他和刘国梁之间一定发生了什么。张继科在5月份的香港公开赛伤愈复出，之后一连参加了中国公开赛、日本公开赛，还在日本打入了男单决赛，与张本智和争冠，看到他的状态逐渐好起来，粉丝们都由衷地感到欣喜。(image)张继科此前透露，他的目标是参加2020东京奥运会。外界分析是他获得男单资格基本不可能，因为国际奥委会的改革，每个国家只能派男女各2人参加单打。这两个极其宝贵的资格，从目前来看，应该是马龙和樊振东。外界的分析是，张继科要圆东奥的梦，参加混双是最为现实的，这也是为什么在中国公开赛，国乒第一次组队参加混双项目时，张继科就获得了机会，他和师妹王曼昱搭档试水。(image)而在张继科缺席国乒大会之后，刘国梁如今终于作出了反应。就在10月3日，国际乒联公布了奥地利公开赛国乒的参赛名单，出人意料的是，刘国梁决定让刘诗雯/许昕，樊振东/丁宁参加混双项目。从刘国梁的这个举动也可以看出，国乒接下来将会培养这两对核心主力去参加混双项目。而张继科想通过混双项目来参加东京奥运会的希望已经破灭了，这也意味着他的国乒生涯或许悬了。</w:t>
      </w:r>
    </w:p>
    <w:p>
      <w:r>
        <w:t>WXC7648</w:t>
        <w:br/>
      </w:r>
    </w:p>
    <w:p>
      <w:r>
        <w:t xml:space="preserve">  (image)在普京喊话特朗普当天，特朗普公开威胁沙特增加原油产量，称如果没有我们的保护，萨勒曼的沙特国王之位连两个星期都保不住。特朗普最近再度炮轰产油国造成高油价。俄罗斯总统普京隔空回怼，油价确实太高，但这部分属于美国政府自作自受。普京周三在莫斯科举行的俄罗斯能源周论坛上说，特朗普说他觉得油价太高，可能某种程度上他说得没错，但为了保证石油公司高效运作、确保投资，油价涨到65到75美元我们也绝对没问题。老实说，这样的油价一定程度上是美国政府造成的。我说的是（美国）对伊朗的制裁以及委内瑞拉的政治问题，还有看看利比亚发生了什么。另外，普京为始于2017年初的OPEC国家和非OPEC产油国限产协议辩护，称协议的目标是让油市实现供需平衡。至于减产和让产量保持很低水平，那只是工具，不是目标。OPEC+达成减产协议是要削减过剩的库存，这和石油公司的收入无关。如果市场供需不平衡，会导致投资下降，最终会制造供应缺口，价格就会上涨。在普京喊话特朗普当天，特朗普公开威胁沙特增加原油产量，称如果没有我们的保护，萨勒曼的沙特国王之位连两个星期都保不住。而在此之前，路透消息称，沙特和俄罗斯今年9月已经同意一直增产至12月份，双方在9月23日的OPEC产油国会议前就达成了一致，并告知了美国增产计划。随后，沙特石油部长法利赫确认，沙特11月石油产量将略高于10月。他还说，产油国最近几周和几个月的合计产量已经增加了约100万桶/日。然而，即使沙特和俄罗斯最近数月提高了原油产量，但依然无法有效压制国际油价上涨。继上周五盘中升破83美元后，本周一布油盘中一度突破85美元/桶，创四年新高，周二收报84.80美元/桶，略低于85美元。本周三美股开盘后，布油一直未站上85美元，截至发文，日内跌逾0.2%。(image)华尔街见闻此前提到，近来油价高涨主要是因为投资者担心伊朗石油在11月4日美国的制裁令生效之后留下较大供应缺口，沙特能否有足够的闲置产能来填补缺口则令人生疑。高盛近来更看多油价，本周预计油价可能直到年底始终站稳80美元上方。高盛本周报告和上周的一大区别就是，本周高盛指出，OPEC产油国和俄罗斯可能无法弥补制裁导致的伊朗出口缺失，这将是未来数月的现实担忧。而上周高盛预计，OPEC+将弥补伊朗的缺口。 </w:t>
      </w:r>
    </w:p>
    <w:p>
      <w:r>
        <w:t>WXC7653</w:t>
        <w:br/>
      </w:r>
    </w:p>
    <w:p>
      <w:r>
        <w:t xml:space="preserve">只能说优秀的人总是不会缺少欣赏者的(image)(image)(image)  </w:t>
      </w:r>
    </w:p>
    <w:p>
      <w:r>
        <w:t>WXC7654</w:t>
        <w:br/>
      </w:r>
    </w:p>
    <w:p>
      <w:r>
        <w:t xml:space="preserve"> 　　前几日，巴勒斯坦以“特朗普的‘耶路撒冷决定’违法”为由，将美国告上了国际法庭……　　据《今日俄罗斯》3日报道，为了对此举作出回击，美国总统国家安全事务助理博尔顿于当地时间3日宣布，美国决定退出涉及国际法院管辖问题的《维也纳外交关系公约关于强制解决争端之任择议定书》（简称“议定书”）。这意味着，美国在作出这一决定后，可以在争端案件中选择不出庭。　　　　《今日俄罗斯》报道截图　　报道称，博尔顿当天在白宫表示，“我宣布，特朗普总统已决定美国退出涉及国际法院管辖问题的《维也纳外交关系公约关于强制解决争端之任择议定书》。”　　谈话中，博尔顿还称巴勒斯坦不是一个国家。他说，“美国作出该决定和所谓的‘巴勒斯坦国’提出的一个案件有关，他们将美国列为被告，并对我们将驻以色列大使馆从特拉维夫迁至耶路撒冷发起挑战”。　　根据《议定书》中规定，任何当事方提出的争端申请，均可提交至国际法庭审理。而美国选择退出该《议定书》后，即可在争端案件中选择不出庭。　　此外，当天博尔顿还表示，特朗普政府将开始复查美国加入的所有可能将美国置于国际法院管辖之下的国际条约。　　据观察者此前报道，9月28日，国际法院在一份声明中表示，已收到巴勒斯坦对美国的起诉。巴勒斯坦称，美国将驻以大使馆迁至耶路撒冷的做法违反了1961年签订的《维也纳外交关系公约》。巴方要求国际法院判定美国此举是非法的，命令美国根据该公约履行其国际义务，将美外交使团撤出耶路撒冷。</w:t>
      </w:r>
    </w:p>
    <w:p>
      <w:r>
        <w:t>WXC7655</w:t>
        <w:br/>
      </w:r>
    </w:p>
    <w:p>
      <w:r>
        <w:t xml:space="preserve"> 　　范冰冰涉嫌逃漏税尘埃落定，神隐123天后在微博贴出致歉信，表示深感羞愧、内疚，将依法缴交罚金、补缴税款、滞纳金共计约9亿多。　　天价罚金却能免除牢狱之灾，外界对此裁罚结果褒贬不一，有人认为这是杀鸡儆猴之势，不只拿她遏止娱乐圈或商界的逃税恶习，就算是明星或是「爷」，法律之前人人平等，犯法就得付出代价，但也有人不太埋单，认为裁罚过轻扬言抵制。　　(image)　　根据有西物语，来自法律界专业人士陈有西大律师的解读：逃税罪设定首罚不刑的行政查处前置程序自2009年2月《刑法修正案七》立法通过后已经立法九年，这不是专门针对范冰冰修改的人情法律，而是基于国情做出的改变，所以就不能拿刘晓庆的案例（发生于2009年前）来做对比，另一个因走私逃税入狱的空姐，罪名是走私罪。　　罪刑法定原则是以首次刑责豁免，这就不论金额限制、不论多重情节，不是指以前偷税了几次，偷了多少钱，而是指发现处罚的第一次，只走行政处罚程序，不走刑事责任程序。　　行政处罚程序是否严厉，不能单凭坐牢与否来权衡，罚税五倍，也能让你倾家荡产。　　以上是来自法学界的专业解释，法律不是情绪能解决的，有法可依最重要。　　按避税收入是台面上收入5倍推估，今年上半年实际收入约是2.4亿人民币（据福布斯公布，2016年收入1.1亿，2015年收入1.3亿，2014年收入2.4亿），冰冰完全付得起这笔罚款，普通人几辈子也付不来。　　(image)　　真的不能怪老百姓仇、富，能不仇的都是圣人。　　作为演艺圈一线大咖，范冰冰已经以卑微到尘土的极低姿态伏法认错，写下充满悔恨眼泪的认罪书，以「羞愧、内疚」等字眼道歉，表示将依法缴交罚金，并强调该以国家利益为先，她说经过这次整顿，会守法负责，呈现好作品的同时，也要监督公司管理，意即她将持续演艺工作，这意味着范爷即将归来。　　虽因逃税跌了一大跤，无论名声多么破败，但凭她的商业头脑，未来依旧可期。就如刘晓庆一样再度活跃演艺圈，「只要活着，我可以重新开始」，再来书写一次励志人生。（再加上群众都是健忘的，很快就会原谅）　　(image)　　那么从范爷变成小范重新再来，着装上有什么讲究呢？就让我们来研究一下小范重出江湖的道歉着装。　　从丫鬟到国际范　　过去十年，范冰冰从丫鬟金锁变成国际范可不容易，和巩俐、张曼玉、舒淇等女星相比，她虽欠缺一部决定性的代表作，但却抓住于国际舞台露面的机会，成功镀金升级成巨星。　　懂得经营自己的冰冰明白时尚外交的重要性，也就是通过时装来树立时尚地位，刚好遇到时尚产业在中国蓬勃发展，正缺一个时尚教主，范冰冰懂得把握机会，靠着专业形象打造，7度征战戛纳影展红毯，最终翻身变评审，树立了国际时尚地位，并拿下超过120个广告代言。　　为了凸显无人能比的时尚领军地位，一直以来运用的服装色泽都以大红大绿等靓丽饱和大色块为主，人群之中最亮眼的就是她，必须得高调、霸气。　　(image)　　(image)　　从2010年起，凭《日照重庆》入围戛纳竞赛片，以一身惊人的黄金龙袍霸气现身，惊呆全场媒体，国际范开始她征战戛纳红毯的过程，每一年都给人深刻印象及期待，并成功塑造了红毯形象，包括仙鹤装、瓷器礼服、花仙子装等，成功引起西方媒体注目。2017年她以评审身分跳级毯星地位，今年加入国际影片《355》再度来到戛纳，开幕典礼身穿仙气十足的AliKaroui湖蓝色蓬裙礼服，就连泰国的网红也来仿照，衣Q越显高明。　　2010年，范冰冰套上龙袍装现身戛纳红毯，惊艳全场。　　(image)　　范冰冰2011年出席戛纳影展，改以大红仙鹤礼服亮相。　　(image)　　范冰冰2012年再战戛纳红毯，换穿浓浓中国风的瓷器装。　　(image)　　范冰冰2013年穿着中规中矩的LV礼服亮相。　　(image)　　范冰冰2015年以Marchesa的立体花仙子装，柔情亮相戛纳影展。　　(image)　　范冰冰2017年以评审身分现身戛纳影展。　　(image)　　范冰冰今年出席戛纳影展，穿上绿色蓬裙。　　(image)　　连泰国网红都cos她的着装，可见国际影响力　　(image)　　从国际范到小范　　这次因逃税风波形象大伤，也在神隐期间丢掉不少代言，但到底是免去了牢狱之灾，不少网友推测她应会先从慈善活动做起，再慢慢重回在荧光幕前。　　朴素穿搭、经年物件能更加分　　这当然是最好的塑造形象的方式，家常品牌与朴素的穿搭一洗铅华，卸去浓妆大红唇，换上平易近人的裸色妆容，如果再穿上一些经年的物件，也能增添好感度，具体可以参照凯特王妃，为了营造亲民印象，她是时常穿着平价单品，并且一穿再穿反复穿，节俭程度很受国民爱戴。　　日前刚休完产假的凯特王妃，就穿着一对穿了14年的长靴出门，以简约率性的放风LOOK参访位于伦敦森林小学的花园课程，与孩童们一起，温暖的笑容感染全球。　　(image)　　(image)　　(image)　　(image)　　(image)　　半年产假远离大众，凯特回归并没有选择华服，也不过是选择了户外休闲造型，实用又亲民。军绿色与咖啡色单品的同色层次混搭带来视觉上的和谐感，同时散发率性又温暖朴实的氛围。印花衬衫也简单点亮了脸部，使淡妆的凯特王妃看起来神采奕奕。　　Joseph 印花衬衫（395英镑）配灰绿色针织衫，外套 Fjllrven 军绿色夹克（175英镑）、ZARA咖啡色窄管裤（约29英镑），及一双穿超过十年的 Penelope Chilvers 长靴。　　(image)　　(image)　　尤其是这对 Penelope Chilvers长靴已经穿了14年，在尚未嫁给威廉王子时就穿过，而ZARA的裤子也是旧物多穿，在2016年与威廉王子出访印度、不丹，及2017年参访英国小学农场课程都有穿过。　　(image)　　(image)　　(image)　　大地色系为主，低调优雅风，绝对忌饱和色系　　小范的衣柜也要大改装，饱和色系的衣物起码一年都不要穿，最好以新一任王妃梅根的衣柜为标准，她也挥别过去好莱坞女星华丽的穿衣风格，洗尽好莱坞式的铅华，穿着打扮渐趋低调，利用一年多时间成功在英国国民间树立好印象。　　在成为王妃以后出席重大场合，梅根都选择脏粉色礼服，整整穿了三个月。这是最佳绿叶打底色，意味着你无论和谁站一起，都能巧妙衬托又不抢镜，高调惯了的冰冰，也需要考虑一下脏粉色的衣柜。　　(image)　　(image)　　而外出服装，梅根最近都选择黑色、深蓝色、墨绿色，这种低调配色成功让她不那么抢镜，比如周三和哈里王子视察领地，也是用墨绿色加低马尾，丝毫没有好莱坞女星风范。　　(image)　　米色外套来自阿玛尼Armani，强调的是质感而不高调，内衬Hugo Boss绿色丝质衬衫，驼色鞋子来自StuartWetizman，身上有许多小众品牌，如Gabriela Hearst的手拿包，Missoma的戒指和手链，AdinaReyter的项链。　　(image)　　墨绿加米色的配色也是最亲民的配色，已经多次被王妃引用在自己的衣柜里。　　(image)　　在美国做明星的时候，梅根一直以来都是走性感暴露路线，艳色着装、暴露身体曲线的衣服是首选，然而在宣布成为准王妃后，梅根低调得像坠入凡间的尘土，在衣着的选择上渐趋保守，出席公开场合时的服装几乎都以低调的黑、灰、白或海军蓝等经典色泽，或保守的驼色、米色、咖啡色...大地色系为主，希望藉由得体素雅的装扮烘托优雅气质，并营造美好的新任王妃形象！　　(image)　　(image)　　小范该给自己配些小黑裙和裤装了。　　(image)　　(image)　　(image)　　专爱小众品牌的带货网红　　另外国际范时期，冰冰一出来就是大品牌，从头到脚都是爆款，也是时候要戒离一下大品牌，投入小众品牌的怀抱，这里也可以找梅根王妃做参考。　　(image)　　她不仅身穿价位平易近人的服饰，也常用小资女也负担得起的普通品牌，只是巧妙利用包包和鞋款的「同色系」搭配方式，轻松穿出时髦的高级感，整体造型看起来相当典雅大方。本身就是时尚博主的她，自与哈里王子一起，便带旺许多不常见的小众品牌。　　(image)　　(image)　　比如在订婚影片播出后，梅根来自加拿大品牌Line TheLabel的白色大衣就上了热搜，出席各大场合喜欢穿AQUAZZURA高跟鞋，她把这个人闻所未闻的鞋子品牌AQUAZZURA给炒热了,优雅中有着那么一些的浮夸。　　服装能改变一个人的过去吗？起码梅根做到了。 </w:t>
      </w:r>
    </w:p>
    <w:p>
      <w:r>
        <w:t>WXC7656</w:t>
        <w:br/>
      </w:r>
    </w:p>
    <w:p>
      <w:r>
        <w:t xml:space="preserve">(image)(image)【因开跑车接送孩子上学家长竟被移出群】有网友爆料：有家长开跑车接送孩子上学，老师和其他家长认为会引起孩子攀比心理，不利于教育，跑车家长回怼，却被移出群……  </w:t>
      </w:r>
    </w:p>
    <w:p>
      <w:r>
        <w:t>WXC7657</w:t>
        <w:br/>
      </w:r>
    </w:p>
    <w:p>
      <w:r>
        <w:t>10月7日中午，央行发文表示，从2018年10月15日起，下调大型商业银行、股份制商业银行、城市商业银行、非县域农村商业银行、外资银行人民币存款准备金率1个百分点，当日到期的中期借贷便利（MLF）不再续做。央行称，为进一步支持实体经济发展，优化商业银行和金融市场的流动性结构，降低融资成本，引导金融机构继续加大对小微企业、民营企业及创新型企业支持力度，中国人民银行决定，从2018年10月15日起，下调大型商业银行、股份制商业银行、城市商业银行、非县域农村商业银行、外资银行人民币存款准备金率1个百分点，当日到期的中期借贷便利（MLF）不再续做。中国人民银行将继续实施稳健中性的货币政策，不搞大水漫灌，注重定向调控，保持流动性合理充裕，引导货币信贷和社会融资规模合理增长，为高质量发展和供给侧结构性改革营造适宜的货币金融环境。虽然此次降准总体规模近12000亿元，不过解构来看，降准所释放的部分资金用于偿还10月15日到期的约4500亿元中期借贷便利（MLF），这部分MLF当日不再续做。除去此部分，降准还可再释放增量资金约7500亿元。于是这4500亿偿还MLF的资金和7500亿净增量资金就被市场解读为万亿降准了，根据中国人民银行的说法，本次降准的主要目的是优化流动性结构，增强金融服务实体经济能力。当前，随着信贷投放的增加，金融机构中长期流动性需求也在增长。此时适当降低法定存款准备金率，置换一部分央行借贷资金，能够进一步增加银行体系资金的稳定性，优化商业银行和金融市场的流动性结构，降低银行资金成本，进而降低企业融资成本。官方的解读非常明确，那么该怎么理解降准对房地产市场产生的影响？对于降准对楼市会产生的影响，同策房产研究部总监张宏伟认为，由于对于房企融资渠道的重重防火墙，大部分自己无法进去开发领域，这钱和房地产没有关系，房企资金面仍然会很紧张，楼市降价大趋势不会改变。本次央行能够降准的另一个背景，是房地产市场已经得到基本控制。目前受棚户区改造规模下降影响，三四线城市房地产市场已经开始回落。受房地产调控趋严以及银行信贷控制影响，部分二线城市房地产市场加快回落，而一线城市房地产保持价格阴跌、成交量收缩的冰封状态。此外，关于房产税的讨论也在影响市场相关主体的预期。只要房地产市场调控不松，央行降准预计对房地产市场的影响非常有限。房地产企业仍应做好过冬的准备。上半年，由于各大银行资金面从紧，几乎房地产市场上下都面临着较为严重的融资难题，所以大家都在过苦日子，下半年，随着四次降准的不断贯彻实施，银行的流动性开始得到了一定的好转，这个时候房地产市场的马太效应将会进一步得到发挥，大型、龙头房地产企业由于本身在银行的信用记录较好获得银行更多资金支持的可能性较大。</w:t>
      </w:r>
    </w:p>
    <w:p>
      <w:r>
        <w:t>WXC7658</w:t>
        <w:br/>
      </w:r>
    </w:p>
    <w:p>
      <w:r>
        <w:t xml:space="preserve">(image)图：在访问美国洛杉矶期间，沙特王储穆罕默德亲自体验了特斯拉汽车腾讯科技讯10月8日消息，据外媒报道，沙特主权财富基金最近购买了特斯拉公司大量股份，但该国的下一任国王似乎对其电动汽车不那么感兴趣。沙特王储穆罕默德·本·萨勒曼(Mohammed BinSalman)日前接受采访时表示，他最近访问洛杉矶时，曾与约旦国王共同乘坐特斯拉的汽车。他称自己很享受这段经历，不过他并不急于为自己购买。当被问及是否想要亲自驾驶汽车时，穆罕默德王子称:“我没想过。”他承认，特斯拉汽车“非常平稳”，“没有噪音”，相信这将是个非常有前途的行业。在这位33岁的王储领导下，沙特对通过其主权财富基金投资电动汽车表现出浓厚的兴趣。这家公共投资基金（PIF）已经持有伊隆·马斯克(Elonmusk)领导的特斯拉近5%的股份，并同意向电动汽车初创公司LucidMotors投资逾10亿美元。他认为这些押注与沙特的石油利益并不矛盾。现年47岁的马斯克今年8月份表示，沙特PIF有意帮助特斯拉私有化，并公开了他们对这一想法的兴趣，以证明他的说法是有根据的。马斯克声称，他计划以每股420美元的价格收购特斯拉，且“资金有保证”。不久前，在解决了美国证券交易委员会(SEC)的欺诈诉讼几天后，马斯克又对卖空者和美国证券交易委员会进行了抨击，再次引发了人们对这一严峻考验的争议。知情人士透露，马斯克于8月13日发表的一篇博客文章，描述了他与未具名PIF官员关于将特斯拉私有化的会谈，引发了沙特人的不安。此外，尽管PIF官员愿意对马斯克的努力进行重大投资，但该基金只对持有少数股权感兴趣，希望限制其对单一交易的规模，并为其他项目节省资源。穆罕默德王储说，特斯拉的汽车展厅可能会在一两年后在沙特开放，因为外国公司现在可以完全拥有在沙特建立的业务。特斯拉网站上的内容显示，到目前为止，该公司在阿拉伯世界的业务仅限于两个城市——迪拜和约旦首都安曼。目前还不清楚沙有多少辆特斯拉汽车。沙特标准、计量和质量组织SASO的一名官员在声明中称，到2017年底，沙特只进口了五辆电动汽车。穆罕默德王储称，他还没有见过马斯克，也不确定自己是否会订购一辆特斯拉汽车。他说：“也许今天不会，但明天有可能。”  </w:t>
      </w:r>
    </w:p>
    <w:p>
      <w:r>
        <w:t>WXC7659</w:t>
        <w:br/>
      </w:r>
    </w:p>
    <w:p>
      <w:r>
        <w:t xml:space="preserve">(image)据香港媒体报道《2018亚洲小姐竞选》香港赛区决赛今晚圆满举行，经过六个环节后，冠亚季及最上镜小姐正式诞生，冠军由表现平平的2号梁雪瑶以半冷姿态胜出，亚军及季军分别由4号张右雨及10号林孜沫夺得，至于9号李芷菱获得“最上镜小姐”，相反曾参加齐三台选美，兼被视为赛前大热的3号张静茵则空手而回。而2号梁雪瑶及9号李芷菱曾参加过港姐面试，未能成功入围，今次终在亚姐扬威。TUNGSTAR/图(image)梁雪瑶(image)亚姐香港赛区前三甲(image)(image)  </w:t>
      </w:r>
    </w:p>
    <w:p>
      <w:r>
        <w:t>WXC7660</w:t>
        <w:br/>
      </w:r>
    </w:p>
    <w:p>
      <w:r>
        <w:t>(image) 　　凉、凉、凉！如今的楼市就和入秋的天气一样，越来越冷，降准的利好也非常有限。　　国庆长假的最后一天，继今年三次定向降准后，央行发布重磅消息称，从2018年10月15日起，下调大型商业银行、股份制商业银行、城市商业银行、非县域农村商业银行、外资银行人民币存款准备金率1个百分点，当日到期的中期借贷便利（MLF）不再续做。除去此部分，降准还可再释放增量资金约7500亿元。　　业内人士指出，央行这一轮降准的目的很明确，就是保证市场的流动性，主要是小微企业的流动性，精准向实体经济注入流动性，目的并非楼市、股市。　　58安居客首席分析师张波告诉每日经济新闻记者，从整个定向发放方式来看，国家依旧严防资金流入楼市，但在实际操作层面，不排除有一部分资金进入楼市，对楼市、股市是利好因素。　　但也有业内人士指出，此次降准对于房企融资并无多大利好，由于现阶段融资渠道的重重防火墙，大部分资金无法直接进入开发领域，房企资金面仍然会很紧张，楼市降温大趋势不会改变。　　　　其实，央行此前年内的三次定向降准，已向市场注入近两万亿元资金，加上近5000亿元的棚改资金，和上半年的M2增量93410亿元，相当于11.841万亿元，已经接近2015年全年M2增量16.39万亿元和2017年全年增量12.63万亿元。　　从央行发布的数据看，8月末，本外币贷款余额137.59万亿元，同比增长12.8%；月末人民币贷款余额131.88万亿元，同比增长13.2%，增速与上月末和上年同期均持平；当月人民币贷款增加1.28万亿元，同比多增1834亿元。分部门看，住户部门贷款增加7012亿元，其中，短期贷款增加2598亿元，中长期贷款增加4415亿元。　　央行下调存款准备金率将释放流动性，是否会影响楼市？其实，银行降准，与房价并无直接联系，但其中的牵连不少。　　新城控股高级副总裁欧阳捷认为，降准释放的资金进入楼市的数字很难估计。而对于小微企业来说，目前银行觉得小微企业风险太大，不敢放款。　　上海同策咨询研究中心总监张宏伟则表示，在楼市调控基调尚无变化的前提下，降准主观目的是为了刺激宏观经济，拯救小微企业。因此，外围的松动对于开发商资金链来说没有利好面。　　“从融资渠道看，除了开发贷，尚无其他可选的创新融资渠道，无法解决上市房企大量的资金需求。”张宏伟说。　　　　张宏伟告诉每日经济新闻记者，政策对房企融资“去杠杆”已经到极致，所谓“创新型”加杠杆的融资方式基本被叫停。因此，在当前融资渠道收紧的背景下，即使降准，短期内房企也不会有机会大幅加杠杆。也就是说，市场有钱，但钱不一定能够进来。　　从现实情况来看，降准对房企来说是“肉到了嘴边但吃不到，即使吃到代价也不低”。融资成本不降，可贷的钱多了，高成本融资继续侵蚀企业利润，对房企也一样。现在融资成本仍将在高位，房企能做的就是加快三四线城市项目“周转速度”。　　从历史经验看，降准有利于银行发放更多贷款，为购房者提供更多的购房信贷支持；有利于释放更多住房需求，加大楼市去库存力度。市场好的时候，降准肯定能刺激楼市；但在市场下行阶段，各种融资渠道相对较紧的情况下，实际流到房地产领域的资金有限。　　从今年6月的一次降准不难看出，尽管累计可释放资金约7000亿元，但在当前融资渠道收紧的背景下，尽管可贷的钱多了，房企仍然难以融到资，融资成本也很难下降，仍将在高位运行。在张宏伟看来，高成本融资将继续侵蚀企业利润，再加上2016年以来的高价地入市面临“限价”问题，当2018年房企年报发布之时，利润率的数据应该不会很好看。　　在此背景下，房企只能加大自筹资金。不过，政策继续严控资金过度流向房地产，不仅非标资金通道被堵，规范渠道的银行贷款额度不足，房企发债受限，融资还在进一步收紧。而房企融资困难很有可能导致部分房企陷入现金流困境，从而增加房企债务违约风险。　　另外，从房企资金兑付压力来看，张宏伟认为，今年第三季度是民营房企资金兑付压力最大时间，不会因为降准而改变，通过主动“大幅降价”回款的现象将越来越多。</w:t>
      </w:r>
    </w:p>
    <w:p>
      <w:r>
        <w:t>WXC7661</w:t>
        <w:br/>
      </w:r>
    </w:p>
    <w:p>
      <w:r>
        <w:t xml:space="preserve">　(image)情侣外卖平台点餐一天后1人住院1人身亡，西安多部门正调查　　田睿、卿荣波、潘子祺/华商报　　华商报10月8日报道，10月2日，在西安打工的22岁商洛姑娘小田在出租屋内身亡，她的男友小李当时因为肚子疼在诊所接受治疗。警方和食药监部门介入调查，小李怀疑是两人通过外买平台点的餐有问题。　　死亡前一天曾恶心呕吐　　小田3年前来西安打工，在一家服装店当营业员，事发时与20岁的男友小李租住在西安市莲湖区光明巷附近的民房。　　10月1日凌晨1时许，小田用她的手机通过外卖平台，在西门外一家餐馆订了一份豆角茄子、两个玉米面饼和一份米饭。10月2日上午，小田在出租屋内身亡，嘴边有白沫，小李则被送往西安市中心医院治疗。　　7日下午，记者来到了西安市中心医院，见到了躺在病床上的小李。小李的病历诊断处写着：恶心、呕吐待查。　　“10月1日上午8时左右，我肚子疼，之后还吐了好几次。把女朋友叫醒后，她说肚子也不舒服，我俩就赶紧去了附近的一个诊所。”病床上，小李虚弱地说，当时诊所医生说是食物中毒，输液后，他俩感觉好了一些，就回去休息了。　　小李回忆，10月1日从诊所回来后，女友一直卧床休息。当天下午2时许，小李去父母家，吃了母亲做的面食，下午3时许，回到出租屋接女友去上班。“到下午上班时她都一直没有吃东西，上班后在店里有没有吃东西我就不知道了。”　　小李说，10月2日凌晨1时许，他再次感到肚子不舒服，但因太晚了就没有去诊所治疗。10月2日上午8时许，小李肚子疼得实在受不了，就打电话给弟弟，让送他去诊所。小李说，当时女友还在睡觉，因身体不舒服不愿意起床，“我就让我弟先送我去诊所，再回来接她，走之前还叮嘱她快点起床。”　　小李说，2日上午9时许，他弟弟回出租屋接小田去诊所，“我弟到楼下后给她打电话让下楼，第一次打电话还有人接，等了20多分钟人还没下来，电话也没人接了，我弟就来诊所取钥匙，开门后发现她躺在床上没有反应，嘴边还有白沫。”小李说，他弟弟随后拨打了120，并去诊所将小李接回了出租屋。　　“120到了后就说人已经不行了，之后他们就报警了，警察在现场跟我做了简单的笔录，但我当时太虚弱了，脑子也不清楚，警察就把我送到了西安市中心医院。”小李看着女友的照片说，“我跟她谈了一年多了，感情一直很好，没想到人一下就没了，手机里都是我们的合照。”　　家属已向警方提出尸检申请　　7日，小田的堂嫂向记者出示了西安市中心医院给小田开具的综合病历，日期为10月2日。病历上“现病史”处写着：“2天前进食豆角茄子后出现恶心、呕吐频繁，就诊于当地诊所，诊断为食物中毒”。“过去史”处写着：“体质偏差，否认药敏。并于1小时前由朋友发现意识丧失，口周白沫，无自主呼吸，急呼120后转入西安市中心医院。”病历“诊断处”写着：院前死亡食物中毒？　　病历上还写着，患者无直系亲属在场，莲湖区青年路110民警出警并报案，并建议进行尸体解剖明确死因。　　小李介绍，警方10月2日就介入调查了，“做了笔录，相关部门也收集了现场的呕吐物，现在还没有出任何检测结果。”当天莲湖区食药监局的工作人员也来医院了解了情况、进行调查，几天后，外卖平台的工作人员来医院反馈了调查结果。“工作人员说，食药监局对商户进行了检查，具体情况还有待警方的调查结果。”　　因为警方一直没有给出调查结果，7日上午，小田的父亲已向警方提出了尸检申请。　　7日下午，小李联系西安市公安局莲湖分局青年路派出所的办案民警，但其电话无人接听。　　外买平台称等待警方结果　　记者多方了解到，事发后，莲湖警方和食药监部门的工作人员第一时间介入了调查，初步调查结果显示，小田订购外卖的餐馆手续是合规的，从业人员的资质也没有问题。10月1日凌晨，同时段订餐的有10多个客户，经过回访，其他客户都没有出现不良反应。所以，小田具体的死亡原因还要等待尸检结果。　　7日下午，外卖平台工作人员说：“我们现在也在等待警方最终的调查结果，如果涉及食品安全问题，公司将承担相关责任，负责到底。”　　随后，记者找到了小田所订餐的餐馆，发现该餐馆仍可以订餐，拨打餐馆电话后，工作人员说自己是店员，不知道小田的事情，也不方便透露老板电话，餐馆目前还在正常营业中。 </w:t>
      </w:r>
    </w:p>
    <w:p>
      <w:r>
        <w:t>WXC7662</w:t>
        <w:br/>
      </w:r>
    </w:p>
    <w:p>
      <w:r>
        <w:t xml:space="preserve">　　10月8日消息，苹果公司互联网服务副总裁JenniferBailey在最近举办的2018年《财富杂志》头脑风暴科技大会上谈及了公司对ApplePay系统的野心，这项服务被苹果公司视作最终完全取代人们物理钱包的一个支点。　　(image)　　自2014年推出ApplePay系统之后，苹果公司一直在努力尝试增加这一支付系统的使用率。为了这个目标，Bailey在这场头脑风暴科技大会上分享了这一系统。苹果公司推测，到今年年底预计约有60%的美国零售区域将开始采用ApplePay。这也表明苹果不仅迫切希望更多的人开始使用这个支付系统，而且也将逐渐推出更多的功能，这样ApplePay系统也将成为取代借记卡的数字钱包。　　Bailey在会议上称：事实上这个支付系统会让人们更喜爱他们的iPhones。这也是为何我们要进行这一推广的原因。Bailey称，除了使用ApplePay取代信用卡等物品之外，过境签证的数字化也是苹果公司感兴趣的东西。这也是为何现在全世界的12座大城市可以使用苹果钱包的支付技术来过境的原因。　　此外，美国的沃尔格林连锁药店也创建了一个整合了Apple Pay的忠诚计划。在美国一些大型职业棒球联赛场馆，你也能够使用ApplePay来实现优惠购。美国部分高校也开始制作具备苹果钱包功能的学生卡。　　而苹果公司仍然在思考ApplePay的更多使用方式，以及如何让电子钱包取代物理钱包。Bailey在会议上称：事实上我们完全可以想到，有许多领域都能够利用这种技术。医院、旅馆都可以使用。与真正的酒店入住卡不同，你可以通过App登记入住，而且你将得到房间的一个数字密匙。　　所有这些努力还无法达到预期成果的部分原因与美国的技术基础设施有关，而且支付行业的发展在世界上的许多地方还比较落后。然而根据数据统计，即使用户的数量增加，移动支付仍然属于一种小众产品，只占据第二季度借记卡交易的0.6%。　　但是，移动支付正在快速增长。事实上，通过移动钱包进行的借记卡交易已经实现了同比75%的增长。银行预计将通过更快的付款和提升消费者体验，来促使消费者越来越多的使用移动钱包。移动钱包将仍然是发行者提升卡片使用率的一种重要策略。</w:t>
      </w:r>
    </w:p>
    <w:p>
      <w:r>
        <w:t>WXC7663</w:t>
        <w:br/>
      </w:r>
    </w:p>
    <w:p>
      <w:r>
        <w:t xml:space="preserve"> 　　　　2018年女排世锦赛第二阶段复赛争夺，中国队迎战泰国队，直落三局以28-26、25-20和25-23击败对手，总比分3-0拿到复赛第一场胜利。本场比赛，中国队三人得分上双，朱婷得到全场最多的20分。　　首局1-4落后的中国利用颜妮的快攻过轮，龚翔宇反击迫近到5-6，维拉万一攻打中、奥努玛强攻得手，泰国8-5领先进入第一次技术暂停。王梦洁一传送探头、维拉万发球压线得分，中国5-10落后。中国两翼强攻趋于稳定，龚翔宇一攻咬至13-15，维拉万二点进攻打中，泰国在第二次技术暂停16-13占先。袁心玥快攻过轮、朱婷探头和反击3次得手、龚翔宇强攻下球，14-17落后的中国连拿5分19-17反超。奥努玛反击打手出界扳成19平，朱婷打吊结合两度建功、袁心玥发球压后场和吊心接连得手，中国连获4分23-19超出。对方追至21-23后，胡铭媛换下颜妮，维拉万平拉开命中、张常宁飞一传，泰国扳成23平。朱婷和龚翔宇关键分进攻有保证相持到26平，龚翔宇两度2号位突破成功，中国28-26险胜先下一城。　　第二局丁霞二次球为中国队拿到第1分，朱婷网上球争夺得手，丁霞拦网拿分，中国队3-1领先。龚翔宇二号位打中，泰国队连续反击拿分，朱婷进攻失误，中国队4-5被反超。龚翔宇二号位拿分追到5平，泰国队进攻失误后龚翔宇进攻再中，龚翔宇拦网得分，以8-5进入第一次技术暂停。暂停后龚翔宇进攻保持高效表现，不过泰国队的一攻成功率也很高，一直紧咬比分。朱婷冲进拿分稳住局面，泰国队失误送分，中国队13-10领先。泰国队暂停后，颜妮拦网得分，泰国队失误频发，第二次技术暂停中国队16-11领先。朱婷拦网拿分，丁霞发球出底线，泰国队吊球得分，双方互送失误，龚翔宇反击再拿分，不过泰国队的反击很犀利，中国队19-16时请求暂停。龚翔宇二号位成功突破，一记高质量的轻吊落地，中国队21-16领先迫使对手暂停。朱婷后攻得手，袁心玥拦网拿分，泰国队尽管顽强应战，但中国队很好地控制住局面，张常宁拿分后24-19获得局点。泰国队连追2分后发球失误送分，中国队25-20再下一城。　　第三局泰国启用努特萨拉担纲二传。维拉万连抓反击、朱婷飞一传，3-6落后的泰国追成6平。玛丽卡发球失误、张常宁上网球打中，中国8-6领先进入第一次技术暂停。龚翔宇扣球出界让泰国扳成8平，11平后朱婷两度4号位突破成功，中国将比分拉开到13-11。张常宁扣球下网让泰国追至13-14后被李盈莹换下，普莱姆基特快攻反击追至14平。15平后李盈莹强攻得手，中国在第二次技术暂停16-15占先。16平后李盈莹一攻过轮、朱婷拦探头成功，中国18-16超出。奥努玛反击战成18平，19平后朱婷调攻和探头连拿3分22-19领先，泰国迫近到22-23后玛丽卡发球出界，中国24-22拿到赛点。胡铭媛替补发球下网令对方追回1分后，龚翔宇自接自扣下球，中国25-23获胜，3-0力克泰国。　　本场比赛，朱婷得到全场最多的20分，龚翔宇18分袁心玥11分，下一场中国队的对手将是阿塞拜疆。</w:t>
      </w:r>
    </w:p>
    <w:p>
      <w:r>
        <w:t>WXC7664</w:t>
        <w:br/>
      </w:r>
    </w:p>
    <w:p>
      <w:r>
        <w:t xml:space="preserve">(image) 　　（工程师们认为，机器人出现在我们的日常生活中是不可避免的，尽管这在某种程度上引发了人们对就业的担忧）　　在西班牙首都和最大城市马德里，留着时尚棕色波波头的人形机器人艾丽卡（Erica）正与一名男子聊天，这让他们面前的许多观众感到震撼不已。　　在马德里举行的一年一度国际智能机器人大会（International Conference on IntelligentRobots）上，研究人员们表示，艾丽卡和其他像她一样的机器人是机器人研究的主要焦点，因为它们神秘的人类形态可能是将这些机器融入我们生活的关键。　　在大会上，艾丽卡充当雇主的角色，她问那名男子：你提到了项目管理，你能告诉我更多信息吗？她可能无法完全理解这些对话，但她已经接受了检测关键词并做出回应的训练。　　与会工程师们称，机器人出现在我们的日常生活中是不可避免的，尽管这在某种程度上引发了人们对就业的担忧。他们补充说，让机器人更好融入人类生活中的诀窍是让它们看起来和行动起来更像人类，这样我们就能更容易接受它们。　　专门研究人类与机器人关系的日本心理学家Hiroko Kamide表示，在老龄化社会中，机器人迟早会与人类共存。　　法国国家科学研究院(CNRS)下属实验室的机器人部门主任菲利普苏埃尔(PhilippeSoueres)表示，欢迎机器人进入家庭或工作场所需要开发多功能机器，它们能够与人类互动，而且不会造成危险。　　(image)　　（机器人艾丽卡已经接受了检测关键词并做出反应的训练）　　像人却不是人　　苏埃尔补充说，因此机器人必须以一种灵活的方式移动，尽管它们的机械结构很严谨，并且在任何不可预见的情况下都能停止它们正在做的事情。　　这就是为什么人们选择像人体一样的模块化系统的原因，这意味着它可以很容易地适应为人类构建的现实环境。举例来说，波士顿动力公司（BostonDynamics）研发的类人机器人Atlas可以在不同地形上奔跑。　　在马德里，这家美国公司的创始人马克雷伯特(Marc Raibert)播放了一段Atlas做后空翻的视频。　　(image)　　（波士顿动力公司研发的类人机器人Atlas可以在不同地形上奔跑）　　出于对这些类人机器人未来潜在用途的担忧，国际特赦组织(AmnestyInternational)指控Atlas是为未来战争制造的杀手机器人。Atlas项目得到了美国国防部1个下属机构的资助。　　在马德里展出的另一个类人机器人是Talos，这是由西班牙PalRobotics公司制造的机器人，在平衡板上展示它的稳定性。　　日本心理学家HirokoKamide表示:虽然机器人可能不是唯一一种与人类接触的形式，但当它们拥有类似人类的面孔时，更容易被人类所接受，因为人们可以预期机器人会如何移动和反应。这令人感到欣慰，但也有其局限性。　　日本研究人员森正弘(Masahiro Mori)在上世纪70年代发展的恐怖谷（uncannyvalley）理论中指出，如果机器人具有我们熟悉的物理特征，我们会对它们做出积极的反应，但如果它们看起来太像人类，我们就会陷入困扰。　　(image)　　（日本研究人员森正弘在恐怖谷理论中指出，如果机器人具有我们熟悉的物理特征，我们会对它们做出积极的反应，但如果它们看起来太像人类，我们就会陷入困扰）　　马德里卡洛斯三世大学机器人实验室教授米格尔萨里奇斯（MiguelSalichs）说：你永远无法做出完美的人脸，这种不完美会在人类中引发一种排斥的感觉。因此，他选择把自己的机器人迷你玛吉（MiniMaggie）变成一个小卡通动物。　　帮助理解人类　　在日本，像艾丽卡这样的机器人已经被用作接待员。但对于它们的创造者之一、大阪大学教授石黑浩(HiroshiIshiguro)来说，类人机器人首先是理解人类的一个非常重要的工具。　　(image)　　（研究人员必须认真思考人类的形态，以及人类如何相互作用，以开发出与自己相似的机器人）　　石黑浩称，研究人员必须认真思考人类的形态，以及人类如何相互作用，以开发出与自己相似的机器人。他说:我们通过机器人、机器人对于眼睛凝视的重要性来了解人类。　　他相信类人机器人最好能改善机器人和人类之间的互动，并称我们的大脑有很多功能来识别人类，人类的自然界面就是人类。　　人工智能初创企业NNAISENSE的总裁尤尔根施米德胡贝尔(JurgenSchmidhuber)表示，机器人（无论是人形的还是非人形）将成为我们未来的一部分。　　(image)　　（艾丽卡和其他像她一样的类人机器人，如图中所示的索菲娅（Sophia），是机器人研究的主要焦点）　　施米德胡贝尔认为，由于人工智能的出现，机器人不仅会模仿人类，还会在没有人类老师的情况下通过自我实验来解决问题。　　艾丽卡坐在椅子上，对此点头表示同意。 </w:t>
      </w:r>
    </w:p>
    <w:p>
      <w:r>
        <w:t>WXC7665</w:t>
        <w:br/>
      </w:r>
    </w:p>
    <w:p>
      <w:r>
        <w:t xml:space="preserve">10月7日是俄罗斯总统普京的生日。当天，66岁的普京收到了多国领导人的祝福。意大利前总理贝卢斯科尼甚至飞往莫斯科，为老朋友庆生。据俄罗斯卫星通讯社7日报道，俄总统新闻秘书佩斯科夫前一天表示，普京将与亲朋好友庆祝生日。他之前强调，总统经常因为忙碌而无法庆生。7日当天，普京收到了来自乌兹别克斯坦、吉尔吉斯斯坦、塔吉克斯坦等国总统以及以色列总理的生日祝福。贝卢斯科尼此前在自己的脸书上发布消息称：“我正在乘坐飞机去参加我朋友普京的生日活动。我将借此机会和他讨论所有重要的国际问题。”(image)贝卢斯科尼推特截图去年，贝卢斯科尼还送给普京巨大的被套作为生日礼物。被套上印着他们两人在莫斯科圣瓦西里大教堂以及罗马斗兽场背景下握手的图案。(image)贝卢斯科尼送的被套除了被套之外，普京还收过不少“奇特的”礼物。2002年，时任摩尔多瓦总统沃罗宁送给他一个水晶鳄鱼雕像，说“鳄鱼是世界上唯一不会后退的动物”。2008年，普京在生日当天获赠一只两个半月大的小老虎。这只老虎后被命名为“玛莎”，一度曾生活在总统位于郊外的官邸内，后来搬到格连吉克的动物园中。 </w:t>
      </w:r>
    </w:p>
    <w:p>
      <w:r>
        <w:t>WXC7666</w:t>
        <w:br/>
      </w:r>
    </w:p>
    <w:p>
      <w:r>
        <w:t xml:space="preserve">昨天，第53届金钟奖揭晓，何润东、周海媚、侯佩岑、锦荣等众多明星出席，但是整个红毯显得十分土味。作为主持人之一的侯佩岑衣品一直都还算稳定，但这次的卷发配VALENTINO粉红蕾丝荷叶波点裙，真的丑哭了，显得皮肤极黑，人也显得老了许多。(image)(image)(image)简直从妆发，到衣服全都是槽点，用网友的话说就是“传说中的死亡芭比粉”。(image)52岁的周海媚也是盛装出席，但这身长袍似乎不太适合她，光看皮肤，整个状态真心保养得不错，但是一笑黄牙就很尴尬了….(image)(image)蔡依林前男友锦荣也受邀出席，身着一身白色西服，故意撩开衣服露出腹肌，有一种发廊Tony的既视感…..(image)(image)过气组合5566的出现，拉低了整个红毯的气质。(image)红毯上的惊喜要数何润东的老婆了，何润东的老婆林姵希是一名圈外的设计师，这次是婚后他第一次带老婆公开亮相。没想到林姵希以清丽的气质可以说毫不费力力压了众多明星。(image)除了红毯得意，金钟奖最大的赢家也要数何润东了，他以《翻墙的记忆》夺下戏剧节目导演奖，他说自己歌手出道没得过金曲奖，拍电影也没得过金马奖，却以导演身分拿到金钟奖。老婆在台下也激动落泪。(image)不过还是想说，金钟奖真的一年不如一年了 </w:t>
      </w:r>
    </w:p>
    <w:p>
      <w:r>
        <w:t>WXC7667</w:t>
        <w:br/>
      </w:r>
    </w:p>
    <w:p>
      <w:r>
        <w:t xml:space="preserve">(image)10月3日上午，范冰冰“阴阳合同”一案终于尘埃落定。从税务机关调查核实情况看，范冰冰在电影《大轰炸》摄制过程中，以拆分合同的方式偷逃个人所得税618万元，少缴营业税及附加112万元。此外，还查出范冰冰及其担任法定代表人的企业少缴税款2.48亿元，其中偷逃税款1.34亿元。税务机关依法对范冰冰及其担任法定代表人的企业作出相应的追缴和处罚决定。范冰冰所需补缴的税款、滞纳金以及罚款加在一起超过8亿元。　　3日中午，范冰冰通过微博刊登致歉信就偷逃税道歉，表示“将按照税务部门的最终处罚决定，尽全力克服一切困难，筹措资金，补缴税款，缴纳罚款”。　　税务部门开出巨额罚单的行政处罚是否于法有据？不追究刑事责任是否等于不构成犯罪？该案对影视行业从业人员有着怎样的警示教育和规范引导作用？记者就此采访了有关专家。　　“范冰冰案处罚决定体现依法办事”　　记者了解到，范冰冰“阴阳合同”偷逃税案是我国税务部门近年来处理的个人偷逃税款金额最大的案件。税务部门对范冰冰及其名下公司的4类逃避纳税行为分别处以0.5倍至4倍罚款，其中针对范冰冰拆分合同的行为开出的4倍罚款达到2.4亿元。　　“对范冰冰个人偷逃税款处以3倍和4倍的罚款，依据的是税收征收管理法第63条的规定，对纳税人偷税的，由税务机关追缴其不缴或者少缴的税款、滞纳金，并处不缴或者少缴的税款百分之五十以上五倍以下的罚款；构成犯罪的，依法追究刑事责任。”北京威诺律师事务所主任杨兆全认为，对范冰冰作为企业法定代表人的处罚，依据的是税收征收管理法第69条的规定，扣缴义务人应扣未扣、应收而不收税款的，由税务机关向纳税人追缴税款，对扣缴义务人处应扣未扣、应收未收税款百分之五十以上三倍以下的罚款。　　天津财经大学法学院院长陈灿平在接受采访时表示，不同的案件由于主观恶性、情节严重程度不一，可能会导致具体处罚金额存在一定差异。范冰冰案的处罚属于行政处罚，根据有关税法实施细则，处罚金额由违法情节的轻重、对社会造成的损失以及缴纳的可能性等综合因素确定。　　然而，尽管处罚金额巨大，但网友们却提出“为何对范冰冰处以行政处罚而没有追究刑事责任”的疑问和不解。　　我国刑法规定，纳税人采取欺骗、隐瞒手段进行虚假纳税申报或者不申报，逃避缴纳税款数额较大并且占应纳税额百分之十以上的，处三年以下有期徒刑或者拘役，并处罚金；数额巨大并且占应纳税额百分之三十以上的，处三年以上七年以下有期徒刑，并处罚金。经税务机关依法下达追缴通知后，补缴应纳税款，缴纳滞纳金，已受行政处罚的，不予追究刑事责任；但是，五年内因逃避缴纳税款受过刑事处罚或者被税务机关给予二次以上行政处罚的除外。　　“虽然范冰冰偷逃税有故意的成分，但是依据罪刑法定原则，由于范冰冰属于首次被税务机关按偷税予以行政处罚且此前未因逃避缴纳税款受过刑事处罚，没有前科，因此，这样的处罚决定并不算法外开恩，是‘依法办事’。”陈灿平认为，范冰冰案的处罚决定，对于有些心存侥幸的人来说是一个强烈警示，对广大公民也是一次普法教育。　　“不追究刑事责任不等于没有犯罪”　　新华社3日上午发布的消息指出，经查，2018年6月，在税务机关对范冰冰及其经纪人牟某广所控制的相关公司展开调查期间，牟某广指使公司员工隐匿、故意销毁涉案公司会计凭证、会计账簿，阻挠税务机关依法调查，涉嫌犯罪。现牟某广等人已被公安机关依法采取强制措施，案件正在进一步侦查中。　　不少网友在评论区留言表示不解，为什么对范冰冰是“只罚不判”，对其经纪人却采取强制措施？　　我国刑法第162条之一规定，隐匿或者故意销毁依法应当保存的会计凭证、会计账簿、财务会计报告，情节严重的，处五年以下有期徒刑或者拘役，并处或者单处二万元以上二十万元以下罚金。单位犯前款罪的，对单位判处罚金，并对其直接负责的主管人员和其他直接责任人员，依照前款的规定处罚。　　“区别在于直接责任人的不同。”中国法学会财税法学研究会会长刘剑文告诉记者，“对涉嫌偷逃税罪的问题，谁负主要责任涉及法定代表人是否知情。由于范冰冰偷逃税案件中，其经纪人熟悉国家税务方面相关法律规定并直接操作，因此被采取强制措施依法调查顺理成章。此外，不追究刑事责任不等于没有犯罪，因为行政责任前置的规定，所以范冰冰目前没有被追究刑事责任。”　　据悉，国家税务总局已责成江苏省税务局对原无锡市地方税务局、原无锡市地方税务局第六分局等主管税务机关的有关负责人和相关责任人员依法依规进行问责。　　“对相关税务人员的处理，要根据税收征收管理法第82条处理。该条规定，税务人员徇私舞弊或者玩忽职守，不征或者少征应征税款，致使国家税收遭受重大损失，构成犯罪的，依法追究刑事责任；尚不构成犯罪的，依法给予行政处分。”杨兆全表示。　　“充分发挥个案的警示教育和规范引导作用”　　中央宣传部、文化和旅游部、国家税务总局、国家广播电视总局、国家电影局等部门2018年6月底联合印发通知，要求加强对影视行业天价片酬、“阴阳合同”、偷逃税等问题的治理，控制不合理片酬，推进依法纳税，促进影视业健康发展。　　税收征收管理法第13条规定，各级税务机关应当建立、健全内部制约和监督管理制度。上级税务机关应当对下级税务机关的执法活动依法进行监督。各级税务机关应当对其工作人员执行法律、行政法规和廉洁自律准则的情况进行监督检查。　　“随着我国税制改革的推进，在执行国家相关税收法律法规的环境下，应加强外部监督，比如加大税收巡查力度等。建议在全国范围内对税收人员进行巡查，如若发现有关税务人员不作为，要及时对其进行相应的惩处。对于演艺人员较多的地区应有合理的预测，尽到提前通知纳税人或扣缴义务人的义务等。此外，还应加大对税务人员的教育和培训力度，提高税务人员的业务水平。”陈灿平建议。　　记者了解到，国家税务总局即将开展专项行动，规范影视行业税收秩序，对在2018年12月31日前自查自纠并到税务机关补缴税款的影视企业及相关从业人员，免予行政处罚，不予罚款；对个别拒不纠正的依法严肃处理。　　“范冰冰偷税案也可以对演艺行业的其他从业人员起到较好的警示教育和规范引导作用，促其认真进行依法补税等。”陈灿平在接受采访时说。　　刘剑文深谙税收方面的法律规定，他表示，目前，我国还缺乏较为细致的税收规定，可以以范冰冰偷逃税案为契机，完善相关税收制度，细化有关税收规定。今年10月底税收征收管理法将进行修订，这是继2001年之后该法的又一次大修改，将对纳税人信息管理问题、第三方信息提供、税收程序的完善等法律问题作出更为具体的规定。“罪刑法定和税收法定是人类法治文明中的两项重要成果，我们作出的判断和结论都应当基于对法治的深入理解和观察而得出，都应以事实为根据、以法律为准绳。”刘剑文说。  </w:t>
      </w:r>
    </w:p>
    <w:p>
      <w:r>
        <w:t>WXC7668</w:t>
        <w:br/>
      </w:r>
    </w:p>
    <w:p>
      <w:r>
        <w:t>贾跃亭要抛弃许家印(image)许家印，贾跃亭。摄影：肖予为，史小兵　　还未真正实现商业化的FF，会止步于一个故事吗？　　文 | 《中国企业家》记者 李艳艳　　编辑 | 王芳洁　　这个长假，许家印应该没有过好。　　10月7日晚，恒大健康（00708.HK）发布公告称，其投资的FF已于10月3日，在香港国际仲裁中心提出仲裁，要求剥夺恒大作为股东享受的有关融资的同意权，并解除所有协议，剥夺恒大在相关协议下的权利。　　这一幕，发生在FF91预量产车下线仅月余时间里，发生在其进入正式量产的冲刺阶段内。这一两个月来，发自FF汉德福工厂的照片，都是热闹的，庆祝的，花团锦簇的，贾跃亭站在画面的中央，脸上挂着他常有的、带有泥土气息的笑容。但上述公告却透露出了笑容背后的真实。　　7月，贾跃亭已向恒大方面提出，后者支付的8亿美元已基本用完，要求恒大再付7亿美元。恒大与贾也签订了补充协议，同意在满足支付条件的前提下，提前支付7亿美元。根据公告，贾跃亭利用其在合资公司占有多数董事席位，在没有达到合约付款条件时，便要求恒大付款，并以此借口提出了仲裁。　　“听说许老板挺痛心的，本来准备转战新能源汽车、大干一场呢。”一位接近恒大人士对《中国企业家》说。　　但贾跃亭的日子应该更难过。就在9月末，乐视系多项核心资产股权被拍卖，融创成为了乐融致新和乐视影业的第一大股东，在国内，尚由贾控制的，只剩走在退市边缘的乐视网(3.680,-0.23, -5.88%)。在国外，FF的资金濒临耗尽，对赌的量产时间期限却在步步逼近，留给他的时间已经太少。　　贾跃亭要背水一战。　　博弈　　恒大健康7日的公告，无异于对贾跃亭的讨伐，讨伐他背信弃义，企图撕毁合同；讨伐他又走了乐视的老路，使用资金无度。当晚，《中国企业家》数次向FF方面求证相关情况，后者也数次表示，即将发布声明。及至凌晨时分，对方表示，FF的海外账号会首先作发布，但截至发稿前，FF的脸书与推特账号上，仍未有任何更新。　　难道是“此中有真意，欲辨已忘言”？　　贾跃亭“造车”计划的加速推进，得益于资金加持。恒大健康公告称，恒大子公司时颖于2017年11月30日与贾跃亭控制下的FFTop公司签订合并与认购协议。恒大在三年内投资20亿美元，占合资公司45%股份。　　按照协议约定，恒大在2018年底前支付8亿美元、2019年支付6亿美元、2020年支付6亿美元。其中，恒大在2018年5月25日已提前支付完毕第一笔投资。此后，FF91的量产计划被迅速推进，公开资料显示，FF近几个月在中美多地陆续组织缴纳订金用户鉴赏FF91，获得大批订单。有报道称，在国内举办的一系列小范围私密赏车活动中，FF 91现场下单率超过50%。　　对于前述仲裁，恒大方面称，已履行相关协议项下的责任，已聘请国际律师团队，将采取一切必要行动，捍卫恒大在相关协议下持续享有的权利，保障公司及股东利益。　　“不管FF是否有效履行协议条款，FF与恒大显然是在某些方面产生了分歧，这也为年底FF91量产上市笼罩了一层阴影。”有市场分析人士称。　　恒大不给钱，如何保证接下来的量产？摆在贾跃亭面前的是一道“命门”。更何况，贾跃亭一直将FF视为摆脱自身及乐视困局的筹码，这场翻身仗不好打。　　“FF的目标是在汉福德工厂拥有约1300名工人来完成FF 91的量产。”近日，汉福德政府关系总监JohnLee称。目前，FF位于加州汉福德市的制造工厂正在建设中。　　贾跃亭的FF公司成立于2014年。出走美国后，贾跃亭将主要精力投入到FF造车业务上，并在美国拥有研发团队，雇员达1400多人。其中，专业技术人员超过1000名。　　截至目前，FF已获得专利超过380件。历时四年研发的FF91多项技术指标达到世界顶尖水平。比如，百公里加速时间为2.39秒，最高续航里程700公里。　　不过，要达到如此高的续航水平，离不开价格昂贵的原材料及技术研发成本。根据一组测算，如果达到FF官方宣称的续航水平，其总成本可能会超过10万美元。　　命悬一线　　留给贾跃亭与FF的时间不多了。量产成功与否，关系到贾跃亭是否还能继续主导FF。今年6月，恒大和FF签订对赌协议，如果在2019年不能实现量产，贾跃亭将失去1股10票的权力，恒大将主导FF的经营。　　此前，本刊记者从接近FF人士处获悉，若贾跃亭等人无法在2018年底之前兑现首批电动车量产交付之承诺，即视为对恒大健康的违约情形。届时，贾跃亭将失去对SmartKing公司的实际控制。Smart King全资持有FF香港与FF美国。　　贾跃亭曾口头承诺，FF91要在2018年底实现量产、2019年投入生产10万辆。恒大健康副董事长兼恒大法拉第未来智能汽车（中国）有限公司（恒大FF中国）董事长彭建军称，“全力确保在2019年第一季度FF91按时达到量产目标。”　　恒大FF中国于今年8月14日正式揭牌。FF正在恒大的主导之下登陆中国。恒大方面委派集团董事局副主席、总裁夏海钧担任SmartKing公司的董事长。恒大FF中国的高管名单中，未出现原FF相关人员。　　恒大系资金注入及人事安排，意味着许家印对FF的介入正在深入。恒大为其制定“年产能达到500万辆”的十年计划。不过，没等盘活FF，许家印的心就痛了。　　“贾（贾跃亭）可能是知道明年第一季度量产很难实现，按照约定会出现权利反转，所以贾提前反悔、企图撕毁合同。”恒大方面人士称。　　预产量车出来了，却没法完成量产。如若对赌违约，失去了FF的贾跃亭，或许真的会一无所有。某种程度上，恒大卡住了他的喉咙。　　蔚来汽车李斌曾点评贾跃亭和乐视困局称，“我早说过，没有200亿最好别造车”。相比之下，FF仅有的8亿美元恐难支撑其两款车型的研发与量产。如此看来，贾跃亭要求恒大提前预支资金，颇有无奈之意。　　获得投资方资金后，FF工厂开始快速推进。今年2月，FF完成汉福德工厂的清理工作，3月份完成翻新、修复，并且安装了一批常用基础设备。今年5月底，第一批长周期生产设备安装，照明、通风等设施也一并安装，并且正式获得汉福德市颁发的生产许可。　　6月，FF汉福德工厂总承包商到位，FF距离量产更近一步。同月，FF在广州拿地建厂，预计2019年底到2020年初投产。也即，现阶段主要依靠汉福德汽车工厂，其前期的推广落地仍面临不小挑战。　　9月19日，FF91首台预量产车从亚利桑那州的测试场回到洛杉矶总部。同日，FF举办首届“919未来主义者日”活动，FF高管团队全体亮相。贾跃亭说，“未来主义者具备远见卓识，用未来定义未来。”　　对于头顶“老赖名单”的他而言，时间和金钱就是翻身关键。考虑到FF91的超高配置以及技术难度，即便不缺投资，实现量产也很不容易。曾被外界戏称“PPT造车”的贾跃亭如愿造出真车，还未真正实现商业化的FF，会止步于一个故事吗？接近FF人士：恒大控制欲太强 FF控制权是贾跃亭底线【独家电报|接近FF人士：恒大控制欲太强FF控制权是贾跃亭底线】财联社10月8日讯，就FF提出仲裁“要求解除所有协议，剥夺恒大在相关协议下的权利”一事，接近FF的人士向财联社表示，这实际上是FF控制权之争。“恒大的控制欲太强，但FF的控制权是贾跃亭的底线，他必须要掌握控制权。”对此，恒大方面尚未予以公开回应。</w:t>
      </w:r>
    </w:p>
    <w:p>
      <w:r>
        <w:t>WXC7669</w:t>
        <w:br/>
      </w:r>
    </w:p>
    <w:p>
      <w:r>
        <w:t xml:space="preserve">(image)(image)　　撰文：闫妍　　编辑：章剑锋　　刘强东和京东陷身在“性侵门”的漩涡中，“后厂村7号”派记者去了一趟刘强东的出生地江苏宿迁（同时也在北京见到了他的高中同学），走近他的乡里乡亲中间，观察和感知人们的各种反应，听听他们是怎么看待正遇到麻烦的“大强子”的。　　一，来龙镇，真的来“龙”了　　苏北平原，秋意渐染。从宿迁市区出发，经过一片片丰收在望的田野，行车近40公里之后，就到了刘强东的老家——光明村。　　2018年国庆节前夕，这个村庄发生了天翻地覆的变化。　　光明村是江苏省级“美丽乡村”建设示范项目所在地，政府出资、以房换房，整个村子都进行了老房拆建翻新，村前村后都能见到白色的二层小别墅。　　而那种让刘强东能够刻骨铭心一辈子的贫苦破败的童年记忆，在这里已经踪影难觅。　　在这个村里，刘强东生活了18年，拥有一段饱受贫穷缠绕的青春年华。当年他的梦想是要离开这里，向往外面的世界，“看得更远一点，走得更远一点”。　　打拼了二十多年，一跃成为名满天下的电商巨子。功成名就，衣锦还乡，他又回到了光明村，给家里重新盖了一栋门脸豪阔的“刘家大院”。　　浮雕、翘角、吻兽……，一应建筑元素的运用，使这座大宅显得气度不凡。村里人提到这座宅子，不无夸张地说，花在它上面的钱，够盖一个小区。　　重建的刘家大院，在村里地位突出，属于“名人故居”。　　“他家最好看，你去看看。”村里老人围在房后乘凉，见到有外地人进村，会自动给指路。　　(image)　　(image)　　光明村隶属于来龙镇。　　传说，明朝时有一游僧在此地梦见巨龙盘旋湖面，因名“来龙”。而今天，地因人显。有人说，来龙镇，真的来“龙”了。　　因为出了个刘强东，外界的关注目光不断聚集到这里，各种资源也不断往这里汇流。交通不发达、区位无优势，这座在各种意义上本应和互联网文明完全隔离的“孤岛”，得以不断与外面的世界联接起来。　　眼瞅着村里形势发生变化，乡亲们甚至动起了能不能也趁机搞搞旅游业的心思。　　在光明村的中心地带，“后厂村7号”记者见到了正在建设中的“JD京东文化公园”。　　“你看到那边的柏油路没？那也是‘大强子’出钱修的，连着几个村子。”　　三年前的春节，刘强东曾自掏腰包，给全村60岁以上的老人们一人发了一万块钱。2018年春节，刘强东又给800户村民发放了年货，货品一箱箱堆放在村前，村民们欢欢喜喜地领取。　　外人不理解他的行为，认为他是作秀。而刘强东自己则说，当年考上人民大学，是乡亲们凑钱、凑物让他上的学，这份恩情，他要用一辈子来还。　　“一点点的时候就在眼前跑，长大了这样有出息，俺要能养那么好的孩子可好了。”　　村里的大爷大妈感叹道。　　不过，关于刘强东在美国涉嫌性侵女大学生的事情，他们闭口不提。　　二，宿迁“后厂村”　　9月28日，中午十二点多，大院、食堂、商铺，到处都能看到京东员工们的身影。大家排队进入京东餐饮中心持员工卡购买午饭。穿着白衣黑裤的保安，在附近有序巡逻。在这座人均月均薪资只有3000块左右的地级市，这里的工作让二十几岁的姑娘、小伙们觉得体面。　　京东等互联网公司的陆续落户，使这里也具有着某种北京后厂村2.0的气息。这里，或许也称得上是宿迁单位经济产出和智力密度最高的地方。　　一个挂着京东员工牌的女孩在老鸭粉丝汤店前走来走去，忽然眉开眼笑，她等来了丈夫和襁褓中的孩子。　　比起京东在外界遭受的疾风骤雨，他们的生活淳朴单纯、自信且看得见希望。　　这里是位于宿豫区的京东全国客服中心。2009年，刘强东将分散在广州、上海、北京的客服部门统一集中到了宿迁，建了一座总建筑面积达6000平方米的全国客服中心。八年后，呼叫中心二期投入使用，京东客服中心在宿迁的座席数量超过了15000个。　　十年前刘强东回到宿迁时，这还是一片茅草地。　　李国庆曾评论刘强东的个性，傻大黑粗，身上带着一种草莽气。这种农民企业家气质，让刘强东喜欢称兄道弟，喜欢江湖义气，杀伐一向果断。　　但对于家乡宿迁，“大强子”是温柔的，恋旧的。　　他把自己从小到大上过的学校捐了一遍后，开始全力扶持宿迁进入电商战场的舞台中央。　　近年来，京东集团不仅将全国客服中心落户宿迁，还将信息研发处理中心、财务结算中心、物流管理中心等四大中心和云计算基地一起搬了过来。有信息显示，这些举措直接带动了当地2万人就业，近20亿的税收。　　刘强东还带来了自己的朋友圈。　　截至目前，京东全国客服中心的周围，已经被京东的“友商”所“占领”，百度、网易、美团、途牛、当当、唯品会、小米等知名互联网公司的LOGO簇拥在城市上空，挤在一条路的两边。这也是当地著名的“中国电商第一街”。　　(image)　　按当地人的说法，年底计划营业的万达广场也是刘强东“引进来”的。　　据“后厂村7号”记者了解，还有大批互联网公司的呼叫中心、数据中心、物流中心等正在向宿迁迁徙。　　宿迁发展地方经济，决心走电子商务产业的路子，而京东是其重要的资源依托，这是当地官方公开的说法。宿迁市政府在今年5月还专门成立了“与京东全面合作领导小组”，由市委副书记、代市长亲自兼任组长。　　京东在宿迁投资项目到今年8月为止共计12个，计划投资近200亿元，一批项目正陆续开工。　　外间戏称刘强东是宿迁的“招商局长”，刘强东也明白自己的存在对于家乡意味着什么，“如果我都不带头回去老家投资，那去哪儿找别的企业来投资呢？”　　无疑，京东是宿迁经济谋求转型升级过程中的一根支柱，这根支柱如果垮塌，后果将会怎样，很难讲。　　宿迁人遇到外地人，往往会讲上一句：古有项羽，今有刘强东。　　一古一今，这两个人物，都是让宿迁人颇有几分引以为自豪的。　　可是到了今年秋天，情况陡变，当代宿迁的“英雄”落井了。　　三，“英雄”落井　　在美国涉嫌强奸女大学生的事件曝出后，京东股价大跌，20天蒸发了近500亿元人民币。这起事件至今风浪未息，美国司法部门还没有结案，刘强东和京东的命运陀螺究竟会滑向哪里，众所注目。　　“大强子出事啰。”　　几个宿迁司机趁着没活凑在一起，叼着烟，拧着眉头，语气里透着低落，“我们是不信的，这里面有事。”　　刘强东在美国涉嫌强奸女大学生的消息传到国内，宿迁人产生了一种不舒服，甚至有点丢人的情绪。　　不大的城市，在房价一年翻了一倍之后，气氛再度变得敏感焦躁。　　这里弥漫着品类繁多的阴谋论。　　“我们是可惜他。”老宋是宿迁市一个普通的出租司机，他没见过刘强东，但他不愿相信刘强东会搞强奸。　　他的判断依据是，刘强东给员工上住房公积金，这样的人，能做出那种事？　　宿迁没机场，没高铁，没地铁，GDP排名全江苏省常年倒数第一。大环境如此，打工者们在职场中的福利待遇也难以保障。　　“我们这种地级市，年轻人的月薪平均3000多块钱，大多数单位五险一金很难都交全，住房公积金基本是不给上的，但刘强东一定给。”　　两年前的秋天，王勋见过刘强东回父母家别墅的场面，他记得有好几辆车跟在后面，刘强东一下车围了一圈的人，还有人举着摄像头。　　这片别墅区就建在京东为员工建设的家属区“新新家园”的后面，一墙之隔，有二十几座，建好后刘强东给父母、妹妹各留了一套，其余都分给了亲戚朋友。　　王勋的彩票站离那不远。天天望着这片别墅群，他也没觉得眼馋。“‘大强子’过得好也遭过罪，他的事我们都知道。”　　宿迁人“了解”刘强东，好像能到头发丝。　　老宋有一天睡得早，第二天一看，群里有200多条未读留言，说得都是刘强东这事。他们连细节都记得清楚，饭局上点的酒是32瓶，女方的关键证据是一个床单，刘强东几月几号回到北京正常展开工作……　　“我们都这么讲，大强子什么场合没见过，我们得看最终的证据。”老宋觉得这事一定有反转，还有事情没有说出来。他说他能代表宿迁的出租车界。　　不光是出租车界，宿迁当地文化圈也有人对这件事表示纳闷、不解和诧异。　　“我们怀疑他陷入到仙人跳里边了，是个陷阱。”宿迁当地的知识分子李合（化名）说，“我们觉得刘强东的智慧不至于犯这个错误……你叫我们去做我们都不会做，你像我们这种人都有这种觉悟，美国那边一级强奸罪能被判35年监禁，你说刘强东能去犯这种罪吗？我认为肯定是酒喝多了。”　　在宿迁贴吧里，有一个名为“刘强东事件“的帖子，有人说“那么多实锤了，东哥的人设已经崩了。”　　发帖时间是9月3日，这一天京东官方表示刘强东已回到中国正常开展工作。但明尼阿波利斯警察局发言人JohnElder却表示，刘强东离开美国并不代表他是无罪的，“目前的情况是，这起案件没有结束，我们对这起案件仍在调查之中。”　　不久，有人在贴吧里回复，“一旦发现英雄也会落井，投石的人格外勇敢，人群会格外拥挤。”　　“事情一发生，我那天电话都被打爆了。”袁新良看看面前的手机，对“后厂村7号”记者说，“每一个人都在问我怎么回事？但是你站在我的角度来说，这个问题我怎么回答？我不是当事人，我也没经历过，我不在他身边。”　　袁新良是刘强东高中时期的同桌同学，得知他这个铁哥们摊上事儿，同学、朋友们都纷纷找袁打听情况，尤其是以前的部分老师，也很关心，但没有人能插得上手。　　袁新良说，“这些事情我认为只有他本人能够处理”。　　四，犹记同学少年时　　2017年2月，央视《走进大咖》首次曝光了刘强东母亲的形象，住进了儿子盖的别墅，过生日会有20多人特意过来庆贺，正是世俗意义上认为的人生惬意圆满的时刻，但她的脸上已经刻上了黑色的皱纹。　　与马云的知识分子家庭出身相比，刘强东是个典型的农村孩子。父母务农、驶船养活他和妹妹，一年也回不来几趟。刘强东曾说，小时候最喜欢吃的是猪油拌白饭，认为那是人间美味了，甚至吃完白饭之后，能够用水将碗涮一涮也是极其美味的。　　“整天在一起玩，早中晚一起去食堂打饭。”　　袁新良记得，当年他和刘强东一样，每周离家返校，都会带着够吃一星期的玻琉罐装炒咸菜和紧巴巴的五块钱生活费，稍微能去食堂打点好吃的菜，哥们几个凑在一起分着吃，也能嵌进几十年后的人生记忆中。　　在袁新良眼里，刘强东是个大方的人。　　“就好比我身上有10块钱，我给朋友顶多花9块钱，但是他不是，他身上有10块钱，他会为朋友把这10块钱花完。”　　外界对刘强东所以能成就京东这番事业的经验梳理中，一般都会说，这是因为刘强东专注、有眼光、有魄力、敢做敢为，但在身为老同学的袁新良看来，除了能吃苦和超乎常人的付出之外，大方和豪爽，也是刘强东取得成功的重要原因。早年的刘强东就是这样，如果大家在一起吃饭，他会争着付钱。　　“这个当然很重要了。你周围能聚集许多人啊，你周围没人你怎么成功？一个好汉还要三个帮呢，是吧，能接触更多的人，交更多的朋友嘛。”　　当年的刘强东，虽然顽皮捣蛋，在学业上却是很出挑的。　　刘强东曾在央视节目中谈过他的学生时代，他在听课的时候如果有同学去掐他，去干扰他，他根本听不见。袁新良没有向“后厂村7号”记者讲起有这回事，但他确认，刘强东当年的确很强，“他上课的时候也是非常认真的，每次考试他在班里面都是在前三名，正常的话在学校一般都是排前十名。”　　刚到市里上高中的刘强东，个子不矮，但不会打篮球。袁新良成了他的篮球教练，“他学得很快，之后我们几乎每个星期都打，我们在班里面打，也和隔壁班玩。”　　1992年，刘强东考上了中国人民大学，县城里面到处贴着喜报。袁新良记得，刘强东从那时便是这片土地的荣光。　　两个月后，19岁的刘强东揣着村里乡亲送的76个煮鸡蛋上了宿迁开往徐州的客车，然后从徐州火车站搭火车颠簸十几个小时来到北京。那里高楼大厦林立，车水马龙，他终于如愿汇流到一心向往的更广大的世界。　　袁新良则去了临近的淮安市上了大学，全班43个人各奔东西。　　再回忆起自己的18、19岁，袁新良还是唏嘘。“当时我们那个形象，因为太穷了，穷的都不像是个好人。”　　大学时代，刘强东也曾多次带着当时的女朋友龚晓京回过宿迁。袁新良、刘强东等几个玩得好同学聚在一起，会谈各自在大学里的见闻。　　各奔东西闯荡世界，尽管在阶层身份上发生了分化，刘强东一个人慢慢走向了金字塔的顶端，但他还能时不时和这些老同学吃吃饭，打打掼蛋。从袁新良的角度来讲，他认为彼此的友谊一直很融洽。　　不过大家好像也都保持着共有的默契，那就是，聚在一起的时候，只聊高兴的事情，不聊不开心的事情，尤其是有关创业打拼当中的各种艰辛，“没人说，大家心里面都知道，是吧，非常苦啊。”　　五，刘强东会是又一个” 西楚霸王” 吗?　　两千年前，少年项羽看见乘船而过的秦始皇，跟旁边的伯父项梁说：“彼可取而代也。”吓出伯父一身冷汗，连忙捂住他的嘴。　　两千年后，刘强东从小立志当村长，意图将村长、村支书们家里挂满屋檐的猪肉瓜分给乡亲们。　　创办京东之后，回村发钱，省长座谈，出资办学，大做公益，风光无限。　　二十年来，财富积累得足够多，企业做得足够大，名声也足够响，刘强东所能做的事，所能发挥的作用和影响力，远远大过一个村长、县长，甚至是更高层面的官员。　　袁新良说，他的这位老同学，对家乡人能起到一种引领作用，年轻人都想成功，都想朝刘强东看齐，“会发现虽然是个贫困老百姓，只要是自己努力了，也许会做出一番事业。”　　李合觉得，在宿迁当地流传的“古有项羽，今有刘强东”这句话，不纯粹是个噱头。　　在李合眼里，刘强东带给宿迁最大的改变不是带来了多少亿的税收，而是京东帮助宿迁提升了地域形象，让宿迁人有了某种自信和底气。　　“过去在饭桌上别人问宿迁有什么，我们会说洋河大曲是我们那里的。而现在，宿迁人会反问人家你知道刘强东吗，他是我们那里的人。”李合讲。　　他承认，这种微妙的情感如今正在发生着变化，刘强东如果真的做出对家庭、对企业不负责任的事情，这种不检点的行为会让自己也跟着脸红。　　“不管他做出了多大贡献，还是感觉不舒服，他已经是宿迁的一张名片了，代表了我们。”　　崛起草莽，志在江湖。拥有过绝对权力，也遭遇了大厦将倾。舆论上有声音认为，刘强东有可能重复上演西楚霸王那“无颜见江东父老”的一幕。　　(image)　　三年前，刘强东宣称，接下来的10年，他要带领京东走向国际化，把京东打造成一个亚马逊那样的有益于全社会、备受尊敬而不能倒掉的国民企业。不料国际化起步不久，“性侵门”就将京东这艘巨轮和它有着极度价值观洁癖的掌舵人，卷入全球舆论浪涛之中。　　对于老同学眼下的困境，袁新良向“后厂村7号”记者反复强调，真也好，假也罢，用宿迁话讲，这只是一件“屁大点的事”。他说老同学是当局者迷，在思想上，应该跳出来。　　“人生匆匆几十年，不要把这些东西看的太重，到最后还不就是大江东去嘛。再经过几十年，100年、200年，顶多也就是成了人家茶余饭后的一个谈资而已。”　　刘强东在商场上经历过许多惊险曲折。京东的传记里讲，刘强东从不会在员工们面前暴露自己的焦虑，他会把压力留给自己，并有能力提振士气。2008年资本寒冬，没有人愿意投钱给他们。极度难熬之下，刘强东独自躲在公司附近的咖啡馆喝酒解压，生怕人心离散。　　幸运的是，每次他都能化险为夷。　　那么这一次呢，刘强东和京东能再一次有惊无险地度过劫数吗？　　洪泽湖东路的京东客服中心大门外，还张挂着招聘启事，上面写着：五险一金、免费住宿、班车接送，薪酬3180-6000块。　　离北京800多公里外的宿迁，本不处在暴风眼，但这里又有太多人的生计、前程甚至于情感，与刘强东、与京东的命运捆绑牵系在一起，一荣俱荣、一损俱损。　　“他给我们带来财富，我们怎么能希望他出事呢，”李合说，宿迁人和全国人民一样，“都在等这件事情水落石出。”　　文中部分资料参考与援引的出处：　　刘强东内部讲话、李志刚《创京东》、央视《遇见大咖》及《开讲啦》、《南方周末》、《南都周刊》、《第一财经》等 </w:t>
      </w:r>
    </w:p>
    <w:p>
      <w:r>
        <w:t>WXC7670</w:t>
        <w:br/>
      </w:r>
    </w:p>
    <w:p>
      <w:r>
        <w:t xml:space="preserve">来源：北京科技报　　奖金全捐母校、教育年轻人勿信教科书…日本新晋诺奖得主本庶佑的言行引发探讨。十八年十八人，日本五十年三十个诺奖目标几无悬念。(image)　　日本京都大学教授本庶佑获得今年的诺贝尔医学或生理学奖，使日本的诺奖得主中又增加一人。实际上，这几年日本学者获得诺贝尔奖如探囊取物，算上本庶佑，这是他们连续第五年获得诺贝尔奖（2014年物理学奖，2015年物理学奖、生理学或医学奖，2016年生理学或医学奖，2017年文学奖，2018年生理学或医学奖）。进入21世纪后，这18年里日本诞生了18位诺奖得主，平均年均一人。除欧美诸国之外，日本是获得诺贝尔奖人数最多的国家，达到“21世纪前50年获得30个诺贝尔奖”的目标几无悬念。　　事实上，多年前学界就有用“井喷现象”来形容日本获得诺贝尔奖，国内对日本科技政策、科研投入、基础教育等都有所研究。本庶佑获奖后，准备把他获得的奖金全部赠给母校京都大学，采访中又谈到了他自己的科学精神——好奇和质疑，或许他的治学态度又对我国科技发展有新的启示。(image)▲本庶佑今年已经76岁，但仍没离开科研工作，他正在与学生讨论论文时，接到了诺贝尔组委会的获奖通知电话。（来源：Nobelprize）　　不要相信教科书　　10月2日上午，京都大学召开了诺贝尔奖得主本庶佑的媒体发布会，向外界表达了获奖的心声。　　会上有人提问，“希望对想做研究者的年轻人有什么想说的？”本庶佑回答，对成为研究者最重要的事情是，什么都想知道，有颗觉得所有事情都是不可思议的心。对教科书写的东西不要相信。经常保持怀疑。用自己的眼睛去看。真正的到底是怎样的，这样的心态很重要。希望年轻的小学生、中学生一定要有志于做研究。”　　对事物探索的好奇心和质疑，其实就是本庶佑研究之道。当他被问到自己在研究中需要注意、需要珍视什么的时候，他回答，“好奇心。另外一个，不要简单地相信。论文和写的东西不要相信。用自己的眼睛，干到确信为止，我也很幸运地发现了PD-1”。(image)▲2008年诺贝尔化学奖获得者下村修也曾说：“我做研究不是为了应用或其他任何利益，只是想弄明白水母为什么会发光。”（来源：Pinterest）　　他觉得自己获得诺奖是幸运的，一是继承了父母健康身体的基因，以及喜欢刨根问底的求知性格，二是得益于社会为推动生命科学发展而投入的研究经费，正是有了这些“幸运”，才成就了自己从一而终的基础研究，从来没有对研究有过一次放弃的想法。　　其实最初本庶佑没有想到PD-1能变成癌症治疗的重要疗法。“认定PD1这个方向能成功，也是因为那个时候刚好身边有癌症免疫方面的专家，请教他们引导到正确的方向。还有很多很多其他幸运的因素让我得到这个奖项。”　　2016年，本庶佑获得了国际科学大奖京都奖基础科学奖项。他在领奖时说：“做研究不仅仅要埋头苦读。阅读和记住那些论文是不会造就一个好的研究者的。要通过好奇心来自我驱动，且要有勇气面对挑战。在我看来，这才是科学的起点。”　　本庶佑认为，对于研究要用自己的头脑认真思考直至说服自己，“像大众媒体总在拼命鼓吹，只要在Nature或是Science杂志上发表的研究成果如何厉害，但在10年之后会发现里面9成都是吹牛。剩下的1成，写的其实也就那样。不要轻信那些写的东西，要用自己的眼睛去确认，要用自己的头脑去思考直至说服自己，这个过程非常重要。”　　他自己常对学生说：“怀疑一切。（Stick to the Question）”　　好奇心加质疑精神，做基础研究不功利，被认为是当代的科学精神，其实就是成功科学家身上夜以继日努力，必然会受到幸运女神的青睐。　　奖金全捐母校　　发布会上，本庶佑教授亲自宣布把所获约5700万日元的诺贝尔奖金全额捐赠给母校京都大学。其实，本庶佑的成长与研究经历，与京都大学有着不解之缘。　　本庶佑出生在一个医学世家，在考大学时虽然想过未来成为外交官、律师，但还是遵从了自己父亲的意见，在1960年考入京都大学医学部。大一时，本庶佑就读了日本生物学家柴谷笃弘的《生物学革命》，书中预言操作DNA来治疗疾病，深深触动了本庶佑。　　大二时，本庶佑进入了日本医学家、生物化学家早石修的实验室。这个实验室当时已经聚集了一群一流学者，本庶佑后来又在早石修教授的学生西冢泰美门（日本第二位沃尔夫奖得主，早石修是第一位）下获得了博士学位。可以说，本庶佑很早就接触到了科研一线，生物学与医学的结合成为了本庶佑一生的奋斗目标。(image)▲本庶佑在记者会上（来源：japantimes.co.jp）　　1984年，本庶佑回到京都大学医学部，继任恩师早石修的职位，在这里他做出了本次获得诺奖的成果，而他本人的治学严谨也慢慢成了众口相传的故事。　　本庶佑对学生要求很高，在京都大学，学生们见到他会不自觉地挺直腰背，同时，本庶佑也非常尊重年轻人的独创研究设想。本庶发现和解明PD-1的性能离不开这样的学术态度，研究同行们盛赞他所具有的那种“穿透本质的洞见力”。(image)▲京都大学产生的诺贝尔奖得主（来源：群学书院）　　京都大学给了本庶佑良好的研究基础，这里也有着优良的科研谱系传承，更离不开让学者自由研究的包容。京都大学已经产出10位诺贝尔奖得主，汤川秀树是首位获得诺贝尔奖的日本人，除了2014年物理奖得主，其他日本物理诺奖得主都跟汤川秀树有着学术传承的关系。　　学术自由是京都大学的办校方针，福井谦一（1981化学奖）与山中伸弥（2012生理医学奖）是京都大学中凭借自由思想取得了重大突破的代表。福井尝试将量子力学理论导入到化学领域，山中尝试用皮肤细胞来代替生殖细胞制作万能干细胞，在他们的那个时代这些想法都是挑战了主流研究方向，甚至被排斥的，而在京都大学他们并没有遭到歧视。　　有这些关系，他把奖金全部捐赠也就不足为奇了。(image)▲有人认为京都大学盛产诺奖的原因跟其自身气质有关系。这里远离喧嚣，更容易去沉浸做事（来源：京都大学）　　希望学术与企业双赢　　对于科研经费的投入，本庶佑在采访中表示，在生命科学领域人类的研究水平是连基础雏形都不了解的情况下进行研究，“所以要先所以先走遍千山万水，才是生命科学领域研究的先行条件。从这个角度讲，与其说为了一些应用成果将所有筹码押在一座大山上，不如在包括基础研究的千山万水踏破铁鞋，广结良缘。”　　他还希望把更多的机会给年轻人去自由探索。他希望年轻人能先理解哪些山峰上有值得做的东西，再去搞应用层面的研发，批评了现在很多目的性强的应用研究，　　本庶佑其实很清楚基础研究与应用研究的关系，他知道企业因为科学家做出了具有实用价值的东西，才会投入更多的经费、成立基金到大学中，学术成果再回报企业，他希望成为双赢的局面。(image)▲近年来的诺奖都来自数十年的基础研究（来源：klesf.my）　　日本正在达成目标　　2001年，日本内阁推出“科学技术基本计划”，明确提出“日本要在21世纪前50年里获得30个诺贝尔奖”的目标。当时，几乎所有人都认为这是天方夜谭，连日本学者都认为是口出狂言。然而，很快对日本科技政策和已取得成果的分析，就被认为是可行的。　　事实也正如计划中发展，日本人仅仅用了三分之一的时间，就完成了计划的三分之二——在迈入21世纪的最初18年里，已有18位日本科学家（含两位美籍日裔学者）获得诺贝尔科学奖，另外还有一位英籍日本人石黑一雄获得诺贝尔文学奖。　　这个速度，已将过去的诺奖强国英、德、法甩在身后。更重要的是，迄今为止所有获得诺贝尔奖的日本人中，只有三位最高学位来自海外。也就是说，90%获奖者，是在日本本土成长起来的。　　众所周知，日本重视科技与教育。即使在泡沫经济崩溃之后面对着严峻的经济形势之时，日本政府用于研发的费用投入比例持续攀升。有数据统计，从2005年到2015年的十年间，日本国内用于科研经费的支出，平均达到国内生产总值的3%，居发达国家首位。　　2016年1月，日本内阁审议通过了《第五期科学技术基本计划（2016—2020）》。日本政府力求官民研发支出总额占GDP比例的4%以上，其中政府研发投资占GDP的比例达到1%（日本政府5年研发投资约合1.45万亿人民币）。而且，政府并不直接参与科研项目的评审，而是由专业机构进行。　　除了高投入，对于管理上日本对于成果也更有耐心。日本的高校和科研机构，短期内相对比较少受到诸如考核和评价等等干扰，可以相对长期地从事学术研究。在日本，有固定教职的高校教师，一般不会因为在一段时间内没有科研成果产出而担心受到冷落或失去饭碗——而这个“一段时间”，有时候长达数年甚至数十年，最著名的例子，莫过于始于1954年，持续长达61年的关于果蝇进化的生物学实验。　　当然，在社会氛围上，科学家、教师是日本最受尊重的职业，也是学生调查中最受欢迎的职业之二。教育家陶行知曾说：教育是立国之本。这句话实实在在在日本体现出来。(image)▲美国人类学家鲁思·本尼迪特克在二战尾声时写作《菊与刀》分析了日本民族性格。（来源：wiki）　　从对日本民族性格的研究，到具体科技投入的政策，再到人物经历的个案，我们见证了日本在老龄化日益严重的同时，走出了一条科技创新之路。当我们在中兴事件之后才发现，“卡脖子”的技术多达数十项，日本却有着数十项核心领域领先的技术。也许这就是真实的日本。　　诺贝尔奖，只是一个缩影。 </w:t>
      </w:r>
    </w:p>
    <w:p>
      <w:r>
        <w:t>WXC7671</w:t>
        <w:br/>
      </w:r>
    </w:p>
    <w:p>
      <w:r>
        <w:t xml:space="preserve"> 　　网易娱乐10月8日报道近日，网曝李湘的丈夫、知名导演王岳伦被狗仔拍到与一女子夜会酒店三小时，有媒体爆料，今年六月底，王岳伦被拍到与一神秘女子共进一酒店。当晚大概十点，王岳伦与一黄裙女子从北京某饭店走出，两人先后进入保姆车，随后便进入饭店附近的酒店，两人在酒店呆了三个小时左右才回到车上，随后王岳伦前往酒吧，女子单独返回。　　　　　　　　李湘老公王岳伦因多年在荧幕上宠妻疼女的表现，被网友冠上了好男人的头衔。但在今年六月底的时候，王岳伦被摄影师拍到与一神秘女子酒店缠绵三小时的精彩画面。当天晚上大概十点左右，王岳伦身穿天蓝色上衣，跟穿着黄色长裙的女子，从北京某饭店走出，女子一头披肩长发整齐的梳在耳后，面容清秀，温婉贤淑，一看就是走贤妻良母路线。虽然王岳伦全程低头看手机，一副我们不熟的模样，但是，出了酒店的两个人，还是十分默契的一前一后，上了一辆白色保姆车。接着，两人乘车来到饭店附近的酒店，只见黄裙女子先行下车走进酒店。随后，两人在酒店呆了大概三个多小时后，才重新回到车上。离开酒店的王岳伦，立马前往北京某酒吧前排队入场。这边王岳伦酒吧排队消磨时间，那边黄裙女子则乘车回到位于朝阳路的天鹅湾小区。　　巧的是，爆料当天（8号）早上，李湘才刚晒出与王岳伦共同录制《天天向上》的剧照，两人相互搀扶，看上去似乎没有感情问题。　　　　王岳伦与李湘结识于2005年年底，当时李湘推出两首新歌《不用说爱你》和《0123456》，王岳伦担任这两首歌曲的MV导演。2009年3月，二人证实已在1月份正式登记结婚。</w:t>
      </w:r>
    </w:p>
    <w:p>
      <w:r>
        <w:t>WXC7672</w:t>
        <w:br/>
      </w:r>
    </w:p>
    <w:p>
      <w:r>
        <w:t xml:space="preserve"> 　　经过一年多的谈判，当地时间10月1日，加拿大在最后关头已经同意加入美国与墨西哥之间的贸易协定。这个此前的北美自由贸易协定（NAFTA）更名为“美墨加协定”（TheUnited States-Mexico-Canada Agreement，USMCA）。　　很快，这一新协定的其中一项条款，就引发关注：被普遍认为是针对中国。美国商务部长罗斯将其称为“毒丸”（poisonpill）。　　据《华盛顿邮报》当地时间10月3日报道，这一新协定的目的是“团结美墨加、孤立中国”。这一重要条款出现在协议的结尾部分，规定若三国中有一国与某个“非市场经济国家”签署自贸协定，则其他协议伙伴有权在6个月内退出USMCA协议。　　尽管没有点名中国，但是普遍认为这是“排华”条款。西方媒体广泛认为此举是针对中国，阻止墨西哥和加拿大与中国达成自贸协定。　　　　《华盛顿邮报》截图　　据人民日报消息，目前，中国正在与27个国家进行12个自贸协定谈判或者升级谈判，包括《区域全面经济伙伴关系协定》、中日韩、中国—挪威、中国—斯里兰卡、中国—以色列、中国—韩国自贸协定第二阶段、中国—巴基斯坦自贸协定第二阶段谈判以及中国—新加坡、中国—新西兰自贸协定升级谈判等。　　9月30日，特朗普政府的一名高级官员就曾表示，这份新协议可以让白宫更加集中注意力在中国身上。他还表示，这将是未来贸易协议的“剧本”（playbook），暗示华盛顿可能向其他盟国施压，要求它们疏远与北京的贸易关系。　　路透社6日报道称，罗斯5日在采访中表示，这一条款“试图堵住贸易协议漏洞的又一举措”，他说，这些“漏洞”曾使中国的贸易、知识产权和工业补贴行为“合法化”。　　提及新协定，他说：“这是合理的，这是一种毒丸（poison pill）。”　　他补充说，现在已经有了先例，这一条款将更容易被纳入其他贸易协议：“人们可以理解，这是达成协议的先决条件之一。”　　《华尔街日报》5日称，美国贸易代表莱特希泽将新协议称为美国政策的“范式转换模板”，但特朗普团队能否与其他贸易伙伴复制这样的新协议尚不得而知。　　　　10月1日，特朗普宣布新协议现场，罗斯（右前） 图源：《纽约时报》　　但《纽约时报》对特朗普的新协定持怀疑态度。　　　　《纽约时报》截图　　其6日的分析表示，任何密切关注特朗普政府重塑全球贸易战略的人，都有理由相信，其并没有确定的战略来重塑全球贸易。　　尽管最近，美国9月24日与韩国签署美韩双边贸易修正后协议，10月1日又达成“美墨加协定”，似乎让人看到了转变。但前景仍不明朗。　　分析称，美国可能下一步想让欧洲与 日本也加入，一起“孤立中国”。　　不过，美国雪城大学教授、彼得森国际经济研究所研究员玛丽Mary E.Lovely说：“我确实认为我们可以看到一个战略，但这并不意味着这是一个好的策略。他们将利用这些双边协议，迫使各国在中国问题上与美国站在一起。但是当我们站在那里的时候，下一步是什么？我不知道最后的结局是什么。”　　她开玩笑地说，这将是“被胁迫的联盟”，而不是“自愿联盟”。　　芝加哥全球事务委员会高级研究员菲尔莱维说：“在战斗中，你需要知道你的伙伴是可靠的，他们说的事，他们会坚持下去。但本届政府在贸易政策上一直都不可靠。”　　据《华盛顿邮报》报道，该条款被一些加拿大政客戏称为“特朗普否决”（Trump veto）。　　在加拿大，“特朗普否决”条款一直存在不少争议，反对党政客质疑，认为该条款将限制加拿大与中国等主要贸易伙伴的谈判空间。　　加拿大总理特鲁多1日对记者说，加拿大将“继续在世界各地增加我们的贸易足迹”。　　代表加拿大政府的多伦多来没见过这样的规定”，但他认为，这一条款是美国针对中国的政治声明，而不是针对加拿大。　　　　特朗普和特鲁多  图自“商业内幕”网站　　据中国驻加拿大大使馆5日消息，日前，加拿大媒体就加美贸易协定32.10条款涉“非市场经济国家”等问题询问中国驻加拿大使馆有何评论，使馆发言人杨云东就此发表谈话如下：　　中国坚定支持以WTO为核心的多边贸易体制，支持建设开放型世界经济。我们反对在WTO框架外杜撰“市场经济国家”和“非市场经济国家”等概念，实质上这是有关国家为推卸自身责任、拒不履行自己所做国际承诺所找的借口，是不诚信的表现。我们对有关国家公然干涉别国主权的霸权行径表示谴责，对有关国家经济主权受到损害感到悲哀。不管其他国家如何对华采取贸易限制措施，中方都将按照自己的节奏坚定推进对外开放，一如既往地与世界上所有对华平等友善的国家开展互利共赢的经贸合作。</w:t>
      </w:r>
    </w:p>
    <w:p>
      <w:r>
        <w:t>WXC7673</w:t>
        <w:br/>
      </w:r>
    </w:p>
    <w:p>
      <w:r>
        <w:t>（原标题：日本皇太子妃长期休养已近15年 疑为"产后抑郁"）(image)（图片来源：视觉中国）海外网10月8日电 截至今年12月，日本皇太子妃雅子进入长期休养治疗已整整15年时间。据日本媒体近日报道，精神科医生片田珠美表示雅子可能是“产后抑郁”，而不是此前被广为报道的“适应障碍症”。片田珠美表示：“回顾雅子妃至今为止的症状，我认为诊断为‘适应障碍症’是不准确的。”她说，雅子的症状应该是“产后抑郁”。虽然现在得此病的人很多，但是在当时并不怎么为人所知。皇太子妃原名小和田雅子，1963年12月出生于东京，其家庭是一个传统的外交官家庭。在自身出色的语言天赋和家庭教育的熏陶之下，她18岁进入美国哈佛大学学习，之后进入日本外务省工作，通晓英式英语、美式英语、法语、俄语和德语等多门外国语言。(image)成婚之日，德仁太子和太子妃一起前往皇宫。（图片来源：视觉中国）1987年，皇太子德仁对美丽的雅子一见倾心，但表白后被雅子拒绝，之后雅子离开日本前往国外。经过德仁六年漫长的追求之后，雅子终于同意德仁的求婚。这件事情一经公开，引起皇室的轩然大波。在当时皇室眼中，皇太子妃的人选不应是一个平民。但皇太子德仁意志坚定，天皇支持儿子的选择。1993年雅子与德仁成婚，正式成为皇太子妃。(image)2003年11月18日，爱子和父母过两周岁生日。（图片来源：视觉中国）2003年12月，雅子身体状况突然恶化，住进宫内厅医院，开始进入疗养生活。当时她的女儿爱子只有2岁。2004年7月，日本宫内厅官员对外宣布，雅子被诊断患有“适应障碍症”。她作为一名职场女性，却被卷入皇室生活压力之中而郁郁寡欢。据报道，在她和德仁居住的东宫，贴身服务的侍从和女官就有几十名，稍不留意，就可能会惹来各种流言蜚语。她没有自己的电话号码、不能自由外出。(image)雅子2003年12月8日资料图片（图片来源：视觉中国）雅子的病症虽然还没有完全恢复，但其诊断至今仍存疑。许多日本医疗机构争论其真正的病名，有“强迫神经症”、“不安神经症”、“自律神经失调症”等。(image)今年8月，皇太子一家在那须御用邸散步。（图片来源：产经新闻）日媒称，“走过15年苦难道路”的雅子近期身体恢复状况良好。今年8月，皇太子一家在那须御用邸散步，这是媒体首次被允许在那里拍照采访。另外，在那须车站，雅子带着公主爱子和市民亲切交谈20分钟。日媒表示“这些都是极其少见的事情”。(image)德仁同妻子雅子及女儿爱子公主庆祝自己58岁生日。（图片来源：视觉中国）现任日本天皇明仁将于明年4月30日退位，今年58岁的皇太子德仁将于同年5月1日继位。雅子将成为新任皇后。</w:t>
      </w:r>
    </w:p>
    <w:p>
      <w:r>
        <w:t>WXC7674</w:t>
        <w:br/>
      </w:r>
    </w:p>
    <w:p>
      <w:r>
        <w:t xml:space="preserve">据俄罗斯卫星通讯社8日消息，国际刑警组织（ICPO）发布公告称，来自韩国的国际刑警组织高级副主席金正阳（Kim JongYang）将担任该组织代理主席一职。(image)资料图：金正阳报道称，11月18-21日在阿联酋将举行国际刑警组织大会，ICPO主席选举将于期间正式举行。国际刑警组织发“寻人启事”找的公安部副部长落马了微信公众号“政知圈”10月8日报道，假期最后一天的最后几分钟，一只“靴子”落地。中央纪委国家监委网站通报，公安部副部长孟宏伟涉嫌违法，目前正接受国家监委监察调查。(image)首位只接受“监委监察调查”的“老虎”有读者应该注意到了，孟宏伟的落马通报比其他“大老虎”的通报内容短一些。笔者注意到，今年3月国家监察委员会成立以来，部级“老虎”落马通报的表述基本都是“接受中央纪委国家监委纪律审查和监察调查”。孟宏伟是第一个通报中只写了“接受国家监委监察调查”。而且，在通报中提及孟宏伟涉嫌“违法”，而不是“违纪违法”。今年3月，国家监察委员会正式成立，《监察法》也同期颁布。监察委的监督范围是所有行使公权力的公职人员。同时，与纪委的监督、执纪、问责三项职责有所不同，监察委履行监督、调查、处置职责，其中，调查职责尤其重要。根据《监察法》，调查的主要内容，包括涉嫌贪污贿赂、滥用职权、玩忽职守、权力寻租、利益输送、徇私舞弊以及浪费国家资财等职务违法和职务犯罪行为，基本涵盖了公职人员的腐败行为类型。从目前通报表述上的不同，可以感受到孟宏伟的落马原因与以往落马“老虎”相比有其特殊之处，但具体有哪些不同，还需要有官方更多的披露。周永康老下属孟宏伟出生于1953年11月，是黑龙江哈尔滨人，他长期在公安系统工作，历任历任公安部部长助理，公安部部长助理、交通管理局局长等职务。2004年起，孟宏伟开始担任公安部副部长。孟宏伟的落马通报有些突然。今天凌晨，在公安部官方网站的领导信息栏目中，孟宏伟仍然被列为排名第二的副部长。他的最后一次官方活动，是于8月23日在北京会见访华的新加坡内政部第二常任秘书黎忠汉。但孟宏伟的落马并非没有迹象。最近一年，他两次引发关注都是因为“去职”。第一次是在去年12月，他被免去了国家海洋局副局长、中国海警局局长的职务。中国海警局在2013年的大部制改革中重新组建的单位，孟宏伟是首任局长。在当时的改革中，国家海洋局中国海监、公安部边防海警、农业部中国渔政、海关总署海上缉私警察的队伍和职责被重新整合，由中国海警局统领。第二次是在今年4月，他不再担任公安部党委委员。笔者还有一个发现，孟宏伟也曾是周永康的下属。2002年12月，周永康开始兼任公安部部长一职；2003年6月，孟宏伟作为部长助理陪同周永康去往浙江考察；2004年4月，孟宏伟升任副部长、党委委员，成为周永康的副手之一；2004年7月，公安部举行副总警监警衔授衔仪式，周永康向四个人颁发了警衔命令证书，孟宏伟便是其中之一。多说一句，算上孟宏伟在内，周永康已经有多位下属落马。除了分属“石油帮”、“秘书帮”、“四川帮”的蒋洁敏、王永春、李春城、郭永祥，“政法帮”的代表人物则是公安部原副部长、党委原副书记李东生，以及河北省委常委、政法委书记张越。国际刑警组织发“寻人启事”在公安部期间，孟宏伟分管国际合作等事务，并担任国际刑警组织中国国家中心局局长。除此之外，他还有一个在国际上引人瞩目的身份。2016年11月10日，孟宏伟在国际刑警组织第85届全体大会上高票当选新一任主席，这也是国际刑警组织自成立以来的第一位中国的主席。国际刑警组织的主席一任4年，至今孟宏伟依然在任。国际刑警组织成立于1923年，总部设在法国里昂。这是一个各国打击刑事犯罪的合作组织，是唯一的全球性警察合作组织，也是仅次于联合国的第二大政府间国际组织，目前拥有成员国190个，主要责任是调查恐怖活动、有组织犯罪案、毒品、走私军火、偷渡、清洗黑钱、儿童色情、科技罪案及贪污等大型严重跨国罪案，不过并无执法权力。大家熟悉的“红色通缉令”就是国际刑警组织所发布。2015年4月，国际刑警组织中国国家中心局对外公布了百名“红通”名单，将他们列为对外追逃追赃的重点对象，到今年年初已经有52人归案。刚才笔者也说过了，有关孟宏伟落马的传言一直不断，但在今天之前一直没有官方消息。在国际刑警组织的官网上，关于这位现任主席还有一则特殊的“寻人启事”。10月6日，国际刑警组织秘书长尤尔根·斯多克（Jurgen Stock）发表了一份声明：6 October 2018INTERPOL Secretary General Stock: “INTERPOL has requested throughofficial law enforcement channels clarification fromChina’sauthorities on the status of INTERPOL President MengHongwei. INTERPOL’s General Secretariat looks forward to anofficial response from China’sauthorities to address concerns overthe President’s well-being.”“国际刑警组织已通过官方执法部门提出要求，希望中国官方说明国际刑警组织主席孟宏伟目前的状况，正式回应国际刑警组总秘书处对主席的关切。”(image)曾任反恐办主任除了国际上，在国内孟宏伟也曾有一个不能被忽视的身份——国家反恐办主任。孟宏伟第一次以这个身份出现在公开报道中是在2011年。当时，新疆和田、喀什连续发生暴力恐怖犯罪案件，造成无辜群众重大伤亡，严重影响了新疆经济社会发展和民族团结。当年8月4日，国家反恐怖工作协调小组在乌鲁木齐召开全国反恐怖工作会议。孟宏伟作为公安部副部长、国家反恐办主任出席会议并发言。2013年4月23日，新疆巴楚县发生了一起严重的暴力恐怖犯罪案件。恐怖分子对从事日常工作的执法人员和手无寸铁的社区服务人员发动了突然袭击，造成重大损失，15名社区干部、警务人员牺牲。4月28日，25名暴恐团伙成员全部归案。4月29日，孟宏伟作为国家反恐办主任、公安部副部长在接受央视采访时表示，严厉打击暴力恐怖活动是我国的既定方针，没有任何一个负责任的国家可以容忍恐怖活动。对于那些不思悔改、继续挑战法制，以身试法，进行暴力恐怖活动的犯罪分子，会采取一切必要手段，坚决打击，依法严惩，绝不手软。交代一个背景。2001年，国家反恐协调小组成立，负责协调各个部门、地区的反恐行动2002年，公安部成立反恐怖局，负责研究、规划、指导、协调、推动全国反恐怖工作。国家反恐协调小组办公室也设立在公安部反恐局，承担协调小组的日常工作。在新疆“4·23”暴恐案之后4个月，也就是2013年8月27日，国家反恐怖工作领导小组第一次全体会议在北京召开，在国家反恐怖工作协调小组的基础上，国家反恐怖工作领导小组成立。领导小组是国务院的议事协调机构，下设国家反恐办负责具体工作。根据当时的报道，首任组长是时任国务委员、公安部长郭声琨，首任反恐办主任就是今年8月刚刚卸任的公安部原副部长李伟。（资料据资料中央纪委国家监委网站、公安部官网、国际刑警组织网站等，原题为《国际组织发“寻人启事”找的副部，刚刚落马了》） </w:t>
      </w:r>
    </w:p>
    <w:p>
      <w:r>
        <w:t>WXC7675</w:t>
        <w:br/>
      </w:r>
    </w:p>
    <w:p>
      <w:r>
        <w:t xml:space="preserve">(image)范冰冰偷逃税2.55亿元范冰冰偷逃税2.55亿元，除了补齐这部分税款，她还需缴纳超过6亿元的滞纳金及罚款。交齐这些款项后，她可以不被追究刑事责任。与此同时，几年前另一桩逃税案被翻了出来——前空姐李晓航因多次携带从韩国免税店购买的化妆品入境未申报而获刑，二审认定偷税逃税总额为8万元，判处有期徒刑3年，并处罚金4万元。单从数额论，逃税8万元要坐牢三年，逃2.55亿元却可以交罚款了事。鲜明的对比在中国社交媒体上广为传播。“窃钩者诛，窃国者侯”、“不是说好的法律面前人人平等吗”、“偷税越多，量刑越轻，是不是再多偷几个亿就完全没事儿了”。范冰冰逃税事件所引发的关于中国税收“不公”的讨论，是中国税制改革不得不面对的问题。种种迹象表明，中国启动了一系列针对富裕阶层的征税措施。质疑者担心，措施会打击中国创富动力，造成资本流失，进一步影响经济发展。(image)在中国，工薪人口的比例仅为 8.4%，却贡献了 58.11% 的个税“工薪税”从法律的角度解释两个案件的争议并不困难。范冰冰所犯为“逃税罪”，有一项行政处罚前置程序，即如果初次逃税，税务机关进行行政处罚（滞纳金、罚款等）后，就不追究刑事责任，也就不算犯罪。而空姐被判三年徒刑的依据是走私罪。这一罪行没有前置程序，可以直接判刑。然而，税收“不公”的批评声并未因此消弭。舆论咋舌于范冰冰偷逃税款之巨，更惊叹偷逃税款的手段丰富——比如用“阴阳合同”隐瞒真实收入，以及利用工作室隐匿个人报酬等。西南财经大学财税学院教授李建军表示，这揭示出税收公平的问题，范冰冰等富裕人群利用各种手段逃税，工薪阶层则大多被雇主代扣代缴，客观上造成依法纳税者所缴税则相对较多。这是不公平的。这一观点有数据支持，根据中国家庭金融调查与研究中心调查，去年税前平均月工资（扣除五险一金后）在 8000~38500元的人占工薪人口的比例仅为 8.4%，却贡献了 58.11% 的个税，是占比最高的。因此，个税也在中国被称为“工薪税”。换言之，“工薪税”的客观现实，不符合政府宣传的“高收入者多纳税，中等收入者少纳税，低收入者不纳税”原则，也成为舆论诟病的深层原因。个税改革在范冰冰再次出现在公众视野的两天前，最新的个税起征点和税率实施，起征点从3500元提高到每月5000元，扩大3%、10%、20%三档低税率的级距，缩小25%税率的级距，30%、35%、45%三档较高税率级距不变。这些改变使新税法进一步向中的收入者倾斜。对于富人而言，影响巨大的却是另一项改革——从分类计征改为综合计征。此前的分类计征使得企业主要针对工资性收入进行代扣代缴，而炒房、炒股和其他未通过企业而得来的个人收入都没办法加以监管和征收。改为综合计征，则将以前的工资薪金所得、劳务报酬所得、稿酬所得、特许权使用费所得作为综合所得，按照统一的超额累进税率进行征税。(image)中国正在酝酿的房产税被认为将针对一些高端房地产或拥有多套房子的个人更受关注的“房产税”也在本月被纳入人大常委会立法规划且为第一类项目，即条件比较成熟、任期内拟提请审议的法律草案。从此前讨论来看，中国如果开征房产税则一改国外房产税普遍征收的特点，开始主要针对一些高端房地产或拥有多套房子的个人。这也被认为是针对富人征税的主要举措。“避税天堂”不在对顶级富豪跨境避税的打击，几乎是全球性的。中国也加入了这一行列。今年9月，中国首次与其他部分国家交换CRS（海外金融账户共同申报准则）信息。CRS意味着，参与各国政府互助合作，相互通报对方公民在自己国家财产信息的标准，以共同打击纳税人利用跨国信息不透明进行逃税漏税及洗钱等行为。包括中国公司在内的很多公司将公司注册在有"避税天堂"之称的国家，比如英属维尔京群岛、开曼群岛、百慕大等。这些国家对前来注册登记设立公司只收极少的年度管理费；对公司股东信息、股权比例、收益状况等给予高度保密；不征税或税负极低；无外汇管制；监管宽松。举例而言，一个中国富人如果在海外通过在“避税天堂”注册的空壳公司进行投资，这家空壳公司的利润只要不分配到个人账户上，在现行税法下，该人士则无需缴税；然而，在CRS推进实施后，中国税务部门可以利用反避税条款，可以将这家空壳公司取得的利润视同个人直接取得而课税。中国税务部门将掌握个人境外收入，一旦被列为高风险的纳税人，在面临巨额资金来源不明审查的同时，还得补缴大额的个人所得税。(image)亚马逊集团因为当地征收“富人税”而停建一座在建办公楼，并预计将7000个工作岗位移出西雅图担忧：打击积极性 影响经济发展然而，加大对富人的征税力度，并非全是叫好声。去年，美国西雅图市通过了一项法案，要求向年收入超过25万的居民个人以及年收入超过50万合并报税的已婚伴侣征收2.25%的个人所得税。该法案被称为“富人税”法案。该法案的通过在当地引起巨大争论。反对者认为，西雅图市所属的华盛顿州是美国7个不征收“个人所得税”的地区之一，从而保持了该州的繁荣以及经济上的竞争力，“富人税”将使该州持续了近一百年的税收制度前功尽弃。受该法案影响，总部在西雅图的亚马逊集团当月就停建一座在建办公楼，并预计将7000个工作岗位移出西雅图。反对者常用的一个反例是法国。2013年底，宪法委员会通过议案，决定对年收入100万欧元以上的个人征收税率为75%的“巨富税”。超高的税收使很多法国富豪将财产和国籍都转移到俄罗斯等国。在中国这种担忧同样存在。最近的一次来自与对企业转让股票的税率改变。以前，中国各地税务部门一直对合伙企业转让股票收入分配给自然人合伙人按20%征税。8月30日，中国税务部门表示，未来将按照5%-35%的累进税率实施。业内人士称，税率突然大幅攀升，会影响投资者通过合伙企业的形式去投资，让目前正经历“寒冬”的中国创投行业“雪上加霜”。    </w:t>
      </w:r>
    </w:p>
    <w:p>
      <w:r>
        <w:t>WXC7676</w:t>
        <w:br/>
      </w:r>
    </w:p>
    <w:p>
      <w:r>
        <w:t xml:space="preserve">(image)范主说：有钱和炒鸡有钱之间，还是有区别的~炫壕车、戴壕表、穿金戴银、夜夜笙歌、动不动就搭乘私人飞机满世界度假、开派对——每当提起富豪，相信大部分人和范主一样会给他们这样对号入座。(image)然而，以上这些，或许仅仅只能代表那些身价离金字塔顶端还有一定距离的有钱人生活。前不久刚刚结束第三季的一部高分美剧《亿万》（英文名：Billions），却展示了那些站在云端的富豪，完全不一样的形象。(image)这部美剧取材自现实，主要讲述华尔街金融大鳄与美国联邦检察官针锋的相对故事。其中，金融大鳄的主要原型就是——SteveCohen，一位身价140亿美元，全世界富豪排名104位（2018年福布斯统计）的华尔街对冲基金传奇人物。↓(image)剧集做得相当有水平。不仅剧情与Steve的经历相似，剧中男主角BobbyAxelrod的日常形象，也尽量做到与这位金融大佬无限接近...↓↓↓(image)由于该剧对现实的还原度相当高，剧中折射出来的，最近几年亿万富豪流行的lifestyle也在美国引起了广泛的关注与讨论。甚至连财经大报《华尔街日报》（The Wall StreetJournal）也专门撰文，围绕男主Bobby的穿衣风格，写了一篇《如何穿得像一个亿万富翁》（How to Dress Like aBillionaire）。↓(image)那么，这位身价至少100亿美元以上，能在全球排名100左右的真.富豪，吃穿住行等到底是怎么样的呢？今天，就让爱思（追）考（剧）的范主来为你解答~----最高级别炫富 de分割线 ----穿衣：基本款中的爱马仕在以往的印象中，有钱人的穿着应该是精致讲究，自体发光，如同《绯闻女孩》中的阔公子ChuckBass，或者《华尔街》中的戈登一样↓↓↓(image)但《亿万》中的男主Bobby，却是完全不同的Leisure-Sunday画风。无论是去高级餐厅、约人谈生意、还是上班，都是常年套头衫or T恤 ↓(image)即使是有严格dress code酒会，他也只是简单搭配了一套不那么正式的衬衫西服，连领带都不打，就这么去了↓(image)这种“放飞自我100年”式大佬风格，可不是剧组凭空创造的，而是造型师到华尔街和商界大量调研下的结果。类似的穿法，无论是在亚马逊CEO杰夫·贝索斯（2018年福布斯富豪榜全球排名第1），还是在新·乡村教师代言人马云（2018年福布斯富豪榜全球排名20）身上，都不难发现。(image)这种“连帽衫”穿法，没有一点奢侈品标志，但实际上这种搭配本身，却已成为一种只有真.富豪才能使用的，展示个人强大能力、影响力和权力的Logo。↓(image)▲唯独穿套头衫的亿万男主因为他们就如同《亿万》里，几乎被封神的全美对冲基金之王Bobby一样，其背后的资产和所达到的成就，让他们无需通过讲究的穿戴，来向世人证明自己的身份↓(image)▲脱了西装的小马哥，难道你们就不认识了吗？但看似“不用力”的穿法，却不代表真的是随便穿。仔细看《亿万》里男主的连帽衫，实际上来自意大利奢华羊绒品牌Loro Piana ，一件同款连帽衫国内售价可达1万8↓(image)而灰色T恤代言人扎克伯格，最爱穿的T也是来自意大利奢侈品牌——以超级软糯亲肤羊绒闻名的BrunelloCucinelli，疑似同款的短袖T恤官网售价2300软妹币。↓(image)这些品牌不仅用料高级奢华，而且在细节和剪裁上能真正做到一丝不苟。即使是放成大图来看，还能看出衣服内衬和拉链的平整美观，以及领口和衣角上的严丝合缝。↓(image)简而言之，穿“基本款中的爱马仕”才是真·富豪的穿衣逻辑。因为，当你的power已达到无需考虑身份的社会认同时，你才会转而关注“我穿这件衣服到底舒不舒服”这种穿衣最本质的问题。腕表：够用就行说到富豪，不可缺少的就是壕表，几十万只是入门级，百万以上才够有料。(image)虽然以《亿万》男主这种real富豪的身家，以上这些表可以买下一吨....但他却不做这种“大表哥”，甚至日常手上戴着的表，还不如一个年入千万的企业家。从第一季到第三季，他只戴过两款表。一款是相对较贵的，应该是爱彼的25860系列，国内售价17w左右↓(image)emmm......现在身价掉到全球279位的大强子，虽然身家远不及人家，但最爱的那款爱彼皇橡，还是能拼得过的嘛（官方价人民币23万左右）......(image)另一款则更便宜，卡地亚跑车系列，官网售价大约六万多RMB，甚至还戴了整整第一季......(image)代步工具：除了地上跑的，都是高调的车尽管男主收藏不少跑车，还有各种古董摩托车，但日常出行的座驾，却算得上相对“平民”。在第一季，因为需要不断在海边的家和郊区的公司之间来回，所以最常开的是具备高底盘 and 全路面适应能力的路虎↓↓(image)如果在纽约市区和公司间往返，他则会驾驶宾利慕尚↓↓（顶配大致500多万人民币）。虽然不便宜，但在他高达几百亿美金的身家中，也就稍稍占了那么一丢丢...(image)个人标配堪称“节俭”，一家四口出行时，才稍微高级点，选个宾利雅致↓↓(image)到了第三季，因为公司搬到了纽约曼哈顿地区，而且又跟老婆闹离婚，住到了市区，所以自己去上班时就放弃了“肌肉车”，选择更方便穿行，且都市风更浓烈的保时捷911（顶配大概300多万人民币）。(image)偶尔想看老婆时，不想因为跑车声音太招摇，就让司机开着宾利飞驰（顶配大概400多万人民币），带他远远地瞅一眼......(image)选择如此接地气的代步车，原因之一或许是男主暗测测崇拜的股神巴菲特，日常也是一枚强调实用，喜欢低调出行的老爷子吧↓(image)▲圈圈中是剧组特意PS的男主与巴菲特的合照其他虽然开出去的车可以接地气，但是私人飞机也是不能少的，而且还要跟老婆一人一架，这样才最好↓(image)而直升飞机和游艇这些标配，自然也不在话下。(image)投资：赚钱不是第一目的买房子说到富豪爱投资的，第一个词肯定是房子，而且是那种街坊四邻是皇室明星，并奢华至上亿的“宫殿级”house↓↓(image)但是，到了《亿万》男主这个级别，就不是单纯的投资住宅这么简单了，有时候看起来更像是一种为实现个人目的而顺手花的钱。第一季第一集中，他狂斥6300万美元买下一栋海边别墅 ，下单的原因之一就是向盯着他的美国联邦检察官，释放“我不怕调查”的信号。(image)除此之外，他趁着捐款某基金会的时机，用9百万美元买了一栋纽约百年大厦的署名权，主要目的就是为了报复这个曾害他失去16年前暑期兼职的家族。(image)▲阿克斯罗德是男主的姓氏这种还蛮任性的“买房”方式，与扎克伯格当年为了清净，斥资4300万美元买下了四户邻居的房子（黄色框框那几户），有“异曲同工之妙”.....(image)玩赛马买球队投资体育，是现实生活中很多亿万富翁的选择。《亿万》男主当然也不能落后。但如果你以为这只是一种又赚钱又有情怀的投资，那就太“无邪”了。本质上，Bobby是要用这些投资进行公关和舆论造势的。他不仅在赛马运动中投资了不少钱，还曾提出要购买一只NFL(美国职业橄榄球大联盟)球队↓(image)虽然这些投资花不了多少钱，但都是有指向性的。赛马原来是一种皇室运动，而橄榄球则是美国的第一大球，虽然种类不同，但都推崇一种高尚的骑士精神↓(image)因此，Bobby作为一名已陷入联邦调查的资本家，他需要通过这两项运动来提升他在美国公众心中的形象。买公司作为上百亿美元身价的富豪，当然不能仅限于投资房子和体育，还不忘要买买买公司。男主买公司的方式非常野蛮。在第一季，他通过在二级市场增持股票，在达到一定百分比后强行进入一家日益衰落的老牌食品公司的董事会，并直接炒掉不合格的公司管理层↓（是不是觉得有点像姚老板和南玻A之间的故事？）(image)要说他买这家公司的直接原因，表面上看是蛮任性的：他觉得公司生产的食品失去了童年味道，因此就要入主董事会，用回过去的生产配方。(image)▲公司名叫“美味时刻”但往深处想，这其实是男主对他自己“发家史”的一种执念。毕竟是白手起家的人，再牛心里也会记着从前的美好的。也正因如此，在得知那家以前常让他吃霸王餐的小餐厅面临经营困难后，他难得诚恳地提出投资入股。(image)业余生活=钱钱钱？说到业余生活，富豪似乎应该是夜夜笙歌、天天开轰趴的。然而剧中的这位，顶多就是听听演唱会、约约饭、唠唠嗑什么的，听起来是不是相当无趣？不过，对于这位富豪来说，却都是really带劲的。为什么？因为这些活动带给他的不是正常人需要的消遣，而是让他feelgood的钱钱钱~听演唱会为了听一场Metallica（嗯，就是现实中那支牛掰的重金属乐队）的演唱会，男主直接启用私人飞机，不远万里直扑加拿大。甚至还因为太有钱，乐队主唱JamesHetfield，特意在开场前为他单独“开小灶”。(image)但实际上他此行的最终目的是为了拿到一条内幕消息，而这条消息则启发他卖空美国科技股，并借此大赚一笔。约饭在剧中，其他角色组织的饭局，总有那么一两顿是带娱乐性质的，但是男主主动赴约的饭局，则基本上只与赚大钱相关。比如，一顿精心挑选的日本料理（左图），全程都在探听某个赌场是否真的要开业，这个消息关系着他一大笔债券投资；而一顿在自家后花园准备的龙虾大餐（右图），则是直入主题，讨论做空尼日利亚货币的事情。                  (image)还有，这场他万分重视，但最终未能出席的宴会，则是一场决定着美国对冲基金行业未来一年投资焦点的饭局（这种牛逼轰轰的聚会是有现实原型的）。(image)▲这是男主的全名，Bobby是他的简称唠嗑除了主动约饭为了挣钱，好不容易主动找人聊聊心里话，也是落脚到赚钱。印象最深的就是在第一季末，在做了一笔失败的投资后，男主认为是他的心理状态阻碍了他的投资判断，于是直接找上了红颜知己——心理医生Wendy，侃了一夜......(image)---- 一条坐等第四季 de分割线 ----虽然说这个剧展现了近年来，“顶级富豪们”生活方式中的一些趋势和特点。不过，也不代表每个亿万富豪都这样。因为，对于真.富豪而言，只要不触碰法律和道德的底线，那可不是爱咋过咋过吗？(image)    </w:t>
      </w:r>
    </w:p>
    <w:p>
      <w:r>
        <w:t>WXC7677</w:t>
        <w:br/>
      </w:r>
    </w:p>
    <w:p>
      <w:r>
        <w:t xml:space="preserve">（原标题：心疼！动物园游客不断向动物投食 一猴子被辣条辣到崩溃） 【浙江】游客不顾劝阻动物园投喂辣条 小猴子捡食后痛苦挠头10月6日，浙江宁波雅戈尔动物园，有网友发现游客向动物投食辣条。虽然附近有语音不断提示不要投食，但现场仍有游客置之不理。其中一只猴子被游客投食的辣条辣到崩溃，让人十分心疼。动物园游客不断向动物投食 一猴子被辣条辣到崩溃 来源：@成都商报(00:27)@成都商报10月8日消息，10月6日，浙江宁波雅戈尔动物园，有网友发现游客向动物投食辣条。虽然附近有语音不断提示不要投食，但现场仍有游客置之不理。其中一只猴子被游客投食的辣条辣到崩溃，让人十分心疼。（原题为《心疼！动物园游客不断向动物投食 一猴子被辣条辣到崩溃》）     </w:t>
      </w:r>
    </w:p>
    <w:p>
      <w:r>
        <w:t>WXC7678</w:t>
        <w:br/>
      </w:r>
    </w:p>
    <w:p>
      <w:r>
        <w:t>今天，应该是全网上下都在艾特天津市公安交通管理局官方微博“天津交警”，希望他们能够出面回答一下这个问题：车在路上跑，到底是不是谁违法违规谁负责？事情起于早上8时许，@天津交警 发布的一则微博，提醒私家车车主警惕移动盲区：车辆交错之间，会产生不停变化的移动盲区，特别是通行状况复杂的十字路口，为了防备事故发生，“躲”在其他车辆侧面通过路口会安全一些，其他车辆减速，要想到为什么。(image)根据这个官微提供的视频可见，这个“前车之鉴”是：事发时，十字路口上的交通指示灯显示为绿色，一辆红色车辆正常行驶；旁边车道的紫色车辆速度较快，行驶在红色车辆的左前方，由此形成官微口中的“移动盲区”；(image)视频后半段，就看到一个穿着紫色衣服的中年妇女驾驶着电动车飞驰而过，直接与红色车辆迎面撞上；(image)(image)最后面的结果自然是撞得“人仰马翻”，可是字幕却在提醒私家车车主，“通过路口时警惕移动盲区内的危险，别的车减速，多想想为什么”。(image)这段视频引起了很多网友的不适，尤其是视频中提供的案例与希望向私家车车主普及的驾驶技巧“警惕移动盲区”的初衷是明显不符的。有网友询问，视频中的事故明显是骑着电动车的中年妇女已经违法闯红灯了，为什么要让合法行驶的私家车车主去注意如何安全行车呢？但是，@天津交警却振振有词地回复说，“一个成熟的驾驶人知道如何趋利避害，避免事故发生，脑子里想的是‘我该怎么做’，而不是别人应该怎样，要说的是如何安全驾驶。”(image)这样的回复更是点燃了网友们的怒火，有人形容说，自己是三观“稀碎”。其实电动车和私家车就像是一对“马路冤家”一样，电动车埋怨私家车违停占道，私家车抱怨电动车无视交规、横冲直撞，一旦发生事故，电动车却又成了“弱势群体”。电动车成为网友吐槽最多的“马路杀手”。而据观察者网查询，在以往多数电动车闯红灯违法驾驶导致事故的案例中，多地交警都是判电动车主负全部责任或主要责任的。(image)(image)(image)(image)最近发生的案例是在上个月的12日，浙江磐安县发生的一起交通事故。一男子骑着电动车闯红灯被一辆私家车撞飞，造成电动车男子邹某受伤，两车受损。磐安交警表示，邹某在事故中负全责，不仅要负担自己的医药费，还要对私家车的修理费负责。(image)由此可见，在交通法规面前，并没有弱者强者之分，只有守法与违法之别，非机动车如果闯红灯导致交通事故，同样也要承担责任。@天津交警，作为一个道路交通执法的官方微博，普及安全驾驶的技巧或者是要领无可厚非，但是不应该罔顾事实，偏袒“弱者”，颠倒是非。大妈骑电动车闯红灯却怪汽车不等她？天津交警的“友情提示”今天早上@天津交警发布了一条微博并配上了视频。视频内容是，两车绿灯直行，对向一辆电动车闯左转红灯。视频车（车2）在右侧，其左侧车（车1）看到对向闯红灯后停车让行，因电动车大妈（电）处于视频车移动盲区，两车发生了碰撞。(image)图片仅供参考面对这样的一起交通事故，天津交警给出的“建议”是：其他车减速，要想到为什么。(image)不知道大家怎么想，我看到之后第一反应，就是觉得有点像“车没油了可以加水”这个百度提供的偏方。对于官方给出的友情建议，网友们表示不领情。(image)                          对于网友的质疑，@天津交警给出了如下回复：一个成熟的驾驶人知道如何趋利避害，避免事故发生，脑子里想的是“我该怎么做”，而不是别人应该怎么样，要说的是如何安全驾驶。(image)对于这个回复，除了你开心就好，大家的反应格外激烈。(image)(image)虽然我有限的开车经验局限于练车和考驾照，但根据从小到大的各种教诲——“不要闯红灯”，怎么看也是闯红灯的大妈错了吧。(image)其他车辆减速，谁知道是不是因为他车坏了，或者别的原因。新手经验是不足，但很明显视频车没有违反交通规则，绿灯直行。所以就好奇，为什么受谴责的是他。(image)​热心网友们根据原博的回复，给出了自己的解决方案。(image)(image)交警执法和稀泥也不是一次两次了，之前就有小伙见义勇为扶老人反被讹，真相大白后欲起诉老人。此事件中的交警劝和：“我觉得道个歉就算了，起诉有点过了。”最后小伙还是起诉了老人，要求的赔偿金额是1元。这样的和稀泥为什么引起了大家公愤？这很明显就是秉持“谁弱谁有理”的准则在处理事件，按理不按法。网上有一个流传很久的“名言”（大概率而言不是胡适写的）——一个肮脏的国家，如果人人讲规则而不是空谈道德，最终会变成一个有人味儿的正常国家，道德自然会逐渐回归；反之，一个干净的国家，如果人人都不讲规则却大谈道德、谈高尚，天天没事儿就谈道德规范，人人大公无私，最终这个国家会堕落成为一个伪君子遍布的肮脏国家。说的就是“规则应该大于情理”这个道理，我们已经受够了“法大于情”的社会了。当然也有同志为天津交警抱不平，认为这只是个“友情提示”。(image)这样的提示，老司机可以写，譬如《开车你不得不注意的二三事》、《有哪些只有经验丰富的司机才知道的驾驶技巧？》、《你有什么驾驶经验可以提供给新手司机？》等等。但作为一个执法机关，这样的“热心提示”就显得格外的不正规。极端一点的例子，就是劝人别走夜路，出门多穿点等等。 (image)对此只能表示，全国早就有处理闯红灯事故的优秀的案例，可供天津交警参考。(image)(image)除了浙江，天南海北的交警们对于闯红灯造成的交通事故的判罚，都可以拿出来做榜样啊。(image)该是谁全责，就是谁全责，秉公执法，不要和稀泥。你可是交警啊，又不是“社区老娘舅”。(image)</w:t>
      </w:r>
    </w:p>
    <w:p>
      <w:r>
        <w:t>WXC7679</w:t>
        <w:br/>
      </w:r>
    </w:p>
    <w:p>
      <w:r>
        <w:t xml:space="preserve">(image)(image)(image)  </w:t>
      </w:r>
    </w:p>
    <w:p>
      <w:r>
        <w:t>WXC7680</w:t>
        <w:br/>
      </w:r>
    </w:p>
    <w:p>
      <w:r>
        <w:t xml:space="preserve">以前都说“冲冠一怒为红颜”，现在可不一定，女人刚起来也是能够呵退小三的。就在今天中午，知名主持人李湘就发布了一则微博，并配有一张微信聊天截图说，“朋友的女朋友也不可以坐我的车！滚蛋！”从措辞和一个生气的表情包来看，可见李湘在发布这则微博时是怒气满满的。(image)到底是什么事情让她如此生气呢？原因是今天早上有媒体曝出李湘的丈夫王岳伦在三个月前与一神秘女子共进酒店，滞留三个小时之久的视频。视频拍摄于今年6月底，当天晚上大概十点左右，王岳伦与一名黄色连衣裙女子从北京某饭店走出，两人一前一后走进一辆白色保姆车。随后来到附近的酒店，二人在酒店一同呆了三个多小时，黄衣女子之后坐上保姆车离开，王岳伦则前往一家酒吧。(image)事后，王岳伦本人回应媒体，这是“瞎掰”，并解释所谓的神秘女子其实是他一个朋友的女友。(image)不过，王岳伦的这个说法显然不能轻易说服我们的网友。王岳伦说，“我们一直在餐厅等我朋友，后来他又让我们去酒店找他，一起去与别的朋友喝酒”。可是在媒体曝光的视频中从始至终都没有看到王岳伦口中的“朋友”的身影，当然也不排除媒体炒作，故意剪辑视频夺人眼球的可能。(image)在李湘中午发布微博所晒出的聊天截图中可见，李湘与黄衣女子同在一个聊天群中，并未添加对方为微信好友。一上来，李湘就大飙脏话：“还上我的车！脏吧你！”、“滚蛋！！！”随后，李湘还发出两段语音，时长分别为43秒及19秒。对方对此似乎非常愧疚，解释称：“消消气，这事儿确实是造成得很大误会，都怪我那天谈事没去成，我也是无奈跟领导在一起人家不说走我真不敢动，我马上联系媒体跟他们说名（明）此事。”(image)​李湘之后还在微博评论中还表示：“知道什么叫发飙吗？”可以想见，不管对于王岳伦能否圆满解释此事，对这件损害了自己名誉的事情，这位强势的妻子都非常愤慨。(image)不过，不知道是否是已经让妻子消火，在下午2时许，王岳伦转发了李湘稍早前发布的微博。在早上9时许，李湘在微博上上传一组照片，并配文称：“带着老公回《天天向上》玩一玩！”王岳伦转发该微博称：“我瘦了不少啊……”，心态甚好，疑似回应酒店风波。(image)(image)由于2013年播出的真人秀《爸爸去哪儿》，王岳伦模范丈夫丈夫、好爸爸的形象广受认可。之前也有传王岳伦李湘曾经分居，但是王岳伦对此事矢口否认，称谣言已经影响到他的家庭生活，要让辟谣者接受法律制裁。如今此爆料一出，再度被引发网友猜测，也是在意料之中。(image)16年10月，曾有自媒体跟拍到王岳伦与一女子揽肩，谈笑风生在圈中，像李湘这样的“大女人”并不在少数。此前，应采儿也曾经这么刚过。几年前有女明星频繁的给“山鸡哥”陈小春发短信和照片，被应采儿发现之后，直接发了一则微博：“哪个女的敢再发些奇怪的照片和短信给陈先生，我就公开你的名字和电话，听到没？”(image)后来，在综艺节目上，应采儿直言自己不相信男女之间会有什么纯洁的友谊。而短信事件当中的“女主角”就是希望跟陈小春称兄道弟，这是她最受不了的，因为她跟陈小春就是这么好上的。(image)在与异性来往的过程中，的确有一些禁忌需要注意。比如说，在明知对方有家有室的情况下，像是这种大半夜给对方发短信、发微信聊天，如果不是因为工作且在非常紧急的情况下，能避免还是要尽量避免。而乘坐异性的车辆，可能更见仁见智一些，不过坐在副驾驶座位上是一种宣示主权的做法，所以如果两人的关系仅止于朋友，就不要坐异性车辆的副驾驶位置。也许彼此之间真是清清白白的，及时把一些火苗扼杀在摇篮之中，也是上策。（完） </w:t>
      </w:r>
    </w:p>
    <w:p>
      <w:r>
        <w:t>WXC7681</w:t>
        <w:br/>
      </w:r>
    </w:p>
    <w:p>
      <w:r>
        <w:t xml:space="preserve">他总是莫名其妙地倒下动作是那么的行云流水力道、角度，何其自然让他起来，不起；让他吃饭，不吃；送他回家，不行。据警方指认，他就是被百度百科收录的安徽著名“假摔帝”曹文轩10月7日，今年国庆节最后一天假期，这个专业假摔14年的临泉老汉在阜阳再度“出山”(image)本文图片 安徽商报微信公众号“假摔”老汉，拒绝回家“有一个老人突然在天桥下的草坪绿化带边上摔倒了，不过他坐起来后开始自然地喝水，抱怨子女不孝，向过往行人索要钱财。”10月7日9时许，有阜阳市民向阜阳交警二大队民警反映，在颍州路人行天桥桥下，有一个老人在街头似乎要接受救助。辖区交警随即赶到现场，眼前这个身穿黑衣、头发斑白的老汉却让交警分外眼熟。“大过节的，您老人家也不回家休息？”原来，赶到现场的民警一眼认出了这位老汉就是著名的曹文轩。阜阳交警支队知情人士告诉安徽商报融媒体记者，国庆假期期间，市民大多放假休息，然而“假摔帝”并没有放假，一直逗留在阜城颍州路附近,时常出现在百货大楼路口和老电业局路口，准备展现他假摔的“优美”动作。当日，老汉并没有得逞，现已被移交到辖区派出所。在派出所，民警对这位年事已高的“影帝”进行了教育。老人承认了再次假摔，但抱怨子女不孝，临泉老家亲人很少，拒绝回家，也不愿去救助站。(image)专业假摔14年，成名人！说起曹文轩的“假摔史”，不仅被阜阳市民戏称为“假摔界”的开山鼻祖，他的词条和他并不光彩的历史还被百度百科收录名下。据介绍，曹文轩，1933年出生，今年已经85岁了，老家在安徽临泉县。其实早在2004年，就有媒体报道他在杭州假摔近2年。行云流水，何其自然。力道，角度，地点掌握的分毫不差，似乎奥斯卡奖都欠他一个“小金人”。(image)阜阳警界知情人士告诉记者，近两年，曹文轩频繁出现在阜阳街头，去年，有微友说老人摔倒在了清河路，摔倒在了金牛小区附近，向好心人称被饿晕。热心人是绝不会看见一位老人倒在地上不做理睬，但老人一天摔几次，只接受路人钱物。建议不责不骂不给钱因为曹文轩拒绝返乡、寻亲等任何进一步救助，无奈之下，曾有人举牌提醒好心的市民：爱心不容欺骗。阜阳警方称，大家如此重视曹文轩，不过是为了提醒更多的好心人不要上当受骗。警方称，对于摔倒的原因，老人自称是没有力气就摔倒了，并称自己没病，来阜的理由和以前一样，还是子女不孝等。阜阳警方提醒市民，下次再看见曹文轩，请市民视情况而定，不要对他进行指责，也不要给予钱财。非紧急情况下尽量不要报警、拨打120，浪费公共资源。如果老人的确需要帮助，请及时拨打110或120，或者联系当地救助管理站。（原标题为《 安徽“假摔帝”国庆再出山，当地警方提醒市民莫骂他！Why?》） </w:t>
      </w:r>
    </w:p>
    <w:p>
      <w:r>
        <w:t>WXC7682</w:t>
        <w:br/>
      </w:r>
    </w:p>
    <w:p>
      <w:r>
        <w:t xml:space="preserve"> 　　近日，荷兰和美国接连指控俄军总参谋部情报总局（格鲁乌）对国际组织发动网络攻击，并抓获多名俄情报人员。俄罗斯与西方关系愈发紧张。　　在此关头，英国媒体又从政府内部获悉，为了抵抗所谓的俄军侵略，英国政府正考虑以大规模网络攻击使莫斯科停电。俄国家杜马（下院）副主席亚罗瓦娅回应，英国试图用这种攻击来恐吓俄罗斯是一种愚蠢、绝望和自我毁灭的方法。　　英国《星期日泰晤士报》网站10月7日报道称，如果普京对西方发动军事攻击，英国防务部门的首脑们就将进行大规模的网络攻击，足以让莫斯科陷入供电瘫痪。　　报道称，英国防务部门此前曾断定，对俄罗斯实施反击的唯一手段是动用核武器。但近日，英国政府每周一次的机密会议得出新结论，认为由于西方不再保有小型战术核武器，网络武器将成为英国威慑俄罗斯最合适手段。另外，英国高级安全人士担心英国能力不足，除了潜射三叉戟核导弹之外，没有别的武器可以应对俄罗斯侵略。　　此外，英国近日也进行军演，以应对俄罗斯发动军事攻击的潜在可能。　　10月6日，5500名英国军人参加了近10年来最大规模的军演，此次演习意在提高应对俄军的战备能力。这项在阿曼沙漠进行的演习耗资1亿英镑，动用了200辆装甲车、6艘军舰和8架台风战斗机。其中英国陆军皇家骑兵团扮演了使用俄制T-72坦克的敌军。　　(image) 　　英军开展针对俄罗斯的军演 图片来源：视频截图　　(image) 　　英军开展针对俄罗斯的军演 图片来源：视频截图　　报道认为，针对俄罗斯的军事演习进行速度相当之快，可能导致与俄罗斯的对峙升级。英国政府宣布将加强网络攻击能力，达到能使克里姆林宫断电熄灯的程度。而俄罗斯军队的反击则可能包括占领属于爱沙尼亚的小岛屿，以测试北约是否认真对待其第5条条款集体防御协定，即北约成员国中只要一国受到他国攻击，其他成员国就可以各种形式对该国进行协助。　　另外俄罗斯还有可能介入利比亚局势以控制石油储备并在欧洲引发新的移民危机。或使用非常规部队对英军发动攻击或威胁英国的新航母。　　据观察者网此前报道，荷兰政府10月4日证实，今年4月，荷兰与英国协同挫败一起俄情报人员针对禁止化学武器组织（OPCW）的网络攻击行动，涉事的4名俄情报人员随后遭到驱逐。就在荷兰4日宣布此事不久，美国司法部门当天另指控7名俄情报人员针对世界反兴奋剂机构（WADA）的一系列网络攻击行为，并于当天予以起诉。　　　彭博社5日报道称，在美国和欧洲调查人员披露了一系列针对俄罗斯军事情报部门进行黑客活动的新指控之后，英国和德国正在考虑采取新措施向俄罗斯施加压力。英国副首相大卫利丁顿（DavidLidington）周五在马德里称，我们必须随时准备采取行动，最好与盟友合作。 德国总理默克尔的首席发言人斯蒂芬塞贝特（SteffenSeibert）也表示，德国与其欧洲伙伴正在讨论对俄罗斯的进一步制裁。　　(image) 　　欧盟委员会主席容克 图片来源：路透社　　今日俄罗斯（RT）6日报道称，针对西方国家对俄罗斯的新指控，欧盟委员会主席容克当天呼吁欧盟保持与俄罗斯的对话，不应因荷兰的指控与俄吵翻。他解释称，欧盟对荷兰正在发生的一系列事情持批评态度，但还没有准备对俄罗斯进行大规模的谴责。出于安全架构的原因，欧盟必须与俄罗斯保持联系，并在某些方面共同行动。　　俄罗斯卫星通讯社7日称，对于英国威胁对俄罗斯发动大规模网络攻击，俄罗斯议员诺维科夫表示，英国此举是为了证明自己在进一步加剧两国紧张局势中的行动是正当的。西方再一次试图妖魔化俄罗斯。俄国家杜马副主席亚罗瓦娅表示，英国试图用这种攻击来恐吓俄罗斯是一种愚蠢、绝望和自我毁灭的方法。 </w:t>
      </w:r>
    </w:p>
    <w:p>
      <w:r>
        <w:t>WXC7683</w:t>
        <w:br/>
      </w:r>
    </w:p>
    <w:p>
      <w:r>
        <w:t xml:space="preserve"> 　　据人民日报客户端10月8日报道，10月8日，国务委员兼外交部长王毅在北京会见美国国务卿蓬佩奥。　　　　王毅表示，国务卿先生提出希望访华，我们愿意与你见面。最近一段时间，美方在不断升级对华贸易摩擦的同时，又在台湾等问题上采取了一系列损害中方权益的行为，并且无端指责中国的内外政策。这些做法直接冲击了双方的互信，给中美关系的前景蒙上了阴影，也完全不符合两国人民的利益。我们要求美方立即停止错误言行。中美还是要坚持走合作共赢的正道，不应陷入冲突对抗的歧途。我知道，你此行还很想就朝鲜半岛等地区热点问题同中方交换意见。这恰恰说明，两个大国，两个安理会常任理事国，需要也应该加强沟通合作，承担起国际社会赋予我们的职责。同时，这种合作应当有一个健康稳定的双边关系作为支撑。我希望，国务卿此次北京之行，能够为实现这一目标发挥积极作用。</w:t>
      </w:r>
    </w:p>
    <w:p>
      <w:r>
        <w:t>WXC7684</w:t>
        <w:br/>
      </w:r>
    </w:p>
    <w:p>
      <w:r>
        <w:br/>
        <w:t xml:space="preserve">    </w:t>
        <w:tab/>
        <w:t xml:space="preserve">   </w:t>
        <w:tab/>
        <w:tab/>
        <w:t xml:space="preserve"> </w:t>
        <w:br/>
        <w:t xml:space="preserve">    </w:t>
        <w:tab/>
        <w:t>未料该辆礼车在当日下午约2时，行经斯科哈里县的苹果桶乡村便利餐馆(Apple Barrel Country Store +Cafe)附近，在往西南向转往30号公路和30A号公路的十字路口时，疑似因下坡车速过快失控，撞上停在该便利餐馆停车场的一辆丰田车后翻覆。从当地媒体所拍图片看，礼车翻覆后滚入坡下树丛中。</w:t>
        <w:br/>
        <w:t xml:space="preserve">    </w:t>
        <w:tab/>
        <w:br/>
        <w:t xml:space="preserve">    </w:t>
        <w:tab/>
        <w:t xml:space="preserve">    </w:t>
      </w:r>
    </w:p>
    <w:p>
      <w:r>
        <w:t>WXC7685</w:t>
        <w:br/>
      </w:r>
    </w:p>
    <w:p>
      <w:r>
        <w:t xml:space="preserve">　(image)据中国警察网10月8日报道，国务委员、公安部党委书记、部长赵克志8日凌晨主持召开公安部党委会议，通报孟宏伟收受贿赂、涉嫌违法接受国家监委监察调查情况。公安部党委一致认为孟宏伟涉嫌违法接受调查，完全是其一意孤行、咎由自取的结果，一致表示坚决拥护、坚决支持对孟宏伟涉嫌违法进行监察调查。　　会议指出，对孟宏伟收受贿赂、涉嫌违法进行监察调查非常及时、完全正确、十分英明，充分表明了以习近平同志为核心的党中央全面从严治党和将反腐败斗争进行到底的鲜明态度和坚定决心，充分表明了法律面前没有特权、没有例外，任何人只要触犯法律都要受到严肃追究和严厉惩处。要坚决维护法律的权威和尊严，牢记法律红线不可逾越、法律底线不可触碰，绝不允许以言代法、以权压法、逐利违法、徇私枉法。要让法律制度成为带电的“高压线”，自觉用法律制度规范和约束权力，坚持秉公用权，绝不允许以权谋私。　　会议强调，要始终保持绝对忠诚的政治品格，进一步增强“四个意识”、提高政治站位，毫不动摇地坚持和加强党对公安工作的绝对领导、全面领导，不断增强忠诚核心、拥戴核心、维护核心、捍卫核心的思想自觉、政治自觉和行动自觉，切实做到“一个带头、三个表率”，坚决维护习近平总书记党中央的核心、全党的核心地位，坚决维护以习近平同志为核心的党中央权威和集中统一领导，始终在政治立场、政治方向、政治原则、政治道路上同以习近平同志为核心的党中央保持高度一致。要坚持不懈地用习近平新时代中国特色社会主义思想武装头脑，不断坚定理想信念、坚定“四个自信”，着力锻造一支绝对忠诚于以习近平同志为核心的党中央、党和人民满意的公安队伍。　　会议要求，要深刻认识孟宏伟收受贿赂、涉嫌违法对党和公安事业造成的严重危害，深刻汲取教训，举一反三、引以为戒，紧紧盯住易滋生腐败的重要领域、关键环节、重点岗位，坚持有案必查、有腐必惩，力度不减、尺度不松，持之以恒正风肃纪，坚定不移反对腐败，坚决彻底肃清周永康流毒影响，一刻不停歇地深入推进公安机关党风廉政建设和反腐败斗争。要做到管理监督无死角、全覆盖，注重抓早抓小、防患未然，做到真管真严、敢管敢严、长管长严。要高度重视家风建设，严格要求亲属及身边工作人员，切实做到廉洁自律、廉洁治家，真正过好家庭关、亲情关，“零容忍”对待身边的腐败，着力筑牢预防和抵制特权腐败的坚强阵地。　　会议强调，要毫不动摇地坚持党要管党、全面从严治党，毫不动摇地坚持政治建警、全面从严治警，把党的政治建设摆在首位，抓住领导干部这一“关键少数”，切实把全面从严治党治警主体责任扛在肩上。要坚决贯彻党中央精神和要求，组织工作专班，依法查处涉嫌与孟宏伟共同收受贿赂人员。要严格遵守组织纪律和工作纪律，严格执行从严管理干部各项规定，坚决服从组织决定，坚决落实组织部署，绝不允许跟组织讲条件、讲“价钱”。要带头信仰法治、坚守法治，严格按照法定权限和程序行使权力，确保党员干部特别是领导干部心有所畏、言有所戒、行有所止。　　会议要求，要始终坚持加强作风建设不停步，把党的纪律挺在前面，党员领导干部要坚持廉洁自律，遵守法律，自觉做廉洁守法的表率。要严格遵守党的政治纪律和政治规矩，牢记“五个必须”、严防“七个有之”，坚决反对两面人、两面派，真正做到有令必行、有禁必止。要严格执行中央八项规定实施细则精神和部党委有关规定，自觉加强党性修养，自觉接受组织的教育、管理和监督，不谋私利、不图享受，全心全意为人民服务。要大力弘扬无私奉献精神，对组织和人民常怀感恩之心，永葆艰苦奋斗的政治本色，始终坚守共产党人精神家园。　　会议要求，要始终坚持居安思危强化责任担当，忠实践行对党忠诚、服务人民、执法公正、纪律严明的总要求，严密防范敌对势力的各种捣乱破坏颠覆活动，严厉打击各类违法犯罪活动，坚持和发展新时代“枫桥经验”，化解各类社会矛盾，进一步加强和创新社会治理，深入推进智慧公安建设和公安机关机构改革，扎扎实实抓好当前各项工作措施的落实，忠诚履行好新时代公安机关的职责使命，坚决维护国家政治安全和社会大局稳定。　　在京公安部党委委员王小洪、邓卫平、杜航伟、孟庆丰、许甘露、刘跃进、孙力军、刘钊、聂福如出席会议。</w:t>
      </w:r>
    </w:p>
    <w:p>
      <w:r>
        <w:t>WXC7686</w:t>
        <w:br/>
      </w:r>
    </w:p>
    <w:p>
      <w:r>
        <w:br/>
        <w:t xml:space="preserve">    </w:t>
        <w:tab/>
        <w:t xml:space="preserve">   </w:t>
        <w:tab/>
        <w:tab/>
        <w:t xml:space="preserve"> </w:t>
        <w:br/>
        <w:t xml:space="preserve">    </w:t>
        <w:tab/>
        <w:t>国际刑警组织3月撤销“疆独”领袖多里坤艾沙的“红色通缉令”，传言习近平因此震怒，认为孟宏伟无能，甚至是周永康余党，孟因此被拉下马。(美联社)孟宏伟之妻Grace担心先生安危，7日在国际刑警组织总部法国里昂召开记者会，请求协助。她因为担心自己安全，也不愿公开曝光面容。(美联社)兼任中国公安部副部长的国际刑警组织中国籍主席孟宏伟，过去多次利用国际刑警组织抓捕异议人士，搜捕在外国的中国避难者。未料到此次在北京被秘密逮捕的是他自己。孟宏伟自9月25日以来失踪，外界传言纷纷，直到7日中共中纪委和中国国家监察委网站7日深夜公告指他因涉嫌违法，目前正接受国家监委监察调查。有关孟宏伟被抓的真正原因，有传言指他是已倒台的前中央政治局常委周永康的余党，也有指他在香港购置房产，涉嫌贪腐。还有一个颇引人注意的说法是，他领导的国际刑警组织今年3月撤销了被北京当局指控为“疆独”的世界维吾尔代表大会主席多里坤艾沙的“红色通缉令”，惹习近平震怒。据“博讯”报导，今年3月，东突厥斯坦世维会主席多里坤艾沙的红色通缉令被国际刑警组织撤销。该通缉令发布于21年前。国际人权组织“公平审判权利”从2009年起就多里坤艾沙的“红通令”与国际刑警组织交涉，均无结果。近年来，中国利用国际刑警组织频频发出“红通令”，已引起国际社会的高度关注和批评。仅2014年中国向国际刑警组织提交了一份“红色通缉令”，就包括100名逃往海外的中国贪官。中国官方说，截至目前，“红通令”上三分之一被通缉的人员都已被抓回国。孟宏伟2016年上任国际刑警组织主席后，更积极推动该组织配合中共的“猎狐行动”，向众多涉案人员发出“红通令”。但2018年初，国际刑警组织监察委员会采取改革措施，多里坤艾沙的“红色通缉令”被重新审视。该组织认为，中国提出的理由不合情理，纯粹是出于政治动机，因此于2月20日发出通告，撤销对艾沙的“红通令”。此事引起习近平当局的震怒及对孟宏伟的强烈批评。多里坤艾沙领导的世维会最近活跃于国际社会，使得中共对新疆维吾尔人的种族迫害事件频频曝光，尤其百万维吾尔人被关押于再教育集中营的消息，已引起国际社会的强烈反响和愤怒。习近平认为孟宏伟的无能，导致了新疆维稳的被动，甚至认是为“周永康贪腐集团反扑”。因此下决心要把他拉下马。据报导，中共的计画是利用会议的名义骗他回国，再制服他，让他通知家人随后回国，再以健康原因辞去国际刑警主席职务。但孟宏伟已察觉，并做好安全预案。如果他失踪，其妻就向法国警方报警，使他失踪事件成为国际事件。分析人士指出，孟宏伟失踪事件公开后，他的妻儿如申请法国政治庇护或公开孟宏伟保留的中共秘密资料，也将成为重大国际事件，可能对中共具有重大杀伤力。</w:t>
        <w:br/>
        <w:t xml:space="preserve">    </w:t>
        <w:tab/>
        <w:br/>
        <w:t xml:space="preserve">    </w:t>
        <w:tab/>
        <w:t xml:space="preserve">    </w:t>
      </w:r>
    </w:p>
    <w:p>
      <w:r>
        <w:t>WXC7687</w:t>
        <w:br/>
      </w:r>
    </w:p>
    <w:p>
      <w:r>
        <w:br/>
        <w:t xml:space="preserve">    </w:t>
        <w:tab/>
        <w:t xml:space="preserve">    </w:t>
        <w:tab/>
        <w:t>以下译自彭博专栏作家任淑莉的分析：猫不在，老鼠就作怪。在方过的黄金周期间，离岸人民币兑美元汇率跌破了6.9的重要心理关口。新兴市场货币以中国马首是瞻，今年重挫5.2%。人民币失宠的理由很多。中国经济已经显现美中贸易战不断升级带来的压力，制造业景气降至16个月以来的最低水平。又何必投资一个代表的经济回报日益萎缩的货币呢？昨天，中国人民银行又给人民币空头一个造势的理由。央行今年第四次调降了存款准备金率，有望释放出人民币1.2兆元（1,740亿美元）的资金。表面看来，在联准会（Fed）今年预计会四次调升利率之际，中国央行走上相反的路。上周，美国公债暴跌，推动中美10年期国债殖利率之差收窄至2011年4月以来最小。如今又出现资本外流蠢动的迹象。随人民币今年下跌3.5%，中国的外汇存底已连续两个月减少。如果中国10多亿人口中有更多人开始使用每年5万美元的换汇额度，中国政府3兆美元的外汇存底是否捍卫得了人民币？不过，唱空人民币的人可要小心，中国固然有贬值人民币的动机，但要贬也要按自己的规矩。首先，人行是否真在宽松货币，尚言之过早。究竟有多少新资金会流入金融体系，尚不明朗，而央行流通在外的放贷工具单单在10月就有逾人民币6,000元到期。除非央行藉公开市场操作支持宽松，降准其实意义不大。近来的发展可做为参考：中国2015年意外调降人民币以来，人民币大幅度几次走贬，只会发生在外汇存底大致平稳的时候，尤其可见于4月初到8月中之间一波10%的跌幅期间。同时，时隔一年，中国财政部10月11日又来香港发行美元债，人民币空头当真认为北京官方会在此时机让人民币重贬吗？也别忘了人行还有一个在香港用来对付训空头的新工具。9月20日，香港金融管理局已同意让人行在境外发行人民币计价票券。境外殖利率升高可以逐退投机。</w:t>
        <w:br/>
        <w:t xml:space="preserve">    </w:t>
        <w:tab/>
        <w:t xml:space="preserve">    </w:t>
      </w:r>
    </w:p>
    <w:p>
      <w:r>
        <w:t>WXC7688</w:t>
        <w:br/>
      </w:r>
    </w:p>
    <w:p>
      <w:r>
        <w:t>(image)</w:t>
      </w:r>
    </w:p>
    <w:p>
      <w:r>
        <w:t>WXC7689</w:t>
        <w:br/>
      </w:r>
    </w:p>
    <w:p>
      <w:r>
        <w:br/>
        <w:t xml:space="preserve">    </w:t>
        <w:tab/>
        <w:t xml:space="preserve">    </w:t>
        <w:tab/>
        <w:t>北京时间10月7日，中纪委官网通报，中国公安部副部长孟宏伟涉嫌违法，目前正接受中国国家监察委调查。此前，孟宏伟离奇失踪引发外界关注。在消失前，他向妻子发送了一张刀子照片。美国《纽约时报》10月8日报道，当地时间10月7日，孟宏伟妻子在法国里昂向记者发表简短声明说，刀的意思是“他处于危险之中”，她和孟宏伟在里昂生活，那里是国际刑警组织总部所在地。报道称，孟宏伟妻子在一家酒店发表了该声明，期间一直背对记者，以免自己的脸被摄像机拍到，她说这是为了她和孩子们的安全。孟宏伟妻子表示，在孟宏伟抵达中国后不久，她就收到了带刀子图案的短信。她还说，就在收到这条信息之前四分钟，自己还收到了他的短信说，“等我电话。”香港《南华早报》10月5日报道，孟宏伟于9月底从法国回到中国，他刚下飞机即被中纪委带走，目前正在接受调查。法新社报道称，孟宏伟妻子向法国警方报案，称其丈夫于9月29日离开法国前往中国后失去音信。法新社还称，中国高级官员时常有突然失踪的报告，中国展开了严打贪腐运动，官员落马经常发生。10月8日，中国公安部官网刊文称，公安部长赵克志就孟宏伟被查表态。赵克志在凌晨举行的公安部党委会议通报，孟宏伟收受贿赂、涉嫌违法，接受调查。会议称，要认识到孟宏伟收受贿赂、涉嫌违法的严重危害，要彻底肃清周永康流毒影响；要过好家庭关、亲情关，对身边腐败零容忍。</w:t>
        <w:br/>
        <w:t xml:space="preserve">    </w:t>
        <w:tab/>
        <w:t xml:space="preserve">    </w:t>
      </w:r>
    </w:p>
    <w:p>
      <w:r>
        <w:t>WXC7690</w:t>
        <w:br/>
      </w:r>
    </w:p>
    <w:p>
      <w:r>
        <w:br/>
        <w:t xml:space="preserve">    </w:t>
        <w:tab/>
        <w:t xml:space="preserve">    </w:t>
        <w:tab/>
        <w:t>圣家族大教堂，西班牙建筑大师安东尼奥·高迪的创世之作。这座神奇瑰丽的教堂始建于1882年，到现在已经建了整整135年，堪称(image)高迪是在1883年接手教堂这个项目的，在教堂漫长的建造过程中，他曾说过：他花了43年的心血在这个教堂的设计上，直到1926年车祸去世时，教堂的完成度也只有15%到25%之间。(image)就在大家都快“遗忘”这座教堂的时候，官方终于宣布了一条振奋人心的消息：掐指一算，还有8年，不过这8年期间还要完成新建6座高塔的重要任务，因此时间上还不算太长。等到教堂的建设任务圆满完成，圣家族大教堂将会成为世界上最高的教堂。(image)高迪最初计划建造18座高塔，按照高度上升的顺序依次是十二门徒、玛利亚、圣经四福音书的作者和立于中央高达170米的耶稣基督。(image)(image)(image)(image)(image)教堂主体以哥特式风格为主，细长的线条是主要特色。石头上的那些雕像宛如从墙上生长出来的一样，给人一种逼真的感觉，甚至看上去有些恐怖，以至于有人形象地称之为“石头构筑的梦魇”。(image)圣家族大教堂共有三个立面：面向东方的“诞生立面”、面向西方的“受难立面”和面向南方的“荣耀立面”。(image)(image)截至2010年，对应四门徒（建于1894年- 1930年）和四门徒（建于1954年- 1977年）的八座高塔已经建成，但还在建造当中。按照高迪于1926年去世的时间来计算，整个教堂大部分的设计都是在他死后完成的。(image)(image)虽然这场突如其来的意外提早结束了高迪的建筑生涯，使他再也没有机会参与建造教堂这项大工程，但他为后来的接班人留下了宝贵的设计资料和手稿，这些都是他智慧和心血的结晶，使他当之无愧地成个西班牙人的骄傲。(image)截止至2010年8月，大教堂的建设者已经是第五代了。由于资金匮乏，工程进展缓慢。高迪知道，(image)也许天才高迪留给世人的礼物，就是要让这座教堂成为像大自然一样永恒的工程！(image)圣家堂的设计为拉丁十字架式，内有五条走廊。中殿的拱顶高达45米，侧殿拱顶高30米。(image)千变万化的表面纹理是多种几何图形拼合的结果，富有曲线美的加工衬托了教堂的神圣和庄严，又给人一种震撼心灵的视觉体验。(image)(image)(image)(image)高塔和屋顶的很多细小元素由琉璃做成的马赛克组成，涂以五颜六色的釉饰之后，变得流光溢彩，令人眼花缭乱。(image)(image)(image)此外，高迪还巧妙地利用了光效来增强教堂的感染力。奇幻多变的光影效果搭配鬼斧神工般的创作，已经完全突破了传统的宗教建筑设计规范。(image)(image)(image)(image)(image)目前，整个建筑大概完成了70%，建设已经进入了开工建设6座高塔的最后阶段。或许，谁也说不准究竟还得建多少年。(image)有机会一定要去看看这座未完成的奇迹</w:t>
        <w:br/>
        <w:t xml:space="preserve">    </w:t>
        <w:tab/>
        <w:t xml:space="preserve">    </w:t>
      </w:r>
    </w:p>
    <w:p>
      <w:r>
        <w:t>WXC7691</w:t>
        <w:br/>
      </w:r>
    </w:p>
    <w:p>
      <w:r>
        <w:br/>
        <w:t xml:space="preserve">    </w:t>
        <w:tab/>
        <w:t xml:space="preserve">    </w:t>
        <w:tab/>
        <w:t>诺贝尔经济学奖评委会刚刚公布威廉·诺德豪斯和保罗·罗默获奖，去年比较公号就推送了介绍这两位经济学家的文章，作者陈永伟预测他们可以获得诺奖，这个预测在今年变成了现实。《比较》在过去这些年中曾经翻译发表过两位作者的相关文章，将于未来几天推送他们的这些文章。2009年的诺贝尔经济学奖颁布之前，世界上著名的几家博彩公司曾经将几位重量级的经济学家作为获奖热门，并对他们能否获奖开出了赌局。耶鲁大学教授威廉·诺德豪斯（WilliamNordhaus）曾一度被众多博彩公司一致认为是角逐诺奖的有力候选人。虽然最终2009年的诺贝尔经济学奖并没有垂青诺德豪斯，但通过赌局事件，他的学术贡献和社会影响都可见一斑。其实，诺德豪斯教授对于中国的读者来说并不陌生。他是萨缪尔森（PaulSamuelson）的经典教科书经济学最新版本的合作者。按照萨老的说法，他自己年事已高，但希望他的教科书可以常葆青春，因此他需要有一位优秀的合作者来帮助他继续修订这部巨著。经过仔细物色，萨老最终决定由诺德豪斯教授来充当这个光荣的角色。于是，诺德豪斯教授的大名，也就随着这部经济学巨着的引入，而被中国的读者所认识和熟悉。不过，虽然诺德豪斯教授的名字早已被广大读者所熟识，但其主要的学术贡献却很少被国内读者知晓。1941年5月31日，诺德豪斯出生于美国新墨西哥州的阿尔布开克（Albuquerque）．他家世居美国西南部，据说其家族历史至少可以追溯到19世纪初期。不过，诺德豪斯的父母都有在美国东海岸求学和生活的经历，其父亲就毕业于耶鲁大学。诺德豪斯早年曾在法国求学，并就读于巴黎政治学院，在那里诺德豪斯接受到良好的法语和欧洲历史的教育。回到美国后，他选择了父亲的母校——耶鲁大学继续深造。刚刚步人大学时，诺德豪斯并没有对学术表现出过多的热情，他把大量的时间花在了课余的休闲活动上。据他回忆，他“把二年级的大部分时光都用来滑雪了”。本科的高年级时，诺德豪斯开始对经济学产生了兴趣，并开始把时间集中到学习经济学上来。这段时间里，他选修了詹姆斯·托宾（JamesTobin，1918年--2002年，1981年诺贝尔经济学奖得主，凯恩斯主义的代表人物之一）等名师的课程。诺德豪斯回忆说，托宾的课程对他的思维起到了极为关键的促进作用，这对于他日后的经济学生涯产生了重要影响。而托宾后来也成为了诺德豪斯最为重要的合作者之一。1963年，诺德豪斯从耶鲁毕业。决定继续求学的他选择了麻省理工学院作为自己的进修地。麻省理工的经济系是全世界首屈一指的，大批名师都在此任教。因此，对于想进一步提高经济学修养的诺德豪斯而言，选择去麻省理工求学“是一生中做出的最容易的决定”。在麻省理工学院求学的日子里，他得到了保罗·萨缪尔森、罗伯特·索罗（RobertSolow）等经济学大师的悉心教导，接触到了大量的前沿知识。尤其需要指出的是，诺德豪斯学习到了关于“外部性”的有关理论，而这一理论的思想将贯彻于他整个学术研究。1967年，诺德豪斯从麻省理工毕业后，回到了母校耶鲁任教。此后，他一直没有离开耶鲁，从助理教授一路做到了教授。现在，他的头衔是耶鲁大学的“斯特林经济学教授”（SterlingProfessor ofEconomics）。在担任大学教授的同时，诺德豪斯也积极参与社会事务。在1977年~1979年卡特执政期间，他曾担任总统经济顾问委员会成员。1986年~1988年任耶鲁大学教务长，1992~1993年任耶鲁大学负责财务和行政的副校长。1972年起，他是考勒斯经济研究基金会（CowlesFoundation for Research inEconomics）和国家经济研究局（NBER）的研究员。此外，他还担任过国会预算办公室经济专家组成员、国民经济分析局顾问委员会主席等职务。耶鲁大学素有“美国的中央党校”之称，其政治氛围和从政治角度思考问题的方法对于诺德豪斯产生了深刻的影响。因此，在他的研究中，经常引入被传统经济学所忽略的政治因素。经济周期直接关系到国家的财富和人民的福祉，因此一直是宏观经济学家最为关注的问题之一。究竟是什么力量使得经济不可能一直稳定地增长，而总是周而复始地经历危机、萧条、复苏、繁荣的循环？又是什么力量在决定GDP、失业率、物价水平等经济变量的起起落落？经济学对于这些问题的答案形形色色，有的理论认为经济周期是经济变量对于外部周期的反应（例如真实周期理论），而有的理论则认为经济周期事实上是经济体自我调节的一个过程（例如奥地利学派理论）……但总体来说，对于经济周期的解释还主要集中在“经济”这个范畴的内部。但是，在现实当中，影响经济周期的力量又怎么可能经济地来自于“经济”方面呢？政治对于经济的作用是显而易见的。在诺德豪斯之前，一些学者已开始了将政治因素用于经济周期分析的尝试。例如，学者卡莱茨基就认为政府的干预政策对国民经济运行起着很大作用，尤其是在兼有市场与计划体制的混合经济制度下，政府主动抑制和推动经济会造成新型周期。诺德豪斯将卡斯滕的以上观点进行了进一步阐发，结合美国的政党政治，提出了所谓的“机会主义周期理论”。按照这一理论，经济的状况和执政党的行为有很大的关联。政党主要不是从长期经济发展出发来考虑经济政策，而更多是着眼于下一轮选举的政治目标。执政者都希望能在一个强劲的经济基础上进行竞选。结果在每一次大选即将来临之前，执政党为了取得选民支持以求连任，就把制定经济政策变成吸引选票的工具，比如采取扩大财政支出、减少失业、增加福利等政策，以使经济出现短期的繁荣景象。一旦选举结束，为了弥补赤字、提高效率、抑制通货膨胀，又会采取紧缩政策，并一直把这一过程延续到下次大选之前。于是，经济周期影响大选，大选又反过来促成经济周期便成为一种或强或弱，时隐时显的趋势。总体而言，虽然诺德豪斯的理论并不十分精密，但是从预测的角度看，却有着很好的效果。后来经济学家们的大量经验研究表明，诺德豪斯指出的“机会主义周期”确实存在。在诺德豪斯之后，政治模型成为了经济分析的重要工具。作为政府对国家经济运行进行宏观计量与诊断的一项重要指标，成为衡量一个国家经济社会是否进步的最重要的标准。但是从衡量人民福祉的角度看，GDP这个指标有着很多难以克服的缺陷。例如有一种流行的说法，刨坑把全世界的钞票都埋到地下，再把它们挖出来，可以极大增加GDP——这显然是对于GDP这种核算指标的一个巨大嘲讽。此外，GDP中没有考虑对于环境的影响，因此在片面追求GDP增长的同时，可能导致资源的过度消耗和环境的严重恶化，这也是以GDP度量经济的缺陷之一。基于GDP作为一种经济指标，存在众多缺陷的现实，不少经济学家主张提出一种新的经济指标来代替GDP的使用，而诺德豪斯和托宾的工作是其中最具代表性的。1972年，托宾和诺德豪斯提出了“净经济福利指标”（net economicwelfare）。和传统GDP核算中“做加法”的逻辑不一样，净经济福利指标在“做加法”的同时，也“做减法”。其主要思路是，将环境污染列入考虑之中。国家制定出每一项污染的允许标准，超过污染标准的，列出改善所需经费，将这些改善经费从GDP中扣除。同时，净经济福利指标还加进去被忽略的家政活动、社会义务等经济活动。其实，诺德豪斯这种净经济福利指标的想法很大程度上和他在耶鲁求学期间学到的有关“外部性”的理论有很大的关系。如果在经济过程中对于环境和资源产生的破坏，在很大程度上是一种负的经济外部性——这些破坏会产生高昂的社会成本，但经济主体并不需要为这种破坏买单，而把这些成本从GDP中加以扣除，就相当于是一个将负外部性“内部化”的过程，其逻辑和让一个对渔场造成污染的工厂将渔场收购，并重新计算工厂的利润是一个道理。同时，家政活动、社会义务等，就是一种正的外部性——这些活动带来社会收益，但是却没有人为这些活动支付费用。因此，一个合理的经济核算指标必须把这些活动产生的收益加以考虑，将这些正外部性“内部化”。托宾和诺德豪斯利用净经济福利指标对于世界各国的经济增长进行了重新核算，发现用这种指标核算的经济增长率和用GDP进行衡量的经济增长率有着显着的差异。例如，美国从1940年到1968年，每年净经济福利所得，几乎只有GDP的一半。1968年以后，二者差距越来越大，每年净经济福利所得不及GDP的一半。托宾和诺德豪斯的研究启发了后来众多经济学家们的思路，一系列新的衡量经济活动的指标被陆续提了出来。例如，l973年日本政府提出净国民福利指标（netnational welfare）；1989年卢佩托（Robert Repetoo）等提出净国内生产指标（net domesticproduct）；l990年世界银行资深经济学家戴利（HermanDaly）和科布（JohnCobb）提出可持续经济福利指标（index of sustainable economicwelfare）……虽然这些指标形式各异，但是其根本的思路是和托宾、诺德豪斯二人一脉相承的，都是尽力在把经济活动的外部性加以“内部化”。在“绿色GDP”概念盛行的今天，他们二人作为这一概念的先驱，是应当被人铭记的。随着全球变暖、气候异常频发，以及生态环境的不断恶化，人们开始将更多的注意力投到了环境问题上，环境经济学开始受到了前所未有的关注。但远在环境经济学成为显学之前，诺德豪斯教授早已开始致力于环境和经济之间互动关系的研究。在诺德豪斯教授看来，环境变化和人类的经济行为之间存在着紧密的联系。如果将目前的一些环境指标视为一个“存量”，而人类的经济活动则会产生一个让环境变动的“流量”。显然，随着“流量”的逐渐引入，“存量”将会产生变动，这就是我们观察到的环境变化。这个道理就好像传统经济学对于财富和投资关系的分析一样，只不过在诺德豪斯的分析框架中，用环境变量代替了财富，而将人类经济行为对环境的影响看做是某种意义上的投资而已。在建立了这个框架后，诺德豪斯教授就可以借鉴宏观经济理论中用来分析该类问题的标准手法（这种建模方法被称为拉姆齐模型，是由英国的天才经济学家弗兰克·拉姆齐，FrankRamsey，1903—1930，于20世纪20年代提出的，这一分析方法后来成为了现代宏观学分析的主流），在人类理性决策的假设前提下，分析人类行为对环境造成的变化。为了定量考察这种关系，诺德豪斯教授及其合作者历时多年，在大量的资料的基础上，先后建立了两个分析经济对气候变化的“可计算一般均衡模型”——RICE模型和DICE模型。利用这两个模型，诺德豪斯等人详细分析了碳排放对于气候变暖的影响。这一系列的工作为减排的经济和环境效益分析提供了难得的实证证据。在诺德豪斯教授看来，目前减少温室气体的排放是正确和必要的，但对于减排的力度，他个人并不主张过大。例如，哥本哈根会议试图达到“到2020年，全球温度升高低于2℃或大气二氧化碳浓度小于450PPM的目的，而这一目标对于诺德豪斯教授而言，可能是过高了。在他看来，温室气体浓度只要小于700PPM都没什么问题。用科学而非政治的立场来对待环保，这充分体现出了诺德豪斯教授作为学者的独立风范。2016年诺贝尔经济学奖揭晓之前，纽约大学曾摆出过一个大乌龙。该校的商学院在奖项揭晓的前三天，就挂出了“2016年诺贝尔经济学获奖新闻发布会”的网页。这让外界猜测，是否该院教授、内生增长理论先驱保罗·罗默（PaulRomer）已经被内定为获奖人了。尽管这个网页很快被撤下，但却让罗默又被话题了一番。罗默于1955年出生于美国科罗拉多州的丹佛市，在七个孩子中排行老二，他的父亲是一名做过农民、经过商、搞过研究院的政治家。罗默自小就很淘气、叛逆，在中学表现很差。在申请大学时，只有一所大学——芝加哥大学录取了他。开启经济学之旅对罗默来说完全是个意外。当罗默还是一名本科生时，其学习的专业是数学和物理。但或许是对枯燥的数理推演产生了厌倦，他最终决定放弃自己对这两门学科的追寻，转而去法学院继续深造。为了进入法学院，他需要修一些“文科”课程作为准备，正是在其中的一门经济学课上，他遇到了改变他整个职业路径的萨姆·佩尔茨曼（SamPeltzman）教授。佩尔茨曼的授课内容和风格深深打动了罗默，他很快意识到相比于成为一名法学家，他可能更适合成为一名经济学家。于是，他就转入了经济学的学习。先后在麻省理工、加拿大女王大学等多所名校辗转求学之后，罗默终于于1983年在芝加哥大学拿到了经济学博士学位。此后，他先后执教于加州大学伯克利分校、芝加哥大学、罗切斯特大学、斯坦佛大学和纽约大学。期间，他还创办过自己的公司Aplia。2016年，他被任命为世界银行的首席经济学家。在经济学界，罗默的名字基本上是和“内生增长理论”（Endogenous Growth Theories）联系在一起的。经济增长的动力究竟何在？为什么有的国家穷，而有的国家富？这些问题从古典时期就困扰着无数经济学家。亚当·斯密、马尔萨斯、密尔、马克思、熊彼特等顶尖经济学家都曾对此发表过自己的见解，但真正把经济增长问题转化为一套现代意义上的理论，是从罗伯特·索洛（RobertSolow）在上世纪60年代的工作开始的。（注1：这个论断略显武断，但却是有理由的。尽管在索洛之前，就曾经出现过著名的哈罗德·多玛增长模型。但如果仔细考察这个模型，就会发现它其实是对凯恩斯主义理论的动态化，它更适合用来刻画危机和周期，而不是长期稳定的增长。天才拉姆齐的工作后来成为了研究增长的标准问题，但其原始论文讨论的其实并不是增长话题。直到卡斯和库普曼斯重新挖掘了这篇论文后，拉姆齐模型才成为了研究增长问题的标准模型。此外，著名的冯·诺依曼模型虽然颇具启发性，但它依赖于投入产出，线性规划的建模方法实在难以被后来的学人效仿和拓展，因此其影响其实非常有限。）索洛构建的增长模型很简单。在这个模型中，经济体可以通过储蓄部分产出来实现资本的积累。这些积累的资本会有两个用途：一方面它会被用于资本的“广化”，即为新增的人口提供资本；另一方面它则会促进资本的深化，即让经济中的人均资本存量得到提升。由于资本的边际产出是递减的，所以随着资本的积累，经济会运行到一个均衡：资本的深化正好等于0，新的储蓄全部被用于资本的广化。在均衡状态，经济体中的人均资本，以及对应的人均产出都会保持固定不变，经济体中人们的生活水平会保持不变。那么，什么决定了均衡的人均资本存量和人均产出呢？在索洛模型中，它取决于几个因素：人口增长率、储蓄率和技术水平。人口增长率越高，就需要有更多的资本用于“广化”，因此它会让均衡资本存量降低；更高的储蓄率则会带来更高的资本积累，因此会让均衡的资本存量更高；更高的技术水平可以用同等资本投入得到更多产出，从而产生更多积累，因此也会让均衡的资本存量更高。根据索洛模型的预言，一旦人口增长率、储蓄率和技术水平这些因素给定，无论经济体的起点如何，随着时间的推移，其人均资本水平和人均产出都会向均衡水平收敛。由于从经验上看，经济体的人口增长率和储蓄率通常会在很长时间内保持不变，因此最终决定经济体均衡发展水平的变量就只有一个——技术，或者更确切地说，全要素生产率（TotalFactorProductivity，以下简称TFP）。（注2：在索洛的原始论文中，将全要素生产率的变化完全归结为技术的演化，而后来的经济学家则发现配置效率等因素也会对其产生影响。）索洛模型虽然简单，但却抓住了增长问题的要害——TFP，才是理解“国富国穷”的关键。后来的很多实证研究都证明了这点。例如，由霍尔和琼斯进行的一项跨国比较研究表明，世界上最富有的国家组和最贫穷的国家组的人均收入相差32倍，但如果排除了TFP的差异，这种差距就会缩小到4倍，TFP的重要性由此可见一斑！不过索洛模型也并非完美无缺：一方面，索洛虽然让人们认识到了TFP在增长过程中的重要性，但却没有告诉我们它是怎样决定的——事实上，在索洛模型中它完全是一个外生变量。另一方面，一些经验结论也和索洛模型的预言存在冲突。例如，根据索洛模型的预言，各国的经济水平应该向稳态收敛，穷国和富国之间的收入应该会趋同。但实际上，不少富裕国家的人均收入一直在持续增长，而穷国和富国之间的趋同似乎也并不明显。大约在1980年前后，罗默就对索洛模型存在的上述问题开始了反思——当时，他正从女王大学回到自己的本科母校芝加哥大学，开启在那儿的博士研究生生涯。经过了数年的思考，他对于增长问题给出了自己的解释。这个解释后来被写成论文《规模报酬递增与长期增长》（IncreasingReturns and Long-Run Growth）于1986年发表在顶级的经济学刊物《政治经济学杂志》（Journal ofPolitical Economy）上。在这篇经典的论文中，罗默引入了“规模报酬递增”的概念来对持续的增长进行解释。在传统的经济学中，投入要素的规模报酬通常被假定为是递减的。例如，资本或劳动力投入越多，其在边际上的产出就会越低。这样的特征决定了经济增长的过程最后只能导致人均产出的均衡，而不会出现持续增长。但如果有某个要素的规模报酬是递增的，那情况就不一样了，它的积累将会导致持续增长的产生。那么，这样的投入要素是否存在呢？答案是肯定的。这种要素就是知识。从经济学角度看，知识是一种公共品（PublicGood），是非竞争（Nonrivalry）、非排他的（Nonexcludability）——一个人使用知识，并不妨碍别人使用知识，同时每个人也无权排除他人使用和自己一样的知识。当这种要素被作为投入品用于生产时，它就会产生强大的正外部性，从而导致规模报酬递增的出现。一旦有了规模报酬递增，持续的增长也就成为了可能。由于知识具有很强的正外部性，因此单纯依靠市场力量，可能会导致知识生产过低的次优结果。因此，从政策角度看就需要政府对科研、教育增加投入，从而保证有足够的知识被生产出来。在1990年发表的另一篇论文《内生技术变迁》（Endogenous TechnologicalChange）中，罗默进一步发展了这一思想。在这篇论文中，他构造了三个经济部门：生产最终产品的部门、研发部门，以及生产中间品的部门。研发部门负责生产知识或创意（idea），并将其卖给中间产品部门，而中间产品部门则产出耐用资本设备并将其租给最终品生产部门以获得租金，最终品生产部门负责生产经济体中的最终产品。很显然，要让经济体的增长顺利进行，就要合理安排在三个部门中投入的资源，包括资本、劳动力和人力资本等。（注3：在罗默的论文中，人力资本指的是熟练劳动。）在这个框架下，就可以讨论很多政策性问题。举例来说，在这个模型中，研发部门生产的知识是具有外部性的，其社会收益和其给研发部门带来的私人收益并不一致。在罗默看来，为了鼓励研发的进行，就需要尽可能消除这种私人收益和社会收益之间的差值，因此引入专利、版权等一些激励手段就是十分必要的了。以上两篇论文的思路，主要是从知识（knowledge）和创意（idea）的外部性角度来看待规模报酬递增，并用它来解释长期增长。在1987年的另一篇短文《以由专业化引起的规模收益递增为基础的增长》（GrowthBased on Increasing Returns Due toSpecialization）则从另一个角度来思考规模报酬的产生。对于专业化的强调，其思想渊源至少可以追述到亚当·斯密。在《国富论》的开篇，斯密就曾用制针厂的例子来说明分工和专业化的重要性。但在很长时期内，这一重要思想却并没有引起经济学家的足够重视（或许杨格、舒尔茨是少数的例外）。在这篇短文中，罗默在一个垄断竞争的框架下对这个重要的思想进行了重要的表述。利用数学模型，他向人展示，生产的专业化（表现为经济中中间产品的增多）会导致规模经济的出现，进而让持续增长变为可能。尽管这篇论文只有短短几页，但其中的思想是十分深刻的。既然专业化可以导致规模报酬，从而造成持续增长，那么国与国之间通过专业化，然后进行贸易，就有可能造成各国之间的共同繁荣，这一观点为从国际贸易理论去思考增长问题奠定了基础。尽管在今天看来，罗默的这一观点是十分显然的，但在当时，它却是具有革命性的。对于习惯了传统经济学中“规模收益递减”的人们而言，罗默的这几篇论文无疑是对增长现象的“疯狂解释”（CrazyExplanation）。不过，也有一些人很快认识到了罗默这些工作的价值，并加入到他的阵营当中来。其中的代表人物包括罗默的博士导师罗伯特·卢卡斯（RobertLucas）、从国际贸易角度研究增长的格罗斯曼（Gene Grossman）和赫尔普曼（ElhananHelpman），以及继承了熊彼特创新思想的阿吉翁（Philippe Aghion）和霍伊特（PeterHowitt）。和罗默一样，这些人都试图从各个角度去对增长的动力给出“内生化”的解释。尽管这些人的工作各有侧重，但由于其“内生化”增长动力的共同特点，人们通常把他们的理论统称为内生增长理论。从上世纪90年代开始，内生增长理论成为了宏观经济学，甚至整个经济学的显学。但令人奇怪的是，在内生增长理论风头最劲的时候，它最重要的创始人罗默却在这个时候逐渐淡出了学界。有一段时间，他很少发表文章，也很少在学术场合抛头露面。罗默去哪儿了？答案是，他下海了！从1996年，罗默开始在斯坦佛商学院任教。或许是整天和来自商界的学生打交道，罗默内心的“企业家精神”被开始逐渐唤醒了。他发现，提供网上教学服务似乎是一个赚钱的商机，于是就开始花费精力从事这项工作。2001年，他成立了Aplia公司。该公司提供了经济学、管理学、社会学，甚至生物学等各个学科的在线辅导，包括预习、复习、在线测试等功能。对于这个提供“非竞争”，但却部分“排他”的知识产品的公司，罗默本人看来十分上心。在很长时间内，他放下了自己手里的全部工作，专心当起了公司的总裁。按照这样的故事走向，罗默看来会发展成为一名优秀的企业家。但是，他似乎又和大家开了一个玩笑——2007年，他把自己的公司卖给了CengageLearning，结束了自己的企业家生涯，因为接下来他要开始忙另一件大事了！罗默又要忙什么大事呢？他想做一个“疯狂”的实验，说服一些发展中国家拿出一些地区，建立“宪章城市”（CharterCities），交给发达国家进行托管。据他自己在一次TED演讲中所言，这个疯狂的想法来自对香港的观察。他发现，香港这个城市由于复制了英国的一整套法规和经济制度，因此在很长时期内都得到了超乎寻常的发展。那么，香港的这项经验是否可以复制呢？如果制度是决定经济发展的关键，那么发展中国家直接接受发达国家的制度不就可以了吗？为了验证自己的这个想法，罗默开始游说一些发展中国家来开展这个乌托邦式的实验。据说，洪都拉斯等一些国家曾对这一想法表达过兴趣，但是由于种种原因，这个设想至今为止并没有变成现实。罗默再次轰动学界，是在2015年。但这一次轰动，并非是因为他又提出了什么新理论，而是因为他写了一篇“吐槽文”《数学在增长理论中的滥用》（Mathinessin the Theory of EconomicGrowth）。在这篇论文中，罗默痛心疾首地表示，现在的增长理论中用的数学太多、太滥了，而对于逻辑性、思想性的重视则不足，与实证证据的连接也比较缺乏。有意思的是，在文中，罗默指名道姓地把好多位大师作为数学滥用的典型来加以批判，其中不仅包括诺奖得主普雷斯科特（EdwardPrescott），风头正劲的皮凯蒂（ThomasPiketty），甚至还包括自己的博士论文导师、宏观经济大师卢卡斯！正可谓弹无虚发、刀刀见血！抛开那些师徒反目的八卦，其实罗默的这次吐槽是很有价值的。尽管这些年经济学的发展很快，但正如罗默所言，现代经济学可能花费了太多精力在形式化上，而忽略了对更为根本的、思想性内容的追寻。这种削足适履的发展显然是不健康的。当然，我们也不能否认，数学对于经济学来说确实是一个十分好用的工具，因此如何用数学、用好数学，恐怕还需要经济学家们根据自身的禀赋进行更好的权衡（trade-off）。据说在2008年时，世界银行曾经邀请罗默出任首席经济学家。但当时的罗默正在致力于自己的“宪章城市”实验，同时帮助自己的老爸为奥巴马竞选总统，因此拒绝了这个邀请。世行无奈，只得转而邀请林毅夫担任首席经济学家。不过，世行好像一直惦记着罗默。2016年，它再次向罗默扔出了橄榄枝。这次，罗默答应了。2016年7月18日，世界银行行长金墉宣布，罗默将接替考希克·巴苏（KaushikBasu）出任首席经济学家一职。同年9月，罗默正式走马上任。与历位学院派的前任相比，罗默这位做过研究、经过商，同时又有狂野梦想的继任者显得更有棱角，也更能带给人们想象空间。究竟他能不能像世行的领导们当初预想的那样，更好地促进对发展中国家的人力资本投资和研发投入，可能由于时间尚短，我们还不得而知。但他的个性为其带来的麻烦却已经见诸报道——有消息称，罗默由于要求员工使用更简洁的书写方式，在报告或邮件中不能过多使用“和”（and）字，而遭到了世行员工的集体抵制——看来，这位曾经的天才学者、霸道总裁想要玩转世行这样的官僚机构，经验还是略显不足啊。在上博士时，我读过很多罗默的论文，但印象最深的并不是他关于内生增长的那几篇经典论文，而是他和巴罗（RobertBarro）合写的一篇小文《滑雪缆车定价，及在劳动力和其他市场的应用》（Ski-lift Pricing， withApplications to Labor and OtherMarkets）。据说，这篇小文的灵感来自于他和巴罗的一次度假。在这次度假中，他们发现了一个有趣的现象——美国的滑雪场的缆车在旺季和单季收取的价格是一样的。这样的结果是，在旺季，坐缆车要排很长的队；而在淡季，缆车则很空。那么，为什么滑雪场不根据季节来调整价格呢？两位作者在一番思考后给出了答案：其实滑雪场已经调价了。因为在旺季时，你需要排很长时间队，玩的时间少了，所以事实上对于每次乘坐缆车而言，价格已经涨了不少！恰逢国庆长假，关于高速公路是否应该收费的争议又起。我想，在这种情况下，把罗默的这篇小文重新拿出来读一下是有意义的。收费或许能减少人们开车出行的动机，但对于能忍受几个、甚至十几个小时拥堵的人来说，要收取多大的费用才能让他们打消这个动机？我不敢想，也不知道那些收费的倡导者有没有想过。换个角度，即使你可以通过非常高昂的过路费让大家都不外出了，安心呆在家里看电视，那这样的道路通畅又有什么意义？而这种简单粗暴的所谓价格机制的背后，又会掩盖多少交通规划的失败？收费的成本又如何计算？细思恐极！太多人鼓吹“真实世界的经济学”了，但真正能像罗默那样，对真实世界进行深入思考的人，其实还很少！作者为北京大学市场与网络经济研究中心研究员</w:t>
        <w:br/>
        <w:t xml:space="preserve">    </w:t>
        <w:tab/>
        <w:t xml:space="preserve">    </w:t>
      </w:r>
    </w:p>
    <w:p>
      <w:r>
        <w:t>WXC7692</w:t>
        <w:br/>
      </w:r>
    </w:p>
    <w:p>
      <w:r>
        <w:br/>
        <w:t xml:space="preserve">    </w:t>
        <w:tab/>
        <w:t xml:space="preserve">    </w:t>
        <w:tab/>
        <w:t xml:space="preserve">(image) </w:t>
        <w:br/>
        <w:t xml:space="preserve">    </w:t>
        <w:tab/>
        <w:t xml:space="preserve">    </w:t>
      </w:r>
    </w:p>
    <w:p>
      <w:r>
        <w:t>WXC7693</w:t>
        <w:br/>
      </w:r>
    </w:p>
    <w:p>
      <w:r>
        <w:t>中国明星范冰冰偷税漏税事件被曝光之后，引发西媒热议。英媒称，其实中国政府对范冰冰的调查从6月就开始了。</w:t>
      </w:r>
    </w:p>
    <w:p>
      <w:r>
        <w:t>WXC7694</w:t>
        <w:br/>
      </w:r>
    </w:p>
    <w:p>
      <w:r>
        <w:br/>
        <w:t xml:space="preserve">    </w:t>
        <w:tab/>
        <w:t xml:space="preserve">    </w:t>
        <w:tab/>
        <w:t xml:space="preserve">(image) </w:t>
        <w:br/>
        <w:t xml:space="preserve">    </w:t>
        <w:tab/>
        <w:t xml:space="preserve">    </w:t>
      </w:r>
    </w:p>
    <w:p>
      <w:r>
        <w:t>WXC7695</w:t>
        <w:br/>
      </w:r>
    </w:p>
    <w:p>
      <w:r>
        <w:t>中国领导人习近平被网民暱称为"小熊维尼"，让北京政府一度在网路上封锁维尼一词。不过，中国中央电视台在近日播出的新闻中，竟赫然出现小熊维尼断头照，网民见状莫不惊呼"央视造反了吗？"　　(image)　　网络图片　　从推特上流传的撷图可以看到，当时央视正播出《今日亚洲》，该节目主要报导亚太地区新闻并分析时事，当天的重点为印尼苏拉威西岛强震灾情，在一片残骸之中，赫然有个小熊维尼玩偶的断头。　　(image)对岸网民们看到后震惊到瞠目结舌，台湾PTT乡民则议论纷纷，有人猜测记者可能会"被失踪"，还有人笑称这可能是暗号，提示起义军开始行动，不少人则直呼"央视耶，带头造反了"、"我们怀念他"。</w:t>
      </w:r>
    </w:p>
    <w:p>
      <w:r>
        <w:t>WXC7696</w:t>
        <w:br/>
      </w:r>
    </w:p>
    <w:p>
      <w:r>
        <w:br/>
        <w:t xml:space="preserve">    </w:t>
        <w:tab/>
        <w:t xml:space="preserve">    </w:t>
        <w:tab/>
        <w:t>大约2个月前，澳大利亚昆士兰州一对夫妇在圣灵群岛艾利海滩上发现一个被各种贝壳包裹的漂流瓶，瓶子里装着一封信，但因为看不懂中文，便通过社交媒体寻求网民帮助。原来，这是一封船员写给未婚妻的情书，许多民众深受感动，纷纷展开“寻人活动”，但最终的结局并不美好。《布里斯本时报》10月4日报道，有自称是海员朋友的人联系到了丹尼尔·麦克纳利和妻子凯特，三人之间并持续传递讯息。麦克纳利今年8月8日在艾利海滩上捡到了一个来自印度洋的漂流瓶，里面有封中国海员写的信：“我是一名海员，现在正在印度洋上正在航行，心里很思念家中的未婚妻，刚订婚不久我就出海了，心里感觉很对不起她，借着漂流瓶把心中的话写出来。希望我回去以后，能跟晨静和和美美，长长久久，其实呢，瓶子在深海中，也不奢侈有人能捡到打开，只是求一个心里的安慰。”凯特试图找到信中的这对情侣，而透过社交媒体，这封信被多达1500万人读过。事后，有网友与凯特联系，指出他的朋友就是写这封信的人。凯特称：”我从没想过能这么快找到，我一开始是想找到船员的未婚妻，告诉她她有一名很棒的未婚夫。”现实中的漂流瓶，一点也不小清新……但令人难过的是，两人并未真正修成正果，女方已与另一名男子结婚，有了自己的家庭。但凯特表示：“虽然这个男人的爱情没有成功，但我真的很尊敬他。因为他的前未婚妻有了另一个家庭，他担心如果这段感情被认出，会伤害她与她现在的家庭，他真的是一位很可爱的男人。如果有更多这样的男人，这世界会变得更好。”“我第一次读这封信的时候哭了，现在每读一次都还是会心潮起伏。我真的希望他能找到一个好女孩，这是一段关于找到爱，却又弄丢爱的故事，而这份爱又一路漂到圣灵群岛。”</w:t>
        <w:br/>
        <w:t xml:space="preserve">    </w:t>
        <w:tab/>
        <w:t xml:space="preserve">    </w:t>
      </w:r>
    </w:p>
    <w:p>
      <w:r>
        <w:t>WXC7697</w:t>
        <w:br/>
      </w:r>
    </w:p>
    <w:p>
      <w:r>
        <w:br/>
        <w:t xml:space="preserve">    </w:t>
        <w:tab/>
        <w:t xml:space="preserve">    </w:t>
        <w:tab/>
        <w:t xml:space="preserve">(image) </w:t>
        <w:br/>
        <w:t xml:space="preserve">    </w:t>
        <w:tab/>
        <w:t xml:space="preserve">    </w:t>
      </w:r>
    </w:p>
    <w:p>
      <w:r>
        <w:t>WXC7698</w:t>
        <w:br/>
      </w:r>
    </w:p>
    <w:p>
      <w:r>
        <w:br/>
        <w:t xml:space="preserve">    </w:t>
        <w:tab/>
        <w:t xml:space="preserve">    </w:t>
        <w:tab/>
        <w:t>范冰冰因税务问题被重罚8.83亿后，涉及范冰冰的偷税漏税事件算暂告一段落。有意思的是，作为英雄，崔永元，至今未对此做任何评价。不难揣测，这并不是崔永元最想要的结果。在此之前，曾传出崔永元向范冰冰道歉传闻，媒体采访崔永元，其明确表示，说道歉也可以。崔永元称，这事本来就跟范冰冰无关，其目标很明确就是冯小刚与刘震云。可惜，范冰冰太傻，或者说太蠢，蠢到当事人都在躲，她扑了上去。无奈，崔永元只能手撕范冰冰。上图就是范冰冰最终成为替死鬼的导火索。正当崔永元对《手机2》愤怒无比的时候，两次饰演该剧“武月”一角的范..微博发了一张悔其一生的博文。短短几字，几乎葬送一生。后果不再多叙。所以，至始至终，对于范冰冰的被查，被处罚，崔永刚从未做过任何表态。也许崔永元，知道，范冰冰死在了蠢字上。说活该，其实并不算“嘴损”。沉默许久后，崔永元终于说话了。《金口娱言传媒》公号今天刊发了一篇崔永元本人的长文，标题是《崔永元：不许退》。以下是全文，转发已获授权。选择一个人们挤在旅游途中顾不上表态的时间，选择了一批对法律条款能解释得惊人一致的专家……伍月又要开花了。说她没教养是因为政府花这么大力气和她谈心也没唤醒她的善念，也没有提高她的认知能力——她伤害了和晶与崔永元，15年了，她应该诚恳道歉，乞求原谅。也许政府说：没事儿，你交钱就行。这在我意料之中，她的好友冯小刚、刘震云、王中军、王中磊也至今不思悔改。窝案从来都是论窝的，窝有窝的理论。窝的理论就是当四海英雄八方人物能随时一起火锅一起喝酒的时候，总会产生纵横天下无所不能的幻觉。看看当初冯小刚多嘴硬、刘震云多矫情、范冰冰多委屈……他们认识税务局的、公安局的、证监会的……我坚信，有一天，这天下还是兄弟们的，只是这个秋天例外。网友们喊我去领赏钱，汉朝给四亿，而今给十万，我一点心情没有。钱多少先放一边，实在看不了税务总局的一张张脸。第一次去，给看了证件倒了热茶，相对仔细地看了证据。和（大轰炸）有关的她的证据就是这次提供的。第二次去，提供的全是华谊兄弟的证据，相当一部分税务总局看不懂。第三次是突然被叫去的，多了两张陌生的面孔，没有自我介绍也没有出示证件。对我补充提供的阴阳合同证据看都不看。拐弯抹角地询问我是从哪里弄到的（大轰炸）的合同。一高一矮两位越问越急，终于原形毕露，这是俩蛮横的警察。在他们的世界里，有罪推定，人人都是凶犯。在他们的世界观里，他们就是法律，没必要对谁客气。我坚定地告诉他们：这合同是我从垃圾桶里捡的。一旁的国税总局大声喊着：把这个给他记上！我认为，这两个身份不明的人不出示证据随意传唤审问公民是违法的，要求国税总局予以合理解释，国税总局称要请示领导，至今无下文，说话像放屁一样。再然后，上海公安局经侦大队对所有我参与的公司彻底侦察，对我以前的助理不断询查，彻夜询查。我知道原因在于（大轰炸）。参与这次大欺诈的既有演艺界大腕也有上海经侦的警察。曾经当着我的面，他们喝两万一瓶的酒，抽一千一条的烟，几十万的现金用个书包就提走。就这样，我的危险来自四面八方。崔永元，你怎么会把一手好牌打成这样？昨晚，梦见了远在天堂的父亲，他说，记住三个字：不能退。作者：崔永元</w:t>
        <w:br/>
        <w:t xml:space="preserve">    </w:t>
        <w:tab/>
        <w:t xml:space="preserve">    </w:t>
      </w:r>
    </w:p>
    <w:p>
      <w:r>
        <w:t>WXC7699</w:t>
        <w:br/>
      </w:r>
    </w:p>
    <w:p>
      <w:r>
        <w:br/>
        <w:t xml:space="preserve">    </w:t>
        <w:tab/>
        <w:t xml:space="preserve">    </w:t>
        <w:tab/>
        <w:br/>
        <w:t xml:space="preserve">    </w:t>
        <w:tab/>
        <w:t xml:space="preserve">    </w:t>
      </w:r>
    </w:p>
    <w:p>
      <w:r>
        <w:t>WXC7700</w:t>
        <w:br/>
      </w:r>
    </w:p>
    <w:p>
      <w:r>
        <w:br/>
        <w:t xml:space="preserve">    </w:t>
        <w:tab/>
        <w:t xml:space="preserve">    </w:t>
        <w:tab/>
        <w:t>近些年，因中东局势的不稳定，大量难民开始外逃和寻求避难。而全球围绕难民的接收问题，欧美各国也是矛盾不断，导致欧美部分国内社会撕裂、极右势力崛起，美国总统特朗普甚至宣称要遣返在美国的难民。当欧美各国饱受难民问题的折磨时，中国能做到独善其身吗？关于是否接收难民问题，在中国其实是一个争议极大的问题。在中国人看来，中国的人口已经足够多，就业压力什么的也很大，完全不必要引入难民。从文化角度看，中国人对外来文明比较排斥，别说是难民了，就算是让接收移民中国人也比较不愿意。中国成为世界移民难度最高的国家。但是难民不是移民，在绝大多数中国人的印象里，他们白白占用了纳税人的钱，他们充满暴力，他们是定时炸弹，他们怕死而逃离自己饱受战火的祖国。但是中国依然接收了几十万难民，这是中国很少报道的。根据联合国难民署官网统计数据显示，截至2017年中国共接收难民总计322,439人，其中避难日721天。从数据来看，中国接收的人数呈缓慢增长趋势。从难民来源来看，截至2017年有321,502越南难民，其他的则分布在非洲中东等国。明显可以看出，越南难民占有了绝大多数难民人数。在越南1970年代至1980年代的排华浪潮中，大约有26万越南人和2500老挝人涌入中国寻求避难，这些人中几乎都是华人华侨。也正是由于他们特殊的身份，中国不但予以了接收，还安置到了广东、广西、福建、江西、云南五省的200多个国营农场里工作。据悉，这些人除了返回原来源国外，剩下的基本都取得了中国国籍，融进了中国社会。这也是中国唯一一次大规模接收国际难民。1979年，苏联与阿富汗战争的时候，中国开放边境接收了大约6万多阿富汗难民。1980年，在联合国难民署争取下，由欧美国家出钱，中国作为南亚难民中转国，接收了2万多印度和斯里兰卡的难免。后来这批人大多数都去了欧盟各国，仅少部分还留在中国。2003年，伊拉克战争爆发后，中国也接收了少数伊拉克难民。近些年，缅甸边境地区武装冲突，中国也接收了4万多缅甸罗兴亚难免。对于难民的处置，通常由三种方式——自愿返回自己的国家、就地安置融入当地、助其前往欧美国家。也正因为中国严格的移民政策，以及长期以来西方媒体对中国落后的渲染，对于前来中国的难民来说，中国只不过是一个中转国，其最终目的地是欧美发达国家。对于难民问题，你怎么看？</w:t>
        <w:br/>
        <w:t xml:space="preserve">    </w:t>
        <w:tab/>
        <w:t xml:space="preserve">    </w:t>
      </w:r>
    </w:p>
    <w:p>
      <w:r>
        <w:t>WXC7701</w:t>
        <w:br/>
      </w:r>
    </w:p>
    <w:p>
      <w:r>
        <w:br/>
        <w:t xml:space="preserve">    </w:t>
        <w:tab/>
        <w:t xml:space="preserve">    </w:t>
        <w:tab/>
        <w:t>（法广RFI古莉）美国国务卿蓬佩奥10月8日早上抵达北京，与中国外长王毅在紧张气氛中举行了会谈。在彭佩奥与王毅举行的共同记者会上，双方明确重申了中美分歧。彭佩奥笑呵呵的样子与王毅的强笑形成对照。尽管彭佩奥与王毅见面充斥寒暄玩笑和改善双边关系的承诺，但双方在北京钓鱼台会面之前的共同记者会上的表态，却是罕见的激烈。彭佩奥和王毅互将取消美国防长对中国年度访问进行安全对话的责任推给对方。上周美国副总统彭斯发表讲话，特别提到北京恶意影响美国11月的中期选举，试图对特朗普不利，并指控北京在南海从事危险行动。蓬佩奥表示，美国和中国有根本的分歧，美国对中国采取的行动十分关注。美国副总统彭斯10月4日发表抨击北京当局的强硬演说，标志着华盛顿对北京的政策全面转向。但是彭佩奥认为，中美分歧不应该阻碍推动朝鲜去核进程。中国外长王毅要求美方在台湾等问题上，立即停止错误的言行。他指控美方最近不断推升中美贸易摩擦，同时在台湾等问题上，采取一系列损害中方权益的行为，冲击双方的互信。王毅在记者会上表示，蓬佩奥想就朝鲜半岛问题与中方交换意见，说明两国应加强沟通合作，需要有一个健康稳定的双边关係作为支撑。王毅说，中美不应陷入冲突对抗。彭佩奥在到达北京之前访问了日本/朝鲜/韩国，推动朝鲜去核进程。北京是美国国务卿本次亚洲行的最后一站。</w:t>
        <w:br/>
        <w:t xml:space="preserve">    </w:t>
        <w:tab/>
        <w:t xml:space="preserve">    </w:t>
      </w:r>
    </w:p>
    <w:p>
      <w:r>
        <w:t>WXC7702</w:t>
        <w:br/>
      </w:r>
    </w:p>
    <w:p>
      <w:r>
        <w:br/>
        <w:t xml:space="preserve">    </w:t>
        <w:tab/>
        <w:t xml:space="preserve">    </w:t>
        <w:tab/>
        <w:t xml:space="preserve">　　很多人都认为喝水是本能反应，　　没有什么好讲究的。　　但其实喝水也是　　要讲究正确的时间和方式的。　　据调查，我国现有各类肾病患者近亿人，并趋于年轻化，10岁以下的儿童屡见不鲜！其原因是多方面的，不良饮水习惯也是重要原因之一。　　(image)　　“毁肾”的三大饮水习惯　　口渴再喝水01　　口渴时，身体细胞已经脱水，是中枢神经发出的求救信号。长期如此，肾脏排毒能力会大大降低，导致肾病发生。　　饮料当水喝02　　常年把饮料当水喝，饮料中的糖、磷酸盐会促进人体钙流失，尿液中钙含量随之增多，继而形成肾结石。　　(image)　　长期喝浓茶03　　过浓的茶对身体不好，不仅伤胃，也不利于肾脏健康。　　正确喝水的方式　　先含一口，浸润口腔后再喝下去。　　这样可利用生物回馈机制传达口渴中枢，让身体细胞知道有水分要进入身体，以便充分吸收。　　小口慢饮，从容不迫。　　体内就像火炉，所以需要慢慢地喝，让身体能有充分时间进行新陈代谢。　　喝温水，更止渴。　　温水相较于冷水对身体更温和，不刺激。身体不需额外反应就能完成较佳的生物回馈反应给口渴中枢，所以比较有助于身体吸收利用，从而更解渴。　　最好的饮物是白开水。　　除非特殊健康问题，尽量不要用其他水来代替白开水。　　(image)　　正确的喝水方式　　不仅能防止肾脏病变，　　还能提前消除潜在疾病。　　[正确喝水的时间及注意事项]　　早起　　经过一夜的睡眠，身体会开始缺水，起床后可以先喝一小杯水，可促进排便。　　8：30　　早上的时间一般比较紧凑，情绪比较紧张，可以喝杯水缓解一下，防止出现脱水现象。　　1100　　经过一上午的工作，可以在这个时候起身活动下，顺便喝杯水，补充流失的水分。　　12：50　　吃完午饭的半小时后，可以喝一杯水，加强身体的消化功能。　　15：00　　经过一天的学习工作，下午3点属于困乏期，可以喝一杯水提神醒脑，恢复清醒，继续学习。　　17：30　　下班前可以喝一杯水，补充水分，同时可以缓解饥饿感，等待迎接晚餐的到来。　　睡前　　睡前一至半小时一定要喝点儿水但量不宜过多，睡前喝对这两口水可以保护胃肠、血管、神经、助眠。　　起夜　　当我们睡着的时候，血液的流动是缓慢的，心跳也是慢的，这个时候，特别是血液粘稠、有糖尿病、高血压、冠心病的人，血液循环相对更慢，极容易形成阻塞、梗阻或者栓子。　　所以，起夜的时候稍微喝上两口水，既是一个润滑剂，也是一个推动剂。　　起夜要喝的水一定要讲究温度，需饮用和身体的体温最为接近的水，小编建议大家平时准备一个保温杯，晚上睡觉前保温杯里可以接50-100ml水放置。　　(image)　　喝水是个好习惯，　　但方式特别重要！</w:t>
        <w:br/>
        <w:t xml:space="preserve">    </w:t>
        <w:tab/>
        <w:t xml:space="preserve">    </w:t>
      </w:r>
    </w:p>
    <w:p>
      <w:r>
        <w:t>WXC7703</w:t>
        <w:br/>
      </w:r>
    </w:p>
    <w:p>
      <w:r>
        <w:t xml:space="preserve">“本次列车已无力运行，请各位无票旅客抓紧时间下车。请各位苏州北、无锡东上车的短途旅客抓紧时间下车。”10月1日，早上8:17左右，G108列车途经常州北站时，发生了以上尴尬的一幕。这列从上海虹桥站发往北京南站的列车，由于超载无法正常运行，列车员只得一遍遍广播通知无票旅客下车，语气非常无奈。一位被迫下车的旅客，感到非常生气，拍摄视频并上传网络时写道，“不想运气太好买到了复兴号超员车子报警不开，被G108的列车长忽悠在常州北下，结果常州北的列车员让我们自己想办法，僵持了一个多小时终于给我们安排了G212。”最后，这名旅客说这是“血淋淋的教训”。(image)仔细看旅客拍摄的视频里，他购买的是G108列车“苏州北到无锡东”的车票，仅一站路，而他是多坐了一站，在“无锡东”的下一站“常州北”才被迫下车。从G108列车员的解释得知，由于不少人剑走偏锋买了一张短途票，准备上车后再补票，但没想到用这一招的人太多，直接导致列车超员预警。“此前允许短途票乘客先上车后补票，的确是因为部分车次车票比较难买，会灵活处理，才有了一些比较人性化的操作，可以让你补票坐到目的地。但是，这一切的前提都建立在安全的基础上。”一位列车驾驶员说，“拿和谐号来说，列车上有一个指示装置。客运量正常的情况下，显示绿灯；超载在20%-30%之间的话，显示黄灯；超过这个数量，则会变成红灯，无法运行。”一位铁路工作人员则说，“和谐号是可以售卖站票的，也就是说，如果少数人先上车后买票，还是可以的。但是复兴号不售卖站票，也就是不允许这种情况出现。另外，复兴号查票也更严格，几乎每到一站都会查票。”把火车都逼停，看来十一长假出游的人真不少。10月1日的数据显示，当天，全国铁路发送旅客1625万人次，同比增长8.1%，创铁路单日旅客发送量新高。“无力运行”的G108列车的始发点上海，当天，全站实际发送旅客57.3万人次，上海虹桥站突破30万人次。当天，杭州铁路的客流量也不逊色。杭州直属站发送旅客30.5万人，其中杭州东站发送23.7万人。为此，直属站加开旅客列车40列，以保障通行正常。网友热议有网友认为铁道方占理：@花染寒枝暖：我觉得能理解铁道方，短途票乘客不按规则来终于被赶走还挺理直气壮？换成房子就相当于有很多人找不到长租就找短租然后赖着不走了，人家房东只做好了你住十天半月的准备，之后会有新房客来，结果新房客没地住了？错的是谁？@有艺术细菌的老强：短途能买说明短途可以上，赶下车是因为他们短途到站了不下车。@halloffame_axuan：人家铁路部门占理好吧，这个做法没有任何问题，难道你们全买短途票全挤上来，车还开不开了。有网友表示不应该有补差价这个做法：@可他是蔺少：就不应该有补差价，自己买的那个站到站必须下，不然坐过了不放行，还有就是这种车没得位置就不应该有站票。@加州老约翰：就不该给这帮买短途票的补票，这种行为只要坐过站就直接抓他逃票，罚款。@咩咩的风景：平时人不多的时候补票没什么的，因为车上还有很多位置，只是不适用节假日，以后应该声明在节假日高峰期不能补票。@源丶：为了减少这种情况，就补双倍差价，路途太远的，人家觉得贵就不会用补票这种方法了。也有网友表示买短途票补差价的做法是出于无奈：@谷紫月：我们公司同事出差买不上票，赶时间就买短途再补票。@拾太阳不要的光的人：我真的想说，那些要求取消站票取消补票的人，你们可能抢不到高铁票改坐飞机，没有飞机改坐专车等等各种方法，可是中国有多少平民百姓和你们有一样多的钱。@大门外有头狮子：无语，你们从来没出过急差从来没突发情况吧，等你们感受过一次补差价这种制度的人性化以后，你们就会感谢补差价了。 </w:t>
      </w:r>
    </w:p>
    <w:p>
      <w:r>
        <w:t>WXC7704</w:t>
        <w:br/>
      </w:r>
    </w:p>
    <w:p>
      <w:r>
        <w:t xml:space="preserve">文|AI财经社 荆文静编|梁夜“‘打’不过他们。”刚从深圳大学计算机系毕业的小马感慨，他本来想开启一项为客户装机的创业项目，装一台可以赚50元钱。“他们”指的是在深圳华强北地区装机的打工仔，来自农村，初中学历。小马本也是一个不简单的人物。1993年，22岁的小马研发设计了“股票行情分析系统”。在当年，该系统卖出了5万元的高价。小马最受人瞩目的成绩是，27岁的时候，他创立了互联网巨头腾讯帝国，目前市值达3万亿港元。2018年，腾讯与谷歌苹果、亚马逊、微软等跻身全球十大最有价值。小马实为马化腾。在1993年的深圳乃至全国，像马化腾这样的人物也不免对华强北里的人刮目相看。彼时，华强北开发也才不过10来年。1988年，赛格电子开业，为日后华强北成为“中国电子第一街”埋下根基。繁盛时，”华强北走出50多位亿万富翁”“一米柜台月租几十万”的报道并不鲜见。走在不足一公里的长街上，华强北里的生意人走出了在全球电子产品制造中心漫步的气势。然而今天，对于华强北来说，曾经“华强北感冒，全国电子市场打喷嚏”的自信似乎少了些底气。 山寨机衰落、电商发展、国产手机崛起、制造业加速升级等冲击让华强北不复当年，空置率曾被曝达到40%。山寨“山寨”是华强北撕不掉的标签。“山寨之都”、电子界的“莆田系”是华强北给人的印象。不足一公里的商业街上，华强北汇集了电子、电器、通讯、钟表配套等行业。随着寻呼机、个人电脑、手机等电子产品的迭代普及，华强北的山寨业务也与时俱进。1988年3月28日，1400平方米的赛格电子配套市场开业，这仅仅是赛格工业发展大厦一楼的部分区域。随后，随着生意的火爆，不到两年，整栋大厦八层楼面全部被电子配套市场占据。最终，华强北靠着手机扬名。1998年，诺基亚推出了国内首款“诺基亚6150”，这是国内第一款支持中文短信输入的手机。1999年，Nokia3210上市，全球销量1.6亿台，开创了直板手机内置天线的时代。根据钛媒体的报道，2000年以前，基于国外品牌的手机销售，形成了国内的贸易分销体系，国包(－区包)－省包－地包－零售商。其中国包商为一个品牌在一个国家的总代理，一般只有一个，然后到各个大区，形成金字塔结构。在这个销售体系中，国包商风险最高，省包竞争最为激烈，地包和零售商获得较高的单体利润空间。2008年，深圳国包商超过2000家。当时做手机零售，只能找华强北的批发商。根据澎湃新闻报道，繁盛时，华强北的“一天”是这样度过的：从早上9点开始，卖场9：30一开门，全国各地口音的零售商随即挤得马路水泄不通。有人对澎湃新闻反映，那时批发商甚至可以控制某一款手机的价格。最终，助力华强北走向辉煌的是山寨机市场。2003年，台湾公司联发科突破了诺基亚、摩托罗拉等公司垄断的芯片技术，推出了第一款单芯片手机解决方案。华强北凭借成熟的电子元器件产业链，迅速独占鳌头。有当事者回忆，2003年-2008年，是华强北的辉煌时代。摩托罗拉、诺基亚、三星、西门子、爱立信的名气让华强北的山寨手机成为抢手货。一夜暴富不再是神话，华强北挤满了淘金者。华强北一度“一铺难求”，甚至传出被炒到一个柜台租金几十万。在诺基亚、摩托罗拉辉煌的时刻，华强北的山寨机也走出国门。2009年，iSuppli公布报告称，2008年中国山寨手机的出货量为1.01亿部，到了2009年，预计达到1.45亿部之多。在印度、俄罗斯、巴西等新兴市场，山寨手机尤其盛行。由于是“灰色市场”，山寨机的具体数量始终难以估量。2018年，在一次访谈中，家电行业巨头创维集团创始人黄宏生提到，自己曾经考虑做手机，但去了趟华强北，就放弃了。“华强北路十个人的公司，就能够为非洲一个国家提供一款手机。芯片都进口的，软件也都是拿来主义，做手机的门槛太低了。”黄宏生也“打”不过他们。政策严打山寨一个企业摆脱“山寨”标签比一个地区要难很多。曾经孕育出腾讯、创维、大族激光的华强北一直在摆脱山寨道路上止步不前。2008年的经济危机，结束了华强北的辉煌时代。2011年的政策变化，给了华强北新的冲击。2011年开始，深圳有关部门对华强北有了新的希冀：“品质华强北”、“诚信华强北”。福田区政府有关负责人曾将华强北在前期扮演的角色解释为：“任何品牌在创造之初的模仿和学习的过程，在这之后才有自己的品牌出现。”他表示，“但是如果自身没有知识产权的概念，不遵守国际市场的规则，必然对我国品牌的发展有弊无利。”2011年，根据深圳商报报道，为打击假冒伪劣产品，营造良好市场形象，有关部门对华强北山寨市场展开严打。澎湃新闻报道，彼时，在华强北路，遭遇警方突袭打假，藏身居民楼中的山寨手机商纷纷销毁证物。上千部山寨苹果、诺基亚手机从18层的居民楼上被扔了下来。政府的坚定信念引发了华强北首次“倒铺潮”，约三分之一的商户撤柜。从此，华强北的山寨市场出现了动荡。     (image)   国产手机的冲击除了政策，市场对山寨产品也开始出现不同的声音。2010年，伴随着苹果手机的兴起，国内智能手机市场出现井喷式的增长。2011年，小米横空出世。定位高端品牌的苹果提升了国民对于品牌的重视。而小米、OV、华为等国产手机品牌的蜂拥而起，凭借高性价比迅速收获了众多市场。群雄逐鹿的形势下，价格战一触即发。根据雷科技的报道，2013年在小米性价比模式成功后，荣耀从华为中独立，中兴成立子品牌努比亚，小米则祭出红米千元机产品线。与苹果、三星策略不同的是，国产手机对中低端消费者的重视，让山寨手机唯一的价格优势逐渐消失。“衰退是整个山寨市场的衰退，”ChinaBBB国际采购平台运营总监谢玉芬曾向深圳商报表示，“原本靠山寨起家的华强北厂商进入不了3G市场，所以正面临着被淘汰的危机。”除此之外，曾经流向不发达国家的电子产品也出现了困境。印度、孟加拉国、阿联酋等国家逐步加强市场规范，此举对以出口贸易为主的华强北厂商更是致命一击。国产手机逼退的不止山寨机销售。杂牌山寨机生产的上游——手机代工厂也出现了危机。山寨机没有了市场，以杂牌山寨手机为主要代工客户的代工厂家也危机渐显。 “愿赌服输,我输了。”2015年1月3日，东莞市兆信通讯实业有限公司董事长高民自杀，临走留下了一封绝笔信，字里行间流露出代工厂生产的不易。乌云笼罩着的区域并非只有华强北。以东莞、深圳等地为代表的珠三角制造业，特别是以中低端为主的中小手机代工产业都在生死线挣扎。此时的华强北，面临的更多的是手机行业洗牌带来的危机。紧随其后的制造业加速升级、产业升级带来的危机，此时还未显现。          (image)电商给华强北致命一击放在整个时代背景下，称华强北是“成也山寨机，败也山寨机”似乎还不够准确。2007年，淘宝网成为亚洲最大的网络零售商圈。这一年，淘宝网全年成交额突破400亿，成中国第二大综合卖场。电商的崛起为实体店带来了危机。房租、生活成本等压力让华强北的店铺出租率不断下降，曾经一毕业就想要到华强北掘金的年轻人也少了许多。“许多年轻人也不愿意再到实体店学习传统的经营经验。”2013年，华强北街开始了长达近4年的封路改造，规划发展成以区域性的电子专业市场为代表的国际物流中心、多元混合的市级商业中心、高新技术研发中心等多功能的综合性片区。2017年初，华强北正式重新开街。商区整洁一新，新格局释放超过2万平方米的地下商业空间。但4年的封街让华强北变得有些迟钝，电商的迅速发展又让华强北措手不及。根据商务部统计，2012年到2016年，我国网络购物用户人数从2.42亿人增长至4.67亿人，增长近一倍。电子商务交易额从8.1万亿元增长至26.1万亿元，年均增长34%。其中，网络零售交易额从1.31万亿元增长至5.16万亿元，年均增长40%，对社会消费品零售总额增加值的贡献率从17%增长至30%。2015年，时任深圳市市场监督管理局福田分局华强北所所长的林伟东曾在接受媒体采访时介绍，华强北所辖范围的商场最近几年出租率都在下降，最低的只有30%，没有一个商场的出租率是100%。2017年，澎湃新闻曾报道，称阿里给了华强北致命一击。     (image)   靠创新实现蜕变一段时间内，从华强北发家的腾讯似乎和华强北站在了一起，双方有了共同的敌人。多年前，腾讯上线拍拍网时，马云认为腾讯的拍拍网是抄淘宝网，“现在腾讯拍拍网最大的问题就是没有创新，所有的东西都是抄来的”。但腾讯并没有受到此影响。“最聪明的方法肯定是学习最佳案例，然后再超越。”腾讯不断通过“超越”立足。电子产品不断更新换代。从手机、电子手环再到无人机等，华强北似乎还有机会。紧跟潮流的华强北还一度卖过矿机，追随虚拟货币步伐。对于华强北来说，“如果不转型升级，不创新品牌，我们就永远跟在别人后面，也就无法与世界竞争。”福田区政府有关负责人曾这样阐释目前的状况。华强北正在试图蜕变。2015年7月12日，华强与腾讯联合举办“双百亿创客”发布会。发布会上，华强与腾讯宣布分别投入100亿资源，在未来的三年内，打造出100家市值过亿的新型创业公司。华强北国际创客中心与腾讯创业基地、福田投资、前海国际资本管理学院、青番茄、深圳湾、IC咖啡、青铜剑工业4.0孵化器等机构共同组成了深圳创客联盟。如今三年已经过去，成就无从得知。根据深圳特区报报道，100多个国际创客团队先后来到华强北，把他们的创意变成产品，然后在美国、欧洲、东亚的融资平台进行融资，之后再回到深圳进行工业化生产。然而，根据投资家最新发布的一则报告，2018年上半年募资比去年同比下降56%。投资环境略显严峻。2016年，华强北国际创客中心落户河北石家庄。2017年，河北雄安新区成为投资新热点。对于如今的华强北来说，转型升级之路并非易事。       (image) </w:t>
      </w:r>
    </w:p>
    <w:p>
      <w:r>
        <w:t>WXC7705</w:t>
        <w:br/>
      </w:r>
    </w:p>
    <w:p>
      <w:r>
        <w:t xml:space="preserve">(image)(image)范主说：首富不爱享受爱美人前不久，台湾首富郭台铭举行家宴，汇集了两岸各界名人。大S汪小菲夫妇、地产大亨王石和女友田朴珺都出席了，郭董太太曾馨莹占据C位，这张合影可谓“金”光闪闪，价值千亿新台币呀٩(๑ᴗ๑)۶“笨笨”王石跟田朴珺在一起后穿衣打扮确实更潮，小年轻们喜欢的纪梵希的星星衬衣，当晚穿起来也没什么违和感；大S汪小菲夫妇去找马英九敬酒，大S在家宴的穿着十分朴素低调(image)郭董则套上条纹polo衫，系条大H腰带就上台发言了，就像普通人办“家宴”一样随性(image)既然是首富主办的家宴，想想都以为极尽奢侈，然而郭台铭不走寻常路，前菜就直接把台湾夜市小吃搬来了，说是对夜市文化的支持。只不过餐具用的是100多年前的烧制碗...果然大(豪)气_(:зゝ∠)_(image)台湾首富郭台铭的大名大家想必都听过，鸿海精密（富士康是其下属企业）创始人。鸿海是全球3C代工领域的老大，全球将近一半的科技产品都是由鸿海精密代工。郭台铭身价91亿美元，约人民币585.3亿元，虽然今年位列台湾富豪榜第二，大家也习惯了他首富的名号(●ↀωↀ●)(image)这样一位大佬，在生活中又是怎样的画风呢？今天范主就带大家来了解一下~٩(๑ᴗ๑)۶▶豪宅飞机不手软，开的车却很低调◀爱买豪宅私飞2010年的时候，郭台铭就壕掷10亿新台币买下景观豪宅“水立方”连续三个高空楼层，每层将近1500平方米，总面积4600多平，还有阳台挑空泳池。(image)据说郭董打造这样的空中别墅，是当年送给爱妻的生日礼物_(:зゝ∠)_如此高调示爱，果然是大佬。(image)比起豪宅，郭台铭买起私人飞机更是大手笔，还远不止一架~为了方便和家人、公司高管出门乘坐，据报道他拥有两架湾流G550商务飞机（每架售价约5500~6000万美元），而最新的空中座驾是湾流G650ER，售价约4.5亿元人民币，注册号也很霸气，是B-99988。(image)郭董爱买私人飞机也近两年的事了，十年前他就是乘着湾流G4带一家人来看北京奥运会，被记者问到钱的事情，他直接说道：“我绝对不用鸿海的钱买，我用自己的钱买，我的钱花不完，干嘛不买？”_(:зゝ∠)_开的车却很低调他对座驾的选择，和内地富豪们动辄劳斯莱斯之类的不同，之前看上了特斯拉的Model X，还亲自出马试驾(image)之前很多年里，他的座驾内始终有一辆常用的老款LEXUSLS430，这辆低调的豪车那时候就售价几百万，郭董表示他看中这辆日本车的做工，跟日本电器一样靠谱(image)而郭的女儿郭晓玲，生活看起来也很平民化接地气，不仅自己开车不用司机，一辆奔驰开了很多年，很多台湾媒体还说她经常找便宜的地方停车，舍不得停太贵的停车场，如果是这样那也太给郭家省钱了(image)▶穿搭如同邻家大爷，手串不离身◀然而这位大佬虽然买起飞机豪宅不手软，平时却很随性不爱享受_(:зゝ∠)_他说：“我1个月花费不超过1万块，有手机了我连手表都不需要，我本性是不喜欢去享受的。”_(:зゝ∠)_那么不喜欢享受的郭台铭平时都穿成什么画风呢？一起来看看~一件Polo走天下Polo衫作为大佬的真爱，存在感实在很强●ↀωↀ●除了在名流聚集的家宴上穿了Polo，各种场合郭台铭都喜欢简单得穿一件Polo衫出门，特别偏好这种大Logo的款式↓(image)△Logo一定要大还有各种粗条纹、细条纹_(:зゝ∠)_↓可以说是非常老干部了(image)各种明骚的亮眼款，荧光黄荧光绿荧光粉穿不停↓(image)感觉快赶上女王的彩虹系列了_(:зゝ∠)_(image)他平时还喜欢穿英国老牌Kent&amp;Curwen的Polo衫，下面这两件Polo都是它家的↓(image)小贝是它家的代言人(image)跟Polo衫一样让他执着的，还有常穿的“一脚蹬”便鞋↓郭台铭说自己很重视健康，所以喜欢多走路，主要运动方式也就是走路，而且医生也叮嘱他要少穿袜子，多穿轻便点的鞋，可以促进血液循环。(image)穿上西装放飞自我郭台铭说过自己对形象“不怎么在意这些”，看来是真的不怎么在意，穿西装也经常经常出现迷之造型。比如经常宠幸这件迷の红色毛衣↓喜欢穿在里面打底，要是再配上一条黄色领带（右），感觉一盘西红柿炒蛋就可以出锅了_(:зゝ∠)_(image)还有经常不在状态的领带，要么戴歪，要么劈叉(image)领带的颜色花纹也让人摸不着头脑，可能真的是随便打一下就来开会了_(:зゝ∠)_(image)不爱手表爱手串作为台湾首富，画风随性的郭台铭，不爱戴名表，却爱戴手串。(image)关于这方面，有台湾媒体说他笃信关公，佩戴最久的是关公加持过的佛珠，以求庇佑。(image)仔细看看郭董平时的画风，参加互联网大会发言，手上也戴了(image)跟川普见面，虔诚的他依旧手串不离双手，据说左手是蜜蜡，右手是沉香(image)花式秀手串的姿势也多彩多样，握紧拳头竖起大拇指，手串永远那么抢镜(image)这样方便大家更好得全方位欣赏手串٩(๑ᴗ๑)۶(image)总而言之，不怎么在意形象细节，也不追求太多物质来凸显身份，本性不喜欢享受的郭台铭，其实也算是活出了他自己的样子吧(image)▶感情世界很丰富，是浪子还是情种？◀这样的大佬，对待感情，却做不到什么都不在意不追求了，他也是个有故事的人。既有浪子不羁的一面，也有深情纠结的一面。一起来看看他都经历了什么风风雨雨吧~喜欢没有“钱味”的女人上面家宴合影占据C位的妻子曾馨莹，是他的第二春(image)曾馨莹比郭台铭小24岁，毕业于台湾艺术大学舞蹈系，曾在旧金山州立大学与艺术大学进修，热爱舞蹈事业，嫁给郭台铭之前给很多知名艺人伴过舞，业界口碑都不错(image)（曾经给费翔伴舞↑）郭台铭曾经公开征婚，表示择偶条件有5个：“健康良好、个性开朗、面容貌美、30岁以上、生活有品味。”曾馨莹看起来各方面都符合要求，而且性格温柔健谈，很讨郭妈妈欢心，郭台铭表示：“在她身上闻不到钱味，只看到真善美”，符合他的择偶条件(image)于是两人在2008年7月26日喜结良缘，婚后至今育有两女一男三个孩子，坐稳豪门太太地位(image)他十分照顾妻子感受，当初在喜宴上，曾馨莹的亲友团们看到郭台铭纷纷求合影，将近150人轮流等着，连摄影师都建议疲惫的他拍集体照，但郭仍然跟大家单独拍完，对宾客的签名请求也一一满足，确实很体贴了(image)还现场跟曾馨莹给宾客们来了段助兴的舞蹈，一边说着：“夫妻相处就像跳舞一样，你进一步我就退一步，不然会踩脚。” 恩爱秀得满分(image)豪门太太进化史会跳舞的“灰姑娘”嫁入豪门的故事听起来很童话，但从一个伴舞dancer到如今的豪门太太，曾馨莹也曾过五关斩六将，PK掉各路绯闻女星成功上位(image)毕竟，当年流传过郭台铭的各种绯闻女友，有公开牵手的刘嘉玲，也有圣诞夜在酒吧被拍到一起现身的关之琳(image)还有最出名的那位，在公司尾牙宴会上一起共舞大跳探戈的林志玲↓(image)正是因为这段舞，郭台铭意外喜提太太曾馨莹，因为曾馨莹，正是这段舞的幕后舞蹈老师...一来二往，就促进了感情，“志玲姐姐”也算成了半个媒人。(image)豪门进化之路上的曾馨莹，穿衣打扮上也逐渐从这样性感热辣的风格↓(image)转变到穿着各种名贵露肩礼服，和郭台铭一起亮相各种场合↓(image)豪门标配的爱马仕平时也各种换着拎。(image)可能是受老公影响，有时也会穿点让人摸不着头脑的大红大紫色_(:зゝ∠)_(image)还会跟丈夫一起打造情侣装出行~比如一起简单得穿个同款Polo(image)不但要同款Polo，还要穿同款白球鞋↓(image)或者在配色上下功夫，我的配饰是你外套的颜色~裙子是你领带的颜色~(image)深情怀念亡妻不过虽然娶了新娇妻恩爱有加，郭台铭也一直怀念着患病去世的妻子林淑如。林淑如出身优渥，是个富家小姐，年轻时义无反顾下嫁当年的穷小子郭台铭。(image)林淑如和郭台铭育有两个孩子，儿子郭守正和女儿郭晓玲，感情一直很好。(image)郭晓玲、郭台铭、林淑如郭台铭还曾在捷克买了一座古堡，以林淑如的英文名命名为“Serena Castle”(image)事业有成，子女双全，但在2005年，林淑如因乳癌病逝，享年55岁。郭台铭万分悲痛：“上帝对我不公平１此后他每年都在林淑如忌日前往新北三峡爱物园祭拜，有一年爱物园封路，他也坚持翻墙进去给亡妻上香(image)和曾馨莹再婚前，他曾多次来到爱物园祭拜倾诉，深情哽咽亲吻亡妻雕像，说：“你在我心目中永远是最重要的，没有人可以取代，我欠你太多了…希望你可以接受她…”对外也说：“Serena(林淑如)在我心中永远是第一，永远活在我心里。”(image)林淑如曾经送他的玉佩，他发现锁头坏了，也坚持亲自去送修，不让别人代劳，可见心里的重视程度...(image)甚至后来和曾馨莹生育的女儿，也特意取名郭晓如，名字里的如字，正是为了纪念亡妻。(image)媒体曾经问他现在的妻子曾馨莹有什么看法时，曾馨莹大方表示：“我老公很怀念过去，常常提到她，这么深情念旧我觉得很好，没有什么好想太多的。”如此情商，也难怪能俘获郭家人欢心了(image)总而言之，作为首富大佬，郭台铭的日常画风还是挺低调随意的，确实没怎么在意；但情感画风看起来则像是一个大写的深情浪子，人对自己在意的东西，是藏不住的呀。 </w:t>
      </w:r>
    </w:p>
    <w:p>
      <w:r>
        <w:t>WXC7706</w:t>
        <w:br/>
      </w:r>
    </w:p>
    <w:p>
      <w:r>
        <w:t xml:space="preserve">(image)图片来源：视频截图宰客、甩团、强制购物……近年来，屡屡爆出的“黑导游”问题让游客“很受伤”。而对于导游来说，基本工资低，返点、回扣诱惑大，使他们铤而走险。不过，90后导游胡娜娜从来不宰客、甩团、强制购物，近年来收入却翻了不止一番，已在杭州买了两套房。她又是怎么做到的呢？答案就是网约导游。金牌网约导游1000元/天据都市快报报道，1993年出生的胡娜娜，2010年就开始做导游工作，曾是一名传统导游，两年前成为一名网约导游。作为金牌导游的她，在某旅游电商向导平台上已经服务了632次。从最开始的500元/天，到现在的1000元/天，网评很高。2016年，正好赶上房价还算比较低的时候，胡娜娜在杭州老余杭买了一套房子。后来还在杭州临平买了一套小公寓，把老家的姐姐也带过来了。现在她们就住在小公寓里，有上下两层，一厨一卫，老余杭的房子再拿来出租，日子过得有滋有味。(image)图片来源：视频截图与从事传统导游工作时相比，胡娜娜不仅收入增加了，每天的工作时间也减少了。“那个时候起早贪黑，太正常不过了。经常很早就出门，要坐一两个小时的公交车，到达接团的地点；而晚上把客人送回酒店，吃完饭看完表演后，离开客人的酒店就已经九十点钟了，甚至更晚。等我到家就凌晨了，那时候几乎每天工作十三四个小时。”胡娜娜说。而如今，从事网约导游，胡娜娜每次带团时间在8小时左右。价格从100多元到几千元网约导游有两种方式。一种叫“导游线上自由执业”，指游客通过网络平台预约，导游按照预约向游客提供单项讲解或者向导服务，并通过第三方支付平台收取导游服务费的执业方式。另一种叫“导游线下自由执业”，指游客通过旅游集散中心、旅游咨询中心、A级景区游客服务中心等机构预约，导游按照预约向游客提供单项讲解或向导服务，并通过第三方支付平台收取导游服务费的执业方式。这种新型服务模式，是为解决导游行业长期存在的宰客、甩团、强制购物等难题而设计的。从2016年5月开始，国家旅游局在江苏、浙江、上海、广东启动线上导游自由执业试点，在吉林长白山、湖南长沙和张家界、广西桂林、海南三亚、四川成都等地启动线上线下导游自由执业试点。随后，多家旅游电商公司开展了导游管理改革创新相关试点工作，并在责任保险、应急预案、培训等方面拿出相应方案。向网络平台提交身份证件、国家认证的导游证，能提供包车服务的再提交驾驶证，经平台审核通过，便可成为一名网约导游。每位导游的个人主页上会显示服务内容、服务次数、游客评价等信息，服务内容均明码标价，游客也可与导游在线交流，对服务内容与价格进行商议。(image)某旅游电商网约导游平台每经小编（微信号：nbdnews）注意到，某旅游电商向导平台显示，网约导游的一单的定价从100多元到几千元不等。根据该平台去年发布的《2017年春节网约导游报告》显示，去年春节7天，该平台国内平均每个订单花费500元人民币。而据央视财经报道，马蜂窝旅游网度假事业部高级总监金鹏表示，在价格方面，海外客单均价较高，为920元一单，国内客单均价约为700元一单。其中，用车类产品的客单价偏高，其次是当地活动与当地特色相关的产品，而向导徒步陪游类产品客单价偏低。半岛都市报报道，况小川有15年的导游工作经验，在他看来，价格便宜、沟通成本低是网约导游相较于传统导游的优势。“向导加上包车，费用一般是每天300元到500元,比从旅行社找导游便宜一些。游客有什么需求可以直接跟导游沟通，不用通过旅行社两边沟通。”网约导游仍存不少问题虽然网约导游服务方便了游客，但后续服务质量上的监管也许是一大难题。有一些游客就反映，“网约导游”目前仍存在服务质量参差不齐，覆盖区域不够广泛，优秀导游供给不足等问题。对于网约导游，游客最担心的方面在于安全性，一方面是如何确定网约导游运营平台的资质，另一方面在于如何分辨网约导游的身份，担心万一遇到不法分子冒充的导游。专家表示，导游自由执业为更多人提供了就业机会，也增加了旅游业的市场活跃度。网约导游其实相当于旅游行业的网约车，在越来越活跃的市场中，应该有一个严格的准入标准。人民网报道，途牛旅游网曾坦言，之前也有网约导游的服务，主要是在零售平台，后来这块业务就不再做了，还是更专注途牛自己的导游，因为服务等各方面都更加可控。中国社科院财经战略研究院副教授魏翔：包括如何进行培训，如何进行拿证，如何监管，网约的优势实际上是起到了一个很大的规模效益，所以我们在这里面尤其要注意防范个人安全，或是信息不对称所引出来的这些问题。中国旅游研究院院长戴斌：比如说我帮你从事导游服务，顺便帮你又订了一辆网约车，这个里面有没有拿相应的佣金，可不可以。游客心里能不能接受？所以这都需要我们的导游人员管理条例，旅行社管理条例和旅游法实施细则中间，在下一步的修订过程当中需要加以进一步明确的。  </w:t>
      </w:r>
    </w:p>
    <w:p>
      <w:r>
        <w:t>WXC7707</w:t>
        <w:br/>
      </w:r>
    </w:p>
    <w:p>
      <w:r>
        <w:t xml:space="preserve">明星离婚的，我们见多了，能因为离婚上热搜圈粉的目前为止也就张雨绮了。评论不外乎说张雨绮能洒脱离婚是因为有颜有钱。而远在大洋彼岸的好莱坞，同样一个有颜有钱的女星则选择了再婚。(image)没错，就是她——格温妮斯·帕特洛(image)什么，听着名字陌生？那我说“小辣椒”你应该知道是谁了吧。就是漫威宇宙里《钢铁侠》的秘书恋人，估计也是漫威宇宙里第一对有happy ending的CP。(image)说起格温妮斯，第一印象就是金发碧眼，典型的美国妞儿形象。红毯上的她也总是一副优雅淡定，自带光环的样子。(image)这和她的出身不无关系。格温妮斯·帕特洛生于美国加州洛杉矶一个艺人家庭。她的父亲是电影制片人布鲁-帕特洛，母亲是电影演员，曾经获得过托尼奖。用现在的话来讲就是星二代。虽然父母都不太赞同格温妮斯成为演员，但小时候的耳濡目染、家庭熏陶都让格温妮斯在很小的时候就展现出表演方面的才华。得益于父母的关系，格温妮斯已经等于半个脚进了娱乐圈。父亲的好友，大名鼎鼎的斯皮尔伯格成了她的教父。并邀请当时年仅18岁的格温妮斯出演自己的电影《霍克船长》。(image)第一次拍戏就能和罗宾·威廉姆斯、朱莉娅·罗伯茨这样的大咖合作，这是多少演员梦寐以求的事。大众开始注意到她是几年后的电影《艾玛》。当时正处于颜值巅峰的格温妮斯出演了这部简奥斯丁名著里的女主角。(image)艾玛身上的优雅、孤芳离群、自以为是的气质和当时的格温妮斯相当符合。(image)(image)这个电影翻拍过好几次，不得不说还是格温妮斯版的艾玛最符合原著。可惜这部电影没有为格温妮斯收获奖项。直到后来她出演了《莎翁情史》，才如愿拿下了奥斯卡影后，从此一跃成为好莱坞明星。(image)(image)不过格温妮斯也成了奥斯卡史上自受争议的影后。单就片子的本身，的确不差，获得多项提名实至名归。但是看看同期角逐影后的几位女星，真的是没有对比就没有伤害埃梅丽尔·斯特里普（梅姨），大魔王凯特-布兰切特，菲尔南达-蒙特纳哥和艾米莉-沃森。说实话，哪一个的演技都在格温妮斯之上。(image)当年的大热门是梅姨的《弦动我心》。但更吸引我的是当年红毯上凯特的造型，美得让人惊艳……(image)而格温妮斯在前期角逐的成绩一直落后的情况下，却能在最后一刻爆冷拿下影后桂冠，多少让人质疑。而且坊间一直有传闻说本来《莎翁情史》的女主角是薇诺娜-瑞德（《剪刀手爱德华》女主），格温妮斯在薇诺娜家中看到了该剧本后，便动用自己的家族的人脉把女主角给抢了过来。(image)另外，《莎温情史》出品人正是爆发的“ME TOO”事件主角，前好莱坞大亨哈维·韦恩斯坦。很多人认为是格温妮斯和哈维的“特殊”关系，才“顺利”拿到这个奖项。(image)一个间接的证明就是，打那以后，格温妮斯再也没有被提名过奥斯卡了。比起她在事业上的那些事儿，她的感情经历之丰富更为吃瓜群众所津津乐道。光是曾收割过颜值巅峰时期的布拉德·皮特和本·阿弗莱克就足够让人羡慕嫉妒恨了。1995，当年只有23岁的格温妮斯就和皮特合作了那部经典的《七宗罪》。帅哥美女，因戏结缘，被誉为好莱坞的“金童玉女”。(image)大概也是年少气盛，交往不久两人就订了婚。有一次格温妮斯差点被韦恩斯坦性骚扰，之后她把这事告诉了皮特。要知道当时皮特还是个新人，为了女友竟赌上自己的前途替格温妮斯出头和韦恩斯坦正面刚。(image)这一点让格温妮斯很感动。往往被叫“金童玉女”的，差不多都是以分手收常格温妮斯在采访里说这一切都是因为她，是她搞砸了两人的关系。很快，当她凭借《莎翁情史》迎来事业上的高峰时，关于她的感情话题也达到了高峰。因为继大帅锅皮特后 ，她火速搭上了另一个大帅锅。《珍珠港》里的呆傻男主，马特达蒙的好基友，现在靠自编自导翻身的本·阿弗莱克。(image)交往期间两人还拍了一部电影《缘来是你》。一部演技不够，颜值来凑的电影，看点全在拥有年轻美颜的小本身上……(image)还有传闻说小本的好基友马特·达蒙力劝她和格温妮斯分手，并表示自己不喜欢格温妮斯。（为什么我会嗅到一丝吃醋的气息……）顺道提一下，马特达蒙和格温妮斯还合作过一部电影《天才瑞普利》。这片简直稀罕，从主演到配角全是盛世美颜。那时的马克达蒙还是个清秀小伙子，全然不见一丝硬汉气息；(image)那时的英伦男神裘德洛发际线还没有后移；(image)那时的凯特·布兰切特还不是大魔王，脸上写满了小女孩的娇羞；(image)那时还不是“小辣椒”的格温妮斯，青春洋溢，火辣热情。(image)往后的这些年，格温妮斯的男友换了一个又一个，职业也不再局限于演艺圈，还有商人，甚至还交往过西班牙王子，“战绩”辉煌。直到遇上了彼时26岁的酷玩乐队主唱克里斯·马丁，又一次跌入情网，并心甘情愿奉献了十年时光。(image)没想到这段婚姻最终还是走到了尽头。似乎不惑之年的格温妮斯仍然相信爱情，于是便有了文章开头所说的再婚。(image)这次的男友是好莱坞冉冉升起的编剧兼制作人布拉德·法尔查克（《欢乐合唱团》、《美恐》等热门剧集的创作者和制作人）。不得不让人感慨小辣椒的魔力无限。而且格温妮斯在采访中说过：“直到今天，Chris都是能为我挡子弹的存在——哪怕我不是他的妻子。”此话一出，立马遭到了群嘲。有了新欢，还要旧爱惦记自己，这也太婊了吧。多少人纷纷想看前夫手撕她的好戏上演，没想到换来的是吃瓜群众啪啪被打脸。(image)格温妮斯在网上po了一张前夫马丁和现任未婚夫一同在家吃饭共度感恩节的照片。你以为会是老死不相往来，人家早已新欢旧爱欢乐三人行了。她还有一个身份是大家经常忽略的，那就是在线购物网站 Goop 的 CEO。(image)这个网站在建立之初被不少人“喷”就是她的个人炫富网。格温妮斯表示最初只是想在网上分享自己的时尚，奢侈的生活方式。作为星二代，在享受美好生活这件事情上，她的确有话语权。虽然被打上了“炫富”标签，格温妮斯还是吸引了一大批粉丝。慢慢地，事情开始变得不一样了，Goop开始商业化运作，并拿到了B轮融资。有钱有颜，前男友、前夫、现任、男闺蜜全是帅哥，开公司还能拿到融资，格温妮斯可谓是“真·人生赢家”了。(image) </w:t>
      </w:r>
    </w:p>
    <w:p>
      <w:r>
        <w:t>WXC7708</w:t>
        <w:br/>
      </w:r>
    </w:p>
    <w:p>
      <w:r>
        <w:t xml:space="preserve">中国人还在欢度国庆长假，但美国那边各种大新闻不断。　　据微信公众号“牛弹琴”报道，10月4日晚，美国副总统彭斯在智库发表演讲。好家伙，不听不知道，一听吓一跳，感觉你能想到的所有对中国的指责，他都一股脑儿抛了出来。　　从最近南海的事情、台湾问题，到中美贸易问题，再到中国的海外投资问题，反正包罗万象，具体不多说了，全方位对中国进行指责、抹黑、妖魔化。　　感觉不是美国在威胁中国，而是中国快要吓倒美国了，以至于彭斯要说：美国不会被吓倒，美国更不会退缩。　　但很有意思的一点是，彭斯还有一个很坦白的小总结：说白了，特朗普总统的领导正在奏效，中国希望美国换一个总统……就像特朗普总统上星期所说的，我们发现中国正在干预即将到来的中期选举……　　毫无疑问，包括彭斯自己和美国各大媒体都把这句话当成了新闻标题。　　这可是在干涉美国内政啊！　　虽然这两天脑袋不大舒服，有点发晕，但看了这么重要的演讲，还是很果断地去推特上看了看效果，不看不要紧，简直要笑喷了。　　美国网友，你们这样留言，太不在意彭斯副总统的感受了。　　都是怎么留言的呢？给大家贴一些火热出炉的截图吧。反正看完这些截图，晕涨的脑袋感觉好了许多。　　(image)　　上面是彭斯自己的推特，主题就是“中国希望美国换个总统”，反正我看到的时候，转推1449，留言664，点赞4277。　　别为点赞数迷晕了，你要看到留言，那才叫精彩呢。(image)　　第一条留言，一个叫Lisa的女士，三个英文单词， So do we（我们也这样想！）。　　真是言简意赅，你这样评价，让彭斯副总统情何以堪。　　第二条留言，留言人名叫Keris，留言略长一些：全世界都希望换一个美国总统，但要说一句，就你不是。　　嗯，不带这么挖苦彭斯副总统的。　　第三条留言，留言人名叫Michigan66，看来来自密歇根，这样点评：真有趣，你在为选举找借口了吧。　　嗯，你也不带这么乌鸦嘴并一针见血的。　　第四条留言，留言人名叫Randy，是一个问题：大多数美国人想要换一个总统，你的观点是？　　你这是读出了彭斯的言外之意么？　　请注意，这是彭斯副总统推特前四条留言，后面留言还有很多，精彩得更不少。但实在看不过来了，一句话：你们这些人啊，对副总统先生太不尊敬了。　　(image)　　彭斯副总统的推特是这样，其他美国媒体的推特呢。上面这张截图是CNN的推特，引用的也是彭斯的那句经典语句。　　(image)　　排名最靠前的五条评论是什么样呢？　　清一色，很整齐、很简短：　　美国人也这样想　　美国人也想换一个总统　　美国人都这样想　　难道我们不这样想吗？　　中国不是唯一这样想的　　这也太整齐了吧！不会又是中国操纵的吧？　　看仔细看了一眼，署名都是200%的美国人。彭斯副总统，这样的效果，也太出乎你意料了吧。　　再看看NBC的推特，上面这样写道：副总统彭斯说中国正在干涉美国选举，“中国希望换一个美国总统”。　　(image)　　(image)　　(image)　　就截取三条留言吧：　　大多数美国人也这样想。　　哦，请吧，真是个笑话，是想转移通俄门调查吧。　　我百分百赞同中国，我们极端需要一个新总统。　　但笑归笑，彭斯的这个演讲，真不是小事。这种措辞，这种全方位攻击，感觉是前所未有。　　虽然还是国庆长假期间，外交部女发言人华春莹肯定又一夜没睡好觉，因为凌晨5点没到，她就以答记者问形式发布了一个措辞严厉的声明，部分如下：　　问：美国副总统彭斯10月4日晚在智库发表讲话，声称中方干涉美国内政和选举，对中国内外政策进行无端指责。请问你对此有何评论？　　答：有关讲话对中国的内外政策进行种种无端指责，诬蔑中方干涉美国内政和选举，纯属捕风捉影、混淆是非、无中生有。中方对此坚决反对。　　美方把中美之间的正常交流合作说成是中方干涉美国内政和选举是极其荒谬的。中国历来坚持不干涉内政原则，我们也根本没有兴趣去干涉美国的内政和选举。到底是谁动辄侵犯别国主权、干涉别国内政、损害别国利益，国际社会早已看得很清楚。任何对中国的恶意诋毁都是徒劳的。　　华春莹说得真没错，全世界网友的眼睛都是雪亮的。　　简单总结一下，就三点吧：　　1，既然彭斯这样说出了口，美国网友果断地一边倒表示了同感：认为彭斯这一次真说出了他们的心声。　　2，当然，事情不是这么简单，也有不少网友眼光很犀利，认为彭斯是在转移特朗普政府的各种麻烦，一旦选举失败更找到了理由。　　3，也有一小部分网友揣测，彭斯是不是另有想法，你这是帮特朗普呢，还是给特朗普抹黑，难不成说出的是自己的心声。　　这样的喜剧效果，想来也是彭斯万万没想到的。　　看来，这一届美国人民不行啊！ </w:t>
      </w:r>
    </w:p>
    <w:p>
      <w:r>
        <w:t>WXC7709</w:t>
        <w:br/>
      </w:r>
    </w:p>
    <w:p>
      <w:r>
        <w:t xml:space="preserve">　　范冰冰因逃税，被中共官方重罚40亿台币，经纪人牟恩广被指控故意销毁证据，至今仍被扣留。　　报导指，范、牟2人今年3月在香港合资成立"明福国际投资"公司，股本100万港币（约370万台币），再以这家公司和日本家筹备上市的美容公司签约，代销其股权及代言。　　但范冰冰遭查税后，这项合作计划立即被推翻，代销部分被取消；不过不影响范担任该公司的全球代言人身分。　　(image) </w:t>
      </w:r>
    </w:p>
    <w:p>
      <w:r>
        <w:t>WXC7710</w:t>
        <w:br/>
      </w:r>
    </w:p>
    <w:p>
      <w:r>
        <w:t>(image)　　中国国务院总理李克强近来出访行程不断。（新华社资料照片）　　中国国务院总理李克强11日将出席在塔吉克斯坦举行的上海合作组织会议，随后赴比利时布鲁塞尔参加欧亚领袖会议。中美贸易、军事关系紧张之际，李克强此次出访有藉强化欧亚关系以应对困境的意义。　　新华社报导，中国外交部发言人华春莹昨天指出，李克强将出席上合组织成员国政府领袖理事会会议。她表示，应塔吉克斯坦共和国总理拉苏尔佐达、荷兰王国首相吕特、欧洲理事会主席图斯克、欧盟委员会主席容克和比利时王国首相米歇尔邀请，李克强将于11日至19日出席在塔吉克斯坦首府杜尚贝举行的上合组织成员国政府领导人（总理）理事会第17次会议。他也将对塔吉克斯坦和荷兰进行正式访问，此外，出席在比利时布鲁塞尔举行的第12届欧亚领袖会议，对比利时进行工作访问。　　去年李克强即出席在俄罗斯索契举行的上合组织成员国政府领导人（总理）理事会议。陆媒报导，该次会议是中国在中共十九大后面向欧亚地区的一次重大外交行动，也是上合组织成员增后的首次总理会议。　　上合组织原有六个成员国：中国、俄罗斯、哈萨克斯坦、吉尔吉斯、塔吉克斯坦、乌兹别克斯坦，去年六月新增印度和巴基斯坦。上合组织也成为世界上人口最多、面积最大的地区合作组织。　　中新社报导，李克强当时即宣示新时代中国特色大国外交相关政策方针，对进一步发展中国与上合组织国家关系的重要意义。可以预期，这次李克强前往塔吉克斯坦，也会进一步强化与会员共建一带一路合作，并加强发展战略对接、互联互通、产能合作以及人文交流等方面的具体项目。　　在经贸领域，李克强可望呼吁各方共同支持多边贸易体制，反对贸易保护主义，以对抗美国的单边主义。其他方面，中国也可望推出贸易投资合作，挖掘经济增长新动能。　　近来美国连番对中国使出贸易与军事手段，也使中国备感压力。虽然之前中国曾有意走联欧制美道路因应，但欧盟未予理会。这次李克强在比利时会晤欧盟领导人，其互动与后续发展将受关注。</w:t>
      </w:r>
    </w:p>
    <w:p>
      <w:r>
        <w:t>WXC7711</w:t>
        <w:br/>
      </w:r>
    </w:p>
    <w:p>
      <w:r>
        <w:t>消失了四个月的中国影星范冰冰终于再度发声。星期三中国新华社发布消息称，税务部门已查清范冰冰及其工作室以欺骗手段逃漏税，将向她收取8.8亿人民币税款和罚金，如果税款缴清，将不追究其刑事责任，也就是说范冰冰不必坐牢。随后，范冰冰在微博发表道歉信表示，“没有党和国家的好政策，就没有范冰冰。。。辜负了国家的培养。。。未来将守法经营，传播正能量”。一场“范冰冰在哪里”的悬案虽然落幕，更多问题却浮上台面。如此巨大的资金量从何而来？谁是最大的受益者？当年影星刘晓庆因为逃税一千多万坐牢，范冰冰为何可以避免牢狱之灾？没有党国就真的没有范冰冰吗？因为逃漏税就被消失四个月，谁会是下一个范冰冰？　　(image)　　嘉宾：自媒体《小民之心》主持小民；旅美资深媒体人凌沧洲　　　　小民：牢狱角度是保护，重罚角度是惩罚　　对于范冰冰案的处置结果到底是保护范冰冰还是惩罚范冰冰，自媒体《小民之心》主持小民认为，这个问题比较复杂。如果从牢狱之灾的角度上考虑，刘晓庆当年1000多万税款就坐了牢，而现在范冰冰则是偷逃2个多亿却没有坐牢，罚钱就能了事。所以从这个角度讲是保护了范冰冰。但有逃税问题的肯定不止范冰冰一个人，现在却只把范冰冰拿出来（示众），所以这从某种意义上讲也算是针对范冰冰，惩罚范冰冰。　　　　小民：范冰冰案依旧缺乏细节，疑云重重　　对于有些人质疑这其实是个洗钱事件，而非偷漏税事件，小民表示，在多年前中国人还没有洗钱观念的时候就有过传闻说，大陆以外的集团在大陆拍电影洗钱，因为这种钱的来和去都很虚。从中国目前的情况看，通过拍电影洗钱应该并不稀奇。关于范冰冰案的具体情况，官方提供的信息非常不完整。偷漏的2.5亿税应该是包括两大部分，一个是她在片酬上少纳的税，第二个是范冰冰名下的企业所少纳的税。从官方给的数字看，范冰冰只在一部影片的片酬上存在少纳税问题，主要问题还是出在其名下的企业。至于这些企业有多大规模，如何偷税，官方没有给详细说明。单就涉案金额来看，范冰冰偷税的数字确实很大，但在中国目前两极分化十分严重的情况下，作为这样高知名度的演员，这个数字其实并不令人特别意外。这种情况在中国应该是常态。范冰冰的不同之处在于她做人十分高调，用《环球时报》的话说，范冰冰不仅是演艺明星，也是最富有的娱乐大腕之一。这事的奇怪之处就在于，范冰冰做人那么高调，逃税规模那么大，逃税手法又——按照《环球时报》的话说——那么粗浅，为何以前税务机关没有去检查呢？拍摄一部电影，有投资方，也有拍摄方。如果从钱的角度考虑，演员只是当中很被动的一个角色。固然有些大腕有很高的价码，但最终是需要投资方来认可。如果范冰冰仅通过简单的阴阳合同来偷税漏税，这显然不是她一个人的责任。如果涉及洗钱，那背后应该有更重要的角色。　　　　小民：法条终归还是官方的文字游戏　　对于中共官方对不同偷税案例的不同判决，小民表示，其实这种情况在中国大家早已习以为常。同命不同价，同罪不同刑的例子不胜枚举，背后的原因当然和政治权力有关。当然，按照中国官方媒体的解释，刘晓庆年代的法律和现行法律有很大不同。刘晓庆那时候只要涉案就要受到刑事处罚，而现在，只要是初次涉案，就可以只接受行政处罚，不用坐牢。至于到底什么是初次涉案，那就取决于当局的解释了，那就是一种文字游戏了。另外，虽然这种说法能解释刘晓庆案件与范冰冰案件的不同，但也不能解释其他发生的类似案件。所以这个“初次涉案”的说法有很大的解释空间。比如，这两个多亿的漏税额，怎么会是初次？难道是一次就漏掉这么多？所以这完全取决于司法机关的说法。问题就在于，这些机关都不同独立的，都是政治权利的附庸。所以，用法条来解释这些案子，即便官方可以自圆其说，但绝对不足以服人。　　　　凌沧洲：范冰冰案水很深，“保范”是为保护更多人　　旅美资深媒体人凌沧洲表示，范冰冰逃税案毫无疑问是个中外关注的丑闻。他认为，4个多月来出了这么个结果，估计是个精心琢磨出来的结果。这个结果不仅保护了范冰冰，可能还保护了很多人。因为9月6号的《证券日报》上曾公布公布范冰冰三桩罪名，一个是逃税，一个是银行违规贷款，一个是腐败。而现在看新华社公布的国家税务总局的结论，后面两项罪名消失得无影无踪。而正是后面这两项罪名可能卷入了很多人。所以从这个意义上讲，官方一方面要处理范冰冰这个“烫手山芋”，毕竟她有很高的知名度，国内外都很关注这个事件；而另一方面，这里边的水很深，不是普通民众可以想象到的。　　　　凌沧洲：事虽已平息，但堵不住悠悠之口　　凌沧洲认为，范冰冰这个事以现在这个结局告一段落，我觉得官方的心理应该是一直都想尽快平息这件事，不想让事情继续炒成热点。范冰冰把8亿交上去以后，肯定是官府收益。中国官方口号就是，取之于民，用之于民。还有一个口号是，纳税是每个公民的义务。其实这些口号推敲推敲还是有问题的。比如“取之于民”，谁来取呢？当然是官府来取。这个“民”是公民还是屁民还是小民呢？我之前就提过，这是个割韭菜的时代，现在这把韭菜很肥沃，8个多亿。但是，普通民众的对这件事的印象会不会是“有钱能使鬼推磨”?政府收到这8个亿，你也不知道它会用到哪里去。每年所谓人大两会财政部的财政收入报告，大家可以看到每年只有多少被用到教育和民生上？现在这事看上去是平息了，但难以堵住悠悠之口。这里面的疑点太多，水太深太浑。政府是捞到了8亿的好处，但就像政治学上所讲的“塔西陀效应”，一旦官府开始跟人民撒谎，那最终哪怕你说的真事，人民也不一定相信你了。这件事上官府玩弄文字游戏，疑点太多，经不起舆论的推敲。　　　　凌沧洲：范冰冰事件就是一部“官场现形记”，折射“怪现状”　　凌沧洲认为，这个道歉信也可看成是检讨书或悔过书，只是这个检讨和悔过没有像很多维权人士一样，被逼上电视认罪。但这也可以看成是她向党国低头俯首的姿态。范冰冰自称是“范爷”，所以党国就让她看看到底谁是真正的“爷”。这个道歉信里其实充满了陈词滥调，看上去像是贪官污吏入狱后向人民向党国忏悔的信，小学生作文水平。这里边也充满了党文化的“怪胎”，读着觉得荒唐可笑。什么叫做“我常为自己能在世界舞台上展示我国文化而自豪,并不遗余力为此冲锋”？这里边有什么好冲锋的？难道在瑞典闹事的那一家人或者在英国闹事的孔琳琳那样是冲锋？真是令人搞不清。还有“离不开国家和人民群众的支持”以及“没有党和国家的好政策.没有人民群众的爱护,就没有范冰冰”。你范冰冰出生是你爹妈的功劳，没有“党妈”掺和的任何事。但从另一角度讲，范冰冰确实赶上了好政策。这个好政策就是从90年代之后，党国的整个文化思潮完全“复古”，开始向传统文化吸取“糟粕”，它需要辫子戏，需要奴才文化，需要宫廷恶斗。现在的《如懿传（电视剧）》和《延禧攻略（电视剧）》这些党国所推崇的或者睁一只眼闭一只眼放行的这些宫廷内斗剧，这些就是党国好政策和好文化的代表。如果没有这些好文化，确实出不了范冰冰。有些专家说，范冰冰的成功是人们买票买出来的，这是笑话。中国哪有真正的市场经济？它一半是权贵经济，一半是市场经济。没有媒体的造势和合谋，就没有范冰冰。所以我觉得范冰冰的道歉信观众是不可能接受的，谁要你道歉？总之这一整个事就像是晚清的“怪现状”，是一场“官场现形记”。</w:t>
      </w:r>
    </w:p>
    <w:p>
      <w:r>
        <w:t>WXC7712</w:t>
        <w:br/>
      </w:r>
    </w:p>
    <w:p>
      <w:r>
        <w:t xml:space="preserve">　　网易娱乐10月5日报道  范冰冰日前因阴阳合同问题成为焦点，税务部门于10月3日依法查处范冰冰阴阳合同等偷逃税问题并公示，当天中午她发长文致歉，表示自己作为公众人物，没有尽到责任，会筹措资金，补缴税款，缴纳罚款。　　对此，范冰冰男友李晨并未发声，被疑已分手。10月5日，有网友晒出李晨朋友圈截图，截图显示，李晨分享了题目为“加油！范冰冰”的文章，力挺女友。</w:t>
      </w:r>
    </w:p>
    <w:p>
      <w:r>
        <w:t>WXC7713</w:t>
        <w:br/>
      </w:r>
    </w:p>
    <w:p>
      <w:r>
        <w:t xml:space="preserve">  (image)　　据《今日印度》报道，当地时间10月4日，俄罗斯总统普京抵达新德里，正式开启为期两天的对印访问。印度总理莫迪当晚在其官邸迎来了到访的普京，一上去就为他送上了一个熊抱，以示欢迎。　　(image)　　报道截图　　见面当天，莫迪还与普京在其官邸进行了一对一的晚宴，双方讨论了印俄双边和战略问题。　　(image) (image)　　之后莫迪在社交媒体推特上，分别用俄语和英语发文欢迎普京。　　欢迎来到印度，普京总统。期待我们的会谈，这将进一步增进印俄友谊。　　(image)　　(image)　　报道称，双方将在当地时间5日举行的第19届印俄领导人年度峰会上，进行正式会谈。期间印俄预计将签署20项双边协议。　　目前有三项协议备受外界关注。印度将以50亿美元从俄罗斯购买S-400防空导弹系统的军购协议；还有可能向俄购买价值22亿美元的4艘Krivak级隐形护卫舰交易；以及价值10亿美元的200架直升机采购合同。　　在普京抵达印度之前，美国国务院一名发言人在接受《印度教徒报》采访时，又再次向印度发出警告，劝其放弃采购计划，并威胁说不然将受到美国制裁。　　我们敦促我们的盟国和伙伴赶紧放弃购买计划，否则将触发《以制裁法反击美国敌人法案》（CAATSA）的制裁。　　对此《印度时报》报道称，尽管可能会受到美方制裁，但有迹象表明，印度仍会继续达成协议。　　(image)(image)（图片均来自莫迪推特）</w:t>
      </w:r>
    </w:p>
    <w:p>
      <w:r>
        <w:t>WXC7714</w:t>
        <w:br/>
      </w:r>
    </w:p>
    <w:p>
      <w:r>
        <w:t xml:space="preserve">前民政事务局局长何志平在美国的涉贪案进入审前倒数一个月，法庭昨日（10月4日）审理何志平第5次的保释申请，但亦再一次被驳回。法官认为何志平有行贿的企图，并被前塞内加尔外长加廸奥指证，案中证据在加廸奥获撤控后反获加强，因而否决保释申请。何志平须继续还柙大都会惩教中心。案件原定下月5日正式开审，惟控辩双方均认为有几个问题需时处理，向法官提出有可能要延期，法官要求双方稍后就时间表再作回覆。　　(image)　　今次申请是在美国当局撤销同案另一被告加廸奥的控罪后提出。辩方律师Jonathan F.Bolz在庭上指出，既然当局认为加廸奥并无与何志平串谋行贿、而乍得总统德比未有接受何志平送上的一笔200万美元现金，换言之没有合谋人、亦没有受贿人，那么何志平涉嫌行贿的指控就被削弱，与控罪书所指的截然不同(thestory is completely different, fundamentallydifferent)。由于之前的保释申请被拒原因，大多是基于控罪书的指控，辩方认为现时已出现一个重大的改变，法官应重新批准保释。　　控方又反驳，加廸奥获撤控后成为控方证人，指证何志平曾亲自将藏有200万美元现金的礼物盒送给德比，反而加强何志平行贿的证据。控方律师指，搜获的电邮显示，何志平向德比送上现金的背后，是他与他的同事共同筹划，目的完全是为了拉拢生意；而何志平一方指该笔款项为对乍得的捐赠，此讲法是在行贿的动作完成后才提出，目的是为了令事情顺利进行。　　法官听完双方陈词后，表示认同控方讲法，认为重点是何志平确实有行贿的企图，认为何志平对乍得除生意外并无其他兴趣，看不到他有任何合理的慈善原因向乍得提供捐赠；加上控方获加廸奥同意出庭指证，认为案件证据在加廸奥撤控后反而获得加强。　　除了乍得案外，法官亦考虑到何志平另涉与加廸奥无关的乌干达案，因此认为没有足够条件批准保释申请（no condition forbail），聆讯历时仅一小时就结束。(image)　　　　何志平今日亦有现身法庭，身穿黑色囚衣的他身形较前几次出庭时有所消瘦，而且脚步缓慢，出庭时一度望向公众席强颜欢笑。何志平至今已还柙近11个月，案件原定排期于下月5日正式开审。 </w:t>
      </w:r>
    </w:p>
    <w:p>
      <w:r>
        <w:t>WXC7715</w:t>
        <w:br/>
      </w:r>
    </w:p>
    <w:p>
      <w:r>
        <w:t xml:space="preserve">　　国庆假期，张女士带着一岁多的女儿萌萌，和公公、婆婆一起回重庆铜梁老家走亲戚。9月30日晚上，张女士一家入住到铜梁区的龙逸大酒店8509号房间。由于房间里铺着地毯，张女士便让1岁多的女儿在房间里四处玩耍，谁知刚一会工夫，张女士却发现女儿出现恶心呕吐的情况。　　　　张女士赶忙把女儿抱到床上，轻拍后背，女儿慢慢地从口中吐出了一个塑料袋一样的东西。张女士仔细一看，从女儿口中吐出的东西，竟然是一个避孕套，而且还是一个使用过的避孕套。　　　　发现女儿萌萌误食了避孕套之后，张女士和家人立即给女儿漱口清洗，并把情况通知了酒店前台。随后，张女士带女儿到医院进行了检查。　　医生告诉张女士，目前尚不能确定这个使用过的避孕套内是否有病菌，而传染病的潜伏期可能达数月之久，因此，要判定误食避孕套的萌萌是否被感染，还需要后期进行复查。　　　　让张女士一家人疑惑的是，他们新开的房间，怎么会出现使用过的避孕套呢？酒店的工作人员陈先生说，他们酒店不销售避孕套等计生用品，客房内也没有摆放这些东西。这个避孕套，从何而来？他们也不清楚。　　　　张女士怀疑，萌萌误食的这个避孕套，可能是之前的客人遗留下来的，但酒店方面在打扫卫生时，存在疏漏，没有把避孕套清理走。这才给后来萌萌误食埋下了隐患。　　　　在酒店前台记者看到，这家酒店的卫生信誉度登记为C级，属于刚刚合格，其卫生许可有效期则在本月中旬到期。这个避孕套从何而来，还没有定论。是否和酒店卫生不到位有关，这需要卫生主管部门进行调查认定。　　而误食避孕套的女童萌萌，身体暂时没有出现明显的异常反应。目前，张女士和酒店方面，正在当地派出所的调解下，进行协商。</w:t>
      </w:r>
    </w:p>
    <w:p>
      <w:r>
        <w:t>WXC7716</w:t>
        <w:br/>
      </w:r>
    </w:p>
    <w:p>
      <w:r>
        <w:t xml:space="preserve">(image)　　据英国《每日邮报》网站报道，继俄罗斯大妈因长相酷似美国总统特朗普而走红之后，一位在便利店买东西的美国大爷也因神态和体型都很像特朗普而成了网络红人。　　推特上这段只有6秒钟的视频显示，一名头戴美国海军帽的男子当时正在便利店寻找刮刮乐彩票。他穿着格子衬衫和牛仔裤，头发虽被帽子遮住了，但漏出的金发头发几乎和特朗普一模一样。　　这位神态、气质、长相都和特朗普很像的大爷备受网友热捧，这段视频也被大量转载，目前的播放量已经超过了70万次。　　有网友调侃称，他简直就是特朗普的分身；还有网友说，这名男子可能是特朗普“来自平行宇宙的双胞胎”；更有网友建议这名男子马上找个经纪人；甚至还有人觉得，这名男子就是特朗普本人。　　其实，这位大爷并非第一个因酷似特朗普而上新闻头条的人。在这之前，一张西班牙农民的照片在4月席卷社交媒体，有些人声称她可能是特朗普的孪生妹妹。　　7月份，又有人在俄罗斯的公交车上拍到了一名长得特别像特朗普的大妈，这张照片被分享上网后被疯传，网友称大妈准确地抓住了特朗普标志性的高傲表情这一大特点。 </w:t>
      </w:r>
    </w:p>
    <w:p>
      <w:r>
        <w:t>WXC7717</w:t>
        <w:br/>
      </w:r>
    </w:p>
    <w:p>
      <w:r>
        <w:t xml:space="preserve">　(image)美国副总统彭斯周四在哈德逊研究所针对中国问题发表严厉讲话 网络照片　　美国副总统彭斯周四在哈德逊研究所针对中国的讲话引起许多热议。首要一点，不少人觉得，这是自尼克松以来，美国第一次如此严厉地抨击中国，彭斯指控中国不怀好意，范围远远超出贸易战。一位网友说，“感觉上，美国对习近平的中国不抱希望了“。还有网友说：“几十年一直视美国为敌，终于如愿以偿了。”　　打开天窗说亮话　　彭斯首先回忆中美关系历史，表明即便在中国最虚弱的时代，美国也从未加入对中国的侵略和殖民计划。而是提出门户开放政策，帮助中国建立现代经济体系，二战时支持中国，推动中国成为联合国常任理事国，中美建交后，全力帮助中国经济成长，　　彭斯举出一个重大事实：美国同意中国加入中国加入世贸组织17年间，中国GDP增加九倍，中国成为第二大经济体，美国市场，美国资金和美国的技术起到至关重要的作用。　　这一点许多中国人知道，当时如果克林顿总统阻拦中国，中国是不可能入世的，当时克林顿是抱着经济自由最终会带来中国政治进步，从而为人民造福的良好愿望，推动中国入世的。　　可是美国现在失望了，如果不是绝望的话。　　彭斯表示，“前几届政府采取了这些政策，是希望自由在中国会扩展到各个领域，不仅仅在经济上，也会在政治上有更多的自由，尊重普世的价值观、尊重私有财产、宗教自由，以及所有方面的人权…….但是，这一希望破灭了。”　　彭斯还说中国前些年在人权等方面正在前进，这几年是越来越倒退了。　　有网友觉得彭斯讲得在理，而且有目共睹。习近平领导这几年，先是不让讲宪政，现在连私有经济都岌岌乎可危，在习近平极左思想影响下，有些叫做学者的主张私有经济退场。私有经济界很恐慌。　　中国向美国渗透　　上面这是指的中国内部的情势，习近平治下的中国，中共警惕西方自由、打压人权不算，正在大力干预美国这个自由国度。彭斯在这里严厉指责中国不怀好意，企图影响美国大选。　　彭斯举例说明，中国以各种方式，尝试改变美国联邦和地方政府的政治和政策。中国高官利用美国一些工商领袖希望维持在中国的公司运营的愿望，要他们谴责美国的贸易行动。”他们威胁一个美国大公司说，如果该公司拒绝公开发声反对美国政府的政策，就不批准他们在中国的营业执照“。　　中国统筹安排，利用经济商贸、学术交流、网络舆论等等来影响美国选民。干预美国中期选举，甚至影响2020年美国总统大选环境。“中国想要一个新的美国总统”。　　中国封锁美国媒体机构网站，在记者签证上设法刁难，越是对问题挖掘深的记者，越是受到刁难，”共产党还威胁和拘押那些对问题挖掘太深的美国记者的中国家人“。　　中国还试图影响美国的学界。彭斯讲只要看看中国学生学者联合会就够了，他们在美国有150多个分支，”当中国学生和美国学校偏离了共产党路线时，他们还向中国使馆报告“。马里兰大学一名中国学生只因为在毕业典礼说了一句她在美国感受到”言论自由的清新空气‘，遭到官媒围攻，家人在国内受到骚扰，中国突然把与马里兰大学交流项目“变成了点点细流”。　　彭斯指出，北京还通过其他方式施加学术压力，慷慨地向美国大学或者学者提供资金，但前提是要回避冒犯共产党认为危险的观点。“中国事务专家尤其知道如果他们的研究与北京的口径相抵触，他们的签证将被延迟或被拒绝。”“多数人都了解，中共试图破坏美国今天的学术自由和严厉自由”。　　彭斯说的是美国遭遇的情形，其实西方学术界这几年都有这种感觉，中国常常拿钱、拿项目、拿交流来压西方学者。　　彭斯为什么觉得习近平不怀好意　　习近平刚开始“以牙还牙”，导致贸易战步步升级，还可勉强算作是因经济利益驱使而为，但一些分析人士指出，习接下来做的事，可能是美国看透中国，认为习近平不怀好意的根本因素。　　第一个就是中国反击美国制裁的手段，专门挑支持特朗普的选区敲打，致使彭斯说，北京想挑拨我们的选民，这句话实际上是特朗普本人在联大表态的重复，特朗普那次说了一句很重的话，我跟习近平可能不再是朋友了，习近平好像对此没感觉。　　其实最糟糕的可能就是党媒直接跑到美国购买地方报纸几页广告，但写的像新闻一样，诋毁特朗普总统和美国的对华贸易政策，这让面临中期考验的特朗普彻底醒悟了，习近平在搞他，周四的演说，彭斯再延伸这个意思，“中国想换一个新的总统”。　　还有一个就是中国军舰在南海差点撞上美国军舰的事，这件事在民族主义者眼中，当然很英勇，却让美国惊心。但是彭斯说了，美国不害怕中国威胁，这句话其实不是闹着玩的，表明美国在南海将是长期、定时、不断、永久地巡逻下去，除非中国冒险动武，这种可能性现在看来不是绝对不存在，但是一旦发生那样的情况，恐怕后果不会让民族主义者太高兴。　　美国方面，有分析指彭斯如此强硬表态是先礼后兵，中国以后要来硬的，美国也可能来硬的，那样一种局面将会很可怕。但是，有时候有些事情就这样发生了，美国担心如果不站出来在南海维护航行自由的权利，中国会步步紧逼。　　许多分析人士指出，彭斯今晚的讲话不仅仅是贸易战，不仅仅是中国干预美国国内选战，指望特朗普倒台，彭斯的讲话里涉及一连串价值观，牵扯到民主、人权、台湾的自由，中国少数民族的不幸，还有中国过去曾经取得的一点进步，如何在习近平手上一一丧失，用彭斯的话说，中国这几年在倒退，不停地倒退。　　从尼克松以来，几乎没有听到一位美国总统敢于这样公开表彰台湾民主，说台湾是所有中国的人的榜样，有人分析，彭斯的意思其实是，中国人你们并不绝望，说到底，还有一个你们中国人的榜样台湾在眼前。“美国相信台湾所拥抱的民主制度对所有中国人来说，是一条更好的道路。”　　说到这里，彭斯谴责北京处处打压台湾，挖走台湾邦交国，压缩台湾的生存空间。派军机军舰绕行台湾，进行军事恐吓。　　彭斯重在说理，但立场极其强硬。最后还是抱着一点希望，他说，美国希望和中国建立具有战略性的关系，”尽管中国领导人现在离这个目标渐行渐远“，还是希望中国领导人重新回到”改革开放“的道路上来。　　习近平去年还在中共政治局会上说，中美有一千条理由要”搞好关系“，而没有一条理由去”搞坏关系“，习近平还记着自己的话吗？ </w:t>
      </w:r>
    </w:p>
    <w:p>
      <w:r>
        <w:t>WXC7718</w:t>
        <w:br/>
      </w:r>
    </w:p>
    <w:p>
      <w:r>
        <w:t>据上游新闻客户端10月5日报道，近日，税务部门依法查处范冰冰偷税漏税问题，范冰冰被追缴税款及罚款超8亿。随后，网传范冰冰出售自己汤臣一品房产来凑钱。对此，汤臣一品租售中心5日发布声明称，范冰冰并未在这里购房，并称部分别有用心的中介机构，采取借势营销的方式意图混淆视听。(image)汤臣一品租售中心微信公号截图(image)网上疯传的谣言内容范冰冰案是我国税务部门近年来处理的个人偷逃税款金额最大的案件。税务部门对范冰冰及其名下公司的4类逃避纳税行为分别处以0.5倍至4倍罚款，其中针对范冰冰拆分合同的行为开出的4倍罚款达到2.4亿元。针对监管部门做出的处罚，范冰冰3日曾在微博上刊登的致歉信中表示，“对税务机关调查后，依法作出的一系列处罚决定，完全接受。将按照税务部门的最终处罚决定，尽全力克服一切困难，筹措资金、补缴税款、缴纳罚款。”</w:t>
      </w:r>
    </w:p>
    <w:p>
      <w:r>
        <w:t>WXC7719</w:t>
        <w:br/>
      </w:r>
    </w:p>
    <w:p>
      <w:r>
        <w:t xml:space="preserve">据新华社10月5日报道，中国小将王简嘉禾4日在国际泳联短池游泳世界杯布达佩斯站的比赛中创造佳绩，以3分53秒97的成绩打破女子400米自由泳世界纪录。当日，王简嘉禾在预赛中便以4分01秒94的成绩力拔头筹。决赛中，这位16岁的小姑娘更加势不可当，以3分53秒97的成绩率先触壁，领先第二名、美国选手史密斯将近5秒。(image)国际泳联官网数据显示，该项目的原世界纪录是西班牙选手贝尔蒙特于2013年8月在柏林游出的3分54秒52。这是中国游泳队在2018年收获的第二个世界纪录。此前，刘湘在亚运会上打破了女子50米仰泳（长池）世界纪录。王简嘉禾在亚运会上已然表现抢眼，在400米、800米和1500米自由泳比赛中均以破赛会纪录的成绩摘金。同日的比赛中，中国队另一名女将张雨霏在200米蝶泳决赛中以0.15秒的差距不敌匈牙利“铁娘子”霍苏，收获银牌。霍苏的成绩是2分03秒14。霍苏当日还有一枚100米个人混合泳金牌进账。 </w:t>
      </w:r>
    </w:p>
    <w:p>
      <w:r>
        <w:t>WXC7720</w:t>
        <w:br/>
      </w:r>
    </w:p>
    <w:p>
      <w:r>
        <w:t>从隔夜到今日，中美两国科技股板块一片哀嚎，相关个股大幅下跌。　　自从2014年2月以来，在港上市的联想集团股价从未出现这么大的跌幅——开盘不到1小时，跌幅就超过了21%。　　(image)　　联想不是唯一一家惨跌的科技股。事实上，今日半导体板块领跌港股。中兴通讯H股跌超10%，创出了9月以来的最大盘中跌幅。中国芯片制造商中芯国际、华虹半导体均下跌逾4%，ASMPacific跌1%。　　与此同时，位于海峡对岸的台湾科技股也受到感染，台湾加权指数跌1.9%，电容器生产商华新科技(2492.TW)和国巨(2327.TW)接近跌停。　　外围风险拖累香港半导体板块普跌。隔夜，美国科技股下挫，苹果、亚马逊等科技巨头大跌，两公司股价分别收跌1.76%和2.22%。奈飞收跌3.55%，谷歌母公司Alphabet收跌2.84%， Facebook收跌2.31%，AMD收跌2.29%。　　受科技股下挫拖累，美国股市全线收跌，纳斯达克100指数创出了6月以来的最大跌幅，波动性急剧攀升。截至收盘，纳指收跌1.81%，道指收跌0.75%。标普500跌0.82%，收盘点位创出了三周最低。11个大类板块中有9个都在跌。　　最惨的是一家籍籍无名的硅谷服务器研发公司Super MicroComputer，其股价狂泻58.43%，最终收盘跌41.12%。　　(image)　　A股市场因正值国庆长假休市而暂时躲过了这场浩劫。不过，下周一（10月8日），也就是再过两天之后就要开市了。　　谁是凶手？　　大肆屠戮科技股的“元凶”究竟是谁？除了美债收益率飙高之外，很多分析人士指向了彭博商业周刊昨日发布的一篇特别报道。　　“显然，联想股价暴跌是由于之前彭博关于芯片黑客事件的报道。”彭博社援引银河-联昌证券香港有限公司（CGS-CIMBSecurities Hong Kong Ltd.）分析师Ray K W Kwok的话表示。　　摩根大通在最新研报中评论称，尽管彭博商业周刊的报道并非直接指向联想，但短期内美国服务器进口放缓不容忽视。他们建议在6个月内做空联想、Wistron、Wiwynn、Quanta和Inventec股票。　　根据苹果公司对彭博商业周刊特别报道的回应，投资者应该能够梳理出清晰的脉络。　　苹果公司在周四稍晚公开发表的声明中称，当日，彭博商业周刊“错误地”报道了苹果于2015年在其网络服务器上发现了“恶意芯片”。根据声明，这些恶意芯片是通过SuperMicro销售给苹果公司的服务器被隐秘植入的。　　苹果公司表示，当年确实在其实验室的一台SuperMicro服务器上发现了一个受到感染的驱动程序。但是，那起事件是意外，而不是针对苹果的攻击。　　苹果公司只是上述彭博商业周刊指明的美国科技公司之一，除了核心角色Super MicroComputer之外，另外一家被指出的公司是亚马逊，其也对相关报道予以强烈否认。苹果和亚马逊都是Super MicroComputer的重要大客户。　　“芯片门”报道引发市场激烈反应之后，Super Micro发布公开声明，强烈否认其卖给客户的服务器装有恶意芯片的报道。　　不过，除了彭博商业周刊的报道本身以外，Super MicroComputer暴跌还因为其基本面出现了一些问题。今年8月，该股被纳斯达克剔除，因其未能在规定期限内披露2017财年的财务报告。　　苹果公司和亚马逊下挫可能还有一小部分原因是股价本身已处于高位。</w:t>
      </w:r>
    </w:p>
    <w:p>
      <w:r>
        <w:t>WXC7721</w:t>
        <w:br/>
      </w:r>
    </w:p>
    <w:p>
      <w:r>
        <w:t xml:space="preserve">(image)据新华社10月5日报道，中国研究人员领导的一个国际研究团队4日说，他们完成了迄今最大规模的中国人基因组测序和分析，有助于揭示基因与生育的联系以及了解中国人口基因结构。这项发表在新一期美国《细胞》杂志上的研究显示，深圳华大基因研究院用“无创产前基因检测”技术收集了超过14万名中国孕妇的部分基因组样本。“无创产前基因检测”是对孕妇少量游离DNA进行测序以检测染色体异常的一种技术。研究人员表示，这项研究的测序对象约占中国总人口的万分之一，除汉族外还覆盖了36个少数民族。研究确认了与身高和身体质量指数（BMI）等表型有关的新的遗传位点，还发现了中国人基因组中独特的病毒DNA分布。测序结果还显示，中国人拥有一些印度人、东南亚人和沿古丝绸之路上的欧洲人中常见的遗传变异。研究发现，一个叫NRG１的基因变异情况与孕妇生双胞胎的概率有关。此外，有一个基因的变异与孕妇血液中疱疹病毒6型浓度高有关，后者是导致婴儿出现“蔷薇疹”的常见原因。论文共同作者、华大基因研究院院长徐迅说，尽管“无创产前基因检测”是低通量测序，但测序对象基数大，因此上述数据仍有助于对中国人口基因结构有一个全局性的认识。论文共同作者、美国加利福尼亚大学伯克利分校综合生物学教授拉斯穆斯·尼尔森说，能获得这么大的样本量，找出基因变异与人类特征间的关联，这很了不起。  </w:t>
      </w:r>
    </w:p>
    <w:p>
      <w:r>
        <w:t>WXC7722</w:t>
        <w:br/>
      </w:r>
    </w:p>
    <w:p>
      <w:r>
        <w:t xml:space="preserve">FBB事件这么久，李晨终于回应了李晨终于发声了。微博显示，李晨10月5日下午5：23发微博称：甭管多难，咱们一起度过去。(image)范冰冰“阴阳合同”事件从6月3日国家介入以来，已经过去了4个月的时间。期间，范冰冰男友李晨就突然销声匿迹了。哪怕是范冰冰过生日的时候，他都没有在任何平台进行表态。很多人感叹真是患难见真心。10月3日，政府公布对范冰冰的调查和惩罚结果，范冰冰需要补税并罚款接近9亿人民币。网上甚至曝出范冰冰开始出售自己名下41套房产来筹集罚金。李晨此时发声，也算是一种表态。不离不弃！李晨朋友圈疑曝光 为范冰冰加油打气疑似李晨朋友圈截图曝光：加油！范冰冰网易娱乐10月5日报道范冰冰日前因阴阳合同问题成为焦点，税务部门于10月3日依法查处范冰冰阴阳合同等偷逃税问题并公示，当天中午她发长文致歉，表示自己作为公众人物，没有尽到责任，会筹措资金，补缴税款，缴纳罚款。对此，范冰冰男友李晨并未发声，被疑已分手。10月5日，有网友晒出李晨朋友圈截图，截图显示，李晨分享了题目为“加油！范冰冰”的文章，力挺女友。据新浪娱乐报道，近日，官方正式公布了范冰冰案的处理结果。税务部门向范冰冰依法发出巨额罚单。范冰冰所需补缴的税款、滞纳金以及罚款加在一起超过8亿。随后，范冰冰在微博发布道歉信，称对自己的所作所为深感愧疚，完全接受税务机关依法作出的一系列处罚决定，将按照决定“尽全力克服一切困难，筹措资金、补缴税款、缴纳罚款。”事情公开了，各方表态就成了重点。范冰冰男友李晨自然成了重中之重。但是截至现在，李晨并未在微博上发声。不过，10月5日，有网友晒出疑似李晨朋友圈截图。截图显示，李晨分享了题目为“加油！范冰冰”的文章，暗中力挺女友。(image)一张截图，是真是假也没定论，不知道这一波能替李晨扳回来几成。(image) </w:t>
      </w:r>
    </w:p>
    <w:p>
      <w:r>
        <w:t>WXC7723</w:t>
        <w:br/>
      </w:r>
    </w:p>
    <w:p>
      <w:r>
        <w:t xml:space="preserve">(image)　　新华社北京10月5日电参加欧洲多国游旅行团，购买奢侈品未申报遭境外海关罚没，消费者认为旅行社未尽提示义务诉至法院要求赔偿。最终法院判决旅行社部分赔偿消费者经济损失。法官提示，旅游服务提供者应对旅行途中的潜在风险进行必要提示，否则有可能承担不利后果。　　邓某接受某旅行社安排的欧洲多国游服务。旅行中，邓某在瑞士购买某品牌手表一块。当日，旅行团在离开瑞士进入欧洲另一国境内时，邓某未申报所购买的手表，后该手表被该国海关没收。　　回国后，邓某诉至北京市朝阳区人民法院，称手表被没收是因为导游过海关时并未告知其需要申报所购买的物品，仅收取了购买手表的税单帮助其办理退税手续，故要求旅行社赔偿手表损失。　　　　法院经审理认为，邓某接受了旅行社的旅游服务，旅行社负有完整履行义务以保证邓某完整享受旅游服务的责任。在旅游服务过程中，邓某因过海关时未申报所购买商品致商品被罚没，由此产生的损失，应当结合旅游服务合同的相关约定来确定责任。　　法院认为，邓某系申报行为的直接责任人，其未依法申报，应当承担因此违法行为而产生的不利后果，故要求旅行社承担全部损失显然不妥。旅行社作为熟知当地法律和风俗的旅游服务提供者，应当对邓某在购物及通关过程中的潜在财产损失风险进行必要提示，旅行社未有效履行该义务，故应对邓某因所购手表被罚没而产生的财产损失适当赔偿。 </w:t>
      </w:r>
    </w:p>
    <w:p>
      <w:r>
        <w:t>WXC7724</w:t>
        <w:br/>
      </w:r>
    </w:p>
    <w:p>
      <w:r>
        <w:t xml:space="preserve">(image)《新时代学习大会》由中共湖南省委宣传部策划，在中共19大召开一周年之际推出。中国，晚饭时间，晚间新闻刚刚播完，黄金时段的电视观众们准备好开始观看真正的晚间娱乐节目。电视上的一个问答秀节目开始了，主持人宣布：“让我们来听听习主席的讲话，理解习主席的思想”。这个节目的名字叫：新时代学习大会。这里的“习”指的是中国领导人习近平。他逐步收紧了对整个国家的掌控。就在一年前，“习近平思想”写入了中国共产党党章。这样的情况已经很久没有发生过了。“新时代学习大会”由湖南卫视播出。这个中国最受欢迎的娱乐频道以年青人为目标受众，也就是说这是要确保中国的新生和千禧一代都全部加入学习行列。好玩吗？节目分成两轮：问答和简短演讲，内容是中国共产党的理论和习近平思想，其中包括回答习近平登上权利巅峰的个人经历。(image)《新时代学习大会》是中国电视理论节目《社会主义“有点潮”》第二季。主持人提问道：习主席15岁的时候，从北京被送到陕西梁家河插队。在那段时间，他对学习知识如饥似渴。有一次曾步行15公里去借书。这本书名是什么？有人立刻抢答：《浮士德》。“恭喜！回答正确。”主持人说完，台下响起观众掌声。主持人接着念出了习近平在1990年代担任福建福州市委书记时写的一首诗，提问：“这首诗是纪念谁的？”“焦裕禄”，又有人立刻回答。正确。这一次，参加问答节目的人立刻就想到了这位1960年代的中共干部楷模。习近平曾为他亲笔写诗赞颂。“什么样的理论才算得上是伟大的理论？”清华大学马克思主义学院院长艾四林提出了这个问题。他是节目特邀的专家。这时另一个参赛者回答说：“伟大的理论一定是历史的理论、科学的理论、人民的理论。在当代，科学的理论伟大的理论就是习近平新时代中国特色社会主义思想。”他完美的回答赢得了赞扬。(image)中国为期十年的“文化大革命”中，红宝书《毛主席语录》人手一册。全国弥漫对毛泽东的个人崇拜之风。这个节目还播出被视为“金句”的习近平讲话或采访的片段，参赛者需要完成句子或者回答相关问题。习近平在某次讲话中说：“马克思主义非常深刻，但是基本上能总结为一句话......”有参赛者回答：“就是为了解放全人类”。对节目参赛者来说，这个问答秀还是有些与众不同之处。节目结束后虽然没有奖品，但沉浸在有关习近平的知识之中，并充分展示自己的专长就是他们的收获。或许在组织者看来，观众应该也有奖品，那就是他们有机会牢记党的理论，提高对习近平思想的认识水平。这个节目发出的信号非常显而易见：在中国的今天和当下，牢记党的理论、理解习近平思想，是通向成功，特别是在公共或政府领域通向成功之路的润滑剂。(image)中国“文革”期间的宣传画，钢铁工人手持红宝书，身上佩带毛主席像章。这表面上似乎是很原始很不着意掩饰的宣传手段，但是从某种意义上说，它与任何灌输过程当中的标准问答环节没有什么不同。这是喊口号、在电视上歌颂领导人等宣传手法的延伸，不过用上了游戏的形式，也清楚地显示习近平个人崇拜是如何运作的。谁爱看？《新时代学习大会》共有五集，包括的问题从习近平思想从哪里来、新思想新在哪、以及新思想要把中国带到哪里去。但是在节目首播四天后，也没有在中国的社交媒体微博引爆什么热议。有人在微博上讥讽说：“这肯定会成为收视率最高的电视节目。”另外有人调侃道：“所有答错了的，都应该接受再教育，达到新时代的要求。”(image)节目自称这是中国首档推动习近平思想的电视理论节目。有一对不愿透露姓名的60岁左右的夫妻在看了这个节目后向BBC发表了这样的感想。丈夫看了开场就忍不住笑出了声：“我看不下去。你看得出来，这些参赛选手都是特别安排的。他们都像在背诵课本一样。”但妻子作为一个老党员却有不同的看法：“很沉闷却很有意义。现在年青人只学一些基本的政治知识。给他们灌输一些有价值的东西很有必要。”从某种意义上说，这样的节目算是围绕习近平思想合情合理派生出来的行业。这个节目的嘉宾，来自习近平思想研究中心。这样的研究中心在2017年年底以来在中国各地出现，专门针对青年学生。CET中国项目负责人莫大伟（DavidMoser）说：“毛时代之后，邓小平决定废除领导个人终身制，确立精英官僚的集体领导，并且用任期制加以限制。习近平颠覆了这一决定。自他掌权后，改革开放之前的那种个人崇拜有明显的回升。”如今，有各种各样的工具，如应用程序APP、手机游戏和漫画等等，帮助领导人建立起个人崇拜。这台电视问答秀不过是换了一种形式而已。莫大伟说：“在中国媒体内，政治与娱乐是分开的，现在这种新的习近平崇拜从根本上改变了这种情况。”  </w:t>
      </w:r>
    </w:p>
    <w:p>
      <w:r>
        <w:t>WXC7725</w:t>
        <w:br/>
      </w:r>
    </w:p>
    <w:p>
      <w:r>
        <w:t>导读美国副总统彭斯4日在华盛顿智库哈德逊研究所就美国政府的中国政策发表长篇演说，对中国进行了全面抨击，并重点诬称中国干预美国2018年中期选举。由副总统出面专门针对中国发表这样的“檄文”式演讲至少在1972年以来从未有过。《环球时报》10月5日发表社评，回应了彭斯在4日讲话中对中国的指责。文章认为，彭斯把这几年对华指责和抱怨做了个大集合，无非是为了中期选举调动民众情绪。但是，美国的确有些政治精英，为维护既得利益妄图将中国变为苏联式的敌人。“中国在回应美国时，首先应当稳住阵脚，继续有扩大对外开放的勇气，不被美国牵着鼻子走，更重要的是，要防止中美关系紧张对国内政策造成负面牵动。”(image)在哈德森智库发表指责中国演讲的副总统彭斯 图源：CNN社评原文如下：彭斯从历史讲到今天，把中国数落个遍，从中国对美贸易方式，中国的军费“是亚洲其他国家的总和”，将南海岛礁“军事化”，到中国建立“无与伦比的监控国家”，发起“宗教迫害浪潮”，还有中国的海外投资及台湾政策，他都说了。他宣称“我们不会被吓倒，我们不会退缩”。彭斯大肆宣扬中国干预美国选举，称俄罗斯对美国选举的干预行动与中国的比起来“小巫见大巫”，他扩展了特朗普总统在联合国安理会上对中国的这一指控，但他提供的“证据”同样粗糙可笑，他除了重新讲了中国媒体在艾奥瓦州做政治广告的例子，还举了很像是道听途说的信息及琐事。英国卫报第一时间的报道就指出他的指称“缺乏支持性的证据”。就在彭斯讲话之前不到24小时，美国国土安全部部长克尔斯滕·尼尔森刚刚公开表示，迄今没有发现有外国对手尝试破坏美国选举的行动。她认为中国在试图向各国传播有关中国的积极信息，而不是干预美国的选举。在上述讲话中，彭斯把这几年美国的对华指责和抱怨做了个大集合，也将美国视中国为对手的战略思维作了从未有过的全面勾勒。与此同时，这篇演说也有强烈的帮共和党和总统竞选的味道。它要帮总统摆脱“通俄门”，试图制造一个“中国干预美国选举”的全新注意力。这既与华盛顿当前的对华政策氛围合拍，可以帮白宫把对华贸易战打下去，又能调动美国人厌恶外部干预选举的情绪，将它们尽量转化为支持共和党的投票。但是我们也注意到，彭斯并没有真正说出美国到底想对中国干什么，除了喊美国“不退缩”的口号，宣扬美国军事上如何强大等等，他并没有讲美国可能推出的实际对策。这可能有两个原因，一是这篇讲话的首要目的还是为共和党和特朗普总统助选，因此彭斯重在调动美国选民的情绪，带舆论的节奏。二是中国的确没干什么出格的事，想把中国作为战略对手来对付，实际上很难下手。不能不说，美国对华贸易战是很粗暴、低效的两伤措施，引起巨大争议。中国的对外投资都是商业行为，除了骂又能做什么？在军事上，美国的各种指控都围绕了中国家门口的事务，美方并不敢逼中国太甚，因为它们知道再往前逼就踩到中国底线了，它们对中国可能进行的绝地反击是忌惮的。彭斯的挑战性演说已经发出，美国更具敌意的对华心态已经在越来越多地展示，中国如何回应，采取什么样的应对策略，才是最重要的。我们认为，中国当前的对美政策首先应稳住阵脚，坚持我方的实事求是原则，不被美国政府和美国国会的激烈态度牵着鼻子走，在坚决维护中国正当权益、坚决反制美方对我国利益实际侵害的同时，不与美方搞意气之争。美国愿意怎么定位中国就怎么定位好了，但我们对美国的战略研判要坚持客观，求实，多以中美关系的实质内容、而非美国政客的表态为依据。美国一些政治精英希望把中国变成苏联式的敌人，因为那样更有利于巩固他们在美国的既得利益。然而中美的确不能进行简单的敌友划分，中美关系实为中美两国社会利益纽带的总和，它们不是可以被随意斩断的。美国当前的对华认识有相当不适应中国崛起的“发作”成分，这种“发作”很难成为碾压美国社会实际利益的铁幕。面对美国政界不断公开宣扬的对华敌意，中国要有继续扩大对外开放的勇气，有在中美关系中一是一二是二、既回击美方贸易战又继续与美合作的气量。我们尤其要注意不把中美之间的问题朝我们与西方世界的关系中扩散，避免整个中西关系紧张。更加重要的是，我们要防止中美关系紧张对国内政策造成负面牵动，不因中国外部环境的恶化而在国内事务中变得保守。换句话说，美国变得不开放了，极端了，我们不能被它逼得偏离自己的既定轨道，以极端对付它的极端，也不能让对美警惕在中国社会扩大化。这一点非常重要，这将是中国社会面临的重大考验。也将是一场潜移默化的洗礼。</w:t>
      </w:r>
    </w:p>
    <w:p>
      <w:r>
        <w:t>WXC7726</w:t>
        <w:br/>
      </w:r>
    </w:p>
    <w:p>
      <w:r>
        <w:br/>
        <w:t xml:space="preserve">    </w:t>
        <w:tab/>
        <w:t xml:space="preserve">    </w:t>
        <w:tab/>
        <w:t>班吉消息:中国驻中非共和国大使馆5日证实,当地时间4日,3名中国公民在该国西南部城市索索-那孔波遇害身亡,另有1名中国公民受重伤。据使馆消息,10月4日,一艘载有4名在当地务工的中国公民和1名中非青年的船只在行驶途中倾覆,致使该中非青年失踪。幸存中国公民前往当地宪兵队报案时,遭一伙暴徒袭击,3名中国公民死亡,1人受重伤。当地宪兵队同时遭到围攻和洗劫。案发后，中国驻中非大使馆迅速应对，向中非方提出严正交涉。中国驻中非大使陈栋5日上午与中非总统图瓦德拉通电话，并于当天紧急约见中非总理萨兰吉、内政和公安部长旺泽，敦促相关部门迅速采取措施，尽快将凶手绳之以法，并保护在中非中国公民的人身安全和其他合法权益。图瓦德拉和萨兰吉对事件发生表示痛心和愧疚，强烈谴责凶手暴行，对遇害者表示深切哀悼，向遇害者家属、中国政府和中国人民致以诚挚慰问。目前，中非政府已向事发地点加派警力保护中国公民人身财产安全，并派包机将遇害者遗体和伤者转移至首都班吉。在中国大使馆的安排下，受重伤的中国公民已进入当地医疗条件最好的联合国医院接受治疗。中国大使馆提醒在中非的中国公民和中资企业注意安全，如遇紧急情况，应及时报警并与大使馆取得联系。</w:t>
        <w:br/>
        <w:t xml:space="preserve">    </w:t>
        <w:tab/>
        <w:t xml:space="preserve">    </w:t>
      </w:r>
    </w:p>
    <w:p>
      <w:r>
        <w:t>WXC7727</w:t>
        <w:br/>
      </w:r>
    </w:p>
    <w:p>
      <w:r>
        <w:br/>
        <w:t xml:space="preserve">    </w:t>
        <w:tab/>
        <w:t xml:space="preserve">    </w:t>
        <w:tab/>
        <w:t>新华社芝加哥10月5日电4年前执勤时连开16枪射杀一名黑人青年的芝加哥警察贾森·范戴克5日被判犯有二级谋杀罪，将面临4年到20年监禁。2014年10月20日晚，17岁的拉库安·麦克唐纳被怀疑闯入停车场内的卡车行窃，接警警员之一范戴克追踪到麦克唐纳后，向持刀的他连开16枪致其死亡。但后来公布的警车执法监控视频显示，麦克唐纳当时并未袭警，且不远处就有配备电击枪的其他警察。此案发生后，舆论普遍指责白人警察过度使用武力导致黑人青年死亡，引发芝加哥种族关系、特别是黑人和警察关系紧张。当天宣判前，芝加哥警察局增派大量警员上街，市政府大楼被清空，市中心一些学校提前下课，以防范可能的极端事态。陪审团最后没有接受被告方出于自卫的辩词，认定范戴克犯有二级谋杀罪及16项严重袭击罪。判决宣布后，法庭外聚集人群爆发欢呼。此前，聚集在市政厅外的数百人还游行到主干道，一度阻碍交通。黑人青年家属代表、检方和市政府呼吁民众和平表达诉求，并以这一案件的宣判为契机，改善警民关系，早日抚平分裂社会的伤痛。</w:t>
        <w:br/>
        <w:t xml:space="preserve">    </w:t>
        <w:tab/>
        <w:t xml:space="preserve">    </w:t>
      </w:r>
    </w:p>
    <w:p>
      <w:r>
        <w:t>WXC7728</w:t>
        <w:br/>
      </w:r>
    </w:p>
    <w:p>
      <w:r>
        <w:br/>
        <w:t xml:space="preserve">    </w:t>
        <w:tab/>
        <w:t xml:space="preserve">    </w:t>
        <w:tab/>
        <w:t>美债暴跌，收益率上升牵一发而动全身，美国国内市场也迎来巨大挑战。强势美元正在搅动全球市场。国庆假期期间，美元美债轮番施压，新兴市场国家资本市场承压，股汇双杀，陷入风雨飘摇之中。美债收益率飙升，美股遭抛售不过，强势美元和美债收益率的飙升也对美国国内资本市场造成巨大影响。纳斯达克指数本周累计下跌3.2%，创3月23日当周以来最大单周跌幅，包含大型科技股的纳指100跌至六周新低，本周累跌3%，为3月以来最差单周表现。当地时间本周五发布的美国9月非农数据远不及预期——美国劳工部表示，9月美国新增就业岗位13.4万，低于预期的18.5万人。美国9月失业率降至3.7%，创造1969年12月以来最低水平，预期3.8%，前值3.9%。然而，不及预期的非农数据和美股的下挫仍无法阻止投资者对美债的抛售。当天，10年期美债收益率涨至3.25%，为2011年5月以来最高水平，并有望实现自今年2月以来的最大单周涨幅。每日经济新闻（微信号：nbdnews）记者注意到，因为美国国债几乎是教科书般的“无风险投资”，美国国债收益率一直被全球资金市场当做“标杆”。美债收益率走高，意味着资金的“价格”升高，钱比以前更贵了，资金的闸门将关得更紧，这对美股来说是个很坏的消息。瑞银和高盛均表示，美债收益率的快速上涨对美股的影响比上涨本身更为重要。因此如果美债收益率迅速冲高，美股可能会再现大规模抛售。《华尔街日报》报道称，美债收益率的走高有可能对美股构成双重威胁——10年期美债收益率作为抵押贷款、小型企业贷款以及国家和地方债券的基准，更高的借贷成本可能影响美国的经济活动。每日经济新闻（微信号：nbdnews）记者注意到，美债收益率的飙升也恰逢一个关键时刻，这扭转了两年来美债收益率曲线趋于平缓，可能导致美国经济衰退的言论，并可能重新引发自金融危机以来一直处于“休眠状态”的通胀。如果美债收益率持续上升，将可能加剧对更激进加息的预期。不过就目前看来，美债收益率的攀升并没有在整个美国经济体系中大幅增加通胀压力。通胀预期指标显示，美国目前通胀保持稳定，接近美联储2%的目标。神秘资金下注10年期美债收益率冲高至3.6%彭博报道称，美东时间周四下午，一名看跌期权的买入者对10年期美债收益率冲高至3.6%押注250万美元，合约到期时间为美联储12月会议的两天后（即12月21日）。从这笔神秘的押注来看，已经有交易员采取实际行动，认为美债会进一步被抛售。这1.8万手大宗交易以9个最小价格变动单位买入，平均成交收益率约为3.19％。10月5日美国非农就业报告发布后，10年期美债收益率突破3.24％，这笔押注已经获益接近100万美元。芝商所（CME）未平仓合约的数据显示，该笔交易是对年底前收益率显著上升的避险需求激增的体现。报道称，该笔押注可能会引发未来数日更多的类似交易。每日经济新闻（微信号：nbdnews）记者注意到，不仅明年1月到期的期权，11月的国债看跌期权同样也在累积，截至美东时间本周四，未平仓合约激增233132手。买入看跌期权的交易者多数对10年期国债收益率上涨进行套期保值，目标收益率在3.3％至3.45％之间。这些期权的到期时间仅剩三周。“债王” ：10年期美债收益率可能升至3.5%彭博社报道称，看跌债券人士认为，美债的抛售仍将持续。富国银行利率策略师迈克·舒马赫（MikeSchumach）表示，与养老基金相关的购买活动暂停，以及对意大利预算的担忧，造成了对美债最初的抛售。他预计，创纪录的美债供应前景将使市场承受压力。太平洋投资者管理公司的马克·基塞尔是少数几个对通胀加剧发出警告的人之一，他预计10年期收益率将高达3.5%。他表示：“美国经济强劲，赤字将增加，通货膨胀风险也在上升。”Oppenheimer Funds首席投资官梅曼尼（KrishnaMemani）则表示，10年期美债收益率今年可能达到3.5%，但3.3%或3.4%的高点“更有可能”。“新债王” 杰夫·刚德拉齐（JeffGundlach）在接受CNN采访时称，10年期美债收益率可能升至3.5%，30年期美债则有望触及4%。刚德拉齐重新强调了30年期美债收益率突破红线后，游戏规则将会因此改变。据路透报道，刚德拉齐周四警告称，30年期美债收益率已经突破关键的3.25%，可能会导致未来收益率显著上升。刚德拉齐还额外提到，此次收益率上扬令收益率曲线变得陡峭，也是另一个发生变化的信号。全球不断升级的贸易争端、部分新兴市场国家面临的危机以及全球经济增长的放缓。这些因素在今年的大部分时间里一直困扰着美债市场。包括美联储政策制定者在内的经济观察人士都强调称，美国当前的经济增长热潮可能是暂时的。在美联储主席鲍威尔对美国经济状况大肆赞扬前，他曾警告称，近期财政刺激带来的好处将会消退。国盛固收分析称，未来1-2个季度，美国经济存在一定的下行风险，这可能成为阻碍美债长端收益率持续上行的一个风险因素。</w:t>
        <w:br/>
        <w:t xml:space="preserve">    </w:t>
        <w:tab/>
        <w:t xml:space="preserve">    </w:t>
      </w:r>
    </w:p>
    <w:p>
      <w:r>
        <w:t>WXC7729</w:t>
        <w:br/>
      </w:r>
    </w:p>
    <w:p>
      <w:r>
        <w:br/>
        <w:t xml:space="preserve">    </w:t>
        <w:tab/>
        <w:t xml:space="preserve">    </w:t>
        <w:tab/>
        <w:t>随着电影《影》的上映，导演张艺谋再次走进网友视野，作为国内知名大导演，平日里他带给我们的影视作品，总让我们印象深刻，但对于他的私生活却鲜少被人知晓。而在近日，邓超在接受采访时谈及张艺谋，竟透露张艺谋生活上非常自律，有不吃晚饭的习惯，很注重养生。邓超在采访中透露，张导如今这个岁数还像孩子一样有精力，每天干很多事情，到现在还保持好身材，晚上从不吃晚饭，就吃个酸奶，几个干果。从邓超的言语中可以得知，张艺谋非常注重养生，众所周知，不吃晚饭不提吃，但用酸奶和干果代替晚饭，则是一种非常健康的养生习惯。而值得一提的是，正因为张艺谋自律的养生习惯，翻看老谋子几十年前的照片，对比现在，除了脸上多了几痕皱纹之外，他的身材几乎没变样。从30年前1987年，张艺谋拍摄《红高粱》时，与巩俐合影，对比现在，张艺谋身材几十年几乎没变化。早前张艺谋曾赤裸上身与巩俐在水池边合影，当时的老谋子在水池边凹造型，一身肌肉十分健硕有型，而近年来的张艺谋虽然没有再秀过肌肉，但从他平日里养生好习惯，以及每次出镜时他的手臂肌肉线条上依旧可以得知，他现在仍是一身肌肉，而张艺谋如今68岁仍一身肌肉，网友直言体格仍然健硕。众所周知，张艺谋家有娇气陈婷，陈婷比张艺谋小31岁，肤色白皙，貌美如花，当年张艺谋56岁与19岁的陈婷生下大儿子，随后又生下二儿子和小女儿，当时的张艺谋已年过半百，但却仍身强力壮，与陈婷生了三个孩子。而此次邓超爆料张艺谋自律饮食，注重养生，到现在还保持一身肌肉好身材，自律之强让人羡慕。</w:t>
        <w:br/>
        <w:t xml:space="preserve">    </w:t>
        <w:tab/>
        <w:t xml:space="preserve">    </w:t>
      </w:r>
    </w:p>
    <w:p>
      <w:r>
        <w:t>WXC7730</w:t>
        <w:br/>
      </w:r>
    </w:p>
    <w:p>
      <w:r>
        <w:br/>
        <w:t xml:space="preserve">    </w:t>
        <w:tab/>
        <w:t xml:space="preserve">    </w:t>
        <w:tab/>
        <w:t>(image)1很久没有卢克的消息了。打开他的朋友圈，最新的一条还停留在年初，是转发的新闻链接。他并没有设置“仅三天可见”，就是单纯的空白，什么也没有。发信息问他近况，他很快回复，最近很好，只是没发朋友圈而已，而且没什么理由，就是不想发。卢克人到中年，最怕麻烦。发朋友圈本来是一个私密的举动，可以谈谈心情，发发牢骚。但中国式社交让你的好友里充满了领导，下属，同事，工作伙伴。这些人有的决定着你的升迁加薪，有的靠你提携为你卖命，有的只是点头之交，某个场合认识了，出于礼貌加个微信，互致问候以后再无交流，成为好友列表里的僵尸。这样的朋友圈生态，让中年男人没法生存。2发自拍？显然不合适，太不自重。一张从未做过面膜的脸，也好意思学人家小姑娘比剪刀手？就算用了美图把皱纹磨平，眼神里透出的疲惫是无法掩盖的。发孩子？估计是想赞想疯了，才使出晒子女这一招。孩子的才艺表演，成全了家长的虚荣内心，朋友们蜂拥而至的点赞固然令人鼓舞，但一个爸爸总是像妈妈一样叨逼叨自家孩子，总会令部分友人觉得不大气。发旅游？是东南亚还是美澳欧？等于把自己的行踪昭告天下，而且并没有什么值得晒的。朋友圈里个个都是老江湖，字里行间流露出的炫耀，人家早就一眼识破，顺带在心里鄙视：装什么装！发观点？小孩子才到处叫喊，中年男只会克制。大家都是成年人，好好隐藏自己才是正经事。难道还要像小年轻一样争得面红耳赤说服别人？别幼稚了，你改变不了任何人，做好自己已经够难了。朋友圈里杠精多，本来只是简单地发个照片，但你在发之前，永远都不知道发了以后会收到怎样的评论和diss。对此，我们可以称之为薛定谔的朋友圈。但中年男人对此是无视的，发朋友圈只要一分钟，可面对着好友列表里面那一千来个人，把谁放到私密分享里？自己又该对谁展示一个精心修饰过的自己，同时这部分内容还得对另外一部分人关闭，免得屏幕那头的他们鄙夷地发笑？挑来挑去，累，太麻烦，只好作罢，为什么要把时间浪费在这么无聊的事情上？索性不发，一了百了。如果一直关注热点，会以为中年男人都是油腻中年渣，他们在单位里霸占着中层的位子，没什么业绩就知道媚上欺下。每天盘着黄花梨手串，微信群里转发着各种耸人听闻的政治传言，聚会时大谈老掉牙的人生哲理，姑娘表示崇拜后就找机会偷捏人家小手。(image)3可现实中的大部分中年男人哪有那么猥琐？他们踏踏实实上班，工资老老实实上缴，穿着一百多元的优衣库，用着老婆淘汰下来的iPhone；对财务小姑娘说的话从来都只是你好，为什么报销还没到账之类，最多在地铁里偷瞄一眼站在旁边热裤下露出的长腿。这样一个中年男人，最大的特点是：沉默。不再像年轻人那样咋咋呼呼，阅尽千帆之后，渐渐懂得了沉默的力量。这种力量支撑着他们度过中年人筋疲力尽的生活岁月，因为表达的再多，最后还是得面对生活中的一地鸡毛。单位里的小年轻咄咄逼人，他们便宜，有进取心，无所畏惧，上头给个方向就嗷嗷叫着往前冲，时刻准备着把这帮中年男人取而代之。领导看自己也越来越不顺眼，总认为你霸占着中层的位子却没什么突出的表现，于是明里暗里地羞辱你，因为他知道你能承受这一切，反正你有房贷有车贷有孩子，不敢随便拍桌子走人。4家里更不太平，父母年纪渐长，身体开始出现各种问题，医院变成经常出入的场所。孩子一天天长大，进入了叛逆期，随时能把这个不懂乐理不懂舞蹈不懂奥数的老爸怼得一句话也说不出。至于老婆，拉倒吧，这么多年过去，连架都懒得吵了，结婚前憧憬的相敬如宾总算变成了现实，只是中年男人竟然真的成了家里的客人，而老婆成了那个最熟悉的陌生人。而看着朋友圈里那一片片的歌舞升平岁月静好，中年男人只有默默地点赞了。哪怕他知道，那个满上海跑着看展，不是晒莫奈的睡莲，就是晒提香壁画的Gloria，其实到了欧洲也只会流连在商业街买买买，连教堂的彩色玻璃都不能让她停留超过五分钟。哪怕他知道，那个整天说自己正在研究《纯粹理性批判》《弗洛伊德及其后继者》的Felix，其实大部分时间都在思考尼古拉斯赵四和亚历山大广坤到底谁才能打败莱昂纳多刘能。哪怕他知道，那个说自己每天只吃轻食，用牛油果搭配番石榴，罗勒搭配羽衣甘蓝，再加上奇亚籽调味的Angela，深夜正抱着盒马送来的羊肉串啃得满嘴油光。看破不说破，才是行走江湖安身立命的法宝。隐藏朋友圈，中年男人关闭了自己的心门。当一个人，不再频繁地在社交平台上广而告之自己生活的种种状态，那就意味着，他选择自己承受一切。生活，终究还是自己一个人的，即使无人喝彩，也要用心地活。所以，中年男人不需要在朋友圈用力表演貌似有意义的人生。据说有一个成年世界里心照不宣的事实，那些五光十色的朋友圈，与其说是对别人的炫耀，倒不如说是对自己的安慰。算了吧，中年男人根本不需要安慰。(image)</w:t>
        <w:br/>
        <w:t xml:space="preserve">    </w:t>
        <w:tab/>
        <w:t xml:space="preserve">    </w:t>
      </w:r>
    </w:p>
    <w:p>
      <w:r>
        <w:t>WXC7731</w:t>
        <w:br/>
      </w:r>
    </w:p>
    <w:p>
      <w:r>
        <w:br/>
        <w:t xml:space="preserve">    </w:t>
        <w:tab/>
        <w:t xml:space="preserve">    </w:t>
        <w:tab/>
        <w:t>美国副总统彭斯星期四（10月4日）在华盛顿的一个智库发表有关美国对华政策的演说，罗列一系列事实指控中国实行掠夺性的经济做法，采取咄咄逼人的军事态势推进中国的利益，破坏现存的国际秩序。北京迅速以中国外交部发言人谈话的形式作出反应，指责彭斯的讲话“纯属捕风捉影、混淆是非、无中生有”。华盛顿和北京显然在贸易战之外又已经进入了一场舆论战。彭斯副总统在演说中罗列大量的事实，从美最初跟中国的交往到今天的美中关系无所不包。彭斯指出，在十九世纪中国遭受列强欺辱之际，美国拒绝加入列强对中国的欺辱，并主张维护中国主权和“门户开放”政策，以便跟中国进行更自由的贸易。与此同时，中国外交部发言人华春莹对彭斯讲话的回应包括“中国人民对中国特色社会主义有高度自信。历史和现实已经证明，这是一条符合中国国情、实现国家富强和人民幸福的成功之路。中国人民对此最有发言权。”美国对华政策是否巨变在彭斯副总统演说发表后，曾经在中国外交部工作的中国社会和外交问题评论人士杨恒均通过推特发表评论说：“美副总统彭思在智库关于中国政策的40多分钟演讲，是我在冷战结束后听到的最严厉发言，如果他的演讲真正代表了美国政府的立场而不只是为了打赢中期选举（演讲中有几处讲了选举），那么这个演讲会同71年前丘吉尔的‘铁幕演说’相提并论！北京准备好了吗？…”一位网名马丁(Martin)网友跟帖评论道：“杨老师真是谨慎啊。您用了如此多的‘如果’。我觉得基本可以断定了，而且在美国副总统这次演讲之前的几个月就有种种迹象表明，美国政界（两党）对中国（确切地说是对中共政府）的态度已经高度统一，新冷战应该是开始了。”10月5日，日本工商报纸《产经新闻》发表该报记者从华盛顿发出的一篇报道，标题是“特朗普政府发表对中国‘全面对决’宣言”。报道说：“特朗普政府与中国因贸易摩擦而对立，如今正式明确地打出对中国政策的立场，不仅在经济领域，而且也在安全保障领域跟中国全面对决。彭斯副总统10月4日发表演说，强调中国在经济活动中无视国际惯例，在海洋权益问题上推行霸权主义，对这样的中国‘绝不屈服’，并严肃申明要对中国改变态度。”《产经新闻》的报道说，“美国历届政府力图将推行‘改革开放’政策的中国纳入世界贸易组织等国际经济体系，期待中国能在国际社会作为‘负责任的大国’发挥作用。但彭斯强调指出，‘以前的美国历届政府错了’。特朗普政权采取对中国产品加征关税的强硬政策构成对恐惧国内根基动摇的习近平政权的深刻打击，据信这一信念正在加强，今后美国方面也将不断推出（针对中国的）对抗性策略。”美国有线电视新闻网CNN在星期五也就是10月5日从北京发出的一篇报道说，“特朗普政府一位高级官员对记者说，彭斯的讲话反映了美国决定采取一种更为强势的做法对付中国，这种做法‘更有建设性，更注重结果’。“那位官员说，美国对华政策的重新评估源于中国没有能像人们期望的那样改善人权，放松对市场的限制，以及更为尊重知识产权。特朗普政府计划在星期五发表一份报告，指责中国试图从根本上损害美国的工业基础，这种局面对美国军方所需的材料和零部件的供应构成风险。”英国《电讯报》10月5日从华盛顿发出的一篇报道说，“美国副总统彭斯指责中国采取协调行动试图从军事、经济和政治方面损害特朗普政府，提升中国在美国和全世界的影响力。“彭斯的一系列指责给本来就已经脆弱的美中关系雪上加霜。眼下两国间的贸易战正在升级。在中国正值中共建国一个星期的纪念节日之际，这些指责也让中国难堪。“在彭斯对中国发表严厉的措辞之前的一天，一艘中国军舰星期天在南中国海逼近正在那里执行自由航行任务的美国驱逐舰，最近的距离不到45码，迫使美舰迅速调转方向以避免发生碰撞。”</w:t>
        <w:br/>
        <w:t xml:space="preserve">    </w:t>
        <w:tab/>
        <w:t xml:space="preserve">    </w:t>
      </w:r>
    </w:p>
    <w:p>
      <w:r>
        <w:t>WXC7732</w:t>
        <w:br/>
      </w:r>
    </w:p>
    <w:p>
      <w:r>
        <w:br/>
        <w:t xml:space="preserve">    </w:t>
        <w:tab/>
        <w:t xml:space="preserve">    </w:t>
        <w:tab/>
        <w:t>法国警方就国际刑警组织主席孟宏伟可能在中国失踪展开调查。国际刑警组织对媒体的询问发表声明说：“国际刑警组织意识到有关国际刑警组织主席孟宏伟可能失踪的有关报道。这是法国和中国有关当局需要处理的事情。”声明还指出国际刑警组织秘书长卓尔金·斯多克（Jurgen Stock）是负责刑警组织日常工作的全职官员。据报道，孟宏伟9月底到中国，与她的妻子失联后她的妻子向警方报案。CNN报道说，国际刑警组织一位发言人拒绝评论孟宏伟到中国是官方还是私人旅行。孟宏伟简介孟宏伟1953年11月出生，黑龙江哈尔滨人，北京大学法律系毕业；自2016年11月起担任国际刑警组织主席，兼任中国公安部副部长；是第一位出任该职务的中国人。他的任期应该到2020年结束。2004年担任中国公安部副部长，以及国际刑警组织中国国家中心局局长。</w:t>
        <w:br/>
        <w:t xml:space="preserve">    </w:t>
        <w:tab/>
        <w:t xml:space="preserve">    </w:t>
      </w:r>
    </w:p>
    <w:p>
      <w:r>
        <w:t>WXC7733</w:t>
        <w:br/>
      </w:r>
    </w:p>
    <w:p>
      <w:r>
        <w:br/>
        <w:t xml:space="preserve">    </w:t>
        <w:tab/>
        <w:t xml:space="preserve">    </w:t>
        <w:tab/>
        <w:t>上周美国最受关注的事件无疑是最高法院大法官提名人布雷特·卡瓦诺(BrettKavanaugh)在参议院就性侵指控参加听证会。围绕着他的确认投票和性侵指控，美国社会已经彻底分裂成为观点立场截然不同的两派。Facebook一名高管就因为旁听了这场听证会，引发了公司内部同事的批评和愤怒，最终被迫在公司内部公开道歉。在强大的内部舆论压力下，为他辩护的高管也被迫道歉。在卡瓦诺的听证会过程中，媒体在旁听席意外看到了Facebook全球政策副总裁乔·卡普兰(JoelKaplan)的身影。虽然他只是坐在旁听席，也没有接受采访，但他的出现依然让Facebook诸多员工感到愤怒，尤其是诸多女性员工。她们认为，作为卡瓦诺的好友，卡普兰出席听证会是为了支持性侵嫌犯卡瓦诺，也是对性侵受害者的不尊重。在卡瓦诺即将在参议院进行投票之前，硅谷本地Palo Alto大学的心理学女教授克莉丝汀·福特(ChristineFord)指控卡瓦诺在36年前高中时期酒后性侵自己。虽然她无法记清性侵活动的诸多细节，但这一存在疑问的指控依然引发了美国自由派民众的怒火。更为重要的是，作为保守派法官，卡瓦诺进入最高法院意味着美国司法的天平将全面转向保守派，最高法院的保守派将以5比4占据上风，这是自由派和民主党所无法接受的。卡普兰是Facebook在华盛顿特区公共政策团队的负责人。他曾经是小布什总统的白宫办公厅副主任，在华盛顿有着丰富的政界工作经验。在今年上半年扎克伯格就Facebook泄露用户事件赴国会参加听证时，他就坐在扎克伯格的背后。在上周五的Facebook例行内部沟通会上，很多Facebook员工要求扎克伯格就卡普兰出席卡瓦诺听证会做出解释。扎克伯格表示，卡普兰只是旁听听证会，并没有违反公司的任何规定。然而，这显然无法平息Facebook员工的愤怒。数百名员工在公司内网发表观点批评卡普兰。一位员工在内网对扎克伯格写到，“我明白你希望避免站队，但你说卡普兰旁听听证会没有违反公司政策或只是理智犯了小错，这是在侮辱我们的智商。”Facebook负责VR/AR的副总裁博斯沃思(AndrewBosworth)则回击说，“如果你需要更换团队、公司或者职业，确保你的每天工作都符合自己的激情，我们会理解，也会难过看到你离开。我们会支持你选择的任何道路。但你选什么道路是你自己的责任，不是你效力公司的责任。”然而，在诸多批评之下，博斯沃思随后也被迫道歉，“我在一个该聆听的时候讲话，这是一个巨大的错误。我对分享看法回馈的员工应该心存感激，很抱歉自己的行为让员工感到痛苦和挫折，他们这个时候需要来自管理层更好的支持和理解。”很多女性员工还对公司COO桑德伯格(SherylSandberg)没有就性侵事件公开表态感到失望。桑德伯格上周五在公司内网解释称，“自己身为女人非常关心女性遭遇，对卡瓦诺性侵事件深感难过。我已经和卡普兰进行了交谈，告诉他，鉴于他在公司的职位，旁听卡瓦诺听证会是一个错误。”在强大的舆论压力下，卡普兰最终被迫在公司内部道歉。“我希望对此道歉。我意识到这个时刻非常令人不快，无论是内部还是外部。(Irecognize this moment is a deeply painful one — internally andexternally.)”卡普兰也试图为自己出席听证会进行解释，“我和卡瓦诺已经认识二十多年了。我们彼此参加了对方的婚礼，孩子们也一起长大。我认为当朋友遭遇困难时，应该和他们站在一起，向他们表示我们的爱（电视剧）与支持。我是以个人身份旁听听证会的。”实际上，卡普兰也是卡瓦诺前同事。在小布什总统时期，两人都曾经在白宫效力。今年4月份，扎克伯格在参加参议院听证会时，在回答Facebook压制保守派言论时曾经表示，Facebook身处的硅谷政治立场极左，但他努力保持Facebook是一个公平开放的平台。</w:t>
        <w:br/>
        <w:t xml:space="preserve">    </w:t>
        <w:tab/>
        <w:t xml:space="preserve">    </w:t>
      </w:r>
    </w:p>
    <w:p>
      <w:r>
        <w:t>WXC7734</w:t>
        <w:br/>
      </w:r>
    </w:p>
    <w:p>
      <w:r>
        <w:br/>
        <w:t xml:space="preserve">    </w:t>
        <w:tab/>
        <w:t xml:space="preserve">    </w:t>
        <w:tab/>
        <w:t>日前，美国副总统彭斯指出，中国军事化南海人造岛礁并部署导弹，美中双方军舰近日更险些发生碰撞，就此美国不会退缩。有台湾军事专家警告说，美中两国如不能改善沟通机制，恐会在南海发生“擦枪走火”事件。彭斯在演说中表示，中国的军费是亚洲其他国家的总和，北京将在陆海空，乃至外太空抗衡美国军力作为其首要任务，中国希望将美国挤出西太平洋并试图阻止美国援助盟友。但彭斯强调，中国会失败。彭斯进一步指出，尽管中共领导人2015年站在白宫玫瑰园里说，他的国家“无意将南中国海军事化”，但是北京建立在人工岛礁上的军事基地已经拥有先进的反舰和防空导弹。中国除了在西沙永兴岛部署防空导弹系统外，根据今年五月美国媒体引述情报消息人士称，中国还在南中国海的三个前哨基地部署了反舰导弹和地对空导弹系统。这是中国首次在南沙群岛部署导弹。军情与航空网站主编施孝玮10月5日接受本台访问时表示，尽管美国对中国大陆在南中国海的扩张非常重视。但是各个声称拥有南海主权的国家都有类似部署，中国当然也不例外。不过北京需要回应的是，它会不会成为区域安全的疑虑。施孝玮：大陆要对世界国家更有说服的是，如何能让大家了解，将这些岛屿小岛要塞化、大岛基地化的作为并不是要改变南海现有的局势？彭斯在演说中，还特别举出日前一艘中国军舰逼近在南中国海进行自由航行的美国“迪凯特号”军舰。两舰相距仅有不到45码，迫使美国军舰采取避撞动作。彭斯说，面对这么鲁莽的骚扰，美国不会被吓倒也不会退缩。专家预计：中国出动民用船只对付美军　　对于美中两艘军舰如此近距离的对峙，未来是否可能引发“擦枪走火”的冲突？曾任中华民国海军中权军舰舰长张竞受访时认为，彭斯对中国发表强势政策演说，如果两国没有好好沟通，有可能擦枪走火：“美国与中国大陆若不善用通联机制善意沟通，迟早将在南海演出‘预料中之意外’事件。”中正大学战略暨国际事务研究所助理教授林颖佑认为，美中双方都会克制不开火。不过他提醒，接下来中国大陆可能不会用海军，而改以海警来制造冲突。林颖佑举例，就像1974年解放军与南越海军的西沙海（电视剧）战，一开始中共就是以南越驱赶“渔民”为由发难。但实际上，中国使用边防斗争的策略，派出的都是“海上民兵”与南越军队针锋相对。最后，解放军夺走南越控制的永乐群岛中的三岛屿。林颖佑：今天如果是海军对海军冲撞可能会比较平等，可是如果今天是美国的海军去冲撞武警的船，或是海警，或海上民兵的船，可能会有舆论的影响。接下来美国要想，中国用不是海军但一样具备某种武装的船的话，美国会不会在舆论战上丧失先机？”施孝玮则认为，美中都是核武大国，过去美苏之间也不会有直接、正面的交锋，双方会把状况控制在“口水战”。小摩擦难免，全面爆发武装冲突的可能性非常低。</w:t>
        <w:br/>
        <w:t xml:space="preserve">    </w:t>
        <w:tab/>
        <w:t xml:space="preserve">    </w:t>
      </w:r>
    </w:p>
    <w:p>
      <w:r>
        <w:t>WXC7735</w:t>
        <w:br/>
      </w:r>
    </w:p>
    <w:p>
      <w:r>
        <w:br/>
        <w:t xml:space="preserve">    </w:t>
        <w:tab/>
        <w:t xml:space="preserve">    </w:t>
        <w:tab/>
        <w:t>演讲开始前，甘相伟特意叮嘱培训机构工作人员播放视频：“先让学生们看，看好了我再讲。”在这段网上可以搜索到的视频里，一名小学校长面对镜头介绍，“榜样的力量是无穷的，甘相伟老师是2011年中国十大教育影响人物……”“甘相伟老师”穿着衬衫，瘦弱腼腆，有时还略显拘谨。但一站上台，他仿佛变了个人，无需讲稿，就能滔滔不绝连讲几小时。幻灯片上，放着他自创的个人发展金字塔模型，“最底层是青年榜样，一步步往上，金字塔的塔顶就是圣贤”。他自认为是青年榜样，手上拿着7年前出版的《站着上北大》，提高了声量。这是甘相伟回到武汉创业后第一次在培训机构演讲，题为“品牌时代的个人发展”。台下规规矩矩坐着数十名小学生，在此之前，无人听说过“甘相伟”这个名字。此时，距离甘相伟成名，已经过去7年。今年6月，甘相伟结束北漂生活，回乡创业。他名片上印着的身份是“青少年成长教育专家”。在国内一批批有着或者声称有着传奇励志经历的演讲师之间，如今多了一位“甘相伟老师”。“成功”甘相伟觉得自己是成功的，尤其在打造个人品牌上，甚至胜过很多教育专家。他口中的教育使命，是打造青年榜样，培养未来明星。但他又反复强调，他不是在贩卖成功学。听起来漏洞百出，可他的神情无比诚恳，“为什么我跟别人不一样？别人不敢想的我都做了。没有几个人愿意放弃工作去北大当保安，也不是每一个北大保安都会去读书，更不要说出书。”2011年，通过成人高考考上北大继续教育学院的北大保安甘相伟写书，并请时任北大校长周其凤撰序。一时间，他的名字频繁见诸于媒体，被不少人捧为励志榜样。再度出现在公众视野时，他已变身创业者，一头扎进演讲教育市场。自上世纪90年代，成功学悄然在国内兴起，一批批身份复杂难辨的演讲师走到台前。他们瞄准了企业家、创业者乃至青少年，颇具感染力的演讲生意风生水起。还没见到甘相伟时，他就给记者发来他构建的教育理论。他给这理论取了个大名——“甘相伟新时代人生发展教育思想”。在36岁的甘相伟看来，这是比出版《站着上北大》更重要的成就。甘相伟爱看名人传记，但他深觉困惑：为什么同样在历史上存在过，有人能被写进名人传记，而自己的祖辈却没有留下一点痕迹？这让他痛苦，也让他发觉一点——“如果不成名，无数普通人只能像祖祖辈辈一样，被历史删掉。”成长在湖北广水的大山里，甘相伟儿时没见过城里的模样，一心想凭读书走出去。初中在镇上念书，放寒假时他冒着大雪从镇上走回村里，十几里的山路走得浑身是汗，雪一落在头发上就化。一步一趔趄，他却无论如何要把麻袋里二三十斤重的书扛回家。“绝大部分人过着平平淡淡的生活，按部就班做着稳定的工作，只有很少一部分人有闯劲。”甘相伟说，自己想要成为“少数人”。小学六年级，甘相伟通过选拔，代表镇里参加奥林匹克数学竞赛。全村轰动，乡亲们夸赞他有出息。这是甘相伟第一次去县城，也是他第一次尝到“出名”的滋味。高中时，甘相伟读到一本北大学生写的随笔。“我当时在心中埋下一颗种子：今生一定要去北大！这是我的精神家园！”提起北大，他至今难掩激动神色。事与愿违。成绩下滑的他，在学业和经济的双重压力下退学了，随表哥到上海打工。他带上所有高中教材，以期在闲暇时看书，有朝一日重返校园。他扛过工地上的钢筋、水泥，擦过高楼的玻璃，每天早出晚归，到了出租屋倒头就睡，根本没有时间看书。瘦弱的他难以支撑高强度体力活，在擦玻璃时险些丧命，幸好安全绳坠到2楼时救了他。惊魂时刻之后，甘相伟决定：回去读书，考上大学。“北大梦”暂时难圆。甘相伟考入武汉一所职业学院，学习法律。他放弃了小城的师范院校和可预见的当教师的未来。“我不要一辈子在农村，要走出去，才有更多机会！”毕业后他南下广州，要去改革开放的前沿积攒经历。他在企业做知识产权方面的工作，月薪两三千元，却始终没有放弃“北大梦”。2007年，他随亲戚来到北京，先是在一所打工子弟学校教书。一次偶然机会，他在北大遇见当保安的湖北老乡，经老乡推荐，他成功通过面试，成为北大保安。在昌平的基地训练半个多月后，他被分配到北大西门站岗。他依然记得面试时对保安队长所说的——“只要能让我业余时间在北大读书，就够了。”住在北大44楼宿舍，吃着食堂饭菜，仿佛与北大学生没什么区别，“一觉醒来发现自己还在北大，感觉格外幸福”。一次次演讲中，甘相伟喜欢一遍遍自述经历。他认为，他的经历挑战了很多人的固有思维，他能够指引无数与他一样的普通人，找到个人长处，少走一点弯路。“怎么打造个人品牌？”他分析道，“你要跟别人不一样，要有经历，要出书。”在他看来，“名人都有传记”。风口甘相伟自认为是在风口上抓住机遇而成名的明星。几个月前，他回母校长江职业学院，给学生骨干做了一场讲座。“我之所以出名，是抓住了两个风口。一是正好那几年媒体频繁报道北大保安，二是我找到了北大校长给我的书作序。”甘相伟并非第一个出名的北大保安。1998年，保安张俊成通过北大成人高等学历教育考试，学习法律，被媒体称为“北大保安读书第一人”。从1994年北大保安大队成立，到甘相伟成名的2011年，北大的保安队伍里，共有300多人取得大专及以上学历。初入燕园，甘相伟承认有过自卑感。他觉得校园就像社会的缩影，自己和一众后勤人员身在最底层，常被想要进校园的外校人抱怨，“你不过就是个小保安，凭什么拦我？”换下保安服，背上书包，甘相伟坐在教室第一排旁听。此刻，无人知晓他是一名西门保安。他加入北大学生社团，交了不少学生朋友；他向朋友打听想要旁听的课程表，拿本子默默记下。在人来人往有时堵得走不动路的三角地，他看着张贴的讲座信息，热血沸腾。他抓住机会在讲座上举手，但他告诉记者，“我不像外面来的人，总喜欢问些莫名其妙、哗众取宠的问题”。甘相伟几乎认得北大所有知名教授，每次都上前打招呼。一次遇到教育学院的鲍威老师，他主动询问研究生课程表。“我每次都提前30分钟到教室，往往比其他人早。鲍威老师特意叮嘱助教，材料多打印一份给我。”回忆北大往事，他一脸自豪。在他的理论里，人要走向成功，得讲策略。“要学会自我定位，就是SWOT定位法。SWOT你听过的吧？”他用手指在桌子上比划。每提到一个理论或学术名词，他总要抬头与记者反复确认，“除了这个以外，还有聚焦法则和杠杆原理”。实际上，准确而言，20世纪80年代初由美国管理学教授提出的SWOT分析法，常被用于企业战略制定，也可用于市场定位。2008年，甘相伟进入北大平民学校读书。随后，他通过继续教育学院的考试，以高出分数线60多分的成绩，正式学习汉语言文学专业。读书期间，他把北大求学经历写成文章，几年后，将电子稿在复印店打印成册。看到封面上的“甘相伟著”，他直呼“神奇”。他把书稿递给在北大认识的教授和学生朋友，请他们帮忙写评语。在朋友建议下，他加上了成长经历，渴望出版。出版社却浇来一盆冷水，“交2万元才能出版。更何况你不是专家名人，为什么要给你出？”当时的甘相伟，月工资不过2000多元，他出不起这个钱。那几年，时任北大校长的周其凤经常成为新闻人物。在甘相伟眼里，“周校长好像做什么、说什么都会火”。他给记者细数周校长引起轰动的几次热点事件，“连写一首《化学之歌》都能火。如果周校长给我写了序，那出版应该没问题”。他决定给校长写信。周其凤看过手稿后，同意写序。甘相伟难忘，当他拿到那份打印在A4纸上的千字序言时，看了一遍又一遍，几乎能完整背诵。“周校长在序言里说，最聪明的学生应该是那些能够最大限度利用北大资源武装、提高自己的学生。”媒体风闻而至，拒绝过他的出版社也找了过来。半年后，《站着上北大》出版。甘相伟发现，他在全国范围内出名了。家人和朋友打来电话说，老在网上看到他在北大穿着保安制服的照片。甘相伟穿着印有北大校徽的T恤出现在电视屏幕里、论坛和演讲台上，拿着书，一次次讲述自己的逆袭经历。成名就像双刃剑，站在高处，难免跌落。但直到今天，他依然觉得成名是有好处的：“这为我的理论探索包括创业打下了基础。”离开在最红的时候，甘相伟离开了北大。2012年，他辞去保安队的工作。“不断有媒体打电话进来。”他觉得不好意思，总是要请假接受采访。最忙时，他一天接到十几个采访邀约。也有普通人致电，从老人到学生，想要聊聊人生感想。尤其麻烦的是上电视，“电视节目要录很多镜头”，制作人要求他在未名湖边，在北大西门，在教室里反复拍摄。甚至有人以他为原型拍了微电影，很久之后被朋友告知，甘相伟才知道。他开始婉拒找上门的记者。“一遍遍说过去的事，说多了也没意思。”辞职后，甘相伟换了好几份工作，却依旧没有离开海淀区。他还与几位朋友合作“创意写作”。“我写了小说，是北大保安最后奋斗成大学教授的故事。”他不好意思地笑了笑。他租住在北大附近，一间十余平方米的小屋内，勉强摆下一张床和一张桌子。最多的是书，屋里堆放了5000多本书，绕墙围了3层。从刚进北大起，甘相伟每个月三分之一的工资都用于买书。北大附近的周末书市和中关村图书大厦，时常可见他淘书的身影。他有时不考虑书的价格，哪怕在书中看到一句有意思的话，也毫不犹豫买下。比如，在一本科学史著作上看到有关创造力的说法，“你知道吗？很多科学家的例子显示，人在35岁之前最有创造力。”他尤为认真。但甘相伟当时已30岁，焦虑感时不时冒出头，“三十而立，我就出了一本书而已……”甘相伟告诉记者，如果自己学的是理工科，一定会去找领域内最牛的老师，钻进实验室搞科研，“但我是文科脑袋，最高级的就是构建理论、创造思想！”他下定决心要在35岁前，搞出一套属于自己的理论基础。他继续在北大蹭课、听讲座，不再局限于人文课程。与此同时，有培训机构找来，请他演讲。甘相伟生平第一次演讲，就在北大。平民学校的结课仪式上，甘相伟作为优秀学员被邀请上台，说是演讲，也不过是内部的小型分享。可他提前两天准备，上台时捏着纸条，紧张得全是汗。“台下一鼓掌，我就瞄一眼纸条上的提纲，才能不紧张。”此前的甘相伟，穿梭于教室和报告厅，仰望来北大演讲的众多名人、教授。而这一次，他亲身站在台上，观众是北大工会主席、北大学生与志愿者。掌声不断，那是他从未有过的感受。“别人可以讲，为什么我不可以？”演讲次数越来越多，他日益从容。那时他的演讲对象多是青少年，偶有大学生。每到寒暑假，一批批全国各地的中学生赴京游学，他被游学机构请去，向来北大参观的孩子们讲述自己的故事。一次演讲的酬劳两三千元，平均每个月他会讲上四五次。他不仅在北京讲，还往全国各地跑。他习惯于做别人眼中的励志榜样了。不过，回到蜗居的小屋，甘相伟仍会把自己淹没在5000册的书堆里，也仍会迷茫，跑去未名湖的石舫上思考。他北漂的十几年间，北大一直在变。一起站岗的保安兄弟早都离开，校园里的楼拆了又建。他最惋惜三角地的消失，再想找讲座信息，就只能去未名BBS。曾经一心往外闯的甘相伟想回家了。“榜样”“走在哪都是走在路上，活在哪都是活在心中。”与北漂时的豪情万丈不同，甘相伟顿了顿，缓缓抛出一句，“时间会改变人。”今年5月，他回了趟武汉，与十几年未见的大学室友苏小勇约了顿饭。苏小勇第一次听甘相伟说了这些年的经历，大呼不可思议。“你既然会演讲，又有这么励志经历，为何不创业搞演讲？”回京考虑一个月，甘相伟决定回武汉创业。“我的教育理论，算得上是对复杂系统的运用。”在他看来，那套引以为豪的教育思想是他的底气。“你知道复杂系统吗？”他又一次向记者确认。这个关乎国际学术前沿的名词，他在北大旁听时首次接触，实际上与平行管理、智能控制、机器人技术等相关。但在他理解中，“它本质上打通了学科，将各领域知识联结起来。只有站在更高角度，才能更好地理解问题。”甘相伟的理论基础是三句话——“每个人的人生经历都是独一无二的。每个人的生命感受体验都是与众不同的。每个人都可以创造属于自己的未来人生。”他一字不落，向记者认真复述。2014年云南鲁甸地震后，北大一个云南籍的社团组织去慰问。甘相伟主动申请捐赠100本书，并给当地孩子演讲。他穿着印有“北京大学”字样的红色T恤，举着他的书，告诉在帐篷上课的孩子，“我也是从农村走出来的，只要努力，就能改变命运！”网上不乏质疑，说他的理论无非是心灵鸡汤。起初甘相伟会浏览评论，“时间久了我也不看，说来说去都是那一套”。在甘相伟与合作伙伴看来，组建演讲团队并非难事。近年来，针对不同群体的“大师”遍地开花。他们走南访北演讲，动辄几万元的培训费用，也挡不住前呼后拥的受众。例如一位不止一次被主流媒体质疑为骗子的演讲师，生于东北村庄，南下闯荡深圳，迷上了演讲和成功学，短短几年就被无数小企业主膜拜为“成功学大师”。甘相伟觉得自己与这些演讲者不一样。他想成为教育家，成为青年榜样。刚回武汉时，就有教育机构寻来，想与甘相伟签约一年，做演讲。苏小勇拒绝了，“我们讲正能量的励志故事，再谈钱，俗！”在创业规划里，甘相伟要先做免费的公益演讲，打开知名度，再运营好公众号和APP。目标群体则是青少年、高职高专学生和面临创业的人。简言之，是一群和曾经的甘相伟一样，处于迷茫阶段，渴求希望的年轻人。甘相伟在给别人的赠书上写过一句话，被媒体反复提及——“起点低不代表终点低，最终是你的梦想和长期不懈的努力决定你的成功。”显然，甘相伟有梦想，也有努力。而何谓成功？答案是他眼中的金字塔顶端，站着圣贤。“古人说三不朽，立功立德立言。”甘相伟说，未来他还想著书立说。还有一句话或许也是答案。“现在有很多阅读类APP，光会员就有几百万，仅是会员收入就不得了。”苏小勇感慨，他们最近要攻克的难关，是找到赞同他们想法的投资人。</w:t>
        <w:br/>
        <w:t xml:space="preserve">    </w:t>
        <w:tab/>
        <w:t xml:space="preserve">    </w:t>
      </w:r>
    </w:p>
    <w:p>
      <w:r>
        <w:t>WXC7736</w:t>
        <w:br/>
      </w:r>
    </w:p>
    <w:p>
      <w:r>
        <w:br/>
        <w:t xml:space="preserve">    </w:t>
        <w:tab/>
        <w:t xml:space="preserve">    </w:t>
        <w:tab/>
        <w:t>据英国《每日邮报》10月4日报道，加拿大当红说唱歌手德雷克，本月2日在美国休斯敦的丰田中心举办演唱会。一名在演唱会上执勤的警察，被人拍到用手机偷偷拍摄一名女子的臀部。休斯敦警方3号已对这名警察展开内部调查。拍摄视频的人名叫夏丽斯·威廉姆斯。她说她当时站在涉事警察的上方，看到这名警察正用手机朝他身前一名丰乳肥臀的女子对焦时，她就拿起手机拍摄这名警察的举动。</w:t>
        <w:br/>
        <w:t xml:space="preserve">    </w:t>
        <w:tab/>
        <w:t xml:space="preserve">    </w:t>
      </w:r>
    </w:p>
    <w:p>
      <w:r>
        <w:t>WXC7737</w:t>
        <w:br/>
      </w:r>
    </w:p>
    <w:p>
      <w:r>
        <w:br/>
        <w:t xml:space="preserve">    </w:t>
        <w:tab/>
        <w:t xml:space="preserve">    </w:t>
        <w:tab/>
        <w:t>美国副总统彭斯针对中国的长篇演讲，和以往泛泛而谈的批评不同，而是引用大量具体例子，包括一些新闻事件及网络传闻，还引用了中国著名作家鲁迅的名句及《喻世明言》中的古语，字里行间隐现了执笔者对中国有一定认识。有评论员认为，演讲背后可能有非常熟悉北京的专家学者或华人智囊。综合港媒10月6日消息，彭斯在谈到希望中国尊重美国的时候说：“伟大的中国作家鲁迅经常感叹他的国家，‘对于异族历来只有两样称呼，一样是禽兽，一样是圣上’，但从没有说‘他同我们也一样’。今天，美国向中国伸出了我们的手。我们希望，北京很快会以行动而不是言词作为回应，重新尊重美国。“彭斯在展望中美关系前景时，又引述明末小说集《喻世明言》中的古语”人见目前，天见久远“，称“相信特朗普总统的领导力和远见，以及他与中国国家主席建立起的关系。相信美国人民和中国人民之间的持久友谊。相信上天能看到未来——在上帝的恩典下，美国和中国将共同迎接未来。”华裔澳洲籍时事评论员杨恒均分析指出，彭斯这次演说引用了大量详细的例子，如中国留学生演讲争议、南海中美军舰对峙，甚至一些网络流传的、从来不会进入美国法眼的事件，实属罕见。杨认为，这很难是出自于“老外”智囊和美国官员之手，只有真正了解中国内幕与中文互联网的专家学者才能如此熟练掌握，演讲背后可能有非常熟悉北京的华人智囊。据悉，彭斯的引用的出自鲁迅《随感录四十八》，最初发表于1919年2月15日《新青年》第六卷第二号。鲁迅原意是批判当时中国的维新运动，彭斯用于批评中国人排外。据悉，彭斯（MikePence）的演讲全文成为中国网民大举转发及搜索的热门文章，反应热烈且分歧。然而，在大陆，彭斯的讲话全文却屡被删除，转发也受限制。中国外交部发言人华春莹5日回应，直指美方种种无端指摘是“诬蔑”，“纯属捕风捉影、混淆是非、无中生有”，中方对此坚决反对。</w:t>
        <w:br/>
        <w:t xml:space="preserve">    </w:t>
        <w:tab/>
        <w:t xml:space="preserve">    </w:t>
      </w:r>
    </w:p>
    <w:p>
      <w:r>
        <w:t>WXC7738</w:t>
        <w:br/>
      </w:r>
    </w:p>
    <w:p>
      <w:r>
        <w:br/>
        <w:t xml:space="preserve">    </w:t>
        <w:tab/>
        <w:t xml:space="preserve">    </w:t>
        <w:tab/>
        <w:t>近日，中国政府已经对涉阴阳合同的影视明星范冰冰处以重罚，罚款将近9亿元人民币。但有媒体指出，范冰冰资产雄厚，未伤元气。新加坡《新明日报》10月6日报道，范冰冰很懂得投资，为人节俭，近年累积的资产不少于30亿元人民币（1元人民币约合0.1456美元），而日前有一名旅居美国的华人，更指她将会将全部身家约70亿元人民币转移到外地，并申请移民美国，虽然事件未得到证实，但亦可得知她的家财丰厚。另有报道援引知情人士的消息称，范冰冰名下的一套位于上海古北壹号的别墅，正在低价出售。虽然被罚款巨资，但是凭借她雄厚财力，相信她应该很快就会还清的。这些年范冰冰积累的财富已经累计超过10个亿。据称，范冰冰出事后就没有来过这个别墅，早就闲置了，无人居住，出售价格是1.4亿元人民币。范冰冰购买别墅时间是2015年，非常稀缺，那一年开盘价格就超过了一个亿，被誉为天价别墅。一般人真的住不起，太贵了。这是当年别墅成交价格，845平方的面积价格在1.6亿元人民币到1.73亿元人民币之间。现在过去3年了，升值很快，市价全部超过了2亿元人民币。早在8月，中国媒体就报道过“北京土豪一次性抛售41套房产”的信息，外界猜测这可能与范冰冰有关。这41套房产涵盖北京霄云路8号7套房产、保利中央公园8套、棕榈泉15套、中海凯旋11套。据称，这些豪宅总面积达9，882平方米，且系个人产权。当时有中介称，上述豪宅均将低于市场价20%至30%出手，并且要求全款打包甩卖。不过，这些信息仍未证实是否与范冰冰有关。自从5月28日，中国央视前主持人崔永元曝光范冰冰通过“大小”合约，掩盖真实收入后不久，范冰冰处于消失状态。直到10月3日，有了最新动态。10月3日，中国官方通讯社新华社称，范冰冰确实有逃税情况，追缴税款及罚款总额更高达8.8亿元人民币，缴交税款及罚款后可避免刑事责。范冰冰在失踪123天后首次公开发声，为自己逃税的行为道歉，表示已进行了深刻的反省，完全接受税务机关做出的处罚决定。</w:t>
        <w:br/>
        <w:t xml:space="preserve">    </w:t>
        <w:tab/>
        <w:t xml:space="preserve">    </w:t>
      </w:r>
    </w:p>
    <w:p>
      <w:r>
        <w:t>WXC7739</w:t>
        <w:br/>
      </w:r>
    </w:p>
    <w:p>
      <w:r>
        <w:br/>
        <w:t xml:space="preserve">    </w:t>
        <w:tab/>
        <w:t xml:space="preserve">   </w:t>
        <w:tab/>
        <w:tab/>
        <w:t xml:space="preserve"> </w:t>
        <w:br/>
        <w:t xml:space="preserve">    </w:t>
        <w:tab/>
        <w:t>CHINA-ANNIVERSARY/HONGKONG:A pro-China protester shouts behind abanner supporting China against U.S. trade policy in Hong Kong Apro-China protester shouts behind a banner supporting China againstU.S. trade policy, during a demonstration marking the ChinaNational Day in Hong Kong, China October 1, 2018. REUTERS/BobbyYip美国商务部长罗斯日前接受路透专访时表示，新签署的美墨加贸易协定，包含一项阻止与中国达成贸易协议的毒丸条款，未来可能会复制到美国与日本、欧盟等其它国家和地区达成的贸易协定中。根据毒丸（poisonpill）条款，若美墨加贸易协定（USMCA）中的任何一个国家，与一个“非市场经济国家”签署贸易协定，另外两个国家可以在6个月内自由退出，并签署双边协议。美国在世界贸易组织内仍拒绝承认中国是市场经济。路透5日刊登罗斯（Wilbur Ross）专访。对于这项条款，罗斯认为“这是合理的，相当于一剂毒药”。当被问到毒丸条款是否会被复制到未来的贸易协议时，罗斯表示，有了这次先例，在其他贸易协议加入条款会变得更为容易。“大家会明白，这是达成协议的前提之一。”报导指出，美国与日本及欧洲联盟（EU）的谈判目前处于初期阶段，协商目的是为了降低关税与监管壁垒，并试图减少美国在汽车和其他商品的巨额贸易逆差。路透分析，如果欧盟和日本签署类似USMCA的条款，这就代表他们和华府立场完全一致，试图向全球第二大经济体－中国施加压力，要求对重大经济政策作出改变。日本共同社则分析，日本正力争实现包括中国在内，总计16国参加的区域全面经济伙伴协定（RCEP）。美方此举可谓牵制RCEP推进，也可能成为今后磋商中争论焦点之一。而香港文汇报则引述中国商务部国际市场研究所副所长白明表示，美国此举目的已经非常明显，就是挤压中国的国际市场。而美国炒作的“非市场经济国家”原本就是一个伪命题。“中国加入世贸组织早已经过了15年，所谓的‘非市场经济国家’成立条件早已经结束了，中国也已经不在意这些。如今美国的许多盟国，包括澳洲、新西兰等国家都与中国签署了相关贸易协定，并承认中国的市场经济地位”。白明还说，美国妄图在与其他国家的贸易协定中复制相关条款存在极大困难。“美国是加拿大与墨西哥两国的第一大贸易国，中国是两国的第二大贸易国，两者相比，自然会选择第一。但是其他国家就不一样了，中国目前是170个国家和地区的第一大贸易国，包括美国所提到的欧盟和日本，都极其看重中国市场。美国想要让这些国家和地区与其签署反华条款，那一定要狠下血本，或许才会有所可能。”●【小档案】毒丸条款 原用防恶意收购毒丸条款（poisonpill，又译毒丸防御），原意是用于私人市场的商业条款，正式名称为股权摊薄反收购措施，是美国常见的抵御恶意收购措施。目的是让恶意并购者如吞下毒丸般，需付出极大代价知难而退。当收购人持目标公司一定比例股份，条款即生效，令收购者需以更多成本购公司股份，增加其控制难度。罗斯以此引伸于多边贸易协议中，参与国倘另与华合作会受惩罚。毒丸条款虽是防止敌意收购的有效措施，但也有声音认为会阻碍资本自由流通。(中国新闻组整理)(image)USA-TRADE/ROSS:U.S. Secretary of Commerce Ross speaks duringReuters interview in his office at the U.S. Department of Commercebuilding in Washington U.S. Secretary of Commerce Wilbur Rossgestures during an interview with Reuters in his office at the U.S.Department of Commerce building in Washington, U.S., October 5,2018. REUTERS/Mary F. Calvert</w:t>
        <w:br/>
        <w:t xml:space="preserve">    </w:t>
        <w:tab/>
        <w:br/>
        <w:t xml:space="preserve">    </w:t>
        <w:tab/>
        <w:t xml:space="preserve">    </w:t>
      </w:r>
    </w:p>
    <w:p>
      <w:r>
        <w:t>WXC7740</w:t>
        <w:br/>
      </w:r>
    </w:p>
    <w:p>
      <w:r>
        <w:t>【观察者网综合】韩国女团KARA前成员具荷拉（27岁）与27岁发型师男友崔钟范互殴事件近日引发韩国社会关注。据韩媒报道，因崔钟范以性爱视频威胁具荷拉，韩国网民在青瓦台请愿网站发起请愿，要求严惩像崔钟范一样的“色情报复”罪犯，截至7日下午，请愿人数已经超过20万。同时，此事还引发了韩国女性的万人大游行。(image)9月13日，首尔江南警察署接到具荷拉男友报警，称自己因提分手而遭到具荷拉单方面施暴。14日，具荷拉方面称，事情并非男方所说的“单方面施暴”，男方也有动手，女方因此受伤正在住院治疗。男方则表示自己只是为了防御，才有较大动作的接触，并表示希望具荷拉诚心道歉。17日，双方分别拿出验伤单交给警方，具荷拉声称是男方先动的手，自己是在冲突过程中抓伤对方。她还公开了多张严重瘀伤的照片与“子宫出血”的诊断证明。崔钟范则声称自己脸上的疤痕深至需动植皮手术。(image)据了解，具荷拉曾多次想与男方和解，但男方态度强硬，决定交由警方调查。韩国警方曾表示，根据崔钟范的医疗证明，即使他最终取消起诉，具荷拉都有可能因为涉嫌故意伤害罪而接受刑事处罚。近日，事情又有了新进展。根据韩媒《Dispatch》报道，崔钟范用2段共38秒的性爱影片威胁具荷拉，声称要“毁了你的演艺事业，反正我没什么好失去的”。此举令具荷拉十分害怕，韩国媒体还曝光了她在电梯口向崔钟范下跪，哀求对方别将视频外流的监控画面。(image)具荷拉表示受不了前男友一直拿此影片威胁，这让她备受煎熬。于是，她决定公开坦承有影片一事：“对于一个女艺人来说，还有比这件事更可怕的吗？我承认我打伤了他（前男友），我也会接受惩罚，但他给我的伤害呢？他是个恐吓犯。”9月27日，具荷拉以违反性暴力犯罪特别法、威胁和强迫等罪名向崔钟范提告。崔钟范则通过律师表明立场，称他从未想过用性爱影片威胁具荷拉，并且，提出拍影片的是具荷拉。此事引发韩国社会广泛关注，不少韩国网民都觉得崔钟范的行为是“约会暴力”、“色情报复”。10月6日下午，约1.5万名韩国女性在首尔惠化站附近集会游行，要求对像崔钟范一样进行不法拍摄、偷拍、色情报复的男性进行处罚。(image)(image)(image)更有韩国网民在青瓦台请愿网页发起“严惩像崔钟范一样的‘色情报复’罪犯”的请愿活动，截至7日下午，参与人数已经超过20万。而根据韩国法律，如超过20万人请愿，当局就要受理。(image)据了解，韩国警方已收押USB、手机等相关证物展开调查，若色情报复罪嫌成立的话，崔钟范可能将面临5年以下有期徒刑以及10万韩元罚金。</w:t>
      </w:r>
    </w:p>
    <w:p>
      <w:r>
        <w:t>WXC7741</w:t>
        <w:br/>
      </w:r>
    </w:p>
    <w:p>
      <w:r>
        <w:br/>
        <w:t xml:space="preserve">    </w:t>
        <w:tab/>
        <w:t xml:space="preserve">   </w:t>
        <w:tab/>
        <w:tab/>
        <w:t xml:space="preserve"> </w:t>
        <w:br/>
        <w:t xml:space="preserve">    </w:t>
        <w:tab/>
        <w:t>卡瓦诺6日傍晚宣誓就任大法官，使保守派可能稳固掌握联邦最高法院并实现几十年来的梦想，重新塑造有关堕胎、同性恋权利等法律，甚至可能决定川普总统会不会受到制裁。卡瓦诺才53岁，因此可能有机会改造未来几十年的美国法律。他可能在以下一些领域使高院倾向右派，并留下他的印记：●行政权。卡瓦诺曾撰文表示起诉现任总统可能使政府为之瘫痪，因此总统在职期间应豁免受到起诉或民事控告。由于任命他的川普总统面对通俄门和妨碍司法调查，他的观点可能产生现实影响。●弹劾川普。不论卡瓦诺对宪法持何种观点，他的认可程序引发的激烈抗争，暴露了他对他认为阴谋对付他的势力的深切怨恨，也使他更同情一直力挺他的川普。如川普面对弹劾，这种心态会不会影响卡瓦诺的态度有待观察。●堕胎权利。堕胎对任何大法官都是情绪强烈的重要问题，卡瓦诺也不例外。他把最高法院1973年裁定堕胎合法化称为“重要判例”，不过他的背景显示他可能进一步限制堕胎权利，支持者和批评者也都预期他会这样做。●同性恋权利。卡瓦诺将接替的大法官甘迺迪，2015年投下关键性的第五票，推翻对同性恋婚姻的禁令。甘迺迪也为这项加强同性恋权利的裁决撰写意见书。今年退休的甘迺迪经常对社会议题投下决定性的一票，使高院以五票对四票做成裁决，并巩固保守派对高院的控制。卡瓦诺没有对同性恋权利做过裁决，可是他认为宪法没有明文订定的权利，只有在“根源于国家历史和传统”的情况下才能获得承认，而他把高院对同性婚姻合法化的裁决称为“重大判例”。●健保。保守派的首席大法官罗伯兹支持大致维持欧记健保的裁决，使共和党非常不满。川普把废除欧记健保列为最优先事项，可是迄未成功。卡瓦诺一直拒绝表明他在这个问题上的立场。</w:t>
        <w:br/>
        <w:t xml:space="preserve">    </w:t>
        <w:tab/>
        <w:br/>
        <w:t xml:space="preserve">    </w:t>
        <w:tab/>
        <w:t xml:space="preserve">    </w:t>
      </w:r>
    </w:p>
    <w:p>
      <w:r>
        <w:t>WXC7742</w:t>
        <w:br/>
      </w:r>
    </w:p>
    <w:p>
      <w:r>
        <w:br/>
        <w:t xml:space="preserve">    </w:t>
        <w:tab/>
        <w:t xml:space="preserve">    </w:t>
        <w:tab/>
        <w:t>据@平安北京10月6日消息，2018年10月2日，丰台区大红门某商场孩子被抢一案引发社会高度关注，市公安局组织专班对案件进行了复核，现将相关情况予以通报：10月2日上午，女事主张某携其子（11个月）在丰台大红门某商场内购物时，遇到3名女子阻拦，其中一名女子将躺在婴儿车内的孩子抱起欲离开，另两名女子对张某进行阻拦，事主呼救后，商场工作人员制止了3名女子的行为，并将孩子还回张某，3名女子遂离开现场。后事主向丰台分局大红门派出所电话报警，民警迅速处警，对事主进行访问，并同步开展查找涉案人员、询问证人、调取监控录像等工作，在此期间，涉案人员两次到商场营运部，称商场工作人员抢走了自家的孩子并要求归还，被民警发现后将上述几人控制，带回派出所审查。因此案涉及未成年人，丰台分局立即部署刑侦支队和派出所共同开展工作，调取了案发现场的监控视频，询问了相关证人，对涉案人员进行了讯问，并与其户籍地公安机关取得联系，了解家庭及职业等相关情况（涉案人员均无违法犯罪前科）。现场监控视频、涉案人员供述及证人证言等证据能够互相印证，并还原事发过程。经丰台分局工作查明，李某（女，62岁，山东人），因其子（男，39岁，山东人）与儿媳张某某（女，38岁，本市人）感情不和，其儿媳拒绝李某见其孙子（14个月），双方自2017年7月孩子出生后就曾因李某想带孩子回老家抚养等原因而产生纠纷，之后李某就没有见过儿媳和孩子。期间，双方曾屡次发生矛盾，分别于2017年8月，2018年3月、7月、8月在北京报警求助。2018年6月18日，李某儿媳张某某到李某儿子户籍地法院起诉离婚，2018年8月21日法院判决不准双方离婚。李某及老伴因儿子与媳妇关系不合，一直见不到孙子，其多次向在从事销售工作中和外出旅游中结识的朋友沙某某（女，39岁，内蒙古人）、高某某（女，68岁，天津人）、运某某（女，63岁，天津人）等人诉说以上情况，在日常交往中，几人关系较为密切，沙某某等同情李某的遭遇，愿意为李某帮忙找其儿媳要回孩子提供帮助。此次，李某与暂住在燕郊的沙某某及家住天津的高某某、运某某等相约于10月2日来到李某的儿媳所居住的丰台区角门东里某小区，准备找李某儿媳讨要孩子。上午10时许，李某从远处看到女事主张某推婴儿车出小区，从侧脸及体型上，错将张某认成自己的儿媳，在追赶过程中李某摔倒，其让沙某某、高某某和运某某继续去追赶“儿媳”，沙某某、高某某、运某某等人紧跟事主张某进入附近商场，并有强行抱走孩子的行为，被商场工作人员制止并报警，沙某某等人遂离开商场找到李某，并两次到商场营运部，对于商场人员阻止自己“带回孩子”表示不满，向商场讨要说法，后被现场工作的民警带回派出所询问。对于李某等人的供述，办案民警先后走访了李某的儿子和儿媳，证实婆媳双方及夫妻双方确因感情不合、抚养权等问题有较深矛盾；走访了事发现场的商场员工和目击群众，证实了李某、沙某某等人有针对商场员工阻止“奶奶要回孙子”表示不满，要讨说法的情况；通过照片比对，证实事主张某与李某儿媳均配戴眼镜，身高、体态、脸型存在相似之处，且除李某远距离观察将人认错外，来“帮忙”的沙某某等人都没有见过李某儿媳本人；通过居住情况查询，事主张某与李某儿媳二人同住在一个小区内；通过调取监控视频，能够印证沙某某在小区东侧铁门徘徊，后沙某某等人尾随事主张某进入商场并抱走孩子且被制止的情况，以及李某等人事后到商场营运部，找商场工作人员“要孩子”的情况。2018年10月3日，丰台分局依据调查情况作出不予立案决定，并以扰乱公共场所秩序对李某、沙某某、运某某、高某某等4人作出行政拘留5日的处罚决定，其中高某某因患有心脏病、脑梗、糖尿病等多种疾病，依据《中华人民共和国拘留所条例》第十九条，停止执行拘留。因对公安机关工作有异议，2018年10月4日，事主张某的爱人到丰台分局提请复议，分局已经受理。目前案件正在进一步办理中。</w:t>
        <w:br/>
        <w:t xml:space="preserve">    </w:t>
        <w:tab/>
        <w:t xml:space="preserve">    </w:t>
      </w:r>
    </w:p>
    <w:p>
      <w:r>
        <w:t>WXC7743</w:t>
        <w:br/>
      </w:r>
    </w:p>
    <w:p>
      <w:r>
        <w:t>【文/观察者王世纯】中国人欢度国庆长假，但美国那边各种大新闻不断。昨夜，五角大楼十分“应景”地发布了一篇渲染中国威胁美国防工业的报告。据防务新闻网10月5日报道，这份报告称美国国防工业有“巨大漏洞”，有280多项产品的供应链严重依赖外国，尤其是中国的进口零部件和稀土。报告渲染中国利用“不公平产业政策”，“系统性地破坏“了美国制造业，影响了美国国防工业基础。所以，需要通过政府补贴和立法限制中国产品等做法，复兴美国国防工业。据“美国海军研究协会”网站10月6日报道，5日五角大楼发布名为“评估与加强美国制造业及美国国防工业基础与供应链弹性”的报告。该报告是特朗普在2017年听取著名的对华鹰派，纳瓦罗建议后要求撰写的，长达146页，其中“中国”一词就提到了232次，而“俄罗斯”一词仅只出现了1次。报告渲染了国防工业目前严重依赖“中国原材料和零件”的严峻形势，同时也提供了应对这些挑战的“解决方案”。(image)据防务新闻报道，在美国至关重要的国防供应链中，有280个供应链拥有“薄弱环节”。报告将国防供应链从上游到下游分为10个不同的“层级”。在美国国防供应链中，对外国的依赖在各个层级“无处不在”，尤其是在零部件或原材料制造的“下游层级”中，。之所以说这些层级是“薄弱环节”，报告称是因为他们往往“来源单一”，具有“不可替代性”。在有些情况下，在激光、雷达、声纳、夜视系统、导弹制导和喷气发动机所需的稀土材料方面，此外，报告还将美国国防制造业下滑的原因怪罪到中国的头上，报告称，报告称，影响美国国防工业基础的主要因素是“竞争对手国家的产业政策”。尽管美国制造业因各种原因下滑，。报告称，这些手段包括间谍活动、逃避出口管制、市场准入限制、补贴和倾销等。报告举例称，涉及用于军事的太阳能电视、燃料电池和飞机液晶显示屏等方面，美国使用了大量来自中国的产品和原材料，。即使美国企业能够供应同样的原件，他们往往也处于“破产边缘”。美国的机床、陶瓷、复合材料、印刷电路板和半导体等的生产加工也深受来自中国的“威胁”。在结论部分，报告这样总结称：不过，报告也并非一味指责中国，五角大楼也分析了制造业下滑的内因：美国财政削减和财政不确定性，导致了美国政府的支出造成了不稳定，使得小公司拿不到政府订单而远离国防工业；美国制造业规模和产能的下降，导致整个供应链无法自给自足；美国政府陈旧的商业惯例会导致合同延迟，阻碍创新； 除了指出美国国防工业目前遇到“问题”，报告也给出了所谓的“解决方案”，好让美国的国防工业“自给自足”。据报道，这些方案大多数作为机密附件，只供给国会议员和政府军队人员观看，但是从报告给出的建议中，我们可以“管中窥豹”。报告认为，利用采购限制，限制从中国进口原材料和零部件，可以有效加强美国制造商的供应源。同时可以通过国会立法等手段，有效保护制造商免受外国制造商“敌对行为”的影响，从而保护国内国防工业制造商。除了立法限制中国零件和原材料进口以外，美国人认为打铁还需要自身硬，美国需要提升自己的制造业能力和竞争力才能弥补供应链所谓的漏洞。报告明确要求，特朗普政府需要确立一个。在此之前，五角大楼仅仅保留了一个国防工业政策办公室，防务新闻网称，该办公室的资源和实力相当有限。同时，在报告的结论中，，并采取激励措施，如减税和学费减免，以鼓励更多的美国人学习数理化，以缓解目前劳工不足。(image)对于制造业问题，报告认为，主要靠才能挽救。报告称，激励国内制造业方面，报告要求政府评估美国目前宏观的制造业基础，并，“直接投资供应链薄弱环节”，报告要求，扩大政府支出，保证来源的多样性；同时，补贴并扶持新的供应商，做到“供应来源多样化”；最后，评估分析老工业基地，投资这些基地让他们复兴。但是大规模的政府支出离不开国会的支持，在报告的最后，，该法案将允许政府扩大针对制造业的拨款。防务新闻援引美国国防部负责产业政策的副助理部长埃里克·切文宁(EricChewning)的话表示，财政补贴不是五角大楼考虑的唯一工具，而是其他选择失效后的最后手段。他这样说道：(image)由于事关重大，报告要求美国能源部，美国劳工部和美国国防部，在180天内回应本报告，并着手解决相应问题。环球时报10月6日发布了有关五角大楼国防工业报告的社论指出，毫无疑问，五角大楼的这份报告将进一步加剧中美之间的互疑和紧张气氛，强化美国社会对中国“战略对手”的认识，成为由一些美国政治精英主导的试图切割中美关系运动的一部分，美国一些精英围绕恶化中美关系。评论认为，华盛顿近来采取了一系列被广泛认为在全面恶化中美关系的行动。由于华盛顿对中美关系的转弯很急，显得冲动甚至有点疯狂，很多人怀疑这当中有。针对美国近期包括彭斯演讲在内一系列对华的无端指责。我外交部5日迅速做出回应，发言人华春莹指出，此番演讲纯属捕风捉影、混淆是非、无中生有。中方对此坚决反对。中国的对美政策是一贯、明确的。我们致力于同美方一道努力，实现不冲突不对抗、相互尊重、合作共赢。我们敦促美方纠正错误，停止对中方的无端指责和诋毁，停止损害中方利益和中美关系，以实际行动维护中美关系健康稳定发展。(image)</w:t>
      </w:r>
    </w:p>
    <w:p>
      <w:r>
        <w:t>WXC7744</w:t>
        <w:br/>
      </w:r>
    </w:p>
    <w:p>
      <w:r>
        <w:t>【文/观察者网 陆雨聆】最近一段时间，英国首相特蕾莎·梅的舞技成了网友们“欢乐的源泉”。今年8月访问非洲时，梅姨曾两度于大庭广众之下与群众共舞，其僵硬魔性的步伐遭到疯狂吐槽。水平有限，洗白无望，梅姨干脆也开启了“自嘲模式”。10月3日，她在英国保守党年度大会上出场发表讲话时，居然“破罐破摔”地第三次翩翩尬舞……据《卫报》10月3日消息，英国保守党年度大会于当日落下帷幕，梅也登台发表了一段讲话。但在她入场时，却发生了一个小插曲：现场突然奏起了瑞典乐队ABBA的名曲“舞蹈皇后”（DancingQueen）。伴着音乐和着节奏，梅踩着欢乐的舞步一路摇啊摇……(image)摇啊摇……摇到了演讲台前。(image)此时音乐还没有结束，梅也不禁做了几个幅度更大的手势：(image)视频中可以听到，台下掌声经久不息。但网友就不会这么轻易放过她，纷纷把重点放在了梅“魔鬼的步伐”上。这个舞步好熟悉好熟悉啊……(image)(image)网友眼中的梅，仿佛是这样的：(image)这让大家无法不想起她前两次精彩表演。8月28日，梅任首相以来首次访问非洲时，曾在南非开普敦的一所中学玩起了群舞。这是现场：(image)传说中的“擦浴室步”：(image)仅仅过了3天，她又在肯尼亚内罗毕联合国办事处与童子军斗舞……当时，网友们便给这种舞蹈取个了好听的名字：。(image)《卫报》还补刀称，也许并非出自本意，但梅的舞步真的非常机械……梅演讲的具体内容，主要还是围绕英国未来的发展方向，以及老生常谈的脱欧问题。报道提到，这段舞蹈为演讲整体效果加分不少，一众保守党官员都不吝送上好评。保守党议员威尔·昆斯（WillQuince）赞梅的演讲充满了“乐观、激情、希望、幽默”，前内政部北爱尔兰事务大臣詹姆斯·布罗肯希尔（JamesBrokenshire）也暗示舞蹈是一大亮点。(image)(image)瑞典驻英大使托尔比约恩·索尔斯特罗姆（TorbjornSohlstrom）还简单粗暴地夸她“好样的”。(image)当然，该不买账的还是不买账。工党影子教育大臣安吉拉·雷纳（AngelaRayner）就直言，现在她连“舞蹈皇后”这首歌都喜欢不起来了。(image)也有反对梅的网友讽道，“内容引起不适”。(image)目前，梅三度尬舞的具体动机仍不明朗。BBC记者维姬·杨（VickiYoung）爆料称，这次纯属梅的自发创作，和她的团队没有关系。(image)但持怀疑态度的人认为，这分明是梅的团队蓄谋已久憋出的“大招”，怎么可能一无所知。(image)毕竟，这段奇葩开场在现场效果甚佳，可谓赢得了满堂彩。CNN甚至评论称，的当口，梅的尬舞简直“挽救了自己的政治生命”。</w:t>
      </w:r>
    </w:p>
    <w:p>
      <w:r>
        <w:t>WXC7745</w:t>
        <w:br/>
      </w:r>
    </w:p>
    <w:p>
      <w:r>
        <w:t xml:space="preserve">今晚《中国好声音》总决赛，李健战队的旦增尼玛获得年度总冠军，李健成为冠军导师。 新浪娱乐讯10月7日，2018《中国好声音》巅峰之夜总决赛在鸟巢正式开战。周杰伦战队的宿涵、周兴才让，以及李健战队的旦增尼玛、庾澄庆战队的黎真吾、谢霆锋战队的刘郡格向年度总冠军发起最终冲击。最终，李健战队的旦增尼玛获得年度总冠军，李健成为冠军导师。本场比赛共分三轮，首轮为导师学员合作演唱，第二轮和第三轮均为学员个人演唱。第二轮中，前两轮累积人气较低的三位学员将面临淘汰。前两轮鏖战过后，周杰伦、谢霆锋惨遭团灭，周杰伦战队的宿涵、周兴才让和谢霆锋战队的刘郡格先后无缘最后的“风云对决”。在“风云对决”中，黎真吾延续其摇滚风格，带来了一首《如果还有明天》。旦增尼玛则将三首歌曲融合，带来串烧歌曲《喜马拉雅的孩子谜一样的天边流浪记》。在最后一轮比赛之前，学员前两轮的人气清零，将由100位专业评审和场内观众投票决定冠军归属。本轮，旦增尼玛以77：23的优势，获得了专业评审的青睐。场内观众投票中，旦增尼玛也以13883票大幅度领先黎真吾的9206票，最终成为年度总冠军。“东北虎”战队最终战胜了庾澄庆的“哈士奇”战队，李健也抱得“冠军导师”归。第一轮的导师帮唱环节中，周杰伦和“迷弟”宿涵带来歌曲《将军之龙虎斗》，金色炸蛋组合的b-box也上台助攻。庾澄庆与黎真吾以一首《准备好了没有》作为自己的开场曲目，摇滚不止，炸翻全场。号称“孤儿寡母”组合的李健与旦增尼玛合唱了一首《水流众生》，歌声悠悠。谢霆锋和刘郡格则演唱了经典歌曲《黄种人》，谢霆锋大秀rap技能。最后，周杰伦再次登台与周兴才让合唱，两人选择了周杰伦的《本草纲目》，同战队的张神儿也回归助阵，队魂满满。首轮投票中，周杰伦战队的宿涵与李健战队的旦增尼玛暂时领先。第二轮个人演唱环节，宿涵将周杰伦的《以父之名》融入《饕餮》，带来全新改编之作。黎真吾演唱了去年导师陈奕迅的《让我留在你身边》，表达了对舞台的热爱。旦增尼玛的《念亲恩》中满藏着对亲人的思念，刘郡格以略带沙哑的嗓音演绎了歌曲《空城》。在《轮回》一曲中，周兴才让则秀出了自己的笛子技能，尽显草原胸怀。经过两轮比赛的人气累加，周杰伦战队的宿涵、周兴才让和谢霆锋战队的刘郡格先后无缘“风云对决”。周杰伦“陪跑”第四年，战队学员全军覆没，首次参加的谢霆锋也无缘冠军导师。旦增尼玛居两轮人气榜首。在《中国好声音》巅峰之夜的直播中，第一季的亚军吴莫愁回归，带来了个人新歌《冲一波》，为师弟师妹们助阵。开场环节，除了紧张备战总决赛的5强选手，其余全国24强的选手也齐聚鸟巢，共同演唱了周杰伦为2008年奥运会所写的《千山万水》。（Ran/文倪一灵/文）   </w:t>
      </w:r>
    </w:p>
    <w:p>
      <w:r>
        <w:t>WXC7746</w:t>
        <w:br/>
      </w:r>
    </w:p>
    <w:p>
      <w:r>
        <w:br/>
        <w:t xml:space="preserve">    </w:t>
        <w:tab/>
        <w:t xml:space="preserve">    </w:t>
        <w:tab/>
        <w:t xml:space="preserve">　因为一顶小红帽，一位记者丢了他的工作。　　据美国新闻媒体“国会山”（TheHill）当地时间10月6日报道，4日，美国全国广播公司（NBC）下属KTTC-TV的多媒体记者吉姆（JimBunner），在报道特朗普在明尼苏达州罗契斯特市演讲集会时，被拍到戴着总统标志性的红色MAGA帽子（Make AmericaGreat Again），配上有电视台标志的衣服。　　第二天（5日），吉姆就被开除了。 　　　KTTC新闻总监诺埃尔·塞德斯特罗姆（NoelSederstrom）在接受采访时表示：“他违反了我们的政策，就不再是我们的一员了。我们不允许我们的员工在工作时穿着活动衣服。”　　报道称，许多新闻媒体都建议或明确规定，不要做出政治性的行为，以保持其报道的客观性。在新闻行业，记者是不允许穿着竞选服装或佩戴竞选饰品的，尤其是在工作的时候。　　拍到吉姆戴着MAGA帽子的，是他的同行、《明尼苏达明星论坛报》的记者马克（MarkVancleave）。马克将照片发在推特上，并配文“Whyyyyy？”　　据报道，吉姆在2017年12月加入KTTC-TV，他在社交媒体上一直对他的政治倾向直言不讳。特朗普就职时，吉姆就在社交媒体发布了一张自己跳舞庆祝的照片。</w:t>
        <w:br/>
        <w:t xml:space="preserve">    </w:t>
        <w:tab/>
        <w:t xml:space="preserve">    </w:t>
      </w:r>
    </w:p>
    <w:p>
      <w:r>
        <w:t>WXC7747</w:t>
        <w:br/>
      </w:r>
    </w:p>
    <w:p>
      <w:r>
        <w:br/>
        <w:t xml:space="preserve">    </w:t>
        <w:tab/>
        <w:t xml:space="preserve">    </w:t>
        <w:tab/>
        <w:t xml:space="preserve">(image) </w:t>
        <w:br/>
        <w:t xml:space="preserve">    </w:t>
        <w:tab/>
        <w:t xml:space="preserve">    </w:t>
      </w:r>
    </w:p>
    <w:p>
      <w:r>
        <w:t>WXC7748</w:t>
        <w:br/>
      </w:r>
    </w:p>
    <w:p>
      <w:r>
        <w:t>（原标题：美国土安全部回应中国“恶意芯片”：没理由怀疑苹果、亚马逊的辟谣）【观察者网】继遭苹果、亚马逊“打脸”般的强烈反驳后，美国国土安全部（DHS）的回应也来了。如此一来，彭博社所谓近30家美国科技企业被中国情报机构植入“恶意芯片”的报道还剩多少“可信度”？据路透社10月7日报道，美国国土安全部周六（6日）表示，目前没有理由对各公司的声明提出怀疑。此前，这些公司都发表严正声明，否认了彭博社声称企业供应链受到中国情报机构植入的“恶意芯片”影响的报道。(image) 报道截图国土安全部在声明中称，已经知晓了媒体关于技术供应链问题的报道。“和我们在英国的合作伙伴——国家网络安全中心（NationalCyber Security Centre）一样，此时此刻，我们没有理由对报道所涉公司的声明表示怀疑。”这无异于给苹果、亚马逊助阵，再次“打脸”彭博社。报道称，周五，英国国家网络安全机构已经表态，没理由怀疑苹果和亚马逊质疑美媒报道的声明评价。据观察者网此前报道，美国《彭博商业周刊》当日爆料称，包括苹果、亚马逊等近30家美国科技企业，都被中国情报机构植入了一种微型“恶意芯片”。如此一来，中方就能不费吹灰之力，秘密访问这些企业的内网。(image)(image) 报道截图但这番说辞刊登还不到一天，领衔“受害者”名单的美国科技巨头苹果和亚马逊便双双出面辟谣，驳斥报道多处表述乃子虚乌有。另据路透社最新报道，最近退休的苹果公司法律总顾问布鲁斯·斯维尔（BruceSewell）透露，去年彭博社告知其一项关于全球最大服务器主板销售商美超微（SuperMicro）的公开调查，称后者的产品被植入了中国的“恶意芯片”后，斯维尔随即致电了时任FBI总法律顾问詹姆斯·贝克（JamesBaker）。“我亲自和他通了电话，问他‘你知道这件事吗？’”斯维尔回忆道，“他说‘我从来没听说过这个，给我24小时确认一下。’24小时后，他给我回了电话，说‘这里没人知道这件事。’”不过，据报道，贝克和FBI周五拒绝就此置评。而“硅星人”公众号认为，彭博社报道中的所谓“恶意芯片”，很有可能是一枚“阻抗匹配巴伦滤波器”。在网购平台上，10块钱能买到一大把。据观察者网此前报道，一些美国吃瓜群众看了彭博文内的配图后也认为，“芯片”的真身就是阻抗匹配巴伦滤波器，报道未免有危言耸听之嫌。(image)</w:t>
      </w:r>
    </w:p>
    <w:p>
      <w:r>
        <w:t>WXC7749</w:t>
        <w:br/>
      </w:r>
    </w:p>
    <w:p>
      <w:r>
        <w:br/>
        <w:t xml:space="preserve">    </w:t>
        <w:tab/>
        <w:t xml:space="preserve">    </w:t>
        <w:tab/>
        <w:t xml:space="preserve">(image) </w:t>
        <w:br/>
        <w:t xml:space="preserve">    </w:t>
        <w:tab/>
        <w:t xml:space="preserve">    </w:t>
      </w:r>
    </w:p>
    <w:p>
      <w:r>
        <w:t>WXC7750</w:t>
        <w:br/>
      </w:r>
    </w:p>
    <w:p>
      <w:r>
        <w:br/>
        <w:t xml:space="preserve">    </w:t>
        <w:tab/>
        <w:t xml:space="preserve">    </w:t>
        <w:tab/>
        <w:t>关于11月份的美国中期，这事我大中国老百姓当然只有流着口水旁观的份，讲太多似乎不合适，显得对人家很羡慕嫉妒恨的样纸。不过这事的后续影响，又深刻影响我大中国老百姓的未来生活，所以随便扯几句咸淡，也挺有必要。话说这次美国的中期选举，按惯例是要重选众议院（类似下议院）所有435个席位，参议院（类似上议院）100个席位中的38个；以及51个州中的37个州长职位。这种新总统上任之后的中期选举对两党来说都是重大考验。州长的位置还稍微好说一点，丢了也就丢了，反正美国总统与州长相互不负责，麻烦在于两院的席位上，执政的共和党如果丢掉了现有的多数席位，陷入跛脚状态，那就是大问题。关键在于，。以前丢掉两院多数席位的跛脚总统无非就是少干事混日子就行，但是现在不行，现在美国两党之间已经是生死仇敌，两边剑拔弩张，已经是不把对方干死不能收场的局面了。话说现在在任的美国总统特朗普，乃是一位奇人（关于特朗普总统，本公号有专文介绍其生平，强烈建议各位认真阅读。链接地址：铁血商人特朗普），这位70多岁的大爷以一己之力，改变了美国的政治游戏规则。他直接就停止了以美国补贴全球为基本模式的全球化贸易机制，宣布所有的贸易规则必须以“”为前提，意图恢复美国的基础制造业，让美国各中小城镇处于长期失业状态的平民，能重新获得一份体面的工作。这部分平民百姓，算是支持特朗普的基本盘，也是他们将特朗普推上了总统职位。记住：，第一位从来不谈民主自由全球共荣之类的大词，只关注底层民生的总统。这位地产商人出身的总统也没有啥政治包袱，在担任总统之前的个人生活上的黑历史也不影响其履行总统职务，无非就是给大众增加一点八卦材料，然而就是他这种横空出世的状态，深刻改变了美国的政治格局。特朗普没有政治负担也没有派系的局限，只要在他看来对美国底层产业工人家庭有利的事，他就敢干。比如对企业减税+跟中国开打贸易战，以引导乃至是逼迫美国制造业回流；比如封锁边境，禁止非法移民跟美国本土产业工人争夺就业机会。这些事情民主党连想都不敢想，特朗普干起来连眉头都不皱一下。他干了出来就成了既成事实，美国两党都必须正面面对。在民主党这边，如果敢直接反对的话，就站到了美国广大平民家庭的对立面，这批人不说占美国总人口的九成吧，七八成总是有的。所以民主党也不敢直接反对，甚至在两院层面上，也还有一些民主党议员对这些议案投了赞成票，也是不敢得罪自己家乡的平民选民。现在民主党被这位只打民生牌的总统逼得没办法，再拿大词出来蛊惑老百姓，已经是毫无用处。现在“全球化”这种在此前相当政治正确的词，已经臭了大街。美国平民百姓在2011年“占领华尔街”运动时已经逐渐对全球化丧失了兴趣，再经过特朗普这一年来的平民化治理，对，已经了解得非常清晰了，再喊什么全世界都是一家人这种小清新口号，那就是找抽。民主党的政治家们不敢出来胡说八道，现在也就剩下美国演艺圈子，也就是好莱坞那帮主流无脑明星，算是美国最顽固的全球化小清新代表，没事就公开羞辱特朗普，但是现在也已经快变成笑话了。这事导致的后果之一就是好莱坞越来越缺乏现实题材的严肃作品，所有政治类型影片中的小清新式探讨都被大众视为瞎扯淡，影评家们兴奋得要命，但是观众统统不买账，票房低得惨不忍睹。于是漫威不切实际的幻想宇宙大行其道，特异功能患者就快统治屏幕了。共和党党内曾经对特朗普又爱又恨，现在经历了一年多的内部整合，并且切实发现了特朗普的这一套的玩法，能够赢得更多的选民，于是基本上也都接受了他的政治理念。到了现在这场中期选举，凡是能得到特朗普在推特上直接写上“此人拥有我全部的政治背书”这句话的候选人，基本上都以压倒性优势赢得了党内初选。而在历史上，这种压倒性的党内优势也能转化成两党竞选中的终极优势：毕竟候选人的基本盘就大了很多。而且现在这群基本盘赫然发现共和党竟然真的打算给自己争取利益，那自己再不积极点出来投票支持一把也说不过去。。现在回头来看，自从特朗普将自己与平民百姓的利益捆绑起来，他基本上就没有了对手。站在特朗普的对立面就意味着跟普罗大众为敌，所以民主党现在尴尬得要命。就现在来说，民主党要想翻盘，首先就要能够放下身段，跟特朗普一样贴近民生，为了捍卫普罗大众的利益，不惜跟民主党的传统政治依仗华尔街及顶层资本家划清界限。但是真要这样干的话，民主党内首先就要四分五裂。正面竞选打不过人家，于是就在背地里搞很多小动作，比如拿着虚无缥缈的特朗普在选举中通俄说事，启动独立检察官的调查程序。话说这事的终极假设是俄罗斯人居然能够通过在推特上做几个广告就影响到了美国总统选举的终极结果，这话说出来都没人信，所以美国国内对这个通俄门的调查，也是关注度极低，甚至不能成为一种全民话题。也就是特朗普有时候被这个旷日持久的调查恶心到了，会在推特上抱怨几句，大家打个哈哈，然后就没人理睬了。相信等到中期选举结束，这场通俄门调查的闹剧也就结束了。近期来说美国政坛最大的恶心事，就是特朗普任命的最高院法官卡瓦诺的所谓性侵案。民主党为了阻止他的最终任命，找了一位不知所谓的妇女声称曾经在36年前被他在高中聚会时性侵犯过一次。然而在接受国会质询时这位妇女宣称自己了其他参加聚会的同学名字，了聚会所在的城市，了聚会的具体地点，了聚会时间，了性侵案发生在哪个房间，了性侵的具体细节，总之她忘记了一切，但是她依然言之凿凿的宣称自己遭受了一次被当时还是高中生的卡瓦诺先生的一次不成功的性侵犯并影响到了她此后的人生，以至于她一辈子心灵受损，只能担任心理学教授并生了两个孩子，还真是可怜。这连续6个感动了美国好莱坞的小清新明星们，她们纷纷跳起来为这位可怜的妇女打抱不平，但是其他正常的美国人都被彻底恶心到了。在这件匪夷所思的事情之后，共和党想不赢得中期选举都不可能了。关于这事的后续是：9月27日的听证会后这个性侵案已经是场笑话，众议院在第二天就完成了投票，确认了卡瓦诺的最高法院法官任命。但在参议院最终投票前，特朗普迫于民主党的压力不得不宣布再由FBI进行一次补充调查。这个调查在美国时间10月4日（也就是昨天）已经完成，结果依然是不存在所谓的性侵。参议院将在10月7日前（也就是本周日前）完成投票，确认卡瓦诺的最终任命。关于这场匪夷所思的政治闹剧的结果，各位可以以八卦心态继续保持关注。就现在这样的背景情况，我大中国想要尝试改变美国人民的选举倾向，即便在美国的地方报纸上登再多个支持民主党的头版广告，都没啥用处。除了引来特朗普总统的极度反感和直接抨击之外，根本就对这场中期选举毫无影响，甚至说不定还会起到相反的作用。民主党哪怕被堵得够呛，也不敢在这个问题上跟共和党唱反调。减税已经是既成事实；跟中国打贸易战也是美国的民心所向；禁止非法移民与本国老百姓争夺就业岗位，也让人无从反驳。在这些根本问题上，民主党要么只能跟着共和党的路子走，要么就是支支吾吾避而不谈。这还谈什么竞选纲领施政路线，这简直连个成熟的政党都谈不上了。在这场中期选举之中，如果共和党只是普通的大胜，那也还好说。如果共和党居然赢得压倒性的胜利，对民主党来说，这将是灭顶之灾，估计会动摇整个民主党的根基。民主党将必然陷入分裂，其党内必定有一帮投机分子，转身去采取特朗普式的民生策略以赢得选票，延续自己的政治生涯。并且他们还会变本加厉，在譬如打压中国之类的事务方面，比特朗普还要卖力。但是这样一弄，。而我大中国的普通老百姓，也必然将会遭遇来自美国方面的更多的排挤。比如移民签证，乃至是留学签证，必然越来越难办；美资企业也会加速撤离中国；对美国的科技产品有高度依赖的产业，包括我大中国的全部电子类企业以及军工企业，都将会同时面临停工的困境。这些，都是可以预料的事。不过我大中国的老百姓众志成城，即使身为这场贸易战的代价，也是心甘情愿气壮山河义无反顾！所以我大中国的赢面也不是没有。更何况共和党最后也未必是压倒性胜利，说不定也就是随便大胜一把，就完了。要这样的话，我大中国的赢面还能更大一点。</w:t>
        <w:br/>
        <w:t xml:space="preserve">    </w:t>
        <w:tab/>
        <w:t xml:space="preserve">    </w:t>
      </w:r>
    </w:p>
    <w:p>
      <w:r>
        <w:t>WXC7751</w:t>
        <w:br/>
      </w:r>
    </w:p>
    <w:p>
      <w:r>
        <w:br/>
        <w:t xml:space="preserve">    </w:t>
        <w:tab/>
        <w:t xml:space="preserve">    </w:t>
        <w:tab/>
        <w:t>（原标题：假期海南楼市：看房者少 成交趋淡）新华社海口10月7日电大门紧锁，众多开发商安排的工作人员早已撤离，昔日热闹的大厅，只剩下楼盘项目简介和一些椅子——今年“十一”假期，作为三亚房地产市场的标志性建筑物，三亚市房地产服务中心一楼房地产展销大厅选择了闭门谢客。不远处的三亚“一山湖”项目，宽敞的营销中心内部，仅有两名销售顾问和一名打扫卫生的工作人员。据销售人员介绍，现在新房源还没有拿到预售证，估计房价会在30000元以上。“不过，现在即使有房源，具有购买资格的人也很少了。”一名销售人员表示。距离“一山湖”项目仅一路之隔的“万科湖畔度假公园”，近期打响了三亚房企降价的第一枪。“备案价格在29000元左右，打完各种折扣之后最低可以达到26000元。”据销售人员介绍，现在的销售情况肯定跟年初没法比。“现在有购房资格的人太少了，迫不得已我们只好选择降价。”“如果你在90天内能够实现落户，那么你现在选择的房号可以一直保留，并且给你折上折。”销售人员抛出了更大的诱惑。但即便如此，看房者仍然寥寥无几。记者在“十一”假期期间实地走访了海南多个热门市县，市场整体表现低迷，“一房难卖”与半年前的“一房难求”形成了鲜明的反差。在陵水县清水湾、香水湾等热点区域，与此前的热闹场面相比，目前很多项目的销售中心已经关门大吉。据陵水县房管局相关负责人介绍，海南全域限购之后，陵水县商品房成交“寥寥无几”。而陵水县在海南市县中对房地产依赖程度较高，占比超过50%，目前的房地产市场对于其经济运行也造成了不小的压力。在海南东线琼海市博鳌镇，融创博鳌金湾项目推出多个高层户型，尽管价格较以前有所松动，但是看房者少，成交趋淡。海口市近期推出的新盘基本上都远离主城区，价格与此前相比，也出现了一些松动，备案价格多在14000元左右。海口市云龙镇一处新开的楼盘，备案价在13000元左右，但依然难觅合格的购房者。位于长滨路南端的“金地·自在城”，目前销售价格(含装修)15500元至16500元，较之前价格“锋芒”已经收敛许多，但销售依然不太乐观，目前促销力度也在持续加大。据海口市住建局相关负责人表示，海口“绿地城”开始备案价格在19000元至21000元左右，后来迫于调控压力，主管部门对其备案价要求不高于17300元。记者观察发现，近段时间以来，海南房地产市场的分化较为明显。除了一部分房企资金链紧张，通过降价促销手段以图资金回流外，也有部分企业为避免对已售项目造成冲击，选择了“硬抗”。如碧桂园和融创等企业的海口观澜湖等多个项目，备案价格数次都超过了海口市住建局口头“指导价”，被强行要求重新调整价格进行备案。碧桂园“滨江海岸”几度试图开盘销售，但由于价格远高于“指导价”，也未能被顺利放行。也有部分企业对旗下项目进行高调宣传，并且放出的价格远远高于目前市场均价。比如酝酿开盘的碧桂园“三亚海上大都会”项目，销售人员对外宣称价格不会低于40000元每平方米，高层或者位置较好的房源价格或将在60000元每平方米左右。一位长期耕耘三亚房地产市场的企业负责人表示，企业现在不存在资金链问题，公司开发的项目，也不急于卖出，公司会先观察一下市场风向再做决定。不过，这种情况的企业不多，更多的企业可能还是需要通过多种方式，实现资金尽快回笼。国家统计局此前发布6月份70个大中城市新建商品住宅销售价格变动情况显示，海口环比涨幅最大，为3.9%，三亚3.2%的涨幅也居前列。而7月份数据中，海口以环比2.3%的涨幅继续位居房价上涨第一梯队，同时以19%的同比涨幅领涨全国。8月份数据，海口环比上涨0.9%，同比上涨21.4%;三亚环比上涨0.1%，同比上涨21.2%。</w:t>
        <w:br/>
        <w:t xml:space="preserve">    </w:t>
        <w:tab/>
        <w:t xml:space="preserve">    </w:t>
      </w:r>
    </w:p>
    <w:p>
      <w:r>
        <w:t>WXC7752</w:t>
        <w:br/>
      </w:r>
    </w:p>
    <w:p>
      <w:r>
        <w:br/>
        <w:t xml:space="preserve">    </w:t>
        <w:tab/>
        <w:t xml:space="preserve">    </w:t>
        <w:tab/>
        <w:t xml:space="preserve">(image) </w:t>
        <w:br/>
        <w:t xml:space="preserve">    </w:t>
        <w:tab/>
        <w:t xml:space="preserve">    </w:t>
      </w:r>
    </w:p>
    <w:p>
      <w:r>
        <w:t>WXC7753</w:t>
        <w:br/>
      </w:r>
    </w:p>
    <w:p>
      <w:r>
        <w:br/>
        <w:t xml:space="preserve">    </w:t>
        <w:tab/>
        <w:t xml:space="preserve">    </w:t>
        <w:tab/>
        <w:t>部分南加州民众在10月7日晚间抬头看夜空，会看到天空中有一片诡异的光。部分靠近圣塔芭芭拉附近的民众，甚至可以见到一道光柱射向空中。鉴於过去SPACEX发射火箭造成居民恐慌，误以为是UFO降临，因此本次SPACEX在发射前已广为宣告，并在发射後立刻透过社交网络公布相关的图片与视频。SPACE X公司在官网说明，该公司在10月7日美国西岸时间晚间7时21分，在加州范登堡空军基地(Vandenberg AirForce)以猎鹰9号火箭(Falcon 9)，将阿根廷太空卫星SAOCOM1A送入轨道。火箭助推器将卫星运送到轨道後，於12分钟後降落陆面。这次任务的特殊之处，对比於过去发射的火箭需在海面以接驳船回收，这是SPACEX公司发射的火箭第30次成功於地面着陆回收，也是首次在美国西岸范登堡空军基地进行火箭着陆回收。2017年12月23日SPACEX公司同样在范登堡空军基地，由於火箭发射的壮观光束和夜空的奇景，一度让洛杉矶市民误以为UFO入侵，造成社交网络热议。事後，才确知原来是SPACEX发射在正常执行发射火箭任务。尽管现在南加州居民因为看多了SPACEX发射火箭，似乎对此特殊的夜空奇景有点见怪不怪，但许多天文迷仍拍摄了不少夜景，在社交网络中和同好分享壮观的火箭发射奇景。不过当晚火箭发射的景观，连远在洛杉矶市的民众都能以肉眼清楚看到奇异的夜空景象，许多不明究竟且有虔诚信仰的民众，误以为是菩萨显灵或玛丽亚奇迹，有些激动的信徒甚至当场跪拜祈祷。而不少美国民众也驻足在街头，好奇天空为何会有一大片诡异光团，也有民众认为光团是UFO的星舰。</w:t>
        <w:br/>
        <w:t xml:space="preserve">    </w:t>
        <w:tab/>
        <w:t xml:space="preserve">    </w:t>
      </w:r>
    </w:p>
    <w:p>
      <w:r>
        <w:t>WXC7754</w:t>
        <w:br/>
      </w:r>
    </w:p>
    <w:p>
      <w:r>
        <w:t>(image)　　孟宏伟此前在新加坡举行的国际刑警组织国际会展上讲话（图源：新华社）　　北京时间10月7日晚，中央纪委国家监委网站通报，中国公安部副部长孟宏伟涉嫌违法，目前正接受国家监委监察调查。　　根据通报显示，孟宏伟的落马通报比其他“大老虎”的通报内容短一些。　　据《北京青年报》旗下公号“政知圈”10月8日报道，自2018年3月中国国家监察委员会成立以来，部级“老虎”落马通报的表述基本都是“接受中央纪委国家监委纪律审查和监察调查”。　　而孟宏伟是第一个通报中只写了“接受国家监委监察调查”。且在通报中提及孟宏伟涉嫌“违法”，而不是“违纪违法”。　　报道称，2018年3月，中国国家监察委员会正式成立，《监察法》也同期颁布。监察委的监督范围是所有行使公权力的公职人员。　　根据《监察法》，调查的主要内容，包括涉嫌贪污贿赂、滥用职权、玩忽职守、权力寻租、利益输送、徇私舞弊以及浪费国家资财等职务违法和职务犯罪行为，基本涵盖了公职人员的腐败行为类型。　　从目前通报来看，可以感受到孟宏伟的落马原因与以往落马“老虎”相比有其特殊之处，但具体有哪些不同，还需要有中国官方更多的披露。　　资料显示，孟宏伟，1953年11月出生，黑龙江哈尔滨人。其先后历任中国公安部部长助理、交通管理局局长，公安部副部长、党委委员，国际刑警组织中国国家中心局局长（兼），中国国家海洋局副局长、党组副书记兼中国海警局局长等职。　 (image)　　2016年11月10日，孟宏伟当选国际刑警组织主席（图源：新华社）　　除了上述职位以为，孟宏伟在中国国内也曾有一个不能被忽视的身份——中国国家反恐办主任。　　据了解，孟宏伟第一次以这个身份出现在公开报道中是在2011年。当时，新疆和田、喀什连续发生暴力恐怖犯罪案件，造成无辜群众重大伤亡，严重影响了新疆经济社会发展和民族团结。　　同年8月4日，中国国家反恐怖工作协调小组在乌鲁木齐召开反恐怖工作会议。孟宏伟作为公安部副部长、国家反恐办主任出席会议并发言。　　另外，在官方通报之前，有多家媒体传出，孟宏伟于9月29日从法国前往中国后离奇失踪。　　随后，其妻子向法国警方报案丈夫失踪，同时指受到不明生命安全威胁。法国警方据此已经立案调查。　　但法新社和路透社均指出，法国警方已经给予孟宏伟在法国的妻子予以司法安全保护。</w:t>
      </w:r>
    </w:p>
    <w:p>
      <w:r>
        <w:t>WXC7755</w:t>
        <w:br/>
      </w:r>
    </w:p>
    <w:p>
      <w:r>
        <w:br/>
        <w:t xml:space="preserve">    </w:t>
        <w:tab/>
        <w:t xml:space="preserve">    </w:t>
        <w:tab/>
        <w:t xml:space="preserve">(image) </w:t>
        <w:br/>
        <w:t xml:space="preserve">    </w:t>
        <w:tab/>
        <w:t xml:space="preserve">    </w:t>
      </w:r>
    </w:p>
    <w:p>
      <w:r>
        <w:t>WXC7756</w:t>
        <w:br/>
      </w:r>
    </w:p>
    <w:p>
      <w:r>
        <w:br/>
        <w:t xml:space="preserve">    </w:t>
        <w:tab/>
        <w:t xml:space="preserve">    </w:t>
        <w:tab/>
        <w:br/>
        <w:t xml:space="preserve">    </w:t>
        <w:tab/>
        <w:t xml:space="preserve">    </w:t>
      </w:r>
    </w:p>
    <w:p>
      <w:r>
        <w:t>WXC7757</w:t>
        <w:br/>
      </w:r>
    </w:p>
    <w:p>
      <w:r>
        <w:br/>
        <w:t xml:space="preserve">    </w:t>
        <w:tab/>
        <w:t xml:space="preserve">    </w:t>
        <w:tab/>
        <w:t>10月7日，中国央行宣布再次下调存款准备金率，向市场释放7500亿元资金，官方称目的在于降低中小企业的融资成本来支持实体经济发展。外界解读认为，此举目的在于继续实行货币宽松政策，以抵御贸易战等外部因素带来的经济增速下行的痛感。几乎与此同时，美国劳工部称，美国失业率创下49年以来的最低水平。路透社援引美联储主席表示，美国经济前景“相当乐观”，他感觉经济即将进入超低失业率和通胀温和的“历史罕见”时代。中国经济负面消息增多，美国经济表现强劲，这将为贸易战下一轮交手或谈判带来变数。“央妈发钱，财爸减税”央行此次下调存款准备金率1个百分点，本次降准之后，大型与中小型存款类金融机构的准备金率分别为14.5%与12.5%。本次降准大约释放资金1.2万亿元，其中用于偿还10月15日到期的MLF4500亿元，此外还能释放7500亿元的资金。这是中国今年连续第三次降准。美国则连续三次加息。分析人士称，现在中国的准备金率还远未达到甚至接近历史最低水平（6%），如果经济下行的压力持续存在，那么今年底前继续降准将是大概率事件。不仅如此，两个多月前，央行出人意料地推出高达5020亿元一年期MLF（中期借贷便利），被解读为“放水”和“送蛋糕”。在中国社交媒体，中国的央行被戏称为“央妈”，财政部为“财爸”。“央妈”降准的同一天，“财爸”也表示积极的财政政策更加积极，同时抓紧研究更大规模的减税、更加明显的降费措施。副作用星展银行分析报告称，愈演愈烈的贸易战使中国经济增长逆风航行，货币宽松政策正被实施以冲抵这一风险。多家机构预测，2018年第3季度中国GDP同比增速将回落至6.6%，而第四季度可能进一步回落至6.4%左右。中美贸易摩擦的加深将会进一步削弱进出口部门对经济增长的贡献。凯源资本董事总经理陆修泉（BrockSilvers）称，中国目前投资继续放缓，市场非常消极。“因此，中国只好扭转一直坚持的去杠杆政策，转而采取各种措施来增加金融流动性。”但多次降准，也带来副作用。降准最大的副作用就是汇率，货币宽松必然带来汇率的压力。今年底如果美联储继续加息，还会加大货币流出压力，影响国内投资。“近半个世纪来最低失业率”中国忙不迭推出政策应对经济下行风险，美国却迎来利好消息。美国劳工部周五发布月度就业报告显示，失业率降至近49年低点的3.7%，薪资稳步增长，表明通胀压力适度，可能缓解对经济过热的忧虑，并使美国联邦储备委员会(FED/美联储)保持在渐进加息轨道上。美联储主席在这一数据公布前就表示，经济前景“相当乐观”，他感觉经济即将进入超低失业率和通胀温和的“历史罕见”时代。也正因如此，不同于中国不断采取的“货币宽松”政策，美联储上周进行了今年以来的第三次加息，并在会后的声明中去除了货币政策保持“宽松”的措辞。路透社称，虽然美国制造业对美中贸易战升级愈发忧心忡忡，但看似并没有影响他们的招聘。香港科技大学经济系教授朴之水（AlbertPark）表示，美国从中国进口要远多于中国从美国进口，这也解释了为何贸易战对中国和香港股市的打击要远大于对美国股市的打击。陆修泉也认为，对中国而言，现在不是硬碰硬的好时机——大环境对特朗普十分有利。分析人士称，贸易战中，中国的风险在经济上，美国的风险在政治上。然而，强劲的经济表现使特朗普政府在中期选举中可能占据优势，为下一阶段的贸易战增加筹码。</w:t>
        <w:br/>
        <w:t xml:space="preserve">    </w:t>
        <w:tab/>
        <w:t xml:space="preserve">    </w:t>
      </w:r>
    </w:p>
    <w:p>
      <w:r>
        <w:t>WXC7758</w:t>
        <w:br/>
      </w:r>
    </w:p>
    <w:p>
      <w:r>
        <w:t>日前，《人民日报》旗下海外网的新媒体账号“侠客岛”发出警告，美国是铁了心要在贸易战外开辟“第二战场”了。8月23日，特朗普（DonaldTrump）召开相关会议，与国会议员和内阁官员专门讨论《外国投资风险审查改革法案》。作为国防授权法案的一部分，该法案要求美国外国投资委员会（CFIUS）更加严格审查外资收购美国公司。过去一年来，美国政府多次以国家安全为由叫停中资背景企业收购美国公司，这一变化无疑具有指向性。事实上，特朗普本人虽未将法案直指中国，但不少国会议员均将矛头直指中国，称“该法案为解决中国所构成的国家安全威胁迈出了重要的一步”。本文转载自《多维CN》月刊038期经济栏目《贸易战外的“第二战场”中美怎么打？》一文，将分上、下集推出。此篇为上篇。</w:t>
      </w:r>
    </w:p>
    <w:p>
      <w:r>
        <w:t>WXC7759</w:t>
        <w:br/>
      </w:r>
    </w:p>
    <w:p>
      <w:r>
        <w:br/>
        <w:t xml:space="preserve">    </w:t>
        <w:tab/>
        <w:t xml:space="preserve">    </w:t>
        <w:tab/>
        <w:t>美帝“碰瓷”副总统近日在哈德逊研究所反华檄文式的讲话，令很多人震惊，感觉这样类似中国网文水平和风格的讲话，不应该出自美国副总统之口。但如果换一个角度，这样的话从哈德逊研究所里讲出来，并不奇怪。作为美国五大保守派智库之一，哈德逊研究所历来在台海、南海问题上以对中国态度强硬、语不惊人死不休著称。两年前，刀哥和哈德逊研究所打过一次交道，留下了极其深刻的印象。回头来看，当时的印象和“碰瓷”的讲话是一脉相承的。哈德逊研究所中国战略中心主任白邦瑞，估计不少中国战略学界的人知道他。此次“碰瓷”演讲两次提到他，特朗普不久之前也在记者会上称他是“中国问题权威”。有人猜测，白邦瑞是“碰瓷”讲话的一个始作俑者，甚至可能直接撰写了演讲的部分内容。总之，在涉华问题上，白邦瑞对现在这个白宫有着不小的影响。特朗普刚当选总统时，还有传闻白邦瑞要入内阁。就在那个时候，刀哥正负责组织一个国际学术研讨会，便邀请白邦瑞参加，希望他介绍一下特朗普的对华战略。白邦瑞精通中国文化，据说通读《孙子兵法》《资治通鉴》。刀哥的联系电话一打过去，就感觉传言不虚。白的中文说得很好，也比较风趣，态度热情不生分。他一遍又一遍地强调自己是“中国人民的老朋友”，一口把邀请应承下来。但他说，就怕中国使馆不会给他签证，因为上一次使馆举办活动没邀请他。刀哥听他这么说，便询问了中国驻美使领馆，但使馆告诉刀哥说完全没有这回事，只要是走正常程序，签证没有问题。刀哥把这个情况告诉了白邦瑞，还让一个在美国的朋友专门帮他办理签证。一切看起来比较顺利。但突然一天半夜，白邦瑞发来一封怒气冲冲的邮件，说他是“中国人民的老朋友”，可中国对他有意见，中国使馆对他有意见，把他当作“不健康因素”，不让他来中国。虽然他很想来，但来不了了。然而，当刀哥再次和中国使馆联系，了解到的情况却是，白邦瑞的签证材料都没交上去……第二天，白邦瑞又发了一封邮件，说他误会了，因为他自己的原因，签证材料弄错了。中国的签证官很好，帮他解决了问题。在和白邦瑞一再确认之后，刀哥帮他预定了机票和酒店（应白的要求订了往返公务舱，不能退换），印发会议手册，并和其他参会嘉宾都确认了。刀哥还是太单纯了。在临行前大约一周，白邦瑞再次突然给我们发邮件，说来不了了。他列举的理由主要是两个：第一，他说，那一周正好是特朗普团队准备上任、做好过渡工作的关键时期，他被要求与特朗普团队待在一起。他的一个重要责任是给特朗普团队“补课”，讲述中美关系发展的历史，以及未来如何改善中美关系。在电话里，白邦瑞用略带美国腔的普通话说道，“我的老板不允许我这个时候去中国，他们离不开我”。显然，他在强调自己对特朗普团队的价值是无可替代的。但这个时间是早就和白邦瑞确定过的，他之前从没有就此提出来有问题。第二，白邦瑞再次抱怨，还是因为中国使馆不欢迎他，给他的签证太晚了，让他来不及准备。一周的时间还来不及准备吗？这打了刀哥一个巨大的措手不及。北京时间第二天一早，刀哥直接电话了白邦瑞，请他查看刀哥发给他的邮件，并希望他能遵守诺言。结果，白邦瑞说他很抱歉，但就是来不了了。他用很“老油条”的口气说：“你们就当白邦瑞这个老头出门被车撞了”。刀哥当时的心情，真是很难形容，就像吃了苍蝇一样。刀哥辛苦为白邦瑞联系的三月期签证，白倒是很大方地用了，他在随后的几个月来中国“走穴”，大谈他如何如何是特朗普团队“内部人士”。其实在这个过程中，就有人提醒过刀哥，白邦瑞的人品差，不能邀请他。他头一天私下里跟你哥们兄弟的聊天，第二天就会把你私下里说的话，添油加醋地写到文章里。他那本著名的《百年马拉松——中国取代美国成为全球超级大国的秘密战略》就是这么出来的。还有人说，白邦瑞当面一套背后一套，是老狐狸。没吃过亏，还是难有切身体会。白邦瑞现在的推特头像本来这件事刀哥当成一个教训，自认倒霉就过去了。但是美国副总统的此次讲话，勾起了我们的这段回忆，觉得二者背后其实有着很强的逻辑联系。。白邦瑞一再拿中国使馆不欢迎他说事，并且断定中国使馆不会给他签证，结果证明是地地道道的以小人之心度君子之腹。“碰瓷”讲话中，对中国的指责，在很大程度上也是出于阴谋论心态。整个过程白邦瑞反反复复，言而无信的程度让我们感到惊愕，最后的回应干脆就是耍无赖了，就像一个衣冠楚楚的大学教授，躺在地上撒泼打滚。如果进一步地观察《百年马拉松》以及白邦瑞以往的表态，可以进一步地发现其惊人相似的脉络。我们已经比较了解了，在《百年马拉松》中，白邦瑞提出的“惊人发现”：自尼克松以来，奉行“对华接触”政策的8位美国总统全都“被中国骗了”，中国实际上从毛泽东时代起，就有一个秘密战略——在2049年中华人民共和国建国百年之际，取代美国，成为“全球霸主”。中国若想成功崛起，需要设法“误导和操纵美国决策者”，以达到“获取美国情报和获得美国军事、科技和经济援助”的目的。而具体做法，就是“以穷困、落后的形象忽悠历届美国政府，使其不知不觉对中国施以援手，并骗取美国的技术”，最终中国“不费一枪一弹，从美国手中夺走全球政治经济主导权”。而中国这招“韬光养晦”源自《资治通鉴》。“没好好研究《资治通鉴》，是美国中国问题专家的最大错误，也是美国被中国欺骗的原因之一。白邦瑞们的受骗感是什么来的，堂堂美利坚会一直被中国耍得团团转？据美国之音所说，1969年，24岁的白邦瑞被中央情报局和联邦调查局发展为间谍。在联合国秘书长办公室任职。这个办公室里汇集了全世界各国的工作人员，而白邦瑞是唯一的美国人。作为基辛格秘密接近中国计划的一部分，这个菜鸟间谍接受的第一份任务是设法接近办公室里的苏联同事，从他们口中得到苏联高层对中国的看法。白邦瑞从此开始了他长达四十多年对华间谍工作的生涯。从上世纪90年代开始，他几乎每年都到中国访问，广泛接触军方、学界和政府里的各阶层人士，“在了解中国方面具有了别人所不具有的视野和人脉”。在美国战略界，当时有所谓“拥抱熊猫者”的“鸽派”以及号称“屠龙者”的“鹰派”，白邦瑞在《百年马拉松》中自称曾经是一个坚定的“熊猫拥抱者”，多次建言美国政府要从技术上和军事上帮助中国，因为他相信：中国的经济发展了，中国就会走向“民主”，变得和美国一样。但是，随后时间中他发现，经济发展并没有让中国走上他希望中国走的道路。他以为中国“是一朵娇嫩的花朵，需要美国和西方的帮助”，但中国的GDP强劲到“最早2018年超越美国”。他觉得这都是因为中国人这么多年“忽悠”了他，而这又是中国人庞大“战略忽悠”计划的一部分，是要通过他来影响美国的决策者，继续为中国提供经济、科技和军事援助，接着“忽悠”……于是他痛心疾首的“发现”：帮助中国人实现超越美国目标的恰恰是美国人自己。而我们以往不甚了解的是，为了准确地表达自己的意思，白邦瑞还为《百年马拉松》给中国人写了一封信。照白在信里的说法，基辛格当时对中美接触前怕狼后怕虎，生怕苏联反应过度，对白的苦心建议都不认真对待，“如果不是基辛格，中国的现代化建设还能至少早五年”。（有意思的是，在跟刀哥的电话里，白说他刚跟基辛格吃过饭，席间谈笑风生）为了帮助当时的解放军“实现军事现代化”，为了帮助中国“抵御苏联侵略”，白邦瑞“当了无名英雄”，却“好像从未受到称赞”，“应该得一个一吨重的大奖章”。李登辉搞分裂中国的“七块论 ”，他坚决抵制，有人主张全方位遏制中国，他坚决不从。不但是他，整个美国都对中国现在取得的成功做出了“巨大贡献”：美国没有领导八国联军，也没有火烧圆明园，那都是英国军队干的；在中苏冲突中，是美国主持正义，挺身而出；是美国为中国提供了大量科技援助，帮助中国培养了好多学科带头人。我为你中国做了这么多，我对你的希望现在全落空了。瞅瞅白邦瑞这个大逻辑、小情绪，眼熟不。刀哥在接触过白邦瑞，看过副总统的演讲之后发现，原来美国会锱铢必较地跟你来算小账，原来美国的大学教授、政治精英是可以躺在地下耍无赖的。这是一帮我们陌生的美国人。如果概括地话，就是不靠谱。他们的三观、思维和行为方式，原则和底线，和我们印象中的“典型美国人”有着很大差别。按说，几亿美国人，怎么着也会出一些不靠谱的。过去，这帮人总体处于边缘状态。现在这帮人进入华盛顿政治中心，用他们的方式推动美国和中国交手。我们对他们的陌生程度，就像他们来自火星，很难再用地球人的思维和逻辑去理解他们。和这样的一群人打交道，还要交手，我们在各方面的准备还远不够充分。</w:t>
        <w:br/>
        <w:t xml:space="preserve">    </w:t>
        <w:tab/>
        <w:t xml:space="preserve">    </w:t>
      </w:r>
    </w:p>
    <w:p>
      <w:r>
        <w:t>WXC7760</w:t>
        <w:br/>
      </w:r>
    </w:p>
    <w:p>
      <w:r>
        <w:br/>
        <w:t xml:space="preserve">    </w:t>
        <w:tab/>
        <w:t xml:space="preserve">    </w:t>
        <w:tab/>
        <w:t>10月8日电 追星并不是什么稀奇事，不过谁能想到，备受关注的英国新王妃梅根·马克尔（Duchess ofSussex）也是追星族的一员！这位英国王妃的偶像竟然是美国“第一女儿”伊万卡。综合美国《新闻周刊》、英国《每日快报》报道，英国哈里王子的妻子、美国女演员梅根将美国总统的女儿伊万卡视为自己的女性偶像之一。英国王室传记作家安德鲁·莫顿（AndrewMorton）在《梅根：一位好莱坞王妃》（Meghan： A HollywoodPrincess）一书中爆料称，“在伊万卡的父亲竞选美国总统之前，梅根的女性偶像之一就是伊万卡”。书中还提到，当伊万卡同意在纽约与梅根见面共进晚餐时，梅根如“粉丝”一般兴奋不已。书中还摘录了梅根早前的博客内容，从这些内容也可以看出她对伊万卡的喜爱，梅根十分崇尚伊万卡的时尚感和生活方式。梅根还认定，伊万卡有“成功（和幸福）的秘诀”。梅根早前在社交媒体上写道，伊万卡的珠宝品牌系列让她“欲罢不能”，她常“坐在床上一边喝着酒，一边眼巴巴地看着电脑里那些漂亮的设计，直至深夜”。今年5月，梅根与哈里王子举办结婚，嫁入王室后，梅根依照王室传统关闭了她此前频繁使用的Instagram、Twitter、Facebook等社交媒体账号。据悉，梅根和哈里王子的世纪婚礼并没有邀请现任美国总统参加。哈里王子曾公开表示，他更喜欢美国前总统奥巴马。梅根极力倡导男女平等，曾在联合国妇女组织担任女性政治参与和领导的倡议人，她也曾将现任美国总统描述为一位分裂且轻视女性的人。《新闻周刊》指出，伊万卡的父亲当选美国总统后，梅根对伊万卡的看法可能也随之发生了改变。</w:t>
        <w:br/>
        <w:t xml:space="preserve">    </w:t>
        <w:tab/>
        <w:t xml:space="preserve">    </w:t>
      </w:r>
    </w:p>
    <w:p>
      <w:r>
        <w:t>WXC7761</w:t>
        <w:br/>
      </w:r>
    </w:p>
    <w:p>
      <w:r>
        <w:t>中新网10月8日电据澳洲网报道，澳大利亚墨尔本一名华裔老爷爷因救孙子，不幸被闯红灯的司机撞倒身亡，然而肇事者却于近日被判无罪释放，理由是法官认为其已被受创伤后压力症影响。现年42岁的Ruwanmalee Perera来自DoncasterEast，她承认了一项危险驾驶导致死亡的罪名。在维州，这项罪名最高可判处10年监禁，但她却被无罪释放了。2016年11月30日下午，66岁的华裔老爷爷张启民(Qimin Zhang，音译)在Nunawading的SpringvaleRd和SpringfieldRd的交汇处过马路时，不幸被Perera开车撞倒身亡。据报道，事故主要是因为Perera忽视了前方的红灯信号。据悉，事发时，张启民一把推开了旁边的孙子，并被Perera驾驶的的SUV撞倒身亡。Perera是两个孩子的母亲，从事儿童看护工作。她于近日在维州法院被无罪释放，同时被吊销驾照18个月。张启民的妻子姜玉南(Yunan Jiang，音译)因丈夫的离世备受打击，她曾恳求法官FrankGucciardo严惩肇事者。但法官称，Perera因此事饱受创伤后压力症影响。这次车祸对Perera产生了重大影响，甚至超出了法庭审判的范围。内疚和羞愧会影响Perera的一生，让她入狱会使她的病情更糟。据悉，事发时，Perera在十字路口因疏忽大意，开车撞倒了张启民，导致他头骨破裂。张启民经抢救无效后，在医院不幸逝世，他的孙子面部受轻伤。法官称张启民为“英雄”，“在撞车的那一刻，张先生确实表现得很勇敢，表现出了极大的勇气，把婴儿车从他身边推开，以保护他的孙子免受伤害。这是一种勇敢和无私的行为”。法官Gucciardo将Perera的违法行为描述为这类型车祸中犯罪程度“最低的”，因为她没有喝醉、没有超速、没有打电话，同时也没有疲劳驾驶。他进一步赞扬了Perera的良好性格、扎实的工作经历以及作为一个好妈妈的品行。但他的话，并没有让张启民悲痛欲绝的妻子得到多少安慰。姜玉南向法庭提交了一份令人揪心的受害者影响声明，请求对杀害她丈夫的凶手判处适当的监禁。姜玉南在法庭上表示，她的生活因此被摧毁，她形容她的丈夫是一位深受敬爱、富有爱心和关心家庭的男人，并描述了失去丈夫后的伤心、沮丧和失眠的严重影响。在宣判中，法官Gucciardo指出，被害人的家人仍然对Perera“不宽容”，并寻求“最高限度的法庭赔偿”。然而，法官并未因此动摇。“我已经考虑到了这些强有力的情感表达……这种情感虽然可以被理解，但不能推翻法庭的量刑原则“。</w:t>
      </w:r>
    </w:p>
    <w:p>
      <w:r>
        <w:t>WXC7762</w:t>
        <w:br/>
      </w:r>
    </w:p>
    <w:p>
      <w:r>
        <w:br/>
        <w:t xml:space="preserve">    </w:t>
        <w:tab/>
        <w:t xml:space="preserve">   </w:t>
        <w:tab/>
        <w:tab/>
        <w:t xml:space="preserve"> </w:t>
        <w:br/>
        <w:t xml:space="preserve">    </w:t>
        <w:tab/>
        <w:t>南加州房地产市场降温，待售屋在市场上停留的时间加长，也给了不法之徒可趁之机，华人聚居的东圣盖博谷某城市，近日发生令人发指的鸠占鹊巢事件，震惊业界，争相走告要加强保全措施，必要时甚至把待售屋的牌子拿下来，以免给宵小可乘之机。华人屋主杨先生(化名)今夏将他室内面积2700平方呎的一栋老房子上市求售，不久就拿到一个150万元现金购买的Offer，杨先生还在考虑中，邻居来电，恭喜他房子成交了，新屋主一大家子人已经搬进去住了，杨先生一听大惊失色，房子还没成交啊，怎么就有人搬进去住了？匆匆赶至现场查看，出来开门的是全身满是刺青的一对白人男女，告诉杨先生他们向Bryan租下房子，已预付租金，还出示一张租屋合约，上面房东的签名乱七八糟、不清不楚。杨先生表明他才是屋主，怀疑对方是租约诈骗案受害人，还好心告诉对方不要再付租金给Bryan了，没想到对方一付不在乎的样子。杨先生直接向洛杉矶县警局核桃分局报案，警察上门，“房客们”又拿出那张租屋合约，警察告诉杨先生，只要有租屋合约，民事纠纷由法庭裁决。杨先生立刻透过律师发信，并向法院提告，法官原本给自行入住的房客们两周时间搬家，房客们说他们还得替孩子办理转学事宜，延长至三周。三周到期前一晚，杨先生再度登门，房客们还在，并未搬走，无奈之余告诉对方，隔日清晨若未搬走，法警就会上门驱赶了。第二天一大早，房客们终于搬走了，留下惨不忍睹的景象─满屋子的垃圾与杂物。正当杨先生为房子惨况震惊不已时，屋外陆陆续续来了一大堆陌生人，人人都说他们在旧货网站上买了脚踏车、家具、厨具…，杨先生向他们解释根本没有那些旧货，对方还不相信，他都快抓狂了。请清理公司来搬走垃圾与弃置物，好几趟卡车，花了上千元。历经两个多月的折腾才回归平静，鸠占鹊巢的经历着实把杨先生吓到了，鉴于暑期购屋旺季也过了，此时邻居出价购买，杨先生就把房子卖给邻居，过户期间前面围栏加了大锁，以防陌生人再度侵门踏户。</w:t>
        <w:br/>
        <w:t xml:space="preserve">    </w:t>
        <w:tab/>
        <w:br/>
        <w:t xml:space="preserve">    </w:t>
        <w:tab/>
        <w:t xml:space="preserve">    </w:t>
      </w:r>
    </w:p>
    <w:p>
      <w:r>
        <w:t>WXC7763</w:t>
        <w:br/>
      </w:r>
    </w:p>
    <w:p>
      <w:r>
        <w:br/>
        <w:t xml:space="preserve">    </w:t>
        <w:tab/>
        <w:t xml:space="preserve">    </w:t>
        <w:tab/>
        <w:t xml:space="preserve">(image) </w:t>
        <w:br/>
        <w:t xml:space="preserve">    </w:t>
        <w:tab/>
        <w:t xml:space="preserve">    </w:t>
      </w:r>
    </w:p>
    <w:p>
      <w:r>
        <w:t>WXC7764</w:t>
        <w:br/>
      </w:r>
    </w:p>
    <w:p>
      <w:r>
        <w:br/>
        <w:t xml:space="preserve">    </w:t>
        <w:tab/>
        <w:t xml:space="preserve">    </w:t>
        <w:tab/>
        <w:t>图为香港媒体报道孟宏伟早前当选国际刑警组织主席照片（法广RFI小山）中国公安部副部长，国际刑警组织主席孟宏伟神秘失踪案仅一天就几乎在中国网络掀起热搜，但官方网管迅速删减，定多个与事件相关的敏感词，封锁网络议论。网民借用过去相关孟宏伟官方消息发出议论。直至目前孟宏伟失踪仍然成谜，各种传言猜测满天飞。据中央社今天报道，为抵抗官方严密的网路审查，中国网民常「借地」讨论时事。国际刑警组织中国籍主席孟宏伟传出失踪后，中国网民在微博上找不到「新闻」，只好在「旧闻」下方聊八卦、开赌盘。「借地」是中国网民面对言论审查的刁钻与智慧。此前发生韩国电影「我只是计程车司机」2017年在中国网路遭下架，网民随后便涌至另一部片名相同的电影网页中讨论心得、抒发不满。这次国际刑警组织中国籍主席、中国公安部副部长孟宏伟传出失踪后，在新浪微博上搜寻「孟宏伟失踪」，显示为「根据相关法律法规和政策，『孟宏伟失踪』搜索结果未予显示」。报道说，在搜寻不到「新闻」的情况下，目前多篇有关孟宏伟的「旧闻」下方开始涌进中国网民的「新留言」，众人在下方互探消息、开设赌盘。再次自行发起新一波「借地」运动。其中，一篇由新浪微博帐号「滨州医学院临床医学院」在今年4月8日转发的「公安部副部长、国际刑警组织主席孟宏伟不再担任部党委委员」讯息下方，自10月5日孟宏伟传出失踪以后，出现多篇新留言。网民留言表示，「党员嘛，和组织谈心去了」、「他老婆向法国警方报案说，孟宏伟回中国出差失踪了，中国人在中国失踪却向法国人报警，这是什么逻辑」、「社会主义铁拳打得我七荤八素，惹不起啊」。法国警方5日表示，孟宏伟上星期返回中国后，据报已经失踪。孟宏伟的妻子向里昂（Lyon）警方报案，宣称9月29日孟宏伟离家后，迄今音讯全无。国际刑警组织总部位于里昂。报道指香港南华早报引述不具名消息人士指出，64岁的孟宏伟正在中国接受调查。孟宏伟返抵中国后，立即被带走接受讯问。</w:t>
        <w:br/>
        <w:t xml:space="preserve">    </w:t>
        <w:tab/>
        <w:t xml:space="preserve">    </w:t>
      </w:r>
    </w:p>
    <w:p>
      <w:r>
        <w:t>WXC7765</w:t>
        <w:br/>
      </w:r>
    </w:p>
    <w:p>
      <w:r>
        <w:br/>
        <w:t xml:space="preserve">    </w:t>
        <w:tab/>
        <w:t xml:space="preserve">    </w:t>
        <w:tab/>
        <w:t xml:space="preserve"> （ 法广RFI小山）国际刑警组织主席，中国公安部副部长孟宏伟离奇失踪事件曝光，虽仅一天消息泛滥程度惊人，但均得不到官方证实。香港其他媒体引述南华早报消息，指孟宏伟在中国被扣遭问话。国际刑警组织据信正式向中国询问孟宏伟下落，并要求给予正式答复。据香港东网报道，至此中国官方并没有正式给予国际刑警答复。关于孟宏伟失踪案，有各种传送消息。多家媒体指孟宏伟可能涉嫌贪腐，违规在中国以及香港购房。但也有消息指中国官方因孟宏伟贪腐违规购房而大动干戈扣押，惊动世界，逻辑上不成立。据苹果日报报道，孟宏伟可能涉嫌中国政治忌讳，涉嫌北戴河政变案。因为案件重大而紧急，中国当局才不顾影响而紧急对孟宏伟问话。报道没有细节透露。因为中国官方沉默，孟宏伟失踪案没有官方消息证实或澄清。各媒体的消息均无法得到证实。法新社和路透社均指出，法国警方已经给予孟宏伟在法国的妻子予以司法安全保护。孟宏伟的妻子向法国警方报案丈夫失踪，同时指受到不明生命安全威胁。法国警方据此已经立案调查。</w:t>
        <w:br/>
        <w:t xml:space="preserve">    </w:t>
        <w:tab/>
        <w:t xml:space="preserve">    </w:t>
      </w:r>
    </w:p>
    <w:p>
      <w:r>
        <w:t>WXC7766</w:t>
        <w:br/>
      </w:r>
    </w:p>
    <w:p>
      <w:r>
        <w:t xml:space="preserve">　　iOS 12更新后，新增了屏幕使用时间的新功能。你们可能还不是很清楚它能干嘛。　　其实顾名思义，它能清晰地显示你当天和一周打开手机屏幕的时间。点击时长后，它还会显示你把时间都花在哪儿了。　　我本来也没啥感触，直到国庆在家瞅了一眼。　　上面那张是我昨天晚上截的图，截图时间见图片右上角。一天才多少个小时啊，我玩了快12个小时了。　　而且可悲的是：我除了看视频就是刷微博聊微信，是个死肥宅没错了。我大概被电视、游戏、微博绑架了！　　图片来源：@筋脑伤　　看完这些数据，我不自觉地摸了一下我的颈椎，感觉我离瘫痪又进了一步。　　屏幕使用时间除了查看使用时间外，还有三个按钮可以做更细致的设置。　　设定手机停用时间　　你可以设定一个停用手机的时间段，在停用的时间段里，手机只有选择的应用和电话功能可以使用。　　如果你想在停用期间禁止使用所有应用，可以把“停用期间阻止使用设备”按钮打开。　　设置应用使用时间　　你可以自由设定某类或某几类APP的使用时间，超出时间之后该类别的应用将无法使用，显示灰色，一直到第二天才恢复。　　比如，将社交类软件使用时间设置成6小时，那就意味着这些软件每天只能玩6小时，超出6小时之后就会显示灰色，无法打开。　　你要么等到第二天再使用，要么就输入密码解锁时间。　　当然，如果有一些应用你必须使用的，你可以添加到“始终允许”里。　　如果你想掩耳盗铃，不想看到这些数据，你也可以选择关闭屏幕使用时间。反正开了这个功能，你也不会少玩手机一分钟。</w:t>
      </w:r>
    </w:p>
    <w:p>
      <w:r>
        <w:t>WXC7767</w:t>
        <w:br/>
      </w:r>
    </w:p>
    <w:p>
      <w:r>
        <w:t xml:space="preserve">　 美联储加息周期一开启，全球不少国家货币就要被“牵着鼻子走”，货币贬值就成了摆脱不了的魔咒。　　根据券商中国记者的最新统计结果显示，截至北京时间10月7日凌晨(下同)，阿根廷比索以兑美元贬值50.8%的幅度“夺冠”，成为年初至今贬值幅度最大的货币。紧随其后的便是土耳其里拉，贬值幅度超30%。　　根据不完全统计，年初至今非美元货币兑美元贬值幅度在双位数的货币达到7个，分别是阿根廷比索、土耳其里拉、南非兰特、巴西雷亚尔、印度卢比、俄罗斯卢布、印尼盾。但更为重要的是，贬值幅度即将突破10%的不在少数，虽然仍以新兴市场货币为主，但竟也出现了发达国家货币的身影。　　本轮新兴市场动荡与美元指数的调整息息相关，从本质上说，是美国进入加息周期后美元走强的直接结果。因此，新兴市场货币汇率后续的走势，仍与美元指数的变动高度相关，而后者又受美国经济前景的影响。　　但归根结底，之所以今年以来会有一些新兴市场国家货币狂泻不止，美元指数的调整只是刺破这些国家繁荣假象的导火索，根本原因仍是在于这些国家外债占比高、外债结构不合理、财政巨额赤字，国际收支失衡等自身基本面不牢固，才容易因外部因素风吹草动就引发内部大地震。　　因此，从这个角度看，考虑到美联储加息还将继续，明年欧洲、日本等发达经济体货币政策也将回归正常化，全球流动性会持续收紧，这些脆弱的国家还将遭受一轮轮暴击。　　“脆弱五国”扩围成“脆弱N国”　　2013年，摩根士丹利的经济学家最先提出了“脆弱五国”(FragileFive)的概念，这五个国际分别是南非、巴西、土耳其、印度和印度尼西亚，理由是这些国家过于依赖外国投资，借款成本极受美联储撤除QE影响，随着外国投资者撤离，本币受到巨大的贬值压力。　　时至今日，脆弱五国确实很“脆弱”。根据最新统计，年初至今，非美货币兑美元贬值幅度达双位数的7个主权货币中，脆弱五国全部榜上有名。　　但值得注意的是，除了脆弱五国外，其它一些国家的货币也显得很脆弱，如阿根廷比索、俄罗斯卢布。　　更为重要的是，今年以来，一些发达国家的货币在美元走强面前也变得脆弱了。例如，根据券商中国记者统计，年初至今，瑞典克朗兑美元贬值高达9.5%、澳元兑美元贬值达9.6%。　　其中，瑞典克朗的大幅贬值主要受国内政治危机影响，9月25日，瑞典首相StefanLfvén在不信任投票中落败，他成为瑞典历史上第一个因为不信任投票下台的首相，瑞典也因此面临新政府组阁困局。　　受此影响，截至9月28日，瑞士克朗/美元较今年二月的高点回撤了11%，光是25日投票那一天就狂泻200点。不过，不少机构认为，作为G10国家中“最被低估”的货币，瑞典克朗后市升值的潜力很大，加之瑞典央行行长Ingves近日表示，仍可能在12月或明年2月加息，这也将会是后期推动瑞典克朗反弹的最主要动力来源。　　相比瑞典克朗，澳元的前景则不那么明朗。因高度依赖海外资金的澳洲银行受全球流动性紧缩承压，叠加市场对保护主义及澳洲经济的担忧，澳元跌成今年表现最差的发达市场货币之一，过去三周下跌超3%，甚至有媒体将澳元戏称为“跌成了新兴市场货币”。　　亚洲货币表现差距大：印度表现最差　　亚洲国家以发展中国家居多，但这其中各国货币变现差距较大。年初至今的兑美元贬值幅度高者超15%，低的也有不足1%。　　在亚洲发展中国家中，印度成为今年的“亚洲最差货币”。年初至今已贬值达14%。尤其过去的两个月，卢比表现的非常孱弱。市场普遍认为，卢比之所以表现差，主要原因是国际石油价格上涨、贸易逆差扩大、资本外流，以及政府救市意愿不足等。另外，作为全球第六大经济体，印度的外汇储备也只有4000亿美元。　　但更重要的是，国际原油价格上涨实则是卢比下跌的罪魁祸首。目前，石油是印度最大进口商品，印度80%的石油需求依赖进口。日益增长的石油需求，将使印度耗费更多的美元，贸易逆差进一步扩大，进一步压低卢比。　　为拯救卢比，印度政府多次出招。9月26日，印度政府突然宣布提高19种“非必要商品”的进口关税，以降低不断扩大的经常账户赤字。包括调整提高了空调、冰箱、洗衣机、鞋类、扬声器、珠宝、部分塑料制品、行李箱以及航空涡轮燃料等进口商品的关税。受影响最大的出口国为中国和韩国。　　但即使如此，卢比的汇率仍然在跌跌不休，关税新政之后，10月1日，卢比又开启下跌模式，并在近日一度跌创20年来新低。　　考虑到国际油价有望继续上涨，所以市场对卢比的走势并不乐观，认为有可能会再创新低。　　人民币贬值幅度为列中等　　相比之下，人民币汇率在亚洲主要发展中国家中，贬值幅度为列中等。年初至今，更能反映市场预期的离岸人民币兑美元汇率(CNH)贬值幅度近5.9%，与韩元的贬值幅度相当。　　受自9月末以来美元指数连续数日走强影响，假期并未休市的CNH本周也上演了过山车般的惊魂走势。10月2日，CNH短线跳水140个点，失守6.9关口后又迅速短线拉升近140点，收复6.89关口。　　10月3日又短线急跌150个点跌破6.9关口，4日一度逼近6.91.5日同样持续在6.9上方徘徊，直至美国非农数据公布后再次短线急涨收复失地，当日纽约尾盘报6.8839。　　但可以看出，不论近几日CNH如何反复上演短线跳水和急升，始终是在6.9这一重要关口上下持续徘徊。假期休市前，在岸人民币兑美元汇率(CNY)的价格为6.8725。也就是说，目前CNH和CNY的价差已超过300点。预计下周一内地开市后，CNY也将会补跌，但幅度会相对可控，市场普遍预计，短期内破7难度仍大。　　基本面“要命”，这些国家还会再遭受打击　　历史实践表明，美国利率上升和美元升值是新兴市场金融动荡特别是本币贬值、资本外流的重要因素。因此，不可否认，本轮多国货币动荡与美元指数的调整息息相关，从本质上说，是美国进入加息周期后美元走强的直接结果。　　所以，不少人都关心，美元指数的后续走势。尽管目前美元仍较为坚挺，但也有机构开始看空美元。国盛证券首席宏观研究员熊园认为，美元短期走强，但不改中长期趋弱格局，全球汇率走势主要取决于欧元。往后看，欧央行年底将退出量化宽松，明年下半年可能启动加息，但加息预期大概率在年底开始逐步发酵，这也是中长期看涨欧元、看跌美元的最主要因素。　　不过，在全球流动性收缩、资本从新兴市场国家回撤的大潮流下，美元指数的走弱还是走强，只是会影响一些国家货币波动的剧烈程度，但并不会阻止这些国家货币的贬值，未来一段时间内，一些货币再度遭遇暴击在所难免，甚至一些国家有爆发经济金融危机的可能。　　“美联储持续加息，再加上全球主要央行逐步退出量化宽松，发达国家流动性出现拐点，这对于新兴市场带来很大的冲击。”摩根大通中国首席经济学家朱海斌对券商中国记者称，这个冲击很大程度取决于各个国家的基本面，如贸易赤字比较大，或者外债水平比较高，尤其美元外债比较高，相对风险点更大。　　中国银行国际金融研究所最近研报指出，下一阶段，新兴市场面临的主要风险在于美元持续走强、外部融资环境收紧，那些经济基本面脆弱、政策框架不完善、地缘冲突和国内政治风险较高的国家将遭受进一步考验。　　阿根廷、土耳其、印度、巴西、南非和乌克兰呈现比较严重的财政和经常账户“双赤字”，根据IIF的统计，26个主要新兴经济体2019年将迎来偿债高峰，债务到期金额达32289亿美元，比2018年增加1710亿美元。随着全球融资成本上升，融资可得性下降，新兴经济体还债付息、借新还旧的压力还将加大。　　苏宁金融研究院宏观经济研究中心主任黄志龙则对一些危险系数相对较高的货币从基本面角度分析做了分类：　　1、南非在外债水平、外债结构和经济增长、失业、通胀等经济基本面指标方面都属于较为脆弱的经济体，是仅次于阿根廷、土耳其爆发货币和金融危机风险最大的国家。　　2、巴西短期外债偿还压力似乎不大，但其长期高企的通胀率、失业率和财政赤字率和低迷的经济增速，必将进一步恶化其汇率和金融体系稳定的经济基本面。　　3、马来西亚、泰国、菲律宾等东南亚新兴市场国家在外债总水平、外债结构、外汇储备偿债能力等方面风险较大，而在国际收支、财政平衡、经济增速等经济基本面则较为稳健。一旦国际金融形势出现激烈动荡，这些国家也可能出现短期的偿债压力，货币金融体系也可能陷入动荡，而在这三国中，马来西亚的这种反差体现得尤为明显。　　可以看出，不管从实际跌幅还是预测分析看，人民币并不算是“高危”货币。相比于其他新兴市场国家，我们已经很幸运了。</w:t>
      </w:r>
    </w:p>
    <w:p>
      <w:r>
        <w:t>WXC7768</w:t>
        <w:br/>
      </w:r>
    </w:p>
    <w:p>
      <w:r>
        <w:t>在包道格看来，美陆关系在变好之前会变得更糟糕。华府智库“战略暨国际研究中心“（CSIS）中国权力项目主任葛莱仪（BonnieGlaser）在接受美国之音採访时说，看来，川普政府正试图在诸多议题上对大陆进行反击。她说：“（彭斯）这个谈话的确代表了川普政府对中国关切的综合阐述。川普政府的人已经谈到了美国在与中国打交道时加强竞争性的必要。对我来说，这看起来像是他们也正在试图加强对抗性。“葛来仪认为，美陆关系很可能处于一个关键的节点。她说：“这个谈话与川普政府一直採取的立场一致，但在美中关系上，我们很可能处于一个十字路口。如果我们不找到消除双边关系摩擦的途径，我们可能正在走往一个更负面的方向，进入更多的战略竞争和对抗的阶段，人们开始谈论新冷战。这不是完全不可能的。“另据英国广播公司（BBC）中文网报导，彭斯在演说中特别提及哈德逊研究所中国项目主任白邦瑞博士（Dr. MichaelPillsbury）的观点：“中国反对美国政府的行动和目标。实际上，中国正在与美国的盟友和敌人建立关系，这与建立任何和平及高效的中美关系的意图相矛盾。“这一观点来自白邦瑞2015年出版《2049百年马拉松：中国称霸全球的秘密战略》（TheHundred-Year Marathon: Chinas Secret Strategy to Replace America asthe Global Superpower）。白邦瑞被称为中国通，多年来是美国政府的中国问题高级智囊，也被川普总统讚为“中国问题顶级权威“。他在这一书中详述了大陆如何欺骗美国，帮助自己超越美国成为世界最强的超级大国。他写道：“40多年来，美国发挥了不可替代的作用，帮助中国政府建立起蓬勃的经济、开发出科学和军事能力、在世界舞台上占了一席之地，初衷就是中国崛起将给我们带来合作、外交和自由贸易。““但是如果中国梦是不费一枪一弹取代我们，就像美国当年取代大英帝国一样，会怎么样？“从他书中所写内容来看，川普政府应该在很大程度上接纳了他的观点和建议。</w:t>
      </w:r>
    </w:p>
    <w:p>
      <w:r>
        <w:t>WXC7769</w:t>
        <w:br/>
      </w:r>
    </w:p>
    <w:p>
      <w:r>
        <w:br/>
        <w:t xml:space="preserve">    </w:t>
        <w:tab/>
        <w:t xml:space="preserve">   </w:t>
        <w:tab/>
        <w:tab/>
        <w:t xml:space="preserve"> </w:t>
        <w:br/>
        <w:t xml:space="preserve">    </w:t>
        <w:tab/>
        <w:t>中国艺人范冰冰恶偷税案，以交8亿元人民币了事。今日中国，趁火打劫的最多，所以说什么范冰冰甩卖41套北京房产，那是房产中介在搞鬼，而更多人收到范冰冰的众筹求救信，要求转帐帮她交税款，那是诈骗集团空群出动。在对范字都厌烦之极的同时，很多人想听到个崔字，就是最早披露范冰冰、冯小刚等人玩阴阳合同的崔永元，虽然他标榜是为报私仇，但人们对他更加尊敬，想听他怎么想又怎么说。而他终于开口说话，那是一声长叹一声雷。10月7日中国长假期结束之际，崔永元在他的小崔读书汇上，发了篇短文，算是他对范冰冰案查处结果的首度回应。看了标题，就想知道那长叹叹的是什么，那一声雷是已经响了还是将要响起。读下来，崔永元是不同情范冰冰的，因为她没有教养，而她一众好友冯小刚等一样是不思悔改。崔永元这种评价，早在意料之中，也相信他不会为之而长叹，读了崔文，会相信他长叹的果然另有其人，是税务总局那一张张脸和另外两张陌生的面孔。读完之后一个印象，国家税务总局的官员不见得是范冰冰的人，但绝不是想主动去查偷税者的官，只是得令而为罢了。与之同时，由崔文可以看出，崔永元提交了更多的证据，揭发了比范冰冰办了更多坏事的人和事，但这些人和这些事，办是不办，如果办，你有没有调查，如果不办，你是否要告崔永元提供伪证，这一切，税务总局显然不想对公众有所交代。更险恶的是，一个善良公民去税务总局报案，税务总局招来两个不报身分的人，而这两个去的目的就是想诈出证据是从哪里弄来的，对此税务总局怎能不有所交代。</w:t>
        <w:br/>
        <w:t xml:space="preserve">    </w:t>
        <w:tab/>
        <w:br/>
        <w:t xml:space="preserve">    </w:t>
        <w:tab/>
        <w:t xml:space="preserve">    </w:t>
      </w:r>
    </w:p>
    <w:p>
      <w:r>
        <w:t>WXC7770</w:t>
        <w:br/>
      </w:r>
    </w:p>
    <w:p>
      <w:r>
        <w:t>英国《经济学人》杂志最新一期封面故事，合成了"蒙娜丽莎的微笑"与中国旗帜及毛装，主题聚焦中国在欧洲的政治野心。内文提到，中国将大量资金注入欧盟，欧洲国家已开始忧虑。　　(image)英国《经济学人》杂志最新一期封面故事，合成了"蒙娜丽莎的微笑"与中国旗帜与毛装，主题聚焦中国在欧洲的政治野心。（图截自《经济学人》）。　　《经济学人》4日在最新一期封面故事，刊出一篇题为〈中国对欧洲意图不轨，欧洲应该这样回应〉（China has designson Europe. Here is how Europe should respond）的文章。　　文章指出，中国在欧洲的投资骤增，2016年增至近360亿欧元，几乎是去年总额的两倍。2017年，中国的全球外商直接投资（FDI）下滑，但在欧洲的投资花费从5分之1，增至4分之1。　　整体而言，中资使双方都更为富有。然而，中国也使用其财务实力，购买在欧洲的政治影响力。例如，捷克总统齐曼（MilosZeman）就希望该国成为中国在欧洲的"不沉航母"。　　去年，捷克曾在联合国的论坛上，阻止欧盟批评中国的人权纪录。另外，希腊与匈牙利也在南海主权议题，阻止欧盟支持反对中国的法律裁决。　　文章最后警告，随着中国崛起，中资对欧洲的利益只会增加，但欧洲若为世界最强大的威权政体中国所弱化及分裂，其问题恶化将超越欧盟国界。欧洲不应让此发生。</w:t>
      </w:r>
    </w:p>
    <w:p>
      <w:r>
        <w:t>WXC7771</w:t>
        <w:br/>
      </w:r>
    </w:p>
    <w:p>
      <w:r>
        <w:t>中纪委网站刚发出消息－－据中央纪委国家监委网站消息，公安部副部长孟宏伟涉嫌违法，目前正接受国家监委监察调查。　　孟宏伟，男，汉族，1953年11月生，黑龙江哈尔滨人，1975年6月加入中国共产党，1972年12月参加工作，北京大学法律系法律专业毕业，大学学历，法学学士学位，中南工业大学管理工程专业毕业，工学硕士学位。（中国经济网）综合媒体10月7日报道，目前，国际刑警组织主席、中国公安部副部长孟宏伟下落不明。他的妻子已向法国警察报案，并寻求保护。　　　　法国电视台《Europe1》10月5日报道，孟宏伟9月29日只身从国际刑警组织的里昂总部返回中国之后便再无任何消息。　　《南华早报》引述消息人士指，孟宏伟在上星期刚抵达中国后，便被中国有关部门带走调查。现时并不知道他触犯何事，在哪里被扣查。　　香港《星岛日报》10月6日称，来自北京的消息称，孟宏伟在抵达北京后即被中国有关部门带走。据知他涉及经济问题及其它贪腐问题，其中包括孟宏伟违规在香港购置房产。　　《苹果日报》称有接近调查的人士表示，孟宏伟可能在某方面与中国当局对抗，因而被拘留。　　法国《世界报》评论说，虽然孟宏伟并不掌管国际刑警组织的运作实权，但作为重大跨国治安组织的主席却凭空消失，难堪的窘况很难不让国际社会对中国投以质疑的眼神。　　评论认为，孟宏伟所涉及的问题必定极为敏感或严重，才会让北京宁可冒着对国际出丑也要逮人的政治风险。</w:t>
      </w:r>
    </w:p>
    <w:p>
      <w:r>
        <w:t>WXC7772</w:t>
        <w:br/>
      </w:r>
    </w:p>
    <w:p>
      <w:r>
        <w:t>(image) 　李小琳出席2016年中国全国两会（图源：VCG）　　自10月3日以来，浙江亿邦通信科技有限公司附近，再次出现声讨中国国务院前总理李鹏之女李小琳事件。几十位银豆网P2P受害人维权高喊：“李小琳诈骗，亿邦上市洗钱。”　　综合媒体10月7日报道，这些人还高喊“北京海淀公安保护黑恶势力，赃款转移亿邦还我银豆44亿。”　　一个多月前的8月底，P2P平台银豆网受害者在河南郑州的华信电子集团的子公司维权。　　据悉，华信电子集团董事长刘智源为李鹏女婿，李小琳的丈夫。华信电子集团的资料显示其为全军通信设备供应商。　　这些受害人在郑州维权高喊，“14楼华信诈骗！”，“华信无耻！”他们的标语是“李小琳还我血汗钱！”值得注意的是，此消息并未得到官方证实。　　另有报道称，2016年中国各种国资系平台暴雷，前有和平系，浙江光大系，后有华信系，跟这几大系有关系的平台数十家，其中不乏银豆网这种，在业内有一定知名度的平台！</w:t>
      </w:r>
    </w:p>
    <w:p>
      <w:r>
        <w:t>WXC7773</w:t>
        <w:br/>
      </w:r>
    </w:p>
    <w:p>
      <w:r>
        <w:br/>
        <w:t xml:space="preserve">    </w:t>
        <w:tab/>
        <w:t xml:space="preserve">   </w:t>
        <w:tab/>
        <w:tab/>
        <w:t xml:space="preserve"> </w:t>
        <w:br/>
        <w:t xml:space="preserve">    </w:t>
        <w:tab/>
        <w:t>中国人民银行(央行)7日宣布，本月15日起，下调人民币存款准备金率一个百分点，预估释出人民币7500亿元资金。专家预测人民币对美元汇率可能跌破7。（路透）美银美林与摩根大通(小摩)都调低人民币汇率预估，认为美中贸易战升高将导致人民币更弱，“破七”已成定局，并且将拉低其他亚洲新兴货币汇率。美银指出，贸易战对中国短期经济成长已明显造成伤害，并将打击2019年第一季的成长率，加上美国利率看升，中方可能会允许且倾向人民币贬值，以支撑经济。美银将明年第一季美元／人民币汇率预估从6.9，调整为7.05，比目前价位再贬约2.5%；第二季预估汇率由6.85调整为7.1。美银并预测从现在到明年第二季，印尼盾将再贬逾5%，美元／印尼盾将升到1万5800 ；印度卢比将再贬约3%，为1美元兑75卢比。摩根大通预料明年美国将对所有中国输美产品加征25%关税，并将今年底美元／人民币汇率预估调整为7.01，明年9月的汇率预估由7.02调整为7.19。小摩指出，由于中国将扩大内需，经济成长并不会受到多大伤害；但由于美国联准会继续紧缩，人民银行却可能采取更宽松的货币政策，使美元殖利率比人民币更高；加上人行不会积极进场支撑人民币，预料人民币对美元汇率将贬到十多年来最低水准。人民币贬值将把其他亚洲新兴货币拉低，但只有印尼盾及印度卢比的贬幅可能超过人民币。而亚币贬值，可能压抑亚股。中国股市后市主要看中国刺激消费政策的效果，以及科技、电子商务产业的表现；如果成长模式不能顺利转型，中国股将继续承受压力。美国扩大关税范围，将拉高进口成本，并伤害美国企业获利及美股表现。</w:t>
        <w:br/>
        <w:t xml:space="preserve">    </w:t>
        <w:tab/>
        <w:br/>
        <w:t xml:space="preserve">    </w:t>
        <w:tab/>
        <w:t xml:space="preserve">    </w:t>
      </w:r>
    </w:p>
    <w:p>
      <w:r>
        <w:t>WXC7774</w:t>
        <w:br/>
      </w:r>
    </w:p>
    <w:p>
      <w:r>
        <w:br/>
        <w:t xml:space="preserve">    </w:t>
        <w:tab/>
        <w:t xml:space="preserve">    </w:t>
        <w:tab/>
        <w:t>去年曾被中共流亡富商郭文贵点名未来下场不是"进监狱"，就是"非正常死亡"的阿里巴巴董事局主席马云，今年9月宣布将于一年后退休，54岁的马云将把阿里巴巴集团交给首席执行官张勇。郭文贵近日接受国外知名对沖基金经理人专访时直指，马云是江泽民家族白手套、"盗国贼"财富代持者，而中国国家副主席王岐山以及中国共产党的其他领导人，几个月前曾召见马云单独谈话，要求他交出股权，这才是他正值壮年"被退休"的主因。郭文贵近日接受海曼资本（Hayman Advisors）创办人巴斯（KyleBass）专访，主持人巴斯问道："您认为将来马云和阿里巴巴会发生什么事?"郭文贵斩钉截铁的表示，"我认为马云有两个出路，所有的中国亿万富豪也只有两个出路：要么进监狱坐牢，要么非正常死亡"郭文贵更批评阿里巴巴，以"卖假货"维生，"一切都是谎言"。然而，郭文贵也承认，阿里巴巴确实是个优质资产，"赚了很多钱！"，更指阿里巴巴价值"上兆美元"，然而这一切都将会被中国政府收走，郭要大家读读1927至1942年的德国历史，形容中国共产党和当年的纳粹帝国元首希特勒（AdolfHitler）一样，要把资产充公，使私人企业国有化，再把资产转移到中共高干家族手上。郭文贵爆料，过去3个月，中国共产党包含王岐山等领导人，找了68家私人企业老闆，"包括马云，一家一家单独谈话！"郭文贵说，中共威胁他们，"我要你们爱你们的国家！为你们的国家做贡献！把你们的股权全都交出来！"郭文贵说，这就是为什么，马云会放弃了他所有的股权。郭文贵说："马云以前是江泽民家族的白手套、盗国贼集团的财富代持者"，就像"代理孕母"一样，而现在他们要收回白手套代持的财富，"就像取出代理孕母子官中的婴儿，要让马云滚蛋！"，而最终结局只会有两种下场，不是进监狱就是被杀，"每个白手套都会是这样的下场"，郭文贵还向主持人说："你相信我吗？那就从中国撤回你的投资资金，我是很严肃的。"中国流亡富商郭文贵、前白宫首席策士班农（Steve Bannon）接受知名对沖基金海曼资本（HaymanAdvisors）创始人巴斯（Kyle Bass）专访的完整节目，将在近期由巴斯主持的访谈节目《RealVision》中正式播出。</w:t>
        <w:br/>
        <w:t xml:space="preserve">    </w:t>
        <w:tab/>
        <w:t xml:space="preserve">    </w:t>
      </w:r>
    </w:p>
    <w:p>
      <w:r>
        <w:t>WXC7775</w:t>
        <w:br/>
      </w:r>
    </w:p>
    <w:p>
      <w:r>
        <w:t>(image)致谢：克雷格现在是一名作家，曾担任演员并出演多部电影和短片。 他曾出演2009年电影《我希望在地狱里仍有酒喝》(image)(image)Craig曾出演2006年至2008年播出的网剧Lonelygirl15中前总统小布什（George W. Bush）36岁长女芭芭拉（BarbaraBush）星期六突然宣布在缅因州成婚，嫁给了比她大1岁的剧作家考耶（Craig Coyne）结婚。星期六，芭芭拉在家族位在缅因州肯纳邦克波特瓦克角（WalkerPoint）的一处地产举行婚礼，新娘子由父亲小布什挽着步入行礼地点，她的祖父老老布什则坐轮椅在一旁观礼。小布什也在个人推特发文，庆祝女儿出嫁，也欢迎女婿考耶加入布什大家族。珍娜向NBC的《今日秀》（Today）透露，芭芭拉结婚时，身上带着她祖父借出的70年结婚纪念日手镯，而她的名字正是来自其祖母芭芭拉，而这位前第一夫人已于今年4月与世长辞，享寿92岁。珍娜表示，芭芭拉和丈夫考耶选择在缅因州成婚，是因为这是祖父老布什居住的地方，而且更浪漫的是，考耶是在祖父老布什向祖母芭芭拉订婚的同一地点，向妹妹芭芭拉求婚的。珍娜表示，在婚礼开始时，她宣读了一封祖父老布什写给祖母芭芭拉的信：“我读了一份我祖父写给祖母的新，因为我搜遍了所有浪漫的莎士比亚式的情话，都觉得比不上这个（信），当我读信时，他（祖父）就坐在我旁边。”星期一早晨，珍娜还在Instagram上传了一张她拥抱自己姐姐的照片，并附文：“当我看见这个美丽的女孩在这个意味着爱和家庭的地方结婚时，我抑制不住快乐的眼泪。”芭芭拉是小布什膝下双胞胎女儿中的姐姐，她的孪生妹妹珍娜（Jenna Bush Hager）已于2008年成婚。芭芭拉是卫生暨人权组织“全球健康”（ Global HealthCorps）创办人。她与考耶订婚5星期后完婚，两人婚后将定居纽约。结婚前两人一直是远距离恋爱，因为考耶一直居住在洛杉矶。</w:t>
      </w:r>
    </w:p>
    <w:p>
      <w:r>
        <w:t>WXC7776</w:t>
        <w:br/>
      </w:r>
    </w:p>
    <w:p>
      <w:r>
        <w:t xml:space="preserve">　　中美贸易战出现间歇期（图源：Reuters）　　美国副总统彭斯10月4日发表有关对华政策的讲话，加剧了美中两国的关系紧张。中期选举在即，美国特朗普政府加强了对中国的指责，引起中国强烈反对，也加剧人们对中美贸易战进一步扩大的担忧。　日本《朝日新闻》10月6日报道，彭斯（MikePence）在讲话中严厉指责中国，声称中国对美国的民主进行干涉，强调中国成为美国的威胁。　　报道称，卡内基国际和平基金会的副总裁包道格（DouglasPaal）指出，在特朗普执政时代，各政府部门中主张与中国采取对决姿态的声音日益高涨。他认为，这是因为特朗普（DonaldTrump）政府认定中国会很快输掉与美国的战略竞争，因此没必要提出条件，而是等待中国投降。　　香港《南华早报》报道，9月17日，美国总统特朗普誓称，如果中国针对其向价值2,000亿美元的中国商品加征关税的行为采取报复措施，那么美国将对来自中国的每件进口产品加征关税。如预期的那样，中国通过对价值600亿美元的美国进口产品加征关税作为回击。然而，一直没有迹象显示特朗普准备兑现他的威胁。　　报道称，分析家们表示，本来一场如火如荼、迅速发展的贸易战出现了间歇期，这意味着美国战略的转向。特朗普政府将考虑其他非关税选项。在重要的中期选举之前，这些选项会避免国内抵制。　　报道指出，这些选项包括军事行动，以及在中国领海周边增加军事演习。此外，还有经济制裁及增加反华言论，包括指责中国干预美国选举。</w:t>
      </w:r>
    </w:p>
    <w:p>
      <w:r>
        <w:t>WXC7777</w:t>
        <w:br/>
      </w:r>
    </w:p>
    <w:p>
      <w:r>
        <w:t>星期六，一名男子的尸体在纽约曼哈顿中城的一家酒店的三楼被发现，而在数天前，这名男子的妻子才因亲手将他们13个月大的儿有女殴打致死而入狱。纽约警方星期六透露，中午1点20分，31岁的托拉比（MohammadTorabi）的尸体在曼哈顿东57街的“Renaissance”纽约酒店的三楼空调房被发现，当时他已经死亡了一天之久。警方相信，托拉比在此前一天从17楼的酒店顶楼跳下。警方未在托拉比身上找到遗书，不过目前研判，这是一起自杀事件。而就在托拉比自杀的两天前，托拉比的妻子缇娜（Tina）才因为将13个月的女儿Elaina殴打致死，将Elaina的孪生弟弟Kian殴打致重伤而被捕，目前被暂时关押在纽约雷克岛监狱里。警方星期三在托拉比夫妻位于皇后区法拉盛的家中发现了Elaina的尸体，调查发现，Elaina和弟弟Kian的身体都有严重创伤。 (image)截止星期六晚间，缇娜仍只被控二级漠视生命攻击罪名（depraved indifferenceassault），而且她也未向警方透露任何案发经过。同时，警方正在寻找托拉比进行问话，没想到找到的只是一具尸体。托拉比此前有药物滥用和对缇娜家暴的历史，他此前在德州曾因对家庭成员攻击而被控罪。其中一名调查人员表示，“他（托拉比）可能才是杀死自己女儿的凶杀，他现在肯定在想，自己要进监狱了。”30岁的缇娜是个药剂师，两人在2012年在休斯敦结婚，之后再搬到纽约。托拉比的一名亲戚说，托拉比曾让妻子也染上了毒瘾。 (image)在缇娜和托拉比的双胞胎去年出生后，医院在婴儿的体内演出了鸦片残留物，因此开始对这对双胞胎和其父母进行追踪。除了Elaina和Kian, 缇娜和托拉比还有另外3名孩子，目前这三名孩子已被纽约市儿童服务管理局带走暂时照顾。</w:t>
      </w:r>
    </w:p>
    <w:p>
      <w:r>
        <w:t>WXC7778</w:t>
        <w:br/>
      </w:r>
    </w:p>
    <w:p>
      <w:r>
        <w:t>中美贸易战打得火热，中国人民银行日前宣布，自15日起下调部分金融机构存款准备率1个百分点，估计可释出7500亿人民币（约新台币3兆3578亿元）的资金。对此，新加坡银行固定收益主管尼克森（GarethNicholson）分析，虽然中国多次宣称不怕打贸易战，但从降准的决定来看，中方是真的有些紧张了！ (image)中美贸易战打得火热，有专家分析，虽然中国不断宣称不怕贸易战，但从降准的决定来看，中方是真的有些紧张了！（法新社）为支持经济发展，优化商业银行和金融市场的流动性结构，并降低融资成本，中国人行7日宣布，将自本月15日起，调降大型商业银行、股份制商业银行、城市商业银行、非县域农村商业银行、外资银行等部分金融机构存款准备金率1个百分点，预估可释放增量资金约7500亿元人民币，这是也是人行今年第4度降准。此举也预计将导致人民币进一步贬值。据《CNBC》报导，尼克森分析指出，中国会让人行宣布降准1个百分点，代表"真的有点紧张"，随着不利因素不断增加，中方得做好最坏的打算，"若美国经济持续表现强劲、贸易战持续升温，将会导致更多投资人把资金撤离中国市场。" (image)长期观察中国金融体系的独立分析师豪伊（FraserHowie）则认为，中国目前正面临2008年全球金融危机以来，最糟的时刻；所有新闻对他们都是负面的，因此他们也极力控管可能引发恐慌的言论。</w:t>
      </w:r>
    </w:p>
    <w:p>
      <w:r>
        <w:t>WXC7779</w:t>
        <w:br/>
      </w:r>
    </w:p>
    <w:p>
      <w:r>
        <w:br/>
        <w:t xml:space="preserve">    </w:t>
        <w:tab/>
        <w:t xml:space="preserve">    </w:t>
        <w:tab/>
        <w:t>(image)(image)网上目前流传大量山东平度市内，维权老兵和当局维稳力量对峙的视频（推特截图）网上目前流传大量山东平度市内，维权老兵和当局维稳力量对峙的视频。有外地老兵已经或正在赶往平度，也有老兵听说平度的情况，但是没有参与这次行动。平度市退伍老兵的维权行动，似乎并没有被立即压下去。美国之音日前采访了几位外地老兵，他们介绍了有关情况，略显紧张。不过，所介绍情况的共同点是，山东平度老兵维权正在成为中国国内群体事件的新热点，有人继续赶往平度集结。记者找到浙江老兵陈某，他对美国之音说：（记者：平度老兵维权，你们那里有什么支援吗？）有去增援的。（记者：去了多少人？）去了不少，去了不少（记者：他们在路上吗？）是的。基本上就这样。记者有找到河南境内的维权老兵张某：“（记者）：平度那边老兵维权，你们那边有人去支援吗？（张某：我听说了，但是具体情况不太了解。最近一段时间没有参与这个事情。（记者：那就不再打扰您了。您的问题解决了吗？）我的问题也没有解决。（记者：去的人多吗？）我听战友说了这个情况，具体情况我没有参与。与此同时，网上流传视频显示，全国各地老兵正在向平度市的一个文化馆挺进集结，各地老兵队伍以红旗引导，旗手自报地区名称：邯郸、辽宁、张家口、四川方队…...他们没有惧色。现场还能听到他们集结的口令和歌声。有网友说，现场无人高喊“为人民服务！”视频还包括平度老百姓向老兵们提供水果和食物，以及老兵们感谢的话语。与此同时，当局正在向平度市紧急调运防暴装置，没有开箱的防暴警棍开箱后，防暴警察领了新警棍，立即列队准备前往执行任务。网上消息说，当局正在从青岛周围五六个地级市，紧急调集警力。网上也流传，有防暴人员临时提出辞职。平度及其周边地区，当局正在严密盘查前往平度的车辆。执法过程中，有警察似乎毫无法纪，表现野蛮粗鲁。一段视频显示，一名警察不经允许，就擅自探身进入平民车辆，并鲁莽地动手关车辆发动机钥匙，遭到车内人员怒斥。当时场景极易有可能引发冲突。中国老兵平度维权的导火索，与山东青岛平度的特警，10月6日下午驱赶老兵有关。当时特警试图强行驱赶几天来坚持维权，以及各地赶来声援的数以百计的老兵。当局动用催泪瓦斯，对老兵大打出手，老兵则用灭火器和棍棒，顽强抵抗。双方陷入混战，烟雾弥漫。有老兵告急，呼吁各地战友支援，平度事件愈演愈烈。有消息说，从中国公安部到平度市，当局对事件似乎都有了解，不过，能否下决心真正解决中国退伍老兵问题，目前还不得而知。另外，中国社会舆论对于老兵，这个与中共利益看似最为接近群体的维权认知，也存在不同看法。反之，老兵群体的诉求，与中国社会其他维权群体的诉求，也不尽相同。</w:t>
        <w:br/>
        <w:t xml:space="preserve">    </w:t>
        <w:tab/>
        <w:t xml:space="preserve">    </w:t>
      </w:r>
    </w:p>
    <w:p>
      <w:r>
        <w:t>WXC7780</w:t>
        <w:br/>
      </w:r>
    </w:p>
    <w:p>
      <w:r>
        <w:br/>
        <w:t xml:space="preserve">    </w:t>
        <w:tab/>
        <w:t xml:space="preserve">    </w:t>
        <w:tab/>
        <w:t>架不住国内外一系列重磅利空的狂轰滥炸，10月首个交易日中国股市爆发了恐慌性抛售行情，两市以玉石俱焚之势打破了有史以来最大幅度的“降准长阴”纪录。截至终盘：上证指数收报2716.51点，暴跌104.84点，跌幅3.72%；深证成指收报8060.83点，暴跌340.26点，跌幅4.05%；中小板综暴跌3.69%；创业板综暴跌4.20%创45个月新低。两市成交金额合计2889.46亿元，比9月30日放大10%。证券人士表示，衰竭性杀跌确立，沪市有望在2500点附近见到年内低点，投资者短期控制风险的前提下，精选成长股并做好抄底准备。降准难敌五路“空军”围剿：A股砸出“最大降准跌幅纪录”【走势】史上最大幅度降准长阴20个点大缺口连丢11关周一上证指数开盘暴跌53点，在日K线上留下了20个点的巨大跳空缺口，让节前追涨资金成为了瓮中之鳖，预示着一轮惨烈的杀跌来临。果然，开盘后多头仅仅挣扎了20分钟，便开始了漫长的单边狂跌之路。最终，上证指数连续跌破5天、10天、20天、30天、60天、5周、10周、500周、90月、120月、30季均线一共11道关卡，不仅创出了8个月来单日最大跌幅纪录，而且创出了有史以来最大幅度的“降准长阴”纪录。创业板综则创下了2015年1月以来的新低。【盘面】秋风萧瑟泥沙俱下白马蓝筹集体重挫统计数据显示，当日两市涨跌个股数量是195:3247；涨停的非ST股20只，涨幅逾5%的股票11家；跌停的非ST股41只，跌幅超5%的股票683家。盘面看，两市除了供气供热、公共交通板块微涨0.95%、0.38%，以及一些超跌低价股稍微抢眼外，其余全线杀跌。其中，受益于央行降准的银行、保险、房地产板块暴跌3.62%、4.49%、4.64%，长沙银行、万科甚至逼近跌停。新兴产业在降准利好刺激下反而遭到重创，智能穿戴、全息、信息安全、芯片板块狂泻逾5%。值得注意的是，白马蓝筹遭遇疯狂抛售，近两三年领涨大市的贵州茅台、中国石化、格力电器、海康威视等多个长线大牛股再现“断头铡刀”式长阴棒。随着大盘暴跌，“贵族股”阵营大幅萎缩，两市仅7家股票股价大于100元。整体来看，市场一片秋风萧瑟的肃杀景象，弱势格局一览无余。【探因】五路“空军”联手围剿降准利好远水难解近渴央行大幅降准一个百分点，不但没带来半点转机，股市反而砸出了“最大降准跌幅纪录”，这是为什么呢？中信证券首席分析师钱向劲在接受上游新闻•重庆商报记者采访时认为“主要是以下五大利空围剿的结果”——第一、长假期间外围市场一片恐慌。长假期间，欧洲股市平均跌幅超过3%，南美洲阿根廷股市崩跌10%，中国港股大跌5%，一些国家甚至爆发了股债汇“三杀”。恶劣的外围环境，为A股市场蒙上了厚厚的阴影。第二、经济数据全面下滑。9月30日，国家统计局服务业调查中心和中国物流与采购联合会发布的中国采购经理指数（PMI）是50.8%，比8月回落0.5个百分点。同日公布的另一个数据——财新PMI录得50，较8月回落0.6个百分点，终结了此前连续15个月的扩张态势。实体经济乏力，令股市失去了走强的根基。第三、中国人保巨额融资。中国人保IPO即将发行上市，首发约23亿股，远远超过了当前四大保险股首发融资数量，排名A股史上第21位。A股历来忌惮“巨无霸效应”，中国人保的IPO让投资者感到十分害怕。第四、部分券商停止股票质押。近期多家券商停止了股权质押业务，折射出当前高负债率的上市公司风险异常。目前两市有20%的上市公司负债率高达60%以上，这令市场对股权质押爆仓危机非常恐慌。第五、央行降准利好出尽。节前银行保险领涨，很大程度上就是降准预期引发的反弹。当降准利好兑现后，熊市环境下就变成了利空。并且，降准在很大程度上是强化了上述四大利空，于是造成了A股大溃败。【后市】短线考验2638点抓住机会选好股10月行情“开门黑”以后，接下来的市场将如何演绎呢？南京证券较场口营业部高级投顾姜文礡在接受上游新闻•重庆商报记者采访时指出：“央行大幅降准1个百分点，换来的是百点长阴暴跌。这是我从来没有见过的情形，可见市场非理性情绪达到无以复加的程度。但利好总有发光的时候，市场之所以恐慌砸盘，也可以理解为估值尚未得到各方的高度认可。诱空行情固然惨烈，不过机会在恐慌中悄然临近。既然二千七八百点还能有这么强的杀跌动能，今年又跌了那么长时间，那么后市向下的空间应该不会太大，二千五六就是这波下跌的极限位置。”申万宏源重庆分公司首席投顾何武在接受上游新闻•重庆商报记者采访时认为：“周一大盘以跳空暴跌的方式重新回到了3587点以来的下降通道内，意味着本轮下跌最后一浪完全确立。一般情况下，最后一浪跌幅与第一浪基本等长，以此推算下来，年内重要的底部区间在2550点上下50点左右。操作上，短期控制风险，等待探明底部后把握中级行情的机会。”海通证券中山三路营业部高级投顾张亮在接受上游新闻•重庆商报记者采访时表示：“10月首个交易日，大盘大幅低开低走并失守多条均线。根据以往经验，国庆后首日低开，则整个10月必跌。一般情况下，9月向上变盘的概率是很低的，而10月下旬至11月上旬向上变盘的概率较高。事实上，央行下周一才是实施降准的时间，大跌为增量资金入市提供了机会。综合分析，我们认为在沪指跌破2638点之前，要抓住机会选好高成长潜力品种；在跌破2638点后，可在下方每跌2%就逐步建仓1/3，此后会一直涨到明年1月中旬。而明年则会持续调整1年，后年初则将迎来第四轮大牛行情。”【现场】有的欣喜若狂 有的黯然离场周一中国股市全线崩溃，股民有何反应呢？上游新闻•重庆商报记者从证券公司和股市交流群了解到，有些深度套牢的股民选择黯然离场，而一些空仓的股民则欣喜若狂地准备抄底。“天天跌，天天跌，跌了大半年了还没跌够。”西南证券南坪营业部，股民对股市崩盘怨声载道，有的股民表示“算了，算了，这股没法炒了”。一刘姓股民表示，当上证指数跌破2750点的瞬间，他将手里的两只白马股全部抛空。“这半年追涨杀跌心力憔悴，最后的幻想也破灭了，等2000点了再来抄底吧”。而股民交流群则是另一番景象。当上证指数绝对跌幅超过100个点时，群里是一片欢呼声。股友“路西法G”直接放言“明天赶紧抄底，后天一早高抛”引发群友躁动，有人说已经把今年的工资全打进了股市准备“梭哈”。股友“不太称职60E”甚至表示“贷款炒股的时机快到了”。</w:t>
        <w:br/>
        <w:t xml:space="preserve">    </w:t>
        <w:tab/>
        <w:t xml:space="preserve">    </w:t>
      </w:r>
    </w:p>
    <w:p>
      <w:r>
        <w:t>WXC7781</w:t>
        <w:br/>
      </w:r>
    </w:p>
    <w:p>
      <w:r>
        <w:br/>
        <w:t xml:space="preserve">    </w:t>
        <w:tab/>
        <w:t xml:space="preserve">    </w:t>
        <w:tab/>
        <w:t>话说，去年好莱坞女性们发起的#MeToo运动已经浩浩荡荡的迅速占据了网络世界的各个角落，越来越多的受害者有勇气站出来发声，讲述了发生在自己身上的故事。而与此同时，“你没有说不，是不是就代表你默认愿意和我进一步发展”的话题也被讨论的沸沸扬扬。到底什么才是拒绝的信号？男女之间允许发生性行为的节点到底在哪？于是在推特上，一位女性就站在“最后，他没有侵犯我”的角度，讲述了她的故事。我想讲些关于我的故事：高中时代的某天，我心情不太好，于是穿了又紧又低胸的上衣，涂了不经常使用的深色口红，去一个派对喝了很多酒。这时候，一个男生走过来和我搭讪，他问我要不要跟他离开这里。我头晕呼呼的，口齿不清地说：“也许吧。”“也许吧？”他反问道，然后他说，“‘也许’可不是‘答应’的意思喔。”后来我平安到家，什么事都没有发生。因为那天夜里，和我讲话的那个人知道我喝醉无法清醒作出抉择，他尊重了我的意愿，没有强迫我做任何事情。另一件我想分享的事情是，几年前，我和女性好友们一起在酒吧喝酒。我和一位陌生男士打情骂俏，聊得很愉快。后来他拉着我到酒吧后门的小巷子里，他一边亲我，一边试探性的问我：“（和我滚床单）好吗？”我什么都没有说。后来他放弃了，叫我回到酒吧去。也许那时候他觉得很懊恼和生气，但是他真的放我走了。那天，他没有强迫我做任何事情。还有一次，我和一位男生互撩，情到深处，他邀请我到他的房间去。我们一边接吻，他一边脱掉了他的上衣。我摸着他每一寸肌肤，他试着将我的衣服脱掉。而这个时候，我拒绝了。他说：“看上去你并没有什么兴趣。”我有些尴尬，不知道说什么好。他说：“那就算了吧，这种事情，还是和想做的人做才会有乐趣。”我跟他说了对不起，他说没有关系。我就离开了。我很幸运，那天，他没有强迫我做任何事情。我曾经受过性骚扰，也有很多时候什么也没有发生。这两者都和我穿了什么、说了什么没有关系，也和我喝了多少酒没有关系。性侵犯与否的唯一原因，就是我是否愿意和对方是否选择尊重我。”Maura的推文立马得到了很多网友的响应。#我在酒店的酒吧参加了一场派对。我喝了很多龙舌兰酒，醉醺醺的，于是爬上钢琴跳舞，和朋友调情，几乎就快失去意识了。那个看上去很野性的同事租了个房间，把我放在床上，照看我了一整宿，直到早上。多亏了他，我没有因为在一个陌生的地方醒来而感到害怕。所以，即使后来我也遭受过性骚扰，我依然相信这世界上有很多好男人的存在，我也依然相信爱情。#和一个男生的第一次约会，我们在白天一起喝了咖啡，晚上我邀请他到我的家里打电动游戏。接着，我们开始接吻……但是，我始终感觉有些犹豫。他发现了不对劲，问我：“怎么了?”我说：“我有些纠结，我们的进展是不是太快了？”他说：“那我们慢慢来吧！”于是那天晚上，我们就一直在打电动。后来，我嫁给了他。#那年我25岁，我和室友还有刚刚开始约会的男生一起去参加了派对。几个小时后，我和我的约会对象决定闪人。我们去找室友，想要告诉她我们要走了。结果在楼上，我们看到她和一个她不喜欢的男人独自待在一起。我的约会伙伴很担心她，执意让我把这女生带走。那天夜里我们整晚都在照顾醉到不省人事的室友。后来我嫁给了他，因为他宁愿放弃和我滚床单的机会，也要把朋友从有潜在危险的男人身边救出来。现在，我们结婚十五年了。#大学时代，有一次我在酒吧醉成一滩烂泥。那天，一位我完全不认识的男士把我送回家放在床上，并把灯光调暗，放上了音乐。而做完这一切后，他就悄悄离开了。我再也没找到机会去感谢他。#我有相同的经历。那个男生我不是很了解，但是那天我在他的派对上醉了过去。第二天早上我在他的床上醒来，没有音乐，可是他取下了我碍事的大耳环，还给我放了一杯水和止痛剂，希望能帮助我缓解头痛。而他正睡在沙发上……后来他成了我的丈夫。#有天我执意要求我朋友把我喜欢的一位男生带到家里玩。他来了，而我醉了。我一直粘着他，他带着我到浴室呕吐，并替我撩着头发。不管我怎么动手动脚，他都拒绝了，他说我醉到不知道自己在干什么。我想，他是对的。他明明可以在这个时候占我便宜，可是他没有。那夜我控制不住自己的行为，可是他做到了。#在大学，我和朋友一起去喝了几杯。我的姐们喝的太多了，要求我送她回家。在路上，她一直在讲：“不要碰我，不要碰我。”那时候我还是年少无知的毛头小子，我不知道曾经到底是什么样的伤害，才能让她醉成那样依然还能条件反射般的警告自己的朋友不要侵犯她。那天，她教会我作为一个男生很重要的一课。夜里我把她塞到了床上，而我睡在了沙发上。#那年迎新晚会，大家彼此不认识。有个我看上去眼熟的女生已经醉了。我跑过去把她叫醒，问她要不要我送她回家。她说好。我把她背回了宿舍，放在床上，就离开了。而在走廊上，那里有一群女生在对我进行了监视和检查。我对这群姐们表示崇高的敬意。#我大一那年和其他男生组建了“女生保卫队”。我们把电话留给所有女生，每天晚上，都有三个男生的电话永远在线。如果女生需要，我们就会出现陪她们走回宿舍，这样她们就不会孤单了！#有一次在国外的火车上我认识了一位男士。他邀请我去他的家乡游览。于是我同他下了火车并上了他的车。他带我到了海港，去了教堂，把我介绍给当地的屠夫，最后他把我送回了车站。他没有强迫我做任何事情。看了这么多温暖的故事，网友AvaSpeaksUp发了一条留言。我想说对你们说谢谢。不得不承认，对我来说，这些像是另一个星球发生的故事。因为每一次当我卸下我的防备，总会有男人想要占我便宜。而现在我知道，这世界上，好男人和绅士是存在的。这句话，也是很多人的感想吧。作为两性中相对“弱势”的一方，女性在很多时候都会遇到更多潜在的危险。有的时候，甚至受害者会受到各种责怪：为什么这么晚还在外面？为什么穿得如此暴露？为什么要喝那么多酒？为什么要带陌生人回家？当时也没看到你拒绝啊？你是不是其实也默认想发生点什么？可是这些都不是她们遭受侵害的真正原因。不管头脑是不是清醒，不管处在什么样的暧昧环境里，不管感情发展到哪一步，只要女孩子有了拒绝的想法，尊重她的意愿，哪怕有一点不情愿也不要勉强对方，才是最最重要的。ref:https://www.boredpanda.com/not-a-rapist-story-mara-quint/--------------------------------------可爱又迷人的卢本盒：还是会有很多很多的好男人。但是图片里的妹子们的很多行为在当下还是太危险了，不能赌对方是什么人，别说侵犯，可能命都没有了……曹导：有次一个人去长滩旅行，深夜到达后沿着主街来回走了3遍都没找到空房，在一家酒店求助前台，一个人停下来说他的朋友有事没来，我可以跟他一起住。就这样我跟一个陌生菲律宾男子住了一个房间，半夜聊到一半他问我可不可以havesex，我说不行，就各自睡去了。理想情况下世界应该是这样的，但别轻信运气。神猫罗尼休：希望这样会尊重别人的善良人比例越来越大妘靈:看清楚，这才是正常男性Hello-黑白立方：里面有一个男性的回答我觉得就是真理啊。女方没有明确接受的意思，他就退了。因为“这种事还是和乐意做的人做有意思”无论性关系多开放，一个正常人难道不是应该觉得对方也你情我愿才有意思吗？所以那些说不懂女性拒绝到什么程度才叫拒绝的男人，到底是接受了什么扭曲的教育啊。肥2草：改不了别人，只能从小教育自己儿子要做尊重女性的男生搓澡老李：只能说幸运，并不是每次不小心都能碰见好人，何必把选择权留给旁人？鸡蛋科夫斯基：好男人和渣男永远并行于世 而正确的教育，女性友好向的教育一定能培养出更多绅士而不是禽兽</w:t>
        <w:br/>
        <w:t xml:space="preserve">    </w:t>
        <w:tab/>
        <w:t xml:space="preserve">    </w:t>
      </w:r>
    </w:p>
    <w:p>
      <w:r>
        <w:t>WXC7782</w:t>
        <w:br/>
      </w:r>
    </w:p>
    <w:p>
      <w:r>
        <w:br/>
        <w:t xml:space="preserve">    </w:t>
        <w:tab/>
        <w:t xml:space="preserve">    </w:t>
        <w:tab/>
        <w:t>前段时间，报姐写过一则韩国女爱豆被渣男施暴的新闻，当时报姐和很多人一样，颇为震怒。（点此复习）事情简单来说是这样的。9月13日凌晨，首尔江南警察局接到报警，报案人称自己因为向女友提出分手，惹怒对方，被单方面施暴。（图源：naver）而后事件的主人公被曝光，报案人口中的女友是具荷拉，前女团KARA成员，韩国人气女艺人，“具荷拉家暴男友崔某”这一消息也迅速扩散开，一时间，具荷拉的艺人身份，为她招来越来越多的猜测和指责。（图源：ins）并且，声称自己被单方面暴行的崔某，首先接受了媒体采访，说着自己的苦衷。他给记者看了自己的伤口，并强调自己并没有动手。（图源：naver）他说：“我希望具荷拉本人能够再次回想一下发生这种事情的原因，然后真心向我道歉。”对于崔某的言辞，具荷拉进行了回应，拿出了自己受伤害的照片，和医院的鉴定书，看起来，比起崔某的伤势，具荷拉的似乎严重得多。（图源：Dispatch）并且韩国一大娱乐媒体D社也曝出，当天晚上，他们曾收到崔某的两则邮件，声称要曝光具荷拉。（图源：Dispatch）将私事闹开本就十分负担，更何况还是公众人物，具荷拉说：“即使以后不能做艺人了，我也要把事情讲清楚。”（图源：ins）在这件事仍然陷入男方指责女方伪造医院证明和伤口，大众担心是否又有反转时，更让人揪心的画面出现了。10月4日，D社报道称，崔某竟然发送双方的性关系视频，以此要挟具荷拉，十六分钟后，具荷拉在电梯前向他下跪。原来当天晚上，除了暴打，还有威胁。所以“家暴”一事登上头条时，具荷拉没有第一时间回应，但当她看到崔某如此描述整件事后，说即便无法再活动，也要阐明事实。（图源：ins）对于一名女爱豆而言，性关系视频一旦曝光，不仅是职业的丧失，更是女性尊严受到的侮辱。在那个无助的凌晨，她也曾跪下乞求，但如今，她选择起身抗争，而非沉默和屈服。（图源：dispatch）这则新闻曝出后，引起了韩国民众，尤其是女性，极为广泛的愤怒。人们纷纷站出，要求给予崔某惩戒，他们发起了青瓦台请愿，根据规定，请愿人数一个月超过20万，才有效力。于是，四天时间，已破20万。（图源：president.go.kr）不仅是在网上抗议，昨天下午，约一万五千名韩国女性在首尔举行游行，她们走上街头，大声诉说愤怒。“不要独自哭泣，我们会给你力量。”（图源：naver）“所有这样的韩国男人们是罪犯，包括拍摄的人，上传的人，看的人，袖手旁观的人。”（图源：naver）他们要求对用视频威胁具荷拉的前男友判刑，要求对这种以性关系视频为威胁的行为，进行严厉惩罚，要求为保护女性权益采取更多措施。事实上，韩国女性勇敢发声并付诸行动，已经不是第一次。这次的游行，不仅仅是针对具荷拉事件中的崔某，还有崔某背后，一个庞大的当代男性团体。（图源：daily sun）他们或许是亲密的人，或许是陌生人，在家里抑或是公共场合，偷偷拍摄女性隐秘视频，进行贩卖和威胁。他们是你的男朋友，要求跟你拍摄亲密视频，分手后却以此为复仇手段，发给你的亲人好友，发到社交平台。于是，女性不断走上街头。她们说：我的生活，不是你的色情片。（图源：The Korea Herald）她们说：愤怒的女性，可以改变世界。（图源：Korea Expose）对于偷拍案件中，对男性处以极轻的处罚，她们持续质问：为什么，杀了人的男人们，却能免于刑罚？（图源：网络）为什么，因为是女性，就立即处罚，是男性，就缓期执行？（图源：naver）在追求权利这件事上，从学生到工作党，韩国女性们，都勇敢发声。当学校采取手段阻止学生集会时，分布在各地的成千上万名毕业生奔赴回校，用她们的方式给予支持。她们举着手幅，上面写：“不要害怕，姐姐来了。”（图源：twitter）在metoo事件中，仍然有她们的身影。教授对学生进行性骚扰的事情爆出后，她们自立“非常事态委员会”，召开记者会，对性犯罪进行告发。（图源：youtube）举起紫色气球，在校园内进行抗议活动，她们唱着《彗星》，表达对受害者的支持：“只要你在我身边，这夜晚我就不会感到害怕。”（图源：ins）校园里如此，职场里亦如此，早在1月，就有检察官徐智贤在电视访谈中，公开指控韩国司法部一名前官员曾经对其动手动脚。紧接着，韩国政坛被认为热门总统候选人的安熙，正被指控多次强奸秘书，最后辞职。这些女性都为自己的权益，做出了坚决的抗争，她们的每一步，不仅仅是为自己，也是为我们，为我们的后人，前进着。（图源：twitter）然而在韩国，女性运动并非一帆风顺，甚至女权二字，被严重污名化。女爱豆孙娜恩上传的照片中，手机壳上印着的“Girls can doeverything”，为她招来无尽的谩骂，她不得不删除这条ins。（图源：ins）RedVelvet成员Irene，SM家新一代门面，因为阅读《82年生金智英》一书，卷入“女性主义者”争议中，一些男性粉丝甚至采取烧照片、剪小卡的抵制措施。（图源：twitter）尽管如此，女孩子们从未止步，对于平权的讨论，也在各个领域展开。比如，她们会通过网剧的方式，阐明女性追求的到底是什么。（图源：《敏感一点也没关系》）告诉女性，在恋爱关系中，要学会爱惜自己，性爱视频，不想拍，就不要拍。（图源：《敏感一点也没关系》）面对教授的龌龊言论，勇敢地指出：这是性骚扰啊。（图源：《敏感一点也没关系》）（图源：《敏感一点也没关系》）一个人的勇敢，往往难以维持，只有当更多人加入，才能收获力量，才能共同进步。（图源：《敏感一点也没关系》）这条道路必然坎坷，即便勇敢，仍遭非议，会有骂声，会遇极端，会有各式阻力。但，一个人没办法做到的事情，那就一起去改变吧。不用说，我国如何，你看迈出那一步的弦子，和弦子背后的我们。（图源：《敏感一点也没关系》）这世界有很多需要改变的地方，但至少，我们正在改变。虽然缓慢，但一定要，持续前进啊！source：https://www.dispatch.co.kr/1509134https://m.news.naver.com/read.nhn?oid=025&amp;aid=0002840772https://m.news.naver.com/read.nhn?mode=LSD&amp;mid=sec&amp;sid1=102&amp;oid=025&amp;aid=0002854469</w:t>
        <w:br/>
        <w:t xml:space="preserve">    </w:t>
        <w:tab/>
        <w:t xml:space="preserve">    </w:t>
      </w:r>
    </w:p>
    <w:p>
      <w:r>
        <w:t>WXC7783</w:t>
        <w:br/>
      </w:r>
    </w:p>
    <w:p>
      <w:r>
        <w:br/>
        <w:t xml:space="preserve">    </w:t>
        <w:tab/>
        <w:t xml:space="preserve">    </w:t>
        <w:tab/>
        <w:t>2018年，的确是不平凡的一年。逢8魔咒的压力如期而至，外部贸易硝烟愈演愈烈，金融风险的防范迫在眉睫。在这千载难逢、天时地利的时刻，房地产却反常的当起了逃兵，轮到它冲锋陷阵、抗起大旗的时候，却掉了链子，曾经的江湖义气荡然无存。有人说，我国房地产3年一个周期，即将迎来触底反弹，也有人说，房价太过畸形，必须大幅调整，还有人说，房地产的夜壶功能很难被抛弃，其实，这些想法都太幼稚，他们还没有从以往的思维定势中走出来。依我看，我国过去二十年的房地产发展模式已经走到了尽头，这次是真的要彻底结束了！房子开始吃人了。我不是危言耸听。首先定义一下什么叫吃人。爆仓就是。那什么叫爆仓呢？买方不使用全价，而是使用一小部分本金和倍数的杠杆，买入商品后，商品价格下跌，导致买方的本金全部损失。在房地产市场，如果用三成首付90万元，买入全价为300万的房子后，房价下跌了30%至210万元，这就叫爆仓。过去的三个月里，在祖国的东南西北各个方向，遍布一线、二线、三线城市，各地不约而同地上演了在售楼盘瞬间调价30%的事件。购房的业主拿出了他们和天斗、和地斗、和人斗的优良传统，走上大街，围攻售楼部，维护自身权利。　2018年10月4日，江西省上饶市。某全国知名开发商，半年前推出了高铁概念的豪华楼盘，单价每平米1万元。如今突然降价至每平米7千元。买房的人，爆仓了。他们愤怒地集结起来了，抄起各种趁手的武器，打砸了豪华的售楼部。由于现场画面过于暴力和血腥，我们就不附上视频了。　　在维权方式的选择上，他们应该向二线城市的杭州、合肥、厦门的业主们学习下，能动口的尽量不动手。2018年9月13日，杭州市滨江未来海岸的业主们拉起了横幅，齐声喊着口号，拍着公开的视频，向开发商施加压力，要么不准降价，要么退房。在这个时候，他们已经忘记了几个月之前，对这个拥有阿里巴巴、海康威视、网易、娃哈哈等产业巨头的城市的看好态度，也不记得自己内心对这个办完了G20峰会未来又将承办亚运会的城市的坚定信心。当然，和半年之前在黄龙体育中心那上万个p2p贷款的受难者相比，他们还是很有素质的，至少没有哭天抢地，没有围攻当地的派出所。在这一点上，作为老大哥的上海，某些业主的维权方式，就配不上自己的身份了。10月4日，某开发商的浦东南郡项目出现大规模业主聚集事件，由于开发商一夜之间，将备案均价从每平米3.5万元降到2.6万元，前期业主无法接受爆仓的结果，纷纷要求退房，或者退还差价。从现场画面来看，着装不统一，行动不一致，标语粗糙，一看就是没做好心理准备。一：过去四年到底发生了什么？三年前，2015年股市到达了7年的高点之后，突然迎来了股灾。与此同时，深圳的房价开始异动。我们撰文表示，在国家鼓励城镇化的大背景下，各方都希望二线以下城市待售房产去掉库存，国有资本、产业资本和民间资本纷纷以加杠杆的形式跑步进场，数年之后有可能迎来很大的风险。2016年，请远离深圳楼市首先进场的是国家开发银行向地方政府发放的棚改资金地方政府对棚户区改造，需要用钱补偿给被改造住所的居民，居民再用补偿款去购买新房，地方政府向开发商收取土地出让金之后，再还给国家开发银行。从2014年开始，为了响应国家去库存、降杠杆的城镇化方向，地方政府们纷纷行动起来，轰轰烈烈的棚改运动开始了，当年的棚改货币化安置比例是9%，2015年来到了30%，2016年来到了50%，2017年达到了最高峰，是60%左右。截止2018年5月，国开行累计发放棚户区改造贷款近4万亿。戳这里得机密：最著名的15个叛徒，人人喊打，你知不知道？其次进场的是开发商。融创、万达、碧桂园，纷纷从银行和各种渠道举债，大肆储备土地，以高周转的要求销售楼盘。开发商拍下土地之后，并不是全部以自有资金去支付土地出让金的，而是以土地为抵押，向银行、信托等各种渠道进行融资，支付给地方政府。所以，这几家开发商闻到了去库存的口号之后，迅速行动了起来，以大无畏地勇气，高负债运行，拍下土地，迅速将期房推向市场。这一波，他们赚得盆满钵满。不信，你看这几家公司过去2年的股价走势，就一目了然了。唯二的例外，一是万科，二是李嘉诚先生。因为万科从2014年开始，就看衰房地产，喊出地产已经进入白银时代的口号，账上储备了627亿元现金。没想到的是去库存的运动声势这么猛烈，棚改贷款支持的力度这么大，错失了一轮杠杆的牛市。但是塞翁失马，焉知非福呢？在销售额连续被碧桂园和恒大弯道超车之后，万科依然在内部坚定地去杠杆。李嘉诚先生，从2013年就开始减仓中国地产的配置，连续抛售各大城市的地产物业，一直到2017年基本完成了清仓。历史终将证明，商业巨擘的眼光，是如何依靠不赚最后一个铜板的防卫心态，穿越历史的政治和经济周期，而笑傲商界的。每次回顾股市和房市中，最大多数的民众的行为，我总是能够想起法国哲学家勒庞的著作《乌合之众：大众心理研究》这本书。他认为，集体无意识的群体，缺乏理性，少有深思熟虑，诉诸感情，有如原始人，更多受生物本能影响，易被煽动鼓舞；当情感的磁场迅疾的在人群中传染漫延，积累到一定的量时，很容易流于暴戾。在明知房价的泡沫已经非常大的时候，会丧失理性的判断能力，并自觉地加入其中，并为自己的行为找到牢不可破的辩护理由，并开始向他人宣传。这是2016年和2017年万人抢房时候的盛况之一。2016年8月份，一线城市的房价到达了顶峰，而二线城市的房价开始了异动。央行此时公布了3组数据。2016年7月份，广义货币（M2）与上一年同期相比，只增加了10.2%，极大地低于预期；新增人民币贷款4636亿元，其中住户部门贷款增加4575亿元；狭义货币(M1)与上一年同期相比，却增长了25.4%。狭义货币，可粗糙理解为企业的活期存款；广义货币，包含了狭义货币，可粗糙理解为包含了居民的储蓄存款。这组数字明白无误地传递出一个信号：企业在减少投资和扩张，收回存款；而居民在借贷消费，盲目扩张；扩张的方向就是房贷。根据中国指数研究院的数据，全国居民部门的杠杆率（住户贷款余额/住户存款余额）2018年一季度大概是61%（全国住户贷款余额42万亿/存款69万亿）。深圳、珠海、合肥、南京、杭州、苏州等城市杠杆率超过100%，且增长速度非常快。也就是说，这些城市居民的存款余额，还比不过在身背负的贷款余额。如果不允许负债的话，这些城市的居民马上就破产了。二：房价为什么开始下降了？根据知名宏观经济学家姜超的研究，以2016年上半年房价为基准进行统计，北京、上海、广州、深圳常住人口分别为2170万、2426万、1308万、1078万人，人均住房建筑面积分别为32、35、28、27平方米，利用这两个变量可以估算得到四个城市的居民住房建筑总面积，再乘以四个城市的住房均价即可得到住房总价值，分别为3.7、4.8、1.0、2.0万亿美元。加总起来就是11.5万亿美元，而美国全国家庭住房总价值也就26万亿美元，也就是说，中国一线城市住房的总价值可以买下半个美国。这颗星球上，上一次出现一个国家的少数几个大城市地价能够买下半个美国的故事，出现在日本。后来的故事大家都知道了，日本房价膝盖斩，失去了20年，整整一代人是负资产，为今日的低欲望社会埋下了伏笔。因此，高房价对整个社会经济的戕害是毋庸置疑的。本来我国有机会在2008年经济危机时一次性解决，出清各种债务毒瘤，但是很可惜，为了保住GDP的数字，四万亿的刺激资金横空出世，饿狼扑食一般流向了房地产，将问题的解决，整整推迟了近10年。而这次，要解决问题的话，会让更多的人付出更惨重的代价。首先，去库存目标已实现，棚改货币化安置的手段自然没有保留的必要。今年6月份，国开行总行宣布收回贷款审批权限。缺乏了发动机的支持，棚改居民自然不可能拥有货币资金，去购置新房。地方政府的土地流拍现象开始井喷。其次，地产商卖，卖！卖！！当初是什么梯子送你上云霄的，总有一天梯子会撤走。春江水暖鸭先知。在国家层面降低各行业负债率的大背景下，万达地产开启了疯狂变卖资产的节奏，恒大地产坐上了贾跃亭的新能源汽车，碧桂园不惜一切代价加大周转率回收资金，万科给自己定下的目标是：活下去！各大银行收紧对地产开发商的融资支持，没有了银行低息资金的支持，开发商的融资成本就飙升，目前到了10-25%范围的年化贷款利率都能接受，只求快速去化。为了降低居民的负债率，各大城市的限贷、限购措施，已经到了史上最严格的程度。2018年9月13日，北京甚至对公积金的提取政策，调整到了认房又认贷、额度最低、提取要求最高的程度，基本宣告年轻人购房无法启用公积金贷款的程度了。所有的信号，都指向一个源头，国家在结束已经持续了10年的宽松货币、高负债模式来发展经济的模式了。取消光伏行业、新能源汽车、房地产行业的补贴，打击影子银行里的资金空转，强制资本市场去除杠杆，不惜以死亡一批上市公司的代价，刮骨疗毒。而房地产，则是负债运行模式的重灾区。未来还有2个重磅级的达摩克利斯之剑，可能会落下。一是取消预售制度，二是房地产税。一旦出炉的话，开发商和房价，绝对会倒下一大片。至少现在，还晾在高高的山岗上的，只有这3年购房了的居民了。高处不胜寒。三：未来我们应该怎么办？2007年，中国的广义货币只有40万亿，而到了2017年就接近170万亿，如果再加上各种影子银行、真实的货币差不多已经超过200万亿了，这相当于过去10年中国的货币总量翻了整整5倍以上。与此同时，中国经济的实际产出并没有增加那么多。从2007年到17年，中国GDP的年均实际增速大约为8.3%，十年累积下来，2017年中国经济的实际总产出差不多比2007年翻了一倍，但同期的实际货币总量翻了5倍，这就意味着货币的购买力下降了一倍多，货币对内的贬值幅度，每年都接近10%。于是我们可以看到，过去10年里，新能源汽车行业在造假骗取国家的补贴，光伏行业不思进取每天都想跑部钱进，2018年福布斯富豪榜中国榜单中前五中就有三位来自于地产行业，金融行业从业人员和各色掮客中介赚得盆满钵满。唯一的根源就在于货币超发，奖励举债投机，打击努力工作。而严格意义上，刚需是不存在的。现在上海的房子很不好卖，市场清冷，价格真不算高，按理说买房自住的人该有很多啊，可为什么他们现在不买房呢？很多发达国家的平均购房年龄在40岁左右，难道他们二三十岁的时候不需要房子？到底是什么原因导致他们不买房呢？看来，买房不买房这事，跟刚需与否没有那么大关系。当市场处于上涨期的时候，我们平时说的“刚需”会突然增多，而当市场处于下跌期或者像发达国家那样，房子有了房产税或者说房子不怎么涨价的时候，我们发现“刚需”变少了。在经济学的定义里，刚需指的是，不论价格高低，必须要买的那个东西才能称为刚性需求；否则都是弹性需求。当然，现阶段我们经常提到的刚需其实指的是买首套房的这些人，意会即可，不用较真。为了便于理解，我们还是用刚需这个词，但我会把刚需分为两类：一类是特别刚的需，一类是不太刚的需。特别刚的需，很好理解。比如说，小张跟女朋友谈恋爱谈了两年，现在到了结婚的时候，但是女方父母有一个要求，那就是结婚之前必须要小张买房，如果不买房，这门亲事恐怕就要凉凉。这个时候，对于小张来说，买房就是特别刚的需。不管房子贵还是便宜，必需要买！而且买完以后还得在房产证上写上女方名字。不太刚的需，也很好理解。比如说，小张没有女朋友，自己也没有房子，一直租房住，虽然一直想要买个房子，但是今年买和明年买没有多大区别。这种就属于不太刚的需。一降价就闹事，反应出中国房产有相当大的投机性，都是伪刚需，真正只是为了住压根不在意价格的纯刚需几乎不存在。房价现象，终究是个货币现象。至少从现在开始，我们看到了希望。央行在2018年初明确提出，未来货币低增速，会成为常态；资本市场的上市公司，从实业经营层面和股权融资层面，都在去除杠杆，挤出脓疮；全社会都在挤压负债泡沫，降低负债率，鼓励勤劳致富，知识致富。之前我们提到，房价下跌，要么是漫长的阴跌过程，要么是暴跌的硬着陆过程。几乎所有人都认为，阴跌过程是最可能出现的，也最容易被全社会接受的形式。但是从最近3个月开发商的动作来看，他们更加愿意以暴跌的形式来完成去化的结果。对中国老百姓而言，过去40多年，经济一直在高歌猛进，存款数字一直在增加，从整体上而言，没有体会过什么叫做真正的经 济 危机，也不曾体会到风险教育。面对连续上涨了20年的房地产，大多数人会误以为，房价永远上涨而不下跌，而意识不到，几乎每个国家，在一穷二白基础上迅速发展的时期，都拥有过一段时间房价上涨的黄金时代，只不过万事万物都有周期，只要房价脱离了社会经济发展的均衡速度，而成为了脱缰野马的时候，再负债去驾驭他，很可能面临的就是深渊。这世界上的资源，只要能够用来公开交易的，存在一个亘古不变的真理：当所有人都强烈看好时，就是价格见顶之时。当所有看多的子弹全部进场以后，原来的多军，只要趋势转跌，便会变回慌不择路的空军。如果进场的多军，手头的子弹不仅是自己的本金，还带上了倍数的杠杆时，那么当初是怎么上去的趋势，在下跌时就以什么速度还回来。部分城市的房价下跌了30%，很可能只是个开始。而物权法已经规定，居住用地70年到期后不用主动申请，自动续期，房地产税正在加紧制定，几年后将会出台替代土地出让金。租赁住房、共有产权住房正在一二线城市大力发展。期房预售制的取消，现售制度的推行也是大势所趋。“房住不炒”和“坚决遏制房价上涨”，这个顶层设计的核心，其实和98房改的精髓如出一辙，高度吻合。奔波20年之后，我们又重新回到了原点，按照1998年的愿景和模式再次重新出发。这并非原地踏步，而是不忘初心！所以说，从根本上看，房地产野蛮生长、房价持续暴涨的年代已经一去不返，整个顶层的指导思想和发展趋势已经转向。顶层设计的周期就是行业发展的周期。对于房地产行业来说，冰河时代已经来临。房企对后市的悲观预期，直接反应在土地市场上。今年1-8月，全国300城土地市场流拍890宗，全年超过1000宗毫无疑问。而上一轮房地产低谷期的2014年，全国整年土地流拍总数也只有345宗。戳这里得机密：最著名的15个叛徒，人人喊打，你知不知道？在现金为王的当下，所有房企都在收缩战线，加紧回笼资金。8月30日至10月8日，恒大针对旗下280个城市646个楼盘推出了特惠活动，住宅全部8.9折、商铺全部6折起，首付款可以分期，最低仅需5%。9月26日，厦门首开万科白鹭郡推出107套别墅，原价500万，现一口价278万，5折大甩卖。在一线城市的带领下，量价齐跌正在蔓延至二线城市。今年1-8月，北京商品住宅销售面积266.3万平方米，同比去年下降22.7%；上海二手房指数已连续9个月下跌。厦门、成都今年二手房房价下跌超过20％，杭州二手房跌幅也已经超过10％。等二线城市全面转冷之后，三四线的好日子也即将到头。在大政方针的指引下，没有谁能够幸免，也没有人敢于心存侥幸。房地产的历史使命已经结束，暴发户的丑陋恶习必须摒弃。我们在纠错，我们在还债，我们在扭转乾坤，确切的说，我们在为自己买单，为20年的政策轮回买单。房地产的确正在走向谷底，但绝不会是3年小周期的谷底，而是20年大周期的谷底，这个底有多长，也许会很长很长。在这漫长的冰河时代，我们能做的只有养精蓄锐、韬光养晦、备足粮草，为冬眠准备。哪怕它外面风吹雨打，天寒地冻，活下来才是最终目的。那些盲目、激进、贪婪的打猎者，注定会冻死在冰天雪地里，因为他们盼望已久的春天根本就不会到来！珍惜好你手中的现金，好好工作，量力消费。因为，房子开始吃人了。</w:t>
        <w:br/>
        <w:t xml:space="preserve">    </w:t>
        <w:tab/>
        <w:t xml:space="preserve">    </w:t>
      </w:r>
    </w:p>
    <w:p>
      <w:r>
        <w:t>WXC7784</w:t>
        <w:br/>
      </w:r>
    </w:p>
    <w:p>
      <w:r>
        <w:t>孟宏伟反了 习近平要栽 机密文件的震撼力将远超王立军事件2227年前的秋天，陈胜、吴广率900余名戍卒往渔阳戍边，途中在蕲县大泽乡为大雨所阻，不能如期到达目的地。根据秦朝法律，迟者斩首。陈胜与吴广认为与其送死不如起来反抗。于是陈胜与吴广被迫发动兵变，秦朝随即分崩离析，仅建国15年就亡了。今天，陈胜、吴广的故事再现，习近平的霸道、蛮横终于给其带来了灾难，国际刑警组织、公安部副部长孟宏伟被逼反了，要与习近平拼了。昨天，孟的妻子格蕾丝孟在法国里昂一家酒店举行记者会，要求追查其丈夫失踪的真相。在她的发布会结束之后不到一小时，中纪委不得不在监委网站上刊登了“一句话新闻”说：“公安部副部长孟宏伟涉嫌违法，目前正接受国家监委监察调查。”有网友说，中共新闻的潜规则是字数越多，内容越少；字数越少，内容越多。孟宏伟的妻子在发布会上介绍了丈夫失踪的具体细节。她说孟宏伟在9月25日用国际刑警组织的手机给她发短信“等我电”，4分钟后，发来一个表情符号，是一把刀的小图片，然后就失去联系。她认为这是孟宏伟遇到威胁的信号。孟宏伟的妻子不让记者拍到她的脸，仅显示了她的背影，说是担心她和孩子的安全。从其背影来看，孟的妻子很年轻。两名负责保护她的法国警察陪同着她。她说：“从现在开始，我已经从悲伤和恐惧转向追求真相、正义和历史责任，为我深爱的丈夫，为我的小孩，为祖国人民，为所有的妻子的丈夫和孩子的父亲不再消失。”她说：“如果我的丈夫不能站在我的面前说话，我不能相信任何其他形式”。“这是一起涉及法律的事件，这一事件关乎国际社会，这一事件也关系到我的祖国和我的人民。”“哪怕我看不到我的丈夫，我和他的心永远连在一起。”国际刑警组织已收到中共传来的孟宏伟辞职书，随后，宣布由韩国籍副主席金钟亮出任代主席，直到下个月选出新主席。就孟宏伟失踪事件及其后果，我为观众朋友们分析一下：第一，孟宏伟被逼造反了孟的妻子在记者会上说：“从现在开始，我已经从悲伤和恐惧转向追求真相、正义和历史责任，为我深爱的丈夫，为我的小孩子，为祖国人民，为所有的妻子的丈夫和孩子的父亲不再消失。”孟宏伟妻子的话实际上就是讨伐习近平的檄文，孟通过他的替身告诉世界，由于习近平的法西斯主义清洗，孟宏伟被逼无奈，只有造反了！我认为，孟宏伟孤身回国前，对其处境已有充分思想准备，其妻子的行为只是按既定方针而行。孟宏伟作为一个老公安在中共江湖混迹多年，深知中共黑帮政治的凶险和残酷。特别是以前的顶头上司周永康的落马，他早已预感到自己的未来。去年底，他突然被去免去国家海洋局副局长、中国海警局局长职务。今年四月，被免去了公安部党委委员职务，内地官场已经传言纷纷，作为公安部副部长的他不会不知道。今年3月，东突厥斯坦世维会主席多里坤艾沙背了21年的红色通缉令被国际刑警组织撤销。孟宏伟不会不知道习近平的震怒和得罪习老大的结局。多里坤艾沙近来频频活跃于国际社会，中共对新疆维吾尔人的种族迫害事件被频频曝光，特别是百万维吾尔人被中共关押的丑行震惊了世界。综上，我认为孟宏伟对其回国出事是有充分思想准备的，回国前对其妻已有周密交代。从其妻收到匕首图片，到报案，再到新闻发布会都是依方案行事。试想，孟如何能发出匕首图片？中纪委一旦控制住孟宏伟，他根本没有机会发出图片。图片信号应该是孟通过一个已经设置好的手机快捷键发出的，并且其妻心知肚明其含义。第二，孟宏伟的妻子手中有核弹级国家机密吗？目前，法国警方已经对孟的妻儿进行了安全保护。孟的妻儿未来申请政治庇护应该是可以确定的。孟的妻子是否保存了重大国家机密？我认为应该有重大机密。如果孟回国是有安全预案的，他自然会留有后手，以便与中共博弈或玉石俱焚。令计划就曾将大量机密交给了令完成，以致习近平不敢取其项上人头；王立军手里握有谷开来杀人证据以及薄熙来谋反证据，作为公安部副部长的孟宏伟应该玩得更加老道。习近平抓孟宏伟是冒着巨大风险的，之所以抓捕，是因为孟的存在对中共已构成巨大威胁。可以说孟与中共的博弈才刚刚开始。孟的妻子手中握有哪些机密，我们尚不得知，但可以分析一二。一是周永康被抓前可能有资料托付给他。二是中共利用国际刑警组织对百余位商人、官员、异见人士发出了的红色通缉令，很多涉及政治迫害。一旦公开，这些红通令将会被国际刑警组织撤消，这将给中共带来巨大风险，也将使更多商人、官员、异见人士不再惧怕中共，也将使习近平声名狼藉。魏京生先生曾指出：国际刑警组织被中共控制已经很多年了。现在它的主席都选成中共的，而且中共给了大批的钱。国际刑警组织已经成为中共的一个工具了。三是习近平的扫黑除恶与薄熙来的黑打异曲同工，孟宏伟应该有很多内部文件。四是，孟作为国际刑警组织、公安部副部长可能还掌握中共对西方国家政治渗透和对异议人士迫害的证据。综上，我认为孟的妻子的话：“从现在开始，我已经从悲伤和恐惧转向追求真相、正义和历史责任，为我深爱的丈夫，为我的小孩，为祖国人民，为所有的妻子的丈夫和孩子的父亲不再消失。”就是孟宏伟造反宣誓，这是一个政治集结号。所以，一旦这些机密文件曝光，对习近平政权的打击将是沉重的，震撼力将超过王立军事件。第三，孟宏伟为何要对习近平图穷匕见？为什么习近平十九大后屋漏偏逢连夜雨，船迟又遇打头风，刚被美国副总统彭斯一顿胖揍，现在孟宏伟友与他反目成仇？原因并不复杂，因为他的政治倒行逆施不得人心，他蛮横地二愣子性格将孟宏伟逼上了梁山。习近平或许有一套治国谋略，但根本行不通，他是要保住共产党的红色江山，而中国人是要走向政治文明的新时代。中国人并没有忘记毛泽东时代饿死四千万人的大饥荒，没有忘记文化大革命的惨绝人寰，没有忘记改革开放带来的巨大解放，没有忘记西方宪政制度带给人类的自由、民主、法治和人权。习近平反腐的根本目的就是政治清洗，王岐山的中纪委刑讯逼供已成为迫害官员的不二法宝。习近平禁锢言论使知识分子与其分道扬镳；残酷的政治清洗、任人唯亲使官员与其离心离德；取消主席、副主席任期限制、大撒币和个人崇拜使老百姓对其深恶痛绝；将军队改造为党卫军和对外军事威胁使军人不愿当炮灰。习近平在一个民智已开的开放社会实施共产极权，这本身就是一个矛盾。习近平的恣意妄为得不到中国人民的支持，他实际上已是孤家寡人，他的身边有一个庞大的两面人军团。孟宏伟被逼上梁山，反了。当越来越多的中国人站起来的时候，“吃他娘，喝他娘，打开城门迎闯王，闯王来了不纳粮。”习近平和他貌似强大的中共帝国就从风光无限走到了风烛残年。</w:t>
      </w:r>
    </w:p>
    <w:p>
      <w:r>
        <w:t>WXC7785</w:t>
        <w:br/>
      </w:r>
    </w:p>
    <w:p>
      <w:r>
        <w:br/>
        <w:t xml:space="preserve">    </w:t>
        <w:tab/>
        <w:t xml:space="preserve">    </w:t>
        <w:tab/>
        <w:t>在美国有这么一本书颇为畅销，题目就是《特朗普的美国(Trump'sAmerica)》，而如果您在网上搜这本书，还会看到这样的标题：“Trump's America: Buy This Book andMexico Will Pay for It(特朗普的美国：买这本书，墨西哥人会付账)”，这就充满了特朗普式的不可捉摸了。这似乎完全是另一本书，应该是盗了书名不排除有人在开这位总统玩笑，但两本书能同时出版，美国的版权啥的肯定是出了问题。实际上，美国人对“特朗普的美国”有着种种奇异的理解。美国人喜欢搞怪，他们给总统先生作出了种种造型。这个，是虎口脱险式的这个呢，未免作得太大，总统有飞上天的嫌疑对这位总统，美国很多人感情复杂。身在其中尚搞说不清楚，让我等局外人看清美国在这位总统统治下的喜怒哀乐，实在不是一件容易的事情，就算眼见为实，也难免片面。不过，恰好有几个小时的时间来观察一下。这是老萨坐在后面轮椅上拍摄的，地点在洛杉矶国际机场。这次是因为参加“中国网络名人环球行”的活动过境美国，其实连走马观花都算不上，但我转机的大厅主要走美国国内航班，在那儿等飞机的基本都是美国本地居民，算作一个奇特的窗口。对比一下这个窗口里美国人在特朗普时代同以前有什么一样或不一样的地方，或许也算是给“特朗普君治下的美国人民”做一个浅层的解剖吧--实际上，因为是坐着轮椅，活动范围极其受限，浅层……也不敢说，算是极浅层吧。为什么要坐轮椅？前两天老萨受了点伤，行动不太方便……那个说老萨是让环环打瘸的家伙，站出来，保证不打死你!这样一来，转机便只好闷在候机厅里，好几个钟头呢，闲着也是闲着，正好来观察一下周围的这些美国人。说到对行动不便者的轮椅服务，美国和中国的机场基本是在一个层次上的，都十分周到。或者说我们在这方面做得一点儿不比美国差，是件值得骄傲的事情。以前没有受过这样的伤，故此体会不到，体会过了，还是有些感慨。推轮椅的美国小哥人和气，也十分尽职。有时轮椅经过的地方比较拥挤，人们会自动给你让路，甚至工作人员会主动把警戒线的桩子移开，供你通过。我在以前的打交道中，一直认为美国人民大多数是善良的，今天的体会，这一点并没有什么变化，没有必要把他们妖魔化–事实上，世界上大多数地方，人民的主体都是善良的，作恶的往往是少数人，却要让大多数人付出代价。唯一比较严肃的是安检，不但和北京一样要把腰带接下来，而且有更严格的地方–我在裤袋里放了一张手帕，显得有些鼓鼓囊囊，因为手帕不是金属的，这在国内机场是绝无问题的。但在洛杉矶就不行，安检的警官示意我把手帕拿出来。我想把手帕递给他看看，这位筋肉男老兄竟然退后一步，手扶后腰，做出了一个美国警察典型的防卫/攻击姿态，倒把我吓了一跳–老萨就算是两条腿都正常，也打不过你啊，犯得着吗？说美国警察怕死，看来是没错的。这并不是针对我这个中国人的，他并无恶意。美国是让恐怖分子吓怕了，估计不知道哪条线报告诉FBI如今某组织拿手帕作兵器(生物武器或是化学武器？)，才引来如此神经质的反应，要恨也得恨恐怖分子才合理。特朗普时代以前，自从九一一之后就是这样了，不足为奇。实际上，一张照片过去美国依然是世界人种博物馆的感觉，想搞种族仇视，也不太容易。美国对行动不自由者的照顾，倒是处处可以看到，比如到处可以看到的残疾人专座。椅子上有垃圾……这边也有的每当看到这样的情景，就感到有时候我们会想当然地冤枉“中国大妈”-- 天可怜见，这周围一个中国大妈也没有，是美国人自己的自然状态美国的确是一个平均素质比较高的国家，比如偌大的大厅，一个肆意放音乐或大声打手机的都没有，排起队来无人插队，也无人吵架，人们都很考虑别人的感受。但是，他们并不是没有毛病，比如有些人卫生上的不拘小节，便是难免的。人家不是要饭的，是等飞机的好不好比如，换个中国大爷在机场拖鞋抠脚，估计口诛笔伐早就上来了–美国用了两三百年也没搞定的文明问题，我们在用三五十年在搞定，大家似乎可以多一点耐心。然而，总觉得特朗普时代的美国人，还是有点不一样。不一样在哪儿呢？美国人还是那样喜欢橄榄球还是那么喜欢谈钱当然首先关心的是和美女“comeslove”，然后再考虑怎么样没钱也能很好地同居–恨不得全世界的好事都落到自己家，这电视显然在帮美国人做梦呢这些都没有什么不正常的，真正有点变化的是两样——其实，这两点在过去的几年中都可以注意到，但今天用镜头捕捉一下比较直观。第一是看起来美国人的表情都有些严肃，让人想起了哈默博士到莫斯科见列宁时，在街上看到的境况--就算是衣着体面的人匆匆走过，也显得忧心忡忡。早年见到的美国人不是这样，他们更像顽皮的大孩子，嘻嘻哈哈没有愁事那种。然而，这些年美国人的表情都是在往严肃走，在街上照到那种傻开心的美国人比例降低了。上一次经济危机的冲击，让很多美国人历经沧桑，怕是其中一个原因。他们终于认识到美国并非金刚不坏，它也会出现危机，也会有天上掉馅饼掉腻了的时候，生活必需奔波。另一个原因，还隐在这表情背后–仔细看来，现在美国人的表情，与香港人在八九十年代的面孔是颇为相似的。那是一种淡淡的，却抹不去的疲惫。第二个让我感到有些异样的，是有那么多转机中的美国人在工作几乎都是在做计划书或写代码每个登机口附近都有带电源的工作台，往往一座难求，甚至发展到用电脑占位置的状况在工作中，我们给美国人的评价经常是“Professional”，也就是职业，但很少见到有人用勤奋来形容他们，会玩倒是真的。这两年勤奋的美国人却越来越多，真是见了鬼。其实，答案是明摆着的–有位美国朋友曾对我说过：“先是日本人，然后是中国人，逼着我们美国人改变生活习惯。”美国人的传统理想生活状态是这样的–用Professional的手段又快又好地完成工作任务，然后把剩下的时间留下来尽情享受生活。所以，美国人对不够Professional的人做事一贯看不上，也不主张加班，认为那是不懂生活。然而，东方人多少有些不同。当先有日本人后有中国人展现给美国人什么叫工作狂的时候，美国人发现生活还有别的活法。美国人最初是看不起这种活法的，他们的Professional常常使他们高效地做完事情，然后多少把东方人狂热的工作精神视为穷疯了的表现。他们试图教会中国人自己的生活方式，并因此而享受优越感和骄傲。但是，这种骄傲越来越难保持了–当中国人也学会了美国式的Professional之后，很多人却没有顺理成章地去享受生活，而是把省下的时间也投入了新的工作–以Professional的模式。美国人不能理解你挣一千块的时候加班，挣一万块，干嘛还加班呢？这很多时候已经和钱没有关系，而是和东方人对于“事业”两个字的理解有关(当然，也有人说和房价关系更密切)。这下美国人吃不消了……当然，大家都知道，勤劳是一种美德，而且赞美这种美德。但是可以想象美国人被逼着和东方人一样玩命工作的时候，内心深处的委屈莫非这就是有些美国人觉得跟中国人打交道吃了亏的潜意识？带着多少有些玩笑的感觉写下这段文字。毕竟生活方式是见仁见智的事情，不偷不抢，谁也不该对别人的活法有意见。其实心中有一种感叹--如果美国人真的和我们比勤劳，和我们比事业心，我们太欢迎这样一场公平的比赛了。相信这样一场骑士的竞赛，也是一个有利于全人类的竞争，何乐而不为呢？美国要保持发展的势头，要超越曾经的失落，最好的做法，或许便是有更多投入，包括人员和资金的投入，以保持其科技进步的活力，这需要美国人更多的勤奋和创造力，而不是要债式地抱怨别人不公平。一个汉堡包卖一百多块人民币，这就是美国，我们把一件衬衫不到五十块钱就卖给美国人，中国人抱怨过吗？我们把棉线纺成纱，把纱织成布，哪一样，不是浸透中国人的汗水呢？从创造和生产的角度，世界够大了吧，足以容得下地球上所有的国家，孰论中国和美国呢？就算有波谷，总会有波峰，问题总会解决的，两个国家的人民都足够聪明，我想。这么想着，忽然看到这个场面，顿时吃了一惊–如果美国的孩子这么大就学会加班了，让我们的孩子咋办？还好，绕过来一看，是这样的情况。看来，特朗普君治下的美国人民还算正常。作者：萨苏</w:t>
        <w:br/>
        <w:t xml:space="preserve">    </w:t>
        <w:tab/>
        <w:t xml:space="preserve">    </w:t>
      </w:r>
    </w:p>
    <w:p>
      <w:r>
        <w:t>WXC7786</w:t>
        <w:br/>
      </w:r>
    </w:p>
    <w:p>
      <w:r>
        <w:t xml:space="preserve">　　北京时间9月18日，27岁大陆美女分析师廖蕾的一段不雅视频在网络疯传，事发在中国权威财经媒体新财富最佳分析师评选投票前夜，而卷入不雅视频事件的几位都是金融圈的大老。除了廖蕾，涉事主角还有方正证券通信行业首席马军和原中国宝盈投资总监刘丰元。　　　　刘丰元（右）和廖蕾（左）在饭局上拥抱（图源：@笑到拔胸毛）　　据大陆财经媒体华尔街见闻9月19日消息，新财富随后宣布取消马军等人今年的评选资格，方正证券也决定给予马军等人停职处分。　　消息指，涉事另一主角刘丰元10年前是一家公募基金公司的投资总监，现在是一家私募基金掌门人，且以个人名义投资了11家公司。　　刘丰元于2005年7月加入宝盈基金，其先后从事债券组合管理、行业配置和行业研究等工作。2007年4月13日，进入宝盈近2年的刘丰元开始管理第一只公募基金——宝盈鸿利收益灵活配置混合基金；次年他再被安排管理宝盈增强收益债券基金，而此时的他已经是宝盈基金的投资总监。　　2008年12月24日，刘丰元同时离任所管理的宝盈旗下多只基金的基金经理，自此离开公募基金行业。　　不雅视频和照片事件发酵后，刘丰元曾在微信群第一时间站出来为其他主角“解释”。从网上流传的截图看，刘丰元现在对外的公司抬头是佶佳资本。　　华尔街见闻指，刘丰元目前是深圳市佶佳资本的法定代表人、股东、执行董事、总经理，该公司成立于2014年10月20日，由其出资2,000万人民币（1元人民币约合0.1458美元）100%持股。　　值得说明的是，虽然该公司成立至今已近4年，但在中国基金业协会和第三方私募信息平台私募排排网和格上财富网上，均未看见该公司旗下的产品。　　刘丰元在接受媒体采访时再次强调了这一点，他表示，“自己是2008年离开公募的，连私募产品都没发，现在就是一名个人投资者。”　　据悉，除了100%控股并掌管的深圳市佶佳资本外，刘丰元还参股了重庆湖畔里程股权投资、诺能（北京）售电等10家公司。这10家公司主营业务涵盖投资、咨询、酒店、旅游、会展、电力等多个行业。　　具体来看，这10家公司中，刘丰元入股上海香格俪莱投资管理有限公司时间最早，为2013年4月22日，此时距离他离开公募已有4年多。据启信宝，该公司成立于2007年7月9日，主营业务为“投资管理，投资咨询（除经纪），实业投资”，刘丰元出资50万，持股10%。　　此外，刘丰元对重庆湖畔里程股权投资基金出资最多，为5,000万人民币。事实上，除了直接出资的5,000万外，刘丰元还通过杭州湖畔里程投资间接持有一部分股权。　　消息指，刘丰元于2016年11月9日出资75万人民币，持有杭州湖畔里程投资14.25%的股份。　　除了投资、咨询公司外，刘丰元持股26.22%的湖北省乐道旅游投资管理有限公司主营业务是“酒店项目投资；酒店经营管理；旅游纪念品销售；会议会展服务；企业管理咨询。”　　而他在北京唯一投资的诺能（北京）售电是一家电力、热力生产和供应行业公司。2017年5月19日，阿里巴巴集团联合创始人、投资总经理、资深总监及公司产品开发部负责人谢世煌出资3,200万人民币认购该公司16%股份，与刘丰元齐列该公司第二大股东。　　不雅视频发酵之后，刘丰元澄清，他自身没有产品，也没有新财富投票权，这次饭局只是几个老朋友聚会，喝嗨了一起搞笑，结果被人传了出去，赶上《新财富》敏感时期就发酵了。　　刘丰元和其他几位当事人强调，“这不是为新财富拉票组织的饭局，而是群友聚会，所以有投资人、有卖方、有董秘甚至还有媒体人”。　　刘丰元表示，“真要拉票，也不会顶着风头浪尖还让媒体人参与饭局啊”。</w:t>
      </w:r>
    </w:p>
    <w:p>
      <w:r>
        <w:t>WXC7787</w:t>
        <w:br/>
      </w:r>
    </w:p>
    <w:p>
      <w:r>
        <w:br/>
        <w:t xml:space="preserve">    </w:t>
        <w:tab/>
        <w:t xml:space="preserve">    </w:t>
        <w:tab/>
        <w:t xml:space="preserve">(image) </w:t>
        <w:br/>
        <w:t xml:space="preserve">    </w:t>
        <w:tab/>
        <w:t xml:space="preserve">    </w:t>
      </w:r>
    </w:p>
    <w:p>
      <w:r>
        <w:t>WXC7788</w:t>
        <w:br/>
      </w:r>
    </w:p>
    <w:p>
      <w:r>
        <w:br/>
        <w:t xml:space="preserve">    </w:t>
        <w:tab/>
        <w:t xml:space="preserve">    </w:t>
        <w:tab/>
        <w:t>北京时间9月15日，中国央行前行长戴相龙现身北京和中共百余名退休官员一起出席美术作品捐赠展。在过去的一段时间内，因中共反腐风暴席卷政商两界，他曾深陷传闻。公开资料显示，从1993年到2002年，戴相龙在央行履职近十年，先后担任副行长、行长。此后又在天津主政五年。2008年开始担任中国社保基金理事会理事长。2014年卸任后便淡出公众视野。但低调并未给他带来平静。随着中共十八大后反腐进程越来越深入，不少“身边人”的落马，被视为某种“剪裙边”，可能意味着对利益网络中心的收网。2015年6月，戴相龙的女婿车峰被带走调查，戴本人亦迅速成为中国国内外对家族腐败问题逼问的焦点。值得注意的是，彼时中国媒体掀起对车峰的一波“深度调查”潮，诸如财新网等陆媒甚至早在车峰落马前，便刊出重磅报道揭开其财富积累传奇背后的政商操弄。似乎暗示戴相龙正是车峰的“政治后台”。在这之后，戴相龙曾消失一年多时间，直到2016年底作为中国国际经济交流中心副理事长，同时任河北省委书记赵克志、省长张庆伟会见，似乎打破了传言。相关阅读 去向明确 中共上将孙建国现身北京画展 破被查传闻 中国官方透露范长龙最新动态 “65后”女将升任国资委副主任曾是首任总会计师 中国海南今年4月份举行的博鳌论坛上，戴相龙也有现身。时至今日再次公开露面，大概可以判断，其人已从传闻中安然脱身（电视剧）——至少和车峰的经济犯罪并无直接干系。有评论者亦指出，在纷纷流言之外，事实上也不应忽略戴相龙从政时期的政绩，否则也不可能成为博鳌论坛的座上宾。比如在任职中国央行期间，戴相龙辅佐中国前总理朱镕基渡过了亚洲金融危机，协助后者推出财税制度、金融体制改革，并且推动了中国银行管理体制和经济机制改革，逐渐在中国使得银行专业化，建立了现代银行制度。</w:t>
        <w:br/>
        <w:t xml:space="preserve">    </w:t>
        <w:tab/>
        <w:t xml:space="preserve">    </w:t>
      </w:r>
    </w:p>
    <w:p>
      <w:r>
        <w:t>WXC7789</w:t>
        <w:br/>
      </w:r>
    </w:p>
    <w:p>
      <w:r>
        <w:br/>
        <w:t xml:space="preserve">    </w:t>
        <w:tab/>
        <w:t xml:space="preserve">    </w:t>
        <w:tab/>
        <w:t>9月17日消息，近日发生了这样一起惩罚员工的事情，让网友们震惊不已。12号，坐标重庆忠县的商场门口外蹲着几个人，他们脖子上挂着一个大大的牌子，上面写着一些自己讨钱的原因。他们自称是该商场的门面员工，因为销售业绩不达标，老板就用惩罚的形式来进行激励，还要求每个人一次只要一元，而且一定要要到50块钱才能下班！更可怕的是，员工像是被洗脑一样，当被问到，做这个有什么意义的时候，男员工竟然理所应当的说“曾经有一个人说过，当你放下面子去挣钱的时候，才是真正的挣到钱。”而当时正值傍晚来临，路边的行人也是非常之多，当路人看到这样的奇景时，也是惊诧不已，停留过后纷纷掏出了一块钱扔向他们的盆里。对此，有的路人觉得，还是挺理解、蛮支持的，因为这么晚了还在做这种付出，真的很不容易啊；而一位路人大姐更是语出惊人，她说“我挺能理解这几名员工的，因为他们这种敬业的精神值得我们学习。”</w:t>
        <w:br/>
        <w:t xml:space="preserve">    </w:t>
        <w:tab/>
        <w:t xml:space="preserve">    </w:t>
      </w:r>
    </w:p>
    <w:p>
      <w:r>
        <w:t>WXC7790</w:t>
        <w:br/>
      </w:r>
    </w:p>
    <w:p>
      <w:r>
        <w:br/>
        <w:t xml:space="preserve">    </w:t>
        <w:tab/>
        <w:t xml:space="preserve">    </w:t>
        <w:tab/>
        <w:t>福特（Christine Blasey Ford）是加州的一位心理学教授。今年夏天，她向一名高层民主党立法人士写了一封密信，称被特朗普提名为最高法院大法官的布雷特·卡瓦诺（Brett M。Kavanaugh）在30多年前性侵了她。12日，福特的故事在不含她姓名、未经她同意的情况下被公之于众。卡瓦诺全盘否认，但他之前十拿九稳的大法官提名现在似乎蒙上了一层悬念。据美国《华盛顿邮报》16日报道，51岁的福特首次将她的故事公开。(image)最高法院大法官被提名者卡瓦诺（哥伦比亚广播公司新闻视频截图）福特和卡瓦诺当时都是高中生福特讲述，80年代初的一个夏天，一群青少年在蒙哥马利县（Montgomery County）一幢房子里聚会。卡瓦诺和朋友贾奇（MarkJudge）“喝了酒走路摇摇晃晃”。卡瓦诺将福特关进一间卧室，在他朋友的注视下，将她按在床上并且隔着衣服触摸她的身体。他试图脱掉福特的衣物。福特说，她试图尖叫，他用手捂住了她的嘴。“我当时觉得他可能在无意间杀了我，”福特说：“他试图攻击我，脱掉我的衣服。”福特描述，贾奇后来跳到他们之上，三人跌落，福特冲出房间，在卫生间躲了一会后，逃出了房子。在心理治疗中首次讲述福特首次讲述这个故事是在2012年与丈夫的一次伴侣心理治疗中。治疗的笔记未提及卡瓦诺的姓名，但福特称她被“来自一所精英男校”的学生攻击，这些人未来要成为“华盛顿社会受人尊重的上层人”。2013年，福特因为这起事件给她造成的长期影响接受治疗，治疗的笔记显示福特描述这是“强奸未遂”。福特的丈夫在一次采访中说，她在2012年的治疗中提到了卡瓦诺的姓，她担心时任联邦法官的卡瓦诺未来可能被提名最高法院大法官。卡瓦诺全盘否认16日，白宫向《华盛顿邮报》发来一份卡瓦诺上周发出的声明，“我明确否认这项指控。我没有在高中或者其他任何时候做过这事。”通过白宫一名发言人，卡瓦诺拒绝对此进一步评论，也不回应有关他是否在高中认识福特的问题。白宫方面没有进一步评论。《华盛顿邮报》给贾奇发邮件，对方拒绝评论。而在14日，福特的名字还未被公布之前，贾奇对《旗帜周刊》（The WeeklyStandard）表示，这样的事情未曾发生过。“绝对是胡说。我从来没见布雷特那样做。”他还告诉《纽约时报》卡瓦诺当时是“一个聪明的学生”，喜欢运动，不“热衷任何疯狂或者违法的事情”。(image)9月5日，民主党参议员范斯坦在司法委员会对卡瓦诺提名的听证会上提问（《洛杉矶时报》 图）本已放弃：事件公开非本意今年7月初，卡瓦诺的名字出现在最高大法官的候选人之列，福特联系了《华盛顿邮报》。7月底，她向参议员戴安娜·范斯坦（Sen。Dianne Feinstein）写了一封信。信中，她要求将故事保密。福特担忧公开旧事对自己和家庭的影响，但又认为作为公民有义务说出这个故事。犹豫几周之后，她将故事告诉《华尔街日报》。根据律师的建议，为防止被人说成撒谎，福特在一名FBI前特工的安排下参与了测谎，结果显示福特在陈述指控时没有撒谎。但在八月底，福特决定不再走向公众视线，因为担心这样做会对自己的生活产生影响，而且认为这可能不会影响卡瓦诺当选。内容泄露：事件在媒体持续发酵福特的故事未能保密。12日，TheIntercept发文称范斯坦手中有一封涉及卡瓦诺高中时期和一名女子的信，但拒绝分享给民主党同僚。范斯坦随即发布声明表示，她收到了与卡瓦诺当选大法官有关的信，当事人强烈要求保密，并且不愿面对媒体，她尊重这个决定并已经将问题移交给联邦调查机构。据一位司法委员会助理，FBI删除了福特的名字，将信交给白宫，包含在卡瓦诺的背景材料中。白宫将材料转交给参议院司法委员会，这样所有参议员都可以看到。后来，《纽约时报》报道事件“可能与不正当性行为”有关。媒体开始接触福特和她的同事。14日，《纽约客》报道了信的内容，但未公开福特的名字。不久，司法委员会主席发布65名女性写的一封信，称她们高中时认识卡瓦诺，他“为人正直，尊重女性”。福特说，随着故事滚雪球一般发展，她听到人们对她的不实判断，越来越多记者来找她，她改变了主意，亲自将故事公开。(image)参议员弗雷克（《大西洋》杂志 新闻截图）据美国国家广播公司（NBC）报道，故事公开后，主要民主党人呼吁对事件展开调查，并且延迟对最高大法官的投票。还有一些共和党人也呼吁延迟投票，并威胁将推翻委员会本周的投票。司法委员会主席格拉斯利（Chuck Grassley）的一位发言人说格拉斯利不予考虑“未经证实的指控”，没有说打算推迟投票。司法委员会委员、共和党参议员弗雷克（Jeff Flake）表示不愿在本周投票，希望听到福特和范斯坦的说法。据《华盛顿邮报》，福特是帕洛阿尔托大学（Palo Alto University）的一名临床心理学教授，与斯坦福大学（StanfordUniversity）联合执教，在学术期刊上发表多篇文章。贾奇是一名电影制作人和作者，曾在一本书中提到自己在高中时期喝酒、参加派对的经历。虽然他在书中未提到卡瓦诺，但其中关于海边派对的一段提到了一个叫“BartO‘Kavanaugh”的人，这个人“在别人车里呕吐”，在“从派对回家的路上昏过去”。卡瓦诺未回应这个人是否是他自己。据新华社此前报道，美国总统特朗普7月9日提名立场保守的卡瓦诺接替退休的大法官肯尼迪，结果引发争议。据分析，司法委员会最快将于本月20日投票决定卡瓦诺的大法官人选提名。提名若通过，参议院可能将在9月底前投票表决是否由他担任大法官。据观察者网此前报道，特朗普去年提名戈萨奇成为大法官，被保守派视为重大胜利。如果卡瓦诺成功上任，最高法院的保守派将占据绝对优势。本月4日，在卡瓦诺的提名听证会上，民主党试图将听证会延期，不少抗议者在现场示威。</w:t>
        <w:br/>
        <w:t xml:space="preserve">    </w:t>
        <w:tab/>
        <w:t xml:space="preserve">    </w:t>
      </w:r>
    </w:p>
    <w:p>
      <w:r>
        <w:t>WXC7791</w:t>
        <w:br/>
      </w:r>
    </w:p>
    <w:p>
      <w:r>
        <w:br/>
        <w:t xml:space="preserve">    </w:t>
        <w:tab/>
        <w:t xml:space="preserve">    </w:t>
        <w:tab/>
        <w:t>外电报导，美国将宣布再对2,000亿美元的中国进口产品开征10%关税；果真如此，课税规模看起来虽然庞大，但其实却是“高高举起，轻轻放下”。原因何在？关键就在于今年来贸易战不断升高期间，人民币对美元汇率已经贬值近10%。对中国大陆出口商而言，对美国出口能拿到多少钱，最终还是要回归到人民币金额。现在假定出口品的单价一直维持人民币100元，进行以下试算：1.今年4月美元／人民币汇率为6.27，单价100元人民币的中国出口产品报价及美国进口商的总负担（不考虑运费及其他费用）均为：100人民币/6.27＝ 16美元2.贸易战开打后人民币贬值，9月17日的汇率为6.87；出口品的人民币报价若仍维持100元，则新的美元报价为：100人民币/6.87＝ 14.55美元3.依据新的出口报价，加上10%的关税，美国进口商的总负担为：14.55美元 * 1.10＝ 16.005美元结果显示，加征10%关税前后，美国进口商的总负担仅增加0.005美元；无论是由中国出口商还是由美国进口商吸收，都不算回事；既不致影响中国出口品的竞争力，也不会使美国进口中国产品的成本提高，更不致拉高美国的通膨，也不会打击中国的出口及就业。先不论对美中经济关系的伤害及其他影响，整个贸易战实际上只是“误会一场”。</w:t>
        <w:br/>
        <w:t xml:space="preserve">    </w:t>
        <w:tab/>
        <w:t xml:space="preserve">    </w:t>
      </w:r>
    </w:p>
    <w:p>
      <w:r>
        <w:t>WXC7792</w:t>
        <w:br/>
      </w:r>
    </w:p>
    <w:p>
      <w:r>
        <w:t>中国大陆女明星范冰冰卷入“阴阳合同”逃税风波，后续更被点名涉嫌银行违规放贷及腐败案件，还被陆媒指控为富不仁，事件爆发至今她已人间蒸发3个多月，不仅演艺事业全停摆，甚至多此传她被逮捕行动遭控制，更爆出有大陆高层说范冰冰“真的回不来了”。据台湾《中时电子报》9月17日报道，昨天是范冰冰的37岁生日，相较以往的祝贺声浪热闹滚滚，今年连她的未婚夫及弟弟都刻意低调保持沉默，而她虽然也没在社交平台发文发表感想，然却被眼尖的网友发现微博帐号有短暂“上线”5分钟，让粉丝开心直呼：“原来冰冰一直都在”。香港《苹果日报》引述有知情人士也透露，范冰冰在被大陆税务部门调查了一轮之后，其实已安全返回家好一阵子，状况还好。范冰冰被爆不如外界说得严重，其实接受调查后已安全返家一阵子了，而之所以迟迟不发声，乃碍于跟当局的协定，相关单位要求她在调查结果出炉前，一不可和外界接触，二不可放出任何消息，最快要等结果出来后，才知道自己能否逃过一劫。</w:t>
      </w:r>
    </w:p>
    <w:p>
      <w:r>
        <w:t>WXC7793</w:t>
        <w:br/>
      </w:r>
    </w:p>
    <w:p>
      <w:r>
        <w:br/>
        <w:t xml:space="preserve">    </w:t>
        <w:tab/>
        <w:t xml:space="preserve">    </w:t>
        <w:tab/>
        <w:t>唐家三少曾经以极强的控制感实现着密集而规律的生活，就像一部写作机器，坚持每天更新8000—10000字，从未间断。他的颈椎三、四、五节骨质增生，颈椎韧带钙化，脊柱侧弯、生理曲度消失、强直，腰肌劳损——这是12年来每天坚持写作带来的后果。但他尽量忍受并习惯这种痛苦，以确保自己的日常在自己可控之内。在2016年接受《人物》采访时，唐家三少多次提起了这种自控，以及唯一令他感到失控的事件——妻子木子确诊乳腺癌。那时距离妻子做完第一次手术过去不久，在这篇写于《人物》杂志的旧文中，他用了很长时间向记者谈起妻子，谈起她的疾病，以及只属于他们彼此的深刻的情感联结。他形容当时的自己产生了一种无力感，本来世界是在他手中的，但好像突然就没有了。与癌症缠斗近3年后，2018年9月11日，木子的心跳和呼吸停止了。有朋友告诉唐家三少：“人其实会死三次。第一次，是呼吸停止的时候，她的人死了。第二次是火化的时候，她在社会上死了。而第三次，则是在最后一个记得她的人死去的时候，那时，她才是真的死了。”于是他写道，“我永远爱你，只要我还在，你就在。”本文首发于2016年《人物》杂志五月刊，原标题为《唐家三少在失控与控制之间》文| 刘璐病十几年来，唐家三少的生活第一次失控发生在2015年11月，在医院的就诊室，妻子转过头望着他尴尬地笑了一下，“乳腺癌”，他永远都忘不了那个“带着恐惧、尴尬和说不出味道的笑容”。一瞬间，唐家三少就陷入了人生中最难熬的日子。“因为我是一个掌控欲很强的人，但是当她病了那会儿，就是你会觉得你做什么都没用⋯⋯完全失去控制，那种感觉其实对一个摩羯座来说是最痛苦的，就是说你做什么都没用，你无论使多大力气，有多少钱都没用，你只能眼睁睁地看着这个事情发生。”坐在北京4月的阳光里，唐家三少在自己创办的公司接受《人物》采访。他曾连续4年排在中国网络作家富豪榜的第一位，2015年版税收入过亿，但这件突如其来的变故仍然让他感到恐惧。当他把这个消息向所在的作家群公布时，他的朋友、情感作家陆琪吓了一跳，又震惊又难过，在他心里，唐家三少和妻子的感情好极了，绝不输给偶像剧。但他觉得唐家三少并没有失控：“他没有自怨自艾，没有跟谁哭诉说上天怎么这么不公平，他就直接来问我们应该怎么办，就投入进去了，我觉得在这点上，还是在控制之内的。”“我只能正面，至少在所有人面前我也只能正面，如果我都悲观了，那这家里就没办法了。”他18岁时与妻子恋爱，至今已过16年，有了两个孩子，在那段短暂的时间里，他形容自己必须撑起这个家。妻子做完手术，推出来时浑身裹着纱布，还带着一个用来吸血沫的泵。他哭了一次，弟弟看见他使劲捶墙，他却只有一种有劲使不上的感觉。妻子躺在病床上浑身僵硬，腰疼，他就坐到病床上把手伸到妻子腰底下给她揉，从下午一直揉到凌晨两三点。他腰也在疼，坐不住了，就蹲着给妻子揉，再后来就跪下了。到早上5点，他跪也跪不住了。睡了一个小时，医生就把他赶走了。“你要是离我近了，你能闻见我身上一股精油味儿，是我老婆买精油给我推了推，那会儿老怕我下午这么长时间坐不住”，唐家三少的身体也在往他不可控的方向发展。他的脖子扭动角度不能超过10度，腰只能长时间保持僵硬状态，拍照的时候摄影师让他再弯一点，他笑着对摄影师说：“动不了了。”他坦然接受这一切，并毫不忌讳地列出自己这些毛病：颈椎三、四、五节骨质增生，颈椎韧带钙化，脊柱侧弯、生理曲度消失、强直，腰肌劳损。这是12年来每天坚持写作带来的某一层面后果，他的网络小说每天更新8000—10000字，从未间断，有一年他敲坏了5个键盘。唐家三少尽量忍受并习惯这种痛苦，以确保自己的日常在自己可控之内，他没去看医生，“哪有时间看”。他几乎是出于强迫症把自己的时间填满。在接受《人物》记者采访的当天下午，他还约了七拨人和他见面进行商业会谈，他不能忍受时间被空闲下来。即便忙到这样的程度，他也不认为自己需要经纪人，“很多事情经纪人可能要3个小时才能做完，我半个小时就搞定了”。唐家三少的好朋友南派三叔曾经在博客里写道：“我大体也不可能同时享受作为作家和商人的感觉，之间身份转换的纠结所换来的思维的一片空白总是让人无奈。”唐家三少则丝毫没有这样的感觉，他喜欢极快地处理事情，不留下丝毫间隙让自己去思考这一类问题，以避免思想超出原本的轨迹。但现在，生活脱轨了。在网络作家富豪榜的颁奖典礼上，他做了一段公开演讲，他讲到自己曾想过，妻子人生的一半都给了自己，他想写一本书把这段美好的感情记录下来，可是新书刚写了两万多字，妻子就查出了癌症。“我在那段时间，平均每天体重掉一斤，因为我们在一起这么多年的感情，感情特别深厚。”唐家三少站在舞台上说，“那段时间对我来说，可能真的，我觉得都是黑暗的，我当时发了一条微博，我当时说，微博说，我说我可能不能再给大家继续写书了，我写了12年小说，每天更新大概平均七八千字，12年一天都没有断过。”在他的整个写作生涯里，一直有人在为“唐家三少何时断更”打赌。对于唐家三少而言，失控带来的另一个严重后果是，他一度以为自己不能继续写作了。机器般精准他确实停止写作了那么一段时间，两个星期。有一天陪妻子去完医院回到家，再次坐到电脑前，他发现只有当他开始敲打键盘，构建起熟悉的玄幻世界时，他才能稍微忘却现实的痛苦。是在那一刻他才发现，他似乎很热爱写作，“在此之前，我没觉得自己热爱”，“我曾经一直认为我的成功是因为我的坚持，我觉得我比一般的作家能够坚持，能够写这么久，所以我成功了”。唐家三少曾经的目标是倪匡——一生写了5000万字，但其实他离这个目标已经很近了，在4000个连续不断更的日夜里，唐家三少也已经创作了4000多万字。他最初的梦想是把自己的书摆满身后两面墙的书柜，这个梦想早就实现了，书柜往外的第二层也已经摆了大半。他的一个出版商曾经在接受媒体采访时感叹，他的写作习惯有一种机器般的精准。他严格地规划并执行一套自己的日程表，首要原则是，一天中最好的时间要留给写作。同样是采访当天的上午9点半到12点，唐家三少每天固定的写作时间，他从不在上午做其他事，拉上书房的窗帘—光线都有可能会影响他，戴上隔音耳机，雷打不动地完成了更新，“每30分钟休息10分钟，就像上4节课一样，中间休息3次”。写作之余，他只玩花钱不花时间的玩意儿，例如古玩、红木、手表或酒。他的好友江南在写《龙族》时，曾写废了6个开头，每个开头3万到5万字，唐家三少不允许这样的情况在自己身上出现，他很少删改自己已经写下的东西。相比起动不动就玩失踪以拖延交稿日期的南派三叔，唐家三少则永远交得比编辑预期还要快。陆琪则说，每次作家们一起出去玩，高铁上，大家都在聊天，唐家三少却拿出电脑开始写作。他曾这样描述自己对写作的执念：我是二零零六年九月十五日与妻子领的结婚证，领完后，吃个饭，回家。那时写的是《冰火魔厨》。二零零七年五月十九日，我们举行了婚礼，婚礼当晚，送走了客人，洞房花烛之前，写了当天的更新，那时写的是《生肖守护神》。我的女儿出生于二零零九年的四月十日，那时候天气不冷不热，温度适宜。妻子在病房中待产，我坐在她身边不远处，一张破旧的写字台上，写着《斗罗大陆》。我的儿子出生于二零一二年的六月，那时候天气十分炎热，酷暑正浓。妻子在病房中待产，房间里不能开空调，我坐在她身边，还是那个破旧的写字台，流着汗，写着《神印王座》。三十岁生日那天，我病了，高烧四十度零五，一个人躺在阁楼上，周围没有别人，那时候，我哭了，我感到寂寞、孤独，甚至觉得自己仿佛随时都要离开这个世界，四十度的高温令我出现了幻觉。但八个小时后，退烧，那时已经是晚上二十二点，喝杯水，倚靠在被子上，笔记本电脑隔着被子放在大腿上，写着《天珠变》。同样身为玄幻作家，也是唐家三少朋友的小舞对《人物》记者说：“稳定的婚姻生活，让三少后顾无忧。”有时候他在写作，岳父会把刚买来的冬枣，洗干净去了核给他送去；妻子作为他的小说《绝世唐门》的读者，也会略带撒娇地跟他说：“下午不写完一万字，不许吃饭”；甚至是一岁多的女儿，也会在吃完早饭后把他拉进书房，指着他的椅子说：“爸爸工作，爸爸工作”；孩子生病了，妻子为了不影响他写作，把孩子带回娘家。唐家三少也会叹气说，“我的全部精力都在写作上，对这个家付出的确实少。”每个写作者都饱受写作之苦，唐家三少是个异类。他告诉记者十几年来只有过一两次灵感枯竭，对此他的解答是天赋异禀。很多人问唐家三少，怎样写书才能写得又快又好。他说其实这并不难，创作的时候，首先要将自己带入进去，完全融入到那个世界和那个情节之中。“我一直认为，想成为一名优秀的小说创作者，那么，年轻的时候绝对少不了YY”，唐家三少说。YY其实是一种天马行空的想象力，在此之外还包括一种满足感，“在想象力的基础上给人带来现实生活中无法实现的满足感，通俗一点的叫法是『爽文』。”网文写手阿珂对《人物》记者说，“网文写手原本的身份并不重要，重要的是你有没有这份YY的心思。”这一天，在写到男主角“因受到了伤害对自己的实力产生怀疑并对邪恶的一方更加仇恨”时，唐家三少又一次热泪盈眶了。在网络文学这个行当，很多人就是听说唐家三少又买了两块表，每块几百万，便下定决心要全职写作。但在这一行却很难谈起什么是公平，有的人也每天都写，花五个小时以上也拿不到一百块。在与唐家三少签约十多年的起点中文网上，起点网的一位匿名作者说，“作者的签约率是三百四十分之一，上架率是千分之二。也就是说，一千本书有两本能拿到钱，千分之九百九十八零收入，余下千分之二里面，百分之五十年收入在一千以下，百分之三十在一千到三千之间，百分之十五在三千到一万之间，百分之五在一万以上（大神包括其中，约百分之一）”。能像唐家三少那样买表，比中彩票还难。树皮最初开始写网络小说时，唐家三少的正职是央视国际网站的员工，那时他的生活几乎就是他的小说脚本。他提到过妻子两次改变他的人生：一次是他早上从宿醉中醒来，“经过厨房，看到妻子正在默默吃着前一天晚上的剩饭。”另一次是妻子为他流产，两件事给了他巨大震撼。他决心继续执笔向妻子表达爱意。他用自己和妻子名字写的第一本小说《光之子》便诞生于此，也带他走进了网络文学的大门。唐家三少把这本书发布在网上，没想到一炮而红了。作为数据控的他眼看着点击飞速增长，甚至长期名列榜单第一名。“自己觉得其实写得没多好，但是有好多读者就说你好，然后他们也很喜欢，这个时候你就会觉得特别有成就感，特别有动力，你就会一直往下写，然后就一直写，一直写。”那一年他写了400万字，在网络上带起了“日更”的风气，在现实中还清了房贷，买了新车。心理学有个概念叫做“固置”。大意是说，当一个人遭受了某种创伤，他的一部分人格会永远停留在那个人生阶段，无法顺利成熟，无法向前走。如今勤奋成为一种策略，“我在每天固定的两个时间（更新），早上7点，晚上17点，就很简单，你是我的读者，我每天养成习惯，就跟你早上起来要吃早饭，晚上吃晚饭似的”，唐家三少说。前起点中文网副主编廖俊华在其任职期间看着唐家三少一步一步成为“大神”，“他把先发优势始终保持得很好，他在领跑，领跑了之后呢，他又没有懈怠过，一直很努力，永远跑在第一名。很多时候比如说我就蹲一会儿，我就歇口气，我就喝杯水，你每天就歇一次的话，累积10年后就落很远了。三少是他没停，没歇，没喝一口水，他一直在那里跑着，所以他把别人都远远地落在身后了。”作为副总编期间，廖俊华胸前长期挂着一个解码器吊坠，输入动态密码，登录“综合指数”分析系统，他就能在电脑上看到满屏起伏的曲线，一串串蠕动的数字，代表的是起点网日入库几万部的小说尾号。与他同时进行操作的，还有起点办公室200多位编辑的电脑屏幕，如果看到某条曲线直往下掉，廖俊华就知道：“一定有人把女主角写死了。”在廖俊华任职期间，几乎就是起点中文网最黄金的时间，他签约挖掘了唐家三少、天蚕土豆、我吃西红柿、忘语、月关、鱼人二代等作者，是业界挖掘大神数量与质量的记录保持者。就像他眼前的几百块屏幕一样，曲线依赖起点计算机后台的程序，廖俊华将这种造神称为“程序造神”。“这些大神的成功，是他们天赋才情的成功，是大势所趋之下时势造英雄，是起点各种互动设计中脱颖而出的成功”，而这样的时代很难再出现了。2009年，廖俊华去帮广东移动做一个关于移动付费阅读的项目。最初，他以为苹果手机的用户一定是付费阅读的主力军，因为他们不缺钱。但移动方面的数据却告诉他，恰好越是诺基亚手机用户的付费率越高，苹果用户反而最低。广东移动将此类网文付费用户归纳为“三低三保”，意指：低年龄、低收入、低学历和保姆、保安、保洁。唐家三少对此也有体会，他有时走在街上会被认出来，大多数时候是保安或者服务员。他并不为自己提供的是“廉价的精神享受”而感到丝毫自卑，“在70年前，毛主席在延安的一个座谈会上讲话的时候，说的一句话叫，要创作出广大工农兵喜闻乐见的作品”。他对此有切身的感受，曾经失业很穷的时候，他最喜欢的就是买一本很厚的盗版书在家里翻。在获取更大利益的同时，也意味着他将失去原来的部分读者，每一个放弃唐家三少的读者在说起原因的时候，无非都是：“我长大了。”现在，他的读者年龄最低已经到8岁。唐家三少对此坦然接受，一方面他接受读者的放弃，另一方面也是他主动在放弃这一部分读者。在《光之子》中，唐家三少把自己写成一个人类世界的懒惰少年，因性格原因选学了无人问津的光系魔法，而后通过努力成为一名强大的魔法师。妻子则是一位潜伏在人类世界的魔族公主，全书感情线几乎就是唐家三少追求妻子时的翻版，他也在其中多次表达愿意为妻子付出一切的心声。最终少年拯救了世界，让整片大陆不再有种族之分。这个唐家三少感情自然流露写出来的故事，在廖俊华眼里实则恰恰满足了一代读者的心理需求：一个懒惰的少年，误入某个领域，通过努力，成为一代英雄并抱得美人归，这其间必然也要经历牺牲和挫折。包含了七宗罪里的：傲慢、懒惰、愤怒、色欲。廖俊华始终认为，“网络文学是具有中国特色的畸形文化现象”，根本原因是2000年之后线下管制导致文化产品无法满足80后一代年轻人的文化需求，然而审查还未触及到线上，“你想看的电视剧没有，就看网文吧；你想看那个漫画没有，看网文吧；你想看体育比赛没有，看网文吧。网文就是一切文化产品的脚本替代物”，廖俊华对《人物》记者说，“因为内容饥渴⋯⋯正常情况下弄不到吃的了，那去刨树皮草根呗。”唐家三少作为作家富豪榜单上的冠军，长期都要面对外界对网络小说质量的质询，“我们说的再直白一点就是，通俗小说是最廉价的精神文明享受，对吧，我要做的就是这个事儿，你只要看我书的时候你感到开心、愉悦，你喜欢，就OK了”，唐家三少对《人物》记者说。他也不用通过看别人的书来形成自己的文学养料，“我也觉得写玄幻好像没什么人比我写得好”，他曾经提起：“就拿《魔戒》来说，你去看看我的作品，故事设定比他们要细致。”马莉是唐家三少的读者，同时也是《魔戒》的粉丝，她对唐家三少的这句话颇为不忿，“《魔戒》里面的主角从头到尾其实力量没有太多变化，但是心在成长，但唐家三少的主角到最后都是力量变强，依靠力量很简单，拳头大了呗。”无力感在唐家三少的人物设定里，作为一个亿万富翁级别的作家并不是他“屌丝逆袭”故事的结局。他开了自己的公司，公司员工都是他的粉丝，写应聘简历的时候干脆就写了一封信给唐家三少讲述后者对自己的深刻影响。几个影视项目正在跟进，好莱坞要把他的小说《斗罗大陆》拍成电影。在商业方面他也有极强的自律力，不允许自己走出边界：“每一个合作方都是我的大哥，我帮他们赚多多的钱，每人分我一小部分。我有很多这样的大哥，我出了问题，他们就会帮我。”针对此，他还专门提出失败案例：“当你是一个资源，所有人都和你合作。当你变成一个竞争者，所有人都打压你。南派三叔就是做了这么件傻事。”他的终极梦想是把自己的玄幻世界建成一个像迪士尼那样的主题公园。唐家三少尽力想要创造稳定的节奏——稳定这个词在他的回答中屡屡出现。他几乎是网络文学中发展最顺畅且全面的赢家，他认为自己其实是在行业发展过程中几乎踩准了每个点，“其实是一直在写，你点出现在哪儿我都能踩得上，一直在一个地方稳定地写，你点出现在什么地方，我已经是写的里边最好的了，你出现什么点，我在这个点上都会有收获。”去年，唐家三少的奶奶生病，脑血栓、脑梗，失去记忆。他很害怕自己某一天也会像奶奶一样失去记忆，就决定把自己的人生记录下来，两条主线，一条写爱情，一条写写作，这是他第一次写言情。出版这本书的博集天卷图书公司副总监马占国说从来没有一本书让他这么感动。他们上一本超高销量的言情来自张嘉佳，但张嘉佳书里是你来我往的各色爱情故事，不如唐家三少作为一个成功人士对爱情始终如一的真实故事激动人心，马占国称之为“爱情正能量”。唐家三少本来给新书取名为《为了你我愿意放弃整个世界》，但在妻子患病之际，他把书改名为《为了你我愿意热爱整个世界》，他确实也有一种无力感，本来世界是在他手中的，但好像突然就没有了。“我以前一直觉得人挺坚强的⋯⋯现在可能感觉说会更简单，觉得人其实是一个特别简单的一个东西，其实和动物并没有很大区别，其实蛮容易受到各方面的这种伤害。”他知道，生活必将与自己曾经的精准规划产生偏差。“肯定会更辛苦了”，从前因为颈椎腰椎不好，外出时都是妻子负责提东西，由于经历了这场病痛，她的右手再也不能负重超过5公斤。唐家三少也意识到了这种依赖：失去了一个臂膀的支撑，如同一场在失控和控制转换之间微妙的蝴蝶效应。</w:t>
        <w:br/>
        <w:t xml:space="preserve">    </w:t>
        <w:tab/>
        <w:t xml:space="preserve">    </w:t>
      </w:r>
    </w:p>
    <w:p>
      <w:r>
        <w:t>WXC7794</w:t>
        <w:br/>
      </w:r>
    </w:p>
    <w:p>
      <w:r>
        <w:br/>
        <w:t xml:space="preserve">    </w:t>
        <w:tab/>
        <w:t xml:space="preserve">    </w:t>
        <w:tab/>
        <w:t>瑞典媒体报道了在瑞典发生的中国游客事件，而爆料内容与中方的大为不同。那么究竟事情的真相是什么呢？(image)中国3名游客在瑞典发生了被当地警察粗暴对待的遭遇（图源：VCG）瑞典发行量最大的报纸《晚报》9月15日报道了中国游客在瑞典与当地警察发生冲突的事件，与中方报道完全不同。旅店经理告诉《晚报》，三名中国游客在预订房间时弄错了日期，而三人在凌晨到达旅馆时客房已满。他们先是拒绝说话，然后说他们生病了，感觉他们像是准备待一夜。旅馆方面表示，三人言辞激烈并且有口头威胁，安保人员介入，最终无法应对局面，于是报警了。这期间经历了漫长的过程。关于这一事件，中国与瑞典媒体报道完全不同。而中国《环球时报》15日报道称，中国游客遭瑞典警方粗暴对待，一家三口被扔坟场，外交部严正交涉。报道称，曾先生一行三人9月2日凌晨抵达旅馆，但预订的房间需当天白天才能入住，曾先生要求在旅馆大厅休息一段时间。然而，旅馆不但让他们出去，还叫来警察，警方粗暴地对待他们，还将他们带走。在车上，警察盘问曾先生，并威胁将其“送到森林和野兽一起”。大概半小时后，多名武装警察把三人推下车就扬长而去。曾先生用手机定位才发现，这里竟是斯德哥尔摩市区数公里以外的一座坟场。</w:t>
        <w:br/>
        <w:t xml:space="preserve">    </w:t>
        <w:tab/>
        <w:t xml:space="preserve">    </w:t>
      </w:r>
    </w:p>
    <w:p>
      <w:r>
        <w:t>WXC7795</w:t>
        <w:br/>
      </w:r>
    </w:p>
    <w:p>
      <w:r>
        <w:t>【环球网综合报道】台湾中华航空(以下简称华航)一架台北飞往美国旧金山的班机上，传出一名外籍乘客在机上死亡的消息。华航方面表示，该乘客因健康因素去世，已联系美国警方登机处理并封锁班机调查。综合台媒9月8日报道，一名东南亚籍乘客在华航CI4班机从台北飞往旧金山途中死亡，目前美国警方已登机处理，并封锁飞机进行调查。(image)台湾“中华航空”传出外籍乘客死亡消息(图片来源：台湾《联合报》)另据台媒“TVBS新闻网”报道，华航表示，死者是一名年龄超过70岁的菲律宾男性，与妻子同行。他登机时就已生病，因健康因素在航班过程中失去生命迹象。班机落地后，旧金山当地医护人员确认该乘客已过世。报道称，封锁飞机调查时，约有3名医护人员与3名警察登机，多数乘客反应冷静，同时为死者感到难过。该班机于北京时间9月7日晚间11时49分从台北桃园国际机场起飞，原订美国当地时间9月7日晚间8时35分抵达洛杉矶，但因此次事件延误2个多小时，乘客在10时50分才全部下机。至于死者的罹患的具体疾病以及是否会传染，报道称仍需等待旧金山当地警方调查。</w:t>
      </w:r>
    </w:p>
    <w:p>
      <w:r>
        <w:t>WXC7796</w:t>
        <w:br/>
      </w:r>
    </w:p>
    <w:p>
      <w:r>
        <w:br/>
        <w:t xml:space="preserve">    </w:t>
        <w:tab/>
        <w:t xml:space="preserve">    </w:t>
        <w:tab/>
        <w:t>（原标题：姑娘长相太“MAN”，被闺蜜男友一巴掌打懵！更疯狂的事发生了……）最近，网上都在热烈讨论一个词“娘泡”，指的是男孩动作、行为、形象太女性化，太过精致美得不要不要的。可是，现实如果女孩太“man”，也会引起误会和麻烦。临海的小彭姑娘，外表英姿飒爽，常常打扮也很中性，出门很容易被人当成“假小子”。9月5日那天，小彭的男孩子气质，给她带来了一个大麻烦。当晚9点左右，小彭姑娘和闺蜜小甜甜结伴而行，来到了一家烧烤店吃饭。吃完烧烤后，两个姑娘走出店门正准备离开时，门外突然冲来一个浑身酒气的男孩。“啪——”的一声结结实实很响亮，男孩怒气冲冲跑到小彭姑娘面前，毫无征兆给了她一大巴掌。这一巴掌很有力，打得小彭姑娘眼冒金星、脸上通红，疼得她眼泪汪汪，呆懵在原地。旁边的闺蜜小甜甜则发出一声怒喝：“你疯了，想干什么？”原来，男孩正是闺蜜小甜甜的男朋友小王。女友的怒喝没有喊住小王，他打完人转身就跑，上了一辆车。更疯狂的事发生了！小王快速发动车子，直直冲向了对面一辆白色福特，“咚——”这辆车的后屁股当场开了花。(image)巨大的撞击声，吓得小彭姑娘和小甜甜彻底懵了，呆在原地谁也没敢动。大田派出所民警接到报警后，立即赶到现场，控制了小王。面对民警，小王很理直气壮地说：“我才是受害者，我女朋友出轨！”他指着小彭姑娘说，“他抢走我的女朋友，我不甘心，才用自己的车撞了他的车。”原来，当晚小王和几个好朋友一起喝了不少的酒，正准备回家，看到女朋友从一个帅气“男人”的车里下来，相谈甚欢，还一起进了烧烤店。误以为女朋友出轨另结“新欢”，小王于是怒火冲天。他把车子停在离烧烤店外面，耐心潜伏下来等待两个姑娘出来再抓“现行”。当两人从烧烤店出来时，他不分青红皂白冲上去，先给“他”一巴掌，打完人还不解气，又开车子怒撞 “情敌”的车子。(image)当民警告诉小王，他所谓看到的男子其实是个女孩，小王犹如被蒙头一击，顿时哑口无言。目前，小王因寻衅滋事已被临海市公安局行政拘留。</w:t>
        <w:br/>
        <w:t xml:space="preserve">    </w:t>
        <w:tab/>
        <w:t xml:space="preserve">    </w:t>
      </w:r>
    </w:p>
    <w:p>
      <w:r>
        <w:t>WXC7797</w:t>
        <w:br/>
      </w:r>
    </w:p>
    <w:p>
      <w:r>
        <w:t xml:space="preserve">原标题：范冰冰：本想活成武则天，终究还是杨玉环(image)(image)作者丨victor(image)(image)开始收网了。9月7日，凤凰网爆出范冰冰的无锡工作室已经人去楼空。粉刷墙壁的装修工、物业“保洁完成后，公司员工仍会回到此地办公”的说辞，反倒在某种程度上，证明着这里的主人翻身不能。同一天下午，有疑似央视工作人员在朋友圈爆料，从当日起，央视广告中有”范冰冰“作为代言人的一律禁播。(image)一个对准范冰冰的机器已经露出头角，随着事件曝光节奏加快，它愈发显得强大而高效。9月6日，有媒体发文声称范冰冰“已被控制并接受调查”，更富有意味感的句子还在后面：“‘阴阳合同’只不过是冰山一角，范冰冰还涉嫌参与有关银行违规放贷及腐败案件，最大可能是面临法律制裁。”而在8月31日，河南省林州市人民法院的庭审中，一个叫郭晓刚的商人为自保立功，当庭举报了其为当红影视明星“范某”代付66万税款的情况。三年前，《王朝的女人·杨贵妃》上映在即，主演范冰冰在微博上贴出海报，结果遭到网民们的吐槽，海报上的诗句怎么都该配《长恨歌》吧，你配个《琵琶行》是什么鬼？现在回看，更契合范冰冰人生轨迹的，既不是《长恨歌》，也不是《琵琶行》，而是白居易的《拟行路难》：君不见左纳言，又纳史，朝承恩，暮赐死。白居易在诗里以女子的口吻，说古代的美人，都幽怨于容颜不再遭遇背叛；可是现在我的容颜依旧美丽，你的心意，怎么就变了呢？青萍之末有大风范冰冰22岁的时候，经纪人王京花为她拿下了冯小刚《手机》中的武月一角。这是她事业的巨大转折，她凭此获得第27届大众电影百花奖最佳女主角，正式从二线演员成为一线明星，与章子怡、赵薇、周迅并称当时的四大花旦。(image)▲《手机》剧照而坊间津津乐道的是，在决定出演前，范曾和王京花爆发过巨大的争执，甚至摔了手机。从全能的视角，这件事情还可以更戏剧化地解读：与其说她抗拒演小三，不如说本能地感知到了巨大危险。2018年5月28日，崔永元在微博上怒斥《手机2》侵权，终报当年《手机》中被影射之仇。在其晒出的、明星用来逃税的“阴阳合同”中，有一份被舆论认为应当属于范冰冰。开关被按下了。先是无锡市滨湖区地税局目前介入该事件调查取证，虽然高举高打后还没有给调查结果，但并不妨碍政策的凌厉出手。6月27日，中央宣传部、文化和旅游部、国家税务总局、国家广播电视总局、国家电影局等联合印发《通知》，要求加强对影视行业天价片酬、“阴阳合同”、偷逃税等问题的治理。8月11日，优爱腾三家视频网站和华策、慈文、柠檬等六大制作公司，在国家广电总局达成了限制演员片酬的执行标准，并在隔日发布《共同声明》。称单个演员的单集片酬（含税）不得超过100万人民币，其总片酬（含税）最高不超过5000万人民币，片酬的纳税主体演员方。一切的铺垫为了9月3日的来临，那一天，作为试点，横店的影视工作室陆续收到了税务局通知:将逐步终止定期定额征收方式，征收方式将改为查账征收。至此，影视行业的税收基本完成了一轮改革。“还有票吗？我现在缺3000万。”一位娱乐圈老板向媒体描述影视圈的现状：除了明星工作室税收税率从6%提高到42%，政府口头传达要求各路明星10月份必须要补缴完税收。在此情况下，个别影视公司的沉浮也就无关紧要：有媒体统计，5月28日至今，唐德影视的股价从17.1元跌至7.88元，而从,5月23日至今，华谊兄弟的股价下跌了37.28%——前者中，范冰冰位列十大股东，而后者的股票，被称作“范冰冰概念股”。“地方税务部门对于明星天价片酬早有微词，”AI财经社在此前的报道中，引用了一位接近崔永元的人士的观点，“如果说崔永元是这次事件中的一把枪，那么那些拥有天价片酬的流量明星、财源滚滚的个人工作室就是要打的出头鸟。”“全身”对照下的“一发”所谓“牵一发而动全身”，在“全身”被带动并按照既定的方向走去的时候，我们可能永远无法知道，直接拥抱力量的“一发”，会经历什么。但我们可以知道“一发”们的下场。除了文章开头引用证券日报给范冰冰预测的归宿，“最大可能是面临法律制裁”，范冰冰本人也从万众追捧变成人们避之不及的对象。因为她的出演，《爵迹2》不得不以“制作原因”为由，退出暑期档；电影《大轰炸》的美工也做了新的海报，删去“特别出演”中，“范冰冰”三个字。至于《巴清传》则几乎已经可以被宣判死刑了，此前因为男主高云翔被指在澳洲性侵，唐德已经花费4000万，把高的戏份换给了李晨，现在范冰冰又深陷暴风眼，《巴清传》罪孽深重，没人可以超度。(image)▲郭敬明的微博被解读成无声抗议“范冰冰现在还被关在牢里，现状很惨，已经回不来了。”有台湾媒体称“北京一名娱乐圈重量级人士”告知，范冰冰的“演艺生涯可能就这样废了”。“欲戴王冠，必承其重。”2014年《武媚娘传奇》遭停播时，身为主演兼出品方的范冰冰疑似发博回应。她从小就有演绎武则天的想法，在她看来，武则天把一切都做到了极致。但范冰冰终究没有活成武则天的模样，反而落入了武则天饰演者的窠臼。她与前任武则天刘晓庆的人生轨迹高度重合。在她们各自光芒四射的岁月里，这些强大的女人们狂歌痛饮，折冲樽俎，绯闻缠身。而出演武则天在当时都成了她们的某种加冕，所以刘晓庆的遭遇也可以用来给今天的范冰冰印证：2002年7月，刘晓庆因为偷逃巨额税款锒铛入狱，度过了422天。在入狱之前，刘晓庆被限制出境，并被被安排住进了当地的迎宾楼，整个宾馆住满了办案人员，摄像头、窃听器无处不在。“这是一场注定只有一个输家的战争：输家刘晓庆——中国一个著名的女人。”《中国新闻周刊》评价，到7月15日，北京的3200户外企代表处通过自查，补缴个人所得税超过6000万元，“当年有专家预测，刘晓庆税案将为中国建立现代税收体制祭旗”。范冰冰曾称自己是时代大潮下，“为数不多控制住了后来命运的人之一”，现在看她显然是误判了，她的成功诚然是许许多多人望尘莫及，但她本质上获得的，是成为那根“发”的资格。清算原罪者检察日报在评价范冰冰事件时，曾称税务机关的调查要“拔出萝卜带出泥”。而这次担任萝卜角色的，很可能还有黄晓明——文章开头提到的央视封杀，另一个版本是，除了范冰冰，黄晓明作为代言人的也要被统统禁播。事实上，央视的工作过人员是否定这个说法的，但知名微博爆料博主@辣笔小球则称黄晓明代言的广告最快9月8日开始，最迟从月底开始，将被彻底封杀。“@黄晓明的事儿还没完，还会有第二波。”他说。和范冰冰相比，黄晓明多少显得有些无辜，8月10日，证监会给一个名为高勇的人开出了天价罚单，17.9亿。在他操作的16个账户中，黄晓明母子赫然在列。虽然黄晓明工作室对坚持声称黄晓明母子对高勇操纵股价等行为毫不知情。但黄晓明此前的言行和媒体挖掘出来的新料，已经汇集成一个让人玩味的意象。他和anglebaby的天价婚礼、他津津乐道的“商业头脑”、他任职或入股的企业，有的媒体统计是40多家，有的则是50+；他前脚在微博上抨击假疫苗，后脚就被怀疑曾参与炒作制造假疫苗的长生生物股价；他甚至给诈骗犯站台——2018年6月，快鹿投资集团董事局原主席、董事长施建祥跑路美国，坊间流传其卷款数额高达百亿，而他之所以能快速圈钱，是因为他对外宣传黄晓明是明星合伙人。(image)▲黄晓明婚礼图而他的妻子，也被台媒怀疑成范冰冰之后国家着力要拔出的另一个萝卜，但亦有猜测称那个所谓的“Y姓女星”，指的是杨幂。原罪，原罪，他们统统都有原罪！可疑的线索汇集起来，已经可以让吃瓜群众下判断了。这个判断已经有太多先例可循，每一个从八九十年代走来并建立一番事业的人物，我们都可以拿这个名词衡量一番，从而收获愤怒或者唏嘘的情绪。褚时健是有原罪的，快播王欣是有原罪的，原广西师大出版社社长何林夏还是有原罪的，他们可能和范冰冰黄晓明们志不同、道不合，功过难以用同一个尺度衡量，但毋庸质疑的是，范冰冰所具有的特质已经足够给他们做一个笼统的画像。范冰冰是努力的，她已经拍了一百多部戏。范冰冰是霸气的，她说她不需要嫁入豪门，她就是豪门。范冰冰是高情商的，人们津津乐道她游走在大佬之间，长袖善舞。所以范冰冰也是失败的，她本想活成武则天，却终究是翻版的杨玉环，得势时光芒万丈，是时代的宠儿，失势时则成为了最好的祭品，被盖上“祸国殃民”四个大字。(image)而“范冰冰”们得到的评价，也将会和当年冯小刚说服范饰演武月的话，如出一辙：角色没有绝对的正面，也没有绝对的反面，你认为这是一个反面的人物，她也有她可悲的地方，她也有她会被人同情和关爱的地方。 </w:t>
      </w:r>
    </w:p>
    <w:p>
      <w:r>
        <w:t>WXC7798</w:t>
        <w:br/>
      </w:r>
    </w:p>
    <w:p>
      <w:r>
        <w:br/>
        <w:t xml:space="preserve">    </w:t>
        <w:tab/>
        <w:t xml:space="preserve">    </w:t>
        <w:tab/>
        <w:t>美国联邦检察官早前曾指控一名俄罗斯籍女子，涉嫌为政要提供性服务，以换取人脉关系并渗透共和党高层。该名女子被指是俄罗斯间谍，专为俄政府打探美国政界情报。但联邦检察官上周五（7日）在庭上表示，他们误解了该名女子与友人的短讯内容，直认早前的指控失实。29岁的布京娜（MariaButina）早前曾请一名友人帮她更新汽车保险，期间两人透过短讯开玩笑。联邦检察官后来却用该段对话来指证布京娜出卖肉体，控告她串谋罪及间谍罪，遭扣留在维珍尼亚州亚历山德里亚市的拘留所。她的律师指，虽然联邦检察官承认误会了其当事人曾以身作饵，但此事已对她构成伤害。现时随便在网上搜寻“布京娜”和“性”两词，就能搜出多篇报道。布京娜希望她可以保释外出，及向法庭申请禁言令，令外界不得随意讨论此案。联邦检察官强调虽没证据证明布京娜出卖肉体，但仍认为她的确是间谍；又认为布京娜极有可能潜逃，因此绝对不能保释。他们指，俄罗斯官员最少6次到拘留所探望布京娜，加上俄罗斯外长拉夫罗夫曾两次就此案向美国国务卿蓬佩奥投诉，更加证明布京娜有可能是一名重要的间谍。</w:t>
        <w:br/>
        <w:t xml:space="preserve">    </w:t>
        <w:tab/>
        <w:t xml:space="preserve">    </w:t>
      </w:r>
    </w:p>
    <w:p>
      <w:r>
        <w:t>WXC7799</w:t>
        <w:br/>
      </w:r>
    </w:p>
    <w:p>
      <w:r>
        <w:t xml:space="preserve">(image)原标题：加多宝总裁李春林：红罐之争尘埃落定 上市计划望提前完成加多宝与王老吉的“红罐之争”终于尘埃落定。9月7日，最高人民法院正式驳回了广药集团所提出的红罐包装装潢案再审申请。据了解，在此之前，最高人民法院曾判决，加多宝与广药集团共同拥有使用红罐王老吉凉茶包装的权益。“装潢案判决以后，就意味着加多宝最大的危机已经解除，‘红罐之争’不会再有变数。”加多宝集团总裁李春林如是说。如此一来，加多宝在上市及未来发展方面，便少了后顾之忧。今年3月，在加多宝工作了20余年的李春林，正式出任加多宝集团新总裁，提出要让加多宝在三年内成功上市。9月6日，李春林接受中新经纬客户端记者独家专访，就当下围绕加多宝的诸多传闻进行了正面回应。他透露，今年第四季度是加多宝上市进程中的一个关键节点，“目前，加多宝已经邀请了国际专业的审计机构对公司进行全面梳理，同时进行报表合并等方面的准备工作。如果进展顺利的话，公司很可能提前完成上市计划。”二次创业，开源节流，三年内成功上市9月6日上午10点，在加多宝北京总部，中新经纬客户端(微信公众号：jwview)记者如约见到了加多宝集团总裁李春林。据了解，今年3月份，李春林临危受命，出任加多宝集团总裁，全面负责加多宝凉茶和昆仑山高端矿泉水的业务。两天后的3月21日，这位从市场一线成长起来的总裁便展现出其务实的作风和高效的执行力，果断提出全新的战略目标：二次创业，开源节流，整合优势资源，三年内实现公司成功上市。“从今年3月份开始，加多宝运营管理、营销部署等方面的工作，都在围绕这个战略来开展。”李春林对中新经纬客户端(微信公众号：jwview)说。李春林介绍，“二次创业”的过程，在某种意义上，也可以理解为加多宝自我升级，实现上市的过程。他提到，进入互联网时代以后，消费市场的营销环境发生了根本性的变化，消费者更加年轻化，产品升级已经成为一大趋势。在这种情况下，企业单纯依靠自身过往积累的一些资金，继续采取传统的营销手段，很难再走向一个新的高度。“基于此，我们决定让加多宝进入资本市场，成为一家公众企业，借助资本的力量来取得更好的发展。”值得一提的是，加多宝之所以如此迫切地想要上市，除市场环境发生变化外，在某种程度上也是为了寻求一个更加公平的竞争平台。在深谙市场竞争之道的李春林看来，与竞争对手相比，加多宝近些年始终处于一个相对比较“吃亏”的位置。“对方是上市公司，加多宝只是一家民营企业。但是，加多宝作为凉茶领导品牌，开创了凉茶品类，我们做出任何对凉茶品类发展有益的举措，受益的都是整个行业。”他讲道。李春林认为，加多宝越是在凉茶领域释放利好，投资者就越看好这个市场。相应的，竞争对手就会在资本市场上受益更多。因此，从竞争的角度考虑，加多宝迫切需要上市。“上市后，大家都在同一平台，加多宝引领好、维护好凉茶品类的同时，也可以得到合理的收益，我们才能更好地反哺市场、反哺社会。”李春林表示。从3月19日出任总裁至今时隔半年，当再次谈到加多宝的上市进程，李春林显得更加信心十足。他透露，今年第四季度是加多宝上市途中的一个关键节点，“目前，加多宝已经邀请了国际专业的审计机构对公司进行全面梳理，紧锣密鼓地进行各项准备工作。如果进展顺利的话，公司很可能提前完成上市计划。率先退出“价格战”，维护行业健康发展李春林的务实，同样体现在对管理架构和营销策略的调整上。在“二次创业”的使命号召下，加多宝在管理架构、管理理念、营销策略等方面做出了很大的调整，具体包括：精简机构，实施扁平化管理；开源节流，控制成本；退出价格战，回归商业本质等。事实上，这三个方面的调整，每一项都不是轻而易举的。其中，李春林在加多宝的成本控制方面可谓是下足了功夫。据了解，3月份以来，加多宝取消了干部食堂，所有员工共用一个食堂；通过引进先进的管理系统，提高智能化程度，IT管理及数据处理团队从过去300多人精简至6人，人尽其力、物尽其用的同时，也进一步提升了工作效率……通过一系列大刀阔斧的改革，可见一个企业领导者的成本管控意识。而在架构调整方面，加多宝压缩了管理架构层级，总部部门直接分管业务单位，实施扁平化管理。“如果总部的领导只听汇报，听不见一线的炮火声，那他永远感受不到竞争的激烈。”李春林认为，公司的管理层应该走出舒适区，深入一线市场，“只有这样，管理层所做的决策才会接地气，效率才能提升。”在加多宝所有的调整中，“退出价格战，回归商业本质”，或许是其中最具挑战性的一个。李春林称，前几年为了成功转换品牌，守住市场份额，加多宝不得不跟着竞品大打“价格战”，以至于对整个凉茶品类造成了一定伤害。“最开始，一箱凉茶的出厂价是70多块钱，终端卖给消费者是80多块钱。但是在打‘价格战’期间，加多宝一箱凉茶卖到50块钱，而竞品有时候却只卖到30多块钱，大家都过得很艰难。”李春林讲道。如此恶性竞争下，整个凉茶品类都受到了影响，不仅品牌方赚不到钱，消费者更是开始对市场上凉茶产品的质量产生质疑。于是，进入2018年，加多宝主动退出“价格战”，试图主导国内凉茶市场的价格，回归商业本质的同时，重新教育市场。不过，李春林坦言，退出“价格战”是一张未知的牌，在作出这个决策前，公司管理层、运营团队、客户等，都经历过一段“纠结期”：究竟要不要出这张牌？“好在打了几年‘价格战’后，加多宝已经摸清了竞争对手的底牌，一箱凉茶的成本是多少、底价应该控制在什么范围内、到底有没有钱赚等，我们都很清楚。”李春林称，从另一种角度来看，没有人希望打“价格战”。“所以，只要加多宝坚持退出‘价格战’，对方肯定会往我们给出的价格靠，要么价格和我们一样，要么比我们低2-3块钱。最终的局面一定是这样的。”李春林讲道。如此一来，加多宝便又多了几分信心，也更加坚定了退出“价格战”的决心。据了解，前段时间，加多宝已经在全国市场进行统一恢复性提价，一箱加多宝的价格较之前提高了6元钱。“对于经销商来说，只有恢复性提价后，才能保证他们的利润，从而保证市场的投入以及品牌的正常维护。否则，在自杀式的‘价格战’下，谁都看不到希望。”李春林表示，加多宝进行战略调整后，整个凉茶品类明显回暖，客户、渠道、销售网络等各个方面的信心都在逐渐回归。李春林告诉中新经纬客户端，加多宝作为中国凉茶领导品牌，需要主动做出调整，这样才能促使整个凉茶市场的竞争回归理性，保证行业的良性发展，让市场参与者看到新的希望。调整营销模式，推进产品升级除退出“价格战”外，加多宝对原有营销模式及经销体系也做出了较大调整。李春林介绍，新战略提出后，加多宝将全国市场分为六大利润中心，组建六大事业部。“在加多宝总部统一的营销方向下，每个事业部都要根据自身市场特性，因地制宜地拿出相应的经营方略。同时，对这六大事业部设置双项考核，既要完成销量，又要完成经营利润目标。”既要对销量负责，又要对经营利润负责的双项考核标准，让加多宝各个事业部的管理者找到了当老板的感觉。“这样一来，公司总部管理起来就变得容易多了，只要增加利润考核这一点，在开源节流方面，他们会做得比我更到位。”李春林对中新经纬客户端(微信公众号：jwview)说。值得一提的是，早些年，李春林一手打造了加多宝的分销体系，在业内颇具竞争力，李春林甚至被称为营销天才，在业内声名鹊起。不过，李春林坦言，在互联网及新零售时代，原有的传统渠道正在面临着较大挑战。“以前，凡是做快消的，85%以上的生意都是来自传统渠道，但是近些年，电商凭借较低的产品价格及营销成本，对实体门店带来了非常大的冲击。”在李春林看来，过去通路精耕的模式已经不再适应整个快消行业，企业应主动拥抱新零售，借势新通路。他举例，加多宝成立了新零售部门，凡是能够通过新零售做到的渠道服务与渗透，公司就不再考虑投入人力去做，“我们的团队就只在主流传统渠道及新市场进行重点布局，同时管理好电商。”李春林认为，在借势新通路的过程中，线上、线下必须要统一价格，“线上渠道要通过价值营销以及服务取胜，不能在价格方面与传统渠道竞争。与此同时，传统门店与线上平台要形成无缝衔接，比如，在线上平台下单一罐加多宝，那么我在线下门店也能拿到产品。”不仅营销模式与时俱进，加多宝在产品升级方面也始终走在行业前端。据李春林介绍，基于消费者趋于年轻化，加多宝正在培育几款新的凉茶品类，“在‘预防上火’这个大的定位下，加多宝正在尝试细分出几款更加适合年轻人喝的凉茶，同时，在产品包装上，公司也在做进一步改良升级。”李春林说，在很多消费的认知中，加多宝就只有一款产品，即红罐或金罐凉茶，“这个认知是不全面的。加多宝作为一个品牌，接下来还会推出不同的产品。”采访中，他拿出一摞设计稿，神采飞扬地对中新经纬客户端记者逐一展示。“这些都是我们经过反复研究论证的新包装的设计图，在沿袭了加多宝传统的红色和金色设计元素的基础上，进行了更加年轻化、时尚化的创新。”据李春林透露，加多宝即将推出针对年轻消费者的新产品，不仅在包装设计上有所创新，甚至口味上也会不同以往。近两个小时的采访中，李春林不仅耐心地向记者阐释了加多宝的新战略，对于记者提出的很多舆论热点问题也都毫不避讳一一作答。采访结束时已是午饭时间，李春林热情地邀请记者一同去加多宝的食堂就餐。作为一家凉茶巨头企业，加多宝的食堂在记者看来与其盛名颇为“不符”。不但设施简单，只有像路边店一样的餐桌餐椅，甚至连打饭的窗口和菜的样式都选择有限。李春林和记者一起排队打菜，但实际上排队打的只是一个荤菜，其余两个素菜和米饭自取，一顿午餐朴素而实惠。然而，记者看到不仅普通员工在这里就餐，连党委书记等一众高管也都在座。面对记者的疑问，李春林边用餐边对记者说：“以前在这个食堂的二楼还有一个经理食堂，高管平时是在二楼用餐。但是今年3月份以后，我们要求公司管理层要深入员工一线，不能搞特殊化。现在公司上下都在这个餐厅用餐，虽然简单但也卫生。经理食堂已经停用了。”不管是取消经理食堂，还是将IT管理与数据处理团队从300多人精简为6个人，这些细节不仅体现了一个管理者的成本意识、大局意识，更凸显了这位加多宝新掌门人对务实和高效的追求。或许，每一家成功的企业都要经历这种从仰望星空到脚踏实地的过程。在李春林的带领下，加多宝这个缔造了中国快消品牌传奇的神奇品牌，已经重新出发，二次创业，向着更高的目标迈进。关于部分热点问题的回应问：针对目前市场质疑的加多宝业绩和现金流问题，真实的情况是怎样的？李春林：加多宝此前经历的几场‘战役’，包括换品牌、换包装，每一场对我们来说都是灭顶之灾，但加多宝挺过来了。加多宝所花的每一分钱，都是自己辛辛苦苦挣来的血汗钱。加之当前国内企业的流动性均相对较紧，加多宝的现金流出现短暂紧张，我认为是比较正常的，不紧张反倒不正常了呢！但我们及时采取了各种开源节流、提质增效的措施，市场信心得到了很大提振，现金流正逐步趋于正常。关于加多宝的业绩，中弘股份此前披露的数据，与加多宝的实际情况严重不符，对此我们已经发布声明公告了。具体的财务数据，我们以后会在审计结束后，在适当的时间向大家公布。问：与中粮包装的矛盾是否已经解决？李春林：8月份以来，中粮已经逐步恢复对加多宝供罐。加多宝与中粮是20多年的战略合作伙伴，这20多年来，相互成就、共历风雨，这两个企业的关系是不会走到“相互伤害”的不利地步。之前的供罐存在紧张，主要是因为今年正值世界杯年，各大啤酒厂商的供货需求量非常大；其次，与中粮过程合作存在的分歧还未处理好，导致供应不太正常，影响了红罐铺货的节奏。至于双方存在的分歧，我希望双方高层还是要坐下来再谈，达成共识，把分歧管理好，在合作中实现双赢。目前我已经看到了一些积极信号，对最终取得双赢很有信心。在加多宝新战略的实施过程中，如果要引进战略合作伙伴，中粮一定是首选。问：加多宝新战略提到“开源节流”，这是否意味着企业在品牌宣传上的投入会减少？李春林：加多宝是一个以品牌为驱动的企业，从这个角度上说，我们在品牌上的投入一定不会减少。至于如何投，是传统媒体多一些，还是互联网媒体多一些？具体的投放组合，我们还在进一步探索中。不过，在品牌方面，我们一定是保持增量。  </w:t>
      </w:r>
    </w:p>
    <w:p>
      <w:r>
        <w:t>WXC7800</w:t>
        <w:br/>
      </w:r>
    </w:p>
    <w:p>
      <w:r>
        <w:t xml:space="preserve">(image)刘强东涉嫌“性侵门”一事备受关注。当地时间9月7日，原本是刘强东案代理律师宣称“永远地结案”以及警方进一步披露案情的日子，但这两件事最终均未发生。当天下午2点，得知此案本周内不会有任何更新之后，《财经》在亨内平地方检察院内独家专访了该地方检察官发言人查克•拉泽夫斯基（ChuckLaszewski），他详细分析了案件未进一步披露的原因、性侵案需要的证据、过往处理类似案件的经验，以及对刘强东律师声称会撤诉的回应。Q：根据过往的数据，在亨内平地方检察院，警方提交上来的性侵案，被起诉的概率有多大？A：在过去五年时间里，警方提交上来的案件，平均算下来，有45%的强奸案例会被起诉。Q：何种情况下你们会起诉，何种情况下不会起诉？A：很多时候性侵犯罪很难被证明，这些案件有一些共同的特点：因为只有两个人，经常是关着门发生的，且没有证明人。所以经常发生的情况是一男一女，男方说她自愿的，我没有性侵。这种情况下，你就需要去寻找其他的证据。当警察开始调查的时候，他们就要去寻找尽可能多的证据，需要证明女方是物理上无法反抗，我们就可以起诉他们性侵犯。如果女方是无意识的，或者醉酒的，在这种情况下，女方无法给出同意，检查官会看是否起诉。这是一个很难的案子，而不是像我抢劫了你，街上可能会有一些目击者，警察就可以根据目击者的描述找到嫌疑犯，或者找到枪，看是否可以匹配。但是性侵没有这些证据，你无法找到监控视频。Q：所以起诉或者不起诉的核心看证据，证据强弱决定是否起诉？A：对的。对于任何案件来说，我们都有一套标准，这套标准以能否说服陪审团在合理的怀疑之外判断案件。你不能说你们合理想象来判断案件。总的来说，我们需要有说服陪审团的证据。Q：如果女生已经醉酒了，她所说的话，还能成为证词吗？A：可以。我们需要从受害人那里获取尽可能多的证据。她会说什么，发生了什么，有没有任何武器，是否有拿走你的手机，这些都将成为证据，警方将从受害者那里提取尽可能多的证据，呈交给法庭。Q：如果只有物证，女方不管是出于保护自己隐私还是其他原因，不愿意作证，这种情况该如何处理？A：我们有一个案子就是受害者不太配合，如果警方可以从第三方之外获得足够多的证据，我们依然可以试一试。如果当事人愿意合作，我们有最好的人证；但是如果受害者不愿意合作，我们就只有很弱的证据。Q：如果遇上当事人不愿意配合的案件，会有很大的失败概率吗？A：这很难说。每一个案子都基于收集到了何种证据。所以我们最重要的事，就是看我们到底能拿到怎样的证据，什么类型的证据可以说服陪审团。Q：刘强东的案件会有什么特别之处吗？他是知名的企业家，公司也在美国上市了。A：的确是这样的。但这些都不会干扰我们的工作，我们看每一个案子都只是基于事实，我们不关心嫌疑人身份，只看我们能拿到怎样的证据，我们可以证明什么。如果我们有足够的证据，就会提起诉讼；如果证据不足，我们会撤诉。这是对待所有案件的标准。Q：警方告诉我今天（当地时间9月7日）会有新的进度披露，会提交报告给你们；但是你却告诉我，警方的调查会持续到下周，你们之间的信息为什么会有差别？A：每个人看的角度不一样，因为这是一起很复杂的、高难度的案子。Q：为什么说这件案子难度大？A：因为你需要足够强的证据。只有两方在房间中，没有人知道他们之间发生了什么。如果一方说，我们很乐意做这件事，双方都愿意；另一方说，不，不是这样。这很难去收集证据，证明谁在说谎。所以需要给警方足够的证据，去证明这些话。Q：刘强东在美国的律师约瑟夫•弗里德伯格（JosephFriedberg）曾公开对媒体说：“这个案子将在本周五永远的结案，没有任何人会被起诉。”你怎么看？A：弗里德伯格以代表客户做很多的声明著称，他为他的客户们战斗，但是他的声明仅仅只是这个案件中一方的声音。在这个案件中，他会被证明他错了，因为今天不会发生任何事。Q：他是否有试图联系警方与检方？A：我不知道他是否有联系警方，但是他没有任何理由联系检方。因为到现在为止，我们手里还没有任何这个案件的材料。Q: 为什么这个案件会被送到亨内平郡地方检察院，而不是明尼苏达州检察院？A:州检察官不做刑事案件，他们倾向于做消费者欺诈类似的民事案件，大多数是帮助人把钱要回来或者向公司罚款这类。在明尼苏达州，几乎所有的刑事案件都是由地方检察官处理的，每个郡都有检查官，如果那个郡发生了刑事案件，都会有郡的检察官处理。Q：如果你们决定起诉刘强东，下一步的步骤是怎样的？A：我们拿到的任何案件，如果我们发现有足够的证据起诉，我们会写一份刑事控诉书。其中包括嫌疑犯姓名、受害者姓名、生日、地址，然后还会有起诉的罪名，可能会有多个罪名，至少会有一个，剩下的就是犯罪动机，就是为什么我们认为嫌疑犯有罪，也会列出一部分的证据。Q: 所有这些信息都会向公众公开吗？A: 是的，所有的刑事起诉都会有公开资料。Q: 哪里可以拿到？A:我们会放到网站上，放到新闻发布中，不管这个案件到底发生了什么，我很确定我们一定会放出消息让人们知道发生了什么，因为这个已经吸引了很多的注意力，我可以理解现在这个在中国很受关注。Q: 警察报告也会发布吗？A:不一定，随着案件的进展，诉讼状会被公开，更多的资料会在法庭上逐渐被公开，直到判决，判决之后，所有的资料都会公开。不是所有的警察报告会现在公布，目前很多报告还是被视为非公开信息，直到陪审团审判或者被告认罪。Q: 如果警方会给你报告，我们可以看到吗？A:如果我们起诉，你们可以看到诉讼状，而不是警察报告。但是诉讼状会提到警察内部调查中最重要的部分，因为在诉讼状中必须有足够的证据来使法官相信，被告需要被逮捕、关押、审判。所以我们必须放足够的内容，来帮助法官作出决定。Q:如果报警之后，警察做出了报告并逮捕过嫌疑人，通常警察从调查案件到提交给你们报告，这个周期会持续多久？A:第一种是，还是用抢劫的例子，我用刀抢劫了你，警察很快搞清楚是谁抢劫的，并逮捕了嫌疑人，并把嫌疑人放到监狱。他们会发一份报告，需要我们在36个小时内做决定是否起诉还是放人；第二种情况，他们需要做更多的调查，而且并不认为能够在36小时内完成，这种情况下就没有真正的截止期，他们可以用尽可能长的时间来完成调查，并交给我们，我不确定我们需要多久，但会需要一段时间。如果我们决定起诉，我们就会写诉讼状，他们就会把被告带回到法庭接受审判。Q：一般整个过程需要多久？A:变化很大，可能需要几天。当然这个案件（指刘强东案）没有截止期，因为没有人在监狱里，所以这可能花几天，可能花几周，很难估计，但我们会调查得很彻底然后做决定。Q：警察内部调查会有截止期吗？你会给他们截止期吗？A:我不知道警察内部有没有截止期。但我们不给他们太多截止期限制。Q:他们调查期间，你会和他们沟通吗？A: 会有些讨论，有时他们需要知道可以合法的做哪些事。他们做这些调查时，我们也会有些交流。Q：当警方提交案件之后，你们会有哪几种决定的可能性？A：我们可以做三件事，起诉、不起诉，或者我们会把案件送回去说，我们有一些问题，你们可以拿出更多信息给我们吗？但是我们会明确告诉警方我们需要什么。  </w:t>
      </w:r>
    </w:p>
    <w:p>
      <w:r>
        <w:t>WXC7801</w:t>
        <w:br/>
      </w:r>
    </w:p>
    <w:p>
      <w:r>
        <w:br/>
        <w:t xml:space="preserve">    </w:t>
        <w:tab/>
        <w:t xml:space="preserve">    </w:t>
        <w:tab/>
        <w:t>随着部分新兴市场货币的溃败，一向被视作全球风险偏好晴雨表的澳元也顶不住了。　　据每日经济新闻9月8日报道，近一个月来，澳元已经贬值超3%，跌幅竟与印尼盾一致，接近印度卢比超4%的跌幅。自今年以来，澳元已经大跌8%，年初1澳元还可兑0.78美元，昨日（9月7日）澳元则一度跌至0.7144。　　要知道，在2013年澳元还与美元平起平坐，现在却成了2018年表现最差的发达市场货币之一。　　(image)澳元近期走势　　据彭博社报道，造成澳元下跌的原因或许与导致新兴市场货币普跌的因素有所不同。部分新兴市场的货币因投资者对土耳其和阿根廷金融风暴蔓延的担忧而遭受打击，但是看澳元方面，由于全球流动性收紧对澳大利亚银行造成影响，从而波及到澳元汇率。　　此外，全球贸易摩擦更是加深了投资者的担忧情绪，使得澳元前景暂不明朗。而各大银行为了应对融资成本的上升，提高抵押贷款利率的措施又可能对本已低迷的澳大利亚房市造成进一步影响。　　全球流动性收紧　　贸易摩擦硝烟四起　　随着全球基金的撤离并且回归到美元市场，新兴市场的资产以及澳大利亚货币都在遭受损失。据彭博社报道，在今年，澳大利亚三个月期融资成本上涨了近8％，澳大利亚三家主要的银行都提高了其抵押贷款利率。市场普遍忧虑，这可能会抑制澳大利亚的经济增长并且使得澳大利亚储备银行加息的可能性进一步降低。　　“主要的关联是澳大利亚的银行大部分都依赖海外资金”，此前曾在澳洲央行外汇部工作的格雷格·吉布斯(GregGibbs)向彭博社记者说道，“通过澳大利亚银行融资成本的一定上升以及抵押贷款利率的上升，我们可以看到全球流动性的收紧直接影响了澳大利亚”。　　另一方面，澳大利亚经济与亚洲地区有着密切的联系，如中国是澳大利亚商品的主要出口国，份额超过三分之一，相当于这个南太平洋国家国内生产总值的8％左右，这使得澳元与人民币(专题)之间的联系被加深。同时，目前特朗普政府大兴贸易保护主义，令全球的贸易环境都前景不明，这也进一步影响了澳元的走势。　　彭博社二季度评选出的澳元最准预测分析师MarcusWong说道，“在市场对贸易保护主义以及新兴市场的担忧与日俱增时，澳元作为表达避险情绪的工具受到了双重打击”。　　银行上调抵押贷款利率　　低迷房市恐再受打击　　据路透社报道，澳大利亚联邦银行（Commonwealth Bank ofAustralia）和澳大利亚以及新西兰银行集团（Australia and New Zealand BankingGroup）9月6日宣布提高其抵押贷款利率，理由是融资成本上升。　　然而，它们并非第一家上调抵押贷款利率的澳大利亚银行。在一周前， 澳大利亚第二大银行西太平洋银行（Westpac BankingCorp）就已将房贷利率上调14个基点。不过，澳大利亚排名第四的澳洲国民银行（National Australia BankLtd）还未采取相应行动。　　面对融资成本的上升，为了稳住利润率，如今几大银行相继上调了抵押贷款利率，然而这可能对低迷的澳大利亚房市造成不利影响。　　“这对房价来说会是一个负面影响，可能会继续对房价构成压力”，英国的金融衍生品交易公司CMCMarkets的首席策略师迈克尔·麦卡锡（MichaelMcCarthy）向路透社记者表示，但他也表示这项举措是“朝向利率正常化趋势的一部分”。　　据彭博社早前报道，截至今年8月，澳大利亚全国的房价已经连续11个月下跌。美国房产公司CoreLogic的研究主管蒂姆·劳利斯（TimLawless）认为，“银行紧缩的贷款政策抑制了市场的活跃性，尤其是房产投资者。”　　每日经济新闻（微信号：nbdnews）记者查阅研究机构Domain的报告发现，截至今年6月，在过去的12个月里澳大利亚全国房价下跌了1%，悉尼的独栋住宅房价降幅达到4.5%，公寓价格也下降了3.5%，悉尼房价迎来2008年金融危机以来的最大降幅。而据ABCNews最新报道，墨尔本的房价在二季度的降幅为1.8%，超过了悉尼同期的1.1%。</w:t>
        <w:br/>
        <w:t xml:space="preserve">    </w:t>
        <w:tab/>
        <w:t xml:space="preserve">    </w:t>
      </w:r>
    </w:p>
    <w:p>
      <w:r>
        <w:t>WXC7802</w:t>
        <w:br/>
      </w:r>
    </w:p>
    <w:p>
      <w:r>
        <w:br/>
        <w:t xml:space="preserve">    </w:t>
        <w:tab/>
        <w:t xml:space="preserve">    </w:t>
        <w:tab/>
        <w:t>特朗普妥协了？他称或接受"通俄门"调查小组谈话 　据今日俄罗斯9月7日消息，美国总统特朗普表示，可能会与调查俄罗斯涉嫌干预美国选举的特别顾问见面，但这需要“在特定的情况下”。报道称，特朗普在“空军一号”上对记者说：“我认为，如果我们要见面，就必须是一个公平的会面。我不想让人设下做伪证的陷阱。”“通俄门”调查独立检察官穆勒多次希望直接与特朗普就“通俄门”相关话题进行一对一的谈话，穆勒的调查小组也不止一次透露，如果特朗普拒绝与“通俄门”调查人员进行面谈，他们可能传唤特朗普本人。报道称，穆勒近日曾提出允许特朗普以书面形式回答他的问题。然而，特朗普的律师朱利安尼(RudyGiuliani)最近对路透社表示，穆勒坚持认为“书面回答之后必须进行个人面谈”。据悉，穆勒预计会就相关调查撰写一份报告，特朗普的反对者及其法律团队都在期待这份报告。而据朱利安尼称，他们正在准备一份“反击的报告”，质疑穆勒调查的合法性。日前，美国总统特朗普的两大“亲信”——前竞选团队主席马纳福特及前私人律师科恩，均被曝选举丑闻。科恩的律师兰尼·戴维斯表示，他的当事人愿意与特别检察官穆勒谈论“通俄门”问题，并已准备好把他所了解到的关于特朗普的一切告诉穆勒。对此，特朗普回应称，“科恩编造了故事。”特朗普上个月曾要求美国司法部长塞申斯立即停止穆勒的“通俄门”调查，消息一出，立即引起了包括共和党在内的美国两党议员的齐声反对。美国众议院情报委员会民主党高级议员希夫表示，美国总统是在意图阻挠司法。美国参议院共和党人柯林斯则表示，此种言论让人难以置信，特别检察官穆勒没有被开除的可能。《华盛顿邮报》8月31日公布的一项民调显示，60%美国人不满意特朗普的工作表现；更有接近一半受访者赞成弹劾他。据美国《新闻周刊》报道，美国副总统彭斯当日也表示，民主党人一旦在11月的中期选举中控制了众议院，将很快对总统特朗普发起弹劾。民主党人艾尔格林甚至警告特朗普“弹劾倒计时已经开始”。</w:t>
        <w:br/>
        <w:t xml:space="preserve">    </w:t>
        <w:tab/>
        <w:t xml:space="preserve">    </w:t>
      </w:r>
    </w:p>
    <w:p>
      <w:r>
        <w:t>WXC7803</w:t>
        <w:br/>
      </w:r>
    </w:p>
    <w:p>
      <w:r>
        <w:t xml:space="preserve">8月31日，全国首座设计时速350公里大跨度高速铁路斜拉桥——昌赣高铁赣州赣江特大桥成功合龙，为昌赣高铁按期建成通车运营奠定了坚实基础。　　(image)　　赣州赣江特大桥位于赣江支流章江、贡江两江汇合口下游1.9公里处,全长2.156公里，具有“水深、桩长、塔高、大跨”的特点。该桥主跨长300米，主跨塔底以上索塔全高120.6米，是国内首座时速350公里大跨度高速铁路斜拉桥，被誉为“千里赣江第一桥”。　　(image)　　(image)　　昌赣高铁赣州赣江特大桥结构复杂、技术难度大，是全线的重难点及控制性工程之一。设计施工中创造出四个全国首次：首次将索塔钢锚箱结构应用于高速铁路大跨度斜拉桥；首次将锚拉板应用于高速铁路大跨度斜拉桥；首次将箱形钢混凝土组合梁用于高速铁路大跨度斜拉桥；首次在高速铁路大跨度斜拉桥上运用新型的钢混结合段构造连接技术。　　(image)　　同时，赣州赣江特大桥施工中采用了标准化、信息化、智能化以及绿色建造相关技术，充分体现了当今高速铁路建设的一系列先进思想和先进理念，为智能铁路的典型桥梁工点。　　(image)　　(image)　　新闻链接　　昌赣高铁北起江西南昌，南至赣州，线路长度416.102公里，全线设南昌、横岗、丰城东、樟树东、新干东、峡江、吉水西、吉安西、泰和、万安、兴国西、赣县北、赣州西等13个车站，是规划京九高铁的重要组成部分。　　(image)　　昌赣高铁建成后，将与昌九城际铁路、昌福铁路、赣瑞龙铁路、沪昆高铁、在建的赣深客专、规划的京九高铁等线路共同构成江西省快速铁路主骨架，进一步完善区域铁路网，为推动赣南等原中央苏区振兴发展发挥重要作用。　　这条铁路通车后，南昌至赣州最短铁路旅行时间将缩短至2小时内，江西以省会南昌为中心，构建覆盖全省设区市的“2小时交通圈”，以及辐射粤、闽、湘、浙、沪、皖、鄂等周边省市的“4小时生活圈”。 </w:t>
      </w:r>
    </w:p>
    <w:p>
      <w:r>
        <w:t>WXC7804</w:t>
        <w:br/>
      </w:r>
    </w:p>
    <w:p>
      <w:r>
        <w:t xml:space="preserve">(image)（原标题：51亿美元！可口可乐收购Costa达成最终协议）8月31日，全球饮料巨头可口可乐公司（Coca-ColaCompany）宣布与英国连锁咖啡品牌Costa公司达成最终协议，可口可乐将以51亿美元的价格从Costa母公司WhitbreadPLC手中收购Costa。可口可乐的公告显示，完成收购后，可口可乐将拥有Costa所有发行的股份。值得注意的是，这笔交易还需要通过欧盟和中国的反垄断审批，预计交易将在2019年上半年完成。数据显示，截至2018年3月1日的2018财年，Costa的营收为13亿英镑，息税前利润为2.38亿英镑。  </w:t>
      </w:r>
    </w:p>
    <w:p>
      <w:r>
        <w:t>WXC7805</w:t>
        <w:br/>
      </w:r>
    </w:p>
    <w:p>
      <w:r>
        <w:t xml:space="preserve">(image)新浪娱乐讯31日是北京电影学院新生报到第二日，表演专业前三甲吴磊、黄俊捷、宋祖儿陆续到学校报到，吴磊一身白衣黑裤，棕色短发十分阳光；黄俊捷白T搭牛仔裤青春洋溢；宋祖儿则穿热裤秀长腿靓丽有型。(image)(image)(image)(image)(image)(image)(image)(image)(image)(image)(image)    </w:t>
      </w:r>
    </w:p>
    <w:p>
      <w:r>
        <w:t>WXC7806</w:t>
        <w:br/>
      </w:r>
    </w:p>
    <w:p>
      <w:r>
        <w:t>(image)我们看到新人结婚，心里总在感慨这一定是他们最幸福的一天，但是只有结过婚的小伙伴才知道，举办婚礼是一件多么忙碌，多么疲惫的事情。8月27日张馨予大婚，婚后的她终于空闲下来，有时间和大家分享一些结婚心得了。8月30日，她晒出了九宫格，并说道：在准备婚礼的前期，我也像所有新人一样慢慢摸索，才知道真的很不容易，因为学画画的缘故，对每个细节都非常严苛。特别特别感谢你们，让我的婚礼更完美。接下来终于可以给自己放个假啦！(image)张馨予晒出的第一张照片超赞，她穿着一袭白色的婚纱，披散着长发，戴着头纱，十分唯美。侧身照将她纤细的身材体现得更是淋漓尽致。侧过脸来看着镜头的张馨予倾国倾城，很难让人不心动。(image)但是看起来有如仙女，不食人间烟火一般的她，却也有非常接地气的时候。午饭时间，张馨予与何捷，以及工作人员或者家人们都蹲在了地上吃起盒饭，这画风与上一张便截然不同了。张馨予咬着筷子卖萌，十分可爱，何教官怎么吃个饭都能这么帅？(image)不光要蹲在地上吃饭，关键是两人还要被小伙伴们偷拍。张馨予真是360度无死角，何捷教官在部队里应该经常保持这个姿势，所以气场十足，尽管动作是下蹲的，但是他的背却依然是笔挺的，超有安全感的有木有？难怪张馨予会在婚礼上表白何捷：牵着我的手，那么不管发生什么事，任何事，我都不害怕。一般新娘在婚礼上都会化着大浓妆，但是张馨予的装扮却十分素雅。颜值低的人化妆简直就是雪中送炭，但是像张馨予这样高颜值的人，化妆只是锦上添花。美的人怎么摆拍都是美的，只是舟舟想要弱弱地问一句：张馨予到底是如何做到眼睛一睁一闭，而脸部却没有任何变化的？(image)敢于把自己蹲在地上吃盒饭的照片发出来，足以看出张馨予是一个非常真性情的女孩儿了。馨予真是越来越圈粉了！(image)至于为什么要在婚礼上吃盒饭，张馨予感慨：等你到那天就知道了，真的是人生中最忙碌一天，怎么方便怎么来！(image)张馨予还晒出了举行婚礼的现场装饰。下面这面墙漂亮吗？不要以为这是墙纸哦，这都是工作人员后来画上去的。(image)张馨予称如果不是她太忙的话，自己也想亲自来画。(image)如果你有关注张馨予的话，就会知道她的画画水平很惊艳，尤其擅长画油画。所以这次婚礼，她对环境布置的要求也非常高，在意每一个小细节，各种操心。(image)(image)(image)整个婚礼现场几乎被布置成了花的海洋，有如童话世界，充满了浪漫的气息。(image)蛋糕上也点缀满了花朵，十分梦幻，完全就是梦中的婚礼呀！(image)张馨予结婚那天换过好几套礼服，每一条裙子都非常的漂亮，这张照片里的她便有如一位花仙子，让人赏心悦目！(image)希望张馨予和何捷此生不要辜负彼此，真心相待，永捷同馨！(image)</w:t>
      </w:r>
    </w:p>
    <w:p>
      <w:r>
        <w:t>WXC7807</w:t>
        <w:br/>
      </w:r>
    </w:p>
    <w:p>
      <w:r>
        <w:t xml:space="preserve">（原标题：学生防弹包在美国火了:重5公斤 AR-15子弹穿不透）(image)以色列所售防弹背包（图：法新社）海外网8月31日电 美国今年多次发生校园枪击案件，2月份佛罗里达某高中的枪击事件更造成17人死亡。枪击阴影笼罩使得防弹背包的需求量不断增加。据《以色列时报》报道，以色列防护装备制造商斯奈尔·科伦称其公司应美国经销商要求设计了防弹背包，获得以色列军队及警方认证后就投入了销售，2个月在美销量有几百个。因为美国的订单需求大，他们准备将月产量提高到500件。(image)店员展示防弹背包（法新社）该公司销售的防弹背包有两种。基本型号重约3公斤，可以防护9毫米手枪射击，售价为500美元（约合人民币3400元）。另一种加强型号重约5公斤，可以防御AR-15、M-16等高速步枪射击，售价超过700美元（约合人民币4700元）。科伦表示这两款背包都更适合大学生。目前他们正在研发一种小型且轻便的防弹背包，以满足儿童的需要。(image)帕克兰高中枪击案遇难者家属抱头痛哭（图：《今日美国》）今年2月美国佛罗里达州帕克兰高中发生枪击事件，19岁的尼古拉斯用半自动AR-15步枪杀死了17个人，震动全美。此事也引发呼吁枪支管控的全国性青年运动，要求禁止持有突击步枪。科伦表示订单就是从那个时候开始的。此后美国又接连发生多起校园枪击案。报道称，美国总统特朗普对于加强强制管控持赞许态度，但却反对禁止持有突击步枪。此外他支持给教师配备武装器械。 </w:t>
      </w:r>
    </w:p>
    <w:p>
      <w:r>
        <w:t>WXC7808</w:t>
        <w:br/>
      </w:r>
    </w:p>
    <w:p>
      <w:r>
        <w:t>现在出国旅行，扫货似乎和拍照一样，成了旅途中必不可少的一个环节，总感觉出去一趟不带回来点东西就像是出了一趟假国。(image)这是从日本带回来的酵素，这是从韩国带回来的化妆品，这是从泰国带回来的燕窝……也许你还不知道，当你如数家珍般的炫耀着自己的“战利品”时，别人正看着你得意的“傻样”，开心地数着手里大把的钞票呢！在很多外国商家眼里，中国游客就像是暴发户一样，既单纯，又富有，还很容易相信别人，真的是太好忽悠了！(image)泰国：树胶熬制假燕窝，中国人吃得美滋滋泰国绝对是中国人出国旅行的老牌目的地了，风景美不说，关键性价比还高。中国游客来到泰国，那是敞开了买，大大方方的买，其中最受追捧的，当属泰国燕窝。(image)(image)正宗的泰国燕窝在国际上非常有名，不仅品质高，而且价格低廉，很受游客们欢迎。但很多中国游客根本不知道，自己在泰国花了上万元人民币买到的“极品燕窝”，只不过是树胶+椰子壳熬成的物质，黑心的假燕窝商家甚至连一丁点燕窝成分都不放。(image)(image)去年，泰国特案厅联合泰国卫生部，旅游警察，芭提雅警局等查处了9家中黑心燕窝餐厅，而这些餐厅大多都只接待中国旅行团。假燕窝每公斤的成本才500-1000铢（约一两百人民币），而真燕窝每公斤的成本是十几万到几十万铢。假燕窝的成分大部分是糖类，虽对人体无害也无利，口感非常像，因此难分辨得出来真假。(image)餐厅和领队勾结，把中国游客带到这些餐厅，推荐他们食用，一份3000泰铢（约600多人民币），领队的会扣竟然高达2600泰铢！日本：假“免税店”藏猫腻 专坑中国游客日本人的细致认真是出了名的，出于对“日本品质”的信任，日本的各种免税店和药店也备受中国游客追捧。但与我们“无条件信任”相对的，是不少日本商家精心设计好了骗局来骗中国人。他们甚至会和黑心导游一起，联合各种手段，让中国游客相信各种产品的神奇功效。(image)店员会有意误导，宣称产品是“药局专卖”，甚至有些商品生产厂址都是虚构的，导游还会特意选在同一时间段带游客进店以制造“爆买”假象。日本《富士晚报》网络版甚至登出了《如何向中国人高价销售日本产品的方法》一文，号召通过网络向购买欲望旺盛的中国人推销产品。(image)以近几年大热的“酵素”为例，在街角药店只卖几千日元的酵素，到了免税店价格就能翻上好几番，而且导游口中的酵素功效，夸张到恐怕酵素自己都会觉得震惊，可事实上，“酵素”只是一种生物酶而已。来到免税店，导购会操着一口流利的中文，向游客们强烈推荐一款售价在人民币1100元左右的植物酵素，买四盒还能赠送一盒。但这种盒装酵素只在免税店里卖，而且是专门卖给中国人的，日本人几乎不会选择这么昂贵的酵素。(image)(image)一趟日本游，不少人都会上当受骗，稀里糊涂就买了一堆“神药”，甚至是带着中国自己产的马桶盖回国了。 NHK就曾揭露日本免税店的利润分成内幕：自己截留50%，分给旅行社25%，再分给导游25%。(image)俄罗斯：中国人“人傻钱多”，珠宝10倍高价都要买对于中国游客来说，到了俄罗斯不买琥珀珠宝，就像犯罪一样，但这些珠宝首饰的价格，听了到真是很想让人犯罪。莫斯科有些首饰店只接待中国人，俄罗斯人不许进，乍一听，还以为是对中国人有专属优惠，其实只是觉得中国人有钱又好骗！(image)一名俄罗斯大妈说，自己住的地方有几个饰品店，每天都会有十几辆大巴的中国游客来商店买东西，而当大妈自己想进入珠宝店逛一逛时，保安居然不让进，还表示：这家商店只服务中国人。(image)最后，在大妈的坚持下，待中国游客离开后，保安放大妈进去了。据这位俄罗斯大妈讲，商店里满是各种各样的奢侈品，而且所有商品的价格，都比正常市面价格高出十几倍。(image)这样坑人的天价商店，难怪不让俄罗斯人进！韩国：假化妆品只卖给中国！去韩国旅行，买买买是必不可少的。在东大门、明洞等中国游客聚集的地方，都会有专门针对中国人所开的购物店。这些店里的商品价格要比正规专柜低出很多，但却明确禁止韩国人购买，只鼓励国外游客抢购，其中的主力军当属中国游客。(image)据《东亚日报》报道，在韩国首尔某家专门卖给中国游客的化妆品店内，曾风靡一时的马油仅售60元左右，但马油在韩国的市价要在300元上下，卖给中国人的产品，真假不言而喻。(image)除了马油，就连备受追捧的韩国面膜也是假货一堆。这些假面膜看起来与正品无异，看仔细查看成分列表就会发现，它们比正品多了某些有害的防腐剂。假面膜在黑作坊制作过程也相当吓人，设备简陋，工作人员连手套都不戴，所有的流程，都在一张桌子上完成。(image)(image)澳大利亚：我们的免税店只卖假货给中国人澳大利亚除了袋鼠和考拉，最出名的恐怕就要数保健品和羊毛制品了，但澳洲的“免税店”也不是什么省油的灯。在澳洲媒体的报道中，有中国游客投诉：曾在澳洲免税店购买了高达9.3万元的商品，回国后发现自己被骗了，全部都是三无产品，而且根本难辨真伪。(image)在不少免税店里，同一样东西，卖给中国人和其他国家人的价格是不一样的，卖给中国人的售价，往往比正常市面上的价格高出许多。还有一些免税店只接待旅行团游客，对一般的顾客有的根本就不让进，店里次品当高级品卖，中国制造的商品包装成“澳洲制造”卖，并且价格远高于市场价。(image)店里的一些商品根本就不贴价格标签，因为导游为了拿回扣，会提前提供给免税店整个旅行团成员的消费能力信息，当导游带团来店采购时，店员就能看人喊价，看客杀鸡。英国：打折券没有中国人的份，反正他们好骗2018年2月初，一名在伦敦希斯罗机场里的大型免税店做兼职的中国留学生爆料说，该免税店在价格上区别对待中国消费者，“把中国人当猴耍”。(image)这家免税店有一种促销券要求首次购物至250英镑，可以获得八折优惠券用于第二次购物。但当该中国留学生领着中国顾客结账时，却被告知中国人首次消费须满1000英镑才能获得优惠券，事后他又得知其他外国游客只需满79英镑就可以获得同样折扣的优惠券。(image)也就是说，在所谓平等的条件下，中国人必须消费更多才能获得优惠券。事情被曝光后，很快就在各大媒体以及海外华人圈内引爆，陆续有不少网友也爆出坑中国游客的黑料。(image)其实“外国的月亮真的没比较圆”，国外的东西也不全是好的。“利”字当头，对于一些无良的黑心商家，一定要小心提防，不能盲目迷信“国外制造”、“贵就一定好”。出国旅行购物无可厚非，但也要擦亮眼睛，货比三家，保护好自己的钱包和切实的利益，切莫再给那些专坑中国人的黑心群体有机可乘！</w:t>
      </w:r>
    </w:p>
    <w:p>
      <w:r>
        <w:t>WXC7809</w:t>
        <w:br/>
      </w:r>
    </w:p>
    <w:p>
      <w:r>
        <w:br/>
        <w:t xml:space="preserve">    </w:t>
        <w:tab/>
        <w:t xml:space="preserve">    </w:t>
        <w:tab/>
        <w:t>（原标题：德国一餐馆禁止儿童就餐 老板：对“熊孩子”失去信心）(image)参考消息网8月31日报道西媒称，德国一家名为“祖母厨房”的餐厅日前宣布禁止14岁以下儿童在晚餐时间进入餐厅就餐。因为老板鲁道夫·马克尔已经对缺乏家教的“熊孩子”彻底失去了信心。据《西班牙人报》网站8月21日报道，马克尔在接受媒体采访时表示，餐厅这么做也是迫不得已，这项禁令针对的并不是孩子，而是管不住“熊孩子”的“熊家长”。有些家长看到自己的孩子在餐厅大吵大闹，打扰其他食客，甚至破坏餐厅财物，却一笑置之。报道称，马克尔希望为爱安静的食客创造一个“世外桃源”。早在2007年，这家饭店就成为德国第一家禁止在室内吸烟的餐厅。虽然备受争议，但马克尔表示，很多同行都为他的决定鼓掌叫好。他的禁令并不是对儿童不友好，而是对成年人更加友好。报道表示，然而，德国的反歧视组织指出，此举可能违反该国禁止年龄歧视的法规。虽然噪音会打扰到食客，但这个理由并不足以支持该餐厅禁止儿童入内就餐。更好的选择应该是，如果儿童的行为影响到餐厅正常营业，就请家长带着他们离开餐厅。</w:t>
        <w:br/>
        <w:t xml:space="preserve">    </w:t>
        <w:tab/>
        <w:t xml:space="preserve">    </w:t>
      </w:r>
    </w:p>
    <w:p>
      <w:r>
        <w:t>WXC7810</w:t>
        <w:br/>
      </w:r>
    </w:p>
    <w:p>
      <w:r>
        <w:t>(image)网易娱乐8月31日报道 31日下午，黄奕前夫黄毅清微博发文透露范冰冰已被无锡检察院逮捕。全文：插播一下，刚和无锡一位朋友碰头谈点事儿，他老婆是无锡检察院的，她告诉我说范冰冰是的确已经被抓了。因为查到她在无锡一分钱税都没缴过……?也是个狠角色，一分都不缴。(image)(image)有网友质疑其真实性，黄毅清随后发文反驳：我是不会去故意编造什么哗众取宠的内容为了博关注的，肯定是消息来源很可靠的我才会发出来。全文：你们应该要了解，我是不会去故意编造什么哗众取宠的内容为了博关注的。我做不出那么Low逼的事，我可不是像宋祖德这种招摇撞骗的营销号。之前还为了博关注喷我，结果现在再也没办法发微博了，还开小号，小号直接被销号了。如果你们听这个那个说的，然后又听我说的，不知道该信谁的话，你应该信我的。因为我不会骗你们。历史证明也一直如此。我是不会听信外面道听途说的内容发出来的。我能发出来，肯定是消息来源很可靠的我才会发出来，除非可靠的消息来源故意骗我，但这种概率只有1%，但你们道听途说的内容，虚假消息的概率至少70%以上。我实话实说不怕你们转发，所以别嚷嚷……别说五百了，转发五万我也说同样的话。你可以起诉我，只要你不怕被打脸。</w:t>
      </w:r>
    </w:p>
    <w:p>
      <w:r>
        <w:t>WXC7811</w:t>
        <w:br/>
      </w:r>
    </w:p>
    <w:p>
      <w:r>
        <w:br/>
        <w:t xml:space="preserve">    </w:t>
        <w:tab/>
        <w:t xml:space="preserve">    </w:t>
        <w:tab/>
        <w:t>8月31日消息，摩洛哥一起骇人听闻的少女遭劫持和轮奸案引发全民义愤，数千人请愿还女孩公正。这名17岁女孩在电视采访中说，自己于今年6月中旬在摩洛哥中部地区遭犯罪团伙绑架并轮奸。女孩还表示，自己在被拘禁的两个月期间遭受各种折磨，她的身上留下了烟头烫伤和各种图案文身。据女孩的父亲透露，已有3名犯罪嫌疑人被逮捕，他们将于9月初接受审判。法新社称，去年摩洛哥法庭共审理1600件强奸案，是几年前的两倍。2014年1月，摩洛哥曾取消一项争议性法律。该法规定只要与未成年少女发生性关系的男子娶该少女为妻，就能免受强奸罪惩处。</w:t>
        <w:br/>
        <w:t xml:space="preserve">    </w:t>
        <w:tab/>
        <w:t xml:space="preserve">    </w:t>
      </w:r>
    </w:p>
    <w:p>
      <w:r>
        <w:t>WXC7812</w:t>
        <w:br/>
      </w:r>
    </w:p>
    <w:p>
      <w:r>
        <w:br/>
        <w:t xml:space="preserve">    </w:t>
        <w:tab/>
        <w:t xml:space="preserve">    </w:t>
        <w:tab/>
        <w:t>为给罹患非霍奇金淋巴瘤的15岁儿子做手术，在众筹平台上发起的30万元筹款项目，经过732次捐款，最后筹得了4万余元。2017年底，在昆山“反杀宝马男”案中成为舆论关注焦点的于海明，正在背负着家庭生活的重担艰难前行。而此时的“宝马男”刘海龙，则时常会来到他开的“聚业典当”中，亲自照看生意。只不过，典当行无证无照，属于非法经营。8月27日晚，在昆山市顺帆路与震川路交汇处的东北口，刘海龙与于海明因行车冲突，遭遇到了一起。监控视频显示，刀是由刘某龙从其所乘车辆中取出，并向于某明连挥数次。后刘不慎刀落，刀被于抢到。在抢刀过程中，于朝刘腹部连刺两刀致使刘倒地。在刘起身过程中，于朝刘回砍三刀。在刘起身离开后，于又从身后追砍两刀。警方通报，刘某龙经抢救无效死亡，于某明无生命危险。事发4天后，在“反杀男”于海明是否属于正当防卫的舆论热议中，案件双方当事人的更多信息也逐渐丰富起来。“聚业典当”为无证无照经营8月30日上午，北青报记者来到事发现场，在震川路北侧的人行道上，血迹依旧可见，分布在七八米的距离范围内。一些路人发现自己不小心踩到后，立即跳开。昆山“砍人被反杀”案的事发地——顺帆路与震川路交汇路口，周围有河流穿过，属于昆山市较为繁华的区域，车来车往。事发当晚，被网友称为“昆山龙哥”的刘海龙与于海明便是在这里发生了冲突。事发时的视频显示，刘海龙被于海明砍伤后，围着宝马车跑了一段距离，随后倒在附近的草坪上，草坪上的留下的血迹，也依旧可辨。于海明的工作单位在事发地北侧仅200米的距离，是名为昆城一品的一家宴会中心。据知情人介绍，于海明在这里的工程部门工作，主要负责宴会中心的设备维护。事发时，他刚刚准备下班回家。从当晚的监控视频中可以看到，刘海龙驾驶的宝马车也是从昆城一品的方向驶来。据媒体此前报道，刘海龙生前在当地经营一家名为“聚业典当”的典当行。30日下午，北青报记者赶到位于昆山市陆家镇合丰村的“聚业典当”时发现，店铺已歇业，卷帘门被紧紧拉上，店铺门面显得并不起眼。据我国《典当行业监管规定》，开典当行须向商务部门提交准入申请，其自然人股东须无犯罪记录、信用良好。前后至少入狱5次的“龙哥”，显然不符合这一规定。合丰村综治办的工作人员表示，他们一般只是对村里的店铺进行登记一类的管理，并不会去管店面的经营资质问题，所以当铺是否合规他们并不清楚。北青报记者从昆山市商务局了解到，“龙哥”所参与经营的“聚业典当”系无证无照经营。工作人员介绍，经营典当行需持工商部门核发的《企业名称预先核准通知书》，到商务局提交申请，获准后还要再确认经营范围包括典当，才能开始经营。经查，网传刘海龙参与经营的“聚业典当”，未获得典当企业特许经营权，且工商部门也未有同名企业的工商注册信息。工作人员表示，该店铺可能是以其他名称进行了工商注册，“但背后具体是什么企业我们现在也暂时不清楚”。与“聚业典当”行相隔不远的烟酒店老板告诉记者，这家典当行的日常经营确实由刘海龙负责，店铺面积不大，“也就十几平方米，开了不到三年时间”。开店期间，刘海龙雇了几个人给自己看店，自己偶尔也会来店里，和周围店铺的人打招呼，但彼此交谈不多，“只知道他不是本地人”。因琐事将服务生脸打变形据昆山市人民法院（2014）昆刑初字第0180号刑事判决书显示，刘海龙曾经于2013年1月25日凌晨“在昆山市陆家镇宜家花园小区内因琐事与被害人许某发生纠纷，被告人刘海龙用随身携带的折叠刀与被害人许某互殴，致被害人许某左侧胸腔积液”。而在同年的6月3日晚，刘海龙和另外两人“酒后至昆山市陆家镇合丰好声音KTV，无故殴打被害人杜某，致被害人杜某鼻骨粉碎性骨折”。一位知情人告诉北青报记者，当年刘海龙在KTV打人时，将一名KTV的服务生堵在房间内殴打，该知情人赶到后，发现那名服务生“脸都被打变形了”。记者注意到，判决书中的两处事发地，距离刘海龙所开的典当行都很近，仅有几百米的距离。30日下午面对记者的问题，好声音KTV一名工作人员表示，因为事发时间久远，加之这一行业的从业者流动性很大，所以他们的管理人员和服务生都换了好几批，对当年的事情并不能提供更多细节。据此前媒体证实的情况，19岁时，刘海龙在北京盗窃，被北京市东城区人民法院判4年6个月监禁。刑满之后，刘海龙来到江苏昆山。2006年9月，刘海龙因为打架被昆山市公安局处行政拘留五日。此后不到半年，他又因为敲诈勒索被昆山市人民法院判了9个月。2009年5月，刘海龙因为故意毁坏财物罪被昆山市人民法院判处有期徒刑3年。出狱后，又因琐事两次与人发生冲突，致对方左侧胸腔积液和骨折。2014年5月13日，刘海龙被昆山市人民法院以寻衅滋事和故意伤害的罪名判处了一年三个月有期徒刑。据统计，自2001年至2014年，刘海龙至少5次被捕，刑期累计达到9年半。于海明儿子身患重病关于事件中于海明的身份，此前有传闻称他曾在高级酒店任保安一职，是退伍特种兵。但很快这些消息被否认。在昆山当地贴吧，一名自称于海明前同事的网友透露：于海明并非网传退伍军人，他的家庭很不幸，去年十几岁的儿子患癌症，年底父亲又去世了。平时生活压力大，一个手机用了4年都没舍得换。北青报记者通过众筹平台证实了其子患病的事实。经核实，名为《爱心接力！救救花季少年》的筹款帖中，救助对象于小宝（化名）正是昆山反杀宝马男一案中于海明的儿子，彼时这位15岁的男孩刚刚被确诊患有非霍奇金淋巴瘤不久。帖子中称，2017年11月，于小宝在西安某医院做的肿瘤摘除手术，化疗结束进行移植。“费用估计30万元左右，我自己无法筹到这么多钱，请求社会的力量救救我的儿子。”筹款发起者是于小宝的母亲。多名自称是于海明同事的实名认证用户在评论区证实了众筹情况属实。记者注意到，此次筹款目标金额为30万元，但经过732次捐款，仅筹得4万余元。众筹帖中最后一条信息更新于去年12月26日，显示筹款人已将全部款项提现。众筹平台工作人员向北青报证实，他们已与于小宝的母亲取得联系，孩子化疗结束后恢复得不错。孩子母亲表示，自己和于海明很早就分开了，一直独自抚养孩子。目前，由于于海明的事情，孩子的生活已经被打扰，不希望过多地被牵涉。截至30日20时，该项目众筹页面已无法打开。30日下午，北青报记者拨通了于海明同学的电话，但是其表示现在并不方便多说。于海明的一位老乡在此前接受媒体采访时表示，于海明已经出院，目前羁押在看守所。而据于海明的哥哥于阳（化名）介绍，28日家中亲人就已知晓于海明出事的消息，“弟媳打来电话说弟弟出事了，家里人都急得不行”。于阳介绍，弟弟先后有两段婚姻，与前妻育有一子，去年孩子生病后，于海明借了好几万外债给孩子治病。于阳说，，因为家中老母亲身体状况很不好，短时间内他也没办法抽身前往昆山，只能靠弟媳在当地操心。北青报记者从知情人处了解到，于海明的爱人正在为其聘请律师。</w:t>
        <w:br/>
        <w:t xml:space="preserve">    </w:t>
        <w:tab/>
        <w:t xml:space="preserve">    </w:t>
      </w:r>
    </w:p>
    <w:p>
      <w:r>
        <w:t>WXC7813</w:t>
        <w:br/>
      </w:r>
    </w:p>
    <w:p>
      <w:r>
        <w:br/>
        <w:t xml:space="preserve">    </w:t>
        <w:tab/>
        <w:t xml:space="preserve">    </w:t>
        <w:tab/>
        <w:t>9月1日下午，学校召开全校中层正职干部会议，通报近期发生的两起网络事件处理情况，并就下一阶段工作进行部署。会议首先通报了人文学院历史系助理教授周运中以“东海道子”的网名在网上发表错误言论的情况。通报指出，学校获悉相关情况后，高度重视，第一时间启动调查，依法依规、从严从快进行处理。学校认为，周运中无视学院的教育帮助，在微博上多次发表错误言论，歪曲历史事实，损害党和国家形象，伤害国人感情，逾越师德师风底线，在社会上造成了极坏影响，与厦门大学教师的身份严重不符。根据《事业单位工作人员处分暂行规定》《高等学校教师职业道德规范》《教育部关于建立健全高校师德建设长效机制的意见》及《厦门大学教师职务聘任条例》，学校研究决定解除与周运中的聘用关系。会议随后通报了“田佳良事件”后续调查处置情况。今年4月，“田佳良事件”发生后，学校坚持教育转化和严肃处理并行，依法依规、分段处置。4月23日，就田佳良发表错误言论行为，学校有关单位依据党纪校规给予其留党察看一年、留校察看一年的处分。在辽宁师范大学认定田佳良本科学习期间发表论文存在学术不端行为后，学校启动进一步的党纪、学籍处理。鉴于田佳良在留党察看期间又被发现有学术不端行为，8月15日，环境与生态学院党委依纪给予田佳良开除党籍处分。同时，学院提出中止田佳良博士培养、给予退学处理的意见，学校研究同意田佳良退学。目前，田佳良已经办理了退学离校手续。会议还通报了今年4月以来，针对“田佳良事件”，校院党委和相关职能部门召开专题民主生活会的情况。就这两起事件，会议布置新学期全校各级党团组织召开专题民主生活会和专题组织生活会，深入开展自查整改。会议要求，一要进一步提高政治站位，增强“四个意识”，切实担负起意识形态工作主体责任，做到守土有责、守土负责、守土尽责；二要切实加强教师思想政治工作，把教师师德作为评价教师的第一标准，严格实行师德“一票否决”；三要更加突出立德树人这一根本任务，深入实施“十大”育人工程，把立德树人的成效作为检验学校一切工作的根本标准；四要全面加强基层基础工作，完善体制机制，提高工作标准，不断提升管理服务水平。(image)(image)(image)(image)</w:t>
        <w:br/>
        <w:t xml:space="preserve">    </w:t>
        <w:tab/>
        <w:t xml:space="preserve">    </w:t>
      </w:r>
    </w:p>
    <w:p>
      <w:r>
        <w:t>WXC7814</w:t>
        <w:br/>
      </w:r>
    </w:p>
    <w:p>
      <w:r>
        <w:br/>
        <w:t xml:space="preserve">    </w:t>
        <w:tab/>
        <w:t xml:space="preserve">    </w:t>
        <w:tab/>
        <w:t>长刀反击，是正当防卫，还是防卫过当？这是曾5次被捕的“龙哥”，被戏剧性终结生命后，给全社会留下的一道法律命题。(image)8月27日晚21时许，昆山市开发区震川路、顺帆路路口发生一起刑事案件。开宝马车的花臂男子“龙哥”与骑电动车的男子于海明发生争执，“龙哥”从车内抽出长刀向对方挥砍，但不慎刀落，被于海明捡起后，连砍7刀，不治身亡。(image)回顾过去几起事件，正当防卫，之所以能挑动每一个人敏感神经的原因在于：同理心。2009年，轰动一时的邓玉娇案。大家扪心自问：“我会是下一个邓玉娇吗？”(image)当年5月10日晚，湖北恩施巴东县，女服务员邓玉娇在雄风宾馆，因拒绝提供“异性洗浴”服务，刺死了小镇官员邓贵大，短短几天逐渐演变成牵动全国的公共事件。网上民意简单粗暴，群情激奋。各类QQ群和“邓玉娇”维权网迅速建立，“邓玉娇无罪”、“烈女斗贪官”淹没了舆论场。一名女青年甚至在北京西客站行为艺术：浑身被白布层层缠裹，极力挣扎却无力挣脱。旁边是几个大字“谁都可能成为邓玉娇”。直到一审判决结束，邓玉娇被判故意伤害罪成立，免予刑事处罚，当地政府也没能挽回失去的民心。以情绪化开始，以情绪化结束的邓玉娇案，让我们明白：当时的中国，3亿多网民刚刚熟悉了上网，法治意识的种子还没有生根发芽，在无垠的互联网上，大家还没有学会说话，先学会了嘶吼，还没有学会画画，就先学会了涂鸦。2017年，3亿跟帖的于欢案。大家扪心自问：“我会是下一个于欢吗？”(image)面对侮辱亲人的讨债者，22岁的于欢摸出一把水果刀乱刺，造成一死两重伤一轻伤。媒体曝出法院一审判处于欢无期徒刑后，网上是一边倒的负面评论，网友用质疑、非议甚至对司法机关的攻击和辱骂来表达对判决结果的不满。有统计显示，一天之内，微博上针对案件有2亿多条评论，几乎全部都是负面的。但这一次比8年前有了一些改变。喧哗没有持续下去，随着司法机关启动调查程序，舆论陡然平息——期待公正成为了随后几天网络舆论场上的主旋律，相信“中国司法，不负江山不负卿”。直到这时人们才恍然发现，愤怒并不会一直蒙住理性的眼睛。已有了7亿网民的中国互联网，有了“自净”的能力。以非常情绪化开始，以理性化结束的于欢案，让我们发现：中国互联网上的原住民们和互联网正在成熟起来，而且提高的不止是理性，还有在一堂堂法治公开课中增强的法治意识。再看2018年，当下这起宝马男砍人被反杀案件。大家仍然在扪心自问：“我会是下一个反击的于海明吗？”(image)这一次事情再次发生了变化。没有群情激奋的怒骂，也没有针对政府机关汹涌的质疑。无论是正当防卫，还是防卫过当，无论是涉黑涉恶，还是背后有保护伞仍待挖掘，目前的讨论和分析，虽然话题多元，但都在法律的框架内和法治的思维里。(image)有普通网民，也有法学教授、律师，甚至是检察官、法官。社会的各个阶层，都在以不同的角度，讨论这起备受争议的案件。以理性化开始，以理性化持续的宝马男砍人反被杀事件，让我们惊喜：中国网民已经成熟起来，对于是非对错的判断，有一杆明确的标尺，那就是法治。(image)因此，我们希望今后——每一起引发同理心的案件，都能回归法治的道路。每一起引发法律争议的案件，都能进行理性有益的讨论。每一起引发广泛讨论的案件，都能成为一堂全民的法治公开课！</w:t>
        <w:br/>
        <w:t xml:space="preserve">    </w:t>
        <w:tab/>
        <w:t xml:space="preserve">    </w:t>
      </w:r>
    </w:p>
    <w:p>
      <w:r>
        <w:t>WXC7815</w:t>
        <w:br/>
      </w:r>
    </w:p>
    <w:p>
      <w:r>
        <w:br/>
        <w:t xml:space="preserve">    </w:t>
        <w:tab/>
        <w:t xml:space="preserve">    </w:t>
        <w:tab/>
        <w:t>大陆女星范冰冰因被咬出阴阳合约潜规则，日前传出人被留在北京的招待所接受调查，其经纪人穆晓光身上更多一条毁灭证据罪，事情延烧一个月后，今(31日)港媒报导，知情人指范冰冰已正式获释，重拾自由，几天前她已秘密飞往美国与李晨会合，两人并未如外传低调分手。今年5月央视前主持人崔永元爆出阴阳合同，还点名范冰冰，6月国家税务总局声明表示对此事十分关心，「如发现违反税收法律法规的行为，将严格依法处理」，上月31日传出范冰冰和经纪人被逮，范丞丞还遭限制出境，但未获证实。这段期间范冰冰一度传出获释，但又有人称范冰冰仍被看守中，获得相当礼遇，让范冰冰可选择自费住进每天要价1000元人民币（约4482元台币）的高档套房，设施接近饭店等级，经纪人曾一度建议范冰冰去避风头，但她自认行得正、坐得正，回说：「要问，就给他们问吧」。据香港《苹果日报》报导，网上传出今上午约十时，范冰冰现身洛杉矶移民局按压指纹入境，爆料中更指她「L1签证改政治庇护签证」，消息来源疑为推特帐号「yinke_usa」，该名网友还说范冰冰此行是接受成龙的建议，才决定暂时避避风头，穆晓光仍被看守中。而另有一说指范冰冰确实人到美国，但不是以政治庇护签证入境，对此，范冰冰方面暂无回应。</w:t>
        <w:br/>
        <w:t xml:space="preserve">    </w:t>
        <w:tab/>
        <w:t xml:space="preserve">    </w:t>
      </w:r>
    </w:p>
    <w:p>
      <w:r>
        <w:t>WXC7816</w:t>
        <w:br/>
      </w:r>
    </w:p>
    <w:p>
      <w:r>
        <w:t xml:space="preserve">(image)　　据美媒报道，美国总统特朗普已向其幕僚表示，最早可能于下周针对价值2000亿的中国输美商品加征关税。报道称，此次加征关税名单中的项目与此前出现较大差距，将包含大量纺织品等消费品，而不再仅限于科技类产品。对此，中国外交部发言人华春莹31日回应相关问询时将美方此举称之为“强硬施压的做法”，并称这不会让中国屈服，只有平等务实对话才能符合各方根本利益。　　华春莹在当天举行的外交部例行记者会上称，美方所谓的强硬施压的做法对于中国没有用，也无助于问题的解决。她表示，“那些依然认为中国会屈服于恐吓、威胁和无端指责的人该醒醒了”。这名中国女外交官补充强调，中方对于经贸摩擦问题始终抱有一以贯之的态度和立场，即在相互尊重的立场上，通过平等、对等、诚信和务实对话来解决有关问题，这符合相关方面的根本利益，也是国际社会所希望看到的。 </w:t>
      </w:r>
    </w:p>
    <w:p>
      <w:r>
        <w:t>WXC7817</w:t>
        <w:br/>
      </w:r>
    </w:p>
    <w:p>
      <w:r>
        <w:br/>
        <w:t xml:space="preserve">    </w:t>
        <w:tab/>
        <w:t xml:space="preserve">    </w:t>
        <w:tab/>
        <w:t xml:space="preserve">　　中国最大的酒店式公寓营运商北京自如生活资产管理有限公司（简称"自如"），陷入其出租房甲酫超标致人于死的风暴中，已经被死者家属告上法院，在一个月多之后，自如承诺全面调查，昨天起下架全中国所有首次出租房源，全面检测。　　综合媒体报导，"自如"被控出租房甲醛过高已有多次，但这次可能因甲醛超标致死的是中国最大集团之一的阿里巴巴的一名设计师，引发阿里巴巴发声明表态要调查及跟进，"自如"才发声明下加首次出租房源，全面检测。　　据报导，这名阿里P7的王姓设计师，5月从北京到杭州任职，公司提前帮他租"自如"的房子，为符合这名设计师的生活，自如将内装重新改造，变成拥有客厅、卧室、储物室、厕所，并配置所有家具，但到7月，王先生跟妻子说身体很不舒服，随后返回北京朝阳医院检查，确诊为急性髓系白血病、7月30日即病情恶化去世。　　引人疑窦的是，王先生曾在今年1月做过全身健诊，才入职阿里巴巴，当时报告显示，各项身体指标，包括血液指标正常。　　王先生去世后回到杭州，王太太回到杭州对王先生居住的房子进行检测，结果显示"甲醛超标"，而王先生在杭州期间，正值夏天，又闭窗开冷气，怀疑是甲醛致死，向法院提告。　　"自如"已在8月31日发布声明，9月1日起，将下架旗下全国9城市全部首次出租房源，待空气检测及格后再行上架。昨天再追加声明，表示将配合法院调查及裁定，自如董事长左晖在微信上也回应，会承担所有的责任。　　"自如"甲醛超标已发生过多次，居住者身体不适，怀疑是甲醛超标所致，中国多家媒体也多次报导，不过，受访者抱怨，都受到自如不理不采、或是被恐吓告上法庭，以致都不了了之。</w:t>
        <w:br/>
        <w:t xml:space="preserve">    </w:t>
        <w:tab/>
        <w:t xml:space="preserve">    </w:t>
      </w:r>
    </w:p>
    <w:p>
      <w:r>
        <w:t>WXC7818</w:t>
        <w:br/>
      </w:r>
    </w:p>
    <w:p>
      <w:r>
        <w:br/>
        <w:t xml:space="preserve">    </w:t>
        <w:tab/>
        <w:t xml:space="preserve">    </w:t>
        <w:tab/>
        <w:t>那些指责新疆侵犯人权的人，你们真的很在意新疆不再出暴恐事件，新疆人能有一份正常的和平安宁日子吗？围绕中国新疆的治理行动，国际上一些人存在误解，更有一些力量出于恶意百般抹黑，近日这些情况又交汇在一起，形成一股新的攻击潮。其中美国众参两院十几名议员呼吁美国政府采取有针对性的制裁行动，成为这股浪潮的最强音。此外，在联合国消除种族歧视委员会的一个例行会议上，委员会审议结论对中国政府保护少数民族权益方面的立法、政策、行政措施给予积极评价。会议期间，因受西方舆论的影响，基于错误信息，围绕新疆对一些极端人士开展职业培训，委员会人员有部分不客观的阐释，被西方媒体大肆炒作、放大。(image)看新疆的事，两大价值体系形成激烈冲突。一是以西方为中心的，既不管出发点，也不问效果，更不看新疆治理行动所针对的严峻现实，而是空谈人权。这样的空谈客观上起到鼓舞极端分子的作用，而这恰是其中一些西方政客的恶毒目的。他们就是要破坏新疆已见明显成效的治理，想方设法把新疆推向终能撼动中国的动荡。第二个价值体系是中国的，根植于新疆现实，并且受到广大发展中国家的理解和支持。新疆曾经处在大动荡的边缘，暴力恐怖主义活动几近失控。检验新疆治理是保护还是破坏了人权，只能也必须以结果为导向，以新疆绝大多数人的共同利益为根本坐标。如果前几年新疆的严重事态控制不住，有更多人被极端思想洗脑加入到暴恐阵营中去，让菜市场、晨练处的砍杀和车撞等针对无辜百姓的杀戮蔓延，让在公路上把过往车辆通通堵住进行血洗的事件重演，甚至让北京金水桥和昆明火车站等疆外发生的暴恐袭击在中国四处开花，请问，这几年还要多死多少人？除了被杀害的无辜者，为了制止暴恐活动，会有多少被极端思想引上暴恐之路的人被击毙？请问，那些人是在作恶的现场被击毙好，还是通过加强治理挽救他们，让他们重回正常社会生活好呢？新疆这两年经历了从动乱边缘重新回到和平安宁社会的巨变。根本无法计算到底有多少人的生命被挽救了，又有多少人摆脱了担惊受怕的日子。我们还要问，生命权和活得不再担心随时可能遭遇杀戮，这难道不是新疆全体各族人民最基本的人权吗？那些指责新疆侵犯人权的人，你们真的很在意新疆不再出暴恐事件，新疆人能有一份正常的和平安宁日子吗？(image)在广场上跳舞的各族民众。白云怡摄请不要忽悠我们，你们反对新疆的治理，但能告诉我们，怎样才能把新疆从前几年的危机局势中拉回到没有杀戮、没有恐惧的新现实中来吗？是西方开给伊拉克、利比亚、阿富汗的“民主”药方吗？行行好，你们已经把那几个国家害惨了，饶了中国的新疆吧。(image)战火中，哭泣的伊拉克女孩。事实上，新疆前几年的动荡因素很大程度上就是从外部渗入的，其中西方对新疆治理的攻击严重误导了那里的极端分子，使他们产生幻觉，以为自己不仅在搞宗教的“圣战”，而且得到西方以及国际社会的广泛同情与支持，从而变得更加嚣张。完全可以说，美国国会的一些话筒，还有西方一些舆论精英的电脑键盘，沾着那几年无辜死去的中国人的鲜血。(image)一位老人在出售烤包子、烤馕饼。  来源：中新网我们要对新疆的广大干部群众说，这两年新疆的和平稳定得之不易，好好维护好吧，那是你们的根本利益，也是你们的神圣权利。你们最了解新疆，在前些年动荡时期付出的最多，经验教训也最多，最知道怎么做才有利于把新疆稳定好，发展好。没有任何外部势力能够替你们做决定，全国人民站在你们的身后，我们支持你们。围绕新疆治理形成了实事求是与唱虚饰假的大竞逐、大斗争。但历史是最实事求是的，西方舆论长袖善舞的那些东西都将是过眼云烟</w:t>
        <w:br/>
        <w:t xml:space="preserve">    </w:t>
        <w:tab/>
        <w:t xml:space="preserve">    </w:t>
      </w:r>
    </w:p>
    <w:p>
      <w:r>
        <w:t>WXC7819</w:t>
        <w:br/>
      </w:r>
    </w:p>
    <w:p>
      <w:r>
        <w:t xml:space="preserve">　　早前以网名"洁洁良"发表"精日"言论的厦门大学女博士生田佳良，语带"支那"辱骂他人，被指涉辱华成分，惹怒一众网民。根据共青团中央官方微博帐号上周六（1日）深夜发布的一张截图显示，她已被开除党籍及退学。　　该截图来自于厦大同日在大学新闻网发布的"学校召开会议通达近期有关处理情况"，图中显示，校方于当天下午召开全校中层正职干部会议，通报近期发生的两宗网络事件，当中提到"田佳良事件"的后续调查置理情况。　　通报指，田佳良在发布涉辱华言论后，校方依据党纪校规予其留党及留校观察一年处分，在辽宁师范大学认定她本科学习期间发表论文存在学术不端的行为后，校方启动进一步的党纪、学籍处理；及至8月15日，环境与生态学院党委开除田佳良党籍，同时学院提出中止对其培养、给予退学处理的意见，并获校方同意。目前，田女已办理退学离校手续。　　另外，通报还提到，人文学院历史系助理教授周运中以"东海道子"的网名，在网上发表错误言论。校方认为，周在微博上多次发表错误言论，歪曲历史事实，损害党和国家形象，伤害国人感情，逾越师德师风底线，在社会上造成极坏影响，与厦门大学教师的身份严重不符。学校经研究后，决定解除与他的聘用关系。　　今年4月，田佳良于上海看见美国漫画公司漫威（Marvel）粉丝在宣传活动期间随地掉垃圾，遂于微博留言"恶臭你支！"而周运中则被指曾于微博留言称，中国是最低劣的民族，不配做人；中国人最高的境界就是说假话、做假账、订假合同。</w:t>
      </w:r>
    </w:p>
    <w:p>
      <w:r>
        <w:t>WXC7820</w:t>
        <w:br/>
      </w:r>
    </w:p>
    <w:p>
      <w:r>
        <w:br/>
        <w:t xml:space="preserve">    </w:t>
        <w:tab/>
        <w:t xml:space="preserve">    </w:t>
        <w:tab/>
        <w:t>近日，得州一名男子在高速公路上拦停94岁老太逆行的车子的视频被曝光。视频中，男子发现一辆逆行的车子，一路追拦，最后将其拦停，发现司机是一位白发苍苍的老太太。</w:t>
        <w:br/>
        <w:t xml:space="preserve">    </w:t>
        <w:tab/>
        <w:t xml:space="preserve">    </w:t>
      </w:r>
    </w:p>
    <w:p>
      <w:r>
        <w:t>WXC7821</w:t>
        <w:br/>
      </w:r>
    </w:p>
    <w:p>
      <w:r>
        <w:t xml:space="preserve">　　中国山寨罕见被告输！乐拼（LEPIN）以仿冒、山寨的手法，出品多种与乐高（LEGO）一模一样的产品。最近中国高等法院判决乐高胜诉，乐拼需向乐高赔偿人民币1500万元（新台币约6825万元）。　　综合媒体报导，乐拼模仿多种乐高产品，像是星际大战、未来骑士团、街景系列、电影动漫等，甚至连乐高绝版的产品，乐拼仍然继续生产，而且价格只要乐高的6分之1。　　乐高玩家《薄荷糖：一座积木小镇》发表文章表示，乐拼不遮掩地，把乐高的设计，不管是模型、人偶图样、甚至连外盒封面都不改，直接换成自家标志，就开始贩售。乐拼恶名昭彰之处，除了上述行为外，而且还很唱高调，会特别在乐高发表新品当下，马上截图，改改内文，发表如乐拼很快就会为您服务之类的言论，完全没有要低调的意思。　　乐高2016年向乐拼提起告诉，终审判赔人民币1500万元。法院要求乐拼做出几点举动，包含：一、移除侵权的乐高标志；二、移除未註册之"NexoKnights"标志；三、移除不适当之广告文宣，如"故意使用"EPIN来与LEGO混淆视听"；四、移除在微信、QQ等多媒体平台上的侵权内容；五、赔偿1500万人民币。</w:t>
      </w:r>
    </w:p>
    <w:p>
      <w:r>
        <w:t>WXC7822</w:t>
        <w:br/>
      </w:r>
    </w:p>
    <w:p>
      <w:r>
        <w:br/>
        <w:t xml:space="preserve">    </w:t>
        <w:tab/>
        <w:t xml:space="preserve">    </w:t>
        <w:tab/>
        <w:t>“没达成协议!”9月2日，特朗普在推特账号上发文称，“与加拿大的贸易谈判本周结束，没有达成任何协议。”特朗普周一(8月27日)曾威胁表示，美国与墨西哥就更新《北美自由贸易协定》(NAFTA)达成初步原则性协议，并喊话加拿大，要么加入新协定，要么将面临关税惩罚。听到消息后，原本在欧洲访问的加拿大外交部长弗里兰立刻前往华盛顿，与美国进行了几天几夜的谈判，因为特朗普给出的最后期限是8月31日。这次看来，美加最后还是没谈成。几个小时前，特朗普曾发推文称：“没有政治必要把加拿大留在在新NAFTA里。在遭受了数十年的虐待之后，如果我们不能为美国达成一份公平的协议，加拿大将会出局。国会不应该干涉这些谈判，否则我将完全终止北美自由贸易协定，我们的日子会好过得多……”接着，他又表示：“....记住，NAFTA是有史以来最糟糕的贸易协定之一。美国失去了数千家企业和上百万个工作岗位。在NAFTA签署之前，我们的境况要好得多——这个协议决不该签的。它甚至连增值税也没有计入。我们要么达成新协议，要么恢复到签NAFTA之前!”</w:t>
        <w:br/>
        <w:t xml:space="preserve">    </w:t>
        <w:tab/>
        <w:t xml:space="preserve">    </w:t>
      </w:r>
    </w:p>
    <w:p>
      <w:r>
        <w:t>WXC7823</w:t>
        <w:br/>
      </w:r>
    </w:p>
    <w:p>
      <w:r>
        <w:br/>
        <w:t xml:space="preserve">    </w:t>
        <w:tab/>
        <w:t xml:space="preserve">   </w:t>
        <w:tab/>
        <w:tab/>
        <w:t xml:space="preserve"> </w:t>
        <w:br/>
        <w:t xml:space="preserve">    </w:t>
        <w:tab/>
        <w:t>橙县律师Christina Ignatius日前在脸书贴文，直指电影“疯狂亚洲富豪”(Crazy RichAsians)，让她联想到橙县亚裔购物不顾及他人私人空间、驾车危险变道及数量越来越多等。由于内容涉嫌歧视，遭到广大网友炮轰。截至1日，Ignatius已经删除言论，将脸书主页设为私密，不允许陌生人访问。稍早Ignatius曾对言论做解释，但很快删除，她未回应本报的采访要求。Ignatius日前以“亚裔占据橙县（The Asians that took over orangecounty）”为题，在脸书上大谈她对亚裔的看法。她在文中指出，好友与她谈及电影“疯狂亚洲富豪”，让她联想到橙县数量庞大（Flooded）的亚裔。亚裔购物有“奢华、爱慕虚荣（Snoshy）”（Snoshy为Posh与Snobby合成的单词）的特点。Fendi、Gucci及LouisVuitton等奢侈品牌店，到处是亚裔顾客；他们完全不顾及他人的私人空间（zoned-inpersonality），没有言语表示、直接走到他人前方，拿走心仪包包。Ignatius认为，橙县亚裔驾车习惯也让她恼火。他们通常会开着奔驰（Mercedes）走共享乘车道（Carpool），直到快抵达南海岸购物中心（SouthCoastPlaza）商圈，才开始变道；不仅一次连变“五道”，变道时也完全不在乎后方车辆的速度，而是强行并入。正是这些令人恼火的行为屡屡发生，才有“像亚裔一样开车（Drivinglike an Asian）”的说法。尔湾加大（UC Irvine）的亚裔学生数量同样庞大。Ignatius表示，那里有很多“米饭火箭（RiceRockets）”，他们入校为了当医师或律师。因为亚裔虎妈从小教育，成为医师、律师才有前途。如果不够聪明，成不了医师或律师，那就嫁给医师或律师。Ignatius认为，娶亚裔妻子的白人律师，不仅浪费钱，还自断前程。Ignatius认为，因为亚裔数量多，去哪都躲不开。如果打算去优胜美地（Yosemite）度假，暂时离开亚裔圈，会发现数量众多的亚裔，坐巴士源源不断而来，他们摆剪刀手（Peacesign），在每个瀑布前自拍。文中还有其他许多内容。例如Ignatius为亚裔学生辅导法律课程时，他们常常说将来要进UCRA（其实指的是洛杉矶加大，正确的简写是UCLA），因为亚裔学生经常把“L”读成“R”。Ignatius的长文在网络上引起轩然大波，不断有网民在文后留言，指责其言论都是刻板印象，涉嫌歧视。甚至有网友挖出，Ignatius是因为与亚裔男友分手，心有不甘才贴文的“八卦”。迫于压力，Ignatius已经将网文删除，但文章截图已经流出，许多亚裔仍发文配图抨击她。Ignatius曾在事件发酵后，发文做解释。她表示，只是分享一些对电影“疯狂亚洲富豪”的有趣想法，没想到谈论刻板印象会充满挑衅（Provocative）的味道；她从来都不讨厌亚裔，相反她很爱亚裔。该网文日前也被Ignatius删除。截至1日下午5时30分，Ignatius将包括脸书、Instagram等在内的社交软件主页均设为私密，不允许陌生人访问。对于本报的采访请求，也未作回应。</w:t>
        <w:br/>
        <w:t xml:space="preserve">    </w:t>
        <w:tab/>
        <w:br/>
        <w:t xml:space="preserve">    </w:t>
        <w:tab/>
        <w:t xml:space="preserve">    </w:t>
      </w:r>
    </w:p>
    <w:p>
      <w:r>
        <w:t>WXC7824</w:t>
        <w:br/>
      </w:r>
    </w:p>
    <w:p>
      <w:r>
        <w:br/>
        <w:t xml:space="preserve">    </w:t>
        <w:tab/>
        <w:t xml:space="preserve">    </w:t>
        <w:tab/>
        <w:t>北京时间9月2日，互联网流传一张网络截图，截图信息显示京东创始人兼CEO刘强东在美国明尼苏达州因涉及性侵女大学生而遭当地警方逮捕。　　针对网络流传消息，京东方面对外回应：此系不实指控。京东集团对外回应表示，“今日，我们关注到了微博上有一些用户在散布关于刘强东先生的一些不实传言。特此声明如下：刘强东先生在美国商务活动期间，遭遇到了失实指控，经过当地警方调查，未发现有任何不当行为，他将按照原计划继续其行程。我们将针对不实报道或造谣行为釆取必要的法律行动。”事实上，刘强东早前也曾深陷性侵传闻。据7月25日报道称，一起性侵案自上个月以来一直在澳大利亚备受关注，曾试图拉开自己与该案距离的一名中国亿万富翁的身份本周得到确认，他是中国电子商务巨头京东的董事长兼首席执行官刘强东。刘强东没有被指控有任何不当行为，但据称，这个性侵案发生在2015年他在悉尼办的一场派对之后。法庭文件显示，刘强东曾以可能让他的婚姻和生意受损害为由，试图让这个澳大利亚城市的一家法院下令阻止公布他的名字。但是他的这一努力失败了，一名法官拒绝了他向法院提出的压制令请求。澳大利亚媒体公布了他的名字。作为中国最大互联网公司之一的创始人，此案的细节，无论是对刘强东本人，还是对那家在中国与他的名字等同的公司来说，都充满了潜在的危险。此案让人得以窥视中国商界领袖们不希望让外人看到的奢华生活方式。尽管中国的许多科技精英们都在全球各地拥有价值数百万美元的房地产，比如刘强东在悉尼的顶层公寓（即2015年派对的举办场所），但让这些资产曝光被认为会有危险。刘强东的名字是在与此案有关的徐龙伟（音）被判犯有性侵罪时公布的，徐龙伟是2015年12月的派对上的客人，他从事房地产开发工作，又名“汤米”（Tommy）。法院判他七项罪名成立，包括未经原告同意与其发生性关系。据澳大利亚当地新闻报道，该女模特与她在当晚早些时候认识的徐龙伟一起来到刘强东的公寓，从这个公寓可以看到悉尼港的全景。据报道，这名女子在法庭上说，派对上的一些男人（不包括刘强东）给了她灌了太多的酒，让她醉得几乎走不了路。据她说，徐龙伟主动提出送她回家，但却把她带进了他的酒店房间。“他试图强奸我时，汤米说会给我买一艘船，但我拒绝了，”当地媒体援引该女子通过音视频接入的译员在法庭上说。徐龙伟否认性侵了这名女子。刘强东的英文名是理查德·刘（RichardLiu），他没有被控犯有任何罪行，也没有被控有任何不当行为。京东发言人说，刘强东“对受害者表示深切同情，对事件的发生深感悲哀”。“正如法官明确指出的那样，刘先生与此案没有任何牵连，”发言人补充说。“他整个晚上都在为客人准备食品，晚餐的大部分时间都不在餐桌上。此外，罪犯是一个偶然认识的人，罪行是当天晚些时候在另一个地点发生的。”最初不公布刘强东名字的压制令申请是向新南威尔士州地方法院的一名法官提出的，理由是可能损害他的商业及其他利益。法官最终决定，宣布压制令不符合公众利益。</w:t>
        <w:br/>
        <w:t xml:space="preserve">    </w:t>
        <w:tab/>
        <w:t xml:space="preserve">    </w:t>
      </w:r>
    </w:p>
    <w:p>
      <w:r>
        <w:t>WXC7825</w:t>
        <w:br/>
      </w:r>
    </w:p>
    <w:p>
      <w:r>
        <w:br/>
        <w:t xml:space="preserve">    </w:t>
        <w:tab/>
        <w:t xml:space="preserve">    </w:t>
        <w:tab/>
        <w:t>白宫周五宣布，美国总统特朗普决定今年11月不会前往新加坡和巴布亚新几内亚，出席东盟峰会和亚太经济合作论坛（APEC）两场会议，改由副总统彭斯代表出席。这意味着，特朗普总统将不会有机会在这两场峰会上与中国国家主席习近平会面，解决两国间愈演愈烈的贸易战。　　此前人们曾寄希望于美中两国最高领导人直接谈判解决贸易纠纷。到目前为止，美中两国已经进行了好几轮贸易谈判，没有达成任何成果，双方没有任何让步迹象，而美国可能最快在下周就要落实对2000亿美元中国进口商品的征税计划。观察人士指出，这一僵局恐怕惟有特朗普和习近平亲自出马才有望解决。而现在特朗普取消前往亚洲，无可避免令人质疑贸易战能否在近期内得到解决。白宫发言人桑德斯表示，特朗普总统将在那段期间前往巴黎，出席11月11日举行的第一次世界大战结束一百周年纪念活动。而彭斯副总统将会强调在尊重主权、法治、自由、公平及互惠互利贸易的基础上，推动自由和开放印度－太平洋区的理念。在另一方面，特朗普总统将在11月底前往阿根廷首都布宜诺斯艾利斯出席20国集团领袖峰会，届时仍有机会与习近平见面。</w:t>
        <w:br/>
        <w:t xml:space="preserve">    </w:t>
        <w:tab/>
        <w:t xml:space="preserve">    </w:t>
      </w:r>
    </w:p>
    <w:p>
      <w:r>
        <w:t>WXC7826</w:t>
        <w:br/>
      </w:r>
    </w:p>
    <w:p>
      <w:r>
        <w:br/>
        <w:t xml:space="preserve">    </w:t>
        <w:tab/>
        <w:t xml:space="preserve">    </w:t>
        <w:tab/>
        <w:t>特朗普前竞选经理马纳福特的助理SamPatten认罪并配合调查，披露为某乌克兰寡头高价买了特朗普就职典礼的门票，代表特朗普就职委员会非法接受了外国人捐款。Patten本人更是与“通俄门”存在千丝万缕的联系，美股盘中走低。上周，特朗普的前任律师科恩主动认罪，前竞选经理马纳福特被控8项刑事罪名成立，两位“身边人”的落马一度令特朗普被弹劾概率骤增。本周五，美国“通俄门”调查又有新进展。马纳福特的前助理、47岁的SamPatten认罪并免于起诉，承认没有合法披露为乌克兰政府游说的代理人身份，并将配合调查。更惊人的是，他披露出特朗普就职委员会非法接受了外国人捐款。Patten认罪的消息传出后，美股短线走低。结合美加贸易谈判迟迟未果，道指一度跌超百点。但市场整体反应不大，美元指数在周五美股午盘时涨破95关口，现货黄金跌破1200美元/盎司。最主要的原因是，Patten认罪与审判马纳福特直接相关，与特朗普的关系暂时不大。特朗普就职委员会或非法接受外国人捐款法庭文件显示，Patten曾雇佣了一位不具名的美国人担任“稻草买家”（strawbuyer），借其身份为一位“著名的”乌克兰寡头花5万美元购买了4张特朗普就职典礼的入场券。“稻草买家”从Patten与一位俄罗斯人创办的咨询公司处拿到支票，该支票被乌克兰寡头的塞浦路斯账户报销。美国联邦选举委员会规定，胜选总统的就职委员会不能接受来自外国公民的钱，Patten的做法显然违规，目前尚不清楚特朗普就职委员会中，是否有人知情这笔钱来自乌克兰。彭博社揭露，特朗普就职委员会筹集了创纪录的1.07亿美元，比2008年奥巴马的就职委员会筹款高出一倍。为了掩盖雇佣“稻草买家”一事，Patten还承认了其他刑事犯罪行为，包括用拒绝提交文件的形式，干扰美国参议院情报委员会在2018年1月某次问询活动，给出了虚假和有误导性的证词来掩饰买票代理的事宜。该国会委员会也向美国司法部提请发起刑事调查。认罪的马纳福特助理与俄罗斯有关联调查发现，Patten从2014年起为上述乌克兰寡头及其反对集团政党（Opposition BlocParty）服务，佣金至少1百万美元。这位寡头很像该党党首SergeiLyovochkin，马纳福特当年正是为此人及其政党游说。该党官网显示，2017年1月（特朗普就职典礼在1月20日举行）Lyovochkin恰好在美国华盛顿，而这个政党是亲俄罗斯的。2015年，Patten与一位俄罗斯人Konstantin Kilimnik共同成立了政治咨询公司Begemot VenturesInternationalLtd。其中Begemot在俄语里表示“庞然大物”，公司官网称会“帮助客户赢得大选、强化政党建设、在国内外受众面前塑造正确形象、取得更好的结果”。值得注意的是，美国FBI认为，Kilimnik曾为俄罗斯联邦军事情报机构格鲁乌（GRU）工作，关系一直持续到2016年美国总统大选，但被此人否认。6月对马纳福特的指控中，Kilimnik也被特别检察官穆勒团队缺席指控，认为他涉嫌干扰马纳福特一案的证人。而Kilimnik不仅是Patten的商业合作伙伴，也做过马纳福特在乌克兰游说和咨询工作的善后处理。虽然三人都与乌克兰游说工作相关，也与俄罗斯有千丝万缕的联系，目前不能确定Patten和Kilimnik谁先认识了马纳福特。Patten曾在2008年担任小布什政府国务院主管民主和全球事务的助理国务卿，2000年代初帮助美国国际共和学会（IRI）组建了莫斯科办公室，K是员工之一。英国剑桥分析公司再被提及或与美国大选有关此外，Patten还与特朗普竞选过程存在关联。美国偏左派的新锐网站DailyBeast曾在4月透露，Patten参与过英国剑桥分析公司的微观靶向（mircotargeting）工作，随后这种针对竞选受众的模式“被至少一位主要的美国总统候选人采用”。虽然这位主要的候选人没有点名，熟悉3月Facebook“数据泄露门”丑闻的人不难发现，这位候选人似乎就是特朗普。英国剑桥分析公司据称参与了特朗普总统竞选，非法获得了至少8700万用户的Facebook账号信息，进行的工作也是“微观靶向”类的助选活动。美国前联邦检察官HarrySandick表示，尚不清楚Patten认罪后“配合调查”的性质。除了能提供“稻草买家”为特朗普就职委员会非法捐款的动机之外，可能还会作为9月对马纳福特第二场审判的出庭证人。穆勒团队一直给马纳福特施压，希望得到特朗普是否与“通俄门”有关的证据。华尔街见闻主编精选《历史总是惊人相似特朗普距离被弹劾还有多远？》曾提到，科恩和马纳福特的“落马”，预示着对特朗普总统的弹劾程序从理论上的危险变为鲜活的现实：特朗普非常忌讳外界把他与因水门事件丑闻黯然下台的前总统尼克松相提并论，然而两人的相似度除了大环境下的经济政策（大打贸易战、公然干涉美联储独立的货币政策），以及对法律和道德的极具蔑视之外，连危机“套路”都如此雷同……许多人认为，民主党手中握有的“实锤”足够成功弹劾特朗普，一旦中期选举获胜掌控众议院，许多民主党人私下认为他们最终会走到那一步（即弹劾总统）。民主党人现在保持低调的原因在于不想让特朗普赢取民众的“同情分”，特别是在他们对八年来首次中期选举获胜信心十足的关头。此外，他们还想等到特别检察官罗伯特穆勒就特朗普“通俄门”和妨碍司法公正一事发布调查报告，民主党人相信穆勒的报告将会助他们一臂之力。</w:t>
        <w:br/>
        <w:t xml:space="preserve">    </w:t>
        <w:tab/>
        <w:t xml:space="preserve">    </w:t>
      </w:r>
    </w:p>
    <w:p>
      <w:r>
        <w:t>WXC7827</w:t>
        <w:br/>
      </w:r>
    </w:p>
    <w:p>
      <w:r>
        <w:br/>
        <w:t xml:space="preserve">    </w:t>
        <w:tab/>
        <w:t xml:space="preserve">    </w:t>
        <w:tab/>
        <w:t>原标题：日本女篮一个提议，中国台北队就被安排到女厕休息 台绿媒急了2018年雅加达-巨港亚运女篮铜牌战今日打响。中国台北队遭日本逆转，无缘亚运会夺铜。但台湾《自由时报》9月1日报道称，赛前，中国台北队遭到亚运会大会“霸凌”。这……怎么回事？《自由时报》报道称，比赛前，日本女篮较早到场，提出不想和中国台北队在同一空间休息，因此，大会将中国台北队休息室的板凳搬至女厕所，“令所有球员傻眼”。为此，球队翻译员宋旭蓝向大会提出抗议，之后，全员才返回原本的休息室，继续和日本队在同空间中休息。对此《自由时报》称，这中间来回的沟通时间，耽误了球员热身，也影响了球队的备战及士气。中国台北队女篮队长黄品秦坦言，厕所确实有些味道，令人感到不舒服。对此，不少岛内网友也认为大会的做法“太过分”，认为太不尊重中国台北队↓也有网友分析，背后隐藏的意义是台湾日渐衰退的实力，所以被人家看轻。“台湾的沉沦，早就让东南亚国家瞧不起了……”</w:t>
        <w:br/>
        <w:t xml:space="preserve">    </w:t>
        <w:tab/>
        <w:t xml:space="preserve">    </w:t>
      </w:r>
    </w:p>
    <w:p>
      <w:r>
        <w:t>WXC7828</w:t>
        <w:br/>
      </w:r>
    </w:p>
    <w:p>
      <w:r>
        <w:br/>
        <w:t xml:space="preserve">    </w:t>
        <w:tab/>
        <w:t xml:space="preserve">    </w:t>
        <w:tab/>
        <w:t>8月24日，浙江乐清女孩乘滴滴顺风车被驾驶员残忍杀害。事发4天后，滴滴公司程维和柳青于28日晚联名发表致歉信，表达“悲痛和自责”，并“向所有人郑重道歉”。交通部微信公众号9月1日发文对此评论称，致歉虽姗姗来迟，但仍感一丝欣慰，也说明滴滴公司已开始反思。但致歉信中关于安全保障的举措主要集中于产品的升级、系统功能的优化以及乘客出现人身安全问题时的警企联动，对如何“合法合规经营，加强源头安全”等关键性问题却只字未提。乘客出行出现安全问题时的应急处置固然重要，如果滴滴公司应急处置到位，也许8.24恶性案件能够避免发生。但安全管理讲究的是“预防为主、源头管控”。我们期待的是公众出行不出事，合法合规经营采取预防性措施是治本之策，而不是把“宝”全部押到出事后的应急处置上。因此这样的致歉还是浅层次的，也反映出滴滴公司尚未真正吸取血案的教训，尚未正视产生安全问题的根源，尚未真正解决“承诺多、整改少”的惯性思维，仍难解其追逐商业利益和急于上市脱壳的“心魔”。运输服务是实体经济，无论传统业态，还是新业态，都必须实现实体的客货运输服务。从事旅客运输服务的企业、车辆和驾驶员应当具备一定的安全基础条件，而且必须是事前预防（不同于货运可以事后补偿），国内外对此是有共识的。为保证安全和服务的基本要求，政府部门依法对客运服务经营者、车辆和驾驶员实行许可管理，这是世界各国的通用做法，也是对涉及公共客运安全和服务等方面做出的底线要求。合法合规经营是企业最基本的责任。如果一家企业连合法合规经营都实现不了，其承诺的其他种种措施如无源之水、无本之末。滴滴公司重视流量估值而漠视法律法规、忽视乘客安全的本质问题始终未解决，在这样一个错误的方向去谈安全，甚至用高赔偿去换生命，无异于缘木求鱼。不以规矩，无以成方圆。想要真正解决问题，只有道歉远远不够，需要对法律法规心存敬畏，更要有对生命的敬畏，拿出壮士断腕、刮骨疗毒的决心，采取切实举措整改。须知合法合规经营才是保障乘客安全的“护身符”，也是缓解百姓“出行难”“打车难”的关键，更是经营者必须遵守的“底线”。滴滴等平台公司要始终以合法合规经营为前提，做守法经营、安全安心的企业，自觉自愿把自己的“任性”牢牢关进法律法规的笼子，从落实企业安全主体责任做起，从严格合法合规经营做起，从主动接受行业监管和社会监督做起。这才是真正保障人民群众安全、保障企业长远发展的根本，也才是赢得公众信赖、做百年企业的“良药”。</w:t>
        <w:br/>
        <w:t xml:space="preserve">    </w:t>
        <w:tab/>
        <w:t xml:space="preserve">    </w:t>
      </w:r>
    </w:p>
    <w:p>
      <w:r>
        <w:t>WXC7829</w:t>
        <w:br/>
      </w:r>
    </w:p>
    <w:p>
      <w:r>
        <w:t>【实用】手机电量为啥到20%就会提醒充电？原来真相是这样现如今，大家对手机的需求越来越大，休闲、办公、日常交流，样样离不开它。因此，手机的续航时间变得尤为重要。电量不足的提示音更是“刺耳”，相信很多小伙伴都有这样的疑问：为啥电量一到20%就要提醒充电呢？今天就跟大家一探究竟~(image)(image)了解手机电池正确充电</w:t>
      </w:r>
    </w:p>
    <w:p>
      <w:r>
        <w:t>WXC7830</w:t>
        <w:br/>
      </w:r>
    </w:p>
    <w:p>
      <w:r>
        <w:br/>
        <w:t xml:space="preserve">    </w:t>
        <w:tab/>
        <w:t xml:space="preserve">    </w:t>
        <w:tab/>
        <w:t>安瓦尔在接受日媒采访的过程中称，他拥有马哈蒂尔未来的让位承诺。虽然他曾被马哈蒂尔解职并逮捕，但他依然能与之友好合作。　据8月31日报道称，马哈蒂尔（Mahathir Mohamad）作出承诺称将在一两年后让出总统职位，让给自己的老对手安瓦尔（AnwarIbrahim）。而为了未来重回总理职位，他“或将在10月或11月之前参加补选。”关于马哈蒂尔决定中止的中国主导的基础设施开发，安瓦尔呼吁改善对华关系，还表示有意调整优待马来裔居民的政策。他们的联手不过是2018年5月大选中刚刚发生的事，这实现了马来西亚独立以来的首次政权更迭。报道称，对于和此前将自己解职并逮捕的马哈蒂尔共同战斗，安瓦尔称“并不容易，是苦涩的决断”。不过，安瓦尔表示现在“毫无怀疑地信赖他”，强调了二人的团结一致。安瓦尔认为，“与有能力投资海外的中国的经济关系始终都很重要”。针对横跨马来半岛的东海岸铁路和新马高速铁路计划，安瓦尔提出看法称，在与中国和新加坡等相关国家相互理解的基础上重新评估是不可或缺的。安瓦尔曾因“同性性行为”等2次入狱。他表示“应尊重性少数群体（LGBT）”，同时称“不能容忍在任何宗教和意识形态的名义下施加暴力”，强调对伊斯兰极端组织采取坚决措施。他的观点有着自由主义的一面，但对允许同性婚仍显示出否定态度。</w:t>
        <w:br/>
        <w:t xml:space="preserve">    </w:t>
        <w:tab/>
        <w:t xml:space="preserve">    </w:t>
      </w:r>
    </w:p>
    <w:p>
      <w:r>
        <w:t>WXC7831</w:t>
        <w:br/>
      </w:r>
    </w:p>
    <w:p>
      <w:r>
        <w:t>(image)韩国，一个经常出现在国际比赛赛场上的新闻热点，但经常是一幅“输不起”的样子。从年初的冬奥会，到前一阵子的世界杯，再到这个月的亚运会，韩国一直在秀下限。这不，亚运会之后，他们又上了热搜了。在刚刚结束的亚运会英雄联盟项目决赛当中，中国团队以3:1击败对手韩国队，夺得了英雄联盟项目的冠军！(image)8月29日，2018雅加达亚运会英雄联盟项目（LOL）表演赛决赛结束，中国队在BO5中以3-1战胜拥有李相赫（Faker）的劲敌韩国队，夺得金牌，被网友称为“世界第一ADC”的中国选手简自豪（Uzi）获得MVP。(image)(image)这是继孙杨、苏炳添这些国家运动员之后，中国电竞选手们给中国捧回的又一枚金牌。(image)夺金的消息传来，大家都很高兴，多家官方媒体也纷纷发来祝贺。(image)(image)(image)中国电竞队集齐了央视、人民日报和团中央三大官媒的祝贺，可以说十分风光了。这是中国电竞第一次得到这样高度的认可和赞誉，和众多奥运亚运国家运动员们同样，得到国家和民众的认可。但是……一直喜欢在国际比赛刷存在感的韩国，又“闹妖”了首先，中国观众很快发现，中国队击败韩国队的视频在Youtube上被删掉了。(image)亚运会的直播这次中国没有版权进行直播，很多网友都在youtube上观看，但是在前天有网友爆出，在youtube上中国队伍击败韩国队的视频被下架了，据说原因是版权问题，仅留下了之前比赛中韩国队击败中国队的视频。(image)不过后来据说是韩国队买了视频的版权，所以Youtube上的中国队战胜韩国队的视频就被“因为用户的举报”而下架了。(image)替换高清大图(image)从昨天开始，有韩服账号的很多LOL玩家网友发现自己的账号被韩服莫名封禁了。根据玩加电竞的报道，同时zzr还有sng的fenfen几百个lpl职业选手的韩服账号被封了，都在微博上发表微博，不知道是否中国夺冠就韩国电竞事业的冲击这么大，导致韩方大面积的封停中国IP。(image)(image)(image)(image)目前为止韩国方面没有对封禁账号做出任何解释。(image)在国际赛场上，当中国选手和韩国选手碰面的时候，总会发生一些“奇怪”的“灵异事件”比如前几天的亚运会上，一名中国选手就“被改了韩国国籍”前几天的亚运会电竞赛场上却闹出乌龙，中国队选手简自豪（Uzi）拿下了BO5第一场比赛的MVP，但在官方介绍中，简自豪变成了韩国籍。虽然亚运会组委会官方第一时间更正了，但仍让中国网友感到愤怒。(image)简自豪是《英雄联盟》的知名选手，代表中国队参加雅加达亚运会的电竞比赛。当初，简自豪得知能够为国出战亚运会时十分激动，因为中国代表团是统一服装，左胸口印上五星红旗，后背上是大写的“China”。(image)但是，亚运会官方如今的乌龙事件肯定让他不爽，在官方第一时间的介绍中，简自豪变成了韩国籍，这样的乌龙，无疑是对他本人的羞辱。但这丝毫没有影响中国电竞队员们的发挥，最终击败劲敌韩国队，拿下这枚宝贵的金牌。(image)(image)(image)除了对韩国队的赛场上很多灵异事件之外，比赛事后中国选手却遭到了韩国主播的谩骂。我们国家队虽然赢了3局，但是却输了一局给韩国队，于是有一位韩国主播就说出了一句让人愤怒的话：Uzi看起来像头猪！！！(image)从这个韩国主播在公屏上打英语弹幕来看，他肯定是知道直播间有大量中国观众的，他特意打英语弹幕而不是韩语，就是怕咱们中国人看不懂啊，可以看得出他是故意侮辱中国选手的。其实，在我们亚洲电竞行业发展最早的也就是韩国，而且他们也是我们中国队最强大的队手，在韩国LOL战队媒体会上，他们的ADC代表Ruler是怎么评价中国队选手UZI的。(image)记者问到他们这些选手如何看待这位实力强大的中国选手？当然作为对手肯定是最了解的，尤其是ADC位置上的，当时Ruler说：”我觉的UZI是一个任何方面都非常强的选手，只要我准备好的话...我..我..觉得我能够做的更好。”话音刚落全场爆笑，队友也没忍住...然后Corejj说了一句你这话有点虚啊。这种说法颇有一种精神胜利法的感觉。(image)比如每一次韩国电竞队输掉比赛的时候，韩国网民的反应：(image)韩国人：这就是世界最强吗？Faker？kk打得都是些什么，我算是看完了这比赛，小组赛全胜决赛被3-1暴打，给力。拜托你等着选手们回国，你去机场这么怼他们吧。MSI亚军：没关系，我们会在S8上展现我们的实力。洲际赛亚军：没关系，我们会在S8上展现我们的实力。亚运会亚军：没关系，我们会在S8上展现我们的实力。求求解说大哥们别再这么说了...(image)虽然中国电竞队这一次击败了韩国，但是很多中国观众还是为中国电竞队捏一把汗，毕竟下一次S8大赛，要在韩国举办！(image)在这里不得不为中国的电竞选手们捏一把冷汗啊！还是那句老话吧，韩国，我劝你善良！</w:t>
      </w:r>
    </w:p>
    <w:p>
      <w:r>
        <w:t>WXC7832</w:t>
        <w:br/>
      </w:r>
    </w:p>
    <w:p>
      <w:r>
        <w:br/>
        <w:t xml:space="preserve">    </w:t>
        <w:tab/>
        <w:t xml:space="preserve">    </w:t>
        <w:tab/>
        <w:t xml:space="preserve">　已故美国共和党参议员麦凯恩的灵柩于周五（8月31日）运抵华盛顿国会山庄圆形大厅。麦凯恩的106岁母亲与家属、副总统彭斯及参众两院议员出席追悼会。彭斯致词时称代表总统特朗普向麦凯恩致敬，期间麦凯恩女儿梅根“斜”了他一眼。　　香港东网9月1日报道，当灵柩运抵国会山庄时，现场突然下起大雨，与麦凯恩不和的特朗普未获邀出席追悼会，彭斯成为在场最高级的白宫官员。　　他致词时赞扬麦凯恩一生为国服务，又称自己是应特朗普要求，代为出席致意。当他提到“特朗普昨日曾表示，我们尊敬他（麦凯恩）对国家的贡献”时，麦凯恩女儿梅根·麦凯恩“斜眼”望向彭斯。　　　一般来说，侧眼是表达轻蔑及怀疑之意。也有网民认为梅根是将对特朗普的怨恨，投射在彭斯身上。　　　麦凯恩的“总统告别日”：奥巴马和小布什来了 与特朗普无关　　1日，因为脑癌去世的麦凯恩迎来了“总统告别日”，但是这和现任总统特朗普没有关系。　　美联社9月1日报道，按照麦凯恩生前的遗愿，美国前总统奥巴马和小布什参加了当日的告别仪式。该仪式在华盛顿国家大教堂进行，这也是在华盛顿的最后一场活动，麦凯恩在华盛顿生活和工作了40年。　　当天的仪式也是为期五天全国葬礼的一部分。　　生前，麦凯恩就表示，不希望特朗普来参加自己的葬礼。美联社称，预计来自前总统的演讲将会有特别的分量。</w:t>
        <w:br/>
        <w:t xml:space="preserve">    </w:t>
        <w:tab/>
        <w:t xml:space="preserve">    </w:t>
      </w:r>
    </w:p>
    <w:p>
      <w:r>
        <w:t>WXC7833</w:t>
        <w:br/>
      </w:r>
    </w:p>
    <w:p>
      <w:r>
        <w:br/>
        <w:t xml:space="preserve">    </w:t>
        <w:tab/>
        <w:t xml:space="preserve">    </w:t>
        <w:tab/>
        <w:t>原标题:二代身份证上，居然被指出有四处语病？在由华东师大文学研究所、上海市语文学会等举办的“中文危机与当代社会”研讨会上，与会专家严厉批评当下汉语使用的混乱，已经由局部蔓延到了整体，由个人推及到了社会，由暂时发展成了长期。没想到，一张小小的第二代身份证，竟被汉语言专家们挑出了四个值得商榷的语病。挑语病的是上海《咬文嚼字》编辑部的专家。不过这一咬文嚼字，把小编着实吓了一跳，赶紧翻出身份证对照，一看，还真是二代身份证有四大语病NO.1“二代证”印有照片的一面有“公民身份”字样，而另一面则印有“居民身份证”五个大字。那么，持证人的身份到底是“公民”还是“居民”？须知，这是完全不同的两个法律概念。NO.2“公民身份号码”表达不妥，因为“身份”不具有数字性，只有“公民身份证”才能被编成一个个号码。NO.3用“出生”来指某年某月某日，属于不规范。“出生”包含了出生地与出生日等要素，若要指具体的生日,就只能写明是“出生日”。NO.4持有长期有效身份证的人，其“有效期限”标注为"从某年某月某日到长期”。“长期”是一个过程，不是临界点，没有“到长期”一说《咬文嚼字》主编郝铭鉴说，看到如此错误百出的用语、用词、用字的混乱状况，真的内心十分苍凉。这四大语病，后三个是技术性的，第一个居然混淆了公民和居民的概念，可是大问题。用了七八年，居然没想到。身份证出错，尽管不是第一次，还是让人吃惊。“居民”是指居住在一国境内，受该国管辖的人。居民不仅包含本国人，还包括外国人、多国籍人和无国籍人。“公民”却是指具有一个国家国籍，并根据该国的法律规范享有权力和义务的自然人。不错，我国一直使用“居民身份证”这个概念，就连2003年所颁法律也称为《居民身份证法》，所以在未改为公民身份证法之前，身份证上印“居民”，谈不上违法。可是身份证毕竟不是同义词词典，完全没有必要正面、背面各印一词，何况二词内涵上大有差异。除了上述语病，二代身份证还被指存在着巨大的设计缺陷——将原本可以集中印在一面的居民身份信息(一代证就是这样)，分别印在了正面和背面。一位名叫曾新东的公民算了一笔账：二代证复印时需要双面复印，比复印一代证成本高出一倍，按年人均复印身份证5次、每页平均0.4元估算，年人均多花复印费2元，再按照16岁以上人口约有9亿人，约十分之一的人有复印需求计算，二代证全国每年多支出复印费就是两亿元。如果不是专家较真，恐怕很多人都会习焉不察，很难注意到自己随身携带且经常使用的身份证，竟然是一个不折不扣的“语病大王”。客观地讲，专家的意见是负责任的，希望第三代身份证不会再犯这种错误~</w:t>
        <w:br/>
        <w:t xml:space="preserve">    </w:t>
        <w:tab/>
        <w:t xml:space="preserve">    </w:t>
      </w:r>
    </w:p>
    <w:p>
      <w:r>
        <w:t>WXC7834</w:t>
        <w:br/>
      </w:r>
    </w:p>
    <w:p>
      <w:r>
        <w:br/>
        <w:t xml:space="preserve">    </w:t>
        <w:tab/>
        <w:t xml:space="preserve">   </w:t>
        <w:tab/>
        <w:tab/>
        <w:t xml:space="preserve"> </w:t>
        <w:br/>
        <w:t xml:space="preserve">    </w:t>
        <w:tab/>
        <w:t>日前有港媒报导范冰冰现身洛杉矶移民局捺指纹，本报查证消息来自一名推特网友。该网友向本报记者称，自己认识范冰冰的美国律师，消息是从律师处获得。不过许多网友表示不相信，且挑出漏洞，认为是谣言。据香港“苹果日报”报导，8月30日上午约10时，范冰冰现身洛杉矶移民局捺指纹入境，爆料中更指她“L1签证改政治庇护签证”，消息来源疑为推特帐号“yinke_usa”，该名网友还说范冰冰此行是接受成龙建议，才决定暂时避避风头，她的经纪人穆晓光仍被看守中。该推特博主自称名叫“蒋罔正”，他在澳洲雪梨视频直播表示，根据“江湖上的小道消息”，范冰冰在一位华裔男性律师的陪同下，从洛杉矶移民局走出来，范冰冰申请了政治庇护，指遭到政治迫害，以及中共官员的性骚扰。他还表示，范冰冰的政治庇护没有提及王岐山，说明郭文贵爆料的范冰冰和王岐山的事是杜撰的。本报记者尝试联络“蒋罔正”，他回复记者更正苹果日报的“入境”说法，表示范冰冰2018年5月底以后一直在美国都没有走。他表示，自己的消息来源是范冰冰的美国律师，他常联络这位律师朋友。但他自己并不想红，只是被律师利用了，希望借他的口放出消息。不过许多网友显然大多不相信这位“蒋罔正”的爆料，在YouTube视频下，网友们纷纷指责其造谣，说话自相矛盾。也有网友表示，如果范冰冰自5月就没有离开美国的话，那么7月时难道是分身在拍“手机2”。“蒋罔正”在推特和YouTube上更新频率非常高，基本都是攻击郭文贵的内容，并自称民运人士。自今年5月央视前主持人崔永元爆出阴阳合同，并点名范冰冰后，就传出范冰冰被逮捕并限制出境的消息。此后网上关于范冰冰的近况一直有沸沸扬扬的讨论，以及各种坊间传言。有人称范冰冰仍被看守，但获得自费每天1000元人民币的高档套房，也有人称她已秘密飞往美国与李晨会合等。每有传言一出，都能占据网媒热门头条，足见民众对该事件的关注。</w:t>
        <w:br/>
        <w:t xml:space="preserve">    </w:t>
        <w:tab/>
        <w:br/>
        <w:t xml:space="preserve">    </w:t>
        <w:tab/>
        <w:t xml:space="preserve">    </w:t>
      </w:r>
    </w:p>
    <w:p>
      <w:r>
        <w:t>WXC7835</w:t>
        <w:br/>
      </w:r>
    </w:p>
    <w:p>
      <w:r>
        <w:br/>
        <w:t xml:space="preserve">    </w:t>
        <w:tab/>
        <w:t xml:space="preserve">    </w:t>
        <w:tab/>
        <w:t>大陆男星高云翔以《芈月传》「义渠王」一角爆红，3月疑似在澳洲与另名男子王晶性侵张姓女编导，6月以约6800万的保释金交保，他30日出席性侵案第7次开庭，整个人都消瘦一圈，这次证人中有一名司机，可能掌握关键性证据，还有爆料指出这名司机与高云翔是多年好友，让大陆网友们惊呼：「还有这种操作？」高云翔出庭明显变得消瘦，头髮也未修剪，看来相当憔悴，和以往帅气自信的模样相去甚远，高云翔的律师表示，案发现场虽有验出高云翔的DNA，但不能认定就是精液，也可能是汗水残留，加上受害者张姓女子的证词反反覆覆，甚至前后矛盾，让案情更加疑点重重。高云翔的妻子董璇在案件爆发当时力挺老公，还直接飞到澳洲花费巨额保释老公出来，在高云翔出狱当天，甚至在微博发文「美好的一天开始啦！」但之后高云翔出庭，董璇就再也没陪伴在侧，今日董璇独自在雪梨看展，被网友捕捉到身影，只见身穿黑色大衣的她看起来精神不错。在当初高云翔保释成功后，王晶也曾提出申请，但由于他与张姓女子接触过多，其私密性行为证据确凿，因此被法庭给挡下，至今仍被关在狱中，只有出庭时能出来放风。据悉，高云翔这一方提供的证据，包括案发当天接送的计程车司机以及酒店门口的监控视讯资料，据澳洲知情人士爆料，高云翔和这名计程车司机是「老相好」，2人已经认识多年，由于案情疑点太多，很多地方都无从得证，因此还是得等法庭出审才能知道结果。</w:t>
        <w:br/>
        <w:t xml:space="preserve">    </w:t>
        <w:tab/>
        <w:t xml:space="preserve">    </w:t>
      </w:r>
    </w:p>
    <w:p>
      <w:r>
        <w:t>WXC7836</w:t>
        <w:br/>
      </w:r>
    </w:p>
    <w:p>
      <w:r>
        <w:br/>
        <w:t xml:space="preserve">    </w:t>
        <w:tab/>
        <w:t xml:space="preserve">    </w:t>
        <w:tab/>
        <w:t>随着网络的发达和各种综艺选秀节目的频繁出现，越来越多的普通人有了展示自己的舞台，成为了受人关注的明星，张峻豪就是其中之一。这个来自山东淄博农村的小萌娃，在3岁时凭借娴熟的广场舞，呆萌的长相和淡定又不失童真的台风获得了《我是大明星》评委和观众的喜爱，迅速走红。并在和众多哥哥姐姐叔叔阿姨乃至爷爷奶奶们的PK中一路过关斩将，顺利杀入了决赛，获得了非常好的成绩，从而火遍全山东。而且，张峻豪不仅在家乡成了家喻户晓的名人，还引起了全国很多网友和媒体的注意，陆续参加了央视《出彩中国人》、湖南卫视《快乐大本营》等节目的录制，备受观众喜爱。张峻豪长得虎头虎脑，性格非常逗趣可爱。虽然他年龄小，但一点不怯场，和何炅、谢娜、范冰冰、李连杰等巨星们在一起也应对自如，真的是很有当明星的天赋呢。出生于山东一个普通的农村家庭，父母都是老实巴交的农民，完全没有艺术基因和氛围，张峻豪就是靠着自己的天分误打误撞一路走到了春晚，这应该就是老天爷赏饭吃吧。从当年的小光头萌娃长成了一个小帅哥，有木有！除了继续参加综艺，张峻豪还开始拍电影。小小年纪，就已是童星中的“老戏骨”了。各种走红毯，参加电影节，回答记者提问拍照，都不在话下。和同龄的小朋友相比，8岁的张峻豪已经见惯了各种大场面，眼界也比很多成年人还开阔。希望他能继续保持童真，好好学习，认真拍戏，快乐生活。你喜欢他吗？</w:t>
        <w:br/>
        <w:t xml:space="preserve">    </w:t>
        <w:tab/>
        <w:t xml:space="preserve">    </w:t>
      </w:r>
    </w:p>
    <w:p>
      <w:r>
        <w:t>WXC7837</w:t>
        <w:br/>
      </w:r>
    </w:p>
    <w:p>
      <w:r>
        <w:br/>
        <w:t xml:space="preserve">    </w:t>
        <w:tab/>
        <w:t xml:space="preserve">    </w:t>
        <w:tab/>
        <w:t>8月31日消息，2018年中非合作论坛北京峰会将于9月3日至4日举行。从8月31日至9月5日，每晚18时30分至24时，城六区内各建筑物和市政设施，按照重大节日标准开启景观照明设施。为迎接峰会，全市共设置了9处主题花坛，分别在天安门广场、东单、西单、钓鱼台国宾馆、国家会议中心门前、专机楼前及四元桥。美丽花坛在夜晚灯光的映射下更加璀璨生辉、美轮美奂。图为国家会议中心前，“丝路金桥”金光熠熠。东单路口东南角，“共同繁荣”花坛，夜色下显得格外靓丽。以欢庆的中非小朋友形象及友谊花桥为主景，诠释了“合作共赢，携手构建更加紧密的中非命运共同体”的主题。东单西北角“开放中国”花坛，以喜庆的烟花、气球及中非论坛会标为主景，寓意开放的中国日益走近世界舞台中央，不断为人类作出更大贡献。在西单西北角，以和平鸽飞跃橄榄枝为主景的“合作共赢”花坛，体现了良好的中非合作将为全世界的和平、稳定和发展注入正能量。在西单东南角摆放的“繁花似锦”主题花坛则用繁花簇拥中非合作论坛会标的形式来表达对中非友谊长久、论坛圆满成功美好祝愿。</w:t>
        <w:br/>
        <w:t xml:space="preserve">    </w:t>
        <w:tab/>
        <w:t xml:space="preserve">    </w:t>
      </w:r>
    </w:p>
    <w:p>
      <w:r>
        <w:t>WXC7838</w:t>
        <w:br/>
      </w:r>
    </w:p>
    <w:p>
      <w:r>
        <w:br/>
        <w:t xml:space="preserve">    </w:t>
        <w:tab/>
        <w:t xml:space="preserve">    </w:t>
        <w:tab/>
        <w:t>原标题：【热搜】这一产业进入黄金爆发期！ 3万亿的市场规模，相关产品都火了近年来，母婴行业的发展进入了快车道，尤其是二孩政策全面放开后，各类母婴品牌纷纷涌现。儿童产业研究中心预计，2018年中国母婴行业市场规模将达3万亿元，未来10年还将保持20%-30%的高增长率。母婴用品销售火爆在深圳市的一家刚开业不满一年的大型购物中心，负责人告诉记者，根据目前的规划，他们引入了30多个母婴品牌，包括母婴产品、服务、娱乐等配套设施，就运营情况来看，这些母婴店不仅自身销售情况良好，对整个商场的客流量提升作用也十分明显，刚刚过去的这个暑假，这里的客流量能达到每天15万人。深圳壹方城购物中心运营总监邓雪芬：我们这个商场大概有30多个母婴品牌，包括儿童配套，这个跟我们社区的定位有关系，因为我们周边有很多的居民客群。我们整个场内家庭的客流，占到我们这个商场的60%，母婴产品在我们这，消费还是非常可观的。六一儿童节当天，所有母婴品牌加起来，大概会出到300万元以上。对比以前，人们对母婴用品只有奶粉、纸尿裤等概念，近年来，消费需求进一步细分，母婴用品的种类随之不断丰富，在一些大型连锁母婴用品店，几千个品类的母婴用品陈设正成为常态。全棉时代深圳购物公园店店长唐生伟：在这一块至少有两千个品种，比方说湿巾，有手口专用的，有清洁用品专用的，湿巾加起来有十几二十种。好孩子新零售集团深圳万象城店副店长曾理：我们的高端产品走得会非常好，我们总的店铺，最差月流水也能做到120万，好的可以做到200万，销量今年上半年，比去年同期有增长30%。母婴消费需求的旺盛也传导回生产端。在广东肇庆的一家纺织厂，记者看到几条正在生产婴儿服装的生产线。这里的负责人告诉记者，他们厂之前以生产成人衣物为主，而在两年前，他们看到了母婴市场的爆发，果断将三分之二的生产线转做婴儿服装，这样调整后，订单量和效益都有大幅上升。广东肇庆一美纺织有限公司总经理助理陈庆然：目前做了婴童产品，我们本厂的效益是有所提高的，一年下来大概可以提升100万到200万元左右，上半年订单大概是在60万件，较去年是增长了30%。现在，这边的订单量已经饱和，我们在另外一家厂也在开始生产，投入设备。业内人士告诉记者，母婴产品80%以上是奶粉、纸尿裤这一类的标品，经营标品毛利率相对较低，而从整个母婴板块来看，婴童服饰这一子板块的毛利率较高，且仍处成长期，未来，随着消费者对品牌的重视和更换频次的提升，婴童服饰景气度或将持续。深圳市安奈儿股份有限公司董事长曹璋：我们今年婴童服装的增长，大概有30%到40%，婴童服装的毛利率，有百分之五十几。资本强势介入线下母婴店加速扩张此前，随着电商平台的兴起，母婴消费的主要场景一度被各家垂直细分电商占领，母婴产业也由此进入了黄金爆发期，而近来，各家母婴品牌又不约而同从线上走到线下，于是，各类母婴线下店纷纷进入人们的视野。在经历了上一波母婴电商的爆发期后，眼下，各大品牌重新将目光转回到线下店的运营。此前，京东曾宣布要在全国开设5000家母婴店，而线上第一大母婴社区宝宝树也宣布将在全国建立3000家早教中心，记者走访中发现，线下母婴店的体验式消费更受消费者青睐。深圳市安奈儿股份有限公司董事长曹璋：这种东西就需要去现场体验，所以我们现在还在加大线下的布局。总的来说，我们会认为，电商的比例差不多就控制在30%多一点，但是线下的是我们，未来一定要保持高速的增长。母婴电商经过近几年的发展，已进入成熟模式阶段，与之相比，线下母婴店则仍在圈地布局阶段。目前，国内有近20万家母婴线下店，其中，拥有1000家以上店铺的母婴品牌仍占少数，58.5%的母婴品牌只有1-3家门店，47.6%的母婴店面积在100平方以内，与国外相比，品牌集中度不高，市场仍较为分散。业内人士认为，随着资本的进入，母婴用品线下店的布局或将加快，竞争将进一步加剧。好孩子集团董事局主席宋郑还：变化非常大，以前线下的渠道还没有真正健全，发展到一定的水平，那个时候，电子商务已经冲击了。现在线下的流量，是目前的一个风口，抢线下的流量，这个很重要，所以电子商务都跑到线下来开店。记者了解发现，在母婴电商频频被爆出产品质量问题后，如今，线下母婴店正日益成为母婴消费的重要渠道。线下母婴店吸引客流的方式除了爆款产品外，迎合新的消费升级，和早教机构、月子中心等各类服务业态相结合正成为新的转型方向。未来，线下母婴店或将摆脱依靠产品差价生存的粗放式经营，向着线上线下打通，加大服务转变。融通基金管理有限公司基金经理关山：比如说怀孕的妈妈走进去，店员一般会问一些，孕前的保健类的服务。到后续的小宝宝出生了以后，包括给他做抚触按摩、游泳，诸如此类的一些。大一些的店，有可能还会有一些轻量级的小型游乐场之类的，所以，很多服务类的东西会融入到母婴店里面。</w:t>
        <w:br/>
        <w:t xml:space="preserve">    </w:t>
        <w:tab/>
        <w:t xml:space="preserve">    </w:t>
      </w:r>
    </w:p>
    <w:p>
      <w:r>
        <w:t>WXC7839</w:t>
        <w:br/>
      </w:r>
    </w:p>
    <w:p>
      <w:r>
        <w:br/>
        <w:t xml:space="preserve">    </w:t>
        <w:tab/>
        <w:t xml:space="preserve">    </w:t>
        <w:tab/>
        <w:t>监管层频频表态加速房地产税法出台，草案年底前有望首次审议近日，多个部委释放出加快建立房地产长效机制的信号，与此同时，多方消息显示房地产税立法进程将加速，年底前可能会报全国人大常委会首次审议。年底前有望公布房地产税法草案自今年4月房地产税法被列入全国人大常委会预备审议项目后，房地产税何时落地备受关注。按照4月份的表态：“由有关方面抓紧调研和起草工作，视情在2018年或者以后年度安排审议。”“从目前各方表态来看，房地产税立法有望加快，按照个人所得税的进展安排，房地产税也有望提前审议。”中国法学会财税法学研究会会长刘剑文指出。据了解，个人所得税法与房地产税法一样，于今年4月被列为全国人大常委会预备审议项目，而非初审项目。但是，今年6月，同样列为预备项目的个人所得税法修正案草案就已提交初审并于近期通过。房地产税究竟何时出？今年8月，《经济观察报》援引接近税法系统的深喉的消息称“房地产税今年一定会跟大家见面”。“现在市场上议论纷纷，按照工作安排，房地产税已提上立法日程，但是何时启动审议还要等待官方公布。只有等人大一审之后，房产税草案才会公布，征求社会意见。”华夏新供给经济学研究院院长、财政部原财政科学研究经济所所长贾康说道。8月28日，国家发改委主任何立峰表示，下半年做好八个方面重点工作，其中在扎实有效推进三大攻坚战方面提出，坚决遏制房价上涨，加快建立促进房地产市场平稳健康发展的长效机制；同日，财政部部长刘昆亦指出加快建立促进房地产市场平稳健康发展长效机制。稍早前，7月16日，国家统计局新闻发言人毛盛勇表示，从房地产下一步发展情况来看，中央一方面进一步加强和完善宏观调控，同时，从供给侧进一步发力，包括加快推进房地产税相关政策举措，实现多主体供给、多渠道保障，加快推进租售同权等一系列配套政策的落实，更好地促进房地产平稳健康发展，促进长效机制建设，更好地实现“房子是用来住的而不是用来炒的”这样一个基本定位。不过，早在今年3月，全国政协十三届一次小组会期间，全国政协委员、财政部原部长、全国社保基金理事会理事长楼继伟曾透露，房地产税立法草案预计今年进行首次审议。苏州大学王健法学院副教授程雪阳表示，全国人大常委会常规的是两个月开一次会。法案审议来说一般要审三次。三次审议结束后，如果通过，就可交付表决。一审后，草案可公布征求社会意见。这意味着房地产税法的草案年底前有望向全社会公布。何时出台关键在能否统一认识“房地产税法与个人所得税法还略有不同，个人所得税法是修法，房地产税是立法。是否可以提速到今年审议还没有官方消息。”贾康补充道。按照立法法和常委会议事规则的规定，列入常委会会议议程的法律案，一般应当经过常委会会议三次审议后，再交付表决；对法律案各方面意见比较一致的，可以两次审议后交付表决；对法律作部分修改，各方面意见比较一致的，也可以在当次会议上审议通过。但澎湃新闻采访的大部分行业内人士和专家认为，房地产税法还是存在了颇多值得讨论的问题仍未统一意见。程雪阳指出，尽管大部分法律的出台经过三审就已经表决通过，但是也有一些法律可能争议特别大，需要花费更多时间统一认识，比如，物权法七次审议才通过，时间从初次审议的2002年一直到2006年正式通过，耗时整整4年。“当前，社会对于房地产税是否应该出台还持有不同的意见，不过，目前各方关注点更多的是‘什么时候出台’以及‘如何出台’。社会上对于房地产税的功能的认识还没有明确。我个人认为，房地产税对于调控楼市只起到辅助作用，更多的还是体现在地方税收，起到组织财政收入的作用”。刘剑文说道。而中国人民大学商法研究所所长刘俊海教授在接受法人记者采访时则表示，“一定要记住推进前面还有‘稳妥’二字。稳妥的目的就是要实现‘房地产税法草案’的公平性、可操作性，是合乎《物权法》《宪法》《税收基本管理法》的基本规定的税收法定的原则。”刘俊海表示，统计机关提供相关的具体信息，对于公众跟立法机关，群策群力，真正做到科学立法、民主立法、透明立法、开门立法，具有积极的促进作用，亦具有重要的参考价值。推出房地产税法，不是一个政府部门的行政措施，而是立法举措，涉及广大公民财产权的保护问题涉以及法治政府的问题。“所以，推出房地产税立法，一定要慎之又慎，积极之外更要稳妥，不能‘萝卜急了不洗泥’。”刘俊海说。政府发言频繁释放提速信号不过，可以看到的是，今年以来，监管层对房地产税频频表态。3月4日，十三届全国人大一次会议副秘书长、发言人张业遂在人大首场新闻发布会上表示，加快房地产税立法是党中央提出的重要任务，由全国人大常委会预算工作委员会和财政部牵头组织起草，目前正在加快完善法律草案、重要问题论证、内部征求意见等方面的工作，争取早日完成提请常委会初次审议的准备工作。3月5日，十三届全国人大一次会议开幕，总理李克强向大会作政府工作报告。今年的政府工作报告提出，要“健全地方税体系，稳妥推进房地产税立法。”这也是自2013年中央提出对房地产税进行立法后，“房地产税”第二次进入政府工作报告。3月7日，财政部副部长史耀斌表示，我国房地产税实施的总体思路是“立法先行、充分授权、分步推进”。目前，全国人大常委会预算工作委员会、财政部以及其他有关方面正在抓紧起草和完善房地产税法律草案。史耀斌表示，房地产税作为一个世界通行的税种，有一些共性的制度安排，其中包括：对所有的工商业住房和个人住房，按照评估值征税；均有一些税收优惠；收入归属于地方政府；需要建立完备的税收征管模式。史耀斌指出，“房地产税的作用主要是调节收入分配，特别是个人财富的集聚，起到促进社会公平的作用。同时，筹集财政收入，用来满足政府提供公共服务的需求。”史耀斌还透露，“目前，全国人大常委会预算工作委员会、财政部以及其他有关方面正在抓紧起草和完善房地产税法律草案。房地产税总体思路就是立法先行、充分授权、分步推进。目前，我们正在设计、完善，同时进行论证和听取意见”。3月11日，全国人大常委会委员长张德江作全国人民代表大会常务委员会工作报告时，其表示，2018年将继续加强立法工作，落实税收法定原则，研究制定房地产税法。3月25日，财政部部长刘昆表示，按照“立法先行、充分授权、分步推进”的原则，推进房地产税立法和实施。此次，财政部副部长程丽华再次谈及兼顾税收调控和收入功能，逐步优化税制结构深入推进增值税改革，构建更加公平简洁的税收制度，推进房地产税立法和实施。3月29日，新华社主办的《半月谈》发布《@所有人，房地产税大框架浮出水面！》的文章提到，立法工作进入“快车道”，具体到房地产税开征时间，由于立法工作尚在初审准备阶段4月27日，全国人大常委会公布2018年立法工作计划，房地产税法被列入预备审议项目。由有关方面抓紧调研和起草工作，视情在2018年或者以后年度安排审议。4月27日，全国人大常委会2018年工作要点中提及：围绕建设现代化经济体系完善法律制度。研究制定房地产税法。7月16日，国家统计局新闻发言人毛盛勇表示，从房地产下一步发展情况来看，中央一方面进一步加强和完善宏观调控，同时，从供给侧进一步发力，包括加快推进房地产税相关政策举措，实现多主体供给、多渠道保障，加快推进租售同权等一系列配套政策的落实，更好地促进房地产平稳健康发展，促进长效机制建设，更好地实现“房子是用来住的而不是用来炒的”这样一个基本定位。</w:t>
        <w:br/>
        <w:t xml:space="preserve">    </w:t>
        <w:tab/>
        <w:t xml:space="preserve">    </w:t>
      </w:r>
    </w:p>
    <w:p>
      <w:r>
        <w:t>WXC7840</w:t>
        <w:br/>
      </w:r>
    </w:p>
    <w:p>
      <w:r>
        <w:br/>
        <w:t xml:space="preserve">    </w:t>
        <w:tab/>
        <w:t xml:space="preserve">    </w:t>
        <w:tab/>
        <w:t>8月31日，美国得克萨斯州警方公布一段夜视监控视频，展示了抓捕美国3月份发生的连环包裹炸弹袭击案嫌犯过程。警方在公路上追捕坐车逃走的嫌犯，两辆警车前后夹击，逼停该车辆。随后警员在企图打破车窗，拘捕嫌犯时，该嫌犯突然在车内引爆炸弹自杀身亡。嫌犯名叫康迪特，23岁。被指控制作7个爆炸装置邮寄不同地点，共造成2人死亡多人受伤，随后案件定性为本土恐怖袭击。</w:t>
        <w:br/>
        <w:t xml:space="preserve">    </w:t>
        <w:tab/>
        <w:t xml:space="preserve">    </w:t>
      </w:r>
    </w:p>
    <w:p>
      <w:r>
        <w:t>WXC7841</w:t>
        <w:br/>
      </w:r>
    </w:p>
    <w:p>
      <w:r>
        <w:t xml:space="preserve">　今天上午，杭州有50多名富二代被抓！　　犯什么事儿了？原来，他们是一群吸食大麻的“瘾君子”。　　8月中旬，萧山警方在工作中，获知一条模糊线索，有几位富二代，平时没事喜欢在一起抽大麻。　　经过细致的侦查后，萧山警方锁定李某（男，22岁，杭州人）、毛某（女，19岁，桐庐人）等吸毒嫌疑人。　　今天，“雷霆1号”行动中集中收网，成功捣毁了一个吸贩毒团伙。　　留学生 的交友工具　　李某家住杭州某名贵小区，穿名牌开豪车，是一位不折不扣的富二代，高中毕业后就和女友到美国留学。　　近期，他回到杭州探亲，本来还有一周就要回美，却接到了在美国留学的朋友回国的消息，两人相约在一酒店房间内见面。　　期间，友人拿出了一根特殊的香烟抽起来，李某闻到这股熟悉的味道，熬不住，拿过来抽了几下，之后不过瘾又向朋友要了一些，抽完后就全身乏力，昏昏欲睡……　　因为失恋，她在毒品面前沦陷了　　毛某家境殷实，是一位典型的白富美，每天无所事事，逛街、约会、泡吧。自持清高的她没想到因为她自以为“正常”的举动进了拘留所。　　2018年7月30日，毛某和男朋友分手，情绪低落，寂寞空虚，就约了一群朋友去了平日经常光顾的一家酒吧！　　来到酒吧后，他们开了一个包厢，一群人就开始喝酒、唱歌、划拳，就在大家疲惫困倦的时候，一位朋友拿出了一根电子烟“来来来，今天我带了好东西，谁划拳赢了就吸一口”。　　在场的人都眼前一亮，尤其是毛某，更是兴奋不已，当晚接连吸了好几根，直到迷迷糊糊，呕吐晕厥。　　50余名富二代被抓 大多有留学经历　　“不玩怎么在圈里混？”　　显然，李某、毛某的朋友圈是一个庞大的吸毒群体。　　为此，萧山警方成立了专案组，经过进一步侦查和研判，一个个富二代“瘾君子”浮出了水面，他们个个家族资产上千万，每天过着奢华糜烂的生活，而且大部分都有过留学或者正在留学的经历。　　在他们看来，吸大麻就是一种社交工具“大家都在玩，不玩怎么在圈子里混！”　　在掌握这一团伙的组织架构、落脚点后，9月1日，专案组在“雷霆1号”行动中开展集中收网，分别在杭州上城区、西湖区、滨江区和萧山区等地抓获50余名贩卖、容留和吸食大麻的违法犯罪嫌疑人。　　目前采取刑事强制措施14人，治安拘留50余人。　　自此，一个庞大的“毒瘤”在“雷霆一号”中被彻底铲除。　　大麻的危害　　大麻是美国最流行的毒品，2013年时美国约有2千万吸毒者。但是有多少吸毒者真正了解大麻给他们的身体带来的影响呢？　　大麻是一种成瘾性很高的毒品，而且危害性很大。许多人接触大麻后往往无法自拔，终日受控于大麻，过着非正常人的生活，非常痛苦。　　它不仅侵害人的心灵，还严重损害人体的健康。　　危害一：小剂量的大麻，会产生洋洋自得的感受。独自吸毒者表现为嗜睡，有松弛感。危害二：若有几个人在一起吸，则会莫明其妙地傻笑、唱歌等。这类吸毒者的记忆力受损害，难以做依靠智力的综合性工作。危害三：对时间、空间发生错觉，觉得时间过得特别慢，原来只有几分钟的时间，他们会觉得有好几小时。危害四：平衡功能发生障碍，由于肌肉张力松弛，变得站立不稳，双手也会不由自主地震颤。危害五：吸毒者如吸入大剂量大麻，会产生大麻中毒性精神病。出观幻觉，妄想和类偏执状态，出现双重人格。</w:t>
      </w:r>
    </w:p>
    <w:p>
      <w:r>
        <w:t>WXC7842</w:t>
        <w:br/>
      </w:r>
    </w:p>
    <w:p>
      <w:r>
        <w:t xml:space="preserve">　根据《日本经济新闻》8月30日报道，麻生与中国国务院副总理刘鹤在中南海进行会谈。双方就反对美国的贸易保护主义举措达成了一致。　　麻生向记者称“双方都认为贸易保护主义不能保护国家利益，日本将在世贸组织框架内与贸易保护主义进行对抗。”中国方面则提到了与美国达成的贸易协议和将加速与日本的金融合作，还提到将努力促进10月中日首脑会谈的召开。　　此外，8月31日在北京举行的“日中财长对话”上，中国财政部长刘昆表示全球经济中单边主义、保护主义正在升级，强调应利用多边机制合作应对。　　麻生太郎访华时就反对美国贸易保护主义与中国达成一致（图源：新华社）　　日本副首相兼财务相麻生太郎表示愿意展开密切合作，麻生同时指出“考虑到两国经济处于重要局面，希望进行坦率对话。”　　对于日本来说，美国在贸易问题上的施压也让日本感到了无奈与压力。特朗普（DonaldTrump）自2015年6月宣布参选美国总统以来，就一直发表对日本货币政策批判的言论，2015年7月11日，特朗普在亚利桑那州演讲中说：来自日本的安倍是美国经济的杀手,他已经将（贬值的）日元从地狱里放出来了，这使得美国将无法与日本竞争。　　特朗普从2017年上台以来，先后退出TPP协定，对日本追加钢铝关税，这一系列举动都严重损害了日本的利益。由于日本在防卫上依靠美国，这使日本在贸易摩擦中不得不经常向美国让步。特朗普上台以来在贸易问题上不断施压日本（图源：VCG）　　根据日本综合研究所的报告，如果美国对进口汽车加征25%关税，日本直接出口损失将达到72亿美元；如果算上对汽车零部件、材料、运输等相关产业的影响，损失将达到了180亿美元。此外，美国还勒令日本断绝从伊朗进口石油，这严重威胁日本能源安全。日本是极度依赖石油进口的国家，现在油价持续上涨，对日本企业和消费的影响是灾难性的。 目前，特朗普已经与墨西哥达成了美墨贸易协议的框架，与欧盟也就钢铝关税问题达成一致。此时，特朗普的主要精力将放在对付盟友日本以及与中国的贸易战上面。　　针对当前的形势，对于日本来说，只有联合中国，共同利用国际规则来反对美国的单边主义才是问题的解决之道。此前，日本外相河野太郎当即表示，面对保护主义抬头，应维护以世界贸易组织为核心的自由贸易体制，按照世贸组织的规则处理贸易问题。这与中方在贸易问题上的主张基本一致。</w:t>
      </w:r>
    </w:p>
    <w:p>
      <w:r>
        <w:t>WXC7843</w:t>
        <w:br/>
      </w:r>
    </w:p>
    <w:p>
      <w:r>
        <w:t xml:space="preserve">　　美国的商业预测和个人理财出版商吉普林与菲尼克斯国际营销公司对人口5万以上的美国城镇联合进行了一项调查，统计百万富翁的比例。调查结果令不少人意外。全美国百万富翁比例最高的地方是康涅狄克州的布里奇波特-斯坦福德-诺沃克地区。那里占人口大约9%的3万1506人可以称为百万富翁。　　布里奇波特-斯坦福德-诺沃克地区百万富翁人数超过 硅谷的原因是它靠近纽约市，同时也是一些对冲基金和知名公司的总部所在地，包括普里斯林（Priceline）母公司和施乐公司。　　加利福尼亚州的硅谷地区名列第二，人口比例9%的6万1264户家庭进入百万富翁行列。谷歌、苹果和脸书等知名公司的总部在硅谷地区。　　排名第三的是首都华盛顿地区。这一地区包括马里兰州和维吉尼亚州的一些县，大约有230万户家庭，其中20万6361户家庭拥有百万美元现金资产，占人口比例8.9%。</w:t>
      </w:r>
    </w:p>
    <w:p>
      <w:r>
        <w:t>WXC7844</w:t>
        <w:br/>
      </w:r>
    </w:p>
    <w:p>
      <w:r>
        <w:br/>
        <w:t xml:space="preserve">    </w:t>
        <w:tab/>
        <w:t xml:space="preserve">    </w:t>
        <w:tab/>
        <w:t>过去的一周我都被迫扮演着情感问题专家的角色。这是一个典型的美国姑娘的故事，也是独特的美国姑娘的烦恼：她热爱自由，包括性自由，却和一个极为传统保守的帅哥坠入爱河，俩个人除了心中的枷锁外，还经历着美国版的消费降级。在中国的语境下，消费降级似乎是低价消费品大行其道，二手货交易火爆，还有些宏观指标如社会消费品零售增速大幅回落等。在美国，所谓低价消费品一直就大行其道，我认识的一些美国人即使家有豪宅，即使为人显贵也不觉得要花很多钱在吃穿玩乐上，这也为中国制造在美国长胜不衰打开了通路。美国人对二手货交易也颇有兴致，买卖二手货是美国人不贪虚荣、实用至上的写照，谈不上什么降级不降级。算上闺蜜保守型男友的境遇，我到美国后亲耳听到的、鲜活的真人版消费降级屈指可数。印象很深的一个事例要追溯到奥巴马当政时期，在经济大衰退后，美国人的日子不好过。一个寿司店的老板讲了个花絮：店里有一个常客在经济窘迫的日子来寿司店就餐，他只是点了一份米饭，打包带走前，又向饭店要了点酱油。常客离开后，寿司店老板出门倒垃圾，突然发现这个常客正坐在路边的车里，大口吃着大米饭泡酱油。从寿司降级到大米饭泡酱油可以归绺为经济大环境不好，闺蜜男友的消费降级则纯属性格缺陷所致。    闺蜜男友是百老汇的技术人才，过去十年一直为百老汇的精典剧目提供技术支持，年景好的时候一个月上万美元轻松入手。一年前合同到期，对方没有续签，他瞬间成为百老汇的弃儿。以他的才华，没有百老汇生活也有无限可能，但他铁了心要重回百老汇，耗光了老本，一再蹉跎岁月，熬到现在已经无力支付能看到布鲁克林大桥风光的公寓。我问闺蜜，他从租的公寓里搬出来后住哪？闺蜜红着眼圈说，要么每天睡在自己的车里，要么睡到布鲁克林大桥下。几年前我去巴黎采访法国经济学家托马斯•皮凯蒂（ThomasPiketty）时，他正因为《21世纪资本论》这本书而大热，他的书也成为一种社会现象。在书中皮凯蒂恰到好处地印证了经济不平等的严重性，以及在全球的普遍性。所谓的消费升级、降级在某种程度上也是经济不平等的反应。就如同托尔斯泰所说，“幸福的家庭都是相似的，不幸的家庭各有各的不幸”。即使国情不同，也可以套用这个句式：消费升级的家庭都是相似的，而消费降级的家庭各有各的不幸。那时皮凯蒂就对我说，静待社会的自然发展而实现正确合理财富分配的想法是错误的。防患于未燃就要构建金融透明和财政体制，污染税可以是很有用的政策工具，但普遍由中产阶级和社会底层承担。如果国家希望设立公平的税收体制，那么房产税和收入所得税都要有。（有人说消费升级降级无非是喝茅台的升级了，吃榨菜的降级了；在美国无非是吃牛排的升级了，吃麦当劳的降级了。图：金焱）除了歌舞升平就是歌舞升平衡量贫富不均有几种不同的角度，中等收入阶层和最低收入之间的差距是其中一种。而我请教的美国教授Fink告诉我，近两年收入分配差距在这两个层级间是扩大的。在美国的社会分层中，底层人口不到40%，其中各种收入交税前一年算下来3.3866万美元的人群算是稍好的，更捉襟见肘的美国最底层不到五分之一的人口，税前年收入则仅1.3607万美元。对这些人来说，收入不仅意味着劳动报酬，更多的是食品救济券和医疗补助计划，以及一度被认为扶贫最有效的低收入税收津贴。美国社会分层中不到20%的人口，根据美国税收政策中心数据，税前年收入属于美国的中间值，大概为每年5.9145万美元。另外不到20%人口属于中等偏上人群，他们是美国年收入为9.9188万美元的中的一员，在他们之上的则是美国的富人阶层。富人阶层的最底端是税前年收入平均为27.8856万美元的不到五分之一的人口，在他们之上，是税前年收入为164.7988万美元的财富金字塔塔尖的那1%，而美国0.1%的超级富豪，税前的收入为758.7678万美元。除了闺蜜男友这样从中等偏上人群一直下跌到社会底层的极端之例外，我熟识的人大都处在美国社会的中层或中层偏上，他们的消费升级在这个劳工节的周末再明显不过。我翻看了一下我的Facebook朋友圈，两个在欧洲爬阿尔卑斯山；一个刚在迈阿密购置了房产，面朝大海，诗意栖居；其他的要么已经在美国国内某地深度游，要么打算在周末假期开车上路。美国社会总体消费的升级也有据可查。这两天的正能量新闻是，世界大型企业研究会8月份消费者信心指数高涨至133.4，预期为126.6。这是个什么概念呢？1999-2000年互联网泡沫破灭，从那之后近18年过去了，美国消费者8月支出是自2000年10月至今以来强劲飙升达到的最高位，惟一能与之一较高下的是1997年至2000年互联网推动的繁荣时期。美国消费者的自信心终于爆棚，其信心增长幅度超出预期，不只他们对美国经济现况看好，全球市场的各种动荡就好像和他们没关系似的。作为美国经济增长的关键动力，消费支出占美国GDP的近2/3。所以美国商务部8月29日公布的（GDP）修正数据喜人也就不出人意料了——今年第二季度美国实际国内生产总值按年率计算增长4.2%，高于此前公布的4.1%。美国薪资和就业增长强劲，套用美联储主席鲍威尔8月24日的讲话就是，“经济表现强劲，通胀率接近2%的联储目标，大多数想找工作的人都能找到工作。“在大多数经济学家看来，二季度4%的环比增速是美国经济的高点，未来的几个季度美国经济环比增速大概率会往下走，但也不会往下走太多。如果GDP往下走，消费者还会信心满满吗？我去请教世界大型企业研究会经济指标和调查部门的主任Lynn Franco。LynnFranco对我说，强劲的劳动力市场和稳健的经济增长一直在支持消费者信心和消费者支出。今年剩余的时间估计也基本会这样，所以在短期内，预计消费者会保持非常自信，美国的消费也会保持在健康水平。在对中国人是消费升级还是降级的争论中，支持消费升级的观点指出，中国人的高端消费品、海外购物十分旺盛。美国人的消费升级也体现在奢侈品、珠宝等高端消费品上，只是没什么海外购物的特色。以有超过180年历史的、有“钻石之王”美称的蒂芙尼（Tiffany＆Co）为例，8月28日其公布的季度财报高于华尔街预期，营收增长了12％至约11亿美元，促使该奢侈品零售商提高其全年盈利预期。有分析师指出，Tiffany品牌正在回归美国消费者的怀抱：比如传统上蒂芙尼受益于美国的旅游消费，其旗舰店纽约店的年销售额几乎占其总销售额的10％，但目前的收益主要受当地消费者的支出推动。去年蒂芙尼在纽约第五大道旗舰店开设了第一家咖啡店Blue Box Cafe并供应早餐，让很多中国新贵阶层怦然心动。《华尔街日报》报道说，在美国工资增长和低失业率的支持下，美国市场需求的上升，助益全球最大的奢侈品公司路威酩轩（LVMH）在今年前六个月创下了销售记录，该集团名下有LouisVuitton, Fendi, Bulgari, Loewe, Marc Jacobs, TAGHeuer等亮瞎眼的大牌。另一个全球三大奢侈品集团之一的开云集团（KeringSA）今年上半年的收入同比增长了45％，其名下有同样当当响的大牌Gucci，Yves SaintLaurent和Balenciaga等。零售商看到消费者对经济前景越来越有信心，他们将更多的钱花在设计师手袋和服装等一系列商品上。有数据显示，在刚刚结束的第二季度，零售业整体都有超出预期的表现。其盈利比预期高出16.8％，盈利预计较去年增加52.7％，收入比预期高1.0％，预计增长14.0％。标准普尔500指数中已有80％的公司报告今年第二季度的收益高于预期，是有记录以来的史上最好。第二季度零售业的盈利增长受益于特朗普减税政策，但基本收入增长达到9.4％，表明实质性的基本增长确实在发生。谁的消费降级几年前我采访皮凯蒂时，采访快结束时我问他，“你喜欢梳理出历史并从中找到社会、政治和文化的相交汇点。二战之后有很多帮助降低不平等问题的政策，在当前情况下，可以重新启用这些政策吗？或者，我们的现行体制更倾向于那些扩大社会不平等的政策？“皮凯蒂回答说，”我们应该对这些战后政策进行调整以适应21世纪的世界形势。以财富税为例，19世纪引入财产概念时，财富主要是指房地产和土地，金融财富在19世纪之前很有限，至少在理论上。所以当时美国、英国和法国的财产税主要针对房地产，因为这税种是在房地产作为主要财富形式时创造的。现在，财富的结构已然不同。房地产仍然重要，但金融财富和跨境金融资产也变得举足轻重。”“我们需要调整税收制度和金融监管体系，以适应这个不断变化的世界。特别需要对银行信息进行国际交流。欧洲与美国明年会签订自由贸易和投资协定，我认为金融透明、银行的信息传输以及对跨国公司的最低税率都应被纳入协议。当然，如果中国能签订类似的透明协议更好。它可以在全球化进程中带来公平，并让公众相信全球化会为他们带来利益，而不仅仅为跨国公司或顶级财富持有人带来收益。否则会有越来越多的人会转而反对全球化。在最近欧洲各国的选举中，尤其是法国出现了这个势头。美国也有这种现象，越来越多的人担心全球化只为一小群人带来利益。我们必须调整我们的解决方案，以适应现代全球经济。”（美国的高端奢侈品消费不疯狂，轻奢品牌受追捧；年轻消费者追求更加时尚、更符合自我定位的商品；共享经济  则弱化了传统消费者和生产者界限。图：金焱）不幸，皮凯蒂一语成谶。和他的访谈之后，民粹主义，反自由贸易的情绪逐渐开始支配美国的政治生态，贸易单边主义和保护主义抬头，美国促进全球贸易和投资的意愿大幅下降，WTO所代表的多边贸易框架受到严重挑战。皮凯蒂提及的《跨大西洋贸易与投资伙伴关系协定》(TTIP)无疾而终。法国巴黎政治学院经济学教授PatrickMesserlin这样对我说，作为一个诚实的贸易条约TTIP有其优点：它提高市场准入，最终是一个帮助其成员国提高自身的条规。在这个意义上说，通过生成更好的标准，TTIP的努力可能对整个世界带来益处。今后也不值得乐观，过去60年推动从美国到欧盟到中国等的增长之基的世界贸易体制，将会受到进一步的侵蚀。TTIP被束之高阁已有相当长的一段时间，就在一个月前，美欧刚刚避免了一场跨大西洋贸易战。8月30日特朗普接受彭博社专访时，再次威胁美国要退出WTO。同时，中美贸易战经过几轮较量仍在对峙，北美自由贸易协定已经重新谈判，8月27日特朗普在推特上宣布与墨西哥达成一份“贸易协议”，8月31日美国和加拿大仍在就北美自由贸易协定关键问题进行谈判，加拿大政府官员据称对在当天达成北美自由贸易协定表示怀疑。美国贸易代表办公室（USTR）发言人则表示，加拿大在NAFTA谈判中未就农业问题作出让步。美国人解读特朗普的关税大棒和其他保护主义威胁措施，认为这是他打开其他国家市场，用来讨价还价的筹码，所以不管怎样，美国人的消费升级不受影响。就如同老牌零售商塔吉特（Target）CEO、BrianCornell所说， 当下是他职业生涯见过最好的消费环境。不过贸易战会带来消费降级的警告这两天也开始变得密集起来。零售业的优异表现、消费者支出的增加为美国牛市的整体健康奠定了基调。所以零售业大佬们的话得听一听：同样出自塔吉特的BrianCornell，他说，“我们担心关税，关税会增加美国家庭日常用品的价格……，在面临关税或任何其他外部因素时，我们可以依靠多种杠杆来保持价格的竞争力并保持盈利。”美国家居巨头Williams-Sonoma的CEO、LauraAlber说，“我们正在积极努力减轻这些关税对我们财务业绩的潜在影响，同时保持客户的价值主张。”这不是简单地发表关切。根据美国全国零售商联合会委托进行的一项研究，对从中国出口到美国的商品征收关税将使美国消费者每年多付出大约60亿美元。报告显示，拟议中对中国进口家具征收25%的关税，将使美国人每年付出46亿美元的额外成本，而且不要心存侥幸，即使零售商将采购源头转向其他国家或美国的家具制造商。对包括行李箱和手袋在内的旅行用品征收25%的类似关税将使美国消费者为这些商品支付的费用增加12亿美元，即使这些商品不再来自中国。美国的日常用品如自行车头盔、复活节彩蛋染料主要来自中国。美国全国零售商联合会负责供应链和海关政策的副会长更直截了当地说，不管制造商是选择在美国还是在一个没有受到关税影响的国家生产受影响的产品，关税都会导致价格上涨。征收关税，甚至范围扩大可能扩大到包括从中国进口的所有消费品，这样的威胁已在进口商中间引发了寻找替代供应来源的争夺战，包括在美国。政府需要知道，竞争已在抬高所有可能的替代制造商的消费品价格。不管关税发生什么变化，制造商已经采取的行动将导致价格上涨。退一步说，即使政府决定不征收关税，对美国家庭来说，更高的价格已经近在眼前。不过美国人消费降不降级并没有影响到特朗普，彭博的最新报道指出，特朗普告诉助手，他想要最快在下周就推进对2000亿美元中国输美商品加征关税的计划。</w:t>
        <w:br/>
        <w:t xml:space="preserve">    </w:t>
        <w:tab/>
        <w:t xml:space="preserve">    </w:t>
      </w:r>
    </w:p>
    <w:p>
      <w:r>
        <w:t>WXC7845</w:t>
        <w:br/>
      </w:r>
    </w:p>
    <w:p>
      <w:r>
        <w:br/>
        <w:t xml:space="preserve">    </w:t>
        <w:tab/>
        <w:t xml:space="preserve">    </w:t>
        <w:tab/>
        <w:t>美国一名29岁的女子通过不断与陌生人有偿约会共进豪华晚餐，两年内赚了超过53000美金（约合人民币36万）。令人跌破眼镜的是，她的男友不但不反对，还对女友的赚钱方式表示支持，称"又没做出轨事"。据英国《每日邮报》8月31日报道，希恩·亨特来自西雅图，今年29岁，是一名小演员。从两年前还是单身的时候，她开始在网上认识陌生人，并和他们共进豪华晚餐。不过，希恩不会无偿赴约，她会向约会对象收费，每次的收费的价格都在300美元（约合人民币2049元）以上。希恩表示，自己时间宝贵，和每个人进餐时间不会超过两小时。尽管价格高时间短，两年来她已经参加过超过100次约会。希恩说，她的约会对象有男性也有女性，但约会内容不会涉及到性，这一点她在赴约之前就会告知约会对象。希恩的目标是每周约一次。除了从约会中获得金钱之外，她还收到了很多昂贵的礼物。"我已经赚了大约53000美元，同时我还享受了超过100次的约会，还得到了昂贵的礼物，比如皮毛大衣、金首饰、衣服，而且我所有的旅途费用都由对方承担。"希恩说，她约会赚钱对她的恋情没有产生影响，她的男朋友对她的工作也表示没有任何问题。"我现在的男朋友，28岁的迈克尔·麦克唐纳，并不介意我与陌生人约会，因为他知道我不是在寻找新欢。""我男朋友说，'我知道你的约会准则。我没有意见，因为这只是一份工作，也是结交新朋友的一种方式。只要你平安无事，坚持你自己的做事方式，我就支持你'"。希恩在美国、墨西哥、哥斯达黎加都参加过约会，并收到了大约26000美元(约合人民币17.7万元)的礼物。希恩称，"我喜欢和人们约会以换取金钱，这是一边社交一边赚钱。""我去过很棒的地方，包括纽约，洛杉矶，旧金山，佛罗里达，明尼苏达，哥斯达黎加，墨西哥和加拿大。""这真的很有趣，我喜欢享受新的体验，我会和来自沙特阿拉伯，英国，日本，台湾，泰国和俄罗斯的人约会。"</w:t>
        <w:br/>
        <w:t xml:space="preserve">    </w:t>
        <w:tab/>
        <w:t xml:space="preserve">    </w:t>
      </w:r>
    </w:p>
    <w:p>
      <w:r>
        <w:t>WXC7846</w:t>
        <w:br/>
      </w:r>
    </w:p>
    <w:p>
      <w:r>
        <w:t xml:space="preserve">　体育运动充满了竞争，但是也充分展现了力与美，在国际体坛，有很多运动员都是美女，在排球运动中，大长腿美女更让人们心旷神怡，今天要说的，是一个清纯不再的体坛美女。　　她就是来自哈萨克斯坦的美女埃博科娃，她是排坛的一朵娇艳红花，年纪轻轻的她，身高182cm，胯部和腿长达120cm，正是在青春年华的时候。九头美女是形容高挑美女的一种说法，但是这位美女是十二头身，多年来被人们评为“哈萨克斯坦体坛第一美女”。　　千里马需要伯乐的挖掘，埃博科娃早在三年级的时候，就被哈萨克斯坦的排坛俱乐部看中，每天络绎不绝的经纪人出入她家，想要把她签入自己的公司。　　在后面的日子里，她成功打入了国家队，在亚洲杯的青年女排比赛中，凭借着傲人的外貌，她进入了人们的视线，给人眼前一亮的感觉，国家队要培养她到外国锻炼，她选择了日本。往后，她却让大家变得失望，在日本短短一年后，她变了很多。　　日本国内的娱乐业发达，在那边打球的她不能安稳打球，早早就有七、八家广告公司登门拜访，希望她能够拍摄广告视频。刚开始坚持打球的她也慢慢被影响，过了几个月，当她再次出现在人们眼前的时候，满脸清纯气息的她已经变得太多，日本的生活由内而外彻底改变了她。</w:t>
      </w:r>
    </w:p>
    <w:p>
      <w:r>
        <w:t>WXC7847</w:t>
        <w:br/>
      </w:r>
    </w:p>
    <w:p>
      <w:r>
        <w:br/>
        <w:t xml:space="preserve">    </w:t>
        <w:tab/>
        <w:t xml:space="preserve">    </w:t>
        <w:tab/>
        <w:t>一大早，特朗普又发推了，指责加拿大利用美国“好多年”。当地时间9月1日7时21分，特朗普在推特上写道：“我爱加拿大，但他们已经利用了我们国家好多年。”(image)(特朗普推特截图)发生了什么？原来，美国与加拿大昨天的谈判，谈崩了。据美国CBS新闻网报道，当地时间8月31日，美国与加拿大之间的关于北美自由贸易协定的谈判破裂，双方并未达成任何协议。(image)(美国CBS新闻网报道截图)事后，美国贸易代表罗伯特·莱特希泽称，此次谈判是“建设性的”。而加拿大外长弗里兰在当天下午的新闻发布会上则明确表态：“加拿大只会签署一项对加拿大有利的协议。”弗里兰补充说：“(特鲁多)总理曾多次表示，我们希望的是一个好的协议，而不是随便一个协议......一个好协议是一个反映加拿大的国家利益的协议。”</w:t>
        <w:br/>
        <w:t xml:space="preserve">    </w:t>
        <w:tab/>
        <w:t xml:space="preserve">    </w:t>
      </w:r>
    </w:p>
    <w:p>
      <w:r>
        <w:t>WXC7848</w:t>
        <w:br/>
      </w:r>
    </w:p>
    <w:p>
      <w:r>
        <w:br/>
        <w:t xml:space="preserve">    </w:t>
        <w:tab/>
        <w:t xml:space="preserve">    </w:t>
        <w:tab/>
        <w:t>西媒称，在中国，很多有女儿的父母都在热衷于按“公主”模式培养自己的女儿，这种现象也促进了粉色经济的繁荣。据埃菲社8月30日报道，第三家Twinkle亲子餐厅即将在上海开门迎客，这里既有儿童游乐场，也有为父母准备的餐厅，甚至还包括一个专供女孩使用的SPA区域。一位32岁的母亲在接受采访时表示：“我认为这对女孩不会有不良影响。这就像一个游戏，孩子们扮演父母的角色。”而她身旁的女儿脸上贴满了黄瓜片，一位美甲师正在给小姑娘做指甲。报道称，身着粉色长袍、头戴粉色头巾的女孩子们坐在相同色系的坐椅上修指甲、修脚、按摩，还可以享用新鲜果汁。接受一次这样的服务需要150元至280元人民币，但妈妈们非常乐意为此掏腰包。有了妈妈们支持，这项新兴行业正在蓬勃发展。上海纽约大学的一位心理学教授在接受采访时表示，虽然中国经济飞速发展，但一些家长仍在坚持一种固有的性别观念，认为养女儿就要让她们变得漂亮乖巧，而儿子就该被养得充满阳刚气。报道称，这些父母在养育女儿时会满足她们的所有需求，让她们置身于奢华的生活环境，而向男孩子们传达的理念却是“未来必须努力工作，争取得到自己想要的一切，还要具备强大的适应能力”。报道援引专家的观点表示，造成这种情况的一个原因可能是，这些家长希望自己的女儿能够招来乘龙快婿。报道称，随着中国经济不断开放，民众生活水平显著提高，而商家的眼光也在发生变化，例如，为大人孩子同时提供的享乐服务正在成倍增加。专家在谈到儿童SPA等服务时表示，商业和经济发挥着重要作用。商家会根据人们的需求来决定提供何种服务，如果看到父母有这类想法和这些需求，就会创造相关的服务项目来满足他们的需求。报道称，与经济一样，教育也是导致性别差异持续存在的另一个因素。专家发现，学校教科书当中的性别差异“非常明显”，“女孩和男孩被分配了典型的性别角色”。报道还称，虽然在Twinkle亲子餐厅享受SPA服务的多数是女孩，但店家表示不会拒绝为男孩提供服务，并否认粉红色的世界是专门面向那些成为公主的女孩的。</w:t>
        <w:br/>
        <w:t xml:space="preserve">    </w:t>
        <w:tab/>
        <w:t xml:space="preserve">    </w:t>
      </w:r>
    </w:p>
    <w:p>
      <w:r>
        <w:t>WXC7849</w:t>
        <w:br/>
      </w:r>
    </w:p>
    <w:p>
      <w:r>
        <w:br/>
        <w:t xml:space="preserve">    </w:t>
        <w:tab/>
        <w:t xml:space="preserve">   </w:t>
        <w:tab/>
        <w:tab/>
        <w:t xml:space="preserve"> </w:t>
        <w:br/>
        <w:t xml:space="preserve">    </w:t>
        <w:tab/>
        <w:t>中国全国人大常委会31日表决通过个人所得税法修正案，个所税起征点确定为每月人民币5000元（约734美元）。未来每一纳税年度的个人收入额，可减除费用6万元（人民币5000元×12月，约8810美元），以及专项扣除额，今年10月1日起施行最新起征点和税率。中央社报导，与在中国工作的境外人士相关的部分，是新版个税法第一条：“在中国境内有住所，或者无住所而一个纳税年度内在中国境内居住满183天的个人，为居民个人，其从中国境内和境外取得的所得，依照本法规定缴纳个人所得税。”也就是说，纳税年度里在中国住满183天的境外人士，就构成中国的税收居民，需以其全球所得扣税，避税难度较以往高。对于有大额境外所得者冲击较大。会计专家则表示，依照中国现行的规定是，在中国境内无住所，但居住超过5年的个人，从第6年起，应当就其来源于中国境外的全部所得缴纳个人所得税，但是若一次离境超过30天，相当于居留不满一年，就可以重新计算5年，达到合理避税的作用。中国财政部副部长程丽华表示，此次将个人所得税基本减除费用标准（即起征点），由每月3500元提高至每月5000元、每年6万元后，一年财政收入将减少3200亿元（约469亿9047万美元）。个税纳税人从1.86亿人降至6369万人，意味起征点提高后，比之前约减少1.2亿人，中低收入族群受惠最多。人民日报报导，新的个税法将于明年1月1日起施行，但为让纳税人尽早享受减税红利，今年10月1日起，先施行最新起征点5000元和新的税率表。在税率的部分，历经此次修法，个人所得税的部分税率级距进一步优化调整，扩大3%、10%、20%三级低税率的级距，缩小25%税率的级距，但30%、35%、45%三档较高税率级距不变。新个税法规定，明年1月1日起，新法将劳务报酬、稿酬、特许权使用费等三项所得，与工资薪金合并起来计算纳税，并实行专项附加扣除。未来民众的多项支出可抵税。今后计算个人所得税时，在扣除基本减除费用标准和“三险一金”等专项扣除外，还增加了专项附加扣除额。专项附加扣除额包括子女教育、继续教育、大病医疗、住房贷款利息或者住房租金、赡养老人等支出，具体范围、标准和实施步骤由国务院确定，并报全国人大常委会备案。程丽华表示，本次人民币5000元的起征点标准，并不是固定不变的金额。今后中国官方还将深化个人所得税改革，以及城镇居民基本消费支出水平的变化情况进行动态调整。</w:t>
        <w:br/>
        <w:t xml:space="preserve">    </w:t>
        <w:tab/>
        <w:br/>
        <w:t xml:space="preserve">    </w:t>
        <w:tab/>
        <w:t xml:space="preserve">    </w:t>
      </w:r>
    </w:p>
    <w:p>
      <w:r>
        <w:t>WXC7850</w:t>
        <w:br/>
      </w:r>
    </w:p>
    <w:p>
      <w:r>
        <w:br/>
        <w:t xml:space="preserve">    </w:t>
        <w:tab/>
        <w:t xml:space="preserve">    </w:t>
        <w:tab/>
        <w:t>8月27日，江苏昆山，宝马车驾驶人刘海龙与自行车车主于海明因交通问题发生冲突。刘海龙随即对于海明拳打脚踢，并持刀砍向于海明，随后，刀被于海明拿走并对其追砍。最终，刘海龙抢救无效死亡。9月1日下午，《今日说法》栏目记者高巍从昆山警方处了解到：江苏省昆山市公安局决定，以犯罪事实不成立，撤销于海明涉嫌故意伤害一案。8月27日，昆山市公安局对于海明采取刑事强制措施。目前，昆山警方正在为于海明办理解除刑事强制措施的相关手续。案情回顾2018年8月27日晚上9：36，于海明骑着自行车在路口等红绿灯，宝马车驾驶人刘海龙强行驶入非机动车道。当时宝马车上坐着四个人，刘海龙、刘强强、他们两人的女性朋友。刘强强说，刘海龙驶入非机动车道后，以为撞车了，就在车里跟于海明吵架。刘海龙随即让刘强强下车，看有没有撞车，刘强强回复说没有撞车。刘强强说，当时坐在宝马车后排的女性朋友也下车了，帮忙把于海明的自行车架起来，放在了马路边上。刘强强：我问那个人有没有事，他说没事，没事我说你走吧。就在刘强强和女性朋友离开的时候，刘海龙从驾驶室里冲了出来，对于海明拳打脚踢。这一幕，于海明的同事小柯（化名）是目击者。当时，他在离于海明十几米远的地方等红绿灯。小柯全程见证了整个过程，并一直试图制止整个事件的冲突升级。小柯说，从驾驶室里出来的刘海龙一见于海明就开始打他。小柯：看到那个真的伤的很重，胳膊整个肉都翻起来。这一简单的拳脚冲突，随着刘海龙从驾驶室拿出一把长约50厘米，宽约5厘米的双面开刃刀具，事件开始升级。刘强强说，刘海龙冲向于海明，砍的满身都是血的时候，他是准备过去拉刘海龙走的，但看到此时是于海明拿着刀，他恐惧了。刘强强：看到他（刘海龙）胳膊上流血了，这里都流血了。记者：你看到哪流血了？刘强强：胳膊上、胸口都流血了，后来那个人指着我、撵着我。刘海龙让我跑，我一看那个人提着刀撵我，我就跑了。同在现场的小柯告诉《今日说法》记者，于海明后面追刘海龙的时候，就没有砍他了。小柯：追他就没砍了。记者：没砍了被你拉住了是么？小柯：他（于海明）当时就往那个小路跑过去了，我就在那个树底下，他就不追了。然后我就打了电话报警，报警后我只想警察快点来。由于刘强强在冲突过程中，起到了推波助澜的作用。目前，昆山警方对其依法行政拘留。《今日说法》记者高巍从昆山警方处获悉，于海明正在办理相关手续。于海明：我身体状况挺好的，感谢警方。于海明的行为属于正当防卫 将立即释放昆山8.27案件一经报道，便引发了全民关注。有网友认为，自行车车主于海明的行为是“正当防卫”。也有网友表示，于海明有过激行为，属于“防卫过当”。自行车车主于海明的行为究竟是“正当防卫”，还是“防卫过当”？《今日说法》记者就网友关心的这个问题采访了昆山市公安局副局长张刚。张刚表示，综合现场勘查、现场走访?、尸体检验包括其他的视频监控等手段，于海明的行为属于正当防卫。昆山警方将立即办理相关的手续，立即释放。刘海龙没有涉黑犯罪行为?和“天安社”无联系由于刘海龙开着宝马车、上半身有大量纹身，网上很多人质疑其通过黑社会行为敛财。关于刘海龙的真实身份，张刚说：“暂时没有发现刘海龙有涉黑犯罪行为，刘海龙和‘天安社’也没有联系。根据北京警方提供的情况，2017年北京警方已经依法对‘天安社’进行取缔，并进行依法的处置。”《今日说法》记者高巍从昆山警方处获悉，事发时，刘海龙驾驶的宝马车车主登记不是他本人，而是在浙江某租赁公司名下。2018年6月，宝马车从上海二手车市场以贷款的方式购得，首付127000元，贷款327000元。刘海龙曾因举报贩毒获见义勇为荣誉案件引发关注后，有网帖提及，刘海龙曾于今年3月获得昆山市见义勇为基金会颁发的证书。据新京报报道，8月29日下午，江苏昆山市公安局见义勇为工作办公室工作人员表示，刘海龙确实获得了该证书。然而，由于其此前有过多次案底，部分网友对这份表彰产生了质疑。昆山警方告诉《今日说法》记者：“刘海龙获得见义勇为这个情况是真实的。2018年3月，刘海龙向公安机关提供重要线索，通过这个线索抓获了犯毒的嫌疑人。所以根据相关规定，我们对他进行了奖励人民币500元，发放见义勇为证书，符合相关规定。”于海明为酒店工程部经理 全国各地打工昆山8.27案件发生以后，许多网友发帖，对自行车车主于海明的遭遇表示同情。与此同时，有关于海明身份的各种猜测传言不断。事实上，于海明是昆山一酒店工程部的经理，他一直在全国各地打工，工作的地方和职业有关联。普法时间Q1:针对正当防卫案件一般都有争议，而且一般都发生在法庭的审理过程中，但是这一次是警方直接得出结论，于海明的行为属于正当防卫，并把他直接释放，对于这个问题您怎么看？A1:警方，也就是公安机关是有权力而且有责任，作出这样的决定的。公安机关在认定正当防卫、构成防卫过当以及构成犯罪的案件的时候，需要根据事实证据，根据《刑法》作出判断，如果可以确定是一个正当防卫的案件，就应该不立案，如果已经立案则应该撤销案件。除了检察机关认为公安机关不立案或者撤销案件是错误的而要求公安机关立案的以外，是否立案和撤销案件由公安机关在职权范围内作出决定。如果检察机关与公安机关的意见一致，就不会通过立案监督程序提出立案的要求。所以公安机关完全有权力也有责任去作出不立案或者撤销案件的决定。Q2:网上有一些网友统计了过去很多类似的案件，发现在司法实务的过程中，法院判决正当防卫的案件的数量是非常少的，为什么会出现这样的情况呢？A2:第一个原因，司法机关以往在认定正当防卫的条件上把握的有些过严，所以，本来属于正当防卫的被判有罪，应该认定为防卫过当的案件被直接定罪而未做从宽处理。第二个原因，其实，现实中正当防卫的案件、意外事件的案件，在公安机关立案前已经大量的过滤掉，只有当案件究竟是否构成正当防卫、防卫过当以及直接构成犯罪有争议时，且公安机关认为不构成正当防卫，它才可能进入检察机关视野，检察机关同样这么认为才能起诉到法院。从比例上来看这么多的正当防卫案件和意外事件已经被过滤掉了，所以就显得在法庭上认定正当防卫的案件就少得很。当然，总的来讲，理论上还是认同，司法实践以往对正当防卫条件的控制和认定偏严，不利于鼓励公民进行正当防卫。所以，在1997年修订《刑法》的时候，立法者在一些关键字的修改上已经明确表明了态度，比如说以往的防卫过当是“超过必要限度造成不应有的损害”可以构成防卫过当，但是后来的规定变成了“明显超过必要限度造成重大损害的”可以构成防卫过当。所以，立法者已经在提醒司法者在正当防卫条件的把握上要有利于鼓励正当防卫，有利于保护公民行使他们的权利。</w:t>
        <w:br/>
        <w:t xml:space="preserve">    </w:t>
        <w:tab/>
        <w:t xml:space="preserve">    </w:t>
      </w:r>
    </w:p>
    <w:p>
      <w:r>
        <w:t>WXC7851</w:t>
        <w:br/>
      </w:r>
    </w:p>
    <w:p>
      <w:r>
        <w:br/>
        <w:t xml:space="preserve">    </w:t>
        <w:tab/>
        <w:t xml:space="preserve">    </w:t>
        <w:tab/>
        <w:t>话说，最近一个名叫 Daniel Carley 的小哥在网上分享了一个故事…事情是这样的…最近，他在英格兰花很少的钱租了个小公寓，大概是这样的…一切手续办妥后，小哥就在房子里四处转了转，熟悉熟悉环境…然后，他逛到了卧室…卧室有点小，但还算舒适…厕所功能也算齐全…“诶，这是什么”“怎么看起来像个入口，租房合同里没写啊”打开一看就是些工具，旧的油漆罐啥的…“都是些不值钱的东西啦，你难道还真以为自己家底下有个地牢啊，别做梦了啊，那是电影中的情节好不好”，小哥对自己说到。“等等，那是楼梯吗？”“我去，居然真的有个地牢？而且看起来好像是联通整个楼的！”小哥慌了，他停在了原地，用厕所门卡住地上的入口，开始打电话找朋友来支援。朋友到了，两人才敢提心吊胆得下去…里面看起来像是19世纪的建筑通道右边的楼上，就是邻居家的房间。朋友去通道的顶端看了看，她表示，这通道往里走还有路。“等等，这是什么？当时进去的时候没发现，现在看照片感觉有点奇怪，这有点破碎的天花板上面是楼上公寓之间的隐藏房间吗？还是我想多了？下次我再去看看”这是通道的左边，拱形天花板强上有涂鸦，感觉这10年内应该有人来过这里。这个地下室还是挺好看的，4面墙壁，地砖很结实，头顶空间也够。虽然有点潮。“角落有个奇怪的东西，床吗？还是墓室？在这里装个家庭影院或者搞搞地牢派对还蛮合适的。”这啥？献祭台吗？地下室中间有个洞，里面的土很松，可能是最近有人来过这里。回房间的楼梯，好像就这么一个楼梯。几年前，这里房子修整的时候，施工人员可能下来过，不过，从那之后，这里应该就再也没有住过人。租房合同里也完全没提到。我现在还不知道下一步该干啥。应该还会再下去研究研究。一个人住在这个地牢上面，感觉挺慌的…后来，他朋友来拜访了一下…打扮也是非常应景了…不仅是这小哥有点慌，网友们更慌…“不要下去，这是杀人房！！！”“在主’杀人房’地面上撒一层薄灰，然后把入口锁1个月，之后再进去看看里面有没有离奇的脚印。答应我别死。”“好奇怪有木有？这个入口的小门上居然还有个钩子，如果觉得这地下室完全没用，应该就把它钉起来封死，也不会跟别人说吧。你晚上睡觉前应该去看下《尸变》和《开错鬼门关》，会帮助你睡眠的，我保证。”“‘一个人住在这上面挺慌的’，别担心，你不是一个人…”老房子就是这样，会给你带来惊喜，也会给你带来惊悚啊！除了这个小哥，很多网友也分享了自己发现的老房子的秘密…“房子漫水了，地板一撬，发现一整面的嬉皮壁画”我们新公寓的橱柜下面有个牛奶门在厕所发现了一个袋子，打开一看…我家的房子，还留着原来的井当作装饰我的公寓之前是个警局，这门原来是牢房门，现在重新油漆了一下把家里的地毯拉起来之后，你猜我发现了啥？我帮我爸搬新办公室的时候，在一个角落发现这么一个小门…然后…我家附近的一家药店，原来这里是银行。现在，他们用金库放维他命…英国这家酒吧的桌子下面就是一口井一栋大楼的地下室保存着1800年代的墓地，原封未动。我朋友本来只想着换个地毯，结果发现一个地窖的门，然后…我家原来也是银行，现在这个金库是我们的地下室“最近，我搬进了一个70年代的情色主题梦幻房，这是我的浴缸。”我家客厅是靠着一块大石头建的。在一个农舍，撕开3层墙纸之后，发现这个古老的航空主题墙纸我家房子是1930年代的，房子破开一个洞后，里面露出一条铁链。这个房间还保存着1909年的电闸这个大楼里有个邮槽，可以把信送到17层下面的地下室。1929年一直保存到现在。朋友最近在装修房间，不小心发现一面古老的墙纸最近在拆地板，刚拆到一半，发现里面有一些文字…“软木地板第一次铺设时间：1988年3月27日，周日。铺设人：neil barker，glenys barker，nicole barker（3岁），wadebarker（1岁）”我在这房子里住了挺久了，刚发现后门的把手是把勺子？？这栋楼还保存着100年之前的电梯操作把手在我公寓楼下看到一条长达1英里的隧道我的房子里还保留着最早的电灯开关破碎的墙壁一角，看得出这房子被重新刷过多少遍了吗？加州一对小夫妻在翻修浴室的时候，凿开墙意外发现里面藏着两张来自前任屋主的、非常傲娇的小纸条…“嗨，我们是Shinseki夫妇，1995年夏天，我们曾翻新过这个浴室。如果你看到这个的话，说明你也打算翻新浴室了对不对？所以你是嫌弃我们哪里做得不好？”“嗨，我是Cassie小兔几，我曾经也住这儿！（我还会去厕所拉粑粑呢！）”“另外，我可是要成为吉百利代言兔的小兔几哦！”“我在装修地下室的时候，在天花板夹层发现了一个老旧的午餐盒打开一开里面全是钞票这些钱都来自1928年-1934年用报纸包着，报纸上的日期是1951年3月25日大概有2.3万美元然后又找了找，居然发现了第二个一模一样的午餐盒…这一盒钱更多…满满一盒大概有4.5万美元…这大概就是传说中的天上掉馅饼吧…这就是老房子的魅力啊！refhttps://www.boredpanda.com/man-discovers-secret-dungeon-new-apartment/?cexp%20_id=12176&amp;cexp_var=6&amp;_f=featuredhttps://www.boredpanda.com/interesting-hist%20orical-house-finds/?cexp_id=12171&amp;cexp_var=2&amp;_f=featured</w:t>
        <w:br/>
        <w:t xml:space="preserve">    </w:t>
        <w:tab/>
        <w:t xml:space="preserve">    </w:t>
      </w:r>
    </w:p>
    <w:p>
      <w:r>
        <w:t>WXC7852</w:t>
        <w:br/>
      </w:r>
    </w:p>
    <w:p>
      <w:r>
        <w:br/>
        <w:t xml:space="preserve">    </w:t>
        <w:tab/>
        <w:t xml:space="preserve">    </w:t>
        <w:tab/>
        <w:t>医师表示，临床上确实有圣人模式，此段时间能帮助思考且能提升决策能力，可以把握该时段，做重大的决定。男、女性行为后，常会进入“异常冷静”的状态，对性会瞬间冷感，被网友喻为“圣人模式”。根据日本成人用品调查，有高达8成的民众体验过圣人模式，且男女维持的时间大不同，男性可维持25分钟，女性平均维持6分钟，医师表示，临床上确实有圣人模式，此段时间能帮助思考且能提升决策能力，可以把握该时段，做重大的决定。辅仁大学附设医院泌尿科主治医师张孟霖表示，男女在高潮过后，脑内掌管情欲的神经传导物质“多巴胺”会大幅度提高，同时，体内的泌乳激素也会大量分泌，抑制人体过度亢奋的情绪，因此高潮过后，大脑反而会进入到理性且冷静的状态。日本成人用品调查日本200名20岁到34岁的男女，发现有8成的男女都体验过“圣人模式”，若是分别分析男女，男性则是100％体验过圣人模式，女性则是有6成4体验过。体验圣人模式的方式也同步做一调查，男性的圣人模式可以发生在性爱后与自慰后，女性则是多发生在自慰后，频率达7成1，其余则是性爱过后体验。另也调查，最多人在经历圣人模式时，只是单纯冷静不做事，并彻底体验高潮过后的纾压感，其次，有部分男女表示，圣人模式的时间，曾让他们体悟到人生的一些道理。张孟霖说，圣人模式是大脑相对冷静的时刻，若是有重大的决策一直无法定夺，或是思考人生大事，也许可以运用圣人模式的期间，多加思考，也许能得到一些启发。</w:t>
        <w:br/>
        <w:t xml:space="preserve">    </w:t>
        <w:tab/>
        <w:t xml:space="preserve">    </w:t>
      </w:r>
    </w:p>
    <w:p>
      <w:r>
        <w:t>WXC7853</w:t>
        <w:br/>
      </w:r>
    </w:p>
    <w:p>
      <w:r>
        <w:br/>
        <w:t xml:space="preserve">    </w:t>
        <w:tab/>
        <w:t xml:space="preserve">    </w:t>
        <w:tab/>
        <w:t>美国前总统克林顿早年与白宫实习生莱温斯基爆出性丑闻，后者周一（3日）在以色列接受访问时，因不满新闻主播问她会否接受克林顿私下道歉，而中途离场。她事后Twitter直斥主播无视双方协议，她被人误导。莱温斯基获邀出席访问，原本内容围绕互联网风险，惟主播列维（YonitLevi）首个问题即问莱温斯基会否期望克林顿就性丑闻向她私下道歉，她立即回答:“很抱歉，我做不到。”莱温斯基放下咪走回后台离场抗议，其后发文指列维前一日已私下问过相同问题，她认为超越底线，双方协议不发问该问题。莱温斯基续指，她离开是因为女性不能容许其他人控制自己的故事。克林顿于1998年被揭与莱温斯基有染，克林顿在今年6月受访时明言，即使事情在今时今日发生，他的处理方法都不会改变，亦不会向莱温斯基私下道歉。</w:t>
        <w:br/>
        <w:t xml:space="preserve">    </w:t>
        <w:tab/>
        <w:t xml:space="preserve">    </w:t>
      </w:r>
    </w:p>
    <w:p>
      <w:r>
        <w:t>WXC7854</w:t>
        <w:br/>
      </w:r>
    </w:p>
    <w:p>
      <w:r>
        <w:br/>
        <w:t xml:space="preserve">    </w:t>
        <w:tab/>
        <w:t xml:space="preserve">    </w:t>
        <w:tab/>
        <w:t>美国国家情报总监丹.科茨( DanCoats)星期二（9月4日）在华盛顿的一个情报与国家安全会议上说，美国“越来越了解中国的企图了”。他说，在中国国家主席习近平的领导下，中国继续追逐更加积极的外交政策，企图推进中国日渐扩张的国家利益和资产。他说，中国试图在现行的国际体系中为自己打造特殊的大国角色，并试图改变国际体系，使自己的获益最大化。科茨还说，中国将继续利用海外基础设施建设项目“一带一路”来促进自己的政治和经济影响力，并试图延伸军事触角。科茨说，中国的影响力在亚洲感受最大，但目前也在逐渐扩张到非洲、拉丁美洲和中东地区。在南中国海，中国是打算取得南中国海的实际控制权的。科茨在情报与国家安全峰会上还说，美国目前最大的国家安全挑战来自网络袭击，特别要警惕敌对国家对美国中期选举的干扰。</w:t>
        <w:br/>
        <w:t xml:space="preserve">    </w:t>
        <w:tab/>
        <w:t xml:space="preserve">    </w:t>
      </w:r>
    </w:p>
    <w:p>
      <w:r>
        <w:t>WXC7855</w:t>
        <w:br/>
      </w:r>
    </w:p>
    <w:p>
      <w:r>
        <w:br/>
        <w:t xml:space="preserve">    </w:t>
        <w:tab/>
        <w:t xml:space="preserve">    </w:t>
        <w:tab/>
        <w:t>原标题：中非合作论坛北京峰会举行圆桌会议 习近平主持通过北京宣言和北京行动计划央视网消息（新闻联播）：中非合作论坛北京峰会圆桌会议4日在人民大会堂举行。国家主席习近平和论坛共同主席国南非总统拉马福萨分别主持第一阶段和第二阶段会议。会议通过《关于构建更加紧密的中非命运共同体的北京宣言》和《中非合作论坛—北京行动计划（2019至2021年）》。上午10时许，习近平同论坛共同主席国南非总统拉马福萨及其他53个论坛非洲成员代表团团长一同步入会场。习近平宣布会议开始。(image)与会各方重点就推进中非关系、深化各领域合作、构建更加紧密的中非命运共同体、共建“一带一路”以及共同关心的国际和地区问题发表了看法。习近平强调，两天来，北京峰会围绕“合作共赢、携手构建更加紧密的中非命运共同体”这一主题，凝聚合作共识，对接发展战略，再次唱响中非合作共赢、共同发展主旋律。习近平指出，论坛北京峰会共同回顾了中非合作论坛成立18年来特别是2015年约翰内斯堡峰会以来中非全面战略合作伙伴关系取得的长足发展，审议了中非“十大合作计划”全面落实情况，对此感到满意。我们一致决定携手打造责任共担、合作共赢、幸福共享、文化共兴、安全共筑、和谐共生的中非命运共同体，筑牢中非关系政治基础，拉紧中非人民感情纽带，充实中非合作时代内涵。习近平指出，我们一致通过了峰会成果文件，为中非关系发展指明了方向。《关于构建更加紧密的中非命运共同体的北京宣言》全面体现了中非对当今世界重大问题的共识，彰显了中非团结友好、共享机遇、共迎挑战的决心。《中非合作论坛—北京行动计划》对未来3年和今后一段时间中非各领域务实合作进行了规划，展现了中非携手实施“八大行动”、推动中非合作提质增效的坚定意愿，描绘了中非合作共赢、共同发展的新蓝图。习近平强调，我们一致同意秉持共商共建共享原则，将中非合作论坛建设成为中非团结合作的品牌、国际对非合作的旗帜。我们将加强政策协调，推进落实论坛峰会成果，并把中非共建“一带一路”、非洲联盟《2063年议程》、联合国2030年可持续发展议程、非洲各国发展战略紧密结合起来，为非洲发展振兴提供更多机遇和有效平台，为中非合作提供不竭动力和更大空间。习近平指出，峰会围绕国际形势、和平安全、全球治理等重大国际和地区问题深入交换看法。我们决心加强沟通和协作，坚定维护开放型世界经济和多边贸易体制，反对保护主义、单边主义，共同维护彼此核心利益和发展中国家整体利益，积极推动建设相互尊重，公平正义、合作共赢的新型国际关系，为构建人类命运共同体作出新的更大贡献。习近平强调，新时代中非关系正蓄积起强劲动能，迎来广阔美好的前景。中国愿同非洲一道，乘着论坛北京峰会东风，全力推动中非战略合作伙伴关系不断迈上新台阶。我们要矢志不渝传承中非传统友好，让中非友谊之树更加根深叶茂；要矢志不渝深化中非政治互信，让中非合作战略基础更加稳固；要矢志不渝推进中非共同发展，让合作成果更多惠及中非人民；要矢志不渝加强中非团结协作，让世界和平发展大潮更加强劲。习近平指出，中非合作蓬勃发展，不仅促进了非洲发展进步，提振了非洲人民、国际社会对非洲发展前途的信心，更带动了国际合作伙伴倍加重视非洲，加大对非洲投入和合作。让我们以此次峰会为新起点，秉持初心，团结一致，为实现中非共同发展振兴的伟大梦想而努力奋斗。(image)非洲各国领导人高度评价此次峰会，一致认为峰会是加强非中团结合作的历史性盛会，向世界再次释放非中致力于加强友好协作、促进发展中国家大团结的强烈信号。很高兴更多非洲国家加入论坛，非中友谊朋友圈不断扩大。这次峰会务实高效，成果丰富，有力推动非中合作深入发展，开启了非中合作新时代。论坛将以构建更加紧密的中非命运共同体为引领，为推动构建人类命运共同体汇聚更多力量，为世界和平稳定与发展繁荣积蓄更多正能量。非方对中非合作论坛约翰内斯堡峰会确定的“十大行动计划”落实情况感到满意，高度评价习近平在北京峰会开幕式讲话中宣布的“八大行动”等对非务实合作新主张、新举措，表示有关举措和倡议完全契合非洲经济社会发展的优先领域，将加强对非中关系发展的顶层设计，在更高水平上实现非中合作共赢、共同发展，壮大发展中国家整体力量，推动国际秩序向更加公正、合理方向发展。非方支持并赞赏“一带一路”倡议，坚信非中共建“一带一路”将加快推动非洲区域一体化，并将为实现非洲联盟《2063年议程》以及联合国2030年可持续发展议程提供重要助力。非方表示，中国始终倾听、理解并支持非洲。中国帮助非洲时，从不干涉非洲国家内政。中国在对非合作中总是以义为先，与国际关系中长期存在的不平等局面形成鲜明对比。感谢中国在国际上主持正义，维护非洲和发展中国家正当权益。非中加强各领域合作将有力提升广大发展中国家在国际事务中的作用和影响。各方高度评价这次峰会通过的《关于构建更加紧密的中非命运共同体的北京宣言》和《中非合作论坛—北京行动计划（2019至2021年）》，将全力推进落实北京行动计划，构建更加紧密的中非命运共同体。丁薛祥、杨洁篪、王毅、何立峰等出席上述活动。</w:t>
        <w:br/>
        <w:t xml:space="preserve">    </w:t>
        <w:tab/>
        <w:t xml:space="preserve">    </w:t>
      </w:r>
    </w:p>
    <w:p>
      <w:r>
        <w:t>WXC7856</w:t>
        <w:br/>
      </w:r>
    </w:p>
    <w:p>
      <w:r>
        <w:br/>
        <w:t xml:space="preserve">    </w:t>
        <w:tab/>
        <w:t xml:space="preserve">   </w:t>
        <w:tab/>
        <w:tab/>
        <w:t xml:space="preserve"> </w:t>
        <w:br/>
        <w:t xml:space="preserve">    </w:t>
        <w:tab/>
        <w:t>明尼亚波利斯警察局4日公布京东商城创始人监首席执行官刘强东案件的报告，根据内容显示，刘强东于8月31日当晚，是以涉嫌“强暴”(rape)的重罪(felony)遭逮捕。明尼亚波利斯警察局发言人艾尔德(JohnElder)4日下午接受本报电话采访表示，刚刚公布的五页文件，是逮捕刘强东当晚的警察纪录，警察接到举报后赶到现场，依据受害者描述完成报告。这份报告显示，45岁的刘强东是以“强暴”重罪遭逮捕，从警方据报到场到完成报告，当地负责该案的警察都挂著随身摄影机全程纪录。报告中提到，警察接到性犯罪强暴(Criminal Sexual ConductRape，CSCR)的举报到场，受害人报案完成后，警方发给了她报案的蓝卡(bluecard)，同时也拍下现场及受害人照片，嫌犯遭逮捕后，转送到亨内平郡(HennepinCounty)监狱关押，此案进行调查时，警察随身摄影机全程开启。艾尔德说，刘强东涉嫌强暴重罪，但仍从监狱无保释放且回到中国的原因，是因为他还未被控罪。警方在报告中是以“609.342”的罪名逮捕刘强东，根据明尼苏达州的法律，609.342为性犯罪五级中的一级重罪(CriminalSexual Conduct in the First Degree)。中媒报导，在美国涉入性侵疑云的中国京东集团董事局主席刘强东（右3），4日上午在京东总部公开现身，出席京东与中国如意控股集团的战略合作签约仪式。（取自成都商报微博，图源为上游新闻）中央社</w:t>
        <w:br/>
        <w:t xml:space="preserve">    </w:t>
        <w:tab/>
        <w:br/>
        <w:t xml:space="preserve">    </w:t>
        <w:tab/>
        <w:t xml:space="preserve">    </w:t>
      </w:r>
    </w:p>
    <w:p>
      <w:r>
        <w:t>WXC7857</w:t>
        <w:br/>
      </w:r>
    </w:p>
    <w:p>
      <w:r>
        <w:br/>
        <w:t xml:space="preserve">    </w:t>
        <w:tab/>
        <w:t xml:space="preserve">    </w:t>
        <w:tab/>
        <w:t>前天，我们爆出了“京东老板刘强东涉嫌性侵被美国警方逮捕”的新闻，此消息一出，国内外都炸开了锅。各大主流媒体纷纷对此事进行报道。今天，“刘强东性侵事件目击者爆料：一桌喝32瓶！女当事人被灌大量红酒”的消息再次吸引了大家的注意。目击者称，宴会中刘强东的这一桌有大约10人，受害女生作为该桌唯一女性坐在刘强东身边，被灌大量红酒。那么，还发生了什么？我们得到了一份警察带走一位疑似刘强东的中年男子的视频：以下是视频截图：对照这份美国警方的逮捕和保释记录。记录显示，一名叫Liu,Qiangdong的男子，的确在8月31日的时候被明尼苏达警方逮捕，但很快被释放了。根据记录显示，目前此案的状态是released pendingcomplaint，也就是虽然刘强东已被释放，但仍在等待司法方面的进一步处理，且拘留理由一栏是probablecause，即警方已掌握“合理理由”。所谓“合理理由”，是指警察掌握了足以让具有一般谨慎程度的人有理由认为发生了犯罪的事实信息。与此同时，根据网络爆料，受害者女生已经得到律师协助。</w:t>
        <w:br/>
        <w:t xml:space="preserve">    </w:t>
        <w:tab/>
        <w:t xml:space="preserve">    </w:t>
      </w:r>
    </w:p>
    <w:p>
      <w:r>
        <w:t>WXC7858</w:t>
        <w:br/>
      </w:r>
    </w:p>
    <w:p>
      <w:r>
        <w:t xml:space="preserve">这个消息一出就炸锅了！很多外国媒体也纷纷对此事进行报道。对此，京东立刻作出了回应称：“遭遇到了失实指控，经过当地警方调查，未发现有任何不当行为。”截止到今天下午，京东方面表示刘强东已经回国。除此之外，也没有更多的信息了。书记本着“理性吃瓜”的原则，对于刘强东事件的真假不做任何评价。但是，有一件事不得不提的是，刘强东的这个事件，却把女人的胸推到了风口浪尖。总结起来就是，胸小就活该被出轨，胸大就活该被性侵。 </w:t>
      </w:r>
    </w:p>
    <w:p>
      <w:r>
        <w:t>WXC7859</w:t>
        <w:br/>
      </w:r>
    </w:p>
    <w:p>
      <w:r>
        <w:t>(image)工藤静香与木村拓哉的的结合，在不少女网友严重时不可饶恕的事情。在日本，艺人特别是偶像明星的婚恋受到粉丝的的影响很大。(image)因此，偶像的恋爱与结婚都要向经纪公司申请。作为杰尼斯J家的王牌组合，当年SMAP在解散的时候，团队都到了需要站出来向大众道歉的程度。(image)J家的艺人是不允许有恋情的，2000年木村拓哉在SAMP演唱会后的记者会上公布了与工藤静香结婚的消息。消息传出之后，工藤静香就变成了全网女粉丝的公敌。而木村拓哉因为这样的决定也遭到经纪公司的封杀，只能拍一些冷门的剧。不过再冷门的剧因为有木村拓哉的存在，也能在没有任何宣传的情况下变成爆款。(image)当年的木村拓哉颜值突破天际，在90后年龄层中也有许多粉丝。他的存在就是一个神话，即便是放到现在来看也不会过时。(image)不过当时的工藤静香也是非常受欢迎的女歌手，与木村拓哉可以算得上是天造地设的一对。(image)木村拓哉在婚后依然有这非常高的人气，这是在之前都没有过的，他也是唯一一位没有因为婚姻被推下神坛的男艺人。(image)如今于他相关的内容依然能够轻易的上热门，可见男神的影响力有多大。最近，木村拓哉女儿的出道也被不少网友谈起。木村拓哉的两个女儿都非常地有才，但仅凭木村拓哉女儿这个名号就足以让她备受关注。(image)木村拓哉并不希望女儿进入演艺圈，从很早之前他就非常注重保护家人的隐私。他家的住处也是处于一种全封闭的状态，从他宣布婚讯的那一刻起就决定自己的婚姻不要被外界打扰。这样的态度也获得媒体的尊重，媒体上很少出现一家人的私照。(image)不过，人们依然不打算原谅那个抢走她们梦中情人的女人工藤静香。经过这么多年了，工藤静香也成为两个孩子的妈妈，偶尔上上节目还会遭到网友调侃。但是人家并不在意这些。(image)工藤静香非常喜欢养花，也会在自己的个人账号上晒出这样的图片。这一次，粉丝在她的照片中第一次看到了木村拓哉家豪华的厕所。她都把花养到厕所去了，这是有多么喜爱。(image)尽管不想承认，但是依然想要做一些挣扎的网友就调侃道，这么多花打扮得整个厕所像极了夜店。如今已是大叔的木村拓哉会怎么想？大叔的魅力不减当年呀</w:t>
      </w:r>
    </w:p>
    <w:p>
      <w:r>
        <w:t>WXC7860</w:t>
        <w:br/>
      </w:r>
    </w:p>
    <w:p>
      <w:r>
        <w:t xml:space="preserve">　　重庆长安铃木汽车有限公司（以下简称“长安铃木”）50%股权的价格，只有1元。　　9月4日盘后，重庆长安汽车股份有限公司（长安汽车，000625）公告称，长安汽车9月4日与铃木株式会社（以下简称“日本铃木”）及铃木（中国）投资有限公司（以下简称“铃木中国”）达成协议，以1元人民币现金收购日本铃木及铃木中国分别持有的长安铃木40%股权及10%股权。2018年12月31日前股权交割。　　收购完成后，长安汽车将持有长安铃木100%股权。这也意味着，曾经凭借奥拓车风靡中国的日本铃木公司，在中国市场完成了又一次撤资。　　公告显示，长安铃木截至2018年4月30日的总资产账面价值为453052.48万元，评估价值为471304.91万元，增值额为18252.43万元，增值率为4.03%；总负债账面价值为480444.18万元，评估价值为480444.18万元，无评估增减值；净资产账面价值为-27391.70万元，净资产评估价值为-9139.27万元，增值额为18252.43万元，增值率为66.63%。　　公告称，此次交易符合长安汽车长期发展战略，有利于公司整合资源，不存在损害本公司和股东利益的情形。　　长安汽车称，收购长安铃木股权符合长安汽车的战略诉求：一是长安铃木资产质量良好，厂房生产线等设备设施较为完善；二是长安铃木目前为长安代工部分产品，剩余产能可作为重庆基地产能补充；三是收购长安铃木股权有利于长安铃木员工及相关方稳定。　　9月4日，长安汽车收涨0.57%，收于7.02元/股。　　对于铃木来说，卖掉在长安铃木中的持股，就意味着它们放弃了最后一块“阵地”。　　因为在不久前，日本铃木已经退出了在中国的另一家合资公司昌河铃木。　　当时即有接近长安铃木的人士对澎湃新闻表示，长安和铃木确实有在商讨如何继续下去，但内部还没有明确日方是否撤资。　　官方资料显示，长安铃木现有两座工厂，3400名员工，均位于重庆市巴南区。根据公开报道显示，两座工厂现有产能为35万辆车/年。　　今年6月，澎湃新闻记者在重庆市巴南区的长安铃木汽车生产厂探访时，一位工作十余年的长安铃木员工对澎湃新闻记者介绍，“厂里工人不多，现在基本也就一班倒。一天能产个百八十辆车吧。”　　NHK的报道中认为，铃木缺乏新能源车型，导致企业面临巨大的合规压力，是铃木有意退出中国的一大诱因。　　2018年4月起，中国开始施行《乘用车企业平均燃料消耗量与新能源汽车积分并行管理办法》，对企业提出平均燃料消耗量及新能源车两项积分考核，缺乏新能源车型的车企，将面临极高的造车成本。为此，诸多车企都开展各种各样的新能源化。　　但铃木在这方面进展不力。目前，铃木的眼光已经放在印度等新兴市场。　　相关数据显示，2017年，铃木汽车全球销量达322万辆，其中日本本土为66.8万辆，印度市场为165.4万辆。中国市场11.4万辆的销量，不足其全球份额的4%。　　不只是中国。　　早在2013年2月，铃木美国汽车公司就在美国获准破产，离开了经营28年的美国汽车市场。</w:t>
      </w:r>
    </w:p>
    <w:p>
      <w:r>
        <w:t>WXC7861</w:t>
        <w:br/>
      </w:r>
    </w:p>
    <w:p>
      <w:r>
        <w:br/>
        <w:t xml:space="preserve">    </w:t>
        <w:tab/>
        <w:t xml:space="preserve">    </w:t>
        <w:tab/>
        <w:t>川普还在竞选美国总统时，就对媒体表示“世界贸易组织（WTO）完全是一场灾难”。自从就任后，他也多次表达了对WTO的不满，并传过他私下告知白宫高官希望退出WTO。上周，川普首次明言有意退出WTO。他接受彭博社采访时表示，如果WTO不改变其对待美国的方式，便会退出该组织。他还形容建立世贸协定是“历来单一最差的贸易协议”。川普的这一威胁惊动了WTO。WTO总干事阿泽维多接受媒体采访时表示，该组织希望与越来越挑剔的美国展开对话，以在一系列领域实现改革，包括基于共识的决策过程。阿泽维多还指出，为了让该机构对成员国的需求做出更积极的反应，讨论是必要的，“我想我们的谈话已经开始了”。美国为何炮轰WTO？20多年前，在美国的推动下，WTO正式成立，该组织旨在打破保护主义壁垒，确保各国遵守国际贸易规则。具有讽刺意味的是，20多年后，破坏WTO的也是美国。除了言论上的攻击，川普政府还在行动中让WTO可能面临瘫痪。据《日本经济新闻》报道，美国8月27日告知WTO，反对9月任期到期的高级委员连任。如果该委员无法连任，高级委员将减至3人，这是审理案件所需的最低限度人数。值得注意的是，另外两名委员也将于明年年底前离职，如果没有新的委员加入，WTO重要职责的纷争解决处理机能将不可避免地陷入瘫痪状态。这意味着，如果美国与其他国家发生贸易争端，便没有一个第三方组织作仲裁或调解。有观点指出，从奥巴马前政权开始美国就对WTO的纷争处理感到不满。美方认为上诉机构法官“逾越”权力，将WTO法律阐释得超出了条约所预见的范围。美国和其他一些国家认为，应该由成员国而不是上诉法官来决定模棱两可或有争议的问题。此外，美国认为WTO作出了很多对本国不利的判决，要求WTO实施改革。去年，川普接受美国福克斯新闻采访时就说：“世贸成立根本是惠及所有人，除了美国……我们输掉了官司，几乎所有在世贸打的官司也输掉了。”事实上，川普的说法有点夸大其词。据英国广播公司（BBC）报道，美国自世贸成立以来总共提出123宗投诉，是所有成员国之中最多，当中大部分通过谈判解决，54宗进入正式诉讼。美国在49宗个案、即91%的案件中，被裁定至少一项投诉成立获胜。英国《卫报》也指出，作为一个律师之国，美国擅长在世贸组织中争取自己的利益，赢得的次数多于失去的次数。英国伦敦大学学院国际关系副教授阿布哈博指出，美国一方面透过世贸起诉其他国家，一方面又不任命法官来阻止其运作，是有意搞乱世贸，也显示美国在世贸上有很大权力。尽管如此，WTO仍试图与美国磋商，并对自身进行改革。阿泽维多表示，他与美国贸易代罗伯特•莱特希泽的对话渠道非常开放，“我们一直在谈论这个问题”。阿泽维多表示，他已经敦促华盛顿提出具体的改革建议。但他担心的是，对话“进展太慢”，如果WTO再失去一个成员，上诉机构就无法运作。美国退出WTO会有何影响？川普上任以来就相继退了不少“群”，这次退出WTO的可能性有多大，目前还不确定。值得一提的是，《卫报》报道称，美国退出世贸组织不是总统一个人说了算，需要得到国会的联合授权。在过去近20年中，美国国会曾两次就退出WTO进行投票，最终“退群派”均以悬殊结果落败。另外，根据WTO《建立世界贸易组织协定》第15条，任何成员国可以自由退出WTO，但是必须向世贸组织的总干事递交退出的书面通知，在世贸组织的总干事收到退出通知之日起6个月后，退出才生效。也就是说，在正式生效之前，申请退出者仍然是世贸组织的成员，它还要继续享有相应的权利，并且要继续承担相应的义务。BBC指出，美国退出世贸不是短期之内会发生的事情，但一旦退出，将会影响深远，打击全球多边主义。据悉，美国的进出口额2017年在世界贸易中占比分别约为14%和9%。而美国几乎全部的贸易额都与其他世贸组织成员国联系在一起，世贸组织国家与美国的贸易额约占美国外贸总额的98%-99%。阿泽维多接受彭博社采访时也表示，美国贸易额约占全球贸易的11%，要是美国离开WTO，对于双方来说都是一个打击。而且如果其他成员不再受WTO规则的约束，也将使美国企业在全球更容易受到商业歧视和新关税的影响。曾经为世贸提供法律咨询的香港大学法律系副教授詹姆斯‧弗莱（JamesFry）表示，美国退出世贸会引发连锁反应，令一些国家跟随美国步伐退出世贸，“作为多边贸易组织，世贸便会变得不太有关连”。弗莱担心，如果国家离弃世贸，倾向双边主义，而非多边主义，会回到二战前那种“以邻为壑”的情况，即是一些国家为了维护自身国家利益，作出损害他国的行为，对贸易和国际和平会带来灾难性的影响。美国彼得森研究所（PetersenInstitute）在最近的一篇论文中也指出：如果不能解决这场危机，世界贸易体系就有可能重新回到以权力为基础的全面自由贸易体系，允许大玩家单方面采取行动，并利用报复手段得逞。不过，俄经济发展部指出：“要想确保在退出WTO以后的优厚条件，美国将不得不与所有大型贸易伙伴，包括欧盟和中国等签署贸易协议。这些协议的条件不会比世贸组织框架内现有条件更有利于美国经济。”该部补充说：“因此，美国商界不会允许川普兑现他的威胁。何况，仅仅总统的意愿不足以退出世贸组织，还需要美国国会的决定。”</w:t>
        <w:br/>
        <w:t xml:space="preserve">    </w:t>
        <w:tab/>
        <w:t xml:space="preserve">    </w:t>
      </w:r>
    </w:p>
    <w:p>
      <w:r>
        <w:t>WXC7862</w:t>
        <w:br/>
      </w:r>
    </w:p>
    <w:p>
      <w:r>
        <w:t>(image)张馨予和何捷的婚礼8月举办，张馨予在微博晒出了婚礼现场的视频时，可以看到现场虽然并不算豪华，但是也十分温馨。其实早在结婚之前，张馨予和何捷的婚礼就说要一切从简，并且无论是家人还是圈内人都尽量少请。当天还有网友曝光张馨予的婚纱价格，并不是像其他明星那样动则几十万。张馨予的闺蜜也在微博发文，谈了她对这次婚礼的看法，她提到当天的婚礼比较简约，并没有大操大办，还说了张馨予在其中的不容易。(image)尽管如此，有网友发现张馨予在婚后遭受了网络暴力，网友晒出了网络截图，爆料称张馨予本人亲自举报了网友人身攻击的恶意诽谤言论，维护自己的合法权益不受侵犯。(image)有网友称，张馨予这么做是为了维护自己老公的权益，毕竟对方的身份，现在自己也是一名“军嫂”，有义务去维护。(image)网友们看到后纷纷留言称：“结婚之后就应该好好祝福”、“当军嫂不容易，张馨予已经是一个很能吃苦的女孩子了”。</w:t>
      </w:r>
    </w:p>
    <w:p>
      <w:r>
        <w:t>WXC7863</w:t>
        <w:br/>
      </w:r>
    </w:p>
    <w:p>
      <w:r>
        <w:t>聂学生对张焕枝说，“现在吃的穿的都有，我再没什么遗憾了，就是我走的时候，你记着把树斌的判决书给我带一份。我拿着到地底下了好向人解释，咱儿这一辈都清清白白。”(image)2016年12月3日，河北省石家庄鹿泉区下聂庄村，聂父聂学生。图片来自视觉中国文｜新京报记者王佳慧编辑| 苏晓明 校对| 郭利琴►本文约3477字，阅读全文约需7分钟8月30日午后，张焕枝一个人坐在宽敞的堂屋内，握着蒲扇，缓慢地一扇又一扇，眼神怔怔地看着房门，“以前我出去，知道家里有个人等着我回来，现在也没了。”老伴儿聂学生去世突然。8月25日清晨，在地里干活儿的张焕枝被邻居喊回家，老伴儿趴在院子里，已经没了呼吸。73岁的聂学生因高血压引起心脏病离世。此时，距儿子聂树斌被改判无罪不足两年。“老头儿还没过了几天好日子，就走了。”村民议论说。聂家的白事，很快传遍了整个村子，乡亲往来吊唁。按河北当地风俗，离世三天内，遗体火化下葬。告别时，张焕枝把最高人民法院改判儿子无罪的判决书，塞进了聂学生的衣袖里。“他之前跟我说过，没有遗憾了，只带着树斌无罪的判决书走，到了下面，好跟人解释得清清白白。”聂学生的心愿一切像从未发生过。8月30日，下聂庄村广场一阵热闹，村民聚在一起，讨论着今年村里核桃的收成，“头年的时候秧更好，又圆又大皮儿还薄”。74岁的张焕枝边听边帮着收核桃的小贩，挑拣裹着青壳的核桃，外壳开裂的拣出放一块，果皮完整的装麻袋称重。一、二、三……共十袋，每袋60斤，外加零余32斤，张焕枝从收货小贩手里收下663块钱。这些刚从2亩地核桃树上打下的新鲜核桃第二天就会送到北京销售。(image)张焕枝跟收核桃的小贩核算价格。新京报记者王佳慧摄忙了大半天，张焕枝脖子后颈汗津津的，她扛着半麻袋被挑拣出来的外皮开裂的核桃，铺在自家院子里晾晒。果子流出的汁水把手沾染得黑糊糊，张焕枝佝着腰半蹲，砸开核桃坚硬的果皮，里面随即露出白白嫩嫩的瓤，放嘴里嚼，脆脆的。往年，张焕枝还会混一些红枣晒在窗沿边，老伴儿聂学生爱吃。张焕枝可以平静地讲述这几天发生的变故，生死离别对于这位74岁的老人来说，大半生已历经不少。接受、消化突如其来的苦痛，再将自己搬回生活的轨道。8月25日清晨，聂家院门外流了一滩水，西侧邻居路过时以为水管漏水了，刚进院门就看到趴在水池边一动不动的聂学生。邻居喊村里的小年青人扯着嗓子叫，把在地里劳作的张焕枝喊回家。她匆忙赶回，刚过早八点，老伴儿已没气了，锅里还留着聂学生起床后为张焕枝馏好的热馒头。“身上都好好的，也没破皮流血，应该是高血压引发心脏病走了。一点儿征兆没有。”这几个月，做过膀胱病变手术的聂学生身体已经好转，平常都能用筷子夹住花生豆，最大的不便就是腿脚慢，走起来呲啦呲啦磨着地。(image)卖完核桃后，张焕枝在自家院子里晾晒核桃。新京报记者王佳慧摄族里人帮着张焕枝和女儿聂树惠料理后事，“家里条件一般，但我也不希望（丧）事儿办太小了，对不住我这个老头。”丧葬统共花了2万多，张焕枝还没来得及细算账目，几天来不断招呼着族里前来吊唁的亲友。得知消息的聂案律师李树亭匆忙赶来“这事儿太突然了，上次来看老人还挺精神。”张焕枝反倒安抚着每一位来客，“这事儿我想得通，一点点接受吧。”当众人逐渐散去，屋里恢复安静，她想想，心底还是希望事情能来得有征兆些，“哪怕在医院端屎端尿伺候几天老伴儿，也算是一次告别。”临了，她没忘记老伴儿曾留的嘱咐。儿子的案子平反后，全家都松了口气。一天夜里，老两口念叨起捱过的这些年，聂学生对张焕枝说，“现在吃的穿的都有，我再没什么遗憾了，就是我走的时候，你记着把树斌的判决书给我带一份。我拿着到地底下了好向人解释，咱儿这一辈都清清白白。”火化那天，张焕枝把2016年12月最高院判决聂树斌无罪的判决书拿了出来，一式三份，她把其中一份儿塞进了聂学生的袖筒里，一起烧了。腰杆子能挺起来了家里已经没有了办过丧事的痕迹，只是里屋靠窗的那张床空了，大门口的对联被撕得只剩高处一角。去年春天，聂家拆掉了原先黑黢黢的老屋，盖了新房，钱是从聂树斌案268万余元的国家赔偿里出的，当成是儿子为他们盖的。老两口过了一年多的舒坦日子。聂学生见人会笑眯了眼睛，哪怕腿脚不利索也会踱着步子到村里广场坐坐。原先是闷头不说话只听人闲唠，案子平反后，他底气足了起来。见到邻居说：“原先觉着自己是个废人，现在腰杆子能挺起来了。”侄子跃进看着聂学生精神越来越好，“不像心里挂着个大石头了，开朗了不少。”(image)2016年12月2日，河北省石家庄鹿泉区下聂庄村，患有偏瘫的聂树斌父亲聂学生在家附近。20多年，聂学生和张焕枝没正经过过除夕夜，跨年时也和往常一样——八九点钟关灯睡觉。夜晚村里的炮仗噼里啪啦吵醒了，翻个身接着睡，热闹喜庆传不到心里。平反后的第一个春节，两人看了3个多小时的春节联欢晚会，还破天荒喝了红酒。聂学生是村民口中“老实得不能再老实的人”，家里四个弟兄，他排老四。年轻时不惹事不抬杠，没和人急过脸，总是一个人在默默做活儿。他当了五年兵，1969年复员后，被分配到石家庄联碱厂烧锅炉，一个月挣37.5元。张焕枝看聂学生人朴实，直来直去不绕弯，两人结婚只有一辆自行车当彩礼。日子一点点过，聂学生去十四五里地外的厂子里上班，张焕枝留在村里种几亩地，日子过得清苦，却有滋味。两人有了一儿一女，在村里老人的记忆里，聂家儿子聂树斌长相像年轻时的聂学生，性子也像，不擅说话。张焕枝看着孩子一天天长大，还没来得及为他们婚事打算，聂树斌就因涉一起强奸杀人案被逮捕。1995年，21岁的聂树斌被判处死刑。聂学生是去监狱给儿子送衣服时，被小卖部的人告知聂树斌已经被枪毙。从市里返回，聂学生边哭边磕磕绊绊地骑着自行车回家。往后聂家的日子都是“熬”。聂学生觉着自己没用，一是救不了儿子，二是因为儿子的离世，一年后，他吃了一罐安眠药，被抢救过来后得了偏瘫，丧失劳动能力。张焕枝能理解老伴儿那时的感受。聂学生工作的厂子里有接班指标，厂里老员工不干了，儿子或女儿可以接替进厂工作。儿子出事那一年，一茬又一茬18-24岁的小青年们进了工厂。新人分配给老师傅带着实习，聂学生看着一堆的小青年，没有一个是儿子的面目。“时间长了一点点把内心的支撑消磨没了。”抢救后，聂学生无法自理，喂饭一口口喂到嗓子眼儿都会吐出来，张焕枝扶着他在院子里一点点挪动练习走路。对于一个男人而言，丧子、背着不清白的名声、又失去劳动能力，聂学生经常重复的一句话是“真活得没意思。”张焕枝觉得自己身上担子越来越重。但横祸袭来，人只能自我调解，谁都帮不了，这是张焕枝自己悟出的道理，她和聂学生说：“儿子没了，我们就活出个人样来让他们看！”他总是游离在人群之外对于儿子的事儿，老两口不向别人解释，“说不清，就不说了。”聂学生偏瘫后没了工资，长达7年的时间里，他们每月只有厂里发的380块基本生活费过活儿。聂案起起伏伏21年，张焕枝在北京、石家庄等地为儿奔波，有时一走三四天。走之前，她提前备好馒头烙饼，聂学生到了饭点自己做点儿汤就着吃。多数时候，身体偏瘫的他一个人拄着拐杖一点点踱步到村里槐树下，等老伴儿回家。但他从来不跟村里人说老伴儿出门了不在家，“我怕她受欺负，我在家好歹是两个人。”回忆起那时候和老伴儿嘱咐，张焕枝笑了，“这老伴儿啊，就是老来伴儿。”(image)聂树斌老家探访2016年12月02日，河北鹿泉，中午十时四十分许，聂树斌父亲和姐姐得知聂树斌无罪的消息，两人情绪激动，喜极而泣。新京报记者彭子洋摄聂学生怕张焕枝在外面受脸子、受欺负，总是对她重复“甭管办成办不成，咱都高高兴兴回来，不要委屈了。”早些年张焕枝总是白跑一趟，回家跟聂学生讲，聂学生在一旁听着，嘴里劝“别气、别气”。两个人给彼此打气，也不知道啥时候是个头，过了一年又一年。女儿聂树惠印象里，父母明显可见的老去，是“聂树斌案”真凶王书金被捕，但弟弟的案子依然没回转的那几年，白发一茬茬往外冒遮都遮不住，脸上老年斑愈加明显，父亲佝偻着背，行动更缓慢了，“希望燃起又破灭，反复煎熬着，整个人看着都没劲儿。”在申冤的二十多年中，案件每有了新的进展，聂家总会迎来一拨又一拨外来者。张焕枝多是张罗的那个人，诉说家里的经历，感谢来访者，待人接物大方有礼。聂学生很少说话，他总是游离在人群之外，喂喂狗看看鸡。他似乎把情绪掩藏在了内心最深的地方，也鲜有对外诉说的欲望。他拎着一个空油漆桶，一点点挪步到村里翻盖民居的地方，拣些废弃的木料，留给家里生火做饭用。像个普通的农村老人，看着来来往往的人们。在下聂庄村民的印象里，村里最轰动的一次是聂案平反时，2016年12月，聂家的院子里围满了人。聂学生守在电视机前等结果，聂树惠收到了丈夫发来的短信：无罪。数十年等来的结果被镜头记录下那一刻——聂学生拄着拐杖痛哭流涕，女儿树惠靠在父亲的肩头。他说，感谢所有帮助过我们的人，儿子终于可以瞑目了。这是很多人回忆里，聂学生情绪最激动的时刻。聂家多年的心愿了了。一年前，聂学生坐在盖好的新房里，跟张焕枝说：“咱们家里的日子全靠着你，不是你的话，日子不会是这样。我感激你，也佩服你。”回想起老伴儿生前的话，张焕枝觉着暖心，扶持着大半辈子，只有两个人知道如何度过了每一天。张焕枝刚习惯了老两口一起生活，如今，她不得不再去适应一院一人的日子。她在想，要不去学着打打麻将？或是多去村里广场和人唠唠嗑？总之，要让自己忙起来，无暇多想逝去的二十三年</w:t>
      </w:r>
    </w:p>
    <w:p>
      <w:r>
        <w:t>WXC7864</w:t>
        <w:br/>
      </w:r>
    </w:p>
    <w:p>
      <w:r>
        <w:t xml:space="preserve">(image)据台湾联合新闻网9月4日报道，隶属于台湾地区行政管理机构的“海洋委员会海洋保育署”（以下简称“海保署”）4日上午公布今年上半年各县市海洋垃圾清除成果，上半年海洋垃圾清除总量达55吨，有9成海洋垃圾无法回收。　　“海保署”说，今年上半年与各县市政府联手推动海洋污染防治，海洋垃圾清除总量达55吨，包括岸际垃圾32吨，海漂垃圾16吨，海底垃圾7吨。　　“海保署”分析，2018年上半年度各县市的海洋垃圾中，资源垃圾占7.4%，非资源垃圾占92.6%。资源垃圾当中，以宝特瓶比例最高。非资源垃圾中以废弃渔具及保丽龙的比例为多。　　报道称，海洋垃圾大多属无法回收物质，除须付出清运成本，还须负担焚化处理费用等，所需的高社会成本，凸显海洋垃圾问题的急迫性。　　“海保署”表示，从分析显示，来自岸际、海漂、海底的废弃物都因人为活动所产生。各种海洋垃圾及污染来源组成复杂，回头检视如何阻绝海洋污染，关键首重源头减量、预防及移除、落实管制措施、扩大公私合作参与及强化海洋污染防治执行，并推广海洋环境教育。 </w:t>
      </w:r>
    </w:p>
    <w:p>
      <w:r>
        <w:t>WXC7865</w:t>
        <w:br/>
      </w:r>
    </w:p>
    <w:p>
      <w:r>
        <w:t xml:space="preserve"> 　　大型灾难恐怖片《开学》近两天在全国范围内正式上线，于是这个一年一度“孩子撒泼打滚暴风哭泣，家长连拖带拽一脸崩溃”的送学日又来到了。　　眼见终于可以把孩子送进学校，结束暑期又上班又带娃的艰难历程，许多家长从开学前一晚就开始做功课，用新文具、小零食又哄又骗，但依旧无法阻拦孩子们在抗拒开学这件事上的洪荒之力。　　　　幼师当“门神”拦住鬼哭狼嚎要出逃的小朋友 　　家长老师都很头疼：小孩不愿意上学怎么办？有一位爷爷反手就甩了一个超纲答案。　　在幼儿园校车的发车点，只见一位爷爷一手提着小书包，背上还背着什么。　　　　直到走近了，围观众人才发现——他背了个蛇皮袋，蛇皮袋里是个娃！　　　　原来，因为孙女死活不愿意去上幼儿园，闹得爷爷实在没辙了。　　眼见就快要迟到赶不上校车了，无奈之下，爷爷只能掏出“上学利器”——蛇皮袋，直接把孙女塞进了蛇皮袋，不由分说一口气给背到了发车点。　　　　　　　　接送老师憋不住了：哈哈哈哈哈哈哈哈哈哈哈哈哈哈……　　“大妹子！来，帮把手掏一下娃娃，卡着了！”　　　　奶娃：woc这袋子里装了个啥？？　　“娃呀别哭了哈，走两步就到了啊……”　　　　　　“小祖宗，走好了您那！”　　　　走你！　　孙女：嘤嘤嘤……我是谁，我在哪儿，我是亲生的吗？　　　　这得亏是背到校车发车点，不然还以为是拐卖小孩的……　　网友：心里阴影面积不用求，是整个身体没错。　　　　　　</w:t>
      </w:r>
    </w:p>
    <w:p>
      <w:r>
        <w:t>WXC7866</w:t>
        <w:br/>
      </w:r>
    </w:p>
    <w:p>
      <w:r>
        <w:t>(image)　　在亚运会的比赛结束后，中国女排也开始了新的征程，现在已经前往去参加瑞士女排精英赛。而在女排姑娘们继续为冠军而奋斗的同时，国内也传出了不少的好消息，真可谓是喜讯不断呀！首先就是根据中国排协在官网上发布的集训通知中，出现了功勋教练陈忠和的名字，他将以领导小组成员的身份加入到2018年女排集训中，61岁的陈忠和复出继续为中国女排贡献自己的一份力量，这让网友都非常的感动。　　　　而这还只是其中一个好消息，在女排北京小分队的训练中，张常宁加入其中，这无疑是增强女排的实力。众所都知，张常宁因为伤病的原因，很长一段时间都处于养伤康复阶段，亚运会期间还接受了男篮球员吴冠希的求婚。她的回归让球迷很高兴，或许能够出现在世锦赛的大名单中。这是关于阵容方面传来的好消息，而后面还有好消息传出。　　　　　　因为伤病退役的女排队长魏秋月，现在是天津体育职业学院副院长，不过她依旧非常关注中国女排。据悉，魏秋月将在世锦赛期间前往日本，担任女排世锦赛的解说员，希望用更加专业的独家视角，给球迷更好的观看体验。魏秋月也希望用这样的方式，继续为中国女排贡献自己的力量，让更多网友能够去深入了解中国女排，能够起到更好的宣传推广作用。这些消息不断传来，可以看出女排在能取得优秀成绩的背后，还有很多人都默默在为女排做自己的努力。　　　　特别要说到的还是陈忠和，当年在女排困难时期上任，并且率队获得雅典奥运会冠军。2009年合同到期后，却没有能够续约，选择低调的回到福建。去年陈忠和已经辞去了福建体育局副局长职务，也算是正式退休了。不过如今61岁的他选择复出，确实让很多网友都非常感动。中国女排连续传出好消息，也希望在外征战的球员们能够取得好成绩，加油！</w:t>
      </w:r>
    </w:p>
    <w:p>
      <w:r>
        <w:t>WXC7867</w:t>
        <w:br/>
      </w:r>
    </w:p>
    <w:p>
      <w:r>
        <w:t xml:space="preserve"> 　　“若留在台湾就没有任何机会，来中国大陆为的是希望”，一名赴陆工作的台工程师如是说。9月4日，路透社发表了一篇题为《大陆以丰厚的薪水和福利，从台湾挖了大批芯片人才》的文章，其中指出工资的大幅提升，一年8次免费回家，还有一套高补贴公寓，这对一个台湾芯片工程师来说，是一个无法拒绝的理想工作机会。　　尽管台当局为留住人才作出了相应举措，但成效甚微。更有不少台工程师直言，“在中国大陆挣三年的钱，相当于在台湾挣十年的钱”。　　　　报道称，从台湾吸引半导体人才，已成为大陆积极发展芯片行业，以减少对海外公司依赖的一个关键部分。相比起招聘韩日甚至欧美国家的人才，因有相同的文化和语言，台湾的工程师能更好的适应大陆的环境和更快更好地投入工作。　　业内人士称，中国大陆的这一举措始于2014年，如今随着中美贸易紧张局势的升级而加剧，暴露出中国大陆对外国制造芯片的过度依赖。　　2017年，中国进口了价值2600亿美元的半导体，超过了原油进口。而根据中国半导体工业协会的数据，同一年国产芯片占国内需求的比例还不到20%。　　据台北招聘公司H&amp;L ManagementConsultants估计，今年迄今已有300多名来自台湾地区的高级工程师已经前往中国大陆芯片制造厂商。而在此之前，自2014年中国大陆成立220亿美元芯片产业发展基金以来，已经有近1000名这样的人员前往大陆。　　这家招聘公司的经理林宇轩（音译）表示，台湾的工程师受到中芯国际等大陆芯片制造商提出的高薪、福利和高职位诱惑，他们中许多人都说，“在中国大陆挣三年的钱，相当于在台湾挣十年的钱，可以早一点退休”。　　台湾继承芯片联咏科技公司副董事长兼总裁史蒂夫·王（SteveWang）表示，在过去两年里，该公司的一小部分员工已跳槽前往中国大陆。他承认，联咏科技在员工待遇上很难与大陆竞争对手相竞争。　　一位不愿意透露姓名的工程师表示，他的大陆雇主向他提供了一套新的三居室公寓，有40%的折扣，条件是他在公司工作5年以上，此外还提高了50%的工资。他还表示：“大陆敢于烧钱，而台湾公司的资源有限。”　　报道还称，在中国东部新成立的芯片制造商芯恩（青岛）集成电路有限公司的一位高管表示，该公司最近招聘的120名工程师中，约有三分之一来自中国台湾。　　“我们不缺钱，我们需要的是人才”，这位高管表示，“台湾工程师最有经验，可以帮助我们培养本地人才。”　　去年3月，还曾有台媒透露称，大陆企业不仅给出3倍高薪，且手中还握有台工程师名单。一位曾向紫光求职的台湾工程师透露，“华亚科的离职主管，都知道要挖谁，工程师们也知道想跳槽该向谁报名。”问离职的华亚科主管，每个人都知道想要跳槽该打哪个电话。　　　　为了留住人才，台当局7月份承诺放宽对职工持股的税收管制。　　台湾国家发展委员会（NDC）主任陈美玲表示，大陆一直在吸引台湾的人才，台当局已经修改了相关规定，以帮助企业留住人才。　　台知识产权机构法律事务主任表示，“人才的流失”可能导致商业秘密泄露，台当局正在努力保护核心技术。此外，台湾地区企业也在努力提供自身的激励措施。　　不过报道称，尽管台湾方面做出了这些努力，台工程师们还是难以抗拒中国大陆的诱惑。37岁的芯片工程师汤米·黄，在2016年加入位于中国大陆南方、由台联华电子（UMC）与中国大陆合作伙伴的合资企业UnitedSemiconductor。他表示，台湾地区为留住人才所做的努力对他未起作用。　　“如果你留在台湾，你就没有任何机会”，汤米·黄表示，他的中国雇主每年为他5岁的孩子提供6万元人民币的学校补贴，且他的薪水是他此前挣的两倍多，“我们来中国大陆，为的是希望。”</w:t>
      </w:r>
    </w:p>
    <w:p>
      <w:r>
        <w:t>WXC7868</w:t>
        <w:br/>
      </w:r>
    </w:p>
    <w:p>
      <w:r>
        <w:t>原标题：经济危机下的阿根廷：全家排队吃食堂，华人超市加固大门防抢经济危机之下，阿根廷首都布宜诺斯艾利斯的公共食堂已经人满为患。“一升牛奶的价格已经在一个月内飙升了三成。”从事家政服务的罗莎·卡布罗尔（Rosa Cabral）告诉法国《世界报》。罗莎一向习惯在工作单位吃午餐，但由于物价的不断升高，她现在又不得不把四个孩子和处于“半失业”状态的丈夫乔治（Jorge）也一起送到公共食堂，让他们也加入排队打饭的大军之中。“节流”也是迫不及已，因为“开源”已经无计可施。丈夫乔治最近的工资甚至已经缩水了四分之一，养家糊口无以为继。他一直在一家冶金工厂工作，但在最近的经济衰退大潮中，这家工厂一再缩短了开工时间。雇主的资金已经捉襟见肘，工人们为了不被辞退，迫不得已主动采取了减少工时的措施。乔治和其他工人一周在厂里工作，一周在家“休息”，如此循环往复。根据阿根廷的官方统计数据，在布宜诺斯艾利斯及市郊地区，45%的儿童已经陷入了贫困状态。而在全国范围内，贫困人口较上个月又增加了3%。这也意味着在阿根廷的4100万人口中，有三分之一的人生活在贫困线以下。今年以来，阿根廷比索已经暴跌了50%，汇率危机正在逐渐演化为严重影响人们生活水平的经济衰退。(image)当地时间2018年9月4日，阿根廷首都布宜诺斯艾利斯，根据阿根廷的官方统计数据，在布宜诺斯艾利斯及市郊地区，45%的儿童已经陷入了贫困状态。图为一名妇女走过布宜诺斯艾利斯的一家水果店。视觉中国图阿根廷的中产阶级没能在这场危机中幸免。今年以来，高达30%的通胀率使得阿根廷城市居民也遭遇了一波“消费降级”。消费的萎靡不振导致企业的境况愈加困难，尤以零售行业为甚。美国零售业巨头沃尔玛已经开始重新考虑在阿根廷市场的策略，集团最近出售了超过10家超大型超市。阿根廷人费尔南多（Fernando）是一名年轻的经济问题研究者，毕业于阿根廷国立奎尔姆斯大学（Universidad NacionaldeQuilmes）的社会科学系。费尔南多曾在法国学习生活过两年，熟悉两国物价。在接受澎湃新闻（www.thepaper.cn）采访时，他直接指向了对危机的看法。“我确信这场危机的根源在于阿根廷的内政，而不是国际经济形势变化带来的外部冲击。”费尔南多说，“（阿根廷总统）马克里的政府其实并没有一个成型的经济发展计划，他正在失去对国内经济局势的控制。”马克里9月3日发表了一场22分钟的电视讲话，他承认阿根廷已经“处于紧急状态”，并宣布将内阁成员的数量削减一半以上，同时采取措施来达到财政平衡。马克里在当选阿根廷总统之后，推行了一系列自由主义经济政策。他取消了前几任政府最受诟病的外汇管制，并因此受到了国际资本市场的好评，阿根廷也得以重新发行主权债券，在2018年以前，马克里治下的阿根廷成为了一个国际热钱流入地。但是2018年以来，因为通货膨胀率高于预期，经济增长率却低于预期，再次引发国际市场对于阿根廷的疑虑。在马克里推行的所有经济措施中，最引人瞩目的是将阿根廷比索的汇率与美元挂钩的举措。虽然马克里放开了外汇管制，阿根廷也从2014年起实行了名义上的浮动汇率制，但其汇率变动的标的仍然是美元。“美元的币值当然被高估了，我现在也不会去兑换美元，因为已经太晚了。”费尔南多对马克里“盯住美元”的策略并不买账，“在阿根廷，我们的货币和美元绑在了一起，马克里以为让比索‘美元化’就可以避免通货膨胀，但结果我们都看到了。”最让费尔南多和他的朋友感受深刻的则是实实在在的国内物价上涨。回忆到三年前在法国学习和生活的经历，他不禁比较起了两国的物价水平。“我前几年在法国上过学，对两国的物价有亲身体验。我们的日常消费品和食品的价格水平和法国差不多，有的还要稍高一些，但我们的工资水平却只有法国人的三分之一。”费尔南多回忆道，“同样一瓶牛奶，在法国的超市里大概1欧元左右，可在我们这里现在却需要相当于1.5欧元的比索，况且我们还挣得更少。”费尔南多目前在奎尔姆斯大学从事一些研究工作，结识了一群热衷于探讨社会议题的朋友。他和他的朋友十分担心随着时间的推移，深陷货币危机的阿根廷会遭遇更严重的社会动荡。“布宜诺斯艾利斯在夏天十分炎热潮湿，家里的东西一不小心就会发霉腐烂。而人们的耐心也会被天气影响。或许这也是为什么我们国家往往会在十二月（夏季时，阿根廷是南半球国家）爆发街头运动。总之，冬天马上结束了，夏天的脚步渐渐临近，留给现任政府的时间不多了。”费尔南多的对话框上“正在输入”的字样停留了许久，终于显示出了这段文字。相比普通民众，生意人对经济状况的感知则更为敏感。对老家在中国福建福清的陈先生来说，布宜诺斯艾利斯已经是一座不能更熟悉的城市。他在当地的华人超市已经营了六年有余。但最近几周以来，这座号称“南美巴黎”的魅力之城却似乎展现出了另一幅面孔。“营业额下降我就不提了，最严重的是有不少当地人因为没钱，便瞄准了商店和超市进行疯抢。”陈先生十分担忧自家店铺的安全。在陈先生所在的城区，每隔两到三百米就会有一家中国人开的超市。中国超市密密麻麻，几乎遍布每条街道。那些靠近城外高楼大厦的大型超市往往相对安全，而与城区内贫民窟相邻的小型商店和超市则容易在经济不景气时成为暴力犯罪的目标。“我们每天都提心吊胆，特别是最近这几天。”陈先生说，“现在时有暴乱发生，有些当地人会来哄抢我们中国人的超市。我已经把（超市的）门加固了，还请了一个本地人保安在门口看门。”事实上，除了安全问题，汇率的大幅变动也使得像陈先生一样的中国商人越发感到生意难做。“去年时，钱比今年好赚得多！”陈先生回想了最近两年来的经营情况，“去年，一个月大概能做到150万比索（约合人民币26万元）的营业额，净赚3万美元（约合人民币20万元）。但现在，就算我一个月做到了200万比索（约合人民币35万元）的营业额，按照目前的汇率，也只能赚1.5万美元（约合人民币10万元）左右。”汇率暴跌影响的远远不止营业额。陈先生的经营成本和开销也涨了许多。由于不少中国商店和超市的店铺房租是以美元结算，上涨的成本也让中国店主们头疼不已。此外，中国店主们的每日工作量也明显加大。进货价格频繁变更，店主们不得不每日更改数次商品的标价。陈先生的超市在当地规模较大，他还为普通的华人超市也算了一笔账。“来这边开超市肯定要投资200万人民币以上，”陈先生感叹道，“今年开超市的人，至少得干6年才可以回本，而在以前，大概2年半就可以将投资全部挣回来了。”在八月底的短短几天之内，拉丁美洲第三大经济体阿根廷的货币汇率经历了自由落体式的跌落。与之相伴的还有急速上涨的物价、大规模失业潮和社会动荡。8月30日，比索在一天之内贬值17%。自从今年1月以来，比索对美元已经累计贬值了50%。据英国《金融时报》9月4日报道，阿根廷总统马克里当地时间3日在电视演讲中表示，该国正面临经济危机，需要采取财政紧缩政策才能解决。阿根廷政府将削减支出并提高出口税，以加速削减政府预算赤字。马克里表示：“为了建设我们想要的国家，我们必须使支出低于收入。”但这份声明未能达到国际市场的预期，在上述消息公布后，比索兑美元汇率再度下跌4.3%。马克里将这次货币危机形容为自27年前自己被绑架以来“我生命中最糟糕的五个月”。“现在整个新兴市场的本币都在承压，阿根廷属于新兴市场里最脆弱的国家之一，所以肯定也是贬值最厉害的。”中国社会科学院拉美所经济室的史沛然博士对澎湃新闻表示。在阿根廷之前，土耳其里拉今年已经贬值超过40%、印尼盾今年贬值8%创下20年来的新低。此外，南非兰特、墨西哥比索、俄罗斯卢布以及印度卢比等一众新兴经济体货币也出现大跌。“因为最近美元走强，所以新兴市场货币普遍进入贬值周期。”史沛然分析称，“而近期美国又公布了最新的GDP增幅，这再次刺激了市场对于美国经济的信心，也加剧了对新兴市场的忧虑。”在历史上，阿根廷是一个超级通货膨胀常常“光顾”的国家。在20世纪90年代和21世纪初，这个坐拥大量自然资源的南美大国发生过数次超规模的通货膨胀，并出现了好几次国债违约的情况。频繁陷入类似的通胀危机，这也揭示出阿根廷经济自身存在一些结构性问题。“阿根廷的产业结构问题说来话长，”史沛然博士简要回顾了阿根廷工业化的历史，“阿根廷曾经采取过‘进口替代’战略，是走这条路的典型国家。然而，进口替代政策大量限制外国工业品进口，在长期会导致阿根廷的本土制造业在国际市场上缺乏竞争力。”为了更好地抵御金融危机对阿根廷实体经济的冲击，阿政府曾大力推行进口替代战略，旨在通过各种关税和非关税等贸易壁垒限制外国工业产品进口，在阿国内市场逐渐以本国产品替代进口产品，从而为本国工业发展创造有利条件，达到保护和发展本国工业的目的。但这一战略也引发争议。进口商和零售商就认为此举推高了阿根廷物价，使得本国企业更加缺乏国际竞争力。“大宗商品价格好的时候，经济指标就比较好看，”史沛然总结道，“一旦大宗商品进入价格下行周期，经济指标就开始恶化。”</w:t>
      </w:r>
    </w:p>
    <w:p>
      <w:r>
        <w:t>WXC7869</w:t>
        <w:br/>
      </w:r>
    </w:p>
    <w:p>
      <w:r>
        <w:t xml:space="preserve">昨天，中国政府在[每3年]一届的中非合作论坛上宣布：①中国将提供150亿美元的无偿援助、无息贷款和优惠贷款给非洲，②将提供200亿美元的信贷资金额度；支持设立100亿美元的中非开发性金融专项资金和50亿美元的自非洲进口贸易融资专项资金；③中国政府还推动中国企业未来三年对非洲投资不少于100亿美元。　　这样合计下来，是600亿美元这么一个合作规模。　　但你知道吗，就在中国与非洲共商发展大计的同时，美国为了不让中国动摇其在全世界的主导地位，也在紧锣密鼓地筹划着一个与中国针锋相对的海外投资法案。　　而且与我们不同的是，这美国人打算每年都为此砸出600亿美元…。。(image)　　根据美国媒体的报道，美国这个要反制中国在海外拓展影响力的海外投资计划，是在今年3月的时候由5位美国的国会议员提出的。　　此前，美国也有专门负责海外投资和援助的法案，并有相关的官办机构负责运营。比如上世纪70年代为给美国开拓发展中国家和新型国家市场、由美国前总统尼克松设立的“海外私人投资集团”（OPIC）。　　“但在过去的50年里，OPIC有限的权力和预算，已令其难以和欧洲乃至中国竞争”，美国智库布鲁金斯学会在其一篇文章中写道。　　因此，美国的国会议员们提议改革OPIC等美国的海外投资与援助机构，一方面合并OPIC与其他机构的职权，成立一个新的“美国国际发展金融集团”；一方面则给予更多的融资支持，好让新的机构可以更好地在海外通过对外援助和基础设施建设等合作，服务美国的国家利益。(image)　　目前，根据美国《华尔街日报》的报道，这个全名为“更好地利用投资引导开发”（Better Utilization ofInvestments Leading to DevelopmentAct，简称BUILD）的法案，已经通过了美国的众议院，只剩参议院的投票。而一旦通过，这个新机构将可以每年给美国的对外投资与基建项目提供最多600亿美元的支持。　　这些钱将主要用于推进美国企业在外国获得重要的项目与市场。(image)　　值得注意的是，不论是这两天在中非论坛期间报道此事的《华尔街日报》，还是在过去这几个月里一直在关注此事的其他美国媒体，都在报道中不断强调说：美国决定改革其对外援助机构、加强其权力并提供更多资金支持，主要是因为美国政坛无法再对中国的“一带一路”等扩大中国在海外影响力的项目“熟视无睹”。　　只是比较恶心的是，美国人在推出自己这个法案的时候，还偏偏要污蔑中国一番，宣称中国的投资会导致其他国家陷入债务危机，最后这些国家不得不变卖国家主权还债，但美国提供的合作方案就不会等等……。(image)　　当然，这些对中国的妖魔化也早已经是陈词滥调了，很多非洲国家的领导人，以及其他“一带一路”参与国的政府，也曾多次批驳过。甚至这两天美国主流媒体CNN的记者在非洲实地采访后，都主动为中国澄清说：虽然非洲国家面临债务问题，但锅不在中国。(image)　　不过，借着2018中非合作论坛北京峰会的这个机会，中国人倒是认真地思考一下为什么美国人对我们在海外的援助和投资“坐立不安”，并决定给予“回击”。　　下面这张截图，是美国商务部部长罗斯在今年8月2日写给美国主流媒体CNBC的一篇文章。文中，罗斯表示这个改革美国对外投资和援助机构的法案，是美国国会两党共同支持的，目的就是为了让美国有能力在非洲等地区抗衡中国与日俱增的影响力。　　罗斯还提醒美国人说：中国花这么大力气地投资非洲，就是看重非洲在未来数十年里优秀的经济发展前景，“在非洲的大城市花上几个小时——从科特迪瓦的最大城市阿比让，到埃塞俄比亚的首都亚的斯亚贝巴，再到肯尼亚的首都内罗毕，你会在这里随处可见中国经济和影响力的标志”。　　“可当中国这样的竞争对手通过国家融资等方式拓展机会，在非洲的经济发展中取得重大进展的时候，美国政府的对外投资机构却是碎片化的，已经跟不上形势……”(image)　　最后，就在前不久的8月底，有媒体报道说美国官员已经开始在向菲律宾介绍他们这个尚未通过参议院通过的海外投资新法案了…。。　　其目的，已经不言而喻(image) </w:t>
      </w:r>
    </w:p>
    <w:p>
      <w:r>
        <w:t>WXC7870</w:t>
        <w:br/>
      </w:r>
    </w:p>
    <w:p>
      <w:r>
        <w:t xml:space="preserve">　　近日，考古学家在尼罗河三角洲发现了埃及最古老的定居点之一，可以追溯到7000年前的新石器时代，比第一任法老统治时期还早了约2000年。　　据美国有线电视新闻网（CNN）9月3日报道，埃及国家文物部（Ministry ofAntiquities）2日在脸书上宣布，一座村庄的遗址在开罗北部达喀里亚省的萨马拉地区（Tell el-SamaraArea）被发现。　　　　本次发现的村庄遗址。图自埃及国家文物部脸书　　本次考古活动的队伍由埃及和法国的人员组成。考古人员称，他们发现了几口储藏竖井，里面除了陶器和石器的碎片外，还有动物骨骼和植物残骸等有机物。　　根据这些发现，考古人员将这个村庄的历史追溯到约公元前5000年，这意味着它在吉萨大金字塔（埃及最古老、最著名的建筑之一）开始建造前约2500年就存在了。　　该考古队的负责人弗雷德里克•吉奥（FrederikGeo）在声明中表示，自2015年以来，该遗址的挖掘工作一直在进行中，本次的发现将使专家们能够更多地了解这个古老的社区。　　“在埃及第一个王朝出现之前，就有人在这里生活了数千年。”吉奥说。　　据传说，美尼斯（Menes）于公元前3100年将尼罗河上下游地区统一起来，建立了古埃及第一王朝。他本人被视为第一位法老，也是古埃及历史的创建者。　　据《今日埃及》（埃及的英语月刊，主要报道埃及时事和一些国际新闻）9月2日报道，古埃及文物部门的负责人艾曼•阿什马维（AymanAshmawi）表示，本次发现意义重大。在这个地区（指尼罗河三角洲），这些新石器时代的建筑（指储藏竖井）此前从未被发现过，此前只有在加比亚省的塞易斯（Sais）发现过类似的遗迹。　　他所谓“类似的遗迹”是指埃及考古人员在塞易斯遗址发现的一座巨型红砖建筑的一部分，可能属于希腊罗马时期的一间浴室。此外，他们还发现了一枚托勒密四世时期（公元前221年至204年）的金币。　　可见，本次在萨马拉地区发现的竖井要比塞易斯遗址早了数千年。　　据悉，考古人员将在下一季度继续挖掘这个村庄遗址。他们希望，通过对发掘到的有机物进行分析，可以进一步揭示埃及农耕文明的起源。　　CNN报道称，自2011年“阿拉伯之春”以来，埃及一直面临动荡的局势。曾为该国GDP贡献超11%的旅游业也受到重创，但埃及仍指望其文化遗产能够再次带来旅游高峰——人们期待已久的大埃及博物馆（GrandEgyptian Museum）将于今年晚些时候对外开放。　　　　建设中的大埃及博物馆。图自新华网　　据了解，大埃及博物馆用来陈列古埃及文物，占地面积48万平方米，耗资超10亿美元，建成后将成为世界上最大的展示单一文明的博物馆。</w:t>
      </w:r>
    </w:p>
    <w:p>
      <w:r>
        <w:t>WXC7871</w:t>
        <w:br/>
      </w:r>
    </w:p>
    <w:p>
      <w:r>
        <w:br/>
        <w:t xml:space="preserve">    </w:t>
        <w:tab/>
        <w:t xml:space="preserve">    </w:t>
        <w:tab/>
        <w:t>(image)刘强东“涉性侵女大学生”被捕照片　　8月31日，美国明尼苏达州，京东CEO刘强东涉嫌性侵女大学生被捕，9月1日被保释出狱，9月4日回国出席商业活动。其律师声称警方抓错人，刘强东绝对不会被起诉。明尼阿波利斯警局发言人约翰·艾德回应称：“警方的调查正在进行中，而律师在为他们的雇主做事，如果调查证据充分我们就会起诉，如果指控不成立我们就会撤案。”至于案件何时会出调查结果，警方拒绝给出任何回复。此前有报道称刘的律师认为，警方会因此次抓捕向刘道歉。艾德回应称：“他们当然会这么说，但是我们为什么要道歉，我们当然不会道歉的。”</w:t>
        <w:br/>
        <w:t xml:space="preserve">    </w:t>
        <w:tab/>
        <w:t xml:space="preserve">    </w:t>
      </w:r>
    </w:p>
    <w:p>
      <w:r>
        <w:t>WXC7872</w:t>
        <w:br/>
      </w:r>
    </w:p>
    <w:p>
      <w:r>
        <w:t xml:space="preserve">　　大家一直在关注着冰冰的事情，而且背后男友李晨与她的点滴也是受到了网友们的关注。最新的消息传来是李晨和冰冰突然现身了，而且传出一组机场照片有说有笑，在经过核实之后证实此照片是在冰冰事发前5月份的。一时间大家更是对李晨和女友的关系表示了怀疑。　　(image)　　可从媒体最新掌握的情况来看，李晨与女友之间的关系变得有一些复杂了，而且不止是爱情这么简单。要知道这一件事情的背后影响层面太大，最新的情况传出就是李晨与女友已经分手，而且是主动的撇清关系。那么实证在哪里呢？那就是删除与女友的点滴主动撇清关系？爱情还是败给了现实！　　(image)　　圈内知情人辣笔小球表示具体的撇清关系时间不太精确，但可以锁定的范转是在安娜事件爆发后，而且是女友被从南京带走前。而对于这一个说法，可能许多网友不太相信此信息的真假。但最重要的是此信息的后面却是有一个名叫莫小棋的人点了赞，而莫小棋本人正是我们熟悉的演员莫小棋。　　(image)　　其实莫小棋与李晨是有着非常熟悉的关系存在，而且从小他们是在北京一起长大的，也就是说李晨和莫小棋的关系胜似亲人一般的存在。她对上面圈内人的消息点赞无异于是说明了此消息的真实性，网友们也表示如果事情真是这样，那李晨和女友之间的感情真是结束了。　　(image)　　谁也没有料到李晨会在这个关键的时候做出这种不男人范的事情，而结合前面的种种来看，更多的网友表示了不看好他。声称出了事都不敢出声了，再怎么不方便说话也应该要放出一点做为男朋友应该有的担当吧。如今不仅仅是不吭一声，而且还把18年秀恩爱的都删除了。　　(image)　　而且删除也正是说明了他想主动的撇清关系，对于这种事情的发生其实谁也没有料到，但争对于软饭男还有印小天插刀门事件来讲。抛开冰冰事情的对与错，其实爱情本不应该拿到这一件事情之中来比较，可如果上升到人情世故这一方面，难道李晨不应该站出来说一下吗？　　(image)　　女友出了事情，在非议面前男友应该是要有着保护的存在，但说真的，不管怎么样，不管女友再怎么落难。做为男友的你应该站出来，至少要让大家看到你爱护女友的决心。 </w:t>
      </w:r>
    </w:p>
    <w:p>
      <w:r>
        <w:t>WXC7873</w:t>
        <w:br/>
      </w:r>
    </w:p>
    <w:p>
      <w:r>
        <w:br/>
        <w:t xml:space="preserve">    </w:t>
        <w:tab/>
        <w:t xml:space="preserve">    </w:t>
        <w:tab/>
        <w:t>最近，近视眼这事儿又成了举国关注的焦点。看到有关报刊刊载的《中国学生近视高发亟待干预》一文后，习近平总书记作出重要指示：“我国学生近视呈现高发、低龄化趋势，严重影响孩子们的身心健康，这是一个关系国家和民族未来的大问题，必须高度重视，不能任其发展。”世界卫生组织研究报告显示，中国是世界上近视发生率最高的国家之一，青少年近视率更是“稳居”世界第一，患者人数已达六亿。什么概念呢？就是几乎每两个中国人就有一个是近视。这次总书记明确说，“要结合深化教育改革，拿出有效的综合防治方案，并督促各地区、各有关部门抓好落实”、“全社会都要行动起来”。一副眼镜，全民揪心。数据中国的眼镜覆盖率到底有多高？不妨仔细缕一缕。2015年北京大学中国健康发展研究中心李玲团队发布《国民视觉健康报告》，给出一组权威数据——2012年我国5岁以上总人口中近视和远视的患病人数约有5亿，近视总患病人数在4.37亿至4.87亿之间，高度近视人口在2900万至3040万间。其中，高中生和大学生的近视患病率均超过70%，且在逐年增长。如果没有有效的政策干预，到2020年，5岁以上人口的近视发病率将增长到50.86%-51.36%，患病总人口将逾七亿，高度近视人口会达4000万至5155万。再具化一下，到了《报告》所说的2020年，我国的近视人口量将是美国总人口的两倍。《报告》中，研究团队将近视总结为中国的“国病”。横向比较的话，2020年全球近视眼患病人数预估为25亿，而中国目前的近视人数就已占其中四分之一；纵向上，国内这些年的近视增长趋势就更吓人，尤其是总书记特别关心的学生近视率。岛妹大致梳理了下，据《自然》杂志的数据，60年前，中国近视率在10%-20%；而以1989-2014时间段为研究对象，中国中医科学院眼科医院副院长亢泽峰等学者的研究成果显示，该时段中，中国北方、南方、西部地区近视患病率就已经增到了29%、40%、42%，小学、初中和高中的近视率为22%、51%、65%。而今年七月教育部发布的《中国义务教育质量监测报告》，以2015-2017年、全国31个省（自治区、直辖市）和新疆生产建设兵团中，57万名四年级、八年级学生为样本，其中“学生视力不良问题突出”一项十分显眼。四、八年级，也就是小学、初中部分学生视力不良检出率分比为36.5%，65.3%，部分区域检出率甚至高达60%、80%。又一次“后来居上”，远超2015年《国民视觉健康报告》中的学生近视率。危害近视如今被定性为“国病”，一朝蔓延，“痛感”也会深入于个体、国家。首先，近视的低龄化绝非“多戴一副眼镜”那么简单。岛友们须警惕，近视的发生与危害都不可逆，并且随着病程的延长，近视程度会日益向高度近视演变，甚至会产生各类眼底病变，造成严重的永久性视功能损害。而近视眼多发也会对社会经济生产、患者劳动收入构成威胁。经历过入学、入职体检的大家自然不难领会其中因由。以教育部《普通高等学校招生体检工作指导意见》为例，裸眼视力任何一眼低于5.0者，不能被“飞行技术、航海技术、消防工程、刑事科学技术、侦察、海洋船舶驾驶及与以上专业相同或相近专业”录取；裸眼视力任何一眼低于4.8者，无法录取的专业则有轮机工程、运动训练，甚至烹饪工艺。如果青少年视力问题得不到有效控制，未来相关专业、相关职业人才到位会越来越难，以至于有一天会“后继无人”。再推远一步——《国民视觉健康报告》保守估计，仅在2012年，各类视力缺陷导致的社会经济成本在5568.55-5658.42亿元之间，占当年GDP比例1.072%-1.090%。如果再把视力缺陷带来的生命质量损失进行货币化折算，我国各类视力缺陷导致的每年生命质量损失，可达9520亿元。近视，早已不是我们所理解的“十米外六亲不认”这么简单了。成因学生为啥一个个、按部就班与眼镜结缘？近年来颇多国内外研究表明，遗传因素是近视眼发生发展的生物学前提，环境条件则决定近视眼发展的现实性。什么是环境因素？比如说睡眠，有研究认为儿童的睡眠时间不足可引起视疲劳、导致近视；又比如日常生活中不良的读写姿势，经常趴着写字、看书时双眼到书本距离过近，都会致使眼睛睫状肌高度紧张、晶状体弧度过大，最终屈光度不可逆性改变；还有手机、电脑等视屏显示终端的长期使用，易造成视屏终端性眼病。长时间学习也是环境因素的一种。国外学者研究发现，“持续阅读时间超过30分钟”、“每周阅读多于2本书或者每天阅读时间多于2小时”的学生患较高度数近视的可能性明显更高。再如户外活动与光照时间，同样是华人，新加坡的近视患病率为29%，悉尼为3%，然而教育方面的研究却说，澳大利亚的青少年阅读时间及教育水平在全球都是比较高的，这说明近距离学习负荷对近视的影响也还并非全部。外籍学者Sherwin等就近视与户外时间做了Meta分析，结果是，户外活动时间每日多一小时，近视发生的几率会降低2%，户外活动时间从5小时/周增加到14小时/周，近视的几率会降低三分之一。教育部等机构最新公示的《综合防控儿童青少年近视实施方案（征求意见稿）》的相关负责人直接发声，“学生课内外学业负担重、用眼过度、用眼不卫生、户外活动不足、电子产品的普及”都是近视率不断上升、近视低龄化的重要原因。可见世界级现象在中国的根源也并不例外。不过岛妹要提醒的是，我国目前近视蔓延也有一些制度层面的原因。北大李玲团队表明，政策的问责体系与决策机制碎片化；公共教育盲化，国民普遍缺乏基本视力健康知识；保健“虚化”，视觉健康相关的预防保健措施落实不力等等都是“中国近视”值得关注的成因。防治教育部、国家卫健委在今年8月初共同起草并公示的《综合防控儿童青少年近视实施方案（征求意见稿）》对目前的近视防控提出了“刚性”要求——“到2023年，力争实现全国儿童青少年总体近视率在2018年的基础上每年降低0.5个百分点以上，近视高发省份每年降低1个百分点以上。到2030年，6岁儿童近视率控制在3%左右，小学生近视率下降到38％以下，初中生近视率下降到60％以下，高中生近视率下降到70％以下。”《方案》也提到了目前拟采取的近视防治方法，从家庭、学校、医疗卫生机构、学生、有关部门五个层面，大刀阔斧，祛除近视的“环境因素”。岛妹细读一遍，条款遍及增加户外活动、控制电子产品、保障睡眠和营养、减轻学业负担、规范诊断治疗等方方面面。细节的地方如“每周参加中等强度体育活动3次以上”、“使用电子产品开展教学时长不得超过教学总时长的30%”，辐射面之广如教育部、卫健委、体育总局、财政部等多个部门联动合作，力争完胜近视。而目前国际上的一些防近视妙招也同样值得借鉴。就说在医学干预方面，部分国家通过建立视觉健康档案对人群进行跟踪监测，在根源上为早发现、早治疗提供了良机。比如法国政府就规定，婴幼儿必须在出生后的8天、9个月、24个月做视力监测，有问题可在第一时间得到矫正。这一点在国内也有先例，上海在2014年已经将儿童屈光发育档案纳入基本公共卫生服务，初级眼保健人员会入校筛查建档，有问题的转诊到定点医院，定点医院的结果也录入档案信息系统。在制度层面，一些国家的视觉保健政策也已从单一的医学预防政策转向医学、社会政策整合的新方向。新加坡就已经通过设立电子产品使用指南、与教育部门合作为青少年户外运动增时等方式，较大改善了近视发病率。而对于游戏产业极度发达的日本，逐步落实“严格限制电子游戏时间”也成了护眼良方。8月24日，广电总局也正式发布了《未成年人节目管理规定（征求意见稿）》，明确要求，我国未成年人节目不得含有“宣传、介绍各类电子游戏等内容”，且播出过程中至少每隔30分钟设置明显的休息提示信息。总之，“共同呵护好孩子的眼睛”前路虽长，但举国关注的热度、政策方案的火速跟进已经见出了这次“全社会行动”的决心。期待下一代能切实拥有“光明”的未来。</w:t>
        <w:br/>
        <w:t xml:space="preserve">    </w:t>
        <w:tab/>
        <w:t xml:space="preserve">    </w:t>
      </w:r>
    </w:p>
    <w:p>
      <w:r>
        <w:t>WXC7874</w:t>
        <w:br/>
      </w:r>
    </w:p>
    <w:p>
      <w:r>
        <w:br/>
        <w:t xml:space="preserve">    </w:t>
        <w:tab/>
        <w:t xml:space="preserve">    </w:t>
        <w:tab/>
        <w:t>北京时间8 月30 日，中兴通讯（以下简称中兴）发布了2018年半年报。不出所料，这份报告期内经历了重大危机的财报，基本所有核心数据都为负，从头到脚写满了“惨”字。2018 年上半年，中兴净亏损78.24 亿元，与上年同期相比，净利润为22.93 亿元。中兴通讯实现营业收入394.34亿元人民币，同比减少26.99%。收入骤减是因为业务停摆，经营中断。2018 年4 月，美国商务部宣布未来7年将禁止美国公司向中兴销售零部件、商品、软件和技术，这对于世界上规模最大的电信设备制造商之一、中国最大的电信设施运营商中兴来说无异于釜底抽薪。这家公司1/3的零部件要靠高通和英特尔等美国企业供应，除了美国，中兴几乎不可能在欧洲等地区找到完整的、有竞争力的替代方案。在接下来近三个月漫长的禁令期内，中兴一切业务停摆，2018 年上半年，占收入比重最大的运营商网络业务营业收入235.07亿元，比去年同期锐减近百亿元；市场研究公司Dell'Oro Group的数据显示，今年第二季度，中兴在移动网络设备市场排名跌至第五位，而排名前三的华为、爱立信和诺基亚在第二季度市场份额环比都得到了增长。直到交上了10 亿美元罚款，准备了4亿美元托管金，并按照美国商务部的要求更换了管理团队，中兴的经营才得以继续。这笔罚款直接导致2018年上半年中兴通讯归属于上市公司普通股股东的净利润降为-78.24亿元人民币，同比减少441.24%，基本每股收益下降为-1.87 元人民币。看来，中兴股民只能吃榨菜了。从毛利率来看，上半年中兴主营业务盈利能力（毛利率）为30.24%，较上年同期下降2.28个百分点。中兴的三块主要业务——国际运营商网络、国内外政企业务和国内外消费者业务的毛利率都在下降，后两者分别为中兴上半年贡献了29.44%和29.15% 的营业收入，但毛利率分别下降了6.45% 和6.84%。按照业务划分，中兴运营商网络和消费者业务的营业成本比上年同期都在下降，但政企业务的营业成本增加了29.44%，随之而来的是这部分营业收入与去年同期比17.74%的增长。中兴总资产由上年度期末的1439 亿元缩水16.15%，至1207 亿元；经营活动产生的现金流量净额由去年同期的负42亿元减少了19.96%，至负50 亿元。由于各项业务都在逐渐恢复，中兴预测今年第三季度会转为盈利。中兴预计今年第三季度归属于上市公司普通股股东的净利润为2.4 亿元- 10亿元，与去年同期相比下降36% - 99%；预计第三季度基本每股收益为0.01 元- 0.24 元。值得注意的是，陷入危机的中兴并没有放松研发。半年报显示，公司报告期内投入资金50.6 亿元，主要因本期持续进行5G无线、核心网、承载、接入、芯片等技术领域的研发投入。在8 月29 日召开的股东大会上，中兴董事长李自学表示，公司主营业务已经完全恢复，8月份的生产任务已恢复正常，研发工作还在快速恢复当中，5G 网络测试已经跟上进度。中兴把下半年的希望押在了5G 上，这也是未来运营商网络的重点业务。中兴表示公司5G 产品和解决方案与全球5G商用时间表保持节奏一致，已具备系统商用能力，并与客户进行了5G的测试和验证。为了聚焦5G 主业，今年上半年，中兴大量收缩了与5G 主航道无关的子公司资产，转让了其子公司中兴软创43.66%股份，注销了控股子公司大连中网置业有限公司、长春市中兴新能源汽车销售有限公司、河南中兴光伏科技有限责任公司。2018年下半年，中兴还将加大5G 投入，这包括5G 手机研发投入。而在德国举行的IFA 2018 上，中兴已推出了最新的“5G 设备解决方案”，将在2019 年下半年正式推出其5G 移动设备。半年报中还指出，今年下半年，5G商用进程推进加速；智能终端需求旺盛；新技术、新模式不断出现，人工智能、物联网、智慧家庭等新增长点不断涌现，都是公司面临的发展新机遇。不过，这一切规划和愿景，都要在“监军”的眼皮底下实施。我们之所以说中兴受到的是中国公司在国际市场上受到的最严厉制裁之一，不仅是因为罚单金额创下记录，更是因为美国商务部为中兴私人订制了“进驻调查组”的监管方式。根据和美国商务部达成的协议，未来10 年，中兴内部将常驻一支美国官方派出的检查组。这个检查组由BIS组建，将拥有至少7名中兴通讯员工，它对BIS负责，任务是实时监控中兴在出口上的合规行为。双重领导，工资等费用由中兴承担。就在5天前，中兴已经迎来了首位“监军”——前美国联邦检察官RoscoeHoward。这样一位“监军”意味着什么？别忘了，中兴交的10 亿美元罚款和4亿美元托管金不过是花钱由死刑变为死缓。BIS同意将中兴通讯从《禁止出口人员清单》中移除——但只是暂时。采购禁令延后10年，在这10年期间一旦有新的违规行为将立刻重启禁令。有这样一只Watchdog，中兴和其子公司所有的运作、创新、商业细节都将袒露在美国商务部的面前，被协调、审查、评估。而中兴早已不是一家常规运营的公司，它受到的制裁已不仅仅是商业个案，而被卷进国家利益博弈的庞大车轮之下，成为博弈的阵地之一。这对一家接下来想靠创新翻身的公司来说，是个不小的内忧。外患则是近来英国和美国相继强化贸易审查，澳大利亚也宣布禁止中兴和华为参与5G 网络建设。据央广网报道，美国总统特朗普13 日签署了2019财年国防授权法案，法案中禁止美国政府机构及承包商使用中兴或华为相关技术等涉华消极条款，还赋予了美国外国投资委员会更大权限。后者负责审查外资企业收购或兼并美国企业是否构成国家安全威胁。除了美国外，8月23 日，澳大利亚政府发布指导书，以安全为名，将中兴、华为等中国企业排出澳洲市场。国际市场对中兴意义重大。中兴2018 上半年国际市场营业收入136.88亿元人民币，占整体营业收入的34.71%。在如此外部环境之下，中兴在半年报中把“国别风险”列为经营风险的第一条。中兴，接招吧。</w:t>
        <w:br/>
        <w:t xml:space="preserve">    </w:t>
        <w:tab/>
        <w:t xml:space="preserve">    </w:t>
      </w:r>
    </w:p>
    <w:p>
      <w:r>
        <w:t>WXC7875</w:t>
        <w:br/>
      </w:r>
    </w:p>
    <w:p>
      <w:r>
        <w:br/>
        <w:t xml:space="preserve">    </w:t>
        <w:tab/>
        <w:t xml:space="preserve">    </w:t>
        <w:tab/>
        <w:t>8月31日报道，近日，苏州新天地家园北区33号楼一间不起眼的车库前，堆放着大堆大堆杂物，由油布盖着。杂物中有燃气灶、电饭煲、空调外机，大多为废旧物品。“全是从车库里搬出来的，这么多，就算搬家公司的车来搬，都要跑几趟了，可以想象地窖有多大。”张先生在小区里住了七八年，还是第一次听说有人在车库里挖地窖，而且这个地窖之大，让他感到震惊。这个让人惊呆的地窖究竟有多大，从外面根本看不出来。记者采访时，透过半掩着的门，可以看到已被掀开的地板下另有空间。那是一间与车库面积同样大的地窖，地窖四周贴着瓷砖，使用钢架、混凝土与车库隔开。这时地窖已被碎砖等填埋掉了一部分，看不出深度。张先生告诉记者，他见过完整时的地窖，深度接近3米，人下去得用梯子。“真不知道是什么时候挖的，一点动静都没有，房东也隐藏得好。”连常去这间车库的阿姨，也说没想到下面还有个地窖。这位阿姨说，这间车库里住着一家人，她作为邻居，没事时常去找他们聊天，从没听他们提过地窖的事，“坐在他家小凳子上，只知道水泥地好好的，哪会想得到下面还有地窖呢”。新天地家园北社区书记高小菁说，前不久有小区住户悄悄向她透露，33号楼的那间车库里有地窖，存在安全隐患。随后社区人员到该车库“侦查”，确认车库中住着人，有高低床，东西堆了很多，活动空间狭窄，但他们仔细查看过地面，并没有发现任何与地窖有关的蛛丝马迹，“车库住户很笃定，放开了让我们找”。高小菁说，实地查看没找到地窖，她也不太相信真会有人在车库里挖地窖，便又找到那名举报人核实。起初，举报人也不太愿意细说，但追问急了，才明确告诉她，秘密在一个橱柜中。据一名参与整治的工作人员说，这间车库中住了一家4口，夫妻俩带一个18岁的女儿及一名70多岁的老人，女儿及妈妈住在地窖中。当问小姑娘是否知道住地窖有隐患时，小姑娘声称自己从小住到大，习惯了。经进一步核实，大家了解到，这间车库于2006年被出售给了一名外来人员，车库里的地窖是2008年前后开挖的，当年曾被人举报过，也被查处过，当事人承诺会自行填埋，大家以为地窖就此不存在了，却不知它依然存在，还被偷偷使用了这么多年。十多名执法人员前后忙碌约3个小时，才把里面的物品全部清运出来。目前，这间车库的住户已另择住处，地窖也即将被填埋。</w:t>
        <w:br/>
        <w:t xml:space="preserve">    </w:t>
        <w:tab/>
        <w:t xml:space="preserve">    </w:t>
      </w:r>
    </w:p>
    <w:p>
      <w:r>
        <w:t>WXC7876</w:t>
        <w:br/>
      </w:r>
    </w:p>
    <w:p>
      <w:r>
        <w:br/>
        <w:t xml:space="preserve">    </w:t>
        <w:tab/>
        <w:t xml:space="preserve">    </w:t>
        <w:tab/>
        <w:t>陆客不来蔡英文给泰“免签”，结果泰人来台卖淫猛增近20倍。中国台湾网8月30日讯为填补错误两岸政策导致的严重“陆客缺口”，蔡英文当局大肆推动所谓“新南向政策”，扩大对东南亚地区“免签”，以拉拢客源。结果绿营“新南向”实施以来，不但导致境外移入犯罪，更“高效助推”海外不法人士赴台从事卖淫活动。亲民党“立委”陈怡洁指出，泰国来台性交易数字明显因为蔡当局“免签”措施暴增接近20倍，呈现“假观光真卖淫”态势。加上泰国迟未给予台湾方面互惠免签，因此她主张台湾方面给予泰国的试办“免签”延长措施，有必要检讨或停办。蔡当局“免签”政策“助推”不少泰国女子跨境赴台卖淫。据台湾“中时电子报”报道，陈怡洁今（30日）指出，蔡当局日前宣布，8月起要再延长给泰国“免签证试办”一年，泰国却“回报”台湾要新增委外“签证中心”，从10月起台湾民众赴泰的一本护照签证费，要加收470元（新台币，下同）手续费。虽然在台湾旅行业者与消费者的反弹抵制下，泰国方面已紧急灭火发出公告表示，申办观光签证将“维持现状”，但是她跟岛内旅行业者一样心存质疑，所谓的“泰签不涨”可能只是“缓兵计”。陈怡洁还表示，根据她日前向台“警政署”调阅的“新南向国家”因性交易遭警方查获案件显示，泰国来台性交易数字明显因为“免签”措施暴增接近20倍，今年上半年被查获的卖淫事件就已经有119件，显见泰国利用蔡当局提供的“免签”优惠，衍生出“假观光真卖淫”现象。泰国变性网红安伦涉嫌以观光名义赴台卖淫，还曾在Facebook上晒出大把卖淫所得炫耀。陈怡洁指出，泰国利用台湾“免签”优惠从事性交易已是“数字会说话”，而台湾不仅没有获得泰国对等免签互惠，反而还要被涨价，如今岛内民间旅行业者与消费者的抵制动作，已经初步让泰国宣布要“维持现状”，但台外事部门仍必须与泰方协调，否则等到泰签涨价措施一旦宣布，一切都将“回不去”。</w:t>
        <w:br/>
        <w:t xml:space="preserve">    </w:t>
        <w:tab/>
        <w:t xml:space="preserve">    </w:t>
      </w:r>
    </w:p>
    <w:p>
      <w:r>
        <w:t>WXC7877</w:t>
        <w:br/>
      </w:r>
    </w:p>
    <w:p>
      <w:r>
        <w:br/>
        <w:t xml:space="preserve">    </w:t>
        <w:tab/>
        <w:t xml:space="preserve">    </w:t>
        <w:tab/>
        <w:t>幸女乘客机警、司机心软才不致惨剧发生。内地最大叫车平台「滴滴出行」近日发生多宗性侵、姦杀新闻令各方关注，现时滴滴已经暂停全国服务。去年初发生一宗意图绑架案，滴滴司机因欠赌债而计划绑架女乘客勒索30万人民币，幸女乘客立即以手机发出定位讯息求救，再上演苦情戏指哭诉家境清贫兼被逼婚，司机心软让她顺利逃出生天。女乘客于案发当晚上登车，十分钟后发觉司机未有跟从路线行驶，司机谎称要再接载另一乘客，不虞有诈的她直至发现被载到无人居住的新建小区才发现不妥。司机直认要绑架乘客更意图以胶带綑绑她，女乘客立即提议致电家人索取司机要求的30万金额，并立即致电老公带哭腔谓：老公我被人绑架了，我们农村出来打工的，哪来这麽多钱呀？这怎麽办啊？老公，千万别报警啊。司机抢过电话挂断，女乘客趁此机偷用另一手机向家人发定位讯息求救，司机发现后又没收该电话，同时为免行踪败露而立即驶离现场。期间女乘客使出苦肉计，指自己与老公是「半路夫妻」，对方与前妻有个十岁儿子，自己又未生过子你说我老公会拿30万救我，还是将来给他儿子娶媳妇？讲到自己出身农村，因家境清贫、弟弟要娶妻，家人只好逼她嫁人换弟弟的婚钱，于是逃到大城市工作，又指自己身上都是廉价衣饰、两部电话只值数百元，司机听罢开始心软，答应将她放走但警告她不能报警。女乘客逃脱后被家人接走并报警，公安翌日中午拦截到该司机。案件今年4月提堂，虽然被告有预谋犯案及出言恐吓，但鑑于最后释放受害人又承认罚行，故从轻发落，判处6年有期徒刑、剥夺政治权利一年，并罚款1万人民币。45岁的滴滴司机吴国峰爱打麻雀输多赢少而欠下大笔赌债，于去年农曆新年期间更不少心撞花别人车身要赔钱，穷途末路的他心生歪念而决定绑架乘客，幸女乘客机警而司机心软才不致惨剧发生。</w:t>
        <w:br/>
        <w:t xml:space="preserve">    </w:t>
        <w:tab/>
        <w:t xml:space="preserve">    </w:t>
      </w:r>
    </w:p>
    <w:p>
      <w:r>
        <w:t>WXC7878</w:t>
        <w:br/>
      </w:r>
    </w:p>
    <w:p>
      <w:r>
        <w:br/>
        <w:t xml:space="preserve">    </w:t>
        <w:tab/>
        <w:t xml:space="preserve">    </w:t>
        <w:tab/>
        <w:t>美国将于11月6日举行中期选举，共和党选情告急。身陷“通俄门”和艳星封口费“丑闻“的特朗普总统，能把共和党带到何方？近几个月来，这位战斗力超强的总统，除了身体力行，为共和党竞选人站台拉票，此次还率先在党内亮起“红灯”，警告共和党如果失去国会控制权，民主党将会迅速反攻倒算，“以暴力方式”开始改革。特朗普28日在白宫国宴厅和基督教福音派领袖举行了一场闭门会谈。当时，媒体获准旁听总统讲话，他谈到堕胎、宗教自由和年轻人失业问题。“媒体时间”结束，记者被请出场后，特朗普就换了话题，开始建议福音派领袖如何帮助共和党赢得11月中期选举。特朗普说，如果共和党失去国会多数席次，立场偏左的民主党会“毫不犹豫”终结保守派创建的一切（You're one electionaway from losing everything that you've got）特朗普批左派是“暴力分子”（violent people）。特朗普催票：“左派当选，你我全玩完！”和特朗普会谈的是约100位基督教福音派人士，他们也是特朗普的铁杆儿忠粉。国家广播公司（NBC）报道说，特朗普告诉与会者：“仇恨、愤怒的程度令人难以置信，部分原因是我为了你们、我自己和我的家人做了一些事......11月6日的选举不仅是对我的公投，也是对你们信仰的公投”。特朗普警告，如果共和党败选，保守派努力的一切都会瓦解。他说，“民主党会推翻我们所做的事，他们会迅速且暴力地做这件事，使用暴力，非常暴力。你们看看反法西斯分子（Antifa）和相关团体，他们就是暴力分子”。特朗普说，他的保守派基本盘不会反映在这次选举上，因为他的名字不会出现在选票上。但他催促说，“快叫你们的支持者去投票，否则，我们接下来的两年会苦不堪言……会进入煎熬期，因为这场选举可能会让你前功尽弃”。特朗普在闭门会里，表达最重要的观点是，他不受《约翰逊修正案》（Johnson Amendment）约束！特朗普在竞选时，就曾发誓要“彻底废弃”这项修正案。这条已有62年之久的美国税法条款，禁止某些享受免税待遇的世俗和宗教组织从事政治竞选活动。违者将失去免税资格。特朗普说，“《约翰逊修正案》对你们来说真是灾难”。这个修正案是1954年当时任参议员、后来成为美国总统的林登·B·约翰逊提出的税法修改议案，这是为了削弱两家享受免税待遇的非宗教组织的力量，这两家组织当时在花大钱阻止约翰逊当选连任。不过，《约翰逊修正案》目前没有失效。特朗普2017年5月入主白宫后不久，就发布《促进言论自由和信仰自由总统令》，直接对国税局（IRS）下指导棋：“教会如果有政治表态并算不违法！”不过，去年底通过的《减税与就业法案》里面，并没有打包撤销《约翰逊修正案》的议案条款。特朗普在基督教保守派中很受欢迎，这并不是没有原因，包括让福音派基督徒彭斯担任副总统。以及2017年1月重启堕胎禁令、在维护生命权利大游行上演讲；兑现竞选承诺，大比例任命保守派出任法官、承认耶路撒冷为以色列首都。特朗普为他自己总统职位和共和党利益不可谓不尽力，共和党也几乎变为“特朗普党”。这次会谈，其实是他给教会吹响中期选举集结号，给他们公开议政大开绿灯。成败在此一举，成王败寇，你们自己选。</w:t>
        <w:br/>
        <w:t xml:space="preserve">    </w:t>
        <w:tab/>
        <w:t xml:space="preserve">    </w:t>
      </w:r>
    </w:p>
    <w:p>
      <w:r>
        <w:t>WXC7879</w:t>
        <w:br/>
      </w:r>
    </w:p>
    <w:p>
      <w:r>
        <w:br/>
        <w:t xml:space="preserve">    </w:t>
        <w:tab/>
        <w:t xml:space="preserve">    </w:t>
        <w:tab/>
        <w:t>据台湾东森新闻云报道，萨尔瓦多21日与台湾“断交”后，不断有消息传出包括危地马拉、洪都拉斯在内台湾仅剩的几个中南美洲“邦交国”将效仿萨国与台湾“断交”，转而与中国大陆建交，这急坏了美国的某些政客。30日，美国参议员卢比欧威胁危地马拉称，萨尔瓦多很快就会失去美国外援，不希望见到危地马拉“步其后尘”。据报道，卢比欧30日发推称，听闻危地马拉总统身边的人正在谋划与台湾“断交”事宜，希望莫拉莱斯不要听他们的。他还威胁称，萨尔瓦多左翼反美政府很快就会失去美国外援，不希望见到危地马拉“布其后尘”。此前，也有美议员发出此类言论。据台湾《中时电子报》此前报道，当地时间23日，美国国会参议院外交委员会亚太小组主席贾德纳表示，他准备推动立法以保住台当局剩下的“友邦”，如有国家对台当局“采取敌对行动”，美国将中止对其援助。21日，中萨两国外长签署关于建立外交关系的联合公报。对于此类言论，台湾网友显然并不买账。有网友讽刺，“中南美洲为什么要听你的？美国又不是世界皇帝”，还有网友指出“这是对别国内政的干涉，一天到晚破坏其他国家的团结”，更有网友调侃，“不爱你了想分手，还要被恐吓？”外交部也曾就此类言论发表回应。外交部发言人陆慷表示，萨尔瓦多政府作出联合国及其他177个国家已经作出的正确决定，其他人没有道理对此指手画脚甚至横加干涉。美国自己早在近40年前就已同中国建交了。现在美方一方面阻挠甚至恐吓其他主权国家承认一个中国原则，同中国发展正常国家关系，一方面允许蔡英文“过境”美国并在美活动，美方这种做法毫无道理，中国人民坚决反对。据悉，萨尔瓦多是蔡英文自2016年5月20日上任2年以来，继圣多美普林西比、巴拿马、多米尼加和布基纳法索后第5个“断交”的国家，目前，台“友邦”已降至17个。</w:t>
        <w:br/>
        <w:t xml:space="preserve">    </w:t>
        <w:tab/>
        <w:t xml:space="preserve">    </w:t>
      </w:r>
    </w:p>
    <w:p>
      <w:r>
        <w:t>WXC7880</w:t>
        <w:br/>
      </w:r>
    </w:p>
    <w:p>
      <w:r>
        <w:br/>
        <w:t xml:space="preserve">    </w:t>
        <w:tab/>
        <w:t xml:space="preserve">    </w:t>
        <w:tab/>
        <w:t>（一）在国际政经领域，日本一直被视为美国的跟班，亦步亦趋，敢怒不敢言。但可能真被美国逼急了，日本最近的一个表态，相当得罕见。据日本共同社报道，日本副首相兼财务相麻生太郎，30日在北京分别同韩正和刘鹤举行了会谈。在会后的记者会上，麻生直言不讳说，考虑到美国特朗普政府，“双方一致认为保护主义贸易政策对任何国家都没有好处”，表明希望通过日中两国合作进行应对。此外，据同行消息人士称，麻生在与两位中国副总理的会谈中，主张应在世贸组织（WTO）协定的范围内应对保护主义政策。麻生还就如何与美国打交道和刘鹤进行了沟通。这则消息虽然很短，但麻生要表达的意思，应该也是很明确了的：1，美国太不像话了，这种保护主义贸易政策，对所有国家都没有好处。2，那日本和中国，我们应该共同合作，应对这种贸易欺凌。3，具体合作，可就在WTO框架下，我们一起来做。请注意，这是日本主动提议，要求和中国一起来应对美国。罕见，确实是相当罕见。这应该是日本也下定了决心，对付这个美国，日本别无选择，必须联合中国等其他国家一同来应对。日本共同社还注意到，在这个问题上，日本也得到了中国的呼应。根据新华社通稿，韩正在会见麻生时也说，中方愿同日方共同维护以规则为基础的多边贸易体制，促进贸易和投资自由化便利化。我们欢迎包括日本企业在内的各国企业加大对华投资力度。刘鹤也对麻生说，单边主义和贸易保护主义损害世界发展和人民福祉，双方应共同维护自由贸易规则和多边贸易体制。看似很简单的表态，但内涵也是非常丰富的。这个多边贸易体制，美国可以弃之不顾，但现在，中国和日本要共同来维护。（二）日本为什么要这样表态？唯一的答案就是，日本也真是被美国逼上梁山了。甚至可以说，特朗普上台后，最喜欢敲打的一个国家，可能就是日本：不顾日本苦苦哀求，美国义无反顾退出了TPP；不管日本如何求情，对日本钢铝加征关税不手软；在日本汽车问题上，更是大棒挥舞绝不松口。根据日本综合研究所的报告，如果美国对进口汽车加征25%关税，日本直接出口损失将达到72亿美元；如果算上对汽车零部件、材料、运输等相关产业的影响，损失将达到了180亿美元。而且，美国还勒令日本断绝从伊朗进口石油，这严重威胁日本能源安全。日本是极度依赖石油进口的国家，现在油价持续上涨，对日本企业和消费的影响是灾难性的。日本不得不进行布局。所以，我们看到，在贸易领域，美日的裂痕在急剧扩大。6月29日，日本发表公开声明，明确谴责美国贸易保护主义的做法是“对国际上自由贸易体系的严重干扰”，称“将给世界经济带来破坏性影响”。7月17日，欧盟与日本签订历史性零关税自贸协定。这其实也是欧盟和日本先下手为强，共同向美国发出声音。7月27日，德国外长马斯访日，与日本达成共识，双方希望共同捍卫现有国际秩序，反对单边主义行为。日本的压力很大。最近几天，在美国大棒挥舞下，墨西哥已经和美国签定城下之盟，对美国作出多项贸易让步；接下来，加拿大很可能也不得不屈服。考虑到中美贸易谈判的复杂性，美国的下一个矛头，就是日本。贸易是日本经济的生命，向美国屈服，严重损害日本的国家利益；但对付美国，日本单打独斗不行。在这一点上，中国和日本有着共同的利益。今年4月，王毅访日时就说，中日应共同反对贸易保护主义，共同维护多边贸易体制，共同推动建设开放型世界经济。日本外相河野太郎当即表示，面对保护主义抬头，应维护以世界贸易组织为核心的自由贸易体制，按照世贸组织的规则处理贸易问题。双方都是心有戚戚焉。（三）日美贸易谈判，麻生是日方牵头人，更有一种紧迫感。所以，才有了麻生在中国的这次罕见表态。与美日贸易激烈摩擦不同，按照日本媒体的报道，中日关系却正在进入快车道，如果顺利的话，今年10月中日将举行首脑会晤，并将在货币互换等金融合作上取得突破。中日关系最糟糕的时候，应该已经成为过去。按照《金融时报》的说法，最近中日以及韩国三国关系突然好转，最大的功臣，可能就是特朗普。特朗普政府的强硬，尤其是在贸易问题上霸道，让中日韩都感同身受，更促使三国加强合作以备不测之患。展望未来世界，往往不是一国的竞争，而是一个地区的竞争。美国可以单挑全世界，但其他国家更希望合作。欧洲有欧盟，亚洲呢？最有力的合作，还是中日韩三国联合，这种联合也可以扩大到东盟和印度。麻生罕见地表态，也是预见到了中国和日本确实可以联手，也只有联手，才能利益最大化。当然，中日之间还有不少历史遗留问题，两国能否真诚合作，也考验着日本决策层的勇气和魄力，也不排除中间还会有反复。这个世界，没有永远的敌人，也没有永远的朋友，有的是永远的国家利益。连日本都要对美国大声说不，并呼吁和中国联手合作。毫无疑问，世界正面临百年来未有之变局，一场前所未有的大博弈正在进行中。</w:t>
        <w:br/>
        <w:t xml:space="preserve">    </w:t>
        <w:tab/>
        <w:t xml:space="preserve">    </w:t>
      </w:r>
    </w:p>
    <w:p>
      <w:r>
        <w:t>WXC7881</w:t>
        <w:br/>
      </w:r>
    </w:p>
    <w:p>
      <w:r>
        <w:br/>
        <w:t xml:space="preserve">    </w:t>
        <w:tab/>
        <w:t xml:space="preserve">    </w:t>
        <w:tab/>
        <w:t>中国大陆网约车「滴滴出行」3月内发生两起司机性侵杀害女乘客事件，引爆当地怒火。一名女子也趁机说出自己的悲惨遭遇，称她在本月底搭乘网约车时遭司机两度性侵得逞，还差点被灭口。广州女子李敏（化名）向媒体表示，她本月22日到湛江市出差，深夜透过网路叫车软体搭车返回饭店，没想到竟成为恶梦的开始。她说：「一个33岁左右的男子，平头，白色上衣，卡其色短裤，把我拉进草丛，实施了不道德的行为。」李敏说，当时她被拖入树林时根本无法招架，之后才反应过来疯狂挣扎，可是对方跟自己力量悬殊，反抗并不奏效，这名暴戾凶狠的男司机开始威胁她。李敏说：「他把我挟持到一个小树林，说不要吵，手机给我，不要吵，脱裤子。」她知道自己凶多吉少，不停提醒自己冷静下来。「我抵着他胸口，下面顶住他的要害，有1分钟的时间，打电话给我的朋友。」但电话接通3秒后就被挂断，她还没来得及叫「救命」。这一举动又触动该男司机，导致他再一次狂躁起来。「他强姦我的时候在河边，后来又在大树下强姦第二次。」再次受到侵害的李敏精神状态近乎崩溃，而行凶男子并没有要放过她。天色越来越晚，她开始感到生命受到威胁。她说：「我觉得他先是求财，然后想强姦我，最后想杀我灭口。我把手机扔出去，他就用刀按着我去捡手机，我趁机跳进河裡。」李敏趁着男子捡手机跳进河裡，这是她唯一能够为自己争取到的逃生机会；而面对李敏的逃跑，男子气急败坏，掏出利刃刺向李敏，而这把刀也再次印证了李敏的猜测：这个男人想杀她灭口。幸好水性不错的李敏游到路上，在路人帮忙下救上岸。「我跑出来的时候全身都湿了，都是伤口和血，衣冠不整。」失魂落魄的李敏在湛江休养几天后回到广州，虽然事情难以启齿，但也在湛江当地报警。直到看到了网上的温州女子乘坐滴滴顺风车遇害的消息，李敏决定把这段恐怖的经历告诉更多人，来提高女生的警惕意识：「晚上尽量别出门，真的太危险了。」</w:t>
        <w:br/>
        <w:t xml:space="preserve">    </w:t>
        <w:tab/>
        <w:t xml:space="preserve">    </w:t>
      </w:r>
    </w:p>
    <w:p>
      <w:r>
        <w:t>WXC7882</w:t>
        <w:br/>
      </w:r>
    </w:p>
    <w:p>
      <w:r>
        <w:br/>
        <w:t xml:space="preserve">    </w:t>
        <w:tab/>
        <w:t xml:space="preserve">    </w:t>
        <w:tab/>
        <w:t>(image)司马迁说过，人总是要死的，有的人死了，重于泰山，有的人死了，轻于鸿毛。但社会龙哥的死，还是太戏剧性了。成了这两天网络的一个热点。当然，有人说他是“史上最悲催的恶霸男”。因为很多人关心的，不是他的死，而是砍死他的骑车男，到底他属于正当防卫还是防卫过当，或者，还是为民除害。死者为大，就不多说了。更何况，人在江湖飘，哪有不挨刀。但这个普通案件，能够引发这么大的反响，也不是社会缺热点（感觉最近热点多得让人喘不过气来），而是还折射出很多的有意思的社会现象。简单列举三个吧：第一，人口流动性隐忧。事发地是昆山，全国最厉害的县级市，隶属于吴侬软语的苏州。老上海有句俗话：“宁可与苏州人吵架，不与宁波人讲话”。苏州人昆山人的性格，大家也都是可以理解的，所以这里的治安，以前也一直是全国最好的。这两个人都不是当地人，花臂社会哥是甘肃的，骑车男是陕西人。但他们现在都来到了这座江南小城，最终8月27日，搞出了一个全国大新闻，花臂社会哥成了悲剧主角。这也说明了中国社会“孔雀东南飞”的流动性。坦率地说，昆山离我家乡不远，吴语地区因为相对发达，以前多少有些地域歧视性的。但现在，越来越多外地人来到这里打拼、安家、置业，这里也成为全国最开放包容的地方。驱使人口流动的，是机会。仅以昆山一个县级市为例，2017年GDP是3520亿人民币。这是什么概念？要知道，去年宁夏的GDP是3454亿，青海是2643亿，西藏是1311亿。昆山一个县级市，超过了西部的一个省。在昆山，大概户籍人口80亿，外来人口比当地人还要多。苏南其他地方大致类似，以前在老家讲方言就可以了，但现在大量的外来人口，老太太们都会以吴侬软语腔调地讲着蹩脚普通话了。大量外来人口的进入，确实也让江南地区的治安带来了很大的考验。总体来讲，这个地方仍是全国最平安的地方，但跟家乡朋友谈，感觉命案发生率也在上升，也时常可见黑社会的各种报道。当然，本地的地头蛇可能也不少。如何确保一方平安，也考验着当地的治理水平。当然，现代化过程中的治理问题，也不存在于江南一个地方。文化的差异、语言的隔膜，以及不同地域性格的不同，也确实衍生了不少的社会问题，尤其是来这里闯社会的，也难免花臂男这样的看似狠角色。或许，他们也是看中这里的软环境啊。以至于这次砍人事件，网上人曾这样推断：听说在东北，有一种属于恐吓，就是拿刀背砍你，然后砍你两刀，故意把刀甩飞（意思就是快点滚，老子也不想犯事），面子也有了，也不闹出事……(image)(image)这肯定是段子，毕竟花臂社会哥也不是东北人，东北人更多还是活雷锋。而且，按照最新的报道，他也不是用刀背比划比划吓唬人，因为骑车男脖子等多处被刀砍伤，只是没有生命危险罢了。说这些，不是地域炮。人口，应该更多视作财富而不是负担。没有大量外来人口，就没有昆山苏州的今天。让这些外来人成为新苏州人，当地也做了大量的工作。人口流出的地方，更要反思当地的营商环境。第二，黑色社会的翻新花样。中国不允许有黑社会，所以，今年1月，中央还专门下了一个文，开展扫黑除恶专项斗争。济南市公安局刑警支队还专门开列了20多项的黑社会认定标准，第一项就是：佩戴夸张金银饰品炫耀的人员和以凶兽文身等彪悍、跋扈人员从事违法活动的。花臂社会哥的装束，当晚行事的霸道蛮横，人们很容易就将他认定为黑社会。尽管他似乎也获得过见义勇为奖励，但很多人还翻出了他多次被判刑的不光彩经历。(image)出道以来，一半时间都在监狱呆着的社会哥，居然在昆山吆五喝六，开上了宝马、开起了当铺，也说明了什么？真的是洗心革面诚信经营吗？当地也真要好好查查、好好反思。互联网是有记忆的，很快，网上还抖出花臂社会哥后面的宇宙第一黑社团——天安社。视频很震撼，都是五大三粗纹身不爱穿上上衣的中青年油腻男，感觉比当年义和团要强壮多了。(image)当然，也看到有朋友这样说：尽管他们纹了一背的花鸟鱼虫和廉价海鲜，尽管他们出门在外墨镜是标配、大金链子是宝贝，但他们真的都是好人！他们的紧身大裤衩实在藏不下四十米长的大砍刀！即使在路过时多看他们两眼，他们也不会凶凶脸问“你瞅啥”，因为他们时刻在忙着直播吹牛逼和粉丝互动……(image)也许真是事实，但“大金链子小手表，一天三顿小烧烤，刺青套装纹上身，掌声送给社会人”，这种亚文化，显然不会是一个正常社会所鼓励的。所以，很悲催的一点，一个花臂社会男之死，也让他的兄弟们求仁得仁，得到了前所未有的关注。其中如果有不法者，小心吧，现在正扫黑除恶呢。最后，也要说一下，纹身的不一定都是坏人；但纹成那个样子，还是太对不起父母了。(image)第三，对邪不压正的渴望和焦虑。花臂社会男被杀了，人们不关心；人们关心的，是骑车男的命运。正当防卫还是防卫过当？或者换句话说，要判刑几年，还是无罪释放（或者缓刑）。有一点大家也是确信的，这肯定不是谋杀，肯定也不会重判。很多人还举美国的例子，言下之意，在美国，你敢这么干，一枪崩了你。我相信很多人也不是专家，之所以关心，还是有很大的代入感，正如一位朋友所言：看多了黑恶势力横行霸道，欺压砍杀无辜群众的报道，这一出反杀事件如同清流。所以，网上才有了这样的段子：昨天部队打靶回来，军车没油了就征用了一辆民用面包车。我们一个班的战士都坐在面包车里，司机师傅大概是太紧张了途中不小心蹭到一辆思域轿车随即车上下来3、4个人手拿钢管的壮汉气势汹汹地走过来。一开门看到我们6个人手拿95式步枪战士。为首的光头说道：“同志，要不要看钢管舞……”(image)这100%是段子，但看得让人解气，更让人看到的是人心所向。从这个角度，更可明白中央“扫黑除恶”的正确性。按照最新的报道，骑车男夺刀后连砍7刀，他随后一直握着刀，直到警察来了才松手。但看了当晚的视频，估计谁都为他捏了把汗，也要理解他当时的恐惧，当时的愤怒，当时的慌不择手。那个夜晚回家无缘无故惹上麻烦的人，假如就是你我呢？这几天网络空间对正当防卫空前的讨论，正显现出人们心头的焦虑。为什么会这样？也值得我们认真反思。事后来看，花臂社会男，或许也只是在朋友面前想耍一耍威风，但万万没想到，最后一切都没有按照剧本发展，他的恐吓架势居然不起作用，他的刀还脱手了。还是那句俗话说得好：善恶终有报，天道好轮回，不信抬头看，苍天饶过谁。出来混，总是要还的。这个世界，莫要欺负老实人。现在，人们关心最后的裁决，关心骑车男的命运，其实，担心的是这个社会的风气，更期盼的还是那四个字：邪不压正！</w:t>
        <w:br/>
        <w:t xml:space="preserve">    </w:t>
        <w:tab/>
        <w:t xml:space="preserve">    </w:t>
      </w:r>
    </w:p>
    <w:p>
      <w:r>
        <w:t>WXC7883</w:t>
        <w:br/>
      </w:r>
    </w:p>
    <w:p>
      <w:r>
        <w:br/>
        <w:t xml:space="preserve">    </w:t>
        <w:tab/>
        <w:t xml:space="preserve">    </w:t>
        <w:tab/>
        <w:t>继厦门大学女学生田佳良精日言论之后，该校历史系助理教授周运中也被扒出辱华言论，引发网络热议。北京时间8月31日，有网友在微博爆料，厦门大学历史系助理教授周运中在个人微博中发表辱华、辱骂中共等言论。曝光的微博截图显示，周运中称中国是最低劣的民族，不配做人。中国人最高的境界就是说假话、做假账、订假合同。他还指出，中国的两弹元勋都是美国毕业，竟被胡说成了“D（脏话）匪”的功劳，中国的科技比美国至少落后5千年，是思想落后、民性落后和制度落后等等言论。该微博目前已被注销，不过最新微博又被曝光。厦门大学官网显示，周运中出生于1984年，2005年南京大学历史学学士，复旦大学历史地理中心硕博连读，2010年获博士学位。现任厦门大学历史学系助理教授。个人专著为《郑和下西洋新考》。网上还有爆料称，周运中是微博上知名的反顾（顾颉刚）人士，经常发表痛骂顾与疑古派的言论。他自称自己已经彻底推翻了古史层累说，证明三皇五帝的存在。厦门大学被指也是出“高人”的地方，此前厦门大学女大学生田佳良（网名洁洁良）因观众在电影《复仇者联盟3》（Avengers:Infinity War）上海首映现场遗留大量垃圾，大骂“恶臭你支！”而遭到网民“人肉”。据悉，田佳良原来是毕业于辽宁师范大学的学生党员、学生会副主席、大连市“三好学生”，中共党员。同时，她还是厦门大学的研究生，已保送成为博士生。其微博已经在事件发酵后被注销，论文又被指疑似抄袭。随后，辽宁师范大学发出声明，指校方重视网友反应事件，确定“洁洁良”为该校本科毕业生，“学校自身能查的坚决查清，需要配合的也会全力配合调查，决不姑息。”厦门大学也发声明确认“洁洁良”为本校学生，将进行校纪处理。田佳良所在的厦门大学环境与生态学院在官网发布《关于对田佳良同学处理情况的通报》，通报称，经学院党委会和党政联席会研究并报学校同意，给予她留党察看、留校察看的处分。不过网上仍有消息称，田佳良被处理后，Twitter出现一名叫“田佳良”的账号，在6月14日发文自称“满血复活”。如今，厦门大学教授也弄出来这么一出，不知道厦大会不会“凉”。</w:t>
        <w:br/>
        <w:t xml:space="preserve">    </w:t>
        <w:tab/>
        <w:t xml:space="preserve">    </w:t>
      </w:r>
    </w:p>
    <w:p>
      <w:r>
        <w:t>WXC7884</w:t>
        <w:br/>
      </w:r>
    </w:p>
    <w:p>
      <w:r>
        <w:br/>
        <w:t xml:space="preserve">    </w:t>
        <w:tab/>
        <w:t xml:space="preserve">    </w:t>
        <w:tab/>
        <w:t>中国最大约车平台「滴滴出行」三个月内两度发生命案，浙江温州一名20岁女乘客使用叫车服务时，惨被司机先姦后杀弃尸悬崖，现时「滴滴出行」已停止服务。据《中国青年报》指，日前有一名女生深夜叫车遇着司机兜路，上车后司机的路线有所偏差，期间女子要求下车被拒，司机更以言语调侃她。这名女子未有被吓怕，冷静地打开先前下载的警方App，使用当中的「一键报警」功能，电话视频接通后屏幕出现一位警察，女子以手机对着司机，并谓：现在你的相貌、位置以及其他所有情况已经实时传送到公安局，警察要跟你对话。及后女子再向警察详述她所面对的情况，了解事件后电话中的警察开口说：这裡是公安局指挥中心，警方已掌握你们所在位置，司机请立即更正路线。期间女子一直保持与警方通话直到抵达目的地，事后警方亦找到涉事司机并对其发出警告。是次协助女子避过一劫的软体为「公安110」，目前于多个大城市包括北京、天津、山东、广东等地已经开设视频报警功能，于滴滴姦杀案后更成为免费下载应用程式第一位。</w:t>
        <w:br/>
        <w:t xml:space="preserve">    </w:t>
        <w:tab/>
        <w:t xml:space="preserve">    </w:t>
      </w:r>
    </w:p>
    <w:p>
      <w:r>
        <w:t>WXC7885</w:t>
        <w:br/>
      </w:r>
    </w:p>
    <w:p>
      <w:r>
        <w:br/>
        <w:t xml:space="preserve">    </w:t>
        <w:tab/>
        <w:t xml:space="preserve">   </w:t>
        <w:tab/>
        <w:tab/>
        <w:t xml:space="preserve"> </w:t>
        <w:br/>
        <w:t xml:space="preserve">    </w:t>
        <w:tab/>
        <w:t>一辆驶往凤凰城的灰狗巴士30日在40号州际公路与一辆爆胎失控的联结车迎头对撞，造成七人死亡和多人受伤。图为车祸现场残骸四散。一辆驶往凤凰城的灰狗巴士30日在40号州际公路与一辆爆胎失控的联结车迎头对撞，造成七人死亡和多人受伤。图为车祸现场残骸四散。(美联社)联结车爆胎  失控冲向车道  逆撞灰狗巴士新墨西哥州30日下午发生严重车祸，载着49名乘客的一辆灰狗巴士，当天从阿布奎基开往凤凰城途中，在40号州际公路上被一辆对向车道的联结车迎头撞上，至少造成七人死亡，还有40多人受伤。国家广播公司新闻网(NBCNews)与美联社报导，根据新墨西哥州警的说法，在40号州际公路向东行驶的一辆联结车，30日经过阿布奎基西北方约100哩处时爆胎，联结车因而失控，并跨越双向车道的中间缓冲区，与西向车道上的灰狗巴士迎面对撞。从当地媒体与电视台画面可以看出，灰狗巴士几乎被撞离公路车道，正面全毁，且前方车身一部分不见；联结车的车头翻覆，后车厢也严重倾倒损坏。警方指出，灰狗巴士上许多乘客受伤送医，但暂时没有送医人数或受伤程度的明确统计，已知九名巴士乘客送至新墨西哥大学医院治疗，后续可能还有更多人。这起车祸造成40号州际公路的西向车道全部封闭，警方紧急调拨车道，使得事故现场附近的公路交通严重堵塞。对此灰狗巴士发言人布克(Crystal Booker)发表声明说：“我们与地方机关全力配合，并将自行调查事故原因。”经过车祸现场的一位驾驶人琼斯(Chris Jones)表示，他看到路上发生车祸后停下来帮忙，并且遇到坐在路肩的联结车司机。琼斯转述，联结车司机说有一个前轮爆胎，造成车子失控冲向对向车道，并且撞上灰狗巴士。一辆从圣路易开往洛杉矶的灰狗巴士8月30日下午在新墨西哥州40号公路被一辆爆胎大卡车迎头相撞，已知七人死亡，近40人受伤送医，估计死亡人数还会上升。满载48人的灰狗巴士前一天上午从圣路易出发，原定当天下午抵达凤凰城，原订31日凌晨1时抵达洛杉矶城中区。出事前正在新墨西哥州40号公路西行，快要进入亚利桑纳州。从现场照片看来，很难相信大卡车司机竟然生还。大卡车驾驶座的前车厢四轮朝天，后车厢翻倒，载货粉碎散落满地，灰狗巴士车头也整个稀烂。大卡车上只有司机一人，当时在40号公路东行。司机翻车后坐在路肩告诉一名路过驾车人，大卡车一个前轮爆胎，轮胎飞走，大卡车不由自主冲到对面方向车道，与灰狗巴士撞个正著。</w:t>
        <w:br/>
        <w:t xml:space="preserve">    </w:t>
        <w:tab/>
        <w:br/>
        <w:t xml:space="preserve">    </w:t>
        <w:tab/>
        <w:t xml:space="preserve">    </w:t>
      </w:r>
    </w:p>
    <w:p>
      <w:r>
        <w:t>WXC7886</w:t>
        <w:br/>
      </w:r>
    </w:p>
    <w:p>
      <w:r>
        <w:br/>
        <w:t xml:space="preserve">    </w:t>
        <w:tab/>
        <w:t xml:space="preserve">    </w:t>
        <w:tab/>
        <w:t>1   想移民的中国人连地球上最穷的国家都没放过------几内亚比绍，是这个地球上最穷的国家之一。穷到什么程度呢？光是外债就高达9亿美金。下面这种近乎原始部落的茅草屋，就是几内亚比绍人民最常见的“幸福家园”。(image)这里的妇女平均要生7个孩子左右，但因为恶劣的生存环境，死亡率很高，人均寿命只有46岁左右。下图就是一个几内亚比绍家庭的“幸福日常”。(image)穷人的孩子早当家，下图是一个几内亚比绍小孩的童年日常。从她身上的配饰来看，应该是个女孩。(image)几内亚比绍为什么这么穷？归其原因，是因为战乱。从1980年开始，这个国家的元首就走马灯似地轮换，而且大多不是正常的更替，是通过最原始、残暴的军事政变。1980年，一个叫维埃拉的人发动政变推翻政府，自己当上了总统。1998年又一场军事政变，维埃拉被驱逐。一个叫雅拉的人当上了总统。2003年，这个雅拉又被抓了起来，从国外跑回来的维埃拉复辟成功，又当上了总统。2009年，这次叛变者们学乖了，直接把维埃拉炸死，一个叫萨尼亚的人上台。可惜这位老兄身体不好，病死在了任上，接替他的人叫佩雷拉。2012年，又有人叛变，把佩雷拉抓了起来……就是这么混乱，这个国家从独立到现在几乎都笼罩在军事政变的阴云下，你说经济还怎么发展？照理来说，一个贫穷、战乱不断的地方，应该不会有人跑去旅游，更别说移民了。搞不好走在街上遇到军事政变，就像《战狼2》里的于谦那样，恨不得插上翅膀逃到中国大使馆。(image)但是，偏偏就有大批中国人，选择移民到这个国家。这件事大概从十年前开始，因为一次“几内亚留学生”事件，让大家都知道了：想移民的中国人，连地区上最穷的国家都没放过。2   移民几内亚比绍的中国人都是为了什么？------第一：为了孩子高考。中国人第一次知道几内亚比绍护照，应该是在2008年，有人在北大医学部的录取名单中，发现了一个奇怪的现象：北大医学部2007年和2008年录取的总共100多名留学生中，拥有几内亚比绍国籍的学生近50名，且都是三个字的中文名字。(image)尽管后来北大医学部出来解释说，这些几内亚国籍的留学生中，没有大陆人士，都是中国港、澳、台地区的学生。但也给更多中国人打开了一扇新世界的大门：原来拿着非洲穷国护照，上北大就这么容易。（注：2008年北京大学医学部外国留学生入学考试录取分数线：临床医学专业为190分；口腔医学专业为215分。）第二：为了赚钱。要回答这个问题，我们要先从中国和几内亚比绍之间源远流长的友谊开始说起。中国和几内亚比绍的建交始于1974年，1990年几内亚比绍做出错误决定，与中国断交，而去和台湾“建交”。1998年，几内亚比绍迷途知返再次和中国建交。虽然有过8年不愉快的时光，但是我中华泱泱大国，胸怀宽广，对几内亚比绍的援助从不吝啬。我们为几内亚比绍援建了体育场、医院、稻谷技术推广站等等，从两国建交开始，中国就对几内亚比绍设立了留学生奖学金，截至2016年底共接受奖学金生212名。另外，从1976年开始，我们向几内亚比绍派出了医疗队，迄今共派出15批230人。2014年，非洲爆发了埃博拉病毒，就在几内亚比绍人民深陷水深火热之时，又是中国伸出了友善的双手，向几内亚比绍提供了紧急物资援助和紧急粮食援助，并派遣3名公共卫生专家赴几比，分6批培训当地埃博拉疫情防控人员逾500人次。正是这样的友谊，让更多中国人知道了几内亚比绍，了解了这个地方，前往旅游、经商、投资。随着人数越来越多，围绕着为当地华人提供服务的产业链也开始兴起。有钱赚的地方就有中国人，在几内亚比绍华侨中，很大一部分是去经商投资的。小到百货超市，大到木材矿产，都有中国人的身影。其中最为出名的一位华人，还曾经做过几内亚比绍的外交官。这位华人名叫王建旭，本来在南非经商已经小有成绩的他，看上了几内亚比绍丰富的森林资源，但苦于当时几内亚比绍在南非没有大使馆，想要获得签证很难。但功夫不负有心人，几经辗转，他终于见到了几内亚比绍的总统，很快就获得了信任。王建旭向总统提议，南非有很多华人资本，如果想吸引他们来投资，就需要设立大使馆。这一建议最终得到了几内亚比绍政府的首肯，1996年，当时还是曼德拉主政的南非政府核准，几内亚比绍驻南非领事馆建成，而领事馆的负责人，正是王建旭。不过并不是每个在几内亚比绍的华人，做生意都是一帆风顺。由于当地战乱不断，治安成为问题。2017年，就发生了华人超市被一伙歹徒持枪洗劫的事情，造成一位华人受伤，财产损失严重。(image)第三：为了一块“跳板”。对于真正想要移民的中国人来说，几内亚比绍只是一块“跳板”而已。2012年香港的投资移民政策还没有关闭之前，约11000位申请移民香港的大陆人士中，超过75%提供的身份证明文件显示，他们拥有冈比亚或几内亚比绍的永久性居民身份。此外，成为几内亚比绍华侨之后，就可以享受所有对于华侨身份的优惠政策。具体有哪些，大家可以到下面这个网站上去查。(image)3   只要3万8，绿卡带回家------最后，给大家介绍一下几内亚比绍绿卡的获得方式吧。第一步：打钱；第二步：打钱；第三步：还是打钱。作为全世界最便宜、最没有门槛的绿卡，唯一的门槛就是打钱完事。最低只需要花3.8万人民币，一家三口办理最低只需要6.5万人民币，几内亚比绍绿卡带回家！这个项目是由几内亚比绍移民局直接授权办理，一切手续都超快，最快只需要7天办好。至于拿了绿卡之后要不要去坐“移民监”，去那边住一段时间的问题，放心，完全不存在的，谁会想去一个这样的国家住呢？给我钱我都不去。(image)好了，以后别再问我哪个国家移民最便宜最快了，几内亚比绍，就是答案。</w:t>
        <w:br/>
        <w:t xml:space="preserve">    </w:t>
        <w:tab/>
        <w:t xml:space="preserve">    </w:t>
      </w:r>
    </w:p>
    <w:p>
      <w:r>
        <w:t>WXC7887</w:t>
        <w:br/>
      </w:r>
    </w:p>
    <w:p>
      <w:r>
        <w:br/>
        <w:t xml:space="preserve">    </w:t>
        <w:tab/>
        <w:t xml:space="preserve">    </w:t>
        <w:tab/>
        <w:t>美国视中国和俄罗斯为潜在威胁，俄中将举行大型军演，中美整体关系受到贸易战影响。中国国防部周四（8月30日）说，中国海军司令沈金龙9月将访问美国。不过中美贸易摩擦升级正危及两国关系的方方面面。不久中国和俄罗斯这两个被美国视为潜在威胁的国家将举行包括核战模拟在内的大型军事演习。中国国防部发言人作上述宣布之前两个月，美国国防部长马蒂斯访问北京。当时中国表示马蒂斯访问取得了积极的成果，中国国防部长魏凤和接受了在年底前访问美国的邀请。但是最近几个月以来，中美关系在许多方面都出现紧张迹象。美国总统特朗普周四又指责中国操纵货币，说在贸易争端中，中国胜不了美国。环太平洋军演5月份五角大楼撤回了让中国军队参加多国海军演习的邀请，理由是中国在南海加强了军事行动。美国的决定令北京不满。当时美国取消请中国参加太平洋国际军演的邀请后，美国官员说那是对北京拒绝从南中国海岛屿军事化道路上后撤发出的信号。美国官员所说，美国国防部经过长期辩论后，国防部长马蒂斯决定不允许中国参加两年一度的环太军演。环太平洋军演由27个国家参加，旨在显示国际军事合作。如果得到美国邀请参加这个演习，在政治上意味着受邀国军队的正当性被美国接受。美国媒体报道认为，美国撤回对解放军参加环太军演的邀请也释放了负面信息。2014年俄罗斯入侵乌克兰之后，美国就拒绝俄罗斯参加军演。中国与朝鲜北京和华盛顿的贸易争端正可能导致双边关系全面恶化，包括在朝鲜问题到南海的双边合作。特朗普似乎把美朝改善关系不顺利归咎于中美贸易争端。但中国否认在外交政策上的"交易"，即把和美国的贸易紧张关系同对朝鲜实施制裁挂钩。美国总统特朗普周三（8月29日）对记者说，中国对朝鲜影响巨大，但是美中之间的贸易争执影响了美国与朝鲜的关系。特朗普说中国给美朝关系增加了难度。特朗普连续在推特上发言称，"朝鲜受到来自中国的巨大压力"，原因是美国"与中国政府间的重大贸易纠纷"。他还说中国正在向朝鲜提供资金、石油、肥料及其他物资。对于特朗普最近的推特发言，中国外交部发言人周四说那是“对事实和逻辑不负责任的歪曲”。之前不久，特朗普宣布取消了美国国务卿访问朝鲜的计划，因为美国认为在朝鲜半岛无核化问题上没无足够进展。特朗普还说，蓬佩奥可能会在美中解决贸易问题之后访问朝鲜。在美朝峰会后不久，美国报道说，朝鲜仍然继续扩展其弹道导弹制造设施，建造更多能够打到美国的洲际弹道导弹。南海与台湾美国试图确保在南海有争议海域实行"自由航行"令北京感到愤怒，中国声称拥有南海许多岛屿的主权。习近平自2013年成为中国最高领导人以来，多次强调中国在坚持经济发展的同时，不能牺牲国家核心利益，并对军方反复强调要捍卫国家核心利益。中国在南海主权被中国视为"核心利益" 之一。但美国也声称南海自由航行是"最高利益"，因此南海成了美中外交和军事意志相撞的场所。美国指责中国将南海岛礁"军事化"，部署军事设施。中国认为美国海军的驱逐舰、巡洋舰、航空母舰、侦察机、战略轰炸机在南海宣示"自由航行"是对中国炫耀武力。特朗普政府在最近几个月以来对台湾表现出更多的支持。美国最近的通过的《台湾旅行法》为中美关系带来巨大冲击。令北京怀疑美国要对美台关系作巨大调整，根本突破1979年中美建交以来的确立的框架。</w:t>
        <w:br/>
        <w:t xml:space="preserve">    </w:t>
        <w:tab/>
        <w:t xml:space="preserve">    </w:t>
      </w:r>
    </w:p>
    <w:p>
      <w:r>
        <w:t>WXC7888</w:t>
        <w:br/>
      </w:r>
    </w:p>
    <w:p>
      <w:r>
        <w:br/>
        <w:t xml:space="preserve">    </w:t>
        <w:tab/>
        <w:t xml:space="preserve">    </w:t>
        <w:tab/>
        <w:br/>
        <w:t xml:space="preserve">    </w:t>
        <w:tab/>
        <w:t xml:space="preserve">    </w:t>
      </w:r>
    </w:p>
    <w:p>
      <w:r>
        <w:t>WXC7889</w:t>
        <w:br/>
      </w:r>
    </w:p>
    <w:p>
      <w:r>
        <w:br/>
        <w:t xml:space="preserve">    </w:t>
        <w:tab/>
        <w:t xml:space="preserve">    </w:t>
        <w:tab/>
        <w:t>美国与加拿大就“新版”北美自贸协定在华盛顿的谈判8月30日未达成协议，8月31日是设定的谈判最后期限。外界预计双方会在最后期限之前达成协议。特朗普指加拿大称：“他们其实没有别的选择”。美加达成协议后，这个协议将与本周一美国与墨西哥达成的协议合在一起形成“升级版”北美自贸协定。美国与加拿大贸易谈判的最后3个主要障碍据称是“奶制品，知识产权，解决争端机制”。双方在周四没有达成协定，定于周五上午继续谈。据法新社说，美国与加拿大双方谈判代表都对最终达成协议表示“乐观”。加拿大外长弗里兰德与美国贸易代表莱特西泽分别代表各自国家进行谈判，昨天谈判进入第四天，昨晚22点30分，加拿大外长离开谈判桌后，向媒体简短表示“还没有达成协议”，她补充说，周五上午继续谈。加拿大外长弗里兰德周二开始主导谈判以来，一直对达成协议表示乐观。她周四继续表示“乐观”。特朗普则就美加贸易谈判向蓬勃新闻表示，双方可能在周五达成协议，也可能在另一个时间。但是加拿大方面最终没有其他的选择。特朗普还说：我们与墨西哥达成了很美的，崭新的北美自贸协定，替代老协定。他影射加拿大对奶制品征收高关税称：“他们应该放弃他们的关税壁垒和价格”。</w:t>
        <w:br/>
        <w:t xml:space="preserve">    </w:t>
        <w:tab/>
        <w:t xml:space="preserve">    </w:t>
      </w:r>
    </w:p>
    <w:p>
      <w:r>
        <w:t>WXC7890</w:t>
        <w:br/>
      </w:r>
    </w:p>
    <w:p>
      <w:r>
        <w:br/>
        <w:t xml:space="preserve">    </w:t>
        <w:tab/>
        <w:t xml:space="preserve">    </w:t>
        <w:tab/>
        <w:t>自从之前在美国偷藏枪支的案件导致周立波被捕之后，他就成为了网络上备受争议的存在，即便之后被无罪释放，周立波和各方之间的口水战争仍然是没有结束，大概是回到了中国之后底气更加足一些，周立波也是一直都无惧各种纷争，而最近关于他和鄢军的争斗又有了新的进展。周立波频频在微博放话，表示要给鄢军一点颜色看看，但是之后却是鄢军率先起诉了周立波，也让周立波处于一个被动的地位，这一次的起诉主要是控诉周立波夫妇的诽谤，并向对方索赔4500万美金，也将两人之间的争斗推向了一个高潮。之后周立波就迅速回应了关于这件事情，可以看到周立波的言辞还是非常激烈，并诅咒对方马上就要迎来自己的忌日，一直在对鄢军放话，并表示再过三十分钟之后自己就要开始扒皮对方，之后更是在网上公布了鄢军的资料，称他在国内坏事做尽，于是就逃往国外，因为担心自己的身份败露，所以不敢露面。在王志军的采访中，也的确是可以看到鄢军从来都不会露面，之后周立波更是声称自己会放出录音，录音的内容是关于鄢军和自己妻子胡洁的访谈，并称欢迎权威机构来鉴定这一个录音的真实性。然而在之后，周立波却是亲自打脸自己，因为他并没有如他所言放出这一些证据，也是被广大网友都嘲笑了一番。而在近日，有人爆料说其实鄢军的诉状已经被法院驳回了，因为操作不符合相关条约，这个新闻一出也是让周立波开始兴奋了起来，他立刻反咬一口，揪住鄢军不放，开始递交了上诉书，想要开始起诉鄢军，看来这一场争斗还是无休无止。其实关于周立波和莫虎、唐爽和鄢军之间的战争，一直都是没有停止过，两人从一开始的口舌之争到后来各方开始甩出证据的争斗，也是让很多吃瓜群众吃瓜吃到撑，只是周立波每次都在微博疯狂放话，却还是没有任何实质性的实锤，这样雷声大雨点小式的争斗也让大家不愿意再多关注了。其实从周立波的这些话中，也看的出来，他本人真的是些气急败坏了，从表面上看这次周立波是真的被诬陷的。只不过实话实话，周立波能从美国顺利回国，不是因为他本人没有做过这些事，完全是警方在搜证的时候存在技术失误，让诸多的证据被废，而且现如今鄢军状告周立波的起诉书也被退回，周立波应该更有底气嘚瑟了。</w:t>
        <w:br/>
        <w:t xml:space="preserve">    </w:t>
        <w:tab/>
        <w:t xml:space="preserve">    </w:t>
      </w:r>
    </w:p>
    <w:p>
      <w:r>
        <w:t>WXC7891</w:t>
        <w:br/>
      </w:r>
    </w:p>
    <w:p>
      <w:r>
        <w:br/>
        <w:t xml:space="preserve">    </w:t>
        <w:tab/>
        <w:t xml:space="preserve">    </w:t>
        <w:tab/>
        <w:t>在布拉格的捷克中医中心，来自西南医科大学附属中医医院的中国医生李海峰正在为米洛斯拉夫·博赫诊脉。米洛斯拉夫气色红润，语调轻快，而就在几个月前，他还饱受哮喘折磨，连一句整话都说不出。一位来自加纳的留学生（左一）与江苏镇江市金山街道迎江路中心社区居民一起制作中药香包，感受中医药的魅力。（图片来源：北京《人民日报》）67岁的米洛斯拉夫从小就不敢像其他孩子那样大笑、跑跳，因为稍不留意便会诱发哮喘。每次犯病，气管就像被掐住一样，憋得几乎背过气去。60多年来，哮喘如影随形，为了摆脱这个“噩梦”般的疾病，米洛斯拉夫踏上漫长的求医路。听说布拉格新开了一家中国中医诊所，米洛斯拉夫对中医早有耳闻，决定试一试。李海峰接诊时，发现他的脸因憋气而涨得通红，说话断断续续。李海峰判断他正处于哮喘急性发作期，症状十分严重。经过诊断，李海峰当即决定采用针灸治疗，米洛斯拉夫的喉部被扎了9针，沿着气管刺激穴位。让米洛斯拉夫称奇的是，扎完针后，不再有喘不上气的感觉，原本苍白的脸色慢慢转为红润。“这段时间要注意保暖，不要太劳累。”李海峰细心地嘱咐。经过20天的治疗，米洛斯拉夫的哮喘已转好。李海峰给他开了药方，根据他身体状况随时进行调整。“我这哮喘终于控制住了！就连腰酸腿疼的老毛病也一并给我治好了。”米洛斯拉夫不停地说着感谢话。不只是对米洛斯拉夫，捷克中医中心对每一位患者都尽心治疗、贴心照顾。55岁的阿卜杜拉·穆罕默德是阿曼苏丹国人，每天清晨发病，右侧眼眶痛得难以忍受。这种状况持续将近20年。他曾去美国、德国、澳大利亚、新加坡等多国就诊，但痛苦依旧。当他听说来了中国医疗队，就试着找到医疗队所在的阿曼皇家医院就诊。这是四川省第二中医医院首批赴阿曼苏丹国医疗队。队长王彧博士接诊他。“我判断他是类似丛集性头痛，是一种神经系统疾病。”王彧运用针灸疗法为阿卜杜拉做了一次治疗。第二天早上，阿卜杜拉兴冲冲地跑来说，疼痛减轻了许多，一个月后，他的症状几乎消失。自此，这批中国医生的“神奇”被口口相传。类似的成功病例比比皆是，一个又一个患者对中国医生竖起大拇指，阿曼百姓深深感受到中医学的魅力。不少西医治不了的顽疾，中医却能治好，中医疗效得到广泛承认。中医药以独特优势为“一带一路”建设参与国家提供公共服务产品，助力各国共同应对慢病、传染病等健康挑战。中国国家中医药管理局透露，目前，中国政府已与40个“一带一路”相关国家和地区，以及国际组织签订专门的中医药合作协议。到2020年，中国政府将在“一带一路”建设参与国家建立30个中医药中心。据世界卫生组织统计，103个会员国认可使用针灸，18个国家和地区将针灸纳入医疗保险体系。中药逐步进入国际医药体系，已在新加坡、越南、阿联酋和俄罗斯等国以药品形式注册。中医药在全球有“铁粉”“我由于长期伏案工作，背部僵硬，晨起时特别严重，完全弯不下腰，右手也无法弯曲。”柬埔寨国家电视台记者卡内卡说，她第一次尝试针灸。京中医药大学针灸推拿学院院长赵百孝为她针刺后溪穴、艾灸大椎穴后，她惊奇地说：“感觉沿脊柱往下有一种温热感，背部和颈椎的僵硬感有所缓解。”“一带一路”国际合作高峰论坛期间，来自阿富汗、毛里求斯等39个国家的媒体记者，零距离体验了中医药文化，加深了对中医概念及内涵的认知，他们纷纷表示将把中医药调理的保健方法介绍给本国人，让中医药文化在当地开花结果。到海外办诊所、开药店，不如直接教授外国人学习正宗的中医，为更多的海外患者服务。22岁的阿廖沙来自俄罗斯，目前是北京中医药大学2016级针推专业的学生。阿廖沙说：“在我的国家，中医特别受欢迎，我就想来中国留学，特别是学习中医，希望大学毕业之后，成为一名医术好的中医。”北中医2016级针灸推拿班比利时留学生陈雅媛说：“3年前奶奶膝盖疼，中医用一根小针刺激膝盖，很管用。学针灸很好，我想把中国的中医文化传到比利时。”作为人文交流的先行者和对外合作的探索者，北京中医药大学不断探索海外办学新模式。与英国密德萨斯大学合作办学，是中国第一个在国外高校中独立颁发医学学士学位的项目；与新加坡南洋理工大学合作开设3+2“中医学—生物学”双学士学位教育，是在世界50强高校中开设的第一个中医学专业本科教育。“一带一路”建设参与国家中医人才的增加，不仅促进中西医不断融合，也给这些国家传统医学的发展带来生机。教育人文交流让中医药文化有了全球“铁粉”。北京中医药大学校长徐安龙说，从建校之初在中医药院校中最早招收外国留学生，到20世纪90年代初在德国建立第一所中医院魁茨汀中医院，再到主动响应“一带一路”倡议，建立海外中医中心，该校不断推进国际化进程，将中医药文化深深烙进海外民众心田。据教育部统计，在中国学习中医的留学生有1.3万多人，赴华学中医者数量居自然科学留学生的首位。“一带一路”倡议提出5年来，赴华学医的外国留学生一直呈现增长趋势。同仁堂文化法国巴黎东方文化传播中心主任多米尼克20多年一直传播中国气功。一位55岁的女患者颈椎严重退化，由此引起极度眩晕和颈部疼痛。她无法上班，也不能开车。在最初的两个疗程，症状并没有缓解。从第三疗程开始，多米尼克给她增加了内养功的颈部练习。经过8个疗程的治疗，她完全康复。“内养功练习对于我和患者是弥足珍贵的，”多米尼克说，中医不只是一种医术，更是一种文化。中国外文局发布《中国国家形象全球调查报告2016至2017》显示，47%的受访者认为，中医药是最能体现中国文化的代表性元素。中医药在海外已经走出华人圈，走进当地人生活。中医合法执业有保障王波是上海中医药大学附属曙光医院的针灸科大夫。2015年，他被派到中捷中医中心门诊部工作。中心由曙光医院和捷克赫拉德茨·克拉洛韦市大学医院合作建立，是中东欧地区首家由政府支持的中医中心，也是我国推动“一带一路”建设的首个医疗项目。当时，王波能到捷行医是特批的。按当地的法律规定，中医没有行医资质，也没有处方权。中捷中医中心的建立，破解了中医执业尴尬。王波在捷行医与中国差不多，对病人望、闻、问、切，根据病人需要开处方、扎针灸或者进行其他治疗。中捷中医中心成立以来，捷克人对传统中医药的认可度和需求量不断增加，不同规模的中医诊所遍布捷克各州。例如，四川医科大学附属中医医院同捷克中捷克州马拉达博拉斯拉夫市克劳迪安医院签署了谅解备忘录；捷克帕拉茨基大学与成都中医药大学签订了合作备忘录；北京同仁堂中医门店在布拉格开业。今年3月，曙光医院医生关鑫第二次赴捷克工作。他曾医治当地患者达7000多人次，在排队系统里，等候人数是5000人左右，预约等候时间是半年左右。与他第一次赴捷不同的是，中医药2017年6月在捷克正式立法，为中医医生在捷克行医提供法律保障。从边缘走向中心——中医针灸在美国如果没有碰到“针灸医师”魏辉，纽约芭蕾舞学校新生妮可的芭蕾梦可能早就碎了。妮可家住佛罗里达州西棕榈滩，去年年初参加佛州一次芭蕾舞比赛前韧带拉伤，当地医生建议去医院接受手术治疗，但那样会错过比赛。看到孩子的医疗保险可支付大部分针灸治疗费用，母亲雅西卡抱着试试看的心情，带女儿去了魏辉的针灸诊所。没想到只扎了两次针，辅以艾灸治疗，小姑娘就得以顺利参赛并获奖。后来，妮可又去魏辉那儿巩固治疗了6次。去年9月，妮可到纽约上学前，特地与母亲一起去跟魏辉道谢并告别。雅西卡当天在自己脸谱账户上贴出了女儿与魏辉的合影，并配文说，魏辉是她们“最喜爱的针灸医师”，称赞她“用爱心和耐心让女儿免除了对针灸和拔罐的恐惧感”，成功解除了孩子的病痛。从不熟悉到逐渐认可，甚至依赖，雅西卡母女对针灸乃至中医的认识过程，是美国社会日渐接受和认可中医的一个缩影。“中医正在被越来越多的美国人认可。”1999年，魏辉从北京中医药大学毕业后移民美国，目前是全美中医药学会常务副会长。她表示：“三四年前，来我这里的病人，用保险支付针灸费的只有5％，现在这个数字超过了30%。”她介绍说，1997年5月，美国国家卫生研究院（NIH）召开了针灸共识会议，决定承认中国针灸并正式应用于患者的临床治疗，这标志着美国在联邦层面正式认可了针灸。美国50个州中，已有46个州及华盛顿特区通过了针灸立法，各州立法有所不同，但反映出地方政府对针灸这一健康产业的重视。资料显示，目前全美有执照的针灸师有4万左右，每年接受针灸等“整合治疗”的人口约3800万，已形成一个产值数十亿美元的重要产业。“以前谈针灸和中医，这边人习惯称‘替代疗法’，现在称‘整合医疗’，明确了它是社会健保机制的一部分。”大纽约中医针灸学会副会长陈德成完全赞成魏辉的看法。身为南京中医药大学针灸专业博士的陈德成介绍说，针灸已通过立法的各州被大多数商业保险公司定点、定向、定额为医疗保险项目。美国政府对“非正规传统医学”（相对于西医）研究工作的支持力度也在逐年加大。NIH成立的国家补充替代医学研究中心，每年经费高达1亿多美元，主要任务是研究各种补充替代医学和疗法，其中对针灸和中药的研究已有几十个项目，太极拳、气功和推拿等也在研究之列。魏辉和陈德成均表示，中医针灸之所以逐渐从健保产业的边缘走向中心，是与中医“治未病”的理念以及独特显著疗效分不开。更现实的是，相对于西医，很多种病的中医治疗费用相对较低，风险小，候诊时间短。“比如说，一些膝盖疼的病人，医院都建议手术替换，费用高不说，人工关节只管10多年，之后怎么办呢？”陈德成说。“我的不少病人都很感激地说，是我帮他们远离了手术台。”然而，在“西医是正统”的美国，中医真正被全面认可还是远景。针灸、推拿、艾灸等与中医药被区别对待，即便是已被普遍接受的针灸业，也面临被瓜分蚕食和改头换面的危险。陈德成说，一些西医根本未接受任何针灸培训，就宣称自己掌握了针灸技能，以抢夺针灸市场，当治疗效果不佳时，他们不认为自己技术不精，而是埋怨针灸无效，严重影响了针灸在公众中的良好形象。此外，大多数针灸医生活跃在临床前线，针灸科研是一个弱项，而西医作为“标准的制定者和判断者”，常用循证医学的标准来衡量中医针灸。“中医针灸今后应加强科研，还要申请专利保护自己权益，”魏辉说。陈德成指出，中医针灸界应该形成合力，推动立法和参与规则制定来最大限度地保护自身权益。例如，在美国中医校友联合会基础上建立起来的全美中医药学会为提升中医学术水平，保护行业利益，扩大中医针灸的影响发挥了重要作用。</w:t>
        <w:br/>
        <w:t xml:space="preserve">    </w:t>
        <w:tab/>
        <w:t xml:space="preserve">    </w:t>
      </w:r>
    </w:p>
    <w:p>
      <w:r>
        <w:t>WXC7892</w:t>
        <w:br/>
      </w:r>
    </w:p>
    <w:p>
      <w:r>
        <w:br/>
        <w:t xml:space="preserve">    </w:t>
        <w:tab/>
        <w:t xml:space="preserve">    </w:t>
        <w:tab/>
        <w:t xml:space="preserve">席卷了中国媒体、公益、宗教界的Me  Too运动让往日光鲜亮丽的公知们露出了不为人知的一面，卷入此次性侵门的中国中央电视台知名主持人朱军在时隔半个多月“别样”回应后，再被媒体聚焦。北京时间8月28日晚10点，帮助好友“弦子”举报朱军性侵的“麦烧同学”发布消息称，新浪微博在中午时分已经把此前她发布有关朱军的微博信息解禁了，自己并不知道什么原因，她认为技术性的原因很低，并表示这意味着事情有变化。 而此条消息下面的评论也表示在“麦烧同学”举报朱军后，这一消息被各个网路封禁，充斥网上的都是关于朱军的正面报道，如今输入关键词“朱军”已经换成了“朱军猥亵女实习生”“朱军骚扰”的关键词搜索。权力的傲慢时间倒回一个月前，“麦烧同学”在微博发长文控诉朱军对其朋友的侵犯行为，得到中国网络“大V”罗昌平的转发后，中国国内主流新闻网站财新网、新浪新闻、凤凰网以及官媒环球网最初都报道了朱军事件，迅速在网上掀起舆论风波。在网友们震惊之余，文章很快就全部被撤，原本的微博文章也被删，发文举报的用户表示不是自己删除的。微博上，与朱军事件有关的热搜以及话题都被撤除，而声援举报者的网友微博也遭炸号（微博号陷入瘫痪）。事件扑朔迷离、言论突遭封锁，朱军性侵案面临无明证的舆论空间。时间再倒回2014年，即是举报者称朱军性侵女实习生的时间，根据举报方的说法，女实习生在受到侵犯后就报了案，且当时警察也调查取证，警察表示这事情不止一件，希望你坚持下去。而后该案换了负责人，案件便不了了之。而还发生在2018年朱军性侵消息被封杀期间的还有，举报者的房东要求“其删掉和朱军有关的微博，并称因为这会影响其在国企的工作。房东强调这是北京市一个公安局朋友要求他这么做的。有无操众者朱军，1964年生人，中国知名主持人。从1991年便进入中国中央电视台，在职央视27年间先后主持央视50余个电视节目及晚会，在中国民众中有广泛的知名度及影响力。 再看朱军所供职的中国中央电视台，是中国国家级电视媒体，属于国家事业单位，业务上归中共中央宣传部管理。因此，朱军性侵风波注定不能仅限于对其个人的讨论，而对朱军性侵消息的封杀恐怕也正是源于这个层次的考量。而网络文章的删除、微博言论的封杀、事件当事人的被“规劝”到底是有人操作还是这些平台默契而为？如果是前者那么到底是谁既掌控舆论又牵动公安部门，这些问题目前尚不得而知。但随着8月22日，中国官方刊物中国人民出版社主办的《人物》在其官方微博公布朱军性侵案当事人的生活和状态后，及近日举报者“麦烧同学”微博解禁，“传朱军被内部处置”的信息爆出，权力的封锁似乎正在崩溃。无论朱军性侵是否属实，对公众来说，正如“麦烧同学”所言，希望有一个法律上的交代和进步，而不是简单的内部处理，发生在央视大楼内部的事情应该公开。  </w:t>
        <w:br/>
        <w:t xml:space="preserve">    </w:t>
        <w:tab/>
        <w:t xml:space="preserve">    </w:t>
      </w:r>
    </w:p>
    <w:p>
      <w:r>
        <w:t>WXC7893</w:t>
        <w:br/>
      </w:r>
    </w:p>
    <w:p>
      <w:r>
        <w:br/>
        <w:t xml:space="preserve">    </w:t>
        <w:tab/>
        <w:t xml:space="preserve">    </w:t>
        <w:tab/>
        <w:t>美国当地时间2018年8月17日，与周立波关系复杂的“某某”鄢军向美国联邦法院提交了一份长达66页的起诉状，以诽谤罪控告周立波和胡洁，认为他们两人蓄意让鄢军及其家人在名誉和精神上受到伤害，要求周立波夫妇删除所有相关的诽谤性内容，并赔偿他不少于4500万美元。近日，有自媒体爆出，“鄢军的诉讼已经被法院退回了，原因是鄢军的操作不符合《海牙送达公约》”，“鄢军选择将诉状送往周立波在新泽西的房产是不对的，所以才被退回”。那么，鄢军的诉讼真被法院退回了吗？“这是假消息。因为在美国的司法系统中，法院是不会去驳回的。”华裔律师周媛（JoanneZhou）告诉腾讯《娱乐一线》，“除非被告自己申诉送达或程序有问题，法院才会受理并审理相关事项。另外，送达周立波的也并非诉状，而是传票。”今日，《娱乐一线》调取了美国联邦法院的信息，法院的记录文件显示，鄢军已于美国时间8月23日向法院提交了送达证明文件，证明传票已送达周立波夫妇位于美国新泽西的房子。换句话说，传票在程序上已经被送达给了作为被告的周立波和胡洁。既然鄢军的诉讼并没有被驳回，那么这场诉讼的下一步将如何进行呢？周媛律师向《娱乐一线》分析说：“周立波曾在微博上表示，要去美国迎战鄢军，如果真是这样，那么下一步他应该直接回美国应诉。然而，律师通常的策略是，首先以原告的传票送达违反《海格公约》有关送达的规定为由，向法院提起送达程序不合法的诉讼，从而避免或拖延鄢军这个案件的审理。”</w:t>
        <w:br/>
        <w:t xml:space="preserve">    </w:t>
        <w:tab/>
        <w:t xml:space="preserve">    </w:t>
      </w:r>
    </w:p>
    <w:p>
      <w:r>
        <w:t>WXC7894</w:t>
        <w:br/>
      </w:r>
    </w:p>
    <w:p>
      <w:r>
        <w:br/>
        <w:t xml:space="preserve">    </w:t>
        <w:tab/>
        <w:t xml:space="preserve">    </w:t>
        <w:tab/>
        <w:t>出身联想柳氏家族，毕业于哈佛北大，成长于华尔街大鳄高盛，这位堪称现实版投行女 " 唐晶 " 的 " 铁娘子"，早已将资本游戏玩到极致。然而这次她输给的，是早已被收割的几亿滴滴平民用户。" 滴滴整改措施 " 在新浪微博是一个有 150 万阅读量的超级话题。这个话题的头像是滴滴出行 5 月 16日发布的阶段整改措施，为的是应对一名空姐在郑州遭滴滴顺风车司机杀害的舆论危机。刚过百日，一位温州乐清的 20 岁女孩又在搭乘滴滴顺风车时被杀。在旧的话题里，滴滴出行总裁柳青三个月前同期发布的 "将严格落实整改，请大家监督 " 的微博一直停留在首条的位置，它被以每小时 300 条以上的速度回复着，满屏都是 " 无良 "、" 失信"、" 滴血 " 等愤怒的字眼。风口浪尖上的柳青沉默了。她出身联想柳氏家族，毕业于哈佛北大，成长于华尔街大鳄高盛，被英国《金融时报》评为 2016 年 "全球年度女性 "，是高高在上受众人膜拜的骨灰级 " 精英 "。而现在，她成了舆论审判的标靶。8 月 28日晚，程维和柳青联合在滴滴出行官方微博上刊出署名道歉信，称短短几年里，滴滴靠着激进的业务策略和资本的力量一路狂奔来证明自己，归根结底是" 好胜心盖过了初心 "。两个小时后，评论里类似 " 下架 "、" 滚吧 "的负面情绪表达加起来有十几万点赞，远超道歉信本身的点赞数。含着金汤匙出生的柳青正在面临人生最大的困境。而她和滴滴不被公众和舆论原谅的背后，是横亘在嗜血资本和多艰民生中间的巨大鸿沟。联想的金汤匙，高盛的利剑柳青是 2014 年进入滴滴的，在此之前，她在高盛(亚洲)集团投资银行工作了十年。1978 年出生的柳青，选择了当时最热门的行业，也就是联想所在的计算机行业作为专业。一路履历辉煌，2000年从北京大学计算机系毕业，2002 年获得哈佛大学硕士学位，毕业后转行加入常青藤学生梦寐以求的 " 华尔街之王 "高盛。她在高盛亚太区任职 12 年之久，2012 年升任亚太区董事总经理，是高盛历史上最为年轻的董事总经理之一。投行玩的是资本游戏，代表市场用 " 钱 " 投票。作为总经理，柳青主要生活在香港，一年要亚洲范围内 500多个项目，考察目标企业所在的行业和团队成员，主要投资医疗、健康、消费、金融服务这些受内需和消费拉动的产业。尽管柳传志为了不让联想成为家族企业，明令禁止高管子女进入联想工作，但中国 " 企业家教父 " 女儿的光环还是令她获益不少。2013年，医疗健康领域企业爱康国宾正在与新加坡政府投资公司(GIC)洽谈投资，对于半路杀出来的高盛，爱康国宾董事长张黎刚本想拒绝，但得知他最欣赏的企业家柳传志的女儿是项目负责人后，他决定同时接受高盛的投资。滴滴原本也是高盛看中的项目，几番谈判下来，程维拒绝了投资，却把对方的主帅柳青拉到了自己的一方。而从后来的发展来看，柳青加入后，滴滴拿到的融资以亿为单位翻倍增长，几乎再也没有" 差钱 " 过。2014 年 12 月拿到淡马锡、DST、腾讯主投的 7 亿美元，2015 年 7月拿到中国平安、阿里资本、腾讯等公司的 30 亿美元融资，2016 年 6 月拿到中国人寿、苹果、蚂蚁金服等新老投资方的 73亿巨额股、债权融资，2017 年还获得了匿名投资方的 55 亿美金和交行、招行、软银等联合投资的 40 亿美元。在资本道路上闭眼狂奔，6 年内完成了 17 轮融资，资金总额超过 200 亿美元之后，滴滴成了一个只能被自己打败的 " 独角兽巨头"。成也资本，败也资本除了融资，滴滴的几次 " 世纪并购 "，背后都有柳青的身影。首先是滴滴快的的合并。早在高盛期间，柳青就撮合了滴滴和快的第一次合并谈判。不过谈判未果，两家公司的补贴大战如火如荼，2014 年 5月柳青加入滴滴，半年多后滴滴快的便宣布合并，在网约车的市场份额超过 90%。其次是与优步的合并。在完成和快的合并后，烧钱大战并没有停止。优步 2014 年初进入中国，2015 年初市场份额仅为2%，到年底已经提升到 35%，随之成为滴滴的下一个对手。在柳青加入的半年后，她在硅谷从事律师的堂妹柳甄就被 Uber挖过来，担任中国区战略负责人。最终，坚持了 30 个月的优步以退出中国的代价，取得滴滴 20% 股权。滴滴早期投资人、金沙江创投董事总经理朱啸虎对此的评价是：和平是打出来的，不是谈出来的。谈和的筹码越来越高，去年是 7 亿美元，今年是70 亿美元。没有这些筹码，连谈和的资格都没有，所以团队的融资能力极其重要。柳青无疑是滴滴成为当前这个有 " 垄断 " 力量的公司重要推手。一个非常有代表性的细节是，收购优步的当天下午，她来到优步北京总部 "受降 "，在《人物》杂志的文章中，一位在场的人描述，" 她毫无傲慢之气，举止非常优雅，但是也察觉不到她有任何的同情。"这种态度和语气，让人想起电视剧《我的前半生》里投行精英唐晶那张前一秒带着无可挑剔的从容微笑，后一秒能够立刻收回毫无表情的脸。资本市场的生杀予夺早已是家常便饭，身处食物链最顶端的她们，从来都是睥睨众生的神。在最近两起悲剧中，滴滴表现出的态度也如出一辙。前后相隔 100 天的两封道歉信，"感到万分悲痛、深感自责与愧疚、辜负大家的信任、负有不可推卸的责任、密切配合警方开展案件调查工作 "这些手术刀一样精准、职业化、毫无错处可挑的相似文字，令上亿平民用户感到齿寒。滴滴向人心投降在被舆论围剿的过程中，滴滴客服的问题也暴露无遗。一位接近滴滴的业内人士对百富妹(ID：bigwigsinchina)表示，像滴滴这样的企业，每天客服接线量巨大，呼叫中心设置在人力成本超高的一线城市显然不合算，于是就外包到二三线城市，招聘两三千人团队专门接电话。这些客服人员分为三个层级，一线权限极低，只负责接听电话，用标准的话术进行应答;如果对方的问题超出权限，就会发给二线人员去判断应该如何处置。车主的资料审核也是由这一群体完成的，监管不到位、人员素质等问题导致偶尔也会出现客服和车主里应外合，用假资料蒙混过关的情况。在温州乐清的死亡悲剧中，压缩成本、全力烧钱的资本游戏带来的负面效应显现无疑。在这场人心之战中，" 无知自大、缺乏敬畏之心 "就是滴滴的阿喀琉斯之踵。时隔多日，滴滴终于有了一份真正的 " 自省"。程维和柳青宣布，公司不再以规模和增长作为公司发展的衡量尺度，而是以安全作为核心的考核指标，组织和资源全力向安全和客服体系倾斜。顺风车业务模式重新评估，在安全保护措施没有获得用户认可之前，无限期下线。事不过三。无论滴滴未来是否会调低融资和估值数字在市场战略中的重要性，他们起码意识到，安全同样是决定这家公司生死存亡的另一个胜负手。滴滴承诺，下一步会采取三方连线拨打 110的方式，确保第一时间将相关信息给到警方;与公安部门深入共建用户安全保护机制，高效响应各地公安部门的依法调证需求，并且启动测试已开发完成的警方自助查询系统。如果这些措施早一点出现，会不会有可能避免悲剧的发生?尽管如此上述消息人士认为，对于任何一家达到一定规模和体量的出行企业，出现死亡事件几乎都是无可避免的，但提高监管力度、优化安全系统却有可能在个案中真正挽救一个乘客的生命。事实上，2017 年 10 月柳青接受美国公共电视节目《查理 · 罗斯访谈(Charlie Rose Show)》专访时就说过，"安全是我们的第一要素，而非技术本身"。然而谁又知道，在出行市场上攻城略地的同时，曾经以用科技的力量让出行更美好为目标的屠龙少年滴滴，早已变成了一条新的恶龙。</w:t>
        <w:br/>
        <w:t xml:space="preserve">    </w:t>
        <w:tab/>
        <w:t xml:space="preserve">    </w:t>
      </w:r>
    </w:p>
    <w:p>
      <w:r>
        <w:t>WXC7895</w:t>
        <w:br/>
      </w:r>
    </w:p>
    <w:p>
      <w:r>
        <w:br/>
        <w:t xml:space="preserve">    </w:t>
        <w:tab/>
        <w:t xml:space="preserve">    </w:t>
        <w:tab/>
        <w:t>2018年8月31日，在北京人民大会堂举行的欢迎仪式上，中国国家主席习近平和博茨瓦纳总统莫克维斯基·马西西检阅中国人民解放军仪仗队。在中国当局加紧监控和钳制网上言论之际，希望设立自由贸易区的海南省三亚市公安局天涯分局，近日将一位在微信群里只说了一句“习**最近怎么样了，好几年没看新闻联播了”的网友行政拘留10日，并罚款500元。据网友星期五在推特上贴出的一份日期为8月21日的三亚市公安局天涯分局行政处罚决定书显示，三亚市一位网友7月19日在一个微信群组里说了一句“习**最近怎么样了，好几年没看新闻联播了”，8月20日被以”公然侮辱他人”传唤调查，处以行政拘留十日，罚款五百元。记者星期五致电天涯公安分局核实，接电话女员警表示，记者提及的处罚书没有网上公布，所以不了解情况。“猪头”、“包子”的代价2013年12月29日，人们在北京庆丰包子铺门前拍照留念。前一天，中国国家主席习近平在庆丰包子铺用餐。后来有些不满习近平的人称他为“习包子”“庆丰帝”。近年，中国各地的一些网友因在网上使用“习包子”一词，陆续被公安以“侮辱党和国家领导人”传唤调查并行政拘留及罚款，被网民斥责是文字狱再现。此外，有一位不愿点明学校的推友近日向美国之音透露，她班上两位同学近期被“喝茶”。一位是因在有关修宪的文章下评论说，“你为什么不去找长生不老药，这样你就可以永久当皇帝了”，而另一位则是经常在网上谈论民主。</w:t>
        <w:br/>
        <w:t xml:space="preserve">    </w:t>
        <w:tab/>
        <w:t xml:space="preserve">    </w:t>
      </w:r>
    </w:p>
    <w:p>
      <w:r>
        <w:t>WXC7896</w:t>
        <w:br/>
      </w:r>
    </w:p>
    <w:p>
      <w:r>
        <w:br/>
        <w:t xml:space="preserve">    </w:t>
        <w:tab/>
        <w:t xml:space="preserve">    </w:t>
        <w:tab/>
        <w:t>无论是《消失的女孩》中，用各种阴损招数坑害老公的可怕妻子，还是《我的恐怖妻子》里，心机爆表的复仇老婆，因爱生恨，痛下毒手的故事，在影视剧里经常上演。现实生活中，这样的故事，也时有发生。但比起电视剧里华丽的复仇童话，真实的故事，往往只剩下残酷血腥，带来的痛苦，呈几何倍的增长。对于27岁的Shayna Hubers来说，正是六年前一起所谓的复仇血案，改变了她一生的轨迹，更颠覆了所有知情者的生活。(image)就在昨天，27岁的她谋杀罪名成立，将服刑40年。哭着听审判的Shayna，终于收到了迟来已久的惩罚。(image)漂亮、年轻、聪慧，媒体将所有可以形容美女的标签，都给了Shayna，不仅为她复盘了杀人前的人生，还试图分析了她为何杀人的原因。但长得美就可以为所欲为吗？不！漂亮的外表之下，藏着的是她疯狂、善妒、无情的冷血灵魂。(image)故事，得从七年前说起。2011年，即将20岁的Shayna，在脸书上，通过共同的朋友，认识了28岁的Ryan Poston。(image)在人们的眼中，Shayna从高中时就是学校的大红人，学习成绩好，长得漂亮，积极聪明，收到了好几所大学的奖学金。而出生律师家庭的Ryan，是典型的富有白人家庭的孩子，风流倜傥。(image)郎才女貌的Shayna和Ryan，在姑娘满20岁生日那天，第一次约会，确认了关系。周围的朋友都说，这简直就是天造地设的一对。但人们不知道的是，这段恋情，从最开始就出了问题。(image)20岁的Shayna，对比她年长不少的Ryan十分钟情，而对方富有的出身，更成了加分的项目。后来在调查节目里，接受采访的Shayna的朋友说：“从我们认识开始，她就跟我们说，以后只会找医生和律师当男朋友。她从来没有避讳自己是golddigger拜金女。”(image)但喜欢条件优越的男朋友，并没有错。Shayna最难以忍受的一点，是情感经历丰富的Ryan，有不少异性朋友。她会检查对方的手机，登陆对方的脸书，删除Ryan手机上所有的异性号码。如果Ryan稍微冷落，就会在一小时内发送几十条短消息，轰炸对方的手机。(image)如果用我们的话来说，Shayna无疑是一位“恐怖女友”，十分的“作”。但感情是两个人的，关系的紧张，Ryan也有一定的责任。在断断续续交往的18个月里，两人无数次的争吵，甚至上升到肢体冲突，都是因为Shayna怀疑对方的不忠。(image)而Ryan的确在两人分分合合的间隙里，有过交往其他人的时刻，甚至向爱他如痴的Shayna提出过，想有三人性关系的建议。(image)（图源：LOCAL12）光鲜亮丽的小情侣，背后却是长久积累的矛盾。Ryan的继父说，儿子不止一次对他说，想彻底结束这段关系，但对方油盐不进，一旦提分手，就是一顿短信和电话的狂轰滥炸。而Ryan也曾经对朋友说：“我身心疲惫，为什么她就不能放过我呢？”(image)（图源：DM）放过你？可能Ryan做梦也不会想到，自己会在提出分手后的一个夜晚，被Shayna枪杀，一命呜呼。(image)（图源：DM）2012年10月，Ryan向Shayna提出了正式的分手，表示两人实在不合适，不要再继续纠缠下去。受到超大打击的Shayna，和朋友发短信诉苦说道：“我感觉自己已经由爱生恨，快疯了。”(image)（图源：DM）几十条短信的轰炸仍然在持续，而她在同一时间，也跑到打靶场“解压”，学习了枪支的使用。(image)（图源：DM）以为两人已经彻底结束的Ryan，开始了新的约会，而对方，是那一年的俄亥俄州选美皇后AudreyBolte。两人通过朋友介绍相亲，准备正式见面。(image)（图源：DM）10月21日，是一个改变所有人命运的夜晚。那天晚上，Ryan和Audrey约好了九点半在酒吧见面，但他永远的缺席了。出发前，Shayna联系了Ryan，希望能够拿回自己放在他家里的东西，他同意了。但等来的，却是被枪击六次，当场身亡的惨剧。(image)（图源：ABC）Ryan的前额、后背、腹部全部中弹，面部更被轰得面目全非。后来Shayna的狱友出庭作证时说：“她笑着说，自己帮Ryan做了他一直梦想的隆鼻手术。”(image)（图源：ABC）枪杀男友后，Shayna不仅没有逃离现场，反而立即报警自首，说自己是“正当防卫”，男友打了他。(image)（图源：ABC）被警察带回审讯室后，Shayna彻底失控，在审问间喋喋不休了两个多小时，期间主动说了许多杀人的细节。甚至在警官离开房间后，她站起来唱起了“圣歌”，非常雀跃，大吼着“我真不敢相信自己杀了他”，末了，还补充了“我是正当防卫”。(image)（图源：ABC）这些视频证据，在之后长达六年的法庭裁决中被反复播放，但每一次，看到视频的Shayna，都没有任何的表情，仿佛这一切，都不曾发生过。(image)（图源：LOCAL12）她不止一次在庭上口出脏话，也从来没有表现出忏悔之心，每一次播放Ryan躺在血泊中的案发照片时，都没有过任何的情绪。(image)（图源：ABC）她反复辩解着，自己是正当防卫，自己被对方家暴，却一直没有有力的证据反驳，为什么自己会向对方开六枪，甚至在脸上补枪的原因。(image)（图源：ABC）Shayna的狱友出庭作证时说：“我听见她给妈妈打电话说，Ryan家很有钱，可以再买一个儿子，杀人根本就不是什么大罪，说完就开始给她的妈妈唱歌。”(image)（图源：ABC）但她的律师在庭审中说：“Ryan只把她当作炮友，用完了就丢弃，如果Shayna去找他，就跟朋友们说她是疯子。这些原因，让事情走向了悲剧。”(image)（图源：ABC）可最终宣判时，法官MichelleSnodgrass说：“你向一个人开了六枪，你肯定要说自己是正当防卫，要不，你就承认了自己是一个冷血的杀手。”(image)（图源：ABC）对于这样的审判结果，不少网友说出了自己的看法：“为一个不爱他的男人浪费生命多么可惜…她真的有问题，疯子，杀了人之后还又唱又跳的…”(image)（图源：DM）“她是疯子，100%要负责任。但他早就该结束这段关系了，不然也不会被她‘结束’。他可能试过，但是没有断的彻底，因为两人还有发生关系。人都应该小心对待他人，因为你永远不知道他们可以干些什么。如果他们像这个女人一样情绪不稳，随便做点什么，都可以把他们推向万劫不复。”(image)（图源：DM）逝去的生命，两个家庭的悲剧，爱而不得就痛下杀手，这样的偏执与疯狂，其实在很久以前就有了恶因。但Shayna拥有无数次可以收手的机会，一切，都不能成为夺取他人生命的借口。(image)</w:t>
        <w:br/>
        <w:t xml:space="preserve">    </w:t>
        <w:tab/>
        <w:t xml:space="preserve">    </w:t>
      </w:r>
    </w:p>
    <w:p>
      <w:r>
        <w:t>WXC7897</w:t>
        <w:br/>
      </w:r>
    </w:p>
    <w:p>
      <w:r>
        <w:br/>
        <w:t xml:space="preserve">    </w:t>
        <w:tab/>
        <w:t xml:space="preserve">    </w:t>
        <w:tab/>
        <w:t>美国16所知名大学早前共同提交一份「法庭之友」法律文件，声援哈佛大学，这16所院校主张，如果联邦政府禁止大学在招生时考量申请者的种族，就是「超乎常理地干涉」大学自主。16所大学包括常春藤联盟其馀全部7所大学(布朗、哥伦比亚、康乃尔、宾州、普林斯顿、耶鲁大学和达特茅斯学院)，以及杜克、艾默利、乔治华盛顿、约翰霍普金斯和史丹福大学。这些学校希望，这份文件能促使波士顿联邦法院做出对哈佛有利的判决。美国非营利组织「公平录取学生」2014年控告哈佛大学，在招生时歧视亚裔美国人。文件表示，大学要招收哪些人的决定「本质上是教育意见」，受到美国宪法第一增修条文的保障，而且个别的院校一直都被赋予权利，决定校内学术自由的范围。文件称：「教育机构有权利也有能力，做出本质上是教育意见的判断，决定招生的标准，尤其是多样性要达到什麽程度、什麽品质、什麽种类，才能把学生的受教经验提升到最好，并让学生从中获益。规定高等教育机构在争取多样性时，绝对不能考虑种族，就是超乎常理地干涉大学的学术自由。」</w:t>
        <w:br/>
        <w:t xml:space="preserve">    </w:t>
        <w:tab/>
        <w:t xml:space="preserve">    </w:t>
      </w:r>
    </w:p>
    <w:p>
      <w:r>
        <w:t>WXC7898</w:t>
        <w:br/>
      </w:r>
    </w:p>
    <w:p>
      <w:r>
        <w:br/>
        <w:t xml:space="preserve">    </w:t>
        <w:tab/>
        <w:t xml:space="preserve">    </w:t>
        <w:tab/>
        <w:t>【环球网报道 记者赵建东】据俄罗斯卫星网31日援引消息人士称，顿涅茨克人民共和国领导人扎哈尔琴科在顿涅茨克市中心咖啡馆发生的爆炸中身亡。此前，自行宣布成立的顿涅茨克人民共和国强力部门消息人士表示，根据初步消息，顿涅茨克市中心一家饭店31日发生的爆炸造成1人死亡，3人受伤。这名消息人士称："据初步消息，1人死亡，3人受伤"。发生爆炸的这家饭店距离顿涅茨克人民共和国领导人扎哈尔琴科的官邸只有数百米。亚历山大·扎哈尔琴科，乌克兰东部民间武装领导人。1976年6月生。2014年4月，带领武装人员占领顿涅茨克州政府;8月7日，扎哈尔琴科接替博罗代，成为顿涅茨克人民共和国总理;11月4日担任顿涅茨克人民共和国领导人。2017年7月18日提议在乌克兰东部地区成立“小俄罗斯国”，以此换来地区和平。顿涅茨克市(俄语：Донецк，乌克兰语：Донецьк)是乌克兰顿涅茨克州首府，也是乌克兰东部民间武装成立的“顿涅茨克人民共和国”的首都。人口约113.17万，以讲俄语者为主，居民主要为俄罗斯族和乌克兰族，是乌克兰国内俄罗斯族比例较高的城市。2014年5月，当地反政府武装组织“全民公投”,宣布成立“顿涅茨克人民共和国”2014年11月3日，当地反政府武装称顿涅茨克不再属于乌克兰。自宣布独立后，乌克兰政府同顿涅茨克的关系持续紧张。乌克兰当局2014年4月向自行宣布成立的卢甘斯克和顿涅茨克人民共和国发起了武装行动。据联合国数据显示，冲突造成1万多人丧生。2015年，德国，法国，乌克兰，俄罗斯四国领导人在白俄罗斯首都签订协议，以降低在乌克兰东部的武装冲突升级。俄罗斯曾向其提供经济及人道主义援助，但也没有承认顿涅茨克的独立合法地位。</w:t>
        <w:br/>
        <w:t xml:space="preserve">    </w:t>
        <w:tab/>
        <w:t xml:space="preserve">    </w:t>
      </w:r>
    </w:p>
    <w:p>
      <w:r>
        <w:t>WXC7899</w:t>
        <w:br/>
      </w:r>
    </w:p>
    <w:p>
      <w:r>
        <w:t xml:space="preserve">　　释学诚被官方证实性侵事件属实（图源：VCG）　　据8月31日消息，举报信中介绍，根据指控学诚喜好处女，诱奸前要再三确认对方是处女才下手，性侵完后直接抛弃，导致多位女尼精神失常。而学诚法师却把她们送到小庙囚禁，当有受害者想脱离学诚法师魔掌却遭到学诚法师生命威胁，而此次有两位比丘尼举报声称自己遭受到学诚法师生命威胁，有些甚至写下害怕遇害提前遗嘱。　　在举报学诚的95页举报信中，曝光了释学诚与释贤乙（化名）发生性关系的可疑短信，释贤丙：师父，我今天很生气，一点儿不想跟某法师说话了……因为我发现，您也根本不会在乎我的感受，根本不关心我，不把我当自己人。利用我把贤乙带到您的床上，然后亲自教她怎么申请X高校。让我们俩分开行动，而且不让我回极乐寺，一时没有利用价值了就放到一边去，甚至还想杀人灭口。　　据佛教界消息人士透露，此事引起中国国家主席习近平 、中国政协主席汪洋关注，中央统战部部长尤权直接处理此事。　　据悉，学诚在调查期间一度移居北京广济寺，有专人盯守。统战部纪检组人员找他核查，经过几天拉锯，他终于承认部分举报。 此后，相关部门还传达习近平就此事给出的八字方针“努力忏悔，安度余年”，勒令其尽快辞职。　　8月13日，释学诚在首都机场被移交给福建有关来接人员。</w:t>
      </w:r>
    </w:p>
    <w:p>
      <w:r>
        <w:t>WXC7900</w:t>
        <w:br/>
      </w:r>
    </w:p>
    <w:p>
      <w:r>
        <w:br/>
        <w:t xml:space="preserve">    </w:t>
        <w:tab/>
        <w:t xml:space="preserve">    </w:t>
        <w:tab/>
        <w:t>文/刘胜军中美贸易战注定成为世纪大博弈。与中美贸易战最为类似的，当数80年代的日美贸易战。经历了这次日本经济史上的转折点之后，日本人如何反思？他们又如何看待如今的中美贸易战？1日本是贸易战大输家？在贸易战中日本一败涂地，经济发展进程被打断，这是多数人脑海中的直觉，尤其是日元大幅升值被视为“国难”。但曾在日本通产省任职的经济学家津上俊哉却认为：•被美国施加的日元升值压力的确折磨日本经济和日本企业，但汇率的高低总有好与坏的两面。对制造业来说日元升值是个灾难，但对消费者来说是个能够提高其购买力的福音。•长期来看，连制造业也可以收到好处，就是日本制造业由于面临好几次日元升值的冲击，不得不到海外投资建厂，由此日本制造业的“国际化”大幅进展，现在日本贸易顺差大幅缩小，但作为替代，来自海外的膨大的投资收益还支持着日本国际经常收支的较大的顺差。没有日元升值和它带来的压力，丰田也不会发展到全球性的大公司。2贸易战导致泡沫经济？日本政府对贸易战的错误应对，被视为酿成“世纪大泡沫”的深层次原因。津上俊哉认为：• 在日本，制造业的话语权历来非常强，日元升值每次被视为“国难”，政府就受到“非得有对策不可”的很大的压力。尤其在 1980年代后半期，日元升值和要求对策的压力都极为强大了，日本不顾负面作用，过头地宽松金融，造成泡沫，最后遇到其破裂了，这才是“失去的 20年”的真正原因。•假如日本不那么过头地将重点放在防止日元升值，并不失去经济政策应有的平衡，日本可以回避泡沫和其破裂，所以将后来的经济萧条归咎于美国是有责任转嫁之感。•如果日本处于欧美国家的境况，也会提出同样的要求。所以与其主张欧美阴谋论，不如拿到一个教训，就是不能过于害怕汇率升值，为防止汇率升值采取过于宽松的金融政策。3警惕美国的“柔道式经济战”日本经济陷入失去的 20 年，究竟是美国打垮了日本，还是日本自己给自己挖坑？津上俊哉认为：看透“日本的阿喀琉斯之踵就是日元升值”后的美国，采取的战术是像日本古来的柔道似的。柔道作为理想的不是以自己的力气伏下对手，而是利用对手的体重和动作让他倒下。所以后来美国利用日本的阿喀琉斯腱来施加压力的做法是可谓是“柔道式经济战”。当下中国正面临类似于当年日本的危险。津上俊哉警告：中国每当经济成长率下降时就恐慌地出动财政、并宽松货币，很像将日元升值视为国难、政策上过头地反应的 30多年以前的日本，似乎自己宣传“我的阿喀琉斯之踵就是成长减速”似的。看到这样子，特朗普政权也好，越来越将中国视为威胁的美国主流派也好，都说不定想到给中国发动“柔道式经济战”。就是每当中国经济政策转向去杠杆时就发动贸易战，刺激成长减速的不安，并使得推迟去杠杆。自两年前已经推迟了两次，如果再推迟两、三次的话，中国国家资产负债表上就会发生无可修复的大损害，由此能够长期地削减中国经济的活力。目前有迹象表明，美国已经把“害怕经济放缓”视为中国的软肋。白宫首席经济顾问库德洛在白宫召开的内阁会议中声称：中国的经济正在下滑。数据显示，他们的零售业，还有商业投资正在瓦解。他们的工业生产下滑，现在已稳定在低水平。人们正在卖掉他们的货币。这当中可能存在一些操纵情形，但大多数情况下，我认为投资人正在搬离中国，因为他们不喜欢他们的经济，他们正来到美国，因为他们喜欢我们的经济。我只想说，中国的经济目前看来很糟糕。在津上俊哉看来，中国汲取日本的教训不应“教条主义”，毕竟每个国家面临的实际问题是不一样的：中国应该从日本的“广场协议”经验吸取的教训，并不限于汇率、资本放开政策，因为中国哪有阿喀琉斯之踵，美国就可以打哪儿。4中国“不怕打”的三大理由对于中方在贸易战中的强硬立场，曾经留学北大的网红“加藤嘉一”认为有三个因素：在我看来还有三点因素使得中方主观认为可以打贸易战：⒈国际舆论。在特朗普政权忽视甚至侵蚀全球化、自由贸易、多边主义、国际规则等，从而失去公信力，导致西方阵营陷入分裂的情势下，中方认为国际舆论可以站在中方一侧，甚至可以扮演“白色骑士”(white knight )的角色。⒉国内体量。中国高层认为，基于庞大的人口规模和巨大的市场体量，足以把对美贸易战打下去，何况国内不少民众也从“爱国”的角度支持党和政府这么做。⒊美国国内的反特朗普势力。中国高层大概看到了，美国存在不少质疑甚至反对特朗普政权对华政策的势力，包括贸易组织与在中国大量投资的跨国企业。他们虽然认为美方应该向中方施压，敦促改变其扭曲市场公平性的产业政策，尊重知识产权和开放市场，但并不认同打贸易战的做法，因为短期来讲，对他们也没什么好处。中方认为可以拉拢和团结这些美国国内的势力，把主导权握在自己的手中。左右滑动查看更多5以“改革开放”应对贸易战一个国家靠自身力量推动改革，往往陷入内部因素的羁绊而迈不开脚步，“以开放倒逼改革”有时能起到很好的效果。日本前外务审议官、1985 - 1987 年作为课长负责日美经济关系的田中均( Hitoshi Tanaka )写道：• 80 年代后期，占美国贸易赤字约 50%的日本一直面临来自美方的压力和威胁。可是，在多数情况下，在美方发起制裁措施之前，日美双方经过艰难但积极的谈判达成共识，美方终究也没有对日采取加征关税等制裁措施。那个时候，日美之间总共达成了26项协议，其中多数是日方承诺开放本国市场的措施，但也有日本主动限制对美出口的。由于日本的安全依赖于美国，我们始终没有针对美国的制裁采取反制措施的想法。• 作为负责外务的官员，当年我的总的思路是利用来自美国的外压迫使日本国内保守的行业和市场进一步开放，趁机把国家利益最大化。6过犹不及：世界上最难把握的就是“合理的度”“要想富，先修路”，是中国各级政府坚定的理念。由此，基础设施投资成为中国经济最大的亮点之一，但也引发旷日持久的争论。“四万亿”之后，对于“凯恩斯主义”的批评达到了沸点，但“中国高铁”的巨大成功又增强了政府搞基建投资的信心。津上俊哉认为：•经济恢复活力不可能一蹴而就，日本和美国的先例表明大概需要十年时间。在经济恢复期间，需要由政府来出面进行公共投资，保持最起码的经济和社会稳定，防止很糟糕的情况。可是如果政府投资做太多，就可能把长期的经济前景吃掉了，所以要有一个平衡。•政府投资有利于每年的经济增长率，但是投资不是消费，投资是要还负债的。更大的问题是，太多的低效率的公共投资，必然导致全要素增长率大幅下降。7处置“僵尸企业”必须“来真的”日本 80年代企业过度负债，泡沫经济崩溃后陷入“资产负债表衰退”，导致日本经济低迷的长期化。由于中国“国企－国有银行”与日本“大企业－主办银行”体制的类似性，中国必须警惕类似的陷阱。中国虽然高喊“淘汰僵尸企业”，但从实际情况来看很难下手。这一局面日本经历过。津上俊哉说：• 在发达国家，僵尸企业一般就是破产，市场出清。只有少数有望可生存的企业债转股，但通常是银行债权的 70％ - 80％免除掉，而且大幅减少原股东的股权。因为市场经济有一个规律，如果让银行产生亏损，股东要为经营失败承担更大的责任，通常要把他们自己90％、甚至100％ 的股权全部处理掉。如果这样大多数僵尸企业处理好了，那经济活力就恢复了。• 2000年前后，日本遇到的最大问题就是“假装”处理了，结果问题还在，经济的活力回不来。一个是银行本身的抵抗，因为银行如果彻底处理不良债权就会资本金不足，只能接受政府资金的介入，政府就是老板，银行首脑对过去经营负责任，很有可能走人。其次，一些政府部门也反对。例如，通产省就曾反对过处理大型超市企业“大荣”的不良债权。如果处理，大荣的经营规模要缩小到一半以下，相关的批发商、经销业就会连锁倒闭，微观经济影响很大。这也成为反对的理由。•中国如果不能克服阻力，最后还是搞中国式的“债转股”，只是把问题推后了，而不是解决问题，经济的活力是回不来的。可以说，只有彻底解决僵尸企业不良债权等一套问题，中国经济才能恢复活力。•要正视目前经济中积累的问题，下决心彻底解决。日本的教训就是，对不良债权绝不能假装处理好了。在没有真正解决不良债权之前，经济是不可能真正好转的。</w:t>
        <w:br/>
        <w:t xml:space="preserve">    </w:t>
        <w:tab/>
        <w:t xml:space="preserve">    </w:t>
      </w:r>
    </w:p>
    <w:p>
      <w:r>
        <w:t>WXC7901</w:t>
        <w:br/>
      </w:r>
    </w:p>
    <w:p>
      <w:r>
        <w:br/>
        <w:t xml:space="preserve">    </w:t>
        <w:tab/>
        <w:t xml:space="preserve">   </w:t>
        <w:tab/>
        <w:tab/>
        <w:t xml:space="preserve"> </w:t>
        <w:br/>
        <w:t xml:space="preserve">    </w:t>
        <w:tab/>
        <w:t>气象主播雀儿喜‧安柏布里兹(Chelsea Ambriz，右)与新闻主播艾瑞卡‧毕凡斯(EricaBivens，左)是一起工作的同事。图取自Chelsea Ambriz推特西维吉尼亚州查尔斯顿(Charleston)地方电视台WSAZ的一名气象女主播，涉嫌26日晚间在一家酒吧将电视台同事、日间新闻女主播打到耳膜穿孔、头骨破裂，结果遭到殴打罪轻罪起诉。在WSAZ地方电视台晨间新闻时段，气象主播雀儿喜‧安柏布里兹(Chelsea Ambriz)与新闻主播艾瑞卡‧毕凡斯(EricaBivens)是一起工作的同事。今年5月4日，安柏布里兹还曾在推特分享她与毕凡斯一起穿着粉红色系服装报新闻的照片。View imageon Twitter根据卡纳瓦治安法庭(Kanawha MagistrateCourt)刑事档案纪录，26岁的安柏布里兹涉嫌26日动手殴打电视台同事毕凡斯，并将她推倒在地。毕凡斯被打之后耳膜穿孔，头骨破裂。以殴打罪轻罪遭到起诉的安柏布里兹，如果被判有罪，最高将面临1年有期徒刑，外加500美元以下罚款。新闻网站FTVLive报导，毕凡斯26日晚间在一家酒吧与安柏布里兹爆发争执，原因是她怀疑安柏布里兹勾引她的丈夫。报导指出，安柏布里兹愤怒之下对毕凡斯动手，开始推打毕凡斯。毕凡斯遭到殴打之后左耳听力受损，头骨破裂。事后安柏布里兹对友人透露，已经遭到电视台停职。WSAZ地方电视台并未对于这起事件发表评论。</w:t>
        <w:br/>
        <w:t xml:space="preserve">    </w:t>
        <w:tab/>
        <w:br/>
        <w:t xml:space="preserve">    </w:t>
        <w:tab/>
        <w:t xml:space="preserve">    </w:t>
      </w:r>
    </w:p>
    <w:p>
      <w:r>
        <w:t>WXC7902</w:t>
        <w:br/>
      </w:r>
    </w:p>
    <w:p>
      <w:r>
        <w:br/>
        <w:t xml:space="preserve">    </w:t>
        <w:tab/>
        <w:t xml:space="preserve">    </w:t>
        <w:tab/>
        <w:t>中国驻美大使崔天凯30日在华盛顿举行的一场午餐会中表示，中国对在中美关系中的下一步是很清楚，奉劝认为可以将另一个“广场协议”强加中国，认为中国会屈服于恐吓、威胁和无端指责的人放弃幻想。“广场协议”（PlazaAccord）是美日英法德5个工业已开发国家财政部长和央行行长，于1985年美国纽约的广场饭店会晤后签署的协议，目的让美国与其他4国联手让美元贬值，解决美国高额贸易逆差问题，该协议也让当年主要出口国“日本”受到重创。阿斯达克财经网报导，崔天凯又提到“修昔底德陷阱”，并指出史上出现16次“新兴崛起大国”对“守成大国”构成挑战和威胁的案例，只有4次是以相对和平的方式实现了过度。他不认为这些在欧洲历史上发生过的事情，会不可避免地在中美之间重演，崔天凯并认为中美确实有不同的选择，可找到更好的替代方式，相信中美两国必能找到一条新的道路，建立新型大国关系。</w:t>
        <w:br/>
        <w:t xml:space="preserve">    </w:t>
        <w:tab/>
        <w:t xml:space="preserve">    </w:t>
      </w:r>
    </w:p>
    <w:p>
      <w:r>
        <w:t>WXC7903</w:t>
        <w:br/>
      </w:r>
    </w:p>
    <w:p>
      <w:r>
        <w:br/>
        <w:t xml:space="preserve">    </w:t>
        <w:tab/>
        <w:t xml:space="preserve">    </w:t>
        <w:tab/>
        <w:t>据英国《每日邮报》8月29日报道,52岁的MaxineJones因患有罕见的水过敏症,一年只能洗两次澡,并且必须避免淋雨,否则身上就会出现令人痛苦的荨麻疹和水泡。水过敏症极其罕见,每2.3亿人中才有一例,全世界大约有50人患有这种疾病。Maxine的病症在8年前突然出现,她不得不放弃了护士的工作。医生对她进行了各种各样的检查,花了一年时间才诊断出Maxine患的是水过敏症。Maxine不能在雨中外出,刷牙、泡茶、切水果时都必须戴上手套,以免皮肤接触到水。除了眼睛、鼻子和嘴巴外,她身体的每一部分都受到水过敏症的影响。她表示:“如果碰到水,我的脚就像断了一样,全身发痒。如果下雨,我就不能外出,我的邻居在冬天几乎看不见我。得了这种病就像被判了刑,我不希望任何人染上它,一旦得了这种病,你只能学会忍受。”</w:t>
        <w:br/>
        <w:t xml:space="preserve">    </w:t>
        <w:tab/>
        <w:t xml:space="preserve">    </w:t>
      </w:r>
    </w:p>
    <w:p>
      <w:r>
        <w:t>WXC7904</w:t>
        <w:br/>
      </w:r>
    </w:p>
    <w:p>
      <w:r>
        <w:br/>
        <w:t xml:space="preserve">    </w:t>
        <w:tab/>
        <w:t xml:space="preserve">    </w:t>
        <w:tab/>
        <w:t>新中国自成立以后，一直在推进妇女解放运动，使女性和男性一样拥有学习、工作、议政的机会。伴随着“大寨铁姑娘突击队”“大庆女子钻井队”等一系列典型出现，社会对女性的审美也从过去的“小鸟依人”“弱不禁风”转变为中性的、健康的、壮硕的形象。那些活跃的劳动女性，成为了一代人心中的女神模样。1975年，安阳钢铁厂成立了一个由10名女工组成的“三八炼钢组”，如今，43年过去了，那些当年的“女神”今天怎么样了呢？孙爱菊是“三八炼钢组”的组长，今年已经74岁。她1966年参加工作，是组里的大姐。1975年“三八炼钢组”刚成立的时候，组内10个人除了她都是新工人，担子很重。当时她已是两个孩子的妈妈，但好在孩子们都很懂事，哥哥拉着妹妹自己上下幼儿园，不用接送。那时候的人们把集体的利益看的比家庭还要重，有一次大儿子发高烧，大夫要孩子住院休息7天，她和爱人为了不影响工作而和大夫商量能不能只住一天？被大夫好一顿吵。吴佩敏是“三八炼钢组”里年龄最小的一位，1976年进组的时候只有18岁。她7岁时随父母从上海支援地方建设到安阳钢厂。因为年龄小，皮肤比较细嫩，在炉前烤的脸上一直蜕皮，钻心的疼，痛的受不了了就找个没人的地方哭一会儿，回来接着干。郝新凤1953年出生，参加“三八炼钢组”前，家在安阳市豆腐营住，每天骑一辆老式飞鸽牌自行车上下班，一趟就要骑50多分钟，是组里离家最远的。她那时最怕的就是上夜班，怕车子在半路上坏了。王荷兰在1975年知识青年返城时，被分配到安阳钢铁厂“三八炼钢组”。她和郝新凤一样是每天骑自行车上下班，她还记得，有一次大雾天看不清路，骑过了钢厂好远才发现。即使在结婚以后怀孕了，王荷兰都一直坚持在炉前工作，一直到生孩子前四天才开始休息。张书清和王荷兰是同一年在知识青年返城时，被分配三八炼钢组”的。那一年，上班才三个月的她在取样时，由于渣斗发生爆炸，脚部被崩飞的红渣烧伤。当时安钢医院烧伤科还没有女病房，工友们便在厂里给她找了个间屋，轮流买饭照顾。担心影响工作的她，卧床才17天就又回到工作岗位，她的腿上至今还有银元大的一块疤。图为女炼钢工们在师傅的带领下学习看样勺。炼钢车间里温度常年在50℃左右，男工人还能赤膊上阵，但女工们却不能。厚厚的工作服被汗水一遍遍湿透，又被炉火一遍遍烤干。一个班下来，每个人要喝十多公斤水。炉前作业以钢为令，为了多炼钢、炼好钢，她们没有年假和星期日，即使在怀孕时也照样顶岗。作为女人，她们忍受了比男人更大的艰辛。岁月在变，但岁月所凝聚的友情却未曾改变。随着“三八炼钢组”女工们的结婚、生子，到70年代末，大多数女工都调到了别的岗位，“三八炼钢组”也就随之解散了。但她们作为中国乃至世界第一代女炼钢工人，留下的“艰苦奋斗，拼搏进取，团结协作”的精神却仍在今天的安阳钢铁厂继续发扬。</w:t>
        <w:br/>
        <w:t xml:space="preserve">    </w:t>
        <w:tab/>
        <w:t xml:space="preserve">    </w:t>
      </w:r>
    </w:p>
    <w:p>
      <w:r>
        <w:t>WXC7905</w:t>
        <w:br/>
      </w:r>
    </w:p>
    <w:p>
      <w:r>
        <w:br/>
        <w:t xml:space="preserve">    </w:t>
        <w:tab/>
        <w:t xml:space="preserve">   </w:t>
        <w:tab/>
        <w:tab/>
        <w:t xml:space="preserve"> </w:t>
        <w:br/>
        <w:t xml:space="preserve">    </w:t>
        <w:tab/>
        <w:t>法度乌(Saia Fetuu)的母亲去世前曾要他承诺一定要保住家里的房子，因为那是她打工15年才存够头款买到的房子。法度乌答应母亲会尽力保住房子。那是2006年6月一个周五的晚上。两天之后，他68岁的母亲就去世了，那一次是母子最后一次对话。法度乌是太平洋岛国东加王国移民，是个园丁，替人剪草和打理院子，他和妻子每月收入5000元。他有三个女儿和一个儿子，还与岳母一起住在东巴洛阿图的三卧房子。法度乌虽然努力，但敌不过湾区的高房价。到2011年，他像大量湾区屋主一样，房子不是被法拍就是被迫卖房，他因为还不起房贷，房子终于被查封。房子的新买家是一家管理公司，管理公司让法度乌租回房子，于是法度乌从屋主变成租住的房客。开始时，管理公司索取的房租为2500元，后来逐年增至4400元，法度乌和妻子虽努力工作，仍然难以支应。今年7月，管理公司又要加租，从4400元增至5500元；法度乌终于交不出租金，管理公司正式要他搬走。法度乌从屋主变成租客，到最后终于被逼迁，见证了湾区房屋危机的一步步发展，也使他打破了对母亲的承诺。法度乌的母亲1985年从东加移民来湾区，努力打了15年工，才存够买房所需的头期款，这栋三卧房子就是她一辈子拥有的唯一资产。法度乌的遭遇也是湾区中、下阶层在高房价下的遭遇；在东巴洛阿图这种中、下家庭被高房价所逼的情况特别严重，因为脸书和一些科技公司近年迁入了东巴洛阿图附近社区，大量涌入的科技员工争相在东巴洛阿图买房，房价因此节节攀升，这个过去一直是打工阶层的社区，目前的中间房价已突破100万。负责处理法度乌个案的房屋律师塞瓦(Daniel Saver)说：“这真是一个大危机，很多人都被弄得焦头烂额。”管理公司证实，法度乌因为交不出租金，不得不迁走。他们要法度乌一家于今年10月29日前正式搬走。</w:t>
        <w:br/>
        <w:t xml:space="preserve">    </w:t>
        <w:tab/>
        <w:br/>
        <w:t xml:space="preserve">    </w:t>
        <w:tab/>
        <w:t xml:space="preserve">    </w:t>
      </w:r>
    </w:p>
    <w:p>
      <w:r>
        <w:t>WXC7906</w:t>
        <w:br/>
      </w:r>
    </w:p>
    <w:p>
      <w:r>
        <w:br/>
        <w:t xml:space="preserve">    </w:t>
        <w:tab/>
        <w:t xml:space="preserve">    </w:t>
        <w:tab/>
        <w:t>@北京青年报8月31日消息，当日下午，北青报记者从昆山警方处了解到，8月27日晚，在与一名骑电动车男子发生的冲突中，被“反杀”的宝马车司机刘海龙的遗体已基本完成尸检，警方也将及时公布相关案情信息。昆山警方表示，昆山社会治安相对良好，该案件确属偶发案件，目前经过初步调查，被“反杀”的刘海龙并不像部分网友猜测，背后存在“强大的黑社会关系”。另有知情人士称，骑电动车男子的爱人及家人目前已被警方保护起来，对这种说法，昆山警方表示还不知情，不过如果其家属提出这类申请，他们会按照相关规定考虑是否提供此类保护。</w:t>
        <w:br/>
        <w:t xml:space="preserve">    </w:t>
        <w:tab/>
        <w:t xml:space="preserve">    </w:t>
      </w:r>
    </w:p>
    <w:p>
      <w:r>
        <w:t>WXC7907</w:t>
        <w:br/>
      </w:r>
    </w:p>
    <w:p>
      <w:r>
        <w:br/>
        <w:t xml:space="preserve">    </w:t>
        <w:tab/>
        <w:t xml:space="preserve">    </w:t>
        <w:tab/>
        <w:br/>
        <w:t xml:space="preserve">    </w:t>
        <w:tab/>
        <w:t xml:space="preserve">    </w:t>
      </w:r>
    </w:p>
    <w:p>
      <w:r>
        <w:t>WXC7908</w:t>
        <w:br/>
      </w:r>
    </w:p>
    <w:p>
      <w:r>
        <w:br/>
        <w:t xml:space="preserve">    </w:t>
        <w:tab/>
        <w:t xml:space="preserve">   </w:t>
        <w:tab/>
        <w:tab/>
        <w:t xml:space="preserve"> </w:t>
        <w:br/>
        <w:t xml:space="preserve">    </w:t>
        <w:tab/>
        <w:t>哈佛大学校报（The Harvard Crimson）7月刊出文章，捍卫该校的“平权措施”（AffirmativeActive），内容直指“没有平权措施的哈佛，整间教室恐怕都将是亚裔”。而在亚裔控告哈佛案件曝光后，也有文章提及，过去已受指责的“传承生录取政策”（legacy admissionspolicy），势将受到瞩目和反对。司法部挺亚裔生 控哈佛“招生作业歧视亚裔”哈佛大学“黑人学生协会”的学生作者洁思敏．希波莱（Jasmine N.Hyppolite）指出，最近有关哈佛招生过程歧视亚裔申请人的控案，对未来有色人种接受高等教育的机会构成威胁。希波莱直言，反对“学生公平入学”(Students for Fair Admissions, SFFA）组织状告哈佛的作法。她表示，平权措施是不完美，它不成比例地对白人女性和中上阶层学生有利，对经济和社会经济阶层学生没有给予足够的重视，但却是当前唯一针对受制度系统压迫的边缘社区学生的政策，对有色人种学生接受高等教育，影响尤大。希波莱写道，“没有它，有色人种学生的世界、学校和榜样，都会变得不同。”作者指出，2013年资料显示，如果哈佛大学仅基于学业成绩，如SAT或ACT成绩及课程排名，亚裔比率将增加一倍以上，达到43％。亚裔美国人入学率过去10年增长29％，这个数字现在可能更高；由于注册哈佛的白人学生百分比可能仍然很高，在此情况下，压缩了拉丁裔、黑人和原住民学生的录取空间。另一篇文章作者哥登(DanielGolden)7月16日则撰文指出，如果废除平权措施，毫无疑问地，废除有利校友和捐助者子女入学标准之“传承生录取政策”(亦即“白人平权措施”)的压力，也会增加；“平权措施”和“白人平权措施”的命运早已交织在一起。所谓“传承生录取政策”，在精英大学行之有年；申请入学者若家中有人是校友，更有机会获得校方录取。哥登指出，目前有十几个精英学校的学生团体正动员反对“传承生录取政策”。哈佛指控案中的数据表现，可能激起反对传承生的声浪。哥登表示，其中一位值得注意的捐款者之子，正是川普女婿及白宫高级顾问库许纳(Jared Kushner)。哥登说，他2006年出版的“入学价格”（The Price ofAdimssion）书中提到，尽管库许纳高中成绩不怎么样，在他的父亲（非哈佛校友）、新泽西州房地产开发商查尔斯库许纳（CharlesKushner）承诺捐款250万元后，哈佛大学最后接受了库许纳。</w:t>
        <w:br/>
        <w:t xml:space="preserve">    </w:t>
        <w:tab/>
        <w:br/>
        <w:t xml:space="preserve">    </w:t>
        <w:tab/>
        <w:t xml:space="preserve">    </w:t>
      </w:r>
    </w:p>
    <w:p>
      <w:r>
        <w:t>WXC7909</w:t>
        <w:br/>
      </w:r>
    </w:p>
    <w:p>
      <w:r>
        <w:br/>
        <w:t xml:space="preserve">    </w:t>
        <w:tab/>
        <w:t xml:space="preserve">    </w:t>
        <w:tab/>
        <w:t>在美国城市高耸的无窗摩天大楼的高墙内，在抗震、防核攻击、堡垒般的混凝土建筑中隐藏着鲜为人知的秘密。尽管每天有成千上万人经过这些地方，却很少有人会多看一眼，因为这些地方有何用途并不为人所知。事实上，它们不仅是世界上最大电信网络中不可分割的一部分，也与备受争议的美国国家安全局监控计划有关。美国国家安全局认为AT&amp;T公司是最值得信赖的合作伙伴之一，并称赞它“非常愿意协助工作”，双方合作已经长达几十年。（图片来源：路透社）美国“截击”网站发现，在亚特兰大、芝加哥、达拉斯、洛杉矶、纽约、旧金山、西雅图和华盛顿特区这八个城市，美国国安局以美国电话电报公司（简称“AT&amp;T”）之名分别设有一个间谍中心，每个中心拥有可以向美国乃至世界传输大量互联网流量的网络设备。国家安全局的机密文件、公共档案以及与多名前AT&amp;T公司员工的访谈等大量证据都表明，这些地方是国家安全局间谍活动的中心，多年来监控着数以亿计的往来美国的电子邮件、电话和在线聊天记录。  美国国家安全局认为AT&amp;T公司是最值得信赖的合作伙伴之一，并称赞它“非常愿意协助工作”，双方合作已经长达几十年。然而，国安局不只是AT&amp;T的客户，这一点鲜为人知。国安局的文件表明，它之所以重视AT&amp;T，不仅仅是因为它“可以获得往来美国的信息”，还因为它与其他电话和互联网供应商维持着独特的关系。国安局为了执行监控计划利用这些关系，控制着其庞大的基础设施，并将其用作获取其他公司通讯信息的平台。此前有关美国国家安全局监控计划的报道已经有很多，但是鲜有关于基础设施的细节曝光。去年，“截击”网站披露，纽约市曼哈顿下城可能就有一栋楼是国安局的。这一回，我们又要首次曝光与曼哈顿下城那栋楼有相似作用的建筑，它们是全球最强大窃听系统的重要组成部分，但隐藏的地方却是平淡无奇的。布伦南司法研究中心和自由与国家安全项目的负责人伊丽莎白·戈伊坦表示：“这种事情就在美国本土发生，其范围之广，令人瞠目结舌，但兆头并不好。在我们自己的城市、自家后院修建大楼和设施进行监视，这是我们以前无法想象的。”AT&amp;T的建筑和设施散布在美国各个角落。“截击”网站发现的八个间谍中心发挥着特殊的作用，在处理AT&amp;T公司客户数据的同时，还从其他互联网供应商那里获取海量数据，这两种设施被称为“骨干”网（Backbone）和“对等”网（Peering）。虽然网络运营商通常更喜欢用自己的网络发送数据，但其他供应商的基础设施通常会提供更直接、更节约成本的途径。如果在一个国家的特定地区，一个网络负载过多的数据流量，另一个有多余容量的运营商可以出售或交换带宽，从而减轻网络拥堵的压力。这种流量交换模式被称为“对等互联”，是互联网的一个基本特征。  AT&amp;T是美国领先的电信公司之一，坐拥庞大的网络基础设施，其他供应商经常用它来传输客户数据。能与AT&amp;T“比肩”的公司有美国电信巨头斯普林特、科珍通讯公司和第三级通信公司，以及瑞典的特利亚、印度的塔塔通讯、意大利电信公司、德国电信公司等外国公司。AT&amp;T目前有19500个“入网点”，遍及149个参与互联网流量互换的国家。但是，在美国的设施中，只有八个入网点提供直接访问“共同骨干网”的渠道——传输大量电子邮件、网上聊天、社交媒体更新和互联网浏览会话的关键路线。这八个入网点是AT&amp;T全球网络中最重要的几个节点。文件表明，国家安全局也高度重视这些节点。有消息人士称，起初AT&amp;T与其他网络之间的数据交换不在AT&amp;T公司的控制范围内，而是由加利福尼亚州Equinix等公司拥有和运营的第三方数据中心控制。但是，这些数据传输经过被国安局利用的八个AT&amp;T公司大楼时会全部或部分失效。在AT&amp;T工作长达22年的前技术人员马克·克莱因说，通过监控八个站点的“对等线路”，国安局可以收集到的“不仅仅是AT&amp;T的数据，还有AT&amp;T和其他公司网络之间互换的所有数据。这是进行网络监控的一个有效站点，因为其连接的性质，对等线路可能在一天之内、一周之内或一年之内通过这个或那个节点传输每个人的流量信息。”国家安全局发言人克里斯托弗·奥古斯丁在一份声明中表示，国安局对它在所谓机密情报活动中的作用不予置评。他拒绝回答有关AT&amp;T设施的问题，但表示国家安全局“在国会认可的合法机构指导下，完成监督有关外国情报的任务，遵守相关政策和法律，以此来保护美国人的隐私和公民自由”。AT&amp;T公司发言人吉姆·格里尔称，AT&amp;T是“依法向政府和执法部门提供信息，而这些执法部门是遵循法院命令、传票等合法要求向政府和执法部门提供信息。他还指出，如果出现有人有生命危险等紧急情况，我们自愿提供帮助；在任何情况下，我们都确保援助请求是合理的，并按照法律行事。科珍通讯公司首席执行官戴夫·薛弗尔告诉“截击”网站，他对AT&amp;T八座大楼的监控情况并不知情，但他相信“核心前提是国安局或其他一些机构只是希望看看AT&amp;T的流量情况。他猜想因为技术和成本有限，国安局可能采取的监控行动有限。他会“非常担心”的是国安局会试图“全面监控”AT&amp;T网络流量。斯普林特、特利亚、塔塔通讯、意大利电信公司、德国电信公司没有回应置评请求。拥有第三级通信公司的世纪链接中心表示，不会讨论“国家安全问题”。</w:t>
        <w:br/>
        <w:t xml:space="preserve">    </w:t>
        <w:tab/>
        <w:t xml:space="preserve">    </w:t>
      </w:r>
    </w:p>
    <w:p>
      <w:r>
        <w:t>WXC7910</w:t>
        <w:br/>
      </w:r>
    </w:p>
    <w:p>
      <w:r>
        <w:br/>
        <w:t xml:space="preserve">    </w:t>
        <w:tab/>
        <w:t xml:space="preserve">    </w:t>
        <w:tab/>
        <w:t>北京时间8月28日，社交媒体推特（Twitter）广泛流传一则视频，视频显示，P2P平台银豆网受害者在河南郑州的华信电子集团的子公司维权。据悉，华信电子集团董事长刘智源为中国国务院前总理李鹏女婿，李小琳的丈夫。华信电子集团的资料显示其为全军通信设备供应商。视频显示，这些受害人在郑州维权高喊，“14楼华信诈骗！”，“华信无耻！”他们的标语是“李小琳还我血汗钱！”值得注意的是，此消息并未得到官方证实。另有报道称，2016年中国各种国资系平台暴雷，前有和平系，浙江光大系，后有华信系，跟这几大系有关系的平台数十家，其中不乏银豆网这种，在业内有一定知名度的平台！</w:t>
        <w:br/>
        <w:t xml:space="preserve">    </w:t>
        <w:tab/>
        <w:t xml:space="preserve">    </w:t>
      </w:r>
    </w:p>
    <w:p>
      <w:r>
        <w:t>WXC7911</w:t>
        <w:br/>
      </w:r>
    </w:p>
    <w:p>
      <w:r>
        <w:br/>
        <w:t xml:space="preserve">    </w:t>
        <w:tab/>
        <w:t xml:space="preserve">    </w:t>
        <w:tab/>
        <w:t>▲8名员警一同升格当爸妈，可见他们的脸上都挂着大大的笑容。其中一名男员警表示，他一天只睡3小时，负责老婆的三餐。（图／ErlangerPolice Department）美国肯塔基州厄兰格市（Erlanger）警局同一部门的8名员警在过去一年的时间里，一起升格当爸妈，这群7男1女的组合也决定带着孩子一起拍照留念，甚至在脸书点名奥克拉荷马州葛兰普尔市（Glenpool）消防局的7名爸爸并开玩笑提到，“我猜肯塔基州厄兰格市的水也有问题。”厄兰格市员警阿奇利（RyanAtchley）接受采访时表示，“我们都说『喔，我要有孩子了』，然后大家就会回『我也是』，但几个月以后，大家还是在讲『我也是』…最后觉得，之后排班有可能会是个大问题。”看着孩子们接连出生，员警们的脸上也都挂着大大的笑容，但员警奥顿（JustinAuton）坦承，他每个晚上只能睡3小时，“我常常煮饭，负责老婆一整个礼拜要吃的东西，孩子的也是…我也会做生日蛋糕之类的东西，虽然我不吃蛋糕。”厄兰格市警局在脸书上分享8名员警与孩子们的合照，并说“嗨！葛兰普尔市消防局，我想我们这里的水好像也有点问题。”时间拉回今年5月，奥克拉荷马州葛兰普尔市消防局在脸书发布7名打火兄弟升格当爸的好消息，当时他们也在脸书上贴出7名爸爸抱着小朋友们的甜蜜合照。</w:t>
        <w:br/>
        <w:t xml:space="preserve">    </w:t>
        <w:tab/>
        <w:t xml:space="preserve">    </w:t>
      </w:r>
    </w:p>
    <w:p>
      <w:r>
        <w:t>WXC7912</w:t>
        <w:br/>
      </w:r>
    </w:p>
    <w:p>
      <w:r>
        <w:br/>
        <w:t xml:space="preserve">    </w:t>
        <w:tab/>
        <w:t xml:space="preserve">    </w:t>
        <w:tab/>
        <w:t>吉尼亚理工大学曾于2007年4月发生了美国历史上最严重的大规模校园枪击案件。弗吉尼亚理工大学（Virginia Tech）的中国留学生赵云松（YunsongZhao音译）因非法持有枪支被捕，案件目前悬而未决。但是赵云松已经被学校开除，他失去了在美国的合法身份，面临监禁和遣返。弗吉尼亚理工大学曾于2007年4月发生了美国历史上最严重的大规模校园枪击案件。韩裔学生赵承熙血洗校园，造成32人死亡。23岁的赵承熙是韩国公民、美国绿卡持有者，8岁便移民美国，他在枪击案后自杀，他的作案动机至今仍是谜。本周，赵云松向当地法院提起民事诉讼，指出“由于自己是亚裔，所以受到学校不公平对待”。2007年，弗吉尼亚理工曾发生美国历史上最严重的校园枪击，韩裔青年赵承熙在校园中开火，造成32人死亡。今年1月，弗吉尼亚理工大学的中国留学生赵云松因非法持械被警方逮捕。根据弗吉尼亚州法律规定，作为持有留学生签证的外国人，赵云松并不具备购买和持有突击步枪的资格。警方调查发现，赵云松还试图购买5000发子弹，并一直在研究防弹背心。赵云松的辩护律师指出，赵云松只是对法律事业感兴趣，他希望以后能够进入执法机关工作。赵云松：选择错误学校，受到不公平待遇认为自己遭受不公平待遇的赵云松本月在律师的帮助下提起民事诉讼，他的代表律师将赵云松的问题归咎于弗吉尼亚理工大学校警和管理人员对2007年枪击案的偏见。校方将赵云松与2007年血洗校园造成32人死亡的韩国学生赵承熙相提并论。“作为一个喜欢枪的亚裔学生，赵云松选择了错误的大学。这是校方无法克服的事情，他们过于敏感”，起诉书中指出。目前弗吉尼亚理工大学则否认不公平对待赵云松，并表示会尽快对赵云松的起诉做出回复。根据赵云松代表律师介绍，赵云松目前有两起诉讼案。一起是针对他非法持械的罪名起诉，他希望尽快和解此案。但是如果罪名成立，他将面临长达5年的监禁。另一起则是他起诉学校的案子，现年20岁的赵云松仍旧希望返回弗吉尼亚理工大学完成学业。由于遭到学校开除，赵云松目前已经失去在美国的合法身份。他的代表律师指出，赵云松本可以选择立刻被驱逐回中国，但是他不希望如此耻辱的返回祖国。法庭文件中指出，赵云松在来到美国后便购买了一辆二手警车。一次可疑的截停中，警方在他车中搜出了警棍、弹药匣、刀具等警察常备的物品。他还曾携带超过规定长度的刀具到学校而遭到处罚。警方调查发现赵云松曾向朋友表示希望能够进入警局参观并录影。他还曾向警察表示他喜欢射击，并抱怨子弹很难买。除此之外，赵云松涉嫌在大学申请中提供错误的电话和地址，他还提交关于“自己是中国国家足球队成员”以及关于家人的一系列错误信息。</w:t>
        <w:br/>
        <w:t xml:space="preserve">    </w:t>
        <w:tab/>
        <w:t xml:space="preserve">    </w:t>
      </w:r>
    </w:p>
    <w:p>
      <w:r>
        <w:t>WXC7913</w:t>
        <w:br/>
      </w:r>
    </w:p>
    <w:p>
      <w:r>
        <w:br/>
        <w:t xml:space="preserve">    </w:t>
        <w:tab/>
        <w:t xml:space="preserve">    </w:t>
        <w:tab/>
        <w:t>大陆清宫剧《延禧攻略》、《如懿传》近来掀起追剧热潮，但由范冰冰、高云翔主演的《巴清传》(原名：赢天下)，至今却仍尚未开播，该剧製作公司「唐德影视」日前发布年中财报，透露若2018年底还是未能播出，公司财务上将出现钜额呆帐，让投资者相当担忧。陆剧《巴清传》斥资人民币5亿(约台币23亿)，「唐德影视」更投入70%的资金打造，原定今年1月播出，没想到却突然被撤档，随后还爆出男主角高云翔捲入性侵案，女主角范冰冰又陷入逃税风波，导致《巴清传》上映一直遥遥无期。范冰冰是「唐德影视」第9大股东，该剧在开播前，便已经卖出播映版权，若是停播解约，公司将会出现近人民币7亿(约台币31亿元)、加上人民币4千多万元(约台币1.8亿元)的呆帐，因此若年底该剧未能顺利播出，不但公司经营活动金流会有不利影响，还会影响到其他戏剧的进度。</w:t>
        <w:br/>
        <w:t xml:space="preserve">    </w:t>
        <w:tab/>
        <w:t xml:space="preserve">    </w:t>
      </w:r>
    </w:p>
    <w:p>
      <w:r>
        <w:t>WXC7914</w:t>
        <w:br/>
      </w:r>
    </w:p>
    <w:p>
      <w:r>
        <w:br/>
        <w:t xml:space="preserve">    </w:t>
        <w:tab/>
        <w:t xml:space="preserve">    </w:t>
        <w:tab/>
        <w:t>450位中国投资人将美国政府机构告上联邦法院，作为代理律师Kurzban感到颇为棘手，但又充满新挑战。Ira Kurzban不是第一次代理中国投资移民申请者的官司，但这是人数最多的一次。七月底，450多名中国投资人将美国国务院告上华盛顿联邦法院，起诉这个政府机构在美国EB-5投资移民项目中，错误计算签证配额，导致申请人面临可能长达15年排期，甚至因此无法获得绿卡。代理此案的正是Kurzban。在450位投资人中，绝大多数在2015年以后申请了EB-5项目。在此之前的申请者，从递交材料，到拿到绿卡，大约需要1年半。但该项目在2015年迎来申请井喷期，由于配额限制，各国申请者陷入排期的尴尬，中国大陆的申请人受影响最为严重。在等待无果后，投资人们开始抱团寻求出路。他们决定押注在Kurzban身上，放手一搏。他们或许是对的。在Kurzban职业生涯里，遭遇棘手案件是个常态。“诉神”Kurzban是哲学与法学专业的双料博士，从加州伯克利大学毕业后，成为一名移民领域的专家。他在学术圈颇有地位，其所著的《移民法原始资料》是美国法学院移民法方向的必读教科书，1990年出版后曾再版过14次。相传，只要Kurzban出庭辩护，每次庭审结束后，就会有律师同行拿着此书找他签名。他的实战经验更令人咋舌。Kurzban曾四十多次对战美国移民局，几乎每次都能胜诉或争取到庭外和解。“他应该算是美国移民界的传奇了，业内人称他是‘让移民局闻风丧胆’的律师。”外联出国美国项目部总监刘佳妮解释说，美国移民局往往会在预期败诉时，要求庭下和解，这种局面虽然没有“胜诉”看起来风光，但委托人讨价还价的权利更大。让他一战成名的案件是为海地难民申请政治庇护，该案最终成功阻止美国移民局非法拘禁乘船来美国的海地人。“在代理此案的10多年里，我向法院提起13次集体诉讼，并3次将案件待到美国最高法院。”Kurzban曾公开对媒体表示，正是该案件，他开始深入研究移民法。1999年，他代理的另一桩案件“Chang vs。 US”则奠定了他在投资移民领域的江湖地位。当时，EB-5项目还处在刚起步阶段，相关法律和规定并不完善。1998年，移民局为符合一项新规要求，拒绝向此前已经顺利通过I-526批准的投资人颁发永居绿卡。作为7名受波及投资人的代理律师，Kurzban在1999年正式向美国联邦法院状告移民局，开启了一场长达近13年的拉锯战。由于受新规影响的群体范围较大，期间，该案件从个人诉讼，发展到最终涉及200位投资人的集体诉讼。与加州中区法院的来回博弈后，最终在2012年迫使移民局庭外和解，为投资人争取到超过1600张永居绿卡。因为美国遵循“案例法”，每一次司法诉讼结果将为后来法律提供参考，该案件也给投资移民圈定下新规矩：即便是移民局想要出台新政策，也不会影响到新规以前申请的投资人。该案件的大获成功，使得Kurzban名气大增，他与团队目前垄断EB-5领域95%以上的原告代理。他善于在法律条文中寻找漏洞的诉讼策略，也正是此次450位投资人所看重的。超长排期2015年，来自中国大陆的EB-5申请达到高潮，当年美国移民局I-526申请收件数达到14373份的历史最高。一位投资人告诉界面新闻，当时大部分人的关注重点都在如何选择EB-5项目上，谁也没料到申请最终会在“排期”问题上栽跟头。协助该投资人办理的移民顾问曾向他保证，在2017年就能拿到临时绿卡，登陆美国。但直到去年，他才发现计划落空了。在今年IIUSA行业协会上，美国国务院签证办公室主任CharlesOppenheim预测，中国大陆投资移民申请人的排期时间将长达15年，将导致大多数申请家庭子女“超龄”，而失去拿绿卡的资格。表面来看，排期问题是由“供需失衡”导致的。EB-5项目每年有1万名配额发放给全球申请者。在设立之初的17年里，该项目几乎无人问津，每年移民局收件数不超过一千份。申请人只需要等待移民局审核结果即可，并不需要排队。EB-5项目的爆红改变了局面。近十年里，该项目申请率每年增长约38%当申请数量远超过配额时，规则也与之前不同。移民局会施行“国家签证配额制度”，发放原则是，每个来源国先按照总配额的7%（约696张签证）来分配，到财年结束时，若有多余配额，再分给申请量多的几个国家。中国申请人增多本身就拉长“队伍”，而越南和印度等国的申请人增加，让较量变得更为明显。但Kurzban认为，排期问题的根本是由配额计算方式导致。与其他EB类型的签证不同，EB-5项目将主附申请人数量都算在配额之内，如果一位投资人将两位家庭成员都作为附属申请人，审批通过后，就会占用3张签证。“EB-5的立法历史非常清晰，国会是打算每年让1万名外籍投资人带动10万本地就业岗位。但现在实际投资人只有3300位左右，创造的就业岗位数压根没有达到预期。”Kurzban对界面新闻说。他在2015年就已经意识到EB-5的配额发放问题，曾联合前移民局法律顾问和众议院议员等，向美国政府部门提议，在计算EB-5签证名额时，不将附属申请人计算在内。“不幸的是，前任政府拒绝这么做。”在国会里，对移民法案改革的讨论一直在日程之上，但极少有议员为EB-5法案发声，即便有所讨论，焦点始终放在如何避免移民欺诈等问题上。投资人利益被抛诸脑后，像二十年前的EB-5项目一样，无人问津。胜算“投资人找Kurzban是非常顺理成章的，从法律条文上来看，移民局的确有错误认定和使用签证的嫌疑。”外联出国美国项目部总监刘佳妮和同行交流时曾发现，在移民局内部也有蛛丝马迹能证明这点。美国行业协会的律师曾找到一封90年代的邮件，内容是前美国议员设立EB-5法案时的讨论。邮件中明确了EB-5计划的目标：1万个投资人，10万个就业岗位。前移民局EB-5办公室的一位经理也曾经私下提起过，由于以前EB-5每年的申请量非常少，为了让数据看上去更好，签证配额也将副申请人算作其中。据刘佳妮了解，出于利益相关的考虑，这位经理并不愿出庭作证。“我们曾经统计过，如果移民局签证计算有误，从1996年到2015年，共有14.8万个名额被浪费，数量完全覆盖现有的排期投资人。”刘佳妮说。Kurzban认为，移民局不会那么容易认定“错误计算”的指责，为了考虑到各种可能性，他不得不在今年6月底专程飞到中国，与投资人代表进一步沟通。“那次会议很令人振奋，这些投资人并没有接受任何组织的指导，他们可以完完全全地表达意见。”Kurzban对这次见面的印象深刻。双方的交流坦率而又直白。于投资人而言，最好的结果是政府承认“错误计算”，以家庭为单位释放更多签证配额，排期问题便能彻底解决。退而求其次，如果能在I-526申请阶段冻结子女年龄，也能减轻投资人对排期问题的担忧。毕竟大多数投资移民的申请者是为了子女在美国读书、工作和生活有一个合法身份。这一点在特朗普政府上台后，变得尤为重要。而Kurzban并没有夸大希望。“这个案子的难点在于，即便当初的立法被错误计算，但近30年执行仍然是难以抗衡的现实。”在会面当天，他向投资者坦言，该案件的胜算只有5%。“无论是1%还是5%，总比干等要好。这就是一次绝地反击。”一位参与诉讼的投资人告诉界面新闻。在7月25日，筹备大概一年后，Kurzban终于代表投资人向美国华盛顿联邦法院递交了诉讼。与预期的一样，8月24日，美国政府给法庭的回复并不乐观，他们认为现有的签证计算方式没有曲解原法律条款，又指出提出诉讼的投资人并没有遭受无法弥补的伤害，最后还不忘声明，一旦满足EB-5投资申请人的利益，就是损害其他移民及公共利益，将投资人置于“主流”的对立面。“每一个案子都各有难处。”即便是被封为“诉神”，Kurzban仍然感到颇为棘手，但他从不缺乏耐心。海地难民案中，他花了10年赢得一个满意的判决，“Changvs。 US”案中，他花了13年。但新战斗仍有值得坚持的好处。一旦获得胜利，整个EB-5行业将重写历史。</w:t>
        <w:br/>
        <w:t xml:space="preserve">    </w:t>
        <w:tab/>
        <w:t xml:space="preserve">    </w:t>
      </w:r>
    </w:p>
    <w:p>
      <w:r>
        <w:t>WXC7915</w:t>
        <w:br/>
      </w:r>
    </w:p>
    <w:p>
      <w:r>
        <w:br/>
        <w:t xml:space="preserve">    </w:t>
        <w:tab/>
        <w:t xml:space="preserve">    </w:t>
        <w:tab/>
        <w:t>中国是茶的故乡，茶叶源自中国，茶文化发源自中国。然而根据近年的统计数据，中国人均每年的茶叶消费量却在世界上排到了第十九位。排在前几位的，反而是英国，爱尔兰这些不产茶的国家。(image)当然，英伦风的茶是要加很多东西的没有自然条件长出茶叶的西方国家，反而成为了茶叶的消费主力，这很显然是因为茶叶的成功传播。那么茶叶这种来自东方的神奇树叶，是如何漂洋过海，传向西方乃至世界的呢？(image)南方有嘉木其叶有真香《诗经》有云：采茶薪樗，食我农夫。早在春秋战国时期，茶已经开始作为一种饮料，并在秦汉之后，饮茶之风日盛，逐渐融入了中华民族的日常生活之中。而茶文化，也随着中华文明的前进而不断发展着，衍生出了诸多的茶叶制法。不同发酵的茶从右到左：绿茶，黄茶，乌龙茶和红茶(image)与此同时，随着中华文明与其他文明的交流，茶，在宋朝开始也逐渐传到了周边的日韩等国，并在当地生根发芽。茶叶的传播，最早是以东亚文化圈的整合而展开的。(image)直到大航海时代开始，西方人才第一次正式接触到茶叶。如公认的第一个品尝中国茶的欧洲人，葡萄牙人加斯帕·达·克罗兹神父曾在他撰写的《中国志》中写到：如果有人或几个人造访某个体面人家，那习惯的做法是向客人献上一种他们称为茶的热水。葡萄牙人也是选对方向了才能在东方占得先机(image)但真正将茶传入欧洲的是后起之秀荷兰人。十七世纪开始，低地国家完成了独立，荷兰东印度公司日益兴盛。之后，荷兰东印度公司指示每艘商船都要从中国以及日本运一些茶回国，由贵族自上而下地引发了欧洲的饮茶风潮。虽然东南亚本身的热带产物也很重要但参与到东亚尤其中国、日本的贸易体系才是真的利润丰厚(image)十七世纪中期，茶叶开始经由荷兰商人之手传到英国。但最开始，茶在英国并不是作为饮料，而是被包装成一种治疗百病的神秘东方树叶，并成为了第一种在报纸上推销的商品。《科勒的药用植物》中的茶树(image)当时的人们可以在咖啡馆买到茶叶和茶制品，尤其是红茶以其柔顺的口感，能提神，祛除寒冷的功效，比酒健康等优点，很快获得了上流社会的好评。不过在刚开始，囿于高昂的价格，茶叶只流行于少数贵族之中。工人阶级和贫民与这种神秘的饮料基本是无缘的。直到三次英国对荷战争后，茶叶才开始直接从中国进口到英国。然而，此时茶叶的价格依旧十分昂贵，对广大群众来说仍是一种不折不扣的奢侈品。很贵族(image)随着资本主义的发展和工业革命，英国国力日益强盛，逐渐成为“日不落帝国”，茶叶在英国也慢慢走进了千家万户。然而日益巨大的茶叶进口额，背后却与我国近代的血泪史息息相关。十八世纪的中国，农业与手工业紧密结合，在此基础上中国经济高度自给自足。如此一来，欧洲产品在中国的市场十分狭小，几乎找不到销售市场，唯一的例外是中国对白银的大量需求。如1784年英国东印度公司在广州的财库尚有二十余万两白银盈余，翌年反而出现22万两白银的赤字。欧洲人在美洲发现发现的贵金属最终也大都流向了东亚、南亚(image)为扭转由茶叶贸易产生的巨额贸易逆差，东印度公司开始大规模向中国贩卖鸦片，以求逆转贸易逆差。但鸦片比之茶叶，显然是祸国殃民的成瘾品，很快遭到了中国政府的阻截。鸦片战争由此爆发，并以此为标志拉开了近代中国屈辱史的大幕。“臣有两句诗不知当讲不当讲”(image)溪边奇茗冠天下武夷仙人从古栽中国虽然是茶叶的故乡，但在如今的茶叶种植业，却并不处于绝对优势地位。斯里兰卡，印度等国在茶叶产量，出口量，创汇量中的部分指标甚至胜过我国。而十九世纪英国一位叫罗伯特.福琼的植物学家，正是将茶树籽带到这些温暖地区的人。英殖民地的茶叶产量曾在近代大幅超越中国而待中国政治经济状况稳定后又再次初步夺回曾经中国的份额(image)福琼受东印度公司的委托，曾两次前往中国，以获得品种优良的茶树，并在其广阔的殖民地进行种植。福琼为了深入当时不为外国人开放的中国内陆产茶地区考察，剃了头发换上长袍，乔装打扮成中国人。其主要路线大致为由上海出发，经嘉兴，杭州前往徽州、严州这些绿茶产区之后回到上海。在上海做一段时间的休整，之后又从宁波出发经衢州到达福建武夷山的红茶产区，最后将得到的种子，茶工等带到今天印度的喜马拉雅山南麓。一路运到阿萨姆也是不容易(image)福琼的观察很有见地:红茶茶树（广东茶树）与绿茶茶树品种之间的差异很小，红茶与绿茶的主要差别在于加工的不同，并认为最好的茶叶是福建的红茶和徽州的绿茶。广东丹霞1号茶树(image)在以他为首的一众植物学家的努力下，茶树在英国的南亚殖民地广为种植。当地酸性的肥沃土壤，热带季风的气候及印度洋的暖湿气流因喜马拉雅山的阻挡而形成的的大量降水，使当地迅速成为世界上举足轻重的红茶产区。如今日闻名世界的阿萨姆红茶（产自印度东北部阿萨姆邦），锡兰红茶（产自今斯里兰卡），大吉岭红茶（产自印度孟加拉邦大吉岭高原）等茶种，便是从那时起引福建武夷山脉的正山小种等茶种与当地野生茶树杂交而来的。大吉岭茶园(image)由于茶树在英国各大热带殖民地的广泛种植，在1854到1875年间英国茶叶进口量上升超过八倍，茶价迅速下跌，茶叶由此走进了英国千家万户的日常。而与此相对的，则是原产地中国国际茶叶贸易量的迅速下滑。在印度种植茶叶成功后英国人又将茶叶生产带向他的各个殖民地试验比如英属东非(image)基于此，福琼被许多人认为是史上最大的商业间谍，他给当时脆弱的中国经济深深的捅了一刀。不过抛开民族情感想想，让茶叶只在中国种植这种贸易保护主义真的是长远之计吗？若非外国的竞争者压缩了中国茶的盈利空间，中国的近现代化革命，又将迁延多久才能发动呢？除了茶叶之外中国瓷器的霸权地位也在近代被动摇而丝绸的地位更早就被其他国家模仿在唐宋时代之后更是被日本动摇(image)休对故人思故国且将新火试新茶前几个月一篇叫《万家中国茶企，为何利润不及一个立顿》的文章，在中国茶叶圈引发了轰动。中国是茶叶的故乡是不争的事实，但当前中国的茶产业不及英国，甚至印度，肯尼亚，也是事实。在茶产业上，中国处于一个“种植面积第一，产量第二，外销量第三，利润第四”的尴尬位置。立顿可不止是一个立顿欧美列强也不止一个联合利华(image)冰冻三尺，非一日之寒。中国茶业的衰落，或许从当年乾隆反对茶叶贸易，一把火烧掉价值六百万两白银的茶叶时便已经开始了。当年中国茶叶多以家庭为单位种植和加工，规模小，效率低下，品质标准无法统一，自然难以与英国在印度大规模的茶叶种植园相竞争。而时至今日，中国茶企仍具有小而分散的特征，保留了许多小农经济时代留下的印记。(image)时至今日，在很多茶产区的农村，仍然有许多个体种植户在自家梯田种茶，然后家家户户的茶每年由茶商统一收购。各家茶树的品种，种植时间，加工工艺难免有差别，导致茶商收购后的茶叶难免参差不齐，标准难以规范统一。这样生产出来的茶叶明显很难满足在工业标准化社会下日益挑剔的消费者。缺乏品牌意识，把品种当品牌也是中国茶企的一大通病。受强调原产地而忽视品牌的传统观念的影响，使我国空有“西湖龙井”，“信阳毛尖”，“安溪铁观音”等知名品种，却没有什么在国际上叫的响的品牌。这样的发展思路，毫无疑问将使我国的茶叶“土特产化”，连中国人自己都觉得土，就更没有工业化和国际化的空间。还真说不上来什么品牌(image)当然，要把茶企做大做强，除了企业自身的努力之外，也离不开政府对行业的规范和引导。例如，中国茶叶在西方市场难以取得突破，很大一部分原因就是农药残留过高和制作标准不统一，导致不得不“贱卖”。政府和行业公会加强相应标准的制定与执行，才能让中国茶叶有所突破。当然对茶，我们也要有文化自信。如中国茶讲究外形，一芽二叶，采芽头等就成了我们的标准，机械化程度也就不得不相应降低。而英式袋泡茶则只讲究内在，把老叶和嫩叶一起加工，大大提高了生产效率而降低了成本。此类因文化差异而造成的的区别不胜枚举，不必为了追求工业化而完全抛弃。毕竟对于中国人来说，袋泡茶固然便捷，但只有把茶叶用茶筷挟如紫砂壶中，用刚刚烧开的山泉水冲泡，倒在茶杯里，那溢出的腾腾香气才是茶的精华所在啊。参考文献：1.罗伯特.福琼：《两访中国茶乡》 江苏人民出版社2015.072.马晓俐《多维视角下的英国茶文化研究》 浙江大学出版社2010.083.角山荣《茶的世界史》  玉山社20044.矶渊猛《一杯红茶的世界史》   东方出版社2014.55.环球时报《中国七万家茶企为何不敌一家立顿》6.宗蕊《中国茶叶产业市场报告》 中粮营养健康研究院消费者与市场中心</w:t>
        <w:br/>
        <w:t xml:space="preserve">    </w:t>
        <w:tab/>
        <w:t xml:space="preserve">    </w:t>
      </w:r>
    </w:p>
    <w:p>
      <w:r>
        <w:t>WXC7916</w:t>
        <w:br/>
      </w:r>
    </w:p>
    <w:p>
      <w:r>
        <w:t xml:space="preserve">　近日，中国江苏省昆山“反杀”案在舆论中引起广泛讨论。截至8月30日，案情又有最新进展。据官方渠道消息，死者刘海龙路人砍伤受害人于海明的行为，造成后者多处刀伤，而并非网传仅仅出于“威吓”。据悉，于海明目前已从医院转移至当地看守所，等待进一步审理。　　(image)　　案件当事人刘海龙被曝拥有涉黑背景（图源：@京城——赵勇）　　(image)　　于海明在反抗过程中失手杀人，其行为是否构成正当防为仍有待确认（图源：@龚凯杰）　　此前，舆论的焦点多集中在于海明的防卫限度及防卫时间是否符合中国现行法律中关于“正当防卫”的规定。鉴于刘海龙确有伤人在先的情况，那么，于海明持刀反击的行为又是否应被定性为“正当防卫”呢？　　首先，从目前披露的案情来看，于海明在案发时人身安全确实受到威胁，因而由其实施的伤人行为已具备构成特殊防卫的条件。事实上，早在1997年，中国政府已将“无限防卫权”（即特殊防卫权）写入《刑法》之中，相关条款规定“对正在进行行凶、杀人、抢劫、强奸、绑架以及其他严重危及人身安全的暴力犯罪，采取防卫行为，造成不法侵害人伤亡的，不属于防卫过当，不负刑事责任。”据此，尽管案情复杂，但于海明的伤人行为存在一定的合理性。　　其次，中国公安部门于本月公布了《黑恶势力29种常见外在表现形式》。事实上，本案中率先持刀伤者刘海龙，几乎符合其中关于“黑恶势力”外在形象的表述。反观遭受刘海龙持刀攻击者于海明，应有充分理由在紧急情况下实施被动反抗；此外，中共政府已于2018年1月颁布《关于开展扫黑除恶专项斗争的通知》，决定在中国范围内开展“扫黑除恶”专项任务，以维护社会稳定与国家安全。由鉴于此，从宽认定“正当防卫”，无疑有利于消除涉黑势力的负面影响，增强对黑恶犯罪组织的震慑。　　最后，随着刘海龙疑似涉黑的背景进一步被媒体曝光，舆论对其行为的谴责也愈演愈烈。不可否认，这一舆情也折射出公众同情弱者，鄙视暗黑的心态。因而对于本案的从宽认定，也拥有较强的民意基础，如此一来，不但可以安抚民众情绪，更重要的是，能够使公众在今后遇到此类事件时，敢于同黑恶势力进行抗争，以正社会风气。　　诚然，公安部门有必要作出合理裁决，使当事双方及公众都能感受到法律的公平、正义。但需要指出的是，本案现仍属侦查阶段，舆论仍需保持对调查取证等程序工作的尊重，避免使舆论干预司法。　　与本案相似，此前发生的中国“辱母杀人”案，亦曾令“防卫过当”的认定进入公众视野，关于“正当防卫”的探讨也一度被置于伦理道德的前提之下。但令人欣慰的是，涉案黑恶势力也得到了应有的惩罚。同样，昆山“反杀”案的审理，不仅关乎法律的尊严与社会的公平正义，更应以本案为契机，完善正当防卫的立法构架，从而实现中共政府对于“依法打击涉黑犯罪团伙、保障公民人身财产安全”的承诺。</w:t>
      </w:r>
    </w:p>
    <w:p>
      <w:r>
        <w:t>WXC7917</w:t>
        <w:br/>
      </w:r>
    </w:p>
    <w:p>
      <w:r>
        <w:t xml:space="preserve">(image)一年一度的港姐选拔终于落下了帷幕，选拔出来的也都是千里挑一的丽人，最终的冠军是23岁的陈晓华，但是在总决赛之前，最大热的选手却是丁子田，因为她拥有着超高的颜值和好身材，比冠军颜值更高，所以受到了很多的关注，但是最终却在口语上吃了亏，她的粤语口语并不是很棒，也因为这个在问答环节失了分，最后只拿到了季军的成绩。　　(image)　　但是在赛后接受采访的时候，她却是引起了一片哗然，她当众表示，其实自己现在已经是单身状态，在决赛的这几天已经和男友宣布分手，这一点也让很多网友都大感意外，而她自己也坦言，自己分手的原因是因为想要在事业上有自己的发展，所以她也被很多香港群众怒骂为渣女！　　(image)　　她现在24岁，已经和自己之前的男友交往时间长达五年了，相信也是有一定的感情基础的，没想到现在却因为自己的事业要放弃这一段感情，也着实会让很多人都大感意外，特别是在前几个月的时候，她还在和男友出国游玩，两人的状态也是如胶似漆，没想到这么快就舍弃了自己的爱情。　　(image)　　不过之后丁子田的背景也被爆料了出来，她并不是普通人，单单是参加港姐的选拔，就是由香港知名导演在当中间人，她的姑妈也是香港无线电台的一名艺人，除此之外，她还有很多亲戚与电视台的高层有非常紧密的联系，相信以后她的发展应该也是非常不错，加上她本身也是一个有颜值有实力的人，所以之后大概会是娱乐圈的一颗闪亮新星。　　但是关于她选择和男友分手来发展自己的事业，也遭受到了很多人的嘲讽，有人说港姐和富商是绝配，丁子田这是为自己嫁入豪门做好准备，但是也有一些网友表示，也不排除其实是感情破灭的原因，毕竟感情的事情也只有当事人才知道的，只是为了不加重大家的猜测，才会用事业来当幌子。　　只不过很多女生参加选秀之后，都是丑态毕现，让人看了也是大跌眼镜，比如说去年的港姐雷庄儿，一夜成名之后也是有些认不清自己了。　　(image)　　(image)　　(image)　　居然把自己的身价提到了3000万，简直堪比超一线的当红明星，是不是有些太夸张了呢？　　结果由于坚持这个身价不放弃，雷庄儿一年都没接到工作，如今要回老家自谋出路了。　　(image)　　话说回来，既然丁子田以后打算进军娱乐圈的话，大家还是应该多关注她的专业能力，毕竟对于一个艺人来说，专业能力才是最重要的！  </w:t>
      </w:r>
    </w:p>
    <w:p>
      <w:r>
        <w:t>WXC7918</w:t>
        <w:br/>
      </w:r>
    </w:p>
    <w:p>
      <w:r>
        <w:t>原标题:顿涅茨克领导人遇刺身亡，乌克兰东部又要血雨腥风？据俄罗斯卫星网31日援引消息人士称，(image)俄罗斯卫星网报道截图亚历山大·扎哈尔琴科，乌克兰东部民间武装领导人。1976年6月生。2014年4月，带领武装人员占领顿涅茨克州政府;8月7日，扎哈尔琴科接替博罗代，成为顿涅茨克人民共和国总理;11月4日担任顿涅茨克人民共和国领导人。(image)扎哈尔琴科(资料图)俄罗斯外交部随即发表声明称，有各种理由推测，该行为已影响了明斯克协议的执行和顿巴斯地区（指乌克兰东部地区）的政治调解进程。(image)俄罗斯卫星网报道截图声明呼吁乌克兰政府放弃用恐怖主义方式来解决乌克兰内部问题，希望乌克兰负责任的政治人士有能力阻止“战争派”并防止顿巴斯地区对抗升级。俄总统普京当天通过克宫官网对扎哈尔琴科亲友和顿巴斯所有居民表达了哀悼。俄卫星新闻社援引“顿涅茨克人民共和国”作战指挥部副司令巴苏林的话称，顿涅茨克市(俄语：Донецк，乌克兰语：Донецьк)是乌克兰顿涅茨克州首府，也是乌克兰东部民间武装成立的“顿涅茨克人民共和国”的首都。人口约113.17万，以讲俄语者为主，居民主要为俄罗斯族和乌克兰族，是乌克兰国内俄罗斯族比例较高的城市。2014年5月，当地反政府武装组织“全民公投”,宣布成立“顿涅茨克人民共和国”。2014年11月3日，当地反政府武装称顿涅茨克不再属于乌克兰。自宣布独立后，乌克兰政府同顿涅茨克的关系持续紧张。乌克兰当局2014年4月向自行宣布成立的卢甘斯克和顿涅茨克人民共和国发起了武装行动。据联合国数据显示，冲突造成1万多人丧生。2015年，德国，法国，乌克兰，俄罗斯四国领导人在白俄罗斯首都签订协议，以降低在乌克兰东部的武装冲突升级。俄罗斯曾向其提供经济及人道主义援助，但也没有承认顿涅茨克的独立合法地位。</w:t>
      </w:r>
    </w:p>
    <w:p>
      <w:r>
        <w:t>WXC7919</w:t>
        <w:br/>
      </w:r>
    </w:p>
    <w:p>
      <w:r>
        <w:br/>
        <w:t xml:space="preserve">    </w:t>
        <w:tab/>
        <w:t xml:space="preserve">    </w:t>
        <w:tab/>
        <w:t>美国与加拿大未能就北美自由贸易协定的谈判，达成协议，双方同意在星期三继续谈判。美国总统特朗普表示，他不会与加拿大妥协。《多伦多星报》报道，特朗普早前接受彭博新闻专访时曾经私下表示，不会与加拿大的谈判中妥协。特朗普之后在社交网站贴文，批评彭博违反保密协议，披露谈话内容，但他认为，这样至少能令加拿大知道他的立场。加拿大外长方慧兰，在美国贸易代表办公室参与谈判，她表示，只会签署一个对加拿大有利的协议，但双方仍然存在分歧。美国早前与墨西哥达成协议，美国贸易代表莱特希泽向国会表示，预料美国会与墨西哥会在90日内签署协议。外界亦有信心，三国最终能达成协议。</w:t>
        <w:br/>
        <w:t xml:space="preserve">    </w:t>
        <w:tab/>
        <w:t xml:space="preserve">    </w:t>
      </w:r>
    </w:p>
    <w:p>
      <w:r>
        <w:t>WXC7920</w:t>
        <w:br/>
      </w:r>
    </w:p>
    <w:p>
      <w:r>
        <w:t xml:space="preserve">(image)　　9月1日报道，美国缅因州奥古斯塔的93岁老人SimoneDumont一直是真人秀《警察》的超级粉丝，在女儿的安排下，她于生日当天被“逮捕”，并被拖进警车，结束后，Simone才知道这是女儿送给自己的生日惊喜。来源：ANNEDUMMOTCATERS NEWS/东方IC　　(image)　　Simone的女儿AnneDumont在接受采访时说：“是我安排的，我只是想让妈妈看看警车到底是什么样。妈妈并不知道。”她解释说，妈妈Simone看了《警察》第31季的每一集。因此，为了庆祝妈妈93岁的生日，Anne决定在奥古斯塔警察局的帮助下,为亲爱的妈妈策划一个小小的惊喜。(image)　　当Simone和众多家庭成员在家中聚会时，一辆警车突然开到家门口。警察没有说任何缘由，直接将Simone带向了警车，并让她坐在后座上，拍了几张照片，又让她坐到前座，让她发出警报声。“她可能很紧张，但警察对她很温柔，很和善，她也挺配合的，”Anne说：“她谢过他，拥抱了他一下。” </w:t>
      </w:r>
    </w:p>
    <w:p>
      <w:r>
        <w:t>WXC7921</w:t>
        <w:br/>
      </w:r>
    </w:p>
    <w:p>
      <w:r>
        <w:t xml:space="preserve">个人隐私又双叒叕引关注。根据中国消费者协会最新发布的《APP个人信息泄露情况调查报告》（下称《报告》）显示，个人信息泄露总体情况比较严重，超八成受访者曾遭遇过个人信息泄露问题。而根据另一项调查报告显示，网民因个人信息泄露等导致的经济损失一年可高达915亿元。此外，去年3月公安部开展打击整治黑客攻击破坏和网络侵犯公民个人信息犯罪专项行动。仅4个月时间就侦破相关案件1800余起，查获各类公民个人信息500余亿条。个人隐私是如何泄露的？或许是我们自己亲手“交”出去的。调查报告显示，超过八成人是因手机应用授权而泄露隐私的。其中，用户在安装和使用手机应用时，总是阅读以及经常阅读应用权限和用户协议或隐私政策的，合计不到3成，仅偶尔会阅读或是从不阅读的，则占比过半，达到57.4%。每一次个人隐私出现在新闻里总是与“泄露”“侵犯”相连，在互联网时代，严守个人隐私究竟难在哪？到底如何才能有效保护个人隐私？(image)国是直通车侯雨彤制图个人隐私保护注定是脆弱的？手机应用滥用权限现象并非首次进入公众视野。大到如支付宝“2017年账单”被质疑在用户不知情状态下获取用户个人信息，而引发的社会公众的口诛笔伐。小到我们每个人都有过的体验：刚上网买了个手机，就接到若干数码品牌店的“亲切问候”；在大家几乎不再使用的短信中，它也依然在互联网时代发挥着自己的“余热”：接收垃圾广告……然而实际上，其危害不仅只有收到垃圾短信这么简单。江苏省消协工作人员曾做过检测发现，在手机下载的100多个手机应用中，79个可获定位权限，23个可直接向联系人发送短信，14个可以监听电话和挂断电话。而允许应用读取用户“位置信息”的，经监测发现，这样的应用大多数通过GPS定位可以将用户所在位置精确到10米。百度公司董事长兼CEO李彦宏曾则在公开场合表示，中国人对隐私问题没有那么敏感，他们愿意用个人隐私来交换便捷和效率。然而事实上，更多的情况在于用户不愿意也没办法。(image)图片来源网络《报告》显示，在安装手机应用时，那些从不阅读应用权限和用户协议或隐私政策的受访者中，有61.2%的人表示，从不阅读的原因主要是因为不授权就没法用，只能被迫接受。互联网时代带给我们的便捷和效率，难道只能以让渡自己的隐私权为代价？达睿咨询创始人、电信与互联网分析师马继华在接受中新社国是直通车记者采访时表示，造成这一现象的原因在于，在目前快速发展的互联网服务体系中，并没有对“隐私”形成准确的界定，对于应该获得保护的个人信息以及应当被手机应用获取的个人信息之间并没有出现明确的界限。在这种情况下，手机应用的开发商在提供服务时则占据相对优势地位。“用户取消勾选应用服务协议中的‘同意’，则不能享有手机应用的服务。而手机应用供应商如果提前设置‘默认同意’，其法律上的判定又未明确，这就导致部分手机应用滥用用户授权，对用户隐私造成一定的威胁。”马继华说。模糊的界限给了一些手机应用开发商获取用户信息的“可乘之机”，而我们自己也应该反思，究竟有没有对个人隐私形成足够的重视。《中国网民个人隐私状况调查报告》显示，完全不担心或是偶尔才担心自己的信息会在互联网上被泄露的的占比达到65%。而当个人信息在平台上泄露时，四成受访者选择仅修改密码了事，而能够主动联系消费者协会进行维权的比例仅为14.1%。马继华说：“公众应该加强隐私保护的意识，在享受互联网服务的同时，对隐私问题多一分注重，发现问题及时反馈，不能让他人堂而皇之地收集我们的个人信息”。严守个人信息应该怎么做？滥用手机应用授权的开发商和企业，吃相固然难看，但缺少法律法规对其的制裁也是威胁用户个人信息安全的病灶之一。自2017年6月1日起开始施行的《中华人民共和国网络安全法》中针对个人信息保护进行了明确的规定：网络产品、服务具有收集用户信息功能的，其提供者应当向用户明示并取得同意；涉及用户个人信息的，还应当遵守本法和有关法律、行政法规关于个人信息保护的规定。(image)图片来源网络而在8月27日，民法典各分编（草案）初次提请十三届全国人大常委会第五次会议审议。其中，人格权独立成编，并对此前受到各方关注的个人信息做出了规定。有专家指出，这是首次从民事基本法层面明确个人信息保护的基本行为规范。“草案中的条文虽然不是很多，但是细化了《民法总则》中的有关规定，确立了保护隐私权和个人信息的基本原则，也使得个人信息在民法层面的保护得到加强。”中国人民大学法学院教授张新宝在接受媒体采访时表示，人格权中增加个人信息保护的条款，在各国立法实践中具有开创性意义。虽然法律法规越来越完善，但要保护个人隐私还有很多事情要做。电信分析师付亮表示，要畅通用户维权、曝光的渠道。“要号召广大用户来发现存在过渡申请权限的手机应用，让用户积极参与到曝光的行列中，对这些存在泄露用户隐私威胁的手机应用开发商形成一定的压力，监管部门也应该及时责令此类应用进行整改”。面对手机应用的任性“越权”，用户也有自己的应对之策。付亮建议：“用户在下载安装了手机应用之后，可以在手机的设置中逐个对授权进行取消，只留下部分授权，或者将授权全部关闭，当使用时再进行授权。这样可以避免一些应用持续地接触到你的隐私” </w:t>
      </w:r>
    </w:p>
    <w:p>
      <w:r>
        <w:t>WXC7922</w:t>
        <w:br/>
      </w:r>
    </w:p>
    <w:p>
      <w:r>
        <w:t xml:space="preserve">　　马上　　全国各地将会再次上演　　史诗级“灾难片”《开学季》（笑）……　　　　燃鹅其实，也有不少优秀的小伙伴已经喜迎开学了。　　当然啦，面对“开学”这件事，全天下的学生党都是一样的，就连英国小王子也逃不掉。　　最近，不少外媒都纷纷曝光了乔治小王子新学期的课表，看完为小乔治感到压力山大……　　英国《太阳报》（The Sun）：　　　　“更上一层楼！芭蕾、合唱以及更多的作业……在每学期6110英镑学费的伦敦学校中，乔治小王子会在新学年中学习哪些课程？”　　英国《镜报》（The Mirror）：　　　　“乔治小王子今年会在学校里学些什么呢？有一门非常特别的课程喔”　　欲戴皇冠，必承其重，小王子一年级开学竟然要修数学、英语、法语、科学、历史、地理、计算机、戏剧、艺术、体操、游泳、击剑、高尔夫、陶艺、芭蕾等十余种科目。　　今年9月，乔治小王子将在这所名为Thomas‘s Battersea 的私立学校开始第二年的学习生活，正式升到一年级（Year One）~　　而今年，除了换新教室、认识新老师之外，还有一系列新课程与新挑战在等着长大一岁的小乔治……　　根据学校的教学计划，一年级的学生们将在学前班知识的基础上继续学习，并培养一些关键技能，如；连笔书写、流利的演讲以及对数学更深的了解。　　在去年一年的学前班 （reception year）期间，小乔治初步学习了法语、计算机、艺术、音乐、戏剧以及芭蕾等课程，而今年他还将学习科学、历史以及地理等新课程。当然，数学、英语和体育这些传统学科也是少不了的啦~　　　　英语课　　首先，既然上了小学一年级，就不能像在学前班那样随意涂涂写写了，而是得学习连笔书写，同时也得学会星期、月份、从1-20的数字、常见的色彩、自己的名字地址以及学校名字地址的书写。　　除此之外，小乔治也会在学校里锻炼自己的演讲技能（相信这点以后会在发表王室演讲时用上~）。他将要背诵诗歌，讲真实和构想的故事，在众人面前大声朗读，并且参与讨论。　　　数学课　　而小乔治的数学课也并不简单，或许需要向父母威廉凯特求助~毕竟，他的数学课内容包括了加减乘除、分数、度量以及几何学……　　（小王子，中国的《一课一练》想不想了解一下？）　　　　科学课　　和楼上的英语、数学课相比，小乔治的科学课看起来已经算是简单的了。　　科学课的主题有植物、动物（包括人类）、日常材料以及季节变化。课程大纲里是这么说的：“学生们开始合作收集证据，帮助他们回答问题并将此与简单的科学思想联系起来。学生们将评估证据，考虑这些测试和对比是否客观公正。他们会使用参考材料来学习更多的科学思想”。　　　宗教研究课　　《圣经》，也出现在了小乔治的课表里……　　在宗教研究这门课中，小乔治将开始慢慢关注起“生活中的精神与道德事务”。他将学习基督教以及世界其他主要宗教的教义。1年级的课程将介绍《圣经》、（《圣经》中的）《新约全书》以及教会。　　　　法语课　　除了英语之外，小乔治也在学习法语，已经会说问候语、名字、从一数到十了~　　而在新学年每周35分钟的法语课中，他将学习一周七天、教室物品的法语说法并且学唱传统法语歌曲。课上也会讲一些简单的童话、进行一些故事表演等等，从而让孩子们发音准确、语言流畅。　　乔治王子就读的学校是伦敦西南部的托马斯巴特西学校，这所学校建于1971年，是一所招收4-12岁孩子的男女混校，现有540名学生，距离威廉王子夫妇的住宅肯辛顿宫20分钟的车程，想来也是方便照顾小王子了。近几年，英国王室也开始走平民化，据学校官网显示，4-7岁的孩子每学期的费用是5653英镑，一年三个学期，所以小王子每年需要在学费上缴纳16959英镑，大概人民币()15万元左右。但是，英国学校基本都有一个政策，那就是家族入学不仅有优先入读的机会，学费还能更便宜。也就是说，如果乔治王子的妹妹，夏洛特公主或者凯特王妃肚子里的baby也来这所学校就读，每学期学费将只要5515英镑。　　　　乔治小王子和所有小朋友一样，也是有家庭作业的，乔治小王子每晚需要有10分钟阅读时间，每周还需要完成一次拼写作业。所以也是给威廉王子夫妇的任务，每天都要花一定时间陪伴大儿子完成家庭作业，英国在父母陪伴孩子共同完成作业这方面确实比国内要强很多。这是中国家庭父母更需要了解的。</w:t>
      </w:r>
    </w:p>
    <w:p>
      <w:r>
        <w:t>WXC7923</w:t>
        <w:br/>
      </w:r>
    </w:p>
    <w:p>
      <w:r>
        <w:br/>
        <w:t xml:space="preserve">    </w:t>
        <w:tab/>
        <w:t xml:space="preserve">   </w:t>
        <w:tab/>
        <w:tab/>
        <w:t xml:space="preserve"> </w:t>
        <w:br/>
        <w:t xml:space="preserve">    </w:t>
        <w:tab/>
        <w:t>布碌仑(布鲁克林)华人美甲店主和非洲裔顾客发生肢体冲突四周后，布碌仑检方日前撤销对涉案的非洲裔顾客托马斯(ChristinaThomas)刑事控罪，而华人店主郑惠月的各项控罪仍在调查中。非洲裔示威者表示，目前已收集近1万个签名，要求检方逮捕并控罪所有涉案的华裔员工。助理检察官奥兰多(Andrea Orlando)29日在国王郡高等法院(Kings SupremeCourt)出庭时表示，检方会继续调查该案，但决定撤销21岁托马斯轻罪攻击(misdemeanorassault)的控罪；当事人托马斯当日并无出庭。布碌仑地区检察官蒋莎乐(EricGonzalez)29日发表声明表示，在案情发生后，检方通过十多名证人的证词以及监控录像调查，决定撤销对托马斯的控罪。他说，仍在调查中另一位涉案人郑惠月的被控罪名。虽然托马斯的指控撤销，但涉案的“888幸福新红苹果”(888 Happy New Red Apple)门前仍有非洲裔的抗议者抗议。非洲裔社区人士柯恩(Carol Branch)，日前要求非洲裔民众不再进入亚裔美甲店消费。近日来，网上征集近万人签名，要求州长葛谟(Andrew M.Cuomo)永久关闭这家涉事美甲店。这些示威者还诉求，将在继续举行抗议活动，并要求蒋莎乐调查所有参与斗殴的华裔店员和业者。根据法规，若郑惠月的罪名成立，将面临最长一年的监禁。本月3日，托马斯在“888幸福新红苹果”接受完多项美容服务后，因不满修眉效果而拒绝付款，双方发生肢体冲突。事后华裔店主和非洲裔顾客的说法不一，但自4日起，该店外聚集大量的非洲裔民众示威，郑惠月面临骚扰和四级非法持械等多项控罪。</w:t>
        <w:br/>
        <w:t xml:space="preserve">    </w:t>
        <w:tab/>
        <w:br/>
        <w:t xml:space="preserve">    </w:t>
        <w:tab/>
        <w:t xml:space="preserve">    </w:t>
      </w:r>
    </w:p>
    <w:p>
      <w:r>
        <w:t>WXC7924</w:t>
        <w:br/>
      </w:r>
    </w:p>
    <w:p>
      <w:r>
        <w:br/>
        <w:t xml:space="preserve">    </w:t>
        <w:tab/>
        <w:t xml:space="preserve">    </w:t>
        <w:tab/>
        <w:t>9月1日，在雅加达亚运会男篮决赛中，一度落后超过10分的中国队下半场绝地反击，最终以84:72击败伊朗，时隔8年重夺亚运会冠军。在当天稍早进行的亚运会女篮决赛中，中国女篮以71:65战胜朝韩联队，同样是时隔8年后重夺亚运冠军。这是继2010年广州后，中国男、女篮再度包揽亚运会双冠。左手一个女篮冠军，右手一个男篮冠军，篮协主席姚明很乐呵，更新了表情包.....(image)(image)男女篮双双夺冠之后，心情大好的姚明兴奋地与队伍合影，只是，这合影的画风……(image)图片来源：中青在线(image)(image)当时，在现场见证了男女篮包揽冠军全过程的姚明显得十分激动，他走到最前面，做了一个众人都没想到的动作。只见他席地而坐，张开双臂庆祝着与大家合影，现场也是欢呼声不断。(image)坐在地上的姚明挠挠头：就我一个人坐，怪不好意思的哈……(image)图片来源：东方IC可是站起来就把后面的人挡住了啊……(image)图片来源：东方IC你看连击掌都那么难，别人要点着脚尖才碰得到……(image)图片来源：中青在线所以，还是坐下吧，长太高怪我咯……(image)图片来源：视觉中国姚明这身高，谁跟他合影，效果都会很虐。比如之前LOL夺冠的时候，姚明和各位选手合影，画风是这样的……(image)当时就有网友开玩笑说，这分明是姚明和他的手办合影嘛……现在，姚明在男女篮双双夺冠的激动心情之下，还能记得合影要坐下，这是多么伟大的进步啊！(image)忍不住给自己鼓个掌！(image)不过，网友们觉得姚明仍然没有掌握和“手办”拍照的精髓。麻烦姚明同学回去研究一下要如何友好地和“手办”合影，详情可以借鉴下面这张图……(image)</w:t>
        <w:br/>
        <w:t xml:space="preserve">    </w:t>
        <w:tab/>
        <w:t xml:space="preserve">    </w:t>
      </w:r>
    </w:p>
    <w:p>
      <w:r>
        <w:t>WXC7925</w:t>
        <w:br/>
      </w:r>
    </w:p>
    <w:p>
      <w:r>
        <w:br/>
        <w:t xml:space="preserve">    </w:t>
        <w:tab/>
        <w:t xml:space="preserve">    </w:t>
        <w:tab/>
        <w:t>新学年开学之际，湖南省耒(lei)阳市部分学生家长因不满当地学校的入学管理政策，9月2日举行抗议示威，与警方发生冲突。耒阳市警方星期日一度拘押了46名示威者。事情的起因是当地一些学生家长对教育部门就学校班级超额满员的解决办法不满。耒阳市公安局的官方微博称，9月1日，耒阳市城区部分学生家长因对大班额化解分流方案及相关工作不满意，先后聚集到耒阳城区6所学校、市委及几处交通要道，拉横幅聚集、堵路，造成耒阳城区和107国道部分路段堵塞。至本周六夜间，公安局大门口聚集600余人，与警方对峙。美联社事后致电耒阳市政府，一名工作人员透露，家长们的怒气是针对政府的一项"分流"计划，其中包括让公立学校收不下的学生进入收费昂贵的私立学校，还有家长担心孩子的健康。此前网上有人发帖称，所谓分流学校之一--湖南师大附中耒阳分校新宿舍装修甲醛超标。耒阳市所属的衡阳警方对这一事件的定性为“聚众冲击国家机关案件”，称“抓获违法犯罪嫌疑人46名”。不过这些被拘者当天均已获释。而湖南省官方后来的表态，口气明显缓和。据官方媒体澎湃新闻报道，湖南委省政府对耒阳市“部分群众聚集、反映学生相关诉求一事”高度重视，强调对群众反映的诉求，“都要认真听取、合理采纳，同时做好思想工作，确保开学正常秩序”。</w:t>
        <w:br/>
        <w:t xml:space="preserve">    </w:t>
        <w:tab/>
        <w:t xml:space="preserve">    </w:t>
      </w:r>
    </w:p>
    <w:p>
      <w:r>
        <w:t>WXC7926</w:t>
        <w:br/>
      </w:r>
    </w:p>
    <w:p>
      <w:r>
        <w:br/>
        <w:t xml:space="preserve">    </w:t>
        <w:tab/>
        <w:t xml:space="preserve">    </w:t>
        <w:tab/>
        <w:t>美国副总统彭斯8月31日表示，民主党人一旦在11月的中期选举中控制了众议院，将很快对总统特朗普发起弹劾。据美国《新闻周刊》报道，彭斯向媒体表示，众议院民主党议员在利用一切机会试图发起针对特朗普的听证会。民主党人艾尔格林甚至警告特朗普“弹劾倒计时已经开始”。彭斯称，民主党人全都在谈论弹劾计划，他相信他们打算那么做。报道称，特朗普日前在白宫晚宴上曾警告称，如果共和党失去对国会的控制权，Antifa之类的左翼团体会很快趁机做出反应。特朗普称，“他们将推翻我们已经完成的所有事，而且是使用暴力手段迅速推翻。”彭斯称，他同意总统的观点，如果民主党在中期选举中控制了众议院，那么他们将“推翻我们为美国人民所做的一切”。日前，特朗普两名前亲信双双因犯下金融罪行而面临入狱。特朗普的前竞选团队经理马纳福特被法庭判定8项罪名成立，同时，特朗普的前律师科恩向纽约州联邦法院投案自首，承认8项罪名，包括五项逃税罪，一项向银行作出虚假陈述及两项竞选财务违规行为。这令特朗普陷入执政以来的最大危机，被弹劾的风险大增。而民调显示的结果对特朗普来说也并不乐观。美国广播公司（ABC）31日公布的一份民调显示，美国民众对于总统特朗普的不满意度达到新高，更有接近一半民众希望国会发起对特朗普的弹劾。据报道，民调显示，60%的受访者对特朗普的执政表现表示不满，创下其执政以来不满意度的新高，其中53%的受访者表示强烈不满。36%的民众则认可特朗普在执政时期的表现。有接近一半的民众支持国会对特朗普发起弹劾。同时，有63%的民众认为特朗普阻挠“通俄门”特别检察官罗伯特·穆勒的工作。随着11月国会中期选举临近，特朗普的通俄丑闻持续发酵，令共和党选情蒙上阴影。但特朗普本人接受媒体采访时放话，自己在外交及经济上取得耀眼成就，不担心被民主党弹劾。</w:t>
        <w:br/>
        <w:t xml:space="preserve">    </w:t>
        <w:tab/>
        <w:t xml:space="preserve">    </w:t>
      </w:r>
    </w:p>
    <w:p>
      <w:r>
        <w:t>WXC7927</w:t>
        <w:br/>
      </w:r>
    </w:p>
    <w:p>
      <w:r>
        <w:br/>
        <w:t xml:space="preserve">    </w:t>
        <w:tab/>
        <w:t xml:space="preserve">    </w:t>
        <w:tab/>
        <w:t>近日，无锡市公安局网安支队接网民举报称，无锡本地滴滴司机群内有人发表多条侮辱女性和怂恿他人犯罪的有害信息。群内聊天内容在网上曝光后，引起网民强烈愤慨。网安支队立即开展工作，会同属地公安机关对违法网民依法查处。(image)</w:t>
        <w:br/>
        <w:t xml:space="preserve">    </w:t>
        <w:tab/>
        <w:t xml:space="preserve">    </w:t>
      </w:r>
    </w:p>
    <w:p>
      <w:r>
        <w:t>WXC7928</w:t>
        <w:br/>
      </w:r>
    </w:p>
    <w:p>
      <w:r>
        <w:br/>
        <w:t xml:space="preserve">    </w:t>
        <w:tab/>
        <w:t xml:space="preserve">    </w:t>
        <w:tab/>
        <w:t>传闻数年的＂澳新加英＂四国相互认可身份（获得4国中任意一个国家身份等于自动获得另三个国家身份）的计划再次迎来进展！近日，加拿大最大的在野党-保守党通过了提案，支持CANZUK（加英澳新四个国家之间公民、贸易自由流动）政策。(image)明年为加拿大联邦大选，按目前保守党强势的支持率来看是非常有希望成为执政党。而保守党在此时通过这一提案，具有重大意义。这是首次由政党或政府层面第一个政治上的承认。提案最早从英国发起此前，媒体曾报道过相关新闻：英国，澳洲，加拿大，新西兰，四个国家即将成立“自由来往四国集团”，实现互通！互通包括：自由贸易国家之间公民工作、旅游、退休居住免签医疗共享。自由往来安全协调如果该计划最终得以实施，那无疑对于移民者或计划将来移民的人来说，绝对是一大重磅喜讯，移民一国等于移民四国！(image)这一计划最早是由伦敦市长Boris Johnson提出。虽然这位怪蜀黍市长放荡不羁的发型也并没有给人多少靠谱的感觉。然而，这项计划在他提出后得到了极大的民众支持，并且已经由Royal CommonwealthSociety（皇家英联邦学会）进行推进！该计划之前就已经在四个国家中进行了全民投票，之前的投票结果是，58%的英国人，70%的澳洲人，82%的新西兰人，和75%的加拿大人，均表示强烈支持此项提案。(image)尽管在支持此计划的国家中，英国的支持率最低，但也已超过了半数。此外，英国经脱欧后，他们失去了与欧盟成员国无限互通权利，却同时也拿回了自主商定自己的移民议案的权利。这在很大程度上促成了英联邦四国计划的形成，而这也成为这四个国家近几年以来聚会的热门话题。国际组织发力推动不只是国家层面的支持，国际自由流通联邦组织CFMO（Commonwealth Freedom of MovementOrganization）也开始在发力推动这个自由流动计划的实现了！他们在Change.org上，设置了支持澳新加英四国自由流通的支持请愿签名。而且，目前已经得到近24万人投票支持。（小编把请愿链接放到了“阅读原文”，有兴趣的朋友们可以自行去看看。）为了推动四个国家之间的贸易和公民自由往来，支持者与2015年成立了名为CANZUKInternational的组织，该组织已经获得了四个国家许多国会议员和外交官的支持。之所以有如此高的支持率，是因为澳大利亚、新西兰、加拿大、英国这四个国家同属英联邦，文化底蕴相同、官方语言相同，政治制度类似。这四个国家都有强劲的经济基础，作为英联邦国家，有着同一个国家元首-英女王伊丽莎白二世。(image)四国公民还可以进行无界串通，包括工作，商务，旅游，养老等等。在CANZUK International发布的报告显示，当年的伦敦市长BorisJohnson，如今已经是英国外交及联邦事务大臣，此前作为记者在报纸专栏中发表过英国和澳洲合作流通的建议。</w:t>
        <w:br/>
        <w:t xml:space="preserve">    </w:t>
        <w:tab/>
        <w:t xml:space="preserve">    </w:t>
      </w:r>
    </w:p>
    <w:p>
      <w:r>
        <w:t>WXC7929</w:t>
        <w:br/>
      </w:r>
    </w:p>
    <w:p>
      <w:r>
        <w:t>原标题：美媒发布特朗普民调：不满意率达6成 近半赞成弹劾海外网9月1日电美国总统特朗普两名前亲信早前分别认罪及罪成，令他陷入执政以来的最大危机。《华盛顿邮报》周五（8月31日）公布的一项民调显示，60%美国人不满意特朗普的工作表现；更有接近一半受访者赞成弹劾他。(image)资料图：特朗普（东方IC）据报道，调查访问了逾1000名成年人，结果显示60%受访者不满意特朗普的表现，只有36%人满意。有49%人认为，国会应该展开对特朗普的弹劾程序，46%人认为不应该；53%人认为特朗普试图干预特别检察官穆勒的调查，35%人认为特朗普没干预。另外，大多数人认为，特朗普不应将司法部长塞申斯革职。虽然受访民众普遍对特朗普感不满，但在经济政策上，有56%人认可其表现，不满的为45%。上述调查于8月26至29日进行；在4月的调查，有56%的人不满特朗普的表现，40%表示满意。随着11月美国中期选举临近，特朗普的通俄丑闻持续发酵，令共和党选情蒙上阴影。特朗普周四（30日）接受媒体采访时，对于会否中期选举后辞退司法部长塞申斯三缄其口，他又豪言自己在外交及经济取得耀眼成就，不担心民主党弹劾。对于通俄门调查，特朗普其后直指特别检查官穆勒领导的通俄调查是“非法”，他说：“我视之为非法，因为有伟大的学者指出，根本不应该有特别检察官。”特朗普没有明确表示会否接受穆勒问话。特朗普前私人律师科恩近日与通俄案特别检察官合作，背弃特朗普。特朗普受访时拒绝回应是否在2016年大选前，已知悉科恩向声称与特朗普有染的成人电影女星斯蒂芬妮，支付13万美元封口费。</w:t>
      </w:r>
    </w:p>
    <w:p>
      <w:r>
        <w:t>WXC7930</w:t>
        <w:br/>
      </w:r>
    </w:p>
    <w:p>
      <w:r>
        <w:br/>
        <w:t xml:space="preserve">    </w:t>
        <w:tab/>
        <w:t xml:space="preserve">    </w:t>
        <w:tab/>
        <w:t>昨天晚上12点44分，《侨报》在美国媒体中率先报道刘强东在明尼苏达州涉嫌性侵案。今天得到美联社、纽约时报等媒体证实，刘强东的监狱照已曝光。据美联社报道，明尼苏达州贺尼平县警察局的监狱名单（Hennepin County Sheriff's JailRoster)显示，中国电子商务巨头京东公司的创始人兼首席执行官刘强东在美国明尼苏达州因涉嫌性行为犯罪被捕，后来被保释。此前《侨报》记者查询到，在2018021695的序号中，显示出“LIU,QIANGDONG”，并被明尼苏达警方指控为“犯罪性行为（Criminal Sexual Conduct)，并标注被已经被释放（ReleasedFrom Custody）。但在保释金信息上标注为零在指控状态一栏中，标注为“已释放，有待起诉（RELEASED PENDINGCOMPLAINT）”。根据贺尼平县警长网站的说法，刘强东于当地时间周五晚间被捕，并于周六下午释放，目前正在“等候正式起诉”。埃尔德说，警方本可以将刘强东拘留到周二，但在进行调查时觉得没有必要这么做。京东公司在事件传出后对外声明，称“刘强东先生在美国商务活动期间，遭遇到了失实指控，经过当地警方调查，未发现有任何不当行为”，并指责网络传播上有不实传言。此微博消息一出，网友们立马表示京东公司澄清速度如京东快递的速度一样快，并纷纷开始调侃：王思聪吃瓜：价格没谈妥而作为娱乐圈纪检委的王思聪一向快人快语，凭借一路手撕娱乐圈，让整个娱乐圈中很多明星都被炮轰过。这次王思聪不单单撕娱乐圈，商界同样撕。王思聪第一时间转发了京东公司的微博表示关注，还称是“价格没谈妥”。然而事件还尚未明确发展开来，王思聪就删除了这篇微博。对此很多网友反过来调侃王思聪删博可是史无前例，称王思聪“怂了”。也有网友猜测估计是被老王说了，毕竟之前他调侃雷军后发微博道歉，并解释自己是被老爸说了。此新闻一出，大家最关注的还是刘强东的老婆章泽天。章泽天因为一张手持奶茶的清纯照片在2009年火爆网络，被网友称为“奶茶妹妹”。2014年，章泽天与刘强东的恋情被媒体曝光，引起网友广泛关注。然而，这并不是刘强东第一次被卷入性侵事件。刘强东卷入悉尼性侵案据《纽约时报》报道，2015年，刘强东在悉尼办的一场奢华派对之后，一名女模特表示被派对上的人性侵。刘强东没有被控犯有任何罪行，也没有被控有任何不当行为。但据法庭文件显示，刘强东曾以可能让他的婚姻和生意受损害为由，试图让这个澳大利亚城市的一家法院下令阻止公布他的名字。然而，他的这一努力失败了，一名法官拒绝了他向法院提出的压制令请求。澳大利亚媒体还是公布了他的名字。被公布后，京东发言人说，刘强东“对受害者表示深切同情，对事件的发生深感悲哀”。</w:t>
        <w:br/>
        <w:t xml:space="preserve">    </w:t>
        <w:tab/>
        <w:t xml:space="preserve">    </w:t>
      </w:r>
    </w:p>
    <w:p>
      <w:r>
        <w:t>WXC7931</w:t>
        <w:br/>
      </w:r>
    </w:p>
    <w:p>
      <w:r>
        <w:br/>
        <w:t xml:space="preserve">    </w:t>
        <w:tab/>
        <w:t xml:space="preserve">   </w:t>
        <w:tab/>
        <w:tab/>
        <w:t xml:space="preserve"> </w:t>
        <w:br/>
        <w:t xml:space="preserve">    </w:t>
        <w:tab/>
        <w:t>布碌仑贝瑞吉一家华裔经营美甲店，1日遭欲吃“霸王餐”恶客骚扰，欲不付钱还骂人、砸坏店内设备；但业主及时报警，店内其他人员全程录影，警察赶到后看完视频记录下的事发过程，立即要求恶客离开并不得再入店，否则将逮捕并控罪。事件发生在1日上午11时半左右，位于布碌仑贝瑞吉8大道交69街由华裔经营的“超艺美发美甲美容城”内，一名20多岁的西语裔女子在接受近1小时的美甲服务后，突然取出手机，要求华裔美甲师根据手机展示的一个图案进行美甲。据业主周女士表示，当时西语裔女子已付了21元美甲费用，但当陈姓美甲师向她表明，所出示的图案过于复杂，不会做，但可选择店内提供的几百种图案，并为其进行免费设计，该女子开始无理取闹，还要求退款。而当美甲师告知不能退款时，该女子动手把桌上风扇丢到地上，大吵大闹，将美甲台排风设备打碎，把美甲药水提倒在地等，还试图挥拳攻击店内工作人员，闹事近一个小时。西语裔女子闹事全程，被店内工作人员用手机录下；店方最后致电报警，市警68分局多名警员赶到。周女士表示，警察来后，该女子仍不断向警察诉苦，要取回美甲钱；店方则向警察展示手机录下的闹事全程。因无人受伤，店家表示不再多追究，但也拒绝退款；警方随后要求该西语裔女子立即离开，并不得再回到此店，否则在店家再报警后，会对她实施逮捕。周女士表示，在此地开店三年多，是首次发生此类事件，但“我们华人不欺负别人，也不能忍受别人的欺负，要据理力争；华人是文明的，有智慧的，不能再让这些人再来欺负华人。”</w:t>
        <w:br/>
        <w:t xml:space="preserve">    </w:t>
        <w:tab/>
        <w:br/>
        <w:t xml:space="preserve">    </w:t>
        <w:tab/>
        <w:t xml:space="preserve">    </w:t>
      </w:r>
    </w:p>
    <w:p>
      <w:r>
        <w:t>WXC7932</w:t>
        <w:br/>
      </w:r>
    </w:p>
    <w:p>
      <w:r>
        <w:br/>
        <w:t xml:space="preserve">    </w:t>
        <w:tab/>
        <w:t xml:space="preserve">    </w:t>
        <w:tab/>
        <w:t>美国知名的比基尼连锁咖啡店Bottoms UpEspresso近日准备在加州奇科市（Chico）开设分店，但由于这间咖啡店内的店员全部都是穿着清凉的爆乳辣妹，导致该店的进军奇科消息传出后，立刻在当地爆出反弹声浪，不少不满的居民也打爆市长办公室的电话，认为这些间店会带坏小孩子，但市长对此却表示无能为力，因为这间店目前查无不法。综合外媒报道，在奇诺市开设一间舞蹈班的妈妈就表示，她的班上每个礼拜有超过300多名孩子来上课，但这间有着一堆爆乳女店员的咖啡店就开设在她的舞蹈班旁边，加上店内的菜单又藏有不少性暗示的双关语，“要是小朋友问我那是什么，我要怎回答他们？”由于投诉实在是太多，奇科市的市长摩根（SeanMorgan）也出面表示，由于该店并无任何违法事项，因此当局并没有办法阻止他们开业，但市民其实可以自己选择要消费的咖啡店，他相信以奇科市民的水准，是不会接受这种概念的店家的。对此，Bottoms Up Espresso的创办人威尔森（NateWilson）就指出，他的店虽然标榜店员都是辣妹，但其实她们的服仪规定是“高雅而不邋遢”，并强调店内的店员的穿着，身体暴露的部分绝对比那些在加州的海滩上，或是泳池里的人们还要少。</w:t>
        <w:br/>
        <w:t xml:space="preserve">    </w:t>
        <w:tab/>
        <w:t xml:space="preserve">    </w:t>
      </w:r>
    </w:p>
    <w:p>
      <w:r>
        <w:t>WXC7933</w:t>
        <w:br/>
      </w:r>
    </w:p>
    <w:p>
      <w:r>
        <w:br/>
        <w:t xml:space="preserve">    </w:t>
        <w:tab/>
        <w:t xml:space="preserve">    </w:t>
        <w:tab/>
        <w:t>美国加州一名黄姓华裔女护士(Vilma)在儿童医院的新生婴儿加护病房工作已达32年，近日她上班时，吓然发现一名儿科医生的名字非常熟悉，閒聊一轮惊觉就是28年前她亲手照顾过的早产婴。1990年4月，Vilma负责照顾早产的赛米纳托尔（BrandonSeminatore），当时他的体重只有2磅6安士，当年她更抱着赛米纳托尔拍合照，并得知其父是警察。上月，Vilma轮值日班工作时巧遇赛米纳托尔，她也发现这名年轻医生的名字相当熟悉，只是想不起二人在那里见过面。直到赛米纳托尔提起医院是他出生的地方时，Vilma便开始怀疑赛米纳托尔就是28年前亲手照顾过的孩子。「我问他爸爸是不是警察，一阵沉默后，他问我是不是Vilma，我就说对」，Vilma回忆相认一刻，她先震惊，之后便欣喜若狂，「很明显，其母要他来找一名叫Vilma的护士，但他不以为意，并认为当年的她应该已经退休。」赛米纳托尔直呼是「超现实」，「因为他从没想过会遇上曾经照顾过自己的那个人……不是所有人都有机会看到自己的病人长大，我非常开心能和她分享这开心的时刻。」</w:t>
        <w:br/>
        <w:t xml:space="preserve">    </w:t>
        <w:tab/>
        <w:t xml:space="preserve">    </w:t>
      </w:r>
    </w:p>
    <w:p>
      <w:r>
        <w:t>WXC7934</w:t>
        <w:br/>
      </w:r>
    </w:p>
    <w:p>
      <w:r>
        <w:br/>
        <w:t xml:space="preserve">    </w:t>
        <w:tab/>
        <w:t xml:space="preserve">    </w:t>
        <w:tab/>
        <w:t>31日，有网友偶遇王思聪带绯闻女友一起到迪士尼乐园游玩，疑似坐实恋情。两个人穿着同款迪士尼情侣装，王思聪还搂着女友为她打伞。据悉，这位女子叫陈雅婷，是一名女演员，长相非常自然甜美，并非王思聪的诸多前女友的“网红款”。</w:t>
        <w:br/>
        <w:t xml:space="preserve">    </w:t>
        <w:tab/>
        <w:t xml:space="preserve">    </w:t>
      </w:r>
    </w:p>
    <w:p>
      <w:r>
        <w:t>WXC7935</w:t>
        <w:br/>
      </w:r>
    </w:p>
    <w:p>
      <w:r>
        <w:br/>
        <w:t xml:space="preserve">    </w:t>
        <w:tab/>
        <w:t xml:space="preserve">    </w:t>
        <w:tab/>
        <w:br/>
        <w:t xml:space="preserve">    </w:t>
        <w:tab/>
        <w:t xml:space="preserve">    </w:t>
      </w:r>
    </w:p>
    <w:p>
      <w:r>
        <w:t>WXC7936</w:t>
        <w:br/>
      </w:r>
    </w:p>
    <w:p>
      <w:r>
        <w:br/>
        <w:t xml:space="preserve">    </w:t>
        <w:tab/>
        <w:t xml:space="preserve">    </w:t>
        <w:tab/>
        <w:t>美国总统特朗普的经济顾问说，美国跟墨西哥、加拿大等达成贸易协议后，中国将更加孤立，而美国的目标是要迫使中国在国际贸易中循规蹈矩。白宫顾问、著名的经济学家阿瑟·拉弗 (Arthur BetzLaffer)对雅虎新闻说，特朗普总统非常成功地跟墨西哥达成贸易协议，和加拿大贸易也将如此，他说：“真正的目标是把中国纳入自由贸易的世界，让中国的所作所为符合一个自由贸易世界内的国家应该有的行为准则。不要盗窃我们的知识产权，不要对我们的产品加税，不要操作汇率。”美国上星期成功地与墨西哥达成了贸易协议。此前还与欧盟达成了努力实现零关税的协议。拉弗在接受采访时说，一旦美国再和加拿大等达成贸易协议之后，中国将倍受冷落。拉弗曾任里根总统的经济顾问，从特朗普竞选总统时就为特朗普在减税政策方面出谋划策。他以其首创的描绘税收与税率之间关系的“拉弗曲线”而著称于世。拉弗在7月份曾向国会提交过一份有关美中贸易战的分析报告。这篇题为“中国大崩溃The Great Fall ofChina”的报告指出，加征关税将会对中国造成重创，中国将面临失去很多过去50年来经济成功的巨大风险。但也有经济学家认为，他错误地估计了中国经济的实力。亚洲时报8月25日刊载美国经济学家戴维·戈德曼的文章称，他的错误加剧了特朗普政府的错误观念，以为关税将给中国造成的痛苦是中国无法承受的。在谈到美国的谈判策略时，拉弗透露说，特朗普总统对他说，他没有什么好的办法，只能威胁说要加关税，是他的强硬才使得那些国家愿意坐下来谈判。拉弗在接受采访中也指出，中国对美国也很重要，“没有中国就没有沃尔玛，没有沃尔玛就没有美国的中、低收入阶层。”</w:t>
        <w:br/>
        <w:t xml:space="preserve">    </w:t>
        <w:tab/>
        <w:t xml:space="preserve">    </w:t>
      </w:r>
    </w:p>
    <w:p>
      <w:r>
        <w:t>WXC7937</w:t>
        <w:br/>
      </w:r>
    </w:p>
    <w:p>
      <w:r>
        <w:br/>
        <w:t xml:space="preserve">    </w:t>
        <w:tab/>
        <w:t xml:space="preserve">    </w:t>
        <w:tab/>
        <w:t>△2015年12月4日，习近平在约翰内斯堡出席中非领导人与工商界代表高层对话会暨第五届中非企业家大会闭幕式。图片来源：新华社央视网消息：日前，据《新闻联播》播报，国家主席习近平将主持2018年中非合作论坛北京峰会。该峰会定于9月3日至4日在北京举行。这是中非友好大家庭的又一次大团圆，也是中国今年举办的规模最大、外国领导人出席最多的主场外交。2000年，中非合作论坛正式成立。18年来，中非合作论坛已成为中国与非洲国家开展集体对话、深化互利合作的重要渠道，是世界上规模最大、成效最好的南南合作平台，成为引领国际对非合作的一面旗帜。习近平主席更是给予高度评价：“60年来，特别是中非合作论坛成立以来，中非关系得到巨大发展。展望未来，中非迎来了合作共赢、共同发展的新时代。”中国，是世界上最大的发展中国家；非洲，是世界上发展中国家最集中的大陆。中非新时代，将给世界带来崭新的面貌。“让我们携手努力，汇聚起中非24亿人民的智慧和力量”“共同致力于实现让中非人民都过上幸福生活的美好梦想！”习近平主席在2015年中非合作论坛约翰内斯堡峰会致辞和总结讲话中向世界宣告。从2015年到2018年，从约翰内斯堡到北京，时间变迁、国家发展，中非人民大家庭也随之发展壮大。今年8月29日，习近平主席给参加“一带一路”青年创意与遗产论坛的青年代表回信。他在信中寄语中非青年“”中非对话，酝酿新的合作许多非洲国家积极、普遍地希望将此次论坛由部长级会议升格为峰会。考虑到非方成员的强烈愿望，着眼于中非关系发展的现实需要，中国决定，2018年9月3日至4日在北京举办中非合作论坛峰会。这次北京峰会，是继2006年北京峰会、2015年约翰内斯堡峰会之后，中非友好大家庭的又一次团聚。同时，它也是今年中国举办的规模最大、外国领导人出席最多的主场外交活动。不仅众多非洲国家与会，联合国秘书长、27个国际组织和非洲地区组织也将派代表出席。“共同的历史遭遇、共同的奋斗历程，让中非人民结下了深厚的友谊。”伴随着习近平主席亲力亲为的脚步，“命运共同体”这个中国主张不仅走向世界，更是深入到非洲各国人民心里。2013年，习近平就任国家主席，首次出访即选择了非洲。2018年，他连任国家主席，首次出访选择的又是4个非洲国家。5年多来，习近平四访非洲大陆。与此同时，非洲国家元首、政府首脑60多人次到访中国。高规格的元首外交引领中非合作大方向。如今，习近平正与13亿多中国人民一起，向着实现中华民族伟大复兴的中国梦而不懈奋斗。中国强有力的发展，带动着世界的进步。在这个历史进程中，非洲人民也不能落下。正如习近平在2015年所言：“中非是休戚与共的命运共同体，中非友好合作有助于增进24亿人民的福祉。”今年，中非合作论坛北京峰会的主题就是“合作共赢，携手构建更加紧密的中非命运共同体”。中非合作，推进新的发展2017年5月31日，中国企业承建的“蒙巴萨—内罗毕”铁路正式通车。肯尼亚总统乌胡鲁·肯雅塔登上第一辆列车，他说：“今天，我们的梦想实现了！”这条蒙内铁路，圆了肯尼亚人民盼望已久的百年铁路梦。蒙内铁路通车，正是落实中非“十大合作计划”的重要成果。2015年，中非合作论坛约翰内斯堡峰会上，习近平主席说：“为推进中非全面战略合作伙伴关系建设，中方愿在未来3年同非方重点实施‘十大合作计划’。”截至今年4月，中非“十大合作计划”绝大部分项目已经提前完成，实现了众多非洲人民的“留学梦”“求职梦”，以及许多非洲国家的“桥梁梦”“港口梦”等，受到非洲人民的广泛赞誉。中非“十大合作计划”不仅包含众多经济社会发展项目，文化教育项目同样在列。2018年7月22日，中国援建的塞内加尔竞技摔跤场正式移交，正在访塞的习近平主席出席移交仪式，并向塞内加尔总统萨勒移交了“金钥匙”。摔跤是塞内加尔的“国粹”，由中国企业承建的摔跤场是非洲首座现代化摔跤场，它的到来解开了塞内加尔人民长久以来的“心结”。塞内加尔体育部部长说：“塞内加尔人民的摔跤梦、体育梦从此有了扎根的土地。”2018年，约翰内斯堡峰会成果落实进入收官之年。多位非洲国家领导人期待北京峰会之后再一次“把非洲大陆带向充满希望的未来”。对此，习近平主席欣然应允，说道：“愿意相向而行，合力举办。”对于即将召开的北京峰会，习近平的期盼之情流露在这封致电之中：“我期待同非方领导人在北京共襄盛举，共商中非合作发展大计，为增进中非人民福祉、促进世界和平与发展贡献力量。”2000年中非合作论坛成立以来，“中非贸易投资柱状图”拉出一条飞速上扬的攀升曲线：相较于2000年，2017年中非贸易额增长17倍，中国对非投资增长100多倍……中国对非洲经济发展的贡献率显著提升。中国的发展，给非洲人民带来机遇。同时，中非合作发展，也给世界人民带来机遇。时代在变迁、社会在发展。国际时局波诡云谲，经济形势起伏跌宕，挑战和机遇亦是相伴相生。置身风云变化的世界之中，习近平对非洲人民的话语愈发斩钉截铁——“中非平等互信、相互支持的兄弟情谊不会改变”、“中非合作共赢、共同发展的根本宗旨不会改变”、“中非相互理解、共同进步的协作精神不会改变”、“中非风雨同舟、患难与共的坚定意志不会改变”……2018年，可谓是中非关系发展的“大年”。继习近平主席出访非洲之后，非洲多国首脑也将到访中国。那是2015年中非合作论坛约翰内斯堡峰会——“中非24亿人团结起来，世界不能忽视我们的声音。如果这种战略性合作沿着正确方向持久走下去，将对人类社会发展作出重要贡献。”</w:t>
        <w:br/>
        <w:t xml:space="preserve">    </w:t>
        <w:tab/>
        <w:t xml:space="preserve">    </w:t>
      </w:r>
    </w:p>
    <w:p>
      <w:r>
        <w:t>WXC7938</w:t>
        <w:br/>
      </w:r>
    </w:p>
    <w:p>
      <w:r>
        <w:br/>
        <w:t xml:space="preserve">    </w:t>
        <w:tab/>
        <w:t xml:space="preserve">    </w:t>
        <w:tab/>
        <w:t>8月30日，一名女子公布了一名年轻男子在旧金山轻轨上被“攻击”的视频，引起关注。“攻击者”将年轻男子的物品扔出车外，甚至企图将男子本人也扔出车外，而原因竟是因为他嫌年轻男子放音乐声音太大。旧金山捷运（BART）8月27日宣布，已从联邦紧急事务管理局（FEMA）获得680万元拨款，以增强安保措施，提高乘客安全性。BART总经理GraceCrunican在一份声明中说：“这项拨款为我们提高BART乘客安全保护，所采取的重要措施提供额外的推动力。”BART发言人JimAllison表示，全国约有12家交通机构，通过这笔资金完善安保措施。Allison说。“当然，在我们有更多日常安全问题的时候，获得这笔钱无疑是有帮助的，但我们不能忘记，我们需要关注公共交通的反恐方面。”其中113万7333元拨款，将用于资助BART警员巡逻。根据BART表示，该小组将由8人组成，将在捷运上巡逻，特别是在出行高峰旅客时间，包括特殊活动期间，成为保护乘客安全的主要力量。约361万6300元将协助在跑华站，市政中心站和第16街站，升级安全摄像机系统。200万元将协助改善无线电通信系统。BART董事会成员之一BevanDufty表示，这笔款项是在BART改善安保措施的关键时刻发布，并表示部分归功于湾区的国会议员。Dufty说：“国会议员斯瓦尔威尔（EricSwalwell）多年来在为BART带来资源，特别是推动今年FEMA的680万元拨款，更是起到关键作用。我希望BART合理运用这比拨款，彻底改善乘客的乘坐体验。”</w:t>
        <w:br/>
        <w:t xml:space="preserve">    </w:t>
        <w:tab/>
        <w:t xml:space="preserve">    </w:t>
      </w:r>
    </w:p>
    <w:p>
      <w:r>
        <w:t>WXC7939</w:t>
        <w:br/>
      </w:r>
    </w:p>
    <w:p>
      <w:r>
        <w:t xml:space="preserve">　　根据多家美国媒体9月2日报道，京东集团创始人兼首席执行官刘强东因涉嫌“构成犯罪的性行为”（criminal sexualconduct）于当地时间8月31日晚间在明尼苏达州被逮捕，9月1日下午被释放。　　明尼苏达州亨内平（HennepinCounty）郡警察局的记录显示，刘强东在当地时间8月31日晚11点32分被逮捕，9月1日下午4点后被释放。目前刘强东案子的状态是“获释等待接受传唤”（ReleasedPending Complaint）。　　“就是说，在被警方释放后，目前他的个人行动自由并不受到限制，他可以离开明尼苏达州，也可以离开美国，但并不代表他是无罪的，他在被警方联系的时候需要进行配合。”明尼阿波利斯警察局发言人艾德（JohnElder）在接受第一财经专访时表示，“目前的情况是，这起案件没有结束，我们对这起案件仍在调查之中。”　　艾德指出，刘强东在被警方释放时，“据信有他的个人律师在场。”　　京东集团官方微博当天发表声明回应，刘强东在美国进行商务活动期间遭遇到了不实指控，经过当地警方调查，未发现有任何不当行为。京东集团还表示，他们将针对不实报道或造谣行为釆取必要的法律行动。　　(image)　　警方还原被捕细节　　从刘强东被逮捕到被释放大约经历了16个小时，那么，在他被收押在警方所设的“临时监狱”期间通常都会经历什么？　　“可能大家平时看很多的刑事犯罪调查电视剧，但实际情况还是有很大区别的。”美国首都华盛顿大都会警察局刑事犯罪侦查部的一位警官告诉第一财经记者。　　“按照关于这起案件目前所公布的信息，按照警方通常的办案程序和我的了解，当时的情况应该是：在警方得到举报后初步证实应该作出逮捕行动，之后对他进行逮捕。在被带到当地警察局所设的‘临时监狱’（Jailfacility）后，他会经历的程序包括：上交个人所属一切物品，照‘嫌疑犯’照片（mugshot），也就是通常所说的‘橘色囚服照片’，之后会被和在当天同被收押的人关在一起。”这位警官表示，“之后他可以选择和外面的人联系，而警方通常不会允许他联系太多的人，有的时候甚至可能只能让他联系一个人，讲话的时间也会有所限制，所以这个时候，通常他们都会打给自己的律师。”　　明尼苏达警方没有透露太多关于刘强东被捕当天的细节。艾德向第一财经记者简单描述了当天的情况，“我们当天收到相关指控（举报），做初始调查后将其带到警察局，在此期间的调查认定可以作出释放，在调查人员和他进行谈话后，决定进行释放。”　　那么，什么是警方的“合理依据”？（“Probable Cause”）？由谁决定释放刘强东？　　艾德告诉第一财经，警方当晚以“合理依据”为由逮捕了刘强东，之后被释放，没有交纳保释金。“没有交纳保释金不代表他是无罪的，当然也不代表他是有罪的。”　　在被问及什么是“合理依据”让警方作出逮捕行为时，艾德表示，“合理证据”是指警方在接到相关举报后，进行初始的调查中发现“有合理的证据”显示，这个人有可能从事了“或大或小”的犯罪行为，并且，这样的证据让警方认为，“有必要进行逮捕收押和审问。”　　艾德表示，在刘强东被收押期间，在警方调查人员认为“没有必要（need）或原因（cause）”在调查进行期间继续对其“保持收押”的时候，警方通常在这个时候都会将其释放。因此结论也就是，当天释放的判断权和决定权来自明尼苏达当地警方。　　根据明尼苏达州法律，在警方正式指控一个人犯罪之前可以收押的最长时间不超过36个小时，警方必须选择：要么在36个小时内完成正式指控，要么要在36个小时的期限内释放被指控的人，期间警方的调查可以继续。　　下一步是什么　　艾德指出，接下来明尼苏达警方会进一步进行调查，而相关调查通常会有两个结果：一个就在当地警方经过调查后，如果得出这起案件属于“轻罪”（grossmisdemeanor）或“重罪”的结论，警方会将相关调查结果递交给当地检察院，之后由检察院整理后递交给法院，最终由法院定罪；还有一个结果就是，如果当地警方经过调查发现证据不足，他们也可以撤销指控直接结案。　　“所以，目前当地警方的调查还是会决定这起案件的走向，最终所持续的时间也很难有定论，有的案子持续非常长的时间，有的则很短就能结案，时间长短完全取决于各方的调查。”艾德告诉第一财经。 </w:t>
      </w:r>
    </w:p>
    <w:p>
      <w:r>
        <w:t>WXC7940</w:t>
        <w:br/>
      </w:r>
    </w:p>
    <w:p>
      <w:r>
        <w:t>(image)过去两周，北京政局有一明显转变，即6、7月时，北京颳起一股「批习」的明流和暗流，之后，经过8月的北戴河会议，习近平显然在会议中取得支持，因此形势转变，批习的声音变弱了。习近平仍大权在握，他的主要政策也没有改变，包括贸易战政策。中共高层8月初开始休假两周，期间在北戴河举行会议；会议之前，亦即在6、7月，北京传出的批习传言，主要有两点，一是习近平拿不出对付贸易战的对策，二是习近平搞个人崇拜。关于对个人崇拜的批评，最敢言的是清华大学教授许章润，他在7月24日发表万言书，直接批评习式个人崇拜和取消国家主席任期制。像许章润这样的批评，使习近平的权威受损，也连带使他的内外政策受到质疑。但在北戴河会议中，习近平显然说服了中共元老，把党内的批习声音压了下去。分析多数同意，习近平大权在握，军警之权牢牢抓在手裡，所以轻易说服党内。另外，川普的贸易战升级，中共党内逐渐意识到，川普可能意不在关税和贸易，最终目的可能是针对「中国模式」，意图改变中共的经贸规则，阻止中国发展，防止中国在科技上超越美国。这种对川普的新认识，使党内开始意识到，有必要支持习近平，不能在贸易战上向美国低头，否则中国的发展就会受到影响。高层休假在8月15日结束，北戴河会议也同时结束；之后，高层开始公开活动，由那时起到8月27日，习近平至少召开四次党内高层会议，他在这些会议中一方面宣示他的政策，另一方面则透过高层加强控制，意图将前一阵的批习暗流压下去。8月19日，央视播出习近平会见军方高级将领情况，他在会中要求将领对党忠心，又说会反腐到底，这是习近平于北戴河会议后稳定军方的一次重要举动。21日，习近平又主持了宣传大会，参加者都是全国高级文宣官员，以及党媒的领导和编辑；习在会上要求统一思想，拥护党中央制订的政策，包括了贸易战的宣传必须统一，不能有异音。24日，习又主持了一次公安政法会议，他在会上誓言，将深化改革，维护宪法；今年初习近平取消国家主席任期制之后，社会不断出现反对声音，这次会议就是针对批评声音所作的反击。27日，习近平又主持了一项带路会议，这是他对西方近期对「一带一路」计画所作批评的反击。马来西亚总理马哈迪访华，当面表示退出铁路和天然气两个项目，主要原因是担心马来西亚会因此负债，这也是西方近期批评带路计画的重点。习近平在会上为带路计画辩护，表示计画不会改变。四项会议反映两个重点。第一，习近平的主要政策不变，包括他对贸易战、任期制和带路计画等受到批评的政策。以贸易战政策来说，他表示不会对川普低头认输，这可从24日结束的华府谈判看出来，商务部副部长王受文与川普政府的谈判没有突破，没协议的主要原因，应该就是川普所说的「他们没有提出可以接受的方案」。川普30日说，最快于下周开始对2000亿元中国产品加徵25%关税，如果习近平坚持不低头，中国经济很快就会受到更大规模的冲击。第二，鑑于6、7月的批习声音，北戴河会议之后的习近平，势必加强对党内、媒体、大学和社会的控制，不会让同样的批习声音出现。取消任期制不会改变；个人崇拜暂时可以收歛，但树立一个权威政府，是必然政策；贸易战是绝不能认输的，不但习自己不能认输，中国也不能认输，让步认输就会影响到中国的发展。综合来说，习近平仍然大权在握，他召开连串会议，加强控制，不但预防批习声音再起，而且表明，他的政策没错，也不会改变。但值得指出的是，习近平面对的两项内外重大挑战，即搞个人崇拜招致的批评，以及川普对中国发动的贸易战，都没有改变，党内和人民的批习声音随时可能再起。</w:t>
      </w:r>
    </w:p>
    <w:p>
      <w:r>
        <w:t>WXC7941</w:t>
        <w:br/>
      </w:r>
    </w:p>
    <w:p>
      <w:r>
        <w:br/>
        <w:t xml:space="preserve">    </w:t>
        <w:tab/>
        <w:t xml:space="preserve">    </w:t>
        <w:tab/>
        <w:t>警方记录显示，这位中国最大、最成功的在线零售商之一京东(JD.com)的亿万富翁创始人刘强东上周五在明尼苏达州因涉嫌性行为不端被捕，在一天后被释放。据纽约时报报道，在周日下午发布在微博上的一份声明中，京东表示刘强东被诬告。该公司表示:“刘强东先生在美国商务活动期间，遭遇到了失实指控，经过当地警方调查，未发现有任何不当行为，他将按照原计划继续其行程。我们将针对不实报道或造谣行为釆取必要的法律行动。”明尼苏达州明尼阿波利斯市警方表示，他们正在积极调查此案。对于一家象征着中国崛起的中产阶级商业的公司而言，此事是另一个不受欢迎的宣传。这一指控也可能是对京东稳定性的考验，也是对中国科技公司从其领导者问题中反弹的能力的考验。中国最强大的科技公司仍然受到创始人的严格控制，因此，价值数百亿甚至数千亿美元的企业的命运与少数高管的命运紧密相连。京东在美国的股票交易，通过迎合日益复杂的中国购物者而繁荣起来。为了接触中国这个迅速壮大的中产阶级，耐克(Nike)、普拉达(Prada)和李维斯(Levi’s)等全球大品牌都在使用京东的销售平台。作为消费者信心的一个指标，京东受到密切关注。根据贺尼平县警长网站的说法，刘强东于当地时间周五晚间被捕，并于周六下午释放，目前正在等候正式起诉。明尼苏达州的有关“犯罪性行为”法律涵盖了从非自愿接触到暴力伤害等一系列广泛的行为。负责调查该案件的明尼苏达州明尼阿波利斯市警方发言人约翰·埃尔德（JohnElder）在周日表示，警方本可以将刘强东拘留到周二，但在进行调查时觉得没有必要这么做。在调查结束后，警方会向检控人员建议，刘强东是否应被指控犯有轻罪或重罪，或无任何指控，届时此案将被结案。京东表示，刘强东的行程将继续按计划进行，但发言人拒绝进一步置评。当被问及刘强东何时会返回中国时，这位发言人说她没有这方面的信息。刘强东目前也没有回复纽约时报记者的置评请求。刘强东此前就曾因涉嫌性行为不端的事件成为人们关注的焦点。他曾试图让自己远离一起2015年在悉尼一场奢华派对之后发生的性侵案。一名女模指控遭到参加聚会的客人徐龙伟性侵，徐龙伟今年七月被判有罪，包括七项控罪。据法庭文件显示，刘强东曾以可能让他的婚姻和生意受损害为由，试图让这个澳大利亚城市的一家法院下令阻止公布他的名字。然而，他的这一努力失败了，一名法官拒绝了他向法院提出的压制令请求。澳大利亚媒体还是公布了他的名字。京东是中国科技领域的重量级企业，自2004年成立以来一直担任京东董事长兼首席执行长的刘强东是京东的领军人物之一。刘强东面临的法律问题可能会让人们对京东的整体印象陷入暗淡。京东的股票在纽约纳斯达克市场交易，市值约为500亿美元。京东一直与中国最大的电子商务供应商阿里巴巴(Alibaba)竞争，努力吸引中国日益富裕的中产阶级。阿里巴巴表示拥有逾3亿客户，公司专注于智能手机和电器等电子产品。阿里巴巴和京东都试图吸引高端全球品牌在其销售平台上开设虚拟商店。阿里巴巴称其在中国市场拥有超过5.7亿客户。鉴于阿里巴巴运营的平台上外部商家向消费者出售商品，京东的商业模式更像是亚马逊的商业模式。它通常从制造商处购买产品并将其存储在自己的仓库中。京东还投资了自己的物流网络。该公司表示，这有助于提供比阿里巴巴更快，更可靠的交付配送。该公司的主要股东还包括谷歌和中国互联网企业集团腾讯(Tencent)。对于许多在平台上拥有商店的公司来说，京东提供了个进入令人兴奋的市场的途径。中国经济的大幅增长意味着，数亿中国消费者不再满足于粗制滥造的产品，他们愿意为质量付出更多。但随着近几个月中国经济出现放缓迹象，京东也受到了影响。由于竞争加剧，京东上个月报告的财务业绩令人失望。中国的科技行业是年轻的，许多最有影响力的公司都是在过去的20年里成立的。像刘强东这样的公司创始人往往在他们的业务上保持着巨大的影响力，即便他们规模不断扩大并在股票交易所上市。创始人始终控制着投票权，并在大小事务上拥有最终决定权。他们的个性也渗入到了企业文化。</w:t>
        <w:br/>
        <w:t xml:space="preserve">    </w:t>
        <w:tab/>
        <w:t xml:space="preserve">    </w:t>
      </w:r>
    </w:p>
    <w:p>
      <w:r>
        <w:t>WXC7942</w:t>
        <w:br/>
      </w:r>
    </w:p>
    <w:p>
      <w:r>
        <w:t xml:space="preserve"> 　　网传刘强东在美涉性侵女大学生被捕，京东发布声明称为“失实指控”。明尼苏达州亨内平郡警署向梨视频拍客证实，刘强东被拘捕后被保释，保释原因与被捕时间有关。该警署还提供了刘强东被拘捕时的照片。警方称，目前此案件仍在调查中，还没有人正式提起起诉。　　　　在事件还未调查清楚之际，疑似疑似事件女主角也被网友人肉搜索出来。　　　　此时，网友有想起刘强东曾说过的不知妻美的话，调侃起来：原来东哥说的竟是真的。　　　　据红星新闻报道，美国刑事律师刘龙珠分析称，批捕即说明警方“合理怀疑”存在不当行为，不需保释金即获释，说明指控罪名较轻，根据明尼苏达州当地法律，被控罪名很可能为共五级的性侵罪名中最轻的第五级。如果此人是京东CEO刘强东，因指控罪名较轻，可能也不会被限制出境美国，但大概率将被起诉。　　刘龙珠称，警方的“合理怀疑”可以从两方面解释，一方面说明女生在报警时可能有一定的证据或证人辅助其指控内容，指控事实被警方认定有一定合理性；另一方面来说，只是出于怀疑而没有到“铁证如山”的地步，需要双方走到庭审才能知道最终结果。据指控此事女生的同学称，女生已经在当地联系到律师。　　　　9月2日，王思聪发微博称，预定这个瓜。　　　　随后，王思聪又删掉了这篇微博。网友一边调侃老王有这么个儿子操碎了心，一边有怀疑，这是不是就说明，刘强东真的把奶茶变绿茶了。　　　　有美妻的知名男性，为何总有涉嫌性侵的事情发生呢？你怎么看？</w:t>
      </w:r>
    </w:p>
    <w:p>
      <w:r>
        <w:t>WXC7943</w:t>
        <w:br/>
      </w:r>
    </w:p>
    <w:p>
      <w:r>
        <w:t>原标题：美媒解读亚太密集上演联合军演：中美都在向对方传递信号参考消息网9月3日报道美国石英财经网站8月23日报道称，中国向俄罗斯的远东地区派出30架飞机、900辆坦克和3200名军人，参加前所未有的联合军演。报道称，该军演俄罗斯每4年举行一次，这次将是自上世纪80年代初以来规模最大的一次，而且首次包括中国军队，因而被认为是地缘政治的一个重大转变。尽管美国现在把中国而不是俄罗斯看成是主要威胁，但莫斯科和北京都想通过军事合作向华盛顿释放信号。报道认为，中国参加这次军演表明，随着中国扩大其在印度洋-太平洋地区势力和影响力，联合军演在其战略中分量越来越大。中国实力与日俱增，其他国家也举行他们自己的联合军演，以抗衡北京。结果，这样的演习在该地区变得愈发引人注目。根据美国国防部的报告，2017年中国至少与外国军队举行了20场双边和多边联合军演。其中有许多是“第一次”，包括与俄罗斯在波罗的海的一次海上军演和中国海军航空兵派出飞机与巴基斯坦举行联合军演。(image)资料图片：“和平使命-2018”参演中方地面突击队快速抢占有利地形。（中国军网）报道认为，目前联合军演在北京与东盟（ASEAN）围绕《南海行为准则》进行的旷日持久的谈判中占突出地位。中国8月提议，双方承诺在没有事先通知或同意的情况下，不要与地区外任何国家在这片海域举行联合军演。这里的地区外国家显然是指美国。报道称，北京也一直在力推中国与东盟国家在南海举行联合军演。8月同意举行的军演将于10月底在远离中国海岸的南海无争议水域举行。显然，美国被排除在外。8月早些时候，也是在北京的建议下，来自中国和东盟的军官们还在新加坡举行了室内推演。报道称，中国已经把军事实力的展示变成了电视黄金时段的节目，播放给国内观众看，以激发国人的爱国热情，并警示亚洲其他国家。报道认为，中国的力量展示促使其他亚洲国家更紧密地合作，开始举行他们自己的联合军演。近日，日本称它将派出一艘大型直升机航母和多艘护卫舰到南海和印度洋。该编队将停靠菲律宾、印度尼西亚、新加坡、斯里兰卡和印度，沿途将举行联合演习。报道称，今年5月，美国没有邀请中国参加夏威夷两年一次的“环太平洋”军演，尽管中国前几年都有参加（至少是参加非战斗项目，譬如保障潜艇安全等）。一些防务官员援引国防部报告所说的“中国继续在南中国海有争议的岛礁上搞军事化”，称这不符合国际准则，有违建设自由开放的海洋的目标。报道称，这显然是给北京传递一个信息，而中国已证明它自身就擅长发这样的信号。(image)资料图片：“和平使命-2018”参演中方坦克在空中火力掩护下向预定地域开进。（中国军网）</w:t>
      </w:r>
    </w:p>
    <w:p>
      <w:r>
        <w:t>WXC7944</w:t>
        <w:br/>
      </w:r>
    </w:p>
    <w:p>
      <w:r>
        <w:br/>
        <w:t xml:space="preserve">    </w:t>
        <w:tab/>
        <w:t xml:space="preserve">    </w:t>
        <w:tab/>
        <w:t>(image)美国石英财经网9月2日文章，原题：中国的美妆男正重新定义该国性别美学一段视频中，拥有百万粉丝的一名男妆博主正展示如何令眼睛看起来更大。有观众留言称，“作为女孩，我都不如他（会化妆）。”而在这名27岁的男博主看来，照顾自己并不意味着很“娘”。　　在中国，他只是越来越多认为化妆品并非女性专享的男性之一。市场数据公司欧睿国际预测，今年中国男妆市场将增长近7%，达到20亿美元。　　上世纪80年代，中国的男性美学在外国流行文化影响下发生改变。在好莱坞及日本电影推波助澜下，强壮沉默的男性曾是理想男人形象。但如今，中国流行文化中出现新男人类型。越来越多受过良好教育的中国女性也寻求找“小奶狗”——拥有柔顺个性的忠诚、黏人男子——当男友。这凸显中国女性在寻求浪漫关系方面正发生变化。　　如今，中国两性都在推迟婚姻并增加约会。与此同时，女性在经济上越发独立成功，这意味着对一些女性来说，传统上备受重视的男性一些优势已不再像以前那样重要。专家称，中国女性如今拥有更多选择。　　男性化妆现象流行也归因于韩日流行文化的影响。一些中国男性越来越关注外表的另一原因是正在变化的经济——日益以客户服务为导向并逐渐远离工厂。专家说，随着中国城市化加快并逐步从制造业转向服务经济，服务业的许多（男性）需更加重视外表。　　这种变化中的性别“规范”甚至已引起政府关注，官媒刊发“阴柔之风盛行是喜是忧引争论，社会需要啥样的性别气质”的文章。20岁的学生袁熙昆（音）几个月前成为一名兼职男妆博主，有些人在其视频下称男人化妆令人作呕并嘲笑他们不是“真男人”。但对他们这类人来说，化妆只是生活方式的一部分。（作者汤子怡（音），丁雨晴译）</w:t>
        <w:br/>
        <w:t xml:space="preserve">    </w:t>
        <w:tab/>
        <w:t xml:space="preserve">    </w:t>
      </w:r>
    </w:p>
    <w:p>
      <w:r>
        <w:t>WXC7945</w:t>
        <w:br/>
      </w:r>
    </w:p>
    <w:p>
      <w:r>
        <w:t xml:space="preserve"> 　　媒体报导，中国大陆电子商务巨擘"京东"创办人兼执行长刘强东，日前在美国明尼苏达州疑似涉及性侵被捕，并于稍后获释。当地警方今天表示，一切仍在调查中，拒绝说明细节。　　路透社报导，根据汉尼本郡（HennepinCounty）治安官办公室官网，刘强东在当地时间8月31日午夜前被捕，次日下午4时获释。刘强东是否面临刑事指控，目前未定。　　明尼阿波利斯（Minneapolis）警局发言人艾尔德（JohnElder）今天表示，一切仍在调查中。他拒绝提供刘强东被逮捕的细节。　　稍早，"京东"官方发文表示，刘强东在美国商务活动期间，遭遇到失实指控，经过当地警方调查，未发现有任何不当行为，他将按照原计画继续其行程。　　"京东"并说，将针对不实报导或造谣行为采取必要的法律行动。</w:t>
      </w:r>
    </w:p>
    <w:p>
      <w:r>
        <w:t>WXC7946</w:t>
        <w:br/>
      </w:r>
    </w:p>
    <w:p>
      <w:r>
        <w:t xml:space="preserve">因为赴美纳斯达克上市，拼多多前段时间一度成为舆论的焦点。这样一个充斥着假冒伪劣产品的购物平台居然在短短三年间就如同充气一般成长为一款“三亿人都在用的APP”，这与我们传统认知相差很大。(image)　　基于此我们这段时间在拼多多平台上购买了一款电视，想知道拼多多上面的电视究竟为何能比同档次的电视便宜不少，到底真的是物美价廉还是“内有乾坤”。(image)　　而这款拼多多上面购买的电视我们上周已经做了一期评测，（上期文章传送门）具体对其外观做工以及画质进行了测试。最后我们得出的测试结果是：作为一款花费将近千元（实际购买价格为963元）的42寸电视，我们觉得并不值得。不管是从粗糙山寨的外观做工上还是连笔记本都比不过的画质上来说都不值得购买。　　而这样一款电视我们觉得很有拆解的必要。毕竟，连外在都可以感觉到肉眼可见的缩水廉价，那么里面那些元器件会不会缩水更严重呢？相信大家都对这个问题很感兴趣。而且上一篇文章看到有网友怀疑我们会买完之后先批判一番然后退货，这种不体面的事情我们怎么会做呢？(image)　　在拆电视之前，我们先看一些电视的相关信息。虽然之前的评测中也看出来了这就是一款不折不扣的山寨TCL的电视。但是本着实事求是的原则，我们还是看一下这款电视的能效标识。(image)　　这款电视的型号为“LED55A”，这个型号信息就假的让人想吐槽了。在中国能效标识网上自然也是找不到任何信息。不过我感觉奇怪的是既然都做了一个假的能效标识了，为什么要标志自己电视三级能耗呢？我个人觉得拼多多电视的消费人群应该还是比较注重这一点的。(image)　　依旧是让人想发笑的“王牌兴红”品牌标识。(image)　　外壳用料看出来也是本着“能省就省”的原则，稍微用手往下按压就是一个大坑。可见做工用料的廉价。(image)　　电视还是比较好拆的，只需要一把标准螺丝刀，看到表面哪里有螺丝就全数拧下来即可。这款电视的后盖是分体式的，先打开最下面的的后盖，露出的是液晶驱动面板。(image)　　首先第一眼看到的就是电视两侧按键与面板之间连接的松松垮垮的排线。将近30cm长的排线就用了一块绝缘胶布进行固定。时间长了胶布氧化脱落后极易接触不良。(image)　　接触不良带来的后果就是用一段时间后发现机身上的按键都不能用了。这页反映出商家觉得有了遥控器我们就不会再用这些按键因此就草草了事对付一番的心理。(image)　　接着继续拆中间位置的外壳。因为没有系统，因此还是比较简单的，只有一块电源板和音响模块。首先就可以看到音响模块连接电源主板的连接线居然就直接堆在后背，连用个胶布固定一下都没有，简直令人汗颜。(image)　　音响模块看起来体积倒还中规中矩，只是依旧做工廉价，摸上去毛刺感明显。至于这两个小音箱的音质，我们前一篇文章也是做了评测。音质只能用“白开水”来形容。(image)　　至于电源板，一眼望过去也是非常廉价。在电源线的末端居然作保护隔绝作用的胶皮就没了。主板用料粗犷，装备粗糙，走线布局也是一团糟糕。这样如果出现短路等元器件失效的事件，烧坏电视是小事，也存在外壳接口带电从而引发安全事故的风险。(image)　　虽然包装上宣传的是侧入式背光，但这台电视显然用的是将灯珠装在背光板上的简单直下式背光。画质前面我们也测试过了，这里就不赘述了，总的来说就是还不如主流笔记本的画质水平。　　总结：通过上一篇文章以及这一篇文章对这款电视做工设计，音画质评测还有拆解，大家基本对这款电视的质量应该是有了一个认识。我个人的评测结论是：从而方面来看。这款电视都不及格。可能会有不少读者觉得我是要求太严苛了，毕竟还不到一千块钱，要啥自行车呢？　　但是这款电视与同尺寸品牌电视差价也就两三百。但是就我们现在看到的这款电视在做工上缩水非常严重，质量很差。音画质表现也仅仅是符合最低标准的能用。而且最主要的是这款电视的售后也是相当令人堪忧的。我个人觉得买这种各方面的都缩水的山寨电视，真不如加个两三百去买各方面都更好的正规品牌电视。(image)　　但是值得注意的是，这一款电视在拼多多上的销量有两万件之多，令人咂舌。商家利用的就是消费者看到四五百的电视就会不自觉点进来的“贪便宜”心理，引流到商品界面。再利用几百块的差价让消费者觉得自己捡了大便宜。殊不知，买回来的却是一个各方面都缩水的山寨货。而且这款电视还是在拼多多处理假冒伪劣产品后依然能在平台上销售的。那么，那些下架了的，已经卖了很多台的山寨电视，质量会有多差呢？ </w:t>
      </w:r>
    </w:p>
    <w:p>
      <w:r>
        <w:t>WXC7947</w:t>
        <w:br/>
      </w:r>
    </w:p>
    <w:p>
      <w:r>
        <w:t xml:space="preserve"> 　　社交网络平台近日出现一个叫“天安社兄弟商会”的大合照。有人看后恐惧，有人不以为然。中国社会是否存在所谓黑社会组织的民间舆论再度活跃。　　　　各色纹身　　“天安社兄弟商会”大合照显示，其成员为壮年男子。有网友数了一下，109人，比梁山好汉多一人。他们人人有代号、光头板寸、上身袒露，各色纹身，下着白色短裤。据说，还发誓“不求同年同月同日生，但求同年同月同日死”。网上有舆论称，这是“中国最大黑社会社团”，“看着挺吓人”。也有网民写道：“违法社团？黑社会？”，似乎质疑这种定性。　　称霸一方　　在共产党一党独大的中国，所谓黑社会势力状况如何？独立的中国问题学学者胡星斗对美国之音说，黑社会组织在中国很普遍：“中国黑社会组织，或者带有黑社会性质的组织，应该说非常多。我们经常看到，一些乡村，家族式的黑社会组织，称霸一方；一些县城，也经常遇到一些黑社会组织。比如说，他们占有水库，挖沙团队，殡葬行业。殡葬行业因为是暴利，很多都是黑社会所占有。”　　网上名为“幼河”的《中国大陆的黑社会（外两篇）》说，中国目前黑社会成员至少有100万人。一般五个特征：以结拜把兄弟等方式结伙；内部分工和纪律严明；用隐语暗号；活动隐秘；有政治保护伞，即官匪勾结，警匪勾结。　　文章还说，中国黑社会“黑”得不轻。“已经到了不打不足以维持稳定的程度”。城市农村都出现名目不同的带有黑社会性质的帮会组织。沈阳、广州、上海、天津等黑社会势力更加猖獗。“天安社兄弟商会”，据说活跃北京地面。香港()日报说，这批人“唱歌喝酒吃烧烤，龙虾螃蟹满桌跑”，有人“酒后像发疯的牛”。他们中一些人有犯罪前科。　　　　天安社成员身份牌 （网络照片）　　“爱国黑帮”　　有趣的是，天安社兄弟商会成员，人手一枚的链条铭牌，除刻有个人代号、出生年月、结义兄弟、还有“爱党、爱国，不忘初心”字样。该组织还有“爱国黑帮”之称。在共产党对任何组织都严格限制的中国，难道这就是天安社之类团体生存的护身符？报道显示，中国政府以打黑反腐名义，对黑社会团伙进行过多次打击。不过，天安社至今天安。　　胡星斗表示：“中国黑社会的特点是与权力相勾结，背后往往都有公权力的庇护。因此在一些地方，主要还是因为出现了法制的真空，或者说公权力难以维护社会秩序，或者说，公权力腐败与黑社会组织相勾结，所以说，这是黑社会起源的一个基础。”　　暴力行当　　江苏省昆山最近发生一起命案，涉案人据报与神秘组织天安社有关。有评论因此说，一个如此庞大的黑帮势力，在昆山安逸度过这么多年，政府去哪了？公安局去哪了？打黑大队去哪了？百姓生命安全何在！　　还有网评说，强拆、争土方、放高利贷、要账、夜总会看场子、贩毒、组织卖淫、敲诈勒索、给权贵做黑保安、抓上访人员等中国社会目前以暴力为特征的行当，很多为黑社会组织和帮派团伙把持。有的网评说，公安局是黑社会老大，政府官员是黑社会保护伞。　　社会底层　　“幼河”的文章认为，转型时期的中国，社会迅速转型，新旧体制、新旧观念剧烈冲突，而整套行之有效的社会保障体系和防范机制还没有确立，导致流动人口泛滥成灾，失业待业人口大增，社会控制因此失范。中国社会贫富悬殊，底层贫困，许多人看不到希望，是黑社会形成的一个社会原因。　　不过，依据公民有结社自由的中国宪法条款，所谓黑社会团体似乎有其存在的法律依据。有舆论说，同公权力相比，这些组织之所以有吸引力，尤其对一些青年人，是因为这些青年心目中的社会正义，是党国宣传和正统党团组织中没有，或者虚伪至极的。　　“盗亦有道”　　胡星斗说：“盗亦有道，强盗也有它的规则，不像官场的某些人，不择手段，没有规则。从这方面来讲，黑社会可能比某些官场要好得多。黑社会是讲义气的，官场讲升官发财，根本不讲任何道德规范。这是不是一种反抗呢？很难说。但是黑社会组织的确在某些地方，起到了维护社会秩序的作用。”　　评论认为，黑与白的界定是相对的，看在谁的嘴里说。当年推翻满清，建立民国的志士仁人，不少都是对现实不满，立志报国，秘密参加帮派组织的成员。按照这个逻辑，如今所谓黑社会帮派组织成员中，也许有思想进步，立志推动社会公平正义的好汉。</w:t>
      </w:r>
    </w:p>
    <w:p>
      <w:r>
        <w:t>WXC7948</w:t>
        <w:br/>
      </w:r>
    </w:p>
    <w:p>
      <w:r>
        <w:t xml:space="preserve">　　　资料图来源：视觉中国　　涨幅放缓的英国楼市，还值得投资吗？　　8月31日全英房屋贷款公布的房价指数显示，8月英国房屋平均价格较7月下跌了0.5%，创2012年7月以来最大跌幅。这和英国国家统计署（ONS）8月中旬公布的数据相吻合。ONS的数据显示，2018年6月，英国平均房价同比2017年上涨3%，创下2013年8月以来最低年度涨幅。而同期伦敦房价下跌了0.7%，创2009年9月以来最大跌幅。　　如果算上英国最近一年保持在2%以上的通货膨胀率和英镑（对美元）汇率的下跌，英国房屋的实际价值还要打个折扣。英国，尤其是伦敦房产一直是全球富翁热衷的资金避风港之一，英国楼市究竟怎么了？　　专家：个别地段跌幅高达25%　　章女士是一位在伦敦生活近8年的上海华侨，目前就职于一家世界知名的房地产投资咨询公司。她对第一财经记者表示，由于家庭背景的原因，她一直比较关注房地产走势。2008年的金融危机让伦敦房产跌了20%，但2009年6月开始当地房价就逐渐触底回升了。2012年她在当时读书的大学旁边买了自己人生第一套公寓，主要用来自住，“也没想太多，反正是刚需就买了，那时候英镑（对人民币）汇率还是1：10”。　　那时候的她完全没有料到，2013年开始，伦敦楼市就开启了暴涨之路。由于看到了甜头，她毕业后又陆续在伦敦不同区投资了两套二手房，做起了房东。而她第一套公寓的市价到2014年年底已经上涨了近50%。　　2015年11月，英国财政部宣布自2016年4月起，如投资者购房用于出租或者购买非首套房，则需要额外支付3%的印花税。以40万英镑的房产为例，新政之前，如果购房用于出租只需交1万英镑的印花税，但现在要交2.2万英镑，这使得投资者的购房成本大幅增加。同时房价涨幅明显放缓。　　　　英国房价变化指数（来源：全英房屋贷款协会、哈利法克斯公司）　　英国邦瑞房地产发展股份有限公司中国区总裁皮耶斯（JamesPiesse）告诉第一财经记者，2016年引入新印花税之后，市场交易量明显减少，尤其是中高端房产的销量减少了25%~30%，这导致了近两年来伦敦地区总体房价出现了回调，个别地段的高端房产跌幅达25%。　　英国皇家特许测量师、注册会计师、英伦投资客博主傅士鹏对第一财经记者表示，附加印花税的引入严重限制了投机炒房，尤其是炒楼花行为——即买入期房，然后在房子建完前就转手卖出。因为在英国购买期房是根据房屋建造进度来分批付款，在房子建完前转手可以最大限度的减少资金投入。　　章女士说：“额外印花税对市场打击很大，尤其对于炒房的人来说。”赶在印花税政策实施之前，她先后又贷款在伦敦二区和五区投资了两套二手房，其中一套是独栋住宅。她表示，在额外印花税实施后，她一直在观望，没有增加投入。　　利空因素：脱欧、限购、加息　　皮耶斯表示，伦敦房价正在经历调整期。他说：“这没什么好奇怪的，因为从过去50年来看，每10年都会出现一次价格调整。”除了新印花税，英国脱欧无疑是这次调整的直接导火线。　　2016年6月，英国民众公投决定退出欧盟。英镑汇率一夜之间大跌，对人民币从1比9.5跌到8.7，有一度还跌到8.2。章女士表示，她做梦都没想到英国会脱欧，英镑大跌让她郁闷了很久，因为她购房用的英镑平均是以1比9.5的汇率兑换的。“当时看着英镑一天天下跌真的很慌，不过现在好多了，市场对于脱欧已经消化的差不多了，英镑对人民币也涨回到快1比9了。”她说道。　　傅士鹏也对记者表示，当前伦敦地产进入了成熟期，不像在脱欧之前闭着眼睛买什么房子都可以赚钱。　　皮耶斯表示，如果英国真的最后选择“硬脱欧”，短期内毫无疑问会对英镑和楼市造成负面影响，但从中长期看，一切都会过去。而且英镑下跌对于楼市来说并非是件坏事，“廉价”的英镑能够吸引大量来自亚洲，特别是中国的投资者。　　章女士认为，脱欧不会对伦敦的世界金融中心地位造成实质性影响。虽然有一些银行宣布搬去法兰克福，但法兰克福仅70万人口，和拥有800万人口的伦敦不具可比性。　　除了脱欧，限购政策也抑制了房价的上涨。据英媒报道，伦敦住宅供不应求的问题由来已久，为了保证当地居民的可以有房可住，今年2月初，伦敦市长萨迪克·汗（SadiqKhan）宣布最早于今年夏天引入“买房优先权计划”（FirstDibs）。根据该项计划，伦敦地区价格低于35万英镑的新建房屋，英国本地购房者将拥有优先购买权，而海外买家则面临3个月的限售期。　　据英国媒体报道，伦敦房产61%的海外买家来自亚洲地区，比如中国香港占比28%、新加坡20.1%、马来西亚7.1%、中国内地5.4%。　　皮耶斯告诉记者，伦敦市长的实际权力十分有限。政府很难和伦敦众多开发商在房屋限购方面达成一致协议。在伦敦开发房产是一项非常昂贵的工程，许多英国居民都需要通过贷款购房，而银行只会在房屋建筑完成前6个月之内才提供贷款。对于开发商来说，建房通常需要3~5年时间，为了保证项目的开支，他们必须拥有足够的流动资金，而获得资金的方法之一就是在把房产投入当地市场之前，先把期房卖给海外买家，以期获得资金回流。　　他说：“如果海外买家被严格限购，那么很多伦敦房产开发项目将无法持续下去。所以我并不认为市长提出的限购政策可行。”　　傅士鹏也认为目前的限购计划影响有限，不会给市场带来太大冲击，但不排除市长未来继续加码，所以需要密切保持关注。　　此外，加息也是当前的利空因素之一。瑞银房地产专家休斯（WilliamHughes）表示，“当实际利率上升时，房地产会发生什么？最直接的形式就是价格下跌。”　　受美联储进入加息通道影响，2017年11月英国央行十年间首度加息，今年8月再度加息，并暗示今年晚些时候货币政策可能会再次收紧，对楼市造成了进一步的压力。　　章女士对记者说，她目前每套房的房贷利率在2%~4%之间，利率会随着英国央行的加息而上升。她表示加息肯定会带来一些负面影响，但还不至于给她带来还贷压力。由于她投资的全部是二手房，租售比较高，每年税前的租金收益超过6%，暂时还无需担心还贷问题。如果将来有一天贷款利息超过了租金收益，“那我可能不得不做出一些调整。”　　　　伦敦每月租金变化指数（来源：路透社）　　伦敦之外也有商机　　全英房屋贷款协会数据显示，自1973年英国加入欧盟（当时为欧共体）以来，伦敦平均房价从不到1.3万英镑上涨到约47.4万英镑，增长了36倍。上一次大幅调整是在2008年金融危机期间，但自2009年，英国经济触底反弹以来几乎又翻了一番。如果从长远来看，伦敦房产作为全球富豪最热衷的资金避风港之一，表现可谓十分亮眼。　　当皮耶斯被问及现在是否是合适的投资时机时，他说道：“没人能够准确预测短期的价格走势。我可能不会声称，现在就是市场的底部，但只要不发生重大的金融危机，我相信，我们已经离底部不远了。”他表示，伦敦房价当前正处于调整周期，未来两年上涨的空间不大。但开发商也意识到了这点，所以短期内他们不会急于开发新项目。这就意味着未来3~5年内，伦敦房市供应不足的情况将会加剧。伦敦对地产开发的限制十分严格，城市中许多绿化带都被禁止用于开发房产。伦敦房产的新建速度无法满足市场的需求，这一切都给未来房价上涨提供了动力。　　“最多两年后，房价就会重拾上涨趋势，”皮耶斯用十分肯定的语气告诉记者。他认为就当前而言，投资伦敦肯辛顿地区的二手房是个不错的选择，“那里房源十分短缺”。而伦敦之外的城市，像利物浦、曼彻斯特、剑桥、牛津，都在加快城市建设，“由于当地房价相对较低，现在是很好的投资机会。”据海外房产投资网站居外网的统计，除了伦敦之外，中国买家最爱在曼彻斯特和利物浦买房。　　傅士鹏也表示，未来房价的趋势很大一部分跟人口流入有关。伦敦从人口结构上来讲是一个非常年轻的城市，是欧洲地区人均年龄最小的大都市，这和英国高质量的教育水平息息相关，也对房价构成了一定的支撑。　　据英国房地产咨询公司仲量联行6月中发布的研究报告预测：未来5年（2018~2022年），伦敦中心地区房价预计上扬9.8%，而租金方面，同期预计上涨8.8%。　　虽然当前情况并不乐观，但章女士并不着急。她表示，没有想过要把伦敦的房子卖掉去投资英国的二线城市，因为伦敦人口多，租房市场供不应求，不用担心房屋空置。未来5年内不会考虑卖掉手头的房产，她相信伦敦房市很快就会进入新一轮的上涨期。</w:t>
      </w:r>
    </w:p>
    <w:p>
      <w:r>
        <w:t>WXC7949</w:t>
        <w:br/>
      </w:r>
    </w:p>
    <w:p>
      <w:r>
        <w:t xml:space="preserve"> </w:t>
      </w:r>
    </w:p>
    <w:p>
      <w:r>
        <w:t>WXC7950</w:t>
        <w:br/>
      </w:r>
    </w:p>
    <w:p>
      <w:r>
        <w:t xml:space="preserve">　一个18岁女孩的殒命，敲响了一家巨头企业的丧钟　　(image)　　一个企业不管曾经多辉煌，当它对市场和生命不再心存敬畏时，辉煌或破产只在一线间。　　在安全气囊市场上，日本高田曾是行业翘楚，头顶全球第二的光环。　　然而短短数年，这种光环就因为高田自身原因悉数褪尽。高田气囊也从昔日的生命守护神，变成人人忌惮的“隐形杀手”。　　2017年，高田因负债百亿美元，在美国申请破产保护，成为日本二战后最大规模的制造业破产案。　　(image)　　高田最辉煌的时候，其安全带、安全气囊等产品一度占有全球1/5的市场。　　这个由高田武三1933年创办的家族企业，此前一直从事纺织业生产。　　上世纪五六十年代，全球汽车产业在技术和市场上进入成熟阶段，安全越来越受到人们关注。高田瞄准这一风口，转而研发安全带。　　在高田看来，安全带不但是一个能赚钱的产品和大市场，而且还可以“拯救更多的生命”，是一项崇高的事业。　　而高田也确实在经营中，将这一理念贯穿始终，努力开发新型安全技术。　　当时，美国在安全带研制上处于领先。高田受美国同行的启发，将降落伞技术运用到汽车安全带的研制中。　　1960年，历经八年无数次的实验，高田最终研发出首例两点式安全带，并获得本田的青睐，使用了这一技术的丰田S500，也成为日本第一款加装两点式安全带的车型。　　首战告捷的高田，对汽车安全产品的未来信心倍增，他曾豪壮地宣布：“终有那么一天，无人会在交通事故中死亡。”　　在这一信心的支撑下，高田潜心产品研发，建起全球第一个汽车冲撞试验场，还推动日本政府出台了新车出厂前必须安装安全带的法规。　　(image)　　凭借在安全带上的成功，高田从纺织厂一跃成为日本国内著名的汽车零部件供应商，赢得众多消费者的青睐，被誉为“安全的象征”。　　(image)　　高速增长的业绩，并没有让高田武三失去理智，相反，他对市场充满了敬畏。　　在安全带上尝到甜头的本田，主动找到高田，希望他能够研发新一代汽车安全产品——安全气囊，但被高田武三断然拒绝。　　“如果安全气囊出了问题，高田就会破产。我们不想走上这个危险之桥。”始终将顾客安全和稳健经营放在首位的高田，给自己画了一道红线。　　但这道红线，却在他儿子手上被突破，甚至是摧毁。　　1974年，掌控高田41年的高田武三萌生退意，他的儿子高田重一郎接班。　　仅仅两年后，在本田的再三邀请下，再加上利益的驱使，高田重一郎便越过父亲当年坚守的红线，贸然闯入安全气囊领域。　　因为有安全带的基础，高田很快便研发出日本第一个安全气囊，这极大地鼓舞了高田公司的士气。　　在高田重一郎的带领下，公司一路高歌猛进，不断向全球扩张。1980年和1984年，先后在韩、美两国建立合资公司。　　此后，又在欧洲、泰国、菲律宾、墨西哥和中国等20个国家和地区设立研发中心和生产基地，成为全球最大的汽车安全装置生产企业之一。　　那个时期的高田公司，风光一时无两，似乎连老天都在帮忙。　　1990年，两辆汽车在高速上正面相撞，换过去肯定车毁人亡，但因为车上装有高田安全气囊，两个司机只是轻微受伤，死里逃生。　　这成了高田安全气囊最有说服力的广告。　　很快，全世界几乎所有的大品牌，宝马、奔驰、大众、福特、通用、丰田……都成了高田的客户，其产品由此遍布世界各地。　　此时的高田重一郎，春风得意，早就把父亲当年的红线忘得一干二净。为了追求更多的暴利、更快的扩张，高田在安全气囊上使用了成本较低的材料。　　而这一致命的失误，很快就成为击倒高田的黑天鹅。　　(image)　　2009年5月16日，一个18岁美国女孩的殒命，敲响了高田的丧钟。　　当天，美国女孩驾驶的汽车，不幸与别人的汽车相撞。猛烈撞击下，安全气囊正常打开，但里面却弹出一个金属片，划破了女孩的颈动脉……　　女孩最终因失血过多不幸离世，而车上装的安全气囊正是高田生产的。　　本该是救人的安全气囊，却成了杀人凶器。高田立刻遭到口诛笔伐，被推上了舆论的风口浪尖。　　(image)　　随后，宝马、菲亚特等10家汽车厂商委托第三方进行独立测试。经过长达六年的调查，终于查明事故原因——问题出在高田安全气囊的推进剂上。　　安全气囊的推进剂，行业通用的材料是硝酸胍，但高田却独树一帜地使用了硝酸铵作为材料。原因并非硝酸铵更安全、更合适，而是因为它的市场价远低于硝酸胍。　　相比硝酸胍，硝酸铵更容易结块。使用它作为材料的推进剂，长时间暴露在高湿环境中，会含有大量结块。一旦事发时，安全气囊打开，这些结块就会弹出，成为“夺命暗器”。美国女孩正是因此而丧命。　　为了节省成本，将用户置于危险的境地。曾经立誓“让天下人在交通事故中免于死亡”的高田创始人，做梦也想不到，自己的企业会被儿子带到这步田地。　　然而，即便发生了如此严重的事故，高田重一郎依旧对市场缺乏敬畏，在此后八年里继续使用硝酸铵，并认为这是一种“安全的材料”。　　(image)　　事实上，2009年导致美国女孩丧命的那起悲剧原本是可以避免的。　　早在2000年前后，就有消费者向美国国家公路交通安全管理局投诉，称其驾驶的汽车安全气囊展开后会弹出金属碎片。　　而在事故发生前一年，因为遭到投诉，本田还召回过4000辆装配高田安全气囊的汽车。　　遗憾的是，因为没有伤亡发生，没有引起社会的重视，本应该反省的高田不仅没有重视，反而采取了“大事化小，小事化了”的和稀泥做法。　　对于丰田的召回行为，高田也认为那是“汽车生产商自己的举动”。　　对生命的漠视，结果就是，悲剧一幕接着一幕发生。　　截至2015年10月，因高田安全气囊爆炸，在美国本土造成8人死亡，98人受伤。日本、澳大利亚也相继发生了爆炸，甚至致死事件。　　但这些依旧没有引起高田的重视，而是采取“甩锅”的态度，多次公开表示“无法确认爆炸的真正原因”，企图逃避责任。　　甚至在其他机构调查事故原因时，也瞒天过海，企图蒙混过关。美国交通部曾公开指责，高田在2009年到2017年间，一直误导、欺骗他们的调查。　　因为高田的不配合，事故原因直到六年后的2015年才得以公布。　　这期间，高田隐瞒事实，依旧在销售同样材质的安全气囊，导致危险产品继续流向市场，使更多用户受到潜在的安全威胁。　　更严重的是，高田在明知产品有缺陷的情况下，故意错报、篡改某些安全气囊测试数据。直到2016年7月，这一劣迹才被本田公开曝光。　　美国司法部也指责高田过去十多年间，持续篡改产品安全的关键检测数据。　　2017年2月，面对如山的铁证，高田正式向联邦法院认罪，并承认自己故意隐瞒“安全气囊爆炸时，滚烫的金属碎片会进入司机身体”的事实。　　(image)　　因为接二连三的事故，再加上冷漠的应对态度，高田最终遭到了市场和用户的唾弃。　　那些当年一起拾柴将高田送上神坛的本田、日产、福特等车企相继宣布，未来的产品不会配备高田公司生产的气囊。　　而当初再三邀请高田研发安全气囊的本田，也遭受了重创。　　从2009年开始，本田因为安全气囊问题，不断召回有问题的汽车。2009年当年召回44万辆，到2011年底，这一数字已攀升至250万。　　大众汽车也在十天内两度召回，涉及汽车高达668万辆。　　随着问题的不断爆出，其他各大车企也纷纷召回。到2017年10月，全球召回的汽车数量已经突破1亿，创造了汽车产业召回史上罕见的纪录。　　(image)　　而高田也因为规模空前的召回事件，面临巨额赔偿，最终债台高筑。　　2017年6月，回天乏力的高田在日本申请破产保护，其债务高达1万亿日元（约合90亿美元）。　　同一时间，高田在美国的子公司也申请破产保护，其负债规模超过百亿美元。　　这个由高田家族辛苦84年拼下的汽车配件帝国，曾经把产品卖到了全世界，并在数次金融危机中屹立不倒，最终却因为缺乏对市场和生命的敬畏而轰然倒塌。　　杀死它的不是竞争对手，而是它自己。 </w:t>
      </w:r>
    </w:p>
    <w:p>
      <w:r>
        <w:t>WXC7951</w:t>
        <w:br/>
      </w:r>
    </w:p>
    <w:p>
      <w:r>
        <w:t xml:space="preserve">(image)　　王晴　　近日，一则为“刘强东因在美国性侵大学生被捕”的消息在网络传得沸沸扬扬，21岁的《创造101选手王晴疑似中间人。9月2日，其经纪公司发声明否认与刘强东案有关，称与刘强东素不相识，也不认识所谓的大学生，完全是子虚乌有，将对散布虚假言论者保留法律责任，希望大众不要信谣传谣。　　9月2日晚，创造101选手王晴经纪公司“HAOGIRLS_Studio”官方发表严正声明，称创造101选手王晴虽有通过京东管理培训生的考试，但在决定报考北大电影学院硕士研究生后就放弃了进入京东工作的机会，与刘强东素不相识，从未谋面，生活上更是不存在交集，当然也更不认识侵权言论中提到的大学生，系子虚乌有。　　(image)　　创造101选手王晴方声明　　声明中否认传闻，称侵权言论纯属虚假，具有攻击性和恶意，对王晴的名誉造成了严重侵害，对生活和工作造成了极大的困扰。对此，公司将通过一切合法手段追究侵权言论者的法律责任，同时，也请广大网友不要信谣传谣，共同维护言论底线。并感谢大家一直对她的支持和厚爱。此声明曝光后，网友纷纷围观并留言支持力挺。   </w:t>
      </w:r>
    </w:p>
    <w:p>
      <w:r>
        <w:t>WXC7952</w:t>
        <w:br/>
      </w:r>
    </w:p>
    <w:p>
      <w:r>
        <w:t xml:space="preserve">  (image)据台湾联合报星期六（2018年9月1日）独家报道，中国政府官员通过约谈东南亚国家的旅行业者，警告当地华侨不要去台湾庆祝中华民国国庆双十节，否则今后这些华侨今后进入中国大陆会遇到麻烦。报道援引未透明姓名的旅行业者的话说，泰国、印尼、缅甸和马来西亚等国家的一些旅行社，以及一些旅行公会的负责人，不久前被当地中国大使馆官员约谈。据信，每年有数千华侨返回台湾参加双十节活动。不过，这家报纸后来又引用台湾侨委会政务副委员长高建智的话说，侨委会在看到相关报道后立即要求台湾驻东南亚国家办事处的工作人员向当地业者了解情况，但未能证实这些业者被北京官员约谈的说法。北京过去一段时期来加大了对台湾的打压力度，包括要求在中国经营业务的跨国公司，特别是外国航空公司在网页上把台湾列为中国的一个省，因此台湾方面加强了警觉。 </w:t>
      </w:r>
    </w:p>
    <w:p>
      <w:r>
        <w:t>WXC7953</w:t>
        <w:br/>
      </w:r>
    </w:p>
    <w:p>
      <w:r>
        <w:br/>
        <w:t xml:space="preserve">    </w:t>
        <w:tab/>
        <w:t xml:space="preserve">    </w:t>
        <w:tab/>
        <w:t>该全球最长的桥梁之一长55公里(约合34英里)连接香港和澳门，同时也将它们与中国的南方连接起来。据估计，它每天会有大约2.9万辆汽车和卡车穿行。(image)这座耗资超过1000亿元人民币（约合150亿美元）的大桥只是中国将其所辐射的地区建成高科技大都市，与加州硅谷竞争的宏大计划的一部分。根据汇丰控股(HSBC)的数据，这个拥有6700万居民的“大湾区”或将形成万亿美元的经济规模，超过日本成为全球第四大出口地区。(image)香港科技园公司首席执行官黄克强（AlbertWong）表示，“香港需要多元化——对于整个大湾区的硅谷来说，它可能会是旧金山，甚至有更重要的地位。香港不能错过这条船。”该公司是一家运营创业孵化器的政府机构。大湾区可能会成为香港、澳门和深圳的一个新的增长引擎。要使其发挥威力，中国必须要找到方法来更加有效地让人们和资本在大陆和港澳之间流动。大湾区如果取得成功，那么它有望为中国的“一带一路”倡议提供一个起始点，来整合非洲、亚洲和欧洲的贸易和基础设施网络。1979年，深圳被指定为经济特区。这扭转了人们和资金从混乱和贫困的大陆逃离的局面。该特区的政策由时任广东省省长习仲勋来实施，它取消了对跨境贸易和外国投资的许多限制。随着香港的资本和内陆工人的涌入，深圳从一个只有3万人的渔村发展成为一个拥有1300万人口的高科技大都市。38岁的郑昊（HoraceZheng）是创业公司优艾智合机器人科技公司(Youibot)的副总裁，他说他希望大湾区能够“实现腾飞”，那样他就能够在该地区推广他的移动巡检机器人。“我应该担心什么呢?”现年39岁的HAX董事总经理邓肯⋅特纳(DuncanTurner)说道，“香港人需要向大湾区开放，这样他们就能吸引科技公司到香港设立亚洲总部，同时在大陆开设工厂。”HAX是一家面向硬件创业公司的加速器，总部设在深圳的一个大型电子市场。这种转变会给一直以来只是充当通往中国大陆的一个通道的香港带来压力。目前，香港的经济规模连中国国内生产总值(GDP)的3%都不到，而1997年时这一比例则达到18%。香港集装箱港口已经下滑至全球第六大繁忙港口，落后于上海和深圳等大陆港口。而澳门也感受到了类似的压力。(image)从香港新界北区的马草垄看深圳市中心要吸引更多的香港人到大陆工作发展，政府需要投资数十亿美元来建设桥梁和铁路项目。中国国务院早些时候宣布，香港、澳门以及台湾的居民将获得新的居住证，因此他们将能够在大陆享受到更多的社会服务和公共服务。另一大障碍是大陆的最高税率为45%——为香港的两倍多。这就是为什么包括香港立法会议员周浩鼎在内的一些大湾区拥护者正在寻求加快缩小像这样的政策鸿沟。周浩鼎指出，“香港需要与内地进行经济融合，它也需要中央政府的支持。”</w:t>
        <w:br/>
        <w:t xml:space="preserve">    </w:t>
        <w:tab/>
        <w:t xml:space="preserve">    </w:t>
      </w:r>
    </w:p>
    <w:p>
      <w:r>
        <w:t>WXC7954</w:t>
        <w:br/>
      </w:r>
    </w:p>
    <w:p>
      <w:r>
        <w:t>(image)2018年9月2日15时许，恩平市公安局110调度室接江门市公安局转来警情：有一名恩平网民通过微博发布虚假消息称为“昆山砍人”事件伤者家属捐款30万元。接到警情后，恩平市公安局高度重视，迅速成立专案组开展调查工作。经初步调查，新浪微博用户“李嘉臣”真实姓名叫李某涛（男，20岁，江门恩平市人，从事汽车租赁中介工作）。9月2日21时40分，迫于公安机关压力，李某涛到恩平市公安局投案自首。经审讯，李某涛如实交代了为达到“网红”目的，于9月1日20时39分用网名“李嘉臣”在新浪微博上发布虚假捐款信息，后该微博因网友举报被永久禁言。目前，李某涛因发布虚假信息已被恩平警方依法行政拘留十日。警方提醒：对在互联网上散布虚假、恐怖信息，或以其他方法扰乱公共秩序等违法犯罪行为的，公安机关将按照《刑法》、《治安处罚法》等相关规定予以查处，无论出于何种目的，以身试法必将受到法律严惩！</w:t>
      </w:r>
    </w:p>
    <w:p>
      <w:r>
        <w:t>WXC7955</w:t>
        <w:br/>
      </w:r>
    </w:p>
    <w:p>
      <w:r>
        <w:t>半岛晨报【悬赏通告！辽宁突发命案：男子杀死妻子岳母小舅子等5 人！伤2 人！】2018 年9 月1日深夜，铁岭开原市发生一起命案，5 人死亡，两人受伤，包括一名幼儿。目前，警方已经发出悬赏通告。(image)(image)</w:t>
      </w:r>
    </w:p>
    <w:p>
      <w:r>
        <w:t>WXC7956</w:t>
        <w:br/>
      </w:r>
    </w:p>
    <w:p>
      <w:r>
        <w:t xml:space="preserve">　网传刘强东在美涉性侵女大学生被捕，警署还提供了刘强东被拘捕时的照片。刘强东和奶茶妹妹章泽天的恋情一直不被外界看好，但两人恩爱甜蜜，还诞下一个女儿，难道东哥忘了曾经和奶茶妹妹结婚时的誓言了吗？　　(image)　　(image)　　(image)(image)　　(image)　　(image)　　(image)　　(image)　　(image)　　(image)　　(image)　　(image)　　(image)　　(image)　　(image)　　(image)　　(image)　　(image)　　(image)　　(image)　　(image)　　(image)　　(image)　　(image) </w:t>
      </w:r>
    </w:p>
    <w:p>
      <w:r>
        <w:t>WXC7957</w:t>
        <w:br/>
      </w:r>
    </w:p>
    <w:p>
      <w:r>
        <w:t xml:space="preserve"> 　　9月2日，雅加达亚运会落下帷幕，在这届亚运会中，中国健儿们不负众望，表现不俗，取得了132金、92银、65铜的好成绩。　　在赛场上，他们是英雄：挥洒汗水为祖国争得荣誉；在赛场外，他们同样优秀，努力上进书写非凡人生。　　王宇　　跳高冠军&amp;清华“学霸”　　在8月27日进行跳高决赛中，中国选手王宇以2米30的成绩获得金牌，这是中国队时隔28年再次夺得该项目的亚运会冠军！　　身高1米90，帅气、阳光、成绩好......这些标签已经让不少人羡慕，更让人惊叹的是，这位被称为“跳高界吴彦祖”的选手，竟然还是一位深藏不露的清华“学霸”！　　　　没错！今年7月刚刚从清华大学硕士毕业的王宇，就是学霸里面跳得最高的，跳高里面学习最赞的，跳高的学霸里颜值最棒的！　　1991年出生的王宇，从小就有着惊人的弹跳力。2010年3月，王宇获得清华大学体育特长生保送资格，然而，个性十足的王宇毅然放弃了保送资格，坚持参加了高考，并最终以优异的文化课成绩考入清华大学经管学院。　　在大学里，他每门课成绩都在80分以上，大一下学期就通过了英语六级，他的英语口语尤其好，很多次出国训练、比赛，都给自己的教练当翻译。这也许就是大家常说的“原本可以靠特长吃饭，他却偏偏要靠实力”！　　　　刘湘　　泳坛“女神”&amp;大学生年度人物　　8月21日晚，在雅加达亚运会女子50米仰泳决赛展开激烈争夺，中国选手刘湘以26秒98的成绩获得冠军，打破9年前赵菁在世锦赛创造的27秒06的世界纪录！　　　　从少年时代的全能五项第一，到锦标赛的再攀高峰，再到世界首创的变频式加速冲刺技术、亚运会破世界纪录，她一步一步登上领奖台。　　大长腿，高颜值，笑容灿烂，成绩不俗，她被大家称为“中国游泳新女神”，但不管在比赛中还是生活、学习中，她都更愿意用实力说话。　　　　1996年的刘湘，除了游泳运动员，还有一个身份是华南师范大学体育科学学院2015级学生。　　她是学校聘任的“阳光大使”，推动了学校的阳光体育，倡导强健体魄、健康生活的校园新风尚；她是学弟学妹们心中的榜样，她用长期的坚持和付出，证明成功没有捷径；她热心公益，关爱特殊儿童，她总是尽自己所能，为社会带来更多正能量。　　　　就是这样一个多面的“她”，在2018年4月，荣获“2017年广东大学生年度人物”称号及“第十三届中国大学生年度人物”入围候选人。　　　　苏炳添　　中国“飞人”&amp;大学副教授　　8月26日进行的男子100米决赛中，中国选手苏炳添以9秒92的成绩获得冠军，打破赛会纪录，再次展现了中国速度！　　他是当之无愧的亚洲第一“飞人”。今年6月，在国际田联世界田径挑战赛马德里站比赛中，苏炳添以9秒91的惊人成绩获得男子100米冠军，打破全国百米纪录和黄种人百米纪录，追平亚洲百米纪录！百米头号天才山县亮太也彻底服了：“太强了，我无法追上他！”　　　　他还是暨南大学的一名外聘副教授。2015年，暨南大学正式成立了体育学院，学科拓展需要招聘了一批优秀的教师，由于本科、研究生阶段苏炳添都就读于暨南大学，暨大极力挽留苏炳添留校任教。　　在此次亚运会夺冠后，苏炳添表示，自己的身份其实已经是“退役运动员”，“我在去年之后就想退役，退役报告也打了、也通过了。”　　暨南大学目前并没有要求苏炳添承担教学任务，而是给他空间和时间继续去挑战更快的速度！　　　　朱婷　　女排MVP&amp;高分考研　　9月1日，2018年雅加达亚运会接近尾声，在一场压轴大戏中，中国女排在决赛中3比0击败泰国女排，收获了亚运会历史上的第8枚金牌。中国女排队长朱婷，独揽26分荣膺得分王。　　　　作为世界第一主攻手，在运动场上的朱婷有太多可圈可点的闪光点：2013年世青赛MVP，2015年世界杯MVP，2016年里约奥运会MVP，2017年大冠军杯MVP、2017年欧冠MVP、2017年世俱杯MVP……　　耀眼的光环，并不影响朱婷追求上进的心。原本凭借屡次获得最佳主攻和最佳MVP的辉煌成绩，朱婷早已具备了被保送入读研究生资格，但是她却拒绝保送，依靠自己的努力，在以83分的复试成绩被北师大录取。　　　　繁忙的赛程，也不影响朱婷自律且多彩的生活。训练比赛之余，她还喜欢看历史类的书籍，熟悉的人经常会从她的口中听到很多历史典故。　　从小练习大字，这个习惯在成为职业运动员之后，朱婷仍然在坚持，去年过年时，朱婷一手悬腕写福字的技术，让不少网友大呼惊讶！　　邵婷　　女篮“国手”&amp;曾拿国家奖学金　　9月1日，女篮决赛结束，中国女篮经过苦战以71-65险胜朝韩联队，时隔八年重夺亚运会冠军，而这也是7年来中国女篮首个亚洲冠军。队长邵婷上场28分16秒，砍下全队最高的17分，贡献6篮板2助攻，可以说是球队头号获胜功臣！　　教育学博士在读，曾参与WNBA试训，从小梦想成为数学老师……不少熟悉中国女篮的人都知道，邵婷在女子职业篮球领域是一个特别的存在。　　2008年，邵婷通过普通高考进入北京师范大学，在校期间，邵婷率北师大女篮获得5届CUBA大学生篮球联赛冠军、3届CUBS大超冠军。2013年，邵婷正式签约北京女篮，2014年入选国家队。　　转入职业后的邵婷并未放弃学业方面的继续深造，又相继攻读了教育学的硕士、博士学位。读研期间，邵婷综合成绩排名班级第六，还曾主持学生科研基金项目，荣获各种学业奖学金。如果单看邵婷的简历，这简直就是一个不折不扣的“女学霸”的形象！　　　　除了读书和篮球，邵婷还有一个绝活是画画。她说：“从小我就喜欢画画，后来在篮球和画画两个爱好之间选了篮球。”现在，她即使再忙也没有放弃这个爱好，看到什么可爱就动笔画下来。　　　　李玲　　撑杆跳“女王”&amp;大学老师　　4米60！8月28日的撑杆跳的赛场上，没有遇到太多挑战，李玲成功卫冕亚运会女子撑竿跳冠军，为中国队实现了这个项目的亚运6连冠。　　　　她，在竞技场上成绩出众，不仅是亚运会冠军，还是撑杆跳亚洲纪录的保持者。很多人不知道的事，在赛场之外，李玲还是北京体育大学田径教研室的一名老师。2014年从大学毕业后，她选择了留校，成为一名体育老师，一边教学生，一边训练、参赛。　　　　李玲的课上，常常出现学生越上越多的情况。“当老师对我来说更有挑战性，在这方面我还是个学生。”李玲说，老师的身份对自己的运动员身份也很有帮助，“当老师了，视角不一样了，对训练、技术的理解也不一样了，更进步了。”</w:t>
      </w:r>
    </w:p>
    <w:p>
      <w:r>
        <w:t>WXC7958</w:t>
        <w:br/>
      </w:r>
    </w:p>
    <w:p>
      <w:r>
        <w:br/>
        <w:t xml:space="preserve">    </w:t>
        <w:tab/>
        <w:t xml:space="preserve">    </w:t>
        <w:tab/>
        <w:t>昨天，萧山一姑娘在萧内网发帖：(image)在帖子里，姑娘还晒出了自己的辞职信。引发众多网友关注。姑娘说，她在这家公司上班6年，一个月3.5k左右。在辞职信中，她列出了7条离职原因。目前，公司已经批准。她说「没想好做什么，但是不能继续这样下去了」……(image)7条理由，说得是条条扎心：1、没时间泡仔，看电影还要看好时间，下午场晚上21:00前到店。2、没时间旅游，去个韩国，订好机票，说让退票。3、没有加班工资，上班无期限。4、别人请假，逢年过节要在岗留守。5、没有朋友，维护公司利益得罪人 ，做不到趋炎附势、溜须拍马、左右逢源。没有朋友到连逛个街的人都没有。6、没有前途，开业时营业额70多万，现在只有10左右，见证过你的辉煌，也见证了你的衰退，无人管理，无人经营。7、不想混日子了，很多员工现在都是混日子，我还没到混日子的年纪，没法安逸。这7条离职原因，总结起来大概是：上班时间紧，没时间交男友；没时间旅游；加班不给加班费；逢年过节要值班；公司内部矛盾；公司业绩大幅衰退；不想混日子。网友评论：(image)(image)(image)(image)(image)(image)(image)这些年你辞职的原因又是什么呢？</w:t>
        <w:br/>
        <w:t xml:space="preserve">    </w:t>
        <w:tab/>
        <w:t xml:space="preserve">    </w:t>
      </w:r>
    </w:p>
    <w:p>
      <w:r>
        <w:t>WXC7959</w:t>
        <w:br/>
      </w:r>
    </w:p>
    <w:p>
      <w:r>
        <w:br/>
        <w:t xml:space="preserve">    </w:t>
        <w:tab/>
        <w:t xml:space="preserve">    </w:t>
        <w:tab/>
        <w:t>该来的终于来了!　　根据此前的安排，从这个月(2018年9月)起，国家税务总局将与多个国家(地区)税务主管当局第一次交换信息。　　也就是说， 中国将能轻松获得对方收集到的特定中国人的金融账户信息。　　这堪称富人的噩梦!　　从今往后，热衷在“避税天堂”开账户偷偷藏钱的有钱人，或涉及洗钱，或涉及漏税的，但凡有不合规的行为统统都会有大麻烦。　　(一)　　本杰明·富兰克林曾说：“世界上只有两件事情不可避免，税收和死亡。”　　然而，一直以来，很多富人都悄无声息地将从中国自己人身上赚到的血汗钱转移到了国外。　　这些人之所以敢这么做，是因为他们觉得，“中国有钱人那么多，要查也查不到我头上，而且就算中国的税务机构想查，其他国家也不会配合的，所以无从下手。”　　至于他们看中的地方，便是大家口中所说的“避税天堂”，巴哈马、开曼群岛、维尔京群岛、卢森堡、瑞士……　　这些国家（地区）为了吸引外国资本流入、繁荣本国(地区)经济，往往对各类国际商业公司、离岸公司的税负极为轻微，甚至完全免征税款。　　比如开曼群岛，作为英国在西加勒比群岛的一块海外属地，该岛对个人、公司还是信托行业都不征任何直接税。诸如个人所得税、公司所得税、资本利得税、不动产税等税种统统是没有的。　　最重要的是具有高度的保密性、减免税务负担、无外汇管制。　　因此将钱转移到了该国家(地区)的账户上，就能很轻易的少交很多税。　　(image)　　（图片来源：图虫）　　在国家监管部门的严防下，他们又是怎么做到的呢?　　所谓“道高一尺、魔高一丈”，　　这些富人往往会高薪聘用一些税务行业、私人银行业、会计行业和投资行业的专业能手，来为他们量身定做诸如跨国并购、地下钱庄、影子公司、比特币交易等项目来躲避监管，继而实质上完成资产转移。　　(二)　　事实上，这样的监管难题并不单单存在于中国。　　据此前的调查数据显示，截至2014年年底，从俄罗斯、中国和其他新兴经济体非法转移到海外避税天堂的资金，总数达到12万亿美元。　　这些隐藏资金的富人为了确保其财富不被发现和被送回国，甚至愿意接受微不足道的金融回报，却不是投资在可能促进经济发展的项目上。　　正是为了打击这样的海外帐户避税问题，美国最先动了手。　　故事得从2007 年5 月说起，美国当局为了调查瑞银协助美国客户逃税的问题，扣留了瑞银资深私人银行家马丁.利奇提。　　一场持久战后，双方于2009年8月达成协议，瑞银提供4550名被怀疑存在税收欺诈的美国客户信息，美国撤销对瑞银的诉讼。　　尝到甜头的美国人，于2010年通过了《海外账户税收遵从法案》(FATCA)。　　要求外国金融机构向美国国内收入局报告美国税收居民(包括美国公民、绿卡持有者)账户的信息，否则外国金融机构在接收来源于美国的特定收入时将被扣除30%的惩罚性预提所得税，使得美国有能力在全球范围内收集纳税人的海外账户信息。　　接下来，在2014年的G20布里斯班峰会上，经济合作与发展组织(OECD)就正式发布了金融账户涉税信息自动交换标准。　　这其中有一个重要的协议，叫做共同申报准则(Common Reporting Standard)，简称CRS。　　简单的说，它就是各国政府互助合作，相互通报对方公民在自己国家财产信息的标准，以共同打击纳税人利用跨国信息不透明进行逃税的行为。　　(image)　　截至2018年8月7日，已有103个国家(地区)签署了《金融账户涉税信息自动交换多边主管当局间协议》。　　而早在2017年9月，百慕大、英属维尔京群岛、开曼群岛、卢森堡等“避税天堂”就已经进行了第一次信息交换。　　至于中国。2015年12月，国家税务总局签署了《金融账户涉税信息自动交换多边主管当局间协议》，为我国与其他国家(地区)间相互交换金融账户涉税信息提供了操作层面的依据。　　2017年5月9日，《非居民金融账户涉税信息尽职调查管理办法》正式发布。　　(image)　　接下来按计划，2018年9月，中国政府将与其他CRS参与国完成首次信息交换。　　(image)　　(三)　　任何规则的设定都是为了抓住那些不守规则的人!　　如果你只是中国普通居民，没有海外资产，那么CRS对你没啥影响，金融机构不会收集和报送你的账户信息，更不会将其交换给其他国家(地区)。　　只不过，今后当你在境内金融机构办理新开户业务时，需要声明自己的税收居民身份，一般在声明文件中勾选“中国税收居民”即可。　　然而，若你属于在海外有资产的中国税收居民，那就得小心了!　　只要你的财富所在国家(的确)签署了互换协议，那通过交换，你的海外金融账户，诸如证券经纪账户、理财产品、基金、信托计划、集合理财产品等在内的账户信，都将无处遁形，被监管部门一一掌握。　　这样的资产透明化有多可怕？　　就在今年7月，新西兰各大商业银行冻结了数千个海外纳税人账户，并要求开户人提供有关海外税务状况的必要信息。　　有人可能要说那把资产转移到非CRS成员国就好了。　　其实，暂时没有签署的不代表以后不会签署，现在已经有了信息互换标准，只要签署协议，信息就可以随时交换。　　(image)　　（图片来源：新华）　　简而言之，随着中国打击国际避税大网的正式打开，　　接下来，有些富人一旦被查到在海外的巨额收入，不仅要面临巨额资金来源不明的审查，还可能面临大额的个人所得税补缴。　　此时此刻，恐怕不少人已在瑟瑟发抖中.......</w:t>
        <w:br/>
        <w:t xml:space="preserve">    </w:t>
        <w:tab/>
        <w:t xml:space="preserve">    </w:t>
      </w:r>
    </w:p>
    <w:p>
      <w:r>
        <w:t>WXC7960</w:t>
        <w:br/>
      </w:r>
    </w:p>
    <w:p>
      <w:r>
        <w:t xml:space="preserve">　　　　杜特尔特与奥巴马（星报）　　海外网9月3日电 总统杜特尔特两年来一直在咒骂美国前任总统奥巴马，炮轰其无端批评菲律宾的“禁毒战争”。不过，他2日访问以色列时，突然在一场演讲中公开向奥巴马道歉，同时表示，自己已经原谅了奥巴马，就像原谅那些伤害过自己的女朋友一样。　　2016年，奥巴马曾批评杜特尔特发起的“禁毒战争”，指责菲律宾在“法庭职权之外的杀害”，“我们知道，不仅在菲律宾，在世界各地，毒品贸易都（对政府）造成沉重负担，打击毒品走私形势严峻。但是，我们始终强调要按照程序以及符合国际规则的方式打击贩毒。”　　而杜特尔特因此大怒，向奥巴马喊话称，“你必须尊重我。不可能只是劈头盖脸地丢给我一堆问题和声明。你个‘妓女的儿子’，我会在会议中狠狠地骂你。”奥巴马因此取消了与杜特尔特的首次会晤。2017年，而杜特尔特在接受记者访问时，再度炮轰奥巴马为“傻子”，称美国不但不帮助菲律宾，反而第一个发表批评性言论，奥巴马可以“下地狱”了。此类言论引起白宫的强烈反弹，强调这些言论无助于强化美菲关系，也与两国之间的良好合作关系相悖。　　杜特尔特则认为，奥巴马作为一国总统，本该了解基本规则，知道不能随意批评其他国家正在试图解决的问题。不过，杜特尔特对日前对奥巴马的态度发生了转弯。他承认，自己是时候与奥巴马和解了。　　据《马尼拉公报》3日报道，杜特尔特访问以色列时，在一场菲律宾社区成员参与的演讲中，回忆起自己之前是如何公开痛骂奥巴马的，随后出乎意料地公开向奥巴马道歉，称自己两年来不应该一直咒骂奥巴马。　　杜特尔特表示，“奥巴马先生，你现在是平民，我很抱歉之前说出那些话，我们已经很好地吸取了教训”。他还解释，当自己发脾气时，总是习惯使用粗话。　　杜特尔特还说，他原谅了奥巴马，就像原谅那些伤害过自己的女朋友一样。“我原谅你，就像我还单身时原谅那些女朋友一样。”</w:t>
      </w:r>
    </w:p>
    <w:p>
      <w:r>
        <w:t>WXC7961</w:t>
        <w:br/>
      </w:r>
    </w:p>
    <w:p>
      <w:r>
        <w:t xml:space="preserve">　针对近年“港独”问题，日前有香港团体举行“港独零容忍”集会。香港特区政府也于今日公开回应了大学开学典礼提“港独”一事。据香港《大公报》报道，香港大学8月29日举行开学典礼，港大学生会会长黄程锋鼓吹新生要有“造反的勇气”，又宣称“占中”学生代表为所谓的“英雄”，更扬言期望港大未来有更多“英雄”诞生。黄程锋此前一直宣扬“港独”，曾拒认自己是中国人，又与鼓吹“港独”的港大法律学院副教授戴耀廷关系密切。另据港媒报道，香港教育大学也在8月29日举行“新生入学欢迎会”，学生会临时委员会会长张鑫致辞时提及“香港独立”。对此，香港教育大学对其言论表示“深感遗憾，并予以谴责”。针对香港的大学学生会在“新生入学欢迎会”等场合提及“港独”，香港教育局长杨润雄9月3日表示，港府的立场非常清晰，“港独”无论在历史、法理、实际情况上都不可行，香港是国家一部分，学校没有必要且不应该宣扬或谈及“港独”。(image)杨润熊回应“港独”问题（图源：香港《明报》）杨润雄表述，学生如果对“港独”等社会议题有疑惑，老师可进行教导解释。不过他强调“港独”在是非上非常清晰，讨论结果仅有一个，那便是不可行。香港教育大学此次“新生入学欢迎会”提及“港独”后，教大学生会还预告，会在开学礼提及“港独”问题。不过杨润雄认为，开学典礼是代表所有学生的仪式，同学及学生会代表不应该在大学开幕礼上讨论“港独”或申述个人看法，认为这并非适合的场合。在上述大学学生会涉“港独”问题之前，香港大学法律系副教授、“占中”行动发起人戴耀廷3月份曾到台湾发表“港独”言论，香港民族党召集人陈浩天7月还在香港外国记者会(FCC)宣扬“港独”。针对一系列事件，有香港团体9月2日举行名为“港独零容忍”集会，称戴、陈二人的行动抵触香港《刑事罪行条例》，希望港府正视事件，团体成员将请愿信交给政府相关人员，希望转交给特首转达请愿。集会中，香港政研会主席邓德成还宣布将向陈浩天下战书，要求在FCC场地里与陈浩天举行公开辩论 </w:t>
      </w:r>
    </w:p>
    <w:p>
      <w:r>
        <w:t>WXC7962</w:t>
        <w:br/>
      </w:r>
    </w:p>
    <w:p>
      <w:r>
        <w:t>(image)周立波(image)刘强东9月3日，周立波[微博]在微博发文，就刘强东涉嫌性侵被捕一事发声，声援刘强东。他在文中写道：“据我对刘强东先生的印象，他不会是那样的人，除非我看走眼。”　　周立波表示：“我们的问题都出在‘枪’上！既然我能被人故意塞进去。那你就有可能被人恶意掏出来……”他还提醒刘强东：“当初我的保释金只有5000美元，也没限制出境，为什么会演变成今天这么大的狗血事件？那都是因为我身边出现了一个心理扭曲的坏人，一个敲诈勒索的恶人和一个忘恩负义的小人。”最后，他祝福刘强东：“希望你可别碰上这样的乌合之众…祝你好运！”</w:t>
      </w:r>
    </w:p>
    <w:p>
      <w:r>
        <w:t>WXC7963</w:t>
        <w:br/>
      </w:r>
    </w:p>
    <w:p>
      <w:r>
        <w:t>(image)(image)(image)(image)　　国家公共信用信息中心公布8月份新增失信联合惩戒对象公示，新增因严重失信行为而限制乘坐火车严重失信人247人。中新网记者注意到，孙赫出现在“黑名单”中，被限制乘坐所有火车席别。</w:t>
      </w:r>
    </w:p>
    <w:p>
      <w:r>
        <w:t>WXC7964</w:t>
        <w:br/>
      </w:r>
    </w:p>
    <w:p>
      <w:r>
        <w:t xml:space="preserve">　　8月31日，美加重返北美自由贸易协议谈判桌，特朗普凭一己之力让谈判“崩了”。一段特朗普对加拿大“侮辱性私下言论”的曝光让谈判现场“瞬间降温”，美加贸易谈判不欢而散。　　随后，特朗普对自己的私下言论毫无愧疚之意，一边抨击媒体“新闻泄密”，一边继续“理直气壮”的向加拿大“开火”。　　由于目前无法消除矛盾，美加双方同意在本周三恢复谈判。　　能够瞬间惹毛正在谈判中的加拿大，特朗普私底下到底说了些什么呢？　　加拿大《多伦多星报》31日曝光了特朗普“私下带有侮辱性的强硬言论”。特朗普在会前（30日）接受彭博社记者采访时除了说可公开内容之外，还和记者开启了“畅所欲言”模式。　　在可公开部分，特朗普称，与加拿大的谈判正接近达成协议，可能会在8月31日，也可能要更长时间，但加拿大最终“别无选择”，只能达成协议。　　随后，特朗普叮嘱道“下面我说的就不要公开了”：美加谈判完全都在美方的掌控下，“加拿大人没有办法，只能跟着我们玩。”我不会向加拿大做出任何让步——我不能公开这么说，因为“这太有侮辱性，他们将没法达成协议”。　　特朗普还称：“昨天晚上，他们来敲我们的门，说‘请让我们达成协议吧’。”　　据报道，在另一段“不宜公开”的言论中，特朗普说，与加拿大的任何交易都将“完全按照我们的条件”进行。　　他表示，他多次威胁要对加拿大产汽车加征关税，以此吓唬加拿大人，让他们做出让步。“加拿大在拼命工作。每当我们有什么问题，我只要发布一张雪佛兰英帕拉的照片。”这款车是通用汽车公司在加拿大安大略省的工厂生产的。　　(image)特朗普“私下带有侮辱性的强硬言论”被曝光　　特朗普指责彭博社“新闻泄密”　　这段私底下（off therecord）的采访遭到外泄，有媒体称这直接导致了美国和加拿大的谈判破裂。虽然“私下言论”由《加拿大星报》曝光，但却是特朗普在彭博社的采访中所说。因此，特朗普在31日发推，指责彭博社的“泄密新闻”。　　CNN称，特朗普对言论泄露感到震惊，这也恰好证实了报道的准确性。“哇，我私下向彭博社发表了关于加拿大的言论，他们公然违背规则，这是更不诚实的报道，我早就习惯了，至少加拿大知道我的立场！”特朗普在推特中写道。　　(image)特朗普推特截图 下同　　据《星报》报道，特朗普后来在夏洛特发表演讲时表示:“这些人非常无耻。但我说，最后还好，因为至少加拿大知道我的感受。所以很好，很好！真的！”　　此前，彭博社同意了特朗普的要求，不公开发表这些言论。但是，《星报》称，他们是从一位消息人士那里获得了这些言论。“彭博社采访记者不是我的消息源”，《星报》驻华盛顿首席记者丹尼尔•戴尔表示，他会保护自己的消息源，不透露消息源的相关信息。　　“我不想和（特朗普）总统一起抹黑优秀、有道德的记者。”丹尼尔•戴尔在推特中写道。　　(image)　　惹毛加拿大后，还要继续“加大火力”　　双方谈判中断后，特朗普非但没有对自己的“侮辱性私下言论”感到愧疚，反而继续向加拿大开火。　　他9月1日发推特称：“我们不应该用糟糕的贸易协定和免费的军事保护来收买朋友！”特朗普还表示，北美自由贸易协定是“有史以来最糟糕的贸易协定之一，美国损失了数以千计的企业和数以百万计的工作。”　　(image)　　特朗普在推特中称，美国若得不到“公平”协议，就会将加拿大踢出局；同时警告美国国会不应介入干预。　　“让加拿大待在新北美自贸协定中不是政治必须。在经过数十年的滥用后，如果我们不能达成对美国公平的协议，加拿大将会出局。国会不应该干涉这些谈判，否则我将完全终止北美自由贸易协定，我们的日子会好过得多……”　　(image)　　加媒反击“特鲁多必须站起来对抗特朗普”　　特朗普“侮辱性私下言论”一曝光，加拿大舆论立刻炸开了锅，“这简直是卑鄙的欺凌”“特朗普不是加拿大的朋友”“特鲁多必须表现出对抗特朗普的勇气”……愤怒的声讨此起彼伏。　　“总理特鲁多必须站起来对抗特朗普”，《渥太华公民报》呼吁道。《蒙特利尔公报》援引魁北克省省长库亚尔的话称，特朗普不是加拿大的坚强盟友，也不像朋友那样行事。库亚尔说：“显然，对特朗普来说，只有百分之百的赢家和百分之百的输家。这不是现实生活中的工作方式。”　　据加拿大广播公司报道，加拿大总理府官员1日表示，不会回应特朗普的推文，因为“这不是特朗普第一次用这一招了，这种伎俩旨在给我们施加压力，不会起作用”。　　加拿大渥太华的贸易顾问亚当•泰勒称，特朗普的言论是“动力杀手”，“下周的挑战将是找到恢复势头的方式”。但是泰勒哀叹，考虑到加拿大对美国贸易的依赖，达不成协议和糟糕的协议就像“在毒药之间做选择”——无论如何都是死。　　加拿大外长弗里兰在当天下午的新闻发布会上便表示：“加拿大只会签署一项对加拿大有利的协议。”他补充说：“（特鲁多）总理曾多次表示，我们希望的是一个好的协议，而不是随便一个协议。好协议指的是反映加拿大的国家利益的协议。”　　加拿大总理特鲁多在9月1日明确表态说：加拿大只会签署有利于加拿大人的协议，而且加拿大绝不会迁就于一个对加拿大没好处的烂协议（nodeal is better than a bad deal）。 </w:t>
      </w:r>
    </w:p>
    <w:p>
      <w:r>
        <w:t>WXC7965</w:t>
        <w:br/>
      </w:r>
    </w:p>
    <w:p>
      <w:r>
        <w:t xml:space="preserve">8岁，便被誉为全球最美女童，到底是一种什么样的体验？对此，她妈妈说：可能就是走到大街上，总会有人给我的女儿送礼物吧。本期「轻丫荷尔蒙」，一起感受这逆天的童真美颜。(image)在所有见过小姑娘的人们眼里，她的美貌大概只有一句话可以形容：此女只应天上有，人间哪得几回闻。(image)这个漂亮的小姑娘，就是来自伊朗的 mahdis。(image)虽然今年只有 8 岁，但早已是全世界人民心中的 " 美人 " 了。(image)五官精致，乖巧可爱。(image)尤其那双大大的眼睛，长长的睫毛，简直是美到逆天。(image)看看小姑娘的模样，大眼睛，卷头发，微微一笑，倾国倾城。(image)真的不是 " 仙女 " 和 " 洋娃娃 " 的结合体吗？(image)别看 mahdis 年纪不大，但早已是 ins 上的小网红了。(image)她的日常照片每天都有几百万人浏览，甚至就连平常的出行活动也有粉丝跟踪。这样的待遇，简直堪比大腕明星了。(image)当初，她妈妈在网络上发女儿照片，就是单纯的晒娃。没想到刚把女儿晒出来，mahdis 就被誉为全球最美女童了。(image)这样的颜值，看看都觉得治愈，谁不想要一个这样可爱的女儿呢？(image)看着她大大的眼睛，感觉里面都是小星星。(image)这样的眼神，真是让人难忘啊！(image)再看她茂密的长发，纯天然的自来卷，不管是随意的披散。(image)还是绑起马尾，都是说不出的好看。(image)有时简单的梳个麻花辫，也是气质爆表。(image)只能说颜值爆表的人，什么发型都能 hold 祝(image)跟洋娃娃相比，她显得更加可爱。(image)(image)虽说女儿美貌出众，但在父母眼里容貌终归是容貌，并不应该为此感到特殊。(image)所以，他们更注重对女儿内在的培养。(image)面对他人的夸奖，小姑娘有时也对自己的美貌沾沾自喜。(image)(image)但父母总会在这时告诉她，容貌只是一时的外在，努力才是一生的实力。(image)(image)所以，父母会引导女儿看书，让女儿明白腹有诗书气自华的道理。(image)也会带着女儿去野外，去果园里采摘，去田野里奔跑，让女儿接触大自然。(image)(image)别看小姑娘精致的像个洋娃娃，其实，骨子里勇敢着呐。(image)爬树摘果子，戴着草帽下地劳动。(image)(image)既有美貌，又接地气，这样的小姑娘谁不喜欢呢？(image) </w:t>
      </w:r>
    </w:p>
    <w:p>
      <w:r>
        <w:t>WXC7966</w:t>
        <w:br/>
      </w:r>
    </w:p>
    <w:p>
      <w:r>
        <w:br/>
        <w:t xml:space="preserve">    </w:t>
        <w:tab/>
        <w:t xml:space="preserve">    </w:t>
        <w:tab/>
        <w:t>(image)2018中非合作论坛北京峰会会场外布置大型花坛。中非合作论坛9月3日至4日在北京举行，多个非洲国家领导人已经抵达，并与中国国家主席习近平会面。在中国推动“一带一路”以及中美贸易战的大背景下，中国积极谋求在非洲有更大的影响。在今年论坛举行前，中方已经向非洲多国送出大礼，落实一些投资项目。上届中非论坛峰会，中国向非洲提供600亿美元贷款及援助。不过，一些非洲国家在接受中国资金时，面对劳工、环境及债务问题，同样备受关注中国不断扩大对非投资据新华社报道，这次峰会吸引多国领导人出席，是“中国在非洲影响力日益增强的结果”，峰会有望构建“更加紧密中非命运共同体”，和对接“一带一路”与非洲发展。中国国家主席习近平与总理李克强也分别与埃及总统塞西、加蓬总统邦戈等多个非洲国家的领导人会晤，在新华社稿件中，所有非洲国家领导人都说会支持中国“一带一路”。在峰会举行前，已有多个非洲国家透露会加大引入中国投资，以及和中国准备敲定借贷及援助方案。中国能源企业特变电工将在西非国家加蓬投资价值2亿美元的水力发电项目，到访北京的加蓬官员向路透社表示，这个名为FE2的项目即将展开，发电厂位处加蓬北部，邻近喀麦隆及赤道几内亚，第一阶段完成后可供应70兆瓦的电力。特变电工是中国民企，在中国的风力发电及巴基斯坦的太阳能发电项目有关。特变电工称，其作出的是“直接投资”，而非债务。加蓬官员表示，许多中国企业在加蓬有直接投资，例如江苏万林现代物流近期在当地兴建家具厂，投资了约1亿美元。(image)峰会前，习近平与加蓬总统邦戈（左）等非洲国家领导人逐一会晤。另外，尼日利亚总统府宣布，中国进出口银行将会向尼日利亚贷款3.28亿美元，改善当地的电讯设备。尼国政府称，有决心改善当地资讯及通讯科技，促进经济发展和创造就业，以减少对出售石油的依赖。中国进出口银行是中国对非洲融资的主要渠道，副行长谢平日前透露，自2006年起，进出口银行对非洲贷款年均增长40%，对非货款占银行全部境外业务三分之一，分布在45个国家，当中包括铁路、公路、医院、住房等项目，未来会增加在农业、能源产业的支持力度。“我们不是玩偶”据美国之音报道，中国星期五（8月31日）在北京举行新闻发布会时，仅一家非洲媒体获得发问机会。《喀麦隆论坛报》记者提出，中国在非洲投资工程项目危害了当地环境，而且一些中资公司在非洲只聘用中国人，不愿意聘请当地劳工。中国国际贸易促进会会长姜增伟回应指，中国在非洲开展项目重视环保，投资非洲项目要根据“互利互惠”原则和市场需要，而随着非洲劳工技术日渐成熟，非洲聘请中国工人比例将会减少。和过去相比，在非洲的中资企业发生环保和雇工问题的比率正“愈来愈少”。美国麦肯锡公司2017年发表报告，在8个非洲国家的1000多家中国企业进行调查，发现这些企业89%的雇员是非洲本地人，不过56%经理或以上级别人员并非当地人，另外只有47%中国企业会从非洲本地企业进行采购，反映当地企业无法从中国投资获利。(image)吉布提民众欢迎中国当地的建设。一些观察人士批评，中国在非洲的投资及借贷是制造“债务陷阱”，非洲小国难以偿还沉重的债务。例如吉布提债务2014年约占GDP一半，到2016年升至85%，国际货币基金组织也发出警告。肯尼亚内中国资金建造的铁路项目，被当地人批评债务问题以及穿过国家公园破坏环境，据BBC非洲部报道，肯尼亚交通部公开数据，指中国资助的铁路项目营运首年录得1亿美元亏损。这条铁路连接肯尼亚第二大城市蒙巴萨以及首都内罗毕，是向中国进出口银行借贷30亿美元兴建，预料需要15年时间偿还债务。据估计指，中国目前持有肯尼亚70%的债务。肯尼亚当局否认铁路项目造价太高导致经济上不能负担，交通部长明言，在今次出席中非合作论坛，会和中国签署这个项目的第二期，涉及38亿美元的合同。(image)肯尼亚中国资助的铁路项目营运首年录得1亿美元亏损。埃塞俄比亚是最多中国资金涌入的非洲国家之一，但近年政府债务已占GDP的59%，当地央行官员7月时表明，有意减少中国债务。据路透社报道，中国近期在当地投资转冷，一些企业亦缩减在当地的投资规模，令当地的铁路项目发展缓慢，路透社指，埃国寻求在中非合作论坛与中国方面斡旋，寻求在平衡债务下推展合作。中国驻纳米比亚大使张益明在峰会前与纳米比亚总统根哥布会面，他向根哥布建议，在论坛上多谈中非经济关系，强调非洲对中国的支持。据报道，根哥布回应说：“我有演讲的撰写员，他们会处理，你不应该告诉我们怎样做。我们不是玩偶。”这个事例反映，一些非洲国家领导人为了面对国内压力，尝试表达对中国有更坚定的立场。中国外交部发言人华春莹日前回应“中国债务陷阱”的问题时表示，非洲债务问题有着“复杂的历史背景和现实情况”，不只是经济金融问题，也是不公正、不合理的国际经济秩序的产物。华春莹说，2000至2016年，中国对非货款仅占非洲总体对外债务1.8%，且主要集中在基础设施等行业。“迄今没有一个非洲国家抱怨因为与中国合作而陷入债务危机，”华春莹说，“同样是资金，怎么西方国家的资金就是香甜的‘馅饼’，而中国提供的就变成了黑暗的‘陷阱’？这是毫无道理的。希望西方一些国家、人士和媒体能客观、公正地看待中国与有关国家的合作。”台湾邦交国的命运而中非合作论坛引发另一场的讨论是台湾邦交国──史瓦帝尼（eSwatini；中国大陆仍惯称其旧名“斯威士兰”Swaziland）缺席这场中非合作论坛。斯威士兰国王姆斯瓦蒂三世（MswatiIII）将留在国家主持传统重要节庆活动。史瓦帝尼政府发言人西梅拉内（PercySimelane）说，“在世界各地，文化是国家的灵魂，只有政活笨蛋才会把区域会议置在国家的灵魂之上。”西梅拉内表示，台湾是他们主要的伙伴，劝告中国放弃拉拢史瓦帝尼。(image)姆斯瓦蒂三世与蔡英文总统。中国的非洲事务特别代表许镜湖表示，斯威士兰（史瓦帝尼）在一个中国原则的基础上，加入中非大家庭是大势所趋，“在这个过程中，中国不会施加压力，而在等待时机成熟，相信斯威士兰建交只是时间问题。”史瓦帝尼当地一些舆论认为，与台湾关系只是对王室有利，例如向台湾购买的空中巴士，由国王亲自接收，其儿子亦刚从台湾毕业。BBC台北特约记者萧霭君稍早前对BBC中文粤语《时事一周》节目指出，姆斯瓦蒂三世的儿子已决定留在台湾继续攻读硕士学位，“这个国家在这个时候如此支持台湾是个例外”。西梅拉内反驳指这种说法不正确，他指出，史瓦帝尼一直从台湾的友好关系中获益，例如台湾的医生，是当地医疗系统的栋梁。自1975年起，台湾投资当地医院、机场及农村电气化项目。台湾外交部表示，对于有消息传出史瓦帝尼可能与台湾断交，是一些“假讯息”攻势，并表示近日新任驻当地大使履新后，即获国王接见晤谈，反映史瓦帝尼高度重视两国友谊。</w:t>
        <w:br/>
        <w:t xml:space="preserve">    </w:t>
        <w:tab/>
        <w:t xml:space="preserve">    </w:t>
      </w:r>
    </w:p>
    <w:p>
      <w:r>
        <w:t>WXC7967</w:t>
        <w:br/>
      </w:r>
    </w:p>
    <w:p>
      <w:r>
        <w:t>(image)原标题：中国用领英网招“间谍”？山姆大叔的“间谍妄想症”该治治了中国用领英网（LinkedIn）招聘“间谍”？这是太平洋对岸传出来的新说法。据外媒报道，美国国家反情报与安全中心主任威廉·埃瓦尼纳日前称，中国间谍机构正在用虚假的领英账户，试图招募能接触政府和商业机密的美国人，领英应该关闭这些账户。这真是人在家中坐，锅从天上来。中国又无端地被人抹黑泼脏水。众所周知，领英网是美国公司的，网络服务器也在美国，怎么反倒成中国的间谍工具了呢？只要稍微有点互联网知识，都不会上当。其实，回过头看看，类似这样“空穴来风”式抹黑已不是第一次出现了，山姆大叔想象力之丰富超乎常人。远的且不说，单说今年。(image)8月，特朗普总统在其新泽西州私人高尔夫俱乐部的晚宴上，当着15位美国大企业CEO和白宫高级官员的面公开说，“几乎每个来自这个国家（中国）的学生都是间谍”；2月，美国联邦调查局局长克里斯托弗·雷在参议院情报委员会的听证会上说，中国的情报收集者正在“瞄准”美国各地的学术机构；此外，包括佛罗里达州参议员马可·卢比奥等多位国会参议员多次声称，由中国政府资助的孔子学院是中国对美国的“外国渗透”活动之一。……总之，在山姆大叔看来，中国间谍在北美大地正满天飞。这也说明，其“间谍妄想症”还病得不轻。为什么会患上“妄想症”，大致有三个方面原因。(image)一是以己度人。通俗一点讲是，心中有鬼，万物皆成鬼。根据近年来披露出的各种信息，世界上到底是谁在对其他国家实施大范围监听、监控、窃密、渗透，无所不用其极地维持并施加影响力，大家心中其实都很清楚。仅仅斯诺登透露出的一部分就已然耸人听闻，美国连自己的欧洲盟国领导人地进行监听，遑论他国。更严重的是，美国不仅不反思自己做法，还以己度人，“间谍”的帽子满天飞，真让人无语。香港-亚太经合组织贸易政策集团执行董事戴维·多德韦尔就看不下去了，日前他在《南华早报》撰文指出美国政客对中国机构的间谍一说是“充满偏执和妄想的无稽之谈”。二是对华战略焦虑。随着美国软实力和影响力在世界上相对走弱，世界从冷战后的单极逐渐走向多极，都给美国的霸权地位带来了挑战。在美国的不自信心态、以及为国内矛盾找寻“替罪羊”的驱使下，将中国当做了靶子。(image)这些年来，把中国当做“假想敌”的书籍和报道甚嚣尘上，包括白邦瑞的《百年马拉松》、彼得·纳瓦罗的《致命中国》、“修昔底德陷阱”一说始作俑者格雷厄姆·艾利森的《必有一战》等等，都对这种焦虑推波助澜。自去年底以来，华盛顿更是愈发蛮横不讲理，接连发布的《国家安全战略报告》《国防战略报告》《核态势审议报告》，以至最近的“2019财年国防授权法案”等等，无一不将中国列为“战略竞争对手”。三是需要借口。如今，美国国内鹰派势力重新抬头并占据主导，收紧移民政策，施行孤立主义、保护主义、经济民族主义，一系列政策都需要借口，也需要政治炒作，拉中国做现成的靶子是他们的拿手好戏。所以，换个角度看的话，山姆大叔的间谍妄想症大有主动为之的意味，大都是做给世人看、蒙蔽美国民众和世界舆论的。因而，大家不必当回事，认真你就上当了。不过，最后还是想劝劝山姆大叔，“间谍妄想症”该治治了。“冷战”和“遏制”这种过时的思维早就应该摒弃，乱树假想敌的做派只会误人误己误了世界。</w:t>
      </w:r>
    </w:p>
    <w:p>
      <w:r>
        <w:t>WXC7968</w:t>
        <w:br/>
      </w:r>
    </w:p>
    <w:p>
      <w:r>
        <w:t>原标题深圳一幼儿园开学典礼现钢管舞，区教育局责令解除园长职务北京青年报微博9月3日消息，今日，一段幼儿园开学典礼上钢管舞表演的视频在网上流传。有家长发朋友圈吐槽称“园长老师这样的品味，情商，哪敢放心让他们教，我要退学”。3日下午，深圳宝安区教育局发布通报称，经查，该园邀请机构利用自带钢管器材表演钢管舞。区教育局认为在幼儿园面向幼儿表演钢管舞欠妥。处理如下：1、区教育局立即责成该园向家长和社会致歉；2、区教育局责令举办者立即解除该园园长职务；3、区教育局将立即对该园开展规范办学行为专项检查。全区其他幼儿园要举一反三，严格规范办学行为。(记者李东)进入9月，各学校陆续开学，一段“幼儿园开学典礼上出现钢管舞表演”的视频引发关注。9月3日，幼儿园所属的深圳市宝安区教育局学前科工作人员表示，教育局已收到对此事的反映，教育局长及教育局学前科科长正赶往事发幼儿园了解情况。(image)视频中，多名小学生及家长在台下，台上一女子正在跳着钢管舞。视频被传到幼儿园家长微信群里，引起家长的反感。家长认出事发地是深圳市宝安区新沙荟幼儿园，家长们纷纷向当地教育部门投诉。新沙荟幼儿园位于深圳市宝安区沙井街道华盛新沙荟名庭二期内，属政府产权普惠性幼儿园，占地约3000多平方米。记者从深圳市宝安区教育局学前科了解到，教育局已收到对此事的反映，教育局长及教育局学前科科长正赶往事发幼儿园了解情况。新沙荟幼儿园负责人9月3日下午发布致歉函称，针对今天幼儿园开学典礼上舞蹈表演的内容，因仅考虑邀请专业舞蹈老师来园为孩子家长进行节目表演以及调动一下活动的气氛，在节目表演的内容方面思考欠周全，在没有经过仔细审查的情况下就让培训机构的老师表演，为孩子和家长们带来了非常糟糕的观赏体验。对此深表歉意。</w:t>
      </w:r>
    </w:p>
    <w:p>
      <w:r>
        <w:t>WXC7969</w:t>
        <w:br/>
      </w:r>
    </w:p>
    <w:p>
      <w:r>
        <w:br/>
        <w:t xml:space="preserve">    </w:t>
        <w:tab/>
        <w:t xml:space="preserve">    </w:t>
        <w:tab/>
        <w:t>由于美国总统川普并未在与中国的贸易争端让步，全世界正在等待他决定何时与如何对2000亿美元的中国商品加征关税。自由派智库卡托研究所（CatoInstitute）的一位贸易专家指出，最有可能的情况是，川普政府将分阶段课征这2000亿美元中国商品的关税。卡托研究所Herbert A. Stiefel贸易政策研究中心副主任莱斯特（SimonLester）说：“还记得上一阶段的情况吗？川普政府批准价值500亿美元的进口产品：从340亿美元开始，后来再补上160亿美元。因此我们认为，他们这次对2000亿美元的进口产品征税，也许将从200亿美元开始。”莱斯特3日在财经网站CNBC的Squawk Box节目上说：“他们会逐步调高，因此，我认为我们将会看到更多关税到来。”若美国果真对中国商品的2,000亿美元课税，将象征著在最近几轮谈判以没有进展收场后，世界两大经济体的贸易紧张大幅升温。到目前为止，美国已对500亿美元的中国商品征收关税，而中国也课征等值的美国商品关税。彭博资讯引述六名熟悉内情人士报导，美国可能会在本周对价值2000亿美元的中国进口产品征收关税。中国稍早表示，准备对600亿美元的美国商品征收关税，做为报复。莱斯特说，贸易冲突可能进一步升高。莱斯特说：“我认为，美国经济出现一些状况之前，川普政府相信其策略正在奏效，而且会坚持下去。”他并表示，有证据显示美国企业陷入了贸易战带来的困境，但美国经济数据没有显示出其效应，因为“就整体美国经济而言，迄今受影响的贸易量实在有点小”。</w:t>
        <w:br/>
        <w:t xml:space="preserve">    </w:t>
        <w:tab/>
        <w:t xml:space="preserve">    </w:t>
      </w:r>
    </w:p>
    <w:p>
      <w:r>
        <w:t>WXC7970</w:t>
        <w:br/>
      </w:r>
    </w:p>
    <w:p>
      <w:r>
        <w:t>(image)黄奕和女儿近日，黄奕女儿的微博上晒出了自己参加模特走秀的照片，照片中5岁的铛铛长大不少，变得十分清秀。镜头捕捉她走台步的照片也是十分地专业，不愧是拿到了最佳气质奖。(image)黄奕和女儿妈妈黄奕在孩子获奖后也和她合影，母女俩对着镜头大方微笑和挥手，铛铛的气质完全不输妈妈，很是大气，清新。可以想象当时的黄奕有多开心看着自己的女儿获奖。(image)黄奕女儿微博然而，网友们发现这条微博是爸爸黄毅清发的，他说了这句话：“得了最佳气质奖，是因为像爸爸吗？”(image)(image)(image)(image)黄奕女儿这让网友忍不住吐槽黄毅清是哪里来的自信，明明是黄奕一手调教出来的，并不像他自己的说的是像爸爸。如今铛铛已经五岁了，在父母多年的大战中，已经长成了小公主，网友纷纷评论说在夹缝中生存的铛铛实属不易，黄毅清常常在微博上diss前妻，还放出孩子不舍离开自己的视频，惹得网友们气愤。(image)网友评论此前，他还批评黄奕为了靠孩子赚钱，就让孩子小小年纪开始走秀，还带着孩子上节目，称是剥夺孩子童年的快乐。这让网友们十分心疼铛铛，同时感慨不知道什么时候黄奕的作品变少了，绯闻变多了，和第一任老公姜凯认识40多天闪婚闪离，被贴上了拜金的标签。之后嫁给第二任老公黄毅清，结婚不到三年就开始了离婚大战，婚姻期间二人还生下女儿铛铛。</w:t>
      </w:r>
    </w:p>
    <w:p>
      <w:r>
        <w:t>WXC7971</w:t>
        <w:br/>
      </w:r>
    </w:p>
    <w:p>
      <w:r>
        <w:t>原标题：习近平：中国将向非洲提供600亿美元支持新华网北京9月3日电2018年中非合作论坛北京峰会开幕式3日下午在人民大会堂举行，中国国家主席习近平出席开幕式并发表主旨讲话。习近平说，为推动“八大行动”顺利实施，中国愿以政府援助、金融机构和企业投融资等方式，向非洲提供600亿美元支持，其中包括：提供150亿美元的无偿援助、无息贷款和优惠贷款；提供200亿美元的信贷资金额度；支持设立100亿美元的中非开发性金融专项资金和50亿美元的自非洲进口贸易融资专项资金；推动中国企业未来3年对非洲投资不少于100亿美元。同时，免除与中国有外交关系的非洲最不发达国家、重债穷国、内陆发展中国家、小岛屿发展中国家截至2018年底到期未偿还政府间无息贷款债务。</w:t>
      </w:r>
    </w:p>
    <w:p>
      <w:r>
        <w:t>WXC7972</w:t>
        <w:br/>
      </w:r>
    </w:p>
    <w:p>
      <w:r>
        <w:t>(image)   根据路透社的报道，京东方面表示刘强东已经回国。昨日，刘强东被曝在美涉嫌涉性侵女大学生被捕，京东发布声明称为“失实指控”。不过，当地警署向媒体证实，刘强东在当地时间周五被拘捕后，于周六下午被保释。同时，有知情人曝出刘强东在明州出事时，奶茶妹妹还有孩子、岳母都在明州，一行人排场不小，受到明大全天师生的热捧。(image)北京时间9月3日下午消息，据路透社报道，京东方面表示，刘强东已经回国。(image)刘强东“涉性侵女大学生”被捕照片9月2日，有媒体报道称，京东集团董事局主席兼首席执行官刘强东[微博]在美国明尼阿波利斯市出席商务活动期间因涉嫌性侵被捕。当日下午，京东官方发布声明称该为“失实指控”。但目前，网络上已有疑似刘强东被捕照片流出。对此，有媒体致电当地警署，相关发言人回应称，刘强东并未被限制出入境，调查还在进行中，必要时会向他问询。　　北京时间9月3日下午消息，据路透社报道，京东方面表示，刘强东已经回国。随后，京东方面向新浪科技表示，“我们获悉刘强东2018年8月31日被明尼阿波利斯警方带走调查，不久后刘先生即被释放，在此期间他没有受到任何指控，也没有被要求缴纳任何保释金。目前他已经回到中国正常开展工作。”</w:t>
      </w:r>
    </w:p>
    <w:p>
      <w:r>
        <w:t>WXC7973</w:t>
        <w:br/>
      </w:r>
    </w:p>
    <w:p>
      <w:r>
        <w:br/>
        <w:t xml:space="preserve">    </w:t>
        <w:tab/>
        <w:t xml:space="preserve">    </w:t>
        <w:tab/>
        <w:t>多家美国媒体9月2日报道，京东集团创始人兼首席执行官刘强东因涉嫌“构成犯罪的性行为”（criminal sexualconduct）于当地时间8月31日晚间在明尼苏达州被逮捕，9月1日下午被释放。网友扒出了今年3月份刘强东在记者问时发表的言论，现在看来……3月10日，北京，全国政协委员刘强东在答记者问时，提醒青年人创业要走正道，不要等企业成功了，自己却因为违法犯罪入狱，老婆孩子带着钱跟别人过了。这还不止，万能的网友还扒出了他12年的微博……大家真的太会玩了233另外，就在美媒曝光刘强东监狱照后，香飘飘奶茶盘中大涨……最新消息，周立波声援刘强东，表示以他对刘强东先生的印象，相信他不是那样的人：【声援刘强东】据我对刘强东先生的印象，他不会是那样的人，除非我看走眼。理由：我们的问题都出在“枪”上！既然我能被人故意塞进去。那你就有可能被人恶意掏出来……在此提醒强东先生：当初我的保释金只有5000美元，也没限制出境，为什么会演变成今天这么大的狗血事件？那都是因为我身边出现了一个心理扭曲的坏人，一个敲诈勒索的恶人和一个忘恩负义的小人。三人之和可为众，乌合之众也！希望你可别碰上这样的乌合之众…祝你好运！精彩……</w:t>
        <w:br/>
        <w:t xml:space="preserve">    </w:t>
        <w:tab/>
        <w:t xml:space="preserve">    </w:t>
      </w:r>
    </w:p>
    <w:p>
      <w:r>
        <w:t>WXC7974</w:t>
        <w:br/>
      </w:r>
    </w:p>
    <w:p>
      <w:r>
        <w:br/>
        <w:t xml:space="preserve">    </w:t>
        <w:tab/>
        <w:t xml:space="preserve">   </w:t>
        <w:tab/>
        <w:tab/>
        <w:t xml:space="preserve"> </w:t>
        <w:br/>
        <w:t xml:space="preserve">    </w:t>
        <w:tab/>
        <w:t>一位亚裔年轻女子日前在布碌仑(布鲁克林)8大道上捡到一个钱包并占为己有，钱包主人是一名华裔男子，报案后警方介入调查。警方在监视录像中找到这名女嫌犯，近日公布照片以盗窃罪通缉。根据警方消息，本月16日晚上9时左右，一名24岁的华裔男子前往8大道交58街购物，准备付钱时找不到自己的钱包，只能沿路寻找，无果后报警求助；警方表示，受害者的钱包内有信用卡和其他财物。警方表示，经过查看附近的监控录像，发现一名年纪较轻亚裔女子将钱包捡走。警方称，根据监视录像，这名嫌犯发现遗失在地上的钱包后，先环顾四周，后将钱包放入自己口袋中带走。根据警方提供的照片，该名亚裔女子作案时身着白色体恤，体型偏瘦，头发染成黄色。警方呼吁民众看到和图片相似的人，可立即拨打止罪热线(800)577-TIPS(8477，或电(718)851-5603联系66分局侦探；也可登录止罪网站www.nypdcrimestoppers.com、或发短信至274637(CRIMES)，然后输入TIP577，消息来源绝对保密。警方还表示，同日上午6时到8时左右，一名西语族裔年轻女子将车停在8大道交62街，并将钱包遗落在后座上，但遭人将钱包窃走。警方呼吁，民众出行应留心自己财物，勿让罪犯有机可乘。</w:t>
        <w:br/>
        <w:t xml:space="preserve">    </w:t>
        <w:tab/>
        <w:br/>
        <w:t xml:space="preserve">    </w:t>
        <w:tab/>
        <w:t xml:space="preserve">    </w:t>
      </w:r>
    </w:p>
    <w:p>
      <w:r>
        <w:t>WXC7975</w:t>
        <w:br/>
      </w:r>
    </w:p>
    <w:p>
      <w:r>
        <w:br/>
        <w:t xml:space="preserve">    </w:t>
        <w:tab/>
        <w:t xml:space="preserve">    </w:t>
        <w:tab/>
        <w:t>(image)网易娱乐专稿9月3日报道  昨日，刘强东被曝在美涉嫌涉性侵女大学生被捕，京东发布声明称为“失实指控”。不过，当地警署向媒体证实，刘强东在当地时间周五被拘捕后，于周六下午被保释。(image)文章来自《华兴报》社长程汝钊(image)今天，明尼苏达州华人，美国《华兴报》社长程汝钊发表题为“亲历刘强东事件：前因后果，中国富豪们有必要这样高调吗？”的长文，曝出这件事的一些细节。据该文描述，刘强东此次前往明尼苏达州，奶茶妹妹、孩子、岳母也陪伴在侧，还要求高档住所和豪华轿车，一行人排场不小。不仅如此，刘强东在明大时受到全校师生的热烈欢迎，全天都有男女学生陪同，可谓众星捧月，直到性侵事件爆发。</w:t>
        <w:br/>
        <w:t xml:space="preserve">    </w:t>
        <w:tab/>
        <w:t xml:space="preserve">    </w:t>
      </w:r>
    </w:p>
    <w:p>
      <w:r>
        <w:t>WXC7976</w:t>
        <w:br/>
      </w:r>
    </w:p>
    <w:p>
      <w:r>
        <w:t>【编译/观察者网 奕含】2018年中非合作论坛北京峰会开幕式今天在人民大会堂举行。美国有线电视新闻网（CNN）2日刊文，展示了中国企业在非洲打造的城市景象。(image)(image)CNN选择了埃塞俄比亚首都亚的斯亚贝巴。报道称，当埃塞俄比亚最昂贵的房地产项目投放市场时，王轶军（音译WangYijun）遇到了一个奇怪的现象：人们更喜欢购买低楼层，而非能看到城市全景的高层。对此，这位项目经理解释道：“城市断电意味着电梯会不起作用，所以低层公寓变得最有价值。而在中国，你看不到任何城市（低层）会有这个价格。”将中国城市模式复制到非洲面临各种挑战，亚的斯亚贝巴的可开发空间有限——首都周围有受保护的农田。对此，王轶军认为，中地海外集团埃塞俄比亚公司投资6000万美元开发的地产项目PoliLotus必须要选择高层建筑模式。(image)经过有着红灯笼摇曳的社区入口，里面共有13座塔楼建筑，棕榈树环绕在侧，这样的情景在深圳、重庆或上海郊区都很常见。(image)与此同时，地铁列车也正穿过亚的斯亚贝巴的市中心。汽车沿着中国人修建的平坦道路穿过城市，中国的起重机正抬升这里的天际线，在中国人开的工厂里，缝纫机嗡嗡作响，游客抵达中国人修建升级的新机场，通勤者乘坐中国制造的轻轨去上班。(image)简而言之，亚的斯亚贝巴正在成为中国建造的都市。不过CNN提到，但需要耗费多少外交和经济成本呢？亚的斯亚贝巴海拔2355米，是世界上最高的首都之一。基于2007年的人口普查数据，官员称当地有270万居民，实际数字肯定要比这大得多。然而，这里很少有建筑物拥有门牌号，因此出租车司机要根据可见的地标来确定道路。除了在1936年至1941年间短暂地被意大利占领过之外，埃塞俄比亚从未被殖民，所以亚的斯亚贝巴缺乏许多支撑非洲大都市的欧洲基础设施。“这里从未被设计成一个（现代）城市，”撰写过关于城市化论文的建筑师亚历山德拉·索雷尔（AlexandraThorer）说——他小时候曾居住在亚的斯亚贝巴。21世纪之交，亚的斯亚贝巴的人口出现膨胀，这里的泥土道路不堪负重。而这时，中国正寻求加强与非洲国家的关系——2000年，北京举办了中非合作论坛，该论坛每三年举行一次。苏格兰圣安德鲁斯大学（University of St. Andrews）非洲政治经济学教授伊恩·泰勒（IanTaylor）说，埃塞俄比亚政府将中国视为发展的典范，并向中国寻求基础设施建设力量。(image)二十年来，中国向为亚的斯亚贝巴建造了8600万美元的环形城公路，戈泰拉枢纽（GoteraIntersection，1270万美元），埃塞俄比亚第一条六车道公路（8亿美元），以及连接吉布提沿海首都吉布提市的亚吉铁路（40亿美元）。泰勒说，亚的斯亚贝巴的增长是21世纪中国城市爆炸式发展的投影。此外，中国还在亚的斯亚贝巴建立了第一个地铁系统，两条地铁线路穿过城市的中心。每小时乘坐地铁的通勤人数至少有3万人，每人支付6比尔（即0.3美元）。对此，当地的最高建筑——一座46层的玻璃塔将于2020年完工，该工程由中国建筑工程总公司承建。(image)位于这座城市的非洲联盟会议中心是非洲联盟的未来总部。2012年，由北京方面送给亚的斯亚贝巴，这个2亿美元的建筑物在当地无与伦比。“在去中国前，我从未意识到中国现在的样子，当我到了以后，惊叹一声‘哇’，”非盟通讯官珍妮特·菲斯·阿迪亚姆博·奥奇恩说（JanetFaith Adhiambo Ochieng）。在21世纪初，爱尔兰歌手兼作曲家波诺（Bono）等一群名人要求西方国家取消非洲债务，后者令一些政府要支付三倍于医疗投入的开支。2005年，八国集团同意对非洲债务减免550亿美元，波诺称之为“历史（问题）的一小部分”。根据位于华盛顿的约翰霍普金斯大学（JohnsHopkins）高级国际研究学院（SAIS）的“中非研究倡议”（China-Africa ResearchInitiative）的数据，过去10年，非洲向中国借债高达1300亿美元。这笔资金主要用于运输、电力和采矿等项目。几乎非洲所有的基础设施，无论是电力、公路还是铁路性能，都落后于其他发展中地区。中国对非洲的信贷额度引发了外界批评。今年早些时候，时任美国国务卿的蒂勒森表示，中国在非洲的‘掠夺性贷款行为“会使非洲国家陷入债务困境并削弱其主权，剥夺他们长期、可持续增长（的潜力）。”(image)比利时布鲁塞尔自由大学（UniversitéLibrede Bruxelles）学术和研究助理索朗·查特拉德（SolangeChatelard）表示：“我们正进入一个以中国为中心的世界秩序新阶段。前霸权国家正努力适应他们的衰落。”即便如此，CNN依旧对中国在非洲的影响力，以及对部分国家高比例债权紧盯不放。报道援引北卡罗来纳州维克森林大学政治和国际事务助理教授LinaBenebdallah的警告说，中非关系是“不对称的”。例如，2016年，中国向非洲出口了880亿美元的商品，但仅从非洲进口400亿美元的商品。同时，中国还持有吉布提77％的国债，借给赞比亚64亿美元，占赞比亚外债的绝大部分（截至2017年底，赞比亚外债数额为87亿美元）。除了债务问题，在CNN看来，国家安全也是一个重要内容。报道援引今年早些时候法国《世界报》（LeMonde）的报道称，北京方面通过自己援助的计算机系统监视非洲联盟。对于这一说法，中国外交部予以驳斥，称这是“毫无根据的指责”。不过，随着中国在非洲建立具有标志性政治设施，这一谣言还是被很多人所接受。“德国人可能会对这座建筑物进行窃听，”奥奇恩说。他指出，德国援建的非盟总部和平安全大楼于2016年落成，“我告诉你那个楼可能被监听了，但你会信吗？”据了解，2013年，斯诺登揭露美国国家安全局窃听德国政府甚至总理默克尔的手机，引发德国国内外媒体高度关注，默克尔表态说，“刺探朋友，绝对不行”。在国际上，德国一度成为监听“受害者”。然而，随着斯诺登爆料文件的进一步公开，德国角色却反转成为“作案者”。2014年，德国联邦情报局被曝利用法律漏洞，监听本国公民。为了应对上一轮监听丑闻，德国政府于2016年制定法案，加强对联邦情报工作的监管。然而，德国国内反对党对此批评指出，新法案表面上加强情报工作监管，实际上扩大了情报机构的权限。美国国家安全局“监听门”调查委员会负责人表示，新法案允许联邦情报局扩大监听范围，将使其从美国国家安全局的“小兄弟”变为平起平坐的“双胞胎”。(image)当然也有人不这么看。CNN援引泰勒的话称，中国企业通常不会像西方建筑商那样，把整个工程向全世界招标，而是只用中国设备。一旦中国公司运来了设备，他们就可以（把钱赚回去）持续进行投资。在丹麦国际研究学院高级研究员卢克·帕特（LukePate）看来，这种做法影响深远。他说，当为公路、铁路和水电大坝等项目提供资金时，中国规定国内建筑公司要用国产的混凝土和钢铁进行建造。“非洲已经成为中国企业获得海外经验的跳板。”周五下午，西奥多的十几岁儿子坐在由中国人修建的PoliLotus公寓里通过宽屏电视收看FIFA，仆人正烘焙咖啡，沙发后面的墙上挂着埃菲尔铁塔的照片。当被问及如何评价中国对亚的斯亚贝巴的重塑时，Amdeberhan说：“我曾经去过中国，发现他们有能力建设能够满足人民需求的城市。”窗外，没有规划的亚的斯亚贝巴依旧混乱不堪，他表示，中国的建设非常吸引人。</w:t>
      </w:r>
    </w:p>
    <w:p>
      <w:r>
        <w:t>WXC7977</w:t>
        <w:br/>
      </w:r>
    </w:p>
    <w:p>
      <w:r>
        <w:br/>
        <w:t xml:space="preserve">    </w:t>
        <w:tab/>
        <w:t xml:space="preserve">    </w:t>
        <w:tab/>
        <w:t>面对中国教育资源严重失衡，吉林大学近日有关为国际学生招募“学伴”的通知，引发舆论争议。如何看待面子工程与公平教育？吉林大学国际教育学院8月23日，在其官方网站上发布了一则《关于招募吉林大学国际学生“学伴”（Buddy）的通知》。通知中说，今年9月，预计有来自40多个国家的460余名国际学生会来校内学习，为了让他们尽快融入吉林大学，招募“热爱祖国，热爱学校，有较高的政治敏感性及较强的组织纪律性”的在读学生参与迎新工作，帮助外国家生解决学习和生活上遇到的问题，同时带领国际学生参与社团活动。该通知被曝光后，引发舆论争议。有网民表示：西方的类似制度本意是帮助国际留学生熟悉环境，熟悉当地文化，期待你们成为亲密好朋友，中国高校挂羊头卖狗肉,告诉留学生这是你的Buddy(Buddy本身含义广泛)，陪吃陪聊陪逛陪学。虽不明说，学校和留学生都知道这是生活秘书。本台记者8月31日致电吉林大学国际教育学院。对方表示，过去也有招学伴，并让记者向管理科的老师查询具体情况：“我们开学之后可能会有招学伴的这个活动。过去也有招学伴这个项目，但是它不是我们办公室负责的。不然我把相关的老师的联系方式给您？您可以联系楼下管理科的老师，8516-6877。”不过，记者数次拨打对方提供的电话，都被直接挂断。近年来，中国政府一直给予赴华留学的海外学生可观的奖学金，不少大学中留学生的住宿条件也比本国学生更好，这些都遭到过民众的诟病。关注此事的维权人士贾榀31日接受本台采访时表示，招学伴的举动可能会令本国学生感到不公平：“搞得中国国内的学生觉得，自己国家的学校反而自己的待遇还不如国外的这些留学生，这个肯定会对在校学生的心理造成很大的负面影响。根本原因还在于中国的现行体制，官方这些年想在国家上花钱去买面子、花钱去宣传他们的东西，制造影响。这个可能是主要原因。”网络活跃人士“秀才江湖”吴斌在社交媒体上写道：古代只有太子才有“侍读”，中国留学生在世界各国留学，美英法韩等国哪个会安排“学伴”！从衙门到大学，天朝对外国人优待有加、唯恐不足，是因为内心充满自卑感，希望外国人夸。内心充满自卑感，是因为自己确实太垃圾！</w:t>
        <w:br/>
        <w:t xml:space="preserve">    </w:t>
        <w:tab/>
        <w:t xml:space="preserve">    </w:t>
      </w:r>
    </w:p>
    <w:p>
      <w:r>
        <w:t>WXC7978</w:t>
        <w:br/>
      </w:r>
    </w:p>
    <w:p>
      <w:r>
        <w:br/>
        <w:t xml:space="preserve">    </w:t>
        <w:tab/>
        <w:t xml:space="preserve">    </w:t>
        <w:tab/>
        <w:t>美国国际开发署（资料照）。整合扩大后的 “海外私人投资公司Overseas Private InvestmentCorp”将接管国际开发署管理的数个项目。美国正酝酿扩大一个以前鲜为人知的海外投资机构，以抗衡中国在全球日益增强影响力。美国《华尔街日报》报道说，美国计划把数个政府机构合而为一，向整合扩大后的“海外私人投资公司“Overseas PrivateInvestmentCorp”追加数十亿美元，使其拥有多达600亿美元的投资权限。扩编后的这一新机构将接管由其他几个政府相关部门，其中包括美国国际开发署管理的数个项目。该报道还说，有关法案目前已获众议院通过，而且得到特朗普政府的支持。这意味着美国行政当局和国会对海外投资态度的一个重大变化，反映出美国对中国全球扩张的担忧。在白宫去年的预算中，“海外私人投资公司”甚至险些被取消。“海外私人投资公司”创建于1971年，旨在帮助美国企业在发展中国家和新兴市场进行私人投资，以促进美国的外交政策目标的公司。中国政府在2013年宣布了“一带一路”计划以来已有近70个国家参与其中，中国的直接投资累计已经超过600亿美元。包括国际货币基金组织等在内的国际机构和一些国家政府都提醒说，中国的“一带一路”会令一些国家背上沉重的债务，是中国全球扩张战略的重要一环。斯里兰卡曾因无力偿还中国14亿美元的贷款，而不得不在2017年底同意将一个港口的全权使用权交付中国99年，使北京在印度洋有了一个关键的立足点。《华尔街日报》的报道还称，新机构将拥有广泛授权，以在为别国提供重大基础设施和发展项目的融资选择上与中国竞争。</w:t>
        <w:br/>
        <w:t xml:space="preserve">    </w:t>
        <w:tab/>
        <w:t xml:space="preserve">    </w:t>
      </w:r>
    </w:p>
    <w:p>
      <w:r>
        <w:t>WXC7979</w:t>
        <w:br/>
      </w:r>
    </w:p>
    <w:p>
      <w:r>
        <w:br/>
        <w:t xml:space="preserve">    </w:t>
        <w:tab/>
        <w:t xml:space="preserve">    </w:t>
        <w:tab/>
        <w:t>麦当劳台湾地区店为欢庆羽毛球选手戴资颖亚运夺冠，8月31日推出巨无霸买1送1优惠，造成民众大排长龙，员工更是忙翻天。麦当劳今天表示，全台门市，除部分学校和医院外，其他门市只营业到上午10点半，下午打烊让员工休息，创麦当劳入台先例。据台媒9月1日消息，麦当劳昨日（8月31日）推巨无霸买1送1优惠，引发全台抢购潮，许多门市大排长龙，巨无霸更是一下就被抢光，引发民怨，麦当劳昨天中午宣布若巨无霸卖完，弹性开放2到19号主餐皆可买1送1，许多店家到打烊时间，店外仍有许多排队民众，员工更是忙翻天。麦当劳表示，麦当劳买一送一活动热烈，兑换情形热烈远超过预期，造成部份原物料供应不及，同时为体恤员工辛劳，今天上午10:30后大部份餐厅暂停营业；唯有百货、卖场、学校、交通转运站相关类型的餐厅，将视情形营业。明天早餐时段自6:00起，麦当劳各餐厅将陆续恢复营业，所提供之餐点选择，将以各餐厅实际供应为准。同时，麦当劳方面称，支援优惠活动的计时人员给予双倍时薪，月薪人员可补休1天。</w:t>
        <w:br/>
        <w:t xml:space="preserve">    </w:t>
        <w:tab/>
        <w:t xml:space="preserve">    </w:t>
      </w:r>
    </w:p>
    <w:p>
      <w:r>
        <w:t>WXC7980</w:t>
        <w:br/>
      </w:r>
    </w:p>
    <w:p>
      <w:r>
        <w:br/>
        <w:t xml:space="preserve">    </w:t>
        <w:tab/>
        <w:t xml:space="preserve">   </w:t>
        <w:tab/>
        <w:tab/>
        <w:t xml:space="preserve"> </w:t>
        <w:br/>
        <w:t xml:space="preserve">    </w:t>
        <w:tab/>
        <w:t>被称为“不死的癌症”的糖尿病，通常被认为无法治愈。但近来医学界意外发现，以往被用来减肥的缩胃或肠胃绕道等“代谢手术”，竟可在几天内便将糖尿病彻底治愈。目前研究人员希望搞清该手术作用的机制，以便能开发出药物，或其他低风险的治疗手段，来取代该手术。希望之城（City ofHope）医疗中心专攻研究糖尿病和肝癌的华裔黄文栋教授表示，他的研究方向主要是“代谢手术”，是一种最近发展起来的治疗方式，针对肥胖严重、糖尿病难以控制的患者，可以到医院进行代谢手术。代谢手术有两种主要形式，第一种是将胃减小，将上端的小肠“旁路”(bypass)，让食物不经过上段小肠，使肠道激素分泌减少；另一种是将80％的胃切除，只留下很小的容量。这两种方式都能达到惊人的效果，稳定持续地为患者减轻体重，而且“可以在几天之内把糖尿病彻底治好”。黄文栋表示，事实上这是一个很意外的发现，因此他所在的研究团队对此都特别有信心。因为该手术说明糖尿病是可逆的，在临床上已经证明该手术可以完全治好糖尿病，而其他的方式包括药物、饮食控制、生活方式的改变等，都没办法彻底治愈，代谢手术现在是唯一的办法。不过黄文栋也表示，由于手术本身有一定风险，也有很多副作用，因此团队也在对其研究。目前可以看到手术后起到的效果，但在作用机制上还不是很明确，研究人员希望能理解代谢手术的分子机制、基因、信号通路的变化，从而可以通过其他办法，比如药物等风险更低的方法，来取代这个手术。但至少现在手术带来了希望，让大家知道糖尿病可以治好。黄文栋介绍，糖尿病和肥胖之间的关系非常紧密，糖尿病是代谢病，“是吃出来的病”。虽然也有不胖的糖尿病患者，但肥胖是导致糖尿病一个比较主要的因素。他列举国际糖尿病联合会发布的最新数据，全球20至79岁成年人中有4.15亿人患糖尿病，另外3.18亿人是潜在患者。尤其在中国成人中，有接近10％人口患有糖尿病。令人担忧的是，中国11至17岁的儿童中，有超过25％的肥胖率，且在急速增长。肥胖、生活方式、饮食习惯是导致糖尿病增加的原因，由于缺乏运动，将来中国的糖尿病患者人数还会继续增加。一个值得注意的数字显示，在中国60％的患者不知道自己患病。黄文栋表示，因为糖尿病是慢性的代谢性疾病，初期难以察觉，且不少患者不重视。其实糖尿病后期可以很严重，甚至引起眼睛失明、心脏衰减、足病、肾病等，应该引起关注。黄文栋表示，他服务的希望之城在糖尿病研究方面有光辉历史，历史上大名鼎鼎的人工合成胰岛素，以及糖尿病检测法“HbA1c”都是在希望之城发明。现在希望之城的糖尿病中心，是美国胰岛细胞移植的主要中心，给全美国的研究机构提供胰岛细胞，他表示团队将会继续研究糖尿病。</w:t>
        <w:br/>
        <w:t xml:space="preserve">    </w:t>
        <w:tab/>
        <w:br/>
        <w:t xml:space="preserve">    </w:t>
        <w:tab/>
        <w:t xml:space="preserve">    </w:t>
      </w:r>
    </w:p>
    <w:p>
      <w:r>
        <w:t>WXC7981</w:t>
        <w:br/>
      </w:r>
    </w:p>
    <w:p>
      <w:r>
        <w:br/>
        <w:t xml:space="preserve">    </w:t>
        <w:tab/>
        <w:t xml:space="preserve">   </w:t>
        <w:tab/>
        <w:tab/>
        <w:t xml:space="preserve"> </w:t>
        <w:br/>
        <w:t xml:space="preserve">    </w:t>
        <w:tab/>
        <w:t>由圣塔芭芭拉（Santa Barbara）民主党州参议员杰克森（Hannah-BethJackson）主提的SB826法案8月30日在州参议会获最后通过，送请州长签署。SB826规定，总部在加州的股票上市公司2019年底前董事会必须至少有一名女董事，2021年7月前必须至少有两名女董事。如果董事会有六位以上董事，2021年7月前必须至少有三名女董事，违者最高罚款30万元。根据调查，美国S&amp;P500大公司绝大多数至少有一名女董事，但只有25%有两名以上女董事。欧洲在这方面抢在美国前面，挪威2003年立法强制董事会要有40%女董事，德国2015年立法强制董事会要有30%女董事。杰克森说，很多研究显示，有女董事的公司比清一色男董事的公司更赚钱与更有生产力，然而加州仍有四分之一股票上市公司董事会完全没有女性。她说，加州人口女性占52%，但股票上市公司女董事只有15%。所以女性不能再客气下去，要来硬的。可想而知，加州商界对此法表示反对。加州商会说，强制股票上市公司在董事会为女性设立“配额”，不但违反加州法律，也违反美国宪法。橙县商业委员会（OrangeCounty Business Council）主席兼执行长邓恩（LucyDunn）身为女性对这项新法并不“领情”，反而认为是“污辱”。她说，这样会把女董事变成“花瓶”。其他反对者也说，保障名额可能造成滥芋充数，也形成歧视男性。不过杰克森说，女性掌握70%购买力，她们的观点对公司只有好处。企业文化专家克拉玛（Vicki W.Kramer）则说，其实如果只有一位女董事还是不够，真的会成花瓶。</w:t>
        <w:br/>
        <w:t xml:space="preserve">    </w:t>
        <w:tab/>
        <w:br/>
        <w:t xml:space="preserve">    </w:t>
        <w:tab/>
        <w:t xml:space="preserve">    </w:t>
      </w:r>
    </w:p>
    <w:p>
      <w:r>
        <w:t>WXC7982</w:t>
        <w:br/>
      </w:r>
    </w:p>
    <w:p>
      <w:r>
        <w:t xml:space="preserve"> 美国与加拿大的贸易谈判未能在预设的8月31日最后期限达成协议，原因是特朗普私下对加拿大具有侮辱性的强硬言论被媒体公诸于众。但加拿大外交部表示，谈判将在下周继续。在美加谈判的最后关头，特朗普私下表达对加拿大强硬立场的谈话被加拿大媒体泄露，导致谈判在最后关头泡汤。据多伦多星报（TORONTOStar）报道，特朗普私下向他的对话者们说，美国政府不会向加拿大做任何妥协。特朗普还称，美国与加拿大的贸易协议，将全按照美国的条件来写。特朗普对媒体公布他私下的言论表示愤怒。他称，之前不想公开表达这个意思，就是担心这个对加拿大具有侮辱性的言论，会影响美加贸易谈判成一致。但他也表示，这样一来，至少加拿大人心里知道该做什么。加拿大外交部昨天在谈判中断后表示，周五的美加谈判距离达成协议“触手可得”之际，美国总统特朗普却又重申了他对加拿大的特别强硬立场。美国如与加拿大达成自贸协议，将与美国与墨西哥在本周一达成的自贸协议，共同组成“升级版”北美自贸协定(NAFTA)。1994年旧版的北美自贸协定不含加拿大的奶制品。据介绍，美加谈判的主要障碍是加拿大对美国奶制品征收超过200%的高关税（奶酪245%、牛奶270%、黄油298%）。另据彭博社介绍，加拿大出台的新政策，让本国的奶酪和酸奶制造商买到更便宜的国产超滤牛奶，导致美国纽约和威斯康星州的乳品厂商丢掉加拿大的订单，引发特朗普不满。特朗普称加拿大这一做法“不光彩”，威胁“走着瞧”。此外，美国与加拿大在软木材方面也存在爭端。 </w:t>
      </w:r>
    </w:p>
    <w:p>
      <w:r>
        <w:t>WXC7983</w:t>
        <w:br/>
      </w:r>
    </w:p>
    <w:p>
      <w:r>
        <w:br/>
        <w:t xml:space="preserve">    </w:t>
        <w:tab/>
        <w:t xml:space="preserve">    </w:t>
        <w:tab/>
        <w:t>华裔科学家薛瑜（YuXue，音译）8月31日坦承窃取英国制药大厂葛兰素史克（GSK）与癌症药物相关的商业机密，并将机密提供给自行创立的中国公司，恐将面临10年有期徒刑、25万美元的罚款。据报导，薛瑜曾任职於美国宾州的葛兰素史克研究机构，她被控下载12种以上公司产品的机密资料，再以电子邮件的方式，传送给同夥，提供给在中国自创的公司。薛瑜昨（8月31日）向宾州法院坦承罪行，辩称不知道自己透过电子邮件传送的资料有公司专利，会是商业机密。她恐将面临10年有期徒刑、25万美元的罚款，以及支付巨额违约金给葛兰素史克，违约金上限为20亿美元。薛瑜为一名蛋白质生化专家，她在2006年加入葛兰素史克，直到2016年1月初，窃取行为东窗事发，才遭解雇。薛瑜涉嫌於2012年至2015年间，使用公司内部电子信箱，将十多种产品的商业机密发送到自己的私人电子信箱，计画与同夥研发药物，提供给在中国自创的公司。</w:t>
        <w:br/>
        <w:t xml:space="preserve">    </w:t>
        <w:tab/>
        <w:t xml:space="preserve">    </w:t>
      </w:r>
    </w:p>
    <w:p>
      <w:r>
        <w:t>WXC7984</w:t>
        <w:br/>
      </w:r>
    </w:p>
    <w:p>
      <w:r>
        <w:br/>
        <w:t xml:space="preserve">    </w:t>
        <w:tab/>
        <w:t xml:space="preserve">    </w:t>
        <w:tab/>
        <w:t>1. 一场为时八年的阴暗反谍剧告破今年8月15日，全球庆祝又一年战胜德意日法西斯之时，美国著名政论杂志《外交政策》上刊登了一篇文章。(image)“拙劣的CIA通信系统暴露在华特工”由政治学泰斗亨廷顿所创办的《外交政策》杂志，专门鼓励对美国外交政策上的重要问题进行争论。图片来源：《外交政策》文中讲述因为中央情报局的通信网络被中国黑客破解，导致2010-2012年三年间，因为某些并不起眼但十分致命的技术错误，使得原本单向单次的下级通讯系统其实依旧可以与主系统相连。其结果是美国对中国情报工作遭到全面打击，大约三十个美国线人被抓获。文中还提到：“这次情报灾难或许是一系列综合原因相结合导致的结果”综合原因都有那些呢？最重要的就是2018年初发生的前中央情报局特工为中国提供情报被抓获，中央情报局认为他出卖18-20个线人名单给中国政府，导致这些人被处决。2018年1月15日星期一的肯尼迪国际机场，一位美籍华人刚迈出从香港飞来纽约的国泰航空班机，就看到有人对其招手，他很自然地作了回应，然而等待这位前CIA特工的却是FBI的凯利·奥布莱恩特工，他随即被捕。根据指控，这位名叫李振成的美国公民曾经非法携带高度机密信息，但调查小组的怀疑更加严重，认为此人曾经出卖线人信息给中国政府。(image)1965年出生在香港的李振成是一名有丰富生活轨迹的美国人其实还有更早的黑客攻击导致政府文件泄露，但都不重要。相比“CIA里出内鬼”，什么技术故障，文件泄露的鬼理由根本就无法对这次“灾难”负责。经过中央情报局（CIA）和联邦调查局（FBI）联手进行长达七年联合调查，现在双方就是要“杀一两个自己人以谢天下”。一切都看起来如此惊心动魄，似乎在这个故事中应该充斥着各种谍战元素，那么这幕规模堪比“冷战时期联FBI特工罗伯特·汉森和CIA反间谍官员奥尔德里奇·埃姆斯被克格勃策反”的变节，时间也“长达八年的阴暗反间谍调查剧”（大西洋杂志语）前后都发生了什么呢？在想象中，反间谍戏就算没有詹姆斯邦德式的豪车美女，也应该有着美式情报界做派，擅长妥协和谈判、身着华尔街式风衣的特工，在灯红酒绿的香港和中国人做利益交换，但事实上似乎并非如此，让我们直接回顾这场大戏高潮部分。(image)比如《间谍之桥》就是是冷战电影里美式情报界风范集大成者2. 中央情报局几十年里的最大失败所有故事都发酵于2017年5月，博闻强记的读者们或许还记得，这个月的22日，大家所熟知的纽约时报发布了一条爆炸性新闻：2010年至2012年，美国在华间谍网遭到毁灭性打击。(image)“中国处死或监禁多名CIA线人，美国在华谍网被毁”图片来源:《纽约时报》纽约时报讲述了一个耸人听闻的故事：从2010年开始后的两年中因为有人向中国出卖美国在华间谍名单，使中国政府监禁或处决了CIA（美国中央情报局）18-20名线人，华盛顿面对如此灾难，将之定性为“中央情报局过去几十年里最大失败”。文章中认为，2010年是中情局对华侦查巅峰，他们甚至开始“在北京政府内部纵深发展线人，因为某些官员认为政府糟糕透顶”但是巅峰持续并不久，到2010年底开始情报就出现枯竭。两年后，对华情报工作已经完全陷入瘫痪，“灾难”直到2013年才结束，但也意味着多年来中情局在中国建立的情报网络已不复存在。文中还提到：“因为是在中国（所以间谍并不会被审判），至少有十几个人被处决，甚至还有人被枪毙在政府大院外的墙边，这是一种为了防止其他人也干间谍的杀一儆百手段”。不得不说真是非常有纽约时报式想象力，其实这未必是西方人臆想出的东方专制主义，因为拖进政府大院枪毙是希特勒对7·20政变集团的处理措施，人家就是照着纳粹描摹共产主义国家。而中情局官员对情况的估计更为糟糕：美国的通讯设施长期遭到攻击，一旦了解这一点，我们行动的秘密就会被高度关注，我们行动的目的就会被对方获知。我们情报人员被发现，这不是损失的终点，而只是灾难的一部分。我们遭遇了灾难性的失败，使我们的许多消息源被诱捕。           ——给中央情报局监察长办公室的信(2010年)你可以看出，中国人不是在猜测。中国国安部（负责外国情报和国内安全事务）总是拔掉正确的“钉子”。一旦事情开始变坏，往往坏得很快。——匿名前美国情报官员(2018年8月)八年后重温两条判断，只能表示“说得好，可这毫无意义”。3. 同床异梦的联合调查总之情况是如此严重，以至于CIA和FBI开始联手调查此事，双方在弗吉尼亚州北部的中央情报局所在地兰利附近找了个密级最高的办公室展开工作，领导这个小组的则是资深联邦调查局反间谍特工查尔斯·麦克尼格尔，他曾经调查过2001年9·11恐怖袭击事件。而2004-2006年又负责过东亚反间谍工作。随后，美国驻北京大使馆的每一个人，不论级别多高，都将接受小组审查。这项调查被命名为“Honey Badgey”即蜜獾“世界上最无所畏惧的动物”。(image)虽然有着可爱的外表和好听的名字，其实蜜獾是能够和狮子搏斗，没有天敌的猛兽。调查从2011年开始，CIA和FBI对情报网被破坏作出截然不同的猜测。1. 某些人认为是CIA里出了细作、内奸，向中国出卖辛苦收集情报的特工。2.而另一部分人完全不这么看，他们认为可能是秘密联络系统出现技术问题，一个小小技术疏忽就可能导致拥有强大反间谍能力的中国，在短时间内将整个在华间谍网破解。3.当然还有一些和稀泥认为是因为多年来因为在华的情报收集过于顺利，因此往往工作流程规章上十分草率，导致千里之堤毁于蚁穴的结果。(image)比如2015年6月，纽约时报就报道过中国网络攻击致使美国所有联邦雇员信息泄露。(image)又比如，隔岸观火看的门清的俄国人在2017年3月报道：早些时候维基解密公布了位于兰利中央情报局总部的网络情报中心内部网络中存储的超过8.7万份文件。不管如何，从2011年开始，基于两个方向的调查工作都逐步展开。针对“小小技术疏忽”的调查在8月中旬得出结论，就是我们在文章开头提到的下级系统被反利用侵入主系统，导致全系统被渗透，但美国人认为这只是一个可能性。那另一个结论自然是内鬼，还记得纽约时报在2017年5月那篇爆炸文章中提到某个倒霉的CIA前雇员吗？。在猜测这位是叛徒的前提下，几年调查后中情局锁定目标。不出意料，亚裔华人李振成。4. 那个自投罗网的替罪羔羊根据目前为止美国媒体以及其他外媒披露的消息，我们可以大致整理出李振成的生活轨迹。从履历看，这是一个标准的中情局官僚前半生模板。1965年在香港出生后不久移居美国。1982年加入美国陆军服役4年。1986年，从军中退伍，随即进入夏威夷太平洋大学学习。1992年，人力资源硕士毕业，1994年就受聘加入中情局，担任案件专员（case officer）,后任职于东亚区和北京站。1999到2002年，以外交官身份在日本常驻。2005年，前往北京，这期间发展多名当地情报员，同时负责与国安联络。到此为止一切都显得中规中矩，没有去过大陆的香港人移民美国先参军后上学，再顺理成章加入中情局，虽然对大陆一无所知，但一口流利的中文还是让他在东亚事务中脱颖而出。2007年，他42岁以外交官身份退休后带着家人回到香港，和上司DavidReynolds（2002年从CIA退休）一起任职于日本国际烟草公司，作为调查员继续活动，从事反烟草走私的工作。不要奇怪为什么CIA特工会去日本烟草公司，这类暴利垄断公司的某些部门往往充斥不三不四的奇怪人员。一个东亚情报人员想更加自由活动，总要担任类似的非官方性质职务。至于美国和日本的关系，无需多做科普。(image)李振成上司DavidReynolds经历几乎和他如出一辙，1988年从美国陆军退役后加入CIA然后在2004年离开政府前往日本国际烟草公司。（还写过几本反走私的书）2009年，李振成离开日本烟草公司。媒体猜测是因为他向中国透露日本国际烟草公司其实是中情局安插人手的皮包公司，日本国际烟草公司对此十分不满，并向CIA投诉他，但根据美国司法部公诉文件，美国此时完全没怀疑李振成是个间谍。2010年，他投资三百万港币在九龙创办一家从事香烟走私调查业务的公司FTMInternational，后来创业失败，可能因为赴美接受审查导致业务中断。2011年，美国在华间谍网情报覆灭，CIA与FBI展开“蜜獾”行动联合调查，从驻北京大使馆开始逐个过关美国涉华人员。可以看出就如同前面那样，这家调查香烟走私的企业也是情报贩子的幌子公司。2012年8月，李振成返回美国接受审查，回到弗吉尼亚州北部居住。在与家人外出旅行时,联邦调查局特工在夏威夷州与弗吉尼亚州的酒店进行过两次隐秘突击搜查，发现李振成携带有未经授权与国防有关的材料。特工发现两本写满机密信息的笔记本，包含线人和隐蔽特工的真实姓名和电话号码，会议地点和秘密设施位置。2013年6月，他因为泄密事件而被多次约谈，审查结束后返回香港，供职于雅诗兰黛，同是还在佳士得拍卖行担任保安主管，不再参与CIA业务。关于李振成这次被审查，纽约时报也有所报道：时任司法部长小埃里克·霍尔德和时任FBI局长罗伯特·穆勒亲自听取了调查结果，并承诺可以调用所需的任何资源。不过，政府高级官员们表示，他们不记得当时有任何人强烈要求逮捕李振成，或试图指控他参与了导致中国线人失踪的间谍活动。近年来在佳士得的同事则这样评价他：李任职佳士得期间，一个曾经跟他打过交道的人士披露：“我感觉他似乎毫不在乎自己的工作，这份工作或许只是一个掩饰，并非真正工作。”2017年5月，《纽约时报》发文，披露美国在华间谍网一事全景，称CIA一名前亚裔特工疑似反水出卖在华线人。2018年1月，53岁的李振成突然从香港动身前往纽约，随即在肯尼迪国际机场被捕，对他的起诉书很久之前已经准备好了。(image)李振成二十年奋斗史也可以看成美国华人另一种上升路线，当他07年从CIA退休时或许没有想到过，最后欲为保安主管而不得，也算是求仁得仁。5. 迷雾后的疑点检方提出的指控罪名来源，也是本案中最大证据，不过是2012年8月李振成回美国时被搜查出来的两册笔记本，所谓“非法保留国防机密文件”，六年后才逮捕他，不禁让人心生疑惑。让人奇怪的有两点，首先是多年浸淫谍战片的诸位一定很清楚，如果暴露的三十个人任何一个与他有关，是李振成发展的下线，那2010年他早就暴露被抓，还要等到今天？李振成又不是周恩来总理，哪里来那么多单线联系？其次，既然两册笔记本暴露国防机密，那为什么李振成在2012年末的一系列调查中安然度过呢？我认为可能如同“蜜獾”调查里，某一派人的猜测：一个升迁无望的前CIA粗心大意忽视规章，外出旅游携带公文。而调查小组也很清楚“人非圣贤孰能无过”所以2013年他很自然通过审查返回了香港。(之后他还很正常回过一次美国，也没出事)，但李振成退休后多年在香港的生活，必然不可避免的同中国情报人员有接触。每件小事分开看不算什么，但结合亚裔身份和事件背景，合起来就让他成为最好的替罪羊，毕竟是CIA数十年之大败，必须有人来负责，不抓几个人是不可能的。最后是整件事情最大疑点，就是为什么李振成突然要回纽约，上次事件已经五年之久，2018年又被翻出来，是同样都在东亚任职过的调查组长查尔斯·麦克尼格尔与李振成（毋庸置疑他们在北京共事过）有什么协议，还是一次成功诱捕，现在我们只能做合理猜想，真相恐怕不得而知。按照以往的尿性，CIA和FBI可以说对于2013年的放虎归山，其实是一次成功的钓鱼执法，我觉得或许李振成回纽约，根本没想过自己可能会被逮捕吧。6. 预谋已久的审判2018年5月8日，恰好是欧洲战场胜利日，53岁的李振成被弗吉尼亚州东区联邦大陪审团起诉，两项指控分别是间谍罪和非法保留机密信息罪，当他1月被逮捕时，身上还只有后一项指控，而现在他终于是ChineseSpy了。(image)如果李振成真是一个“祖国不会忘记你们”，那未免太辱金无怠烈士然而，美国德独立司法制度似乎让这位53岁的美国中年人还有一线希望，哪怕现在所有知道他的美国人都认为他是间谍，所有人都觉得也希望他有罪。5月8日的法庭上，检方并不能拿出任何一份直接证据，控告他出卖三十名美国在华特工，因此检方拿出来大量间接证据，证明李振成”不断与中国情报机构见面，接受中方贿赂”，或者“通过电子邮件与中国朋友接触”等等，以此暗示他的立场十分危险。其中有一段是这样的：检方证据中的中国官员不仅给李振成十万美元，还承诺”我们将照顾你一辈子”。这种充满想象力的奇特发言不仅让人想到前面“将美国线人枪毙在政府大院里”还让我想起前不久对周立波深情告白的美国神秘人某某。(image)2018年5月8日的美国司法部新闻中专门提了一句，目前的起诉书仅仅是一项指控，被告人被推断为无罪，除非在法庭上被毫无怀疑的证明有罪。7. 不算结局的结局自2018年1月被FBI逮捕开始过了八个月，李振成名义上还是一个无罪自由的人，而且运气还很不错，第一次接受审判后才过去三个月，关于CIA系统技术漏洞疏忽的猜测就得以证实，或许8月中旬《外交政策》杂志的佐证文章会对脱罪辩护给予有力支持，但是他依旧需要等待2019年2月12日下一次开庭审判。“一些看过证据的前（中央情报局）官员说，针对李振成的指控是有力的，但（证据）是间接的，并不是刀枪不入。CIA的人认为，当有一个自然而然的解释时，官员们太急着去怀疑有一个鼹鼠。”——纽约时报“ 李先生不是中国间谍，他是一名为了自己国家曾经在军队和CIA服役过的忠诚美国人“——爱德华·麦克马洪（李振成的律师）经过中央情报局和联邦调查局几个月的“努力”调查，出生后三十年才第一次踏上中国土地的李振成终于坐实中国间谍这项罪名。或许，李振成应该反省的还是2012年返回自己祖国接受审查时疏忽大意留下口实。但为什么在2017年5月纽约时报提到自己后，还要次年1月返回美国也让人无从得知，但在长久以来身处国际情报界这摊灰色地带浑水中，谁又能不留下把柄呢。</w:t>
        <w:br/>
        <w:t xml:space="preserve">    </w:t>
        <w:tab/>
        <w:t xml:space="preserve">    </w:t>
      </w:r>
    </w:p>
    <w:p>
      <w:r>
        <w:t>WXC7985</w:t>
        <w:br/>
      </w:r>
    </w:p>
    <w:p>
      <w:r>
        <w:t>(image)美国善待动物组织（PETA）要求缅因州官员，批准建造一座大型墓碑，纪念跑到高速公路上惨死的4500多隻龙虾。福斯新闻频道（FoxNews）报导，善待动物组织表示，他们希望纪念22日在布朗斯威克（Brunswick）车祸中死亡的「无数脆弱的甲壳类动物」。警方指出，多达7000磅的活龙虾横死公路，数量可能超过4500只。PETA声称，墓碑将「提醒每个人，防止这类悲剧的最好方法，就是成爲素食主义者」。墓碑模型上有龙虾的照片，上头还写着「纪念在这个地方受苦及惨死的龙虾」。缅因州运输部发言人塔波特（Ted Talbot）告诉「波特兰先锋报」（Portland PressHerald），运输部正在审查PETA的要求。他还说临时标志宽度不得超过4英尺（约1.2公尺），长度不得超过8英尺（约2.4公尺），且只能在公共场所放置12周的时间。PETA则希望爲这些龙虾竖立一座5英尺高（约1.5公尺）的纪念墓碑，墓碑将设在布朗斯威克的1号公路上。目前尚不清楚墓碑会花多少钱。</w:t>
      </w:r>
    </w:p>
    <w:p>
      <w:r>
        <w:t>WXC7986</w:t>
        <w:br/>
      </w:r>
    </w:p>
    <w:p>
      <w:r>
        <w:br/>
        <w:t xml:space="preserve">    </w:t>
        <w:tab/>
        <w:t xml:space="preserve">    </w:t>
        <w:tab/>
        <w:t xml:space="preserve"> 亿万富翁，美国华裔医生黄馨祥（PatrickSoon-Shiong）旗下NantWorks管理的非盈利医院机构Verity Health System ofCalifornia，目前已经申请破产保护，正在寻求新买家。在Verity申请破产之前，一系列的交易让它背负了超过10亿美元的债务与退休金责任。该机构在洛杉矶与圣荷西拥有六间医院，专门为低收入家庭提供服务。Verity已得到1.85亿美元融资，让医院暂时保持正常运作。Verity首席执行官理查德·阿德科克（RichardAdcock）告诉路透社， 他希望医院能维持正常运作数年，期间可以重整债务与寻求合适买家。他表示，机构早於7月开始寻找买家，“我们已经有100多家公司正式与我们接触，”他说，潜在的买家包括大型全国性运营商，可能还包括对个别设施的交易。他强调，破产将允许该公司在重组的同时，仍能维持病人的护理。截至2017年，Verity雇佣了6000多人。黄馨祥创立并出售了多家生物科技公司，今年早些时候还投资了《洛杉矶时报》(Los AngelesTimes)和其他加州报纸。黄馨祥是在2017年购入Verity的管理公司，旨在帮助振兴医院机构。阿德科克表示，Verity将审查其所有合约，包括与黄馨祥的管理协议。Verity机构包括南加州的圣弗朗西斯医疗中心（St. Francis Medical Center）和圣文森特医疗中心（St.Vincent Medical Center），以及奥康纳医院（O’Connor Hospital），圣路易斯地区医院（St.Louise Regional Hospital），西顿医疗中心（Seton MedicalCenter ）和北加利福尼亚的西顿海岸医疗中心（Seton Medical CenterCoastside）。该非营利组织还拥有一个医疗网络和医疗基金会，其中包括紧急护理中心和医生办公室。阿德科克表示，按照现金流量基准算，Verity每年亏损近1.75亿美元。信用评级机构穆迪（Moody）本周在一份报告中表示，美国医院的成本增长速度快于收入增长，而且这个行业正处于不可持续的轨道上。 </w:t>
        <w:br/>
        <w:t xml:space="preserve">    </w:t>
        <w:tab/>
        <w:t xml:space="preserve">    </w:t>
      </w:r>
    </w:p>
    <w:p>
      <w:r>
        <w:t>WXC7987</w:t>
        <w:br/>
      </w:r>
    </w:p>
    <w:p>
      <w:r>
        <w:br/>
        <w:t xml:space="preserve">    </w:t>
        <w:tab/>
        <w:t xml:space="preserve">    </w:t>
        <w:tab/>
        <w:t>近日，台湾有名女网友在社群平台《Dcard》上发文，她分享一个报复前任的过瘾故事，女网友表示这趟旅程全由她出钱，主要是想带着交往2年、准备普考的男友放松心情，没想到自私的男友只顾著玩，弃她不顾外，还要她吃避孕药，让女网友下定决心要带走机票及钱，将渣男独自放生在海岛上，文章一出网友直呼“最完美的复仇”。原Po在文章中提到，她与男友到马来西亚的海岛玩，她体谅男友正在准备普考，因此这趟旅程所有的费用全由她出。那天二人到一个海湾浮潜，因为原Po不太会游泳，她叮咛男友要带着她去玩，没想到男友只说“带人很累，我要自己去看海龟了”，可怜的原Po只能在船上跟船长大眼瞪小眼，还被船长询问为什么不去玩，让她完全不知道怎么解释男友的荒谬。最夸张的是，男友从头到尾只顾的自己开心就好，连保护女生的正确心态都没有，原Po表示，“这躺出来玩还要我吃避孕药，我这次什么都没玩到，更让我感觉在他心中我什么都不是”，原Po萌生分手之意，她下定决心了拿走机票、船票、钱，把渣男留在岛上。当渣男发现女友不见时，一开始体贴的问女友在哪“不要开玩笑，我会担心你”，原Po只回“不玩了，我先回家了”，渣男怒飘脏话问她“我要怎么回去啦”，甚至威胁她要分手，原Po罢气回应“分就分，我本来就要跟你分了”，而惊慌失措的渣男就独自一人留在海岛上。网友看完也回应“帅！祝下一个更好！”、“对付这种人就是要这样”、“还让女生吃药太不要脸了”、“回国要小心恐怖情人”；另外也有人质疑“就因为他在船上没理你，你就抛下他一个人在国外？”对此，原Po也回应，跟男友的问题不是一夕造成的，“真正让我感到绝望的是，在他身上看不到开心、未来，如果可以重来，希望当初可以不要认识他。”</w:t>
        <w:br/>
        <w:t xml:space="preserve">    </w:t>
        <w:tab/>
        <w:t xml:space="preserve">    </w:t>
      </w:r>
    </w:p>
    <w:p>
      <w:r>
        <w:t>WXC7988</w:t>
        <w:br/>
      </w:r>
    </w:p>
    <w:p>
      <w:r>
        <w:br/>
        <w:t xml:space="preserve">    </w:t>
        <w:tab/>
        <w:t xml:space="preserve">    </w:t>
        <w:tab/>
        <w:t>为了防止资本流出，打击洗钱行为，中国外汇管制趋严紧收；美国法律健全，执法严明，华人中美之间汇款路被堵死，首当其冲受影响最大的莫过于海外的房地产业，因为汇款海外买房受到严格限制。但是，近期美国华人房产交易市场的售房广告，频频可见部分接受人民币支付的信息……华人海外（美国）买房，在中国内地以人民币支付的现象悄然兴起。据加州房地产经纪人介绍，很多有意在美国购置房产的中国客户苦于目前中国严格的管汇限制，资金在国内转不出来。除非资金在第三方国家，否则中国人在美国投资房产做不起来了。无奈之下，目前一些有意在美国买房置业的中国买主会通过房产经纪人，寻求一些与中国有关联或在中国有生意的美国华人房产卖主，经过卖主同意双方协商，买方可以在中国内地支付部分房产价值的人民币数额，以省去转汇麻烦。诸如，在美国购置房产200万美元成交，同意50%人民币支付，意味着其中100万美金可以在中国内地以人民币支付。房地产经纪人表示，这仅限于中国大陆背景的华人之间的房产交易。屋主是与中国有密切往来的华人；其次，屋主同意接受交换人民币支付房产。而且，仅限于现金交易，其它并不可行。律师对此表示，据他所了解，单纯从法律层面看，这种做法看不出有违法的成份，因为几乎绝大部分的生意买卖在美国都可以以现金交易。即使现金交易容易使偷税漏税者有机可乘，也不能将现金支付等同于偷税漏税，如同信用卡的使用容易造成欺诈的空间，但信用卡服务本身并不违法。所以，他认为在美国买房，在中国内地以人民币支付的单纯行为应该不违法。但是，这种交易方式可能产生潜在的违法行为，包括买卖房产交易，现金是否涉及洗钱，或为洗钱提供可操作的空间等。来源不明的买房资金，或者其它不法收入，可以通过房产交易洗白。例如，在美国买房在中国内地付钱的方式，卖主很难了解买方资金来源。如果这笔钱来源不明，但是通过房产买卖成交，这笔可能的黑钱便转换成了合法的房产。其次，便利偷税漏税。买房资金如果不通过银行或相关ESCROW机构操作，直接在中国内地便已支付现金，房产的实际支付价格与房产的成交价格很难掌控。在美国一般通过ESCROW公司中间人机构按房产价格交税，否则，偷税漏税难以管理。虽然，美国房产交易法律并不要求房产买卖双方必须通过ESCROW公司进行交易，法无禁止，便是合法，但是不通过ESCROW公司的专业操作，个人间的房产交易很可能不够规范，也容易造成诸多问题，或增加潜在风险。诸如，卖方交出产权却收不回钱，或买方交付金额却拿不到产权等问题。通过ESCROW公司操作房产交易是一种保证，将使买房的交易更顺利更快捷，可以保护双方的利益。律师特别提醒房产买卖双方，首先确定买主现金的来源，如果涉嫌黑钱洗白，而卖主接受，也可能被当作洗钱同谋，当同犯处理。另外，房产买卖的价值需要向政府报备。往往交易双方为了减少支付房地产税，刻意压低房产的交易价格（现金交易不容易查出来），房屋价格降低，意味着应该交付政府的房地产税少缴，造成政府税收损失，将构成欺诈行为。这一点，双方都有责任。此外，不经过ESCROW公司交易，带来的可能风险还包括发生纠纷的可能机会增加。如果房产价值原本150万美元，但是双方为减少房产税，合同记录价值100万美元，如果买方坚持以合同价格支付，卖方有口难辩，搬石头砸自己脚，只能吃哑巴亏。所以，不通过ESCROW交易的风险来自违法的风险，涉及洗钱欺诈等来自政府方面的检控风险，以及来自房产交易双方互相可能的风险。律师强调，美国买房，中国人民币支付虽然不违法，但是不建议如此操作。因为房产交易一般涉及金额巨大，买卖双方在其中又有直接的利益关系，无法保障双方是合作的态度。</w:t>
        <w:br/>
        <w:t xml:space="preserve">    </w:t>
        <w:tab/>
        <w:t xml:space="preserve">    </w:t>
      </w:r>
    </w:p>
    <w:p>
      <w:r>
        <w:t>WXC7989</w:t>
        <w:br/>
      </w:r>
    </w:p>
    <w:p>
      <w:r>
        <w:br/>
        <w:t xml:space="preserve">    </w:t>
        <w:tab/>
        <w:t xml:space="preserve">    </w:t>
        <w:tab/>
        <w:t>马来西亚首相马哈蒂尔今天出席「2018土着与国家未来大会」，发表开幕演说，表示不欢迎大量中国移民。马来西亚传媒报道，首相马哈蒂尔表示，马来西亚政府不欢迎中国人大量移民及在马来西亚买地置产，因为中国富人大量购置土地，将限缩本地人的生存空间，否则「我们必须越渐搬离城巿，最后必须住到森林边境去」。马哈蒂尔周六在「2018年土着与国家未来大会」表示，马来西亚大城市的高楼大厦，目前大部分都由大马华裔持有，可见华裔的勤奋和能力。他说，倘若开放让300万中国人移民及置产，往后土着恐怕将会在城市里失去生存空间。「当今大马」报道引述马哈蒂尔说：「中国人他们非常勤劳能干，也在商业事物上富有经验，他们并不（像马来西亚华人先贤）来自劳工阶层，而是非常富有的人。我们要如何跟他们竞争呢？」他续称，「我认为，倘若我们再接纳300万名来自中国的华裔进入大马，我们将会失去空间。他们有很多钱来购买我们的土地，我们则必须越渐搬离城市，最终必须住到森林边境去」。「当今大马」引述马哈蒂尔表示，马来西亚已认同和接纳马来西亚籍华裔，并敦促土着积极与大马华裔合作发展国家。他说，大马华裔先贤早期从事中低层工作，如小摊贩和木匠，但如今已靠着努力获得成功，应当获得合理接纳。他强调，今日的「土着与国家未来大会」，旨在提升土着的商业竞争力，以确保土着能在商界与国内其他同胞良性竞争，「我们（土着）目前在政治领域还算可以，但在商业领域，我们却因为某些缺点而无法跟他们（华裔）竞争」。他说，「这就是这个大会的主办目的，我们必须提升土着的竞争力，以便与这些跟我们拥有同样国籍的同胞们互相竞争」。马哈蒂尔早前访问中国期间，曾表示马来西亚不允许类似「新山地产项目」下的大量移民。随后，马哈蒂尔于8月27日表示，政府禁止外国人购置新山森林城（ForestCity）房地产。然而，大马房地部长祖莱达指出，此事还未正式定案，马哈蒂尔所言只是非正式的宣布。森林城发展商碧桂园太平景私人有限公司强调，已遵守大马法律向外国人售卖房产，并会寻求首相办公室澄清上述事宜。马哈蒂尔今年再度上台后，叫停一些中资项目。上月他到访北京，在结束访问前宣布，决定取消东海岸铁路以及沙巴和马六甲两项天然气管工程等中资项目。他说，中国政府对他的决定表示理解，不反对撤销。</w:t>
        <w:br/>
        <w:t xml:space="preserve">    </w:t>
        <w:tab/>
        <w:t xml:space="preserve">    </w:t>
      </w:r>
    </w:p>
    <w:p>
      <w:r>
        <w:t>WXC7990</w:t>
        <w:br/>
      </w:r>
    </w:p>
    <w:p>
      <w:r>
        <w:br/>
        <w:t xml:space="preserve">    </w:t>
        <w:tab/>
        <w:t xml:space="preserve">    </w:t>
        <w:tab/>
        <w:t>据当地有关当局称，1名阿富汗男子涉嫌在阿姆斯特丹中央火车站刺伤两名美国人，该男子具有恐怖主义倾向。据《今日俄罗斯》消息，该行刺事件于周五下午发生在阿姆斯特丹中央车站。美国大使馆表示，两位伤者系美国人，伤势严重，但暂无生命危险。目前大使馆已与其家人联系。阿姆斯特丹当局对美联社表示，嫌犯行凶时“没有故意或有明确理由选择受害者”。当局表示，“调查仍在进行中，现场仍然只对调查小组开放。”据报道，嫌犯被警方击伤。随后警方确认，该名嫌犯系拥有德国居留许可的阿富汗公民，嫌犯并不认识两名美国人。阿姆斯特丹警方发言人，袭击者的动机仍不明朗。目前正在对周五的野蛮袭击行为进行调查。发言人表示“我们正认真考虑袭击者存在的恐怖主义动机。”据了解，阿姆斯特丹中央车站是荷兰阿姆斯特丹主要铁路的车站，日均客流量约有250，000。</w:t>
        <w:br/>
        <w:t xml:space="preserve">    </w:t>
        <w:tab/>
        <w:t xml:space="preserve">    </w:t>
      </w:r>
    </w:p>
    <w:p>
      <w:r>
        <w:t>WXC7991</w:t>
        <w:br/>
      </w:r>
    </w:p>
    <w:p>
      <w:r>
        <w:br/>
        <w:t xml:space="preserve">    </w:t>
        <w:tab/>
        <w:t xml:space="preserve">    </w:t>
        <w:tab/>
        <w:t>美国“灵魂歌后”艾瑞莎·弗兰克林（ArethaFranklin）因胰腺癌于本月16号辞世，享年76岁，她的葬礼星期五在底特律举行。美国前总统奥巴马（BarackObama）和乔治·W·布什（George W. Bush）没有参加弗兰克林的葬礼，但他们传递了信息向这位灵魂女王致敬。据美联社报道，星期五，弗兰克林的葬礼在底特律天恩大教堂（Greater GraceTemple）举行，富兰克林的灵柩将被安葬在底特律伍德劳恩公墓。因为富兰克林对粉色凯迪拉克情有独钟，当天大约有100辆粉色凯迪拉克在教堂外为她送行。而去世十二天的弗兰克林身穿红色长裙、脚蹬红色高跟鞋，安睡在四周摆满鲜花的金色棺木里，供粉丝瞻仰凭吊，等着与这位传奇歌手做最后告别的数千歌迷在馆门外排起长龙。下午12点15分，歌手菲丝·希尔（Faith Hill）的一首“我们在耶稣里的朋友”（What A Friend We Have InJesus），拉开了葬礼演唱会的帷幕。希尔的表演得到了前总统比尔·克林顿（Bill Clinton），牧师杰斯杰克逊（Jess Jackson）和牧师阿尔·夏普顿（AlSharpton）的支持。在天恩大教堂里，许多观众也站在那里听希尔唱这首赞美诗歌。底特律市长迈克·达根(Mike Duggan)也走上讲台，宣布了以弗兰克林的名字重新命名该市滨水区Chene公园的提议。市长说:“当艾瑞莎·弗兰克林唱歌时，听起来就像是来自底特律的声音。”12点40分，爱莉安娜·格兰德（Ariana Grande）和阿尔·夏普顿牧师（ AlSharpton）用语言和歌曲纪念了富兰克林。夏普顿回忆起弗兰克林的积极一面，指出她为小马丁·路德·金(Martin Luther KingJr.)筹集资金，并创造了“民权运动的背景音乐”。”她给了我们骄傲。夏普顿说。“她代表了我们社区中最好的人。”夏普顿还把矛头对准了特朗普总统，因为他说弗兰克林曾经为他工作过。“她为你表演，”他说。“她曾为我们工作。”早些时候，格兰德演唱了《你让我觉得自己是个天生的女人》(You Make Me Feel Like A NaturalWoman）。下午1点10分，奥巴马在一份由阿尔·夏普顿（AlSharpton）牧师宣读的声明中称赞弗兰克林反映了“美国最精彩的故事”。他说，她的音乐“捕捉到了我们最深切的人类欲望，即情感和尊重。”布什的声明则由富兰克林的朋友芭芭拉·桑普森（BarbaraSampson）朗读，他称弗兰克林是“一位具有深厚品格和爱心的有成就的女性”，她以“福音风格和独特嗓音”为美国音乐做出了持久的贡献。</w:t>
        <w:br/>
        <w:t xml:space="preserve">    </w:t>
        <w:tab/>
        <w:t xml:space="preserve">    </w:t>
      </w:r>
    </w:p>
    <w:p>
      <w:r>
        <w:t>WXC7992</w:t>
        <w:br/>
      </w:r>
    </w:p>
    <w:p>
      <w:r>
        <w:t xml:space="preserve">(image)2018年8月25日，美国共和党籍国会参议员约翰·麦凯恩因脑肿瘤去世，享年81岁。　　[环球网报道 记者赵建东]据美国有线电视新闻网1日报道，美国联邦参议员麦凯恩的葬礼仪式9月1日在华盛顿国家大教堂举行。美国前总统奥巴马、小布什等众多政要出席并致辞。麦凯恩的女儿梅根·麦凯恩在致辞中表示“父亲不平凡生命中任何一件事都不能定义他，是爱定义了他”。(image)　　梅根·麦凯恩在当天的葬礼仪式上强烈谴责几英里外的白宫。她说：“约翰·麦凯恩将美国定义为一个慷慨大方、热情好客、谦虚强大的美国并且已经很伟大了。麦凯恩的美国不需要再次伟大，因为美国一直很伟大。”(image)　　在2008年总统大选中击败约翰·麦凯恩的美国前总统奥巴马表示，他和小布什总统“是在最高政治层面与麦凯恩竞争的少数幸运儿之一”，“他让我们变得更好，正如他让参议院变得更好，让美国变得更好一样”。　　在谈到麦凯恩请他在葬礼仪式上发言的那一天，奥巴马说“这是一种珍贵而独特的荣誉”，当麦凯恩开口那一刻，“我承认我很意外并很悲伤”。(image)　　美国前总统小布什称“同麦凯恩过去所有的竞争都‘消融’了，因为我们建立了友谊。”“在过去，他可能会让我感到沮丧。我知道他也会对我说同样的话。但他也让我变得更好。”小布什说道。　　麦凯恩的葬礼显然缺了一个人——总统特朗普。早在生前，麦凯恩就表示，不希望特朗普来参加自己的葬礼。副总统彭斯先前在华盛顿国会山庄圆形大厅致悼词时高度赞扬了麦凯恩的一生并特别强调，是总统特朗普命他站在那里。“总统让我代表这一伟大国家来这里表示敬意。”(image)特朗普（资料图）　　那么特朗普此时在做什么呢？据CNN报道，此时的特朗普正在弗吉尼亚州的一个高尔夫球场开始自己的周末假期，并且一直在推特上谈论一些无关紧要的话题。　　当地时间8月25日，约翰·麦凯恩因脑肿瘤去世，享年81岁。9月2日，马里兰州安纳波利斯的美国海军学院将举行仪式，麦凯恩将被安葬在美国海军学院公墓。  </w:t>
      </w:r>
    </w:p>
    <w:p>
      <w:r>
        <w:t>WXC7993</w:t>
        <w:br/>
      </w:r>
    </w:p>
    <w:p>
      <w:r>
        <w:br/>
        <w:t xml:space="preserve">    </w:t>
        <w:tab/>
        <w:t xml:space="preserve">    </w:t>
        <w:tab/>
        <w:t>中国可能会效仿墨西哥，在接下来几个月里解决与美国的贸易争端，而其中的原因来自一个农产品：大豆。据《今日美国》报道，这种作物是美中贸易冲突最重要的产品之一。7月初，中国对美国进口的大豆等产品征收25%的关税，作为反击美国征收中国产品关税的手段。大豆是美国出口中国规模最大的产品之一，去年的总金额达到124亿美元。受贸易战影响，自今年4月以来，大豆的价格下降了约22%。在这场不断升级的贸易争端中，没有哪个团体比大豆种植农民受到的打击更大，而他们中很大一部分都来自于2016年的大选中亲特朗普的州。美国大豆对中国来说相当重要，因为大豆喂养的猪肉是中国人饮食的重要来源。分析人士称，因为地处南半球，另一个大豆的主要产地巴西收成季在每年的2月至5月，因此到今年年底，巴西不会有足够的大豆出口到中国。这就愈发显得美国大豆对中国的重要性。一家农业研究公司的分析师道森（MikeDawson）说：“到第四季度，中国会需要美国的大豆。随着时间的临近，中国对于达成贸易协定会变得更为友好。”关于这一言论，一名白宫官员没有发表评论。专家称，中国买家除了再次选择美国大豆，没有什么其他选择。如果25%的关税继续生效，可能会进一步加剧中国的通货膨胀。7月份中国的通货膨胀数据达到4个月来的新高。中国对大豆的需求加强时正值美国中期选举进行。富国银行投资研究所（Wells Fargo InvestmentsInstitute）实物资产策略主管拉福格（John LaForge）说，中国可能会影响那些亲特朗普州的农民，动摇他们的立场。拉福格在写给客户的报告中写道：“距离中期选举只剩几个月，我们预计中国会继续施压。但是很快，我们预测美国大豆的价格和出口商面临的压力会得到一些缓解。”特朗普本周宣布与墨西哥达成初步贸易协议，并且乐观地表示加拿大会在很快加入该协议。但是美中之间的状况要比与墨西哥之间的复杂得多。特朗普还威胁要在9月份对中国另外价值2000亿美元的商品征收关税。富国银行的数据显示，大豆可能成为双方贸易冲突缓解的一个突破口，因为中国消耗了世界上1/3的大豆。而且，数据还显示，中国每年消耗的1.12亿公吨大豆中，自身的产量仅占12%，绝大部分都来自进口，主要来源则是美国和巴西。当然，拉福格说，没有谁能保证中国对大豆的需求一定能影响到贸易谈判。他还说，中国政府还可以通过出售储存大豆来缓解目前的状况，不过这只是一种短期的解决办法。</w:t>
        <w:br/>
        <w:t xml:space="preserve">    </w:t>
        <w:tab/>
        <w:t xml:space="preserve">    </w:t>
      </w:r>
    </w:p>
    <w:p>
      <w:r>
        <w:t>WXC7994</w:t>
        <w:br/>
      </w:r>
    </w:p>
    <w:p>
      <w:r>
        <w:t>(image)8月30日晚间，格力电器（000651，SZ）对外发布了2018年半年报。财报显示，格力电器如约向投资者兑现了分红的承诺，拟以60.2亿股为基数，向全体股东每10股派发现金红利6元（含税），累计派现36.1亿元。不过，记者注意到，截至2018年6月末，董明珠已经跌出前十大股东名单。按照董明珠持股4448.85万股计算，董明珠此次将分得2669.31万元。除了格力电器，国内另两家白电巨头美的集团（000333，SZ）、青岛海尔（600690，SH）也同时发布了2018年上半年的业绩。记者注意到，三家公司上半年各自空调业务增长强劲。今年4月格力电器对外披露2017年年报并宣布不分红时，股民炸开了锅。随后格力电器承诺，计划在2018年上半年分红。8月30日晚间，投资者果然在格力电器的半年报中看到了分红的消息。根据格力电器的财报，公司拟向股东每10股派发现金红利6元（含税），现金分红总额（含税）为36.1亿元，现金分红占利润分配总额的比例为100%，可以说分红是毫不手软。《每日经济新闻》记者注意到，在格力电器半年报的前十大股东名单中，董明珠已经不在列。同时，前十大股东的持股门槛也抬高至4541.14万股。截至2017年年末，董明珠还是公司的第十大股东，持股数量为4448.85万股。记者查询深交所官网披露的董监高及相关人员股份变动了解到，2018年以来，董明珠并未有过增减持格力电器股票的行为。也就是说，截至目前，董明珠对格力电器的持股数量仍为4448.85万股，由此董明珠个人此次可分得2669.31万元红利。在半年报中，格力电器也提到对空调芯片设计业务的计划。格力电器称，近年来，随着节能环保政策趋严，以及消费升级和产品智能化趋势凸显，变频空调在公司产品结构中的比例大幅提高，导致公司对空调芯片的需求大幅增加。目前公司所需芯片主要依赖进口，2017年芯片进口额为数十亿元人民币，随着公司的发展，芯片需求量会进一步增加。格力电器表示，近年来公司已在自主研发空调芯片设计技术，目前已有一定的技术积累，下一步将成立专门团队稳步推进该领域的技术研究和产品开发工作。据了解，日前格力电器的集成电路全资子公司已经成立。 与格力电器一同发布上半年业绩的还有美的集团和青岛海尔。《每日经济新闻》记者注意到，在这三家公司中，格力电器的营业收入和净利润增幅最高，而这主要得益于上半年空调业务的增长。格力电器今年上半年实现营业收入909.76亿元，同比增长31.5%，实现净利润128.06亿元，同比增长35.48%；美的集团上半年实现营收1426.24亿元，同比增长14.6%，而净利润则为129.37亿元，同比增长19.66%；青岛海尔上半年营业收入为885.92亿元，同比增幅为14.19%，净利润为48.59亿元，同比增长10.01%。《每日经济新闻》记者对比分析国内三大白电巨头的半年报后发现，共同之处在于，上半年三家公司的空调业务增长都较快。比如，格力电器上半年空调业务收入为758.2亿元，而去年同期格力电器的空调收入仅为497.63亿元；美的集团的暖通空调业务今年上半年实现营业收入638.74亿元，同比大幅增长了27.69%，成为公司增长最快的一个产品品类；青岛海尔的空调业务收入则相对于去年同期，增长17.56%。记者注意到，上半年受房地产政策调控影响，尤其是厨卫行业进入负增长，空调行业的较大幅增长实际上一定程度上助推了白电上市公司上半年的业绩增长。中国家电服务维修协会主席团副主席张彦斌8月30日晚接受记者采访时表示，空调虽然也是连续两年高增长，但是上半年恰好是空调的淡旺季中的旺季前夕，延续增长也是极正常的。“但这种增长很多还仅仅是出货，也就是把货下到渠道或者是厂家的分公司办事处，业绩好就成为自然。”张彦斌称，对下半年的空调市场业内普遍不看好，理由在于：第一，上半年出的货在渠道已经形成高库存；第二，连续三年高增长在空调市场历史上也少见，一般都是连续增长2年就有一次回落，这次已经是3年高增长，按规律2019冷年（前一年9月至当年8月）回调的概率较大；第三，与美国的贸易战或多或少都会影响到行业出口，那么内销的压力就会加大；第四，空调行业的需求已经发生本质性变化，过去市场是由普及性需求推动，现在需求已经是更新占据大头。而在更新需求占据主导后，再继续大幅增长的可能性极小。日前，国家信息中心发布的最新数据显示，2018冷年国内市场空调整体销售规模为8153万台，其中零售规模为6553万台，工程机规模约为1600万台，该冷年库存规模预计在4800万台左右，已经达到历史高位水平。</w:t>
      </w:r>
    </w:p>
    <w:p>
      <w:r>
        <w:t>WXC7995</w:t>
        <w:br/>
      </w:r>
    </w:p>
    <w:p>
      <w:r>
        <w:t>原标题：马英九喊话台果农：绿营执政县市，大陆不买你水果！海外网9月2日电国民党1日上午在中央党部举行中央助选团成立大会，由党主席吴敦义担任团长，历任党主席马英九等人担任荣誉副团长，2日起展开全台各地的助选行程。马英九致词时提醒助选团成员两岸关系的重要性，还称“水果要卖到大陆，至少在这个阶段，恐怕只有国民党执政县市才有可能”。(image)马英九喊话果农（台媒）据台湾《东森新闻云》消息，马英九在致辞时表示，台湾南部有位凤梨伯告诉他，大陆不收他的凤梨，让他损失近千万（新台币，下同），以前都可以，现在却没办法，让他欲哭无泪；而旅馆业者也告诉他，以前一年可以赚4、5百万，现在却要亏2百万，心里在淌血，“请你们回来(执政)好不好？”马英九也提到，在桃园的市场拜票时，一位女菜贩拉着自己的手说，“两岸关系要改善啊！”他认为，现在民怨重重，大家都知道什么地方出了问题，如果国民党不再振作，回应民众的问题，“我们就是不及格的‘在野党’”。马英九也透露，高雄凤梨伯说自己的凤梨销不到大陆，“我们到处打听，原来大陆说，民进党执政的县市不考虑”，相较之下，台东县长黄健庭卖了500吨凤梨到大陆，还有凤梨释迦，这事令他非常感慨。马英九嗨提到，水果要卖到大陆，至少在这个阶段，恐怕只有国民党执政的县市才有可能，“这不是我们自己要这样，大陆就是不收”，马英九也表示，哪个地方有果农的，一定要让他们知道，“知所选择”。(image)台当局的“香蕉政治学”使人“闻蕉色变”。据了解，由于民进党当局拒不承认体现一个中国原则的“九二共识”，而且台“行政院长”赖清德更自称是“务实的台独工作者”，造成两岸关系大倒退，严重影响了两岸农业产业合作。过去，台湾农民种植的水果畅销大陆，今年却愁起了销路。当生计问题受到了“独”害，就算是绿营大票仓（台湾中南部）的农民也一样会对民进党满腔愤懑。甚至有高雄农民挂出“民进党不倒，农民不会好”的横幅。6月份之后，大陆多地伸出援手，承诺采购台湾水果，有力地支援了台湾农民。大陆的无锡和厦门等地承诺采购台湾滞销的凤梨，并以高于台湾省内平均收购价的友善价格采购了大量凤梨，帮助台湾的果农解燃眉之急。6月30日“2018夏季台湾水果节”也在北京开幕，参与的台湾果商表示，展销对当前水果滞销状况非常有帮助。除北京外，今年在福建、上海、河南等地也进行了夏季水果展销活动，台湾果商根据不同地域、不同时节进行水果供应的调配。虽然如此，专家指出“友善采购”并非普遍现象，而且采购数量极少，仅为十几吨，在大陆卖得好不好，是否会比本土农产品更有竞争力，还是由市场说了算。此外，大陆的善举也未能换来台当当局善意。一些绿营分子恶意揣测称，大陆这个套路是想“统战”。而一些绿营人士更疯言称，之所以能够享受到大陆的热情，都是民进党当局的功劳，因为正是民进党和大陆保持距离，才引得大陆更加不计成本地“拉拢”，所以在年底选举中更要投民进党当局。(image)资料图：台湾水果吸引民众。中新社发刘忠俊摄面对此景，马英九曾在出席活动时喊话蔡英文，蔡当局当下最该做的就是恢复两岸互信，两岸关系倒退造成非常大困扰，从工业、农业到观光业都是，本来两岸可以共存共荣，现在却变成像仇人一样，我们大可不必这样，蔡英文就坚定做个发夹弯（指改变态度和做法），接受九二共识，让两岸可以共存共荣。马英九表示，接下来的两年，蔡当局如果再不接受九二共识就没有改善的机会，光靠美国跟日本是不够的，必须跟大陆直接的谈，那就要恢复两岸最基本的互信，就是九二共识，如果再不做那就来不及了。</w:t>
      </w:r>
    </w:p>
    <w:p>
      <w:r>
        <w:t>WXC7996</w:t>
        <w:br/>
      </w:r>
    </w:p>
    <w:p>
      <w:r>
        <w:t xml:space="preserve">　　《日本经济新闻》近日刊载题为《新兴国家资本外流》的文章称，美国在特朗普就任后倒向“美国优先”路线。2008年的雷曼危机后，美国曾领导国际合作、致力于解决事态，但现在没有表现出那样的架势。相反，美国宣布了提高关税等报复措施。　　文章称，受土耳其里拉大幅贬值的影响，其他新兴市场国家货币也遭到抛售。8月13日，印度卢比对美元汇率创出最低点。对全球金融市场具有强大影响力的美国对土耳其实施经济制裁等使得问题更加复杂。在看不到应对危机的中坚力量的情况下，不断积累的新兴市场国家债务正逐渐成为世界经济的风险。(image)　　▲新兴市场国家货币受到冲击，印度卢比对美元汇率创新低。　　文章称，如果货币持续贬值，新兴市场国家将面临进口物价上涨和外汇计价债务偿还负担增大等问题。如果对外债务多于外汇储备，就很容易发生拖欠债务的情况。土耳其的对外债务约4500亿美元，规模约为外汇储备的4倍，财政方面非常脆弱。从对外债务来看，印度尼西亚约为3500亿美元，阿根廷约为2300亿美元，均超过自身的外汇储备。　　文章认为，债务膨胀是新兴国家的普遍问题。由于低利率局面长期持续，2017年仅新兴国家因货币贬值而难以偿还的美元债务就达到约3.7万亿美元，在过去10年里扩大了约1.4倍。不过，目前美国准备继续加息，在随之而来的美元升值的影响下，资金将更容易从新兴市场国家流出。　　文章称，面对这种不稳定的情况，没有中坚力量出面应对危机，而这动摇了投资者。　　文章称，美国在特朗普就任后倒向“美国优先”路线。2008年9月开始的雷曼危机后，美国曾领导国际合作、致力于解决事态，但现在没有表现出那样的架势。相反，美国宣布了提高关税等措施。这让形势雪上加霜。　　(image)　　▲资料图片：2008年9月15日，雷曼兄弟正式宣告破产，震动世界。　　日本《经济学人》周刊近期也刊载题为《雷曼危机10年》的文章称，雷曼冲击的教训有两个。一是上世纪90年代的泡沫经济崩盘后，人们认识到泡沫这个东西不好，就从政策上摧毁它，将其归咎为银行的责任，前后用了七八年的时间。　　文章称，另一个教训是对依赖金融市场的恐惧。　　文章认为，今后令人担忧的可能就是欧洲了。磐石一样稳固的德国也出现了变化，希腊的债务问题没完全解决。意大利和西班牙的经济也还存在问题。欧盟各国纷纷陷入政治动荡，不知道会发生什么。恐怕下一场危机就会从欧洲开始。　　文章称，另一方面，美国的前景也还有不确定性。特朗普政府接二连三地出台新政。税制改革、移民政策、贸易政策。有些的确受到了一部分美国国民的欢迎，但在世界上引起多大的反弹就不知道了。 </w:t>
      </w:r>
    </w:p>
    <w:p>
      <w:r>
        <w:t>WXC7997</w:t>
        <w:br/>
      </w:r>
    </w:p>
    <w:p>
      <w:r>
        <w:t xml:space="preserve">(image)男篮夺冠腾讯体育9月1日讯2018雅加达亚运会男篮决赛结束，中国男篮红队在第二节一度落后16分的情况下，上演绝地反击，最终以84-72战胜伊朗，时隔八年重夺亚运会冠军，同时也是历史第8次夺冠。技术统计全场比赛，中国男篮红队助攻21-19领先，篮板31-33少于对手，三分命中率59%-27%优势明显。个人数据，中国男篮红队四人得分上双，阿不都沙拉木20分6篮板，赵睿16分6助攻3篮板，方硕16分8助攻，周琦15分11篮板4盖帽；伊朗四人得分上双，哈达迪27分10篮板，巴赫拉米13分8助攻，亚哈查利12分7篮板，萨贝尔10分。比赛焦点中国男篮与老对手伊朗在亚运会历史上有过6次交手，中国男篮5胜1负占据明显优势，唯一一次失利发生在2014年的仁川亚运会，当时中国男篮67-75不敌对手被挡在四强门外。此役战胜伊朗，中国男篮时隔八年重夺亚运冠军，历史第8次夺冠，夺冠次数高居亚洲第一。除此之外，这也是男篮时隔三年再夺亚洲冠军，时隔12年首次在客场获得亚洲冠军。值得一提的是，中国男篮获得这块亚运金牌也意味着中国篮球包揽了本届亚运会篮球项目全部4金。在此前已经结束的3X3男女篮与女篮的比赛中，中国队均获得金牌，开创亚洲历史。这也是中国男女篮历史第4次同时加冕亚运冠军。比赛回顾首节开始，双方场面极其胶着，哈达迪罚球线跳投命中打破僵局，周琦先是翻身跳投命中，紧接着内线隔扣哈达迪得手做出强势回应，丁彦雨航急停跳投也中，双方开局战成6-6平。此后伊朗迅速打出5-0确立领先，萨贝尔强突内线打成2+1，伊朗11-6领先。中段，中国队进攻连续出现失误，亚哈查利射中三分，伊朗18-10打停中国队。暂停调整过后，丁彦雨航强硬打三分得手稳住局面，方硕与萨贝尔也互射三分命中。最后时刻方硕再中跳投，首节战罢，伊朗25-18领先。次节上来，伊朗延续火热手感打出13-4的进攻高潮，巴赫拉米射中追身三分，哈达迪内线连续强攻得手，伊朗38-22扩大领先优势。随后阿不都沙拉木里突外投独取6分止住颓势，赵睿轻松突破上篮也中，中国队迅速回敬一波8-0缩小分差，将比分追至30-38。末段，中国队借势再度打出11-4追近比分，赵睿两罚全中，阿不都沙拉木也中底角三分，伊朗42-41仅领先1分，哈达迪内线强突再得两分，随着刘志轩压哨抛投未果，半场结束，伊朗45-41领先。易边再战，中国队进攻火力全开，王哲林转身勾手命中，赵睿连中两记三分，中国队打出一波9-0的进攻高潮，以50-45反超比分。马沙耶希利用罚球帮助伊朗打破得分荒，王哲林内线再度打成2+1，中国队53-49保持领先。本节最后三分钟，中国队利用强硬防守继续消耗伊朗，丁彦雨航再中追身三分，哈达迪回敬造犯规两罚全中，中国队56-53继续领先。最后时刻哈达迪背身单打再次得手紧咬比分，中国队59-56领先进入第四节。末节开始，双方比分依旧胶着，哈达迪拉开单打勾手命中，王哲林造犯规两罚一中，中国队62-60领先。接下来，中国队外线手感爆棚，方硕、阿不都沙拉木与周琦连中3记三分，中国队将比分拉开至71-61。暂停过后，亚哈查利迅速射中三分止住颓势，周琦也不甘示弱回敬三分得手，中国队74-64保持领先。末段，中国队外线手感依旧火热，阿不都沙拉木与方硕再中三分，中国队一直将分差控制在两位数，最终，中国男篮红队84-72战胜伊朗。双方首发中国男篮红队：孙铭徽、刘志轩、丁彦雨航、周琦、王哲林。伊朗：巴赫拉米、哈达迪、亚哈查利、马沙耶希、萨贝尔。  </w:t>
      </w:r>
    </w:p>
    <w:p>
      <w:r>
        <w:t>WXC7998</w:t>
        <w:br/>
      </w:r>
    </w:p>
    <w:p>
      <w:r>
        <w:t>(image)蔡英文（来源：台媒）原标题：怕了？蔡英文吃着盒饭说：我们干的事或全被推翻海外网9月2日电昨日（1日），民进党主席蔡英文到台中市与竞选团队及90多个“后援会”进行便当会，蔡英文声称，“2018年台中这一局最重要，中部选情是整个执政团队最重要的，年底选举若没赢，我们现在做的可能都会被翻转。”据台湾《中时电子报》消息，这场便当会，蔡英文与竞选团队、“后援会”成员近200人一起吃便当，蔡英文表示，“中部选情是整个执政团队最重要的，若国民党回来，可能我们的‘年金改革’全部中断，财政再度陷入困境，‘前瞻基础建设’计划等也可能无法继续下去。”蔡英文说，财政再困难，都要找出来资源支持台中发展，因为台中很重要，台中将会是台湾下一个世代发展最有力的所在。她还说，“任何执政都要背负很多执政者的包袱，对连任者是很大的挑战！政绩是最好的文宣。”蔡英文的言论遭岛内网民直接打脸，“过去我支持民进党，但现在我要说，民进党不倒，台湾不会好。”(image)(image)有网友表示，“这次若没赢，现在做的（人）可能会被抓”“一定要翻转，查民进党的不当党产”。(image)(image)还有网友一针见血指出，“南部谁在都还没好，现在还有脸谈选举，还有没有人性啊”“蔡英文如果在下台前就把台湾玩完，我们岂不是无缘无故当陪葬品，所以要让她提前下台，只有年底选举让民进党全军覆没。”(image)当日，国民党“中央助选团”成军记者会举行。马英九致词表示，他从5月下旬就在全台辅选，地方上民怨重重，甚至有民众流着泪向他恳求“你们回来好不好？”马英九说，“国民党若此刻还不振作，就是不及格，大家一定要抓住这一点，让民众有所选择。”中国国民党日前举行“全台党代表大会”，中国国民党历任党主席连战、马英九、吴伯雄、朱立伦及洪秀柱，都出席会议，营造大团结气势。国民党现任主席吴敦义致词时痛批蔡英文用“霸道独裁”心态“执政”，并直指蔡上台后的经济成绩单为历年最差，“农产品堆积如山、观光业如雪崩下跌”，造成台湾地区如今治安差、经济差、社会差、两岸关系差，台湾竞争力不断下滑，他还强调国民党将努力改革成为“真正与民众同呼吸的党”，呼吁民众支持年底“选举”让国民党赢得胜利。自蔡英文当局上任以来，拒不承认“九二共识”，短短2年多，蔡英文民调狂跌不止。近期亲绿的“台湾民意基金会”民调显示，蔡英文声望再现低迷，行政部门负责人赖清德不满意度也高于满意度。深绿背景的前“台联党”“立委”许忠信认为，如今台湾经济困难，引发民众不满，此困境若无法解决，“民进党当局就会被推倒”。（海外网朱箫）</w:t>
      </w:r>
    </w:p>
    <w:p>
      <w:r>
        <w:t>WXC7999</w:t>
        <w:br/>
      </w:r>
    </w:p>
    <w:p>
      <w:r>
        <w:t xml:space="preserve">(image)　　图片来源：每经记者 张建 摄　　国家外汇管理局保持对各种外汇违法违规行为保持高压带态势。8月31日，国家外汇管理局又集中通报了23起外汇违法违规案例，此次处罚金额合计高达8235.14万元。　　(image)　　本次外汇违法违规案例的主体包含银行、企业和个人三类。其中，6起个人案例中，分拆逃汇到境外买房产占据了一半。　　这是外管局年内第四次（今年第一次、第二次、第三次通报分别在5月4日、7月24日、8月16日）通报外汇违规案例，处罚力度为年内最大，23个案例处罚金额合计高达8235.14万元。此前三次通报中，总计罚没款分别为5215.99万元、3385.54万元、5441.39万元。　　此次公布的涉案主体除了常规的涉外汇业务的银行、进出口企业外，还有境外买房的个人，外国语学校向境外转移资金，甚至有人非法买卖外汇用于偿还境外赌债。　　7家银行被罚　　8月31日国家外汇管理局通报的外汇违法违规案例中，上榜的均是清一色的国有大行和股份制银行，数量达到7家。　　工商银行、中国银行、交通银行被通报，其中，工商银行被通报两次；股份制银行中，平安银行、浙商银行、民生银行和招商银行被通报。　　银行8个外汇违法违规案例中，有7个案例是因为触犯《外汇管理条例》第十二条，即“经常项目外汇收支应当具有真实、合法的交易基础，”这意味着，这些违法违规银行的外汇收支未按规定尽职审核真实性。　　案例1：平安银行厦门瑞景支行违规办理转口贸易案　　2016年2月至10月，平安银行厦门瑞景支行未按规定尽职审核转口贸易真实性，凭企业虚假提单办理转口贸易付汇业务。处以罚没款200万元人民币，责令追究负有直接责任高级管理人员和其他直接责任人员责任。　　案例2：浙商银行上海分行违规办理转口贸易案　　2017年2月至9月，浙商银行上海分行未按规定尽职审核转口贸易真实性，凭企业虚假提单办理转口贸易付汇业务。处以罚没款192万元人民币。　　案例3：中国银行西宁城东支行违规办理贸易融资案　　2016年，中国银行西宁城东支行凭企业虚假报关单和发票，违规办理贸易融资业务，处以罚没款62.86万元人民币。　　案例4：交通银行厦门前埔支行违规办理内保外贷案　　2015年1月至2017年3月，交通银行厦门前埔支行在办理内保外贷签约及履约付汇时，未按规定对债务人主体资格、贷款资金用途、预计还款资金来源、担保履约可能性及相关交易背景进行尽职审核和调查。处以罚没款1140.3万元人民币。　　案例5：民生银行天津滨海支行违规办理内保外贷案　　2015年2月至2017年3月，民生银行天津滨海支行在办理内保外贷签约及履约付汇时，未按规定对预计还款来源、担保履约可能性及相关交易背景进行尽职审核和调查。处以罚没款1349.07万元人民币，暂停对公售汇业务3个月，责令追究负有直接责任高级管理人员和其他直接责任人员责任。　　案例6：中国工商银行南靖支行办理内保外贷案　　2015年6月至2016年6月，中国工商银行南靖支行在办理内保外贷签约及履约付汇时，未按规定对贷款资金用途及相关交易背景进行尽职审核和调查。处以罚没款103.81万元人民币。　　案例7：招商银行北京万达广场支行违规办理经常项目资金收付案　　2015年9月，招商银行北京万达广场支行为无贸易背景企业违规办理预付货款付汇业务。　　该行上述行为违反《外汇管理条例》第十二条。根据《外汇管理条例》第四十七条，处以罚没款129.72万元人民币。　　案例8：中国工商银行山东省分行营业部违规办理个人分拆售付汇案　　2016年1月至2017年6月，中国工商银行山东省分行营业部利用167名境内个人年度购汇额度违规办理分拆售付汇业务，处以罚没款50万元人民币。　　3人为境外买房，1人为偿还赌债　　除了银行，23起违法违规案例中，还包括6起个人外汇违法违规案例。值得注意的是，其中3人逃汇是为了海外买房。　　(image)　　图片来源：每经记者 张建 摄　　具体而言，2012年11月至2015年2月，浙江籍王某为实现非法向境外转移资产目的，将1497.28万元人民币打入地下钱庄控制的境内账户，通过地下钱庄兑换外汇汇至其境外账户，用于购买境外房产等，被处以罚款145万元人民币。　　2016年1月至10月，广东籍唐某为实现非法向境外转移资产目的，利用68名境内个人的个人年度购汇额度，将个人资金分拆购汇后汇往境外账户，用于购买境外房产等，非法转移资金合计247.76万英镑，被处以罚款150万元人民币。　　2016年9月至2017年6月，安徽籍卢某为实现非法向境外转移资产目的，利用19名境内个人的个人年度购汇额度，将个人资金分拆购汇后汇往境外账户，用于购买境外房产等，非法转移资金合计188.68万加元，被处以罚款48.3万元人民币。　　有趣的是，另外3起个人违法违规案例中，有2例是为了非法转移资产和1起非法买卖外汇偿还境外赌债。　　2012年6月至2016年9月，夏某为实现非法向境外转移资产目的，将1.41亿元人民币打入地下钱庄控制的境内账户，通过地下钱庄兑换外汇汇至境外账户，用于偿还境外赌债，被处以罚款1418万元人民币。　　2015年9月至2017年5月，孙某为实现非法向境外转移资产目的，利用多名境内个人的个人年度购汇额度，将个人资金分拆购汇后汇往境外账户，非法转移资金合计574.07万澳元，被以罚款137.46万元人民币。　　2016年8月至2017年3月，徐某为实现非法向境外转移资产目的，利用55名境内个人的个人年度购汇额度，将个人资金分拆购汇后汇往境外账户，非法转移资金合计331.84万加元，被处以罚款259.8万元人民币。　　外国语学校转移资金　　在8月31日通报的案件中，企业外汇违法违规多达9起。每经小编（微信号：nbdnews）注意到，这些企业逃汇案中不少都是虚构贸易背景，使用虚假报关单和虚假发票等进行逃汇。　　案例1：江门市三七实业有限公司逃汇案　　2015年3月，江门市三七实业有限公司重复使用仓单，对外付汇1122.52万美元。　　该行为违反《外汇管理条例》第十二条，构成逃汇行为。根据《外汇管理条例》第三十九条，处以罚款412.19万元人民币。　　案例2：深圳市瑞驰福贸易有限公司逃汇案　　2015年3月至2016年2月，深圳市瑞驰福贸易有限公司虚构贸易背景，使用虚假报关单，对外付汇164万美元，被处以罚款54.28万元人民币。　　案例3：汇众道和能源控股有限公司逃汇案　　2015年4月至5月，汇众道和能源控股有限公司虚构转口贸易背景，使用无效提单，对外付汇938.07万美元被处以罚款300.59万元人民币。　　案例4：淄博高新区外国语学校逃汇案　　2015年7月至2017年1月，淄博高新区外国语学校利用15名境内个人的个人年度购汇额度，以分拆购付汇形式向境外转移资金117.29万美元，被处以罚款40.25万元人民币。　　案例5：大连哥伦比亚谷物商贸有限公司逃汇案　　2015年9月，大连哥伦比亚谷物商贸有限公司虚构贸易背景，使用虚假发票，对外付汇3355.88万美元，处以罚款1071.27万元人民币。　　案例6：广州雄集木业有限公司逃汇案　　2016年5月至6月，广州雄集木业有限公司虚构转口贸易背景，使用虚假报关单和提单，对外付汇887.83万美元，处以罚款350.94万元人民币。　　案例7：武汉现代东方雕塑艺术有限公司逃汇案　　2016年9至12月，武汉现代东方雕塑艺术有限公司利用93名境内个人的个人年度购汇额度，将资金分拆购汇后汇往境外账户，用于购买境外房产等，非法转移资金合计454.06万美元，处以罚款218.30万元人民币。　　案例8：天津机械进出口有限公司逃汇案　　2017年1月至3月，天津机械进出口有限公司虚构转口贸易背景，使用虚假提单，对外付汇882.06万美元，处以罚款304万元人民币。　　案例9：江苏龙腾鹏达机电有限公司非法套汇案　　2016年6月至2017年5月，江苏龙腾鹏达机电有限公司重复使用报关单办理贸易融资，金额合计212.87万美元，处以罚款97万元人民币。 </w:t>
      </w:r>
    </w:p>
    <w:p>
      <w:r>
        <w:t>WXC8000</w:t>
        <w:br/>
      </w:r>
    </w:p>
    <w:p>
      <w:r>
        <w:t>原标题：耒阳警方依法处置一起聚众冲击国家机关案件9月2日凌晨，耒阳警方依法处置一起聚众冲击国家机关案件，抓获违法犯罪嫌疑人46名。9月1日，耒阳市城区部分学生家长因对大班额化解分流方案及相关工作不满意，先后聚集到耒阳城区6所学校、市委、城北路与西湖路交汇处及107国道拉横幅聚集、堵路，造成耒阳城区和107国道部分路段堵塞。经现场做工作，堵路人员拒不离开，为维护交通秩序，处置民警依法强行带离5人，交通恢复畅通。19时20分，市委副书记、市长李向阳在市委三楼与上访人员进行面对面沟通，了解诉求，协商解决方案，宣讲政策。沟通结束后，20时许，该群体拉着横幅从市委非法游行至市公安局大门口，要求公安机关无条件释放被带离的扰乱交通秩序违法人员，部分社会闲散人员参与其中，煽动闹事。经现场民警反复宣讲法律，拒不离开，执勤民警依法强制带离带头人员10人。经核实身份后，考虑到带离人员均系学生家长，公安机关予以教育训诫后，由所在乡镇办事处负责人带回。22时45分，公安局大门口陆续聚集600余人，与现场处置的公安民警对峙，期间少数人向执勤民警和现场对话的市领导扔矿泉水瓶、砖头、鞭炮、啤酒瓶、汽油瓶，造成30余名民警、辅警不同程度受伤，公安局大门受损，多台车辆被砸坏。9月2日零时30分许，现场民警在多次警告无效后，依法强行驱散非法聚集人群，并控制46名带头冲击公安机关的人员。经初步核实，仅有1人为学生家长，其余人员均为社会闲散人员，其中涉嫌盗窃逃犯1名，有违法犯罪前科人员6名。事态得到有效控制。目前，耒阳警方已成立专案组对该案进行立案调查，并加强社会面管控。警方提醒，公民应当通过正当、合法途径反映相关诉求，主张自身权益。而对于无视法律、造谣惑众，扰乱公共秩序，冲击国家机关的行为，警方将坚决依法予以严肃处理。</w:t>
      </w:r>
    </w:p>
    <w:p>
      <w:r>
        <w:t>WXC8001</w:t>
        <w:br/>
      </w:r>
    </w:p>
    <w:p>
      <w:r>
        <w:t xml:space="preserve">这个暑期档涌现出了非常多很不错的电影，《我不是药神》无疑就是其中的一匹黑马，虽然成本不是特别高，但是票房和口碑却都是非常不错的，更是创下了9.0分的成绩，比亚军沈腾《西虹市首富》的25.21亿多了5.77亿！在中国电影历史上也是绝无仅有，可见这部电影的成功之处。(image)　　而徐峥无疑就是这部电影中的最大赢家，作为主演兼制片兼导演，他也是功不可没，他也更是凭借着这部电影获得了百度娱乐年度人物的殊荣，总票房更是三十多亿元，这样的成绩非常骄人，也无疑是徐峥的又一次成功。　　(image)　　最近这部电影的票房回报率也被曝光，票房回报率高达百分之百，最终营收的金额超过了十亿元人民币，这样的收入无疑是非常可观的，毕竟这也是一部中成本的电影，没有那么多高投资，但是却得到了非常高的回报，所以收益也是十分可观的。　　(image)　　在这部电影中，出力最大的人就是徐峥，所以他无疑是这部电影成功背后的最大胜利者，加上他也是传媒公司的股东，因此也凭借着电影赚的盆满钵满。按照电影的分成比例而言，制作方和发行放得到的分成有10亿元，也可见徐峥的高明之处。　　(image)　　其实徐峥自从转行成为了导演之后，作品的水准保持的也是相当之高，虽然他的本职是一名演员，但是在导演这个行业中，他无疑是成功的，不管是之前的泰囧系列，还是现在的我不是药神，包括幕后玩家等等电影，都可以看到他身为一个导演和一个商人的高明之处，他也可以算是导演界的一匹黑马了。　　(image)　　而根据徐峥在欢喜传媒中的持股比例，10亿元的总分成，他可以拿到百分之15左右，也就是说，徐峥一部戏就赚了1.5亿，真的是相当的厉害，毕竟现如今演员的天价片酬被彻底限制，年收入再想破亿已经是难度相当大的事情，徐峥能有这样的成绩的确是让人眼红。　　(image)　　在这之后，徐峥还会有很多部电影陆续上映，因为我不是药神的成功，所以很多观众也十分期待他之后的一系列电影，从这几年徐峥的发展我们也可以看出来，一开始的他被群嘲，但是经过这么多年的努力之后，他也让大家看到了一些非常不错的好电影，也可以看到徐峥对演员和导演这一门行业的敬畏之心。　　(image)　　总的来说，我不是药神这一部电影的成功并不是没有缘由的，这一部电影揭示了一些非常现实的社会问题，更引发了大家关于人性的思考，也是中国电影历史上的一个进步，所以徐峥其实也是实至名归。　　(image)　　据悉徐峥的新电影已经开始正式筹备中，名字叫囧妈，讲述的是徐峥卷入商业纠纷中，却糊里糊涂的和老妈一起登上了赴俄罗斯火车的故事，不知道这部影片会超越之前的泰囧吗 </w:t>
      </w:r>
    </w:p>
    <w:p>
      <w:r>
        <w:t>WXC8002</w:t>
        <w:br/>
      </w:r>
    </w:p>
    <w:p>
      <w:r>
        <w:t xml:space="preserve">(image)　　动图。摄像机捕捉到了这一温馨的时刻，并且引爆社交媒体。　　　据《每日邮报》9月2日报道，这是已故美国共和党参议员麦凯恩的葬礼上轻快的一瞬：小布什被拍到偷偷给米歇尔·奥巴马塞了一颗糖。​(image)　　周六，在华盛顿国家大教堂举行的麦凯恩追悼会上，小布什和奥巴马夫妇坐在一起，乔·利伯曼致悼词时，小布什从他夫人的手里接过一颗糖，偷偷地塞给米歇尔·奥巴马。　　(image)(image)　　小布什致悼词。他表示，他和麦凯恩的对立，随着两人友谊的建立而“烟消云散”，他还赞美麦凯恩让自己“成为更好的人”。麦凯恩与小布什是2000年总统大选共和党初选的对手。小布什告诉在场哀悼的人说：“随着时间流逝，两人的对立烟消云散。最后，我获得了此生最大的礼物之一——同麦凯恩的友谊。我将怀念那段时光。”(image)　　在2008年总统大选中击败约翰·麦凯恩的美国前总统奥巴马表示，他和小布什总统“是在最高政治层面与麦凯恩竞争的少数幸运儿之一”，“他让我们变得更好，正如他让参议院变得更好，让美国变得更好一样”。谈到麦凯恩请他在葬礼仪式上发言的那一天，奥巴马说“这是一种珍贵而独特的荣誉”，当麦凯恩开口那一刻，“我承认我很意外并很悲伤”。　　(image)　　当地时间8月25日，约翰·麦凯恩因脑肿瘤去世，享年81岁。麦凯恩的追悼仪式在亚利桑那州议会举行后，其灵柩在8月31日一早被送往首都华盛顿。8月31日的私人追悼活动结束后，于下午2点开放公众瞻仰。9月1日，华盛顿国家大教堂举行葬礼仪式，9月2日，马里兰州安纳波利斯的美国海军学院将举行仪式，麦凯恩将被安葬在海军学院公墓。 </w:t>
      </w:r>
    </w:p>
    <w:p>
      <w:r>
        <w:t>WXC8003</w:t>
        <w:br/>
      </w:r>
    </w:p>
    <w:p>
      <w:r>
        <w:t>原标题；英媒：中国拒收“洋垃圾”重创英国 出口商损失达5亿英镑参考消息网9月2日报道英媒称，在中国收紧对进口垃圾的限制后，英国将错失总值高达5亿英镑的可回收纸张出口，而且还在向垃圾焚烧场和垃圾填埋场运送更多的垃圾。据英国《每日电讯报》网站8月26日报道，2016年，英国三分之二的未分类废纸出口和90%的“旧瓦楞纸箱”最终进入了中国，大大超过欧盟其他国家。报道称，由于中国对进口未分类废纸实施了全面禁令，据荷兰合作银行的一份研究报告称，这将使英国的废品处理公司和贸易商每年损失1.45亿英镑。与此同时，中方对瓦楞纸箱更严格的进口管理可能导致英国面临1.7亿至3.35亿英镑的损失。报道还称，英国没有足够的废品回收设施，而且也没有能力消化所有过剩的资源。报道指出，这些变化已导致英国市场出现大量废品原料，并使得今年1月至5月未分类的废纸价格下跌70%，旧瓦楞纸箱价格同期下跌30%。荷兰合作银行的娜塔莎·瓦列耶娃说：“在英国，没有足够的废品回收设施，这个国家无法消化所有这些过剩资源。”报道称，然而，对于英国国内纸板制造商来说，价格下跌可能是一大利好。报道还称，尽管由于供过于求而导致原材料价格下降，但市场对包装材料的强劲需求和生产能力受限已令全新纸产品的价格居高不下。报道指出，联合国商品贸易统计数据库显示，2016年英国向中国出口了约350万吨可回收纸张，相比之下，英国对荷兰和法国的出口量分别为130万吨和30万吨。荷兰合作银行的研究报告主要针对的是废纸，但瓦列耶娃说，中国的禁令很可能对废塑料出口产生类似的影响。希望转向印尼、越南等其他市场的英国废品出口商面临着来自欧洲其他国家和美国的竞争。瓦列耶娃说：“目前，（东南亚国家）仍在接受这种质量相对较低的材料，在他们的国家进行加工，制造纸张。”</w:t>
      </w:r>
    </w:p>
    <w:p>
      <w:r>
        <w:t>WXC8004</w:t>
        <w:br/>
      </w:r>
    </w:p>
    <w:p>
      <w:r>
        <w:t xml:space="preserve">(image)　　（图片来源：New York Times）纽约888幸福新红苹果指甲店(888 Happy Red AppleNails)互殴事件过去已有近一个月的时间。双方各执一词引发冲突抗议，两位主要涉事人非裔顾客托马斯(ChristinaThomas)和指甲店老板娘郑惠月均被检方起诉。然而8月29日布鲁克林检方取消了对托马斯轻罪攻击指控，并裁决继续对托马斯面临的轻罪控状给予保密，但依旧保留对华裔老板娘的指控。　　这一结果已经清晰表明了检方的态度，也成为了这一事件的转折点，在华裔社区引起巨大争论。根据报道，负责该案的布鲁克林地区助理检察官奥兰多(AndreaOrlando)29日在刑事法庭上向法官布尔穆特(AdamPerlmutter)表示，尽管检方对该案的调查仍将继续进行，但在正义利益(interest ofjustice)下，检方必须撤销对托马斯进行司法审判的指控。对于为何撤销控罪，地区检察官认为已经采纳了十几位证人并分析视频后作出的决定。　　(image)　　事件概要：8月3日，一对非裔祖孙两女在一家华裔指甲店做了拔眉后不满意效果拒绝付款，因此引发双方争执，后来逐渐演变成严重的肢体冲突。根据当地地检最初的指控，华裔店主郑惠月被控非法持有武器、攻击、骚扰、威胁等罪。非裔女顾客因参与殴打同样面临刑事指控。事件发生后双方上传了视频到社交媒体，由于媒体报道的角度，两大族裔社区对于事件产生了巨大的争议。非裔在指甲店门外多次抗议，甚至导致附近一家名字相似的华人美甲店也无辜受牵连。最终这家指甲店在事发后三天后关门，老板娘目前在等待9月25日的庭审。　　事件发生后，双方当事人的代表曾经与记者面对面的坐下谈论此事。从谈话中我们看到两大社区在同一问题上的分歧和看法，而彼此间的误会也就在这里面...　　(image)　　在谈话中非裔女顾客的朋友和代言人Tony Lindsay像记者描述了一个不同的事发原因，但是这已经不是我们今天讨论的重点。　　(image)　　Tony对于这一事件的看法倒是很有代表性，但这其中存在对于华裔群体本身的误会和不了解。在记者一开始问道这其中是否有语言障碍时，他表示华人在与顾客沟通时不存在问题，也许他们在假装不懂英文。　　(image)　　(image)　　(image)　　在多次的非裔抗议中，代表该区的一名非裔众议员Diana Richardson在事件发生后，曾在指甲店门口贴了No RespectNo Business“没有尊重就没有生意”。对于这点Tony也表示了相同的看法。　　(image)　　事件发生后，曾有媒体指出有人故意将此纠纷事件故意引向种族对立上。为了让少数民族社区互相攻击。Tony毫不避讳直言这就是种族问题，如果是白人，华裔敢打吗？不过在我们的微信发送以后，也有网友想问Tony，如果是白人开的店，黑人敢这么理直气壮不给钱吗？　　(image)　　(image)　　Tony认为华裔在非裔社区挣了很多钱，却从未回馈非裔社区，他从来没看到华裔店主雇佣非裔工作，这是不公平的。　　(image)　　(image)　　虽然Tony并不是当事人，他的观点只能代表他个人，但是作为代言人，社交媒体的以及整个抗议活动的活跃者来说，他的态度代表了大部分非裔社区对华裔社区，甚至其他少数族裔社区的态度。　　这件事情很容易让我们想到了几年前那场改变在美华裔政治理念的梁彼得事件。同样是非裔和华裔之间，虽然多数人不认为梁案是两个种族之间的矛盾，但还是在两个族裔之间造成某种对立情绪。这些年，从梁彼得事件到亚裔细分法案，正在政治觉醒的华裔社区已经意识到在争取本族裔自身利益的同时，也不能将本族裔放在其他族裔的对立面，我们联合其他族裔而争取更加公平的利益。但是这样的联合，对方会买账吗？　　从Tony的采访中，我们看到了他对于华裔社区的很多误解，但我们又有多少人真正了解非裔的想法？异国寻求新的生存，加上语言障碍，让很多新移民更愿意与本族裔交流，但同时也让我们对其他族裔的历史和认识有限。虽然笔者不同意Tony的部分言论，但是有一点我认为讲的确也算属实。当我们在新的国度吸收“主流文化”的同时，却不可避免的将白人至上对于非裔的偏见带入，这一点在第一代移民中更为普遍。　　(image)　　9月中，将是社区初选的日子。不论此案最开始因何而起，现在都已经被上升到了族裔社区不被尊重的高度。如果此时双方的政治领袖以政治正确，以选票为目的，不敢去指责自己同胞的过错，事件发生后将此作为一场政治秀，那么事件发生，抗议，声明这一系列动作恐怕对于双方矛盾和误解只会起到推涛作浪，政治的手段处理族裔矛盾永远不是真正解决社区问题的好办法。　　(image)　　在纽约这个文化多元的大都会中，华裔专注于自己开辟的一片天地，做着模范族裔甚至被边缘化，成为一群隐形的打工者。从文化上面我们对问题总是秉持着“忍一时风平浪静，退一步海阔天空”的态度。别人认为我做不好，我就努力做好让别人无话可说。在这个事件中，非裔认为华裔在事后没有人站出来与他们沟通，自始至终只有非裔的愤慨抗议；而华裔认为我们不想把矛盾激化，尊重你们的抗议，所以我们不去正面冲突。这其实本身就是彼此的互不了解。　　同样，在与非裔族裔之间有限的交集中，我们听到了华裔常抱怨自己是暴力犯罪的受害者；而非裔正如Tony所说，认为华裔不尊重非裔，挤压了他们的工作，升学，求职等领域。正因为从一开始双方就缺少公开对话的机会，这样的误会才会一次次加深。未来，随着族裔之间的融合以及人口比例的变化，各族裔的交集将越来越多，矛盾从警察，到学校，再到小商业，再下一次呢？如果双方没有真正的对话和协调，未来更多的冲突将依旧不可避免。在今天的环境下，华裔只有彼此沟通互相了解，才能妥善处理更多与种族相关的问题，与各族裔真正和谐的交融才是我们需要马上解决的。在这个采访的最后，Tony说这是事发后他认为最有成果的会谈，但是我相信摆在两个族裔之间可谈的话题还有很多，亟待解决的问题更多。　　目前，涉事的指甲店店主林国和郑惠月夫妇29日听闻检方撤诉后对此表示不公，对郑惠月的两项控罪仍将继续进行，郑惠月将于9月25日出庭应讯。  </w:t>
      </w:r>
    </w:p>
    <w:p>
      <w:r>
        <w:t>WXC8005</w:t>
        <w:br/>
      </w:r>
    </w:p>
    <w:p>
      <w:r>
        <w:t xml:space="preserve">(image)　　开发商缺钱，房价可以真涨不动了……　　在各类调控政策密集出台和持续性棚改政策影响下，全国百城新建商品住宅成交均价涨幅连续12个月收窄。与此同时，百城住宅库存规模连续36个月同比下跌，回落到七年前水平。　　根据易居房研究院8月30日发布的《百城住宅房价报告》和《百城住宅库存报告》显示，在监测的100个城市中，7月新建商品住宅成交均价12809元/平方米，环比增长1.2%，同比增长8.6%。截至2018年7月底，百城商品住宅库存总量42369万平方米，环比减少0.6%，同比减少8.0%。当前全国100城库存规模相当于2011年11月的水平。　　房价涨幅连续12个月收窄　　数据显示，7月份房价继续抬头。从历史数据来看，2010年至2016年上半年，百城房价走势相对平缓。从2016年下半年开始，房价曾出现过明显拉升，当年“930新政”出台到2017年底，这一过快上涨的势头得到抑制。　　2017年7月，房价涨幅曾创下历史新高，达到27.6%。在“房住不炒”的定位下，一年来房价涨幅曲线总体呈现持续收窄，目前已保持连续12个月的同比增幅收窄。　　在100个城市之中，一线、二线、三四线城市成交均价分别为41965元/平方米、13610元/平方米和10586元/平方米。其中：　　一线城市4万元/平方米以上均价水平持续了16个月；　　二线城市1.2万元/平方米以上均价水平持续了13个月；　　三四线城市1万元/平方米以上均价水平则持续了11个月。　　值得注意的是，一线城市商品房住宅均价在今年1月创下了新高——42607元/平方米，随后则总体处于下滑态势。　　从数据看，房价上涨的城市数量逐渐增多。今年1~7月份，房价上涨的城市数量分别为61个、72个、66个、69个、77个、74个和80个。张宏伟对每日经济新闻（微信号：nbdnews）记者表示，“　　现阶段的表现并不代表未来趋势，后期（房价）下降的城市数量还是会逐渐增加。由于企业资金面开始紧张，为了回款必然在价格上作出让步，会带动整个市场未来一年左右有逐渐下滑。　　“另一方面，当前住宅均价略微走高，很大程度上跟最近一、两个月，一二线城市项目结构有关。”张宏伟分析，“高端项目成交带动均价上涨，而实际上价格本身并没有上涨，实际上有可能还有一部分是下跌的。起码有一部分城市是结构的因素导致了这种数据表现。”　　连续8个月楼市供小于求　　报告显示，2018年7月份，100个城市新建商品住宅成交量为4694万平方米，尽管环比减少8.9%，但同比增长21.3%，可见“淡季不淡”。　　与4694万平方米的成交量相比，7月份供应量4419万平方米，呈现出供小于求的态势，并且这一情况已经连续出现了8个月。由于部分城市限价环境下，新推楼盘项目价格相对较低，认购性价比较高，也带来了部分城市的“抢房”的现象。　　张宏伟预测，“下一阶段一二线城市预售审批会加快，但是土地出让节奏也需要跟上，供应的结构才能够跟得上。尽管一二线城市供应会增加，但整体来讲还是会因为企业资金面的问题，导致销售价格出现进一步下调。”　　一线城市进入“补库存”阶段　　报告显示，2015年以来，全国百城城库存规模呈现出持续性的下跌态势，近三年，全国去库存普遍取得了较好的效果。　　截至今年7月底，百城新建商品住宅库存总量为42369万平方米，环比减少0.6%，同比减少8.0%，当前城库存规模相当于回落到了七年前即2011年11月的水平。　　其中，一、二、三四线城市新建商品住宅库存总量分别为2259万平方米、21715万平方米和18395万平方米，环比增幅分别为4.5%、负1.5%和负0.2%，同比增幅分别为3.1%、负11.3%和负5.1%。　　从同比增幅数据看，一线城市在连续34个月库存同比下跌后，6月份首次出现同比正增长，7月份同比正增长继续，易居房地产研究院判断，一线城市正进入“补库存”的阶段。　　张宏伟预测，“三四线城市供应量会加速，供求关系会因此发生变化，反而导致下半年到明年这些城市去库存压力加大。”  </w:t>
      </w:r>
    </w:p>
    <w:p>
      <w:r>
        <w:t>WXC8006</w:t>
        <w:br/>
      </w:r>
    </w:p>
    <w:p>
      <w:r>
        <w:br/>
        <w:t xml:space="preserve">    </w:t>
        <w:tab/>
        <w:t xml:space="preserve">    </w:t>
        <w:tab/>
        <w:t>(image)　　现在坐飞机已经成为普通人生活中一部分，而飞机上一些特殊的物件和规则让人觉得好奇，下面我们来看看关于飞机的一些事实与真相。1、被闪电击中飞机在飞行过程中被闪电击中是很正常的，但你别害怕会被电死，对飞机和乘客都不会有什么影响的。　　(image)　　2、氧气面罩能使用多久当遇到紧急事故时，座位上面的氧气面罩会自动滑落下来，但只能维持大约15分钟的氧气，在这段时间里飞行员会控制好飞机进入正常状态，如果机舱出现严重缺氧情况，人只能保持大约15至20秒的清醒状态，所以在出现紧急情况时尽快戴上氧气面罩。　　(image)　　3、飞机降落时为何亮灯飞机在夜晚着陆时，机舱里才会亮灯，是为了让你的眼睛提前适应光线，不被外面的光线刺眼。　　(image)　　4、飞机上的餐饮飞机上餐饮之所以不好吃，是因为人在舱内气压环境下的味蕾变得迟钝造成的。而两位飞机驾驶员会吃不同的食物，以防出现食物中毒事件。　　(image)　　5、飞机着陆为何很重在有雨的天气里，飞机很重地降落是为了让飞机轮胎可以快速刺穿水层，防止让轮子在有水的地面上打滑。　　(image)　　6、空中遭遇劫机，如何报警如果飞机在空中被劫机，飞行员会在下降时把机翼上扬刻意以不正常的速度降落，以此暗示地面指挥中心飞机上发生了特别事情。　　(image)　　7、洗手间里的烟灰缸飞机里面是禁止吸烟的，洗手间里的烟灰缸是为了给那些偷偷抽烟的旅客准备的，总比乱扔烟头的好，而且洗水间的门在外面也是可以被打开的。　　(image)　　8、飞行员在飞行过程中会睡觉有部分飞行员在飞行过程中确实会睡觉，但目前这种情况已经很少了，各国航空公司规定飞行员有睡觉行为会进行严厉的惩罚。　　(image)　　9、飞行过程中禁止使用电子设备是因为电子设备的信号会干扰飞机上敏感的电子仪表，严重时甚至能让仪表失控，现在一些先进的飞机上可以有限制的使用电子设备了。　　(image)　　10、机长的权力机长在飞行过程中拥有最高指挥权，他可以直接下令逮捕任何人以及驱逐任何人离机，同时未经机长允许，任何人员不得擅自离开飞机。</w:t>
        <w:br/>
        <w:t xml:space="preserve">    </w:t>
        <w:tab/>
        <w:t xml:space="preserve">    </w:t>
      </w:r>
    </w:p>
    <w:p>
      <w:r>
        <w:t>WXC8007</w:t>
        <w:br/>
      </w:r>
    </w:p>
    <w:p>
      <w:r>
        <w:t xml:space="preserve">近日，49岁的许晴接受访问，为了证明自己是一个“胖子”，公开称体重！　　(image)　　她还撒娇表示，许多粉丝留言说她“太瘦”，其实她长了一身“懂事的肉”，都长在大家看不到的地方。　　而许晴的助理也曾爆料，称许晴过年的时候吃多了，体重一度到达顶峰，主演舞台剧的时候将旗袍给“撑爆了”。　　(image)　　(image)　　(image)　　女明星都对自己的体重讳莫如深，但许晴偏偏反其道而行，主动曝光自己“超过50公斤”。　　大家知道对于一个女明星而言，超过50公斤是什么意思吗？　　意思就是=月半！　　举些例子：　　身高167厘米的杨幂，体重只有45公斤。　　(image)　　身高165厘米的佟丽娅，刚生完孩子的时候体重有44公斤，她说是人生巅峰（怀孕除外）……　　(image)　　还有陈乔恩，前段时间发胖了许多，她公开体重有108斤（54公斤），但网友看到她的双下巴，怀疑她最少有130斤！　　(image)　　那，许晴公开称体重，这个拥有苗条身材及惊人“少女感”的女明星，多少斤呢？　　答案来了：53.6公斤！　　(image)　　网络告诉我们许晴姐姐的身高有168厘米，也就是说她跟杨幂差不多高。　　(image)　　可是，杨幂只有45公斤，许晴却有53公斤，相差了8公斤，16斤。　　最神奇的是，只看她们平时发的照片，根本看不出这16斤肉的差别。　　杨幂很瘦：　　(image)　　许晴也很瘦：　　(image)　　(image)　　区别在哪里？　　除了量体重，被问有没有对现在的小鲜肉产生喜爱之情，许晴也直接提供了一个人名！　　这个问题明显就是针对之前她与彭于晏的绯闻。　　(image)　　(image)　　彭于晏此前出席活动，被问到这件事时，他反问记者会不会相信如此荒谬的传言，否认与许晴恋爱。　　而许晴提供的“小鲜肉”是他：(image)　　无论容貌才华，她选的都是“花花”华晨宇，一个超级安全的答案。　　至于恋爱，许晴说自己已经单身许久。　　她先是教大家在恋爱中要怎样做，然后开玩笑说自己现在能够做到……因为她并没有恋爱。　　(image)　　老实说，大家还挺期待彭于晏跟许晴在一起的，两人相差13岁而已，谢霆锋跟王菲也是相差12岁，不是一样恩爱吗？　　可惜，现在两人澄清，没戏了。 </w:t>
      </w:r>
    </w:p>
    <w:p>
      <w:r>
        <w:t>WXC8008</w:t>
        <w:br/>
      </w:r>
    </w:p>
    <w:p>
      <w:r>
        <w:br/>
        <w:t xml:space="preserve">    </w:t>
        <w:tab/>
        <w:t xml:space="preserve">    </w:t>
        <w:tab/>
        <w:t xml:space="preserve">　“阿里员工得白血病身故，生前租住自如房被指甲醛超标”一事，再次令公众舆论聚焦自如房屋的空气质量问题。　　刚入职阿里不久的王先生租自如的房子2个多月后，便在首都医科大学附属北京朝阳医院被确诊为急性髓系白血病并过世。可资对比的是，王先生半年前入职阿里时的体检报告并无明显异常。　　病逝后，王先生的妻子英子（化名）来到丈夫生前租住在杭州的自如公寓，委托专业空气检测机构检测，结果显示甲醛超标。　　据澎湃新闻9月2日报道，英子已将自如起诉至法院，杭州市滨江区法院已立案，并将于9月27日开庭审理。　　9月1日晚，首都医科大学附属北京朝阳医院负责新闻宣传的一名工作人员向澎湃新闻表示，急性髓系白血病的病因十分复杂，仍然是全球性的医学难题，目前王先生一事已进入司法程序，医院方面不便过多回应。　　英子向澎湃新闻称，确实当前的一些医学研究和类似诉讼案例都显示，要认定病情与甲醛超标存在因果关系有困难，但自己有理由怀疑其中关联，且已通过司法途径去寻求进一步的调查，掌握的资料也已经呈交给有关部门。　　确诊白血病时刚租下自如房2个多月　　9月1日晚间，英子向澎湃新闻讲述了丈夫王先生生前最后几天的情况。　　王先生于4月19日入职阿里开始，便离开北京的家，独自一人前往杭州。丈夫与“杭州自如资产管理有限公司”签订的租房合同显示，租赁日期为2018年5月8日至2019年5月7日。　　英子说，从丈夫去阿里上班开始，每个月回北京一趟，“我想正是因为阿里的探亲政策，我们才能见到活着的他。”　　7月6日周五，当天是王先生36周岁的生日，他最后一次搭乘从杭州回北京的高铁，回到家已是7日的凌晨。　　按照计划，王先生提前买了8号回杭州的高铁票，但是英子和家里人都发现他“看起来身体状态不太好的样子”，并且陪着周末在附近的医院去挂了门诊，但由于周末血液科没有医生出诊，便只检查了血常规，“当时只显示血小板比较低。”　　在家里人的规劝下，王先生将高铁票改签，在家多休息了两天，直到7月10日，他在首都医科大学附属朝阳医院门诊被初步诊断为急性白血病，并留院观察，次日确诊并转至血液科。　　(image)　　王先生的诊断证明书　　澎湃新闻拿到的医院检验科报告和出院诊断证明书显示，王先生7月11日住院时被检验诊断为“AML（注：急性髓系白血病），考虑APL（注：急性早幼粒细胞白血病），请结合临床及相关检查诊断。”　　然而，病情发展迅速，仅2天后，王先生就被宣布死亡，主要诊断为急性髓系白血病，同时其他诊断还显示：急性早幼粒细胞白血病、重度贫血、肝功能异常、高钾血症、代谢性酸中毒、急性肾功能不全、I型呼吸衰竭等多种病症。　　半年前的入职体检报告无明显异常　　此时距离王先生年初到阿里时的入职体检仅半年。　　(image)　　王先生的入职体检报告　　体检报告显示，王先生于2018年1月14日进行了体检，而汇总分析显示，其一般检查体重指数略高，且有高血压、牙结石，而在血常规提示中显示，其中性粒细胞比值高0.705（参考范围0.5-0.7）。除此之外，并无其他异常。　　英子说，丈夫的病来得突然，加上媒体报道中不断出现的自如公寓甲醛超标的标题，让她不得不怀疑这其中的关联。　　王先生去世后，英子来到丈夫位于杭州市滨江区长江西苑的公寓，并于7月24日委托了一家具有CMA（中国计量认证）的空气检测公司，结果显示甲醛为0.132毫克每立方米（检测标准是小于等于0.10毫克每立方米）。　　(image)　　王先生妻子委托人做的空气检测报告　　英子向澎湃新闻称，确实当前的一些医学研究和类似诉讼案例都显示，要认定病情与甲醛超标存在因果关系有困难，但自己有理由怀疑其中关联，且已通过司法途径去寻求进一步的调查，掌握的资料也已经呈交给有关部门。　　法院传票显示，杭州市滨江区人民法院已针对英子起诉自如的案件立案，并将于9月27日开庭审理。　　英子还告诉澎湃新闻，她对于自如应对甲醛超标问题的解决方案表示质疑，“除了医学难点，是否还有社会上的难点，为何媒体不断爆出（甲醛超标），但是（自如）始终没有解决”。　　死者家属封房，自如则提解约　　9月1日，针对王先生一事，自如通过官方微博“自如客”称，王先生自5月8日入住至7月15日通过微信群缴纳水电费期间，并未有人向自如管家提及房屋空气疑虑。并称，直到近日（8月24日）接到法院传票后，才得知王先生已于7月13日在北京病逝。　　该说明还称，已安排律师处理，并将积极配合司法部门工作，并尊重法院裁定。“期间，我们也一定会本着人道主义精神根据家属医院进行安抚沟通”。　　不过，对于自如的回应，英子回应称，实际上自如在收到传票后的反映并非“安抚”，而是直接在8月27日发送短信至丈夫生前的手机，通知解除租赁合同。　　因为北京还有老人和年幼的孩子，英子在杭州呆了数日，处理完空气检测和相关司法程序后，便返回了北京的家中。为了保存房屋的原状，她提前贴上了封条，并通过丈夫的手机继续缴纳水电费和房租。　　短信截图显示，一名自称是自如长江西苑楼盘所属管家短信称，“我司现接收到您爱人的诉讼书，诉讼书中表明您已经没有继续履约的能力，现解除合同。”　　英子说，当日下午自如管家便前往公寓收房，甚至不顾封条闯入，她只能报警处理。对此，自如在回复中仅表示管家上门时才发现门上已贴满封条，此前并不知情，但对于是否闯入并未提及。　　9月1日晚间，英子在电话中告诉澎湃新闻，已经聘请律师，相关资料会一并提交给司法机关。　　自如重申承诺：新房源要空气检测合格后再上架　　澎湃新闻检索发现，近年来自如等长租公寓兴起之后，网络上不断爆出租客投诉房屋甲醛超标的情况，但其中最关键的问题即租客身体不适或疾病与甲醛超标等因素是否有直接因果关系始终无法定论，因此纠纷也大多以无偿退租或赔偿医药费等方式解决。　　在王先生之前，已爆出数起自如租客称因房间甲醛超标导致健康受损的消息。　　9月1日，自如的微信公众号“自如客”重新发布了一遍《关于自如房源空气质量环保的说明与承诺》。　　《关于自如房源空气质量环保的说明与承诺》，称自9月1日，下架全国九城全部首次出租房源，待CMA认证机构检验合格后再行上架。同时，未来所有新增房源将100%检测合格后上架出租，并在“自如APP”详情页展示检测合格报告。　　当日晚间，澎湃新闻浏览“自如APP”发现，不少房源已经变成无法出租状态，并显示“空气质量检测中”。对此，一名近日刚刚入住某自如公寓的租客告诉澎湃新闻，“过去浏览到新房源时会提示该房源属于首次出租，不过并不告知具体装修时间，而且看房时碰到不少正在装修，但实际上已经被预定掉的。”</w:t>
        <w:br/>
        <w:t xml:space="preserve">    </w:t>
        <w:tab/>
        <w:t xml:space="preserve">    </w:t>
      </w:r>
    </w:p>
    <w:p>
      <w:r>
        <w:t>WXC8009</w:t>
        <w:br/>
      </w:r>
    </w:p>
    <w:p>
      <w:r>
        <w:t xml:space="preserve"> 　　2018年8月22日，北京地铁站外的政府宣传广告牌宣传中国国家主席习近平和中国的经济成就，一名男子站在旁边。　　在美中贸易战正酣之际，中国共产党理论刊物9月1日星期六发表文章，以曲折迂回的方式承认贸易战给中国带来的诸多风险，同时歌颂中共党魁习近平的领导能力举世无双。　　自从美国特朗普政府为惩罚中国多年来对美国的不公平的贸易做法，其中包括盗窃美国知识产权、强迫包括美国公司在内的外国公司转让技术、设立市场准入障碍等等做法，对来自中国的500亿的产品加征25%的关税，并计划再对两千亿美元的中国产品加征25%的关税以来，中国共产党北京当局对美国采取了强硬、软化、再强硬的软硬交替的应对。　　北京先是声言要不惜一切代价跟美国把贸易战打到底，然后又突然放软身段呼吁跟美国协商谈判解决贸易问题，近日来则再度表示北京不怕跟华盛顿打贸易战，而且也准备好了跟美国打持久的贸易战。　　9月1日，中国共产党理论刊物《求是》杂志发表文章，标题是“中美经贸摩擦改变不了中国经济稳中向好态势”。文章声言正在与美国打贸易战的中国拥有巨大的优势，这就是，中国“是一个处在发展与改革中的社会主义大国，工业化城镇化蕴含巨大发展空间，制度创新释放了强大动力和活力，具有雄厚的人口、资源、资本和市场优势，社会主义制度能够充分调动各方面的积极性、主动性、创造性，充分利用各种资源，集中力量办大事，真实地实现以人民为中心的发展。”　　但路透社等国际媒体注意到，《求是》的文章一方面高调宣称北京手里一大把好牌，另一方面又颇为羞涩地承认手中一大把烂牌，其中包括“中美经贸摩擦会对我国经济增长、金融稳定、贸易和投资、就业和民生等诸多方面造成一定负面影响，尤其是被加征关税的重点领域和重点行业，短期内会受到冲击。”　　在一些中外观察家看来，《求是》的这篇文章再度以半遮半掩方式透露出中共当局的风雨飘摇的危机感。早些时候，中共当局已经以曲折迂回的方式承认在就业、金融、外贸、外资、投资和中共掌控下的中国前景预期方面遇到严重的麻烦。中国官方媒体的说法是，以习近平为首的中共当局正在奋力“稳就业、稳金融、稳外贸、稳外资、稳投资、稳预期”。　　自习近平2012年上台以来，以他为首的中共当局对内加紧镇压，对外咄咄逼人，包括对外资和西方国家咄咄逼人，并最终促成了贸易战。贸易战开始以来，中国依赖外贸的工厂大批倒闭。与此同时，中国公众抱怨中共当局加紧对民众的搜刮，在本来就已经很重的税负基础上再度加重中国人的税负。有中国网民计算，现在月薪5000元的人只能拿到4000元多一点，而以前则能到手4600多元。　　还有许多中国人抱怨说，习近平当局的无能加蛮横加剧了美中贸易战对中国的不利影响，提升和扩大了美国的战果。例如，因为中共当局为了跟美国打贸易战，不购买美国猪肉，转而从早就有猪瘟流行报告的俄罗斯进口猪肉。结果，这些俄罗斯的政治猪肉将非洲猪瘟带入中国，被中国一些网民比作100年前俄罗斯的共产党独裁的政治瘟疫传入中国。　　非洲猪瘟在中国由北方扩大了南方，正在以不可以抑制的势头扩散，给中国的养猪业带来毁灭性的威胁。在这种情况下，中共中央机关报《人民日报》发表文章称，“非洲猪瘟病毒不会感染人猪肉可以放心吃”。中国网民纷纷呼吁中共官员尤其是高官带头吃瘟猪死猪肉让公众放心。中共官员和官方媒体对望网民的呼吁置之不理，更令公众感到愤怒和无奈。　　更让中国公众和网民愤怒的是，在中国人被中共的苛捐杂税压得喘不过气来，住房、就学、医疗负担不堪重负、众多的中国人得病不是必须等死就是必须倾家荡产的时候，习近平出访每次都是大撒币。据有些专家估算，他上任以在国外撒出的资金已经足够中国人免费医疗三辈子。眼下，习近平当局又在筹备召开2018中非合作论坛北京峰会。众多的中国在猜测习近平这次又准备玩多大规模的大撒币游戏。　　然而，以习近平为首的中共当局的思路显然不是跟中国公众在同一个频道上。在千百万中国公众为自己的基本生计忧愁之际，中共中央理论刊物《求是》发表的题为“中美经贸摩擦改变不了中国经济稳中向好态势”文章依然在放声歌颂习近平的丰功伟绩。文章说：　　“中国人民是具有伟大创造精神、伟大奋斗精神、伟大团结精神、伟大梦想精神的人民。有这样伟大的人民，有这样伟大的民族，有这样伟大的民族精神，正是中国风雨无阻、高歌行进的根本力量。只要我们紧密团结在以习近平同志为核心的党中央周围，保持战略定力，积极主动作为，就一定能够化解中美经贸摩擦带来的各种风险和挑战，保持经济稳中向好态势。”</w:t>
      </w:r>
    </w:p>
    <w:p>
      <w:r>
        <w:t>WXC8010</w:t>
        <w:br/>
      </w:r>
    </w:p>
    <w:p>
      <w:r>
        <w:t xml:space="preserve">　　2018年中非合作论坛北京峰会将于9月3日至4日举行。近年来，中国和非洲日益密切的关系吸引了世界目光，也引来一些误解甚至恶意诋毁。有人疑惑：中非合作是不是中国“撒钱”援助非洲？还有西方舆论鼓吹：中国造成非洲“债务陷阱”，在非洲推进“新殖民主义”。那么，事实究竟怎样呢？　　　　1.中非合作是中国“撒钱”援助非洲？平等合作！　　长期以来，中国对非援建的铁路、公路、学校、医院等，对改善当地人生活，帮助非洲发展做出了巨大贡献。然而，也有人质疑：中非合作是中国不计成本地“撒钱”，做“亏本买卖”。　　实则不然。　　一个事实是，中非合作并不单单是中国对非援助。现在的中非合作中，援助只占很小一部分。投资合作已成为中非合作最主要方式。通过投资合作，既可以帮助非洲加快工业化进程，也能使中国的装备、产品等进入非洲。　　另一个事实是，中国帮助非洲的行动，不仅赢得了友谊和道义，更给中国带来了实实在在的“回报”。虽说中国对非援助不附任何政治条件，但很多非洲国家一直在投桃报李、帮衬中国。　　说远的，人们都很熟悉“非洲兄弟把我们抬进了联合国”；说近的，汶川特大地震发生后，非洲国家纷纷伸出援手，有的国家自己也不富裕、人口不到200万，却向地震灾区慷慨捐出200万欧元，相当于人均1欧元，让中国人备感温暖。特别是在所谓“南海仲裁案”闹剧上演时，公开表态支持中国立场的国家中超半数是非洲国家。这种“兄弟情谊”不是金钱可以买来的。　　正是有赖于日益密切的平等合作，中国连续多年成为非洲最大贸易伙伴，对非贸易长期年均增长保持在两位数以上。中非合作，不能只看眼前的经济账，而应该看看过去，也更应该用发展的眼光看下未来。　　　　2.中国贷款造成非洲“债务陷阱”？不实之词！　　最近，一些西方媒体炒作非洲债务问题，指责“中国贷款加重非洲债务负担”，给中非合作扣上一顶“债务陷阱”的新帽子。　　事实上，中方对非洲借贷，首先考虑的是非洲自身需要。任何国家在经济起飞和工业化初期都有巨大的资金需求，非洲国家也不例外。中国依据非洲国家提出的意愿，在力所能及的范围内给予支持，正在帮助非洲破解这一瓶颈。　　从实际效果看，中国对非投融资有效改善了当地经济环境，增加了民众收入，是一种“造血金融式”的贷款。蒙内铁路的建设，就为肯尼亚创造了4.6万个就业机会，使货物运输成本下降近80%，带动了沿线区域的发展与繁荣。　　中国也很关注自身资金安全。在具体合作项目上，都会严格审核其经济社会效益可行性，确保项目效益和借贷方的偿债能力。　　至于当前个别非洲国家出现的债务问题，多是长期积累的结果，是不公正不合理的国际经济秩序的产物。解决问题的出路只能是可持续发展，而这正是中非合作的关键目标。　　　　3.中国在非洲推行“新殖民主义”？纯属污蔑！　　这种说法既无根据又带偏见。翻遍历史，中国外交没有“殖民”这个概念，更没有“殖民”这个历史污点。非洲大陆今天仍然存在的贫困、动荡因素，大多与西方殖民主义埋下的祸根有关。　　反观中国，在自身还很贫穷落后的时候，就支持非洲发展。数十年来，更是毫无保留的将发展经验和先进技术传授给非洲，并始终坚持不干涉他国内政、不附加任何政治条件。　　在埃塞俄比亚的“东方工业园”中，某中资工厂每周一次的早会上，当地工人都会一起唱《团结就是力量》，为工作加油鼓劲。这4000多人中，80%来自埃塞俄比亚各地农村。　　像这种中方自带资金技术，提供工作岗位以带动当地经济发展的情况，在非洲并不鲜见。尤其是近几年，在共建“一带一路”框架下，越来越多合作项目扎根非洲。　　说中国在非洲推行“新殖民主义”的人，还喜欢拿中非之间的资源合作做文章，说什么“资源掠夺”“经济侵略”。　　这种观点更站不住脚。第一，中国对非投资和贷款的第一大领域都是基础设施建设领域，而非自然资源。第二，非洲矿产资源绝大多数仍被西方公司垄断。中国从非洲购买能源矿产，但很少有资源拥有权。　　当然，资源开发也是中非合作的一部分，但中国更重视的是帮助非洲国家增强自主发展能力。中国企业在安哥拉、乍得等国开展能源合作，就帮他们建立了上下游一体的石油产业体系。　　对这一谬论，非洲人的表态最有说服力。尼日利亚《先锋报》近日刊文指出，“与殖民者及西方的新殖民主义不同，中国人告诉我们，蜡烛不会因点燃其他蜡烛而失去亮度，而是让世界变得更加光明”。　　　　4.中非合作是要与西方对着干？臆测而已！　　对日益密切的中非关系，有的西方媒体抱有猜忌心理，认为中非不断加强合作是为了排挤、对抗西方。　　这种臆测背后，依然是典型的霸权主义思维。在这些人看来，非洲还是西方的“传统地盘”和“势力范围”。一看到中非加强合作，就觉得是要排挤他们，甚至要赶他们走。　　“已所不欲，勿施于人”，与非洲大陆有过相似命运的中国，又怎会去谋求“主导”非洲？　　不同于西方一些人的霸权主义思维，中国对非合作从来都是开放包容的，从不谋求所谓“势力范围”。这些年，中国一直乐见非洲合作伙伴多元化，真诚希望各方多做利于非洲发展的实事，而不是相反。　　事实上，非洲是非洲人的非洲，再也不是谁的“地盘”。作为世界政治中的一股独立力量，非洲也不依附于任何大国。除了与中国每三年举行一次中非合作论坛之外，非洲还与美国、法国、日本、印度等主要大国定期举行高峰论坛。　　对中国而言，与西方搞好关系，也是外交的重中之重。将中非合作与西方对立起来，实在是一些西方舆论的臆测而已。</w:t>
      </w:r>
    </w:p>
    <w:p>
      <w:r>
        <w:t>WXC8011</w:t>
        <w:br/>
      </w:r>
    </w:p>
    <w:p>
      <w:r>
        <w:t xml:space="preserve">在“童星”中，王诗龄一度成为了身价最高的“童星”，其出场费甚至超过了父母。随着后来王诗龄的上学，王诗龄也没有再参加商演活动。但作为“富养”女儿的李湘，在女儿身上也是花费不小。　　(image)　　据说，一家人在吃方面的开销就很惊人。不仅如此，每年的暑期到了，王诗龄也是要参加各种班。甚至李湘还开始培养王诗龄打高尔夫球，可见有些活动是从小就开始培养了。随着开学时间的到来，王诗龄也已经开学。　　(image)　　最近，李湘还晒出了王诗龄和爸爸王岳伦的合影，称两人是“父女情深”。从照片看，王诗龄也是长高了不少，都变成大姑娘了。　　(image)　　不仅如此，王诗龄的画画才能也得到了认可。因为近日王诗龄的书画作品还公开参展了。其作为百位影视名人参加了书画展，并且是年龄最小的参展作者。除了绘画作品外，还有书法作品。　　(image)　　(image)　　(image)　　可见，王诗龄也是多才多艺。据说有书画大师称赞王诗龄小小年纪，作品就颇具神韵。看来，王诗龄这是继承了爷爷的绘画才艺了。　　(image)　　(image)　　王诗龄的爷爷是一位现代画家，每年王诗龄生日时，爷爷都会给王诗龄送上一份特别的礼物，就是王诗龄的画像。而王诗龄爷爷的绘画作品却是价格不菲，据说一幅作品能达到百万元。如今王诗龄的画作都参展了，估计长大后其画作也是价格不菲了。 </w:t>
      </w:r>
    </w:p>
    <w:p>
      <w:r>
        <w:t>WXC8012</w:t>
        <w:br/>
      </w:r>
    </w:p>
    <w:p>
      <w:r>
        <w:t>(image)原标题：诚恳道歉！9月1日晚，央视综合频道《开学第一课》播出前广告太多，影响了家长和同学们准时收看。谨向家长和同学们表示诚挚歉意！感谢您的关心！我们将不断改进工作，更好地为观众服务。 中央电视台广告经营管理中心2018年9月2日上课之前先上广告，相当于把课堂变成了商场，不仅会对孩子们造成不良的影响和导向，还有损自身信誉。(image)▲图源/央视网9月1日晚8点，这是教育部办公厅之前发文通知观看《开学第一课》的时间。据东方网报道，教育部要求，各地要及时把《开学第一课》播出时间及频道通知到各中小学校，并要求学校通知到每一位学生及其家长，让其在家与家长共同观看。(image)▲教育部通知文件可是，当全国的中小学生准时地坐在电视机前的时候，等来的却是十几分钟的广告。我们不妨来看看都是哪些广告：有卖床垫的、卖豆浆机的、卖白酒的、卖瓷砖的、卖阿胶的、卖家电的、卖汽车的、卖油烟机的、卖电动车的、卖儿童牙膏的……如果说这些广告尚属可以理解，那么，令人不解的是，在教育部大力整治校外培训机构、推进教育减负的背景下，《开学第一课》播出之前，反复播放的却也有一对一在线辅导的广告。这些广告同时还冠以“提示收看”的名头，俨然一副和《开学第一课》绑定在一起的气势，不知道看到这样的“开学第一课”，孩子们会写出怎样的观后感。如果说，《开学第一课》是一档普通电视节目，冠名也好，广告也罢，都是正常且无可厚非的，嫌广告多，大可以不看。但这是有关部门统一要求全国中小学生观看的节目，某种程度上说，这是一个全国性的电视课堂。上课之前先上广告，相当于把课堂变成了商场，不仅会对孩子们造成不良的影响和导向，还有损自身信誉。近些年来，从高校到幼儿园，乃至到胎教，这个长长的环节早已成为各种资本眼中的金钱生产线，一些学校和教育机构把这个原本还比较清静的“知识领地”出让给了商业组织，甚至有的学校本身就变成了商业组织，提供大量的培训、补课等“项目”供家长选择。不少教育工作者也把主要精力放在这些课外项目上，而课堂讲课则是敷衍了事。(image)▲家长的吐槽。对此，教育部不止一次发文要求规范校外培训，切实减轻中小学生课业负担，可是，依然有不少教师“课堂不讲课外讲”“钱多就讲得多”，这不仅是教师队伍素质的问题，更是商业化严重侵蚀教育主体的表现。如今，无孔不入的商业资本又盯上了《开学第一课》，生生地将一堂品德课变成了一堂广告营销课，连公益电视节目都成了广告主的阵地，其危害可见一斑。一档以中小学生为观看对象的电视节目，出现与教育部门精神相违背的课外培训广告，既说明资本对教育的"侵蚀"无处不在，也暴露出有关方面的把关意识不强。公益性节目不容被商业利益玷污，这应该是一个原则。种瓜得瓜，种豆得豆。一档教育中小学生的公益节目，缺少时间观念，充斥课外培训的广告，浓浓的商业气息让公益节目变了味儿。这样的“开学第一课”既不是孩子和家长所愿意看到的，同样也有违教育部门的初衷。问题究竟出在了哪里，这值得有关方面深思。</w:t>
      </w:r>
    </w:p>
    <w:p>
      <w:r>
        <w:t>WXC8013</w:t>
        <w:br/>
      </w:r>
    </w:p>
    <w:p>
      <w:r>
        <w:t>(image)郭达是大家熟悉的笑星，自1987年在春晚上搭档杨蕾出演了小品《产房门前》一炮走红后，郭达前前后后共19次登上春晚舞台，搭档蔡明郭冬临等表演了《黄土坡》《红娘》《好人不打折》多个小品。他还曾参演过《眼花缭乱》《糊涂小天使》《白蛇后传》等多部影视作品及话剧，深受观众喜欢。(image)近几年郭达已经离开了春晚舞台。对于为何不上春晚了，郭达的解释是：“主要是觉得没有合适的剧本，自己年龄也大了，都上了这么多年了，时间够长了，机会让给年轻人吧。”他还透露，“真正退出春晚舞台，第一年略感失落，有点不习惯，但渐渐适应了。很感谢这个平台，给了我很多的锻炼机会，让观众熟知了我。”(image)日前，长春国贸看到，63岁的郭达邀参加活动。久未露面头发白了，也掉了不少，看起来苍老了许多。(image)(image)</w:t>
      </w:r>
    </w:p>
    <w:p>
      <w:r>
        <w:t>WXC8014</w:t>
        <w:br/>
      </w:r>
    </w:p>
    <w:p>
      <w:r>
        <w:t xml:space="preserve">(image) (image) (image) (image)9月2日下午，今日中文互联网流传一张网络截图，截图信息显示京东创始人兼CEO刘强东在美国明尼苏达州因涉及性侵女大学生而遭当地警方逮捕。针对网络流传消息，京东方面对外回应：此系不实指控。京东集团对外回应表示，“今日，我们关注到了微博上有一些用户在散布关于刘强东先生的一些不实传言。特此声明如下：刘强东先生在美国商务活动期间，遭遇到了失实指控，经过当地警方调查，未发现有任何不当行为，他将按照原计划继续其行程。我们将针对不实报道或造谣行为釆取必要的法律行动。”根据网传截图显示，明苏尼达州警方记录名为Liu,QiangDong男子生日为，1973年3月10日。而财经网查询发现，在《京东的秘密:刘强东和他的京东商城》一书中显示，刘强东的生日为1973年3月10日。    </w:t>
      </w:r>
    </w:p>
    <w:p>
      <w:r>
        <w:t>WXC8015</w:t>
        <w:br/>
      </w:r>
    </w:p>
    <w:p>
      <w:r>
        <w:t xml:space="preserve">(image)当地时间2018年9月1日，德国开姆尼茨，民众参加反移民游行。起因是一群不同国籍的人在萨克森州开姆尼茨的城市庆祝活动后发生冲突，导致一名德国人丧生。(image)当地时间2018年9月1日，德国开姆尼茨，民众参加反移民游行。起因是一群不同国籍的人在萨克森州开姆尼茨的城市庆祝活动后发生冲突，导致一名德国人丧生。(image)当地时间2018年9月1日，德国开姆尼茨，民众参加反移民游行。起因是一群不同国籍的人在萨克森州开姆尼茨的城市庆祝活动后发生冲突，导致一名德国人丧生。(image)当地时间2018年9月1日，德国开姆尼茨，民众参加反移民游行。起因是一群不同国籍的人在萨克森州开姆尼茨的城市庆祝活动后发生冲突，导致一名德国人丧生。  </w:t>
      </w:r>
    </w:p>
    <w:p>
      <w:r>
        <w:t>WXC8016</w:t>
        <w:br/>
      </w:r>
    </w:p>
    <w:p>
      <w:r>
        <w:br/>
        <w:t xml:space="preserve">    </w:t>
        <w:tab/>
        <w:t xml:space="preserve">    </w:t>
        <w:tab/>
        <w:t>上海市质量技术监督局公布的2018年度童鞋类产品的最新监督抽查结果显示，抽查40批次产品12批次不合格。也就是说，目前市场上有近三分之一的童鞋产品存在质量安全问题。(image)据统计，我国童鞋产品市场巨大，2015年我国童鞋市场零售额达437亿元，近年来，受二孩政策影响，童鞋的需求量呈现出不断增长的趋势。目前，我国16岁以下儿童约占人口总数的四分之一，童鞋年消费需求量在17亿双左右。也就是平均每个孩子每年都要购买和穿着3至4双童鞋，比照这次抽检30%的不合格率，这就意味着每一个儿童每年都可能会穿到一双不合格童鞋。(image)上海市质监局产品质量监督处郎敏斐：童鞋产品一直是我们常规的抽查项目。消费者对童鞋抽检项目也很关注。它的产品质量状况直接关系到我们婴幼儿的使用。所以我们历年都会组织对童鞋产品的监控抽查。今年我们童鞋产品主要是在线上的网上平台，和线下的实体销售门店开展抽样。多数不合格童鞋安全性存问题这次抽检的12批次不合格产品中，有7批次安全性指标未达标，涉及的不合格项目为：重金属含量、邻苯二甲酸酯、物理机械安全性能，检测判定为严重不合格；另有5批次产品不符合企业明示质量要求，涉及的不合格项目主要为：耐磨性能、剥离强度、外底硬度、帮带拉出强度、外底拉伸强度、外底厚度等，检测判定为不合格。(image)作为日常接触最多的儿童用品之一，童鞋类产品一直是监管部门抽查的重点。自2016年《儿童鞋安全技术规范》国家标准实施以来，上海市质监局连续三年对童鞋产品进行了监督抽查。从抽检结果来看，童鞋合格率由2016年50%和17年55%上升到了今年的70%，但有的不合格项目，尤其是涉及安全性能的项目却在历年抽检中屡次出现，这无疑对儿童的健康安全造成了巨大隐患。在承担这次检测任务的上海市皮革站记者了解到，大多数消费者最为关心的，同时也是抽检“重灾区”的重金属含量项目在这次抽检中又有四批次产品不合格。分别是，广州贝天母婴用品有限公司生产的BABiBOO童鞋；东莞市三苑宜友制衣有限公司生产的圣宝度伦男童布鞋；上海米安斯迪服饰有限公司生产的ME＆CITYKIDS女童时尚休闲鞋；福建利讯贸易集团有限公司生产的B.Duck皮凉鞋。(image)检测人员告诉记者，重金属含量是检测童鞋的三个重金属元素，铅、铬、砷的含量，这是专门用于童鞋检测的一个项目，成人鞋标准中对此并没有明确的规定。检测人员在童鞋上取不同材质的几个样品放入溶液中溶解，然后检测其中的重金属含量。(image)上海市皮革检测站化学检测室主任 俞峥阳：正常情况下，我们是100毫克每千克是不合格，它已经达到了将近达到了400毫克每千克。检测人员介绍，这次检测的四个样品不合格均为铅超标，铅超标可能损害神经、造血和生殖系统，影响儿童成长发育和智力发展。尤其是童鞋直接与儿童皮肤接触，超标的重金属经由皮肤吸收进入体内，会对儿童造成更大的伤害。(image)上海市皮革检测站化学检测室主任俞峥阳：铅可能来源于颜料、染料，或者当中本身原料自带的皮革这些鞣制当中都会有可能有遇到，粘合剂也有可能会遇到。为了引起小孩子的关注和喜爱，儿童鞋大多色彩鲜艳，生产厂家也会更加注重其外在的观赏性，而这些色彩斑斓的染料，不仅仅是重金属的来源，也是邻苯二甲酸酯这种化学成分的主要来源。上海市皮革检测站化学检测室主任 俞峥阳：邻苯二甲酸酯主要在原材料当中，它为了保证这个成品、形状和延展性、柔软度，添加进去的。邻苯二甲酸酯，也就是我们俗称的增塑剂，与重金属的类似，检测人员同样是将样品的溶液进行震荡测试，但取样的部位却有不同。检测人员给记者展示了一个童鞋样品。(image)上海市皮革检测站化学检测室主任俞峥阳：像这只鞋，它面上面有两种(材料)，一种是织物面，这个可能性会比较小，像这种白色的它是合成革，合成革上面那层合成材料，就可能会有邻苯二甲酸酯的存在。记者：那它这个也并不是塑料的。上海市皮革检测站化学检测室主任 俞峥阳：它是合成的，上面是合成革。就是下面一层布屐，上面一层其实就是合成材料，也是塑料的一种。这次被检出邻苯二甲酸酯超标的产品有两个，分别是上海博越服饰有限公司生产的M.latin儿童凉鞋；泉州台商投资区宝发贸易有限公司生产的BOBDOGhouse小童运动鞋。(image)专家表示，重金属和邻苯二甲酸酯这两项化学性能不合格，对儿童生长发育危害极大，所以检测判定为严重不合格，记者注意到，这次检测还有一批次产品因为物理性能项目不合格而被判定为严重不合格的产品，上海龙子太郎儿童用品有限公司生产的龙子太郎童鞋。不合格项目为鞋类钢勾心长度下限值。(image)上海市皮革检测站鞋类检测室主任顾茸义：钢勾心一般就是装在这个位置，这个就是这双鞋子里边拆出来的勾心样品。这次它的不合格的项目为，长度下限值。我们可以来测量一下。它的长度下限值，是由鞋子的大小和跟高来决定的，这双鞋是230毫米的大小，有效跟高小于30毫米，所以它的长度下限值的要求是100毫米。这根钢勾心我们测下来是80毫米。检测人员告诉记者，钢勾心这个项目并不是针对所有产品，要达到鞋跟高度大于20毫米以上，并且鞋跟口高度大于八毫米才会检测这一项目。钢勾心长度不够，无法起到支撑平衡的作用，穿这种鞋子走路，极易造成小孩的摔倒和扭伤。(image)除了这三种严重不合格的项目之外，这次抽检还有五批次样品不合格。相较于严重不合格的产品，被判定为不合格的产品大多是在制作工艺、耐用等方面出现了问题。鞋底硬度就是就是其中一个项目。对于大多数消费者来说，给孩子选购鞋类产品，一个最直观的感受就是鞋子的软硬度，而且从成人的角度来说，鞋底软，穿着会更加舒适一些，所以家长更愿意给孩子选购偏软一些的鞋子。但专家告诉记者，这是童靴选购中存在的一个误区。这个项目检测不合格的样品是福建利讯贸易集团有限公司生产的B.Duck皮凉鞋和广州贝天母婴用品有限公司生产的BABiBOO童鞋。专家将这两个样品给记者做了比较。(image)上海市皮革检测站站长李方舟：就是我这里正好也两双鞋，那这个呢，就是儿童皮凉鞋了，这是发泡的。这是儿童旅游鞋，它是一个那个实体的实心的。这双鞋就从手感上来说，就能看得出来，比较偏软。这次实测之后我查了一下数据，只有40，它应该是小，在45到60区间，它这个检测下来，鞋底的硬度是40；而这双鞋呢，感觉到就是比较硬硬的，，这双鞋实测的结果是70。那也就是说同样这一双鞋，如果太软的话，在小朋友穿着过程当中呢，其实没有起到护脚的作用。太硬的话，又限制了小孩子足部的发育。所以，过软、过硬都不适合小孩子的穿着，其实它是有一个区间的。童鞋不合格主要源于过分压低成本专家分析，童鞋类产品的工艺并不复杂，产品生产模式也趋于成熟，所以这次抽检不合格30%，虽然较前几年有所下降，但仍未达到日用消费品的正常水平。究其首要原因，还是企业对于成本的把控。(image)上海市质监局产品质量监督处郎敏斐：因为我们也知道，童鞋产品本身的技术门坎比较低，以中小型企业为主。他们在生产中，对于质量管控的不到位，质量的管理能力比较薄弱。那么还有一些企业会存在以次充好的这种情况，把一些次品推到网络平台等等渠道去销售，让劣质产品流入到市场，这是一方面原因。还有就是企业自己的出厂检验，还有原材料的进货检验做的不到位。一方面，可能是他的检验方面的投入不够。还有就是企业对于检验的态度不重视。我们也知道有一些童鞋，是存在待加工的情况。那么他们从供货商拿回来的产品，也没有经过全面的检验就直接上架销售了。那么就会导致不合格的产品流入市场。(image)企业对标准不熟悉，不了解，也是这次抽检不合格的重要原因。在这些原因背后，很多消费者对于童鞋产品并没有一个正确的选购理念，造成企业一味迎合市场，而忽视了童鞋本身的功能性。上海市皮革检测站站长李方舟：目前市场上销售的儿童鞋的产品，跟成人鞋相比，只是颜色的不同，尺码的不同。存在着前翘过大，鞋底的过硬过厚，后跟过高(等问题)，制成了成人鞋的缩小版。因为儿童的脚趾、脚骨、脚底、脚跟和成人是不一样的，半年一检查的话，他生长发育的特点是很明显的。不合格童鞋带给儿童身心双重伤害专家告诉记者，由于小孩子脚的生长发育很快，不同年龄段有不同的特点，童鞋产品一般分为婴幼儿、小童、中童、大童等几类。从标准层面看，这几类童鞋在参数要求上有明显的区别，这也从一个侧面反映出儿童在不同阶段对于童鞋的需求并不一样。穿着不适合的童鞋，容易造成拇趾外翻足、铁锤趾、小趾卷曲等疾病，一双不合格、不合脚的童鞋会对孩子的身心健康造成巨大的危害。(image)上海市皮革检测站站长李方舟：今年下半年，我们计划召开童鞋专题研讨会。就是专门从儿童的骨骼、怎么样设计生产的鞋子适合儿童现在的生长发育的过程、更重要的是从它的功能性、安全性、环保性(等角度)去考虑、研讨。不合格童鞋网上仍有售卖在抽检结果公布一个月后，记者对北京、上海等地的不合格品牌的商场专柜进行了调查，并未发现不合格产品的销售。记者又登陆了电商平台，在这里找到了这款货号为B2995999的B.Duck皮凉鞋，生产企业为福建利讯贸易集团有限公司，在客服保证正品、现货后，记者又询问了鞋底硬度的问题，客服人员表示，这款鞋软硬适中、不会太软，并强调“太软不好的”。而就是这款产品，在抽检中外底硬度、耐磨性能、重金属含量都被存在问题，被判定为严重不合格。(image)除此之外，在同一个电商平台上记者还找到了另外两款严重不合格的产品仍在销售，分别是标称为BABiBOO和圣宝度伦的童鞋。但是记者了解到，在判定结果公布后，上海市质监局就已经通知各地区质量监管部门，根据产品判定不合格和严重不合格进行分别处理。(image)上海市质监局产品质量监督处郎敏斐：我们目前对区县的指导意见是这样的，如果是这个企业的产品存在严重不合格的情况。我们是建议对他进行执法查出的。那么可能根据产品质量法，等等相关规定，那么根据他的情节的严重程度不同，可能会采取不同的处罚措施。</w:t>
        <w:br/>
        <w:t xml:space="preserve">    </w:t>
        <w:tab/>
        <w:t xml:space="preserve">    </w:t>
      </w:r>
    </w:p>
    <w:p>
      <w:r>
        <w:t>WXC8017</w:t>
        <w:br/>
      </w:r>
    </w:p>
    <w:p>
      <w:r>
        <w:t xml:space="preserve">(image)(image)近日，来源不明的污水汇入洪泽湖，对泗洪县水产养殖产生巨大影响。8月26日起，江苏省宿迁市泗洪县洪泽湖畔不少养殖户陆续发现，自家鱼塘被过境“黑水”污染，家养的螃蟹和鱼虾几乎死绝，让他们受损惨重。图为螃蟹养殖水域航拍照片。(image)岸边堆积的等待集中无害化处理的死螃蟹，该区域水面湖水仍散发着浓重的腥臭味。(image)死去的螃蟹已经开始腐烂，苍蝇蚊虫附着其上。(image)污水过境早期，大量螃蟹死去后漂浮在池塘的场景。许多螃蟹为了求生，爬向周边网栏，支撑不住掉入污水中，就只有死路一条。(image)临淮镇胜利村养殖区域航拍，多条小船载着死螃蟹泊在码头，等待运上河岸集中处理。(image)胜利村一位村民站在船上看着成堆的死螃蟹。污染发生后，当地村民将自家塘里死去的鱼蟹打捞上船，运往岸边。(image)当地组织村民和工作人员将岸边死螃蟹装框，然后运上车。据当地防疫工作人员介绍，死螃蟹已经开始腐烂，继续留在湖中可能造成二次污染，必须打捞出水做无害化处理。(image)30日，江苏省环保厅发布通报，江苏安徽意见一致，初步判断本次事件原因是由于上游泄洪夹带污水造成。下泄的污水和已进入湖区的污水将持续影响洪泽湖生态环境。(image)胜利村两片养殖区域中间的河流，当地人称为老溧河。据村民介绍，泄洪时，黑水就是由这条河带来，然后扩散到洪泽湖养殖水域。(image)临淮镇胜利村村民将死螃蟹打捞上船，在码头边等待。(image)村民将这个码头称作胜利码头，螃蟹丰收季节，当地人都会在这个地方进行螃蟹交易，现在金秋九月螃蟹大规模上市临近，他们却只能在胜利码头运死螃蟹。(image)据宿迁市环保局8月29日消息，洪泽湖入湖河流中，新濉河大量污水过境，水质呈黑色，明显恶化，监测结果为劣V类。劣V类即劣五类水，已基本丧失水的使用功能，无法进行鱼虾养殖，更不能供日常生活使用。 </w:t>
      </w:r>
    </w:p>
    <w:p>
      <w:r>
        <w:t>WXC8018</w:t>
        <w:br/>
      </w:r>
    </w:p>
    <w:p>
      <w:r>
        <w:t xml:space="preserve">(image)中国女排再夺亚运金牌腾讯体育讯2018年雅加达亚运会全部比赛结束，中国代表团以132金92银65铜共289枚奖牌连续10届亚运会排名奖牌榜首。但是，132金却创下了自2002年釜山亚运会以来的金牌数最低纪录。近4届亚运会，中国代表团的金牌数从未低于过150枚。在游泳、田径、跳水、射击、乒乓球、羽毛球等优势项目上，中国选手表现喜忧参半；在日本、韩国、印尼、伊朗、乌兹别克斯坦、中国台北等国家和地区选手的冲击下，中国军团无论是金牌数还是奖牌数均出现了不同程度的缩水。看金牌：数量创近4届亚运最低1982年印度新德里亚运会，中国代表团以61金51银41铜153枚奖牌首次称霸亚洲体坛，36年时间已经连续10次登顶亚运会金牌榜首，中国体育在亚洲的霸主地位不可撼动。从1990年北京亚运会开始，中国代表团的金牌总数一直保持在120枚以上。1990年亚运会拿到183金，1994年广岛亚运会拿到125金，这也是近8届亚运会金牌数最低的一次；1998年曼谷亚运会129金，仅次于本届亚运会。进入新世纪后，中国代表团在四届亚运会的金牌数都超过了150枚。2002年釜山亚运会151金，2006年多哈亚运会165金，2010年广州亚运会199金，创造了中国参加亚运会以来金牌最多的纪录；上届仁川亚运会，中国代表团拿到了151金。(image)亚运会奖牌榜2018年雅加达亚运会，中国队的金牌数比上届减少了19枚，比广州亚运会时缩水了1/3，似乎又回到了20年前的水平。从金牌数量增减趋势看，从1990年亚运会到现在，中国代表团的金牌数呈现的是波浪式前进；从2002年亚运会开始，中国代表团金牌数连续递增，到2010年亚运会达到顶峰；随即又开始下降，本届亚运会降到低谷。金牌数量缩水，有多方面原因。首先，中国代表团以练兵为主，派出了大量年轻选手参赛，平均年龄只有24.4岁。由于年轻选手发挥不稳定，丢掉了一些计划内的金牌；其次，对手水平大幅提升，有些项目甚至超出了赛前预期，如日本游泳、巴林田径等；还有一个原因不得不提，中国举重队被集体禁赛没能参加亚运会，以中国举重选手的实力，至少可以获得10枚以上的金牌。此消彼长之下，中国代表团金牌数量锐减就不难理解了。看表现：优势项目喜忧参半本届亚运会，中国选手在传统优势项目上的表现可谓喜忧参半，一些非优势项目却可圈可点。先看看游泳和田径两个金牌大项，游泳41金，中国队拿到19金和日本队平分秋色，徐嘉余包揽男子仰泳所有金牌并以5金成为“多金王”，将自己的偶像入江陵介甩在身后；孙杨在所参加的200自、400自、800自、1500自四个项目中全部夺冠，唯独缺少一枚接力金牌。(image)徐嘉余在本届亚运表现出色00后小将王简嘉禾和李冰洁在女子自由泳项目摘金夺银，泳坛女神刘湘打破女子50米仰泳世界纪录，中国水军的表现绝对提气。然而，中国女子游泳选手在面对日本名将池江漓花子时全部告负，同样是一个不小的遗憾。与2014年仁川亚运会的22金相比，中国水军金牌减少了3枚。这既有自身原因，如宁泽涛状态下滑未能获得参赛资格，“洪荒少女”傅园慧颗粒无收等；也有对手原因，日本游泳崛起速度太快，尤其女子选手对中国队造成了很大的冲击，从上届的落后到本届的持平，日本游泳已经和中国游泳齐头并进。田径项目48金，中国队拿到12金12银9铜排名奖牌榜首，捍卫了亚洲田径霸主的地位。不过，由于“归化选手”在径赛项目中掀起夺金风暴，巴林队的金牌数已经和中国队持平。苏炳添以9秒92打破亚运会纪录称雄男子百米飞人大战，巩立姣、王嘉男、王宇、李玲、杨家玉在女子铅球、男子跳远、男子跳高、女子撑杆跳、女子20公里竞走等项目上相继夺冠，表明这些优势项目的水平在亚洲依然处于领先。而女子短跑和男子接力等项目都无缘金牌，随着韦永丽、苏炳添等老将年龄增长，年轻队员需要尽快提高水平，才能保持中国短跑的竞争力。(image)苏炳添百米夺金四年前的仁川亚运会，中国田径拿到了15金，四年后的雅加达亚运会，中国田径的金牌数同样减少了3枚，主要原因在于以巴林队为代表的西亚“雇佣军”在短跑项目中表现强势，女子100米、200米、4X100接力全部夺冠，“归化选手”分流了中国队的部分金牌；而谢震业的伤退让这中国队在男子200米和男子4X100米接力上失去了竞争力，同样造成了金牌数量的减少。在其他优势项目上，由樊振东、朱雨玲率领的国乒包揽了乒乓球男女团体冠军，以及男女单打和混双三个单项的金银牌，显示出了国球强大的实力。王楚钦、孙颖莎、王曼昱等00后、95后新人的出色表现让球迷看到了国乒新生代的潜质，樊振东、朱雨玲的稳定发挥也无愧于国乒未来领军人的的称号。上届亚运会，国乒获得了6金4银，本届亚运会，国乒拿到了5金3银，金牌数和奖牌数看似减少了，实际和项目设置有关。本次比赛，只有男女团体和男女单打和混双5个项目，去掉了男女双打项目，意在和两年后的东京奥运会接轨。中国队包揽5冠，整体表现是优于四年前的。(image)樊振东摘下乒乓球男单冠军与乒乓球相比，另一支昔日的梦之队羽毛球队就有些不尽如人意，在全部7个项目中只拿到了男团、女双、混双三枚金牌，女团惨遭日本队逆转丢金，男女单打全部无缘四强，创造了近四届亚运会的最差成绩。无论是谌龙这样的老将，还是石宇奇、何冰娇、陈雨菲这样的新人，发挥都不够稳定，面对日本、印尼选手的冲击，中国羽毛球的复兴之路还很漫长。与仁川亚运会的4金相比，中国羽毛球队只拿到3金，还丢掉了分量较重的男女单打冠军，属于自身发挥失常，也与奥原希望、戴资颖、辛德胡等对手实力强大有关。跳水项目，中国队包揽了全部10金，跳水“梦之队”依然不可战胜；射击项目，中国射击队20个小项中拿到8金5银2铜的成绩，杨皓然、赵若竹等年轻枪手正式接班。然而，与四年前仁川亚运会狂揽27金相比，本届亚运会中国射击金牌数比上届减少了70%，这是金牌数量缩水最严重的一个项目。究其原因，主要是亚运会射击项目设置大幅减少。另外，在参赛人数上，每个射击小项每队仅允许最多两名选手参加，与以往每队可派三名选手参赛相比，比赛的偶然性大大增加。另外，资格赛成绩不带入决赛、决赛采用淘汰制等新规则，客观上增强了射击项目的观赏性，但也给选手们带来了更大的不确定因素。另一方面，中国队派出的全部是首次参加亚运会的年轻队员，8枚金牌中有7枚来自奥运项目，含金量很高。(image)杨皓然夺得金牌赛艇项目，中国队席卷9金1银，成为亚运会最大赢家，金牌数与上届持平。体操比赛中，中国选手以8金5银5铜排名第一，男女团体均复仇日本队夺冠，肖若腾、邓书弟、邹敬园、陈一乐等年轻队员打了一个漂亮的翻身仗。在一些非优势项目上，中国选手的表现也有惊喜。女子射箭个人反曲弓决赛，张心妍夺得金牌，成为自1978年射箭成为亚运会正式比赛项目以来，第一位夺得该项目金牌的中国选手，打破了韩国射箭长达40年的垄断。击剑女子重剑团体决赛中，中国队29-28绝杀韩国队夺冠，让韩国教练怒踢挡板。当然，中国选手在非优势项目上也有遗憾，男子跆拳道63公斤级比赛中，里约奥运会冠军赵帅只收获了银牌。柔道比赛，以年轻队员为主的中国队没有获得金牌，只由唐婧和马振昭获得了2枚铜牌。看非奥：中国武术傲视群雄如果将两年后的东京奥运会比作大考，那么本届亚运会就是一次中考。在游泳、田径、跳水、乒乓球、射击、体操等奥运项目中，中国队全部排名奖牌榜首，交出了一份满意的答卷。孙杨、徐嘉余、巩立姣、樊振东、杨皓然、肖若腾等明星选手用金牌证明了自己的实力，他们将是东京奥运会中国队冲金的重点队员。(image)孙培原成本届亚运首金获得者一些非奥项目上，中国队在武术项目上夺得10金2银的骄人成绩，孙培原在男子长拳套路比赛中夺冠，为中国代表团赢得本届亚运会首金。龙舟比赛，中国队收获了2金2银；桥牌项目，中国队拿到2金；攀岩项目，中国队收获2银3铜。中国选手在非奥项目上摘金夺银，显示出中国开展体育运动的广泛性。一旦将来这些项目有机会进入奥运会，中国队又将增加夺金点。看大球：三大球有喜亦有忧(image)男篮红队勇夺冠军三大球项目中，中国男篮红队84-72逆转战胜伊朗队，中国女篮71-65险胜朝韩联队，均时隔八年后重新夺得亚运会冠军。如果算上3人篮球赛的两个冠军，中国篮球在本届亚运会实现了大满贯。虽然最大竞争对手日本队没有派出最强阵容参赛，但男篮和女篮的表现依然值得肯定，重返亚洲之巅预示着中国篮球重新崛起。中国女排3-0横扫泰国，以8战全胜1局不失的成绩夺冠。女排夺冠是实力体现，以里约奥运会冠军阵容为班底，中国女排已经独步亚洲排坛，先手横扫韩国、日本、泰国等亚洲主要对手，女排是当之无愧的亚洲王者。以B队出战的中国男排表现不佳只获得了第9名，甚至输给了越南、巴基斯坦这样的对手，这在以往从未出现过。由此可见，中国男排二队和一队的实力差距过大，是造成男排创造历史最差成绩的主要原因。(image)中国女足0-1被日本女足绝杀，摘得亚运会银牌中国女足0-1惜败日本队获得亚军，创造了16年来在亚运会女足的最好成绩。从小组赛到淘汰赛，女足表现都非常出色，五场全胜进31球0失球，决赛中也是全场占据优势，只是最后时刻被日本队绝杀非常可惜。中国U23男足小组赛表现抢眼，三战全胜以小组第一出线，没想到1/8决赛中发挥失常被沙特队连进4球。最后10分钟，U23国足又连扳3球但为时已晚。看奥运：东京奥运胜算几何如果将亚运会比作中考，那么两年后的东京奥运会就是大考。通过中考成绩，可以大致预测一下大考的表现。在多个奥运项目中，亚运会就是奥运会的预演。比如乒乓球、羽毛球项目，主要竞争对手都在亚洲。国乒没有派出最强阵容，依然可以横扫韩国、日本、新加坡、中国香港、中国台北等国家和地区选手包揽5金，尤其是日本队一直觊觎的混双项目中，中国选手包揽了金银牌。两年后，随着马龙、许昕、丁宁、刘诗雯参赛，国乒的实力将更加强大，在东京奥运会再次实现包揽并非没有可能。羽毛球项目，中国年轻选手的表现喜忧参半，在女双、混双项目中，陈清晨/贾一凡、郑思维/黄雅琼具备了争冠实力，两年后他们都将面对东道主选手的挑战；男单和女单、男双项目则前景难料，谌龙状态起伏不定能否卫冕还是未知数，石宇奇发挥不稳难以令人寄予厚望，林丹估计难以坚持到东京冬奥会；女单选手何冰娇、陈雨菲还欠缺经验，李雪芮复出遥遥无期，中国女单的夺冠前景非常渺茫。(image)陈清晨/贾一凡在游泳和田径两个基础大项中，从亚运会的表现看，孙杨和徐嘉余依然是两年后奥运会冲金的重点队员。孙杨在200、400、800、1500自四个项目中都具有夺金实力，除了面对萩野公介等日本选手，还有澳大利亚选手霍顿等老对手的挑战。徐嘉余在仰泳项目上将和欧美选手一较高低，如果发挥出色，他有望超越里约奥运会赢得个人奥运首金。女子项目夺金难度较大，00后小花王简嘉禾、李冰洁在亚洲具备统治力，到了奥运会面对美国名将莱德茨基等强劲对手的冲击，期待她们能够成为第二个叶诗文。田径项目，中国队能够在奥运会冲金的只有巩立姣的女子铅球、罗娜的女子链球、杨家玉的女子20公里竞走等为数不多的项目，亚洲飞人苏炳添能够站在奥运会百米决赛跑道上就是胜利。中国队夺金把握最大的项目依然是跳水，“梦之队”在奥运会上的表现依然值得信赖，老将王涵、施廷懋，新人司雅杰、张家齐都具备了夺金实力。两年后，中国跳水还是中国军团的金牌大户。(image)跳水队成最稳一环三大球项目中，中国女排具备了卫冕实力，不过要面临巴西、俄罗斯、塞尔维亚、荷兰等球队的挑战；中国男女篮最低目标当然是小组出线，能否更进一步将看分组和发挥；中国男足能不能打进东京奥运会还不得而知，荷兰名帅希丁克挂帅后，中国队冲击奥运会将提速；中国女足同样需要在预选赛中冲出日本、朝鲜、澳大利亚、韩国等强队的合围，才能考虑东京奥运会的目标。强项发力多点开花 亚运奖牌榜日本20年来首胜韩国虽然9月2日进行的亚运会赛事，还有最后一块铁人三项混合团体赛的金牌需要争夺，但奖牌榜上最大的悬念已经破解——前三排名。中国，日本和韩国，铁定是本次亚运会奖牌榜前三。中国队第一早已看习惯，不太习惯的是第二。日本队从1998年曼谷亚运会至今，20年来第一次彻底压倒韩国排在第二。日本现在是74金56银74铜，韩国只有49金57银70铜，别说金牌数，单论奖牌数，差着近30块。(image)不过日本在洲际综合性运动会的奖牌榜上超越韩国，这个局面可不是一直憋了20年，到本次亚运会才出现。2016年奥运会，日本在奖牌榜上就压倒韩国，排名第六。降格到这次亚运会的全项目铺开大对决，日本对韩国的优势，更是再明显不过。2014年仁川亚运，日本只有47金，2010年广州亚运会为48金，而这次在比赛还剩两天的时候，就已经到了69金。粗粗分析，首先是日本拿到冠军的项目多了，仁川亚运会只有15大项夺金，而这次目前已经达到24项。其次王牌项目夺金点增加。2014年亚运会，日本夺牌前五项-游泳、田径、柔道、体操和摔跤，一共拿下30金，而雅加达亚运会，日本前五项-游泳，柔道、田径、空手道和帆船，合计拿下41金。需要说明的是，在柔道、体操、乒乓球等项目上，本次亚运会日本并未派出全部主力出战。如果日本亮出全部家底打亚运会，特别是出动柔道和体操一线选手，这次亚运会总金牌数过80都有可能。 </w:t>
      </w:r>
    </w:p>
    <w:p>
      <w:r>
        <w:t>WXC8019</w:t>
        <w:br/>
      </w:r>
    </w:p>
    <w:p>
      <w:r>
        <w:t xml:space="preserve"> 　　前总统奥巴马和乔治W布什今天在麦凯恩参议员葬礼上致辞高度赞扬这位美国英雄。麦凯恩女儿致辞表达对父亲的敬仰和怀念。麦肯恩的去世让人们反省他所秉持的美国精神是否正在被现实的混乱分裂所削弱。而未受到邀请的推手并没有从仪式上消失，相反，他在字里行间以被暗示性批评的方式获得了历史的存在感。　　本文转载自屋子里的树公众号　　(image)　　梅根、布什和奥巴马在今天麦凯恩的葬礼上致辞（图片来自：Business Insider）/　　前总统奥巴马和乔治W布什今天应邀在美国参议员约翰麦凯恩葬礼上致辞。现任总统未被邀请出席。有一句话说，直到死亡把我们分开，在这里，要说成直到死亡把我们团聚才合理。麦肯恩的去世让人们反省他所秉持的美国精神是否正在被现实的混乱分裂所削弱，而未被邀请的推手并没有在仪式上消失，相反，他在字里行间以被暗示性批评的方式获得了历史的存在感。奥巴马的讲话中提到了福山使用过的一个词信条（creed），这个理想主义字眼在玩世不恭的消费主义时代里也许显得过时。但是，我们今天拥有的一切，不正是两三百年前所种下的理想主义之树的结果吗？如果说真实，没有什么比眼前的一切更真实。关键是，这真实是基于相信自己的眼睛、自己的感觉、自己的思考。这就是启蒙的精神。布什的讲话主要通过与军队有关的话题和事例，重申了美国精神在世界上的意义，并含蓄地暗示麦凯恩是精神领袖。　　(image)　　前总统奥巴马在约翰麦凯恩参议员葬礼上致辞。（图片来自NBC News截屏）　　今天只是未来生命中的一天，但你的未来却取决于你今天做了什么。　　海明威　　前总统奥巴马讲话全文　　致约翰心爱的家庭，麦凯恩夫人、辛迪和麦凯恩家的孩子们，致布什总统和夫人，克林顿总统和克林顿国务卿，副总统拜登和夫人，切尼副总统和夫人，戈尔副总统以及约翰所言我的朋友们，我们今天在这里是为了庆祝一个非凡的人，一位勇士，一位政治家，一位如此体现美国卓越之处的爱国者。　　布什总统和我，是曾在最高政治层面上与约翰竞争的少数幸运者之一。就像他让参议院更好、让这个国家更好一样，他也使我们作为总统做得更好。　　所以，如约翰这样的人，当他在世时请你在他离开后为他致辞，这是一种珍贵而独特的荣誉。今年早些时候，约翰为此事打电话找我时，我承认我很悲伤，但也有一些惊喜。在我们的谈话结束后，我意识到这件事恰如其分地反映了约翰的一些关键品质。　　首先，约翰喜欢不可预测，甚至有点逆势而为。他没有兴趣一板一眼遵守参议员的预定形象做事，他也不想要一个墨守陈规的纪念仪式。这也表明了约翰对自怜的蔑视。他是去地狱走过一趟的人，但却从未失去他的精力、他的乐观、他对生活的热情。所以癌症并没有吓倒他。直到最后，他都保持着那种活泼的精神，顽固地保持着不安分，一如既往，全力地为投入他的朋友，尤其是投入于他的家人。这显示了他的不谄媚、他的幽默感，以及有一点淘气。让乔治和我向全国观众讲他的好话，还有什么比这更能体现他是笑到最后的人呢？最重要的是，它表现出了大气，一种超越差异寻找共同基础的能力。　　其实从表面上看，约翰和我的差别实在不能再多了。我们属于不同的辈份。我来自一个破碎的家，从来不认识我的父亲。约翰成长于美国最杰出的军人家族之一。我有保持冷静的名声，约翰可不是。我们传承了不同的美国政治传统。在我担任总统期间，当约翰认为我搞砸时，他从没有犹豫地跟我指出来，按他的计算，我差不多每天搞砸一次。但是，抛开我们所有的分歧，尽管我们争吵了那么多次，我都毫不掩饰，我想他也理解，我对他的长久的钦佩。　　约翰说他自己是一个反叛的年轻人。就他而言，作为海军上将的儿子、孙子，还有什么办法比反叛更容易让自己有别于他人？但最终，他得出的结论是，真正在世界上留下自己印记的唯一方法，就是投身于超越一己的东西。对于约翰来说，这意味着响应最崇高的号召，在战争时期为他的国家服务。　　本周以及今天早上，其他人已经谈到了他在河内的监狱里所遭受的痛苦之深重、勇气之坚韧，日复一日年复一年地把铁锻炼成钢。这让我联想到海明威写的一些东西，梅根提到这是他最喜欢的书：今天只是未来生命中的一天，但你的未来却取决于你今天做了什么。　　在被囚禁期间，约翰以一种我们极少能够体会的方式，领悟到了这些话的真谛。每一个时刻，每一天，每一个选择都是一种考验。约翰麦凯恩一次又一次地通过了这些考验。这就是为什么当约翰谈到服务和勇气等美德时，对他而言这不仅是词汇，而是他生活的真理，他准备以死捍卫的真理。它甚至迫使最玩世不恭的人也在思考：我们到底为国家做了什么？我们会为了什么去不顾一切风险？　　本周很多人都谈过特立独行的约翰。事实上，约翰是一个非常保守的人。说实话，有些说法也值得给我留上几票。但他确实理解，有一些原则超越政治，有一些价值超越了党争。他认为，维护这些原则和价值是他的职责之一。　　约翰关心自治机构，关心宪法、民权法案，关心法治和三权分立，以至关心参议院那些繁复的规则和程序。他知道，在一个像我们这样庞大、喧闹和多样化的国家，那些机构、那些规则、那些规范是将我们联系在一起的东西，是塑造并维护着我们的共同生活的东西。即使我们互相不同意。尤其，是当我们互相不同意时。　　约翰相信诚实的争论，并听取其他的观点。他明白，如果我们习惯于为了符合政治的权宜或者党派的正统而扭曲事实，那么我们的民主就会失灵。这就是为什么他有时宁愿自成一派，偶尔在财政和移民改革的事物上还跨党派投票。这就是为什么他力挺自由独立的媒体对我们的民主辩论至关重要。事实上，媒体给了他充分的报道，对他并没有负面影响。　　约翰所理解的，正如肯尼迪所理解的，正如罗纳德里根所理解的，我们国家的伟大之处在于，我们的成员资格并不是基于血统、不是基于我们的外貌和姓氏，不是基于我们的父母或祖父母来自哪里、来得多迟，而是基于坚持一个共同的信条：我们所有人都是生来平等的，我们的创造者赋予了我们某些不可剥夺的权利。　　今天有人提到，本周也传过录像，在2008年竞选期间，约翰反对他的支持者对我的爱国情怀提出的质疑。我很感激，但我并不感到惊讶。正如乔利伯曼所说，那是约翰的本能。我从未见过约翰因种族、宗教或性别因素而对任何人区别对待。在提到的竞选期间那些时刻，他认为自己是在捍卫美国的品质，而不仅仅是我的品质。他认为，每个热爱这个国家的公民，都必须公平对待所有人。　　最后，虽然约翰和我在各种外交政策问题上存在分歧，但我们站在一起，共同关注美国作为一个国家的角色，相信以强大的力量和伟大的赐福来承担巨大的责任。这种重担主要落在了我们的男女军人肩上。像道格、吉米、杰克这样的跟随他们脚步的将士，以及与我们的部队一起服务的家庭。但约翰明白，我们的安全和影响力并不仅取决于军事力量、不仅取决于我们的财富，不仅取决于我们有能力令他人屈服我们的意志，还取决于我们有能力通过坚持普遍的价值观而激励他人，包括法治、人权、坚持上帝赋予每个人的尊严。　　当然第一个告诉我们他并不完美的人，也是约翰自己。像我们所有进入公共服务的人一样，他确实有一个自我。像我们所有人一样，毫无疑问他投了一些事后遗憾的选票，他做出了一些希望能追悔的妥协和决定。　　有人提到他脾气暴躁，这已经不是什么秘密，他脾气爆发时简直是一种自然奇观。他咬牙切齿、脸色红通，目光能在你身上钻一个洞。并不是说我曾经亲身体验过。但是了解约翰的人都知道，尽管他的脾气可能会迅速发作，他也很快原谅并会请求别人原谅自己。他不仅知道自己的缺陷、盲点，而且他知道如何嘲笑自己。这种自我意识，使他更加有魅力。　　我们没有大事声张，但在我担任总统期间，约翰经常会来到白宫，我们两个人就坐在椭圆形办公室里聊天。我们会讨论政策，谈论家庭，讨论政治状况。在这些私人谈话中，我们的分歧并没有消失。分歧很真实的，而且往往很深。但是我们享受着闪光灯外的时光，我们相视而笑，互相学习，从不怀疑对方的诚意或其他爱国主义，从不怀疑该说什么做什么之后我们还是一个队伍里的。　　尽管我们存在各种分歧，但我们仍然忠实于几代美国人为之奋斗和付出牺牲的理想。我们认为我们的政治斗争是一种特权，是为理想主义充当保持者、并在国际上为之充当倡导者的机会。我们把这个国家视作一个一切都有可能的地方，把公民身份视作确保永远保持国家形象的义务。　　约翰在职业生涯中不止一次被与泰迪罗斯福进行比较。我相信大家都注意到，罗斯福身边的人似乎是约翰这类的。罗斯福欣赏那些努力奋斗、敢于做伟大事情、有时赢有时输但总是尊重对手的人。这与那些既不知道胜利、也不知道失败的冷酷而怯懦的灵魂形成鲜明对比。这不是我们本周在庆祝的精神吗？努力变得更好、做得更好，配得上我们的创始人传承的伟大遗产。我们的政治、我们的公共生活和话语，多少都变得小气、卑鄙和琐碎。夹带着泡制的愤怒，那种政治只是假装勇敢、假装强悍，但事实上是出于恐惧。约翰呼吁，我们比那些的档次高。　　今天只是未来生命中的一天，但未来却取决于你今天做了什么。还有什么更好的纪念约翰麦凯恩的方式，比得过效仿他的榜样来证明，进入竞技场并为这个国家而战的意愿不是为少数人保留的，而是对所有人开放，并且事实上需要我们这个伟大共和国的所有公民的参与。我们最好地尊重他的方式也许就在于，认识到有些事情比党派、野心、金钱、名誉或者权力更为重要，那些事情就是值得冒一切的风险去捍卫的永恒的原则、坚韧的真理。约翰完美地向我们展示了那意味着什么。为此，我们都对他深深感激。　　愿上帝保佑约翰麦凯恩。愿上帝保佑这个他所赤诚服务的国家。　　(image)　　前总统乔治W布什致辞。 （图片来自NBC News截屏）　　前总统布什讲话全文　　辛迪和麦凯恩的家人，我很荣幸能和你们在一起，表达我的同情和庆祝一个伟大的人。整个国家和你们这个非凡的家庭一起，为约翰麦凯恩而悲痛和感激。有些生命如此生动，很难想象会结束。有些声音如此充满活力和独特，很难想象从此平静。一个很少休息的人会安息下来，他的缺席是可以感觉得到的，就像强大的咆哮之后的沉默。　　关于约翰生命的事情是惊人地推进的。从越南的一个小牢房到美国参议院的座席，从麻烦事件制造者到总统候选人。无论约翰在世界各地经过何处，人们都立即知道有一位领导者来到了他们中间。一个史诗般的人生，写下了我们国家的勇气。对于约翰来说，这是一次个人旅程，艰苦奋斗。　　他曾经会让我感到沮丧，我知道他会对我这样直言不讳。但他也让我变得更好。近年来，我们有时会谈论那样激烈的时期，就像橄榄球运动员记住一场大型比赛。竞争已经消失了，我得到了生活中最棒的礼物之一，约翰麦凯恩的友谊，我会想念它。　　在我与凤凰城参议员约翰克里的最后一次辩论之前的那一刻，我试图在休息间整理一些思绪。我感觉到有人来了，睁开眼睛，麦凯恩站在离我六英寸的地方，大喊：放松，放松！　　约翰是一个有原则的人。他秉持着为他的人生和国家带来了力量和目的的一系列公共美德。他很勇敢，靠着这勇敢挫败了俘虏他的人、激励了他的同胞。他很诚实，无论会被冒犯的是谁，哪怕总统们都没能幸免。他也很崇高，总是认识到他的对手仍然是爱国者和人类同胞。他热爱自由，因为曾经失去的自由而对此充满激情。他尊重每一个生命所固有的尊严，这种尊严不会停留在边界，也不能被独裁者抹去。　　也许最重要的是约翰厌恶滥用权力、无法忍受偏执狂和大摇大摆的作风。他为弱势的、被遗忘的、偏远地方的人发声。来自海军学院的一位朋友回忆说，约翰有一次看到一个上等人斥责服务生，他就告诉那个混蛋收敛。在六十年的服务期间，他总是这样行事。　　这种力量和信念来自哪里？也许来自一个充满荣耀气氛的家庭，或者来自亲身经受过残酷、并且留下毕生痕迹的亲身经历，或者从道德原则的深层次。不管是什么原因，正是这种勇气和体面的结合，决定了约翰的志向，并且与祖国的呼唤密切相关。　　这种勇气和体面的结合，使美国军队成为历史上的新事物，一种无与伦比的力量。这种勇气和体面的结合，使美国走上了一条在全世界解放死亡集中营、防范极端主义、为只有自由才能带来的真正和平而努力的道路。约翰在骨子里感受到了这些诺言。　　从俄罗斯到朝鲜到中国，这么多地方的异议者和囚犯都知道，他站在他们一边，这是对他的道德指针的致敬。而且我认为，他们的尊重，对他来说，比任何奖章和荣誉都更重要。对公平和正义的热情延伸到我们自己的军队，当他发现海员在恶劣的条件下工作过度时，他最开心的就是把管事的海军上将或将军降衔。直到最后他都是一个麻烦鬼。　　掌握政治权力的人也不能幸免。在他漫长的职业生涯的各个阶段，约翰都直面那些他认为对不起国家的政策和做法。麦凯恩坚持认为，我们比这更好，美国比这更好。　　约翰是第一个告诉你他不完美的人，但他将自己的生命奉献给了最完美的国家理想。他的动力来自于美国在其原则的力量上不断前进，不断向上。他眼里的国家不仅是一个物理的所在，也不是一种权力，而且是承载着人类长久愿望的载体。作为受压迫者的倡导者，作为和平的捍卫者，作为一种坚定不移、无懈可击、无与伦比的承诺而存在。民主的力量通过其所依据的原则来不断更新，而美国总是找到能够胜任这项任务的领导者，特别是在最需要的时候。　　约翰的出生是为了迎接这种挑战，捍卫和展示那些定义了我们这个国家的理想。如果我们想要忘记我们是谁，对我们的事业感到厌倦，那么约翰的声音会在我们的肩膀上低语提醒：我们比这更好，美国比这更好。　　约翰是一个不安分的灵魂。他没有沉湎于成功的荣耀或失败的打击，因为他总是做下一件事，下一个经历。　　他的一本书的结尾是我继续前进。约翰继续前进了。他可能不希望我们太纠缠于此，但我们缅怀他在我们中间的时候。他离开之后，世界变小了，我们会像往常一样记住他，坚定不移、无懈可击、无与伦比。　　(image)　　麦凯恩的女儿梅根在父亲葬礼上致辞。（图片来自CBS News截屏）　　麦凯恩女儿梅根讲话全文　　世界是个好地方，值得为之奋斗，我非常痛恨离开它。在海明威《丧钟为谁而鸣》的末尾，他笔下的罗伯特乔丹（RobertJordan）等待他的最后一次战斗时，脑海里最后回荡着这样的话。我的父亲完全有理由认为世界是一个很糟的地方。我父亲完全有理由认为世界并不值得为之奋斗。我的父亲完全有理由认为这世界值得离弃。但是他一点都没有这么去想。就像他最喜欢的书中的英雄一样，约翰麦凯恩选择了相反的世界观：你能拥有如此美好的生活，该是多么的幸运。　　我今天在你们面前做的演讲，是我从来没有想要做的。我感受到的，也是我从未想要体验的损失。我的父亲走了。约翰西德尼麦凯恩三世有很多身份：他是一名水手，他是一名飞行员，他是一个丈夫，他是一个战士，他是一个囚犯，他是一位英雄，他是一位国会议员，他是一位参议员，他是一个美国总统候选人。这些都是他一生中所有过的头衔和角色，但并不是他最伟大的头衔，也不是他最重要的角色。　　他是个伟大的人。我们聚在一起，哀悼美国的伟大在流逝、哀悼真实的事物在流逝，而不是为了倾听某些廉价言辞，听那些永远不会接近牺牲、在他付出辛苦和奉献时却过着养尊处优生活的人讲话。　　他是一团熊熊燃烧的火。在过去的几天里，很多美国人告诉我和我的家人，他们站在他烈火的温暖和光明中，被他照亮了自身最可贵之处。我们感谢他们，因为他们感激他。有些人憎恨他的光明映照出他们内在的丑恶本相，我父亲从不在意那种人的想法，但即使是这一小撮人，只要他们鼓起勇气向约翰麦凯恩学习，他们仍然有机会。　　父亲是一个伟人。他是一个伟大的战士。他是个伟大的美国人。我因这一切而敬仰他。但我爱他是因为，他是一位伟大的父亲。我的父亲知道在伟大的庇荫下成长是什么感觉，他做到了他的父辈所做过的。他是一位伟大的海军上将的儿子，这位海军上将的父亲也是一位伟大的海军上将的儿子。当第三个约翰西德尼麦凯恩成人的时候，他别无选择，只能踏上同样的征途。他必须成为一名水手。他必须去参加战争。他必须像他们一样，也成为一名伟大的海军上将。他的父亲和祖父的过去，促使我的父亲去了河内希尔顿（指战俘集中营）。这是公众传说中的约翰麦凯恩。这就是所有的传记、竞选文献说的，他在最糟糕的情况下展示了他的性格、他的爱国主义、他的信仰和他的忍耐力的地方。我们从这里了解真实的约翰麦凯恩。除了最后一句，所有的都是真的。　　今天我想和大家分享一下，我在哪里看到了真实的约翰麦凯恩。不是在河内希尔顿，不是在快速、致命的战斗机的驾驶舱，不是在海上也不是在竞选活动当中。约翰麦凯恩去过所有这些地方，但最好的他是在别处，最好的约翰麦凯恩，他最大的头衔和他最重要的角色，是作为一个父亲。　　想象一下，夜空的飞行战士，轻轻地抱着他的小女孩上床睡觉。想象一下，那个在南中国海的航母甲板上潇洒起飞的飞行员，在我摔倒时亲吻我跌破的膝盖。想象一下，这位杰出的政治家，给总统做顾问的人在风雨里和他的女孩一起在露天唱歌。想象一下，这个捍卫着国家最好良知的参议员，亲自去学校接他14岁的女儿，因为他相信我在他全国各地的市政厅里会更多地了解美国。想象一下，这位忠诚的老将，在他为成年女儿的婚姻祝福时，目光中闪耀着幸福。　　各位都需要用到想象，我却不用，因为我经历了这一切。我知道他是谁。我知道他是什么样的人。在我幸福的人生中，我每天都看得到。　　约翰麦凯恩不是由监狱、海军、参议院、共和党或他绝对不平凡的生活中任何一个行为所定义的。约翰麦凯恩是由爱定义的。　　在座可能有几个跟他有过交锋，尽力容忍他臭名昭著的坏脾气，或者在某些事情上与他意见不一时，尽力保持自己面不改色。不需要。如果约翰麦凯恩在你的位置，他会不留情面，以至于我母亲只好尴尬地掐他的胳膊。他会回头看着她发一句牢骚，也许就不再说话了，但他会继续咧着嘴笑。她是唯一能做到这点的人。　　在他第一次约会的时候，他仍然不知道她是什么样的女人，他背诵了一首名为《山姆麦奇的火葬（The Cremation of SamMcGee）》的诗，诗里讲述了一位阿拉斯加淘金者，他欣然地把火葬作为在寒冷的北方取暖的唯一途径。在午夜的阳光下完成奇怪的事，北极的小道有着令人胆寒的秘密故事。他在河内学到了这些。在多年的囚禁期间，一名囚犯一遍又一遍地用代码敲着这句诗。我的父亲知道，如果她愿意坐下来欣赏这种见证了他多年牢狱之苦的黑色幽默，那么她也可能和他一起度过一生。她做到了。　　约翰麦凯恩是由爱所定义的。他对我妈妈的爱是最坚定和持久的。妈妈，让我来告诉你，爱对于约翰麦凯恩和我的意义。　　他不但安慰我们，而且总是在我们身边；他总是在教我们，虽然我们并不总是能理解。他并非期望我们会像他一样，而是要比他更好。凭借他的智慧，依仗他的经验，早在我们可以自立之前他就在塑造我们的人生。我还是一个小女孩的时候，我还不知道感恩我今天所感恩的东西：他是如何遭受苦难，又是如何以一种曾经是美国男人标志的坚忍来默默地承受了。他要求我坚忍不拔的时候，我才开始感恩那些。我还是一个小女孩的时候，有一次骑马摔下来，锁骨摔裂了，不停哭泣。我父亲抱起我，带我去看医生，都处理好了。然后他立刻带我回家，让我骑同一匹马。我小时候为此对他很生气，但我现在为此更爱他。　　我的父亲对痛苦和折磨所具有的感知，我们大多数幸运的人都从未忍受过。他被击落、被致残、被殴打、被挨饿、被折磨、被羞辱。那些痛苦从未离开过他。那些残酷的敌人使得他再也不能把胳膊举过头顶，但他幸存了下来，他忍受了下来，他最终胜利了。这个男人经历了这一切，而他的小女孩却不想再回到马 </w:t>
      </w:r>
    </w:p>
    <w:p>
      <w:r>
        <w:t>WXC8020</w:t>
        <w:br/>
      </w:r>
    </w:p>
    <w:p>
      <w:r>
        <w:br/>
        <w:t xml:space="preserve">    </w:t>
        <w:tab/>
        <w:t xml:space="preserve">    </w:t>
        <w:tab/>
        <w:t>近日，珠海南水一名17岁少年在珠海大道过马路时，被一辆雅阁小车撞飞！少年当时腾空两圈后重重摔在地上，被送进ICU抢救。交警调查发现，雅阁小车刚接了一个顺风单，而事故和车上一副墨镜有关……南水17岁少年被撞进ICU7月11日晚，周某驾驶公司的粤AK××15号黄色雅阁小车，从中山出发回南水。为了贴补油费，聪明的周某途中还接了个顺风单。晚上9点半左右，他把车上3名乘客送到南水下金龙村某小区后，继续驾车往铁炉村方向开去。当时周某驾车沿珠海大道东往西方向行驶，到了铁炉村路段，远远看见200米开外的斑马线两边有很多行人和自行车准备过马路。周某提前踩刹车减速，让行人先过斑马线。眼看行人都通过了，周某轻踩油门通过。(image)却不料横祸突然飞来，只听得一声闷响，小车车头右侧部位猛地撞上一名少年，少年被撞飞起，腾空两圈后，重重摔在地面上，一动不动。周某急踩刹车，下车查看情况。被撞的少年打横倒在车前十几米的地上，满脸是血，人已昏迷。周某慌里慌张地脱下上衣，包住伤者的头部止血，路人见状纷纷报警。▼(image)高栏港交警和120很快赶到现场，伤者被送往医院救治，林警官立即展开事故调查工作。只见肇事的雅阁小车停在第二车道，距离斑马线30多米，车前挡风玻璃裂成蜘蛛网状，右侧车头大灯严重损坏，右侧后视镜外壳撞没了。车后方十几米散落着一台摔坏的手机、一只右脚人字拖和后视镜外壳、车灯碎片等，可见当时撞击力度之大。(image)被撞的少年欧某只有17岁，在珠海南水某工厂工作。事故发生后，欧某被送至遵义医学院第五附属医院抢救。经医生诊断，欧某弥漫性轴索损伤、脑干损伤、脑挫伤、创伤性蛛网膜下出血、双侧急性硬膜下出血、头皮血肿以及全身多处皮肤挫伤，抢救完毕紧接着就进了ICU，一直处于昏迷状态。监控发现惊人画面经调查，雅阁司机周某26岁，在南水某物流公司任项目经理，平时住在南水某小区。考驾照两年多，没有交通违法记录。平日路途中也会接点顺风车生意，接的单都是在公司与家之间，洪湾至高栏港路段。总的来说，周某算是个比较守规矩的新手司机。林警官当时赶到现场后，周某十分慌张，反复说着一句话：“我没看见他，我没看见他……”林警官很纳闷，虽然是晚上，但珠海大道上的灯光比较明亮，撞了个大活人，怎么就没看见呢？于是立即调取事故路段的路面监控视频，发现周某驾车行经斑马线前确实有踩刹车减速礼让行人。减速让行了，怎么还撞到人呢？(image)为了弄清细节，交警又调取了事发当日雅阁小车在其他路段的监控视频，竟然有了惊人发现。就在事发前十几分钟，周某驾车经过鸡啼门大桥东路段时，被监控系统拍了一张驾驶室的照片。这张照片里，周某开车时不仅戴着耳机，还戴着一副墨镜！交警简直惊呆了，大晚上的戴墨镜开车，难怪周某说没看见行人。这时，林警官大胆推测，晚上戴墨镜开车可能并非周某的即兴行为，很有可能他晚上开车有戴墨镜的习惯。因此，林警官将雅阁小车近半年来夜间的行驶视频都调了出来，经过排查分析，证实了这个推测！6月24日晚10时54分，周某戴着墨镜在珠海大道东往西方向鸡啼门大桥路段行驶。(image)6月10日晚上9时30分，周某在珠海大道东往西方向鸡啼门大桥路段行驶，也戴着墨镜。(image)5月30日晚上8时15分，地点还是珠海大道东往西方向鸡啼门大桥路段，周某同样戴着墨镜。(image)晚上开车戴墨镜竟是为了……事实清楚了，林警官继续对周某进行问话。周某老实坦白，他晚上戴墨镜开车确实是经常为之。周某说，晚上开车深受对向车辆远光灯的“残害”，无知的他为了遮挡刺眼的灯光，平时就放了一副墨镜在车上，一到开夜车就戴上墨镜。交警经过现场勘查和调查取证证实，周某驾车经过斑马线时，虽然礼让了一部分行人，但由于墨镜遮挡，却没有发现最后一个过马路的行人。在起步加速过程中，周某的雅阁小车车头右侧与行人欧某相撞。周某驾车行经人行横道时没有停车让行，是导致此事故发生的全部过错行为，负事故的全部责任。他不但要支付事故的所有损失，还被处以罚款200元、扣3分的处罚。而小小年纪就出外打工的欧某也万万没想到，当时只要顺利通过这条每天必走的斑马线，很快就可以回到公司宿舍。在公司宿舍门前发生意外，也让公司的同事感慨不已。目前，欧某已经恢复了意识，转到广州的脑科医院继续治疗。远光灯纵然令人深恶痛绝，但用戴墨镜的方法遮挡远光灯，无异于用一个错误的方法，防范另一个错误，结果造成荒谬的悲剧。(image) （网络配图）远光灯能量大，光线刺眼，戴墨镜只是降低了透光量，对防远光灯起不到什么作用。夜晚本来光线就暗，司机视线较差，再带上墨镜的话，无疑于弱视开车！上天给了你寻找光明的眼睛，你偏偏要给她戴上墨镜，结果可想而知。躲避远光灯小妙招① 发现对向车辆开远光灯时，视线应尽量躲开发光点，同时适当放慢车速甚至靠边停车，以保证行车安全。② 可以变换远近光灯，给对方司机以提醒。③ 防眩目后视镜也能最快有效地减少干扰。④ 如果后车持续开远光灯，可以采用间断踩刹车的方式对后车进行提示。对众多驾驶员来说，夜间行车总有许多烦恼，要躲避远观灯，要控制车速等等。面对各种突发状况和有限的视野，到底应该如何安全行驶呢？最重要的是：不要做妨碍安全驾驶的危险动作！开车时除了不要戴墨镜，其他妨碍安全行车的事情也不能做，比如女司机开车不可穿高跟鞋、男司机可不穿拖鞋，更不能做边开车边打手机、发微信，切换歌曲等容易分散司机注意力的行为；此外，夜间行车还要注意控制好车速，跟车不要太近，会车注意右侧行人或非机动车等。</w:t>
        <w:br/>
        <w:t xml:space="preserve">    </w:t>
        <w:tab/>
        <w:t xml:space="preserve">    </w:t>
      </w:r>
    </w:p>
    <w:p>
      <w:r>
        <w:t>WXC8021</w:t>
        <w:br/>
      </w:r>
    </w:p>
    <w:p>
      <w:r>
        <w:t xml:space="preserve">(image)受季风低压影响，8月29日以来，汕头市出现大暴雨局部特大暴雨降水过程，截至1日17时，汕头市7个区（县），有6个区（县）55个镇（街道）受灾（澄海区未出现灾情），受灾人口89.98万人，转移人口8.23万人。图为9月1日，汕头市潮阳区铜盂镇和谷饶镇一片泽国，许多村庄街道被洪水围困。(image)9月1日，铜盂镇树香村被洪水围困。(image)省道237上，大雨带来的积水导致交通堵塞，由于积水深，一些女士手挽手趟过积水。(image)谷饶镇华里社区，积水最深超过两米。(image)铜盂镇树香村，救援人员将物资送入村庄。(image)铜盂镇树香村，救援人员将物资送入村庄。(image)铜盂镇树香村的入口，不断有橡皮艇运送受灾群众出来。(image)谷饶镇华里社区，救援队准备进入积水区送物资。(image)华里社区，救援队给受困的群众送来物资。(image)谷饶镇华里社区，一户被洪水围困的人家在阳台上等待食物。(image)谷饶镇被洪水围困的街道，居民们纷纷挂出袋子，等待救援物资。(image)谷饶镇一个工厂的工人被困两天后，等来了救援物资。(image)谷饶镇华里社区，救援人员给围困的群众送来了救食物。(image)谷饶镇，救援人员将被困的孩子运送出去。(image)谷饶镇上，救援人员给被困群众送来食物。(image)在237省道附近，洪水还带来了大量的垃圾。(image)9月1日中午，雨还在下，在237省道，救援人员护送受灾群众离开。(image)9月1日夜晚，237省道上，一辆私人的大铲车将被困群众送到路对岸。(image)9月1日夜晚，谷饶镇上，为了护送一名妈妈和婴儿，救援人员行走齐胸的深水之中。(image)9月1日傍晚，救援人员到谷饶镇的街道里送物资。(image)夜晚七点，华里社区，救援人员仍在忙碌地将被困群众转运出去。(image)夜晚，谷饶镇的居民在洪水中前行。(image)谷饶镇，救援人员给被困老人家送物资。(image)夜晚，一条龙舟仍在运送着受灾群众。(image)一名男子划着木板，旁边的老房子几乎被洪水没顶。(image)连日来，广东省各地普降大雨、暴雨、大暴雨，受强降雨影响，其中，汕头累计降雨量达到300~500毫米，汕头市潮南区、潮阳区等多地发生严重内涝险情。(image)为支援汕头的内涝救援，佛山市三防指挥部接省防总的紧急调令，要求立即派出广东省民兵轻舟机动一大队奔赴汕头救援。(image)市三防指挥部、佛山军分区动员集结佛山民兵轻舟大队高明轻舟分队、运输保障队和技术保障队。(image)组成一支轻舟队员40人，以及由市三防办领导、高明区人武部副部长带队的保障人员18人，共58人，并出动橡皮艇15艘，冲锋舟5艘，运输车辆5台的防汛抢险队伍。(image)抢险队伍于30日晚上20时10分出发，冒雨星夜驰援汕头。31日凌晨4时30分队伍到达汕头市潮南区司马浦镇蔡沟小学，顾不上一路劳累和休息，迅速投入抢险，运送灾民和食品。(image)截至目前，佛山高明区民兵轻舟分队输送救援物资1吨，八宝粥、方便面、矿泉水等600多箱。(image)解救、转移受灾群众841人，其中儿童小孩334人，最小的三个月大：老人、伤员共238人，孕妇32人，其他237人。(image)连日来，广东惠东县境内连降大暴雨，导致山体土壤含水量饱和，先后引发广惠高速东延线K61+500及K60+500两处山体大滑坡地质灾害。(image)据不完全统计，截至9月1日7时，惠东全县直接经济总损失约3.6亿元，受灾人口约31.6万人，转移安置4.86万余人，其中受灾较大的白花镇转移安置1万余人。农作物受灾面积5.2万亩，经济损失1.3亿元；农田水利设施损毁136宗，经济损失0.46亿元。(image)白花镇28个村（社区）均不同程度出现灾情，全镇受影响农田约3.5万亩，惠东县民政部门派出5个工作组到现场协调救灾工作。包括饮用水、干粮、蜡烛、充电宝等在内的一批救灾物资送达白花镇。(image)在惠东受灾最为严重的白花镇救灾现场，志愿者、武警、公安等工作人员正指引着当地灾民领取救灾物资，每位工作人员都已嗓音沙哑，每个人都已是连续奋战了48小时以上。(image)由于前期惠州已出现持续性强降水，部分江河水位较高，地质灾害气象风险高，需继续做好强降水及其引发的城乡积涝、山洪和泥石流、山体滑坡等灾害的防御工作。近日，我国南方多地暴雨连连，华南地区雨势尤其猛烈。其中，广东省出现持续性暴雨天气。广东省气象局监测显示，8月30日8时至31日8时，粤东、珠三角普降暴雨到大暴雨，局地特大暴雨。特别是惠州惠东县高潭镇，日降水量达1034.4毫米，打破历史纪录。一天下的雨约相当于上海将近1年的降雨量、北京1.5年的降雨量。(image)(image)(image) △9月1日，广东惠州，在惠东受灾最为严重的白花镇救灾现场，志愿者、武警、公安等工作人员正奋战在前线。暴雨洪涝致广东受灾严重 高速两处山体滑坡从8月29日开始，广东惠州市出现强降雨天气，受雨水浸泡冲刷影响，广惠高速东延段31日发生两处山体滑坡。(image)监控画面显示，8月31日上午，在广惠东延段K61公里处，当时一辆黄色小车刚刚驶过该路段，这里就发生了山体滑坡。由于大雨持续，当天下午，潮惠高速K263公里处，双向路段又出现一起山体滑坡，造成交通中断。经过连夜的抢修，9月1日上午8点，两处受损路段双向都已清通，具备通行条件。(image)央视记者从应急管理部了解到，截至9月1日20时，暴雨洪涝灾害造成广东汕头市、惠州市、东莞市、中山市等14个市27个县（市、区）的120.8万人受灾，2人死亡，2人失踪，8.5万人紧急转移安置，4700余人需紧急生活救助；近400间房屋不同程度损坏；农作物受灾面积59.2千公顷，其中2.8公顷绝收；直接经济损失14.4亿元。截至9月1日20时，广东消防部队共接报抗洪抢险警情1324宗，出动车辆1526辆次、消防员7820人次、舟艇1276艘次，已救出被困群众2542人，转移遇险群众8047人。目前，受灾地救援力量、器材装备、保障物资充足。桂粤闽湘鄂皖苏滇等9省区出现大到暴雨9月1日白天，广西东部和南部、广东中部和南部、福建东部、湖南东南部、湖北东部、安徽中部、江苏南部以及云南西部等地的部分地区出现大到暴雨，广西防城港和梧州、广东阳江等地大暴雨（100~236毫米，最大小时降雨量40~84毫米）；另外，青海东北部、甘肃陇中、宁夏北部、内蒙古河套地区等地的部分地区出现大雨或暴雨。(image)华南云南降水逐渐减弱 北方迎雨水不过，从昨天开始，随着季风低压系统西移，暖湿气流逐步减弱，华南、西南等降雨将所有减弱，广西、云南等局地仍有强降雨。降雨此消彼长，南方减弱北方则增强，强降雨中心逐步由西北地区移至东北地区。中央气象台预计，受高空槽和低层切变共同影响，9月1日至3日，西北地区东部、内蒙古中东部、华北西部和北部、东北等地自西向东将有较明显降水，上述部分地区将有大到暴雨。(image)气象专家提醒，8月下旬以来，甘肃、宁夏、内蒙古西部、东北部分地区等地降雨频繁，雨量已明显多于常年同期，需注意防范新一轮较强降雨可能会引发的滑坡、山洪、崩塌等次生灾害，内蒙古草原游玩时，尤其要加强防范；此外云南、广西、贵州南部等局地强降雨持续，也需加强防范。  </w:t>
      </w:r>
    </w:p>
    <w:p>
      <w:r>
        <w:t>WXC8022</w:t>
        <w:br/>
      </w:r>
    </w:p>
    <w:p>
      <w:r>
        <w:t xml:space="preserve">(image)王思聪换女友如换衣服，当然思聪哥的品味一向独特，他找女友开始找的都是网红脸，然后明星们跟着他找网红女友，如今，思聪可是变口味了，这回的新女友终于不是网红脸了，你们觉得她新女友的样子长得咋样？(image)王思聪换女友如换衣服，当然思聪哥的品味一向独特，他找女友开始找的都是网红脸，然后明星们跟着他找网红女友，如今，思聪可是变口味了，这回的新女友终于不是网红脸了，你们觉得她新女友的样子长得咋样？(image)王思聪换女友如换衣服，当然思聪哥的品味一向独特，他找女友开始找的都是网红脸，然后明星们跟着他找网红女友，如今，思聪可是变口味了，这回的新女友终于不是网红脸了，你们觉得她新女友的样子长得咋样？(image)王思聪换女友如换衣服，当然思聪哥的品味一向独特，他找女友开始找的都是网红脸，然后明星们跟着他找网红女友，如今，思聪可是变口味了，这回的新女友终于不是网红脸了，你们觉得她新女友的样子长得咋样？(image)王思聪换女友如换衣服，当然思聪哥的品味一向独特，他找女友开始找的都是网红脸，然后明星们跟着他找网红女友，如今，思聪可是变口味了，这回的新女友终于不是网红脸了，你们觉得她新女友的样子长得咋样？(image)王思聪换女友如换衣服，当然思聪哥的品味一向独特，他找女友开始找的都是网红脸，然后明星们跟着他找网红女友，如今，思聪可是变口味了，这回的新女友终于不是网红脸了，你们觉得她新女友的样子长得咋样？(image)王思聪换女友如换衣服，当然思聪哥的品味一向独特，他找女友开始找的都是网红脸，然后明星们跟着他找网红女友，如今，思聪可是变口味了，这回的新女友终于不是网红脸了，你们觉得她新女友的样子长得咋样？(image)王思聪换女友如换衣服，当然思聪哥的品味一向独特，他找女友开始找的都是网红脸，然后明星们跟着他找网红女友，如今，思聪可是变口味了，这回的新女友终于不是网红脸了，你们觉得她新女友的样子长得咋样？(image)王思聪换女友如换衣服，当然思聪哥的品味一向独特，他找女友开始找的都是网红脸，然后明星们跟着他找网红女友，如今，思聪可是变口味了，这回的新女友终于不是网红脸了，你们觉得她新女友的样子长得咋样？(image)王思聪换女友如换衣服，当然思聪哥的品味一向独特，他找女友开始找的都是网红脸，然后明星们跟着他找网红女友，如今，思聪可是变口味了，这回的新女友终于不是网红脸了，你们觉得她新女友的样子长得咋样？  </w:t>
      </w:r>
    </w:p>
    <w:p>
      <w:r>
        <w:t>WXC8023</w:t>
        <w:br/>
      </w:r>
    </w:p>
    <w:p>
      <w:r>
        <w:t>原标题：金正恩吊唁朝鲜前机械工业部部长朱奎昌 韩媒：时隔16天再现公开场合【环球网综合报道】据朝中社5日报道，朝鲜国务委员会委员长金正恩4日前往灵堂吊唁朝鲜劳动党中央候补委员、最高人民会议议员、党中央委员会顾问朱奎昌，对他的逝世表示深切哀悼。(image)报道称，故人灵柩前摆放着金正恩送来的花圈。金正恩怀着失去宝贵的革命同志的悲痛，肃立默哀，其还会见故人家属，表示深切哀悼和诚挚慰问。(image)报道还提到，太宗秀、金平海、李炳哲、洪承武、洪英七、姜峰训陪同前往吊唁。朝鲜《劳动新闻》5日头版还报道了此事，并配有金正恩望着朱奎昌遗体以及和其他人一起鞠躬的照片。朱奎昌3日晚因病去世，享年89岁。朝中社对朱奎昌为朝鲜国防建设做出的突出贡献给予高度评价。韩国统一部资料显示，朱奎昌毕业于朝鲜理科类最高学府——金策工业综合大学，曾担任朝鲜第二自然科学院(现国防科学院，国防研究机构)院长和劳动党军工业部第一副部长。2010年9月，他当选为机械工业部部长。韩联社5日注意到，这是自上月21日金正恩视察妙香山医疗器具厂和参加金永春国葬后，时隔16天后重新出现在朝鲜媒体的报道中。金正恩结束相当一段时间的“潜行”后，重新出现在公开活动中，其是否会接见5日访朝的韩国特使团备受瞩目。【观察者网综合报道】据朝鲜中央通讯社9月4日报道，朝鲜劳动党中央候补委员、最高人民会议议员、院士、教授、博士、党中央委员会顾问朱奎昌同志因全血球减少症，于2018年9月3日20:30分不幸逝世，享年89岁。朱奎昌是朝鲜著名的导弹及运载火箭研发专家，生前研发了著名的银河-2号及银河-3号运载火箭，为朝鲜的远程弹道导弹及运载火箭发展作出了不可磨灭的贡献。(image)朱奎昌同志遗容图源:朝鲜中央通讯社3日，朝鲜劳动党中央委员会、朝鲜最高人民会议常任委员会联名发表讣告。讣告指出，朱奎昌同志是忠于伟大领袖金日成同志和伟大领导者金正日同志的革命战士、敬爱的最高领导者金正恩同志亲密的革命战友，是为加强国防力量作出特出贡献的老革命家。他虽然逝世了，但他对党和革命、祖国和人民建树的业绩永垂不朽。(image)瞻仰金正日遗容的朱奎昌图源：朝鲜国家电视台朱奎昌1928年在咸镜南道咸州郡出生，1950年3月留学前苏联进修机械工程，毕业回国后一直从事导弹设计工作。2010年9月，在北朝鲜劳动党第三次代表会议上，当选为劳动党中央委员会政治局候补委员及朝鲜国防委员会委员，并开始担任党中央委员会机械工业部长。朱奎昌是朝鲜著名的导弹及运载火箭研发专家，为朝鲜的远程弹道导弹及运载火箭发展作出了不可磨灭的贡献。朱奎昌于2009年监督银河2型火箭研发，并陪同时任领袖金正日一同观看发射过程。后来他主力开发于2012年发射的银河-3型运载火箭。朱奎昌在2015年退休，随后朝鲜发展了北极星-2固体中程弹道导弹，火星-12远程弹道导弹，火星-14洲际弹道导弹和火星-15洲际弹道导弹等一系列中远程弹道导弹。(image)朝鲜建军节阅兵上展示的火星-15洲际弹道导弹图源：朝鲜红星电视台2016年，朝鲜在西海卫星发射中心，成功用银河-3型运载火箭发射了光明星-3号卫星。此后银河-3型火箭在朝鲜就有了极强的象征意义，他代表了先军朝鲜锐意进取，自强不息的精神。(image)银河-3号运载火箭，拍摄于2016年发射前图源：朝鲜中央通讯社他的贡献也得到了美国人的认可，据路透社2013年报道，2013年3月，美国为向朝鲜施压放弃核计划，包括朱奎昌在内的数名高官个人实施制裁。报道称，美国人认为朱奎昌负责制造导弹的日常项目，可能也负责核武器。</w:t>
      </w:r>
    </w:p>
    <w:p>
      <w:r>
        <w:t>WXC8024</w:t>
        <w:br/>
      </w:r>
    </w:p>
    <w:p>
      <w:r>
        <w:t>(image)　　80年代末，汤镇宗在第一部有香港演员参与拍摄的大陆电视剧《封神榜》中饰演伯邑考。随着电视剧《外来妹》的热播，汤镇宗逐渐被内地的观众熟知。　　他出演的《雪山飞狐》、《一家两制》《天龙八部》《广州教父》等影视作品，也深受观众喜爱。汤镇宗是港台演员来内地拍戏的第一人，英俊的外表、潇洒的举止、儒雅的风度，是当年女观众心中的男神。　　(image)　　(image)　　(image)　　(image)　　如今汤镇宗已经62岁了，事业似乎已经进入了平淡期，除了十几年前在张纪中版《天龙八部》中扮演段正淳外，几乎没什么其它特别抢镜的角色。近年来偶尔也会参加影视剧的客串拍摄，有时还会参加一些商业活动。近日，长春国贸看到一组汤镇宗和汤镇业参加活动的照片。　　(image)　　(image)　　(image)</w:t>
      </w:r>
    </w:p>
    <w:p>
      <w:r>
        <w:t>WXC8025</w:t>
        <w:br/>
      </w:r>
    </w:p>
    <w:p>
      <w:r>
        <w:t xml:space="preserve"> 　　4日下午17时50分，中央纪委官网发布了一篇文章，名称叫《党纪处分条例划出的这些新禁区，背后都有鲜活案例》。　　这篇文章意在通过案例解读最新修订的《中国共产党纪律处分条例》。今年8月26日，中共中央印发了修订后的《中国共产党纪律处分条例》，并发出通知，要求各地区各部门认真遵照执行。　　政知道（微信ID：upolitics）注意到，文章中提到的第一个案例就是中央政治局原委员、重庆市委原书记孙政才。　　除孙政才外，还有12名“老虎”被点名。　　这样的情况，非常罕见。　　对13名省部级“老虎”点名　　政知君注意到，包括孙政才在内，至少有13个省部级老虎在这篇文章中被点名，分别是：　　中央政治局原委员、重庆市委原书记孙政才　　甘肃省委原常委、原副省长虞海燕　　山东省委原常委、济南市委原书记王敏　　福建省原省长苏树林　　民政部原党组书记、部长李立国　　辽宁省委原常委苏宏章　　辽宁省人大常委会原副主任王阳郑玉焯　　陕西省人大常委会党组原副书记、副主任魏民洲　　吉林省原副省长谷春立　　安徽省原副省长陈树隆　　国家统计局原党组书记、局长王保安　　甘肃省委原书记王三运　　新修订的《中国共产党纪律处分条例》，在“六项纪律”里分别增写、改写了多项处分规定，为党员干部的行为划出了新禁区。　　条例第四十四条规定，“在重大原则问题上不同党中央保持一致且有实际言论、行为或者造成不良后果的，给予警告或者严重警告处分；情节较重的，给予撤销党内职务或者留党察看处分；情节严重的，给予开除党籍处分。”　　突破这条禁区的典型，便是孙政才。　　文章写孙政才：　　今年5月，孙政才因受贿罪被判处无期徒刑。　　　　法院审理查明，2002年至2017年，被告人孙政才在担任中共北京市顺义区委书记，北京市委常委、秘书长，农业部部长，中共吉林省委书记，中央政治局委员、重庆市委书记期间，利用职务上的便利，为有关单位和个人在工程中标、项目审批、企业经营及职务提拔调整等方面提供帮助，单独或者伙同特定关系人非法收受他人财物，共计折合人民币1.7亿余元。　　提拔76人到重要岗位工作　　文章中还提到了甘肃省委原常委、原副省长虞海燕在担任兰州市委书记期间的一个细节。　　虞海燕在担任兰州市委书记期间，把大量酒钢公司的亲信调到兰州市核心部门、核心岗位任职，他还整合设立了一个叫市委市政府督查室的部门，先后选调141名青年干部进入督查室“锻炼”，提拔使用其中76人到重要岗位工作。　　虞海燕让亲信金晋哲主管督查室，经常通过“培训”向这些青年干部灌输效忠观念，培植个人势力，严重损害了甘肃省特别是兰州市的政治生态。　　今年7月，虞海燕因受贿罪获刑15年。　　　　《条例》第四十九条明确，这也是被禁止的：　　山东省委原常委、济南市委原书记王敏也被点名。　　王敏落马当天，还在全市领导干部大会上作廉政警示教育报告，“可他内心却视党纪如无物，私底下疯狂敛财，对中央八项规定精神置若罔闻，甚至在中央党校学习期间，潜入济南一家房地产公司总经理赵某在北京的会所吃喝玩乐。”　　在提到福建原省长苏树林时，文中写道：　　今年7月，苏树林被判处有期徒刑16年。　　　　出差时安排大厨随行　　条例第七十六条明确规定：　　陕西省人大常委会原副主任魏民洲却突破了禁区。　　　　陕西省西安旅游集团公司原党委书记、董事长李大有为了“攀附”魏民洲，挖空了心思。　　为了酷爱面食的魏民洲出差在外能随时吃上一碗面，李大有安排大厨随行，以备魏民洲随时想吃就吃。在魏民洲任职西安期间所带的班子，先后多人受到党纪政纪处理。　　今年6月，魏民洲案一审开庭，检方指控魏民洲受贿超亿元，法庭择期宣判。　　提到吉林省原副省长谷春立时，也说了他与吃饭有关的事情。　　谷春立吃请应酬很多是在一些企业的内部食堂，他要去吃饭，企业会精心安排饭菜和酒水，费用也由企业来买单。他还长期借用一家企业的越野车，停放在省政府大院供自己使用。　　去年3月，谷春立因受贿罪获刑12年。　　　　今年7月刚刚一审的安徽省原副省长陈树隆也在被点名之列。　　文中提到，被吹捧为“安徽股神”的陈树隆，曾多年在安徽国有金融证券企业担任一把手，利用自己熟悉股票、期货交易的专长以及在安徽金融行业积累的人脉资源，通过股票证券市场牟利。　　他表面上打着招商引资、金融创新的幌子，给他选中的一些上市公司或者私营企业大量的政策优惠、财政扶持，在背后利用职权购买原始股、炒作股票来获取暴利。　　“消极应付中央指示”的王三运也在文章中被提到：　　今年8月，王三运一案，经最高检指定，由郑州市检察院审查起诉，郑州市人民检察院已提起公诉。　　　　除了省部级“老虎”，文中还提到了其他案例。　　如某大学历史系教授冯某（党员），一次受邀回母校为大学生做讲座时，他以“真相”“揭秘”为噱头，大肆宣扬历史很多都不是“真实的历史”，捏造事实，混淆视听。其间，一些学生对此提出异议，他却以“你们啥都不懂”“你们被忽悠了”等理由搪塞过去，继续他的讲座。</w:t>
      </w:r>
    </w:p>
    <w:p>
      <w:r>
        <w:t>WXC8026</w:t>
        <w:br/>
      </w:r>
    </w:p>
    <w:p>
      <w:r>
        <w:t xml:space="preserve">(image) ​　　3人手中拿着的抗战时期国民革命军陆军军旗是“中国爱国青年”，还是“日本精中分子“？　　近日，一组“中国抗战军装现身靖国神社”的照片在微博上流传。　　(image)　　(image)　　照片上，3名东亚面孔的青年身着抗战时期的中国军装，站在写有“靖国神社”的石碑前合影。而照片发布的时间，正好是1945年日本向盟军投降的日子，也是9·3中国抗日战争胜利纪念日的前一天。　　(image)　　(image)　　究竟是谁在这样的日子，进行了这样的“cosplay”？网友们也纷纷问道，这是日本的“精中”，还是中国的爱国青年？　　(image)　　(image)　　4日，《环球时报》联系到了这次活动的组织者、也是照片中站在中央的王同学。他告诉记者，照片是9月2日在靖国神社正门外拍摄的，3名身穿军装的青年都是中国在日留学生，“我们此次纪念活动是希望纪念我们民族赢得自由的日子。”　　王同学向《环球时报》记者介绍称，左边穿的灰蓝色军服是国民革命军第二十九军的军服，也就是著名的“大刀队”；中间的草绿色军服是中央军第八十八师的军官野战服；右边的黄色军服是川军军服。　　其实这次纪念活动最初计划在8月15日——日本宣布无条件投降的日子进行，王同学的一位朋友计划穿着中国军装前往靖国神社。但当日靖国神社聚集了大量前来参拜战犯日本右翼份子进行游行，场面十分混乱。　　(image)　　“日本不是侵略犯罪国家”　　(image)　　“不允许反日势力”　　与此同时，也有日本右翼份子上前骚扰、威胁王同学的朋友。考虑到人身安全，这次拍照计划被取消了。　　2日，王同学和他的2位朋友再次身穿中国军装，来到靖国神社前。这次没有右翼份子的干扰，他们成功拍下了这组照片。　　王同学来自山东，目前在日本学习，他的曾祖父曾经也是参加过抗战的中国军人。王同学对《环球时报》记者称，“我们组织这次纪念活动的初衷就是为了纪念中国民族抗战胜利赢得自由，以及向所有为中华民族的自由而献身的先烈致敬。”　　对于3名中国留学生的行为，不仅被大陆网友惊呼“勇士”“爱国”，也被台湾媒体注意到，不过被断章取义写成向“中华民国”抗战先烈致敬。　　(image)　　(image)　　“虽然我们身在日本，但我们非常想尽自己的一份力来纪念中华民族赢得自由与胜利的日子。” </w:t>
      </w:r>
    </w:p>
    <w:p>
      <w:r>
        <w:t>WXC8027</w:t>
        <w:br/>
      </w:r>
    </w:p>
    <w:p>
      <w:r>
        <w:t>(image)杜晓阳资料图原标题：重庆教育界女贪官：过度整型，落马后“笑着”流下悔恨的泪水重庆市万州区原人大代表、重庆安全技术职业学院原党委副书记、院长杜晓阳的一切光环，在2018年4月13日，戛然而止。这一天，经市委批准，重庆市纪委监委对其采取留置措施。其后，接受审查调查的两个多月时间里，这位本应“立德树人、教书育人，学为人师、行为世范”的高职学院负责人，被发现“四个意识”个个皆无，六大纪律项项违反，涉嫌受贿、贪污及私分国有资产罪，将教育这项国之根本的事业作为个人谋利的工具，损公肥私，带坏整个单位乃至整个系统的生态；更甚者，“鸡脚杆上刮油”，连经济困难学生的补助款都不放过，失德失范之程度，令人咂舌。在调查人员的教育引导下学习党纪党规后，杜晓阳不止一次“笑着”流下悔恨的泪水，因为她那张过度整型的脸上，连悲伤的表情都难以呈现。可惜，面容可修整，走歪的人生已没有可能重来。将个人凌驾组织之上毫无党性意识杜晓阳出生于干部家庭，父母都从事教育相关工作，自小受到良好教育。缘何走上歪路，用她自己的话来说：“这十多年，随着权力的增大，政绩观逐渐出现偏差，私欲开始膨胀，逐渐忘了教书育人的初心。”事实上，冰冻三尺非一日之寒，杜晓阳的堕落从其一开始并不纯粹的入党动机上就可见端倪。“晓阳啊，你以后要想在仕途上有更大发展，必须争取入党啊。”38岁那年，在学校任政教处主任的杜晓阳得“高人”指点，赶紧申请入党。至于党章是什么有什么要求，党员需要履行什么义务，她从未认真了解，这在其后来的从政生涯中表现得异常明显。2003年7月，杜晓阳开始任万州区职业教育中心校长，后担任党委书记，到2011年学院升格为副厅级高等职业院校——重庆安全职业技术学院，杜晓阳一直任党委副书记、院长直至2016年被免职。十三年时间里，杜晓阳一直保持着霸道的“家长”做派：党委书记管管发展党员、开开组织生活会或民主生活会就好了，院长才是抓大事、抓发展的关键；搞政治学习、过组织生活，可以，但走走过场就行，尽量缩短时间，不要耽误正事。思想差之毫厘，行径谬以千里。“这个工程交给某某老板，就这样定了”“这个处长谁谁来当，挺合适……”该学院领导班子成员称，杜晓阳说一，其他人不敢说二，院长办公会早已形同虚设，从后勤基建到选人用人，根本不需要上会研究，杜晓阳一人说了就算；对于党委书记，杜晓阳更是秉持敬而远之的原则，大事要事能不让其知道就不告诉他。将个人凌驾于组织之上，杜晓阳享特权、搞特殊，唯我独尊，带头违反政治纪律和政治规矩，带头违反中央八项规定精神，里里外外一把抓，大事小事一言堂，自称是单位的“一霸手”。权力令人迷失。为了延长政治生命，2007年，杜晓阳想办法办了假的户籍证明和出生证明，将自己的出生年龄从1957年改为1960年。2012年，趁接触档案的机会，她在自己的32份档案资料中，将自认为需要改动的年龄和履历进行了涂改。直至2016年被发现后，杜晓阳才被免去院长一职。改年龄的同时，杜晓阳还疯狂迷恋整型，在他人“漂亮、身材好”的夸赞中自欺欺人，享受年轻的错觉。迷信“潜规则” 带坏一方生态杜晓阳的霸道之下，万州安全技术职业学院的管党治党责任直接“架空”，党建虚化弱化，党内政治生活不正常，财务制度成摆设。杜晓阳把学院当成“私人领地”，用钱开路，向上攀附领导，向下笼络干部收买人心，带坏一方政治生态，呈“一腐俱腐”的集体腐败现象。杜晓阳将自己“走歪”的第一步，归结为一次送红包事件。2002年，时任副校长的杜晓阳，给一位领导送了800元礼金。当时，那位领导捏到信封里“薄薄”的一层，满脸不高兴，也不愿再搭理她。“聪明”的杜晓阳很快意识到是自己出手不够大方，于是，下一次，她把红包加码到了5000元，并如愿收到了领导所谓的关爱。杜晓阳开始迷信金钱，认为权钱交易是最有用的“潜规则”。她说，“我觉得金钱是一切人际关系的润滑剂，是事业走向成功的催化剂，是让自己更加年轻漂亮的防腐剂。”在具体实施上，她总结了四条心得，包括给关键人物送钱，金额不能少了，否则适得其反；领导批示“支持”只是定方向，具体支持力度掌握在关键人手里，“勾兑”很重要；要主动向领导汇报学校工程建设项目和设备采购情况，关照领导推荐的人做；关系远近看红包大小，金额越大，关系就越近等等。对此，她还专门对班子成员进行了分工，明确哪项工作谁联系，谁负责给相关领导送红包的任务。秉持这四条心得，杜晓阳在“围猎”他人的路上越走越远，同时，也对他人的“围猎”甘之如饴。2004年，学校建设新校区，杜晓阳有了和各种老板打交道的机会。从一开始，她就明确了一手给工程项目，一手收感谢费的“交易规则”。为了确保安全，她专门研究出了“感谢费分类处理法”：大领导介绍的老板，有背景有靠山，属于“可以信任的一类”，对这类老板给予的感谢费一般直接拿来消费或理财；单纯靠感谢费建立起关系的老板，属于“有待观察的一类”，会有意拖延工程款给付时间，暗示其感谢费不能给少了，并会等几年，感觉到安全了才开始使用这笔钱；对于某些容易出事或惹不起的老板，特别是可能涉黑的、喜欢闹事的、被司法机关盘问过的，划归为“必须搁平拣顺的一类”，这些老板给的感谢费，杜晓阳会在第三人在场时把钱还了，再暗示老板在逢年过节化整为零进行表示。曾经有个老板被检察院盘问，杜晓阳得知消息后，坐卧不安，思前想后，最终把老板给的钱拿给学校财务，以老板捐资助学的名义入了学校的账。“潜规则”同样盛行于学校内部。从当校长开始，杜晓阳就开始收受中层干部的红包礼金，并将送红包的人，视为自己人。同时，也把红包作为论功行赏、收买人心的手段。每年春节前，杜晓阳都会从小金库提钱，把中层干部一个一个叫到身边，根据他们的级别、与自己的亲近程度和为学校小金库“找钱”的力度来单独发红包，树立个人的绝对权威。倾巢之下安有完卵。杜晓阳案发后，该学院已有4名中层干部被查处。政德沦丧把经济困难学生当摇钱树每年给上级送礼金，给下级发红包，如何填补大窟窿？杜晓阳伙同下属从基建、维修、采购等项目中虚开发票，其中，该校网络与信息安全系等9个系部处坐收坐支，私设小金库，涉案金额高达340多万元。尤其令人发指的是，动辄刷卡10万元用于整型的杜晓阳，竟然在“鸡脚杆上刮油”，把经济困难学生当成了摇钱树。这是一个极端讽刺的画面：作为校长，杜晓阳吃穿追求档次，全身名牌，多次用一个月的工资来购买一件衣服；而她的学生，由于多数来自贫困农村，很多学生中午舍不得买一份荤菜，常是一点素菜就着米饭便是一餐。但利欲熏心的杜晓阳眼中看不到这些，她把党和国家对学生的有关资助政策当作自己的发财路径，安排他人套取国家中等职业学校家庭经济困难学生生活资助款643万余元，套取万州经开区发放学生实习顶岗补助48万余元，克扣学生教材折扣费25万元，违规收取学生安全员考证费8万余元，严重损害学生利益，严重损害党和国家的形象。习近平总书记要求党员干部“明大德、守公德、严私德”。杜晓阳理想信念丧失，对组织毫无敬畏之心，十八大后也不收敛不收手，可谓大德不明；宗旨意识淡薄，盘剥学生钱财，可谓公德不守；崇尚奢靡，作风不正，贪得无厌，可谓私德不严，是政德沦丧的典型。“我忏悔，我对不起学生和家长。这些孩子的家长都是老实巴交的乡下人，一味地信任学校，信任老师，从微薄的收入里挤出学费，希望孩子可以在学校学到一技之长。但是我却盘剥他们的钱财，榨干他们的每一滴油水，实在罪无可恕。”杜晓阳在其忏悔录中说，“我的父母都是教育工作者，为了教育事业呕心沥血一辈子，如果他们知道我这样对学生，不知道九泉之下如何安息？”杜晓阳被给予开除党籍处分，其涉嫌犯罪问题将移送司法机关依法处理，接受法律的审判。目前，重庆安全技术职业学院党委会议已经通报杜晓阳违纪违法案件情况，并在其所在支部宣读了市纪委监委处理决定，由杜晓阳曾经的同事结合思想工作实际，以案说法、以案说纪、以案说责、以案说德，切实敲响警钟。同时，对市纪委监委反馈的该校政治生态不良，收受红包等“潜规则”盛行的问题，已经明确两手抓：一是聘请审计专家，对学校财经制度方面存在的问题，进行全面“体检”，堵住制度漏洞；二是加强日常监督，严肃党内政治生活，完善议事规则，全面净化修复政治生态。</w:t>
      </w:r>
    </w:p>
    <w:p>
      <w:r>
        <w:t>WXC8028</w:t>
        <w:br/>
      </w:r>
    </w:p>
    <w:p>
      <w:r>
        <w:t xml:space="preserve">(image)　　9月5日报道，目前，台风飞燕强度比较稳定，仍为强台风（45m/s）,但移动速度大大加快，飞燕”将以每小时60公里左右的速度向北偏东方向移动，快速向日本靠近。日本网友在网络上发布了自己拍摄的台风中的一些“惨状”。(image)　　飞燕于今天上午先后在日本四国岛东部和本州岛南部沿海登陆（强台风级，14-15级，42-48m/s），以后穿过日本本州岛进入日本海。(image)　　值得注意的是，根据中央气象台预测，进入日本海后，飞燕的强度仍然达到台风级（40m/s）,这也就意味着，飞燕将以强台风-台风的级别穿过日本。造成的破坏会非常巨大。　(image)　　现场画面。(image)　　现场画面。(image)　　现场画面。(image)　　现场画面。(image)　　现场画面。(image)　　现场画面。  </w:t>
      </w:r>
    </w:p>
    <w:p>
      <w:r>
        <w:t>WXC8029</w:t>
        <w:br/>
      </w:r>
    </w:p>
    <w:p>
      <w:r>
        <w:t>(image)今天，《华盛顿邮报》副主编，资深调查记者Bob Woodward在美国掀起了轩然大波。如果你不知道BobWoodward是谁，有一件事你一定知道。Bob Woodward在1972年和另一位年轻记者CarlBernstein因调查揭露水门事件导致尼克松总统后来下台而名声大振，并获得普利策奖。(image)《华盛顿邮报》报道Bob Woodward即将出版的新书《恐惧：特朗普在白宫》这位老记者即将于一周后出版一本新书：《恐惧：特朗普在白宫》（“Fear: Trump in the WhiteHouse”）。仅就华邮透露的一点书的内幕，就已经可以确定，这不仅是至今为止对特朗普总统描述最负面的书，而且具体情节堪称恐怖，如果你还在乎这个国家的话。(image)今天《FEAR》迅速跃上亚马逊新书排行榜第一名。图姐今天就简单地列举书中的几个事例，以飨读者。总统分不清事实与自我想象某日，在与国防部长吉姆·马蒂斯（Jim Mattis）和约瑟夫·邓福德（Joseph F. DunfordJr.）将军共进晚餐时，特朗普总统猛烈抨击刚去世的参议员约翰·麦凯恩，并说麦凯恩因为沾了父亲的光，被提前从越南河内监狱释放。马蒂斯迅速纠正：“不，总统先生，你正好是搞反了。”麦凯恩是举国闻名的美国英雄，当他作为战俘被关押在越南河内监狱时，不肯成为越南方面的宣传工具，拒绝因他父亲身份而被提前释放的故事几乎也是人人知晓。作为一国之统的特朗普，如此程度的认知，岂不是无法分辨最基本的事实和自己的想象？必然会做伪证的总统已经一年多了，特别检察官罗伯特·穆勒的“通俄门”调查，就像悬在特朗普头上的一把剑。穆勒早就要求与特朗普就该调查谈话，但白宫一直以各种方式拖延，原因就是，所有律师都认为，让特朗普与穆勒谈话，他一定会作伪证。今年1月27日，特朗普当时的律师JohnDowd为特朗普搞了一个30分钟的谈话练习。可是特朗普在练习刚开始就咆哮了：“这件事整个就是该死的恶作剧”，并最后对Dowd说“我真的不想作证了”。Dowd在5月份与穆勒见面时，告诉了穆勒他们练习的场景，说，“我不会坐在那里让他像个白痴似地表演。你们的谈话记录将被发表，因为华盛顿什么东西都会泄漏出去。别国的人会说，'我告诉过你他是个白痴。我告诉过你他是傻子。我们为什么要与这个傻子打交道？'”。穆勒回答说：“约翰，我知道。”与穆勒谈话之后，在5月底的一天，Dowd给了特朗普这样的忠告：“不要作证。反正结局是，或者作证，或者坐牢。”这时，特朗普似乎有点醒悟，担心拒绝作证对自己更为不利，于是对Dowd表决心：“我会做一个好证人。”已经彻底绝望的律师回答说：“总统先生，你不是一个好证人。我想我已经无法帮助你了。”第二天，Dowd辞去了总统律师的职务。就是说，总统的律师在辞职前最后一天给出的前景是：要么作证，要么坐牢。而这是一个确信总统会做伪证的律师，那么作证的后果比坐牢更好吗？特朗普是国家安全的危险因素除了Dowd，担心特朗普总统会给美国带来危险的还大有人在。一个令人瞠目结舌的事实是，特朗普的高级助手们为了不给国家带来不必要的危险，有时会“偷走”总统办公桌上的文件，避免他在文件上签字。这方面，总统的前首席经济顾问GaryCohn是“屡犯”。当特朗普总统打算签署正式退出美国与韩国的贸易协议时，Cohn将此文件从总统的办公桌上“偷”走了。他告诉同事说这是为了保护国家安全。令人难以置信的是，总统对文件被“偷”毫无知觉。后来，在总统要从北美自由贸易协定（NAFTA）中退出时，Cohn又故伎重演。当时特朗普非常不满手下人不积极做这件事，命令白宫首席秘书RobPorter起草一份退出NAFTA的通知函。Porter担心这样可能引发经济和外交关系危机，就与Cohn商量。结果Cohn告诉他，没事，我到时候把文件从他桌上偷走就是了。搞笑吗？图姐笑不出来。暗杀叙利亚总统？在叙利亚发生化学武器袭击后，特朗普表示他想暗杀叙利亚总统巴沙尔·阿萨德。 “我们他妈的杀了他！ 我们进去。把他们统统杀了。”国防部长马蒂斯答应总统他会去操作。但挂掉总统电话后，他转身就对身边的高级助手说：“我们不会采取任何这样的行动。我们将会非常谨慎。”最后，在助手们的“控制”下，总统采取了更传统的空袭方案。堂堂美国总统难道在把国际政治、国家安全，当黑帮火拼？白宫的“成年人”怎么说(image)Slate 也对Bob Woodward的新书做了报道。白宫幕僚长John F.Kelly曾在一个小型会议上这样说特朗普总统：“他是个白痴。试图说服他是没有任何意义的。他已经是脱轨的列车，脱缰的野马。我们都身处疯狂之城。我甚至都不知道为什么我们这些人还在这里。这是我做过的最糟糕的工作。”还记得吗？Kelly进入白宫的目的，是为了让当时乱作一团的白宫有一个“成年人”来管理。现在这个“成年人”已经放弃了？如果说以前几本透露白宫内幕的书的作者，如前白宫助手Omarosa ManigaultNewman，都自身信誉不佳，那么该书作者Woodward绝对是令人信服的资深记者。尼克松时期就在白宫工作，并继续服务于随后三届总统的DavidGergen，在他2000年出版的自传《见证权力》（“Eyewitness toPower”）中这样评价Woodward的文字：“我不会把所有他写的东西都当真理接受——他有可能把细节搞错——但一般来说，他的书中，或他在《华盛顿邮报》报道中的故事都极为可靠，你不得不严肃对待。我确信他只会写他相信是真实的事情，或者是有可靠的来源说是真实的。他绝对起了让政府保持诚实的作用。”现在，这样一位作者写书告诉我们，特朗普在白宫是令人恐惧的事情。我们应该怎么办？</w:t>
      </w:r>
    </w:p>
    <w:p>
      <w:r>
        <w:t>WXC8030</w:t>
        <w:br/>
      </w:r>
    </w:p>
    <w:p>
      <w:r>
        <w:t xml:space="preserve">　　(image)　　昨天上午，身陷“涉性侵被捕案”的京东集团董事局主席兼首席执行官刘强东现身京东总部，出席了京东与如意控股集团的战略合作协议签署仪式。现场图片显示，刘强东当天身着深色西装出席了活动，脸上挂着笑容。据如意控股集团官网消息，双方将在品牌入驻、无界零售、金融、物流、智能供应链、京东云等业务板块展开合作。　　同样是在昨天上午，几张网传为8月30日晚“刘强东案”宴会的酒水单和晚餐账单的图片引发广泛关注。图片显示该晚宴上共消费了红酒32瓶，发布者还声称这份酒水单和晚餐账单来自明尼阿波利斯警方。有报道称，当晚受害女生被邀请参加了刘强东的私人宴会，宴会中受害女生被灌大量红酒，而网传图片中的账单可以印证这个说法。　　昨天下午，北京青年报记者将网传图片发予明尼阿波利斯警察局新闻办公室发言人John Elder以求证真伪。JohnElder表示，目前警方未向外透露任何刘强东案相关文件，网传图片并非来自明尼阿波利斯警方。　　昨天晚间，有消息称美国当地警方已召开发布会，并在会上宣布刘强东被诬陷，报案女子涉嫌诬陷罪已被警方收押，并附上一张美国警方发布会照片。当晚，北青报记者从JohnElder处获悉，目前明尼阿波利斯警察局并未召开任何发布会，也没有发布上述信息。记者通过图片检索发现，该消息中使用的发布会图片曾出现在2016年的新闻中，并非最新发布会的图片。　　据JohnElder介绍，刘强东涉性侵案最早要到本周末才会有最新消息，目前尚不能确定其是否会被起诉，“如果刘强东被起诉，也只涉及民事诉讼，与刑事诉讼无关。”　　此前有消息称，刘强东在美国参加商业活动时涉嫌性侵被捕。北青报记者从明尼苏达州大学公共关系办公室了解到，刘强东此行其实是去参加该校卡尔森管理学院的一个工商管理在职博士（DBA）项目。　　校方介绍，作为项目的一部分，参与者需从8月26日到9月1日在双子城进行实习。针对被性侵女子系明尼苏达大学一中国留学生的传言，校方回应称，任何与调查相关的问题都需要咨询明尼阿波利斯警察局。根据当地法律，明尼苏达大学不能就任何具体指控发表评论。　　北青报记者在该校官网上看到，刘强东参加的项目是由美国明尼苏达大学卡尔森管理学院与中国清华大学经济管理学院合作，为在中国及周边地区全职工作的顶级高管量身定制的DBA课程，并能够提供工商管理博士学位。 </w:t>
      </w:r>
    </w:p>
    <w:p>
      <w:r>
        <w:t>WXC8031</w:t>
        <w:br/>
      </w:r>
    </w:p>
    <w:p>
      <w:r>
        <w:t xml:space="preserve">(image)　　网易娱乐9月5日报道5日早，崔永元发文指责黄毅清总是费尽周折躲法院传票，还晒出了海淀区人民法院立案通知书，证明法院已经受理，直指黄毅清各种躲，各种藏，各种耍赖，真够娘的。　　全文：　　上海出人才。这个叫黄毅清的满嘴喷粪，声称不怕上法庭。结果法院费尽周折也不能把传票送达。各种躲，各种藏，各种耍赖。黄毅清，你可真够娘的，上海大娘，硬朗点好不好？　　据悉，2018年6月，黄毅清曾爆料了崔永元的“情妇”王迪的身份，并说崔永元之所以到美国去拍转基因食品的纪录片是为了卖自己的高价大米，并称“作为一个在美国生活很多年的人可以很负责任的说，他就是在欺骗国内一群傻子，因为在美国，几乎95%的食品都有转基因成分，美国不标注的都是转基因，只有不是转基因才需要标注，可想而知。”7月26日，崔永元晒出立案通知书，并表示“走法律程序效率很低，但也必须走。”通知书上显示，崔永元起诉黄毅清诽谤经过审查，符合法定受理条件，北京市海淀区人民法院决定立案审理。通知书上还要求，崔永元经两次依法传唤，无正当理由拒不到庭的，或未经许可中途退庭，按撤诉处理，如提交不了证据，也将驳回起诉。　　此前黄毅清的爆料微博：　　(image)　　(image)　　(image)   </w:t>
      </w:r>
    </w:p>
    <w:p>
      <w:r>
        <w:t>WXC8032</w:t>
        <w:br/>
      </w:r>
    </w:p>
    <w:p>
      <w:r>
        <w:t xml:space="preserve">(image)王凤雅爷爷(image)王凤雅和母亲。央视新闻图原标题：“河南眼癌女童母亲被指诈捐事件”：王凤雅爷爷正式起诉陈岚，法院已受理新京报快讯(记者陈景收)“河南眼癌女童母亲被指诈捐事件”有了新进展。新京报记者从王凤雅爷爷王太友处了解到，9月4日，他和王凤雅母亲杨美芹已在上海市闵行区人民法院起诉陈岚名誉侵权，当天，法院已经立案受理。北京盈科(上海)律师事务所律师施晓俊、陈伟峰代理此案。施晓俊告诉新京报记者，根据此前陈岚在微博上针对王凤雅一家发表的言论截图，陈岚在刑事上涉嫌诽谤罪;在民事上，涉嫌侵犯名誉权。“经过综合考虑，我们决定先以侵犯名誉权起诉，如果涉嫌刑事犯罪，再由法院移交给公安。”根据施晓俊公布的起诉书，诉讼请求包括,在河南、上海等地报纸公开向原告赔礼道歉、消除影响、恢复名誉;在其实名微博上公开置顶道歉声明，并且置顶不少于两个月时间;赔偿原告经济损失8万元、医疗损失3130元，精神损失费5万元;等等。对于经济损失和医疗损失的产生，施晓俊告诉新京报记者，由于陈岚发布的言论，网友通过短信、电话对王凤雅家人进行言语攻击，王凤雅家人长时间无法出门，导致农田荒废、家里的面包车无法正常营运，这部分经济损失，经测算为8万元;另外，由于精神压力，杨美芹患上抑郁症，已产生3130元医疗费。对于选择上海起诉，施晓俊表示，侵权责任法关于管辖的规定，可以由侵权行为地和被告住所地法院管辖，选择上海的法院，主要是考虑上海法院审理该类案件比较有经验，而陈岚住所地在上海。今年5月24日,某公众号发布文章《王凤雅小朋友之死》,指责母亲杨美芹利用女儿王凤雅患病在水滴筹、火山小视频等平台上募集善款15万元,却没有将善款用于治疗女儿的疾病,而是用来治疗小儿子的唇裂,“利用小凤雅存活的希望诈骗”。在此前后，作家陈岚在其微博上数次发表言论，指责王凤雅家属不积极治疗王凤雅，有诈捐嫌疑。5月27日，作家陈岚曾发表微博,表示向王凤雅的家人、向努力奔波的民政和公安及村镇干部等所有在这场风波中受到伤害的人们道歉。但王太友此前曾表示，不接受道歉  </w:t>
      </w:r>
    </w:p>
    <w:p>
      <w:r>
        <w:t>WXC8033</w:t>
        <w:br/>
      </w:r>
    </w:p>
    <w:p>
      <w:r>
        <w:t xml:space="preserve">(image)北京时间9月5日讯，据彭博消息，美国在没有万亿美元企业的日子里走了242年，然后获得了第一个。33天后，有了第二个。　　而且，虽然苹果公司在最后一段征途蹒跚了很久，用了15个月才拿下最后的2000亿美元，但亚马逊就轻松得多，只用了三个月就完成任务。仅在2018年，亚马逊就增加了4400亿美元市值，比标普500指数除了五家市值最高企业之外所有成份股公司市值总和还要高。　　杰夫·贝索斯的这家网上超市周二一度上涨1.9%，至2，050.50美元，市值首次超过1万亿美元。苹果的市值在8月2日达到13位数。另外两家公司，微软和谷歌母公司AlphabetInc．，距离这条分界线都还有1，700亿美元。(image)“在200美元的时候，我永远不会想到这将是一只2000美元的股票，”印第安纳州南本德1st Source InvestmentAdvisors的基金经理、帮助管理40亿美元资产（其中包括苹果和亚马逊股票）的Jason Cooper表示。　　尽管前所未有的市场波动、利率上升，亚马逊2018年的股价表现几乎是直线上升。全年只有一个月下降 —— 3月——其他7个月月均上涨9%。　　另一个可以展示美国西海岸科技公司实力的现象，是FAANG行情。Facebook、苹果、亚马逊、NetflixInc．和Google一起，三年内创造了2万亿美元的市值。　　从估值角度来看，亚马逊和苹果反映了股票市场对价值构成的不同判断。　　苹果公司2018财年的利润可能超过580亿美元，从手机到个人电脑，各类业务的成熟带来收获。苹果的预期市盈率约为19倍，是一家规模庞大、估值相对便宜的公司。考虑到第三财政季度末拥有2440亿美元现金和现金等价物，苹果更显便宜。　　亚马逊则不同，这个零售巨头在其24年的存在中疯狂压低利润率，预计2018年将获得相对微不足道的85亿美元盈利。对应市盈率120倍—— 说明华尔街对贝索斯是何等信任。　　“这是一家开创性的电子商务公司，拥有富有远见的领导力，他们在行业主导和扩张方面做得非常出色，”乔治城大学麦克唐纳商学院教授JamesAngel表示。“这可能是不合理的。但市场通常比我知道的更多。” </w:t>
      </w:r>
    </w:p>
    <w:p>
      <w:r>
        <w:t>WXC8034</w:t>
        <w:br/>
      </w:r>
    </w:p>
    <w:p>
      <w:r>
        <w:t>(image)　　《天坑鹰猎》(image)　　文淇回呛网友　(image)　　文淇回呛网友　　网易娱乐9月5日报道据台湾媒体报道，艺人文淇是金马奖史上最年轻影后入围者，虽然今年才15岁，却拥有出色的演技，近期从电影圈回归小荧幕，跟TFBOYS王俊凯一起演出电视剧《天坑鹰猎》，却被少数不理智的黑粉骂丑、恶心，为此亲自公开回呛，直率行为被网友大赞“做得好”！　　文淇在《天坑鹰猎》中饰演少女“菜瓜”，因为是猎户家的女儿，个性坚毅又有好身手，跟王俊凯饰演、个性不正经的“张保庆”总是在拌嘴，有许多逗趣又可爱的对手戏。该剧目前播到第10集，文淇因为演技出色，角色设定讨喜，受到不少观众赞赏，关注度也直线上升。　　不过，除了支持的观众，也有人看不惯文淇，跑到她的微博开骂：“哎呀我的妈恶心，也不瞅瞅你什么德行，好意思和小凯一起演戏啊。”对此，文淇用自己的帐号公开回复：“你不恶心那你去演？？”直接把人呛了回去。　　除了留言，近日微博上还流传一张截图，是网友发骂人私讯到文淇微博，内容毫不留情批评“小朋友，你真的好丑啊，脸又这么大，胖得要死，真不知道哪来的勇气夸自己”，而文淇回击：“大姐，有本事戏你来演，让我看看你是有多美。”　　对此，许多网友都力挺文淇反击“姑娘才15岁，金马奖最佳女配，这资历和演技有什么不配”、“演员也是人，凭什么被骂不能还口”、“我觉得文淇挺好”、“除了说怼得好加鼓掌，不知道该如何表扬”。粉丝间也互相呼吁理智，千万不要为了支持自己的偶像，反而伤害其他演员。</w:t>
      </w:r>
    </w:p>
    <w:p>
      <w:r>
        <w:t>WXC8035</w:t>
        <w:br/>
      </w:r>
    </w:p>
    <w:p>
      <w:r>
        <w:t>据华尔街见闻9月5日消息，Rosen、Schall和Pomerantz三家美国律师事务所日前分别在官网宣布，将调查京东是否涉嫌失实披露刘强东案情，进而使京东的投资者蒙受损失。三家律所还邀请投资受损的股民参与调查和可能的集体诉讼。其中Schall律所表示，损失超过10万美元的投资者可参与调查和集体诉讼。(image)图片来源：Schall(image)图片来源：Rosen(image)图片来源：MarketsInsider目前，京东盘后下跌近6%，至每股27.68美元。(image)三家律所同时对京东展开调查，涉不实信息披露和证券欺诈2018年8月31日，京东董事长兼首席执行官刘强东在美国明尼苏达州因涉嫌性丑闻被捕。消息传出后，京东股价在2018年9月4日下跌1.87美元至每股29.43美元，跌幅5.97%。美国Pomerantz律所表示，将代表京东的投资者进行调查索赔，调查涉及京东及其部分高管和/或董事是否从事证券欺诈或其他非法商业行为。该律所还建议，这些潜在的因证券欺诈行为而受损的投资者联系该律所。而美国Schall律师事务所则宣布，正在针对京东的索赔进行调查，并鼓励损失超过10万美元的投资者联系该律所。该律所认为，京东可能违反1934年颁布的证券交易法中，§§10(b)和20(a)的的规则，以及10b-5颁布由美国证券交易委员会依据。调查的重点是京东是否涉嫌发布虚假和(或)误导性陈述，以及(或)未能披露与投资者相关的信息。Rosen律师事务所也在新闻稿中提到了类似内容，正代表京东的股东向该公司提出可能的证券索赔，理由同样是京东可能涉嫌向投资者发布重大误导性商业信息。Rosen律师事务所表示，正准备提起集体诉讼，以弥补京东投资者遭受的损失。事件开始发酵刘强东涉嫌性侵案件最早与8月31日开始发酵。明尼苏达州亨内平郡（HennepinCounty）警察局信息显示，当地时间8月31日晚间23:32分，因涉嫌“构成犯罪的性行为”（criminal sexualconduct），一位全名为“Liu, Qiang Dong”的男子在当地被捕，并于9月1日下午4:05被释放。该案的状态为“获释等待接受传唤”（Released PendingComplaint），保释金显示的金额为0。在“逮捕原因”一栏，显示的为 “合理依据”（Probable Cause）。(image)一时间，京东CEO刘强东涉嫌性侵的消息大范围流传，各种消息不断。刘强东被警方于8月31日晚带走后，刘强东公司为其聘请的当地刑事辩护律师JosephFriedberg曾表示，刘强东被抓后，警方没有告诉他为何被抓，也没有问他任何问题。该律师认为，刘强东被正式指控或起诉可能性不大，否则警方不会如此简单放人。京东在回应中说了什么？9月2日下午，在网传京东CEO刘强东于美国明尼苏达州因性侵女大学生被捕两天后，京东官方对此进行了回应。京东方面称，刘强东在美国商务活动期间，遭遇到了失实指控，未发现不当行为，将针对不实报道或造谣行为釆取必要的法律行动。以下是京东官方声明：今日，我们关注到了微博上有一些用户在散布关于刘强东先生的一些不实传言。特此声明如下：刘强东先生在美国商务活动期间，遭遇到了失实指控，经过当地警方调查，未发现有任何不当行为，他将按照原计划继续其行程。我们将针对不实报道或造谣行为釆取必要的法律行动。9月3日，京东方面称，京东CEO刘强东已经回到中国，正常开展工作。9月4日，回国后的刘强东现身，出席了京东集团与知名时尚品牌运营商如意控股集团签署战略合作协议的活动。剧情反转：美国警方称刘强东因涉嫌一级强奸重罪被捕而就在京东发表公告的两天之后，明尼阿波利斯警方周二表示，刘强东上周因涉嫌强奸而被捕，警方在报告中是以“609.342”-“CriminalSexual Conduct -Rape -Complete”的罪名逮捕刘强东。美国警方的表态，也为事件的进展带来了戏剧性的变化。根据明尼苏达州法律，609.342为性犯罪五级中的一级重罪（Criminal Sexual Conduct in the FirstDegree）。明尼阿波利斯警察向PingWest品玩记者/百度新闻展示的报告显示，刘强东疑犯一级强奸罪，于8月31日被警方逮捕。(image)图片来源：PingWest品玩记者/百度新闻一级强奸罪的主要形式为侵入式性行为（性交），或受害者年龄低于13岁。根据明尼苏达州法律，如果走完调查、起诉和陪审团裁决等法律流程，嫌疑人被正式定罪，一级重罪的刑罚对于无前科人士意味着至少144月，也即12年，最高30年监禁.(image)图片来源：PingWest品玩记者/百度新闻由于目前案件仍在调查中，因此明州还未对刘强东正式提起公诉，在收监不到24小时后，警方调查人员已批准亨内平县治安官监狱释放刘强东，并不收取保释金；刘强东目前处于取保候审（released pending complaint） 状态。一名匿名律师对硅星人表示，警方提到的“合理依据”（probablecause）更准确的定义应该是：警方接到报警出警后，在现场看到或者得到的信息，让他们有理由相信是强奸即遂。该律师进一步表示：除非是受害人诬告陷害，一般陪审团裁定都是罪名成立保护女方。如果定罪，刘强东应该麻烦大了。</w:t>
      </w:r>
    </w:p>
    <w:p>
      <w:r>
        <w:t>WXC8036</w:t>
        <w:br/>
      </w:r>
    </w:p>
    <w:p>
      <w:r>
        <w:t xml:space="preserve">(image)虽然美国国内几十家行业协会致信白宫反对制裁中国，并指出此举会让美国家庭遭受损失。但美国目前的政治大环境却是实施更加严厉的对华政策。美国针对中国2000亿美元商品征税的计划似乎蓄势待发。彭博社引述六位消息人士称，美国总统特朗普已告诉助手，等公众意见征询期于9月6日结束后，他准备马上实施针对中国商品2000亿美元的征税计划。该消息发布后，美股标普500指数触及盘中低点，美元、人民币和美国公债收益率亦下滑。若该计划实施，再加上已经实施的针对中国500亿美元商品征税计划，总共将占美国对华进口商品总额的一半。最新清单所列商品涵盖范围广，不同于已实施的500亿美元商品清单，新清单中的消费品显著增多，包括汽车轮胎、家具、木制品、手提包、宠物食品、棒球手套等。路透社称，大量消费品被加征关税将直接威胁美国消费者和零售企业的利益。不过，彭博社援引消息人士称，特朗普尚未做出最终决定，因为政府官员对如何推动北京的改革的意见仍存在分歧。美国贸易代表莱特希泽和白宫贸易顾问纳瓦罗为代表的对华鹰派，目前占上风。2000亿清单怎样实施？2000亿美元清单如何实施？或许已实施的500亿美元关税清单具备参考价值。今年3月，美国首次宣布针对500亿美元中国商品加征关税，该计划随后被拆分成两步——7月6日，首批针对340亿美元商品关税计划实施；首批关税计划实施后，经过46天的公共意见征询和审议期，美国贸易代表办公室对剩余160亿美元清单内容进行调整后，在8月23日正式实施。卡托研究所贸易政策研究中心副主任西蒙·莱斯特称，考虑到500亿美元计划拆分实施，所以最有可能的是，2000亿美元的计划也照此进行，比如第一步先实施200亿美元。莱斯特称，如果美国经济不出现大问题，特朗普政府会认为这一策略在起作用而一直坚持。(image)库德洛称将同欧盟联手对抗中国美国白宫国家经济委员会主任库德洛在接受美国媒体采访时称，不要低估美国总统特朗普准备同中国打贸易战的决心，并且将和欧盟达成协议，同欧盟联手对抗中国，而"中国将越来越被孤立，经济表现疲弱"。“习近平似乎认为等过了11月的中期选举，特朗普会变弱，进而减轻（贸易打击）。这是个很糟糕的赌博。”中国会如何反击？美国2000亿美元清单出台后，中国即表示将进行反击。然而，鉴于去年中国仅进口了价值1300亿美元的美国商品，中国无法找到同等规模的美国商品以征收报复性关税。8月初，中国出台了“经过精心设计”的打击措施，对原产于美国的约600亿美元商品征收5%-25%不等的关税；并表示，若美方一意孤行将其加征关税措施付诸实施，中方亦将即行实施这一措施。中国官方媒体《环球时报》称这一反击措施是理性的，不简单追求在数字上和美方比拼，但“经过精心设计的600亿反制额度，对美方造成的打击力度不会弱”。(image)受中美加征关税影响，美国大豆价格下跌8月29日，《人民日报》发表中国国务院发展研究中心副主任隆国强的文章称，美国现在把中国定义为长期的“战略竞争对手”，“应对美国挑起贸易战的行为，关键是不受对方干扰，保持战略定力，避免犯颠覆性错误。苏联在冷战中被拖入军备竞赛，日本在贸易战中出现泡沫经济，殷鉴不远，教训深刻。”双方谈判成绩如何？与贸易战不断升级形成对比的是，双方在谈判桌前进展缓慢。在6月份首轮谈判无果而终后，直至8月底才再次启动谈判。然而，双方代表级别从第一轮谈判的“副总理级”，陡降至“副部级”，使外界对本次会谈的成果不抱希望。(image)中国商务部副部长王受文本周与美国官员进行了贸易谈判，但据报没有取得突破。因为第一轮谈判的无果而终的教训，所以派低级别官员进行试探性和技术性谈判。更深层次的原因是双方经过第一轮接触，在谈判诉求上出现不可调和的矛盾。特朗普本月稍早在专访时对路透社表示，解决与中国的贸易战“需要一些时间”，他没有休兵的“时间框架”。特朗普还威胁不排除最终对中国每年向美国出口的全部逾5000亿美元商品加征关税。  </w:t>
      </w:r>
    </w:p>
    <w:p>
      <w:r>
        <w:t>WXC8037</w:t>
        <w:br/>
      </w:r>
    </w:p>
    <w:p>
      <w:r>
        <w:br/>
        <w:t xml:space="preserve">    </w:t>
        <w:tab/>
        <w:t xml:space="preserve">    </w:t>
        <w:tab/>
        <w:t>9月5日消息，4日，在克里米亚泰根野生动物园（Taigan SafariPark）一只狮子跑进了游客乘坐的观光车，但它只是在游客身上亲密地蹭来蹭去，仿佛是在求抱抱。这只两岁的狮子叫菲利亚（Filya），它跳上一辆敞开式的观光车，这家动物园的主人，穿着绿色衬衫的奥列格•祖布科夫（OlegZubkov）开着车，菲利亚先在他身上蹭来蹭去，求抚摸，然后它又到游客身边蹭，游客们都受宠若惊。随后祖布科夫把它请下了车，带着游客们开车走了。但就在8周前，同样在这家动物园，一名女子就遭到过狮子的袭击，女子被咬伤胳膊。</w:t>
        <w:br/>
        <w:t xml:space="preserve">    </w:t>
        <w:tab/>
        <w:t xml:space="preserve">    </w:t>
      </w:r>
    </w:p>
    <w:p>
      <w:r>
        <w:t>WXC8038</w:t>
        <w:br/>
      </w:r>
    </w:p>
    <w:p>
      <w:r>
        <w:t>9月2日，京东CEO刘强东因涉嫌性侵被美国警方逮捕。与此同时，一张疑似刘强东案女主的照片也开始在网上广泛流传，照片中的女子为网红蒋娉婷。今日蒋娉婷终于在微博发布声明：我与刘强东先生素不相识。以下是声明全文(image)</w:t>
      </w:r>
    </w:p>
    <w:p>
      <w:r>
        <w:t>WXC8039</w:t>
        <w:br/>
      </w:r>
    </w:p>
    <w:p>
      <w:r>
        <w:br/>
        <w:t xml:space="preserve">    </w:t>
        <w:tab/>
        <w:t xml:space="preserve">    </w:t>
        <w:tab/>
        <w:t>原标题：还想偷偷藏钱，海外逃税？国家终于出手了！这类人有大麻烦了！“澳洲、新西兰的大批华人账户已被封”“富豪海外资产全部曝光了”“有人被冻结3.5亿人民币”……上月底刚获通过的个税修法首次引入反避税条款，本月CRS（共同申报准则）就如期落地了，并由此引发了上面这些“劲爆”的消息刷屏朋友圈。9月1日，中国进行了第一次CRS金融信息交换。热衷在“避税天堂”开账户偷偷藏钱的人，或涉及洗钱、漏税的等不合规行为的人，有大麻烦了！来源丨21世纪经济报道（jjbd21）综合自中国经济网（ourcecn）、上海证券报（shzqbwx；李苑）、央视新闻、新华网、中国证券报、央广网、北京青年报(image) 图片来源 / 央视新闻按照计划，从今年9月份开始，国家税务总局将同多个国家（地区）税务主管当局，第一次交换金融账户涉税信息。其实就是这样：外国税收居民在中国的账户信息，中国将交给他们的税务机关；中国税收居民在国外的账户信息，该国也会交给中国的税务机关。这意味着，中国国家税务总局将清楚掌握我国居民在上百国家地区开设银行账户情况。也就是说，中国公民和税收居民即使不主动申报自己的海外收益，中国税务部门也将获得这些信息。这一行动是全球百余国家地区围绕一项名为CRS的共同协议进行的。CRS是经济合作与发展组织（OECD）公布的《金融账户涉税信息自动交换标准》，即为全球范围内的金融账户涉税信息自动交换“统一报告标准”。所有签署CRS的国家和地区都要在本国金融机构实行这一统一标准，并与其他签署国家和地区交换掌握的对方居民的金融账户信息。(image)我国是2014年9月经国务院批准在G20财政部长和央行行长会议上承诺将实施这一“标准”的，当时即确定国家税务总局与其他国家（地区）税务主管当局第一次交换信息的时间为2018年9月份。简单地说，它就是各国政府互助合作，相互通报对方公民在自己国家财产信息的标准，以共同打击纳税人利用跨国信息不透明进行逃税漏税及洗钱等行为。(image)CRS的签署与实施预示着个人的金融资产信息将在参与国家（地区）的税务机关间进行自动交换，最终为各国（地区）进行跨境税源监管提供信息支持。富人们一旦被查到在海外藏匿巨额财产没有申报，不仅要面临高额的个人所得税补缴，拥有的境外公司还可能面临最高达25%的企业所得税。除此之外，如果被查到拥有的巨额资金来源不明，事情就更严重。。。。。。(image) 图片来源 / 图虫全球已有超过100个国家承诺实施最迟在2018年9月实现CRS下第一次金融账户信息交换。截至2018年7月5日，加入CRS框架签署的国家总数已达到102个，CRS下离岸金融账户信息自动交换的国际网络已覆盖了90多个辖区，其余十几个将在今年下半年加入，100多个承诺的管辖区将于2018年9月根据现有的3200多个双边关系交换CRS信息。2017年7月第一批启动的CRS里，在首批交换信息的50个国家（地区）近2000个双边交换关系中，有50万自然人被披露了离岸资产，征收的额外税收大约有850亿欧元。按照程序，签署了CRS的国家并不意味着马上就能信息共享，首先需要“激活关系”。目前，中国已经加入《多边税收征管公约》（MCAA）并实现配对。OECD公布数据显示，中国目前已经与58个国家和地区在MCAA下“配对”成功，信息自动交换关系正式被“激活”。这些国家中，不乏英属维尔京群岛、开曼、百慕大这样的“避税天堂”。据上海证券报，最新信息显示，目前中国与58个国家和地区在MCAA （Multilateral Competent AuthorityAgreement，《多边主管当局协议》）协议下的CRS涉税信息自动交换关系已被激活，2018年9月开始将陆续与激活关系的国家（地区）进行信息交换。(image)(image)存款机构、托管机构、投资机构、特定的保险公司在内的金融机构。存款账户、托管账户、现金值保险合约、年金合约、持有金融机构的股权/债券收益。账户及账户余额、姓名及出生日期、税收居住地、年度付至或计入该账户总额。(image) 图片来源 / 图虫CRS的实施对于多数国人并没有什么实际影响，即便经常出国旅行的人，只要其没有在境外开立过金融账户，也关系不大。CRS主要会影响到在海外有金融资产配置的人。比如，某位中国公民在英国某银行存有巨款，一旦中国与英国达成了协议，那么这名中国公民在英国的哪家银行存有多少钱的信息将由英国银行报送到英国银行管理部门即英国金融服务管理局，该局再报送到英国税务局，由英国税务局与中国国家税务总局进行信息交换，这位中国公民在英国银行的所有信息对中国国家税务总局来说将一览无余。另外值得一提的是，以前很多人热衷到香港买人寿保险，如果保险金额达到一定水平也是要进行信息交换的。据了解，中国香港也是CRS签约地区，因此香港的保险公司有义务将历史上购买过大额保单的高净值客户的保单资产信息报告给国家税务总局。再有一类就是在海外持有壳公司进行投资理财，以及已在海外设立家族信托的中国公民，尤其是中国早期富豪最喜欢在新加坡、中国香港、新西兰、开曼群岛、维尔京群岛、库克群岛、耿西岛等设立家族信托，目前这些国家和地区已都成为CRS签约国家和地区。需要注意的是，中国实施CRS后，将以“税收居民”身份而非国籍信息来判定进行信息交换。(image)举例来说，小红是法国国籍，但是长居中国，并且在中国工作，那么小红就是中国的税收居民，在境外的金融账户信息需要交换给中国税务当局，而非法国税务当局。一旦被查询到海外巨额收入，相关人员可能面临巨额的个税补缴，以及海外设立公司的25%企业所得税。专家表示，在CRS的影响下，由于离岸金融工具也作为信息而被申报，再想通过离岸金融来达到隐藏资产、逃税、避税变得困难。另外，对于高净值的“富人”而言，如果信息不正确披露或没有披露，不但资产会被冻结，也将面临税务机关的罚款、诉讼，涉及欺诈、造假、逃税的将负严厉的刑事责任。普华永道中国私人客户服务中区主管合伙人王蕾则表示，随着CRS的实施，个税层面的反避税立法变得迫切。个人反避税条款的引入，将防止个人通过不具合理商业目的的关联方交易、离岸架构及其它特殊安排逃避纳税义务。另外，个税草案首次添加反避税条款。专家认为，反避税条款+CRS双拳出击，中国个人所得税的合规与公允性将进入全新的局面，海外逃避税或无所遁形。近日，修改后的《个人所得税法》获全国人大常委会通过，将于明年1月1日起实施，首次增加了反避税条款。有下列情形之一的，税务机关有权按照合理方法进行纳税调整：（一）个人与其关联方之间的业务往来，不符合独立交易原则且无正当理由；（二）居民个人控制的，或者居民个人和居民企业共同控制的设立在实际税负明显偏低的国家（地区）的企业，无合理经营需要，对应当归属于居民个人的利润不作分配或者减少分配；（三）个人实施其他不具有合理商业目的的安排而获取不当税收利益。税务机关依照前款规定作出纳税调整，需要补征税款的，应当补征税款，并依法加收利息。长期以来，我国所得税管理的重点在于企业，相应的反避税措施也主要针对企业法人进行设计。有了反避税条款，意味着将相关个人避税行为也纳入反避税体系。而根据媒体报道，早在一个多月前，海外媒体便发布过消息称，新西兰、澳洲各大商业银行冻结了数千账户，并要求确认开户人是否属于外国纳税人，其中也涉及到大量的中国居民。对于那些想要悄无声息地买本外国护照或者开个离岸公司“轻松”实现逃税、隐藏财富甚至洗钱的人来说，CRS+新个税法将意味着他们的“好日子到头了”。</w:t>
        <w:br/>
        <w:t xml:space="preserve">    </w:t>
        <w:tab/>
        <w:t xml:space="preserve">    </w:t>
      </w:r>
    </w:p>
    <w:p>
      <w:r>
        <w:t>WXC8040</w:t>
        <w:br/>
      </w:r>
    </w:p>
    <w:p>
      <w:r>
        <w:br/>
        <w:t xml:space="preserve">    </w:t>
        <w:tab/>
        <w:t xml:space="preserve">    </w:t>
        <w:tab/>
        <w:t>(image)海外网9月5日电 据今日俄罗斯报道，一架从迪拜飞往纽约的阿联酋航班，机上约有100名乘客感到不适。据报道，该架航班于当地时间5日上午8点50分抵达，机上飞行员透露，约有100名乘客感到严重不适，伴随有咳嗽和发烧的症状。目前，该航班已被隔离。虽然目前尚不知晓乘客感到不适的具体原因，但报道称，或与机上提供的食物有关。</w:t>
        <w:br/>
        <w:t xml:space="preserve">    </w:t>
        <w:tab/>
        <w:t xml:space="preserve">    </w:t>
      </w:r>
    </w:p>
    <w:p>
      <w:r>
        <w:t>WXC8041</w:t>
        <w:br/>
      </w:r>
    </w:p>
    <w:p>
      <w:r>
        <w:t xml:space="preserve">　　中国大陆电子商务巨头、京东创始人兼首席执行官刘强东近日因涉嫌在美国明尼苏达州进行不当性行为被捕一事，引发中西方媒体和舆论的狂欢，背后的各种阴谋论调也被津津乐道。　　刘强东目前正处于“释放等待控告”状态，这意味着，警方目前还没有确定他们掌握的事实有没有构成指控。但关于刘强东遭遇“仙人跳”以及背后的商业纠纷之间的关系等，看起来已成为“桃色敲诈”的完整链条。　　有网友发帖表示，中国大陆有一帮的团伙，雇佣很多女大学生，然后进行包装，主要在境外“钓大鱼”。一旦有名人上钩，这些团伙便指示女生制造机会，然后指控名人。根据披露，对女大学生的初期包装费差不多高达50万美元，因此钓到名人后，要加至少在1,000万美元，不给便对名人进行曝光。　　(image)　　刘强东涉嫌性侵引爆舆论，“奶茶妹妹”被戏谑为变“抹茶妹妹”（图源：VCG）　　而关于刘强东为何陷入“仙人跳”，舆论主要指向两方面的原因：男性的猎艳心理和刘强东拥有的巨额财富；刘强东作为京东首席执行官背后京东的控制权之争。有分析指出，京东上市后，风波不断，而刘强东是比较任性的人，比如圈美国的钱在中国到处投资，资本各方逐渐心怀不满。于是设计了这样一个“仙人跳”，可以能败坏刘强东的威信和名声，间接逼迫刘强东出局董事会交出上市公司控制权，从而实现一箭双雕的目的。　　这种手法其实由来已久，古今中外未有例外。中国在宋朝时就有这种敲诈手法，人称美人局。“仙人跳”的名称出现于清朝，当时在苏州、上海一带颇为流行。由于此方法诡幻机诈，受害人被骗后大部分会感到莫名其妙，连仙人都难逃被拐的命运，掉到陷阱也跳脱不出来，所以称之为仙人跳。　　明朝凌濛初《二刻拍案惊奇》的一段描述，则将“仙人跳”描述得活灵活现。“做自己妻子不着，装成圈套，引诱良家子弟”，一等成就好事，就率领光棍打将进来，“诈他一个小富贵”。明朝将此称为“扎火囤”，也就是俗称的“仙人跳”或桃色敲诈。　　在港澳，又将“仙人跳”称为“捉黄脚鸡”。现在仍然流行于台海两岸，欧美国家则最迟于十九世纪初期出现，尤其盛行于十九至二十世纪初期，也就是当地社会对通奸反响最大的时期，现在则多是针对知名、有权力、财富、地位的人士（如政治人物、艺人、运动员、士绅、富豪等）或神职人员；各地观光区也有专门针对游客的桃色敲诈。这写都是比较容易下手的目标，如果关于刘强东此次涉嫌性侵背后的阴谋属实，则就如上述所说，选取有财富地位的人士为目标。　　之所以，“仙人跳”能够在中午都能成为屡试不第的手法，究其原因，则是由于东方及西方主流价值观均把性交易（包括嫖妓和卖淫）、一夜情视为不道德或羞耻的行为（尤其是已婚或已有恋人者），而性交易部分国家或地区是违法的，部分人亦把与相识不久的人（不论是否有爱情）发生性行为视为随便、滥交的行为。几乎无一例外的，受害人会害怕事件被传开。　　也是基于此，关于刘强东被“仙人跳”的传闻，甚至出现中国与境外两个不同版本。上文提到的中国专门的团体是其一，此外，也有另一种声音表示，刘强东遭遇的纯粹是国际仙人跳团队，专门针对高端有钱人。刘强东树大招风，选择刘强东进行这种仙人跳，最终只能花钱消灾并认栽，犯罪团伙也是见钱就收。　　这种犯罪手法就是抓住受害人怕事的心态：名人怕影响声誉，若丑闻传出去，可能原有的权力、地位、财富等会不保；又或者游客对当地法律不熟悉而感到恐惧且急于回国。　　台湾知名艺人罗志祥前些年就在电视节目表示，自己发自内心想交朋友，却惨痛被“仙人跳”；还有香港歌手郭富城当年轰动的“澳洲桃色事件”，郭富城曾扬言会为了歌迷保持处男之身，但是在澳洲时搭上一位女歌迷，约她去房间“谈心”，该女子的男友将过程偷拍下来，偷拍录像被公开后，还是引起轩然大波，郭富城的演艺生涯也差点因此而终结。　　近些年，随着互联网的普及，花样翻新的“仙人跳”也不断进入公众视野，利用即时通讯软件寻找猎物，随后被引诱以网络摄影机进行网交，或于视讯摄影机前脱衣聊天“裸聊”，并以此勒索，受害人也不止是男性，开始拓展为女性、未成年人士和儿童等。　　“仙人跳”，或者说桃色敲诈，利用了人性中的幽暗之地；历来虽然各种教训不断，但从未消亡，未来似乎也不会。此刻，在舆论风口的刘强东，遭遇此“劫”，如果因为京东的资本控制问题而被“仙人跳”，也不无可能。</w:t>
      </w:r>
    </w:p>
    <w:p>
      <w:r>
        <w:t>WXC8042</w:t>
        <w:br/>
      </w:r>
    </w:p>
    <w:p>
      <w:r>
        <w:br/>
        <w:t xml:space="preserve">    </w:t>
        <w:tab/>
        <w:t xml:space="preserve">    </w:t>
        <w:tab/>
        <w:t>英国肯特郡（Kent）日前发生离奇窃盗案，一名人夫瞒着妻子，偷偷潜入葬仪社偷走岳母尸体，犯下窃盗罪的他却说自己“别无选择”。据《Kent Online》报导，这名人夫在岳母葬礼前几天联络不到葬仪社负责人考尔德（KarenCalder），在警局待了两天也查不到下落，他担心岳母尸体遭遇不测，因此策划这场“偷尸行动”。他租借一辆卡车，请人在门口把风，从小巷翻墙闯入葬仪社。他成功找到岳母尸体后，还贴心帮岳母穿上葬仪社准备的寿衣，并载岳母到另一家葬仪社火化。为了不让妻子伤心，他瞒着妻子进行整场行动，并说：“她到现在还不知道发生了什么，我也不会告诉她。”原来，葬仪社负责人考尔德因积欠费用，被吊销执照、禁止使用火葬场，甚至付不出葬仪社房租。她放下许多未处理的遗体及骨灰后“神隐”，警方在她的住处找到16坛骨灰。这名偷岳母尸体的女婿犯下窃盗罪，其他罪刑还不确定。警方找到考尔德后，她表示自己因为身体状况不好而结束营业，并说：“如果我服务的家庭联系不到我，我很抱歉。”此消息经社群媒体转载后引起网友讨论，网友纷纷称赞男子“做得好”、“做对了”，并称赞他是“真男人”。</w:t>
        <w:br/>
        <w:t xml:space="preserve">    </w:t>
        <w:tab/>
        <w:t xml:space="preserve">    </w:t>
      </w:r>
    </w:p>
    <w:p>
      <w:r>
        <w:t>WXC8043</w:t>
        <w:br/>
      </w:r>
    </w:p>
    <w:p>
      <w:r>
        <w:br/>
        <w:t xml:space="preserve">    </w:t>
        <w:tab/>
        <w:t xml:space="preserve">   </w:t>
        <w:tab/>
        <w:tab/>
        <w:t xml:space="preserve"> </w:t>
        <w:br/>
        <w:t xml:space="preserve">    </w:t>
        <w:tab/>
        <w:t>明尼苏达州明尼亚波利斯警察局4日公布中国电子商务巨头京东商城创始人兼首席执行官刘强东案的报告显示，刘强东于8月31日当晚，因涉嫌“强暴”(rape)重罪(felony)遭逮捕，案件仍在调查中；案件在京东力拼转亏为盈之际形象蒙尘，股价4日大跌近6%。刘强东律师格雷(EarlGray)4日表示，此案无具可信度的证据，证明刘强东有做错任何事，而且刘也否认做错事，他不认为刘强东会面临任何控罪。明尼亚波利斯警察局发言人艾尔德(JohnElder)4日接受本报电话访问表示，4日的报告，是逮捕刘强东当晚的警察纪录，警察接到举报后赶到现场，依受害者描述完成。警方当时除指刘强东涉嫌含义广泛的“刑事不当性行为”(criminal sexualconduct)外，并未公布公布具体涉嫌的犯罪。艾尔德说，警方现在才公布这份报告，是因为它是公共记录，“我们细致地处理这一案件。已完成很多工作，也还有很多工作要做。”报告指出，45岁的刘强东因涉嫌强暴罪遭逮捕，从警方到场至完成报告，当地负责该案的警察都配戴着随身摄影机全程录影。报告提到，警察接到性犯罪强暴(Criminal Sexual ConductRape，CSCR)的举报到场，受害人报案完毕后，警方发给了她报案的蓝卡(bluecard)，同时也拍下现场及受害人照片存盘，嫌犯(刘强东)遭逮捕后，转送到亨内平郡(HennepinCounty)监狱关押，此案调查时，警察随身摄影机全程开启。艾尔德说，刘强东涉嫌强暴重罪，但仍从监狱无保释放且回到中国，是因为他还未被控罪。至于是否因为劳工节法院休假或是证据不足，警局才先行释放刘强东？艾尔德回答，“是因为调查还未结束，才未由检方控罪。”警方报告中，刘强东触犯法条为“F 609.342(c)”；根据明尼苏达州法，609.342为性犯罪五级中的一级重罪(CriminalSexual Conduct in the First Degree)。此项犯罪的定义，指双方有性行为；至于其中的(c)项，是指该行为发生时，导致报案者合理担心对自己或他人造成严重的身体伤害。“华尔街日报”引述明尼亚波利斯警察局指出，这起涉嫌强暴案，是发生在31日凌晨1时，而刘强东则在当晚被捕。亨内平郡检察官办公室发言人拉扎斯基(ChuckLaszewski)说，检察官仍在等待警察提出的调查报告，届时才能依此决定是否提出控诉。刘强东获释后返回中国后，4日上午现身北京，在京东总部出席一场签约仪式。市场观察家认为，刘强东借此凸显他对摆脱性侵疑云深具信心。尽管如此，京东在纽约纳斯达克交易的美国存托凭证(ADR)仍大跌5.97%，收在29.43美元，使京东自年初以来跌幅扩大到25%。维护全球投资者权益的罗森律师事务所(Rosen LawFirm)4日宣布，该事务所已代表京东投资者对该公司在刘强东案发生后发布误导性商业信息展开调查，并拟提出集体诉讼 。</w:t>
        <w:br/>
        <w:t xml:space="preserve">    </w:t>
        <w:tab/>
        <w:br/>
        <w:t xml:space="preserve">    </w:t>
        <w:tab/>
        <w:t xml:space="preserve">    </w:t>
      </w:r>
    </w:p>
    <w:p>
      <w:r>
        <w:t>WXC8044</w:t>
        <w:br/>
      </w:r>
    </w:p>
    <w:p>
      <w:r>
        <w:br/>
        <w:t xml:space="preserve">    </w:t>
        <w:tab/>
        <w:t xml:space="preserve">   </w:t>
        <w:tab/>
        <w:tab/>
        <w:t xml:space="preserve"> </w:t>
        <w:br/>
        <w:t xml:space="preserve">    </w:t>
        <w:tab/>
        <w:t>揭发水门案丑闻的两位“华盛顿邮报”记者之一伍华德（Bob Woodward）即将于本月11日出版新书“恐惧：川普入主白宫”（Fear:Trump in the WhiteHouse，暂译），该书描述川普总统执政后，白宫失能、陷入混乱，成了“疯人城”（crazytown）。华盛顿邮报4日根据取得的伍华德新书报导，指白宫幕僚长凯利称川普为白痴，以及川普幕僚为保护国家，从川普桌上拿走机密文件等内幕；伍华德表示，他花费数百小时采访书中的谈话对象，也有录音档案、日志以及政府文件，但只能写出发生的事件，不能揭露特定事件的消息来源。•川普说“通俄门”是场该死的骗局川普“通俄门”调查案的前首席律师陶德（John Dowd）认为，若川普接受特别检察官穆勒（RobertMueller）问话，可能会做伪证。陶德曾经与川普模拟对话，期间陶德扮演穆勒的角色，向川普提出关于“通俄门”的问题，川普最终失去冷静，直说这件事“是场该死的骗局”，并气愤地告诉陶德：“我实在不想作证。”但是当陶德警告川普别作证时，川普又说，他会是个好证人；根据新书内容，陶德在这段对话的隔天辞职。此外，川普在得知穆勒获任为主导调查“通俄门”的特别检察官后，向许多人抱怨：“所有人都想搞垮我。”华邮报导，这本书的书名中的“恐惧”(fear)，来自伍华德与另一位华邮记者2016年访问时为总统候选人的川普时，川普说：“真正的权力是‘恐惧’，但我甚至不想用这个字。”华邮提到，本书的主轴，在描述川普最亲近的扈从幕僚如何偷偷摸摸地筹谋，以控制川普的冲动，阻止危机；作者伍华德甚至以行政部门的“政变”和“神经崩溃”形容，也详述川普对国际事务缺乏好奇心与常识，以及蔑视军事和情报首长的主流看法，让他的国安团队震惊。•马提斯说川普像小学五、六年级生在一场国安会议上，川普轻视美国在朝鲜半岛部署军力的重要性，川普并质疑美国政府为何要在该地区投入资源。国防部长马提斯（James Mattis）当时对川普说：“我们这么做，是为了避免发生第三次世界大战。”川普离开会议后，马提斯感到愤怒与震惊，他告诉亲近的同事，川普的行为及理解程度，等同小学五、六年级。而在叙利亚总统阿萨德（Basharal-Assad）对其人民发动化武袭击后，川普致电马提斯表示，他希望暗杀阿萨德；马提斯挂上电话后告诉其幕僚，美国不打算这么做，必须更加谨慎，在马提斯的指导下，国防部准备了空袭叙利亚的方案，川普之后也下令。•凯利告诉同事川普“精神错乱”幕僚长凯利对于与川普交涉感到绝望，经常因此发脾气；凯利并告诉同事，他认为川普“精神错乱”。凯利某次与同事对话时说：“他（川普）是个白痴，试图说服他任何事情都没有意义。”凯利还说，“我们在疯人城，我甚至不知道我们任何一人为何要在这里。这是我做过最糟糕的工作。”•川普骂蒲博思、像乱窜小老鼠凯利的前一任幕僚长蒲博思（Reince Priebus）对自己无力避免川普引发混乱颇焦虑。书中写道，蒲博思用“魔鬼工作室”(thedevil's workshop)形容川普的卧房，因为川普痴迷于观看有线电视台与发推特。蒲博思还说，川普常在清晨与周日晚上引发推文风波，是“巫怪之时”(the witching hour)。但川普不太在意蒲博思，还说蒲博思就像只到处乱窜的小老鼠，川普甚至告诉当时的白宫助理波特（RobPorter）可以无视直属上司蒲博思。•柯恩偷走川普拟退出美韩协定文件根据伍华德的书，白宫前首席经济顾问柯恩（GaryCohn）曾偷走川普办公桌上一分关于川普拟签署退出美韩自贸协定的文件；柯恩后来告诉一位同事，他这么做是为了保护国家安全，而川普根本没有注意到文件不见了。柯恩也曾采取类似措施，以阻止川普退出北美自贸协定（NAFTA）。川普曾叫白宫助理波特拟一分退出NAFTA的通告信函，但波特等其他顾问担心这会引发经济与外交关系危机，所以波特询问了柯恩。柯恩告诉波特：“我可以阻止这件事。我会把办公桌上的文件拿走。”•骂塞辛斯叛徒、愚蠢的南方人书中写道，司法部长塞辛斯（JeffSessions）不断遭到川普攻击，因为塞辛斯对“通俄门”调查自请回避，川普曾告诉他人，塞辛斯是名叛徒。川普藐视司法部长塞辛斯所提供的情报，并耻笑塞辛斯的口音，不仅称塞辛斯为“愚蠢的南方人”，还曾经说他是智障。川普也曾对商务部长罗斯（Wilbur Ross）说：“我不相信你。我不希望你再进行任何谈判…你已经过了巅峰期。”川普对刚过世的共和党参议员马侃一向语出轻蔑；伍华德的书中提到，川普曾在与马提斯及参谋首长联席会议主席邓福德(JosephDunford)的晚餐上，指在越战被捕为战俘的马侃胆怯，却靠着父亲的上将军阶才被提早释放。川普对马侃大放厥词的错误，立刻遭到马提斯纠正说：“不，总统先生，我想你把事实弄反了。”马侃拒绝了越共提早释放，在河内的战俘营里，还被狠狠地虐待。“喔，好吧。”根据伍华德的书，川普听了，就这样回了。</w:t>
        <w:br/>
        <w:t xml:space="preserve">    </w:t>
        <w:tab/>
        <w:br/>
        <w:t xml:space="preserve">    </w:t>
        <w:tab/>
        <w:t xml:space="preserve">    </w:t>
      </w:r>
    </w:p>
    <w:p>
      <w:r>
        <w:t>WXC8045</w:t>
        <w:br/>
      </w:r>
    </w:p>
    <w:p>
      <w:r>
        <w:br/>
        <w:t xml:space="preserve">    </w:t>
        <w:tab/>
        <w:t xml:space="preserve">   </w:t>
        <w:tab/>
        <w:tab/>
        <w:t xml:space="preserve"> </w:t>
        <w:br/>
        <w:t xml:space="preserve">    </w:t>
        <w:tab/>
        <w:t>很多中国的中小学以及大学越来越重视英语教育，聘请了不少“外教”来训练学生口语能力，但这些人在原来的国家有何经历无从查证，以致出现甚至有命案在身的洋人，摇身一变成了中国大学里备受欢迎和尊敬的“外教”。南加的王小姐近日在浏览网站时，无意间发现当年大学时代的外教，竟然是很像美国15名最想被缉拿归案的凶杀案嫌犯之一。而中国的学校“唯外貌是瞻”，只要是洋人面孔，都欢迎加入。很多美国长大的ABC，品学兼优却因为一张亚洲脸，无法进入中国当外教，给洋人嫌犯提供了可乘之机。王小姐表示，她曾在上海某大学读书，当时的外教是一个金发碧眼的洋人，英俊高大，备受同学欢迎。但她最近在网上浏览时赫然发现，外教竟然很像是美国司法部15个最想缉拿归案的通缉犯之一（15most wanted）。这名英俊帅气、金发碧眼的男子叫Daniel WilliamHires，根据司法部公布的信息，他原本在南卡罗来纳州生活，有11年的从警经历，并且有打猎执照。2004年，32岁的Hires和一位单亲妈妈偷偷交往时，性侵了这位妈妈十岁的女儿，随之被捕，但交保获释。就在他的出庭日期，人们却发现，他24岁的妻子被人在家枪杀，而Hires此后人间蒸发，警方认为他枪杀了自己的妻子。在通缉令的描述中，他不但有11年的从警经历，并且热爱武术，体格健壮、肌肉发达。王小姐说，这名嫌犯与在上海当外教的William，很像是同一人。William因为外形不错，备受欢迎。他也利用自己的优势，在学校或酒吧里狂约女生发生性关系。她之所以对这名通缉犯印象很深，是因为这个通缉犯追求过她最好的一个女性朋友。遭拒后，通缉犯竟然给她朋友发出各种不堪入目的色情图片，进一步骚扰。王小姐说，这家伙在中国应该祸害了不少女性。后来因为外貌出众，竟然被某明星聘用当自己的私人保镖。而很多中国的学校招聘外教只看外表，不论学识和人品特质，早已饱受诟病。去年，人们发现在北京某幼儿园当外教的一名加拿大人，竟然是因为性侵幼童而被通缉的嫌犯。然而很多教育机构根本不管当事人会不会讲英语，只要长一张洋人脸即可。来自广州的华人赵小姐说，她住在国内的侄子上幼稚园的外教，竟然是个波兰人，英语讲的还不如她好。但因为拥有一张洋人面孔，所以被聘用。在只看脸的前提下，很多美国长大的ABC虽然品学兼优，但在中国却不受欢迎。很多学校都不愿意接受亚洲面孔的外教。不少华人感叹，自己的孩子在母国竟然遭遇种族歧视，令人啼笑皆非。</w:t>
        <w:br/>
        <w:t xml:space="preserve">    </w:t>
        <w:tab/>
        <w:br/>
        <w:t xml:space="preserve">    </w:t>
        <w:tab/>
        <w:t xml:space="preserve">    </w:t>
      </w:r>
    </w:p>
    <w:p>
      <w:r>
        <w:t>WXC8046</w:t>
        <w:br/>
      </w:r>
    </w:p>
    <w:p>
      <w:r>
        <w:br/>
        <w:t xml:space="preserve">    </w:t>
        <w:tab/>
        <w:t xml:space="preserve">    </w:t>
        <w:tab/>
        <w:t>自古以来，中国就有巾帼不让须眉的说法，在如今这个高度开放人人平等的年代，更是涌现出很多了不起的女人。例如董明珠、“老干妈”女强人，把企业管理的井井有条。放眼全世界，这一位就更牛了，在两年的时间里，把美国的科技巨头苹果、谷歌、亚马逊、Facebook都罚了一个遍。累积罚金一共达到220亿欧元，累计人民币1700亿。这个女人就是欧盟的反垄断专员玛格丽特-维斯塔格，栽在她手里的公司太多了。上段时间谷歌一直都处于罚款的阴霾中，因为安卓系统触犯到了反垄断条款，欧盟有权利开发谷歌一年营收的10%作为惩罚，一旦如此，这笔罚单或将高达700亿，成为史上最大罚单。不过好在后来这位反垄断专员手下留情，只开出了43亿欧元的罚单，虽然仍是天价，但谷歌也只能捏鼻子认了，总比700亿好。苹果的库克也是被罚的一脸铁青，今年早些时候这位反垄断专员控诉苹果利用爱尔兰的税务规则进行避税漏税。库克虽然不服，但迫于这位的手段强硬，130亿欧元的罚金只能乖乖奉上。除此之外，亚马逊和Facebook也难逃魔爪，在最近两年的时间都收到了这位反垄断专员开出的罚单。美国另一家科技巨头微软这两年并没有收到罚单，原因是因为之前被罚怕了，因为自己的Windows系统强制安装自己的视频播放器被罚的头皮发麻，现在是规规矩矩了。不得不说，这位女强人太狠了，一个人就罚了美国科技巨头们1700亿，光一个人就能养活整个欧盟的官员了吧。</w:t>
        <w:br/>
        <w:t xml:space="preserve">    </w:t>
        <w:tab/>
        <w:t xml:space="preserve">    </w:t>
      </w:r>
    </w:p>
    <w:p>
      <w:r>
        <w:t>WXC8047</w:t>
        <w:br/>
      </w:r>
    </w:p>
    <w:p>
      <w:r>
        <w:br/>
        <w:t xml:space="preserve">    </w:t>
        <w:tab/>
        <w:t xml:space="preserve">    </w:t>
        <w:tab/>
        <w:t>(image)生活在中国，任谁也不相信你没有参加过任何的“局”，局已经变成了中国人熟悉的社交文化，人际拓展的平台。他比微信好用，比领英更深入。不论年龄大小，一旦上了局，就已经进入了一个名利场。一个众人围起的圆桌，为什么会成为许多人厌恶，却又不得不服首听命的一种“文化”？《说文解字》对“局”这个字做出如下解释：（图源：《说文解字》）“人之无涯者为口，故口在尺下则为局。”几百年前，我们的祖先就已经知道：口舌容易产生是非，总会蹦出一些不找边际、没有规矩的话，所以一定要用尺度和规矩把控全局。但在今天，那些不断攒局，并且丑态百出的"大家长"们，恐怕都将传统的教养忘得一干二净了！据美联社（AP)和国内多家媒体证实，中国著名企业家刘强东先生（京东创始人），在美国商务活动期间，因涉嫌性侵女学生而被警方控制。此事一出，立刻引起京东公关的回应：虚假传闻，消息不实。根据手头上现有的证据来看，是否认定他确犯有性侵罪，还为时尚早。有待美国警方进一步调查取证。（美国警方出示的逮捕和保释记录）并且美国警方表示：刘强东先生已经要求律师为其保释，保释之后并未限制其出入境自由，现已回到中国。今天，回国后的刘强东神情饱满，首次现身于如意控股的合作签约仪式。（图源：中国新闻网）根据记录显示，目前此案的状态是released pendingcomplaint，也就是虽然刘强东已被释放，但仍在等待司法方面的进一步处理，且拘留理由一栏是probablecause，即警方已掌握“合理理由”。所谓“合理理由”，是指警察掌握了足以让具有一般谨慎程度的人有理由认为发生了犯罪的事实信息。与此同时，根据网络爆料，受害者女生已获得律师协助。最后，甚至网络上已经公布出了刘强东在看守所照的照片。图源：The Seattle Times但令我们感到疑惑的是，那晚在明尼苏达，刘强东到底做了什么？据知情人士微博爆料，当晚在明尼苏达刘强东举办了一场私人宴会，在宴会当晚曾邀请受害女学生作陪。据目击者称，当晚刘强东的那桌大概坐了10个人，其中只有受害人是女生，并且坐在了刘强东的身边，被灌下大量红酒。当晚究竟喝了多少酒呢？知情人也将这场私人宴会（酒局）的晚餐账单曝光如下：（图源：这很出国党）从流出的账单我们可以看到，晚餐基本没有什么食物，除了一些沙拉和汤之外，酒水类占了大部分：除了32瓶红酒，还有来自世界各地的啤酒和清酒。这么多的酒，要被一桌子的人全部喝掉？就在酒局过后的当夜，受害女生便报警声称遭到刘强东本人的性侵。这已经不是刘强东第一次陷入性侵风波了，早在三年前，和“奶茶妹妹”结婚的第三个月，刘强东在澳大利亚举办了一场私人宴会。宴会的地点在“奶茶妹妹”名下的豪宅中，刘强东当时邀请了众多商界名流，其中一个就是澳洲地产大亨徐龙伟。宴会上，徐龙伟看上了参加聚会的一个名模，用酒精将其灌醉后，带离宴会。据受害人说，徐龙伟用手指将其侵犯了一个多小时。并在结束后，声称会为她购买豪华游艇。最终，女模成功逃出酒店并报警，警方在徐龙伟的手指上找到了受害人的DNA,徐龙伟罪名成立。虽然，此事和刘强东并无直接关系，但是为何他的宴会如此肮脏，所谓的商界上流却竟做出下流之事？刘强东事后不愿提及此事，并将这所在澳洲的豪宅降价出售，似乎很想摆脱这件事带给他的负面影响。（徐龙伟)但是，天不遂人愿，三年之后，刘强东本人也陷入了同样的风波。所谓的“圈子”文化，“局气”文化，依然是上流阶层笼络关系，维持平衡的日常。一饮一食，都已经成为中国人独特的“关系学”。但如果在酒桌上，受到了权力的胁迫，一种“家长式”的合法暴力，在法律中无法被界定和审判，又当如何呢？去年，冯小刚的《芳华》上映，因其独特的视角而备受关注，女一号苗苗也因这部电影一度走红。但是就在一次京圈文艺大佬的聚会中，我们发现了“油腻”的真相。（图源：豆瓣）有人把当时聚会的段视频上传至网络：视频中我们可以看到，在一个酒局中，冯小刚建议《芳华》的女主角”苗苗”为大家跳一段舞蹈助兴，有人起哄说：“比划比划就行”。但是偏偏陈道明一个人“唱反调”说：“你TM没看过跳舞啊！”一句话，将气氛降至冰点。起哄的人随即又说：“哥不是喜欢跳舞吗？”最后，苗苗脱了鞋子，赤脚在大理石地面表演了舞蹈，场面一度十分尴尬。不管冯小刚出于好心为了让新人能够展露头脚，还是为了自己的“局气”，这样的“大家长”式命令，总会让人有些不痛快。让很多人想到自己小时候过年过节，被迫向亲戚介绍自己的学习情况，甚至有时候也会要求来一段才艺表演。其实在中国，局也好，圈子也罢，总有一个大家长来主持全局。别看大家围在了一个圆桌上，入座的主次顺序都是十分关键的。即便是在这个桌子的大家长，到了下一个桌子上，谁也不能保证他依然是家长！就拿冯小刚来说，台湾艺人孟广美曾在《圆桌派》中爆料，其实冯小刚这个”大家长“在遇到了更大的”家长“后，局气也会荡然无存。（图源：《圆桌派》）孟广美曾经见过两次冯小刚，一次是在遇见她先生之前，一次是在和她先生结婚后，参加的一个私人派对中。“在第一次见面的时候，我觉得他真的是一个大导演，整个气场都很强大，给人一种权威的感觉，我当时刚和华谊兄弟签约，他也算是我的领导，给我的感觉就真的很强。”“因为我先生和冯小刚的关系比较好，第二次见面是在一个投资人的私人聚会上，我发现一切都和我原来见到的不一样，我当时来的比较晚，他们已经喝了很长时间。我发现，冯导一直在说一些平时都难以起齿的话。感觉他变得很微小，可以放弃自己。”(图源：《圆桌派》）这便是中国式关系（电视剧）：一个局连着一个局，一个圈子套着另一个圈子。总有比你大的“家长”需要被满足，也总有比你辈分小的人需要带上面具表演才艺。这个才艺不限于：听话，乖巧，温柔，上进......总之，一切满足”大家长“控制欲和高地位的”良好品行“都是他们对你的期待。几乎，每一个中国人都曾陷于“圈子”之中，只不过我们并没有遭受到性侵，没有被冯小刚逼迫跳舞，没有拿我们的身体取悦这些控“局”的人。但是，我们可能都有一种经历，就是在过年过节中被家长拿出来互相比较。正如，前面所说，不论年龄大小，一旦上局，就像是进入了一个名利场。（图源：微博）大家长眼中的自豪和骄傲，都曾经是一些人童年的负担和尴尬。说英语，讲段子，会唱歌，每一个人都要有一个令人称颂的闪光点，这是中国式关系学中的磨合剂。好像没有了这种互相试探和比较，这种聚会酒毫无生气。可是，小编就很想说一句：“只想安安静静地吃饭，不想浪费时间在无用的社交。”虽然说我们不会在酒局中被性暴力侵犯，但是，那些高高在上的“大家长”又怎么会放过为你贴上一个优秀标签的机会，然后行使他们的专制呢？最后，想对那些以”大家长“身份自居的人说：没有谁就要为你的局付出代价，没有谁天生就要取悦你，更何况是被迫牺牲自己！ref:http://k.sina.com.cn/article_6427053400_17f150d58001003x43.html?cre=tianyi&amp;mod=pcpager_focus&amp;loc=36&amp;r=9&amp;doct=0&amp;rfunc=100&amp;tj=none&amp;tr=9</w:t>
        <w:br/>
        <w:t xml:space="preserve">    </w:t>
        <w:tab/>
        <w:t xml:space="preserve">    </w:t>
      </w:r>
    </w:p>
    <w:p>
      <w:r>
        <w:t>WXC8048</w:t>
        <w:br/>
      </w:r>
    </w:p>
    <w:p>
      <w:r>
        <w:br/>
        <w:t xml:space="preserve">    </w:t>
        <w:tab/>
        <w:t xml:space="preserve">    </w:t>
        <w:tab/>
        <w:t>范冰冰已经近3个月未现身，网上的传言也都是捕风捉影，即使有关接近真实的新闻爆出，但都以模糊的手法处理，包括范冰冰在南京求佛时被抓。北京时间9月3日，有网友晒出截图称，范冰冰被捕地点是南京。被捕前曾找过沈爱栩算命，目前，沈爱栩已经失踪，另有一神秘富豪也牵扯其中。8月31日，中国娱乐圈“纪检委”黄毅清发微博称，无锡的一位朋友确认范冰冰已经被抓，因为他老婆是无锡检察院的，有内幕消息。黄毅清还透露，范冰冰在无锡一分钱税都没缴过。有网友质疑其真实性，黄毅清随后发文反驳：我是不会去故意编造什么哗众取宠的内容为了博关注的，肯定是消息来源很可靠的我才会发出来。不过也有无锡当地网友说，没听说范冰冰被抓的消息。而另一位网友则爆料说，范冰冰还是被抓了，不过地址是在南京。网上资料显示，沈爱栩1997年出生于江苏盐城，3岁开始学习佛法，被称“盐城小神童”。集佛学专家、风水专家和易学专家等身份于一身。2016年7月，曾在南京大学进行佛法，之后又去不丹、印度登过进行佛学文化交流。不过网上也有报道称，“王林式大神仙”沈爱栩参与诈骗，涉案金额无数。网上还有帖子称，沈爱栩是其小学同学，真名叫沈爱旭，不仅邋遢而且特别笨，汉语拼音都认不全。如此看来，对范冰冰的猜测真真假假，不过，从范始终未露面辟谣也可知，她确实出现了问题。</w:t>
        <w:br/>
        <w:t xml:space="preserve">    </w:t>
        <w:tab/>
        <w:t xml:space="preserve">    </w:t>
      </w:r>
    </w:p>
    <w:p>
      <w:r>
        <w:t>WXC8049</w:t>
        <w:br/>
      </w:r>
    </w:p>
    <w:p>
      <w:r>
        <w:br/>
        <w:t xml:space="preserve">    </w:t>
        <w:tab/>
        <w:t xml:space="preserve">    </w:t>
        <w:tab/>
        <w:t>虽然朝鲜方面邀请中国国家主席习近平出席9月9日的朝鲜国庆庆典，但是中国方面却只是派了中共中央政治局常委栗战书访朝，这引发了舆论的猜测。《纽约时报》9月5日报道称，最近几周一直有人猜测，习近平可能会首次访问朝鲜，亲自参加庆祝活动。习近平今年曾与朝鲜领导人金正恩会面三次，但都是在中国。中国前高级官员杨希雨表示，习近平可能觉得此行不会有太大收获。“我认为，只有中朝双边关系或核问题这两件事里有一件能取得进展，他才会去，”杨希雨说，他曾在2000年代中期参与中国、朝鲜、美国和其他国家就朝鲜核武器发展问题的外交谈判。杨希雨说，朝鲜和美国在无核化谈判进展方面陷入僵局，而中国似乎没有多少办法解决这个问题。报道还称，如果在习近平和金正恩的注视下，阅兵式展示了拥有核能力的武器，届时习近平可能会被置于令人尴尬的境地。中国支持了许多鼓励朝鲜放弃核武器的方案；6月，金正恩在新加坡与特朗普总统会晤后对无核化作出了模糊的承诺，中国对此表示满意。</w:t>
        <w:br/>
        <w:t xml:space="preserve">    </w:t>
        <w:tab/>
        <w:t xml:space="preserve">    </w:t>
      </w:r>
    </w:p>
    <w:p>
      <w:r>
        <w:t>WXC8050</w:t>
        <w:br/>
      </w:r>
    </w:p>
    <w:p>
      <w:r>
        <w:br/>
        <w:t xml:space="preserve">    </w:t>
        <w:tab/>
        <w:t xml:space="preserve">    </w:t>
        <w:tab/>
        <w:t>视频中这起车祸的时间发生于2018年9月3日上午，江西省人大委员长郑为文乘坐的一辆小车，在江西南昌西环外高速公路上，与一辆大货车相撞，并引发大火。9月3日，部分江西省内媒体曾报道了这起车祸，但未提及车祸遇难者的姓名。个别提及他名字的报道，不久被删除（博讯记者点击凤凰网“江西人大常委会副主任郑为文因车祸去世_凤凰资讯”的报道，文章已经删除）2018年9月5日，经济观察报记者亦向江西省人大新闻发言人办公室求证，工作人员回答称，“此事我们已请示了省委宣传部，有采访需要与宣传部门联系”。不过，江西省委宣传部的新闻发言人办公室电话一直未有人接听。知情者介绍，这起车祸的时间发生于2018年9月3日上午，郑为文乘坐的一辆小车，在江西南昌西环外高速公路上，与一辆大货车相撞，并引发大火。目击者称，郑为文还未能逃下车是被活活烧死在车内！生于1958年的郑为文，是安徽黄山歙县人，曾任安徽省巢湖市市长、安徽省政府副秘书长兼办公厅主任、马鞍山市市委书记等职;2013年8月，调至江西，先后任江西省省长助理兼公安厅厅长，副省长兼公安厅厅长。2018年1月，出任江西省人大常委会副主任。有网友评论：江西挖坟焚尸，现世现报啊。2014年10月15日 11:30 来源：中国经济网综合中国经济网南昌10月15日综合报道据中国江西网消息，10月15日上午，江西省第十二届人大常委会第十四次会议表决通过，决定任命郑为文为江西省人民政府副省长。据中国经济网地方党政领导人物库资料显示，郑为文出生于1958年3月，此前担任江西省政府党组成员、江西省人民政府省长助理、江西省公安厅党委书记、江西省公安厅厅长，省公安厅督察长。郑为文简历郑为文，男，1958年3月生，安徽歙县人，中共党员，1980年1月参加工作，中央党校函授本科学历。1991年1月至1993年6月任安徽省轻工业厅综合计划处副处长；1993年6月至1995年6月任安徽省轻工业厅综合计划处处长(期间：1993年7月至1995年6月挂职安徽省六安市委副书记)；1995年6月至2000年3月任安徽省轻工总会副会长、党组成员；2000年3月至2000年11月任安徽省经贸委副主任、党组成员兼省轻工行业管理办公室主任；2000年11月至2001年1月任安徽省经贸委副主任、党组成员，省轻工行业管理办公室主任、省轻工协会会长；2001年1月至2001年2月任安徽省经贸委副主任、党组成员，省轻工行业管理办公室主任、省轻工协会会长、分党组书记；2001年2月至2003年7月任安徽省委企业工委(省国资办)副书记(副主任)；2003年7月至2004年9月任安徽省政府副秘书长、办公厅党组成员；2004年9月至2004年10月任安徽省巢湖市委副书记；2004年10月至2005年1月任安徽省巢湖市委副书记、市人民政府代市长、党组书记；2005年1月至2007年4月任安徽省巢湖市委副书记、市人民政府市长、党组书记；2007年4月后任安徽省政府副秘书长、办公厅主任，省政府办公厅党组副书记，省政协常委；2009年8月任中共马鞍山市委书记；2013年8月任江西省政府党组成员、江西省人民政府省长助理、江西省公安厅党委书记；2013年9月任江西省政府党组成员、江西省人民政府省长助理、江西省公安厅党委书记、江西省公安厅厅长；2014年6月任江西省政府党组成员、江西省人民政府省长助理、江西省公安厅党委书记、江西省公安厅厅长，省公安厅督察长；2014年10月任江西省人民政府副省长、江西省公安厅党委书记、江西省公安厅厅长，省公安厅督察长。2015年06月至2018年01月，江西省人民政府副省长、党组成员，省委政法委员会副书记，省公安厅党委书记、厅长、督察长;2018年01月至2018年09月，江西省人大常委会副主任，第十四届江西省委委员。</w:t>
        <w:br/>
        <w:t xml:space="preserve">    </w:t>
        <w:tab/>
        <w:t xml:space="preserve">    </w:t>
      </w:r>
    </w:p>
    <w:p>
      <w:r>
        <w:t>WXC8051</w:t>
        <w:br/>
      </w:r>
    </w:p>
    <w:p>
      <w:r>
        <w:t>（法广RFI小山）中美贸易战延续，两国不断在征收关税上加码。中国对部分美国农产品加征25%关税，美国出口商对中国止步，造成出口至中国的美国大豆数量骤然减少。多家媒体今天关注此缺，据分析家指出，中国是全球最大的大豆进口国，将面临严重大豆危机，大豆库存恐伯会在2019年时完全耗尽。据东网今天报道，中国一直依赖美国供应大豆。官方消息报告去年美国的所有出口大豆之中，60%供应中国。以大豆加工为主要业务的中国九三粮油工业集团早前接受访问，其副董事长郭彦超预计：「中国大豆的库存量将于今年11月降至最低位、到时大豆价格会非常高。到明年2月至3月，所有库存或将耗尽。」 报道引述郭彦超指，中国去年从美国进口约2785万吨大豆，但受关税影响，预计今年会降至70万吨。而中国进口大豆总量将比去年减少1079万吨至8467万吨。虽然巴西将取代美国，成为中国的主要大豆来源地，而且阿根廷、加拿大及俄罗斯等也有出口大豆至中国。然而，郭认为巴西大豆的供应量有限、不能媲美美国。因此，中国或会面临「大豆危机」。 有报道说，此前有德国豆业专业刊物引述专家，预计中国有可能不得不再次进口美国大豆。但稍后中国官方各部门官员均澄清，中国大豆进口货源广泛数量充足。未来中国是否进口美国大豆值得关注。</w:t>
      </w:r>
    </w:p>
    <w:p>
      <w:r>
        <w:t>WXC8052</w:t>
        <w:br/>
      </w:r>
    </w:p>
    <w:p>
      <w:r>
        <w:t xml:space="preserve">　　预警：以下这篇报道可能会颠覆你之前看到的所有关于本案的揣测　　本报独家拿到了目击证人的亲述还原整个案件经过的真相　　三天前，我们爆出了“京东老板刘强东涉嫌性侵被美国警方逮捕”的新闻《刘强东性侵女留学生被逮捕？是真是假这篇是最公允的解读》；　　昨天，我们曝光了一份警察带走一位疑似刘强东的中年男子视频截图《刘强东性侵案目击者最新爆料：美国警察逮捕刘强东视频流出》；　　刘强东最高或面临30年监禁　　今天我们要曝光的，除了大家已经知道的，明尼亚波利斯警察局报告显示，刘强东于8月31日当晚，是以“犯罪行接触——强奸（rape）”的重罪遭逮捕外，还有一些更不为人知的消息。　　我们先简单说下警方怀疑刘强东犯下的罪名一级强奸罪 (CSCR-1, Criminal Sexual ConductRape)的刑期：根据明尼苏达州法律，如果嫌疑人正式被定罪，将面临12至30年监禁”(image)　　当然，在警方正式定罪前，这一切还是未知。　　接下来，我们要说的，是一份知情者还原的刘强东性侵案真相。　　(image)　　(image)　　(image)　　(image)　　(image)　　图：两名美国警察从卡尔森学院的一个教室带走了刘强东　　(image)　　(image)　　(image)　　视频指出的刘强东被捕的地方：明尼苏达大学卡尔森学院　　明尼苏达大学是美国知名学府，　　有超过1000名中国留学生在这里就读(image)　　(image)　　图片来自Pingwest　　根据美国警方今天发布的报告，根据掌握的相关证据，确认刘强东涉嫌一级性侵强奸既遂的重罪。　　警方能出具这样的报告，其实说明了警方掌握了一定能证明刘强东的确完成了强奸行为的证据。　　在一个重大案件发生之后，网上会有很多不负责任的人传播捏造的谣言。一部分是无聊人士的信口开河，还有一部分是别有用心之人炮制的谣言来混淆视听。　　还记得京东第一时间发的新闻通稿里说，对刘强东的指控不实，99%可能性不会被起诉吗？　　(image)　　现在看来就是赤裸裸的说谎了。　　美国三家律所就准备针对京东集团这次披露不实信息导致投资者利益受损的情况，发起针对京东的诉讼了。　　(image)　　(image)　　(image)　　人在做，天在看。　　世道变坏，不是从小人的狂欢开始的，而是从民众开始被谣言、搅浑水的舆论蒙蔽和诱导的时候开始的。　　这也难怪，人们总是愿意相信自己愿意相信的。所站立场完全取决于自己的身份。　　企业家们相信这是一次勒索钱财的仙人跳；　　爱国青年们相信这是中美贸易战的一次阴谋；　　大学生们不相信这事儿是真的，因为他们相信像刘强东那样有钱人不会“屈尊”去性侵女学生……　　但真相出来的时候，都打脸了。　　随着美国警方和检方对案件调查审理的进一步推进，想必会更多“打脸”的情况会出现。</w:t>
      </w:r>
    </w:p>
    <w:p>
      <w:r>
        <w:t>WXC8053</w:t>
        <w:br/>
      </w:r>
    </w:p>
    <w:p>
      <w:r>
        <w:t xml:space="preserve">　　前方恐怖预警！请做好准备再看文章　　近两天，在哥伦比亚西北部地区的巴尔博萨市（Barbosa），一名16岁的男孩子死于自杀。　　(image)　　（图片仅示意 图源：imvkids）　　就在他死去后的两天内，一名12岁的女孩被亲人发现，吊死在了衣橱内。　　(image)　　（图源：thisdaylive）　　这本来应该是两个互不相干的自杀案件，但是警方发现了端倪：这两个孩子，是认识的。男孩在死之前，曾给女孩传送过一个诡异的信息。　　那是一款游戏，游戏的主角是这个被称为“Momo”的可怕形象。　　凸出又泛红的眼睛，咧到耳根的嘴巴，和十分真实日常的背景。她直视着屏幕，仿佛就在盯着你。　　(image)　　这一切始于facebook的一个页面，有人发起挑战，让大家拨打一个陌生号码，但显然，这个陌生号码是危险的。　　随后，已经不仅仅是打电话了，通过whatsapp等渠道，越来越多的人收到链接，或者弹窗信息，被邀请接受一项挑战。　　(image)　　（图源：odishasuntimes）　　当人们，尤其是青少年，没有太多警惕心点进去以后，就会收到对方的一系列带有恐吓性的指令，让你一步步完成她设置的任务。　　(image)　　（图源：batamnews）　　如果你没有完成，她会发送一些涵盖暴力画面的图片，并且恐吓说你将从此被邪灵诅咒，甚至泄露你的个人信息。　　(image)　　（图源：batamnews）　　一旦你开始了，又没有勇气退出，那可能便像开头的孩子们一样，无法回头。　　因为，挑战的最后一项，便是自杀。　　(image)　　（图源：favim）　　这款游戏寻找的，也往往是在社交平台表现出厌世、阴郁等消极情绪的人。通过恐吓的方式，诱使或逼迫着他人自杀。　　(image)　　（图源：favim）　　事实上，这款游戏从上个月开始，就已经在墨西哥、阿根廷、美国、法国和德国等地疯狂传播，一时间大热。　　在那时，阿根廷就有一名12岁的女孩在自家后院自杀，并且用手机记录下了自己在树上吊死的全过程。　　(image)　　（图源：aboutislam）　　警方调查后发现，就像前文中的两个孩子一样，她也曾经在WhatsApp上，和一个名为MOMO的账户聊天。并且，她的手机曾被黑客入侵，视频和聊天记录也都曾被浏览。　　(image)　　（图源：timesnownews）　　随后警方得出了结论，是有人在鼓励女孩自杀。　　(image)　　（图源：timesnownews）　　很快有人发现，这个被命名为Momo的形象，曾经是面向大众展览过的艺术品。　　(image)　　（图源：journaldugeek）　　紧接着被证实，这是日本艺术家 MidoriHayashi的作品，他用一些怪诞元素制作出了这个半人半鸟造型的玩偶，但他本人和这个可怕的游戏挑战并没有什么关系。　　(image)　　（图源：mastekno）　　一个本是展现艺术家创造力和表现力的作品，却被不怀好意的人利用，现如今已经在某种程度上成为了邪恶的象征，这无疑是对艺术家的伤害，是对他辛苦创作出的作品的不尊重。　　更可恶的是，潜伏在网络账号背后的人，借助这个形象，拿捏他人的恐慌心理，逼迫他人自杀。　　已经有多国警察发布消息，警告民众不要添加“MOMO账户”，不要参与她发起的挑战，不要盲目跟风这个“愚蠢至极”的所谓新潮流。　　(image)　　（图源：Foxnews）　　(image)　　因为一旦参与这个游戏，面临的便是多重的危险：　　你的个人数据和信息会被盗；你会被煽动暴力、怂恿自杀；会被骚扰和威胁；甚至还有可能引发焦虑、抑郁和心理创伤等等。　　(image)　　（图源：wirally）　　如今，警方仍然在呼吁人们不要接触此类游戏，避免类似的事情再度发生。　　但其实，类似的挑战也不是第一次出现了，西方媒体也将这次的Momo挑战称为新“蓝鲸游戏”。　　那“蓝鲸游戏”是什么呢？它同样是一个病毒式传播的自杀游戏，2016年，在多个国家包括中国兴起。　　(image)　　（图源：freepressjournal）　　这个游戏中的管理员会对参与游戏的青少年们洗脑，宣称人生中最美好的东西都是以字母“S”开头：semya（家庭）、Saturday（星期六）、sex（性），还有suicide（自杀）。　　(image)　　（图源：west-info）　　整个游戏环节包含了50项挑战，每一项都十分有针对性。　　比如要求 早上4点20分起床，剥夺睡眠时间，让参与者疲惫焦躁和孤独。　　(image)　　（图源：iyfdelhi）　　起床后的他们会接到一些视频，少年跳楼的过程，被火车撞上的瞬间，血肉模糊的尸体特写，满地的血污，伴随着动物的尖叫、音乐等作为背景音，刺激着这些孩子。　　(image)　　（图源：Daily mail）　　看一整天的恐怖电影，使人精神高度持续的紧张。　　(image)　　（图源：youtube）　　诱导参与者通过自残来寻求“解脱”等等。　　(image)　　（图源：naijaoversabi）　　就这样一步步持续增加参与者的负面情绪，让他们觉得自己是处于深海中的蓝鲸般，孤独，无助，不被看见，不被关注。最终将其推向自杀的道路。　　(image)　　（图源：astanatimes）　　2016年2月，一个极其普通的星期日，两名十五六岁的少女，从14楼高的公寓楼顶跳下。　　(image)　　她们都分别在自己的社交账号上写着：结束了。　　(image)　　（图源：thesun）　　事件逐渐失控，仅仅在俄罗斯，就有至少17名青少年在游戏管理者的直接引导下自杀。　　这引起俄罗斯总统普京的高度重视，下令俄联邦安全局对“蓝鲸”展开调查，最终于2016年10月逮捕了始作俑者——当时年仅21岁的菲利普·布德金（PhilippBudeikin）。　　(image)　　（图源：sportfair）　　然而直到被捕，他依然认为自己的游戏是正义的。在他眼中，这些人都是生物垃圾，是没有价值的人，他是在清理社会。　　“他们死的时候，是开心的，我给予了他们温暖和关心。”　　(image)　　调查人员说，菲利普在学校里没有朋友，他的母亲忙于工作，几乎没有时间陪他。　　而菲利普也把自己的生活过得一团糟，同龄人相处不好，在学习上表现不佳，只会把大量时间花在网络上。　　(image)　　制作这些游戏的人，对社会饱含恶意，对他人缺乏同理心，将自己摆在上帝的位置，满足自己邪恶的心理。　　他们不幸，就要看到其他人更加不幸，来获得快感。他们无聊，就要寻求刺激，来获得低俗的满足感。　　(image)　　（图源：horrorfakten）　　生活中不乏将他人的恐慌和痛苦作为乐子的人，那些人会发起类似“转发这条消息，不然全家暴毙”等恶劣诅咒，会制作引诱性极强的自杀游戏，会对抑郁到想自杀的人说“那你快去死啊”。　　恕我直言，都TM是垃圾。</w:t>
      </w:r>
    </w:p>
    <w:p>
      <w:r>
        <w:t>WXC8054</w:t>
        <w:br/>
      </w:r>
    </w:p>
    <w:p>
      <w:r>
        <w:br/>
        <w:t xml:space="preserve">    </w:t>
        <w:tab/>
        <w:t xml:space="preserve">    </w:t>
        <w:tab/>
        <w:t>原标题：奇了，美媒怨中国致美国陷入重大危机，美网民评论却成大型翻车现场　　这两天，美国知名的HBO电视台（就是拍摄《权利的游戏》的那家），播出了一期关于美国“垃圾回收产业”的专题报道。　　这篇报道称，由于中国如今开始拒绝接收美国的垃圾，搞得美国的“垃圾回收业”举步维艰，面临着很大的危机。　　然而，这期报道却未能成功挑起美国公众对中国的反感和厌恶，反而还在网民评论里遭遇了“大型翻车现场”…。。　　咱先来看看这期名为“中国的垃圾禁令导致了美国的垃圾危机”的节目到底说了啥吧。　　首先，制作这期节目的美国VICE新闻网先简单说了说中国拒绝接受洋垃圾的一些背景：“环境保护”和“不想再当全世界的垃圾场”。　　接下来，节目采访了几个美国垃圾回收企业的负责人，请他们吐槽中国拒绝接收美国的垃圾给他们的生意带来的影响。比如下面这位名叫B.JHarvey的企业负责人就表示，中国曾经是他们90%的垃圾的目的地，可自从中国的洋垃圾禁令后，这些垃圾便无处可去了。　　而下面这位名叫JonathanSloan的垃圾回收企业负责人则表示，受中国的洋垃圾禁令的影响，目前美国垃圾回收市场面临的情况是，原本很多垃圾是有人花钱找你买的，可现在你倒贴钱别人都不要了。　　这位老板还表示，除了中国，其他接受美国等西方洋垃圾的国家和地区，都没有中国那么大的处理能力。所以如果中国不取消禁令的话，那么最惨的结果就是美国的很多垃圾回收项目都将无法继续，只能焚烧或掩埋。　　节目组则介绍说，美国一些州已经在面临这样的困境了。比如美国的马萨诸塞州就已经给多家垃圾回收企业开了绿灯，允许他们掩埋无力处理的可回收垃圾。目前，美国大约有27个州的垃圾回收都因为中国的禁令而受到了影响。　　节目最后，前面提到的那个垃圾回收企业的负责人B.J Harvey明确地表示：“毋庸置疑，我们需要中国（We needChina，no question）”。　　可尴尬的是，观看了这期节目的众多美国网民，却并不认为中国是导致美国垃圾回收陷入危机的“罪魁祸首”。他们还纷纷在这期节目的评论板块留言，支持中国拒绝接收美国等西方国家洋垃圾的做法。　　比如下面这位获得1232个点赞的网友就说：人家中国完全有权拒绝一切他们觉得没用的东西。　　这位获得659个点赞的网友也表示：中国过去几年早就多次表示不想再接收洋垃圾了，所以我实在不能理解为啥这些媒体和企业主还表现得很吃惊。　　而除了支持中国的声音，不少美国网民还在呼吁人们去反思铺张浪费的生活方式和政府的政策。　　比如下面这位网友就说：整个西方世界之所以活得很滋润，是因为他们把最脏最困难的工作丢给那些欠发达的国家。而美国更糟糕，因为美国人的生活方式是整个地球上最奢侈的。　　他还表示，垃圾回收处理是薄利和劳动密集型的产业，所以即便在美国国内开设很多垃圾回收处理厂，美国人也都不愿去干这种又脏又累的活，只有生活困难的移民和难民愿意，可美国现在却恰恰又排斥难民……</w:t>
        <w:br/>
        <w:t xml:space="preserve">    </w:t>
        <w:tab/>
        <w:t xml:space="preserve">    </w:t>
      </w:r>
    </w:p>
    <w:p>
      <w:r>
        <w:t>WXC8055</w:t>
        <w:br/>
      </w:r>
    </w:p>
    <w:p>
      <w:r>
        <w:t xml:space="preserve">　　(image)　　腾讯在中国并没有类似消息爆出（图源：VCG）　　继刘强东事件后，中国科技公司腾讯也爆出性骚扰事件。　　9月4日，据Gameindustry网站报道，腾讯的全球社区经理NickZasowski，被指控对多名女性性骚扰。腾讯官方回应称，此人已立即被停职，正在全面调查。　　报道称，Nick Zasowski与两名女性的对话截图被曝光，里面的内容多为令女性不适的图片，言语中充满挑逗。　　据悉，Nick Zasowski曾是腾讯旗下知名手游“王者荣耀”国际版等多款游戏的负责人之一。　　对此腾讯发布声明表示，“我们会非常严肃地处理此类没有职业操守的行为，目前此事正在调查中。此人已立即被停职，正在等待调查结果。”</w:t>
      </w:r>
    </w:p>
    <w:p>
      <w:r>
        <w:t>WXC8056</w:t>
        <w:br/>
      </w:r>
    </w:p>
    <w:p>
      <w:r>
        <w:br/>
        <w:t xml:space="preserve">    </w:t>
        <w:tab/>
        <w:t xml:space="preserve">    </w:t>
        <w:tab/>
        <w:t>太平洋岛国论坛年会3日在瑙鲁召开。但自活动开幕之日起就不断因为中国代表团而发生问题。瑙鲁总统周二晚间在一次记者会上指责中国代表表现蛮横无理，试图以大国实力威吓太平洋岛国。事件起因是代表中国与会的外交官杜起文周二要求在峰会上发言，但本届论坛主席国瑙鲁总统没有接受。中国代表团于是愤而退场，以示抗议。瑙鲁总统巴伦-瓦卡当晚在记者会上解释说，杜起文一再坚持，表现十分蛮横无理。不停地吵闹，致使领导人会议数分钟无法进行，而他只是一名官员。瓦卡继续指出，可能是因为他来自一个大国，就想威吓我们。他指责杜起文没有尊重成员国领导人有优先权的礼仪规矩。中国并不是太平洋岛国论坛的成员国，但派代表团以“对话伙伴”的身份出席论坛峰会。应该说本届太平洋岛国论坛领导人峰会自开幕之日就因为中国代表团到来而发生争执。瑙鲁海关当时拒绝对持外交护照的中国代表团放行，理由是他们只能在个人护照上盖章。僵持之后，双方达成妥协，瑙鲁海关以在中国代表团签证批准信函上盖章的方式，予以放行。但这场程序争执引发外交风波。当日，一些与会国，尤其是那些接受中国发展援助或优惠贷款的国家纷纷表达不满，甚至威胁要抵制峰会。萨摩亚独立国总理致信瑙鲁总统，认为瑙鲁政府的做法破坏了太平洋岛国论坛的公正与信誉。围绕中国代表团的风波背后，也是台北与北京的外交争夺。瑙鲁是目前仅有的几个仍然与台湾保持邦交关系的国家。台湾在瑙鲁有大笔投资。本次峰会的大部分基础设施都由台湾资助。而中国近年来也不断投资太平洋岛国。根据澳大利亚智库洛伊国际政策研究所此前的研究报告，2006年到2016年间，中国向太平洋岛国投入了17亿8千万美元的援助，其中包括优惠贷款。太平洋岛国论坛有18个成员国。本届峰会的正式主题是讨论气候变化给这些岛国带来的恶果，如何面对中国不断扩大的影响等。多维(image)当地时间2018年9月3日，第49届“太平洋岛国论坛”伙伴对话召开，中国代表团遭到主办方瑙鲁冷遇。（图源：AFP）(image)“太平洋岛国论坛”成员国的旗帜在瑙鲁飘扬。目前瑙鲁与中国没有外交关系，但与台湾有邦交关系。（图源：AP）(image)中国并非太平洋岛国论坛（PIF）的成员，而是18个包括美国、欧盟、法国与印度在内的与PIF“对话伙伴”之一。（图源：AFP）(image)虽然台湾与瑙鲁有邦交，但并未得到与中国相同的“对话伙伴”待遇，多年来台湾政府都是在PIF会外，另外安排与太平洋岛国邦交国举行会议或晚宴。图为PIF秘书长MegTaylor（左）和瑙鲁总统Baron Waqa交流。（图源：AFP）(image)《斐济时报》称，参加论坛的中国代表杜起文在与瑙鲁总统Baron Waqa发生激烈争执后“愤而离会”。（图源：AFP）(image)美联社称，事件起因是瑙鲁总统BaronWaqa指责一位中国官员在轮到其他国家领导人的时候坚持发言：“他非常坚持，而且很无礼，耽搁了领导人会议数分钟，而他只是个官员。也许因为他来自一个大国就想要霸凌我们。”（图源：AFP）(image)《斐济时报》则披露，论坛举行前，瑙鲁已经因为拒绝允许中方代表团持公务护照进入该国而激怒中方。与台湾有外交关系的瑙鲁拒绝在中国代表团的外交护照上盖入境签证戳印，而是要求他们持一般护照入境。（图源：AFP）(image)这个事件让与会人士感到震惊，当时中国代表团正试图就气候变化问题发言，但遭到瑙鲁总统Baron Waqa打断。（图源：AFP）(image)瑙鲁如此对待中国代表触发一些参会国家的激烈反应，一些国家甚至表示要抵制这次峰会。图为新西兰外交部长温斯顿·彼得斯（WinstonPeters，中）参加论坛。（图源：AP）(image)与此同时，台湾外交部长吴钊燮也率团参加有关活动，并与台湾在太平洋的6个邦交国代表举行对话。图为新西兰外交部长温斯顿·彼得斯接受记者采访。（图源：AP）(image)吴钊燮在台湾外交部官方推特帐号上还贴出与瑙鲁总统BaronWaqa（左）的合照，感谢瑙鲁总统的友谊以及对台湾国际空间的支持。（图源：台湾外交部推特帐号）(image)此外，中国在南太平洋的影响力引起澳大利亚和新西兰政府的警觉，开始加大对南太岛屿国家的经济援助，美国也重申对此地区的安全承诺。图为美国内政部长RyanZinke与澳大利亚外交部长Marise Payne（左）交流。（图源：AFP）(image)第49届“太平洋岛国论坛”现场，身穿瑙鲁传统服饰民众表演。（图源：AFP）(image)太平洋岛屿国家是台湾目前邦交国最集中的地区，在台湾目前仅剩的17个邦交国中，太平洋地区就占了6个，它们是基里巴斯、马绍尔群岛、瑙鲁、帕劳、所罗门群岛及图瓦卢。（图源：AFP）</w:t>
        <w:br/>
        <w:t xml:space="preserve">    </w:t>
        <w:tab/>
        <w:t xml:space="preserve">    </w:t>
      </w:r>
    </w:p>
    <w:p>
      <w:r>
        <w:t>WXC8057</w:t>
        <w:br/>
      </w:r>
    </w:p>
    <w:p>
      <w:r>
        <w:br/>
        <w:t xml:space="preserve">    </w:t>
        <w:tab/>
        <w:t xml:space="preserve">    </w:t>
        <w:tab/>
        <w:t>《幻乐之城》这个节目真是把王菲的朋友圈都薅尽了。好友张亚东郑钧来上了节目，女儿窦靖童跟李嫣也露了脸，最新一期的路透照又发现，周迅居然也来帮王菲站台了！　　有生之年啊，终于看到了周迅与王菲的世纪大同框。　　说起来，周迅与王菲的关系真是百转千回，千丝万缕。当初两个人一个在香港，一个在杭州，都是因为爱情来到了北京。她们俩爱上的人，还是堂兄弟……　　90年代初，王菲遇到了窦唯，于是心甘情愿地窝在北京胡同里倒痰盂。周迅呢，为了窦鹏，抛下杭州的优渥生活来了北京，也是心甘情愿挤在北京出租屋里，日复一日地炒菜做饭。　　后来周迅回忆说，“我始终觉得，爱一个人就是爱一个人，不管他做什么，不管他怎样，只要爱上了就去爱。”　　王菲后来跟窦唯离了婚，又跟谢霆锋来了个世纪大牵手。周迅跟窦鹏谈了五年恋爱也分了手，后来又遇到了贾宏声、朴树。　　周迅最著名的一段恋爱，大概就是跟李亚鹏了。当时迅哥儿很诚挚地对着媒体说，“他（李亚鹏）满足了我对男人的一切幻想！”　　当初李亚鹏自己投钱拍《海滩》，周迅为了帮衬男朋友，主动接演了这部戏。周迅天天片场、酒店两点一线。没录音棚，大家找四五个床垫往酒店房间墙上一堆，没防风拍，街上买丝袜包在羽毛球拍上。条件很艰苦，但周迅却是甘之如饴。　　就在两个人好得就差结婚的时候，两个人却又突然分手了。这个满足一切幻想的男人，又给了周迅一场劫难——“我从那时起变得很自闭，那阵子我就觉得为什么会是这样，那时候对人生也很失望。”　　是的，李亚鹏跟周迅分手之后，就跟王菲好上了，而且很快还结了婚，也难怪周迅会觉得挫败了。　　同时爱过堂兄与堂弟，又一前一后地喜欢了同一个男人，只能说周迅跟王菲的审美跟性情真的很接近啊。　　而且更难得是，周迅与王菲非但没有因为李亚鹏而交恶，反而总是有些若有若无的联系。　　比如周迅在演《李米的猜想》的时候，就唱过王菲的《当时的月亮》呢。后来她第一次当监制的电影，也是用的王菲的歌曲做电影宣传曲。　　王菲化妆师在ins上发过他和周迅的合照说自己脸大，王菲回了一句说，那是因为小周的脸太小了。　　最好玩的是，周迅不但跟窦唯前妻高源的关系很好，跟王菲女儿窦靖童的关系也很好。　　周迅回老家过年，身边带着的人不是高圣远，而是窦靖童。　　周迅过生日请吃火锅，窦靖童就坐她旁边啃玉米，迅哥儿盯着她的眼神也是闪闪发光。吃完饭，窦靖童也没有离开，周迅直接把她带到自己家里去过夜了。　　周迅还曾带着窦靖童去看了朴树的北京演唱会，被网友称作“带着前任的女儿去看另一个前任的演唱会”，着实是个惊喜了，据说周迅在现场又蹦又跳，不能再嗨了。　　窦靖童剃光头的时候，记者问王菲知道吗，窦靖童说王菲不管她。嗯，王菲真的没有管，因为是周迅陪着她去剃的头。　　窦靖童前脚才去上了《幻乐之城》，结果周迅后脚也跟着来录节目了，还牵着王菲的手一起登台。　　李亚鹏还在节目上絮絮叨叨，“离婚是一生无法回避的失败”，结果他身边的女人都早翻篇儿了，一个比一个活得自在，一个比一个活得洒脱。</w:t>
        <w:br/>
        <w:t xml:space="preserve">    </w:t>
        <w:tab/>
        <w:t xml:space="preserve">    </w:t>
      </w:r>
    </w:p>
    <w:p>
      <w:r>
        <w:t>WXC8058</w:t>
        <w:br/>
      </w:r>
    </w:p>
    <w:p>
      <w:r>
        <w:br/>
        <w:t xml:space="preserve">    </w:t>
        <w:tab/>
        <w:t xml:space="preserve">    </w:t>
        <w:tab/>
        <w:t>【视频、文/观察者网张逸清】据《每日邮报》9月4日报道，8月24日美国俄克拉何马州塔尔萨市内，一名黑人男子遭4名警察电击后被制服，送医3日后死亡。当天塔尔萨市内一家银行门前，26岁的黑人男子约书亚·哈维在街上赤裸着上身大喊大叫，疑似精神恍惚。当地警方在接到多个报警电话后出警。抵达现场后男子起身逃跑，撞碎玻璃闯进了一家银行。紧随其后的警员为防止哈维实施进一步的破坏，对其使用了泰瑟枪，男子遭受电击后倒地，但仍在挣扎。“转过身去，手放背后！”警员多次对哈维发出警告，但他仍在不断试图站起身反抗，警员反复对其进行电击将近长达3分钟，直至他意识模糊并终于安静下来，警员这才将他铐住。“他都翻眼白了。”一名警员说道。这名男子被随后赶来的救护人员送往医院施救，但是3天后他便死在了医院。哈维家人的代表律师提到，“他在住院的三天里就没醒过。”目前当地警方尚未透露他的死因，不过他们透露，约书亚·哈维生前背有多项罪名，其中包括偷盗、藏毒、拒捕等，并已被抓捕近12次。</w:t>
        <w:br/>
        <w:t xml:space="preserve">    </w:t>
        <w:tab/>
        <w:t xml:space="preserve">    </w:t>
      </w:r>
    </w:p>
    <w:p>
      <w:r>
        <w:t>WXC8059</w:t>
        <w:br/>
      </w:r>
    </w:p>
    <w:p>
      <w:r>
        <w:br/>
        <w:t xml:space="preserve">    </w:t>
        <w:tab/>
        <w:t xml:space="preserve">    </w:t>
        <w:tab/>
        <w:t>中美冲突正在从贸易战扩展为全面对抗，新冷战时代似已开启。日前，曾断言中美贸易战是〝泡沫撞钢针〞的中国金融学者贺江兵再发警告称，美国议员呼吁对中共新疆一把手陈全国进行经济制裁，贸易战或升级为金融战。贺江兵9月3日在香港《苹果日报》发文指，1980年代，美国发动了四场战争，一举打垮了苏联和日本。对苏联使用的是星球大战计划和减税战，对日本用的是贸易战和金融战。现在美国已逐步把这四场战争全部对准了中共，成立太空军真正目标就是中共，而中美贸易战已经打响，川普政府的减税政策也开始实施。不过，世人根本看不懂美国用来击垮很多独裁者的金融战。文章提到，美国当年对日本只使用了金融战中的很小一部份——汇率战，即逼迫日本和欧洲主要国家本币升值。结果欧洲国家没垮，只有日本经济此后30年萎靡不振，主要原因是当时日本楼市和日圆本币泡沫到顶，以及股市虚假繁荣，结果日圆升值刺破这三大泡沫，从而引发〝日本病〞。而中国现在除了股市，完全具备日本病爆发的条件。如果美国逼迫中共升值人民币，人民币国际化后必然暴跌，后果可能比〝日本病〞更严重。文章说，除了汇率战，更厉害的是美国一家独享的〝核武器〞——金融制裁。美国在国际货币基金组织、世界银行与世界贸易组织中，都拥有绝对话语权。国际清算体系又是以美元为核心，这使得美国财政部可以授权对独裁专制国家的反人类、大屠杀、建集中营、宗教和种族灭绝与迫害、大肆践踏人权等行为实行制裁，令这些国家和组织基本上无法进行进出口交易。文章指，美国以往启动金融制裁都不是因为经济冲突，全部是因为人权等问题。不过，美国如果真的以建新疆集中营为由制裁陈全国，可能意味着中美贸易战升级为金融战的开始，美国的〝核武器〞按钮或许随时按下。8月中，美国参议员鲁比奥撰文谴责中共镇压穆斯林，要求依照《马格尼茨基法》对中共新疆党委书记陈全国实施制裁。随后，联合国发表声明，要求中共立即释放所有关押在〝再教育营〞的上百万新疆穆斯林。美国国会17名议员，亦连署要求川普政府就此事与中共政府交涉，并对有关的中共高官和企业实施制裁。四年前，贺江兵曾发表一文。今年4月起，他多次警告〝中国经济泡沫破灭的明斯基时刻已经到来〞，断言中美贸易战是〝泡沫撞钢针〞。8月，他又发文建言北京当局必须立即结束贸易战，否则中共经济两个月后就会〝进入崩盘模式〞。贺江兵曾任中共官媒《华夏时报》金融部主任，当属中共体制内学者。他在中国金融领域有一定影响，着有《金融的真相》和《经济的假象》等书。</w:t>
        <w:br/>
        <w:t xml:space="preserve">    </w:t>
        <w:tab/>
        <w:t xml:space="preserve">    </w:t>
      </w:r>
    </w:p>
    <w:p>
      <w:r>
        <w:t>WXC8060</w:t>
        <w:br/>
      </w:r>
    </w:p>
    <w:p>
      <w:r>
        <w:t>（法广RFI旧金山特约王山）自6月12日新加坡“特金会”至今，朝鲜去核的进程虽然缓慢，但美国总统特朗普仍然对前景信心满满。他在筹划第二次“特金会”，他派遣国务卿庞佩奥第四次访问平壤，并且带去一名新任命的朝鲜特使。不料庞佩奥在临出发前的8月25日，他收到朝鲜劳动党中央委员会副委员长兼统一工作部部长金英哲的一封充满敌意的信，庞佩奥带着信前往白宫，特朗普看信后立即宣布取消庞佩奥访问平壤的行程，并承认他推动的朝鲜半岛无核化进程停滞不前。其实，何止是停滞不前，确切的形容是从原点出发，走了一圈，又回到原点。特朗普的沮丧可想而知。 金英哲的那封信写了什么呢?据美国媒体披露，信中写道：去核谈判再度处于险境，可能会破局。北韩认为谈判无法取得进展，是因为美国还没准备好，在朝着签署和平条约的目标迈出一步方面，满足北韩的期望。美国到目前为止仍不愿以永久、具法律约束力的和平条约，取代韩战停战协定。信中并说如果美国签署和约，需要联邦参议院三分之二议员同意才能生效。信中声言如果美国与北韩不能达成共识，使刚刚展开的谈判破裂，北韩可能会恢复核试与飞弹试射活动。 这封信把去核扯上韩战停战协定，并且扬言恢复核试验，显然是对美国的讹诈。并且再一次证明，从美朝去核谈判那天起，金正恩就没有打算放弃自己手中的核武器，他只是想通过与美国的谈判，获得与美国平起平坐的地位，以及从美国、中国、南韩等方面获取更多经济利益。这叫司马昭之心路人皆知，唯独特朗普不知。如果说美朝去核进程，特朗普从原点出发走了一圈后又回到原点，那么金正恩却是站在原点从来没动过。70多岁的美国老人就这样被30多岁的朝鲜年轻人忽悠了一把。 自朝鲜去核议程启动以来，特朗普没少说金正恩的好话，美国的一些媒体也常常对金正恩称赞有加。如果这些话仅仅是在国际交往中使用的外交语言，尚可理解，但如果真的认为这位从他的祖父、父亲身上继承了专制者欺骗与残暴基因的金正恩，会在与美国的去核谈判中突然变好了，那么值得嘲笑的不是金正恩而是特朗普和美国的一些媒体。 特朗普的朝鲜去核之路从原点绕了一圈回到原点，这一圈绕得实在在太大，曾经绕到中国去了。特朗普把朝鲜去核的希望寄托在习近平身上，为此不惜推迟美中贸易战，愿意牺牲美国的一些经济利益来换取习近平的支持。他懵然不知习近平与金正恩是老大哥与小兄弟的关系，有着鲜血凝成的友谊。自开启朝核谈判以来，习近平没有做任何一件有助于朝鲜去核的事情，所做的事情每一件都是阻碍和破坏。所幸，当特朗普收到金英哲的信后，8月29日发推文指出中国在其中的破坏作用。特朗普这一次应该是看明白了，他想利用贸易战争取习近平帮助解决朝核问题，反而被习近平利用贸易战阻碍和破坏他解决朝核问题。 特朗普对金英哲的信件还会做怎样的回应，尚不得而知。但这封信告诉特朗普：谈判的路走不下去了，如果特朗普仍然只想依靠谈判解决朝核问题，那么他就会一次又一次的从原点出发又走回原点。</w:t>
      </w:r>
    </w:p>
    <w:p>
      <w:r>
        <w:t>WXC8061</w:t>
        <w:br/>
      </w:r>
    </w:p>
    <w:p>
      <w:r>
        <w:br/>
        <w:t xml:space="preserve">    </w:t>
        <w:tab/>
        <w:t xml:space="preserve">    </w:t>
        <w:tab/>
        <w:t>在过去的24小时里，全国网民都被刘强东因性侵被美国警方逮捕的新闻刷屏了。一时间众说纷纭，谣言四起。但是今早美联社（AP）公布的一张刘强东的“入狱照”给这件事打上了实锤。现在可以确切地说刘强东的确被美国警方拘捕过，也在警局里被拘留了一段时间。但随后又被保释出来了。根据最新的消息，刘强东已经回到了国内了。可能对美国警察和司法系统不太了解的人会纳闷，为什么美国警察敢抓刘强东这样的亿万富翁？又为什么拘留了一段时间后被放了出来？甚至允许他出境？这就是你要了解的美国警察了。1. 联邦警察(federal agent)：美国联邦警察机构主要分属联邦政府的司法部(DOJ)像我们看的很多美国大片中出现的联邦调查局就属于美国司法部直接管理章莹颖的案子就是FBI介入的，因为涉及到可能的跨州作案，所以必须动用联邦警察力量2. 地方警察： 州警、市警、郡/县警州警： 美国各州政府都有自己的警察机构，一般只执行本州的法律，不受联邦警察的领导和约束，而是对各自的州长负责。例如在州界公路上巡逻和解决交通事故等。在美国，州警察的活动范围不大，其权力限制于与各州里各种政治因素所起的作用有关，州警察局长大多由州长亲自任命。市警：城市警察是美国机构中最庞大、最重要的组成部分。目前，城市警察局雇用的正规警察约占全美国正规警察总数的3/4。其分类包括：Policeofficer（警官）Sergeant（警长）Detective（警探）commissioner（局长）或police chief（局长）等很多美剧里出现的NYPD纽约警察，就是典型的市警郡警（countysheriff）,美国郡警察机构数量不少，但是规模小，大多数正规警察不足10%。郡警察局是根据美国各州的法律成立的，各州的法律对郡警察局长的任期和产生办法都有明文规定。Sheriff（县治安官，警长）DeputySheriff（乡村警察，Sheriff的手下）Marshal(警官，这可不是联邦法警)别搞错。这次抓捕刘强东的，是明尼苏达波利斯城市的市警，如果你在美国的时候，突然来了几个警察说要逮捕你，不要慌张。警察逮捕你不意味着你有罪！警察逮捕你不意味着你有罪！警察逮捕你不意味着你有罪！重要事情重复三遍警方逮捕一个人，只是因为掌握了可信的依据，而真正判决你有罪的，是法官的工作。所以不要轻易当场认罪认错，不要说什么I'm sorry这种话。你还记得TVB里那句经典的：“你有权保持沉默,但是你所说的每句话将成为呈堂证供” 吗？同样适用于美国警方。如果你当场认罪，就会被作为对你不利的证据。然后大声阅读以下内容,并牢牢记住：坦白从宽，牢底做穿。抗拒从严，回家过年。I'D like to remain silent andI will not say anything before my attorney IS present. I don'tconsent TO any searches.坦白从宽，牢底做穿。抗拒从严，回家过年。I'D like to remainsilent and I will not say anything before my attorney IS present. Idon't consent TO any searches.坦白从宽，牢底做穿。抗拒从严，回家过年。I'D like toremain silent and I will not say anything before my attorney ISpresent. I don't consent TO any searches.坦白从宽，牢底做穿。抗拒从严，回家过年。I'Dlike to remain silent and I will not say anything before myattorney IS present. I don't consent TO any searches.美国有着健全的保释制度。当一个犯罪嫌疑人被逮捕之后，是有权被家人和律师保释出来的。但是保释出来不意味着没有罪，重复一遍，判决是否有罪是法院法官的工作。而刘强东这个案子尚未开庭，所以现在无法断定他是否有罪没罪。每年，都会有数百名中国留学生因为各种原因被美国警察逮捕。其中很大一部分是因为对美国法律和司法体系的认知匮乏。在国内长大的中国学生们，以为遇到警察的时候可以打一个电话“找关系，求人”来“摆平”，这一套“人际交往法”在美国彻底不管用。不管你是华尔街的银行家，还是好莱坞的大佬，甚至是身价几百亿的美股上市公司老板，一个小小的市警就可以逮捕你。至于最后能否定罪，就看当事人的本事了。辛普森的案子想必大家都知道的。所以出国前，一定要对美国的法律、文化、社会都有所了解才好不然要吃大亏的。</w:t>
        <w:br/>
        <w:t xml:space="preserve">    </w:t>
        <w:tab/>
        <w:t xml:space="preserve">    </w:t>
      </w:r>
    </w:p>
    <w:p>
      <w:r>
        <w:t>WXC8062</w:t>
        <w:br/>
      </w:r>
    </w:p>
    <w:p>
      <w:r>
        <w:br/>
        <w:t xml:space="preserve">    </w:t>
        <w:tab/>
        <w:t xml:space="preserve">    </w:t>
        <w:tab/>
        <w:t>本文转载自：我想逗乐这个闷闷的世界大三上外科课的时候，外科老师在肛肠疾病那一节的时候，讲到：“痔疮是一个很常见的疾病，有句俗话讲‘十男九痔’，就是这个意思”。整个年级仅有的19个女生顿时笑场，男生脸上有点挂不住。老师又说道“你们别笑，还有一句俗话叫“十女十痔”。剩下的212个男生爆发出了杀猪般的笑声。没想到，当时坐在下面爆笑的我，在美国访学期间，竟然通过痔疮对传说中的美国医疗体系有了切身的了解。星期五的下午3点，实验室的老外们早就走光度周末去了，老板还在办公室盯着，我只能坐在电脑前，脑子里盘算着劳动节去哪玩。这时我觉得菊花传来一阵阵烧灼痛，没错，就是烧灼痛，仿佛有人拿打火机在点我的菊花。作为临床经验丰富的心脏外科医生，我一下就判断出我得了痔疮。于是我去了老板办公室，说：“教授，我有点不舒服，想先回去休息休息。”老板头也没抬，“怎么不舒服了？”“呃，隐疾。”老板突然把头抬起来，眼神充满了兴趣，玩味地看着我，问“什么隐疾啊？”MMP，老子都说隐疾了，你他么还问我什么毛病，有没有一点情商。“呃，痔疮，坐立不安的，我得赶紧回去用点药。”“OK，take care...”老板笑嘻嘻地说。一路忍着疼痛，终于回到了家里，作为一名临床经验丰富的心脏外科医生，我马上给自己进行了相关治疗，处方如下Rx：温水坐浴，每次15min，每日多次；马应龙软膏，外用，1日3次；长征医院自制神药痔裂E栓，纳肛，1日3次；疼痛剧烈时，口服散利痛（复方对乙酰氨基酚）2片/次，口服，3次/日；地奥司明片，4片/次，口服，2次/日；通便药，MiraLAX，2勺/次，冲服，2次/日（房东苑老师赠送，感谢苑老师对我的照顾）。呵呵，小痔疮，没想到吧，我早有准备，从国内带过来这么多神药。5大神药，消灭痔疮。。。。。。2天以后，我只想对痔疮说：“对不起，爸爸，我错了，你能不能别折磨我了。”这两天，疼得我两夜没睡着觉，一晚上坐浴5次，弄湿了5条内裤，在床上换了n种姿势也无法入睡。我在床上尝试的不同入睡体位（不完全统计）白天醒来，连玩游戏、看片都没兴趣。作为一名经验丰富的心脏外科医生，我必须了解我的疾病，于是我羞耻地拿起了手机，打开了前置摄像头，对准了菊花，看到的场景让我惊呆了。别别，别举报，别举报，这不是我的。我上传原图痔疮果——莲雾没错，跟这个一模一样，甚至更大。我触诊了一下，啊啊啊啊啊啊，好痛。怎么办，怎么办，我要痛死了啊，我是不是要去看医生啊。不过之前看的文章说美国看病会破产的啊，看着银行卡里150刀的余额，我的内心是拒绝的。到了周一，我实在忍不住了，这感觉就像有人往我菊花那里抹了一把老干妈，还是最辣的那种。而且莲雾的体积又增大了一倍，所有治疗措施都无效了。于是，在苑老师的帮助下，在室友宋教授的陪同下，我体验了一次在美国看病的经历，也亲身体会了美国的医疗制度，下面我把我这次的看病经历简单给大家叙述一下，与中国相比，孰优孰劣，大家自行判断。我所在的爱荷华大学医学院是全美排名前20的医学院，其附属医院也是实力强大，在国内的话相当于江苏省人民医院的水平。周一早上，我按照苑老师的指示，拨通了familymedicine（类似于国内的家庭医生）的预约电话，我告诉她我得了痔疮，疼痛难忍，需要预约一个urgentcare（要求立即看医生）。由于是第一次预约，需要注册保险的信息（国际交流人员需要强制购买医疗保险，我买的是基本款$190/mon）。在等了大概十五分钟以后，那边告诉我预约都满了，最快也要一周以后才能看到医生（到时候菊花菜都凉了好么），或者我可以去emergencymedicine（急诊）。看了那么多介绍美国医疗制度的文章，总觉得ER又贵又没用，于是我换了一个医院的分院预约，幸运地预约到了一个早上9点45的空位。我和室友宋教授（说是关心陪同我，其实是看热闹）驱车赶到了Iowa RiversideLanding，其实不算是医院，感觉像是门诊部。进去之后，我的第一感觉是，这他么是医院么？不是宾馆吧？1）医院入口；2）Check-in，类似于挂号，但不一样，因为必须有预约；3）医院前厅；4）候诊走廊刚进去需要check-in，前台小姐姐给我一个ipad，让我在走廊等候，并完善相关信息。用于病人自己填写的Pad，主要是一些系统回顾的信息，家族史等等之后专门的medicalassistant(医疗助理)把我领到了诊室，测量了我的生命体征，美国的诊室非常高级，设备一应俱全，我坐在检查床上，那个助理用遥控器抬高了病床，我的体重就出来了，还有全自动血压计，体温计等等。Iowa Riverside Landing 诊室等了大概半个小时，终于进来了一个医生，名字记不住，就叫胖大叔医生吧，他大概花了半个小时时间问我的基本信息和过去史，其中有一个问题我印象深刻。"Are you sexually active?" He asked.（你有活跃的性生活么？）"What?""ARE ... YOU.... ACTIVE .... IN.....SEX". He said again slowly.“What do you mean by sexually active, like in a month or ayear?”（并不知道什么算性生活活跃）“If you had sex in half a year, that means active” Hecomplemented.（半年有性生活就算活跃）"OK, yes."我看了看坐在角落陪同的宋教授，脸红了一下，回答道。“Alright，so what means do you use to prevent pregnancy”.(你平时怎么避孕)摔！我来看个痔疮还问我怎么避孕。坐在角落的宋教授默默地走出了诊室。“Condom”.我强大的词汇量发挥了作用。他问了半个小时的既往史之后，问了5分钟的痔疮史，看了一眼我的莲雾，进行了一遍直肠指诊（把手伸进肛门转一圈，判断有无内痔），然后告诉我，他看不了这个病，因为他不知道是痔疮还是直肠脱垂，所以建议我去急诊找外科医生看。摔！你看起来都50岁的老主任了，痔疮都看不了么？！！！连直肠脱垂和痔疮都傻傻分不清的胖大叔医生于是我兜兜转转，强忍剧痛，来到了急诊室。重新Check-in，又被医疗助理（Medical assistant,MA）量了一遍生命体征。等了半个小时之后被领到了急诊单独的诊室，换上了病号服，重新被护士量了一遍生命体征。再等了半个小时之后终于等到了急诊室的医生，这个医生我叫他大胡子医生。大胡子医生重新问了一遍我的病史，看了一眼我的莲雾，我能感觉到他被惊了一下，再次对我进行了一遍直肠指诊。(为什么我对直肠指诊印象这么深刻，因为每伸进去一次，我都感觉有人把老干妈给我捅进去了，捅完之后我路都走不动了)他告诉我我的痔疮有点严重，所以要去让上级医生看一下。我又等了半个小时，进来了一个黑人大叔医生，看了一眼之后告诉我他们没办法处理，需要请外科医生过来会诊，我问大概需要多久，他说他也不知道。于是我躺在病床上，以下图的姿势，在痛苦和绝望中等了3个小时。期间医生和护士来看了我一次，我吃了2粒止痛药，喝了一杯冰水，吃了2个室友送来的三明治，看了半个小时电视，刷了1个小时知乎，上了3次厕所，因为疼痛我小便都不敢用力，导致排便困难。终于等到了外科医生，我叫她黑妞医生吧。Again，半个小时的病史和直肠指诊。黑妞医生告诉我，我的痔疮很严重（废话），她需要回去汇报给上级医生Dr. Kapadia，一会就回来。于是我又等了1个小时，她回来告诉我，今天Kapadia手术很忙没空，可以帮我预约明天的会面，进一步决定处理方式。9:45am - 15:30pm，接近6个小时的时间，除了我要的2粒止痛药，没有任何处理，而且需要明天才能决定。我能怎么办，我只能结账啊。除去保险的部分，我自己支付了50刀的费用（co-pay），不过他们给了我两张免费停车卷，我还是很开心的。1）急诊入口和陪我看病的小姐姐；2）急诊诊室内全自动病床和电视；3）大胡子医生在给我打印注意事项；4）2张免费停车券在经历了一夜的老干妈洗礼后，我终于等到了第二天的会面，我拖着病体，一瘸一拐地走到了医院的消化科病房，没想到再看医生还是需要check-in，付了$10co-pay之后，我又被MA领到了小房间，再次检测了一遍生命体征，问了一遍疾病史，等了半个小时之后，一个帅哥医生进来了，并不是我要见的Dr.Kapadia医生。Again病史，直肠指诊，去叫上级医生。又过了半个小时，Dr. Kapadia终于来了。我就像超级玛丽一样，在打了5个小怪之后，终于迎来了大Boss。大Boss Kapadia是一个非常典型的美国人，典型在哪里呢？浮夸。在看了我的痔疮之后，她大叫“oh，my goodness!! Such a huge hemorrhoids!”（我的天哪！好大的痔疮啊！）脱了裤子跪着的我，莫名想到了小岳岳，感觉小岳岳在看我的菊花。我的天哪！“Oh！My poor little boy! What have you suffered?!!”（我的可怜的小宝贝！你都经历了什么？）“You must be very very painful!!"（你都痛死了吧？）我和帅哥医生配合他的表演，不断地说“yeah”感觉她应该去当演员。我心里想，这么严重，总该手术了吧，我还没问，她就说“But I don't think you should have a sugery, the hemorrhoids aregetting soft.”(没有必要手术，痔疮在变软)Dr. Kapadia的意思是我是血栓性外痔，所以才很痛，但现在已经过了高峰期，在吸收了，所以没必要手术。我理解，所以这就是我疼了4天4夜，去医院待了2天，看了6个医生，最后啥也没处理，让我回家多喝热水、温水坐浴的理由么？临走前，我问了小岳岳，哦不，Dr. Kapadia一句“Can I eat spicy food？”（我能吃辣么？）“Of course，you can eat as much as you want. There is no datashowing the relationship between spicy food and hemorrhoids.”（随便吃啊，想吃多少吃多少，没有研究说吃辣会导致痔疮）作为新时代医学博士，我当然要相信循证医学，于是我搜了一下pubmed一项随机试验表明吃辣椒不会引起痔疮术后疼痛加剧既然没有证据证明吃辣会导致痔疮，那么我决定。。。。。。我肯定不会吃辣啊！！！我是傻子么？？得了痔疮还吃辣？让这帮老外去吃吧。在我的强烈要求下，他们同意给我开了一些止痛药，之后要求我3周后过来随访，我又买了一瓶纤维素补充剂。1）消化中心，内外科在一起；2）消化中心大厅；3）消化中心检查室；4）医院药房止痛药$0.25（感觉回到了国内），纤维素$5，文书、处方、止痛药如下。止痛药处方，全部打印出来开给我的处方，要我多喝水，呵呵附赠的宣传资料，被我发现了亮点Summary：这是一次完整的美国就诊经历，作为一名中国医学生和半吊子医生，是一段珍贵的回忆，更是我学习的素材，我不想让这次经历仅仅成为一个段子，让诸君一笑，更希望引起大家的一些思考。下面几点是我觉得需要我们国内学习借鉴的地方。美国的医疗分诊制度、医疗保险制度非常完善，有完善的就医流程和转诊制度，能够使每个患者得到恰当的治疗，并尽可能避免失误；美国医院的分工非常细致、完整，从前台、助理、护士到医生，每个人各司其职，大大减少了医生的工作负担；美国医院电子化程度非常高，我的病历资料和既往史第一次问诊后，之后全网通用，还包括ipad等现代化条件的应用；美国很重视知识的价值，我这次就诊共花费65.25刀，其中只有5.25刀是药费，60刀都是诊费，而这是保险cover之后的结果，原价更多。美国医务人员态度很好，也很认真负责，每个医生对病人都比较关心。这样的制度也产生了一些问题，就是资源的浪费和效率的低下，一个小小的痔疮，竟然需要胖大叔医生、大胡子医生、黑大叔医生、黑妞医生、帅哥医生、小岳岳医生6个医生来看，最后的处方和建议我自己早就开始应用了，而我疾病的愈合也是靠的自愈。试想假如在中国，你因为痔疮剧烈疼痛要去就诊，需要打电话跟医院先预约。预约了半天，终于预约到了。先到你的家庭医生那里，他说他看不了，不知道是不是痔疮，啥都没给你处理，让你去急诊。你到了急诊，来了急诊科医生，也是啥都没处理还叫来了上级医生，上级医生说叫外科会诊。你等了3个小时终于等到了外科医生，看了一眼竟然说去请示外科的上级医生，过了你疼痛难忍，在急诊室坐立不安，自己要了止痛药才给了两粒。过了一会，外科医生告诉你今天看不了，明天来普外科去找主任看。你又痛了一晚，到了普外科，告诉你没必要手术，回去自己多喝水。。。那你是不是有一种打人的冲动？假如我在中国，事情会是这样的。我找了一下我的普外科同学，他看了一眼说，要不养养，实在难受切了也行，然后当天我就在门诊切了回家了。两种医疗体系，各有优缺点，但肯定都是有国情在的，我们中国医生，靠自己的牺牲奉献撑起了中国医疗高效率的一片天，尽管有不足、有缺点、有风险，只希望各位老师、各位师兄师弟、师姐师妹，切莫妄自菲薄，切莫灰心丧气，做好自己的工作，点亮一根烛火。与诸君共勉。</w:t>
        <w:br/>
        <w:t xml:space="preserve">    </w:t>
        <w:tab/>
        <w:t xml:space="preserve">    </w:t>
      </w:r>
    </w:p>
    <w:p>
      <w:r>
        <w:t>WXC8063</w:t>
        <w:br/>
      </w:r>
    </w:p>
    <w:p>
      <w:r>
        <w:br/>
        <w:t xml:space="preserve">    </w:t>
        <w:tab/>
        <w:t xml:space="preserve">    </w:t>
        <w:tab/>
        <w:t>东东和西西常常觉得，米国吃瓜群众的脑洞，那是相当的大。很多我们认为挺正常的事儿，人家楞是能演绎出一套阴谋论。自从老特上台以来，这一家子每个人身上都有阴谋论，其中最离奇的大概就算老特的老婆有个替身。。。不信？有图有真相哦。大家小板凳搬好，今天就来八一八~先拿51500美元的Dolce &amp; Gabbana外套镇个楼说起来，这个阴谋论在网上流传已经有一段时日了，每次梅兰妮·特朗普出镜，吃瓜群众都要拿着放大镜上上下下查验清楚，连一根头发丝都不放过。最近，他们觉得又抓到现行了。上个月底，梅兰妮陪老特去俄亥俄州参加活动，下飞机的时候，拍到了这样的镜头↓↓披着外套，黑超遮面，和往常没什么不同嘛。。。但吃瓜群众凑近看，这梅兰妮好像不太像她↓↓虽然梅兰妮当天也把自己的活动发推，但吃瓜群众还是贴出对比图，说下飞机时的梅兰妮不是真正的first lady↓↓看看吧，头发颜色不一样，脸型不一样，眼镜一个有商标，一个没有商标，这俩是同一个人吗？放高清大图，大家来找茬，这是机场的梅兰妮↓↓这是活动中的梅兰妮↓↓摘掉黑超，是本尊无疑，你觉得上面和下面是同一个人吗？再问一句：你们说机场的不是本尊，那是谁？吃瓜群众：没准是之前辞职的老特心腹、30岁的霍普·希克斯↓↓东东和西西以前也写过这个妹子，戳蓝字可查看旧文。虽说某些角度有些神似，但东东和西西仍然想说：这脑洞太大了。。。霍普·希克斯说起来，梅兰妮的替身说出现已经有一年了。最早是在去年10月，梅兰妮和老特同框，也是黑超遮面，乍一看没啥特别↓↓但火眼金睛的吃瓜群众还是挑出了问题。仔细看梅兰妮的鼻子形状↓↓是不是和以前不一样↓↓而且，老特原本讲得好好的，突然来了一句“我老婆、梅兰妮，也恰好在这里”，也让吃瓜群众觉得，哼哼，你就是为了掩盖这是个假梅兰妮的事实↓↓吃瓜群众是看热闹不嫌事大，还在推特上注册了一个“假梅兰妮”账号：我暴露啦↓↓不过，在那场活动中，梅兰妮也有把黑超摘掉哦，又妥妥的是本尊↓↓虽然每次梅兰妮一摘墨镜，就能让谣言原地爆炸，但阴谋论依然没停止。去北约峰会，吃瓜群众又震惊了：假梅兰妮又来了↓↓哈哈，这次没戴墨镜都不像了。。。恩。。。发际线怪怪的。。。BUT！谁能想到，在后面的夫人活动中，看得很清楚，又双叒是本尊↓↓这女人变脸也太快了！吃瓜群众毫不气馁，继续找不同。这张戴大墨镜，好假↓↓又是墨镜又是帽子，太假↓↓这个穿绿色衣服的是梅兰妮？该不是个男人吧↓↓而且在这场救灾活动中，老特又强调了一遍：我老婆、梅兰妮，她就在这里。简直此地无银三百两嘛~对于网友各种找茬，老特也很火大啊，从来都只有我说别人是假新闻，啥时候我老婆成假老婆了？我老婆就是棒棒哒~但吃瓜群众不依不饶，甚至又挖出了一个替身。看，梅兰妮旁边这个特勤局女特工，长得跟她好像啊↓↓拉近点看，不明觉厉↓↓这个女特工最早出现在推特里，而且从一开始她就穿着高跟鞋↓↓吃瓜群众秒嗨了：女特工会一直穿高跟鞋吗？这个女的很有可能就是替身！整整一年找不同，东东和西西觉得，吃瓜群众快疯了。到底哪个是真的，哪个是假的？还有人在推特上问：你拿来对比假梅兰妮的是不是也是假的？讲真，相比替身说，东东和西西更赞同下面这位网友的看法：梅兰妮也许只是做了整容。对于政治人物及其配偶来说，这司空见怪。而对于梅兰妮来说，她的脸几乎每年都有变化，谁能想象得出，这些图片会是同一个人？</w:t>
        <w:br/>
        <w:t xml:space="preserve">    </w:t>
        <w:tab/>
        <w:t xml:space="preserve">    </w:t>
      </w:r>
    </w:p>
    <w:p>
      <w:r>
        <w:t>WXC8064</w:t>
        <w:br/>
      </w:r>
    </w:p>
    <w:p>
      <w:r>
        <w:br/>
        <w:t xml:space="preserve">    </w:t>
        <w:tab/>
        <w:t xml:space="preserve">    </w:t>
        <w:tab/>
        <w:t>(image)9月1日，让贪官闻风丧胆、让海外华人忧虑不已、让中国高净值人群胆战心惊的CRS来了！那么CRS究竟是什么呢？为何这个新闻让让整个金融圈和华人圈震惊？在这篇文章中或许你可以找到答案。图 片：视觉中国来 源：发现澳大利亚今天（9月1日）起，“中国CRS”正式来袭！金融账户涉税信息即将在澳大利亚、新西兰、中国大陆、中国香港、中国澳门等地之间进行第一次互换。让贪官闻风丧胆、让海外华人忧虑不已、让中国高净值人群胆战心惊的CRS来了！(image)简单说，CRS是各国和地区之间交换的税务信息，主要就是来核查纳税居民是否依法履行了纳税义务，但如今，事实上，早在2017年时，已有55个国家率先加入CRS体系中，其中不乏我们熟知的百慕大、英属维尔京群岛、开曼群岛、泽西等避税天堂。(image)如果你还记得此前的“赵薇事件”的话，，他们“空手套白狼”的手段让众多投资者损失，最终被罚款和禁止进入二级市场，这一切都与CRS的推进密切相关。根据OECD（亚太经合组织）数据，截止到今年8月，已经有90多个国家和地区之间，建立了3200个税务信息互换的关系，而且随着9月到来，信息的共享将更加密集。(image)尽管9月才开始正式实施，但包括中国香港、澳大利亚和新西兰都非常积极应对，此前冻结大批海外账户的新闻，让整个金融圈和华人圈震惊！(image)香港其实一直很积极，针对CRS金融识别做了很多立法工作，并且早已布局对金融账户进行了信息监控。今年3月，有媒体曝出包括等国际性大银行在内，冻结了大量海外账户。(image)中国大陆的很多公司和名人也被香港的各大金融机构和银行约谈，要求填写《自我证明》表格，同时进行账户核实，提交审计报告和财务报表等文件，不能提供所需材料将会被冻结银行账户。(image)而根据OECD5月的公告，中国已经依据《多边税收征管互助公约》第29条之规定，将《公约》效力正式扩大于香港和澳门两地。(image)这意味从(image)今年6月新西兰媒体报道，如果不及时提供涉外纳税信息，新西兰银行将冻结你的账户。(image)7月，新西兰各大商业银行突发大招！冻结了数千的海外账户，要求确认开户人是否属于外国纳税人。(image)根据媒体当时公开的数据，各大银行冻结账户数量如下：Kiwibank：1900ANZ：200ASB：40Westpac：未公开BNZ：未公开新西兰法律规定，每年6月30日前，金融机构必须了解其客户是否是其他国家的税务居民，并向税务局（IRD）报告详情。而这波操作中，2017年7月1日后开设的账户约有8%受影响，(image)而就在6月25日，因涉嫌传销诈骗和洗钱罪，被加拿大法院起诉的华裔富商龚晓华，在(image)这一数额也创下了新西兰历史之最。据悉其中包括6950万纽币的银行存款，他分别存在了6个不同的银行，此外还有一套价值230万纽币的住宅，位于EastTamaki，是其用现金购买的。去年国内媒体报道，龚晓华涉嫌操控特大境外传销案，涉案资金高达19亿元人民币！(image)新西兰ANZ银行，就是发现了龚的账户存在可疑问题并向警方通报。随着9月到来，新西兰的税务部门正式开始与OECD国家开始分享金融账户信息，以打击逃税行为，(image)CRS的落地，让很多人恐慌。首先可以明确一点，9月起，中国将收集非税务居民，金融账户信息和其他国家的金融机构进行交换。(image)那么什么才是税务居民呢？每个国家对税务居民的定义也不同，中国的税收居民定义如下图。如果纳税人在澳洲连续或间断至少183天，就会被认为是税务居民。除非能够证明常住居所在海外，并且不打算常住在澳洲。我们举几个简单例子，来说明下情况。这些例子与绝大多数华人情况相似，但其中也因个人情况不同而需要特别鉴定。如果张先生是中国的税务居民，在澳洲拥有金融资产，那么就可能被澳洲视为非居民金融账户，从而将资产信息与中国税务局进行交换。官方提供的解释为：存款账户、托管账户、现金值保险合约、年金合约、持有金融机构的股权/债权权益等。李先生是中国公民，但是拥有澳洲PR，并长期在澳洲工作生活，属于澳洲税务居民。假如他在澳洲ANZ银行里有20万纽币存款，同时在中国银行里个人名下有50万人民币存款。那么CRS下，金融信息是如何共享的？：首先李先生虽然是中国公民，但是符合澳洲税务居民的定义，因此他不会被当作外国税务居民，所以他的金融账户信息不会被共享给中国税务机构。：按照CRS的要求，李先生在中国金融账户的利益收入情况将会分享给澳洲，澳洲税务机构掌握信息后，会判定李先生在中国金融账户的情况，是否属于要申报税务，以此来追缴纳税。(image)那么如果出现一个人，同时是两国的税收居民的情况怎么办？这种情况还需要借助于来解决，判定究竟在哪个国家有纳税义务。具体可参考国家税务总局《多边税收条约》方小姐作为中国公民并且属于中国税务居民，在澳洲投资100万纽币买房，这种情形分两种。房产归方小姐个人直接持有如果归个人持有，澳洲的税务机构就不会共享房产信息给中国。CRS识别金融账户的主体是金融机构，交换的主体是各国的税务机关。但是如果如果是金融机构参与操作，那就需要完成CRS下的账户识别和信息报送义务。包括；不包括金融资产管理公司、财务公司、金融租赁公司、汽车金融公司、消费金融公司、货币经纪公司、证券登记结算机构等。而除了房产，你在海外投资直接持有的游艇、跑车、古董字画、珠宝、现金等等非金融类资产都不在CRS范围之内。在CRS下，高净值人群，在海外藏钱的公务员、在许多避税天堂设立家族信托的富豪群体、通过从事国际贸易在海外设置公司洗钱的不法商人等将受到严重影响。所以你要做的就是，。如果隐瞒未申报，那么可能面临补税、缴纳罚金以及坐牢的风险。随着税务信息共享，逃税漏税、贪污违法将无所遁形，同时你的财产配置也该合理规划，</w:t>
        <w:br/>
        <w:t xml:space="preserve">    </w:t>
        <w:tab/>
        <w:t xml:space="preserve">    </w:t>
      </w:r>
    </w:p>
    <w:p>
      <w:r>
        <w:t>WXC8065</w:t>
        <w:br/>
      </w:r>
    </w:p>
    <w:p>
      <w:r>
        <w:br/>
        <w:t xml:space="preserve">    </w:t>
        <w:tab/>
        <w:t xml:space="preserve">    </w:t>
        <w:tab/>
        <w:t>【记者章宁9月2日洛杉矶报道】对于如此快速地释放以及保释金的问题，《侨报》记者咨询律师周东发（DonZhou），周东发系当地非常稀少的、著名华裔刑事案件辩护律师，经验丰富，刚刚处理完一起性侵案件。据周律师介绍，性侵案件的性质在明州非常严重，在美国各个州此类案件都很严重，“性侵案件特别难打（辩护），因为不需要任何的求证，只要受害人的陈诉，足以让警察抓你。我刚刚处理了一个性侵案件，经历了6天的陪审团的审理。性侵（CriminalSexConduct，CSC）和性骚扰不同，性侵案件按照严重程度，共分5级，一般3级以上都是重罪，有时轻一些的4级，根据具体情况不同，可能都会按重罪处理。5级是最轻的，比如隔着衣服摸女性胸部、阴部等，都属于性侵。性骚扰是另外的情况，属于民事责任。从目前情况看，可能是被指控为性侵。”周律师回复“很快释放”的疑问，是“常见”。释放得快慢和警察报告和案件严重程度有关，即是否会对社会安全造成威胁。如果很快就写完报告，又不危及社会安全，可以很快释放，有时几个小时释放都有可能。如果报告迟迟做不完，就慢些。或者案件严重，危及社会安全，警察会找嫌疑人谈话。“根据美国刑法，警方只能关押36小时，不包含工作日。所以，在我们明州如果周五抓获，一般会抓紧时间办理，否则得下周才能办理。不过，包括平县在内的很多地方，周六会有值班法官根据情况处理案件。”关于保释金，周律师表明缴纳保释金的目的是确保嫌疑人一定回到法庭，不逃庭（逃跑）。从目前看，根据刘强东本人的背景、声望，不可能逃，所以未缴纳保释金而得以释放符合常理。“明州此类案件的保释金，一般在1万五到20万美元的情况，都有。”周律师补充说。至于案件是否会“私了”等议论，周律师认为现在警方调查还没有完成，根本未曾起诉，远未达到“私了”阶段，“不过，性侵案件很容易起诉，只要当事人一个人陈述，不需要任何旁证。根据这个案件的情况，‘自由出境’说明警方掌握的资料还不足以起诉，所以不要保金。”</w:t>
        <w:br/>
        <w:t xml:space="preserve">    </w:t>
        <w:tab/>
        <w:t xml:space="preserve">    </w:t>
      </w:r>
    </w:p>
    <w:p>
      <w:r>
        <w:t>WXC8066</w:t>
        <w:br/>
      </w:r>
    </w:p>
    <w:p>
      <w:r>
        <w:br/>
        <w:t xml:space="preserve">    </w:t>
        <w:tab/>
        <w:t xml:space="preserve">    </w:t>
        <w:tab/>
        <w:t>运动员退役后的生活一直是我们大家所关心的话题，由于体育运动需要长时间，高强度的训练才成取得优异的成绩，这就造成了许多运动员由于从小就从事艰苦的训练，没有时间接触社会和学习文化，造成了一旦走向社会以后，适应社会能力非常差。这种情况并非个例，在我们国家就非常的多，运动生涯结束以后，带着一身伤病，走向社会以后生活窘迫，一事无成的比比皆是，而在国外也存在这样的问题。据悉这位来自罗马尼亚的弗洛丽卡・莱奥尼职业生涯可谓辉煌至极，曾获得2003年世界体操锦标赛亚军，而且在连夺5枚欧洲金牌。在国内更是无人能敌，由于长相甜美成绩又好，被体操迷亲切的称为“最美体操皇后”。但是这都是浮云，弗洛丽卡・莱奥退役之后由于长时间进行体育锻炼，她除了体操什么都不会，而且她们国家退役机制也不健全，也没有给他进行职业技能培训，她最后只能勉强在德国找一份健身教练的工作。但是这份教练的收入并不高，当时这一份健身教练工作一个月工资只有几百欧，这些收入只能满足自己的生活必需，由于伤病的原因再加上她遭遇了经济困境，最后甚至都把公寓都卖了，从哪以后她每月都总是入不敷出。无奈的她最终选择了下海，逐渐的开始做起了皮肉的生意。之后弗洛丽卡开始在一家妓院网页上化名介绍自己，由于长相甜美很多人都慕名而来，但是由于他在她们国家以及欧洲太过出名，很快被人认来出来。更据有讽刺意味的是这家妓院的老板竟还是她的前男友。最后消息还传到了她的父亲哪里了，他父亲觉得这是一种耻辱，最后她的父亲与她不在相认并断绝了关系，移居到了其他的国家去生活。　　据悉现在的她一夜便能赚好几千欧元，比她工作半年还赚的多。她在接受采访时曾经说过，我现在很享受我拥有的一切，我认为这就是我的工作，我已经感觉不到刚开始的愧疚了。但是作为一个给祖国做出如此大贡献的一个运动员，最后没有朋友，家人也不相认，自己独自在异乡孤苦伶仃的飘荡，可以说这是对现实社会得极大讽刺，也值得每一个国家深思。</w:t>
        <w:br/>
        <w:t xml:space="preserve">    </w:t>
        <w:tab/>
        <w:t xml:space="preserve">    </w:t>
      </w:r>
    </w:p>
    <w:p>
      <w:r>
        <w:t>WXC8067</w:t>
        <w:br/>
      </w:r>
    </w:p>
    <w:p>
      <w:r>
        <w:br/>
        <w:t xml:space="preserve">    </w:t>
        <w:tab/>
        <w:t xml:space="preserve">    </w:t>
        <w:tab/>
        <w:t>据多家媒体报道，当地时间9月2日晚7点多，位于巴西里约的巴西国家博物馆发生火灾，从现场照片来看几乎整个博物馆都被火光包围，各层各个房间皆无幸免——(image)(image)直到当地时间凌晨，消防队还在现场进行灭火行动，起火原因、人员伤亡及财产损失情况暂未公布。，白天一切正常的博物馆，晚上闭馆后却蹊跷地发生了这样的惨剧。(image)尽管最终损失还不清楚，但已经有目击者表示了，可见这次大火带来的损失将不可估量！(image)博物馆馆长在巴西一家电视台上接受采访时说：“这是人类文明的悲剧。”巴西总统特梅尔在社交网络上说道：“这对所有巴西人来说都是悲哀的一天。”(image)△巴西总统特梅尔社交网络发声巴西国家博物馆成立于1818年，在19世纪初曾是葡萄牙王室的王宫，是美洲地区最大的人文和自然历史博物馆之一。，有动物、昆虫、恐龙化石、虎骨、土著居民的餐具、埃及木乃伊、哥伦布时代前的陶器、陨石、化石等，其中有世界上最大的陨石，还有一件，也是美洲最古老的人类化石。(image)(image)△部分藏品今年巴西国家博物馆研究所还统计得出，去年共接待了3200万世界各地的游客，人们对这座历史文化宝库的兴趣与日俱增。而就在这样的一个夜晚，一场大火让人类失去了一段历史，也让许多人毕生研究的心血蒸发了。此前有博物馆工作人员流露出对博物馆建筑老旧和维护资金被削减的担忧，如今这个巨大的悲剧，到底还是来了……网友评论：(image) 新闻链接&gt;&gt;澎湃新闻一场意外的大火，位于巴西首都里约热内卢的巴西国家博物馆馆藏的2000万件物品的大部分被认为已被摧毁。“澎湃新闻·艺术评论”(www.thepaper.cn)今天中午对此事件报道时，火势仍在蔓延，而英国卫报不久前报道称，大多数文物已被彻底烧毁，其中包括埃及文物和巴西最古老的人类化石等。里约热内卢市市长MarceloCrivella表示，“从灰烬中重建”这一收藏是“国家的责任”，他建议根据照片重新制作复制品。“这个星期天发生的悲剧是一种全国性的自杀。”巴西最著名的专栏作家之一伯纳德梅洛·佛朗哥说。(image) 大火中的巴西国家博物馆据卫报消息，目前，博物馆内无人受伤，4名保安平安逃出。目击者称，博物馆藏品或全部在火海中烧毁。火灾开始于当地时间2日19点30分。博物馆副主任路易斯·费尔南多·迪亚斯（LuizFernando Dias）在采访中告诉环球报，火灾彻底摧毁了这座大院。巴西国家博物馆的两名副馆长表示，虽然没有人员受伤，但火灾对巴西科学、历史和文化领域造成的损失是无法估量的。“这是拉丁美洲最大的自然历史博物馆。我们拥有无价的收藏品。收藏已有100多年历史，“博物馆副馆长之一CristianaSerejo告诉记者。(image) 巴西最早的人类化石即将在今年10月参加总统选举的巴西前环境部长、总统候选人玛丽娜-席尔瓦（MarinaSilva）表示，火灾就像是“对巴西记忆的一次切除手术”。而另一位博物馆副馆长路易斯杜·阿尔特（LuizDuarte）则在接受巴西电视台时表示，“这是一场无法忍受的灾难。这个国家的遗产已有200年历史。这是200年的记忆、200年的科学、200年的文化教育。”巴西电视台TV Globo报道说，一些消防员没有足够的用水来及时扑灭大火。消防队长罗伯托·罗巴迪上校说，消防员起初没有找到能够用于灭火的水，因为两个消防栓是干的。“于是消防车不得不从附近的湖中取水。“这是一幢古老的建筑，有很多易燃材料，大量木材、文件和档案本身。”他说。(image) 一名消防队员在博物馆火灾中救出物品的照片报道称，目前还不清楚火灾是如何开始的。该博物馆是里约联邦大学的一部分，但近年来已经失修。其令人印象深刻的藏品包括：由葡萄牙王子担任摄政王时宣布当时的殖民地从葡萄牙独立的文件；古埃及和古希腊及罗马时期的文物；1784年发现的，一个至今已12000年的美洲最古老的恐龙骨架化石。作为巴西政府财政紧缩政策的一部分，巴西总统特梅尔曾主持削减科学和教育经费。对于此次火灾，他称这些损失“无法估量”，“今天对于我们国家的博物馆来说是悲惨的一天，”他在推特说。“二百年的工作研究和知识流失了。”(image) 巴西总统特梅尔发布的推特据《纽约时报》报道，巴西国家博物馆因该国本身正在经历瘫痪的经济和不稳定，近年来已经失修。而据当地新闻媒体报道，在博物馆工作的教授们已经筹集资金来帮助支付清洁服务费用。一些巴西人认为，此次火灾是他们国家遭受创伤的一个隐喻。因为巴西正遭遇可怕的暴力犯罪和经济衰退，超过1200万人失业。而对于博物馆工作人员来说，博物馆副主任迪亚斯表示：“这些都将导致大约90名研究人员的职业生涯遭到破坏，而他们将自己的职业生涯奉献给了这个领域。”(image) 巴西政府近年来对博物馆经费的削减对此，副馆长路易斯杜·阿尔特也表达了自己的沮丧和愤怒，“在6月的国家博物馆200岁生日时，没有一位国务大臣到场出席。多年来，我们与不同的政府进行了斗争，以获得足够的资源来保护现在被彻底摧毁的东西。”巴西著名艺术策展人高迪西奥·菲德利斯（GaudêncioFidelis）也斥责政府所谓的“疏忽”。火灾过后的现场，几个土著人聚集在一起，批评这一事件，因为没有钱维修消火栓，他们最珍贵的文物已在博物馆火灾中被烧毁了。还有一些人则聚集在门口，指责政府的紧缩政策和腐败。巴西原住民机构FUDAONationalDondio（FUNAI）的前任主席，人类学家梅西奥·戈麦斯（MércioGomes）将博物馆此次的损失与公元前48年的亚历山大图书馆被烧毁进行了对比，并表示，“我们巴西人只有500年的历史，而我们的国家博物馆已经200岁了，但就这些我们拥有的，目前已经失去了。”同时，他还在“脸书”上写道，“我们必须重建我们的国家博物馆。”杜尔特还表示，博物馆刚刚与巴西政府的开发银行BNDES达成协议，为包括防火项目在内的资金提供资金，“这是最可怕的讽刺。(image) 火灾前的巴西国家博物馆据纽约时报消息，里约热内卢市市长MarceloCrivella则在Instagram上称，“从灰烬中重建”这一收藏是“国家的责任”，他建议根据照片重新制作复制品。“这个星期天发生的悲剧是一种全国性的自杀。”巴西最著名的专栏作家之一伯纳德梅洛·佛朗哥在巴西报纸的网站上写道：这是对我们过去和未来几代人的犯罪。据悉，巴西国家博物馆官员将在此后对财产损失进行评估。</w:t>
        <w:br/>
        <w:t xml:space="preserve">    </w:t>
        <w:tab/>
        <w:t xml:space="preserve">    </w:t>
      </w:r>
    </w:p>
    <w:p>
      <w:r>
        <w:t>WXC8068</w:t>
        <w:br/>
      </w:r>
    </w:p>
    <w:p>
      <w:r>
        <w:br/>
        <w:t xml:space="preserve">    </w:t>
        <w:tab/>
        <w:t xml:space="preserve">    </w:t>
        <w:tab/>
        <w:t>中华文化中，有“忍”字的讲究。“忍一时风平浪静，退一步海阔天空。”若不是太大的事儿，宽容一下就过去了。但如果对方故意找茬儿，欺负到你头上了，你还能继续容忍，不追究吗？(image)近日，据瞧纽约媒体公众号报道，在华商聚居的布碌仑八大道，就有一西裔女客在华人店铺欺凌闹事，但店主最终选择了息事宁人，不追究。事情的经过是这样的。近日，在布碌仑八大道交69街的一家美发美甲美容城，美甲师陈女士接待了一名西裔女客人。这位西裔女客支付了21元的费用做指甲，而陈女士也是很认真地接待，用了差不多一个小时才做好。不曾想到，指甲做完了，西裔女客突然“任性”起来，从自己手机里找出了某图案，要求美甲师照着她指定的设计来做。可是，这一款正是陈女士不会做的。不过，陈女士倒是向其提供了店里可供选择的几百款图案，说不满意可以帮她免费设计。西裔女客竟“执拗”了起来，就是要做她手机里的图案。在遭到拒绝后，转而勃然大怒，吵闹着要求店家退款。店里的风扇、指甲油等都被西裔女客推到地上。似乎这还不够，西裔女客顺便一拳打烂了美甲台的排风，将洗甲水踢飞，洒了一地。(image) 想必大家可以脑补现场画面了，那是：相当混乱了！面对西裔女客“发疯似”的闹事，美甲店老板周女士还算冷静，没有“以恶治恶”，而是赶紧报警，并且和美甲师陈女士一起用手机拍摄视频保存证据。这名西裔女客见两人拍摄视频，立马冲上前，抡起胳膊猛抽，企图将她们的手机打落。好在，两位华人站得够远才没被击中。(image) 大约十分钟后，十几名警员赶到了现场。据悉，在看过店家录制的西裔女客砸店打人视频后，警方有询问店主是否对该西女作出刑事指控。但希望不要让她再到店里。事情的结果是，店方不用退还21元美甲钱，警方对滋事西裔女客提出警告，勒令她以后不得再到该店，同时也告知华人店家，今后如果再看到该女子上门，应第一时间报警。相关新闻一出，网友们不淡定了！@Kai Chennny：“警方当时有询问美甲店是否对该西女作出刑事指控，店方为了息事宁人表示不追究，但希望不要让她再到店里” .很多华人都这样，不欺负华人欺负谁？@Bo：为什么要息事宁人？该告就告！不告人家不会怕你！@Ksenia Lee：华人可以息事宁人，但也为这个行业埋下了炸弹。以后闹事的事情还会继续，警方会怎样维护呢？@木木夕：不告对方？欢迎其他人随便砸？真是一溜儿的批评声！但批评声中，我们不难看出，华人在海外生存时有的“被动境地”。其实，在原报道中有写到，美甲店华人店主说，已经吸取了布碌仑“888幸福新红苹果”指甲店互殴冲突的教训。小侨查知，所谓布碌仑“888幸福新红苹果”指甲店互殴冲突是：之前有两名非裔，到布碌仑“888幸福新红苹果”指甲店做美甲，在做完美甲后却拒绝支付任何费用，并且引发了双方动手冲突。尽管后来有警方介入，但因为冲突升级给本店以及周围片区的生意都造成了不小的影响。诚然，在这次冲突中，华人店主和美甲师没有像“888幸福新苹果”店里那样选择动手，而是立刻报警，这是明智选择。(image) 但若因怕麻烦或者影响生意而拒绝追究刑责，就触碰不到滋事者的痛处。华人在海外生存不易，遭遇歧视或欺负的新闻也时常见诸媒体，在媒体助力下，有的当事人得到了对方“不痛不痒”的道歉。但媒体的触角不可能伸展到每一个角落，遍布世界各地的华人群体，还需要形成合力来为自己争取正当合法权益，提升族群形象。对于华人在海外遭遇歧视或受欺负，我们其实不乏自省类的文章：也许大多数华人在外为了生存赚钱，怕惹麻烦，所以觉得“多一事，不如少一事”。但若经济实力提升，换不来别人对族群的尊重，要那么多钱还有什么用呢？一代又一代，也只能生活在“弱势”的阴影下罢了。我们要知道，随着祖（籍）国的强大，华人们在海外境地有了很大改善。但华人群体利益受损的事件，无论何时，都难以避免。小侨真心希望，在维权路上，华人们不要一味忍让，一定要积极合理表达诉求，“该出手时，就出手”！素材来源：中国新闻网、人民日报海外版、瞧纽约公众号等。</w:t>
        <w:br/>
        <w:t xml:space="preserve">    </w:t>
        <w:tab/>
        <w:t xml:space="preserve">    </w:t>
      </w:r>
    </w:p>
    <w:p>
      <w:r>
        <w:t>WXC8069</w:t>
        <w:br/>
      </w:r>
    </w:p>
    <w:p>
      <w:r>
        <w:br/>
        <w:t xml:space="preserve">    </w:t>
        <w:tab/>
        <w:t xml:space="preserve">    </w:t>
        <w:tab/>
        <w:t>当地时间1日上午，美国联邦参议员麦凯恩的葬礼仪式在华盛顿国家大教堂举行。前总统奥巴马、小布什等众多政要出席并致辞。未受邀出席追思仪式的特朗普的女儿伊万卡和女婿库什纳获邀参加此次追悼会，原由于麦凯恩生前明言谢绝特朗普到场，这位不受欢迎的美国现任总统当天若无其事地前往私人高尔夫球场，更在推特上对麦凯恩只字未提，引来众多批评。不知道是不是因为特朗普的做法欠妥，美媒曝出了伊万卡夫妇“不受待见”的消息。特朗普前助手的山姆·农博格称，伊万卡和库什纳本周六参加追悼会时，未被安排到VIP席位就坐。农博格因此指责麦凯恩的家人说，“伊万卡和库什纳前去参加麦凯恩的追悼会本身是件好事，但麦凯恩的家人却没有为二人安排好的座位，没能给予他们应有的尊重。”稍早前，伊万卡27日罕见发声缅怀麦凯恩，并称赞麦凯恩是“真英雄”。印象中，伊万卡很少与特朗普唱反调，仅仅在退出巴黎协定、实施“骨肉分离”移民政策、骂美国媒体是“人民公敌”、说麦凯恩不是英雄等少数几件事情上。不过美国人目前对特朗普家族抵触情绪强烈，虽一度接纳了伊万卡，可惜的是伊万卡目前已经基本被特朗普“同化”。麦凯恩的女儿梅根在葬礼上发表讲话，她赞美父亲是光明灿烂的火炬，有些人对他的光亮反感，是因他让这些人的品格无所遁形。梅根说：“麦凯恩的美国无需再度伟大，因为美国始终伟大。”“让美国再次伟大”是特朗普的最具标志性的口号。在这场近3小时的仪式中，前总统奥巴马盛讚这位老兵追求真理和民主价值核心，这也是部分批评人士指特朗普欠缺的两大特质。奥巴马说：“我们的政治、公众生活、公开演说中，有着太多小心眼、卑鄙龌龊和狭窄心胸，充斥着大话、辱骂、骗人争议和故意製造的众怒。”并赞扬麦凯恩“让我们成为更好的总统，正如同他让参议员变成更佳，也正如同他让国家变得更美好般。”小布什发表悼词称，他和麦凯恩的对立，随着两人友谊的建立而“烟消云散”。“在过去，他可能会让我感到沮丧。我知道他也会对我说同样的话。但他也让我变得更好。”小布什说道。众人在致辞中不点名批评导致国家走上歧途与撕裂的现任总统特朗普。当天现场镜头还捕捉到，坐在前排的小布什先从妻子劳拉手中接过糖果，然后自然地传递给右边的奥巴马妻子米歇尔。米歇尔彷彿亦满有默契地伸出手接着，然后似乎说了一句“谢谢”。美国哥伦比亚广播公司女记者萨利形容此举动“对于我们这些政治上迷失的人来说，是一种既甜蜜又艰难的隐喻。”</w:t>
        <w:br/>
        <w:t xml:space="preserve">    </w:t>
        <w:tab/>
        <w:t xml:space="preserve">    </w:t>
      </w:r>
    </w:p>
    <w:p>
      <w:r>
        <w:t>WXC8070</w:t>
        <w:br/>
      </w:r>
    </w:p>
    <w:p>
      <w:r>
        <w:br/>
        <w:t xml:space="preserve">    </w:t>
        <w:tab/>
        <w:t xml:space="preserve">    </w:t>
        <w:tab/>
        <w:t>Me Too运动揭发不少巨星性侵，连巨星杰哈德巴狄厄亦卷入!反对性骚扰的“我也是”(Me Too)运动，令不少巨星被发现曾犯下性骚扰罪行。而近日法国国际巨星杰哈德巴狄厄(GerardDepardieu)，被年轻女星指控性侵2次。今透过律师强烈否认，并且会配合调查。原告为20多岁的女星及舞者，指控7日和13日，69岁的杰哈德巴狄厄曾在练演出的地点据悉，杰哈德巴狄厄的律师，在巴黎检方初步调查后，代为澄清指“绝对否认有任何攻击和任何性侵行为”。而泰明姆亦向电视台透露，杰哈德巴狄厄对指控感“震惊”，并否认所有指控，会配合调查并答覆问题。而泰明姆则表示公开事件可能令公众对杰哈德巴狄厄产生偏见，但深信最后会证实为清白。</w:t>
        <w:br/>
        <w:t xml:space="preserve">    </w:t>
        <w:tab/>
        <w:t xml:space="preserve">    </w:t>
      </w:r>
    </w:p>
    <w:p>
      <w:r>
        <w:t>WXC8071</w:t>
        <w:br/>
      </w:r>
    </w:p>
    <w:p>
      <w:r>
        <w:br/>
        <w:t xml:space="preserve">    </w:t>
        <w:tab/>
        <w:t xml:space="preserve">    </w:t>
        <w:tab/>
        <w:t>网上目前流传的这段一分多钟视频，据报拍自中国南方某城市。视频包括至少两个不同拍摄位置，一个在现场平面，很有可能取自两个以上不同角度，另一个则居高临下拍摄。　画面显示，两名男子，一个上身赤背，一个穿黄色T恤衫，夜幕下正在一条商业街便道上搏斗。赤背者手持菜刀，对方空手。双方都主动进攻，也曾扭打在地。不过，持刀者始终占据上风。几个画面显示，持刀人重重砍向对方，直到对方最后倒地，持刀人还继续向倒地者砍去。见对方没有反抗后，持刀人拎着刀离去。现场有不少围观者。有人拍摄，外传画面，记录了这次街头血腥事件；有人近在咫尺，观看、躲闪；有人在附近餐厅隔窗观看；现场也有人见状，骑摩托车离开；视频中，的确有一个声音说，快去叫警察，杀人啦。另外，也不排除，现场有人已经报警，警方正在途中。现场画面显示，直到持刀人离开，警方没有出现。事件发生地点、日期、案发原因、重要的是被砍者伤势如何等，目前都不得而知。唯一可信的是，这场持刀杀人案件过程，似乎被可信记录下来。舆论也由此而发，视频点击率不断上升。北京独立评论人士光远对美国之音说：“这个视频我看到了，非常气愤，愤慨。这是人心的泯灭。虽然反映他们俩，一个杀人的，一个被杀的，但是，普遍的是，照相的、拍摄像的、就是没有人管。这些人也是人心的泯灭。再放大，往深处想，中国人的人心不健康。”网友的评论多元：“恐惧的是，围观的人群竟然像是在看一场演出”；“人心烦躁，这是一个充满暴戾的社会”；“可悲的是这种人口占绝大多数，没有希望的地方”；“中国社会进入互砍模式”；“越是底层，下手越狠，底层啊，底层！有这勇气干供匪啊！”独立评论人士光远说，这次事件也可以放大观察。他说：“没有信仰，没有人性。一切都完了。怎么才能树立，人人为我，我为人人？改进，这个已经成为一个课题了。”光远依据自身体会表示，钱在中国已填不饱人的欲望。现在各行各业，以北京为例，售票员、助残的、养老院工作人员、护士，真心为百姓服务的，不是那么多啦，都嫌自己挣得少。另一位网友则写道，大陆人在“邪恶帝国的混乱荒蛮中”，要么可能被恶势力当街砍死，要么可能被暴政绑架失踪，维权与颠覆同罪；没有人权，没有尊严。只有暴政下邪恶淫威蔓延横行；没有民风，只有党疯，即土匪地痞流氓疯。“梁家河帝国就是习特勒‘人类命运共同体’的猪民实验场！”报道显示，香港最近也爆发血腥杀人事件。港大一副教授涉嫌杀妻藏尸，案件震惊香港社会。不过，案件并非在公众场合发生。此外，在美国，恶性枪击事件也同样时有发生。</w:t>
        <w:br/>
        <w:t xml:space="preserve">    </w:t>
        <w:tab/>
        <w:t xml:space="preserve">    </w:t>
      </w:r>
    </w:p>
    <w:p>
      <w:r>
        <w:t>WXC8072</w:t>
        <w:br/>
      </w:r>
    </w:p>
    <w:p>
      <w:r>
        <w:br/>
        <w:t xml:space="preserve">    </w:t>
        <w:tab/>
        <w:t xml:space="preserve">    </w:t>
        <w:tab/>
        <w:t>中国亿万富豪、京东电子商城创办人兼CEO刘强东在美国涉性侵案，上升至外交层次。中国外交部昨指，驻芝加哥领事馆正密切跟进事件，并向美国有关部门了解和核实。外交部介入中国公民在外国涉刑事案相当罕见；北京《环球时报》总编辑胡锡进更质疑美方有政治阴谋，表示"为京东揑把汗"。包括《纽约时报》、《华尔街日报》在内的西方传媒，昨广泛报道刘强东涉性侵案，披露刘是8月26日飞抵美国芝加哥，参与为期7天的明尼阿波利斯大学（MinneapolisUniversity）卡尔森商学院课程，8月31日晚间因性犯罪指控被捕，9月1日下午被释放。大学方面证实，刘是该校和清华大学合办工商管理博士课程的学生，该课程的学生上周云集明尼苏达州明尼阿波利斯─圣保罗市。中国外交部发言人华春莹昨在例行记者会上回应指，中国驻芝加哥领事馆正密切跟进事件，并向美国有关部门了解和核实。北京《环球时报》总编胡锡进昨亦在微博发帖，直言事件可能有阴谋，并举例法国经济学家、国际货币基金组织（IMF）前总裁卡恩（DominiqueStrauss-Kahn），2011年曾被认为是竞选法国总统大热人物，"在美国也因涉嫌性侵被警方抓了一下，政治前途就此毁掉"。胡质疑"美国搞刘强东有甚么意思？"，"真为京东揑把汗。毕竟中国的竞争力弱，出来几个像样的企业不容易。"刘强东不光是内地商界亿万富豪，也是中共政治精英、全国政协委员。今年初中共大颳"革命传统教育风"时，刘曾以一身红军装到访中共圣地延安，接受"红色洗礼"。更早前他接受内媒专访时一度豪称，"过去很多人都觉得共产主义遥不可及，但是通过这两三年我突然发现，其实共产主义真的在我们这一代就可以实现！"语惊四座。</w:t>
        <w:br/>
        <w:t xml:space="preserve">    </w:t>
        <w:tab/>
        <w:t xml:space="preserve">    </w:t>
      </w:r>
    </w:p>
    <w:p>
      <w:r>
        <w:t>WXC8073</w:t>
        <w:br/>
      </w:r>
    </w:p>
    <w:p>
      <w:r>
        <w:br/>
        <w:t xml:space="preserve">    </w:t>
        <w:tab/>
        <w:t xml:space="preserve">    </w:t>
        <w:tab/>
        <w:t>四年前，澳大利亚一名女护士在街头遭歹徒泼酸惨死，令人诧异的是，她在抢救阶段始终对警方虚构遇袭经过，意在替凶手隐瞒开脱。近日，死者的三名子女向警方提出重启调查，希望将杀害母亲的凶手绳之以法。据英国《每日邮报》9月3日报道，39岁的澳大利亚女护士莫妮卡·切蒂是三个孩子的母亲，2014年1月3日她被发现在距离悉尼以西40公里的西霍克斯顿丛林中呻吟哭泣，10天前在露宿街头时她被人残忍泼酸，却苦熬不求医，经历了难以想象的痛苦。莫妮卡被送往康科德医院，在那里接受了80%的酸烧伤治疗，但28天后终因伤情恶化而死亡。在救治阶段，受害者告诉警方调查人员，自己在利物浦市比格公园被陌生人袭击，因为"他问她讨烟，但她没给他"。警察不相信莫妮卡的故事，认为她非常害怕袭击者，故意隐瞒了他的身份，以免再被报复。莫妮卡死后，调查被迫搁置，直至近日死者的三个孩子找到警方要求再度展开调查，令这起陈年旧案重新浮现公众视野。"想象一下，一种高度腐蚀性的酸，可能是盐酸，被扔到你的大部分脸部和身体上的痛苦"，侦探总监迪安·约翰斯通说，莫妮卡痛苦地坚持了一个多月，直至身体彻底垮掉。"我们必须找出是谁干的！"据介绍，莫妮卡由于婚姻破裂，被迫离开三名子女独自生活，她经济拮据，遇害前一直露宿街头。调查人员了解到，莫妮卡曾参与了一桩婚姻诈骗案，据信该案可能与她的遇袭案有牵连。经调查，警方在距离死者生前所称的遇袭地点比格公园10公里的地方，发现了地面残留的酸痕，相反比格公园内却没有发现任何酸痕。另外据知情者说，莫妮卡露宿街头时回避陌生人提供食宿的帮助，只是索要现金，这可能加剧了与人发生摩擦的可能性。由于确信死者和凶手彼此认识，因此调查范围正在缩小。警方目前公布了热线电话，呼吁知情民众提供信息帮助破案，为死去的护士讨回公道。</w:t>
        <w:br/>
        <w:t xml:space="preserve">    </w:t>
        <w:tab/>
        <w:t xml:space="preserve">    </w:t>
      </w:r>
    </w:p>
    <w:p>
      <w:r>
        <w:t>WXC8074</w:t>
        <w:br/>
      </w:r>
    </w:p>
    <w:p>
      <w:r>
        <w:t xml:space="preserve">　　(image)　　电影《355》　　9月3日，有自媒体爆料章子怡即将取代范冰冰出演好莱坞谍战大片《355》，随后有媒体向章子怡方面求证，章子怡助理却表示其对该事件并不知情。　　受到负面事件影响，演员范冰冰“消失”在公众视野许久，近期工作也全面停滞。此前甚至有台湾媒体爆料，范冰冰将遭遇“三年封杀”，很多项目都将被“删除戏份”或者“换角”。　　(image)　　自媒体爆料截图　　而此次提及的好莱坞大片《355》，就是由《X战警》导演西蒙-金博格将执导的谍战片，原定由美国金球奖影后杰西卡-查斯坦、奥斯卡影后玛丽昂-歌迪亚、戛纳影后佩内洛普-克鲁兹、奥斯卡女配露皮塔-尼永奥和范冰冰出演。据了解，这部影片讲述的是全世界女间谍合力拯救世界的故事。 </w:t>
      </w:r>
    </w:p>
    <w:p>
      <w:r>
        <w:t>WXC8075</w:t>
        <w:br/>
      </w:r>
    </w:p>
    <w:p>
      <w:r>
        <w:br/>
        <w:t xml:space="preserve">    </w:t>
        <w:tab/>
        <w:t xml:space="preserve">    </w:t>
        <w:tab/>
        <w:t>新学年开学之际，湖南省耒阳市部分学生家长因不满当地学校的入学管理政策，9月2日举行抗议示威，与警方发生冲突。（PublicDomain）在当局“消除大班额”政策的强制要求下，秋季学期，湖南省耒阳市部分公办小学高年级学生“分流”到其他学校，数量达8000多名。9月1日开学日，其中民办学校湖南师范大学附属中学耒阳分校（下称湖师大附中耒阳分校），接收了较大比例的“分流生”，教室尚未装修完毕、甲醛超标，空气中刺鼻的甲醛味，引爆了家长们的怒火，他们走上街头，发起抗议。部分学生家长先后聚集到耒阳城区6所学校、市委、城北路与西湖路交汇处及107国道拉横幅聚集、堵路，造成了部分路段堵塞。但当局没有及时回应，而是在深夜出动武装警力，暴力清场逮捕了46人。近三十年来，除了六四事件，大陆从来没有一件民权事件像湖南耒阳事件一样，现场公安武警镇压民众的镜头，在纽约时代广场向全球直播，震惊世界。学生分流问题，并不会因镇压而解决，事件还在继续。无疑“大班额”影响教学质量，滋生治安问题。媚共媒体《多维》文章也不得不承认：“在中国社会，发生任何事第一反应不是寻求正当合理合法的解决途径，而是选择发布于社交媒体网络上，寻求舆论施压，满足民众相应的诉求。这与中国法治维权的体制内途径不畅，成本高昂有关，还与民众对政府部门的某种不信任有关，从而导致民众普遍把舆论维权成为成本最低、见效最快的方式。问题在于，这种维权方式简单有效，但却充满对抗性。”但这种对抗性并不是误解产生的，而是活生生的现实。镇江老兵维权事件、疫苗事件、董瑶琼事件、P2P事件、佳士得事件等等各类社会抗争事件层出不穷，不断敲响对抗产生的风雨欲来的警示。古诗云：“渔阳鼙鼓动地来，惊破霓裳羽衣曲”中国并不缺解决大班额的钱，权贵们富得流油，当局不顾国情满世界撒币，以满足习大帝当世界领袖的欲望。当时代广场直播暴力清场画面时，习大帝还在非洲穷兄弟面前摆阔，作秀。看来耒阳鼙鼓，并未惊破习大帝的霓裳羽衣曲！他迷信手中的枪。有人说：上帝要毁灭一个人，先让他疯狂！上帝要毁灭一个政权，也先让其疯狂。习大帝及其政权已经疯狂。习大帝已经丧失了对现实世界的感觉，活在由许多类似一带一路的梦构筑的自我陶醉的帝王梦里。但当全国各地的“耒阳鼙鼓”动地而来时，将是“习帝掩面救不得，回看血泪相和流。”了，枪也不管用！（傅申奇特约评论）</w:t>
        <w:br/>
        <w:t xml:space="preserve">    </w:t>
        <w:tab/>
        <w:t xml:space="preserve">    </w:t>
      </w:r>
    </w:p>
    <w:p>
      <w:r>
        <w:t>WXC8076</w:t>
        <w:br/>
      </w:r>
    </w:p>
    <w:p>
      <w:r>
        <w:br/>
        <w:t xml:space="preserve">    </w:t>
        <w:tab/>
        <w:t xml:space="preserve">    </w:t>
        <w:tab/>
        <w:t>核心提示：最近，美国舆论又传出特朗普恐怕要遭到弹劾的声浪，但如同去年底白宫义见里所说的，起码“目前”几乎可以确定，特朗普是不会被弹劾下台的，为什么呢？...最近，美国舆论又传出特朗普恐怕要遭到弹劾的声浪，但如同去年底白宫义见里所说的，起码“目前”几乎可以确定，特朗普是不会被弹劾下台的，为什么呢？另外，为什么在这个时间点，会传出弹劾的声音呢？最后，我还要谈谈虽然没什么人谈，却很重要的议题：万一真的有万一，弹劾下台的戏码发生了，是好事还是坏事？(image)美国宪法规定，美国总统能被弹劾只有三种罪：第一，叛国。但目前没有任何直接证据能证明特朗普与俄罗斯有勾结，这项“目前”不成立；第二，受贿。这项也不成立；但最后一种罪，叫做“其他重罪或轻罪”，这项罪名就是目前正在争论的。(image) 美国总统能被弹劾只有三种罪。第一，叛国。第二，受贿。第三，其他重罪或轻罪。事情是这样的，特朗普多年的律师兼好友科亨日前主动认罪之后说，他犯罪是特朗普指使的。科亨的律师表示，这代表特朗普也犯罪了。(image) 美国总统特朗普前私人律师迈克尔·科亨科亨是犯了什么罪呢？他在法庭上没有指名道姓地承认，他受到特朗普的指使，在总统大选期间向两名女性支付“封口费”，目的就是要“影响选情”。这两名女性其中一名是艳星，另一名是花花公子女郎，两人都宣称与特朗普有染。可是特朗普最开始的说法是他不知道有封口费这回事。但现在他改口了，说知道有封口费，而且不仅知道，还是他自掏腰包付的。(image)上周，特朗普接受福克斯主持人专访时被问到：“你之前知道封口费一事吗？”特朗普回答：“我是后来才知道的，但你必须知道，这些钱不是来自竞选资金，这个才是重点。”(image) 特朗普接受福克斯电视台专访特朗普的说法是：他自掏腰包付封口费的，没有违法。但许多分析指出：真正的问题在于特朗普试图利用封口费来“影响大选”，这已经涉嫌违反选举法。但就算证实特朗普以封口费影响选情，这到底符不符合弹劾的第三项规定呢？也很玄。在美国，弹劾总统基本上不是“法律问题”，而是“政治问题”。因为启动弹劾程序，不是由最高法院而是由美国国会众院来启动的，并且要得到众院全院的表决。这表决是简单多数决，只要过半众议员支持，总统就算是“被弹劾”了。(image)但弹劾归弹劾，并不代表就要下台。下不下台还要经过国会参院的同意，这就是最困难的地方了。因为参院会变成“法院”进行审判，而且判决门槛相当高，需要有2/3的议员认定总统有罪，才能迫使总统下台。拿目前美国100个参议员有51个共和党议员来说，这代表要有十几个甚至是几十个共和党人背弃了同党的总统，才有可能迫使总统下台，所以这是非常困难的。这也让美国所谓的“弹劾”变得不一定要讲证据，更不一定要符合多数人民的意志。只要政党力挺，总统就不可能被弹劾下台。所以美国历史上，从来没有一个总统被成功弹劾下台过。有人会问，那尼克松呢？他不是被弹劾下台的吗？其实并不是，因为尼克松是在启动弹劾程序前主动请辞的。(image) 美国第37任总统理查德·尼克松目前，真正掌握弹劾权力的美国国会两党议员，都表示不考虑弹劾特朗普，因为他们都着眼于11月即将到来的中期选举。共和党人为什么不考虑就不用多说了，那民主党人为什么也不考虑呢？因为他们是少数党，启动弹劾程序很难，再来他们也担心这样恐怕会团结起特朗普的支持者，起到反效果。其实，美国老百姓也对弹劾也兴趣缺缺。一份最新的民调显示：过半数的美国受访者相信特朗普指使科亨犯罪，但只有不到半数的人认为国会应该要启动弹劾程序。(image) 过半数的美国受访者相信特朗普指使科亨犯罪，但只有不到半数的人认为国会应该要启动弹劾程序所以，除非通俄门调查出现爆炸性进展，特朗普遭到他同党同志抛弃，今年特朗普是不会被弹劾的。但明年就难说了，万一民主党赢得国会参众两院大多数席位，弹劾程序就可能启动。但是，美国历史上没有任何一个总统被弹劾下台过，难度之高可见一斑。但万一有万一，会怎么样呢？特朗普自己是这么说的：“如果我真的被弹劾的话，我认为股市将会暴跌，所有人都将变得非常穷，因为没有我的智慧，你看到的这些良好数据将会出现难以置信的逆转。”(image)大家究竟会变得怎么个“穷法”？不确定。但万一有万一，唯一可以确定的是：美国副总统彭斯将会接任总统大位。(image) 美国副总统迈克·彭斯与特朗普自上任以来始终用45度仰角的仰慕眼神看着特朗普的彭斯，看起来低调、温和，但其实他一直都想当总统。根据《纽约客》报道，亲近他的人说过，彭斯“打娘胎”出来就想要选总统（sincehe popped out of thewomb）。报道称，彭斯是充满“野心”与“算计”的，而且他在2016年时真的曾经试图参选。(image)另外，彭斯还是美国近代以来最早启动政治行动委员会（Political ActionCommittee/PAC）的副总统。过去想要参选美国总统的副总统都是在任期结束前半年才会成立PAC的，因此彭斯的举动也引发了不少怀疑。(image) 彭斯还是美国近代以来最早启动政治行动委员会（Political ActionCommittee/PAC）的副总统无论怎么说，到2024年，现年59岁的彭斯应该是会竞选总统的。无论是在不远的将来或很远的将来（也可能没有这样的将来），彭斯会是怎么样的总统呢？他自己曾说过：“我是个基督徒，是个保守派，然后才是共和党人，是按照这个顺序的。”毋庸置疑，作为反对大政府和不太支持自由贸易的“茶党”的最早的拥护者，彭斯的“意识形态”比特朗普强许多，不像商人出身的特朗普还保有一些“弹性”。(image)另外，虽然彭斯深得共和党大佬的喜爱，但由于他不像特朗普那么吸引共和党的草根支持者，所以他的民调也是始终不上不下。如果他想要选总统，势必要笼络特朗普的支持者，这也会促使他继续坚守特朗普那些带有民粹色彩的政策。所以，特朗普万一真的被弹劾了，是好是坏，见仁见智。</w:t>
        <w:br/>
        <w:t xml:space="preserve">    </w:t>
        <w:tab/>
        <w:t xml:space="preserve">    </w:t>
      </w:r>
    </w:p>
    <w:p>
      <w:r>
        <w:t>WXC8077</w:t>
        <w:br/>
      </w:r>
    </w:p>
    <w:p>
      <w:r>
        <w:t xml:space="preserve">  又到了一年一度开学季　　有些新名字　　着实惊呆了众老师(image)(image)(image)(image)　　有一些名字很搞笑　　也有一些名字特别难念　　连老师都要想查字典(image)　　更有老师念到撕心裂肺(image)　　1　　名字太生僻语文老师要查字典　　真的每次带新的班，总有几个孩子的名字不会读。　　广州越秀区某小学的老师告诉记者，班上孩子的名字会出现很多不常见的字，三个土的垚，四个火的燚，这些已经算简单了，还有不少孩子的名字笔画很多，例如爔、曦、灏、熙、睿、馨等。为了不在课堂上叫错孩子的名字，该老师通常都会先查字典，但有些字普通话和方言的读音不同，也只能根据普通话的读音猜，或者上网查正确读音。(image)　　当然，也有一些看上去不难，但经常读错的字。广州荔湾区某小学语文老师说，她的学生叫希璿，当时就看懵了！该老师说，这个璿字并不是读rui，而是读xuan（音同璇），犹如墨汧，汧字不读kai也不读yan，而是读qian（音同千）。　　2　　孩子名字太生僻　　医生劝改名　　给娃的名字取了生僻字的妈妈们听闻后，纷纷表示惴惴不安。刘女士的娃名字里有个衎（音kan）字。她说，这个名字取自《诗经》，有喜悦、开心的意思，这个字由行和干字组合而来，也饱含了一位老母亲对儿子的期待希望他将来成为一个有行动力有干劲的人。　　然而，大多数人见到这个名字，都会感慨自己文化程度不够，不会读，有人念成行，有人会念衡，也有人念干。每每带娃去医院看病，她也不知道被医生教育过多少次。有个医生直截了当地叫她赶紧去改名，你这么干，等娃上学了，没有老师愿意叫他回答问题的，因为不认识这个名字。　　刘女士一度很惊慌，打算去给娃改名。不过，一段时间后她想通了：用我娃的名字，教会大家多认识一个字，不是一件很值得的事情么？　　3　　同名较多　　一个老师教过五个陈嘉豪　　除了喜欢生僻名字，现在的爹妈也喜欢扎堆给孩子起名。广州越秀区某小学的老师说，他就曾经教了五个陈嘉豪，三个林倩茹，伟豪、子俊也很多，虽然没有大热名字李嘉欣，但却有一个吴宇森和一个钱学森。(image)　　一个关于中国姓名的大数据榜单显示，2010后出生的宝宝，叫子涵、欣怡、梓涵、子轩、浩宇、浩然的重名多。(image)　　看看以下的段子　　(image)　　也有一些名字，连当事者本人都觉得很尴尬(image)(image)(image)　　当然，下面这些纯属当笑话看看就可以哈！(image)　　你碰到过什么奇葩的名字？ </w:t>
      </w:r>
    </w:p>
    <w:p>
      <w:r>
        <w:t>WXC8078</w:t>
        <w:br/>
      </w:r>
    </w:p>
    <w:p>
      <w:r>
        <w:t xml:space="preserve">(image)英国专家称，MH370客机残骸位于柬埔寨密林深处。（图源：Getty）　　海外网9月4日电2014年3月8日，载有239人的马来西亚航空公司MH370客机在从吉隆坡飞往北京的途中失踪。4年多过去了，客机仍下落不明。有外媒日前援引英国一位技术专家的话表示，MH370客机残骸就在柬埔寨密林深处。　　综合英国《镜报》、罗马尼亚Digi24电视台等多家外媒3日报道，英国技术专家伊恩·威尔逊（IanWilson）在接受媒体采访时称，他在谷歌地图上找到了失踪的MH370客机。威尔逊认为，客机残骸就在柬埔寨密林深处。　　报道称，威尔逊目前已计划前往该密林深处，以证实自己的推论。“我花了好几个小时在谷歌地图上寻找可能的坠机地点，”威尔逊说，“最后，正如你所看到的，坠机地点就在密林中最暗的地方。”威尔逊进一步表示：“客机尾部与机身背部似乎有一个缺口。”(image)英国专家称，MH370客机残骸位于柬埔寨密林深处。（图源：《镜报》）　　2014年3月8日，载有239人的MH370客机从吉隆坡飞往北京的途中失踪。其中乘客227名，机组人员12人。客机失踪后，多国组织大规模的搜救行动，但迄今为止一直未发现客机下落。　　马来西亚政府于当地时间7月30日在新闻发布会上公布MH370最新报告。该报告名为《MH370安全调查报告》，主体部分共计495页，内容包括飞机基本信息、机组人员构成、调查和搜寻工作等信息。但根据报告，飞机失踪原因依然不明。　　马航MH370独立调查组的调查专家们发表惊人言论，马来西亚航空公司公布的消息以及马来西亚官方发布的调查报告都不完整，可能被修改过。马来西亚航空公司隐瞒了相关信息。　　该独立调查组负责人维克多·伊南诺（VictorIannello）指出，他在马来西亚政府公布的信息以及调查报告中发现异常信息。“让人失望的是，在MH370失踪4年多之后，我们还在要求马来西亚公布截留的数据，”伊南诺说，“这些异常信息暗示，调查报告披露的信息并不完整，报告中部分内容已经被修改。” </w:t>
      </w:r>
    </w:p>
    <w:p>
      <w:r>
        <w:t>WXC8079</w:t>
        <w:br/>
      </w:r>
    </w:p>
    <w:p>
      <w:r>
        <w:br/>
        <w:t xml:space="preserve">    </w:t>
        <w:tab/>
        <w:t xml:space="preserve">    </w:t>
        <w:tab/>
        <w:t>除了这三大媒体，还有纷纷也进行报道，内容皆为中国京东创始人刘强东在美国明尼苏达州因涉嫌性犯罪被捕。刘强东性侵事件一出，所有人都在疯传王思聪在下午微博发的这句话：却没人注意到，王思聪在下午还发了这句话：据说她还是个网红，随便翻了一下她的微博、抖音，，生活照的尺度也大到令人咋舌！姑且不谈这像不像一个大学生的正常作风，刘强东会性侵一个这样的人，天理难容。数亿人力挺刘强东，但这事刚过了几天，就被翻了出来，当时就赤裸裸把刘强东拉下了水。，是在刘强东的宴会上，一位客人性侵他人，而当时所有人都指向刘强东。这不是一场中国企业家丑恶面目的揭露，就是一场精心策划，陷中国企业家于不义的惊天阴谋。，我更相信是后者。种种的细节来看，这背后很可能就是一个团队，一条完整的灰色产业链。今天下午，听潮君朋友圈里刷爆了最近的热点，都充满昆山龙哥这种画面，东哥这种性+暴力+财富的故事一下子掀起了传播狂潮：这个不用说了，地球人都知道，且看看咱们国产互联网亿万富豪东子哥，这自信的风姿吧。不像不知妻美的刘强东，广大吃瓜群众并不脸盲，奶茶妹是一枚大美女，这个恐怕地球人都知道。话说，刘强东最近的确是在美国。比如，这位网友微博的配图中，就可以看到刘强东个人发言的照片。明尼苏达州监狱名单也证明，这个叫LiuQiangdong的人，的确涉嫌性侵被美国明尼苏达警方于美国当地时间8月31日拘留，并于美国当地时间9月1日被警方释放。正当大家怀疑这个LiuQiangdong是不是与刘强东撞名，娱乐界包打听、前首富公子王思聪，突然送上了一记重击：实锤，价格没谈拢。现在，各种信息简直乱成一锅粥了。京东公司自己已经发布声明，翻译过来的意思是：你们别瞎逼逼，这些都是不实传言，东哥比窦娥还冤啊，你们别添乱了。虽然京东放话极力为东哥自证清白，但奈何街头巷尾，越来越多的小道消息、狗血故事还在持续被挖：吃瓜群众不断被挑战心理预期：后来发现，哇靠，你们表面上看起来都那么纯洁，原来私底下也和我们一样，都那么low啊。有“打假斗士”称号的方舟子下午在twitter中发文表示，刘强东于8月31日23点32分被明尼阿波利斯警察局拘留，原因是性犯罪，在郡拘留所待了一晚上，9月1日16点5分释放等待正式指控，没说是因为不实指控释放。2听潮君查了一下资料，30年！靠，人都老了，黄花菜都凉了！那真是不妄之灾了！要知道，今年京东股价本来就表现不好，现在跌幅已达24.43%。当然，短期的股价波动倒无所谓，怕就怕，至于长期股价走势，就更不容乐观了。要知道，京东奉行的，更多是一种集权式的管理模式，刘强东一言九鼎。不看不知道，一看吓一跳！这个天崩地裂的模样，可不好玩！。你看看林丹等人，好好的事业家庭不顾，却非跑去折腾那些事，这一步走错了，半世英名毁于一旦。说到底，人性真到是很复杂。正是因为这些冲动和弱点，在关键时刻，构成了巨大的变量，让一个人也罢、一个企业也罢，充满了不确定性。</w:t>
        <w:br/>
        <w:t xml:space="preserve">    </w:t>
        <w:tab/>
        <w:t xml:space="preserve">    </w:t>
      </w:r>
    </w:p>
    <w:p>
      <w:r>
        <w:t>WXC8080</w:t>
        <w:br/>
      </w:r>
    </w:p>
    <w:p>
      <w:r>
        <w:br/>
        <w:t xml:space="preserve">    </w:t>
        <w:tab/>
        <w:t xml:space="preserve">    </w:t>
        <w:tab/>
        <w:t xml:space="preserve">　　9月3日，知名博主、作家@咪蒙微博发文承认离婚，并表示在婚姻中并未出现第三者和出轨，今后也会以家人的身份互相扶持。　　咪蒙承认目前正在谈离婚的事，并表示：“我们之间，没有第三者，没有出轨。今后，我们依然会以家人的身份互相扶持，一起陪伴孩子长大。”对于网传的不负责任的猜测，咪蒙表示将不再进行回应，并祝愿大家依然相信爱情。　　(image)　　据了解，咪蒙真实姓名叫马凌，靠着犀利的言辞和惊世骇俗的标题，关注度暴增。借助对各种“贱人”、“Low逼”吐槽发泄而引发的共鸣，篇篇10W+甚至动辄100W+的数据，在整个自媒体圈无出其右。作为自媒体界的顶尖人物，咪蒙曾一度是自媒体人羡慕的对象。(image)　图片来自咪蒙微博　　对于咪蒙，喜欢她的人很多，而不喜欢她的人也是很多，因为她的文章可以说有时候很偏激，能够不顾其他任何人的看法，有着绝对的对和错，她把什么想法都想的很对，而这次她离婚，看下面的留言，便看到了咪蒙到底影响了多少人。有很多人在网上也直接diss咪蒙，认为咪蒙的思想极端，讲话粗糙。而且还会“透过现象看本质”“会婉转的骂人”，只不过她的这种方式在近几年确实受到欢迎。　　9月2日，咪蒙突然在微博连发两篇伤感微博，疑似感情出现危机，惹来网友围观好奇。　　(image)　　咪蒙通过微博感慨，称：“谢谢你发的朋友圈救了我。很多时候放弃只需要一瞬间。谢谢这个瞬间。”此篇让网友一头雾水的微博发布仅5分钟后，咪蒙再次更新微博，写道：“‘他爱我吗？’这个问题只有一个标准答案：他不爱你，节哀顺变。”疑似和老公离婚。据了解，咪蒙的老公叫罗煜明，是理科生，育有一个儿子。　　网友看到微博后纷纷围观并留言安慰道：“会问出这个问题来，就已经说明不爱，爱无需问。”“不用害怕，我们都在支持你。”咪蒙也回复网友，称已知道答案，只是不甘心，并称不要因为一次不被爱而否定自己。　　3日晚，咪蒙分别在微博和微信公众号发文承认离婚，随后，她的丈夫罗煜明也对相关文章进行了转发。　　(image)　　咪蒙曾在文章中多次“秀恩爱”且多次谈及婚姻两性问题，如今承认离婚，有网友感叹，果然听过许多道理，仍然过不好这一生啊……　　以下为咪蒙通过微信公号发布的《是的，我要离婚了》全文：　　这两天，后台很多同学关切地问我：　　咪蒙，你离婚是真的吗。　　对不起，让你们担心了。　　和你们一样，我也希望不是真的。　　我和罗同学相爱17年了。　　他带给我太多美好的东西，安全感，不在乎别人的看法，以及自信。　　我和他都曾真诚地相信，我们的爱（电视剧）情会打败时间，走到最后的最后。　　但是，真希望没有这个但是……　　我们沟通越来越少，感情越来越淡。　　我们做了很多努力，去挽回，去激活。　　但很遗憾，还是失败了。　　在这个过程中，我们双方的身心都受到了巨大打击。　　目前，我们正在谈离婚的事。　　对你们来说，可能这个决定特别特别突然。　　对我们来说，这已经经历了很长时间的纠结和煎熬。　　以前我和罗同学非常恩爱，是真的。　　现在感情变淡了，也是真的。　　我的生活和文字是完全同步的。　　也许你们没发现，在公号和微博上，我都很久没有秀过恩爱了。　　之前我也跟你们说过，这一年，我的人生有很大的挫折，所以我丧过，失望过，绝望过。　　不过，我们之间，没有第三者，没有出轨。　　看到很多人指责他出轨，我很难过。　　我不希望因为我，让他受到无端的伤害。　　事实上，对过去，我们充满感激。　　以后我们也会以家人的身份互相扶持，一起陪伴唯唐长大。　　网上有很多传闻，挺扯淡的，我和罗同学看了都很心累。　　以后也不想再回应了。　　最后想说：　　网上很多人群嘲，说我离婚是失败，是报应。　　他们可能没意识到，这种言论有点古老。　　所谓时代的进步，不就是，不再用婚姻的成败去定义人生的成败吗？　　离婚是一种勇敢。　　勇敢地接受爱情的生老病死。　　勇敢地向对方郑重道别。　　我们依然相信爱情。　　愿你们也依然相信爱情。　　PS：　　在这个艰难的时段，发生了太多让我感动的事。　　我跟唯唐毫无保留地聊了这件事。　　因为我觉得，小孩子比我们想象中要成熟、要知道得更多。　　在大事上，相比隐瞒，更应该对孩子坦诚。　　我不希望他是从别人那里，知道父母离婚的事。　　我对唯唐说，爸爸妈妈之间的感情变淡了，但对你的爱，一点也没有变，以后也不会变。我们会一直守护你。　　唯唐说，我有点难过，但我能理解。就像小学二年级的时候，我特别喜欢一个女生，但从某天开始，莫名其妙地，我对她就没感觉了。所以我懂你们。你们开心最重要。我没问题，别担心！　　我鼓起勇气跟我妈妈说了这个事。　　说之前，我特别害怕。　　因为她离过婚，她一直希望我的婚姻可以走到最后。　　我跟她说完之后，她只说了两句话：　　我相信你不会伤害任何人。　　而且这几年，你很辛苦，你做的任何决定，我都支持。　　最最让我感动的，是你们，从没见过面的你们。　　这两天，你们一直留言说，咪蒙，看你最近很难过，很抱歉，我们没有办法保护你。　　不管发生什么，我们都在。　　以前我说，我从没见过你，但我懂你。　　你每一次迷茫的时候，我都在。　　现在我知道，你们从没见过我，但你们懂我。　　我每一次迷茫的时候，你们都在。　　这种感觉，真的太温暖、太治愈了。　　谢谢有你们。　　幸好有你们。　　我只是会告别一段婚姻。　　但我会一如既往地爱这个世界。</w:t>
        <w:br/>
        <w:t xml:space="preserve">    </w:t>
        <w:tab/>
        <w:t xml:space="preserve">    </w:t>
      </w:r>
    </w:p>
    <w:p>
      <w:r>
        <w:t>WXC8081</w:t>
        <w:br/>
      </w:r>
    </w:p>
    <w:p>
      <w:r>
        <w:t>(image)刘德华据台湾媒体报道香港天王刘德华育有1女刘向蕙（Hanna），对于这唯一的孩子十分疼爱，也致力于参加小孩成长过程。他6月才被目击参加女儿的幼稚园毕业典礼，最近适逢各大学校开学，也亲自送Hanna到小学上课，然而在这么热闹的开学日，却没有被任何人发现！刘德华3日在香港举办演唱会，被问到早上有没有送女儿上学，一开口就幽默回应：“就知道你们会问这些，所以把你们都弄来这里，才不会去打扰我女儿。”他坦言有送Hanna去上课，“今天早上我好像蝙蝠侠，没人发现我进去学校”，似乎很得意没有被人认出。刘德华将一连举办20场演唱会，女儿会不会来看爸爸演出？他表示还不知道Hanna看不看，要问问才知道，但就算家人真的到现场，也会做足保护措施，不让他们受到打扰，“到时你们自己找找。”至于以后会不会像黎明一样开始在Instagram晒女儿？他也拒绝：“我不会，不习惯。”</w:t>
      </w:r>
    </w:p>
    <w:p>
      <w:r>
        <w:t>WXC8082</w:t>
        <w:br/>
      </w:r>
    </w:p>
    <w:p>
      <w:r>
        <w:t xml:space="preserve">　　　　刘强东“涉性侵女大学生”被捕照片　　　　刘强东“涉性侵女大学生”　　　　刘强东“涉性侵女大学生”　　9月3日，有网友曝出京东董事长刘强东因在美国涉嫌性侵被捕。随后京东官方发布声明称刘强东“遭遇到了失实指控”，现已回国。有记者联系到了美国当地警方发言人，发言人称：“他未被指控任何罪名，但他是否真的无罪正在调查。”同时也有知情人爆料案情细节。　　9月3日，有网友曝出京东集团董事长刘强东在美国因涉嫌性侵被捕，引发了网友的热烈讨论，关于涉嫌性侵的地点及人物也受到网友的广泛关注。随后京东集团官方发布声明称在美国涉嫌性侵遭到警方调查的董事长刘强东并未被限制出境，已经离开美国回到中国。声明中还表示刘强东遭遇到了失实指控，经警方调查未发现有任何不当行为。4日凌晨，有媒体联系了涉案当地警方发言人，发言人称刘强东案正在调查中，刘强东尚未被指控任何罪名，因此是自由的，可以去任何地方。但就刘强东是否有罪这一问题，发言人表示：“我们不知道刘是不是真的无罪，我们还在调查。”关于网友们关心的人物及案发地点问题，知情人证实事发地点为一家意大利餐厅而非网络传言中的在酒店里扯内衣，而女方当事人也并非网络上盛传的重庆网红蒋娉婷，因身份受美国法律保护，事件女主真实身份目前属于保密状态。</w:t>
      </w:r>
    </w:p>
    <w:p>
      <w:r>
        <w:t>WXC8083</w:t>
        <w:br/>
      </w:r>
    </w:p>
    <w:p>
      <w:r>
        <w:t xml:space="preserve">　　京东集团（NASDAQ:JD）昨日对外发布声明，称在美国涉嫌性侵而遭到警方调查的董事长刘强东已经离开美国回到中国，开展正常工作。声明同时表示，刘强东“遭遇到了失实指控，经过当地警方调查，未发现有任何不当行为”。　　对此，北京时间昨日晚间，网易号外再次致电美国明尼阿波利斯警察局发言人约翰·埃尔德（JohnElder），他表示并不清楚刘强东回国一事，目前刘强东案仍在调查当中，刘强东尚未被指控任何罪名，因此是自由的，可以去任何地方。但在调查期间，如果有需要，刘强东将随时被传唤到案。　　至于刘强东“经过当地警方调查，未发现有任何不当行为”一说，JohnElder称警方从未对外发布过刘强东“无罪或没有不当行为”的声明。　　关于刘强东已经回到中国正常工作的消息，JohnElder对网易号外表示，“他可以去任何他想去的地方，没有对他有限制。我不知道他是否回到了中国，他有权利回到中国。我们还在继续调查此案，但是目前没有发现需要传唤他的证据。”　　“我们不知道刘是不是真的无罪，我们还在调查，这个调查没有截止日期。在调查期间，如果他想回到中国，他可以回去，如果需要的话我们会传唤他。”JohnElder说，“目前为止他还没有被指证任何罪名，所以我们不可能限制他的人身自由。我们相信如果需要的话我们肯定能联系上他来协助这个调查。”　　至于京东在声明中提到刘强东在美国“遭遇到了失实指控，经过当地警方调查，未发现有任何不当行为”，JohnElder向网易号外证实，“目前为止警方没有对外发布任何声明，证明他无罪或没有不当行为”。</w:t>
      </w:r>
    </w:p>
    <w:p>
      <w:r>
        <w:t>WXC8084</w:t>
        <w:br/>
      </w:r>
    </w:p>
    <w:p>
      <w:r>
        <w:t>(image)原标题：美媒评析美航空公司为何重视中国市场：竞争激烈但“无法忽视”参考消息网9月4日报道 美媒称，中国很快将成为世界上最大的航空市场，但美国的航空公司很难从这一快速增长中获利。据美国有线电视新闻网网站8月28日报道，美国航空公司正在缩减飞往世界第二大经济体中国的航线。美国航空公司将取消芝加哥与上海之间的航班，夏威夷航空公司将暂停火奴鲁鲁与北京之间的航班。美国航空公司近日说，将从10月份开始暂时取消芝加哥与上海之间的航线，因为该航线“在高油价的环境下无法盈利并且不可持续”。美国航空公司今年早些时候宣布将取消芝加哥至北京的航线。报道注意到，联合航空公司去年取消了其在旧金山和杭州之间的航线，该航线运营仅15个月。报道称，美国航空公司面临的困难主要是中国航空公司带来的激烈竞争，这些中国公司在短时间内增加了国际航线。位于悉尼的航空研究中心执行主席彼得·哈比森说：“即使对中国的航空公司来说，这也是一个竞争非常激烈的市场。”补贴助力中国航空公司据业内专家说，中国的航空公司在过去几年里显著提高了相较其他大型国际航空公司而言的飞机质量和服务质量。新加坡环球飞行网站亚洲区总编格雷格·沃尔德伦说，中国的航空公司还在美国航线方面强劲增长，压低了所有公司的客运收益——一个关键的收入指标。他还说：“盈利很难。”报道称，石油价格在过去两年里不断上涨使问题变得更加复杂。分析人士说，中国的航空公司受益于政府补贴，这有助于它们保持低票价。专注于航空业咨询的兴楼分析公司创始人舒库尔·优素福说：“中国的航空公司将是最终的赢家，因为它们有强力的政府支持，还有雄厚的财力。”他还说：“美国航空公司将发现，想维持在中国的运营有利可图极其困难。”报道称，尽管面临这些挑战，美国航空公司仍有强大的动力坚持现有路线。根据国际航空运输协会的数据，到2022年，中国将取代美国成为世界最大的航空市场，这包括前往中国、从中国出发的航班数量以及国内航班数量。星展银行预测，随着中国人口变得更加富裕和增加出行次数，到2036年，中国乘飞机出行的人数将增长两倍，达到15亿人次。舒库尔说，除政府援助外，中国的航空公司相对于美国竞争对手还有其他优势。他说，到美国旅游的中国游客多于到中国旅游的美国游客，而且由于更加熟悉和爱国情怀，他们更倾向于选择中国的航空公司。报道称，对于在华的美国航空公司来说，合作而不是竞争可能是更好的解决办法。在过去几年里，美国航空公司和达美航空公司过去几年里都购入中国各大航空公司的少量股份。报道称，美国的航空公司还扩大了与中国航空公司的代码共享协议，这使得双方可以共享某些航线并协调提供一些服务。沃尔德伦说：“中国是美国的航空公司无法忽视的市场，但想要在这个市场赚钱并不容易。”</w:t>
      </w:r>
    </w:p>
    <w:p>
      <w:r>
        <w:t>WXC8085</w:t>
        <w:br/>
      </w:r>
    </w:p>
    <w:p>
      <w:r>
        <w:t>(image)(image)　　这个世界上最大的赌徒，一定不是在澳门，也不是拉斯维加斯，而是在美国华尔街。其实投资界，才是最大的赌博游戏。有人赌赢了，比如说王刚投资滴滴，有人赌输了，比如说雷军投资了好友陈年的凡客。　　(image)　　在众多的赌徒中，堪称世界上最大的赌徒一定就是孙正义。(image)　　孙正义在中国非常出名，许多人都知道了孙正义投资了马云，不过其实孙正义在中国投资的公司超过了200家公司，还有像人人网、盛大游戏等等公司，就曾经拿到了孙正义的投资。　(image)　　2000年，孙正义已经贵为世界级富豪，当年他在美国豪赌雅虎成功。于是开始盯上了中国，他找到了曾经拿过他投资了的吴鹰，吴鹰是UT斯达康的创始人，也是曾经在中国风靡的小灵通的创始人，孙正义让吴鹰帮他在中物色新兴的互联网公司。　　(image)　　其实当时最受孙正义关注的互联网公司一定不是阿里巴巴，孙正义在见到了马云之前，其实已经决定投资了另外一家公司，不过他跟马云一见如故，于是推掉了另外一家公司的投资，投资了2000万美元给马云，之后又追加了一次投资。　　(image)　　孙正义也成为了阿里巴巴的最大股东，孙正义前后不过投资了阿里巴巴8000万美元，不过你知道他获得了多少的回报么?　(image)　　不计算已经套现的数百亿美元，仅仅目前孙正义还持有的29.8的股份，就让他成为了阿里巴巴的第一大股东，而且这些股份的市值超过了1000亿美元。　(image)　　​也就是说，孙正义投资阿里巴巴赚到千亿美元，虽然这笔利润足以让他成为了世界首富。不过他赌徒的性格，让他在其他领域输掉了更多的钱。　(image)　　你知道孙正义目前欠下了多少钱么?答案是1470亿美元，比他投资阿里巴巴赚到的利润还多。孙正义在最近搞了两件事情，一件是把手里的一部分阿里巴巴股份质押给了银行，拿到了80亿美元的贷款。第二件事情是他准备拆分软银的电信部门，准备单独融资180亿美元，其实也是为了钱。　(image)　　孙正义一直被冠以投资之神的称号，其实可以说是名不副实。他一生的投资鲜有成功的，最著名的就是雅虎跟阿里巴巴，特别是当年雅虎的投资，让他的身家一度接近比尔盖茨，达到了810亿美元。不过在之后互联网破裂，他的大部分投资都失败了，他的身家也一直在缩水，目前净资产不过200亿美元。虽然他投资阿里巴巴获得了巨大的成功，但是在阿里巴巴获得成功的同时，他在北大投资的电信业务，差不多快拖垮整个软银帝国了。　　(image)　　孙正义当年在投资雅虎成功之后，曾经投资了一家华人企业家创办的公司，就是孙大卫的金士顿。当时孙正义一度想进入硬件行业，于是出了10几亿美元收购了金士顿。(image)　　不过两年后，孙正义突然不想要了，然后他找到了孙大卫，让他用4.5亿美元把公司卖回去。这个投资之神居然做了一笔如此的交易，真的是让人大跌眼镜。　　(image)　　孙正义一直喜欢风险大，回报高的投资，而且他扩张非常快，总是让软银处于资金非常紧张的状态。</w:t>
      </w:r>
    </w:p>
    <w:p>
      <w:r>
        <w:t>WXC8086</w:t>
        <w:br/>
      </w:r>
    </w:p>
    <w:p>
      <w:r>
        <w:t>(image)说起台湾第一美女，大家第一反应都是萧蔷。这个台湾第一美人的封号陪伴她多年，一部《小李飞刀》的林诗音，一部《一帘幽梦》的绿萍，可算是彻底将当年那个美到清新脱俗的模样刻印在了观众心里。(image)(image)有”台湾第一美女“的名号，自然大众也就忽略了其他的美人，今天要讲的就是另一位美人，戈伟如。说起她的名字，或许与提到萧蔷、林志玲等人不同，没那么多人熟悉，但她可是被李敖封为“台湾第一美女”的“正主”，当看到戈伟如的照片的时候，相信很多人都会惊叹和心动，竟也有如此容颜。(image)(image)当年一部万人空巷的台湾电视剧《家有仙妻》，戈伟如在剧中出演女二，但长着这张绝色面孔的她，恐怕是观众们都不会忘记的存在。这种清纯又不带威胁的美貌摄人心魂，给观众留下了足够深刻的印象，也成为《家有仙妻》不能被更替的角色。于是，尽管第二部的《家有仙妻》女主换成了萧蔷，而戈伟如却一直都在。(image)(image)这次两个美人的正面交锋，在这部剧中就凸现出来了，一个是故意扮丑的女一号，一个是清新脱俗的女二，说谁更美，或许真的难分高下，只能看观众们个人喜好。(image)(image)(image)天生美貌的戈伟如在成为女星之前，家境却是相当一般，甚至有些凄惨。她自幼母亲离世，父亲是一名普通的英文老师，家里更是债台高筑，高中没毕业戈伟如便选择进入娱乐圈去赚钱养家了。(image)看下戈伟如15岁的颜值，也是疯狂碾压的神仙容颜，这种美貌没有让观众们看到是多么遗憾的事情呢？(image)1990年，戈伟如在电视剧《浴火凤凰》中饰演天魔族公主巴红英，妆容之浓，之妖艳简直令人震惊，但尽管这样仍然没有阻挡观众对她的喜爱，甚至成为了一个非常受欢迎的角色。(image)1991年的《家有仙妻》更是让戈伟如的美貌呈现在了观众面前。她在剧中与孙兴这一对也是被好多人喜爱。(image)(image)(image)当时盛传金城武与戈伟如的绯闻，一度沸沸扬扬却最终没有结果，而只在坊间流传着二人的一张合影。俊男靓女搭配真的是很养眼了。(image)凭借《家有仙妻》大火的戈伟如并没有继续选择在演艺圈演戏，而是突然宣布嫁人，男方是台湾有名的富豪，有氧饮料“老虎牙子”总经理林志隆，当年身价高达十几亿。(image)从一个普通平民女孩，一跃成为豪门太太，戈伟如的生活似乎发生了天翻地覆的变化，但娱乐圈毕竟已成过去，遵从豪门生活的规则才是富家太太的日常。一年后，戈伟如生下了一个男孩，彻底息影。(image)而1997年，做了几年豪门太太的戈伟如却对外公布选择离婚，四年的豪门婚姻就此结束。外界猜测，戈伟如受不了豪门的规则，条条框框，关系交际都对她自己是莫大的折磨；也有猜测其老公林志隆与其他女星太过亲密，无法忍受选择离婚。但不管怎样戈伟如踏出了这一步。(image)(image)尽管有前夫每个月20万元（折合人民币4万多）的赡养费和教育费，但戈伟如还是选择重新捡起自己的事业，靠自己赚钱。(image)第二部《家有仙妻》就成为了她的首部复出之作，片中与萧蔷再合作，成功比美，也让戈伟如迎来了事业第二春。(image)(image)之后的戈伟如接戏，很多都是”母亲“一类的角色了。2003年张韶涵和许绍洋主演的《海豚湾恋人》饰演女二的母亲；2005年贺军翔和杨丞琳主演的《恶魔在身边》饰演女主的母亲等等。(image)(image)但尽管演的不再是女主角，但戈伟如的颜值却一直没有掉线，仍然是五官清秀。(image)(image)2009年，戈伟如又嫁了另一个豪门，这次也是身价十亿的董事长，二人一见钟情，交往仅仅五天男方就求婚了。(image)但闪婚的风险还是降临在戈伟如的身上，二人结婚不到1年就又分手了。这次离婚，戈伟如没要男方一分钱，甚至离婚当晚就去与闺蜜庆祝自己“脱离苦海”。(image)如今的戈伟如已经54岁了，但从网曝的照片中来看，她还是没有老的迹象，那张胶原蛋白的脸应犹在，再对比萧蔷的变化，不得不让人兴叹。(image)(image)(image)</w:t>
      </w:r>
    </w:p>
    <w:p>
      <w:r>
        <w:t>WXC8087</w:t>
        <w:br/>
      </w:r>
    </w:p>
    <w:p>
      <w:r>
        <w:t xml:space="preserve"> 　　作为一名商人出身的总统，特朗普不喜欢多边贸易协议。世界贸易组织是否会接着成为特朗普退的下一个群，引发关注。　　　　有分析人士表示，WTO并非对美国不公平　　英国广播公司（BBC）8月31日报道，美国总统特朗普（DonaldTrump）首次明言有意退出世界贸易组织（WTO）。特朗普表示，如果WTO不改变其对待美国的方式，便会退出组织。他形容建立世贸协定是“历来单一最差的贸易协议”。　　美国近期与包括中国在内的多个国家发生贸易摩擦，令世贸再次成为焦点。其中，在美国对中国征收第一轮关税时，中国已向世贸投诉，指美国违反世贸规定。而美国亦在世贸反击，组织起诉中国、欧盟、俄罗斯等国家，指这些国家向美国的钢、铝等产品征收报复性关税不符合世贸规则。　　分析认为，美国威胁退出世贸反映其保护主义政策，与提倡自由贸易的世贸有冲突，美国退出世贸不是短期之内会发生的事情，但一旦退出，将会影响深远，打击全球多边主义。　　据报道，一旦美国真的退出世贸，比起中美贸易战，可能对全球经济有更大影响。　　美国退出WTO会冲击以世贸规则运行的全球市场　　倘退出世贸，美国与其他国家发生贸易争端，便没有一个第三方组织作仲裁或调解。　　曾经为世贸提供法律咨询的香港大学法律系副教授弗莱（JamesFry）担心，美国退出世贸会引发连锁反应，令一些国家跟随美国步伐退出世贸，“作为多边贸易组织，世贸便会变得不太有关连”。　　弗莱表示，美国不能只声称退出世贸便完全不用履行世贸相关的协议，而是要按机制和程序，退出每一条与世贸有关的协定，否则协议仍然对美国有法律效力，而任何正式退出组织前所展开的诉讼，仍然会继续进行，不会因为美国退出便立刻失去其法律责任。　　弗莱表示，“简单来说，美国单方面宣布退出后，仍有一些（要履行的）法律责任，这可能对美国会构成重大的法律问题”。　　报到称，根据《建立世界贸易组织协议》的条文，有意退出这份协议、或多边贸易协议的国家，需要在半年前，以书面通知形式知会世贸总干事，但并不包括复边协定（Plurilateral  agreement）。复边协定是指一些由会员自由决定是否加入的协议，例如政府采购协定、民用航空器协定、资讯科技产品协定，如果要退出这类型复边协定，需要遵循另外的程序。　　而如果美国与其他国家签署任何涉及世贸标准等协议，美国仍然要跟从世贸的指标办事。　　就算美国退出世贸，其有份签署的世贸前身──关税暨贸易总协定（GATT）仍然有效，即使继续有国际条约去约束和规范美国与别国的贸易，但这些协定层面没有世贸般广泛，而且并没有组织性，令其认受性和约束力存在疑问。　　弗莱担心，如果国家离弃世贸，倾向双边主义，而非多边主义，会回到二战前那种“以邻为壑”的情况，即是一些国家为了维护自身国家利益，作出损害他国的行为，对贸易和国际和平会带来灾难性的影响。　　一些分析认为，美国退出或会对世贸经费带来负担，不过国际法专家弗莱不认同。　　弗莱表示，世贸本身是一个相对规模较小的组织，其财政预算也不多。如果其他成员国决定，即使没有美国继续运作世贸是可行的。据世贸资料，组织2017年财政预算仅约2亿美元，员工约600多人。</w:t>
      </w:r>
    </w:p>
    <w:p>
      <w:r>
        <w:t>WXC8088</w:t>
        <w:br/>
      </w:r>
    </w:p>
    <w:p>
      <w:r>
        <w:t xml:space="preserve">  　　他始终坚信　　任何人犯罪都应该受到惩罚　　而不会考虑政治上的后果　　(image)　　　穆勒：将追查总统特朗普进行到底　　2018年8月21日，这是个普通的星期二，闷热的华盛顿天气阴沉。　　正当美国总统特朗普前往西弗吉尼亚的查尔斯顿进行中期选举造势的时候，媒体发布了一条爆炸性新闻：特朗普的前竞选经理保罗马纳福特被弗吉尼亚的联邦法庭裁定，犯有税务和银行欺诈等八项罪名。　　而就在马纳福特被定罪的几十分钟前，特朗普的前私人律师迈克尔科恩也认罪了。在纽约曼哈顿的联邦地区法院，他承认了包括税务欺诈、银行欺诈、竞选财务违规等八项罪名。这其中，包括之前吵得沸沸扬扬的封口费问题。科恩承认，他在2016年总统大选期间，在某位总统候选人的指示下，支付多笔款项，让两名女性封口，不再谈论与该候选人有染的事。　　这两则消息对特朗普办公室来说，不啻于一枚重磅炸弹。　　　　调查特朗普通俄门最合适的人选　　我这辈子唯一做错的事就是赢得了2016年的总统大选，这场大选原本预计应该由狡猾的希拉里和民主党赢得的。只是他们忘了在很多州参加竞选拉票活动。两名旧日亲信被定罪的一天后，特朗普发出了一条看似自嘲但更多是戏谑对手的推特。　　特朗普曾不止一次地在推特上痛骂，甚至称相关的调查是蓄意的政治迫害，但都无法阻止调查通俄门的调查者，特别检察官罗伯特穆勒将特朗普身边的亲信送上法庭。　　2017年，美国司法部找到已经退休的联邦调查局（FBI）局长罗伯特穆勒，希望他能参与一项特殊的任务：领导调查俄罗斯是否干预美国2016年大选，寻找特朗普竞选阵营成员和俄罗斯接触的线索，并对可能的犯罪行为进行起诉。虽然已退休四年，但穆勒还是接受了新挑战，2017年5月17日，他正式成为调查通俄门的特别检察官。　　调查特朗普的通俄门问题，穆勒是司法部再合适不过的人选，他为人正直，做事果断。他始终奉行法律和证据至上的理念，追求司法公正。他始终坚信，任何人犯罪都应该受到惩罚，而不会考虑政治上的后果。曾与穆勒共事的联邦调查局副局长皮斯托尔表示。　　穆勒来自美国共和党，1944年出生于美国纽约的曼哈顿，家庭富裕。青少年时期，穆勒就是同学眼中的全能选手。读书期间，他学业优异，还担任学校的足球和曲棍球队队长。1962年，穆勒顺利进入普林斯顿大学，攻读政治学，并于四年后获得学士学位。1967年，穆勒于纽约大学获得国际关系硕士学位。　　如果不是好朋友的去世，穆勒原会继续攻读博士学位。1968年，在得知曾经的大学好友在越南战场上牺牲后，穆勒决定放弃读博的机会，报名参加了美国海军陆战队，随后前往越南。由于在越南战场上表现卓越，穆勒先后获得了铜星勋章、紫心勋章等多枚奖章，还入选了美国战斗英雄的士兵名人堂。　　有趣的是，后来美国媒体多次将年龄相仿的穆勒和特朗普放在一起比较，并称特朗普四次逃脱上越南前线。　　从越南战场回国后，穆勒进入弗吉尼亚大学学习法律，毕业后进入法律界工作。不久之后，穆勒放弃了年薪可观的私人律师工作，进入美国司法部，并一直做到司法部助理部长。　　对于穆勒放弃高薪进入司法部门工作，美国的政治专栏作家格拉夫丝毫不觉得奇怪。穆勒的世界非黑即白。在律所工作的时候，有客户来找穆勒，告诉他自己有麻烦。穆勒在听了事情经过后，直接对客户说，听上去你应该进监狱。在格拉夫看来，穆勒刚正不阿的性格，注定他将在司法领域发挥作用。　　2001年9月，穆勒被任命为美国联邦调查局第六任局长，一周后，美国遭遇911恐怖袭击，举国震惊。穆勒在911后的美国反恐行动中扮演了重要角色，他的工作重塑了美国人对联邦调查局的信心。《今日美国》的记者莫林格罗佩如此评价穆勒领导下的联邦调查局。　　穆勒在联邦调查局局长的位置上一做就是十年。2011年，原本应该退休的他接受了当时美国总统奥巴马的请求，继续延长任期，留任了两年。直到2013年，穆勒才正式从联邦调查局退休。　　四年后，因为新任美国总统特朗普身陷通俄门疑云，穆勒再度出山，那时他已经73岁了。这一年，穆勒登上了美国《时代》杂志的年度人物榜的第四名，《时代》杂志给出的评价是：一个正直、严苛的追查总统身边人的检察官。　　　　最大规模的猎巫行动　　穆勒接受调查任务后，提名穆勒的美国司法部副部长罗森斯坦表示，将为穆勒提供一切需要的资源和支持，让他能够公正、独立地将调查进行下去，以维护公共利益和国家安全。虽然特别检察官需要向司法部的罗森斯坦汇报，但他拥有调查自主权。　　特别调查组拥有独立的经费，为了深入调查，穆勒亲自组建了自己的全明星团队，成员有的来自顶级律所，有的来自司法部、警察局、调查机关，而团队成员在调查金融欺诈、洗钱、贪污、国际贿赂、有组织犯罪等领域，都有丰富的经验。　　特别调查组成立的第二天，特朗普便在推特上发表了一段言辞激烈的推文：你们将看到美国政治史上最大规模的猎巫行动，这次行动是由一群很坏的、很分裂的人主导的！　　一向行事低调的穆勒并不理会外界的关注和讨论，而是迅速展开了相关调查。特朗普的长子小特朗普、女婿库什纳，以及特朗普参加总统竞选期间的许多身边人，都被列入通俄门的调查名单。很快，名单上的一个人吸引了穆勒的目光，他就是特朗普的前竞选经理保罗马纳福特。　　1949年出生于美国康涅狄格州的马纳福特在美国政界是知名的政治说客，曾是里根、老布什、小布什等共和党总统候选人的竞选顾问。2016年6月，马纳福特加入了特朗普的竞选筹备团队，担任竞选经理。2016年8月，包括美联社、美国国家广播公司在内的多家媒体报道，称马纳福特及其副手里克盖茨可能和俄罗斯与乌克兰的多家金融寡头有商业联系，而这些亲普京的金融寡头还向马纳福特提供了千万美元的政治献金。消息被曝出不久，马纳福特就离开了特朗普的竞选团队。　　穆勒决定从马纳福特那里寻求突破。2017年7月26日，美国联邦调查局的探员突然出现在马纳福特的家门口，出示了搜查令后，他们对马纳福特的家进行搜查，并带走了一些材料。　　与马纳福特同时被调查的，还有马纳福特的商业伙伴、政治游说专家里克盖茨，盖茨曾在特朗普的竞选团队担任马纳福特的副手。另一位被调查的人，是特朗普竞选团队的外交政策顾问乔治帕帕多普洛斯。1987年出生的帕帕多普洛斯从事能源与政策咨询工作，2016年3月加入特朗普的竞选团队，一直到2017年1月，他被怀疑在帮助特朗普竞选期间与俄罗斯有过密切接触。　　马纳福特家被搜查的第二天，帕帕多普洛斯在华盛顿的杜勒斯国际机场被逮捕。而帕帕多普洛斯也是这批被调查的特朗普竞选班子中最先认罪的。　　2017年10月5日，帕帕多普洛斯在华盛顿特区的地区法院认罪，承认向联邦调查局提供虚假证词，隐瞒了自己在特朗普竞选团队工作期间和俄罗斯政府相关联络人有联系的事实。帕帕多普洛斯表示，愿意配合联邦调查局的调查。　　帕帕多普洛斯的认罪，似乎让穆勒的通俄门调查离真相更近了一步。不过，特朗普方面很快做出反应，将帕帕多普洛斯称为远离竞选核心层的低级别志愿者，只是个咖啡小弟。而对竞选团队核心人物的突破，却并没有那么顺利。　　2017年10月27日，穆勒团队正式向保罗马纳福特和里克盖茨提起诉讼，指控他们有阴谋反美、洗钱、税务欺诈、做假证等12项罪名。3天后，美国联邦调查局逮捕了马纳福特和盖茨，但马纳福特和盖茨均不认罪。　　二人被逮捕的消息一出，白宫的人坐不住了。10月30日当天，特朗普在推特上为自己辩解，马纳福特的那些事情都是参加竞选团队之前发生。你们为什么不去关注不老实的希拉里和民主党？特朗普不忘强调，自己和俄罗斯没有勾结。　　随后，在白宫简报会上，白宫新闻秘书桑德斯也向媒体表示，总统特朗普和马纳福特没有关系。　　几天后，马纳福特和盖茨分别以1000万美元和500万美元的保释金取保候审。　　　　愿意为特朗普挡子弹的人　　　　变成了指证总统的人　　尽管马纳福特等人并不认罪，也不愿向穆勒调查组提供更多信息，调查的另一个突破口却被悄悄打开了。　　在穆勒牵头的通俄门调查组正式成立之前，2017年1月，美国调查机构就展开了对美国前总统国家安全事务助理迈克尔弗林的调查。而穆勒接手工作后，更是把曾担任国家安全要职的弗林作为重点调查对象。　　弗林曾是前总统奥巴马任内的国防情报局局长，于2014年退休。2016年，弗林担任共和党总统候选人特朗普的安全政策顾问。在特朗普胜选后，2016年12月，弗林被特朗普任命为总统国家安全事务助理。　　不想，任职不到一个月，弗林就被曝出曾在2016年底和俄罗斯驻美大使谢尔盖基斯利亚克有过密切接触，并谈及美国对俄罗斯制裁一事。　　2017年2月14日，白宫发言人斯派塞在例行记者会上表示，总统特朗普对弗林失去信任，要求其辞职。总统并非因为弗林犯罪而辞退他，只是对他不再信任。斯派塞表示。当被媒体问到特朗普是否授意弗林与俄罗斯谈论制裁时，斯派塞坚决地否认了。　　对弗林的调查进行了接近一年。直到2017年12月1日，弗林出现在华盛顿特区的联邦法庭，当庭认罪，承认自己在和俄罗斯驻美大使沟通一事上向联邦调查局提供了伪证。弗林说，他愿意配合穆勒特别调查组的工作。　　进入2018年，穆勒的动作越来越频繁。　　2月18日，穆勒起诉了13名俄罗斯公民和三家俄罗斯公司，指控他们串谋欺诈美国，干扰2016年总统大选。根据起诉书信息披露，这几个被起诉者冒用美国人或组织的身份，在社交媒体上购买和散播政治广告，对美国实行信息战。　　两天后，又有一个通俄门调查对象认罪，他是荷兰籍律师兹万。这位33岁的律师背景并不普通，是俄罗斯最大民营商业银行阿尔法银行创办人格尔曼可翰的女婿。2016年，兹万和特朗普的竞选团队成员交往密切。　　在调查中，兹万承认，2016年，他和盖茨都曾与一名俄罗斯前情报人员的人沟通，但之后兹万蓄意隐瞒了沟通信息，并删除了相关邮件，对联邦调查局的工作人员说谎。4月3日，由于兹万承认了做伪证，他被美国联邦法庭判入狱30天，外加2万美元罚款。他也成为通俄门调查中第一个被判刑的人。　　兹万的认罪，对马纳福特和盖茨来说，是一种无形的压力。不久，穆勒在这两个人的案件上迎来了转机。　　2018年2月22日，穆勒对外宣布，已经追加对马纳福特和盖茨的罪名起诉，控告罪名达32项。其中，有16项罪名与逃税有关，7项关于隐瞒国际金融账户，4项关于银行欺诈，以及阴谋反美等罪名。　　就在被起诉的第二天，盖茨认罪了，承认做假证和阴谋反美罪。同时，盖茨也承认帮马纳福特对数千万美元的收入进行逃税。盖茨表示，他愿意和穆勒的调查组合作，向穆勒提供自己参与的案件信息，以及自己目睹的可能的犯罪行为。盖茨希望通过合作来减轻自己的刑罚。　　尽管同伴认罪了，马纳福特似乎仍打算坚持到底。他写了这么一份声明：我希望我的商业伙伴和同事能够继续努力，证明我是无罪的。由于不为人知的原因，盖茨认罪了，但这不会影响我的信心，我要对那些针对我的不实指控继续反抗到底。　　就在马纳福特还在死撑的时候，特朗普的后院再度起火。　　2018年4月9日，在穆勒的指示下，联邦调查局突击搜查了特朗普私人律师迈克尔科恩的办公室，并搜集了电子邮件、税务文件以及业务记录等资料。据悉，查获的资料中还有科恩向一名女艳星汇款的记录。就在搜查的几天前，特朗普还公开否认了向该艳星付款一事。　　对科恩的突击搜查，也是对特朗普的突然袭击，得知消息的特朗普第一时间谴责搜查行动是可耻的，称联邦调查局的搜查是对我们国家的袭击。　　特朗普的反应如此激烈并不令人意外。科恩自从2006年加入特朗普公司，至今已12年。他一直是特朗普的私人律师，也曾多次表示自己对特朗普的忠心，有一次接受媒体采访时，科恩甚至表示愿意为特朗普挡子弹。作为特朗普的核心亲信，科恩自然掌握着特朗普的许多核心机密。　　科恩办公室被搜查后，特朗普开始刻意保持和科恩的距离，表示科恩并不是我的什么重要律师，只是帮我处理过一些小事情。而特朗普表现出的刻意疏离，似乎也让科恩渐渐灰了心。　　不久之后，美国媒体曝光了科恩秘密录下的和特朗普的一段录音，二人在录音里谈的正是如何向与特朗普交往的艳星、《花花公子》女郎卡伦麦克道格支付15万美元封口费一事。　　消息一经曝光，特朗普急得跳脚。他立刻在推特发表推文，先是抨击政府一大早派人闯入律师办公室闻所未闻，接着指责科恩将与客户的对话录音是违法的。　　今年7月，被特朗普抛弃的科恩接受了美国广播公司主持人斯蒂凡诺普洛斯的专访，他直接表示，通俄门调查不是猎杀女巫。对于特朗普一再强调普京否认干涉大选，科恩的回应是，单凭俄罗斯的否认并不能令人信服，我相信美国的情报机构。　　如此，科恩做好了和穆勒的调查组合作的准备。　　　弹劾被重新放到了桌上　　进入8月，穆勒的调查组迎来重大的突破，也让特朗普迎来了当总统以来最糟糕的一天。　　8月21日，特朗普的前私人律师科恩认罪了。他在位于纽约曼哈顿的联邦法院承认包括竞选财务违规等在内的八项罪名。　　而不到一个小时后，特朗普前竞选经理马纳福特的案子也暂时告一段落。位于弗吉尼亚州亚历山大市的联邦法院裁定，马纳福特的逃税、转移巨额资产等八项罪名成立。　　据美国有线电视新闻网（CNN）报道，今年9月，马纳福特还将在美国首都华盛顿的法院接受第二场庭审，庭审将涉及马纳福特欺骗政府，以及不申报外国代理人身份两项指控。　　美国《时代》周刊认为，马纳福特八项罪名成立，证明了穆勒调查团队工作的有效性，而更多的疑团也将被揭开。　　随着穆勒的调查不断取得进展，总统特朗普是否会被弹劾这个话题也重新被讨论。　　相关调查开始显现出，特朗普可能有重罪行为的迹象，大幕才刚刚开启。美国莱斯大学的总统历史学家道格拉斯布林克利表示，一桩桩关于白宫的丑闻不断曝出，会造成共和党内部的反感，不少共和党人有可能不愿意在11月的中期选举中投票，而弹劾二字被重新放到了桌上。　　如果我被弹劾了，我想美国的市场就会崩溃，美国就改变不了变穷的命运，你们会看到可怕的经济崩溃。我无法想象，他们会把一个工作如此出色的总统弹劾。当美国福克斯新闻网问特朗普是否担心自己被弹劾时，特朗普的回答依然充满信心，他给自己表现的打分是A+。　　美国历史上没有一个总统能够像我一样做出这么多突破。我上任不到两年，已经实现了历史上最大幅度的减税，我提名了两个非常棒的大法官，看看我在政策上的突破，美国的经济状况现在是历史最繁荣的时期。如果说我有什么做得不好，那就是美国的媒体从来没有公平地报道过我。在特朗普看来，如果他被弹劾，那这将是美国人最大的损失。　　总统是否会遭到弹劾，这似乎不是穆勒关心的事情。没有人知道穆勒的调查最终会发现什么，也没有人知道调查的真相会带来怎样的结果。但穆勒向人们传递的一个明确的信号是，美国是一个依靠法律运行的国家。美国《时代》杂志如是说。</w:t>
      </w:r>
    </w:p>
    <w:p>
      <w:r>
        <w:t>WXC8089</w:t>
        <w:br/>
      </w:r>
    </w:p>
    <w:p>
      <w:r>
        <w:t xml:space="preserve">　　　　Vanessa Marquez遭击毙终年49岁　　据香港媒体报道，曾于著名美剧《急诊室的故事》（ER）中饰演护士一角的美国女演员VanessaMarquez，于加州南帕萨迪纳一寓所外遭警员开枪射杀，终年49岁！　　消息称某寓所房东报案称一名女子癫痫症发作，警员到场了解后，用了90分钟仍未能令女子情绪稳定，警方称该女子极度不合作，之后该女子拿起疑似手枪指向警员，警员随即向她开枪。警方事后检查她的手枪，证实为玩具手枪。消息证实该女子为女演员VanessaMarquez。　　曾参演过著名剧集《急诊室的故事》（ER）的美国女星VanessaMarquez曾在社交网留言，指在拍摄现场遭受性骚扰与及种族歧视，她向电视台投诉后即被《急诊室的故事》拍档乔治·克鲁尼（GeorgeClooney）等人将她列入“黑名单”！事后乔治·克鲁尼否认指控。</w:t>
      </w:r>
    </w:p>
    <w:p>
      <w:r>
        <w:t>WXC8090</w:t>
        <w:br/>
      </w:r>
    </w:p>
    <w:p>
      <w:r>
        <w:t xml:space="preserve">一位前同事的朋友，说出了她的故事：　　爱人姓王，一家一直住在北京。今年，王同学拿到了阿里巴巴offer，职位是“交互设计专家”，级别P7。对于37岁的王同学来说，前景看好，试问，如今还有多少比BAT更好的互联网工作呢？于是，他只身一人，离京赴杭州阿里巴巴总部入职。按照阿里惯例，得了一个花名：安时，工号165243。　　(image)　　一切都很顺利，包括租了一个自如的房间。房子本来是复式，自如将其改造了，二层可以独立使用，里面包括客厅、卧室、储藏间、卫生间。家具也都是自如配置的。王同学就住在这里。　　到了7月，他和妻子说，很不舒服。随后回京，在301医院等医院检查，发现血小板减少；随后，在首都医科大学附属北京朝阳医院，确诊为急性髓系白血病；7月13日，病情恶化，去世。　　王同学今年1月做了全面体检，以便入职阿里巴巴。体检报告显示，各项身体指标正常，包括血常规，各项数值均在参考范围内。这个病从哪里来呢？在医院，隔壁床的病人得了完全一样的病，一问，说估计是房间刚刚装修导致。王同学在北京的房屋已居住了十几年，工作的阿里巴巴滨江园区办公楼也已使用十几年，可以排除，他病逝后，妻子来到杭州，对那套自如房子进行了检测。结果显示：甲醛超标。妻子说，丈夫在杭州的时候，大多数时间都是夏天，正热，开着空调，恐怕也很难做到敞开通风。这是他刚刚租下房子时拍给妻子的微信视频：　　王同学去世后，留下一个女儿，刚刚三周岁。王同学的爱人，向法院提交了起诉书。然后，他们接到了什么呢？接到了自如公司的短信，发到已去世的王同学手机：“诉讼书表明您已经没有继续履约的能力，现解除合同。”　　(image)　　“没有对空气污染做任何说明，而且，我们已经付过房租，仍然有房屋的使用权。”她很生气：“然后就接到自如的电话，表示就在房间外面，要收房。他们还是进去了。”　　故事到这里，我也写不下去了。　　这个故事，没有人性。好冷血。　　请注意，以上，都是最近发生的事情。在我上一篇文章发出后，自如公司的公关人员和我进行了沟通，“我们很重视，感谢监督指正”“健康是非常重要的问题”云云。但是，随后就投诉呦呦鹿鸣侵权，按照微信规则，要么我承认侵权，可以减半处罚；要么不承认侵权，侵权如成立则要把呦呦鹿鸣封号。　　自如对租客怎样，是春风般温暖，还是冰雪般冷酷？我未曾亲身体验，没有发言权。但自如的公关刀法专业精准，我是直接感受到的。　　回头看王同学这个案子，原告会胜诉吗？我很不乐观。2016年，北京有一位自如租客，妻子怀孕住进去的，胎儿6个月时得了白血病，不得不引产，而房屋检测显示甲醛污染严重。他起诉了。法院委托两家司法鉴定机构进行鉴定，但都说“超出鉴定技术能力”，拒绝了委托。随后，一审法院说：现有证据未能证明该种情形下与白血病的发病存在关系，赔偿请求于法无据，不予支持。　　报道这个案子最详细的，是《北京晨报》，但是，这家报社在这个月，关门了。这当然是一个巧合，但，世间所有的巧合，都有极大的信息量可供解读。我只希望，呦呦鹿鸣的命运，不是北京晨报的命运。　　最后，是几个建议，其实不是建议，只是从国外抄来的，我们直接学习就好，万恶的帝国主义跳过的坑，我们就不要再跳了：　　1、安全：英国住房法案有一个“住房健康和安全评估体系标准”，用综合危害评估的方式，将危害分为生理要求、心理要求、传染病防护、意外事故防护四大类29个小类，并由政府工作人员按细则进行打分，根据打分结果对出租住房采取不同级别的措施进行规管。　　2、押金：美国纽约州规定，业主必须将押金存到专门账户并通知租客，利息归租客所有。　　3、租金：德国规定，至少一年才可以加租一次，3年内加租幅度不能高于30%，除非住房经历升级改造。租金异议的，由租金评估委员会来仲裁，各城市有定期进行市场租金调查来支撑相关判断。 </w:t>
      </w:r>
    </w:p>
    <w:p>
      <w:r>
        <w:t>WXC8091</w:t>
        <w:br/>
      </w:r>
    </w:p>
    <w:p>
      <w:r>
        <w:t xml:space="preserve">(image)　　9月1日报道，8月31日，拍摄于上海市普陀区的某建筑项目，项目四周蒙上了防护网显得神秘莫测。来源：纪海鑫/东方IC　　(image)　　空中俯瞰，建筑群似山丘，高低竖立着相互交错的露台，每个露台上都种着一棵树木，据说，这样的露台有400多个，新种的树木高达1000多棵，场面气派无比。　　(image)　　有网友形容建筑群像是传说中的古巴比伦空中花园，更有网友形容酷似埃及“金字塔”。据了解，该建筑是阜丰、福新面粉厂旧址。由上海世博会“英国馆”的设计师设计的这座空中花园。　　(image)　　现场图。   </w:t>
      </w:r>
    </w:p>
    <w:p>
      <w:r>
        <w:t>WXC8092</w:t>
        <w:br/>
      </w:r>
    </w:p>
    <w:p>
      <w:r>
        <w:t xml:space="preserve">　　不久前，《纽约时报》中文网发表了袁莉写的一篇文章“那些和‘防火长城’一起长大的中国年轻人”。文章说，随着中国年轻一代在经过审查的互联网陪伴下长大，“防火长城”的作用开始显现：这一代年轻人大多对审查漠不关心；他们不了解被屏蔽的网站；也没有了解墙外信息的兴趣，即便给了他们免费的翻墙软件，他们也不肯使用，即便使用了，也很少花时间去浏览被屏蔽的外国新闻网站。　　　　资料图片：北京一家网吧显示出中国警方的互联网使用规定　　　　有学者得出结论道：“我们的发现表明，审查制度在中国是有效的，不仅因为该制度使得敏感信息难以获取，还因为它营造了一种环境，让民众首先不要求获取这些信息。”　　这个结论十分令人惊诧：怎么会出现这样的情况呢？对这一现象我们应该如何解释呢？　　看看今天留学生的情况吧。如今在美国的中国留学生多达30几万，问起“六四”，很多人都说不清楚。可是怎么会不清楚呢？在信息自由的美国，要找到六四的信息很容易，再加上异议人士年年举行纪念“六四”的活动，讲述“六四”真相，问题是这些留学生们很少来听来看。可见，问题不是他们不知道，而是他们不想知道；而不想知道是因为他们本来就多多少少已经知道了。就像胆小的人遇到尸体扭头不看一样，他们不看是因为他们已经看见了。可见，这是回避，是有意识的回避。　　为什么要回避？因为不肯面对。因为“六四”太无耻太凶残，一旦面对必然会激发起道德义愤，道德义愤会推着你站出来反抗；如果你害怕风险而不敢站出来反抗，那又势必使自己陷入莫大的耻辱与羞愧。因此，对于那些既不肯站出来反抗又想让良心安宁的人，唯有回避，唯有在无耻凶残的“六四”面前扭过头去——眼不见，心不烦。就像胆小的人不敢看尸体，因为他害怕看了会难受会做恶梦，为了避免难受避免做恶梦，所以他选择不看。这也就是说，很多年轻人之所以选择不去看那些被屏蔽的敏感信息，是因为他们害怕惹麻烦，是因为他们对党国的打压迫害深怀恐惧。</w:t>
      </w:r>
    </w:p>
    <w:p>
      <w:r>
        <w:t>WXC8093</w:t>
        <w:br/>
      </w:r>
    </w:p>
    <w:p>
      <w:r>
        <w:t xml:space="preserve">8月31日，长春国贸看到，陈婷晒出一组张艺谋与大儿子同框照片，附文：“久经沙场的老爸第一次接受儿子的采访，感觉怎么样？”前两张照片中，张艺谋和儿子在做着交流，张艺谋非常严肃认真的接受着儿子的采访。另一张是工作结束后父子二人的一脸轻松。网友留言：多么幸福呀。父子俩太像了，特别是鼻子和嘴巴。祝福。(image)　　(image)　　(image)　　张艺谋和陈婷的大儿子张壹男今年17岁，阳光帅气。张艺谋曾透露，继大女儿已经执导过大银幕作品之后，大儿子也有意成为一名导演，正在跟同学一起拍作业，而且还谢绝了父亲帮忙。　　(image)　　(image)　　(image)　　(image) </w:t>
      </w:r>
    </w:p>
    <w:p>
      <w:r>
        <w:t>WXC8094</w:t>
        <w:br/>
      </w:r>
    </w:p>
    <w:p>
      <w:r>
        <w:t xml:space="preserve">还记得7月中飞越伦敦国会广场的“川普娃娃”人形充气玩偶吗？这一次，伦敦市长萨迪克·汗也将“飞上天”了。(image)据BBC，当地时间周四，伦敦市政厅允许了抗议者们于9月1日在威斯敏斯特的国会广场放飞一个约8米高、身穿黄色比基尼的伦敦市长充气人偶。萨迪克·汗表示，“如果人们真的想花费周六的时间来看我穿黄色比基尼，欢迎他们这么做。不过，我觉得黄色并不适合我”。(image)据《每日快报》，因不满萨迪克·汗治下伦敦市犯罪率飙升，抗议者们发起众筹，短短数天内就募集近6万英镑，用于制作“比基尼汗”人偶。活动发起人YannyGruere称，萨迪克·汗一个多月前允许抗议者们在特朗普访英时放飞“川普娃娃”，他们觉得若是放飞一个类似的“比基尼汗”市长娃娃将会非常讽刺且搞笑。(image)“汗应该关注伦敦不断飙升的犯罪率，而非攻击一个伟大的盟友（特朗普）”。放飞“比基尼汗”是Gruere“让伦敦再次伟大起来”活动的一部分，“表达了我们对于汗当伦敦市长的不满”。“比基尼汗”将于9月1日上午9:30-11:30飞越国会广场，目前已有近6000人表示对活动感兴趣。(image)此外，相比于“川普娃娃”募集到的3.5万英镑，“比基尼汗”募集到近6万英镑。外形上，“比基尼汗”也要比“川普娃娃”高出2米左右。网友称，“看来英国民众对萨迪克·汗的厌恶甚至要强过对特朗普的厌恶”。首次超越纽约的谋杀率“比基尼汗”发起人Gruere称，萨迪克·汗任伦敦市长期间，犯罪率飙升，伦敦人民感觉不到安全，他们也处于非常不安全的境地。(image)据《每日快报》，伦敦今年以来已经发生100余起谋杀案，伦敦的谋杀率首次超越纽约。而自萨迪克·汗2016年5月接任市长职务至今，伦敦犯罪率已经上升9.2%。尤其是持刀犯罪、暴力犯罪的迅速增加更是令市民们恐慌不已。(image)澳大利亚新闻网称，僵尸刀、血流满地的街道、穿着防刺背心的年轻人以及不断上升的死亡率成为伦敦的现实常态。一位伦敦市民称，“每个人都非常害怕，我们根本不敢出门，因为不知道出门会碰到什么可怕的事情”。(image)为遏制这一势头，今年4月，萨迪克·汗宣布将加强大街上拦截搜查的力度，一旦发现随身携带刀具，将面临被捕的后果。此外，伦敦市政府额外部署了300余名警察，专门预防持刀犯罪事件。然而，伦敦的持刀犯罪率依然在上升。伦敦市民对于萨迪克·汗和政府感到非常愤怒。(image)萨迪克·汗2016年5月当选伦敦市市长，是伦敦历史上首位穆斯林市长，也是英国工党一位冉冉上升的政治新星。据《华盛顿邮报》，4月的一份调查显示，52%的受访者认为萨迪克·汗做得很好，30%的人称其做得很糟糕。但调查也发现，大部分人都称伦敦犯罪情况恶化了。(image)竞争对手NigelFarage也以伦敦犯罪率飙升对萨迪克·汗展开攻击，称其未能保护好伦敦市民，表示将考虑参加2020年的伦敦市长选举，与萨迪克·汗一争高下。与特朗普的“孽缘”事实上，据CNN，放飞“比基尼汗”正是对于萨迪克·汗此前同意在特朗普访英期间放飞“川普娃娃”的回应。(image)当时，许多人质疑萨迪克·汗是因为“私人恩怨”才同意放飞“川普娃娃”，但萨迪克·汗称，英国有言论自由和抗议自由，他不能充当“审查者”。也因此，抗议者采取了和抗议特朗普同样的方式——放飞讽刺性的巨型人偶，来表达对萨迪克·汗的不满。(image)活动发起者称，萨迪克·汗应该关注伦敦飙升的犯罪率，而非攻击一个“伟大的盟友”。的确，萨迪克·汗与特朗普“孽缘”颇深。(image)在特朗普上台前，因其“反穆斯林”言论，萨迪克·汗称，若是特朗普当选美国总统，他可能不会前往美国。特朗普上台后，曾公开表示欢迎穆斯林市长萨迪克·汗前往美国，但萨迪克·汗表示不需要。2017年6月，伦敦市中心发生恐怖袭击，造成10人死亡、48人受伤。此前的5月、3月也曾发生恐怖袭击。然而，特朗普却在推特上指责萨迪克·汗，一度引发两国外交风波。两人间的“嘴仗”也是打个不停。萨迪克·汗称特朗普“无知”、“愚蠢”、“粗鲁”，特朗普回击萨迪克·汗应该去“测智商”。(image)到今年7月，萨迪克·汗虽然未能阻止特朗普访英，但对于伦敦市民放飞“川普娃娃”的抗议活动显然是乐见其成。只是不知萨迪克·汗看到自己身穿比基尼和曾经的“川普娃娃”一样飞越国会广场，会是什么样的心情 </w:t>
      </w:r>
    </w:p>
    <w:p>
      <w:r>
        <w:t>WXC8095</w:t>
        <w:br/>
      </w:r>
    </w:p>
    <w:p>
      <w:r>
        <w:t xml:space="preserve">当前网络不时出现医生带病上岗坚持为患者治病的照片，媒体常将这些医生冠以“最美医生”等溢美之词，然而这家医院的主任医生却有不同看法，“可以慰问，但不表扬”，医护人员带病工作并不可取。　　(image)　　图片来自“中山六院”微信号（下同）　　据广州中山大学附属第六医院官方微信号“中山六院”8月31日发文称，最近，在我院麻醉科走廊的公告板上有一则这样的“警告”：　　近期连续出现有职工在头晕、明显心悸等状态下坚持加班，在此给予慰问，但不表扬！　　1、身体不适时要及时报告同事及上级医生。　　2、就地休息并进行初步检查。　　3、就有关不适要进行全面检查。　　4、基本恢复后要有家人来接；若家在外地，请本科职工做好照顾工作。　　到底发生了什么？　　赶紧去了解一番......　　8月初周三的一个早上，如同往常一样，平凡的一天。　　我院麻醉科7点50开始交班，8点20分交班已结束，大家在交班时会顺便把自己的肚子填满，“因为下一餐不知何时才能吃上”，麻醉科护士宋雪梅说道。　　(image)　　宋雪梅在早交班后迅速进入18房准备开台。手术室里虽然忙碌却井井有条，抽药、检查机器、连接管道、整理物品，宋雪梅在忙碌地准备着，这些是手术顺利进行的基本保障。　　(image)　　(image)　　18房手术准备顺利结束后，科室内的广播内突然传来讯息：13A有急诊危重症病人正在抢救，请前往支持。又是一轮配药、填写记录单、和医生共同核对。这会，宋雪梅明显感觉自己喘不过气来，由平时的站着配药改成了坐着，“自己身体素质其实一直以来都还不错，应该没事吧”，这么想着，宋雪梅继续咬咬牙坚持着。　　(image)　　(image)　　正当这边的手术进入正轨后，隔壁15房也需要人员支援，“雪梅，快来15房帮忙”，宋雪梅答应了一声，却感觉到心悸明显加重，像压了块石头似的喘不过气来，深呼吸了几口之后，还是像以往一样准备健步如飞地赶过去。　　而在手术结束以后，她还要负责整理房间、擦拭机器、仔细核对麻醉辅助器械消耗情况，并补齐相关的一次性物品，放置于手术室的橱柜统一的位置等。　　在这里，给大家科普一下，麻醉护士到底每天都在做什么？　　(image)　　1　　各类麻醉术间配合　　负责麻醉前药品、物品与仪器设备等的准备；落实麻醉前宣教；与手术医师、手术室护士一起确认患者信息，核查手术部位；遵麻醉医师的医嘱正确抽药并协助完成麻醉诱导；做好诱导期间病情监测与记录，必要时配合医师抢救等。　　2　　麻醉恢复室　　在麻醉医师指导下负责麻醉苏醒期患者病情监测、管理与记录，确保患者顺利度过恢复期并安全护送至病房。　　3　　麻醉准备间　　从事麻醉准备室工作，负责麻醉器械、物品、药品的管理工作，协助麻醉前物品和药品准备，并做好麻醉后物品清洁与消毒工作。　　4　　麻醉药品间的管理工作　　每日整理和补充麻醉准备室、复苏室及抢救箱的物品、药品。每天发放毒麻药及贵重药品、特殊用具等。　　5　　患者自控镇痛泵配置与术后镇痛随访　　遵麻醉医师医嘱正确配置PCA泵，在患者手术结束前正确连接并启动PCA，按照 PCA管理规范实施PCA随访以确保镇痛效果。　　6　　手术室外麻醉护理　　配合麻醉医师实施消化内镜、纤维支气管镜等无痛检查，无痛人流以及介入治疗麻醉等的配合与麻醉恢复期患者管理等等。(image)　　在这样连轴转的工作状态之下，转眼晚餐时间到了，热乎乎的饭菜放在餐厅，却不见人影儿。因为大家都还在配合着手术，只能争取在接台手术的缝隙中短短几分钟迅速的吃口饭，匆匆赶到下一台手术准备。宋雪梅说到，“手术室护士吃饭就跟打仗一样，一点也不夸张。”　　(image)　　在我院麻醉科，一直有“主人翁精神、集体主义精神、奉献精神”的三大精神传统。宋雪梅也说到，若不是自己病得挡住了别人抢救的通道或是妨碍了患者被抢救，她会坚持。这和大多数麻醉科医护人员雷厉风行的行事风格一样。她还提到，有一次放假几个同事聚餐，一桌人刚坐下点好菜，手术室一个电话，一桌八个人就都回医院了。诸如此类的事情很多很多......　　(image)　　一直忙碌到下午6点多，一身大汗淋漓的她感觉实在坚持不住了，只能退出“火线”，和同事说先去吃个饭。饭后她还是异常不舒服，只能把真实情况告诉了麻醉科冯红斌副主任，并请他安排其他麻醉护士接她下班回家休息。“今天算是提前下班了”，宋雪梅说，“一般正常下班是7、8点吧，有时候还会更晚”。第二天，知道情况的麻醉科靳三庆主任，就在公告栏上，写下了文章开头的那个“警告”。　　靳三庆主任表示，网络上不乏医生一边输液一边出门诊的照片，或者是打着石膏拄着拐杖为患者治病的照片，主流媒体有时候专门做节目来宣扬这样的社会正能量，有时候会被冠以“最美医生”、“感动XX”的煽情词汇，但他不这么认为，他说，“可以慰问，但不表扬”，他认为：医护人员带病工作并不可取。　　1.不利于病人的治疗。患病后，医护人员的反应能力和判断能力都是下降的，有可能会导致患者的诊疗过程受到影响，而一旦发生失误，这样的损失将可大可小。　　2.不利于医护人员的健康。医护人员带病坚持工作，单就是疼痛或不适，或许只会增加痛苦，不会有很大的影响，但如果是心肌梗死和脑血管意外的疾病，就有可能延误自己的治疗，甚至危及生命，这样的结局，对于自己和家庭来说，都是不幸的。　　3.不应该提倡带病工作。医护人员带病工作的精神是值得赞扬的，但不值得提倡，大肆宣传医护人员带病工作的后果是，将会有更多的人效仿，因此，我们不建议媒体过多的传递这种“正能量”。　　4.并非改善医患关系的妙药。许多人认为，宣传这种正能量，是让病人理解医务工作者，缓解目前紧张医患关系的有效方法。其实，人们看到医护人员辛苦的工作，除了暂时的感动外，对于缓解医患关系是没有任何作用的，因为，那些让人感动的场面毕竟是少数，在感动之后，遇到治病的医生，治疗效果不满意的时候，医护人员仍然是“魔鬼”。　　身体是革命的本钱，衷心希望大家都有健康的体魄，尽可能不要带病上岗啦！ </w:t>
      </w:r>
    </w:p>
    <w:p>
      <w:r>
        <w:t>WXC8096</w:t>
        <w:br/>
      </w:r>
    </w:p>
    <w:p>
      <w:r>
        <w:t xml:space="preserve">　　网易科技讯9月1日消息，华为周五为其移动设备推出了其最新款的人工智能（AI）芯片组，旨在与芯片制造商高通等以及自主研发芯片的苹果和三星等智能手机厂商竞争。　　这反应了华为和其他中国公司的雄心壮志，即摆脱对美国的技术依赖，特别是芯片方面。　　华为在德国柏林的IFA消费电子展上展示了其麒麟980芯片组。这是一款所谓的7纳米处理器，该公司表示将用于即将于10月发布的Mate 20旗舰智能手机上。如果是这样的话，华为可能是世界上第一家发布配备7纳米芯片组的手机的公司。　　上一代芯片组已经达到10纳米，这是指芯片的密集程度 。较小的7纳米技术意味着芯片可以在同样大的空间内放置更多电子管，这在设备中也占用较少的空间。但即使密度提高了，功率还是依然会随着电子管的数量增加而增加的。　　华为表示新智能芯片可以每分钟识别4,500张图像，是之前麒麟970芯片的两倍多。　　CCS Insight研究主管本伍德（BenWood）在电话会议前表示：“华为继续推动智能手机芯片组设计的发展。向七纳米工艺技术的转变令人印象深刻，华为人工智能方面的投资开始带来回报。”　　华为不是唯一一家设计自己芯片的电子巨头企业。 三星拥有自己的芯片组Exynos，而Apple拥有A11 Bionic。虽然华为的7纳米处理器将于10月发布，但人们普遍预计九月份苹果将推出其下一代iPhone的A12 。这也将是一个7纳米的芯片，所以可以击败华为在7纳米芯片方面“世界第一”的称号，取决于Mate20和iPhone实际发货的时间。　　三星和高通也在开发七纳米处理器，但这些处理器可能要到明年才会与大家见面。　　全球最大的智能手机制造商们一直专注于制造自己的芯片，因为这可以让他们更好地控制最终产品。这是华为近期成功超越苹果成为全球第二大智能手机厂商的一个重要因素。　　对于华为来说，人工智能芯片的大力推动凸显出了摆脱对美国科技公司，特别是高通公司的依赖的愿望。中国企业一直在努力提升他们在从5G到半导体等关键技术方面的实力，当前的美中贸易战中无疑大大推动了这方面的研发速度。　　伍德表示，随着中美之间政治紧张局势的升级，华为等大型技术企业正在加速减少技术依赖，这一点也不奇怪 。</w:t>
      </w:r>
    </w:p>
    <w:p>
      <w:r>
        <w:t>WXC8097</w:t>
        <w:br/>
      </w:r>
    </w:p>
    <w:p>
      <w:r>
        <w:br/>
        <w:t xml:space="preserve">    </w:t>
        <w:tab/>
        <w:t xml:space="preserve">    </w:t>
        <w:tab/>
        <w:t>又想借军购捞油水了？台湾“国防部”8月31日向“立法院”提交年度《中共军力报告书》。报告称，解放军计划于2020年前完成对台全面性用武作战准备，并预测解放军对台动武的7个时机以及可能采取的4种行动方式。厦门大学台湾研究院政治所所长陈先才对环环说，这说明台军看到目前两岸军事实力的差距。但另一方面，台也意图渲染大陆“更具侵略性”，借此博得美国更多的军事支持。此外，台湾对外军购中能捞很多“油水”，台政客常常希望通过渲染大陆“威胁”来增加军事预算，这是他们的利益考量。据台湾“中央社”报道，台“国防部”本年度《中共军力报告书》共分为区域情势与中共发展、解放军高层人事更迭、国防政策与国防预算、重要武器筹获与发展、重要演训、解放军战力整备现况、对台军事作战整备及结论8个章节。报告称，考虑“损小、效高、快打、速决”的用兵理念，解放军若对台动武可能的行动有4种，即联合军事威慑、联合封锁作战、联合火力打击、联合登岛作战。(image)图为我海军某舰艇编队实弹射击训练中，一军舰发射舰艏火箭深弹报道称，联合军事威慑是指解放军运用心理作战模式，提高军事活动强度，调整兵力布局，采取包括前进部署、实兵演习、火力示警或军事舰船借自由航行及无害通过之名，于台湾本岛24海里毗邻区内巡航等，并借媒体渲染台海兵险，意图引发台湾内部心理恐慌，打击台民心士气。联合封锁作战则是以火箭军或海空军针对台本外岛重要港口、对外航道等实施联合局部封锁作战、封控或夺占台外岛，火箭军另兼负抗击外军任务，以削弱台民心士气，切断台经济命脉，恶化台生存环境，以达迫台求和目的。至于联合火力打击，则是解放军运用火箭军及对地导弹，打击台部分指挥体系、政军经枢纽及重要目标，并采取逐步升级、递增强度方式，以期瓦解台作战意志，迫台屈服并支持后续战略遂行。而联合登岛作战，是在取得制电磁、制空、制海三权，并瘫痪台军大部战力后，解放军统合三军及火箭军部队，展开三栖“进犯”台湾本岛，力求速战速决，期在外力介入前攻克台湾，形成既定事实。报告列出7件可能成为大陆方面攻台时机的事情：台湾宣布“独立”、明确寻求“独立”、内部动荡不安、获得核武器、海峡两岸和平统一对话延迟、外国势力介入台湾岛内事务及外国兵力进驻台湾。台“国防部”认为，解放军已列装两栖突击车、武装直升机、登陆舰艇、运输机，约可投送4个旅级部队及4个陆战加强营，另外也曾出动万吨级两栖人员运输舰举行联合登陆夺岛演练，加剧台联合泊地攻击及反登陆作战难度。(image)蔡英文来源：视觉中国对于台军方对解放军攻台情节的设想，特别是“将于2020年前做好对台全面作战准备”的结论，陈先才8月31日对环环说，在过去几十年，台军总认为大陆军力不如自己。现在两岸军事实力的地位迅速扭转，大陆军事力量的快速现代化对台湾基本上形成压倒性优势。所以台军方的判断符合两岸或者国际社会的基本的判断，可以说这份报告描述了事实。   8月31日，台湾“国防部”还向“立法院”提交《五年兵力整建及施政计划报告》。报告称，解放军对台作战为达到速战速决目标，将按“打、封、登”攻台战法，划分战役筹划、联合火力打击、登陆作战3个阶段，采取军事威慑、海空封锁、火力打击及联合渡海登岛等作战方式。通过多次演习验证，目前解放军已具备对台大规模联合火力打击，以及第一岛链以西重点区域海空封锁与封夺外、离岛的能力。为此，台方将持续筹建机动、价廉、量多、快速生产、具可耗性的不对称战力，筹建机动岸置攻船导弹、机动快速精准打击火力与战术侦搜及战斗无人机飞行载具，执行滨海决胜、滩岸歼敌等任务。此外，明年起台军方将建造一艘原型潜艇。同时，由汉翔研制的66架新式高教机预计2026年完成交机，下一代战机的研发也在推进。陈先才告诉环环，客观讲，如果两岸真到了非动武不可的地步，那么台湾当局买什么武器都没有用。大陆现在努力寻求和平统一，并不是因为军事实力不够，而是体念同胞之情。所以希望台湾当局不要挑衅大陆的底线，因为任何谋求分裂国家的行径最终肯定是失败的。</w:t>
        <w:br/>
        <w:t xml:space="preserve">    </w:t>
        <w:tab/>
        <w:t xml:space="preserve">    </w:t>
      </w:r>
    </w:p>
    <w:p>
      <w:r>
        <w:t>WXC8098</w:t>
        <w:br/>
      </w:r>
    </w:p>
    <w:p>
      <w:r>
        <w:t xml:space="preserve">　8月18日，金星与老公汉斯在意大利举行大婚，这也是她和老公的复婚婚礼。照片中，金星身披白色婚纱手捧鲜花，汉斯则穿着白色西装。二人看起来十分温馨。据悉，金星与老公在婚后领养了三个孩子，为了孩子读书，两人选择离婚。　　(image)　　(image)　　(image)(image)　　近日，长春国贸看到，金星一个人出行，戴着墨镜，一身黑色连衣裙，高跟鞋，边走边打着电话，显露出超强的气场。　　(image)　　(image) </w:t>
      </w:r>
    </w:p>
    <w:p>
      <w:r>
        <w:t>WXC8099</w:t>
        <w:br/>
      </w:r>
    </w:p>
    <w:p>
      <w:r>
        <w:t>(image)一枚导弹正在经过叙利亚首都大马士革上空（图源：路透社）原标题：要开火?美国标记空袭叙利亚地点 就等特朗普下令海外网9月1日电据外媒报道，美国情报机构和军事专家已经初步整理出所谓“叙利亚化学武器生产基地”的名单。只要美国总统特朗普下达发动新一轮空袭的指令，这些地方就会被打击。根据美国有线电视新闻网报道，目前，具体行动的决定还没下达，但美国一位官员表示，一旦“叙利亚发动化学武器袭击”，整理出来的“袭击地名单”可以让特朗普政府抢占先机，使美军迅速做出反应。美国官员声称，美方这样做是担心叙利亚政府部队会对驻扎在伊德利卜省的反对者使用“化学武器”，比如氯气弹。早前，叙利亚政府军已经将一些武装直升机运送至伊德利卜省附近。美方还担忧袭击会造成数以千计的平民伤亡。然而早些时候，俄罗斯军方在一份报告中指出，叙利亚的一群武装分子正准备展开挑衅行动，使用氯气作为“化武诬陷”手段，嫁祸给叙利亚政府部队。报告称，这一“化武事件”可能会被美国及其西方盟友用作空袭叙利亚的借口，就像4月份一样。美国有线电视新闻网认为，美俄这一系列动作，反映了两国关系在叙利亚问题上的日益紧张。当地时间30日，俄罗斯外交部发消息称，美国及其盟友在24小时内就能准备好“导弹袭击小组”，再次对叙利亚展开空袭。随后，俄罗斯外长拉夫罗夫认为西方正准备开展新的挑衅，以阻碍在叙利亚伊德利卜省的反恐行动，他警告西方国家不要在叙利亚“玩火”。当地时间31日，美国国务卿麦克·蓬佩奥（MikePompeo）发推文，宣称俄罗斯外长是在为叙利亚和俄罗斯的袭击作辩护。而美国将这一行为视作当前叙利亚危险冲突的升级。(image)美国国务卿麦克·蓬佩奥（Mike Pompeo）的推文（图源：推特）据了解，今年4月，美国、英国、法国组成的联军以“叙利亚政府军使用化学武器袭击无辜民众”为由，对叙利亚进行空袭。当地时间4月14日凌晨，美英法对叙利亚发起攻击，向首都大马士革及其以外地区多个目标发射约110枚导弹。继美英法三国空袭叙利亚之后，关于“化学武器”的调查持续进行中。不过，俄罗斯国防部近日提出警告称，美英法三国很有可能再次以“化学武器”为由进行挑衅，甚至对叙利亚再次发起打击行动。</w:t>
      </w:r>
    </w:p>
    <w:p>
      <w:r>
        <w:t>WXC8100</w:t>
        <w:br/>
      </w:r>
    </w:p>
    <w:p>
      <w:r>
        <w:t>原标题：西安宗教局局长被免职，曾被曝其子获资助赴美引发纪监委核查曾被曝儿子赴美留学获慈善机构资助22万元学杂费的西安宗教局局长李社民，有了最新动向。9月1日，《西安日报》发布的西安市人大常委会公告显示，8月31日，西安市第十六届人民代表大会常务委员会第十三次会议决定免去李社民的西安市民族事务委员会（市宗教事务局）主任（局长）职务；任命邓福喜为西安市民族事务委员会（市宗教事务局）主任（局长）。不过，这一任免是否与此前舆情有关，目前尚不得知。此前西安市纪监委于2018年6月13日晚通过其官微发布消息称，已关注到网友反映“资助副局长儿赴美留学”舆情，已及时介入调查核实。(image)明圣宫官网发布的2013年慈善账目明细，其中包括资助宗教局官员之子留学信息。从2018年6月12日下午开始，一张账目明细截图在网络上迅速传播。其内容为“资助西安市宗教局副局长李社民儿子赴美国留学学杂费2万元”，这是出现在西安市临潼明圣宫慈爱功德会2013年慈善账目明细中的一条信息。澎湃新闻随即在明圣宫官网上进行了核实，该账目明细确为该官网发布，发布时间为2016年5月16日。此外，该网站还发布了此前几年的慈善账目明细，慈善项目多为资助贫困学生、捐建学校、道观等等。明圣宫官网显示，明圣功德会成立于2012年10月9日，该会是明圣宫管委会在总结多年慈善公益活动经验基础上，所进行的一项慈善公益基础性工作。该会为公益慈善非营利性社会团体，由热衷道教慈善事业的各界人士及其他社会组织自愿组成。明圣功德会章程显示，该会资金来源为明圣宫管委会按照前一年收入的5%，作为慈爱功德会基础资金。此外，资金来源还包括道教教职人员、居士、信众奉献、各界人士捐赠等等合法收入。“资助门”涉事官员李社民已于2015年4月升任西安市民族事务委员会主任（西安市宗教事务局局长）。2018年6月13日，李社民在电话中向澎湃新闻表示：“一切等组织调查有结论再说，我现在任何话都不想说。”“组织肯定会介入的，组织按程序走，我现在什么都不便说。”另据北京时间报道，6月13日，西安市宗教局向北京时间记者表示，网传信息与事实不符，李社民本人已向西安市委、市政府、市纪委汇报，该局已就此事展开调查。</w:t>
      </w:r>
    </w:p>
    <w:p>
      <w:r>
        <w:t>WXC8101</w:t>
        <w:br/>
      </w:r>
    </w:p>
    <w:p>
      <w:r>
        <w:t xml:space="preserve">韩国90年代的人气女团S.E.S中的成员Shoo，在近日被曝出涉嫌诈骗，并欠下了6亿多韩元（折合人民币约400万）的赌债，因此被告。怎么说也是昔日的甜美爱豆……如今却误入歧途面临官司，为了还债还将和家人居住的房子抵押出去套现。　　(image)　　现年37岁的Shoo于今年6月份在首尔的华克山庄赌场因为好奇尝试赌博。输钱后无力还债，便想再借钱来赌，将钱赢回来。因此，她以借赌金为由，向赌场借了约214万人民币的赌场专用支票。另一个债权人在同月也借了约153万人民币给她。而无底洞一般的赌博却将她所有借来的钱再一次赔了进去。由于她一直都未还钱。近日，两方债主一齐控告她涉嫌诈骗。　　(image)　　据韩媒报道，Shoo为了筹措诉讼费、偿还债务，已经把和家人一起居住的房子拿去抵押贷款了。据悉，这次的贷款大约可获得212万人民币。　　(image)　　唉……一场好奇心驱使下的豪赌，让昔日爱豆陷入了无底洞一般的还债生涯。希望Shoo今后能以此为戒，千万不要再碰赌博了，也提醒大家做事之前一定要冷静思考，不要被好奇心迷惑头脑呀！ </w:t>
      </w:r>
    </w:p>
    <w:p>
      <w:r>
        <w:t>WXC8102</w:t>
        <w:br/>
      </w:r>
    </w:p>
    <w:p>
      <w:r>
        <w:t xml:space="preserve">　楚天都市报9月1日讯（记者余渊曲严）8月31日下午，位于新洲阳逻的武汉工程职业技术学院校园内，一道雷光闪过，该校大二学生骆言华（化名）被击倒在地，不幸身亡。(image)20岁的骆言华（化名）是武汉工程职业技术学院学生，家住枣阳，马上要读大二了。8月27日，他提前来校报到，本想在校内向同学售卖生活用品，赚取生活费。然而，还没等到开学，意外突然降临。8月31日傍晚6点左右，骆言华的父亲骆先生在深圳接到校方工作人员电话，称骆言华突然遭到雷击，不幸去世。消息来得太突然，骆先生一开始还以为接到了诈骗电话，但电话那头，校方工作人员的语气凝重，让骆先生心里一紧。挂掉电话后，骆先生和妻子多次通过电话、微信等联系儿子，均没有回应。于是，骆先生连忙通知在沌口的女儿，让她赶紧到弟弟的学校核实情况。(image)当晚9点左右，骆言华的姐姐骆女士赶到现场，她询问了周边的商贩等，得知确有人遭到雷击，但骆女士仍不愿意相信出事的就是她弟弟。骆女士来到弟弟所在宿舍，并没有弟弟的踪影。随后，她与校方工作人员见面，确认弟弟已不幸离世。9月1日上午11点许，楚天都市报记者来到位于汉施路的武汉工程职业技术学院，骆女士正在位于学校东门事发现场。骆女士告诉记者，她的弟弟就是在学校东门附近的一处空地上遭遇雷击的，当时同行的还有另外的一男一女两个同学，他们逃过一劫。(image)记者辗转联系上与骆言华同行的王同学（化姓）。王同学介绍，31日下午5点半左右，她和骆言华以及另外一名男同学一起，准备到校外吃晚饭。当他们走到离学校东门附近的空地时，只听到突然一声巨响，她感觉全身一阵疼痛，随后意识就有些混乱了。当她清醒过来时，骆言华躺在地上一动不动。王同学说，她记得事发时骆言华正在打电话。记者随后又找到事发时正在学校东门执勤的保安王师傅。王师傅介绍，事发时并没有下雨，当时骆言华确实和另外两名同学走在一起。骆言华走在最中间，看上去像在打电话，另外一个女生手上则提着一个笼子，笼子里还有一只小动物。“一声闷响，人就倒地了。”王师傅说，骆言华遭到雷击后，直接就倒在了地上。另外一个男生也栽倒在地，但他很快就爬了起来。而骆言华则始终一动不动。见情况紧急，王师傅赶紧上前查看情况，并第一时间通知了学校医务室、辖区派出所以及120急救中心。现场工作人员先后帮骆言华做了心肺复苏等抢救措施，但都没有挽回骆言华的生命。当天傍晚6点左右，法医现场确认骆言华遭雷击身亡。学校相关工作人员告诉记者，他们对骆同学的遭遇痛心不已，并将依法依规处理善后事宜 </w:t>
      </w:r>
    </w:p>
    <w:p>
      <w:r>
        <w:t>WXC8103</w:t>
        <w:br/>
      </w:r>
    </w:p>
    <w:p>
      <w:r>
        <w:t xml:space="preserve">麦当劳台湾地区店为欢庆羽毛球选手戴资颖亚运夺冠，8月31日推出巨无霸买1送1优惠，造成民众大排长龙，员工更是忙翻天。麦当劳今天表示，全台门市，除部分学校和医院外，其他门市只营业到上午10点半，下午打烊让员工休息，创麦当劳入台先例。(image)本文图自台媒据台媒9月1日消息，麦当劳昨日（8月31日）推巨无霸买1送1优惠，引发全台抢购潮，许多门市大排长龙，巨无霸更是一下就被抢光，引发民怨，麦当劳昨天中午宣布若巨无霸卖完，弹性开放2到19号主餐皆可买1送1，许多店家到打烊时间，店外仍有许多排队民众，员工更是忙翻天。麦当劳表示，麦当劳买一送一活动热烈，兑换情形热烈远超过预期，造成部份原物料供应不及，同时为体恤员工辛劳，今天上午10:30后大部份餐厅暂停营业；唯有百货、卖场、学校、交通转运站相关类型的餐厅，将视情形营业。明天早餐时段自6:00起，麦当劳各餐厅将陆续恢复营业，所提供之餐点选择，将以各餐厅实际供应为准。同时，麦当劳方面称，支援优惠活动的计时人员给予双倍时薪，月薪人员可补休1天。(image) </w:t>
      </w:r>
    </w:p>
    <w:p>
      <w:r>
        <w:t>WXC8104</w:t>
        <w:br/>
      </w:r>
    </w:p>
    <w:p>
      <w:r>
        <w:t xml:space="preserve">(image)　　一个程序员，能顶一个连　　你一定用过Google 吧？有没有觉得这个页面极其简单，仿佛一个程序员就可以做出来？　　然而事实并非如此，这个页面背后有个名叫Google Web Servers 的服务，有着上百人维护。　　不仅如此，有来自上百国家或地区不同宗教和民族的员工和用户来讨论这个互联网的门户应该长什么样，远不是一个程序员能够胜任的。　　但是也请不要忽视一个程序员的力量：因为在互联网上，确实有不少高流量、颇为成功的网站，反而从一开始就是一个人运营的……　　今天，我们就来认识几个。　　01　　4chan - 互联网上的“垃圾桶”　　4chan 在爱好和口味上对于当下美国很大一部分年轻（男性）的影响力是有目共睹的。　　令很多人感到惊讶的是，这个已经成为互联网上最大垃圾桶的网站，最一开始其实只是个无辜的二次元论坛而已。　　克里斯托弗·普尔(Christopher Poole) 是个漫画迷，因为对经常上的论坛感到不满，想要自己做个网站。　　2015年，年仅15岁的普尔找来了日本著名二次元论坛2ch (Futaba Channel 双叶论坛)的源代码，将其翻译成英文，上线了一个新的网站，命名为4chan（四叶论坛）。　　(image)　　4chan不断发展壮大，在创立后的几年时间里增加了许许多多非动漫的版块，比如电子游戏、枪支、汽车、体育，甚至许多成人版块……　　这些版块和内容，也让4chan 刺破了二次元和现实世界之间的隔膜，吸引到了更多非宅用户，但网站总体上还是比较宅的。　　为了帮助你更好理解这个网站，目前的4chan 基本上是一个英文版的S1+铁血+天涯+草*……　　从创始直到2015年，4chan 的主要运营者就只有普尔一人而已，但其Alexa排名不断进步，从2010年的700左右爬升到了今天的全球第383名（美国148名）　　——对于一个总体上比较宅的网站来讲，可以说是相当优秀的成绩了。　　2015年，普尔将4chan 卖给了模仿对象2ch 的创始人西村博之。　　(image)　　克里斯托弗·普尔(Christopher Poole)　　4chan 是一个神奇的存在，因为在这个论坛上，在意识形态和政治光谱上相去甚远的两个版块可以同时存在。　　4chan 用户可以在一个子版里严肃探讨LGBT在社会中的存在现状，也可以在另一个子版里大骂别的用户是faggot（对同性恋者的侮辱词汇）。　　如果你进错了版，就不要怪别人很黄很暴力了。 一个典型的4chan 帖子截图：　　(image)　　也正因为4chan 在相当长一段时间里只有Moot（普尔在4chan上的网名）一个人看管，网站很大程度上要依靠志愿者版主来辅助维护。　　而Moot 通常不会对这些版主的意识形态横加干涉，造就了一个可以同时存在于阵营九宫格上任何位置的4chan……　　一个最经典的例子就是4chan 的政治版块/pol/。这是一个在政治光谱上严重偏右的版块，上面挤满了各种谣言、阴谋论和Pepe青蛙梗。　　前面提到，4chan对美国年轻男性的影响很大，主要是因为在这个网站上的用户画像就是所谓的“沉默的大多数”，也即那些在过去自由派的语境下无法发声的，拥有投票权的美国人。　　而特朗普的上任鼓励了这些人发声，他甚至公开谈论那些在4chan 里出现过的阴谋论——一种赤裸裸的狗哨政治行为。 比如在4chan里诞生的QAnon 运动，也进入了特朗普的竞选集会。　　(image)　　很难想象，4chan 这个最初只有一个人运营的二次元网站，能对美国最高行政长官和美国政治生态产生如此之大的影响。　　至今4chan 都对营利不太感冒，只靠广告和捐助赚一点点钱，一些评级网站还是认为，如果全面商业化，4chan的价值将达到七亿美元。　　02　　Urban Dictionary - 当代生活辞典　　同样作为互联网流行文化的产物，Urban Dictionary 比4chan 正经多了。　　字面翻译为“城区辞典”，Urban Dictionary的主要功能其实是帮助网民理解那些最新出现的“网络俗语”。据《纽约时报》，这个网站的用户平均年龄在15-24岁之间　　——是的，想要跟上最新流行热词和熟知每一个流行词的缩写真的很难，即便对于这个阶段的年轻人。　　一个典型的Urban Dictionary 页面，包括词汇、全称、释义、例句，以及上传者。　　(image)　　1999 年，还在加州州立理工大学(Cal Poly) 一年级读计算机的亚伦·佩克曼(Aaron Peckman)创办了这个在线辞典网站。当时他的工作模式是找来流行词，写一个很瞎的释义，然后上传到网上，博自己和同学一笑。　　从学校毕业后，佩克曼加入了Google，与此同时一直运营着自己的网站。工作了两年后，他觉得Google还是不如自己做项目好玩，于是辞职开始全职做Urban Dictionary。　　网站不赚不亏，微小的收入主要靠广告和卖周边，倒是足够他营生并继续维护网站。　　(image)　　亚伦·佩克曼(Aaron Peckman)　　说佩克曼预知了社交网络的流行是不准确的，但毋庸置疑的是，在这个社交网络上不断诞生新的热词的时代，他的网站对于人们跟上流行的节奏是至关重要的。　　Urban Dictionary甚至帮助了执法机构办案。2003年，一个英国法院在审理一起涉及说唱歌手侮辱性歌词的案子时，法官为了理解歌词"Shizzle mynizzle"的意思(for sure，当然）不得不场外求助Urban Dictionary。　　2011年，美国有个人拿了一支磨掉了序列号的枪造访枪店，结果被没收。这个蠢货跑到Facebook上威胁店主，宣称要“murk”他。 店主报案，联邦特工发现这个俚语有着生命威胁的意思，果断起诉并将嫌疑人逮捕。　　在庭上，特工出示了Urban Dictionary 上的截图，促成定罪：　　(image)　　差不多那会儿，由于Urban Dictionary 越来越经常高调出现在类似的案子中，也获得了更多人的关注。2011年3月的网站数据显示，仅30天时间里就有近7万人提交了7.6万词条，超过3,500人注册为志愿编辑，帮助修正词条的释义。　　和Moot 对4chan 的放任不完全一样，佩克曼还是希望保护他这么多年来的心血。　　他给网站定下了几条规矩，确保网站真实准确地还原一些俚语的含义，同时不对特定肤色和宗教人士产生歧视。　　今天，Urban Dictionary 仍然是互联网上的一个独特的存在，Alexa 全球排名第457（美国221）：　　本来有着极强恶搞成分，却被不少美国联邦机构用来辅助办公。比如美国车管局DMV允许车主自定义车牌，会引用辞典的释义拒绝侮辱性词语。　　&lt;&lt;center&gt;imgsrc="https://web.popo8.com/201809/01/4/7e04e03d49.jpg"border="0"&gt;　　连IBM 都曾经动过歪心眼，用Urban Dictionary 训练它的沃森人工智能(IBMWatson)。种瓜得瓜种豆得豆，训练出来的AI 满口脏话，IBM 员工只好删除了这一部分的记忆……　　与此同时，Urban Dictionary实现了非常不错的增长。由于公司是佩克曼的私有财产，他没有吸纳外部融资，也无需对外透露账目，不过他曾告诉《纽约时报》网站（收入）的增长非常稳定。他本人现在居住在旧金山。　　佩克曼表示，身在硅谷，总会有上市的诱惑，但他权衡之后认为，如果那样做的话会让Urban Dictionary失去其独特之处和吸引力。　　不过在评级网站看来，Urban Dictionary 至少值两亿美元。　　03　　Instapaper：稍后阅读，稍后也不会读……　　曾经是互联网上最优秀的“稍后阅读”产品之一，Instapaper的发展几经波折。不过在发展最快、最受用户欢迎那段时间，它一直是其开发者一个人的宝贝。　　Instapaper的最主要功能是保存一个网页上的全部内容，然后呈现给用户一个离线的，版式统一并去除掉多余的视觉效果、广告和非正文内容的版本。　　这个版本只保留有用的内容，而且可选配色、字体和字号，版式护眼，利于阅读。因为以上，Instapaper成为了很多人阅读资讯的首选。　　(image)　　2008 年， 马克·阿门特(Marco Arment) 还在Tumblr当CTO，管理这个图片博客社交产品的整体开发运维工作。　　阿门特是个精力充沛的高级程序员，日常工作之余，他还有自己的小项目：一个能够从网页上保存内容的小插件。　　(image)　　马克·阿门特和大卫·卡普(David Karp)，Tumblr 的两位创始人　　花了超过100小时开发之后，Instapaper 终于在2008年1月上线了正式版，立刻收到了业界大咖约翰·格鲁伯(JohnGruber) 和知名媒体TechCrunch 的好评。　　(image)　　那年夏天，苹果正式上线了App Store，Instapaper也很快发布了对应的app，上了苹果推荐页，并获选《时代》周刊的2008年十大iPhone app 之一。　　2009年，阿门特推出了Instapaper 付费版，立刻登上了App Store 付费应用榜的第二名。　　(image)　　大获成功的Instapaper最终改变了阿门特的职业规划，他于2010年离开了Tumblr，全职研发Instapaper，同时自己主持了一个播客Build andAnalyze 。　　他在Instapaper 上花费了很大心血，为它逐渐增加新功能，让它有一个优秀的独立app应该有的样子，包括悦目的视觉动效。　　他还自己开发了一个基于地理围栏的内容后台自动同步方案，有效地提高了产品的用户体验，让Instapaper成为当时逐渐扩大的“稍后阅读”市场上的标杆产品。 2011年底，Instapaper 已经拥有超过200万注册用户。　　由于上线付费版较早，产品也为阿门特带来了不错的收入。截至当时，Instapaper公司由阿门特一人拥有，没有任何外部融资。　　2013年4月，创业机构Betaworks 从阿门特手里买走了Instapaper 的主要股权。　　差不多那一个月的时间里，阿门特创造了作为创业者的纪录：短短5周时间内退出了三家自己创立的公司。　　- Instapaper（主要股权出售给Betaworks）　　- The Magazine（在线杂志，出售给杂志当时的主编）　　- Tumblr（雅虎$11亿接盘）　　之后Instapaper 几经易手，在Betaworks的旗下得到了一个专门的团队，也有了几次翻新了用户界面。2016年，图片社交巨头Pinterest 收购了Instapaper及其团队，然后宣布将其免费提供给用户使用。　　2018年夏天，Instapaper 从Pinterest 剥离，由新成立的Instant Paper LLC 运营，团队还是P站收购其之前的团队。　　(image)　　独立化的消息或许令一部分老用户感到欣慰，但一个尴尬的事实是： 在Instapaper 之前，许多基于“打造更好阅读体验”而出现的产品现在都活的不太好，就连Google 都关闭了它备受欢迎的Google Reader。　　社交网络的流行，对网民获取和消化的新闻习惯带来了极大的改变。存了稍后阅读，结果是稍后也忘了读。　　Instapaper、Pocket这种阅读产品已经过时。新一代的阅读产品都有机器算法驱动的推荐系统，内容也趋向碎片化和“标题党”(Sensationalism)。　　严肃阅读没有死，只是缩小到了特定的核心读者群。　　而这个群体的萎缩，意味着Instapaper 们今后的日子不会像过去一样红火了。　　虽然几经易手，Instapaper 的估值还是保密的很好。比较合理的估算，在最红火的那几年，这家公司至少值上亿美元。　　04　　Techmeme：科技新闻一网打尽　　2005年，盖博·里维拉(Gabe Rivera) 还是个英特尔的工程师。他仿照Google News的新闻聚合模式，上线了一个名叫Tech.memeorandum 的网站。　　一年后，他把网站改名为Techmeme，意即荟集科技行业所有消息。　　严格来讲，Techmeme不算“单兵作战”的网站，因为从2008年开始，里维拉就已经聘用编辑来人工审核和编辑那些算法聚合来的新闻。到今天，网站一共聘用过25名编辑。　　(image)　　盖博·里维拉(Gabe Rivera)　　上线了13年之后，Techmeme仍是一个极为简单的网站。它在网站首页上呈现当天最重要的几条科技新闻，呈现的格式是标题和链接、一张头图、一段纯文本摘要，然后补充其他新闻网站对同一新闻的报道，以方便不同阅读偏好的读者（这一点和GoogleNews 颇为相似）。　　(image)　　当然，如果你更喜欢按照新闻发生的时间先后阅读，Techmeme 也有有一个纯时间流“river”：　　除了呈现新闻标题和链接之外，Techmeme 还设有一个媒体和记者榜单，统计一段时期内哪个媒体的记者被Techmeme收录的较多，然后留下该记者的Twitter 用户名，方便读者直接在社交网络上追踪新闻。　　(image)　　Techmeme 被誉为硅谷从业者每天必看的网站。　　因为它以一种比较优秀的方式聚合了大量不同领域的科技相关新闻，从程序员、市场和营销人士，到风险投资人和科技公司的股票投资者都能受用。  </w:t>
      </w:r>
    </w:p>
    <w:p>
      <w:r>
        <w:t>WXC8105</w:t>
        <w:br/>
      </w:r>
    </w:p>
    <w:p>
      <w:r>
        <w:t xml:space="preserve">近日，北京一位25岁的女模特晓榕（化名）称，自己乘坐滴滴快车遇车祸毁容，事后自己联系过滴滴客服，但是滴滴客服的回复就跟机器人一样，只是让顾客等。　　7月28日凌晨12时，晓榕在北京市乘坐一辆滴滴快车，行至平乐园地铁站附近，滴滴快车与前方两辆车发生追尾，女生头部撞击前挡风玻璃受伤，额头有多处创口，满脸是血。当事女生在微博上进行控诉呼吁，表示该滴滴车注册的司机与实际开车的司机根本不是一个人，滴滴快车司机换驾这么严重的事情，也没有任何态度，不敢打顺风车，结果滴滴快车也存在重大安全隐患。　　事故现场图片显示，晓榕额头有多处创口　　▼(image)　　发生事故的现场　　▼(image)　　车祸后，女孩发现肇事司机年龄竟然为64岁，但是平台显示的注册司机是一位30岁左右的年轻男子。于是拨打滴滴客服投诉“换驾”，但客服让她等待回复，“后来有一个安全专员联系我，态度冷淡，不承认换驾的责任。”(image)　　中国医学科学院整形外科医院的诊断证明显示，晓榕额部可见长约5cm开放性损伤，及多处皮肤擦伤，在该院急诊进行了清创缝合术。“后期需要做激光手术或者二次开刀再缝合才能去掉额头上的疤痕。”晓榕说。(image)(image)　　乐清女孩遇害后，这名女孩发的微博　　▼(image)(image)　　车祸后，晓榕发现开车接他的司机并不是滴滴平台上的注册司机，于是拨打滴滴客服投诉“换驾”，客服让她等待回复，“后来有一个安全专员联系我，态度冷淡，不承认换驾的责任。”　　根据交通事故认定书上肇事快车司机的身份证号，其年龄为64周岁。滴滴客服告诉记者，出事车辆的注册司机年龄为30岁，确实存在人车不符的情况。　　8月29日，滴滴方面向记者表示，平台将向受伤的用户提供合理的医疗费用，并封禁人车不符的司机账户。　　滴滴平台一再出现问题，是拿乘客的生命开玩笑吗？这个平台需要拿出刮骨疗毒的决心来整改了，不然就会被大众所抛弃，认同的点击大拇指。 </w:t>
      </w:r>
    </w:p>
    <w:p>
      <w:r>
        <w:t>WXC8106</w:t>
        <w:br/>
      </w:r>
    </w:p>
    <w:p>
      <w:r>
        <w:t xml:space="preserve">(image)朱婷在比赛中。9月1日，2018年雅加达亚运会接近尾声。在一场压轴大戏中，现世界排名第一的中国女排在决赛中3比0击败泰国女排，收获了亚运会历史上的第8枚金牌。对于本届亚运，中国女排十分重视：派出“准奥运阵容”，总教练郎平亲自率队，再加上世界第一主攻朱婷回归，为的就是将上一届失去的冠军重新夺回。当然，对于这支常胜之师来说，真正的对手并不在亚洲。(image)女排的法宝就是团结。一局未失收获亚运第8金自1978年曼谷亚运会以来，中国女排已连续11届进入决赛。然而，在上一届亚运会，以二队出战的中国队不敌主场作战的韩国，屈居亚军。当时，由郎平组建的中国女排一队参加在意大利举办世锦赛，而另一支由徐建德组建的中国女排二队，则参加在仁川举办的女排亚运会。最终失利的结果，也情有可原。但为了在雅加达重新夺回亚洲冠军，郎平此次派出了“准奥运阵容”。除了伤病未愈的张常宁和杨方旭没能参赛外，队里有朱婷、丁霞、袁心玥等多位里约奥运冠军成员。(image)刘晓彤扣球。这样的超豪华阵容也让中国女排的晋级之路颇为顺畅。她们不仅在小组赛中实现了对韩国队的“甜蜜复仇”，而且以一局未失的战绩闯入最终的决赛。原本外界普遍认为，女排决赛将会再次在中韩两队间进行，毕竟韩国队的半决赛对手泰国并不算是一支强队，队中的第一得分手查楚还因伤提前结束了自己亚运会的征程。当人们已经开始憧憬朱婷和金软景两位世界级主攻的又一次巅峰对决时，顽强的泰国队却最终打破了人们美好的期待：在半决赛中，金软景领衔的卫冕冠军韩国队爆冷以1-3不敌阵容残缺的泰国队。此前声称要与中国队决赛见的金软景虽然狂砍18分，但仍然无法挽救球队的颓势。(image)场边的郎平和安家杰很轻松。“苦主”又是老熟人虽然一直在二流队伍徘徊，但泰国队一直是不可小觑的力量。从两队的纸面实力上看，中国队不仅在亚运会上对泰国队保持全胜，而且在世界大赛中也是占据着绝对的优势。不过从2009年以来，泰国队在25次交手中，6次击败过中国队。2009年亚锦赛决赛，中国女排以1比3不敌泰国女排，历史上首次输给对手；随后又连续两年在世界女排大奖赛总决赛上输给泰国队；此外，我们还在2012年的亚洲杯不敌对手。也正是在当时的重重危机之下，郎平2013年重新执教中国女排。然而，在那一年的亚锦赛半决赛上，中国女排苦战五局依旧惜败给泰国，创造了队伍在亚锦赛38年来的最差战绩。(image)马云现场观赛女排。在此之后，中国女排从低谷走出，再也没有在大赛中输给过泰国队（上一次输给泰国是在2016年的友谊赛上。对于这场知己知彼的比赛，中国女排总教练郎平自然显得格外谨慎，“面对与泰国队的决赛，我们将从零开始。泰国队的打法是以小快灵为主，我们要抓紧时间备战。”据《我爱女排》消息显示，在决赛的前一天晚上，郎导率领全队为亚运会的最后一役进行了认真备战。在郎导看来，只有赛前做好最充分的准备，把对手研究得更透彻，才能有更大的把握。为此，她不惜一个人研究到深夜，还像里约奥运会那样习惯性吃起了泡面。(image)郎平和泰国球员亲切打着招呼。亚运之后，女排迎来真正考验中国女排以重夺亚洲冠军之姿，为中考画上了一个完美的句号。不过，这支队伍接下来的挑战才刚刚开始。9月4日至9月9日，2018年瑞士女排精英赛将拉开序幕。根据主办方公布的名单，中国队将由主教练安家杰率队出征，曾春蕾担任队长，刘晓彤、李盈莹随队参赛。相较之下，总教练郎平、队员朱婷、丁霞、颜妮等主力并没有出现在名单之中。以一支更为年轻的队伍参赛，无疑对于中国女排是一大考验。可以看出，教练团队这样的安排是让队中核心得到休息的同时，也期待在大赛中锻炼新人。当然，从亚运会到瑞士精英赛，这一切都是为了更为重要的赛事练兵——2018年女排世锦赛。作为国际排联三大赛之一，女排世锦赛将于2018年9月29日-10月20日在日本举行。该项赛事是东京奥运周期的第一项大赛，重要程度不言而喻。虽然在里约奥运周期，中国女排拿到了奥运冠军，但有些遗憾的是，在2014年的意大利世锦赛上，郎平率领全主力队员上阵，但最终在决赛中不敌美国队。这次，目标依旧是“复仇”。  </w:t>
      </w:r>
    </w:p>
    <w:p>
      <w:r>
        <w:t>WXC8107</w:t>
        <w:br/>
      </w:r>
    </w:p>
    <w:p>
      <w:r>
        <w:br/>
        <w:t xml:space="preserve">    </w:t>
        <w:tab/>
        <w:t xml:space="preserve">    </w:t>
        <w:tab/>
        <w:t>(image) (image)　　　　案件当事人刘海龙被曝拥有涉黑背景（图源：@京城——赵勇）(image)　　于海明在反抗过程中失手杀人，其行为是否构成正当防为仍有待确认（图源：@龚凯杰）新京报快讯 今日(1日)，昆山警方就“反杀”案进行通报，以下为通报全文：2018年8月27日昆山市震川路于海明致刘海龙死亡案，备受社会舆论关注。公安机关经过缜密侦查，并商请检察机关提前介入，现就该案件调查处理情况予以通报。一、案件基本情况2018年8月27日21时30分许，刘海龙驾驶宝马轿车在昆山市震川路西行至顺帆路路口，与同向骑自行车的于海明发生争执。刘海龙从车中取出一把砍刀连续击打于海明，后被于海明反抢砍刀并捅刺、砍击数刀，刘海龙身受重伤，经抢救无效死亡。二、侦查认定事实接到报警后，昆山市公安局立即出警处置并立案侦查。鉴于此案社会关注度高，江苏省公安厅、苏州市公安局第一时间派出力量赴昆山指导案件侦办工作。经现场勘查、走访调查、询问讯问、视频侦查和检验鉴定等工作，案件事实已经查清。(一)涉案人员情况刘海龙，男，36岁，甘肃省镇原县人，暂住昆山市陆家镇某小区，案发前在昆山市陆家镇某企业打工。于海明，男，41岁，陕西省宁强县人，暂住昆山市青阳路某小区，案发前在昆山市某酒店工程部工作。案发时刘某某(男)、刘某(女)、唐某某(女)与刘海龙同车。刘某某参与殴打于海明，被依法行政拘留十日;刘某、唐某某下车劝解，未参与案件。于海明同行人员袁某某，未参与案件。(二)认定主要事实1.案件起因。案发当晚，刘海龙醉酒驾驶皖AP9G57宝马轿车(经检测，血液酒精含量87mg/100ml)，载刘某某、刘某、唐某某沿昆山市震川路西行至顺帆路路口时，向右强行闯入非机动车道，与正常骑自行车的于海明险些碰擦，双方遂发生争执。2.案件经过。刘某某先下车与于海明发生争执，经同行人员劝解返回车辆时，刘海龙突然下车，上前推搡、踢打于海明。虽经劝架，刘海龙仍持续追打，后返回宝马轿车取出一把砍刀(经鉴定，该刀为尖角双面开刃，全长59厘米，其中刀身长43厘米、宽5厘米，系管制刀具)，连续用刀击打于海明颈部、腰部、腿部。击打中砍刀甩脱，于海明抢到砍刀，并在争夺中捅刺刘海龙腹部、臀部，砍击右胸、左肩、左肘，刺砍过程持续7秒。刘海龙受伤后跑向宝马轿车，于海明继续追砍2刀均未砍中，其中1刀砍中汽车(经勘查，汽车左后窗下沿有7厘米长刀痕)。刘海龙跑向宝马轿车东北侧，于海明返回宝马轿车，将车内刘海龙手机取出放入自己口袋。民警到达现场后，于海明将手机和砍刀主动交给处警民警(于海明称，拿走刘海龙手机是为了防止对方打电话召集人员报复)。3.案件后果。刘海龙逃离后，倒在距宝马轿车东北侧30余米处的绿化带内，后经送医抢救无效于当日死亡。经法医鉴定并结合视频监控认定，在7秒时间内，刘海龙连续被刺砍5刀，其中，第1刀为左腹部刺戳伤，致腹部大静脉、肠管、肠系膜破裂;其余4刀依次造成左臀部、右胸部并右上臂、左肩部、左肘部共5处开放性创口及3处骨折，死因为失血性休克。于海明经人身检查，见左颈部条形挫伤1处，左胸季肋部条形挫伤1处。三、案件定性及理由根据侦查查明的事实，并听取检察机关意见和建议，依据《中华人民共和国刑法》第二十条第三款“对正在进行行凶、杀人、抢劫、强奸、绑架以及其他严重危及人身安全的暴力犯罪，采取防卫行为，造成不法侵害人伤亡的，不属于防卫过当，不负刑事责任”之规定，于海明的行为属于正当防卫，不负刑事责任，公安机关依法撤销于海明案件。主要理由如下：(一)刘海龙的行为属于刑法意义上的“行凶”。根据《刑法》第二十条第三款规定，判断“行凶”的核心在于是否严重危及人身安全。司法实践中，考量是否属于“行凶”，不能苛求防卫人在应急反应情况下作出理性判断，更不能以防卫人遭受实际伤害为前提，而要根据现场具体情景及社会一般人的认知水平进行判断。本案中，刘海龙先是徒手攻击，继而持刀连续击打，其行为已经严重危及于海明人身安全，其不法侵害应认定为“行凶”。(二)刘海龙的不法侵害是一个持续的过程。纵观本案，在同车人员与于海明争执基本平息的情况下，刘海龙醉酒滋事，先是下车对于海明拳打脚踢，后又返回车内取出砍刀，对于海明连续数次击打，不法侵害不断升级。刘海龙砍刀甩落在地后，又上前抢刀。刘海龙被致伤后，仍没有放弃侵害的迹象。于海明的人身安全一直处在刘海龙的暴力威胁之中。(三)于海明的行为出于防卫目的。本案中，于海明夺刀后，7秒内捅刺、砍中刘海龙的5刀，与追赶时甩击、砍击的两刀(未击中)，尽管时间上有间隔、空间上有距离，但这是一个连续行为。另外，于海明停止追击，返回宝马轿车搜寻刘海龙手机的目的是防止对方纠集人员报复、保护自己的人身安全，符合正当防卫的意图。四、其他相关问题(一)关于网传刘海龙是“天安社”成员的核查情况。经侦查确认，刘海龙与“天安社”没有关系;未发现“天安社”在昆山市有过活动。(二)关于网传刘海龙可能涉黑的调查情况。刘海龙2006年8月来昆山打工，案发前与女友租住在昆山市陆家镇某小区49.1平方米的公寓。在昆山期间，因殴打他人、故意损毁财物、故意伤害等违法犯罪行为，被处1次行政拘留和3次九个月至三年不等的有期徒刑，公安机关目前未发现刘海龙有涉黑犯罪行为。(三)关于刘海龙所驾驶宝马轿车情况。经调查确认，案发时刘海龙驾驶的宝马轿车登记车主为浙江某租赁公司合肥分公司，系刘海龙以其女友名义，于2018年6月从上海某二手车市场以贷款方式购得，首付12.7万元，贷款32.7万元。案发后，经现场勘查，车内未发现其他违禁品。(四)关于网传刘海龙获见义勇为荣誉证书情况。此情况属实。2018年3月，刘海龙因提供重要线索，协助抓获贩毒嫌疑人，昆山市见义勇为基金会依规为其颁发见义勇为荣誉证书并奖励500元。8月29日，昆山市见义勇为基金会已对此作出回应。以上案情及调查处理情况特此通报。感谢广大网友和社会各界对昆山公安工作的关心支持!昆山市公安局2018年9月1日</w:t>
        <w:br/>
        <w:t xml:space="preserve">    </w:t>
        <w:tab/>
        <w:t xml:space="preserve">    </w:t>
      </w:r>
    </w:p>
    <w:p>
      <w:r>
        <w:t>WXC8108</w:t>
        <w:br/>
      </w:r>
    </w:p>
    <w:p>
      <w:r>
        <w:br/>
        <w:t xml:space="preserve">    </w:t>
        <w:tab/>
        <w:t xml:space="preserve">    </w:t>
        <w:tab/>
        <w:t>今天下午，随着昆山警方一篇非常详细的警方通报，备受关注的昆山电动车主“反杀”宝马男事件终于尘埃落定：于海明的行为属于正当防卫，不负刑事责任，公安机关依法撤销于海明案件。而昆山警方的这篇通报也非常详细的说明了撤销案件的原因，还原了案件经过，也解释了一些大家关注的疑点。不过，这篇通报里其实还说明了很多大家不一定注意到的问题，今天警察蜀黍带大家一起解读。通报共有四段。第一段内容为在第一段内容中的最后一段，说明了一个非常重要的问题：除了死者刘海龙外，在监控视频上能够看到的另一个殴打于海明的人，而这个与刘海龙同车的刘某某，也被依法行政拘留十日。其他人员，包括与刘海龙同车的刘某、唐某某，以及与于海明同行的袁某某都并未参与案件。第二段内容如下：第二段内容是还原整个事件过程。首先警方再次明确了死者刘海龙系醉酒驾车。其次是重点：刘海龙仍持续追打，后返回宝马轿车取出一把砍刀（经鉴定，该刀为尖角双面开刃，全长59厘米，其中刀身长43厘米、宽5厘米，系管制刀具）此前，有网络传言称刘海龙所持的刀为单侧开刃刀，用刀背“警告”对方然后再故意掉刀云云。(image)这个传言随着刀具的鉴定结论就不攻自破了。而法医的的鉴定报告也明确指出，死者的死亡原因是失血性休克。从伤情还原的情况来看，之所以造成这个死因的主要原因是于海明在回击的时候捅刺刘海龙腹部、臀部，砍击右胸、左肩、左肘，从而失血过多休克而死，这是一个连续行为所导致的。第二段通报还重点解释了很多法律界人士关心的“于海明的二次追砍”问题：追砍的两刀均未砍中刘海龙。还有一个此前大家不知道的细节是，于海明还拿走了刘海龙的手机（防止对方打电话召集报复）并在警方到场后主动将手机和砍刀交给警方。第三段内容如下：这一段着重从法律角度对事件定性就行了说明。警方首先引用法条对“正当防卫”再次定性，其次就是明确刘海龙的行为是“行凶”无疑，然后重点来了，警方认为“刘海龙的不法侵害是一个持续的过程。”，“刘海龙被致伤后，仍没有放弃侵害的迹象。于海明的人身安全一直处在刘海龙的暴力威胁之中。”这两段堪称是本案定性为正当防卫的核心。最后，警方认为于海明的（所谓反杀）行为出于防卫目的。无论是直接刺中砍中刘海龙的5刀，还是后续追砍没砍到的2刀，都是一个连续行为。昆山警方在这一段里从引用法条，到行为还原，再到行为分析，有理有据通俗易懂，可以说是非常完整的对该事件认定正当防卫的原因进行了充分解释。下一段是通报的第四段：第四段着重介绍了四个网上关注度较高的争议点。第一个就是所谓刘海龙是“天安社”成员的消息并不属实。顺便说一下，天安社在2017年已经被北京警方打掉了哦。第二个则解释了一下刘海龙是否涉黑的情况。从通报来看，刘海龙生前确实有不少违法犯罪行为，但并没有涉黑犯罪行为。和女朋友租住的公寓看起来也不大，不太符合大家对黑社会大哥的认知。第三则解释了其宝马车的来源。警察蜀黍只能说，并不是每个开宝马的都一定是有钱人，刘海龙这辆宝马不但是二手的而且只付了首付，其他的还是贷款。不过第三段这句“车内未发现其他违禁品”也解释了重要的疑点。此前有网络传言称车上还有其他诸如刀甚至是枪之类的武器，现在看来又是谣传没错了。第四段则是解释刘海龙生前获得见义勇为证书的情况，这个大家都知道了就不多做解释了。总之，昆山警方的这篇通报内容扎实，还原清晰，有理有据，法条准确，争议点解释完备，字号字色令人舒适。</w:t>
        <w:br/>
        <w:t xml:space="preserve">    </w:t>
        <w:tab/>
        <w:t xml:space="preserve">    </w:t>
      </w:r>
    </w:p>
    <w:p>
      <w:r>
        <w:t>WXC8109</w:t>
        <w:br/>
      </w:r>
    </w:p>
    <w:p>
      <w:r>
        <w:br/>
        <w:t xml:space="preserve">    </w:t>
        <w:tab/>
        <w:t xml:space="preserve">    </w:t>
        <w:tab/>
        <w:t>9月1日报道，8月29日上午，上海一名女子带着孩子和两条宠物狗在浦东滨江游玩时，其中一只爱犬突然跳入黄浦江中。让人没想到的是，这名女子竟然抛下女儿，纵身跳入江中救狗。所幸水上公安及时出动救援，女子成功获救，和女儿“团聚”。当天上午10时40分左右，水上公安接报，称浦东滨江靠近“浦江壹号”饭店附近有人员落水。接到报警后，民警迅速驾驶救援艇赶到现场。到场后，民警发现一名女子已经顺着退潮的江水向下游漂了约500米，她正抓着岸上救援人员抛下的救生圈，另一只手抱住落水的小狗。据介绍，女子当时漂浮在水泥码头边，该处很有可能会有暗流和淤泥。若落水者稍有不慎可能会有被卷入暗流或者陷入淤泥的危险。民警迅速控制船速，缓缓靠近落水者，并抛下救生圈，让女子将救生圈套在身上。救援艇靠近女子后，一边安抚女子情绪，一边利用牵引绳将女子拉至江心一侧，并先后将女子和宠物狗救上船。进入船舱后，女子情绪仍十分激动，经过民警了解，原来女子跳入黄浦江时，自己4岁的女儿和另一条宠物狗仍在岸上。救援艇靠岸后，民警帮助女子找到了女儿和宠物狗。</w:t>
        <w:br/>
        <w:t xml:space="preserve">    </w:t>
        <w:tab/>
        <w:t xml:space="preserve">    </w:t>
      </w:r>
    </w:p>
    <w:p>
      <w:r>
        <w:t>WXC8110</w:t>
        <w:br/>
      </w:r>
    </w:p>
    <w:p>
      <w:r>
        <w:br/>
        <w:t xml:space="preserve">    </w:t>
        <w:tab/>
        <w:t xml:space="preserve">    </w:t>
        <w:tab/>
        <w:t>当地时间2018年8月31日，美国北卡罗来纳州夏洛特，美国总统特朗普出席共和党国会候选人马克哈里斯、众议员泰德巴德在该市举行的竞选筹款活动，特朗普儿媳劳拉（LaraTrump）到场助阵。</w:t>
        <w:br/>
        <w:t xml:space="preserve">    </w:t>
        <w:tab/>
        <w:t xml:space="preserve">    </w:t>
      </w:r>
    </w:p>
    <w:p>
      <w:r>
        <w:t>WXC8111</w:t>
        <w:br/>
      </w:r>
    </w:p>
    <w:p>
      <w:r>
        <w:t>原标题:食物中毒放倒全国近半图形学专家，计算机学会要求道歉近日，280多人在广西桂林一酒店参会用餐后出现身体不适，多数被紧急送医。事后，桂林市官方通报，这是一起由沙门氏菌感染引发的食源性疾病事件。涉事酒店餐厅已停业整顿。然而，涉事酒店并未对会议的主办单位中国计算机学会致歉。对此，主办方发表声明称，必须道歉赔偿。微信公号“中国计算机学会”8月31日刊文，由中国计算机学会（CCF）主办的第二十一届中国计算机辅助设计与图形学（CAD&amp;CG2018）学术会议于2018年8月23-26日在位于桂林市七星区桂磨路的广西桂林帝禾国际大酒店举行（GDC2018同时同地举行），该会议由桂林电子科技大学承办，参会者逾680人。8月25日晚，约有500名会议代表在桂林帝禾国际大酒店用餐。晚餐结束后，很多用餐人员不同程度地出现了食物中毒症状，到目前为止，收集到的反馈信息，其中252人到医院就诊，其他中毒人员尚在统计中。(image)8月25日的晚宴。受访者供图晚餐后，当有与会代表发生呕吐和拉肚子情况时，会议组织者立刻告知酒店，希望有救护车送医院就医，。当更多与会就餐者身体出现中毒现象时，酒店方才感到事态严重。此时，关于该事件的消息已在网上传播。8月28日，酒店发表“严正声明”，称网上媒体所说酒店中毒事件是，如不停止“造谣“，表示要“通过法律手段维护酒店的品牌形象和名誉，并保留依法追究法律责任的权利”。当日稍后，，但受伤害的与会者认为，这个所谓的“道歉信”并不真诚，而是标榜酒店对餐饮安全的重视。时至今日，观察者网此前报道，桂林电子科技大学计算机与信息安全学院副院长常亮曾于8月27日晚9时左右在微信群里表示：“今天下午广西食药局的工作组已经到帝禾酒店开展工作。酒店表态将承担所有责任，并已经开始采取行动。政府晚点将发布目前的调查和处理通报。”同时，他表示，此次参会者改签机票、车票以及桂林和外地的治疗费用，都由酒店报销；补偿事宜等政府部门处理决定公布后再统一进行。据桂林市卫生和计划生育委员会应急办在网上提供的信息，可见，该酒店在食材安全卫生、饮食制作规范和厨师健康管理等方面都可能存在问题。沙门氏菌是一种常见的食源性致病菌，人类沙门氏菌病是因为食用了被污染的动物源食品（主要是蛋、肉、禽和奶）引起，通常会出现急性发热、腹部疼痛、腹泻、呕吐。本学会理事长及秘书长已向参加该会议的CCF会员及参会者发出慰问函，去函桂林市政府和桂林帝禾国际大酒店，希望就相关问题实事求是地作出说明并就如何处理该事件给出解决方案。鉴于桂林帝禾国际大酒店已对我学会会员以及本次会议参会者的身心健康造成了极大的伤害，作为该会议的主办单位，发表如下声明：1.会员是本学会最宝贵的资源，学会不但关注会员的职业发展，还关心他们的安全和健康。中毒事件发生后，学会理事长和秘书长已致函参会会员及参会者，对他们的健康表示关切，并告知他们，当治疗过程发生的费用难以处理时，CCF将全额支付。2.CCF已致函桂林市人民政府和桂林帝禾国际大酒店，希望将情况原委向本学会作出说明，找到问题的原因，并对有过错者依法作出相应的处罚。3.桂林帝禾国际大酒店在食品安全管理方面存在重大问题，应找到原因并向全社会公布。4.桂林帝禾国际大酒店必须向本学会致歉，除支付所有医疗费外，应向受到伤害的参会者给予精神和经济赔偿。5.桂林市人民政府应查清本次事件的原因并检查此前对桂林帝禾国际大酒店的监管情况，将对该酒店的处罚决定公告全社会。6.鉴于这是一起重大的食物中毒事件，CCF也已致函国家市场监督管理总局，请该主管机构调查此事，将调查结果告知本学会并向社会公示。7.即日起，CCF所属分支机构，未经总部批准不得到该酒店举行会议和用餐，建议学会所有会员不要到该酒店下榻和就餐，直到该酒店的整改和补偿方案得到本学会的认可为止。CCF认为，人的生命和健康高于一切，任何企业都不能为了商业利益而牺牲人的健康和安全，任何一级政府机构都应该履行人民赋予的权力和职责，对所管辖的企业依法进行监管，对触犯法规的企业和个人依法予以惩处。中国计算机学会2018年8月31日另据《桂林日报》报道，经积极治疗，住院患者病情明显好转，情绪稳定，已于8月29日陆续出院。</w:t>
      </w:r>
    </w:p>
    <w:p>
      <w:r>
        <w:t>WXC8112</w:t>
        <w:br/>
      </w:r>
    </w:p>
    <w:p>
      <w:r>
        <w:br/>
        <w:t xml:space="preserve">    </w:t>
        <w:tab/>
        <w:t xml:space="preserve">    </w:t>
        <w:tab/>
        <w:t>今天，一段疑似高铁“座霸”男子坐在转椅上的视频再次引发关注。视频中该男子下半身披着小毯子状似坐轮椅，被推着笑对镜头挥手的画面，并喊话“龙哥，帮我推一下，感谢一下滴滴”。网友纷纷表示，该男子没有廉耻之心，此前录道歉视频并非真心悔过，拍这些视频是在挑衅批评他的网友，还调侃#昆山砍人案死者刘海龙#和滴滴顺风车凶案。31日下午，该男子告诉北青报记者，坐转椅的相关视频是别人拍的，拍着自己看的，但别人未经过他的允许，背着他发出去的。“被坑了，道歉随后发出。”家属讲述高铁座霸笑坐轮椅经过：他平时做事挺积极的，没想到会这样。霸座男孙赫的姐姐孙欣欣（化名）告诉北青报记者，网传视频是别人在孙赫不知情的情况下发的。“他拍这个视频就是闹着玩，我们也觉得可笑又可气，之前占座的事都已经被人肉了，还拿这件事开玩笑，心是有多大啊，不知道他在干什么。”孙赫姐姐称，他最近回老家，可能在街上遇到小时候一起玩的同龄人，“到了一个我弟不认识的人家里，可能他们说坐轮椅玩玩，我弟说别拍别拍，但视频是别人的手机拍的，后来还是在网上传开了。这件事对当地影响也不好，现在已有相关部门在了解情况”。说起孙赫高铁霸座一事，孙欣欣称，家里人对其占座行为也很生气，自己知道后就打电话教育了弟弟，让其管好自己的行为举止。“他说在高铁上的视频是被偷拍的，他不知道。家里有两个姐姐，他平时做事也挺积极的，但从来没想过他会这样（高铁霸座）。”对于网友的关注，孙欣欣称，希望网友就事论事，别辱骂，还进行“人肉”，侵犯他人隐私。“占座的事受到关注后，姥姥、姥爷和爷爷也说了他”。</w:t>
        <w:br/>
        <w:t xml:space="preserve">    </w:t>
        <w:tab/>
        <w:t xml:space="preserve">    </w:t>
      </w:r>
    </w:p>
    <w:p>
      <w:r>
        <w:t>WXC8113</w:t>
        <w:br/>
      </w:r>
    </w:p>
    <w:p>
      <w:r>
        <w:br/>
        <w:t xml:space="preserve">    </w:t>
        <w:tab/>
        <w:t xml:space="preserve">    </w:t>
        <w:tab/>
        <w:t>鹿女士一家5口人在乘坐滴滴快车过程中被司机打伤，其中包括她83岁的奶奶。鹿女士是江苏人，她告诉澎湃新闻（www.thepaper.cn），他们一家9口人为探亲从徐州来到西安，“8月30日，我们去大雁塔游玩，叫了两辆滴滴快车，其中一名司机认为我们4个大人带着两个孩子超载了，双方因此产生争执，他把我们都打伤了。”鹿女士说，对于超载一事，上车时司机并没说什么，开车后却一直抱怨，并反问“孩子不是人吗？”这句话让她们不满，争吵过程中司机用方言骂人，她一气之下吐了司机一口口水，随后，她跟家人便被打伤。对此，滴滴司机朱师傅表示，他动手打人是因鹿女士将口水吐到他脸上，“这是侮辱人格”。事发后，鹿女士及家人被送往医院治疗，诊断证明显示，她的奶奶疑似腰1及腰3椎体骨折。目前，西安市公安局雁塔分局昆明路派出所正在对事件进行调查处理。因超载起冲突，滴滴司机揪下女乘客一撮头发8月30日上午10时许，鹿女士和姐姐在团结南路分别叫了两辆滴滴快车，带着一家老小准备去大雁塔游玩。鹿女士说，她带着妈妈、2岁儿子、83岁的奶奶、35岁的表姐小王及小王6岁半的儿子，4个大人抱着两个小孩，上了一辆车。“上车时司机并没说什么，车开了之后，他嫌我们人多。”鹿女士称，在行车过程中，司机曾说“两个小孩不是人吗”，这句话让一家人感到极不舒服，随后双方便起了争执。车开出不到100米就停了下来。鹿女士说，在停车争执中，司机用西安方言骂了他们好几句，“我虽听不懂但知道都是脏话，实在气不过，就对他吐了一口口水。司机抬手就是一巴掌，打在了我脸上。”鹿女士的表姐小王说，见到前排两人打起来之后，她赶紧下车，从副驾驶位置拉架，却看到司机伸手揪掉了鹿女士一撮头发，她随后冲进副驾驶座去抓司机胳膊，在冲突中，她的指甲折断，手也受了伤。此时，鹿女士的母亲秦女士也到驾驶室来拉架，她说：“当时司机按着我女儿的头，抠她的眼睛，我去拽他的胳膊，他把我胳膊也抓伤了。在这过程中，很多群众都上前围观，有人报了警。”鹿女士说，最让她无法接受的是，她从车上下来时满脸是伤，奶奶赵女士看不下去了，上前打了司机，“司机一把就将她推倒在地。地上有半截凸起的杆子，磕到了她的腰。”鹿女士的姐姐说，她接到电话赶回来时便看见妹妹满脸是血，“除了两个孩子，其他人都被他打了一顿。我特别气愤，看见司机在车里坐着，车窗没关，我就想过去想抓他，结果反被他拽着胳膊打了。”事发后，经围观群众报警，双方均被带到西安市公安局雁塔分局昆明路派出所。澎湃新闻在现场看到，鹿女士右眼球有淤血，脸上多处伤痕，鼻子下方有血迹，她的姐姐和妈妈手臂及手腕处也有多处抓痕、淤青及红肿。滴滴司机朱师傅双臂上也有多处抓痕。司机称乘客吐其口水系侮辱人格，承认曾骂人对于打车过程中发生的冲突，滴滴司机朱师傅也表示气愤，他称鹿女士一口吐在他脸上是侮辱人格，所以才动手打人，“她们人太多超载了，还态度蛮横，在争执过程中，我也确实骂了人。”“我说小孩子不是人吗，意思是说难道小孩子不算成员吗？没有别的不好的意思。”朱师傅说，在事发时，鹿女士一直用手指着他，所以才争执起来，“吵起来以后我骂人我承认。她指着我质问，别的司机为啥都可以抱着孩子坐车，所以我才让她们下车，车停下挡还没复位，她就扑过来了。”对于动手推倒83岁老人一事，朱师傅称，是因为“她先上来打了我两巴掌”，在冲突中，鹿女士一方多人轮番上阵，自己胳膊上都是抓伤，但他表示身上其他地方没有受伤，“如果需要去医院，会和警方一起。如果此事不能协商解决，我不排除走法律程序。”昆明路派出所一名办案民警确认了这起事件是因超载引发，他表示，目前需要鹿女士一方先去看病，随后根据双方伤情处理。如果双方不愿意或无法协商，将依法做进一步处理。鹿女士说，当天下午她们前往医院进行检查，据其提供的诊断证明显示，鹿女士症状为颅脑损伤，多处软组织挫伤，左眼钝挫伤，结膜下出血。而她的奶奶赵女士则疑似腰1腰3椎体骨折，右手软组织损伤。事发后，鹿女士曾将此事投诉至滴滴客服，“他们第二天回复，让我们出示医疗凭证和病例证明，如果查证属实会做出相应赔付。客服说滴滴司机殴打乘客导致严重受伤的，将封停账户。”对此，陕西恒达律师事务所高级合伙人赵良善律师认为，鹿女士一方和司机方因乘客人数发生口角，司机故意伤害鹿女士一行人的身体，侵犯了鹿女士一行人的健康权，司机方应该承担相应的赔偿责任。但是双方在发生口角时，由于鹿女士向司机方吐唾沫，激化了矛盾，对损害的发生有过错，可以适当减轻司机方的侵权责任。“就目前情况，双方对事件的产生均有过错，司机方大打出手的行为系故意，司机方的过错较大，造成的结果较重。”赵良善说，在此类事件中，滴滴平台作为网约车的载体，其作为运营商，与司机之间存在利润分配，建议乘客请求滴滴先行赔付，滴滴赔付后，向有过错的司机另行追偿。</w:t>
        <w:br/>
        <w:t xml:space="preserve">    </w:t>
        <w:tab/>
        <w:t xml:space="preserve">    </w:t>
      </w:r>
    </w:p>
    <w:p>
      <w:r>
        <w:t>WXC8114</w:t>
        <w:br/>
      </w:r>
    </w:p>
    <w:p>
      <w:r>
        <w:br/>
        <w:t xml:space="preserve">    </w:t>
        <w:tab/>
        <w:t xml:space="preserve">    </w:t>
        <w:tab/>
        <w:t>此前自行宣布成立的“顿涅茨克人民共和国”领导人扎哈尔琴科在饭店遭遇恐怖袭击身亡，新闻秘书阿列克谢耶娃向记者表示，已经成功确定制造爆炸的恐怖分子的身份。代理领导人特拉佩兹尼科夫表示，数人因涉嫌谋害扎哈尔琴科被捕，他们承认本次恐怖袭击由乌克兰方面计划。俄罗斯卫星通讯社9月1日报道，阿列克谢耶娃表示，"护法人员已经确定杀害扎哈尔琴科恐怖分子的身份，爆炸案件受乌克兰安全局指使。基辅政府一贯无法公开战斗，只能通过反人类的恐怖主义手段实施攻击。"“顿涅茨克人民共和国”领导人顾问亚历山大·卡扎科夫卡扎科夫在"俄罗斯-1"电视台节目中表示，"目前共和国已进入紧急状态，边境已关闭。"民兵指挥部消息称，民兵部队在顿涅茨克领导人扎哈尔琴科遭遇恐怖袭击身亡后已进入最高战斗准备状态。指挥部发言人表示，"恐怖袭击旨在破坏共和国稳定，由美国控制的乌克兰特别行动力量实施。顿涅茨克所有部队已经进入最高战斗准备。敌人没有破坏我们边境的可能。"顿涅茨克作战指挥部副司令巴苏林表示，在扎哈尔琴科遇害后顿涅茨克政府发现，乌克兰军队在接触线已进入战斗准备。</w:t>
        <w:br/>
        <w:t xml:space="preserve">    </w:t>
        <w:tab/>
        <w:t xml:space="preserve">    </w:t>
      </w:r>
    </w:p>
    <w:p>
      <w:r>
        <w:t>WXC8115</w:t>
        <w:br/>
      </w:r>
    </w:p>
    <w:p>
      <w:r>
        <w:br/>
        <w:t xml:space="preserve">    </w:t>
        <w:tab/>
        <w:t xml:space="preserve">    </w:t>
        <w:tab/>
        <w:t>今日俄罗斯8月31日文章，原题：特朗普对华贸易战为何必败特朗普不明智的对华贸易战带来的窘境与风险正迅速成为现实。它将在太多层面对美国产生适得其反的效果。这并非只是反特朗普人士的信口开河，而是正迅速成为一种主流观点。当初有人觉得中国未必比美国更能经受住这场贸易风暴。但中国出口没有急转直下，而是看起来相当平稳。人民币（走弱）使中国对美出口产品变得更便宜，从而抑制了美国（加征）关税的效果。而对中国商家和消费者来说，美国进口商品变得更贵，”倘若这种趋势持续，中国人将减少购买美国货，但没任何迹象表明美国人会减少购买中国商品。专家认为，事实上贸易战不会导致中国经济明显放缓，因为北京能通过财政刺激等措施抵消对美出口下降的影响。中国GDP也不会受影响，因为北京会采取所有必要措施实现增长目标。这就像不可思议的“4D国际象棋”，而特朗普可能就是个傻子。中国并非仅通过针锋相对的关税反击美国，还在积极主动研究从长远角度超越美国。例如，近来有报道称中国的造币厂正开足马力为尼泊尔、泰国、孟加拉国、斯里兰卡、马来西亚、巴西和波兰等国印制钞票。这些国家大多有个共同点——正迫切或表示将加入宏伟的“一带一路”合作，这已成美国的一个经济心病。印钞这事本身并不会削弱或损害美国。但从长期看，这是“改变游戏”的整体战略的一部分。允许中国印钞的国家，需对北京怀有强烈信任感。有种流行却无知的观念认为，增长放缓或将迫使中国退出贸易战。这大错特错，至少从彼得森国际经济研究所的分析来看是这样。该智库专家尼古拉斯·拉迪最近表示，“所谓中国正大幅放缓固定资产投资的说法完全基于错误数据，也没切实证据表明中国消费正趋弱。”正是此类误读怂恿特朗普升级美中经济对峙。中国并未沿袭其他经济体的套路。如专家所言，中国的金融和财政状况根本没指向雷曼时刻。这并非说贸易战不会对中国产生有害影响。但高估贸易战效果并采取鹰派立场，认为中国并无撸起袖子与美国过招的“厉害招数”和后备计划，将对美国产生同样有害的影响。</w:t>
        <w:br/>
        <w:t xml:space="preserve">    </w:t>
        <w:tab/>
        <w:t xml:space="preserve">    </w:t>
      </w:r>
    </w:p>
    <w:p>
      <w:r>
        <w:t>WXC8116</w:t>
        <w:br/>
      </w:r>
    </w:p>
    <w:p>
      <w:r>
        <w:br/>
        <w:t xml:space="preserve">    </w:t>
        <w:tab/>
        <w:t xml:space="preserve">    </w:t>
        <w:tab/>
        <w:t>人之恶，恶于猛兽。(image)如图所见，今天的这篇推送，与鳄鱼有关。先说明，我们不想变成《法治进行时》，也无心讨论“这是道德的沦丧，还是人性的扭曲”。只是连鳄鱼都能被人利用，行凶。人之恶，恶于猛兽啊。………………………........2011年7月28日，美国北卡罗来纳州金斯顿，人们发现，27岁的劳拉·阿克森失踪了。(image)劳拉·阿克森她是两个孩子的母亲。从大概率上分析，不可能撇下他们独自离去。她去了哪儿呢？一旦有人失踪，警方不可能不去寻找最后见到她的人。她最后的行踪，往往意味着线索。而劳拉最后的行踪，是在4天前去找她的前男友格兰特·海耶斯——她两个孩子的父亲。他已经和一个叫阿曼达的女人有了新家和新的孩子。劳拉要去和他争自己孩子的抚养权。(image)这就是阿曼达·海耶斯之后的“剧情”很俗套。警方迅速锁定，格兰特和阿曼达就是嫌犯。并迅速找到了他们杀人的证据。但这个案件能够震动美国，让诸多大媒体跟进报道，绝对不是因为凶手难以确定。而是作为人，这个海耶斯夫妇毁尸灭迹的手段怎能如此兽性？劳拉失踪后不久，北卡罗来纳警方在当地名为奥斯特河溪中先后找到了两块人类躯干，一小段小腿。之后的几天，潜水员又在水下找到了人类头骨和大腿。几周后，警方又发现了另一段大腿骨。法医鉴定，它们都属于劳拉。证据显示，劳拉当日与格兰特·海耶斯发生了争吵。阿曼达随后与丈夫一起杀了她。大多数杀人者，都要面临如何处理尸体的问题。海耶斯夫妇的选择是，把劳拉肢解，把尸块装进车载冰箱，带到阿曼达的妹妹位于得克萨斯州里奇蒙德的家。(image)FOX新闻报道截图他们一开始试图用盐酸把尸块烧掉，神不知鬼不觉。但没有成功。阿曼达想到了附近的奥斯特河溪，那里最出名的就是鳄鱼多。于是两个人划着船，到溪流中央，把尸块一块块扔下去。等着鳄鱼帮他们毁尸灭迹。但显然，鳄鱼没有把劳拉吃干净。在法庭上，阿曼达坚称自己无辜，她说她所做的一切都是被丈夫胁迫。她说她看到劳拉时，劳拉已死。如果自己不帮忙毁尸灭迹，她的孩子们就可能面临危险。(image)2014年，阿曼达出庭自辩。注意，这次庭审是在北卡罗拉纳州。那里是他们杀人的地方。法庭完全没有采信阿曼达的说辞。她的老公格兰特也没有帮她，而是反过来咬定，杀人是阿曼达的主意。法庭最终判处她犯二级谋杀，刑期到2025年为止。但美国媒体29日报道阿曼达，是为了告诉读者，这个女人出狱后还要到得克萨斯州的监狱继续服刑。得克萨斯州是他们抛尸的地点。这里的法庭28日认定，阿曼达毁尸灭迹，干扰证据罪名成立，判处监禁20年。(image)得克萨斯州法庭公布的庭审结果。案件首席检察官波尔林说，“劳拉·阿克森的家人可以确信，不论在北卡罗来纳州还是在得克萨斯州，阿曼达·海耶斯都会为她野蛮的罪行收到惩罚”。在《今日美国报》网站的留言中，有网友对判决感到不解。理由是，为什么谋杀罪只判10几年，干扰证据却能判20年监禁。(image)《今日美国报》网站报道截图还有人问她老公下场如何？冬瓜侠查了一下，格兰特·海耶斯不用再更换监狱那么折腾了。北卡罗拉纳州法庭给他的判决就是终生监禁。</w:t>
        <w:br/>
        <w:t xml:space="preserve">    </w:t>
        <w:tab/>
        <w:t xml:space="preserve">    </w:t>
      </w:r>
    </w:p>
    <w:p>
      <w:r>
        <w:t>WXC8117</w:t>
        <w:br/>
      </w:r>
    </w:p>
    <w:p>
      <w:r>
        <w:br/>
        <w:t xml:space="preserve">    </w:t>
        <w:tab/>
        <w:t xml:space="preserve">    </w:t>
        <w:tab/>
        <w:t>刘源刘少奇之子，1951年2月生于北京，籍贯湖南宁乡。1982年毕业于北京师范学院（现首都师范大学）历史学专业，中国人民解放军上将军衔。现任十三届全国人大常委会委员，全国人大财政经济委员会副主任委员。新京报记者吴江摄原标题：刘源：漫忆父亲刘少奇今年是刘少奇诞辰120周年。近日，刘少奇之子刘源上将的《梦回万里卫黄保华：漫忆父亲刘少奇与国防、军事、军队》一书由人民出版社出版。本书围绕刘少奇在国防、军事和军队建设方面的功绩，从子女、军队领导的独特角度，以简洁、浓情且富有个性化的语言，对党史上的若干重大事件，以及刘少奇同毛泽东、彭德怀、何葆贞、胡志明等老战友的关系作了梳理。其中不乏独家掌握的史料及补白新解，并以独立视角来评析问题。刘源是1951年生人，现年已67岁，2015年退出军职后，一直担任全国人大财政经济委员会副主任委员。他为什么要写这样一本书？身为上将的他，如何评价刘少奇的军事贡献？他如何看待刘少奇与毛泽东、彭德怀等老战友的关系？围绕这些问题，刘源接受了新京报记者的专访。书写父亲，如何平衡历史真实与个人情感新京报：今年是刘少奇诞辰120周年，这是写作此书的契机吗？刘源：我在前言里写了一句话，“身为国之干城一将军、人民养育一小兵，军人的责任和儿子的义务，都决定我必须写这本书。”过去关于刘少奇的军事贡献，说得不多。他说过什么，做过什么，他有哪些贡献，很多人不清楚。大家可能普遍知道，他是正确路线在白区工作中的代表，但也只知其表，不知其里。比如，白区路线是怎么来的？人民军队的前身是谁？跟安源工运有什么关系？等等。我作为后人，有责任和义务把这些历史情况说清楚。新京报：儿子书写父亲，如何把握历史真实与个人情感之间的平衡？刘源：过去出版过《刘少奇军事画传》，党史专家黄峥在20年前写了《刘少奇的军事贡献》，王双梅写了《刘少奇在长征中》，这些书回顾了刘少奇在抗日战争中是怎么开辟华北战场等故事。不过，包括专门研究军史的专家在内，对刘少奇在军事方面的贡献很多都不知道。我是学历史的，写历史必须回到当时的环境背景中，尽量帮助今天的人理解历史，用今天的语言来理解。我在叙述中，提纲挈领把一些内容写出来，有各种史料支撑，书里加入了很多注解，也有我自己的看法。我个人的看法，读者可以接受也可以不接受，但可以看看有没有道理。作为子女撰写回顾父辈的文章，我的身份比其他作者还是占了一点便宜。比如我写彭德怀，描述他的臭脾气“高山顶上倒马桶”，一般作者在正文中不好这么写。我写邓小平“巴蜀老汉尝遍天下美味”，讲的是战争年代经过晋冀鲁豫根据地时，刘少奇跟邓小平久别重逢。我在书里写道：“晚年邓小平回忆刘少奇时，还会提起这次会面，炖了干羊肉，‘好久没吃过肉了’，倍儿香。四川人最会吃，能让一位尝遍天下美味的巴蜀老汉回味终生的，那得多香啊？闻香思人，真情实意！”一般作者也不会这样写邓小平。我的身份是从小一辈的角度看老一辈，跟他们可以调侃调侃、开开玩笑。新京报：你如何评价刘少奇在军事上的功绩？刘源：刘少奇的一生，与国防、军事和军队有不解之缘，紧密相连。因为在他成长生活的年代，这是无可回避、至关重要的；于他为之奋斗的事业，又是不可或缺、生命攸关的。刘少奇在安源搞工运的故事，很多人很熟悉，工人代表一身是胆。工农革命军、工农红军的“工”，当时体现的是谁呢？主力就是安源工人。这同刘少奇多年的工作基础和教育成果，有重要、直接关联。中国共产党武装工农最早的实践，被公认开始于安源，这为人民军队的建立和发展，作出了极为可贵的、能成长连续的积极探索。这之后几十年间，刘少奇与国防、军事、军队的关系日益密切，为人民军队的创建和壮大做出了极其突出的贡献。比如红军长征前，由福建省委组织指挥的汀州保卫战、松毛岭战役，英勇卓绝，不过史著很少有记载。刘少奇当时担任省委书记，临战时，受命任红九军团中央代表，直接领导、参与战役指挥。关于白区的正确路线，谁能说白区的正确路线与国防、军事、军队无关呢？白区开展的游击战争，平原游击战几乎无人不知，可鲜为人知的是，刘少奇最早提倡并领导了“河北平原的游击战争”。1946年，刘少奇负责指挥“中原突围”。李先念晚年见我时说，“你爸爸指挥我们又打了一场大恶仗啊!惊心动魄啊!”刘少奇作为老一辈革命家，他的功绩和作为不是个人的，他有时候独当一面，有时候是辅佐毛主席。从1943年3月到1954年，刘少奇担任了11年半的中央军委副主席，并主持过中央军委工作。在他任职期间，是人民军队发展壮大、革命战争胜利进程和国防建设突飞猛进、成效最为显著的时期，也是中国现代军事和军队在世界上崭露头角、为世界公认的最重要时期。相契相合：澄清刘少奇与毛、彭的关系新京报：你在书中谈到毛泽东与刘少奇的关系，评价说“深厚密切、相契相合”。刘源：我觉得，读完这本书，读者们也会这样想。除了维护大局、严守政治规矩这些共同的基本准则外，毛刘交往之深厚密切，相契相合，恐怕在党内无人望其项背。两个人都是思想家、理论家，又是实干家，性格又很相像，毛主席有时候更性情一点，有时候会发火拍桌子，我父亲很少有，他是比较理智的。回顾他们两人共同走过的路，我讲几段史实。中共二大刚结束，就委派刘少奇回湖南，任中国共产党湘区执行委员会委员，传达“二大”会议精神。当时，毛泽东担任湘区执行委员会书记。也就是说，建党一年后，毛刘就在一起共事了，按现在的话说，就是在一个班子工作了，28岁的毛是班长，23岁的刘是成员。何葆贞也是毛主席介绍给刘少奇的，何葆贞跟杨开慧是闺蜜，当时是杨开慧发展、毛泽东批准的社会主义青年团员，然后二大之后认识刘少奇了，毛主席派何葆贞到安源。1923年，父亲刘少奇与何葆贞在安源结婚，1925年我大哥刘保华出生，后名刘允斌。在遵义会议上，刘少奇在军事路线上完全拥护毛主席，尖锐地批评博古、李德和王明，第一次在中央会议上提出“八七会议”以来中央的“政治路线错误”。白区工作路线，开始的时候不断被否定，1937年6月的白区工作会议，吵了十几天，有人指责刘少奇“老右”，有路线错误。毛主席态度鲜明地作了一个长篇发言，肯定了刘少奇坚持的工作路线，说“他一生在实际工作中群众斗争和党内关系，都是基本上正确的，他懂得实际工作的辩证法。他系统地指出党过去在这个问题上所害过的病症，他是一针见血的医生”。新京报：你在书中还对刘少奇与彭德怀两人的关系做了澄清，如何评价两人的关系?刘源：近年，市井网络风传，刘少奇一直整彭德怀，戚本禹专门在书中这样讲过。中央文献研究室逄先知老主任，“文化大革命”前在中南海，我称他“大逄叔叔”。近年，他多次嘱咐我驳斥戚本禹。我答应他，认真写史实，以正视听。所以我在书里写了一段，把他们的关系说清楚。他们之间不回避矛盾，也经常争吵。要说彭德怀与谁最要好、关系最正当，我敢说一定是与我父亲。彭德怀的个性很强，我父亲也是。他俩都是讲武堂出身，两个湖南伢子同年兵龄，他们那个年代的交流方式就是争吵，不过吵完一点都不记仇。有时候彭德怀就把杯子摔了，我父亲就说，“你没词了吧，没理了吧。”然后哈哈大笑。他俩互相杠着、互相抬着，有什么话直来直去。新京报：1964年13岁，你第一次当兵锻炼，后来的军旅生涯，有没有受到刘少奇的影响?刘源：我从小生活在中南海这个环境中，周围没有一个人不是军人，包括我母亲，也在军委办公厅翻译组工作过。周围都是军人，我等于从小生活在军营里。我小时候的这种特殊化，跟今天一些领导干部给子女搞的各种关照、“创造”条件做生意本质不同。我父亲让我从小去当兵，主要目的就是让我们从小就习惯吃苦。那时候每年到北戴河，他要求我们必须到农村去劳动，每天劳动两三个小时，到稻田里拔草，到玉米地除秧。到部队锻炼，回来必须向他汇报，他问得很详细，几点起床？是先跑操还是先吃早饭？什么时候洗脸？每天学习几个小时、训练几个小时？训练的都是什么内容？他并不问我在部队里表现得这么样，而是通过我来了解部队生活，搞调查研究。书里有一张照片，就是我当年向他汇报，右手比划了一个数字“六”的手势，当时就是他问我每天几点起床，我打手势说六点，这一幕正好被我妈妈拍了下来。</w:t>
        <w:br/>
        <w:t xml:space="preserve">    </w:t>
        <w:tab/>
        <w:t xml:space="preserve">    </w:t>
      </w:r>
    </w:p>
    <w:p>
      <w:r>
        <w:t>WXC8118</w:t>
        <w:br/>
      </w:r>
    </w:p>
    <w:p>
      <w:r>
        <w:t>【文/观察者网 阮佳琪】据华盛顿邮报8月31日报道，美国电影《FIRSTMAN》（《登月第一人》），因为没有特别展现“登月第一人”阿姆斯特朗在月球上插上美国国旗的一幕，而被美国网民批“反美不爱国”。导演达米恩·查泽雷（DamienChazelle）对此回应，表示这是一种艺术创作上的取舍，而“并非一份政治声明”。整部影片贯穿始终的是讨论“失去”的主题以及人类为太空探索所付出的代价。随后，男主角“尼尔·阿姆斯特朗”的扮演者瑞恩·高斯林（RyanGosling）、阿姆斯特朗的后代和原著作者也发表了声明表示支持。(image)1969年，尼尔·阿姆斯特朗和巴兹·奥尔德林搭载阿波罗 11号飞船登上月球。7月21日凌晨2点56分，阿姆斯特朗的左脚踏上了月球，成为了世界上第一个登上月球的人。他的那句名言——“个人的一小步，人类的一大步”，也一直为人们反复称道。以此为背景创作的传记历史片《FIRST MAN》，主要讲述的就是“登月第一人”阿姆斯特朗登月前后的故事。(image)(image)在这段历史中，一直被美国人所津津乐道的，还有阿姆斯特朗和奥尔德林成功登月后，将美国国旗插在月球上的情景。2012年阿姆斯特朗去世后，在NASA美国国家航空航天局公布的人类首次登月官方视频中，两人在月球上插上美国国旗的这一影像片段成为了继“阿姆斯特朗登月瞬间”后的又一高光时刻。(image)可这一片段，却没有出现在电影《FIRSTMAN》中。这个让美国人引以为豪的“插国旗”画面被导演轻描淡写地一笔带过了。导演查泽雷对此的解释是，不特写“插国旗”镜头是他在展现阿波罗11号登月舱外活动中，选择不去重点展现的的众多内容之一，这并不是一份政治声明。(image)(image)查泽雷希望能在电影中，与影迷们分享美国登月任务中从未被大众所知晓的内容，尤其是阿姆斯特朗的个人传奇，以及他在登月的那一段时间里的思考与感受。“我希望在那个场景中（登月舱外活动），主要焦点在于阿姆斯特朗在月球上的个人时刻。这（登月）是一个超乎想象的壮举，这对人类来说确实是一次巨大的飞跃。这部电影展现的不仅是美国历史上最重要的成就之一，更是人类历史上最伟大的成就之一。”“阿姆斯特朗”的扮演者高斯林是支持导演的先头兵。他认为这部电影不是关于登月的航天科学和历史细节的阐述，而是展现了宇航员冒着生命危险登月的精神、情感和生理体验。(image)当地时间8月29日，在威尼斯电影节开幕片《FIRSTMAN》的新闻发布会上，高斯林表示，这次登月不仅仅是美国的胜利，更是“超越国家和边界”。“我不认为阿姆斯特朗自认是美国英雄，从我对他的家人和朋友的采访来看，情况正好相反。我们希望这部电影能反映一个真实的他。”当地时间8月31日，阿姆斯特朗的后代里克、马克（Rick、Mark），和作为电影改编依据的传记《登月第一人：尼尔·阿姆斯特朗的一生》原著作者詹姆斯·R·汉森（JamesR.Hansen）也发表了联合声明，支持导演的这一镜头处理方式，认同这部电影完全没有“反美”情绪存在，只是将影片重点放在了阿姆斯特朗个人身上。(image)“这是一个关于一个普通人做出重大牺牲并遭受严重损失以实现不可能的故事。这是一部专注于展现你所不了解的尼尔·阿姆斯特朗的电影。制作人们花了数年时间进行研究，以了解神话背后的男人，以了解故事背后的故事。这是一部关于我们父亲登月旅程的个人化电影，站在他的视角得以展现的电影。”“所以这也是为什么导演选择重点展现阿姆斯特朗回望地球、行走在小西陨石坑等这些独特的个人经历的原因。”然而这接连几波的解释和澄清，依旧没能熄灭美国网友的怒火，鲜有人能够对导演忽略“插国旗”的表现方式表示理解。(image)(image)仍然有许多人在网上表示不会走进电影院去观看这部“反美不爱国”的电影，同时呼吁更多人抵制观看。(image)(image)美国参议员马可·鲁比奥（Marco Rubio）也在社交网站上转发了相关新闻报道，评论批评。(image)在这一片批评声中，有人道出了无法接受忽略“插国旗”处理以致要抵制影片的真正原因。(image)评论中提到的美苏太空竞赛，是指在第二次世界大战结束后，美国和前苏联在冷战时期（1957年—1975年）为了争夺航天实力的最高地位而展开的竞赛。航天领域的技术优势不仅能带来至高无上的地位，还是保障国家安全的需要，也是意识形态先进的象征。在美国阿波罗11号完成人类第一次登月任务之前，一直是前苏联略占上风，直到阿姆斯特朗成为了第一个登上月球并安全返回的人之后，太空竞赛达到顶峰，这一决定性胜利也使美国在太空竞赛中逆袭，处于领先地位。伴随月球目标的实现，美国宇航局野心勃勃，继续实施人类太空计划，但是不久后发现绝大多数政治资本全部花费一空。双方你争我斗，一直到1972年4月，阿波罗—联盟测试计划达成合作协议，并在1975年7月，美国航天人员与苏联航天人员在地球轨道相遇，双方局面才得到一定时期的缓和。这场太空竞赛最后还促生了《外层空间条约》，制定了管理国家太空探索和利用活动的条约原则。(image)以此为背景，阿姆斯特朗登月成功并插上美国国旗，就具有极大的政治意义了。这也是为什么大多数美国网友不能接受导演在影片中忽略“插国旗”这个片段的原因：“你在一个本身就具有重大政治意义的事情上，经过艺术处理就想要去政治化，这怎么可能呢？”尽管议论纷纷，但导演查泽雷始终坚持自己的观点，“这部电影不表示任何政治观点。只是单纯地站在阿姆斯特朗的角度上，我希望通过挖掘表面和个性标签，可以让观众们更好地理解，阿姆斯特朗登月的这一刻到底有多艰难、勇敢和壮烈。这不仅属于美国，更是属于全人类。”</w:t>
      </w:r>
    </w:p>
    <w:p>
      <w:r>
        <w:t>WXC8119</w:t>
        <w:br/>
      </w:r>
    </w:p>
    <w:p>
      <w:r>
        <w:br/>
        <w:t xml:space="preserve">    </w:t>
        <w:tab/>
        <w:t xml:space="preserve">    </w:t>
        <w:tab/>
        <w:t>(image)当地时间2018年8月31日，美国华盛顿，已故美国政客约翰·麦凯恩106岁的母亲罗伯塔·麦凯恩(RobertaMcCain)在美国华盛顿国会大厦圆形大厅就座。(image)据《今日美国报》30日援引美联社报道，已故美国政客约翰-麦凯恩106岁的母亲罗伯塔-麦凯恩（RobertaMcCain）将出席9月1日在华盛顿举行的麦凯恩的追悼会，以及9月2日在马里兰州美国海军学院举行的葬礼。(image)据报道，麦凯恩一直视母亲为影响自己最大的人。麦凯恩曾写道，他的母亲是一个“坚定而顽强的人，非常会享受生活，并且善于抓住每一次机会。”麦凯恩还曾表示，感激他的母亲作为榜样而带给他的力量。(image)报道称，麦凯恩106岁的母亲罗伯塔·麦凯恩现居住在美国首都华盛顿。她经常在2008年总统竞选期间与麦凯恩一起参加竞选活动，当时她已经90多岁了。(image)美国政客约翰·麦凯恩于于26日因脑癌去世，享年81岁。报道称，麦凯恩的追悼会9月1日将在华盛顿国家大教堂举行，而葬礼将于9月2日在美国马里兰州安纳波利斯的美国海军学院举行。</w:t>
        <w:br/>
        <w:t xml:space="preserve">    </w:t>
        <w:tab/>
        <w:t xml:space="preserve">    </w:t>
      </w:r>
    </w:p>
    <w:p>
      <w:r>
        <w:t>WXC8120</w:t>
        <w:br/>
      </w:r>
    </w:p>
    <w:p>
      <w:r>
        <w:br/>
        <w:t xml:space="preserve">    </w:t>
        <w:tab/>
        <w:t xml:space="preserve">    </w:t>
        <w:tab/>
        <w:t>美国总统特朗普的经济顾问说，美国跟墨西哥、加拿大等达成贸易协议后，中国将更加孤立，而美国的目标是要迫使中国在国际贸易中循规蹈矩。白宫顾问、著名的经济学家阿瑟·拉弗 (Arthur BetzLaffer)对雅虎新闻说，特朗普总统非常成功地跟墨西哥达成贸易协议，和加拿大贸易也将如此，他说：“真正的目标是把中国纳入自由贸易的世界，让中国的所作所为符合一个自由贸易世界内的国家应该有的行为准则。不要盗窃我们的知识产权，不要对我们的产品加税，不要操作汇率。”美国上星期成功地与墨西哥达成了贸易协议。此前还与欧盟达成了努力实现零关税的协议。拉弗在接受采访时说，一旦美国再和加拿大等达成贸易协议之后，中国将倍受冷落。拉弗曾任里根总统的经济顾问，从特朗普竞选总统时就为特朗普在减税政策方面出谋划策。他以其首创的描绘税收与税率之间关系的“拉弗曲线”而著称于世。拉弗在7月份曾向国会提交过一份有关美中贸易战的分析报告。这篇题为“中国大崩溃The Great Fall ofChina”的报告指出，加征关税将会对中国造成重创，中国将面临失去很多过去50年来经济成功的巨大风险。但也有经济学家认为，他错误地估计了中国经济的实力。亚洲时报8月25日刊载美国经济学家戴维·戈德曼的文章称，他的错误加剧了特朗普政府的错误观念，以为关税将给中国造成的痛苦是中国无法承受的。在谈到美国的谈判策略时，拉弗透露说，特朗普总统对他说，他没有什么好的办法，只能威胁说要加关税，是他的强硬才使得那些国家愿意坐下来谈判。拉弗在接受采访中也指出，中国对美国也很重要，“没有中国就没有沃尔玛，没有沃尔玛就没有美国的中、低收入阶层。”</w:t>
        <w:br/>
        <w:t xml:space="preserve">    </w:t>
        <w:tab/>
        <w:t xml:space="preserve">    </w:t>
      </w:r>
    </w:p>
    <w:p>
      <w:r>
        <w:t>WXC8121</w:t>
        <w:br/>
      </w:r>
    </w:p>
    <w:p>
      <w:r>
        <w:t>(image)刘强东被证实遭美国警方逮捕，但目前已获释（图源：AP）中国电商平台京东集团创始人刘强东在美国涉嫌性侵被捕，引爆中美舆论。有声音猜测，刘强东可能掉入团伙的陷阱。 9月3日，美国《华尔街日报》《纽约时报》等主流媒体纷纷报道中国富商刘强东在美涉嫌性侵被捕的消息。目前，美国警方称，刘强东已获释，亦可以离开美国。但刘强东目前的踪迹不明。在事件发生后，上海知名海派脱口秀演员周立波便在个人微博发声，称刘强东不会是那样的人，他们的问题都是出在“枪”上，“既然我能被人故意塞进去，那你就有可能被人恶意掏出来。”虽然网络流传所谓涉及刘强东性侵案件的女主角照片，但没有明确信息能够证明属实。不过，美国方面律师认为，一旦刘强东涉嫌性侵被证实，最高可判30年监禁。但也有怀疑者猜测，刘强东可能掉入团伙的陷阱，俗称“仙人跳”。“仙人跳”，是代指一种利用猎艳心理给人设计圈套，骗人钱财的行为。有中国网帖表示，中国国内有一帮的团伙，雇佣很多女大学生，每个女生后至少有20个人做团队，进行包装，主要在海外“钓大鱼”。 “一旦有名人上钩，团伙指示女生制造机会，然后指控名人。由于初期包装费高达50万美元，因此钓到名人后，要加至少在1,000万美元，不给就曝光。”网帖还拿中国影星高云翔在澳大利亚涉嫌性侵案说事，称其亦掉入“陷阱”。不过，这种说法没有任何事实能够证实，也只是一种猜测而已。不过，也有网友指出，在此次事件之前，刘强东就曾在澳大利亚被指参与涉性派对，甚至有媒体声称刘强东曾性侵过一位女模特。从过往的经历看，也不排除刘强东确有此事。而这一切，都需要看美国警方的调查和得出的结论。只是刘强东的个人和一手创办的京东集团的形象会受到严重冲击。</w:t>
      </w:r>
    </w:p>
    <w:p>
      <w:r>
        <w:t>WXC8122</w:t>
        <w:br/>
      </w:r>
    </w:p>
    <w:p>
      <w:r>
        <w:br/>
        <w:t xml:space="preserve">    </w:t>
        <w:tab/>
        <w:t xml:space="preserve">    </w:t>
        <w:tab/>
        <w:t>美国暂时抛开和中国的谈判，积极寻找新盟友。日媒认为，如果要重开谈判，应该派特朗普的心腹去。　　莱特希泽经常担任美国的谈判代表美国政府近来忙于和新的伙伴们进行谈判。据彭博社8月30日报道，特朗普（DonaldTrump）在接受该社采访时称，他对与加拿大的新的贸易协议十分期待，美国还将继续对欧盟汽车征收高关税，他对世贸组织十分不满，他对美国联邦储备委员会（FRB）在贸易战中的不作为很失望。对于暂时被搁置的中国，美国是怎样的态度呢。《产经新闻》9月1日报道称，有消息人士认为，关于这次的2,000亿美元的征税，可能不会一次完全推出，会以一定的节奏慢慢进行。美国国内其实也是有对中强硬派和稳健派两派存在的。有人认为强硬派的罗伯特·莱特希泽（Robert  Lighthizer）更加被特朗普所信任。美国外交问题评议会（CFR）的高级研究员爱德华（EdwardAlden）认为，成功与墨西哥进行了北美自由贸易区（NAFTA）交涉的莱特希泽如果被委托了与中国谈判的任务，很可能能够找到大家都没有看见的，谈判的突破口。也有观点认为美国其实并不急于打开局面。《日本经济新闻》9月3日社论频道报道称，眼下美元升值美股上涨，形势大好。不过美国的未来如何呢。英国知名撰稿人比尔·埃马特（BillEmmott）在接受采访时称，“特朗普的各项政策之所以看起来只顾眼前，优先实际利益，无视长期发展，是源于他内心对美国力量在衰退的本能的判断。”但文章作者认为，美国如今失业率低，经济增速快，完全没有通胀的迹象，和很多长期利率低下，陷入流动性陷阱的发达国家形成鲜明对比。这一切和美国新产业革命的进行密不可分，美国在很多高科技领域拥有强大的实力。股市一定程度上体现的是信心文章认为，美国拥有全球最大的市场规模，没有国家会愿意真正地和它闹翻，这也是它在开展活动时的有利之处。美国还拥有美元这一强大的国际结算武器，这种局面在短时间内不会受到威胁。美元的地位也因为美国在新产业的竞争力，地位得到强化。最关键的是，美国通过目前的景气给世界市场提供了对美国信心，新兴国家资本流向美国，对其市场造成巨大的打击。文章称，美国经济目前的好局面不仅仅是因为世界整体不景气，资产选择避险带来的表象。未来美国的景气将会带动世界整体资产价格上涨。</w:t>
        <w:br/>
        <w:t xml:space="preserve">    </w:t>
        <w:tab/>
        <w:t xml:space="preserve">    </w:t>
      </w:r>
    </w:p>
    <w:p>
      <w:r>
        <w:t>WXC8123</w:t>
        <w:br/>
      </w:r>
    </w:p>
    <w:p>
      <w:r>
        <w:br/>
        <w:t xml:space="preserve">    </w:t>
        <w:tab/>
        <w:t xml:space="preserve">    </w:t>
        <w:tab/>
        <w:t>特朗普又不想去开会了。世界真被搞糊涂了，这个美国越来越不像美国了，还有，怎么非洲领导人都跑到中国去了？先说美国。按照白宫发布的声明，今年11月11日的新加坡东盟系列峰会，特朗普不想去了；随后在巴布亚新几内亚举行的APEC峰会，他也不想去了。为什么不想去？特朗普也没有明说。但看了一下他的行程，11月11日正是第一次世界大战结束100周年，巴黎将举行盛大阅兵式。国内阅兵你们总是不让，巴黎去看看还不行吗？至于新加坡和巴布亚新几内亚，副总统彭斯，还是你去应付一下吧。记得去年，特朗普上台第一年，外界对他的外交风格也有很多质疑。彭斯还专门出面说，特朗普肯定会出席这两个在亚洲的峰会，一年过去了，特朗普忍不住去巴黎了，还是彭斯你去“坚定履行承诺”吧。这就是美国外交。高兴去就去，不高兴去就不去，特朗普还真是性情中人啊！所以，别看美国把亚太、印太说得比什么都重要，但真要落到实际行动，连特朗普自己去都不想去了。这边厢，特朗普就是不愿到亚洲；那边厢，这两天，全非洲大陆的总统们，几乎都去了一个地方——北京。不能讲一定就绝后，但这么多客人，领导人真是握手也要握到手软啊。这说明了什么？新华社的一篇通稿说：一句话，</w:t>
        <w:br/>
        <w:t xml:space="preserve">    </w:t>
        <w:tab/>
        <w:t xml:space="preserve">    </w:t>
      </w:r>
    </w:p>
    <w:p>
      <w:r>
        <w:t>WXC8124</w:t>
        <w:br/>
      </w:r>
    </w:p>
    <w:p>
      <w:r>
        <w:br/>
        <w:t xml:space="preserve">    </w:t>
        <w:tab/>
        <w:t xml:space="preserve">    </w:t>
        <w:tab/>
        <w:t>15年前，《几乎是黑人(Almost Black)》的作者，UCLA（加州大学洛杉矶分校）印度裔校友卓科尔-英格姆 (VijayChokal-Ingam)，拿着只有3.1的GPA申请医学院屡屡被拒。猜测自己由于亚裔身份申请被拒，小哥抱着恶作剧的想法，毫不掩饰自己家境富裕，却同时把自己中间名字改成了“更像非洲人”的Jojo，剃了光头，加入黑人学生会，并在申请材料中称自己是黑人。卓科尔获得了哈佛大学、哥伦比亚大学等11所美国名校的面试机会，并最终如愿以偿进入GPA平均值3.84的圣路易斯大学医学院。(image)图源：New York Post这位印度裔小哥的故事，在2015年由他本人曝光，教育资源分配上，种族的平等是否是一个笑话？亚裔教育平权的法律诉讼自2015年至今3年以来，引发社会广泛关注，而今天日报君给你带来一个更大的好消息，亚裔平权正在初见成果！(image)8月30的好消息告诉我们，司法部表达支持亚裔平权组织的主张。CNN近日发言，美国司法部今天向一个起诉哈佛大学的团体公开表示支持，该组织曾表示亚裔在美国申请受到美国高等学府和精英阶层的歧视。那么司法部是如何认可亚裔平权的呢？那就不得不说哈佛的一项录取标准：个性。哈佛大学录取过程中，对申请人的评估有6个等级，1级是最好的，6级是最差，类别分为5类：学业 课外 运动 个性 综合等等，个性？？？(image)哈佛表示，“个性”是从推荐信和个人陈述上看出来的！行吧行吧，在这种没见面就得到结论的“个性”上：21.3%的白人得到1级或2级，而亚裔得到这两个评级的只有17.6%。(image)其中个性的指标：积极人格 亲善 勇敢 善良 广受尊敬哈佛一直对亚裔申请人打出低于其他族裔申请人的评分。(image)什么意思亚裔不配做人吗？？？难怪是司法部都看不下去了！！！近年来，无论是美国还是中国，两地的留学生和亚裔学生都渐渐看到了一步步抗争获取的教育平等机会！日报君带你回顾一下。胜利虽然来迟，但正义还是在今天到来了！(image)图源：Colorlines2014美国非营利组织“大学生公平录取（SFFA）”向麻省的联邦法庭提起起诉讼，指控哈佛大学录取政策存在对亚裔的种族歧视。2015.05.16美国60多个亚裔团体的投诉哈佛招生有种族歧视现象，录取标准非学生的成绩，并且将学业出众的亚裔学生拒之门外。参与行动的团体各个亚裔团体的学生，包括华裔、印裔、韩裔及巴基斯坦裔。2015奥巴马政府没有受理SFFA的亚裔教育平权诉讼。2016.05亚裔团体联盟对3所常青藤的耶鲁大学（Yale）、布朗大学(Brown)以及达特茅斯学院（Dartmouth）提起诉讼，招生过程中歧视亚裔申请者；除了哈佛，一众美国名校也陷入“歧视疑云”。2017.11.22美国司法部正式通知哈佛大学，由于哈佛大学涉嫌在招生过程中把种族作为决定性因素，司法部正依照1964年《民权法案》第六章对该校进行调查。“任何人在美国不得因种族、肤色或出生地，而受到任何接受联邦财政资助的项目或活动的歧视。违反该法规的高校可被切断联邦资助。”(image)图源：NBC News2017.11.23司法部要求哈佛大学配合调查，提交招生时的各种记录资料文件，包括录取申请表以及对学生的评估资料。正在所有人兴奋之时，哈佛大学采取了“拖延战术”，没有提交一份资料。司法部再次警告哈佛：哈佛大学在12月1日的最后期限前仍未提交相关文件，司法部将对其起诉以强制其遵守规定。2018.05.24哈佛发言人更声称过去10年亚裔取录率已增至29%，哈佛还表示，录取文件是商业机密，包含学生的隐私和个人信息，拒绝透露给司法部。(image)图源： CNBC.com2018.06.17通过司法部获得的资料，非营利组织SFFA再次起诉了哈佛大学，SFFA的报告分析了2010年至2015年间超过16万份入学申请材料，发现哈佛大学种族歧视程度惊人。“同样条件，一名亚裔学生有25%的录取率，白人录取机率是35%，西班牙裔的录取机率就会变成75%，如果他是非裔，他就有95%的可能性。”2018.07.05特朗普宣布采取种族中立政策，撤销了“种族平权”政策，鼓励大学招生忽略种族分配！(image)图源：Legal Insurrection未来哈佛亚裔歧视平权运动还在进行，我们期待哈佛的行动！(image)日报君下面来带大家回顾一下，跟哈佛有关的教育歧视的历史。二十世纪最伟大的心理学家之一，犹太裔的阿伦森教授，是世界历史上唯一荣获美国心理协会全部三项大奖：杰出教学奖、杰出著作奖、杰出研究奖，三位一体的科研和教育界的杰出人才。他的自传《绝非偶然》日报君有幸读过。(image)图源：Amazon这本书描述了他作为犹太人在上个世纪遭到的歧视，也提到了他在哈佛的任教经历。作为在出身贫寒，逆境成长的阿伦森，他用最平和和亲切的语气和亲身经历激励读者。告诫读者只要努力，就能成就个人事业和家庭的幸福，他的故事令人感动落泪。1959年到1962年，这位伟大的学者在其书中描述自己任教哈佛时候的感触，《绝非偶然》中提到：“哈佛这所透着精英色彩的反犹太主义学府不是适合我的地方，而我仍然为自己身上些许蓝领工作者的粗野而自豪，自然也不是适合哈佛的人。”实际上，他提到的犹太人歧视问题由来已久。(image)图源：COLlive.com19到20世纪，欧美的高等学府有一个录取明文规定犹太人配额（Jewishquota），在这个时期，犹太人被固定名额的录取到加拿大，美国，德国和其他欧洲国家的学校；尤其是在1922年哈佛校长公开规定，哈佛只能有最多15%的犹太学生。这场不折不扣的反犹太运动，还蔓延到学生组织，哈佛的学生组织规定不得有超过40%的犹太学生，不然会“种族太强”；直到30年代结束哈佛才废除这一规定，阿伦森任教的时期仅仅是“反犹太规定”被废除20年后。(image)图源： The American Conservative也许这样的规定和描述，让我们不难看出，哈佛作为美国历史悠久的学府，在其发展过程中也被其历史所影响，对于学生的背景追求“精英阶层”和“白人至上”。这样的规定日报君无法用公平或正义的角度分析哈佛的初衷，然而那个时代的犹太人，和当今的亚裔，地位上是不是让人觉得如此相近呢？可是名校的资源如此丰富，平台又高高在上，作为个体，该何去何从？(image)日报君如果要承认自己的亚裔身份“人格分低”，认可这样的评论走进哈佛，接受这不折不扣的种族歧视和人格侮辱，来换取资源，未免显得无奈。然而，名校应该代表社会最高的成就，也应该以它的名气给社会带来积极的影响。可是，大家都是求生存求发展的学生，如何在现实和个人追求做出妥协？而作为亚裔，我们千百年来都已“学而优则仕”和“好好读书”来作为成长的第一要求。不只是学者、大量学生和工业界人士、希望通过名校MBA获得金字招牌的投机者，有多少人又何不是抱着同样的游客心态来看待“名校”。阿伦森在书中，坦诚的描写到，“若身在哈佛，哈佛就是可怕之地；若说自己来自哈佛，哈佛就变成福地了。所以，大多数资深教授对待年轻教授的态度，就像巴黎本地人看待夏季游客一样，仿佛我们就是匆匆过客。”没错，名校确实有着非凡的社会地位和教学资源；但没有强大的能力和其他资源作为基础，恐怕这个踏板并不好用。比如说下面这位：(image)图源：活动家两周前引发广泛争议的“国产”浏览器红芯公司，创始人之一高靖 MirandaGao便是“哈佛学者”，在红芯被曝光技术核心是谷歌浏览器前，毕业于美国哈佛大学和香港科技大学。但是，现在官网上已经修改成交流学生，并非哈佛本科毕业生。如此蹭光环圈钱为哪般？日报君认为，如果名校对你来说除了“名”，没有其他吸引力，就反观阿伦森的一生吧，阿伦森的选择也给我们一个有力的回答：选择热爱的事业吧。如果一个学校，可以因为一位伟大的学者，或有成就的人大放光彩，那么，这个学校的存在一样价值非凡。阿伦森转而去加利福尼亚大学圣克鲁兹分校（UCSC）和明尼苏达双城教学，在学术界不断贡献的同时，带领无数年轻人投身到社会心理学领域，硕果累累。后来，阿伦森积极的采用自己的学科知识，从事了大量“心理失调”方向的社会心理学研究。而阿伦森的后半生致力于消除种族矛盾，为种族平权和犹太人的社会地位提升，做出了不可磨灭的贡献。最后的最后，日报君扯远了，扯回我们的主题，名校价值不可否认，也希望名校们，能早日代表社会的公平和价值。</w:t>
        <w:br/>
        <w:t xml:space="preserve">    </w:t>
        <w:tab/>
        <w:t xml:space="preserve">    </w:t>
      </w:r>
    </w:p>
    <w:p>
      <w:r>
        <w:t>WXC8125</w:t>
        <w:br/>
      </w:r>
    </w:p>
    <w:p>
      <w:r>
        <w:t>（原标题：刘强东涉嫌性侵案十问 你想知道的都在这里）1、事件的具体经过如何？美国明尼苏达州亨内平县（HennepinCounty）警察局的记录显示，刘强东在当地时间8月31日晚11点32分被逮捕，9月1日下午4点后被释放。目前刘强东案子的状态是“获释等待接受传唤”（Released Pending Complaint）。2、刘强东此次因何事赴美？一条当地人士发布的微博显示，刘强东赴美是参加美国明尼苏达大学卡尔森商学院课程活动。明尼苏达大学表示，刘强东是该校工商管理博士项目(doctor of businessadministration)的学生。该项目主要与清华大学合作，目标学员为全职高管。该大学发言人艾玛·鲍尔(Emma Bauer)在一份声明中称对此事不予置评。(image)刘强东在明尼苏达大学卡尔森管理学院课的活动上讲话。图自微博3、获释代表无罪？“在被警方释放后，目前他的个人行动自由并不受到限制，他可以离开明尼苏达州，也可以离开美国，但并不代表他是无罪的，他在被警方联系的时候需要进行配合。”明尼阿波利斯警察局发言人艾德（JohnElder）在接受第一财经专访时表示，“目前的情况是，这起案件没有结束，我们对这起案件仍在调查之中。”艾德向记者简单描述了当天的情况，“我们当天收到相关指控（举报），做初始调查后将其带到警察局，在此期间的调查认定可以作出释放，在调查人员和他进行谈话后，决定进行释放。”(image) 亨内平县警长办公室提供的刘强东穿囚衣照片。4、由谁决定释放刘强东？在刘强东被收押期间，在警方调查人员认为“没有必要（need）或原因（cause）”在调查进行期间继续对其“保持收押”的时候，警方通常在这个时候都会将其释放。因此结论也就是，当天释放的判断权和决定权来自明尼苏达当地警方。根据明尼苏达州法律，在警方正式指控一个人犯罪之前可以收押的最长时间不超过36个小时，警方必须选择：要么在36个小时内完成正式指控，要么要在36个小时的期限内释放被指控的人，期间警方的调查可以继续。(image) 在保释金信息上标注为零，在指控状态一栏中，标注为“已释放，有待起诉”5、刘强东的保释金为何为0美元？明尼苏达州资深刑事律师周东发告诉第一财经记者，明尼苏达州要求拘留不能超过36小时。由于刘强东是在“等待控告”，也就是说，他现在没有“控告”在身，是一个自由人，根本不存在保释金一说。保释金只针对受到指控的人。“一般‘释放等待控告’意味着，警方目前尚未确定他们掌握的事实是否构成指控。”周东发说：“就这类案件来说，如果发生在两人在一个房间独处，那么控方（检察官）绝对会起诉，但是如果是在公共的场合，或有多人的场合，警方可能会觉得信息不足。”明尼苏达州的法律较为特别，不像其他州将性侵明确区分成强奸还是性骚扰，明尼苏达的性侵犯罪（criminal sexualconduct）实际上分为五级，最高级一级为使用武力威胁对方发生性关系，最低级别五级可能只是语言不恰当、轻度肢体接触等等。其中，四到五级大多就是在衣服内外碰一下。四级多发于按摩、服务场所。一般正常情况下都是五级。“如果美国警方根据所收集的信息，能够确认指控在一到三级的话，就绝对不会出现0美元保释的情况，只有指控级别较轻，才会允许0美元保释。”(image) 《华尔街日报》的报道6、收押在“临时监狱”期间通常会经历什么？从刘强东被逮捕到被释放大约经历了16个小时。“按照关于这起案件目前所公布的信息，按照警方通常的办案程序和我的了解，当时的情况应该是：在警方得到举报后初步证实应该作出逮捕行动，之后对他进行逮捕。在被带到当地警察局所设的‘临时监狱’（Jailfacility）后，他会经历的程序包括：上交个人所属一切物品，照‘嫌疑犯’照片（mugshot），也就是通常所说的‘橘色囚服照片’，之后会被和在当天同被收押的人关在一起。”华盛顿大都会警察局刑事犯罪侦查部的一位警官告诉第一财经记者。“之后他可以选择和外面的人联系，而警方通常不会允许他联系太多的人，有的时候甚至可能只能让他联系一个人，讲话的时间也会有所限制，所以这个时候，通常他们都会打给自己的律师。”7、下一步调查会如何进行？接下来明尼苏达警方会进一步进行调查，而相关调查通常会有两个结果：一个就在当地警方经过调查后，如果得出这起案件属于“轻罪”（grossmisdemeanor）或“重罪”的结论，警方会将相关调查结果递交给当地检察院，之后由检察院整理后递交给法院，最终由法院定罪；还有一个结果就是，如果当地警方经过调查发现证据不足，他们也可以撤销指控直接结案。“所以，目前当地警方的调查还是会决定这起案件的走向，最终所持续的时间也很难有定论，有的案子持续非常长的时间，有的则很短就能结案，时间长短完全取决于各方的调查。”艾德告诉第一财经。8、京东方面如何回应？京东方面9月2日就此回应称，刘强东先生在美国商务活动期间，遭遇到了失实指控，经过当地警方调查，未发现有任何不当行为，他将按照原计划继续其行程。京东将针对不实报道或造谣行为釆取必要的法律行动。(image)9、对京东股价的影响？京东Q2财报显示，当季净收入达到1223亿元人民币，同比增长31.2%，这其中，来自于服务业务的净收入达到了118亿元人民币，同比增长了51.0%，在非美国通用会计准则下（Non-GAAP）归属于普通股股东的持续经营业务净利润为4.781亿元人民币，实现了连续九个季度的盈利。不过不少业内分析师认为，其第二季度营收和净利润均不及预期。京东今年以来股价表现不佳，跌幅已达24.43%。此次性侵传闻可能在周二对其股价进一步造成打击。9月3日，美国劳工节美股将休市一天。(image)10、这是第一次牵扯进性侵案？今年年初，刘强东也被媒体曝出牵扯进一件悉尼性侵案。但事实上，刘强东在这起案件中并未被指控有任何不当行为。只因为这一性侵案发生在刘强东悉尼奢华顶层公寓内举办的一场派对之后，而被指控强奸20岁“嫩模”的男子是其派对宾客之一。</w:t>
      </w:r>
    </w:p>
    <w:p>
      <w:r>
        <w:t>WXC8126</w:t>
        <w:br/>
      </w:r>
    </w:p>
    <w:p>
      <w:r>
        <w:t xml:space="preserve">　　近日，甘比带着儿子女儿一起出街，儿子上个月被拍到还没有戴眼镜，这次就戴上了眼镜，大家都纷纷留言说是否像他的名字一样好学。甘比儿子刘仲学，戴眼镜的模样和爸爸刘銮雄特别像。甘比儿子刘仲学才5岁，已经是亿万富豪了，据悉他持有华置股份市值约73.7亿港币，从小就是人生赢家。　　甘比自从嫁给香港富商刘銮雄之后，家庭地位越来越高，分得财产也越来越多，刘銮雄将自己财产一半左右都分给甘比，让她登上香港女首富宝座。　　甘比获得大批财产后，精于投资，股票账户浮盈超过百亿，也没有丢大刘的脸面。近日有媒体拍到甘比带儿子和女儿出门逛街，两子女都长得像爸爸刘銮雄。　　甘比带着孩子，获保镖护驾。　　甘比带着孩子，获保镖护驾。</w:t>
      </w:r>
    </w:p>
    <w:p>
      <w:r>
        <w:t>WXC8127</w:t>
        <w:br/>
      </w:r>
    </w:p>
    <w:p>
      <w:r>
        <w:t xml:space="preserve">(image)香港的生活成本居于世界最高之列，对处于收入底层的人来说，这是一个巨大且日益增加的负担。由于租金越来越高，在这里板间房和笼屋十分常见，住客甚至不能在房间站或坐。据港媒14年报道，在香港至少有17万人居住异常狭小的隔间公寓里，被外媒戏称为“鞋盒”或者“棺材”。图为香港“棺材房”楼。(image)香港的生活成本居于世界最高之列，对处于收入底层的人来说，这是一个巨大且日益增加的负担。由于租金越来越高，在这里板间房和笼屋十分常见，住客甚至不能在房间站或坐。据港媒14年报道，在香港至少有17万人居住异常狭小的隔间公寓里，被外媒戏称为“鞋盒”或者“棺材”。图为香港“棺材房”楼。(image)在香港“蜗居”的人中大部分是生活贫困的老年人，还有一部分是初来打工创业的年轻人，也有一些被迫无奈的家庭。(image)这个小小的隔间不足4平米，却居住着一家4口。孩子们没有台灯、没有桌子，只能趴在床上学习。(image)这个4平米的小屋子里，生活用品堆积如山，卫生间在外面，8个家庭共用，这个空间的每一寸都异常宝贵。(image)或者有些人会说“唉，这些地方是人住的吗？”有人回答：是的，生活逼人，但我们依然活下来，甚至可以活的很好，也很有尊严。(image)这间5平米大的小屋竟然用帘子隔成两间，供两个人居住。住在这个地方基本上不要想有任何的隐私可言。(image)在香港在这个寸土寸金的地方，每10个人中就有一个是百万富翁。但就是如此富裕之地，也有如此生活贫困之人。可能能付得起1500一个月房租一般城市中已经算过的不错了，但在香港，房子是他们面临的最大的问题。  </w:t>
      </w:r>
    </w:p>
    <w:p>
      <w:r>
        <w:t>WXC8128</w:t>
        <w:br/>
      </w:r>
    </w:p>
    <w:p>
      <w:r>
        <w:t>(image)图片版权 特朗普6月底时否认正计划退出世贸。美国总统特朗普接受彭博新闻访问时表示，如果世界贸易组织（World TradeOrganisation，WTO）不改变其对待美国的方式，便会退出组织。他形容建立世贸协定是“历来单一最差的贸易协议”。过往特朗普也发表批评世贸的言论，以前传过他有私下告知白宫幕僚有退出组织这想法，但今次访问中表态是首次明言有意退出组织。不过特朗普政府的官员，并非这么热衷想退出世贸，其中商务部长威尔伯‧罗斯（WilbusRoss）在7月表示，目前讨论退出世贸是言之尚早。美国近期与包括中国在内的多个国家发生贸易摩擦，令世贸再次成为焦点。其中，在美国对中国征收第一轮关税时，中国已向世贸投诉，指美国违反世贸规定。而美国亦在世贸反击，组织起诉中国、欧盟、俄罗斯等国家，指这些国家向美国的钢、铝等产品征收报复性关税不符合世贸规则。分析认为，美国威胁退出世贸反映其保护主义政策，与提倡自由贸易的世贸有冲突，美国退出世贸不是短期之内会发生的事情，但一旦退出，将会影响深远，打击全球多边主义。彭博的报道形容，一旦美国真的退出世贸，比起中美贸易战，可能对全球经济有更大影响。法新社亦指，美国退出会冲击以世贸规则运行的全球市场。倘退出世贸，美国与其他国家发生贸易争端，便没有一个第三方组织作仲裁或调解。曾经为世贸提供法律咨询的香港大学法律系副教授詹姆斯‧弗莱（JamesFry）担心，美国退出世贸会引发连锁反应，令一些国家跟随美国步伐退出世贸，“作为多边贸易组织，世贸便会变得不太有关连”。他对BBC中文表示，美国不能只声称退出世贸便完全不用履行世贸相关的协议，而是要按机制和程序，退出每一条与世贸有关的协定，否则协议仍然对美国有法律效力，而任何正式退出组织前所展开的诉讼，仍然会继续进行，不会因为美国退出便立刻失去其法律责任。“简单来说，美国单方面宣布退出后，仍有一些（要履行的）法律责任，这可能对美国会构成重大的法律问题，”他说。(image)图片版权 世贸总干事阿泽维多认同世贸有需要改革。根据《建立世界贸易组织协议》的条文，有意退出这份协议、或多边贸易协议的国家，需要在半年前，以书面通知形式知会世贸总干事，但并不包括复边协定（Plurilateralagreement）。复边协定是指一些由会员自由决定是否加入的协议，例如政府采购协定、民用航空器协定、资讯科技产品协定，如果要退出这类型复边协定，需要遵循另外的程序。而如果美国与其他国家签署任何涉及世贸标准等协议，美国仍然要跟从世贸的指标办事。就算美国退出世贸，其有份签署的世贸前身──关税暨贸易总协定（GATT）仍然有效，即使继续有国际条约去约束和规范美国与别国的贸易，但这些协定层面没有世贸般广泛，而且并没有组织性，令其认受性和约束力存在疑问。世界贸易组织在1995年正式运作，前身是GATT的秘书处，美国是当年组织成立的推手，目前有160多个成员国，有“经济联合国”之称。组织主要职能是调解国与国的贸易纠纷，以及提供平台让国与国之间进行谈判，其推动的协议和协定，不论有没有约束力，也为国与国贸易的规范提供了指导性的作用。弗莱担心，如果国家离弃世贸，倾向双边主义，而非多边主义，会回到二战前那种“以邻为壑”的情况，即是一些国家为了维护自身国家利益，作出损害他国的行为，对贸易和国际和平会带来灾难性的影响。一些分析认为，美国退出或会对世贸经费带来负担，不过国际法专家弗莱不认同。他对BBC中文表示，世贸本身是一个相对规模较小的组织，其财政预算也不多。如果其他成员国决定，即使没有美国继续运作世贸是可行的。据世贸资料，组织2017年财政预算仅约2亿美元，员工约600多人。(image)图片版权 美国对世贸愈来愈不满，特朗普否指责世贸被其他成员国利用，对美国不公平。特朗普过去早已发表批评世贸的言论。去年，特朗普之前接受美国霍士新闻访问时说：“世贸成立根本是惠及所有人，除了美国……我们输掉了官司，近乎所有在世贸打的官司也输掉了。”特朗普的说法不尽准确。美国自世贸成立以来，合共提出123宗投诉，是所有成员国之中最多，当中大部分透过谈判解决，其中54宗投诉进入正式诉讼，美国在49宗个案、即91%的案件中，被裁定至少一项投诉成立获胜；不过，美国也被起诉150多次，80宗案件进入正式诉讼，仅11宗美国获判完全胜诉。百多宗诉讼案件胜率约45%英国伦敦大学学院国际关系副教授阿布哈博（M. RodwanAbouharb）对BBC中文表示，世贸并非如美国所言，对美国不公平。他指出，世贸仲裁费时，需要大量法律知识，很少小国有这些的资源和人才去世贸打官司，美国反而是积极使用世贸的一员。而且，美国有方法针对世贸运作，例如总统特朗普几个月以来，一直拒绝任命世贸法官，使世贸仲裁机制陷入瘫痪，这些机制预计到下年年底才能正常运作。阿布哈博说，美国一方面透过世贸起诉其他国家，一方面又不任命法官来阻止其运作，是有意搞乱世贸，也显示美国在世贸上有很大权力。</w:t>
      </w:r>
    </w:p>
    <w:p>
      <w:r>
        <w:t>WXC8129</w:t>
        <w:br/>
      </w:r>
    </w:p>
    <w:p>
      <w:r>
        <w:t xml:space="preserve">　　2014年，京东在美国纳斯达克证券交易所正式挂牌上市，是当时中国企业在美融资规模最大的首次公开募股。图为刘强东在上市现场。　　中国电商巨头京东（JD）创始人兼CEO刘强东因涉嫌性侵在美国被捕，后被释放但仍在接受调查。　　美国明尼苏达州明尼阿波利斯（Minneapolis）市警方表示，刘强东于美国中部标准时间8月31日（上周五）晚间因不当性行为嫌疑被逮捕，并于9月1日（上周六）下午4点被释放，目前状态为“释放有待正式控告”（releasedpending complaint）。　　根据警方资料，刘被指控的罪名是“构成犯罪的性行为（criminal sexualconduct）”。在当地，强奸或是言语上的性骚扰均会被列做“刑事性行为”。目前警方没有透露案件详情，并表示在未完成调查前不能确定会否提出起诉。　　明尼阿波利斯警察局发言人约翰·艾德（JohnElder）向BBC中文表示，此案正在调查中，警方决定在调查过程中不继续对其拘留，期间刘强东的活动不受限制。　　“我们的理解是，当我们需要与他进行采访或谈话时，他能够配合，”艾德同时表示，调查期间刘强东可以去“任何他想去的地方”。　　9月2日，京东发表声明表示，刘强东在美国商务活动期间遭遇“失实指控”，当地警方经过调查，“未发现有任何不当行为”，将按原计划继续其行程。　　艾德对此表示，明尼阿波利斯警察局对这一事件的调查仍在进行，“我们作出决定让他获释，与案件证据是否充足无关。”　　明尼苏达大学法学院兼职教授、美国法学学会会士王昶告诉BBC中文，美国警方对刘强东的逮捕是基于对相关控告的相当理由，虽然接受质询后被释放，“但法律上说他不是清白”。　　“现在他只能等待警方调查结果，”王昶说。　　明尼苏达大学表示，刘强东为该校工商管理博士课程项目的一名学生，该项目为与清华大学合办项目，在过去一周，学生在当地进行培训。　　今年7月，澳大利亚媒体披露，刘强东卷入了2015年一宗性侵案。在刘强东当时举办的一场派对上，他的一名客人被控性侵并被判有罪。刘强东本人未被控有任何不当行为，但曾以此案会令其婚姻及生意受损为由，向法庭申请压制令，试图防止自己名字曝光，但被法院驳回。　　现年45岁的刘强东是京东集团创始人、董事局主席兼首席执行官。市值数百亿美元的京东为全球500强企业，旗下拥有中国第二大电商公司京东商城（JD.com），与另一大科技巨头阿里巴巴在电子商务、物流、新零售/无界零售、支付、金融等诸多领域存在激烈竞争。</w:t>
      </w:r>
    </w:p>
    <w:p>
      <w:r>
        <w:t>WXC8130</w:t>
        <w:br/>
      </w:r>
    </w:p>
    <w:p>
      <w:r>
        <w:t xml:space="preserve">　　政治往往比电影桥段更狗血。这句话，用在美国总统特朗普通俄门上准没错。继前国家安全顾问弗林、司法部长塞申斯、特朗普女婿库什纳、长子小唐纳德之后，特朗普的一个个心腹纷纷被拖入其中，越来越多的内幕浮出水面。　　9月2日，据观察者网报道称，美国总统特朗普刚刚经历“总统任期中最糟糕的一天”，特朗普竞选团队中的另一名核心人物——47岁的政治说客帕顿已经认罪，并披露了一则惊人消息：特朗普就职委员会非法接受了俄罗斯人的捐款。这在美国是毫无争议的违法行为。这个被美国媒体扣上“通俄联系人”的政治掮客，就这样轻易招供了，无疑又给特朗普带来一次强烈冲击。　　而帕顿的雇主、前竞选经理马纳福特被指控的8项刑事罪名已经成立，即将面临牢狱之灾。更令特朗普坐立难安的是，上周自己的前任律师科恩为了争取减刑，已经主动认罪，不仅交代出特朗普曾经的风流韵事，甚至还要为通俄门作证。气得特朗普直骂科恩是个“有病的骗子”，说话非常不靠谱。　　接连的冲击让特朗普陷入了极为尴尬的处境。一向对特朗普“不感冒”的美国广播公司，偏偏在这个时候公布的一份民调，更让特朗普如坐针毡。据民调数据显示，60%的受访者对特朗普的执政表现表示不满，其中53%的受访者表示强烈不满，近一半民众希望国会发起对特朗普的弹劾。这意味着特朗普执政的平均满意度，达到了1940年以来历任总统的最低点。　　而民主党这边已经放出话：一旦拿下中期选举，就会启动弹劾程序。　　特朗普在竞选时期就毫不掩饰对俄罗斯的天然好感，与总统普京之间的互动更是充满英雄相见恨晚之意，这无疑是美国政坛中的一股“清流”，可选民们还是用选票把这样一个“犹大”送到了白宫。　　上任以来，特朗普及其竞选团队不断被指控通俄，尽管特朗普和俄罗斯方面再三否认，但特别检察官罗伯特·穆勒和美国国会始终紧追不放，生怕伟大的美利坚被特朗普带进沟里。　　上月16日，“特普会”在一波三折之后于芬兰首都赫尔辛基举行，结果特朗普刚刚表示有意邀请普京访问华盛顿，就被扣上了“叛国”的帽子。随后，美国联邦调查局再次将矛头指向特朗普竞选团队中的前外交政策顾问卡特·佩奇，因为他试图与俄方勾结，暗中干扰2016年美国总统选举。　　特朗普一下子又毛了，发表了一条措辞强硬的推文，称穆勒和民主党人所做的事情对于美国来说是一种侮辱，要求司法部长立即停止穆勒的“通俄门”调查，以避免其继续污染美国的未来。消息一出，特朗普立即引起了包括共和党同僚在内的一致反对，称特朗普的大胆言论让人难以置信，是在意图阻挠美国的司法公正，特别检察官穆勒没有被开除的可能。　　看来，高高在上的美国总统并非一个容易的差事。曾经不可一世的霸道总裁如今也被折腾得毫无办法，甚至还面临着被炒鱿鱼的可能。中国有句老话，叫不做亏心事，不怕鬼敲门，特朗普对通俄门的反应越是过激，越暴露其心虚。倘若真的成为历史上首位被弹劾成功的美国总统，那也是他咎由自取的“成果”。</w:t>
      </w:r>
    </w:p>
    <w:p>
      <w:r>
        <w:t>WXC8131</w:t>
        <w:br/>
      </w:r>
    </w:p>
    <w:p>
      <w:r>
        <w:br/>
        <w:t xml:space="preserve">    </w:t>
        <w:tab/>
        <w:t xml:space="preserve">    </w:t>
        <w:tab/>
        <w:t>网友评论很多，大家都集中在几点：杨小平：1.节目开播前播放了好长一段时间的商业广告。作为弘扬社会主旋律的国家级官方电视台，真的缺钱这点广告费么？2.插播的广告不是别的，正是现行的教育部门三令五申要叫停和规范的课外辅导广告。央视是要和教育部掐架么？3.成龙隔空讲述了自己追逐梦想的心路历程。对于一个对儿子管教不严吸毒，自己婚姻出轨并对私生女不闻不问的父亲而言，如此人物为刚刚走上学校第一课孩子们现身说法，这真的合适么？4.大哥这个称呼是尊称，主持人在娱乐圈里任何场合都可以称呼“成龙大哥”，但在成千上万的小朋友面前灌输“大哥”理念和情结，这真的符合节目组的初衷么？5.弄几个唇红齿白不男不女的瘦高小年轻出现在节目里，是啥情况？捆绑营销也不是这么营销的，毕竟，看节目的还是祖国的花朵，还有呵护花朵的花农们。谁都不希望把自己的孩子培养成那样的人吧？6.整个节目做作的成分和痕迹太过严重。几张照片改变几个孩子的命运，几个孩子没对政府对党对国家感激，对拍照片的老师感恩至极。这是倡导的什么价值观？余强：一群娘炮，还不如我带孩子出去打一架来得实在。少年娘，则中国娘。静心 ：太对了！这种要求大家看的节目，就应该早点开始，让小学生看到9:40才去睡觉，这个安排就合不合理！7:30准时开始，9:00准时结束，不好吗？一肚子不爽！还安排那么多广告！Fiona ：是该骂！第一不守时，第二强制观看，第三一边喊着减负，一边大力做培训广告？我想说这是来搞笑的吗？爱吃榴莲的包子：陪谢谢看了《开学第一课》，我觉得对于那十几分钟时长的广告，确实有点介意。这感觉就是大家在天安门广场期待国旗升起时刻，却插播了广告，没有准点准时。可能对于中央一台有一种莫名的敬畏吧。好吧，节目时长快一个多小时，比较打动我的是那几张老照片，看的热泪盈眶。关了电视我问儿子，看了这么久，你觉得看到什么？他说：“妈妈我好想也实验一次那个孵化小鸡，好有意思啊！”再追问（想深层次挖料），他说：“那个小姐姐也厉害，那么多那么长数字，就秒算出来了。”好吧，有点收获吧。我说妈妈就只是希望你每天认真一点，认真过好每一天就好！是的，我就这么点期望，每天认真对待，努力了，就好！复旦大学陈果老师说，不要总想未来，活在当下最重要。未来永远不来，今天却每天如约而至。今天过得认真了、努力了，那么很多事情，如期而至。儿子，妈妈也跟你共勉。再贵的东西365都会变得很便宜； 再小的努力️365都会变得很伟大。即使没有伟大，但是也会在进步！Jia ：我娃一直以为播出频道搞错了，后面忍无可忍转台去看动物的纪录片。然后15分转回来看到抹着厚粉、画眉涂鲜艳口红的流量小生又蹦又跳唱歌，实在是受不了。连娃也不喜欢这样的所谓偶像，实在是太娘了！多多 ：我们家有两个孩子是要求必须看的，我们全家陪着，在看完13分钟的广告后，看到成龙大叔出来时惊呆了，以为自己调错了台！然后继续什么星之类，果断转台，统一口径，老师若问，回答：“停电！”SALADning：我家孩子报名回来就说要求看《开学第一课》，然后被我和她爸直接忽略了。这种形式主义大而空的东西不看也罢，有那个时间不如全家人一起看看书散散步天南地北地胡侃。颖颖低年级小孩，生生熬到近10点才能睡，本来开始时间就不早，还不赶紧播出，能好好开学第一课吗？</w:t>
        <w:br/>
        <w:t xml:space="preserve">    </w:t>
        <w:tab/>
        <w:t xml:space="preserve">    </w:t>
      </w:r>
    </w:p>
    <w:p>
      <w:r>
        <w:t>WXC8132</w:t>
        <w:br/>
      </w:r>
    </w:p>
    <w:p>
      <w:r>
        <w:t xml:space="preserve">　　明州Hennepin郡警方发布的刘强东照片。　　最近几天，刘强东事件迅速发酵，作为前期准备接待刘强东一家的明州首选华人旅行社和明大学生会的顾问，感觉有必要谈谈自己的看法！　　图片由作者提供　　刘总一家来美国前一个月，本社接到来自中国国内二家旅行社的咨询，要求预定顶级高级保姆车，宝马7系列，或者奔驰GLC450七座，或者凯迪拉克顶级，司机要求是美国白人，要求司机不能懂中文。　　我们旅行社安排一人，忙碌一天，把刘总一家（刘强东，奶茶，孩子，岳母）接待工作安排妥妥上报，一直没有下文。但最后刘总一家终于按预定计划乘私人飞机从北京进阿拉斯加入关加油，直飞明尼苏达，明大学生志愿者开着高级车辆前往双城私人机场迎接刘总一家。　　明星的到来让明大学子欢欣鼓舞，众星捧月。对这一切习惯了的刘总当然是韩信将兵，多多益善。早晨有男女学生陪跑，下午有男女学生陪散步，或钓鱼或游船，晚上更是把酒言欢，风光无限。　　图片由作者提供　　也许是过于亲密无间，直到8/31日晚，在明尼苏达州首府圣保罗市一家著名意大利餐馆，吃饭到中间，一女学生突然哭泣跑出餐厅报警，随后刘总被抓。　　图片由作者提供　　中间发生了什么？具体是什么事情？一切都在调查中，谁也不能乱说。最后刘总也许有罪，也许无罪，也许轻罪，也许重罪，也许被起诉，也许不被起诉。一切要等调查结果。幸好当时奶茶妹妹不在现场，否则场面肯定尴尬。　　本文在这里不是要说刘强东犯罪与否，而是要说刘强东来明尼苏达大学学习5天镀金，带一家老小，乘私人飞机，高级汽车，来回要花多少银子？飞机和机组人员滞留机场需要花多少费用。这一趟刘总一家美国行，300万人民币打底吧。钱是哪里来的，还不是劳动人民的血汗？有钱就这么任性？坐头等舱能花多少钱？不是更安全吗？一般高级车不是也很舒服吗？值得这样兴师动众吗？　　现在中国农村老人的每月的生活补助100元人民币不到，按补助时间20年算，一人也就2.4万人民币！刘总这一趟的花费就是100个农村老人20年的生活费。能节省下多做点善事吗？　　我们也接待过前卫生部长陈竺，现任中科院院长白春礼，二位都是中央大员，但他们都坐普通的车，吃普通的饭，住普通的旅馆。德高望重，一心向学问。　　哪里像现在的暴发户，一有点钱，就不知道天高地厚，地球似乎都盛不下了。至于吗！在此只想奉劝各位富豪，任何时候都要谦虚低调。不忘理想，不忘初衷！多做善事。广结善缘！善有善报！愿刘总这次顺利度过难关，接受教训，且行且珍惜！　　（编者注：作者为明尼苏达州华人，《华兴报》社长）</w:t>
      </w:r>
    </w:p>
    <w:p>
      <w:r>
        <w:t>WXC8133</w:t>
        <w:br/>
      </w:r>
    </w:p>
    <w:p>
      <w:r>
        <w:t xml:space="preserve">事情的起源是昨天，有人扒出了刘强东在美国的被捕信息。3  根据护照上的生日年月日比对，这个被控诉的人的确是刘强东本人无疑。4并且明大的校友群里，受害人的同学已经在寻找法律援助。5根据刘强东随行人员的微博来看，他前几天就是在明大。可以说是每一条都对的上号。在一切看起来实锤的时候，我们再来看被扒出来的逮捕证据。8月31日被捕，9月1日被释放，且保释金为0元。怎么看都是无罪释放的意思。所以这时候京东就出来发博称刘强东是被失实指控，警方未发现任何不当行为。7说的很真，但马上被专业的网友打脸。警局明明说的是释放等待控告，也就是说根据当地法律规定，在搜索证据建案时，嫌疑人是被释放的，但之后仍有可能被传讯到庭。8目前，外网已报道此事件，实不实锤大家心里应该有数了吧。9我们来看，这件事情怎么就没有曲折，大部分网友觉得刘强东就是有问题。1、有前科在开始的时候，已经说了这不是刘强东第一次被跟性侵有关系了。在7月的时候，他曾在悉尼卷入性侵案。10虽然当时他给出的律师函说的是自己在厨房准备晚宴，对性侵并不知情。从他让法庭不要公布自己的名字和信息来看，一方面卷入丑闻会影响公司和个人形象，另一方面，可能也有些心虚吧。12不仅卷入性侵，刘强东还有一个成谜的儿子，不是奶茶的不是番茄妹的也不是龚小京的。可以说在奶茶妹妹之前，私生活也是比较混乱了。这个儿子，刘强东也没多照顾，毕竟3岁就放在全托班。哎，男人都是大猪蹄子。132、爆料不断这次刘强东的事情，还得到了娱乐圈纪检委书记王思聪的敲章认证。不仅预定大瓜，还思路清晰的给大家解答。      并且还带起一个新的词汇，抹茶妹妹。看到这个词的时候有些心疼奶茶妹妹但是觉得王思聪是真的皮。 除了王思聪的敲章认证，也有网友出来爆料，刘强东就是个到处搞事情的人。并且说这些事情，奶茶妹妹心里都有数。 说来清华毕业的奶茶妹妹嫁给刘强东之后，基本上走的都是女强人人设，所以也不用太心疼奶茶妹妹，不是傻白甜。这次刘强东的事件，还意外的卷入了两个人。一个是101的王晴，说她是拉皮条的。这个爆料没有太多的证据，所以大家就选择性观看。    另一个人是某网红，莫名其妙微博和照片就被挂出来说是性侵女主角。刚才看了一下，微博下面的评论画风已经严重歪楼，因为这个女生的照片大多都比较性感。  </w:t>
      </w:r>
    </w:p>
    <w:p>
      <w:r>
        <w:t>WXC8134</w:t>
        <w:br/>
      </w:r>
    </w:p>
    <w:p>
      <w:r>
        <w:br/>
        <w:t xml:space="preserve">    </w:t>
        <w:tab/>
        <w:t xml:space="preserve">    </w:t>
        <w:tab/>
        <w:t>周其仁2008年中国经济如日中天。为什么此后我们这辆车越跑越重，越跑越跑不动了？如果还是从体制成本的角度来观察，会发现这条成本曲线在经历了历史性的大幅下降之后，随着高速增长又重新抬头向上升。这个问题，在2008年纪念改革开放30年时有过很多讨论。我本人参与其中，写过一篇《邓小平做对了什么》。简要讲，渐进改革留下了不少硬骨头，不少半拉子改革工程，同时高速增长又不断引发新问题，加到一起，体制成本先降后升，横看过去像是一只碗的侧影。法定成本上升，企业负担加重第一项是法定成本。企业在市场竞争中，有一块成本是供求竞争决定的。比如家家想要更多土地，竞拍过程就提升土地价格，也增加企业用地成本。家家争相雇人，工价也不免上升。大家争原料，原料涨价，成本也上升。不过真实世界里，还有一类成本是法律规定必须缴纳的成本，带有强制性，不缴即犯法。从1995年到2012年，全国名义GDP总共增加了8.6倍。同期，全国工资总额增加了8.8倍，比名义GDP总量的增加略高一点点，那基本是在市场上形成的。但法定成本升得很急：同期全国税收总共增长了16.7倍，比劳动工资总额的增长速度几乎高了一倍。政府除税收以外还有其他收入，同期增长了18.8倍。还有社会保障缴付，那也是一种法定成本，1995—2012年间全国共增长了28.7倍。社保缴付法定在工人、企业的收入里抽取，这点不是问题。问题是法定的缴付率是否合适？中国的社保缴付率比不少发达国家还要高，历史原因是过去的体制靠每个企业的年轻工人保老工人，没有统一的社会保障基金，国企一旦经营亏损、清盘，无从对老工人负责。到了20世纪90年代出现大批国企破产、工人下岗，匆忙建立社保体系，欠账太多，不得已把社保缴付率定得偏高。当时及以后，学者做了研究，也早就形成了政策建议，就是要把部分国有资本划到社保基金，以多年形成的国有资本来充当社保资本，减轻当期企业的社保缴纳负担。但建议归建议，迄今为止划入社保的国资太少，企业的社保缴纳负担还是偏重。法定成本里增长最为迅猛的是土地出让金。本来1988年《宪法修正案》白纸黑字写明，"土地的使用权可以依法流转"——从来没有限定只有城市国有土地才可以流转，农村集体建设用地就不得流转。但实际上，"依法流转"之具体法规，仅颁布城市国有土地的流转规定，一直没有关于农村集体土地流转的全国性规定。农村土地剩下华山一条路，就是由政府征收，再由政府以国有土地的名义出让给市场，政府则收取土地出让金。1995—2012年间，全国土地出让金共增长了多少呢？64倍！从市场角度看，"土地出让金"是企业、个人获得土地所不得不缴付的使用费，构成生产和生活的成本。这笔开支，在总量上的增长速度，快于名义GDP增速7倍以上。这些统计数目说明，在中国经济高歌猛进、进位到世界第二大经济体的过程中，早年的放权让利也转为法定成本重新上升。法定成本跟供需竞争形成的成本不同。供需竞争形成的成本，经济下行随着向下调整，比较有弹性。调整法定成本，要层层反映情况、提出请求呼吁、召开各种会议，有的还涉及修订法规，程序上麻烦很多。2016年经济工作部署"三去一降"，其中降成本是重要一着，很多地方梳理哪些成本要降，但梳理出来的许多项目省里也解决不了，要上报中央。但就是到了中央，修订法规也不是说办就能办的。市场准入的成本市场准入的难易程度，并不是全部由市场本身自由决定的，而要取决于相应制度与政策。中国的情况是，市场逐步开放，每开放一步准入，很快形成激烈竞争格局，甚至形成供给过剩，需要开放新市场，找到新准入。但很多潜在市场的开放壁垒过高，陈旧观念与既得利益联手把门，就是不让竞争机制发挥应有作用。观察经济现象，虽然下行"压力山大"，似乎没生意可做，但同时还存在诸多领域严重的供不应求。明明有市场机会，就是不允许人们对这些机会做出反应。这些人为的摩擦和阻碍也是一种体制成本。以医疗服务为例，"医改"改了多少年，大城市好医院排长队差不多还是依然如故。新一轮医改是2007年发动的，国家投入了多少亿，但医疗服务的改善与投入的资源远不成比例，还是供应满足不了需求。这方面总不能说产能过剩吧？卡在哪里？卡在医疗服务准入、卡在不当价格管制。这几年儿科医生短缺成了大新闻。不是没有后备医生，每年都有数目足够用的医学院毕业生。但后备资源的充分利用、形成有效供给，需要相对价格信号的指引。问题的症结是儿科看病奇难，但是在相对价格方面得不到一丁点的反映。不靠市价信号，怎么有效配置资源包括后备资源？只好天天喊口号。喊了这么多年，不管用还在那里喊，也不管有人听没人听。经验证明，准入与价格机制对资源配置效率有决定意义，因此要持续扩大准入、解放价格。大城市出行难，也是多年痼疾。移动互联网起来以后，让共享出行成为可能。但技术上可能，还不等于经济上可行。首先是传统出租车行业受冲击，因为原先潜在的供给，现在成为现实的竞争对手。其次，交通的管理也面临新问题。但是打车便利了，是基本事实，总不能因噎废食吧？更一般性的问题，创新口号很时兴，但创新真的要发生，一定触动在位经营商，也一定引发新的管理问题。有问题解决问题，不能一棍子打死，否则，"创新"口号喊得再响，也难以落地。土地供应的难题在现行土地制度下，地方政府成了工商用地的唯一供应方。讲过了，地方政府的特征是"画地为牢"，即每个地方政府只能对自己行政管辖范围内的事务负责，不能越雷池一步。但是改革开放几十年了，人口劳力、经济资源、投资项目皆可流动，且流动的范围大大跨越县、市、省的行政边界。人往哪里去、钱向何处流、项目到什么地方落，并不由行政等级决定。在此种情况下，用地供应由各地政府主理，断然难以合理匹配供求。房地产调控了这么多年，每次宣称的调控目标究竟达成没有？恐怕是渐行渐远。全国一道令收紧供地，热门城市房价应声而涨；一道令放松供地控制，"空城""鬼城"趁势扩大，"房地产过剩"愈演愈烈。来来回回多少回合，土地的供给侧改革，始终排不上日程。还要补充，城市用地不仅是平面的土地，还涉及土地利用的密度，即容积率。这在现行体制下，城市用地的容积率决定，也一直是行政权力的囊中之物。有一整套城规法规，又有一套审批程序。外加理论家的帮忙，提倡所谓"城市建筑不自由"（其实是只有行政权力的自由），完全无视的一个基本事实，是在人口、经济、技术、管理等综合压力下，全球有影响力城市的平均高度一直持续增高！伴随都市的合理增高增密，则是"城规管制改革"积累了不少值得借鉴的经验。听任"平面土地观"及相关制度安排占据上风，不但过度管制带来的腐败挥之不去，还严重妨碍城市供地对需求做出较为灵敏的响应。移动、退出的成本还有一个成本是移动、退出的成本，早期遇到的问题是市场割据，有的地方政府为保护本地产业，禁止、限制外地产品进入。现在这种事少了。但出现了新问题，本地公司一旦做大要把总部搬去其他城市，就不让走。这也构成"地方竞争"的一个组成部分，各地招商很积极，招来了就不让走。政府的组织特性是划分行政辖区，但企业、产业的发展要跟着市场走。由税收、GDP政绩推动的"地方竞争"，优点缺点并存，但是市场关系越发展，过去管用的那一套招商引资战略，越成为继续发展的障碍。为什么老喊要调整结构？从微观上看，其实还是企业进入、退出的体制性摩擦偏大，一个地方的最优布局，与大市场里的最优布局，不是一回事。现在农业发展遇到瓶颈，要害是农业没有竞争力。避开结构变革，靠补贴解决不了这个根本困难。结果用财政补贴刺激的粮食生产，在市场里根本销不动，全在国家仓库里。问题在结构：农业占全部产出的比例是9%，去掉其中补贴因素，不到9%，但从事农业劳动的劳动力占多少？如果也是9%，那农业劳动得到的就是平均收入。如果是从事农业的劳动力占16%，那么农业收入只有平均收入的一半。年年说农民增收重要，真正的症结是让低于平均收入水平的农民退出农业，为此要做点调查研究，看是什么因素妨碍这部分农民退出来，就是免税起了什么作用？价格补贴起了什么作用？土地承包关系，以及户籍、宅基地政策起了什么作用？在调查的基础上研究决定政策。要看到，全球竞争格局已经发生了变化。中国刚开放时，那可以说跟发达国家是两个海平面，那时比我们穷的国家有，但没产品可以出口。今天全球局面更像一个三明治，发达经济体增长很慢，但还是拥有原创的创新优势，总冒出一些具备独到性的新技术、新产品、新产业引领潮流。往下看，越南、印度等一批发展中国家成为新兴市场经济体，由于开放比中国晚，成本优势比我们还显著。中国被夹在全球三明治的中间，独到性优势尚不显著，但成本优势却又丢失了不少。竞争格局决定了中国经济突围的两个方向。一是扭转成本曲线，特别是体制性成本上升过快的不良势头，争取通过深化改革再次大幅度降低体制成本，延续中国经济参与全球竞争的比较优势。二是鼓励创新，培育中国经济的独到性优势。这两个方面都离不开深化改革。体制成本不但决定中国经济的过去，也将决定中国经济的未来。</w:t>
        <w:br/>
        <w:t xml:space="preserve">    </w:t>
        <w:tab/>
        <w:t xml:space="preserve">    </w:t>
      </w:r>
    </w:p>
    <w:p>
      <w:r>
        <w:t>WXC8135</w:t>
        <w:br/>
      </w:r>
    </w:p>
    <w:p>
      <w:r>
        <w:br/>
        <w:t xml:space="preserve">    </w:t>
        <w:tab/>
        <w:t xml:space="preserve">    </w:t>
        <w:tab/>
        <w:t>来源：企业头条作者：黎奥“据我对刘强东先生的印象，他不会是那样的人，除非我看走眼。理由：我们的问题都出在‘枪’上！既然我能被人故意塞进去。那你就有可能被人恶意掏出来……”9月3日，知名财经自媒体“磐石之心”在其官方微信公众号上怒指，“惊闻，刘强东在美国因性侵被警方逮捕”，并表示，某些网红女蹭热点真的是没有底线。对于这一事件表示质疑的，并不只有以上这一位。事实上，有过在美国的法律事务经验的“海派清口”创始人周立波，也第一时间对此发表了声援，并直言刘强东“不会是那样的人”。根据周立波在自己新浪微博中的表述，当初自己的保释金只有5000美元，也没限制出境，为什么会演变成今天这么大的狗血事件？那都是因为，自己身边出现了一个心理扭曲的坏人，一个敲诈勒索的恶人和一个忘恩负义的小人。由此，周立波也发出善意提醒，“三人之和可为众，乌合之众也！希望你可别碰上这样的乌合之众”。以自媒体人八分斋之见，会认为刘强东有必要去借助搞派对性侵别人的，基本都是屌丝，是压根不了解这类人搞的派对究竟是干什么的：“海外上流社会最喜欢搞派对，各种形态的都有，但目的是为了商务。京东去澳洲的派对也属于商业需要，作为东家的刘强东怎么可能在这样的派对上去性侵人？他没有实力还是没有资历或者没有脑子？能把京东干到这个规模的人肯定不比你我傻，你我都不会干的傻事，他更不会干。”那么，刘强东遇上“敲诈勒索的恶人”的概率有多高？根据知名财经自媒体“磐石之心”的分析，概率还真不小，之所以从种种迹象上看，刘强东性侵事件，很可能是一场“仙人跳”，是由于以下三点：其一，美国法律对性侵有很严格的界定。只要女方报警，即使是言语上的挑逗也算是性侵。另外还有身体接触、性接触，甚至手指上的动作也被称为性侵。这要比国内法律严格许多，因此在美国实施美人计，可以更容易得逞。其二，刘强东在国外参加活动，更容易得手。在国内，刘强东出去开会，会有保镖、助理等随从，加之国内没人不认识刘强东，他从心理上会十分警惕。而在国外，认识刘强东的人不多。加之老刘好酒，京东工作的人都知道，他经常与下属、朋友饮酒。酒可以让人吟诗作画，也可以让人脑袋发热。很有可能在酒桌上，被人安排了陪酒女，然后上演了“仙人跳”。其三，刘强东在美国被控制，可以更好的打击京东。由于是美国上市公司，创始人在美国出事，当地媒体会报道。事实上，华尔街、纽约时报等的确纷纷进行了报道。这无疑可以更好的影响京东股价，导致暴跌。这对于打击并未大规模盈利的京东十分有帮助！同时，某些网红女借此炒作，并大量曝光自己的泳装图片、写真，则更是不堪入目、令人作呕。据报道，刘强东此次奔赴美国，是参加的明尼苏达州立大学卡尔森管理学院的高级领导力课程。在培训结束后，刘强东还会见了该校的一些华人创业者代表。议程排得如此之满，哪有空余能够去做另外的事？更何况，按照正常逻辑，如果遭受性侵者被曝光了资料，怎么也应该是先被曝光出她与刘强东在大学活动中的合影等实锤性图片资料，接下来才是个人照片等其他资料的陆续曝光。可是在这一事件中呢？该网红女没有任何一张与刘强东的合影，换言之，她并无任何与刘强东见过面的实锤证据。然而，在网络中，一时间铺天盖地就流出了海量的该网红女比基尼泳装写真、视频，难道还有比这更明显的“仙人跳”？“一脸玻尿酸，满奶硅胶液，拍按摩广告，蹭东哥热点，为金钱服务，被万人唾骂，婊子养的也！”可以说，对于这类行径，网友们义愤填膺所做诗句，就是最恰如其分、一针见血的点评。</w:t>
        <w:br/>
        <w:t xml:space="preserve">    </w:t>
        <w:tab/>
        <w:t xml:space="preserve">    </w:t>
      </w:r>
    </w:p>
    <w:p>
      <w:r>
        <w:t>WXC8136</w:t>
        <w:br/>
      </w:r>
    </w:p>
    <w:p>
      <w:r>
        <w:br/>
        <w:t xml:space="preserve">    </w:t>
        <w:tab/>
        <w:t xml:space="preserve">    </w:t>
        <w:tab/>
        <w:t>中非合作论坛北京峰会于北京时间9月3日登场，微软创始人比尔盖兹3日在中共党媒《人民日报》撰文指出，中国在改变自身的同时也在改变着世界，对非洲国家而言，目前正是关键的转折时刻，可谓风险与机遇并存。比尔盖兹（BillGates）认为，帮助非洲国家更好规划自身发展路线并最终实现繁荣发展，中国在这些方面具备独一无二的优势。他指出，有两个领域与非洲未来发展息息相关，中国经验值得借鉴。一是消除非洲许多地区依然面临的疾病和贫困，二是挖掘非洲国家在农业方面的发展潜力。他在文章中表示，中国在改变自身的同时也在改变着世界。到今年年底，中国的科研投入将有望超过美国，跃居全球首位。尽管西方富裕国家对全球化的质疑日益加深，中国仍继续加大力度应对能源、气候变化等方面的全球挑战。文章称，中国对全球的重要贡献，还体现在全球健康和发展领域。中国在过去几十年里取得了任何其他国家都无法企及的成就，不仅将数亿人从贫困和疾病的恶性循环中解救出来，还建立了现代化的经济体系，推动了全球经济发展。目前全球其他发展中国家，尤其是很多非洲国家高度关注中国成功路径，这更加凸显出中非合作论坛的重要性。文章指出，对非洲国家而言，目前正是关键的转折时刻，可谓风险与机遇并存。中非合作论坛、“一带一路”倡议以及中国组建国家国际发展合作署等举措，都十分有助于中国分享自身在经济转型过程中积累的经验教训，帮助非洲国家更好规划自身发展路线并最终实现繁荣发展。中国在这些方面具备独一无二的优势。文章认为，有两个领域与非洲未来发展息息相关，中国经验值得借鉴。一是消除非洲许多地区依然面临的疾病和贫困，二是挖掘非洲国家在农业方面的发展潜力。“中国的实践证明，改变是可能的，而且可以很快发生。”</w:t>
        <w:br/>
        <w:t xml:space="preserve">    </w:t>
        <w:tab/>
        <w:t xml:space="preserve">    </w:t>
      </w:r>
    </w:p>
    <w:p>
      <w:r>
        <w:t>WXC8137</w:t>
        <w:br/>
      </w:r>
    </w:p>
    <w:p>
      <w:r>
        <w:br/>
        <w:t xml:space="preserve">    </w:t>
        <w:tab/>
        <w:t xml:space="preserve">    </w:t>
        <w:tab/>
        <w:t>提起章泽天和刘强东的婚姻，愤愤不平的有很多，看好戏的有很多。大家常以“老夫少妻”和“不知妻美”来调侃他们。对于这对夫妻，大家喜爱有之，羡慕有之，批判有之。大家都觉得，刘强东虽然嘴上说喜欢小天的善良，不知道她有多漂亮。实际上当初吸引刘强东的，一是她够年轻，二是她清纯可人的外貌。摸着良心问一句，章泽天美吗？说实话，是美的。毕竟是张艺谋都曾经相中要去想去演《山楂树之恋》里静秋的女孩。当年凭借一张拿着奶茶的高中生照片就爆红网络。完全区别于当下千篇一律的网红脸，并且完全符合大家对“白”、“瘦”、“幼”的审美偏好。但大家都知道，作为京东的掌门夫人，嫁给了一个赫赫有名的互联网大佬，光靠美、光靠年轻，根本不是长久之计。但年纪轻轻的章泽天在婚后，不但没有隐居幕后相夫教子。反而在公众面前十分活跃，并且看得出在婚后越发有女人味了，脸上还时时洋溢着无法伪装的甜蜜和幸福。你以为人家只是靠外貌御夫有术，但明明人家的野心和手腕才是让人拍案叫绝的。Angelababy早年间接受采访时说：上天给了她这样的样貌，就注定要失去一些东西。这句话其实放在章泽天身上更合适。她无比清楚自己的外貌优势，也知道自己身上带来的话题度和曝光度的意义。你以为频频上热搜是破坏了人家的隐私生活，却不直到此举给京东节省了多么可观的广告费。而更让我对她刮目相看的，是她不像田朴君，她从不刻意标榜自己能有今天的地位和成绩是依靠个人奋斗的。她反而很坦诚地承认了刘强东和京东这个平台所带给她的好处。《ELLE》在采访她时曾经单刀直入地说：很多人有各种各样的想法，但你有资源帮你实现。章泽天回答说：我一直说自己很幸运。好多朋友也许也有类似的想法，但我借助京东的平台，可以做出来。有人说，凭什么你占那么多资源、那么多光环，其实背后的累没人看到。今年我开始参加时装周、品牌活动，对我来说，这些都是工作，通过拓展人脉，帮到京东。我知道，不是所有人都有机会在我的年龄见到这个级别的人，即使看他们怎么说话、怎么做事都有所收获。大家都说她是豪门富太，是总裁的小娇妻。但她似乎从没有因为别人说她凭美色征服了大自己二十岁的男人而真的这样认为。很难得的，从她身上看来了一种，不管伴侣和自己在某些方面相差多么悬殊，都强调平等的意识。在人人都觉得她是占尽了刘强东便宜的时候，她能站出来说：都是相辅相成的事，老刘在帮我，我也在帮他。一切都是互相成就。而她也确实这样做了，一个晚宴，从房间怎么布置，座位怎么安排，到主办方怎么讲话，她都在学习，而不是简单吃顿饭就走人。除了日常看秀、参加活动，她也投资，她也和团队开会，和品牌谈合作。</w:t>
        <w:br/>
        <w:t xml:space="preserve">    </w:t>
        <w:tab/>
        <w:t xml:space="preserve">    </w:t>
      </w:r>
    </w:p>
    <w:p>
      <w:r>
        <w:t>WXC8138</w:t>
        <w:br/>
      </w:r>
    </w:p>
    <w:p>
      <w:r>
        <w:br/>
        <w:t xml:space="preserve">    </w:t>
        <w:tab/>
        <w:t xml:space="preserve">    </w:t>
        <w:tab/>
        <w:t xml:space="preserve">(image) </w:t>
        <w:br/>
        <w:t xml:space="preserve">    </w:t>
        <w:tab/>
        <w:t xml:space="preserve">    </w:t>
      </w:r>
    </w:p>
    <w:p>
      <w:r>
        <w:t>WXC8139</w:t>
        <w:br/>
      </w:r>
    </w:p>
    <w:p>
      <w:r>
        <w:t xml:space="preserve"> 一个疑似性侵的事件，让刘强东彻底没有了隐私，曾经的“西红柿门”也被曝光，女主也被扒出。 北京时间9月3日，网上一个假托中国电商当当网CEO李国庆的帖子中，用“西红柿”代替“庄佳”，随后两者的关系被爆出。资料显示，庄佳曾任京东商城小家电采销总监，目前被指已经从京东离职，在美国读书。翻看她的微博，最后一条微博停止在2013年8月24日。“西红柿门”源于2012年7月15日，庄佳和京东商城CEO刘强东在微博上发布了一张一模一样的照片，被媒体认为是公开恋情。据悉，2012年7月15日18时28分，庄佳在个人微博发布了3张西红柿熟透的照片。11分钟之后，也就是18时39分，刘强东在微博上也发布了一张西红柿熟透的照片。细心的网友通过对比两人番茄图发现，无论是番茄的样子大小，还是阳台的方位布置，均是一模一样，推断两人可能已在同居状态。2012年7月17日，京东方面证实称，传说中的“京东爱情故事”确有其事，刘强东跟庄佳已经“在一起很久了”，这是京东内部公开的秘密。但业内人士则认为，这件极有可能是京东为其生鲜食品做的营销活动。另外，陆媒《扬子晚报》曾报道，刘强东在派代电子商务年会上说：“西红柿门绝对不是一种营销，是一种无奈。要搞一夜情也不能和员工搞，我和庄佳谈恋爱3年了。”如今，刘强东深陷性侵事件，而庄佳去向则已经不为外人所知。</w:t>
      </w:r>
    </w:p>
    <w:p>
      <w:r>
        <w:t>WXC8140</w:t>
        <w:br/>
      </w:r>
    </w:p>
    <w:p>
      <w:r>
        <w:t>(image)在许多网红景点，无数人趋之若鹜，想要留下到此一游的美照。但这些所谓的美景照片背后，却有更多的不堪入目。美国一位著名摄影师曾经发表过一组因为塑料垃圾而死掉的信天翁的照片。(image)前段时间网上特别流行晒牵手回头的情侣旅行照片。有一位女孩也晒出了同款照片，在印度某个知名的海滩。但是，照片里的她不幸福也不甜蜜，而是满脸的绝望和无奈。(image)在牦牛保护区里，一头牦牛寻遍四周，也找不到可以吃口青草的地方。在草原之上，很多地方因为游客的践踏而变得破败。(image)世界闻名的最美川藏线上，很多人一边发朋友圈记录自己征服西藏的过程，一边把吃完的泡面和饮料甩到路边。(image)那个许多人心中圣洁的人间天堂，那个很多人以为最美最洁净的地方，因为某些驴友们的随手一扔，变成满目疮痍之地。(image)我们走在黄山安全的栈道上，边吃雪糕边吐槽上山太累了，而他们却要冒着生命危险，去拾捡我们随手丢掉的垃圾。</w:t>
      </w:r>
    </w:p>
    <w:p>
      <w:r>
        <w:t>WXC8141</w:t>
        <w:br/>
      </w:r>
    </w:p>
    <w:p>
      <w:r>
        <w:br/>
        <w:t xml:space="preserve">    </w:t>
        <w:tab/>
        <w:t xml:space="preserve">    </w:t>
        <w:tab/>
        <w:t>(image)北京时间2018年9月2日下午，中国国家主席习近平夫人彭丽媛同南非总统夫人莫采佩（TshepoMotsepe，左）参观首都师范大学学前教育学院。（图源：@随媛札记）(image)莫采佩（左）抵达首都师范大学学前教育学院，彭丽媛等待迎接。（图源：@新华视点）(image)莫采佩查看首都师范大学学前教育学院课程设置。（图源：@随媛札记）(image)彭丽媛与莫采佩学习编织中国结。（图源：@随媛札记）(image)学生们为彭丽媛与莫采佩戴上精美的手链，并向她们赠送了中国结饰品。（图源：@新华视点）(image)彭丽媛与莫采佩参观首都师范大学学前教育学院教室。（图源：@新华视点）(image)彭丽媛与莫采佩聆听了学生们演唱的中文歌曲《歌声与微笑》和非洲儿歌《雄鸡报晓》。（图源：@随媛札记）(image)彭丽媛与莫采佩参观游戏与玩具实训室。（图源：@随媛札记）(image)彭丽媛与莫采佩在教室观看了婴幼儿眼动实验、脑电成像实验演示。（图源：@随媛札记）(image)首都师范大学学前教育学院工作人员讲解皮影故事。（图源：@随媛札记）(image)彭丽媛现场为莫采佩表演皮影故事。（图源：@随媛札记视频截图）(image)彭丽媛与莫采佩欣赏学生们自编自演的节目。（图源：@新华视点）(image)彭丽媛与莫采佩同参加表演人员合影留念。（图源：@新华视点）</w:t>
        <w:br/>
        <w:t xml:space="preserve">    </w:t>
        <w:tab/>
        <w:t xml:space="preserve">    </w:t>
      </w:r>
    </w:p>
    <w:p>
      <w:r>
        <w:t>WXC8142</w:t>
        <w:br/>
      </w:r>
    </w:p>
    <w:p>
      <w:r>
        <w:br/>
        <w:t xml:space="preserve">    </w:t>
        <w:tab/>
        <w:t xml:space="preserve">    </w:t>
        <w:tab/>
        <w:t>中美贸易摩擦加剧，国际上的分析师和评论员对各种数据和形式在进行分析，而在中国，有一些人去求助另一个解读贸易战的方式，那就是算命。路透社9月1日报道，中国有着悠久的“迷信”传统，从国家领导到普通的民众中很多人相信冥冥中的力量，他们在困惑的时候需要求助算命来寻找答案。香港知名的风水大师VictorNg表示，他通常会分析客户生辰八字来进行预测，“这次中美贸易战正在进行中，我将看看美国和中国领导人的命运，我们通过习近平的生日和特朗普的生日进行分析。”在大陆西部城市西安，算命先生谢祥林说，“很多很多”的人来找他，求他解读未来贸易战的走向，其中大多数是企业家和投资者，谢的“服务费”是每人收取500元人民币（约合73美元）。他说有些人是来问移民趋势的。到底贸易战前景如何，谢祥林免费算了一卦称，“在不久的将来，贸易战会以和解的方式结束</w:t>
        <w:br/>
        <w:t xml:space="preserve">    </w:t>
        <w:tab/>
        <w:t xml:space="preserve">    </w:t>
      </w:r>
    </w:p>
    <w:p>
      <w:r>
        <w:t>WXC8143</w:t>
        <w:br/>
      </w:r>
    </w:p>
    <w:p>
      <w:r>
        <w:br/>
        <w:t xml:space="preserve">    </w:t>
        <w:tab/>
        <w:t xml:space="preserve">    </w:t>
        <w:tab/>
        <w:t>好消息总是相似的，坏消息却“坏”的各有不同。上午，央视《开学第一课》正因为“冗长的广告”、“辅导机构过渡宣传”、“花美男嘉宾”等槽点，被舆论轰炸的焦头烂额；而中午，“上央视次数比马云还多”的刘强东就挺身而出了。今日中午，网络突传京东集团董事会主席刘强东因涉嫌性侵被美国警察逮捕调查，目前已被保释。据悉，刘强东本次赴美是参与明大卡尔森商学院的课程。在此期间，刘强东曝出了“涉嫌性侵明大女留学生而遭当地警方逮捕调查”的消息。根据网络中流传的疑似“明大中国留学生微信群”的聊天截图来看，刘强东目前已被“0元保释”，而传闻的“受害女学生”，正在寻求法律帮助。消息传出，各方反应不一。京东方面回应迅速，称刘强东遭到了失实指控，并表示“微博上有用户散布关于刘强东的不实传言，京东方面将采取必要法律行动。”而素有“娱乐圈纪检委”之称的王思聪则端正了“看热闹”的心态，在微博和朋友圈中，连续发文调侃：有网友找出了刘强东“不知妻美”的经典截图，调侃称，难道“脸盲哥”又认错了人：还有网友自发组成了“奶茶妹妹”后援群，给在家中带孩子的章泽天送去“慰问”。抛开调侃，当前事实仍有诸多不明。美国警方抓捕刘强东有何依据？据《北美留学生日报分析》：在美国法律中，如果警方认为存在正在发生犯罪的“合理依据”（probablecause），就可以不经法院签发逮捕令而当场实施逮捕。也就是说，警方掌握了一定的合理依据才实施逮捕。嫌疑人被逮捕后会被警方羁押，等待检方正式提出指控。而羁押存在时间限制：如果72小时内检方没有提起公诉，那么警方必须放人。好巧不巧，周一（9月3日）是美国的“劳动节”（laborday），检察院不上班。刘强东为何能0元保释？保释后的刘强东是否安然无恙？最后，捎带手帮刘强东捋清楚自己的出生年月，看看他的生日到底是3月10号还是2月14日。尽管警方等资料显示其3月出生，但百度百科确是情人节，什么情况？此次事件中，更多细节和“女受害者”的信息目前尚不能断定，后续美国警方的调查举证以及结果仍有待揭晓，有关“刘强东事件”的消息，我们也将持续跟进和关注。</w:t>
        <w:br/>
        <w:t xml:space="preserve">    </w:t>
        <w:tab/>
        <w:t xml:space="preserve">    </w:t>
      </w:r>
    </w:p>
    <w:p>
      <w:r>
        <w:t>WXC8144</w:t>
        <w:br/>
      </w:r>
    </w:p>
    <w:p>
      <w:r>
        <w:br/>
        <w:t xml:space="preserve">    </w:t>
        <w:tab/>
        <w:t xml:space="preserve">    </w:t>
        <w:tab/>
        <w:t>北京时间9月3日，一篇被认为是出自中国电商平台当当网创始人李国庆之手的爆料文章在网络流传，其中内容描述了早先的电商创业故事，对此，李国庆在微博辟谣，称文章内容与其本人没有关系。李国庆称，自媒体是推动社会的双刃剑，现在也成为破坏情谊的双刃剑。“惊讶于自媒体对人物的洞察，对我的了解，但是真要跟各位说一下，这篇内容跟我本人没有关系。我很怀念在中关村创业的时光，也怀念人生路上的每一段情感，感谢作者的讲故事能力，竟也勾起我的回忆。”同时，李国庆还表示，一个小小（zi）宫（mei）女（ti）说的话，岂能当真？这儿，是紫禁城，行走坐卧都要讲规矩，容不得你们放肆。我，魏（li）璎（guo）珞（qing），天生脾气暴，不好惹，谁要是再唧唧歪歪，我有的是法子对付她。另外，中国自媒体账号“老道消息”也在微博辟谣，指出原文为“老编辑”当年写的海龙大厦，是创业同人小说（同人小说指的是利用原有的漫画、动画、小说、影视作品中的人物角色、故事情节或背景设定等元素进行的二次创作小说）。文章中除了讲述与刘强东有关的3个女人外，还指出刘强东“事业每爬一个台阶都要换一个充电宝，只是没想到最后的充电宝会是一个小他19岁的姑娘，他也真下的去手。”此前，文章曾指出“男人最好的充电宝是女人”。</w:t>
        <w:br/>
        <w:t xml:space="preserve">    </w:t>
        <w:tab/>
        <w:t xml:space="preserve">    </w:t>
      </w:r>
    </w:p>
    <w:p>
      <w:r>
        <w:t>WXC8145</w:t>
        <w:br/>
      </w:r>
    </w:p>
    <w:p>
      <w:r>
        <w:br/>
        <w:t xml:space="preserve">    </w:t>
        <w:tab/>
        <w:t xml:space="preserve">    </w:t>
        <w:tab/>
        <w:br/>
        <w:t xml:space="preserve">    </w:t>
        <w:tab/>
        <w:t xml:space="preserve">    </w:t>
      </w:r>
    </w:p>
    <w:p>
      <w:r>
        <w:t>WXC8146</w:t>
        <w:br/>
      </w:r>
    </w:p>
    <w:p>
      <w:r>
        <w:br/>
        <w:t xml:space="preserve">    </w:t>
        <w:tab/>
        <w:t xml:space="preserve">    </w:t>
        <w:tab/>
        <w:t>（原标题：大火中的巴西国家博物馆：这些宝藏与两百年努力或毁于一旦）巴西总统特梅尔今天发表声明称：“两百年来的努力、调查和知识毁于一旦，这对所有巴西人来说都是悲伤的一天。”当地时间9月2日晚，里约热内卢，拥有200年历史的巴西国家博物馆陷入火海，2000万藏品受到威胁，其中包括埃及文物和巴西最古老的人类化石等。据美联社、卫报等此前报道，当地时间2日晚，位于巴西里约热内卢市的国家博物馆发生火灾。目前火势凶猛，当地消防队正在现场进行灭火行动。起火原因、人员伤亡及财产损失情况暂未公布。巴西博物馆副馆长称，博物馆长期遭受资金短缺，从未得到过足够的支持。据称，大火几乎蔓延了巴西国家博物馆建筑物的所有地方，到“澎湃新闻”发稿时，大火仍在蔓延，还没有被完全扑灭的迹象。该博物馆现任馆长若昂卡洛斯奈拉说，这种损失是永远都无法挽回的。火灾发生于参观时间结束的几个小时后，目前还未公布人员伤亡和财产损失情况。巴西总统特梅尔发表声明称：“二百年来的努力、调查和知识毁于一旦，这对所有巴西人来说都是悲伤的一天。”外媒报道称，当地消防总部MoisesTorres中士表示，消防员接到报警之后，于当地时间当晚7点30分被派遣至火灾发生地点展开全力扑救。据卫报引用G1网站报道称，火灾发生于当日闭馆之后，没有人员伤亡。另据NBC新闻报道，该馆近年来存在基础设施问题。目前火灾发生原因、人员伤亡、藏品损失情况尚无官方声明。巴西国家博物馆位于巴西市中心不远，由葡萄牙国王若昂六世建立，2018年是博物馆建馆200周年。巴西国家博物馆历史可以追溯至1818年，由约翰六世创立，目前馆藏2000万件，很多都是无价之宝，甚至还有世界上最大的陨石——渥拉斯顿环形山陨石，以及古埃及文物以及巴西最早的人类化石。巴西国家博物馆的展品有动物、昆虫、土著居民的餐具、恐龙化石、牙齿象军刀一样的虎骨、埃及木乃伊、鱼标本、哥伦布时代前的美丽陶器、南美考古器物、陨石、化石等，此外，还有展示巴西各族风情的展览。其中，国家博物馆的考古收藏品包括100,000多件物品，涵盖了自旧石器时代至19世纪以来生活在美洲、欧洲、非洲和中东的多个文明所产生的不同文化的重要文物。展馆内分为四个主要部分：古埃及、地中海文化、前哥伦比亚考古和巴西考古，而最后的巴西部分更是展馆的核心部分，自1867年以来，系统、全面地梳理了巴西卡布拉琳的历史，及保护了巴西考古学相关的最重要的材料记录。古埃及部分收藏了700多件物，是拉丁美洲最大的，也是美洲最古老的考古学馆。 大部分物品由当时的商人NicolauFiengo从马赛带来了一批埃及文物，于1826年进入博物馆，成为其藏品。这些文物曾属于着名的意大利探险家GiovanniBattista Belzoni，他曾负责挖掘Theban Necropolis（现代） 卢克索）和卡纳克神庙。地中海文化部分则收藏总计约750件馆藏，主要包括希腊，罗马，伊特鲁里亚和伊塔利奥特的文物。此前大部分作品都属于希腊罗马皇帝特雷莎·克里斯蒂娜（TeresaCristina）的收藏品，她从小就对考古学感兴趣。女皇于1843年来到里约热内卢，在她与皇帝佩德罗二世结婚后，她带来了赫库兰尼姆和庞贝城发掘过程中发现的文物。而前哥伦比亚考古部分则收藏了前哥伦比亚时代美洲土着人民生产的大约1,800件文物以及安第斯木乃伊。整个19世纪，该系列从巴西皇室的藏品中崛起，其中一些物品来自皇帝佩德罗二世的私人收藏，后来通过收购，捐赠，交流和挖掘扩大。在19世纪末，该系列藏品作为南美考古学最大的收藏品之一，已然引用了相当大的声望。巴西考古部分收集了大量文物。这些文物由前殖民时期在巴西领土上繁荣的文化所产生，有超过90,000件物品。而这些来自巴西各地区的文物也组成一条超过1万年的文物时间表。自19世纪初以来，这些文物逐渐被聚集起来。1867年，人们开始系统地收集，并通过挖掘，收购和捐赠不断扩展至今。同时，此地也作为学术界人士，内里约热内卢联邦大学等机构进行研究项目的基地。巴西国家博物馆由葡萄牙国王若昂六世（1769-1826年）成立于1818年，命名为“皇家博物馆”，初衷为促进巴西的科学研究，在那之前是一个巨大的野生聚居地，几乎未经科学开发。最初的时候，博物馆里收藏了大量的动植物样本，尤其是鸟类的样本，因此被人们称之为“鸟之屋”。在那之后，随着若昂六世的儿子、巴西第一位国王佩德罗一世（1798-1834年）与奥地利莱翁波迪亚公主结姻，博物馆开始吸引19世纪欧洲最伟大的博物学家。而其他探索了该国的欧洲研究者，如奥古斯丁·圣希莱尔（1799-1853年），也都贡献了藏品。在19世纪末的时候，由于巴西国王佩德罗二世的个人偏好，博物馆开始涉足新的领域，包括人类学、古生物学和考古学。佩德罗二世本身也是一个业余科学家和科学所有分支科学的热烈拥护者，他也收藏了古埃及艺术和植物化石，由于佩德罗二世的努力，国家博物馆开始向现代化发展，成为南美自然历史和人类科学最重要的博物馆。当国王在1889年的军事政变中被废黜时，他仍是一个非常受欢迎的人物，所以共和党试图抹去帝国的象征。这些符号之一，即位于昆拉达博阿维斯塔的国王官邸圣克里斯托旺宫殿，成为空置；因而在1892年，国家博物馆及其所有的收藏品、贵重物品和研究人员都被转移到这座宫殿，在那里停留直到今天。2018年，巴西国家博物馆则是举行了纪念其建立200周年的活动。</w:t>
        <w:br/>
        <w:t xml:space="preserve">    </w:t>
        <w:tab/>
        <w:t xml:space="preserve">    </w:t>
      </w:r>
    </w:p>
    <w:p>
      <w:r>
        <w:t>WXC8147</w:t>
        <w:br/>
      </w:r>
    </w:p>
    <w:p>
      <w:r>
        <w:br/>
        <w:t xml:space="preserve">    </w:t>
        <w:tab/>
        <w:t xml:space="preserve">    </w:t>
        <w:tab/>
        <w:t>01英国著名慈善家Olive Cooke跳桥自杀，终年92岁。她从16岁开始，一直到去世，70几年中，她一直在竭尽所能做善事。她几十年如一日地坚持卖塑料罂粟花，为皇家退伍军人协会筹款，除此之外，她还捐助了二十几个慈善机构，她的退休金因此全部投入进来。这样一个心怀大爱的老人，原本应该在众人的祝福和感念中慢慢合上双眼，安详的去到另一个世界，谁也没想到居然用这样决绝的方式离开人世。每个月，Olive Cooke都会收到超过200封的邮件和无数电话，不是感谢，而是要求她捐款。别人将她的所有积蓄全部掏空，却还责怪她给的太少。可怜的老人已经一贫如洗，可她无法对那些要求她接济的人说“不”，她曾经说过：我已经付出太多了，我再也拿不出更多了。可外界并不放过她，她的捐赠对这些人来说，不是善举，而成了必须履行的义务。这些雪片一样的信件和电话压得她喘不过气来，而当她寄给儿子的250英镑离奇失踪后，她终于无法信任任何人，这成了压死骆驼的最后一根稻草。Olive Cooke老人彻底绝望了，她从桥上一跃而下，结束了自己的生命。我为你雪中送炭，你愿我家破人亡。这个故事听起来让人寒心。那些将Olive Cooke老人逼死的，不是别人，正是她帮助过的那些穷苦又无助的人。但是回报善意的不是善意和感恩，而是激发出了人性最叵测和最恶的一面，他们心安理得地吸食着捐赠者的血，成为供养自己的养分。02在广东湛江，有位企业家独自出资，直接出资2亿建造258套别墅准备无偿赠送给村民。村主任说，陈生致富后一直没有忘记家乡，为了实现村民共同致富，陈生在村里开设了大规模的生态养猪场，为村里的村民提供就业机会。这本是一件好事，没料想到的是……这次拆资筹建的258套别墅，生活区内各种配套齐全，准备无偿送给村民，如今非但别墅没有送出，还连遭恶意破坏。在别墅开始修建初期，就有部分人表示，按原有的登记户数不能满足需求的。到了分房的时候村民又有各自的打量，有村民提出子女已经结婚，希望再分多一两套；有户口早已外迁的原村民，也联名写信，希望回村分房。有村民，不仅要别墅，还要求高额的赔偿。到了后来村民吵吵闹闹，企业家不胜其烦。由于要求没得到满足。有村民晚上，还潜到别墅里，打砸新房，肆意破坏。“我只要一回来，每个人都是各种问题和要求，所以我干脆就不回去了。”陈生坦言，为了捐赠别墅的事情，他最近两年都没有回乡过年。施工方负责人魏文青表示，原计划今年春节后就分配第一批别墅，但是现在村民不断提出新的要求，要求的数量早已经超出了当初登记情况，建好的房子不知道怎么分，旧的房子不能拆，分配工作迟迟无法进行。于是，这个项目从2011年提出 ，2013年底就已经完成了统计户数，从14年开始到今年第一期应该已经可以交付，而现在第二期却迟迟不能动工……本是扶贫济困的善举，最后却因村民的种种想法出现了矛盾。“不患穷而患不均”，不怕大家一起穷，就怕看到别人天上掉馅饼，有人就眼红。看到人的私心贪欲，身肩村长之职的刘强东对此感同身受：“初衷是好的，不过农村非常复杂……稍有不慎就会引火烧身！明明大好事也会引发无数矛盾甚至指责……我现在在两个村负有直接扶贫责任，也是小心翼翼……”你把回报乡亲当己任，殊不知他们却只当你有钱就活该剥皮抽筋。村民们，你们知不知道，你们贪得无厌的嘴脸真的很丑？03也是之前看过一则新闻。广州道德模范尚丙辉，十几年如一日地救助流浪人员。他经营着一家小小的废品收购站，将全部收入的三分之一都拿出来帮助别人。对那些想要回家的流浪者，他给他们买票，送他们走上回家的路。那些无家可归又丧失劳动能力的流浪者，他给他们提供长期住所，每月给粮给油，每次都拿好几百给他们当生活费。要是出现疾病，他上下奔走筹措医药费，竭尽全力。后来，尚丙辉做生意亏了十几万，手头十分拮据，春节时，他请所有的流浪人员一起吃饭，每人送了100的红包。一个被他救助三年多的黄老伯大为不满：以前都是给500，现在是不是名气大了，看不起我？于是，黄老伯直接到当地派出所报警。警察找到尚丙辉后，尚丙辉好言好语劝慰了老伯一番，又拿了200元，这事才算完。不仅如此，尚丙辉后来因腿伤住院，老伯联系不上他，直接跑到他的废品收购站大吵大骂。看完我很疑惑：什么时候，受助者变成了趾高气昂的姿态，而捐助的人，仿佛欠了他什么。人心到底怎么了？俗话说，斗米恩，担米仇。在饥寒交迫的时候，你给别人一碗饭，他会感恩戴德。可是如果你继续给，他就把这些善举当成理所当然了。你的善意，在这些人面前，变成了他谋取自身利益的渠道。一旦他觉得自己的利益受到损害，就开始以最坏的恶意猜测别人。英国作家萨克雷说，如果一个人，身受大恩之后又和恩人反目的话，一定比不相干的陌路人更加恶毒。04丛飞，大家还记得吧？作为曾经红遍中国的歌手，丛飞短暂的一生参加了400多场义演，累计捐款300多万，资助183名贫困学生，为了自己供贫困儿童上学的承诺带病拼命演出，耽误了治疗，死于胃癌，终年37岁。然而，我们来看看当年那些天真无邪的中学生和大学生是怎么做的呢？学生家长打电话来：你是给我们孩子捐款的那个人吧？答：是家长：今年的钱啥时候才能寄来？孩子等着钱开学呢！答：我病了，是癌，没办法演出赚钱了……家长：“你不是说好要把我孩子供到大学毕业吗？你还在上初中你就不出钱了，这样不讲信用，你不是缺德吗？很难想象丛飞最后的日子是怎么度过的。家徒四壁，他去世的时候，女儿还不到一岁，那些他曾经拼命工作省吃俭用去帮助的人，在他频死时刻，还在和他伸手要钱，态度冰冷而强硬，很多学生甚至拒绝承认被丛飞资助过，更别提看望。05小花旦赵丽颖出身农村，条件艰苦，成名之后也十分节俭，坐经济舱出行，除了出席活动，很少穿名牌。这样节俭的她，却出资100万，将家乡泥泞的小路修筑好。原本是极好的事，却出现了铺天盖地的不和谐声音，这些声音，大多来自家乡的人们。他们说，她每年能挣几千万，才给这么点钱修路，这也修的太少了吧。还有人说赵丽颖修的路坑坑洼洼，只是比之前好一点点。说实话，这比不修的时候好太多了。没人规定发达了之后就有替家乡和乡亲做建设的义务，还是那句话，帮你是情分，不帮是本分，然而有太多的人，把这个情分当成了别人应尽的义务。不出钱修路被骂，出钱修了路还是被骂。06再看一个例子：4年前的一天，开馒头店的李女士看到街上很多环卫工人和流浪汉连热乎饭都吃不上，心里很不是滋味，想着自己也是穷苦家庭出身，总觉得应该为他们做点什么。第二天凌晨，李女士干劲十足，不到3点就起床出来和面，赶着时间为大家伙做了一顿热乎乎的早饭。可没想到，这活动还没开始几天，一泼冷水就向她泼来...“我们不要馒头，你直接把钱给我吧！”一大清早，一群穿着制服的环卫工人和流浪汉把李女士团团围住，扯着嗓子大喊道。这场面，李女士当时就被吓住了，汗水不停往外面冒，手脚也不听使唤。而那群不要脸的无赖们仍拿着馒头逼迫李女士给钱，他们一遍又一遍向李女士吐着唾沫星子：“我不要你的馒头，我就要钱！”07为什么？作家慧超是这样解释的：如果用经济学的概念解释，我认为这是一种“感恩的边际效应”。神马是边际效应呢？枯燥的经济学定义我就不在这里复制了，我来举个栗子吧：你快饿死了，有人给了你一个馒头，你感激的恨不得给他做牛做马；然后又有人送你馒头，你感激的痛哭流涕；然后，又一个馒头之后，你饱了；然后，依然有人不断送你馒头……当你手里攥着几十个馒头，你几乎已经忘记这些人救了你，你的心理很可能是：我艹，这帮傻B慈善作秀的为什么只知道送馒头，我还需要衣服，我还需要钱……第一次收到来自陌生人的帮助，我相信大部分人都是心存感激的，但如果同一个人对他施惠第2次、第3次、第100次之后呢？不好意思，他会觉得这理所应当！一旦你停止了对他的帮助，他反而会心生怨念。重要的是，在这一连串的活动中，受到帮助的人心中的感激递减，而递减到一定程度上，受助者几乎已经坦然地接受别人的馈赠，并认为这理所应当。最后，受助者提出更多的要求，并丝毫在心理上不觉得这有任何不妥。除了“感恩的边际效应”之外，我再向各位普及一个心理学概念：“失败者的愤怒”。失败者的愤怒，是源于对自己失败的境遇感受到的自卑与恐慌，但由于人总是能够无条件的原谅自己，因此这种对自身境遇的自卑与恐慌，在自我心理的调节下（或者你可以理解为扭曲下），从一开始就跳出了自我的检讨，而转嫁到他人。你看文革中打死自己亲友的人，至今也认为是那个时代的错误，而从不承认自己对这件错误有不可推卸的责任。丛飞的例子就是典型的“感恩的边际效应”加上“失败者的愤怒”。因为这种心理上的扭曲，受助者摇身一变，从“受人资助”变成了“被丛飞利用”的弱势群体，不仅逐渐忘记了当初第一次接到资助的感动，到最后，被资助者反而认为丛飞帮助自己是有目的，转而仇恨丛飞。强于自己的人总在提醒自己的失败，而人又无条件原谅自己的无能并转移自己的自卑。因此“失败者的愤怒”在越亲近的关系中，表现的越明显，因为他潜意识里认为你们的能力思维格局都是一个层次的，你比我过得好，只是运气好而已，他永远看不到你自身的努力。虽然部分人确实是因为运气好而过上好日子的。当年都是一起玩泥巴的小伙伴，凭什么你开宾利；当年都是一起吃路边摊的好闺密，凭什么你拎爱马仕嫁高富帅而我买个尿不湿还要比价；当年都是村里的破落户，凭什么你家住别墅而我依然只能在土坯房里打麻将……“你现在过的比我好，早晚有一天会落魄”就是一种典型的失败者的愤怒。“我给你一颗糖，你看到我给别人两颗，你就对我有看法了，但你不知道他也曾给我两颗糖，而你什么都没给过我。”朋友圈盛传的这段话，也是一种典型的失败者的愤怒，糖块数量的不公平使她在潜意识中有了自己处于“失败的朋友关系”的担忧与自卑，而本能引导她直接将问题转移到送糖者身上，“是你做人有问题”，而如果不幸你一直无私地送她糖，那么她更早已没有当初接受第一块糖时的温暖与感动，所以，一旦你送的少了或者停止赠送，你的朋友将不可逆转地产生愤怒！08总结做一个好人真的好难！拥有一颗悲悯之心是非常高尚的，许多有能力的人，将这颗悲悯之心化为满腔热血，去无私地帮助那些身边的弱势群体。很多慈善家、NGO组织者和心怀悲悯的好人，在对某些人（注意是某些人）进行帮助之后，却事与愿违。即便对于平常的我们来说，但很多时候，我们的帮助竟然换回冷冰冰的伤害。中国有句古话：升米养恩人 斗米养懒人 旦米养仇人。如果你在别人危难的时候，给他一个适当的帮助，然后推他往前走一步，他会永远感激你。如果你给他的恩惠，远远超过了困境对他的限制，他就会对困境麻木，甚至放弃当你不再设施的时候，他就会对你反目成仇。这就叫人性——感悟：人的价值，在于其独立性。我们所能够给别人最大的帮助，就是帮他实现自己的独立性。当你发现他可以自主谋生的时候，一定要让他独立发展。如果搞把握不了这种微妙，悲剧在所难免！</w:t>
        <w:br/>
        <w:t xml:space="preserve">    </w:t>
        <w:tab/>
        <w:t xml:space="preserve">    </w:t>
      </w:r>
    </w:p>
    <w:p>
      <w:r>
        <w:t>WXC8148</w:t>
        <w:br/>
      </w:r>
    </w:p>
    <w:p>
      <w:r>
        <w:br/>
        <w:t xml:space="preserve">    </w:t>
        <w:tab/>
        <w:t xml:space="preserve">   </w:t>
        <w:tab/>
        <w:tab/>
        <w:t xml:space="preserve"> </w:t>
        <w:br/>
        <w:t xml:space="preserve">    </w:t>
        <w:tab/>
        <w:t>京东商城创始人兼首席执行官刘强东的律师格雷（EarlGray)表示，刘强东否认在明尼拿波里斯市所涉嫌性犯罪案中有任何不当行为，格雷说，刘遭提控可能性小。华尔街日报3日上午报导，格雷表示，刘强东在该起案件中，绝对没有任何过错，他说“警方意识到没有适当证据下逮捕他是错误的，因此在没有保释的情况下将其释放，也没有拿走他的护照。”格雷与另一位律师佛瑞柏格（Joseph S. Friedberg）说，他们是在9月1日下午到明州亨内平郡(HennepinCounty)的监狱见到刘强东，律师抵达没多久，监狱官员就告诉刘强东可以出去了。佛瑞柏格表示，刘强东现在已回到中国。格雷说，刘强东可以自由回到中国，“这很不寻常，实际上也告诉我们，他不会被提控”。两名律师也提到，如果刘遭控，他们将代表刘强东，但律师说“可能性很小”。</w:t>
        <w:br/>
        <w:t xml:space="preserve">    </w:t>
        <w:tab/>
        <w:br/>
        <w:t xml:space="preserve">    </w:t>
        <w:tab/>
        <w:t xml:space="preserve">    </w:t>
      </w:r>
    </w:p>
    <w:p>
      <w:r>
        <w:t>WXC8149</w:t>
        <w:br/>
      </w:r>
    </w:p>
    <w:p>
      <w:r>
        <w:br/>
        <w:t xml:space="preserve">    </w:t>
        <w:tab/>
        <w:t xml:space="preserve">    </w:t>
        <w:tab/>
        <w:br/>
        <w:t xml:space="preserve">    </w:t>
        <w:tab/>
        <w:t xml:space="preserve">    </w:t>
      </w:r>
    </w:p>
    <w:p>
      <w:r>
        <w:t>WXC8150</w:t>
        <w:br/>
      </w:r>
    </w:p>
    <w:p>
      <w:r>
        <w:br/>
        <w:t xml:space="preserve">    </w:t>
        <w:tab/>
        <w:t xml:space="preserve">    </w:t>
        <w:tab/>
        <w:t xml:space="preserve">(image) </w:t>
        <w:br/>
        <w:t xml:space="preserve">    </w:t>
        <w:tab/>
        <w:t xml:space="preserve">    </w:t>
      </w:r>
    </w:p>
    <w:p>
      <w:r>
        <w:t>WXC8151</w:t>
        <w:br/>
      </w:r>
    </w:p>
    <w:p>
      <w:r>
        <w:br/>
        <w:t xml:space="preserve">    </w:t>
        <w:tab/>
        <w:t xml:space="preserve">    </w:t>
        <w:tab/>
        <w:t>第15届“世界睾丸烹饪大赛”（World Testicle CookingChampionship）日前在塞尔维亚热闹登场，吸引各国参赛者报名，除了不少人是三五好友组队参加，今年也来了许多专业大厨，誓言抢下“蛋蛋杯”（BallCup）冠军。世界睾丸烹饪大赛是由塞尔维亚厨师艾洛维奇（LjubomirErovic）创立，他曾出版相关料理书籍，声称睾丸具有壮阳效果；参赛队伍有人使用专业炉具烹饪，但也有不少民众就地取材，以柴火烹煮炖菜，料理内容五花八门，有来自法国的普罗旺斯杂烩（ratatouille），还有日本队伍带来的特制咖哩，唯一的共同点就是食材皆为动物睾丸。3名评审委员要试吃近20道料理，并从中挑选出冠军，来自澳洲的欧布莱恩表示（PhilomenaO'Brien），要选出最好吃的睾丸料理并不容易，因为每组参赛者皆创意十足，最终塞尔维亚队伍击败各国好手，卫冕冠军宝座，为期3天的活动也在烟火陪衬下顺利落幕。</w:t>
        <w:br/>
        <w:t xml:space="preserve">    </w:t>
        <w:tab/>
        <w:t xml:space="preserve">    </w:t>
      </w:r>
    </w:p>
    <w:p>
      <w:r>
        <w:t>WXC8152</w:t>
        <w:br/>
      </w:r>
    </w:p>
    <w:p>
      <w:r>
        <w:br/>
        <w:t xml:space="preserve">    </w:t>
        <w:tab/>
        <w:t xml:space="preserve">    </w:t>
        <w:tab/>
        <w:t>原标题：锐参考| 为了不被中国比下去，特朗普干脆宣布：“逃会”！8月31日，美国白宫网站上发布了一则声明，公布了特朗普11月的行程。按计划，他将在11月11日赴巴黎参加第一次世界大战停战100周年纪念活动，随后访问爱尔兰，并将在当月下旬赴阿根廷参加G20峰会，以及访问哥伦比亚等。这就产生了一个问题：11月11日同时也是新加坡举办东盟峰会和东亚峰会的日子，当两项活动“撞车”时，特朗普选择去巴黎，而非新加坡。不仅如此，根据白宫声明，今年11月将于巴布亚新几内亚（以下简称“巴新”）举办的APEC会议，特朗普也将缺席。(image)这一决定再次震惊世界——要知道，仅仅一个月前，美国国务卿蓬佩奥还带着巨款在东南亚各国间展开“贸易外交”，扬言要为亚洲地区和平与繁荣提供支持。前有“退群”，后有“逃会”，让特朗普不惜得罪整个亚洲也要避走他国，究竟是什么？而一连串失信之举，到底是致力于美国“再次伟大”，还是在把“伟大”这个“人设”拱手让人？读到这里，相信你和一样，心里已经隐隐有了答案。“做错了。”听闻特朗普将缺席两场亚洲重要会议时，美国著名智库“传统基金会”亚太研究中心主任沃尔特·洛曼在个人推特上言简意赅地评价道。彭博社3日援引专家观点指出，在美国试图向本地区国家展示“印太战略”的重要性时，特朗普此举并不可取。“特朗普的缺席将让亚太国家认定，美国已经实质上放弃了它在亚太所扮演的传统角色，更别提尚未起步的‘印太战略’了。”(image)而在美国战略与国际问题研究中心的亚洲问题专家葛来仪看来，特朗普做出这个决定并不令人惊讶。她对路透社表示，特朗普讨厌出国，并且不喜欢多边场合，因此说服特朗普去巴新“几乎是不可能的”。报道特地提到，美国国务卿蓬佩奥8月在新加坡提出要为印太地区提供近3亿美元的安保基金，这其实是在为11月的会议做准备。此前，蓬佩奥曾提出1.13亿美元的东南亚投资计划。但如今看来，随着特朗普的“逃会”，美国前期在印太地区的所有努力效果无疑都将大打折扣。“美国总统缺席中国和俄罗斯领导人将出席的重要会议，可能使美国在亚洲的存在感加速下滑。”《日本经济新闻》网站3日如是评价。(image)美国缺席后的空白，由谁填补？对于这一美媒当下最为关注的问题，彭博社特别强调，中国是最先确认将要出席今年的APEC会议的。事实上，正如当年美国总统奥巴马因预算问题缺席APEC时，美媒就曾纷纷感叹中国趁机成为会议的主要领导者，此番特朗普主动“逃会”，也被美媒普遍视为给中国提供了“取而代之”的绝佳机会。“美国不参加，中国的影响就会更大一点，”中国人民大学国际关系学院教授时殷弘对说，“同时，过去一年多中国周边外交全面改善，所以中国在会议上的影响必然是比较大的。”可以想见的是，特朗普的任性之举，在美国国内引发焦虑和失望的同时，更伤了那些亚太盟国们的心。“特朗普缺席在亚洲的会议，因为他与盟友保持距离。”美国《纽约时报》以此为题报道说，特朗普此举凸显了美国与主要盟国之间的政治疏离，几乎可以肯定的是，这将加深盟国对于美国的可靠性和稳定性的担忧。(image)同样几乎可以肯定的是，日本处于这些担忧国家之列。据路透社报道，日本首相安倍晋三9月2日接受媒体采访时表示，虽然与美国总统特朗普关系友好，但不会因此在贸易谈判中牺牲日本的利益。同样是在这次采访中，安倍提到，中日关系已经重回正轨。在安倍做出此番表态前，日本副首相兼财务相麻生太郎刚刚完成在中国的访问。据日本共同社8月30日报道，麻生在会谈后接受记者采访时，称考虑到特朗普政府的一系列做法，“中日双方一致认为保护主义贸易政策对任何国家都没有好处”，从而希望通过日中两国合作进行应对。(image)一切正如英国《金融时报》8月31日社评所指出的那样：特朗普的贸易保护主义政策正在全球各地引发经济关系重组，而最大的变化就发生在作为世界第二和第三大经济体的中日之间。，彭博社说。而这种合作也正离成果越来越近，据日本共同社8月30日报道，麻生访华时，中日两国领导人就推进金融合作达成一致。就在同一天，《区域全面经济伙伴关系协定》（RCEP）部长级会议于新加坡拉开帷幕。该协定由中国、日本和东盟各国等16个国家参与。9月1日，新加坡《联合早报》报道称，RCEP又有两个章节完成谈判，预计可在11月的东盟峰会上取得实质性成果。16国将宣布构建区域全面经济伙伴关系，而美国不在其中，。“这对特朗普来说将是非常尴尬的局面，甚至形成会议中非常不利于特朗普和美国的对立形势，”时殷弘向指出，这样的考虑之下，放弃他从未看重过的亚洲多边外交场合，几乎是特朗普最“自然”的选择了。 事实上，“逃会”并不是近段时间以来特朗普最“任性”的举动。在此之前，他曾多次批评世界贸易组织（WTO），并扬言“如果他们再没有进展，我将退出世贸组织。”有分析认为，若美国真退出WTO，对全球经济的影响将远超中美贸易战。(image)除了扬言退出WTO，在最近的北美自贸协定谈判中，特朗普还威胁称可能完全终止该协定。去年11月，特朗普在越南APEC会议上的表现或可作为参考——当时CNN报道称，特朗普将他强硬的经济民族主义风格带到了峰会上，演讲通篇都在强调“美国第一”。(image)而特朗普此次将缺席APEC会议的消息传出后，《纽约时报》亦旧事重提，称与中国提出的愿景相比，特朗普去年在APEC会议上展现的经济立场是“向后看”的。报道指出，在特朗普宣称不许其他国家再占美国便宜时，中国却在捍卫经济全球化。“去年亚太经合组织会议上，特朗普已经被中国领导人比下去了。而这次（11月的亚洲之行）本来会是特朗普弥补的一个好机会……”美国前政府贸易副代表罗伯特·霍利曼这样说。很显然，特朗普亲自放弃了这个机会，《纽约时报》进一步说道。</w:t>
        <w:br/>
        <w:t xml:space="preserve">    </w:t>
        <w:tab/>
        <w:t xml:space="preserve">    </w:t>
      </w:r>
    </w:p>
    <w:p>
      <w:r>
        <w:t>WXC8153</w:t>
        <w:br/>
      </w:r>
    </w:p>
    <w:p>
      <w:r>
        <w:br/>
        <w:t xml:space="preserve">    </w:t>
        <w:tab/>
        <w:t xml:space="preserve">    </w:t>
        <w:tab/>
        <w:t>原标题：美国媒体都在围观，一个伤心父亲教训特朗普父子！      (image)莫莉•蒂贝茨，20岁。纽约布鲁克林人。美国名校爱荷华大学学生。今天的新闻，因她而起。今年7月18日，莫莉从男友家出门夜跑。从此失踪。之后的一个月，(image) 中间的过程极为曲折：她的家人在7月19日报案，FBI在5天后介入。中间，警方曾怀疑一个农民是疑凶，后者说，他欢迎FBI彻查他的农庄。(image)但最后发现他不是。期间，莫莉的父亲罗伯•蒂贝茨曾多次上电视，寻求帮助，表达期盼。(image)但在8月21日，他等来了女儿的死讯。警方公布的调查显示，凶手是他⬇️(image)他叫克里斯蒂安•里维拉，24岁，一位从墨西哥越境进入美国的非法移民。目前，他被控一级谋杀，被关押在联邦移民拘留所。故事到这里，都与政治无关。但就在刚刚，它开始迅速演变为政治事件！看看美国媒体的标题⬇️(image)     《赫芬顿邮报》：莫莉的父亲指责特朗普儿子“无情”：“不要利用莫莉推进种族主义”         (image)     《纽约时报》：莫莉的父亲要求不要利用她的死推动种族主义。         (image)     CNN：蒂贝茨的父亲：不要利用我女儿的死这些媒体一拥而上的报道，告诉了我们在莫莉死后发生的事情。先说特朗普。美国总统在得到莫莉死讯后的第一选择，并非联系其家人表示慰问。这一套是前总统奥巴马管用的路子。而特朗普的选择是发了一条推特。内容是：“我们需要（阻挡移民的）墙，我们需要修改移民法”。在出席西弗吉尼亚一场机会时，再看他的大儿子、小特朗普。上周五，他在美国《得梅因纪事报》上刊发评论文章，借莫莉的死抨击民主党人，。他还抨击民主党人“无情且卑劣”。这回莫莉的父亲彻底急了。一天之后，他同在《得梅因纪事报》上撰文，指责有些人利用女儿的死谋自己的政治私利，推进种族主义。“莫莉不是别人的人质”，罗伯•蒂贝茨在题为“来自莫莉•蒂贝茨的父亲：不要扭曲莫莉的死来推进种族主义”的文章中说，他支持人们围绕移民问题展开讨论，(image) 莫莉父亲文章截图在文中，罗伯•蒂贝茨还就因案件引发的恶意向美国的西班牙族裔道歉，因为一名西班牙裔凶手不能代表整个西班牙社区，就像白人至上主义者代表不了所有白人。(image)</w:t>
        <w:br/>
        <w:t xml:space="preserve">    </w:t>
        <w:tab/>
        <w:t xml:space="preserve">    </w:t>
      </w:r>
    </w:p>
    <w:p>
      <w:r>
        <w:t>WXC8154</w:t>
        <w:br/>
      </w:r>
    </w:p>
    <w:p>
      <w:r>
        <w:t xml:space="preserve">中国贪腐人员在庭审时举报女星范某引发关注，外界将其与偷税漏税的范冰冰联系到一起。　　  北京时间9月2日，中国司法部主管、《法律与生活》旗下的“大白新闻”披露，8月31日，中国贪腐人员郭晓刚在河南林州受审时，当庭举报其为当红女星范某代付66万（1元人民币约合0.1464美元）税款的情况。郭晓刚落马前是中共党员、安阳市人大代表、林州市人大代表、民营企业家。2018年1月24日，郭晓刚被检方“逃税、骗取贷款、挪用资金、职务侵占、贷款诈骗、合同诈骗”六项罪名公诉。8月31日，案件在林州法院开审。郭晓刚首先向法庭陈述2018年8月初，中国国家税务总局到看守所向其调查当红影视明星范某税收问题一事。据悉，郭晓刚向国家税务总局反映支付当红影视明星范某200万出场费和代为支付66万税款的情况。郭晓刚上述说法，与中国女星范冰冰被查传闻不谋而合。自8月以来，范冰冰便消失在公众的视线之内。尽管诸多说法称范冰冰出走海外，但郭晓刚的举报，意味着范冰冰已坐实被调查。   </w:t>
      </w:r>
    </w:p>
    <w:p>
      <w:r>
        <w:t>WXC8155</w:t>
        <w:br/>
      </w:r>
    </w:p>
    <w:p>
      <w:r>
        <w:br/>
        <w:t xml:space="preserve">    </w:t>
        <w:tab/>
        <w:t xml:space="preserve">    </w:t>
        <w:tab/>
        <w:t>中非合作论坛北京峰会星期一在北京召开。在美中贸易战仍在继续的阴影下，这次峰会的不少活动可以感觉到强烈的象征第三世界大团结的政治气氛。不过，一些与会的非洲官员和商人极力避开与政治相关的敏感话题，强调中非合作必须在互惠互利的基础上进行。一些在台湾两岸之间摇摆的非洲国家人士表示，中国政府很有钱，与中国交往是现实的选择。9月3日下午，中国共产党的最高领导人、国家主席习近平对与会非洲各国领导人和企业家高调宣布了多个数亿到数百亿美元的军事、医疗、教育和建设援助项目，其中包括无偿援助，并且再次不指名地批评单边主义和保护主义。对于中国政府给予非洲国家的慷慨援助，与会非洲人士高度赞赏。常驻广州的非洲商人科尔格和一名非洲翻译来自两度与台湾断交的布基纳法索。他们认为与中国交往是现实的选择。常驻广州的非洲商人科尔格：我们以前跟台湾交朋友，可是我们现在不跟他们（交朋友）了，因为好像没有好处，所以他们现在说不要了。我们就来到中国，跟中国交朋友真的有很多好处，因为他们很有钱，政府很有钱，所以他们会帮我们。布基纳法索翻译：我的中文是在中国学的，但是在台湾。记者：你觉得台湾以前对你们怎么样？布基纳法索翻译：（笑）这个问题，我没有意见 。对于非洲参加一带一路计划可能面临高度的债务风险，DMS投资顾问公司CEO释延麦称，这个问题不大。DMS投资顾问公司CEO释延麦：有的国家肯定是有困难，但是这个困难会解决，所以不是一个很重要的困难。PPS 能源公司CEO卡波雷指出，如果合作伙伴带来环境污染，将是令人担忧的问题。PPS能源公司CEO卡波雷：当然有担忧，如果让我们的合作伙伴将我们的大陆污染，确实是非常令人担忧的。与会的一些非洲商人认为，中非合作项目不是免费的，而是互利双赢。布基纳法索和加纳商人素莱曼表示，中国用技术和投资换取非洲的贵重矿产资源。苏莱曼：我们希望中国与我们合作，形成双赢的伙伴，我们需要中国的技术以及工程师。常驻广州经营快速业务的科尔格:因为他们跑到那边帮我们，肯定他们也会有好处，我们会把钻石和金子给他们。卢旺达《新时代报》记者哈德逊和布隆迪《更新报》记者文森在接受美国之音采访时谈了他们对中国人的友好印象。卢旺达《新时代报》记者哈德逊：当我来到中国，感到非常惊讶，我不能理解这一切，善良的人民，可以说是顺从的人民，人民爱戴政府，人民遵守法律，你在大街上发现没有多少抱怨，人们做他们认为好的事情，而不是抱怨。这一点我认为非洲人民可以向中国人民学习。布隆迪《更新报》记者文森：因为布隆迪跟中国关系很好，从中国来的药品收费低廉，有一些医疗服务免费。与此同时，一些中国批评人士把这次规模盛大的中非峰会称作“一场肆意挥霍民脂民膏、滥用公权力、滥施监控软禁侵犯民权的面子工程。”</w:t>
        <w:br/>
        <w:t xml:space="preserve">    </w:t>
        <w:tab/>
        <w:t xml:space="preserve">    </w:t>
      </w:r>
    </w:p>
    <w:p>
      <w:r>
        <w:t>WXC8156</w:t>
        <w:br/>
      </w:r>
    </w:p>
    <w:p>
      <w:r>
        <w:t xml:space="preserve">(image) 加州运输部於9月2日清晨4时33分，公布封闭60号公路和匹克路。网路截图劳工节长周末圣盖博谷华人区发生了一起重大车祸，在南艾尔蒙地市(South ElMonte)的60号公路处，因一辆卡车撞上一辆停下的轿车，导致两人死亡。卡车在事故後，翻落到公路横跨平面道路的桥梁下，起火燃烧的猛烈火势把公路护栏都烧熔了。据加州公路巡警局(CHP)指出，该起事故发生在清晨4时30分许，发生在60号公路东向路段位於匹克路(PeckRoad)的区域。一辆装满哈密瓜的卡车在事故後，翻落60号公路横跨的下方匹克路立交桥处，并开始起火燃烧。高速公路在猛烈的火势下，护栏都被烧熔。当前尚不清楚匹克路的平面道路，在被火燃烧後是否损坏了桥梁与道路结构。根据洛郡消防局指出，两辆车的司机都当场死亡，消防车并没有运送任何伤者至医院。加州运输部第七区於社交网页公布，因该起车祸原因，从清晨4时33分起，当局已关闭60号公东向路段一线车道，而匹克路则双向车道都被关闭。 (image)(image)(image)(image)(image)(image)(image)(image)  </w:t>
      </w:r>
    </w:p>
    <w:p>
      <w:r>
        <w:t>WXC8157</w:t>
        <w:br/>
      </w:r>
    </w:p>
    <w:p>
      <w:r>
        <w:br/>
        <w:t xml:space="preserve">    </w:t>
        <w:tab/>
        <w:t xml:space="preserve">    </w:t>
        <w:tab/>
        <w:t>美国可能于9月上旬再对2,000亿美元中国产品开征惩罚性关税，中国也将对几乎所有进口美国产品开征报复性关税。美国总统川普近日表示目前还不是与中国开始谈判的时候，政府内部的“强硬派”显然相信中国经济其实比外表更脆弱。中国谈判人员似乎想等11月美国国会期中选举后，再展开新的会谈。中国显然仍希望用较简单的方式来摆脱贸易冲突，包括购买更多美国产品，并保证不会压低人民币汇率以促进出口。但这些动作并不能解决双方间的主要争议：就是中国未履行对世界贸易组织的义务，尤其是政府以巨额补贴来提升高科技产业，以及强迫外国企业转移科技。目前由于川普的贸易措施已引起全球公愤，使中国领导人似乎相信全球舆论是站在中国这边。然而中国却打错了算盘，不仅美国关切中国各种贸易障碍，歧视外国企业，并不惜手段来取得外国科技，其他已开发国家也抱持相同立场。中国一贯忽视，或只是局部解决这些问题，已在国际间丧失信用。中国不愿改革，其实有违长期利益。中国40年来靠多边贸易体制，使经济大幅扩张，但也将多边体制推向爆破点。“2025中国制造”计画相关的补贴政策及市场障碍，也可能鼓励政府部门及企业在推动创新时，出现做假、无效率及浪费的行为。中国应该建立公平的竞赛场域，以提升竞争力，并吸引更多外国投资。美国方面，川普政府一直让财长米努勤唱白脸，贸易代表赖海哲唱黑脸，来创造谈判筹码，但如今看来已是招式用老。美国须订出一套清楚、聚焦、一贯且合理的要求，并配合有力的落实机制。而且由于川普一向反复无常，美国政府更需让中国相信美国能够恪遵协议。美国想要全力压垮中国经济，简直是在蛮干。一旦中国经济成长减缓，势必打击全球成长，并损及美国经济。美国若把习近平逼到角落，只会使自己的筹码更少。习近平不可能公开向川普屈服；美国的压力一旦越过临界点，无论中国经济成长率会损失多少，中国也绝不可能妥协。川普应设法使中国让步，而非逼中国全面缴械。（本文为彭博社评／编译任中原）</w:t>
        <w:br/>
        <w:t xml:space="preserve">    </w:t>
        <w:tab/>
        <w:t xml:space="preserve">    </w:t>
      </w:r>
    </w:p>
    <w:p>
      <w:r>
        <w:t>WXC8158</w:t>
        <w:br/>
      </w:r>
    </w:p>
    <w:p>
      <w:r>
        <w:br/>
        <w:t xml:space="preserve">    </w:t>
        <w:tab/>
        <w:t xml:space="preserve">   </w:t>
        <w:tab/>
        <w:tab/>
        <w:t xml:space="preserve"> </w:t>
        <w:br/>
        <w:t xml:space="preserve">    </w:t>
        <w:tab/>
        <w:t>资深共和党亚利桑纳州参议员麦凯恩(John McCain)的丧礼转播中，坐在第一排的前任总统小布什(George W.Bush)，被镜头拍到偷偷拿糖给坐在他右手边的前任第一夫人米歇尔‧奥巴马(MichelleObama)。短短几秒钟的影片被网友截下之后，引起网络疯狂。麦凯恩丧礼1日在华府国家大教堂(Washington NationalCathedral)举行，三位前任总统克林顿、小布什、奥巴马均出席，场面庄严哀戚。但小布什在丧礼上的一个小动作，凸显真情流露的人性面，近日却成为网友讨论焦点。丧礼转播中，就在前康州民主党国会参议员李柏曼(JoeLieberman)在台上发表追悼致词时，镜头拍到坐在台下观众席第一排的小布什，从坐在他左手边的妻子萝拉‧布什(LauraBush)手中拿了糖果之后，旋即偷偷传给坐在他右手边的米歇尔‧奥巴马。有推特网友大赞小布什与米歇尔‧奥巴马的跨党派交情，有网友建议两人应该合作推出电视节目，也有推特网友为这段有趣互动打上“糖果门”(candygate)弊案的关键字，引起热烈回应。推特用户拉德卡(DustinRadka)发文写道，萝拉‧布什、小布什以及米歇尔‧奥巴马之间的糖果分享，可以说是2018年的年度亮点，“虽然彼此理念不同，大家还是可以当朋友，这是多么美好的一小段互动。而且要感谢萝拉‧布什显然是有备而来！”</w:t>
        <w:br/>
        <w:t xml:space="preserve">    </w:t>
        <w:tab/>
        <w:br/>
        <w:t xml:space="preserve">    </w:t>
        <w:tab/>
        <w:t xml:space="preserve">    </w:t>
      </w:r>
    </w:p>
    <w:p>
      <w:r>
        <w:t>WXC8159</w:t>
        <w:br/>
      </w:r>
    </w:p>
    <w:p>
      <w:r>
        <w:t xml:space="preserve">(image)京东东哥性侵事件背后的“京东集团与华尔街之战”今天（3号）被一则消息刷了微信群，刘强东“在美国涉性侵女大学生”的传闻，最初以为是无聊八卦传闻。但《纽约时报》和《华尔街日报》这样的大报都报道了，王思聪在微博@京东官微，发言坐等一个大瓜。这个瓜的确够大，不知妻美，娶了奶茶妹妹的东哥，为何突然一夜之间让奶茶妹妹变成了“抹茶妹妹”，头上绿油油呢？这个事件虽然没有实锤新闻，但不妨碍我们根本历史发展的规律，分析探讨一下未来的可能嘛。下面就几个问题分析一下。1，事件的地点和派对的动机东哥是在悉尼豪宅组织派对之后，发生了这件事，据有家媒体报道，性侵的不是东哥本人，东哥是遭受牵连的。在不知道事情真相的情况下，我们先分析这件事的动机，为什么会组织派对之后发生性侵呢？组织派对的目的想必大家都很清楚了，拉关系商务合作，来的都是名流嘛。为的是拓展京东的生意和维护人脉。但是这种上流社会聚集的派对，为啥就和性侵扯上关系了？ 这中间有没有什么联系呢？中国有个四大铁的民谣，“一起扛过枪，一起同过窗，一起分过脏，一起嫖过娼”，认为这几种关系最靠得住。跟很多人一起做点坏事，比如群P，大家就是战友了，是互相握有把柄，彼此放心的自己人。以后遇到什么事情，这些关系很容易形成商业上的攻守同盟。大家都很熟悉的海天盛筵，就是一个乱啪派对，而不只是国内，在国外政商界也有很多这种的派对。(image)京东东哥性侵事件背后的“京东集团与华尔街之战”众所周知，美国人喜欢举办派对，派对形式也是五花八门。除了正常的派对以外，还有各种不一样的派对，比如换装派对，打扮成鬼怪、各种电影人物的造型；比如睡衣派对，每位参加者都穿睡衣入场；比如泳装派对，所有人都穿泳装；比如奇葩的天体派对，所有人都不穿衣服，一丝不挂，受自由奔放的感觉。而群P派对，这种派对在好莱坞司空见惯，传闻每年奥斯卡之后都有人组织。有些是俱乐部组织的，有些是私人组织的，内容就跟库布里克电影《大开眼戒》呈现的类似，男女戴着面具，自由交欢。当然，这种派对不是想参加就能参加的，参与者都经过严格挑选。据说不少好莱坞的知名演员和政商大佬都是面具狂欢派对的常客，比如莱昂纳多，还有为数不少的女演员为了寻求刺激也会加入其中；甚至一些开放婚姻的夫妻会结伴而来，然后在派对上各玩各的。据说格温妮丝-帕特洛曾经和男朋友一起参加过，聚会上两人各玩各的，没多久就分手了……至于场面，大家可以想想电影丁度巴拉斯的《卡里古拉》，《香水-杀手的故事》，库布里克的《大开眼戒》对群啪场面的描述。而组织这种派对，要么是来拉关系的，要么来找乐子的。大家都带着面具，完全不用顾忌负，一夜之后，谁都不认识谁。(image)京东东哥性侵事件背后的“京东集团与华尔街之战”2，事件的疑点京东的影响力有多大？大家不要认为马老板每天出入各个场所占据热点话题，阿里巴巴市场第一，就可以忽略东哥的京东了。京东是在美国纳斯达克上市的企业，市值最高达到4500亿，拥有员工十几万，同时布局电商，金融和物流三大板块。而且金融和物流给京东贡献的财富比电商高多了，东哥是当之无愧的全球大鳄，京东一个公司的市值甚至超过很多小国家的全国生产总值，属于那种引领全球的风云人物。这种情况下，东哥要是有事，影响就不是性侵的事情了，最关键的是东哥背后的企业，东哥所拥有的京东系，东哥要被关进去，这种牵一发而动全身的事情，肯定要出大乱子的。到了一定程度，商业斗争的形式就会复杂多变，衍生到方方面面。大家没关注到这次新闻中，那个举报性侵的姑娘是如何到达警局，如何面对强大的京东公关，为什么没有被钱收买？(image)京东东哥性侵事件背后的“京东集团与华尔街之战”说句大家不爱听的话，能选进这种派对的女士，之前经历绝对不是正义的傻白甜，黄花闺女之类的。要么在一个领域有成就的高知女士，有地位有能力。要么就是纯粹的花瓶了。而这次性侵的女主角，是明大的学生，相貌吗，只能说普通了。她如何拿到私人聚会的邀请，假如事情是真的，她如何在性侵之后逃离重重安保的现场，并且去警局义正言辞指正？东哥这种影响力巨大的大佬出国，身边甚至都会有中南海保镖的，国安也会派人紧跟周围。苏联以前的女特工燕子，可是利用美色诱惑反水了不少人。各种间谍组织都会使用美人计。像东哥这种商业巨子的安防工作，一向是国安的重中之重，一旦发生某些事，是会影响国内经济发展的。一个普通大学生如何绕过重重安保的？如果是普通人，面对这件事如此快速精确的打到七寸，实在说不过去。(image)京东东哥性侵事件背后的“京东集团与华尔街之战”3，京东和华尔街的矛盾。京东不是在国内上市的企业，其主要投资人和股东除了国内的，大多是华尔街的大佬。之前国内有个著名的事例，马云的阿里巴巴被软银和红杉等国际资本控股，马云不甘心，另起炉灶资产转移，创立了支付宝，气的外国人牙痒痒，但一点办法都没有。东哥在早期依靠红杉高领等资本给京东发展融资，除了腾讯后来的参投，其公司有好几个大股东坐席都是华尔街的。看着华尔街最初投了一百万，现在赚了一个亿，还死死握住京东的股权不放手，东哥也得想办法啊，有马云的先例在前，怎么操作的案例都有了。2013年，东哥成立了京东金融集团，而且为了防止股权没清理干净，在2017年6月，京东金融又进行了一次股权重组。至于东哥的三架马车之一的物流板块，东哥一直机智的没有成立公司，对外开放，而是以一个独立的事业部在运行。2007年自建物流，2017年4月才宣布成立京东物流集团，隔了十年才成立公司，这是对华尔街的防备有多深？(image)京东东哥性侵事件背后的“京东集团与华尔街之战”这两大板块都是2017年重组或者成立的，那么之后发生了什么事情呢？据高瓴资本2018第二季度持股报告显示，该公司持有京东的股票市值已由一季度的约14亿美元骤减至约7亿美元，持仓比例也从京东2014年上市时的11.32%下滑至今年二季度末的1.47%，且早已退出京东主要股东行列。重要的是华尔街投行对京东的多空分歧，遭受最重要的战略股东大规模减持。京东的市值今年蒸发离开260亿美元。其实就是华尔街对京东做空，京东市值狂跌。 东哥这次出国，应该也是试图和华尔街达成一个有限性共识。但应该在某些关键利益上没有谈妥，导致这场商业战争升级了。大家如果对商业战争不了解的话，可以多看看这方面的电影。几乎和谍战剧同样精彩，卧底，行刺，美人计，间谍，欺诈等等手段频出。(image)京东东哥性侵事件背后的“京东集团与华尔街之战”4，东哥接下来怎么办？？？王思聪对这件事的评价是：“应该是价格没谈妥，送到局里最后谈明白了”王思聪是万达的太子爷，从小历经商业江湖里的尔虞我诈，第一时间就对这件事有了准确的反应，价格和谈妥两个词是关键。上文分析了，华尔街和京东的战争，华尔街要的是股权，结果东哥学马云在移花接木。下跌了二百多亿美元抗不住了，来外国和谈。结果最后没谈拢，出现了这个事情。王思聪给的判断是，送到局里谈明白了。对一件事情的真相最好判断，不要去看事件本身，看市场反应。8月31号，事件爆发，京东股价下跌到最低30.76,但收市时逆市反弹，逐渐回升。按照商业战争的套路，如果明天开盘，股价拦腰齐跌，华尔街空头获利，那么就是没谈拢。而要是股价平稳回升，那就是谈拢了。(image)京东东哥性侵事件背后的“京东集团与华尔街之战”王思聪虽然八卦嘴大了点，但他对于商业的判断很多时候挺准的，嗯，他认为东哥屈服了，最后谈拢了。至于性侵，咳咳，说了这么多，大家明白性侵不是主要的，东哥脱裤子了吗？我认为没有。简单的逻辑，东哥见过比这个大学生更漂亮的姑娘吗？奶茶就更漂亮吧。东哥缺女人吗？有没有更安全的方式呢？ 肯定是有的吧，而且他们夫妻感情真的很好。东哥是弱智吗？不是吧，不会选择在国外，在这种敏感的时刻自己制造个地雷，毁了一切。那么东哥性侵了吗？饥不择食寒不择衣的几率，在东哥这里的概率实在太低了啊，这事件发生的有很多疑点呀。        </w:t>
      </w:r>
    </w:p>
    <w:p>
      <w:r>
        <w:t>WXC8160</w:t>
        <w:br/>
      </w:r>
    </w:p>
    <w:p>
      <w:r>
        <w:br/>
        <w:t xml:space="preserve">    </w:t>
        <w:tab/>
        <w:t xml:space="preserve">    </w:t>
        <w:tab/>
        <w:t>似乎每到负面新闻热点特别多的时候，就会爆出几个明星人物的出轨新闻，中国网民们都见怪不挂了这不，今天著名企业家刘强东就上了热搜了。从周日中午开始，朋友圈里就全是关于“刘强东涉嫌性侵被美国警方逮捕”的新闻。根据日报君掌握的一手信息来看，受害人很大几率是一名在明尼苏达读书的中国女留学生。当然京东方面也动作很快，很快做出了回应：(image)注：图片为京东方面一家观点，不代表本报观点京东方面声称：是遭遇了失实指控。难道真的是谣言吗？很快王思聪送上了一记重击：实锤，价格没谈拢。(image)注：图片仅为王思聪个人言论，不代表本报观点那么到底刘强东性侵是真是假？下面这篇，可能是最公允的一篇解读了：（以下文字内容在美国持证律师监督下写作完成）(image)美国警方：先逮捕，后保释(image)注：示例图片，图中男子并非刘强东在美国司法系统里，任何案件都可以被民众公开获取信息，网上传播的美国警方对Liu,Qiangdong的逮捕记录也是真的，任何人都可以通过明尼苏达警方的网站获取到。（为严谨注明一下：刑事案件的信息原则上可以被民众公开获取，除非涉及未成年人保护或者其他法院判定不应公开的情况。）任何人都可以通过以下链接查阅这次警方的逮捕和保释情况http://www4.co.hennepin.mn.us/webbooking/chargedetail.asp?v_booknum=2018021695(image)美国警方的逮捕和保释记录，不太可能被伪造。记录显示，一名叫Liu,Qiangdong的男子，的确在8月31日的时候被明尼苏达警方逮捕，，但很快被释放了。这份记录里显示被逮捕的男子生日为1973年3月10日，但是却与刘强东的百度百科中的记录的1974年2月14日有出入。(image)不过，网上的确也流传说刘强东生日为1973年3月10日的说法，如2016年11月5日的一篇题为《刘强东创业路：大学编程赚20万》的网文中，就有“刘强东1973年3月10日出生在宿豫区来龙镇光明村一个普通农户家里“。凭空出现一个3月10号的生日日期，可能很难解释为巧合。而且在中华全国工商联合会的网站上，也是标注着刘强东为1973年3月出生：(image)我们再看一下京东方面的回应，可能给出更多的信息：(image)京东方面称：刘强东先生在美国商务活动期间，遭遇到了失实的指控，经过当地警方调查……不得不说，根据京东的这份官方回应，却能佐证了三个事实：刘强东的确近期在美国。 根据日报从明尼苏达当地了解到的情况，刘强东的确到过明尼苏达。2.    的确遭遇到了指控，印证了的确发生了纠纷，遭到了指控。3.    的确有当地警方的介入。并且警方展开了调查。(image)注：示例图片，与本案无关这里要给大家科普一下美国警察的办事流程。一般美国警方接到报警之后，会有出警记录和逮捕记录（如上图），但这几天是美国的LaborDay小长假，警方和检方都处于放假状态，对于需要进一步调查取证，非恶性的案件，可能会采取先允许被指控人保释出去，等稍后再展开调查。想必关心周立波案的人，会很熟悉这个流程。(image)注：新闻参考资料图片，与本案无关(image)在美国法律中，如果警方认为存在正在发生犯罪的“合理依据”（probablecause），就可以不经法院签发逮捕令而当场实施逮捕。也就是说，警方掌握了一定的合理依据才实施逮捕。(image)注：示例图片，与本案无关，图中男子并非刘强东嫌疑人被逮捕后会被警方羁押，等待检方正式提出指控。而羁押存在时间限制：如果72小时内检方没有提起公诉，那么警方必须放人。好巧不巧，周一（9月3日）是美国的“劳动节”（laborday），检察院不上班。从逮捕记录来看，刘强东在周五（31日）深夜被捕，待检察官上班肯定已经是72小时之后的事情了，这可能是导致刘强东如此轻易获得保释的原因。在检方提起公诉后，法官会主持聆讯，确定开庭日程，控辩双方交换公开各自持有的证据。同时，法官也会决定被告在候审期间是否需要被关押，如果法官认为不需要关押，则会根据被告人的前科记录和再犯风险等因素决定保释额度。(image)注：明尼苏达州法院法官，但目前这个案子上升不到州法院一层(image)注：大部分美国县一级county法院的样子实践中，大部分案件此时都会进入辩诉交易（plea bargain）阶段。被告人可能主动认罪，换取检方以较轻的指控取代较重指控或者承诺封顶刑期等“优惠”。实践中，有95%的案件通过这种方式解决。在去年发生的轰动一时的章莹颖案期间，检方就与犯罪嫌疑人进行了辩诉交易，以换取章莹颖的下落。(image)注：图为章莹颖案开庭期间，与本案无关如果辩诉交易谈不拢，那就只能由陪审团通过庭审作出判决了。检方有必须达到“排除一切合理怀疑”（beyond reasonabledoubt）的证明程度，陪审员才可以作出有罪判决。(image)如果性侵罪名成立，最高可判30年监禁那么，对于刘强东所涉及的案件类型，检方具体需要证明什么呢？在明尼苏达州的法律中，通俗理解的“强奸”（rape）在法条中被称为“构成犯罪的性行为”（criminal sexualconduct）。检方需要证明以下三个要素：性行为(sexual intercourse)缺乏同意(absence of consent)使用强力(force)对于第一个因素，美国大部分州已经扩大了法律上“性行为”的范畴，甚至使用手指侵犯受害者性器官也可以构成法律上的“性行为”。比较难以证明的是第二个因素：受害者没有作出同意。由于性侵案件一般发生在私密场合，除了受害者的证词之外难以寻找其他证据，最终的结果往往系于陪审团的一念之间。对于受害者有利的是，法律一般把所谓的“默认”作为有效的辩护理由。哪怕有证据表明受害者和被告人存在亲密关系或者之前发生过性行为，在法律上也不代表作出了同意。(image)注：几个月前，美国南加州大学一名校医因为性侵多名女生，包含多名中国女留学生被起诉，性侵案在美国通常会备受重视(image)至于第三点，使用“强力”，则不限于使用暴力。如果被告用非暴力形式威胁受害者，使之害怕遭受身体创伤而不敢反抗，则陪审团可依具体情况认定被告使用了“强力”。至于定罪后的惩罚，明尼苏达州法律将“构成犯罪的性行为”罪名按照严重程度分为五个等级，最高刑期可能达到30年。另外，犯罪者可能会被要求接受5-10年的“考察期”，在考察期内需接受类似于缓刑的监控，并有可能被要求进行“性犯罪者治疗”（sexoffender treatment），并被注册为“潜在的性犯罪者”（predatory offender）以接受公众的监督。至于按照第几等级提出指控，是检方在起诉阶段的工作，按照目前公开的警方逮捕记录我们并无从判断。(image)总结一下，根据日报君手头的现有材料来看，的确，LiuQiangdong先生遭到了美国警方的逮捕，后被保释出来，但是就此认定他的确犯有性侵罪，还为时尚早。有待于美国警方进一步调查取证。从事件发生的8月31号，到现在虽然已经过去了三天，但是由于美国这周末是法定假期，警方检方的案件处理都会被延后。所以现在下定论，还未免太早。不过，如果经过调查刘强东的确性侵成立，那么对于京东这家美股上市公司来说就会是大麻烦了。(image)注：京东于2014年在美国纳兹达克上市目前股价31块美金在此，日报君呼吁读者看待刷屏的爆料新闻的同时，要多了解一些背后的法律事实和逻辑。不做吃瓜群众，也不要有意传播谣言。呼吁同学们不要传播未经证实的群聊天截图或者受害人个人信息，避免对受害人造成二次伤害！另外声明一下，我们没有收京东的钱。他们不找我们麻烦就好了。最后告诫京东公关部，不要来公关我们，不要起诉或者投诉我们。这篇文章对于刘强东和京东已经是十分公允的解读了。日报从明尼苏达当地司法部门及留学生社群中获取到很多一手信息，因为警方尚在调查期间，且我们尊重受害者隐私和名誉，因此选择不透露更多信息，但不会保证将在出现特殊威胁时不公开。望三思。</w:t>
        <w:br/>
        <w:t xml:space="preserve">    </w:t>
        <w:tab/>
        <w:t xml:space="preserve">    </w:t>
      </w:r>
    </w:p>
    <w:p>
      <w:r>
        <w:t>WXC8161</w:t>
        <w:br/>
      </w:r>
    </w:p>
    <w:p>
      <w:r>
        <w:br/>
        <w:t xml:space="preserve">    </w:t>
        <w:tab/>
        <w:t xml:space="preserve">    </w:t>
        <w:tab/>
        <w:t>9月1日，网传在美国进行商务活动的京东CEO刘强东被指控性侵。对此，京东回应称：“遭遇到了失实指控，经过当地警方调查，未发现有任何不当行为。”据明尼苏达州监狱官网查询信息显示，一位名为Liu QiangDong，出生于1973年3月10日的人，因性侵指控于8月31日晚早些时候被捕，23：32抵达监狱被收监，并于9月1日16：05释放，无需交纳保释金。美国刑事律师分析称，批捕即说明警方“合理怀疑”存在不当行为，不需保释金即获释，说明指控罪名较轻，根据明尼苏达州当地法律，被控罪名很可能为共五级的性侵罪名中最轻的第五级。如果此人是京东CEO刘强东，因指控罪名较轻，可能也不会被限制出境美国，但大概率将被起诉。律师还指出，此案属于刑事案件，由检察机关进行公诉，而性侵指控者仅为证人，因此不能通过双方私下和解而撤诉。而美国此类案件大概率将被提起诉讼，检方最快将在一周左右准备好起诉的相关文件。警方的“合理怀疑”可以从两方面解释，一方面说明女生在报警时可能有一定的证据或证人辅助其指控内容，指控事实被警方认定有一定合理性；另一方面来说，只是出于怀疑而没有到“铁证如山”的地步，需要双方走到庭审才能知道最终结果。据指控此事女生的同学称，女生已经在当地联系到律师。</w:t>
        <w:br/>
        <w:t xml:space="preserve">    </w:t>
        <w:tab/>
        <w:t xml:space="preserve">    </w:t>
      </w:r>
    </w:p>
    <w:p>
      <w:r>
        <w:t>WXC8162</w:t>
        <w:br/>
      </w:r>
    </w:p>
    <w:p>
      <w:r>
        <w:br/>
        <w:t xml:space="preserve">    </w:t>
        <w:tab/>
        <w:t xml:space="preserve">    </w:t>
        <w:tab/>
        <w:t>针对京东CEO刘强东的性侵传闻在网上沸沸扬扬，京东回应证实了刘强东在美国遭到性侵指控，但否认了性侵事实。我们注意到，一个月前（7月25日），京东官微曾转发律师一则声明，声明中提到，刘强东3年前在澳洲参加的一次聚会中，发生一起性侵事件（其本人并未参与其中且不知情）。刘强东对此性侵事件表示“深感愤慨”。(image)</w:t>
        <w:br/>
        <w:t xml:space="preserve">    </w:t>
        <w:tab/>
        <w:t xml:space="preserve">    </w:t>
      </w:r>
    </w:p>
    <w:p>
      <w:r>
        <w:t>WXC8163</w:t>
        <w:br/>
      </w:r>
    </w:p>
    <w:p>
      <w:r>
        <w:br/>
        <w:t xml:space="preserve">    </w:t>
        <w:tab/>
        <w:t xml:space="preserve">    </w:t>
        <w:tab/>
        <w:t>据美国广播公司新闻网(ABCNews)9月1日报道称，美国总统特朗普在最近一次采访中为自己对美国重量级共和党人、参议员约翰·麦凯恩去世后做出的回应进行了辩护。特朗普周四(8月30日)对彭博社表示:“我们存在分歧，而且分歧非常严重。......我不同意他相信的许多事情。”当被问及是否错失了团结国家的机会时，特朗普坚定支持自己的行动。“不，我完全不这么认为，”他在接受彭博新闻社采访时说，“我已经做了他们要求的所有事情。”当地时间9月1日，麦凯恩的葬礼举行，以奥巴马、小布什为首的诸多美国政要纷纷到场致辞。但美国总统特朗普没有去现场，还被曝独自打高尔夫球。CNN称，麦凯恩的女儿梅根发言的时候，特朗普正在去弗吉尼亚斯特林的高尔夫球场过周末的路上。等到基辛格带领现场嘉宾回首麦凯恩的越战战俘岁月之时，特朗普正忙着在推特上谈论一些“无关紧要”的话题，如，劝退想重返“北美自由贸易协议”(NAFTA)的加拿大。不仅如此，麦凯恩去世当天(8月25日)，白宫曾降半旗志哀，但27日早上就将美国国旗完全升起，和白宫在参议员去世时降半旗48小时的惯常做法不一致。而且，以往历届总统在参议员去世后到下葬前，会一直让白宫降半旗志哀。此外，在麦凯恩去世后，特朗普只在社交媒体上向其家人表示慰问，不愿以白宫名义发表一份哀悼麦凯恩并赞扬其功绩的声明，受到不少人批评。</w:t>
        <w:br/>
        <w:t xml:space="preserve">    </w:t>
        <w:tab/>
        <w:t xml:space="preserve">    </w:t>
      </w:r>
    </w:p>
    <w:p>
      <w:r>
        <w:t>WXC8164</w:t>
        <w:br/>
      </w:r>
    </w:p>
    <w:p>
      <w:r>
        <w:br/>
        <w:t xml:space="preserve">    </w:t>
        <w:tab/>
        <w:t xml:space="preserve">    </w:t>
        <w:tab/>
        <w:t>9月1日，2018年雅加达亚运会展开女排决赛角逐，中国女排以3比0战胜泰国女排，拿到了冠军。这场比赛，马云来到现场观看比赛，赛后他和也女排姑娘们进行了互动。姚迪透露，“马云‘爸爸’说要给我们清空购物车。”图为马云赛后与女排队员握手祝贺夺冠。</w:t>
        <w:br/>
        <w:t xml:space="preserve">    </w:t>
        <w:tab/>
        <w:t xml:space="preserve">    </w:t>
      </w:r>
    </w:p>
    <w:p>
      <w:r>
        <w:t>WXC8165</w:t>
        <w:br/>
      </w:r>
    </w:p>
    <w:p>
      <w:r>
        <w:br/>
        <w:t xml:space="preserve">    </w:t>
        <w:tab/>
        <w:t xml:space="preserve">    </w:t>
        <w:tab/>
        <w:t>参考消息网9月1日报道外媒称，据知情人士透露，美国总统特朗普希望在下周公众意见征求期一结束，就推进实施对2000亿美元中国商品加征关税的计划。彭博新闻社网站8月31日报道称，特朗普8月30日在白宫接受了彭博新闻社的采访。当被要求证实这一计划时，特朗普微笑着说，这种说法“并非完全错误”。报道称，美国企业和公众可以在9月6日前就拟议中的关税提出意见，这些关税将涵盖从自拍杆到半导体的各类商品。这几位知情人士透露，特朗普计划在最后期限过后立即征收这些关税。其中有几个人提醒说，特朗普尚未作出最终决定，政府可能会分批落实这些关税。报道称，特朗普也有可能在下周宣布征收这些关税，但同时说明这些关税将在晚些时候生效。在6月中旬宣布将对340亿美元中国商品加征关税后，特朗普政府等待了大约三周时间才正式征收这些关税。后一个阶段对160亿美元中国商品的关税则是在8月才生效的。报道称，此次对2000亿美元中国商品加征关税将是迄今为止最大规模的动作，并将标志着世界两个最大经济体之间贸易战的重大升级。报道认为，这很可能令一直对日益加剧的紧张局势感到担忧的金融市场进一步丧失信心。中国已誓言报复，计划对价值600亿美元的美国商品加征关税。在8月早些时候举行了6天公开听证会后，特朗普政府正在最后确定将被加征关税的中国商品清单及关税税率——税率可能介于10%到25%之间。报道称，美国的关税行动是在对华鹰派在特朗普政府中取得支配地位的情况下采取的。另据澳大利亚《金融评论报》网站8月31日报道称，美国政府暗示最早将于下周对2000亿美元中国商品加征关税。在彭博新闻社援引政府消息人士的话报道了上述计划后，白宫没有对这一报道予以否认。报道认为，下周可能的举动将标志着特朗普政府与中国的贸易战的明显升级。中国誓言将对600亿美元美国商品加征报复性关税。美国政府已要求美国企业和公众在9月6日前就下一轮的潜在关税发表意见，这些关税将以范围巨大的消费品为目标。彭博新闻社援引官员的话报道称，一旦该最后期限过去，特朗普就将实施这一关税计划。报道认为，世界两个最大经济体之间的关税较量的又一次升级出现在全球经济可能充满危险的时刻。尽管美国经济处在繁荣之中——官方数据显示其通胀率已回升至6年来最高水平，但包括土耳其和阿根廷在内的新兴市场却正显示出脆弱迹象。不断恶化的贸易战可能会让这些裂痕暴露无遗。</w:t>
        <w:br/>
        <w:t xml:space="preserve">    </w:t>
        <w:tab/>
        <w:t xml:space="preserve">    </w:t>
      </w:r>
    </w:p>
    <w:p>
      <w:r>
        <w:t>WXC8166</w:t>
        <w:br/>
      </w:r>
    </w:p>
    <w:p>
      <w:r>
        <w:br/>
        <w:t xml:space="preserve">    </w:t>
        <w:tab/>
        <w:t xml:space="preserve">    </w:t>
        <w:tab/>
        <w:t>张学良的原配夫人于凤至于1945年来到美国后，没有收入，带着几个孩子坐吃山空，二子又生病，经济状态大不如昔。1955年，她在美国朋友的资助下，好不容易买下了一栋房子，结束了租房生活，有了一个安定的住所。这样，她手头更是捉襟见肘了，生活水平一落千丈。一天，她的美国好友莉娜夫人来到了她的新居看望她。莉娜夫人是前白宫女秘书，如今早就下岗了，但仍是个神通的人物。莉娜夫人见于凤至的儿子病了，其他孩子的学费也涨了，看着于凤至精打细算过日子，决心帮助她，于是说：“我知道夫人现在有一笔钱存在银行。可是，你想过没有，那些钱毕竟是有数字的。迟早有一天要花光啊。如果到了那一天，你又如何生活呢?”于凤至和莉娜夫人是挚友，但两人从来不谈钱。这次莉娜夫人主动说起了钱，于凤至立即心生不快，莫非她担心将来自己向她借钱？于是笑着回答：“放心吧夫人，我到任何时候，也会靠自己生活。绝不会给任何朋友添麻烦。”“你的孩子们学业还没有完成，二儿子的病一天比一天重，治病需要很多钱。仅有银行那点存款，又怎么可以维持很久呢?”“那我也不会给朋友添麻烦。”于凤至倔强地说。“您误会了，夫人。我不是那个意思。”莉娜夫人“我是说，你既然有一笔钱，为什么还不把它放到更有价值的地方去，让钱生钱呢?”“你什么意思?”“依夫人的智力，如果把钱投入股市的话，也许会发大财啊!”“什么?你是让我去炒股票?不不！”“炒股有什么不好呢?”莉娜劝道：“夫人，不瞒你说，我在一年前就偷偷到华尔街去当股民了！而且，收入一直不错。现在已经涨了五倍以上了。夫人为何不去试一试?”早在十年前，于凤至初来美国时，莉娜夫人就曾带着她逛了一回华尔街，以开玩笑的口气向她提起炒股票的事情，但当场被她拒绝了。对于凤至这样身为中国东北第一大家族的妇人来说，炒股是完全不齿的事情。但是，现在不一样了，她必须面对严峻的生活现实，无依无靠，还带着三个孩子。于是，她半信半疑地问道：“我不信，炒股真能赚钱吗?”“我是赚钱了。”莉娜夫人说，“当然这需要智慧。在股市里，有人成为富翁，也有人一夜之间就沦为穷光蛋。我相信夫人的智慧，如若将您的智慧用到炒股上来，我相信您绝不会逊色于我。”于凤至终于被她的话打动了。结果，第一次，她拿了500美元去试水，第二日就变成了800美元，半个月就翻了3倍。于是，她把自己在银行的钱拿出了四分之三，全力炒股。正好碰上美国股市的牛市，她的财富开始连着涨。​遗憾的是，当于凤至大尝股市的甜头时，她的挚友莉娜夫人一天突然脑溢血，晕倒在地，匆匆去世了。于凤至非常伤心，哭着说：“你让我找到了生活的新路子，你怎么就走了啊？”以后，于凤至在冥冥中似乎有着莉娜夫人的暗助，在股市中买啥涨啥，几年之间，就成为了财富上百万美元的富翁，不仅衣食无忧，还开上了豪车。以后，她又用股市中赚来的钱投资房地产，财富更加多了。到了90岁时，她还用自己的钱，购买地皮，替远在台湾的张学良建了一栋别墅，以给他和赵四小姐获得自由后到美国来居住。</w:t>
        <w:br/>
        <w:t xml:space="preserve">    </w:t>
        <w:tab/>
        <w:t xml:space="preserve">    </w:t>
      </w:r>
    </w:p>
    <w:p>
      <w:r>
        <w:t>WXC8167</w:t>
        <w:br/>
      </w:r>
    </w:p>
    <w:p>
      <w:r>
        <w:br/>
        <w:t xml:space="preserve">    </w:t>
        <w:tab/>
        <w:t xml:space="preserve">    </w:t>
        <w:tab/>
        <w:t>(image)原标题：为争夺油气矿权中石油和延长石油再发暴力冲突，投掷燃烧瓶致多人受伤争夺油气矿权，央企和地方国企在陕北再次爆发冲突。这次冲突现场还使用了燃烧瓶，造成5人受伤。目前，陕西省公安厅和绥德县公安局已介入调查。9月2日，上游新闻记者（全国新闻热线：M17702387875@163.com）从中石油长庆油田相关负责人处获悉，8月31日至9月1日，在陕西省榆林市绥德县枣林坪镇中山村一井场，因为矿权纠纷，长庆油田护矿队与陕西延长石油（集团）有限责任公司雇佣人员发生冲突，双方出动100多人形成对峙。这是双方今年第三次在枣林坪镇中山村发生冲突。中山村位于长庆油田子洲气田的核心区域。子州气田是长庆油田主力气区，连续六年产气量达到13亿立方米/年，累计生产天然气突破120亿立方米。上游新闻了解到，当地政府在稍早前批准了延长石油在该村开采天然气井，延长石油职员设备进入井场，被长庆油田护矿人员发现并数次组织人员沟通阻拦，双方数次发生对峙。(image)长庆油田方面提供的现场视频显示，在8月31日上午的冲突中，中石油长庆油田护矿队（穿黑色保安服饰人员）与延长油田人员（穿红色工服人员）约100多人对峙并挥舞铁锹、木棍等。9月1日长庆油田现场人员拍摄的视频显示，当日上午，双方人员发生冲突，现场有抛掷燃烧瓶。目前，已造成4人受伤，1人严重烧伤，均已送至当地医院救治。据长庆油田相关负责人称，自7月以来，双方已在当地4个井场发生了大小16次对峙。目前已经将最新情况分别向榆林市能源局、榆林市公安局、绥德县公安局、绥德县油气办书面报送。延长石油宣传口负责人则表示，此次冲突系长庆油田所挑起。但对具体情况未予以回复。资料显示，延长石油隶属陕西省政府，原油生产能力1275万吨/年、天然气产能29亿方/年。目前登记的资源面积为10.89万平方千米，陕西省内面积1.07万平方千米，此外还涉及鄂尔多斯、二连、海拉尔、松辽、河套等多个盆地；长庆油田分公司隶属于中国石油天然气股份有限公司，是目前国内第一大油气田，总部位于西安，工作区域在鄂尔多斯盆地，横跨陕、甘、宁、内蒙古、晋。由于两家公司的工作区主要集中鄂尔多斯盆地，多年来矿权冲突不断，近年来，天然气气井冲突次数开始上升。据统计，自2017年以来，在榆林市所辖区域长庆油田登记矿权以及在生产工作区域内，已发生23起侵权钻井开采活动。目前，绥德县公安已带走长庆油田5名人员讯问，陕西省公安厅也已介入此事。</w:t>
        <w:br/>
        <w:t xml:space="preserve">    </w:t>
        <w:tab/>
        <w:t xml:space="preserve">    </w:t>
      </w:r>
    </w:p>
    <w:p>
      <w:r>
        <w:t>WXC8168</w:t>
        <w:br/>
      </w:r>
    </w:p>
    <w:p>
      <w:r>
        <w:br/>
        <w:t xml:space="preserve">    </w:t>
        <w:tab/>
        <w:t xml:space="preserve">    </w:t>
        <w:tab/>
        <w:t>路透华盛顿8月31日 - 美国国家反情报与安全中心主任WilliamEvanina称，中国间谍机构正在用假的领英(LinkedIn)账户，试图招募能接触政府和商业机密的美国人，领英应该关闭这些账户。 Evanina接受路透访问时称，情报和执法官员已经知会领英中国在其网站上“极具攻击性”的企图。 他表示，中国的行动包括一次联系数千名领英会员，但他没有具体说美国情报机构发现了多少个假账户，有多少位美国人可能被联系过，以及中国成功招募到多少人。 德国和英国当局之前曾警告过他们的公民，北京方面正在通过领英试图招募间谍。但这是美国官员首次公开谈论美国也面临这个挑战，并指出问题比之前预想的更大。Evanina称，领英应当考虑效仿推特、谷歌和Facebook的应对之举，后三家公司全都清除了据称与伊朗和俄罗斯情报机构有关的假账户。 这次美国高级情报官员单独点名一家美国公司，并公开建议它采取行动，非常罕见。领英表示，它在200多个国家和地区拥有5.75亿个用户，其中包括逾1.5亿美国会员。 领英的信任和安全主管Paul Rockwell证实公司与美国执法机构在就中国的间谍行为进行沟通。 Rockwell没有透露与中国情报机构有关的假账户数量。他称，公司采取了“非常迅速的行动限制账户，减轻并阻止任何可能发生的重大损失”，但他没有提供细节。 中国外交部否认了Evanina的指控。“我们不知道你引用的相关美国官员有什么证据可以得出这个结论。他们的说法毫无根据，别有用心，”中国外交部在声明中称。</w:t>
        <w:br/>
        <w:t xml:space="preserve">    </w:t>
        <w:tab/>
        <w:t xml:space="preserve">    </w:t>
      </w:r>
    </w:p>
    <w:p>
      <w:r>
        <w:t>WXC8169</w:t>
        <w:br/>
      </w:r>
    </w:p>
    <w:p>
      <w:r>
        <w:br/>
        <w:t xml:space="preserve">    </w:t>
        <w:tab/>
        <w:t xml:space="preserve">    </w:t>
        <w:tab/>
        <w:t>美国参议员约翰·麦凯恩在上周因脑癌去世，死后可谓是备极哀荣。在短短两天内，从吉米·卡特算起，所有的前任美国总统都专门致辞悼念。在这些人中，小布什和奥巴马都曾经在大选中做过麦凯恩的直接对手。一次是2000年的共和党初选，一次是2008年的两党对决。虽然政治选举总是残酷而苦涩，但是这两位前总统仍向麦凯恩表达敬意。周一，美国国会议员齐聚华盛顿致哀。参议院多数党领袖、共和党人麦康奈尔和少数党领袖、民主党人舒默对麦凯恩大表敬意。当地时间2018年8月29日，美国亚利桑那州凤凰城，美国逝世参议员约翰·麦凯恩的灵柩停放亚利桑那州国会大厦圆形大厅。图为辛迪·麦凯恩。麦凯恩的死及其政治涟漪这些赞美之中有一部分自然不乏真情实感。例如，对于小布什而言，麦凯恩确实算得上是志同道合的同志。在小布什的后半任期，美军在伊拉克和阿富汗无休止的军事行动和伤亡让其声名大挫，而麦凯恩是为数不多的自始至终坚定支持对伊军事行动的人。即使是在2008年的大选中，麦凯恩也不改初衷，明言“比起输掉一场战争，宁愿输掉一次选举”。以此而言，小布什对于“先敌后友”的麦凯恩，感情可能更加真挚。但是，对于很多人特别是民主党的政客而言，他们对麦凯恩的推崇更可能是因为他与特朗普人尽皆知的恶劣关系。由于特朗普在大选期间关于美国国家安全问题的表态“离经叛道”，麦凯恩公开批评特朗普发言“不慎且危险”，并且公开批评后者的支持者是“疯子们”。这引来特朗普的反唇相讥，讽刺麦凯恩仅仅因为被俘就当上了战争英雄。从此，两人的关系就再也没能修复，最终势同水火。最为戏剧性的是，在确诊脑癌之后，麦凯恩于2017年7月28日曾专门抱病来到国会，作为共和党人亲手“反水”投票反对特朗普力推的医改法案，打碎了特朗普兑现“废除奥巴马医保”的美梦。可以说，在麦凯恩生命的最后一段时间里，他的身份更多是一名反特朗普的“爱国者”和“英雄”。正是因此，国会的民主党人在麦凯恩的去世中表现得格外积极。白宫虽然最初的表态极为冷淡，仅在白宫降半旗一天。但是在国会、军方、退伍老兵协会和各州政府的压力下，特朗普迫于形势，为了抚慰人心，免于被民主党人利用，不得不做出让步。白宫不仅重新为麦凯恩发表悼词，还签署公告，宣布将为其降半旗直至葬礼结束。对于其中的政治关节，麦凯恩的共和党同僚们自然一清二楚。俄克拉荷马州的共和党参议员詹姆斯·英霍夫回忆了麦凯恩是他在1994参议员选举中仅有的三个支持者之一，并为他在高温酷暑之中助选。但是尽管如此，谈及麦凯恩和特朗普的交恶，英霍夫还是表示麦凯恩本人也有部分责任，对分歧不加遮掩，说话也过于直接。总之，他们的碰撞是两个“强者”之间的自然反应，不必上升到对与错、善与恶、高贵与低劣的高度。不过，也不能说民主党人对麦凯恩的推崇就真的全出于政治盘算的作伪。毕竟，特朗普的上台和麦凯恩的死，对于坚信美国主流政治价值观的人而言，不啻于一种警示。而事实上，麦凯恩及其父亲、祖父足以代表20世纪初至今的美国本身，他本人连任五届参议员、两度参选总统的经历也确实配得上美国这一“新罗马帝国”的“元老”称号。四世将门，“忠臣孝子”之家麦凯恩的全名是约翰·西德尼·麦凯恩三世，从这个冗长的称呼就可以看出他的家世并不简单。他的祖父老麦凯恩出生于1884年密西西比，是一家种植园主的孩子。虽然体质瘦弱，但是老麦凯恩在成年后却甘愿放弃家族生意，投身刚刚兴起的美国海军，报考了美国海军学院。因为身体短板，他的成绩并不好，在116位毕业生中仅位居79名。好在当时大发展的美国海军极度缺少军官，老麦凯恩依然得以从军。在毕业后的二十年间，他辗转服役于数十艘美国战舰，最终在1935年迎来了人生的重大机遇。当时，已经51岁的老麦凯恩毅然参加了飞行训练，成为了一名海军航空兵。拜此所赐，在1937年他当上了美国第一艘航母游骑兵号的舰长。1942年，他又被任命为海军专门负责航空兵事务的副作战部长（相当于陆军的副总参谋长），并得授海军中将的军衔。这一系列经历奠定了老麦凯恩美国海军航空兵先驱的地位。太平洋战争爆发后，作为海空力量专家的老麦凯恩自然走上了最前线，作为航母舰队指挥官参加了在瓜达尔卡纳、菲律宾和冲绳的海战。其中，在莱特湾海战中，老麦凯恩当机立断，在随哈尔西率领的美军主力追击日军诱饵舰队时，不等命令便率领部下舰只回头驰援兵力薄弱的滩头舰队。他的坚决行动促使担任突击任务的日本主力舰队指挥官栗田健男选择临阵撤退，扭转了美军被“调虎离山”的不利局面。这一系列功绩又给老麦凯恩增加了一颗金星，成为美国海军的四星上将。不过，老麦凯恩未能享受二战结束后的和平时光。由于身体欠佳，在战争结束后，老麦凯恩就恳请回国养病。但老战友哈尔西还是强留他在密苏里号战列舰上亲眼目睹了日本递上降书。此后不过两天，老麦凯恩就因心脏病病逝。麦凯恩的父亲、小约翰·西德尼·麦凯恩出生于1911年，从小到大，一直随着父亲的调任而四处辗转。和老麦凯恩一样，他于1931年毕业于美国海军学院，选择了在潜艇部队服役，随后也和其父一样参加了太平洋战争。战后，小麦凯恩成为了一名两栖作战专家。与很少在机关任职的父亲不同，小麦凯恩多次在海军的分析、研究和管理岗位上轮换，并与1958年晋升为海军少将。1960年，他被任命为海军部长办公室立法事务总联络官，负责与国会和各路政治力量打交道。在这个位置上，小麦凯恩如鱼得水，他在华盛顿的宅邸很快就成了将军和议员们的俱乐部。在华盛顿建立的关系让他在日后的升迁中受益匪浅。1963年，小麦凯恩晋升海军中将，同时成为大西洋舰队两栖作战部队的司令。1965年，在是否能够晋升上将的关键时刻，很多高级军官对于这位和政界走的太近的小麦凯恩颇有微词，国防部长麦克纳马拉也认为这位中将算不上杰出的司令官。但是参议院少数党领袖德克森向来与小麦凯恩交好，前者亲自到约翰逊那里说项，并凭借着帮助约翰逊通过1964年民权法案的人情说动了三军总司令。最终，小麦凯恩如愿以偿晋升上将，还顺便与约翰逊搭上了线。1968年，在越南和美国国内都“战势”正酣之际，小麦凯恩高升为美国太平洋司令部司令，统帅整个越南战场的美军，一直干到了1972年退役。总结其军旅生涯，小麦凯恩一方面在政治上长袖善舞，能够在华盛顿维护和增进海军利益，甚至得到了一个“海权先生”的绰号。另一方面又是一个坚信“多米诺骨牌”理论的冷战斗士，是美国军界鼓吹第三世界冷战的旗手。1965年，小麦凯恩就作为司令官指挥美军入侵多米尼加，推翻了左翼政权。在越南战争中，他更是一力主张将战事扩大到柬埔寨和老挝，积极插手两国的内斗。小麦凯恩的这两点特质都被其子继承了下来。老麦凯恩和小麦凯恩是美国海军史上第一例父子海军上将，堪称显赫将门。1972年，小麦凯恩退役时，尼克松就已经在赞颂他们父子为母国做出的杰出贡献。特别是在小麦凯恩手上，其家族的联系从海军进一步扩展到政界，权势大增。为了追随父辈和祖辈，参议员麦凯恩及其子也先后就读于美国海军学院，并奉老麦凯恩的衣钵成为海军航空兵。在崇拜军人的美国社会，麦凯恩家族可算是“忠臣孝子”之家。这也为麦凯恩本人日后的军旅和政治生涯奠定了深厚基础。英雄、参议员和“过时的人”参议员麦凯恩出生于1936年的巴拿马运河区，和他的父亲一样，先是度过了四处辗转的童年，然后报考了美国海军学院，成为一名海军军官。在兵科上，麦凯恩选择追随祖父，当上了海军航空兵。在他父亲成为越南战争的司令官的前一年，身为海军中尉的麦凯恩在越南被击落，虽然侥幸活了下来，但是也经历了7年的牢狱之灾，并且落下了终身的身体残疾。在狱中，麦凯恩拒绝被提前释放，一直坚持到了1973年。这一段战争中的传奇经历让他获得了战争英雄的称号，但是对他的军旅生涯却没有多少帮助。虽然他在1974年就重归飞行员生活，但是糟糕的身体状况和被俘和恢复期间的空窗期让他在晋升上难度颇大。如果按部就班，麦凯恩恐怕难以效仿父祖、创下“三代上将”的记录，很可能也就是能以海军少将的身份退役。一番权衡之后，麦凯恩最终在1981年45岁的时候决定退役，他的军衔也永远定格在了海军上尉上。除了脱下军装以外，麦凯恩在1980年还做出了一个重大决定，那就是离婚再娶。新的妻子是亚利桑那州一家啤酒公司老板的女儿。和父亲一样，麦凯恩在退役前也当过海军在参议院的联络官，这也为他打开了政治世界的大门。在家族关系和岳父财力的共同帮助下，麦凯恩在1982年就当上了亚利桑那州的众议员，1987年就接了该州的传奇参议员、美国保守派领袖巴里˙戈德华特的班。在政见上，麦凯恩继承了父亲强硬安全鹰派的基因，支持增强美国特别是海军的力量，支持美国在世界范围内采取军事手段支持外交政策。与一般的现实主义者不同的是，麦凯恩带有着深深的“理念至上”的烙印，愿意为了维护和推广美国的价值观而做出牺牲。对他而言，如果不能动用美国自身的力量来维护自由和民主的信念，那么他本人在越南遭受的苦难也将毫无意义。因此，在伊拉克战后中，麦凯恩给予了小布什坚定支持；在叙利亚和乌克兰，麦凯恩大力鼓吹支援当地的反对派，猛烈批驳了奥巴马“不做蠢事”的收缩战略。在这一点，麦凯恩颇有冷战斗士的遗风，不管政治气氛如何变化，始终初衷不改。当然，这也注定了他的对华强硬态度。但是，尽管在安全问题上麦凯恩是个坚定的、新保守主义者式的共和党人，但是他又是一个党派成见不强，特立独行的政治人士。在很多议题上，麦凯恩绝不是一个典型的共和党人。比如，他在宗教问题上并不保守，在堕胎等议题上持有相当开明的态度，这一立场也让他付出了在2000年共和党初选中败给小布什的惨重代价。麦凯恩最为关注和大力推动的一些议案也没有多少党派色彩。其中最重要就包括限制竞选中对“软钱”的使用（“软钱”指绕过联邦选举委员会的监管用于影响竞选的捐款——编者注），允许总统部分修改法案中的条款（而不是整体性的赞成或者反对）等，这些举措都是为了削弱利益集团的分肥政治对华盛顿的影响。也正是因此，伴随着美国政治的整体极化，麦凯恩这样的不按照党派界线行事的议员也越来越与当前时代格格不入，甚至就像是“过时的人”一般。某种意义而言，美国社会对麦凯恩的哀悼，更像是对一种理想中的、也曾经存在过的中道政治的怀念，并不单单是对逝者的政治利用。不过，纵观当今华盛顿两党的所作所为，也只能说后人哀之而不鉴之，既是不愿，也是不能。回想当初，在与麦凯恩交恶之际，曾经流传着白宫对这位亚利桑那参议员的私下评论。其大意就是别理会麦凯恩在说些什么，反正“他马上就要死了”。特朗普的这一判断，仿佛是对麦凯恩之死的一个注脚，那就是这个时代并不站在这位参议员一边。</w:t>
        <w:br/>
        <w:t xml:space="preserve">    </w:t>
        <w:tab/>
        <w:t xml:space="preserve">    </w:t>
      </w:r>
    </w:p>
    <w:p>
      <w:r>
        <w:t>WXC8170</w:t>
        <w:br/>
      </w:r>
    </w:p>
    <w:p>
      <w:r>
        <w:br/>
        <w:t xml:space="preserve">    </w:t>
        <w:tab/>
        <w:t xml:space="preserve">    </w:t>
        <w:tab/>
        <w:t>在美中贸易战正酣之际，中国共产党理论刊物9月1日星期六发表文章，以曲折迂回的方式承认贸易战给中国带来的诸多风险，同时歌颂中共党魁习近平的领导能力举世无双。自从美国特朗普政府为惩罚中国多年来对美国的不公平的贸易做法，其中包括盗窃美国知识产权、强迫包括美国公司在内的外国公司转让技术、设立市场准入障碍等等做法，对来自中国的500亿的产品加征25%的关税，并计划再对两千亿美元的中国产品加征25%的关税以来，中国共产党北京当局对美国采取了强硬、软化、再强硬的软硬交替的应对。北京先是声言要不惜一切代价跟美国把贸易战打到底，然后又突然放软身段呼吁跟美国协商谈判解决贸易问题，近日来则再度表示北京不怕跟华盛顿打贸易战，而且也准备好了跟美国打持久的贸易战。9月1日，中国共产党理论刊物《求是》杂志发表文章，标题是“中美经贸摩擦改变不了中国经济稳中向好态势”。文章声言正在与美国打贸易战的中国拥有巨大的优势，这就是，中国“是一个处在发展与改革中的社会主义大国，工业化城镇化蕴含巨大发展空间，制度创新释放了强大动力和活力，具有雄厚的人口、资源、资本和市场优势，社会主义制度能够充分调动各方面的积极性、主动性、创造性，充分利用各种资源，集中力量办大事，真实地实现以人民为中心的发展。”2017年10月21日，北京报摊上的报纸刊物，其中《环球人物》杂志的封面上有习近平照片和《习近平中国强起来》的标题，还有报道中共十九大修改党章消息的北京晚报，也有以影视明星范冰冰为封面的《知音》杂志。但没有中共党报人民日报和党刊《求是》，因为不好卖。但路透社等国际媒体注意到，《求是》的文章一方面高调宣称北京手里一大把好牌，另一方面又颇为羞涩地承认手中一大把烂牌，其中包括“中美经贸摩擦会对我国经济增长、金融稳定、贸易和投资、就业和民生等诸多方面造成一定负面影响，尤其是被加征关税的重点领域和重点行业，短期内会受到冲击。”在一些中外观察家看来，《求是》的这篇文章再度以半遮半掩的方式透露出中共当局的风雨飘摇的危机感。早些时候，中共当局已经以曲折迂回的方式承认在就业、金融、外贸、外资、投资和中共掌控下的中国前景预期方面遇到严重的麻烦。中国官方媒体的说法是，以习近平为首的中共当局正在奋力“稳就业、稳金融、稳外贸、稳外资、稳投资、稳预期”。自习近平2012年上台以来，以他为首的中共当局对内加紧镇压，对外咄咄逼人，包括对外资和西方国家咄咄逼人，并最终促成了贸易战。贸易战开始以来，中国依赖外贸的工厂大批倒闭。与此同时，中国公众抱怨中共当局加紧对民众的搜刮，在本来就已经很重的税负基础上再度加重中国人的税负。有中国网民计算，现在月薪5000元的人只能拿到4000元多一点，而以前则能到手4600多元。还有许多中国人抱怨说，习近平当局的无能加蛮横加剧了美中贸易战对中国的不利影响，提升和扩大了美国的战果。例如，因为中共当局为了跟美国打贸易战，不购买美国猪肉，转而从早就有猪瘟流行报告的俄罗斯进口猪肉。结果，这些俄罗斯的政治猪肉将非洲猪瘟带入中国，被中国一些网民比作100年前俄罗斯的共产党独裁的政治瘟疫传入中国。非洲猪瘟在中国由北方扩大了南方，正在以不可抑制的势头扩散，给中国的养猪业带来毁灭性的威胁。在这种情况下，中共中央机关报《人民日报》发表文章称，“非洲猪瘟病毒不会感染人猪肉可以放心吃”。中国网民纷纷呼吁中共官员尤其是高官带头吃瘟猪死猪肉让公众放心。中共官员和官方媒体对网民的呼吁置之不理，更令公众感到愤怒和无奈。更让中国公众和网民愤怒的是，在中国人被中共的苛捐杂税压得喘不过气来，住房、就学、医疗负担不堪重负、众多的中国人得病不是必须等死就是必须倾家荡产的时候，习近平出访每次都是大撒币。据有些专家估算，他上任以在国外撒出的资金已经足够中国人免费医疗三辈子。眼下，习近平当局又在筹备召开2018中非合作论坛北京峰会。众多的中国公众在猜测习近平这次又准备玩多大规模的大撒币游戏。中国国家主席习近平与南苏丹总统基尔2018年8月31日在北京人民大会堂会晤。基尔到北京参加9月3日至4日举行的中非合作论坛。然而，以习近平为首的中共当局的思路显然不是跟中国公众在同一个频道上。在千百万中国公众为自己的基本生计忧愁之际，中共中央理论刊物《求是》发表的题为“中美经贸摩擦改变不了中国经济稳中向好态势”文章依然在放声歌颂习近平的丰功伟绩。文章说：“中国人民是具有伟大创造精神、伟大奋斗精神、伟大团结精神、伟大梦想精神的人民。有这样伟大的人民，有这样伟大的民族，有这样伟大的民族精神，正是中国风雨无阻、高歌行进的根本力量。只要我们紧密团结在以习近平同志为核心的党中央周围，保持战略定力，积极主动作为，就一定能够化解中美经贸摩擦带来的各种风险和挑战，保持经济稳中向好态势。”</w:t>
        <w:br/>
        <w:t xml:space="preserve">    </w:t>
        <w:tab/>
        <w:t xml:space="preserve">    </w:t>
      </w:r>
    </w:p>
    <w:p>
      <w:r>
        <w:t>WXC8171</w:t>
        <w:br/>
      </w:r>
    </w:p>
    <w:p>
      <w:r>
        <w:br/>
        <w:t xml:space="preserve">    </w:t>
        <w:tab/>
        <w:t xml:space="preserve">    </w:t>
        <w:tab/>
        <w:t>美国夏威夷航空公司8月31日证实，一架客机当天在飞行中出现意外，一罐乘客违规带上客机的辣椒水喷雾“自行乱喷”，致使多人出现头疼、眼痛等症状。夏威夷航空发言人达席尔瓦说，这架波音767型客机从加利福尼亚州奥克兰市飞赴夏威夷州毛伊岛，机上共有266人，飞行过程中一罐辣椒水喷雾泄漏，12名乘客和3名乘务人员因呼吸道不适接受治疗。乘客安德拉德说，他与未婚妻坐在靠近头等舱的位置，事发时正在小睡。“一些人不住咳嗽，我醒了过来，发现不止一个人咳嗽，是许多人。随后每个人都咳嗽起来，我们也是。乘务人员和乘客们开始捂住面部，大家吓坏了。”乘务人员让受影响的乘客到客机尾部休息，那里空气质量稍好。大约40人站在机尾部位大约半小时，直至他们原有座位附近空气质量改善。安德拉德说，飞机降落后他和十几人接受治疗，他感觉头疼、头晕，其他人抱怨眼部灼痛、流泪不止。美国运输安全管理局发言人法布斯坦说，那罐辣椒水喷雾重42克，违规将它带上客机的乘客面临至少1960美元罚款，运输安全管理局和毛伊岛警方正在调查这一事故。</w:t>
        <w:br/>
        <w:t xml:space="preserve">    </w:t>
        <w:tab/>
        <w:t xml:space="preserve">    </w:t>
      </w:r>
    </w:p>
    <w:p>
      <w:r>
        <w:t>WXC8172</w:t>
        <w:br/>
      </w:r>
    </w:p>
    <w:p>
      <w:r>
        <w:br/>
        <w:t xml:space="preserve">    </w:t>
        <w:tab/>
        <w:t xml:space="preserve">    </w:t>
        <w:tab/>
        <w:t>国家的总统和另一个国家的总统聊不到一块时，可以说交换了意见，还可以说进行了坦诚的交流，再或者哪怕喷对方“搬起石头砸自己的脚”也行，但你总不能F另一国总统啊。呵呵，一年前，墨西哥总统在全国电视直播上，直接F川普和他祖宗十八代！◆◇◆(image)号称总统届的郭富城……别误会，墨西哥不是那种土逼非洲部落小国，它不仅是世界第十一人口大国，还是第十四大经济体。而且，墨西哥总统涅托出生于贵族家庭，有着法律与工商管理双学位，修养极高，从未骂过人，但特么……众所周知，川普最讨厌非法移民，而美国最多的非法移民就是老墨。理论上来说，解决这个问题应该是美国加大对边境管理力度，但川普居然要在美国和墨西哥之间修建一堵隔离墙，一个堪比长城的大工程！(image)很显然，这绝对是羞辱墨西哥的一项工程，不仅墨西哥狂喷，连很多人美国人也骂川普太过分了。甚至，连基本不问世事的教皇都出来批评川普说，人类文明是修建沟通的桥梁，而不是隔离墙……那么，川普道歉了吗？呵呵，川普说，这堵羞辱墨西哥的隔离墙，必须由墨西哥出钱，否则就废除《北美自由贸易协定》！那么，换成你是墨西哥总统涅托，你能忍住不去F川普和他祖宗十八代吗？可是，一年后的2018年8月27日，F川普的涅托就与美国达成了“史上最大贸易协议之一”。(image)一瞬间，墨西哥股市涨得连妈都认不出来了。这也不重要，重要的是全世界的资本几乎都盯上了墨西哥，因为这份协议意味着，墨西哥很可能将成为新的世界工厂！当然，墨西哥也为此付出了巨大的代价，那堵羞辱自己的隔离墙，真要自己出钱修建了……难道，为了利益，墨西哥人就这么没种吗？(image)墨西哥有着世界最凶残的黑帮……当然不是，墨西哥人绝对纯爷们！一年前，墨西哥撸友们也扬言要和美国打贸易战打到底，哪怕亡国灭种，哪怕全墨西哥人全部光光……然而，问题是墨西哥人全特么死光光，美国也不会少一根毛啊！讲真，落后的墨西哥不过是承接美国重污染企业，或者美国不要的傻大粗行业的国家而已。也不要瞧不起这些重污染与傻大粗的产业，全世界至少有一百个国家，在跪求美国把这些行业转移到他们那里啊……只能说，涅托真的是一位非常伟大的总统！个人的荣辱与国家的利益，哪个更重要呢？至少，涅托不顾自己的面子，在和川普签订协议之后的新闻发布会上，曾F川普的他又各种跪舔川普。当然，川普也商业互吹涅托，并呼吁世界资本去墨西哥投资办厂……So，加拿大已成最大输家！(image)在美国人眼里，加拿大就是SB……(image)关加拿大毛事？呵呵，墨西哥与美国的谈判并不是两国之间的事，因为《北美自由贸易协定》是由美国、加拿大及墨西哥三国在1992年8月12日签署的三国协议。但是，当川普要修改这个三国协议时，加拿大不仅不和美国谈判，还特么天天从中作梗。一年前，加拿大主动和墨西哥结成了对抗美国联盟，说自己是墨西哥坚强的后盾。三个月前，加拿大外交部长又专门去了墨西哥一趟，再次向全世界重申，两国对抗美国到海枯石烂，不能由川普各个击破……呵呵，说白了就是加拿大拿墨西哥当枪使。然而，如大家所见，聪明反被聪明误，墨西哥出卖了加拿大，率先和美国达成协议。(image)必须佩服墨西哥的保密工作，它根本就没告诉加拿大自己在和美国谈判。所以，在墨西哥和美国达成协议的8月27号，加拿大外交部长正在访问欧洲。于是乎，还访问个毛啊，外交部长直接中断访问，飞赴美国首都华盛顿，与美方代表重新谈判《北美自由贸易协定》……但是，现在还怎么谈？在和墨西哥达成协议后，川普立刻说他不想再把这个协议称为《北美自由贸易协定》，想称为《美国—墨西哥贸易协定》，名称不包含加拿大。嗯，墨西哥也出来补刀说，即使加拿大和美国未能达成协议，墨西哥也将单独与美国实施双边协议，意思就是可以不要加拿大了……(image)抵制美货又没有知识产权……(image)这个九连发卡弯太凶猛，三天前加拿大各大电视台还说和美国势不两立，现在又说，三国立法机构都对《北美自由贸易协定》有最终决定权，所以“抛弃”加拿大在法律上是不被允许的……我也不知道抛弃加拿大合不合法，但我知道，加拿大要跪着和川普谈了。能说毛？原本早点和美国直接谈判，加拿大手中的筹码还很多，还可以争取到最大的利益，或者说还可以率先出卖墨西哥。然而，现在还谈个锤子啊？不过，这些都已经不重要，重要的是折腾了一年的环球贸易战，终于以川普大获全胜结束……在墨西哥加拿大之前，川普就已经搞定了欧洲、澳大利亚、日本（越南可有可无）……现在，与川普达成单边贸易协议的国家，已经占了地球60-70%的GDP，也完全形成了产业闭环，不需要其他国家了。或者说，有没有其他国家已经不重要。而且，川普也可能不想要其他国家了。因为，在这个贸易圈中，美国是绝对权威，没有人再敢天天和美国瞎bb……So，川普在与墨西哥达成协议后立刻说，美国准备退出WTO。(image)嗯，川普曾放过多次退出WTO的嘴炮，但或许只有这次是真的，因为这次真动手了。比如，前两天，美国在WTO上对一名WTO高级委员的连任投下反对票，导致该名WTO高级委员失去连任的机会。这个WTO高级委员可以理解为WTO的裁判，主要负责成员国之间的纷争处理。嗯，如果该名WTO高级委员因美国的反对票而不能连任，那么WTO就很可能瘫痪（裁判人数不够）……很显然，川普不想和大家一个锅里搅勺子了，砸锅。现在的根本问题不是WTO如何改进，而是对于美国而言，还有必要留在WTO吗？如果改进WTO就能满足川普的美国优先，那么川普为毛要花费一年时间，一个国家一个国家的单边谈判呢？不过，美国退出WTO绝对是一件好事，因为没有地球人对WTO感到满意。WTO是个完全失败的组织，这么多年来美国一直对WTO不满，认为WTO是世界各国剥削美国的组织。但是，很多国家也对WTO不满啊。比如，过去几十年中，很多国家就天天说美国操控着WTO，通过WTO实施霸权主义、剥削发展中国家……那么，在这场没完没了的撕逼中，你分得清谁对谁错吗？呵呵，无所谓了，反正现在美国已经要退出。这意味着，美国不会剥削其他国家，其他国家也不会剥削美国，这不是双赢，什么是双赢？难道，大家不应该开瓶香槟庆祝吗？(image)以后啊，美国和欧洲、日本、澳大利亚、加拿大、墨西哥等国是一个经济圈，剩下的国家在WTO里是一个经济圈，大家井水不犯河水，多好啊。再说，当世界各国之间没有了经济利益纷争，也就没有了撕逼，终于能实现人类大同的和谐地球梦了！So，全世界人民都来为川普这一年的辛苦与成果，点赞吧！</w:t>
        <w:br/>
        <w:t xml:space="preserve">    </w:t>
        <w:tab/>
        <w:t xml:space="preserve">    </w:t>
      </w:r>
    </w:p>
    <w:p>
      <w:r>
        <w:t>WXC8173</w:t>
        <w:br/>
      </w:r>
    </w:p>
    <w:p>
      <w:r>
        <w:br/>
        <w:t xml:space="preserve">    </w:t>
        <w:tab/>
        <w:t xml:space="preserve">    </w:t>
        <w:tab/>
        <w:t>2018年9月2日消息，当地时间2018年9月1日，英国苏格兰布雷马，一年一度的苏格兰高地运动会举行。英国伊丽莎白二世女王携王室成员出席。自1848年来，英国的皇室成员都会定期参加这一盛会。</w:t>
        <w:br/>
        <w:t xml:space="preserve">    </w:t>
        <w:tab/>
        <w:t xml:space="preserve">    </w:t>
      </w:r>
    </w:p>
    <w:p>
      <w:r>
        <w:t>WXC8174</w:t>
        <w:br/>
      </w:r>
    </w:p>
    <w:p>
      <w:r>
        <w:br/>
        <w:t xml:space="preserve">    </w:t>
        <w:tab/>
        <w:t xml:space="preserve">    </w:t>
        <w:tab/>
        <w:t>网易娱乐9月2日报道近日，网曝奶茶妹妹章泽天丈夫刘强东性侵大学生，并放出了截图，其中的姓名与生日信息与刘强东相符，消息传开后京东发声明否认，娱乐纪检委王思聪随后发文表示关注，还调侃：价格没谈妥。网络上曝出的监狱记录全文：我们关注到了微博上有一些用户在散布关于刘强东先生的一些不实传言。特此声明如下：刘强东先生在美国商务活动期间，遭遇到了失实指控，经过当地警方调查，未发现有任何不当行为，他将按照原计划继续其行程。我们将针对不实报道或造谣行为釆取必要的法律行动。</w:t>
        <w:br/>
        <w:t xml:space="preserve">    </w:t>
        <w:tab/>
        <w:t xml:space="preserve">    </w:t>
      </w:r>
    </w:p>
    <w:p>
      <w:r>
        <w:t>WXC8175</w:t>
        <w:br/>
      </w:r>
    </w:p>
    <w:p>
      <w:r>
        <w:br/>
        <w:t xml:space="preserve">    </w:t>
        <w:tab/>
        <w:t xml:space="preserve">    </w:t>
        <w:tab/>
        <w:t>8月30日，华盛顿特区一辆私家车和灰狗大巴车发生了交通事故，私家车女司机用千斤顶怒砸大巴车车窗玻璃，甚至开车撞向站在她车前的大巴车司机。大巴车司机伤势无大碍，路怒女子已于8月31日被警方逮捕。</w:t>
        <w:br/>
        <w:t xml:space="preserve">    </w:t>
        <w:tab/>
        <w:t xml:space="preserve">    </w:t>
      </w:r>
    </w:p>
    <w:p>
      <w:r>
        <w:t>WXC8176</w:t>
        <w:br/>
      </w:r>
    </w:p>
    <w:p>
      <w:r>
        <w:br/>
        <w:t xml:space="preserve">    </w:t>
        <w:tab/>
        <w:t xml:space="preserve">    </w:t>
        <w:tab/>
        <w:t>据台湾媒体报道，成龙私生女“小龙女”吴卓林与女友Andi浪迹加拿大，日前还被怀疑捡破烂度日，不过两人昨天更新脸书动态，显示在“UCHUhause”多媒体制作公司担任Boss，也透露已于4月29日订婚。“UCHUhause”在多伦多开业，脸书专页可见公司有摄影棚，并附上平面图、价目表，还有一张充满文青气息的照片，当中两人脸被遮住，但依手臂刺青及发型，应为小龙女和Andi。18岁小龙女对30岁Andi死心塌地，Andi更换脸书大头照，小龙女留言甜夸天使下凡。</w:t>
        <w:br/>
        <w:t xml:space="preserve">    </w:t>
        <w:tab/>
        <w:t xml:space="preserve">    </w:t>
      </w:r>
    </w:p>
    <w:p>
      <w:r>
        <w:t>WXC8177</w:t>
        <w:br/>
      </w:r>
    </w:p>
    <w:p>
      <w:r>
        <w:br/>
        <w:t xml:space="preserve">    </w:t>
        <w:tab/>
        <w:t xml:space="preserve">    </w:t>
        <w:tab/>
        <w:t>生活纪律是党员在日常生活和社会交往中应当遵守的行为规则，涉及个人品德、家庭美德、社会公德等各个方面，直接关系党的形象。新修订的《中国共产党纪律处分条例》在生活纪律方面新增第一百三十六条：“党员领导干部不重视家风建设，对配偶子女及其配偶失管失教造成不良影响或者严重后果的，给予警告或者严重警告处分，情节严重的给予撤销党内职务处分。”9月1日，中央纪委国家监委网站刊发《条例》修订背后的全面从严治党故事系列报道《生活纪律:"家风建设”首次写进》，点了浙江省杭州市下辖的建德市人大常委会原党组书记、主任程茂红在生活纪律方面所犯的错误。文章称，落马后，程茂红在忏悔录中写道，“由于我思想上的龌龊，道德上的败坏，认为这辈子权有过一点了，钱也贪过了，色还没有贪过，到了这把年纪再不贪就没有机会了。”“政事儿”（微信ID：xjbzse）注意到，杭州市纪委曾在《人大主任的两面人生》的文章中披露了更多细节。文章称，程茂红把魔爪伸向了比自己年龄小两轮的女性，从邀请摄影、泡温泉，最后发展为情人关系。情人家里要建自建房，程茂红帮忙在审批手续上向有关部门打招呼，违建房的处置过程中，程茂红再次出面向职能部门打招呼；在两人保存不正当性关系期间，程茂红以各种方式给情人现金25万余元，俨然就是权色交易、钱色交易。而程茂红的荒唐行为，他的家人皆知却又无可奈何。公开履历显示，程茂红出生于1960年1月，是建德人，他早期曾在建德县建筑工程公司任职，29岁就担任了一个大乡镇的党委副书记、镇长，之后一步步从乡镇、部门领导走上了市领导的岗位。从建德市副市长，到市委常委、常委副市长，市政协主席，市人大主任，程茂红的任职辗转于市四套班子。去年1月，程茂红被“双开”。据通报，经查，程茂红严重违反政治纪律，对抗组织审查；严重违反中央八项规定精神，受礼，违规发放津补贴；严重违反组织纪律，不报告、不如实报告个人有关事项；利用职务上的便利为他人谋取利益并收受巨额财物，涉嫌受贿犯罪；利用职务便利非法侵吞公共财物，涉嫌贪污犯罪；套取银行信贷资金高利转贷他人，涉嫌高利转贷犯罪。此外，他还指“严重违反廉洁纪律，受礼，违规从事营利活动，搞权色、钱色交易；严重违反生活纪律，与他人发生不正当性关系。”“政事儿”（微信ID：xjbzse）注意到，此次被中纪委立为"家风建设”的反面典型的他，除了权色交易、钱色交易外，他还作为“大家长”把一家人都带上了歪路。程茂红有兄弟姐妹七人，他读书最多、经历最丰富，也是唯一从政的，慢慢就变成了这个大家庭的“家长”，其他姐妹家里的大事，尤其是几个外甥的学习工作都要听取他的意见，因此程茂红在自己不方便出面的几件事情中，都曾指使两个外甥分别替他代劳一些事情。据报道，妻子对程茂红更是言听计从已成习惯，丈夫拿回家的礼品礼卡不问缘由就收下，慢慢变成了“收礼”夫人。2015年春节，有人在豆浆机里放了2万元人民币来拜年，程茂红让妻子去退掉，妻子一直没有退，直到2016年程茂红被有关部门谈话，她才将钱退给送礼人。对儿子的培养，程茂红也极其重视，他曾希望儿子做公务员，自己可以“扶上马送一程”，但儿子志不在此。程茂红又竭力把自己的价值观灌输给儿子，带着他拜访企业主，贪污受贿来的钱几经转折也打到了儿子的理财账户。程茂红被查后，儿子程某的世界观也崩塌，“父亲希望我们在社会上能产生影响力，能利用自己的资源争取更多的财富，有社会地位，又有经济能力，有权有钱才是成功人士，至于会不会违纪违法从来没有考虑过。”“政事儿”（微信ID：xjbzse）注意到，除上述种种违纪违法行为外，程茂红还不信组织信鬼神。据通报，他不仅平时经常到庙里烧香拜佛，还热衷在老家修建寺庙，甚至把它作为自己流传后世的一件事情来做，亲自参与或主导跑审批、搞设计、请和尚、筹捐款、修道路等。家里兄长曾劝导他，“你是党员干部，这么做不合适”，程茂红并未听进去。一名外地企业主有求于程茂红，事情办妥后，他就让该企业主向老家的寺庙捐款，认为自己既没有直接收钱，又留了好名声。新建的房子，因风水先生说不好，他就拆掉改造。更为荒唐的是，程茂红听到风声杭州市纪委正在对他进行调查，还特地去问算命先生“这次躲不躲得过”。程茂红最终没有逃过法律的制裁。去年9月，他因犯受贿罪、贪污罪、高利转贷罪，被依法判处有期徒刑十四年，并处罚金350万元，追缴违法所得。</w:t>
        <w:br/>
        <w:t xml:space="preserve">    </w:t>
        <w:tab/>
        <w:t xml:space="preserve">    </w:t>
      </w:r>
    </w:p>
    <w:p>
      <w:r>
        <w:t>WXC8178</w:t>
        <w:br/>
      </w:r>
    </w:p>
    <w:p>
      <w:r>
        <w:br/>
        <w:t xml:space="preserve">    </w:t>
        <w:tab/>
        <w:t xml:space="preserve">    </w:t>
        <w:tab/>
        <w:t>周日下午“突传刘强东在美涉嫌性侵”的消息刷屏，京东官微迅速回应称，刘强东遭失实指控。对此方舟子发文称，刘强东虽然已被保释，但警方并没有说明刘强东是因为不实指控而释放。方舟子在推文中表示，刘强东于8月31日23点32分被明尼阿波利斯警察局拘留，原因是性犯罪，在郡拘留所待了一晚上，9月1日16点5分释放等待正式指控，没说是因为不实指控释放。相关报道：2日午后，突然网传京东创始人兼CEO刘强东在美国明尼苏达州因涉及性侵女大学生而遭当地警方逮捕，消息称，刘强东在赴美开会期间发生此事，但目前已被保释。针对网络传闻，京东官微回应称：“刘强东遭遇了失实指控。”据网络截图显示，刘强东在美国开会期间性侵明大学生，相关校友正在准备代理受害人。另据网络截图显示，明苏尼达州警方记录了一名名为Liu,QiangDong的男子，其生日为，1973年3月10日。而在《京东的秘密：刘强东和他的京东商城》一书中显示，刘强东的生日也为1973年3月10日。对此京东集团通过微博对外回应表示，“今日，我们关注到了微博上有一些用户在散布关于刘强东先生的一些不实传言。特此声明如下：刘强东先生在美国商务活动期间，遭遇到了失实指控，经过当地警方调查，未发现有任何不当行为，他将按照原计划继续其行程。我们将针对不实报道或造谣行为釆取必要的法律行动。”</w:t>
        <w:br/>
        <w:t xml:space="preserve">    </w:t>
        <w:tab/>
        <w:t xml:space="preserve">    </w:t>
      </w:r>
    </w:p>
    <w:p>
      <w:r>
        <w:t>WXC8179</w:t>
        <w:br/>
      </w:r>
    </w:p>
    <w:p>
      <w:r>
        <w:br/>
        <w:t xml:space="preserve">    </w:t>
        <w:tab/>
        <w:t xml:space="preserve">    </w:t>
        <w:tab/>
        <w:t>日本媒体获得了一份刊物，上面刊登了中国海军陆战队军官所写的针对南海岛屿的文章。共同社9月1日报道称，他们获得了一份内部刊物，针对南海地区由越南和菲律宾实际支配的岛屿，中国海军军官详细研究了海陆空压制作战计划，展现出中国推进南海军事据点建立，强化战斗力，靠强大夺取胜利的自信。这本刊物是在海军内很有权威的一本杂志，它在去年6月的刊物上刊登了这篇海军陆战队干部所写的文章。虽然没有明确写着敌人是谁，但对象应该是菲律宾实际控制的岛屿和台湾实际控制的太平岛。</w:t>
        <w:br/>
        <w:t xml:space="preserve">    </w:t>
        <w:tab/>
        <w:t xml:space="preserve">    </w:t>
      </w:r>
    </w:p>
    <w:p>
      <w:r>
        <w:t>WXC8180</w:t>
        <w:br/>
      </w:r>
    </w:p>
    <w:p>
      <w:r>
        <w:br/>
        <w:t xml:space="preserve">    </w:t>
        <w:tab/>
        <w:t xml:space="preserve">    </w:t>
        <w:tab/>
        <w:t>网上曝出刘强东涉事女主照片，从照片显示，该女子身材火辣，并传是一名模特。对于此事，有网友调侃称，“事实证明，只有奶茶是不够的，还要有奶。”也有人表示，这肯定是乌龙事件，刘强东是有钱人不会缺女人，而且夫人年轻美貌。 目前，刘强东的妻子章泽天还未作出回应。</w:t>
        <w:br/>
        <w:t xml:space="preserve">    </w:t>
        <w:tab/>
        <w:t xml:space="preserve">    </w:t>
      </w:r>
    </w:p>
    <w:p>
      <w:r>
        <w:t>WXC8181</w:t>
        <w:br/>
      </w:r>
    </w:p>
    <w:p>
      <w:r>
        <w:br/>
        <w:t xml:space="preserve">    </w:t>
        <w:tab/>
        <w:t xml:space="preserve">    </w:t>
        <w:tab/>
        <w:t>对于某些健康食品商店和健康网站来说，椰子油几乎是万灵药，不过哈佛客座教授米歇尔斯(KarinMichels)却指出，椰子油可谓是“纯毒药”，是“最糟糕的食物之一。” 不过，英国着名心脏病医生马尔霍查（Dr AseemMalhotra）却不这么认为，他专门录制了视频，抨击米歇尔斯简直是一派胡言。在2016年全美范围内的民意调查中发现，至少有70％的美国人认为椰子油是健康的。但就是这样一个低脂健康的植物油，却被德国弗莱堡大学预防和肿瘤流行病学研究所总监，哈佛客席教授米歇尔斯（KarinMichels）称为“它是你可以吃的最糟糕的食物之一”。米歇尔斯（KarinMichels）在一个“椰子油和其他营养错误”的讲座中明确表示椰子油并不健康，甚至说“椰子油比猪油更危险，因为它几乎只含有饱和脂肪酸，甚至可以阻塞冠状动脉。”但其实在这之前，全球并没有任何一个权威机构明确表明“椰子油具有任何显着的健康益处”。不过米歇尔斯的上述言论，却热闹了长期的饱和脂肪支持者，英国着名心脏病医生马尔霍查。马尔霍查在给“每日邮报”的录像中，要求米歇尔斯立刻为其完全错误的言论道歉。马尔霍查说，“上周，哈佛的米歇尔斯教授登上了国际头条，因为她称椰子油就是毒药。在看了所有的证据后，我可以告诉你，这样的说法完全错误，我可以这么说，这是毫无科学根据的胡说八道。”马尔霍查还说，如果米歇尔斯不道歉，她将让哈佛的名誉蒙羞。不过英国营养基金会(British NutritionFoundation)表示，椰子油由于饱和脂肪含量过高，应少量摄入，而且迄今为止还没有强有力的科学证据支持食用椰子油会带来健康。</w:t>
        <w:br/>
        <w:t xml:space="preserve">    </w:t>
        <w:tab/>
        <w:t xml:space="preserve">    </w:t>
      </w:r>
    </w:p>
    <w:p>
      <w:r>
        <w:t>WXC8182</w:t>
        <w:br/>
      </w:r>
    </w:p>
    <w:p>
      <w:r>
        <w:br/>
        <w:t xml:space="preserve">    </w:t>
        <w:tab/>
        <w:t xml:space="preserve">    </w:t>
        <w:tab/>
        <w:t>原标题:刘强东“在美涉性侵女大学生”，《纽约时报》《华尔街日报》都报了在报道京东的辟谣声明后，《纽约时报》宣称联系了京东公司发言人，询问刘强东何时会返回中国，对方拒绝回应。刘强东“在美国涉性侵女大学生”的传闻，美国主流媒体也报了。还是《纽约时报》和《华尔街日报》。在中国互联网上，此事因京东微博@京东发言人快速辟谣而被单方面定性为“不实传言”和“失实指控”。该声明是这么说的：      “ 刘强东先生在美国商务活动期间，遭遇到了失实指控，经过当地警方调查，未发现有任何不当行为，他将按照原计划继续其行程。我们将针对不实报道或造谣行为釆取必要的法律行动。”此前微博流传的图片也只显示当事人名为Liu Qiangdong。且保释金为0美元。       但《纽约时报》与《华尔街日报》在报道中都直接表明图中Liu Qiangdong就是京东创始人刘强东。《纽约时报》报道截图《纽约时报》题为“中国亿万富翁因性行为不检案件在明尼苏达州被捕”的文章说，警方记录显示，中国最大网络零售商之一的ceo上周五（8月31日）在美国明尼苏达州因涉嫌性犯罪行为被捕，并于一天后被释放。报道说，根据当地亨内平县警长办公室的监狱名单，京东创始人刘强东（RichardLiu）上周五晚间被明尼阿波利斯警方拘留，周六下午获释。在报道京东的辟谣声明后，《纽约时报》宣称联系了京东公司发言人，询问刘强东何时会返回中国，对方拒绝回应。《纽约时报》还说，京东是中国科技领域的重量级企业，而刘强东又是京东最受尊敬的领军人物之一。该公司与阿里巴巴竞争，努力吸引中国日益富裕的中产阶级，拥有逾3亿客户。《华尔街日报》同样认定在美国被捕的是京东创始人刘强东。该报在题为“中国京东的亿万富翁领袖在明尼苏达州被捕”的文章中说，中国电子商务巨头CEO刘强东周五（8月31日）在明尼苏达州因涉嫌性行为不检被捕，但随后又被释放。该报道同样引述了京东的辟谣声明。目前，“刘强东”已上微博热搜。网友对刘强东是否存在不当行为议论纷纷。还有人曝光疑似被性侵的女大学生照片。      目前，围绕案件的进一步信息有待美国警方披露。也有分析人士认为，0元保释费表明针对刘强东的可能不成立。执笔：冬瓜侠、江南老丁、张小马美国刑事律师刘龙珠分析称，批捕即说明警方“合理怀疑”存在不当行为，不需保释金即获释，说明指控罪名较轻，根据明尼苏达州当地法律，被控罪名很可能为共五级的性侵罪名中最轻的第五级。如果此人是京东CEO刘强东，因指控罪名较轻，可能也不会被限制出境美国，但大概率将被起诉。刘龙珠律师还指出，此案属于刑事案件，由检察机关进行公诉，而性侵指控者仅为证人，因此不能通过双方私下和解而撤诉。而美国此类案件大概率将被提起诉讼，检方最快将在一周左右准备好起诉的相关文件。刘龙珠称，警方的“合理怀疑”可以从两方面解释，一方面说明女生在报警时可能有一定的证据或证人辅助其指控内容，指控事实被警方认定有一定合理性；另一方面来说，只是出于怀疑而没有到“铁证如山”的地步，需要双方走到庭审才能知道最终结果。据指控此事女生的同学称，女生已经在当地联系到律师。红星新闻记者林容</w:t>
        <w:br/>
        <w:t xml:space="preserve">    </w:t>
        <w:tab/>
        <w:t xml:space="preserve">    </w:t>
      </w:r>
    </w:p>
    <w:p>
      <w:r>
        <w:t>WXC8183</w:t>
        <w:br/>
      </w:r>
    </w:p>
    <w:p>
      <w:r>
        <w:t xml:space="preserve">　(image)　　9月2日讯，北京，近日，《巨齿鲨》举行庆功答谢宴，庆祝国内票房成功突破10亿，全球票房也已超越28亿，成为合拍片全球总票房冠军，主演李冰冰身穿黑纱花朵裙展迷人风情，现场感恩落泪。　　(image)　　李冰冰经纪人妹妹李雪身穿白裙清新优雅，两人亲密相拥姐妹情深。(image)　　和李冰冰有过合作的导演徐克、陆川、张一白、高群书、尹力、伍仕贤纷纷到场祝贺。(image)　　李冰冰拥抱身为经纪人的妹妹(image)　　李冰冰和姐姐李雪相拥。(image)　　李冰冰落泪。(image)　　《巨齿鲨》举行庆功答谢宴(image)　　《巨齿鲨》举行庆功答谢宴(image)　　《巨齿鲨》举行庆功答谢宴</w:t>
      </w:r>
    </w:p>
    <w:p>
      <w:r>
        <w:t>WXC8184</w:t>
        <w:br/>
      </w:r>
    </w:p>
    <w:p>
      <w:r>
        <w:t xml:space="preserve">　　提起金铭，相信很多人并不会感到陌生，她8岁时拍摄了第一部琼瑶剧《婉君》并饰演“小婉君”，受到观众的喜爱。其后又参演了琼瑶电视剧《雪珂》、《望夫崖》、《青青河边草》、《梅花烙》等，成为了琼瑶御用的小童星。　　(image)　　(image)　　长大后的金铭在高考时，并没有报考艺术类院校，她选择了北京大学。1999年她如愿进入北京大学国际关系学院学习。2003年金铭毕业后，才又逐渐重新拾起演艺事业，进入煤矿文工团工作，成为了一名专业的文艺工作者。　　(image)　　金铭已经38岁了，很少公开露面。据长春国贸了解，金铭创立了一家剧团，专门培养新一代小童星，金铭还会亲自为小学员授课指导。如今早已摆脱了当年小婉君的稚气的金铭，变得更加成熟稳重。　　(image)　　(image)　　(image)　　(image)　　(image)　　日前有媒体称，金铭已经结婚，老公是她大学同学，如今是身价几十亿的富豪。对此，金铭回应：“怎么还认为我已经结婚了呢？！安先生不是我的同学！！！更不是我的先生！！！辟了这么多次谣，还说这么不靠谱的事就是你们不对了！！”否认已婚传闻。　　(image)</w:t>
      </w:r>
    </w:p>
    <w:p>
      <w:r>
        <w:t>WXC8185</w:t>
        <w:br/>
      </w:r>
    </w:p>
    <w:p>
      <w:r>
        <w:br/>
        <w:t xml:space="preserve">    </w:t>
        <w:tab/>
        <w:t xml:space="preserve">    </w:t>
        <w:tab/>
        <w:t>昆山“反杀”案仍在持续引发关注。9月1日，昆山警方与检方相继发布通告，以“白衣夺刀哥”于海明的行为属于正当防卫、不负刑事责任为由对该案作出撤销案件决定。　　封面新闻记者从知情者处获悉，于海明目前已经出院，正在办理相关手续。　　据昆山警情信息显示，今年41岁的“白衣骑车男子”于海明为陕西宁强县人。事发前，于海明在昆城一品酒店工作，任职为工程部人力经理。　　9月2日，昆城一品酒店主管人力的顾姓经理告诉封面新闻记者，于海明工作认真负责，酒店开业前的工程筹备，均由他一个人挑大梁完成的。出事后，酒店方并未收到于海明辞职消息，而酒店方也为于海明保留着职位。至于是否离职也完全取决于于海明本人。　　顾经理还证实，于海明的女儿患上淋巴癌后，酒店方曾为其发放了员工救助金，对于有知情人士称“酒店老板曾放话于海明判几年，工资照发几年”的说法，该经理也给予了证实。　　另经酒店保安确认，网络上盛传的“于哥受伤照”并不是于海明。</w:t>
        <w:br/>
        <w:t xml:space="preserve">    </w:t>
        <w:tab/>
        <w:t xml:space="preserve">    </w:t>
      </w:r>
    </w:p>
    <w:p>
      <w:r>
        <w:t>WXC8186</w:t>
        <w:br/>
      </w:r>
    </w:p>
    <w:p>
      <w:r>
        <w:br/>
        <w:t xml:space="preserve">    </w:t>
        <w:tab/>
        <w:t xml:space="preserve">    </w:t>
        <w:tab/>
        <w:t>由郭帆执导、刘慈欣同名小说改编的科幻电影《流浪地球》日前曝光了一支30秒的贴片预告。片中，吴京饰演的宇航员首次亮相：在短暂的剧情里，他和俄罗斯籍的同伴一起走向了空间站舱门，正要执行某项严峻任务。《流浪地球》讲述了在太阳即将毁灭之时，人类在地球表面建造出许多巨大的推进器，将地球推离太阳系，寻找新家园的故事。据新京报记者了解，影片正在进行紧张的后期制作，档期将于近期公布。影片背后有怎样的制作故事，新京报独家专访导演郭帆，揭秘这部科幻作品。影像科技感太多，会有违和感刘慈欣创作的短篇小说《流浪地球》，如同他的长篇名作《三体》一样，借助雄浑的想象力，在极端危机之下，再次对人类本身命运和人性发展进行拷问。《流浪地球》的导演郭帆，曾执导过奇幻影片《李献计历险记》，对于“中国风”科幻，有着自己的见解。第二版预告中，以落满灰尘的报纸、泛黄的老照片、废弃的录音机和充满杂乱电波声的新闻播报展示了“昔日家园今何在”的伤怀。此外，预告片中夹杂了不少纪录片式“彩蛋”：例如一直以来自称刘慈欣粉丝的奥巴马总统正在镜头前关于“流浪地球”计划作相关演讲；科学家霍金在现实中提出的“深空探索计划”，和该计划也有所联系。同时，预告片画风比较写实，中国航天飞船的画面在预告片中扮演了很重要的角色。对此，郭帆解释，“我们选择了接近写实状态下的风格，如果科技感超出太多了，太不现实，我们怕观众会有强烈的违和感。因为中国人对航天是有认知情感的，所以我们选择了航天因素。于是影片的科学质感、技术质感、美术质感都是按照中国元素写实方向去做。”创作四位中科院专家参与研讨影片如何将小说中的场景真实化、合理化、本土化，都面临巨大挑战。该片拍摄前就打造了几十人的概念设计团队，整个美术部门（包含置景工人）曾达到600人左右。整个影片搭建的实景延展面积高达十万平米。同时，该片历时15个月，打造了3000多张概念图，8000多张分镜。为了把影片表现得更系统、真实，编剧团队甚至构建了整个世界观。从政治、经济、文化、教育，全方位做了一百多年的编年史，只为把这些文字具象成画面。“剧本都会将对应的概念设计再增加很多新的东西，这是一个循环往复的过程。特效和实景匹配在一起才可以呈现出动态的画面。”郭帆表示，同时为了保证影片的科学严谨，影片专门邀请了四位中科院专家共同研讨设计中的世界观。“我们在天体物理和力学上的知识很有限，需要专业的科学团队去解决，包括后期计算中的天体运行规律。最有意思的是，我们最后结尾设定的一种现象，刚好就是其中一位科学家研究的课题。”演员吴京加盟，称被剧本感动吴京出现在最新版贴片预告中：他和一位俄罗斯宇航员对话，俄罗斯宇航员表示，一百多年前空间站是俄罗斯发明的，全世界的空间站都是俄罗斯制造。随着镜头一转，MadeInChina的字样呈现在银幕上，面对能否成功出舱的质疑，吴京非常肯定也神情淡定地说了一句，“会的”，给影片剧情的走势增加了几许悬念。《战狼2》后，吴京对出演电影的选择非常谨慎，他曾说在家养伤时，跟郭帆导演因聚餐让他发现了这个剧本，看完后当即热泪盈眶。了解完整影片筹备的状态后，他认为这个项目跟他筹备《战狼》系列时的状况很像，在郭帆身上也看到了自己当初的那个冲劲儿，二话不说就接拍了。原著小说中有很多宏大的场景，也具有比较强烈的冒险动作元素。吴京的加盟，让人联想到这部影片在动作方面是否别具看点。郭帆导演介绍说，“全片更注重讲述的是人与自然环境抗争的过程，没有刻意强化人与人之间的打斗，也不是一般意义的动作片。”■ 导演专访影片以人物为核心很早以前，郭帆就看过无数遍小说《流浪地球》，他认为这部小说更适合影视化。“两万多字的小说却呈现出了极其宏大的世界观。不过电影最核心的展现还是人物和情感。如果讲述核心不是人的话，就很容易变成科教片了。所以想跟随人的视角去接触这个世界，感受情节，以人物为核心，从人物出发，也是和小说最大的不同。”新京报：你怎么和这个项目结缘的呢？国产科幻本来比较薄弱，拍摄会不会有很大的压力？郭帆：2014年，电影局派了五名导演去好莱坞学习，除了我还有宁浩、路阳、肖央、陈思诚。大家去了解一下我们和好莱坞差距，好莱坞的工业流程令我们叹为观止。回国后，就一直在想办法如何提升中国电影的工业水准，我们现在比起别人有20到25年的差距。所以我们必须要想办法去找到合适的拍摄和管理工具去承载中国科幻创作和想象。如今中国电影市场很大的，我们都想为国产电影争口气，拍属于中国的科幻电影。新京报：你曾经说过《流浪地球》一直在追求用中国人的方式，去打造中国自己的科幻电影。你认为的“中国人的方式”具体是指什么？它与美国式科幻片的最大区别是什么？郭帆：我们到现在没有太严格意义上的科幻片，这是一个新类型的摸索。我们没有好莱坞科幻片成熟，因为好莱坞的科幻片有文化和美学两个层面的对应感。比如我们去拍《钢铁侠》，演员换成中国人，剧本翻译成中文，拍完之后其实这个电影不成立。比如我戴个面具你可能马上就出戏了。这是因为文化、历史、价值观的不同，这些东西造就了具象化的产品。新京报：所以这次更相当于是一次摸索？郭帆：可以说，这次完全是个探索的过程。要在剧作、文本上探索到和中国文化、价值观符合的作品，也要注重和中国美学上的重合，解决好剧作、美学的问题，再去解决工业上流程的问题。中国的文化有很多模糊地带，有很多流程很难去推进，必须符合中国人价值观和文化才能符合。记者 周慧晓婉</w:t>
        <w:br/>
        <w:t xml:space="preserve">    </w:t>
        <w:tab/>
        <w:t xml:space="preserve">    </w:t>
      </w:r>
    </w:p>
    <w:p>
      <w:r>
        <w:t>WXC8187</w:t>
        <w:br/>
      </w:r>
    </w:p>
    <w:p>
      <w:r>
        <w:t>【文/观察者网 王慧】耐克宣布新代言人后，特朗普立即开怼，众多推特网民纷纷烧鞋抗议。据《华盛顿邮报》当地时间4日报道，美国运动品牌耐克公司于3日宣布，美国职业橄榄球大联盟（NFL）球员科林•卡佩尼克将成为公司“JustDo It”口号30周年纪念广告的代言人之一。早在2016年，卡佩尼克曾在比赛前奏美国国歌时不肯站立，以单膝下跪的方式抗议种族歧视。此举遭遇NFL不满，特朗普曾指责称，应该解雇任何不尊重国歌的球员。为此，NFL在5月23日宣布一条联盟行政：球场奏美国国歌时，联盟人员必须起立以表达对国旗和国歌的尊重，否则其球队将会受到处罚。卡佩尼克成为耐克新代言人的消息一出，立即成为美国网友关注和讨论的焦点。推特上已经出现了“抵制耐克”、“烧了耐克”等热门话题，目前已经有超过3万人发推抵制耐克。特朗普5日在接受保守派网站Daily Caller的采访时称，“耐克此举传递了一个不应该被传递的可怕信息。”但是，特朗普也借此赞扬了美国的自由精神，“你有一定的自由去做别人认为不应该做的事情，”他表示，“我自己会站在（卡佩尼克）的对立面”。受此影响，耐克公司股价3日收盘大跌约3.2%。(image)《华盛顿邮报》援引专家评论称，这则广告是耐克公司对种族公正的大胆声明，也是该公司价值观的最新体现。尽管企业往往回避在种族关系上采取任何坚定立场，但专家表示，耐克已将争取种族平等的斗争作为其使命的宗旨。“国歌门”事件球员成耐克代言人卡佩尼克曾是旧金山49人队（San Francisco49ers）的四分卫。2016年9月，他在美国职业橄榄球大联盟NFL比赛前奏国歌时，先是坐着，然后单膝跪地，以抗议警察针对非洲裔美国人及少数族裔的暴行。(image)2016年9月，科林与队友在奏国歌时单膝跪地，拒绝起立“国歌示威”让卡佩尼克“一跪成名”，赢得了不少支持者。卡佩尼克最初的目的只是为了抗议有色人种遭受不公正待遇，但后来多个项目的运动员不断响应，让卡佩尼克成了一场社会运动的发起者。但是，这也引起了包括美国总统特朗普在内的无数指责，并被一些球迷和球队老板批评为不爱国。特朗普曾向其开炮称“让那个家伙去找个更好的国家吧”，“如果有人不喜欢美国，不必祈求改变，直接滚出去最快了”。因此，卡佩尼克是在美国公众评价当中最“两极分化”的人物之一。此事件过后，卡佩尼克迟迟未找到愿意接收他的队伍，由此失业。《金融时报》称，卡佩尼克曾在旧金山49人队（San Francisco49ers）效力6个赛季，但自从在2017年3月成为自由球员后，没有一个球队签他。9月3日，卡佩尼克在推特上发文宣布了广告代言一事，耐克官方推特账户随后进行了转发。这张卡佩尼克的脸部特写照片上写着一句话：“怀着信仰，即使这意味着牺牲一切。”（Believe in something. Evenif it means sacrificing everything.）(image)卡佩尼克推特截图网民烧毁耐克鞋，抗议新代言人卡佩尼克宣布成为耐克新代言人之后，有人支持，更有人抗议。目前，推特上出现了“抵制耐克”、“烧了耐克”等热门话题。网友对此事的愤怒情绪上升，开始在社交媒体上分享自己烧毁耐克鞋帽、短裤和袜子的照片。乡村音乐明星约翰•里奇（JohnRich）在推特展示了乐队音效师剪掉耐克袜子上标志的照片，并@Nike示威，称耐克将看到成百上千的袜子被剪破。(image)约翰•里奇推特截图网友肖恩•克兰西（SeanClancy）放出焚烧耐克鞋的视频，写道：“NFL先迫使我在我的国家和最喜欢的运动间做选择。现在，耐克又迫使我在我最喜欢的鞋子和我的国家间做出选择。什么时候开始美国的国旗和国歌成了可冒犯的了？”(image)肖恩•克兰西推特截图还有人撕毁自己的耐克鞋鞋标，扬言不会再每年买五六双黑色耐克鞋。(image)“耐克显然清楚他们在做什么，他们意在改变现状”虽然耐克此举引来了许多粉丝的抵制，但《金融时报》援引几位品牌专家分析表示，任何抵制都是短暂的，从长远来看，这一举动最终会为耐克带来回报。品牌声誉和危机管理公司MWWPR研究了在社会问题上表明立场的企业的观点，该公司的首席战略官卡琳•温特斯（CarreenWinters）表示，“这似乎是（耐克）有意卷入争议之举。”“他们精于营销，也懂自己的顾客。消费者会奖励他们的。”她的研究表明，三分之一的消费者会花更多的钱购买与他们观念相近的公司的产品，而对这方面不太关注的消费者较不可能改变他们的行为。耐克从很早以前就在品牌推广活动中表现出前卫迹象，比如1993年篮球运动员查尔斯•巴克利（CharlesBarkley）的广告语“我不是榜样”。而现在，耐克在为庆祝“Just do it”口号推出30周年所做的广告中请了卡佩尼克。耐克“显然清楚他们在做什么——他们意在改变现状”，公关公司Mulberry and Astor创始人克里斯•艾列里(ChrisAllieri)说，“但他们也想做对的事情。”他补充说，耐克此举将引起其他品牌思考，“可能会鼓舞他们在广告和营销活动中采取冒险做法”。《金融时报》报道称，研究显示，美国和其他地区的消费者越来越希望企业在社会和政治辩论中表达自己的观点，在某些情况下，他们对企业的信任甚至超过了对政府的信任。然而，这些研究也表明，与选民对政党的看法一样，消费者对品牌的看法也呈两极分化之势。该调查还显示，在美国公众意见最为两极分化的品牌中，NFL排在第六，很受民主党人支持，但在共和党人眼中，它形象负面，与经常被特朗普总统在推特上攻击的美国有线电视新闻网（CNN）一样不受欢迎。</w:t>
      </w:r>
    </w:p>
    <w:p>
      <w:r>
        <w:t>WXC8188</w:t>
        <w:br/>
      </w:r>
    </w:p>
    <w:p>
      <w:r>
        <w:br/>
        <w:t xml:space="preserve">    </w:t>
        <w:tab/>
        <w:t xml:space="preserve">    </w:t>
        <w:tab/>
        <w:br/>
        <w:t xml:space="preserve">    </w:t>
        <w:tab/>
        <w:t xml:space="preserve">    </w:t>
      </w:r>
    </w:p>
    <w:p>
      <w:r>
        <w:t>WXC8189</w:t>
        <w:br/>
      </w:r>
    </w:p>
    <w:p>
      <w:r>
        <w:t>(image)北京时间2018年9月5日，约旦王后拉尼娅（RaniaAbdullah）赴中国杭州参加2018年全球XIN公益大会。围观这位被誉为“世上最美丽王后”的中东最耀眼政治女星。图为2018年8月26日，约旦王后拉尼娅访问阿加伦省，品尝当地美食。（图源：VCG） 拉尼娅这位迄今为止世界上最年轻的王后，以她的青春美貌和聪颖正逐渐赢得挑剔的约旦人的赏识，成为他们心目中的“第一王后”。图为2018年6月25日，美国总统特朗普（DonaldTrump，左三）与夫人梅拉尼娅（Melania trump，右一）在白宫欢迎到访的约旦国王阿卜杜拉二世 （Abdullah IIBin Hussein，左二）及其夫人拉尼娅，双方举行会谈。（图源：VCG）1993年6月10日，拉尼娅与约旦国王阿卜杜拉二世步入婚姻殿堂。（图源：VCG）拉尼娅嫁给了侯赛因（King Hussein I）国王的大儿子后，为其生了一儿一女：4岁的侯赛因王子（Hussein binAbdullah）和两岁的伊曼公主（Princess Iman bintAbdullah）。图为1999年8月29日，约旦国王阿卜杜拉、王后拉尼亚、儿子侯赛因王子和女儿艾曼公主在安曼的侯赛因体育城观看与巴勒斯坦的比赛。（图源：VCG）约旦国王阿卜杜拉和他的妻子拉尼娅与他们的女儿艾曼公主和儿子侯赛因王子在安曼的侯赛因体育城观看马术比赛，一家人其乐融融。（图源：VCG）2004年1月初，拉尼娅被《你好》杂志评选为2003年最优雅女性，随后美国《时代周刊》也把拉尼娅作为了封面人物。图为2018年8月26日，约旦王后拉尼娅访问阿加伦省，在阿加伦省AlKifah合作社的咖啡馆“SummagaCafe”，观看食物的准备过程。拉尼娅王后赞赏有机农业的整体愿景和有机产品的高质量。（图源：VCG）意大利著名服装设计师Valentino曾对拉尼娅大加赞赏，称拉尼娅是世界上最美丽最高贵的女性。图为2018年8月26日，约旦王后拉尼娅访问阿加伦省时梳一头低马尾对视小女孩展柔情似天使。（图源：VCG）2017年4月5日，美国总统特朗普和约旦国王阿卜杜拉二世在白宫玫瑰园举行新闻发布会。约旦王后拉尼亚和美国第一夫人梅拉尼娅（MelaniaTrump）在白宫的走廊上一路热聊。（图源：VCG）2017年10月23日，约旦王后拉妮雅现身孟加拉国Ukhia的难民营，探访联合国儿童基金会后援的临时学校。拉妮雅与难民营礼的罗兴亚穆斯林难民握手。（图源：VCG）婚后，拉尼娅立刻就向丈夫提出条件：她不想仅仅做阿卜杜拉的妻子和王室宴会上的装饰，而要做自己愿意做的事。为了满足妻子的要求，又不违穆斯林法规，阿卜杜拉想出了奇妙的办法：在宫里建了一座富丽堂皇的“约旦基金会”事务所，由拉尼娅负责使用基金会的资金促进妇女工作，并帮助她们创办企业。2017年12月5日，约旦王后拉尼娅在约旦河水基金会和宜家安曼合作的项目中参观约旦和叙利亚妇女制作的手工艺品。（图源：VCG）现在的拉尼娅身负双重任务，既要当一个好王后，又要做一名中东政治女星，有人称拉尼娅在处理家庭与事业之间的平衡方面，堪称世界女性的楷模。图为2017年11月29日，美国参议院外交关系委员会主席考克（BobCorker, 右）与约旦王后拉尼娅在美国华盛顿国会山会面。（图源：VCG）2018年1月11日，拉尼娅在社交网络上晒出自己的写真照。（图源：VCG）2018年1月16日，拉尼娅在社交媒体上晒照出自己的照片，照片中拉尼娅自信大方，温婉美丽。（图源：VCG）2018年1月30日，约旦王后拉尼娅发布两张家庭照，庆祝丈夫56岁生日和儿子13岁生日。2005年2月2日，约旦小王子哈希姆诞生，当天恰好是约旦国王阿卜杜拉二世43岁生日。（图源：VCG）1999年11月30日，阿卜杜拉国王和拉尼娅王后飞抵日本进行为期5天的国事访问。日本明仁天皇和日本皇后美智子（右）为约旦国王阿卜杜拉二世和约旦王后拉尼亚在东京宾馆举办欢迎仪式。（图源：VCG）1999年11月18日，阿卜杜拉国王和拉尼亚王后结束了对法国为期三天的访问。约旦王后拉尼亚在法国里维埃拉与两名身着尼斯经典服装的女孩合影时露出了天使般的微笑。（图源：VCG）1999年11月16日，约旦王后拉尼亚在爱丽舍宫与法国总统希拉克（JacquesChirac）的夫人贝尔纳黛特·希拉克（Bernadette Chirac，右）举行会谈。（图源：VCG）1999年11月14日，约旦国王阿卜杜拉在纪念同年早些时候去世的已故国王侯赛因诞辰的阅兵式上，与妻子拉尼娅和儿子侯赛因王子一起观看了阅兵式，这一天被作为国家纪念日来纪念。（图源：VCG）1999年11月13日，希拉里·克林顿（Hillary Diane RodhamClinton，左）和约旦王后拉尼娅出席在安曼举行的儿童发展小组讨论的开幕式。（图源：VCG）2016年1月12日，欧盟委员会主席容克在布鲁塞尔欧盟总部会见约旦王后拉尼亚。（图源：VCG）2017年10月23日，约旦王后拉妮雅在孟加拉国Ukhia难民营处的临时学校中与孩子们一起画画。（图源：VCG）1999年10月13日，在华盛顿乔治敦大学举行的当代阿拉伯研究中心奉献仪式上，约旦国王阿卜杜拉和他的妻子王后拉尼娅聊天。（图源：VCG）1999年11月6日，在萨拉热窝新伊斯兰中心的奠基仪式前，约旦王后拉尼娅坐在波斯尼亚穆斯林牧师中间祈祷。（图源：VCG）北京时间2018年9月4日，约旦王后拉尼娅参观阿里巴巴西溪园区，并将出席2018全球“XIN公益大会”。（图源：VCG）2018年5月22日，萨尔玛公主从约旦首都阿曼的国际学院毕业，约旦王后拉尼娅出席其毕业典礼。（图源：VCG）</w:t>
      </w:r>
    </w:p>
    <w:p>
      <w:r>
        <w:t>WXC8190</w:t>
        <w:br/>
      </w:r>
    </w:p>
    <w:p>
      <w:r>
        <w:br/>
        <w:t xml:space="preserve">    </w:t>
        <w:tab/>
        <w:t xml:space="preserve">    </w:t>
        <w:tab/>
        <w:t>美国好莱坞“演而优则开网店”，凭借《莎翁情史》获得奥斯卡最佳女演员奖的帕特洛（GwynethPaltrow）自主创业，开设网店出售维生素和其他健康产品。然而本月4日，橙郡检察官办公室正式宣布，其网店出售的三种产品不科学，帕特洛需支付14万5000元的民事罚款，并向用户提供退款。帕特洛经营的生活方式网店Goop总部位于圣塔莫妮卡，出售健康类产品，然而其中三种产品遭到多郡用户投诉，并遭到地区检察官办公室调查。三种问题产品包括一种售价66美元的玉石，这种“阴道能量石”放在女性阴道中可以增强性能量和快感。还有另一款类似的售价55美元的玫瑰石，目前两种产品全部售罄。Goop网站上宣称此产品可以平衡荷尔蒙、调节月经周期、防止子宫脱垂并增强膀胱控制。但检察官指出，这些说法没有得到科学证据的证实。另一个遭投诉的产品是一种售价22美元的精油，“有助于消除内疚、羞辱、自我批判和责备”，Goop网站声称它可以帮助预防抑郁症。目前加州的阿拉米达、马林、纳帕、橙郡、圣克鲁斯、圣克拉拉、索诺玛、索拉诺和沙斯塔9郡的检察官办公室共同提起诉讼。Goop公司目前被禁止在没有合格和可靠科学证据的情况下销售或制造未经批准的医疗设备。本周，Goop与检察官办公室达成和解协议，支付14万5000元民事罚款，向于2017年1月12日至2017年8月31日期间购买三种产品的加州消费者退款，并停止对其产品功效的宣传。根据Goop回应《彭博社》的声明指出，Goop没有错且不同意检方的立场，同意和解是想要迅速解决问题。“Goop为尝试者提供论坛，让他们展示对产品的看法和经验，但是法律会视这样的陈述为广告宣传。”</w:t>
        <w:br/>
        <w:t xml:space="preserve">    </w:t>
        <w:tab/>
        <w:t xml:space="preserve">    </w:t>
      </w:r>
    </w:p>
    <w:p>
      <w:r>
        <w:t>WXC8191</w:t>
        <w:br/>
      </w:r>
    </w:p>
    <w:p>
      <w:r>
        <w:br/>
        <w:t xml:space="preserve">    </w:t>
        <w:tab/>
        <w:t xml:space="preserve">   </w:t>
        <w:tab/>
        <w:tab/>
        <w:t xml:space="preserve"> </w:t>
        <w:br/>
        <w:t xml:space="preserve">    </w:t>
        <w:tab/>
        <w:t>明尼苏达州亨内平郡 (Hennepin County)检察官办公室发言人拉扎斯基(ChuckLaszewski)5日上午向本报表示，京东商城创始人兼首席执行官刘强东涉嫌强暴案是否控罪，最快将在本周内决定，他说，一旦需要被告到案，尽管美中没有引渡条例，但美方可透过国际刑警组织(Interpol)抓捕嫌疑人，“我们有很完善的系统，而且我们以前做过。”刘强东在案发当天的警察报告上是以“性犯罪强暴重罪”被捕，但隔天却无保获释，这种情形是否属于“很平常”？拉扎斯基说，他无法回答“很平常或很少见”，但9月1日下午释放刘强东，是由检察官办公室、明尼亚波利斯警察局以及刘强东的律师三方讨论后所做成的决定。他表示，目前检察官办公室还没有接到警局的完整调查报告，他提到，每个案件需要调查与评估时间不同，有的需要一个月，有的很快，他说，刘强东案最快本周内会决定是否控罪。拉扎斯基说，检察官拿到报告后，会有三种可能发生，首先就是“直接将嫌犯控罪”，其次“证据不足，不予控罪”，还有第三种情况就是检方将案子送回警局，要求补充更多资料。他表示，如果检方决定提控，不需要经过大陪审团。不过，另有消息传出，亨内平郡检察官办公室预计在5日下午宣布撤销全案。华尔街日报5日报导，8月30日刘强东与10多名明大师生到明尼亚波利斯市的日本餐馆Origami用餐，大小两桌10多人，花掉1900元左右吃饭、喝酒，到晚间9时许，该群体中已有一些似乎已经喝醉。刘强东的律师格雷(Earl Gray)说，“他(刘强东)永远不会被控罪，阿门(Amen)!”</w:t>
        <w:br/>
        <w:t xml:space="preserve">    </w:t>
        <w:tab/>
        <w:br/>
        <w:t xml:space="preserve">    </w:t>
        <w:tab/>
        <w:t xml:space="preserve">    </w:t>
      </w:r>
    </w:p>
    <w:p>
      <w:r>
        <w:t>WXC8192</w:t>
        <w:br/>
      </w:r>
    </w:p>
    <w:p>
      <w:r>
        <w:br/>
        <w:t xml:space="preserve">    </w:t>
        <w:tab/>
        <w:t xml:space="preserve">    </w:t>
        <w:tab/>
        <w:t>(image)上周三晚上，Instagram上20岁网红嫩模SineadMcNamara被发现吊死在一名亿万富翁的超级游艇上，在她死前几个小时，还在和朋友们跳舞、喝酒。(image)该游艇名为“玛雅女王”号，价值1.9亿美元（约13亿人民币），属于墨西哥亿万富豪AlbertoBailleres，当时该游艇停在希腊凯法利尼亚岛的阿戈斯托里港。(image) 游艇主人：亿万富豪Alberto BailleresSinead是一名Instagram网红嫩模，拥有15000多名粉丝。今年5月以来，她一直在这艘游艇上工作。(image)事发前晚，她和5名同事待在酒吧里，一起喝酒，她还在椅子上跳舞，凌晨1点多才回来。结果没过几个小时，有人发现她被绳索吊住。游艇上的医生和港务局官员试图抢救她，还有直升机抵达现场，准备将她送往医院。据当地媒体报道，她是在前往医院途中死亡的。她的死因尚未公布。Sinead的遗体将于今日运回澳大利亚，预计将由她的母亲和妹妹陪同。事发前晚他们所在的酒吧经理告诉说，周三下午5点半左右，她和五个朋友来到酒吧。当天Sinead看起来心情很好。她和两个男性朋友坐在酒吧，喝了两杯鸡尾酒，吃了一个俱乐部三明治。他们似乎都兴高采烈，非常开心。(image) 事发前晚，Sinead和朋友们所在的酒吧“他们在晚上7点半离开，但其中一些人，包括Sinead在凌晨1点又回来酒吧。”Sinead在椅子上跳了舞，然后待了不到半个小时又离开了。Sinead的伙伴们一直待到了凌晨3点酒吧关门。Sinead原计划在第二天和母亲妹妹团聚，去澳大利亚度假。(image)此前有消息称，Sinead可能在去世前几天经历了分手。警方正在查看她手机上照片和信息。游艇上的监控可能拍到了她的死前最后时刻，也是正在调查的关键部分。她在船后部被发现失去知觉，被绳索吊住。尸体是由旁边停靠的另一艘游艇的船员发现的，船员发现她的尸体后朝她大喊，但没有得到任何回应，他开始大声呼救。他说，经过玛雅女王号的警察巡逻队没有发现她的尸体。玛雅女王号上的医生在接到警报后试图抢救她，而后直升机将她空运到雅典的一家医院，但在途中她就已经死亡了。(image)一名验尸官确认了她的死因，但表示，额外的毒物学测试结果可能需要几个月才能调查清楚。阿尔戈斯托利港口的负责人说:“调查正在进行中，但我们无法公布任何细节。”一位海岸警卫队的消息人士称：“她被发现在游艇的后面，被吊在一根缆绳上。”就在她去世前两周，Sinead在Instagram上发布了一篇神秘的帖子：“我今天头痛得厉害。带我回到这个地方，我唯一担心的就是脑袋会痛裂。”Sinead活跃在社交媒体上，喜欢冒险、旅行和露营。她的最后一条Instagram被粉丝们的留言淹没，粉丝们纷纷向她的家人和朋友表示哀悼。</w:t>
        <w:br/>
        <w:t xml:space="preserve">    </w:t>
        <w:tab/>
        <w:t xml:space="preserve">    </w:t>
      </w:r>
    </w:p>
    <w:p>
      <w:r>
        <w:t>WXC8193</w:t>
        <w:br/>
      </w:r>
    </w:p>
    <w:p>
      <w:r>
        <w:br/>
        <w:t xml:space="preserve">    </w:t>
        <w:tab/>
        <w:t xml:space="preserve">    </w:t>
        <w:tab/>
        <w:t xml:space="preserve">　　当地时间8月30日，佳士得拍卖行在香港召开新闻发布会，宣布宋代文人先驱苏轼传世之作《木石图》正式面世，也将首度亮相拍卖市场。此幅领衔佳士得香港2018年秋季拍卖的水墨纸本手卷《木石图》又名《枯木怪石图》，是苏轼任徐州太守时曾亲往萧县圣泉寺时所创作的一幅纸本墨笔画，估价最低为4.5亿港元（约合0.57亿美元）。　　苏轼1037年出生于眉州眉山（今属中国四川省眉山市），祖籍中国河北省。苏轼是北宋中期的文坛领袖，在诗、词、散文、书、画等方面取得了很高的成就，为“唐宋八大家”之一。苏轼亦善书，工于画，尤擅墨竹、怪石、枯木等。有《东坡七集》、《东坡易传》、《东坡乐府》等传世。图为画卷《木怪石图》。　　苏轼传世至今的画作可谓凤毛麟角，除了现藏于中国美术馆的《潇湘竹石图》，便是去向不明的《枯木怪石图》，也就是即将上拍的《木石图》，此次拍卖的《枯木怪石图》征集自日本。　　北洋时期，《枯木怪石图》与《潇湘竹石图》皆为“风雨楼”所藏。曾做过吴佩孚秘书长的白坚夫当时买下了这两幅画作。但此后这两幅画的命运走向了两个不同方向。《木石图》被认为自抗战时便流入日本，此后一直难觅踪迹。此次拍卖行确认，《木石图》征集自日本，这也在一定程度上印证了此前关于该画流传的说法。　　《木石图》上，有与苏轼同代书画家米芾的题跋（写在书籍，碑帖，字画等前面的文字叫做题，写在后面的，叫做跋，总称题跋。），又有宋高宗赵构“绍兴内府”的印，以及南宋金石学家王厚之的印，也有元初书画家鲜于枢、元末诗文家俞希鲁都的题跋。鉴藏印显示，至明代，此画曾为朱元璋养子沐英家族、藏书家李廷相所藏。相关报道：香港佳士得发现苏轼《木石图》 是否真迹仍存疑香港佳士得30日宣布，经拍卖公司鉴定，由日本收藏家向其提供的一幅作品为“唐宋八大家”之一苏轼的水墨纸本手卷《木石图》（亦称《枯木怪石》图）真迹。新华社报道称，该作品将领衔香港佳士得2018年秋季拍卖，预计成交价格将超过4亿港币。　　不过，事实上，这一画作无论是米跋还是画迹本身，都备受质疑。有知名博物馆书画鉴定人士此前对澎湃新闻表示，这一画作其实漏洞极多，是赝品的可能性较大，而且可能是明清时期的赝品。“这一作品此前之所以被神化就是因为原作数十年间未出现，但原作与高清大图现在出现后，仔细观摩其实还是让人失望的。”一位书画界人士说。　　新华社报道称，香港佳士得30日举行《木石图》揭幕仪式及新闻发布会。佳士得亚洲区总裁魏蔚表示，这幅《木石图》也是大家常在教科书中见到的《木石图》。该作中不仅有苏轼的笔墨，也有“宋四家”之一的米芾题跋，得以全貌呈现。　　《木石图》全卷连裱共长27.2x543cm，画连题跋长26.3x185.5cm，画心则长26.3x50cm。佳士得提供的资料称，全卷可分三部分来看，首先是画心部分，描绘了一株枯木屹立在形状怪异的石头旁；第二部分为刘良佐和米芾的跋文；第三段则是愈希鲁和郭淐的跋文。鉴藏印共41枚，涵盖南宋、元代、明代等朝代人士印章。　　一个背景是，《木石图》流失海外约七八十年，几无人得见，然而半个世纪以来，此画却一直被不断提及，从艺术教材到各类书画史著作，提及中国文人画史，不少都提及这一画作，当然，刊出的图像并不清晰，甚至多有模糊，或来源于珂罗版印本的翻印。　　一些业内人士认为，《木石图卷》的鉴定关键除了画作本身，更在于米芾题诗与刘良佐题诗是否真迹。因为毕竟流传至今的以东坡为名的画作虽有数件，但并无一件真正让人完全信服之作。而米字通过对比存世知名博物馆收藏的米字是可以比较的，虽然有观点认为这一米跋或是真迹，但不少学者通过考证认为米字为赝品的可能较大，而宋代刘良佐其人则无考，书法疑点更多。　　对于苏轼画作的考鉴中，考察用笔用墨与书法的相融相通也是条件之一，这一画中颇多软沓无力甚至萎琐的笔墨，对比苏轼存世的书法用笔与笔性，让人生疑处极多。</w:t>
        <w:br/>
        <w:t xml:space="preserve">    </w:t>
        <w:tab/>
        <w:t xml:space="preserve">    </w:t>
      </w:r>
    </w:p>
    <w:p>
      <w:r>
        <w:t>WXC8194</w:t>
        <w:br/>
      </w:r>
    </w:p>
    <w:p>
      <w:r>
        <w:t>美国层级最高的反情报首长、国家反情报与安全中心(National Counter-Intelligence and SecurityCenter)主任伊凡尼纳(WilliamEvanina)接受哥伦比亚广播公司(CBS)专访时说，中国对于从事对美谍报投注了“邪恶资源”，并启用越来越积极、越来越多样化的非传统式间谍手段。伊凡尼纳说，中国谍报渗透无孔不入，遍布学术界、产业界、研发领域，“显然还包括我们的政府部门。”他表示：“光是在去年一年里，美国联邦调查局(FBI)便已逮捕了两位数的嫌犯，这些人都是帮中国从事谍报工作的。”从2014年担任国家反情报与安全中心主任迄今的伊凡尼纳说，如果从范围广泛、计画持续不断以及种类多变等各种条件来看，相较于俄罗斯、伊朗等其他国家，中国对美的谍报规模可以说是独树一帜。他说：“中国排在第一名。”他表示，从存在主义角度来看，长期而言，对于美国的国家安全来说，中国堪称最大威胁，无人能出其右。伊凡尼纳说，中国投注了“邪恶资源”在对美谍报工作上，“这是目前我们无力处理的。”他说，中国国家主席习近平与前任美国总统欧巴马在2015年达成协议之后，中方对美间谍活动曾经一度消减，但针对美国智慧财产权及重大基础建设的经济谍报与网络谍报工作，如今已经又恢复到先前的积极程度。伊凡尼纳说，由于这些谍报活动成效非常好，中国不可能停止窃取情报的。谈到非传统式的间谍手段，伊凡尼纳说，中国透过许多并非隶属于大使馆旗下的工作搜集情报，派出工程师、商人、学生等身份人士，大规模从事情报工作。他表示，俄罗斯与中国的情报机构都加强了以某些海外地区为据点的对美情报工作，包括非洲、墨西哥以及古巴，其中又以古巴被评估为“最糟糕名单排行榜的第一名”。</w:t>
      </w:r>
    </w:p>
    <w:p>
      <w:r>
        <w:t>WXC8195</w:t>
        <w:br/>
      </w:r>
    </w:p>
    <w:p>
      <w:r>
        <w:t xml:space="preserve">　　已经是中国最成功、最知名的企业钜子刘强东，为何仍然如此好学不倦，而且千里迢迢跑到明尼苏达州上课，让不少民众颇费疑猜。(GettyImages)　　夏季将尽，有着73亿美元身价的刘强东，想在世界上任何角落度过8月底最后几天，都是没问题的，但他的选择是以学生身分，到明尼亚波利斯(Minneapolis)的明尼苏达大学(Universityof Minnesota)上课。　　彭博新闻社报导，已经是中国最成功、最知名的企业钜子，为何仍然如此好学不倦，而且千里迢迢跑到明尼苏达州，让不少民众颇费疑猜，也让他在明州停留期间涉嫌刑事性犯罪而被捕，蒙上几分神秘色彩。　　45岁的刘强东是明尼苏达大学卡森管理学院(Carlson School ofManagement)学生，到明尼亚波利斯是为了履行美中企管博士计画的在美居留规定。学习课程其实主要在北京上课，学生年龄平均约50岁，其中不乏业界大老。清华大学也是这项学习计画的协办单位。　　对于近几年快速崛起的中国企业主管来说，这项跨国学习计画可以说是为他们量身打造的。相较于脸书创办人查克柏格(MarkZuckerberg)、微软创办人比尔盖兹(BillGates)等虽然没能完成大学学位，却仍充满自信与荣耀，中国企业高层则喜欢在离开校园、已在职场闯天下的多年之后，持续追求更上一层楼的学业表现。　　“中国与全球化”智库创办人王辉耀指出，如果企业家能拿到更好的学位，完成更好的教育，自然会得到更多认可。他说：“中国对教育是比较注重的。”　　除了学历因素之外，许多企业高层主管成长过程中受到许多海外限制，如今终于能够自由旅行，当然好好把握。对于某些积极扩展海外市场的企业主管来说，有机会建立国际人脉、深入了解目标客群，也是亲自出访的重要任务。　　卡森管理学院校友、目前担任卡森管理学院理事会理事的威马汽车创始人沈晖指出，对于像刘强东一样的企业家来说，到海外进修其实并非为了认识多一点人，主要是为了增广见闻、学习新兴理念，同时进一步了解美国社会与市场。</w:t>
      </w:r>
    </w:p>
    <w:p>
      <w:r>
        <w:t>WXC8196</w:t>
        <w:br/>
      </w:r>
    </w:p>
    <w:p>
      <w:r>
        <w:br/>
        <w:t xml:space="preserve">    </w:t>
        <w:tab/>
        <w:t xml:space="preserve">   </w:t>
        <w:tab/>
        <w:tab/>
        <w:t xml:space="preserve"> </w:t>
        <w:br/>
        <w:t xml:space="preserve">    </w:t>
        <w:tab/>
        <w:t>新闻网站“商业内幕”访问了42名Tesla现在和前员工，以便了解，到底他们在这家备受争议的公司工作的实况。员工说，Tesla佛利蒙车厂的工作时间很长，但没有人的工时长得过执行长马斯克。他经常睡在厂里，在办公室的地板上，甚至在办公桌之下，蜷曲著身体，在那里偷取睡眠的时间。员工都说，马斯克是个“超人”，好像永远都不需要休息。当Model3赶产时，生产线24小时不停运作，员工分为三班。但马斯克三班都出现在那里，不论是深夜，或凌晨至清晨那段时间。马斯克日前接受纽约时报访问，说他有时一周工作120小时，连续数天足不出车厂。过去一年十分辛苦，有时需要吃安眠药Ambien，才能入睡。员工说，马斯克最常睡在车厂内办公室的地板，他用一个睡袋，就可随时随地就睡；有时，他连睡袋都不用，蜷曲著身体，就在办公桌下睡着了。卡瑞拉(MiguelCarrera)是工厂领班，他对商业内幕说；“他(马斯克)整天都在厂里，夜里就睡在地板上，如果不留意，人们就在他身边走过。”瓜杰度(JimmyGuajardo)是生产线上的员工，他说车厂办公室旁边有一张办公桌，有时在桌下可看到睡着的马斯克；桌子旁边，是警卫站岗之地，所以他就在警卫旁边睡觉。有些员工认为，老板与工人一起在厂里奋战很有鼓舞，所以马斯克有不少追随着，因为大家都愿意为这样的领导一起打拼。但也有员工说马斯克睡在厂里，反映出他管理失败。一名不愿透露姓名的前副总裁说，很欣常马斯克的远见，但是他的管理方法却很糟糕。“因为管理不善，Tesla的管理结构复杂又混乱，一些小问题经常失控变成大问题；马斯克对付问题的办法是，他睡在厂里，不离开，直至问题得到解决为止。”“但是眼前的问题解决了，问题产生的根源却没有解决；问题如要根治，必须从管理下手。”</w:t>
        <w:br/>
        <w:t xml:space="preserve">    </w:t>
        <w:tab/>
        <w:br/>
        <w:t xml:space="preserve">    </w:t>
        <w:tab/>
        <w:t xml:space="preserve">    </w:t>
      </w:r>
    </w:p>
    <w:p>
      <w:r>
        <w:t>WXC8197</w:t>
        <w:br/>
      </w:r>
    </w:p>
    <w:p>
      <w:r>
        <w:br/>
        <w:t xml:space="preserve">    </w:t>
        <w:tab/>
        <w:t xml:space="preserve">    </w:t>
        <w:tab/>
        <w:t>卷入性侵案的京东董事长刘强东，又遭美国投资人投诉，在美上市的京东也因此面临美国证券交易委员会的调查，一波未平一波又起。京东股价今晚美股早盘下跌6.8%至27.4美元，连两天都跌6%。环球网报导，目前有四家美国的律师事务所Rosen,Schall和Pomerantz已经介入展开调查，以决定是否代表投资人对京东提起法律诉讼。而京东为何被投资人起诉？报导指出，因为京东就性侵案涉嫌发布虚假资讯。刘强东因涉嫌性侵女子而在美国被捕。由于涉嫌发布虚假资讯，作为美国上市公司的京东，已经被其部分美国的投资人给投诉了。目前，有三家美国的律所（Rosen,Schall和Pomerantz）已经介入此事并准备展开调查，以决定是否代表投资人对京东提起法律诉讼。可为啥这还要从3天前的那件事说起。当时，京东发布的官方声明，称刘强东已经重获自由，并宣称他是被人虚假指控，还说“警方经过调查已经认定刘强东没有任何不当行为”。不过，负责刘强东案的美国明尼阿波利斯市的警察局发言人John Elder却表示，警方侦查“仍在进行中（theinvestigation is active）”。这也就意味京东官方声明是失实的。根据美国相关证券法律规定，上市公司必须如实披露公司及其高管人员所面临的法律问题，不得隐瞒或发布不实资讯。否则，将面临美国证券交易委员会的处罚。因此京东遭美国投资人投诉涉嫌发布虚假资讯，而三家美国律所要对京东发起调查，是否构成对投资人的误导。报导指出，美国执业律师郝俊波指出，虽然刘强东涉案程度还有待进一步调查，但京东的问题声明确实可能会招致美国证券交易委员会的调查。而如果京东被认定是欺骗股东，就难逃被罚款。</w:t>
        <w:br/>
        <w:t xml:space="preserve">    </w:t>
        <w:tab/>
        <w:t xml:space="preserve">    </w:t>
      </w:r>
    </w:p>
    <w:p>
      <w:r>
        <w:t>WXC8198</w:t>
        <w:br/>
      </w:r>
    </w:p>
    <w:p>
      <w:r>
        <w:t>时事大家谈：刘强东刷屏，“东”窗事发是娱乐还是政治中国最大、最成功的在线零售商之一、京东的亿万富翁创始人刘强东，上星期五在美国明尼苏达州因涉嫌不当性行为被捕，第二天获得释放。消息传出之后，中国官媒称它是“全球性大新闻”；中国的社交媒体更是刷屏到“炸锅”。有分析称，本次刘强东成为话题明星引发的轩然大波，并非仅止于娱乐，而是更具政治意义，实在耐人寻味。那么，刘强东为何“东窗事发”？这究竟是事关娱乐还是事关政治？参加讨论的两位嘉宾是：旅德资深时评人长平；明尼苏达州泓发律师事务所周东发律师</w:t>
      </w:r>
    </w:p>
    <w:p>
      <w:r>
        <w:t>WXC8199</w:t>
        <w:br/>
      </w:r>
    </w:p>
    <w:p>
      <w:r>
        <w:br/>
        <w:t xml:space="preserve">    </w:t>
        <w:tab/>
        <w:t xml:space="preserve">    </w:t>
        <w:tab/>
        <w:t>总统川普的前首席策士巴农在新纪录片“美国达摩”（AmericanDharma，暂译）中预言，美国正迈向一场“会像镰刀割草一般的”革命，而且会遭遇另一场金融危机。“美国达摩”今天在威尼斯影展（Venice Film Festival）首映。被誉为是将川普送进白宫推手的巴农（SteveBannon）在片中提出警告：“若不允许以某种方式分散财富，（美国）这个国家就会发生革命。”巴农在片中接受导演埃洛莫里斯（ErrolMorris）的一系列漫长访谈时也表示：“我们会遭遇另一场金融危机—所有聪明人都知道它正逐渐来临。”埃洛莫里斯凭借美国的越战擘画者—前国防部长麦纳玛拉（Robert McNamara）的自白式纪录片“战争迷雾”（The Fog ofWar），赢得第76届奥斯卡最佳纪录片奖。巴农宣称：“我相信你们需要彻底重建结构。这不会是一场枕头大战。要有杀手，你们才会改变。”他对埃洛莫里斯说：“这就是川普成为总统的原因。”巴农还说：“非常显而易见，某个像川普这样的人会崛起。”巴农在威尼斯影展的纪录片首映会上表示，在2016年总统大选选战前，他并不认识川普，但他看到后者的潜力。当时担任右翼新闻网站“布莱巴特新闻网”（Breitbart）最高主管的巴农表示，他将选战简化成一系列民粹式口号：在墨西哥边界“筑起长城”、摧毁极端组织伊斯兰国（IS）、正面对抗中国，以及“马上离开伊拉克和阿富汗”。曾任职于高盛集团（Goldman SachsGroup）的巴农表示，他为房地产大亨川普打赢总统选战的关键，是将民主党总统候选人喜莱莉‧克林顿（HillaryClinton）描述为“堕落首脑”，川普则是“像欧巴马之类的改革代理人”。巴农说，喜莱莉败选，是因为她“落入陷阱—以反对我和布莱巴特新闻网作为选战主轴”，“若她鼓吹身分认同政治，我们主打就业和希望，这就成功了”。</w:t>
        <w:br/>
        <w:t xml:space="preserve">    </w:t>
        <w:tab/>
        <w:t xml:space="preserve">    </w:t>
      </w:r>
    </w:p>
    <w:p>
      <w:r>
        <w:t>WXC8200</w:t>
        <w:br/>
      </w:r>
    </w:p>
    <w:p>
      <w:r>
        <w:br/>
        <w:t xml:space="preserve">    </w:t>
        <w:tab/>
        <w:t xml:space="preserve">    </w:t>
        <w:tab/>
        <w:t>据报道，乌克兰近日表示正式向美国提出购买单价7.5亿美元的防空导弹系统。据乌克兰当地媒体报道，恰雷是在回国参加乌驻外机构领导人会议期间时透露上述消息的。恰雷说，从目前乌国防安全的需求看，“乌军队至少应该拥有３套这样的防空导弹系统”。他没有具体说明是哪种防空导弹系统。恰雷说：“在我看来，我们接下来的防御重点是在海上和空中，这也是乌军目前的防御薄弱环节。没有先进的防空导弹系统，我们不可能确保国家安全。”此前，乌克兰总统波罗申科已宣布，乌克兰将正式终止《乌俄两国友好合作伙伴关系条约》。这标志着乌克兰彻底和俄罗斯断交，彻底倒向美国怀抱，据悉美国随后宣布将加大对乌克兰的军事援助，而乌克兰则表示希望采购美制防空导弹系统而其他武器装备，这对于这个曾经的世界第三核强国而言，不得不让人唏嘘。美国白宫高层回应，只要乌克兰能够乖乖听从美国的“差遣”，不再选择做出违背美国意愿的事情，一切都好说。对于俄罗斯而言，乌克兰撕毁两国友好条约也是一件非常棘手的事，这很可能意味着两国的领土争端将再燃战火，据悉在美军等北约军队的支持下，乌克兰正在不断扩充兵力，引进西方武器装备，准备在东部的顿巴斯地区展开新一轮军事行动，彻底清除该地区的民间武装力量，而后者的背后则是俄罗斯，乌克兰指责称，大量俄军现役部队目前已经部署在东部地区，并向民间武装援助了大量先进武器装备。对此，俄罗斯外交部回应了乌克兰这一做法称，乌克兰选择继续投入西方“怀抱”，这种行为极为不理智，未来一切后果乌克兰都必须要自行承担。而眼下，乌克兰为了迎合美国的意愿，对华军售250台发动机等项目，如今这份合同正在执行中，结果竟然突然引起了美国人大怒。随即美国对乌克兰施压要求停止和中国的一切军售合作项目，不然取消对其军事援助，乌克兰军事专家表示，由于乌克兰在对抗俄罗斯的问题上急需西方支持，因此很可能会导致中乌军事合作出现变数，很有可能对华军售或将被喊停 俄乌关系紧张可被视为俄罗斯与西方的关系仍处于紧张态势的表现。有专家指出，虽然俄罗斯近期与法国、德国互动频繁，但涉及克里米亚的议题上双方并未让步。乌克兰问题，包括乌东以及克里米亚问题，成为横亘在俄罗斯与西方之间的现实障碍。虽然俄罗斯与欧洲大国领导人进行对话，但北约并未放松在波罗的海演习，对俄经济制裁也没有取消。再加上美俄关系僵化，俄罗斯与西方关系能改善的空间更为有限！</w:t>
        <w:br/>
        <w:t xml:space="preserve">    </w:t>
        <w:tab/>
        <w:t xml:space="preserve">    </w:t>
      </w:r>
    </w:p>
    <w:p>
      <w:r>
        <w:t>WXC8201</w:t>
        <w:br/>
      </w:r>
    </w:p>
    <w:p>
      <w:r>
        <w:br/>
        <w:t xml:space="preserve">    </w:t>
        <w:tab/>
        <w:t xml:space="preserve">    </w:t>
        <w:tab/>
        <w:t>这几天新闻事件不断，正当大家为昆山于海明正当防卫反杀黑帮刘海龙而兴奋时，几个重要的事件又吸引了大家的眼球。先说中南海的事。9月3日，2018年中非合作论坛北京峰会开幕式在人民大会堂举行。习近平出席开幕式并发表讲话，他承诺提供600亿美元资金用于非洲建设，600亿撒币只是毛毛雨，刚刚开始。另一个新闻是纽约时报9月2日爆出的。现年44岁的中国电子商务巨头、京东创始人刘强东在美国明尼苏达州涉嫌性侵被捕。明尼阿波利斯警方表示他们正对此案进行调查。第三件新闻是关于教育的。8月22日，教育部发出通知，责令学生和家长在9月1日晚上8点观看教育部和央视联合制作的节目《开学第一课》。然而，在千百万学生和家长奉命观看央视节目时，他们看到的却是没完没了的商业广告，广告连续播放了将近15分钟。中国教育部和中央电视总台这种利用公权力强迫观众看商业广告的做法，激起众多学生和家长的义愤。面对学生及其家长的愤怒，中国教育部有点怂了，推脱说广告之事与他们无关，最后，中央电视台广告中心心不甘情不愿地表示了道歉。有网友称，央视的这次广告闹剧，就是权力和资本的一次媾和，对神圣不容玷污的教育的无情羞辱，礼坏乐崩下的一次无耻狂欢。我们这个社会病了，病得还不轻。习公子有权有钱可以撒币，商界大鳄有钱可以性侵，教育部有权、央视有话语权可以以权换钱。但下面一个事件，可就悲催了，因为它涉及无权、无钱的老百姓了。9月1日晚上，湖南耒阳爆发大规模民众与公安武警冲突群体性事件。民众在公安门口丢矿泉水瓶，酒瓶，公安出动了武警，部分民众被抓入公安局。大批民众与公安武警在公安局门口对峙，部分民众被公安武警围住用警棍暴打，出现流血事件。该事件的起因是耒阳政府没钱投资教育，形成学校的大班制，公立学校班级人数超标。近日学生开学报名，部分学生被抓阄分流到私立学校师大附中分校读书。因私立学校相对公立学校学费收费增加，交通等成本也增加，并且学校学生宿舍甲醛超标，引起学生家长不满。数千位家长拉着“抵制民办学校，还我九年义务教育。坚决不住有毒宿舍，不进有毒教室。”的横幅，到市政府，市委抗议。最终，引发了群体性流血事件。警方在清场过程中拘留了46人。湖南当局星期天表示，其中41 已经获释。有人在拿着人民的血汗钱，撒币炫富；有人在玩弄女性，荒淫无耻；还有人在为生存奔波，为孩子上学挨打流血。当中共领导人一次次地向世界撒币时，不知道是否想过，爱护自己的国民，让他们生活在富足、平等、自有、尊严的法制化的环境中。血色奢华不能带来任何实惠，它是对财富极尽挥霍的产物，是对生命、权利和尊严极度蔑视的结果。在这次耒阳学生家长与警察的冲突中，一位女生在面对父亲被特警抓去，双眼充满恐惧，不住地惊声哭喊。我相信，这种恐惧将会长久地留存在她的心里，那种绝望会无限放大。一位网友留言说：生活在这片土地上的每一个成年人，都是有罪的。我们应该思考的不应该是如何赚钱，而是应该思考给我们的孩子一个怎样的政府。昆山反杀事件告诉中共，没有老百姓就没有你们的今天，别以为公检法军队这些刀把子捏在手里，就可以横行霸道，为非作歹，要知道刀把子也有脱手的时候。</w:t>
        <w:br/>
        <w:t xml:space="preserve">    </w:t>
        <w:tab/>
        <w:t xml:space="preserve">    </w:t>
      </w:r>
    </w:p>
    <w:p>
      <w:r>
        <w:t>WXC8202</w:t>
        <w:br/>
      </w:r>
    </w:p>
    <w:p>
      <w:r>
        <w:t>“中国纪检监察报”9月5日消息，重庆市万州区原人大代表，重庆安全技术职业学院原党委副书记、院长杜晓阳的政治生命，在2018年4月13日戛然而止。这一天，经重庆市委批准，重庆市纪委监委对其立案调查并采取留置措施。其后，接受调查的两个多月时间里，这位本应“立德树人、教书育人，学为人师、行为世范”的高等院校负责人，被发现“四个意识”个个皆无，“六项纪律”项项违反，涉嫌受贿、贪污及私分国有资产罪，将教育这项国之根本的事业作为个人谋利的工具，损公肥私，带坏整个单位乃至整个系统的政治生态；更甚者，她“鸡脚杆上刮油”，连经济困难学生的补助款都不放过，失德失范程度，令人咂舌。将个人凌驾组织之上 毫无党员意识杜晓阳出身于干部家庭，父母都从事教育相关工作，自小受到良好教育。缘何走上歪路，用她自己的话来说：“这十多年，随着权力的增大，政绩观逐渐出现偏差，私欲开始膨胀，逐渐忘了教书育人的初心。”事实上，冰冻三尺非一日之寒，杜晓阳的堕落从其一开始并不纯粹的入党动机上就可见端倪。“晓阳啊，你以后要想在仕途上有更大发展，必须争取入党啊。”38岁那年，在学校任政教处主任的杜晓阳得“高人”指点，赶紧申请入党。至于党章是什么、有什么要求，党员需要履行什么义务，她从未认真了解，这在其后来的从政生涯中表现得异常明显。2003年10月，杜晓阳任万州区职业教育中心校长，后担任党委书记，到2011年该中心升格为副厅级高等职业院校——重庆安全技术职业学院，杜晓阳一直任党委副书记、院长直至2016年被免职。在这13年间，杜晓阳一直保持着霸道的“家长”做派：党委书记管管发展党员、开开组织生活会或民主生活会就好了，校长院长才是抓大事、抓发展的关键；搞政治学习、过组织生活可以，但尽量缩短时间，不要耽误学校发展的大事。思想差之毫厘，行径谬以千里。“这个工程交给某某老板，就这样定了”“这个处长谁谁来当，挺合适”……该学院领导班子成员称，杜晓阳说一其他人不能说二，院长办公会早已形同虚设，从后勤基建到选人用人，根本不需要上会研究，杜晓阳一人说了就算；对于党委书记，杜晓阳更是秉持敬而远之的原则，大事要事一般不告诉他。将个人凌驾于组织之上，杜晓阳享特权、搞特殊，唯我独尊，带头违反政治纪律和政治规矩、违反中央八项规定精神，里里外外一把抓、大事小事一言堂，俨然是单位的“一霸手”。为了延长政治生命，2007年，杜晓阳想办法办了假的户籍证明和出生证明，将自己的出生年龄从1957年改为1960年。2012年，趁接触档案的机会，她在自己的32份档案资料中，将自认为需要改动的年龄和履历进行了涂改。改年龄的同时，杜晓阳还疯狂迷恋整形，在他人“漂亮、身材好”的夸赞中，自欺欺人，享受自感年轻的错觉。迷信“潜规则” 带坏一方政治生态杜晓阳的霸道之下，学院政治生态早已呈现“生态灾难”：管党治党责任直接“架空”，党建虚化弱化，党内政治生活不能正常开展，财务制度形同虚设。杜晓阳把学院当成“私人领地”，用钱开路，向上攀附领导，向下笼络干部收买人心，带坏一方政治生态，导致“一腐俱腐”现象发生。杜晓阳将自己“走歪”的第一步，归结为一次送红包事件。2002年，时任万州区职业教育中心副校长的杜晓阳，给一位领导送了800元礼金。当时，那位领导捏到信封里薄薄的一层，满脸不高兴，也不愿再搭理她。“聪明”的杜晓阳很快意识到是自己出手不够大方，于是，下一次，她把红包加码到了5000元，并如愿收到了这位领导表达出的“关爱”。理想信念的“总开关”出问题，人生从此偏航。杜晓阳开始迷恋金钱，认为权钱交易是最有用的“潜规则”。她说，“我觉得金钱是一切人际关系的润滑剂，是事业走向成功的催化剂，是让自己更加年轻漂亮的防腐剂。”在具体实施上，她总结了四条心得，包括给关键领导送钱，金额不能少了，否则适得其反；领导批示“支持”只是定方向，具体支持力度掌握在关键人手里，“勾兑”很重要；要主动向领导汇报学校工程建设项目和设备采购情况，关照领导推荐的人做；关系远近看红包大小，金额越大，关系就越近等等。对此，她还专门对班子成员进行了分工，明确哪项工作谁联系，给相关领导送红包这项任务谁来负责。秉持这四条心得，杜晓阳在“围猎”他人的路上越走越远，同时，也对他人的“围猎”甘于接受。2004年，学校建设新校区，杜晓阳有了和各种老板打交道的机会。从一开始，她就明确了一手给工程项目，一手收感谢费的“交易规则”。为了确保安全，她专门研究出了“感谢费分类处理法”：领导介绍的老板，有背景有靠山，属于“可以信任的一类”，对这类老板给予的感谢费一般直接拿来消费或理财；单纯靠感谢费建立起关系的老板，属于“有待观察的一类”，会有意拖延工程款给付时间，暗示其感谢费不能给少了，并会等几年，感觉到安全了才开始使用这笔钱；对于某些容易出事或惹不起的老板，特别是可能涉黑的、喜欢闹事的、被司法机关盘问过的，划归为“必须搁平拣顺的一类”，这些老板给的感谢费，杜晓阳会在第三人在场时把钱还了，再暗示老板在逢年过节化整为零进行表示。曾经有个老板被当地检察院带走盘问，杜晓阳得知消息后，坐卧不安，思前想后，最终把该老板给的钱拿到学校财务，以老板捐资助学的名义入了学校的账。对外的“潜规则”，同样盛行于学校内部。从当校长开始，杜晓阳就开始收受中层干部的红包礼金，并将送红包的人视为自己人。同时，也把红包作为论功行赏、收买人心的手段。每年春节前，杜晓阳都会从小金库提钱，把中层干部一个一个叫到身边，根据他们的级别、与自己的亲近程度和为学校小金库“找钱”的力度来单独发红包，借此树立个人的“威信”。覆巢之下安有完卵。杜晓阳案发后，该学院已有4名中层干部被查处。官德沦丧 把经济困难学生当摇钱树每年给上级送礼金，给下级发红包，从哪来钱？杜晓阳伙同下属利用基建、维修、采购等项目虚开发票，其中，该校网络与信息安全系等9个系、部、处坐收坐支，私设小金库，涉案金额高达340多万元。尤其令人发指的是，动辄刷卡充值10万元用于美容整形的杜晓阳，竟然在“鸡脚杆上刮油”，把经济困难学生当成摇钱树。这是一个极端讽刺的画面：作为校长，杜晓阳吃穿追求档次，全身名牌，多次用一个月的工资来购买一件衣服；而她的学生，由于大多来自贫困农村，很多学生中午舍不得买一份荤菜，常是一份素菜就着米饭便是一餐。但利欲熏心的杜晓阳眼中看不到这些，她把党和国家对学生的资助政策当作自己的发财路径，安排他人套取国家职业学校家庭经济困难学生生活资助款643万余元、套取万州经济技术开发区发放学生实习顶岗补助金48万余元、克扣学生教材折扣费25万元、违规收取学生安全员考试费用8万余元，严重损害学生利益。习近平总书记要求党员干部“明大德、守公德、严私德”。杜晓阳理想信念丧失，对组织毫无敬畏之心，党的十八大后也不收敛不收手，可谓大德不明；宗旨意识淡薄，盘剥学生钱财，可谓公德不守；崇尚奢靡，作风不正，贪得无厌，可谓私德不严，是政德沦丧的典型。“我忏悔，我对不起学生和家长。这些孩子的家长都是老实巴交的乡下人，一味地信任学校，信任老师，从微薄的收入里挤出学费，希望孩子可以在学校学到一技之长。但是我却盘剥他们的钱财，实在罪无可恕。”杜晓阳在其忏悔书中写道，“我的父母都是教育工作者，为了教育事业呕心沥血一辈子，如果他们知道我这样对学生，不知道九泉之下如何安息。”在接受调查期间，静下心系统学习党章党规党纪后的杜晓阳，不止一次流下了悔恨的泪水。可惜，疯狂迷恋美容整形的这位女院长没有认识到，脸型可以重塑，人生不能重来！2018年7月，重庆市纪委监委给予杜晓阳开除党籍处分，按规定取消其退休待遇；收缴其违纪所得；将其涉嫌犯罪问题调查结果及所涉款物移送有关机关依法处理。</w:t>
      </w:r>
    </w:p>
    <w:p>
      <w:r>
        <w:t>WXC8203</w:t>
        <w:br/>
      </w:r>
    </w:p>
    <w:p>
      <w:r>
        <w:t>“快逃，祖国来了！”这是英国马克思主义历史学家EricHobsbawm，在他一本书里，引用过的一句意大利农妇的话，是流传至今的名言。这句话的“祖国”，不是指自己列祖列宗生活的土地、文化和人民，而是指一个实行国家主义的政权。当前香港掌权者和建制派讲的爱国，其“祖国”的含义也是如此。海外有不少华人，对中国的成就津津乐道，以此为荣，是因为“祖国”没有真正来到他们身边；若你问他中国既然这么好，你为什么又不移居中国呢？他就成为伟大的哑巴了。港共政权和建制派，也乐于称道中国成就，推动中港融合，呼吁港人到大湾区发展，但他们自己的子女却在外国升学，有的家属也有外国护照。他们对香港市民说，“快去，享受祖国的荣耀”；而自己的实际行动就是，“快逃，祖国来了！”在中国大陆，领导人和众高官每天在夸耀中国的成就，在宣传中国的制度如何完美，但他们的子女大都留学美欧，他们的财产纷纷流出境外，他们的家属也想方设法移居外国。他们嘴巴每天宣传“中国梦”，他们自己每天做的是“美国梦”。北京的美国大使馆签证处每天都有一条长龙，风雨无阻。因为在中国，有一句话最真实：你存在中国的钱不是真正属于你的，只有移往国外才是属于你的；你的亲属也不是真正属于你的，只有把他们移往国外，才真正属于你的。随着中国经济的起飞，从高官到平民，越来越多人患上“弃国病”。据统计，中国中高层官员把妻子、二奶、子女、资产移往外国，而自己继续在中国当“裸官”的，有120万。他们知道，不管怎么懂得察言观色、看风驶舵，政治斗争仍然会像车祸一样不知何时发生在自己身上，从前的走资派，现在的贪污犯，实际上都是政治斗争站错边的牺牲者。今天从中央到地方的掌权者，有谁能保证他日不会被清算？国家主义的祖国就是一个最擅长搞清算的国度。患弃国病的，自然有历次政治运动中的受害者，或受害者的家属和后人，他们走过十八层地狱，深知道“祖国来了”是什么滋味。弃国的根本原因，是社会的腐败和特权之风越吹越烈，在中国，可以说没有一个地方跟你讲道理的，政府部门有的只是利益关系。权力可以世袭，权力可以摆平一切，权力可以得到一切，权力也可以让你失去一切。2015年全国人大常委研究室研究员王锡锌在《新闻1+1》节目中透露：中国公款吃喝、公费出国、公车开支一年19,000亿。这个在文明国家中不存在的“三公”开支，只要拿出不到十分一，即1,600亿，就能为全民搞医保。但“祖国”决不会这样做。在强权打压下，港独言论无论在政治人物或传媒，都几近灭声，但在各大学开学礼的学生会会长讲话中，我们知道这在年轻人中已成潮流。大陆网民中也有人对台湾、香港离弃中国的趋势深表同情，并说：一个连自己都想早日离弃这个家庭的人，你还有什么借口和大道理让生活在外的兄弟姐妹回家？但现在的年轻人对“祖国来了”却选择“不逃”，他们认为这是他们成长、属于他们的地方，他们要留在香港为命运自主而抗争，并表示要向罹狱的前辈致敬。</w:t>
      </w:r>
    </w:p>
    <w:p>
      <w:r>
        <w:t>WXC8204</w:t>
        <w:br/>
      </w:r>
    </w:p>
    <w:p>
      <w:r>
        <w:t>600亿的事情想必大家都知道了，中国人对钱都比较敏感，而且还是美金，这要是全给刘强东，估计可以免于强J控诉30000次；给了王健林，也可以帮他重回首富宝座；给马云，估计可以让他放弃阿里巴巴；给霸座男孙赫，他完全可以包下高铁百辈子不用让座；给了滴滴司机，至少可以放过六千万女乘客；给龙哥，可以订做365套钢铁战衣，每天不重样；要是买美国大豆，可以让他们的船在太平洋绕上三个世纪；要是给黑人兄弟，那是真的给了。 黑人毕竟是他们的兄弟，我们只是同胞，待遇完全不一样。不过还是先奉劝各位不要过度气恼，因为毕竟不是第一次了，也不会是最后一次，生气是解决不了问题的。而且，你们还必须明白一点，即便这些钱不给黑人兄弟，同样也不会花在你们身上。 说起解决问题，胡星斗教授曾提议的《对外援助法》这几天又火了起来。我看后也感触颇深，尤其是那一串串触目惊心的数字，不禁令人扼腕，所以今天也想谈谈这方面的感想，以及S币背后的一些事情。首先，胡教授用事实表明中国对外慷慨S币早已是传统，从1950年到1978年间，中国对越南援助了203亿，对阿尔巴尼亚援助100多亿。要知道这近三十年间，中国的人均GDP始终在200美元以内，是个不折不扣的超级穷国。而之所以能在国际上如此潇洒地大手笔挥霍，表现地像个大财主，完全仰仗于咱自身制度的优越性。共产主义实行公有制，举国财富尽数收归集体，然后掌管这个“集体”的人，就富得流油。而且众所周知，共产党人是没有祖国的，所以送钱的时候也没有什么心理障碍。 另外，从1958年开始，中国经历了三年大饥荒，期间被饿死的人，据多方考证，均至少在两千万人以上，不少地方甚至出现骇人听闻的人吃人惨剧。即便是在这种情况之下，中共政府依然向阿尔巴尼亚捐赠了几十万吨的粮食。照样没有心理障碍，简直让人怀疑人心是不是都是肉做的。 改革开放前的对外援助我认为政治因素较大，而改开之后就变得复杂地多了。文中胡教授对中国政府的援助对象做出过总结，其中很多都是长期独裁统治，政治腐败，并且政局危机四伏的国家。比如津巴布韦，穆加贝当了三十年的总统，最后居然还想把位子传给妻子。而国家则被治理的一团糟，一张票子能印出一百亿面额。还有现在的委内瑞拉，以及朝鲜等，都是国际上为数少有的奇葩国家、流氓政权。因此，中共政府在国际上的援助，甚至是贷款或投资，基本都毫无回报，按胡星斗的说法，就是打水漂。 就中国政府的“理财观”，我认为败家只是假象。其实中共的智囊团并不傻，只是他们在做决策的时候，考虑的只是少部分掌权者的利益，而并非全体国民的利益。所以若站在国家的立场去看待他们的经济政策，就会显得非常不可思议。 比如中共当年对越南的援助，以及现在对委内瑞拉和朝鲜的援助，相当于输出革命，因为这三个国家都属于社会主义阵营。虽然中国自己现在走资了，但仍然保持着一半的社会主义“血统”，它首先要考虑意识形态阵营的巩固和发展。如果这几个国家被演变为民主国家，那么很容易会被孤立。所以500亿美元砸在委内瑞拉，就当自己忘了，每年持续不断援助朝鲜，哪怕看脸色都要继续给。 这些仍然属于政治目的，另外经济方面的利益也是有的。如果按照中国现在的社会形态来看，还处于资本主义初级阶段，相当于一个半世纪前西方国家对外疯狂殖民的时期，都是重商主义在主导经济。可以说中国现在对非洲做的部分事情，与那时候西方国家在非洲干的事情相似，输出低级工业成品，换取大量资源和廉价原材料。不过非洲人并不傻，所以得提供一些无偿援助。个人认为，为非洲留学生提供中国教育资源和奖学金，可能也是交易方式之一。因此中国老百姓非但没得到什么好处，还多了一大波黑人兄弟。毕竟整个利益交换过程都与老百姓无关，都是权力和资本在运作。 唯一有关的，是他们花的钱是国有的，名义上是全民共有财富，然后以国家的名义进行投资援助，如果你很爱国应该不会觉得有问题。所以这概念玩得很溜，若是剥去国家这个概念，不就是一群人利用集体资金去投资做了笔生意，然后落入自己的口袋嘛。 至于对非洲的贷款项目和投资等，大多都是基建项目，而出资，承建和材料供应都是中方，也就相当于帮助央企、国企输出产能。对非洲人来说也不亏，免费获得一个项目，无论是公路还是医院或机场，反正贷款到期后也不用还，中共政府会予以免除。 这些还都不是重点，由于央企、国企大多自我审计，缺乏监督，里头的腐败不堪入目。权贵们也很乐意在海外创造项目，可以变相将国有资本转移到海外，然后以亏损为名，暗度陈仓，转化为私人资产。据《第一财经日报》，中国2万家企业在海外投资，90%以上都是亏损的。 而忧国忧民的胡星斗教授为此提出了《对外援助法》，称应该对海外援助（投资、合作）项目实行决策人终身责任制，这不是挡人财路吗？所以提了好些年，一直没下文，因此我从来不提什么意见，因为我从不对他们抱任何期望。太阳雨a，微信公众号：纸风筝</w:t>
      </w:r>
    </w:p>
    <w:p>
      <w:r>
        <w:t>WXC8205</w:t>
        <w:br/>
      </w:r>
    </w:p>
    <w:p>
      <w:r>
        <w:br/>
        <w:t xml:space="preserve">    </w:t>
        <w:tab/>
        <w:t xml:space="preserve">    </w:t>
        <w:tab/>
        <w:t>中非合作论坛北京峰会9月3日下午开幕，这次峰会有50多名非洲国家领导人出席。中国国家主席习近平发表演讲，提出8大行动，并将投入600亿美元支持，还宣布要免除与中国有邦交的非洲穷国到2018年底未偿还的政府债务。他还特别提到，这是冈比亚、圣多美和普林西和布基纳法索在2015年南非峰会后，首次参加这个论坛。这三个国家先后与台湾断交，并与中国建交。“大撒币”大手笔，在国内也引发了巨大反响。许多中国人担心，援助非洲会是一笔“亏本生意”。官方背景的媒体《环球时报》刊发了长篇社论，呼吁中国民众应当具备”大国心态”。文章称，”中国人还要清楚，大国一定要尽大国的义务，否则我们就不能在今天的位置上久留，更指望不了继续往前走。因为中国还有穷人，所以对外援助就是不道德的，这种思维是小农经济的逻辑，根本指导不了中国今天的宏大实践。发展中国的民生只能在中国经济和综合实力不断进步的大潮流中实现，而不可能是靠小算计孤立完成的。”这段话针对的是许多中国网民对习近平宣布大手笔斥资600亿美元援助非洲的不满情绪。习近平在中非合作论坛开幕演讲中表示，将为非洲国家”提供150亿美元无偿援助、无息贷款和优惠贷款；提供200亿美元的信贷资金额度；支持设立100亿美元的中非开发性金融专项资金和50亿美元自非洲进口贸易融资专项基金；推动中国企业未来3年对非洲投资不少于100亿美元。”此外，他还宣布将免除”与中国有外交关系的非洲最不发达国家、重债穷国、内陆发展中国家、小岛屿发展中国家截至2018年底到期未偿还的政府间无息贷款”。在新浪微博等中国社交网络平台上，相关新闻消息的转发、评论功能都已被关闭。少部分予以显示的内容，都以支持中国援助非洲的观点为主。通过”自由微博”网站搜索，则可获知一些被新浪微博屏蔽的内容。有网友指出，600亿美元援助非洲，相当于每个中国人需要付出人民币294.01元。还有网友则将这笔资金与中国教育部本年度的预算进行了对比，指出600亿美元足够教育部花3年。还有人指出，这笔费用相当于中国财政每年用于社会福利支出的6倍。甚至有新浪微博用户直接评论称：”万邦来朝，吾皇威武。”需要指出的是，习近平许诺的600亿美元援助中，只有一小部分是无偿援助形式，其余大部分是贷款、专项融资、投资激励等形式。理论上，这些贷款日后都会收回，而中资企业在当地的投资项目，其收益也自然归中国企业。不过，也有许多人对这些贷款是否能够收回表示怀疑。毕竟，就在同一个演讲中，习近平宣布将免除一些非洲穷国的到期债务。值得注意的是，周二发表社论呼吁”大国心态”的《环球时报》，两星期前刚刚转载了一篇自媒体评论，抨击了太平洋岛国汤加要求中国免除1.17亿美元债务的要求。汤加全年GDP规模仅为4亿美元。《环球时报》转载的评论写道：”有借有还再借不难，有借无还再借免谈。没几个国家能承受得起信用破产的后果。从理论上讲，汤加也是如此。”文章谴责汤加的”吃大户”心态，并接着指出：”大国必须对外援助，这是国际社会的通行做法，也是大国的一种责任。但这种事，一不能违背原则；二要考虑经贸合作的潜在收益。”目前，中国对非洲国家的贷款援助，主要有两种形式。其一是援助优惠贷款，以人民币形式发放，资金并不离开中国，直接在进出口商账户间周转。这意味着，受援国用这笔贷款只能在中国国内购买产品和服务，然后将其转移到当地。而另一种名为”优惠买方信贷”的援助形式，虽然没有限定人民币，但通常会规定必须购买中国的设备或服务，并且受援国政府须提供主权信誉担保。有分析人士指出，由中国进出口银行等国有金融机构发放的这些援外贷款，最终大约有六成资金都回流到了中国国内的企业手中。而且，援助优惠贷款投资的项目，其营收会被用于偿还贷款；而优惠买方信贷资助的项目，受援国更是需要用主权信誉以矿产等自然资源作为担保。许多中国援助项目都集中在电信、交通等基础设施领域。华为、中铁建等中资承建企业通过这些项目获得了营收，同时受援国基础设施的改善，提升了市场投资环境，更是方便更多的中资企业进入当地市场。批评人士指出，中国的对非援助项目，往往会限定由中国企业负责实施，而这些企业又通常主要使用来自中国的劳动力，对非洲当地的就业促进作用非常小。而去年斯里兰卡方面因难以偿还贷款而将中方援建的、具有战略意义的汉班托塔港租借给中国偿债，更是加剧了中国援助导致”债务陷阱”的担忧。德国莱比锡大学的发展经济学家卡佩尔(RobertKappel)上周在接受德国之声采访时就指出：”许多建设项目耗资巨大，而非洲国家今后必须要偿还这些贷款，中国人现在可不会白送钱。”德国之声等报道综合</w:t>
        <w:br/>
        <w:t xml:space="preserve">    </w:t>
        <w:tab/>
        <w:t xml:space="preserve">    </w:t>
      </w:r>
    </w:p>
    <w:p>
      <w:r>
        <w:t>WXC8206</w:t>
        <w:br/>
      </w:r>
    </w:p>
    <w:p>
      <w:r>
        <w:br/>
        <w:t xml:space="preserve">    </w:t>
        <w:tab/>
        <w:t xml:space="preserve">    </w:t>
        <w:tab/>
        <w:t>（法广RFI小山）中国与非洲合作论坛刚刚结束，连同4月博鰲亚洲论坛、6月上海合作组织峰会，中国国家主席习近平凸显主宰中国走向全球战略，没有见到中国总理李克强的身影。针对外界关注，亲官方的多维解释，中国体制改革奠定习近平主宰领导权，总理李克强为执行者。李克强缺席而不缺位。过度解读是对中共体制的不了解。就中非合作论坛习近平挑大樑而李克强缺席，中国时报今天报道引述多维解释说李克强不缺位，多维并批评过度解读是对中共体制的不了解。报道说，作为今年大陆4月博鰲亚洲论坛、6月上海合作组织峰会、9月中非合作论坛峰会、11月中国国际进口博览会等四场主场外交之一的中非合作论坛，4日已在北京落幕。然而，在议程中并未出现总理李克强身影，引来揣测。据多维新闻网认为，这纯属分工问题；中国正以倡议「一带一路」等，重构以西方价值和权力结构为基础的国际秩序。李克强在中非合作论坛是缺席而不缺位。过度解读是对中共体制的不了解。报道引据多维新闻网说法，前五届的陆非论坛合作峰会，当时总理朱鎔基和温家宝都在峰会发表过重要讲话。相较前两任，李克强任总理以来，连续缺席两届中非合作论坛。据多维指出，与频频缺席的李克强相比，习近平对中非合作论坛的参与度明显增强。观察人士认为，主要有三点。首先，是分工问题。从中国高层此前多次强调的「共产党领导一切」。李克强的低调执政即是中国政府重新定调党政关系的体现。例证就是，虽然李克强未出席峰会相关活动，但他在峰会召开前夕会晤9位非洲国家领导人，并与2日和模里西斯总理共同见证两国《自贸协定谈判谅解备忘录》，其执行角色显露无遗。其次习近平对外战略思想的最大转变是从邓小平的韜光养晦转变为积极有为。再就是习近平此前亲自出席的主场外交都与「一带一路」倡议紧密相连。据多维说，习近平和李克强各司其职。更直接的说，李克强在中非合作论坛是缺席而不缺位，过度解读是对中共体制的不了解。</w:t>
        <w:br/>
        <w:t xml:space="preserve">    </w:t>
        <w:tab/>
        <w:t xml:space="preserve">    </w:t>
      </w:r>
    </w:p>
    <w:p>
      <w:r>
        <w:t>WXC8207</w:t>
        <w:br/>
      </w:r>
    </w:p>
    <w:p>
      <w:r>
        <w:br/>
        <w:t xml:space="preserve">    </w:t>
        <w:tab/>
        <w:t xml:space="preserve">    </w:t>
        <w:tab/>
        <w:t>美国国家广播公司新闻网（NBCNews）5日援引前美国政府官员与独立专家谈话报导，中国大陆最近几个月一直放松对北韩贸易的限制，削弱了美国总统川普对金正恩政权施加经济压力的努力。从煤炭运输到恢复建设计画，再到陆客搭机前往平壤旅游，中国重启跟北韩贸易的大门，帮助平壤摆脱困境，同时也破坏美国的外交。北韩的经济发展几乎完全依赖中国来维持。美国东亚暨太平洋事务前助理国务卿、现为亚洲社会政策研究所研究员的罗素（DanielRussel）说：“川普政府大肆吹嘘的最大压力，如今充其量不过是最小压力。这意味着巨大杠杆损失。”罗素与其他前官员表示，川普当初急着跟金正恩会面，宣判了国际上统一施压北韩努力的失败。如今，恢复对北韩施压几乎是不可能的事，因除了中国不愿意外，韩国总统文在寅还公开促进跟朝鲜进行经济接触，对美国偏向扼杀北韩贸易前景并不赞成。而NBC从海事数据分析业者Windward获得的数据也显示，朝鲜运煤船进入了中国龙口港。此外，分析人士也说，平壤的建筑活动已经恢复，且工人与重机械也已返回连接中国图们跟朝鲜南阳的跨境桥梁工程现场。专家还指出，在中国航空恢复对朝鲜的全面服务及北京当局解除旅游限制后，北韩观光业自6月以来大幅成长，到平壤航班都固定售罄，火车服务业务也扩大。罗素说：“这些游客对朝鲜来说是个重要的赚钱生意，也是个重要的政治讯号。这向任何有兴趣跟北韩做生意的人发出了讯号，现在有很多操作空间。”前白宫官员、乔治城大学教授车维德更表示，朝鲜“现在正得到他们想要的一切”。</w:t>
        <w:br/>
        <w:t xml:space="preserve">    </w:t>
        <w:tab/>
        <w:t xml:space="preserve">    </w:t>
      </w:r>
    </w:p>
    <w:p>
      <w:r>
        <w:t>WXC8208</w:t>
        <w:br/>
      </w:r>
    </w:p>
    <w:p>
      <w:r>
        <w:br/>
        <w:t xml:space="preserve">    </w:t>
        <w:tab/>
        <w:t xml:space="preserve">    </w:t>
        <w:tab/>
        <w:t>中国互联网巨头刘强东在美因涉嫌性侵遭到逮捕，随后被保释回国，但其麻烦仍未结束。令人好奇的不仅仅是性侵事件，8月底的几天里，刘强东去美国到底为什么，又干了什么？美国彭博社9月5日消息称，据明尼阿波利斯警方，刘强东涉嫌的罪行描述为：一级性犯罪，强奸既遂，罪行等级为一级重罪。此案目前的状态是：释放等待控告。据明尼苏达州亨内平县治安官网站信息显示，刘强东于8月31日约23时因“犯罪性行为”被捕，其后于9月1日16时被保释，但未缴纳保释金。北京时间9月2日，京东方面表示“刘强东先生在美国商务活动期间，遭遇到了失实指控，经过当地警方调查，未发现有任何不当行为”。9月3日傍晚，京东方面再度表态，“刘强东先生2018年8月31日被明尼阿波利斯警方带走调查，不久后刘先生即被释放，在此期间他没有受到任何指控，也没有被要求缴纳任何保释金。目前他已经回到中国正常开展工作”。案件具体情况如何还有待当地警方进一步调查，但刘强东在美国的“商务活动”引发人们好奇。8月的最后几天，刘强东正在美国明尼苏达大学参加暑期实习。据美联社9月3日报道，明尼苏达大学发言人证实，刘强东是明尼苏达卡尔森管理学院与清华大学经管学院合作博士项目的注册学员，该项目学生正在明尼阿波利斯参加为期一周的暑期实习。刘强东所参加的这个项目是一个专业博士项目。该项目由美国明尼苏达大学和中国清华大学经济管理学院合作举办，最终为学员提供工商管理博士学位。但在清华大学经济管理学院官网上并未找到这一项目。据彭博社报道，明尼苏达卡尔森管理学院院长表示，刘强东参加的这类课程一般需要四年时间。大约在项目中期，每一位学员都会前往明尼苏达开展暑期实习。同时，来到明尼阿波利斯，让这些中国高管领略真正的美国是非常重要的部分。其实文凭对这些成功的企业家而言已经不再重要。但是，仍有许多企业家、高管到国外追求更高的文凭，尤其是对于那些有意进入全球市场、追求事业变革的人士。明尼苏达大学校友表示，对于像刘强东这样的人来说，去参加这个项目肯定不是为了认识更多的人，而是着眼于扩大他的视野，学习新的想法，以及更好地了解美国社会和市场。</w:t>
        <w:br/>
        <w:t xml:space="preserve">    </w:t>
        <w:tab/>
        <w:t xml:space="preserve">    </w:t>
      </w:r>
    </w:p>
    <w:p>
      <w:r>
        <w:t>WXC8209</w:t>
        <w:br/>
      </w:r>
    </w:p>
    <w:p>
      <w:r>
        <w:br/>
        <w:t xml:space="preserve">    </w:t>
        <w:tab/>
        <w:t xml:space="preserve">    </w:t>
        <w:tab/>
        <w:t>据澳媒报道，爱奇艺《奇妙的食光》节目组打人，一名澳洲导游被曝在黄金海岸拍摄现场，被剧组人员围殴打伤，涉案人员已被当地警方逮捕。视频显示，多人围殴一名男子致其倒地，仍拳打脚踢。记者了解到，这位简称R的男子面部、手部和身上多处受伤，胸口有抓痕，已被送院接受治疗。目击者告诉本网，R是一名旅游业从业人员，当时带一行人前往拍摄现场围观，后者因是否获准拍摄与节目组发生冲突，继而愈演愈烈，最终演变为殴斗。据目击者称，视频中涉嫌打人的一群男子，为节目组工作人员。目击者确认，有涉案人员被警方拘捕。节目组回应，称不堪粉丝“骚扰冲撞”。目前事发情况尚不明朗。据介绍，《奇妙的食光》是体验赚钱生活的一档综艺节目。节目由时下最热门的练习生空降澳洲黄金海岸，通过经营一家“史上颜值最高”的餐厅赚劝心愿经费”，实现由粉丝亲自为他们制定的“心愿清单”。</w:t>
        <w:br/>
        <w:t xml:space="preserve">    </w:t>
        <w:tab/>
        <w:t xml:space="preserve">    </w:t>
      </w:r>
    </w:p>
    <w:p>
      <w:r>
        <w:t>WXC8210</w:t>
        <w:br/>
      </w:r>
    </w:p>
    <w:p>
      <w:r>
        <w:br/>
        <w:t xml:space="preserve">    </w:t>
        <w:tab/>
        <w:t xml:space="preserve">    </w:t>
        <w:tab/>
        <w:t>当局指出，阿联酋航空一架从杜拜飞纽约班机高达100名乘客和机组员于飞行途中身体不适，飞机降落纽约甘迺迪国际机场后，其中至少19人证实罹病。至少搭载521名乘客的阿联酋航空（EmiratesAirlines）203航班于美东夏令时间上午9时过后不久降落纽约甘迺迪国际机场（John F. KennedyInternational Airport）。纽约巿长办公室发言人康崔拉斯（RaulContreras）表示，证实罹病的19人中有10人送医，但另外9人拒绝接受治疗。康崔拉斯受访说：“其他人都解除警报了。”阿联酋航空发言人表示，机上所有乘客都获准在今天下午之前离开，并表示3名乘客和7名机组人员就医接受治疗。这名发言人说：“9名乘客在飞机附近的场所接受额外医学筛检，后来放行。其他乘客获准离开、过海关。”13:40 /美疾管中心：阿联酋飞纽约客机100人身体不适当局表示，阿联酋航空一架从杜拜飞纽约班机，高达100名乘客和机组员于飞行途中身体不适，医护人员今天早上在纽约甘迺迪国际机场跑道上，评估他们的健康状况。路透社报导，美国疾病管制暨预防中心（CDC）发表声明说，阿联酋航空203班机（Emirates Flight203）约100人身体不适。搭载至少521名乘客的那架班机于美东夏令时间上午9时过后不久，降落在纽约甘迺迪国际机场（John F.Kennedy International Airport）。他们的不适症状包括咳嗽和发烧。阿联酋航空飞纽约航班 多名旅客不适隔离中白宫发言人桑德斯（Sarah Sanders）表示，正在监控此情事，且总统川普已听取最新情势简报。总部设在杜拜的阿联酋航空稍早前发表声明说，从杜拜飞往纽约的那架班机上，有10名乘客身体不适并送医治疗，但未交代具体症状或病情。根据FlightAware.com，那架双层空中巴士A388（Airbus A388）飞机是全球最大型客机。CDC发言人海恩斯（BenjaminHaynes）发表声明说，公共卫生官员正与其他机构联手评估身体不适人员的状况，包括量体温和安排送医事宜等。海恩斯又说，身体无不适乘客获准继续他们的旅行计画。纽约市消防局发言人表示，部分生病乘客被送往牙买加医院医疗中心（Jamaica Hospital MedicalCenter），无生命危险状况。纽约市长白思豪（Bill de Blasio）已听取这起事件的简报。</w:t>
        <w:br/>
        <w:t xml:space="preserve">    </w:t>
        <w:tab/>
        <w:t xml:space="preserve">    </w:t>
      </w:r>
    </w:p>
    <w:p>
      <w:r>
        <w:t>WXC8211</w:t>
        <w:br/>
      </w:r>
    </w:p>
    <w:p>
      <w:r>
        <w:br/>
        <w:t xml:space="preserve">    </w:t>
        <w:tab/>
        <w:t xml:space="preserve">    </w:t>
        <w:tab/>
        <w:t>自特朗普上任以来，就一直誓言要改革美国的福利制度，不再养懒人。他星期三再次通过推特发话，要求国会在最新的农业法案（FarmBill）中关于粮食券（SNAP)的部分，加入工作要求的相关内容。特朗普推文称：“包括SNAP工作要求的农业法案，将帮助农民们，并且让美国人重新开始工作。通过包含有SNAP工作需求的农业法案！”国会参众两院在今年6月分别通过了各自的农业法案。其中关于粮食券的部分，参院与众院版本的犯案大不相同，成为双方冲突点。星期三，一个由两院议员组成的委员会将就农业法案进行谈判，希望能达成妥协，通过一致版本的农业法案，以交给特朗普签字生效。原本的农业法案预定在9月30号到期，而参院通过的农业法案展延了农作物保险与土地保育等多项农业计划。众院的农业法案限缩了粮食券计划受益民众的工作规定，现行做法是18岁至49岁四肢健全、没有小孩的成人，每周需工作20小时才能获得食物券。众院版本的法案将适用对象的年龄上限，从49岁提高至59岁，并规定家有六岁以上小孩的父母，必须参加就职训练。参院版本的农业法案希望减少粮食券诈欺的现象，但也不会缩减给SNAP的经费。政府估计，这样未来10年每年SNAP计划的工作量，平均每个月可减少约120万人，也符合特朗普政府的政策。今年4月时，特朗普就已签署了一项行政令，制定九条改革联邦福利系统的原则，其中包括要求福利接受者需要有工作。特朗普曾在2016年总统竞选的演讲中说：“那些根本不工作且没有工作意图的人比那些拼了命努力工作的人还挣得多。”保守的共和党人支持特朗普改革现行福利制度的说法，认为这个话题将赢得选民青睐。民主党则批评说，许多计划是帮助在工作的、低收入美国家庭，额外要求只会增加受益人以及地方和州政府的行政工作。</w:t>
        <w:br/>
        <w:t xml:space="preserve">    </w:t>
        <w:tab/>
        <w:t xml:space="preserve">    </w:t>
      </w:r>
    </w:p>
    <w:p>
      <w:r>
        <w:t>WXC8212</w:t>
        <w:br/>
      </w:r>
    </w:p>
    <w:p>
      <w:r>
        <w:br/>
        <w:t xml:space="preserve">    </w:t>
        <w:tab/>
        <w:t xml:space="preserve">    </w:t>
        <w:tab/>
        <w:t>台媒称，为了对抗中国大陆借“一带一路”加强国际经贸实力，美国计划采取大举提高海外投资的战略，拟将负责海外投资的海外民间投资公司（OPIC）与其他部门的相关机构整合为美国国际开发融资公司（IDFC），投资上限增加逾1倍至600亿美元。台湾《工商时报》9月4日援引《华尔街日报》报道，此项计划受到特朗普政府的支持，今夏已经在众院表决通过，目前仅待参院审议过关后就可正式实施。报道称，扩大海外投资的法案广受美国国会支持。德拉瓦州民主党参议员库恩斯（ChrisCoons）日前指出，“法案就快要过关，鉴于白宫的积极运作与国会的努力，我有信心法案一定可以获得参院同意。”报道称，根据美国府会的规划，原本专注海外投资的OPIC将与其他部门，如美国国际开发署（Agency for InternationalDevelopment）旗下较小的机构合并，统筹所有美国对外的投资与融资计划，新部门并称为美国国际开发融资公司，最重要的是，融资额度上限一举提高至600亿美元。报道称，值得一提的是，特朗普上任之初原本要废除OPIC，特朗普2017年提出第一份预算案时，以该机构“透过不必要的干预手段扭曲自由市场”为由，建议废除OPIC。报道称，如今，随着中国积极在国际基建计划的布局，加上美中贸易冲突不断，白宫的立场出现一百八十度大转变，不但规划保留OPIC，同时还将扩大其职权。OPIC扩权法案普遍获得美国国会议员支持的另一个原因在于，该部门投资纪录表现不俗，最近40年每年均获利，盈余缴库的总金额达85亿美元。</w:t>
        <w:br/>
        <w:t xml:space="preserve">    </w:t>
        <w:tab/>
        <w:t xml:space="preserve">    </w:t>
      </w:r>
    </w:p>
    <w:p>
      <w:r>
        <w:t>WXC8213</w:t>
        <w:br/>
      </w:r>
    </w:p>
    <w:p>
      <w:r>
        <w:br/>
        <w:t xml:space="preserve">    </w:t>
        <w:tab/>
        <w:t xml:space="preserve">    </w:t>
        <w:tab/>
        <w:t>大陆女星范冰冰陷入逃税疑云，微博再也没有更新，目前已消失2个月，未婚夫李晨也始终未正式出面说明，让外界雾里看花，先前就传出范冰冰被软禁在北京的高级招待所，不过今（4日）有传言指出，她补缴完9800万人民币（约新台币4.3亿元）税金后，逃出大陆到美国寻求政治庇护，且下步将惊爆喜讯！整个8月，范冰冰成功到美国的传言就不断，一名独立媒体人"yinke_usa"最近在推特爆料，范冰冰目前确实已离开大陆，被目击在洛杉矶移民局按指纹入境。该项传闻也被港媒证实，知情人士爆料，范冰冰前往洛杉矶不是为了寻求政治庇护，也没有协寻律师，反而是到当地与未婚夫李晨会合。因为逃税风波后，范冰冰看清人情冷暖，更加珍惜亲情与爱情。报导指出，范冰冰逃出大陆远赴美国，是已经有打算和李晨快速办理登记结婚，也希望藉此消除恶运，能一切重新开始，而本月16日就是范冰冰37岁生日，恐如传闻所说和李晨互订终身。范冰冰2015年与李晨合作《武媚娘传奇》擦出爱火，2人不断放闪羡煞旁人。范冰冰还曾在节目上直言"李晨是我最后一个男朋友"，透露想情定李晨一生，而去年范冰冰36岁生日，李晨也在微博写下"我们，永远"，宣布求婚成功，还PO出向范冰冰求婚下跪的照片，宣告两人恋情终于修成正果，而范冰冰也在微博PO出求婚照，并回应"永远，永远"。求婚现场，李晨布置得相当浪漫，长桌上布满粉红色的鲜花、墙上也成了粉色的花墙，透露出甜蜜、幸福的气息与无尽的爱意，范冰冰更在李晨向她求婚时，忍不住感动落泪。</w:t>
        <w:br/>
        <w:t xml:space="preserve">    </w:t>
        <w:tab/>
        <w:t xml:space="preserve">    </w:t>
      </w:r>
    </w:p>
    <w:p>
      <w:r>
        <w:t>WXC8214</w:t>
        <w:br/>
      </w:r>
    </w:p>
    <w:p>
      <w:r>
        <w:br/>
        <w:t xml:space="preserve">    </w:t>
        <w:tab/>
        <w:t xml:space="preserve">    </w:t>
        <w:tab/>
        <w:t>“考上北大，然后呢”，这是中青报冰点周刊最近做的一个报道。报道从“工地上收到北大录取通知书”谈起，关注底层学生进入北大之后的经历。这个切入角度很有一种鲁迅讲“娜拉出走之后”的问题意识。当然，两者只是表面上的相似，实际上北大学子比娜拉幸运多了。这篇报道揭示了一个真相：再好的大学都许诺不了一个美好的前程。考入北大，只是万里长征的第一步。在有些人看来，这个真相有点难以接受。比如报道里提到：一位同学的高中老师欣赏他，会拍着他的肩膀说，“要考上北大啊。考上北大，你半只脚就进入了上流社会。”那时他很感动。直到站在燕园里，他却茫然，“究竟什么是上流社会?”但这个真相其实一点都不残酷，它很正常，也很公平。我们早已不是一考定终身的社会，这是进步的体现。高考不是科举，像范进那样，一次考试成功就成了人上人。宋代有“榜下捉婿”的习俗，说是在发榜之日，各地富绅们会全家出动，争相挑选登科士子做女婿。这才是“半只脚踏入上流社会”，这是你想要的金榜题名吗?至少有一半人的答案是否定的。这一半人是女生。男生也不要庆幸，在没有义务教育的年代，上大学是一件奢侈的事情，普通家庭难以负担。纵向比较没有太多的可比性，横向比较，考上北大的贫困生也是不幸中较幸运的一群人。报道中也说到了，北大校内的各类资助是很充裕的，能够覆盖在校学生的基本需要，目前是进一步提供“非经济支持”满足他们的发展需求。通俗点说，温饱实现，正追求小康。我是2005年进入北京大学的，刚入学就毫无障碍地申请到了助学贷款，每年还有几千块钱的助学金，也都不费什么劲。而我后来知道，在有些大学，因为助学贷款、助学金的名额有限，大家会抢得面红耳赤，甚至出现黑幕。就生存状态而言，普通高校的贫困生比名校的贫困生更值得关注，因为各方面的资源都会流向名校，这也是一种马太效应。根据我的个人经历，北大的学风是比较正的，没多少乱七八糟的幺蛾子。只要你认真学习，不难找到自己的立足之地。我当然不否定家庭出身的影响，“全面发展”的某些维度确实是烧钱、拼人脉的，但这些东西并非必不可少。有些时候，贫困生是被自己的影子吓到了。比如有的人在中小学期间一直是学校的尖子，享受着众星拱月的待遇，到了北大发现再努力成绩也只能居于中等。没有了成绩这项优势，又发现才艺、社交能力不如城里的同学，于是丢掉上进的动力。也有同学在中学阶段过于刻苦，过于压抑，迷信中学老师“考上大学就轻松”的说法，上了大学便放飞自我，沉迷游戏。这需要学校、老师进行引导，但更重要的在于贫困生自己。他们需要做的是调整心态，重新找到自己的差异化优势，确立可行的未来目标。不要让贫困这顶帽子成为自己终身的束缚。考上北大之后怎么办?答案很简单，继续依靠自己，就像之前一样。任何一个有出息的北大人，不论家庭出身如何，都不应该拿社会因素为自己找原因。北大不是“上流社会”的培养皿，北大人应该以把社会分为“上流”“下流”的观念为耻。它只是一所学校而已，而学校是用来学习的。认识到这一点，便不会有太大的心理落差。只不过在大学里，培养学习的能力比掌握具体的知识更重要。这是我在北大学到的最重要的一句话。大学不是奋斗的终点，这本是常识。同学，你才18岁。大学是一段奋斗的结束，更是另一段奋斗的开始，而后一段才是最关键的。因为之前的跑道是固定的，现在你在开跑之前，要先自己挑选跑道。还不要忘了，人生是一场长跑，不要拿出国、保研、毕业起薪这些“短期业绩”判定输赢。让子弹飞一会儿。文 | 西坡</w:t>
        <w:br/>
        <w:t xml:space="preserve">    </w:t>
        <w:tab/>
        <w:t xml:space="preserve">    </w:t>
      </w:r>
    </w:p>
    <w:p>
      <w:r>
        <w:t>WXC8215</w:t>
        <w:br/>
      </w:r>
    </w:p>
    <w:p>
      <w:r>
        <w:br/>
        <w:t xml:space="preserve">    </w:t>
        <w:tab/>
        <w:t xml:space="preserve">    </w:t>
        <w:tab/>
        <w:t>为一个中国人，我们的名字基本上都是父母深思熟虑或者花费重金，经过重重筛选最终郑重决定的。如同俗话说的，人如其名，很多人都相信，名字在一定程度上会影响命运。(image)对于中文名我们如此重视，但是对于英文名大家就没有这么严谨了，有的是上学的时候老师随手给起了一个，有的是自己觉得好玩胡乱定了一个，有的是取了个自己名字的谐音，还有的是为了追星或者羡慕某些神话人物，模仿了一个类似的名字...(image)或许是因为文化差异，或者是对国外传统不了解，在国内的时候Cherry啊、Lucy啊、William、David这些听起来十分洋气的名字，出了国之后经常会惹来一些一样的目光...(image)这个时候很多人才知道，当初随意取下的英文名字有多坑了...而且随着中国留学生越来越多，越来越奇葩的英文名让很多歪果仁都目瞪口呆。甚至有人在网上发了起一个投票，最土英文名排行：(image)不只有排行榜而已，还有很多歪果仁专门制作了一些趣味视频来警示大家，一个好的英文名有多么重要。用原汁原味的理解，inno认识很多人名字完全相同，脸盲一点的，根本分不清谁是谁。(image)(image)(image)有一些逼格较高的人会取名叫Cherry，Sunny等(image)实际上呢，这些名字真的是 非常奇葩(image)比如说，如果在街上，有人这样打招呼，Hi Tom(image)旁边的歪果仁都会这样想。。。卧槽，这哥们儿叫李狗蛋，张建国。。。(image)倒不是名字本身有贬义，而是说这些名字，很有年代感。(image)而很多我们觉得威猛霸气，或者俏皮可爱的名字。如果这样的名字，你给自己的孩子取了。。。。(image)(image)(image)他一定觉得自己是充话费送的。。。感觉跟史榴莲听起来一模一样。(image)还有什么Sunny啊，Sunday啊，Windy啊Rain，这类的。(image)别人可能以为你是天气预报频道的忠实粉丝。还有人取名叫Candy(image)(image)(image)(image)(image)尤其是说了千百次的Dong，Dick，Wang这三个名字。如果不想别人以为你叫张jiji，赵jiji的话。。。。(image)(image)(image)非要做个比喻的话，如果你真的这样起名字，就好比你的名字是：(image)甚至还有歪果网友在美国版知乎专门开了个贴，表示对中国人瞎取英文名的不解。(image)来看看老外们的吐槽：(image)(image)那么那些名字会显的高大上一些呢？网友排出了2017年最受欢迎的前100英文名。(image)(image)如果依然没有看到自己心仪的名字，也不用着急，下面为大家介绍取英文名最稳妥的办法：▶向英国王室看齐论起名，谁比得了庞大的英国王室，而且作为英国贵族，跟着他们起名绝对没有错，从女王Elizabeth，到王储Charles，再到王子Harry和William，还有小王子George和小公主Charlotte，绝对是相当稳妥的选择呐~(image)▶向美剧人物学习除了英国王室，美剧中的男女角色名字也是不错的选择。毕竟美剧的编剧们在给角色起名字的时候会特别注意不去伤害各个种族和各种宗教人士感情。所以你可以放心从美剧中找喜欢角色的名字，然后跟自己的姓氏连一起读读看，合不合，合就放一起。比如Sam Liu是可以的，但SeanLiu则听起来像极了“下流”。女生的话，最好是取个好听好记的名字，主页君个人推荐是以读音A结尾的。比如说 Alina, Angelina, Gloria,Amanda, Tina, Stella, Christina, Hannah等。(image)▶一定要先查字典很多英文名都有它的特别含义，所以在起名字的时候，一定要注意查字典。作为一个男生，你完全有给自己取Dick的权利，但你需要知道，它还有JJ的意思。女孩子更是一定要避免诸如Candy（糖果），Lolly（棒棒糖）或者Sugar（糖）这类常被认为是“脱衣舞女”的名字，以及Easy并不是代表着你很好说话，反而是“很容易被勾引上床”的意思。(image)另外，尽量不要取和中国方言谐音的。中国人取这样的英文名老外不知道谐音倒也无所谓，但中国人听到后知道了跟某些方言谐音的话，那也会成为笑柄，所以尽量避免吧。比如Debbie（黛比），好像是一个很萌的女生名，但是用方言读起来还是有些怪怪的。▶靠谱网站推荐给你在此主页君为大家推荐两个靠谱网站：可以网站中查到每个名字的历史含义、流行年代与主要流行国家等等；这个网站是先通过输入性别、起始或结束字母后进行筛选，然后在“流行”“熟悉”和“通用”中三个选项中选择优先级排序。所以，名字中枪的赶快更换名字吧！</w:t>
        <w:br/>
        <w:t xml:space="preserve">    </w:t>
        <w:tab/>
        <w:t xml:space="preserve">    </w:t>
      </w:r>
    </w:p>
    <w:p>
      <w:r>
        <w:t>WXC8216</w:t>
        <w:br/>
      </w:r>
    </w:p>
    <w:p>
      <w:r>
        <w:br/>
        <w:t xml:space="preserve">    </w:t>
        <w:tab/>
        <w:t xml:space="preserve">    </w:t>
        <w:tab/>
        <w:t>在连续被4枚炸弹袭击后，巴格达西北部的一条小街上，停放着一辆小汽车，上面装满了炸药，准备再次引爆制造更多杀戮。不到片刻，现场便冒出浓烟，受害者们横七竖八地躺在地上。对当地人来说，这无疑是绝对的恐怖现场。但真相并不是看起来那样。据英国《每日邮报》报道，当汽车爆炸时，其实街上空空如也。爆炸之后，“伤者们”才跑了进来，就像训练有素的演员一样迅速各就各位。据英国《每日邮报》报道，这是哈里斯·奥-苏丹尼（Harithal-Sudani）上尉所想出的计谋。他是伊拉克最强大最厉害的间谍，来自伊拉克国家情报局旗下鲜为人知的秘密部门——猎鹰情报组。他也是世上少数几个能渗透进恐怖组织“伊斯兰国”（简称IS）高层的人之一。据悉，该段视频的拍摄时间为2016年，苏丹尼当时在IS里卧底、执行这份世界上最危险的卧底行动已有14个月。汽车里最初威力强大的炸弹，早已被换成小型爆炸装置，目的只是为了蒙蔽敌人。成功卧底打入IS之后，他在里面的工作，就是将炸弹运输至指定目标地点并引爆。但事实上，这位有着3个孩子的父亲总是将这些炸弹交给他的团队处理，然后伪造爆炸和伤亡现场，让他的IS头目们误认为自己的邪恶计划成功。为掩护他，伊拉克警方在该爆炸事件后发布声明，声称在巴格达西北部的Al-Hurriyah街区发生爆炸袭击，导致至少10人死亡，34人受伤。他们表示，这起袭击的目标是一条商业街的水果和蔬菜市场。认为这次计划得逞，和IS有关联的 Amaq News Agency立即声称对此事负责。但意外的是，这起“袭击”——包括冒牌死者和伤者的到来——都被附近一栋楼房上的摄像头拍下，视频随后被泄露出去。恶作剧的传言声不断，有人声称视频中的场景其实是电影设置，为此，伊拉克安全部门不得不关闭了散布谣言的账号。在潜伏IS的16个月卧底期间，苏丹尼战绩辉煌。他总计成功阻挡了30次预先计划好的汽车炸弹袭击，阻止了18名自杀式炸弹袭击者，同时让情报局抓获了IS在摩苏尔的高级头目。苏丹尼的父亲阿比德（Abid）提起儿子的英勇时说道，“他救了许多人的命，他想效忠于国家。每一次任务都阻止了无辜百姓们被屠戮，还是让他的功绩来说话吧。”就在那次汽车爆炸被摄像头拍下后不久，36岁的苏丹尼在除夕夜给父亲发了一条短信：“为我祈祷吧。”当时，他正在巴格达东部的市场里执行人生中倒数第二次的任务。他开着一辆白色货车，车上藏有1100磅的军用级炸药。每次货车一震动，他都会流汗加速，因为路上任何一个鲁莽驾驶的巴格达司机，万一撞到他都有可能不小心引爆炸药。另外，他是一名间谍，他担心自己精心维护的卧底身份可能被暴露。他被告知，他被选中去执行一项特别的袭击，届时全世界多个城市会发生一系列同时引爆的炸弹袭击事件。他开着车向目标驶去，而他的猎鹰情报组同事们就在附近，准备拦截这辆装满炸弹的货车。当他正前往同事们事前安排的安全处所时，IS的人打电话来问他位置，并指出他撒谎。在经过一丝慌乱之后，苏丹尼解释称自己走错了路，IS的指挥者似乎接受了这一理由。苏丹尼随后打电话给同事，告诉他们计划有变，让他们在预计的袭击地点附近和他碰头。当苏丹尼抵达约定地点后，8名特工迅速行动，从车上拆卸下炸弹，除掉电子引爆器，26个塑料袋的炸药装置。伊拉克安全官员再次使用了聪明的计策，对外宣传一辆白色货车在巴格达东部的一处电影院外爆炸。IS的这起任务，再次被视作成功。但苏丹尼不知道的是，恐怖组织的头目在货车上安装了窃听装置，将他和猎鹰情报组的对话听得一清二楚。该情报组官员阿布·阿里·奥-巴斯里称，“当IS对他产生怀疑时，他们给了他一车的炸弹，在车上安装窃听装置，偷听了他的对话。”2017年1月，在卧底16个月后，苏丹尼收到了他的最后一次任务。这次他被命令前往巴格达北部的一处偏僻农房里，但进去之后，他再也没有出来过。一位匿名的同事说，“我们等他出来，再制造一起假的汽车炸弹事件，迷惑IS并保护人们，但他再也没有回来。”他说，“我们等了4天才拿到许可证，允许我们进入农房搜寻他的下落。”他们最终等来了营救苏丹尼的任务指令。一名伊拉克官员在突袭中被杀死，但他们没有找到苏丹尼的任何迹象。2017年8月，IS发布处决一批蒙眼死囚的宣传影片，猎鹰情报组相信苏丹尼是其中之一。苏丹尼的弟弟说道，“我和他一起长大，住一间房，不看脸也知道那是我哥哥。”他的一位前同事称，苏丹尼永远不会被人们忘记。“他渗透进IS两年时间，生活在他们中间，还拯救了众多无辜人的性命。他在一周内曾给出11名自杀袭击者的信息，细节特别精确和详细，IS没有对他起疑。”直到苏丹尼去世，他的妻子和3个孩子才了解到他的秘密生活。他12岁的儿子在接受采访时说，“爸爸大多数时间都花在工作上。我们让他在家多陪陪我们，他总是说，‘我不能，我们的国家更重要’。他卧底进入IS是为了毁掉他们的阴谋，我们为他感到骄傲。”</w:t>
        <w:br/>
        <w:t xml:space="preserve">    </w:t>
        <w:tab/>
        <w:t xml:space="preserve">    </w:t>
      </w:r>
    </w:p>
    <w:p>
      <w:r>
        <w:t>WXC8217</w:t>
        <w:br/>
      </w:r>
    </w:p>
    <w:p>
      <w:r>
        <w:br/>
        <w:t xml:space="preserve">    </w:t>
        <w:tab/>
        <w:t xml:space="preserve">    </w:t>
        <w:tab/>
        <w:t>原标题：气得一夜未眠？特朗普连发10条推特反击《恐惧：特朗普在白宫》【环球时报】“白宫顾问偷走敏感文件，希望阻止特朗普的鲁莽行动。”“国防部长没有听从特朗普暗杀叙利亚总统巴沙尔的命令。”曾经以调查“水门事件”闻名的美国著名记者伍德沃德即将出版的新书《恐惧：特朗普在白宫》4日曝光部分“惊人的内容”，立即成为美国和世界各大媒体争相报道的头条新闻。在媒体报道了新书的部分摘要后，凯利、马蒂斯、白宫新闻秘书桑德斯等高级官员以及特朗普的前私人律师多德等人纷纷出面否认。马蒂斯称这本书“是杜撰的”，桑德斯称这“是瞎编乱造，是来自之前心怀不满的职员”。愤怒的特朗普似乎一晚上都没睡，从当地时间4日下午到5日一早连发10条推特，其中多次转推马蒂斯、凯利的否认声明，他还质疑伍德沃德的道德诚信有问题，并暗示这本书此时出版是为了影响中期选举，他发推称：“伍德沃德是不是民主党人？请注意出书的时机？”对此，伍德沃德在《华盛顿邮报》发表声明说：“我捍卫我报道的真实性。”CNN称，书中内容表明特朗普在任一天，美国就一天处于“紧急状态”。报道称，实际上，新书内容与几乎所有主流媒体常驻白宫记者的说法大同小异，这让人不得不相信，这就是特朗普和白宫真实的情况。报道称，伍德沃德是一名口碑良好的杰出记者，是过去40年白宫历史最出色的作者，他写作的真实性足以让许多人信服，这对特朗普是致命的。“美国之音”称，对于伍德沃德新书的真实性，前总统小布什的新闻秘书弗莱彻表示，他本人在伍德沃德之前的一本书里被当成攻击目标，“书中引的话，我不喜欢。但我认为伍德沃德从来也没有瞎编过。”弗莱彻在推特上说：“虽然匿名消息源说的可能不会太严密，也许会有发挥。但是伍德沃德总是有话直说，是有人告诉他这些内容。”</w:t>
        <w:br/>
        <w:t xml:space="preserve">    </w:t>
        <w:tab/>
        <w:t xml:space="preserve">    </w:t>
      </w:r>
    </w:p>
    <w:p>
      <w:r>
        <w:t>WXC8218</w:t>
        <w:br/>
      </w:r>
    </w:p>
    <w:p>
      <w:r>
        <w:t xml:space="preserve">(image)(image)日本北海道于周四（6日）凌晨3时08分（台湾时间2时8分），发生规模6.7强震。日本气象厅指，震央位于胆振地方中东部（札幌南东64.8公里处），震源深度仅约40公里，属浅层地震。地震未引发海啸，目前北海道发生大规模停电，截至凌晨4时，道内共约有295万户停电。安平町、厚真町都有房屋倒塌。目前统计约有7栋房屋倒塌，至少5人被活埋。新千岁机场宣布今日取消所有航班。北海道周三才刚遭逢台风「燕子」吹袭。各地震度：安平町测得的震度达「6强」；札幌北区、苫小牧、江别、惠庭、长沼、三笠测得震度「5强」；函馆、室兰、登别、白老、胆振伊达、岩见泽、石狩测得震度「5弱」；札幌中央、小樽、旭川、钏路、帯广、夕张、留萌、长万部、洞爷湖、富良野测得震度「4」。 (image)07:28日本《TBS新闻网》报导，截至目前为止确定有87人受伤，138人被紧急送医。07:13日本气象厅警告，北海道在未来一周内仍可能发生震度6强的地震，呼吁当地民众小心。06:52NHK报导，厚真町吉野地区发生大规模土石流，当地约40名居民中，约有20人下落不明。 (image)06:50北海道警方表示，目前道内仅剩10％的交通号志，维持正常运作。而札幌北区的道路，出现长约100公尺的凹陷。06:45厚真町吉野发生宽度约1公里的土石流，有5人被活埋，6栋以上的民宅被冲毁。由于车辆无法靠近现场，警方正以直升机救援。06:31北海道电力宣布，道内所有的火力发电厂一律停止运转，目前全部无法供电。06:27国土交通省表示，受到地震的影响，目前北海道内的所有列车，包含JR、函馆市电、道南渔火铁道等，全部停驶。06:20新千岁机场宣布，今天所有在该机场起降的国际线、国内线航班，全部取消。06:06北海道危机对策课表示，目前已知苫小牧市有一名82岁的男性，从楼梯上滚落后心肺停止；安平町一名40岁的女性，也从2公尺高处滚落，被救护车送医；千岁传出3人受伤；石狩有1人在地震中跌倒，手部受伤；函馆有一名62岁的女性，头部撞到门受伤，及一名60多岁的男性在屋内跌倒，左脚受伤。06:04NHK报导，截至上午5时，札幌北区约有20人受伤被送医。06:00防卫省表示，应北海道知事要求，已于5时40分，派遣陆上自卫队第7师团赴北海道救灾。05:41厚真町至少有7栋民宅倒塌，其中2栋有人被压在瓦砾下。安平町有3栋建筑半毁，几乎全町断水、停电，通往安平町的道路（道道10号线），目前被高约2公尺、长约40公尺的土石流堵住，无法通行。05:36新千岁机场在地震后，虽然跑道没有受损，班机起降一度维持正常，但考量航厦内有墙壁裂开、部分天花板脱落、天花板及地板出现漏水，基于安全起见，新千歳空港事务所决定关闭航厦，目前航班起降已暂停，不清楚何时才会重开。 (image)05:27北海道中央巴士宣布，道内的所有公车全部停驶。目前不清楚，何时才会重启营运。05:25苫小牧市一名82岁的男性，因为地震从楼梯上滚落，心肺停止。05:22地震后，迄今已发生23次余震，包括6时11分（台湾时间5时11分）发生规模5.4地震，震源深度约40公里，同样是浅层地震。04:55札幌市交通局表示，受到地震影响，札幌市营地下铁的第一班列车（始发列车）全部停驶，后续列车是否营运，目前还不能确定。04:35白老町震度5弱，目前町内大规模停电。 (image)04:30NHK报导，函馆的震度达5弱。市内的市立函馆病院、函馆中央病院及函馆五棱郭病院，虽然地震后没有灾情，但因为停电必须靠病院的备用电源供电。苫小牧警察署周边也陷入停电。03:50地震后，札幌市中心发生大规模停电，市区陷入黑暗，由于交通号志全部停摆，目前得靠员警上街管制交通。札幌市教育局已宣布，今天全市320所学校全部停课。而近郊的千岁市也几乎全市停电，同时传出3人受伤。带广市部分区域停水。小樽几乎全市停电。03:40北海道的厚真町、安平町在地震后发生土石流。厚真町的樱冈地区及吉野地区有多栋民宅倒塌。厚真町役场（町公所）表示，町公所附近有道路塌陷、隆起，有民宅在地震中垮掉，二楼变成一楼。安平町公所的职员透露，土石流发生在高尔夫球场附近。03:30北海道警察本部表示，截至日本凌晨4时，已收到多起建筑物倒塌有人被困、地震后发生火灾、受困在电梯内的报案。目前警方正全力确认灾情。02:50美国地质调查局（USGS）测得此次地震规模为7、深度为66公里，随后把规模下修为6.7、深度62公里，之后发生一次规模5.3的余震。（卢宥竹、陈浩谊／综合外电报导） </w:t>
      </w:r>
    </w:p>
    <w:p>
      <w:r>
        <w:t>WXC8219</w:t>
        <w:br/>
      </w:r>
    </w:p>
    <w:p>
      <w:r>
        <w:br/>
        <w:t xml:space="preserve">    </w:t>
        <w:tab/>
        <w:t xml:space="preserve">    </w:t>
        <w:tab/>
        <w:t>2018年9月4日，今年第21号台风“飞燕”在日本德岛市登陆。风过留痕，这次25年来最强台风给日本关西地区带来重创，大范围停电，交通停运不便，路上树木东倒西歪或是直接被连根拔起。截至5日清晨6点15分，在大阪、滋贺、爱知、三重等地，因台风造成的死亡人数已达11人，另有290人受伤。日本政府一度对大阪、石川等13府县发出避难劝告，涉及约203.5万人。受台风引发的潮水影响，关西国际机场发生大规模内涝，部分范围停电。为确保安全，当天的航班全部取消，大批旅客滞留机场。更加雪上加霜的是，9月4日下午停泊在大阪湾的油轮“宝运”号被风吹走撞上联络桥，导致机动车道路被撞裂，车辆无法通行。关西机场就像一座孤岛，约3000名旅客被困，度过了难眠的一夜。所幸在今天凌晨3点多，油轮被成功拖走，机场方面已经开始用大巴从受损联络桥的另一侧道路运送滞留旅客。而在推特上，日本网友实时在网上晒出台风肆虐下的惨状，目之所及一片狼藉，单单看起来，不用身临其境，都让人惊讶于这次台风的破坏力。▼本次台风的3大受害者，不少汪星人的豪宅被掀了屋顶▼台风吹啊吹，倔强的汪星人在风中凌乱▼鸽群只好躲在长椅下避避风头▼路边发现被吹落的假发，主人一定很着急▼台风掀起巨浪，葛饰北斋的名作《神奈川冲浪里》在高知渔港现实中上演▼金拱门的标志被吹倒挂，当年动漫里的梗变成了预言▼迎风飘来的内裤，台风天真是什么都可能发生▼外卖送披萨的小哥，遭遇台风正面袭击，差点连同人和车都被吹走，最后还是依靠路中间的栏杆才苦苦撑住，生活真是不易啊……▼濑户大桥上，连大货车都被台风吹翻▼小汽车更不用说，转弯时直接被迫上演悬空漂移▼大阪海游馆直径100米的摩天轮，变成了“大风车”。平时转一圈要耗时约17分钟，在台风狂吹下转一圈只要20多秒……▼各种被吹走的整个屋顶，支离破碎飘散在空中▼还有人家里被飞来的铁杆戳了一个窟窿▼台风，你还我阳台！还有网友分享自救小贴士，希望在遭遇天灾无比困难的时候，人们可以借助身边的物品度过难关。▼“停电的时候，可以用手电筒从装满水的塑料瓶下面往上照射，就能做成一个简易的照明装置，请务必试一试，希望让更多人知道。”在一时无法恢复供电的情况下，光亮可以打破现实中的黑暗和心里的恐惧，这个分享吸引了很多人跟随尝试：▼用茶饮料试了下，灯光非常漂亮。正好派上用场，非常感谢。▼根据使用的饮料不同，可以呈现出不同的色彩，网友说看起来还挺梦幻▼还有人建议可以用塑料袋罩住手电筒，袋子越大效果越好。▼还有在玻璃窗贴上交叉的胶带，不但可以对抗较大的风压，也可以防止玻璃破裂时四溅伤人。日本明仁天皇将于2019年4月30日退位，“平成时代”将画上句号。有网友总结道，在平成最后的夏天里，日本真是经历了很多考验。大阪大地震、连日来的酷暑、困扰日本全境的暴雨、关东的雷暴天气，如今关西又遭到25年来超强台风的蹂躏……风雨无情，在日本或准备去旅游的胖友们务必格外小心！Ref:https://twitter.com/hashtag/台風21号</w:t>
        <w:br/>
        <w:t xml:space="preserve">    </w:t>
        <w:tab/>
        <w:t xml:space="preserve">    </w:t>
      </w:r>
    </w:p>
    <w:p>
      <w:r>
        <w:t>WXC8220</w:t>
        <w:br/>
      </w:r>
    </w:p>
    <w:p>
      <w:r>
        <w:br/>
        <w:t xml:space="preserve">    </w:t>
        <w:tab/>
        <w:t xml:space="preserve">    </w:t>
        <w:tab/>
        <w:t>【文/观察者网 谷智轩】7月初，特朗普提名保守派的布雷特•卡瓦诺（BrettKavanaugh）为美国最高法院大法官，为自由派和保守派之间的“战斗”拉开序幕。9月4日，这场“战斗”打响了第一枪——在卡瓦诺的提名听证会上，不但民主党人极力阻挠、试图将听证会延期，更有不少抗议者在现场高声示威、制造混乱。整场听证会演变成一出“闹剧”。据美国有线电视新闻网（CNN）9月4日报道，美国参议院司法委员会当天就卡瓦诺能否出任大法官举行听证会。(image)听证会一开始，民主党人就和参议院司法委员会主席、共和党人查克•格拉斯利（ChuckGrassley）展开了长达一小时的“口水战”。视频显示，当格拉斯利欢迎卡瓦诺入场时，民主党参议员卡玛拉•哈里斯（Kamala Harris）立即打断他。卡玛拉说，“主席先生，在进行下一步之前，我必须提出一个问题。不到15个小时之前，委员会刚收到（有关卡瓦诺职业生涯的）4万2千页文件。。”格拉斯利表示她在扰乱秩序，并提高音量，继续介绍卡瓦诺及其亲朋，试图盖过对方的声音。“主席先生，我们不可能继续下去。对此提名，。”卡玛拉不依不饶。紧接着，民主党参议员艾米•克罗布彻（AmyKlobuchar）加入到卡玛拉的“阻挠”中，再次指出那4万2千页文件，并提出听证会应该推迟。另一名民主党参议员理查德•布鲁门塔（Richard Blumenthal）谴责听证会变成了“”，并多次要求休会。(image)</w:t>
        <w:br/>
        <w:t xml:space="preserve">    </w:t>
        <w:tab/>
        <w:t xml:space="preserve">    </w:t>
      </w:r>
    </w:p>
    <w:p>
      <w:r>
        <w:t>WXC8221</w:t>
        <w:br/>
      </w:r>
    </w:p>
    <w:p>
      <w:r>
        <w:br/>
        <w:t xml:space="preserve">    </w:t>
        <w:tab/>
        <w:t xml:space="preserve">    </w:t>
        <w:tab/>
        <w:t>(image)　　刘强东麻烦大了。　　美国警方今日公布了5页案情报告，显示刘强东当时因涉嫌一级强奸重罪被捕，警方仍在调查他在明尼苏达大学参加驻校活动期间的行为。　　受此影响，今晚美股开盘，京东股价再次暴跌，截止发稿跌超6%，报27.61美元/股。　　与此同时，美国律所Rosen Law Firm、Pomerantz LLP、The Schall LawFirm分别宣布正在调查京东，并邀请京东股票投资者们加入集体诉讼。　　截至发稿，京东方面未有任何回应。　　(image)　　　　股价两天暴跌超11%　　　　蒸发350亿人民币　　作为国内BATJ四大互联网巨头之一的掌门人，因陷入性侵传闻风波，刘强东被推上舆论的风口浪尖。　　最直接的影响莫过于京东的股价表现，9月5日晚，美股开盘，京东股价再次下跌超6%，最新的消息是刘强东被美国警方逮捕的时候是因为一级强奸重罪。　　根据当地法律，犯罪性行为的定义包含五个等级，一级为最高级，一级重罪的刑罚对于无前科人士意味着至少144月，也即12年，最高30年监禁。　　在前一个交易日的时候，京东股价已经大跌5.97%。　　至截稿时，京东股价两天暴跌11%，市值已经蒸发53亿美元，约合人民币350亿。　　自今年1月末以来，京东股价一路震荡下跌，从最高价50.68美元算起，已经跌去超45%，相当于2200多亿人民币没有了。　　(image)　　目前京东的市值为400亿美元左右，是最大对手阿里巴巴的十分之一左右。　　第一财经报道，刘强东在公司这些年事无巨细，无法放权，京东的管理层里面，除了铁打的创始人刘强东，下面一水的高管都是职业经理人。从外界看来，京东并没有二号人物。　　专家表示，如果刘强东后期被美国警方起诉并被判坐牢，无疑将会对京东的正常经营产生影响。　　而同样在美国新上市的电商平台拼多多，此前因为假货风波股价暴跌，今年最大跌幅27%左右，市值是京东的一半。　　对比其他国内互联网巨头来说，京东今年的跌幅巨大，作为京东的大股东，腾讯今年的股价也不见得好看。　　受游戏行业增速下降、政策打压、再叠加京东创始人的性侵风波，9月5日腾讯股价失守330港币，跌超4%，从今年最高股价476.6算起，跌幅超30%。市值缩水超过1万亿人民币。可以说跟京东是难兄难弟了。　　(image)　　　美国三家律所发起对京东集体诉讼调查　　9月5日下午消息，美国三家律所今日公开宣布，正在调查京东是否涉及失实披露刘强东案情，并邀请损失超过10万美元的投资者参与调查，以及可能的集体诉讼。　　这三家律所分别为Pomerantz Law Firm、Rosen Law Firm及The Schall LawFirm。在公告中，三家律所均提及上月31日，京东董事局主席刘强东因涉嫌性侵被明尼苏达州警方逮捕一事，并认为此事造成京东昨日股价的下跌。　　三家律所对调查内容表述各有不同，但均指向京东涉嫌对外披露失实信息。　　其中，The Schall LawFirm在公告中指出，京东涉嫌违反1934年美国证券交易法10（b）和20（a）项规定，以及美国证券交易委员会颁布的10b-5规定。　　(image)　　(image)　　(image)　　9月2日，网传刘强东在美国明尼苏达州因性侵女大学生被捕后，京东官方对此进行了回应，称刘强东在美国商务活动期间，遭遇到了失实指控，将针对不实报道或造谣行为釆取必要的法律行动。　　次日，京东方面向媒体表示，刘强东已经回国。在被警方带走调查期间，没有受到任何指控，也没有被要求缴纳任何保释金。刘强东在明尼苏达州的律师对外称，如果真有证据，刘强东不会被监狱释放。　　然而，今天早上，当地警方向媒体展示报告显示，刘强东涉嫌一级强奸罪，于8月31日被警方逮捕，是以涉嫌‘强奸’（Rape）重罪（felony）遭逮捕。并于收监不到24小时候被批准释放，没有缴纳保释金。目前，刘强东仍然处于取保候审状态。　　(image)　　警方称，该涉嫌强奸案发生在明尼苏达当地时间上周五凌晨1点，而刘强东是在周五当天晚上被捕的。　　明尼阿波利斯警署公众信息官员JohnElder表示，刘强东是否面临指控要等调查结束，“不会向刘强东道歉，是本职工作”，至于网传酒水单，John回应“我们未公布任何文件”。　　　　面对阿里、拼多多，京东压力大　　除了负面新闻缠身以外，京东的基本面也堪忧。8月16日披露的财报显示，今年第二季度，京东持续经营业务的净亏损额约为分析师预期的八倍，持续经营业务的净利润同比下降约51%。　　京东营业收入同比增长31.2%，为上市以来的最低增速。报告期内，营业成本同比增长31.3%，达到1058亿元。京东称，营业成本的上升主要来自于公司直营业务，与向第三方卖家提供物流仓储服务相关的成本以及与在线市场服务相关的流量获得成本。　　从经营数据来看，虽然有618促销，但是二季度京东商品交易总额（GMV）增速却几乎同上季度持平，显示出GMV增速乏力。　　而8月31日，拼多多发布的2018年二季报显示，虽然其亏损仍在持续，但总营收、GMV（商品总额）、活跃买家数等都出现大幅增长，其中总营收约为27.09亿元，同比大增2489%；在截至二季度的12个月里，其GMV为2621亿元，同比增长583%。　　根据eMarket发布的报告显示，阿里巴巴占据了国内58%的电商市场份额，遥遥领先于同行，京东和拼多多分别以16%和5%的市场份额位列二三位。　　不过，拼多多二季度的活跃买家数量增长了4870万，增速远高于阿里和京东。　　(image)　　从年度活跃买家数（TTM）来看，拼多多以3.44亿对3.14的优势首次超过京东，成为仅次于阿里巴巴的电商，后者的年度活跃买家数为5.76亿。</w:t>
        <w:br/>
        <w:t xml:space="preserve">    </w:t>
        <w:tab/>
        <w:t xml:space="preserve">    </w:t>
      </w:r>
    </w:p>
    <w:p>
      <w:r>
        <w:t>WXC8222</w:t>
        <w:br/>
      </w:r>
    </w:p>
    <w:p>
      <w:r>
        <w:br/>
        <w:t xml:space="preserve">    </w:t>
        <w:tab/>
        <w:t xml:space="preserve">    </w:t>
        <w:tab/>
        <w:t>(image)美中贸易战遍地烽火。（图／欧新社）(image)美中贸易冲突愈演愈烈，红色为已生效关税，白色为威胁祭出的关税。（资料来源：彭博资讯）彭博资讯报导，德意志银行经济学家表示，美中贸易战打得烽火连天，最后可能证明中国伺机而动，时间站在北京这一边。美国已对价值500亿美元中国产品加征关税，基本上避开消费品或那些难以从其他国家取得的产品，以免直接冲击美国消费者。但若美国总统川普真的另对2,000亿美元中国产品征税，情况就不同了，预料川普最快本周出手。张智威等德意志银行经济学家4日指出，由于新一波关税涵盖更多中国出口产品，对美国的边际副作用可能升高，但对中国的边际损害可能下降。经济学家估计，2,000亿美元中国产品清单中有780亿美元是消费品，此前500亿美元关税清单只有37亿美元是消费品。对于中国经济，分析师列出两种情况：若美中无法达成贸易协议（基本情况），中国可能维持宽松货币政策，提高财政赤字，以扩大基础建设投资，并让明年人民币贬至1美元兑人民币7.4元，人民币汇率5日盘中在6.83附近。这种情况有利大宗商品。若美中未达成协议，下半年中国国内生产毛额（GDP）成长率将达到6.5％，明年放缓至6.3％。若美中达成贸易协议，中国可能让人民币回升至1美元兑人民币6.5元左右，采购更多美国农业和能源产品，对外开放服务业，货币政策正常化，财政与财政政策正常化至中性。由于中国不须扩大基础建设投资，因此对股市是利多，对大宗商品是利空。经济学家表示，美国11月举行期中选举前，中国可能采取“观望”策略，理由是贸易战可能很快也会给美国带来痛苦。</w:t>
        <w:br/>
        <w:t xml:space="preserve">    </w:t>
        <w:tab/>
        <w:t xml:space="preserve">    </w:t>
      </w:r>
    </w:p>
    <w:p>
      <w:r>
        <w:t>WXC8223</w:t>
        <w:br/>
      </w:r>
    </w:p>
    <w:p>
      <w:r>
        <w:br/>
        <w:t xml:space="preserve">    </w:t>
        <w:tab/>
        <w:t xml:space="preserve">    </w:t>
        <w:tab/>
        <w:t>(image)这两天，刘强东事件还在继续发酵。先是明尼亚波利斯警察局报告曝光，内容显示刘强东于8月31日当晚是以涉嫌一级强奸重罪遭逮捕的。今天又被曝出不光是刘强东个人面对指控，就连整个京东集团可能都会面临诉讼！我们先简单说下警方怀疑刘强东犯下的罪名一级强奸罪 (CSCR-1, Criminal Sexual ConductRape)的刑期：根据明尼苏达州法律，如果嫌疑人被正式定罪，无前科人士犯一级重罪将面临12年-30年的监禁。当然，在警方正式定罪前，这一切还是未知。在一个重大案件发生之后，网上会有很多不负责任的人传播捏造的谣言。一部分是无聊人士的信口开河，还有一部分是别有用心之人炮制的谣言来混淆视听。还记得京东第一时间发的新闻通稿里说，对刘强东的指控不实，99%可能性不会被起诉吗？现在看来就是赤裸裸的说谎了。今天，美国三家律所就准备针对京东集团这次披露不实信息的情况，发起针对京东的诉讼了。就在大家还在热议刘强东在美性侵案的时候，还在风口浪尖的他已经回国继续正常工作了。9月4日，刘强东现身北京京东总部，与全球科技纺织与时尚品牌运营商如意控股集团签署战略合作协议。图源：环球科技照片中的刘强东谈笑风生，一转之前在美国“狱照”中的颓势，看起来已经恢复了比较饱满的精神状态。在之前，刘强东于8月31日被明尼阿波利斯警方带走调查，不久后便被释放，在此期间他没有受到任何指控，也没有被要求缴纳任何保释金，随后便安全回到国内。在活动现场，刘强东显得神采奕奕，还就双方企业的合作前景发了言：“未来的消费需求将变得无时不有、无处不在，如何恰到好处地为消费者提供合适的商品与服务是我们与品牌商家共同面临的挑战。”“此次京东集团与如意集团的全面合作，是京东继续落实无界零售理念的重要一步，也必将为消费者创造更优质的购物体验。”图源：搜狐虽然本人毫发无损回到国内，但刘强东的这次“性侵丑闻”还是给自己公司带来了巨大的经济损失。之前由于正处美国劳动节假期，美股休市，而今天是刘强东在美风波曝光后的首个美股交易日，受公司创始人负面影响，京东开盘后迅速下跌超7%。瞬间蒸发了30亿美金，折合人民币近200亿！图源：财经网据了解，京东股价今年以来一直走势就不太好，自今年1月创下50.68美元最高价记录以来，京东股价连续暴跌，截至最新数据，京东股价为每股29.09美元，市值为421亿美元。这半年多时间，股价到现在已经下跌超40%，这一次性侵丑闻更是令公司股价继续暴跌。虽然公司股价不景气，但刘强东本人还是依旧壕气十足。根据最新福布斯中国富豪榜数据，刘强东身价622.3亿人民币，排名中国富豪榜第18名。据了解，刘强东此次明尼苏达大学短短五天的旅程，就花了300万人民币！其中包括乘私人飞机，住豪华寓所，租豪车等等，刘强东也携全家而来，包括奶茶妹妹、孩子、岳母也陪伴在侧。而5天豪掷300万后，这两天又白白损失了200亿，不知道现在刘总对这次美国之旅作何感想...而对于刘强东已回国的消息，美国明尼苏达警方表示并不知情。但警方对此表示，刘强东的行为也在合法范畴之内，因为到目前为止刘强东还没有遭到任何人的起诉，所以他可以去任何想去的地方。不过如果在未来有人起诉他，他则随时需要被传唤来美国出庭。关于这个问题，刘强东在美国的律师弗里德伯格表示，刘强东99%几率不会被起诉。弗里德伯格是位经验丰富的律师，有40多年的辩护经验，曾为多位知名的企业高管、运动员和政客进行过辩护。图源：搜狐弗里德伯格律师表示，像刘强东这样，被逮捕后却又无条件释放的案例，尤其是以性侵的名义，而且也没有扣下护照，是极为罕见的。85%犯下重罪被捕的人，往往会在被起诉后定下保释金金额后，才能被释放，只有10%或15%的人才会在没有起诉，也没有保释金的情况下被释放。图源：policenet“如果该指控属实，那么明尼阿波利斯警方不会释放他，而且是毫无限制条件的释放，通常情况来讲，这意味着他不会遭到起诉。”弗里德伯格认为刘强东最终可能会因为这次被捕，而收到警方的道歉。假如刘强东真的被起诉，那他才会真的感到震惊。同时，据明尼苏达当地的中国律师称，刘强东目前正处于“释放等待控告”状态，警方正在与此同时搜集证据，如果没有搜集到足够多的证据将不会提起诉讼。图源：观察网刘强东的美国律师弗里德伯格还表示，直到现在，刘强东和他都还没有见过面。“我们没有见过面，如果没有起诉，那么我们也没有见面的理由”，他说。“我们上次通话还是在30小时前，到现在我们已有1天多没有联系过。”图源：jqknews根据当地法律，受害者做假指控也不会遭到惩罚据弗里德伯格介绍，明尼苏达州当地法律将性侵罪名分为五级，第五级罪名最轻。针对这类案件，检方的起诉时间也有时效限制。“如果是最轻的第五级罪名指控，那么其上诉期限为3年，如果是最重的第一级罪名指控，那么上诉期限为5年。”如果指控的事实并不真实，即所谓虚假指控，根据明尼苏达州的法律，此人也不会遭到起诉。而对于刘强东的保释金额为0，是因为根据明尼苏达州法律，在警方正式指控一个人犯罪之前，可以收押的最长时间不超过36个小时。警方必须选择或在36个小时内完成正式指控，否则就必须在36个小时期限内释放被指控的人。图源：Wall Street Journal明尼苏达州的法律较为特别，不像其他州将性侵明确区分成强奸或性骚扰。明尼苏达的性侵犯罪（criminal sexualconduct）实际上分为五级，最高级一级为使用武力威胁对方发生性关系，最低级别可能只是语言不恰当、轻度肢体接触等等。　而警方对这次“性侵”事件仍在定级和调查之中，刘强东可以回国，但必须随时与警方保持联系，并积极配合调查，人身自由不受控制。接下来此事会有怎样的进展，还是持续关注有一手信息的日报君吧，我们会继续关注并及时报道。refer：http://news.sinovision.net/society/201809/004475342.htmhttp://www.sohu.com/a/251935085_539588?_f=index_hotnews_0https://www.bbc.com/zhongwen/simp/chinese-news-45393626</w:t>
        <w:br/>
        <w:t xml:space="preserve">    </w:t>
        <w:tab/>
        <w:t xml:space="preserve">    </w:t>
      </w:r>
    </w:p>
    <w:p>
      <w:r>
        <w:t>WXC8224</w:t>
        <w:br/>
      </w:r>
    </w:p>
    <w:p>
      <w:r>
        <w:t xml:space="preserve">　(image)　　日前，又有国产航母第2次出海试验期间新卫星照曝出。这次的新卫星照显示出航行中的国产航母拖着一条长长的尾迹，外界分析后认为它当时的航速可能达到或超过30节（每小时30海里/55公里），这应该是国产航母动力系统进行相关试验的项目之一。根据检索，采用了2台核反应堆和4台锅炉的美军“尼米兹”超级核航母的速度也是30节，这个速度已经算是常规构型水面舰艇的高速了。图为8月30日的国产航母高速航行卫星照　　(image)　　这是9月1日期间航行中的国产航母，不仅有高速直行状态，还进行了高速转弯试验。鸣谢：以上图/南海论坛　　(image)　　在国产航母8月26日第2次离港，前往某海域进行综合试验的时候，27日还凑巧被欧洲航天局的“哨兵2”遥感卫星给拍到了（如图），但是其10米的分辨率比前面的卫星照还是要差些。鸣谢：图/浩汉-红鲨　　(image)　　最有眼福的当属国产航母第2次离港出海试验当　　(image)　　在9月4日下午，历时10天出海试验之久的国产航母顺利返回大连船厂泊位。接下来它可能又要检测和休整一段时间，直到下次出海试验开启。图为疑似国产航母结束第2次出海试验返港靠泊画面。鸣谢：图.文汇报 </w:t>
      </w:r>
    </w:p>
    <w:p>
      <w:r>
        <w:t>WXC8225</w:t>
        <w:br/>
      </w:r>
    </w:p>
    <w:p>
      <w:r>
        <w:t xml:space="preserve">　　日媒称，“预计大豆出口将创历史新高”，巴西植物油行业协会7月下旬将2018年的大豆出口预期上调至7350万吨。该国产大豆的现货价格也刷新最高纪录。中美贸易战让巴西坐收渔翁之利。　　据《日本经济新闻》网站9月3日报道，作为美国限制中国商品进口的报复措施，中国7月对美国产大豆加征25%的关税。鉴于占全球大豆进口量6成的中美贸易战，一家日本贸易企业表示“从春季开始在巴西抢购大豆”。　　(image)　　▲巴西是对中国大豆出口最多的国家。（盖帝图像）　　报道称，从美国和巴西采购大豆的美国嘉吉公司（Cargill）将巴西产大豆销往中国，将价格下跌的美国产大豆销往欧盟和中南美。即便如此，美国产大豆的价格依然持续低迷，对农户造成了打击。美国特朗普政府紧急对农民提供援助，但是依然不能平息农户的不满。　　报道称，农产品和能源等初级产品与工业品相比，容易更换采购地，对买家有利。反之，需要从长远出发实施设备投资的卖家则更容易受到影响。中国下一个瞄准的是美国致力于扩大出口的液化天然气（LNG）。中国8月公布的报复关税商品清单显示，将对美国产液化天然气加征关税，税率在25%的最高档。(image)　　▲商务部官网截图　　报道称，美国的液化天然气企业将受到巨大冲击。切尼尔能源公司（CheniereEnergy）5月刚刚决定在美国时隔两年再次建设新的天然气设施。该公司与中国石油天然气集团签署了为期25年的长期合同，计划每年出口120万吨天然气。如果美国产天然气在中国失去价格竞争力，追加投资很可能成为企业的沉重负担。　　而作为买方的中国也使出了浑身解数。以大豆为例，中国国内消费量的85%以上依赖进口，但是受贸易战影响，中国已开始采取措施。中国增加了可取代大豆粕的菜籽粕和葵花籽粕的进口，减少猪饲料中大豆粕的含量。最根本性的解决办法是通过增加大豆的种植面积来扩大国内生产。据悉，一系列对策将让2018年中国的大豆进口量比2017年减少1000万吨以上。　　报道称，各国专注于生产擅长的商品，其余商品通过进口获得，这种做法能够获得更高利润。19世纪英国的经济学者大卫·李嘉图（DavidRicardo）通过“比较优势”理论来阐述自由贸易的好处。但是，由特朗普政府挑起的报复关税的连锁反应可能在全球范围内筑起高墙，促使各国推进本土化生产。</w:t>
      </w:r>
    </w:p>
    <w:p>
      <w:r>
        <w:t>WXC8226</w:t>
        <w:br/>
      </w:r>
    </w:p>
    <w:p>
      <w:r>
        <w:t xml:space="preserve">　　威廉王子，自和凯特王妃大婚以来，恩爱甜蜜，羡煞旁人。凯特王妃，目前已经育有三个孩子，分别是乔治小王子、夏洛特公主和路易斯小王子。凯特王妃，怀孕的时候，还在继续王室工作。凯特王妃，顶着孕肚，和威廉王子一起，来到慈善机构探望。　　　　孕妈妈的皮肤果然特别好，怀孕的凯特王妃，皮肤光滑，脸颊白里透红，看上去非常美。威廉王子在凯特王妃和义工们交流的时候，不经意的用手挠鼻子，很是可爱。　　　　在交流之际，凯特王妃突然和屋内的病人和义工们一起双手指尖呈交叉状，举到头顶，随着韵律跳起舞来，气氛异常活跃。　　　　威廉王子站在妻子边上，看着凯特王妃，欢乐的舞蹈，有点尴尬。凯特王妃扭头看向威廉王子，并递了眼色，让威廉王子也跟着一起跳。　　　　于是，听话的威廉王子，也学着凯特王妃，双手聚过头，一摇一摆的扭动起来，画面非常搞笑。　　　　有这样的王子老公，凯特王妃超级幸福了。音乐停后，凯特王妃和威廉王子也停下来，放下手臂和脚步。威廉王子，双手交叉，绅士的放在身前，有点害羞。凯特王妃开心的不得了，哈哈大笑，连周围的工作人员，也被威廉王子的舞蹈，逗的笑个不停，全场嗨翻天。　　 </w:t>
      </w:r>
    </w:p>
    <w:p>
      <w:r>
        <w:t>WXC8227</w:t>
        <w:br/>
      </w:r>
    </w:p>
    <w:p>
      <w:r>
        <w:t>原标题：快讯！菲律宾把搁浅南沙半月礁的最大战舰拖走了(image)【环球网综合报道】美联社当地时间9月3日报道称，菲律宾两名安全官员周二对美联社表示，在当天午夜前，菲方已利用拖船将“德尔皮拉尔”号巡逻舰从半月礁浅滩拖走。报道还称，这两名菲律宾官员以匿名身份告诉美联社，菲律宾海军护卫舰在浅滩意外搁浅后，菲律宾国防部官员通知了中国官员，以避免产生任何误会。《菲律宾星报》此前报道称，菲律宾总统府表示，对“德尔皮拉尔”号的行动不会造成与中国关系的紧张。对于有人质疑“中国方面是否会阻止菲律宾的行动”，菲总统发言人哈里·罗克说：“请不要胡乱猜测。”菲律宾国防部长洛伦扎纳8月31日证实，该国海军巡逻舰“德尔皮拉尔”号在南沙群岛半月礁附近海域搁浅。美国福克斯新闻网援引3名菲官员的话说，菲律宾向中方作出通报，以避免发生误解。中国外交部发言人华春莹当天告诉环球时报-环球网记者，中方正在和菲方商讨提供搜救事宜。“德尔皮拉尔”号是菲律宾从美购入的三艘前美国海岸警卫队巡逻舰之一，一度是菲最大军舰。该舰于8月29日晚间搁浅。此前报道：突发!菲律宾国防部证实其最大战舰在中国半月礁附近搁浅【环球网报道记者张骜】菲律宾《每日问询者报》8月30日消息称，菲律宾军方当晚表示，该国一艘海军巡逻舰在南海海域巡航时，在半月礁附近搁浅。(image)《每日问询者报》网站截图半月礁是中国南沙群岛岛礁之一，渔业资源丰富，且有好的锚地和天然避风港湾，我国渔民常到此捕捞。半月礁有常年出露的礁石，可以享有12海里领海和12海里毗邻区。菲律宾GMA新闻网援引一位不愿透露姓名的菲军方官员说，菲律宾对该岛礁也宣称拥有主权，认为半月礁处于菲“专属经济区”内。《每日问询者报》报道称，菲律宾武装部队公共事务部负责人诺埃尔·德托亚托上校在一份声明中说，海军军舰“德尔皮拉尔”号(FF-15)于29日晚间被困。诺埃尔说，菲律宾西部司令部已派出所有能用的水上舰只，以评估如何解决搁浅问题，并将其安全送回港口，协助该船所有人员撤离。另一份军事报告称，根据初步检查，这艘军舰“从船头搁浅到船中部，螺旋桨遭到损坏”，“船员检查了船身所有空间，没有发现淹水情况”。《每日问询者报》称，事件并未造成人员伤亡。德托亚托说：“军方会对搁浅事件展开调查，找出搁浅的可能原因，并采取措施，确保类似事故不会发生。”(image)美联社称，“德尔皮拉尔”号是菲律宾军方从美国手中收购的三艘前美国海岸警卫队巡逻舰之一，是菲律宾最大战舰。另据菲律宾通讯社(PNA)消息31日最新消息，菲律宾国防部部长洛伦扎纳刚刚证实“德尔皮拉尔”号在半月礁搁浅，并称该舰“仍然在那里，海军还在评估损失，之后才能把它拖出来”。(image)</w:t>
      </w:r>
    </w:p>
    <w:p>
      <w:r>
        <w:t>WXC8228</w:t>
        <w:br/>
      </w:r>
    </w:p>
    <w:p>
      <w:r>
        <w:br/>
        <w:t xml:space="preserve">    </w:t>
        <w:tab/>
        <w:t xml:space="preserve">    </w:t>
        <w:tab/>
        <w:t xml:space="preserve">　小学生性虐待事件震惊柏林。据德国《明镜》周刊2日报道，当地一名10岁的四年级男生在学校旅行期间，遭到另外3名同学性虐待。目前，受害学生正在接受心理治疗，3名肇事学生已被勒令退学。　　(image)　　《明镜》周刊报道截图　　报道称，在学校旅行的一天晚上，两个11岁男生抱住受害学生，另外一名10岁男生对他实施了强奸。另有两名四年级学生目睹了这一切，但随行老师及辅导员对此完全不知情。而受害学生也并未在事发后第一时间告知老师。　　10多天后，受害学生的一位朋友向学校的社工透露了这件事。随后，柏林市议会决定，不允许肇事学生继续上课。　　据报道，这3名肇事学生来自阿富汗或叙利亚。柏林有关部门认定，这名10岁主要肇事学生不再适合在普通学校上学，将被送往诸如学校治疗机构接受教育。另外两名11岁男生也在其他城区的另一所学校入学。　　而这名10岁的受害者及其家人目前正在接受心理治疗。　　柏林参议员桑德拉·谢赫斯对此事表示震惊，“必须采取一切措施来支持受害的孩子及其家人”。　　对于此类事件发生的原因，柏林教育心理学家马蒂亚斯·西伯特表示，他并不认同有关“从危机地区逃离及心理创伤是孩子施暴原因”的推论。“暴力往往是缺乏自我控制的标志，尤其是当孩子被忽略后。这种情况在有移民背景或没有移民背景，受过教育或没受过教育的家庭都可能发生。重要的是，孩子是否学会了同情。”西伯特说。</w:t>
        <w:br/>
        <w:t xml:space="preserve">    </w:t>
        <w:tab/>
        <w:t xml:space="preserve">    </w:t>
      </w:r>
    </w:p>
    <w:p>
      <w:r>
        <w:t>WXC8229</w:t>
        <w:br/>
      </w:r>
    </w:p>
    <w:p>
      <w:r>
        <w:t xml:space="preserve">　兼任民进党主席的台湾地区领导人蔡英文，3日晚再为民进党台北市参选人姚文智站台。不料，蔡英文在上台致词时，要台下市议员站起来接受民众欢呼，结果，只有2位市议员起立……　　(image)　　台湾“中时电子报”报道称，蔡英文屡次为民进党台北市参选人姚文智辅选站台，不过这一次尴尬的是，由于部分议员提早离场，只有两位市议员张茂楠、何志伟起立，而且其中的何志伟还不是本次的参选人。　　虽然如此尴尬，但蔡英文强撑“场面”，表示对姚文智很有信心，还称很多人告诉她姚文智很诚恳，可以诚实面对批评，认真思考自己不足的地方，然后勇敢做出改变，“他的进步，我们都看到了”！　　最后，蔡英文给民进党竞选团队鼓气：“要用合作无间的团队来打赢选战，在台北市争取重新执政的机会。让我们议员全垒打，组成最强的团队，共同来挺姚文智，让他可以顺利推动改革，创造首都荣耀”。　　这一番助选动作，岛内网友说了“比阿斗还抖……”，有人劝蔡英文“别再丢人现眼了，绿选将都知大祸将临，落跑去了”，也有网友表示，“民进党样板戏，选民看腻了”。还有网友说，蔡英文已经喊不动台北市议员了，“九合一”选举后还可能会被逼辞去民进党党主席……　　(image)　　(image)　　早前，蔡英文为民进党团候选人站台可谓尴尬不断，8月3日，蔡英文亲临民进党2018候选人授旗誓师大会，就在其依照节目表演流程安排，依序给台北市议员参选人和台北市长参选人姚文智授旗时，突然摔了一跤，虽努力尝试靠在墙上，但仍失去平衡，于是于众目睽睽跌之下跌坐在舞台上，引发现场骚动，姚文智见状，赶紧上前帮忙↓　　(image)　　而对于蔡英文在民进党的竞选誓师大会上突然“倒台”，岛内网友的想象力也是足够大↓　　(image)</w:t>
      </w:r>
    </w:p>
    <w:p>
      <w:r>
        <w:t>WXC8230</w:t>
        <w:br/>
      </w:r>
    </w:p>
    <w:p>
      <w:r>
        <w:t>原标题:就从9月起！反避税两大招实施，主要影响这些人群(image)图片来源：图虫创意经过一年多准备工作后，CRS 自本月起正式在我国实施，这也是中国首次开展金融账户涉税信息的自动交换。这也意味着，我国税收居民在其它参与CRS的几十个国家的金融账户信息将被交换给中国税务部门。环环相扣的政策下，在海外拥有金融资产的纳税人可能面临补缴税款的局面，有意思的是，根据新个税法，CRS的全称是common reportingstandard，是经济合作与发展组织（OECD）公布的《金融账户涉税信息自动交换标准》，即为全球范围内的金融账户涉税信息自动交换“统一报告标准”。其本质是反避税，所有签署CRS的国家和地区都要在本国金融机构实行这一统一标准，并与其他签署国家和地区交换掌握的对方居民的金融账户信息，以此掌握本国纳税人资产状况，判断他们是否偷税漏税、行受贿或洗钱。其主要涉及金融账户，不包含房产等非金融资产。存款机构、托管机构、投资机构、保险公司在内的几乎所有海外金融机构。存款账户、托管账户、具有现金的保险合同或年金合同、持有金融机构的股权/债券收益。账户及账户余额、姓名及出生日期、税收居住地、年度付至或计入该账户总额。中国国际税务研究院研究员刘爽表示，中国实施CRS 后，信息交换给谁，谁来征税的标准是以税收居民身份来判定的，主要看其是否是中国税收居民，而不是根据国籍来判定。1、在中国境内有住所，或者无住所而一个纳税年度内在中国境内居住累计满183天的个人，为居民个人。居民个人从中国境内和境外取得的所得，依照本法规定缴纳个人所得税。2、在中国境内无住所又不居住，或者无住所而一个纳税年度内在中国境内居住累计不满一百八十三天的个人，为非居民个人。非居民个人从中国境内取得的所得，依照本法规定缴纳个人所得税。值得注意的是，新个税法对于税收居民身份的判定使用了183天划分的国际通行惯例，这也就意味着，中国公民简单使用第二国护照的方式规避CRS申报将行不通。普华永道中国私人客户服务中区主管合伙人王蕾在接受第一财经采访时表示，居民身份的判定与CRS也息息相关，中国公民通过简单买本他国护照来规避CRS申报的时代将彻底结束。当中国的新税法昭告天下，海外的金融机构自然不会接受一位中国公民提供的岛国护照+岛国税务居民证明+30天的离境记录，继续闭着眼睛把该公民的CRS的信息报去岛国，除非该中国公民可以提供该年183天的离境记录。因此，对于通过使用他国护照避免CRS申报的高净值个人，应尽早认识到这一即将发生的变化，及时应对。如上所述，CRS将影响的人群主要是那些在海外有金融资产的居民个人，包括在海外有壳公司投资理财、在海外购买了大额保险、在海外设立家族信托等人。(image)但从先易后难的排查角度看，CRS交换初期重点检查的纳税人是高资产人群。多位受访的金融律师认为，100万美元以上的高资产人士是这次全球资产透明化进程的主要攻克对象。虽然CRS并没有把低资产人士排除在外，但交换账户信息会产生海量数据，即便有些低资产人士不愿意资产被“透明化”，但从实践角度来说影响并不大。不同国家对于不同类别账户的尽职调查要求和程序也不同，有些国家今年已经开始互换信息。根据我国去年5月发布的《非居民金融账户涉税信息尽职调查管理办法》，中国版CRS最先查的是账户余额拥有100万美金以上的高净值大咖，2017年12月31日前就要完成所有账户的尽职调查，100万美金以下的可以截止到2018年12月31日。据经合组织(OECD)发布的消息，中国已经依据《多边税收征管互助公约》第29条之规定，将《公约》效力正式扩大于香港和澳门两地。《公约》将在2018年9月1日正式在香港和澳门两地生效实施。这意味着，中国内地高净值人群在香港及澳门的金融账户将会通过CRS的自动交换机制传递给中国内地的税务机关；香港和澳门的税务局很快将与更多国家的税务局自动交换金融账户信息；中国内地与香港和澳门两地在今年9月底之前完成CRS下的第一次账户信息自动交换。作为中国内地居民最大的金融账户开户地之一，香港加入CRS后，此前不少内地居民在香港购买大额保险等转移资产等信息，也将被内地税务部门所掌握。目前，全球已有100多个国家承诺实施CRS标准，65个国家已经签署了多边自动交换协议，据高鸣咨询统计，如下61个国家和地区的中国税务居民金融账户信息将交换回中国，包括：安圭拉，阿根廷，澳大利亚，比利时，克罗地亚，塞浦路斯，捷克，丹麦，爱沙尼亚，法罗群岛，芬兰，法国，德国，直布罗陀，伯利兹，百慕大，巴西，英属维尔京群岛，保加利亚，加拿大，开曼群岛，哥伦比亚，哥斯达黎加，希腊，格陵兰，根西岛，匈牙利，冰岛，印度，印度尼西亚，爱尔兰，马恩岛，意大利，日本，泽西岛，韩国，拉脱维亚，列支敦士登，立陶宛，卢森堡，马来西亚，马耳他，毛里求斯，墨西哥，蒙特塞拉特岛，荷兰，新西兰，挪威，波兰，葡萄牙，罗马尼亚，圣卢西亚，圣文森特和格林纳丁斯，萨摩亚，斯洛伐克，斯洛文尼亚，南非，西班牙，瑞典，特克斯和凯科斯群岛，乌拉圭。中国富豪比较热衷开设机构的离岸避税国家，包括英属维尔京群岛、开曼群岛都在信息交换之列。此外，随着不断有新的国家和地区加入，从其他国家和地区交换回中国的中国税收居民金融账户信息会越来越多。中国居民设立海外账户较多的国家和地区包括美国、新加坡虽然未加入CRS，但美国2010年开始了FATCA法案,已经开始全球征税，中国在内的多个国家和地区与美国就协定的实质性内容达成一致。真正的大招：反避税条款！值得注意的是，CRS交换来的信息主要用来核查纳税人是否依法履行了纳税义务，并不是交换回来信息就直接征税。但刚刚通过的新个税法，则对高净值人群境外金融资产强化税款征管提供了强有力的法律依据。也就是说，CRS只是个敲门砖，真正的“大招”是新个税法中首次引入的反避税条款。有下列情形之一的，税务机关有权按照合理方法进行纳税调整：（一）个人与其关联方之间的业务往来不符合独立交易原则而减少本人或者其关联方应纳税额，且无正当理由；（二）居民个人控制的，或者居民个人和居民企业共同控制的设立在实际税负明显偏低的国家（地区）的企业，无合理经营需要，对应当归属于居民个人的利润不作分配或者减少分配；（三）个人实施其他不具有合理商业目的的安排而获取不当税收利益。税务机关依照前款规定作出纳税调整，需要补征税款的，应当补征税款，并依法加收利息。据了解，长期以来，我国所得税管理的重点在企业，已有反避税措施也主要针对企业法人进行设计。此次新个税法首次引入反避税条款，也意味着将相关个人避税行为也纳入反避税体系。王蕾称，个人反避税条款的引入将防止个人通过不具合理商业目的的关联方交易、离岸架构及其他特殊安排逃避纳税义务。建议存在以上涉税安排的高净值人士积极关注这一条款的实施细则，充分审阅现有涉税安排的合规性，及早发现潜在税务风险，并采取必要措施确保新税法下个人的整体税务的有效与合规。“举个简单的例子，中国个人A在海外通过BVI（避税天堂维尔京群岛）空壳公司进行投资，BVI公司的利润只要不分配到个人股东层面，在现行税法下，个人A无需缴税；而反避税条款下，中国税务机关可以以受控关联公司的名义将没有商业实质的BVI公司取得的利润视同个人直接取得而课税。”王蕾说。</w:t>
      </w:r>
    </w:p>
    <w:p>
      <w:r>
        <w:t>WXC8231</w:t>
        <w:br/>
      </w:r>
    </w:p>
    <w:p>
      <w:r>
        <w:t>(image)原标题：岛内中学课本封面现大陆高铁，“台独”气的暴跳如雷【环球时报综合报道】台湾中学课本上，难道出现中华文化配图都不行吗？近日，一款在台出版的教科书封面引发热议，起因竟是有“台独”学者认为其“太中国”。据台湾“三立新闻网”3日报道，台北教育大学教授李筱峰2日在社交媒体上指责一款台湾初中二年级社会课本封面(如图)，不满上面绘有“和谐号”高铁、上海东方明珠塔、丝路和骆驼等。他声称，“这本社会课本的封面，像不像是中华人民共和国的课本？封面很像中国大陆的政治宣传海报”。该教科书马上在岛内引发热议，亲绿的《自由时报》报道此事时大呼“课本也攻陷了？”在李筱峰网络主页的留言区，有岛内网民喊大陆“统战”，认为封面设计“太夸张了”。但也有网民反驳称，该课本的内容就是讲中国史，“现实上的中国就是如此，不是吗？”据岛内媒体报道，李筱峰曾是蒋介石的“忠贞信徒”，后来却转变政治立场，专门研究“台湾史”，鼓吹“台独”，并坚持“去蒋”“去中”的立场，其个人言论也屡次在岛内引发争议。遭到攻击的教科书出版社南一出版社发出新闻稿回应争论表示，“本册教科书主要内容在中国史地，故封面设计之素材皆与中国相关，所取意象是借由丝路和一带一路贯穿古今，呼应史地教材，知己知彼，让台湾学生更了解对岸”。出版社称，红色象征丝路，骆驼象征商旅，用以连接中国史主题;建筑物是上海的现代建筑，象征今日中国的发展与“一带一路”的推展。据出版社介绍，不同年级的教科书封面会结合内容设计，比如初三讲世界史的课本就会多用欧美建筑，并不存在大家过度解读的政治含义。</w:t>
      </w:r>
    </w:p>
    <w:p>
      <w:r>
        <w:t>WXC8232</w:t>
        <w:br/>
      </w:r>
    </w:p>
    <w:p>
      <w:r>
        <w:t xml:space="preserve">　(image)　　△《天坑鹰猎》剧照由天下霸唱原著改编的电视剧《天坑鹰猎》最近正在热播，王俊凯搭档金马奖小影后文淇的阵容让很多人眼前一亮。　　值得一提的是，这也是王俊凯首次在剧集中担纲男主角独挑大梁。　　(image)　　△《天坑鹰猎》剧照　　王俊凯突破以往温和帅气的偶像形象，变身天下霸唱笔下最年轻的主人公——江湖气十足的痞帅痞帅的北京小爷张保庆。　　天下霸唱在采访中表示，《天坑鹰猎》是少年冒险探险的故事。　　所以张保庆有少年一代应该有的特质——简单、单纯、干净、炽热、热血。　　这是王俊凯与张保庆身上的共通之处。我觉得特别合适，是命运的巧合。　　看过前几集的书迷纷纷被圈粉，有网友说，我要收回“王俊凯根本不适合当演员”的话。　　没想到王俊凯演技进步这么大，把一个又痞又帅又有点小坏的青年，演绎得活灵活现，微表情非常可爱。　　而且清新不油腻非常难得，让你觉得张保庆就是这样的，不是在演。　　(image)　　△《天坑鹰猎》剧照　　多少年后在《天坑鹰猎》里，一个想要成为火影的男孩，成为了张保庆。　　不知不觉间，那个羞涩的男孩已经悄悄长大了。　　他骨子里不服输的韧劲依然在，从山城走出来，走到最大的舞台唱歌，如今也能够在荧屏中开启人生的另一种可能。　　那个在争议和质疑声中成长起来的国民弟弟没有退缩，他在朝着他喜欢的大人模样迈进。　　(image)　　《中餐厅》第二季里，很多人惊喜发现，原来少年偶像团体出道的王俊凯，做得一手好饭菜。　　他会凭借拿手菜炒饭、蒸蛋以及水煮肉片撑起了厨房的半边天。　　连舒淇都赞叹小凯真是个被演艺事业耽误的天才小厨神。　　他会在结束营业后主动留下来收拾后厨，会耐心地喂小孩子吃饭，会因为20欧的小费开心到飞起。　　(image)　　他会默默地为哥哥姐姐们分担，从不给别人添麻烦。　　偶尔也会流露出少年特有的阳光和脆弱，他会对苏有朋哥哥和舒淇姐姐撒娇，也会跟小白哥哥分享他想家的心事。　　节目里，王俊凯说自己两年都没有回重庆，想念家乡的小面，眼角流露出一丝无奈。那种真实，是无法彩排的。　　有人说，王俊凯秉持着着十八岁少年独特又无价珍贵的少年感，而不是大数据时代被市场制造的重复流水线机器。　　　　他好鲜活灵动啊，干净得让人心疼。　　(image)　　节目里大家好奇王俊凯为什么这么小就会做菜，他轻描淡写地回答，小时候看我奶奶做菜，就看会的，然后就，有时候家里没人就自己做。　　只有在舒淇说做菜的人怀着一颗真诚的心的话，吃的人也会特别开心时，他才略有些害羞地笑起来。　　原来走下舞台的他，是如此贴心又懂事。　　(image)　　他年少离家，早就学会凡事自理，不刻意迎合也不过分拘谨，眼里有光心里有火。　　就像人们说的，那个许多人印象里还在唱着“左手右手一个慢动作”的小朋友已经有了宽阔肩膀，脸庞也多了坚毅线条，可爱逐渐淡去，偶尔还有些不怒自威的气场。　　(image)　　怎么会有这么好看的少年那。　　长而浓密的睫毛，很勾人的桃花眼，眼睛里有星星，山根高又很精致的鼻子薄唇，很英气的眉毛，天鹅颈，颜值超能打。　　2013年，重庆电视台播出过一条新闻，那是张国荣去世10周年，13岁的王俊凯和12岁的王源翻唱了张国荣的《当爱已成往事》，点击量瞬间破了几十万。　　(image)　　当爱已成往事王俊凯;王源- 当爱已成往事　　(image)　　△王俊凯、王源唱《当爱已成往事》　　那的王俊凯尚未成名，只是公司的一个练习生。　　1999年出生的王俊凯，从小喜欢唱歌。2010年底成为TF家族练习生，一年后其他学员陆续退出，只有王俊凯一个人坚持了下来。　　山城的孩子都是刚强娃，从不喜欢认输。　　训练基本功的时候，常常会痛到大哭，只有十几岁的王俊凯就那样咬牙强撑，握紧拳头。　　(image)　　14岁正式出道后，王俊凯成长中的每分每秒都暴露在镜头前，人们记得他露出小虎牙温暖的笑容，却忘记了他本该拥有的童年里，少了太多自由的时间。　　人物采访王俊凯时他曾说，我不是特别孤独。我其实真的是慢熟的那种人……　　我宁愿选择一个人在上面待着，我也不会说去这种，尴尬地去跟你聊天。　　(image)　　他很珍惜他为数不多的同龄朋友，尽管因为工作原因不能经常去学校上课。　　但是他还是会在节日里给和自己都还不算熟识的同学老师们发红包，发节日祝福。　　小小年纪王俊凯已经把很多事看得很通透，总是可以把很多事想得很周全。　　既莽撞又善良，既隐忍又倔强，既谦虚又无畏。　　(image)　　《高能少年团》里有一期节目，少年们在云南买吃的。　　身为团宠的王俊凯在等食物的时候很自然地问小摊摊主一天能赚多少钱，摊主回答说几十块钱。　　后来付钱的时候同行的人说让王俊凯刷脸，他特别严肃而认真地回答：不好这样，不好这样。　　(image)　　黄磊曾分享过小凯的一件事，他说小凯考上了北京电影学院，算是我的学生，他是一个非常懂事的孩子，我很感动。　　记得在去年的教师节，我收到的第一个祝福居然不是我的学生，而是当时我刚刚认识不久的小凯。　　在教师节零点的时候，他给我发了问候。　　明明少年爱做白日梦，他却选择了脚下。王俊凯说，穿越万千残酷的大海，做如太阳一般绚烂的船。　　(image)　　知乎上曾有人发起过这样的提问：为什么喜欢王俊凯？　　其中有一个高赞回答是，看见他就像看到自己的影子。曾经也是中二魂燃烧，对梦想的坚持，一根筋。　　王俊凯一直都坚信，努力就会有所收获。没有人可以拦住一切公平的努力，而这一定会迎来好的结果。　　　　(image)　　什么是勇气？在外界不看好的情况下，坚持做自己想成为的人，后来也因此摔过跤，但他从不懊恼，依然“虽九死其犹未悔”式地继续坚持。　　最终以自己的方式得到了成长，那就是一种勇气。　　面对高考，王俊凯曾表现出了极强的自律和刻苦。　　处女座的他，是一个对自己要求很严，事事都希望自己做到最好的人。　　(image)　　他曾在采访里说，自己把高考看得非常重要。　　因为可能我们影响的人群会比我们小，有的是正在学习的学生，我觉得是应该要让他们看到，我们在追寻自己梦想的情况下也能够把学生的本分做好……　　所以我觉得在高考这段时间，就是一定得让大家看到，我是可以在工作的时候也不会落下学习，是靠自己的努力去到自己的大学的。　　(image)　　他曾被拍到在飞机上做《5年高考，3年模拟》，也曾在深夜里坚持学习四个小时，在有限的时间里，他尽了最大的努力。　　时代总不忘犒赏那些不随波逐流的少年气，他终于去往了理想的大学，也终于收获了不错的角色。　　有网友说，会喜欢王俊凯大概就因为他的自我意识吧。　　不管加之于他身上的标签是造梦产品或是互联网时代人气宠儿，是养成系偶像或是未成年艺人。　　比起这些标签背后的审视和期待，他更专注的是自我的成长与建构。　　不刻意叛逆独特去标榜，也不一味循规蹈矩去迎合，心无旁骛地做着他自己。　　就像他歌里唱的那样，愿做一颗树，它往上，想明白那阳光；也往下，想守护着土壤。　　　　(image)　　能做到不忘初心的人，才是能走到最后的人，就像王俊凯喜欢的海贼王一样，不喜欢你就要打败你，想过怎样的生活就去追求。　　成年是一件期待很久的事情，少年时总会幻想长大后能怎样，它仿佛是一个仪式，跨过这一天就宣告着要与年少时代的自己告别，向成年的世界出发。　　越发成熟的王俊凯，没有遗失那些不随波逐流的少年气。　　鲜衣怒马少年时，我喜欢王俊凯那种扑面而来的明亮，美好了整个宇宙。　　(image)</w:t>
      </w:r>
    </w:p>
    <w:p>
      <w:r>
        <w:t>WXC8233</w:t>
        <w:br/>
      </w:r>
    </w:p>
    <w:p>
      <w:r>
        <w:t xml:space="preserve">　　搜狐娱乐讯 9月4日，据刘强东性侵事件的目击者独家授权搜狐新闻透露，当晚受害女生被邀请参加了刘强东的私人宴会。　　目击者称，宴会中刘强东的这一桌有大约10人，受害女生作为该桌唯一女性坐在刘强东身边，被灌大量红酒。　　据悉这一桌喝了红酒共计32瓶，另外我们得到了一份明市警方进行调查时获取的酒水单和晚餐账单以印证相关说法。　　刘强东美国律师却这样说：他99%几率不会再被起诉　　3日晚上11点许，就京东CEO刘强东在美国涉嫌性侵一事，有媒体联系到其在明尼苏达州的当地律师约瑟夫·弗里德伯格。据《华尔街日报》报道，约瑟夫·弗里德伯格（JosephS.Friedberg）坚信刘强东不会受到任何起诉，而在接受红星新闻专访时，弗里德伯格再次强调了这个观点，他表示，他和刘强东已经有30个小时未曾联系。他被拘留后获无条件释放，表明其不会受到起诉。　　美国警方这样说：刘强东案不涉刑事诉讼 本周末才有新消息　　之前，据明尼阿波利斯警察局新闻办公室发言人JohnElder介绍，刘强东涉性侵案最早要到本周末才会有最新消息，目前尚不能确定其是否会被起诉。JohnElder表示，如果刘强东被起诉，也只涉及民事诉讼，与刑事诉讼无关。　　此前有消息称，刘强东在美国参加商业活动时涉嫌性侵被捕。北京时间9月3日晚，北京青年报记者从明尼苏达州大学公共关系办公室了解到，刘强东此行是去参加该校卡尔森管理学院的一个工商管理在职博士（DBA）项目。作为项目的一部分，参与者需从8月26日到9月1日在双子城进行实习。　　有传言称，被性侵女子系明尼苏达大学一中国留学生，对此明大公共关系办公室Emma回应称，任何与调查相关的问题都需要咨询明尼阿波利斯警察局。根据当地法律，明尼苏达大学不能就任何具体指控发表评论。　　京东称刘强东已回国：没受任何指控 没缴纳保释金　　9月3日，京东方面通过微博对此事做出回应，称刘强东目前已回国正常开展工作，没有受到任何指控，也没有缴纳任何保释金。京东发言人官方微博称：“我们获悉刘强东先生2018年8月31日被明尼阿波利斯警方带走调查，不久后刘先生即被释放，在此期间他没有受到任何指控，也没有被要求缴纳任何保释金。目前他已经回到中国正常开展工作。”　　京东发文截图</w:t>
      </w:r>
    </w:p>
    <w:p>
      <w:r>
        <w:t>WXC8234</w:t>
        <w:br/>
      </w:r>
    </w:p>
    <w:p>
      <w:r>
        <w:br/>
        <w:t xml:space="preserve">    </w:t>
        <w:tab/>
        <w:t xml:space="preserve">    </w:t>
        <w:tab/>
        <w:t>滴滴事件在这一周继续发酵，让我更加期待无人驾驶出租车时代的到来了。当我们不再需要司机，出行生活是不是就会更加美好呢？“慢丰田”牵手“快优步”一直在无人驾驶领域大步向前试图赶超Waymo的优步，接连碰壁，一起致死车祸让它的研发测试急踩刹车，随后又解散了无人驾驶卡车项目组。(image)就在投资人呼吁优步干脆彻底放弃无人驾驶业务，专心做打车服务时，丰田汽车决定投资5亿美元给优步，双方共同研发无人驾驶技术。丰田一直给人感觉在无人驾驶领域动作太慢，它推出的Guardian系统也只实现了部分自动驾驶辅助功能。接下来优步的自动驾驶系统将会与丰田Guardian相结合，搭载了新技术的丰田Sienna将会加入优步的车队，在2021年左右上路。(image)对于优步来说，能有丰田汽车背书无疑有利于提升品牌的可靠度和安全感，也更利于它明年的IPO上市。丰田则可以加快无人驾驶领域的发展速度，不至于落后于通用汽车，确实是WIN-WIN。5公里收费88元的自动驾驶出租车，贵么？优步和丰田的合作成果要等到2021年，不过全球第一辆收费的自动驾驶出租车已经上路了(image)借助2020年东京奥运会的契机，日本自动驾驶技术公司ZMP与出租车公司HinomaruKotsu合作，在东京推出了收费的自动驾驶出租车服务。目前服务由两辆改装后的丰田Estima提供，它们沿着大手町中央商务区和六本木之间运送乘客，每天往返四次，这段5.3公里的路程收费1500日元或13美元，乘客用手机APP付款。(image)如果你觉得5公里就将近90元人民币的收费太贵，那是拿北京的出租车价格做比较了，在日本普通的出租车5公里收费都在2500日元左右，所以无人驾驶车真是很便宜，怪不得已经有1500人预约了。2020年奥运会期间，东京可能大街小巷都是无人驾驶出租车在提供服务了，真想亲自去体验一下。阿斯顿·马丁打头阵，车企排队IPO最近大家被蔚来汽车要赴美上市的新闻刷屏，其实传统车企们也都在准备IPO，比如刚刚公布上市计划的阿斯顿·马丁。(image)这家跑车制造商计划年底前在伦敦证券交易所上市，拟融资12.9亿美元，IPO后公司估值将达到64亿美元。对于阿斯顿·马丁来说，前辈法拉利的成功例子就摆在那里，上市三年后股价达到每股近130美元，公司市值240亿美元，所以上市的诱惑极大。(image)而在阿斯顿·马丁之后，还有一大堆车企在排队上市，包括沃尔沃汽车、保时捷、阿尔法·罗密欧与玛莎拉蒂、大众卡车以及戴姆勒卡车，资本市场真是繁忙啊。</w:t>
        <w:br/>
        <w:t xml:space="preserve">    </w:t>
        <w:tab/>
        <w:t xml:space="preserve">    </w:t>
      </w:r>
    </w:p>
    <w:p>
      <w:r>
        <w:t>WXC8235</w:t>
        <w:br/>
      </w:r>
    </w:p>
    <w:p>
      <w:r>
        <w:br/>
        <w:t xml:space="preserve">    </w:t>
        <w:tab/>
        <w:t xml:space="preserve">    </w:t>
        <w:tab/>
        <w:t xml:space="preserve">　班农宣称：这里（澳大利亚）有很多愤怒，我认为这种愤怒是可以利用的。澳大利亚发生工人阶级暴动的时机已经成熟。　　史蒂夫·班农老是那个样子。　　(image)　　即使被特朗普踢出了白宫，即使不再是美国保守势力大本营，布莱特巴特新闻网执行主席。　　他还是那个样子。　　看看澳大利亚广播公司（ABC）3日最新的报道就知道。　　这篇报道标题就足够耸动：唐纳德·特朗普过去的谋士史蒂夫·班农预言，澳大利亚将因为中国崛起发生工人阶级暴动。　　(image)　　这是什么逻辑呢？　　事情是这样的：　　(image)　　据澳大利亚广播公司3日报道，班农日前接受了该电视台《四角》节目独家采访。他在采访中批评澳大利亚对咄咄逼人的中国太软弱，宣称刚刚下台的前总理特恩布尔是个绥靖主义者。　　未来10年或20年内，现在的人们就会被问责，当年你对中国有过多少了解，你怎么能容忍中国？他还将澳大利亚比作矿井中的金丝雀（canaryin the mineshaft），ABC说，意思是警告澳大利亚，不对抗中国会有严重后果。　　此前，时任澳大利亚总理在新南威尔士大学发表演讲，批评贸易保护主义政策，并强调澳大利亚有兴趣与中国建立经济关系，称这符合澳大利亚的目标、标准和优先事项。　　(image)　　结果，特恩布尔在节目中被班农大骂，后者批评特恩布尔的声明是一种倒退。　　(image)　　班农还说我们国家的精英们，就像澳大利亚的精英们一样，称中国的崛起是不可阻挡的。这是热力学第二定律，是物理宇宙的一部分，接下来，他以一种透露惊人秘密的语气说，但你知道特朗普是怎么说的吗？他说，我不这么认为。　　根据班农的说法，美国总统正在为进一步升级与中国的对抗做准备，他还说，特朗普准备进行到底。　　这位ABC笔下特朗普2016年大选胜利的总设计师。甚至说，对抗中国，是特朗普成功调动美国工人阶级和中产阶级，获得2016美国总统大选胜利的关键。　　这就是愤怒的源泉。工人阶级和中产阶级，尤其是中产阶级下层说，不，我们相信美国能够重返昔日荣煌。　　接着，他又进入了鼓动、恐吓澳大利亚的节奏。　　班农宣称这里（澳大利亚）有很多愤怒，我认为这种愤怒是可以利用的。澳大利亚发生工人阶级暴动的时机已经成熟。　　当然，澳大利亚广播公司在报道中也提到了很重要的一点：班农和布赖特巴特新闻网一直被指控在美国煽动种族分裂，尽管班农拒绝承认他的经济民族主义思想是种族主义的。　　他最后在采访中说：白人工人不是种族主义者。他们最终会为自己站起来。　　说实话，每次看到班农的言论，都是一惊一乍。　　但问题是，连维基百科都说他是一个民粹主义者，　　他也不在属于白宫那个小圈子。　　他的危言耸听，还有多少人听呢？　　对了，班农上一次被环环（ID：huanqiu-com）报道是今年7月，　　当时他说，已经组建了一个政治团体，其总部将设在欧盟总部所在地布鲁塞尔，目的是最终搞垮欧盟。　　哇塞，真厉害。</w:t>
        <w:br/>
        <w:t xml:space="preserve">    </w:t>
        <w:tab/>
        <w:t xml:space="preserve">    </w:t>
      </w:r>
    </w:p>
    <w:p>
      <w:r>
        <w:t>WXC8236</w:t>
        <w:br/>
      </w:r>
    </w:p>
    <w:p>
      <w:r>
        <w:br/>
        <w:t xml:space="preserve">    </w:t>
        <w:tab/>
        <w:t xml:space="preserve">    </w:t>
        <w:tab/>
        <w:t xml:space="preserve">　　随着炎炎夏日的到来，人们为了解暑降温，有的人喜欢在空调房里面呆着，而有的人却会选择，到湖里面或者海里面游泳，在外面游泳时，偶尔也会遇到一些突发事件，比如我们最常见的溺亡。　　俗话说，天下之大，无奇不有，最近有一位小伙子，在海里面游泳的期间，不幸被“魔鬼鱼”攻击到下体，导致下体受伤，幸运的是被及时赶到的消防人员解救，并送往医院治疗。　　年轻男子海里游泳，不幸被“魔鬼鱼”刺伤下体　　(image)　　9月1日，在海南三亚海边，一名身穿短裤的年轻男子，痛苦的趴在沙滩上面，在他的身边围满了围观的人群，正在议论纷纷的说着什么。　　围观的游客反映说，这名年轻男子在下海游泳时，不幸被一条“魔鬼鱼”的尾巴刺伤下体，痛得他趴在沙滩上，连话都说不出来。　　(image)　　三亚消防接到游客报警求助后，迅速赶到事发现场救援，消防人员赶到现场后，经过检查，发现这条“魔鬼鱼”尾巴上面的倒刺，勾到了年轻男子的生殖器官，消防人员在现场用大型的剪刀，在“魔鬼鱼”尾巴上面剪断了毒刺。　　并且将受伤的年轻男子，送往附近的医院救治，目前，该名年轻男子的生理体质比较稳定，并没有出现其他的问题。　　(image)　　“魔鬼鱼”又称蝠鲼或者毯魟，体呈菱形，体青褐色，属于软骨鱼纲，蝠鲼科，行动敏捷，以浮游甲壳类和小鱼为食，中国见于东海，南海和台湾沿海，一些经常在海里面游泳的人，也时常有人被“魔鬼鱼”刺伤，在“魔鬼鱼”的尾巴上面，有一根剧毒的三角形毒刺，人被刺伤后十分钟，脸色便会发白，嘴唇发黑，手脚发软无力，意识模糊，疼痛会达到常人所不能忍受的极限，常会被痛晕，还会发冷头晕，想哭哭不出来等症状。　　被刺伤的部位，会发麻，肿，硬，愈合后被刺部位的肉会烂掉，周边皮肤也会坏死脱落，严重的还会致人死亡，蝠鲼尾刺毒性太强，被拔下来后毒性不减，必须及时烧毁毒刺。　　被海洋有毒生物刺伤后，我们应该怎么做？　　那么万一在水下被有毒生物刺伤后，我们应该怎么做了？1.要第一时间上岸，第一时间告知同伴。2.简单处理伤口后及时就医，以免万一意识模糊后，无法说明情况，延误准确的救治。　　(image)　　海洋鱼类的毒一般是酸性毒，在碱性环境下毒性较弱，可用高锰酸钾冲洗伤口来氧化去毒，或者用稀释氨水来减轻毒性，如果饲养的有毒鱼类，例如“魔鬼鱼“等，要尽量剪掉尾部的毒刺，防范风险，被剪下来的毒刺，要专人用酒精在安全处焚烧，去掉毒源。</w:t>
        <w:br/>
        <w:t xml:space="preserve">    </w:t>
        <w:tab/>
        <w:t xml:space="preserve">    </w:t>
      </w:r>
    </w:p>
    <w:p>
      <w:r>
        <w:t>WXC8237</w:t>
        <w:br/>
      </w:r>
    </w:p>
    <w:p>
      <w:r>
        <w:br/>
        <w:t xml:space="preserve">    </w:t>
        <w:tab/>
        <w:t xml:space="preserve">    </w:t>
        <w:tab/>
        <w:t>王哲珺 BBC中文特约撰稿人(image)与整体消费放缓趋势相反，方便面、啤酒、榨菜等低价消费品销量反弹。住公寓必须有配套服务，买衣服最差也要CK（CalvinKlein），吃火锅只选小龙坎大龙燚……曾经，严凯瑞在生活上诸多讲究，他的薪水也支撑得起他体面的生活。然而，最近一年在广州闯荡时，他却发现自己越来越多地方要将就。严凯瑞有着光鲜的履历：美国纽约大学硕士毕业，曾在摩根大通总部工作。曼哈顿金融才俊回到中国闯荡，瞄准了一线城市的金融行业，这里机会多，晋升空间大。前几年，他辗转北上广谈项目，挥斥方遒，收入节节攀升。去年，严凯瑞落脚广州，加入一家中国国有投资机构，担任项目主管。他的收入主要来自固定的基本工资和业绩激励。当他期待能在广州再续辉煌时，却发现项目越来越不好谈，花钱也要处处“留一手”。中国经济发展放缓的同时，大多城市房价却持续飙升，今年以来人民币出现较大幅度贬值，加上股市暴跌和P2P崩盘的冲击，以严凯瑞为例的一大波城市中产阶级，正经历着从租房到日常消费品等不同方面的消费降级。中国国家统计局今年七月份公布的CPI（居民消费价格指数）同比上涨2.1%。更让人关注的是消费走低的信号，上半年中国社会消费品零售总额增速9.4%，同比降低一个百分点，上半年消费品零售总额增速少见地低于两位数，5月份还出现15年来的最低值。(image)与整体消费放缓趋势相反，方便面、啤酒、榨菜等低价消费品销量反弹。主要市场在中国大陆的方便面厂家康师傅上半年财报称，销售额同比增长8.4%，净利润同比增长86.59%。而在2013年至2015年中国“消费升级”那三年，康师傅的净利润连续下降。降低大宗商品消费严凯瑞在公司里想晋升还不够年资，基本工资也已达到所在职位的最高薪资级别。他开始盘算节省开支，首当其冲的就是降级大宗商品消费。刚到广州时，为了上班方便，严凯瑞在号称“广州尖东”的高消费商圈环市东，选择了一间商住两用的单间公寓。公寓有受住客调配的保安，即使忘带门卡也有人帮忙开门，还能时常预约房间打扫服务。面面俱到的物业服务，代价是比普通住宅贵数倍的管理费和水电费。“人都有惰性，如果我收入水平是直线往上，我不会考虑换。”不堪重负的严凯瑞搬到了附近一个居民大院，物业配套只有24小时安保。虽然房租一年只便宜5000元，但是物业费降低了很多。“服务水平就一定会体现在价格上，这种附加值的东西我可以不追求了。”(image)在中国被视为典型中产消费的星巴克咖啡中产转向拼多多？除此之外，严凯瑞还看上了“拼多多”。这是一个主要面向中低收入人群的电商APP，有超过60%的用户来自中国三线以下城市，常被诟病假货、山寨货泛滥。“中产阶级有一个毛病，他们是一个最矫情的阶级，在任何国家都一样。中产阶级比上流社会更在乎这个东西到底是不是真品。当中产阶级可以凑合的时候，其实就是一种降级，”他说，“好不容易从下面混上来，打死也不想倒回去。前有狼，后有虎，你让这帮人承认狼是狼，虎是虎，说明手上是真没家伙了。”将面子工程放在第一位的严凯瑞在拼多多上最爱买三种商品：绝对不带商标的衬衫T恤——不会丢人；高损耗的日用品，例如纸巾和洁厕灵——反正没人在乎；还有花的种子——低价消遣。“我原来最次也买CK，”他说，“但是现在我必须思考一件事情，既然没有商标，因为商标都在衣服里面，根本看不出来，我可以考虑考虑贵人鸟。”于是，严凯瑞的衣柜里不带商标，品牌不明的白T恤、黑T恤、灰T恤多了起来。(image)香奈儿等奢侈品牌曾经让中国中产阶级趋之若鹜。但在消费降级潮中，他们开始节省在品牌消费方面的开支。无独有偶，知乎专栏作家吴一4个月前分析了50万条拼多多商品数据，发现拼多多上一级类目销售额前十名当中，排名第五的洗护纸品成交额将近13亿，男装排名第七，成交额超过10亿，而三级类目的销售额当中，抽纸成交额超过5亿，排名第一。但拼多多要在中产阶级里火起来仍有困难。在广告公司担任创意总监的陈潼潼就坚决不买拼多多。因为要想获得低价，需要在微信群或者朋友圈分享拼多多的链接，拉人拼团或砍价。她认为这样太丢脸了，不符合她对自己作为中产“过得体面”的期许。相反，网易严选就深得陈潼潼青睐。她说，“网易严选标榜的是大牌的代工厂商，价钱低了，质量维持，所以引起了我的兴趣。”网易严选经常被人拿来和无印良品作比较，两者在创立之初都是迎合消费者希望花低价买到优质品牌货的心理，通过把控生产的源头，直接向原料供应商采购关键零件，开发定制化产品来控制价格。“我是典型的没有贵族命， 但有贵族精神的人，”陈潼潼说。用学习取代社交(image)节省开销，手机是否需要从苹果换回中国品牌？为了“有尊严”地减少高消费，严凯瑞还将消费降级与自我提升结合起来。他在过去一段时间里，报考了基金证券期货等各种从业资格证，年底还要考CFA（特许金融分析师）。他将复习考试作为一个冠冕堂皇的理由，来躲避高消费，同时也为寻找更好的工作机会做储备。“一来我跟别人说我不出去社交的时候呢，我能说得出口，”他说。“另外一方面它会有幻想，也许我考了以后，我现在这个东家不行的时候，我可以换东家，我是不是有更多的议价筹码呢？”同样有换工作考虑的外资广告公司高管陈雨晖，由于所在集团整体业绩不佳，今年加薪无望，奖金冻结，加上之前投资的P2P融资公司跑路，损失了20万，还有基金投资账面浮亏，她的购房和换车计划通通落空。陈雨晖原想趁着广州在车陂兴建国际金融城的机遇在那里购置一套八十平米的两房一厅住宅，用于出租。但是一下子遭遇多重经济损失，面对最低200万的首付，她也只能望房兴叹。连原本将用了5年的代步车换成油电混合车的计划，也一并作罢。由于一贯践行“断舍离”的生活方式，陈雨晖在日常消费上没有受到太大影响，但眼看人民币贬值，她也不能像以前一样说走就走，一年两次国外游。“出国旅游贵了很多，除非是去土耳其，”她苦笑。面对越来越紧的钱袋子，许多人都会选择削减可有可无的娱乐消遣。严凯瑞感慨，早些年经济形势好的时候，他和朋友都是去酒吧、KTV、夜店等高消费场所，对比现在，他几乎把近期上映的电影看了个遍，以作消遣。“只有电影可以180分钟把你框在那里而且只收你50块钱，”他说。不过，严凯瑞最便宜的消遣方式还要数种花，他从拼多多上买回来种子。“最近太无聊了，养动物呢又怕它挂了，“他说，"你总得有点指望吧。”（文中的严凯瑞、陈潼潼、陈雨晖均为化名）</w:t>
        <w:br/>
        <w:t xml:space="preserve">    </w:t>
        <w:tab/>
        <w:t xml:space="preserve">    </w:t>
      </w:r>
    </w:p>
    <w:p>
      <w:r>
        <w:t>WXC8238</w:t>
        <w:br/>
      </w:r>
    </w:p>
    <w:p>
      <w:r>
        <w:br/>
        <w:t xml:space="preserve">    </w:t>
        <w:tab/>
        <w:t xml:space="preserve">    </w:t>
        <w:tab/>
        <w:t>(image)美国加利福尼亚州圣何塞（SanJose）一个越南裔家庭几十年在越南和美国之间往返，他们认为自己知道如何避免漫游和上网费用。但当他们最近前往越南探亲后，收到了超过1.3万美元的漫游费账单时，简直是震惊了，最后他们向电视台求助，电信公司才同意取消天价漫游费。(image)据美国广播公司（ABC）第7频道报道，钟女士（Chung）和孩子们在8月份结束了在越南的年度家庭聚会，当时有来自许多国家的亲戚们聚集在越南南部海岸的一个小岛上，共同庆祝她母亲84岁的生日。当钟女士一家人回到圣何塞的家中，才发现儿子的iPhone被电信公司T-Mobile索取13470.19美元（约人民币91859元）的上网漫游费用。(image)(image)钟女士说:“我们的手机一直处于飞行模式，不能上网。怎么会发生这种事?”据报道，这笔天价漫游费都是钟女士儿子尼古拉斯在飞往越南时，在飞机上用手机打游戏的很短时间内产生的。钟女士不解的是，“电话费怎么能在半小时内就涨到13740.19美元呢?”当他们看到账单时“差点晕倒”，因为这笔漫游费比旅行机票费还要贵。(image)尼古拉斯还因为这笔费用和父母闹得很不愉快，尽管他坚持说他从没用手机上网。尼古拉斯说，“我当时既困惑又害怕，毕竟1.3万美元是一大笔钱。”但他在整个旅途中都把手机调成了飞行模式，就是为了避免产生这些费用。他承认自己在飞行途中用手机玩游戏，但只玩那些不需要上网的离线游戏。那么，为什么收费这么高呢?T-Mobile说他一定是下载了电影、音乐或其他东西。但尼古拉斯说，他并没有。在双方争论中，T-Mobile同意将账单降至3800美元左右。(image)尽管如此，钟女士一家认为这很不公平。她说，“我们不想为没有用过的东西付钱。”他们决定打电话，向ABC-7电视台求助。电视台联系了T-Mobile，询问当手机处于飞行模式时，是如何收取互联网费用的。该公司没有给出解释，只是说越南不在T-Mobile免费漫游计划之列。不过对钟女士一家来说，好消息是在电视台联系T-Mobile后，该公司同意取消账单上的所有费用。那么，如何阻止应用程序在后台使用数据呢？建议：使用iPhone时，进入“设置”(settings)，然后查看“蜂窝数据”(CellularData)，将“数据使用”(Datause)切换到“关闭”(OFF)状态。安卓手机也是如此。转到设置，找到可能在后台使用数据的应用程序，点击它以启用“限制背景数据”。</w:t>
        <w:br/>
        <w:t xml:space="preserve">    </w:t>
        <w:tab/>
        <w:t xml:space="preserve">    </w:t>
      </w:r>
    </w:p>
    <w:p>
      <w:r>
        <w:t>WXC8239</w:t>
        <w:br/>
      </w:r>
    </w:p>
    <w:p>
      <w:r>
        <w:t xml:space="preserve">【环球网报道】据日本NHK电视台9月4日报道，受21号强台风的影响，一艘游轮撞上关西机场联络桥。据海上保安航空基地透露，油轮当时有11名机组人员，无人员伤亡。(image)据关西机场海上保安航空基地透露，4日下午1时半左右，停泊在大阪湾的全长89米，重1591吨的油轮因受台风影响，撞上连接关西机场和大阪、泉佐野市的关西机场联络桥。(image)报道称，该油船向关西机场运送完燃料后停泊在大阪湾，受台风影响与联络桥相撞。油船撞到联络桥的南侧，船的右舷遭受严重损坏，联络桥也受到了损坏。油船现在没有引擎，不能自主航行。目前，海上保安部的队员们正在紧急救助船内乘务员。(image)令据关西航空公司透漏，机场报道、停车场以及周边建筑物地的搬运通道等也出现大面积进浸水。(image) </w:t>
      </w:r>
    </w:p>
    <w:p>
      <w:r>
        <w:t>WXC8240</w:t>
        <w:br/>
      </w:r>
    </w:p>
    <w:p>
      <w:r>
        <w:t xml:space="preserve">刘强东一身深色修身西装亮相，精神相当饱满，脸上也挂着笑容，似乎并未受近日性侵风波影响。(image)刘强东回国恢复工作(image)刘强东回国恢复工作　　新浪娱乐讯9月4日上午，刘强东现身京东集团总部出席京东与如意控股集团战略合作签约仪式。在签约仪式现场，刘强东一身深色修身西装亮相，精神相当饱满，脸上也挂着笑容，似乎并未受近日性侵风波影响。　　日前，京东董事长刘强东因在美国涉嫌性侵被捕引起广泛关注。随后京东官方发布声明称刘强东“遭遇到了失实指控”，现已回国。有记者联系到了美国当地警方发言人，发言人称：“他未被指控任何罪名，但他是否真的无罪正在调查。”　　据《华尔街日报》报道，刘强东在明尼苏达州的律师约瑟夫·弗里德伯格称，刘强东在明尼阿波利斯因遭疑似不当性行为被拘留后获无条件释放，表明其不会受到起诉。“如果该指控属实，那明尼阿波利斯警方不会释放刘强东，目前刘强东未受到任何起诉，我们也坚信他此后也不会受到任何起诉。昨天（9月3日）京东方面曾向观察者网证实，京东CEO刘强东已经回到中国，正常开展工作。今天（9月4日），回国后的刘强东现身了，观察者网从京东方面获悉，4日京东集团与知名时尚品牌运营商如意控股集团（以下简称“如意”）签署战略合作协议。京东集团董事局主席兼首席执行官刘强东、TRINITY（利邦）集团总裁兼执行董事PaulDavid HAOUZI、如意控股集团首席战略官何卓贤等人出席了此次签约仪式。这是刘强东回国后的首次公开现身。(image)9月4日，刘强东回国出席与如意集团签约活动根据协议内容，双方将在品牌入驻、无界零售、金融、物流、智能供应链、京东云等业务板块展开合作，同时，将共同发起成立“如意－京东时尚产业创新发展基金”。在签约仪式现场，京东集团董事局主席兼首席执行官刘强东表示：“未来的消费需求将变得无时不有、无处不在，如何恰到好处地为消费者提供合适的商品与服务是我们与品牌商家共同面临的挑战。京东将充分发挥自身在物流、大数据分析、消费金融等领域的优势，为品牌商家开放我们在零售基础设施领域积累的能力，与合作伙伴携手打造更优质、更高效的供应链。”(image)9月4日，刘强东回国出席与如意集团签约活动观察者网查询发现，如意旗下拥有法国SMCP、日本RENOWN、香港利邦三大国际品牌集团及Sandro, Maje, ClaudiePierlot ,Aquascutum, CERRUTI1881,GIEVES&amp;HAWKES，KENT&amp;CURWEN等20余个国际知名品牌，店铺范围分布全球81个国家和地区，数量近6000家。德勤发布的“2017全球奢侈品力量”的百强公司排名显示，SMCP、RENOWN、香港利邦分别排名百强51位、58位和89位。此前，9月2日，网传京东CEO刘强东在美国明尼苏达州因性侵女大学生被捕。京东官方很快对此作出回应，称刘强东遭遇了失实指控，将对不实报道或造谣行为采取必要的法律行动。观察者网查证了亨内平县（Hennepin County，明尼阿波利斯市所在县）警察局网站公开的记录，发现Liu QiangDong于当地时间8月31日晚11点32分入狱，并于9月1日下午4点05分获释，保释金为零。9月3日，京东方面向观察者网表示，刘强东于2018年8月31日被明尼阿波利斯警方带走调查，不久后即被释放，在此期间他没有受到任何指控，也没有被要求缴纳任何保释金。目前他已经回到中国正常开展工作。此前有媒体报道称，刘强东为“有条件释放”，可能不能离开美国，甚至不能离开明尼苏达州。不过，警方发言人埃尔顿2日接受《侨报》采访时，否认了“被告不能出境”一说。“因为案件还在调查中，警方并不能确定起诉（PendingCharge），所以释放了嫌疑人。警方会和检察部门配合调查此事，在调查期间，他（刘强东）可以自由出入境。一旦调查有了结果，若发现有问题，才会联系当地有关单位请他回来。” </w:t>
      </w:r>
    </w:p>
    <w:p>
      <w:r>
        <w:t>WXC8241</w:t>
        <w:br/>
      </w:r>
    </w:p>
    <w:p>
      <w:r>
        <w:br/>
        <w:t xml:space="preserve">    </w:t>
        <w:tab/>
        <w:t xml:space="preserve">    </w:t>
        <w:tab/>
        <w:t>“快，血液灌注、抗炎、注射强心药！”9月1日凌晨3点36分，52岁的石先生被送入杭州市中医院的重症监护室，此时距离他被马蜂蜇伤，已经过去了31个小时。8月30日晚上8点，石先生和朋友上山抓蜂蛹吃，捅了马蜂窝后被狂蜇了一路。第二天，同伴因毒素致多脏器功能衰竭，死于卫生院，他则被转院抢救，至今还未脱离生命危险。(image)抓蜂蛹生吃进补，马蜂追着两人蜇蜂蛹含有高蛋白，在石先生的家乡，一直都有抓来生吃的习惯。30日晚上，他叫了一个朋友，两人一块儿上山去找马蜂的踪迹。“当时，他找到了马蜂窝，和朋友捅了捅，抓了几只蜂蛹就生吃了。”石先生的妻子说，结果被一群马蜂追着蜇，两人跑回家，前胸、后背、四肢都是蜇痕，痛痒难忍。他们根本没想到，此时毒素已侵入肺腑。第二天，两人到当地社区卫生服务中心看病，43岁的朋友多脏器功能衰竭，抢救无效死亡，石先生的情况也很严重，需要马上转到上一级医院抢救。9月1日凌晨，石先生转入杭州中医院，他的化验结果让所有人都紧张起来：肌酐400，常人只有80；谷草转氨酶2400，常人80；激酶30000，常人只有200。即便治愈，也有可能要长期血透马蜂不同于蜜蜂，它可以发起多次攻击，而且毒素很多，有溶血毒素、神经毒素，以及各种蛋白酶类物质。“患者已是多发性脏器衰竭，他的心跳看着看着就慢下去了。”医院皮肤科副主任王小勇说，在注射强心药物的情况下，每分钟心率也不到60次。(image)石先生的生命危在旦夕，全身插满管子，除了注射强心药、抗炎药，还需持续24小时血液灌注，过滤体内一切毒素。3天过去了，他的肝功能开始好转，但肾功能仍然异常，什么时候能逃出鬼门关，谁也不知道。好好的人一下子成了这样，等在重症监护室外的家人也想不通，“抓蜂蛹吃怎么能成这样？我们这里都这么干啊！”“被马蜂蜇伤后，体表的伤口红肿并不明显，毒素主要侵犯脏器，器官损伤进展非常快，往往两三个小时，情况就会大不一样，愈后好不好与是否及时治疗密切相关。”王小勇说，即使石先生脱离危险，今后肝、肾、心脏、神经也可能留下不可逆的损伤，可能需要长期血透。马蜂所含蛋白有很多细菌吃蜂蛹的人，都认为蜂蛹高蛋白，营养价值高。果真如此吗？王小勇说，马蜂并非采食花蜜，细菌很多，而且它所含的蛋白质对人体是异种蛋白，食用后还可引起严重的过敏性休克，细菌也很多。需要特别提醒的是，这段时间正是蚊虫叮咬的高发期，绿化带、老小区等地，都有马蜂活动的身影。被蜂蛰伤后，第一时间怎么做？专家表示，不论是被蜂蛰伤，还是被其他毒虫咬伤，都要观察局部咬伤程度和全身反应，如果情况严重，要及时就近就医。●立即用针头或者注射器挑出毒刺；●肥皂水反复冲洗；●局部红肿发痒可外用药膏观察；●若全身出现皮疹、恶心呕吐、心慌憋气、大小便失禁等不适症状时，一定要切记立刻就近就医。(image)马蜂危险，千万别去主动招惹！</w:t>
        <w:br/>
        <w:t xml:space="preserve">    </w:t>
        <w:tab/>
        <w:t xml:space="preserve">    </w:t>
      </w:r>
    </w:p>
    <w:p>
      <w:r>
        <w:t>WXC8242</w:t>
        <w:br/>
      </w:r>
    </w:p>
    <w:p>
      <w:r>
        <w:br/>
        <w:t xml:space="preserve">    </w:t>
        <w:tab/>
        <w:t xml:space="preserve">   </w:t>
        <w:tab/>
        <w:tab/>
        <w:t xml:space="preserve"> </w:t>
        <w:br/>
        <w:t xml:space="preserve">    </w:t>
        <w:tab/>
        <w:t>由于担心享有联邦补助，川普政府可能拒绝给予绿卡，因此有愈来愈多合法移民，放弃为稚龄子女购买婴儿奶粉和健康食物的政府补助。华府政治新闻网站Politico在3日报导，白宫官员正研拟的一项有关“公众负担”(publiccharge)的移民方案，主要影响已经在美、正申请绿卡的合法移民，以及正申请合法入境美国者，白宫希望在期中选举前提出此案，以提振共和党选民的热情。然而此方案也会影响到希望未来申请永久居留的无证移民，因为此政策改变，将扩大“公众负担”的定义。地方卫生机构表示，在新闻披露白宫可能打算拒绝给予享用政府福利的移民合法身分后，已接获许多合法和无证移民惊惶失措的电话，要求放弃加入“妇女及婴幼儿营养计画”(WIC)。至少18州的相关机构发现，登记参加该计画的人数骤减20%，他们研判此改变主要源于对移民政策更张的恐惧。这些机构指出，川普政府尚未正式实施上述政策，却已吓得移民家庭不敢再使用这些服务。维权人士说，此政策改变可能使得更多美国出生的新生儿，出现体重过轻和其他健康问题，除了不利于公共卫生，而且可能使医疗支出增加，浪费纳税人的钱。WIC造福约半数美国出生婴儿，提供怀孕妇女和家有幼儿的家庭折价券(又称奶票)或福利卡，让他们得以购买食物和婴儿奶粉。由于WIC的受益者是婴儿，他们绝大多数为在美出生的公民，是政治争议性最少的社会福利，也被认为是川普政府最不可能删砍的计画。全国WIC协会总监葛勒威说：“最令WIC相关机构忧心的是，该计画原本为的是婴幼儿的健康成长，却因法规变更、政治氛围影响，令符合享用该计画的民众却步，势将对这些婴儿及其家庭造成严重后果。”依照实施超过一个世纪的联邦移民法，若潜在移民或外籍访客可能成为政府重大负担，官员可拒绝其入境美国。不过至目前为止，相关官员通常把焦点放在需要现金救济或长期医护照顾的人。但川普政府的移民政策鹰派鼓吹将对象扩大及于有意使身分合法化的移民，及其享有的更广泛范围的政府福利，其中包括粮食券、启蒙教育(HeadStart）、医疗补助计画(Medicaid)和WIC等补助。无证移民不符合多数政府补助的资格，但上述构成公众负担的对象扩大，适用范围可能及于移民家庭所有成员。例如过去一名母亲申请绿卡时，她本人享用政府福利可能受到调查，而根据新提案，她的子女若享有医疗补助计画或启蒙教育补助，也将成为她接受绿卡审查的负面因素，即使她的子女为美国公民。川普政府官员辩称，他们只是为了厘清和执行现有的移民法律。联邦移民及公民服务局((USCIS)局长西斯纳本月初表示：“此目标不是为了减少移民，或残酷无情地拒之于门外，或杜绝依亲移民。”他说，政府正研拟的法规“合情合理”，并将经过完整“适当”的法规制定程序。即使川普政府还在研拟移民法规的变更，已有官员开始采行新限制。今年1月，国务院指示各使馆和领事馆，在核发签证时，须检视申请人是否可能享用美国政府的营养和医疗补助。移民律师目前正密切注意，国务院的新指导方针是否致使更多因公众负担因素签证遭拒的案例。</w:t>
        <w:br/>
        <w:t xml:space="preserve">    </w:t>
        <w:tab/>
        <w:br/>
        <w:t xml:space="preserve">    </w:t>
        <w:tab/>
        <w:t xml:space="preserve">    </w:t>
      </w:r>
    </w:p>
    <w:p>
      <w:r>
        <w:t>WXC8243</w:t>
        <w:br/>
      </w:r>
    </w:p>
    <w:p>
      <w:r>
        <w:br/>
        <w:t xml:space="preserve">    </w:t>
        <w:tab/>
        <w:t xml:space="preserve">    </w:t>
        <w:tab/>
        <w:t>原标题：他生于美国“第一政治家族”，却没事儿就来中国，把北京当成自己的家与自己的总统哥哥小布什相比，尼尔·布什可能并不为中国大众所熟知。他是美国前总统老布什的第三子、小布什的弟弟，继承着“第一政治家族”布什家族的政治基因，自称为“小小布什”。在尼尔于北京下榻的酒店房间中，《环球人物》记者和他如约相见。他的个子高而瘦，体形比哥哥更像老布什。而他对中国人民的友好情谊，也让人想起老布什来。几年前，尼尔头戴红星帽、斜挎军绿书包拍过一张照片，发到网上后还小小地引发了一番热议。那是中国朋友送给他的礼物。作为中国人的老朋友，尼尔来中国已有130多次。在一次活动中，他甚至把北京称作他的“家”：“欢迎大家来到我在北京的‘家’。”他说，自己见证了中国改革开放40年来的发展变化，看到中国的成长。“这是正向的发展，更多的人可以享受更多的机会，而且更多的人生活质量在不断提高。”尼尔对中国的了解是从北京开始的。1975年夏天，他和哥哥、姐姐一起到北京探望父母。全家从官邸骑着自行车去天安门，去北京的大街小巷。尼尔记得，当时很多中国人没见过西方人，“他们的凝视中充满了天真和好奇”。几十年过去，这种友善和热情仍然如故。在尼尔看来，美中关系是世界最重要的双边关系。当中国崛起之时，两国有义务和平、和谐地相处并应对全球挑战。这也是他父亲长久以来的愿望，而现在，这个工作比以往任何时候都要重要。“我们不应该把中国的发展看成一种威胁，而应视为一种共同发展的机会，能够促进解决世界面临的问题。”尼尔说。在尼尔看来，父亲老布什是一个很好的榜样，他的做法显示了不同的国家应该如何合作。“我父亲在推广美国价值和利益的时候十分坚定，但他尊重对方，希望理解对方看待世界的视角。”老布什是美国健在的前总统中最长寿的，今年6月刚刚度过了94岁生日。尼尔说：“吉米·卡特也快94岁了，我想他比我父亲健康状况更好一些。”老布什经常在生日时有些“惊人之举”，比如在90岁生日时以跳伞的方式庆生。他年轻时就喜欢运动，打高尔夫球、打网球，也喜欢跑步。尼尔回忆：“我还是孩子的时候，我们就有一个健身榜样——父亲。我和哥哥马文是兄妹5人中仅有的两个喜欢打篮球的。我哥哥乔治喜欢打高尔夫球、骑自行车，但不打篮球、也不打网球。”老布什在二战中当过轰炸机飞行员，战后成为石油富商，当选众议员踏入政坛，当过外交官，执掌过中情局，又成为白宫主人。但在尼尔眼里，父亲最重视的是家庭和朋友。“在他活跃的一生中，当总统是一件精彩的事，但给他能量、生命与希望的核心理念是他爱家庭，家庭也爱他。他有很多朋友，有坚定的信仰，也准备好迎接生命的下一个阶段。”尼尔说，老布什身体非常虚弱，但他还是珍视他和中国的友谊，与中国领导人和中国民众的关系，依然期望看到两国关系能变得更好。不久前，尼尔到缅因州看望过父亲。他说：“我们家在那里有一所度假屋。父亲每年夏天去度假屋。我和妻子、孩子也去。我们是大家庭，在那里有5套房子，有时候大家都去，有时候一个兄弟6月或者7月去，另一个兄弟8月去，但总是有一个家庭和父亲在一起。我们在那里有很多活动，但和他一起的活动不太多。作为老人，他在那里过得还不错。他现在有一条新的服务犬叫萨利。”说着，他打开了手机，“我给你看看它的照片。”1986年8月24日，布什家族在缅因州别墅前合影，后排左起玛格丽特（抱着女儿马歇尔），马文·布什，比尔·勒布朗。前排左起：尼尔·布什（抱着儿子皮尔斯），沙龙，小布什（抱着女儿芭芭拉），劳拉·布什（抱着女儿珍娜），芭芭拉·布什，老布什，山姆·勒布朗，多罗·布什· 莱邦德，乔治·P·布什（杰布的儿子），杰布·布什（抱着儿子杰布比），哥伦布·布什和诺埃尔·布什。今年4月，尼尔的母亲芭芭拉去世了。她与老布什相伴73年，留下了5个儿女、17个孙子女和1个曾孙女的大家庭。去世两天后，孙女劳伦又为她再添一个曾外孙。谈到母亲，尼尔显得伤感而又平静：“人们常对我说，为母亲的去世而遗憾。但我说，对一位活了92年精彩人生的女性，没有什么遗憾的。”尼尔说：“她和我父亲结婚，一起生活了73年，他们非常幸福，她总是说嫁给父亲让她感觉有多棒。他们一起看世界，遇见有趣的人，经历有趣的事。我母亲抚养了5个孩子，一个成为总统（指小布什），另一个成为州长（指前佛州州长杰布·布什），其他的孩子也都不错。她一生活得很精彩。”在生命末期，芭芭拉呼吸很痛苦。尼尔和妻子每天都去看她，直到她临终。这段最后的陪伴让尼尔感到安慰。芭芭拉的葬礼非常隆重，除94岁高龄的卡特外，其他在世的前总统都出席了，美国总统川普则派第一夫人梅拉尼娅出席。尼尔说，葬礼是对母亲一生的最好怀念。“她是一位出色的母亲，启迪着许多女性。”《环球人物》记者问尼尔是否记得母亲最后的嘱咐，尼尔说：“我不记得她有什么最后的遗言，但记得她一直很风趣。母亲住院的时候，哥哥乔治去看她。那是乔治最后一次看到健在的母亲。一位医生走进病房，母亲指着哥哥对医生说：‘你知道他为什么是现在这个样子吗？’医生说：‘我不知道，为什么？’母亲说：‘因为我怀孕的时候又抽烟又喝酒。’对一位知道自己已走到生命终点的女士来说，仍保持着幽默感并愿意分享她的美好天性，这是非常难得的。我们想念母亲，但我们也总是感到，母亲虽然去世了，但她还和我们在一起。”说到这里，他的眼角有点湿润。“据说您是她最喜欢的儿子？”尼尔笑了：“那是我说的。她可能和每个孩子在一起的时候都这样说。乔治是她最喜欢的，马文也是她最喜欢的。她很会‘搞政治’的。”“她对您有什么特殊照顾吗？”“也许我是让她最操心的孩子，因为我童年时有阅读障碍，母亲花了很多时间陪伴我，帮我学会阅读。当我感到痛苦时，她非常关心我。这也许是她说最喜欢我的原因。母亲一生最大的事业是提高美国人的识字率。她说，一个人不论什么民族、什么文化、什么传统，如果没有阅读能力，就不能真正知道自己人生的全部潜力。她一生积极推进识字运动。如今，我和妻子建立了芭芭拉·布什休斯敦扫盲基金会，来继续推动她的事业。我们为母亲有那样的远见而感到非常骄傲，也为我们能继续她的事业而感到非常自豪。”当问及“是否会出现第三位布什总统”时，尼尔摇头说：“不会很快有。我们家族中新的一代愿意服务公众，他们有的在民选官员岗位上工作，也有的对慈善工作感兴趣。但是，正如父母教导我们的，你不必成为总统或者州长才能对社会产生影响。每个人都能发挥作用。”布什父子在退出政坛后，都乐于参加慈善工作。老布什和克林顿原是政敌，因为慈善工作而成了朋友。小布什去年曾出版一本个人画集《勇气的肖像》，收集了他为美国退伍军人画的肖像画，画集登上了亚马逊畅销书榜。他将销售收入捐给了为退伍军人提供就业支持的组织。最后，记者问尼尔，布什家族是否有核心价值？他不假思索地回答：“我想就是‘服务意识’。这是我祖父母对我父母的影响，也是我父母对我这一代人的影响，而我们又会将它传递给下一代。我父亲说过，对成功的任何一种定义必须包含为他人服务。我想这就是核心价值。”作者：《环球人物》记者 凌云 力力</w:t>
        <w:br/>
        <w:t xml:space="preserve">    </w:t>
        <w:tab/>
        <w:t xml:space="preserve">    </w:t>
      </w:r>
    </w:p>
    <w:p>
      <w:r>
        <w:t>WXC8244</w:t>
        <w:br/>
      </w:r>
    </w:p>
    <w:p>
      <w:r>
        <w:t>该微信群成员、毕业于明大法学院的吴先生说，这个法学院同学会群成员大都是明大法学院毕业生、在校生，大家平时会在群里提出一些个案，寻求各地校友“认领”，因此该篇发文出现时，并没有引起太多关注，也不会去讨论真假，除非有意承接个案的校友，才会私下接触了解。刘强东3日到8日在明尼苏达大学商学院进修，在课程结束后传出被指控涉及性侵事件，两天来成为明大校园热门话题。据校方统计，明大目前有中国留学生约3000名。明大中国女留生Cindy3日说，尽管目前情况不明，但她觉得“事出必有因”，会倾向同情受害者；另一位读研究所的中国留学生小高说，一获知消息，他第一个反应就是要把手上的京东股票卖掉。Cindy说，这起案件公开后，虽然在同学中听到很多种说法，但其实到现在都“不知道受害者究竟是谁”。Cindy表示，前阵子发生多起运动员控诉教练医生性骚案，之后学校就要求所有职员和学生修网络上的性骚扰训练课程(sexualharassmenttraining)。该课程设计一个假设的情境，用模拟的对话点出言语不当的内容，并且教导被性骚的人如何向学校或相关单位通报，并寻求帮助。Cindy表示，在美国对于性骚扰、性侵比较有详细的规范，她来美国读书已经五年，比较了解到如何保护自己，“一些刚从中国来的女生，就比较不会保护自己”。就读明大的David黄则表示，听说了刘强东事件，但觉得“有钱人应该很快就会把事情摆平”。明大学生小其提到，今年3月明大公共卫生系的教授卡林(BradCarlin)被学生在部落格上指控以言语性骚扰，明大调查后，曾发公开信指正该教授的不当言词。</w:t>
      </w:r>
    </w:p>
    <w:p>
      <w:r>
        <w:t>WXC8245</w:t>
        <w:br/>
      </w:r>
    </w:p>
    <w:p>
      <w:r>
        <w:br/>
        <w:t xml:space="preserve">    </w:t>
        <w:tab/>
        <w:t xml:space="preserve">    </w:t>
        <w:tab/>
        <w:t>威斯康辛州蒂尔登一名男子布斯（NathanBoos）出生后就被领养，不知道亲生父母是谁。他说：“自小我就知道我是领养的孩子，只是我从没想过我能找到亲生父母。”布斯的养父母知道他的生父母是谁，但因为布斯从未过问，所以养父母也没告诉他。某天，布斯的生母发现，布斯的脸书好友中有他的生父。布斯与养母聊过后，发现他的生父竟然跟他一样是卡车司机。布斯说：“她（养母）打开我的脸书查看我的好友名单，对着他（生父）的照片聊起来，然后我叫她走开。”原来布斯的生父鲍伯（Bob）在契帕瓦福斯市运矿场工作，两人已经共事两年了。鲍伯回想表示：“布斯某天用脸书传讯息给我，问我知不知道他的生母，我回他说当然那是我前妻。然后我就跌下椅子，惊呼我的天。”鲍伯与前妻还有另外两个孩子，他说经济压力让他不得不将布斯送去领养。他感叹，当时他不算是好父亲，他的前妻选了自己的亲戚当孩子的养父母。父子两人都有意继续当朋友，也因此找到心灵的平静。鲍伯感到吃惊，他说：“他虽是我儿子，但我们没有成长过程培养出的那种父子关系，我们在知道彼此身世前先当了同事。”布斯近日即将结婚，他表示很期待鲍伯当天也能出席。</w:t>
        <w:br/>
        <w:t xml:space="preserve">    </w:t>
        <w:tab/>
        <w:t xml:space="preserve">    </w:t>
      </w:r>
    </w:p>
    <w:p>
      <w:r>
        <w:t>WXC8246</w:t>
        <w:br/>
      </w:r>
    </w:p>
    <w:p>
      <w:r>
        <w:t xml:space="preserve">泰国一家海鲜餐厅在顾客点餐时，安排数名打扮暴露的女子在桌上跳艳舞，泰国食品检察官称，将要关闭这家餐厅5年。(image)这家餐厅叫Bor Tok Gung SS Bor Win，位于泰国的春武里府（ChonBuri）。这是一家海鲜餐厅，顾客可以直接从水池里钓新鲜食材。艳舞现场被顾客拍下，画面中可以看到，许多顾客正在水池边挑选食材，而水缸旁边桌上站着3名穿着暴露的女性，她们身穿热裤和低胸上衣，舞姿热辣不雅，已有数百万人观看了这段视频。(image)(image)现场还有一个带着孩子的家庭，顾客们看起来似乎很享受这场表演。春武里府官员PattaratornTianchai要求Siracha地区官员检查这家餐厅，并可能对其处以关闭5年的处罚。他说，这种舞蹈是公众场合的淫秽行为，不应该在餐厅进行表演。(image)目前尚不清楚这段视频是什么时候拍摄的，也不知道这些舞者是偶尔出场，还是常驻表演。 </w:t>
      </w:r>
    </w:p>
    <w:p>
      <w:r>
        <w:t>WXC8247</w:t>
        <w:br/>
      </w:r>
    </w:p>
    <w:p>
      <w:r>
        <w:t>(image)中非论坛北京峰会3日在北京人民大会堂开幕，中国国家主席习近平宣布，为共筑更加紧密的中非命运共同体，中国政府决定再以600亿美元实施“八大行动”。(欧新社)(image) 历届中非合作论坛北京峰会中国政府3日承诺向非洲提供600亿美元的资金支持，用于改善从工业到基础设施等领域。中国还表示，今年晚些时候非洲某些国家的无息贷款到期后，中国将免除这些国家的未偿还债务。在3日于北京召开的中非合作论坛开幕式上，中国国家主席习近平作出上述承诺。他没有说哪些国家的债务将得到免除，但此举似乎是北京消除人们对非洲债务水平和“债务陷阱外交”风险担忧的最新尝试。习近平在北京人民大会堂向30多个非洲国家的领导人讲话时表示，中国对非洲的投资和接触将继续下去，不会在投资中附带任何政治条件。他说，“中非合作要给中非人民带来看得见、摸得着的成果和实惠”。中国否认实行“债务陷阱”外交，中国官方媒体辩称，西方媒体和政界人士提出的担忧不过是“酸葡萄心理。约翰霍普金斯大学中国非洲研究项目的数据显示，从2000年到2016年，中国已向非洲提供约1250亿美元的贷款。这导致了吉布提和赞比亚等国的高债务风险。中国最近在吉布提开设了首个海外军事基地。习近平没有说中国将向哪些国家提供债务减免，但他指出，这些国家将是非洲最不发达国家、重债穷国，以及与中国建交的小岛国。习近平表示，未来三年及今后的一段时间，中国将与非洲国家实施“八大行动”。这些行动包括基础设施联通、绿色发展、健康卫生以及和平安全。他表示，中国将设立中非和平安全合作基金，推动实施50个“安全援助”项目，包括联合国维和行动、打击海盗、打击恐怖主义等。习近平在谈到中国承诺提供600亿美元援助时表示，其中150亿美元将用于无偿援助、免息贷款和优惠贷款，200亿美元将用于信贷资金额度，100亿美元用于中非金融发展，50亿美元用于进口贸易。南非总统拉玛佛沙(CyrilRamaphosa)在开幕式讲话后表示，中非合作论坛应致力于平衡中非贸易结构。他敦促中国更多关注在非洲投资的性质和质量，而不仅仅是自然资源。他说，习近平已经表达了解决这一问题的决心。他说：“从非洲出口的大部分是原材料和初级产品。从中国进口的大部分是制成品。我们向中国出口我们从地球上提取的东西。中国向我们出口工厂里生产的产品。”他说，这限制了非洲国家充分利用自然资源，以及为人民创造就业机会的能力。“美国之音”指出，在美中贸易战仍在继续的阴影下，这次中非合作论坛的不少活动可感觉到强烈的象征第三世界大团结的政治气氛。对于中国政府给予非洲国家的慷慨援助，与会非洲人士高度赞赏。但中国一些人把这次规模盛大的中非峰会称作“一场肆意挥霍民脂民膏、滥用公权力、滥施监控软禁侵犯民权的面子工程”。(image)中非合作论坛北京峰会3日在北京人民大会堂开幕，中国国家主席习近平在会上发表主旨演讲。(中新社)</w:t>
      </w:r>
    </w:p>
    <w:p>
      <w:r>
        <w:t>WXC8248</w:t>
        <w:br/>
      </w:r>
    </w:p>
    <w:p>
      <w:r>
        <w:br/>
        <w:t xml:space="preserve">    </w:t>
        <w:tab/>
        <w:t xml:space="preserve">    </w:t>
        <w:tab/>
        <w:t>在论坛开幕式中，习近平除了宣布再向非洲提供大笔援助，也表示将免除与中国有外交关系的非洲穷国债务。(image)习近平在中非合作论坛北京峰会上强调要打造“中非命运共同体”，也透过免除非洲邦交穷国债务试图打破中国使合作国债务破表的批评。图为习近平与南苏丹总统马亚尔迪特。(德国之声中文网)中非合作论坛北京峰会9月3日下午开幕。中国国家主席习近平发表演讲，提出8大行动，并将投入600亿美元支持，还宣布要免除与中国有邦交的非洲穷国到2018年底未偿还的政府债务。习近平在演讲中强调“五不”：“不干预非洲国家探索符合国情的发展道路，不干涉非洲内政，不把自己的意志强加于人，不在对非援助中附加任何政治条件，不在对非投资融资中谋取政治私利。”美国智库“全球发展中心”一项研究发现，接受中国“一带一路”资助的8个亚洲、欧洲和非洲国家都出现国家债务失衡的严重问题。但是南非总统拉玛佛沙(Cyril Ramaphosa) 认为，中国参与建设非洲没有“新殖民主义”的问题，这是外界的恶意毁谤。卢旺达总统卡加米 (PaulKagame)，同时也是非洲联盟主席说：“非洲不是一个零和游戏。我们和中国的关系不会让任何一方利益受损。”过去最常批评中国“一带一路”基础建设投资的是欧洲和东南亚。上个月，马来西亚总理马哈迪访问中国时虽然表态支持“一带一路”，但结束访问后宣布因为“债务负担”终止了约220亿美元的中国“一带一路”项目，包括东海岸铁路、三条石油和天然气管道。他还提到不希望出现“新版殖民主义”。中非合作谁受益？许多领导人希望，藉由与中国合作推动非洲大陆工业化。南非总统拉玛佛沙提到目前非洲出口矿物质中国，中国则把工厂生产的产品出口至非洲。他说:“这很明显造成非洲国家使用充足自然资源创造工作机会的限制。中非合作论坛就是要让非洲和中国之间的贸易结构更平衡。”奈及利亚总统布哈里(MuhammaduBuhari)此行则要监督日前访中时谈定的电信基础建设合约签署，“中国进出口银行”承诺贷款3亿2800百万美元支持。中国自冷战以来就是非洲重要的援助国。近年北京当局积极拓展非洲市场版图更是让双边贸易热络。中国国有企业大举投资，非洲广大的资源也为中国跻身经济强国提供了养分。非洲联盟委员会主席马哈马特 (Moussa FakiMahamat)表示，虽然非洲急需金融援助，也需要考量风险。像是中国在吉布提建造第一个非洲军事基地后，让非洲成为北京重要的战略，但吉布提却在财政上高度依赖中国，引发忧虑。也有非洲民众抱怨中国在非洲推动计划时，中国企业在不平等的协议中使用中国而不是非洲劳工。《肯亚国家日报》社评则要非洲领导人利用中非合作论坛峰会好好质问中国：中非关系是谁受益？中国会不会像之前来不当剥削非洲的其他国家一样？中国8大行动摘录1. 产业促进行动：鼓励中国企业扩大对非投资；实施50个农业援助项目，向非洲受灾国家提供10亿元人民币紧急人道主义粮食援助。2.设施联通行动：支持中国企业参与非洲基础设施建设，加强能源、交通、信息通信、跨境水资源等合作；支持非洲单一航空运输市场建设，开通更多中非直航航班。3. 贸易便利行动：扩大进口非洲商品特别是非资源类产品；支持非洲大陆自由贸易区建设。4.绿色发展行动：中国决定为非洲实施50个绿色发展和生态环保援助项目，加强在应对气候变化、海洋合作、荒漠化防治、野生动物和植物保护等方面的交流合作。5.能力建设行动：在非洲设立10个鲁班工坊，向非洲青年提供职业技能培训；为非洲培训1000名精英人才；为非洲提供5万个中国政府奖学金名额，为非洲提供5万个研修培训名额。6. 健康卫生行动：中国决定优化升级50个医疗卫生援非项目。7.人文交流行动：中国决定设立中国非洲研究院；打造中非媒体合作网络；继续推动中非互设文化中心；支持非洲符合条件的教育机构申办孔子学院；支持更多非洲国家成为中国公民组团出境旅游目的地。8. 和平安全行动：支持中非开展和平安全和维和维稳合作，继续向非洲联盟提供无偿军事援助。习近平说将针对这8大行动提供600亿美元，包括“提供150美元无偿援助，无息贷款和优惠贷款；提供200亿美元的信贷资金额度；支持设立100亿美元的中非开发性金融专项资金和50亿美元自非洲进口贸易融资专项基金；推动中国企业未来3年对非洲投资不少于100亿美元。”他也提到，将免除“与中国有外交关系的非洲最不发达国家、重债穷国、内陆发展中国家、小岛屿发展中国家截至2018年底到期未偿还政府间无息贷款”。此举也被解读为再与尚未和中国建交的小国喊话。(image)中国近年致力“南南合作”，就是发展中国家间的经济技术合作。称为“南南”的原因是因为发展中国家多位于南半球和北半球南边。图为中国国家主席习近平和塞内加尔总统萨勒。中非合作受质疑中国的全球贸易和“一带一路”基础建设投资计画受到质疑，被批评者认为中国在拓展外国市场、取得资源，并成功获得影响力的同时，合作国却债台高筑。2015年在南非举办的中非合作论坛峰会上，中国承诺3年内在非洲投资和贷款600亿美元。虽然许多非洲民众相信中国的确可以在建筑、基础建设和管线建置上协助非洲发展，但也有人抨击中国此举让非洲国家陷入债务危机，计画中也很少使用非洲当地劳工。中国是非洲最大的经贸伙伴，根据中国政府的数据，去年中非贸易额高达1700亿美元。(image) 习近平5年来4度访问非洲，外界认为他已经巩固了中国在非洲的“话语权”。习近平：中非合作不附加任何政治条件中国国家主席习近平9月2日在北京会见联合国秘书长古特雷斯。习近平指出，面对单边主义和保护主义抬头，需要一个强而有力的联合国。他说：“中非合作始终是发展中国家心心相印的合作。我们不附加任何政治条件，不追求任何特权利益。”古特雷斯则表示，他与会就是要体现联合国对非洲和中非合作的支持，并说中非合作论坛是“南南合作的典范”。值得注意的是，习近平虽未点名美国，但是有关单边和保护主义的谈话被指是针对中美近日不断升级的贸易战做出回应。习近平强调，中国“全面深化改革的决心不会变，我们愿以实际行动带动各方，共同坚持贸易自由化便利化，建设开放型世界经济”。</w:t>
        <w:br/>
        <w:t xml:space="preserve">    </w:t>
        <w:tab/>
        <w:t xml:space="preserve">    </w:t>
      </w:r>
    </w:p>
    <w:p>
      <w:r>
        <w:t>WXC8249</w:t>
        <w:br/>
      </w:r>
    </w:p>
    <w:p>
      <w:r>
        <w:br/>
        <w:t xml:space="preserve">    </w:t>
        <w:tab/>
        <w:t xml:space="preserve">    </w:t>
        <w:tab/>
        <w:t>近日，中国富豪、京东集团创始人刘强东在美陷入“性侵门”疑云。正当该事件在中国舆论场持续发酵之际，有美籍华人撰文对外曝光刘此番美国行程“帝王般”奢华排场。而始料未及的是，该曝光文章下评论区中国网民近乎一边倒力挺刘强东。这一反常舆情反应，到底源于民众对名人性侵持有特别看法，还是另有隐情？美国明尼苏达州华人、《华兴报》社长程汝釗，在其9月3日撰写的曝光文章中自称“刘强东事件亲历者”，作为明尼苏达大学学生会顾问的程，程在美国明州经营一家旅行社，因而被选中负责刘强东访美行程的接待任务。据程文披露，刘强东一家（刘强东、刘妻、刘女、刘岳母）来美国前一个月，程汝釗所在旅行社接到来自中国国内二家旅行社的咨询，要求预定顶级高级保姆车，宝马7系列，或者奔驰GLC450七座，或者凯迪拉克顶级，司机要求是美国白人，要求司机不能懂中文。程汝釗所在旅行社安排一人，忙碌一天，把刘强东一家接待工作安排妥当上报，其后一直没有下文。最后刘强东一家终于按预定计划乘私人飞机从北京进阿拉斯加入关加油，直飞明尼苏达，明大学生志愿者开着高级车辆前往双城私人机场迎接刘强东一家。明大期间，刘强东早晨有男女学生陪跑，下午有男女学生陪散步，或钓鱼或游船，晚上更是把酒言欢，风光无限。程文披露，直到8月31日晚，在明尼苏达州首府圣保罗市一家著名意大利餐馆，吃饭到中间，一女学生突然哭泣跑出餐厅报警，随后刘强东被抓。“中间发生了什么？具体是什么事情？一切都在调查中，谁也不能乱说。最后刘总也许有罪，也许无罪，也许轻罪，也许重罪，也许被起诉，也许不被起诉。一切要等调查结果。幸好当时奶茶妹妹（刘妻）不在现场，否则场面肯定尴尬”。对于刘强东此番明尼苏达大学5天充电镀金之旅的花费，程文计算称“300万人民币打底”“是100个农村老人20年的生活费”。程文还将刘美国之行与中国官员对比，称自己也接待过中国前卫生部长陈竺、现任中科院院长白春礼，“二位都是大员，但他们都坐普通的车，吃普通的饭，住普通的旅馆。德高望重，一心向学问”。上述历数刘强东豪华美国之行文章发表在新媒体公号“经济学家圈”，文章下面开放了评论功能，原本可能对涉嫌性侵“恶棍”、高调富豪的批评却不见踪迹，反倒是对刘强东花自己的钱一边倒力挺的评论及其点赞绝对占领了文章评论。诸多评论归纳起来就是三层意思，一是刘强东自己赚钱自己花，这是个人自由；二是刘强东所在企业只要不偷税漏税、不违法就好；三是和刘强东不同，中国政府官员出访则是花的是纳税人的钱。上述刘强东事件反常舆论的要害，指向了近来广受中国民众关注的政府税收问题。本来，在中国公知崔永元爆料事件后，中国互联网舆论场对偷税漏税富人的怒火持续延烧，然而这似乎并未烧到富豪刘强东头上。相比刘强东花自己赚的钱，中国民众似乎更加关心政府官员如何花费纳税人的税款。自从1993年中国前副总理朱镕基推出分税制改革之后，中国政府的税收收入增速一直高于GDP增速。而此前据香港《凤凰周刊》引述中国财政部数据，中国政府财政供养人员超过6,000万人。这一庞大群体每年有着巨额“三公”花费。中国财政支出结构，据时任中国财政部长谢旭人介绍，2007年政府在直接涉及老百姓的医疗卫生、社会保障和就业福利上的开支，总共约6,000亿元，相当于财政总开支的15%，为全年GDP的2.4%，分到13亿人身上，人均461元（相当于城镇居民人均可支配收入的3%）。而同一年，美国在同样三项上的开支约为15,000亿美元，相当于联邦政府总开支的61%。因而中国经济学家陈志武评述指，中国地方政府不是没有钱花，而是没有对财政预算过程的实质性监督，以至于地方政府钱多后更倾向于在形象工程、政府办公大楼上浪费，在高资源消耗、高环境污染又不创造就业的工业项目上投资，这也当然为腐败提供了温床。中国政府财政支出缺乏实质性监督，此前中国央行研究局局长炮轰中国财政部时称，</w:t>
        <w:br/>
        <w:t xml:space="preserve">    </w:t>
        <w:tab/>
        <w:t xml:space="preserve">    </w:t>
      </w:r>
    </w:p>
    <w:p>
      <w:r>
        <w:t>WXC8250</w:t>
        <w:br/>
      </w:r>
    </w:p>
    <w:p>
      <w:r>
        <w:br/>
        <w:t xml:space="preserve">    </w:t>
        <w:tab/>
        <w:t xml:space="preserve">    </w:t>
        <w:tab/>
        <w:t>京东集团CEO刘强东在美涉嫌涉性侵女大学生被捕，遭释后返回中国。接待刘强东一家的美国侨界华兴报社长程汝钊，发文曝光细节，他表示事发时刘强东妻子章泽天、孩子以及岳母也都在明州。一行人来美5天镀金“搭私人专机、专车出入，夜夜把酒言欢，花费人民币300万跑不掉”排场不小才惹祸上身。程汝钊语重心长，“刘总这一趟的花费，就是100个农村老人20年的生活费”，他意有所指，表示大陆的暴发户，有了点钱就不知天高地厚，事件发生后，他只想奉劝富豪谦虚低调，接受教训，且行且珍惜。至于事件的经过，程汝钊指出，刘强东一家人来到明大，受到众星拱月，他也韩信点兵多多益善。早晨有男女学生陪跑，下午陪散步游船，晚上把酒言欢，也许过于亲密无间，事发的8月31日晚间，在明州圣保罗事的意大利餐馆，用餐到一半一名女学生哭泣跑出餐厅报警，随后刘强东被抓。程汝钊说，幸好当时奶茶妹妹不在现场，否则场面尴尬。身陷性侵疑云的京东集团董事局主席兼首席执行官刘强东，3日暂时脱身返陆后，今（4）日中于公开露面，刘强东上午现身北京京东集团总部，出席京东与如意控股集团战略合作签约仪式。凤凰网报导，刘强东现身在签约仪式，身着深色修身西装，精神饱满，与如意控股集团董事局主席邱亚夫一行相谈甚欢，心情丝毫未受近日传言影响。京东及团表示，刘强东已经回国并正常开展工作。</w:t>
        <w:br/>
        <w:t xml:space="preserve">    </w:t>
        <w:tab/>
        <w:t xml:space="preserve">    </w:t>
      </w:r>
    </w:p>
    <w:p>
      <w:r>
        <w:t>WXC8251</w:t>
        <w:br/>
      </w:r>
    </w:p>
    <w:p>
      <w:r>
        <w:br/>
        <w:t xml:space="preserve">    </w:t>
        <w:tab/>
        <w:t xml:space="preserve">    </w:t>
        <w:tab/>
        <w:t>这家企业在过去的20年来一直有着太过鲜明的刘强东个人标签。从外界看来，京东并没有二号人物。(image)不管个人形象上是利好还是利空，爱公开发声的刘强东的一举一动经常直接影响着京东的股价。不过这个周一，京东赶上了美国劳动节美股休市。可以说，作为创始人刘强东很大程度上是和他所创办的企业京东划上等号的。这家1998年成立的企业，在过去的20年来一直有着太过鲜明的刘强东个人标签。最直接的原因是虽然经过多次融资稀释股权，腾讯如今是京东的大股东，但是牢牢攥着京东近8成投票权的刘强东一直把持着京东这艘巨轮的方向盘。于是，这些年京东的管理层里面，除了铁打的创始人刘强东，下面一水的高管都是职业经理人。从外界看来，京东并没有二号人物。而这背后是事无巨细，无法放权的刘强东。据了解，当年在银丰大厦，刘强东每天在办公室巡场，看看大家的工作状态，问问销售数据，每个采销战术的制定他都参与。“在与他（刘强东）的高管团队沟通时，他们告诉我，公司每天都开例会，这么小的公司每天开例会很不容易。”也正是这一点，一定程度上打动了京东的早期投资人——今日资本的创始人徐新。2009年，京东进入快速发展期，刘强东曾给予旗下高管们充分的财权、人事权，并且“只看结果，不管过程”。2011年开始，刘强东陆续引入COO沈皓瑜、CMO蓝烨、CHO隆雨等CXO。随着CXO逐一到位之后，他几乎不过问具体业务了。那个时间点，刘强东曾对外表示，“如果管理了十年，还不能放手，这是我的严重失败。”刘强东意识到，京东逐步做大之后，相比个人英雄主义，如今必须依靠组织的力量、系统的严密来管理京东。但对于他这样的高控制型人物来说，主动有意远离公司管理，并不是一件容易的事情。要知道，多年来只要没有出差，刘强东必定会在早晨8点30分准时到公司，与近百名京东管理人员一起开早会。在10~30分钟的会议上，刘强东能够快速就各方提出的问题做出决策。因为太过快速，曾有人形容京东早会“肃杀气氛令人战栗”。即使后来几度放权主动离开公司，刘强东也没有远离早会。2013年，刘强东最终下定决心暂别公司，开启美国“充电”之行。相比2012年春节前后在哈佛商学院学习了40多天，这一次的刘强东“消失”更为彻底，2013年5~6月大部分时间都在国外学习，连京东“6·18十周年大促”这么重要的事情都没有现身，可以说决心非常彻底。2013年7月短暂在京东开放平台合作伙伴大会上出现后，2013年8月他又去了美国，在哥伦比亚大学游学，其间大概有4个月，完全没有回国。对于去美国忙些什么？刘强东表现得有点无辜，“我没有在那儿做太多事情，就是享受下纯粹的学生时光。”有消息称，去了美国的刘强东换了电话号码，连国内的高管都联系不上他，邮件则是唯一的沟通方式。然而，淡出并不是容易的事。业内流传这样的段子，一天早会，有同事刚宣布一项产品将上线，电话里就突然传出刘强东的声音，他没有向大家打招呼，而是直接提出有些细节需要改进，并要求立即落实！在座所有人都吓了一跳，原来老板在美国也会听早会。公司组织机构调整、获得腾讯入股及并购腾讯电商，成功登陆资本市场……“充电”归来的刘强东迅速完成了几件大事，与此同时，他的身影再次出现在京东的早会上。惯性如此强大，刘强东有时候又会自然而然地插手具体业务，甚至有点琐碎。比如，三八节的早会上，他会关心是否给女员工准备了礼物；再比如，华南区域下雨比较多，他还会在早会上关心仓库排查是否做好，叮嘱各地进入雨季之前，一定要检查好下水通道。作为创始人，刘强东一直都是一个工作狂形象。此前接受了美国CNBC的采访时，刘强东表示自己很享受自己努力工作的状态，平均每天花在工作上的时间达16个小时，躺在沙滩上晒太阳会让他觉得很痛苦。如果京东业务一切顺利的话，1974年出生的刘强东应该还将实权掌控京东很久。今年1月份，首次亮相达沃斯的刘强东与拥有“PE投资之王”称号的凯雷集团创始人大卫·鲁宾斯坦的对话中首次谈到了退休的话题。“我希望有一天我退休的时候，我的员工能说一声‘他是一个好人’。”不过，刘强东也坦言，自己65岁之前应该都不会退休。</w:t>
        <w:br/>
        <w:t xml:space="preserve">    </w:t>
        <w:tab/>
        <w:t xml:space="preserve">    </w:t>
      </w:r>
    </w:p>
    <w:p>
      <w:r>
        <w:t>WXC8252</w:t>
        <w:br/>
      </w:r>
    </w:p>
    <w:p>
      <w:r>
        <w:br/>
        <w:t xml:space="preserve">    </w:t>
        <w:tab/>
        <w:t xml:space="preserve">    </w:t>
        <w:tab/>
        <w:t>京东创始人刘强东在美国涉嫌性侵被捕一事引发了中国及西方媒体的广泛关注，为何该事件会引发如此大轰动，英媒剖析了原因。综合媒体9月4日报道，中国电商巨头京东创始人兼CEO刘强东因涉嫌性侵在美国被捕后，京东商城在网上回应称，刘强东已经回到中国正常开展工作。京东商城北京时间9月3日晚间表示，刘强东在8月31日被明尼阿波利斯警方带走调查，不久后即被释放，“在此期间他没有受到任何指控，也没有被要求缴纳任何保释金”。英国广播公司（BBC）刊文称，美国警方目前没有回应刘回国的消息。此前，明尼阿波利斯警察局发言人艾德（JohnElder），作出决定让他获释，与案件证据是否充足无关，警方决定在调查过程中不继续对其拘留，期间刘强东的活动不受限制。对于刘强东在美国涉嫌性侵被捕一事，中国外交部发言人华春莹在例行记者会上表示，中国驻芝加哥总领馆密切关注相关信息，正与美国有关部门了解和核实。至于刘强东涉嫌性侵一事为何引发如此大的轰动，英媒认为，刘强东个人行事风格较为高调，此次因涉嫌性侵被美国警方调查，受到中国网友热切关注。3月份，刘强东曾告诫年轻人创业要走正道，“千万不要企业成功了，钱赚了，结果到时候因为违法犯罪，人进牢里去了，老婆孩子带着钱跟别人过了。”除此以外，刘强东过去一年多次对外发表关于“共产主义”的言论。刘强东还与腾讯首席执行官马化腾一起身穿中国工农红军服装，头戴八角帽，拜访延安。京东与腾讯公开声称两人是去延安亲身体验，感悟革命文化，重走中国共产党走过的路。</w:t>
        <w:br/>
        <w:t xml:space="preserve">    </w:t>
        <w:tab/>
        <w:t xml:space="preserve">    </w:t>
      </w:r>
    </w:p>
    <w:p>
      <w:r>
        <w:t>WXC8253</w:t>
        <w:br/>
      </w:r>
    </w:p>
    <w:p>
      <w:r>
        <w:br/>
        <w:t xml:space="preserve">    </w:t>
        <w:tab/>
        <w:t xml:space="preserve">    </w:t>
        <w:tab/>
        <w:t>(image)9月4日，25年来遭遇的最强台风“飞燕”以时速216公里登陆日本西部，为当地带来强风和强降雨。有日本网友当天在大阪拍到的视频显示，一处在建大楼的挡板被吹落一地。此外，还有网友发布的视频显示，一栋房子的屋顶也大风掀翻，不远处，疑似因为电线短路而引发一个巨大火球。据日本新闻网报道，“飞燕”率先于4日正午时分在日本德岛县南部登陆，随后以每小时55公里的速度向东北方向移动，台风中心附近最高风速为每秒45米。当地时间下午2时左右，台风再次登陆神户市附近。据日本消防厅透露，日本各地政府已经向超过100万人发出了避难警告。这是自1993年第13号台风以来，时隔25年超强台风再次登陆日本。报道称，有货车在濑户大桥上被台风吹倒。此外，据共同社报道，当地时间4日下午1点半左右，停泊在大阪湾的油轮受台风影响，撞上关西机场联络桥。船上11名成员并未受伤。据悉，这艘油轮全长89米，重1591吨。NHK电视台称，油船撞到联络桥的南侧，船的右舷遭受严重损坏，联络桥也受到了损坏。关西机场最高瞬间风速达到每秒52.5米，为当地有史以来最高风速。日本国土交通省称，由于关西机场两座人工岛中靠陆地一侧的“一期岛”浸水，机场从当地时间下午3点起全面关闭。受此次超强台风影响，日本国内已经有700多个航班取消。日本经济产业省称，西日本地区约有177万户家庭停电。丰田汽车公司宣布，14个工厂停止了夜班。据新华社报道，日本气象厅预计，“飞燕”将于4日傍晚至5日早晨沿着日本海海岸继续北上。4日至5日，西日本和北日本地区将普降大雨，四国、近畿、东海等地局地每小时降雨量将高达80毫米以上，东海地区24小时降水量将高达500毫米。另外，随着台风的接近，近畿和四国地区沿岸潮位急剧上涨，浪高达到12米。</w:t>
        <w:br/>
        <w:t xml:space="preserve">    </w:t>
        <w:tab/>
        <w:t xml:space="preserve">    </w:t>
      </w:r>
    </w:p>
    <w:p>
      <w:r>
        <w:t>WXC8254</w:t>
        <w:br/>
      </w:r>
    </w:p>
    <w:p>
      <w:r>
        <w:br/>
        <w:t xml:space="preserve">    </w:t>
        <w:tab/>
        <w:t xml:space="preserve">   </w:t>
        <w:tab/>
        <w:tab/>
        <w:t xml:space="preserve"> </w:t>
        <w:br/>
        <w:t xml:space="preserve">    </w:t>
        <w:tab/>
        <w:t>除了对抗美国贸易战之外，中国面临更大的经济挑战；早在美中贸易战开打前，全球第二大经济体中国已预测今年经济增长会从去年的6.8%降至6.5%，出口也受经济紧缩影响而减少。瑞银证券(UBS)经济学者说，北京视“成长走缓为更大的近期危机”。美国广播公司新闻网(ABCNews)报导，中国经济的零售销售额比出口多，但7月零售销售成长降至14年来新低；工厂与其他部门的表现差强人意，北京当局因此透过放宽借贷并增加政府开支来刺激经济。中国7月的衰退显然出乎北京当局意料之外；工厂产量成长从5月的6.8%降至7月的6％，工厂及其他固定资产的投资成长速度降至19年新低，零售开销和企业利润薄弱。外界对中国钢铁的需求减少，使今年全球铁矿价格大跌14％，较2010年高峰减少60％，削减澳洲等国的收益。中国去年国内生产总值(GDP)约19%，较2005年下跌38%；出口占6.8%GDP成长的0.6%，但消费比重占逾一半。野村控股研究机构(Nomura)经济学者说：“我们预期经济会先变糟，才会好转。”川普的首席经济顾问库德洛(LarryKudlow)本月在内阁会议上说：“中国经济看起来很糟。”川普的顾问表示，中国经济走缓是贸易战中的美国优势。但亲中的分析师则认为，中国的经济表现比美国人想得还要好。摩根投信(JPMorgan AssetManagement)亚洲首席市场策略师许长泰(TaiHui)说：中国“许多经济走缓的现象是刻意政策的结果，整体成长里程碑仍相对健全，且肯定广泛地符合当局计画。”贸易战迄今对中国经济的影响甚微，从第一波7月6日到本月将实施的美国增加关税措施，涵盖了价值2500亿元的中国进口品。瑞士信贷(CreditSuisse)表示，若美国扬言施加的关税措施全都付诸实行，可能削减中国今年经济成长0.2个百分点和明年1.9个百分点。许长泰说：“我不认为北京会轻言投降，尤其是受迫于外国压力。从历史前例可知，这是不容接受的。”美国购买中国约20%的出口品；贩售手术手套和手提袋等低利润商品的商人表示，美国顾客取消订单，但工厂机械和医药设备等高科技产品的制造商表示影响不大。中国领导人鼓励出口商卖向亚洲及非洲市场，但这种措施也面临挑战，因为亚非顾客习惯向美国购买廉价商品。中国领导人欲将重点从整体增长数据转移到减贫、能源效率和环境议题，但仍须维持6%以上的扩张率，以达2020年收入为2010年一倍的目标。人民币兑美元大跌，有助中国玩具、日用品等出口，但当局忧心资金外逃让企业难以贷款。中国当局持续挹注经济且拟于铺路造桥等公共设施的基础建设项目花更多钱。麦格理集团(MacquarieGroup)中国经济学家胡伟俊(LarryHu)说，中国本月的基础建设债券增至2800亿人民币(约410亿美元)，超过今年前七个月的总和。</w:t>
        <w:br/>
        <w:t xml:space="preserve">    </w:t>
        <w:tab/>
        <w:br/>
        <w:t xml:space="preserve">    </w:t>
        <w:tab/>
        <w:t xml:space="preserve">    </w:t>
      </w:r>
    </w:p>
    <w:p>
      <w:r>
        <w:t>WXC8255</w:t>
        <w:br/>
      </w:r>
    </w:p>
    <w:p>
      <w:r>
        <w:br/>
        <w:t xml:space="preserve">    </w:t>
        <w:tab/>
        <w:t xml:space="preserve">    </w:t>
        <w:tab/>
        <w:t>9月3日，平安长治发布《关于陈鸿志黑社会性质组织犯罪集团案件的通告》，通报了陈鸿志案的最新进展。“近日，检察机关为继续扩大战果，彻底摧毁陈鸿志黑社会性质组织犯罪集团，希望广大人民群众踊跃检举揭发，提供该犯罪集团的违法犯罪线索”。“政事儿News”（微信ID：zsenews）注意到，陈鸿志和因“7000万嫁女”名噪一时的邢利斌，都是山西柳林的煤老板。邢利斌被调查后，陈鸿志就被称为一个多月前，据报道，当晚，柳林县人大连夜召开紧急会议，罢免了陈鸿志的县人大代表资格。而陈鸿志当时正在北京，山西省公安厅和长治警方联手在京将其抓捕归案。据央视披露，陈鸿志名下黄金共20公斤，价值550余万元；手表12块，价值约800万元。此外还有大量瓷器、挂件、字画、石头、玉器、名酒、车辆等物品。初步评估，其陈鸿志涉案财物约。(image)其中，约252481.93平方米，分布于北京、太原等地，估价达50.1亿元。陈鸿志的私宅，达3800多平米，后靠山、前望黄河，专案组办案民警说，这处住宅有喷泉，造价非常昂贵，而且据新华社披露：陈鸿志在拆房圈地、垄断煤矿资源上，不择手段，曾暴力开路殴打群众体罚员工，将一名给村民讨说法的村委会主任打致失血性休克、全身7处骨折。而其性质最为恶劣的行为，则是通过操纵农村“两委选举”，扶植维护集团利益村干部等非法手段，以黑护商、以商养黑，逐步形成了对柳林县部分政治领域、经济领域、农村乡镇基层政权领域的渗透、控制。据《中国新闻周刊》报道，陈鸿志的发迹之路，可以概括为四个字，。“上买”即行贿上层官员，打通官路，控制官员；“下闹”则是通过收买等手段让村民上访、破坏基层选举，并以暴力侵占手段获得煤矿等。柳林县委原书记王宁（2014年11月被宣布调查），被曝就是一名被陈鸿志用金钱操控的官员。，原因就是王没有办好他嘱咐的事情。“政事儿News”（微信ID：zsenews）注意到，陈鸿志落网以来，：柳林县公安局刑警大队教导员陈杰，原柳林县公安局成家庄派出所所长高建斌。同时还有6名村干部涉案被抓：原柳林县孟门镇贺龙沟村主任陈子福，柳林县程家庄镇田家坡村支部书记张香平，柳林县孟门镇原车则坂村党支部书记王兴，孟门镇石安村村委主任李常军，孟门镇王家焉村党支部书记车逢芝，孟门镇郝家塔村前任村干部郝玉平。(image)8月30日，公安部发布十名重大黑社会性质组织犯罪在逃人员A级通缉令，其中唯一的女性就是陈富香。据警方通报，陈富香是柳林县邮电局职工；张泽平是柳林县法院干部。柳林县法院官网显示，张泽平系该院成家庄法庭庭长。“政事儿News”（微信ID：zsenews）撰稿/王姝</w:t>
        <w:br/>
        <w:t xml:space="preserve">    </w:t>
        <w:tab/>
        <w:t xml:space="preserve">    </w:t>
      </w:r>
    </w:p>
    <w:p>
      <w:r>
        <w:t>WXC8256</w:t>
        <w:br/>
      </w:r>
    </w:p>
    <w:p>
      <w:r>
        <w:br/>
        <w:t xml:space="preserve">    </w:t>
        <w:tab/>
        <w:t xml:space="preserve">    </w:t>
        <w:tab/>
        <w:t>9月3日，深圳一幼儿园开学表演钢管舞引热议。随后宝安区教育局回应：解除园长职务。被解除职务的园长赖女士表示，自己是钢管舞爱好者，钢管舞是一种运动舞蹈。“为什么钢管舞能上世界锦标赛，我就不能向孩子们介绍这种舞蹈？”昨天是全国开学的日子，但网上一段幼儿园开学典礼跳钢管舞的视频，却引发了热议。视频中，一黑衣女子在幼儿园开学典礼上，在小朋友们的注视下，穿着裸露，现场大跳“钢管舞”。虽然还有其他现代舞节目，但仍然引发家长不满，有家长发朋友圈称“哪里敢让他们教，我要退学。”当天下午，深圳市宝安区教育局官方微博发布消息证实了视频的真实性，并责令立即解除该园园长职务。对此，被责成解除职务的园长赖女士表示很委屈，接受新京报采访时，语气中甚至都带了哭腔：“幼儿园是我一手办起来的，一件事情就可以毁掉一个人，我做园长十多年了，就出现这么一个失误”……赖女士称自己是钢管舞爱好者，学习钢管舞一个月左右的时间，从140斤减到120斤。而且，由于她是低头族，腰椎和肩椎出了问题，医生建议多做牵引，而钢管舞体能训练刚好就是牵引的一部分。开学典礼，她希望能热闹一些，就邀请自己的钢管舞老师前来表演，“没有想过其他复杂的东西”。她强调这是公益性的演出，老师们连早餐都没吃就来了。当时，开学典礼上共有10个环节，包括中国舞、古典舞、爵士舞、儿童舞蹈等，古典钢管舞和现代钢管舞是其中两个环节。当记者问她，有没有考虑过钢管舞服装比较裸露，会对小朋友造成不好的影响时，她表示，钢管舞就是一种运动，“满大街都是穿比基尼的，为什么钢管舞能上世界锦标赛，可以作为运动舞蹈，我就不能向孩子们介绍这种舞蹈？”网友们表示，钢管舞确实是一种运动，但是也要看表演的场合，在幼儿园表演，明显是不合适的。</w:t>
        <w:br/>
        <w:t xml:space="preserve">    </w:t>
        <w:tab/>
        <w:t xml:space="preserve">    </w:t>
      </w:r>
    </w:p>
    <w:p>
      <w:r>
        <w:t>WXC8257</w:t>
        <w:br/>
      </w:r>
    </w:p>
    <w:p>
      <w:r>
        <w:t xml:space="preserve">(image)昨天，刘强东的囚服照一时间刷屏。让吃瓜群众的好奇心吊到了嗓子眼。一位中国互联网大佬，怎么就突然被美国警察抓了？拍囚服照是不是就意味着犯罪了？为什么72小时就被释放，而且没要保释金？今天我们来好好梳理一下。根据公开报道，刘强东8月26日到9月1日在明尼苏达大学参加工商管理博士的课程。在8月31日晚上23点32分被当地市警拘留，原因是“犯罪性性行为”。然后在郡拘留所待了16个小时，9月1日16时5分被释放，等待正式指控。(image)一下子从天之骄子变成囚徒，很多网友可能不太适应这个转换。实际上其中的基本信息，都可以在当地的亨平郡拘留所（HennepinCounty Jail）查到，把其中的法律术语一一拆解，就可以大致还原刘强东入监的相关细节。指控的描述是，根据明尼苏达州的法律，犯罪性性行为根据严重程度分成5级。1级最严重，是使用威胁实施性插入和13岁以下的特定性接触（可判12-30年）。2级是伴有威胁但无插入的性接触（可判7.5-25年）。3级包括插入和严重触摸（可判4-15年）。4级是对年幼的受害者实施性触摸（可判2-10年）。5级是猥亵一类的性触摸，最高判一年。此处可能有些难懂，方舟子举过一个例子：原美国疾控中心主任前几天在纽约被捕，因为被控几个月前在他家聚会上他摸了一下一个女客人的屁股，几个月后女客人报警，现在被控犯有两项轻罪（三级性虐待、强行触摸）和一项违章（骚扰）。也就是说有人指控刘强东有以上行为之一。当然，这里警方只是说还在调查。也不是。注意看“逮捕理由”一栏，警方填写的是，换句话说合理确信犯罪嫌疑。这在美国刑事司法程序中，是指足以取得逮捕令（warrant）的标准，但在美国宪法第四修正案中，这个“相当理由”需要有誓言或者证词作为支撑。(image)执行逮捕的是该州最大城市明尼阿波利斯城市警察局再来说说囚服照。其实这个照片学名叫做，凡是控罪入狱的人都要这样拍一张，目的是让执法方又一个方便的记录，并且让受害者、大众和调查者识别。所以这部分是完全的公共信息，在郡治安所的网站（http://www4.co.hennepin.mn.us/webbooking/chargedetail.asp?v_booknum=2018021695）可以查询。需要注意的是，被警方抓捕并不代表有罪，这个是由法官来确定的。如果最后被证明无罪，也可以免费要求警方撤下。需要注意的是，拘留刘强东16小时这个郡治安所是一个Jail，类比于国内的拘留所。另一类叫做Prison，关押的是罪行严重的罪犯，这一点读者可能对我们熟悉的美剧《越狱》（Prisonbreak）很有印象。(image)美剧《越狱》（Prison break）那么刘强东在拘留所16个小时待遇很差吗？不然，根据曾有相关体验的网友介绍。美国的拘留所条件要好于国内，一般分为若干个大区，大区再分为若干小区，每个小区可能容纳60人左右。(image)亨平郡拘留所内部。每个隔间有两张高低床，大约可以住4个人，此外还有活动室，据描述里面伙食不错，但是要收费。此外为了安全考虑，交出私人物品之后，领取特殊日常用品，比如非常短小的牙刷（担心长柄伤人）、毛巾被、枕头之类。(image)Jail中的牙刷和毛巾被而且根据描述，在Jail里关押的并不如想象那般凶神恶煞，更多是无家可归游手好闲之人，另外比如开车撞坏公共设施也会被捕。我们熟悉的比尔盖茨就曾因此留下了一张囚服照，等会你们就可以看到。为什么不到1天就被释放，而且没有缴纳保证金呢？入监之后刘强东应该有打电话的权利，这时联系了自己的律师。根据他的律师约瑟夫·弗里德伯格透露，他在监狱和刘强东见面时，没多久一位警察便告知他（刘强东）可以走了。另一位律师说“当警方认识到在没有适当证据的情况下逮捕他是个错误时，他们立即释放了他，没有任何保释金要求，也没有拿走他的护照。”(image) 刘强东律师约瑟夫·弗里德伯格此前分析刘强东很快被释放是因为该州羁押存在时间限制：如果72小时内检方没有提起公诉，那么警方必须放人。但因为刘强东周五深夜被捕，下一个周一又是美国劳动节假日，所以检察院上班肯定是赶不上了。实际上明尼苏达还有一个48小时限制，即如果拘押超过48小时（节假日包括在内）需要法官签字。这种还需要调查并且不具有严重伤害性案件中，可能警方觉得没必要麻烦，就先释放继续调查。当然，因为还没有见到法官定保释金，所以网站显示保释金是零。之前，京东方面表示刘强东是“遭遇失实指控”，并在之后继续行程。但很多网友质疑，在拘留所的网站上，“指控状态”一栏仍然是“释放等待正式指控。”明尼阿波利斯警察局发言人对美国媒体说，他们对刘强东的案件还没有得出结论，还在调查，会根据调查结果向检察官建议起诉重罪、轻罪或不起诉。所以说目前还不能确定刘强东无罪。他们相信刘强东会配合调查，之后如果检方根据调查结果表示应该起诉，会根据等级的地址发去传票或者拘捕令，如果不应诉被定义为“逃犯”就很麻烦了。拍摄犯罪嫌疑人的照片开始于1840年代，也就是发明照相技术不久后的几年。1888年，法国警官阿方斯·贝蒂荣在将其标准化，成为现在的面部照片。1908年约瑟夫·斯大林因连环抢劫入狱的照片。(image) 这是他1911年因恐怖活动入狱的照片。(image) 弗拉基米尔·列宁1895年的收监照(image) 马丁·路德·金1956年的收监照。(image) 1990年代叱诧风云的世界第一毒枭帕布洛·埃斯科巴1977年收监照。(image) 贾斯丁比伯因超速和无照驾驶被捕时，对着镜头摆起了pose。(image) 这是比伯“严肃一点”的定版收监照。(image) 玛丽莲梦露1954年因超低速和无照驾驶的收监照。(image) 比如“灭霸”乔什·布罗林2008年因“阻碍警察执法”被捕时的收监照。(image) 这是他2013年因公共醉酒被收监时的照片。(image) “钢铁侠”小罗伯特·唐尼1996年因嗑药被收监的照片。(image)这是他1999年因嗑药被收监的照片。(image)这是他2000年因“持有管制药物”被收监的照片。(image)“黑客帝国”男一号基努·李维斯1993年因超速和酒驾收监照。(image)比尔·盖茨因无照驾驶和撞坏公路设施被捕的收监照。(image) </w:t>
      </w:r>
    </w:p>
    <w:p>
      <w:r>
        <w:t>WXC8258</w:t>
        <w:br/>
      </w:r>
    </w:p>
    <w:p>
      <w:r>
        <w:br/>
        <w:t xml:space="preserve">    </w:t>
        <w:tab/>
        <w:t xml:space="preserve">    </w:t>
        <w:tab/>
        <w:t>(image)非洲国家领导人在北京排队合影（图源：Reuters）2018年中非合作论坛北京峰会9月3日在北京开幕，中国国家主席习近平在开幕式发表了演讲。最引人关注的是习近平在论坛开幕演讲中说，2015年中非合作论坛约翰内斯堡峰会以来，中国承诺提供的600亿美元资金支持都已兑现或作出安排。中国愿以政府援助、金融机构和企业投融资等方式，再向非洲提供600亿美元支持。其中包括：提供150亿美元的无偿援助、无息贷款和优惠贷款；提供200亿美元的信贷资金额度；支持设立100亿美元的中非开发性金融专项资金和50亿美元的自非洲进口贸易融资专项资金；推动中国企业未来3年对非洲投资不少于100亿美元。600亿美元言论一出即刻引来热议，有西方媒体认为中国在构筑对非洲合作的债务陷阱。中国国内对非合作不理解不支持的典型言论是中国自身发展不平衡，应该将更多的资金用在国内建设上。且不论中国该优先发展国内还是优先支持国外，中国备受争议背后，归根结底，对非洲进行了大规模援助投资是事实。而53国代表前往北京参与中非合作论坛，二十多国领导人访华，足见非洲国家领导人在用实际行动对中国表达欢迎。(image)习近平亲自接待二十多国领导人（图源：Reuters）另外一个值得关注的细节是，中国对非洲领导人的超高规格礼遇。习近平从8月30日至9月3日接连亲自接待了二十多个非洲国家领导人。中共党报《人民日报》9月3日的头版全部是习近平会见非洲国家领导人的内容。部分非洲国家总理，习近平接见完之后还要同中国总理李克强会见。汪洋、栗战书、王沪宁等中国高层领导人都出面接待了非洲国家派出的各个层级官员。9月3日的宴会上，习近平、李克强、栗战书、汪洋、王沪宁、赵乐际、韩正等中共七常委均出席。王岐山作为中国国家副主席也参加了宴会。7常委外加常委级别的副主席同时出动，这样的规格和礼遇盛况上一次在中国上演还是2017年11月美国总统特朗普（DonaldTrump）访华时期。习近平夫妇为非洲国家代表举办超级晚宴的地点和接待特朗普、普京等领导人的地点一样，均在——中国极为重要的政治地标人民大会堂。中国的首都北京为迎接非洲领导人特意进行了布置。从8月31日至9月5日，北京重要道路和区域悬挂“共叙友谊、共商合作”、“共促发展、共创繁荣”等峰会主题宣传道旗、宣传横幅。为非洲领导人举办欢迎仪式的世界最大城市广场天安门广场、飞机场专机楼等地均设有主题花坛，宣示“友谊长存”、“车马迎宾”。北京对非洲国家领导人的重视程度绝不逊色大国领导人，这和以往大国的做法迥然不同。美国领导人一般不会亲自会见小国领导人，顶多派出国务卿接待。即便是美国的盟友也分三六九等，白宫国宴不是寻常国家领导人可以享受的待遇。文化近似、同文同种的英联邦国家在其中占据最优地位，欧洲国家次之，而“第三世界”国家特别是遥远的亚洲和非洲，无论过去一个世纪以来国际形势如何变化，对美国而言都仍然在大体上处于无足轻重的位置。北京对非洲不同寻常的外交礼遇是为了推行互相尊重、大小国家一律平等的国际关系准则。但是中非迅猛增长的贸易额足以说明，这是比600亿美元支持更为高明的外交手法。(image)习近平向非洲国家领导人介绍中非合作论坛相关情况（图源：新华社）中非贸易额从1978年的7.65亿美元增长到2017年的1,700亿美元。过去十年，美非贸易额从2008年的1,418亿美元下降到2017年的554亿美元。过去五年欧非贸易额呈下降趋势，2012年为3,450亿欧元（1欧元约合1.17美元），2018年为2,640亿欧元。在同非洲的贸易关系上，中国以其超高的增长速度已经超越了美国，且正在追赶欧洲。面对新殖民主义、债务陷阱抨击，习近平在论坛开幕演讲中说，“中非合作好不好，只有中非人民最有发言权。任何人都不能以想象和臆测否定中非合作的显著成就。”南非总统拉马福萨（MatamelaRamaphosa）等非洲领导人在北京说，中国是非洲的真朋友、真伙伴、真兄弟。“一带一路”倡议很好地与非洲各国相关经济发展项目对接。非洲期待通过中非合作论坛北京峰会，深度参与“一带一路”建设，同中方携手构建更加紧密的中非命运共同体。北京没有急于辩解、没有气急败坏，习近平言语间透露出自信和坚定。非洲领导人用亲自赴北京参会来表达对中国的支持。这似乎已经宣告，“中国真的来了”。西方主流观点认为，世界是竞争性的、冲突性、二元对立的，国际政治是零和游戏。所以西方很喜欢用一个词「修昔底德陷阱」，亦即历史上每一个新崛起的大国必然要挑战守成大国，而守成大国也必然会回应这种威胁，双方面临的危险多数伴随着两者之间硬碰硬的国力对抗，包括军事、经济、文化等。中国显然不要一个“修昔底德”式的、“杀人”式的崛起，但更“毒”的是，虽然不用一兵一炮，但世界都开始中了他的毒，而且戒不掉——中国提供市场、提供资源、提供资本，让他国不得不去选择，这其中包括美国。试问，未来15年，中国“预计将进口24万亿美元商品，吸收2万亿美元境外投资，对外投资总额也将达到2万亿美元”，这样的市场谁不想要？这样的资本谁不想要？这样互相尊重礼遇的朋友谁不想交？比直接对抗杀人更高一层级的博弈是诛心。在经过长达数百年的战乱后，呼唤和平、渴望发展是历史的潮流。</w:t>
        <w:br/>
        <w:t xml:space="preserve">    </w:t>
        <w:tab/>
        <w:t xml:space="preserve">    </w:t>
      </w:r>
    </w:p>
    <w:p>
      <w:r>
        <w:t>WXC8259</w:t>
        <w:br/>
      </w:r>
    </w:p>
    <w:p>
      <w:r>
        <w:br/>
        <w:t xml:space="preserve">    </w:t>
        <w:tab/>
        <w:t xml:space="preserve">    </w:t>
        <w:tab/>
        <w:t>（法广RFI夏榕）以财经新闻著称的彭博社9月3日报道称，白宫日前宣布，美国总统特朗普将不会出席亚洲盟友11月举行的地区峰会，也就是说，总统的亚太之行将陆续地被法国、爱尔兰，阿根廷和哥伦比亚的访问取代。但美国会派副总统彭斯作为代表出席。白宫表示，副总统彭斯将先前往新加坡参加东盟峰会和东亚峰会，之后也会参加在巴布亚新几内亚举行的亚太经合组织（APEC）会议。然而，2017年时，特朗普亲自出席了在菲律宾举行的东盟峰会，以及在越南举行的APEC会议。众所周知，中美此时仍在打贸易战，外界认为这场贸易战将是一场持久战。而此前美国媒体曾称，特朗普将和中国领导人习近平在这次APEC峰会上会晤，两国官员为了给会晤创造良好氛围，将会在此之前结束贸易战。而特朗普将缺席这次APEC峰会，无异于变相取消了这次“习特会”，这将使得中美贸易战的局势发展变得更加复杂。据《华尔街日报》早前报道，据中美官员称，两国谈判代表正在研拟谈判路线图，以便美中元首能在11月的多边峰会期间举行会谈前结束双方贸易僵局。该报说，两国官员表示，特朗普和习近平将首先在11月中旬的亚太经济合作组织峰会上举行会晤。接下来，特朗普和习近平将于11月底在布宜诺斯艾利斯的二十国集团（G20）首脑峰会上再次会晤。华尔街日报还称，谈判代表通常会发现，两国领导人预先安排好会晤时间给谈判带来一种紧迫感，这种情况可能暗示着，两国领导人不希望让这场贸易战发展到失控的地步。所以说，APEC“习特会”的取消对中美贸易战而言应该是个悲观的信号。中美贸易战自7月6日爆发以来，局势一直在升级，两国已经互向对方价值500亿美元的商品征税。美国表示还将对中国另外2,000亿美元的商品征税。而彭博社8月30日更是援引消息人士的话称，美国将在本周还会追加2,000亿中国商品的关税。按6名熟悉内情的消息人士的说法，美国总统特朗普想要在下周公众评论期结束后，立即推进对中国2000亿进口商品征收关税的计划。报道称，公司和民众在9月6日结束前都可以对美国政府提议的关税提交评论。APEC“习特会”无望，自然也引起华文媒体议论。多维新闻网其实早就在《中美贸易战11月停止是政治正确的假消息》一文中指出，“中美贸易战并无时间表，在特定时间点期待取得某种突破，可能也不太现实。多维新闻网认为，特朗普11月出访行程的最新变化说明，筹备“习特会”可能不在白宫幕后议程之中。或者说，这种筹备工作存在的可能性越来越小。还有分析称，特朗普取消亚洲之行后，意味着至少在美国11月中期选举结束前，特朗普与习近平可能不会再次会晤。同时专家相信，北京当局一直采用“拖”字诀，寄希望于美国中期选举的结果，让特朗普政府的贸易政策发生变化。如果共和党失去对参众两院的控制，将使特朗普普在未来两年成为“跛脚总统”，这或减弱美国对华的贸易攻势。至于11月30日至12月1日在阿根廷首都布宜诺斯艾利斯举行的二十国集团（G20）领导人峰会，特朗普按计划将会出席。而这也是特朗普和习近平两人在贸易战开打后到年底前举行双边会晤的唯一时机。然而，中美即使存在这种会晤意图，习特会能否借由G20峰会举行，尚有待观察。</w:t>
        <w:br/>
        <w:t xml:space="preserve">    </w:t>
        <w:tab/>
        <w:t xml:space="preserve">    </w:t>
      </w:r>
    </w:p>
    <w:p>
      <w:r>
        <w:t>WXC8260</w:t>
        <w:br/>
      </w:r>
    </w:p>
    <w:p>
      <w:r>
        <w:br/>
        <w:t xml:space="preserve">    </w:t>
        <w:tab/>
        <w:t xml:space="preserve">    </w:t>
        <w:tab/>
        <w:t>关于范冰冰的事件其实已经持续了好几个月，而且范冰冰的个人媒体信息已经不再更新，但这不代表她本人就此消失。关于她的消息，最新范冰冰的御用造型师发声了：声称冰冰在调查后安然无恙，她很好，请大家放心！而就外界的一些谣言他也做了很好的说明。P先生在自己的媒体群中公开表示已经和朋友取得了联系（此人也是范冰冰最好的朋友），简单的对她的事情做了最全面的回应，声称她很好，大家放心。而就此事P先生也是端着一个辟谣的态度来说的，而且让群里的冰冰真粉们勿多想，也不要轻信一些谣言。在她们的交流群中，更有疑似于范冰冰的朋友亲口声称有你们在，我怎么不快乐。而这话一出粉丝们开心极了，表示这一定是冰冰不方便现身，于是借朋友的口来说话。发文内容：能有这么多爱我的你们在我身后关心爱，疼爱我，给我无限的勇气面对所有的困难。其实不难发现她本人最近的确是遇到了困难，不然也不会选择消失这么长的时候，显然这也不是她的风格。而且最后发言人表示我幸福，我感恩，我铭记，我爱你们，致冰邦。简单的一段话，再加上她本人的御用造型师也发声了，调查事件已经过去了这么久，想必是已经有了结果和转机。对于无锡市检的调查进度到底怎么样，从开始到现在仍旧是没有获得确信的消息，而且无锡市的检查官网上也并没有发现关于冰冰的任何消息。一位叫范律师的朋友亲自现身，声称检察院没有对此事进行批捕的处理，而且冰冰反黑组的粉丝们更是获得了大量关于她无锡公司的信息。法人是范冰冰，而且所处的行政处罚为O，就此爱美神影视文化也无任何的被调查记录。对于此事的结果到底怎么样，相信大家已经明白了。虽然是粉丝们的信息，但多少仍旧还是没有关于她本人的消息放出。相信在不久的时候总会有真相放出来的那一刻，也希望事情能最后果得到一个公正的结果。</w:t>
        <w:br/>
        <w:t xml:space="preserve">    </w:t>
        <w:tab/>
        <w:t xml:space="preserve">    </w:t>
      </w:r>
    </w:p>
    <w:p>
      <w:r>
        <w:t>WXC8261</w:t>
        <w:br/>
      </w:r>
    </w:p>
    <w:p>
      <w:r>
        <w:br/>
        <w:t xml:space="preserve">    </w:t>
        <w:tab/>
        <w:t xml:space="preserve">    </w:t>
        <w:tab/>
        <w:t>(image)二月，美国海军陆战队在哈瓦那大使馆外。在这里工作的外交人员报告了奇怪的噪音和神秘的症状，医生和科学家说这可能是微波武器袭击造成的。ADALBERTO ROQUE/AGENCE FRANCE-PRESSE — GETTY IMAGES冷战期间，华盛顿曾担心莫斯科试图将微波辐射变成隐蔽的精神控制武器。后来，美国军方也在寻求开发微波武器，它可以在无形中传送刺耳的声音，甚至可以把话语送入人们的头脑。其目标是令攻击者失能，并用于心理战。现在，医生和科学家说，这种非常规武器可能引发了令人困惑的症状和疾病，从2016年底开始，30多名美国外交官及其家人在古巴和中国受到袭击。古巴的事件已经导致哈瓦那和华盛顿之间的外交关系出现裂痕。一个医疗小组检查了在古巴受影响的21名外交人员，于3月份在《美国医学会期刊》(JAMA)上发表了详细报告，其中并未提及微波。但该研究的主要作者、宾夕法尼亚大学(Universityof Pennsylvania)脑损伤与修复中心主任道格拉斯·H·史密斯(Douglas H.Smith)在最近的采访中表示，微波现在被认为嫌疑最大，该团队越来越确定这些外交官遭受了脑损伤。“一开始所有人都持相对怀疑态度，”他说，“现在所有人都同意这里面有问题，”史密斯说，外交官和医生开玩笑地将这种创伤称为完美的脑震荡。一些专家现在认为，微波打击比声波攻击、病毒感染和传染性焦虑等其他可能的罪魁祸首更能合理地解释受害者报告的那些痛苦的声音、疾病和创伤。特别是，越来越多的分析家引用了一种令人毛骨悚然的现象，它被称为弗雷效应，以美国科学家艾伦·弗雷(AllanFrey)的名字命名。很久以前，他发现微波可以诱使大脑感知到似乎很普通的声音。专家说，这种虚假的感觉可以解释这些外交事件中的一个明显症状：受害者感觉到极大噪音，包括铃声、嗡嗡声和碾磨声。起初，专家们认为这些症状是使用声波武器进行秘密攻击的证据。秘密的精英科学家团体JASON一直在帮助联邦政府评估对国家安全的新威胁，他们表示，今年夏天该组织一直在仔细研究这个外交之谜，并考虑可能的解释，包括微波。当被问及此案的微波假说时，国务院表示调查尚未确定袭击的原因或来源。联邦调查局拒绝评论调查的进展或任何假说。微波假说中充满未解之谜。是谁发射了微波？俄罗斯政府？古巴政府？古巴的一个胡作非为的亲俄派别？而且，如果是这样，攻击者是从哪里获得这种非常规武器的？发现这一神经现象的科学家弗雷在他华盛顿郊区的家中表示，联邦调查人员已就这一外交之谜向他咨询，而且微波辐射被视为很可能的原因。弗雷现年83岁，曾经到处旅行，并且长期担任多个联邦机构的承包商和顾问。他推测，发动微波袭击的可能是与该国长期盟友俄罗斯勾结的古巴人，企图破坏古巴与美国之间发展关系。“这是一种可能性，”他在自家的厨房餐桌边说。“在独裁统治中，总会有一些派别，只要符合自身需要，它们绝不介意和通行政策对着干。我认为这是一个非常有道理的解释。”(image)艾伦·弗雷在华盛顿郊外的家中。1960年，他偶然发现微波的声学效应，最终以他的名字命名。 ALEX WROBLEWSKI FORTHE NEW YORK TIMES微波在现代生活中无处不在。这种波长较短的无线电波可以驱动雷达、烹饪食物、传播信息、以及把手机连接到天线塔。它是一种电磁辐射形式，与光和X射线在同一频谱内，只不过位于另一端。无线电广播使用的是波长为一英里或更长的波，而微波的大小是从约一英尺到几分之一英寸。在加热食物等日常应用中，它被认为是无害的。然而，当碟形天线将散乱的射线转变为集束时，这种较小的波长可以实现紧聚焦。科学家们说，人体头部的尺寸恰恰使其成为拾取微波信号的极好天线。生物学家弗雷先生说，1960年他在康奈尔大学的通用电气高级电子中心工作时，偶然发现了一种声学效应。在一次会议结束后，一名在附近通用的设施内负责测量雷达信号的男子找到他，说自己能听到电波的脉冲声——嘶，嘶，嘶。弗雷感到好奇，于是前往在锡拉丘兹的工作场所，把自己定位在雷达波束之中。“你看，”他回忆说，“我也能听到声音。”弗雷随后发表一系列论文，报道即使聋人也能听到虚假的声音，它们创立了一个关于辐射对神经影响的新研究领域。弗雷在1961年发表的第一篇论文称，功率强度比“连续暴露的最大安全水平标准”低160倍的微波，可能会引起声音错觉。他的第二篇论文于1962年发表，将微波的大脑的受体部位定位为颞叶，它们延伸到太阳穴下方。每个额叶上都有一小片区域，即听觉皮层，负责处理来自外耳和内耳的神经信号。莫斯科对微波的精神控制前景非常感兴趣，于是为这种预想中的武器类别创造了一个特殊术语，称其为心理物理学和心理电学。国防情报局于1976年警告说，苏联对“内部声音感知”的微波研究有“破坏军事或外交人员行为模式”的极大前景。在全球范围内，威胁在暗暗增长。美国国家安全局(National SecurityAgency)向一名例行获得安全许可以讨论机密事宜的华盛顿律师马克·扎伊德(MarkZaid)做出陈述，说明了一个外国势力如何制造出一种武器，“用以将目标的生活区浸没于微波中，对其身体造成很多影响，包括使其神经系统受损”。扎伊德说，他的一名美国国家安全局的客户在那里旅行时，难以置信地看到他的神经系统后来崩溃了，从失去对手指的控制开始。(image)外交人员在中国广州的美国总领事馆工作时听到的高频噪音的起源，可能是一种被称为弗雷效应的现象。LAM YIK FEI FOR THENEW YORK TIMES华盛顿也预见到了新型武器的出现。在新墨西哥州的阿尔伯克基，空军科学家们试图向敌人的脑袋里灌输可以理解的语音。这一新方法在2002年获得了专利，2003年又获得了更新。两项技术都划归空军部，从而限制了这一想法的传播。首席发明家说，研究小组已经“通过实验证明”——“信号是可以理解的”。至于这一发明的用途，一份空军信息披露表将“心理战”列为第一项应用。俄罗斯、中国和许多欧洲国家都被认为拥有制造基本微波武器的技术，这些武器可以使人虚弱、播撒噪音甚至杀人。专家说，拥有先进技术的国家可能可以实现更精确的目标，比如向人们的大脑发射言语。只有情报机构知道哪些国家确实拥有和使用了这种不为人所熟悉的武器。基本的武器可能看起来像卫星天线。理论上，这种装置可能是手持的，也可能安装在货车、汽车、船只或直升机上。典型来讲，人们认为微波武器能在几个房间或街区这样相对短的距离内发挥效用。高能微波武器可能能够在几个足球场甚至几英里的范围内发射光束。作为总统候选人的唐纳德·特朗普曾指责奥巴马政府的正常化政策是“一项非常软弱的协议”，并威胁要在入主白宫后废除它。在他于2016年11月底赢得大选几周后，美国驻哈瓦那大使馆发现自己正在与一场神秘的危机作斗争。(image)2015年，在哈瓦那港口，一些人在俄罗斯军舰维克托·列昂诺夫号附近捕鱼。 RAMON ESPINOSA/ASSOCIATEDPRESS(image)2014年，古巴总统劳尔·卡斯特罗和俄罗斯总统弗拉基米尔·普京在哈瓦那的欢迎仪式上。 ISMAELFRANCISCO/ASSOCIATED PRESS外交官和他们的家人描述了在家里和酒店房间里听到的尖锐声音，有时强度大到足以使他们丧失行动能力。长期的症状包括恶心、剧烈头痛、疲劳、头晕、睡眠问题和听力下降。去年10月，特朗普驱逐了15名古巴外交官，两国关系因此降温。批评人士说，白宫以健康问题为借口，结束了奥巴马总统的和解政策。驱逐事件发生后的第二天，参议院外交关系委员会(Senate Foreign RelationsCommittee)就古巴局势举行了一次闭门的机密听证会。三名国务院官员和一名未具名的中央情报局高级官员出席作证。今年1月，参议院就古巴危机举行公开听证会时，没有提到微波对人脑的可怕影响。但是，在同月发表的一篇科学论文中，“弗雷效应”的首席调查员、美国伊利诺伊大学的詹姆斯·C·林(James C.Lin)描述了外交人员因微波束而生病的可能性。林是《生物电磁》(Bio ElectroMagnetics)杂志的主编。这本杂志是一份同行评议的期刊，探讨无线电波和电磁场对生物的影响。在他的论文中，他说，高强度的微波束有可能导致外交官们不仅听到巨大噪音，还感到恶心、头痛和眩晕，以及脑组织受损。他补充说，波束有可能是隐蔽发射的，只打击“既定目标”。(image)加州大学圣地亚哥分校的医学博士兼医学教授碧翠丝·A·戈隆布在一间办公室里，她认为微波攻击可以解释外交人员的疾病。 TARAPIXLEY FOR THE NEW YORK TIMES今年2月，ProPublica在一项漫长的调查中提到，联邦调查人员正在权衡微波理论的重要性。另外，这项调查还包括一个令人感兴趣的发现。该调查称，一名使馆工作人员的妻子在听到令人不安的声音后，曾向屋外张望，并看到一辆货车疾驶而去。碟形天线很容易装进小货车。对古巴外交官们进行研究的医疗小组将3月份《美国医学会杂志》(JAMA)研究中提到的症状归因于一种不明能量来源。这种能量来源具有很强的方向性。这项研究指出，一些工作人员遮住了耳朵和头部，但他们听到的声音没有减小。研究小组称，外交官们似乎出现了脑震荡的迹象，尽管他们的头部并没有受到任何击打。今年5月，有报道称，美国驻华外交官也遭受了类似的创伤。美国国务卿迈克·庞皮欧(MikePompeo)称中国和伊朗外交官的医疗细节“非常相似”、“完全一致”。截至6月底，美国国务院已经从中国撤离了至少11名美国人。弗雷说，他怀疑此事不会很快得到解决。他说，危机的新奇、偶发性质和外国背景使得联邦调查人员很难收集线索并得出结论，更不用说提起诉讼了。“根据我所知道的，”他说，“这将继续是个谜。”William J.Broad是一名科学记者和资深作者。他于1983年加入时报，与同事一起获得了两座普利策奖，以及一座艾美奖和一座杜邦奖</w:t>
        <w:br/>
        <w:t xml:space="preserve">    </w:t>
        <w:tab/>
        <w:t xml:space="preserve">    </w:t>
      </w:r>
    </w:p>
    <w:p>
      <w:r>
        <w:t>WXC8262</w:t>
        <w:br/>
      </w:r>
    </w:p>
    <w:p>
      <w:r>
        <w:br/>
        <w:t xml:space="preserve">    </w:t>
        <w:tab/>
        <w:t xml:space="preserve">    </w:t>
        <w:tab/>
        <w:t>现在的农二代一毕业就往大城市跑，不愿意再回农村了。他们在大城市起码有一份工作可以养活自己，如果回到农村，只能去种田搞养殖了，但中国农业向来亏多赚少，靠天靠补助。农民千辛万苦的春种，未必就可以等来秋天的收获，只要一场大风大雨，农民一年的辛勤劳作就会瞬间化为乌有。没有收获就没有收入，没有收入就没有希望。现在中国农村的真实写照：垃圾满地，尘土飞扬，墙上都是各种刷漆小广告；医药所经常没药；村小学离家五公里远；村口杂货店卖的是康帅傅；河水变色发臭，上游还有个化工厂。小县城的情况比农村稍好，但也不容乐观。在小县城过得舒服的人，基本都是公家单位或涉公企业的。但谁能保证你的下一代还能进入公家单位？一是低端的产业结构导致你的专业技能毫无用处，很难找到对口高薪的工作。二是你拼爹不行关系网薄弱，在小县城生活寸步难行；三是开公司，最有钱的客户就是公家单位了，你能怎么办？要是在小县城能混得好，谁会去大城市？都是实在没办法了，才出来的！现在的人，从出生那一刻就开始拼爹了。你出生的第一天，是住在红房子协和的VIP，还是区中心医院的走廊，基本决定了你今后28年的命运。我认识一个外地的孩子，从小出生在广州，一直以为自己是广州人，老家的人说他不是广州人，他还哭闹。结果到了上学的年龄，老师亲口告诉他：你是外地人，只能借读。那一刻他终于含泪明白了真相。现在北上广的房价已经可以比肩纽约伦敦了，而你手上拿的却是人民币。先不说花园洋房和漂亮公寓，就算是市区里面的一个破败的小房子，也要近一百万的现金，普通的外地人真的拿不出来的，而且还要眼睁睁的看着房价每天上涨。靠工资买房已经变得越来越不靠谱了，毕竟你个人的努力，永远比不上资本的力量。我深刻知道，没有房子对于一个男人来说意味着什么。我大学毕业后，因为没有房子，遇到了一系列的问题，苦不堪言。女人或许可以通过嫁人快速改变经济状况，但男人就惨了。如果你在30岁之前，还看不到任何买房的希望，那么你下辈子的道路注定会异常艰辛。现在很多年轻人，毕业后在大城市的各个角落游荡，满怀希望，但又毫无希望。他们最多的职业是：前台客服，行政人事，销售业务之类的。这些年轻人在大城市吃青春饭，混混日子，周末和朋友聚一次餐，然后发到朋友圈炫耀一下，看似挺文艺的。但过了30岁，他们依旧没房没户口，经济压力又骤然袭来，于是男人开始消沉，女人开始抱怨。如果你在大城市，吃青春饭，租一个单间，大概能混到40岁，但之后呢？恐怕就没有之后了。你连自己的问题都解决不了，更不用提家庭的负担了。现在大部分80后和90后的农村大学生，都是以牺牲父辈幸福为代价来上大学的，但他们中的大部分人，毕业之后看不到收回成本的希望，倒是让年迈的父母继续陷入贫困。外地的大学生为什么容易在40岁左右失业？你想想，当初企业为什么录用你，而不是录用40岁的本地中年妇女？不是因为你技术牛，有本事，而是因为你年轻，麻烦少，力气足。等你熬到40岁了，也沦为老油条了，企业会愿意包你到退休？你想都别想了。打包东西，去财务科结算工资吧。我非常清楚现在大学生求职的心理价位：毕业就五千，三年内月薪过万。这其实是胡思乱想了。99%的大学毕业生，月薪在八千的时候，就已经停滞不前了。朋友圈里动不动就年薪百万的，基本上都是做微商的，广州年薪百万的可能性，比你坐BRT遇到苍井空的概率还低。很多年之前，我在广州火车站，亲眼看到无数的农民工，他们背着蛇皮袋和大包小包，艰难的走出火车站，然后两眼无助的四周眺望，希望可以发现一个招工启事。我记得那天下着大雨，很多农民工，男男女女，卷缩在车站的破屋檐下，场面让人心酸。二十年过去了，历史再一次轮回。现在的穷二代，大学毕业后，从四面八方来到大城市。他们没有时间去感叹命运的不公，在出租房放下行李之后，就立马出去面试找工作。他们迫切希望通过自己的努力来改善恶劣的生存状况，他们敢于挑战困难，直面惨淡的人生，永不气馁。他们绝大部分人的命运是，辛劳一生，晚年凄凉。北上广深的房价之所以那么高，是因为它们集合了中国最优秀的所有资源和福利，具体包括政治资源，商业资源，教育资源，医疗资源，人力资源，智力资源，政策优惠，生活福利。你是选择留在北上广，还是回去小县城？这是一个无法逃避，必须回答的问题。北上广肯定是需要年轻人的，问题是现在人太多了，所以要限购赶人。但到了一定的平衡点，大门又会重新打开，到时候留下来的就会是幸存者了。要等多少年？或许5年，或许25年，没人知道。我大学本科的时候，广州还是一个尘土飞扬的工地。我和同龄人一样，除了户口，家里没给我钱和房子。我一个人孤零零的站在广州大道的某个招聘会，受尽了白眼和屈辱。当时，我立志要买一套房子，二十年后，我得到的太多太多了。贫穷并不可怕，只要你不要丢失信心，找准方法，社会就会给你回报的。我知道很多年轻人是家里的独子，顶梁柱，全家的唯一希望。但四年的本科只学会了批评现实，指责现实，天天幻想。我希望这些年轻人可以尽早惊醒，看到一个和学校教育不同的世界，努力的适应现实，而不是等着天上掉馅饼。地铁里的年轻人今后能不能翻身，我不敢说，但你至少要输个明白，让下一代少走弯路。记得九十年代某个大雪纷飞的夜晚，我在东北出差。出租房的玻璃可能被小孩子打碎了，当时很晚找不到人来修，我在寒冷的冰夜，冻得浑身发抖，睡不着，一直煎熬到天亮。人只要有忍耐精神，都会看到希望的。你忍二十年，三十年，一代不行，二代继续，一定有希望，一旦放弃了，那真的就是白吃苦了。和穷二代说几句心里话。特别是在你结婚后，各种各样的麻烦，都会接踵而至，让你精疲力尽，苦不堪言。这个谁也解决不了的，你只能熬了，你要是运气好，熬到35-40岁，就可以基本走出困局了。千万要记住，不要再为过去的事情悲伤了，谁也没办法了，你管好你的将来就是了。你看看过年的时候，有人在排队买漂亮公寓，有人在排队抢火车票，这就是不同的人生。不要抱怨，不要气馁，当你觉得坚持不住的时候，一定要告诉自己：“我不只是为了自己，还为了我的家人和孩子，我一定要在北上广深购房入户，就算把自己填进去，我也要把这个坑填平了。”你填的好，今后你的孩子，就可以平平稳稳的走过去了。如果你选择了放弃，那么你的孩子二十年后又会走你的老路，而且更加的艰辛。</w:t>
        <w:br/>
        <w:t xml:space="preserve">    </w:t>
        <w:tab/>
        <w:t xml:space="preserve">    </w:t>
      </w:r>
    </w:p>
    <w:p>
      <w:r>
        <w:t>WXC8263</w:t>
        <w:br/>
      </w:r>
    </w:p>
    <w:p>
      <w:r>
        <w:br/>
        <w:t xml:space="preserve">    </w:t>
        <w:tab/>
        <w:t xml:space="preserve">    </w:t>
        <w:tab/>
        <w:t>(image)中国官方媒体通常不会对特朗普总统发起人身攻击，最近情况有了变化。 DOUG MILLS/THE NEW YORK TIMES香港——在针对特朗普总统社交媒体评论的一长串责备回复中，又多了一篇来自中国官方媒体的社论，该社论称他最近发布的关于中国的推文是“来自某个平行宇宙的消息”。中国官方英文报纸《中国日报》(ChinaDaily)上周四发表的一篇社论表示，总统的推文指责中国黑客入侵希拉里·克林顿(HillaryClinton)的电子邮件，是为了“转移公众对白宫所陷困境的关注”。中国官方媒体通常不会就包括贸易战在内的中美之间日益紧张的摩擦，对特朗普发起人身攻击。但最近几天，面向海外受众的中国英文官方媒体对总统及其政策的嘲弄变得更加尖锐。上周，国家广播系统的英语机构中国环球电视网(China Global TelevisionNetwork)发布了一段视频，讽刺地感谢特朗普无意中鼓励跨国公司在中国投资，并迫使中国发展自己的本土产业。视频题为“感谢特朗普，你真棒！”——在网上引发兴趣后不久就被撤下了。但是《中国日报》的这篇社论似乎没有明显的顾虑，它刊登在该报周五的印刷版上。“对于有思考能力的人来说，没有比美国总统的推文更令人不安的事情了，它们乍看上去似乎符合事实，但很快就变成了来自某个平行宇宙的消息，”该报说。该社论是为了回应特朗普周二发的一条推文，其中引用了来自一个保守派网站的文章。“刚刚有报道说：中国攻击了希拉里·克林顿的私人电子邮件服务器，”特朗普写道。“他们能确定不是俄罗斯吗（开玩笑！）？联邦调查局和司法部在其中有多大把握？实际上，这是一个很大的故事。涉及很多机密信息！”特朗普没有提供进一步的证据，证明所谓的中国黑客行为，联邦调查局也反驳了这种说法。“联邦调查局没有发现任何证据证明服务器受到了损害，“一位官员告诉美联社。周三，特朗普还在一系列推文中指责中国破坏美国对朝鲜的外交，以及让朝鲜放弃核武器的努力。《中国日报》社论回应，特朗普指责北京“是因为他未能推进与平壤的关系”。中国外交部发言人华春莹于周四表示，“对于美方各种花式‘甩锅’，对不起，我们不想接，也不能接。”“很多人可能跟我有一样的感觉，美方这种歪曲事实、不负责任的‘神逻辑’果然世界第一，”根据北京例行新闻发布会的记录，华春莹说道。“真不是一般人能够理解得了的。”</w:t>
        <w:br/>
        <w:t xml:space="preserve">    </w:t>
        <w:tab/>
        <w:t xml:space="preserve">    </w:t>
      </w:r>
    </w:p>
    <w:p>
      <w:r>
        <w:t>WXC8264</w:t>
        <w:br/>
      </w:r>
    </w:p>
    <w:p>
      <w:r>
        <w:br/>
        <w:t xml:space="preserve">    </w:t>
        <w:tab/>
        <w:t xml:space="preserve">    </w:t>
        <w:tab/>
        <w:t>近日，关于中国电子商务巨头京东创始人刘强东在美国涉性侵被警方扣查的事件，引起媒体广泛关注。据《金融时报》（FinancialTimes）报道，案件涉及明尼苏达大学（University ofMinnesota）的一名中国学生，发生在刘强东出差美国期间。根据美国明尼苏达州亨内平县的司法部门9月2日的记录显示，中国电子商务公司京东集团的创始人兼首席执行官刘强东遭到“性犯罪”指控而在8月31日晚上被带走，在9月1日下午被释放。目前，刘强东已经回到中国正常开展工作。美国方面也表示，目前他尚未遭到任何罪名的起诉，可以离开美国境内。另外，值得注意的是，美国警方还在调查此项事件，并且检方将根据调查结果决定是否提起正式诉讼。京东官方信息于9月2日回应称，京东方面关注到了网上关于刘强东先生的一些不实传言，特此声明如下：刘强东先生在美国商务活动期间，遭遇到了失实指控，经过当地警方调查，未发现有任何不当行为，他将按照原计划继续其行程。京东方面将针对不实报道或造谣行为釆取必要的法律行动。京东方面还在9月3日表示，公司CEO刘强东于2018年8月31日被明尼阿波利斯警方调查，随后即被释放，没有任何指控，也没有被要求保释。目前，刘先生已经回到中国正常开展工作。在美国，一般只要有人报案，警方就会立案侦查。据中国《新京报》消息，关于刘强东的这次公布的信息结果来看，警方目前手中尚未掌握确凿的证据来指控他，所以在警方调查结果出来之前，根据无罪推定原则，未经审判来证明有罪之前，会优先推定被控告者无罪。接下来就看美国警方调查结果。如果有确凿证据指控他性侵，那么警方会将调查结果交给当地检察院整理，之后递交给法院，最后由法院定罪，如果经警方调查发现证据不足，会撤销指控直接结案。因此，在没有定罪之前，无论在中国还是美国，都不应该从法律上对刘强东进行评价。明尼苏达州的当地有律师表示，如果刘强东认为自己受到诬告，可以运用法律武器反告对方，进行民事诉讼，指出对方危害了自己的名誉，也就是诽谤。不过，这么多年以来，在检方放弃起诉的情况下，再反告诽谤罪的人不多。另外，值得一提的是，即使指控的事实并不真实，那么指控刘强东的女子是不会受到起诉惩罚的，根据明尼苏达州的法律，如果一个人指控另外一人有罪，即便是虚假指控，此人也不会遭到起诉，也不会有任何罚款。即使现在他回国了，但是对于性侵舆论的话题并没有消失，对他的妻子“调侃”的言论愈演愈烈，他昔日的往事遭曝光，现在还需要积极配合美国警方的调查，调查结果一日不出，他依旧在“危险边缘”。</w:t>
        <w:br/>
        <w:t xml:space="preserve">    </w:t>
        <w:tab/>
        <w:t xml:space="preserve">    </w:t>
      </w:r>
    </w:p>
    <w:p>
      <w:r>
        <w:t>WXC8265</w:t>
        <w:br/>
      </w:r>
    </w:p>
    <w:p>
      <w:r>
        <w:br/>
        <w:t xml:space="preserve">    </w:t>
        <w:tab/>
        <w:t xml:space="preserve">    </w:t>
        <w:tab/>
        <w:t xml:space="preserve">　　　在瑙鲁参加太平洋岛国论坛的中国代表团在9月4号星期二的伙伴对话上与论坛主席、瑙鲁总统巴伦·瓦卡发生争执后中途退场。　　在论坛开始前，中国代表团迟迟未获得与台湾有外交关系的瑙鲁颁发签证，与中国有密切关系的一些国家向瑙鲁施加了压力，直到论坛开始前签证问题才解决。　　瑙鲁总统巴伦·瓦卡表示其中存在误会。他说，瑙鲁和中国没有外交关系，我们长期以来有对等安排：“这个对等安排是他们到这里也持普通护照。这是正常的。他们也知道这一点。但是我们还是允许他们来了，我们给他们颁发了签证。”　　不过，与会者描述在星期二早晨的论坛成员国和18个论坛对话伙伴之间发生激烈的讨论。　　中国不是太平洋岛国论坛成员，但是它是18个对话伙伴之一。　　今年的论坛会议在瑙鲁文化中心举行（Nauru Civic Center），台湾驻瑙鲁使馆也在同一栋建筑。　　澳大利亚对瑙鲁提供的援助最多，2016-2017年的外国援助等达到瑙鲁国内生产总值的25%。不过台湾也是瑙鲁的重要捐赠方。</w:t>
        <w:br/>
        <w:t xml:space="preserve">    </w:t>
        <w:tab/>
        <w:t xml:space="preserve">    </w:t>
      </w:r>
    </w:p>
    <w:p>
      <w:r>
        <w:t>WXC8266</w:t>
        <w:br/>
      </w:r>
    </w:p>
    <w:p>
      <w:r>
        <w:br/>
        <w:t xml:space="preserve">    </w:t>
        <w:tab/>
        <w:t xml:space="preserve">    </w:t>
        <w:tab/>
        <w:t>600亿美元，按照当前汇率大约折合人民币4100亿元左右。按照各省区市公布的《2017年度国民经济和社会发展统计公报》，4100亿元大于国内最穷的两个省区—西藏和青海的GDP总和，略低于海南省GDP；略超过西藏青海新疆甘肃4省区一般财政收入之和，超过黑吉辽东三省财政收入总和的80%，接近湖南省的全年一般财政收入。在全国2017年度的数字上来看，4100亿元相当于全国GDP的0.5%，相当于全国一般公共预算收入的2.37%，相当于中央本级财政支出的13.73%；相当于关税和证券交易印花税的总额；相当于增值税率下调约1.78个点的减税额；相当于本次个人所得税法修订减税额的2倍（据某些专家测算）。相当于全国财政用于最低生活保障支出的2.78倍，约到全国财政用于城乡居民基本养老保险补助的2倍，用于社会福利支出的6倍；相当于全国财政用于科学技术支出的56.42%；用于全国职业教育的1.54倍，用于学前教育的3.47倍、高中教育的1.44倍，全国高等教育支出的95%；相当于全国财政用于全国公立医院支出的1.87倍，用于基层医疗卫生机构支出的3.09倍，用于公共卫生支出的2.17倍；相当于全国财政用于污染防治的2.18倍，用于扶贫支出的1.26倍。4100亿元相当于一个交通银行的总市值，在A股总市值中可以排到第12位，是中信证券总市值的2倍多，是宝钢总市值的2.39倍，是深交所第一市值公司海康威视的1.42倍；4100亿元相当于2017年整个房地产行业A股上市公司净利润的2.27倍，是A股最赚钱公司工商银行年利润的1.43倍，相当于阿里和腾讯两家超级公司收入总额的84%。当然，比起2018年A股已经蒸发的总市值来说，4100亿是个不大的数字，只有A股2018年度蒸发总市值的8%！</w:t>
        <w:br/>
        <w:t xml:space="preserve">    </w:t>
        <w:tab/>
        <w:t xml:space="preserve">    </w:t>
      </w:r>
    </w:p>
    <w:p>
      <w:r>
        <w:t>WXC8267</w:t>
        <w:br/>
      </w:r>
    </w:p>
    <w:p>
      <w:r>
        <w:br/>
        <w:t xml:space="preserve">    </w:t>
        <w:tab/>
        <w:t xml:space="preserve">    </w:t>
        <w:tab/>
        <w:t>(image)当地时间2018年9月2日，位于里约热内卢的巴西国家博物馆遭遇火灾，损失惨重。9月3日，航拍发生大火后的巴西国家博物馆，百年财富毁之一炬令人唏嘘。图为巴西国家博物馆大火后的鸟瞰图。（图源：VCG）(image)巴西国家博物馆被烧毁的窗户。（图源：VCG）(image)巴西国家博物馆成立于1818年，是一座已逾200岁的博物馆和研究机构，位于巴西里约热内卢市昆拉达博阿维斯塔公园。馆内收藏有拥有2,000万件藏品，包括巴西及南美地区相关的动物学、民族学、考古学、植物学等方面的珍贵资料。一场火灾，将博物馆藏品烧毁，造成“无可估量”的损失。（图源：VCG）(image)博物馆内的藏品一夜之间变成了灰烬。（图源：VCG）(image)推开博物馆的门，映入眼帘的是破败的墙壁和无数的碎屑。（图源：VCG）(image)昔日博物馆的恢弘风光似乎还在眼前，如今一场大火，博物馆只剩一具空空的躯壳。（图源：VCG）(image)博物馆内被烧到面目全非的两棵大树。（图源：VCG）(image)巴西国家博物馆副馆长已表示，博物馆仅有10%的馆藏得以幸存，包括陨石、矿石和部分陶艺收藏等。博物馆整个三层建筑基本被烧毁，且截至目前仍存在坍塌风险。（图源：VCG）(image)一名消防员走进巴西国家博物馆。（图源：VCG）(image)警察在巴西国家博物馆前侦查火灾原因。（图源：VCG）(image)巴西国家博物馆遭遇火灾后，博物馆内的工作人员掩面哭泣。（图源：VCG）(image)一名消防员在巴西国家博物馆喷水。（图源：VCG）</w:t>
        <w:br/>
        <w:t xml:space="preserve">    </w:t>
        <w:tab/>
        <w:t xml:space="preserve">    </w:t>
      </w:r>
    </w:p>
    <w:p>
      <w:r>
        <w:t>WXC8268</w:t>
        <w:br/>
      </w:r>
    </w:p>
    <w:p>
      <w:r>
        <w:t>原标题：单亲妈妈探探结识“高富帅”，两天投入23万赚“快钱”，结果“凉了”…单亲妈妈玩探探遇到“高富帅”IT男友认识十几天就投入23万赚“快钱”结果却“凉了”“男友”失联，钱也没了……(image)▲IT“高富帅”男友发来的照片探探交友结识“高富帅”IT男友交友软件的虚拟世界里，不但有白雪公主和青蛙王子，可能还有骗子和陷阱。27岁的杨女士是宜宾县人，离异后独自带着女儿生活，在当地经商。最近，杨女士的人生陷入底谷，谈了三年的男朋友分手，失恋的打击让杨女士很沮丧。8月7日，杨女士下载了一款名叫“探探”的交友软件，填写资料后她很快收到了平台推送来的很多异性网友信息，但她看了资料，很多人都入不得她“法眼”。直到一个名叫孙泽宇的“高富帅”男子出现。“他自称是福建厦门人，34岁，当天刚好出差到宜宾。”杨女士回忆，看了平台上显示的孙泽宇照片，杨女士觉得对方是个可以放心“聊”的人。(image)▲孙泽宇发给杨女士的照片“他照片和资料都有，看到他照片多数都是健身的，我又对健身锻炼这块感兴趣。”杨女士说，聊了两天后竟有相见恨晚的感觉，两人还加了微信。孙泽宇发来定位，显示其就在杨女士上班的翠柏商贸城附近。仅仅凭着对孙泽宇的好感，杨女士将自己的身世、经历、家庭、生意情况等，毫无保留地告诉对方。而对方则告诉杨女士，他是一家互联网公司的高管，经常出差帮用户维护网络平台。聊了10天左右，双方心照不宣地确立了“恋爱”关系，每天下班后两人要聊到凌晨才睡觉。聊到情深处，孙泽宇甚至向杨女士承诺，可以到宜宾买房定居，还要让她女儿读上好的学校。(image)饱受失恋打击的杨女士万万没想到，短短十来天，她又收获了一份美好的“爱情”。孙泽宇发给杨女士的照片，不是在健身房摆酷，就是在包饺子，或者怀抱鲜花，深情款款。照片上的孙泽宇阳光帅气，打扮时尚，也不像34岁的样子。事后杨女士告诉记者：“这些照片是不是他（孙泽宇）都不一定。”(image)(image)设下陷阱“男友”两天赚七万聊了几天后，杨女士考虑到孙泽宇一个人在宜宾出差，又彼此好感，希望双方见个面，彼此多了解。“ 认识一周时，我提出见面，他拒绝了；第二周，我又提出见面，他还是拒绝了。”杨女士告诉记者，孙泽宇总说他在杨女士附近，但后来发的定位却是临港。但杨女士并没有任何怀疑。(image)“他说工作特别忙，白天都没时间聊天，但是我发的信息，他都要回。”杨女士说，经过几次邀约，对方终于在8月20号左右答应，8月25日孙泽宇生日当天与她见面，杨女士信以为真，并打算精心准备为“白马王子”庆贺生日。没想到两天后，孙泽宇突然告诉杨女士，他接到公司紧急派遣到香港出差，办一件只有他亲自去才能办的大事情。当晚，杨女士收到由孙泽宇发来的在香港某地的定位信息。虽然爽了生日之约，但看到男朋友真的到了香港，杨女士内心还是比较高兴。“他又答应我，8月28日回宜宾见面。”8月23日下午，孙泽宇突然给杨女士打来电话，让她打开一个网站，帮他操作一个赌局。(image)“他说他在帮澳门一家赌场维护网络系统，维护期间可以看到庄家开什么牌，包赢不输。”这期间，从不赌博的杨女士有过短暂的困惑：你自己为什么不操作呢？“他回答说，这么做是违规的，他操作会被人发现。”杨女士经不住对方的甜言蜜语，最终在孙泽宇的指引下，完成了赌局，杨女士目睹对方在账户中充值10万元人民币。第二天，孙泽宇又在自己的账户中充值20万元，继续指引杨女士操作赌局。两天下来的结果让杨女士惊呆了：充值30万的孙泽宇账户中，余额达37万余元，意味着短短2天时间，孙泽宇赢了7万余元。做生意的杨女士显然发现了其中的玄机，她劝孙泽宇每日多充值现金，岂不是可以赢更多钱？而孙泽宇说每日最多只能充值20万元。“系统维护到27号就结束了，也只有这几天时间可以玩，要不你试试，反正100元输赢就7元左右。”杨女士说，孙泽宇如此“点醒”她，她心动了。25号下午，杨女士将自己仅有的两万多元充入自己新开设的账户，当天赢了3000元。杨女士马上提现，钱全部回到了自己的卡上。心都凉了“男友”失联，钱也没了连续三天“赌场得意”，杨女士对孙泽宇和他的话更是深信不疑。8月底，眼看孩子新学期即将开学，父亲也马上过生日。杨女士突然意识到，自己完全可以通过“男友”介绍的生财门路小赚一笔，利用“系统维护”最后两天，给孩子挣一笔学费送她去私立学校，再给父亲两万元现金作为生日礼物。杨女士手里只有两万多元，她找到自己最要好的闺蜜们，借到了12万，并承诺给予一定回报。26日，杨女士将14万元全部充值到了自己账户，下午的赌局结束后，杨女士发现自己的账户变成了17万多元，这意味着她赢了三万多元。但问题来了，当天杨女士提现失败。孙泽宇的解释是，赌场每日提现时间一过就只有等第二天，并以自己账户也有70多万来安慰杨女士“不用担心”。(image)杨女士没有意识到整个过程有任何问题，她甚至开始盘算给女儿交私立学校的学费需要多少钱。第二天，孙泽宇又给自己的账户充值20万元，并怂恿杨女士再借钱充值。对“男朋友”深信不疑的杨女士，又借了近9万元充值。到了下午该“操盘”的时候，杨女士却发现“男朋友”迟迟没有动手。到了晚上，孙泽宇未再回应杨女士的短信、微信。直到此时，杨女士仍不相信自己遭遇骗子，反而以为是孙泽宇违规操作赌局被人发现遇到了麻烦。27日晚，杨女士守在借钱给她的闺蜜家，通宵无法入睡，为“男朋友”的安危担心了一个晚上。28日一早，杨女士赶紧又给“男朋友”打电话，因为他们此前约定28日见面，孙泽宇飞到成都，杨女士一心要赶到双流机场去接机。(image)“电话关机，我心里突然就凉了。”杨女士回忆，她心里发凉并不是因为自己意识到被骗了，而是她担心“男朋友”操纵赌局被抓了。(image)直到当天下午，一直联系不上男朋友的杨女士在闺蜜们的追问下，才道出网络交友并被诱惑参与赌局的事实。“你被骗了，快去报案。”在朋友们的劝说下，杨女士终于反应过来。记者根据杨女士提供的手机号码拨打孙泽宇电话，发现其手机已关机。杨女士26日晚申请的提现23万元，结果显示提现失败；此前一直联系的网络客服也无法联系；28日，杨女士申请的两笔共32000元提现，以及29号民警操作的两笔10万元提现申请，显示均在“申请中”，而账户内还有近80000元余额。(image)8月29日，翠屏警方正式对该受害人遭遇电信诈骗立案调查。杨女士表示，自己之所以把不幸经历讲出来，“是希望提醒广大女性朋友，不要贪，一贪你就输了；不要太去相信网络，现在的骗子实在太高明；网络骗局、骗子太多了。”(image)（为保护隐私，杨女士为化名）</w:t>
      </w:r>
    </w:p>
    <w:p>
      <w:r>
        <w:t>WXC8269</w:t>
        <w:br/>
      </w:r>
    </w:p>
    <w:p>
      <w:r>
        <w:t xml:space="preserve">　　近日再有风声传出，指美国民主党籍前副总统拜登，考虑参选2020年总统选举，并有信心击败现任总统特朗普。如果拜登参选并获民主党提名，美国总统选举将上演7旬大战。　　报道指，拜登近日由华府乘飞机往纽约时，机上接二连三有乘客与他交谈，鼓励他竞选总统，又称“我们支持你”。拜登对是否参选仍有犹豫，不过热情听取有关意见。　　拜登一旦获民主党提名，意味届时77岁的他，将与竞选连任、届时74岁的特朗普对垒。朋友和幕僚表示，拜登相信自己一旦参选，能够击败特朗普。知情人士指，拜登已考虑到明年一月，民主党提名战的可能竞争状况。</w:t>
      </w:r>
    </w:p>
    <w:p>
      <w:r>
        <w:t>WXC8270</w:t>
        <w:br/>
      </w:r>
    </w:p>
    <w:p>
      <w:r>
        <w:br/>
        <w:t xml:space="preserve">    </w:t>
        <w:tab/>
        <w:t xml:space="preserve">    </w:t>
        <w:tab/>
        <w:t>范冰冰“凉了”，全靠崔永元，那崔的口中可不止范一个人，还有冯小刚、王中军、王中磊等。其实，不要着急，好戏还在后头。相关阅读好闺蜜张钧甯生日范冰冰官方送祝福：友谊长存被指替代范冰冰出演好莱坞大片 章子怡方面这样回应李家背景难以铲平范冰冰涉案一事 两人分手已成定局北京时间9月4日，崔永元再次拉起搅动娱乐圈的大旗，把矛头指向华谊兄弟一众，冯小刚、刘震云、范冰冰、李冰冰、舒淇等都似乎成了崔口中的“正义”。崔永元在微博里一连晒出9张图，其中8张图都和华谊兄弟有关系，不过图片中都是一些“亲亲我我”的不雅照，这里面所包含的就是冯小刚、王中磊、李冰冰和舒淇。自从崔永元将炮轰冯小刚的矛头对准范冰冰，范冰冰简直成为了众矢之的，毕竟是中国娱乐圈圈内的一姐，片酬位居全球排行前五，光凭借这些，就能说明范冰冰不简单。如今，她整个人就销声匿迹了，不管是综艺还是拍戏，都是一副神秘的状态。甚至被指坐实被查传闻。此次从崔永元发的图片可以看到，8张图中，有3张都涉及范冰冰，5张涉及冯小刚，3张涉及王中磊。图中，把明星丑态曝光的一览无余。可以看出，崔永元最恨的就是冯小刚，以“铲屎官”自居的崔所揭露娱乐圈的乱象都是从冯小刚开始。《手机》第一部中，电视栏目《有一说一》的主持人严守一，因为手机收获婚外恋。不过有一天他把手机忘在家里，妻子便知道了他出轨的秘密。当时崔永元主持的节目《实话实话》正在热播，在拍《手机》前冯小刚还专门找崔永元了解《实话实说》拍摄的过程。于是，很多人把崔永元和严守一联系到一起，认为严守一是以崔永元为原型。崔永元也因此和冯小刚、刘震云闹掰。冯小刚《手机》第二部讲述的是10多年后，严守一的《有一说一》成了网络节目。他和几个女的乱搞。然后，手机丢了，被闻风而动的狗仔队先拿到手，里面内容多多。所以，严守一和狗仔进行没完没了的交涉。对此，崔永元透露已经看了《手机2》的剧本，由于里面的内容，崔永元称剧本非常恶心，应该让编剧刘震云的女儿来演。</w:t>
        <w:br/>
        <w:t xml:space="preserve">    </w:t>
        <w:tab/>
        <w:t xml:space="preserve">    </w:t>
      </w:r>
    </w:p>
    <w:p>
      <w:r>
        <w:t>WXC8271</w:t>
        <w:br/>
      </w:r>
    </w:p>
    <w:p>
      <w:r>
        <w:br/>
        <w:t xml:space="preserve">    </w:t>
        <w:tab/>
        <w:t xml:space="preserve">    </w:t>
        <w:tab/>
        <w:t>(image)范冰冰消失的这段时间，外界传言甚多中国女星范冰冰因为“阴阳合同”一事至今已消失两个多月。外界一直在传范冰冰已被北京当局控制，男友李晨也已和她分手。关于范冰冰遭官方调查一事已成事实，北京时间9月2日，中国司法部主管、《法律与生活》旗下的“大白新闻”披露，8月31日，中国贪腐人员郭晓刚在河南林州受审时，当庭举报其为女星范某代付66万人民币（1元人民币约合0.146美元）税款的情况。根据此信息就可知晓，范冰冰被查传闻或已实锤。之前有媒体报道称，范冰冰已经到美国申请庇护。这一消息也被否认，当局已经把这条路堵死，范冰冰背后团队肯定想办法运作过，只是行不通。所以官方才放出消息，24小时监控，限制出境。至于范冰冰与李晨在一起，范看中的是李的军事背景，而李看中范的娱乐人脉。所以，两人也只是相互利用。范冰冰和李晨2015年公开恋情，2017年9月订婚。此后，两人曾一起出演电影，甚至一起投资多家公司，捆绑很深。(image)李晨与范冰冰此前一同出席活动然而这次在面对范冰冰涉及“阴阳合同”一事，李晨从一开始到现在，没有发表过任何评论。李晨此前就曾透露会在2018年完成婚礼。如今2018年已过大半，两个人结婚的消息似乎还没有新的动向。或许这一次，范冰冰真的是在劫难逃。</w:t>
        <w:br/>
        <w:t xml:space="preserve">    </w:t>
        <w:tab/>
        <w:t xml:space="preserve">    </w:t>
      </w:r>
    </w:p>
    <w:p>
      <w:r>
        <w:t>WXC8272</w:t>
        <w:br/>
      </w:r>
    </w:p>
    <w:p>
      <w:r>
        <w:t xml:space="preserve">　刘强东真的回国了。并且出席了京东与如意集团的战略合作签约仪式。　　从“涉嫌性侵案”传闻曝光到公开露面，刘强东只用了不到48小时。　　9月2日下午2点左右，有网络传闻称刘强东在美国明尼苏达州性侵女生，目前已经被保释。　　9月2日下午3：07，“京东发言人”微博证实网络传闻主角确系刘强东，“在美国商务活动期间，遭遇到了失实指控”。　　9月3日下午6点左右，各大媒体均报道，从京东处证实，刘强东确已回国。　　9月3日19：50，“京东发言人”微博确认，“目前他已经回到中国正常开展工作。”　　9月4日上午，刘强东露面参加京东集团和如意控股的战略合作仪式。　　谁也不愿发生丑闻，但一旦发生，唯有积极面对，京东、刘强东，向我们展示了一场教科书般的危机公关处理。　　京东的第一次表态，反应时间控制在传闻发酵的一个小时左右。因为传闻是在微博上发生，所以选择在微博上回应。没有用400多万粉丝的大号“京东”，而是用了一个仅有4万多粉丝的“京东发言人”。除了反应迅速外，这个81字的声明信息量满满，有回应，有澄清，也有警告：　　1、遭遇到了失实指控；　　2、经警方调查，未发现有任何不当行为；　　3、他将按照原计划继续其行程（说明人是自由的）；　　4、将针对不实报道或造谣行为釆取必要的法律行动。　　舆论随之推向高潮，在微博上刘强东牢牢占据热搜榜首的位置，一条“刘强东被捕照片”的话题阅读数达到3.7亿，各种爆款文章层出不穷，谣言满天飞，甚至有多个知名媒体言之凿凿地表示刘强东不能离开美国。　　这时最好的回应是什么呢？就是不回应，刘强东赶紧回国，一切猜测与谣言便不攻自破。所以自9月2日15：07的表态直至9月3日18：00左右，京东方面没有任何回应。但刘强东紧锣密鼓做了一件事，他抓紧时间回国了！　　刘强东于2018年8月31日被明尼阿波利斯警方带走调查，明尼阿波利斯比北京时间大约慢13个小时，也就是说，刘强东是北京时间9月1日被带走，9月2日获保释，9月3日即回到了中国。这个时间有多赶呢？上网查了一下，明尼阿波利斯是美国明尼苏达州最大城市，位于该州东南部，从北京到该地的圣保罗国际机场没有直达航班，时间最短的也是16个多小时，大多需要飞20小时以上。从之前媒体透露的信息来看，刘强东此行开的是私人飞机，不需要中转，但10多个小时应该还是需要的。　　京东的第二次表态，先是将刘强东回国这一重磅消息统一透露给各大媒体，一来维护媒体关系，二来也借媒体广泛发声，稍晚点再透过“京东发言人”正式声明。晚上6点左右告知媒体，晚上7：50才发正式声明。　　然后在今天上午，京东第三次出手，直接打出了刘强东本人这张牌。　　9月4日上午，刘强东现身参加京东集团与如意控股集团的战略合作签约仪式，本次签约仪式在位于北京的京东集团总部举行，并提供给媒体两张照片。　　第一张，刘强东身着深色修身西装，精神饱满，与如意控股集团董事局主席邱亚夫一行相谈甚欢，心情丝毫未受近日传言影响。　　第二张，刘强东现身签约仪式现场，除刘强东之外，参加这次签约活动还有来自京东集团及其事业部的其他高管，如京东集团高级副总裁胡胜利、京东金融副总裁王珏、京东集团副总裁胡伟等，以及如意集团的高层，包括如意控股集团首席战略官何卓贤、如意控股集团总裁苏晓、优意国际董事总经理杨大筠、如意控股集团董事局主席邱亚夫。　　以下是官方宣传稿内容：　　双方将在品牌入驻、无界零售、金融、物流、智能供应链、京东云等业务板块展开合作，同时，将共同发起成立“如意-京东时尚产业创新发展基金”。此基金将包含投资全球著名时尚品牌及孵化新锐时尚品牌等项目。如意与京东的全面合作，实现了双方的优势互补与资源共享，将共同打造中国首个“无界时尚生态圈”。　　京东集团董事局主席兼首席执行官刘强东表示：“未来的消费需求将变得无时不有、无处不在，如何恰到好处地为消费者提供合适的商品与服务是我们与品牌商家共同面临的挑战。京东将充分发挥自身在物流、大数据分析、消费金融等领域的优势，为品牌商家开放我们在零售基础设施领域积累的能力，与合作伙伴携手打造更优质、更高效的供应链，共享无界零售的全新价值。此次京东集团与如意集团的全面合作，是京东继续落实无界零售理念的重要一步，也必将为消费者创造更优质的购物体验。”　　此次签约活动是否在预期计划之中？又或者，这个活动原先计划是否由刘强东亲自出面？这些问题都不得而知，但可以肯定的是，性侵案舆论风波导致的负面影响，因刘强东这次出席公开活动而快速下降。比如说，刘强东美国律师的发声，仅有2728.5万的阅读数，且大多阅读产生于上午，下午刘强东露面之后，已无多少人关注。　　虽然这件事情还未结束，但从事发至今的表现来看，这届京东公关表现可圈可点，是这届滴滴公关学习的典范。</w:t>
      </w:r>
    </w:p>
    <w:p>
      <w:r>
        <w:t>WXC8273</w:t>
        <w:br/>
      </w:r>
    </w:p>
    <w:p>
      <w:r>
        <w:br/>
        <w:t xml:space="preserve">    </w:t>
        <w:tab/>
        <w:t xml:space="preserve">    </w:t>
        <w:tab/>
        <w:t>北京时间9月3日，中国国家主席习近平在第七届中非合作论坛北京峰会开幕式上发表了题为《携手共命运同心促发展》的主旨演讲，提出了中非合作的“八大行动”，将以政府援助、金融机构和企业投融资等方式，向非洲提供600亿美元支持。同时免除与中国有外交关系的非洲最不发达国家、重债穷国、内陆发展中国家、小岛屿发展中国家截至2018年底到期未偿还政府间无息贷款债务。同日开始的FOCAC部长级峰会是今年中国最大规模的主场外交。这次峰会集聚了来自非洲的53个FOCAC成员国的部长和代表以及非盟委员会的高级代表，涵盖了除未与中国建交的斯威士兰之外的所有非洲国家。此外，27个国际和非洲地区组织作为观察员也将出席峰会有关活动。在“新殖民主义”的质疑声不绝于耳之时，如此大手笔的外交更是显眼，习近平到底想给外界透露什么讯息？(image)第七届中非合作论坛部长级峰会在北京举行（图源：新华社）这次峰会期间，习近平露面的频率可谓十分之高。从8月30日到9月2日，习近平已经在人民大会堂接见了28位FOCAC非洲成员国的政府首脑以及联合国秘书长古特雷斯（AntónioGuterres）。从峰会日程来看，从3日开始，习近平要迎接参与中非企业家大会的非方领导人，在峰会开始后发表讲话，与非洲领导人夫妇出席晚宴并观看文艺演出，主持召开艾滋病防控主题会议，参与中非领导人圆桌会议，最后在峰会结束后召开记者会。相比于前两任中国国家主席江泽民和胡锦涛只在开闭幕式上致辞，习近平则从头到尾都在参与中非峰会的方方面面。从这些频繁的活动可以看出中国对“一带一路”背景下的中非合作极为看重，另一方面，中国在国际舞台上采取更加积极姿态。还有一些不拘一格的外交行为值得关注。非传统外交在这次峰会中占有重要地位。与峰会配套举办的14场分论坛和活动中，囊括了青年、地方、民间、减贫、智库、媒体等人文领域的交流合作。而在峰会之前开始举行的中非企业家大会，则更是吸引了2088名代表参会，包括中方代表1,019人，非方代表1,069人。此外，习近平的夫人彭丽媛也在这次峰会期间多次出现，“夫人外交”成为了亮点。9月2日，彭丽媛陪同中非论坛共同主席南非总统的夫人莫采佩（TshepoMotsepe）参观了首都师范大学学前教育学院，除了向莫采佩赠送手工饰品，彭丽媛还亲自给她表演了皮影戏。峰会日程上，彭丽媛还会出席3日晚上的国宴和演出，以及4日上午的艾滋病防控会议。(image)习近平出席2018年中非合作论坛（图源：Reuters）无疑，这些外交上的新变化是有意而为，习近平有意向世界展示外交上的“中国气象”。首先，中国外交正变得更加自信。随着国家综合实力的增长，中国近年在外交领域的行为变得更有底气。在没有充足战略自信的情况下，中国在外交上不会有如此的进取姿态。其次，中国外交正变得更加从容。在有很多指责称中国在非洲的活动是一种“新殖民主义”的当下，中国除了日常的反驳之外，更多地选择用事实和行动去回应。这次中非合作论坛，中国向所有会员国发出了邀请，而近整个非洲都积极响应。中国想说明的是：会有如此多的国家自愿被中国“殖民”吗？不因外界的偏见和指责而改变行为，清楚中非合作在做大做强的过程中总会有质疑，中国外交最终选择了“做自己”。最后，中国外交正变得更加包容。中国自古有种“天下理念”，这种理念超脱于民族国家的交往方式，倡导“天下一家”的共同体概念，旨在以文明纽带和人道精神联结世界。中国对非投资固然有利益在作用，但理想主义精神也渗透其中，不可忽视。中国的发展不是狭隘的独善其身，而是包容的兼济天下。这也是习近平不断强调“中非命运共同体”的原因。随着中国面临国家发展中的战略关键期，中国的外交也正在尝试转型以适应新的局面。如果说国家战略的调整是实质，那么中国外交的新气象则是形式上的表现。这种新气象代表着中国国家利益，同时也给中国换上全新的国际面貌。</w:t>
        <w:br/>
        <w:t xml:space="preserve">    </w:t>
        <w:tab/>
        <w:t xml:space="preserve">    </w:t>
      </w:r>
    </w:p>
    <w:p>
      <w:r>
        <w:t>WXC8274</w:t>
        <w:br/>
      </w:r>
    </w:p>
    <w:p>
      <w:r>
        <w:br/>
        <w:t xml:space="preserve">    </w:t>
        <w:tab/>
        <w:t xml:space="preserve">    </w:t>
        <w:tab/>
        <w:t>央视名嘴朱军涉嫌性骚扰实习生事件再次发生逆转。爆料者透露，朱军已被央视内部处分，央视三套又开始重播朱军主持的节目。有声音质疑，从芮成钢到朱军，央视的作风〝余毒〞未除，朱军背后也涉及高官夫人保护。9月3日，在微博举报朱军性侵的爆料者〝麦烧同学〞发文称，央视三套正在重播朱军主持的《中国民歌大会》节目，她表示，央视此举不确定是不是一个试探的信号。她质疑，央视连基本的内部处理都没有，而这是底线。央视播出朱军主持的节目就是在告诉大家，只要你是权贵，猥亵个姑娘甚至性侵，即便报警也不会有问题。〝麦烧同学〞表示，〝我们已经付出了很多还是只能走到这一步，将继续竭尽所能，让犯错的人付出代价〞。在此之前，8月28日晚，〝麦烧同学〞发微博说，刚发现新浪把她微博上，已经被屏蔽的关于朱军性侵的贴文都解禁了。次日，她又发布消息说，从当日早上开始，陆续收到消息，说朱军已被央视内部处理。〝麦烧同学〞于7月底发长文爆料，4年前，他的朋友〝弦子〞在央视《艺术人生》实习期间遭朱军性骚扰。事后，在老师、同学及律师的陪同下报警，但最终不了了之。7月27日，陆媒财新网发布《女实习生指控主持人朱军性骚扰》，不仅详细讲述了朱军性侵女生的细节，还采访到涉事女生及参与处置事件的老师、同学、律师。事件发生后，朱军本人和央视均对此事保持沉默，还回避了多家陆媒的采访。8月15日，朱军发布律师声明，称已将爆料者起诉至北京市海淀区法院，法院已于正式受理。当日〝麦烧同学〞说，她接到房东的电话，让她删除有关朱军的微博，因为影响到房东的工作，说是北京市一公安让他这么做的。截止目前，有关朱军性侵丑闻已经持续一个多月，但朱军主持的节目仍照常开播。有声音质疑，从已落网的央视前主持芮成钢到朱军，央视的作风〝余毒〞未除，朱军背后也涉及高官夫人保护。芮成钢因涉央视内部贪腐，于2014年7月被带走。海外媒体指其与令计划案及周永康案有关联，特别是与令计划妻子谷丽萍有染，更是罕见的〝公共情夫〞，其情妇队伍竟是可组成一个排的中共高官夫人。消息称，在芮被查之后，有20来位保他心切的高官夫人纷纷致电中纪委，张罗着〝捞人〞。另外网传芮成钢是间谍，出卖中共情报，呼吁当局处决他。消息人士透露，芮成钢在被审讯中，态度嚣张，竟威胁审讯人员说：他手上有与这些高官夫人性爱录影带。当中高官夫人荒淫内幕令人瞠目结舌。报导还指，被戴了绿帽子的一众中共高官得知妻子红杏出墙，十分震怒，但碍于家丑不敢外扬，又恐惧被夫人泄漏的机密被供出，纷纷要求处决灭口。但最后证实芮成钢只被判刑6年，据说是因侦查人员接受了亲属的贿赂，藏匿和销毁了一部分证据。也有人质疑与一批高官夫人集体捞人有关。有时政评论人士称：朱军与芮成钢一丘之貉，这个丘，就是〝央视淫窝〞，朱军与芮成钢等人，简直成了威尔刚，先后获得了专利保护。如今央视重播朱军主持的节目最大的可能是：央部先查实了此事，结果发现更龌龊的事，为了保护领导家庭的声誉，最终朱军是否会被处理还不好说。</w:t>
        <w:br/>
        <w:t xml:space="preserve">    </w:t>
        <w:tab/>
        <w:t xml:space="preserve">    </w:t>
      </w:r>
    </w:p>
    <w:p>
      <w:r>
        <w:t>WXC8275</w:t>
        <w:br/>
      </w:r>
    </w:p>
    <w:p>
      <w:r>
        <w:br/>
        <w:t xml:space="preserve">    </w:t>
        <w:tab/>
        <w:t xml:space="preserve">    </w:t>
        <w:tab/>
        <w:t>根据财经媒体CNBC，全球电商巨擘亚马逊（Amazon）市值在4日盘中突破1兆美元，成为苹果之后、第二家达成这个里程碑的美国上市公司。CNBC指出，亚马逊股价4日盘中涨至2,050.27美元，而根据该公司在7月申报的在外流通股数约4.88亿股计算，其市值突破1兆美元，此前几周苹果市值才刚突破1兆美元。亚马逊股价过去十个月来已翻倍，8月30日首度突破2,000美元整数关卡。该股股价在2009年10月23日首度触及100美元，2017年10月27日首度涨破1,000美元。</w:t>
        <w:br/>
        <w:t xml:space="preserve">    </w:t>
        <w:tab/>
        <w:t xml:space="preserve">    </w:t>
      </w:r>
    </w:p>
    <w:p>
      <w:r>
        <w:t>WXC8276</w:t>
        <w:br/>
      </w:r>
    </w:p>
    <w:p>
      <w:r>
        <w:br/>
        <w:t xml:space="preserve">    </w:t>
        <w:tab/>
        <w:t xml:space="preserve">    </w:t>
        <w:tab/>
        <w:t>8月31日，据@北京华夏管理研修学院  新浪微博官方账号消息，“文化杂家、艺术玩家、教育学家、中国雕塑学会会员、中华国学研究院院长君艺豪”​​（原文如此）君艺豪先生“一带一路”主题雕塑作品“一袋一鹿”落座华夏管理学院。君艺豪，字无相，号老君，雄安人，文化杂家，艺术玩家，教育学家，现为中国雕塑学会会员、中华国学研究院院长。自1998年以来，君艺豪一直致力于中国传统文化的推广和普及，代表著作《佛宝禅心》《国学教育辑要》《护生宝典》《多维自然主义艺术理论》。（原文介绍）君艺豪文章称，“一袋一鹿”谐音“一带一路”，代表了“钱袋子”和“陆路海路航路”，并且“钱袋子很多”。“一袋一鹿”谐音“一带一路”，汇聚八方资源，联动四面财富，带着吉祥与福禄，踏上脚下光明之路。袋 : 福袋、钱袋、礼袋，袋袋分享。鹿 : 陆路、海路、航路，路路通达。一带一路的战略核心思想是″互连、互通、互信 “，”共建、共赢、共享 ” ！君艺豪先生作品《一袋一鹿》的寓意不仅仅是给我们带来福气、财富、更好更远的路，也是每一个人的发心、民族的发心，利于更多人、成全更多人、造福更多人。“一袋一鹿”代表的不仅是一种精神、一种文明、一种爱心、更是一种能量，更是一种磁场。钱袋子很多，最重要的是思想的袋子、爱心的袋子、能量的袋子、贡献社会的袋子、影响世界的袋子。带着这样的思想出发，未来就会走得更好。“一袋一鹿”不仅是爱心的捐赠，也是一种精神的象征，一种爱心的象征，一种文明的象征，更是一个中华民族伟大复兴和造福于世界伟大心愿的一个象征。来源：北京华夏管理研修学院这则消息引发了网友的强烈吐槽，除了“一袋一鹿”雕像本身的设计思路及风格很迷之外，还有网友认为该雕塑充满了恶意政治隐喻，例如，会让人联想到“马鹿撒币”。</w:t>
        <w:br/>
        <w:t xml:space="preserve">    </w:t>
        <w:tab/>
        <w:t xml:space="preserve">    </w:t>
      </w:r>
    </w:p>
    <w:p>
      <w:r>
        <w:t>WXC8277</w:t>
        <w:br/>
      </w:r>
    </w:p>
    <w:p>
      <w:r>
        <w:br/>
        <w:t xml:space="preserve">    </w:t>
        <w:tab/>
        <w:t xml:space="preserve">    </w:t>
        <w:tab/>
        <w:t>文渊：告密一告密，古今中外皆有之，众所周知的“崇侯虎譖西伯於殷紂”、犹大卖耶稣则是中外最著名的告密事件。告密又称其“告讦”、“告发”、“告奸”，告密者自古以来为仁人君子所不齿。之所以说其危害巨大，是因为告密并非发生在敌我之间，它只发生在朋友、同事、师生、血亲、同乡、邻里之间，告密者靠出卖友情、亲情、乡情获取利益，其恶果是整个社会伦理尽丧，人性受到严重的腐蚀，严重冲击社会道德体系，损毁纲常，所带来的后果必然是人与人之间互不信任，相互猜忌，人人自危。儒家认为，告密这种行为不会让国家兴盛，政权稳固，孔子就反对告密，认为“父为子隐，子为父隐，直在其中矣。”（《论语•子路》）。所以“废黜百家，独尊儒术”的历代统治者，对告密这种恶行在公开场合、在法律层面不得不予以谴责和限制，至少不敢明目张胆地鼓励、纵容，甚至会制定一些对其压制和打击的律法。有些统治者即便是因为形势所迫而为之，也不敢容许其长期的、大范围存在。由于告密受到官方（至少是表面上）的谴责和抵制，于是“亲亲相隐”原则被历代所遵循。该原则要点其一是，亲属有罪相隐，不论罪或减刑；其二、告发应相隐的亲属有罪，唐至明清的法律甚至规定，审案时如果命令得相容隐的亲属作证，涉案官员处刑。当然，两类罪行例外，一是谋反、谋叛等重罪，因为这类罪行直接侵犯皇权，皇家和他们的法律也就顾不上什么冠冕堂皇的原则了。另一类是亲属互相伤害罪，因为如果不容许此类诉讼，被告人失去自我保护权利，家族关系也难以维护。理论上虽如此，但在实际操作上却往往有很大出入，统治阶级为了自身利益和政权的稳固，常会顾不上那些虚头八脑的“社会伦理尽丧”、“冲击社会道德体系，损毁纲常”等远在天边的潜在威胁，以维稳压倒一切，因而会鼓励、纵容告密。有些皇帝甚至直接把心腹、间谍派到大臣家做卧底，以掌控臣子的动向和忠诚。例如清雍正朝状元郎王云锦元旦在家打牌莫名丢失一张。次日雍正随口问他新年做了什么，王云锦如实回奏，雍正龙心大悦，喜其不欺君，并随手把那张丢失的牌掏了出来。告密，对于统治者来说是一个维护政权的利器，因而中国自古历朝历代，告密都被视为维护政权最重要的有效手段而被利用得淋漓尽致。于是告密这个瘟疫，曾肆虐于九州，摧残和侵蚀着国人的肉体和心灵，华夏成了“告密者”的天堂和乐土，“告密”成为中国文化中不可或缺的奇葩，由于从中得到实惠，历代的告密者们也并不以此为耻。有人说，“告密看要告什么样的密，对危害社会和他人的犯罪行为就要去揭发告密”，这是对“告密”的误解。通常所谓的告密是指向当权者举报、告发他人有违或危害当权者利益、权力的行为，而这些行为依正常的法律并不犯法，甚至是有益于社会公正、有益于民众的公民权、对不义的当政者的抗争。而且告密者的动机大都是想取悦、投靠当权者，以谋求更多个人利益。当然，告密者中也有部分所谓的“被动告密”者，他们的告密并不完全是、甚至完全不是为了谋求个人利益，只是在当局的高压胁迫下，或蛊惑欺骗下，为了与被告密者划清界限以自保不得已而为的。还有一种在“所谓灵魂深处爆发革命、狠斗私字一闪念”的道德蛊惑下自证其罪的“自我告密”，每人都被要求自我告密，刺刀见红，自我揭发，脱胎换骨。最通常的说法是“向组织交心”，“向党交心”，逼人自剖而见心红心黑，污人以及自污，告发他人和自我告密，以彻底丧失尊严和人格才能过关。西方耶稣教里，教徒在教堂的“忏悔室”向牧师和神职人员掏心掏肺、毫无保留的忏悔，大概也应算作是“自我告密”吧。不过虔诚的信徒们认为这是在向神、向上帝敞开心扉，是灵魂净化的一种必要途径，于是争相为之。可如果遇人不淑，像《牛虻》中的亚瑟那样遇到的卡尔迪神父，于是他的忏悔被告密，组织被破坏、自己被逮捕，被同志们视为叛徒，酿成了一场悲剧。二历史上首先以国家立法将告密列为民众的法律义务来规范和实施的则是战国时的“虎狼之国”秦，而始作俑者正是大名鼎鼎、被视作改革家的商鞅。“令民为什伍，而相牧司连坐。不告奸者腰斩，告奸者与斩敌首同赏，匿奸者与降敌同罚”（《史记.商君列传》），将法与军事视为同等，把告密等同杀敌，不告密则等同降敌。以“雄才大略”而载于史册的汉武帝曾以出台告密恶法《告缗令》而饱受诟病。因其穷兵黩武导致国库空虚，为弥补财政亏空，遂于元狩四年（公元前119年）发布《算缗令》，征收商人的财产税。但一些富商隐匿家产，偷漏虚报，致使汉武帝大伤脑筋，于是又于元狩六年（公元前117年）颁布《告缗令》规定，凡隐瞒不报或自报不实者，鼓励知情者揭发，凡揭发属实，即没收被告者全部财产，并罚戍边一年，对告发者奖给被没收财产的一半。结果“中家以上大氐(抵)皆遇告。······得民财物以亿计，奴婢以千万数，田大县数百顷，小县百余顷;宅亦如之。于是商贾中家以上大氐破。”（《汉书•食货志》）国家虽因此得到大笔财政收入，解决了财政的困难，但这一饮鸩止渴的酷法却不仅沉重打击了商业，而且损害了朝廷的诚信，败坏了社会风气。告密最盛的当属中国唯一女皇武则天当政时期。当时的社会舆论视女皇当政犹如牡鸡司晨，难服众人。于是武则天亲手制造白色恐怖的血色政治，以图镇压一切敢于和她叫板的个人和政治力量，朝廷竟不顾历史传统和人伦道德，公然鼓励告密，命制“铜匦”（类似于四九年后的“检举箱”）四面，置之朝堂，以纳告密信。为保护告密者的积极性，女皇还不吝下旨“有告密者，臣下不得问，皆给驿马，供五品食，使诣行在。虽农夫樵人，皆得召见，廪于客馆，所言或称旨，则不次除官，无实者不问。”据《唐•六典》五品食则是：“每日细米二升，面二升三合，酒一升半，羊肉三分，瓜两颗，盐、豉、葱、姜、葵、韭之属各有差”。告对的，封官做；失实的，不追究。由此告密成了一件害人利己且无成本和风险的升官发财之道，“于是四方告密者蜂起，人皆重足屏息。”、“朝士人人自危，相见莫敢交言，道路以目。或因入朝密遭掩捕，每朝，辄与家人诀曰：‘未知复相见否？’”（《资治通鉴》），天下成了告密者的天堂，涌现了如索元礼、周兴、来俊臣等众多告密精英，攘攘如蚁不可胜数。他们被封官受赏，一时极尽荣华富贵。明代是中国封建社会最残暴、最黑暗的时期之一，实行厂卫特务统治，告密之风大行天下。这些特务组织的鹰犬遍布全国，监视着朝野官民的动向，随时可密报皇帝，人人都处于白色恐怖之中。尤以谋反、篡权夺得皇位的朱棣在位期间为最。其常惧名不正，为固其皇位、控制天下，遂建立严密的御用特务组织，大行告密之风。设立分遣御史巡行天下的制度，鼓励官吏彼此告讦，恢复朱元璋时已废罢的锦衣卫，并于永乐十八年（1477年）设立东厂，从此厂卫合势，特务横行，流氓政治成了有明一代的特色。据史载，朝野内外均以刺探臣民隐私为乐事，“以故事无大小，天子皆得闻之。家人米盐猥事，宫中或传为笑谑，上下惴惴无不畏打事件者”。“文字狱”最盛的清朝，告密之风也不遑多让。雍正发明了“密折奏事之权”，即直接密奏皇帝之权，鼓励官员每天都上密折，说话不必瞻前顾后，事无巨细都可以说。此权不论官职大小，只要皇上宠信便可赏赐，而且并不公开。不可小觑这种权便，因为无人可知何人会上密折，也许你的某个不起眼的手下就有，他就在盯着你的一举一动，随时上达天听。由此大小官的一言一行皆在皇帝的掌控之中，官员们便不敢随意信口开河，更不敢妄议朝政、揣摩圣意。由于官员之间相互牵制，彼此监视，导致人人存戒心，不敢造次妄为，以防暗中被检举，于是官员们都服服帖帖，个个规规矩矩，皇帝自然就放心了，也省心了。三封建社会中，作为最高统治者的皇帝没有不喜好告密这一法宝的，但惧于儒家思想几千年的影响和传统伦理的威慑，还都要戴上一副正人君子的面具，有时会假惺惺地批批告密，甚至会出台一些抵制、惩罚告密的法规。即便是倡导告密并将其登峰造极的武则天，也因“时告密者不可胜数，太后亦厌烦”于是命臣下拘捕诬告者“虚伏罪者八百五十余人”，以至以后的“罗织之党为之不振”。清康熙也为蒙文字狱之冤而被告密的苏州知府陈鹏年平反，称“诗人讽咏，各有寄托，岂可有意罗织，以如人罪”，还将使其陷罪的《虎丘诗》命陈抄录成幅，并提跋记述始末置于宫中。当然如陈鹏年如此幸运者，在历朝历代都是凤毛麟角，更多的则都成了屈死于告密的冤魂。纵观古今中外，不难发现告密恶行大都盛行于专制独裁和极权统治之下，发生的烈度和频率与社会的黑暗和残暴程度成正比，且往往是发自权力中枢，在最高统治者的组织和鼓动下由上而下逐层推向全社会的。依赖和推崇告密，并将其作为维稳和巩固政权的最重要手段，则是统治者丧失民心、及其不自信、行将末路的先兆。起源于十九世纪后半叶，盛行于二十世纪初的共产主义运动，以“让统治阶级在共产主义革命面前发抖吧。无产者在这个革命中失去的只是锁链。他们将获得整个世界”的许愿，号召无产阶级以暴力革命来推翻资产阶级，夺取政权，消灭一切阶级，实现共产主义。1917年，列宁带着德皇的五千万金马克和颠覆合法临时政府的使命发动了革命，十月革命一声炮响在俄国暴力夺权成功。为了巩固这个由勾结德国、用阴谋诡计和暴力所得的非法政权，列宁在俄国施行了大规模的血腥屠杀，“列宁为了把一半俄国人人赶进幸福的社会主义未来中去，竟能杀光另一半俄国人”（普列汉诺夫语）。共产主义运动的思想和理论基础虽与此前历朝历代的法统、意识形态完全不同，为了达到其目的，他们从不择手段，因而历代屡用不爽、卓有成效的告密法宝，自然受到青睐。前苏联和东德极权覆亡后，据档案所揭露的线人和告密数量都震撼世界。在斯大林的统治之下，苏联社会告密成风，整个社会从上到下，各个阶层被一张告密的大网罩于其中，没有人敢对他人敞开心扉，甚至夫妻、父母和子女也不行，一不留神就会成为告密的受害者，成为国家的敌人。甚至在监狱里，在劳改营里，当局都在不断地收买眼线，要逃避收买是非常困难的事情。他们从小向儿童灌输揭发敌人的思想，少先队员帕夫利克揭发自己的父亲，被斯大林树为榜样，广为宣传，甚至公园里都有他的塑像。关于帕夫利克告密的故事，有多个版本，胡适提供的这个是其中较可靠和流行的之一。当年胡适滞留在大陆的儿子胡思杜在香港《大公报》公开发表《对我父亲——胡适的批判》一文，揭发、批判他，以示与之划清界线，断绝往来。可惜的是尽管如此，胡思杜依然没有逃过厄运，1957年“反右”时他被打成“右派”，难忍迫害而上吊自杀。为此胡适刻意研究了在共产极权下，为何会出现亲人之间互相揭发、告密的原因。他以“小心求证”见长的功夫深入研究、考证后得出，在提倡百善孝为先的中国传统文化氛围中，出现此忤逆行为的根源来自苏俄的结论，并挖掘出帕夫利克告密的故事。弱智少年帕夫利克的父亲是一集体农庄负责人，当时苏俄政府实施粮食管制政策，横征暴敛农民的粮食，为免一家人饥饿而死，他将几百斤小麦藏在地窖，并示意庄员们也如法炮制。帕夫利克的母亲与丈夫因感情问题反目为仇，于是唆使傻儿子去政府告密，企图以此将其置于死地。结果藏匿的粮食统统被没收，所有藏匿粮食的人也被押起来判了罪，此举引起农民们对政府的极度不满和仇恨。几个月后帕夫利克被谋杀于树林中，当局遂莫须有地迁怒于帕夫利克的父母和邻居，竟罔顾法律，不分缘由地将他们统统处死，那个始作俑者的母亲也没有逃过厄运。在高尔基的呼吁和斯大林的首肯下，于是帕夫利克成为苏联历史上最著名的少年英雄，并举行大规模的公葬仪式，当局命令全国所有城市村镇都要以一条街取名为“帕夫利克街”以纪念帕夫利克。以此为契机，全苏联迅速掀起告密高潮，尤其号召所有的孩子们都要监视自己的父母和邻居，并随时控告他们的不法和可疑行为。于是一些天真、不谙世事的孩子们，为了学习帕夫利克争当英雄，在帕夫利克事迹的“鼓舞”下，残忍地以无中生有、或恶意曲解、不实污蔑等手法，将自己无辜的父母、亲人告发到当局，全国处于一片恐怖之中。胡适还谈到了当时大陆亲朋间控告的现象，认为“儿子控告父亲”是铁幕政权的特色。苏联覆灭后，解密的档案揭示帕夫利克的“英雄事迹”都是杜撰的，他实际上是被国家政治保卫局的人杀害的，当局就是要用他的血来煽起告密的高潮，以此威慑和恐吓对当局不满的民众，巩固专制独裁的极权，随后，大规模的清洗席卷整个苏俄。其实斯大林干过的这种卑鄙龌龊之事多不胜数，例如1940年在卡廷森林屠杀了两万二千名波兰战俘，事后嫁祸于入侵的德国纳粹。苏联官方一直否认卡廷大屠杀，直到1990年真相大白，才被迫承认是由内务部实施并隐瞒了卡廷大屠杀。四虽然自辛亥革命宣告推翻了皇权和专制，建立了民主共和，但皇帝和专制却始终没有退出中国历史舞台，甚至以改头换面的方式，变本加厉地横行于当代，腥风血雨肆虐于神州。同为共产阵营的一员，作为由苏俄一手创建和扶持的中共，自得其师真传，而且胜于蓝，将告密这一法宝舞得风生水起。即便在落草为寇和割据成藩年代里的内斗中也频频祭出、屡用不爽，尤其在延安整风期间的“抢救运动”中，和严刑逼供交替使用，更是相得益彰，由此诞生了“毛泽东思想”，升起了“红太阳”。四九年毛曾宣告中国人民站起来了，历史却和中国人开了一个极大的玩笑，实际上只有毛一个人站起来了，不但全国人民跪下去了，就连毛的走卒、吹鼓手、奴才们也只能匍匐在他的脚下。历代皇帝们的驭权术被毛玩得炉火纯青，告密自是维权的第一要术。作家冉云飞曾撰文《可怕的职业革命家》，“其中谈及毛泽东、周恩来、邓小平，其文献来源皆有案可稽。毛泽东的革命生涯里充满许多次告密经历（当然是别人向其告发，这些都可以从各种材料里稽查到），他本人受惠于告密甚多，因此说他对告密比较有心得，不是诬枉不实之辞。”中共在各次运动中公开号召人们告密，其用语是：思想汇报、检举坏人坏事、大义灭亲。它谆谆告诫人们在出卖别人时是高尚的，是警惕性高、革命觉悟高、是对组织的忠诚、对革命的忠诚，是站稳革命立场，是与反动家庭划清界限。对敌人的仁慈就是对人民的残忍，对阶级敌人的同情和包庇，就是对革命的犯罪，因而可以完全心安理得，这也是为了最广大人民群众的最大利益云云。卡夫卡曾说，人类有三种恶，一种为自然恶，一种为习惯恶，一种为正义的恶。其中最大的莫过于第三种，其在“正义旗帜”的掩盖下，对人性做出苛刻的要求，让人于不自觉中放弃自身善良的初衷，而委身于空洞的价值幻想，此所谓“以理杀人”。上世纪五、六十年代，每个单位都挂有木质或铁质的“检举箱”，鼓励人们告密，为告密提供便捷的条件，并对一些典型的告密者给予奖励和实惠，公开号召民众向他们学习。各单位的积极分子，街道上的“小脚侦缉队”始终是告密的主力军和先锋。在一个接一个的运动中，从“胡风事件”、“反右”、“庐山会议”直到文革，每一场运动中都出现了这样的告密者、大量的告密者，一幕幕人伦惨剧相继上演，大批无辜者通过告密者而被送上了极权专制当局的祭坛，成了任人宰割的牺牲。1955年5月9日周扬把舒芜整理的《关于胡风小集团的材料》呈送毛，于是毛亟不可待地抓住此机，在全国发动了反胡风运动，将胡风从反党小集团渐次上升到”“反革命小集团”。清查胡风分子运动共触及2100人，逮捕92人，隔离62人，停职反省73人，在此冤案中舒芜的告密功不可没。舒芜早期曾追随胡风，视其为良师益友，并得到胡风的赏识和提携，在文艺界开始崭露头角。1945年1月舒芜在胡风主持的《希望》创刊号上发表了《论主观》一文，从哲学史的角度论述主观精神的作用，呼唤个性解放，与毛延安文艺座谈会上强调的“作家的阶级性和思想改造的重要性”思想相对抗。四九年后，自以为“功不可没”的胡风被边缘化，遂不满和抵触情绪日渐加深，舒芜一旦发觉自己过去的同道师友已为主流所震慑，处于自保和前程的需要，唯恐落伍的告密投诚也就理所当然了。在这个案件中，很多令我们尊敬的名人、大师都扮演了丑陋的角色，他们纷纷告密、落井下石，发表效忠当局、给胡风捏造罪名的批判文章和讲话，推波助澜。这些人大多是胡风以前的老朋友、亲密战友，一夜之间的反目使得胡风及其一干人的命运雪上加霜。他们中有戏剧家夏衍、冯雪峰、人民出版社副社长吴伯萧、老舍、丁玲、冰心、巴金、曹禺、赵丹、翦伯赞、画家丰子恺、豫剧名角常香玉、音乐家马思聪······。而且作为胡风多年挚友的冯雪峰，竟第一个建议当局法律处理胡风，虽如此他最终也没有逃脱毛的大网，仍被划为胡风集团成员。反右过程中很多所谓的精英们跳出来主动告密、互害。其实本来就没有什么右派，结果很多人为了表忠心保自己，划清界限求进步，纷纷跳出来告密、相互揭发，积极批判曾经的同事和朋友，家属及亲属。有些所谓的民主人士比当政者还要积极反右，比如沈钧儒，史良（七君之一），胡子婴等，利用他们和那些被打成右派的人有密切接触，于是争先告密、揭发以表忠心，高举反右大旗，成为反右急先锋。同时具有中共党员双重身份的胡愈之，坐镇民盟，手握生杀予夺之权，几乎将往日的盟友一网打尽；为了显示与大右派章伯钧划清界限，反戈一击，身为司法部长、与章莫逆之交的史良竟可利用与他们一家的亲密关系，主动“钓鱼”，将章对她的“知心话”加油添醋地告密于当局，自己成了红人，而将章打入地狱。面对从前挚友致命的暗算，章痛心疾首地说“我相信，史良发言之前是一夜未眠，因为她在决定开口以前，先要吃掉良心。”许广平在全国妇代会上揭露“丁玲、陈企霞反党集团的活动”。而丁玲在被打成右派之前，还跟艾青等人商量着如何去批判文艺界另外一些后来明显比他们问题小很多的右派；当然这里也少不了老舍，茅盾，曹禺，巴金等人对丁玲等右派分子以告密方式痛打落水狗的批判。反右运动中，吴晗，梁思成等人也积极加入了批判右派分子的队伍。翻译家傅雷分别在《文汇报》和《解放日报》上发表三篇揭发和批判右派的文章，但是在反右补课中，批判右派的傅雷也被打成了右派。把一些高级统战对象打成了“右派分子”，他们心里究竟服不服，还会不会进行新的“破坏”活动，上面对此很不放心，必须要随时掌握他们的动向，这样就有必要在一些大“右派”身边安插耳目。原为外文出版社《中国文学》编辑部副主任和民盟支部主任委员，又是民盟北京市委副秘书长和北京市人大代表的冯亦代亦被打成右派，他痛悔自己的“右派罪行”，真诚地认罪悔罪，决心改造自己，立功赎罪，争取早日摘掉“右派帽子”，重新做人。于是冯亦代就被某机关招募为“秘密保卫工作者”，他继续以“右派”身份在上层“右派分子”中活动，以帮助这个机关随时了解这些“右派”头面人物的思想、言论、交往和行动。他“马不停蹄”（章诒和语）地记载、并及时告密了卧底于章伯钧等大右派处所得，他所告密之多涉及了章氏夫妇、罗隆基、浦熙修等近三十名大右派，“劳动强度也够大的”（章诒和语）。五在十年浩劫的文革中告密被发挥到淋漓尽致，在“誓死捍卫”的“正义的旗帜”之下，在《公安六条》的威慑下，以“大义灭亲”、“划清界限”为标志，告密范围越来越普遍，告密的个人私密空间越来越深入。从告密一般人到告密同事，告密朋友，告密师长，告密配偶，告密父母，以致许多家庭夫妻反目、父子成仇、兄弟阋墙。人们失去了倾诉真心话的空隙，没有人是安全的，也没有人能摆脱告密的大网，整个社会处于白色恐怖笼罩之下。安徽固镇县方忠谋因在家中说了支持刘少奇、邓小平、彭德怀的话，并表示：“我就是要为刘少奇翻案！毛泽东为什么搞个人崇拜，到处都是他的像！”于是其夫张月升伙同其子张红兵将方告密于当地军代表，方随即被批斗后遭枪杀。作为书画家的黄苗子告密被誉为鲁迅之后“中国杂文第一人”的聂绀弩之案，则是引人特别关注的一例。2009年2月《中国作家》杂志上刊发了前山西省高院院长寓真（本名李玉臻）《聂绀弩刑事档案》一文言，“聂绀弩赠诗较多的是给黄苗子，但送给黄的诗稿，不知为何也都进入了司法机关。”聂曾赋诗一首于黄，涉及丁玲、冯雪峰及黄苗子和他自己几位文艺界的落难人士，“丁玲未返雪峰穷，半壁街人亦老翁。不老不穷京里住，诸般优越只黄忠。”，后来流到公安机关案头，被司法机关定性为“为右派分子鸣冤叫屈的反动诗”，成了聂入狱的罪证之一。据称，“聂喜欢在宴席上对政治人物品头论足、陟罚臧否。他曾经批评毛泽东不懂民主，‘现在提起民主好像就是资产阶级思想，这是错的，一方面也知道自己缺乏民主，也拿民主来做号召。’对中共的自我宣传，聂也表达了理解，1965年8月4日，和朋友在家吃饭，聂绀弩大放‘厥词’：‘有许多事情，我们会觉得奇怪。你想：一个普通人，总不能不看报纸吧，天天看报纸都看到自己怎样伟大，怎样英明，你受得了受不了？从个人来讲，不管怎么伟大英明，也总有不伟大不英明之处。从党和组织来说，不管怎样正确也总有不正确之处。都好了，都对了，都正确了，那就是什么呢？那就是完了！’从1962年9月以后，聂绀弩的写作和他的言论就被告密者通过不同渠道频频搜集上报公安机关，并多次被摘编报送高层领导。1964年12月专政机关的简报上就以‘聂绀弩反对文艺界整风，恶毒攻击毛主席’为题，编报了聂的言论。”聂黄二人同为五七年被打的右派，又在北大荒一起度过了多年的“劳改”岁月，精神上相互支持，交情之深，一向为人所称道。黄文革爆发后的1966年被捕入狱，聂则于1967年“文革”期间以“反革命罪”系狱近十年。这样的同命运、深交情的挚友，被爆出“告密”卖友，实非精神正常者能接受，于是舆论大哗，震动文化界，对黄苗子告密的猜疑更被迅速放大。虽将此案公开化并直接点名黄苗子的章诒和撰文《谁把聂绀弩送进了监狱？》中认为，黄苗子在1962年起向政府告密，使聂最终入狱。并指出，“长期监视、告发聂绀弩的不是外人，而是他的好友至交，聂绀弩入狱被捕是他的一些朋友一笔一划把他‘写’进去的。”，她“大慟，大悲。淚如大河，決堤而下”。有人同意她的“揭露”；也有人表示反對，認為在李玉臻的報告文學中根本找不到揭露黃苗子“主動告密”的片言隻字，章詒和是牽強附會，是捏造。迫于形势，始作俑者李玉臻出面說，根本不存在黃苗子告密的問題，更談不上什麼“主動告密”。對聶紺弩深有研究的李私下說，其實聶被送進監獄，不是由於什麼人告密，而是由於他對別人說江青和林彪有曖昧關係。但香港《开放》杂志总编辑称：“（我刊）找到大陆知情人了解实况······寓真只是没有直接点名指出黄苗子，他文章中引用的不少材料就是出自黄苗子之手。······寓真文章要在大陆发表，他有所保留是可以理解的。”结合2011年9月浙江富陽舉行了黄夫人郁風、黃苗子藝術館成立典禮，众多文化界名人出席，國務委員劉延杔署名信贺，信中指出，“郁風、黃苗子伉儷是我國當代卓有成就和影響的著名藝術家，早在民主革命時期即投身於左翼文藝事業，在新中國文化建設事業中也貢獻良多。”及诸多言过其实的过度褒奖，再联系2011年黃苗子又獲得了“中華藝文獎的終身成就獎”这一殊荣，我们可以看出一些端倪来，《开放》杂志总编的话应该是可信的。谁能想到，就像章诒和这等饱受当局迫害的落难人也没有逃脱“告密”的窠臼。在《往事并不如烟》一书中她坦言，某次去探望聂绀弩，“谈及她的狱中生活，她对聂说自己也曾经告过别人的密。从(自己)被抓的那一刻起，她就一直认为自己无罪，但从被她揭发的人被枪毙的那一天开始，便觉得自己真的有罪了”。聂开导她说，“罪不在你，错不在你，告密，自古有之，也算个职业了，是由国家机器派生出来的。国家越是专制，告密的数量就越多，质量也越高。人们通常只是去谴责犹大，而放过了残暴的总督。其实，不管犹大是否告密，总督迟早也会对耶稣下手。”此话可谓一言中的!呜呼，夫子曰“苛政猛于虎也”确是切身体会后的至理名言啊！在如此政治生态里，人们视告密举报他人为天经地义，于是都像野兽面对猎物一样，时时瞪大眼睛窥探他人隐私，随时准备着张开血盆大口扑过去，人变成了兽。巴金在谈到人变兽时痛心疾首地称：“我明明记得我曾经由人变兽，有人告诉我这不过是十年一梦。我还会再做梦吗？为什么不会呢？我的心还在痛，它还在出血。但是，我不再做梦了。我不会忘记自己是一个人，也下决心不再变为兽，无论谁拿着鞭子在我背上鞭打，我也不再进入梦乡。当然，我也不再相信梦话！······没有神，也就没有兽。大家都是人！”著名的量子力学和相对论物理学家束星北悲惨、坎坷的遭遇值得一提，他是李政道、程开甲、吴健雄等著名科学家的老师。他毕生致力于科学教育事业与科学研究，有深厚的数学物理基础，培养了一批优秀的物理人才。因恃才傲物、狂狷不羁，公开反对思想改造和马列主义宣传，称哲学是玄学，辩证唯物论是骗人的，在课堂上传播唯心论。从1952年起，他就被当局内控监视，1956年在肃反中被定性为“束星北反革命集团头目”并被抄家，1957年被打成极右分子，1958年又被定为“历史反革命分子”。这个身份，殃及全家，六个子女全都在升学、就业、婚姻之类人生大问题上受到严重影响。虽然束氏敢做敢说，很多言论都是公开的的，因而，其“反革命言行”皆在当局的掌控之中，但其遭如此厄运，也无不与一个卧底他身边的告密者有关。从1954起，他就被一个他认为“天资高于李政道，只是体质差”的学生王镇皋专门监视、告密长达二十余年。王的任务是以“学习成绩不错，是束星北较为赏识的学生”之便利条件，密切接触束，了解其行动、思想和言论，以每周一次的频率直接向校保卫部汇报，并撰写周报告。由于王同学的“辛勤工作”，于是束的一言一行、甚至家庭私密都尽在校当局的掌控之中，直到1979年，王的特务线人身份无意间暴露时，束和其他人才知道自己已被监控长达二十五年。更加令人难于置信的是，即便似束星北这般高傲的知识精英，对当局意识形态“冥顽不化”、顽固对抗多年的“阶级敌人”，在高压的摧残和暴力肆虐下，为了改变自己的处境，减轻对家人株连的伤害，也不得不低下高贵的头。束星北不认为自己负罪于国家和人民，但他摆脱不掉对家庭、对子女的负罪感。他曾幻想要凭自己的天才做出一番惊天动地的事业，以引起上层的注意，得到当局的重用，立功赎罪，争取尽快“摘帽”。为此从六十年代初起，他以戴罪之身“请缨”研制原子弹，并不惜生生地编造了“曾是爱因斯坦助手”的假履历。为了取悦和得到当局的认可，甚至走火入魔地“曾为检举告密出逃计划而往朋友的两肋上插刀······”。一个“忧国忧民，刚直耿介，嫉恶如仇，不畏权势却饱受屈辱，丧尽尊严的一介书生”，一个饱受特务线人告密几十年的人，为了立功也转过身来也成了告密者，告密、出卖了朋友。这个世界究竟怎么了？难道真如圣经所言，在这个世界上人人都是罪人？这些罪恶的源头究竟在哪里？据中共中央党史研究室等合编的《建国以来历次政治运动事实》载：1984年5月，中央经过两年零七个月的全面调查、核实，重新统计的“文革”有关数字是：420万余人被关押审查；172.8万人非正常死亡；13.5万人被以现行反革命罪判处死刑；7万多个家庭被毁。这里面不知有多少人就是被这种告密文化害死的。六文革过后，人们痛定思痛，批判和反思了文革中诸多精神和道德方面的丑恶表现，告密就是其中最为人所痛恨的罪恶之一，不少揭露文革的伤痕文学和反映文革的史料就大量涉此内容。按说，经历了这样一场浩劫后，告密应如过街老鼠，人人喊打才对，但还是有人，而且是大人物们仍然玩得风生水起。著名力学家钱伟长的告密轶事特别令人唏嘘。钱曾师从美国著名航空科学家冯卡门，后为“报效新中国”而回国在清华任教。因主张教授治校、通才教育，与校长蒋南翔的治校意见不合，57年被邓小平亲自圈定为反党反社会主义的右派分子，右派一当就是二十二年，从天堂跌入了地狱。1986年底，当年曾被打成右派的著名共产党员许良英，方励之，刘宾雁三人，给全国三四十个比较有名望的右派分子写了封私人信件，信说，1987年是反右运动三十周年，反右运动是影响中国历史进程的重大事件，认真吸取反右运动的历史教训，深入研究这个运动产生的原因和结果，对于推动中国人民思想的解放，对于总结历史教训，开创未来，是有积极意义的。他们建议召开反右运动三十周年座谈会，征询对参加会议的意愿和意见。钱伟长“认真”地吸取了当年的教训，毫不迟疑地将此信转辗交将交给了当年全国反右运动大总管、三十年后仍坚持他领导的反右运动是正确的、必要的邓小平。并且在附文中给方励之一刀的同时，奴颜婢膝地向当局表忠：“方励之是一个政治野心家，他自称是中国的瓦文萨;我的问题虽然没有完全解决，但与他们是不同的。”意思是说，虽然我的问题没有解决，职务也没有恢复，但是，我是紧跟党的，是效忠小平的，您当年打我右派，也是必要的正确的。邓小平见此信龙颜大怒，立马召见胡耀邦、赵紫阳、万里、胡启立及何东昌等人严加训斥：“我看了方励之的讲话，根本不像一个共产党员讲的，这样的人留在党内干什么，不是劝退的问题，要开除。”他下令，将王若望、刘宾雁、方励之开除出党。他还批评，这些自由化分子，都是胡耀邦对批自由化不积极的结果。这一次交信，在中国引起了一场政治大地震。一些右派党员被开除出党，总书记胡耀邦也因此下了台。而交信的钱伟长为党国立了大功，带来了意想不到的好处，给了他后半生无限的荣光。他终于从当年的右派分子，一跃而成为国家的领导人，有滋有味地当起了政协副主席。知识分子应该是社会的良心，作为海归的大知识分子钱伟长，自己就是极权暴政的受害者，他本应利用自己的声望和能力，积极投身到当时正在汹涌澎湃发展的思想启蒙运动和要民主、求法制的社会改革大潮中去。不料二十多年悲惨的右派生涯不仅没有使其醒悟，没有反思出一些利国益民的历史教训，在文革后十年，四九年以来的暴政被清算、被控诉、被批判之时，反而逆历史潮流而动，自甘堕落、认贼为父，拜倒在当年亲手将其置于死地的刽子手脚下，以告密的方式卖友求荣，主动充当当局的鹰犬和打手，不能不令有良知的人们震惊。告密者出卖他人隐私，同时也付出了自己作人的尊严，能置亲朋挚友于死地的人，可以想见其内心已经猥琐龌龊到何等地步。明代诗人曹学佺就曾撰写了“仗义每从屠狗辈，负心多是读书人”一联，来抨击那些负心、无良的读书人。近年来竟有人还要为钱卑鄙的告密行径开脱，说什么“许、刘、方三人联名的那封信，是关于召开‘反右运动历史学术讨论会’的倡议和通知，方先生说，信写成后，‘就散发给了可能的参加者’。显然他们在发信时不指望所有人都会响应和参加，并没有刻意保密。了解中国国情的人都知道这种事是瞒不过当局的，尤其是收信人多是民主党派人士，而这些党派的高层，布满了有双重身份的党员。所以方先生颇有深意地给被告密三字加了引号，以表明在发起者方面来说，散发此信不是见不得人的行为，没有秘密可言，既然无密，何告之有？何谓‘告密’。”更为甚者，对于钱伟长这种可怜可鄙的告密，有人不以为耻，反予以高度赞赏，为其喝彩，甘之若饴。2010年8月7日，笑蜀居然在《辽沈晚报》著文《高贵绅士钱伟长》，对其无耻吹捧、称颂备之，称钱伟长不仅在于“学术上的伟岸”，而且在于“灵魂上的超越”，“信仰是最好的营养，信仰使大学无坚不摧。那种大学熏陶出来的一批又一批学子，也才能够超越红尘。钱老无疑是其中的代表性人物。”，“一个民族需要那样高贵的绅士。人的一半是野兽一半是天使，如果没有那样高贵的绅士引领，这个民族就没有精神上的风向标，就达不到精神上起码的高度，就会只追求野兽的一面而遗忘了对神性生活的追求。”看来作者无疑是和钱一样的货色，攀权附贵、告密卖友就是他们的信仰、就是他们的“超越红尘”，就是他们的高贵所在，这样的无耻之徒就是他们敬仰的绅士，这样的“高贵绅士”不要也罢！任这种肮脏的不齿行径横行，为这种下作的恶行叫好，有这样的土壤，不出一代又一代的告密者都难。如果中华民族由钱伟长这样卑鄙的告密者来引领，将被“引领”到犹大的不归之路是毫无疑问的。六在笔者的经历中有一段难以忘却的记忆，六四屠城之后，和以往大的抗争活动过后一样，血腥的当局要求民众告密举报积极参与者，欲秋后算账置这些人于死地。不料此举不仅被正义的广大民众抵制，拒绝告密和揭发，而且各级组织也是睁一只眼闭一只眼，因而大部分被当局通缉的“罪犯”，在善良的民众、甚至公安和边防战士们掩护和“黄雀行动”组织的帮助下逃离了魔掌。整個黃雀行動共救出約800人（其中包括黄鳥行动救出约400人），其中被通緝的23名學生領導人中有15人成功因而獲得營救，而藉此前往海外人士包括有李录、封从德、苏晓康、陈一谘等人。在六四后的这一波肃整中，民间鲜有告密发生，这与1976年清明天安门事件后截然不同。天安门事件后，不仅大批北京的参与者被告密、揭发而被捕、入狱，而且不少在外地传抄、扩散声讨毛和四人帮诗文的人也因告密而受害。六四后的这一段短暂时间，是自上世纪四九年以来最值得称道的，社会回归了正义和道德，民众恢复了人性的善良和良知。可惜的是，这种好的境况并没有能维持多久，随着专制极权变本加厉的倒行逆施，社会就又回归到老路上去了。特别是2012年以后，在一片公然复辟文革和将毛的僵尸还魂的喧嚣中，把包括钳制言论的高压统治变成常规状态，迫害、拘捕大批思想异议人士，告密又被当作维稳的法器而堂而皇之的祭出，腐蚀着社会道德和良知，又使民众处于白色恐怖之中。除了建“防火墙”、删帖等控制、扼杀自由思想的手段外，又建立一套告密举报制度。凡在网络、媒体及公众场合表达与当局不同的思想和意见者都在告密举报之列，一时，风声鹤唳。一些有自主见解的人纷纷被告密举报而中招，被封杀、被喝茶、被刑拘，而且他们不敢面对这些正义之声，只好用“嫖娼”、“偷税漏税”、“寻衅滋事”等卑鄙手段来构织罪名予以陷害，包括艾未未、薛蛮子名人在内的一大批人成了受害人。毕福剑被告密而受害则是一个典型实例。在一个私人酒会上，毕氏清唱京剧间夹杂了一些“点评”，调侃讥讽毛，引起在场宾客哄堂大笑。毕氏为央视名主持，在人前极尽风光，名利双得，为宣扬当局的“伟光正”，制造、批发欺骗民众的“正能量”也算呕心沥血。按说在这种小范围的私密环境里，有些许“放肆”、摘下面具说几句人话，放松放松也不为过。不料饭桌上出了个阴险下贱的告密者，此“有心人”把视频掐头去尾上传，并不顾廉耻，狂叫要有关部门严惩毕。同时此段视频立即引起网络沸腾，也引发网络上左右两派激辩，事件持续发酵。中共官媒一面倒地批毕福剑，而大批网民力挺毕，并认为毕讲出了真话。批毕者则群起而攻之，恨不能“剥其皮食其肉”，嚷嚷着毕福剑吃着党的饭，沾着党的光，吃里扒外，是个“铲锅党”、“体制婊”，要央视以思想罪、言论罪开除他，并且要求继续深扒，认为像毕剑福这样的体制婊不止一个，也不是最后一个。次日深夜，央视发暂停播放所有毕氏主持节目的通告，随后毕福剑在微博上发出道歉并离开央视，离开了公众视线不知所终。毕氏的遭遇所摧毁的是人类之间最基本信任，引起了又一轮信任危机，在这个社会里还有没有可信之人?无处不在的告密者，令人不寒而栗，整个社会仿佛一夜之间退回了毛的文革时代。正如一位网友评论，“我在想，那个告密者和这些骂街的人，到底都是一帮什么生物？个个磨磨霍霍，呲牙咧嘴，杀人吃人本性毕露，如今竟然还有这么一群低级人类在莫名地怀念那个人和那个时代，这实在是中国的悲哀！从1955年反胡风集团开始，将私人信件、日记公开，断章取义，摘录只言片字拼凑成反党叛国证据，然后配以最高对‘三批材料’的按语，株连九族和亲朋好友，欲置死地而后快，杀鸡给猴看，难道这样的教训还不够深？难道还有人再想继续玩这一次？可见文革余孽‘人还在，心不死’。以此观之，中国再次进入文革，还真是分分钟钟的事。”七当局为了窒息思想，钳制舆论，始终用其黑手死死地扼住高校的咽喉，毒害年轻一代和青年学子。他们公然招募学生为特务、线人，以监控教师的一举一动。中国大部分高校在八九年六四事件之后实行了“学生信息员”制度，这些学生信息员实际上就是学生特务，专事告密、举报老师不符合当局要求的“偏激”言论。厦门大学自2014年开始，实施严防“教学事故”措施，禁止教职员发表被认为是违反党的政策及社会主义价值观的言论。湖北大学数计学院某班出台新班规，要求学生实行“盯人”战术，每名学生暗中监视另一名同学，并在所谓“天使信条”上写下对被监视对象的意见。在这些特务告密者的高效运作下，大批敢于有不同思想见解，对当局稍有微词的教师纷纷“落马”。笔名“梁惠王”的北师大古籍与传统文化研究院副教授史杰鹏因“在个人微博和微信公众号频繁发布不当言论，与主流价值观不一致”、“逾越意识形态管理红线，违反政治纪律，给学校声誉带来很大负面影响。”被告密而被开除。中央戏剧学院教师尹姗姗，在一个影视节目中批评了《战狼2》贩卖暴力和屠杀场面，而此剧深受当局吹捧，被美誉为“扬我国威、军威的正能量的典型”、有“爱国主义情怀”，“点燃了民众爱国主义激情”。这本是学术争论，见仁见智，却也不被见容，有70多万粉丝的尹姗姗个人微博认证竟被取消。还有人给她罗列了“价值观有问题、政治立场不正确”等五项罪名，威胁要将其开除。厦门大学71岁的教授尤盛东自1981年开始教学生涯，2011年起在厦门大学主讲国际贸易、世界经济学，深受学生欢迎。因授课中难免要涉及现实和社会，其实也就是实话实说而已，就遭特务学生告密举报而被解雇。数百名学生网上联署声援老师，要求学校撤回解聘的决定。校方官员指尤盛东涉“偏激言论”，中共喉舌小报『环球时报』称，尤盛东是最近数月老师因涉嫌政治不当言论而遭学生举报的最新一例。他们的言论“违反国家对教师操守的规定”。北京建筑大学副教授许传青，因批评班上的中国同学上课不认真，称日本将成为一个比中国更优秀的国家后，遭学生告密举报，以“精日”的罪名受到行政惩罚。武汉中南财经政法大学副教授翟桔红，在政治学原理课上批评习近平废除国家主席任期限制，遭学生告密举报后被撤职和开除党籍。8月16日贵州大学发布“贵州大学关于给予杨绍政开除处分的决定”的红头文件。杨绍政是知名经济学者，已在贵州大学执教十多年，是该校经济学院教授。他主张宪政，认为“没有宪政，政党就凌驾于《宪法》之上”，并主张官员财产申报制度财产公开。因他敢于直言和真诚，其授课受学生追捧。他说:“全体国民的税款和国资收益每年供养所有政党专职党务人员和一些非政党社团工作人员，分布在政府、军队、社团、公有企业、事业单位、专职党务机关的每一个细胞，总数约2000万，给社会带来的耗损估值约20万亿元人民币。”并质问：“这么庞大的资源，真的可以忽略不计？”他的直言和揭露，直搗当局命门和痛处，被特务学生告密后遭到毒手。这种遍及大学的告密，刻意在校园渗入告密文化，限制了学生独立思想，破坏了师生和人与人之间正常关系，扭曲了学生的价值观，毁掉了大学思想自由、兼蓄包容的精神，使大学仅有一家之言，只有歌功颂德一种声音，是对教育精神，整个中华民族精神文化的极大破坏。用这种告密文化去建世界一流大学就是南辕北辙，就是白日做梦。对于高校频频发生的学生告密和随即而来的教师被肃整事件，人大副校长吴晓求6月27日在人大财政金融学院毕业典礼上表示，“要给2018届的毕业同学讲的主题是：坚守人生的底线。”他认为，“人生的底线，就是道德的底线、良知的底线、人性的底线”他对底线的理解主要是法律的底线和道德的底线。其中，道德底线包括：一、不撒谎；二、不告密；三、不独利。他解释，“如果法律的底线能保证我们每一个人身体的自由和行为的自由，那么道德的底线、良知的底线则能让我们的灵魂自由。”一针见血地指出目前中国社会令人担忧的道德风气。对于“不告密”，他进一步阐述为“要做一个光明正大的人、堂堂正正的人、心中坦荡的人。告密者，一般都投机钻营，灵魂和心灵都是扭曲的。告密者的眼神是游离的、黯淡的、阴沉的。”很显然，吴氏以不告密为荣，告密为耻的这番大胆言论是惊世骇俗的，是与当局的一贯提倡格格不入的，甚至是“对着干”的。也与当局所宣传的党性、与党中央保持一致、社会主义马列主义占领高校、占领社科文化阵地等意识形态是背道而驰的。作为高校的官员，吴氏此论的背景和真实目的不得而知，也无法猜测，但只要能公开鼓励学生坚持人生底线，特别告诫学生不撒谎、不告密这些正面和积极的操守，就是值得称道和赞许的。有人对此不以为然，称“吴副校长告密不告密不知道，但是不撒谎能爬到副校长的位置，你信我不信。说自己都不信都做不到的话，不虚伪么。”虽然中国官场的生态和规则确实如此，但我们也不可一概而论，这种推测其实就是对吴氏的诛心之论，实不可取。举头三尺有神明，人在做天在看，告密是一种吞噬良心的恶，是一桩伤天害理的罪，凡告密者其每一桩罪恶都会被历史一笔一划地记载下来的。苏联和东欧国家的共产极权倒台后，在被披露的前朝档案中，大批告密者无一遗漏地被晒在光天化日之下，得到了应有的良心审判和惩罚。仍在告密作恶者应由此看到自己的下场。2018年8月20日参考资料：1.《政治生态与告密》，谈士屺，《炎黄春秋》2016年第2期。2.《胡风很惨，落井下石的人也很惨！》，孙盛起，《云堂说》2017年11月13日。3.《反右前后》，蒋祖权，《华夏文摘》2017年1月13日。4.《谁把聂绀弩送进了监狱》，章诒和，《南方周末》2009年3月25日。5.《是黄苗子告密导致聂绀弩被捕入狱的吗？》，《南都周刊》2013年8月30日。（）6.《是還事實真相的時候了　黃苗子是告密者嗎？》，《明报月刊》，2012年3月1日。（是還事實真相的時候了黃苗子是告密者嗎？）7.《我看钱伟长的交信事件》，朱长超，《爱思想》网，2012年6月26日。(　）8.《读乡贤钱伟长《八十自述》引起的话题》，华新民，【华夏文摘】（cm1102）2011年2月18日。（华新民：读乡贤钱伟长《八十自述》引起的话题）9.《高贵绅士钱伟长》，笑蜀，《辽沈晚报》，2010年8月7日。10.《毕福剑告密者居然是他！谁在制造“饭局恐惧症”？》，已臻大成，《花粉俱乐部》，2015年4月11日。（）11.《著名物理学家身边的告密者》，滕伟，《腾讯》网，2015年3月25日。（）12.《在中國天才物理學家自稱當過愛因斯坦助手的背後》，樊洪业，《南方周末》2005年12月8日。13.《坚守人生的底线》，吴晓求，中国人民大学财政金融学院官网，2018年6月25日。</w:t>
        <w:br/>
        <w:t xml:space="preserve">    </w:t>
        <w:tab/>
        <w:t xml:space="preserve">    </w:t>
      </w:r>
    </w:p>
    <w:p>
      <w:r>
        <w:t>WXC8278</w:t>
        <w:br/>
      </w:r>
    </w:p>
    <w:p>
      <w:r>
        <w:br/>
        <w:t xml:space="preserve">    </w:t>
        <w:tab/>
        <w:t xml:space="preserve">    </w:t>
        <w:tab/>
        <w:t>北京时间9月3日前后，充满争议的美、加贸易谈判还在特朗普全球贸易战的大环境下不断掀起余波。美、加有关修改“北美自由贸易协定”的协议并未得到落实。对此，华府方面已第一时间接洽加方官员，称双方或将在5日重开对话。美国总统特朗普的全球贸易战也多少因此被打乱了些节奏。遗憾的是，特朗普（DonaldTrump）及其幕僚在全球贸易战问题上的局部挫折并不会影响其整体方案。美国、墨西哥与加拿大的北美自贸协定（NAFTA）谈判进程虽暂时受阻，特朗普当局的对华贸易战的进程非但没有被影响，反而还在此前美国鹰派人士谈及的“秋季攻势”风潮之下加速了起来。有美国媒体披露，美方将在9月6日结束公众质询之后尽快对价值2,000亿美元的中国商品加征关税。看来，尽管美国商界人士对贸易战一片反对，但按照当前的中美情势以及白宫目前的态势来看，即便加拿大打乱了特朗普方面的计划，但美国在中美贸易战上的进度仍难以呈现明显的缓解局面，“秋季攻势”的传闻也将有较大可能变成一场难以避免的风潮。(image)在鹰派幕僚影响之下，特朗普当局在中美贸易战问题上越发强硬和自信（图源：VCG）特朗普当局虽然在8月下旬与墨西哥的谈判中取得了较大优势，但他在北美自贸协定上的进程遭遇了意外的顿挫。特朗普本人曾于8月30日于白宫接受记者采访，称美国目前正在推进与加拿大的谈判，谈判可能会在31日取得成果。当包括特朗普在内的华府各界人士以及媒体人士都相信加拿大最终“别无选择”，只能达成协议时，加拿大总理特鲁多（JustinTrudeau）似乎就顶住了压力，美、加谈判在9月到来前最终不欢而散。的确，特朗普和他的阁僚们在和墨西哥的谈判期间取得了罕见的优势，这种胜利果实让他们膨胀了起来。根据8月27日签署的美国、墨西哥之间的最新初步协议，墨西哥放弃了自己的坚持，接受了美方“4年内实现北美地区所产汽车75%组成部件”在美国、墨西哥和加拿大生产和“40%到45%的汽车零部件由时薪至少为16美元的工人生产”的条件。鉴于加拿大暂时未能纳入北美自贸谈判，而墨西哥的工人工资标准远低于“时薪16美元”一线，这无疑意味着特朗普“把制造业带回美国”的口号又得到了落实。(image)中美贸易战虽然遭到美国商界人士抵制，但特朗普当局的加税行动并不会停止（图源：VCG）对特朗普阵营来说，由于墨西哥是欧盟、日本、韩国甚至美国汽车厂商的集中代工产地。日本日产、美国通用、德国大众、韩国起亚等汽车厂商在墨西哥的产量和销量也不低，这就给了打算“给每一辆进入美国的欧盟汽车加征25%关税”的华府以进一步的操作空间。也就在8月30日，当美国暂没有对欧盟汽车问题采取行动时，生产自墨西哥工厂的汽车就预先遭遇了这场25%关税的打击。尽管按照美、墨协议，美方征税的范围是墨西哥超过美方制定配额“240万辆”后的多余产品，这一配额也较之2017年时的180万辆为多。墨西哥方面甚至还“欢迎”美方协议。但考虑到墨西哥汽车产业2017年时377万辆的年产量以及310万辆的出口量，以及到2018年7月时创纪录的225万辆的产量。这一系列打击对于墨西哥这个制造业大国的影响就比较突出。可能也正是因为这样的结果让加拿大最终鼓起了勇气，并没有让贸易对话的结果完全按照美国的条件进行。</w:t>
        <w:br/>
        <w:t xml:space="preserve">    </w:t>
        <w:tab/>
        <w:t xml:space="preserve">    </w:t>
      </w:r>
    </w:p>
    <w:p>
      <w:r>
        <w:t>WXC8279</w:t>
        <w:br/>
      </w:r>
    </w:p>
    <w:p>
      <w:r>
        <w:br/>
        <w:t xml:space="preserve">    </w:t>
        <w:tab/>
        <w:t xml:space="preserve">    </w:t>
        <w:tab/>
        <w:t>(image)崔男2008年马英九执政以来，两岸官方关系“暂时”解冻，两岸民间的交往增多，百姓彼此的认知也在增加。在交往相对的热络以及两岸经济实力发生了逆转的背景下，两岸社会的心理也发生了很多相应变化。大陆百姓逐渐从早期对台湾的“羡慕”一点点转变为“审视”的心态。随着台独势力的强大并导致两岸关系紧张，“审视”也在往“对抗”的心态变化。“台湾产业萧条，目前处在一个长期的经济衰退中，没有发展动力。城市发展落后，现代生活方式落后。百姓之间对立严重，社会的不信任度很高，政客无底线恶斗。台湾人才出走严重，有小确幸而无斗志、有政治无正义、有蓝绿无对错，对美日'奴性十足'等”“台湾最美的风景是人”，但这种风景少之又少。对不少大陆人来说，台湾在他们心目中就是这样的形象，台湾甚至成为了一个几乎没有什么正面意义的一个地方。不可否认，无休止的政治斗争尤其在独派势力的大力的影响下，台湾的确已经在30年里陷入严重的发展困境，面临的问题也难以在短期内看到解决的可能。以上的“印象”并不是“印象”而已，它的确是台湾的一些客观现实。但是这样的“印象”是否就能够代表台湾的一切？甚至如同一些论断强调，“台湾人生活在水深火热”之中呢？或许，台湾远不是如此。台湾当前的经济环境的确不佳，去年的经济增长虽然达到了2.86%，但远低于世界的平均水平。然而由于台湾过去几十年累积起来的经济基础很好，台湾2016年人均GDP是2.3万美元，因此，在此基础上的经济成长率尽管不高，但依然保证了台湾整体社会能够过上相对富足的生活。台湾的医疗保障体系是全世界最优秀的体系之一，台湾百姓完全不需要为生病而担忧会导致生活“致贫”。这一点与大陆形成了巨大的反差。有“打独猛将”称谓的黄安虽然长期定居北京，但还是会选择回台湾治病。这从一个侧面也反映了台湾的医疗体系之先进。台湾有很好的教育体系，人才培养的基础依然雄厚。与大陆相比，台湾在半导体、服务业、文化产业等方面依然保持着很大的优势，这也说明尽管受到了“独派思想”的干扰，但台湾教育仍然会为台湾的发展培养大量人才。尤为重要的是，台湾在教育上的投入依然不菲，教育并不会成为台湾家庭的重大负担。这一点也与大陆也有不小的反差。台湾有严重的人才出走的情况，前提是台湾的确有很多的人才。大陆近两年来在打房。因为房市已经成为了遏制大陆经济发展的隐忧，而高房价尤其对年轻人的负面影响来的更大更长久，严重增加了年轻人发展的成本。而在台湾，虽然整体薪资没有太多提高，但是台湾的房市并没有出现大的波动。稳定的房市给了台湾社会和台湾年轻人一个相对稳定的生活工作环境。他们个人的发展成本不会出现难以承受的变化。仅从医疗、教育、住房这三方面来看，台湾百姓生活的安全感是足够的。台湾人的“小确幸”是有一定道理和由来的。而这三方面恰恰是当前大陆百姓最感到“没有安全感”的地方。当然除了这些“硬件”之外，台湾的“软件”也不差。虽然丧失了中华文化重镇的地位，但台湾的文化产业依然发达。影视文学特别是流行音乐在大陆还有着很大的市场。从《中国好声音》等节目的导师一半都是台湾演艺人员来看，就可以看出台湾文化产业的影响力之大。至于最为敏感的“政治”，虽然台湾政争频繁而混乱，但是台湾基层的政府体系却要健康的多。由于有着民主选举的压力，基层政府办事效率颇高，贪污腐败的情形也要少上很多。中外历史现实皆证明，有强大的民生安全保障的体系，有稳定而效率的基层政府运行，社会内部一般不会发生颠覆性的对立和破坏。国共内战之后，两岸都长期处于对抗状态，国共两党都在用负面的宣传去指责对方。一方宣传台湾在国民党反动派统治下陷入了水深火热之中，一方则则强调大陆同胞在中共的统治下过的生不如死“需要解救”。这样的宣传对当时的国共来说都是政治需要。时过境迁，70多年后的两岸早已不必只通过单一渠道去了解彼此，民间的交往在信息时代早已实现了“短平快”的发展。但是两岸的政治却在新形态下保持了固有的隔阂与对抗，受此影响，两岸民间的彼此认知虽然不再神秘，但在“统独”的影响下却出现了更多的偏激、误解和隔阂。一方认为对方永远生活在一党专制下，压抑而不自由。一方认为对方台湾生活在无休止的政治撕扯中，挣扎而无奈。无疑，彼此的认知都依然有片面的地方。而随着大陆针对台湾有民粹化的趋向，这种片面认知也注定要导致出现更多不可测的严重后果。如果因为民粹演变为全方位的否定。这对两岸都是不幸的事情，也是历史悲剧的延续。这种情况是需要改变的。当前，台湾人西进大陆的人数在不断增多，这为两岸百姓的交流带来了新的机遇，对台湾百姓来说，大陆并不是之前想象的那般“毫无自由”,除了经济发展大陆还有太多值得台湾人赞许的地方。而大陆百姓尽管很难深入台湾并了解台湾，但是也应该通过西进来到大陆的台湾人以及更多的媒体渠道看到台湾值得赞许的一面。大陆不能因为“台独”而对台湾做出全面否定。日本侵略台湾50年、国民党和民进党交替统治70年，这样的剧烈变化让台湾存在着很多繁杂的情形，这绝对不是简简单单的“政治对错”就能够解释了的。两岸的交流要从理性的理解开始，无论有多少势力从中作梗，这个初衷也不能改变。也只有这样才能够避免“同文同种同血脉”的一群人出现更深的伤害。对大陆来说，还是从完整了解台湾开始吧。引用曾经在某论坛上看到的一句话“醒醒吧大陆人~台湾远没有你想象中那么糟糕！”。或许当彼此了解的更深刻更完整之后，会发现原来两岸关系并没那么“糟糕”了。PS：只有两类势力会因为两岸民间关系的恶化而欣喜。一个是当前的特朗普政府。一个就是推进“实质台独”的那群人。</w:t>
        <w:br/>
        <w:t xml:space="preserve">    </w:t>
        <w:tab/>
        <w:t xml:space="preserve">    </w:t>
      </w:r>
    </w:p>
    <w:p>
      <w:r>
        <w:t>WXC8280</w:t>
        <w:br/>
      </w:r>
    </w:p>
    <w:p>
      <w:r>
        <w:br/>
        <w:t xml:space="preserve">    </w:t>
        <w:tab/>
        <w:t xml:space="preserve">    </w:t>
        <w:tab/>
        <w:t>北京新机场南航基地1号机库7200吨的钢结构屋架成功提升就位，标志着这座亚洲最大机库封顶。图为工作人员在为钢结构屋顶最后的一次提升做准备。（取材自新京报）图为1号机库效果图，总面积达3.9万平方米，是目前亚洲最大的飞机维修库，也是世界上跨度最大、单体规模最大的维修机库，相当于5个足球场或80个篮球场。（取材自新京报）随着施工人员“提升高度38.5米到位”的报告声，北京新机场南航基地1号机库昨日上午成功封顶，这是目前亚洲最大的飞机维修库。此次总提升的钢结构屋架重量达7200吨，经过2天的“行程”，“升顶”就位。南航基地五大项目均将于今年底前陆续封顶、封围，2019年6月30日前竣工。新京报报导，南航基地第一标段机务维修设施项目包括维修机库、航材库及维修车间相关配套设施等单体建筑，由北京建工承建。其中，总面积达3.9万平方米的1号机库是目前亚洲最大的飞机维修库，也是世界上跨度最大、单体规模最大的维修机库，相当于5个足球场或80个篮球场。工程钢结构屋架长404.5米，宽97.5米，正负零以上标高38.5米，建成后将设5个宽体机机位和3个窄体机机位，最多可同时容纳包括2架空客A380、3架波音777在内的12架飞机停放维修。据报导，中航规画设计研究总院设计师赵伯友表示，北京新机场南航基地1号机库工程的设计、采购选材、施工建造全过程，是100%的“中国建造”。同时，由于机库紧邻北京新机场跑道，为确保未来飞机起降高度安全，机库采用了中国首创的“W形斜桁架”屋盖结构体系，最大限度节约用钢量，压低屋盖高度，使得1号机库成为全国首屈一指的“超低低空域超大跨度机库”。“我们做过测算，如果不采用W形斜桁架体系，用钢量至少要达到10000万吨，而现在的提升量只有7200吨，可以说是同规模机库里用钢量最少的。”南航基地工程第一标段机务维修设施项目经理洪彪说。</w:t>
        <w:br/>
        <w:t xml:space="preserve">    </w:t>
        <w:tab/>
        <w:t xml:space="preserve">    </w:t>
      </w:r>
    </w:p>
    <w:p>
      <w:r>
        <w:t>WXC8281</w:t>
        <w:br/>
      </w:r>
    </w:p>
    <w:p>
      <w:r>
        <w:br/>
        <w:t xml:space="preserve">    </w:t>
        <w:tab/>
        <w:t xml:space="preserve">    </w:t>
        <w:tab/>
        <w:t>北京时间9月2日（美国时间9月1日），京东发表声明称：“今日，我们关注到了微博上有一些用户在散布关于刘强东先生的一些不实传言。特此声明如下：刘强东先生在美国商务活动期间，遭遇到了失实指控，经过当地警方调查，未发现有任何不当行为，他将按照原计划继续其行程。我们将针对不实报道或造谣行为辨取必要的法律行动。”然而这条声明有些内容明显是失实的。先说说刘强东这段时间在美国干什么。京东声明说是“在美国商务活动”，但根据明尼苏达大学发言人的说法，刘强东是该校卡尔森管理学院工商管理博士中国项目的学生，8月26日到9月1日期间来校上课。根据明尼苏达大学网站的介绍，这是针对中国企业高管的一个项目，和清华大学合办，主要在北京上课，暑期到明大学习一星期。不知道为什么京东不说刘强东是到美国“留学”的，却要说是“在美国商务活动”，还怕人知道刘强东马上就要成为留美博士？京东声明说：“遭遇到了失实指控，经过当地警方调查，未发现有任何不当行为，他将按照原计划继续其行程。”我为此查了一下明尼苏达州逮捕记录（是的，这些记录都在网上可查到，不过只保留一周）。刘强东于8月31日23点32分被明尼阿波利斯警察局拘留，原因是“犯罪性性行为”，在郡拘留所待了一晚上，9月1日16点5分释放等待正式指控，没说是因为不实指控释放的。明尼阿波利斯警察局发言人对美国媒体说，他们对刘强东的案件还没有得出结论，还在调查，会根据调查结果向检察官建议起诉重罪、轻罪或不起诉。为什么刘强东被逮捕了又放了呢？而且没交保释金就放了呢？这和明尼苏达的法律规定有关。明尼苏达州法律规定嫌疑人被警方拘押后，36小时之内必须过堂见法官定保释金，但节假日不算在内。美国这个周末是长周末（周一是劳动节），刘强东周五晚上被拘押，可以关到周二过堂。但明州还有个48小时限制，如果拘押超过48小时（节假日包括在内）需要法官签字。该案警方可能觉得没必要麻烦法官签字，先放了，再继续调查。因为这个案子还没有过堂，也就没有法官定保释金，所以显示的保释金是零。而且因为这个案子还没有正式起诉，也就没有限制刘强东的“行程”，所以一出狱他就马不停蹄赶快回到祖国怀抱——京东周一（美国时间周日）说刘强东已经回国工作了。警方发言人说了，先释放刘强东不等于认为他无罪，他们相信刘强东会配合调查。如果检察官根据警方调查的结果认为应该起诉刘强东，就会给刘强东发去传票或拘捕令，刘强东不到美国应诉的话就成了逃犯了。明尼苏达法律将犯罪性性行为根据严重程度分成5级。1级最严重，是在严重的情况下（例如让受害者感到生命威胁、使用武器进行威胁、对受害者身体造成伤害等等），对受害者实施性插入（受害者13岁以下的不限于性插入）。性插入并不限于性交，还包括口交、肛交和用被告人身体的任何部分或物体插入受害者的阴道或肛门。1级最高判30年，至少判12年。2级是在和1级相同的情况下，对受害者实施性触摸（触摸受害者私密部位，包括隔着衣服的触摸），大致相当于中国刑法说的猥亵，最高判25年，最低判7.5年。3级是使用暴力或威胁对受害者实施性插入，最高判15年，最低判4年。4级是在与3级相同的情况下对受害者实施性触摸，最高判10年，最低判2年。5级最不严重，是未经同意的性触摸（不包括隔着衣服摸臀部，但包括试图脱掉受害者覆盖私密部位的衣服），以及在16岁以下儿童面前手淫或暴露生殖器，最高判1年。1-4级都是重罪。5级是严重轻罪。刘强东被指控的属于哪一级犯罪性性行为，警方不愿透露，说还在调查。媒体对此案的“作案”细节也都语焉不详，网上各种传闻都是匿名的，或者虽然是实名（例如王思聪）但明显是胡乱猜测，都不可信。明州当地中文报纸《华兴报》社长程汝钊写了一篇文章《亲历刘强东事件》，因为是实名，而且是亲历者，最可信。他的说法：“我们旅行社安排一人，忙碌一天，把刘总一家（刘强东，奶茶，孩子，岳母）接待工作安排妥妥上报，一直没有下文。但最后刘总一家终于按预定计划乘私人飞机从北京进阿拉斯加入关加油，直飞明尼苏达，明大学生志愿者开着高级车辆前往双城私人机场迎接刘总一家。明星的到来让明大学子欢欣鼓舞，众星捧月。对这一切习惯了的刘总当然是韩信将兵，多多益善。早晨有男女学生陪跑，下午有男女学生陪散步，或钓鱼或游船，晚上更是把酒言欢，风光无限。也许是过于亲密无间，直到8/31日晚，在明尼苏达州首府圣保罗市一家著名意大利餐馆，吃饭到中间，一女学生突然哭泣跑出餐厅报警，随后刘总被抓。中间发生了什么？具体是什么事情？一切都在调查中，谁也不能乱说。最后刘总也许有罪，也许无罪，也许轻罪，也许重罪，也许被起诉，也许不被起诉。一切要等调查结果。幸好当时奶茶妹妹不在现场，否则场面肯定尴尬。”程社长说对中间发生了什么谁也不能乱说，不过他还是透露了一些情况。事发时间是8月31日晚上吃晚饭的时候，地点是在明尼苏达州首府圣保罗市一家著名意大利餐馆，指控人是明尼苏达大学接待刘强东的一名女留学生（不是网传的那个新加坡网红）。美国餐馆都是没有包间的（除了个别中餐馆学中国的餐馆设包间），事发在大庭广众之下，网传的做局、嫖娼谈不拢、发生性行为后要投资不成就报警等等，全都是小人之心的无稽之谈，造谣者想当然地以为事发地点在宾馆了，所以就开始幻想也许在国内常见的情形。在著名餐馆那种地方不可能出现法律所说的严重的情况，所以不可能是1级或2级。3级不太可能，但不能排除（因为性插入包括用手或物体）。最可能是被指控4级或5级，也就是猥亵，差别在于4级使用了暴力或威胁，5级只是未经同意。明大学生群传的说法是，报警人指控刘强东限制人身自由，那就是指控其4级犯罪性行为了。当然，刘强东会不会被起诉，以什么罪名起诉，那得由检察官决定。警察接到报警后逮捕刘强东，是因为有“合理的依据（probablecause）”。在这种情况下性侵案不太可能不起诉。国内网上传言已花400万美元私了。性犯罪是公诉案，报警了就不可能私了，否则被“我也是”运动卷入的好莱坞大佬们不会私了啊？如果报警后再私了，翻供，报警人反而可能会被起诉报假案。红星新闻报道说，刘强东的美国律师说根据明尼苏达的法律，即使报假案虚假指控一个人犯罪，即使跟警察说的是假话，也不会被起诉，连罚款都不会，什么都没有。这似乎是在鼓励报警人翻供。不知是该律师真这么说还是报道的问题。根据明尼苏达的法律，向警察虚假指控他人犯罪是轻罪，最高判一年、罚款3000美元。明州有律师专门代理虚假指控案件，难道他们做没生意的生意？网上之所以关于此案有种种传言，一个原因是对美国法律、社会不了解，以国内的情况设想美国。我举一个例子。原美国疾控中心主任前几天在纽约被捕，因为被控几个月前在他家聚会上他摸了一下一个女客人的屁股，几个月后女客人报警，现在被控犯有两项轻罪（三级性虐待、强行触摸）和一项违章（骚扰）。在中国这不会被当回事，报警了警察也不会立案。在美国就很严重。所以，来美国旅游、参观的中国大佬千万如果把国内习气带过来，就会很麻烦。即使见多识广的胡锡进评刘强东被控性侵一事，也很奇怪地是在“胡侃”。他说西方相对善于切割对一个人的性侵指控和对他所从事的与公众利益相关事业，要中国跟着学。胡总难得说了西方的好话，却不知道好莱坞大佬哈维。维因斯丁被控性侵后其电影公司倒闭，著名演员凯文。斯佩西被控性侵后息影，连有他镜头的电影都要换人重拍？反倒是中国大佬们被控性侵后平安无事。究竟应该谁向谁学习？学习什么？是学习对性侵的不宽容，还是宽容？很多人都说，刘强东那么有钱，什么样的女人搞不到，怎么会性侵呢？肯定是被人设套或被讹诈了。这种人就是把所有的女人都当成了很下贱，以为见了有权有势的男人就都主动往上扑，否则就是讹诈。有权有势的好莱坞大佬、明星也不会缺女人吧？怎么也被那么多女人指控性侵？他们怎么不会用自己不缺女人、被讹诈为自己辩护？卷入性侵的还不止好莱坞大佬、明星，还有体育明星、著名电视主持人、政界大佬、金融界大佬、大牌教授等等，他们会没钱？会缺女人？性侵，其实和性的关系不大，跟权势的关系更大，是性侵者要展示自己的权势。性侵受害者愿意报警的其实很少，大多数人都忍气吞声了。报警后接受警方调查，心理上要受第二次伤害，而社会上的种种谣言、污蔑，则是第三次伤害。这就是为什么美国近来有“我也是”运动，鼓励性侵受害者出来指控，有的是已过了十几年前已过了司法追诉期的事了。如果没有“我也是”，那些陈年旧事就不会被翻出来，像维因斯丁这样的有权有势的大佬就不会被曝光、被起诉。当然性侵指控不一定都是真实的，但是从统计上看，虚假指控的是少数。出来指控的的大部分是真正的受害者，而且是顶着各种压力站出来的受害者。我们现在当然不能就认定刘强东是真正性侵了，但是既然该案件没有定论，为什么有那么多人就咬定那名女学生是设局或报假案呢？还为此制造、传播种种谣言呢？他们对刘强东那么善解人意，对女学生就那么肆无忌惮地猜测、造谣、污蔑？就因为一个是富豪一个是普通学生？我见到的为刘强东辩护的最可笑也最恐怖的理由是：“刘强东先生是中国人，全球华人都应该站在该站的立场。”说得好像那名女留学生不是中国人似的，说得好像是中国人就可以性侵别国人似的。</w:t>
        <w:br/>
        <w:t xml:space="preserve">    </w:t>
        <w:tab/>
        <w:t xml:space="preserve">    </w:t>
      </w:r>
    </w:p>
    <w:p>
      <w:r>
        <w:t>WXC8282</w:t>
        <w:br/>
      </w:r>
    </w:p>
    <w:p>
      <w:r>
        <w:br/>
        <w:t xml:space="preserve">    </w:t>
        <w:tab/>
        <w:t xml:space="preserve">    </w:t>
        <w:tab/>
        <w:t>喀麦隆一名母亲，为换取出国旅游的旅费与文件，将自己10岁的女儿杀害，把女儿的肉割下卖给一间餐厅当食材。 图／取自《pulse》喀麦隆共和国一名母亲，为换取出国旅游的旅费与文件，竟将自己10岁的女儿杀害，把女儿的肉一块块割下，卖给当地一间餐厅当“食材”，更惊悚的是，餐厅明知是人肉还购买，用小女孩的肉制作成料理贩售，打着“人肉料理”的噱头卖给不知情的民众。位于非洲中西部的喀麦隆日前发生一件骇人听闻的杀人事件，据外媒《pulse》报导，喀麦隆首都雅温德一位女子珍娜（Jeanne NgoBayiha）将10岁女儿杀害后卖给了餐厅当食材，邻居发现珍娜女儿不见了，逼问后她才坦承杀了女儿。网友“Bayodele KolawolePlato”在脸书发文指出，“餐厅的经理用750元麦隆法郎（约1.3美元）出售人肉料理，而肉的提供者是小女孩的母亲，她还出示了小女孩的人头作证明，目的是想换取出国游玩所需的费用、文件”。起先许多当地民众以为只是餐厅噱头，并认为该肉是牛肉，直到上月29日有人在餐厅外发现小女孩人头才曝光这起凶杀案，目前警方已逮捕珍娜与餐厅经理，正进一步调查中。</w:t>
        <w:br/>
        <w:t xml:space="preserve">    </w:t>
        <w:tab/>
        <w:t xml:space="preserve">    </w:t>
      </w:r>
    </w:p>
    <w:p>
      <w:r>
        <w:t>WXC8283</w:t>
        <w:br/>
      </w:r>
    </w:p>
    <w:p>
      <w:r>
        <w:br/>
        <w:t xml:space="preserve">    </w:t>
        <w:tab/>
        <w:t xml:space="preserve">    </w:t>
        <w:tab/>
        <w:t>马来西亚伊斯兰法庭判处“意图尝试同性性行为”的两名女性公开鞭打，遭到人权团体强烈抨击。这并不是孤例，该国性少数的人权状况也有恶化迹象。  (德国之声中文网)两名马来西亚穆斯林妇女遭伊斯兰法院判定犯有“同性关系罪”，在周一(9/3)遭公开鞭打6下。现场还有大约150名见证人。这起事件发生在马国东北部登嘉楼。一名32岁和22岁的妇女在上个月遭到指控意图发生性关系，她们在认罪后被处以藤条公开鞭打和罚款。马来西亚《民法》禁止公开鞭打。不过这种根据伊斯兰法律的惩罚在该国的双轨制法律体系中是被允许的。马来西亚有大约60％人口都是穆斯林。最近伊斯兰保守主义抬头，马来西亚的女同志、男同志、双性恋和变性人（LGBT）社群经常受到歧视和敌对。人权组织谴责马国使用鞭打作为惩罚，也抨击不该将某人的性取向视为犯罪。马来西亚国际特赦组织发出声明表示，这是“令人震惊的一天”，公开鞭打女同志反映国内有很大的人权问题。声明中也强调体罚是一种残忍、不人道和有辱人格的待遇，并可能构成酷刑。该组织的马来西亚研究员蔡霍华德 (Rachel Chhoa-Howard)说：“残忍处罚两愿发生同性关系这种事，代表政府在改善人权记录上的严重挫败。”性别团体“给姐妹们正义”代表苏拉提瑞 (Thilaga Sulathireh) 称，这次事件为“马来西亚人权的倒退”。穆斯林律师协会副主席辛万 (Abdul Rahim Sinwan)为这个判决辩护。他说惩罚既不痛苦也不严厉，只是为了教育妇女，并使她们悔改。马来西亚出现对LGBT社区愈来愈不宽容的状况。一名跨性别女子上个月在南部遭到群众殴打。几周前，在一个公开展览中，马国拿掉了两名LGBT性别运动者的肖像。宗教部长尤索夫 (Mujahid Yusuf)后来表示，政府不支持推广LGBT文化。</w:t>
        <w:br/>
        <w:t xml:space="preserve">    </w:t>
        <w:tab/>
        <w:t xml:space="preserve">    </w:t>
      </w:r>
    </w:p>
    <w:p>
      <w:r>
        <w:t>WXC8284</w:t>
        <w:br/>
      </w:r>
    </w:p>
    <w:p>
      <w:r>
        <w:br/>
        <w:t xml:space="preserve">    </w:t>
        <w:tab/>
        <w:t xml:space="preserve">    </w:t>
        <w:tab/>
        <w:t>在本周一（9月3日）开幕的中非合作论坛北京峰会上，中国主席习近平宣布免除非洲部分债务、加大援助力度。“大撒币”大手笔，在国内也引发了巨大反响。许多中国人担心，援助非洲会是一笔“亏本生意”。  (德国之声中文网)官方背景的媒体《环球时报》刊发了长篇社论，呼吁中国民众应当具备"大国心态"。文章称，"中国人还要清楚，大国一定要尽大国的义务，否则我们就不能在今天的位置上久留，更指望不了继续往前走。因为中国还有穷人，所以对外援助就是不道德的，这种思维是小农经济的逻辑，根本指导不了中国今天的宏大实践。发展中国的民生只能在中国经济和综合实力不断进步的大潮流中实现，而不可能是靠小算计孤立完成的。"这段话针对的是许多中国网民对习近平宣布大手笔斥资600亿美元援助非洲的不满情绪。习近平在中非合作论坛开幕演讲中表示，将为非洲国家"提供150亿美元无偿援助、无息贷款和优惠贷款；提供200亿美元的信贷资金额度；支持设立100亿美元的中非开发性金融专项资金和50亿美元自非洲进口贸易融资专项基金；推动中国企业未来3年对非洲投资不少于100亿美元。"此外，他还宣布将免除"与中国有外交关系的非洲最不发达国家、重债穷国、内陆发展中国家、小岛屿发展中国家截至2018年底到期未偿还的政府间无息贷款"。在新浪微博等中国社交网络平台上，相关新闻消息的转发、评论功能都已被关闭。少部分予以显示的内容，都以支持中国援助非洲的观点为主。通过"自由微博"网站搜索，则可获知一些被新浪微博屏蔽的内容。有网友指出，600亿美元援助非洲，相当于每个中国人需要付出人民币294.01元。还有网友则将这笔资金与中国教育部本年度的预算进行了对比，指出600亿美元足够教育部花3年。还有人指出，这笔费用相当于中国财政每年用于社会福利支出的6倍。甚至有新浪微博用户直接评论称："万邦来朝，吾皇威武。"需要指出的是，习近平许诺的600亿美元援助中，只有一小部分是无偿援助形式，其余大部分是贷款、专项融资、投资激励等形式。理论上，这些贷款日后都会收回，而中资企业在当地的投资项目，其收益也自然归中国企业。不过，也有许多人对这些贷款是否能够收回表示怀疑。毕竟，就在同一个演讲中，习近平宣布将免除一些非洲穷国的到期债务。值得注意的是，周二发表社论呼吁"大国心态"的《环球时报》，两星期前刚刚转载了一篇自媒体评论，抨击了太平洋岛国汤加要求中国免除1.17亿美元债务的要求。汤加全年GDP规模仅为4亿美元。《环球时报》转载的评论写道："有借有还再借不难，有借无还再借免谈。没几个国家能承受得起信用破产的后果。从理论上讲，汤加也是如此。"文章谴责汤加的"吃大户"心态，并接着指出："大国必须对外援助，这是国际社会的通行做法，也是大国的一种责任。但这种事，一不能违背原则；二要考虑经贸合作的潜在收益。"目前，中国对非洲国家的贷款援助，主要有两种形式。其一是援助优惠贷款，以人民币形式发放，资金并不离开中国，直接在进出口商账户间周转。这意味着，受援国用这笔贷款只能在中国国内购买产品和服务，然后将其转移到当地。而另一种名为"优惠买方信贷"的援助形式，虽然没有限定人民币，但通常会规定必须购买中国的设备或服务，并且受援国政府须提供主权信誉担保。有分析人士指出，由中国进出口银行等国有金融机构发放的这些援外贷款，最终大约有六成资金都回流到了中国国内的企业手中。而且，援助优惠贷款投资的项目，其营收会被用于偿还贷款；而优惠买方信贷资助的项目，受援国更是需要用主权信誉以矿产等自然资源作为担保。许多中国援助项目都集中在电信、交通等基础设施领域。华为、中铁建等中资承建企业通过这些项目获得了营收，同时受援国基础设施的改善，提升了市场投资环境，更是方便更多的中资企业进入当地市场。批评人士指出，中国的对非援助项目，往往会限定由中国企业负责实施，而这些企业又通常主要使用来自中国的劳动力，对非洲当地的就业促进作用非常小。而去年斯里兰卡方面因难以偿还贷款而将中方援建的、具有战略意义的汉班托塔港租借给中国偿债，更是加剧了中国援助导致"债务陷阱"的担忧。德国莱比锡大学的发展经济学家卡佩尔(RobertKappel)上周在接受德国之声采访时就指出："许多建设项目耗资巨大，而非洲国家今后必须要偿还这些贷款，中国人现在可不会白送钱。"</w:t>
        <w:br/>
        <w:t xml:space="preserve">    </w:t>
        <w:tab/>
        <w:t xml:space="preserve">    </w:t>
      </w:r>
    </w:p>
    <w:p>
      <w:r>
        <w:t>WXC8285</w:t>
        <w:br/>
      </w:r>
    </w:p>
    <w:p>
      <w:r>
        <w:br/>
        <w:t xml:space="preserve">    </w:t>
        <w:tab/>
        <w:t xml:space="preserve">    </w:t>
        <w:tab/>
        <w:t>中国中央对外联络部新闻发言人4日在北京宣布，应朝鲜劳动党中央委员会和朝鲜民主主义人民共和国政府邀请，中央政治局常委、全国人大常委会委员长栗战书作为习近平总书记、国家主席的特别代表，将率中国党政代表团于9月8日访问朝鲜，出席朝鲜建国70周年庆祝活动。4日一早，韩国东亚日报即预告习近平不可能访问北韩，而是找派代表，东亚日报预测的人选是另一位中央政治局常委王沪宁。报导指出，早在上个月，习近平亲访北韩的可能性就开始降低。专家认为，美中贸易战以及台湾问题都比朝鲜半岛情势更位于习近平的政策优先名单上，习近平没有必要自找麻烦。东亚日报引述消息人士的话指出，北韩正在准备的9·9节阅兵规模大致与2月建军节相仿，目前尚未拍摄到将公开洲际弹道飞弹的迹象。韩国统一部某高层官员表示：“似乎北韩也没有余力向阅兵式投入大量物资。”</w:t>
        <w:br/>
        <w:t xml:space="preserve">    </w:t>
        <w:tab/>
        <w:t xml:space="preserve">    </w:t>
      </w:r>
    </w:p>
    <w:p>
      <w:r>
        <w:t>WXC8286</w:t>
        <w:br/>
      </w:r>
    </w:p>
    <w:p>
      <w:r>
        <w:br/>
        <w:t xml:space="preserve">    </w:t>
        <w:tab/>
        <w:t xml:space="preserve">    </w:t>
        <w:tab/>
        <w:t>如今，中餐馆开到了世界各地。有的老板却抱有侥幸心理，希望可以少缴点儿税。殊不知，被当地税务局盯上，后果很严重！美国明尼苏达州的中餐馆老板范彤，开了个中餐馆，因为每月少报应纳税营收，面临38项税务诈欺的重罪指控。每项指控最高可判刑五年和最高1万元罚款。当地检察官办公室首先要求他补交州税、罚款及利息累计逾13万元。这位华裔老板并不是初犯，他曾有不报税、逃税和被查税的纪录。2012年，他把总额3万元的空头支票开给一家餐馆设备公司而面临重罪指控，认罪后被定轻罪。抱着侥幸心理的还不少。2018年3月，美国华盛顿州检察长宣布，对一位经营着六家店铺的中餐馆老板提出刑事指控，原因在于他使用非法软件删除现金交易，把560万美元以上的销售税金收入私囊。这种软件可以让商家窜改或删除现金交易，显示较低的营收，应付的税金也相应变少。目前，美国当局已起诉出售这种软件的一名男子，他被判18个月。美国中餐馆老板被控38项重罪！只因做了这件事...华人要引以为戒！_图1-2欧洲最近也出现了华人逃税的案子。普拉托一华人女企业家欠国家税务31万欧元，还把几套房子转让避免被抵押，被终审判决一年。西班牙警方在一案华商家里，缴获了无数捆面值为50、100和500欧元的钞票，涉案总金额超过4000万欧元。该华人涉嫌在从中国进口商品的过程中偷税漏税，并将大量黑钱匿藏在家中的抽屉，鞋盒，保险箱，车后备箱等地，其藏钱数量之多，藏匿地点之繁杂，令人心惊。亚洲餐馆是华人移民最常从事的行业之一，也是比较容易被查税的行业。那么，餐馆被查税应该怎么办？餐馆老板应该注意保存以下记录：每日营业报告、支票登记、银行帐单以及所有发票和收据。如果不留记录的话，税务部门也会透过分析计算出餐馆的销售额，估计和重建帐目。中餐馆应当要求雇员按照国税局的标准如实申报他们的工资和小费收入。餐馆老板应该熟悉销售税。除了偷税之外，近期媒体还报道了多起华人经营违规被捕或被罚案件，大部分是因为非法经营、非法劳工等问题。意大利普拉托当地警方查获了一家华人非法家庭作坊餐饮店，勒令其关闭，并开出了3000欧元的罚单。主要是因为该餐饮外卖中心并没有合法经营执照。西班牙警方在瓦伦西亚和塞维利亚的华商厂房和百元商店中查获4万余件假冒卫浴产品，两名华商被捕，另有两人接受调查。华商在海外的发展模式，已经成为不少住在国政府关注的重点。海外华侨华人辛勤打拼不容易，小侨要提醒大家，非法经营、偷税漏税问题不容小觑。如果被盯上，很可能血本无归，付出违法的代价！唯有彻底抛弃传统的侥幸心理、认真学习与自己经商活动有关的法律，遵纪守法，更高层次地融入主流经济体系，才能继续发展自己的事业。当然，小侨想说，这并不代表所有的华商在当地都是非法经营。不能因为个别企业违反了规定，就对华企带有歧视性的检查，不分青红皂白大面积查封华人企业。</w:t>
        <w:br/>
        <w:t xml:space="preserve">    </w:t>
        <w:tab/>
        <w:t xml:space="preserve">    </w:t>
      </w:r>
    </w:p>
    <w:p>
      <w:r>
        <w:t>WXC8287</w:t>
        <w:br/>
      </w:r>
    </w:p>
    <w:p>
      <w:r>
        <w:br/>
        <w:t xml:space="preserve">    </w:t>
        <w:tab/>
        <w:t xml:space="preserve">    </w:t>
        <w:tab/>
        <w:t>加拿大多伦多一间超级市场日前减价促销粟米，一批华人闻讯到场争相抢购，众人你推我撞，约半分钟就将一大箱粟米清空，犹如战场一样。夸张行径令网友议论纷纷，有华人网民表示：“太丢脸了”、“都有钱移民，却连这点便宜也不放过？”一名住在当地的华人网民“凤姐”，周一（3日）在Twitter帐号贴出影片，可见多名华人在连锁超市“NoFrills‏”内抢粟米。民众挤成一团，将玉米大把大把地放进购物篮，地上散落着纸箱碎屑与粟米叶。期间不断有人尝试加入战团，但被撞得东倒西歪；一旁则站满看热闹、或用手机把下“盛况”的群众。最终整箱粟米在不到40秒内，被全数清空。网友普遍对有关行为持负面评价，认为即使是减价，也不应如丧尸般抢购，又指若上述情况发生在美国，警员早就到场阻止。亦有网民提出，未知是否受到中美贸易战影响，近日超市内的粟米和西瓜长期平卖，吸引不少华人“入货”。</w:t>
        <w:br/>
        <w:t xml:space="preserve">    </w:t>
        <w:tab/>
        <w:t xml:space="preserve">    </w:t>
      </w:r>
    </w:p>
    <w:p>
      <w:r>
        <w:t>WXC8288</w:t>
        <w:br/>
      </w:r>
    </w:p>
    <w:p>
      <w:r>
        <w:br/>
        <w:t xml:space="preserve">    </w:t>
        <w:tab/>
        <w:t xml:space="preserve">    </w:t>
        <w:tab/>
        <w:t>“这是一座只会在Google地图上存在八天的城市。”8天前，8万名标榜自由的人，来到美国西部内华达州的黑岩沙漠(Black RockDesert)，建立起一个类似乌托邦的艺术之城。今天，这座城市被付之一炬，8万人离去，这里又恢复成荒无人烟的沙漠。(image) 这就是“火人节”(Burning ManFestival)，每年8月最后一个星期日起，至美国劳动节(9月第一个星期一)结束，为期8天。(image)在这疯狂的8天里，各种艺术家和有疯狂想法的人，从世界各地赶到这片沙漠，聚集在这片干盐湖地上，然后凭空新建起一座“城市”!(image) (image) 这是一个完全不同于现代社会的“城市”。这座“城市”只通过行为、互动和创作，向世界各个角落的人们展示精彩纷呈的智慧和创意。(image) (image)这座“城市”反传统、反消费主义，“市”内唯一提供的设施是厕所，唯一售卖的物品只有冰和咖啡。其他任何生活用品，要么自带，要么不用......(image) (image) 参加“火人节”绝不是一件容易的事情，你得做好足够的准备，应对沙漠的高温与沙尘。(image) (image) 但这一切丝毫未能阻挡人们的热情——在最艰难的环境你往往看到的是最美的奇景。(image) (image) (image) (image) 到了这儿，你会完全脱离日常经验，忘记自己的真实身份和姓名。你只是你，没有人询问你的过去，也没有人打扰你的未来。每一个人都是 Burner(纵火者)，每一个人都是表演者，你要做的，就是彻底释放并打开你的五官肆意感触艺术。(image) (image) (image) 在这里，你可以成为任何人，当然也可以只做最真的自己。(image)你可以奇装异服......(image) (image) (image) (image) 也可以什么都不穿......你可以通过了解一件艺术品的故事，收获别人的梦想。(image) (image) 你可以和他人分享一场嘉年华......(image) (image) 也可以在人群中独自绽放......(image) 你可以偶遇一场陌生又浪漫的沙漠婚礼......(image) 也可以走走停停，一路听完10场演唱会，嗨到停不下来......(image) 你可以在震耳欲聋的音乐和喷着火焰的艺术大巴中来一场不夜游......(image) (image) 也可以独自一人，在晨光或夕阳中静心冥想......(image) “火人节”的高潮就在这个“火人(burningman)，大家在这个木质结构的塔内木头人上，写满了追思故人、缅怀过去的只字片句。(image) 然后在节日的最后一晚，众人在空地上围成一个很大的圈，在圈的中间将这个承载着悲伤、怀念的巨大木制雕像点燃。(image) (image) (image) (image) 壮观的火焰和最终倒地的“火人”，让人们用这种方式，与过去告别。(image) (image) (image)伴着“火人”的燃烧，建筑、艺术品也都被渐渐燃烧殆尽，这场疯狂的聚会也随即结束，一切回归现实，burner们从梦中惊醒，清扫在这里生活过的痕迹，将一切都带走，城市恍若人间蒸发，恢复成8天前荒无人烟的大漠。这座神奇的“城市”，起源于1986年，两个美国小伙Larry Harvey 和 JerryJames在旧金山贝克海滩燃烧了一个大约2.7m的木头人和一个木制小狗。(image) 据说是其中一个离了婚，心情苦闷，为了埋葬逝去的感情，就用木头搭了个人，然后一把火把她烧掉。结果大火引来很多人围观，大家发现这个仪式非常解压，于是决定每年延续下来......但是随便就烧东西，火灾压力还是很大的，1990年，火人节因为被旧金山警察驱赶而取缔。后来他们就找了黑岩沙漠的一片干涸的湖床作为基地。并且制定出了10 条“城市”准则：“火人节”十条规则绝对包容/激进的包容 ：在临时小城里每一个人都不是陌生人。赠 予 ：参与者相互赠予彼此所需物品，不允许使用钱，不强制等价交换。去商品化：倡导亲历，抵制以消费代替切身体验的行为。时刻保护着我们的文化不受商业侵蚀。为了保持给予精神，努力营造一个没有商业赞助、没有交易、没有广告的良好环境。彻底自力更生 ：鼓励参与者发现、锻炼并依靠自我力量完全的自我表达 ：在这里没有人会对你指手画脚，自我表达将以礼物的形式呈现给他人。社区工作 ：在这里创意与合作是第一位。保护城里的公共空间、社交方式、艺术作品。公民责任 ：每一个人都是被重视的。不留痕迹 ：我们尊重环境。不管带了多少东西来到这里，承诺在离开时不留下任何痕迹。深度参与 ：敞开心扉，让这里更加真实。直观体验 ：在许多方面，这是BurningMan文化价值的最重要的检验标准。我们不断试图超越障碍，这些障碍存在于自身和内心认知之间，自身和现实之间，自身和所处的社会之间，自身和自然力量之间。这种直观体验无法被取代。(image) 再后来，这里就发展成为一个世界性的艺术家，嬉皮士，雅皮士的聚点。火人节也从 最初只有3天只有80人的聚会，变成了今天8天8万人的狂欢。(image) 因为“火人节”打破一切规则的社会形态和去中心化的特点，吸引了许多冒险家和艺术家。比如Google历史上的第一个doodle，就是Larry Page和SergeyBrin在参加1998年的“火人节”时做的，是节日最后要焚烧的巨大人形木肖像。特斯拉老大埃隆·马斯克也曾经在火人节上展览了特斯拉电动汽车的第一辆样板车模型，并最后付之一炬。(image) 今年，这座“城市”吸引了建筑届“新晋网红”ORB——丹麦BIG公司建筑事务所，他们特别设计了一个巨型镜面球。这个像UFO的气球直径25米，按照1:500,000的地球实际比例来制作，表达了对地球母亲的敬意。(image) 建筑师 Arthur Mamou-Mani 也为今年的火人节设计了“星河湾寺庙”(Temple ofGalaxia)，整个圣殿由三维参数化软件设计而成的展亭由20根木制桁架组成，围绕天际的中心点而旋转。(image) (image) 火人节，就是一个你再标新立异都不为过的地方，一个真正互相尊重的存在。对于朝九晚五的人来说，火人节更像一次时空外的体验，在这8天里释放内心另一个自己，尽情狂欢，然后再抹去一切，重回现实......(image) (image)</w:t>
        <w:br/>
        <w:t xml:space="preserve">    </w:t>
        <w:tab/>
        <w:t xml:space="preserve">    </w:t>
      </w:r>
    </w:p>
    <w:p>
      <w:r>
        <w:t>WXC8289</w:t>
        <w:br/>
      </w:r>
    </w:p>
    <w:p>
      <w:r>
        <w:br/>
        <w:t xml:space="preserve">    </w:t>
        <w:tab/>
        <w:t xml:space="preserve">    </w:t>
        <w:tab/>
        <w:t>(image)核心提示：据英国《每日邮报》9月3日报道，上周五，美国得克萨斯州公共安全部门公布了一段发生在今年6月的一起警匪追车视频。视频中，被警方追捕的一名女子，...据英国《每日邮报》9月3日报道，上周五，美国得克萨斯州公共安全部门公布了一段发生在今年6月的一起警匪追车视频。视频中，被警方追捕的一名女子，带着自己孩子驾车时的疯狂举动令人惊叹。涉案女子名叫凯特琳·罗德里格兹，今年29岁。6月15日，她带着自己刚出生不久的孩子，驾驶一辆奔驰SUV在高速路上飞驰，一架警用直升机紧紧跟踪，引导地面警车进行追捕。在繁忙的高速公路上，·罗德里格兹以160多公里的时速左冲右突，在车辆中穿梭疾驰，甚至车轮在被警方铺设的链式破胎钉扎爆后仍未减速继续狂奔。期间，她还一度将车开到了对向车道，吓得对向车道上的车纷纷减速。在直升机拉近的镜头中，还可以清晰地看到她将左臂放到摇下的车窗上。这表明她当时是在单手驾车，心态可见一斑。最终，罗德里格兹驾驶的车辆在一个红灯处，撞上了正在等红灯的一辆皮卡后停下。只见她迅速下车绕到车后，打开车门卸掉便携式婴儿座椅，拎着就跑。绕了一圈后，她跑到对向车道拦停一辆白色轿车，准备劫车再逃。就在这时，警车赶到拦住白色轿车的去路，随即跳下好几名警察，持枪将白色轿车围住，并将罗德里格兹拖出来后摁在地上，并带上手铐。事后，警察查看了婴儿的状况，发现孩子没有受到任何伤害。目前，孩子已经被送到当地的儿童保护机构，罗德里格兹受到了危害儿童、企图劫车和逃避逮捕三项罪名的指控。（编辑：王鹏）</w:t>
        <w:br/>
        <w:t xml:space="preserve">    </w:t>
        <w:tab/>
        <w:t xml:space="preserve">    </w:t>
      </w:r>
    </w:p>
    <w:p>
      <w:r>
        <w:t>WXC8290</w:t>
        <w:br/>
      </w:r>
    </w:p>
    <w:p>
      <w:r>
        <w:br/>
        <w:t xml:space="preserve">    </w:t>
        <w:tab/>
        <w:t xml:space="preserve">    </w:t>
        <w:tab/>
        <w:t>【侨报记者文章9月3日洛杉矶报道】一名华裔癌症女研究人员承认合谋从葛兰素史克窃取生物制药商业机密，并出售给中国。检察官表示，这个案件涉及在中国设立公司并将生产的药物推入市场。据美联社报道，华裔癌症研究员薛宇（音译，YuXue）在联邦法院对一项共谋罪进行了认罪答辩。政府撤销了对该研究人员的二十多项其他指控。薛宇上周五在法庭上表示，她不知道通过电子邮件发送到自己的私人账户，然后又发送给其他人的信息——包括她自己申请某些研究专利的部分内容——被认为是商业机密。“对我来说，商业秘密是不公开的。我发给他们的专利是公开的。法官乔尔·斯洛姆斯基(JoelSlomsky)指出，检察官不必证明她知道这是一个商业秘密，但她知道自己在分享机密材料。斯洛姆斯基说，他认为联邦检察官已经履行了举证责任。检察官称，这位48岁的美国公民是世界上顶尖的蛋白质生物化学家之一。她在葛兰素史克位于费城郊区的研究机构工作了大约10年，并成为了一名高级经理。她在2016年初被起诉后不久就被解雇了。检方指控薛宇下载并通过电子邮件发送机密信息，包括对特定抗癌药物的研究，并与另外四人合作，其中包括两名与该计划有关的中国人。葛兰素史克的另一名研究科学家李涛(音译，TaoLi)也被指控参与了这项计划。几周后，她将在法庭上进行辩诉听证会，但目前尚不清楚她是否会和薛宇有相同的指控。法官斯洛姆斯基定于12月18日举行量刑听证会，但同意在此之前举行证据听证会，主要关注检察官和辩护律师就犯罪的严重程度以及潜在的经济损失所持的不同观点。薛宇将面临10年监禁和25万美元罚款。她还可能被迫为这些秘密的价值支付赔偿，赔偿上限为20亿美元。美国助理检察官利弗莫尔(Robert Livermore)称“双方在信息被盗的价值和重要性方面存在巨大分歧”。近年来，联邦检察官不得不撤销对其他几起备受瞩目的商业秘密案件的指控或撤销案件，其中包括天普大学(TempleUniversity)教授郗小星（音译，XiaoxingXi）的案件。2015年，郗被控窃取涉及超导的敏感技术。当调查人员意识到共享的信息不属于商业机密时，他们撤销了指控。</w:t>
        <w:br/>
        <w:t xml:space="preserve">    </w:t>
        <w:tab/>
        <w:t xml:space="preserve">    </w:t>
      </w:r>
    </w:p>
    <w:p>
      <w:r>
        <w:t>WXC8291</w:t>
        <w:br/>
      </w:r>
    </w:p>
    <w:p>
      <w:r>
        <w:br/>
        <w:t xml:space="preserve">    </w:t>
        <w:tab/>
        <w:t xml:space="preserve">    </w:t>
        <w:tab/>
        <w:t>进入9月，来自中国的奇特新闻频发，令中外观察们目不暇接。其中很引人注目的是，在中非峰会召开之际，中国共产党控制下的中国官方媒体对中共领导人习近平的个人宣传达到一个新的高峰。但更让观察家们瞩目和好奇的是，中国官方在进行这种习近平个人宣传的同时，又展示出一种羞涩。观察家们注意到，9月2日和3日的中共中央机关报《人民日报》头版全部新闻标题都是以中共总书记、国家主席习近平的名字开头。用一位观察家的话说，习近平的名字占领头版全部，不留任何死角。例如，9月3日的《人民日报》头版的总标题是：——习近平分别会见出席中非合作论坛北京峰会的部分非洲国家领导人和国际组织负责人在这总标题之下，是以下的分标题覆盖整个头版：——习近平同南非总统拉马福萨会谈——习近平会见塞内加尔总统萨勒——习近平会见苏丹总统巴希尔——习近平会见纳米比亚总统根哥布——习近平会见毛里塔尼亚总统阿齐兹——习近平会见吉布提总统盖莱——习近平会见埃塞俄比亚总统阿比——习近平会见赤道几内亚总统奥比昂——习近平会见安哥拉总统洛伦索——习近平会见毛里求斯总理贾格纳特——习近平会见联合国秘书长古特雷斯9月2日《人民日报》头版的标题也是一样的安排，也是以习近平的名字开头的新闻占领全版，不留任何死角。一个国家的主要报纸的头版百分之百的新闻标题都是这个国家的最高领导人的新闻让观察家们感到奇怪。但对观察中国问题的观察家们来说，他们早见怪不怪了，因为自从习近平2012年上台以来，《人民日报》已经多次呈现这种怪异现象。这一次让中外观察家感到特别怪异的是，《人民日报》的这种怪异版面安排这一次几乎是原封不动地被《经济日报》、《光明日报》、《解放军报》中国的这些中央级的报纸头版复制。这种奇异现象导致一些观察家惊呼或嘲讽中非峰会成了名副其实的习近平独角戏；当今中国媒体对习近平的个人宣传超过当年中国媒体宣传他所崇拜的中共前独裁者毛泽东；《人民日报》应当改名，改成《人民总日报》，因为其他的报纸都是跟《人民日报》一模一样。2018中非合作论坛北京峰会成为习近平一个人的独角戏，对这一点中外观察家们似乎毫无异议。中共掌控下的、也就是习近平掌控下的中国官方媒体突出地报道说，习近平声言，“凡是答应非洲兄弟的事，就会尽心尽力办好。中非合作好不好，只有中非人民最有发言权。任何人都不能以想象和臆测否定中非合作的显著成就！”与此同时，中国官媒在配合报道习近平上述言论的同时，又报道习近平宣布，中国将再向非洲提供600亿美元支持。接下来发生的现象导致中外观察家们进入众说纷纭的境界。这个现象是，中国网民纷纷推荐中共权威宣传机构新华社所发布的习近平表示要向非洲国家再提供600亿美元支持的新闻，但中共掌控的中国社交媒体网站则不断删除这样的网民推荐。为什么中共宣传部门在宣传习近平的时候会有这样的羞涩？为什么中共宣传部门掌控下的互联网要禁止中国网民自发进行的看似扩大中共官方宣传的行动？鉴于中国政治的不透明，外界对这里的为什么的答案不得而知。在一些中国观察家看来，在批评习近平已经被明文禁止并且可以被随时刑事追究的当今中国，网民对习近平做出的许多在他们看来是荒唐透顶、侵害公众利益的行为不能或不敢做出批评，于是只好通过转发习近平再度“大撒币”的新闻来曲折地表达他们的不满和憎恶，而中共宣传部门或习近平本人显然是知道中国公众的这种不满和憎恶，因此才这有这种看似宣传习近平却又宣传得很羞涩的举动。还有的分析家则指出，习近平本人显然也了解中国公众对他大撒币的批评并对此十分敏感。8月1日，山东大学退休教授孙文广接受美国之音采访批评习近平最近到非洲访问大撒币。中共济南当局在孙文广参加实况转播节目期间破门而入将孙文广从家中抓走引起国际舆论哗然。习近平掌控的中国所有媒体随后整齐一致地回避提及孙文广被抓事件，清晰地反映出习近平与习近平当局对这个问题的高度敏感。在一些分析家看来，在中国领导人峰会召开之前的中非工商峰会上，习近平发表的讲话似乎也是在间接地回应中国公众的强烈批评。习近平说，“中国向非洲提供的资金不是用于形象工程。”在此之前，中国许多公众和网民强烈批评习近平不顾中国公众在国际间挥霍民脂民膏给他自己脸上贴金，将自己打扮成当今发展中国家的领袖。习近平这次在北京举行的中非峰会上再度进行中国网民所说的大撒币，要向非洲国家再提供600亿美元援助。在此之前，中共当局已经向非洲国家提供了1420亿美元的贷款。当今中国，绝大部分省市政府债台高筑一片赤字（最新的资料显示，只有上海和浙江略有盈余），财政告急，不断出现工资都发不出的地方政府。在原先国营企业集中、现在经济一片凋敝的中国东北，哈尔滨等一些地方甚至连养老金都发不出。与此同时，在中国依然有巨大的贫困人口、众多的中国人得病只能等死或倾家荡产的今天，习近平自上台以来反复演出的大撒币表演令中国公众愤怒。有中国专家计算，截至目前，习近平当局撒给外国的资金足够当今中国所有的人免费医疗三辈子。在习近平再度宣布撒出600亿美元之后，有中国网民进行了这样的一番金融知识普及：“600亿美元，按照当前汇率大约折合人民币4100亿元左右。…“相当于关税和证券交易印花税的总额；相当于增值税率下调约1.78个点的减税额；相当于本次个人所得税法修订减税额的2倍（据某些专家测算）。“相当于全国财政用于最低生活保障支出的2.78倍，约到全国财政用于城乡居民基本养老保险补助的2倍，用于社会福利支出的6倍；“相当于全国财政用于科学技术支出的56.42%；用于全国职业教育的1.54倍，用于学前教育的3.47倍、高中教育的1.44倍，全国高等教育支出的95%；“相当于全国财政用于全国公立医院支出的1.87倍，用于基层医疗卫生机构支出的3.09倍，用于公共卫生支出的2.17倍；“相当于全国财政用于污染防治的2.18倍，用于扶贫支出的1.26倍。”习近平当局对外挥洒巨额的援助，是否是不顾及国情，不顾本国人民的基本利益对外大撒币充好汉，或者像许多中国公众所抱怨的那样，是习近平当局“宁赠友邦、不与家奴”？众多的中国网民、中国公众对上述问题的回答是“Yes”。但是，习近平控制下的中国媒体以及习近平本人长久以来直至今天一直拒绝面对或回应中国公众的这种质疑。与此同时，一些细心的中国公众发现，习近平手下的官员实际上已经相当明清楚地、尽管是间接地承认，这种大撒币行为确实是损害国家利益和公众利益的行为。在中国官媒星期一（9月3日）报道习近平许诺再向非洲提供600亿美元的援助之际，有中国网民再度贴出中国官方媒体的两则相映成趣的新闻：——外交部长王毅说：不管世界经济如何冷暖，中国支持非洲国家六百亿美元的承诺不会减少。——教育部长陈宝生说：不提倡某些省份开展免费十五年义务教育，中国是社会主义初级阶段，财力有限，不要干超越国情和阶段的事情。</w:t>
        <w:br/>
        <w:t xml:space="preserve">    </w:t>
        <w:tab/>
        <w:t xml:space="preserve">    </w:t>
      </w:r>
    </w:p>
    <w:p>
      <w:r>
        <w:t>WXC8292</w:t>
        <w:br/>
      </w:r>
    </w:p>
    <w:p>
      <w:r>
        <w:br/>
        <w:t xml:space="preserve">    </w:t>
        <w:tab/>
        <w:t xml:space="preserve">    </w:t>
        <w:tab/>
        <w:t>中美贸易战或升级，美国针对中国（中共）2000亿美元商品的关税箭在弦上，有贸易专家表示，川普或分期分批加征关税；另有专家认为，川普对中共的贸易态度，类似冷战时期里根总统对苏联的强硬态度，无论是偶然还是故意，川普政府可能为国际贸易体制的“里根时刻”铺平了道路。据CNBC的Squawk Box周一（9月3日）报导，自由主义智库卡托研究所（Cato Institute）HerbertA.Stiefel贸易政策研究中心副主任莱斯特（SimonLester）表示，接下来，中美贸易战最有可能的情况是，川普政府将分拆2000亿美元的关税。他认为，美国对中国加征关税，先从340亿开始，后又增加了160亿，所以这次“他们也许将从200亿美元开始”，慢慢提高关税价码。上周彭博社援引“六位熟悉此事人”的话说，美国可能最早会在本周晚些时候对价值2000亿美元的中国进口产品征收关税。中国此前曾表示，准备对600亿美元的美国商品加税来报复。这将标志着世界两大经济体在4轮谈判无果后，贸易紧张局势大幅升级。迄今，美国已对500亿美元的中国商品征收关税，中国则实行对等报复。莱斯特说，“在美国经济出现停滞之前，川普政府认为其战略正在发挥作用，他们将坚持下去。”他补充道，有传闻说美国公司陷入了贸易战，但美国经济数据没有显示出效果，因为“到目前为止受影响的贸易量实际上对美国整体经济来说实际上有点儿小。”他表示，美国第三季度的经济数据可能有所下降，但很难具体预测。Projectsyndicate7月发表评论称，美中贸易战让全球各界陷入了激辩：是贸易冲突，还是全面贸易战？背后真正攸关的可能是更为根本性的。无论是偶然还是故意，川普政府可能为国际贸易体制的“里根时刻”铺平了道路。文章说，在1980年代，时任美国总统的罗纳德・里根（RonaldReagan）发起了一场与苏联之间的军事开支竞赛，并最终以影响许多国家的方式改变了全球势力对比。如今川普跟第二经济强国中国（中共）展开了一场关税竞赛，并可能产生类似的深远影响。就像里根时期一样，尽管有风险，但美国更有能力赢得目前与中国的竞争。许多现有的贸易协定确实需要不断修订和完善。大多数经济学家也同意美国在贸易方面对中国的抱怨是有道理的，这些不满包括：（1）盗窃知识产权；（2）强制技术转让；（3）强制合资等各种非关税贸易壁垒。另一批经济学家则参考历史先例，警告强化贸易保护主义可能会推动民族主义、民粹主义、内向型政策的出台。但与“里根时刻“的比较表明，这可能产生更广泛的影响。里根以增加债务和更高的冲突风险为代价，迫使苏联参加了一场只有美国才可能获胜的军备竞赛，里根加速了那个“邪恶帝国”的灭亡。这最终改变了欧洲政治版图。苏联解体为15个新国家；柏林墙倒塌，两德统一；南斯拉夫逐步分裂；捷克斯洛伐克分成了捷克和斯洛伐克两个国家；随后这两国与匈牙利和波兰一道——通过加入北约和欧盟的方式把自己和西方牢牢连结在一起。如今的这场贸易战也将影响所有经济体。美国国内市场深厚，对国外市场依赖相对较少，在经济适应能力总体上比其它国家更强。在一对一的双边贸易谈判中，美国对任何一个国家都拥有优势。中国各金融市场已经下挫，而美国金融市场却风平浪静。博弈论认为，在认识到贸易战对各自的破坏程度后，理性行动者会发现放弃报复更有好处，转而接受美国的多项要求。这也是美国与欧盟、墨西哥分别达成协议，加拿大急急加入谈判的原因。所有这一切，都使美国更有能力和意愿去遏止多年来各方对其全球经济影响力和地位的侵蚀。但这种方法离成功还有很长一段路，因为它的执行基于信任。而共产主义的中国在加入世界贸易组织17年里，兑现的承诺寥寥无几。文章说，现在去判断这个贸易“里根时刻”能否发挥作用并催生一个更公平制度，甚至更多变化，还为时过早。因为这需要谨慎的战略设计和巧妙的实施，还要有足够好的运气，并以对经济、政治和地缘政治因素的细致理解为指导。如果“川普贸易时刻”真的降临，就必须超越这个“是贸易冲突,还是贸易战?”的问题,制定一套真正的战略。</w:t>
        <w:br/>
        <w:t xml:space="preserve">    </w:t>
        <w:tab/>
        <w:t xml:space="preserve">    </w:t>
      </w:r>
    </w:p>
    <w:p>
      <w:r>
        <w:t>WXC8293</w:t>
        <w:br/>
      </w:r>
    </w:p>
    <w:p>
      <w:r>
        <w:br/>
        <w:t xml:space="preserve">    </w:t>
        <w:tab/>
        <w:t xml:space="preserve">    </w:t>
        <w:tab/>
        <w:t>【侨报记者邱晨8月30日洛杉矶报道】今年来参加洛杉矶舰队周的3艘美、加军舰上有不少华裔面孔的官兵，有人甚至在甲板上用纯正的“京腔”与登舰客人打招呼。一位已在斯科特号扫雷侦察舰（USSSCOUT, MCM 8）上服役4年的华裔军官特别痴迷当海军，他说他要在海军服役一辈子。这位要在海军干一辈子的华裔军官名叫安桦（Lieutenant TonyAn）是一名海军上尉。他很喜欢现在的职业，他要再与海军签20年的合同，这样即可以一直服役到退休，而且可享受全额的退休待遇。可实际上，安桦是稀里糊涂当上的海军。4年前，“高中快毕业了，可不知自己将来要干什么，妈妈就建议我去当海军，看看世界。”安桦说，他就这样入伍了，一直干到现在。安桦还有一年即可退役了，可他舍不得，他太爱海军了。今后要在军中服役20年，可安桦却对自己的军旅生涯没有什么特别的理想：“因为当海军是在帮助美国”，仅此而已。安桦不仅自己爱海军，他的言行举止还影响了他的胞弟。现在兄弟两人都在海军服役，弟弟目前在接受海军飞行员的培训，将来会成为一名海军飞行员。安桦将于2019年就读加州蒙特利的海军研究生院（NavalPostgraduate School），他希望能在军校学到更多专业知识，更好地效力海军。安桦出生在美国，家住宾州，但能讲流利的汉语。安桦的父母来自上海，他在两岁时被父母送到上海寄养，一年后才回到美国。到了上学的年龄，安桦便每周日被家人送到中文学校学习，一直到10年级才停止。安桦坦承，他目前的中文水平是只能说，不能写，但可以在电脑上打中文字并认出它们。安桦说中文的能力还得益于与他共同生活的姥姥、姥爷，“因为他们不说英文，我只好跟他们说中文。”安桦在舰上连续执行任务的最长时间是7个月，可他还没有机会上战场，主要因为他们的战舰航行能力有限，目前执行任务的范围也仅限于西海岸海域。安桦服役的这艘番号为USSSCOUT的排雷侦察舰已是同一番号下的第四代多功能排雷舰。第一代SCOUT战舰是为联邦海关打造的，曾在第一次世界大战期间服役。第三代SCOUT战舰赶上了第二次世界大战，以及朝鲜战争。安桦目前服役的第四代SCOUT战舰是1989年5月下水的，舰长224英尺，宽39英尺，驻扎在圣地亚哥军港，属美军太平洋舰队。</w:t>
        <w:br/>
        <w:t xml:space="preserve">    </w:t>
        <w:tab/>
        <w:t xml:space="preserve">    </w:t>
      </w:r>
    </w:p>
    <w:p>
      <w:r>
        <w:t>WXC8294</w:t>
        <w:br/>
      </w:r>
    </w:p>
    <w:p>
      <w:r>
        <w:t>彭丽媛与非洲国家领导人夫人参观中国非物质文化遗产展示 　国家主席习近平夫人彭丽媛4日中午邀请出席中非合作论坛北京峰会的外方嘉宾在钓鱼台国宾馆芳华苑欣赏中国非物质文化遗产展示。在景泰蓝制作演示台前，彭丽媛和非洲领导人夫人在工作人员的帮助下，将珐琅釉料填充到宫灯葫芦上“点蓝”。嘉宾们还观赏了京剧服饰、京绣技艺、木版水印、玉雕等超过百年传承历史的中国传统手工技艺。(记者白洁丁林 丁海涛)(image)(image)(image)(image)</w:t>
      </w:r>
    </w:p>
    <w:p>
      <w:r>
        <w:t>WXC8295</w:t>
        <w:br/>
      </w:r>
    </w:p>
    <w:p>
      <w:r>
        <w:br/>
        <w:t xml:space="preserve">    </w:t>
        <w:tab/>
        <w:t xml:space="preserve">    </w:t>
        <w:tab/>
        <w:t>【侨报记者陈琳8月29日休斯敦报道】近日，家住休斯敦的魏老先生遇到了麻烦事。因为改建房屋，他的邻居把他给告到了HOA（HomeOwners’Association）也就是社区管委会那里。虽然有热心的华裔团体帮助老人家维权，律师也已介入，但两轮HOA社区听证会下来后，事情还远远没有结束。年已七旬的魏老先生直指这其实是种族歧视事件，而且，几位经历了听证会的人，也深为其它族裔群起围攻华裔的现象而倍感愤怒。魏先生说，他现在居住的这个地方是2015年底购入的，他请建筑师进行了重新设计，主要改动包括：把原有的游泳池改建成poolhouse、调整了车道位置、并将原车库改造成卧房等。在经过长达四个月的审批后，这份设计获得了市政府和HOA的批准。2016年6月，工程开始施工，并于当年年底完工，整个过程中，各种检查人员来过不下十趟。魏先生为这次改建投入了二十多万美元。没想到，意外接踵而至。当魏先生按计划安装好院子围栏后，HOA前来阻止，说不可以有那个围栏。魏先生不理解，“当初图纸里设计了这个，而且也是审批通过的，为什么不可以？”对方只说了句“对不起，我（审批时）没有看到。”虽然魏先生又惊又气，但他忍了忍、还是决定将围栏拆掉。图片左边白色围栏的是魏先生的屋子，右边红棕色围栏的是白人邻居的房子。魏先生的车道的入口就在这条街上。（图源：侨报记者陈琳摄）事情并没有完。魏先生因为平时做一些装修工程，所以家中会放置一些工具，有时也会把贴有装修信息的工作用车停放在家中车道上。与魏先生一墙之隔的一位白人邻居很快就开始发难。她向HOA投诉说魏先生家的围墙高度、房屋以及车库等影响了她家的视线；称魏先生搭建的雨棚使得雨滴落到她的院子里；她还偷偷溜进魏先生家院子拍照取证，试图证明魏先生对此处房屋的使用并不是“住家性质”（Residencial）、而是“商业性质”(Commercial)。于是，这就有了文章开头提到的两轮HOA社区听证会。魏先生房屋正面。因一楼没有卧室，所以魏先生请设计师将原车库改成了卧室，避免了老人上下楼梯的麻烦。由此，车库从正面改到了房屋侧面。这些改动都经过了市政府和HOA的同意。（图源：侨报记者陈琳摄）7月30日晚上举行的笫一轮听证会，魏先生差不多是孤军奋战。面对八位HOA委员，魏先生又做了让步，比如，他把车库里的工具全部搬走了，也把工作用车停到了别的地方。但没想到，邻居又借HOA的力量提出了进一步的要求，包括：降低后院的围墙高度、拆除雨棚、封死屋中一面墙上的气窗等等。魏先生这次实在不愿意再顺从，他质疑这些完全是挑剔，因为与他类似的房屋改造措施，在他周围的那几条街上很容易就能看到，包括把工作用车停放在家中的现象也比比皆是。“为什么别人可以、我却不可以？”魏先生对此非常愤怒，于是他开始寻求帮助。8月27日晚上，HOA举行笫二轮听证会。休斯敦华人治安联防队的义工、得州房产民事纠纷的调解专家以及一位律师，都赶来帮助魏先生维权。维权组织者亨特(Hunter)告诉记者，他此前曾帮助一些华人处理过与HOA的维权，知道这种事情处理起来很棘手。尽管有思想准备，但当他看见“由非裔、西裔、印度裔和白人组成的委员会，对一个几乎不会讲英文的华人老者步步进逼、横加指责的时候”，“那种感觉让人牙根发痒。”亨特形容当天现场如“唇枪舌剑”，交锋历时近三个小时。HOA口气很严厉，称“如果再不接受那些条件，就要法庭上见”；而满头白发的魏先生也已经是在为尊严而战，声称“就算是卖了房子，也会坚持打这场官司”。眼下，魏先生与邻居的律师们仍在商谈之中。事情走向会如何发展，敦难预料。“为什么别人可以、我却不可以？”这是魏先生在接受记者采访时反复表达的一个观点。记者随同魏先生在街区里转了转，发现确实有不少邻居家的房屋都有类似在后院搭雨棚、带着广告标识的工作用车停放在家里，等等现象。不过，那些邻居并没有经历魏先生所遇到的责难。魏先生也曾经拿着他拍到的照片去问HOA，但对方只是表示“既然你的邻居告你了，我们就要受理。”魏先生每年要向HOA交400美元左右的服务费，没想到，HOA却不能秉公处理，甚至HOA对当初自己审批通过的那份设计图都可以用一句“我没看到”来搪塞。这一切，只能让魏先生得出一个结论：这是典型的歧视华裔。满头白发的魏先生叹息道，他来美已经几十年，还是笫一次遇到这种歧视。参加了笫二轮听证会、帮助魏先生维权的几位华裔也为现场的种族歧视气氛感到愤怒。休斯敦华人治安联防队的亨特在朋友圈里发布了这件事，他写道，“也许你昨天没遇上、今天也没碰到，但当你明天被套住的时候，就理解（这种感受）了。有时候是我们华人丑陋，但有时候就是种族歧视。”他还说，“如果我们华人不能团结起来，只是一小部分人关起屋门、吹吹牛皮，自以为是精英主义，那是非常可笑可耻的。”此事也在亨特的朋友们中引发了讨论。其中一些观点已经超出了维权本身，更值得思考。魏先生将原有游泳池改造成pool house，并搭了个雨棚。雨棚所在的围栏隔壁就是白人邻居家的院子。（图源：侨报记者陈琳摄）一位朋友问道，“如果不讨论对错和有没有受歧视，当黑人、墨西哥人、印度人和白人一起对我们中国人种族歧视时，我们是哪里出了问题？”“当所有人都反对你时，错和对又有什么意义？”他还表明了自己的观点，最高法院判案也是投票表决制，所以“对也好、错也好，多数就是最后裁决。”细细想来，这些话意味着至少两层考量。一是在美华人的形象与处境问题，二是当下美国政治生态中谁是“多数”的问题。华人胆小怕事，凡事尽量忍耐，祖先们甚至留下了“忍字头上一把刀”这样的金句。如果，彼此相安无事，那我们可以把这种品格理解为“宽容友善、与人无害”，但是，倘若真的发生了什么事情，这种性格的弊端就一览无余了。比如，闹的沸沸扬扬的诉哈佛招生歧视案，8月30日司法部刚刚表态支持原告、认为哈佛存在歧视，8月31日一早，全国公共广播电台（NPR）就报道称，“目前没有一个亚裔学生愿意出来作证，以证明哈佛的录取政策对亚裔学生造成了伤害。”这则新闻一来让很多华人觉得不可思议，但也有很多人遗憾的承认，“华人不愿意当出头鸟、而更愿意搭顺风车。”试想，这样的消息出来后，会让别的族裔怎么看待华人？另一方面，人们不得不看到，华人与周围人的矛盾有时候也是生活习惯或意识形态使然。比如，很多华人喜欢把后院当菜园，而美国传统白人喜欢把前、后院都当花园或者社交区域，他们经常会私下比较谁家的院子打理的更精心、更漂亮，如果某位新来的邻居能够把自己的院子经营的漂漂亮亮，基本上他能立刻得到四邻的欢迎；而栽花弄草也恰恰是美国邻居们互相认识、并逐渐发展成“友邻”的契机。千万不要以为美国邻居种花只是因为爱花，一个更有说服力的理由是：一条景观优美的街道，有利于整个街区的地产升值。华人有时候爱占小便宜，但有些事往大了说就是根本不懂美国法律了。比如，笔者曾听闻邻居抱怨，说有华人摘她家门前的金桔和枇杷吃，而且一抓一大把，甚至被发现了也不以为然；也曾有过糖城的屋主干脆向警方报案，因为他家院中有一片竹林，春天时长了不少竹笋，结果有一窝蜂的华人赶来挖；还有更早前被外媒爆出的华人长者去教堂重复领救济品、然后拿去卖掉换钱甚至扔掉等事件。这些事情，真的可以休矣，得到的那点小利，怎值得搭上全族群的面子以及自家下一代的未来？往往就是这些点滴的小细节，经过口耳传播，铸成了今日华人的一种形象。当然，华人聪明勤奋、重视教育、勤劳节俭、爱护家人等等，这也是华人长久以来留给人们的深刻印象。只不过，人们往往无从得知，那些角落里的眼睛更愿意看自己的哪一面？当评论者称“不论对错、而只看是少数还是多数”时，我们又该如何看待这句话本身？以及什么是今日美国的“多数”？说实话，笔者个人很难认同“多数就是最后裁决”的观点，因为多数派不一定正确，特别是在一些特定的历史条件下，愚昧而狂热的多数派恰恰会伤及社会的基石，也不过是仅仅几十年前，希特勒治下的纳粹德国就是一个最典型的惨痛教训，而这一历史回忆似乎在今日并未过时。自特朗普总统任职以来，美国社会分歧加大、矛盾凸显，谁是多数、谁是少数，迷局难定。对于华裔来说，我们知道自己无论是从人口数量还是政治优势、话语权重，都还处于绝对少数的状态。因此，曾有一部分人坚持认为“华人需要抱一个大腿”，不过，抱哪个大腿呢？是选择多族裔的多元文化？还是以本族裔利益最大化为压倒一切的目标？美中关系变糟和族裔矛盾加剧，只会给在美华裔的生活和工作带来更多的不确定。至少，70多岁的魏先生此前从未想过，“种族歧视”会在2018年的这个夏天来敲他的家门。</w:t>
        <w:br/>
        <w:t xml:space="preserve">    </w:t>
        <w:tab/>
        <w:t xml:space="preserve">    </w:t>
      </w:r>
    </w:p>
    <w:p>
      <w:r>
        <w:t>WXC8296</w:t>
        <w:br/>
      </w:r>
    </w:p>
    <w:p>
      <w:r>
        <w:br/>
        <w:t xml:space="preserve">    </w:t>
        <w:tab/>
        <w:t xml:space="preserve">    </w:t>
        <w:tab/>
        <w:t>据彭博社北京时间9月4日报道，京东集团CEO刘强东的个人净资产达到73亿美元，公司业务横跨全球，他本可以在全球任意地方度过8月的最后几天。然而，他却选择作为一名明尼苏达大学的学生在明尼阿波利斯上课。作为中国最成功、最知名的商业人物之一，刘强东为何在用功学习，而且还是在远离家乡的金花鼠州(明尼苏达州的别名)？这是围绕着刘强东在明尼苏达州这几天所发生事情的谜团之一。就在美国的劳工节长假开始时，刘强东因为涉嫌不当性行为在明尼苏达州被捕。刘强东今年45岁，是明尼苏达大学卡尔森管理学院的一名学生，当时正在明尼阿波利斯完成中美工商管理博士课程项目的美国驻校活动。该课程主要在北京完成，面向的是一群不同寻常的学生：平均年龄50岁，很多是行业领袖。该项目由明尼苏达大学与清华大学经济管理学院合办，毕业生包括贵州茅台执行经理、蚂蚁金服CEO井贤栋等。这一双城项目是为了迎合中国一类快速增长的中国群体——高管——的荣誉之一。在美国，马克·扎克伯格(MarkZuckerberg)、比尔·盖茨(BillGates)等杰出人物骄傲地佩戴着大学辍学生的“徽章”。和美国不同的是，中国高管在学术荣誉对他们的职业生涯不再重要很长时间以后，寻求获得学术上的认可。“如果你的学位更高、受过更好的教育，那么你就会获得更多认可，”中国与全球化智库创始人王辉耀称，“中国更关注教育。”这不仅事关学历。许多成长时因海外限制受挫的高管，沉迷于旅行自由。其他高管的公司正在探索海外市场，希望拓展海外人脉，了解他们的目标。“像刘强东这样的人，参加这种课程不再主要是认识更多人，其目的肯定是拓宽视野，学习新理念，加深对美国社会和市场的了解，”卡尔森监察委员会成员、校友沈晖表示，他创建了电动汽车创业公司威马汽车。刘强东目前已经回国。尽管调查仍在进行中，但是他的律师约瑟夫·弗里德伯格(JosephFriedberg)相信，刘强东不会受到刑事指控，他也没有做过任何不当行为。外国毕业生和猎头公司招聘高管称，海外学术项目近期大为流行的一个根深蒂固的原因是：迫切需要解决一个快速变化的经济所带来的问题：贫富差距拉大、技术发展以及维持增长。“每个人都知道，以前发挥作用的那一套不适用于未来，”猎头公司史宾沙招聘高管祁瑞峰表示，“整个经济面临巨大的转型压力。”全球有无数个大学提供这种海外学术项目，该项目在祁瑞峰协助为顶尖公司招募的高管中越来越受欢迎。他表示，这些项目的学生覆盖各行各业，从互联网创业公司创始人到国企董事。但是，这些掌舵者可能渴望学习如何说服他们的中国公司进入一个新的经济时代。中国的企业，尤其是科技企业，正越来越多地把他们最具潜力的毕业生送出海外深造，进一步学习西方公司如何利用技术应对经济剧变。“卡尔森在改变学生方面是出了名的，”卡尔森管理学院毕业生井贤栋在面向2017届毕业生发表毕业演讲时称，“我在这里学到了很多东西。丰富的知识、全球视角以及在中国和卡尔森之间搭建更多桥梁的心愿。”中国与全球化智库创始人王辉耀称，中国高管赴海外学习的趋势才刚刚开始。“这股趋势会愈演愈烈，因为更多商业人士想要学习，会有更多需要了解的新问题、新挑战出现，”他表示，“市场经济并不是在很久之前起源于这里，所以他们很自然需要到其他不同学校进一步学习。”</w:t>
        <w:br/>
        <w:t xml:space="preserve">    </w:t>
        <w:tab/>
        <w:t xml:space="preserve">    </w:t>
      </w:r>
    </w:p>
    <w:p>
      <w:r>
        <w:t>WXC8297</w:t>
        <w:br/>
      </w:r>
    </w:p>
    <w:p>
      <w:r>
        <w:t xml:space="preserve"> 北京时间9月2日，刘强东被控在美国性侵女学生的新闻刷爆了中国朋友圈，同时，也登上了微博热搜榜。同时，妻子章泽天的一举一动也备受网友关注。　　章泽天此前在接受采访时，曾谈到与刘强东的感情生活称：我一直很幸运！　　当刘强东和章泽天高调晒恩爱来上头条做营销的时候，借此省了无数的广告费，赚足了眼球和流量。如今，刘强东人设崩塌了，这似乎给京东集团带来了不小的危机。作为公开秀恩爱的夫妻，网友们似乎更关注“奶茶妹妹”章泽天的回应。刘强东性侵案曝光后，有人说心疼“奶茶妹妹”变成了“抹茶妹妹”，言语中透着幸灾乐祸和看笑话的意思。　　不过也有网友认为：“章泽天既然选择了嫁给比自己大二十岁的男人，嫁给千亿身家的男人，那么她应该做好了各种心理准备。”</w:t>
      </w:r>
    </w:p>
    <w:p>
      <w:r>
        <w:t>WXC8298</w:t>
        <w:br/>
      </w:r>
    </w:p>
    <w:p>
      <w:r>
        <w:br/>
        <w:t xml:space="preserve">    </w:t>
        <w:tab/>
        <w:t xml:space="preserve">    </w:t>
        <w:tab/>
        <w:t>日前，京东创始人刘强东在美涉性侵案被曝光，由于9月3日是美国劳动节假期，美股休市，京东股价躲过一日。据《中国基金报》9月4日报道，受性侵一事困扰后，刘强东现身京东总部，与如意集团战略签约。与此同时美股开市，京东股价开盘后迅速下跌7%，市值蒸发32亿美元。报道称，京东2018年以来的股价走势十分疲弱，从年初最高点至今跌幅超40%。再加上刘强东在美被指涉嫌性侵，更是雪上加霜。据《富比世》实时数据显示，今年44岁的刘强东身家高达79亿美元，在《富比世》大陆富豪榜排名第20名。</w:t>
        <w:br/>
        <w:t xml:space="preserve">    </w:t>
        <w:tab/>
        <w:t xml:space="preserve">    </w:t>
      </w:r>
    </w:p>
    <w:p>
      <w:r>
        <w:t>WXC8299</w:t>
        <w:br/>
      </w:r>
    </w:p>
    <w:p>
      <w:r>
        <w:t xml:space="preserve"> 　　北京时间9月4日，中国电商平台京东集团创始人刘强东出席长沙市政府与京东集团签署战略合作协议。　　这是刘强东在美国涉嫌性侵女生一事以来的第二次公开露面。9月4日，刘强东现身与如意集团的签约仪式，看起来状态不错。 </w:t>
      </w:r>
    </w:p>
    <w:p>
      <w:r>
        <w:t>WXC8300</w:t>
        <w:br/>
      </w:r>
    </w:p>
    <w:p>
      <w:r>
        <w:br/>
        <w:t xml:space="preserve">    </w:t>
        <w:tab/>
        <w:t xml:space="preserve">    </w:t>
        <w:tab/>
        <w:t>(image)　　▶王小英在村里的家　　三月的时候，几个警察来到山西沁水县一个小山村里，他们撬开铁锁，从土坯房里把王小英救了出来。但到现在，也没人能说清楚，到底是谁报的警。　　王小英后来说，自己被拘禁在这个三十多平米的屋子里100多天，她遭遇了养父的性侵，在更小的时候，养兄也性侵过她。王小英不止一次透过窗户，望向外面的世界，只是没有勇气向任何人求救。　　19岁的王小英1米5的个头，体重79斤，身材瘦弱。在生人面前，她的话很少，被问到什么，大多用“嗯”、“哦”这样的单个字回应。“我读到二年级，但是跟没有上过学一样，什么都不懂，怕人笑我。”　　在童年玩伴（电视剧）的眼里，王小英性格内向温和，胆子小。听说她获救以后，朋友觉得心疼，也为她高兴。“终于能摆脱那个家了。”　　而在偏远山村里更多的人看来，“这女娃胆子太大了”。有人说她，把事情弄成现在这样，以后这个家怎么办。也有村民挥舞胳膊，嚷嚷着要去乡政府为王小英的养父鸣不平。　　一位怀抱婴儿的年轻母亲站在村口，忿忿不平的说：“一个男人养大两个娃很不容易，我不信他能做这事。”　　目前，王小英的养兄因涉嫌强奸罪被警方监视居住，养父涉嫌强奸罪、非法拘禁罪被刑拘。　　王小英向援助律师提出了三个诉求：要求断绝养父女关系、对养父从重处罚、寻找自己的亲生父母。援助律师侯士朝介绍，案件已经进入审判阶段，律师将尽力为王小英提供帮助。　　如今，王小英已经离开村子，到县城开始新的生活。但对于曾经那段经受了痛苦和屈辱的日子，她依旧无法忘记，以下为王小英的口述。　　(image)　　▶王小英希望知道自己的亲生父母在哪儿| 我们视频（截图）　　三口人　　我不知道自己的真实年龄，户口本上写的是1999年5月，但外公说我生日是7月的。听村里人说，我是在3、4个月时，由男孩换女孩进了王家的。我想，也可能是被人贩子卖来的吧，谁知道呢，养父母没告诉过我。　　家里原本有5口人，爷爷、养父母，还有个比我大5岁的养兄。我7岁时，爷爷生病死了。家里属于困难户，一直都很穷，每个月还要从政府领几百块的补助。　　养父年轻时，有爷爷管着他，让他出去赚钱。爷爷去世了，他就不去打工了，就在家种几亩玉米。家里原来还有一间土房子，两年前下雨的时候塌了。现在的房子是4000多块钱买的，为这还找舅舅借了2000块。　　连借钱这事，养父都让我出面去找舅舅，我心里特别不好受，舅舅也埋怨我说，你还小，你怎么还？你来借钱，他在干嘛？　　这样的日子，我很少有开心的时候，为数不多的记忆，是小时候跟表哥表弟，还有小伙伴在一起玩的时光。　　我从小就喜欢小孩子，那时就想，以后要是做幼师也挺好。但到了二年级，我养父不让我读书了，说没钱，他可能也怕我懂的事多了，就不好管了。我一下子懵了，不知该干什么好。　　我哭着硬要上学，眼泪鼻涕都流出来了。养父板着脸，一句话不说，伸出巴掌就打我，打得我脸上一道道手印。我再也不敢提上学的事了，没办法了，就在家待着。　　我养兄长大后，养父就没怎么打他了，他心情不好的时候只会打我，不合他意也会打，很多时候，我都不知道自己挨打的原因。有时，他说下次不打我了，但从来没做到过。　　有一次，他让我去把什么东西倒掉，我说洗完衣服就去。才一会儿，他就气了。一把拽住我胳膊，另一只手提起鞋子就打我小腿肚，抽了好几下，我摔在地上，只能哭着喊：“我错了，我以后不敢了”。前两天，我还梦见小时候被打的事，一下就惊醒，睡不着了。　　我养母智力有问题，村里有人会说闲话，说我养父太穷了，才讨个傻子媳妇。他好面子，听到这话就来气。有时，他和他儿子一起打我养母。我那时太小了，什么都做不了，只能在旁边掉眼泪。　　2013年，养母意外怀孕大出血，我让养父送她去医院。养父坐着不动，脸上什么表情都没，他说自己没钱。后来养母过世了，我就开始恨他，觉得他太残忍了，甚至不想再和他说话了。　　养母死了，这个家就没人和我亲了，感受不到一点温暖。三个人吃饭，盛到碗里，自己端走，各吃各的。我一般就坐在外公给我的方板凳上，看电视，不和他俩说话，他俩也不说话。想不起来上次同桌吃饭是什么时候了，年也不过，每天都是一个样子。　　逃离　　16岁时，我说想去打工。一个姑姑给我介绍工作，被养父骂：“她这么小能干什么！”当时，村里除了老人就是小孩子，只剩我一个这么大的还呆在家。家里养了一只小黑狗，我只能跟它玩。我那么大了，和小狗玩不是我该干的事，但我实在不知道能做什么，每天都很无聊。　　好不容易熬到18岁，拿到身份证，我心想，我已经成人了，这下终于能出去了吧。可养父和养兄还是不同意，说我还是太小了，等几年再说吧。　　我知道他们不让我出去的原因。从小我就听到村里很多传言，说我以后要跟我养兄过呀什么的。我养兄今年24岁了，还没讨上媳妇儿，我养父也和我说过，你以后就跟你哥过吧。　　凭什么让我嫁给他？我是他妹妹啊，虽然不是亲妹妹，那也不行。退一万步讲，就算我跟他结婚了，他拿什么养我？以后有了孩子，怎么有钱让孩子上学？　　我养兄要是好好干，很多女孩都会追他的。他挺聪明，学什么东西都快。可他自己太懒了，不去干活，哪来的媳妇？舅舅给他介绍过一个修车的活儿，也带他出去养蜂，他嫌工资少，自己又没耐心，觉得太苦了就不干了。他要是坚持下来了，自己能挣钱，肯定就不需要我了。　　其实，我从小就知道根本就走不出去。养父那个脾气，村里人不敢把我带出去，他知道了，肯定会去找他们麻烦的。我有几个玩得好的朋友，我也想跟他们出去啊，但是不行，我养父都知道他们是谁。别人带我去街上都不行，我们走到哪儿，养父就跟到哪儿。　　我和养兄的关系也不太好，平时话很少。可能是因为家里要我给他当媳妇儿，我心里排斥。有时候，他也会打我，做饭不好吃打，顶嘴要打，踹肚子、打脸、打手，都有。　　后来，养兄出去打工攒了钱，花几百块钱给我买了手机。我通过QQ认识了不少网友，外面的世界很自由，我越来越不想在家待着了。　　我开始计划逃跑。一毛五毛的攒钱，半年攒了120块。我认识了一个在河南洛阳的网友，是个男生，人很好，我就想去他那儿，再也不回来了。　　(image)　　▶王小英的养父已被刑拘　　囚禁　　去年11月左右，还没到冬天。那天天气不错，养父骑摩托车带我去赶会，街上人很多，挤来挤去的。我说要上厕所，趁机溜掉了，找到一辆大巴车。先坐车到市里，又买票到了洛阳。　　我从小没读过什么书，但我心想，去哪儿都行，我宁愿在外被骗，也不想回那个家。我有时候运气特别好，逃出去的时候，一路上碰到的都是好人。　　刚上车我就关机了，怕他们打电话来。后来打开手机，看养父养兄发短信来，我告诉他们，我走了，他们问我去哪儿了，我没说。　　村里人也给我发微信，说小英你还是回来吧，你养父在家见人就哭，吃不下饭，睡不着觉。养父也说了好听的话，哄我回去。外公和舅舅也劝我回去，担心我在外受骗。　　我想到小时候，爷爷和养母都对我很好，我没机会报答了，有些不忍心。我的身份证一直被养父没收，我在外打工也不方便，半个月后，就决定回去了。　　回到家，养父把我的手机夺走了，电话卡也被取出来扔了。第二天早上，我醒来发现门被锁了，我知道自己要被关起来了。　　刚回家头个星期，养父对我还算好，给我买辣条、方便面小零食，我全都不吃。当着他的面把袋子都撕开了，等他没看时，就拿给小狗吃。村里老人劝我吃饭，我不听，每天喝点水就去睡觉了。　　一周过后，他又开始打我，和以前一样。养父把我锁在家里，村里人也知道，他们想帮我，但是又不敢帮。　　家里房子只有一间屋，放着三张床。去年12月吧，当时养兄出去打工了。有一天天黑了，我养父趴到我身上侵犯了我，我反抗也没用，又打不过他。我说你是我爸爸啊，他说你是养女，反正也不是亲生的，这样的事发生了十几次。　　这个事发生后，我想过割腕自杀。我拿刮胡刀片先割了左手手指头，几滴血慢慢冒出来了，我就害怕，不敢动了。那天晚上，伤口被养父发现了。他大声骂我，问我到底想干吗，把刀片夺走了。　　关于自杀这事，我心里还是怕死，不敢。我也不忍心死了让外公伤心，他已经经历一次白发人送黑发人了，我不想让他受第二次打击。我只有舅舅一家亲戚，也没告诉他们，不想为这个事两家再起冲突，而且也改变不了什么。　　撑不住的时候，我就想买点毒鼠强，下到碗里，把养父毒死了，我再死。但是他不带我去街上了，我没机会买了。我被锁在家里，连时间都不知道，每天都只能靠着窗外是天黑还是天亮，来估计个大概。　　有一次我肚子疼，在距离家门口30米的厕所里待了十几分钟，他就开始大喊我名字，问我在哪儿。　　有时村里老人过来，让我帮忙调个手机上的时间，或者过来串门，看见我被锁在屋里，他们问我话，我也不想多说什么，觉得说了也没用。　　我设想过逃跑的事，但觉得太难了。村里有监控摄像头，村口一个，广场可能有两个。有时候养父让我和他去地里，我如果跑了，他肯定会去查监控。村里路上都坐着熟人，那些老人一发现，也会告诉他。我也不敢联系朋友帮我，怕他报复他们。我那时候特别后悔，不该从洛阳又回来的，哪怕在外出了车祸，也比现在好。　　有一次，来村里办事的警察从我家窗户外经过，但是我没有叫他们。他们是本地派出所的，都认识我养父，我当时心想，如果我有什么举动，我养父肯定会知道的，知道了肯定还是要打我。　　(image)　　王小英的养兄在接受媒体采访时承认曾侵犯过她| 我们视频（截图）　　父母　　直到今年3月22日，养父骑车送我养兄出去打工，民警又过来了。听说是来村里贴什么单子，可能有人正好跟他们说了吧，具体是谁报警的，我也不清楚。　　警察过来从门外拍了张照片，把锁撬开，带我去派出所了。到派出所之后，我就把养父做的所有事情都说出来了。还有在更小的时候，我养兄侵犯我的事也说了。　　后来我回家拿没洗的内裤、床单，作为证据送去派出所。在那里，我又看到养父了。我就瞥了一眼，他两只手背在后面，应该是戴了手铐吧。我不敢看，真的被打怕了，看见就发抖的那种。　　这个事之后，我知道村里很多人说我。我上次坐出租车回去，还有人站在村口，大声嚷嚷，说我不懂回报，毁了这个家。我气不过就下车和他争论。　　他们只看到了我养父表面上对我的好，带我出去玩、买吃的，但没人看到他拿我出气、随便欺负我的样子，这些他们都不知道。他们说，你养父把你养这么大不容易，现在事情又弄成这样，以后怎么办，大家认为这都是我的错。　　我应该再也不会回那个村里了，现在朋友介绍我在一家理发店工作。老板了解我的情况后，对我挺照顾，店里包住宿和午饭晚饭，每个月到手的工资差不多800左右，好歹能养活自己了。　　现在我还是学徒，负责洗头发、递工具什么的。学成大概要两三年吧，要是读过书，我肯定能学得很快。　　被救出来后，我胆子还是特别小，有时别人开玩笑，连续拍我两三下都能被吓着。有一次，我们理发店卫生间灯坏了，突然“咕咚”一声，有老鼠窜出来，差点吓死我。那之后，我每次都跑到旁边商场的公用卫生间，那里人多，我害怕一个人被封闭起来的感觉。　　现在，我还有一个愿望，就是想找到亲生父母，不是图他们的帮助，只是想搞清楚自己的身世，然后开始新的生活。（为保护受访者隐私，王小英为化名）</w:t>
        <w:br/>
        <w:t xml:space="preserve">    </w:t>
        <w:tab/>
        <w:t xml:space="preserve">    </w:t>
      </w:r>
    </w:p>
    <w:p>
      <w:r>
        <w:t>WXC8301</w:t>
        <w:br/>
      </w:r>
    </w:p>
    <w:p>
      <w:r>
        <w:t>据中国证券网9月6日报道，京东集团CEO刘强东在美性侵案的调查又有最新进展。9月5日午间消息，美国三家律所今日公开宣布，正在调查京东是否涉及失实披露刘强东案情，并邀请损失超过10万美元的投资者参与调查，以及可能的集体诉讼。　　本周二是刘强东案曝光后的首个美股交易日，受该案件影响，京东股价收跌5.97%，报29.43美元，一夜蒸发27亿美元（180多亿人民币）。　　事实上，京东股价在今年1月29日触及50.68美元的历史新高后，股价便开始掉头回落，至今跌幅高达42%。与总市值700多亿美元的最高峰相比，京东市值已经缩水了200多亿美元。　　京东股价大跌背后隐藏的本质原因，是公司逐渐放缓的业绩增速。第二季度财报显示，2018年第二季度京东的GMV为4374亿元，同比增长30%。而2017年同期京东GMV为2348亿元，同比增长46%，2015年、2016年同期增速分别为82%、52%。这意味着京东GMV增速已经连续四年出现放缓。　　本次事件，对于本已走势疲弱的京东股价来说，无异于“雪上加霜”，而最无辜受牵连的莫过于一大批中外资机构和持有相关QDII的基民了。　　国际大佬早有计划做空京东　　早在去年年底，京东的做空仓位就已经大幅提升。　　美国金融业监管局所披露的数据显示，做空京东股票的仓位在2017年10月31日至11月15日的15天之内，就暴涨了19.9%；京东所有流通股票中，4.4%的股票处于被做空的状态。　　瑞士信贷在4月20日发布的一份研究报告中表示，为了应对新零售带来的影响和冲击，京东在不断加大物流，技术研发和投资支出，从而导致其成本上涨。受此影响，瑞士信贷将京东2018年盈利预测下调33%，2019年盈利预测下调15%。　　此外，摩根士丹利此前也将京东股票评级从增持下调至持平，目标价从53美元大幅降至45美元，　　除此之外，申万宏源也曾于8月17日发布研报指出，京东公布的18 年第二季度收入，符合预期，但调整后净利润为4.87亿元人民币（同比下降51%），低于预期。低于预期的原因主要是较高的物流成本和更高的流量获取成本导致的主营业务成本上升和季度性较高的营销费用。申万宏源将京东的目标价从40美元降至35美元，维持中性评级。　　谁在持有京东　　先来看一下截至上半年末，京东的机构持股情况。　　(image)　　在前五大持股机构中，知名对冲基金老虎环球管理公司以4078万股的持股量排名首位。　　回顾过去三年的持股历史，这家公司对京东可谓始终“不离不弃”。虽然中间几度增持减持，但老虎环球自2015年四季度末起，始终在京东的机构股东排行榜上名列前三位。　　去年年底获得中国私募基金牌照的贝莱德集团，也是京东的“拥护者”之一。数据显示，贝莱德在2017年3月底就进入了京东的机构持股名单，今年二季度，贝莱德增持京东182.5万股，最新总持股量达到3171万股。　　另外，美国先锋领航、美国道富银行也在今年二季度分别加仓了699万股、144万股京东。　　资本市场上向来“有人欢喜有人愁”，有人因买入而懊悔，就有人因卖出而窃喜，高瓴资本就是这个“幸运儿”。　　数据显示，高瓴资本在2015年底合计持有1.22亿股京东，稳坐公司第一大机构持有人地位。自2016年9月底起，高瓴资本开始在二级市场上连续减持京东，且每个季度的减持力度均在1000万股左右。到了今年二季度末，公司持有京东的股数仅剩2121万股。　　不过，即便判断对了京东股价走势的方向，也有空头因为本次事件而倍感忧郁：“本来赌它下跌是基于一系列高大上的分析判断，结果现在因为这种事应验，感觉自己作为空头的逼格都被拉低了。”　　再来看一下内地机构投资者对京东的持股情况（截至上半年末）。　　(image)　　从上表可以看出，截至上半年末，共有13只QDII基金合计持有75万股京东，而这些基金大多为指数基金。其中，持股最多的是易方达中证海外互联50ETF和交银中证海外中国互联网基金。　　据了解，中证海外中国互联网50指数成分股为在中国内地以外地区上市交易时间超过3个月的50只中概互联网股票，腾讯控股、金山软件、神州数字、阿里巴巴、百度、京东、聚美优品、新浪、搜狐网、途牛、500彩票网、迅雷、优酷等知名互联网公司均位列其中。　　得益于互联网中概股在2017年的火热行情，互联网QDII一度成为备受基民追捧的“香饽饽”。　　据统计，腾讯控股、阿里巴巴和京东在2017年的涨幅分别达到114.52%、96.37%、62.81%，受此带动，易方达中证海外互联50ETF和交银中证海外中国互联网基金去年的净值涨幅也分别达到49.82%、49.25%。　　很多投资者因为难以直接买入在美上市的阿里巴巴、京东等股票，转而追捧被动投资相关标的的互联网QDII。　　“去年很多人都给我推荐京东，认为公司业绩增长稳定，发展前景好，不过我觉得开美股户头手续太麻烦，所以就买入了一只互联网QDII，当时赚了20%多，还好现在已经卖出了。”一位基民心有余悸地表示。　　在多位业内人士看来，刘强东拥有京东近80%的投票权，牢牢地掌控京东这家中国第二大电子商务公司的决策。因此，京东股价未来的走势将在很大程度上与刘强东的命运捆绑在一起。　　MKMPartners的分析师罗布·桑德森表示：“负面宣传可能损害京东吸引国际品牌进入其市场的能力。而过去两年左右，京东CEO一直是人们关注的焦点。”　　对于京东的诸多投资人而言，今晚注定又是一个“不眠之夜”。</w:t>
      </w:r>
    </w:p>
    <w:p>
      <w:r>
        <w:t>WXC8302</w:t>
        <w:br/>
      </w:r>
    </w:p>
    <w:p>
      <w:r>
        <w:t>在影视作品中，主角固然是最受关注最重要的，但是配角的存在也不可抹杀，很多时候就是因为配角的衬托才能有一部成功的影视作品，所以即便是绿叶，作用也是至关重要的，李国麟就是香港无线电台的一个全能系的绿叶。(image)说到这个名字可能还是会有一些人觉得非常陌生，但是实际上他的很多影视形象却是深入人心，很多人也记住了他的作品，却没有记住他的名字，但是他扮演的鸠摩智，大家肯定是耳熟能详的，即便后来有那么多部的翻拍剧，李国麟版的鸠摩智也是无人可以超越。(image)(image)再比如说申公豹这个角色，也算是他的经典角色之一，而在《宫心计》中，他也因为出演一位太监获得了最佳男配角的称号。(image)即便是配角也依旧可以出彩，李国麟虽然很少饰演主角，但是他在影视方面的成就却是备受认可的，很多人都认为他是一位非常全能的艺人，诠释过的角色也是大不相同，很多风格都可以轻松驾驭，这才是最厉害的地方，也让很多人都开始关注到了他。(image)他在当一名演员之前，其实是打算当一名警察的，但是遭到了家长的反对，之后他就走上了演艺的道路，在这期间，他曾经当过刘德华的替身，也就是一名武行演员，但是很遗憾，在那个时候他亲眼目睹了一位同行受伤，于是就转行成了正式演员。(image)他的演艺经历十分丰富，在他的事业发展的越来越好的时候，却因为感情问题和人大胆出手，于是之后他也惹上了官司，对于一个艺人来说，这样的经历对自己的职业生涯来说其实是非常致命的，于是之后他也离开了香港，去往马来西亚发展。(image)只不过由于投资失利，李国麟短短几个月时间赔掉上千万积蓄，一度需要靠和友人借钱来维持生计。(image)(image)(image)但是最终他还是选择回到了内地发展，也主演了一系列的电视剧，其中有很多非常不一样的角色，但是在他的演绎下都有各自的特色，值得一提的是，他经常会出演一些反派角色色，一度也成为了大家眼中的反派专业户，有一些角色也堪称是童年阴影了。(image)(image)而且进军内地之后，李国麟也是焕发了事业第二春，靠着四首歌不停的接商演活动，短短几年时间就还清了债务，还赚了不少钱，李国麟也是表示非常感激内地观众对他的厚爱。(image)(image)(image)(image)(image)李国麟的职业生涯中塑造了非常多个角色，其实也是可以看出他的专业水平，不管是现代装还是古代装，不管是正派还是反派，不管是变态还是太监，这些角色在他的演绎下并不会让观众觉得出戏，大概这也是他成功的地方。最关键的是李国麟非常的爱国，就冲这点，他能重新翻红也是应该的。</w:t>
      </w:r>
    </w:p>
    <w:p>
      <w:r>
        <w:t>WXC8303</w:t>
        <w:br/>
      </w:r>
    </w:p>
    <w:p>
      <w:r>
        <w:t xml:space="preserve">(image)秣马厉兵了很久之后，。9月5日，4架俄罗斯战机直扑叙利亚伊德利卜省，对极端组织“征服叙利亚阵线”发动了空袭。要知道，几天前，为警告俄罗斯、伊朗和叙利亚别动武，特朗普在推特上发出了最严厉的警告：  </w:t>
      </w:r>
    </w:p>
    <w:p>
      <w:r>
        <w:t>WXC8304</w:t>
        <w:br/>
      </w:r>
    </w:p>
    <w:p>
      <w:r>
        <w:br/>
        <w:t xml:space="preserve">    </w:t>
        <w:tab/>
        <w:t xml:space="preserve">    </w:t>
        <w:tab/>
        <w:t xml:space="preserve">　　中国富豪刘强东在美涉嫌性侵的消息引发轩然大波，近日法律专家分析称，刘强东在被捕之后又被释放这非常奇怪。　　(image)　　刘强东在美国被指控涉嫌性侵（图源：AP）　　《华尔街日报》9月6日报道称，一些照片显示，刘强东带着手铐，身处明尼苏达大学的Carlson GlobalInstitute，那里距离卡尔森管理学院的行政中心只有几步之遥，项目参与者白天都会待在这个行政中心。约16个小时之后，即上周六（9月1日）下午4:05，刘强东被释放。　　警方称，仍在对刘强东进行积极调查，但刘强东的律师表示，刘强东获释意味着没有不当行为的证据。美国警方尚未就刘强东被释放的原因置评。　　报道援引加州大学黑斯廷斯法学院（University of California Hastings College of theLaw）法学教授David Levine的话称，鉴于这一指控性质严重，警方释放刘强东的决定“非常非常奇怪”。　　Levine称，逃跑的风险非常大；这是个拥有大量资产的人，即便要求保释金也毫无意义，因为他能付得起任何数额的保释金。　　中美之间没有引渡条约。Levine称，如果美国有关部门起诉刘强东，并签发逮捕令，中国政府可拒绝将刘强东交给美国的请求。　　他还说，如果这样，明尼阿波利斯亨内平县检察官可以请求美国联邦调查局（FBI）协助在国际刑警组织（Interpol）发布红色通缉令。红色通缉令相当于要求国际刑警组织的成员国找到并暂时逮捕一个人。中国与美国均是该组织成员国。</w:t>
        <w:br/>
        <w:t xml:space="preserve">    </w:t>
        <w:tab/>
        <w:t xml:space="preserve">    </w:t>
      </w:r>
    </w:p>
    <w:p>
      <w:r>
        <w:t>WXC8305</w:t>
        <w:br/>
      </w:r>
    </w:p>
    <w:p>
      <w:r>
        <w:br/>
        <w:t xml:space="preserve">    </w:t>
        <w:tab/>
        <w:t xml:space="preserve">    </w:t>
        <w:tab/>
        <w:t xml:space="preserve">　(image)　　2018年7月13日，中国江苏省东部连云港的一个港口，起重机，卡车和集装箱。　　美国7月贸易赤字连续第二个月扩大，美国对中国的贸易逆差创下新高。一些经济分析人士表示，贸易逆差扩大符合预期，显示出美国经济的强劲。　　美国商务部星期三公布的数据显示，美国贸易赤字7月较上月增长9.5%，达到501亿美元。出口下跌1%，降至2111亿美元，主要因大豆和民用飞机的出口下降。7月进口上升0.9%，达2612亿美元。这是美国贸易赤字连续第二个月扩大，创下5个月来的的新高。　　(image)　　在美国俄亥俄州格林维尔的工厂谷物和大豆筒仓旁边，一位谷物推销员和饲料营养师在讲话（2018年4月5日）。　　从国别和地区上来看，美国对中国的货物贸易逆差在贸易战阴云中未降反升，上涨10%，达到创纪录的368亿美元。美国和欧盟之间的贸易逆差也创下新高，较上月激增50%，达到176亿美元，不过美国对墨西哥的贸易逆差则是从74亿美元降至55亿美元。　　特朗普总统执政后采取加征关税政策，美国因此与欧盟、加拿大、墨西哥和中国陷入贸易冲突，而与中国的贸易争端不断升级。　　经济专家表示，美国贸易赤字扩大符合预期。　　华盛顿智库彼得森国际经济研究所高级研究员加里·哈夫鲍尔对美国之音说：“关税的影响还不太会在7月的数据中显现出来。关税有影响的话，还要三四个月才会显现。这是为什么有关税逆差还扩大的一个驱动原因。另一方面，美国经济强劲，美元比其他货币更坚挺，也是促使进口大于出口的原因。”　　美国PNC金融服务集团副总裁、高级经济师叶文斌（WilliamAdams）表示，美国国内消费者指数达到2000年以来新高。　　他对美国之音说：“美国国内的经济周期是比较旺盛的时期，虽然关税提高了进口品的价格，但是美国国内的需求还是很足，美国的进口商还是需要中国的进口品，很多公司的经营是计划好的，很难改变公司从哪里采购的计划与策略。”　　美国已经对价值500亿美元的中国商品加征关税，并表示将再对价值2000亿美元的中国商品加征关税。商务部7月贸易数据的公布正好落在新一轮关税措施征求公众意见截止时间的前一天。彭博社曾报道说，特朗普总统计划在征求意见结束不久后就对2000亿中国商品实施关税。　　三菱日联金融集团首席经济学家克里斯·鲁普契（ChrisRupkey）对路透社说：“美国仍然没有得到公平贸易，这只能意味着一件事：特朗普总统将会对另外价值2000亿美元的中国商品实施关税。”　　华盛顿智库彼得森国际经济研究所高级研究员加里·哈夫鲍尔（Gary Hufbauer）认为，新一轮关税措施可能不会马上实施。　　他说：“我猜测，他不会在美国11月中期选举前推进这类关税，至少不会是25%的高关税，也许不会是所有2000亿商品，因为涉及面太广，关税额度也太高，我认为，如果实施，会影响美国的经济和金融市场。因此，我认为，他不会在选举前实施，也许12月，明年1月，但不是现在。”　　特朗普总统表示，加征关税是因为中国等国占了美国太多便宜，关税措施是为了让美国有公平的贸易协议，保护美国企业和工人，改善赤字，让美国经济进入可持续的高速发展轨道。　　一些经济学家认为，贸易逆差是美国的经济现状，贸易政策难以改变。哈夫鲍尔认为，贸易逆差并不一定是坏事，而是显示出美国经济和美元的强劲。　　PNC的叶文斌预计，美国的贸易赤字在下半年还会继续扩大。他说：“这是因为财政刺激政策拉大需求，但美国的产出涨得没有需求那么快，美国的经济周期比国外的要强劲，所以美国的进口也会涨得比美国的出口快，而且美元汇率在过去几个月当中，明显地升值了，这也影响到美国的赤字。”　　他说，PNC的预测是，加上贸易赤字的因素，美国下半年经济还会保持目前3%左右的增长势头。</w:t>
        <w:br/>
        <w:t xml:space="preserve">    </w:t>
        <w:tab/>
        <w:t xml:space="preserve">    </w:t>
      </w:r>
    </w:p>
    <w:p>
      <w:r>
        <w:t>WXC8306</w:t>
        <w:br/>
      </w:r>
    </w:p>
    <w:p>
      <w:r>
        <w:t xml:space="preserve"> 　　由Ninepercent成员JUSTIN、范丞丞、朱正廷及多名《偶像练习生》人气成员参与的一档综艺节目《奇妙的食光》，正在澳洲黄金海岸进行拍摄工作。　　但在当地时间9月5日中午11点，网曝有女粉丝和澳洲司机在拍摄现场遭到剧组人员围殴打伤。　　目前涉案人员正接受警方问讯，节目组发布道歉声明，表示将积极配合当地警方调查。　　爱奇艺随后表示，在事情得到妥善解决前，将暂时停止与该节目组合作。　　　　由多名目击者提供的视频显示，多人围殴一名男子，致其倒地后仍拳打脚踢。　　记者了解到，画面中男子姓罗。罗先生面部、手部和身上多处受伤，胸口有抓痕，目前已被送院接受治疗。　　　　　　　　　　罗先生的朋友Leo告诉本网，今日，一众粉丝开车抵达拍摄现场，罗先生为其中一名司机。　　在AzzuraGreens度假村停车场，粉丝团欲将车辆停在车位内。“这就是给普通客户停的，但节目组却说他们预定了，上来就要拉车门。”Leo说，冲突由此而起。　　期间，司机罗先生前往拉架，不料事件愈演愈烈，最终演变为殴斗。“（罗先生）被对方十几个人围殴。”Leo告诉记者。　　罗先生另一朋友Vito介绍，现场由剧组工作人员先动手。　　　　　　（图片来源：供图）　　据目击者称，视频中涉嫌打人的一群男子，为节目组工作人员。目击者确认，涉案人员已被警方带走问讯。　　针对视频中有女粉丝被殴打，在场另一位粉丝分析称，可能是打人者想“销毁证据”。　　“因为粉丝在拍他们，估计想销毁证据吧，不然怎么会抢夺手机呢？”　　　　另一位亲历者H表示，一辆粉丝车停在酒店的访客车位，引来剧组人员围堵粉丝。他和罗先生及几个朋友希望将两群人分开，但因此遇袭。　　他称，“我当时把双手护在胸前，然后R（罗）看到我被围堵了就想过来拉开。这个时候剧组人员就不明所以的开始殴打R，更有甚者用摄影三脚架、砖头等砸R，将近十几个身穿黑色T恤的工作人员近乎疯狂的拳打脚踢。”　　　　他告诉本网，“然后有女粉丝用手机拍摄视频留取证据，这个时候，剧组人员想把手机抢过来销毁证据，女粉丝不让，他们就开始殴打这位女粉丝”。　　而现场确有用户发布的视频显示，一名戴墨镜疑似工作人员的红衣男子在现场辱骂围观者“长得和王八似得”，并殴打一名女生。　　　　　　　　　　出事酒店前台告诉今日澳洲，连日来都有不少粉丝前往，让酒店方觉得不便。　　与此同时，有微博ID为“你们我惹不起”的用户称，近日来个别粉丝疯狂追星的举动甚至已经影响到了节目组的人身安全。　　　　"我们也忍很久了，我们每天都在被一群人包围，拥挤。"　　"每天都在好言相劝，协商。有的粉丝愿意配合，有的直接冲上来。多次外拍的行程要么中断提前结束，要么素材全部作废。我们都档起人墙了，还冲上来拍艺人。"　　"今天还在高速山路超车摄像组去别艺人的车！一开始因为生气超车和司机起了冲突，根本没动任何粉丝，粉丝为了给司机出气录了视频威胁我们怎么就不说呢？"这名用户说。　　　　而多名现场目击者和粉丝则抱怨节目组态度极其恶劣。　　　　　　据介绍，《奇妙的食光》是体验赚钱生活的一档综艺节目。　　节目由时下最热门的偶像练习生成员空降澳洲黄金海岸，通过经营一家“史上颜值最高”的餐厅赚取“心愿经费”，实现由粉丝亲自为他们制定的“心愿清单”。　　　　　　昨天（5日）下午，节目组发布了道歉声明，表示将全面配合警方调查，到时会给广大网友一个合理的解释。　　　　　　随后，爱奇艺也发布官方声明，表示在事情得到妥善解决前，将于该节目组暂停合作。　　　　</w:t>
      </w:r>
    </w:p>
    <w:p>
      <w:r>
        <w:t>WXC8307</w:t>
        <w:br/>
      </w:r>
    </w:p>
    <w:p>
      <w:r>
        <w:t>(image)　　最近，继表情包之后，现任中国篮协主席姚明再次上了网络热搜！　　关键词是——情商高！　　据微信公号“钱江晚报”（ID：qianjiangwanbao）9月6日报道，中央电视台体育评论员于嘉在最新文章里透露了姚明亚运会期间2件小事，其中姚明高情商回应韩国篮协主席讽刺一事不仅上了热搜！更是让球迷们大呼精彩，纷纷点赞！(image)　　本届亚运会3V3男篮和5V5女篮。韩国队被中国队双双击败。　　(image)　　赛后韩国篮协主席方烈在离场时还特意主动找了姚明握手，并且说了句：“你们的运气真好！”　　(image)　　姚明听到后礼貌地与方烈握手：“谢谢方教授，运气一般留给做好准备的人！”一句话四两拨千斤。(image)　　球迷们对姚明的回应纷纷评论与点赞，“姚明的成功不只是球技，如此天赋，再加技术，再加刻苦努力，最后配上点睛之情商！”“在姚明领导下，中国篮球焕发出了新的生机和活力！”“姚明情商真的很高，从不会让自己吃亏，更不会让自己的国家吃亏！”　　(image)　　另一件事则更有意思，亚运男篮与伊朗男篮决赛时，半场休息两队同走一个门回各自更衣室，姚明对旁边伊朗队的哈达迪说，“准备一双新鞋，一副新肺，下半场我的人会跑死你。”　　(image)　　不得不说姚明还是很可爱的，最终中国男篮以落后16分情况下成功逆转了伊朗男篮如愿夺得亚运金牌！　　(image)　　在男女篮决赛前，姚明还做客央视体育频道《风云会》节目。面对主持人的提问，姚明的精彩回答获得网友纷纷称赞。　　网友大赞大姚情商高！　　@橘子-狠甜-：姚主席双商太高了[鼓掌][鼓掌][鼓掌]小表情还挺萌！　　@风加之韵wf：让专业的人做专业的事，[good] 加油！　　@JJJ_wei：姚明，谦虚而睿智，不卑不亢，我相信未来不远！　　@麦香鱼chosen-1：所有的respect要给大姚。记得有一次他和崔永元的采访后，我记得当时姚明被问到：你最有资本活的舒服，为什么要这么累？大姚果断回了一句：“我想活的有目标”。说到做到真男人！　　@最近安靜聽歌yilin_yuan葉葉葉葉：这次亚运成绩 四金就是交答卷了 满意很满意 不过冲出亚洲还得继续努力姚主席加油哇！[中国赞]　　@对岸烟火漫天：真心希望每个体育产业的人都能看一看这个采访。大姚每一题回答得都很认真，他的多种经历带给他的思维角度度和深度是不可比拟的，同时对项目运营的专业程度、同人事管理上的坚定和拿捏，真的智商情商爆表。中国只有一个姚明，对篮球事业的天时地利人和绝无仅有，其他项目依然有大量可以借鉴的地方。　　姚明说话的水平确实很高，既风趣幽默又不得罪人。　　周杰伦曾经在节目上透露他和姚明的一段有趣对话。周杰伦问姚明：“有机会可以跟你一起打篮球吗？”没想到姚氏幽默再现：“杰伦，有机会我能跟你一起唱歌吗？”　　很多不懂球的人都会说姚明只有身高，其他一无是处，这显然是片面的。不过曾经还真有人问过姚明，他的职业生涯之所以能达到那样的高度完全是因为他的身高。　　姚明回答："我的身高放在那里，我只是比较好地利用了这个工具，就像你有一台奔四的电脑就不会再去用奔二的，我放着2米多的身高优势不去用，那岂不是太无聊了，太浪费了。”　　(image)　　这样的姚氏幽默语录比比皆是，　　不愧是大块头有大智慧！</w:t>
      </w:r>
    </w:p>
    <w:p>
      <w:r>
        <w:t>WXC8308</w:t>
        <w:br/>
      </w:r>
    </w:p>
    <w:p>
      <w:r>
        <w:t xml:space="preserve">　要求互联网巨头为新闻内容付费，欧洲近20家主要新闻机构正在行动。据法新社4日报道，包括该社以及德新社等在内的近20家新闻内容提供者当天发表了一份联合声明，指责谷歌与脸书等互联网平台免费“掠夺”新闻内容，称后者应为此付费。　　欧洲议会定于本月就一项新版权法展开辩论，拟迫使互联网巨头为使用新闻内容支付更多费用。4日的这份联合声明也被认为是，游说欧盟立法者对新修改的版权法予以支持。　　“谷歌们免费攫取我们的劳动成果！”　　据法新社报道，这份声明题为《自由媒体的未来掌握在欧盟立法者手中》，由包括法新社、英国报纸联合社、德意志新闻社、土耳其阿纳多卢通讯社、瑞典通讯社（TT）、芬兰通讯社（STT）、比利时通讯社（BELGA）以及奥地利APA通讯社等18家新闻机构负责人签署。　　(image)　　声明称，“谷歌与脸书等互联网巨头无需付费就能使用大量新闻内容，但这些内容都是由新闻机构用高昂成本制作的。”　　声明写道：“互联网巨头对新闻媒体内容和广告收入的掠夺，对消费者与民主都构成了威胁。”“互联网巨头们能在不要求人们为上网付费的情况下补偿媒体吗？答案显然是肯定的。”　　声明表示，我们真正在讨论的是，那些从新闻中窃取利益的人需要（给我们）提供一笔公平的报酬，“为了欧洲的新闻自由与民主价值观，欧盟立法者应该推进版权改革”。　　近年来随着互联网的发展，报纸销量暴跌，纸媒前景黯淡，这些新闻机构要创收就需要依靠互联网。声明说：“我们看到互联网巨头们免费攫取了新闻机构的劳动成果……其结果是整个行业变得一贫如洗。”　　(image)资料图　　联署声明的这18家机构都是新闻内容、照片与视频的重要提供者。声明指出，脸书在2017年的收入为400亿美元，利润为160亿美元，而谷歌的收入为1100亿美元，利润是127亿美元。”声明质问：“谁能合理地辩称，他们无法为自己使用的内容支付公平的报酬？”　　欧洲新版权法审议在即：谷歌要为原创内容付费　　据法新社报道，欧洲议会本月将就一项修改后的新版权法草案展开辩论，并在12日进行投票。该草案将迫使互联网巨头为在平台上使用如新闻、电影或音乐等原创性内容支付更多费用。　　在此之际，18家新闻机构发表联合声明，被认为是游说欧盟议员对草案给予支持。　　截止目前，谷歌、脸书等主要互联网平台尚未就数十家新闻机构联署的这份声明作出回应。　　今年7月，版权法草案初稿在欧洲议会未获通过，当时该草案曾遭到美国科技公司和互联网自由倡导者的坚决反对，他们认为该法案可能致使消费者上网成本上升。　　法新社介绍，版权法草案的关注点主要在两方面：其中第13条将迫使像谷歌旗下YouTube这样的视频平台对有版权的内容负有法律责任，以防止内容制作者看到他的作品被无偿发布；第11条，将引入“相邻权”（neighbouringright），即当谷歌或其他网络平台链接到新闻报道时，这些平台必须为涉及到的报纸、杂志或新闻机构提供报酬。　　不过，德新社5日报道称，也有批评声音认为，欧盟这项法律改革将给互联网平台增加更多的负担，后者需要加强内容审查，创意中心的角色也会被削弱，以及为在平台上发布内容支付更多费用。 </w:t>
      </w:r>
    </w:p>
    <w:p>
      <w:r>
        <w:t>WXC8309</w:t>
        <w:br/>
      </w:r>
    </w:p>
    <w:p>
      <w:r>
        <w:br/>
        <w:t xml:space="preserve">    </w:t>
        <w:tab/>
        <w:t xml:space="preserve">    </w:t>
        <w:tab/>
        <w:t xml:space="preserve">　9月4日，（广西）融安县人民法院依法对一起涉嫌传播性病罪案件进行了审理。　　(image)　　本文图均为 南国今报微信公众号 图　　公诉机关指控：2010年12月，被告人刘某被确诊患上艾滋病，而刘某在明知自己患有艾滋病的情况下，仍从事卖淫活动。2015年3月18日，被告人刘某以50元的价格与吴某在融安县长安镇县城的出租房内进行性交易。2018年5月16日，被告人刘某以50元的价格与黄某在上述地点进行性交易，后被前来检查的融安县公安民警传唤到案进行调查。　　公诉机关认为，被告人刘某明知自己患有严重性病仍进行卖淫，其行为已触犯了《中华人民共和国刑法》第三百六十条之规定，犯罪事实清楚，证据确实、充分，应当以传播性病罪追究其刑事责任。　　(image)　　什么是“传播性病罪”？　　传播性病罪是指明知自己患有艾滋、梅毒、淋病等严重性病而进行卖淫、嫖娼的行为。　　《刑法》第360条（第1款）：明知自己患有艾滋、梅毒、淋病等严重性病卖淫、嫖娼的，处5年以下有期徒刑、拘役或者管制，并处罚金。　　如果只是夫妻间、恋爱中、姘居中的性行为、通奸等，不构成传播性病罪，而是属于道德规范中的性行为，应当受到道德谴责。　　本罪在犯罪形态上属于行为犯，只要行为人在明知自己患有严重性病的情况下，故意实施卖淫、嫖娼行为，即构成犯罪。　　(image)　　庭审中，被告人刘某对自己的犯罪事实供认不讳，辩称对于自己患有艾滋病还从事卖淫活动的行为，不是为了报复社会，而是由于患病无法找到工作，生活困难，被迫卖淫获取收入维持生活，在进行性交易时，自己都要求对方采取安全措施。在最后陈述中，被告人刘某希望法庭能对其从宽处理。　　不要以为戴套就平安无事　　即使以“安全的性方式”实施卖淫嫖娼行为，也可成立“传播性病罪”！　　根据现行刑法的规定，即使行为人在进行性交易时，采取了有效的预防措施，正确地使用了安全套，行为人仍有成立传播性病罪的可能。　　目前，此案还在审理中，融安法院将择日对该案进行宣判。</w:t>
        <w:br/>
        <w:t xml:space="preserve">    </w:t>
        <w:tab/>
        <w:t xml:space="preserve">    </w:t>
      </w:r>
    </w:p>
    <w:p>
      <w:r>
        <w:t>WXC8310</w:t>
        <w:br/>
      </w:r>
    </w:p>
    <w:p>
      <w:r>
        <w:t xml:space="preserve">(image)话说，从经典港片《无间道》系列开始，最近20多年，警方潜入黑帮卧底这类套路一直是警匪片的大热题材。　　很多时候，通常都会出现这么一个戏剧化的剧情：卧底进入黑帮之后一路开挂，不但经常提供有用的情报，还受到老大赏识一路高升，然而警方这边的猪队友却迟迟没有抓到给黑帮定罪的关键证据。　　于是，卧底经常在接头时生出类似这样的抱怨：　　“我不能再做卧底了，再做几年就成XXX老大了！！到时候怎么办？等着坐牢？！”(image)　　谁能想到，这样的经典剧情曾经在现实中真正上演过，发出抱怨的，就是这位重达350斤的FBI卧底胖探员JoaquínGarcía。　　他当年对着FBI上司抱怨的原话是：　　“你们TM再不收网抓人，过几天我就当上纽约黑手党教父了！！”　　这位大胖子探员，是FBI上历史上最成功的卧底。十多年前，他凭着出色的演技和令人信服的“体重”，成功搞倒了纽约黑手党甘比诺犯罪家族…　　这位重量级卧底的故事，让我们从头说起…　　1952年，García出生在古巴哈瓦那，9岁时随全家移民到美国纽约布朗克斯区。布朗克斯区曾是纽约治安最差的一个区，这里黑帮横行，有组织犯罪层出不穷，García就在这样的街区长大，就读于附近的学校。　　那时候他是个不折不扣的好少年，年纪轻轻的他又高又壮，在橄榄球场上所向披靡，他的梦想是当一位橄榄球明星。　　(image)　　他也确实朝着这个方向努力了，到了70年代，García获得了西德州大学的橄榄球队全额奖学金，进入西德州大学读书。　　在磨练球技的同时，体重也在持续增长，到了1975年大学快毕业时，García已经长成了身高1.95米，体重180斤的巨无霸…　　(image)　　然而，就在García一门心思想进入橄榄球职业队的时候，一个偶然的机会，他遇到了一名FBI探员。　　这位探员半调侃地对他说了一句话：“知道吗？你这个块头，就干两个职业好使：1.打橄榄球，2.去FBI当卧底，如果你有意向，我可以引荐你…”　　一句半开玩笑的话，却激起了García心中的英雄情节，那时他看了不少警匪电影，尤其黑帮电影《教父》给他留下了深刻的印象。当卧底，进入黑帮家族刺探情报，这事儿想想就刺激…　　没有思考太久，García果断给那位FBI探员打了电话，直接写申请书报名加入FBI，之后García顺利通过FBI测评，进入了FBI队伍。　　1980年5月，García在FBI宣读誓言，庄严加入FBI特别行动组，成为了一名真正的“卧底特工”…　　(image)　　从此，García开始了他的卧底职业生涯。因为常年打橄榄球，开始警队的工作之后，García饭量没减少，运动量却比以前少得多，他很快就开始发胖，体重也从180斤飙升到了250多斤，长成了一个大胖子。　　García开始有了体重的烦恼，而另一方面，现实的卧底生活并不像警匪片那么精彩刺激，每天提着脑袋干活，唯恐一个不小心被发现就让人灭口了…　　García自己万万没想到的是，在烦恼中成为大胖子之后，自己的卧底工作开展起来居然比以前顺利多了…　　原来，在渗透进黑帮的过程中，他惊讶地发现，一个肥胖的自己取得黑帮分子的信任，比以前瘦的时候容易许多。　　很多人在跟他打了几次交道之后，竟然就下意识地认为他靠得住，甚至包括很多阅人无数，对自己直觉无比自信的帮派大佬也一致认为：　　“这是个诚实靠得住的胖家伙…”　　(image)　　　　就这样，凭着颇为出色的伪装技巧和“诚实可靠”的体重，García扮演了各种卧底混入黑帮。　　他曾经渗透进亚裔黑帮，竟然当上了社团的智囊，也曾取得俄罗斯黑帮的信任，顺利捣毁了一个军火集团。　　(image)　　黑帮大佬们没有看走眼，García确实是个忠诚可靠的人，只不过他忠诚的对象，是警队…　　在卧底的生涯中，他扮演最多的角色是出售致幻药品的毒贩，有一次，他偷偷找到了一个毒贩的老巢，里面堆满了数百万美元的现金…　　那一刻，García说自己确实有过动摇：“我大可以私吞了这几百万现金，但我知道，那样的话，我就和勾结黑帮的腐败警察没什么两样了，也违背了我当初加入FBI的誓言…”(image)　　最终，García将这几百万美金全数上交。　　这一做法，不仅为他赢得了忠于职守的美名，更为他日后更深入更重大的卧底行动埋下了伏笔…　　(image)　　之后，他又做出了一系列出彩的卧底行动，比如渗透进佛罗里达黑帮，成功从黑帮内部揪出了勾结黑帮的警员。　　最神奇的，有一段时间，García同时在两三个黑帮卧底，他同时扮演三个人的角色，竟然能游刃有余，分别把三个帮派的事情安排得井井有条…　　(image)　　经过这一番历练之后，García被FBI高层委派了一个最重要的任务：进入纽约老牌黑手党，甘比诺犯罪家族（Gambino CrimeFamily）卧底！！　　这个任务中，García作为说西班牙语的古巴后裔，却被委派去卧底意大利黑手党，这全是因为FBI高层看重García多年的卧底经验和对FBI的绝对忠诚…　　他，是一个永远不会叛变的卧底。　　就这样，经过两年多的培训准备，2003年，García正式启动渗透进甘比诺家族的卧底行动。García摇身一变，从一个古巴裔美国人，被包装成了西西里岛移民美国的第4代后裔，一个在佛罗里达从事珠宝抢劫兼毒品走私的犯罪分子…　　他首先找人跟甘比诺家族的高层领导之一GregoryDePalma接上了头。他表示，自己愿意经常“进贡”给DePalma，希望甘比诺家族能“罩着他”并提供给予效力的机会…　　(image)　　García也是敢打敢拼，尽管身高体胖，且年过51岁，且体重也达到了惊人的360斤…　　(image)　　年轻时练过橄榄球的他，如今依然是个灵活的大胖子，他经常亲自带着“小弟”抢劫珠宝店，事后成功逃脱。　　一套抢劫戏码无比逼真，搞得不知内情的警方同行都对他恨之入骨，发誓要把一个“大胖子珠宝抢劫犯”绳之以法…　　(image)网友致敬García的自制短片截图　　2004年8月，经过一段时间的考验，García因为表现突出，“进贡”的流水稳定，终于受到了DePalma的召见。见面一番打量之后，大佬DePalma对这个大胖子小弟非常喜爱，便问起了他的出身。　　García牢记警方为他编造的西西里血统祖谱，顺利地通过了DePalma对他出身的盘问，DePalma非常开心，直接给了他取一个意大利色彩的名字：JackFalcone，并将他引荐给了甘比诺家族的成员…　　(image)　　甘比诺家族经过商议，将“珠宝业务”和洗钱部分业务交给他管理，García在这个位置上干得很出色，他每个月上交的流水都异常稳定。　　甘比诺家族和DePalma都不知道的是，García的这些异常稳定的收入，全都是FBI在背后支持García，做局做出来的…　　(image)　　除了FBI的暗中支持，García自己的个人能力也不可忽视，干了将近20年卧底的他，可谓对黑帮业务轻车熟路，各种道上的黑话信手拈来，哪块地头什么业务，由谁罩的，他全都一清二楚。　　有时候，他向警方提前透露了消息，导致某些交易被警方一锅端掉。帮派里开始有人怀疑他的时候，他那心宽体胖的状态和一身坚实的肉都能帮他挺过难关：　　“每次遇到紧张时刻，我就喜欢把交火的场面搞得很大，越高调，越不会被怀疑…”　　“每次有人怀疑我，我就拿我这身肥肉担保，我说，’你看我想像内鬼吗？出了事我跑得动吗？’　　他们要的就是这种真诚自然的态度，过于谨慎，就很容易露出破绽…”　　　　(image)就这样，在DePalma手下混了一年多，各种大佬小弟把身边的人怀疑了个遍，谁也没有把怀疑的目光对准那个大胖子…　　甚至有大佬提出异议，立刻就会收到一种无比朴实的反驳：　　“Jack Falcone…不像，他那样子…总觉得看着就不太像…”　　另一方面，FBI也全力帮助García上位，不但在他的业务方面提供各种配合，也帮忙打击了不少甘比诺家族内部的竞争对手…　　短短两年多，García的地位火速蹿升，他被甘比诺家族授予“好汉”（The madeMan）的称号，正式接受家族全力庇护，不再是“士兵”的角色…　　(image)　　2005年2月21日，在一次内部会议上，DePalma, Garcia和甘比诺家族的一位老大RobertVaccaro碰面会晤。在场的另一老大并未对Vaccaro表现出应有的尊重，Vaccaro操起水晶烛台就要开始干架，还朝着Garcia冲了过来。　　这时候，Garcia展现出一个灵活胖子的身手，他成功躲开了Vaccaro的攻击，之后用庞大的身躯压住Vaccaro并制止了他攻击其他人。　　之后，他向DePalma陈述了利害关系，这场会议后，DePalma赶走了Vaccaro，还对Garcia越发赏识，多次在甘比诺家族内部力挺Garcia上位…　　(image)　　不仅如此，家族高层已经在商议，把García提升到二把手的位置，全面接管家族的其他业务…　　从高层内部得知自己要上位的消息，警方还迟迟没有中止卧底行动的意思，García本人开始慌了，“说好的三年…现在FBI依然没有任何行动…”　　(image)　　他偷偷见了自己的接头上司大声抱怨：“说好的三年，现在三年到了，证据也差不多了，你们还不打算收网抓人！？”　　接头的FBI上司表示：“再等等，有几项罪名的证据还不完整，再给我几个星期…”　　García急了，瞪大眼睛喊着：“不行，再过几个星期我就上位成真的’教父’了？！到时候怎么办，跟着那帮家伙一起进去坐牢？！”　　上司安抚道：“好吧，我会请求上面尽快行动…”　　　　(image)　　　　终于，2005年3月，警方终于采取行动拉网抓人，DePalma和其他32名甘比诺家族成员悉数落网…　　(image)　　之后几年，DePalma一直待在监狱里，2009年11月，78岁的他病死在联邦监狱…　　而在瓦解甘比诺家族行动中立下汗马功劳的García，在这场行动后也最终退休，结束了长达26年的卧底生涯…　　最最郁闷的当属甘比诺家族，身为一个著名的意大利黑帮，却被一个古巴后裔的大胖子成功套路，还在长达三年的时间里从未发现他的破绽，　　用García自己的话说：“我想甘比诺家族可能觉得，他们纽约最著名黑手党的名声，因我这个古巴裔大胖子的卧底成功而遭受到了强烈侮辱…”　　“没想到你个死胖子竟然做了内鬼！！”　　“对不起，我是警察！”　　　　(image)　　　　--------------------------------------　　只若初见TA：不止是体重让人放心，而且智商也是高高在线的！　　十年一悟月藏锋：人皇维果·莫特森就演过一部这样的电影，不同的是最后老大倒了他也没回去当警察，直接成了那个黑帮的老大……　　哈XYK哈：这些和黑帮，毒贩做斗争的警察令人尊敬　　umzzz：呵呵，又想骗我善待身上的这堆肉　　东起青流：想写成小说了，但我想写他成功上位黑手党教父　　伟大的三明哥：局长，快点行动吧，再不行动我就当老大了～两个月以后，局长先生，请你注意措辞，我们公司是合法经营，不存在你们指控的违法行为……哈哈　　白粉兔：这人虽然胖成这样但一点都不迟钝真是厉害，还那么灵活。（没有歧视胖子的意思就是他这个吨位也太厉害了）　　三青online：给大佬递冰阔落  </w:t>
      </w:r>
    </w:p>
    <w:p>
      <w:r>
        <w:t>WXC8311</w:t>
        <w:br/>
      </w:r>
    </w:p>
    <w:p>
      <w:r>
        <w:br/>
        <w:t xml:space="preserve">    </w:t>
        <w:tab/>
        <w:t xml:space="preserve">    </w:t>
        <w:tab/>
        <w:t xml:space="preserve">　　“英国海军舰艇在中国声索的南海群岛附近航行”，英国路透社6日发布的一则独家报道，援引两名要求匿名的消息人士的话称，一艘英国皇家海军军舰日前在驶向越南的途中，在接近中国在南海声索的岛屿附近航行，以彰显所谓“航行自由”。　　(image)　　报道称，这艘军舰是英国皇家海军的“海神之子”号，满载排水量2.2万吨，是一艘搭载皇家海军陆战队的两栖船坞登陆舰。“海神之子”号军舰近日经过了西沙群岛。路透社说，该船当时正在前往越南胡志明市的途中，目前已停靠在胡志明市。　　(image)　　路透社援引消息人士的话称，中国派出了一艘护卫舰和两架直升飞机，驱离这艘舰船，但双方在遭遇中均“保持冷静”。另一名消息人士补充说，“海神之子”号没有进入有“激烈争议的地区”。　　路透社在这篇独家报道中说，美国海军过去曾在同一地区开展过“自由航行”行动，在美国表示希望看到更多参与此类的国际行动之后，英国对中国“日益加强的战略水道控制”提出了挑战。　　针对以美国为首的西方国家竭力鼓动军舰在南海开展所谓“航行自由”行动，中国外交部发言人此前曾多次表示，中方一贯尊重各国依据国际法在南海享有的航行和飞越自由，但坚决反对有关国家打着航行飞越自由的旗号，威胁和损害包括中国在内的沿海国的主权和安全利益。中方认为，当前南海的航行和飞越自由不存在任何问题，南海地区局势一直企稳向好，地区国家近来也多次表态，对此做出积极评价。　　“南海明明风平浪静，有人偏偏无风起浪，其真实的目的昭然若揭。” 耿爽说。</w:t>
        <w:br/>
        <w:t xml:space="preserve">    </w:t>
        <w:tab/>
        <w:t xml:space="preserve">    </w:t>
      </w:r>
    </w:p>
    <w:p>
      <w:r>
        <w:t>WXC8312</w:t>
        <w:br/>
      </w:r>
    </w:p>
    <w:p>
      <w:r>
        <w:br/>
        <w:t xml:space="preserve">    </w:t>
        <w:tab/>
        <w:t xml:space="preserve">    </w:t>
        <w:tab/>
        <w:t xml:space="preserve">　据微信公众号“澎湃新闻”9月5日消息，这几天，太“娘”的小鲜肉明星，让很多人坐不住了，连一向严肃的《半月谈》杂志，也刊文讨论“新生代审美进入阴柔时代”？　　(image)　　“半月谈”微信公号 图　　说实话，我也不喜欢这种阴柔审美。可无论是阴柔的男星，还是他们的粉丝，都不是一夜之间蹦出来的。成年人起码要负一大半责任。　　如今大多数中国家庭，都不同程度存在把男孩当女孩养现象。男孩行动受限，走路怕摔着，跑步怕绊倒，溜冰滑板之类能别碰就别碰。踢个足球，都有大人怕孩子被球砸坏脑袋。甚至出现过因为孩子吃饭问题，家人之间大打出手的奇闻：父母说别喂，老人说少吃一口不行。孩子就这样丧失了起码的动手能力和自觉性。　　男孩要是犯个错，一些家庭热衷于给孩子找借口，呵护“幼小心灵”。可这样一来，很多男孩到成年也不会知道，责任感是个什么东西。　　还有备受诟病的“丧偶式育儿”，父亲在孩子教育中的缺位，同样导致阳刚之气欠缺。　　再看学校教育，幼儿园到小学，女教师远多于男教师，这本就容易导致男孩女性化倾向。更糟糕的是，在许多老师看来，安静乖巧加成绩好，就是好学生的标准。那些喜欢追逐打闹，动不动就向老师提出古怪问题的男生，简直就是惹祸精。可实际上，要求男孩与女孩一样安静，本就是对天性的压制。　　追求死记硬背的教育模式，也恰非男生所长。女生整体成绩比男生好几乎是小学的常态，男生则越来越没自信。以读写为例，男孩的手指神经普遍比女孩发育更晚，在同等年龄下，写字和弹琴都往往不如女孩。但这种生理差异，在一些学校里被归纳为“男孩不用心”。　　男孩过于充沛的精力，往往使他们无法安安静静地听相对枯燥的课程，这当然需要引导。可很多家庭和学校没有这个耐心。为了让大人满意，男孩也得去学习女孩的性格特征，努力学会安静。　　长相“娘”的男明星走红，除了从幼儿园开始、从家庭到校园都在“打造”的男孩女性化，已成为许多孩子乃至年轻人的审美基础外，另一个原因在于，对于现在以女性为主的粉丝群体来说，在现在的年纪，喜欢人畜无害的美，更符合心理的安全需要。另外，经济发展带来的生活精致化，也导致对偶像的要求走起了精致路线。　　资本显然看到了这一点，更看到了粉丝群体蕴含的巨大经济潜力。他们所做的，就是强化这种喜好，捧出一群过分阴柔的男星，在影视剧、舞台上尽情展现男性女性式的美。　　这其实已经不是性别观的问题，而是资本衍生的审美庸俗化。　　对这些男星口诛笔伐甚至喊打喊杀，当然也没必要，尽管我不喜欢过分阴柔，但同样也不喜欢实则粗鄙的假阳刚。不过话说回来，一味为“娘炮”辩护，我也不赞同。阴柔审美带来男孩危机，肯定不是一个伪问题。</w:t>
        <w:br/>
        <w:t xml:space="preserve">    </w:t>
        <w:tab/>
        <w:t xml:space="preserve">    </w:t>
      </w:r>
    </w:p>
    <w:p>
      <w:r>
        <w:t>WXC8313</w:t>
        <w:br/>
      </w:r>
    </w:p>
    <w:p>
      <w:r>
        <w:t xml:space="preserve">　　韩国总统特使团5日访问朝鲜。据朝中社6日消息，朝鲜国务委员会委员长金正恩接见了特使团一行，并受到了韩国总统文在寅的亲笔信。金正恩看完亲笔信后说，文在寅总统发来良好的亲笔信，评价北南关系的新进展，表明了继续机灵地克服种种挑战、打开朝鲜民族辉煌未来的坚定意志，对此表示谢意。　　　　据朝中社介绍，金正恩当天在朝鲜劳动党中央委员会本部大楼会见了特使代表团成员，并对他们赴平壤访问表示热烈欢迎。　　此次韩国特使代表团一行共5人，由青瓦台国家安保室室长郑义溶率领，其余成员包括国家情报院院长徐薰、统一部次官千海成、国家情报院次长金相均、青瓦台国政企划状况室室长尹建永。　　郑义溶向金正恩转达文在寅的亲笔信。金正恩看完文在寅总统的亲笔信后说，文在寅总统发来良好的亲笔信，评价北南关系的新进展，表明了继续机灵地克服种种挑战、打开朝鲜民族辉煌未来的坚定意志，对此表示谢意。完全支持和赞同文在寅总统的决心。我要牢记民族所赋予的使命和期待尽力而为，给同胞们早日带来更好的结果的决心也坚定不移。借此机会，请转达我对文在寅总统的亲切问候。　　金正恩说，同文在寅总统一起携手，苦心探索，作出认真的努力和果敢的决断。结果，今年发生了谁也未能预测的戏剧性瞬间，达成了一些良好协议，从而改善长期扭曲的悲剧性北南关系，取得了面向民族和解与和平的一系列良好成就，对此感到自豪。　　金正恩表示，高度评价文在寅总统为历史上首次朝美峰会付出诚心和辛劳，对此始终深感谢意。　　金正恩说，高兴地看到历史性的板门店会晤后，北南双方在多个领域进行工作接触，实现离散家属会面，北南军事会谈和设立共同联络办事处工作顺利进展。要珍惜北南双方一起携手创造的今天的所有成就，延续稳步走上新的和平轨道、和解合作轨道的北南关系继续前进。　　金正恩同特使代表团就预定于9月进行的平壤首脑会晤有关的日程和议题广泛交换意见，并达成了满意的共识。还就继续加快发展北南关系，保障朝鲜半岛和平与稳定方面的很多问题开诚布公地进行了交谈。　　金正恩重申无核化意志。他说，在朝鲜半岛彻底消除武装冲突危险和战争恐惧，将这片疆土变成没有核武器、核威胁的和平家园，这是朝鲜的坚定立场和他的意志。为了实现朝鲜半岛无核化，让北南双方更加积极努力。　　报道称，金正恩和文在寅特使代表团之间的谈话始终在充满同胞友爱的热情的气氛中举行。</w:t>
      </w:r>
    </w:p>
    <w:p>
      <w:r>
        <w:t>WXC8314</w:t>
        <w:br/>
      </w:r>
    </w:p>
    <w:p>
      <w:r>
        <w:t>原标题：美联邦政府停摆危机重燃 特朗普：关门就关门9月6日电据外媒报道，美国总统特朗普5日表示，美国联邦政府可能会在秋季停摆，以敦促国会采取行动通过为美墨边境墙拨款的支出法案，确保国家边界安全。据报道，特朗普当天在与共和党高级别议员会晤后表示：“关门就关门。如果事关边境安全，我愿意做任何事情。如果事关边境安全，我愿意做必须做的事情。”特朗普的这番表态似乎与他本周早些时候接受媒体采访时所发表的言论相矛盾。他那时称自己“并不喜欢关闭的想法”，“我现在没有看到自己和其他任何人有关闭的打算”。他此前也曾向国会承诺，在中期选举之前不会允许政府关闭。美国国会参议院多数党领袖麦康奈尔、众议院议长瑞安和其他共和党领导人都出席了5日的会晤。特朗普称，所讨论的议题包括“如何负责任地为政府提供资金，保护美国纳税人和捍卫美国安全”。他指出，商谈已取得重大成果。美国联邦政府的2018年财年于2017年10月1日开始，今年1月，联邦政府曾因“童年入境暂缓递解计划”(DACA)的相关争议而关闭三天。美国国会的目标是批准至少三项妥协法案，这些法案将为政府的大部分机构提供资金，包括军方和大多数民间机构。但问题仍然是特朗普是否愿意依他们的计划行事，该计划会将特朗普呼吁的边界墙留置到“跛脚鸭会期”再予讨论。这是指中期选举过后，国会在11月到隔年1月新国会上任的间隔期。虽然这段时间国会照常运作，但一般普遍认为，“跛脚鸭会期”的国会很难有太大的作为。瑞安和其他共和党领导人都曾公开表示，相信总统愿意等到中期选举之后再进行边境墙资金的讨论，他们认为这会导致政府部分关闭。而且可以肯定的是，特朗普5日下午发表的最新评论并未具体说明他希望何时获得边境墙资金。当被问及他是否打算阻止总统在今年秋天强行关闭政府时，瑞安答复道：“不，我不认为我有必要那样做。”瑞安称，他和特朗普“一直在谈”，并补充说，“这不符合任何人的利益，他知道这一点。我认为结果将不证自明。”</w:t>
      </w:r>
    </w:p>
    <w:p>
      <w:r>
        <w:t>WXC8315</w:t>
        <w:br/>
      </w:r>
    </w:p>
    <w:p>
      <w:r>
        <w:t xml:space="preserve">　据英国金融时报（FinancialTimes）中文网9月6日报道，摩拜单车表示，决定撤出曼彻斯特市场，并向客户退还押金，原因是今年夏季期间“该市的盗窃和故意破坏行为导致自行车损失增加”。　　就此观察者网向摩拜方面求证，随后摩拜发来一份声明，内容如下：　　摩拜单车于2017年7月登陆曼彻斯特，受到了曼彻斯特市民的欢迎。但由于盗窃和破坏行为，摩拜单车在夏季的曼城遭遇了越来越多的损坏。因此，摩拜单车决定暂停在曼彻斯特的共享单车服务，将在未来几周内从曼彻斯特街头移除单车，并已启动向用户退款的流程。　　摩拜方面尤其提及，用户仍然可以在英国其他城市和欧洲大陆使用摩拜账户，包括柏林，科隆，巴黎，马德里，米兰和佛罗伦萨等。此外，摩拜单车将全面回顾总结在曼彻斯特运营期间的经验，并计划向曼彻斯特市提交一份提案。(image)　　摩拜单车被遗弃在曼彻斯特街头（曼彻斯特晚报 图）　　金融时报的报道指出，摩拜单车英国总经理简•范德文(Jan Van der Ven)表示，摩拜有责任确保营收能够覆盖成本。　　然而，大曼彻斯特市市长安迪•伯纳姆(AndyBurnham)表示，摩拜单车只能怪自己。伯纳姆对《曼彻斯特晚报》(Manchester EveningNews)表示，“该计划从一开始就没有经过深思熟虑。”他认为设立停车点是一个更好的主意。　　但停车点并不能保证安全。2016年6月至2017年8月期间，桑坦德(Santander)赞助的共享单车在米尔顿·凯恩斯(MiltonKeynes)（观察者网注：英格兰中部城镇）遭受20万英镑（约176万人民币）的损失，之后一些停车点被移除。　　(image)　　一辆受损的摩拜在曼彻斯特水道旁（英国《卫报》图）　　摩拜的用户支付押金租用自行车，然后每半小时骑行支付69便士（约人民币6元）。摩拜手机应用显示最近的自行车的位置，并发送一个解锁代码。　　摩拜表示将继续在伦敦、纽卡斯尔、牛津、剑桥和其他欧洲城市开展业务。　　这篇文章指出摩拜撤出曼彻斯特市场暴露了共享经济的局限性，尽管出租各种东西的企业已在世界各地筹集数十亿美元，但是“共享”商业模式的普适性存疑。　　英国哈德斯菲尔德大学(University of Huddersfield)的交通讲师亚历山德罗斯•尼基塔斯（AlexandrosNikitas）称需要教育活动“以鼓励人们对这些自行车持积极态度”，但“并非每个城市都注定成为骑自行车者的天堂”。　　(image)摩拜单车去年登陆曼彻斯特（新华网 图）　　去年夏天，摩拜进入曼彻斯特市场。但在今年8月，摩拜表示正考虑退出曼彻斯特，因为在此前一年，摩拜单车被大量损坏或被盗，在今年夏天，每月损坏和失踪率更是达到了10%。　　据英国《卫报》当地时间5日报道，曼彻斯特是摩拜在亚洲外登陆的第一个城市，摩拜英国发言人史蒂夫·米尔顿（SteveMilton）说，曼彻斯特也是第一个因为盗窃和蓄意破坏令摩拜放弃其市场的城市。 </w:t>
      </w:r>
    </w:p>
    <w:p>
      <w:r>
        <w:t>WXC8316</w:t>
        <w:br/>
      </w:r>
    </w:p>
    <w:p>
      <w:r>
        <w:br/>
        <w:t xml:space="preserve">    </w:t>
        <w:tab/>
        <w:t xml:space="preserve">    </w:t>
        <w:tab/>
        <w:t>9月2日，网上流传了一张据说是从美国明尼苏达大学生微信群的聊天截图，引起了网友对此事的议论。(image)随后，9月2日15点07分，京东官方发出微博称其为“失实指控”(image)9月2日15点24分，王思聪发微博，不久后又删除此条。(image)(image)9月3日早晨，国内媒体转发了美国明尼苏达洲亨内平郡治安官方网站截图。截图信息显示，京东CEO刘强东因涉嫌性侵女大学生而遭到当地警方逮捕。(image)同时，提供了刘强东被捕后的照片，并证实，当地时间8月31日，明尼苏达州名尼阿波利斯市警方逮捕了京东刘强东，控诉罪名为性侵犯罪。16小时后，刘被保释出狱，状态为“释放等待控告”。(image)随后，疑似刘强东事件女主照片开始在网上疯传。(image)9月3日11点03份，周立波发微博“声援刘强东”，再添热度。(image)9月3日晚，京东方面称刘强东已回国。(image)9月4日，京东发布刘强东会见商务伙伴的照片。(image)9月5日凌晨，美国警方公布了最新报告，称刘强东涉嫌一级强奸。(image)9月5日中午，网传疑似刘强东事件女主蒋聘婷发表声明：否认其与刘强东的关系，称与刘强东素不相识，她说自己一直在新加坡留学，近期才回到中国，从未去过美国，更没有与刘强东本人有过接触。不可能与该事有关联。现已委托律师依法查证此事，将起诉相关侵权主体，维护权益。(image)9月5日晚，从美国时间9月4日开始，京东股价两天暴跌11%，市值蒸发350亿元人民币。(image)从已知信息来看，按照事件的节点逐一分析，娱乐圈纪检委书记王思聪不仅预定大瓜，而且还“思路清晰”地给大家分析了原因，并且还带起了一个新词，抹茶妹妹。王书记是真的皮。(image)调侃以后随即删除了微博，被网友戏称是被“老王”教训的结果。(image)周立波的声援则有点像是蹭热点，评论区被网友炮轰“管好你自己”。周立波自己的事情还没有个了结，先是点名道姓骂了鄢军，随后鄢军也回应，要告他。自个的事情还没完结，吃瓜群众还在等着呢，又迫不及待蹭别人的热点。(image)有人表示支持，说刘强东当然是被人陷害的。当然也有网友戏谑疑问，这是声援呢、还是拖人下水呢？这条微博的最后，周立波还不忘骂了所谓的“坏人”，说他们敲诈勒索、忘恩负义。这个热度蹭得倒是及时，但是技术含量还是……事件疑似女主蒋聘婷莫名其妙地乱入，同时并没有在第一时间内站出来澄清，难免被网友质疑背后有团队在策划“蹭热度”。(image)当然，这么想也未免有些阴谋论，也许她本人的确只是躺枪而已，但是作为一个网红，的确是事实上的受益者。其实，关于性侵案件本身，一方面如果刘强东真的是性侵了女大学生，会不用交任何保释金就可以释放吗？另外，美警方也是一直强调在调查中，并没有坐实任何事情。</w:t>
        <w:br/>
        <w:t xml:space="preserve">    </w:t>
        <w:tab/>
        <w:t xml:space="preserve">    </w:t>
      </w:r>
    </w:p>
    <w:p>
      <w:r>
        <w:t>WXC8317</w:t>
        <w:br/>
      </w:r>
    </w:p>
    <w:p>
      <w:r>
        <w:t>阿根廷新钞上有“神兽”？(image)最近，除了足球之外，有网友发现阿根廷的“新”货币长得有点萌。正面是一只“草泥马”，背面是“草泥马”卧在一片戈壁中。甚至认为，难不成是请了中国设计师设计的？(image)网友截图目前，阿根廷钞票带有阿根廷历史上重要人物的形象。然而，在2016年阿根廷发行的新版纸钞中，确实有个类似羊驼的生物。只不过，这是羊驼的“亲戚”——原驼（Guanaco）。原驼有着修长的颈部、蓬松的皮毛，主要生活在南美洲干旱、半干旱地区，包括荒原草地。(image)(image)原驼性情非常温顺，摸起来手感极好那么网友发的这张图真的是“中国设计师”设计的吗？答案是不。这张图是阿根廷平面设计师Gabriela Lubiano和GildaMartini的一种新的设计，以阿根廷原有的各种自然景观和动物为原型，意在呼吁人们重视愈加严重的生态问题。“我们不是为了创造个性化，而是为了引起人们对潜在问题的意识：本土物种的灭绝问题，以及生物聚落遭到破坏的情况。”两位设计师认为，当人们出国旅行时，经常与金钱（纸钞）接触，因此这可以成为传播社会文化和价值观的一个要素。透过这样的方式，让人们更加认识这些生存受到威胁的物种，同时也向这个国家的美丽领土及生态致敬。(image)图自网络纸钞的设计也大有深意。一面是动物，背面则是这些动物居住的生态环境。例如原驼的这张，正面是原驼形象，背面就是原驼所生活的荒原。只不过，这些设计虽美，却不能取代目前纸钞的样式。(image)(image)(image)(image)(image)(image)</w:t>
      </w:r>
    </w:p>
    <w:p>
      <w:r>
        <w:t>WXC8318</w:t>
        <w:br/>
      </w:r>
    </w:p>
    <w:p>
      <w:r>
        <w:br/>
        <w:t xml:space="preserve">    </w:t>
        <w:tab/>
        <w:t xml:space="preserve">    </w:t>
        <w:tab/>
        <w:t>(image)2018年上半年滴滴的毛利率为1.6%，较2017年全年的1.9%下跌了0.3%。36氪独家获悉的一份滴滴出行财务数据显示，2018年上半年亏损急速扩大至40.4亿元，比2017年全年亏损的25亿元还要多出61%。这份财务数据显示，滴滴2018年上半年期间，在乘客补贴和司机奖励（冲单奖）方面的投入高达117.8亿元，这一数字已达到2017年全年181亿补贴的65%。数据还显示，2018年上半年滴滴的毛利率为1.6%，较2017年全年的1.9%下跌了0.3%。根据之前披露的数据，2017年滴滴平台完成的订单总量为74.3亿单，可以计算得出2017年滴滴平均每单补贴（乘客+司机）仅2.43元，这也说明为什么虽然滴滴总补贴高达百亿，但用户感知并不强烈。此外，滴滴在2018上半年共产生研发等费用71亿元，支付、服务器等其他成本37亿元。仅从以上财务数据来看，共享出行的盈利之路似乎还很长。</w:t>
        <w:br/>
        <w:t xml:space="preserve">    </w:t>
        <w:tab/>
        <w:t xml:space="preserve">    </w:t>
      </w:r>
    </w:p>
    <w:p>
      <w:r>
        <w:t>WXC8319</w:t>
        <w:br/>
      </w:r>
    </w:p>
    <w:p>
      <w:r>
        <w:t xml:space="preserve">(image)中国是太平洋岛国论坛的对话伙伴国，由特使杜起文率团参加。年度太平洋岛国论坛日前在瑙鲁（又译“诺鲁”）举行，中国代表团前往这个与台湾有邦交关系的太平洋岛国出席论坛时，与当地发生争端，中国代表团离场抗议。由特使杜起文率领的中国代表团一度被瑙鲁移民局拒绝以外交护照入境，理由是瑙鲁与中国没有邦交，之后论坛期间他们更被指打断其他国家的代表发言。中瑙双方对会议期间发生的事各执一词。瑙鲁总统瓦卡（Baron Waqa）指，图瓦卢总理索波阿加（EneleSopoaga）当时正准备发言，中方代表却抢先发言。瓦卡批评杜起文似乎认为自己“来自一个大国，因此想欺负我们”，并要求中方正式道歉。瑙鲁是太平洋论坛中，其中一个与台湾有邦交的成员国。中国外交部发言人华春莹在周三（9月5日）的例行记者会反驳，瑙鲁不顾国际会议惯例阻挠中方代表讲话。她更不点评批评瑙鲁“应该明白一个道理：唯有自重，才能赢得尊重。人是如此，国家同样如此”。(image)今年的太平洋岛国论坛在台湾援建的瑙鲁市政中心举行。事发经过据法新社报道，杜起文等中方代表抵达瑙鲁后，被当地要求以个人护照办理入境手续。瑙鲁的做法引起多个与中国有正式邦交的太平洋岛国不满，其中萨摩亚总理马利埃莱额奥伊（Tuilaepa SaileleMalielegaoi）批评瑙鲁的做法是一个“危险的先例”，并威胁会退出今年的论坛，更指其他国家有可能跟随。中国外交部指：“大多数成员国和中方提出交涉并表示将抵制会议情况下，瑙方不得不同意中方代表团持外交护照与会。”法新社报道，瑙鲁边检人员同意在中方人员的签证证明书上盖章，并没有提及中方人员最终有没有使用外交护照。对于会议期间发生了什么事，中瑙双方各自的说法也不同。瑙鲁总统瓦卡指，参与会议的有多个太平洋国家的元首，也有来自英美等国的部长级官员，中方派出的杜起文只是特使。瓦卡认为杜起文应该在其他“官阶较高的官员”之后发言。(image)台湾外交部长吴钊燮（图中穿紫色衬衣者）目前也在瑙鲁访问，并宣布设立特别医疗基金，作为未来选派台湾专科医疗团队赴论坛会员国进行医疗服务的经费。中国外交部发言人华春莹称，中方代表之后离开会议场地以示抗议，她还称“出席会议的许多国家代表团也离开会场，对瑙方表示强烈不满”。英国《卫报》引述当时在场的消息人士指，中方人员事前的确有耐心等候，也多次向主办方示意要求发言，均不获理会。消息人士形容，瑙鲁对待中方人员的方式被视为“故意羞辱”，中方人员最终决定离场，但离场前围绕会议场地走一圈，示意对每个参与国代表的不满。《卫报》同时引述另一名消息人士给出不同的版本，指中方只派出杜起文为“特别代表”，却要求参与元首级会议，更在会议期间骚扰其他领袖发言。(image)什么是太平洋岛国论坛？太平洋岛国论坛由澳大利亚、新西兰、巴布亚新几内亚、汤加、瓦努阿图等18个位于大洋洲的国家组成。根据论坛的官方网站介绍，太平洋岛国论坛最初在1971年成立，目的是为了促进区内政府合作，也是为了与其他国际组织合作，并代表成员国的利益。其中，基里巴斯、马绍尔群岛、瑙鲁、帛琉、所罗门群岛和图瓦卢都与台湾保持正式外交关系。论坛另设有十多个对话伙伴，包括英、美、法、德等西方国家，中国、日本、印度和韩国等亚洲国家都有参加。太平洋岛国论坛2008至2014期间曾暂停斐济的会藉，成功迫使当地政府举行拖延多年的大选。太平洋地区的金援外交多个台湾邦交国近年先后改与北京建交，但这些国家集中在非洲和中美洲，台湾近年并没有丢失在太平洋地区的邦交国。瑙鲁在2002年期间一度与台湾断交，但在2005年又与台湾恢复邦交。外界指中国不断在试图增加在太平洋岛国的影响力。中国电信企业华为去年七月与所罗门群岛达成协议，将为对方兴建海底通讯电缆。澳洲政府后来宣布将花约9100多万澳元（约6100万美元），从华为手中抢走通讯电缆合同。中国也向多个太平洋国家提供金钱援助，包括为汤加兴建一座价值2800万汤加潘加元（约1233万美元）的政府办公大楼。《澳洲人报》今年一月也报道，中国为萨摩亚建造一座价值2670万元美的法院大楼。但澳洲智库洛伊国际政策研究所（Lowy Institute for InternationalPolicy）最新的数据显示，2016年向太平洋地区国家提供最多援助的国家是澳大利亚。《悉尼晨锋报》更引述维基解密2010至2011年公布的美国外交文件，指台湾政府向瑙鲁的政府部长各支付每月5000美元，作为瑙鲁与台湾保持正式外交关系的报酬。澳洲广播公司记者杰齐茨（StephenDziedzic）分析指，中国在太平洋地区投入的援助并不是最多，但它投放资金的项目却最引人注目。他举例说，中国在汤加兴建的政府大楼和在萨摩亚建造的法院大楼引起的注意，“必然会高于澳洲政府在当地搞的数十个小型保健与教育项目”。   </w:t>
      </w:r>
    </w:p>
    <w:p>
      <w:r>
        <w:t>WXC8320</w:t>
        <w:br/>
      </w:r>
    </w:p>
    <w:p>
      <w:r>
        <w:t xml:space="preserve">（原标题：阿根廷一华人超市遭哄抢 店主家人开枪被警方逮捕）(image)据阿根廷华人网报道，日前，阿根廷在布省马德普拉达(Mar delPlata)地区，一伙年轻人企图对一家华人超市实施哄抢，店主家人见状朝空中开枪，结果被警方逮捕。据当地媒体报道称，当天警方接到报警电话，声称一伙歹徒企图对一家华人超市实施哄抢。而与此同时，店主26岁的儿子向逃散的人群中开了数枪。警方以“非法携带枪支罪”逮捕了店主的儿子。随后，警方将其押至警察局并收缴了所使用的枪支及20多发子弹。不过不久后，当事人又在检察官的命令下被释放。 </w:t>
      </w:r>
    </w:p>
    <w:p>
      <w:r>
        <w:t>WXC8321</w:t>
        <w:br/>
      </w:r>
    </w:p>
    <w:p>
      <w:r>
        <w:t xml:space="preserve">(image)根据据网友曝料，处于中国泳坛风口浪尖的宁泽涛，与中国泳协交恶时，曾经撂下“此处不留爷自有留爷处”的宁泽涛，目前“貌似在办理转会手续，可能去新加坡”。这样的消息一经传出，可以说是爆炸性的。因为宁泽涛的特殊身份，那就是，宁泽涛虽然离开国家队，但起码现在还隶属海军，也就是说，他还有一重军人的身份！在中国，军人是一种特殊的群体，无论你是真正的军人还是文工团或者体育从业者，首先的身份是军人。(image)宁泽涛作为上届仁川亚运会全民偶像无缘雅加达亚运会令人唏嘘和感慨！2014年仁川亚运会宁泽涛可谓风头正盛，连续为国夺得四枚金牌，他的横空出世中国游泳界孙扬之后又一领军和偶像人物。另外俊朗的外表，潇洒的谈吐，大方的举止，一时间集实力身材颜值一身的全民偶像席卷整个亚洲目光，韩国艺术体操美女孙妍都表达了爱幕。当年荣获"十佳杰出运动员"称号，可惜美好时光毕竟短暂！宁泽涛目前只有25岁，尚且处于个人最好的巅峰状态，去年被国家队开除，使得他的大好职业生涯被荒废，如果再耽误一两年，可能会就此就沉沦了，未免也太过于可惜了，如今新加坡游泳队有意接纳宁泽涛，对他来说未尝也不是一件好事，起码，他的职业生涯还能继续，他的个人价值还能有实现的机会，也不至于年纪轻轻就成了一个运动员中的废人。(image)新加坡引进人才可不是像咱们西湖大学这样狮子大开口，但也是实惠满满的，比如运动员去了只要打出成绩可以快速成为公民，一旦成为新加坡永久性公民，将享受诸多待遇：新加坡护照通行全世界150多个国家免签证，例如：美国、加拿大、英国、法国；新加坡公民可低价购买政府租屋，购买政府租屋时享受津贴及低息贷款，还可获得政府提供的约4万元新币(约合20万人民币)津贴；在新加坡工作满一年以上就可获得每年21天的带薪假期；家属可同时获得永久居民身份等。这些优厚条件，都让新加坡成为运动员移民的首选。上述2011年的几位小将，在2013年就拿到了公民身份。而且在新加坡训练打比赛，环境比较单纯，虽然不可能百分之百的没有权势之争，但比起国内来真是简单多了。从里约奥运会后，曾经的“泳坛男神”宁泽涛似乎在人们眼中瞬间消失了，找不到关于他的半点消息！如今的雅加达亚运会，宁泽涛的日子过得不舒坦呀！更令人震惊的是最近有消息传出宁泽涛将在亚运会结束后办理转会手续去新加坡！(image)但是宁泽涛为什么会爆出突然加入新加坡国籍呢?这虽然只是猜测，但是我们按照自己的思路去理解，其实宁泽涛这样做确实有可能。(image)宁泽涛是孙杨之后，年轻一代泳坛的新领军人物。因为一些泳坛之外的因素，令他离开了国家队，已经让人唏嘘。本届亚运会，宁泽涛没有参加。是什么原因，不重要。重要的，还是姚明话里话外的意思:我们，应该尽量用宽容之心，对待这些职业运动员。如果宁泽涛真的去新加坡的，我们也应该祝福。如果说他是叛国，真的严重了。首先他是一名运动员，没有比赛，他拿什么证明自己。中国的运动员如果不趁着退役前多拿大奖，后果是非常悲惨的。难道我们看奥运冠军、世界冠军摆地摊卖金牌，重病无钱医治的新闻还少吗？体制就是这么残酷，活都活不下去了，你跟我说荣誉，去你的。(image)对于这个问题，姚明曾直言，“体育界的常胜将军不多，刘翔用亲身的经历教育着我们所有人，希望人们给运动员更大的宽容，更理性地对待运动员体育生涯中的不如意”不仅如此，大多数网友们也纷纷表示理解和支持：人生不易，给条生路吧！(image)对这件事情，您怎么看待呢？  </w:t>
      </w:r>
    </w:p>
    <w:p>
      <w:r>
        <w:t>WXC8322</w:t>
        <w:br/>
      </w:r>
    </w:p>
    <w:p>
      <w:r>
        <w:t xml:space="preserve">近日，在广东省清远市连州县街头发生了令人嘀笑皆非的一幕，一名老人不知何故竟搬来凳子坐在了某路口的斑马线上，而现场车辆为了严格遵守“礼让行人”规则，停在班玛线前，导致现场堵成了一条长龙。在现场车主拍摄的视频中，一名身穿红色T恤的花甲老人搬着一把凳子放在斑马线上，如老僧坐定般坐在了凳子上。而他身前的地上清清楚楚地写着“礼让行人”四个大字。拍视频的男子介绍道：这就是连州的礼让行人，大家看一下。只见斑马线前，两辆车停在实线后，不敢越雷池半步。大家很自绝地执行起了“礼让行人”的规章。 (image)然而再往后一看，乌压压一片，已经堵成了长龙，很多群众在现场围观。那么大爷是因为何原因作出此等举动我们不得而知。但是这样仗着自己是老人，蛮横无理，破坏公共秩序的行为实在可耻，仗着自己是老人，倚老卖老，实在无法令人苟同。      </w:t>
      </w:r>
    </w:p>
    <w:p>
      <w:r>
        <w:t>WXC8323</w:t>
        <w:br/>
      </w:r>
    </w:p>
    <w:p>
      <w:r>
        <w:t>近日，有网友在“虎扑论坛”发布了一条帖文《小学老师布置作业：在家数一亿颗米粒，并带回学校，什么水平？ 》，贴文引起网友热议，回帖数达上千条。在群里看到的，有朋友的小孩在读小学四年级，然后收到了一份“特别”的作业，就是在家数一亿颗米粒，第二天早上用食品袋打包好带回学校，并要求家长督促。然后有家长就懵逼了，一亿粒，数完装了大概12袋，要孩子带回学校？？可能这数学老师以前是体育老师教数学的吧，居然说：“估计错了米的重量”，最后就说数完不用带回学校，我就问一下，数一亿颗米粒的意义何在？是让学生了解数字的可怕吗？(image)(image)(image)面对这一奇葩作业，网友纷纷展开了嘲讽：(image)(image)(image)那么问题来了，如果你家孩子被布置了这样的作业，你会怎么做？</w:t>
      </w:r>
    </w:p>
    <w:p>
      <w:r>
        <w:t>WXC8324</w:t>
        <w:br/>
      </w:r>
    </w:p>
    <w:p>
      <w:r>
        <w:br/>
        <w:t xml:space="preserve">    </w:t>
        <w:tab/>
        <w:t xml:space="preserve">    </w:t>
        <w:tab/>
        <w:t>【观察者网综合报道】9月6日下午消息，对于今天中午作家六六发布微博称她在百度上搜索上海美国领事馆官网的地址，翻了多少个都是骗子广告的情况，百度回应称向六六及广大用户表示诚挚歉意。在回应中，百度还称，为了更好地提升用户体验，百度将下线与“上海美国领事”相关的代办签证等广告，并对上海美国领事馆官网及相关品牌词进行品牌保护。(image)微博截图9月6日中午，作家六六发微博称，查一个上海美国领事馆官网的地址，翻了多少个都是骗子广告。此外，六六在微博中直接质问李彦宏，问其是做搜索引擎还是做骗子首领？在微博中，六六晒出了在百度移动框和谷歌移动框搜索“上海领事馆”关键字的对比图，相关图显示，百度移动端搜出来第一条信息为显示为“广告”。(image)六六微博截图对此，有网友表示这个太支持了，每次查点正经的，一大堆不正经的出来了。观察者网使用百度移动在“上海领事馆”关键字后添加“官网”两字后，显示结果第一条为百度百科，第二条点开为美国签证申办中心的一条资讯。搜索结果显示，上海领事馆官网并未在百度移动搜索中排列前三。(image)(image)在六六发出这个微博之后，不少网友在下面跟评。其中大部分都是批评百度搜索引擎用户体验太差，广告太多等。热评排第一的风一样的女子song：骂得好，女孩儿查个肚子疼，都能跳出来一串儿做人流的广告，也是福（服）气啦。热评排第二的TONY涛--：骂得好！还敢说自己可以再赢一次。简单问题给他复杂化。(image)(image)微博截图此前，百度CEO李彦宏表示：“现在中国的科技公司有足够的能力和信心，在与国际企业的良性竞争中变得更强”，“如果现在谷歌回来，我们正好可以真刀真枪地再PK一次，再赢一次。”六六在微博评论中表示，好意思说赢，谷歌进中国第一天估计全中国都会弃用百度！人家谷歌是不作恶，百度是只作恶！</w:t>
        <w:br/>
        <w:t xml:space="preserve">    </w:t>
        <w:tab/>
        <w:t xml:space="preserve">    </w:t>
      </w:r>
    </w:p>
    <w:p>
      <w:r>
        <w:t>WXC8325</w:t>
        <w:br/>
      </w:r>
    </w:p>
    <w:p>
      <w:r>
        <w:br/>
        <w:t xml:space="preserve">    </w:t>
        <w:tab/>
        <w:t xml:space="preserve">    </w:t>
        <w:tab/>
        <w:t>4日，“水门事件”记者伍德沃德的新书《恐惧》中刚刚描述了特朗普政府内部人员的“行政政变”，引起媒体巨大关注。当地时间9月5日，《纽约时报》“火上浇油”，一场真正的“谋反大戏”就上演了……当天，特朗普身边的一名神秘高官在《纽约时报》上发表了一篇文章：《我是特朗普政府中的一名抵抗者》。(image)《纽约时报》截图该文章表示，包括自己在内的很多人，每天都在努力抵抗上司特朗普的奇思妙想、反复无常，以保护美国。还真的考虑过“弹劾特朗普”。其实这样的说法并不新奇，但重点是，这人就在特朗普身边，而特朗普还不知道他是谁！《纽约时报》表示已经确认了该高官身份，但是为了保护他不被开除，选择了匿名。气得特朗普，5日一整个下午都在发推特，一会儿气得只打了一个词：“谋反？”一会儿说要《纽约时报》把这个胆小的匿名者交给政府。(image)《纽约时报》配图这名神秘的高官在文中表示，特朗普没有完全理解，他的政府中许多高官都在努力工作，为了挫败他的一些议程和坏想法。作者也是其中之一。“我们希望政府能够成功，也相信政府的许多政策已经让美国变得更安全、更繁荣。但我们认为，我们的首要任务是对国家负责。而总统却继续以一种不利于国家健康的方式，危害美利坚合众国。”“正因如此，特朗普任命的许多人都发誓，要尽我们所能保护我们的民主制度，同时挫败特朗普那些误人的冲动，直到他下台。”作者还抱怨特朗普没什么原则性。除了“反媒体”，还“反贸易、反民主”。“尽管特朗普是共和党人，但他对保守派长期支持的理想几乎没有什么好感：自由思想、自由市场和自由人民。”一名高级官员最近向作者抱怨：“几乎没有人知道他是否会在一分钟内改变主意。”在椭圆形办公室的会议上，特朗普很容易对他在一周前做出的重大决策发生转变。但作者希望美国人相信，房间里有成年人，这是一种安慰。文章还提到此前因为俄罗斯“双面间谍”事件，美国驱逐俄外交官，特朗普十分不情愿，还抱怨了好几个星期。“鉴于特朗普的不稳定，在内阁中早有传言，用第25条修正案罢免总统。但是没有人想要促成一场宪法危机。因此，我们将尽我们所能，引导政府朝着正确的方向前进，直到一切都结束。”特朗普：谋反？据美联社消息，5日下午，白宫新闻发言人桑德斯对此回应称，该文作者是一个“懦夫”，应该“做正确的事，辞职”。她还表示，《纽约时报》要道歉。同一天下午，特朗普在白宫的一场活动上超级生气，他对着镜头说：“如果失败的《纽约时报》发表了匿名社论，你们会相信吗？匿名意味着胆小，一篇胆小的社论。”“哪天我不当总统了”，他自信地说，“大概6年半之后吧，《纽约时报》和CNN这些假新闻，都会破产！因为没啥可写了。”(image)BBC视频截图大概当地时间下午2点45分，他将这个视频在推特上发布，用了喜欢的福克斯新闻的视频源。(image)下午3点多，可能是越想越生气，又发了一条推特，这时气得只剩一个词：“谋反？”(image)到了近5点，似乎气还没消，想来想去，还是让《纽约时报》快点把匿名者交给政府吧！(image)推特截图BBC表示，《纽约时报》的这篇文章是继伍德沃德新书后，对特朗普的第二记重拳。其实从4日下午到5日凌晨，特朗普一直在发推特怼伍德沃德的新书。只是他没想到，让人气炸的事情真是一件接一件！哼！</w:t>
        <w:br/>
        <w:t xml:space="preserve">    </w:t>
        <w:tab/>
        <w:t xml:space="preserve">    </w:t>
      </w:r>
    </w:p>
    <w:p>
      <w:r>
        <w:t>WXC8326</w:t>
        <w:br/>
      </w:r>
    </w:p>
    <w:p>
      <w:r>
        <w:br/>
        <w:t xml:space="preserve">    </w:t>
        <w:tab/>
        <w:t xml:space="preserve">    </w:t>
        <w:tab/>
        <w:t>刘强东性侵案已经轰轰烈烈过去了几天，虽然第一时间传出时，网友们对此十分的吃惊，但是随着后续京东方面接连澄清，刘强东自由出境，回国亮相签约仪式，以及美国资深律师约瑟夫·弗里德伯格对起诉可能性极低的预料，让这件风波逐渐平息了下来。(image)但是，关于这件案子最终警方会不会起诉，也让网友十分的关注，昨日传出刘强东被带手铐进警察局的照片，同时也曝出涉及一级犯罪，如果起诉将面临12年牢狱之灾。(image)但是，随着几日过去，警方依然没有对刘强东提起任何起诉和限制，可见这件事或许是因证据不足才迟迟没有定论，而在今日（9月6日），刘强东律师约瑟夫·弗里德伯格再次接受采访爆料，刘强东之所以被逮捕，是因为“有人错误地指控”，警方很快进行了调查，而且他该案件本周五就会最终完结。(image)约瑟夫·弗里德伯格同时爆料，完结以后，所有的东西、报告、证词，都会公开，原因是到时也会有媒体要求公开案卷。(image)也就是说明天刘强东案件就可能结束，同时也意味着他将不会面临起诉。那么问题来了，律师指出“有人错误地指控”，是不是指刘强东并没有性侵？那么诬告他人性侵的人，会不会被反诉？(image)除此之外，有媒体爆料，被捕前一天，刘强东晚宴上自带多瓶红酒，该女大学生也在同一桌，还被指喝了不少。对此爆料，京东方面并没有回应。(image)虽然明天就能知道答案，但是到时若案卷公开，内容一定还是会引起一波话题，这件事后续对京东的影响会不会很大，也是值得关注。</w:t>
        <w:br/>
        <w:t xml:space="preserve">    </w:t>
        <w:tab/>
        <w:t xml:space="preserve">    </w:t>
      </w:r>
    </w:p>
    <w:p>
      <w:r>
        <w:t>WXC8327</w:t>
        <w:br/>
      </w:r>
    </w:p>
    <w:p>
      <w:r>
        <w:br/>
        <w:t xml:space="preserve">    </w:t>
        <w:tab/>
        <w:t xml:space="preserve">    </w:t>
        <w:tab/>
        <w:t>9月6日报道，@中国地震台网正式测定，北京时间9月6日2时8分(当地时间9月6日3时8分)日本北海道地区发生6.9级地震，震源深度40千米。因震源位于胆振地方中东部，没有海啸危险。地震造成多处建筑物倒塌，目前已致一名82岁老人心肺功能停止，相关部门正在确认具体伤亡情况。</w:t>
        <w:br/>
        <w:t xml:space="preserve">    </w:t>
        <w:tab/>
        <w:t xml:space="preserve">    </w:t>
      </w:r>
    </w:p>
    <w:p>
      <w:r>
        <w:t>WXC8328</w:t>
        <w:br/>
      </w:r>
    </w:p>
    <w:p>
      <w:r>
        <w:br/>
        <w:t xml:space="preserve">    </w:t>
        <w:tab/>
        <w:t xml:space="preserve">    </w:t>
        <w:tab/>
        <w:t>9月6日报道，阿联酋航空一架由杜拜起飞的客机，机上逾百名乘客集体不适，5日早上降落美国纽约甘迺迪机场，美国疾病控制及预防中心人员在场为乘客检查，客机需强制隔离。有报道指，事件成因或与机上食物有关。与纽约多家媒体报道不同，阿联酋航空发表声明指出，仅有10名乘客在飞机上病倒。涉事是空中巴士A380型客机，执飞编号是EK203。客机于早上9时10分左右降落，据报机上10多名乘客出现发高烧、咳嗽等征状。纽约肯尼迪机场，乘客们在离开阿联酋航空公司的飞机时正在量体温。纽约政府接报后大为紧张，派出多辆救护车到停机坪等候，疾控中心人员则划出停机坪部分区域检查乘客。纽约市长办公室指，客机需在机场隔离，紧急医疗反应组将调查事件成因。据福克斯新闻消息，这架航班搭载有大约500名乘客，航班于当地时间9月5日上午9点20分左右降落。纽约市市长发言人EricPhillips发推特指出，目前已有10名生病乘客被送往牙买加医院，医疗人员正挨个检查，其中40名乘客已检查无碍正前往海关。发言人还补充道，这次客机曾经停麦加，那正在爆发流感，“早期迹象表明这是一种可能性”。随后，该发言人又更正称，飞机是从迪拜直飞，一些生病的乘客可能是从麦加过来的。纽约警察局反恐部门发推特表示正在监控，看似是“医疗状况”。ABC报道称，飞行员称一些乘客看起来病了，伴有发烧咳嗽的症状。阿联酋航空发言人表示，“阿联酋航空可以证实，从迪拜到纽约的EK203航班上大约有10名乘客生病，”“在抵达肯尼迪国际机场时，作为预防措施，他们立即被当地卫生部门检查，需要就医的人员也将接受治疗。”自称是飞机上乘客之一的拉里·科恩（Larry Cohen）在推特上发布了一些照片，显示有数十辆警车和急救车在停机坪外等待。虚惊一场！阿联酋航空公司一架飞往美国纽约的航班一度传出上百人出现不适症状后，这一数字随后被更正为十余人。据《今日美国》5日报道，美国东部时间5日12点34分，纽约市长办公室发言人埃里克·菲利普在推特上表示，所有乘客已经下了飞机，共有19人出现身体不适，其中10人被送往医院，9人拒绝就医。卫生部门的官员正在进行测试以决定事件的原因，目前来看，症状的原因指向的是流感。至于为何会出现人数如此悬殊的报道，航空公司也感到不解。据《华盛顿邮报》5日报道，阿联酋航空公司称，他们起初向外界透露的消息就是至少10人不适。据报道，纽约市长办公室称，这10名乘客已经被送往纽约皇后区的牙买加医院。飞机上共有521名乘客，其中大多数人已经于当地时间5日中午之前继续各自的行程。疾控中心的工作人员表示，没有症状的乘客已被允许离开机场，如有必要，疾控中心还会继续跟踪这些乘客的情况。据美国有线新闻网（CNN）报道，乘客拉里·科本（LarryCoben）发表在推特上的帖子显示，停机坪上当时聚集了大量救护车，疾控中心工作人员要求乘客填写表格后，下飞机测量了体温，没有症状的乘客随后乘汽车离开。美国东部时间5日上午11点，拉里在推特上写道，“很高兴我通过海关了，可以回家了。”科本通过推特告诉路透社，飞机落地后，他们起初被告知有乘客出现不适，全体乘客需要留在飞机上。这架阿联酋航空203航班是从迪拜起飞。美国东部时间5日上午9点06分，飞机抵达纽约肯尼迪机场后，先是有美国媒体报道称，机上包括乘客和机组人员在内的约100人出现身体不适，伴随有咳嗽和发烧等症状。该航班随后被隔离。CNN5日报道称，联邦卫生部门的官员随后也赶到机场。乘客艾琳·赛克斯（ErinSykes）告诉CNN，她在飞机起飞前就注意到有乘客不停咳嗽，“起飞前，我（向机组人员）要口罩，但他们并不提供。但是很明显，有大量乘客在起飞前都病了。”她还表示，飞机飞行过程中都很平稳，所以她并不认为这些疾病与气流或者晕机有关。“他们不停地咳嗽，有些人的体温已经超过100华氏度（约37.7摄氏度）。”艾琳认为，这些人原本不应该登机。对于为何会有乘客出现身体不适，目前还没有确切的说法。据美国哥伦比亚广播公司（CBS）报道，纽约市长办公室发言人埃里克·菲利普表示，这架飞机中途曾在沙特城市麦加中转，而当地正爆发流感，可能有乘客当时被传染了。不过，报道还称，航空公司告诉美国官员，也有可能是食物中毒。一名政府消息人士则表示，没有证据显示此次事件与公共安全或者恐怖主义有关。</w:t>
        <w:br/>
        <w:t xml:space="preserve">    </w:t>
        <w:tab/>
        <w:t xml:space="preserve">    </w:t>
      </w:r>
    </w:p>
    <w:p>
      <w:r>
        <w:t>WXC8329</w:t>
        <w:br/>
      </w:r>
    </w:p>
    <w:p>
      <w:r>
        <w:br/>
        <w:t xml:space="preserve">    </w:t>
        <w:tab/>
        <w:t xml:space="preserve">    </w:t>
        <w:tab/>
        <w:t>9月4日，中非合作论坛北京峰会进入第二天的议程。习近平主席从上午10点钟到晚上10点钟，参加会议、会见记者、会见多位非洲国家领导人……12个小时不间断工作，真可谓行程满满。一起看看习主席一天的日程，感受下他到底有多忙。(image)10:00--13:11主持中非合作论坛第一阶段圆桌会议上午10点，习近平同论坛共同主席国南非总统拉马福萨及其他53个论坛非洲成员代表团团长一同步入会场。习近平宣布会议开始。这场三个多小时的会议中，与会各方重点就推进中非关系、深化各领域合作、构建更加紧密的中非命运共同体、共建“一带一路”以及共同关心的国际和地区问题发表了看法。习近平强调，两天来，北京峰会围绕“合作共赢，携手构建更加紧密的中非命运共同体”这一主题，凝聚合作共识，对接发展战略，再次唱响中非合作共赢、共同发展主旋律。(image)13:25--14:15工作午宴与会领导人们用餐的时间并不长，看来还要忙着准备下午的会议。14:30--19:00主持中非合作论坛第二阶段圆桌会(image)短暂休整后，习近平和非洲领导人们迎来了下午的会议。这场会议非常重头，会议通过了《关于构建更加紧密的中非命运共同体的北京宣言》和《中非合作论坛—北京行动计划（2019—2021年）》。习近平指出，我们一致通过了峰会成果文件，为中非关系发展指明了方向。会上，非洲各国领导人高度评价此次峰会，纷纷点赞习近平在北京峰会开幕式讲话中宣布的“八大行动”等对非务实合作新主张、新举措。非方的热情发言，也让会议比预计时间延长了不少。19:05--19:40同中非合作论坛前任共同主席国和新任共同主席国元首共见记者(image)2018年中非合作论坛北京峰会闭幕后，国家主席习近平同论坛前任共同主席国南非总统拉马福萨、新任共同主席国塞内加尔总统萨勒在人民大会堂共同会见记者。习近平指出，中非领导人在所有重大问题上都达成重要共识，发出了共同声音。北京峰会取得圆满成功，揭开了中非关系新的历史篇章，树立了南南合作新的时代丰碑。拉马福萨和萨勒在致辞中，除了真诚感谢中方为促进非洲发展所作的贡献，感谢习近平主席、中国政府和中国人民成功主办了这次北京峰会。他们还特别感谢北京市人民的热情友好和大力支持，称北京的发展成就和整洁市容令人印象深刻。19:47--20:18会见肯尼亚总统肯雅塔(image)中非合作论坛北京峰会是今年中国举办的外国领导人出席最多的主场外交。习主席会见与会国家领导人的行程自然也排得满满当当。记者会刚结束，习近平主席在人民大会堂会见肯尼亚总统肯雅塔。过去5年，习近平曾同这位总统3次会面，可以算得上是老朋友。中肯全面战略合作伙伴关系快速发展，各领域合作走在中非合作前列。两国元首共同见证了双边合作文件的签署。又是一次成果满满的会见。20:23--22:00会见、宴请卢旺达总统卡加梅(image)紧接着，习近平主席又在人民大会堂会见卢旺达总统卡加梅。今年7月，习主席刚刚对卢旺达成功进行了国事访问。习近平表示，中卢双方要以落实今年7月我访问卢旺达时两国元首达成的重要共识和北京峰会成果为契机，加强战略沟通和团结协作，继续相互支持，共建“一带一路”，密切人文交流，不断开创两国友好合作新局面。整整12个小时，习主席忙碌了一整天，夜色已深。峰会虽然已圆满闭幕，但在接下来的几天，习主席还将分别与多位非洲国家领导人进行会晤。这般忙碌，相信你一定感受到了。这份忙碌背后，则是中非兄弟般的情谊和中非合作更可期待的美好未来！</w:t>
        <w:br/>
        <w:t xml:space="preserve">    </w:t>
        <w:tab/>
        <w:t xml:space="preserve">    </w:t>
      </w:r>
    </w:p>
    <w:p>
      <w:r>
        <w:t>WXC8330</w:t>
        <w:br/>
      </w:r>
    </w:p>
    <w:p>
      <w:r>
        <w:br/>
        <w:t xml:space="preserve">    </w:t>
        <w:tab/>
        <w:t xml:space="preserve">    </w:t>
        <w:tab/>
        <w:t>台湾女星刘乐妍因多次公开表态支持两岸统一，受到不少网友的关注。近日，她再度就两岸关系发表言论，称要用爱来完成两岸统一。据台湾《中时电子报》报道，刘乐妍5日在微博发表文章，鼓励大陆民众都找个台湾女孩来谈恋爱，并称“用爱‘洗血统’”。刘乐妍称，“血洗‘台独’也可以用爱”，只要大陆民众都愿意娶台湾女孩，“生一堆娃娃，十年内台湾岛内的中国人马上会逆转过来”。刘乐妍的言论立刻引来不少网友讨论。(image)前排网友最先表示，两岸同胞“本来就是相同的血”。(image)(image)(image)(image)(image)“真情实意！”也有不少大陆网友认同“两岸一家亲”，请刘乐妍帮忙“介绍一个台湾靓妹”也有人出谋划策称，“开个海峡非常勿扰吧”。还有一位疑似是岛内的网友用繁体字写下“可以请旅行社办几场两岸未婚联谊旅游团，一定会有看对眼的，然后就可以组成两岸联姻家庭啦！”(image)也有网友举出岛内活生生的例子，“大S不就嫁给大陆人了”。据了解，刘乐妍早前就曾发表过类似观点。去年6月，她在微博上痛斥自己的闺蜜谢孟恬是“台独”，还表示要征大陆男子“把她嫁掉”，试图通过这样的方法让闺蜜转变想法。不仅如此，刘乐妍还劝说对方“你是中国人！”刘乐妍指出，“台湾，从来不是一个国家，在世界的眼中，台湾人就是中国人”。</w:t>
        <w:br/>
        <w:t xml:space="preserve">    </w:t>
        <w:tab/>
        <w:t xml:space="preserve">    </w:t>
      </w:r>
    </w:p>
    <w:p>
      <w:r>
        <w:t>WXC8331</w:t>
        <w:br/>
      </w:r>
    </w:p>
    <w:p>
      <w:r>
        <w:br/>
        <w:t xml:space="preserve">    </w:t>
        <w:tab/>
        <w:t xml:space="preserve">    </w:t>
        <w:tab/>
        <w:t>原标题：天津滨海新区图书馆荣登美国《时代周刊》“2018年最值得去的100个地方”榜首！近日，美国《时代》周刊发布一份2018年旅游目的地榜单，列出世界上100个值得一去的地方。其中，天津滨海新区图书馆荣登榜首！为了给读者提供最新、最权威、最全面的信息，《时代周刊》邀请了来自世界各地的编辑和通讯员以及数十家的合作企业从建筑质量、原创性、创新、可持续性和影响力等方面着手，精心挑选了世界六大洲、48个国家和地区的100个地方。名单分为“参观游览”、“住宿”、和“餐饮”三个板块，含括图书馆、博物馆、公园、酒吧、餐馆，主题公园、游轮和酒店。《时代周刊》推荐时用了许多溢于言表的赞美：自2017年10月开业以来，一个闪闪发光的新塔式建筑吸引了超过180万游客。它占地将近363,000平方英尺。这个由荷兰公司MVRDV设计的图书馆看起来像科幻电影中的东西，充满了鲜明的白色内饰和从地板到天花板层叠的梯形架子，它有能力容纳超过135万册书籍。设计该图书馆的荷兰MVRDV建筑设计公司主管WinyMaas说，这是一个“促进阅读和灵感的社交空间”。位于天津市滨海新区文化中心的滨海图书馆以极具“科幻感”的设计在网上走红，并享誉海内外。国外著名图片网站BoredPanda把它誉为“世界上最酷的图书馆”（world'scoolest library），称内部结构美得令人窒息（take your breathaway），美国《新闻周刊》称它是每个爱书人梦寐以求的地方。英国《每日邮报》将它称为全球“终极图书馆”（ultimatelibrary）。这究竟是怎样一座图书馆呢？    滨海新区图书馆新馆于2017年10月1日正式对外开放。新馆建筑面积33700平方米，地上5层，地下1层，设计藏书总量120万册，读者座席1200个。馆内免费提供文献借阅、咨询、公益讲座、展览等公共服务。读者可凭身份证免费注册读者证，还可利用手机生成二维码实现无卡借阅。一层中厅是“书山”和球形多功能厅；南区一层是幼儿阅读和亲子阅览区，二层是学生自习室、儿童借阅区、展厅，三层是社会科学图书借阅区；北区一层有老年人阅览室、视障学习室，二层是市民学习室，三层是自然科学图书借阅区；四层有中文报刊区，外文图书区，专题服务区（部分暂未开放）；五层现开放电子阅览室。滨海新区图书馆的使命是以文献资源支持全民阅读与终身学习，以知识信息促进经济建设和社会发展，以需求导向和创新引领构建服务体系，以文化交流和价值传播滋养城市品格。    滨海新区图书馆由荷兰著名建筑设计事务所MVRDV与天津城市规划设计院（TUPDI）共同设计完成，从设计到建成只用了3年时间。MVRDV的联合创始人WinyMaas形容它是“城市起居室”（urban living room）。Winy Maas对整个设计总结道："The angles and curves are meant to stimulate different uses of thespace, such as reading, walking, meeting and discussing. Togetherthey form the 'eye' of the building: to see and be seen."“这些角度和曲线旨在激发出空间的多种用途，如阅读、行走、会友和讨论，这些用途一道形成了这座建筑的‘眼睛’：看和被看。”滨海新区图书馆的愿景是，你在我眼里，我在你心里。文化中心馆区开放时间：周二至周日10:00-21:00，周一14:00-21:00（法定节假日除外），周一上午闭馆。</w:t>
        <w:br/>
        <w:t xml:space="preserve">    </w:t>
        <w:tab/>
        <w:t xml:space="preserve">    </w:t>
      </w:r>
    </w:p>
    <w:p>
      <w:r>
        <w:t>WXC8332</w:t>
        <w:br/>
      </w:r>
    </w:p>
    <w:p>
      <w:r>
        <w:br/>
        <w:t xml:space="preserve">    </w:t>
        <w:tab/>
        <w:t xml:space="preserve">    </w:t>
        <w:tab/>
        <w:t>近日，国家税务总局东阳市税务局发给横店各影视工作室的一纸“税务事项通知书”，引起了广泛关注。影视演员范冰冰被依法调查的冲击波，因这份通知书变得更有劲道了。最近很多人关心范冰冰的去向，牛兄弟不辱使命，认真打听了一下。这位昔日明星已被控制并接受调查。“阴阳合同”只不过是冰山一角，范冰冰还涉嫌参与有关银行违规放贷及腐败案件，最大可能是面临法律制裁。范冰冰参与拍摄的《巴青传》、《爵迹2》等上映档期一改再改，大概率要成“无期”甚至“绝迹”了。今年6月初，前央视主持人崔永元公开报料，提高了公众对这一问题的关注度。国家税务总局随即介入调查。国家税务总局等部门表示，如发现违反税收法律法规的行为，将严格依法处理。根据崔永元的爆料，范冰冰仅仅只是在某剧组客串了一下，呆了四天，就收到了6000万的酬劳。不过，为了逃税，明星工作室搞出两个合同，一个1000万，一个5000万。1000万的是纳税的，剩下的5000万是逃税的。如果按照税法，5000万缴纳45%的个人所得税，那就是2250万，只是四天就逃税了这么多。此次曝光的“税务事项通知书”，只是国家税务部门开展工作的印证之一。除了税务部门，其他部门也在行动。6月下旬，中央宣传部、文化和旅游部、国家税务总局、国家广播电视总局、国家电影局等联合印发《通知》，要求加强对影视行业天价片酬、“阴阳合同”、偷逃税等问题的治理，控制不合理片酬，推进依法纳税，促进影视业健康发展。最新曝光的这份通知书，打破了明星们的“逃税梦”。通知说：根据《个体工商户税收定期定额征收管理办法》，影视工作室已不符合个体工商户税收定期定额管理条件，终止定期定额征收方式，改为查账征收。具体时间安排如下：2018年6月30日起将终止定期定额征收方式，要求影视工作室45天内，按照定额终止前执行期内每月实际发生的经营额、所得额向主管税务机关进行分月汇总申报，未按规定期限如实申报缴纳税款的，税务机关将依法处理。根据通知书中要求的时间点，可以证实，税务部门采取的措施是及时的。东阳市税务局的这一纸通知，直指横店影视工作室，应该是比较及时的。顺便科普一下，什么叫“定期定额”和“查账征收”？定期定额征收，是指税务机关依照法律、行政法规及本办法的规定，对个体工商户在一定经营地点、一定经营时期、一定经营范围内的应纳税经营额（包括经营数量）或所得额进行核定，并以此为计税依据，确定其应纳税额的一种征收方式。查账征收也称“查账计征”或“自报查账”。纳税人在规定的纳税期限内根据自己的财务报表或经营情况，向税务机关申请其营业额和所得额。经税务机关审核后，先开缴款书，由纳税人限期向当地代理金库的银行缴纳税款。过去实行定期定额征收方式，使得范冰冰等影视演员的工作室大量逃税。地球人都知道，很多演员将公司注册在国内一些给予税收优惠政策的城市及其产业园区，如霍尔果斯、无锡、上海崇明、东阳、湖州等地，其避税意图很明显。对明星们的征税风暴来了，很好！感谢崔永元的执着，他让逃税的明星们懂得了谁是衣食父母。</w:t>
        <w:br/>
        <w:t xml:space="preserve">    </w:t>
        <w:tab/>
        <w:t xml:space="preserve">    </w:t>
      </w:r>
    </w:p>
    <w:p>
      <w:r>
        <w:t>WXC8333</w:t>
        <w:br/>
      </w:r>
    </w:p>
    <w:p>
      <w:r>
        <w:br/>
        <w:t xml:space="preserve">    </w:t>
        <w:tab/>
        <w:t xml:space="preserve">    </w:t>
        <w:tab/>
        <w:t>生育率是国事，养孩子却是家事。2018年，全面二孩政策第3年，但中国的人口状况，一点都不乐观。目前，我国距人口负增长，只剩10来年的时间。大国空巢的人口“断崖式”下降，就在不远的将来。注：国务院《国家人口发展规划（2016-2030）》认为中国人口峰值，将出现在2030年的14.5亿人。联合国《世界人口前景2010年修订本》认为，中国人口负增长将出现在2027年，峰值为13.96亿人。与此同时，最近一次人口普查显示，即将迎来适婚年龄的00后（2000-2010年生），男有7952万，女有6688万。男比女多出1264万。性别比例失衡加剧，会进一步影响结婚率和生育率。(image)图为近日的新闻搜索热点我国人口正面临着双重困境——数量上的“断崖”下降，和性别上的失衡加剧。在严峻的人口现状下，二孩政策的效果如何？能否缓解国家人口问题？人们在二胎的性别上，又是如何选择的？中国哪个省最敢生“二孩”？二孩政策推行后，各省的生育情况，出现严重的两极分化。在一些省份，政策推行如闸口放开，出生率激增。而在另一些省份，却反响平平，甚至还有地区出现出生率下降。(image)图为二孩政策推行后，各省出生率涨幅数据来源：国家统计局及各地2017年统计公报总体来看，北方出生率涨幅，高于南方地区。山东以39.76%的出生率涨幅，拔得全国头筹。而山东17.54‰的出生率、174万的新生人口，同时也在全国排名第一。2015年出生率全国最低的天津，自政策实施后，出生率暴涨，从5.84‰跃至7.65‰。一线城市北京、上海，出生率也都有不低的上浮。但上浮后的数据，同“扶不起”的东三省一样，还是在全国排名垫底。在南方地区，除湖北、浙江、广东出生率明显上升外，数据基本同往年持平。全国34个省市自治区，2/3的地区出生率涨幅低于10%。不过仅有青海、湖南两地，出现出生率负增长。(image)图为2017年新生儿数量数据来源：各地2017年统计公报2017年，二孩政策开放第二年，共出生1723万名新生儿。新生儿多集中在中部地区、东南沿海。仅山东、河南、广东3地，新生儿数量就占据了全国的27%。东南沿海，是中国经济发展前沿。这些省份的生育观念，出现了两极分化的局面。有些省份，是“越富越不想生”的典例。譬如江苏，地域富庶，但新生儿比重一直低。2017年江苏只出生了86万人。2018年上半年更少，共出生38.3万人，同比降幅高达11%。而另一些省份，崇尚“多子多福”的观念。譬如广东，它是开放二胎后，生育率涨幅最高的几省之一。一跃从2015年的11.12‰，增长到2017年的13.68‰。二胎政策下的“重男轻女”与“重女轻男”二胎政策，不仅剑指人口年龄结构，也要调节人口性别结构。目前，中国男女比例不均衡。从下图2003年到2016年0-4岁儿童的性别比中可看出，男孩比重居高不下。峰值在2007年，(男)123.59：(女)100。谷值在2016年，(男)115：(女)100。(image)数据来源：国家统计局而总的人口性别比，自2010年后，一直维持在(男)105：(女)100的比重上下。这一比例到2016年，二胎政策施行1年多后，下降至104.98。(image)数据来源：国家统计局当数据细分至各省，又有端倪。有一些省份，男女性别比例异常。背后很可能有地域“重男轻女”或“重女轻男”的人为选择。2016年，全面二孩施行后的第一年。大环境下，男女性别比应当趋于下降。但以广西、重庆为首的14个地区，性别比不降反升。有观点认为，这是人为选择性别的结果。不少家庭都因“想要个儿子”才生育了二孩。(image)二孩政策推行后，各省新生儿性别比变化数据来源：国家统计局据2016年数据，我国有6个地区，男性性别比异常高。它们是：天津、广东、海南、浙江、江西、广西。其中，男女比例最不均衡的，是天津市，人口性别比高达114.39。而有4个地区，男性性别比异常低。它们是：四川、江苏、辽宁、陕西。其中四川省仅有99.73。意味着在这些地区，女性数量异常的多。注：统计学经验得知，男性死亡率高于女性。因此地区平均年龄越大，人口性别比就越小。在低性别比的4省中，辽宁、江苏、四川3省，都是重度人口老龄化省份。对于10年内有5年的性别比都低于102，甚至一度突破100大关的四川省来说，“重女轻男”的性别观念，可能需要被纳入考量。不过，纵观整体数据，全国34个省级行政区中，2/3的地区人口性别比都在102-107的正常范围内。性别比上升（男性异常多），且超过正常范畴的，是海南、浙江、江西、广西4个地区。而对比2015年，性别数据异常高的6地，有5个都呈现了下降趋势。(image)数据来源：国家统计局而在2015年，性别异常低（女性异常多）的4个地区，有3地上升趋近正常值。(image)数据来源：国家统计局因此，从目前数据来看，全面二孩政策实施后，性别比整体向好。但二孩政策的影响具体有多大，还需更长时间周期的观察。从逻辑上推论，政策给了想要男孩的家庭，一个新机会。很可能也会挽救一些，尚在腹中的女婴的生命。70、80后成“生育主力军”90后根本不想生孩子据国家统计局数据，从2007年到2015年，育龄妇女一胎生育率，呈急速下滑趋势。从峰值数据来看（23-24岁女性为生育峰值），一胎生育率峰值，已从2007年的118.5‰，下降至2015年的50.79‰。这意味着在8年的时间中，适龄生育女性，生育意愿以“腰斩”速度下降。(image)数据来源：国家统计局有趣的是，二胎的生育趋势，却恰恰相反。2011-2014年的抽样调查显示，4年间，二胎最高生育率上升了11.24‰。到了2017年，二孩出生数已经超过一孩。也就是说，2017年的新生人口里，二孩数量，已占半数之上。一孩生育率下降至“腰斩”的同时，二孩的生育率却节节攀升。这意味着一个趋势：不生孩子的，连一胎都不生；生孩子的，只生一胎打不住。(image)数据来源：国家统计局二胎的生育峰值，出现在妇女27-29岁之间。二孩母亲集中在70后、80后。这一部分人，积压的生育愿望，在政策放开后，得到了集中的释放。但关键的问题在于：适龄生育的90后，为什么连一胎都不想生了？90后身上，带着异于70后、80后的标签。这是一群愿意独居，愿意自嘲“单身狗”，并且觉得“有伴侣可以，没有也行”的佛系人群。(image)佛系：有也行，没有也行，不争不抢，不求输赢在90后的思想体系中：一个人过的很开心，为什么非要多一个人来添堵？他们是第一批独生子女。成长聚焦了整个家庭的关怀。他们的身上，有越来越强的个性，和强烈自我实现的愿望。对他们而言，抛开传统的传宗接代观念，养孩子意味的时间损耗、精力损耗、家庭负担，容易让他们心生退意。恰如一位90后网友留言：目前，全国的结婚率正在节节下降。而对90后而言，连一个孩子都不愿生，更别说二孩了。“大国空巢”的未来与“想生却不敢生”的中产二孩放开后，出生数据并不乐观。仅2017年，实际出生数对比预期，缺口达300-470万人。一般来说，总和生育率维持在2.1时，才可维持正常人口更替。而据最新一次1%人口抽查数据，中国的总和生育率仅仅为1.06。(image)政策开放后的实际出生人数，比预期的下限还低来源：《实施全面两孩政策人口变动测算研究》人口断崖、劳动力短缺、老龄化，“大国空巢”的残酷未来，于中国而言，并非空谈。曾有学者预言：中国的人口断崖，将是房地产泡沫、中国债务加速破灭的根本原因。国人真的不愿意要二孩吗？并不是这样。在调查中发现，抛开其他因素，多数家庭想要两个孩子。(image)71%的国人，希望生两个孩子但是当考虑将愿望付诸实施时，认真计划生育二孩的家庭，占比仅为31.4%。而在原因调查中，排名居首的是：经济状况不允许。排名第二的是：再抚育一个孩子的时间精力不足。(image)数据来源：腾讯生育意愿调查报告调查中，高收入人群里，不想要孩子的人，和想要3个以上孩子的人，比重都是最高的。收入最低的人群中，想要1个或1个以下孩子的家庭，占比最高。而收入居中的中产，许多家庭想生而不敢生。可以说，经济条件决定着家庭的选择权。而中产阶层，面临着二孩生育的两难选择。一方面，这些家庭，具有一定经济实力，并且身边教育资源优质。另一方面，养育二孩所带来的经济负担，对他们还是较重。(image)数据来源：腾讯生育意愿调查报告从现实来看，中产阶级最大的压力，可能集中在3方面：教育、住房、职场。1、孩子的教育投入，是一个无底洞。在家长“精英培养”的投入下，孩子们都师出几十个兴趣班，踏着无数人民币长大。2、房子，也是压在年轻人背上的山。在一个“六个钱包”凑首付的时代，年轻人手中的钱，还完贷款，已所剩无几。又该拿什么去养孩子？3、对职场女性而言，生孩子的代价很沉重。生养一个孩子，职场至少有长达2-3年停滞期。对企业来说，损失也同样很大。毕竟带薪、假期，全是不小的成本。这些，拖住了中产家庭的二孩脚步。(image)新华日报的刊文，在网上引起了轩然大波目前，国家已出台多项政策“助推二孩”。近期还有专家提出“生育基金”，想软硬兼施、多管齐下来“催生”。目前的生育率，远无法支撑国家正常发展。而养老金的缺口，早已越来越大。提高生育率，是势在必行的事。中肯地说，养育下一代，关系国家未来。但现状是：只有政策支持生，少有政策支持养。目前，绝大部分养育成本，都担负在了家庭和企业的肩上。这个担子，实在是太沉。生育率是国家的问题，养孩子却是自己的问题。或许这，才是解决人口问题里，最该解决的事。</w:t>
        <w:br/>
        <w:t xml:space="preserve">    </w:t>
        <w:tab/>
        <w:t xml:space="preserve">    </w:t>
      </w:r>
    </w:p>
    <w:p>
      <w:r>
        <w:t>WXC8334</w:t>
        <w:br/>
      </w:r>
    </w:p>
    <w:p>
      <w:r>
        <w:br/>
        <w:t xml:space="preserve">    </w:t>
        <w:tab/>
        <w:t xml:space="preserve">    </w:t>
        <w:tab/>
        <w:t>近日，有网友在“虎扑论坛”发布了一条帖文《小学老师布置作业：在家数一亿颗米粒，并带回学校，什么水平？》，贴文引起网友热议，回帖数达上千条。在群里看到的，有朋友的小孩在读小学四年级，然后收到了一份“特别”的作业，就是在家数一亿颗米粒，第二天早上用食品袋打包好带回学校，并要求家长督促。然后有家长就懵逼了，一亿粒，数完装了大概12袋，要孩子带回学校？？可能这数学老师以前是体育老师教数学的吧，居然说：“估计错了米的重量”，最后就说数完不用带回学校，我就问一下，数一亿颗米粒的意义何在？是让学生了解数字的可怕吗？(image)(image)(image)面对这一奇葩作业，网友纷纷展开了嘲讽：(image)(image)(image)那么问题来了，如果你家孩子被布置了这样的作业，你会怎么做？</w:t>
        <w:br/>
        <w:t xml:space="preserve">    </w:t>
        <w:tab/>
        <w:t xml:space="preserve">    </w:t>
      </w:r>
    </w:p>
    <w:p>
      <w:r>
        <w:t>WXC8335</w:t>
        <w:br/>
      </w:r>
    </w:p>
    <w:p>
      <w:r>
        <w:br/>
        <w:t xml:space="preserve">    </w:t>
        <w:tab/>
        <w:t xml:space="preserve">    </w:t>
        <w:tab/>
        <w:t>先后三次婚姻，第一任“妻子”生的8岁女儿被第三任“妻子”涉嫌杀害，这个事实让刘远豪焦头烂额。他承认婚姻失败，但认为这不是导致女儿被害的直接原因，外界对他的看法在他看来是“戴上了有色眼镜”，而第三任“妻子”（嫌疑人）孙梅生的男孩才4个多月大，“长大后我如何向他解释这一切？”8月24日10时许，家住云南省昭通市盐津县庙坝镇麻柳村的8岁女孩刘月月失踪，家人和警方动员100余人连夜搜寻，翌日，人们在距家约50米的山坡悬崖边的小树林里找到了刘月月的遗体。“想不到她是这样的人。”8月30日，刘远豪说，“结婚”之前，孙梅曾经承诺要照顾好他“前妻”生的孩子和家中老人，结果却涉嫌杀害女儿已被警方刑事拘留。8月31日，盐津县委宣传部相关负责人向澎湃新闻（www.thepaper.cn）证实，孙梅被刑拘后，警方正在调查当中。第一次婚姻1985年生的刘远豪“结了三次婚”。从法律意义上讲，第一任和第三任只属于同居关系。他只跟第二任妻子领取了结婚证，而第一任和第三任“妻子”分别给他生了女儿和儿子。第一任“妻子”是四川广安人。2008年，刘远豪到江苏盐城打工，其间在QQ上认识了还在广安上职业技术学校的女孩张娟，两人先是聊天，后决定共同生活。当年，他从盐城乘坐火车返回昭通市盐津县时，路过成都，二人在成都相约见面，互相满意。张娟家中有两个妹妹，她是老大。刘远豪家中排行老二，有哥哥、妹妹。二人在成都见面后，刘远豪在一家汽车装饰店找了份工作，两人一起生活了一个多月。彼时，盐津县庙坝镇正在修二级路，家里的人喊刘远豪回家。因为修路的工人多，他们家开的小卖部生意红火，他要回去给工人们送货。这一次张娟也一同跟他回家。2009年，家乡的二级路修完后工人撤走了，刘家在村口的小卖部生意不景气。刘远豪在村里挖了鱼塘、尝试养鱼。他买了鲫鱼、鲤鱼等鱼苗，一年能产几万斤，也会把外面的商品鱼进过来再卖出去赚个差价，但到鱼塘的路不通，成本大，养鱼的创业计划很快失败。其间，因张娟不满20周岁，两人没有领取结婚证。2010年3月，张娟给他生了个女儿即刘月月。2010年5月，刘远豪的姨夫喊他们一起做酒厂。庙坝镇的包谷酒在当地远近闻名，“可能是水好，加上祖传独特的技艺，酿出来的酒甲醇低于国家标准10倍。”刘远豪说，他们建了个占地100多平米的作坊，先期投资了10余万元，主要用于包谷、煤炭、设备等原材料。在做酒厂时，月月由爷爷奶奶帮带。实际上，刘远豪做酒厂时，已经有人做了10年、20年，他起步较晚，酒厂建起来没多久就资金链断裂，这使他举步维艰，“压力较大，我们二人产生了不愉快。”此次，由张娟的父母帮衬给他们邮寄了7000元钱。 “7000块也顶不上什么用，也没有起色，她父母就动员我俩回广安。”刘远豪说，张娟家在当地镇上有房，条件不错，岳父母动员他们回广安发展，但他顾虑生怕被人当成上门女婿就迟迟没有答应。2010年腊月十九，岳父的生日，要置办酒席。张娟喊刘远豪一同回去庆生拜寿，但他以酒厂的门不能关为由没去参加，“其实主要是囊中羞涩，资金紧张，兜里拿不出钱我也不好意思去，两个人就吵架了。”不得已的张娟带着月月回了四川广安。但这一回，张娟就再也没有回来，“她喊我去广安，说我不去的话，她也不来了，她要去重庆打两年工。”在刘远豪的要求下，过完年后，张娟把当时1岁不到的月月送到了盐津火车站， “我去接时，孩子在火车站哭喊着叫妈妈。”自此，两人没有说正式分手，但有了隔阂后联系也越来越少，月月跟母亲再也没有照面。刘远豪一边在忙着酒厂的生意，一边带着女儿。再婚隔了约两年，刘远豪遇到了他第二任妻子。据刘远豪回忆，当时经人介绍，他去庙坝镇高坎村女方家，对方有个男孩由前夫带走。双方见面后，相互中意，领取了结婚证。刘远豪忙着酒厂的事情，妻子也会在酒厂给他打帮手，还照顾刘月月。刘远豪称，当年酒厂生意不错，但因为妻子大手大脚地花钱，到年终还有债务。“说句实话，她对女儿（刘月月）不错，女儿也喊她妈妈，俩人关系融洽。”但好景不长，两人一起生活了一年多就协议离婚。按照刘远豪的说法，对方爱打麻将，“花钱太厉害了，她弟弟不务正业，找姐姐要，她也有麻将瘾，有时候把手中活儿一放就去打麻将了。”离婚后，一个人打拼的刘远豪，因酒厂的生意有了起色，他赚到钱翻修了家中的房子，又买了辆面包车。2016年左右，又经朋友介绍，刘远豪遇到了第三任“妻子”孙梅。1988年生的孙梅，家也在庙坝镇，距离麻柳村刘家约两三公里的路程。朋友介绍后，远在浙江嘉善县打工的孙梅给刘远豪主动打电话，约好回家见面。“第一次见面看着挺温柔的，不爱说话，看着也不凶。”这是刘远豪对孙梅的第一印象。通过了解得知，孙梅还未离婚，但有离婚的打算，“她说她一个人已经过了两年多了。”孙梅回娘家跟刘远豪见面后，再一次出去打工。其间，二人通过电话等频繁联系。没多久孙梅第二次回来时，办理了离婚。刘远豪说，就在他们频繁联系时，孙梅给他承诺，结婚后会很好地照顾他的女儿和家中老人，这让他感觉很满意。2017年大年初一，刘远豪提着礼品到孙梅家拜年提亲。经孙梅父母准许后，他带着孙梅到麻柳村，再一次开启了“夫妻”二人的生活。就在接孙梅来家前，刘远豪问女儿月月，准备给新妈送什么礼物。月月回答父亲，买的礼物不太好，她要亲自画一幅画送给新妈妈。对于即将迎来的新妈妈，月月充满了期待。从小离开母亲的月月最喜欢画画，她常画那种由父母牵着小孩的手一家三口的画，“她很向往那种生活，爸爸妈妈牵着她。”刘家人向澎湃新闻展示了刘月月送给孙梅的画，那是一幅彩色蜡笔画的新家，卧室里三双拖鞋、床上一个大红心。“我们两个人还是比较恩爱的。”刘远豪说，孙梅到他家后，即使有压力的日子，两个人说两句就完了，从来没有吵过架，他在酒厂干活，孙梅会帮手，在家中也喂喂猪，“我们养了10头猪，今年她还说少了，再买点猪来她喂养。”到了2017年6月份，孙梅怀孕了。虽然二人没有领取结婚证，但事实婚姻中恩爱的二人，让刘远豪觉得外人看他们生活得挺好。固执在刘远豪印象中，原本第一眼看上去温柔、话不多的孙梅，“结婚”后显得性格孤僻。刘远豪说，孙梅怀孕至六七个月时，脾气开始有点儿暴躁，情绪多变。在他面前，孙梅会对刘月月喊叫，要么直接不理，要么说话声音特大，导致女儿也不太接近她，尤其是今年以来，女儿好像很怕孙梅。刘远豪的父亲告诉澎湃新闻，只要小两口生活得和谐，孙女儿由他老两口照顾，自小也跟着爷爷奶奶睡觉，长大后上学了，在孙梅眼前出现的日子也不多。平常跟着爷爷奶奶的月月，没有跟刘远豪夫妇生活在一起，而是生活在另一个院落。只要孙梅在家，女儿就不会前来跟刘远豪“夫妇”在一起，在爷爷奶奶干活时，才会带她前来玩耍、写作业。孙梅对女儿冷淡的态度，刘远豪看在眼里急在心里。他表示，他试图多次跟孙梅沟通，但说得轻了孙梅不理，说得重了又影响二人关系，女儿管孙梅只叫“姨”，从来不会喊妈妈。不仅对女儿态度冷淡，孙梅对刘远豪父母也这样。“自从进家门后，没有给父母倒过一杯水。”刘远豪说，在家中，孙梅只对大哥态度端正，关系融洽。在刘远豪妹妹的眼中，二嫂孙梅是个固执的人，她说话不怕伤人，说过什么必须去做，别人说不动。尽管这样，刘远豪没料到事态比他眼里的还要严重。出事后，有村民告诉他：月月跟她玩得好的同学说，孙梅经常打骂她，还威胁她不准说出去，不然弄死她。刘月月失踪后，她的同伴把这个消息告诉了家长，在寻找的当天由家长转述给了刘远豪。但刘远豪还不愿意相信，因为他没看到女儿身上有伤痕。在麻柳小学就读二年级的刘月月成绩优秀，上学期的期末考试中名列班级第三名。8月23日，在刘远豪陪伴下，女儿写了一天作业，“眼看着开学了，她有4个本子的作业还没写完，那天她完成得很好，每写一会儿我就让她看会儿电视或者玩一会儿，在我这整整一天。”在刘月月写作业时，孙梅也在家带孩子，他们的小男孩出生才4个多月。平常，除了打扫酒厂的卫生外，每天10点半左右在家中喂猪外，孙梅就在家中带孩子和休息。遇害8月24日早上8时许，准备去红薯地里除草的爷爷奶奶，把刘月月带到了刘远豪处，按照他们的设想，这一天她要在这里写作业。10点10分，村里沙场的老板经过刘家门口时，还看到刘月月爬在桌子上写作业。此时，刘远豪开着车去酒厂给别人送货。10点40分，沙场施工的人经过刘家门口时，没看到刘月月。11点半时，奶奶回去喊刘月月吃饭时，四处喊叫，没有反应，老人当时觉得刘月月可能跟着爸爸去玩了。12点左右，开着车回家的刘远豪在门口被母亲喊住，俩人一对话，才知道月月不见了。急忙回家寻找的刘远豪看到，孙梅坐在家门口，跟往常一样，经询问月月的去向，孙梅回答：“不知道，我一直在屋里睡觉。”以前从来不跑远的月月不见了，预感到不对，刘远豪动员亲朋邻居四处寻找。又想着可能出去玩，在哪摔下去了，情急之下，刘远豪发了寻人启事的朋友圈，寻人启事的消息迅速扩散，从盐津县到昭通市，转发到了昆明市民的朋友圈。当天15时许，寻找无果的刘家人报警。接警的庙坝镇派出所干警赶到后，又动员100多人四处寻找，有开车到远处寻找的，也有到山林里、河边寻找的，那天，他们寻找到凌晨4点多，一无所获。8月25日10时许，有村民找到刘月月时，这个年仅8岁的小女孩已毫无生命体征。刘远豪称，当天还是在孙梅有意无意的提醒下找到的，“她给寻找的村民说，那里找过没？这里没找吧？就这样提醒，真去看的村民就发现了我女儿。”找到月月的地点距刘家约50米，在斜对面山坡悬崖边的树下灌木丛中。经查看，月月头上有约1公分长、筷子宽的两条伤口，左额有伤痕，骨头外露，双眼肿胀，胳膊上有伤口。15时左右，庙坝镇派出所就带走了孙梅。8月26日，在派出所录完口供的刘远豪从二楼窗户看到，孙梅被警察带走送往盐津县看守所。在前往看守所的路上，刘远豪接到了孙梅的电话，她说自己犯下的事儿自己会承担，嘱咐刘远豪带好小儿子，“她说她后悔了。”刘远豪说，随后，他接到了警方的刑拘通知，孙梅被刑事拘留。盐津县委宣传部和庙坝镇派出所分别向澎湃新闻证实，因孙梅有重大作案嫌疑，目前被警方刑拘，此案还在进一步调查当中。孙梅的弟弟孙祥告诉澎湃新闻，他没想到姐姐是这样的人，但目前警察还在调查，到底是不是姐姐干的，还不好说。同时，他也打电话给刘远豪，希望能保姐姐一命。月月葬礼那天，昭通当地的刘氏宗亲、盐津县的一些教师前来吊唁。这天，月月的亲妈张娟和外婆也赶到盐津县，送月月最后一程。事后，刘远豪回想，孙梅曾对他说，这个孩子在面前，感觉就像他的前妻在她面前，又说“还是你前妻漂亮”。刘远豪回答：“漂亮不漂亮不重要，心美才重要。”</w:t>
        <w:br/>
        <w:t xml:space="preserve">    </w:t>
        <w:tab/>
        <w:t xml:space="preserve">    </w:t>
      </w:r>
    </w:p>
    <w:p>
      <w:r>
        <w:t>WXC8336</w:t>
        <w:br/>
      </w:r>
    </w:p>
    <w:p>
      <w:r>
        <w:br/>
        <w:t xml:space="preserve">    </w:t>
        <w:tab/>
        <w:t xml:space="preserve">    </w:t>
        <w:tab/>
        <w:t>据《澳大利亚人》报报道，在瑙鲁举行的太平洋岛国论坛周三闭幕时，主办国瑙鲁总统巴伦·瓦卡发言指责中国“不尊重太平洋”，并要求中国就其政府官员在论坛期间的“扰乱和霸凌”行为正式道歉，还声称将把此事带到联合国的会议上讨论。对此，中国外交部发言人华春莹6日回应称，瑙鲁的有关言论纯属颠倒黑白，该道歉的恰恰是瑙方。华春莹在当天举行的外交部记者会上表示，瑙方有关言论和事实完全不符，纯属颠倒黑白、倒打一耙，事实上恰恰是瑙方的错误言行令多数论坛成员国领导人感到失望，应该反思和道歉的恰恰是瑙鲁方面。她还重申了此前一天对瑙方言行的形容：“一出拙劣的闹剧”。除了警告瑙鲁，这名中国女发言人当日更直指瑙方此举背后的势力。“我也想正告瑙鲁和这出戏背后的导演，面对一个中国浩荡的历史潮流，他们应立即停止无理取闹，不要再自取其辱。”华春莹称。海外网9月6日电日前，在台当局“友邦”瑙鲁举行的第30届太平洋岛国论坛会期间，瑙鲁方面干扰中方代表团与会，阻挠中方代表发言，还妄称“中国欺负小国”，招致中国外交部的强烈批驳。而外媒6日爆出，瑙鲁总统瓦卡又倒打一耙，要求中国正式道歉。9月4日，第30届太平洋岛国论坛会在台湾当局所谓“邦交国”瑙鲁举行。应论坛秘书处邀请，中方作为论坛对话伙伴出席会议。然而，瑙鲁作为论坛主办国，违背国际惯例和论坛规定，上演了一出拙劣的闹剧。会议召开前夕，瑙方要求中方与会人员持普通护照入境。在大多数成员国和中方提出交涉并表示将抵制会议情况下，瑙方不得不同意中方代表团持外交护照与会。会议期间，中国代表试图就气候变化问题发言，但遭到论坛主席、瑙鲁总统瓦卡打断，“这让与会人士感到震惊”。双方发生激烈争执后中国代表提出严正交涉，并提前离开会场以示抗议。出席会议的许多国家代表团也离开会场，对瑙方表示强烈不满。但到了瑙鲁总统瓦卡的嘴里，中国代表就变成了“抢发言”。4日晚，瑙鲁总统对媒体称，他当天在会上阻止了中国代表发言，因为中方代表“只是个官员”却“傲慢自大”，“他可能认为来自一个大国，就想要欺负我们”。这一说法5日招致中国外交部强烈批驳，发言人华春莹强调，这两天中非合作论坛北京峰会的盛况已再次充分表明，中国在国际关系中最讲究大小国家一律平等。有关人士应该明白一个道理：唯有自重，才能赢得尊重。人是如此，国家同样如此。自重自尊与国家大小没有关系。中方的话已经说得这么明白了，但台湾这个“友邦”似乎并不打算从自己身上找问题，反而又来倒打一耙。据新西兰广播电台6日报道，瑙鲁总统巴伦·瓦卡称，要求中国为“破坏性的欺凌行为”正式道歉。他声称，太平洋国家将“不再容忍任何干扰”，不让中国和其他全球大国“把太平洋作为互相角力的竞技场”，以后会议中，“决不允许这种情况再次发生”。此外，瑙鲁总统还进一步喊话，“我们不仅要求中国正式道歉，还会把这件事上报给联合国，不只是联合国，我会在每个国际会议上都提这件事”。瑙鲁怼大陆给台当局看，得不偿失瑙鲁方面的反应令人震惊，然而，这又是有迹可循的。《环球时报》就该事件发表评论称，这一系列风波与瑙鲁与台当局仍然存在“邦交”关系有关，瑙鲁当局的这些表现有相当一部分是做给台湾当局看的。台湾近来遭遇“断交潮”的沉重打击，瑙鲁当局“反潮流”怼中国大陆，对台湾可谓“雪中送炭”，应该能从台当局那里换个好价钱。然而，这样的短视不符合瑙鲁的国家利益和该国人民利益。中国外交部发言人华春莹也指出，一个中国原则是公认的国际关系准则，是国际社会普遍共识。我们奉劝瑙鲁认清大势，纠正错误，不要继续做逆历史潮流而动的事情。</w:t>
        <w:br/>
        <w:t xml:space="preserve">    </w:t>
        <w:tab/>
        <w:t xml:space="preserve">    </w:t>
      </w:r>
    </w:p>
    <w:p>
      <w:r>
        <w:t>WXC8337</w:t>
        <w:br/>
      </w:r>
    </w:p>
    <w:p>
      <w:r>
        <w:br/>
        <w:t xml:space="preserve">    </w:t>
        <w:tab/>
        <w:t xml:space="preserve">    </w:t>
        <w:tab/>
        <w:t>韩联社援引韩国青瓦台6日消息表示，朝鲜国务委员会委员长金正恩前一天在同韩国特使团会面时表态称，朝方期待朝美能在美国总统特朗普任内(截至2021年1月)结束长达70年的敌对历史，改善关系，实现无核化。金正恩还称，朝方对特朗普总统的信赖不变。金正恩表示，朝美近期在协商过程中遇到了一些困难，但朝方对特朗普总统的信赖不变，自己也从未对特朗普做过负面评价，这种信赖将来也会一直持续下去。金正恩多次阐明自己和朝鲜对实现无核化的意志坚定不移，认为发表终战宣言与削弱韩美同盟或驻韩美军撤离半岛毫不相关，对于国际社会提出的质疑予以否定。郑义溶也在当天介绍访朝成果时表示，金正恩重申对朝鲜半岛完全无核化的坚定意志，并表示将为此同韩美保持紧密合作。金正恩还在会晤时向郑义溶表示，朝鲜已主动采取无核化措施，期待朝方的“善意之举”能得到善意的回报。金正恩表示，丰溪里坑道有三分之二崩塌，已永久性地无法进行核试验。东仓里的导弹发动机试验场是朝鲜唯一的试验场，关闭该试验场意味着朝鲜将完全中止远程导弹试验。但国际社会却对朝鲜的这些具有实质性意义的举措吝于肯定。金正恩表示，期待各方为无核化谈判营造良好条件，让我觉得做出无核化这一决定是正确的选择，并希望韩方代为向美方转达消息。对此，郑义溶称，这一消息的具体内容不宜在此公开。9月5日，在朝鲜平壤，访朝的韩国总统特使团团长、青瓦台国家安保室室长郑义溶(左)同朝鲜国务委员会委员长金正恩握手合影。</w:t>
        <w:br/>
        <w:t xml:space="preserve">    </w:t>
        <w:tab/>
        <w:t xml:space="preserve">    </w:t>
      </w:r>
    </w:p>
    <w:p>
      <w:r>
        <w:t>WXC8338</w:t>
        <w:br/>
      </w:r>
    </w:p>
    <w:p>
      <w:r>
        <w:br/>
        <w:t xml:space="preserve">    </w:t>
        <w:tab/>
        <w:t xml:space="preserve">    </w:t>
        <w:tab/>
        <w:t>印度最高法院6日做出历史性判决，推翻一项殖民时期确立，已实施了150多年的同性性行为禁令。裁定成年人之间在私人空间非强迫性的同性性行为不再是犯罪。此前，印度刑法禁止同性恋性行为，认为这是“违反自然定律的性行为”，可判处10年有期徒刑。印度法院在2013年时也认为，同性性行为属于“不自然的犯罪”。而这项裁决6日被印度最高法院推翻了。据“今日印度”报道，这次裁决由5位法官决定，法院在经过长达数周的考虑后判定，该法律是“无可辩护且不合常理的”。印度高院首席大法官米斯拉（DipakMisra）在宣布裁决时表示，判定同性性行为是犯罪不合理、专制且明显地违反宪法。“这项禁令已经成为了骚扰LGBT社群的凶器”。他此前曾表示，印度的同性恋者面临根深蒂固的偏见，并生活在恐惧之中。印度高院宣布，成年人之间在私人空间非强迫性的同性性行为不再是犯罪。法院认为，只要这些行为不伤及妇女及儿童，就不能否认其仅仅是个人的选择。法庭外等待判决的平权人士听到消息后发出欢呼，更有人喜极而泣。据悉，印度此次被废除的禁令又名“377条款”，是世界上最古老的同性性行为禁令之一，已实施了150多年。据此前报道，2009年，德里高等法院曾以“违反人权”为由，判决第“377条款”无效，由于这项判决，同性性行为曾短暂合法化，不再被印度视为犯罪。然而，在保守团体的上诉之下，最高法院又在2013年推翻了德里高等法院的裁决，判定“377条款”仍旧有效，这让印度同性恋者再度陷进随时坐牢的恐惧中，而这也引发了公众的愤怒。《印度教徒报》当时直批，恢复同性恋禁令是中世纪偏见和歧视的抬头，重重打击了印度的自由价值观和人权。“我们的目标是成为一个大国，这样一条恐惧同性恋的法律，在现代印度毫无立足之地”。</w:t>
        <w:br/>
        <w:t xml:space="preserve">    </w:t>
        <w:tab/>
        <w:t xml:space="preserve">    </w:t>
      </w:r>
    </w:p>
    <w:p>
      <w:r>
        <w:t>WXC8339</w:t>
        <w:br/>
      </w:r>
    </w:p>
    <w:p>
      <w:r>
        <w:br/>
        <w:t xml:space="preserve">    </w:t>
        <w:tab/>
        <w:t xml:space="preserve">    </w:t>
        <w:tab/>
        <w:t xml:space="preserve">京东集团创始人刘强东被告在美国有性侵行为。负责案件的警局发言人5号对凤凰卫视表示，调查还没有结束，警方没有撤案打算。明尼苏达州亨内平县检察官办公室对本台表示，他们还没有收到警方的调查报告，所以还没有作出是否起诉的决定。警局发言人埃尔德称，警方还在调查，现在无法透露跟调查相关的内容，也不能预测还需要多长的调查时间，也没有为调查设定最终期限。刘强东的代表律师较早前称，刘强东很可能不会被起诉。但埃尔德称，那只是刘强东代表律师单方面的说法，警方现在还没有结论，所以也不可能有撤案的打算。美国明尼苏达州亨内平县警局发言人埃尔德：“当然不是！如果我是他的律师，我也会这么说。我理解辩方律师现在的角色。他的律师的角色是抹黑调查，抹黑我们掌握的证据，抹黑发生的事。这是他们的工作。他们在做他们应该做的。但这不代表他们是真的。”埃尔德强调，警方周六以零保释金释放刘强东是按法规行事，而且警方相信，在调查过程中可以与刘强东保持联系，因此不怕他离开美国。埃尔德承诺警方将继续调查，尊重举报人和被举报人双方的权益。 </w:t>
        <w:br/>
        <w:t xml:space="preserve">    </w:t>
        <w:tab/>
        <w:t xml:space="preserve">    </w:t>
      </w:r>
    </w:p>
    <w:p>
      <w:r>
        <w:t>WXC8340</w:t>
        <w:br/>
      </w:r>
    </w:p>
    <w:p>
      <w:r>
        <w:br/>
        <w:t xml:space="preserve">    </w:t>
        <w:tab/>
        <w:t xml:space="preserve">    </w:t>
        <w:tab/>
        <w:t>(image)我最近发现，社会深处弥漫着一种低落的情绪，一些人对未来缺少信心，觉得中产阶层的生活要受冲击，民营企业要受冲击，基层治理会变“左”，等等。这些低落情绪值得国家高度重视。除了在舆论上加强引导，还要多出有利激活社会的各项政策，用国家的实际行动激励大家，尤其是鼓舞年轻人、知识分子和民营企业家。现在国家面临一些临时困难，众志成城十分重要，而信心是社会团结的基础。</w:t>
        <w:br/>
        <w:t xml:space="preserve">    </w:t>
        <w:tab/>
        <w:t xml:space="preserve">    </w:t>
      </w:r>
    </w:p>
    <w:p>
      <w:r>
        <w:t>WXC8341</w:t>
        <w:br/>
      </w:r>
    </w:p>
    <w:p>
      <w:r>
        <w:br/>
        <w:t xml:space="preserve">    </w:t>
        <w:tab/>
        <w:t xml:space="preserve">    </w:t>
        <w:tab/>
        <w:t>长期以来，包括中国在内的全球很多富人都悄无声息地将自己的巨额资产转移到所谓的“避税天堂”，如巴哈马、开曼群岛、维尔京群岛、卢森堡……为吸引外国资本流入、繁荣本国（地区）经济，这些有“避税天堂”之称的国家（地区）有一些共同点：对前来注册登记设立公司只收极少的年度管理费；对公司股东信息、股权比例、收益状况等给予高度保密；不征税或税负极低；无外汇管制；监管宽松。同时，在这些国家（地区）设立的公司几乎被所有国际大银行承认，可在银行开立账号。但是从目前已公布的承诺实施金融账户涉税信息自动交换标准相关协议条款（Common ReportingStandard，以下简称CRS）国家（地区）名单看，共有100多个国家（地区）参与，新加坡、加拿大、澳大利亚、新西兰等热门移民国家以及英属维尔京群岛、开曼群岛、百慕大、卢森堡、巴哈马等这些曾经的“避税天堂”赫然在列，而随着CRS+反避税条款在中国的实施，这些中国富人的“避税天堂”或将风光不再。“避税天堂”多数沦陷中国互联网公司中的三大巨头——百度、阿里巴巴、腾讯就在“避税天堂”之一的加勒比海地区的开曼群岛都注册有自己的离岸公司。之所以称为“避税天堂”，那是因为这些加勒比海离岸金融中心对各类国际商业公司、离岸公司的税负极为轻微，甚至完全免征税款，而且几乎所有加勒比海离岸金融中心都与主要经济大国签署了避免双重征税条约。而离岸公司，是指在公司注册地以外经营，不能在注册地经营的公司。世界上离岸金融中心主要有，英属维尔京群岛、开曼群岛、巴哈马群岛、百慕大群岛、塞舌尔群岛、萨摩亚群岛、马恩岛等，多数为岛国。它们的优势便是以法律手段制订并培育出一些特别宽松的经济区域，允许国际人士在其领土上成立一种国际业务公司，这些区域一般称为离岸管辖区或称为离岸司法管辖区。同时，离岸公司作为一种商业组织形式，不仅限于公司（有限、无限、控股、免除、国际商业公司、股份、公众公司等），还包括信托基金和合伙企业等形式。离岸公司充当的角色更多是转口贸易及其银行账户收款。但根据国家税务总局发布的《非居民金融账户涉税信息尽职调查管理办法》，今年9月，中国政府陆续与其他CRS参与国完成首次信息交换。“CRS在中国的推进，代表着中国会收集非居民信息去跟非居民所在国分享，同样地，反过来，中国税收居民在海外的信息，将来也会被海外这些地区交换回中国税务总局。鉴于目前有100多个国家（地区）已经承诺加入经济合作与发展组织（OECD）主导的CRS体系，这些国家（地区）之间的涉税金融账户信息交换网络将逐步建立，不少中国富人的资产在这张大网里面将很难藏匿。”毕马威中国税务咨询萧文灿告诉21世纪经济报道记者。不仅如此，中国实施CRS后，将以“税收居民”身份而非国籍信息来判定进行信息交换。举例来说，A是法国国籍，但是长居中国，并且在中国工作，那么A就是中国的税收居民，在海外的金融账户信息需要交换给中国税务部门，而非法国税务部门。一旦被查询到海外巨额收入，相关人员可能面临巨额的个税补缴，以及海外设立公司的25%企业所得税，此前中国公民通过简单买一本其他国家护照来规避CRS申报的时代将彻底结束。而如果A在海外通过BVI（“避税天堂”维尔京群岛）空壳公司进行投资，而BVI公司持有香港银行账户，公司收益在BVI不用交税，之前在香港和中国内地也没有申报缴税，BVI公司的利润只要不分配到个人股东层面，在现行税法下，个人A无需缴税；而反避税条款下，中国税务部门可以以受控关联公司的名义将没有商业实质的BVI公司取得的利润视同个人直接取得而课税。“由于这家BVI公司是消极非金融机构（大部分收入是股息、利息、租金、特许权使用费等消极经营活动收入），容易被当作跨境逃避税的工具，CRS规定，银行需穿透这家BVI公司，最后会识别出其背后的实际控制人A。之后香港银行和香港税务部门会将这家公司和A的相关信息报给英属维尔京群岛税务部门和中国税务部门。这样一来，A及其在BVI隐匿的收入，都将变得透明。之前大部分‘避税天堂’将因加入CRS而不复存在。”萧文灿分析。转移至非CRS参与国非明智之选会不会有中国富人为了逃避这种账户信息透明化而把资产转到那些尚未承诺实施CRS的国家（地区），如美国、柬埔寨等？“目前CRS已覆盖100多个国家和地区，而且今后还会有更多国家和地区加入；投资时，税只是其中一个要考量的因素，更重要的是要考量资产收益和安全问题，因此把钱转到目前尚未承诺实施CRS国家的做法，在全球征税时代到来的今天并不明智。”萧文灿坦言。“此举得不偿失。”一位熟悉CRS相关法律的资深律师也向记者直言。一方面，美国虽然没有参与CRS，但美国有类似CRS的美国《海外账户纳税法案》（FATCA），主要目的就是防范美国公民和居民滥用海外“避税天堂”税收优惠政策转移财富进行避税。为了最大限度落实这项政策，美国财政部先后与近百个国家签署实施《海外账户纳税法案》的相关协议，这也驱使经济合作与发展组织（OECD）联合100多个国家推行CRS，共同防范本国居民利用不同国家税率高低差别，将财富流向税率更低的海外国家避税，给国家造成不小的税收流失压力。2014年6月中美两国已就该法案在中国的实施达成初步协议。不过，到目前两国仍未正式签署政府间协议（IGA），FATCA还没有正式在中国落地，但中美两国金融信息互换无疑已经提上了日程。另一方面美国拥有严格的资产来源申报与缴税规定，贸然将海外财富转向美国，除了招致美国相关部门的反洗钱调查，还容易面临远高于中国的缴税负担。上述熟悉CRS相关法律的资深律师向记者指出，其中一个重要原因是美国既有个人所得税（个人劳动劳务收入缴纳个人所得税），又有资本利得税（通过各类投资获得的收益缴纳资本利得税），因此高净值客户需缴清上述两项税收，才能让海外财富存放美国，但这两项税收平均税率不比中国低，因此这种做法反而得不偿失。</w:t>
        <w:br/>
        <w:t xml:space="preserve">    </w:t>
        <w:tab/>
        <w:t xml:space="preserve">    </w:t>
      </w:r>
    </w:p>
    <w:p>
      <w:r>
        <w:t>WXC8342</w:t>
        <w:br/>
      </w:r>
    </w:p>
    <w:p>
      <w:r>
        <w:br/>
        <w:t xml:space="preserve">    </w:t>
        <w:tab/>
        <w:t xml:space="preserve">    </w:t>
        <w:tab/>
        <w:t>9月6日，美国与印度外交部长和国防部长的“2+2”对话将在华盛顿举行。9月4日《外交政策》（ForeignPolicy）网站刊出文章，认为特朗普不应该错过这次与印度对话的机会，还特别提到了美国国内有势力的印度裔移民（powerfulIndiandiaspora）。印度裔高管遍布美国硅谷高科技企业已是众所周知的事，然而，近年来，印度裔在美国政坛的崛起却往往被人们所忽视。在本届联邦政府及内阁机构中，特朗普总统已先后任命了多达8位的印度裔执掌政府重要部门。而在反对党民主党的阵营中，共有5位印度裔现任联邦参议院和众议院的议员。这样的比例远高于印度裔在美国总人口中所占的比例，也高于其他任何亚洲族裔位居美国政府高官的比例。这些参政的印度裔绝大多数是第二代、第三代移民，但其中也不乏出生于印度的新移民。他们的母国印度希望这些印度裔政治家在美国政界、尤其是在外交事务中发挥更具影响力的作用，甚至期望有朝一日，美国会出现一位印度裔的最高领导人。特朗普政府中的印度裔在特朗普任命的8位印度裔共和党人士中，现年46岁的美国常驻联合国代表妮基·黑莉（NikkiHaley）无疑是曝光率最高的一位。黑莉出生于美国南卡罗来纳州，父母是来自印度旁遮普邦的锡克人。她结婚后随丈夫改信了基督教，曾历任南卡罗来纳州众议员和州长，是美国首位女性印度裔州长。在另外两位隶属于白宫内阁的印度裔人士中，拉杰·沙（RajShah）是白宫副新闻秘书，也是现任白宫发言人桑德斯的副手和接班人。他曾经主管共和党党务研究部门，在2016年大选期间，负责挖掘整理针对民主党对手希拉里的负面信息。另一位是信息与规制事务办公室主任内奥米·拉奥（NeomiRao），这个看似不起眼的部门在白宫的很多政策制订过程中发挥着举足轻重的作用。在从属于美国国会的联邦机构中，任职最高的印度裔是联邦通信委员会（FCC）主席阿吉特·派（AjitPai），他掌管的这个部门负责美国广播、电视、电信、卫星、互联网等领域所有产品的标准设立、认证、服务管理，以及对消费者权益的维护。印度裔共和党的其他重要人物还包括：联邦能源管理委员会（FERC）主席查特吉（NeilChatterjee），负责管理电力、石油和天然气的生产和销售；助理国务卿辛格（ManishaSingh），负责国务院的经济和商业事务；医疗保险和医疗补助服务中心（CMS）主任维尔玛（SeemaVerma），负责在废除奥巴马医改计划后，建立新的过渡性方案；知识产权执法协调专员阿明（VishalAmin），专门负责打击盗版行为。民主党的“下一个奥巴马”与美国的华裔群体相似，印度裔美国人的政治倾向更认同民主党的政策。民调显示，在以往历届美国大选中，印度裔选民都是以压倒性的多数投了民主党的票。所以，在本届特朗普政府中出现了如此多的印度裔共和党人的身影，不得不说是一件让印度裔社区都感到惊讶的事情。不过，在民主党一边，印度裔美国人也同样取得了前所未有的成就。目前，在美国国会参众两院中，就有5位印度裔民主党议员。他们分别是：来自加利福尼亚的众议员康纳（RoKhanna）和贝拉（Ami Bera），华盛顿州的众议员扎亚帕尔（PramilaJayapal），伊利诺伊州的众议员克里希那穆提（RajaKrishnamoorthi），以及来自加利福尼亚州的参议员贺锦丽（Kamala D.Harris）。其中，即将年满54岁的贺锦丽是民主党名副其实的明星。她曾任加州旧金山市的检察长、加利福尼亚州总检察长，曾经为奥巴马竞选总统站台筹款，立下汗马功劳。贺锦丽与加州华人社区关系密切，她的中文名字据说是当年竞选旧金山检察长时，为了赢得华人社区的选票而特意取的。尽管她尚未明确表示自己政治生涯的下一步将迈向哪里，但美国政坛的很多人士都称其为“下一个奥巴马”，并看好她作为民主党候选人，直接挑战特朗普，竞选下一届美国总统。另一位印度裔政坛新星是刚刚被选为民主党全国委员会首席执行官的西玛·南达（SeemaNanda），她将负责美国民主党这个最高决策机构的日常运营，并在即将到来的中期选举和2020年大选中，起到统筹协调战略、全方位支援民主党各级候选人的核心枢纽作用。身份的尴尬：“白化自己”美国的印度裔人口有大约400万，是美国亚裔人口中仅次于华裔和菲律宾裔的第三大群体。与华裔相似，印度裔在移民美国的过程中也曾经受到种种不公平待遇，直到1946年，美国国会才通过了允许印度裔正常入籍的法案。第一位登上美国政坛的印度裔名叫辛格·松德（Dalip SinghSaund），他也是来自旁遮普邦的锡克人。松德于上世纪20年代在加利福尼亚大学伯克利分校攻读农业博士，毕业后留在美国工作。他曾经带领加州的印度人团体，呼吁美国给予印度人移民的资格，并成功推动了1946年移民法案被国会审批通过。松德也因此成为最早的一批移民美国的印度裔人士，并于1955年竞选成为联邦众议院的首位亚裔民主党议员。松德在美国印度裔社区中声名卓著，他关心印度裔社区的福祉，鼓励印度裔融入美国主流文化，并努力促进美国与新独立的母国—— 印度——之间的联系。松德能够在母国文化和归化国文化之间求得平衡，被美国印度裔社区尊崇为“移民的楷模”，也成为后代印度裔政治家的标杆。2008年，鲍比·金达尔（BobbyJindal）当选为路易斯安那州州长，成为美国首位印度裔州长。金达尔是第二代印度裔，20多岁就步入政坛，此后便青云直上，曾在小布什内阁出任要职，又在州长的位置上坐了8年。2016年，他曾一度宣布竞选共和党总统候选人，不久后宣告退出。不过，金达尔的一些所作所为却广为美国印度裔和印度本土同胞所诟病。他刻意否认自己的印度背景，从来不参加美国印度裔社区的节日活动。尽管在竞选州长期间，印度裔给予了他极大的支持，但他拒绝与支持他的社区领袖合影，并在州长就职典礼上，明确要求自己的父母和亲属，不得穿著印度民族服装参加仪式。在白宫和州府任职期间，他总是有意回避任何来自印度的官方使团，就连印度总理莫迪到访，他也推故不见。金达尔年轻时就转宗了基督教，此后一直以“正统（美国）南方白人”自居。他声称，自己讨厌在“美国人”称谓前面加上任何“印度裔”或“亚裔”的前缀，但又时刻不忘提及自己是“基督徒美国人”。他请人在州长官邸画出的肖像，比他自己的皮肤颜色白出了好几个档次。美国的印度裔社区普遍认为金达尔为了仕途而“出卖了自己的灵魂”，这样的政治人物不仅不会服务于印度裔群体，反而会为了证明自己的“正统”而偏向其他族裔。印度的媒体和民众则时常笑话金达尔“白化自己”的努力，当印度人每每为在美国科技界、商界、政界取得成功的印度裔感到自豪的时候，他们早已不把金达尔视作“自己人”了。为美国服务，“根”在印度同为美国的印度裔州长，妮基·黑莉的表现则与金达尔完全不同。2010年，黑莉在成功当选为南卡罗来纳州州长的就职典礼上，曾经异常激动地表示：“我为自己是一名印度移民的女儿而自豪”。尽管早已随夫改宗基督教，但黑莉仍时常在公开场合声称自己是“锡克人的女儿”。在担任州长期间，她曾出访印度，拜会了印度总理莫迪等高层人士。她穿上印度女性的服装，在交谈中偶尔蹦出几个印地语词汇。她拜访了阿姆利则的锡克教金庙时表示：“在这个特殊的、激动人心的时刻”，她终于“找到了自己的根”。在与印度有关的国际事务上，黑莉十分清楚印度的诉求。2010年，在芝加哥举行的一次美国印度裔商会活动中，她就曾宣称“支持印度加入联合国安理会常任理事国”，并表示“美国与印度是天然的盟友，双方应共同努力，加深彼此之间的联系。”现在，作为特朗普任命的美国常驻联合国代表，黑莉在国际事务中有了更多的表现机会。今年5月，当特朗普退出伊核协定并宣布将制裁伊朗石油出口时，印度政府曾经表达出强烈的不满和抵制。6月，特朗普派出黑莉出访印度，名义上是为了加强印度与美国之间的关系，实际上是让她作为一名说客，说服印度支持美国的制裁行动。果然，在黑莉离开印度后不久，印度官方的口吻就变得软化，并开始逐步消减了对伊朗的原油进口。作为美国共和党内的少数族裔女性政治家，黑莉的形象可以满足很多美国“政治正确”选民的要求，她的政治生涯也看似前途无量。在上一届美国大选期间，美国政界曾有传言称，黑莉可能会成为副总统候选人。尽管这样的传言并未成真，但她在美国政坛蒸蒸日上的人气却是无可争辩的事实。不久前，坊间传出特朗普可能不再争取2020年连任的消息后，黑莉就再次成为人们猜度的共和党人选之一。类似的揣测也出现在印度的媒体中。实际上，乐观的印度人还做出了更加大胆的预测：如果民主党推出的是“下一个奥巴马”贺锦丽，而共和党推出了“锡克人的女儿”黑莉，那么，2020年的美国大选不就是一场印度裔女性的对决吗？</w:t>
        <w:br/>
        <w:t xml:space="preserve">    </w:t>
        <w:tab/>
        <w:t xml:space="preserve">    </w:t>
      </w:r>
    </w:p>
    <w:p>
      <w:r>
        <w:t>WXC8343</w:t>
        <w:br/>
      </w:r>
    </w:p>
    <w:p>
      <w:r>
        <w:br/>
        <w:t xml:space="preserve">    </w:t>
        <w:tab/>
        <w:t xml:space="preserve">    </w:t>
        <w:tab/>
        <w:t>9月6日报道，被喻为“战后最强风暴”的台风21号给以京都为首的关西文化财带来重创。现在已知至少25件文化财受损，据说修复都需要时间，对京都观光业也带来深刻影响。图为京都二条城的国宝二之丸御殿的装饰金具脱落。图为日本国宝京都西本愿寺“南能舞台”围墙倒塌，该寺在1994年（平成6年）指定为国家史迹，同年12月以“古都京都的文化财”登录为联合国教育、科学及文化组织的文化遗产。图为被倒下的树木压伤的奈良春日大社着到殿（ちゃくとうでん）。作为古都奈良的文化财的一部分，而被登入世界文化遗产之列。为二十二社之一。</w:t>
        <w:br/>
        <w:t xml:space="preserve">    </w:t>
        <w:tab/>
        <w:t xml:space="preserve">    </w:t>
      </w:r>
    </w:p>
    <w:p>
      <w:r>
        <w:t>WXC8344</w:t>
        <w:br/>
      </w:r>
    </w:p>
    <w:p>
      <w:r>
        <w:br/>
        <w:t xml:space="preserve">    </w:t>
        <w:tab/>
        <w:t xml:space="preserve">    </w:t>
        <w:tab/>
        <w:t>喝酒误事？刘强东性侵案细节被一一披露，有消息称刘强东的餐桌上有白酒、红酒和清酒，其中喝了红酒共计32瓶，自带16瓶白酒等，涉案女当事人当晚也被灌大量红酒。由此，刘强东早前和员工喝酒的视频被挖出。北京时间9月6日，网上流传一则视频，是刘强东参加了中国央视二套推出的纪实财经人物纪录片《遇见大咖》的跟踪访谈。在京东大厦的顶层，刘强东专门空出一个房间用来和各个部门的员工一起聚餐。采访当天刚好刘强东又要和员工一起聚餐吃饭了，还开了红酒，坐在刘强东右边的是当时的京东副总裁杜爽，她跟刘强东说：“我这个意外怀孕四个多月了”，刘强东就表示不让她喝了。两人在聊天的过程中，就在杜爽表示不会耽误工作的时候，刘强东则说了这样一句话，就是“说实在的，你们休假也给弟兄们一点机会，有时候不要认为自己一天不在了整个部门就散了，不会的，我在美国8个月公司都没散过。是不是，你也当如此。”刘强东这句话听着是在关心员工，却被外界解读为羞辱杜爽。因此，刘强东强调，可以休假，休假就可以给他人一点机会。从侧面反映了京东内部竞争激烈。也就是这顿饭吃了不久，就有媒体爆出杜爽辞职了。资料显示，2008年，杜爽以管培生身份加入京东。2015年，晋升为副总裁。2016年9月，CCTV录制节目，杜爽怀孕4个月。2017年2月，视频播出，杜爽怀孕9个月。2017年6月，杜爽从京东离职。离职原因被指是因为不堪“今年目标开50万家便利店”的压力。那究竟辞职的真正原因是什么就不得而知，不过有网友爆料称，杜爽是愤而辞职。但网上也有报道披露，这则视频是中国央视2017年2月份播出的，拍摄时间是在2016年9月，也就是说2016年9月杜爽就已经怀孕4个月了，预产期应当是2017年3月份。也就是说，杜爽辞职时已经不是孕妇了。究竟事情的真相如何，没有任何官方消息回复。</w:t>
        <w:br/>
        <w:t xml:space="preserve">    </w:t>
        <w:tab/>
        <w:t xml:space="preserve">    </w:t>
      </w:r>
    </w:p>
    <w:p>
      <w:r>
        <w:t>WXC8345</w:t>
        <w:br/>
      </w:r>
    </w:p>
    <w:p>
      <w:r>
        <w:br/>
        <w:t xml:space="preserve">    </w:t>
        <w:tab/>
        <w:t xml:space="preserve">    </w:t>
        <w:tab/>
        <w:t>RichardPainter，美国明尼苏达大学公司法教授以及政治活动家，在接受36氪采访时，质疑刘强东的照片和案情报告是否曝光过早。刘强东在上周五（8月31日）因涉嫌强奸被捕，在周六获释并返回中国。在这之后，他的嫌疑犯大头照，案情报告，以及与他相关的“重罪”、“坐牢”等猜测在网络上被疯狂转发。在接受36氪采访时，Painter教授说，“在警方尚未有足够证据对刘强东提起起诉前，他的嫌疑犯大头照就已被披露给了媒体，这让美国看起来并不像是个可以安全做生意的地方，个人名声和公司名声如此容易被置于风险中。”Paiter教授以批评美国政府而著称。从2016年开始，他担任了华盛顿“责任与道德公民组织”（CREW） 副主席。案发三天后（9月5日），案发所在地明尼阿波利斯警方声称“调查仍在继续”，依然需要足够证据。同一天，也是美国劳工节长假后股市开市的第一天，股票重挫 6% 至 29.43 美元。9月6日，京东股价又跌3.13%，至26.30美元。除此之外，刘强东的妻子，过去的恋人，以及被猜测为被害人的照片都在互联网上被广泛谈论。关于刘强东案件信息和照片的披露，警方发言人 John Elder接受36氪采访时说，警方公开这些报告是因为它属于公共信息，所有人都可获得，而嫌疑犯大头照也可通过当地政府相关部门获得。明尼阿波利斯政府官网上也注明，警方并不发布嫌疑犯大头照，但可以联系案发当地所辖县 Hennepin County来获得当地监狱所羁押成年人的羁押照。何时以及如何披露信息，这个问题让美国一些律所找到了对京东挑刺的地方。律所 Schall Law Firm宣布调查京东是否发布了虚假、带有误导的信息，或干脆没有披露相关信息给投资人，并以此发起集体诉讼。“我很怀疑公司除了警方调查的那些信息之外还能有更多信息。而警方此刻应该也没有起诉的正当理由，否则现在警方就已经正式指控了而不是释放了他。”Painter 教授回应说。36氪从警方获知，案件进展要在本周五或下周一才有进一步的更新。</w:t>
        <w:br/>
        <w:t xml:space="preserve">    </w:t>
        <w:tab/>
        <w:t xml:space="preserve">    </w:t>
      </w:r>
    </w:p>
    <w:p>
      <w:r>
        <w:t>WXC8346</w:t>
        <w:br/>
      </w:r>
    </w:p>
    <w:p>
      <w:r>
        <w:br/>
        <w:t xml:space="preserve">    </w:t>
        <w:tab/>
        <w:t xml:space="preserve">    </w:t>
        <w:tab/>
        <w:t>曾红极一时的“小红莓”合唱团主唱桃乐丝今年1月15日在伦敦惊传猝逝，享年46岁，消息传出后并没有公布确切的死因，歌迷虽感哀痛，心中的问号仍未得到解答。而今BBC报导，桃乐丝的验尸报告出炉，她在伦敦的公园路希尔顿酒店房内被发现身穿睡衣倒在浴缸中，口、鼻都被水淹没而溺毙。因为她的身上无外伤，也没任何自裁的倾向，加上毒理学报告显示，她当时体内充满酒精，以合法标准来说超出4倍，同时亦在服用躁郁症的药物，因此推定她应是饮酒过量，不慎在浴缸中溺毙，纯粹是个不幸的意外。然而桃乐丝被发现在浴缸中溺毙，有如美国歌后惠妮休斯顿的翻版，当年的惠妮也被推论在药物和酒精的影响下使她倒在饭店浴缸中、脸部朝下，浸在水中。两人出事的地方分别是伦敦公园路和洛城比佛利山庄的希尔顿饭店，也都是在接近半百时发生意外猝逝，种种巧合实在令人很难没有奇特的感觉。</w:t>
        <w:br/>
        <w:t xml:space="preserve">    </w:t>
        <w:tab/>
        <w:t xml:space="preserve">    </w:t>
      </w:r>
    </w:p>
    <w:p>
      <w:r>
        <w:t>WXC8347</w:t>
        <w:br/>
      </w:r>
    </w:p>
    <w:p>
      <w:r>
        <w:br/>
        <w:t xml:space="preserve">    </w:t>
        <w:tab/>
        <w:t xml:space="preserve">    </w:t>
        <w:tab/>
        <w:t>刘强东的命运于2018年8月31日彻底改变。9月1日是他在明尼苏达大学进修课程的最后一天。本该出现在“价格战的艺术”这门课上的他，却因前一天涉嫌犯罪在22公里之外的亨内平县监狱内被暂时收监。据PingWest品玩记者/百度新闻特约记者从授课美国教授处了解，直到案发多天后他才得知，这位中国的明星企业家，本届中国工商管理博士项目（DBAChina）里最有名的学生，曾被警方以强奸罪名逮捕。(image)昨日明尼阿波利斯警察局施出的公开报告显示，警员蒂莫西·塔奥（TimothyThao，警号7203）于当地时间8月31日出警，调查一起发生在当天凌晨1点的疑似强奸案。在对现场证据进行判断后，警号7203认为有合理依据怀疑刘强东对受害者有疑似强奸行为，正式立案并搜寻该人。最终，警察于下午到晚间在卡尔森学院楼里将刘强东带走。一名卡尔森学院楼内清洁工在接受采访时告诉PingWest品玩记者/百度新闻特约记者，当天他看到两名警察从学院二楼的一间会议室带出一名亚裔男子。根据记者在卡尔森管理学院内的采访，这次逮捕为当天楼内唯一一次涉警事件。清洁工向记者展示了抓捕发生的房间，门牌号2-214与刘强东之前公开的官方生日形成刺眼的巧合。这名员工表示，因为这间自习室正好在通往大堂的楼梯旁边，他负责的区域正好到此结束，因此印象较深。(image)(image)PingWest品玩记者/百度新闻特约记者发现，这名清洁工的说法和网上随后流出的疑似逮捕视频画面吻合。(image)记者于9月4日就此事询问卡尔森管理学院保安，昨日值班人员表示，保安部门只有下午五点后才上班。而且8月31日是假期，很难有保安人员值班，该名保安也从没听说过有人被带走的事情。明大公关部门对PingWest品玩/百度新闻表示，此次案件是明尼阿波利斯市警察局接警并负责抓捕、送监和调查，与记者从校警处了解到的情况一致。(image)警方将刘强东从二层领向侧门下楼带走，而非从正对学院大厅的主楼梯下楼。加之当时仍是暑假的最后一周，明大尚未开学，卡尔森学院也没有太多正式学生在场。让这场逮捕没有在“众目睽睽”下进行。(image)之后警车带着刘强东从校园一路向西，延市内主干道CedarAvenue数分钟后来到亨内平县监狱。根据监狱官方公开信息，8月31日当晚23点32分，刘强东正式入狱。在逼仄的牢房里，刘强东一定想到了章泽天，以及他们的孩子。(image)记者从京东内部，以及当地曾参与刘此行接待工作的旅行社信源处确认：刘强东此行是全家出行。除了妻子章泽天外，还带着他们不到两岁的孩子。需要注明的是，信源无法确定章泽天及其他家人的行程是否与刘强东一致，还是分开行动。繁忙的课务让刘强东无暇旅游，家人可能会选择在周围城市游玩。截至发稿，章泽天尚未通过任何方式对此事表态。刘强东被警方带走后，在警局或监狱录了口供。根据警方公开的信息，刘强东案件的公开警方报告提交于9月1日凌晨0点51分，之后的凌晨1点25分，口供上传完毕。9月1日下午4点05，刘强东在被关押16小时后获释。9月3日，刘强东迅速返回国内，并在京东与如意集团的战略签约活动上高调现身。(image)一身西装的他笑容满面，看起来似乎一切如初，但谁都知道，一切都变了。众星云集的课程 马化腾也曾是学生刘强东此次来美国，并非京东在事发最初公告中所称“商务活动”，而是来读书。他所在项目是明大卡尔森管理学院和清华大学经管学院合作的工商管理博士项目（以下简称DBAChina）。据了解项目的人士透露，本届DBA China学生还包括完美世界董事长池宇峰、恰恰集团的CEO陈先保等中国企业家。DBA是MBA的升级，属于博士课程，但最后颁发给读完课程者的并非PhD学位，而是专门的DBA文凭。明大全职博士部负责人告诉PingWest品玩/百度新闻，DBA与他们部门没有任何关系，是由卡尔森管理学院旗下全球学院（GlobalInstitute）主导的合作项目。(image)全球学院相关负责人接受记者采访时介绍，这是一个为期四年的项目，一个班级40人左右，课程与清华大学合作，大部分时间在北京上课，只有夏天的一周时间会在明大上课。这个项目学生的平均年龄在50岁左右，工作经验至少20年。课程“特别为在中国全职工作的顶级高管定制，增强他们的全球视野。一共56个学分，包括32个联合教学课程学分，24个实践学分。”(image)明大公关部门副主任蕾西·耐嘉（LaceyNygard）告诉记者，刘强东是DBA项目的注册学生，这个项目今年8月26日到9月1日期间在明尼苏达大学双子城校区上课。学院的一位教授匿名接受记者采访时表示，这些学员平时太忙，所以进度彼此不同，此次来的学生中，有的是课后就毕业，有的还要上一段时间。“Pony Ma（编者注：马化腾）也是我们项目的学生。但他这次没来。可能太忙了。”这位教授对记者表示。PingWest品玩/百度新闻了解到，刘强东在该项目的学长更是明星云集，蚂蚁金服CEO井贤栋、凤凰卫视知名主持人吴小莉等都是往期学员。记者在卡尔森学院走访时发现，许多员工并不知道此次性侵风波，但几乎所有受访对象都告诉记者，前几天大家都接到了邮件，说不要谈论这件事情，交给公关来对接。而一名负责DBA项目后勤工作的员工向记者展示了当时刘强东所在的DBA课程的一个上课教室：(image)图中显示，这里正在上一门针对高级管理人员（executives）的课程，课程名称为“20分钟高效建立社会关系”。采访对象告诉记者，与普通课程不同，这些课堂上更多是大家分享聊天，甚至会有红酒提供。受害者为明大中国籍学生受害者的身份继续成为各方关注重点。此前网上照片疯传的受害人，也已在风波越来越大后主动辟谣。在《金融时报》、《华尔街日报》等外国主流媒体的报道中，受害人据传是明大的学生。明尼阿波利斯当地最大报纸《明星论坛报》（StarTribune）资深记者保罗·沃什（Paul Walsh）对记者表示，他的信源“很可靠”，确定这名受害者是明大的一名学生。一名该项目的外籍教授也表示，据他所了解，报案者为一名中国籍学生。对此，明大公关副主任耐嘉对记者表示，受限于联邦法律，目前不能提供任何关于受害者身份的评论。对于记者而言，受害者身份至今成谜。(image)院方负责人陷入风波 已紧急回国处理危机根据DBA的官方网站，DBA China项目负责人之一是卡尔森管理学院市场营销系副教授崔海涛。在一些网传的缺乏根据的资料中，他被指责是刘强东的“同谋”，是鼓励受害者和刘强东认识并参加之后一场饭局的人。根据学院官网，崔海涛2000年从清华大学IMBA毕业。之后来到美国宾州大学进修。2005年博士毕业后加入卡尔森学院。现在为DBA项目的助理副主任。《华尔街日报》的报道也提到了饭局的存在。根据现已删除的现场目击照片，刘强东的桌上摆满各种红酒、清酒。根据Origami餐馆工作人员克里斯向PingWest品玩/百度新闻透露的情况，刘强东一行吃饭共20人，晚上六点半到店，侍应生为他们拼了桌子，一边可以坐10人坐。但由于场地空间有限，实际大桌仅仅坐了16人，另外4人单独坐。大桌处于一个开放空间，没有屏风。一行一共有4名女生，但大桌上只有一名女生，坐在刘强东旁边靠墙。另外三人都在小桌上。20人中大部分都是中年男子，没有西方人面孔，看起来都是亚裔。就餐者穿得很休闲，只有一两人着西装。令侍应生很惊讶的是，一行人自己就带了16瓶白酒，又点了很多啤酒。桌上声音很大，侍应生观察坐在靠墙的女生整个过程都十分安静。侍应生观察到桌上有一定的劝酒行为，但整体上所有女生都没怎么喝酒。最后是小桌的一个女生结账，付了很多小费。据记者从熟悉项目安排的人士处了解，当天这些学员被安排观看明尼苏达大学校队的一场橄榄球比赛。这场比赛于晚间7点半左右结束。但该人士无法确认刘强东一行是否前往观看了比赛。(image)记者于9月4日来到学院，被告知崔教授次日会到校办公。9月5日记者来到崔教授的办公室，发现大门紧闭。门上写着“新的人会进入你的生活，带来新的理念”。(image)据其同事介绍，崔海涛昨天开学第一天来过办公室，但今天不在。另一名教授则对记者透露，他已经和项目的其他负责人一起紧急飞往中国，去处理最近发生的危机。对于相关传言，院方暂时没有回复记者的问询。而项目的华人教授也普遍态度谨慎不愿多谈。</w:t>
        <w:br/>
        <w:t xml:space="preserve">    </w:t>
        <w:tab/>
        <w:t xml:space="preserve">    </w:t>
      </w:r>
    </w:p>
    <w:p>
      <w:r>
        <w:t>WXC8348</w:t>
        <w:br/>
      </w:r>
    </w:p>
    <w:p>
      <w:r>
        <w:br/>
        <w:t xml:space="preserve">    </w:t>
        <w:tab/>
        <w:t xml:space="preserve">    </w:t>
        <w:tab/>
        <w:t>原标题：在德被杀留学生：已找到部分尸体，需做DNA对比来确定身份@红星新闻官方微博9月6日消息，据德国媒体报道，当地时间8月25日晚，德国耶拿大学一位中国留学生被杀害，分尸并抛尸于耶拿多地。经过一周的搜寻，警方于9月4日找到了疑似受害者的头颅及衣物，找到的尸体是否为受害者还需进一步核实。嫌犯已于8月28日向当地警方投案自首，并供认抛尸地点。据警方消息，嫌犯供述称，遇害者为中国留学生刘某。刘某为中国山西籍男性，1992年出生，现年26岁，事发前为图林根州耶拿大学对外德语专业的全日制留学生。嫌疑人为23岁越南籍学生，所学专业为物理学，两人住在同一栋楼的不同单元。嫌犯的犯罪动机仍未进一步披露，但嫌犯不知出于什么原因对这位中国留学生非常不满。警方从上周起发动直升机、潜水员及搜救犬对萨勒河进行了彻底搜寻，陆续找到部分尸体。目前，河里的搜寻工作已经结束。警方已经从耶拿共计三个抛尸点找到了更多尸块，其中包括疑似受害者的头颅及衣物。但仍有身体部位缺失，搜寻还在继续，搜寻力量现在主要集中在耶拿Lobeda住宅区大学医院附近的城堡遗址周围。“我们在受害者家找到了DNA做比对，但还需要与被害中国学生的父母DNA进行比对。这是确认尸体确实为该学生的唯一方法。”耶拿警方发言人SteffiKopp上周曾解释道。原本等待受害者父母赴德，即可做DNA检测。据警方消息，受害者父母因为生病，无法长途跋涉前往耶拿。调查人员目前打算通过中国驻德大使馆获取父母DNA材料。来源：@红星新闻</w:t>
        <w:br/>
        <w:t xml:space="preserve">    </w:t>
        <w:tab/>
        <w:t xml:space="preserve">    </w:t>
      </w:r>
    </w:p>
    <w:p>
      <w:r>
        <w:t>WXC8349</w:t>
        <w:br/>
      </w:r>
    </w:p>
    <w:p>
      <w:r>
        <w:br/>
        <w:t xml:space="preserve">    </w:t>
        <w:tab/>
        <w:t xml:space="preserve">    </w:t>
        <w:tab/>
        <w:t>这些年来，美民众的收支状况发生了巨大变化。根据“互联网女王”MaryMeeker发布的《互联网趋势2018》报告，具体来看，实际中等家庭收入现已超过1999年的历史记录，2018年第一季度家庭总负债已超过13万亿美元，比2008年前的峰值还要高出5000亿美元。2007年，中等家庭收入达到了58149美元的峰值，然后在信贷周期跌落悬崖，在金融危机来临的2008年第三季度，信贷周期达到了顶峰。实际中等家庭收入在2012年达到最低水平，随后负债在2013年达到最低水平。家庭负债方面，自信贷周期上一个高峰以来，学生贷款已经猛涨126%。此外，与1972年相比，美民众在住房和医疗保健等领域的花费大大增加，但在食品、衣服和娱乐方面的开支则有所减少。（图片来自互联网趋势报告，由WEEX一起交易汉化制图）</w:t>
        <w:br/>
        <w:t xml:space="preserve">    </w:t>
        <w:tab/>
        <w:t xml:space="preserve">    </w:t>
      </w:r>
    </w:p>
    <w:p>
      <w:r>
        <w:t>WXC8350</w:t>
        <w:br/>
      </w:r>
    </w:p>
    <w:p>
      <w:r>
        <w:br/>
        <w:t xml:space="preserve">    </w:t>
        <w:tab/>
        <w:t xml:space="preserve">    </w:t>
        <w:tab/>
        <w:t>原标题：“反杀案”于海明接受讯问画面曝光，得知“龙哥”死讯后崩溃大哭@CCTV今日说法9月6日消息，8月27日，江苏昆山，刘海龙持刀追砍于海明，被反杀身亡。9月1日，于海明被认定为正当防卫，不负刑事责任。从故意伤害到正当防卫，于海明经历了人生中最难忘的5个日夜。9月6日12:35，CCTV1今日说法栏目播出《昆山砍人事件始末》。节目中，昆山警方对事发现场视频进行了逐一分析：(image)于海明接受讯问时的画面被曝光：(image)讯问中，在得知刘海龙死讯后，他崩溃大哭：(image)同事口中老实、肯干的于海明今年41岁，上有老人要赡养下有三个孩子要抚养，与妻子分隔两地打工，家里最大的孩子今年得了重病。背负着沉重的生活负担与精神压力的于海明说，在拿到《解除取保候审决定书》后，于海明激动落泪。连说3个感谢：(image)</w:t>
        <w:br/>
        <w:t xml:space="preserve">    </w:t>
        <w:tab/>
        <w:t xml:space="preserve">    </w:t>
      </w:r>
    </w:p>
    <w:p>
      <w:r>
        <w:t>WXC8351</w:t>
        <w:br/>
      </w:r>
    </w:p>
    <w:p>
      <w:r>
        <w:br/>
        <w:t xml:space="preserve">    </w:t>
        <w:tab/>
        <w:t xml:space="preserve">    </w:t>
        <w:tab/>
        <w:t>【法国报纸摘要 】 :6日出版的法国各全国性大报重点关注的国际、国内话题有：围绕法国政府源头提税措施的争议、法国国民议会议长选举、法国政府考虑取消医科大学名额限制、美国中期选举临近特朗普面对的挑战、网络社交媒体巨头推特与脸书在美国参议院接受质询、2019年欧洲议会选举面对的政治角逐、也门冲突，等等。关于中国，财经报刊《回声报》观点争鸣版发表分析文章，认为，特朗普发起的贸易战让北京措手不及，北京开始为一场长期的、不同形式的冲突备战。面对特朗普，中国备战冷战这篇文章的标题是：面对特朗普，中国备战冷战。文章指出，北京原以为承诺增购数十亿美元的美国产品可以让特朗普满意，如今不得不放弃对贸易冲突迅速得到解决的希望。恰恰相反，这场贸易战未来几天可能还将变本加厉，双方的谈判8月底时已陷入死局。尽管北京发誓要以牙还牙，但亚洲巨人受到沉重打击。中国始终依赖出口，在这场冲突中，损失会很大。北京也知道，中国无法长期追随美国，竞相增收关税，原因很简单，中国进口的美国产品只相当于美国进口的中国产品的四分之一。特朗普威胁将对所有这些产品增收关税。鉴于金融市场的担忧以及人民币贬值，中国政府今夏开始改变口气，决心以更宽松的财政以及货币政策来支持增长。自去年起被政府列为重中之重的防范金融风险努力看上去开始退居二线。有些观察人士担心，这些重点调整会再次导致经济过热，而债务目前已经超过中国国民生产总值260%。文章写道，中国当局最初低估了特朗普的决心和贸易紧张关系不断升级的可能性。如今中国开始进入长期、广泛的中美冲突的状态。中国当局最近几周传出的信息也发生变化。在此之前，官方媒体喜欢嘲笑美国总统出尔反尔，嘲笑他经常搬起石头砸自己的脚，如今则不再单一地将美国政策解读为目的是削减贸易逆差，认为这些都是一个整体战略的一部分，旨在遏制中国在国际舞台实力崛起。中国已经不再怀疑，这场贸易战只是一场新的冷战的前奏。北京必须准备迎战，绝不让步。总部设在北京的策纬咨询公司(Trivium)认为，中国领导人不再将目前形势看作是贸易争端，而是针对中国政治和经济根本模式的攻击。文章继续指出，特朗普政府的攻击性事实上超出了贸易失衡。在华盛顿看来，中国的中国制造2025计划显示的是中国想要压倒美国矽谷的高科技优势的雄心。不仅如此，两个超级大国竞争的雄心已昭示天下，而且从未如此相近：特朗普要让美国重新伟大，习近平则要实现中国梦、实现民族伟大复兴。习近平抛弃了邓小平时代的韬光养晦策略，不停高调肯定中国应有的地位是跻身世界前列。如今，中国国内有人批评习近平夸大经济实力和地缘政治影响的战略只能让美国对中国更加不信任。为了降低调门，中国官方媒体接到指示，开始不再提中国制造2025计划。但这篇文章认为，要想平息紧张关系，这远远不够。国会中期选举：特朗普面对票箱挑战目前距离美国国会中期选举还有整整两个月的时间，特朗普总统任期也走过了一半的路程。法国各大媒体均开始梳理和分析美国朝野两大党的力量对比以及特朗普政府面对的挑战。《十字架报》和《费加罗报》今天均以此作为头版头条。《十字架报》在头版写道，特朗普面对票箱挑战。总统任期近半，他的支持者与反对者围绕这次选举针锋相对。报道认为，这次选举结果有可能改变特朗普总统任期的航向。《费加罗报》在头版标题将这次中期选举看作是考验特朗普两年任期表现的时刻。指出，11月6日的选举结果对其后两年的总统任期至关重要。该报以大版篇幅梳理特朗普两年来的政策成败以及舆论风波，并特别介绍了《华盛顿邮报》著名记者BobWoodward出版的新书《恐惧》，指出，BobWoodward的新书显示，倘若没有各种体制的约束，以及各部门官员的帮衬，特朗普早就失去控制了。他形容特朗普任下的白宫是一个狂人世界。尽管此前已经有书著提出类似的观点，但bobWoodward是导致尼克松总统下台的水门事件报道的资深记者，曾经仔细观察了八位美国总统的表现，而且各种采访均有录音，因此相关各方再来否认、反驳将不那么容易。路透社记者被判刑：昂山素季有罪的沉默《费加罗报》也针对日前两名路透社记者在缅甸被判刑发表文章，特别指出诺贝尔和平奖得主昂山素季的沉默。文章引述一名缅甸前政治犯指出，世界如今看到了昂山素季的真面目，她是一位专制而刚愎自用的领导人。法广RFI 瑞迪</w:t>
        <w:br/>
        <w:t xml:space="preserve">    </w:t>
        <w:tab/>
        <w:t xml:space="preserve">    </w:t>
      </w:r>
    </w:p>
    <w:p>
      <w:r>
        <w:t>WXC8352</w:t>
        <w:br/>
      </w:r>
    </w:p>
    <w:p>
      <w:r>
        <w:br/>
        <w:t xml:space="preserve">    </w:t>
        <w:tab/>
        <w:t xml:space="preserve">   </w:t>
        <w:tab/>
        <w:tab/>
        <w:t xml:space="preserve"> </w:t>
        <w:br/>
        <w:t xml:space="preserve">    </w:t>
        <w:tab/>
        <w:t>位于明尼苏达州明尼亚波利斯市区的日本餐馆Origami，5日证实中国电子商务巨头京东商城创办人兼首席执行官刘强东，在8月30日晚间与约20名华人宾客在此用餐。餐厅服务人员表示，刘强东等人6时半左右到餐馆用餐，约9时半左右离开。餐馆服务生看到本报出示的刘强东等人照片后，确认就是当晚用餐的客人。服务生表示，约有20个客人出席餐宴。不过由于当晚负责该区的服务生5日没有上班，当晚在刘强东等人用餐时服务其他客人的受访服务生说，印象中刘强东一行中有四位女性，其他则都是年约50来岁的男性。餐厅服务人员表示，这群客人自带了约三箱酒，至于有没有喝光不太清楚，他们用餐的人比较多，但没有斗酒或吵闹的情形。另一名服务生说，他也记得有四位女性在场，最后是一位女性埋单，“小费给得还不错”。这名服务生还提到，当天餐桌上的女顾客都挺安静的，没有见到劝酒或灌酒的情形。服务生说，这群客人用餐大约三小时，后来究竟是自己开车或坐车离开餐馆，他们并不清楚。据了解，当天用餐金额约为1900元，在爆出受害女性疑遭性侵事件后，警察隔天曾到餐馆了解情形。Origami餐馆距离明尼苏达大学约20分钟车程，位于明尼亚波利斯市的上城区，属于中上消费水准，平常客人中亚裔或其他族裔都有，该餐馆允许自带酒水，不过每瓶加收15元开瓶费。</w:t>
        <w:br/>
        <w:t xml:space="preserve">    </w:t>
        <w:tab/>
        <w:br/>
        <w:t xml:space="preserve">    </w:t>
        <w:tab/>
        <w:t xml:space="preserve">    </w:t>
      </w:r>
    </w:p>
    <w:p>
      <w:r>
        <w:t>WXC8353</w:t>
        <w:br/>
      </w:r>
    </w:p>
    <w:p>
      <w:r>
        <w:br/>
        <w:t xml:space="preserve">    </w:t>
        <w:tab/>
        <w:t xml:space="preserve">    </w:t>
        <w:tab/>
        <w:t>美国总统特朗普指，白宫官员发表匿名文章是“没胆量”。（英文）特朗普政府一名不具名的高层官员撰文表示，政府内部成员正在努力阻挠总统的一部分事务进程，以保护国家不受他的“最坏倾向”影响。在《纽约时报》的一篇社论当中，这名官员指特朗普总统的“不道德”和“冲动”已经导致一些鲁莽和不明智的决定。特朗普则指，这个不署名的作者是“没胆量”，并且说《纽约时报》是“虚假”报道。特朗普的新闻秘书表示，这个神秘的作者是一个“懦夫”，应该辞职。《纽约时报》则通过一份声明为这篇社论辩护：“我们为发表这篇文章感到无比骄傲，它带来了重要价值，让公众了解特朗普政府内部正在发生什么。”该社论发表前一天，鲍勃·伍德沃德（BobWoodward）关于特朗普白宫的新书摘要显示，美国总统手下的高层官员参与了一场“管理层政变”，目的是保护国家不受总统伤害，其中包括将一些关键文件从特朗普的办公桌上取走，令他没有机会在上面签字。然后，这篇社论成为了第一手的证据，这场“政变”是真实存在的。社论的作者称，自己不是一个放任自由派的工作者，也同意政府正在努力推进的很多政策目标，但是那些目标的实现，是因为绕过了总统，而不是得益于他。不过，当中提出的批评对于总统左右两派的反对者而言应该是再熟悉不过：无组织的会议、浮躁而狭隘的风度、对决定的无力坚持、对新闻自由的反感，以及本能的“反民主”倾向。作者形容，这是一个“双轨道的总统机制”，总统的行动——比如他对待金正恩和普京等“独裁者”的亲和态度——被“办公室里的大人们”牵制和重新引导。作者写道：“这不是所谓的深层政府的工作方式，而是一个平稳政府的工作方式。”此外，作者还提到，政府内部一些人曾经悄声讨论，要启动宪法第二十五修正案。这一条例允许副总统和内阁大多数成员表决，对“没有能力履行政府权力和责任”的总统解除职务。直到现在之前，这种可能性更多只是出现在非主流的美国政治论述，或者特朗普最狂热的反对者所做的白日梦当中。作者写道：“没有人想引发宪制危机，所以我们会尽我们所能，将政府引向正确方向，直到任期以这样或那样的方式结束。”关于伍德沃德的新书《恐惧：特朗普在白宫》（Fear: Trump in the WhiteHouse），一直都有热烈议论，说要采取有力行动查出，是哪些人向伍德沃德提供了书中的信息。《纽约时报》的文章肯定会在已经烧得很旺的火上再浇一把油。总统表示，这篇匿名的文章“真的是一种耻辱”，而白宫新闻发言人桑德斯（Sarah HuckabeeSanders）则发出了一份言辞的官方回应。“这篇文章背后的个人选择了背叛而不是支持正当当选的合众国总统，”桑德斯写道，“他不以国家为先，而是将他和他的自我放在了美国人民的意愿之上。”桑德斯和特朗普均对《纽约时报》发表这篇文章大加指责。总统更是指一旦他卸任总统，“所有的虚假新闻媒体就将倒闭”，因为它们将不再有东西可写。在政府之外，这篇文章将会引出一场华盛顿最爱玩的游戏之一——猜测匿名作者的身份。自那本以半虚构体叙述1992年克林顿总统竞选运动的小说《原色》（PrimaryColors）之后，还从未有过这样的神秘作者出现。鉴于文章的焦点很多都在国际事务上，聚光灯也将最主要集中在总统的外交政策团队——国务院、国家安全局以及国防部。当然，也肯定会有人呼吁这名政府官员自揭身份。弗吉尼亚州国会议员唐·拜尔（DonBeyer）在推特（Twitter）上发帖说：“我们这个时代的危机，是那些处在权力位置上的人眼看着一个总统表现出‘对独裁者的偏爱’和‘反民主的冲动’，却不公开站出来对抗，从而允许这一切继续下去。”一次匿名爆料再次证实特朗普批评者们的恐惧，这当然不是什么勇气的体现。但是，伍德沃德著作之后紧跟着这样一篇《纽约时报》文章，又会成为难以躲避的连环拳。</w:t>
        <w:br/>
        <w:t xml:space="preserve">    </w:t>
        <w:tab/>
        <w:t xml:space="preserve">    </w:t>
      </w:r>
    </w:p>
    <w:p>
      <w:r>
        <w:t>WXC8354</w:t>
        <w:br/>
      </w:r>
    </w:p>
    <w:p>
      <w:r>
        <w:br/>
        <w:t xml:space="preserve">    </w:t>
        <w:tab/>
        <w:t xml:space="preserve">    </w:t>
        <w:tab/>
        <w:t>在与中国陷入日益升级的贸易战的美国即将对另外2000亿美元中国进口商品加征关税之际，中国9月6日星期四威胁将采取反制措施，报复美国加征新的关税。中国商务部新闻发言人高峰9月6日表示，美国如果采取任何新的加征关税措施，中方将不得不做出必要反制措。而中美副部级近期磋商结束后，双方工作层仍在继续保持接触和沟通。高峰还表示，中国将密切关注加征关税带来的各种影响，采取有力措施帮助在华经营的中外资企业克服困难，维护中国经济平稳健康发展。在美国公布拟对中国2000亿美元进口商品加征关税之后，中国8月3日也公布了600亿美元美国进口商品加征关税的反制清单。特朗普政府针对中国2000亿美元商品征收新关税的公众咨询期星期四午夜12点结束，而美国已经准备随时启动新一轮关税，不过目前具体日期还没有确定。新的关税将直接影响消费者产品，包括家具、灯具、轮胎、自行车、婴儿汽车座椅等。美中双方已经针对对方的500亿美元的进口商品征收惩罚关税。国际金融市场担心，全球两个最大经济体之间的贸易战升级，将严重拖累国际商业投资、贸易以及经济增长。特朗普总统要求北京改善市场准入和对美国公司知识产权的保护，减少工业补贴及对美贸易的高达3750亿美元的顺差。特朗普星期三表示，美国还没有准备好同中国就贸易纠纷达成协议，但是双方的谈判会继续进行。</w:t>
        <w:br/>
        <w:t xml:space="preserve">    </w:t>
        <w:tab/>
        <w:t xml:space="preserve">    </w:t>
      </w:r>
    </w:p>
    <w:p>
      <w:r>
        <w:t>WXC8355</w:t>
        <w:br/>
      </w:r>
    </w:p>
    <w:p>
      <w:r>
        <w:br/>
        <w:t xml:space="preserve">    </w:t>
        <w:tab/>
        <w:t xml:space="preserve">    </w:t>
        <w:tab/>
        <w:t>北京时间9月6日，中国国家主席习近平会见冈比亚总统巴罗。巴罗表示过去与台湾建交是巨大错误，并重申“一中政策”。习近平欢迎冈比亚总统首次出席中非合作论坛会议，指出这对中冈关系、中非关系、论坛建设均具有重要意义。习近平表示，中方赞赏总统先生和冈比亚政府坚持一个中国原则，愿同冈方继续把握好两国关系的大方向，不断增进政治互信，继续在涉及彼此核心利益和重大关切问题上相互坚定支持。中方支持冈方加强和平安全能力建设。巴罗（Adama Barrow）表示，冈比亚很高兴回到中非合作大家庭，对冈中复交以来两国合作迅速取得成效感到满意。巴罗还表示，事实证明，过去冈比亚同台湾建交是巨大错误。冈比亚将奉行一个中国政策，巩固同中国互利共赢的伙伴关系，这完全符合冈比亚人民的意愿。2013年11月，冈比亚宣布同中华民国断绝外交关系，立即生效。因时任台湾总统马英九与中国大陆提倡“外交休兵”，因此中国大陆并未立刻与冈比亚建交。2016年3月，中国外交部长王毅与冈比亚外长盖伊（NenehMacDouall-Gaye）在北京签署《中国和冈比亚关于恢复外交关系的联合公报》，两国自当日起恢复大使级外交关系，中国冈比亚复交。历史上冈比亚曾多次与中国大陆和台湾的轮流建交并断交。该国于1968先与台湾建交，1974年断交后与大陆建交；1995年冈比亚发生政变后与台湾复交，与北京断交；2013年11月14日，冈比亚再次宣布与台湾断交，是马英九8年任内唯一与台湾断交的国家。</w:t>
        <w:br/>
        <w:t xml:space="preserve">    </w:t>
        <w:tab/>
        <w:t xml:space="preserve">    </w:t>
      </w:r>
    </w:p>
    <w:p>
      <w:r>
        <w:t>WXC8356</w:t>
        <w:br/>
      </w:r>
    </w:p>
    <w:p>
      <w:r>
        <w:br/>
        <w:t xml:space="preserve">    </w:t>
        <w:tab/>
        <w:t xml:space="preserve">    </w:t>
        <w:tab/>
        <w:t>(image)《恐惧》是今年出版的一系列关于特朗普白宫内部报道的最新一本，令特朗普感到愤怒。 TOM BRENNER FOR THE NEWYORK TIMES《华盛顿邮报》资深记者鲍勃·伍德沃德(BobWoodward)的新书描写的白宫内讧不断，里面的工作文化如此之毒恶且反复无常，以至于特朗普总统的许多高级顾问和内阁成员们养成了绕开他们的上司工作的习惯，在他们的描述中，这个上司显得既不稳定又无知。《恐惧：特朗普在白宫》(Fear: Trump in the WhiteHouse)将于下周二公开发行，目前已位于亚马逊畅销书排行榜榜首，这是今年出版的一系列内部人士叙述之一，它们都引起了白宫西翼的愤怒。作家迈克尔·沃尔夫(MichaelWolff)写的《炮火与怒火》(Fire and Fury)、以及前白宫顾问奥马罗萨·马尼戈特·纽曼(OmarosaManigaultNewman)写的《精神失常》(Unhinged)，也披露了伍德沃德描述的那种敌视情绪和彼此间的争执。特朗普对两本书都发了大量针对作者的推文。周二，在伍德沃德的书泄露给记者后，特朗普对《每日通话》(The Daily Caller)说，书中的部分内容可能是编造的。“这只是又一本烂书而已。他有许多可信性问题，”特朗普提到伍德沃德时说。白宫新闻秘书萨拉·哈克比·桑德斯(Sarah Huckabee Sanders)称书中“除了编造的故事，什么都没有”。下面是书中的一些主要内容的选录。通俄调查一直是特朗普焦虑的缘由，也是他的律师们焦虑的缘由。伍德沃德写道，今年1月底，特朗普与约翰·多德(JohnDowd)见了面，多德当时是一名外部律师，在白宫与特别检察官罗伯特·S·穆勒三世(Robert S. MuellerIII)的沟通上为总统提供建议。穆勒当时有意问询特朗普，顾问们的想法是模拟一次总统与穆勒的对话。在多德与特朗普见面期间，特朗普多次撒谎，并自相矛盾，还侮辱了联邦调查局前局长詹姆斯·B·科米(JamesB. Comey)，然后怒气大发，大声抱怨了半个小时，把调查说成是一场“骗局”。多德试图以此来说明，特朗普为什么不应该接受穆勒的问询，并建议以总统的日程安排很忙为理由。“这并不是说你在撒谎，或者你很坏或是别的什么，”多德告诉特朗普。“考虑到你每天的事情——光看看今天下午我们都做了些什么吧。”多德递给特朗普一封给穆勒的信，信中强调了总统终止调查的权力。特朗普很喜欢。第二天，满怀欣喜的特朗普打电话给多德。“我昨夜睡得像块石头，”总统说。“我喜欢那封信。”到了3月份，对穆勒做的工作几乎没有进展。3月5日，多德与特别检察官及一名副手见了面，解释了他为什么不想让特朗普与他们见面。“我不会袖手旁观，让他看上去像个白痴，”多德说。那个月的晚些时候，多德告诉特朗普，他为什么应该避免接受问询：“要么不接受问询，要么就得进监牢。”穆勒与特朗普的律师们进行了数月的热烈讨论。这本书首次对穆勒和参与通俄调查的人之间的对话做了广泛的描述。伍德沃德讲述了多德与特别检察官办公室的曲折关系，以及在关于特朗普接受问询的激烈谈判中，多德为了与穆勒建立融洽的关系所做的努力。多德在轻信和愤怒之间波动，在与穆勒的一次特别难缠的会面后，多德一度对特朗普说，在特别检察官的问题上，总统可能从来都是正确的。伍德沃德写道，多德会告诉穆勒，总统新上任不久，工作繁忙，没时间接受问询。据称，穆勒回答说，“我对这一点非常敏感。我将尽力而为。”不过，穆勒有一次对多德说，他可能得到大陪审团的传票，多德认为那是一种威胁。穆勒据称对多德说，“我不是在试图威胁你们。我只是在考虑这里面的各种可能性。”在与穆勒的一次见面中，多德为了明确表示自己对特朗普可能犯伪证罪有多担心，请来了特朗普的另一名律师杰伊·塞库洛(JaySekulow)来重现1月份与特朗普进行的那次演习。假扮特朗普的塞库洛仿效了对关于科米问题的回答。“塞库洛的回答是典型的特朗普式的——是凭空捏造出来的回答，充满了矛盾、捏造的东西和愤怒，”伍德沃德写道。“完美的表演。完美的特朗普。”总统对重大问题缺乏兴趣和了解多次令特朗普的顾问感到震惊。伍德沃德用几次与国防有关的会议来说明，特朗普总统在理解他自己政府的政策上存在问题，比如2017年7月在五角大楼举行的一次会议，在场的有特朗普、军方高层，以及特朗普的内阁成员。就在他周围的人试图阐明阿富汗战争的目的时，特朗普发牢骚说，“我们什么时候能开始打赢几仗？我们看到的都是这些图表。我们什么时候能打赢几仗？你们为什么总给我讲这些东西？”特朗普攻击了在场的将军和内阁成员，令时任美国国务卿的雷克斯·W·蒂勒森(Rex W.Tillerson)怒不可遏。据称，蒂勒森在特朗普离开后说，他是个“白痴”，还用了一个脏字。在今年1月举行的一次国家安全委员会(National SecurityCouncil)会议上，特朗普问美国为什么要在朝鲜半岛上花那么多钱。国防部长吉姆·马蒂斯(JimMattis)回答说，美国政府是在试图阻止第三次世界大战。伍德沃德写道，特朗普离开房间后，马蒂斯告诉在场的人，特朗普对这方面的理解像是一个“五年级或六年级的小学生”。还有一次，特朗普的前首席经济顾问加里·D·科恩(Gary D.Cohn)从特朗普的办公桌上“偷走”了一封特朗普打算在上面签名的信，该信宣布美国退出与韩国的一项贸易协定。伍德沃德写道，科恩告诉一位同事，为了“保护国家”他不得不这样做。特朗普显然从未意识到那封信不见了。在接受《每日通话》采访时，特朗普否认科恩拿走了那封信。“没有人从我这里拿走过任何东西，”他说。伍德沃德的书中还附带了一名白宫高级官员为2017年7月的那次会议写的一份总结，该白宫官员与参加会议的人交谈过。“似乎很明显，总统的许多高级顾问们，尤其是国家安全领域的顾问们，都极其担心他的古怪性格、他的相对无知、他的不愿学习，以及在他们看来很危险的看法，”总结写道。特朗普本人并没有直接为这本书提供材料。伍德沃德的大部分采访都是以获取“深度背景”的方式进行的，这意味着他可以在书中使用这些材料，但不给出提供材料者的名字。在整本书中，他对场景和事件进行了详尽无遗的描述，他在一个注释中说，书中的内容是“花了数百个小时采访直接参与者”的结果。但伍德沃德也在同一个注释中说，特朗普拒绝接受采访，使这本书成了他的顾问们讲述的故事。《华盛顿邮报》发表了伍德沃德和特朗普之间一段11分钟的电话录音，伍德沃德警告总统，他的书会很严厉，并为没有机会将特朗普的观点纳入其中表示遗憾。特朗普听上去仿佛不相信自己竟然从未坐下来接受这位作者的采访，并为自己辩护。伍德沃德告诉他，他曾向至少六位与总统关系密切的人提出要求，然而从来没有得到过批准。在电话里，特朗普听上去很担心，一再说他认为这会是一本“糟糕”的书，而且伍德沃德不明白他执政有多么成功。“所以我们会有一本非常不准确的书，太糟糕了，”特朗普说。“我保证，它会是准确的，”伍德沃德回答。“是啊，好吧，”特朗普说。“嗯，准确的是，在总统这个位子上，没人比我做得更好。”幕僚长约翰·F·凯利(John F. Kelly)很快就对特朗普感到不满。根据这本书的说法，长期以来一直传言即将辞职的凯利曾称特朗普是“白痴”，说白宫工作人员都在“疯狂城”工作。“试图说服他任何事都是没有意义的，”凯利在一次会议上哀叹道。“他脑子坏了。”特朗普开始怀疑凯利小心翼翼的态度，他找到了变通的办法，比如趁凯利不在房间的时候给国会议员打电话。当科恩因特朗普在2017年8月弗吉尼亚州夏洛茨维尔的白人民族主义者游行后所做的评论时而辞职时，特朗普对他表示轻蔑，但劝他留下来。凯利随后将科恩拉到一边，对科恩的待遇表示惊讶。“这是我见过的最优秀的自我控制，”凯利说。 “换了我的话，我会拿起这封辞职信，往他的屁眼里塞六次。”不过，凯利和特朗普一样，对恶劣的媒体有一些妄想。“我是唯一保护总统不受媒体危害的人，”伍德沃德引述凯利在一次会议上的发言。“记者倾巢出动去抓他。他们想毁了他。而我决心站在中间，为他挡子弹和箭。”周二，凯利在一份声明中否认曾称特朗普为“白痴”。特朗普显然并不关心这本书中涉及凯利的其他戏剧性情节，周二晚上，他在Twitter上贴出了这样一份声明。</w:t>
        <w:br/>
        <w:t xml:space="preserve">    </w:t>
        <w:tab/>
        <w:t xml:space="preserve">    </w:t>
      </w:r>
    </w:p>
    <w:p>
      <w:r>
        <w:t>WXC8357</w:t>
        <w:br/>
      </w:r>
    </w:p>
    <w:p>
      <w:r>
        <w:t>中国亿万富翁、京东掌门人刘强东，近日在美国明尼苏达州进行商务活动期间，涉性侵被警方扣查，引起轩然大波。人们在关注八卦新闻的同时，也好奇，已经是中国最成功、最知名企业当家人的刘强东，为何仍然如此好学不倦，而且千里迢迢跑到明尼苏达州上课。彭博社爆料，45岁的刘强东是明尼苏达大学卡森管理学院（Carlson School ofManagement）学生，到明尼亚波利斯是为了履行美中企管博士计划的在美居留规定。学习课程其实主要在北京上课，学生年龄平均约50岁，其中不乏业界大老。清华大学也是这项学习计划的协办单位。对于近几年快速崛起的中国企业主管来说，这项跨国学习计划可以说是为他们量身打造的。相较于脸书（Facebook）创办人扎克伯格（MarkZuckerberg）、微软创办人比尔·盖兹（BillGates）等虽然没能完成大学学位，却仍充满自信与荣耀，中国企业高层则喜欢在离开校园、已在职场闯天下的多年之后，持续追求更上一层楼的学业表现。“中国与全球化”智库创办人王辉耀指出，如果企业家能拿到更好的学位，完成更好的教育，自然会得到更多认可。他说：“中国对教育是比较注重的。”除了学历因素之外，许多企业高层主管成长过程中受到许多海外限制，如今终于能够自由旅行，当然好好把握。对于某些积极扩展海外市场的企业主管来说，有机会建立国际人脉、深入了解目标客群，也是亲自出访的重要任务。卡森管理学院校友、目前担任卡森管理学院理事会理事的威马汽车创始人沈晖指出，对于像刘强东一样的企业家来说，到海外进修其实并非为了认识多一点人，主要是为了增广见闻、学习新兴理念，同时进一步了解美国社会与市场。另据报道，美国明尼阿波利斯警方发布消息，刘强东在8月31日是以“强奸”的重罪遭到逮捕。根据当地法律，若嫌犯被正式定罪，将面临12年至30年的监禁。</w:t>
      </w:r>
    </w:p>
    <w:p>
      <w:r>
        <w:t>WXC8358</w:t>
        <w:br/>
      </w:r>
    </w:p>
    <w:p>
      <w:r>
        <w:br/>
        <w:t xml:space="preserve">    </w:t>
        <w:tab/>
        <w:t xml:space="preserve">    </w:t>
        <w:tab/>
        <w:t>美国《海军时报》网站9月3日发表了卡尔·普里内的题为《海军高级军官面临多重性犯罪指控》的报道。一名被视为海军顶级邮件处理专家之一的海军高级主管被控在长达几年的时间里骚扰、强奸和掐死一名少女。报道称，这一案件涉及到现年40岁的海军高级后勤专家亚历克西斯·巴尔博萨-巴斯克斯。此案将在华盛顿特区进行军事法庭审判，但对巴尔博萨-巴斯克斯的审判已经推迟到明年3月。巴尔博萨-巴斯克斯被分配到弗吉尼亚州阿灵顿的军队邮政局工作。军事检察官怀疑，这起案件始于2012年底，当时巴尔博萨-巴斯克斯正驻扎在弗吉尼亚比奇的航空支援支队。报道称，根据《海军时报》公布的指控称，从那时候起到2013年年中，巴尔博萨-巴斯克斯开始猥亵一名少女，把手伸进她的衣服里抚摸她，“以满足他自己的性欲”。法院文件显示，大约在同一时间，他开始“在不同的场合”强奸这名少女，这种不当行为持续了2014年一整年，一直到2015年初。事发地点在弗吉尼亚比奇和马里兰州瓦尔多夫。指控文件称，2015年初巴尔博萨-巴斯克斯被分配到军队邮政局工作后，据说他把手放到女孩的脖子上，“掐死了她”。报道称，《海军时报》没有透露性侵受害者的身份。巴尔博萨-巴斯克斯没有回复打到他办公室或者家里的电话。军队律师拒绝对此置评，目前尚不清楚巴尔博萨-巴斯克斯是否聘请了非军方的法律顾问。今年1月5日，海军少将查尔斯·罗克就巴尔博萨-巴斯克斯的案件召开军事法庭。报道称，多年来，军方和民间出版物一直援引巴尔博萨-巴斯克斯的话，将其视为军队邮件投递服务的权威人士。他被列为军队邮政局的首席邮件处理专家，不过军队邮政局方面没有回复记者请求置评的电话，目前尚不清楚他们是否会继续让巴尔博萨-巴斯克斯监管邮政部门。巴尔博萨-巴斯克斯的任务包括：充当国防部与美国邮政局之间的联络员。报道称，巴尔博萨-巴斯克斯原籍波多黎各，他在1996年底加入海军。其个人经历显示，在伊利诺伊州大湖海军训练中心接受培训后，他在日本横须贺的家庭援助支援小组服役。后来，他曾在“约翰·肯尼迪”号航空母舰上服役，在佛罗里达州执行征兵任务，随后在意大利、日本和弗吉尼亚州的一些舰队以及航空后勤和支援中心服役。报道称，目前尚不清楚调查人员最早是在什么时候了解到有关巴尔博萨-巴斯克斯的性侵指控。巴尔博萨-巴斯克斯的上级在2017年10月16日将他提拔为高级主管，他获得的勋章包括联合军种嘉奖勋章、两枚海军和海军陆战队嘉奖勋章，以及4枚海军和海军陆战队荣誉勋章。</w:t>
        <w:br/>
        <w:t xml:space="preserve">    </w:t>
        <w:tab/>
        <w:t xml:space="preserve">    </w:t>
      </w:r>
    </w:p>
    <w:p>
      <w:r>
        <w:t>WXC8359</w:t>
        <w:br/>
      </w:r>
    </w:p>
    <w:p>
      <w:r>
        <w:br/>
        <w:t xml:space="preserve">    </w:t>
        <w:tab/>
        <w:t xml:space="preserve">    </w:t>
        <w:tab/>
        <w:t>近日，国家税务总局东阳市税务局发给横店各影视工作室的一纸“税务事项通知书”，引起了广泛关注。影视演员范冰冰被依法调查的冲击波，因这份通知书变得更有劲道了。最近很多人关心范冰冰的去向，牛兄弟不辱使命，认真打听了一下。这位昔日明星已被控制并接受调查。“阴阳合同”只不过是冰山一角，范冰冰还涉嫌参与有关银行违规放贷及腐败案件，最大可能是面临法律制裁。范冰冰参与拍摄的《巴青传》、《爵迹2》等上映档期一改再改，大概率要成“无期”甚至“绝迹”了。今年6月初，前央视主持人崔永元公开报料，提高了公众对这一问题的关注度。国家税务总局随即介入调查。国家税务总局等部门表示，如发现违反税收法律法规的行为，将严格依法处理。根据崔永元的爆料，范冰冰仅仅只是在某剧组客串了一下，呆了四天，就收到了6000万的酬劳。不过，为了逃税，明星工作室搞出两个合同，一个1000万，一个5000万。1000万的是纳税的，剩下的5000万是逃税的。如果按照税法，5000万缴纳45%的个人所得税，那就是2250万，只是四天就逃税了这么多。此次曝光的“税务事项通知书”，只是国家税务部门开展工作的印证之一。除了税务部门，其他部门也在行动。6月下旬，中央宣传部、文化和旅游部、国家税务总局、国家广播电视总局、国家电影局等联合印发《通知》，要求加强对影视行业天价片酬、“阴阳合同”、偷逃税等问题的治理，控制不合理片酬，推进依法纳税，促进影视业健康发展。最新曝光的这份通知书，打破了明星们的“逃税梦”。通知说：根据《个体工商户税收定期定额征收管理办法》，影视工作室已不符合个体工商户税收定期定额管理条件，终止定期定额征收方式，改为查账征收。具体时间安排如下：2018年6月30日起将终止定期定额征收方式，要求影视工作室45天内，按照定额终止前执行期内每月实际发生的经营额、所得额向主管税务机关进行分月汇总申报，未按规定期限如实申报缴纳税款的，税务机关将依法处理。根据通知书中要求的时间点，可以证实，税务部门采取的措施是及时的。东阳市税务局的这一纸通知，直指横店影视工作室，应该是比较及时的。顺便科普一下，什么叫“定期定额”和“查账征收”？定期定额征收，是指税务机关依照法律、行政法规及本办法的规定，对个体工商户在一定经营地点、一定经营时期、一定经营范围内的应纳税经营额（包括经营数量）或所得额进行核定，并以此为计税依据，确定其应纳税额的一种征收方式。查账征收也称“查账计征”或“自报查账”。纳税人在规定的纳税期限内根据自己的财务报表或经营情况，向税务机关申请其营业额和所得额。经税务机关审核后，先开缴款书，由纳税人限期向当地代理金库的银行缴纳税款。过去实行定期定额征收方式，使得范冰冰等影视演员的工作室大量逃税。地球人都知道，很多演员将公司注册在国内一些给予税收优惠政策的城市及其产业园区，如霍尔果斯、无锡、上海崇明、东阳、湖州等地，其避税意图很明显。对明星们的征税风暴来了，很好！感谢崔永元的执着，他让逃税的明星们懂得了谁是衣食父母。出处：证券日报</w:t>
        <w:br/>
        <w:t xml:space="preserve">    </w:t>
        <w:tab/>
        <w:t xml:space="preserve">    </w:t>
      </w:r>
    </w:p>
    <w:p>
      <w:r>
        <w:t>WXC8360</w:t>
        <w:br/>
      </w:r>
    </w:p>
    <w:p>
      <w:r>
        <w:br/>
        <w:t xml:space="preserve">    </w:t>
        <w:tab/>
        <w:t xml:space="preserve">    </w:t>
        <w:tab/>
        <w:t>新华社9月6日发表评论员文章《“娘炮”之风当休矣！》，文章指出，当下流行的“娘炮风”，是一种刻意强化并扭曲呈现的“人设”。娘炮”不是一天养成的，它是“颜值消费”和眼球经济跑偏的结果，更是文娱圈子奢靡浮夸之风的新变种。文章评论称，凡事都应有度，越过底线就会走向反面——不是审美，而是“审丑”。青少年是国家的未来，培养担当民族复兴大任的时代新人，需要抵制不良文化的侵蚀，更需要优秀文化的滋养。清代名士龚自珍曾借助“病梅”的隐喻，对病态审美造成的不良社会后果表达忧思。让他没想到的是，在互联网时代的流行文化中，类似“病梅”一般的审美趣味依然很有市场。“油头粉面Ａ４腰，矫揉造作兰花指”，这句顺口溜描述的正是时下某些所谓“小鲜肉”偶像令人错愕的形象与做派。当越来越多的“娘炮”及其言行刷屏霸屏，成为一些人热捧、哄抬的对象，人们对这种“辣眼睛”的反常现象不断表达担忧和反思。与出于艺术表现考虑的“反串”“异装”不同，当下流行的“娘炮风”，是一种刻意强化并扭曲呈现的“人设”：他们看起来性别模糊却妆容精致，长身玉立却如弱柳扶风，动辄把“讨厌”“吓死宝宝了”“小拳拳捶你胸口”挂在嘴边；他们既在电影电视中这样演，在综艺节目和日常生活中也同样“入戏”……由“嫩”到“美”进而“娘”，这种病态审美的递进耐人寻味。“娘炮”不是一天养成的，它是“颜值消费”和眼球经济跑偏的结果，更是文娱圈子奢靡浮夸之风的新变种。借助各种匪夷所思的造星运动，“花样美男”被捧成了“流量小生”，“靠脸吃饭”变成了“颜值正义”，资本冲动和浮躁风气推波助澜，硬生生把“小鲜肉”弄成了“小鲜花”，把“孟特”裁成了“孟特娇”。一个开放多元的社会，审美自可参差多态，各得其所。然而，凡事都应有度，越过底线就会走向反面——不是审美，而是“审丑”。热捧“小鲜肉”、渲染“娘炮风”的娱乐造势传递出让人担忧的倾向：在“论美貌你是赢不了我”的喧嚣中，“演员的自我修养”显得无足重轻，一些人演技很烂却拿着天价片酬，各种任性都被惯出来了；在“娱乐至上”“流量为王”的误区中，一些影视作品、网络平台、综艺节目刻意迎合低俗口味，消费各种“奇葩”“怪咖”，为博眼球甚至不惜挑战社会公序良俗，散发着猎奇、拜金、颓废的气息。以文化人，更在育人。“娘炮”现象之所以引发公众反感，还因为这种病态文化对青少年的负面影响不可低估。青少年是国家的未来，网络上“少年娘则国娘”的批评尽管不无戏谑，但一个社会和国家的流行文化拥抱什么、拒绝什么、传播什么，确乎是关系国家未来的大事。培养担当民族复兴大任的时代新人，需要抵制不良文化的侵蚀，更需要优秀文化的滋养。学者尼尔·波兹曼曾在其著作《娱乐至死》中告诫人们：毁掉我们的，不是我们所憎恨的东西，而恰恰是我们所“热爱”的东西。面对眼花缭乱的各种“泛娱乐化”现象，重温和思考这种理性之声，很有必要，也很有价值。</w:t>
        <w:br/>
        <w:t xml:space="preserve">    </w:t>
        <w:tab/>
        <w:t xml:space="preserve">    </w:t>
      </w:r>
    </w:p>
    <w:p>
      <w:r>
        <w:t>WXC8361</w:t>
        <w:br/>
      </w:r>
    </w:p>
    <w:p>
      <w:r>
        <w:br/>
        <w:t xml:space="preserve">    </w:t>
        <w:tab/>
        <w:t xml:space="preserve">    </w:t>
        <w:tab/>
        <w:t>美国加利福尼亚的一家墨西哥餐馆内，一名疑似吸食了毒品的妇女从餐厅的天花板上掉了下来。视频记录了这个女子砸穿天花板掉下的瞬间。据监控显示，这名女子走进餐厅后，径直走向了洗手间。有顾客说，“女子溜进了餐厅后，冲进了洗手间，她在里面待了好一会，厕所外排起了长队。”“就在那个时候，洗手间外面的一块天花板有碎片掉落下来，工作人员告诉我们，我们最好移到其他地方去，他们认为有人爬到了天花板上。我当时就猜到是那位溜进了洗手间的女子。”在这段简短的视频中，可以看到这名女子在天花板上跺脚。顾客们拿着自己的食物，试图避免混乱。视频中，有一名顾客说:“我们应该离开这里。”但似乎没有人离开餐馆，在场的人员不是正拿着食物，就是在录视频。最后，这个女人从天花板上掉了下来，引起人群尖叫。(image)另一段视频显示，这名女子焦虑地到处走，想避开来帮忙的人。她穿着一条牛仔裙，一件白色t恤和一件浅红色外套。急救人员想要减轻这名妇女的焦虑，但她还是慌乱不已。(image)几分钟后，她终于平静下来，医护人员工作上前查看她是否受伤，这名妇女的情况尚未公开。(image)</w:t>
        <w:br/>
        <w:t xml:space="preserve">    </w:t>
        <w:tab/>
        <w:t xml:space="preserve">    </w:t>
      </w:r>
    </w:p>
    <w:p>
      <w:r>
        <w:t>WXC8362</w:t>
        <w:br/>
      </w:r>
    </w:p>
    <w:p>
      <w:r>
        <w:br/>
        <w:t xml:space="preserve">    </w:t>
        <w:tab/>
        <w:t xml:space="preserve">    </w:t>
        <w:tab/>
        <w:t>(image)台媒称，知情人士透露，微软正在与华为商讨合作事宜，微软考虑在中国的数据中心使用华为新开发的AI芯片，AI芯片龙头英伟达（Nvidia）的股价走跌1.86%。据台湾钜亨网9月6日援引TheInformation网站报道，英伟达在AI芯片制造具领先优势，目前仍不确定微软与华为是否会达成协议，但这将是华为挑战英伟达地位的第一步。美国政府禁止华为在美销售电信设备，若微软选择在中国替华为“背书”，将有可能帮助华为在全球销售更多芯片与服务器。报道称，微软目前使用英伟达的芯片开发AI功能，如微软小娜（Cortana）和必应（Bing）中的语音和脸部识别，该公司的GPU芯片可处理大量数据，应用于深度学习中。知情人士透露，华为已生产新芯片的商业样品，该芯片能展现与英伟达晶片类似的功用。为了说服微软，华为须满足该公司严格的性能要求，知情人士指出，华为工程师正在客制化运行芯片的软体，以达到微软的标准，并且运用微软的演算法测试新芯片。报道称，对华为来说，正面迎战英伟达将是一项艰巨的任务，在需要大量计算的AI演算法中，英伟达的AI芯片几乎具有垄断地位。报道称，华为目前亦使用英伟达的AI芯片，但该公司已进行开发AI芯片超过一年，目标为将AI技术套用至旗下所有业务，而今年7月，该公司正式宣布启动AI发展项目“达芬奇计划”。报道称，华为已是中国最大的芯片开发商之一。微软在中国云端计算市场占额相对较小，因此若微软同意使用华为的AI芯片，商业层面影响可能有限，但是与微软的合作，将可使华为在AI芯片领域赢得一些信誉。</w:t>
        <w:br/>
        <w:t xml:space="preserve">    </w:t>
        <w:tab/>
        <w:t xml:space="preserve">    </w:t>
      </w:r>
    </w:p>
    <w:p>
      <w:r>
        <w:t>WXC8363</w:t>
        <w:br/>
      </w:r>
    </w:p>
    <w:p>
      <w:r>
        <w:br/>
        <w:t xml:space="preserve">    </w:t>
        <w:tab/>
        <w:t xml:space="preserve">   </w:t>
        <w:tab/>
        <w:tab/>
        <w:t xml:space="preserve"> </w:t>
        <w:br/>
        <w:t xml:space="preserve">    </w:t>
        <w:tab/>
        <w:t>佩吉和布林1998年创办Google时，他们还是史丹福的Ph.D.学生，他们在蒙洛公园租了一个车库，Google就在这个车库里诞生。图为两人当时摄于车库。这个车库也有一段故事，车库是属沃西基(SusanWojcicki)的，她后来成为了YouTube的执行长。(Getty Images)Google20岁了！佩吉和布林1998年9月4日创办Google，那时他们还是史丹福大学的Ph.D学生，没什么钱，于是在蒙洛公园(MenloPark)租了一个车库，Google就在这个车库诞生。Google于2004年8月19日上市，每股85元；如果投资者那时投资1000元，现在已值170万元，因为从上市到现在，Google股价涨了1700倍；Google本周三(5日)股价1186元，公司市值8293亿元。众所周知，Google靠搜索引擎起家；佩吉和布林还未毕业，已经想出搜索引擎的设计，最初的设计着重将搜索得到的资料排列出来，并且将资料连结到资料所属的网页。这种设计被视为很有突破性，也成为了Google搜索引擎控制搜索引擎的基本形态。当时两人拿着最初的设计模型四处去找投资；结果获得四位硅谷重要人物的支持，包括了：升阳共同创办人贝克度谢姆(AndyBechtolsheim)、亚马逊创办人贝佐斯、亚马逊高层谢里拉姆(Ram Shriram)、以及史丹福教授捷里顿(DavidCheriton)。佩吉和布林共同持有14%的Google股权，现在两人的身家共值1000亿元。当时两人没有什么钱，只好租了一个车库作用Google的起点；租车库给他们的沃西基(SusanWojcicki)，后来成为了YouTube的执行长。1999年，Google的业务还没有什么进展，佩吉和布林想以100万元将Google卖给当时的搜索巨人Excite，但Excite认为Google不值100万元所以没有买。同年底，佩吉和布林筹到2500万元创投金，主要投资者是硅谷两家著名创投公司SequuoiaCapital和KPCB，因此得以度过难关。到2002年时，Yahoo出价30亿元并购Google，被佩吉和布林拒绝了。2003年，Google才从蒙洛公园搬到山景城，即现在总部所在的地点。2004年8月19日，Google发行初始股，上市价85元，筹到19亿元，从此Google的发展一日千里。2005年，Google地图面世。2006年，Google以16亿元收购陈士骏的YouTube；YouTube后来发展成为全球最大视频平台，也成为Google最赚钱的部门之一。2008年，Google推出Chrome浏览器；同年，安桌作业系统(Android)面世。2009年，Google创造里程碑，每天的搜索次数突破10亿次，占了全美搜索市场的65%。2010年，Google开始研究自驾车，又推出首支手机(Nexus One)。2012年，Google一年的收入突破500亿；2017年的收入已达1100亿。2015年，Google改组，设立母公司Alphabet，Google变成为最重要的子公司，另外自驾车等部门，也独立为子公司。Waymo自驾车公司，于2016年正式成立。</w:t>
        <w:br/>
        <w:t xml:space="preserve">    </w:t>
        <w:tab/>
        <w:br/>
        <w:t xml:space="preserve">    </w:t>
        <w:tab/>
        <w:t xml:space="preserve">    </w:t>
      </w:r>
    </w:p>
    <w:p>
      <w:r>
        <w:t>WXC8364</w:t>
        <w:br/>
      </w:r>
    </w:p>
    <w:p>
      <w:r>
        <w:br/>
        <w:t xml:space="preserve">    </w:t>
        <w:tab/>
        <w:t xml:space="preserve">    </w:t>
        <w:tab/>
        <w:t>美国中间偏右参议员遭遇极右翼阴谋论者，是什么场景？答：参议员卢比奥快要被气得“灵魂出窍”了……(image)周三，有关“外国通过互联网干涉美国选举”一事的听证会在国会山举行，推特CEO和脸书二把手出席听证会，就外国对其平台的影响作证。当天，共和党参议员卢比奥驻足于参议院走廊，和记者们讨论社交媒体在选举中的作用。但一名男子的加入把气氛搞得很是尴尬，他就是极右翼阴谋论者亚历克斯·琼斯（AlexJones）。琼斯与他创办的网站“信息战”（InfoWars）大肆宣扬种族和仇恨言论，散播“911恐怖袭击是美国政府策划的”、“民主党将在7月4日发动内战”等“阴谋论”。(image)琼斯参加听证会而卢比奥被称为共和党派系右派民粹主义运动“茶党运动”的政治新星，曾宣布参加2016年美国总统选举，还曾与台湾地区领导人蔡英文会过面。据外媒报道，周三，琼斯走近正在接受采访的卢比奥，询问他社交媒体公司对保守派的偏见。卢比奥此时并未料到琼斯接下来会给他留下这么深刻的印象，只是不以为意地表示，“我更关注外国政府想要在选举中做什么”，随后继续与记者谈话。琼斯有些恼火：“他不回答我的问题。”“嘿，我不认识你，也不看你的网站。”琼斯反手一个“暴击”：“这就是你没有当选的原因。你就像条蛇。马可·卢比奥是条蛇，兄弟会的小男生。”话说，特朗普确实曾在推特上多次转发来自“信息战”的新闻……(image)记者发布的视频显示，琼斯一度将他的手搭在卢比奥的肩膀上，但卢比奥坚称自己不认识他，这就很尴尬了。事实上，现场不仅因为卢比奥的“无视”而弥漫着尴尬的气息，甚至冒出了一丝火药味。(image)卢比奥的保镖首先挥开了琼斯的手，接着卢比奥自己也忍不住了：“拿开你的手。嘿，别再碰我！”“我叫你别再碰我！”(image)琼斯当然不会就这么退场：“我只是友好地轻拍了你一下。”“我不想被你触碰。我都不认识你，也不知道你是谁。”莫名有些傲娇。“哦，你是要叫警察逮捕我吗？”“你不会被逮捕，我自己会处理。”琼斯借题发挥：“你没办法让我闭嘴的，你简直就像个流氓、恶棍！卢比奥刚刚威胁要给我点颜色看看。”……这一番口水战中，琼斯讽刺卢比奥是条蛇，卢比奥也没“嘴软”，称琼斯是“小丑”。白眼不知道翻了几个，耸肩、摊手也数不清。(image)(image)(image)瞧这“灵魂出窍”的微笑……(image)琼斯还是不放过卢比奥，模仿起了他的笑容，宛若……(image)当卢比奥转身返回听证会时，琼斯在他背后大喊：“回你的澡堂子去吧！”据英国《每日邮报》报道，对于这场风波，卢比奥事后将矛头指向了媒体。他指责媒体给予了琼斯太多关注，让这些疯狂的人成了超级明星，进而让人们变得更疯狂。此前，琼斯因为违反平台相关规则，与多家社交媒体公司爆发冲突，遭到苹果公司“播客”平台、Facebook等公司联合封杀。另据CNN报道，琼斯起初因没有媒体证而被拒绝进入听证会现场，但之后以公众一员的身份进入，参与了听证会的第一部分。此外，被琼斯打断采访的除了卢比奥，还有民主党参议员罗恩·怀登（RonWyden）。当怀登走开时，琼斯又将他称为“非美国式暴君（un-American tyrant）”。</w:t>
        <w:br/>
        <w:t xml:space="preserve">    </w:t>
        <w:tab/>
        <w:t xml:space="preserve">    </w:t>
      </w:r>
    </w:p>
    <w:p>
      <w:r>
        <w:t>WXC8365</w:t>
        <w:br/>
      </w:r>
    </w:p>
    <w:p>
      <w:r>
        <w:br/>
        <w:t xml:space="preserve">    </w:t>
        <w:tab/>
        <w:t xml:space="preserve">    </w:t>
        <w:tab/>
        <w:t>“这40年，对我来说感受很深。我亲眼看到，在党的领导下，通过改革，使得我们国家发生了历史性变化。但我觉得，改革还在路上，改革还要继续前进。从理论上讲，经济基础与上层建筑的矛盾不断地要深化、发展，生产力、生产关系的矛盾不断要前进。改革是没有止境的，没有说哪一年改革就完成了，改革要不断地深化。”9月6日上午，由人民出版社主办的《中国改革开放四十年：回顾与思考》出版座谈会，在全国人大会议中心举行。十一届全国政协副主席李金华，中央统战部原副部长、全国工商联原党组书记胡德平，国家发改委原副主任彭森，中国社会科学院学部委员张卓元，中国经济改革研究基金会理事长宋晓梧，莫干山研究院前院长常修泽等在座谈会上探讨交流。、世界银行高级顾问等职。高尚全虽已近九十，但精神矍铄，思维敏锐，记忆力超强，对各种经济数据信手拈来。现在，他每天仍然早上9点前到他位于皂君庙的办公室，经常一忙就是一整天，晚上五六点才回家。他关于“企业自主权”“商品经济”“劳动力市场”等一系列改革建言，有力推动了我国改革开放事业和改革理论的发展。该书分上、下两卷，收录了他的改革论稿90余篇，近80万字，分4个时间段，对改革开放40年来的成就、经验和教训进行了系统的回顾和梳理。“政事儿”（微信ID：xjbzse）了解到，高尚全参与的第一个中央重要文件起草是在1984年。十一届三中全会后，农业取得连年增产，农产品日渐丰富，需要有通常的市场和销售渠道，农业对生产资料的需求也日渐旺盛。城市改革虽有一定进展，但总体仍沿袭计划体制运转，存在着严重弊端。高尚全在书中披露，在这样的改革形势下，1984年十二届三中全会前夕，根据邓小平的意见，中央成立了文件起草领导小组，从1984年5月开始，组织了一些同志对文件的起草进行研究和酝酿。有人认为不能提，说社会主义是计划经济，怎么提商品经济？如果提商品经济，不是搞资本主义了吗？1984年9月，高尚全向中央提出对经济体制改革几个理论问题的看法。这些建议得到了邓小平、陈云、李先念的先后批复赞同。后经过起草组反复讨论修改，形成了《中共中央关于经济体制改革的决定》（征求意见稿）。据高尚全新书披露，在《决定》起草过程中，党中央和国务院主要领导同志先后八次同起草小组同志座谈，共同修改《决定》。经过文件起草小组的反复修改，经过了中央全会的讨论修改，1984年10月20日，十二届三中全会正式通过了《中共中央关于经济体制改革的决定》。高尚全在书中写到，在党的十二届三中全会同时召开的中共中央顾问委员会第三次全体会议上，邓小平高度评价了关于经济体制改革的决定。邓小平说，计划和市场的争论由来已久。1986年，已经担任国家经济体制改革委员会副主任的高尚全带队去匈牙利、南斯拉夫考察，了解他们在改革中遇到了什么问题，看到了计划经济造成的问题。在十三大前夕，在计划与市场的关系上，针对“市场经济=资本主义，计划经济=社会主义”的观点，高尚全直言：第一，计划和市场都是一种手段，并不反映社会制度的属性；第二，用国家经济合同逐步替代指令性计划，是社会主义商品经济发展的需要，是改革的必然趋势；第三，随着经济体制改革的深入，计划与市场结合的形式都会发生变化。从实物计划向政策性计划转变是经济发展和改革的需要。据高尚全新书披露，这份建议报告经当时的体改委主任李铁映转报给中央，有幸吸收进十三大报告之中，推动了改革理论的发展。十三大报告明确提出，社会主义经济是计划经济和市场内在统一的经济。十四大确立了我国经济体制改革的目标，是建立社会主义市场经济体制，但并没有明确其内容和实施步骤，是十四届三中全会通过的《中共中央关于建立社会主义市场经济体制若干问题的决定》オ回答了这个问题。“政事儿”（微信ID：xjbzse）注意到，起草小组下设三个分组，高尚全负责市场体系这个分组。“在起草工作中，我建议把劳动力市场写进报告。但阻力很大，有的同志反对这种提法。”高尚全说。那么，为什么要明确提出“劳动力市场”概念呢？这与人们对社会主义同资本主义本质差别的传统认识有关。传统理论认为，劳动力市场是资本主义特有的，社会主义劳动者成了国家的主人，因此不存在劳动力市场问题。但是，随着社会主义商品经济的发展，全部生产要素进入市场、由市场合理配置资源已成为商品经济进一步深入发展的必然要求。因此，十四届三中全会前，中央政治局常委开会讨论《决定》送审稿。在这种高规格会议上，为了能使劳动力市场写入报告，高尚全发了言，并一口气列出了“劳动力的价值只能通过交换才能体现出来”、“确立劳动力市场是市场经济体制的内在要求”等五条理由。“政事儿”（微信ID：xjbzse）了解到，据该书披露，在十八届三中全会召开前夕，他曾就十八届三中全会会议主题向中央提出建议。2013年7月，高尚全曾向中央提出改革中央文件起草方式，一是建议中央选择四五个智库，限期交出全面深化改革的方案，这样既可以提高智库的积极性和学术水平，还可以丰富中央文件的内容；二是建议广大党员、干部为改革献计献策，使中央文件的起草过程成为广大群众的参与过程，也是形成改革共识的过程。在提交上述建议的同时，高尚全还将中国（海南）改革发展研究院的《改革跑赢危机的行动路线》（30条建议）作为建言附件交中央参考。在9月6日的座谈会现场，多名参会者谈及了与高尚全的交往经历。十一届全国政协副主席李金华说，“高尚全同志是我的老朋友，是我的兄长和老师。虽然我们在工作上没有太多的交集，但是我们觉得有很多共同的语言。原来我跟他住在一个楼。而且高老原来有一些活动叫我去，我是随叫随到，因为参加这些活动能学到很多东西，也能受到启发。他有一次专门给我打电话，说你把微信开了吧，有微信交流很方便，我就把微信给开了。我在微信看到高老的很多文章，我很受启发。”“他在改革开放进程中，能够从中国的实际出发，敢于提出对改革开放的议题，重大的理论问题、看法和建议。尽管有的时候也不一定得到他人的理解和支持，但是他敢于坚持自己的观点，而且十分注重调查研究，实事求是。这一点我觉得高老师很高贵的品质就是实事求是，不讲空话。最终得到领导和社会的认可，我觉得这种精神是十分难能可贵的，体现在一位老共产党员能从党和国家的全局利益出发，敢于担当，敢于讲真话的品格。”李金华这样评价高尚全。</w:t>
        <w:br/>
        <w:t xml:space="preserve">    </w:t>
        <w:tab/>
        <w:t xml:space="preserve">    </w:t>
      </w:r>
    </w:p>
    <w:p>
      <w:r>
        <w:t>WXC8366</w:t>
        <w:br/>
      </w:r>
    </w:p>
    <w:p>
      <w:r>
        <w:br/>
        <w:t xml:space="preserve">    </w:t>
        <w:tab/>
        <w:t xml:space="preserve">    </w:t>
        <w:tab/>
        <w:t>《纽约时报》5日罕见刊发了一篇匿名评论文章，名为《我是特朗普政府中的一名抵抗者》，文章对美国总统特朗普大肆批评，并且爆出了一些特朗普政府中不为人知的内幕。外媒报道称，这篇文章出自一名白宫高级官员之手，作者的身份也因此引发外媒的疯狂猜测，连美国第一夫人也被列入怀疑人名单。英国《每日邮报》报道称，一些人认为，作者可能来自特朗普家族，这其中不排除特朗普的大女儿伊万卡、女婿库什纳，甚至还有人怀疑可能是“第一夫人”梅拉尼娅。报道称，梅拉尼娅看似乎不太可能成为被怀疑的对象，但有网友指出，第一夫人曾多次释放反对丈夫政策的信号，其中包括她穿过一件夹克，夹克上印有“我真的不在乎，你呢”几个字，此事曾一度引发热议，当时就有不少人质疑她是在借助衣服隐晦地表明自己对特朗普移民政策的实际态度。至于“第一女儿”伊万卡，由于她曾表示想努力让父亲听到自己的声音，但似乎并没有成功，特别是在特特朗普政府针对移民家庭的“骨肉分离”政策方面，伊万卡和父亲特朗普显然是有分歧的。报道称，匿名作者也可能会是任何一位白宫工作人员，而参议院确认的白宫官员职位有数千个。不过，侦探将目光聚集到了一个单词上——“lodestar”(字面意思为指示方向的星星，尤指北极星)。语言分析专家指出，副总统迈克·彭斯(MikePence)最爱使用这个词，他也经常在演讲中使用这个词。不过也有人认为，这个词可能是故意加进去的，目的是为了混淆视听。《纽约时报》的一位发言人也表示，将这个单词解读为一种暗示显然是错误的。他指出，《纽约时报》的高级编辑不会不知道政府官员经常使用的标志性用词。由左至右依次为：美国副总统迈克·彭斯、国防部长詹姆斯·马蒂斯、白宫幕僚长约翰·凯利、司法部长杰夫·塞申斯、国家情报总监丹·科茨。尽管目前关于这位匿名作者的线索不多，但被列入怀疑名单的人却不少，除了副总统迈克·彭斯(MikePence)，美国国防部长詹姆斯·马蒂斯(James Mattis)、白宫幕僚长约翰·凯利(JohnKelly)、司法部长杰夫·塞申斯(Jeff Sessions)、国家情报总监丹·科茨(Dan Coats)也遭到怀疑。</w:t>
        <w:br/>
        <w:t xml:space="preserve">    </w:t>
        <w:tab/>
        <w:t xml:space="preserve">    </w:t>
      </w:r>
    </w:p>
    <w:p>
      <w:r>
        <w:t>WXC8367</w:t>
        <w:br/>
      </w:r>
    </w:p>
    <w:p>
      <w:r>
        <w:br/>
        <w:t xml:space="preserve">    </w:t>
        <w:tab/>
        <w:t xml:space="preserve">    </w:t>
        <w:tab/>
        <w:t>“你们太欺负人了吧！”昆山“龙哥”砍人被反杀案尘埃落定。讨论很多，但案发现场究竟是怎样的？今天播出的央视《今日说法》节目利用第一手材料，首次还原完整现场。于海明，一个老实人，如何被逼入生命的绝境，又是什么样的契机，令他奋起反击，在节目中一一披露。案发当日：讲述事发细节就这一下把我砍得人都疯掉了，感觉就死了，跟做梦一样。2018年8月27日晚上21:35，于海明像往常一样，从酒店里打卡下班回家。(image)上了自行车，于海明骑行了几十秒，就到了事发地。再过几个红绿灯，于海明就可以到家了。(image)就在于海明等红绿灯的时候，突然一辆宝马车疾驰而来，强行并入非机动车道。宝马车上先后下来了一个穿白色T恤的男子和一名女子。(image)(image)于海明和对方理论了几句之后，事态渐渐缓和了。可就在这时，有人从驾驶室里蹿了出来，意外发生了。(image)来者不善的正是刘海龙。监控视频拍摄到的画面显示，刘海龙对于海明多次击打，于海明连连闪躲。(image)(image)这时，刘海龙的朋友刘强强也加入了厮打。二对一，于海明见势不妙，开始反击。“我说：你们太欺负人了吧！”(image)看着貌不惊人的于海明居然还手，刘海龙转身向驾驶室跑去，拿出长刀。(image)(image)(image)看到长刀，于海明傻了眼，吓得都不敢动了。(image)刘海龙用刀连续击打了于海明，砍到脖子的那一刀，让于海明意识到，他被逼入生命的绝境。“就这一下把我砍得人都疯掉了……头嗡了一下……”他开始奋力抵抗。(image)(image)(image)(image)(image)(image)就在这时，刘海龙的刀突然脱手了，于海明猛然醒悟，抢先一步从地上捡起了刀。(image)短短7秒时间，于海明挥出了5刀。先是一刀刺中了刘海龙的腹部，第二刀，正好刘海龙滑倒在地，第三刀于海明直劈刘海龙的胸部。“当时感觉人疯了一样，太欺负人了……”于海明复述时，讲到这里，忍不住抽泣（↓原声）。(image)(image)(image)(image)这时视频中出现了一个黑衣人，他是于海明的同事小柯。由于事发太过突然，小柯一直在旁边拉劝。悲剧发生后，小柯第一时间报警。(image)(image)(image)此时的于海明一只手紧紧地攥住刀，跑到刘海龙的车边，拉开车门把刘海龙的手机揣在自己兜里。(image)(image)这些事都做完后，于海明蹲坐在地上，给公司老板打了个电话，告诉她出事了。(image)(image)一个多小时后，刘海龙由于伤势过重，不治身亡。案发第二天：看守所内度过不眠之夜拘留这段时间，我心情很低落。8月28日上午，昆山警方调取了监控，对事发现场视频进行逐一分析。(image)警方：到目前为主，对方踢腿、打、踹的动作，他一直没还手，被这人打了六七下。这一下之后，他才真正地开始还手。8月28日下午，昆山警方对于海明进行刑事拘留，关押于昆山市看守所。在看守所里，于海明度过了一个不眠之夜。(image)(image)(image)案发第三天：尚不知事件已发酵8月29日，这一天，于海明是在提心吊胆中度过的。他不知道高墙之外全国各大媒体蜂拥而至，他的案件已经牵动了全国人民的心。(image)案发第四天：得知“龙哥”死讯崩溃大哭脑子一下就蒙了，我觉得我要死掉了。8月30日，昆山警方就掌握的证据继续对于海明进行讯问。出现在讯问镜头前的于海明头发剃了。得知刘海龙死讯的他，这一刻真真切切地感到害怕，开始崩溃大哭。于海明说，他从来没想过这辈子会杀人，在他看来，杀人是要偿命的。于海明：脑子一下就蒙了，我觉得我要死掉了……警方：你觉得他要把你砍死是吧？于海明：是，死了，朝我后面那么一下，脑子里嗡了一下，感觉就死了，跟做梦似的。案发第五天：无比煎熬中盼来公正裁判感谢国家、政府、警察，做出了公正的裁判。案发第五天，对于海明来说是无比煎熬的一天。下午17:00，昆山警方宣告，于海明行为属于正当防卫，无罪释放。(image)(image)(image)警方：现在对你依法宣布一个决定，我们对你解除取保候审，这是《解除取保候审决定书》，你看一下。拿到《解除取保候审决定书》后，于海明激动落泪。(image)于海明：感谢国家，感谢人民政府，感谢人民警察，对这件事情做出了公正的裁判。、(image)(image)(image)(image)(image)网友评论(image)(image)(image)(image)在节目的最后，中国政法大学教授总结道：合法正义不能够向不法、非正义退让，对这样的不法侵害要给予迎头痛击。(image)(image)(image)</w:t>
        <w:br/>
        <w:t xml:space="preserve">    </w:t>
        <w:tab/>
        <w:t xml:space="preserve">    </w:t>
      </w:r>
    </w:p>
    <w:p>
      <w:r>
        <w:t>WXC8368</w:t>
        <w:br/>
      </w:r>
    </w:p>
    <w:p>
      <w:r>
        <w:br/>
        <w:t xml:space="preserve">    </w:t>
        <w:tab/>
        <w:t xml:space="preserve">   </w:t>
        <w:tab/>
        <w:tab/>
        <w:t xml:space="preserve"> </w:t>
        <w:br/>
        <w:t xml:space="preserve">    </w:t>
        <w:tab/>
        <w:t>一名退休的非裔女老师到梨城沃尔玛购买杂货时，信用卡刷不过，几名白人男子凑出140元现金送给她，让她感激不已。(ABC13电视台)一名退休的非裔女老师，到梨城的沃尔玛购买杂货时，信用卡刷不过，令她十分难堪，但在她后面排队的几名白人男子凑出140元现金送给她，这名女老师把消息透露给媒体，希望那几名善心人士知道她的感激之情。芭芭拉‧巴尔宾（BarbaraBarbin）在清闲的退休生活中，常常以画画和弹钢琴自遣。日前她带着属于“法定盲人”的13岁孙儿到沃尔玛购物，算帐后共是120元左右，她把信用卡拿出来刷，但被拒收（declined），她告诉收帐员让她先去店里的自动提款机提取现金后再回来付帐，但提款卡也被提款机拒收，她不仅觉得难堪，心里还十分焦急，因为被她耽误，付款队伍已经排得很长。令她惊讶的是，排在她后面的那四、五名男子，不但没有对她不耐烦，他们反而商议凑出钱来替她支付杂货，他们共凑出140元，不但够让她买东西，还多出20元给她的车加油。巴尔宾表示，当今的政治气氛让人觉得种族之间的对立升高，但在她需要紧急救援时，那几名白人男士给她伸出援手，使她觉得世间还是充满温暖。巴尔宾主动向媒体透露这个消息，她希望民众知道这世界上还是好人居多，也盼望能找到这几名善心人士，再次表达她的感激。她知道其中有一位是退伍军人，他自己的经济很拮据，但却愿意把钱掏出来帮助她，她希望能把那天得到的钱转赠给这位退伍军人。</w:t>
        <w:br/>
        <w:t xml:space="preserve">    </w:t>
        <w:tab/>
        <w:br/>
        <w:t xml:space="preserve">    </w:t>
        <w:tab/>
        <w:t xml:space="preserve">    </w:t>
      </w:r>
    </w:p>
    <w:p>
      <w:r>
        <w:t>WXC8369</w:t>
        <w:br/>
      </w:r>
    </w:p>
    <w:p>
      <w:r>
        <w:br/>
        <w:t xml:space="preserve">    </w:t>
        <w:tab/>
        <w:t xml:space="preserve">    </w:t>
        <w:tab/>
        <w:t>北海道大地震所处的“火环地震带”近日地震频繁，两天出现69次规模4.5以上地震。但台湾中央大学地球科学系主任颜宏元指出，以大地震的频率来看，并未特别频繁。世界平均每个月会出现一次规模七点零的地震，目前还维持在此一频率之内，民众不须担心。颜宏元指出，北海道处在地震活跃的“环太平洋地震带(俗称‘火环带’)”，但1993年发生规模7.8的奥尻大地震后，已有20多年未发生大地震，过去专家便认为，北海道还会发生大地震。但大地震很难预测，只能说20、30年内会发生。至于专家预测同处火环带的美国加州会发生大地震，颜宏元指出，相关预测大概在2011年便出现，但大地震根本难以预测，此种推测是希望人们有防灾的心理准备。他自己则是预测，美国西北外海会发生大地震，包括奥勒冈州的外海以及华盛顿州的外海。</w:t>
        <w:br/>
        <w:t xml:space="preserve">    </w:t>
        <w:tab/>
        <w:t xml:space="preserve">    </w:t>
      </w:r>
    </w:p>
    <w:p>
      <w:r>
        <w:t>WXC8370</w:t>
        <w:br/>
      </w:r>
    </w:p>
    <w:p>
      <w:r>
        <w:br/>
        <w:t xml:space="preserve">    </w:t>
        <w:tab/>
        <w:t xml:space="preserve">    </w:t>
        <w:tab/>
        <w:t>拼多多（中国大陆基于腾讯微信平台的社交电商）、滴滴出行（中国大陆一款基于分享经济而能在手机上预约未来某一时点使用或共乘交通工具的手机应用程序）、自如（中国大陆一个提供居住产品与服务的互联网O2O品牌）、京东商城（中国一家自营式B2C购物网站）……从七月份的尾巴到八月份的前奏，再到如今的八月末九月初，中国国内一批借助互联网起家的企业纷纷遇到麻烦。如果按普通人的思维，这仅仅是新闻舆论热炒之下一个个单独的事件，而在阴谋论者的眼中，这又是一场涉嫌幕后操纵的阴谋事件。因为这四家公司背后有一个共同的名字--腾讯（中国大陆一家民营IT企业，是中国互联网企业三巨头之一）。而到了8月末，刘强东在美国明尼苏达涉嫌性侵被当地警方逮捕，如今虽然已回到中国境内，但事情到今天仍持续发酵中。简单的逻辑这些阴谋论者的逻辑简单明了。因为这些企业大多与腾讯有着某种关联，同样也有着阿里巴巴的影子。拼多多作为基于腾讯微信平台的社交电商，本身就打着腾讯系的烙印。腾讯此前就为拼多多多次注资。今年7月拼多多美国纳斯达克上市，腾讯和红杉资本拟在此轮IPO中分别增持2。5亿美元。IPO后，腾讯将获得17。0%股权和3。3%的投票权，仅次于拼多多创始人、董事长兼CEO黄峥。自如同样留着腾讯的“血液”。今年1月，自如宣布完成40亿元A轮融资，由华平投资、红杉资本中国基金、腾讯3家机构领投。而此前中国网络中有一篇刷屏的文章《阿里P7员工得白血病身故，生前租了自如甲醛房》，也似乎在炒作阿里和腾讯之间的关系，原因不明。滴滴出行虽然出身阿里巴巴，如今也收腾讯的钱。有分析人士称，滴滴在发展战略上都是偏向腾讯的，整体来看，还是依靠腾讯的流量入口和腾讯大数据的支持。而如今风口浪尖的京东和刘强东，与腾讯关系更为密切。所谓敌人的敌人是潜在的朋友。据媒体报道，2014年3月，腾讯和京东紧紧抱在了一起，对抗共同的敌人阿里巴巴。随后几年，腾讯继续增持京东股份，目前已成为京东第一大股东，持股比例超过18%。新浪微博博主“八教主”就对此发布一则微博，将以上的事情联系在一起，同时还称：“过去一年间官媒对腾讯游戏的不断批评以及近期针对游戏的政策，都直指腾讯的钱袋子，这些大热点事件背后都有腾讯的影子，所以到底是六年不利的巧合还是有别的深意呢。”资本的力量所谓的阴谋论，即对当代事件作出特别解释的说法，通常暗指事件的公开解释为故意欺骗，而背后有集团操纵事态的发展及结果，以到达该集团损人利己的目的。阴谋论往往缺乏证据，逻辑荒谬。只是，在阴谋论背后，我们需要看到的是中国资本的崛起与人们对资本力量的恐惧。事实上人们都感觉到了在人们生活衣食住行的方方面面都存在着阿里与腾讯的影子，同样也越来越离不开这两大资本投资的各个产品。中共党媒《人民日报》旗下公众号“侠客岛”，针对社会新闻引发舆论对于“资本”的讨论，在昨日发布中国政治、国际关系与社会问题专家，新加坡国立大学东亚研究所所长郑永年的一篇有关资本逻辑与精英堕落的文章。郑永年认为，马克思当年所说的“金钱原教旨主义”已经在中国再生。资本在今天中国的运作方式既非西方，也非苏俄，而是在政府和资本之间形成了一种特殊关系，这种特殊关系就造就了今天中国的社会形态。文章还表示，企业通过理性计算，如果减去赔人命的钱之后其利润还是极其丰厚，一些事情就还是会“无所顾忌”地去做……更值得探讨的是，资本有着让受害者二次受害的能力。每一次发生这样的危机，资本必遭深刻谴责，而受害者得到最广泛的同情；但真正可怕的地方在于，谴责和同情过去之后，在一些情况下，同样的场景仍会重现。这种现象在欧美等西方国家曾出现过，但资本主义进行改良，福利资本主义就是要在资本和社会利益之间达成一个平衡。基于这种变化，文章在最后表达出一丝担忧，“反观当下中国，情况似乎就没这么乐观。部分极端的资本精英、权力精英，有时”甘愿“自我堕落。这部分人不仅没有能力引导社会的进步，甚至会利用社会弱势的特征，牺牲社会利益，将自己的利益最大化。”侠客岛在编者按中同样反思道：对于市场来说，资本是效率和规模的助推器；对于社会来说，资本应当在增长的同时负担怎样的责任，整个国家社会应当建立何种监管约束机制，则是一系列社会热点退去热度之后应当考量的深层次问题。这关乎中国市场经济未来的发展，也涉及整个社会的秩序构建。</w:t>
        <w:br/>
        <w:t xml:space="preserve">    </w:t>
        <w:tab/>
        <w:t xml:space="preserve">    </w:t>
      </w:r>
    </w:p>
    <w:p>
      <w:r>
        <w:t>WXC8371</w:t>
        <w:br/>
      </w:r>
    </w:p>
    <w:p>
      <w:r>
        <w:br/>
        <w:t xml:space="preserve">    </w:t>
        <w:tab/>
        <w:t xml:space="preserve">    </w:t>
        <w:tab/>
        <w:t>要说近期的惊天大瓜，必须是刘强东在美国涉嫌性侵女大学生被捕一事。网传刘强东在明尼苏达开会时，涉嫌性侵一名女大学生并非法限制其自由。根据明尼苏达州亨内平郡警署的说法，刘强东被拘捕后被保释，保释原因与被捕时间有关。警方称，目前此案件仍在调查中，还没有人正式提起起诉。此事一出，刘强东家里相貌平平的妻子奶茶妹妹也受到了极大关注，不少网友纷纷表示心疼奶茶妹妹。有网友称：终于知道刘强东当年那句“不知妻美”的深刻含义。不过，虽然东哥可能眼瞎，我还是坚信刘强东对奶茶妹妹是真爱。毕竟，当年东哥为博女一笑，可是一掷好几个千金，前前后后为奶茶妹共购置了3套豪宅。2014年，刘强东为筹备婚礼和日后新婚生活提前准备，以上亿元大手笔在美国纽约号称最尊贵住宅区的黄金地段购置了一套拥有4000平方米、80多个房间、25个卫生间，美轮美奂犹如宫殿般的法式豪宅。这套房的室内面积就达707平方米，四卧室、五卫浴，装修豪华。虽然房在美国，但内景装修采用了中式风格。从这张图片的背景来看，刘强东的豪宅有一个超大的庭院，坐在餐厅透过落地窗就能欣赏到户外的美景。而从章泽天的这张照片来看，这套房子似乎还是海景房。一年后，即2015年10月，刘强东章泽天夫妇在悉尼举行婚礼，在婚礼前6个月，刘强东为章泽天买下一所位于悉尼的豪宅，并写入章泽天名下。据《悉尼日报》报道，悉尼岩石区1套3层高的阁楼公寓以1620万澳元（7800万人民币）被1位中国买家纳入囊中，该价格也创下悉尼今年公寓售价纪录。产权存档记录显示，买家名叫ZhangZetian。除了在国外购房，刘强东国内也拥有物业。据说刘强东购买了南京首席豪宅钟山国际高尔夫别墅，这个项目在2011年被评为“亚洲十大超级豪宅”亚军，也是南京首次登上“亚洲十大超级豪宅”榜单的别墅项目，均价4000万/套。而南京作为章泽天的老家，不少消息透露，该别墅的业主，正是奶茶妹妹章泽天。所以，我们这些吃瓜群众就不必再为奶茶妹妹瞎担心了，人家手里可握着三套豪宅，男人哪有豪宅可靠啊！</w:t>
        <w:br/>
        <w:t xml:space="preserve">    </w:t>
        <w:tab/>
        <w:t xml:space="preserve">    </w:t>
      </w:r>
    </w:p>
    <w:p>
      <w:r>
        <w:t>WXC8372</w:t>
        <w:br/>
      </w:r>
    </w:p>
    <w:p>
      <w:r>
        <w:br/>
        <w:t xml:space="preserve">    </w:t>
        <w:tab/>
        <w:t xml:space="preserve">    </w:t>
        <w:tab/>
        <w:br/>
        <w:t xml:space="preserve">    </w:t>
        <w:tab/>
        <w:t xml:space="preserve">    </w:t>
      </w:r>
    </w:p>
    <w:p>
      <w:r>
        <w:t>WXC8373</w:t>
        <w:br/>
      </w:r>
    </w:p>
    <w:p>
      <w:r>
        <w:br/>
        <w:t xml:space="preserve">    </w:t>
        <w:tab/>
        <w:t xml:space="preserve">    </w:t>
        <w:tab/>
        <w:t>高净值人士在海外的人际关系，往往都是一副解不开的谜团，上一个在美国进了局子，出来开始打官司的，是周立波。可能是出于惺惺相惜，周立波不顾自己的焦头烂额特意赶来“声援”。“我们的问题都出在‘枪’上！既然我能被人故意塞进去，那你就有可能被人恶意掏出来……”并向刘强东表示“祝你好运”。不知道刘强东会不会感激周立波的“力挺”，但大家听了不大舒服就是真的。还有不少网友为奶茶妹妹抱打不平。。。(image)不过，“奶茶妹妹现在提起离婚能分得到家产吗？”这个话题就比较有意思了。如果离婚，奶茶能得到什么？要是普通上市公司CEO，年薪上千万不足为奇，但巨头的年薪就比较另类。雷军创立小米，八年没领工资，但一次奖励就达99亿元。而马云曾在一次撒贝宁的采访中说，他从创办阿里巴巴之后就没有拿到过一分钱工资，工资全部打到了他老婆的账户中去了，还亲口说“我对钱没有兴趣”。相比起钱归老婆管的马云，刘强东就显得有些见外。他和奶茶妹妹领证前一天，京东批准了针对公司董事长兼CEO刘强东的一项为期10年的薪酬计划：未来十年，他每年只拿京东1块钱工资。一时间，“奶茶妹妹在此间离婚只能分到5毛钱”的戏谑传遍各大媒体。当时，很多吃瓜群众说，这是刘强东的“婚姻防御战”，怕日后万一离婚，与小娇妻产生资产纠葛。虽然东哥年薪只有1元，但他同时被授予2600万股京东A级普通股的期权，约占京东总股本的0.9%，这笔股权每股执行价格为16.70美元。也就是说，他想要获得更多收益，就要让京东股票大涨，高过行权价越多，赚的越多。刘强东通过经营京东，让股票升值，对于行权后增值部分，在法律上界定为劳动所得。根据《最高人民法院关于适用〈中华人民共和国婚姻法〉若干问题的解释（三）》第五条规定：夫妻一方个人财产在婚后产生的收益，除孳息和自然增值外，应认定为夫妻共同财产。即如果发生婚变，无论强东是在结婚期间行使股权期权还是离婚之后，行权后增值部分都很有可能属于夫妻共同财产，奶茶妹妹都能分上一份。可是刘强东最值钱的是京东啊，那2600万股A股期权只占总股本的0.9%。这就不得不提刘强东的精明AB股招数了。京东在美国递交的招股说明书显示，创始人刘强东为第一大股东，通过位于英属维京群岛的离岸公司Max SmartLimited持有京东369,564,379股普通股，持股比例为18.4%。在IPO之后，这部分股份将成为B级普通股，拥有67.6%的投票权。这家英属维京群岛的离岸公司Max Smart Limited，刘强东是通过信托持有的，且他为信托唯一股东，并享有收益权。在结婚前将股权放入信托，股权的所有权就已经不再属于刘强东，也就彻底隔断了奶茶妹妹提出离婚所面临的企业股权分割问题。所以，如果离婚，奶茶妹妹分得到钱，分不到京东。放入信托的股权所有权不属于刘强东，那么他是如何控制京东的呢？这就是东哥选择BVI作为信托离岸地的巧妙之处了。在信托的概念里，有委托人、受托人、受益人和保护人四个角色。受托人可以对信托财产进行管理，而该行为可能违背委托人的意愿。保护人虽然可以监督受托人，但在很多国家的信托法下，并没有对保护人的权利做出具体限定，只规定在信托关系中可以存在保护人这个角色。这里就要点出VISTA信托对于控制公司的独特优势了。根据《2003 年英属维尔京群岛特别信托法》(Virgin IslandsSpecial Trusts Act 2003)（简称“VISTA”）规定，VISTA信托设有“董事局规章(office ofdirector rules)” (简称“ODRs”)。ODRs允许信托文书制定董事任命和免除条款，委托人可以管控VISTA公司董事的委任、罢免和薪酬事宜。简单来说，就是委托人可以决定信托期间，谁将最终管理该BVI公司（BVI信托可以持续长达360年）。对于BVI公司的股份以及已明确指定的股份，受托人于成立信托时负有明确的保留公司股份的责任，未经董事会批准，受托人不得出售该股权。对于上述股份，VISTA限制受托人监督及介入的义务。在受托人没有遵循规定时，受益人和董事可以向法院申请救济，有利于保障VISTA信托规则的实行。所以，刘强东通过VISTA信托指定自己为京东的控股公司Max SmartLimited的唯一董事，解除了传统信托中受托人对信托财产的管理，既享受信托提供的股权隔离保护优势，又保留了对京东的控制权。协同通信公司的主席王浙安，由于婚前没有设立信托做资产隔离，与妻子倪蕴姿离婚并向她转让10亿股公司股份。随后，倪蕴姿进行密集式巨额减持，令公司股价持续暴跌,跌幅一度达66%,以股价0.15港元的最低时计算,公司市值最多蒸发超过20亿港元。（来源：搜狐财经）而同样遭遇“婚变”不利消息,龙湖地产股价只经历了两天的小幅下滑,便接连回升到事件前的水平。原因正如当时龙湖地产发言人所说,自龙湖上市起,吴亚军和蔡奎的股权就一直分属两个信托持有,且蔡奎从未在公司担任职务,因此离婚一事不涉及股权变动,对公司的运营也没有影响。（来源：中国经营报）同样精明的还有“传媒大亨”默多克。默多克在与第二任妻子安娜·托芙离婚时支付了17亿美元，损失惨重，堪称“史上最贵的离婚案之一”。在和邓文迪结婚之前，默多克就汲取了与其第二任妻子安娜·托芙时离婚时的“惨痛教训”。因此在婚前，默多克把名下的主要资产，特别是新闻集团股权都装入了家族信托进行隔离保护。2013年末，默多克正式结束与邓文迪的14年婚姻。但是，离婚的邓文迪仅获两套房产和让两个女儿成为870万美金基金的受益人。默多克通过家族信托基金控制这两家企业，与邓文迪离婚不会影响上述两家企业的管理权、所有权和继承权。（来源：新京报）高净值人士结婚，最怕另一半爱钱不爱自己。但是谈钱伤感情，如果你说，”亲爱的，如果咱俩结婚，你需要在这份协议上签字，结婚之前我的财产都没有你的份“，TA就是不哭也会很伤心。而如果你有信托，隔离公司的所有权和收益权，就可以含情脉脉地对TA说“亲爱的，婚后我要加你成为我信托的受益人”，抱得美人归的同时，也不必担心公司股权外流。</w:t>
        <w:br/>
        <w:t xml:space="preserve">    </w:t>
        <w:tab/>
        <w:t xml:space="preserve">    </w:t>
      </w:r>
    </w:p>
    <w:p>
      <w:r>
        <w:t>WXC8374</w:t>
        <w:br/>
      </w:r>
    </w:p>
    <w:p>
      <w:r>
        <w:br/>
        <w:t xml:space="preserve">    </w:t>
        <w:tab/>
        <w:t xml:space="preserve">    </w:t>
        <w:tab/>
        <w:t>9月4日至5日，一本爆料特朗普政府内幕的新书《恐惧》和一篇由特朗普政府高级官员发表的匿名文章，让整个白宫再次陷入混乱。接连两天的爆料震惊白宫，特朗普出动整个团队辟谣、反驳，甚至再次与媒体宣战。这次事件再次凸显出，白宫内鬼问题并未彻底解决。中期选举到来之际，特朗普必然会抓住这次事件大做文章。9月5日，《纽约时报》刊登了一篇由特朗普政府高级别匿名官员写的文章，提到白宫内部有人协同其他工作人员对抗、反叛特朗普总统，或者阻碍特朗普的某些偏激议程。这篇文章提到了特朗普“不道德”，强调一些顾问抱团“力挫”特朗普戾气或制约他最糟糕的一面。这名匿名官员提到，内部考虑的选项包括启动宪法第25修正案复杂程序，允许内阁成员诉诸国会力量，罢黜特朗普总统职位。但这些内阁成员放弃了这一选项，因为他们担心此举可能会引发一场宪政危机。而在9月4日，这本书和此前作家迈克尔（Michael Wolff）写的《炮火与怒火》（Fire andFury）、以及前白宫顾问奥马罗萨（Omarosa ManigaultNewman）写的《精神失常》（Unhinged）一样，都披露了伍德沃德描述的白宫内部成员之间相互敌视、不满和反对特朗普的信息。比如，白宫幕僚长凯利（John F. Kelly）批评特朗普白宫是一座“疯狂城”；国防部长马蒂斯（JamesMattis）说特朗普理解力如五六年级小学生一般；；特朗普嘲笑司法部长塞申斯（JeffSessions）是“智障”；前经济顾问科恩（GaryCohen）偷偷拿走总统办公桌上授权美国退出美韩自贸协定的文件，以免特朗普签署后导致美国面临不可挽回的损失。伍德沃德的书还爆料，特朗普在会面朝鲜领导人金正恩前曾问马蒂斯，美国为何要保持朝鲜半岛军事存在？马蒂斯回答说，“我们这是为了防止第三次世界大战爆发”。2017年4月特朗普还向马蒂斯下令暗杀叙利亚总统阿萨德（Basharal-Assad），但遭到后者的拒绝。最终，马蒂斯采取了空袭这一较为慎重的军事行动方案。(image)9月4日，特朗普提名的大法官人卡瓦诺前往参议院出席提名听证会（图源：VCG）书中爆料让特朗普非常不安。马蒂斯第一个站出来，否认了书中指控，称书中所写不可信。白宫声明也将该书中所述斥为“捏造的故事”，很多都是由被特朗普开除的人精心编造的，目的就是为了让特朗普总统难堪。特朗普9月5日在一次会见活动现场，甚至从兜里拿出一张事先准备好的纸张，念道自己执政以来取得的政绩，并批评了《纽约时报》匿名高级官员根本不存在，如果存在就是“叛国”，《纽约时报》应该出于国家安全因素将此人交给政府。特朗普甚至威胁要在任内让这些“假新闻”媒体停止运营。一种内鬼就是所谓的“深国”（deepstate）成员，也就是被极端右翼媒体指责的奥巴马政府时期的一些政府官员，或者一些反对特朗普的情报势力。他们的目的就是通过“泄密”阻碍特朗普施政。这种内鬼隐藏于国务院、司法部及情报和执法机构等部门内部；另外一种“内鬼”可能是总统家族成员、高级顾问以及和总统关系亲密、或和“通俄门”调查有关的国会议员（主要来自两院情报委员会）。当然也包括那些脚踏两只船，在竞选团队和执政团队、奥巴马时期官员和特朗普时期官员之间游走的人。特朗普在推特曾暗示，伍德沃德是一名民主党特工，选择在中期选举前出版本书来在政治上伤害总统。最大的可能就是白宫内部的温和派幕僚。为了和鹰派“夺权”，他们难免会向媒体等渠道释放一些不利于对手的信息。高级顾问库什纳（JaredKushner）和白宫前战略师班农（SteveBannon）因政见不合，而向媒体互放黑料，就属于这种性质的内鬼。最终，班农离开，白宫温和务实派赢得一局。不过，白宫内鬼问题一直存在，特朗普现在高调渲染这个问题，是他在中期选举前对一切可用“内外威胁”的再包装，目的就是为了塑造自己被无端指控或攻击的印象，以博得并稳住自己基础选民对自己的支持力度。包括和中国的贸易战，特朗普也在包装北京对美国农民选民的攻击，强调中国的经济威胁。这个内鬼具体视谁，恐怕短时间内难以找出。但特朗普完全可以借机继续攻击“假新闻”，继续将问题追究于民主党和左派媒体。这也有助于提振中期选举共和党候选人选情。这也是他当前对外舆论公关的首要目的。以前，特朗普围绕政绩只夸赞自己，现在他一般都会强调“我和国会共和党人”取得了不俗的成绩，这是他中选前最大的变化。</w:t>
        <w:br/>
        <w:t xml:space="preserve">    </w:t>
        <w:tab/>
        <w:t xml:space="preserve">    </w:t>
      </w:r>
    </w:p>
    <w:p>
      <w:r>
        <w:t>WXC8375</w:t>
        <w:br/>
      </w:r>
    </w:p>
    <w:p>
      <w:r>
        <w:br/>
        <w:t xml:space="preserve">    </w:t>
        <w:tab/>
        <w:t xml:space="preserve">    </w:t>
        <w:tab/>
        <w:t>美国国务卿迈克·蓬佩奥周四表示，“纽约时报”批评特朗普的的匿名文章与他无关。该文章表示，尽管特朗普总统的领导风格“小气而无效”，但特朗普政府还是取得了一些成就。这位匿名白宫官员在文章中写道，总统最糟糕的冲动经常被他的手下化解。文章还说，“在这个混乱的时代，这可能是一种冷冰冰的安慰”。希望美国人知道“房间里还是有成年人的”。纽约时报称，文章的作者是一名高级政府官员，如果他或她的身份被公开，他的工作就有危险。特朗普总统在纽约时报周三下午发表匿名文章之后在推特上连续推文，进行回应，其中包括要求纽约时报公开作者的姓名，以便诉讼。特朗普的另一个推文，只有一个字“叛国”(Treason),暗示文章的作者和此事的负责人犯下了叛国罪。蓬佩奥国务卿在印度访问期间否认纽约时报的文章是他写的。他说，“比任何其他事情更令人伤心的是，我们的国家出现了这种事情。如果这是文章的目的，令人难过的是有人会做出这样的选择。我来自来自这样一个地方，如果你不能执行指挥官的意图，你只有一个选择，那就是离开。而根据纽约时报的说法，这个人不仅选择留下来，而且还要破坏特朗普总统和本届政府所做的事情。我必须告诉你，我发现媒体在这方面的、旨在破坏这届政府的努力非常令人不安。”特朗普星期三在白宫东厅参加活动后被问及这篇文章，他称之为“没有胆量”，并抨击纽约时报，说该报的记者们不喜欢他，因为“他们是非常不诚实的人”。白宫匿名官员的文章说，“内阁中早有人悄悄谈起援引第25条修正案，这将启动一个罢免总统的复杂程序，但没有人想要引发一场宪法危机，因此我们将尽我们所能，让政府走在正确的方向上，直到—不管以哪种方式—一切结束。”美国宪法第25修正案规定了可采取哪些措施来罢免总统。</w:t>
        <w:br/>
        <w:t xml:space="preserve">    </w:t>
        <w:tab/>
        <w:t xml:space="preserve">    </w:t>
      </w:r>
    </w:p>
    <w:p>
      <w:r>
        <w:t>WXC8376</w:t>
        <w:br/>
      </w:r>
    </w:p>
    <w:p>
      <w:r>
        <w:br/>
        <w:t xml:space="preserve">    </w:t>
        <w:tab/>
        <w:t xml:space="preserve">    </w:t>
        <w:tab/>
        <w:t>【环球网综合报道】据英国《每日邮报》9月4日报道，近日，美国佛罗里达州一辆在路边停放的起重机意外倾翻，吊臂将旁边房屋屋顶劈成两半。(image)据报道，9月4日，该起重机正停在奥兰多鲍德温公园高档社区的街道旁，突然侧翻导致事故发生。但据奥兰多消防部门称，事故未造成人员伤亡。从现场事故来看，起重机的底座部分翻倒在了房屋门前，而其吊臂则压在了受损房屋顶上。目前，官方尚未公布事故发生的具体原因，但似乎在事故发生时，该房屋屋顶正在施工中。当日下午，另外两辆起重机已被派至现场，帮助处理翻倒的起重机。(image)据悉，发生事故的起重机属于当地公司Beyel Brothers Crane andRigging，但是目前该公司对此事并未作出回应。</w:t>
        <w:br/>
        <w:t xml:space="preserve">    </w:t>
        <w:tab/>
        <w:t xml:space="preserve">    </w:t>
      </w:r>
    </w:p>
    <w:p>
      <w:r>
        <w:t>WXC8377</w:t>
        <w:br/>
      </w:r>
    </w:p>
    <w:p>
      <w:r>
        <w:t>(image)陈女士位于珀斯的家。（图源：外媒）(image)9月6日电 据澳洲新闻网报道，澳大利亚华裔女艺术家AnnabelleChen的尸体在珀斯的天鹅河的一个手提箱里被人发现。日前，陈(音译)的前夫被判谋杀罪名成立，她的女儿虽然没有被判处谋杀罪名，但被判试图包庇谋杀罪的罪名。2016年6月30日至7月2日，58岁的陈在Mosman Park的家中被人殴打致死。渔民在Fremantle附近的河里发现了她的尸体。尸体被发现后的两个月内，身份信息一直没有破解。但当陈的女儿TiffanyWan报警说母亲陈失踪时，尸体的身份终于有了突破。父女俩向警方编造了一个虚假的故事，但后来27岁的女儿Wan和67岁的前夫Ah Ping Ban两人被警方指控谋杀。在过去的三周内，这对父女在西澳最高法院接受审判。 (image)(image)澳大利亚华裔女艺术家Annabelle Chen他们互相推脱是对方导致了陈的死亡。女儿说她的父亲和母亲因为钱发生了争吵，父亲用镇纸殴打了他的前妻。死者的前夫Ah PingBan坚称，他的女儿曾告诉他，她在和母亲因为墨尔本大学即将举行的毕业典礼而发生争吵的时候，杀了她的母亲。两人都承认试图掩盖罪行，但坚称他们是为了保护另一方。经过近一周的商议后，陪审团裁定Ah PingBan犯有谋杀罪，而Wan并没有被判谋杀罪和过失杀人罪，但被判为罪犯的同谋。</w:t>
      </w:r>
    </w:p>
    <w:p>
      <w:r>
        <w:t>WXC8378</w:t>
        <w:br/>
      </w:r>
    </w:p>
    <w:p>
      <w:r>
        <w:br/>
        <w:t xml:space="preserve">    </w:t>
        <w:tab/>
        <w:t xml:space="preserve">    </w:t>
        <w:tab/>
        <w:t>别担心，封面图只是一位接受采访的路人(image)路人甲球形的肚腩，柱状的手臂，如虎的背，似熊的腰……太胖了只是不好看，但是胖子也可以做一个健康的胖子？如果你这么想，那就大错特错了。你可以选择做一个快乐的胖子，但绝不可能成为一个健康的胖子。你肯定见过很多胖子，多胖的你可能都见过。但是，你肯定没见过一个被切开的胖子是什么样的……英国广播公司BBC这次决定玩个大的：用手术刀解剖一个胖子，把内脏掏出来给你看！(image)路人乙这次的解剖对象，是一名60岁的妇女，来自美国加州妇女，她因为肥胖引起的心血管疾病去世了，生前自愿捐出遗体供科学研究。对于她的解剖，结果让人震惊：皮下牛油色厚厚的脂肪，巨大的，薄如纸袋的心脏……告诉你，太胖可不仅仅是不好看这么简单。(image)路人丙借助手术刀，一起来看看胖子体内究竟有啥。(image)(image)脂肪大部分在腹部，一把手术刀，轻轻划开，牛油般脂肪，厚重饱满，如菊花般随着刀痕绽放……扒开之后，看到多数的内脏都已经被厚厚的脂肪所包裹……(image)多数成人的心脏应该是半斤左右，但是死者的心脏足足有一斤重！健康的心脏结实富有弹性。死者的心脏像是一张纸，里面包裹了一滩粥……(image)和心脏一样，正常的肝脏应该是富有弹性的，胖子的肝脏却像是肉酱一样的松软，入口即化的那种……肝脏中过多的脂肪会带来不可逆的伤害，最终导致肝脏坏死。(image)长期的心脏无力导致死者的肺水肿情况已经比较严重了。在死前1年，一口气只能爬到3楼，就会彻底累瘫。在生命的最后一个星期，已经连一个台阶也上不去了……(image)普通人的肾是平滑的有弹性的，胖子的肾脏，会被一层巨大的胶囊状的脂肪包围，表面满是伤疤。(image)越来越多的医学研究显示肥胖是一种疾病一种全身性的慢性炎症(image)肥胖的危害不仅是外在的 更是内在的不仅是难看的 更是要命的(image)当你觉得控制不知你自己的时候再看看这个吧~想减肥真的没那么难，不贪吃多运动你就能更健康</w:t>
        <w:br/>
        <w:t xml:space="preserve">    </w:t>
        <w:tab/>
        <w:t xml:space="preserve">    </w:t>
      </w:r>
    </w:p>
    <w:p>
      <w:r>
        <w:t>WXC8379</w:t>
        <w:br/>
      </w:r>
    </w:p>
    <w:p>
      <w:r>
        <w:br/>
        <w:t xml:space="preserve">    </w:t>
        <w:tab/>
        <w:t xml:space="preserve">    </w:t>
        <w:tab/>
        <w:t>(image)范冰冰和李晨2015年公开恋情，2017年9月订婚。此后，两人曾一起出演电影，并投资多家公司（图源：VCG）范冰冰曾是中国片酬最高的女明星，如今深陷囹囵。今年5月，范冰冰因为负面新闻登上头条，时因中国著名主持人崔永元指控她逃税，并且作为证据，崔永元在社交媒体上贴出了一个电影合同有两份合约，中国大陆称这为“阴阳合同”。崔永元曝光这件事之后，中国媒体称，江苏警方已介入范冰冰的“阴阳合同”案，范冰冰及其弟弟中国大陆新生代娱乐明星范丞丞被限制出境，范冰冰身边数位工作人员也被警方采取监视居住等强制措施。在最新的报道中，中国贪腐人员郭晓刚在河南林州受审时，当庭举报其为女星范某代付66万人民币（1元人民币约合0.146美元）税款的情况，这个范某被认为是范冰冰。而这一行为被认为遭调查已成事实。而其男友——中国大陆演员李晨也因在女友受传闻期间，没有帮忙发声，而备受质疑，外界盛传两人已分手。大陆媒体在报道李晨时，称他年少成名，人脉很广。且李晨是军二代，家里人两代都是军人出生，母亲曾经是军人，但是对于范冰冰的事情，也没办法帮忙。事情的起因，源于中国明星的高片酬。中国的官员们在片酬上曾采取行动，2017年9月，中国广电总局首次明确，演员总片酬不得超过制作总成本的40%。不少中国导演都曾出来谴责明星高片酬的现象，指出现在的市场正走向畸形，其中更有人主动宣布今后不再启用大牌演员，但可惜市场的主导权不在他们手上，明星的价位依旧居高不下。在崔永元贴出一份合同里，范冰冰工作四天就获得了约160万美元的报酬；在另一份合同中，她又获得了780万美元的额外报酬。在曝光的中国明星片酬中，有媒体拿明星片酬和中国上市公司的利润对比，而根据数据统计显示，去年中国有2,400多家上市公司净利润不足3亿元，占比接近70%。而范冰冰的超高片酬也令70%的A股上市公司一年净利不足范冰冰一年的收入。甚至，比中国最优秀上市公司的高官们还要多，比如，去年腾讯控股CEO马化腾工资为4,594万元，范冰冰收入是其6.5倍多。中国官媒新华社评论称，明星高片酬被认为是造成当下影视市场种种不合理现象的痼疾之一，主要明星片酬占到一部剧总体投资50%以上已成常态，甚至还有的比例高达80%。范冰冰被称为“话题女王”，只要和她有关的新闻，都会登上娱乐的头条，成为老百姓饭后的谈资。香港端传媒称“社会心理学的研究表明，同时也是台湾综艺节目《全民大闷锅》节目里高凌风说的，当一个社会，老百姓过得苦闷，又没有多少渠道可以发泄的时候，就喜欢看名人出丑。”范冰冰事件，持续三个月，尽管很多消息都来自猜测，但这并不妨碍一直占据中国各大娱乐的头条。</w:t>
        <w:br/>
        <w:t xml:space="preserve">    </w:t>
        <w:tab/>
        <w:t xml:space="preserve">    </w:t>
      </w:r>
    </w:p>
    <w:p>
      <w:r>
        <w:t>WXC8380</w:t>
        <w:br/>
      </w:r>
    </w:p>
    <w:p>
      <w:r>
        <w:br/>
        <w:t xml:space="preserve">    </w:t>
        <w:tab/>
        <w:t xml:space="preserve">    </w:t>
        <w:tab/>
        <w:t>周四当地时间早9点10分左右，俄亥俄州辛辛那提市 (Cincinnati)市中心的一家五三银行发生枪击案，该突发事件共造成包括枪手在内的4人死亡，2人受重伤。据每日邮报等综合报道，辛辛那提警察局（Cincinnati Police Department）局长艾萨克  （Eliot Isaac ） 称在胡桃街511号 (511 Walnut Street)的一家美国五三银行内发生了一起 “涉及活跃枪手的枪击事件”，并表示称该枪手闯入银行所在建筑的装卸区域开火，然后移至银行大堂继续扫射。艾萨克表示称持枪歹徒已经在和警方的交火中死亡，但并不确定枪手是否死在自己枪下。Cincinnati Enquirer报道称，警方表示在第5街和胡桃街的交叉路口发现一名受害者，而另一名受害者则在银行附近繁忙的喷泉广场 (Fountain Square)的一家冰淇淋店内中枪。事发后，联邦警察已介入调查。喷泉广场周围的街道、人行道均被封锁。一位目击者在接受采访的时候表示称，他看到一名妇女戴着耳机走进五三银行，随后持枪歹徒射中。辛辛那提市市长克兰利（John Cranley）称持枪歹徒 “主动枪杀无辜受害者”，并表示现场很“可怕”。他说，如果不是警方立即对该枪击事件做出回应 ，那 “可能会更糟”。大辛辛那提/北肯塔基州非洲裔美商会(Greater Cincinnati/Northern Kentucky AfricanAmerican Chamber of Commerce) 会长卡尼（ErickKearney）在推特上分享了一张可怕的照片，照片中一个血淋淋、几乎赤裸的男子躺在担架上并被送上救护车。照片显示，男子头部受到枪伤。现场看到至少两辆救护车。据报道，伤者已被送往辛辛那提大学医学中心 (University ofCincinnati Medical Center)。来自俄亥俄的共和党参议员波特曼 (Rob Portman)发推表示，他们正密切跟进该事件的发展：“如果你在市中心，请按照警察的指示行动，确保每个人的安全。简和我希望该事件很快得到和平解决。”共和党州长卡西奇（JohnKasich）周四上午也就该枪击事件发推表示称，这次事件是“辛辛那提街头发生的愚蠢无知的枪支暴力行为”。(image)</w:t>
        <w:br/>
        <w:t xml:space="preserve">    </w:t>
        <w:tab/>
        <w:t xml:space="preserve">    </w:t>
      </w:r>
    </w:p>
    <w:p>
      <w:r>
        <w:t>WXC8381</w:t>
        <w:br/>
      </w:r>
    </w:p>
    <w:p>
      <w:r>
        <w:br/>
        <w:t xml:space="preserve">    </w:t>
        <w:tab/>
        <w:t xml:space="preserve">   </w:t>
        <w:tab/>
        <w:tab/>
        <w:t xml:space="preserve"> </w:t>
        <w:br/>
        <w:t xml:space="preserve">    </w:t>
        <w:tab/>
        <w:t>在南加州抓龙虾乐趣多，但需遵守诸多法律规定，否则可能吃官司，且面临高额罚款。有华人船家表示，热门渔猎区常有渔猎局蹲守，他们常用望远镜远远观察；一旦发现违法行为，会立即围追堵截；曾有华人偷猎龙虾，遭数千元罚款。渔猎要守法，勿抱侥幸心理。加州休闲捕捞龙虾季（recreational lobster fishingseason）9月29日开始，渔猎爱好者在磨拳擦掌的同时，需关注相关法规。华人船家表示，洛杉矶附近抓龙虾的热门区域，无非就是卡特琳娜岛（catalinaisland）与SantaCruz岛周围海域。部分华人潜水员，在水下好像有“过动症”，也可谓“虾见愁”；因为没到捕捞龙虾季节，无法将龙虾带回船上，他们就在海底把玩龙虾，有时怀孕的龙虾也不放过。还有华人潜水员更过分，居然胆敢在龙虾休渔期将它们带上海面，被蹲在附近用望远镜观察的渔猎局执法人员发现，该华人的潜水用品不仅遭没收，还吃官司被罚款数千元。在SantaCruz经营潜水船Peace号的船长James表示，除了渔猎局执法人员，附近船只，包括渔猎爱好者乘坐船只的船员，通常都会协助监督；一旦发现违法行为，轻则当场制止，重则会报警处理。抓龙虾虽然有趣，但限制也很多。加州渔猎局（California department of Fish andwildlife）官网资料显示，龙虾季开始后，每人每天限抓七只；除此之外，每只捕捉到的龙虾都必须记录在案（Spiny Lobsterreportcard），家中存放这些捕捉到的龙虾上限也是七只（无论是活着还是冰冻等）。这意味着，如果家中捕捉到、记录在案的龙虾达到七只后，民众不可再外出抓虾，除非将部分虾吃掉或赠送他人。龙虾大小也有限制，必须长于3.25吋；测量方式是从眼部（eye socket）往后直至身体与尾巴之间（rear edge of thebodyshell），并非整只龙虾的长度。测量时机也有要求，潜水抓虾要当场测量，长度不达标的龙虾，要当场放生不能带上海面；用网兜抓虾的民众，则需在网出海后立即测量。休闲捕捞龙虾只允许用手与网兜，不可以使用其他猎具。例如不能用棍子将石缝中的龙虾捅出来。用于记录捕捉龙虾数据的卡片，可以在大多数购买渔猎证的商店或加州渔猎局办公室买到，价格为9.27元加小额手续费。卡面要求在2019年4月30日前用邮寄或在线提交的方式将记载的数据回报加州渔猎局。更多相关法规，请读者登陆https://www.wildlife.ca.gov/详询。</w:t>
        <w:br/>
        <w:t xml:space="preserve">    </w:t>
        <w:tab/>
        <w:br/>
        <w:t xml:space="preserve">    </w:t>
        <w:tab/>
        <w:t xml:space="preserve">    </w:t>
      </w:r>
    </w:p>
    <w:p>
      <w:r>
        <w:t>WXC8382</w:t>
        <w:br/>
      </w:r>
    </w:p>
    <w:p>
      <w:r>
        <w:br/>
        <w:t xml:space="preserve">    </w:t>
        <w:tab/>
        <w:t xml:space="preserve">    </w:t>
        <w:tab/>
        <w:t>对于皇室嫁娶平民的事儿，吃瓜群众一向很有热情。这不，日本皇室前一阵儿又有一位公主要嫁给平民，引起了大家关注。这位公主是日本皇室高圆宫家的三女儿绚子公主，驸马爷叫守谷慧，是日本邮船公司社员。他们已进行过“纳采之仪”，也就是咱们老百姓说的“下聘礼”，婚礼将在10月29日举行。守谷慧和绚子这驸马就是个普通邮船公司社员？真的是很平民咯……但环环仔细一琢磨，这普通家庭的很多父母择亲都免不了“挑挑拣拣”的，皇室真能如此淡然？果然，后来发现，这位驸马并不简单。守谷慧家住港区，父亲是经济产业省高官，母亲是早稻田大学毕业的高材生，这在日本可是典型的精英家庭了。守谷慧从小读的是各种名校，妥妥的一枚学霸。他现在所在的这家邮船公司，也是世界五百强之一，他爷爷曾是这家会社的高管……而且环环发现，绚子公主的二姐典子公主，当年也是嫁给了平民。但这个平民更奇特，是个和尚……啊~~环环手抖了，应该是这张↓↓典子和丈夫这位驸马爷叫千家国麿（音同“弥”），长相十分憨厚老实↓↓看着平平淡淡，颜值有点不在线，但仔细一扒拉，也是个大人物……他毕业于日本国学院大学，曾先后在东京和京都的神社实习，2005年回到日本著名神社出云大社，担任祢宜。祢宜是辅佐最高神官的神职人员，也是未来接管家业的继承者。出云大社，位于岛根县出云市，是日本最古老的也是地位最崇高的神社。虽然千家家族不属于贵族，但在血统上，和天皇家是旗鼓相当的。看了这两位驸马的背景，你也发觉事情不简单了吧？而更不简单的是这两位公主的母亲久子王妃，据传这俩女婿可都是她牵线搭桥搞定的。典子和绚子上面还有一位大姐，叫承子。她们的父亲高圆宫宪仁亲王，是昭和天皇的侄子、现在的明仁天皇的堂弟。可惜亲王英年早逝，全靠久子王妃一人拉扯大了3个女儿。宪仁亲王全家福出生于1953年的久子王妃，本名鸟取久子。她的父亲是日本大企业家鸟取滋治郎，来自一个名门望族，母亲的背景也很强大，曾外祖母晃子是贞明皇后的表姐妹，晃子后来嫁给了子爵。久子从小就受着良好的教育，在日本读的是名校圣心女子学院，后来又到英国剑桥大学留学。在获得了人类学、考古学学士学位后，又学习了法律。长时间的留学生活，让久子有一口流利的英语口语，还没有日本人的口音。1982年，她回到日本做翻译工作。久子王妃一次偶然的机会，久子在一场研讨会上担任了宪仁亲王父亲的翻译兼助理。老亲王对这个优秀的小姑娘甚是喜欢，就替自己的儿子留了个心。在一次招待会上，久子“结识”了比自己小1岁的宪仁。半个月后，老亲王亲自问她：“你觉得我家宪仁如何呀？”久子王妃（中）和宪仁亲王（右）其实，自打那次见面后，久子和宪仁就一见钟情。在老亲王的“推波助澜”下，有情人终成眷属。没多久，久子便答应了宪仁的求婚，并很快举行了婚礼。因为自带无懈可击的“贵族亲戚网”，久子自打嫁入亲王家，就一直备受公婆的信任和欣赏。她和宪仁的感情也一直很好，走到哪里都是出双入对的。他们是日本皇室中出访最多的夫妇，曾在15年里一起访问了35个国家。两人还热衷于推动日本的足球运动，担任了日本足球协会的名誉总裁。从1988年到现在，久子几乎观看过日本国家队参加过的所有世界杯比赛。今年的俄罗斯世界杯，她也亲自到场为日本队加油，更成为100多年来第一位访俄的日本皇室成员。也许是天妒英才，2002年，47岁的宪仁亲王在打网球时，因突发心室颤动被送往医院，几天后去世。家里的顶梁柱没了，久子母女四人在皇室的地位也一落千丈，拍全家福也只能和丈夫的雕像合影。宪仁亲王去世的时候，正在英国读书的承子被紧急召回国。一头棕色头发的她站在皇室成员中，引起了不小的争议↓↓原来，在英国留学的承子不仅染发、文身，还考试不及格，甚至去pub连玩3天不回家，被外媒形容是“最辣皇室公主”。一向以严谨著称的日本皇室，基本对她放弃了……曾有媒体报道，本来要嫁给千家国麿的是承子，但男方家族认为她太叛逆而选择了典子。姐妹三人和老亲王与大姐相比，典子从小就是乖乖女，穿衣打扮也是中规中矩。从小学到大学读的都是皇室“御用教育机构”学习院，学习成绩也不错。2011年，典子从学习院大学文学部毕业，直接参与到皇室的公共事务中，时常出席国宾欢迎晚宴、游园会和剪彩活动等。典子出落得这么得体，也难怪会被相中了。原来，久子喜欢观察野鸟，而出云大社附近的湖边是知名的赏鸟地点。当时，19岁的典子经常陪母亲前往这里神社赏鸟，每次久子母女来，都是由同样喜欢赏鸟的千家陪同。两个年轻人在一起时间长了，发现彼此很有共同语言，再加上两家常常一起结伴旅行，未来公婆对典子也是十分满意。两家合影不过，千家比典子大15岁。少女恋上大叔这样的戏码，能发生在皇室中，背后的故事也更令人寻味。不管驸马爷背景多强大，毕竟还是平民的身份。日本法律规定，皇室女性嫁给平民，要自动放弃皇室身份。因此，在嫁人的问题上，典子母女必然要慎重。嫁给千家，典子身为平民，也会被尊称为“姬君大人”，象征着君主妻子。这样一来，差点成为“灰姑娘”的典子，一下子又“麻雀变凤凰”！因此，千家绝对是最最顶级的驸马爷人选。典子若和母亲不抓住这个人选，他说不定就会落入其他皇室公主的手里。而且这桩婚事还能得到皇室赠与的1亿675万日元（约合600万元人民币）嫁妆，何乐而不为呢？好在两人交往期间，感情不错。千家国麿曾多次求婚，但都被典子以“希望尽成年皇族的责任”为由推后。最终，2014年5月，两人在交往第七年举行了订婚仪式，随后召开记者会。一向在民众面前摆着严肃脸的千家国麿，在记者会上笑得嘴都合不上了。“（我）对于她的温和贤慧印象深刻，能有缘与如此优秀的女子订婚，感到非常高兴。”同年10月，41岁的千家国麿在出云大社，以神道教仪式迎娶了26岁的典子。这场婚礼也是日本皇室自2005年清子公主出嫁后，时隔9年再次迎来喜事。连明仁天皇都动用了自己的专用轿车，送典子前往机场。据说清子公主当年出嫁时都没用过这辆车。看着女儿嫁得如此风光，站在女儿背后的久子王妃自然是喜笑颜开↓↓如今，轰动一时的婚礼已过去4年，小两口却聚少离多。典子以原皇族及出云大社千家儿媳千家典子的双重身份担任着社会职务，常居东京，千家则远在岛根县，处理社里事务，再加上一直没能有小宝宝，一度传出了两人婚姻告急的消息。不过，想想当初，典子母女既然决定要与千家结下姻缘，就肯定想到了无论未来有多难，也要咬紧牙，维持这个得来不易的姻缘。操心完二女儿，久子王妃又把三女儿的终身大事放在了心头。早年间，她在为一家NGO工作时，认识了守谷慧的父母，还和他母亲成了好友，只可惜他母亲在3年前去世了。去年，久子王妃和他家重逢，见到了守谷慧，第二个月就安排了绚子相亲。俩人相处后，发现有很多共同话题，而且都有突然失去一个至亲的经历，感情迅速升温，下个月就要结婚了。二女儿当了神社“夫人”，三女儿也将嫁入精英家庭。久子王妃虽然早年丧夫，却依然靠着自己把女儿的婚事安排得妥妥当当，也让差点在皇室中成为边缘人的自己，继续活跃在上流社交场合，成为一枝独秀。也许现在，唯有大女儿承子的婚事让久子王妃最费心。好在承子一改之前叛逆的形象，收敛奔放本性，做回了“提线木偶”公主。她坦言，今后数年都不会考虑结婚，只要自己保有皇族的身份，就能为母亲多分担公务。虽然女儿有这份孝心，但相信久子王妃的“招婿雷达”依然会时刻开启，毕竟儿女的婚事大过天。唯有让离开皇室的女儿们有了好的归宿，才会对得起早逝的丈夫吧……作者：二水 萧尧</w:t>
        <w:br/>
        <w:t xml:space="preserve">    </w:t>
        <w:tab/>
        <w:t xml:space="preserve">    </w:t>
      </w:r>
    </w:p>
    <w:p>
      <w:r>
        <w:t>WXC8383</w:t>
        <w:br/>
      </w:r>
    </w:p>
    <w:p>
      <w:r>
        <w:t xml:space="preserve">明尼阿波利斯（以下简称明市）警方4日公布的报告中，显示报案涉嫌罪名为“强奸”。（警方提供）明市警局发言人JohnElder今天（5日）向美国中文网记者透露，警方在完成调查以后会决定是否建议起诉，不过最后是不是要起诉上庭，这都要看郡检察官的决定。而事件发生地所在的亨内平郡(Hennepin)检察官办公室发言人ChuckLaszewski今天也告诉本网记者，目前仍在等待警方的案件报告，还未决定是否起诉，一般此类案件从调查到起诉需要几天到几周时间不等。Elder还说，由于强奸属于重罪(felony)，如果起诉，根据明尼苏达州法律，该案原告将是郡检察官而非受害人。不过对于警方是否已经掌握“强奸”的证据，Elder表示案子还在调查阶段，不愿透露。在四天前最初曝出的消息中，刘强东被捕发生在8月31日晚上，而昨天公布的警方报告里，他被指称的“强奸”一事发生更早，在8月31日凌晨1点左右，Elder今天也对我们证实了这一说法，但不肯透露具体在哪里发生。  警方报告称案发时间为31日凌晨1点。（警方提供）不过从昨天《华尔街日报》登出的刘强东被捕照片来看，逮捕地点是在明尼苏达大学的“卡尔森全球学院(Carlson GlobalInstitute)”，距离该校卡尔森管理学院仅几步之遥，后者正是刘强东所参加的工商管理博士合作项目的合办院校。此外，网上之前流传的微信聊天截图显示，当事女生正在寻找律师，但今天华人圈中传出消息，称该名女生可能正考虑放弃提告，不过消息没有得到证实。今天记者在致电郡检察官办公室时也问及此事，ChuckLaszewski表示，如果检方决定起诉但受害人不愿作证，的确可能导致证据不足，只好撤诉；不过他同时也说，在以往的案件中，也发生过由于证据充分，受害人不出面、但检方仍然坚持起诉的情况。有法律专家指出强奸属于重罪，对刘强东获释回国感到奇怪。今天我们就此问及警方，JohnElder的解释与此前并无太大差异，表示这是由于法律规定拘留时间有限、而预计调查耗时会很长所致。他也重申，警方坚信如有需要，可以顺利联系到刘强东接受调查，因此不限制他离境回国。但当记者问起刘强东是否在离开前做过类似保证，Elder表示不能透露。此前有消息称，报案女生在与刘强东吃饭的过程中哭着跑出餐馆报警，但如果逮捕照片中的场景属实，报警可能是在用餐结束回到学校之后。今天我们尝试索要抓捕时的警员随身摄像头画面，但警方表示要到案件结束后才能发布。虽然31日晚上是否一起用餐情况不明，但不少主流媒体曝出了30日（周四）刘强东与当事女生及其他人一起晚餐的细节。据不具名的在场人士透露，当晚包括刘强东和这名女生在内，共有约20人前往明市上城地区(uptown)一家日本餐馆用餐，他们自带了酒，又点了食物、清酒、其他饮料等等，一共花了约1900美元。据悉，现场好几人都以“老板”来称呼一位穿运动衫的男性，晚餐在大约9点结束，那时候好几人已经醉倒趴在桌上。 据传周四晚上刘强东等人前往用餐的餐馆刘强东本人的麻烦还没结束，这起案子又令京东也在美国惹上了麻烦。美国的四家律师事务所——The Schall LawFirm、Rosen Law Firm、Pomerantz Law Firm、以及Bronstein, Gewirtz &amp;Grossman, LLC于昨天宣布，将就京东是否违反证券法进行调查。四家律所在声明中都提及了31日刘强东在美涉性侵被捕一事，表示受这一消息影响，京东股价在长周末后美股复盘首日（4日）下跌，将调查京东是否向投资者发布了错误或误导性信息、是否涉嫌证券欺诈等等。 而几家律所认为京东涉嫌发布虚假消息的原因，正是刘强东被捕消息曝出后，京东迅速给出的这份回应：  京东在回应中称指控“失实”，并称警方调查后“未发现有任何不当行为”，这明显与警方“仍在调查”的说法不符。根据美国相关证券法律规定，上市公司（京东在纳斯达克上市）必须如实披露公司及其高管人员所面临的法律问题，不得隐瞒或发布不实信息，否则将面临美国证券交易委员会(SEC)的处罚。截止5日（周三）收盘，京东股价下跌10.64%，收报26.30元。 </w:t>
      </w:r>
    </w:p>
    <w:p>
      <w:r>
        <w:t>WXC8384</w:t>
        <w:br/>
      </w:r>
    </w:p>
    <w:p>
      <w:r>
        <w:br/>
        <w:t xml:space="preserve">    </w:t>
        <w:tab/>
        <w:t xml:space="preserve">    </w:t>
        <w:tab/>
        <w:t>(image)刘强东事件已经持续发酵几天了，这段时间以来，网络上铺天盖地的信息冲击着人们的眼球。今天不再写案情细节了，能说的，能公布的，能披露的，已经都发过了。虽然有些被迫删了，但毕竟很多读者都看到了，就行了。从这个事件被曝出，到现在，已经过去了120小时了，这过去的120小时里，人们看到了无数种“知情者”的解读，无数篇言之凿凿的“爆料”，无数个“深度剖析”的解读。但很多说法，都后来被证实是谣言。人们又总是愿意相信自己愿意相信的，他们愿意为自己所坚信的“事实”在事件中寻找论据支撑点——企业家们相信这是一次勒索钱财的仙人跳；爱国青年们相信这是中美贸易战的一次阴谋；大学生们不相信这事儿是真的，因为他们相信像刘强东那样有钱人不会“屈尊”去性侵女学生……很多事件都是如此，吃瓜群众们永远不知道哪个是真，哪个是假。刚刚得到一条重要的信息，一会又会有事件的反转。我们昨天报道的内容，有来源可信的一手资料作为依据，但是并不能保证这就是事实的全部真相，一切要以最后法院的判决为准，但有些谣言是明显的不实信息。一个全民大事件出现之后，我们就好像活在中文资讯的粪坑当中游泳一般，根本无法辨别信息的真伪。第一谣言：京东发布微博“澄清”：刘强东遭不实指控相关谣言：刘强东在美国活动期间，遭到了失实指控，经过警方调查，未发现刘强东先生任何不当行为。日报解读：9月2日下午3点07分，官方微博@京东发言人 发布微博称——“微博上散步关于刘强东先生的信息为不实传言。”“刘强东在美国遭到了失实指控，经警方调查无任何不当行为。”“我们将针对这些不实报道采取必要的法律行动。”刘强东事件刚进入大众视野，在大家还一头雾水时，京东第一时间替CEO刘强东“澄清”。但很快，刘强东被逮捕进美国警局的官方记录被曝光，刘强东在看守所照的照片也相继流出，这条微博中的内容不攻自破：警方调查仍在进行中，并非“经警方调查无任何不当行为”，京东被打脸。这成为了刘强东事件第一个，也是最大的一个谣言。第二谣言：地点在某个意大利餐厅，女生哭着跑出去报警相关谣言：多家媒体相继曝光事件“真相”，刘强东在明尼苏达州首府圣保罗市一家著名意大利餐馆就餐，期间一名女生哭泣着跑出餐厅并报警。日报解读：根据日报从相关知情人士获得的一手资料，事情发生的地点不是意大利餐厅，而是一家日本餐厅。该女生也并非在吃饭时跑出去报警，而是半夜两点时报警，警方随后介入。（注：网上流传的这张图片和日报所得到的消息相吻合，与当晚消费账单对比可以发现，这应当是一家日式餐厅）第三谣言：刘强东事件系中美贸易战阴谋相关谣言：现在正当中美贸易战的紧要关头，美国对中国的敌视有增无减。刘强东事件很有可能是美国的情报部门、媒体、执法机构“设局”陷害，刘强东是中美贸易战的牺牲品。日报解读：一些人认为，像刘强东这样有头有脸的人物，实在没有必要想方设法去性侵陷害一个女人，并相信多家媒体所爆出的阴谋论。日报认为，不管一个人多么有钱有势，犯罪就是犯罪，只有法律能够证明一个人的清白。第四谣言：受害者是网络上照片被疯传的那位相关谣言：刘强东事件的受害女生是蒋娉婷，并有相关其是“外围女”的相关谣言流出。日报解读：这是目前为止最失实，也对他人造成伤害最严重的一条谣言。很多媒体跟风疯转这条微博，包括很多认证的网络大V也在纷纷转发。不久之后，蒋娉婷发布了声明，称该行为已经对本人造成了恶劣影响，各种流言蜚语、诋毁和侮辱相继而来，要求各媒体停止转载相关不实信息。在国内外信息的对比中，我们可以看到，国内网络的焦点全部放在了这个女生的身上，而国外媒体则相对严谨和理智很多，没有流出任何相关对于受害女生的猜测。甚至，在当事人出来辟谣后，还有人表示——我只想知道“女主”是谁。媒体带节奏，而吃瓜群众又很难分辨事情的真伪，并对事件进行无端揣测，不管是对真的受害者还是对蒋娉婷，都是伤害。第五谣言：刘强东犯罪程度较轻，甚至无罪释放相关谣言：刘强东被拘留不到24小时即被释放，且保释金为0，应该是犯罪较轻甚至无罪释放。日报解读：根据明尼苏达州最高法院在County of Riverside v.McLaughlin一案中所确立的规则，如果需要羁押被逮捕的犯罪嫌疑人超过48小时，则必须获得法官批准。这48小时包括周六日和法定假日。（概念图 与文章事实无关）实施逮捕后的周一（9月3日）是美国的“劳动节”，政府部门和法院放假一天，因此警方难以在48小时之内得到法官的批准。这可能是促使警方迅速做出保释决定的原因之一。而保释金为0则是由于刘强东还未接受法官聆讯，在美国法律中，保释金额度必须由法官决定。由于刘强东被释放前没有在法官面前接受听证，所以无法设置保证金。（概念图 与文章事实无关）事实上，根据最近明尼亚波利斯警察局公布的五页报告，刘强东被控性犯罪五级中的一级重罪，只是目前还未被起诉和限制出境。所以犯罪较轻和无罪释放完全是谣言。第六谣言：刘强东发朋友圈夸奶茶漂亮相关谣言：网传刘强东用其私人社交账号发布状态：“谣言止于智者！我媳妇多漂亮。大家想想吧。已经回国”。日报解读：目前，我们还没看到刘强东本人针对此事发表任何评论。有目击者指出，刘强东在“发送”该条朋友圈的时间刚刚离开一场公开活动现场，根本来不及回到国内。嗯，谣言止于智者。谣言止于智者，这句话一直以来都是一句真理。在刘强东事件的短短几天事件内，网络上的各种媒体就像举行了一场狂欢，各种真真假假的消息蒙蔽了人们的双眼。而人们又总是愿意相信自己愿意相信的，他们愿意为自己所坚信的“事实”在事件中寻找论据支撑点——企业家们相信这是一次勒索钱财的仙人跳，因为他们很多人都这么干过，经历过；爱国青年们相信这是中美贸易战的一次阴谋，因为他们刚看完《碟中谍6》，认为这世界上充满了阴谋和斗争，总有一只只黑手要搞大事情；大学生们不相信这事儿是真的，因为他们相信像刘强东那样有钱人不会“屈尊”去性侵女学生，同时他们也坚信等到自己像刘强东那样有钱的时候，自己身边绝对不会缺女学生；有的人说是因为价格没谈拢，可能也是因为他经常干谈价格这事儿。呵呵。世道变坏，不是从小人的狂欢开始的，而是从民众开始被谣言、搅浑水的舆论蒙蔽和诱导的时候开始的。就像开头说的，网络资讯已经成为了一个深不见底的泥潭，人们在其中游泳，但是却一直朝着错误的方向。我们唯一能做的，就是不做一个不明是非的吃瓜群众，不传谣不造谣，多了解事情的本源，学习相关的法律知识，只有这样，才能在各种资讯到来的时候，分别出善于恶，是与非。如果你实在无法分辨到底孰真孰假——至少别为谣言推波助澜。</w:t>
        <w:br/>
        <w:t xml:space="preserve">    </w:t>
        <w:tab/>
        <w:t xml:space="preserve">    </w:t>
      </w:r>
    </w:p>
    <w:p>
      <w:r>
        <w:t>WXC8385</w:t>
        <w:br/>
      </w:r>
    </w:p>
    <w:p>
      <w:r>
        <w:br/>
        <w:t xml:space="preserve">    </w:t>
        <w:tab/>
        <w:t xml:space="preserve">   </w:t>
        <w:tab/>
        <w:tab/>
        <w:t xml:space="preserve"> </w:t>
        <w:br/>
        <w:t xml:space="preserve">    </w:t>
        <w:tab/>
        <w:t>9月6日电 据路透社报道，两架由欧洲飞往美国费城国际机场的客机上共出现12名乘客不适。美国疾控中心已经抵达现场。据当地媒体消息，这12人均出现了流感症状。宾州费城机场发言人表示，两架分别来自巴黎和慕尼黑的美国航空公司班机今天飞抵费城后，由于共有12人出现类似流感的症状，所有乘客和机组员都被留下接受医疗人员检查。路透社报导，费城国际机场（Philadelphia International Airport）发言人葛瑞斯（DianeGerace）说，这两架班机上的全部250位乘员都接受医疗评估，以防万一，而美国疾病管制暨预防中（CDC）也接获通报。她说，美国航空公司（American Airlines）这两架班机都是在下午抵达费城，机场运作和其他航班都未受到影响。昨天一架阿联酋航空公司（Emirates）班机由杜拜飞抵纽约的甘迺迪国际机场（John F. KennedyInternational Airport）后，机上至少有19人出现不适，并证实染病。</w:t>
        <w:br/>
        <w:t xml:space="preserve">    </w:t>
        <w:tab/>
        <w:br/>
        <w:t xml:space="preserve">    </w:t>
        <w:tab/>
        <w:t xml:space="preserve">    </w:t>
      </w:r>
    </w:p>
    <w:p>
      <w:r>
        <w:t>WXC8386</w:t>
        <w:br/>
      </w:r>
    </w:p>
    <w:p>
      <w:r>
        <w:t>据彭博社报道，京东CEO刘强东因涉嫌强奸而在明尼苏达州被捕后不久就飞回中国，外界因此对其为何能被迅速释放提出疑问。但刑事辩护律师表示，他之所以能顺利离开美国，表明案件可能并不像表面看起来那样。刘强东上周五被捕后大约16个小时就被释放。他被拘留的原因最初仅被公开为“犯罪性行为”。警方后来发布了一份报告，指出涉嫌的犯罪是“犯罪性行为-强奸-完成”。之后，刘强东在没有受到旅行限制的情况下突然获释，然后乘飞机回国。明尼阿波利斯警察局发言人约翰·埃尔德（JohnElder）表示，尽管中国与美国没有引渡条约，但调查仍处于初期阶段，警方有信心可以在必要时再次与刘强东接触。根据明尼苏达州的法律，警方可以在没有提出指控的情况下将犯罪嫌疑人拘留36小时，不计算星期日和节假日。根据曼哈顿刑事辩护律师杰拉德·勒夫考特（GeraldLefcourt）的说法，即使警方认为有合理依据逮捕某人，检察官也可能会认为没有足够的证据可以提起诉讼。也就是说，除了合理的怀疑之外，他们认为没有足够的证据可以胜诉。“显然，在这次逮捕之后发生了一些事情——可能是被捕者说的话，也可能是申诉人说的话——让检察官认为这根本不构成案件。”勒夫考特说。“这种情况不常见，逮捕后肯定发生了一些事情。”《明星论坛报》（StarTribune）今年夏天发表的一系列文章，对明尼阿波利斯警方进行了报道。这个特别报道被称作“否定的正义”，其重点就是性侵案件的调查方式。该报对两年内提交的1000多起案件进行评估后发现，在其中四分之一的案件中，警方并未安排任何调查员；在三分之一的案件中，受害者从未接受过采访；在一半的案件中，没有一个潜在的证人接受采访。该报称，最终只有不到十分之一的案件会对嫌疑人定罪。近年来，明尼苏达大学和明尼阿波利斯警方都面临一些跟如何处理强奸指控有关的问题，并且引发关注。该校指控10名金地鼠橄榄球队员涉嫌在2016年的一名女生遭轮奸案中实施不端性行为。但最终没有人受到指控，其中9人现在反而起诉学校，指控校方因为双方自愿的性行为对其进行处罚。“你很难找到一所大学像明尼苏达大学一样在这个领域如此积极主动。”明尼苏达大学发言人查克·汤姆巴奇（ChuckTombarge）说，“虽然我们肯定面临这样或那样的挑战，但我们还是非常严肃地对待这个问题，我们也在做很多事情来改善文化，确保我们的校园社区不仅有能力防止任何形式的不端性行为，还能在这种事情发生时及时做出适当的反应。”刘强东是该大学卡尔森管理学院的学生，并在明尼阿波利斯完成了美中工商管理博士课程。这也是该校为了迎合中国快速增加的企业高管而开展的一个项目。马萨诸塞州前检察官乔恩·巴洛施安（JonBarooshian）目前担任白领犯罪辩护律师，他表示，鉴于刘强东的财富和社会地位，释放他的决定很可能是由警察和检察官从战略角度共同做出的。“我认为简单的答案是，警方并不认为他们有足够的证据可以指控他犯罪，”巴罗希安说，“为了迫使他留在美国，当局需要指控他犯罪，让法院传讯他，并要求法院施加释放条件，例如保释和扣留护照。警方发言人埃尔德表示，如果调查可能拖延下去，警方释放嫌疑人是很正常的。他补充说，由于刘强东不住在美国，而且没有受到正式指控，因此扣留他的护照或限制他旅行会特别具有侵扰性。</w:t>
      </w:r>
    </w:p>
    <w:p>
      <w:r>
        <w:t>WXC8387</w:t>
        <w:br/>
      </w:r>
    </w:p>
    <w:p>
      <w:r>
        <w:br/>
        <w:t xml:space="preserve">    </w:t>
        <w:tab/>
        <w:t xml:space="preserve">    </w:t>
        <w:tab/>
        <w:t>据德国之声9月6日报道，一部以前韩国情报员朴采书的经历改编的谍战片近日在韩国热映。朴采书于1990年代曾伪装成商人赴朝鲜搜集核武情报，金正日曾在平壤百花园国宾馆会晤过他。朴采书事先在尿道里偷藏了微型录音机，以记录与金正日的对话。这部名为《北风》（The Spy Gone North）的电影在韩国上映三周，吸引了500万观众，相当于韩国人口的10%。今年64岁的朴采书受访时说：“当间谍压力特别大。一个最小的错误也会将你出卖，比如说漏嘴这种蠢事。”朴采书1990年开始为韩国军方情报机构工作，任务是搜集有关朝鲜核计划的情报。当时，朝鲜核武尚处于发展初期阶段。1995年，朴采书加入韩国情报机构国家安全企划部（今国家情报院），代号“黑金星”。他装成一名商人到北京的一家韩国公司工作，将进口的中国农产品伪装成免关税的朝鲜商品，并建立了与朝鲜联系人及线人的联系网络。通过行贿，朴采书打通了接触朝鲜高官的渠道。有一次，他在平壤情报机构头目访问北京时送给他一批高仿劳力士。朴采书的突破在于成功地帮助金正日妹夫张成泽的外甥偿还了16万美元的债务，使其得以离开中国监狱。心怀感激的张成泽一家邀请他访问平壤。他借此之际为自己的广告公司与朝鲜观光局签订了400万美元的合同，获准在长白山和金刚山拍摄电视广告。此外，朴采书还替金氏家族出售古董瓷器给韩国有钱人以换取资金。他也因此有机会与一名韩国专家一起，前往妙香山附近的一个储藏所。该专家估计，那里的古董价值10亿美元。多次访问朝鲜后，朴采书1997年被带到平壤的百花园国宾馆，在那里与金正日会晤了30分钟，谈出售古董的问题。去之前，他被告知要洗澡并穿着整齐，他则在尿道里偷藏微型录音机，以记录与金正日的对话。朴采书说，金正日进来后没有同他握手，“他的声音有点嘶哑。我没有因为担心身份暴露而紧张，反而觉得很放心，因为这显示我已经赢得朝鲜的完全信任。”会谈中，金正日还对韩国即将举行总统选举表示出兴趣。朴采书说，在1997年的韩国大选前，朝鲜官员告诉他，3名李会昌的支持者让他们在大选前实施武装袭击。朴采书自己亲眼看到朝鲜官员在酒店房间里清点从那些韩国人那里得到的美元现钞，总共36扎，每扎10万美金。朴采书将此事报告了韩国国家情报院和金大中的班子。事件公布后，袭击没有发生，金大中以微弱的优势获得大选胜利，李会昌的支持者被判违反国家安全法。不过，由于朴采书拒绝出庭作证，该案上诉到韩国最高法院后，被告被无罪释放。韩国保守派重新掌权后，朴采书于2010年被捕，并因向朝鲜泄露机密罪被判6年监禁，尽管他一直强调，他提供的只是低级别机密，目的在于赢得朝鲜的信任。朴采书认为，这是一起政治迫害。为了防止政治风向变化带来的后果，朴采书保留了他与金正日、张成泽等朝鲜官员的对话录音，以便能够自保。他说，他把这些录音藏在外国，很安全。</w:t>
        <w:br/>
        <w:t xml:space="preserve">    </w:t>
        <w:tab/>
        <w:t xml:space="preserve">    </w:t>
      </w:r>
    </w:p>
    <w:p>
      <w:r>
        <w:t>WXC8388</w:t>
        <w:br/>
      </w:r>
    </w:p>
    <w:p>
      <w:r>
        <w:br/>
        <w:t xml:space="preserve">    </w:t>
        <w:tab/>
        <w:t xml:space="preserve">    </w:t>
        <w:tab/>
        <w:t xml:space="preserve">中国这几天举行非洲峰会，峰会之后还有非正式峰会，官媒头版全被“习近平会见谁谁谁…”黑体标题覆盖，覆盖到连缝子也不留。从标题看，习主席权力无边，名字覆盖了全版，报纸沦为一张乏味的菜单。看那官媒的样子，好像并不想让人看。9月1日到9月3日，『人民日报』连续三天，每期头版的11篇文章全是关于习近平的报道。峰会结束后，非洲的许多代表团还继续留在北京，与中方商谈具体援助事宜，『人民日报』9月6日故伎重演，又来了满满一版，与3号相比，头版标题也是一字不差：“习近平会见、出席中非合作论坛北京峰会的部分非洲国家领导人和国际组织负责人”，也是11则，也都是“习近平会见….云云”。『人民日报』的做法引起批评，新华社9月5日似乎出来解围，发表了“连轴转!习近平的一天这么过”。『人民日报』不甘落后，6日发表一篇几乎差不多的长文：“12小时日程满满；习近平主席北京峰会的一天”。其实，『人民日报』自媒体号前两天就发表了“习近平主席这两天有多忙？看看人民日报一版就知道了!”原来人家把这样“开列菜单”看的很光荣。这里面有多少有趣的内容，没有，新华社列出几个数字，自问，“这是什么？”自答：“这是习近平主席在8月31日、9月1日、9月2日分别与来参加2018年中非合作论坛北京峰会的外宾进行会晤的场次”。领导人会见外宾的场次，也成了新闻。然后堆砌了一大堆名字：会见索马里总统；会见博茨瓦纳总统；会见喀麦隆总统；会见尼日尔总统；就这样一直会见下去，习近平会见了非洲53国总统。9月3日，没有双边会晤，上午、下午“各一场大聚会”；习近平先出席中非企业家大会，发表『共同迈向富裕之路』演讲；接下来出席中非峰会，发表『携手共命运同心促发展』演讲。“繁忙了几天，习主席的高密度、高强度节奏仍在继续…….”9月4日，习近平与53个非洲领袖，“围绕着一个超级圆形桌坐了下来”。新华社还让读者想象，那张桌子的直径多大？26米。报道称，第一阶段会议结束，已到正午，“习主席顾不上休息，匆匆吃过午饭，又和非洲领导人们回到了大圆桌上，开始第二阶段的会议”。会议一直开到7点45分，习近平又去与肯尼亚总统“亲切握手”。接下来的几天，“习主席还将分别与20多位非洲国家领导人进行会晤”。习近平大谈中国肯尼亚友好余音未落，肯尼亚警方冲进中国央视内罗毕分部搜索非法劳工；一位中国投资人在肯尼亚讽刺人家的总统长得像猴子，已被肯尼亚当局以涉种族主义罪行逮捕。这场峰会，中国宣布拿出来六百亿美元援助非洲，但是国际上关于非洲落入中国债务陷阱的说法此起彼伏，中国民间大撒币的讨伐声也没有间断过。再说新华社那篇报道，覆盖习近平三天的活动，人民日报6日这篇，报道习近平12小时连轴转。习主席这样忙，新华社报道称，这是中国对非洲的深厚情谊，“相信他们也一定感受到了。”人民日报报道称，习主席“这份忙碌背后，则是中非兄弟般的情谊和中非合作更可期待的美好未来!”两大官媒都说得口干舌燥，说得几乎重复的内容，几乎重复的词汇。人民日报六号还宣告：“峰会虽然已圆满闭幕，但在接下来的几天，习主席还将分别与多位非洲国家领导人进行会晤。”官媒为何如此自倒胃口？有分析称，人民日报、新华社的报道都是高层定调、审阅的，中宣部把关，王沪宁指示，总之是上有所好。还有分析称，前一阵子海外有分析称，习近平在人民日报头版出现的次数少了，有时偶尔甚至不出现，是不是有点削弱？官媒于是让习近平的报道铺天盖地。但有人批评说，官媒连篇累牍这样做，为的是追捧，结果让人厌烦，收到的是反效果。官媒费尽了心，习近平费了时间。中国拿出六百亿美元援助非洲，却没有赢得中国民间多少称赞，他们仍然形容这是“大撒币”。虽然非洲国家领袖赞扬峰会成果，但他们国家的舆论却比中国自由的多，肯尼亚大报TheStandard刊出了一张漫画，一只象征着中国的巨大母猪，下面是一群代表非洲国家的小猪，趴在母猪身上吃奶。报纸头版报道指出：“现在是时候了，非洲的领导人应该批判性地审视与中国的关系，他们应该利用这次峰会提出尖锐的问题，这种关系究竟有什么好处？中国是不是跟以前的殖民者一样，正在不公正地剥削非洲？”喀麦隆作家也撰文指出，非洲不是不可以同中国进行有利可图的交易，但是非洲国家应该想清楚，自己的利益究竟在哪里？在关键的时刻，非洲能不能向马哈蒂尔那样，向中国说不。官媒体都是讨好式的，都是习主席会见，非洲领袖感谢之类，但一些社交网络上的批评还是不少。有的认为中国自己还未搞好，就到海外摆阔气，大撒币；有的怀疑中国的钱落到非洲贪官手中，并未有效提升当地的经济。另外，两位中国学者的言论也在网上不胫而走，比如胡星斗教授建议制定『对外援助法』的旧文，就被当作新作，疯狂转发；北大教授张千帆有关中国免除非洲对华债务，应该由全国人大讨论通过的文章也在飞传。作者    安德烈    </w:t>
        <w:br/>
        <w:t xml:space="preserve">    </w:t>
        <w:tab/>
        <w:t xml:space="preserve">    </w:t>
      </w:r>
    </w:p>
    <w:p>
      <w:r>
        <w:t>WXC8389</w:t>
        <w:br/>
      </w:r>
    </w:p>
    <w:p>
      <w:r>
        <w:t xml:space="preserve">(image)记者李晗／摄影　　旧金山的租金全美最高，一个单卧公寓要3000元，两卧房的更要4400元，这种租金很多人都负担不起，包括25岁的IT项目经理尼芬逊(AidanNathanson)。　　尼芬逊和两名朋友一起在日落区租了一个车库，车库月租也要1000元，他们三人均分，尼芬逊每月只付350元。除了租金，每人每月还要付约100元的能源费。　　对于这样的开支，尼芬逊十分满意，虽然车库住起来并不怎么满意；例如，三人没有卧房，只有卧床，又例如，位于太平洋海边的日落区，晚上入黑后，海雾来袭，气温大降，他不得不盖上三张毛毯。　　尼芬逊最担心的是车库是否合法。屋主说，旧金山2016年通过的姻亲单位法(in-lawordinance)使出租车库变为合法；不过，车库是否合法，仍要由市建筑物检查局决定，如果不合法，尼芬逊就可能会被逼迁。　　无论如何，尼芬逊认为能够租到这样的车库实在太幸运，特别是，比起他原来在海特艾许堡(HaightAshbury)用2500元所租的小单位好得多。 </w:t>
      </w:r>
    </w:p>
    <w:p>
      <w:r>
        <w:t>WXC8390</w:t>
        <w:br/>
      </w:r>
    </w:p>
    <w:p>
      <w:r>
        <w:t>原标题:这次跟中国死磕的并不是什么“鸟不拉屎”的国家，恰恰相反！而且，这并不是耿直哥得出的结论，而是英国媒体《卫报》最近一篇关于瑙鲁的深度报道中得出的结论。原来，根据《卫报》的说法，这瑙鲁曾经也是个有尊严的富国。在上世纪60年代的时候，这个太平洋岛国还曾凭借自己国家富含的磷酸盐资源（广泛用于化肥），以及仅仅1万多的人口，一度成为全世界人均GDP第二高的国家，仅次于石油王国沙特。(image)大家可能之前也地理课上也听说过一个卖“鸟粪”暴富的国家，其实说的正是瑙鲁了。因为磷酸盐就是鸟粪经过千万年的变化而来的。(image)可到了上世纪70年代，由于英国和澳大利亚人对瑙鲁资源疯狂的开采，导致瑙鲁的磷酸盐储备急剧下降，从而令瑙鲁人不得不想办法找其他路子创造财富。(image)同时，磷酸盐的大面积开采也给瑙鲁这片小岛的环境资源带来了严重破坏，比如其土地就变成了下图中这种坑坑洼洼的恐怖样貌，难以再发展农业…..(image)因此，瑙鲁便开始把靠卖矿和牺牲环境换来的10多亿美元的财富拿来进行各种投资，比如在澳大利亚的墨尔本等大城市投资了多处房产和酒店。之后，瑙鲁政府更是遭遇了破产危机，国家的中央银行倒闭，海外的资产被债权人收走，就连瑙鲁机场上停放着的飞机，都用来抵债了….(image)▲图为2001年是美国纽约时报对瑙鲁参与洗钱问题的报道不过，在多个国际组织的联合打击下，瑙鲁如今已经大大收敛了这些既辱没自己国家形象，又助长跨国犯罪的做法。但《卫报》透露说，瑙鲁其实私下还在悄悄提供“避税天堂”和“洗钱”的业务……(image)▲图为2016年时澳大利亚的西太平洋银行因担心瑙鲁的洗钱问题而宣布中止与该国政府的一切合作原来，自2000年初美国对阿富汗动武，并于之后彻底搅乱了中东的局势后，大批大批的难民也开始乘船千里迢迢来到澳大利亚避难。可这澳大利亚一时间根本处理不了这么大量的难民申，同时也怕这些难民中有恐怖分子会威胁自己的国家安全。于是，澳大利亚政府就花钱在瑙鲁等周边的太平洋岛国成立了许多“难民处理中心”，把照看这些难民的责任推给了自己的小邻居们。不过，对于经济崩溃的瑙鲁来说，这却是一桩很不错的买卖。毕竟，澳大利亚每年会给难民营投入很多钱。比如在2012年-2017年这5年里，澳大利亚政府就给瑙鲁的难民中心砸了几十亿，而这些钱中的一部分就会进入瑙鲁政府的口袋。(image)除此之外，澳大利亚还会给瑙鲁政府支付安置这些难民的费用，并给当地人带来看管这些难民的就业机会等等。(image)另外值得一提的是，这瑙鲁的澳大利亚难民营生存条件也很恶劣，人权状况十分堪忧，可瑙鲁政府却禁止外国媒体踏入这些澳大利亚的难民营，就连瑙鲁自己的国民都被禁止对媒体讲述难民营的情况，否则就会失去工作。(image)(image)实际上，就在前两天瑙鲁总统在太平洋岛国论坛上刁难咱们中国代表团的时候，瑙鲁又接连被曝光了两次涉及难民的丑闻：其中一则是一名新西兰的记者在采访当地难民营时遭到瑙鲁警方的逮捕；而另一则是瑙鲁政府怕来访的外国领导人发现难民营的情况太过糟糕，于是赶在开会前一周紧急把难民们转移到了新的住处，并拆除许多“有碍观瞻”的难民帐篷……(image)(image)除了这些政府层面的丑态，瑙鲁民众自己也面临着很大的发展与生活困境。当地并没什么良好的基础设施，民众受教育程度普遍偏低，而且还因为高热量的饮食而普遍存在严重的肥胖和糖尿病问题。严峻的气候变化问题和海平面的上升，更是直接威胁到瑙鲁这种太平洋岛国的生存。(image)▲图为瑙鲁总统与台湾地区领导人蔡英文(image)▲图为2015年时澳大利亚媒体曝光瑙鲁总统涉嫌贪腐，他本人否认</w:t>
      </w:r>
    </w:p>
    <w:p>
      <w:r>
        <w:t>WXC8391</w:t>
        <w:br/>
      </w:r>
    </w:p>
    <w:p>
      <w:r>
        <w:t xml:space="preserve">(image)　新京报快讯9月6日，日本北海道发生6.9级地震。新千岁机场被迫关闭导致游客滞留。春秋航空方面发布数据，截至晚上6点，春秋旅游在北海道当地旅客有169人，有27人暂失联，目前仍在采取各类方式联系确认中。　　春秋航空官方微博中午12点半发布关于日本北海道相关处理的情况通报，通报介绍，春秋旅游在北海道当地共有旅客169人，其中自由行旅客118人。　　团队游旅客均确认安全。自由行旅客正在逐一电话确认中。最新数据显示，截至晚上6点，已确认联系到的自由行旅客为91人，均确认安全。由于部分旅客没有开通国际漫游、在北海道某些地区信号不佳、未留准确手机号码等原因，没有联系上的客人春秋航空方面仍在通过邮件、电话、短信等方式确认中。　　外交部领事保护中心官方微博今日发布消息显示，目前暂无中国公民伤亡报告。  </w:t>
      </w:r>
    </w:p>
    <w:p>
      <w:r>
        <w:t>WXC8392</w:t>
        <w:br/>
      </w:r>
    </w:p>
    <w:p>
      <w:r>
        <w:t xml:space="preserve">　　　　刘强东　　据路透社北京时间9月7日报道，美国警方对于京东集团CEO刘强东涉嫌强奸案件的调查伤害到了京东股价，这桩案件彻底暴露了刘强东大权在握，公司无其他领导者挑战他的风险。　　上周，刘强东在美国明尼阿波利斯市被逮捕，但很快被释放，而且未受到指控。刘强东的律师称，他否认有任何不当行为。　　刘强东绝对控制权　　尽管科技行业以创始人对公司拥有巨大控制权而出名，但是中国科技领袖更是“一手遮天”，这恶化了治理风险。　　刘强东对京东的控制尤其令人担忧。按照京东的公司规定，在刘强东不出席的情况下，京东董事会几乎不可能做出决定。 　　“中国公司的等级制度森严，没有人想要挑战老板。中国标志性公司领导人周围缺乏集体领导，”安可公关顾问公司驻上海董事总经理詹姆斯·罗宾逊(JamesRobinson)称。　　罗宾逊称，当刘强东被捕的消息首次传出时，这种情况加剧了危机感和混乱感。京东公关团队声称，警方已经“迅速确定”刘强东遭到了失实指控，即便是在调查还在进行的情况下。京东公关花了近两天时间才承认刘强东被警方拘留了一晚。　　“如果你的公司的头号人物被关在明尼苏达监狱里，那么这可能意味着公司失去决策权，”他表示。　　刘强东在上周五晚间在明尼阿波利斯被捕，在拘留16个多小时后被释放，没有缴纳任何保释金。警方仍在对这起案件进行调查。刘强东的律师已表示，预计他不会受到指控。根据明尼苏达州法院，如果刘强东被判犯有一级强奸罪，将面临12年至30年牢狱之灾。　　在刘强东被捕消息传出后的两个交易日内，京东市值蒸发了16%，也就是72亿美元。投资者还担心该案件会导致顾客远离京东网站。　　董事会权力微弱　　刘强东持有大约16%的京东股票，但是他的权力通过加权投票权被放大。刘强东拥有近80%的投票权。按照京东规定，只要刘强东还是董事，京东董事会就无法在他缺席的情况下作出有约束力的决定，除非他出席，不管是亲自出席还是通过电话会议。　　如果刘强东缺席，京东董事会只能在他允许或生病的情况下作出决定。京东公司条款中明确排除了“在他意志受到任何限制下”允许董事会做决定的情况，这意味着刘强东即便在牢里也保持对京东控制权。　　“我想不出第二家设置这种条款的公司，”亚洲公司治理协会秘书长艾哲明(JamieAllen)表示，“我对此感到困惑。刘强东已经拥有加权投票权，所以他可以控制公司，他是创始人。我认为没有一位董事会成员敢在他缺席的情况下作出决定，那为什么他还需要这么做呢？”　　京东董事尚未置评。京东拒绝就公司治理问题以及最初对刘强东被逮捕的回复置评。　　谁是二号人物？　　其他批评者指出，如果刘强东无法继续领导公司，很难看出他的最得力副手。　　“公司上上下下都是刘强东印记。这就是为何你无法从京东高级管理团队找出二号人物的原因？你能说出谁是京东二号人物吗？”毕盛资产管理有限公司创始人兼首席信息官王国辉(WongKok Hoi)表示。他在今年5月份在香港举行的一场做空京东的对冲基金会议上表达了这一观点。　　自从沈皓瑜在2016年卸任COO后，京东的COO职位一直空缺。沈皓瑜从2011年开始担任京东COO，并掌管京东商城业务。沈皓瑜已经离开京东，加盟高瓴资本。　　佛罗里达州管理委员会公司治理经理雅各布·威廉姆斯(JacobWilliams)表示，刘强东对公司的严格控制意味着外部投资者在问题突然出现时面临更大风险。佛罗里达州管理委员会管理的退休金资产包括大约15.8万股京东股票。　　“从我们目前可用的选项来看，这确实对少数股东构成了限制，”他表示，例如更加难以更换CEO或者更换董事。　　威廉姆斯称，除非股份更大的京东股东介入，否则很难看到很大改观。“听取股东的建议对公司来说肯定是有益的。要想传达这一信息，只有少量股东介入是不行的，需要更多股东参与进来，”他表示。　　目前，持有京东股份最多的基金包括道奇&amp;考克斯国际股票基金、包括先锋新兴市场股票指数基金在内的先锋基金。这两家公司的代表拒绝就刘强东被捕或京东的所有权结构置评。　　京东的另外一家大型投资者——加拿大退休金计划投资委员会——的代表在邮件中称：“除了对我们投资组合的一贯评价，我们不会发表其他置评。我们一直在评估我们的投资组合。”</w:t>
      </w:r>
    </w:p>
    <w:p>
      <w:r>
        <w:t>WXC8393</w:t>
        <w:br/>
      </w:r>
    </w:p>
    <w:p>
      <w:r>
        <w:t xml:space="preserve">(image)忠诚与背叛，相信特朗普也肯定见惯。但他万万没想到，就在白宫里面，就在他的身边，竟然藏着这样一个内鬼，真是让他细思极恐。事情要从《纽约时报》日前的一篇文章说起。(image)这篇文章的标题就是：“”。纽约时报还特别加了一个编者按：    </w:t>
      </w:r>
    </w:p>
    <w:p>
      <w:r>
        <w:t>WXC8394</w:t>
        <w:br/>
      </w:r>
    </w:p>
    <w:p>
      <w:r>
        <w:t>(image)商务部9月6日下午召开9月份第一次发布会，会上商务部发言人高峰表示，中美副部级经贸磋商后，双方工作层仍在保持沟通。商务部发言人高峰表示还表示，如果美方不顾反对，对华采取任何新的加征关税措施，中方将不得不做出必要的反制措施。【高峰】:各位记者朋友，大家下午好，欢迎大家参加商务部例行新闻发布会。今天我没有需要向大家主动通报的信息，下面我愿意回答记者朋友们提出的问题。         【经济参考报记者】:我的问题是关于中非合作论坛的，北京峰会期间，我们达成了一系列的成果，接下来如何落实在投资、经贸方面的合作，商务部有什么具体的举措？       【高峰】:在贸易投资领域，我们将把中非共建“一带一路”、非洲联盟《2063年议程》、联合国2030年可持续发展议程、非洲各国发展战略紧密结合起来，围绕落实“八大行动”开展以下几方面的工作：中方将设立“中国-非洲经贸博览会”，开展专题研讨、成果展示、企业对接、经验分享等相关的活动，打造中国、特别是地方对非经贸合作的新窗口。中方将继续发挥好经贸合作区的产业集聚作用，为在非洲新建和升级经贸合作区提供软硬件的支持，为中国各类企业在非创办的具有一定规模、经济社会效益较好的经贸合作区，在建设、发展、招商等方面提供指导、支持和服务。中方将继续用好双边经贸联委会、高级别指导委员会、联合工作组等政府间经贸合作机制，加强中非发展战略的对接，为中国企业赴非投资提供更多的支持和帮助。中方将充分利用中国国际进口博览会这个平台，推动非洲扩大对华出口；支持中国有关的商协会和企业每年赴非洲举办中国自主品牌商品展，把中方知名品牌和优质产品带进非洲，同时支持非洲国家在华举办各类贸易促进活动；与非洲有关国家探讨建立中非电子商务的合作机制，加强政策协调、规划对接、经验分享、联合研究和人员培训等方面的合作。大家都知道中方已经和毛里求斯结束了自贸协定的谈判，将继续与非洲其他有意愿的国家或者区域组织探讨开展适度雄心水平的自贸协定谈判，为中非经贸合作创造更好的制度环境。我们将同非洲国家一道，共同全力落实此次中非合作论坛北京峰会的经贸合作成果，以务实合作推进中非共同发展，让更多合作成果惠及中非人民，携手打造更加紧密的中非命运共同体。谢谢。【中新社记者】:您刚才提到中非合作论坛期间，中国与毛里求斯结束了自贸协定谈判，能否请您介绍一下双方今后会在哪些领域放开关税限制，旅游是不是包括在内，另外以这个自贸协定为开端，今后中国是不是会和更多的非洲国家商谈自贸协定？                 【高峰】:刚才我提到，中国和毛里求斯自贸协定是我国和非洲国家商签的第一个自由贸易协定，实现了双方确定的“全面、高水平、互惠”的目标。协定范围将涵盖货物贸易、服务贸易、投资、经济合作等众多领域。在货物贸易领域，双方零关税的税目比例和贸易额占比均将超过90%；在服务贸易领域，双方承诺开放部门均超过100个，中毛自贸协定是毛方迄今在服务领域开放水平最高的自贸协定；在投资领域，协定将对1996年中毛双边投资保护协定进行升级，这也是我国首次与非洲国家升级原来的投资保护协定；此外，协定还纳入了中医服务相关方面的内容。关于你提到的旅游领域，中毛自贸协定有专门的条款，将进一步促进双方旅游行业的自由化、便利化。比如，中国和毛里求斯的投资者均可以在对方国家设立旅行社，为游客提供更多定制服务和体验项目；中国投资者可以在毛里求斯设立酒店、餐馆，毛方将对中国特色餐饮项目给予优先关注；此外，双方还将加强沟通与合作，提高旅游行业相关政策及许可的透明度，为两国游客提供更便利、更优质的服务。此次中毛自贸协定的达成，不仅将为深化中毛双边经贸关系提供更加强有力的制度保障，还将推动中非经贸合作提质增效，赋予中非全面战略合作伙伴关系新的内涵。谢谢。         【中国国际电视台记者】:我的问题是有关中美贸易摩擦，现在美国计划对价值2000亿美元的中国商品征收关税，公众的意见征询期也很快将要结束了，我们看到有超过9成的公众参与者表示反对这一举措，但是有消息称，美国总统特朗普还是将继续推进这一措施，我想请问一下商务部如何作回应？【高峰】:我们注意到有关报道。一段时间以来，美方严重违反世贸组织规则，不断出台单边措施，使中美贸易摩擦持续升级，既损害了中美两国企业和消费者的利益，也损害了全球价值链和产业链的安全。如果美方不顾征求意见中绝大多数企业的反对，一意孤行，对华采取任何新的加征关税措施，中方将不得不做出必要反制。同时，中方再次重申，任何施压措施对于中国都是无理、无效的。贸易战解决不了任何问题，只有平等、诚信的对话和磋商才是解决中美贸易摩擦的正确选择。谢谢。 【凤凰卫视记者】:我们知道美方的公众咨询期在今天就会结束，有消息指，就在本周美国可能就会对这2000亿美元的输美商品加征关税，我们中方有什么样的应对措施？是否已经有了具体的反制措施的清单？         【高峰】:在美方公布拟对中国2000亿美元进口商品加征关税之后，中方已经于8月3日公布了针对自美进口约600亿美元商品加征关税的反制措施，商品清单已经公布。如果美方一意孤行，中方将视美方的行动采取必要的反制措施。同时，中方将密切关注加征关税带来的各种影响，采取有力措施帮助在华经营的中外资企业克服困难。我们有信心、有能力、有办法维护中国经济平稳健康发展。谢谢。         【第一财经日报记者】:中方曾表示，中美上次接触后同意继续保持接触，请问目前是否确定了近期磋商的时间、地点等安排？       【高峰】:据我了解，8月22-24日，中美双方就经贸问题在华盛顿举行的副部级磋商结束后，双方工作层仍在继续保持接触和沟通，就彼此关心的问题交换意见，致力于解决中美经贸问题。谢谢。 【央广经济之声记者】:7月，我国货物贸易顺差是1769.6亿元，相比此前大幅收窄，请问这是否是受到中美经贸摩擦的影响？以后这个顺差是否会进一步收窄？另外，服务贸易逆差是1516.4亿元，相比6月有所扩大，请问都有哪些原因？          【高峰】:我们始终强调，中国从不刻意追求贸易顺差。今年7月我国货物贸易顺差收窄，主要是因为进口持续大幅增加，也是过去一段时间顺差变化趋势的延续。我这里有一组数字。自2016年第三季度以来，我国货物贸易进口实现较快增长，进口增速持续高于出口增速，贸易顺差连续8个季度呈收窄态势。根据中国海关统计，2016年我国货物贸易进口增速高于出口增速2.5个百分点，顺差收窄9.2%；2017年进口增速高于出口增速8.1个百分点，顺差收窄14.7%。今年1-7月，进口增速比出口增速高7.9个百分点，顺差收窄30.6%。我国货物贸易进口的持续快速增长，主要得益于国内经济的平稳健康运行和消费潜力的释放。这是中国不断向世界开放市场、主动降低进口关税、积极扩大进口的结果，也是满足国内日益增长的生产和消费需求的努力。在服务贸易领域，我国服务市场需求也在不断扩大。比如，金融、保险、知识产权等高品质的服务贸易产品，需求也在迅速增加。这是我国服务贸易逆差扩大的重要原因。我们相信，无论是货物还是服务贸易，中国市场的潜力仍将进一步释放。我们将继续努力提高贸易便利化水平，以更大力度的市场开放，促进贸易平衡发展。谢谢。【央广中国之声记者】:我们之前注意到欧委会宣布对华光伏产业的双反措施是在9月3号终止，想请问一下这个终止是不是意味着中国和欧洲之间的光伏产业正式恢复了自由贸易？同时，您认为未来将在多大程度上能够促进我国光伏产业的发展？【高峰】:关于你提到的欧盟光伏案，可以说是中欧双方在经贸领域通过对话与磋商，妥善化解矛盾和分歧，实现互利共赢、共同发展的典范。自2012年案件发起以来，中欧双方经过多轮磋商，达成了价格承诺的妥善处理机制，避免了贸易摩擦的进一步升级。两国业界包括上下游的产业链不断加强合作，实现了两国产业的优势互补、共同发展。9月3日，欧方宣布终止对华光伏产品的双反措施，反映了两国业界的呼声，也是在当前个别国家单边主义、贸易保护主义抬头的大背景之下，欧方推动自由贸易向前发展的务实举措。措施的终止，使中欧双边光伏产品的贸易恢复到正常的市场状态，为两国业界的合作提供了更加稳定和可预期的商业环境。中方愿与欧方共同努力，继续维护自由贸易和以规则为基础的多边贸易体制，促进两国业界的合作共赢，推动中欧经贸关系不断迈上新的台阶。谢谢。 【上海证券报记者】:我们知道第十三届全国人大常委会第五次会议上，《电子商务法》获得通过。请问商务部对此有何评论？以及未来在推动法案落实方面是否会有相关的举措？【高峰】:《电子商务法》的出台可谓是恰逢其时。近年来，随着互联网技术的广泛应用，我国电子商务持续快速发展，在“一带一路”建设、助力乡村振兴、带动创新创业、促进经济转型、推动消费升级等方面发挥了重要作用，成为我国经济增长的新动力。同时，电子商务领域也出现了一些问题，需要从制度上予以解决。此次出台的《电子商务法》，坚持“鼓励创新、包容审慎”的原则，主要制度充分考虑了电子商务发展的实际和面临的突出问题，也为将来的发展留有了充分的空间，为保障电子商务主体合法权益，规范电子商务行为，维护市场秩序，促进电子商务持续健康发展提供了法律依据。下一步，我们将采取切实的举措，着力从发展和规范两方面落实法律的要求。比如，我们将积极推动网络零售的创新发展，积极培育新产品、新服务、新模式、新业态；深入开展电商精准扶贫，推动优质的农产品、特优产品进入城乡市场，促进农村电子商务发展，继续推进跨境电子商务等的试点示范。同时，加大规范力度，推动建立符合电子商务发展特点的协同管理体系和多方参与的市场治理体系，优化电子商务发展的环境。谢谢。【新华社记者】:近期社会上出现了榨菜、二锅头销量上涨、出门共享单车、购物拼多多等现象，有人认为这是“消费降级”，请问您是否认同这一说法？如何看待当前关于消费升级和降级之争？对于促进消费升级方面，商务部会有哪些举措？【高峰】:我们注意到有关舆论。关于“消费降级”的说法，我们认为是有失偏颇的。当前市场出现部分大众化商品销售较好的情况，从一个侧面反映了消费升级的新趋势。一是消费者从选择杂牌商品到选择安全放心知名品牌的消费升级。有品质保障、经济实惠的行业知名品牌产品热销，满足了多样化的品质消费需求。二是消费方式的升级。多样化电商的发展，带动了网络消费群体的扩大，满足了中小城市和乡村新的消费群体的购买需求，同时也反映了电商领域差别化竞争的趋势。三是消费观念和消费心态的升级。共享经济等新的消费形式，反映了消费者更加理性、推崇绿色环保的消费趋势。下一步，我们还将按照高质量发展的要求，在扩大服务消费、发展中高端消费、升级消费渠道、营造良好消费环境等方面下功夫，比如，着力推动高品位步行街建设，加快培育完善城乡便民消费服务中心，打造城乡高效配送体系，开展商务执法领域市场秩序专项整治等，推动我国的消费市场平稳增长和持续升级。谢谢。</w:t>
      </w:r>
    </w:p>
    <w:p>
      <w:r>
        <w:t>WXC8395</w:t>
        <w:br/>
      </w:r>
    </w:p>
    <w:p>
      <w:r>
        <w:t xml:space="preserve">今天上午，一张合照出现在我的朋友圈Timeline 里。　　在这张图片当中，站在左边的是时任微软CEO 萨提亚· 纳德拉，而右边的这位便是锤子科技CEO罗永浩。罗永浩胸前似乎还挂着一张疑似是来访证的东西，双方亲密握手的样子仿佛在告诉我——「微软要和锤科合作了」一样。　　(image)　　▲ 图片来自：数码博主钟文泽　　可以肯定的是，罗永浩确实与萨提亚·纳德拉会面并合影了，但会面的主题和是否会进行合作，我们仍不得而知。不过若是微软要和锤子科技合作的话，或许更大可能是在近期爆红的《子弹短信》上。　　在8 月20 日的锤子科技发布会当中，罗永浩不仅发布了坚果Pro2S，而且还带来了锤科与快如科技合作的《子弹短信》app，后者似乎还要比前者更火爆一些，在发布几天后便登上了苹果App Store排行榜的首位。　　罗永浩还曾表示，《子弹短信》在上线7 天就吸引了54 家投资机构，并在短短3 天内就完成了1.5 亿的融资。这对于一款初生的app来说，是一个非常漂亮的开局。　　(image)　　子弹短信的下一步该如何走？显然，作为企业家的罗永浩也应该想到了《子弹短信》在未来的发展。　　可见的举动是，近期老罗似乎也不断在为《子弹短信》谋求更多合作机会而奔波，除了表示会与阿里合作，将支付宝引入子弹短信，提供支付及红包功能。此次罗永浩与微软CEO纳德拉的会面，为《子弹短信》寻找更广阔的发展平台，似乎也是个能说得过去的可能。　　子弹短信下一步将要「射」向哪里？　　追求效率的《子弹短信》在打造成「即时聊天工具」的过程中，加入了围绕「语音」作为核心的快捷交互功能，以提升办公和日常社交场景下的沟通效率。　　根据极光大数据的数据分析来看，Android 阵营的安装主要是以锤子手机为主，其他Android品牌手机也有尝试下载。但有意思的是，包括我身边的朋友在内，下载使用子弹短信的用户，大部分都是iPhone 用户。所以，我们便在AppStore 的排行榜里看到这款app 登顶了。　　(image)　　《子弹短信》在初期的成功，除了罗永浩本身的个人号召力，《子弹短信》在刚上线时所带来的差异化和新鲜感，也促使了大量用户去下载使用，这也可被看做是「逃离微信」的一种表现。　　值得一提的是，《子弹短信》的的高效交互优势，对于iPhone用户来说，效果特别明显，主要是《子弹短信》的语音交互是远优于其他即时聊天工具以及第三方输入法的。　　众所周知，苹果在iOS 8 系统后才加入了对第三方输入法的支持，老牌输入法强势进驻，iPhone用户们无需「越狱」就可以安装使用第三方输入法了。但第三方输入法长期都备受权限问题的困扰，使用时偶尔会出现水土不服的情况。而使用语音转文字这个便利功能时，系统不得不跳转到输入法app里获得一定授权后再使用，体验并不畅快。　　而在子弹短信当中，语音输入无处不在，集成在APP当中的语音收录功能，除了能够转成文字以外，语音亦会一同发送出去。这种有别于输入法的畅快体验，成为了我身边不少子弹短信用户继续使用的动力。　　(image)　　不过我们放长远看，语音交互对于《子弹短信》本身来说，并不是一个无敌杀手锏。微信其实都集成了语音转文字的功能，只是相较于《子弹短信》，需要多花一个步骤而已。　　所以这项功能难以成为子弹短信的护城河，要在即时聊天领域里立足，子弹短信还缺失一个「杀手锏」功能。换言之，就是要营造更稳固的产品竞争力。　　(image)　　因此，罗永浩与萨提亚·纳德拉的会面过后，会不会为子弹短信增加一项强有力的新武器？《子弹短信》又会不会随着锤子与微软的合作，进入PC平台的即时通讯工具领域？在微软的帮助下，锤子科技对哪些产品进行哪些改良？我们都可以期待一下。　　(image)　　另外还有一点可以作证微软和锤子合作关系的是，据网友反馈信息，微软公司创始人比尔盖茨的微博小尾巴也变成了「坚果手机Pro」。由此看来，锤子科技和微软之间的关系，已经渐渐开始浮现了。 </w:t>
      </w:r>
    </w:p>
    <w:p>
      <w:r>
        <w:t>WXC8396</w:t>
        <w:br/>
      </w:r>
    </w:p>
    <w:p>
      <w:r>
        <w:t xml:space="preserve">　娱乐圈作为一个靠颜值吃饭的地方，每个人都很重视自己的仪容！尤其是女星，肯定更加在意自己的个人形象，不过，有些时候，一些小细节真的很能影响一个人的观感。　　比如，前阵子许晴才加某活动盛装出席，一身裸色印花裙简直美翻了！(image)　　不过眼见的网友还是发现了她的美中不足，请问，这脚指甲是咋回事！　　(image)　　不少网友表示无法接受，要求许晴赶快修修指甲吧！　　(image)　　当然，其实不仅仅许晴被网友发现过小尴尬，何洁也曾因腿毛没刮干净让人“烦恼”！　　(image)　　因为当时光线的原因，舞台整体是黑的，葱头顶打下一束光，哇撒，这毛很浓啊！遇到类似事儿还有女神杨幂，曾经因为没刮干净腋毛被嘲讽！　　(image)　　蒋雯丽也被指出过腋毛没刮！　　(image)　　不过，这个小编要说句公道话，在以前的时候，其实大家都是不刮腋毛的，那是一种天然美！　　(image)　　(image)　　(image)　　巩俐、王祖贤、林青霞都是大美女，他们曾经也不刮腋毛的，还是那么的美！ </w:t>
      </w:r>
    </w:p>
    <w:p>
      <w:r>
        <w:t>WXC8397</w:t>
        <w:br/>
      </w:r>
    </w:p>
    <w:p>
      <w:r>
        <w:t xml:space="preserve">　　　　疑似刘强东美国饭局画面曝光　　　　刘强东一行人就餐餐厅　　　　刘强东一行人就餐记录　据北京时间报道，刘强东涉嫌性侵案的现场画面疑似流出。画面显示，刘强东在8月31日被正式逮捕前一晚，曾与近20人在位于明尼阿波利斯的一家日本餐厅就餐，桌上摆满了多瓶红酒和啤酒。应邀的女留学生被邀陪酒，16人大桌上只有她一名女生，坐在刘强东身边靠墙的位置，后与刘强东同车离开。而网传的现场照片与网上搜索到的餐厅实景基本一致，该餐厅的官方菜单与此前媒体曝光的当晚刘强东一行人的消费单据基本相吻合。餐厅的工作人员拒绝向北京时间透露更多消息，称“只会把当晚信息透露给警方”。</w:t>
      </w:r>
    </w:p>
    <w:p>
      <w:r>
        <w:t>WXC8398</w:t>
        <w:br/>
      </w:r>
    </w:p>
    <w:p>
      <w:r>
        <w:t xml:space="preserve"> 　　肯亚《TheStandard》民营日报5日头版刊登大幅插画，上头有只倒卧在地上的母猪，身上写了"CHINA"字样。（图撷取自推特）　　中共广邀非洲国家领导人举办中非合作论坛（FOCAC）4日结束，中共国家主席习近平还在会中宣布撒币600亿美元嘉惠友邦；5日肯亚1家老字号媒体在报纸头版刊登大幅插画，上头将中共画成母猪，被非洲领导人们簇拥着吸吮乳汁，让网友笑道"想表达什麽呢"？　　肯亚《TheStandard》民营日报5日报纸头版受到网友瞩目，头版半个版面可见1幅插画，上头有只倒卧在地上的母猪，身上写了"CHINA（中国）"字样，而母猪底下则是10个身上写着"AFRICANLEADERS（非洲领袖们）"的人类，在争相吸吮的母猪的乳房。　　有推特网友指出，《TheStandard》为肯亚第2大报，该幅画作出自知名新闻插画家"Gado"之手，但尚未在他个人网站中发表，仅是被肯亚《TheStandard》选用为新闻插画以针砭时事，许多网友对此表示"有1只叫踹哪的猪，奶了10个痴肥的人"、"拿你中共的钱，酸你中共是畜牲"。　　台湾外交部介绍，《The Standard》民营日报乃肯亚当地"肯亚年代最久的报社"，其国内最大报为《DailyNation》（国家日报），在肯亚有75%的市占率，另外肯亚知名的媒体还有《East AfricanWeekly》（英语周报）与《Kenya Broadcasting Corporation》（肯亚国营广播电视台）。</w:t>
      </w:r>
    </w:p>
    <w:p>
      <w:r>
        <w:t>WXC8399</w:t>
        <w:br/>
      </w:r>
    </w:p>
    <w:p>
      <w:r>
        <w:t xml:space="preserve">　　明尼苏达州亨内平郡 (Hennepin County)检察官办公室发言人拉扎斯基(ChuckLaszewski)5日向本报表示，京东商城创办人兼首席执行官刘强东涉嫌强暴案是否起诉，最快将在本周内决定；一旦需要被告到案，尽管美中没有引渡条例，但美方可透过国际刑警组织(Interpol)追捕嫌疑人，"我们有很完善的系统，而且我们以前做过。"　　(image)　　拉扎斯基说，亨内平郡检察官可以请联邦调查局(FBI)协助，透过国际刑警组织发布红色通缉令，要求成员国寻找并暂时逮捕一个人；中国与美国均是国际刑警组织成员国。　　拉扎斯基说，若有必要，该办公室可拿到逮捕令，同时该办公室有人处理引渡问题。　　刘强东在案发当天的警察报告上是以"性犯罪强暴重罪"被捕，但隔天却无保获释，这种情形是否属于"很平常"？拉扎斯基说，他无法回答"很平常或很少见"，但9月1日下午释放刘强东，是由检察官办公室、明尼亚波利斯警察局以及刘强东的律师三方讨论后所做成的决定。　　他表示，目前检察官办公室还没有接到警局的完整调查报告，但每个案件需要调查与评估时间不同，有的需要一个月，有的很快，"最快本周内决定是否起诉。"　　拉扎斯基说，检察官拿到报告后，会有三种可能发生，首先就是"直接将嫌犯起诉"，其次"证据不足，不予起诉"，还有第三种情况就是检方将案子送回警局，要求补充更多资料。　　他表示，如果检方决定起诉，不需要经过大陪审团。　　华尔街日报报导，加州大学贺斯廷斯法学院(University of California Hastings College ofthe Law)法学教授赖文(David Levine)表示，这项犯罪指控严重，警方当天释放刘强东的决定"非常非常奇怪"。　　赖文说："(刘强东)逃跑的风险非常大；这是个拥有大量资产的人，即便要求保释金也毫无意义，因为他能付得起任何数额的保释金。"　　明尼亚波利斯警察局发言人艾尔德(JohnElder)5日说，警方在8月31日深夜逮捕刘强东，9月1日下午4时释放，主要由于明州法律规定，警察在全案起诉前，最多仅能拘留嫌犯36小时(周末与节日不算在内)；当时警方判断无法及时完成调查，所以决定先将其释放。　　"华尔街日报"5日报导，8月30日刘强东与10多名明大师生到明尼亚波利斯市的日本餐馆Origami用餐，大小两桌10多人，花掉1900元左右吃饭、喝酒，到晚间9时许，已有一些人似乎已经喝醉。　　报导也引述知情人士说，可能遭强暴的女子为明尼苏达大学中国留学生，用餐时与刘强东坐在同一桌。　　刘强东的律师格雷(Earl Gray)说，"他(刘强东)永远不会被起诉，阿门(Amen)!"　　刘强东创办的京东集团2014年在那斯达克(NASDAQ)证券交易所上市，成为中国第一个赴美上市的大型电商平台。　　分析人士指出，刘强东若因此案遭到检方起诉，由于中、美之间并未签署引渡协议，他可以选择不来美出庭面对官司。　　不过刘强东若拒不出庭而遭美国司法通缉，美国证券管理委员会(SEC)势必介入，要求京东治理必须合规，届时京东就必须召开董事会，撤换刘强东的董事长一职。 </w:t>
      </w:r>
    </w:p>
    <w:p>
      <w:r>
        <w:t>WXC8400</w:t>
        <w:br/>
      </w:r>
    </w:p>
    <w:p>
      <w:r>
        <w:br/>
        <w:t xml:space="preserve">    </w:t>
        <w:tab/>
        <w:t xml:space="preserve">    </w:t>
        <w:tab/>
        <w:t>(image)在维持近三周的震荡上涨后，比特币价格再度闪崩。据火币全球站行情显示，9月5日晚间，比特币价格突然暴跌，从7400美元瀑布式跌破7000美元关口，以日内跌逾5%收盘。9月6日，比特币跌幅继续扩大，截至14时，比特币报价为6400美元附近，日内跌幅约8%。目前来看，比特币24小时已跌近14%。　　与此同时，一些其他的主流数字货币也均呈现不同程度的下跌。9月6日，如ETH（以太币）、XPR（瑞波币）、BCH（比特币现金）、EOS（柚子）等币种盘中均下跌10%-15%。据ALCOIN统计数据显示，截至9月6日14时，目前市值排名前五的数字货币在24小时内净流出资金约合人民币65亿元。　　从近期走势来看，此前受比特币ETF或将获批的消息影响，比特币从7月13日开始，用了两周时间从6000美元一路上涨40%逼近8500美元。随后几日便跌回至8200美元附近横盘。此后，比特币开始连续收跌，从7月30日开盘的8230美元一路跌至8月14日的6000美元附近，并在近三周的时间内震荡回暖至7300美元，但目前比特币几乎已吐回此前全部涨幅。　　据了解，对于此次暴跌，并无明显利空消息因素影响，业内也没有形成相对统一的意见。不过，据外媒报道称，此次加密货币集体暴跌的主要原因，是因为数字货币相关监管框架仍不明朗，高盛将放弃近期内开设加密货币交易室的计划，改为优先考虑可以怎样参与这类市场，可能未来某个时间重启这项计划。　　从监管方面来看，目前对于数字货币仍面临着被严管的趋势。有消息称，近日欧洲议会讨论了是否应根据众筹法规对ICO（首次代币发行）进行监管，即欧盟28个成员国的财政部长将于9月7日和8日讨论数字资产的日益流行带来的一系列挑战，以及是否应该收紧法规等问题。　　在币策首席分析师肖磊看来，此次暴跌是市场进入新一轮熊市的预兆，此前的熊市，是因为投资者的信心下降和获利了结带来的抛售，这一轮明显是区块链行业创业者和从业者的资金链断裂，引起的对此前募集到的以太坊等数字货币的猛烈抛售，也可以看作是一次一级市场的挤兑行为。　　值得一提的是，此前被数字货币市场寄予希望的芝加哥期权交易所(Cboe)的比特币ETF申请目前仍未有确切消息。有分析认为，ETF主要是交易美国证监会（SEC）或美国商品期货交易委员会（CFTC）监管下的资产，而许多或大多数加密资产都不被视为此类资产。因此，交易加密资产的基金必须将股东在基金中的权益登记为证券，而加密资产目前仍然不受监管。正是这些数字资产没有明确监管的性质，被认为在很大程度上导致了SEC的沉默，使比特币ETF批准。　　肖磊表示，“上一轮熊市很多投资者消失，这一轮熊市很多项目方和创业者会消失。行业进入深度整合期”。</w:t>
        <w:br/>
        <w:t xml:space="preserve">    </w:t>
        <w:tab/>
        <w:t xml:space="preserve">    </w:t>
      </w:r>
    </w:p>
    <w:p>
      <w:r>
        <w:t>WXC8401</w:t>
        <w:br/>
      </w:r>
    </w:p>
    <w:p>
      <w:r>
        <w:t>《财经》记者黄承婧马瑜/文目前有超过100家旅行商业机构和交通基础设施组织正在联手提升俄罗斯旅游的服务体验，以满足中国游客的需求和期望(image)《莫斯科共青团员报》近日报道，中国游客在莫斯科克里姆林宫景点内的不雅行为在俄罗斯的网络社交圈中引发热议。据称，中国游客在天使报喜大教堂处随地小便，克里姆林宫博物馆指责陪同导游未提醒游客相关参观要求。无独有偶，两个多月前，中国游客在俄罗斯普希金市叶卡捷琳娜宫给孩子把尿的事情让俄罗斯民众大为震惊。俄罗斯各家媒体都把“游客在皇宫大厅珍贵地板上撒尿”称为“前所未有的严重事件”。报道称，克里姆林宫博物馆向各个旅行社发出了“最后一次警告”——在前往克里姆林宫之前，导游和翻译需要与游客就博物馆的行为规则进行解释性工作，强调这些建筑古迹对于俄罗斯人来说是神圣的，同时，还要将公厕的位置通知中国游客。博物馆还警告称，如果再发现类似现象，这些导游和翻译进入克里姆林宫的许可证将被吊销。在莫斯科大学读博士兼职做导游的张弛对《财经》记者表示，“上述不文明行为仅仅是极个别的现象。无论在哪个国家，这样的行为都会引起其他人的反感。”但这并没有影响俄罗斯人对中国游客“友好、热情”的基本态度，毕竟游客人数增加对于俄罗斯的经济发展以及本国文化影响力的传播还是起正面作用的。中国出境旅游市场持续增长，无论是出境人数还是消费能力都规模可观。文化和旅游部发布的《2018年上半年旅游经济主要数据报告》显示，2018年上半年，出境旅游总人数达7131万人次，同比增长15%。此外，联合国世界旅游组织（UNWTO）8月27日发布的《世界旅游组织旅游亮点2018年版》报告显示，2017年中国在国际旅游上花费2577亿美元。在全球旅游消费总额中，中国人出境旅游消费占1/5左右，继续位列第一。由于俄罗斯卢布币值在低位徘徊以及俄罗斯官方的大力推广，赴俄旅游在中国游客中也逐年走俏。2017年，赴俄罗斯旅游的中国游客总人数达到150万人次的历史新高。俄罗斯联邦旅游局（Rozturizm）在给《财经》记者的答复中称，由于“两国友好关系、中国公民对俄罗斯文化浓厚的兴趣以及俄罗斯提供的舒适旅游环境”，中国赴俄旅游的游客在2018年上半年达到66.7万人次，同比上涨21%。俄罗斯教育科学文化发展中心的全权代表李丽对《财经》记者称，“在莫斯科的一些中餐馆，经常能看到七八辆大巴车上拉的都是中国游客，这在以前是不可想象的。以莫斯科有限的旅游接待能力能接待如此众多的游客，还是很让人感到惊讶的。”但是，中国游客素质问题一直饱受诟病与争议。出国旅游兴起之初，诸如中国游客在纽约华尔街骑上著名铜牛雕塑拍照、在卢浮宫水池前泡脚以及在文物古迹上面刻上“到此一游”等行为令当地人侧目。不过，从整体上而言中国游客的文明素质逐年改善。中国国家旅游局发布的《2016年中国出境游游客文明形象调查报告》显示，境外受访者普遍认可中国出境游游客文明素质较5年前相比有所提升。俄罗斯一家大型公关公司的经理人玛丽对《财经》记者称，在俄罗斯绝大部分大型旅游团来自中国，团成员在年龄50岁以上的老年人居多，但领队的导游往往比较年轻。在她的印象中，从来没有见到中国游客有不得体的行为。一个不可否认的事实是，俄罗斯在大力吸引中国游客的时候，在旅游设施、服务等方面的配套仍然不够完善。尽管俄罗斯旅游地点的公厕都非常卫生且舒适，但从绝对数量上仍然无法满足日渐增多的游客。李丽称，“无论是报纸的报道还是俄罗斯民众，对上述现象都进行了很客观的讨论，并没有因为零星的事件而引起对中国游客的普遍反感。”中国巨大的旅游市场潜力仍然是各国争夺的重点。印度旅游部部长K.J.阿尔方斯于8月27日至9月2日访问中国，并在北京、武汉和上海三个城市组织推介旅游的活动。玛丽称，俄罗斯政府与公司也经常讨论吸引中国游客的重要性，比如，一些大型购物商场正致力于通过招聘会说中文的服务员等方式为中国游客提供更好的服务。俄罗斯联邦旅游局告诉《财经》记者，目前有超过100家旅行商业机构和交通基础设施组织正在联手提升俄罗斯旅游的服务体验，以满足中国游客的需求和期望。此外，银联卡在俄罗斯使用越来越方便，还可以享受不等的打折和促销活动，俄罗斯也专门为中国游客设立了应急呼叫中心，专门提供中文解答服务</w:t>
      </w:r>
    </w:p>
    <w:p>
      <w:r>
        <w:t>WXC8402</w:t>
        <w:br/>
      </w:r>
    </w:p>
    <w:p>
      <w:r>
        <w:br/>
        <w:t xml:space="preserve">    </w:t>
        <w:tab/>
        <w:t xml:space="preserve">    </w:t>
        <w:tab/>
        <w:br/>
        <w:t xml:space="preserve">    </w:t>
        <w:tab/>
        <w:t xml:space="preserve">    </w:t>
      </w:r>
    </w:p>
    <w:p>
      <w:r>
        <w:t>WXC8403</w:t>
        <w:br/>
      </w:r>
    </w:p>
    <w:p>
      <w:r>
        <w:t xml:space="preserve">(image)　　中新经纬客户端9月6日电中国驻大阪总领馆消息，截至日本当地时间9月6日凌晨，驻大阪总领馆协助因台风“飞燕”滞留的中国旅客1044人(包括香港同胞117人，澳门同胞5人和台湾同胞32人)分六批安全撤离关西国际机场。来自中国浙江的留日学生王颖哲便是其中一位。　　6日，王颖哲向中新经纬讲述了其被困关西机场30小时的经历。　　9月4日9：00航班预计推迟12个小时　　9月4日早晨，在天气预报上看到午后有台风，王颖哲决定提前出门去机场。他订了这一天11:55(日本当地时间，下同)的机票，从大阪关西机场飞到上海。王颖哲是中国公派留学生，目前在大阪大学上学，根据相关政策，每年享有1个月的回国假期。　　(image)　　资料图 来源：中国新闻网　　9点左右，王颖哲便到达了关西机场，这时机场的大屏幕上显示航班将按计划起飞。到了中午，风雨逐渐变大，大部分航班的状态更改为“延迟”，王颖哲的航班起飞时间也变更到了深夜12点。　　9月4日14:00航班从延迟到取消，恐慌情绪蔓延　　大约下午2点，台风“飞燕”开始登陆，风特别大，第一航站楼有块玻璃掉下来碎了。当时的王颖哲正在隔壁松屋吃饭，等他吃完饭出来机场已经拉起了警戒线。过了一会儿机场部分区域就停电了。后来王颖哲才知道，下午1点半左右，停泊在大阪湾油轮因受台风影响，撞上连接关西机场和大阪、泉佐野市的关西机场联络桥，而这座桥正是大阪市区与关西机场唯一的路上联络通道，这样一来，大阪机场就变成了一座“孤岛”。也正因为如此，第一航站楼供电不足，因此出现了停电。　　王颖哲和其他乘客发现，停机坪和廊桥区几乎都被水淹没了，大部分航班的状态也从“延误”变成了“取消”，这时恐慌的情绪开始在人群中蔓延开来。　　人们在机场便利店上开始排起长队，想囤积更多的水和食物，机场所在岛上唯一的宾馆也开始排队开房。停电以后，手机信号也变差了，与此同时，机场的WiFi也无法登陆，与外界的联络也变得时断时续。下午三四点是台风风力最大的时候，机场外的树木几乎都被吹倒，地上一片狼藉。　　9月4日16:00台风走了，但人们还是很慌　　下午四五点左右，台风过去，天气转晴，但“桥断了大家都出不去了”的传言开始在人群中迅速发酵开来，有几个女孩子害怕得哭了，有几名情绪激动的乘客还和机场工作人员吵了起来。值机台的工作人员一个劲地和乘客解释，但几乎无济于事。机场的餐厅开始陆续关门，只有便利店仍开着门，光排队进门就需要一个小时。　　(image)　　台风过去，天空放晴。王颖哲 供图　　9月4日18:00 在机场地板上睡了一夜　　当时王颖哲还不知道事态有多严重，便改签了9月5日从关西机场飞往上海的航班。其他乘客也都改订了5日的票。　　机场工作人员开始发锡纸垫和纸箱，用来给乘客垫在地板上睡觉用，还给大家发了防灾储备的水和饼干。当晚，王颖哲和其他乘客一样，睡在机场的地板上。黑暗中不时有小孩的哭泣声传来。　　9月5日6:00 关西机场关了　　早上一醒来，王颖哲就和其他乘客去询问地勤人员，得到的回复是廊桥区域被淹没太严重，当天不可能起飞，所有航班都改成了取消状态。　　机场工作人员告诉他们，现在有船可以接送他们去神户机场，于是王颖哲和其他乘客们开始了一天的“机场大逃离”。　　据王颖哲介绍，逃离方式有两种，第一种是机场安排船去神户，另一种则是大巴送到桥对岸临空港。　　王颖哲开始打算排队乘船，计划先去神户再转到其他城市坐飞机回国。一开始以为两小时就能排到，结果从早上8点一直排到了下午2点，仍然还有长长的队伍。由于接送的轮渡运力不足，再加上桥塌了半边，大巴开出去时必须十分慢、十分小心，因此两种逃离方式都非常慢。　　(image)　　图为在大阪机场排队等候乘船的人群。王颖哲 供图　　9月5日15:00 “大使馆来人接中国人了！”　　队伍仍在缓慢地向前蠕动。突然队伍中有人大喊了一声：“大使馆来人接中国人了！”　　将信将疑的王颖哲和其他人跑过去一看，果然有车来了。中国驻大阪总领馆的工作人员告诉王颖哲，早上11:30他们就来了，只是没人知道，因为机场广播都坏了，而且机场又不允许领事馆安排的大巴开进岛内，因此领事馆只能协调机场的大巴运送中国人去桥对岸，然后再坐上领事馆的车回大阪市区。(image)　　领事馆协调的车开进候车区。王颖哲 供图　　这时候，等待的人群便分成了两拨队伍，一拨队伍是中国人，另一拨则是其他国家游客等待机场安排的队伍。　　由于很多人还不知道领事馆已经有人来接，领事馆的工作人员便分头去第一航站楼和第二航站楼吆喝，到了晚上6点左右，排队的中国人已经有接近五六百人。　　王颖哲告诉中新经纬，这时还有一些香港和台湾游客跑过来问能否上大巴，得到的回复都是“肯定能上”。　　据了解，这次领事馆共计用了十车次的大巴将中国游客运送出岛。王颖哲也在19:30左右上了大巴车，这时，距离他前一天到达机场已经过去了整整30个小时。　　据人民网消息，截至5日18时，大阪总领馆已成功转移两批共360人，目前没有出现一例中国公民在关西机场滞留期间受伤的报告。 </w:t>
      </w:r>
    </w:p>
    <w:p>
      <w:r>
        <w:t>WXC8404</w:t>
        <w:br/>
      </w:r>
    </w:p>
    <w:p>
      <w:r>
        <w:t>(image)常宝华凤凰网娱乐讯 9月7日上午10点46分，著名相声表演艺术家常宝华去世，享年88岁。媒体求证曲协工作人员，对方确认常宝华去世消息。随后包括相声演员徐德亮等都在微博发文缅怀常宝华先生离世，“常宝华先生千古。”(image)徐德亮发文据悉，常宝华是著名相声表演艺术家，1951年拜相声大师马三立为师，授业徒弟包括赵福玉、牛群等，历年来创作（包括合作）相声、小品、快板等形式一百七十多篇，全国各报刊发表五十余篇代表作品有相声《帽子工厂》、小品《语言医生》等。常宝华与夫人傅天真共育有五个子女。长孙常远，系开心麻花签约演员，曾在1988年央视春节联欢晚会上，与爷爷常宝华表演相声《对话趣谈》。孙女常思，现为国家花样游泳队队员，在上海世界游泳锦标赛上与队友配合夺得两枚银牌，2012年伦敦奥运会，她作为中国花游队的“重要棋子”，以97.000分的成绩排名第二，仅落后排名第一的俄罗斯队1.100分，获得银牌。(image)常宝华与孙子常远读书对常宝华来说只是个奢侈的念头。常宝华出生在天津一个贫苦的家庭里，母亲身体不好，没有奶水，家里也买不起奶粉，就把糨糊放在火上加热之后搁点糖，用手指抹一点往常宝华嘴里送，这样一吃就吃了两年。家庭生活如此贫困，上学读书自然是不可能的事。当时常宝华家对门的邻居比较富裕，那家的孩子比常宝华大一两岁，每天背着书包去上学，一脸书生气，看得常宝华甚是羡慕。“那个小孩有时候跟我一块玩，还教我下象棋。有一次他把书包打开，让我看他的课本和文具。我一下子就喜欢上了他的铅笔盒，看到他把铅笔放进卷笔刀，两三下就削好了，觉得特别神奇。”就连那个孩子写的字也给当时不识字的常宝华留下了深刻的印象，从此，“学习”就成了常宝华最大的心愿。由于大哥从小就跟着父亲说相声，出去演出，家里的状况渐渐好转，并逐渐有了些富余。有一天，大哥问六七岁的常宝华想学些什么，常宝华说想上学，于是大哥就通过自己的好朋友把常宝华介绍到天津的一个私立小学。当时的学校无非教一些语文、数学、体育之类的课程，很单调，但是常宝华却很感兴趣，就连写的大字也比其他同学好，不但被老师当作范本，还常常帮助老师给其他同学打分。也就是在那个时候，常宝华爱上了学习，对纸笔也珍惜得很。直到现在，他对钱看得不重，对纸却十分吝啬。八岁不到，在北京开茶社的父亲来了一封信让常宝华去北京学相声，就这样常宝华结束了短短八个月却也是一生中惟一的一段学校生活。对相声，常宝华并不陌生，大哥在天津说相声，两三岁时常宝华就被带到剧场，当时叫杂耍园子，看那些小演员练功吊嗓子，很多名家的段子他都听过。当时说相声的艺人地位比较低下，经常受到欺侮，老爷太太们躺在榻上抽大烟，演员们就得对着榻前的竹帘子表演，甚至要给太监磕头讨红包。“当时还不懂‘人格’这两个字，但是心里就是不舒服，渐渐悟出来一个道理，同样是人，为什么人和人之间这么不平等？这个行业我不应该干，还是应该读书。”可是，现实却让常宝华无可奈何。“有一次家里老人过生日，让我磕头，我不同意。父亲问我为什么，我说既然家里的姐姐妹妹都能去上学，为什么我不能去。父亲当时就打了我一个耳光。他说，家里这么多人都要生活，你不干活你不挣钱，难道让你的姐姐妹妹去挣钱？”听了父亲的话，常宝华无话可说，却仍然没有放弃学习的念头。由于上学上得少，常宝华看不了大部头的小说，就迷上了小人书，自己买的，跟别人借的，还有从书摊上租的，小人书成了那时候常宝华最重要的知识来源。“看小人书不但能认识字，还能从中学到很多知识，历史知识、文学知识都有。”对小人书的痴迷一发不可收拾，甚至在结婚后，常宝华还因为看得太入迷而跟妻子发生争执。相声涉及的面很广，天文、地理、历史、文学不一而足，这让常宝华受益匪浅，但是“上学”一直是他心中最大的愿望，甚至“爱屋及乌”。“在茶社演出十年，我的观众层次很广，但我最喜欢的还是大学生。有时候跟观众聊天，一听说人家是大学生，就羡慕得不得了，觉得他们能到最高学府学习很厉害很神圣，还要跟人家握手照相。本来人家是我的粉丝，结果我成了人家的粉丝。”解放后，常宝华看书更多了，也开始有了自己的标准——学的东西必须能学以致用，跟相声不沾边的绝对不看，和艺术相关的全都看。“不管是国内的国外的，比如易卜生的独幕剧、莫里哀的独幕剧，这些都灌输给我很多道理，给我很多启发。”从学习中常宝华悟出很多道理，而最深刻的还是让他意识到学习的重要性：“一个人没有文化就和普通的小动物没有区别。技好学，艺也不难掌握，但是我们的修养、素质不是学来的，是养成的。怎么养成呢？不学文化不行。”不懈地看书学习让常宝华尝到了甜头。“我们家兄弟四个，常家人都管我叫秀才、大学问，这多亏了我一直在学习，提高自己的文化水平。”而一次去美国签证的经历更让他记忆犹新。“签证官是个美国小姐，她问我是什么文化程度，我说我是文盲。她不懂文盲是什么意思，就问同事，知道后她诧异地问我去美国干什么，我当即回答去给你们美国教授讲课，她听了一吐舌头。”随着年纪的增大，常宝华看的书越来越多也越来越杂，从相声到戏曲到人物传记甚至经书、心理学著作一字排开，《土语词典》、《中国人名大辞典》等等少见的书在他的书架上都有各自的位置。“我喜欢买书还喜欢送书，可是现在送得少了，好多书我自己都找不到了。像这本《常氏相声选》就是我们家自己出的，里面收了我的十几个段子，市面上根本没有。还有贵田写的书，一共就出了一千本。”常宝华说他创作相声靠的是积累，但是更重要的是通过间接生活，比如书报杂志。“我以前订七种报纸，还不包括赠阅，现在已经减少为四种，每天都会浏览。”《比童年》这个段子就来源于他从报纸上看到的一篇小学生作文。“有篇小文章叫《我和爸爸比童年》，是一个三年级的小孩子写的，把自己和爸爸的童年做比较，给了我很大的启发，后来我把时间跨度拉大，变成我和爷爷比童年，以小见大反映时代变迁。”常宝华爱看书也爱写字，日记记了几十年，还坚持写工作日志。他说手不太方便了，但是如果写书就写相声工具书，“相声的传承不能总是靠口传心授，”得有系统的知识。在常宝华的想象中，将来的相声演员首先是思想家，而后才是艺术家，最好还是哲学家、心理学家、演说家，“不光会演，还要会讲”。</w:t>
      </w:r>
    </w:p>
    <w:p>
      <w:r>
        <w:t>WXC8405</w:t>
        <w:br/>
      </w:r>
    </w:p>
    <w:p>
      <w:r>
        <w:t xml:space="preserve">昨天（6日），印度最高法院判决推翻该国《刑法》第377条，承认成人同性恋性行为的合法化。但这不仅仅是一场性少数群体（LGBTQ）的胜利。“第377条”是1862年英国殖民印度时期出台的反同性恋条例。对其废除，令印媒直呼“我们终于从殖民枷锁中解放出来了。”(image)印度快报截图如今英国早已废除本国的“同性恋禁令”，但“第377条”犹如一个烙印，仍在新加坡、马来西亚等前英国殖民地国家的法律中存在。“最不受欢迎的殖民法律输出”《印度快报》6日称，1862年颁发的印度《刑法》是殖民时期英国的产物，表面上是“教化殖民（civilize）”，实际上是为了“巩固天主教的掌权势力”。1534年，英国亨利八世通过颁布《至尊法案》，标志着英国实行了宗教改革，与罗马天主教会正式分离。正是在这个时期，亨利八世制定了对鸡奸判处死刑的法律，这一法律一直被保留到1861年，随后“死刑改为监禁”。(image)英国殖民下的印度 图自英国《每日电讯报》19世纪，英国殖民者开始向全球输出这样的“价值观”。而联合国曾在2016年2月做过一份报告，以动态模拟的方式，还原出1790年至2015年间世界各国“同性恋合法性”的变化。结果发现：英国殖民者抵达非洲、亚洲和拉丁美洲前，这些地区并不存在将同性恋刑事定罪的法律。(image)红色区域为“2015年将同性恋视为犯罪”的国家地区 图自联合国“因此，西方殖民者是世界范围内“将同性恋犯罪化”的始作俑者。”澳大利亚学者科尔比（MichaelKirby）曾在2011年发表论文，称“鸡奸罪”是当年英帝国“最不受欢迎的法律输出”。文章写道，该法律就是把当时社会上的同性恋这视为“污染者”，一同受到净化的还有犹太人、异教徒、麻风病人、性工作者等，就是为了“掌权”。(image)一走了之，留下殖民烙印但随着二战后普世观念的传播，1954年英国内务部决定成立一个专门委员会研究法律应该如何处理“同性恋犯罪与卖淫”。3年后（1957年9月），该委员会向英国政府提交报告，指出“同性恋不是病”，“任何成年人之间，在相互允许情况下，私下进行的同性恋活动不应被认为是犯罪”。这份名为“沃芬顿报告”的文件被视为英国从当年“反同急先锋”到如今“腐国”的转折点。1967年，英国和威尔士取消同性恋罪名。与此同时，有49个前英国殖民地将同性恋视为犯罪行为，其中31个至今仍保留着殖民时期遗留下来的反同相关法律，有9个原封不动保留了最初的英国法律，印度是其中之一。这些国家则必须独自踏上反对殖民化漫长、且一波三折的道路。例如印度，早在2001就有民间组织将“废除377条”的提议上呈法院。2009年，新德里高等法院裁决第377条违反《宪法》规定的基本权利。然而在保守团体的上诉之下，最高法院在2013年推翻了2009年的裁决，“第377条”卷土重来。今年，在接到了20多份请愿书要求法院推翻这条法律后，印度最高法院进行了数周的审议，并在昨天（6日）做出了最终决定。(image)昨天，印度民众纷纷走上街头，庆祝这一历史性时刻，有人打出“再也不要377”的标语 图自印度斯坦时报但是，若印度民众发生和“未成年”间的同性性行为，仍会因“触犯第377条”而被定罪。值得一提的是，印度政府对于这个决定持“中立态度”。《独立报》报道称，印度政府此前称将决定权交给最高法院，既不反对也不会直接支持关于“重新审核第377条”的请愿。但有法律专家认为这实际上表现了政府对这项运动的暗中支持。同时也有《金融时报》透露，在“第377条”被废除前，很少有印度人因这条法律被定罪。“第377条”依然留存《印度快报》称，斐济、新加坡、马来西亚、赞比亚等前英国殖民地国家，至今在本国法律中依然保留着“第377条”。新加坡曾为英国殖民地，其《刑法》源自同样曾被英国统治的印度。原本的“第377条”将任何与其他人或动物进行的“非自然”性交媾行为视为违法；另一条文为“第377A条”，其将男性之间的“严重猥亵”视为有罪。2007年，新加坡国会对《刑法》进行修订，决定废除“第377条”，但保留“第377A条”。也就是说，异性肛交无罪，同性间的性行为仍然违法，会被判处2年监禁。马来西亚的《刑法》亦是如此。不同的是，该国是一个以穆斯林居多的国家，受伊斯兰教和英殖民文化的双重影响，同性恋权益曾既不被法律保障，也不受社会认可。在今天的马来西亚《刑法》中，“第377条”还规定为违反者将处以二至二十年徒刑和鞭刑。该国未来的“总理接班人”、前总理安瓦尔曾因“鸡奸罪”被判入狱，就是因为违反“第377条”。(image)马哈蒂尔（左）和安瓦尔  图自“星洲网”9月3日，马来西亚登嘉楼州伊斯兰法庭对2名女同性恋者公开执行鞭刑——这是该国首度对同性恋者公开执行鞭刑。(image)图自BBC这一消息随后引发热议。该州州务大臣认为鞭刑是为了“证明该州坚决反对跨性别群体”；而马来西亚总理马哈蒂尔援引该国内阁的观点，称鞭刑的判决未反映伊斯兰教的“正义与同情”。 </w:t>
      </w:r>
    </w:p>
    <w:p>
      <w:r>
        <w:t>WXC8406</w:t>
        <w:br/>
      </w:r>
    </w:p>
    <w:p>
      <w:r>
        <w:t xml:space="preserve">(image)　　书中透露特朗普身边幕僚想尽办法防止特朗普做错误决策后，9月5日，《纽约时报》罕见地刊登一名特朗普政府高级官员的匿名文章，称特朗普政府中的许多官员正在辛勤工作，试图从内部挫败特朗普的一些政策以及他最糟糕的倾向。　　《纽约时报》称这篇文章直接来自特朗普政府内部，作者的身份因而引起了猜测纷纷。CNN罗列了13名可能的文章作者，其中也包括特朗普的女儿伊万卡（Ivanka Trump）。　　文章称，执笔的是特朗普的长女伊万卡和大女婿库什纳（Jared Kushner），或者第一夫人梅拉尼娅（MelaniaTrump），他们也曾和特朗普出现意见分歧。 </w:t>
      </w:r>
    </w:p>
    <w:p>
      <w:r>
        <w:t>WXC8407</w:t>
        <w:br/>
      </w:r>
    </w:p>
    <w:p>
      <w:r>
        <w:t xml:space="preserve">　　最近，42岁的萧淑慎称小自己15岁的老公嫌弃自己太老，一气之下跑去打了眼尾和额头，想做人工受孕却又遭到老公拒绝，在网络上引起热议。　　(image)　　随后又开直播，称大家误会了自己的老公，并忏悔自己前半生犯过的错，期间数次落泪。　　(image)　　然而，萧淑慎的忏悔没有让大家为之动容，这张脸却让网友直呼“What？”。　　(image)　　提起萧淑慎大家可能并不太了解，但是喜欢K歌的朋友一定都见过她。她就是光良《第一次》MV中清纯可爱的女主角。　　(image)　　以及梁静茹《勇气》中“未满十八岁的宇宙超级美少女”。　　(image)　　但是以清纯形象出道的她，却经常与丑闻为伴，比如：吸毒、整容、卖淫、被包养、自杀等。　　(image)　　其实萧淑慎在出道之初星途一直很顺，签约滚石公司，成为孙燕姿的同门师妹，出过自己的专辑。出演过很多作品，两次提名金马奖。还因出演光良《第一次》女主角成为无数宅男心目中的女神。　　(image)　　本应是前途事业一片大好，但她却将这一手好牌打的稀烂。三次吸毒事件亲手把自己送进了监狱。2006年萧淑慎第一次吸毒，还被爆出在录综艺节目时出现神情恍惚，举止怪异等行为，疑似毒瘾发作。　　(image)　　（图片来源：易读广场）　　萧淑慎被勒令在看守所进行了为期49天的戒毒岁月，并因为这次事件丢掉了电影角色。　　(image)　　从看守所出来时她面容憔悴，被形容为乳房下垂、暴肥22斤。　　(image)　　但是这次的吸毒事件对她并没有起到警醒的作用，仅仅时隔几个月再次吸毒，而且是聚众吸毒…这次事件她被判刑1年7个月，缓刑四年。　　(image)　　（新闻来源：网易娱乐）　　短短月余，萧淑慎暴瘦十几公斤，不成人形。　　(image)　　可是萧淑慎的吸毒之路并没有这样结束，2010年再次因吸毒被捕，这次直接被判刑进了监狱。出狱后的状态完全找不到昔日女星的影子，不仅爆胖而且老态尽显。　　(image)　　经过三次的吸毒事件，萧淑慎很难在娱乐圈发展下去，她也曾坦言想彻底离开娱乐圈，但几经挣扎还是最终选择于2014年复出。　　(image)　　（新闻来源：成都商报）　　复出后她并没有回避自己的过往，首次就吸毒事件向大众道歉，希望大家可以再次给她机会。　　(image)　　（新闻来源：网易女人）　　在复出后的一次采访中，萧淑慎坦言自己第一次吸毒没有别的原因仅仅是因为想要做一件别人不敢做的事情来证明自己。　　(image)　　而从看守所出来后不仅认为自己没有错，反而觉得非常生气。为什么别人也在吸毒，但只有自己被抓觉得很不公平。　　(image)　　但是在经历了这么多次的吸毒、戒毒、复吸的事情后，她终于意识到了自己的错误。　　(image)　　其实萧淑慎之所以会有这么叛逆的心理和她的成长经历有直接关系。萧淑慎在小的时候由于父母离异而变得不愿与人交流，遇到任何事情都会自己默默地承受。　　(image)　　也许正是因为内心有太多的压抑，使得她为人处世变得很极端。比如会莫名其妙把人家拖进厕所殴打一顿，再比如吸毒、自杀等。　　(image)　　她也认为自己的这种行为很坏，但当时却是出于一种自卑的保护心态。　　(image)　　也正是因为这些自卑、压抑自我的心态，使得她在面对一些负面事情的时候会选择最极端的方式——自杀。　　在面对负面新闻、工作压力无法排解的时候她选择了自杀。在感情中受到挫折时她还是选择了自杀。一度割腕、跳楼、过量服用安眠药，所幸的是都由于抢救及时，没有因此失去生命。　　(image)　　不光吸毒、自杀，萧淑慎还曾陷入卖淫风波。　　(image)　　新闻中称萧淑慎涉嫌一桩跨国卖淫集团案，但也有台湾媒体指出该周刊一直以制造假新闻著称。　　除此之外，萧淑慎的感情经历也是十分坎坷。　　她的第一任男友是富家子钟孟志。萧淑慎与钟孟志的恋情曝光后，就有传言称萧淑慎是小三上位。当时钟孟志正与演员赵婉汝交往，由于萧淑慎的介入才导致两人的分手。随后，萧淑慎在媒体上表示自己并不知情两人正在交往。　　(image)　　（赵婉汝）　　后来由于萧淑慎的负面新闻频频爆出，并向钟家要一亿的彩礼，让钟家二老大为生气，最后这段感情无疾而终。　　(image)　　与钟孟志分手后，萧淑慎又传出被富豪王又曾包养，还有新闻称王又曾为萧淑慎购置豪宅。但萧淑慎坚决予以否认，并将爆料的周刊告上法庭。　　(image)　　可是在案件调查的过程中出现了更为狗血的事情，虽然豪宅并非王又曾赠与，但是豪宅的首付确为另外一位大亨支付。　　(image)　　当然这些也只是传闻，并没有得到双方的正面承认。随后，萧淑慎承认雷凯是第二任正式的男朋友。　　(image)　　萧淑慎与雷凯同样是姐弟恋，雷凯比萧淑慎小六岁。两人的恋情一路闪电带火花，经常在公众场合高调秀恩爱，在综艺节目中也是毫不避讳的激吻。　　(image)　　（图片来源：新浪娱乐）　　两人更是用纹身来显示自己对对方的爱。　　(image)　　（图片来源：南方网）　　不过这段高调的恋情最终还是由于双方出轨悄然结束。　　随着各种负面新闻不断的爆出，萧淑慎再也不像以前一样高调的秀恩爱。直到去年，被爆与小自己15岁的90后男生梁轩安谈恋爱。　　(image)　　恋情被曝光后，两人更是在各种场合高调的秀恩爱。　　(image)　　(image)　　甚至在恋情曝光23后，梁轩安就向萧淑慎求婚。　　(image)　　领证后萧淑慎还兴奋的晒出自己的结婚证。　　(image)　　但是这段姐弟恋并不被大家看好。在萧淑慎与梁轩安被爆同行后，就有自称是梁轩安前妻的女性称自己与梁轩安育有一子，萧淑慎是第三者插足。　　(image)　　虽然双方都站出来否认，说两人只是朋友关系，并且两人认识的时候梁轩安已经与前妻离婚。但是10天后萧淑慎就在社交媒体上po出两人亲密合照，承认恋情。　　(image)　　如今两人已结婚近一年，他们过得幸不幸福叔不知道，但萧淑慎因为老公的一句玩笑话，就跑去打针确实让人唏嘘。两人以后还有很长的路要走，只希望他们能够抛开彼此的过去，认真对待生活。  </w:t>
      </w:r>
    </w:p>
    <w:p>
      <w:r>
        <w:t>WXC8408</w:t>
        <w:br/>
      </w:r>
    </w:p>
    <w:p>
      <w:r>
        <w:t>IT之家9月7日消息据侨报网报道，通过对刘强东涉嫌性侵案中当事人的报警地点实地探访，在饭局中当事人就有过一次报警。近日，京东CEO刘强东因在美涉嫌性侵中国女留学生被捕，根据警方资料显示，案件发生在8月31日凌晨一点，但次日刘强东即被释放，并回国参加相关活动，京东官方发布消息称此为“失实指控”。明尼苏达警方发布消息表示，该案件仍在审理中。(image)随后有媒体前往事发地实地探访并询问相关人员。根据报道，案件事发地位于明尼苏达阿波利斯市，当地时间8月30日，刘强东一行在明大校区约5公里外的日式餐厅就餐，在就餐途中，当事人曾跑出餐厅请他的一位男性朋友报警，但随后又取消了报警，次日当事人又请另一位男性朋友协助，第二次报警，并将刘强东约至卡尔森管理学院二楼，刘强东到达后被警察带走。根据此前曝光的饭局照片来看，当晚饭局16人大桌上仅有一名女生，靠墙女生全程非常安静。通过侨报网的实地探访我们了解到，这名女生在就餐途中就试图报警，这一点非常可疑。此前，刘强东律师表示该案将会撤案，但警方表示这是假消息，最新情况将在当地时间周五公布。</w:t>
      </w:r>
    </w:p>
    <w:p>
      <w:r>
        <w:t>WXC8409</w:t>
        <w:br/>
      </w:r>
    </w:p>
    <w:p>
      <w:r>
        <w:t xml:space="preserve">(image)从偷偷摸摸卖瓜子的街头小贩，到“傻子瓜子”的创始人，进而成为中国最早的百万富翁之一，成为中国民营经济的“活标本”。在过去四十年的历史浪潮中，“傻子”年广九曾经3次入狱，经历四次婚姻，几经沉浮，极富传奇色彩。如今已经81岁的年广久现状怎样？笔者近日前往芜湖探访。(image)后来，“傻子瓜子”专卖店也在全国开了数千家。现在，在炒货行业，芜湖也诞生了“三只松鼠”这样颠覆传统模式、追赶时代潮流的“生力军”。年广久也坦言，随着网购时代的来临，“傻子瓜子”的生意多少受到影响，现在门店国内剩下一千多家。(image)年广久的家就住在这栋门店的楼上，每天早晨7点半，年广久会准时出现在门店，拉开卷闸门，收拾好店面，然后泡上一杯茶，抽上一根烟，静静地坐着，看着马路上来往的行人和车辆。直到9点钟第四个儿子和员工到来。(image)1997年6月年广久和两个儿子成立了“傻子集团”，儿子提出李爱华不能在公司任职。于是，年广久给李爱华一笔巨款，李爱华黯然离职。两个月后，年广久发现自己“空有荣誉、没有实权”，一怒之下把集团公司关门。随后，年广久让李爱华重新掌印，生意蒸蒸日上。(image)在1992年的南方讲话中，邓小平提到了年广久：“农村改革初期，安徽出了个‘傻子瓜子’问题。当时许多人不舒服，说他赚了100万，主张动他。我说不能动，一动人们就会说政策变了，得不偿失。像这一类问题还有不少，如果处理不当，就很容易动摇我们的方针，影响改革的全局。”(image)然而家族矛盾依然难以化解。年家两兄弟的围绕商标和市场争夺从未停息。而此时“恰恰”、“小刘”瓜子趁机抢夺了“傻子”瓜子的大部分市场份额。2004年，年广久不得已，决定再次出山。于是，年近70的年广久重新在芜湖最繁华的步行街附近开了一个门面，像当年一样又卖起了“傻子”瓜子。(image)2000年，已经63岁的年广久娶了小他30岁的陈慧芳，并且在同年生下了一个儿子。小儿子的出生，让这位63岁的老人决定退隐江湖，享受天伦之乐。图为店铺里挂着年广久和最后一任妻子合影。(image)见到年广久时，他正在店里忙碌。已是耄耋之年的年广九，戴着粗大的黄金项链和玉石戒指，看上去依然精神矍铄，头发梳得一丝不苟，只有脸上的皱纹和老人斑，显露出岁月的痕迹。(image)在芜湖和平广场拐角处，一栋三层陈旧小楼看上去与周围环境似乎有些格格不入，上面挂着老式的红色招牌写着“傻子瓜子”，这就是“傻子瓜子”的总店。(image)几经风波的年广久已经没有什么积蓄，此时，一个叫李爱华的女子出现。李爱华原是一家国营商店的经理，1990年开始干个体。她和年广久相识已久。1994年，在年广久最困难的时候，李爱华拿出家底，外加借钱向他伸出了援手。在两人的共同创业中，友情逐渐发展成了爱情。(image)在长江与青弋江交口附近一栋公寓楼上，是年广久的办公室，一百多个平方，站在窗口可以眺望青弋江和长江以及著名的中江塔。这栋办公室里最多时有20多个工作人员，如今只剩下年广久一人，并且大门长时间是关着的。(image)但每次来到办公室，看着长江，总会勾起年广久的很多回忆。年广久是一个豁达的人，尽管这辈子曾经经历3次入狱、3次离婚、老年丧子、幼子被绑架等颇具传奇而悲凉的事件，却挡不住他陷入往事的快乐，说起往事总是充满笑容。(image)图为年广久电话里推掉应酬。(image)2018年1月24日，年广久参加安徽春节晚会录制。家族矛盾在长子年金宝去世后有所缓和，如今的年广久除了每天散步、看店以外，把大部分工作交由儿子们处理。除了正在上高中的幼子外，其他子女依然守着“傻子瓜子”这一家族事业。  </w:t>
      </w:r>
    </w:p>
    <w:p>
      <w:r>
        <w:t>WXC8410</w:t>
        <w:br/>
      </w:r>
    </w:p>
    <w:p>
      <w:r>
        <w:t xml:space="preserve">【文/观察者网 王乐】最近，一位女歌手在社交平台上发布了自己在战争纪念碑前上身赤裸的照片，惹怒了英国网民。网友指责女歌手炒作、不尊重为国家牺牲的士兵。据路透社当地时间6日报道，这位名为劳伦·汉森（LaurenHenson）的英国女歌手在伦敦一处战争纪念碑前上身赤裸拍照，并上传社交平台Instagram，引起舆论风波。(image)汉森在纪念碑前（英国《镜报》图）在给英国《独立报》的声明中，汉森为自己辩护说，这只是对自由的表达，自己对死去的战士们心怀感激和尊重，无意冒犯。汉森的艺名为印第安那（Indiana），也是她在Instagram使用的名字。她拍照的纪念碑位于伦敦西南部的克拉珀姆地区（Clapham），用来纪念在第一次世界大战中死去的战士。她在发布的照片中没有穿上衣，只用双手挡住了胸部。(image)汉森Instagram帖子截图汉森在今年六月首次上传了这些照片。但本周她又上传了更多同一天拍摄的照片，照片在社交媒体引起争论。据汉森的推特，汉森9月5日在英国广播公司诺丁汉电台（BBC RadioNottingham）对自己的行为进行了说明。据路透社，她说自己当时不知道那是战争纪念碑。她表示她看到碑上写着“光荣逝者”觉得“很酷”。她还说自己是为了表达对自己性别身份的完全接纳，她说自己是一个“很性感的人”。然而汉森的照片惹怒了许多人。英国网民称她自我炒作、博取关注。(image)(image)网民推特截图(image)(image)汉森Instagram评论截图据汉森的推特和Instagram，汉森最近确实在宣传自己的新专辑以及同名T恤。(image)八月汉森宣布服装品牌发布（汉森Instagram帖子截图）也有网民表示支持。(image)(image)汉森Instagram评论截图观察者网注意到，截止7日上午，汉森在Instagram有9300多名粉丝，最近上传的一张受争议照片有六百多点赞，高于她大部分照片的赞数（两百到五百点赞）。虽然汉森在近日配图的文字中提到自己发帖是为了表达对自己的接纳和对自由的感受，无意冒犯逝者，但在六月同一张图的配文中，她没有提及任何有关纪念碑的问题。(image)汉森Instagram帖子截图据英国《镜报》，这位女歌手今年31岁，曾在2013年英国广播公司大厦正式启用时，为女王献唱。 </w:t>
      </w:r>
    </w:p>
    <w:p>
      <w:r>
        <w:t>WXC8411</w:t>
        <w:br/>
      </w:r>
    </w:p>
    <w:p>
      <w:r>
        <w:t xml:space="preserve">　　超强台风“飞燕”肆虐日本后，大阪关西机场被淹成孤岛，数千游客被困。中国驻大阪领事馆积极与日方协调，安排大巴运送中国旅客，其中也不乏台湾民众。　　这两天，不少亲历滞留事件的台湾旅客“现身说法”，对比两岸在灾难前的作为，更让台湾民众对台当局的办事不力和推卸责任感到愤怒。台“驻日代表”谢长廷在脸书发长文解释，却被台网民一边倒打脸“无能”。　　据台湾《镜周刊》6日报道，一名滞留机场的台湾旅客向其投诉，中国大陆派出多辆巴士疏散大陆滞留旅客，而台湾外事部门却未伸出援手。为了尽快离开，这名游客与丈夫只能带着两个孩子“冒充大陆人上车”。而大陆人员虽然听出了他们的台湾口音，却并未查看证件就让他们上车。　　(image)　　运送中国游客的大巴  台湾民众供图　　报道称，许姓女子一家原定于4日返回台湾，但因台风受困机场。她对台媒描述当时的场景：交通运输全面中断，航空公司宣布取消航班后，众人临时抢订旅馆，加上停水、停电，厕所恶臭、商店食物和饮水被抢购一空，场面混乱。　　随后，急于寻找栖身之所的他们遇到了大陆旅客，聊天时得知中国领事馆将派出多辆巴士来接中国籍旅客，由于找不到任何台湾地区的部门施以援手，许姓女子一家也跟着排队等车。　　她透露，其实大陆工作人员后来也听出了他们的台湾口音，但并未查看其旅游证件，他们得以顺利搭上巴士离开关西机场，并于6日在东京坐上返台航班。　　(image)　　滞留旅客等待乘车离开　　(image)　　滞留旅客在关西机场打地铺  台湾民众供图　　观察者网此前报道，受台风“飞燕”影响，日本大阪关西国际机场自9月4日下午3时起关闭，近3000名旅客被困。日方派出轮渡和巴士运送旅客，但运力有限，机场仍有大批旅客滞留。　　据中国驻大阪总领事馆消息，关西机场旅客滞留事件发生后，领事馆迅速启动应急机制，5日凌晨派出第一批工作组赶赴机场周边，了解被困中国旅客情况，并与日方协调对策方案。　　在中国领事馆的积极协调下，5日上午11:30，集中转运中国旅客工作开始。　　截至日本当地时间9月6日凌晨，中国驻大阪总领馆协助因台风滞留中国旅客1044人（包括香港同胞117人，澳门同胞5人和台湾同胞32人）分六批安全撤离关西国际机场。　　撤离过程中，有人发朋友圈称，滞留旅客中也有一些台湾同胞，询问能不能一起上车，得到的答案是——觉得自己是中国人就能上车。　　在现场的游客告诉观察者网，台湾游客询问后，便也和大陆游客一样，开始去大巴队伍排队。　　(image)　　不过，据台湾“中时电子报”报道，有在场的台湾旅客在社交网站发帖称，“过程中完全没有任何人要我们自称中国人。”　　这名游客还表示：“从事发到现在，我们完全没有收到台湾当局的任何协助。”当他致电台湾“驻日代表处”寻求帮助时，对方却不耐烦反问：“请问我能帮你什么？你要住哪里是你们的选择，我要怎么帮你找住宿？”消极态度让他心凉了一大半。　　更令台湾民众沮丧还不止于此。据台湾《联合新闻网》报道，台网民指出，台“驻日代表处”官网在台风来袭后只有两则消息，除了6日公告的汇款流程和联络资讯，甚至在旅客最需要协助的4日，在官网上公布了停止办公消息，让人抓狂。不过经观察者网查询，目前“驻日代表处”官网已经找不到这两条公告。　　(image)　　台“驻日代表处”官网截图  图自台媒　　谢长廷发文解释反被群嘲　　灾难面前，大陆的积极作为让台湾民众一边倒地指责台当局“办事不力”。台“驻日代表”谢长廷6日晚在社交网站发长文进行解释，称愿意承受大家的愤怒。　　他表示，驻大阪和北海道两办事处为此忙的晕头转向，尤其北海道对外交通中断，加上大停电，有六七百位台湾旅客仍然滞留，身上没钱、没水，手机没电，各种状况都有，台外事部门派驻北海道人员仅两名，据报穷于应付。“今天一直想办法派人突破困境去支持，也是焦头烂额。”　　至于关西机场滞留的台湾民众打电话到大阪办事处遭受冷言冷语一事，谢长廷说，这点真的不应该，台外事部门己表示要查处。　　(image)　　台“驻日代表”谢长廷  图自“中时电子报”　　不过，自我检讨的同时，谢长廷也不忘质疑中国大陆，称传言说台湾人“偷偷去搭他们的车，还要表明自己是中国人”，让“网民羞愤，有人趁此宣传感觉持有中华人民共和国护照是骄傲的事情”，自己也因此被骂。　　他还要台湾民众“冷静地想一想”大陆运送旅客的行为是否可行，试图带一波节奏，让人认为旅客是由日方安排离开机场的。　　不过在贴文下方的评论中，台湾民众却根本无法“冷静”，他们指责谢长廷及“驻日代表处”无能，戏称其为“助日代表”，认为“找中国大使馆肯定比找‘助日代表’还有用”。　　(image)　　(image)　　有人质疑，台当局“说的一堆困难理由在大陆使馆为何都不会发生？”　　(image)　　对谢长廷 “证明中国人”的言论，网民也是不买账的：“抹黑说是中国人才能上车，不救人嘴炮一堆。”　　(image)　　更有亲历者“打脸”谢长廷，指出大陆方面未派车进入关西机场，但要求日方安排车辆将中国游客送出机场。　　该网民还指出，大陆人员没有人问他们是哪里人，第一想法是安排旅客出机场，由于他当时带着孩子，工作人员还提出帮其搬行李让他能照顾孩子。　　(image) </w:t>
      </w:r>
    </w:p>
    <w:p>
      <w:r>
        <w:t>WXC8412</w:t>
        <w:br/>
      </w:r>
    </w:p>
    <w:p>
      <w:r>
        <w:t>(image)北京时间9月7日，中国金融界网报道，中国影视明星范冰冰工作室已人去楼空，文件材料均被清走。该工作室包括无锡爱美神影视文化有限公司等三家公司，墙上悬挂的营业执照显示，三家公司法人均为范冰冰。5月28日，中国央视前主持人崔永元通过个人认证微博，曝光范冰冰通过阴阳合同，掩盖真实收入。5月29日，范冰冰工作室回应称，崔永元发布涉密合约，“并公然侮辱范冰冰女士的行为，既破坏了商业规则，又涉嫌侵犯范冰冰女士的合法权益。”6月2日，崔永元再次发声，暗指阴阳合同事件，并引用《刑法》第二百零一条对逃税罪的规定，称“好像有个法律管这事儿”。6月3日下午，中国国家税务总局官网通报称，“针对近日网上反映有关影视从业人员签订‘阴阳合同’中的涉税问题，国家税务总局高度重视，已责成江苏等地税务机关依法开展调查核实。如发现违反税收法律法规的行为，将严格依法处理。”此事已经发酵将近四个月，近日更是有消息称范冰冰已经被捕。</w:t>
      </w:r>
    </w:p>
    <w:p>
      <w:r>
        <w:t>WXC8413</w:t>
        <w:br/>
      </w:r>
    </w:p>
    <w:p>
      <w:r>
        <w:br/>
        <w:t xml:space="preserve">    </w:t>
        <w:tab/>
        <w:t xml:space="preserve">    </w:t>
        <w:tab/>
        <w:t>原标题：50岁大妈扮富婆 以恋爱为由骗俩年轻小伙近10万女人50岁了，应该在家相夫教子，过着平静安逸的家庭生活。可是，在上海，这位让人大跌眼镜，1968年出生的王某，先是虚构自己的身份，假装富婆，在上海多家中介公司看房，之后又与八零后、九零后的中介工作人员谈起了恋爱，骗得两名原告近十万元，最终被告上了法庭。站在被告席上，被告人王某身材消瘦面容黑黄。庭审中她承认，在当初看房时先后向原告李某、熊某声称自己是外国户籍，在上海也有房，并跟小年轻谈起了恋爱。(image)检察官：“你跟李某某后来是什么关系？”王某：“后来在他家住，就是谈恋爱来着。”检察官：“谈恋爱之后，你有向他说过，你的真实身份没有？”王某：“没有”(image)在2016年至2017年期间，被告人王某虚构自己姓名为“慕容静子”、“慕容杨子”，以及计划在上海购置高档房产等谎言，骗取房产中介人员熊某、李某的信任，后以恋爱为名，又编造进货缺钱、买机票等理由，骗取两被害人近十万元。去年6月27日，被害人熊某幡然醒悟报了警，并将王某扭送至派出所。(image)长宁区人民检察院检察官朱林琳：“（被害人）相信她的资金能力，想着付个几千块钱或者1万多块钱，给她垫付一下也不碍事，所以就一步一步地被，被告人给骗进去了，造成了自己的经济损失。”(image)经过庭审，长宁区人民法院当庭做出宣判，以诈骗罪判处王某某有期徒刑一年十个月，缓刑一年十个月，并处罚金1千元。</w:t>
        <w:br/>
        <w:t xml:space="preserve">    </w:t>
        <w:tab/>
        <w:t xml:space="preserve">    </w:t>
      </w:r>
    </w:p>
    <w:p>
      <w:r>
        <w:t>WXC8414</w:t>
        <w:br/>
      </w:r>
    </w:p>
    <w:p>
      <w:r>
        <w:t xml:space="preserve">(image)这是一组我军多型战机在俄罗斯进行联合军事演习的新照。不得不说，在通透干净的背景下，俄罗斯摄影师拍摄的这些高清晰照片更能体现出我军战机威武雄壮英姿。图为我军多架“飞豹A”战轰机在跑道上“大象漫步”(image)这是我军参加联合军事演习的多型战机，型号有“飞豹A”战轰机、歼11重型战斗机、直-10武装直升机，还有伊尔-76大型运输机。(image)这是翱翔在异国蓝天下的我军直-10武装直升机(image)这是滑行中的我军歼11重型战斗机，挂载了4具多管火箭巢。(image)这是开着加力起飞的我军“飞豹A”战轰机(image)这是在空中进行盘旋的我军歼11重型战斗机(image)这是使用复合挂架并挂载了多枚航弹的我军“飞豹A”战轰机(image)这是高速滑跑状态的我军“飞豹A”战轰机(image)这是野战机场准备起飞的我军直-10武装直升机(image)这是我军歼11重型战斗机喷涂的LOGO(image)这是我军伊尔-76大型运输机英姿   </w:t>
      </w:r>
    </w:p>
    <w:p>
      <w:r>
        <w:t>WXC8415</w:t>
        <w:br/>
      </w:r>
    </w:p>
    <w:p>
      <w:r>
        <w:t xml:space="preserve">（原标题：恐怖！墨西哥森林中惊现166具遗骸）据日媒报道，墨西哥当地检察机关在6日发布消息称，他们在墨西哥中部维拉克鲁斯州的森林里发现了至少166人的遗体，这些遗体的死亡时间最少在两年以上。据悉，维拉克鲁斯州是向美国走私毒品的线路之一，长期存在暴力犯罪问题。此次发现的死者遗体很有可能是因为卷入了毒品交易而被杀害。(image)▲当地检方提供的现场照片从当地检方发布的消息中可以得知，因收到了匿名者提供的信息，检方在今年8月展开了搜索。他们在森林中约300平方米的区域内挖出32个洞，发现此处至少掩埋了166人的遗体。现场发现了共计200件以上饰品和衣物等物品，并从中寻找到了可以确认114人身份的相关信息。(image)▲维拉克鲁斯州的暴力犯罪出于安全方面的考虑，当地检察机关并没有公布发现遗体的具体位置和有关被害者的信息。(image) </w:t>
      </w:r>
    </w:p>
    <w:p>
      <w:r>
        <w:t>WXC8416</w:t>
        <w:br/>
      </w:r>
    </w:p>
    <w:p>
      <w:r>
        <w:br/>
        <w:t xml:space="preserve">    </w:t>
        <w:tab/>
        <w:t xml:space="preserve">    </w:t>
        <w:tab/>
        <w:t>9月7日消息，近日，中国裁判文书网发布了《陆宾强奸二审刑事裁定书》。陆宾出生于1982年1月1日，广西壮族自治区来宾市兴宾区人，壮族，硕士研究生，原任来宾市城市管理局市容环境管理科科长。因涉嫌犯强奸罪，2017年4月21日被刑事拘留，同年5月5日被逮捕。今年3月，来宾市兴宾区人民法院经审理了陆宾涉嫌强奸一案。来宾市兴宾区人民法院审理认定，2017年4月19日18时许，陆宾与被害人叶某某等人在来宾市兴宾区祥和路和顺生牛大排档吃饭喝酒，当日21时许散席后，陆宾在路边拦了一辆出租车将醉酒的叶某某送到叶某某居住的小区，因未能打开叶某某家门，陆宾通过”滴滴打车”的方式将叶某某送到来宾市兴宾区维林大道68号来宾国际大酒店开房，在酒店保安员的协助下，陆宾搂抱叶某某将其扶进1106号房。保安员离开后，陆宾在床上两次强行奸淫醉酒无意识的叶某某。经鉴定，从现场提取的避孕套、叶某某分泌物中均检出被告人陆宾的人体成分。来宾市兴宾区人民法院认为，陆宾违背妇女意志，在被害人醉酒无意识的情况下，强行与被害人发生性关系，其行为已构成强奸罪，应处三年以上十年以下有期徒刑。陆宾对被害人实施强奸二次，予以从重处罚。一审以强奸罪，陆宾被判处有期徒刑四年十个月。宣判后，陆宾不服，他向来宾市中级人民法院提出上诉，原公诉机关未抗诉。陆宾提出了两点上诉意见。其一，醉酒并不能从表面上去看，应当经过酒精测试鉴定才能认定，原判在没人任何酒精测试鉴定的情况下，仅凭视频资料、询问证人，推定认定被害人醉酒，证据不足。其二，证人梁某、莫某、吴某证实，当晚喝酒的时候，叶某某坐在陆宾旁边，语言比较暧昧，相互挑逗，关系比较亲热；散场后，叶某某跟被告人陆宾出门时，相互搂搂抱抱，叶某某又主动要求陆宾送她回家，陆宾说要去开房，叶某某也同意。这些证人证言证实，上诉人和被害人一起去开房及发生性关系都是自愿的。陆宾上诉提出，本案没有任何确实充分的证据证实当时被害人确实已经醉酒，原判认定其违背妇女意志，在被害人醉酒无意识的情况下，强行与被害人发生性关系的事实不清，证据不足。请求二审法院依法改判，宣告上诉人无罪。今年6月14日，来宾市中院对该案进行了不开庭审理。经审理查明，二审查明的事实和证据与一审相同。该院经查认为，酒店监控视频、酒店服务员和保安员的证言等证据证实，当时被害人赤着双脚、身体倾斜严重，无法独立行走，在他人的帮助下才进到房间，证明被害人醉酒的客观事实。其次，被害人陈述，用手推和脚踹对方，然后就没有意识，次日6时醒来后看到床边的牌子才知道是来宾国际大酒店，通过调看酒店监控录像，才知道是被陆宾强奸，证明被害人从某时起至次日6时许，处于醉酒无意识的状态。其三，被告人供述，当时被害人已经醉得没有意识，她的鞋子掉在车上，她已经走不了路，陆宾只能慢慢搂着她的腰，将她扶到电梯口，在酒店服务员和保安员的帮助下，将被害人扶进房间，陆宾与被害人发生性关系，被害人用双腿踢陆宾，把陆宾双手踢开，并翻身伸头往床下呕吐，然后直接摔倒下床，陆宾把被害人抱上床，继续发生性关系，后陆宾在床上躺约30分，又与被害人再次发生性关系，这次被害人没有什么反应。来宾市中院称，“可见，被告人的供述，与酒店监控视频反映的客观事实、以及酒店服务员和保安员的证言、被害人的陈述均相互印证，足以证明，在被害人醉酒无意识的情况下，陆宾强行与被害人发生性关系。”最终，来宾市中院认为，原判认定陆宾违背妇女意志，在被害人醉酒无意识的情况下，强行与被害人发生性关系的事实清楚，证据确实充分，定性准确，适用法律正确，量刑适当，审判程序合法。上诉（辩护）意见，缺乏事实依据，理由不成立，该院不予采纳。最终裁定驳回上诉，维持原判，陆宾以强奸罪，被判处有期徒刑四年十个月。</w:t>
        <w:br/>
        <w:t xml:space="preserve">    </w:t>
        <w:tab/>
        <w:t xml:space="preserve">    </w:t>
      </w:r>
    </w:p>
    <w:p>
      <w:r>
        <w:t>WXC8417</w:t>
        <w:br/>
      </w:r>
    </w:p>
    <w:p>
      <w:r>
        <w:br/>
        <w:t xml:space="preserve">    </w:t>
        <w:tab/>
        <w:t xml:space="preserve">    </w:t>
        <w:tab/>
        <w:br/>
        <w:t xml:space="preserve">    </w:t>
        <w:tab/>
        <w:t xml:space="preserve">    </w:t>
      </w:r>
    </w:p>
    <w:p>
      <w:r>
        <w:t>WXC8418</w:t>
        <w:br/>
      </w:r>
    </w:p>
    <w:p>
      <w:r>
        <w:t xml:space="preserve">据台湾媒体报道，桃园市八德分局八德派出所昨日（9月6日）一名刘姓警员，因个人疏失在清枪过程中，手滑不慎导致枪支掉至地上，造成枪身毁损破裂。照片流传至网络后，不少台湾网友讥讽“花大钱买这种比玩具枪品质差，真的危急时怎么办？”。(image)八德派出所所长刘韦杉也在第一时间出面澄清，指出该名刘姓警员5日18时担服值班勤务，在17时50分55秒时，刘员因为执行领用空枪清枪程序时，手滑不慎导致枪支掉至地上，造成枪身毁损。(image)台湾“警政署”去年开始陆续配发德国Walther PPQ M2手枪，取代使用长达25年史密斯威尔森90手枪。但PPQM2配枪因无弹夹保险，外勤员警容易在清枪过程误触即发，导致各县市频传枪支走火事件。 </w:t>
      </w:r>
    </w:p>
    <w:p>
      <w:r>
        <w:t>WXC8419</w:t>
        <w:br/>
      </w:r>
    </w:p>
    <w:p>
      <w:r>
        <w:t xml:space="preserve">(image)美国第一夫人梅拉尼娅与特朗普（图源：视觉中国）原标题：人人自危！被疑是白宫"深喉" 美第一夫人忙撇清海外网9月7日电当地时间9月5日，《纽约时报》刊登一篇名为《我是特朗普政府中的一名抵抗者》的匿名文章，大批特朗普执政引起白宫不满。外媒怀疑作者是美国第一夫人梅拉尼娅，对此，梅拉尼娅急忙发声明撇清与匿名文章的关系。据外媒报道，一位自称是白宫高级官员的人在《纽约时报》匿名文章中表示，特朗普“鲁莽的行事与决策风格”导致众多内部官员对其不满。此前有外媒猜测，这一匿名文章可能出自梅拉尼娅之手。有网友指出，美第一夫人曾多次释放反对特朗普政策的信号。她曾身穿印有“我真的不在乎，你呢”字样的夹克，因此被不少人质疑她是在借助衣服隐晦地表明自己对特朗普移民政策的实际态度。另外，梅拉尼娅此前曾公开反对网络暴力，不少媒体将其解读为“和不停发推特骂人的特朗普”唱反调。当地时间9月6日，梅拉尼娅忙撇清和匿名文章的关系，公开批评该文章的作者。据美国有线电视新闻网报道，美国第一夫人梅拉尼娅回应《纽约时报》匿名文章称，言论自由是美国的重要基石，但新闻需要做到客观、公允和负责任。她喊话匿名文章的作者：“你不是在保护你的国家，你正用你懦夫般的行为在伤害美国”。梅拉尼娅认为，如果一个人有勇气指责别人犯错，他也有责任公开自己的身份，而被指责的人也应该有权利为自己辩护。报道称，梅拉尼娅此番言论与特朗普之前抨击匿名文章作者“没胆量”相呼应。这篇名为《我是特朗普政府中的一名抵抗者》的匿名评论文章指出，特朗普缺乏道德感，做事毫无原则。部分白宫官员为了捍卫国家利益只好“沉默地抵抗”总统特朗普，尽最大的努力确保特朗普的错误决定不出白宫。文章还爆在特朗普上任初期，内阁甚至考虑要启用宪法修正案来罢免他。特朗普看到文章后大怒，要求《纽约时报》公开作者身份，并扬言要起诉该文作者。美媒纷纷开始猜测这位隐藏在白宫中的“深喉”究竟是谁，导致白宫官员人人自危。据《环球网》报道，截至目前为止，已有多名白宫高官对匿名撰文表示否认。副总统彭斯办公室表示“不屑于这种业余行为”。正在印度访问的国务卿蓬佩奥则称这篇文章令人“悲哀”。其他公开表态否认的官员还包括美国防部长马蒂斯、美财长姆努钦、国土安全部长尼尔森等。为了保护这名官员，《纽约时报》拒绝公开作者的真实身份。 </w:t>
      </w:r>
    </w:p>
    <w:p>
      <w:r>
        <w:t>WXC8420</w:t>
        <w:br/>
      </w:r>
    </w:p>
    <w:p>
      <w:r>
        <w:br/>
        <w:t xml:space="preserve">    </w:t>
        <w:tab/>
        <w:t xml:space="preserve">    </w:t>
        <w:tab/>
        <w:t>中国电子商务公司京东集团的创始人兼首席执行官刘强东日前在美国明尼苏达州因涉嫌性侵于8月31日被逮捕，虽然他现在已经回到了中国。但是这并不意味着事情的结束。综合媒体9月7日报道，9月6日，针对刘强东美国涉嫌性侵被捕一事，刘强东的美国律师弗里德伯格（JosephFriedberg）称，证据对客户有利，此事相信到本周五将完结，不会有任何指控。案子结束后不久，所有报告、证词、照片等将公开。他说：“我们相信本周五，这件事将会永远结束。警方已经建议这件事完结。正如我之前所说，不会有任何指控。”当被问到一级性犯罪是不是重罪，以及美国警方为何会以这种罪名逮捕他时，弗里德伯格说：“它当然是重罪，是很严重的罪名。要逮捕某人，他们必须有正当理由。而他们之所以逮捕刘是因为有人错误地指控了他。这是他被逮捕的理由。”他还说：“现在，警方已经调查此事，很快就进行了。我相信到周五，这件事就会最终完结，不会有指控。”当被问到案子完结后案卷会不会公开时，弗里德伯格说，当这个案子完结后，案卷里的所有东西都会公之于众，所有的东西，所有的报告，所有人的证词，案子完结后所有东西都会公开。比如我知道有录音（录像）记录。这些都对我的客户有利。”当为追问周五后是不是就可以看到所有文件时，弗里德伯格说，不，案子完结后，新闻界、媒体界会要求公开案卷。需要一段时间，但是最终会看到所有的东西。日前，京东董事长刘强东因在美国涉嫌性侵被捕引起广泛关注。随后京东官方发布声明称刘强东“遭遇到了失实指控”，现已回中国。有记者联系到了美国当地警方发言人，发言人称：“他未被指控任何罪名，但他是否真的无罪正在调查。”美国明尼阿波利斯警方9月4日就刘强东一事给出更多新的细节，称刘强东上周是因涉嫌强奸（rape）被捕，同时曝光其在警察局内手铐照片，警方在继续调查他在明尼苏达大学逗留期间的行为。</w:t>
        <w:br/>
        <w:t xml:space="preserve">    </w:t>
        <w:tab/>
        <w:t xml:space="preserve">    </w:t>
      </w:r>
    </w:p>
    <w:p>
      <w:r>
        <w:t>WXC8421</w:t>
        <w:br/>
      </w:r>
    </w:p>
    <w:p>
      <w:r>
        <w:br/>
        <w:t xml:space="preserve">    </w:t>
        <w:tab/>
        <w:t xml:space="preserve">    </w:t>
        <w:tab/>
        <w:t>德国之声网站9月7日称，9月5日，明尼苏达州警方接受媒体采访并公开文件，显示刘强东是因为“一级强奸”的指控被捕，警方同时表示，案件还在调查中。在美国，一级性犯罪是重罪，如果被定罪，最少判12年，最高判30年。但是迄今为止，刘强东没有受到任何起诉。不过，德媒指出，无论事实真相如何、指控是否成立，资本市场已经做出了反应：刘强东被捕的消息传出后，京东股价下跌6%；在他受到强奸指控的消息传出后，京东股价9月5日收盘下跌10.64%，创2017年1月9日以来的收盘新低。与此同时，刘强东此前的公众形象严重受损。他与奶茶妹原本为人津津乐道的爱情故事，如今蒙上巨大阴影。这难免引人发问，如果这位京东创始人没有被起诉，或者起诉后没有被定罪，谁来为京东的经济损失、为刘强东轰然坍塌的人设买单呢？对此，田颉律师对德国之声说，当刘强东被指控涉嫌这样的罪名时，肯定有主控人，也就是受害人。如果刘强东被起诉且胜诉，只能说明证据上不成立，无法说明事实上不成立。从法律角度上，想要挽回名誉和损失，在证据不成立的情况下，刘强东可以起诉控告人诬告陷害，要求赔偿损失、赔礼道歉，他也可以起诉报道不实的媒体。英国广播公司（BBC）曾认为，如果刘强东案件继续发酵将冲击到京东，但是《环球时报》主编胡锡进则表示，京东是中国拔尖的互联网企业之一。即使刘强东被定罪，京东也能成功切割，少被殃及。</w:t>
        <w:br/>
        <w:t xml:space="preserve">    </w:t>
        <w:tab/>
        <w:t xml:space="preserve">    </w:t>
      </w:r>
    </w:p>
    <w:p>
      <w:r>
        <w:t>WXC8422</w:t>
        <w:br/>
      </w:r>
    </w:p>
    <w:p>
      <w:r>
        <w:br/>
        <w:t xml:space="preserve">    </w:t>
        <w:tab/>
        <w:t xml:space="preserve">    </w:t>
        <w:tab/>
        <w:t>当我第一次看到这个信号时，我无法想象现在所研究的这一切。我很高兴我注意到了那一点‘异常’，并且坚信那是真实的。——Jocelyn Bell Burnell今天，基础物理突破奖评选委员会宣布了基础物理学特别突破奖得主为英国天体物理学家Jocelyn BellBurnel（乔瑟琳·贝尔·伯奈尔），以表彰她发现了脉冲星，以及在科学界中表现出的启发人心的领导力。脉冲星是高度磁化、快速旋转且极度致密的中子星。发现脉冲星是天文学历史上最大的惊喜之一，它以一种最戏剧性的方式将中子星从科幻小说转变到现实。在许多后续的影响中，这一发现为爱因斯坦的广义相对论提供了强有力的检验，以及对宇宙重元素的起源提供了新见解。突破奖的创始人之一Yuri Milner说：“BellBurnell的好奇心、勤奋的观测和严谨的分析，揭示了宇宙中一些最为有趣和神秘的天体。”基础物理学特别突破奖可以在任何时候颁发，以表彰那些非凡的科学成就。这是第四次颁发特别突破奖，之前的获奖者是霍金、带领发现希格斯玻色子的的七位CERN科学家以及探测到引力波的整个LIGO团队。脉冲星的发现和研究在1967年前的那个夏天，Bell Burnell作为剑桥大学的一位博士生，正在使用她导师AnthonyHewish（安东尼·休伊什）新设计的一台射电望远镜来寻找类星体（quasar）。那时天文学家对类星体的了解是，它们是非常遥远的星体，会发出忽强忽弱的不规则的射电信号。长长的数据带上，BellBurnell在小于一英寸的区域察觉到了她称之为“颈背（scruff）”的奇怪图案，这个信号强劲且规律，她意识到这异样的背后可能蕴藏着一个新奇的事件。这种脉冲信号精准的每隔1.337秒重复出现，而当时并没有什么已知显而易见的天文现象能产生这种规律的快速脉冲。起初Bell Burnell想：我该不会是发现外星文明了吧！所以一开始，他们玩笑地将这个信号取名为LGM-1，它是LittleGreen Man这三个单词的首字母缩写，意思是“小绿人”。但外星信号这一想法很快就被击破了，因为他们接二连三的发现这种信号，每个都有自己不同的周期。因此，这些奇异的信号必须有一个自然的解释。它必须是来自一种新的恒星，1968年，BellBurnell在《自然》期刊上发表了这一发现。这种星体后来被称为脉冲星（pulsar）。○  脉冲星就如同是自然界中的奇迹一般。它们的大小与旧金山相当，但质量却可与太阳相比。它们含有大量的中子，并且以极高的速度旋转。|图片来源：NASA's Goddard Space Flight Center当Hewish和Bell Burnell宣布这一发现时，美国天文学家Thomas Gold建议说，这些物体可能是快速自转的中子星。Fritz Zwicky和WalterBaade曾在1934年，也就是发现中子的两年后提出了这种星体的存在。这一预言遵循的原理是，在超新星爆炸之后的遗留物将被压缩成一个具有恒星质量并且几乎完全由中子构成的致密星体。○  中子星的层层结构。大部分脉冲星都来自高速旋转的中子星。| 图片来源：NASA’s Goddard SpaceFlight CenterGold认为这种中子星会快速旋转，其强烈的磁场产生的辐射束就像旋转的灯塔一样。最初他的这一理论被科学界忽视，甚至被禁止在第一届脉冲星国际研讨会议上作发表。但是，没过多久，在同年晚一点的时间，一切都发生了变化：在蟹状星云中发现了一个周期为33毫秒的脉冲星！然而，到了1974年，她的导师Hewish以及MartinRyle（马丁·赖尔）荣获了诺贝尔物理学奖，以表彰他们“在发现脉冲星方面起到的决定性作用”。而在这一发现中扮演着主要角色的BellBurnell却没有获得该有的认可。Edward Witten（爱德华·威滕）是这次基础物理学特别突破奖的评选委员会的主席，他说：“Jocelyn BellBurnell对脉冲星的发现将永远是天文学史上最大的惊喜之一。在那之前，没人真正知道如果中子星确实存在的话，该如何才能观测到它们。猛然间，我们发现自然界为我们提供了一种极其精妙的方式来观测这些天体，从而导致了后来的许多的进步。”51年过去了，科学家从没有停止对脉冲星的探索。现在，已知的脉冲星超过了2000颗，它们是一个多样化的群体。但共同点是它们都是非常致密且快速旋转的中子星。随着它们快速的旋转，脉冲星会发出一束束的射电波、可见光、X射线或伽玛射线。这种信号是如此规则，使脉冲星可以成为自然界中异常精确的时钟——能精确到千万亿分之一。这意味着自恐龙时代以来，如今正活跃的脉冲星只累积延后了约一秒的时间。此外，脉冲星的研究为广义相对论提供了最严苛的检验，并为引力波提供了第一次观测证据。最近的那些最激动人心的天文事件中，包括了LIGO在引力波中观测到的两颗中子星的合并。这种合并是重元素（如黄金）的主要来源之一。贯穿一生的领导力在过去的半个世纪里，BellBurnell从未停止过对天文学的贡献，她曾在多个研究机构任教，并在多个科研项目中担任领导角色，例如它曾是位于夏威夷的JCMT麦克斯韦望远镜的项目经理。她曾是科学、教育和STEM（科学、技术、工程和数学）课程的冠军，曾任英国皇家天文学会的主席，也是英国物理学会（IOP）和爱丁堡皇家学会的首位女性主席。目前，BellBurnell正担任牛津大学天体物理学的客座教授。她在1999和2007年被分别授予CBE（英帝国二等勋位爵士）和DBE（高级英帝国女勋爵士），以表彰她对天文学的贡献。在得知自己获奖后，BellBurnell表示，这个奖项完全让她措手不及：”当我被告知这个消息时，我简直不知如何应答，对我来说这是件很不寻常的事。这是我做梦也想不到能得到的东西，这真的是一个太奇妙的惊喜。““总的来说，我的计划是用这笔钱来资助一些做研究型的学生，尤其是那些被忽视的物理领域中的学生。”</w:t>
        <w:br/>
        <w:t xml:space="preserve">    </w:t>
        <w:tab/>
        <w:t xml:space="preserve">    </w:t>
      </w:r>
    </w:p>
    <w:p>
      <w:r>
        <w:t>WXC8423</w:t>
        <w:br/>
      </w:r>
    </w:p>
    <w:p>
      <w:r>
        <w:br/>
        <w:t xml:space="preserve">    </w:t>
        <w:tab/>
        <w:t xml:space="preserve">    </w:t>
        <w:tab/>
        <w:t>9月7日报道，9月3日是台湾“军人节”，台湾地区领导人蔡英文在台北市出席了“秋祭忠烈殉职人员典礼”。然而，有台媒4日爆料，蔡英文当天又出“幺蛾子”，“典礼”结束后，她疑似当众吐口水，招徕岛内网友一片骂声。据台湾《中时电子报》4日报道，蔡英文3日偕副手陈建仁赴台北市的忠烈祠主持“典礼”。不了却被脸书粉丝页“业力引爆”转贴台媒视频爆料说，蔡英文在3日的“典礼”仪式结束后，准备转身离开时，噘起嘴巴疑似向旁边吐口水。“业力引爆”对此讽刺道，“历史已经记下这一刻，2018年‘九三军人节秋祭’，蔡英文当众吐口水。”蔡英文这一行为也让岛内网友炸锅。不少网友在视频下留言发问，“6:54请问这个行为是？……﻿”“最后转身前的动作是甚么意思？吐口水？﻿”更有网友直指蔡英文此举是对殉职人员不敬，网友纷纷批评道，“6:54对忠烈祠殉职人员吐口水。明明知道有镜头对着她还做....无言。﻿”“一肚子坏水……”事实上，蔡英文及台当局在“军人节”当天面临的麻烦远不止于此。据海外网早前报道，3日，岛内军人以各种各样的方式纪念。有的人高唱军歌，有的人则走上街头，抗议蔡当局对退役老兵的态度。在国民党一地方竞选总部举行的致敬老兵活动上，国民党黄国屏党部主委、退休将军阎建军更是炮轰民进党当局不重视军人，选前是“诈骗集团”，选后是“贪腐共犯”。由岛内退伍军人成立的“台湾军政府”当天更是喊话台军，呼吁台军别为台当局卖命，称“台独”不值得保护。“台湾军政府”发表宣言称，蔡英文当局假借“改革”之名，进行“台独”之实，控制岛内媒体与教育、清算国民党、斗“军公教”、篡改历史、丑化蒋介石、“违法”行为罄竹难书。台湾行政部门前负责人张善政也在当天痛批蔡当局，称“台独”理念是破坏台军士气的元凶。张善政痛批蔡英文完全没有资格跟民众谈团结以及“一致对外”，张善政指出，政治人物为了选举，往往拿台军来进行丑恶的政治斗争。他批评民进党进行的军人“年改”不仅让退伍的老兵对当局心寒，也让在役的军人对未来感到恐惧。</w:t>
        <w:br/>
        <w:t xml:space="preserve">    </w:t>
        <w:tab/>
        <w:t xml:space="preserve">    </w:t>
      </w:r>
    </w:p>
    <w:p>
      <w:r>
        <w:t>WXC8424</w:t>
        <w:br/>
      </w:r>
    </w:p>
    <w:p>
      <w:r>
        <w:br/>
        <w:t xml:space="preserve">    </w:t>
        <w:tab/>
        <w:t xml:space="preserve">    </w:t>
        <w:tab/>
        <w:t>超强台风“飞燕”肆虐日本后，大阪关西机场被淹成孤岛，数千游客被困。中国驻大阪领事馆积极与日方协调，安排大巴运送中国旅客，其中也不乏台湾民众。这两天，不少亲历滞留事件的台湾旅客“现身说法”，对比两岸在灾难前的作为，更让台湾民众对台当局的办事不力和推卸责任感到愤怒。台“驻日代表”谢长廷在脸书发长文解释，却被台网民一边倒打脸“无能”。据台湾《镜周刊》6日报道，一名滞留机场的台湾旅客向其投诉，中国大陆派出多辆巴士疏散大陆滞留旅客，而台湾外事部门却未伸出援手。为了尽快离开，这名游客与丈夫只能带着两个孩子“冒充大陆人上车”。而大陆人员虽然听出了他们的台湾口音，却并未查看证件就让他们上车。(image)报道称，许姓女子一家原定于4日返回台湾，但因台风受困机场。她对台媒描述当时的场景：交通运输全面中断，航空公司宣布取消航班后，众人临时抢订旅馆，加上停水、停电，厕所恶臭、商店食物和饮水被抢购一空，场面混乱。随后，急于寻找栖身之所的他们遇到了大陆旅客，聊天时得知中国领事馆将派出多辆巴士来接中国籍旅客，由于找不到任何台湾地区的部门施以援手，许姓女子一家也跟着排队等车。她透露，其实，并于6日在东京坐上返台航班。(image)(image)观察者网此前报道，受台风“飞燕”影响，日本大阪关西国际机场自9月4日下午3时起关闭，近3000名旅客被困。日方派出轮渡和巴士运送旅客，但运力有限，机场仍有大批旅客滞留。据中国驻大阪总领事馆消息，关西机场旅客滞留事件发生后，领事馆迅速启动应急机制，在中国领事馆的积极协调下，撤离过程中，有人发朋友圈称，滞留旅客中也有一些台湾同胞，询问能不能一起上车，得到的答案是——觉得自己是中国人就能上车。在现场的游客告诉观察者网，台湾游客询问后，便也和大陆游客一样，开始去大巴队伍排队。(image)不过，据台湾“中时电子报”报道，有在场的台湾旅客在社交网站发帖称，“”这名游客还表示：“从事发到现在，我们完全没有收到台湾当局的任何协助。”当他致电台湾“驻日代表处”寻求帮助时，对方却不耐烦反问：更令台湾民众沮丧还不止于此。据台湾《联合新闻网》报道，台网民指出，台“驻日代表处”官网在台风来袭后只有两则消息，除了6日公告的汇款流程和联络资讯，甚至在旅客最需要协助的4日，在官网上公布了停止办公消息，让人抓狂。不过经观察者网查询，目前“驻日代表处”官网已经找不到这两条公告。(image)灾难面前，大陆的积极作为让台湾民众一边倒地指责台当局“办事不力”。台“驻日代表”谢长廷6日晚在社交网站发长文进行解释，称愿意承受大家的愤怒。他表示，驻大阪和北海道两办事处为此忙的晕头转向，尤其北海道对外交通中断，加上大停电，有六七百位台湾旅客仍然滞留，身上没钱、没水，手机没电，各种状况都有，台外事部门派驻北海道人员仅两名，据报穷于应付。“今天一直想办法派人突破困境去支持，也是焦头烂额。”至于关西机场滞留的台湾民众打电话到大阪办事处遭受冷言冷语一事，谢长廷说，这点真的不应该，台外事部门己表示要查处。(image)不过，自我检讨的同时，谢长廷也不忘质疑中国大陆，称传言说台湾人“偷偷去搭他们的车，还要表明自己是中国人”，让“网民羞愤，有人趁此宣传感觉持有中华人民共和国护照是骄傲的事情”，自己也因此被骂。他还要台湾民众“冷静地想一想”大陆运送旅客的行为是否可行，试图带一波节奏，让人认为旅客是由日方安排离开机场的。不过在贴文下方的评论中，台湾民众却根本无法“冷静”，他们指责谢长廷及“驻日代表处”无能，戏称其为“助日代表”，认为“找中国大使馆肯定比找‘助日代表’还有用”。有人质疑，台当局“说的一堆困难理由在大陆使馆为何都不会发生？”对谢长廷“证明中国人”的言论，网民也是不买账的：“抹黑说是中国人才能上车，不救人嘴炮一堆。”(image)更有亲历者“打脸”谢长廷，指出大陆方面未派车进入关西机场，该网民还指出，，第一想法是安排旅客出机场，由于他当时带着孩子，工作人员还提出帮其搬行李让他能照顾孩子。(image)</w:t>
        <w:br/>
        <w:t xml:space="preserve">    </w:t>
        <w:tab/>
        <w:t xml:space="preserve">    </w:t>
      </w:r>
    </w:p>
    <w:p>
      <w:r>
        <w:t>WXC8425</w:t>
        <w:br/>
      </w:r>
    </w:p>
    <w:p>
      <w:r>
        <w:br/>
        <w:t xml:space="preserve">    </w:t>
        <w:tab/>
        <w:t xml:space="preserve">    </w:t>
        <w:tab/>
        <w:t>近日，英国哈里王子（Prince Harry）与梅根·马克尔王妃（MeghanMarkle）参加某活动，梅根身穿蓝色长裙，腹部凸出毫不遮掩，疑似怀孕，但仍踩着细高跟鞋造型优雅。</w:t>
        <w:br/>
        <w:t xml:space="preserve">    </w:t>
        <w:tab/>
        <w:t xml:space="preserve">    </w:t>
      </w:r>
    </w:p>
    <w:p>
      <w:r>
        <w:t>WXC8426</w:t>
        <w:br/>
      </w:r>
    </w:p>
    <w:p>
      <w:r>
        <w:br/>
        <w:t xml:space="preserve">    </w:t>
        <w:tab/>
        <w:t xml:space="preserve">    </w:t>
        <w:tab/>
        <w:t>杀妻藏尸，这会是个什么样的凶残冷血之人？审讯室里，检察官许靖紧紧盯着犯罪嫌疑人朱晓东。不得不承认，此人确实生得一副好皮囊，看着斯文柔弱，很难将他与杀妻藏尸的犯罪事实联系在一起。凭着多年的职业经验，许靖透过朱晓东的眼神，慢慢触摸到了冷漠、锋利和一丝残忍……此人不容易突破。果然，按照审讯流程，任凭怎么发问，朱晓东始终一言不语。许靖脑海中蹦出一个英文单词：Deadend——死胡同。近日，《法制日报》记者见到许靖时，他对当时提审的场景依然历历在目。（一）许靖是上海市人民检察院第二分院公诉处副处长，个子不算高，穿着黑色T恤、休闲裤，理着板寸头，干净利索。很多时候，他常常眉头紧锁，作沉思状。“杀妻藏尸”案是轰动全国的大要案，许靖作为参与此案的公诉检察官之一，压力巨大。面对朱晓东的不配合，许靖不得不转换策略。“我不再发问，而是把证据一份一份地抛给他，包括他亲人的一些笔录。”许靖告诉记者。再凶残冷血的人内心都会有一处柔软之地，那就是许靖要寻找的突破口，通过不断试探，他成功了。（二）许靖是个优秀的辩手。他的同事形容说，法庭上他就像一只豹子，暗中窥伺，伺机而动，一旦出击，百发百中。同行们纷纷称赞，“听他开庭，真是一种享受”。在“杀妻藏尸”案的庭审中，正是拥有了充分的证据和一丝不苟的准备，整个过程出奇地顺利，朱晓东最终被法院判处死刑。许靖办公室的书柜里全是像砖头一样厚重的刑法书典，这些知识最终印入他的大脑，成为制胜法宝。他常常笑说自己是个“懒人”，因为他懒于动笔，善于用脑。“在‘杀妻藏尸’案的公诉中，我没有写大段的文书材料，我一直认为文字越多，漏洞越多，给辩方律师留下的可乘之机也就多了。”他说。（三）从1999年做公诉人开始，许靖就养成将证据材料牢记于心的习惯，到了法庭上，各类证据、证言张嘴就来，思路清晰、逻辑性强。这次他凭借这一杀手锏，再次击败抗辩律师。许靖告诉记者，他曾面对过一支有着20几人的辩护“梦之队”，其中还有华东地区知名的刑法学专家。那是发生在2015年的“福喜”案。福喜公司是一家美国企业，专为知名快餐企业提供食品原材料。2014年，福喜公司被发现供应过期原材料，上海二分检以涉嫌生产销售伪劣产品罪对两家单位和10名被告人提起公诉。食品安全领域对于许靖和他的团队来讲是个非常陌生的领域，为此他啃了诸多相关书本，先后二十余次与辩护律师沟通，多次提审犯罪嫌疑人，反复核查证人证言。庭审当天，虽然材料众多，但他却没带上法庭。他说，大脑是他最好的提词器。“福喜”案的庭审历时两天，持续30多个小时。他早已经预设了辩方律师的所有辩护角度，没有给对方机会。最终，案件成功办结，被最高人民法院评为2015年度十大有影响案例之一。这次“杀妻藏尸”案的公诉依然完美。他说，自己对案件的办理有“洁癖”。（四）话不多，工作忙，是家人对他的评价。“女儿都上初三了，我很少关心她的学习，都是老婆料理的。”谈起家事，许靖深感无奈。他说，作为检察官就必须履行保密义务，回家不能提及案件的情况，即便像这种在大街小巷、茶余饭后被热议的案子。许靖与法结缘源于15岁的那年冬天，当时发生了震惊全国的于双戈持枪抢劫银行并杀害工作人员的案件，后来又引出于双戈女友、知名歌手蒋佩玲的包庇案，一时间案情甚嚣尘上。当时还是学生的他在邻居家守着电视足足看了4个小时，这次“偶遇”在他心里种下了法律种子，填报高考志愿的时候，他毅然选择了法律。“我不在办公室阅卷，那就在看守所讯问嫌疑人；不在看守所讯问人，那就在法院开庭。”许靖笑着说，这是他长久以来的工作状态，也是他的坚守。“杀妻藏尸”案结案那天，他长舒一口气，然后继续紧锁眉头，作沉思状，因为办公室还有诸多案卷等着他。</w:t>
        <w:br/>
        <w:t xml:space="preserve">    </w:t>
        <w:tab/>
        <w:t xml:space="preserve">    </w:t>
      </w:r>
    </w:p>
    <w:p>
      <w:r>
        <w:t>WXC8427</w:t>
        <w:br/>
      </w:r>
    </w:p>
    <w:p>
      <w:r>
        <w:br/>
        <w:t xml:space="preserve">    </w:t>
        <w:tab/>
        <w:t xml:space="preserve">    </w:t>
        <w:tab/>
        <w:t>今年是“一带一路”倡议提出五周年。五年前的今天（2013年9月7日），习近平主席出访哈萨克斯坦，在纳扎尔巴耶夫大学提出共同建设“丝绸之路经济带”；同年10月，习近平在印度尼西亚提出共同建设“21世纪海上丝绸之路”。自此，“一带一路”倡议走进世界视野，逐步引发全球共鸣。9月3日至4日，中非合作论坛北京峰会在北京举行。峰会期间，习近平主席在与参加峰会的非洲国家领导人举行会晤，以及参加峰会开幕式发表的主旨演讲中，“一带一路”建设无疑是被提及最多的词之一。而就在十几天之前的8月27日，习近平在北京出席推进“一带一路”建设工作5周年座谈会并发表重要讲话。关于“一带一路”建设，习近平在这一系列最新讲话中提到不少关键词，意味深远。中国方案9月3日，在中非合作论坛北京峰会开幕式上的主旨讲话中，习近平强调，和平与发展是当今时代的主题，也是时代的命题。面对时代命题，中国把为人类作出新的更大贡献作为自己的使命；中国愿同国际合作伙伴共建“一带一路”；中国将积极参与全球治理，秉持共商共建共享全球治理观；中国坚定不移坚持对外开放。在8月27日举行的座谈会上，习近平则明确提出，共建“一带一路”不仅是经济合作，而且是完善全球发展模式和全球治理、推进经济全球化健康发展的重要途径。他还表示，共建“一带一路”顺应了全球治理体系变革的内在要求，彰显了同舟共济、权责共担的命运共同体意识，为完善全球治理体系变革提供了新思路新方案。共建“一带一路”正在成为我国参与全球开放合作、改善全球经济治理体系、促进全球共同发展繁荣、推动构建人类命运共同体的中国方案。“一带一路”倡议不仅是各方交流合作的平台，更是中国面对时代命题、改善全球治理、推进对外开放提出的中国方案。“一带一路”倡议这份中国方案提出五年来得到各方积极回应。本次中非合作论坛北京峰会期间，与会非洲领导人都表示非方愿意积极参与“一带一路”建设。“一带一路”倡议为何如此受欢迎？一方面，习近平指出，当今世界正经历百年未有之大变局，以共建“一带一路”为实践平台推动构建人类命运共同体，这是从我国改革开放和长远发展出发提出来的，也符合中华民族历来秉持的天下大同理念，符合中国人怀柔远人、和谐万邦的天下观，占据了国际道义制高点。另一方面，广大发展中国家加快工业化城镇化、进而实现经济独立和民族振兴正方兴未艾。本次中非合作论坛北京峰会通过的《北京宣言》则明确指出，“一带一路”建设顺应时代潮流，造福各国人民。“一带一路”倡议遵循共商共建共享原则，遵循市场规律和国际通行规则，坚持公开透明，谋求互利共赢，打造包容可及、价格合理、广泛受益、符合国情和当地法律法规的基础设施，致力于实现高质量、可持续的共同发展。这样一份中国方案必然受到各方欢迎。务实合作之路“一带一路”倡议既不是对外援助计划，也不是地缘政治工具，而是互利共赢的合作平台。五年来，共建“一带一路”推动了中国对外开放，也让沿线国家受益。就我国而言，习近平在8月27日的座谈会上明确提到，5年来，共建“一带一路”大幅提升了我国贸易投资自由化便利化水平，推动我国开放空间从沿海、沿江向内陆、沿边延伸，形成陆海内外联动、东西双向互济的开放新格局。未来，各地区要加强共建“一带一路”同京津冀协同发展、长江经济带发展、粤港澳大湾区建设等国家战略对接，促进西部地区、东北地区在更大范围、更高层次上开放，助推内陆沿边地区成为开放前沿。就沿线国家来说，五年来，我们同“一带一路”相关国家的货物贸易额累计超过5万亿美元，对外直接投资超过600亿美元，为当地创造20多万个就业岗位，我国对外投资成为拉动全球对外直接投资增长的重要引擎。事实胜于雄辩。实践充分证明，共建“一带一路”让参与国获得了实实在在的成果。共建“一带一路”，是言必行、行必果的务实合作之路。从“大写意”到“工笔画”共建“一带一路”倡议未来如何推进？对此，习近平在8月27日的座谈会上指出，过去几年共建“一带一路”完成了总体布局，绘就了一幅“大写意”，今后要聚焦重点、精雕细琢，共同绘制好精谨细腻的“工笔画”，推动这项工作不断走深走实。推动“一带一路”建设走深走实，具体来说有几个关键词值得关注。一是民生。习近平要求，在项目建设上注意实施雪中送炭、急对方之所急、能够让当地老百姓受益的民生工程。要推动教育、科技、文化、体育、旅游、卫生、考古等领域交流蓬勃开展，围绕共建“一带一路”开展卓有成效的民生援助。民生工程能够让老百姓直接受益，推进民生工程建设有利于让沿线国家民众有更多获得感，促进民心相通。二是平衡。习近平特别提到，在开拓市场上下功夫，搭建更多贸易促进平台，引导有实力的企业到沿线国家开展投资合作，发展跨境电子商务等贸易新业态、新模式，注重贸易平衡。“一带一路”建设注重的是互利双赢，中国从不追求贸易顺差，注重贸易平衡体现出中国的责任和担当，能够让大家更多受益。三是责任与风险防范。习近平在讲话中要求企业合法合规经营，注意保护环境，履行社会责任，成为共建“一带一路”的形象大使。同时也要高度重视境外风险防范，完善安全风险防范体系，全面提高境外安全保障和应对风险能力。“一带一路”建设追求的是高质量发展，“一带一路”倡议本身也是开放透明的。就企业而言，走出去同样要践行高质量发展理念，强化风险防范意识。合法合规经营，注意保护环境，这既是企业的责任，本身也是最好的风险防范。非洲是重要参与方推动“一带一路”建设走深走实，非洲将扮演什么角色？9月3日，习近平在出席中非领导人与工商界代表高层对话会暨第六届中非企业家大会开幕式并发表主旨演讲时明确指出，中方支持非洲参与共建“一带一路”，共享发展成果，实现共同富裕。中非共建“一带一路”，是造福中非人民的共同繁荣之路。中非共建“一带一路”，是言必行、行必果的务实合作之路。中非共建“一带一路”，是敞开胸怀拥抱世界的开放包容之路。中非共建“一带一路”，是推动贸易和投资便利化的自由通畅之路。与会非洲国家领导人表示，非洲期待通过中非合作论坛北京峰会，深度参与“一带一路”建设。本次峰会通过的《北京宣言》明确提到，非洲是“一带一路”历史和自然延伸，是重要参与方。非洲国家支持中国于2019年举办第二届“一带一路”国际合作高峰论坛，同意将中非合作论坛作为中非共建“一带一路”的主要平台。中方推动“一带一路”建设走深走实，非洲愿意深度参与，双方未来在“一带一路”建设中如何深度合作值得期待。</w:t>
        <w:br/>
        <w:t xml:space="preserve">    </w:t>
        <w:tab/>
        <w:t xml:space="preserve">    </w:t>
      </w:r>
    </w:p>
    <w:p>
      <w:r>
        <w:t>WXC8428</w:t>
        <w:br/>
      </w:r>
    </w:p>
    <w:p>
      <w:r>
        <w:br/>
        <w:t xml:space="preserve">    </w:t>
        <w:tab/>
        <w:t xml:space="preserve">    </w:t>
        <w:tab/>
        <w:t>据香港《文汇报》报道，香港发生涉1.8亿元(港币，下同)历来单一最大金额网恋诈骗案。1名女商人4年前透过约会网站认识自称外籍工程师男子后，4年间遭男方以公司周转不灵等不同借口提出借贷，女商人超200次将合共1.8亿元汇到不同地区银行户口。直至上月，女商人怀疑受骗，与家人商讨后报警，但所借出款项已被全数转走。警方列作“以欺骗手段取得财产”案处理，暂时没有人被捕。据报道，66岁女事主是一位商人，经营从事地产业务公司，家住港岛半山区，2013年丈夫不幸去世。消息称，2014年4月女事主透过约会网站，认识自称在海外工作的英国工程师男子，两人志趣相投，虽然分隔异地仍迅速发展网恋。不过，两人网上相识仅1个月后，男方向女事主表示，公司正在海外的工程出现资金周转不灵，希望借数十万元应急，家境富裕的女事主不虞有诈，一口答应，按指示将款项汇到指定银行户口，男方获借钱“千恩万谢”，令女事主开心不已。但事隔不久，男方再以周转不灵理由提出借钱，女事主同样答应。岂料男方“变本加厉”，不断以公司周转不灵或海外工程资金被冻结等不同借口，多次向女事主提出借钱应急，金额由数十万至100万元不等。女事主信以为真，多次按男方要求将款项汇到不同地区银行户口，女事主由2014年5月至今年7月，累计合共向男方借出1.8亿元。虽然女事主借出巨额款项，但她与“男友”从未亲身见面，4年以来一直仅靠网上联络，其借出款项也属她个人资产，无须借贷。直至今年7月，男方突然无故失去联络，女事主初时以为对方工作繁忙，没有在意。直到8月初，女事主连日尝试联络不果下，与家人商讨，怀疑遇上网恋诈骗案，于是报警。警方根据资料尝试追截曾导出的款项，但因已相隔一段时间，全部款项已被转走，下落不明。警方将案件列作“以欺骗手段取得财产”，交由湾仔警区重案组跟进。此外，9月上旬警方接获1名香港女子报案，称早前在网上社交平台与自称外籍男子发展网恋，其间男方以生意周转困难为由向她借钱应急。女事主不虞有诈，由今年5月至8月期间多次按指示将合共约100万元汇至指定户口。对方其后失去联络，女子怀疑受骗报警，案件交由元朗警区刑事调查队跟进，暂时没有人被捕。警方呼吁市民，使用社交媒体应谨记网上虚拟世界不能尽信，切勿轻信网友的甜言蜜语；避免在社交平台披露太多个人背景或资料；如涉及借贷或投资等金钱往来，应加倍小心；如有网上结识的陌生人以任何原因要求索取金钱，不要轻易相信，必须核实其身份。</w:t>
        <w:br/>
        <w:t xml:space="preserve">    </w:t>
        <w:tab/>
        <w:t xml:space="preserve">    </w:t>
      </w:r>
    </w:p>
    <w:p>
      <w:r>
        <w:t>WXC8429</w:t>
        <w:br/>
      </w:r>
    </w:p>
    <w:p>
      <w:r>
        <w:br/>
        <w:t xml:space="preserve">    </w:t>
        <w:tab/>
        <w:t xml:space="preserve">    </w:t>
        <w:tab/>
        <w:t>9月1日，中国进行了第一次CRS金融信息交换。热衷在“避税天堂”开账户偷偷藏钱的人，或涉及洗钱、漏税的等不合规行为的人，有大麻烦了！按照计划，从今年9月份开始，国家税务总局将同多个国家（地区）税务主管当局，第一次交换金融账户涉税信息。其实就是这样：外国税收居民在中国的账户信息，中国将交给他们的税务机关；中国税收居民在国外的账户信息，该国也会交给中国的税务机关。这意味着，中国国家税务总局将清楚掌握我国居民在上百国家地区开设银行账户情况。这一行动是全球百余国家地区围绕一项名为CRS的共同协议进行的。CRS是什么？CRS的全称是common reportingstandard，是经济合作与发展组织（OECD）公布的《金融账户涉税信息自动交换标准》，即为全球范围内的金融账户涉税信息自动交换“统一报告标准”，所有签署CRS的国家和地区都要在本国金融机构实行这一统一标准，并与其他签署国家和地区交换掌握的对方居民的金融账户信息。我国是2014年9月经国务院批准在G20财政部长和央行行长会议上承诺将实施这一“标准”的，当时即确定国家税务总局与其他国家（地区）税务主管当局第一次交换信息的时间为2018年9月份。目前哪些国家是CRS签署国？全球已有超过100个国家承诺实施最迟在2018年9月实现CRS下第一次金融账户信息交换。目前，中国已经加入《多边税收征管公约》（MCAA）并实现配对。OECD公布数据显示，中国目前已经与超过60个国家和地区在MCAA下“配对”成功，信息自动交换关系正式被“激活”。60多个国家中，不乏英属维尔京群岛、开曼、百慕大这样的“避税天堂”。涉及哪些信息交换？海外机构账户：存款机构、托管机构、投资机构、特定的保险公司在内的金融机构。资产信息：存款账户、托管账户、现金值保险合约、年金合约、持有金融机构的股权/债券收益。账户内容：账户及账户余额、姓名及出生日期、税收居住地、年度付至或计入该账户总额。CRS会影响哪些人？CRS的实施对于多数国人并没有什么实际影响，即便经常出国旅行的人，只要其没有在境外开立过金融账户，也关系不大。CRS主要会影响到在海外有金融资产配置的人。比如，某位中国公民在英国某银行存有巨款，一旦中国与英国达成了协议，那么这名中国公民在英国的哪家银行存有多少钱的信息将由英国银行报送到英国银行管理部门即英国金融服务管理局，该局再报送到英国税务局，由英国税务局与中国国家税务总局进行信息交换，这位中国公民在英国银行的所有信息对中国国家税务总局来说将一览无余。另外值得一提的是，以前很多人热衷到香港买人寿保险，如果保险金额达到一定水平也是要进行信息交换的。据了解，中国香港也是CRS签约地区，因此香港的保险公司有义务将历史上购买过大额保单的高净值客户的保单资产信息报告给国家税务总局。再有一类就是在海外持有壳公司进行投资理财，以及已在海外设立家族信托的中国公民，尤其是中国早期富豪最喜欢在新加坡、中国香港、新西兰、开曼群岛、维尔京群岛、库克群岛、耿西岛等设立家族信托，目前这些国家和地区已都成为CRS签约国家和地区。需要注意的是，中国实施CRS后，将以“税收居民”身份而非国籍信息来判定进行信息交换。举例来说，小红是法国国籍，但是长居中国，并且在中国工作，那么小红就是中国的税收居民，在境外的金融账户信息需要交换给中国税务当局，而非法国税务当局。一旦被查询到海外巨额收入，相关人员可能面临巨额的个税补缴，以及海外设立公司的25%企业所得税。会产生哪些影响？专家表示，在CRS的影响下，由于离岸金融工具也作为信息而被申报，再想通过离岸金融来达到隐藏资产、逃税、避税变得困难。另外，对于高净值的“富人”而言，如果信息不正确披露或没有披露，不但资产会被冻结，也将面临税务机关的罚款、诉讼，涉及欺诈、造假、逃税的将负严厉的刑事责任。普华永道中国私人客户服务中区主管合伙人王蕾则表示，随着CRS的实施，个税层面的反避税立法变得迫切。个人反避税条款的引入，将防止个人通过不具合理商业目的的关联方交易、离岸架构及其它特殊安排逃避纳税义务。</w:t>
        <w:br/>
        <w:t xml:space="preserve">    </w:t>
        <w:tab/>
        <w:t xml:space="preserve">    </w:t>
      </w:r>
    </w:p>
    <w:p>
      <w:r>
        <w:t>WXC8430</w:t>
        <w:br/>
      </w:r>
    </w:p>
    <w:p>
      <w:r>
        <w:br/>
        <w:t xml:space="preserve">    </w:t>
        <w:tab/>
        <w:t xml:space="preserve">    </w:t>
        <w:tab/>
        <w:t>猝不及防，“情感大V”咪蒙突然宣布离婚。离婚带来的财产分割问题引起许多猜测。红星新闻记者联系上咪蒙本人，她表示不会作出更多的回应，对于种种猜测，她只是表示“没事”“没关系”。咪蒙要离婚的消息发出后，除了两人的婚姻问题，咪蒙同名公众号等账号的分割问题也引起广大网友的关注和讨论。如今许多自媒体开展内容创业，以公众号为代表的自媒体资源颇具价值，法律上对于这类财产的分割缺乏明确规定，离婚时该怎么处理？咪蒙是否可以因为对公众号的运营投入更多而多分？公司旗下有多个微信公众号9月3日，自媒体人咪蒙在同名情感微信公众号上发布文章《是的，我要离婚了》回应离婚传闻。文章称，自己和男方认识17年，两人之间没有第三者。“网上很多人群嘲说我离婚是失败，是报应，他们可能没有意识到，这种言论有点古老。”咪蒙还在文章中表示，网上有很多传闻“挺扯淡的”，以后不想再回应。咪蒙在同名情感微信公众号上发布文章《是的，我要离婚了》回应离婚传闻。记者注意到，在近日的传闻中，就有关于离婚财产分配“公众号归女方，淘宝店归男方”的说法。9月5日下午，记者联系上咪蒙本人，她表示不再做更多的回应，对于种种猜测，她只是表示“没事”“没关系”。记者注意到，公众号“咪蒙”的账号主体是霍尔果斯爆炸糖影视传媒有限公司。通过企业信用信息公示系统可以查询到，咪蒙是这家公司的法定代表人，而这家公司被北京一家影视传媒公司全资控股，在北京公司中，咪蒙作为股东持股66.67%，咪蒙和男方共同持股的合伙企业对北京公司持股11.11%。以霍尔果斯爆炸糖影视传媒有限公司为主体的微信公众号除了“咪蒙”还有“好疼的咪蒙”、“才华有限青年”等多个微信公众号。公众号资源，该怎么分？虽然对于离婚带来的财产分割问题，咪蒙本人并未做过多回应，但咪蒙同名公众号等账号的分割问题依然引起广大网友的关注和讨论。网络虚拟财产的话题也引发了更多的关注和关切。在经营自媒体时，需要投入大量劳动，离婚后能否主张对公众号进行分割？为此，记者就这一话题采访了多位专家。观点一公众号不能分 因为有人身属性中国人民大学副校长、中国法学会民法学研究会会长王利明告诉记者，他认为微信公众号应该属于网络虚拟财产，具有一定人身属性，不宜作离婚财产分割，但应该可以继承。泰和泰律师事务所家事律师杨竹一也表示，如果自媒体公众号的主体是个人，公众号在离婚时不可以分，因为这种公众号依赖的是人身性质。“历年来打赏或广告收入，可能已经用在了家庭日常事务，在婚姻关系存续期间已经消耗掉了，最终分配的还是离婚时在账面上看得到的东西。这就好比著作权，署名权不可以分，但是著作权带来的经济利益依然是夫妻共同财产。”杨竹一还表示，由于法律上没有强制性规定，双方也可以协商，比如咪蒙将公众号转让给男方，男方给予一定补偿。“如果公众号的主体是公司，不仅公众号在离婚时不可以分，公众号产生的打赏等收益也不能直接分割。”杨竹一表示，男方只能要求公司的分红到了咪蒙名下以后，主张分割分红所得，此外在实践中，对于咪蒙持有的股权，也不能直接分。通常涉及到股权的，需要另案诉讼，按照公司法进行股权转让。分割财产时，是否一定要考虑咪蒙对公众号的贡献予以多分？对此，杨律师表示，如果公众号的主体是公司，财产分割时不会考虑咪蒙对这个账号的投入情况。观点二公众号变现后才能分 有必要通过法律赋予其财产性质西南政法大学民商法学院胡苷用副教授则认为，微信公众号不能算做法律意义上的“物”，类似于商标，属于无形资产。他表示，对于微信公众号这类电子产品，有必要通过法律去确认它的价值和身份，在婚姻法等法律中赋予其财产性质。他认为，如果账号的主体是公司，那么公众号和夫妻俩没关系，是公司的资产。不过，公众号给公司带来的最终收益，股东可以进行分红，离婚时可以主张分红，是夫妻共同财产。“虽然公众号的主体是公司，但是对于咪蒙夫妻俩离婚财产分割也会产生影响，如果男方要求分公司股权，那么公众号作为公司重要资产，会影响到对咪蒙的股权的估值。”“现在有对商标进行估值，理论上也可以找知识产权评估机构对公众号进行估值，微信公众号的粉丝经济可以带来收益，就有评估的价值。”胡苷用表示，公众号本身没办法进行分割，如果这种无形资产带来收益，收益可以作为财产进行分割。“如果公众号主体是个人，那么打赏等收益是可以分的。”而对于公众号带来的预期性收益，他认为，由于没有实际取得，还是没有办法进行分割。那么，类似于微信公众号的这类网络账号，在法律上的“身份”究竟是什么，能否算作财产？对此，胡教授举例称，画作没有变现的时候是不能够算做夫妻共同财产的，同理微博、微信公众号本身不能算作共同财产。“所以关键还是看能否变现、转换成有形资产，如果公众号转让出来有人愿意接收，转换成货币了就可以来分。”观点三公众号属于“民事利益” 可采取折价补偿方式分割北京航空航天大学法学院副院长周友军则倾向于认为微信公众号等自媒体资源属于“民事利益”。“抽象地说，只要没有人身专属性，就可以在离婚时进行分割。”周友军表示，微信公众号类似于开设网站，无论账号主体是个人还是公司，其人身专属性都不强，在分割的时候可以采取折价补偿的方式，一方持有，另一方按照微信公众号的价值给予一定补偿。“难点在于估值。公众号带来的预期性收益，可以在估值的时候予以考虑。”周友军也认为，法律上目前没有明确界定微信公众号等网络账号到底是什么，但是微信公众号确实有一定的利益和经济价值。他指出，婚姻法在规定共同财产的时候，并没有限定只有法律意义上的“物”才是共同财产，微信公众号作为一种“民事利益”也可以被看成共同财产。观点四公众号不能直接分，因为所有权在腾讯，但可分公司股权全国律协民委委员、家事律师张承凤认为，双方并不能直接分割公众号，因为公众号的所有权既不属于咪蒙，也不属于账号主体显示的这家公司，而属于腾讯公司，霍尔果斯的这家公司真正拥有的是对公众号的使用权和公众号带来的收益。“咪蒙作为公司职员，享受工资待遇，作为股东，享受公司的分红和股权增值，但是离婚时剩下的是股权和股权增值。如果咪蒙在公司的股权是婚后才有的，那么男方在离婚后可以分割股权，如果男方进不了公司成为股东，可以折价，对他该分的那部分股份进行折算，由咪蒙给其差价。”张承凤补充道。</w:t>
        <w:br/>
        <w:t xml:space="preserve">    </w:t>
        <w:tab/>
        <w:t xml:space="preserve">    </w:t>
      </w:r>
    </w:p>
    <w:p>
      <w:r>
        <w:t>WXC8431</w:t>
        <w:br/>
      </w:r>
    </w:p>
    <w:p>
      <w:r>
        <w:br/>
        <w:t xml:space="preserve">    </w:t>
        <w:tab/>
        <w:t xml:space="preserve">    </w:t>
        <w:tab/>
        <w:t>据福克斯新闻网9月6日报道，近日，美国一对夫妇因涉嫌虐待儿童被起诉。美国印第安纳州，现年59岁的蒂莫西（Timothy）以及55岁的黛安?库姆斯（DianeCombs），过去几年间收养了38名儿童。在外人看来颇具善心爱心的这对夫妇，却于周五因多项指控被捕，印第安纳州的官员起诉他们虐待所照顾的儿童。事件是由库姆斯夫妇所收养的孩子的曝光的。这对夫妇现照顾八个孩子——包括四名领养的儿童。其中一名孩子录下涉嫌虐待的证据之后，上报给了当局，由此，这对夫妇的行为才得以披露。印第安纳州迪尔伯恩县治安官办公室对此事展开调查，发现了相关视频、电话记录。“有个孩子详细描述了她所目睹的一切”检察官林恩?德登斯（LynnDeddens）表示，戴安掌掴一名才6岁的孩子，然后还踢其他孩子的脸和腿，此外，蒂莫西也扇其他孩子耳光，揪孩子们头发。除了殴打外，他们还曾遭遇到这样的惩戒：被迫把脏尿布塞进嘴里。“一名6岁的孩子在书面证词里写，当她发怒时，因晚上尿裤子，她让我们蹲下，然后嘴里含着尿布。”林恩说。目前，这对夫妇受到多项指控，案件正在进一步调查审理之中。</w:t>
        <w:br/>
        <w:t xml:space="preserve">    </w:t>
        <w:tab/>
        <w:t xml:space="preserve">    </w:t>
      </w:r>
    </w:p>
    <w:p>
      <w:r>
        <w:t>WXC8432</w:t>
        <w:br/>
      </w:r>
    </w:p>
    <w:p>
      <w:r>
        <w:br/>
        <w:t xml:space="preserve">    </w:t>
        <w:tab/>
        <w:t xml:space="preserve">    </w:t>
        <w:tab/>
        <w:t>饭局上的男女从来都不是平等的。比如每个饭局上都有一个“活跃气氛”的人，用打压、嘲笑、挤兑一群人来取悦另一群人，而且女性大多成为调侃的对象。在勾搭现象中，女性会比男性感受到更多的失望与羞愧，这或多或少与长期强加于女性身上的压力有关。“知道”（nz_zhidao）跟你谈谈，饭局上的“勾搭文化”。广受关注的京东集团创始人刘强东在美国涉嫌性侵案，有了最新进展。据华尔街日报报道，自称遭性侵的女士是一位明尼苏达大学的中国学生。8月30日晚，在美国一家名叫折纸（Origami）的日本餐厅里，举行了一场有红酒和日料的团体饭局，自称遭性侵的女士与刘强东坐在同一桌。涉嫌强奸发生在饭局之后。上述报道还提到，据当时在现场的人说，当晚有大约20多人一起在饭店里吃饭喝酒，他们自带了一部分酒，还在店内的食物、服务和其他酒水上花费了1900美元。还有一个人提到，饭局约在晚上9点结束，有几个人喝到头都趴在了桌子上。事件真相还需等待警方调查。但不少网友感叹，饭局喝酒真是“祸害”了不少人。饭局中的“勾搭文化”首先承认，对于酒局、喜宴、生日宴等任何聚会的娱乐场所，有男有女有欢娱是很正常的。早在中国唐诗宋词里就有很多宴饮聚会描写，李商隐的宴饮写的最暧昧，“隔座送钩春酒暖，分曹射覆蜡灯红”，白居易的“樱桃樊素口，杨柳小蛮腰”，都是油腻到不行，要说小清新的勉强算是少女李清照写的“常记西亭日暮，沉醉不知归路，兴尽晚回舟，误入藕花深处，争渡争渡，惊起一滩鸥鹭”。但几千年来也只有李清照这么一首词，写出了女性在宴饮中的快乐，这首词是李清照少女时期写的，李少女当了一回宴饮中享乐的主角，可惜，几千年的文化里，仅此一回。在所有关于宴饮的诗词中，女性只是男文人们肾上腺素亢奋后的欲望投射，毕竟古代就源远流长宴饮中的“勾搭文化”，主要盛行于中国古代文人和妓女中间，女性在宴会上，像风景，像花瓶，装饰了男性文人们的春梦。即便在现代，女人们在“老男人饭局”中也不过是个背景，负责拍手、点赞、点头。体制里、江湖上、圈子内的复杂之处就在于，上司、权贵或前辈一出现，只要你还想在圈内混，在心理上，就已经被置于了那个前呼后拥的“拥”的境地，即便没被选中前去献花，也要做个配合环境的背景人：在眼神、表情、动作上呈现出关注和敬意，就像一个拥有温柔眼神的母亲，目不转睛地盯着蹒跚学步的孩子，随时准备扑上去搀扶他、哄他、表扬他，哪怕你的真实想法是拿手机砸他。在西方的贵族沙龙也会有各种形式的“勾搭文化”，沙龙的组织者多是女贵族，比如《追忆似水年华》里的斯万和奥黛特就是在一次又一次的宴饮里勾搭上，后来恋爱结婚了，虽然宴会的女主韦尔迪兰夫人并不想促成他们的好事。沙龙里的青年才俊们是一种稀缺资源，比如巴尔扎克在沙龙宴会上结识很多贵妇人，她们争相为他偿还债务，为他提供素材、为他铺平通往上流社会的路子。但是这种表面上献花着锦、烈火烹油的沙龙，经常成为给女性挖的坑，比如安娜卡列尼娜就是在宴会中和沃伦斯基互相勾搭，被主流社会的道德所不容，不可自拔的安娜只有卧轨自杀。女性被动成为“下酒菜”按说勾搭面前人人平等，何况在勾搭调情文化中，无论是李煜的“嚼烂红绒，笑向檀郎唾，还是李清照的“和羞走，倚门回首，却把青梅嗅”，无论是情窦初开的高中生的party,还是熟女型男们的酒吧，必须有女性的参与。但不知为何，女性总是被动地物化成了“无酒不成席”的席上的“下酒菜”。在勾搭现象中，女性会比男性感受到更多的失望与羞愧，这或多或少与长期强加于女性身上的压力有关，自古以来，女性自身的价值是由她们能否吸引男性来衡量的。女性从古到今都背负着各种各样的性别歧视和社会重压。在古代“良家妇女”是个凛然不可侵犯的存在，只有女人嫁人了，才理所应当受到尊重和保护，而其他没有嫁人或没人可嫁的女子，要么恪守妇道甘当备胎，要么就会被说三道四。当代年轻女性面临的现实也好不了多少——当性脱离了婚姻自由而存在时，女性就会被贴上“轻佻”的标签，甚至要承受莫名其妙的“荡妇羞辱”。现代社会，尽管女性在处境上有了改善，但她们在两性方面的主动权掌控权远远比不上男性。男性的寻欢作乐是被大众接受的，在勾搭调情的两性关系中，女性若节制，会被看做“假正经”、“白莲花”，若不节制，会被骂的更难听，女性有关性的一切，怎样都不对，而社会上大多数暴力都是针对女性的，发生在女性身上的强奸和袭击，到最后竟然会变成对女性的责难，会有人说她们“自讨苦吃”。所以，饭局上的男女从来都不是平等的。比如每个饭局上都有一个“活跃气氛”的人，用打压、嘲笑、挤兑一群人来取悦另一群人，而且女性大多成为调侃的对象。因此，现代女性宁愿去酒吧或在线找陌生人勾搭，都不愿去所谓“有资源”的饭局。酒吧和线上可能会遇到渣，但饭局一定会遇到渣。饭局上的渣人会在话语上欺压弱势群体。如果你是女性、是新人，在这种场合永远会被挑出可笑之处，不管你做了什么或者说了什么，于是，在那些永远不会出错的权贵的笑声里，这些被羞辱的人陪着笑，笑的还是自己，就显得格外的辛酸和残忍。强势的他们心领神会、挤眉弄眼、喜不自禁、手舞足蹈，点明这各种梗和不可告人的隐喻。最好说到有人当场扭捏、咳嗽、噎住、脸红，这人还是女人，还是个长的不赖的年轻女人，那可就太好玩了。人群里，也偶尔会有一些女人，在长期的战斗环境中经过了、见过了、想开了、成长了，在饭局上总结出了一套行之有效而又无可奈何的战斗方案——“对付流氓要比他更流氓”，遇到这样的猛女，流氓们会收敛许多。有句话说“坏人的张狂是因为好人的沉默”，可是细思极恐，如果好人总是需要以比坏人更坏的面目出现，才能制服得了渣人，对坏人来说，这真的是个有利于他们生存发展、发展壮大的大好环境啊。饭局无论大小生疏，都有话题在里面。有人说南北方饭局上谈论的话题不一，虽没有确切数据但也并非臆断空想。</w:t>
        <w:br/>
        <w:t xml:space="preserve">    </w:t>
        <w:tab/>
        <w:t xml:space="preserve">    </w:t>
      </w:r>
    </w:p>
    <w:p>
      <w:r>
        <w:t>WXC8433</w:t>
        <w:br/>
      </w:r>
    </w:p>
    <w:p>
      <w:r>
        <w:br/>
        <w:t xml:space="preserve">    </w:t>
        <w:tab/>
        <w:t xml:space="preserve">    </w:t>
        <w:tab/>
        <w:t>“轨道交通集团主业发展缓慢，与其他城市相比，地铁建设规模和发展速度均有明显差距”，据天津日报报道，日前，天津轨道交通集团有限公司原党委书记、原董事长苗玉刚和原党委副书记、原总经理刘玉琦二人被免去相关职务。两位主要领导被免，天津地铁的规模和发展速度，与其他城市究竟有多大差距呢?中国城市轨道交通协会相关报告显示，截至2017年年末，天津地铁线路运营里程为115.2公里，位于全国第十位，在建地铁线路183公里，规划地铁线路240.7公里。若从建成、在建与规划三者的总长度来看，北京、上海、广州、成都、杭州、武汉、深圳，这七个城市的地铁总体规模均超过800公里，排在第十位的天津仅为538.9公里。天津本是继北京之后，中国大陆地区第2个拥有地铁的城市，它的第一条地铁线路1984年就正式开通运营了。但近年来，中国各大城市的轨道交通系统发展迅猛，在各地飞速扩张的态势下，天津似乎被抛在了身后。截至2017年末，全国共有34个城市建成了轨道交通系统，运营里程达5033公里，其中，地铁线路占比高达77.2%，地位远超其他线路制式。与此同时，获批的项目也越来越多。2017年，全国共有56个城市的轨道交通系统正在建设中，在建里程达到了6246公里。地方政府对轨道交通建设的热情可见一斑。在轨道交通疯狂扩张的同时，一些问题也慢慢显现而出。2017年8月，全国多地城市轨道交通建设被叫停，国家发改委暂停了相关审批工作。直到今年8月份，长春和苏州通过审议，发改委重启轨道交通建设审批。长达一年的暂停键背后，是对地方债务和金融风险的担忧。如今，城市轨道交通投入的资金是地方财政的一大负担。截至2017年末，国家发改委批复43个城市在建线路可研批复投资额累计达到38756.1亿元，创历史新高。2017年当年完成投资4761.6亿元，同比增长23.8%，18个城市投资完成额超过百亿元。据中国城市轨道交通协会，2017年，全国城轨交通平均单位车公里运营本28.1元，运营收入13.2元;平均单位人公里运营成本0.95元，运营收入0.33元。2017年运营收支比为70.1%，仅北京、广州、深圳、武汉等4座城市实现了收支平衡，剩下的30座城市都在亏本运营。作为城市的公共基础服务，投入资金补贴无可厚非。在亏损运营之外，有些地方大力举债发展城轨的必要性才是真正的问题。2015年，国家发改委发布文件要求，拟建地铁初期负荷强度不低于每日每公里0.7万人次，拟建轻轨初期负荷强度不低于每日每公里0.4万人次。但事实上，现在很多城市还未达到这一标准。2017年，贵阳、合肥、大连、东莞、长春、昆明、青岛、宁波、无锡、苏州、南宁、天津、福州、南昌等14座城市，城市轨道交通客运强度都在每日每公里0.7万人次以下，其中，贵阳的城轨客运强度仅为0.1万人次/日公里。为了给以地铁为代表的城轨建设热降温，今年7月，国家发改委公布了《国务院办公厅关于进一步加强城市轨道交通规划建设管理的意见》，又称“52号文”，其中部分审批条件提高到原先的3倍。按照新的“52号文”要求，申报发展地铁的城市，一般公共财政预算收入应在300亿元以上，地区生产总值在3000亿元以上，市区常住人口在300万人以上，严禁以各类债务资金作为项目资本金。看来，目前地方政府亟需找到更健康的发展模式，以城市财力和建设运营管理能力为实施条件，合理把握建设规模和节奏，确保与城市发展水平相适应。</w:t>
        <w:br/>
        <w:t xml:space="preserve">    </w:t>
        <w:tab/>
        <w:t xml:space="preserve">    </w:t>
      </w:r>
    </w:p>
    <w:p>
      <w:r>
        <w:t>WXC8434</w:t>
        <w:br/>
      </w:r>
    </w:p>
    <w:p>
      <w:r>
        <w:br/>
        <w:t xml:space="preserve">    </w:t>
        <w:tab/>
        <w:t xml:space="preserve">    </w:t>
        <w:tab/>
        <w:t>昆山“反杀案”仍在引发关注。日前，昆山市公安局公布“反杀者”于海明接受讯问的画面。画面中，得知刘海龙死讯后，于海明突然大哭。新京报此前报道，8月27日晚，“反杀”事件发生后，昆山警方成立专案组，以涉故意伤害对于海明进行刑事传唤。事发第二天，8月28日上午，昆山警方调取了监控，对事发现场视频进行逐一分析。据央视报道，办案民警在分析监控画面时发现，于海明受到攻击后并未立即还手，“他一直没还手，被这个人打了六七下，这一下之后，他才真正地开始还手。”8月28日下午，昆山警方对于海明进行刑事拘留，关押入昆山市看守所。央视报道中，于海明说：“在拘留的这段时间，我的心情很低落。”案发第三天，8月29日，一位现场目击证人来到青阳派出所，向警方描述了事发现场的经过：“宝马车那个司机突然跑到车上面去，拿了把刀出来，一开始我看到那个刀是蛮亮的，反光，后来就砍那个电瓶车司机，砍了几下。”8月30日，昆山警方就掌握的证据继续对于海明进行讯问，出现在询问镜头前的于海明得知刘海龙死讯后，突然大哭。央视公布的审讯画面中，于海明身穿蓝色马甲，手戴手铐，边哭边讲述事发时的心理状态：“脑子一下就蒙了，我觉得我要死掉了。”审讯民警提出，“你觉得他要把你砍死是吧?”于海明回答说是，并表现出语无伦次，“死了，朝我后面那么一下，脑子里嗡了一下，感觉就跟死了，跟做梦似的。”</w:t>
        <w:br/>
        <w:t xml:space="preserve">    </w:t>
        <w:tab/>
        <w:t xml:space="preserve">    </w:t>
      </w:r>
    </w:p>
    <w:p>
      <w:r>
        <w:t>WXC8435</w:t>
        <w:br/>
      </w:r>
    </w:p>
    <w:p>
      <w:r>
        <w:t xml:space="preserve">拼多多（中国大陆基于腾讯微信平台的社交电商）、滴滴出行（中国大陆一款基于分享经济而能在手机上预约未来某一时点使用或共乘交通工具的手机应用程序）、自如（中国大陆一个提供居住产品与服务的互联网O2O品牌）、京东商城（中国一家自营式B2C购物网站）……从七月份的尾巴到八月份的前奏，再到如今的八月末九月初，中国国内一批借助互联网起家的企业纷纷遇到麻烦。如果按普通人的思维，这仅仅是新闻舆论热炒之下一个个单独的事件，而在阴谋论者的眼中，这又是一场涉嫌幕后操纵的阴谋事件。因为这四家公司背后有一个共同的名字--腾讯（中国大陆一家民营IT企业，是中国互联网企业三巨头之一）。   滴滴顺风车是滴滴出行旗下的一款产品。在该平台上，顺风车车主与乘客可以取得联系，车主可以顺路将乘客送往目的地，乘客可以获得价格上的实惠，而顺风车车主也可从中赚取部分油费     连续不断拼多多引发热议从2018年7月25日开始，其因售卖山寨（盗版，翻版）产品引发中国网络中“狂欢”，吐槽、讽刺不断，当然也引发对中国农村消费的讨论。2018年8月17日，因我爱我家（另一家中国提供居住产品的公司）副总裁胡景晖炮轰自如等新兴公寓运营商为扩大规模，哄抬收房价格而受到关注。随后自如又爆出房屋甲醛超标，在中国网络中的热度一直未减。滴滴则因其几个月内连续发生顺风车司机奸杀女性乘客事件而备受关注，最近一次发生于8月26日。目前滴滴正在进行整改，中国交通部检查组也正式入驻滴滴。而滴滴面临着反垄断调查迟迟没有结果也引发中国舆论广泛关注。     而到了8月末，刘强东在美国明尼苏达涉嫌性侵被当地警方逮捕，如今虽然已回到中国境内，但事情到今天仍持续发酵中。简单的逻辑这些阴谋论者的逻辑简单明了。因为这些企业大多与腾讯有着某种关联，同样也有着阿里巴巴的影子。拼多多作为基于腾讯微信平台的社交电商，本身就打着腾讯系的烙印。腾讯此前就为拼多多多次注资。今年7月拼多多美国纳斯达克上市，腾讯和红杉资本拟在此轮IPO中分别增持2。5亿美元。IPO后，腾讯将获得17。0%股权和3。3%的投票权，仅次于拼多多创始人、董事长兼CEO黄峥。自如同样留着腾讯的“血液”。今年1月，自如宣布完成40亿元A轮融资，由华平投资、红杉资本中国基金、腾讯3家机构领投。而此前中国网络中有一篇刷屏的文章《阿里P7员工得白血病身故，生前租了自如甲醛房》，也似乎在炒作阿里和腾讯之间的关系，原因不明。滴滴出行虽然出身阿里巴巴，如今也收腾讯的钱。有分析人士称，滴滴在发展战略上都是偏向腾讯的，整体来看，还是依靠腾讯的流量入口和腾讯大数据的支持。而如今风口浪尖的京东和刘强东，与腾讯关系更为密切。所谓敌人的敌人是潜在的朋友。据媒体报道，2014年3月，腾讯和京东紧紧抱在了一起，对抗共同的敌人阿里巴巴。随后几年，腾讯继续增持京东股份，目前已成为京东第一大股东，持股比例超过18%。新浪微博博主“八教主”就对此发布一则微博，将以上的事情联系在一起，同时还称：“过去一年间官媒对腾讯游戏的不断批评以及近期针对游戏的政策，都直指腾讯的钱袋子，这些大热点事件背后都有腾讯的影子，所以到底是六年不利的巧合还是有别的深意呢。”资本的力量所谓的阴谋论，即对当代事件作出特别解释的说法，通常暗指事件的公开解释为故意欺骗，而背后有集团操纵事态的发展及结果，以到达该集团损人利己的目的。阴谋论往往缺乏证据，逻辑荒谬。只是，在阴谋论背后，我们需要看到的是中国资本的崛起与人们对资本力量的恐惧。事实上人们都感觉到了在人们生活衣食住行的方方面面都存在着阿里与腾讯的影子，同样也越来越离不开这两大资本投资的各个产品。中共党媒《人民日报》旗下公众号“侠客岛”，针对社会新闻引发舆论对于“资本”的讨论，在昨日发布中国政治、国际关系与社会问题专家，新加坡国立大学东亚研究所所长郑永年的一篇有关资本逻辑与精英堕落的文章。郑永年认为，马克思当年所说的“金钱原教旨主义”已经在中国再生。资本在今天中国的运作方式既非西方，也非苏俄，而是在政府和资本之间形成了一种特殊关系，这种特殊关系就造就了今天中国的社会形态。文章还表示，企业通过理性计算，如果减去赔人命的钱之后其利润还是极其丰厚，一些事情就还是会“无所顾忌”地去做……更值得探讨的是，资本有着让受害者二次受害的能力。每一次发生这样的危机，资本必遭深刻谴责，而受害者得到最广泛的同情；但真正可怕的地方在于，谴责和同情过去之后，在一些情况下，同样的场景仍会重现。这种现象在欧美等西方国家曾出现过，但资本主义进行改良，福利资本主义就是要在资本和社会利益之间达成一个平衡。基于这种变化，文章在最后表达出一丝担忧，“反观当下中国，情况似乎就没这么乐观。部分极端的资本精英、权力精英，有时”甘愿“自我堕落。这部分人不仅没有能力引导社会的进步，甚至会利用社会弱势的特征，牺牲社会利益，将自己的利益最大化。”侠客岛在编者按中同样反思道：对于市场来说，资本是效率和规模的助推器；对于社会来说，资本应当在增长的同时负担怎样的责任，整个国家社会应当建立何种监管约束机制，则是一系列社会热点退去热度之后应当考量的深层次问题。这关乎中国市场经济未来的发展，也涉及整个社会的秩序构建。 </w:t>
      </w:r>
    </w:p>
    <w:p>
      <w:r>
        <w:t>WXC8436</w:t>
        <w:br/>
      </w:r>
    </w:p>
    <w:p>
      <w:r>
        <w:br/>
        <w:t xml:space="preserve">    </w:t>
        <w:tab/>
        <w:t xml:space="preserve">    </w:t>
        <w:tab/>
        <w:t>中国女星范冰冰因逃税风波，2个多月不见人影，行踪备受关切，今中国媒体"证券日报"报导指"范冰冰确已被控制，将接受法律裁决"。"证券日报"指出，"阴阳合同"只是冰山一角，范冰冰还涉嫌参与有关银行违规放贷及腐败案件，恐面临法律制裁。"证券日报"的报导一出被指具有极大公信力，因该报是"经济日报"主管、主办的证券专业报纸；而"经济日报"是中国中央直属党报，上司是中国中央、国务院。</w:t>
        <w:br/>
        <w:t xml:space="preserve">    </w:t>
        <w:tab/>
        <w:t xml:space="preserve">    </w:t>
      </w:r>
    </w:p>
    <w:p>
      <w:r>
        <w:t>WXC8437</w:t>
        <w:br/>
      </w:r>
    </w:p>
    <w:p>
      <w:r>
        <w:br/>
        <w:t xml:space="preserve">    </w:t>
        <w:tab/>
        <w:t xml:space="preserve">    </w:t>
        <w:tab/>
        <w:t>(image)中国电子商务逐渐繁荣，已经成为国民生活密不可分的一部分。国家统计局数据显示，2017年，全国电子商务交易额达29.16万亿元，全国网络购物用户人数为5.33亿，非银行支付机构发生的网络支付金额达143.26万亿元。因此为了保护这块“大蛋糕”，《电子商务法》应运而生。2018年8月31日，全国人大第五次会议，《中国人民共和国电子商务法》正式出台！(image)2018年8月31日，全国人大常委会第五次会议上，全国人大常委会以167票赞成，1票反对，3票弃权，通过了《中国人民共和国电子商务法》。该法律将在明年1月1日正式实施。那么这部法律到底和广大代购们有什么关联呢？根据《电子商务法》第九条、第十条和第十二条，不论是个人、代购店、跨境交易的网站或其他组织，如果在海外从事代购，必须要在中国的工商局进行登记并领取对应的营业执照。如果在平台注册的卖家没有营业执照，平台将有权报送相关管理部门并予以处罚。如果电商平台不举报该商家，将会承担连带责任并被处罚。事实上，《电子商务法》的催生，是因为中国网购的兴起。虽然整个行业都是蓬勃向上，但事实上，却是法律的漏洞。某宝、某东、某猫电子商务平台出现的事故，层出不穷，却始终缺乏监管。(image)而电子商务法就是为了整顿这一现象，而“代购”就是其中的重中之重！注意！一不小心，就罚的你倾家荡产，罚款最高可达200万！(image)(image)(image)别以为这个法律只对有知名度的大型代购有关，其实首当其冲受到影响的就是私人代购！若不按照法律执行，明年1月1日就是代购的“死期”条例中白纸黑子的：(image)按照该法律的表述，如果你已经是小有规模的澳洲代购，在某宝或其他电商网站上有自己的销售平台。那么，你需要马上去申请执照。如果没有销售许可那么就等同于违法！除此之外，做为某宝卖家，如果你没有相关部门的许可资格证书，产品没有通过国家认证，那么外国的婴儿奶粉、保健品你都不能随意销售！此外如果卖家销售的是特殊类的产品或商品，必须经相应的行政管理部门审批，获得行政许可资格之后才可以进行销售。比如婴儿配方奶粉，必须是带有中文标签，通过国家认监委认证工厂生产，并获取配方注册的婴幼儿配方奶粉；销售食品，则需办理相关食品流通许可；销售保健品，必须经过相关部门批准之后才可进行。大家以为持有对应营业执照，申请对应资质就可以安全售卖产品了。如果这样想，那你就错了。此次法案中还有需要额外注意的地方，否则也会被罚上万元：（一）未在首页显著位置公示营业执照信息、行政许可信息、属于不需要办理市场主体登记情形等信息，或者上述信息的链接标识的；（二）未在首页显著位置持续公示终止电子商务的有关信息的；（三）未明示用户信息查询、更正、删除以及用户注销的方式、程序，或者对用户信息查询、更正、删除以及用户注销设置不合理条件的。朋友圈的代购呢(image)那么肯定有人想问，我只是个代购，我又不是好像X猫X宝一样的大电商，只是偶尔朋友圈发发图，《电子商务法》跟我们小老百姓，代购们有啥关系那？(image)事实上，朋友圈的代购，才是真正的大头..根据《电子商务法》第二十八条，电子商务平台运营者，对于卖家而言，有责任和义务，向市场监督管理部门报备纳税信息。如果没有做到，那将面对严惩。因此，专业人士推断说：关于社交媒体例如微信，如果不整顿用户的“买卖行为”，有可能会遭到中国法律的重罚。目前，对于通过社交软件/私人帮忙性质的代购，目前，对于通过社交软件以私人形式的代购模式，尚未出台相应配套的司法解释和细则。预计2019年待相应法规出台后，此类型的代购将受到规范。(image)毫无疑问，相关的法律提升了电商从业者的资质，也给消费者提供了一颗“定心丸”。消费者在有工商局注册的电商处购买产品后，一旦出现问题，能追根溯源，在相关部门寻求到帮助。这增加了消费者的信任度和认可度，也在一定程度上帮助电商从业者提高销售力。平台为了不给自身惹麻烦，只能先整顿用户的买卖行为。真是，天网恢恢疏而不漏啊！想打擦边球的，有点难！(image)近年来，“微商”发展迅速，消费者维护自身权益也越发艰难。去年，中国消费者协会发布的《2017年上半年全国消协受理投诉情况分析》显示：“网络消费投诉多发，微商交易维权困难”占第一位。“微商”准入门槛低，交易系统不完善，同时，由于没有实体店，没有经营执照，没有信用担保，没有第三方交易平台，当交易出现问题时，为了逃避法律责任，卖家可以直接删除好友或者更换账号，消费者维权举步维艰。因此，在2018年8月18日，中国第一个互联网法院正式在杭州成立。该法院将涉及网络的案件从现有审判体系中剥离出来，充分依托互联网技术，全流程在线化，实现诉讼便民，节约司法资源。(image)此外，恶意刷好评返现，购买水军刷好评的现象也层出不穷。如“亲，给个五星好评吧，有红包哦！”。有些商家在客人给予差评之后，会通过电话骚扰迫使消费者更改评价。针对以上现象，全国人大常委会法工委经济法室副主任杨合庆指出，任何的经营者从事任何的经营活动，消费者的人身安全都应当是第一位的。《电子商务法》的出台，在一定程度上保障了消费者权益，也为消费者提供了保障。这无疑给代购们敲响了“警钟”！对于消费者而言，好的一面更多，再也不用担心买到的是假货，有法可依，保障了消费者权益。而对于代购而言，代购的难度越来越大不管是大代购还是小代购，都逃不过执照、缴税..销售商品或者提供服务依法出具纸质发票或者电子发票，意味着你要缴税缴税缴税！完善海关、税收、进出境检验检疫等制度，支持跨境电子商务平台经营者等为跨境电子商务提供仓储物流、报关、报检等服务，也意味着你要缴税缴税缴税！但凡你的产品从进出国内外，就意味着你要缴税缴税缴税！(image)总之，科技的变化是飞速的，而监管的脚步是滞后的，但是慢慢追赶总比无所作为强。政府和平台都将监控，代购市场不会消失，但是大浪淘沙中所剩的就不多了。代购们且代且珍惜吧！</w:t>
        <w:br/>
        <w:t xml:space="preserve">    </w:t>
        <w:tab/>
        <w:t xml:space="preserve">    </w:t>
      </w:r>
    </w:p>
    <w:p>
      <w:r>
        <w:t>WXC8438</w:t>
        <w:br/>
      </w:r>
    </w:p>
    <w:p>
      <w:r>
        <w:br/>
        <w:t xml:space="preserve">    </w:t>
        <w:tab/>
        <w:t xml:space="preserve">    </w:t>
        <w:tab/>
        <w:t>三次美国游学，每一次都改变着刘强东，也改变着京东。只是，最后这一次结果完全相反。壹五年前的那场美国游学，大概是刘强东创业以来最愿意谈起的一段时间。他说，“让同行嫉妒的发疯！”那年也是8月，刘强东坐飞机到了美国，接机加上导游一共三个人，如常人没多少区别。那时的京东正处在电商圈地的激烈竞争时期，北有京东当当南有阿里苏宁还有资本簇拥着的凡客聚美唯品会……2003年京东转战线上成立商城，发展了十年，到2013年京东保持了平均复合增长率150%的记录。2013年在线直销营收为670.18亿元，高于上年的403.35亿元，高于2011年的208.88亿元。可以说，这时候的京东势不可挡。刘强东也已经度过了自己最艰难的时期。2008年，京东资金链眼看要断了，刘强东跑了40家VC没有一家理会他。后来给刘强东追加了800万美金的今日资本的徐新说，形势的骤变让刘强东吓坏，几个月时间刘头发已白。当年，徐新救了他一命。接着，2010年4月，高瓴资本以10亿美元估值，投资京东2.65亿美元，是当年中国互联网最大的一笔投资，后来又追加了5000万美元。好多公司首次公开募股才融资两三亿美元。京东算是站稳了脚跟。圈里人叫他“老刘”，也叫“东哥”。熬过来的刘强东此时已经很有成就感了，他想学王石，出去上个学，走一走。王石去了哈佛、剑桥。刘强东第一站也选了哈佛。2013年春节后他在哈佛待了30天。感觉不错，当年下半年，他再次出发，这次是去哥伦比亚大学，为期4个月的全职游学。这所大学，他了解一点，“王力宏上的那个大学嘛。”2013年的游学就这么出发了。后来他在自己的一份口述里回忆：“第一个我需要思考。我觉得去美国上学是很正常的事情，为什么我不能去上学？享受一下学生平等自由的快乐时光，而且你作为一个创业者，连续15年狂奔，需要时间思考，把事情想透。在国内，我的时间一定会碎片化，助理不断安排时间，干这个干那个，去了美国我把手机号给换了，唯一能找到我的就是邮件。第二，我可以检验京东的团队。我去美国和京东IPO一点关系没有。很多人觉得京东在我去美国留学四个月的时候，会被打乱，其实没有打乱。”他发了一条微博，“低调，低调，再低调。”然后就消失了。他换了电话，停更微博，准备过一段纯粹的学生生活。公司都能放下，北京也没什么让他牵挂的了。北京的家中，2012年，刘强东曾在微博上承认了和庄佳的恋情，庄佳时任京东小家电采购总监，两人晒出了刘强东阳台上同一株西红柿。庄佳闲时照顾着刘强东前妻的儿子。游学前，俩人是否继续在交往，没人知道。这些都是前话了。三个人的接机规模不算大，有一个是导游，一个京东美国员工。显然，他这个企业家的身份并没有被学校多看一眼。上课第一天，他西装革履，当时的刘强东还很肥胖，早五分钟走进教室，坐在了第一排，他没有收到任何打招呼。后来有认识他的中国留学生告诉他：在哥大，第一排是留给迟到的人的。而且只有老师才会穿西装，学生穿的会随意一些。刘强东很主动，他竞选了班级班长，还自费搞了一次新生联谊会。接着，刘强东又组织了秋游，发起了社会捐助，甚至以普通客户的身份在京东商城买了很多礼物送给同学们。但是和国内相反，哥大同学的反应很淡定。之后和同学关系融洽后，有同学告诉他：他做的募捐活动，在外国人眼里，是内心空虚和极度缺乏安全感的表现。刘强东后来忍不住问京东在美国的员工，“你对我的第一印象如何？”“没想过老板这么胖，像中国的土豪。”大概是这句话刺激了刘强东。他报了减肥班和冥想课。他开始减肥，结果很实在，四个月义工减下来了36斤。他还积极参加哥大留学生的活动。他酒量很好，这也是早年创业拼酒拼出来的成果，这是中国民营企业家们的护身技。他人缘也不错，性格爽快。双鱼座男生大概骨子里都还是透着温柔和多情的，女性缘颇好。在一个哥大的“三剑客”沙龙活动上，刘强东遇到了章泽天，她是以清华交换生的身份来哥大进修的，为期一年。“奶茶妹妹”的称号已经让她在国内成为网红。这是两人第一次见面，互相认识，并没有太多话语。章泽天在哥大留学生圈也是个活跃分子，参加了各种协会俱乐部，包括摄影俱乐部等等，自己去做过摄影模特。沙龙活动也是尽可能的多，“三剑客”是其中之一。很快，在刘强东的接风宴上，章泽天也来了。这时候的章泽天在微博上表达了对京东的好感，她曾坦言：“我想认识他。”再后来，两个人的亲密照片在网上流传。流传出来的照片上，刘强东的减肥效果已经彰显出来了，肚子小了，人精神了，显得年轻了一些。后来在刘强东的一份口述里说道，“在哥大，我也有很多同学，其中有中国人。我绝对（是）一个纯粹的学生，享受最快乐的四个月，我相信这四个月的时光让任何一个同行知道，他们一定会羡慕得发疯。在课程方面很简单，学了英语，我的英语比以前好很多，但我的英语有一个特色，美国人听不懂。”四个月后，到2013年年底，当年京东的营业额突破1000亿。刘强东游学归来。他很满意：四个月里没耽误京东飞速发展，他的电商大佬的位子又稳了。他还收获了一份新的爱情，爱情的另一半是个白富美，还是清华高材生，才貌兼备。他也成功减掉36斤肥肉，西装小了一个码，摆脱了一眼看上去就是“中国土豪”的印象。还学会了英语，尽管口音重不标准但可以做到交流。他的这些随身配置让他成了一个带上“国际化”标签的人。难怪，他对外总结自己的游学是：“会让同行羡慕疯”。投资人和员工们也很快感受到他的变化。刘强东是个随性的人，之前，他经常临时决定给团队发奖金。为此，人力资源找他说了好几次。归来后，员工们发现，他不那么“随性了”，开会也能忍住先发言了，尽量能控制着听了大家的意见之后，到最后进行总结发言。京东开始逐渐颁布条款繁多的管理制度。关于京东的一些管理理念和管理方法，也开始流传于网络，例如“废铁+铁锈”用人理论，ABC授权管理方法等等。给京东第一笔风险投资的业界投资女王徐新也发现他变了：8年前的刘强东和现在的刘强东完全不同，他进步太多了，现在我们都要向他学。这次游学后，（京东）在美国开年会，刘强东在会上开玩笑说，“（我）要（再）学习一年，所有人全跳起来了，第二天都约我见面聊聊。”所以，他决定，短时间内不再游学了。“我明年肯定不会再上学了。”再上学，是两年后了。贰两年后，刘强东报名了清华大学的工商管理博士项目。这个项目是美国明大卡尔森管理学院和清华大学经管学院合作的工商管理博士项目，简称dbmchina。这个项目学生的平均年龄在50岁左右，工作经验至少20年。课程特别为在中国全职工作的顶级高管定制，增强他们的全球视野。一共56个学分，包括32个联合教学课程学分，24个实践学分。这个项目在国内的商业大佬中很有档次。腾讯的马化腾、蚂蚁金服的CEO井贤栋、凤凰卫视的吴小莉都报了这个项目，是刘强东的学长。和刘强东同一届的同学，还包括了完美世界董事长池宇峰、恰恰集团的CEO陈先保等企业家。大概，刘强东算得上是这届学生里最有名的企业家了。和五年前相比，京东如今已经是一家在美上市的互联网公司，排进了世界500强，市值达500亿美元，不光国内投资人认识他，连华尔街也多看他一眼。DBA是MBA的升级，属于博士课程，为期四年，不是明大的全职博士职位，上学的大部分课程和时间都在清华进行，每年的夏天在明大学习一周。8月下旬，刘强东乘坐湾流G650私人飞机前往美国，这架飞机高达4亿人民币，飞机上还坐着章泽天（上次游学认识的女朋友如今是刘强东的妻子）、两岁多的女儿和丈母娘。这次来学习，显然比五年前更受校方重视。接机来了一队人，男男女女，还有志愿者。他被众星捧月地带着，随处都有人指引做导游，有志愿者专门陪着。刘强东依旧习惯坐在第一排，没有穿西装，是T恤。没有带同声耳麦，他已经能比较流畅的用英语。课上，他还会被邀请到台上分享。比起上次游学被同学漠视，这次俨然是众星捧月。他还是习惯请同学吃饭。包括8月31日晚，他在一家名为Origami的日本餐厅宴请20多位同学。这家餐厅距离明尼苏达大学卡尔森管理学院有20分钟车程，是一家高档餐厅，位于密西西比河畔，风景不错。一行人喝了32瓶红酒，就餐费用2200美元。一周的课程会在第二天，9月1日这一天结束。这一天，校方安排的是“价格战的艺术”，这堂课很适用他。在国内，每年的618和双11，刘强东都会亲自坐镇成立“打阿里办”，“打苏宁办”，条幅挂在集团办公室，其中促销价格是必用手段。但是，这一堂课刘强东却没有来。前一天，正在休息室休息的他，大庭广众之下被明州的警察逮捕了。这一天，他被关在了距学校22公里之外的亨内平县监狱内被暂时收监。这成了刘强东此番来明大学习的“最后一课”。逮捕的原因是，8月31日那场宴请后，刘强东涉嫌性侵。尽管经过交涉，明州警方暂时释放了刘强东，刘强东也在正常参加了结课典礼后回京。但京东因此开始陷入了更严重的危机。来自投资人和投资机构对京东和刘强东本人的不信任正在蔓延。最先表现出来的是：股票跌没了百亿美元，美国的四家律所正在起诉京东的不实公告造成了投资者的损失。中国的媒体正在成批的把自己的记者派驻到美国事发餐厅、学校和监狱，企图挖掘到更劲爆的消息。其中就包括，他们挖到了刘强东实际上正在面临一项非常严重的罪名的诉讼“一级强暴罪”，这是来自明州警方公开的案底里的记录，在中国记者的录音采访中明州警方重新确认了这一点。继续有媒体机构在美国蹲守，他们甚至用视频确认了一点：刘强东住了一晚的监狱，马桶就在房间内，无任何遮挡。事发在美国，刘强东将面临最透明的信息公开。这一切，一定出乎了他的意料。在他的认知习惯里，这一切本来可以是“小事”。毕竟，他是富豪，在国内，这代表着可以搞定很多事，包括一些“大事”。叁刘强东已经习惯了在人群里站在高处说话。这是他拼杀二十年后得到的“权利”，少数人才有的权利。刘强东是穷孩子出身，从一无所有到身价千亿。他靠勤奋、眼光和机遇站在了金字塔顶端，穿着西装，带着微笑。这是金字塔顶端的人群都习惯对公众表现出来的样子。可知，西装和微笑背后，他们是一群短时间暴富起来的人，有着改变不了的经历。刘强东最开始创业是大四的时候，他靠自己编程给人家上课赚来的20万开了一家餐厅，意气风发，他给20多位员工每人发了一块手表，接着改善了员工住宿条件，又提高了员工的膳食标准，同时也把经营权下放给员工，结果员工内外勾结吃回扣，餐厅每个月都亏损，刘强东一直往家里借钱，最后欠债20万把餐厅关掉了。后来他在中关村租了一个柜台，2003年非典线下转下上，赶上了中国电商黄金时间。在速度至上的经济发展时期，这群人信奉，“何以解忧，唯有暴富”。在网络上的刘强东是一个随性的人，他同情京东快递员兄弟们的生活，给他们盖了公寓，还给京东员工盖了免费的京东幼儿园。他过年跑回家给村里80岁以上的老人每人10000元现金。他在员工面前表现出了江湖义气的一面。也许有表现的成分，更多还是他的同理心在驱动。他出生在农村，靠村民凑起来的500块钱来北京上大学，富有后回馈，这是过过穷日子的农村孩子的同理心，他们最知道没有钱有多苦。衣锦还乡的优越感，更激发了这种同情心的释放。创业后，经历了中国电商疯狂圈地野蛮发展的黄金十年，这十几年里，每天都在变化，变化中灭亡、重生，在建立规矩中狂奔，跑慢了就死。在这种环境里，速度比规矩重要。他终究是在这个速度里浸渍了快二十年。快，是深入骨髓的命令。规矩，是冷静下来才会考虑的部分。他就是这样活过来的。每一面都是他，慈善的，野蛮的，义气的，粗俗的……游学多多少少改变着一些他的外表，他减了肥，能英语问答了，坐在世界顶级学府，给满是学识的人演讲，西装革履。如果不是在美国，不是因为那三十多瓶葡萄酒，东哥未来一定会有更多次游学，更多国际元素加身，他的西装会越来越笔挺，会从一个中国土豪变得越来越绅士。有人说，这是他在表演。我相信，这些刘强东都是他的本来面。</w:t>
        <w:br/>
        <w:t xml:space="preserve">    </w:t>
        <w:tab/>
        <w:t xml:space="preserve">    </w:t>
      </w:r>
    </w:p>
    <w:p>
      <w:r>
        <w:t>WXC8439</w:t>
        <w:br/>
      </w:r>
    </w:p>
    <w:p>
      <w:r>
        <w:br/>
        <w:t xml:space="preserve">    </w:t>
        <w:tab/>
        <w:t xml:space="preserve">    </w:t>
        <w:tab/>
        <w:t>中国爱乐乐团双簧管首席张正地的微博今晚发布消息称：小提琴家演奏家盛中国因病逝世，享年77岁。盛中国的父亲盛雪是著名小提琴教授，母亲朱冰从事声乐。他们养育了十一个孩子，其中十个以音乐为专业，共有九人拉小提琴。盛中国是他们的长子，自幼受中外音乐的熏陶和严格的艺术训练。五岁开始随父学琴，七岁第一次公开演奏，九岁时武汉人民广播电台录制了他独奏的莫扎特、贝多芬、舒伯特等人的经典作品，向全国广播，听众大为倾倒，称赞他是“天才琴童”。1954年，盛中国以最优异的成绩考入中央音乐学院附中，1960年赴苏联莫斯科柴可夫斯基音乐学院留学，师从著名小提琴大师列·柯岗。1962年参加在莫斯科举办的第二届国际柴可夫斯基小提琴比赛中获荣誉奖，受到比赛评委会副主席、小提琴演奏大师金·巴利斯特的好评。回国后，曾同中央乐团交响乐队等合作，成功地演奏了中外著名小提琴协奏曲并去澳大利亚等国演出。1964年回国后，在中央乐团任独奏演员。1979年，著名小提琴大师梅纽因来华访问时曾与盛中国合作演出，并称赞他是“我在中国演奏巴赫双提琴协奏曲的最好的合作者”。1980年，盛中国出访澳大利亚举行独奏音乐会，并与悉尼等四个城市的交响乐团合作，演出了柴可夫斯基作品以及《梁祝》等作品。巡演成功后，澳大利亚ABC广播公司将盛中国的名字列人了“世界最伟大的艺术家”之列。盛中国在国内外录制发行过十多张唱片以及CD、12盒录音带，曾荣获中国唱片总公司颁发的金唱片奖。数十年来，他曾多次应邀到亚洲、欧洲、大洋洲、南美洲的许多国家以及港澳地区举办独奏音乐会，并多次与国内外交响乐团和世界著名指挥、音乐家一起同台演出巴赫、莫扎特、贝多芬的名曲。</w:t>
        <w:br/>
        <w:t xml:space="preserve">    </w:t>
        <w:tab/>
        <w:t xml:space="preserve">    </w:t>
      </w:r>
    </w:p>
    <w:p>
      <w:r>
        <w:t>WXC8440</w:t>
        <w:br/>
      </w:r>
    </w:p>
    <w:p>
      <w:r>
        <w:br/>
        <w:t xml:space="preserve">    </w:t>
        <w:tab/>
        <w:t xml:space="preserve">    </w:t>
        <w:tab/>
        <w:t>“欲戴皇冠，必承其重”，范冰冰说的这句话到现在仍很适用，不过“欲登高峰，必忍其痛”或许才更加应景。9月7日，据台湾ETToday新闻云报道，北京一名娱乐圈重量级人士表示，“范冰冰现在还被关在牢里，现状很惨，已经回不来了，演艺生涯可能就这样废了。”报道还称，中国大陆5年来积极进行反腐行动，总共“处理”了153万人，当中的5.8万人被移送法办，范冰冰也是其中一人。文章还表示，这次大动作制裁范冰冰，拿其当“祭品”，也是向外界传出中共“扫贪反腐”的决心。文中还指出范冰冰涉及3大重罪。同时，还曝光了范冰冰“囚禁时间表”称，范冰冰在6月底被中国公安带回到案说明，2天后被放回，但8月初再度被捕，这次就是真的被关入狱，直到现在人都还没出来。9月6日，中国证券日报网转载《逃税被调查 范冰冰被控制将接受法律裁决》文章。文章中称，范冰冰已被控制并接受调查。“阴阳合同”只不过是冰山一角，范冰冰还涉嫌参与有关银行违规放贷及腐败案件，最大可能是面临法律制裁。范冰冰参与拍摄的《巴青传》、《爵迹2》等上映档期一改再改，大概率要成“无期”甚至“绝迹”了。由于《证券日报》是一家极具公信力的官媒，由《经济日报》主管、主办，而《经济日报》则是中国国务院主办的中央直属党报。因此，有关范冰冰被抓的消息一发出，便迅速引发极大关注。然而蹊跷的是，证券日报网有关范冰冰的转载文章已被删除。人称“范爷”的中国知名女星范冰冰已经“神隐”近一百天，关于其境况现有种种传闻与猜测。北京时间9月7日，中国央视一名员工的微信朋友圈贴出一张截图显示，中国央视已禁播范冰冰代言的一切广告。通过截图内容可知，一位名叫魏万鹏的称接到央视广告部审查科的通知，要求从9月7日起禁播范冰冰代言的广告片，同时中国男明星黄晓明的广告片也在禁播之列。范冰冰和黄晓明圈内好友，此前黄晓明被指操作股票，涉及长春长生问题疫苗事件，后官方披露后续问题。9月7日，台湾ETToday新闻云还报道称，“范冰冰现在还被关在牢里，现状很惨”。此前，8月31日，中国SSCC上海超跑俱乐部董事长黄毅清在其微博披露，中国影视明星范冰冰因涉嫌偷税漏税已被捕。公开报道显示，2018年6月，中国前知名主持人崔永元在其个人微博上举报范冰冰“阴阳合同”问题，由此掀开了影视行业的一大潜规则。随后中国国家税务总局介入，再之后范冰冰开始“神隐”起来。不时有传闻称其已被拘留，但并无证据。9月6日，中国证券日报网转载《逃税被调查范冰冰被控制将接受法律裁决》文章，文章称范冰冰不仅涉及“阴阳合同”，而且还涉嫌参与有关银行违规放贷及腐败案件，最大可能是面临法律制裁。由于中国《证券日报》是一家极具公信力的官媒，由《经济日报》主管、主办，而《经济日报》则是中国国务院主办的中央直属党报。因此，有关范冰冰被抓的消息一发出，便迅速引发极大关注。目前，该转载文章已被删除。</w:t>
        <w:br/>
        <w:t xml:space="preserve">    </w:t>
        <w:tab/>
        <w:t xml:space="preserve">    </w:t>
      </w:r>
    </w:p>
    <w:p>
      <w:r>
        <w:t>WXC8441</w:t>
        <w:br/>
      </w:r>
    </w:p>
    <w:p>
      <w:r>
        <w:br/>
        <w:t xml:space="preserve">    </w:t>
        <w:tab/>
        <w:t xml:space="preserve">   </w:t>
        <w:tab/>
        <w:tab/>
        <w:t xml:space="preserve"> </w:t>
        <w:br/>
        <w:t xml:space="preserve">    </w:t>
        <w:tab/>
        <w:t>量贩店好市多(Costco)的退货政策，是大型仓储式连锁店中最宽松的，但却成为滥用的目标，遭到滥用的离谱程度，终于令该公司取消一名会员的资格。好市多大方的退货政策有一些例外规定，例如电子产品90天内接受退货 ，钻石要48小时内并附上原本文件，香烟和酒精则不接受退货。好市多的员工在Reddit和Facebook分享了他们曾经在店内处理的退货，枯死的圣诞树、吃掉一半的牛排、十年前购买的音箱、酒已喝光的空酒瓶都拿来退货，结果都获接纳。但根据“商业内幕”(BusinessInsider)杂志的报导，好市多现在对于顾客退货，再不同于过去的宽松，具有恶意退货行为的会员，可能会被取消会员资格。一个名叫玛丽安．尼索拉特（MaryamNicksolat）的女子在2006年成为会员，2010年在好市多购买了一台打印机，今年竟要求退货，她说打印机买了不久就坏了，但她一直没时间拿去退。好市多未把打印机列为须在90天内退货的电子产品。但店经理以其退货太多为由拒绝，尼索拉特不服并致电客服投诉，在联系到业务高级副总裁郎格（JeffLong）后，终于可获退还打印机及墨水费用，还有其会员费，因为她的会员资格被取消。郎格在写给尼索特的信中表示：“从你的会员帐户中看到，你对在好市多购买的多个产品不满意，我们无法满足你作为会员的要求。”不过，“商业内幕”的调查发现，好市多并没有统一的退货限制，全凭各州主管决定。维吉尼亚州的好市多客服表示，即使频繁退货也不会被取消会员资格；但纽约州和德州的好市多客服则强调，公司会监控客户退货数量和次数，频繁退货者可能会被标记。</w:t>
        <w:br/>
        <w:t xml:space="preserve">    </w:t>
        <w:tab/>
        <w:br/>
        <w:t xml:space="preserve">    </w:t>
        <w:tab/>
        <w:t xml:space="preserve">    </w:t>
      </w:r>
    </w:p>
    <w:p>
      <w:r>
        <w:t>WXC8442</w:t>
        <w:br/>
      </w:r>
    </w:p>
    <w:p>
      <w:r>
        <w:br/>
        <w:t xml:space="preserve">    </w:t>
        <w:tab/>
        <w:t xml:space="preserve">    </w:t>
        <w:tab/>
        <w:t>美国国务院星期四（2018年9月6日）以“中华台北”称呼台湾，引发多方面的质疑。国务院东亚及太平洋事务局在一则推文中说：“美国和中华台北(ChineseTaipei)密切合作，增进亚太地区妇女的参与，包括通过亚太经合组织APEC来参与。感谢大家交流思想。”推文还附上了美国驻亚太经合组织大使马修斯与看似来自台湾的一些女性参与者的照片。台湾是亚太经合组织的正式成员，但是以“中华台北”的名称参与亚太经合组织的正式活动。美国国务院的这则推文引发了一些人的质疑。他们当中一些人认为，既然不是在APEC开会的正式场合发言，美国政府就没有必要以“中华台北”来称呼台湾。美国海军学院战略学教授艾立信(AndrewErickson)星期四将国务院东亚及太平洋事务局的这则推文转推给了美国总统特朗普和国务卿蓬佩奥，询问为什么国务院东亚及太平洋事务局会使用中华人民共和国发明的中华台北这个名称？他说：“我认为正确的名称是台湾”。美国政府在正式场合依然以台湾称呼台湾。美国国务院网站介绍台湾的地图网页依然以不同于中国大陆的颜色标注台湾的地理位置。</w:t>
        <w:br/>
        <w:t xml:space="preserve">    </w:t>
        <w:tab/>
        <w:t xml:space="preserve">    </w:t>
      </w:r>
    </w:p>
    <w:p>
      <w:r>
        <w:t>WXC8443</w:t>
        <w:br/>
      </w:r>
    </w:p>
    <w:p>
      <w:r>
        <w:br/>
        <w:t xml:space="preserve">    </w:t>
        <w:tab/>
        <w:t xml:space="preserve">    </w:t>
        <w:tab/>
        <w:t>北京时间9月7日，有网友在微博中晒出中国证监会浙江监管局“红头文件”，称一家认定崔永元发布的涉税微博并不影响华谊兄弟股价。“红头文件”中指出，崔永元并未触犯中国《证券法》第78条，该条款内容为“禁止国家工作人员、传播媒介从业人员和有关人员编造、传播虚假信息，扰乱证券市场。各种传播媒介传播证券市场信息必须真实、客观，禁止误导。”这也从侧面证实崔永元微博中的举报内容真实。崔永元和华谊兄弟的恩怨，都是冯小刚惹的祸。6月15日，崔永元将矛头对准华谊兄弟，而王中军和王中磊更成为崔永元炮轰的对象。6月16日，崔永元发微博声称要将材料交给中国证监会、中国国税局、中国公安部和中纪委。在这条微博里，崔永元还放上了2张图片，一份是手机打的短文。一份是一叠材料，其中一份上写着北京华谊兄弟。随后，华谊兄弟的股价出现波动，甚至一度跌幅30%，市值缩水70多亿元人民币（1元人民币约合0.1462美元）。7月9日，崔永元在微博上爆料，称已经将涉及跟华谊兄弟合作过585人的名单提交给中国国家税务总局和有关单位。7月10日，华谊兄弟发声明进行回复称，“崔永元在微博发布的信息对公司和员工造成极大伤害，因此声明三点，表示自己对恶意散布不实信息、肆意伤害上市公司员工和股东合法权益的行为将坚决依法维权、追诉到底。”如今，崔永元的爆料事件，让“阴阳合同”、偷税漏税等娱乐圈的“黑幕”曝光，范冰冰也消失两个多月，冯小刚在“十问”崔永元后，也没了回应。看来，崔永元或成为最后的赢家。</w:t>
        <w:br/>
        <w:t xml:space="preserve">    </w:t>
        <w:tab/>
        <w:t xml:space="preserve">    </w:t>
      </w:r>
    </w:p>
    <w:p>
      <w:r>
        <w:t>WXC8444</w:t>
        <w:br/>
      </w:r>
    </w:p>
    <w:p>
      <w:r>
        <w:br/>
        <w:t xml:space="preserve">    </w:t>
        <w:tab/>
        <w:t xml:space="preserve">    </w:t>
        <w:tab/>
        <w:t>(image)“我和媳妇站在一起，别人都说是鲜花插牛粪上了。”9月6日，河北保定望都县一小区里，1.1米身高的郭志安牵着妻子边走边笑着说。郭志安3岁被确诊为侏儒症，之后成为了一名二人转演员。10年前，没花一分钱娶了长相甜美、高挑身材的李艳伶为妻，之后他更加拼命挣钱。2017年初，先后开了两家公司，年入500万元。不惜高价为心爱的妻子买车买房，“身材残疾，能力不残。”郭志安用不懈的努力拼命地证明着自己。(image)这是郭志安儿时仅有的一张全家福，那年他15岁，身高只有1.1米，比他小三岁的弟弟早已超出了一大截。“从小我家条件不错，属于最早一批万元户。”郭志安3岁时，被确诊为侏儒症，父母带着他跑遍了全国二十多个大医院，钱花了不少病却无法医治。10岁开始，他的身高就停留在1.1米，之后再也没有长高过。(image)尽管在学校总是被同学取笑，郭志安还是坚持上完了中专。毕业之后，门童、服务员、传菜员……郭志安矮小的身材总被人当噱头。一次偶然的机会，他经人介绍接触上了二人转，拜了当时名气很高的师傅学习。一学就是三年，尽管没有一分钱工资，他却学得无比认真。“我爱说爱笑，这个行当适合我。”三年后，郭志安出师了，成为了一名合格的二人转演员。(image)2007年，郭志安去北京的大巴车上，并排坐着美丽的李艳伶。诙谐幽默的郭志安一路之上把女孩逗得前倾后仰，分开时互留了QQ号。经过半年的网上热聊，俩人确立了恋爱关系。经过一年的相处，俩人开始谈婚论嫁，和想象中一样，刚一说出口就遭到了女方父母的强烈反对。(image)执拗的李艳伶不顾家人反对，认定了非郭志安不嫁。“我当时仅有2000元钱，拍完婚纱照就没钱了，郭志安没掏一分钱彩礼便娶得娇妻。”婚礼的钱是郭志安父母掏的。时至今日，每当谈起那一幕，郭志安都对妻子身怀愧疚。“要让她幸福，要让她一辈子都享受被含在嘴里的美好。”这是郭志安从那时起对媳妇许下的承诺。(image)婚后，郭志安变得更拼了。哪里有演出就往哪儿跑，很长一段时间里从未休息过一天。为了分担丈夫的压力，李艳伶也学起了二人转表演，之后的日子里夫妻俩同台演出。时间一长，郭志安逐渐名声大了起来，正逢二人转最鼎盛时期，夫妻俩一月演出能挣3万多元。“那时候一分钱也舍不得花，就想给她买个房子。”郭志安极度想证明给别人看，媳妇选择他没错。(image)2015年，随着网络短视频的兴起。夫妻俩开始将自己在剧场的表演分享至网络，诙谐幽默的郭志安粉丝由线下慢慢延伸至线上。认真、搞笑、乐观、励志……大量的粉丝渐渐被郭志安乐观向上的态度所感染，支持他的人也越来越多。“媳妇当初不顾一切地嫁给我，我要给她最好的。”2016年，郭志安在县城最好的小区，购置了130平米的住宅房，房价加装修花了近100万。(image)善良、正直、励志、乐观、义气，这是身边人及粉丝对郭志安的评价。随着粉丝量的递增，郭志安成了网络上第一批“网红”，也成为了广告商争相邀请的代言人。2017年初，郭志安成立了一家广告公司，通过自己代言以及为广告商输送所需的相熟网红人选。半年后，又成立了第二家公司，主营日化品，由妻子打理。在两个人的努力下，那一年，两个公司实现了年入500万的辉煌成绩。(image)尽管生活变得越来越好，夫妻俩却从不敢忘本。“我们有今天的成绩，离不开每一个支持者的帮助。”有一次，郭志安被邀约代言一个手机广告，当他知道手机有质量问题时，自己掏三万多元弥补了粉丝的损失。虽然对于自己还是一如既往地抠，却舍不得让妻子有半分的委屈。由于自己行走不便，很多跑腿的事都压在了妻子肩上。看着东奔西跑的妻子，每天都精疲力尽。郭志安给妻子买了辆奔驰轿车。(image)从小残疾，没拖累父母没拖累社会，反而成长为今日的“小巨人”，最高兴的莫过于郭志安的父母。“从确诊为侏儒症开始，就一直担心他未来的生活。曾经最大的期望是，他能养活自己就行。”郭志安父母一脸幸福地说道。除了郭志安父母的欣慰，小夫妻俩拼搏初期就得到了李艳伶父母的认可。(image)“没有她的慧眼识珠，我不会有那么大的动力去拼搏，是妻子改变了我的人生。”郭志安对于目前的生活很满足，也时常竭尽所能地去援手那些需要帮助的人。对于未来，夫妻俩坚定无比，“诚实、守信、踏实、感恩，才能走得久远。”</w:t>
        <w:br/>
        <w:t xml:space="preserve">    </w:t>
        <w:tab/>
        <w:t xml:space="preserve">    </w:t>
      </w:r>
    </w:p>
    <w:p>
      <w:r>
        <w:t>WXC8445</w:t>
        <w:br/>
      </w:r>
    </w:p>
    <w:p>
      <w:r>
        <w:br/>
        <w:t xml:space="preserve">    </w:t>
        <w:tab/>
        <w:t xml:space="preserve">    </w:t>
        <w:tab/>
        <w:t>我们不认同所谓“娘炮”“不男不女”等带有贬损性的说法，但也呼唤在青少年中有着广泛影响的明星们，呈现更加积极、向上的形象睡前聊一会儿，梦中有世界。大家好，我是党报评论君。今晚，我们从男性气质这个话题聊起。男性气质是什么？究竟怎样才是男性应有的形象？长期以来，对这些话题的探讨不仅在学术界长盛不衰，更在舆论场激起一波又一波热潮。最近，曾经参加过《真正男子汉》节目录制的特种兵王威退出现役，微博开通后短短几天时间，就收获了30多万粉丝。一名普通军人在脱下军装后备受关注，成为名符其实的“网红”，也可成为观察社会对男性气质认知的一个切入口。军营中站过岗、训练场上流过汗，因为阳光硬朗的气质得到网友如潮点赞，王威这样的军人不在少数。近年来，从武警战士杨明鑫被网友亲切称为“最帅兵哥哥”，到救援过程中舍生忘死的潜水员官东，再到被誉为“中国男子第一天团”的国旗护卫队，他们之所以受到关注，出众的个人形象只是一方面，更重要的一股子军人的血性和勇敢，让人感受到力量，感受到超越外形的精神魅力。当然，这种精气神并非军人独有，无论是比赛场上奋力拼搏的运动健儿，还是关键时刻力挽狂澜的英雄机长，抑或者是平常生活中的凡人善举，构成了时代的一道风景，也构成了我们对男性形象的一种认知。从对于热血男儿的推崇，也可以看出，外形不是问题的关键，内涵才更深刻地决定着人们对一个人的评价。其实，关于到底什么是男性应有的气质，从来没有一个标准答案。“文质彬彬，然后君子”“谦谦君子，温润如玉”，是中国传统所推崇的男性画像，从外在形象看也包含有精致、文雅的一面，而那种五大三粗的个人形象、不修边幅的生活习惯、大男子主义的做事方法，历来受到人们的摒弃。“重质不重形，魂到品自高”，这样的认识应该说是主流。即便在少数人眼里“颜值”可以成为硬通货，甚至有“靠脸吃饭”之说，但那些能持久地作用于社会文化、作用于世道人心的，仍然是闪现于一言一行、一举一动的“内在美”。现代社会进一步拓宽了审美的场域，提供了更为多元的生活方式，也为对男性的审美提供了更多元的面向。那种基于性别特征进行的价值判断，将男性气质等同于外表外貌，是一种简单化的做法。精致细腻也好，粗枝大条也好，都是自己审美的选择，一个理性、成熟、宽容的社会理应包容。而关注男性气质的构建，也更应该发扬内在的勇气、坚强和担当等诸多品质。这种品质，我们在保家卫国的军人身上可以看到，在为国争光的体育运动员身上可以看到，在梅兰芳、程砚秋等杰出演员身上同样也能看到，他们外形或许少了些棱角、多了些清秀，但是高尚品格、家国情怀同样值得推崇。其实，在一个强调权利和平等的法治社会，基于性别差异而带来的不同评价，也逐渐被抹平。传统所谓“男性气质”中，为人们所推崇的“贫贱不能移、威武不能屈”“天下兴亡、匹夫有责”等意志品格，也在很大程度融入了现代公民精神的内核，成为一种带有普遍共识性的价值。从这个角度来看，涵养现代社会所需要的男性气质，关键是要塑造一种有勇气、有担当的内在品格，形成包容、开放的现代风度，培养守法律、有教养的行为习惯。基于此，我们不认同所谓“娘炮”“不男不女”等带有贬损性的说法，但也呼唤在青少年中有着广泛影响的明星们，呈现更加积极、向上的形象，展示更加健康、阳光的审美，以应有的社会责任与担当精神成为真正的偶像。摈弃矫揉造作的风格，扭转娱乐至上的倾向，才能从根本上改变病态的审美乃至“审丑”，以文育人、以文化人。说到底，精致、细腻、温柔，可以是对于男性多元化审美中的一种；而以更多更有意义的“内在颜值”，塑造刚健勇毅的时代气质、自信自强的社会风尚，也应该永远是公共传播中的主流。这正是：审美多元尊重为先，涵养气质莫缺包容。</w:t>
        <w:br/>
        <w:t xml:space="preserve">    </w:t>
        <w:tab/>
        <w:t xml:space="preserve">    </w:t>
      </w:r>
    </w:p>
    <w:p>
      <w:r>
        <w:t>WXC8446</w:t>
        <w:br/>
      </w:r>
    </w:p>
    <w:p>
      <w:r>
        <w:br/>
        <w:t xml:space="preserve">    </w:t>
        <w:tab/>
        <w:t xml:space="preserve">    </w:t>
        <w:tab/>
        <w:t xml:space="preserve">　布碌仑一名华裔男子5日中午在八大道一家越南餐馆吃饭时，疑似嗑药后产生幻觉被人攻击而在餐馆内胡闹。　　该男子先是胡言乱语，继而又冲进厨房抄起一把菜刀乱挥乱舞，并打碎一些餐桌上的玻璃台面，一时间吓得餐馆内的客人与员工纷纷夺门逃离。而接报的警方快速冲来，将华男带走并送往医院做检查。　　据悉，该案发生在5日中午近1时许，遭到嗑药华男胡闹的是位于布碌仑八大道交55街的嘉林越南餐馆。据餐馆经理Yvette讲述，当天中午店内有一名年约30岁、身穿红色T恤的华裔男子在用餐，吃完饭后该华男不仅付了钱，并还给了不少的小费。　　谁知，突然间该华男开始胡言乱语，一会儿说外面有人要攻击他，一会儿又说有人站在他的身后监视着他，这期间该男子在餐馆内走来走去，又说要找武器来保护自己。　　在店内蹲坐片刻后，该华男突然起身冲进了厨房，从里面抄起一把菜刀后又返回餐馆大堂，在店内胡乱挥舞菜刀，并将多个餐桌上的玻璃台面击碎。　　事发时店内有不少客人正在用餐，大家被吓得纷纷起身夺门而逃，而餐馆内的员工们有的逃到店外大街上，有的则躲进厨房内。　　而事发后流传出来的视频显示，当时有数十名客人逃到大街上，被吓得魂飞魄散。据在餐馆前卖水果的一名摊贩表示，有顾客冲出餐馆后马上拨打911报了警。很快，多辆警车、多名警员以及救护车冲来。　　据餐馆经理Yvette讲述，见到外面的警车后，那名华裔男子突然冷静下来，也没有试图逃跑。当警员进入餐馆后，他安静地让警员为他戴上手铐带走。　　从目击者拍下的多个视频中也能看到该华男被警方带出餐馆时，其表情平静且正常，只是脸色十分苍白，且醒目的是该华男通身上下的装束均为红色，就连脚下的拖鞋也是红的。　　据悉，该男子后来被警方送往附近的医院接受检查。事发后，嘉林越南餐馆也暂时关门谢客，当时记者透过窗玻璃能看见餐馆内的员工在清洁地面。　　对于这宗意外事件，餐馆经理Yvette怀疑华男当时是嗑了药，因毒瘾发作而产生幻觉才歇斯底里地发作，而在八大道嗑药吸毒现象很严重。Yvette还说，尽管事发时正在店内用餐的顾客被吓得纷纷逃命而未付钱，令餐馆又额外蒙受损失，但庆幸无人在事件中受伤。</w:t>
        <w:br/>
        <w:t xml:space="preserve">    </w:t>
        <w:tab/>
        <w:t xml:space="preserve">    </w:t>
      </w:r>
    </w:p>
    <w:p>
      <w:r>
        <w:t>WXC8447</w:t>
        <w:br/>
      </w:r>
    </w:p>
    <w:p>
      <w:r>
        <w:br/>
        <w:t xml:space="preserve">    </w:t>
        <w:tab/>
        <w:t xml:space="preserve">    </w:t>
        <w:tab/>
        <w:t xml:space="preserve">　　美国食品和药物管理局（FDA）近日警告称，应避免食用当下流行的一种名为“龙呼吸”（Dragon’sBreath）的零食，因为类似的液氮食品其安全性仍存在争议。　　据福克斯新闻报道，FDA在一份声明中指出，该机构已发现了此类食品的危险性，在某些情况下此类食品恐引发致命性损伤，比如由于食品或饮料中仍残留液氮而导致的皮肤和内脏器官损伤。而目前接到的投诉显示，在吸入由液氮释放出的蒸气后会导致呼吸困难症状。　　液氮是一种无色，无臭，无腐蚀性的液态和气体，在常压下温度为—196℃，而为了更好的保险，利用液氮式速冻机速冻食品已被食品加工业广泛使用。　　最近来自佛罗里达州一位母亲的投诉报告显示，她患有哮喘的儿子在吃了“龙呼吸”后因身体不适而住院。　　这位母亲在报告中指出，她儿子在商场食用“龙呼吸”后，刚开始仅是轻微咳嗽，但随后咳嗽变得越来越厉害，一个小时后开始出现呼吸困难症状，幸运的是，她丈夫知道附近有一个消防站，于是他们将孩子送往消防站，在那里护理人员为孩子进行了沙丁胺醇治疗和静脉注射，然后把他送往了当地医院。　　她在报告中表示，“我应该更谨慎一点，但我没有想到这种食物会产生这种效果。我儿子差点死掉！”　　对此，FDA警告称，“液态氮虽然无毒，但如果处理不当或由于温度过低而意外摄入，会对皮肤和内脏造成严重损害。此外，在食用此类食品前马上就吸入由添加液氮食物或饮料释放的蒸气也可能会导致呼吸困难，尤其是哮喘患者。”</w:t>
        <w:br/>
        <w:t xml:space="preserve">    </w:t>
        <w:tab/>
        <w:t xml:space="preserve">    </w:t>
      </w:r>
    </w:p>
    <w:p>
      <w:r>
        <w:t>WXC8448</w:t>
        <w:br/>
      </w:r>
    </w:p>
    <w:p>
      <w:r>
        <w:br/>
        <w:t xml:space="preserve">    </w:t>
        <w:tab/>
        <w:t xml:space="preserve">    </w:t>
        <w:tab/>
        <w:t>出门在外，家长和学生们最关注的莫过于安全问题。无论是去美国留学还是去美国旅行，提前了解一个城市的安全系数总是有备无患的。美国FBI每年都会公布各个城市前一年的犯罪情况，从抢劫率、谋杀率、偷窃犯罪比例等多方面的数据都因有尽有。 　　Niche作为美国最大的排名网站之一，今年结合FBI公布的数据以及其他多方面的数据，对美国各个城市的安全状况做了排名，给出了一份2018年美国最安全的城市榜单。而美媒也根据FBI公布的数据总结出了2018年美国最危险的城市榜单。　　2018年美国最安全的城市　　#10 Overland Park, 堪萨斯州　　#9 Plano, 德克萨斯州　　#8 Glendale, 加利福尼亚州　　#7 Sunnyvale, 加利福尼亚州　　#6 Carlsbad, 加利福尼亚州　　#5 Round Rock, 德克萨斯州　　#4 Provo, 犹他州　　#3 Thousand Oaks, 加利福尼亚州　　#2 Irvine, 加利福尼亚州　　#1 Naperville, 伊利诺伊州　　　2018年美国最危险的城市　　#10 Anchorage 阿拉斯加州　　#9 Stockton 加利福尼亚州　　#8 Cleveland 俄亥俄州　　#7 Milwaukee 威斯康星州　　#6 Rockford 伊利诺伊州　　#5 Birmingham 阿拉巴马州　　#4 Little Rock 阿肯色州　　#3 St. Louis 密苏里州　　#2 Memphis 田纳西州　　#1 Baltimore 马里兰州</w:t>
        <w:br/>
        <w:t xml:space="preserve">    </w:t>
        <w:tab/>
        <w:t xml:space="preserve">    </w:t>
      </w:r>
    </w:p>
    <w:p>
      <w:r>
        <w:t>WXC8449</w:t>
        <w:br/>
      </w:r>
    </w:p>
    <w:p>
      <w:r>
        <w:br/>
        <w:t xml:space="preserve">    </w:t>
        <w:tab/>
        <w:t xml:space="preserve">   </w:t>
        <w:tab/>
        <w:tab/>
        <w:t xml:space="preserve"> </w:t>
        <w:br/>
        <w:t xml:space="preserve">    </w:t>
        <w:tab/>
        <w:t>针对京东创始人兼首席执行官刘强东律师佛瑞柏格(JosephFriedberg)称7日将结案的说法，包括明尼苏达州明尼亚波利斯警局、亨内平郡(HennepinCounty)检察官办公室7日上午均否认，警局表示将在今天中午发表声明。据了解，全案仍在继续调查，将延续到下周，7日结案机率微乎其微。此外，京东7日更新官网表示，如果执法部门有需要，刘强东愿意配合调查。佛瑞柏格6日晚间表示，警方已经建议将刘强东的案子结案，他相信7日全案就会告一段落，他还提到，刘强东是遭到诬告，因此不会受到任何指控，佛瑞柏格说，当案子了结后，相关的录音、照片、笔录等资料都会公布，不过会需要等待一些时间才会完全公开。明尼亚波利斯警局发言人艾尔德6日晚间否认了刘强东律师的说法，他表示，“警局仍在进行刑事调查，在调查过程中，我们不会有任何结论，警方将视证据将我们带到那个方向，再从那边继续前进。”亨内平郡检察官办公室7日也呼应警局的说法指出，“调查仍在进行，应会持续到下周，检方还没有收到警方报告。”艾尔德7日上午向本报表示，7日中午警方将会发出一份有关刘强东案的声明，至于是否将做重大宣布，艾尔德表示，到时就知道了。京东官网7日以问答方式，更新了有关刘强东案的讯息，京东表示，刘强东将继续领导公司，该事件没有影响京东的日常运营，对于可能的集体诉讼，京东将据理力争。此外也提到，如果执法部门将来有需要，刘强东也愿意配合调查。以下为京东更新“明尼苏达州事件”内容的原文：问：CEO刘强东在明尼苏达州发生了什么事情，能向我们透露一些相关信息吗？答：刘强东因涉嫌“构成犯罪的性行为”（criminal sexualconduct）于当地时间8月31日晚间在明尼苏达州被捕，现已被释放，没有遭受任何指控。他没有被要求缴纳任何保释金，现已回国。刘先生积极地配合了明尼苏达州执法部门，将来如果有需要也愿意继续配合。刘先生已回到北京，并恢复正常工作，他将继续领导公司。该事件并未影响京东的日常运营。问：警方的调查是否仍在继续？答：这个问题我们不能代表明尼苏达州执法部门来回答，但刘先生已经配合了他们的调查。刘先生已经恢复了在京东的日常工作，我们的日常运营并未被打断。问：一些集体诉讼律师已经在召集股东，试图对该事件提起诉讼。能说明一下这意味着什么吗，他们是否已经对京东采取行动？答：我们已经意识到，一些集体诉讼律师事务所公开宣布，准备备代表股东提起诉讼。但目前，还没有提出诉讼。如果有，我们会据理力争。问：该事件将对京东的业务带来怎样的影响？答：“明尼苏达州事件”没有、将来也不会对京东的日常运营带来任何影响。同时，京东会继续专注于公司的日常运营，服务于全球的用户和合作伙伴。</w:t>
        <w:br/>
        <w:t xml:space="preserve">    </w:t>
        <w:tab/>
        <w:br/>
        <w:t xml:space="preserve">    </w:t>
        <w:tab/>
        <w:t xml:space="preserve">    </w:t>
      </w:r>
    </w:p>
    <w:p>
      <w:r>
        <w:t>WXC8450</w:t>
        <w:br/>
      </w:r>
    </w:p>
    <w:p>
      <w:r>
        <w:br/>
        <w:t xml:space="preserve">    </w:t>
        <w:tab/>
        <w:t xml:space="preserve">   </w:t>
        <w:tab/>
        <w:tab/>
        <w:t xml:space="preserve"> </w:t>
        <w:br/>
        <w:t xml:space="preserve">    </w:t>
        <w:tab/>
        <w:t xml:space="preserve">　　　“纽约时报”发表川普政府一个资深官员露骨的匿名投书，透露白宫内部存在“宁静反抗”的势力，助理努力阻挠毫无原则的川普总统和他“最糟糕的倾向”，以保护美国的民主体制；投书并曾引用宪法第25修正案，暗示内阁可以借此集体要求川普总统下台，引发宪政危机的探讨。　　倒川派参议员吁官员发动罢黜　　“政府官员都宣誓维护宪法，现在是他们负起职责的时候。”民主党国会参议员伊丽莎白‧华伦(ElizabethWarren，麻州)6日敦促白宫官员罢黜不适任总统的川普，“如果内阁认为总统不适任，却拒绝遵守宪法规定，就已是宪政危机。”　　华伦不同意引用第25修正案罢黜总统，会使川普的支持者认为这是职业官僚形成的“深层政府”发动政变，并引发宪政危机。　　但华伦也不赞同匿名投书的作法；她说，“内阁阁员应停止躲在匿名投书背后，以及向伍华德泄密，夸口他们正试图保全国家，应该遵照宪法为所当为。”　　总统无法履行职务 由副总统代理　　曾任欧巴马政府国务卿的柯瑞也说，这篇投书进一步证实川普总统政权“脱轨”，“这才是真正的宪政危机。”　　投书中宣称内阁曾出现引用宪法第25修正案的“耳语”；这个修正案让内阁阁员在相信总统不适任时，能够集体通知国会予以罢黜。　　美国宪法第25修正案1967年生效，其中第四条规定，美国副总统和过半内阁成员可向国会提出书面声明，宣称总统无法履行职务，由副总统代理总统。　　若总统无法提出异议，则由副总统持续代理；若总统提出异议，则必须由参众两院进行表决，若国会两院都有超过三分之二议员认为总统无法履行职责，才能由副总统取代总统。　　总统可提异议个过程相当复杂　　如果要动用此修正案，加上总统可提出异议这个变量，整个过程相当复杂，美国从未用此方式拉下现任总统；而此一修正案也仅在电视影集“指定存活者”(DesignatedSurvivor)、电影“空军一号”(Air Force One)等剧情中出现过。　　这篇投书出现前一天，“华盛顿邮报”著名资深记者伍华德描述川普政府的新书书摘，才呈现白宫深陷严重危机。　　书中描述助理在幕后拚命防止川普乱来，甚至把他取消贸易协定的文件偷偷拿走，而且不理会他指示国防部杀掉叙利亚强人阿塞德的命令。　　尽管如此，专家仍不愿轻言宪政危机。　　专家：恐怕比透过国会弹劾还　　美利坚大学总统研究专家塞柏说：“这是持续不断的政治和领导危机，不过这还不是宪政危机。”　　维吉尼亚大学政治学家萨巴托同意说：“我们甚至不知道这篇投书的作者是谁，而要妥善评估不能不知道这点。”　　塞柏相信川普不会面对宪法第25修正案逼宫，萨巴托也指出，借此逼宫的程序非常麻烦，必须通知国会，说明内阁何以认为总统不适任，而国会两院必须分别以三分之二多数通过，才能把总统赶走，由副总统接任。　　布鲁金斯研究所专家哈达克说，这个程序比弹劾还难。</w:t>
        <w:br/>
        <w:t xml:space="preserve">    </w:t>
        <w:tab/>
        <w:br/>
        <w:t xml:space="preserve">    </w:t>
        <w:tab/>
        <w:t xml:space="preserve">    </w:t>
      </w:r>
    </w:p>
    <w:p>
      <w:r>
        <w:t>WXC8451</w:t>
        <w:br/>
      </w:r>
    </w:p>
    <w:p>
      <w:r>
        <w:br/>
        <w:t xml:space="preserve">    </w:t>
        <w:tab/>
        <w:t xml:space="preserve">    </w:t>
        <w:tab/>
        <w:t>2018年9月6日，有市民偶遇姚明父亲姚志源搭乘上海地铁。现年66岁身高2米08的老人家成了车厢绝对焦点，终于知道地铁有多高了！现任篮协主席的姚明是响当当的大人物，而他的家人却十分低调，引得路人都和老人家攀谈起来。姚明的父母之前就在大热天挤地铁到五棵松体育馆看比赛，完全没有架子。有网友感慨道：“有如此富有的儿子，却保持平民的姿态；有如此出名的儿子，却毫不张扬。”1979年，姚明的父母姚志源和方凤娣经由组织上介绍相识。男的2.08米，女的1.88米，跟平常人的身高相差太多。所以，尽管大方比大姚大4岁，但两个人在一起至少身高合适。第二年姚明出生的那天，父亲姚志源正逢男篮冠亚军决赛夺冠，扔下奖杯就往医院跑。在姚明越来越引人注目之后，人们也开始把焦点集中到姚志源和方凤娣身上。姚志源夫妇不但给了儿子常人不能企及的身高，也教给了姚明好的品行和好的性格。</w:t>
        <w:br/>
        <w:t xml:space="preserve">    </w:t>
        <w:tab/>
        <w:t xml:space="preserve">    </w:t>
      </w:r>
    </w:p>
    <w:p>
      <w:r>
        <w:t>WXC8452</w:t>
        <w:br/>
      </w:r>
    </w:p>
    <w:p>
      <w:r>
        <w:t xml:space="preserve">　　一名新移民说，以前在国内的时候，一听到海外华人被骂，总会有在异国他乡受你歧视的感觉，但是来到美国后，发现部分华人的素质确实太低了，他们的行为在国内一样被骂！　　前几天，南加州一名白人女律师ChristinaIgnatius，脸书讽亚裔事件继续发酵；有网友爆料，部分华裔确有“待商榷”行为，日前目睹一对华裔夫妻，不仅在蔬果区拿起水果就吃，还直接坐在箱装啤酒上。亦有人表示，劳工节假期购物，的确发现有部分华人没有言语打声招呼，径直越过他人，“抢购”心仪商品。　　　女律师Ignatius脸书撰文讽刺亚裔事件，让部分读者近期留意身边亚裔的各种行为。南巴沙迪那华裔居民刘先生表示，日前在某华资超市买菜，发现一对华人夫妻的行为很不雅观。他们先是在蔬果区，旁若无人的拿起水果试吃。　刘先生随后在肉部再度与他俩碰面，先前试吃水果的丈夫，在等待妻子挑选猪肉；可能因为疲劳，一屁股就坐在附近促销的箱装啤酒上。　　　刘先生表示，超市平时让顾客试吃水果，通常会有导购在场；导购将水果切成小块，放上牙签等工具，让顾客试吃。但这对华人夫妇拿起水果就吃的行为，颇为不雅。此外，箱装啤酒也不是休息区，这名华人直接往上坐，试问其他顾客怎么想。　　有不愿意透露姓名的华资超市业者透露，消费者一边逛超市，一边拿起东西就吃的现象并不少见；绝大多数情况下，他们在结账时也会付费。因为基本上没人逃单，超市通常“睁一只眼闭一只眼”。　　还有华裔读者指出，看过相关报导后，在劳工节期间外出购物时，她特別留意，是否有女律师Ignatius所描述的现象，即"亚裔不顾他人私人空间"的状况。　　她在商圈逛了一圈后，发现上述现象确实存在，且不少是华人。该读者表示，在没有言语表示下，直接绕到其他顾客前面抢购心仪商品的对象，以大妈居多。从她们基本用中文对话研判，可能是新移民，英文不好，也不熟悉西方礼节。看来大妈们把在中国购物养成的习惯，直接用在美国商圈，以致引起部分顾客不悅，在所难免。　　海外华文媒体也报道过华人的某些行为引发外族裔的不满的事件，但是总感觉这是一些孤立的个案，随着这些遭曝光的事件的日渐增多，我们是否也要自我反醒，否则我们在美国这个多文化融合的环境中，很难获得认可。</w:t>
      </w:r>
    </w:p>
    <w:p>
      <w:r>
        <w:t>WXC8453</w:t>
        <w:br/>
      </w:r>
    </w:p>
    <w:p>
      <w:r>
        <w:t xml:space="preserve">　　2017年3月27日，刘芳菲机场街拍，戴黑色墨镜（图源：VCG）　　北京时间9月6日，中国央视美女主持人刘芳菲发微博：“你喜欢的我的样子，其实我一直没有达到。你走之后，我才明白我应该过怎样的生活，我才真正成为你最喜欢的样子。这一课，你的代价是生命，而我的代价是永远的痛。——写给你。”微博签到地址显示在天津。　　据悉，涉嫌刑讯逼供致死刘芳菲丈夫香港富商刘希泳的检察官，全是来自吉林延边，共九名检察官涉案，9月7日在天津一中院开庭受审。　　据知情者介绍，刘希泳被限制人身自由前，没有任何犯罪证据，没有任何手续，人失踪半年后，被告知死亡。　　《香港经济日报》8月30日报道，刘希泳2017年4月被指在中国大陆死亡，有公司日前入禀高等法院，向刘希泳代表追讨欠债逾3.8亿港元（1港元约合0.1274美元）。　　报道指出，原告吉利娱乐一人有限公司，答辩人为死者刘希泳代表。入禀状指，双方于2012年12月至2014年11月订立借贷协议，原告指死者违反协议，未有归还款项，遂入禀追讨共逾3.8亿港元，兼须付利息及讼费。　　刘芳菲2017年4月9日在其微博表示，“痛到不能呼吸的感觉你们有过吗？痛到不能呼吸又不能言，你们有过吗？心脏停跳，那一刻会痛么？还是跳动着的人更痛？”4月10日，她又写道“青丝一夜皓首，才知世间本无黑白。长泪百转湿袖，方见苍生自有清浊”。4月11日，她仅发出“生日蛋糕”“蜡烛”的表情。随后便有消息称，令刘芳菲心痛的是其丈夫刘希泳已经神秘死亡。　　资料显示，刘希泳在1970年代末作为大陆首批自费留学生曾到哈佛大学深造，毕业后在香港创业并成为永久居民。但在1990年代末，刘希泳因涉原光大集团董事长朱小华案而被中纪委双规”，并被关押过一段时间。　　据了解，朱小华曾因受贿罪于2002年10月被判处15年有期徒刑。2015年，朱小华结束牢狱岁月，重新出现在大陆金融圈，并获得成功。　　刘希泳在重获自由后，便与中国央视美女主持人刘芳菲相识，后两人走入婚姻。但是，刘希泳在2016年11月又遭逮捕，原因是涉嫌诈骗大陆银行2亿多港元的贷款。　　随后，刘希泳便失踪，直至传出被死亡的消息。虽然原因无法得知，但盛传他的死亡与中共政法系统的腐败有关，更被称为是薄熙来事件中“海伍德死亡案”的翻版。</w:t>
      </w:r>
    </w:p>
    <w:p>
      <w:r>
        <w:t>WXC8454</w:t>
        <w:br/>
      </w:r>
    </w:p>
    <w:p>
      <w:r>
        <w:br/>
        <w:t xml:space="preserve">    </w:t>
        <w:tab/>
        <w:t xml:space="preserve">    </w:t>
        <w:tab/>
        <w:t xml:space="preserve">　编辑注：原文已被删除　　最近，不知妻美刘强东老师身陷性侵谜案，让京东热超过了东京热；咪蒙老师也离了婚，“他不爱你，节哀顺变”。有人问我什么时候写一下这两件事，我是拒绝的，这种事实在没什么好写的，一件是不需要大惊小怪的事，一件是可以一笑而过的事。直到我看到了那篇《世道变坏，都是从小人狂欢开始的》，洗地文章有个共性，往往很难逻辑自洽，而且经常漏洞百出，它就像是拿一只发臭的鸡去熬鸡汤，你要掩盖臭味，必须加大量香料，所以这篇文章用了大量具有高尚情操的语句，你仔细闻闻。　　这篇文章最坏的地方在于它不由分说的把公共事件的“围观群众”定义成了“小人”，把个体的权利定义成了“落井下石的狂欢”，把一件事情的舆论场用道德绑架两极化：理解刘强东和咪蒙的都是大善人，稍作评论的就是不支持这两个人，就是等着看人笑话的大恶人。环球时报都不敢这么明目张胆的洗地啊，它还是要假设人民群众是有点智商的。　　经历了这么多年互联网事件的洗礼，人民群众其实已经有了一些辨别能力，只不过还是过不了名人名言警句座右铭这一关，所以这篇文章一开头就引用了名言警句，“一旦发现英雄也会落井，投石的人格外勇敢，人群会格外拥挤。”，先不说人们这么干的动机很难理解，先说说谁是英雄？刘强东吗？还是咪蒙？显然不是。再说说动机，即便深陷丑闻和离了婚，可一个依然是坐拥百亿财富的电商大爷，一个依然是自媒体界响当当的大妈，对他们落井下石对我们有好处，还是拉他们一把对我们有好处呢？显而易见。很明显作者本人就选择了拉他们一把，人民群众也不比你傻多少啊，肯定也选择拉东哥一把，多少还会给点优惠券的吧。其实他们根本没有落井，我们的石头也根本打不到他们，甚至我们手里根本没有石头。作者先是把强者描绘成落井的可怜巴巴的弱势群体，把弱势群体丑化成手握石块打人的强者，用心实在……。　　这篇文章的主要篇幅都是用来痛斥旁观群众的恶，把很多个别极端的言论说成了人民群众的普遍观点，泼污手法令人发中指，水搅浑后又搬出刘强东的慈善事迹，为其正名。还引用了很多真善美的大道理，痛斥旁观者的闲言碎语是杀人凶手，赞美人们的沉默是金。先污名化评论者，再为当事人正名，最后赞美不得不闭嘴的人沉默是金是修养，手法很简单，但群众却很迷茫。　　其实人民群众不必多想，专注于事件本身即可，这就像进了一家餐馆，你点了一个鸡汤，你觉得鸡肉有点臭味，老板说这个鸡汤我加了新鲜的松茸，很珍贵的；你还是觉得鸡肉有问题，老板说这个鸡汤还加了名贵花胶，大补；你依然觉得鸡肉是臭的，老板说熬这个鸡汤时还加了瑶柱，肯定鲜美，不仅如此，还加了名贵的香菜；你依然坚持这个鸡是臭的，老板开始指责你这个人了，说你是来故意捣乱的，说自己开个店多不容易，你心一软，觉得也可能是自己太较真了，于是喝了鸡汤，然后拉肚子了，老板热情地为你递上手纸，你热泪盈眶表示感谢，这事就是这么简单的事。　　这么多年，中国一直有一个很奇怪的现象，弱势群体一旦出现了一点瑕疵就很容易被诟病，受害者更是如此，而强势群体特别是作恶者，有一点点好事即便这个好事明显是为了掩盖他的恶，也会被放大和赞美。这个现象学界称之为“完美受害者”，这个概念是指人们会特别在意受害者身上的瑕疵，并认为是这些瑕疵导致了受害者受到的伤害，进而对受害者失去了同情，这也给了很多人替加害者洗地的机会，甚至引导众人对受害者进行谴责，这就是“谴责受害者”文化。　　谴责受害者不仅模糊了作恶者的主要责任，还加剧了受害者的痛苦，之所以出现这种现象，是因为“公平世界谬误”，“这种理论认为，倾向谴责受害者的人陷入了一种逻辑谬误，他们假设世界是完全公平的，灾难从不无故降临到人头上，只要行为得当就绝不会遭受不幸，因此受到伤害一定是因为受害人本身有错，并非所有谴责受害者的人在理智的状态下都会同意这种假设，然而依然会在面对受害者时使用这套思维方式，这背后是对自身脆弱和无助的回避。”　　谴责受害者文化在我们这有着很大的市场，一方面是各种洗地者混淆是非推波助澜，从中获取利益，一方面是围观者手里根本没有“石头”，对于恶和作恶者，形成不了任何回击，也没有任何有力的解决之道，仅有的有限言论自由，也常常被定义为“小人的狂欢”、“撕裂社会”、“树立阶层对立”、“恶意破坏社会祥和安定的景象”，于是朴素的正义感荡然无存，在各类诡辩中迷失自我，要么默不作声，要么谴责受害者，这都是洗地者及其背后的金主喜闻乐见的。　　常见的案例有很多，明明是房子被强拆，你说房主贪得无厌漫天要价；明明是孩子被毒奶粉伤害索要赔偿，被说成敲诈勒索；明明是城管打人，被说成小商贩素质低下恶语伤人；明明是大批量疫苗造假，被说成煽动社会不满情绪；明明是学生家长，被说成社会闲散人员；明明是性侵害案件受害者，被说成穿着暴露平时水性杨花……。　　与上面相反的是，很多作恶者不明真伪的善举，甚至是衣着长相，往往都能被放大美化，最典型的例子是犹太人大屠杀最终方案执行者纳粹党徒艾希曼，当他坐在审判席上时，“不阴险，也不凶横”，完全不像一个恶贯满盈的刽子手，就那么彬彬有礼地坐在审判席上，他甚至宣称“他的一生都是依据康德的道德律令而活，他所有行动都来自康德对于责任的界定。”依据《世道变坏，都是从小人狂欢开始的》这篇文章的逻辑和写作特点，写纳粹军官时应该会这么写：快看啊，那个德国纳粹军官的制服好帅好整洁，他还喜欢听巴赫的平均律—C大调前奏曲，真的很有品位，他那双按下毒气室按钮的手，居然还能弹出美妙的钢琴曲，真的太优雅了。　　周星驰的电影《西游降魔篇》有这么一段对话，“孙：想当年我手拿两把菜刀从南天门砍到蓬莱东路，砍了三天三夜，眼睛都没眨一下！陈：你眼睛不干吗？孙：我TM说我杀人不眨眼，你TM问我眼睛干不干！”我说我杀人不眨眼，你问我眼睛干不干，我说我手起刀落杀人无数，你问我手酸不酸。这就是现状，面对强者时，我们总是很体贴，“领导，我要跟你提意见，你不能老这么不注意休息，累坏了身体是国家和人民的重大损失”。　　在《世道变坏，都是从小人狂欢开始的》这篇文章的留言里，有一条是点赞最多的“刘强东事件居然还有一帮公知、大V、傻X在推波助澜，用脚趾想想都知道肯定是被别人放蛇讹诈了，跑到国外去性侵是他这种智商和层次的人干的事？估计是之前第一个站出来怒怼疫苗事件得罪了西方黑暗势力，才出此下作阴招要搞到他身败名裂！这世界到时都是坑，就看你掉进哪一个而已！很简单的道理，请问今时今日的他，需要以性侵来解决生理问题吗？”这种蠢话能得到这么多点赞我也是有点社会危机感了，中国的疫苗事件，关西方啥事？还黑暗势力……，今时今日的他，需要以性侵来解决生理问题吗？……，比刘强东位高权重，财富名气都超过他的强奸犯大有人在好吗？钱多了就不需要强奸了，这种理论我也是有点社会危机感了，东哥，相信我，你回来的第一件事就是重新打造一支有智商的公关团队。还有那些支持咪蒙老师的朋友，特别是女性朋友，我就问一句，你们大多数都不是有钱女人吧？当你们看到咪蒙老师说“忍不住想告诉你，有钱的女人不叫离婚，叫恢复单身。”时，你们咋想的？　　世道变坏，肯定不是从“小人”狂欢开始的，世道变坏，就是从你指责受害者的血把地弄脏了，你把地洗得干干净净，就像惨案从没发生过一样开始的。坏人很多，我一般不搭理，这次搭理，是因为，我不是见不得别人坏，而是见不得你们蠢。</w:t>
        <w:br/>
        <w:t xml:space="preserve">    </w:t>
        <w:tab/>
        <w:t xml:space="preserve">    </w:t>
      </w:r>
    </w:p>
    <w:p>
      <w:r>
        <w:t>WXC8455</w:t>
        <w:br/>
      </w:r>
    </w:p>
    <w:p>
      <w:r>
        <w:br/>
        <w:t xml:space="preserve">    </w:t>
        <w:tab/>
        <w:t xml:space="preserve">    </w:t>
        <w:tab/>
        <w:t>明尼亚波利斯警局7日中午发出声明指出，刘强东案件的调查仍在进行中，警局不会公布任何与本案有关的资料，一旦调查完成，所收集到的讯息将依照标准程序，交给郡检察官办公室。京东集团董事长刘强东在美国涉嫌性侵案，揭开京东的股权结构受到外界关注。华尔街日报报导，京东内部的公司章程规定，董事会不得在刘强东未出席的情况下召开正式会议；也就是刘强东一旦缺席，董事会将寸步难行。此外，刘强东在京东内「一人20票」的问题，也再度浮上檯面。华尔街见闻报导，不像大陆其他科技公司腾讯、阿里巴巴拥有一大批地位举足轻重的高级主管，京东更像是刘强东一个人的王国。香港亚洲公司治理协会秘书长JamieAllen说，京东在亚洲的公司治理结构中，较为极端。京东只有五名董事，包括三名独立董事、刘强东和腾讯的总裁刘炽平。一个典型的上市公司董事会，通常会有八到12名董事。Allen认为，一个人数较少的董事会，可能在思维和专业上缺乏多样性。虽然腾讯是京东的第一大股东，拥有18%的股权，但在董事会中的投票权仅有4.4%。而拥有15.5%流通股的刘强东，在董事会中的投票权却高达79.5%，显示他是京东独一无二的掌舵人。造成这一结果的原因，是京东的A、B股规则。刘强东所持股票属于B类普通股，一股拥有20票的投票权，远远高于一般美国上市公司的A、B股投票权比例的10票。而刘强东之外的其他京东股东，包括腾讯旗下的黄河投资的在内，所持股票属于A 类普通股，一股只有1票投票权。分析指出，刘强东对京东的控制之强，即便是在A、B股权较为常见的科技公司中，也是较为罕见的存在。在许多科技公司中，为了保持创始人对企业经营和发展方向的把控，通常会用「同股不同权」的方式，来实现创始人对公司强有力的控制。这种方式能发行双重股权，让创始人可以获得具有超越其持股比例的表决权，这使得他们的影响力远超其表面上所持股份的比例。例如祖克柏拥有Facebook的投票权比例超过60%；而另一家美国网路业新兴公司Snap，则直接没有赋予新股东任何投票权。香港私人投资者、公司治理专家David Webb指出，这种拥有超级投票权和其他特殊权利，常常会给公司的运营带来问题。</w:t>
        <w:br/>
        <w:t xml:space="preserve">    </w:t>
        <w:tab/>
        <w:t xml:space="preserve">    </w:t>
      </w:r>
    </w:p>
    <w:p>
      <w:r>
        <w:t>WXC8456</w:t>
        <w:br/>
      </w:r>
    </w:p>
    <w:p>
      <w:r>
        <w:br/>
        <w:t xml:space="preserve">    </w:t>
        <w:tab/>
        <w:t xml:space="preserve">   </w:t>
        <w:tab/>
        <w:tab/>
        <w:t xml:space="preserve"> </w:t>
        <w:br/>
        <w:t xml:space="preserve">    </w:t>
        <w:tab/>
        <w:t>开学季新生们都到学校报到注册，近日有位“最美学妹”，因为一张回眸一笑的照片，在网络上掀起讨论，网友起底后发现，原来她是年仅18岁的北京电影学院新生林博洋，她更被封为“北电第一美”！据搜狐新闻报导，上月30日，林博洋前往北京电影学院报到时，因为精致五官与及腰长发，吸引了学长们的注意，网络上疯传她回眸一笑的照片，而林博洋今年6月刚从厦门六中毕业，擅长声乐的她不仅是位高材生，她还通过四间名校的艺能考试，考试成绩更以中央戏剧学院音乐剧表演专业的第二名，及北京电影学院表演专业的第九名，亮眼成绩打破花瓶的迷思。而目前才18岁的她，在网络上也拥有大批粉丝。网友看了也表示“怎么可以那么美”、“好想要这样的学妹”、“长的漂亮又是学霸哪里找”；也有网友认为她的气质不只18岁，“说她大学刚毕业我也信”、“会越来越美的”、“当我学姐也愿意”。</w:t>
        <w:br/>
        <w:t xml:space="preserve">    </w:t>
        <w:tab/>
        <w:br/>
        <w:t xml:space="preserve">    </w:t>
        <w:tab/>
        <w:t xml:space="preserve">    </w:t>
      </w:r>
    </w:p>
    <w:p>
      <w:r>
        <w:t>WXC8457</w:t>
        <w:br/>
      </w:r>
    </w:p>
    <w:p>
      <w:r>
        <w:br/>
        <w:t xml:space="preserve">    </w:t>
        <w:tab/>
        <w:t xml:space="preserve">    </w:t>
        <w:tab/>
        <w:t>工人政党、对抗中国、美国将迎来一场“像镰刀割草一般”的革命……美国前“国师”班农出镜的新电影内容真的很丰富。尽管已经丢了特朗普首席顾问的“顶戴花翎”，但斯蒂芬·班农（SteveBannon）毕竟曾被称为“影子总统”，卸任后也常隔空“指导”特朗普，预言频出。美国《华盛顿邮报》当地时间9月5日消息，著名纪录片导演莫里斯拍摄的《美国达摩（AmericanDharma）》当天在威尼斯电影节上首映。片子的主人公正是前白宫首席战略师、前特朗普首席顾问班农。影片大部分内容摘自对班农进行的约16小时的采访。另据英国《每日邮报》报道，班农在这部“发人深省”的新电影中预测，美国将迎来一场“像镰刀割草一般”的革命。类似这样吗？（没找到镰刀）报道称，“将特朗普送上总统宝座”的班农在纪录片中警告，“如果不允许以某种方式分散财富的话，美国将爆发一场革命。”班农在片中进一步指出，“我们将迎来另一场金融危机——聪明人都料到了。”班农不仅预测了一场美国“即将爆发”的革命，作为曾在大选中为特朗普立下汗马功劳的功臣，班农宣称，当他接管竞选团队时，“迷信的”特朗普正在走向一场惨败。据观察者网此前报道，大选期间，班农曾依靠极右翼网站“布莱特巴特（BreitbartNews）”为胜选赢得大量支持。但在去年8月被从白宫踢出局后，今年1月，班农又丢掉“大本营”——“布赖特巴特新闻网”执行主席的职务。不过，这不妨碍班农回忆自己的“战绩”。班农在片中承认，他将竞选活动简化为了一些列民粹主义口号：“筑（美墨边境）墙（Build thewall）”、摧毁“伊斯兰国”、对抗中国，“从伊拉克和阿富汗撤军”等。他还透露，特朗普可能太天真了，“他竟然认为《纽约时报》会庆祝他赢得大选”。而特朗普不听他的意见，最终解雇了时任美国联邦调查局（FBI）局长科米。“解雇科米是个错误，FBI以后会让你流血。”作为一名成功人士，班农一边承认自己是“科学-工程-管理-金融精英”，一边指责这些人榨干了“普通美国人”的希望和工作。但他称自己正在“履行一项使命——将共和党变成一个工人的政党。和18世纪的俄国农奴相比，你可能吃得更好，也穿得更好了，但你们是一样的。他们给你绑上了信用卡债务……他们用算法控制了你的生活。”此外，班农表示，并未对解雇他的特朗普心怀恨意，“没有把它当回事儿，这就是事物的规律”——也是他对“达摩（Dharma）”信仰中的一部分，而印度教中的“达摩（Dharma）”意味着控制世界的责任和命运。所谓“Dharma”，直译为世间万法，音译为达摩，在印度教的语境中，它意味着一个人的正当义务与责任。但据观察者网此前报道，在近期火爆全球、震撼美国政坛的《火与怒》这本书中，班农爆料了白宫的诸多内幕，将特朗普家族成员数落了个遍，更称特朗普长子在2016年大选期间“通俄叛国”，惹得特朗普大怒，后者反击称，“丢掉工作的那一刻，班农就疯了。”而对于导演莫里斯来说，影片此时上映的压力不小。美联社4日消息，《纽约客》刚刚没抵住公共知识界人士的压力，取消了邀请班农参加《纽约客》年度庆典并进行采访的计划。反对者认为，公众已经从班农那儿听了足够多的“特有的民粹主义言论，以及明目张胆的白人至上主义”，而班农的出席会“进一步推动白人民族主义、种族主义、反犹太主义和反自由主义的思想”。据报道，有媒体指责莫里斯“掉进了班农的陷阱，给了他一个平台”。而莫里斯向法新社透露，班农已经看过影片，并表示喜爱。班农预测的世界里一片混乱，也不知道他有没有料到，特朗普身边已经出现了“内鬼”？</w:t>
        <w:br/>
        <w:t xml:space="preserve">    </w:t>
        <w:tab/>
        <w:t xml:space="preserve">    </w:t>
      </w:r>
    </w:p>
    <w:p>
      <w:r>
        <w:t>WXC8458</w:t>
        <w:br/>
      </w:r>
    </w:p>
    <w:p>
      <w:r>
        <w:br/>
        <w:t xml:space="preserve">    </w:t>
        <w:tab/>
        <w:t xml:space="preserve">    </w:t>
        <w:tab/>
        <w:t>最近，一位女歌手在社交平台上发布了自己在战争纪念碑前上身赤裸的照片，惹怒了英国网民。网友指责女歌手炒作、不尊重为国家牺牲的士兵。据路透社当地时间6日报道，这位名为劳伦·汉森（LaurenHenson）的英国女歌手在伦敦一处战争纪念碑前上身赤裸拍照，并上传社交平台Instagram，引起舆论风波。在给英国《独立报》的声明中，汉森为自己辩护说，这只是对自由的表达，自己对死去的战士们心怀感激和尊重，无意冒犯。汉森的艺名为印第安那（Indiana），也是她在Instagram使用的名字。她拍照的纪念碑位于伦敦西南部的克拉珀姆地区（Clapham），用来纪念在第一次世界大战中死去的战士。她在发布的照片中没有穿上衣，只用双手挡住了胸部。汉森在今年六月首次上传了这些照片。但本周她又上传了更多同一天拍摄的照片，照片在社交媒体引起争论。据汉森的推特，汉森9月5日在英国广播公司诺丁汉电台（BBC RadioNottingham）对自己的行为进行了说明。据路透社，她说自己当时不知道那是战争纪念碑。她表示她看到碑上写着“光荣逝者”觉得“很酷”。她还说自己是为了表达对自己性别身份的完全接纳，她说自己是一个“很性感的人”。然而汉森的照片惹怒了许多人。英国网民称她自我炒作、博取关注。据汉森的推特和Instagram，汉森最近确实在宣传自己的新专辑以及同名T恤。也有网民表示支持。观察者网注意到，截止7日上午，汉森在Instagram有9300多名粉丝，最近上传的一张受争议照片有六百多点赞，高于她大部分照片的赞数（两百到五百点赞）。虽然汉森在近日配图的文字中提到自己发帖是为了表达对自己的接纳和对自由的感受，无意冒犯逝者，但在六月同一张图的配文中，她没有提及任何有关纪念碑的问题。据英国《镜报》，这位女歌手今年31岁，曾在2013年英国广播公司大厦正式启用时，为女王献唱。</w:t>
        <w:br/>
        <w:t xml:space="preserve">    </w:t>
        <w:tab/>
        <w:t xml:space="preserve">    </w:t>
      </w:r>
    </w:p>
    <w:p>
      <w:r>
        <w:t>WXC8459</w:t>
        <w:br/>
      </w:r>
    </w:p>
    <w:p>
      <w:r>
        <w:br/>
        <w:t xml:space="preserve">    </w:t>
        <w:tab/>
        <w:t xml:space="preserve">    </w:t>
        <w:tab/>
        <w:t>波士顿联储主席Eric Rosengren周五表示，持续低利率的美国并没有做好准备迎接下一场衰退。值得注意的是，他表示，美联储以及其他全球央行在降息上没有很大的空间，而不得不使用其他刺激措施。他说：“如果衰退发生，我们没有处在有利的位置上，我们的利率将回到零。”达拉斯联储主席Robert Kaplan表示，在周五强劲的就业报告后，美联储应该持续加息。他说：“考虑到目前的经济表现，我相信我们应该走向中性利率。在未来的9-12个月，我们应该加息至少三次，也许三到四次。今天这份工作报告中的所有内容都重新坚定了我的观点。”北京时间周五晚20:30，美国劳工部8月非农就业数据出炉，就业和薪酬数据都远超市场。如此强劲的增长可能会推动联储本月加息的节奏，也增加了12月的再次加息的可能性。华尔街日报表示，这份非农报告是美联储在9月会议上的最新就业报告。分析认为，8月美国非农就业增长加速，薪资的增长凸显了劳动力市场的紧张状态，这巩固了9月会议上美联储会今年第三次加息的预期，也增加了12月的再次加息的可能性。非农数据过后，据CME“美联储观察”，美联储今年9月加息25个基点至2%-2.25%区间的概率为100%，12月至2.25%-2.5%概率为70%。</w:t>
        <w:br/>
        <w:t xml:space="preserve">    </w:t>
        <w:tab/>
        <w:t xml:space="preserve">    </w:t>
      </w:r>
    </w:p>
    <w:p>
      <w:r>
        <w:t>WXC8460</w:t>
        <w:br/>
      </w:r>
    </w:p>
    <w:p>
      <w:r>
        <w:br/>
        <w:t xml:space="preserve">    </w:t>
        <w:tab/>
        <w:t xml:space="preserve">    </w:t>
        <w:tab/>
        <w:t>近日，曾震惊中德的中国留学生李洋洁在德国遇害案二审驳回主犯塞巴斯蒂安·F上诉请求，维持一审终身监禁判决，且不得假释。据报道，德国联邦最高法院驳回李洋洁案主犯塞巴斯蒂安·F针对一审的上诉，9月6日还将宣布此案从犯齐尼亚·I一审判决的上诉裁决结果。2016年5月11日，河南女孩李洋洁在德国安哈尔特应用技术大学留学期间，外出跑步被从犯齐尼亚·I引诱到家中，遭遇主犯塞巴斯蒂安·F性侵并残忍杀害。2016年9月21日，德绍检方正式对李洋洁案主犯塞巴斯蒂安·F和齐尼亚·I提起诉讼。2017年8月4日，德绍-罗斯劳地方法院一审判决主犯塞巴斯蒂安·F因谋杀和强奸罪被判终身监禁。作为主犯前女友，从犯齐尼亚·I则由于犯下严重性侵罪，根据德国青少年刑法被判处5年零6个月有期徒刑。被告还需支付李洋洁家属6万欧元精神赔偿金。此后，两名被告提起上诉。夜跑时被女子诱骗去搬箱子继而遇害德绍是德国东部一个安静的小城。李洋洁从河南焦作来到德绍安哈尔特应用技术大学学习建筑设计，事发时还有两个月毕业。2016年5月11日晚7点36分，李洋洁在超市买了有机豆腐、香蕉和苹果后，换上运动装出门跑步。夏天的德国7点钟天还没有黑，李洋洁并没有觉得会遭遇危险。晚上9点33分，她跑步回来，在家门口附近遇到了一位德国女性，她问李洋洁，“能否去我家帮我搬一个箱子？”然而，善良的李洋洁答允了这位德国女性齐尼亚·I的请求后，走入她的公寓，就被躲在门后的德国男人塞巴斯蒂安捂住嘴进而施暴。李洋洁拼命反抗，但仍遭到塞巴斯蒂安的多次性侵和暴力击打。听力测定专家曾测试结果表明，李洋洁的呼救声，整栋楼都能听见。次日，李洋洁的室友以为她失踪然后报案。5月12日警方开始寻找李洋洁，13日找到其尸体。17日，警方公布验尸报告显示，李洋洁生前被性侵，头部遭暴力袭击致死。5月23日，两名嫌疑人被捕，11月25日，法院正式开庭审理。检方透露，“男被告塞巴斯蒂安采用胁迫的方式，与遇害者发生了多次性行为，”女检察官克罗普夫说，“遇害人者李洋洁多次作出反抗，因极度痛苦而不断发出惨叫。两名被告的暴力行为大概持续了一个小时，随后将身受重伤的遇害人留在空住宅中，便离开了作案现场。三个小时后被告人回到现场以为遇害人已经死亡，于是将遇害人拖到室外，两天后她被发现时已经死亡。根据法医的鉴定，遇害人全身多处骨折、多处皮下出血、有明显性侵痕迹。”据悉，两位被告曾是一对情侣，作案时均为20岁，女被告因在恋爱关系中的自卑感，应男被告要求在街上物色强奸对象。证据缺乏审理长达8个多月由于缺乏直接证人，且两名犯罪嫌疑人在庭审期间一直保持沉默，没有口供，警察只能通过通话录音、搜索记录等少量证据，进行漫长取证，整个案件的审理长达8个多月。由于男嫌疑人的母亲和继父都为德绍当地高级警官，其母亲一开始还参与了该案的侦破工作，被怀疑可能干预了本案的调查。在嫌犯塞巴斯蒂安被捕后，其母以“精神抑郁”为由休病假一年，拒绝出庭作证。在检察院对其病假理由以及相关医生开具的证明表示不接受后，她直接运用证人沉默权，直接宣布拒绝出庭。同时，由于嫌犯塞巴斯蒂安·F及其女友齐尼亚·I作案时未满21岁，法庭对两名被告按照成年刑法还是青年刑法判决争论不休。根据德国的刑法，18～21周岁的成年人，可以酌情分别适用成年或青年刑法两种法案，按被告作案时心理成熟程度判断。若按成年刑法，谋杀犯最高可判终身监禁；若按青年法案，最高判监禁15年。犯罪心理学家提交的被告塞巴斯蒂安·F的精神鉴定结果显示，其在作案前就有有严重心理问题，长期接受治疗、服用相应药物，性心理也有一定程度的扭曲。而这些心理问题不是教化和改造能轻易转变，为此犯罪心理学家建议男被告适用更为严厉的成年刑事法案。一审宣判男被告终身监禁二审驳回主犯上诉2017年1月15日，李洋洁案第十次开庭，出现了转机。女被告齐尼亚·I作出了“部分招供”，提供很多对男被告塞巴斯蒂安·F不利的作案细节。由于作案时女被告只有20岁，招供可减轻自己的谋杀嫌疑，以及理论上按照青年刑法法案判决，法官相信了她的部分招供，作为证据。37次开庭后，以女嫌疑人的部分招供以及录音、血迹、尸检等证据，法庭认为，多个线索指认男被告的暴力行为，2017年8月4日，李洋洁遇害一案正式宣判。法庭判决男被告塞巴斯蒂安F终身监禁，确认其犯罪情节严重，在坐牢15年后，不得假释。而主犯前女友，从犯齐尼亚·I以严重性侵罪根据德国青少年刑法被判处5年零6个月有期徒刑。同时，两名被告须向李洋洁家属支付6万欧元的精神赔偿费用。对于法院一审判决结果，李洋洁父母的律师派茨纳表示完全认同，“终身监禁、不得假释，这是德国刑法里的最重刑罚。”近日，德国联邦最高法院驳回李洋洁案主犯塞巴斯蒂安·F针对一审的上诉请求，维持一审终身监禁判决，且不得假释。而对于从犯齐尼亚·I提出的从轻判决的上诉请求，德国联邦最高法院将于9月6日裁定一审判决结果是否有效。李洋洁走后，德国大大小小的城市自发地组织了悼念活动，不仅有德国青年，德国老人，意大利的情侣守在李洋洁的遗像前，久久不忍离去，只有五六岁的小女孩也为李洋洁遗像前的蜡烛挡雨。但对于李洋洁父母来说，他们失去了唯一的孩子，一个爱笑，喜欢建筑，喜欢梁思成、林徽因，想带他们去德国看一看的女孩。</w:t>
        <w:br/>
        <w:t xml:space="preserve">    </w:t>
        <w:tab/>
        <w:t xml:space="preserve">    </w:t>
      </w:r>
    </w:p>
    <w:p>
      <w:r>
        <w:t>WXC8461</w:t>
        <w:br/>
      </w:r>
    </w:p>
    <w:p>
      <w:r>
        <w:t xml:space="preserve">　小个子，小平头，出身江苏贫困农村，10岁以前连电灯都没见过。　　但是。40年后，身家700亿，手下16万员工，娶了全民女神白富美。　　屌丝逆袭这件事，王宝强算神马，刘强东才是遥遥领先的杠把子。　　　　1974年，刘强东出生在江苏宿迁。　　家里穷，一周吃一两次米饭，一年吃一两次猪肉，偶尔吃一次人间美味猪油拌饭，吃完要拿开水冲油星喝。　　但他是孩子王，常坐在草垛子上对小伙伴发号施令，大伙还都听他的。　　这应该是他的管理才能初露端倪。　　当然，商业天赋也有显现，那时候小孩们会从河里捞虾，卖给虾贩子，刘强东五年级时，就摸到了门道，自己收了小伙伴的虾，然后加一分钱卖给虾贩子。　　同时被大人发现的，还有他的狡黠，每年过年大人给了压岁钱，他都会把妹妹那份骗到自己手里。　　所以大人给了妹妹压岁钱，总会叮嘱“拿好了，千万别再让你哥骗去了。”　　妹妹总一口答应，但每年不过初三，她哥都有办法让她双手把钱奉上，不要都不行。　　所以啊，孙悟空都不是凭空蹦出来的，一个最后能干点大事的人，小时候多少都会表现出点与众不同。　　哪怕是。　　　　刘强东一路学霸上了高中。　　当时的班主任是个有理想有抱负的老师，他希望学生们都去当官，造福百姓。　　在他的鼓励下，一个理科班的所有学生都报了文科专业。　　1992年，本来能上清华读物理的刘强东，最后报了人大社会学，因为觉得社会学最可能当官。　　顺利录取。　　18岁的他背着被子、脸盆和76个茶鸡蛋，以及外婆给缝到内裤里的500块现金，兴冲冲到人大报道。　　结果当晚师兄就告诉他，第一，社会学跟当官没关系，第二，这个专业就业率在学校倒数第二，仅次于人口系。　　当官的梦就这样凉凉了。　　弄点钱成了当务之急。　　本来上学的500块也是家里借来的，刘强东觉得自己已经18岁，不能再向父母要一分钱，于是想着法打工赚钱，做家教，抄信封，推销图书……他曾一个周末抄了4万多个信封，宿舍熄灯，别人都睡了，他就搬个小板凳在厕所、走廊抄。　　靠抄信封他能月入一两千。　　当时一个普通工人的工资，也就300块吧。　　但是钱依然不够。　　大四那年春节他没回家，腊月28，他全身只剩一块四了。　　大年初一，他冒着大雪走七八公里去找朋友吃饭，吃两顿后再走回宿舍。　　现在的孩子很少会吃那样的苦了。　　富人的孩子当富人养，穷人的孩子也当富人养。　　　　因为大的成就，必然苦难重重，必然刀光剑影，若是对自己没点狠心，很容易在精神上就败退了。　　刘强东后来能有所作为，一个必不可少的条件，就是他。　　凡是吃苦就能办成的事，他从不逃躲。　　这是从小苦大的孩子，一个天然优势。　　用泰戈尔的诗说：“”　　　　网上有句话说：“我奋斗了18年，才能跟你坐在一起喝咖啡。”　　这话应该是大学毕业初期刘强东的内心独白。　　当时他进了一家日企。　　一千多个应聘者，挑两个。　　千里挑二，刘强东顺利入选。　　当时招他进去的严晓青，N年后被他拉去京东做了副总裁。　　1997年，刘强东在深圳做着外企白领，月薪四千，小日子算是不错了。　　正常人，可能会沿着这条人生轨迹按部就班走下去了。　　但刘强东还是想创业。　　有时候一个人的追求是刻在骨子里的，即便当下看起来一切都好，但若不合心意，也是惘然。　　就像《无问西东》里，梅校长对吴岭澜说的：“人把自己置身于忙碌当中，有一种麻木的踏实，但丧失了真实。”　　那什么是真实呢？　　是找到心之所向，然后有一种从心灵深处满溢出来的不懊悔也不羞耻的平和与喜悦。　　就像孩子找到了妈妈，女孩找到了心上人，画家握住了纸和笔。　　　　　　1998年，刘强东开始创业了。　　他揣着工作攒下的一万二，在中关村租了个3平米的柜台，卖光盘刻录机。　　当时他正和初恋女友爱得热烈，所以从两人的名字里各取一个字，给小店取名“京东多媒体”。　　从此后，京东两个字，就和刘强东如影随形分不开了。　　转眼二十年，当年的女友，早已成了前女友，但京东的京，永远是龚晓京的京。　　常有网友调笑，说原来大佬也有年少冲动料事不周的时候啊。　　也有人奚落龚晓京：“谁让你当年耐不住，否则京东老板娘就是你啊，莫欺少年穷哦。”　　这个论调，我觉得还是省省吧。　　感情的事，背后多少盘根错节，当事人都未必理得清，旁观者捏着一两个环节说事，怎么可能客观。　　言归正传。　　有了京东多媒体，刘强东印了一万份传单，天天在楼下发。　　他有两个基本原则，一是不卖假货，二是服务到位，然后就是怎么赚钱怎么干了。　　一个人大毕业生，去摆地摊做小买卖，怎么也是没面子的事。　　他不敢跟家人说，就自己闷头干，干到年底，赚了30万巨款。　　生意越做越大，几年内他开了12家分店。　　结果2003年，SARS来了，没人去店里买东西了。　　IT产品跌价快，三个星期，刘强东亏损800万。　　刘强东急火攻心，无奈之下，只好从网上论坛卖。　　卖着卖着，他发现，咦，网上卖东西真好啊，成本很低很低，效率很高很高。　　他开始决定关掉实体店，做电商。　　京东商城，就这么误打误撞跌跌撞撞地向我们走来了。　　如果你研究牛人的成功史，会发现——本来一切正常，忽然一个大跟头，本以为到了绝境，紧咬牙关灰头土脸爬起来，狼狈逃窜找出路，结果跑着跑着一抬头，柳暗花明。　　所以，　　　　再往后，京东的故事就不多了，但是京东老板娘开始精彩。　　第一回，是2012年7月15日，刘强东和京东女总监庄佳几乎同时在微博发了一株西红柿的照片。　　是庄佳家阳台养的一株西红柿。　　有微博大号转发了微博，暧昧表示：两个人大周末的在家“加班”啊。　　吃瓜网友开始围观，这事儿就爆了。　　然后第三天，京东商城推出西红柿系列生鲜产品。　　之后刘强东否认炒作，说他和庄佳谈恋爱三年了。　　可惜好景不长。　　2013年，刘强东去美国哥伦比亚大学学习，认识了也在美国留学的奶茶妹妹章泽天。　　很快，20岁的章泽天和39岁刘强东爆出恋情。　　当时坊间那真是一片哗然，群众的瓜纷纷掉到了地上，直呼没想到啊没想到。　　起初两个当事人也都是否认的，刘强东甚至强拉马云背锅，说是“马云玩阴的”。　　马云后来说：“连马化腾都发短信问是不是我策划的，其实我最开始看到这个指控的时候，还以为奶茶是刘若英。哈哈。”　　但是很快，刘章恋情坐实，两人也索性开始高调秀恩爱，此后每每京东重大节点前后，都会那么巧地有刘强东和奶茶的大新闻爆出。　　分手啦，复合啦，清空微博啦，奉子成婚啦，婚后一起回老家啦……他们爱炒，大伙爱看，京东就这么一波一波始终热度不减。　　有人评价“刘强东+章泽天=完美的商业炒作”。　　确实，霸道总裁+全民女神的组合，男女老少都忍不住好奇心啊，吸睛度100分。　　有网友调侃说，章泽天一个人能顶阿里巴巴半个公关部，一年能给京东节省至少十亿广告费。　　此言不虚。　　娱乐至死的时代，真爱都成了企业家炒作的资本，说起来也真是一言难尽啊。　　当然，再好的事也有不好的一面。刘强东在美国被控事件，之所以在国内炸成一片，也是因为他的感情太被瞩目。　　没办法，欲戴王冠，就承其重吧。　　　　爱炒作，是刘强东身上最被诟病的黑。　　而爱家乡，则是他最被颂扬的红。　　每个男人都有他的天真，富豪企业家也不例外。　　比如马云会一本正经地说“最后悔创建阿里巴巴”，刘强东始终过不完衣锦还乡的瘾。　　他会带着老婆和一大摞现金，西装革履回老家，给村里老人一人发一万。　　隔壁村有人来领，他也发。　　一举发出去三百多万，换来老人们一句“村里没有说大强子不好的”，他就特满足。　　他把京东的呼叫中心设在了老家宿迁，也说服百度、网易的呼叫中心入驻，据说当地会普通话和电脑的人都不够用了。　　“如果我作为从宿迁出来，我都不带头回去老家投资，它还能去找哪些企业去投资呢?”　　刘强东给宿迁的投资和带动，当地人有口皆碑。　　　　商业上刘强东，和人情上的他好像是两个人。　　在利用感情炒作，以及跟苏宁淘宝打价格战的时候，他特别彪悍，不择手段。　　但一旦面对生活和低层百姓，他立刻变得温和厚道，慈眉善目。　　他曾在自己挺穷的时候，就捐助孤儿。　　京东现在也有很多扶贫项目，每年能帮助几万个家庭脱贫。　　他会在疫苗事件时严厉发声，是第一个站出来声讨的大企业家。　　曾有一位京东员工在送货途中看到有人落水，二话不说就扔下快递就跑去救人，结果人给救上来了，小哥自己却体力不支牺牲了。　　刘强东知道后，以个人名义给了英雄小哥丰厚赔偿，并承诺无条件地将快递小哥的孩子抚养到22岁。　　　　如果只看些庸俗的八卦和肤浅的报道，你可能觉得刘强东不过尔尔，但越详细了解，你会越觉得这个人不简单。　　其实也是，一个从泥沟里钻出来的土孩子，能在血雨腥风的商业世界抢到一大块地盘，靠的自然不是老实本分或者哗众取宠。　　论头脑，他是人中龙凤。　　人情上，他厚道慈悲，重情重义。　　商场中，他精明凶悍，甚至奸猾。　　人都是复杂的，越分解越难定论。　　刘强东说，希望退休时，人们能说一声“他是一个好人”。　　听起来很简单，但若想达成，恐怕不易。　　世上最难的，就是一辈子自己活得舒坦，还能被赞一声“好人”。　　无论如何，刘强东让我们看到了屌丝逆袭的可能性。　　这世上王思聪毕竟少，更多人的来路还是更接近两手空空的刘强东。　　　　　　网友评论——　　春天漫步云端：作为一名京东底层员工，来京东试用期就开始买五险一金，期间累的时候想过要离职，后来一直再坚持。成都限购来的时候，要求的社保我有，买房子要贷款，各种银行利率上涨，公司交的公积金帮助了我。要落户的时候，公司的社保各种条件又帮助了我的落户需求，所以，还是对京东充满了感谢。这几天看到网上的各种评论，只是想说，清者自清。相信东哥！　　凉月如眉： 真的是好人一个，面目就带有正直善良。希望这次被冤枉的能早日恢复！　　自昭明德： 无论他怎样，我觉得京东在物品和服务方面真的很赞，支持强东！　　颜华 :支持刘强东，就凭不忘本和对员工这两点，就是个纯爷们。　　夏天 :刘强东美国事件真相无从考证，作为一个苦孩子、穷孩子，他是一个成功的商业奇才　　何x：愿那个“面对生活和低层百姓，立刻变得温和厚道，慈眉善目”的刘强东，此次逢凶化吉。　　晓歌：很多键盘侠见风使舵，反正言论不犯法，一直都很肯定刘强东，加油！很多人都在努力着，能达到你这样的高度，不是一般人能承受的！　　玲 ：没有落石下石，也没有过度吹捧。客观　　一然：写的好，学习正能量看看好的一面！怎么中国优秀的人到国外就性侵？谁知道是不是老外抹黑中国人，让中国人自己灭自己人！　　晨光 ：刘强东是个好人！好人是这个世界上最不容易的，就像山上的一棵松，全部靠自己。　　鱼星草 ：人啊，都在人生的海洋里翻滚。　　??：钱色交易被人套路了而已，怎么可能有真正无辜的人，这次的女主角确实和奶茶是不同类型的两种人，被吸引不可耻，家花从来没有野花香，可以理解，想不明白为什么大众就觉得刘无辜了，就因为他是有钱人吗，会不会太表面了　　Luluzhuo ：宿迁的老乡支持京东，商战如谍战，于情于理这都不应该是真事儿　　云起 ：不管事实到底如何 一边倒的墙倒众人推的样子就很难看 还是一分为二的看待吧 挺好　　谢谢肯定。退潮后才知道谁在裸泳　　Min： 人都是多面性的，没有那么简单而黑白分明的纸片人。　　星星 ：不说别的，就单说京东的物流速度，真是特别快，头天下单，第二天就收到货了　　平安是福 ：清者自清，浊者自浊。　　lucky：生而为人，其实都在泥沼里挣扎，我喜欢姿态好看的人　　Lyl ：刘强东的确为宿迁作了很大贡献，　　萤之光Ly ：论头脑，他是人中龙凤。人情上，他厚道慈悲，重情重义。商场中，他精明凶悍，甚至奸猾。此人不简单！　　毛娘快乐飞翔 ：好文章中肯，理性！　　鼎泰金属（马辉）：凭本事打出江山多人我敬佩，由衷的敬佩。至于那些仰仗自己爹完成什么小目标的就不要出来碍眼了，低调点或许还能有几天好日子过，否则早晚像苍蝇一样被拍死　　Eavchan：感情的事，背后多少盘根错节，当事人都未必理得清，旁观者捏着一两个环节说事，怎么可能客观。说得真好！这世上像王思聪这样的人毕竟少，都是像刘强东一样两手空空，跌跌撞撞一路走来的普通人　　尚妮妮：一个人无论到了何种地步，也应该记取好处，善恶分开去看。看完文章，觉得刘强东的确是人中龙凤，穷孩子逆袭成功不容易，而且不忘家乡人，对贫困家庭有帮助。喜欢奶茶妹妹，希望这次刘是冤枉的。　　浦东大道1号：人非圣贤，岂能无过？任何事情还是要一分为二来看，而且这个事儿本来就没定性...这个人还是很有本事的，不错.至少他的发家致富，是正当的.我们的生活中，确实也离不开京东.他的电商是中国做的最好的.　　Better：上帝的归上帝，魔鬼的归魔鬼。事业归事业，丑闻归丑闻。都是人，人是有其劣根性的，任何时候不低估人性的弱点。</w:t>
      </w:r>
    </w:p>
    <w:p>
      <w:r>
        <w:t>WXC8462</w:t>
        <w:br/>
      </w:r>
    </w:p>
    <w:p>
      <w:r>
        <w:br/>
        <w:t xml:space="preserve">    </w:t>
        <w:tab/>
        <w:t xml:space="preserve">    </w:t>
        <w:tab/>
        <w:t>近年来，朝鲜每年都会修建一所现代化医疗服务基地，不断完善社会主义保健制度，为朝鲜人民生命和健康提供全方位保障。位于平壤大同江区的柳京眼科综合医院就是在这一背景下建设完成的。日前，本报记者对这家医院进行了采访，进一步了解了朝鲜的社会主义保健制度。柳京眼科综合医院于2016年落成，朝鲜最高领导人金正恩在医院建设过程中多次到现场进行视察并指出，柳京眼科综合医院是治疗眼疾的专门医院，也是提供眼镜制造服务的多功能性综合医疗服务基地。走进柳京眼科综合医院，映入眼帘的是外形独特的主楼。医院对外事业部职员金恩爱向记者介绍说，柳京眼科医院主楼的外形就像是人的眼睛，非常有特色。医院共有8层，分门诊部和住院部，医院内设有视力矫正、小儿眼科、白内障、青光眼等科室。医院共有5个专门的手术室，120张病床，可以针对白内障、青光眼等眼部疾病进行手术。许多病人就是通过在柳京眼科综合医院进行手术，得以重见光明。柳京眼科综合医院一层设有眼镜商店，有眼镜、墨镜和潜水镜等多种类型的眼镜，人们都可以根据需要配镜。据金恩爱介绍，人们可以选择在柳京眼科综合医院接受治疗后，到一层眼镜商店配镜，也可以在其他医院接受处方后，来这里配镜。眼镜商店旁边就是两个视力矫正室，里面可以测量视力和验光。家住平壤市平川区的任东顺老人表示，在最先进的眼科医院接受检查，还配了一副非常合适的眼镜，让他真切地感受到社会主义保健制度的好处。柳京眼科综合医院为保持技术领先，非常注重国际交流。院长刘恩姬今年3月曾访问北京同仁医院，与中国同行进行了深入的交流。她对记者表示，希望今后柳京眼科综合医院能够和同仁医院建立起合作交流关系，就眼科方面的各种医学问题进行交流合作，共同造福朝中两国人民。刘恩姬说，朝中两国互为近邻，希望双方在医学领域进行广泛的交流合作，“柳京眼科综合医院是在朝鲜最高领导人金正恩同志的关怀下建立起来的，我们担负着重要的责任，要服务好朝鲜人民，因此我们也要通过国际交流合作不断提升医院的实力，让朝鲜人民能够享受到更好的医疗服务”。记者注意到，在柳京眼科综合医院旁边，平壤妇产医院乳腺肿瘤研究所、柳京牙科医院、玉流儿童医院等医疗设施也相继在近几年内新建和改扩建。这些医疗设施集中的平壤纹绣地区如今已经发展成为朝鲜有名的医院村，为朝鲜人民提供着更加优质的医疗服务。据朝鲜中央通讯社报道，朝鲜确立了社会主义保健制度，国家实施免费医疗制度。朝鲜从中央到地方建立了一个拥有儿童医疗服务网、妇女医疗服务网、高丽医疗服务网等的完整医疗服务体系，不管年龄、住处和职业如何，人人都平等地接受治疗。朝鲜还实行医生分区负责制，医生会上门服务。随着朝鲜建立覆盖全国的远程医疗服务体系，远离平壤的偏僻山区患者也可以在中央一级优秀医疗团队的帮助下迅速得到治疗。</w:t>
        <w:br/>
        <w:t xml:space="preserve">    </w:t>
        <w:tab/>
        <w:t xml:space="preserve">    </w:t>
      </w:r>
    </w:p>
    <w:p>
      <w:r>
        <w:t>WXC8463</w:t>
        <w:br/>
      </w:r>
    </w:p>
    <w:p>
      <w:r>
        <w:t xml:space="preserve">　(image)　　01　　2018年8月，明尼苏达州的阳光明媚动人，刘强东来到这里进行一个星期的课程学习。这是明尼苏达大学卡尔森管理学院的一个美中工商管理博士项目，与清华大学经管学院合办，要在中美完成培训。　　这种双城项目一般是为了迎合快速崛起的中国企业家群体，报名的学生平均年龄为50岁。尽管如此，刘强东出现在这种课程里，仍然有些超出他的身价和身份。　　果然，刘强东在这样的课程里享受了超一流的明星待遇。在照片里，东哥坐在教室第一排的最佳位置，旁边没有配翻译，也没有像其他同学那样戴上同声传译的耳机。而在课程间隙，他甚至还专门上台发表了演讲。不知道台上的老师们会对这样的喧宾夺主作何感想。　　(image)　　这种课程的目的，是为了让参与者拓宽视野，更好地了解美国社会和市场。尤其是在如今经济前景充满不确定性、形势快速变化的时刻，解决市场拓展和可持续增长问题。　　这确实是刘强东迫切要解决的大事。就在一个多月前的中国端午节那天，京东刚与谷歌达成了战略合作，要在全球很多地区摸索新零售，还与老伙计沃尔玛要联手拓展全球业务。　　刘强东不是一个人前来，还带着孩子、妻子和丈母娘。他们乘私人飞机从北京进入阿拉斯加入关加油，直飞明尼苏达，当时明大学生志愿者还专门开着高级车辆到双城私人机场迎接。　　私人飞机是京东上市后刘强东斥巨资买的，这架湾流G650的市场价高达4亿人民币，比马云和王健林的G550还要高档。　　刘强东在明大受到了中国留学生众星捧月般的待遇。早晨有学生陪跑，下午陪散步或钓鱼，晚上陪喝酒。刘强东的酒量很好，在京东一直有酒桌文化，他之前喝白酒，到了美国养成了喝红酒的习惯，洋河蓝色经典换成了红色葡萄酒。　　美东时间8月30日晚，刘强东在明大的课程当天就结束了，他照常和明大的学生以及一起进修的同学，在明尼苏达州首府圣保罗市一家高档餐厅聚会。奶茶妹妹刚从波士顿回来，劳累了一天的她在酒店休息，没有一同前往。　　刘强东那一桌要了32瓶葡萄酒，以刘强东和宿迁人“麻雀也能喝半斤”的酒量，红酒不太可能让他喝醉。　　不过，红酒倒可能让他犯罪。　　刘强东的旁边坐着当晚唯一一位女生，两周前刚转校到明大，被卡尔森学院副院长说服，来参加晚宴。她当晚被灌了不少酒，刘强东用车将女生送回了校外租住的公寓里。　　命运的天平在这一刻发生倾斜。后来，在校方的建议下，女生拨通了明尼苏达警方的电话。警方于晚上11点在明大一间休息室里，以涉嫌强奸将刘强东抓获，直到次日下午四点才被保释。　　美国最知名的媒体在刊登新闻的时候，不约而同地都用了刘强东在警局的大头照。刘强东穿着橙色马甲，哭丧着脸，但他的那撮标志性白色刘海彻底证实了照片的真伪。很多人不敢相信这是在台上意气风发的刘强东，更不敢相信这是人设完美、人缘颇好的刘强东，一口咬定这是华尔街的阴谋。　　刘强东涉嫌性侵的新闻传回国内后，他在2012年发布的一条微博还被人翻了出来，这是刘强东随手拍的一张户外照片，“路边的野花啊，你总是那么美。”熟悉他的人都明白，无论是图片还是文字风格，都符合刘强东当时的性格，他经常开越野进沙漠，也会亲自下厨给员工做虎皮尖椒和豆腐。只是谁也没想到，时隔6年，这句话却成了被人拿过来，成了嘲讽他的隐喻。　　当刘强东身陷性侵漩涡时，只有两个人公开声援：一个是刚从美国羁押释放的周立波，另外一个是高铁霸座男孙赫。　　周立波不愧是脱口秀出身，他的声援直白生动，他说两个人都栽在了枪上，波波被人把枪塞到了包里，刘强东被人把枪掏了出来。两个被枪所困的男人，在这一刻显得惺惺相惜。只不过，涛涛在美国还有军军惦记着，而东哥只有警局惦记着。　　刘强东闪电般离开了美国。48小时后，在京东官方发布的一则消息里，刘强东依然西装笔挺面露笑容。　　但此时此刻，刘强东不知道的是，在明大，那间自习室成了新的旅游胜地。在网络上，明大学生纷纷晒出了与“东哥事发地点”的合影。　　02　　刘强东第一次去美国是2000年，从西部洛杉矶到拉斯维加斯再到东部纽约，这是第一次去美国的中国人最常见的路线，很是舟车劳顿。　　帝国主义的繁华带给刘强东的震撼，好比12年前他在南京看到金陵饭店一样。而此时，他的京东多媒体已经在中关村有多个摊位，靠转售刻录机和光磁产品赚了不少钱。　　在2007年之前，刘强东的生意大部分时间靠自有资金运转，滚雪球一般，一点点做大。他没有接触过风险投资，更不懂怎么写商业计划书。　　但资本成就了后来的京东和刘强东。以至于电商最兴旺发达的时候，很多创业者拿去说服投资人的案例无一例外都是京东。京东扩张厉害，烧钱也厉害。　　2010年4月，高瓴资本投资了京东2.65亿美元。两周后，张磊把刘强东介绍去沃尔玛总部参观，向这家全球营业规模最大，信息传输和处理效率仅次于五角大楼的企业，学习做物流和仓储。　　刘强东在阿肯色州待了四五天，回来后迫不及待地找到张磊，他显得非常兴奋：我要改造整个京东。用张磊的话来说，刘强东原来是从泥坑里爬出来的，现在则要把京东改成装甲车。　　这就是美国的魔力。一个泥坑里出身的小伙子，在美国见识了繁华的魅力，拥有了梦想和渴望，而随后，又在美国学习了先进的文化和经验。一个小本生意，开始有了变大的可能。　　沃尔玛当时对京东这么开放，也是抱着合作的目的，希望入股京东。双方很快进行了投资谈判，历时半年多，估值都谈妥当了，但最终刘强东没有同意。　　沃尔玛当时提出必须最终能控股京东，直到全盘收购。而接受沃尔玛的条件，京东管理层和股东可以得到一大笔现金退出。沃尔玛的人显然没有做好背景调查，这正是刘强东最忌讳的东西，虽然电商大战烧钱，但在控股权问题上从来没有松过口，即便现在刘强东只持有京东百分之十几的股份，但他的投票权也高达百分之八十。用刘强东的话说，不能控制董事会，只能礼貌地说一句：请你出去。　　从后续发展来看，刘强东的坚持是对的，沃尔玛后来转身去收购了1号店，最终成了一笔失败的收购，沃尔玛也把自己在中国的线上业务打包给了京东。　　但京东当时并不打算放弃沃尔玛的投资。刘强东后来又亲自出马去了美国，与沃尔玛的两个主要负责人吃了一顿午饭。刘强东不愧是老江湖，他没有直接谈价格，而是大谈新零售的本质以及他对新零售的理解。饭后，沃尔玛对这次交易的价格做出大幅度让步。再后来，沃尔玛不断增持京东股份，现在成了京东三大股东之一。　　后来，有问题去美国，成了刘强东寻求外部世界帮助的法宝。　　刘强东刚开始的管理理念一直比较传统，投资人真是操碎了心。俄罗斯投资集团DST给京东投了5亿美元后，发现要想说服刘强东，还是得靠美国大染缸。很快，DST也给刘强东安排了一次美国考察之旅，拜访了Facebook、Groupon与Zynga，这些都是DST在美国投资的公司。　　这次考察，让刘强东见识了新的科技公司的力量。到了2011年中旬，刘强东又去美国参观了亚马逊Zappos的物流中心。这里看不到埋头分拣货物、四处奔走的员工，一个大转盘在不停地旋转，像洗衣店一样，把要取的鞋自动转到捡货人员面前。这种自动化流水线让刘强东大受启发，后来京东参照亚马逊的范本，打造了京东的物流中心“亚洲一号”，还比Zappos更进一步，不止是鞋，大大小小的货物都在流水线上自动分拣。　　03　　2010年，京东的第三届管培生李瑞玉曾陪刘强东去美国出差，参加京东投资人老虎基金的活动。刘强东随身携带英语书和词典，听到一个陌生的单词，就要赶紧追问什么意思，然后记下来。第二天，当他和别人对话时，这个词就出现在了他的对话中。　　他甚至要求身边的同伴不要和他说中文，要练习英文。这种坚持和毅力为常人所难理解，所以在他的办公桌上，有一个“Wen Xin TiShi：Englishonly”的牌子。当他在上市答谢会上，外界也第一次听到刘强东用宿迁英语发表的演讲，尽管磕磕绊绊，效果却好得出奇。　　他抓住一切练习英语的机会。2015年4月27日，刘强东在哈佛演讲，他原本想说宿迁英语，但发现前面的嘉宾是高瓴资本创始人张磊，他是京东的重要投资人，也是耶鲁的高材生。张磊考虑到现场绝大部分人是中国留学生，当天演讲用的是中文。这一下就把后面出场的刘强东推向了尴尬境地，为了避免班门弄斧，他快速切换到了宿迁普通话，全程只说了一句也不知道跟谁学的英文：tooyoung too naive。　　美国似乎改变了刘强东的一切，但对支撑起美国梦的那些深层价值体系，东哥好像又不认同。这让有问题去美国的刘强东，总是像浮在水面上。　　比如，美国没能改变东哥的管理理念。尽管刘强东早就明白自己和京东的管理难题。　　早在2009年，刘强东去了中欧商学院，学习企业的管理和用人之道。刘强东还专门将十几位高管送去中欧进修。　　(image)　　中欧国际工商学院　　刘强东将这里称为母校，他在这里结识了一帮企业家。雷士照明发生激烈的股权纠纷，刘强东不惜得罪当时的投资圈大佬阎焱，力挺中欧同学吴长江。后来刘强东还把中欧同学隆雨、赵国庆挖到了京东。　　中国多数的企业家，都没有学成西方意义上的管理学真经。目力所及，中国的不少企业家都还是家天下的作风。刘强东也不例外。　　但这样的进修学习，还是有一些帮助。后来，刘强东去了哈佛商学院和哥伦比亚大学，一去数月，努力学习先进的管理理念，适应现代化的管理需求。一个显著的效果是，京东的高管们惊喜地发现，游学回来的老板不仅变瘦了30多斤，也变得更加温和和有耐心。他会等大家发言结束再发言，甚至可以强忍着不满，带头鼓掌叫好。他也不再事无巨细地干预公司的业务，500万的合作都不要找他签字。　　在这之前，刘强东是一位强势的管理者，在外界看来，他重情重义，对底层的快递小哥称兄道弟，这是真实的他；但另一面，高管们感受到的是无可辩驳的权威以及近乎凶悍的霸道，手底下的VP经常被他骂得狗血淋头。这是另一个真实的他。　　但到西方取经，很显然没有真正解决刘强东和京东的隐患。今天，刘强东深陷舆论危机，而外界评论最担忧的一点是，一旦东哥真的要入狱，京东将立刻群龙无首。　　这么多年来，京东没有二把手，也没有联合创始人，刘强东一言九鼎。他曾经想过从外部引入职业经理人做高管，最终他把这些人亲手招进来，又亲手开了。不信任职业经理人，没有想办法建立起一套群狼式的高管团队，这是刘强东的局限。　　美国投资人不傻。一家一个人说了算的公司，大家是有怀疑的。　　于是刘强东在公司上市前夕，特意跑出来游学，他就是要给投资人看看：离开了刘强东，京东还能运转。　　他后来对这次行为艺术相当满意。腾讯原本想趁刘强东不在家的时候，发动对京东的猛攻，扶植拍拍网。京东打乱了腾讯的如意算盘，刘炽平发现，拍拍网与京东的差距不但没有缩小，反而拉大了，腾讯下定决心投资京东，除了把拍拍网做嫁妆，也把QQ和微信这两个最宝贵的流量入口开放给了京东。　　可惜，事后有京东的人透露，刘强东尽管短暂离开了京东，但每天仍然要远程参加京东的每个会议，哪怕是接入之后不说话，刘强东也必须在场。事实上，东哥比谁都明白，京东离不开自己。　　04　　2013年初，在微博上一向高调的刘强东突然毫无征兆地“消失”了。他把之前的微博都删除了，爱用感叹号的刘强东只在主页上留下了“低调、低调、再低调！”的签名。　　想当年，这个在微博上怼天怼地怼空气的苏北汉子，用价格战四处煽风点火，把当当网李国庆、苏宁孙为民挨个儿吊打了一遍，同行称他是价格屠夫，媒体也给他颁发了金喷壶奖。　　一个江湖中人怎么可能舍得离江湖而去？事后人们才知道，刘强东“失踪”的日子是跑去大洋彼岸的美国游学了。　　那一年的秋天，美利坚的天格外惹人心怜。清华学生章泽天作为交换生到美国纽约的巴纳德学院学习，这是一所女校，名义上归属于哥伦比亚大学。没想到章泽天刚到一个月，就遭遇了小偷，把她的电脑、钱包和学习笔记一股脑地卷走了。这件事发生在哥大校园里，还是一位亚裔姑娘干的。　　生平第一次进警局报案的章泽天或许无比想念清华。当年章泽天刚进清华大学时也把学生卡丢了，她很快在人人网上发了一条寻卡动态，并以一顿饭酬谢。清华男生听闻此事喜出望外，一个个炸了锅。2公里外的北航骚年都按捺不住了，纷纷表示要加入寻卡大军。　　也是在这一年的秋天，另一位中国商人也刚到纽约，刘强东是铁了心要从繁忙的生意中抽出身来，投身到大学的美好时光里。　　人生地不熟的刘强东刚来第一天也遇到了糗事。考虑到第二天要开学，坐了一夜国际航班的刘强东跑去理发。他往那一坐，理发师问他想要什么发型，东哥的回答很直男：随便（dowhatever you want）。然后闭着眼睛就睡了过去。　　等他醒来发现噩梦一场，黑人理发师给他理了一个非洲风情的头发，“一辈子没想象过的头型就出来了”，刘强东相当郁闷，后来他对别人提起这事时还专门用手指着头比划了一番。而当天他回到家里，拿着手机自拍了一张，还不忘自黑一把。　　他在美国游学的第一站选在了哈佛商学院，他利用2012年的春节学习了四十多天。在接下来的一年时间，他基本都待在美国，即便是“618”的电商大促也没有回到北京坐镇指挥。第二站选在了哥伦比亚大学，他甚至还换了当地的手机号码，国内的高管都只能通过邮件与他沟通。　　两人注定了要在异国他乡相遇。哥大所处的晨边高地在黑人哈林与西裔哈林区的交界处，是二十世纪中期“垮掉的一代”文艺运动的发源地，周围有诸多充满纽约风情的爵士乐酒吧、表演中心和咖啡厅。在社交流行的美国，它们给大家的交流创造了绝佳的空间。　　囿于文化差异和语言不通，很多中国留学生走出了国门，但依然是找华人圈子待着，讲的是普通话，吃的是中国菜。　　章泽天在留学生圈子的知名度颇高，因为手捧奶茶的照片成了中国第一批在网络走红的人，所以即便到了哥大，也经常有留学生争相与她合影。而奶茶的业余生活也相当丰富，拍摄联谊会海报，客串主持人，表演舞蹈以及各种校友会活动。　　中国的知名企业家很快就遇上了清纯可爱的网红奶茶妹妹。霸道总裁的爱情总是进展神速，相识不过数月后，章泽天就在微博上第一次提到刘强东，并盛赞他是善良谦和、热爱生活的CEO。恋情经历了几轮反转，刘强东也是在这个时候从科技版的头条，转战到了娱乐版的头条。　　不得不佩服资本主义抑或是爱情对他的形象改造。在此之前的很多年里，刘强东是一个在办公室修假山、街头拿吉他扮演艺人的本土企业家，油腻敦厚、衣品糟糕。　　他决心与过去的自己做一个告别，早餐牛奶加鸡蛋，中午开水煮白菜，晚上蓝莓配酸奶，留学四个月整整瘦了36斤。当一位西装革履、温暖自信的Richard出现时，确实惊艳世人。　　(image)　　刘强东变得很在乎自己的外在形象。他第一次在记者会上使用了专业摄影师。甚至在采访结束后，亲自要求将自己审过的照片群发给媒体，并一再嘱托媒体们使用专业摄影师的照片。　　05　　2014年5月22日，刘强东又一次站在了纽约。这是他的人生高光时刻，京东以接近300亿美金的估值登陆纳斯达克，成了中国民营企业在纳斯达克最大的IPO。　　万里之外的宿迁人民，早早端着板凳坐在刘强东老家的院子里，等待在直播的屏幕前，一起见证属于项羽故里的荣光。　　在当晚的庆功会上，刘强东说了一句打动人的话：“40年里我经历了人生的两个重大阶段，第一个20年，我从宿迁走到了北京；第二个20年，我从北京走到了纽约。”　　两年前，因为资本市场不景气，估值过低，一直亏损的京东顶着投资人的压力硬是推迟上市。　　事实上，外界当时一直不相信刘强东抛下国内事业，跑到美国进修仅仅是自我提升。当时最多的猜想是为京东上市活动。　　刚到哥大的刘强东很快启动了京东的国际管培生计划，招聘了美国5所知名高校的6名国际管培生。后来他去哈佛演讲时，还专门给京东管培生打招聘广告。　　刘强东对管培生向来很重视，尤其是这些洋管培，他为此单独拉了一个7人的微信群，国际管培生随时上达天听。这个群里仅仅两年就出了个京东金融白条总监洪洁，还有京东全球购总监邱煌。　　京东上市第二天，刘强东在纽约州的家里开了小规模庆功宴，招待十几名高管、投资人和员工。他亲自外出购买食材，并且亲自下厨为他们做了14道法式西餐。　　他在这里享受了最快乐的四个月，“我相信这四个月的时光让任何一个同行知道，他们一定会羡慕得发疯。”但后来同行没有发疯，倒是一群宅男得知刘强东与奶茶妹妹好上之后，开始要发疯了。　　相恋一年后，刘强东决定迎娶有孕在身的奶茶妹妹，这是他的第二任妻子。他们的婚礼定在了美丽的澳大利亚大堡礁，甚至在婚礼前专门回哥大拍了婚纱照。　　但在刘强东婚礼前的一周，他不得不再去一趟美国，这是一个令人无法拒绝的理由，他将陪同国家领导人访美，参加一场中美互联网大佬都会出席的盛会，这种难得的荣誉显然比结婚更加珍贵。他当时在合影时站在了第一排靠左的位置，看得出来，他获得了荣誉和地位。　　他们后来又回哥大庆祝结婚一周年，带着孩子飞到夏威夷的沙滩上打着掼蛋。随着在疫苗等事情上的正义发声，刘强东的拥趸越来越广泛；而奶茶妹妹则频频出入全球名流圈，做着慈善项目，亲自操刀京东珠宝频道。　　故事发展到这里，一切都令人艳羡：郎才女貌，琴瑟和鸣。当初一口咬定奶茶妹妹傍大款的宅男们也认清了现实——女神是别人的，我什么也没有。然而，这种宁静很快被这一次美国之旅打破了。　　美国，之前一直是刘强东的福地。他在这里结识了国际大腕儿，得以从乡镇企业家向国际企业家转身；把京东成功送上了纳斯达克，可以更任性彪悍地吊打对手；还与奶茶妹妹章泽天牵手了，切断了滑向中年油腻男的通道。　　但现在，美国肯定成了他的祸源之地。他多年塑造的人设崩塌了，尊严没有了，身价也一夜丢了近30亿美元，还成了企业家社交圈里“群内大佬钧鉴”的示范。　　这都怪他，虽然功成名就后一年多次访美学习交流，但没能学会老沃尔玛一直呆在阿肯色州乡下“低调不奢华”的作风；虽然东哥在美国最顶尖的高校和最优秀的人才交流，但他压根没想到，钱和地位并不是美国梦的全部。凭借资本，他可以站在华尔街傲视众生，但美国并非只有华尔街。　　美国还有MeToo和911。有些事，钱与地位是压不住的，或者说，即便要摆平，你所要付出的代价也超出想象。在美国，刘强东万万没想到自己的课程远未结束，上市和私人飞机都不代表着真正的成功，如果你无法领悟西方切割个人与集体的制度精髓，如果你对四五百年前，企业家们第一次登上历史舞台后那场有关道德和尊严的“新教”运动毫不在意，那么，迟早有一天，你会为此付出代价。　　怪就只能怪，功成名就后，刘强东低估了一些原本应该重视的东西。</w:t>
      </w:r>
    </w:p>
    <w:p>
      <w:r>
        <w:t>WXC8464</w:t>
        <w:br/>
      </w:r>
    </w:p>
    <w:p>
      <w:r>
        <w:br/>
        <w:t xml:space="preserve">    </w:t>
        <w:tab/>
        <w:t xml:space="preserve">    </w:t>
        <w:tab/>
        <w:t>美国科罗拉多州（Colorado）最近发生一起“无厘头”抢案。奥罗拉（Aurora）市郊区一间电子烟品商店 “eCig ofDenver”2日下午闯入一名抢匪，当他向收银台走去，准备从口袋掏出手枪威胁店员时，却不小心“手滑”落下手枪，手枪就这样飞进收银台内被店员一把抓住。出师不利的他眼见抢劫计划泡汤，只好狼狈的落荒而逃。据《美联社》报导，从店家监视器画面可以看到，身材魁武、戴着红色科罗拉多落矶队（ColoradoRockies）棒球帽、墨镜、深蓝色运动衫以及黑色宽松长裤的男子大摇大摆的走向收银台，突然间表情凶狠，准备从裤子口袋抽出一把手枪。不过就在这时，疑似因为戴着的手套太滑，男子一时之间没有抓牢手枪，这把枪就这样在桌面上弹跳几下之后，飞进柜台内。焦急的男子吃力爬上柜台想捡枪，但是身手敏捷、绑着马尾的女店员早就已经先一步捡起手枪，反过来对准他。眼看着局势不利，男子急忙朝着出口狂奔，一脚踢开玻璃门逃之夭夭，留下一脸困惑的女店员。整个过程不超过15秒。警方发言人佛瑞斯特（KennethForrest）表示，这个男子真是个笨贼，他在撞开玻璃门时，长裤疑似因为剧烈拉扯而滑落下来，最后是“拉着裤子”，穿越停车场逃跑的。至于他所携带、留在超市的那把枪，事实上只是一把BB枪改造成的假枪，“我们希望能在上面采集到指纹，尽早抓到他。”商店老板柏吉斯（Chris Burgess）笑说，“我实在不想忽略持枪抢劫的严重性，但这家伙确实是『世界上最愚蠢的罪犯』，他恐怕以前从来没有抢过商店吧！我建议他最好换个新职业了。”</w:t>
        <w:br/>
        <w:t xml:space="preserve">    </w:t>
        <w:tab/>
        <w:t xml:space="preserve">    </w:t>
      </w:r>
    </w:p>
    <w:p>
      <w:r>
        <w:t>WXC8465</w:t>
        <w:br/>
      </w:r>
    </w:p>
    <w:p>
      <w:r>
        <w:br/>
        <w:t xml:space="preserve">    </w:t>
        <w:tab/>
        <w:t xml:space="preserve">    </w:t>
        <w:tab/>
        <w:t>美国警察局，怕不是一个被办案耽误事业的照相馆吧？刘强东的事儿，这几天大家讨论了不少。纽约时报、华尔街日报、美联社、路透社、华盛顿邮报、今日美国、CNBC，FOX等美国多家主流媒体也都报过了。。。。。。(image)《华尔街日报》报道截图(image)《纽约时报》报道截图而刘强东这张在美被拘留照也在网上流传甚广。。。。。。(image)美联社新闻截图今天我们不讨论案情，就来说说这张照片。这张照片是怎么流出来的呢？因为美国法律要求警方警务公开，有的地方警局会把所有逮捕照片放上网，有的警局虽然不公开但可以向警局索要。(image)这种照片被称为mug shot，从字面意思解释为“嫌疑犯照片”，是警方逮捕时的纪录照片。当然，有mug shot并不意味着一定有罪，是否犯罪要等待警方调查实际情况，经过判决才能得出。典型的mug shot通常是正面和侧面各一张。(image)此前，不少中美名人也都留下过mug shot。而看了这些照片之后，我们意外发现了一个秘密：美国警察局，怕不是一个被办案耽误事业的照相馆吧？(image)就说刘强东，国内媒体长枪短炮动用专业器材，结果把几百亿富豪拍得又老又黑。。。。。。(image)再看看美国警局拍的，是不是童颜了许多？(image)同样享受此项服务的还有被霸道总裁宠上天的“涛涛”周立波，平时形象是这样的：又油腻又恶心。(image)结果去年被美国警方逮捕后却拍出了颜值巅峰，白皙清爽，仿佛开了美颜。。。。。。(image)而与周立波一起被捕的唐爽，下面是他微博里自己加了滤镜的照片：(image)果然不如美国警方拍的美丽生动。。。。。。(image)美国警方不仅拍中国人好看，他们拍起欧美人也一样逆天！著名摇滚音乐家大卫·鲍伊（DavidBowie），1976年在结束纽约巡演后的庆功宴上因吸毒被捕。这真不是在拍时尚海报？难怪当时还引发了一个拍摄热潮，吃瓜群众纷纷模仿鲍爷这张mugshot去拍写真。。。。。。(image)比尔·盖茨，1977年因为违法交规被捕。这照片算得上是我见过比尔·盖茨最好看的照片了吧。(image)奥斯卡影后简·方达，1970年11月因携带不明药片并袭警被捕。虽然后来警方发现那只是维生素片。。。。。。但这张照片还是拍得不错的。(image)奥斯卡影帝阿尔·帕西诺，21岁时在纽约罗德岛被发现私藏武器，后被捕入狱三天。这照片拍得像不像电影《教父》定妆照？(image)饶舌歌手50 Cent，玩嘻哈之前可是纽约皇后区毒窟的角头老大，12岁开始贩毒，1994年8月获重罪指控入狱。看看他mugshot中这销魂的睫毛和侧面，不知道的还以为是拍专辑封面呢。。。。。。(image)名媛始祖帕丽斯·希尔顿（希尔顿集团继承人），2007年因违反缓刑条令、酒驾被捕。这位姐姐不愧是此前多次被捕经验丰富了，对美国警察局的拍照技术很有信心，已经大方地把这当时尚杂志拍摄现场了，拍mugshot时不仅嘴上挂着唇彩，拍照角度、眼神也凹得很别致~(image)流行小天王贾斯汀·比伯，2014年因为醉驾等被捕。你看这照片拍得多甜美可人，这笑容多么有感染力。。。。。。(image)美国警方一张照片，不仅能帮你美颜，有时候还能送你出道。一个叫Jeremy的加州黑帮混混，2014年因为干了些违法犯罪的勾当被捕。(image)就是右边这个蓬蓬头结果因为入狱照太帅走红，被称“全美最性感罪犯”。(image)看看人家警察局拍照多会找角度，完全突出了他的脸部轮廓和冰蓝色眼睛，立马就有型起来。。。。。。(image)看看人家这抓拍水平。。。。。。(image)就因为他们照片拍得太好，这小哥被一大票粉丝追捧，一堆公司抢着签他，刑满释放后他就当起了模特，拍起了时尚大片，买了豪宅，开上了玛莎拉蒂，还甩了糟糠之妻勾搭上了英国超级富豪千金。。。…(image)(image)(image)但说实话，他后来拍的时尚大片，就没有一张拍得比警察局好的。。。。。。(image)(image)所以，很想咨询一下美国警方：你们用的啥相机啊？国内拍身份证照时可不可以引进一下？</w:t>
        <w:br/>
        <w:t xml:space="preserve">    </w:t>
        <w:tab/>
        <w:t xml:space="preserve">    </w:t>
      </w:r>
    </w:p>
    <w:p>
      <w:r>
        <w:t>WXC8466</w:t>
        <w:br/>
      </w:r>
    </w:p>
    <w:p>
      <w:r>
        <w:br/>
        <w:t xml:space="preserve">    </w:t>
        <w:tab/>
        <w:t xml:space="preserve">    </w:t>
        <w:tab/>
        <w:t>6月发起对华贸易战时，特朗普的指控有两项，中国主导不平等贸易，中国窃取知识产权，特朗普甚至在私人晚宴上抱怨留学生个个是间谍，剑指中国。综合媒体9月7日报道，曾有多家媒体披露，8月美国总统特朗普（DonaldTrump）在私人晚宴称对中国留学生赴美目的存疑，称“个个都是间谍。”美国，就像一个充满诱惑的梦在召唤中国留学生前赴后继，无论是特朗普还是特朗普对华贸易战都无法阻挡，香港《南华早报》9月7日报道称，尽管赴美大学国际留学生人数已经连续两年下降，在中美贸易战已经进入到第三轮2,000亿美元的博弈背景下，中国留学生的赴美求学意愿依然强烈。报道称，一份对2017年的统计数据指出，赴美留学生占中国留学生总数的五分之一，美国国际教育协会总裁的高级顾问布卢门塔尔（PeggyBlumenthal）称，其中一半是前往美国大学深造，他还称：“根据我的判断，近期来美国的中国留学生人数也绝不会出现下降趋势。”布卢门塔尔指出：“是美国高等教育的实力使然。”同时，中国就业机会的吸引力看涨，学成回国的留学生人数呈上升趋势，报道称，据中国教育部公布的数字显示，选择回国就业的留学生人数2017年环比2016上升了11%。美国政治新闻网站《政治家》（Politico）8月8日报道称，特朗普8月7日在新泽西州他的私人高尔夫球具乐部宴请一群美国企业大亨时，不留情面的批评中国的种种不是，包括中国的一带一路计划是“具侮辱性”的，而在美国的中国留学生，他们“几乎个个都是间谍”。特朗普在宴会上大部分时间用来抒发他个人的想法，特别是有关中国的想法。特朗普在宴会上不点名的批评某一个国家称：“派来我们国家的留学生，几乎个个都是间谍。”席上有人指出，这个国家就是中国。出席这次晚宴的企业大亨包括美国百事可乐、波音飞机、安永会计师事务所、强生与强生集团等的总裁，还包括特朗普的老朋友，纽约市地产大亨拉法瑞克（RichardLeFrak）等。张一帆（YifanZhang，音译）来自上海，近期刚刚来到纽约一所文理学院攻读学位，穿行在学校附近乡村地区的土地上时，她第一次真切体验到美国人的生活。南加大的徐子怡（ZiyiXu，音译）和她的新同学们近期一起观看了洛杉矶道奇队的比赛。而纽约大学新生陈柳江（LyujiangChen，音译）想要知道，需要多久才能在这所位于曼哈顿的学校找到家的感觉。据《南华早报》报道，虽然三人所处地点不同，对美国的第一印象也不太一样，但是可以说明，尽管近两年选择就读美国大学的国际学生数量在不断下滑，但是美国大学对中国学生的吸引力却一如既往。尽管贸易战让美中关系趋于紧张，对移民政策的担忧也与日俱增，但是仍然有成千上万的中国学生愿意来到美国逐梦。根据国土安全部的数据，去年约有35万中国学生在美国大学学习，占据海外中国留学生总数的1/5。但是，来到美国的新国际学生总数却减少了2万，降幅接近7%，是2016年的2倍还多。这一数据来自国际教育协会（Institute ofInternational Education），这是一家总部位于华盛顿的非营利组织，他们调查了500所美国大学。对此，国际教育协会主席高级顾问布鲁门塔（PeggyBlumenthal）说：“我预计不久的将来，中国学生留美的人数也不会出现显著下滑。美国高等教育的质量仍然毋庸置疑。中国学生和父母们很重视美国大学的灵活性和教学风格。”她还指出，中国留学生中近一半都是本科生。她补充称，丰富的研究机会和对博雅教育以及批判性思维的重视也是美国大学吸引中国学生的重要原因。比如徐子怡就很看重美国大学对创造性思维的开放态度。她认为，比起中国大学，美国大学的灵活性更适合她。张一帆就读于纽约州萨拉托加温泉市（Saratoga Springs）的斯基德莫尔学院（SkidmoreCollege）。在这个距离纽约市三个半小时车程的地方，除了周边的乡村环境，她更期待能投身到博雅教育的学习中去。美国高等教育以探索性的博雅教育模式闻名，但是近来世界上其他地方教育方式的变化正在吸引那些原本想要就读于美国学校的学生。尽管特朗普政府要加强移民管控的言论，以及可能限制留学生就业的做法会让其他国家的学生望而却步，但是对中国留学生来说，这并没有太大影响。布鲁门塔说：“其他希望在毕业后留在美国的国际学生对此颇为关注。但是因为中国经济的强势表现，很多中国学生目前对回国工作更感兴趣。”中国教育部的数据显示，归国工作的留学生人数在逐步上涨。2017年有48万多名留学生回国，比起前一年上涨了11%。</w:t>
        <w:br/>
        <w:t xml:space="preserve">    </w:t>
        <w:tab/>
        <w:t xml:space="preserve">    </w:t>
      </w:r>
    </w:p>
    <w:p>
      <w:r>
        <w:t>WXC8467</w:t>
        <w:br/>
      </w:r>
    </w:p>
    <w:p>
      <w:r>
        <w:br/>
        <w:t xml:space="preserve">    </w:t>
        <w:tab/>
        <w:t xml:space="preserve">    </w:t>
        <w:tab/>
        <w:t>近几年西班牙加泰罗尼亚地区一直寻求独立，而9月11日则是是该地区的“国庆日”。随着日期日益临近，为壮大声势，谋求独立的团体试图拉拢当地华人参与活动。西班牙《国家报》当地时间9月5日报道，有消息称一个支持加泰独立的组织，正策划在“国庆日”当天组织爆发内乱，为此西班牙中央政府已决定从各地调遣约6000名警察前往加泰主要地区，随时待命。在这次加泰罗尼亚独立派策划的示威游行中，当地华人成为其的拉拢对象。9月3日，一个推特简介是“致力于在华人社区分享有关加泰罗尼亚共和国活动信息的组织”在推特上发布了一张用中文写的海报。海报的上端是一条龙的图案，而背景颜色是黄色，让人联想到中国清朝的“黄龙旗”。下方用中文写着：“加泰罗尼亚的中国朋友们，如果您想和我们一起为将来奋斗，就来参加我们为加泰罗尼亚共和国发起的盛大游行吧！”据悉，这次是自去年10月1日加泰罗尼亚进行公投、并在27日宣告加泰进入“建国”进程后，迎来的首次加泰“国庆日”。加泰罗尼亚曾计划独立，但西班牙参议院表决通过首相拉霍伊的提案，冻结加泰罗尼亚自治权，强行解散并接管加泰罗尼亚政府，直至今年6月2日才解除。</w:t>
        <w:br/>
        <w:t xml:space="preserve">    </w:t>
        <w:tab/>
        <w:t xml:space="preserve">    </w:t>
      </w:r>
    </w:p>
    <w:p>
      <w:r>
        <w:t>WXC8468</w:t>
        <w:br/>
      </w:r>
    </w:p>
    <w:p>
      <w:r>
        <w:br/>
        <w:t xml:space="preserve">    </w:t>
        <w:tab/>
        <w:t xml:space="preserve">    </w:t>
        <w:tab/>
        <w:t>自卫队向灾民提供紧急供水。日本首相安倍晋三6日表示，日本政府将全力应对地震灾害。日本政府将先期派遣4000名自卫队员参与搜救，随后将逐渐增至2.5万人。地震后，北海道电力发电厂紧急关闭，全岛超过500万人断电，预计需要一周时间抢修，目前札幌市除紧急部门外，都处于停电状态。灾民在临时安置点使用应急照明度过长夜。目前北海道地区仍余震不断，日本气象厅提示该地区一周内还有可能发生强烈地震。日本最近自然灾害频发，此前台风“飞燕”登陆，造成11人死亡，600余人受伤。</w:t>
        <w:br/>
        <w:t xml:space="preserve">    </w:t>
        <w:tab/>
        <w:t xml:space="preserve">    </w:t>
      </w:r>
    </w:p>
    <w:p>
      <w:r>
        <w:t>WXC8469</w:t>
        <w:br/>
      </w:r>
    </w:p>
    <w:p>
      <w:r>
        <w:br/>
        <w:t xml:space="preserve">    </w:t>
        <w:tab/>
        <w:t xml:space="preserve">    </w:t>
        <w:tab/>
        <w:t>大多数中国人不知道美国明尼苏达州在哪里，也不关心这个位于美国北部靠近加拿大和五大湖区的州，他们只关心明尼苏达州前几天发生的一个案件，在这个案件之前，人们亲切地称呼京东创始人刘强东为“大强子”。现在人们犯了难，这个像隔壁老王一样顺口的称谓，还适合安在他头上吗？8月31日晚，就在明尼苏达大学一间公共教室，刘强东被捕，涉嫌罪行为“犯罪性行为-强暴-既遂”，随后被保释。0元保释，又不扣留护照，人们觉得刘强东可能没什么事情，大多数人都觉得这是一场针对刘强东的阴谋，刘强东很快就回了国，笑容满面地出席了和山东如意集团的合作仪式，一点也没有被捕的阴霾之气。京东公关措辞强硬，称要追究造谣者的责任云云，戏剧化的冲突来了，出事当天京东股票下跌，第二个交易日则跌得更多，有三家美国的律所联合起来，要追究京东方面误导投资者的责任，当天跌了超过10%，两天暴跌16%。人们对中外法律不同理解，增加了这种戏剧性，在中国一位被指控强奸的嫌疑犯应该牢牢待在看守所，在国外操作却又如此随意，自然超出理解范围。目前该案状况为“取保等待正式起诉”，强暴在美国属一级性犯罪，若罪名成立，则最高可判30年有期徒刑。京东最新的声明则是，刘强东将继续领导公司，“明尼苏达州事件”并未影响京东的日常运营。对于可能遭遇的集体诉讼，京东将据理力争。京东强调，该事件没有对京东的日常运营带来任何影响，将来也不会。如果执法部门将来有需要，刘强东也愿意配合调查。明尼苏达大学已经来了好几拨中国记者，人们到那间自习室，到那间喝酒的餐厅，一遍遍询问清洁工、服务员和大学教授，以及明大的管理人员，当天到底发生了什么，事发当天传到国内的混乱信息渐渐清晰了一点。刘强东是否强暴一名明大华裔女生，这有待美国检察机关介入，如果检察机关不介入，那么事情就会有转机。因为这件事，京东的股东那两天损失了70亿美元，代价如此之贵，有可能破了记录。刘强东有一位闻名全国的妻子，被称为“奶茶妹妹”的章泽天。章泽天以一张手捧奶茶的照片出名，清纯可人，2011年1月被清华大学破格录取。这一年刘强东距离中国人民大学毕业15年，清华大学往南走4公里就是中国人民大学，他创立的京东前一年销售额突破了百亿元。2013年，刘强东到美国游学，章泽天到美国去做交换生，两人就这样阴差阳错地认识了。刘强东曾公开表达对妻子的爱意，他称章泽天为“最简单和最有善心的人”，他不喜欢别人叫章泽天“奶茶妹妹”，表示要对在他面前提到“奶茶妹妹”四个字的人“不客气”。人们称呼刘强东“大强子”，和刘强东的经历及个人风格有关。他1974年生于江苏宿迁，江苏省最穷的地方，他小时候一连数年三餐只有红薯和玉米。尽管毕业在中国人民大学，他的普通话还是沾上了宿迁味儿，他的作风也没有被名校改变，带着点闯劲儿和江湖劲儿。京东估计是中关村柜台中走得最远的公司，刘强东创业起点不高，用不到2万元在中关村租了一个柜台，就开始了早期代销光磁产品，来回调货搬货，但是他和别人不一样，讲究诚信，中关村有很多柜台，是一个鱼龙混杂之地，骗子到处走。刘强东就是在这种环境里脱颖而出，他2004年才进入电子商务，创立京东商城，这时候苏宁国美都做很大了，刘强东能将京东做大，是一件颇为神奇之事。他喜欢有吃苦耐劳精神的人，京东选拔管培生，是要选择那些“真正能够一辈子吃苦的人”。京东对管培生候选人要做家庭背景调查，父母是普通工人或农民的，才能顺利通过，刘强东说养不起那种日子过得太好的人。早期经历让他知道底层员工之苦，当年他也要去搬货，他多次提到要让基层员工有经验，收入要有竞争力，比如在宿迁建基地，宿舍只能住2个人（之前是住4-6人），或者住单间，食堂不能有苍蝇，后厨必须要有空调，达不到他说的条件就当场发火。他的江湖之气，体现在对手下的称呼上，比如经常称呼员工“兄弟们”，似乎他们能跟他平起平坐。但刘强东并不是光吃苦耐劳，他有真正的掌控力，打造出上下一致的执行力，京东是拼杀出来的。2012年8月14日，京东CEO刘强东两条微博掀起电商争霸导火索，慢慢战出来了市场地位，等到腾讯愿意投资做大股东的时候，市场地位就相对牢固了。刘强东掌控欲望强烈，拥有15.5%股权在董事会中的投票权高达79.5%，京东内部的公司条款规定，董事会不得在刘强东未出席的情况下，召开正式会议，京东只有五名董事，包括三名独立董事、刘强东以及腾讯集团总裁刘炽平，能制衡他的人几乎没有。他打造了“兄弟一生一起走”豪迈风格，但是也没听说在高管团队里，有谁跟他真的像兄弟一样，这也是京东被人诟病之处，没有二把手，没有像阿里巴巴那样战将云集。以前大家觉得著名企业家刘强东像一个农民企业家行事，在这个时代也算独树一帜，现在他说话的风格变化不大，但行头和作风已经越来越精英范儿，这次刘强东到美国坐的是私人飞机湾流G650，市场价4亿元，京东上市后刘强东购买了此架飞机。中国大多数企业都还年轻，规模虽大离成熟企业还很远，美誉度的建立需要旷日持久的投入，公众好感不能建立在一两个人的形象上，否则坍塌就是顷刻之事。但像这种规模的企业，如果说会因为类似事件遭受转折性的创伤，应该也不是一件容易的事情。</w:t>
        <w:br/>
        <w:t xml:space="preserve">    </w:t>
        <w:tab/>
        <w:t xml:space="preserve">    </w:t>
      </w:r>
    </w:p>
    <w:p>
      <w:r>
        <w:t>WXC8470</w:t>
        <w:br/>
      </w:r>
    </w:p>
    <w:p>
      <w:r>
        <w:br/>
        <w:t xml:space="preserve">    </w:t>
        <w:tab/>
        <w:t xml:space="preserve">    </w:t>
        <w:tab/>
        <w:t>大温卫生管理部门通报，素里至少有10名居民被查出非典型肺炎住院。(image)医生表示，这些人应该是在外接触到了一种致死细菌的感染，导致患病。(image)(image)致病菌名为军团菌，他们的病名为军团菌肺炎，是非典型肺炎中最严重的一种。军团菌在土壤和淡水中广泛存在，能够在游泳池、空调、热水器、浴缸、水管中生存传播。(image)人只要吸入污染水雾或者喝下受污染的水，就能感染军团菌。非典型肺炎是指由支原体、衣原体、军团菌、立克次体、腺病毒以及其他一些不明微生物引发的肺炎。目前，菲沙卫生局正在调查这起群体感染的医疗事件。这种非典型肺炎在夏末秋初是最高发的季节，男性发病率高于女性。免疫力低下的人、烟民、老人、幼童、孕妇是最易感染的人群。非典型肺炎具有高传染性，病情暴发多见于医院、旅馆、建筑工地等公共场所。患病后有2-10天的潜伏期，之后产生咳嗽、呼吸困难、发热、肌肉疼痛、头痛、恶心、呕吐、腹泻等症状。感染了军团菌之后的死亡率高达10%-30%，如果不能及时入院治疗，会有生命危险。拖延、未经有效治疗，病死率高达50%。菲沙卫生局的AamirBharmal医生表示，目前还不知道几名患者是在哪里被感染的。“但应该是本地的感染源，可能位于素里Guildford地区”。这附近有大型商场、还有一家很大的大统华超市，是华人比较多的地方。AamirBharmal称：＂目前，我们还不知道患者是在哪里被感染的。但应该是本地的感染源。＂他进一步补充称，感染源可能位于素里Guildford地区。该地区有一个大型商场，还有一家很大的T&amp;T大统华，附近有好几家中餐和华人foodcourt，又靠近公车站，环境好且便利，房价适中，不少华人都住在该地区。AamirBharmal医生呼吁近日去过素里Guildford地区的人，仔细注意自己的身体状况。(image)如果出现肺炎症状，比如发烧、眩晕、咳嗽、呼吸急促等等，一定要及时去看医生。此前，军团菌引发的非典型肺炎疫情爆发夺取过无数人的生命。军团菌存在于土壤和淡水中，可以在人造水环境中繁殖，例如游泳池、空调系统、热水器、浴缸、水管系统。该病也可通过饮用受污染水源引发。老年人、有吸烟史的人、患慢性肺病的人、免疫功能弱的人，更容易感染该病。2012年，加拿大魁北克省军团病大规模爆发，超过181人染病，13人死亡。2005年，加拿大安省多伦多的养老院爆发军团病，70名老人、18名工作人员、9名访客染病，17人死亡。2014年-2015年间，美国密歇根州弗林特市爆发军团病，100名市民遭感染，12人死亡。去年11月，美国加州一个迪士尼乐园爆发军团病。15名游客患病，2人死亡。原因是园内两座空调的冷却塔携带军团病菌，病情爆发后，两座空调冷却塔被紧急关闭。2003年，中国爆发了大规模的非典型肺炎（SARS）疫情。据最新报道，已经有大约10人因病住院，菲沙卫生局目前还在研究此次军团菌非典肺炎的传染源。如果你在近日去过素里的Guildford地区，一定要小心了。</w:t>
        <w:br/>
        <w:t xml:space="preserve">    </w:t>
        <w:tab/>
        <w:t xml:space="preserve">    </w:t>
      </w:r>
    </w:p>
    <w:p>
      <w:r>
        <w:t>WXC8471</w:t>
        <w:br/>
      </w:r>
    </w:p>
    <w:p>
      <w:r>
        <w:t xml:space="preserve">(image)　　9月7日消息，马来西亚，据英国媒体报道，现年22岁和32岁的两名马来西亚妇女，因为在民风较为保守的丁加奴州（Terengganu）一处公共广场内，试图在车内发生性行为被当局抓到，被分别判处鞭打六次，并被判处罚款3300令吉(1令吉约合人民币1.7元整)。　　(image)　　鞭刑现场有100多人围观，这也是该国第一个因同性恋公开处刑案例。报道称，两人的具体身份信息尚未透露，但这两名妇女对自己的违法行为表示认罪。(image)　　这个案件引起当地及全球人权团体的关注，马来西亚的组织“女性援助”（Women's AidOrganisation）表示愤慨和抗议，他们对国家有这种严重侵犯人权的行为感到很震惊，“两个合意的成年人发生性行为不应该受到批评，不应该再有鞭刑了！”  </w:t>
      </w:r>
    </w:p>
    <w:p>
      <w:r>
        <w:t>WXC8472</w:t>
        <w:br/>
      </w:r>
    </w:p>
    <w:p>
      <w:r>
        <w:br/>
        <w:t xml:space="preserve">    </w:t>
        <w:tab/>
        <w:t xml:space="preserve">    </w:t>
        <w:tab/>
        <w:t xml:space="preserve">(image)　　A股又现闪崩，这次闪崩的主角却成了科技股，究其原因竟是一条谣言…　　今日，在国常会减税减负利好下，A股早盘扬帆起航，沪指大涨逾1.5%，作为新兴产业代表的创业板大涨逾2%。然而这只是故事的开始，临近午盘，创业板指在不到10分钟时间内，由涨逾1%转跌0.3%。(image)　　从个股来看，以中国软件、北方华创、中科曙光、润和软件、太极股份、用友网络、宝信软件、创业软件等为主的科技股盘中集体出现闪崩，从芯片、5G到国产软件等科技板块集体下挫，市值累计蒸发521亿元。　　究其原因竟是一条谣言。今日有消息称，美国2000亿美元征税将聚焦科技电子。然而，这一消息却经不起推敲，了解美国2000亿美元产品清单的都知道，具体清单内容包括食品、化学制品、丝制品、羊毛制品、贵金属、刀具等，关于科技类的产品少之又少。　　其实除了A股科技股下跌外，全球科技股也都处于动荡之中。港股科技板块指数已连跌数日，今日稍有回暖之意，近三日板块整体市场蒸发约2390亿元。美股科技股跌幅更凶，连跌三日，市值蒸发多达2.11万亿。　　芯片、5G、国产软件集体闪崩　　今日早盘，A股强势上行，三大指数纷纷上扬，创业板指表现最为突出，盘中一度涨逾2%。然而“好景”不长，临近午盘，创业板指在不到10分钟时间内，由涨逾1%转跌0.3%；沪指也是直线下挫。　　从板块来看，芯片、5G、国产软件等三大科技板块集体闪崩。从国产软件指数表现来看，临近午盘的分时图呈直线下挫态势，瞬间暴跌逾4%。(image)(image)(image)　　个股闪崩行情更为明显，中国软件、北方华创、中科曙光、润和软件、太极股份、用友网络、宝信软件、创业软件等盘中均出现直线跳水。(image)(image)(image)(image)(image)　　超图软件更是从涨逾6%，变成跌逾5%。(image)　　整体来看，芯片、5G和国产软件三大板块（剔除重复个股）整体市值累计蒸发521亿元。　　谣言再袭A股　　昨日晚间，国常会释放了多个重磅信息，包括落实个税配套措施、创投基金税负总体不增、降低社保费率、不增企业负担等。这一利好消息为萎靡多日的A股市场带来曙光，A股也顺势大涨，然而这只是故事的开始，然而受一则谣言影响，A股科技股带来大盘由升转跌。　　先来看看这条谣言：[美国2000亿美元征税聚焦科技电子]外媒报道四家大型技术公司 （思科、戴尔、HPE 和柏博网络）已致函美国贸易代表，要求某些产品免受 tariffed 中国商品新名单的侵害。(image)　　其实，仔细来看，这一消息经不起推敲。了解美国2000亿美元产品清单的都知道，具体清单内容包括食品、化学制品、丝制品、羊毛制品、贵金属、刀具等，关于科技类的产品少之又少。(image)　　商务部强势回应，美方关税必遭中国反击　　针对美国近日可能推进对中国2000亿美元输美商品加征关税，商务部新闻发言人高峰6日表示，如果美方一意孤行，中方将视美方行动采取必要的反制措施。(image)　　高峰说，一段时间以来，美方严重违反世贸组织规则，不断出台单边措施，使中美贸易摩擦持续升级，既损害了中美两国企业和消费者的利益，也损害了全球价值链和产业链的安全。如果美方不顾征求意见中绝大多数企业的反对，一意孤行，对华采取任何新的加征关税措施，中方将不得不做出必要反制。同时，中方再次重申，任何施压措施对于中国都是无理、无效的。贸易战解决不了任何问题，只有平等、诚信的对话和磋商才是解决中美贸易摩擦的正确选择。　　高峰表示，在美方公布拟对中国2000亿美元进口商品加征关税之后，中方已经于8月3日公布了针对自美进口约600亿美元商品加征关税的反制措施，商品清单已经公布。如果美方一意孤行，中方将视美方的行动采取必要的反制措施。同时，中方将密切关注加征关税带来的各种影响，采取有力措施帮助在华经营的中外资企业克服困难。我们有信心、有能力、有办法维护中国经济平稳健康发展。　　全球科技股进入下跌模式　　纳斯达克100指数成分股以科技股为主，是美国科技板块的代表指数。从该指数今日表现来看，本轮美股牛市的引擎——科技股已连跌三日。(image)　　具体来看，美光科技收跌9.87%，推特收跌5.87%，Facebook收跌2.78%，亚马逊收跌1.83%，苹果收跌1.66%，谷歌A类股收跌1.26%，英特尔收跌0.96%。　　此外，中概科技股也多数下跌，第九城市收跌10.40%，魔线收跌9.99%，人人网收跌8.72%，陌陌收跌2.72%，阿里巴巴收跌2.65%，搜房网收跌2.54%，百度收跌0.55%。　　从消息面来看，美股科技板块面临的负面压力不少。美国总统特朗普最近几个月指责Twitter、Facebook和谷歌存在政治偏见。特朗普上周表示，社交平台“正处于非常非常困难的领域，他们必须小心谨慎。”　　美国司法部长塞申斯的发言人称，本月将就科技巨头的听证会内容，与多个州的总检察长开会，讨论对这些公司可能会伤害竞争或有意抑制在其平台上自由交换看法的“日益增长的担忧”。有分析称，可能会调查硅谷反垄断等问题。　　除了美股市场科技股出现连续下跌外，港股市场科技板块也出现了连续下挫。　　从恒生资讯科技业指数来看，该板块已经连续下调数日，9月5日和6日分别下跌3.39%和2.58%。(image)　　从消息面临来看，港股科技面临两大困扰：　　一是政策方面，8月30日晚间，教育部等八部门关于印发《综合防控儿童青少年近视实施方案》的通知显示，国家新闻出版署将对网络游戏实施总量调控，控制新增网络游戏上网运营数量，探索符合国情的适龄提示制度，采取措施限制未成年人使用时间。　　二是业绩方面，半年报来临之际，不少科技股给出的成绩单并不理想。金山软件、阅文集团、舜宇光学科技上半年业绩均不尽人意，腾讯支柱业务游戏收入在二季度出现罕见下降。 </w:t>
        <w:br/>
        <w:t xml:space="preserve">    </w:t>
        <w:tab/>
        <w:t xml:space="preserve">    </w:t>
      </w:r>
    </w:p>
    <w:p>
      <w:r>
        <w:t>WXC8473</w:t>
        <w:br/>
      </w:r>
    </w:p>
    <w:p>
      <w:r>
        <w:br/>
        <w:t xml:space="preserve">    </w:t>
        <w:tab/>
        <w:t xml:space="preserve">    </w:t>
        <w:tab/>
        <w:t>9月7日消息，滴滴出行创始人兼CEO程维今日发内部信对乐清事件进行了回应，他表示，利润绝不是滴滴最关注的目标，作为承担亿万次交通出行服务的平台，会坚持低毛利运营，把收入更多投入安全和体验。对于乐清事件，程维表示很自责，“一切问题都是管理者的问题，事件首要责任在我，责无旁贷。”程维承认，滴滴的好胜心盖过了初心，狂奔的发展模式早已种下隐患。内部体系提升跟不上规模扩张，就像灵魂跟不上脚步。安全指标体系存在着盲点，过分关注亿英里事故率、亡人率和冲突率等宏观指标；对重大恶性个案的防控体系还不健全。犯罪分子乘虚而入，给用户带来无可挽回的伤害，而滴滴也付出了沉重代价。程维也表示，其内心对于互联网出行这份事业是坚定的。他表示，滴滴绝不是一家黑心企业，也绝不是一家赚钱高于一切的企业。6年来我们还没有实现过盈利。2018年上半年公司整体净亏损超过40亿人民币。我们出行业务对应GMV的平均TakeRate约为16%，绝大部分返还给了司机和乘客，公司整体对应GMV的毛利率只有1.6%。上半年，包括司机高峰期补贴、接单和服务奖励、乘客优惠等在内的总补贴返还金额超过117亿人民币。以下是内部信全文：全体小桔人：乐清事件发生十多天了。我想大家和我一样，沉浸在对生命逝去的沉痛中。滴滴也陷入了质疑的风暴。我很自责。一切问题都是管理者的问题，事件首要责任在我，责无旁贷。下线顺风车，深夜停服，上线一系列安全措施，内部取消增长目标，迎接多部委大检查……高速发展的滴滴踩了一脚急刹车。那天，我在办公区里遇到一位不认识的年轻同事。他走过来拥抱了我一下，说了句加油。心里热乎乎的，很感动。大家最近一定也很煎熬，我给大家写下这封信，让我们隔空拥抱。这些天，我和大家一样带着痛在倾听公众和主管部门的批评、建议，内心也在反思，我们躲不过几个锥心的问题：滴滴到底有没有价值观，是不是一家只顾利益，漠视安全、逃避责任的黑心企业？滴滴到底有没有这个能力，能不能保护用户的安全出行？互联网出行到底是不是一个应该存在的行业？痛定思痛，问题在我们自己身上。好胜心盖过了初心，狂奔的发展模式早已种下隐患。内部体系提升跟不上规模扩张，就像灵魂跟不上脚步。互联网第一次开始大规模组织运送生命，被赋予时代机遇的我们还没有真正理解肩上的责任和挑战，缺乏敬畏。我们的安全指标体系存在着盲点，过分关注亿英里事故率、亡人率和冲突率等宏观指标；对重大恶性个案的防控体系还不健全。犯罪分子乘虚而入，给用户带来无可挽回的伤害，而滴滴也付出了沉重代价。但是，亲爱的同学们，痛过之后，我们是不是要彻底否定互联网出行这一份事业？我们是不是已经彻底丧失信心，放弃梦想，丧失了改正错误的能力？我的内心是坚定的。让出行更美好，是我们创业出发的原点，也是每个小桔人加入公司的初心。今天的挑战正是我们要继续奋斗的方向。我们在探索一条没人走过的路。尽管有人质疑互联网出行的安全性，但我们还是看到了远低于传统出租车行业的发案率，看到了100%的破案率。从出租车打车软件起步，我们陆续上线了大数据风险预判模型、人脸识别、一键报警、紧急联系人、号码保护、行程分享、行程录音、线上线下司机培训等安全功能和保障措施。每天，有2700万次司乘通话得到号码保护；有超过40万人分享行程，给亲友报平安。每天，客服同学们处理210万次咨询和投诉的进线中，包括1万多次紧急求助；每天，准入审核平台将4万多不合格的申请挡在门槛之外。2017年，平台事故发生率降低了21%，后座安全带使用率从2.5%提升到10%。大家过去所做的努力都是有价值的。滴滴绝不是一家黑心企业，也绝不是一家赚钱高于一切的企业。6年来我们还没有实现过盈利。2018年上半年公司整体净亏损超过40亿人民币。我们出行业务对应GMV的平均TakeRate约为16%，绝大部分返还给了司机和乘客，公司整体对应GMV的毛利率只有1.6%。上半年，包括司机高峰期补贴、接单和服务奖励、乘客优惠等在内的总补贴返还金额超过117亿人民币。利润绝不是滴滴最关注的目标。作为承担亿万次交通出行服务的平台，我们会坚持低毛利运营，把收入更多投入安全和体验。我们仍然承载着亿万用户的信任。每天都有乘客进线为好的服务表达感谢，最艰难的时刻很多司机为我们送来鼓励，每个大区都珍藏着用户和警方送来的锦旗。正是为了不愧对他们，我们不能轻言放弃，我们必须加倍努力。全体小桔人，请大家跟我一起，哪里跌倒哪里爬起来!放下浮躁，投入安全，彻底补课。我们更需要从文化上把安全第一融入血液。需要我们夜以继日，守护生命，我们才能心安。需要大家相信我们永远不会为利润放弃安全，用户和社会才会心安。新业态才刚刚起步，我们坚信，融合传统交通行业的安全管理经验，加上互联网的透明和大数据技术，一定会让出行更安全。行胜于言，让我们用行动赢回用户的信任，重建社会对移动出行的信心。滴滴要旗帜鲜明地做一家社会化企业。我们将把平台规则和定价机制向公众和监管机构公开，更开放透明地与公众和监管部门、各界专家进行沟通，更虚心诚恳地向外界学习，听取批评建议，更快推动网约车合规进程，与全社会共建为人民群众服务的社会化出行平台。现在，我们正积极配合多部委的联合安全大检查，准备更加深入持久的安全攻坚战。公司现已升级成立安全指挥部。我任组长，柳青任副组长。各战线核心干部都动员和投入进来：-CTO线调动力量，全面升级安全产品运营体系，最大化降低安全隐患；-客服体系投入攻坚战役，保证建立快速反应机制，处置到位；-各业务线协同，迅速推进网约车合规方案设计与落实；-安全事务部加强对全局安全体系的专业化建设和监督，全力推动警企联动合作；-其他各部门，在各自战线上共同努力，建设完善公司安全体系。争分夺秒，倾尽全力。众志成城，All in 安全。危难关头，要向每一位坚定的小桔人和你们的家人说一声感谢。我爱大家。程维2018年9月7日</w:t>
        <w:br/>
        <w:t xml:space="preserve">    </w:t>
        <w:tab/>
        <w:t xml:space="preserve">    </w:t>
      </w:r>
    </w:p>
    <w:p>
      <w:r>
        <w:t>WXC8474</w:t>
        <w:br/>
      </w:r>
    </w:p>
    <w:p>
      <w:r>
        <w:br/>
        <w:t xml:space="preserve">    </w:t>
        <w:tab/>
        <w:t xml:space="preserve">    </w:t>
        <w:tab/>
        <w:t>多年来被贴着“天上人间”前老板标签的覃辉，在“天上人间”倒掉八年后，再次成为名人。因虚增收入，星美系覃辉遭市场禁入措施。昨日晚间，*ST圣莱发布《关于中国证监会对公司相关责任人员的行政处罚及市场禁入的公告》，显示*ST圣莱原董事长胡宜东、原财务总监康璐以及*ST圣莱当前实控人覃辉均遭市场禁入措施。根据当事人违法行为的事实、性质、情节与社会危害程度，依据相关规定，证监会对胡宜东采取10年证券市场禁入措施，对覃辉采取5年证券市场禁入措施，对康璐采取3年证券市场禁入措施。“星美系”曾在资本市场左冲右突，动作不断，如今星美系的资本运作重心主要为港股上市公司星美控股、星美文化旅游以及此次涉事的*ST圣莱。公告显示，*ST圣莱本次违法行为共涉及到14名责任人员，包括市场禁入、警告、罚款，除了市场禁入，胡宜东还被处以警告并处以30万元罚款，康璐也被处以警告并处以20万元罚款，覃辉也被除以警告并处以60万元罚款。两项违法事实导致圣莱达2015年度年报合计虚增收入和利润2000万元，虚增净利润1500万元。扣除虚增金额，圣莱达2015年实际利润总额为-1632.85万元、净利润为-1068.57万元。虚增行为导致圣莱达2015年度扭亏为盈。如果扣除虚增部分利润，2014年到2017年*ST圣莱已连续四年亏损。*ST圣莱董秘办就此事向新京报记者表示，该事件对公司资本市场形象产生了一定的负面影响；同时，有部分投资者因公司信息披露违法违规提起了诉讼，如果败诉，将对公司未来业绩产生一定的不利影响。公司全体董事、监事、高级管理人员及相关工作人员将引以为戒。根据*ST圣莱2016年财报可知，胡宜东已于2016年10月14日因个人原因辞去董事长、董事会秘书（代行）职务；根据*ST圣莱2017年财报可知，康璐已于2017年5月10日因个人原因主动辞去财务总监职务；根据*ST圣莱2018年半年报可知，2015年8月，金阳光成为上市公司第一大股东，由此上市公司实际控制人变更为金阳光的实际控制人覃辉，此外，覃辉目前还是星美集团的实际控制人，过去10年曾控股的境内外上市公司有欢瑞世纪、星美控股、星美文化旅游。扣除虚增收入*ST圣莱已经连续亏损4年官网显示，宁波圣莱达电器股份有限公司创立于2004年3月，公司从事开发、制造并销售可靠、安全、健康的技术产品以及优质服务。2010年9月，公司首次公开发行股票成功（证券简称：圣莱达，证券代码：002473），成为国内温控器及中高端电热水壶行业的首家A股上市公司。自2010年上市以来，*ST圣莱的主营业务没有发生过变更，控股股东发生过一次变更。2015年，上市公司控股股东由爱普尔变更为金阳光，金阳光的实际控制人覃辉因此成为*ST圣莱的实际控制人。如果扣除2015年的虚增部分，根据修正后的业绩显示，2017年已经是*ST圣莱连续亏损的第四年。2014年到2017年，圣莱达分别亏损962万、1568.5万元、3474万、5690万。事实上，*ST圣莱早已被实施“退市风险警示”特别处理。2017年4月28日，圣莱达发布公告称，因众华会计师事务所（特殊普通合伙）对公司2016年度财务报告出具了无法表示意见的审计报告，根据《深圳证券交易所股票上市规则》第13.2.1条的相关规定，公司股票交易将于2017年4月28日起停牌，自2017年5月2日起被实施“退市风险警示”特别处理，公司股票简称由“圣莱达”变更为“*ST圣莱”。2017年4月，圣莱达因公司涉嫌信息披露违法违规已经被证监会立案调查。2018年3月30日，*ST圣莱发布《立案调查事项进展暨风险提示公告》，如果公司因此受到中国证监会行政处罚，并在行政处罚决定书中被认定构成重大违法行为，或者因涉嫌违规披露、不披露重要信息罪被依法移送公安机关的，公司将触及《深圳证券交易所股票上市规则（2014年修订）》第13.2.1条规定的重大信息披露违法情形，公司股票交易将被实行退市风险警示。实行退市风险警示三十个交易日期限届满后，公司股票将被停牌，直至深圳证券交易所在十五个交易日内作出是否暂停公司股票上市的决定。*ST圣莱最近一次发布风险提示是在2018年4月25日，称股票可能被暂停或终止上市。公司2016年度和2017年度连续两年亏损，公司已触及《深圳证券交易所股票上市规则（2018年修订）》13.2.1条第（一）项规定的“最近两个会计年度经审计的净利润连续为负值或者因追溯重述导致最近两个会计年度净利润连续为负值”，公司将被实行退市风险警示；如果公司2018年度继续亏损，深交所有权在2018年度报告公布之日起十五个交易内作出是否对公司股票暂停上市的决定。被市场禁入三人都曾在星美系公司任职这次被处罚的覃辉本人更为人熟知的身份是星美集团实际控制人。同时资料显示，胡宜东和康璐都曾在星美系公司任职。在*ST圣莱2015年的财报（财务数据未更正版）中，胡宜东出生于1963年，曾任山东省苍山县一中教师、外语组长。曾任星美联合股份有限公司副总经理、总裁、董事长、副董事长等职务；香港成报CEO；星美国际执行董事、总裁、董事局主席等职务。康璐出生于1971年生，大学本科，在职研究生，注册会计师，曾在外交部财务司国外使馆任主管会计，任中天会计师事务所审计经理，任清华紫光股份有限公司财务主管，星美集团首席风险控制总监、副总裁，星美影院管理有限公司总经理。事实上，上市公司*ST圣莱也在依托实际控制人在文化产业的资源优势，寻找新的利润增长点。据*ST圣莱2017年年报，为拓宽公司业务领域，改善公司经营状况，2015年其投资设立宁波圣莱达文化投资有限公司。圣莱达文化成立后，陆续参投了多部影视作品，其中有几部作品是与公司实际控制人控制的企业星美影业联合投资摄制。在*ST圣莱2015年的财报（财务数据未更正版）中，新京报记者发现，上市公司“通过全资子公司进入影视行业，利用星美集团在文化传媒方面的优势，拓宽公司业务，促进公司多元化发展，增加公司盈利能力。”不过在其2016年财报中，影视文化首次出现在其营业收入构成分产品一栏中，占比不足1%。在*ST圣莱2017年财报中，新京报记者了解到，报告期内，圣莱达文化投资完成并已上映的项目包括：电视剧《特种部队之热血尖兵》，投资400.00万元占比10%，投资亏损41.15万元；电影《锋味江湖之决战食神》，投资2000万元，占比10%，投资亏损1974.50万元。“目前星美仅100多家影院正常营业”进入2018年，星美系遭遇多事之秋，星美影城在经历了2017年的疯狂扩张之后，野蛮生长的局面逐步被打破，星美影院的欠薪风波发酵至今仍未得到妥善的解决，现金流吃紧的质疑也从未消除。问及星美控股的财务问题，其财务人员李美表示，去年的时候相对还比较好，今年过来圣莱达几个亿的投资失败了，宇顺电子借壳上市失败了后整个财务就特别紧张。近期，星美控股管理层发生变动，7月9日，星美控股执行董事潘仁凯辞职，8月17日，星美控股董事会秘书黃榮舜辞职。从8月31日公布的半年报来看，星美控股在报告期内出现了增收不增利的现象，报告期内星美控股实现收益24.48亿港元，同比增长8%，其中电影院业务带来的收益为15.24亿港元，呈同比下降趋势；期内溢利减少2%至3.01亿港元。在非流动资产中，商誉占比高达58.79%，商誉较去年持续增长至71.08亿港元。从半年报中公布数据来看，截至2018年6月30日，星美控股旗下的影城数量为365家，银幕数目为2290块，与2017年年报公布的相关数据持平。此前，新京报记者独家采访了星美控股执行董事郑吉崇，郑吉崇表示，由于影视行业的快速发展，星美控股方面更多地关注到三四线城市的发展潜力，积极布局三四线城市，收购近180家门店，其也承认在管理过程中出现了人员优化及沟通不良等状况，导致出现了员工工资拖欠等问题。多名星美影院员工反应，位于深圳、成都、沈阳等地的多家星美影城由于欠薪、欠物业费等原因被停业，据星美财务人员李美透露，目前星美仅100多家影院正常营业。2017年年报显示，2017年内，星美控股的租赁土地及楼宇、租赁装修及电影院设备支出增加约6.9亿港元，其还以约17.19亿港元收购了多家附属公司。上述支出主要与其在中国多地收购与新建电影院有关。部分新收购影院由于需时间整合，营业额增幅未如管理层预期提升。因此2017年对新收购影院的商誉进行了较大拨备，年内就商誉作出约3.47亿港元减值。如今，高悬的商誉仍是星美控股的隐形炸弹。中植系要投资星美控股？9月3日，星美控股停牌。停牌原因尚未可知，但据星美员工内部盛传中植系将要投资星美控股，此前一直在全国做尽职调查。记者多次联系星美控股工作人员，并未得到相应回复。除去星美控股，星美文化旅游的状况也不尽如人意。星美文化旅游的主营业务为电影、电视剧的投资、制作与发行；影视导演、编剧、艺人经纪；新媒体内容创意、制作等相关内容。2018年半年报显示，报告期内未经审计的综合营业额为8040万港元，2017年该数据表现为1.32亿港元；截至2018年6月30日止6个月股东应占溢利198.7万元，同比跌17.59%。星美文化旅游自身盈利能力较弱，资本运作也频频受挫。8月6日，发布公告，由于公司未能与卖方就可能收购事项的主要条款及条件达成协议，董事会决定终止该谅解备忘录，以表明可能收购事项将不会进行。卖方应根据谅解备忘录的条款将订金全数退还给公司。根据2018年5月16日公告所示，公司与卖方(为独立第3方)订立谅解备忘录，根据谅解备忘录，该公司拟收购3家目标公司全部已发行股份，可能收购事项的代价初步为5亿港元。据悉，此次收购的三家公司为星王朝影视发行有限公司、星王朝影视制作有限公司及星王朝有限公司。而在此之前，星美文化旅游已经于1月26日，由于公司的商业考量及安排，终止收购少掌柜科技(北京)有限公司若干股权。隐秘富豪覃辉：曾涉张恩照、李培英行贿案出生于1968年的覃辉极为低调，鲜少接受媒体采访。一个略显夸张的侧证是，媒体常将覃辉之弟覃宏的照片误注为覃辉进行登载。然而在媒体报道中，覃辉早年的起家之路充斥着横亘政商界的种种冒险、投机与行贿丑闻。他出生于四川一个普通人家，后在北京认识了有政界家庭背景的妻子；从经营铁矿石进口起步，购入娱乐会所，构建星美系，陷入向官员行贿案件。9月5日，证监会公布对ST圣莱实际控制人覃辉等给予市场禁入处罚。覃辉在5日回复媒体称“我们就不该进入圣莱达，我们进入之后才发现这个公司当时就不够资格上市，谁应该承担责任呢？欺骗我投资的人吗？”他进而表示，自己永远不会回归A股，“一辈子都不当董监高（A股）！”回A的挫折覃辉在今年4月已经历过一次。其时宇顺电子终止与星美重组，覃辉曾在接受采访时说：“星美回A，有很多家公司都在跟我们谈，现在与宇顺电子停止了，并不代表星美不重组了。”彼时，覃辉提到自己的想法就是关注于做好院线，不将院线资产分拆，未来做成植入会员生活服务、通讯、零售等产品的渠道。据覃辉当时的说法，星美正在与香港两家传媒类企业和内地公司谈重组，计划今年10月完成。此次在遭市场禁入的处罚下，星美回A或已难实现。文：朱玥怡多年难别“天上人间”标签覃辉被大多数人认识的第一个标签，多年以来始终是曾经传说中的高端娱乐会所“天上人间”投资人，即使他在2013年前已经退出。关于接手“天上人间”，综合覃辉向媒体讲述过的版本，这个故事显得像是一个兴之所至的意外之举：覃辉在1994年圣诞节见到“天上人间”的大股东，对方邀请他入股，当时做铁矿石进口业务的覃辉正逢经济调控带来的生意瓶颈，于是将准备购买一条15万吨级矿油两用散装船的钱投入了“天上人间”，成为大股东。在甫开市场经济的年代，“天上人间”象征的奢靡与荷尔蒙一度激起外界对于它和它主人的种种猜想，直至2010年5月被清查，至今不绝。覃辉本人自称从2005年7月起已不再是“天上人间”的投资人，但“天上人间”依然是他在接受过的寥寥几个采访中必然被重提的问题。此外，作为常年离开公众视线的“隐秘富豪”，覃辉自身的沉默加剧了外界对其生活好奇的发酵。有星美集团员工告诉新京报记者，覃辉的生活比较奢靡，此前赴成都调解员工欠薪问题，要住最好的酒店，喝很贵的红酒。今年4月中国经营报的采访中，覃辉给自己经营“天上人间”会所十年的经历下了结论：“我至今以当天上人间的老板而自豪，我曾经是它的股东，我也没有什么不好意思的。”虽然覃辉在今年1月的声明中称“我作为星美集团的主要投资人，并没有过多的介入实质经营”，但覃辉即使隐匿，或依然习惯掌握主导权。据《环球人物》报道，星美集团另一掌门人、覃辉的弟弟覃宏曾说“从小到大战略上都是他(覃辉)做的，我本人更侧重于业务和经营上”。曾涉千万行贿案“天上人间”原投资人的身份之外，在过往媒体报道中，覃辉曾涉及原中国建设银行行长张恩照案和首都机场集团公司原董事长李培英案，被描述为污点众多的“行贿者”。2005年张恩照一案中，据检方指控，覃辉曾6次行贿，金额约数十万元。据检方指控，覃辉先后6次给予张恩照总计6万美元、20万港元、10万元人民币的贿赂款，凭此换取张恩照为星美系提供的经营便利。张恩照在星美传媒向建设银行北京分行贷款6亿元及贷款抵押担保的解除事项上提供帮助，另外为重庆长丰通信的全资子公司成都长丰宽频公司向建行贷款5000万元提供了便利。2009年的李培英一案中，据东省济南市中级法院一审判决书，覃辉累计向北京首都机场集团原董事长李培英行贿1867.68万元，占到李培英受贿总金额的七成。李培英治下的首都机场建设投资有限公司因而向覃辉提供了便捷宽松的融资通道。覃辉本人对于这两案有自己的解释。2010年大公报的采访中，他表示自己在李培英案中不存在行贿；承认张恩照案触犯法律，但给张钱有“私人感情成分”在。今年1月17日，沉寂已久的覃辉通过星美官方发布《覃辉本人关于长期以来不实报道的郑重声明》，声明中再次称自己与李培英案“无任何犯罪形式关联”。覃辉并不承认自己有着赌徒天性。在今年4月中国经营报的采访中，他说自己不会打麻将，讨厌赌博，至今只去过一次澳门，且只呆了三个小时。随后他补充了一句，“我最多是因为公司发展，去借钱之类的，犯了一些错误，这个我承认”，似是为自己涉身其中的两桩行贿案作了隔空补白。</w:t>
        <w:br/>
        <w:t xml:space="preserve">    </w:t>
        <w:tab/>
        <w:t xml:space="preserve">    </w:t>
      </w:r>
    </w:p>
    <w:p>
      <w:r>
        <w:t>WXC8475</w:t>
        <w:br/>
      </w:r>
    </w:p>
    <w:p>
      <w:r>
        <w:t>(image)美国当地时间9月6日晚，特斯拉CEO伊隆-马斯克在加州洛杉矶做客一档网络直播节目时，即兴抽了口混合大麻和烟草的香烟。面对随性的CEO，特斯拉股价在次日即9月7日给予回应，收盘时大跌6.3%，盘中一度暴跌10%，创下特斯拉两年来最大盘中跌幅。周四晚间，身着T恤的马斯克现身一档叫做“The Joe RoganExperience”的热门直播节目。此次采访持续两个半小时，吸引将近45万观众观看直播。节目进行到2小时10分钟，主持人同时也是美国知名喜剧演员JoeRogan点了根烟，他告诉马斯克，这是混合着大麻和烟草的烟卷，“你以前抽过这种吗？”马斯克在节目中聊得尽兴，聊到人工智能的危害，以及希望开发一款电动超级飞机的计划等等。面对Joe Rogan再明显不过的“诱惑”，马斯克笑着回道,“我应该以前试过一次。”Joe Rogan继续使用激将法，“你应该不能抽，因为顾及到股东。对吧？”马斯克对此问题未置可否，而是反问道，“这是合法的吧？”在得到“合法”的答复后，他接过烟卷抽了一口，递还给JoeRogan，顺便点评两句：“我知道很多人喜欢大麻，但这玩意对我提高工作效率来说其实没啥作用。”该期节目是在洛杉矶录制，吸食大麻在这一地区的确完全合法。不过，特斯拉公司的商业行为和道德准则注明，“员工应在不受非法毒品或酒精影响的情况下上班。公司不容忍在工作场所使用非法药物。”一位长期追踪特斯拉的分析师表示，“马斯克上节目时不只是个人身份，毕竟他还是特斯拉的创始人和CEO，他明知JoeRogan是在激他，但他还是吸食大麻。或许，他在告诉外界，自己并不在意特斯拉股东们的看法。”就在马斯克在节目中吸食大麻的同时，另一个对特斯拉极其不利的消息是，特斯拉的首席会计师和全球人力主管双双离职。其中首席会计师DaveMorton今年8月6日正式入职，仅在特斯拉工作一个月即宣布离职。“自从加入特斯拉以来，公众对公司的关注程度以及公司内部的步伐都超出我的预期”，DaveMorton在一份个人声明中说道，“这让我重新考虑了自己的未来。不过，我非常相信特斯拉的使命和未来前景，而且我对特斯拉的领导或财务报告没有异议。”Dave Morton此前是著名硬盘生产商希捷科技的首席财务官，在那里工作超过20年。而在过去两年时间内，超过50位副总裁级别的特斯拉高管宣布离职，包括特斯拉通讯副总裁SarahO’Brien、财务主管兼财务副总裁Susan Repo等等。一系列负面因素叠加之下，周五盘初特斯拉股价下跌近7%，盘中一度下跌10%。截止股市收盘，特斯拉股价下跌6.3%，报价263.2美元/股。自从特斯拉私有化失败以来，该公司股价已较8月初下跌了近1/3。“我们认为，越来越多的证据表明，特斯拉亟需一套制度来管住自己的CEO。”另一位分析师在研报中写道：“特斯拉持续性公关危机不是由外部因素引发，而是由组织内部的关键人物（马斯克）造成的。这已经危害到市场对特斯拉这家公司的基础性判断。”在今年8月，马斯克私有化特斯拉的计划宣布失败之后，包括花旗银行、加拿大皇家银行等知名机构给出的研报结论显示，以马斯克为首的特斯拉管理层在未经深思熟虑即提出私有化，导致特斯拉股价大幅波动，不仅损害了投资者的利益，还使得该公司信誉受损。迄今为止，特斯拉电动车还在延续着烧钱节奏。研究机构CreditSights指出，过去一年，特斯拉消耗的现金流高达24亿美金，利润支出高达5.77亿美元。该公司财务报告显示，截至今年6月底产生现金流22亿美元，与此同时的长期有息债务和资本损失却高达95亿美元。</w:t>
      </w:r>
    </w:p>
    <w:p>
      <w:r>
        <w:t>WXC8476</w:t>
        <w:br/>
      </w:r>
    </w:p>
    <w:p>
      <w:r>
        <w:br/>
        <w:t xml:space="preserve">    </w:t>
        <w:tab/>
        <w:t xml:space="preserve">   </w:t>
        <w:tab/>
        <w:tab/>
        <w:t xml:space="preserve"> </w:t>
        <w:br/>
        <w:t xml:space="preserve">    </w:t>
        <w:tab/>
        <w:t>芝加哥西北大学(Northwestern University)新生柯伦坡(ShaneColombo)，日前才从亚利桑纳州抵达芝加哥约4小时，就在行经租屋附近的地铁站附近，遭帮派当街火并的流弹击中不幸身亡。库克郡法医办公室指出，25岁的柯伦坡，2日晚8时25分在北克拉克街(7600 block of North ClarkSt)，遇帮派街头交火，而遭流弹击中胃部，虽经被送往艾文斯顿圣弗朗西斯医院(St. Francis Hospital inEvanston)急救仍不治。柯伦坡的母亲唐亚(Tonya Colombo)说，“他刚到芝城4小时就被杀，没想到当天早上送他上飞机竟成永别。”唐亚表示，儿子当时计画要出门购物，但后来失去联系，幸而她根据手机定位查到柯伦坡在医院，好不容易联系上，柯伦坡竟然已经死亡。唐亚说，柯伦坡15岁时与淋巴瘤斗争幸免于难，他总是充满热情，靠一己之力获得西北大学全额奖学金，“他想做临床研究、成为一名医生”。来自亚利桑纳州太阳城的柯伦坡，2016年毕业于旧金山州立大学，之后在纽约哥伦比亚大学“社会认知和情感神经科学实验室”做研究，他日前搬到至芝加哥准备攻读西北大学心理学博士学位。西北大学校长夏皮罗(MortonSchapiro)说，柯伦坡的遭遇是“社区的损失”，夏皮罗与许多居住在罗杰斯公园的居民谴责“这种可怕而毫无意义的暴力行为，让人气愤与无法接受”，他说，作为大学社区，“学校将尽全力找出暴力原因，并找出解决方案”。芝加哥警局公布三名涉案嫌犯照片，有任何线索，可致电(312)747-8380。</w:t>
        <w:br/>
        <w:t xml:space="preserve">    </w:t>
        <w:tab/>
        <w:br/>
        <w:t xml:space="preserve">    </w:t>
        <w:tab/>
        <w:t xml:space="preserve">    </w:t>
      </w:r>
    </w:p>
    <w:p>
      <w:r>
        <w:t>WXC8477</w:t>
        <w:br/>
      </w:r>
    </w:p>
    <w:p>
      <w:r>
        <w:br/>
        <w:t xml:space="preserve">    </w:t>
        <w:tab/>
        <w:t xml:space="preserve">    </w:t>
        <w:tab/>
        <w:t>面对领导人的奢华撒币，网民自嘲“献羔祭韭”。时评人长平认为，从“人民”到“屁民”，再从“屁民”到“韭菜”，从“不配姓赵”到“你就是那个代价”，这是民众以几代人的惨痛经历换来的权利觉醒。今天，如果要选一种蔬菜作为中国国菜的话，那么它一定是韭菜。不仅仅因为它”自古以来就属于中国”–中国人种韭菜已经有三千余年历史，在《诗经》中就有”献羔祭韭”的诗句；也不仅仅因为它至今仍然是中国人餐桌上的常客–最近一轮通货膨胀中，暴涨中的韭菜价格成为一个象征性的指标；而且因为越来越多的中国人发现，原来韭菜一直在默默代言着自己的命运–准确地说，普通民众的政治身份。“又要割韭菜了！”这是指中国财政部发表通知，要求做好”地方政府专项债券”发行工作，盯上老百姓口袋里不多的余钱。”韭菜不够割了！”这是指中国政府计划生育政策大转弯，从不准生二胎变成了鼓励甚至强制生二胎，因为”人口红利”快要没了。”韭州（九州）拿掉一大笔（钱）成了非洲”，这是网民不满习近平未经过任何民意机制，就大手一挥拿出600亿美元援助非洲。中国专家指责穷人效仿富人养孩子，民众明白了：韭菜就不要指望长成参天大树了，既不需要太多阳光，也不可以占据太好的地盘，或者花费太多的资源，随便一个阴暗潮湿的地里，浇点大粪它就能蓬勃生长。韭菜的生长特性，民间称之为”贱”–第一它耐寒且喜欢在阴湿的环境生长，第二它具有宿根性，不容易死，割了还长，割了还长，一茬又一茬，茬茬温顺。作为底层民众的自况，它最早出现的股市，指底层股民买股票常被套牢，无法脱身（电视剧），坐等庄家收割。股民进一批被套一批，买一次被套一次，但仍然源源不断地涌来，就像韭菜一样。“月儿弯弯照韭州，几家欢乐几家愁。几多机构在挖坑，几多散户在割肉？”网民们发现，股民的遭遇难道不就是自己的政治处境吗？几十年来，一再挖坑的不超过50个权贵家族，十几亿民众却被反复割肉。从”人民”到”屁民”这是一个最新的觉悟。几千年来，普通民众的政治身份都很低贱，他们的名字叫：黎民、庶民、臣民、草民、贱民、刁民、暴民……直到”新中国”自称”人民共和国”，最高领袖高呼”人民万岁”，他们发现”人民”成了自己的新名字，而且无处不在，无限风光，人民俨然当家作主了。人民政府搞大跃进饿死了数千万人民，人民政府发动运动斗死了数百万人民，人民军队和人民警察枪杀了最勇敢最优秀的人民，人民日报几十年如一日地谎言连篇……尽管如此，人民仍然确认身份，面对血腥的暴力屠杀时，高呼的口号还是：”人民军队人民爱，人民军队爱人民！”所幸网络还没有被命名为”人民互联网”，它让民众有机会检视自己的真实身份。2008年10月的一天，时任深圳海事局书记的林嘉祥，涉嫌猥亵11岁女童，并现场言语攻击围观民众：”我级别和你们市长一样高，你们算个屁！”一语惊醒梦中人，原来咱们是屁民！此后”屁民”一词窜红网络，成了老百姓的代名词。跟”草民”相比，”算个屁”更准确地代表了权贵对民众的态度：充满鄙视，可以无视，而且无惧敌视–连臣民、草民都不如，做刁民、暴民都不配。还有人觉得连”屁民”都高抬自己了。屁还有个响动和怨气，他们连这些都没有，只有极度的悲观、萎靡和犬儒，自称为”屌丝”。与此同时，他们用”赵国人”称呼权贵。这个段子来自鲁迅的小说《阿Q正传》。底层失业人士阿Q以为自己姓赵，被村中权势家庭赵太老爷刮了一个嘴巴：”你怎么会姓赵？–你哪里配姓赵！”总有一些底层”屁民”和”屌丝”，吃地沟油的命，操中南海的心，甚至当起”自干五”来辱骂为民请命的人权律师和异议人士。”你也配姓赵？”是一个当头一棒的提醒。“对韭当割”的那个代价“屁民”和”屌丝”含有愤怒和反抗，但是更多是消极的自嘲，甚至对政治的逃避。直到有一天，跟着官媒高喊”别让李嘉诚跑了”的民众发现，真正跑不掉的是自己。无论是贸易战带来的经济困窘，还是毒奶粉假疫苗对孩子的伤害，你都逃无可逃，必须忍受。古代中国的庶民，上学不用背诵封建主义核心价值观，结婚后想生几个孩子生几个孩子。如果你读了点书，可以考状元许身报国，也可以隐居起来悠然见南山，所谓达则兼济天下，穷则独善己身。1949年之后的新政权，通过精耕细作的社会管理，断了世外桃源的路–如果有那么一个拒绝参与革命运动的地方，那一定是严重的政治事件。人人都是领袖随时可用的革命群众，”屁民”可能连屁都不如–想跑跑不掉，”屌丝”可能连屌毛都当不了–想藏藏不了。这个道理，人民花了七十年时间才想明白。不久前，一个段子在中国社交媒体流传：晚上吃饭时，一个半生不熟的朋友跟我说，美国太不是东西了，跟我们打贸易战。”我们不惜一切代价，也要打赢贸易战”。我心想，你也不照镜子看看自己，你是那个”我们”吗？其实你就是那个”代价”。不惜一切代价抗美援朝，不惜一切代价大炼钢铁，不惜一切代价把无产阶级文化大革命进行到底，不惜一切代价镇压六四运动，不惜一切代价打赢中美贸易战，不惜一切代价援助非洲……你以为那个代价是什么呢？正如一首《天朝屁民歌》唱道：”维稳的费，屁民的税。花你的钱，判你的罪”。从”人民”到”屁民”，再从”屁民”到”韭菜”，从”不配姓赵”到”你就是那个代价”，这是民众以几代人的惨痛经历换来的权利觉醒。尽管如此，民众依旧”十有八韭”，当权者依旧”对韭当割”，社会依旧”长治韭安”。</w:t>
        <w:br/>
        <w:t xml:space="preserve">    </w:t>
        <w:tab/>
        <w:t xml:space="preserve">    </w:t>
      </w:r>
    </w:p>
    <w:p>
      <w:r>
        <w:t>WXC8478</w:t>
        <w:br/>
      </w:r>
    </w:p>
    <w:p>
      <w:r>
        <w:t>(image)杜起文在发言中，一直将中国代表团桌牌高高举起原标题：中国特使独家披露！中方与瑙鲁总统交锋实录！【环球网综合报道】近日，瑙鲁与有关方面勾结(台湾“外长”吴钊燮率18人团在论坛会议期间窜访瑙鲁)，在第30届太平洋岛国论坛对话会上演了企图阻挠中国代表团发言的一幕丑剧。笔者作为中国—太平洋岛国论坛特使，率团参加了此次会议。论坛会共设三个议题，中国代表团注册在议题一“区域安全”下发言。但会议主席、瑙鲁总统巴伦·瓦卡在美国代表发言和几位岛国领导人简短评论后强行转入第二议题讨论，企图以此剥夺中国代表的发言权利。中国代表团奋起抗争，坚决维护祖国的荣誉和尊严，杜起文特使：主席先生，我要求提出程序性问题，中国代表团已经注册在第一议题下发言。中国代表团作为正式与会方应该得到发言机会。会议主席(瑙鲁总统)：中国代表，我赞赏你的提问。但是，会议时间已经不够，我们也可能在后面找到时间。此次与会的有领导人和部长们，技术上他们应该给予优先权。杜：这种理由是不能被接受的。中方要求提出程序性问题，本代表团在会上是否将得到发言机会？我要求会议主持方对此作出解释。主席：中国代表，你的发言文字稿已经在现场散发过了。杜：此言何意？你是在说中国代表团将被剥夺发言权利？主席：抱歉，我们继续开会，讨论第二议题：安全与气候变化。杜(从座位上站起)：主席先生，中国代表团提出强烈抗议。论坛对话会是国际会议，以如此方式主持论坛对话会是错误的。主席(打断)：你已事先被告知，会议将安排部长们优先发言。请对在座领导人显示尊重，他们已经感到不安。杜：主席先生，针对你的问题，我想告知与会代表，参加此次会议的中国代表团是部长级代表团。我本人作为中国副部长级官员已经12年了。我们对论坛领导人是充分尊重的。新西兰外长发言表示，中国代表的要求是合理的，可以考虑在下面的会议中让中方发言。萨摩亚总理发言表示，与会者希望听听中国代表的发言。中国代表团副团长、驻斐济大使钱波：主席先生，中国代表团认为，作为区域性的多边组织，论坛对话会应该遵守有关规则。主席(打断)：如果你继续讲下去，我将把你请出会场……钱：我提请进行程序性讨论……主席(打断)：我拒绝你的请求。钱：按照规则，会议应该对你的决定诉诸表决。主席：抱歉，这不行，这只是一场对话活动。钱：按照规则，应该由会员国就此作出决定。主席：中国代表，我已经说多次了。钱：中国代表团对此不能接受。主席：停下，不然我将把你请出会场。你已经使本次会议中断了15分钟。图瓦卢总理，请你发言。杜(再次从座位上站起)：中国代表团再次向会议提出强烈抗议。言罢，笔者拿起公文包，走过岛国领导人坐席和主席台，步出会场。接着，几位岛国代表也离席而去。作为中国外交人，我们就是以这样的方式捍卫祖国的荣誉与尊严。(本文作者是中国—太平洋岛国论坛特使杜起文)</w:t>
      </w:r>
    </w:p>
    <w:p>
      <w:r>
        <w:t>WXC8479</w:t>
        <w:br/>
      </w:r>
    </w:p>
    <w:p>
      <w:r>
        <w:t>(image)开国少将杨斯德原标题：97岁开国少将杨斯德逝世，长期战斗在“看不见的战线上”澎湃新闻记者从杨斯德将军亲友处获悉，开国少将、原总政治部联络部部长、原中共中央对台办公室主任杨斯德，因病于2018年9月7日凌晨在北京解放军总医院逝世，享年97岁。公开简历显示，杨斯德1921年11月17日出生在山东省滕州市南沙河镇杨行村一个普通农民家庭里，1938年参加八路军，同年加入中国共产党。抗日战争时期，杨斯德先后担任过山东苏鲁支队政治部敌工股股长兼特务第二大队政治委员、八路军115师教导第2旅6团政治处敌工股股长兼中共赣榆县委敌工部部长、滨海军区第1军分区政治部敌工股股长。解放战争时期，杨斯德历任胶东军区政治部联络科科长，胶东军区政治部联络部副部长，前方政治部联络部部长，华东野战军第13纵队政治部联络部副部长、部长，第3野战军34军100师副政治委员兼政治部主任。中华人民共和国成立后，杨斯德先后担任过南京警备司令部政治部组织部部长、政治部副主任、政治部主任，华东军区纵队师政治委员，空军某师政治委员，解放军总政治部敌工部敌工处处长，总政治部联络部副部长兼广州联络局局长，福州军区政治部副主任，总政治部联络部部长。离开军队后，杨斯德曾任中共中央对台办公室主任。杨斯德于1964年晋升为少将军衔，还曾荣获二级独立自由勋章、二级解放勋章。在战争年代，杨斯德长期战斗在“看不见的战线上”。他深入敌占区，卧薪尝胆，瓦解敌军，多次策反成功，立下赫赫战功，被誉为“策反将军”，其威名广为传颂。电影《佩剑将军》的原型即是杨斯德将军。据《党史文苑（纪实版）》杂志2007年第7期刊登的文章《“策反将军”杨斯德》一文介绍，杨斯德开展对敌策反工作，早在抗日战争时期就已开始。1944年，杨斯德协助谷凤鸣等争取了莒县伪军莫正民部3500余人起义，受到军区通令嘉奖。1945年1月，杨斯德参与领导了策动诸城伪军张希贤部反正。在对日军大反攻中，杨斯德随山东军区第一师参加了攻占胶县、诸城等战斗，并进行了大量的瓦解敌伪工作，对我军取得战役、战斗的胜利起了重要作用。1947年，杨斯德被华东军区政治部派往国民党46军军长韩练成部，以韩的秘书身份从事秘密联络工作，利用内线工作策应我军作战。使我军全歼李仙洲集团5万多人，取得了莱芜战役的彻底胜利。战后，杨斯德荣立特等功，并升任胶东军区政治部联络部副部长。1948年，杨斯德以陈毅司令员代表的身份，到国民党第三绥靖区向我党地下党员张克侠、何基沣两将军传达指示，争取三绥区一部或大部举行起义。使国民党第三绥靖区三个半师2.3万余人，在何基沣、张克侠两将军率领下，于1948年11月8日毅然高举义旗，让开了东起台儿庄，西至韩庄的百里防地，敞开了徐州的东北大门。此举使我华东野战军山东兵团七、十、十三纵队顺利穿过该部防地，直插徐州东侧，切断了陇海铁路，拦挡住了黄伯韬兵团西逃之路，为解放军围歼黄兵团，中间完成突破，赢得了宝贵时间，对实现我军淮海战役第一阶段的作战意图起到了重大作用。1985年，杨斯德到中共中央对台办公室工作，不久任办公室主任。在这期间，他遵照党的和平统一、“一国两制”解决台湾问题的方针政策，开创性地工作，积极投身祖国统一大业，为此受到邓小平、杨尚昆等党和国家领导人的肯定和赞赏。</w:t>
      </w:r>
    </w:p>
    <w:p>
      <w:r>
        <w:t>WXC8480</w:t>
        <w:br/>
      </w:r>
    </w:p>
    <w:p>
      <w:r>
        <w:t xml:space="preserve">(image) 　　何超莲　　9月8日报道据台湾媒体报道，澳门赌王何鸿燊的三房千金何超莲有最美千金的封号，除了亮丽外型，又有经营理财头脑，还开餐厅造成爆满人潮。不过她近日遭男子骚扰，且对方疑似是一名公安，消息从网络警察群组中传开，引发外界关注。　　据报导，何超莲坦承住家附近有男子在外面守候，且男方送上很多信、花、公仔等礼物，连家里的保安都认识了。尽管她认为对方没有恶意，不过那日妈妈开车出门，结果男方闯进家中，因此保安才报警处理。　　秘书Sandy透露，该名男子年约40多岁，看到他在门口自言自语、指天指地，保安见男子行为有异，所以打电话报警。有关男子在警察网路群组自称公安，秘书则表示不知男子身份。 </w:t>
      </w:r>
    </w:p>
    <w:p>
      <w:r>
        <w:t>WXC8481</w:t>
        <w:br/>
      </w:r>
    </w:p>
    <w:p>
      <w:r>
        <w:br/>
        <w:t xml:space="preserve">    </w:t>
        <w:tab/>
        <w:t xml:space="preserve">    </w:t>
        <w:tab/>
        <w:t>经济合作与发展组织（OCDE）展开一项研究，旨在确定到2060年世界可能的情景。经合组织预测中国经济将在2030年达到顶峰，然后到2060年左右会再被美国赶超。该组织称，中国将迅速成为独生子女政策的受害者。　　(image)　　中美两国经济展开较量　　据9月5日报道，虽然独生子女政策已经被取消，但中国生育率仍远低于其更替水平，这导致中国劳动力市场也开始萎缩。中国15岁至60岁群体的人数在2012年开始下滑，预计还会进一步降低。到本世纪中叶，中国劳动力将下降约四分之一。到21世纪30年代左右，中国经济必然赶超美国。但在此不久之后，由于人口老龄化，中国经济增长将开始减速。美国也正在经历人口老龄化，但它与中国所面临的情况无法相提并论。　　法国Express  Business网站称，该研究的情景假设是在2030年至2060年之间没有制度或政策变化。它预测全球增长将会减速，这与主要新兴经济体，特别是中国和印度的增长放缓有关，这两个国家占世界产出的比例将越来越大，到2060年约占全球GDP的20％至25％。　　好消息是发展中国家的人民生活水平将持续提高，到2060年将与西方国家的生活水平更接近。尽管如此，主要新兴经济体（巴西、俄罗斯、印度、印度尼西亚、中国和南非）以及一些经合组织国家的人均国内生产总值仍将低于美国的一半。坏消息是税收负担会加重。事实上，各国政府将试图通过增加税收的方式来填补人口老龄化造成的财政赤字，以应对养老金和社保成本的增加。　　研究称，美国GDP将以每年不到2％的速度增长。就中国而言，中国平均每年增长1.8％，这一速度远低于其近几十年来的水平。研究强调，由于人口增长和世界经济重心有北美洲向亚洲转移，印度、中国以及印度尼西亚将会崛起。另一个重要变化是，美元将在世界贸易中失去主导地位。中国、印度，或是印度尼西亚，将越来越有可能通过经济优势产生金融影响，这将导致美元影响力相对减弱。</w:t>
        <w:br/>
        <w:t xml:space="preserve">    </w:t>
        <w:tab/>
        <w:t xml:space="preserve">    </w:t>
      </w:r>
    </w:p>
    <w:p>
      <w:r>
        <w:t>WXC8482</w:t>
        <w:br/>
      </w:r>
    </w:p>
    <w:p>
      <w:r>
        <w:br/>
        <w:t xml:space="preserve">    </w:t>
        <w:tab/>
        <w:t xml:space="preserve">    </w:t>
        <w:tab/>
        <w:t>【文学城独家综合报道】据美媒消息，昨晚稍早于十点，在达拉斯地区发生了一场悲剧命案。一名警方未公开其身份的女警员在下班后错把别人家公寓当做自己家，并在进错门后枪击正牌屋主致死。警方在案情通报中称，女警在开枪后通知了警方调度人员。受害人被送往本地医院后宣告不治。不过，警方的通报声明中并未透露案情的一些关键细节，比如该女警如何搞错了自己的家门，又是如何进入别人家的，也没有透露该警员在开枪前在公寓内停留了多久以及是否认识被害人。不过，警方证实，在案发时，该警员穿着执法制服。据悉，本案遇害人Botham ShemJean是一名26岁的非裔移民，来自加勒比岛国圣卢西亚。他毕业于美国阿肯色州著名的私立大学哈町大学（HardingUniversity）。这是一所与教会联系颇紧密的私立学校，而遇害人也是教会中的积极分子，经常在教会礼拜活动中领唱。而据受害人家乡媒体报道，Jean来自当地一个精英家庭。他是加勒比给排水公司（Caribbean Water and SewerageAssociation Inc）CEO的外甥。其父亲则是圣卢西亚教育创新部的前任常务秘书长。案发后，Jean所供职的公司PricewaterhouseCoopers也发表声明，称整个事件是一场悲剧。</w:t>
        <w:br/>
        <w:t xml:space="preserve">    </w:t>
        <w:tab/>
        <w:t xml:space="preserve">    </w:t>
      </w:r>
    </w:p>
    <w:p>
      <w:r>
        <w:t>WXC8483</w:t>
        <w:br/>
      </w:r>
    </w:p>
    <w:p>
      <w:r>
        <w:br/>
        <w:t xml:space="preserve">    </w:t>
        <w:tab/>
        <w:t xml:space="preserve">    </w:t>
        <w:tab/>
        <w:t xml:space="preserve">　　秦皇岛，一个风景秀丽的旅游城市，暑期过后，四面八方的游客刚刚散去，喧闹的小城安静下来。但9月1日发生的一件命案，打破了这份宁静。　　据秦皇岛警方通报，秦皇岛海港区团结里凯东超市门前发生一起故意杀人警情，犯罪嫌疑人持刀对两名老年男、女受害人行凶，将两人扎倒在地，此后两名受害人死亡。事发后，嫌疑人赵广军（男，45岁，黑龙江人）自杀身亡。　　一个西瓜引发的命案　　9月1日傍晚6点多，正是人们下班回家做饭的时间。在秦皇岛海港区海阳路上的凯东超市中，买东西的市民络绎不绝，然而谁也没有想到，这里即将发生一场悲剧。(image)发生命案的凯东超市　　超市一名男性员工突然拿了一把刀从后门冲了出来，对着刚从超市出来的老两口猛捅十多刀，老两口瞬间倒地身亡。经常来这超市买菜的人认出这个砍人的男性员工叫赵广军，而被他砍杀致死的是经常来他这里买菜的一对老夫妻。　　案发现场视频显示，两名老年人出现在一家超市门口，老年男子疑似指着超市内的人在骂并往里走着。一名年轻女子将老人往外拉时，一名中年男子从超市内持刀冲出并刺向老人。老年男子倒地后，持刀男子又向一旁的老年女子刺去。　　一位超市附近的居民告诉津云新闻记者，两位老人因为对在超市买的西瓜不满意，曾与超市的工作人员吵过几次架。9月1日这天，他们又来到超市，“那一天先是老太太来到超市，在超市里和赵广军争吵，原因是买的西瓜不好，要求超市赔钱。”在超市旁边做生意的王超告诉记者，和网上所流传的一样，刚开始，赵广军同意赔偿30元，后来又涨到300元，但是老太太仍不愿意，非要1万元的赔偿。　　王超说，当时就老太太一个人先到的超市，由于谈不拢，就在超市门口骂了一会。“当时超市的人都没理她，她骂了一会就走了，但是不一会带着老伴回到超市，在超市的后门位置又开始争论。”王超回忆道，当时双方都显得很不冷静，互相不礼让，说话的声音抬得很高。　　“挺乐呵一个人，没想到干出这事”　　和赵广军认识了4年的朋友李伟告诉记者，赵广军和超市的老板好像有点亲戚关系，平常就负责管理超市的蔬菜和水果摊，“他为人很老实，平常挺乐呵的一个人，谁都没想到他会干出这种事情。”　　李伟也是经常到这家超市买东西后，认识了赵广军，他还在事发当天和赵广军说了一会话，“和平时一样，没有感到他有什么异常。他出了事的第二天，我才知道这件事。”李伟告诉记者，“超市员工一个月最多也就3000元的工资，让他赔1万元，他哪有钱赔，再说，这也不合理啊。”(image)凯东超市内售卖西瓜的货架　　“原来他和他老婆都是这个超市的员工，后来因为小孩的身体不太好，他老婆就回老家照顾孩子去了。”李伟说，赵广军老家在黑龙江，家中有一儿一女，老大已经上大学了。因为家庭条件不好，赵广军才来秦皇岛这边打工。赵广军在这个超市干了四五年，因为他对人很热情，平常又是乐呵呵的，所以大家对他都挺熟悉。　　附近小区的一位居民表示，她也认识赵广军，每次去买菜，他都挺热情地告诉大家哪个菜新鲜、哪个菜好。有时还专门去仓库里给大家拿新鲜的菜，不时还会和老顾客开几个玩笑。“可惜了，那么好的人，怎么就干了傻事呢！”这位居民表示惋惜。　　死者家庭富裕，常因小事骂人　　目前，发生案件的凯东超市已经恢复营业，但是受到杀人事件的影响，来超市里购物的人寥寥无几。记者在超市向员工询问当时的情况，但超市的员工大多闭口不谈，只说不知道当时情况。　　关于被刺死的两位老人的情况，和两位老人同住一个小区的居民刘丽表示，二人经常去凯东超市买东西，“他们两人以前经常因为一点小事和大家斤斤计较，还开口骂人。小区的居民都和他们不太合得来。”　　另外一位小区居民告诉记者，两位老人大约70岁左右，男的是外贸公司退休的员工，女的之前做貂皮生意。据居民介绍，他们家在附近的金三角市场还有几间商铺出租，家里挺富裕的，但是爱占小便宜。“要是当时警察管一管，也不至于出这事。”这位居民最后说道。(image)警方公布的协查通报　　关于案发当日的出警情形，记者从超市的员工小常处获悉，9月1日当天，老太太到超市骂人，要求赔偿一万元的时候，超市的员工就已经报警，但是警察一直没来。　　在向凯东超市所属的海港区文化路派出所求证后，记者发现，9月1日确有名为“赵广军”的人报警，称与两位老人发生纠纷。至于报案时间、案件性质、处理方式等，对方均不肯透露。</w:t>
        <w:br/>
        <w:t xml:space="preserve">    </w:t>
        <w:tab/>
        <w:t xml:space="preserve">    </w:t>
      </w:r>
    </w:p>
    <w:p>
      <w:r>
        <w:t>WXC8484</w:t>
        <w:br/>
      </w:r>
    </w:p>
    <w:p>
      <w:r>
        <w:br/>
        <w:t xml:space="preserve">    </w:t>
        <w:tab/>
        <w:t xml:space="preserve">    </w:t>
        <w:tab/>
        <w:t>席卷中国的网贷平台P2P金融理财投资“爆雷”风暴，再导致无望的受害者自杀。杭州一位31岁的母亲因被国资入股的P2P网站坑害近百万，维权又遭暴力打压，令她三观尽毁，对当局彻底失去信心，选择自杀。　　(image)　　据信带着孩子的P2P受害人王倩遭警察驱赶　　　　网上视频和图片显示，这位叫王倩的年轻母亲生前希望维权，但被警察暴力执法，她年幼的儿子目睹一切，对当局处理P2P诈骗案件绝望。　　王倩在9月6日的绝笔遗书中怒问，“人民的名义在哪里啊”？还没开始维权，派出所就锁定你是维稳对象，限制你。去上海找股东要钱，出来驱赶金融难民的警察比维权的人都多。　　遗书还说，她的心态完全崩溃，从小接受教育的爱国爱党、集体荣誉感 ，“一下三观全毁了” 。平民太弱小，看不到希望了。　　王倩在遗书的最后还嘱咐孩子好好读书，长大了岀国留学移民(专题)。　　(image)　　杭州年轻母亲王倩的遗书　　王倩绝望自杀引发网友强烈反响，许多人疯转她的遗书。有网友表示，多数中国人在认识上与这个可怜的女子一样：相信国家，相信党！看不清楚这个谎言，就只能在自干五和绝望者之间切换。　　还有网友表示，被P2P平台骗光钱财，维权无门，反遭公权力暴力对待，绝望之下选择了像蝼蚁那般的脱离苦海。　　王倩在遗书中写道，“钱其实没有那么重要，还年轻能赚能活下去，但是这口气实在受不了”。有网友称，这一定是对这个国家绝望透了。　　中国各地数以万计的P2P血本尽失的受害人的维权活动都遭到各地当局的严密维稳控制。近万名P2P受害人一个月前计划在北京发动大规模维权活动，但是遭到警方四处围追堵截，导致抗议活动胎死腹中。　　据目击者描述，当局在北京金融区部署大批警力，排列了120多辆大巴，并且在旅馆和公车上清查维权人士，阻止他们采取行动。</w:t>
        <w:br/>
        <w:t xml:space="preserve">    </w:t>
        <w:tab/>
        <w:t xml:space="preserve">    </w:t>
      </w:r>
    </w:p>
    <w:p>
      <w:r>
        <w:t>WXC8485</w:t>
        <w:br/>
      </w:r>
    </w:p>
    <w:p>
      <w:r>
        <w:t xml:space="preserve">原标题:日本受灾台胞被困，蔡英文的选择：当然先救日本人！日本近日遭遇台风以及地震灾害。在数百名台湾游客受困之际，台湾“驻日代表处”的冷漠做法引发岛内民众愤怒。然而，据台湾“中时电子报”9月7日报道，强台风“飞燕”日前导致大阪关西机场淹水，随后北海道地区又发生里氏6.7地震。据台当局“交通部观光局”统计，有24个旅行团共计742名台湾游客受困大阪。另有23个旅行团共计712人在北海道受影响。就在“燕子”台风使得数千名旅客滞留大阪关西机场时，而大陆的救援行动则已有实质成果(image)驻大阪总领事馆助受困旅客撤离关西国际机场。来源：驻大阪总领馆官网对比大陆和台湾的救援效率，有岛内网友直言，大陆的处理速度相当快，而台当局还要民众发送邮件才能协助，有网友称大陆和台湾的救援表现分别是英勇万能和可怜无能。(Facebook截图)虽然台当局救援台湾民众的效率被狠批，但蔡英文本人对日本的灾情显得更为用心，(image)蔡英文5日发文慰问日本台风受灾民众。(推特截图)6日，蔡英文又用日语回复安倍晋三的推特，在日本连续遭受自然灾害的艰难时期，台湾作为日本的友人有“义务”并期望协助日本度过难关，准备派遣40名特种救援人员，还两只救灾犬和必要的设备。她还说，台湾未来也会继续援助日本。(image)蔡英文6日回复安倍晋三推特。(推特截图)在蔡当局对台湾民众和对日本灾情的态度反差下，“中时电子报”直言：不仅台媒对蔡英文的态度差异有所察觉，大量岛内网友也对当局一贯做法表露微词：还有岛内网友发挥才艺，直接制作了一张漫画，以表不满↓(image)网友讽刺蔡英文“先慰问祖国”。 (Facebook截图)更有人直接在蔡英文推特下放了一张图↓ </w:t>
      </w:r>
    </w:p>
    <w:p>
      <w:r>
        <w:t>WXC8486</w:t>
        <w:br/>
      </w:r>
    </w:p>
    <w:p>
      <w:r>
        <w:t>(image)京东CEO刘强东在美涉嫌性侵持续发酵，北京时间9月7日晚间消息，京东今日在公司网站上以英文问答形式对明尼苏达州事件进行了问答。　　京东：刘强东将继续领导公司　　日常运营未受影响　　京东称，CEO刘强东将继续领导公司，该事件并未影响京东的日常运营。对于可能遭遇的集体诉讼，京东将据理力争。　　京东强调，该事件没有对京东的日常运营带来任何影响，将来也不会。如果执法部门将来有需要，刘强东也愿意配合调查。　　Q: Can you share any information on what haPPened in Minnesotawith the CEO？　　问：能否跟我们透露一下CEO刘强东在明尼苏达州发生了什么事情？　　A:Richard Liu was taken into custody on August 31, 2018, byMinneapolis police on suspicion of criminal sexual conduct andreleased without any charges filed. He was not required to postbail and travelled freely back to China. Mr. Liu has cooperatedwith Minneapolis law enforcement and is willing to cooperatefurther if requested. Mr. Liu has returned to work in Beijing andhe continues to lead the company. There is no interruption toJD.coms day-to-day business operations.　　答：刘强东因涉嫌构成犯罪的性行为（criminal sexualconduct）于当地时间8月31日晚间在明尼苏达州被捕，现已被释放，没有遭受任何指控。　　他没有被要求缴纳任何保释金，现已回国。刘先生积极地配合了明尼苏达州执法部门，将来如果有需要也愿意继续配合。刘先生已回到北京，并恢复正常工作，他将继续领导公司。该事件并未影响京东的日常运营。　　Q:Is there an ongoing investigation？　　问：警方的调查是否仍在继续？　　A:We cannot speak for law enforcement authorities in Minneapoliswith regard to any investigation， but Mr. Liu has cooperated. Mr.Liu has resumed his work at JD.com and there is no interruption toour day-to-day business operations.　　答：这个问题我们不能代表明尼苏达州执法部门来回答，但刘先生已经配合了他们的调查。刘先生已经恢复了在京东的日常工作，我们的日常运营并未被打断。　　Q:Class action lawyers have tried to solicit shareholders. Canyou explain what that means， and have any actions been takenagainst the company？　　问：一些集体诉讼律师已经在召集股东，试图对该事件提起诉讼。能说明一下这意味着什么吗，他们是否已经对京东采取行动？　　A:We are aware that a few class action law firms have publiclyannounced a desire to represent shareholders. We are aware of nolawsuits being filed against the company and， if filed， we willcontest the allegations vigorously.　　答：我们已经意识到，一些集体诉讼律师事务所公开宣布，准备代表股东提起诉讼。但目前，还没有提出诉讼。如果有，我们会据理力争。　　Q:What impact will this event have on JD.coms business？　　问：该事件将对京东的业务带来怎样的影响？　　A:The situation in Minnesota did not have and is not expected tohave any impact on JD.coms day-to-day operations. In the meantime，JD.com is committed to running its daily business with undividedfocus， and serving our customers and partners around the world.　　答：明尼苏达州事件没有、将来也不会对京东的日常运营带来任何影响。同时，京东会继续专注于公司的日常运营，服务于全球的用户和合作伙伴。　　刘强东律师坚信刘强东不会受到任何起诉　　据《华尔街日报》报道，刘强东的律师指出，刘强东在明尼阿波利斯因遭疑似不当性行为被拘留后获无条件释放，表明其不会受到起诉。　　刘强东在明尼苏达州的当地律师约瑟夫弗里德伯格（JosephS.Friedberg）指出如果该指控属实，那明尼阿波利斯警方不会释放刘强东。，目前刘强东未受到任何起诉，我们也坚信他此后也不会受到任何起诉。弗里德伯格称尚不明确导致刘强东被捕的具体指控内容。　　据报道，自称遭性侵的女士是一位明尼苏达大学的中国学生。8月30日（周四）晚，美国明尼苏达州明尼阿波利斯市，一家名叫折纸（Origami）的日本餐厅里，举行了一场有红酒和日料的团体饭局，自称遭性侵的女士与刘强东坐在同一桌。涉嫌强奸发生在饭局之后。　　据侨报报道，9月5日上午，刘强东美国律师弗里德伯格（JosephFriedberg）在与律师同行交流时表示，将和警方、检察院协商，下午就撤销刘强东案件。然而，至下午下班时间前，弗里德伯格并未能成功将案件撤销。　　9月6日，美国明尼阿波利斯市警方发言人约翰埃尔德（JohnElder）回复称，警方对刘强东案的调查仍在积极进行中。关于撤销指控，我不得不说这是假消息。　　服务生还原饭局细节：　　刘强东等自带16瓶酒并劝酒　　根据Origami餐馆工作人员克里斯透露的情况，刘强东一行吃饭共20人，晚上六点半到店，侍应生为他们拼了桌子，一边可以坐10人坐。但由于场地空间有限，实际大桌仅仅坐了16人，另外4人单独坐。大桌处于一个开放空间，没有屏风。　　一行一共有4名女生，但大桌上只有一名女生，坐在刘强东旁边靠墙。另外三人都在小桌上。20人中大部分都是中年男子，没有西方人面孔，看起来都是亚裔。就餐者穿得很休闲，只有一两人着西装。　　令侍应生很惊讶的是，一行人自己就带了16瓶白酒，又点了很多啤酒。桌上声音很大，侍应生观察坐在靠墙的女生整个过程都十分安静。侍应生观察到桌上有一定的劝酒行为，但整体上所有女生都没怎么喝酒。最后是小桌的一个女生结账，付了很多小费。　　外媒集体炮轰京东：　　董事会没刘强东就无法开会 公司治理有问题　　在京东创始人刘强东深陷性侵传闻后，日前英文媒体报道不约而同地开始刊文打击京东公司治理结构风险。路透社刊登的文章标题为《总裁被指强奸后，京东投资者担心关键人危机》，而《华尔街日报》的文章标题则是《亿万富翁被拷？京东董事会没老大就无法开会》。　　路透的文章中写道，在科技行业中，类似于刘强东这样的创始人往往对其公司业务具有超强的控制力，而且中国的科技企业创始人往往是全权控制公司的，这一点加剧了治理风险。　　路透提到，刘强东对京东的控制尤其引人注目，因为公司的章程使得董事会几乎不可能在没有他在场的情况下做出决定。刘强东虽然只拥有约16% 的股份，但他的投票权却有近80%的权重。无论是亲自出席会议还是电话会议，刘强东都是京东的主导者。　　路透的报道还提到，即便刘强东不在场， 董事会也只能在得到他允许的情况下才能作出决定，这意味着刘强东可以一直保持对京东的控制，即使在监狱里。　　京东股价下跌幅度大　　京东集团CEO刘强东在美性侵案的每一步进展，都抓人眼球，引发讨论。京东也受到影响，股价暴跌。　　本周二（4日）是刘强东案曝光后的首个美股交易日，受该案件影响，京东股价收跌5.97%，报29.43美元，一夜蒸发27亿美元（180多亿人民币）。　　9月5日京东股价再度放量暴跌，全天跌幅高达10.64%，万得数据显示，该跌幅创出京东美国上市以来的单日最大纪录。两天市值蒸发500亿人民币。　　不过在本周四美股收盘，京东股价上涨3.6%。　　9月7日美股开市，京东股价以下跌开盘，跌幅一度超1%，但随后很快被拉起并小幅上涨，多空争夺激烈。　　刘强东事件之所以导致京东股价暴跌，是因为京东没有二把手，投资者担心群龙无首。　　跟京东不同的是，在阿里，除了马云之外，蔡崇信、曾鸣、张勇、彭蕾等合伙人也拥有极高的知名度。如果阿里巴巴的马云出现意外，30多人的合伙人团队可以在最大程度上实现缓冲，但如果京东的刘强东出现意外，京东可能会陷入群龙无首的乱局。</w:t>
      </w:r>
    </w:p>
    <w:p>
      <w:r>
        <w:t>WXC8487</w:t>
        <w:br/>
      </w:r>
    </w:p>
    <w:p>
      <w:r>
        <w:t xml:space="preserve">　　美国埃克森美孚公司董事长兼首席执行官伍德伦近期在中国访问，宣布了一个重要信息：埃克森美孚公司此次同中方商谈了100亿美元独资石化项目落户广东事宜，中方欢迎埃克森美孚在华建设大型独资石化项目。　　　　新闻配图　　100亿美元独资石化项目　　埃克森美孚公司是美国最大的石油公司，规模在全球也位居前列。100亿美元独资石化项目落户广东，这是一笔大投资。　　埃克森美孚公司董事长兼首席执行官伍德伦表示，埃克森美孚公司同中国有着长期合作关系，赞赏中国政府近期出台的一系列扩大开放、优化营商环境、保护知识产权等举措，这不仅有助于中国实现自身发展目标，也将为包括埃克森美孚公司在内的各国企业在华开展合作提供广阔机遇。他表示，埃克森美孚公司的发展目标同中方发展规划有很多契合之处，对有关合作项目的成功抱有信心，愿以世界一流技术助力中国制造，开展长期合作。　　伍德伦的话表明，埃克森美孚公司商谈的这个大项目不仅将带来大量投资，还愿意用自身在石化领域的一流技术助力中国制造，可以说是要带资金、带技术进入中国市场。作为美国传统的石油巨头，埃克森美孚这样的大手笔投资，本身就是对中国优化营商环境、保护知识产权的肯定，也是对中国发展前景抱有信心。　　国务院一个多月前刚刚通过相关布局方案　　值得注意的是，7月23日召开的国务院常务会议要求，在交通、油气、电信等领域推介一批以民间投资为主、投资回报机制明确、商业潜力大的项目；推进高水平对外开放，完善外商再投资鼓励政策，加快已签约外资项目落地。另外，会议还通过了石化产业规划布局方案，要求安全环保优先，并支持民营和外资企业独资或控股投资，促进产业升级。　　在本次会议之后不到两个月，全球领先的石油巨头就同中方商谈100亿美元独资石化项目。这表明中方落实政策的效率真不低。　　外资加大对华投资　　埃克森美孚来华商谈投资大项目不是孤例。近期，中国政府密集出台扩大对外开放、改善营商环境的举措，而基于对中国投资前景的看好，许多外资企业纷纷进一步扩大在华投资。　　商务部7月发布的数据显示，1-6月全国新设立外商投资企业29591家，同比增长96.6%，实际使用外资4462.9亿元人民币，同比增长1.1%。　　上半年，主要投资来源地中，美国、新加坡、韩国、英国、澳门地区实际投入金额同比分别增长29.1%、19.7%、43.8%、82.5%和78.7%。　　　　新闻配图　　中国美国商会早前发布的《2018中国商务环境调查报告》显示，74%的会员企业计划今年扩大在华投资，这一比例为近年来的最高。　　近一段时间，通用电气、福特、宝马、特斯拉等外资企业纷纷进一步扩大在中国的产能、规模和投资。　　宝马与华晨不久前达成一项长期框架性协议，双方确定在沈阳合资的华晨宝马继续扩大投资和生产。此次扩展计划也将使华晨宝马沈阳基地成为宝马全球最大的生产基地，预计到2019年整车年产能将提升至52万辆。　　7月10日，特斯拉宣布超级工厂正式落户上海。项目规划每年生产50万辆纯电动汽车，特斯拉准备将纯电动汽车的研发、制造、销售等全产业链均放在上海。</w:t>
      </w:r>
    </w:p>
    <w:p>
      <w:r>
        <w:t>WXC8488</w:t>
        <w:br/>
      </w:r>
    </w:p>
    <w:p>
      <w:r>
        <w:t xml:space="preserve"> 　　来做一个算术题，2+7+11+11+0+2+11+9=?答案是53。过去8天，习主席在人民大会堂与53位外方领导人举行双边会晤。他见的是哪些人?有哪些细节发现?他为什么要与这么多人见面?且听《时政新闻眼》为您道来。　　1、53场：主场外交的新纪录　　6日上午，冈比亚总统巴罗在与习主席见面时说，非洲国家元首和政府首脑几乎悉数出席北京峰会，这次峰会也使我本人有机会见到许多非洲国家领导人。　　巴罗总统此言不虚。中非合作论坛54个非方成员方全部出席了北京峰会，其中有40位国家元首、10位政府首脑、1位副国家元首以及非盟委员会主席。联合国秘书长也作为特邀嘉宾参会。　　　　△北京峰会开幕式主席台上的旗阵(央视记者荆伟拍摄)　　9月6日傍晚18点23分，随着与刚里民主共和国总理奇巴拉的会见结束，习主席在过去8天时间里已经会见了所有来华的53位非方领导人，创造了中国领导人主场外交会见外方领导人的新纪录。尤其是9月1、2、5日这三天，双边会晤都达到了11场，转场时间精确到了分钟。　　　　△峰会最后一场双边会晤前，记者们在人民大会堂东大厅领导人握手处等候(央视记者黄京辉拍摄)　　《时政新闻眼》发现，习主席与这些外方领导人的双边会晤大有讲究。　　2、习主席为这8位元首举行了欢迎仪式　　8月30日上午，习主席见的第一位客人是科特迪瓦总统瓦塔拉。习主席在会谈时说，“从今天开始，你是我在峰会期间接待的第一位非方领导人，也是峰会期间第一位对中国进行国事访问的非洲国家元首。”　　国家元首的国事访问，按惯例安排有高规格的欢迎仪式，包括21响礼炮、三军仪仗队等。峰会期间，除科特迪瓦外，先后有塞拉利昂、博茨瓦纳、布基纳法索、加纳、埃及、南非和刚果共和国等7个国家的元首对中国进行国事访问。　　　　△埃及总统塞西乘专机抵达北京(央视记者汪曙光拍摄)　　进行国事访问的8位元首，在京期间都安排了同一项活动：向人民英雄纪念碑敬献花圈。《时政新闻眼》发现，这一安排始自2015年3月博鳌亚洲论坛期间。　　埃塞俄比亚总理阿比、莱索托王国首相塔巴内两位政府首脑此次是对华进行正式访问，他们也敬献了花圈。　　　　△埃塞俄比亚总理阿比敬献花圈(央视记者周志国拍摄)　　3、习主席特别提到了这3个新成员　　在9月3日峰会开幕式上，习主席一开篇就特别提到了三名新成员：冈比亚、圣多美和普林西比、布基纳法索，对他们表示热烈欢迎。　　自2015年约翰内斯堡峰会以来，这三个国家分别于2016年3月、12月和今年5月与中国恢复大使级外交关系，加入了中非友好大家庭。　　　　△5日晚，首次访问中国的布基纳法索总统卡博雷接受央视记者采访，这是工作人员在采访前做相关准备。(央视记者赵曦拍摄)　　在会见圣多美和普林西比总理特罗瓦达时，习主席说，中非合作论坛北京峰会取得成功，有力证明了几乎所有非洲国家都是中国的好朋友。特罗瓦达说，事实证明，圣普同中国复交的决定完全正确。冈比亚总统巴罗在与习主席见面时说，事实证明：过去冈比亚同台湾()保持所谓“外交关系”是巨大错误。　　《时政新闻眼》发现，非洲目前有54个国家，惟有斯威士兰未与中国建交。　　4特殊的情谊　　在人民大会堂的会见厅，习主席与多位非洲国家领导人聊起了两国之间的特殊情谊。　　科摩罗总统阿扎利向习主席提到，中国是第一个承认科摩罗独立并建交的国家，科摩罗人民由衷地感谢中国。在会见赞比亚总统伦古时，习主席说，赞比亚是南部非洲第一个同新中国建交的国家，而坦赞铁路是中赞、中非友谊的永久丰碑。在会见几内亚总统和索马里总统时，习主席提到，这两个国家分别是第一个同新中国建交的撒哈拉以南非洲国家和东部非洲国家。　　　　△科摩罗总统在京接受央视记者采访(央视记者刘柳拍摄)　　在与塞拉利昂、索马里、马里、加纳四国领导人会见时，宾主回忆起这些国家当年坚定支持恢复中民共和国在联合国的合法席位。在与加纳、赞比亚、马里三国领导人会晤时，双方共叙由两国老一辈领导人亲手缔造的传统友谊。　　5结识新朋友 不忘老朋友　　在参加北京峰会的非洲国家领导人中，南非总统拉马福萨、博茨瓦纳总统马西西、塞拉利昂总统比奥、布基纳法索总统卡博雷等人均是首次访华。加纳总统阿库福—阿多早在12年前就曾经参加过北京峰会，此次是首次以国家元首身份访华。刚果共和国总统萨苏是第7次正式访华。埃及总统塞西自2014年上任以来每年都会来华访问。赤道几内亚总统奥比昂告诉习主席，这一回是第10次来华访问了。　　　　△南非总统在京接受央视记者采访(央视记者艾婉婷拍摄)　　有些领导人是刚刚与习主席见过面，比如乌干达总统穆塞韦尼。今年7月26日，习主席在约翰内斯堡峰会期间就曾会见他。而纳米比亚总统根哥布、喀麦隆总统比亚都曾在今年3月访问过中国。　　　　△乌干达总统乘专机抵达北京(央视记者魏帮军拍摄)　　在此次来华参会的51位非洲国家领导人中，马里总统凯塔是比较特殊的一位。习主席在会见他时说，总统先生是在国内政治议程十分繁忙的情况下专程来华。原来，半个多月前，凯塔刚刚在国内选举中成功连任。还没有来得及举行就职典礼，他就赶赴北京出席峰会。这不，从北京一回国，他就紧锣密鼓地宣誓就职了。　　　　△马里总统凯塔宣誓就职　　6非方领导人的中国足迹　　非洲国家领导人访华的这些天，会一直待在北京吗?答案是：不一定。　　许多领导人在与习主席的会谈会见中，就主动介绍了他们出京活动的所见所得。　　几内亚比绍总统瓦斯向习主席说，在湖南，我向袁隆平院士学习水稻种植技术。我还去了重庆，这是时隔14年再次访问这个城市。瓦斯表达了这样的感慨：多么希望我的国家能像中国一样发展。　　　　△瓦斯总统到访湖南杂交稻研究中心　　佛得角总理席尔瓦告诉习主席，他参观了天津滨海新区，受到很大启发。据《时政新闻眼》的不完全统计，出京考察的总统还真不少。例如，塞拉利昂总统比奥、布基纳法索总统卡博雷都去了上海。博茨瓦纳总统马西西、赞比亚总统伦古分别访问了江西。南苏丹总统基尔、加纳总统阿库福—阿多则选择了山东。几内亚总统孔戴、加蓬总统邦戈抵达了湖北。南非总统拉马福萨、贝宁总统塔隆、马拉维总统穆塔里卡分别造访浙江、云南、陕西等地。　　　　△6日，加蓬总统邦戈在武汉获颁法学名誉博士学位。　　7 温暖人心的安排　　《时政新闻眼》了解到，为了体现对各国的尊重与友好，体现中国同非洲每一个国家的领导人平等相待，按照习主席指示，中方作出安排：习主席要同所有与会外方领导人举行“一对一”会晤。　　峰会落幕后第二天上午，习主席在人民大会堂会见非洲联盟委员会主席法基。这位曾担任乍得总理的政治家对习主席说了这样一番话：“在习主席的引领下，非中关系找准了方向，走对了路。中国已经赢得了非洲人民的心，非洲人民不会忘记”。　　　　△峰会期间的天安门(央视记者方玉全拍摄)</w:t>
      </w:r>
    </w:p>
    <w:p>
      <w:r>
        <w:t>WXC8489</w:t>
        <w:br/>
      </w:r>
    </w:p>
    <w:p>
      <w:r>
        <w:t xml:space="preserve">(image)　　特朗普称看了奥巴马的演讲，但却睡着了（图源：路透社）(image) 　　美国前总统奥巴马（图源：CNN）　　海外网9月8日电当地时间7日，美国前总统奥巴马在大学发表演讲，罕见地对现任总统特朗普指名道姓地予以痛批，称对方正在利用政客们多年来被煽动的不满情绪，并对共和党内部状况表示质疑。之后不久，特朗普毫不客气地回击称，他看了奥巴马的演讲，不过睡着了，讽刺对方的言论十分无聊。　　综合CNN、美国中文网等外媒报道，随着美国中期选举将至，自卸任以来一直保持低调，通常会避免直接提及特朗普名字的奥巴马也一反常态。他7日在伊利诺伊大学香槟分校发表演讲时就毫不掩饰地对当下的美国政治予以痛批，称有些有权有势的人想要激怒我们。　　奥巴马认为特朗普是社会问题的表征，利用怨恨来挑选他的政策议程和统治国家的方式。这不是从特朗普开始的，他是一种表征，而不是背后的原因。他利用了政客们多年来一直煽动的怨恨情绪。奥巴马在讲话中也花了相当一部分时间批评国会中的共和党人。他称在过去几十年里，不幸的是，怨恨和偏执的政治已在共和党中找到了根基。　　除了抨击政治上的对手，奥巴马也呼吁年轻选民们踊跃投票。作为一名公民，而非作为前总统，我在这里传达一个简单的信息，那就是你需要投票，因为我们的民主取决于它。如果你认为选举无关紧要，我希望过去2年发生的一切能够改变你的这种印象，奥巴马称，并提到投票是解决当下政府弊端的解药。　　奥巴马的演讲才刚刚结束，特朗普立即在北达科他州的竞选集会上对这位前总统予以反击：我看了奥巴马的演讲，但我睡着了。我发现（听他演讲）非常有助于睡眠。　　随后，他更是反驳了奥巴马称经济蓬勃发展是因为前任政府的努力一说，并直指奥巴马在任时是美国历史上最疲弱的复苏。特朗普随后也谈论起自己的政绩，继续为共和党人进行宣传，并对自己的支持者们说，难道这不比听奥巴马（演讲）更令人兴奋吗？　　为了准备11月份的中期选举，美国民主党和共和党已纷纷采取行动。8月份，奥巴马宣布为81名民主党候选人背书，9月他还将在伊利诺伊州和宾州开展活动，并在纽约市为全国民主党选区重划委员会筹集资金。另一方面，特朗普也在积极为中期选举做准备，这次选举被广泛视为对他的民意公投，结果将决定国会的控制权和30个州的州长。 </w:t>
      </w:r>
    </w:p>
    <w:p>
      <w:r>
        <w:t>WXC8490</w:t>
        <w:br/>
      </w:r>
    </w:p>
    <w:p>
      <w:r>
        <w:t xml:space="preserve">　今年8月份，欧阳妮妮与比她大9岁的富二代绯闻男友李家安同框约会的照片再次爆出，两人街头手牵手举止亲密，发现有人偷拍后，欧阳妮妮更是搂紧了李家安的胳膊宣示主权。(image)　　两人被拍到亲密同框也已经不止一次两次了，几乎所有人都默认了二人的男女朋友身份。但就在今天，欧阳妮妮出席活动，否认了恋情，坚称与李家安只是生意伙伴，是好朋友。　　(image)　　“他是我的生意伙伴，都是好朋友，相信大家一起出去就很正常”，欧阳妮妮表示，自己身为公众人物经常会被狗仔跟拍，自己和家人的很多行为也都会被公众拿来放大检视。　　(image)　　两人于2017年初被台媒爆恋情，称男方每天开车温馨接送，当欧阳妮妮传出负面新闻时也一直陪在身边，连父母欧阳龙和傅娟都被感动，认可二人交往。而随后傅妈妈却称媒体的报道有问题，但并未否认女儿的恋情。　　(image)　　2018年8月，欧阳妮妮和李家安更是多次被拍到一起上街。先是深夜约会街头手牵手，再是亲密搂臂宣示主权。　　(image)　　然而即便如此，欧阳妮妮还是嘴硬不认爱，坚称二人只是生意伙伴。好的吧……你们开心就好……　　无论公不公开，是不是在一起，感情也是两个人的事啦，无论是好朋友还是男朋友，都希望小姐姐能开心幸福~ </w:t>
      </w:r>
    </w:p>
    <w:p>
      <w:r>
        <w:t>WXC8491</w:t>
        <w:br/>
      </w:r>
    </w:p>
    <w:p>
      <w:r>
        <w:br/>
        <w:t xml:space="preserve">    </w:t>
        <w:tab/>
        <w:t xml:space="preserve">    </w:t>
        <w:tab/>
        <w:t>(image)　　印度还保留着很多很不平等的习俗，这些早在我们国家就已经被废除了，比如说女性在还是个孩子的时候可能就已经结婚了，这就禁锢了她的一生了，都还没体验到青春期就已经身为人母了。　　(image)　　其实印度还有一种租妻的行业，这简直是太难以想象了，男性可以租女性做他的临时妻子，而且租金还特别便宜，才八百块钱人民币。在我们国家，租一个保姆的价钱都是印度租妻价钱的好几倍呢，而且你租的这个妻子可以为你做任何事情，只要是你让她做的，这不就是奴隶吗？(image)　　其实这个租妻的服务也是最近几年比较流行的，也主要是因为印度的游客越来越多，然后才会有了这个行业，很多游客都想体验一把拥有一个印度妻子的感觉，所以很多游客都会选择体验一下这个服务，而且租妻的时间也是由自己说了算的，并不是按整月来租，就是说你想租多久就租多久，你要是对“妻子”不满意，不用一天就可以解雇了她，你要是喜欢这个“妻子”，就是把她娶过门也是可以的。　　(image)　　对于租妻的价钱也不是都是八百块钱，当然就是颜值高的年龄年轻的要贵一点咯，不过有人贵不到哪里去，反正是不会高过我们中国服务员的工资的，总体来说还是比较廉价，有些男性甚至会把自己的媳妇给拿去租，不过她们对于这个差事也是比较开心的，可能在丈夫家里要做的事情实在太多了，而且地位也是很低。　　(image)　　其实也有不少人因为这个行业走到了一起，也过上了挺幸福的生活，因为能够体验一下婚后生活，也能了解一下对方适不适合过日子。</w:t>
        <w:br/>
        <w:t xml:space="preserve">    </w:t>
        <w:tab/>
        <w:t xml:space="preserve">    </w:t>
      </w:r>
    </w:p>
    <w:p>
      <w:r>
        <w:t>WXC8492</w:t>
        <w:br/>
      </w:r>
    </w:p>
    <w:p>
      <w:r>
        <w:t>8月30日，公安部通报称，为深化扫黑除恶专项斗争实效，公安部对22起重大涉黑案件进行挂牌督办，云南大理邓利勇位列其中。和其他21位“黑老大”不同的是，上游新闻记者（爆料微信号：shangyounews）在大理的调查显示，这位四川籍的黑社会老大还是一名“文艺青年”，先后投资近百万拍摄了两部网络电影，手下涉黑骨干王海飞还玩起了“跨界”任主演。　　邓利勇团伙在大理经营多年，早在2014年就有当地民众在网络上对他进行举报。邓利勇团伙案发前把持了大理当地的娱乐行业，涉及酒吧、KTV、迪吧等多种娱乐业态，以暴力威胁为手段，非法经营停车场、地下赌场等暴利行业。　　大理警方共抓获团伙犯罪嫌疑人71人，破获刑事案件134起，缴获管制刀具49把，仿真枪支2支、爆炸装置1个，赌博游戏机123台，该团伙涉嫌在大理市组织妇女卖淫、开设赌场、寻衅滋事、故意伤害、敲诈勒索、强迫交易、聚众斗殴、非法制造爆炸物、故意损毁公私财物等多种违法犯罪行为。(image)　　△云南大理涉黑团伙大哥邓利勇。图片/知情人　　涉黑团伙被连窝端后的一地鸡毛　　半年前的2月2日清晨，昆明长水国际机场，一架从成都飞往昆明的客机和往常一样落地。飞机客舱里的乘客纷纷起身拿行李，而此时空乘却通过广播告知，所有旅客全部坐下，等待公安人员上机检查。　　两名警察进入了客舱，径直向一名戴着眼镜的中年男子走去，“你是邓利勇吗？我们是大理州公安局的民警”。面对警察，该男子爽快的承认了自己就是邓利勇，没有过多的解释就跟着警察下了飞机，坐上了驶往大理的车。　　据当天押送邓利勇的民警向媒体介绍，从昆明长水机场到大理要开5个多小时，邓利勇一路上连一口水都没喝。就在邓利勇被押回大理的同时，抓捕邓利勇团伙的行动也在进行，当日警方抓捕了17人，次日抓捕了21人。　　邓利勇，大理当地人习惯叫他老邓，大理恒盛投资管理有限公司、大理荔中文化传媒有限公司法人和实际控制人。　　工商注册资料显示，邓利勇是大理恒盛投资管理有限公司和大理荔中文化传媒有限公司的法人代表，这两家公司的注册地址都在大理下关中民城市广场C区。　　上游新闻记者在大理下关看到，中民城市广场里恒盛投资的招牌还矗立在街边。在中民城市广场的顶楼，部分楼下的商家将这里作为洗碗间，地面上污水横流，恶臭难闻。就在这个洗碗间的旁边，“恒盛投资管理公司”的招牌显得有些破败，锁死的大门门前更是堆满了弃用的杂物和旱死的植物。　　(image)　　△这是拍摄于9月5日的恒盛投资公司，该公司大门已紧闭。　　周围的居民介绍说，这里原来是无人使用的屋顶，但后来加盖了围墙、屋顶，被邓利勇当作了恒盛投资以及恒顺传媒的总部。　　(image)　　△这是拍摄于9月5日的恒顺传媒办公室，该办公室已被警方查封。　　上游新闻记者通过另一边的通道进入了恒盛投资的办公区。恒盛投资公司将办公区分成了两半。办公区一边的大门用铁链锁着，门上贴着封条，“恒顺传媒”的标志十分的显眼。透过落地玻璃可以看到，恒顺传媒办公室十分的杂乱，几乎所有的柜子都被打开，有明显的被翻动的痕迹。办公室内电脑、打印机等贵重物品都还处于通电的状态，几本组织机构代码证随意的摆在办公桌上，似乎一夜之间在这里办公的人都消失了。　　(image)　　△这是拍摄于9月5日的恒盛投资公司办公区。摄影/胡磊　　另外一边的办公区更像是一个KTV会所，豪华的KTV包间，汗蒸房、按摩间、麻将房、会客室一应俱全。KTV包房的装修的十分豪华，欧洲宫廷风的沙发上铺着皮草，镶嵌了大理石台面的桌子上还有两个金话筒。　　KTV房间里有一个汗蒸房，里面还装了一个淋浴间，洗手台、马桶等无不透露着奢华，甚至墙上还挂着一个小电视。按摩房里面的床已经不见了，被褥等随意的堆在阳台上。会客室中的电视、音响等贵重物品都已经被搬走了，留下了一团混乱的线缆。　　(image)　　△这是拍摄于9月5日的恒盛投资公司办公区，里面有豪华的KTV包房。　　在沙发前的茶桌上，还遗留了数份空白的“成品油供油协议”，但恒盛投资管理公司在市场监督管理局登记的主营业务里面，没有成品油买卖。　　据当地的知情人介绍，这两块属于恒盛公司的办公区早已无人看守，一部分房间被当作了厨房供楼下的音乐吧使用。　　邓利勇团伙的恒盛公司在巅峰时期控制了大理娱乐产业半壁江山，大理中民广场、金港区域则是邓利勇团伙的老巢。　　除了恒盛投资管理有限公司和恒顺传媒以外，邓利勇团伙中由吴俊彪任法人的大理花都娱乐有限公司、王海飞任法人的大理市苏格缪斯酒吧以及已经注销的大理兰花企业管理有限责任公司都在中民广场、金港区域经营，经营的范围也集中于歌舞娱乐、洗浴、酒吧服务等行业。　　团伙倾巢而出，只为完成电影梦　　在8月30日公安部公布的22起重大督办涉黑案件中，邓利勇团伙相较于其他黑恶势力团伙，他们有着一个特殊的副业——拍电影。　　邓利勇担任法人的大理恒顺传媒从2015年起，先后拍摄了《僵尸新郎》、《新傻儿司令》两部网络电影。这两部电影全程均在大理当地拍摄，制作方还称两部电影的拍摄得到了大理官方的支持。邓利勇旗下的恒顺传媒投资拍摄的这两部电影，使用的演员均是大理当地的草根演员，其中不乏邓利勇团伙的骨干。　　邓利勇团伙的重要成员，目前在押的恒顺传媒股东、大理苏格缪斯酒吧的控制人王海飞在电影中担任男主角，介绍其为“特型演员”。据上游新闻记者了解，王海飞曾在大理州体育中学学习举重，后来成为了一名举重教练。　　接触过王海飞的人都说，王的脾气十分暴躁，仗着自己体形的优势，爱打架，在邓利勇团伙控制的大理金港地区说话很有份量，主要负责邓利勇手下的几个娱乐场所，“感觉金港就是他说了算”。　　《新傻儿司令》宣传文案则称，因对表演有浓烈的兴趣，再加上外形特殊，长相憨厚可爱，所以专门为王海飞量身打造了《新傻儿司令》这部戏。　　(image)　　△邓利勇涉黑团伙拍摄的《新傻儿司令》网络电影海报。　　知情人士透露说，邓利勇在大理各个非法产业的同伙，都在两部电影中跨界演出了一把。　　《僵尸新郎》的监制杨建松，还饰演了《新傻儿司令》里的日本军官一角。他主要负责邓利勇团伙的花都KTV运营，手下容留和组织了不少的失足妇女进行卖淫。同时，杨建松还负责非法借贷等业务，是邓利勇手下的一名干将。　　《僵尸新郎》的男主角赵家勇，平时被誉为“大理金港第一帅”。知情者透露，赵家勇多混迹于邓利勇在大理的数个娱乐场所进行一些表演，但被制作方介绍为“作词作曲、能唱能演样样精通”、“虽是大荧幕处女作，但本色出演，是本片的重要看点之一。”　　这两部电影在完成制作后，市场反响惨淡。　　据接近邓利勇的知情人士透露，邓利勇的恒顺公司先后为这两部片子投资了近百万元，通过平台进行播放也是希望可以通过点播收回一些成本甚至盈利，“看一次5块钱，通过大平台很快就回本了”。　　邓利勇的对于影视制作行业的野心不仅仅局限于网络电影，在《大理日报》报道《极品伴郎团》（此后更名为《僵尸新郎》）开拍的简讯中引述恒顺传媒负责人的话，“今后还将陆续投资上千万的院线电影”。　　知情人士认为，邓利勇团伙拍电影的主要目的还是个人兴趣爱好。在他眼中，恒顺传媒出品的两部电影都充满了低俗的笑料，制作十分的廉价，“走的是低俗路线，怎么可能上院线？”　　(image)　　△邓利勇涉黑团伙成员出演电影《新傻儿司令》剧照。图片/网页截屏　　邓利勇对于影视行业投入了巨大的热情，但无论从市场还是电影专业角度来说，邓利勇在影视行业的试水都是失败的。《新傻儿司令》和《僵尸新郎》两部电影搜狐视频、PPTV、优酷等平台上线了三年到两年不等，目前均以免费点播的形式播放。虽然说是免费观看，但两部电影的点击量和同期上线的电影相比，仍然相距甚远。　　无论是在豆瓣还是时光网等专业影评网站，还是搜狐、优酷等播出平台的留言区，对于《新傻儿司令》和《僵尸新郎》的评论均是非常负面的。豆瓣平台目前对于两部电影均没有评分，仅有的评论无一例外都是贬义：“（上世纪）八十年代电视剧的画质，粗糙的剧情，说不下去了，太狗血了”、“一分也不想给”。　　上游新闻记者就这两部电影的艺术价值，采访了国内一位一线影视剧编剧，对方回复称，这两部电影只能算业余水平，“距离院线公映的电影还有很大的差距”。　　“老邓”涉黑犯罪团伙的版图　　邓利勇团伙的生财之道众多，控制娱乐场所附近的停车场并收取高额费用就是敛财手段之一。　　上游新闻记者在大理当地的论坛上，找到了一篇发布于2014年7月16日标题为“黑社会在大理横行”的帖文。该帖文称，2014年7月6日凌晨，大理市金港停车场发生一起因停车费引起的暴力伤人事件，多名车场保安殴打当事人，并将当事人用刀捅伤，还抢走了当事人的金项链。云南当地媒体“云南网”在事件发生次日就报道了此事，证实了这是一起因为停车费而引起的冲突，大理警方抓捕了涉嫌伤人的两名保安。　　2014年发布的这篇帖文还称，“金港停车场是一“涉黑组织”组织所控制的停车场，幕后的操纵者是一个邓姓四川人，在大理市从事色情行业多年，其在大理市拥有金港停车场以及众多夜总会，手下有很多人负责看场子”。该帖文对邓利勇的描述内容，和今年8月底大理警方公布的涉案情况基本一致。　　金港停车场的原业主周先生事后告诉媒体称，邓利勇用威胁手段强迫他合资开设停车场。周先生对媒体回忆了当时同邓利勇谈判停车场合资的情景。周先生说，他讲话时，邓某某带的人会捏他的手、拍打他的脊背，采取言语和肢体上的威胁，“旁边站着10多个人，都是很壮实的那种，还统一穿着运动服”。　　在暴力胁迫之下，周先生让邓利勇参与了他的停车场，“他们进来后，一个小时收取30元、50元、60元，完全凭他们高兴，如果停车的客人提出异议的话，直接恐吓，或者采取暴力。”　　赌博也是邓利勇团伙重要的敛财手段之一，为其团伙谋取了大量的非法利润。根据已经生效的法律文书显示，当地法院查实的非法所得就有218万余元。　　翁正才是邓利勇团伙的重要成员，作为股东入股了邓利勇团伙的恒顺传媒、花都娱乐等公司，和邓利勇一起从上世纪九十年代开始就在大理活动。翁正才名下，曾有一家名为“大理市西窑动漫城”的公司。工商登记信息显示，这是一家经营普通电子游戏的公司。但就是依靠这家经营“普通电子游戏”的公司，翁正才谋取了非法利益近200万。　　根据云南省祥云县人民法院（2017）云2923刑初34号判决书，翁正才为获取非法利益，自2014年起至被祥云县公安局查获期间，分别在大理市下关镇大关邑村、下关镇苍山路大理民族医院旁西窑动漫城、下关镇大关邑村大观酒店旁和大理市开发区满江村租用场地，利用其从网上购买的赌博器具开设赌场。翁正才开设的位于大关邑村和西窑动漫城两赌场于2016年5月获取暴利165万余元;2016年7月27日至2016年8月3日间获取暴利52万余元。　　祥云县法院在判决书中提到，翁正才为牟取非法利益，分别在多地设置赌博机组织赌博活动，设置赌博机10台以上且可查实的违法所得数额达218万余元，最终，综合自首、退赃等因素，翁正才因犯开设赌场罪，被判处有期徒刑三年，缓刑五年，并处罚金75万元。　　不过，翁正才还在缓刑考验期中，就再次因涉黑被大理警方抓获。　　根据大理警方发布的通报称，邓利勇团伙除了把控停车场、开设赌场之外，还涉嫌在娱乐场所内组织妇女卖淫、殴打恐吓故意伤害他人、使用管制刀具斗殴等犯罪。　　(image)　　△邓利勇曾控制过的一家娱乐场所。　　起底老邓：开农家乐起步的云南上门女婿　　邓利勇是四川苍溪人，今年近40岁。　　上世纪九十年代中期，邓利勇从成都水力发电学校中专毕业后，进入了水电七局工作。随后，邓利勇到大理参与漫湾水电站等配套项目建设。在这里，邓利勇遇到了他的第一任妻子。　　据知情人士向上游新闻记者介绍，邓利勇的第一任妻子当时在大理下关镇销售服装，邓利勇当时在下关做一些零工，一来二去两人就熟悉并恋爱。邓利勇的妻子是大理祥云县人，两人在结婚后，一起留在了云南，邓利勇到祥云县成为了上门女婿。　　上游新闻记者通过邓利勇的前岳母了解到，中专毕业的邓利勇不仅获得了专业职称，脑子还十分的灵活。　　邓利勇根据当时的经济环境，在祥云县农村开起了农家乐，生意十分的火热。但因为上门女婿的缘故，引起周围邻居的不满，在办理一些手续的时候被故意刁难，邓利勇不得不求助岳母去办理。　　上门女婿的身份给邓利勇带来了很多麻烦，农家乐经营了近两年后，邓利勇和村民的矛盾爆发，在一场斗殴之后，邓利勇和妻子到了大理市区谋生。随后，邓利勇慢慢的控制了大理的娱乐场所，成为了大理群众口中的带头大哥老邓。　　邓利勇在2014年后将自己的公司进行了系统化管理，分别成立了大理恒盛投资管理有限公司和恒顺传媒公司。邓利勇的前岳母和大哥都证实，2014年之后，邓利勇就带着老婆孩子去了成都，在成都雅居乐花园等高端小区地购置了三套别墅和住宅，将龙凤胎儿女送往了成都的一家私立幼儿园就读，很长一段时间才回一次大理。　　邓利勇为什么要在自己所谓的事业高峰期离开大理，长期呆在成都？　　据邓利勇的大哥介绍，邓利勇在2015年左右被查出患上了甲状腺癌症，并在成都的医院做了手术，很长一段时间才恢复过来。邓利勇在成都的时候，除了作为出品人监制拍摄了两部网络电影之外，更多的时候是在养病。　　邓利勇的大哥说，家里人根本不知道邓利勇在大理做的事情，每次他回到苍溪老家，他都会劝告邓利勇不要做违法的事情，但从来没想到邓利勇会作为“涉黑团伙”头目被警方抓捕。　　2016年，邓利勇和妻子离婚，他在成都买的房子分别登记在儿子和前妻名下。因为涉黑案，邓利勇、前妻以及儿子名下的所有的房产和资金都已经被警方冻结。邓利勇的龙凤胎儿女已从成都回到大理上学。　　邓利勇的前妻说，她现在不想再管任何和邓利勇有关的事情，只想在合法的前提下，拿回应得的财产，供两个儿女上学。　　大理当地人士对上游新闻记者介绍说，邓利勇团伙被公安机关通报了至少九种犯罪行为，当地群众反应强烈，从2014年开始就被人在网上公开发帖举报，甚至直指其背后有“保护伞”。　　大理州公安机关有关人员在接受上游新闻记者采访时说，警方将继续按照扫黑除恶专项斗争的系列部署，进一步加大工作推进力度，及时总结侦办该案的成功经验、措施和办法，指导全州深入推进扫黑除恶工作，并建立完善长效机制，既严厉打击黑恶势力犯罪，又坚持严格依法办案，确保政治效果、法律效果和社会效果的有机统一，坚决做到黑恶必除、除恶务尽。</w:t>
      </w:r>
    </w:p>
    <w:p>
      <w:r>
        <w:t>WXC8493</w:t>
        <w:br/>
      </w:r>
    </w:p>
    <w:p>
      <w:r>
        <w:t>凤凰网财经讯（杨芳）据美国媒体BusinessInsider报道，马云正准备辞去阿里巴巴董事长的职务。对此，阿里巴巴公关部人士向凤凰网财经表示，阿里巴巴回应：不管是在社会公益还是在阿里巴巴集团，马云天天都在做老师，也天天梦想着再去做老师，这对他而言是一个再正常不过的想法。凤凰网财经获悉，9月5日，马云现身XIN公益大会教育分论坛，分享自己对教育的思考。教育，始终是马云最关注的公益领域。马云在论坛上透露，自己最后还是会回到当老师这一行，未来会把所有精力和想法都放在教育上。这可能是引发外媒解读的原因。(image)（马云在XIN公益大会教育分论坛演讲）据悉，马云1984年考入杭师大外语系英语专业，毕业后做了6年老师。他曾在多个场合提到，“教师是我最喜欢的职业”。在论坛上，马云如此解释：“我做老师能得心应手，而且也是性格决定的，我对很多东西充满好奇和想象。”“我进入商界完全是误打误撞，本来就想玩两年，没想到一搞搞了20年。”马云在论坛上表示，那段教师经历，让他在整个阿里巴巴发展过程中受益匪浅。论坛上，谈到教育的发展趋势，马云认为，在技术革命到来的今天，教育显得尤为重要，人工智能的发展让我们担心机器将取代人和控制人，这对教育提出了新的挑战。我们不能再把孩子变成考试机器，而应该培养孩子的创造性和建设性，机器永远不可能比人类更有创意。“中国最大的资源是每年两千万新生儿童的脑袋，14亿人的脑矿是真正的金矿。”马云表示，全世界每年新生儿加起来有一两亿，中国至少占了10%。我们怎么把中国儿童的“脑矿”开发好，用什么样的教学方法发展他们的智商、情商和爱商，是我们今天所面临的最大挑战，也是最大的机遇所在。马云认为目前中国教育资源分配存在的问题：大量资源放到大学、研究院和博士，但基础教育投入不足。“应该把教学资源放在幼儿园、小学、初中和高中。等到你放到大学、研究生已经太晚了，木头已经成型了。”马云认为，幼儿园和中小学是一个人学习习惯养成的重要阶段。马云在论坛上表示，最关注的还是乡村教育，此前推出的“马云乡村教育计划”，不仅惠及乡村教师、校长，还涵盖普通乡村师范生。在马云看来，衡量一个国家的教育水平、文明程度，不在于大城市和精英阶层，而在于乡村做得多好。农村教育发展水平如何，贫困地区所受的教育资源是否足够，是一个国家文明的重要标准。</w:t>
      </w:r>
    </w:p>
    <w:p>
      <w:r>
        <w:t>WXC8494</w:t>
        <w:br/>
      </w:r>
    </w:p>
    <w:p>
      <w:r>
        <w:t xml:space="preserve"> 　　黑洞是宇宙中一种非常奇特的天体，它的引力极其强大，极度扭曲了其周围的时空，导致任何落入黑洞的东西都是有去无回，包括光在内。正因如此，我们无法看到黑洞。天文学家把黑洞的外边缘称为事件视界，处于事件视界之外的观察者无法知晓黑洞内的信息。当有物质太过于靠近黑洞时，它将被事件视界完全吞噬，导致它“从可观测的宇宙中消失”。　　　　很多科学家认为，在每个星系的中心都存在着一个超大质量黑洞。然而，有种理论认为，存在于星系中心的是一种神秘的超大质量物体，而不是一个黑洞。这意味着坠落其中的物质会撞击到坚硬的表面，在剧烈的冲击下被摧毁，这样看起来就像原先的物质消失了，这就是所谓的“硬表面理论”。　　　　在一项新的研究中，科学家发现，几乎没有证据支持硬表面理论，而是得出了“一些或许所有的黑洞都有事件视界”的结论，这是对爱因斯坦广义相对论的又一次成功测试。德克萨斯大学奥斯汀分校的天体物理学教授帕万·库马尔（PawanKumar）说：“我们的动机并不在于确定有一个坚硬的表面，而是推动知识界限，并找到在黑洞周围确实存在事件视界的确凿证据。”　　　　为了弄清哪个理论是正确的，研究团队首先确定了如果一颗恒星与超大质量物体的表面相撞，望远镜将会观测到什么。然后，科学家估计了在附近宇宙中会发现这种现象的频率。如果真出现这样的撞击，无疑会对黑洞事件视界的观点造成冲击。　　　　科学家指出：“根据恒星落入黑洞的速度，以及附近宇宙的黑洞数量密度，我们计算了在三年半时间内应该会出现多少次闪光。结果表明，如果硬表面理论是正确的，望远镜应该检测到超过10次。”然而，事实上，研究团队一次闪光也没有发现。哈佛-史密松森天体物理中心的物理学家RameshNarayan表示：“这项研究表明，几乎所有的黑洞都有事件视界，落入其中的物质确实从可观测的宇宙中消失了，正如此前理论预言的那样。因此，广义相对论又经受住了另一个关键的考验。”</w:t>
      </w:r>
    </w:p>
    <w:p>
      <w:r>
        <w:t>WXC8495</w:t>
        <w:br/>
      </w:r>
    </w:p>
    <w:p>
      <w:r>
        <w:t xml:space="preserve"> 　　刘强东涉嫌性侵事件仍在继续发酵。　　截至9月6日美股收盘，短短三个交易日里，京东(26.95, -0.30,-1.10%)股价下跌12.94%，市值蒸发超58亿美元，刘强东身家缩水约9亿美元（约合人民币61亿）。　　　　雪上加霜的是，京东还被有“华尔街秃鹫”之称的证券律师盯上了。　　9月5日，三大美国律师事务所Pomerantz Law Firm、Rosen Law Firm、Schall LawFirm宣布，开始调查京东是否涉及失实披露刘强东案情，并征集投资者参与调查以及可能的集体诉讼。　　一波未平，一波又起。　　在刘强东身陷性侵案之际，京东也会陷入集体诉讼？如果是，京东会输吗？如果输了，京东要赔多少钱？　　京东为何被华尔街律所盯上？　　刘强东涉嫌性侵一事，是周日（9月2日）上午在国内互联网上传开的。　　当天下午，京东官方就以京东发言人的名义在微博(72.99, 0.73,1.01%)上回应了此事。反应速度还是很快的。　　　　9月3日，京东再次回应此事。　　　　划重点。在这两篇回应中，京东官方说了两件事：　　1、 刘强东没有不当行为　　2、 刘强东没有受到任何指控。　　很快，京东被打脸。　　美国当地警方的相关文件和警方在接受媒体采访时的相关信息证实，刘强东因涉嫌一级强奸重罪被捕，调查仍在进行。　　　　也就是说，京东在刘强东涉嫌性侵案一事，发布的是不实信息。　　而根据美国法律，上市公司必须如实披露高管可能涉及的法律问题，不得隐瞒或发布不实信息。　　作为在美国纳斯达克(7902.5414, -20.18,-0.25%)市场挂牌的上市公司，京东发布不实信息，就是给自己挖坑。　　如同鲨鱼闻到了血腥，秃鹫见到了腐尸，前述的华尔街三家律所看到了机会。　　9月5日，它们纷纷在官网上宣布：京东，我来了！　　　　Schall律所指出，京东涉嫌违反1934年美国证券交易法10（b）和20（a）项规定，以及美国证券交易委员会颁布的10b-5规定。　　他们调查的重点在于，京东是否涉嫌发布虚假和（或）误导性陈述，以及（或）未能披露与投资者相关的信息。他们鼓励损失超过10万美元的投资者联系它。　　　　来源：Schall官网　　Pomerantz律所表示，其将代表京东的投资者进行调查索赔，调查涉及京东及其部分高管和董事是否从事证券欺诈或其他非法商业行为。　　　　来源：Pomerantz Law Firm　　Rosen律所表示，正代表京东的投资者向京东提出可能的证券索赔，理由是京东可能涉嫌向投资者发布重大误导性商业信息，正准备提起集体诉讼。　　　　来源：Rosen官网　　京东会被起诉吗？　　通常，在涉及上市公司的集体诉讼案件中，华尔街律所惯用的三部曲是：　　一哭：高调宣布调查，征求股民授权　　二闹：到法院起诉　　三要：要么达成和解，要么争取胜诉赔偿，总之是要上市公司掏出钱来。　　从三家律所的官宣看，他们正在召集投资者并调查取证，还未正式起诉京东，还处于“一哭”阶段。　　这三家律所调查的重点都是京东的官方通报是否失实，是否构成对投资人的误导，是否造成投资者的损失。如果律所发现证据不足，将会终止调查和起诉。　　从目前的情况来看，京东的官方通报确有失实之嫌，最近几天京东股价大幅下跌，投资者也的确遭受了损失。所以，京东被起诉还是很有可能的。而且，时间不会拖得太久。　　华尔街“秃鹫”的行动，向来以高效著称。　　比如拼多多(19.57, 0.46,2.41%)，从7月26日在美上市，到8月1日遭集体诉讼，只有5个交易日，创下了中概股IPO后最快被诉记录。　　　　如果被起诉，京东前景如何？　　从过往的案例来看，京东喜忧参半。　　先看看京东的利好消息。　　美国咨询机构CornerstoneResearch统计数据显示，过去10年，大约有50%的美国证券集体诉讼被法庭驳回（此类案件审理时间一般在3年左右，所以2016年、2017年驳回率较低）。　　也就是说，有一半左右的被诉公司是不用赔钱的。　　　　数据来源：Cornerstone Research　　就中概股而言，比如针对阿里巴巴(162.37, 2.50, 1.56%)、中石油、中航油、中国人寿(10.7, -0.17,-1.56%)等公司的集体诉讼，都以法庭驳回起诉、上市公司获胜告终。　　下面就让我们简单回顾其中的两起案例。　　中石油案 一审、二审均驳回起诉　　2013年9月，中石油成为首家因管理层贪污舞弊而被境外投资人起诉的央企。当月，两名外籍的中石油股票投资人和一家美国律所，向纽约州南区联邦法院提起集体诉讼，理由是因中石油个别高管接受中国有关部门调查的消息，造成公司股价下跌，导致美国投资者受损。　　2014年6月，三名原告提交合并诉讼状。　　2015年8月3日，一审法庭驳回原告起诉。法官称，原告无法举证中石油在公司治理或财报内部控制方面有虚假陈述。　　当年8月10日，原告提起上诉。　　2016年4月16日，二审维持一审判决，中石油胜诉。　　在此之前，针对中航油、中国人寿、中海油三家央企的集体诉讼，也均被驳回。　　阿里巴巴案 美国地方法院驳回集体诉讼　　2014年3月16日，阿里巴巴宣布正式启动赴美上市事宜。　　2014年7月16日，工商总局就假货等问题，约谈阿里巴巴高管。　　2014年 9月19日，阿里巴巴在纽交所IPO，对企业情况做出一定披露，但没有披露工商总局约谈之事。　　2015年1月28日，工商总局发布《关于对阿里巴巴集团进行行政指导工作情况的白皮书》，点名阿里巴巴假货问题。　　2015年2月，7家美国律师事务所在纽约州南区联邦法庭（一审法庭），以“发布误导性声明并隐瞒监管调查”为由，向阿里巴巴发起证券欺诈集体诉讼，包括马云在内的4名阿里巴巴高管也在诉讼名单中。　　之后，马云在一场交流会上表示：“对阿里巴巴来讲，灾难来了就得面对，敢上市就不要害怕。这是中国企业应该有的勇气和必须面对的问题。”　　2015年7月，阿里巴巴向法庭提交动议，要求撤销案件。　　2016年6月22日，一审法庭决定：批准被告的动议，撤销本案件。　　2016年7月，美国律师事务所上诉。　　2017年12月5日，上诉庭裁定：一审决定事实不清，发回重审。　　2018年6月22日，美国地方法院驳回集体诉讼。　　　　再看看对京东不利的一面。　　如果法院没驳回诉讼，京东就进入另外的50%，等待它的就只有两种结果，两种不幸的结果。　　1  庭外和解，花钱消灾　　鉴于美国诉讼费时费力，很少有集体诉讼的案例真正进行到审判程序，大多是和解结案。　　因此，京东也可以选择“庭外和解”、花钱免灾。　　美国国家经济研究协会经济咨询公司（NERA）发布的数据显示，2018年上半年，平均每件案件的和解金额高达1.24亿美元。剔除巴西国家石油近30亿美元的巨额和解金后，平均每件案件和解金额为2800万美元，中位数为1600万美元。　　和解平均数和中位数相差较多，也说明每件案件的和解金额差距较大。　　据悉，和解金额一般依据公司大小、投资者损失程度而定。　　依京东的体量和影响力，上亿美元的和解金额也是有可能的。　　　　这在美国上市的中概股中，也有先例。　　华奥物种案 两度被诉，两度和解　　2007年11月8日，华奥物种在纽交所上市，号称是中国首家赴美上市的农业科技公司。　　2008年4月11日，华奥物种在美遭遇第一起集体诉讼。　　2010年6月30日，原被告双方达成和解赔偿协议，赔偿金额为375万美元。　　2016年11月4日，集体诉讼再次爆发。　　2017年1月2日，华奥物种从纽交所摘牌。　　2017年7月，华奥物种同股东们庭外和解，支付了130万美元和解金。　　　　2  进入庭审并裁决，后果不好判断　　从1995年开始，在累计数千起的美国证券集体诉讼案件中，真正进入庭审并由陪审团裁决的很少，至今为止不到20起。　　如果京东真的走到这一步，可供参考的案例并不多，主要看法庭怎么判。　　还是举一个中概股的例子吧。　　东南融通案 缺席庭审，赔偿金超10亿美元　　在中概股里走到这步的，有软件企业东南融通（LGFTY）。　　2007年10月，东南融通在纽交所上市。　　2011年4月，做空机构香橼发布研报，质疑东南融通涉嫌财务造假。　　5月17日，东南融通临时停牌。　　5月25日，美国律所发起集体诉讼。　　8月16日，东南融通退市。　　2013年，东南融通和董事长缺席庭审，被判赔偿8亿多美元外加利息，总计赔偿超过10亿美元，创下中概股赔偿之最。　　这也是美国集体诉讼案件中，为数不多的进入开庭审理、并裁决被告需要承担责任的案件。　　由于东南融通已解散，而且剩余资产（如有）和涉案高管也在中国境内，也就相当于公司“跑路”了。　　　　京东此次的集体诉讼案会走向哪一步，咱们吃瓜群众不妨等着看。　　反正，世道变坏肯定不是从小人狂欢开始的，更不是吃瓜群众看热闹开始的。　　我们也可以大胆预言，在美国上市的中概股，被卷入集体诉讼的，也肯定不会止于京东。　　作为吃瓜群众，我们其实更想看到，A股市场上那些作恶多端的上市公司及实际控制人，纷纷被集体诉讼。　　希望这一天早日到来。 </w:t>
      </w:r>
    </w:p>
    <w:p>
      <w:r>
        <w:t>WXC8496</w:t>
        <w:br/>
      </w:r>
    </w:p>
    <w:p>
      <w:r>
        <w:t xml:space="preserve">　(image)　外交部官网“主要官员”栏目最新信息显示，原任外交部部长助理兼礼宾司司长秦刚，已升任外交部副部长，分管拉美地区事务和新闻、礼宾工作。　　(image)　　微信公众号“政事儿”注意到，此番履新后，出生于1966年3月的秦刚，成为外交部领导班子中，最年轻的副部长。　　据外交部官网简历，秦刚是天津市人，大学毕业。从1992年至今，已经在外交部工作了26年，曾三度赴英，在驻英大使馆工作，担任过中国驻英大使馆公使。历任外交部新闻司副司长、司长，两度出任外交部发言人。　　2014年底，秦刚由外交部新闻司司长、外交部发言人，调任外交部礼宾司司长。2017年起，担任分管拉美地区事务和新闻、礼宾工作的部长助理，兼礼宾司司长，直到此番履新。　　“政事儿”注意到，秦刚担任外交部发言人8年间的表现，不少记者用“机智幽默”评价他，还有一些记者认为他的记者会气场很大，他从来不会绕着问题走，而是态度鲜明直截了当，特别是回应带有挑衅性的提问时，“犀利、给力”，不会躲躲闪闪，更不会语焉不详。　　2009年4月，有记者就所谓“中国网络间谍系统”提问，秦刚回应说，国外一些人热衷于捏造所谓“中国网络间谍”的谣言，其说法完全是无中生有。“在国外，有一种鬼魂叫冷战，有一种病毒叫中国威胁论，冷战鬼魂附体的人携带着中国威胁论的病毒，不时发作，这些人利用谣言抹黑中国的企图决不会得逞。”　　“政事儿”注意到，秦刚上述回应，得到了很多人的认同，国防大学教授金一南2009年一次接受采访时，就曾评价说，“我就觉得他说的很生动、很幽默、而且切中要害，讲得很好”。　　中国军费问题历来是一些外媒的关注焦点。在2014年3月的一次例会上，回应一个外媒记者关注中国军费增长的提问时，秦刚说，中国的国防开支随着中国经济的发展有适度增加，完全是合情合理的，没什么可值得大惊小怪的。　　“在此我还想强调，中国人民解放军不是只端着红缨枪的童子军。国外有些人总是希望中国是长不大的童子军。如果是那样的话，谁来维护国家安全？！怎么维护世界和平？！如果是那样的话，中国就安宁了？地区就稳定了？天下就太平了？即使是童子军，他的个头也是一年比一年长，他的脚也是一年比一年大。你总不能让他总是穿着以前的小衣服、小鞋吧？”　　这次例会一个月后，在2014年4月的一次例会上，有记者问：奥巴马亚太之行即将结束，中方认为此访有助于还是有损于美国推进其亚太战略？　　秦刚回应说，“我想强调的是，进入21世纪，无论是亚太地区的时代潮流，还是本地区各国人民的普遍愿望，都是和平发展、合作共赢。我们希望美方以及本地区有关国家都能够从这一历史潮流以及各国人民的普遍愿望出发，为本地区的和平、稳定与繁荣切实做出积极努力”。　　“我注意到，最近有的媒体说，奥巴马总统此次亚太之行没有来中国，或意在针对中国。”秦刚说，“是不是针对中国，我们要看美方是怎么说、怎么做的。至于来不来中国，一句话：你来，或者不来，我就在这里。”　　“你来，或者不来，我就在这里”，这一回应，令秦刚赢得了不少点赞，有网友留言说，“真心的为外交部赞一个！久违的中国好声音！”　　还是在2014年4月，在21日、22日接连两天的记者会上，秦刚都被问到了有关靖国神社的问题。　　4月21日，有记者就日本首相安倍晋三向靖国神社供奉祭品提问，秦刚回应说，“靖国神社问题是日本同邻国关系的破坏因素，也是日本自身的负资产。如果日本领导人执意把这笔负资产背下去，那么这笔负资产就会越来越重。”　　4月22日，日本内阁成员和多名国会议员参拜了靖国神社，有记者就此提问，秦刚回应说，“昨天我在这里指出，靖国神社是日本自身的一笔负资产，如果日本领导人执意要把它背下去，这笔负资产会越来越重。不幸的是，时隔一夜，这笔负资产又加重了。”　　在外交部内设机构中，礼宾司的职责包括承担国家对外礼仪和典礼事务；组织协调国家重要外事活动礼宾事宜；管理驻华外交机构和相关人员在华礼遇、外交特权和豁免等事宜；拟订涉外活动礼仪规则。　　可见，礼宾司是外交部重要的业务部门。有评论人士说，礼宾工作是国家形象的名片，礼宾司则负责中国这个国家的“迎来送往”，要把国家形象的“里子”变成“面子”，通过细致入微的外事安排打动八方来宾，展现出大国风范中国气派，和中华民族丰富深厚的文化底蕴和文化内涵。　　十八大以来，主场外交是中国外交一大亮点，“9·3”阅兵、G20杭州峰会、“一带一路”国际合作高峰论坛、厦门金砖会晤、上合青岛峰会、中非合作论坛北京峰会等系列主场外交活动轮番精彩上演。　　十八大以来，外交礼宾工作也进行了多次改革，从机场高速沿线挂旗到为国宾车队恢复摩托车护卫，从增加军乐团队列行进表演到三军仪仗队增加女兵、向俄罗斯总统普京授予首枚“友谊勋章”等。　　清华大学礼学研究中心主任彭林评价说，外交礼宾工作的改革，向世界展现出了国家威仪和中华民族的文化底蕴，同时也提升国民的国家荣光感和民族自豪感。　　各次外交礼宾工作改革，都是外交部礼宾司的任务。主场外交活动中，礼宾司承担组织协调等重要任务，为各国领导人提供特殊周到的安排。国家领导人出访，礼宾司司长不仅负责“打前站”，还会陪同前往。所以，在新闻联播的画面中，秦刚的身影经常出现在主场外交活动和国家领导人出访活动中。　　在六集大型政论专题片《大国外交》中，秦刚曾谈到身为礼宾司司长亲历历史大事件的感受。　　他谈到，2017年4月，国家主席习近平访问德国时，“德国人以精准闻名。当习主席抵达机场、步出专机机舱的那一刻，德方的战机恰好掠过机场的上空，向习主席致意。值得一提的是，默克尔总理的丈夫绍尔先生平时很少在公众场合露面，但是习主席两次对德国进行国事访问，绍尔教授都陪同出席有关的活动”。　　“礼宾是政治的体现，也是国与国关系的晴雨表。各国给予习主席的高规格特殊礼遇，是对中国大国地位的高度认可和对习主席大国领袖风范的崇高敬佩。作为中国人，每看到这些场景，从中都能深切感受到我们国家发展昌盛带来的荣耀，对我们的国家，对中华民族的荣誉感和自豪感不禁油然而生”。秦刚说。　　秦刚简历　　(image)　　秦刚，男，1966年3月生，天津市人，大学毕业。　　1988 - 1992 中华人民共和国北京外交人员服务局中文秘书　　1992 - 1995 外交部西欧司随员、三秘　　1995 - 1999 驻大不列颠及北爱尔兰联合王国大使馆三秘、二秘　　1999 - 2002 外交部西欧司二秘、副处长、处长　　2002 - 2005 驻大不列颠及北爱尔兰联合王国大使馆参赞　　2005 - 2010 外交部新闻司副司长、外交部发言人　　2010 - 2011 驻大不列颠及北爱尔兰联合王国大使馆公使　　2011 - 2014 外交部新闻司司长、外交部发言人　　2014 - 2017 外交部礼宾司司长　　2017 - 2018 外交部部长助理、礼宾司司长　　2018 - 外交部副部长　　已婚，有一子。 </w:t>
      </w:r>
    </w:p>
    <w:p>
      <w:r>
        <w:t>WXC8497</w:t>
        <w:br/>
      </w:r>
    </w:p>
    <w:p>
      <w:r>
        <w:t>(image)“好人有好报”这句话想必大家都已听到耳朵生茧，但最近看到的一条旧闻却着实让小妹对这句话产生了深深地怀疑。(image)这位叫Olive Cooke的老太太，在2015年时跳桥自杀了，终年92岁。她是谁？英国著名慈善家，毕生都在竭尽所能为社会奉献。从16岁开始，她几十年如一日地坚持卖塑料罌粟花，为皇家退伍军人协会筹款，因为她的父亲和丈夫都是军人。除此之外，她还捐助了二十几个慈善机构，为此几乎用光了自己的退休金。这样一位舍己为人、心怀大爱的老人本该在全世界的祝福下安度晚年，但却选择了跳桥的方式结束自己的生命。(image)因为知道她的善良，所以每个月Olive Cooke都会收到超过260封来自各种慈善机构信件和电话，要她帮忙筹款或者捐款。老人曾坦言：“我已经付出太多了，然而我再也拿不出更多了。但是她也曾经向好友说过，这些的结果都是因为自己说不出“不”。(image)原来受到捐助的人们，非但没有对老人“知恩图报”，反而再三指责她做的不够多。当老人寄给儿子的250英镑无故失踪后，她终于失去了对这个世界最后的一丝幻想和温情。她想不通为什么自己的付出和努力，非但没有得到大家的赞赏与回报，反而激发出了人性中最为丑陋的一面。真是应了古人说的那句话，“斗米养恩，升米养仇”。这也让小妹不禁想起了也是在那一年，陈建斌“自编自导自演”的电影《一个勺子》，也是讲诉了一个类似的故事。(image)主人公条子是一个家境贫寒，讲着地道方言，淳朴到有几分愚蠢的普通农民。条子在镇上遇到一个讨饭的傻子，傻子认定条子是个好人，无论条子想尽一切手段，又打又骂，他都紧跟不舍地随着条子回家。但谁能知道这次偶然的“善举”，给条子带来了多大的麻烦！(image)而傻子也果然没有看错人，条子夫妻就是那种“为天地操心，却顾不得为自己算计半分”的“老实人”。(image)但一贫如洗的家境由不得他们泛滥的爱心，条子害怕傻子会冻死，就说服妻子，让傻子在羊圈里睡一晚，第二天就赶他走。(image)但其实，老实人条子早已控制不住自己出于本性的善良和关怀，怕傻子冻着、饿着，却丝毫没想起考虑自己，如果傻子就这么住下去，对他而言将是多大的麻烦。(image)而条子的生活里，除了甩不掉的傻子，还有更大的困境在等着他为了让监狱里的儿子可以早点减刑，条子东拼西凑了五万送给混混“大头哥”，轻信“大头哥”可以帮助自己的儿子。善良如他又怎会想到这不过是一个再小儿科不过的“骗局”。(image)钱要不回来，儿子也没能获得减刑，条子只能一遍一遍地去找“大头哥”，低声下气、小心翼翼的样子，似乎他才是做了错事的人。(image)而赖在家里的傻子却越来越成为条子夫妻俩的内心慰藉，只是简单地喊了一声妈，就让条子的老婆接纳了这个“傻子”的存在。当看到条子的老婆将自己碗里的稀粥全部倒进傻子碗里时，小妹不禁想起了“东郭先生”的故事。总有一些人保持着人性中的善良，他们眼里只有他人的困境，却顾不得考虑自己其实也是自身难保的“泥菩萨”。(image)于是条子夫妇决定帮助傻子找到家人，因为他们无法眼睁睁看着傻子遭遇不测。(image)条子首先想到了村长，他想把傻子送进“收养院”。但村长却告诉他，这个有吃有喝的地方，全县二十万人，人人都想去，凭什么轮到一个无权无势甚至没有家人的傻子。(image)无奈之下，条子只好为傻子到处张贴“失物招领”，期望傻子的家人可以看到消息，来找他认领“失物”。(image)而街边瓜子摊的大婶又一语道破了“天机”：家里有个傻子，谁还会想着要领回去？(image)不屈不挠的条子又找到警察，这个问题找警察总该可以解决了吧。可他又怎么明白，傻子没有犯罪，不在警察的“职权”范围内，警察管不着。(image)兜兜转转、屡败屡战的条子就这样深陷在“善良”的沼泽中，无法自拔、无人搭救。而“大头哥”却异常机智的发现了傻子的“价值”，他拉着一群自称是傻子家人的人找到条子，傻子的家人匆忙塞给条子一千块作为感谢，就接走了傻子。条子本以为这下可以松口气不再担心傻子了，却万万没想到，麻烦才刚刚开始。接二连三的人开始出现在条子家中，声称自己才是傻子的家人，并恐吓条子贩卖了“傻子”。(image)条子夫妻一边为傻子的处境担忧，一边又对不断上门寻亲的人备感内疚，甚至到处借钱希望可以补偿一下傻子的家人。(image)这大概就是善良的通病，明明为他人倾尽所有，却总觉得自己还做的不够。而身边的人除了不断利用条子的“善良”，也没有任何人理解他的行为。在同村人的眼里，条子才是真正的“傻子”，一个多管闲事的”傻子“，一个过分善良的”傻子“。(image)就连最亲近的妻子，眼看自己的生活越来越昏暗无望，也从支持条子的行为变为埋怨。(image)条子的单纯和善良无法理解这个世界的你争我夺、自私自利，而世界也全然不懂他为何要这样舍己为人。条子找寻身边的每一个人，在他的脑海里充斥着疑问，他想不通为什么有人要冒充傻子的家人，他想不明白傻子能有什么用。(image)但没有人能经得起如此诘问，不是大家不懂“与人为善”，只是在利益和道义的权衡之间，大多数人都选择做一只回避道德的“鸵鸟”。不关自己的事情就不用操心，想不通的问题就选择不想。(image)最终条子在睡梦中杀死了像“羔羊”一样的自己，他的善良对于这个冷酷无情的世界而言，只是任人宰割的软弱。整部影片充斥着搞笑和荒诞的元素，但小妹却看到了喜剧包裹着的血淋淋的残酷现实——时代的飞速发展似乎一时间让价值观难以跟上，“丛林法则、弱肉强食”突然成为了人们谨记在心的金科玉律。人善被人欺，马善被人骑。如果当好人的结局只能像跳桥的英国慈善家OliveCooke一样，倾其所有地帮助他人奉献社会，非但无法得到回报和赞赏，还被他人一味索取的“贪婪”压垮。那么，又还能剩下多少“条子”愿意守住善良，向冰冷的世界报以无限的温情呢？</w:t>
      </w:r>
    </w:p>
    <w:p>
      <w:r>
        <w:t>WXC8498</w:t>
        <w:br/>
      </w:r>
    </w:p>
    <w:p>
      <w:r>
        <w:t>原标题：刘强东案细节：在明尼苏达大学教室被捕，接当事女生电话邀约人民网明尼阿波利斯9月7日消息，当地时间9月7日清晨，记者被同行的微信惊醒，微信说：“快讯：明州警察局宣布刘强东全案撤销。律师稍后公布案卷。”消息放出来的时间实太巧合，偏偏是大家都在等待的9月7日，此前警方表示星期五将发布刘强东案发布最新消息。记者迅速联系了明尼苏达州明尼阿波利斯市警方发言人艾德（John Elder）。艾德回复说，警方12点的时候会发布消息。微信消息在聚集在明尼苏达州的媒体中迅速传开，大家开始等待警方发布时间。本网记者立即把这条未辨真伪的消息告知明州明市亨内平县的检察官办公室发言人拉泽夫斯基（ChuckLaszewski），请他帮助判别。拉泽夫斯基迅速回复：“不是真的，”他再次强调，“警方还在调查中。”中午12点，记者收到了警方的此后，再联系警方发言人艾德，他的电话全部自动转入语音信箱。记者发短信询问，艾徳回复：他不能透露关于这个案件的任何细节。在经过一个星期的调查后，明州依旧沉默不语。(image)明尼苏达州明尼阿波利斯市警察局。宫欣摄据了解，刘强东此行来美，是为了参加明尼苏达大学的卡尔森管理学院与清华大学经管学院合作的工商管理博士班（DBA），是主要针对中国商界领袖的教育项目。目前该项目学员的平均工作经验为20年，平均年龄为50岁。从学校官网上可以得知，该项目一共有56个学分，课程占据32个学分，论文占有24个学分。(image)明大卡尔森管理学院。宫欣摄(image)刘强东被警方带走的教室。宫欣摄记者在学院随机采访了一些外国同学们，他们表示完全没有听过刘强东的事情。中国同学们也表示他们都是从社交平台上知道这个消息，事发后，那间教室成了网红教室，很多同学都跑去合影。在社交网络上，除了刘强东和受害者，另外一个关注度极高的是卡尔森管理学院的崔老师。从学校官网查到的信息显示，崔老师为刘强东所参与的博士班项目的负责人之一，卡尔森管理学院市场营销系副教授。记者尝试想要联系崔老师，但是并没有回应，也曾请门卫保安通过学校内线联系崔老师的办公室，但是门卫在联络簿上并未找到崔老师办公室的电话，其后帮助转接其他学校部门，学校得知来访是媒体后，迅速回复无可奉告，不能见崔老师。记者走访了刘强东在明大时经常会去的几家中餐馆。其中一家餐馆服务员向记者透露，当天刘强东一行人中大部分都是男性，服务员回忆说，记者随后询问刘强东当时的状态如何，服务员颇有些惊讶地告诉记者，“他们喝了好多酒，真的好多酒”，但是当天刘强东的神色和状态并没有什么不妥，“和平时没什么不一样，”服务员说。记者随后联系了明大中国学生会，当学生会会长得知记者为调查刘强东案而来，迅速且抵触地说他们什么都不知道，她说就连当初刘强东要来明大的事情，他们都不知道。记者继续追问，是否真的如传言一样，刘强东在明大非常高调，早上都有男女学生陪跑等事，学生会会长无奈地说：“我真的什么都不知道，我的私人电话最近天天都被打爆了，全是来问这个事的。”尽管警方表示没有消息公布，记者12点钟以后还是前往明市的警察局，查询是否还有公开的报告可以领取。在警察局查询中心，记者还未说完刘强东的姓名，办公人员就已经熟练地从身后拿出了报告。翻看报告，与网上流传的5页报告一模一样。(image)记者从警察局拿到的警方报告。宫欣摄报告显示，该案发生在8月31日凌晨1点。刘强东因为受到“犯罪性行为-强奸-既遂（Criminal Sexual Conduct -Rape - Completed）”的指控而被警方逮捕。报告中标记了重罪，且刘强东所触犯法规的编号为：F609.342，是明州法律性犯罪中的一级重罪，也是最为严重的一种。根据明州法律，在严重情况下对受害者实施侵入性行为，或者受害者年龄低于13岁，被定义一级性犯罪。而若刘强东被正式定罪，他会面临12至30年的监禁。警方随后表示，这则报告并不是警方最终的调查结论，而是警方根据受害者的口述，将她报案后所说的内容如实记录下来。最终报告仍需等到警方调查后再公布。刘强东事发后，外界一直有传言称受害者准备撤诉。明州圣保罗威廉米奇尔法学院的助理教授、多年从事法律工作的阿格尔加德律师（SteveAggergaard）告诉记者，但是受害人是否配合警方，对案件来说是至关重要的，阿格尔加德律师补充说到，如果检方唯一的关键证据是受害者的证词，但是受害人又拒绝配合检方的话，检方就很难再把案情推进下去。明州资深刑事律师周东发告诉记者，明州有被告保护法，意思是即使检方认为案子没有胜诉的可能，但是如果当事人坚称自己被侵害了，那检方除非有特别强的证据，否则不能轻易地撤诉，会依照受害者的要求坚持起诉。京东在9月2日案发后，通过微博发表声明称：“刘强东在美国商务活动期间，遭遇了失实的指控，经过当地警方调查，未发现有任何不当行为。”9月3日，京东又发布了一则声明：“刘强东在8月31日被警方带走调查，不久后刘强东被释放，在此期间没有受到任何指控，也没有被要求缴纳任何保释金。”由于京东2014年就已经在纳斯达克上市，而根据美国证券法的规定，京东作为上市公司，必须如实披露公司及其高管人员所面临的法律问题，不得隐瞒或发布不实信息。否则，将面临证券交易委员会的处罚。在京东声明中的“警方未发现有任何不当行为”的说法，与明州当地警方公开给外界的信息并不一致。记者从三家律师事务所网站获悉，他们将会就京东是否违反了证券法规进行调查。其中的两家，罗森（Rosen）和夏尔（Schall）律师事务所发表了声明。声明中说，京东为刘强东辩解的声明可能会误导了投资者，导致他们遭受财务损失。另外一家，波美兰兹律师事务所（PomerantzLLP）表示，他们正在调查京东还是否涉嫌证券欺诈或者其他非法商业行为。京东的股价自事发后就持续下跌，股价一度逼近26美元，跌幅一度超过11%。截至周五9月7日收盘，京东的股价为26.95美元。9月7日，京东最新的回应，态度有所转变。京东表示，刘强东积极地配合了明尼苏达州执法部门，将来如果有需要也愿意继续配合。目前刘先生已回到北京，并恢复正常工作。京东同时强调，</w:t>
      </w:r>
    </w:p>
    <w:p>
      <w:r>
        <w:t>WXC8499</w:t>
        <w:br/>
      </w:r>
    </w:p>
    <w:p>
      <w:r>
        <w:br/>
        <w:t xml:space="preserve">    </w:t>
        <w:tab/>
        <w:t xml:space="preserve">    </w:t>
        <w:tab/>
        <w:t>新华社北京9月7日电（记者许可）国家副主席王岐山7日晚在京出席中国人民对外友好协会和中朝友好协会举办的朝鲜国庆70周年庆祝招待会。王岐山向朝鲜同志70年来在社会主义革命和建设事业中取得的丰硕成果表示祝贺。他说，中朝是山水相连的友好近邻。今年以来，习近平总书记和金正恩委员长举行了3次历史性会晤，为中朝关系长远发展提供了指南。不论国际和地区形势如何变化，中国党和政府致力于巩固发展中朝关系的坚定立场不会变，中国人民对朝鲜人民的友好情谊不会变，中国对社会主义朝鲜的支持不会变。中方愿同朝方一道，切实落实好两国最高领导人达成的重要共识，推动两国关系不断取得新的更大发展。朝鲜驻华大使池在龙表示，朝中友谊是两国老一辈领导人亲手缔造的宝贵财富。朝方愿同中国同志一道，按照两国元首达成的重要共识，将朝中友好事业发扬光大。</w:t>
        <w:br/>
        <w:t xml:space="preserve">    </w:t>
        <w:tab/>
        <w:t xml:space="preserve">    </w:t>
      </w:r>
    </w:p>
    <w:p>
      <w:r>
        <w:t>WXC8500</w:t>
        <w:br/>
      </w:r>
    </w:p>
    <w:p>
      <w:r>
        <w:br/>
        <w:t xml:space="preserve">    </w:t>
        <w:tab/>
        <w:t xml:space="preserve">    </w:t>
        <w:tab/>
        <w:t>到了“金九银十”，回顾8月杭州二手房的价格，依然没有什么起色，有些板块甚至在加速回调。不单是价格，连8月的成交量都跌破5000套，也是自2017年以来，除了今年2月，二手房月均成交套数最少的一个月。而这未必不是件好事，市场的下调，让购房者更加冷静地看待楼市，机会或许也会悄悄来到你身边。(image)图片来源：视觉中国12万元/㎡以下的二手房越来越多加入下跌队伍(image)据统计，8月，2万元/㎡以下的二手房一半以上环比都是跌的。相较7月，这个环比呈现跌势的楼盘比例又增多了。而区域上，下跌楼盘余杭萧山几乎各占一半。个别楼盘出现了比较大的下滑趋势。像新时代城市家园，甚至回到了13310元/㎡，而在7月她还卖20000元/㎡左右，再往上一个月，它甚至在25000元/㎡左右，两个月，它跌了46%，几乎腰斩。（虽然可能是做低，但从周边来看，其二手房合理的价位在20000元/㎡左右。）而且，很多7月在2万元/㎡的二手房，8月都回到了2万元/㎡以下。22万~3万元/㎡二手房一半以上跌了下沙平均回调10%(image)(image)(image)(image)这次统计的2万~3万元/㎡二手房，有102个楼盘呈下跌状态，占到了一半以上。比较明显的是，下沙沿江板块的二手房开始回调。注意是回调，不是下降。世茂江滨花园、金隅观澜时代虽然10%~20%不等，但我们可以看到，它们的均价仍然维持在2.5万元/㎡以上。换句话说，它依旧维持在高位。而像金沙湖板块，虽然也有回调，但目前不少二手房均价仍在3万元/㎡左右，因为有地铁和龙湖天街，因此，小编认为，周边二手房价短期内还是会比较坚挺。而丁桥板块，在这个价格段基本都是降的，但可以看到，总体成交量不大以及降价幅度也变小了。而这个价格段，余杭区的二手房占了大多数。这部分房源的平均降幅不到10%，平均二手房价格在2.5万元/㎡左右。从这个趋势来看，目前虽然二手房价格处在回调的阶段，但经过6、7、8三月的盘整，市场会有一个较长的观望期。或许到明年一季度，二手房价格或趋明朗。33万~4万元/㎡次新房价格上涨的偏多总体看来二手次新房相对保值(image)(image)(image)(image)这个价格段我们发现越来越多的次新房出现了，而且大多数还是涨的。丁桥的龙湖名景台，城东新城的世茂东壹号等次新房，涨幅都在10%以上。而这些楼盘往往都是前两年的新盘，当时价格还未起来，当它们进入二手房市场后，发现周边无论是地价还是其他新房价格都往上走，于是，就有了一波补涨。业内人士表示，次新房在二手房市场中一直表现得比价稳定，特别是一些装修较好，且本身品质也不错的房源，价格涨的偏多。即使不是主城区核心板块，这一规律也同样适用。4萧山二手房进入4万+的不多奥体板块独树一帜(image)(image)(image)简单分析下目前杭州二手房价格在4万~5万元/㎡的分布图。滨江区主要集中在区政府周边；拱墅区主要是在运河沿线以及申花板块；江干区则主要在景芳、采荷以及城东新城、钱江新城部分区域；上城区因为区域小，目前绝大部分二手房都能到4万元/㎡以上；西湖区主要集中在老城西一带的翠苑，还有西溪湿地周边区域；下城区主要集中在老小区；剩下的萧山区主要集中在奥体板块；余杭、下沙以及之江板块，这个价格区间几乎没有。值得一说的是奥体板块，虽然进入这个价格段楼盘不多，但总体而言，二手房稳定在4.5万元/㎡左右，所以说，为什么那么多人去抢奥体的新房了，这个自然的差价摆在那里。5集中了名校资源的西湖区一半左右价格都在6万元/㎡以上(image)(image)这个价格段依旧是豪宅和学区房的天下。不少人在说学区房是不是在这个行情下也下调了，从整个市场来看，好的学区房依旧供不应求。就拿西湖区来说，接近50%的房源价格都在6万元/㎡以上，而其中7万元/㎡以上楼盘更是占到一半以上。注：一、以上数据均来源于透明售房网，统计为2018年8月二手房成交均价,2018年7月二手房成交均价；表格中“-”代表6月无签约价格或无涨跌情况；二、在不同成交时期，成交的物业类型（别墅、排屋、公寓等）、精装与否、户型大小、楼层与楼幢位置的不同会造成价格变动；三、有些房源为了减少税费，会稍微压低成交单价；而有些二手房为了增加银行贷款，也有可能稍微做高单价，具体房源。</w:t>
        <w:br/>
        <w:t xml:space="preserve">    </w:t>
        <w:tab/>
        <w:t xml:space="preserve">    </w:t>
      </w:r>
    </w:p>
    <w:p>
      <w:r>
        <w:t>WXC8501</w:t>
        <w:br/>
      </w:r>
    </w:p>
    <w:p>
      <w:r>
        <w:br/>
        <w:t xml:space="preserve">    </w:t>
        <w:tab/>
        <w:t xml:space="preserve">    </w:t>
        <w:tab/>
        <w:t>美国国务院7日宣布，召回美国驻中美洲国家巴拿马、多米尼加、萨尔瓦多的大使级外交官。台湾地区领导人蔡英文上台后，和台当局“断交”的所谓“友邦”已有5个，其中包括中美洲国家巴拿马、多米尼加、萨尔瓦多。美国国务院7日宣布，召回美国驻这三个国家的大使级外交官。据美联社9月7日报道，美国国务院发言人诺尔特（HeatherNauert）声明表示，此次召回名单中包含驻多米尼加大使伯恩斯坦（Robin Bernstein）、驻萨尔瓦多大使曼恩斯（JeanManes）、驻巴拿马临时代办卡布罗（Roxanne Cabral）。诺尔特说，美国政府首脑（Government lerders）将与三位外交官们商议此三国近期与“不再承认台湾”（No longerrecognize Taiwan）的决定，以及美国政府如何“支持”（Support）中美洲加勒比海地区。至于已与这三个国家全部“断交”的台当局，则于8日通过外事部门表示，不会就个别措施进行评论，但就所谓“国际空间”相关议题，长期以来持续与美国政府进行密切沟通。巴拿马于去年6月与中国大陆建交，并表示依一个中国政策与台湾“断交”。多米尼加则在今年5月与台湾“断交”，萨尔瓦多则随后8月宣布与台湾“断交”。蔡英文2016年上台后，台湾的“邦交国”目前从22个减少到目前的17个。在5个“断交”的国家中，除了上述三个中美洲国家，还有非洲的圣多美和普林西比、布基纳法索。而布基纳法索、多米尼加、萨尔瓦多更是在2018年一年内集中与台湾“断交”。眼见如今仅剩17个“邦交国”，台媒直言“震撼”。⬇️台媒“中时电子报”报道称，从最早的哥斯达黎加到与巴拿马“断交”的“重伤”，让台当局真正意识到中美洲区域不再安全，如何“力保”洪都拉斯、尼加拉瓜或是南美“唯一堡垒”的巴拉圭，将成为未来“角力”的一大“困境”。报道直言，此事不仅让台当局“感到震撼”，也让一向视中美洲为“后花园”的美国政府意识到“严重性”。报道还称，在这一“骨牌效应”中，美方的态度或力量让外界高度关注。不同于“中时电子报”对美国力量的重视，有台湾民众针对美国动作直言“作秀”，讽刺称（美国）有本事直接和巴拿马等三国断交。还有人认为此事很好笑，别国跟台湾“断交”，不相关的美国却先跳出来，想必“有蹊跷”。至于所谓“蹊跷”是什么，有人道破关键：“老美又拿台湾当棋子”“美国只是看他的筹码价值下跌心慌而己”。不过也有网友表示，台湾的“外交”其实全靠美国，而“无招蟹”（台当局“外交部长”吴钊燮）的“招”就是依靠“老美”。该网友还质疑美国招回大使有什么用，“大陆又不是金援外交，是投资这些国家共同发展，老美奈何，不让这些小国发展？历史潮流不可阻挡！”就中美洲相关国家与中国建交一事，中方其实早就说过，这是正确选择。例如对最新与台湾“断交”的萨尔瓦多，中国外交部发言人陆慷于8月21日的例行记者会上表示，萨尔瓦多是中美洲重要国家，萨尔瓦多政府承认并承诺恪守一个中国原则，同台湾断绝了所谓“外交关系”，同中华人民共和国建立外交关系，这是顺应大势、合乎民心的正确抉择。中方对此表示高度赞赏。针对台湾问题，陆慷还表示，世界上只有一个中国，中华人民共和国政府是代表全中国的唯一合法政府，台湾是中国领土不可分割的一部分。这是历史事实，也是公认的国际关系准则。</w:t>
        <w:br/>
        <w:t xml:space="preserve">    </w:t>
        <w:tab/>
        <w:t xml:space="preserve">    </w:t>
      </w:r>
    </w:p>
    <w:p>
      <w:r>
        <w:t>WXC8502</w:t>
        <w:br/>
      </w:r>
    </w:p>
    <w:p>
      <w:r>
        <w:br/>
        <w:t xml:space="preserve">    </w:t>
        <w:tab/>
        <w:t xml:space="preserve">    </w:t>
        <w:tab/>
        <w:t>多牛才可以被称为世界最牛员工？答：23年，每天挣十亿。也就意味着他可以，41天搞定腾讯一年的营收416亿，100天搞定阿里一年的营收1011亿。(image)简直是神一样的存在的员工，给公司赚钱的速度比印钞机还快！这是一个卖飞机的销售员创下的历史纪录，每日平均2台的速度成交订单，整整坚持了23年直到退休！(image)他被称为波音公司“头号劲敌”，波音公司为了打败他换过8位销售总监，但全都一一败下阵来。愣是看着他把欧洲一个小飞机制造厂，成为波音并驾齐驱的世界最大飞机制造公司，并把全球市场份额从13%提高至50%。(image)23年来他的飞机卖得又贵又多，但难得的是，他却一生辈受客户尊重喜爱。前不久这位65岁老人宣布退休之际，他的老客户阿联酋直接壕气冲天定了30架，总价值超过72亿美元的飞机订单，只为给他“一份退休礼物”。(image)此人物就是空中客车集团的销售总监，被人称为“Mr.Airbus”（空客先生）雷义（John Leahy）。(image)他被华尔街日报称为活着的奇迹！在位期间个人至少为公司挣钱超过一万亿！波音公司为他换掉了8位销售总监但却仍旧无力回天好产品和好产品之间竞争，有时候就差一个好销售。空客公司这些年做的最对的一件事之一，就是23年前聘用了雷义（JohnLeahy），他极具个人天赋的销售才能，帮助空客从一个欧洲小飞机制造厂，成为和波音飞机并驾齐驱的世界最大飞机制造商。(image)1952年，雷义出生在纽约机场附近的皇后区，由于天天看飞机在头顶飞过，这个小男孩做梦都希望称为一名飞行员。但高中毕业后，在父亲的阻挠下，雷义被迫选择神学和哲学，专制的父亲希望以后他能成为一名受人尊敬的神父。但雷义不想，他一直对机械和车感兴趣，大学一毕业他就开起了出租车，并且悄悄攒钱，报名了飞行员资格考试。2年后，他拿到了飞行教员执照，就成为了一个夜间货运航班的副驾驶。有了这份工作后，上进的雷义又拿出工资，在雪城大学攻读了金融与交通管理专业MBA教程，取得学位后，他直接给美国航空局投简历，谁知道人家没看上他。(image)于是，恍恍惚惚间他就来到美国飞机制造商派珀公司，当了一名销售。也许有时候你自己都不知道自己在哪发光，没资源、没人脉的他仅用了一年就卖了38台飞机，还是公司之前3年业绩的总和！35岁之际，雷义被空中客车公司看中，进入集团成了一名最底层的销售员。空客于1970年成立，结构非常复杂，是由德国、法国、英国和西班牙共同组建的飞机制造联合体，内部职位是按国籍分配的。所以，雷义在空客集团待了8年，业绩一直是部门前三，但销售主管一职一直是由英国人担任。(image)1994年，时任空客CEO皮尔森终于对这群英籍销售主管的业绩忍无可忍，让他们全部滚蛋，把业绩最好的雷义提拔成为销售主管。即便雷义有能力，空客高层也没对他抱多大希望，毕竟当时空客最大的对手是波音飞机公司，足足占了60%的市场份额，而空客只有可怜的18%。所以，空客高层的目标，只是希望雷义能把市场份额做到30%左右，谁知雷义一上任就立下军令状：5年时间，把空客的市场份额做到50% ！听了雷义的话，当时所有的董事会成员都苦劝雷义：现实点现实点，做不到可就太打脸了。而且当时的波音公司根本不把空客看在眼里，销售主管瑞恩·雷蒙德听说雷义的豪言壮语，更是哈哈大笑：空客能有50%市场，我家的狗都能当总统！然而，接下来的日子，就是雷义给大家啪啪打脸的时候。担任空客销售总监23年，雷义签下的大单有：2007年，阿联酋航空订购70架A350和11架A380，价值235亿美元；2011年，卡塔尔航空订购80架A350和3架A380，价值226亿美元；2011年，亚洲航空订购200架A320neo，价值182亿美元。(image)雷义和亚航副总裁握手最厉害的是今年11月的订单，一个迪拜飞机展览，他和团队直接拿下了510架飞机订单，其中空客和美国投资机构IndigoPartners签下初步协议，向其出售430架飞机，总价值超过420亿欧元，约合人民币3300亿元，更成为了史上的最大订单！(image)粗步统计，仅仅2017年，雷义已经赢得了875架飞机订单，按照价格计算，金额超过了1000亿美元！在雷义的带领下，空客在1999年就把市场份额拉到了50%，和波音平起平坐，前后仅用了4年！到了21世纪，空客更夸张，16年里有11年飞机销量都高于波音，一度从18%的市场份额上升到65%，雷义在空客23年，波音前后换了8位销售总监，没有一位能挽回劣势。(image)为了阻止雷义，不少空客的竞争对手会一直盯着雷义的动态，试图确定雷义当下所在的位置，分析他接下来会与哪家航空公司谈判，然后试图和他抢生意。但即便如此，雷义该签的大单一个也没少，弄得波音前销售总监托比·布莱特也只能自嘲：其实我们都很爱雷义，有他在，公司亏损都能赖他了。雷氏销售心得这5条卖货建议千万不能错过1、卖产品就是卖自己，请永远保持活力。雷义有一句名言：“卖产品就是卖自己。”他的意思是，最能签单的，一定是精力最饱满，最有感染力的人。没人愿意和一个看起来半死不活、还没睡醒觉的人做生意。(image)雷义这23年来，有三分之二的时间全部在飞机上度过，有人问他目前为止在飞机上呆过多少小时，他说：”这我可不敢算答案，我只知道有时候，当我在家里吃晚饭时，我会习惯性想要系安全带。“这动作让他相当尴尬，甚至觉得睡在家里的床上是浪费时间，必须在飞机上飞着才踏实。为了保持精力充沛，他从不喝酒，吃饭也是以清淡为主，每天坚持健身一小时，每次下飞机后，不会直接去见客户，而是先做20分钟有氧运动。由于够自律，雷义一直保持着非常好的精神状态，客户们都说，每次雷义出现在他们面前，都是神采奕奕，举手投足很有感染力，很容易就会被他的话所感染。2、反感套路，对产品和竞品烂熟于心。大家都知道推销员要了解自家产品，但为什么要了解？很多人就不知道了。雷义的观点是：了解自己的产品，目的是为了找到自己的产品和用户需求的匹配点，了解得越多，越容易找出匹配的点，成功率也就越高。雷义最不喜欢那种拿着同一套推销词翻来覆去一直说的推销员，他认为对于自家产品的了解是永无止境的，知道得越多越好。所以，雷义不仅对空客的所有机型的所有数据都烂熟于心，甚至连波音公司的机型的数据也了如指掌，并且一向以急智闻名。有一次向美国西北航空公司推销A320，雷义已经按照事前的准备，把这款机型适合西北航空的原因说了一遍，譬如耗油少、机舱容量大，但对方却似乎不为所动。雷义看着对方谈判负责人、副总裁奥斯汀，有点不知所措，他突然想起奥斯汀是飞行员出身，做了25年飞行员才升到高管，而A320刚刚对驾驶舱进行了调整，操作更方便，飞行员的空间更大。于是，雷义清了清嗓子，开始了自己的“表演”：他先和奥斯汀交流了一下自己以前当飞行员的经历，那些难熬的夜班飞行、狭窄的驾驶舱、烦人的噪音，在得到对方的认同后，就说起自家的A320，操作性和舒适性连飞行员都赞不绝口。最后，他突然停下来，看着奥斯汀，一字一顿地说：“一款飞机——省油，老板满意；机舱宽敞、乘客满意；操作方便，飞行员满意；大家都满意的飞机，有什么理由不买？”就这样，一张28架A320，价值25亿美元的大单就拿下了。据雷义一起工作多年的人表示，他实际上是个害羞又谦虚的人，但同时又极其具有野心，说拿下多少数字的销量，只要没达成就会默默死磕到底。3、所有推销，在见面之前已经开始。雷义曾说：当你遇到顾客才开始推销，那你已经落后100年了。他的意思是，在销售之前，你就要埋好伏笔，让自己赢在起跑线上。上面说的锻炼身体、保持状态、了解产品，都是雷义在推销前的准备工作。除此之外，他还深信销售具有“主场优势”。在他看来，去顾客公司谈生意，不可控因素实在太多，比如自己舟车劳顿精神不好、手下准备不足，所以临近交易的那一次洽谈，雷义一定要放在空客位于法国图卢兹的总部会议室。(image)空客集团位于法国图卢兹的总部4、展示方式要比别人高级！在雷义之前，空客的销售总监们向客户展示自家的高科技飞机，总爱用投影仪，一幅一幅地投影出照片，然后再慢悠悠地和客户讲解。雷义一上任，立马把这一套通通扔进垃圾桶，话来数百万欧元请来著名导演给空客拍宣传片，怎么酷炫就怎么拍。他留下一句名言：卖高科技产品，就要用高科技去展示01:37空客A380宣传片空客的巨无霸A380研发成功后，怎么才能把它卖出去？雷义让人专门设计了一台A380飞机模拟驾驶器，放在航展里面，这个模拟器有四条航线，画面逼真，还能模拟风雨雷电等天气。(image)A380模拟器一般的航展销售手段都很无聊单一，这个“模拟器推销法”一出现，立马引起轰动，得到了不少客户的关注。所以，做销售，工具真的很重要，与其用嘴巴说自己有多专业，不如想想有什么工具能让自己变得更专业。5、把顾客当学生，而不是上帝顾客最终是否选择你，取决于你和客户的关系，如何从陌生到被信任，是销售最大的挑战。或许你会说，搞关系不就是陪客户吃吃喝喝吗？那你就错了，吃吃喝喝谁不会啊，你会客户也会，那又有什么区别？雷义觉得，品牌和顾客的关系不是上帝和服务员的关系，也不是狼和羊关系，而是师生关系。品牌是老师，顾客是学生，老师要辅导学生完成一门功课——如何买到最合适的商品？这就解释了，顾客明知道你要赚他的钱，为什么还要听你推销？因为他不知道哪家的产品最适合自己，怎么买最有利，他需要从你这里获取资讯，更进一步地说，是内幕资讯。所谓的内幕资讯，可不是什么商业机密，而是你作为一个专业人士能够给予的建议。雷义飞行员出身，又卖了多年飞机，所以对航空运输业有很深的认知，所以他常常一边推销飞机，一边专业分析对方公司的未来，对方就像学生听书一样，获益匪浅。因此，雷义和不少顾客都建立了这样的“师生关系”，一边卖飞机一边给对方当指导，其中阿联酋航空最为夸张，不仅和空客成为长期合作伙伴，听说雷义要退休，还主动订购了30架A380，总值72亿美元，只为送给雷义作为退休礼物！1985年，当雷义加入美国空客公司的时候，商用飞机业务还由波音和麦道公司主导。如今麦道被波音吞并了，空客已成长为波音最害怕的对手，两人在航空销售的地位如今已是平等。空中传奇走后，未来谁来续写传奇？传奇人物，也总有落幕的一天。正如苹果有乔布斯一样，空客有雷义，虽然他不是产品工程师，但做出的贡献却无人能够超越，三次宣布退休，三次推迟退休。在空客任职32年，担任销售总监23年，帮空客卖掉1.6万架飞机的雷义，如今终于要在明年1月宣布退休，54岁的罗尔斯·罗伊斯公司前高管舒尔茨将取代他的位置。空客总裁法布里斯·布利叶（Fabrice Brégier）称：“雷义求胜的意志是大名鼎鼎的。”空客CEO汤姆·恩德斯（TomEnders）则对德国《世界报》表示：“雷义作为一名销售员是独一无二的，在行业中无人能够超越他。”美国《华尔街日报》直接称他为：“The Living Legend”——活着的传奇。2015年，他被飞行俱乐部基金会授予他杰出成就奖，这个奖项相当于航空界的奥斯卡奖，之前授奖获得者包括阿姆斯特朗、美国前总统老布什以及现任及前任航空公司首席执行官。但雷义却对自己的成就非常谦虚：我只是一个普通人，因为好运取得一些成就而已。随着67岁的雷义离任，空客也将进入一个新时代，下一任继承人能不能担起重任将成为空客未来最大的挑战。(image)他的销售经验，初读觉得很平常，但越读越觉得务实。所谓大道至简，方法其实很简单，最关键的是后期的布局和演练，无论做哪一个岗位，专注把事情做到极致就对了，有些人的成功我们复制不了，但这位老人告诉你的道理，每一个人都可以做到。</w:t>
        <w:br/>
        <w:t xml:space="preserve">    </w:t>
        <w:tab/>
        <w:t xml:space="preserve">    </w:t>
      </w:r>
    </w:p>
    <w:p>
      <w:r>
        <w:t>WXC8503</w:t>
        <w:br/>
      </w:r>
    </w:p>
    <w:p>
      <w:r>
        <w:t>中国知名女星范冰冰逃税漏税案沉寂了数月之久后，在过去的一周，其相关动态再次搅动舆论界。北京时间9月6日，中国证券日报网转载《逃税被调查范冰冰被控制将接受法律裁决》文章称，除涉偷税漏税外，范冰冰还涉嫌参与有关银行违规放贷及腐败案件。文章强调，范冰冰目前已被有关机构控制，并接受调查，未来最大可能是面临法律制裁。此后，陆媒再爆料称，范冰冰无锡工作室也被爆人去楼空，大陆网络更传出央视广告部审查科已发出通知，由范冰冰作为代言人的广告一律禁播。诸多迹象之下，范冰冰或已“凶多吉少”。据台湾ETToday新闻云9月8日报道，北京一名娱乐圈重量级人士表示，“范冰冰现在还被关在牢里，现状很惨，已经回不来了，演艺生涯可能就这样废了。”范冰冰被指涉及3大重罪。在中国逃税，早期情节严重甚至可能面临死刑，现在最重则是无期徒刑，但补税金额却更加惊人。除偷税漏税外，中国网络流传范冰冰是在南京被捕，一路送至北京接受调查。至于范冰冰的涉案，还有声音称，“范冰冰性贿赂领导人。”在外界聚焦范冰冰案未来走向的同时，其背后的“保护伞”也引发外界关注。据媒体披露，范冰冰是与其经纪人穆晓光一同被捕，穆晓光还多了一条毁灭证据罪。有舆论称，“穆晓光才是范冰冰的贴身男人！所以他第一时间想到的就是为范毁灭证据，很想知道穆晓光能不能经受得住公安人员的拷问？”经纪人穆晓光被指是范冰冰最大的背景，穆晓光真名“牟恩广”祖籍山东，台湾人，据说有黑社会背景，上海一家顶级奢华的大型会所式夜总会的老板。而针对黑社会猖獗的现状，中共官方不断加大了打击力度。继中共中央扫黑除恶专项斗争第一督导组在河北试点结束之后，北京时间8月27日至9月1日，督导组也完成了对山西、辽宁、福建、山东、河南、湖北、广东、重庆、四川等9省（市）的进驻工作。9月6日，中共湖北省委机关报《湖北日报》发布消息称，9月5日起，中共扫黑第7督导组分成3个小组，赴荆州、孝感、咸宁，展开为期5天的第一轮下沉督导。据官方通报，中共扫黑第7督导组已经进驻湖北七天内调查了16家湖北省直属机关部门，收到民众举报线索400多条。9月6日，陆媒《法制日报》刊发了四川省委书记彭清华的署名文章，题为《坚决打赢四川扫黑除恶专项斗争》。文章再次点名周永康，其插足黑社会火拼，助力四川富豪刘汉将对手灭门的细节也被曝光。周永康自落马后，其负面新闻不断被曝光，而这在中国反腐过程中并非为个例，譬如在重庆执政的孙政才，在落马后，频被官方翻出痛批以示警后人，但这与其任职期间的风光以及外界的簇拥环绕形成了鲜明对比。不过无论是哪个大角色，也不论其背景有多强大，在跌落神坛之后，都或难逃“墙倒众人推”的境地。针对范冰冰案，有知情人士称，目前李家关系摆不平范的事。而至于李家，本来就是看不上范，所以李和范分手就不奇怪了。今非昔比，这与昔日两人频繁现身秀恩爱的状况形成了鲜明对比。而在刘强东深陷性侵女大学生事件时，作为京东的掌门人，他和中国另一电商平台苏宁恩怨也被提起，苏宁那句“小强，小强你怎么了小强”更是深入人心。刘强东性侵案件发酵至今，不断有内幕消息曝光于外界，据知情人士透露，刘强东在8月31日凌晨送女学生回家并被报警后，而当日第二次被报警，刘强东是接到该女生电话并被女生约到一间教室，随即被捕。此外，除了刘强东和受害者，另外一个关注度极高的就是卡尔森管理学院的崔老师。据悉，崔老师为刘强东所参与的博士班项目的负责人之一，卡尔森管理学院市场营销系副教授。但在事后，崔老师并没有作出任何回应。据中共党媒人民网消息，刘强东在明尼苏达大学时经常会去的几家中餐馆。其中一家餐馆服务员透露，在刘强东从警察局里释放出来后，到他们家餐馆吃过饭。并且包了全场，但是在事发后随行大多数人都提前回国了，所以他们就改成了包半场。当天刘强东一行人中大部分都是男性，服务员回忆说，刘强东的妻子章泽天好像并没有出现。该服务员表示，“他们喝了好多酒，但是当天刘强东的神色和状态并没有什么不妥，和平时没什么不一样。”“真相”看似铺天盖地，但在官方进一步透露事态进展之前，案件走向仍有待进一步观察。但无论真相如何，对外界来说，诸多谜团都将永远与范冰冰案以及刘强东案相伴相随了。</w:t>
      </w:r>
    </w:p>
    <w:p>
      <w:r>
        <w:t>WXC8504</w:t>
        <w:br/>
      </w:r>
    </w:p>
    <w:p>
      <w:r>
        <w:br/>
        <w:t xml:space="preserve">    </w:t>
        <w:tab/>
        <w:t xml:space="preserve">    </w:t>
        <w:tab/>
        <w:t>美国总统特朗普周六呼吁苹果公司在美国建厂，生产苹果产品。此前，苹果曾表示，如果美国向中国进口产品加征新的关税，其部分产品将涨价。特朗普在星期六上午的一则推文中说：“因为我们可能向中国大规模征收关税，所以苹果产品可能涨价。但是有一个简单的解决办法，不但是零关税，而且还有税收鼓励，那就是在美国而不是中国生产你们的产品。现在就建新厂。”全球市值最高的公司苹果公司说，美国计划对从中国进口的价值2,000亿美元的产品征收关税，将提高一些受欢迎的消费品的价格。苹果公司9月5日在信中向美国贸易代表办公室表示，“麦克迷你”台式电脑、ipad苹果笔式触控笔配件、各种充电器和适配器以及用于在美国制造和设计某些产品的工具设备也将受到影响。苹果在信中说:“我们对这些关税的担忧是，美国将受到最严重的打击，这将导致美国经济增长放缓，竞争力下降，美国消费者价格上涨。”苹果公司表示，这些关税将“以对美国消费者征税的方式体现出来”，并“增加我们的客户在日常生活中依赖的苹果产品的成本”。今年早些时候，苹果首席执行官库克对特朗普表示，征收关税“不是正确的做法”。在信中，苹果公司要求美国政府“重新考虑这些措施，并努力寻找其他更有效的解决方案，让美国经济和消费者比以往任何时候都更强大、更健康”全球第二大芯片制造商英特尔公司也加入了支持苹果反对关税的阵营。英特尔向美国贸易代表表示，电脑和手机制造商参与了包括中国制造在内的全球供应链，加征关税对美国企业是不利的。美国中国对进口产品征收关税，将阻碍美国继续主导电信技术(包括即将推出的第五代手机网络)的能力。此外，英特尔认为，芯片行业是美国的贸易顺差来源，包括中国在内。“半导体是美国第四大出口产品，2017年全球贸易顺差超过60亿美元，与中国的贸易顺差接近20亿美元，”英特尔的信中说。  “我们很困惑，为什么政府要使用关税，重新设计为美国公司提供良好服务的全球ICT（信息，通信和技术）供应链。”对于一个市值超过万亿美金的公司来说，在美国建新厂根本就不是问题。这么简单的问题库克都没想到吗？不知想过多少遍了。那为什么不回美国呢？首先是市场。中国是一个手机用户超7亿人的大国，用户就是美国人口的一倍,如此巨大的市场苹果不会丢弃。特朗普是吃米不知米贵。一旦失去中国市场，苹果公司肯定是世界二流公司。其次，因为工厂建中国，由于关系到税收和就业，中国投鼠忌器，拿苹果开刀还有所顾忌。一旦撤回美国，中国将无所顾忌。特朗普打烂一个旧秩序容易，想建立一个新秩序就不是美国能力所及的了。英国著名经济评论人士杰里米在《每日电讯报》刊文疑特朗普同中国打贸易战的逻辑。他以苹果X手机为例说，手机的零部件来自世界各地，包括美国，知识产权也完全归美国所有。中国在增加价值中的份额最多不过6%。特朗普真的要为这区区6%同中国打贸易战吗？他认为，特朗普对中国贸易战是经济之争，最终是要遏制中国崛起的雄心。另通过贸易战遏制中国经济进步，不让中国14亿人口有机会达到美国人的生活水平，道德上是否成立？目前还只是讨论美国关税对苹果的影响，还没有谈到中国的报复对苹果的影响。在互联网上，要求对苹果实行禁令的呼声越来越高。  有专家认为，如果中国决定对苹果下禁令，作为对中兴和华为在美国尴尬处境的报复，苹果的估值可能会下降15%至20%。iPhone制造商将被迫裁员10%  -20%，相当于2.7万名员工。苹果在中国的禁令意味着人们不再能够购买iPhone了。这一发展将为中国运营的其他智能手机提供180亿美元的季度收入机会。华为将充分利用这一机遇，因为它的高端设备P20、P10、Mate系列智能手机与苹果的高端设备相匹配。一夜之间，华为的智能手机业务将翻倍。如果苹果搬回美国，中国立即封杀苹果；要痛大家一起痛。</w:t>
        <w:br/>
        <w:t xml:space="preserve">    </w:t>
        <w:tab/>
        <w:t xml:space="preserve">    </w:t>
      </w:r>
    </w:p>
    <w:p>
      <w:r>
        <w:t>WXC8505</w:t>
        <w:br/>
      </w:r>
    </w:p>
    <w:p>
      <w:r>
        <w:br/>
        <w:t xml:space="preserve">    </w:t>
        <w:tab/>
        <w:t xml:space="preserve">    </w:t>
        <w:tab/>
        <w:t>最近中国网民盛传当年曾经轰动一时并且引起中国和加拿大长期外交纷争的所谓远华特大走资案主角赖昌星死亡。中国官方以及中共控制下的中国媒体对有关传闻一开始保持沉默，不证实，不否认，不评论。但到9月9日北京时间晚上将近9点时，官方的《新京报》发表一条简短辟谣性新闻：“近日，有消息称，‘福建远华走私案主犯赖昌星于2018年9月6日心肌梗塞去世。’新京报记者从相关部门了解到，目前赖昌星仍在服刑，该消息不实。该部门表示，谣言系微博一博主散播后发酵，涉事博主现已公开发布道歉消息致歉。”《新京报》没有透露那个所谓的“相关部门”究竟是哪个部门，也没有给读者提供任何新闻背景，解释福建远华走私案大致有什么不同寻常之处。层自从中国共产党党魁习近平2012年11月上台以来，中国媒体受到越来越严格的控制，禁闻越来越多，超敏感新闻越来越多。在过去的几天里，所谓的远华特大走私案主角赖昌星死亡的传闻以及官方的否认是最新的一个超敏感新闻案例。在中国国内外许多观察家看来，以习近平为核心和最高领袖的中共当局对赖昌星案十分敏感是十分自然的，因为赖昌星从1994年至1999年在福建发迹并弄出据称涉及金额830多亿元人民币的所谓特大走私案的时段，恰巧跟习近平在福建任职并获得升迁的时段重合。根据中共权威新闻宣传机构新华社2017年10月25日正式发布的习近平简历，那个的时段习近平在中共在福建机构和军队任职升迁的时间线是：1990－1993年 （中共）福建省福州市委书记、市人大常委会主任，（中共）福州军分区党委第一书记1993－1995年 （中共）福建省委常委，福州市委书记、市人大常委会主任，（中共）福州军分区党委第一书记1995－1996年 （中共）福建省委副书记，福州市委书记、市人大常委会主任，（中共）福州军分区党委第一书记1996－1999年 （中共）福建省委副书记，福建省高炮预备役师第一政委1999－2000年（中共）福建省委副书记、代省长，南京军区国防动员委员会副主任，福建省国防动员委员会主任，（中共）福建省高炮预备役师第一政委从新华社发表的习近平履历来看，习近平当时在福建是中共党政军职务三轨并进升迁。这种情况导致以赖昌星为主角所谓的远华特大走私案案发后，中国国内外许多观察家、评论家发出质疑，尤其是现在习近平步步升迁、最终成为中共总书记、国家主席和中央军委主席之后，有更多的人提出了质疑。观察家和评论家的质疑主要两点：赖昌星之所以能够如此大规模走私，主要是依赖在福建省政府系统、尤其是在福建的中国军队系统得到的保护，他甚至可以调遣军队船只为他的走私活动服务，习近平作为当时的中共福建大员、福建政府和驻军要人对此是否知情？是否进行过制止或抗拒？截至目前，对中国国内为外观察家、评论家提出的上述质疑，习近平与习近平所掌控的宣传班子保持沉默。对习近平持批评态度的人表示，这种质疑显然令习近平和习近平所掌控的宣传班子十分为难。截至目前，习近平及其宣传班子没有向中国公众展示或宣传习在福建任职期间对他身边发生的超大规模走私案表示过反对的记录或证据。与此同时，习近平及其宣传班子也没有说习近平对那超大规模走私案不知情。许多观察家和批评者指出，习近平及其宣传班子之所以没有说习近平对那超大规模走私案不知情，是因为如此说等于是承认习近平在福建任职期间严重失职。自赖昌星为主角的远华特大走私案案发以来，尤其是习近平登上大位以来，赖昌星案与习近平的纠葛在中国成为超级敏感的话题，不但中国的媒体绝对不能碰触，一般的中国网民有意无意地碰触了这个话题便会被立即封杀。对中共政权持批评态度的人以及中国国内外许多观察家从一开始就指出，以赖昌星为主角的所谓远华特大走私案1999年案发，跟当时中共最高领导人、习近平的提携人江泽民在中共高层进行的权力斗争有关，江泽民要利用远华案来肃清他在中共党内的敌手。在案发之后，赖昌星设法逃出中国大陆，并最终逃亡加拿大。中共随后跟加拿大展开了10多年的外交拉锯战。加拿大拒绝批准赖昌星的庇护申请，也长期拒绝接中国的要求引渡赖昌星。加拿大政府以私下和公开的多种方式表示，中国司法不符合国际规范，赖昌星引渡回中国会受到不公平审判并很有可能被判处死刑、因此加拿大基于人道主义和自己的法律不能引渡赖昌星。最后，据信中国政府最高层向加拿大做出明确保证，赖昌星引渡回中国会受到公平和公开的审判，不会被判死刑。2011年7月23日，加拿大方面将赖昌星押送到中国北京，赖昌星在北京机场被当即逮捕。2012年2月13日，中国官方媒体报道，赖昌星已经在厦门被正式起诉，罪名是涉嫌走私、行贿犯罪。2012年2月13日2012年5月18日上午在厦门市中级人民法院依法公开宣判。法院认定，赖昌星犯走私普通货物罪，判处无期徒刑，剥夺政治权利终身，并处没收个人全部财产；犯行贿罪，判处有期徒刑十五年，并处没收个人财产人民币二千万元，两罪并罚，决定执行无期徒刑，剥夺政治权利终身，并处没收个人全部财产；赖昌星的违法犯罪所得依法予以追缴。自赖昌星回中国之后乃至回中国之前，许多人就断定赖昌星一定会死在狱中。在赖昌星死亡消息传来之际，中国网民当中流传这样的一个段子：“赖昌星在漳州监狱刚吃过午饭。狱警说：‘老赖，你知道汽油现在多少钱了？8块多了！’老赖不相信自己的耳朵：‘老子当年玩石油的时候，国际油价每桶140美元，国内也只卖2块一升呀！现在国际油价每桶跌到了46美元，他们居然卖到8块！我终于知道他们为什么要抓我了……“突然，赖昌星不说话呆呆地仰望天空似有所悟，然后缓缓自言自语的说：「它们如此的心狠手辣，看来我的命也不长了，唉！’果然........”与此同时，许多观察家认为，赖昌星之所以性命难保主要是因为他知道得太多。在另外一方面，据香港报纸2016年8月报道，赖昌星的家人声言他家的许多合法财产被非法抢夺，可能被非法侵吞，并要求追查。赖昌星家属向当局提出的质问包括：“一块有买卖合同，国土局已备案的私人土地，是如何变更成国有土地再重新拍卖的？天泉山庄A地块，也是已付清款项，属于私人的土地如何变成国有土地重新拍卖？以及一套天泉山庄的别墅，是如何变更为厦门市土地开发总公司的？同安影视城，原属私人产业，怎么就变成了同安市政府的经营产业？而涉及以上提及的土地，为何没有卷宗记录在案？”中共当局至今对赖昌星家属的这些质问没有做出回应。赖昌星的死讯传闻指所以在当今中国能迅速传开并被许多人信以为真，是因为中共当局感到麻烦的人方便地病死，近年来已经成为中国常见一景。其中比较著名的案例是，中国东北企业家、一度跟习近平争夺权位的中共领导人薄熙来的金主徐明2015年12月4日在狱中死亡，得年44岁，据说也是死于心脏病。2017年7月13日，诺贝尔和平奖得主、作家、政论家刘晓波在世界各国要求释放他出国就医的强烈呼声中，在中共的羁押下突然病情恶化迅速死亡，死于肝癌，得年61岁。在此之前，中共的监狱中盛行中共官方所宣布的离奇死亡，有人喝凉开水死亡，有人玩躲猫猫游戏死亡，有人做早操死亡。</w:t>
        <w:br/>
        <w:t xml:space="preserve">    </w:t>
        <w:tab/>
        <w:t xml:space="preserve">    </w:t>
      </w:r>
    </w:p>
    <w:p>
      <w:r>
        <w:t>WXC8506</w:t>
        <w:br/>
      </w:r>
    </w:p>
    <w:p>
      <w:r>
        <w:br/>
        <w:t xml:space="preserve">    </w:t>
        <w:tab/>
        <w:t xml:space="preserve">    </w:t>
        <w:tab/>
        <w:t>中国网上融资平台票票喵受害人王倩遗照和她给父母的遗书9月7号传出后引爆中国网上舆论。这位31岁浙江女子于当天清晨被发现在金华一个景区自缢身亡，遗书称这个国家太令人失望。随后流出的相关视频和图片在中国网民中引发强烈震撼。当局持续对相关事件大力维稳，严防各地P2P受害者举行公开悼念活动。据说，王倩遗体已经被强行火化。死者的生前好友俞先生对美国之音表示，王倩生前在淘宝网上辛辛苦苦赚来的26万多元投资今年7、8月P2P大片暴雷后血本无归，她和其他受害人一起到杭州和上海维权期间遭遇了暴力维稳，并遭到家乡警方监控，让她对生活感到绝望。俞先生：辛辛苦苦赚来这么多钱没了，我们去要钱，正当途径要钱还被警察打。她心里过不去这个槛，就这么回事。去世之前她去献血，她其实有预谋的，她已经准备轻生了。王倩给父母的遗书提到，从小受教育爱党爱国，但去上海信访局维权过程中亲身经历警察暴力维稳，导致心态崩塌，三观全毁，真的太累，看不到希望。王倩质问，为人民服务都是笑话了，人民的名义在哪？她在这封绝笔信中表示希望孩子好好读书长大出国留学移民。知情者说，尽管有家人反对，王倩遗体9月8日清晨被强行火化，其亲属受到当局警告不得外出或接受媒体采访。王倩的弟弟接到美国之音的电话后表示，不方便透露任何信息，说完就挂断电话。据悉，王倩离异后独自靠经营网店抚养现年9岁的孩子，一直对具有国资背景的华安未来公司深信不疑，直至票票喵突然倒闭，前往上海上访维权时免费提供衣物和五星徽标胸章给受骗难友。俞先生：到了那边，王倩把她捐的衣服给了我们，叫我们穿上。她是淘宝网上做徽标的，就是五星红旗的徽标，每个人都有，我也感觉蛮感动的。俞先生披露，出事当天他和其他几位P2P难友赶到王倩父母家里表示哀悼，并捐款表示慰问。他说，他户籍所在地派出所打电话要求他不得前往王倩家，知道他已经去了之后就要求立刻返回。与此同时，网上又传出一位P2P受害者突然去世的消息，相关视频也引起了网民关注。居住在杭州地区的俞先生表示，票票喵爆雷后，当地警方随即找他签署一份保证书，要求他不能参加五人以上有关维权的活动。8月初，互联网金融平台票票喵突然爆雷，作为“金融机构正规军”的国企华安旗下子公司华安未来由于曾持股37.5%，也因此被卷入其中。票票喵爆雷后，宣布将经营地址由杭州搬往南宁。在票票喵8月6日发布清盘公告数日前，7月30日工商登记资料显示华安未来退出票票喵，易手浙江佰程实业有限公司。投资者对于华安未来“精准”退出票票喵表示质疑，华安未来于8月16日时已发布一则律师声明，指出其与票票喵经营无任何关联。“票票喵”投资者怀疑华安未来知情逃匿，华安未来则于8月20日急发澄清公告，强调华安未来与“票票喵”无任何利益关系，并表示将积极配合杭州警方立案侦查。随着P2P平台爆雷所引发的金融纠纷不断增多，互联网金融立法的呼声渐高。中国当局周四发布了《最高人民法院关于互联网法院审理案件若干问题的规定》，但是据介绍互联网法院的受理范围不包括P2P网贷纠纷。这些9月7日开始实行的规定似乎意味着损失惨重的投资人寻求法律途径维权无法得到法律保护。今年早些时候，中国各地众多网络借贷平台爆雷圈钱跑路。成千上万P2P受害人到北京、上海、广州等地集体维权，被大批警察强行抓捕遣返，但受害人反映的问题和提出的维权诉求至今未获实质性进展。</w:t>
        <w:br/>
        <w:t xml:space="preserve">    </w:t>
        <w:tab/>
        <w:t xml:space="preserve">    </w:t>
      </w:r>
    </w:p>
    <w:p>
      <w:r>
        <w:t>WXC8507</w:t>
        <w:br/>
      </w:r>
    </w:p>
    <w:p>
      <w:r>
        <w:br/>
        <w:t xml:space="preserve">    </w:t>
        <w:tab/>
        <w:t xml:space="preserve">    </w:t>
        <w:tab/>
        <w:t>本周日是朝鲜70周年国庆。在首都平壤的金日成广场上，金正恩率领诸多军政要人以及外国使节检阅了阅兵部队。不过，与往年不同的是，今年的国庆阅兵并没有展示洲际弹道导弹、核弹等大规模杀伤性武器。  (德国之声中文网)此次强调经济建设的国庆阅兵，也突显了金正恩的新战略，既大力加强朝鲜的经济发展，相对淡化了这一国家穷兵黩武的形象。阅兵开始时，数万民众手持花束、气球，聚集在平壤市中心的金日成广场。美联社报道指出，平壤市民为此已经排练了好几个月，能够用不同颜色的花束组成巨幅标语，让贵宾席上的党政军领导人观看。而那些没能进入金日成广场观看庆典的首都民众，则聚集在道路两侧，为参加完阅兵的车队鼓掌喝彩。中国高官出席金正恩本人也参加了检阅，但是并没有发表公开演讲。中国全国人大委员长栗战书以及一些朝鲜友好国家的使节、特使也一同参加了检阅。在两个小时的阅兵式即将结束时，金正恩突然与栗战书一同走向贵宾席的栏杆前，一同举起双手向人群示意。美联社认为，朝方此举旨在向外界强调北京与平壤之间的紧密传统友谊，但是习近平本人的缺席则说明中国依然对朝鲜有所保留。朝鲜第二号政治人物、最高人民会议常任委员会委员长金永南在阅兵式前致辞，强调了该国已经具备了军事大国的地位，接下去将以经济建设为重点，并呼吁军队也要协助经济建设。而在往年，领导人在阅兵式上的致辞往往会强调朝鲜的核力量。避免刺激美国在今年的阅兵式上，并没有弹道导弹等战略性武器的踪影，朝鲜也没有像往年那样在国庆日前夕举行核试验。而大学生、建筑工人、医护人员等花车方阵则异常吸引眼球。以往朝鲜的阅兵，也是由军队以及平民方阵组成；但是今年平民接受检阅的时间几乎达到了整场阅兵式的一半。这也反映出近几个月来朝鲜半岛局势的缓和趋势。今年6月，金正恩与美国总统特朗普在新加坡举行了历史性的会晤。不过，在这之后，美朝双方似乎又陷入了僵局。华盛顿要求平壤先要实现完全无核化，而朝鲜则要求美国先提供安全承诺，并签署一份正式的和平协议，从国际法层面上终止1953年停火的朝鲜战争。美联社认为，朝鲜没有在国庆阅兵时展示洲际弹道导弹，是为了避免在当前的敏感局势下刺激美国。几天后，韩国总统文在寅就将访问朝鲜，与金正恩举行会晤。预计双方将探讨打破核问题僵局的途径。文山/李鱼/(美联社、路透社)</w:t>
        <w:br/>
        <w:t xml:space="preserve">    </w:t>
        <w:tab/>
        <w:t xml:space="preserve">    </w:t>
      </w:r>
    </w:p>
    <w:p>
      <w:r>
        <w:t>WXC8508</w:t>
        <w:br/>
      </w:r>
    </w:p>
    <w:p>
      <w:r>
        <w:br/>
        <w:t xml:space="preserve">    </w:t>
        <w:tab/>
        <w:t xml:space="preserve">    </w:t>
        <w:tab/>
        <w:br/>
        <w:t xml:space="preserve">    </w:t>
        <w:tab/>
        <w:t xml:space="preserve">    </w:t>
      </w:r>
    </w:p>
    <w:p>
      <w:r>
        <w:t>WXC8509</w:t>
        <w:br/>
      </w:r>
    </w:p>
    <w:p>
      <w:r>
        <w:br/>
        <w:t xml:space="preserve">    </w:t>
        <w:tab/>
        <w:t xml:space="preserve">    </w:t>
        <w:tab/>
        <w:t>朝鲜70周年国庆即将“惊艳登场”，中国国家主席习近平在最后一刻还是“怯而却步”。博闻社在前天就已经在特别报道《重磅急电：王沪宁未“被贬” 栗战书最“放心” 习近平被特朗普“逼进死胡同”无奈亲挑“替身”访平壤“送贺礼” 中国意欲继续“大打朝鲜牌”》中，率先独家披露了相关重磅内幕。习近平让栗战书送千万茅台给金正恩 赔礼致歉在接受博讯中国中心驻京记者独家暗访时，中南海知情者证实了博闻社的上述报道，并且强调：“习近平此次没有亲赴朝鲜，确实是因为美国总统特朗普突然取消国务卿蓬佩奥的朝鲜之旅，在听取了核心智囊和御用团队评估后，才亲自作出的决定。”“而没有选择总理李克强，或者最’名正言顺’的中共常委王沪宁，或者最具’象征意义’的国家副主席王岐山，习近平特派人大委员长栗战书前往平壤，也确实是因为中共常委中，只有’他办事’，才’最放心’。”中南海知情者对博讯中国中心驻京记者独家表示：“栗战书此行最重要的’特别使命’，表面上是’邻居办喜事’，专程’上门祝贺’；实际上就是为习近平的’失约’，替他向朝鲜领导人金正恩私下’打招呼’，以表达某种程度的’致歉’。”“除了庞大的代表团外，栗战书还带去了各种’国礼’；但是最重要的’私礼’，并不是习近平的亲笔信，而是习近平特别赠送给金正恩的’大礼包’。”中南海知情者对博讯中国中心驻京记者独家透露：“这就是国酒茅台，但不是普通茅台，而是金正恩访华时已经畅饮过的天价茅台；从那以后，那款收藏版的顶级茅台，价格更是一路飙升。如果按每瓶200万人民币计算，习近平此次让栗战书’捎’带给金正恩的’私人贺礼’，价值已逾千万。”美国总统特朗普一直对中国国家主席习近平与朝鲜领导人金正恩之间的小动作，而耿耿于怀，并且为此不断向习近平和金正恩施压。习近平此次要让其“最亲的亲信”去平壤，到底还要“办什么大事”？因为高度敏感，加之时间关系，出于安全考虑，中南海知情者没有回答博讯中国中心驻京记者的进一步追问。韩国青瓦台已经对外正式宣布了韩国总统文在寅与朝鲜领导人金正恩将在平壤“再会”的日程；但是半岛危机能否彻底解决，尤其是标志性的半岛无核化和平协议能否签署，不得而知。俄罗斯克里姆林宫也已对外宣布，朝鲜领导人金正恩将不会出席东方经济论坛；致使想象中“普金会”，至少暂时只能泡汤。但是，在中美贸易战愈演愈烈和半岛危机遥遥无期的国际背景下，“习金会”、“文金会”、“特金会”、“普金会”、“习特会”······”XX会”等种种“组合”，当然仍具备巨大“想象空间”，但是到底又有多少真正“靠谱”和“实质性”效果？</w:t>
        <w:br/>
        <w:t xml:space="preserve">    </w:t>
        <w:tab/>
        <w:t xml:space="preserve">    </w:t>
      </w:r>
    </w:p>
    <w:p>
      <w:r>
        <w:t>WXC8510</w:t>
        <w:br/>
      </w:r>
    </w:p>
    <w:p>
      <w:r>
        <w:br/>
        <w:t xml:space="preserve">    </w:t>
        <w:tab/>
        <w:t xml:space="preserve">    </w:t>
        <w:tab/>
        <w:t>董洁最近凭借《如懿传》重回大众视线，都知道董洁很瘦，很担心她会撑不起清装的宽袍大袖，没想到董洁在剧里的扮相看上去还不错。但是换回现代装的她，抹胸裙一穿，大面积露肤，锁骨突出，还是看到她瘦的触目惊心。董洁为SOFIGARO拍了一组大片，穿着一件红色的吊带裙，然后把头发梳到了脑袋后面，女人味十足。但是由于太瘦，穿着这么小的吊带裙肩带都还没有贴身！还有一张更可怕，趴在地上的董洁秀出了自己的美背，可是与其说是美背，不如说是一背骨头。董洁的后背骨头突出，没有一点肉，感觉只是一层皮罩在上面，因此就有网友感慨是骷髅的既视感。看个特写，甚至肩胛骨这里的肉都凹陷下去了。啧啧啧，知道董洁很瘦，没想到竟然这么瘦。现在的程度应该可以跟她最瘦的一次相比了，是为了拍张艺谋的电影《幸福时光》，为戏减重到70斤，也是皮包骨，惊喜发现这部电影里还有本山大叔。后来演冷清秋的时候长胖了许多，甚至都有点婴儿肥了，满脸的胶原蛋白，身上看着也还是有肉的。从董洁联想到颖儿前段时间疯狂减肥时出现的排骨胸，她之前也是胖过的，《千山暮雪》惨不忍睹，后来活生生从140斤减到90斤。以及一直都极其瘦的鲁豫，别人是瘦胖瘦胖瘦胖，但是她一直都是瘦瘦瘦瘦瘦……她们有些是为了上镜一直保持纤瘦的形体，有些是为戏暴瘦。上镜需要，塑造角色的需要，所以忽胖忽瘦是他们的常态。想想其实当明星也有苦恼，私生活不是自己的，好像体重也不是自己的了。</w:t>
        <w:br/>
        <w:t xml:space="preserve">    </w:t>
        <w:tab/>
        <w:t xml:space="preserve">    </w:t>
      </w:r>
    </w:p>
    <w:p>
      <w:r>
        <w:t>WXC8511</w:t>
        <w:br/>
      </w:r>
    </w:p>
    <w:p>
      <w:r>
        <w:br/>
        <w:t xml:space="preserve">    </w:t>
        <w:tab/>
        <w:t xml:space="preserve">    </w:t>
        <w:tab/>
        <w:t>话说，小伙伴们平时都会服用保健品吗？相信很多美眉、家长们都会因为电视、新闻里的各种广告、安利而尝试购买过吧，我也不例外～一说到健康， 可以说“随时牵动着中国消费者的心”！只要是电视、广告上提到有益健康、延年益寿，消费者们恨不得下一秒就想买到产品，从此不再担心生病！也就是了解了中国消费者们的心态，近年来，关于益生菌的各类安利可谓数不胜数，在中国的超市、电视广告上，大家不难发现，到处都是关于益生菌的饮品、富含益生菌的保健品也比比皆是！可是，益生菌到底有没有效呢？根据最新的研究显示，可能要让很多人大吃一惊：近日，被媒体蜂拥追捧的百利无一害的“益生菌”迎来了最大规模的集体Diss，全球数家权威媒体争相报道－（《ABC》：研究显示：益生菌或许对你的身体无益，反而有害。）（《BBC》：益生菌或许一点用都没有。）（《The Forbes》：你买益生菌吗？益生菌或许对你的身体无益，反而有害。）（《科学美国》：益生菌真的有用吗？）我们人类的肠道是细菌的乐园，肠道菌群有助于消化，保持人体健康。也因此，市面上出售的益生菌补品，往往被认为对身体有好处，可以增强我们抗病能力。不过，根据近日研究人员发表在著名期刊Cell（《细胞》）上的两个研究表明，研究所免疫学家Eran Elinav博士在接受记者采访时表示：尽管关于益生菌备受现代人的青睐，但其真正对健康的效果却并没有太多的理论支持依据！研究团队在第一项研究中，分别给25名志愿者服用了益生菌，通过上内窥镜和结肠镜考察参与者的肠道菌群状况。该研究将将参与实验的人分成了两组：Eran Elinav表示：最后得到的结果让人意想不到，吃益生菌的那组人，又可以分成两类，因为出现了两种不同的结果。一类人称作“resisters”（排斥者），这类人吃下益生菌后的结果是：一头进，另一头出，细菌根本没有黏附在肠道上。“这些细菌完全没有多人类宿主做任何坏事，也就是说，这些细菌没有‘定植’。”另一类人称作“persisters”（存留者），这类人吃下益生菌后，肠道菌群确实发生了一些改变。而且研究人员还发现，他们可以通过一些事前检查，预测哪些人会是resisters，哪些人会是persisters。第二项研究的目的是：Elinav表示：“全世界都流行一种操作，也就是吃抗生素的同时，也吃益生菌，背后的想法是，抗生素和益生菌同吃可以防止病原体感染。”   （图片来自网络）这项研究将实验者分成了三组。三组都吃了抗生素，但：第一组同时吃益生菌；第二组进行移植，移植的是吃抗生素之前本人的肠道细菌；第三组只吃抗生素。根据实验结果，Elinav教授及团队发现：“这比不做任何事还要糟糕，很严重，而且持久、难以改变。”   相反，移植自身肠道细菌的实验者，几天之内肠道菌群就恢复了正常。“这以结果表明，我们不应依赖‘一体适用’的方法，我们需要的是采用新的范式：适应性好的个人化菌群，或者标志性的细菌组合，因人而异。”教授还说：“我很好奇，看到这样的研究结果后，益生菌行业的人反应如何……但是，如果你看了我们的研究，那你可以有所作为，生产对消费者更有益的产品。”  阿德莱德的肠胃科医生Daniel Worthley则说，这两项研究激动人心，但是，如何将这样的结果运用到临床，仍然不清晰。Worthley医生还说，“我认为，包装上使用‘may’这样词，可能让消费者困惑。作为一个医生，你不能只是‘不造成伤害’，还应让病人受益。”“我很好奇，看到这样的研究结果后，益生菌行业的人反应如何……但是，如果你看了我们的研究，那你可以有所作为，生产对消费者更有益的产品。”Worthley医生也说了：想要保持肠道菌群健康，眼看着各大媒体，对益生菌的作用开始“声讨”，国内知名辟谣大号也对此发表了意见，该公众号表示：1、益生菌其实不是什么新鲜玩意，这种菌体从我们出生的第一天起，益生菌就自动地进入我们的体内。      2、而目前市面上大家购买的“益生菌”，并不是天然的益生菌而是“益生菌制剂”！目前更没有证据表明，益生菌制剂可以对身体健康有多大的帮助。      3、益生菌制剂并不是绝对安全。有研究表明益生菌制剂有导致全身性感染的风险。      4、关于具体的益生菌制剂的安全、有效性更是无法判断。而就BBC的研究，营养科学网站NUTRA则发表文章指出：（《NUTRA》：益生菌并非一无是处！）该文章指出：BBC所做研究项目所使用的益生菌，属于何种益生菌，研究只给出了总剂量；而单从；BBC的实验中直接忽略掉了“短期益生菌的益处”，而该网站则认为！当然，至于真相究竟如何，小编认为还需要大量的实验、时间来证明，所以，我也建议大家不要一棒子打死！我们且谨慎的等待进一步科学实验的研究成果吧！其实，无论哪种食品、保健品被大家吵的再火爆，我们都应该保有一定的理性去看待，最重要的是拥有一个健康的饮食习惯！而除了“益生菌”，近年来被媒体“神化的食物”也不在少数！近年来，牛油果被一批时尚健康大人追捧，相较于其他水果，牛油果确实富含身体所需的蛋白质，然而，很多人忽略了，而牛油果的脂肪含量是15.3%，甚至超过了普通猪肉脂肪含量的15%！单从热量来看，通常来说，水果油脂含量很少有超过 1% 的，热量也一般在30～60 kcal / 100 g 的水平。而我们再来看牛油果，其热量竟然打比方，一个重200g的牛油果，热量大约在332kcal，而一小碗100g米饭，热量也才116kcal。也就是说，如此高的脂肪含量，你还敢多次吗？除了牛油果，这两年另外一种超级食物也频频出现在大家的餐桌上，那就是——根据奇亚籽的宣传，它含有超高含量的各种营养元素，包括：蛋白质、抗氧化剂等，最重要的是，根据宣传，不过根据媒体报道，一项针对90名肥胖患者食用奇亚籽的试验结果表明，很遗憾，研究人员也没发现奇亚籽让哪个胖子真的瘦了。相反，营养学家还表示，而很多人都没有注意的是，因为奇亚籽本身含大量纤维，除了这些问题，据报道，以下几类人群更是最好不要实用奇亚籽！奇亚籽有降血压的作用！奇亚籽的纤维对于某些人来说，不溶性纤维含量高，帮不到排便，反而可能会便秘，及会容易产气或感觉腹胀不适。奇亚籽作为鼠尾草(sage)的种子，属草本，所以对芝麻等类过敏的人群，也可能对奇亚籽过敏。奇亚籽中有含丰富的Omega-3脂肪酸，Omega-3有稀释血液作用，最好在食用前咨询医生。奇亚籽中含有α-亚麻酸。根据一些研究表明，大量服食α-亚麻酸可能会增加患上前列腺癌的机率。近年来，尤其在澳洲，椰子油可谓被捧成了“网红”！然而，这个“最健康的油”却被弗莱堡大学预防和肿瘤流行病学研究所所长， 教授卡琳·米歇尔（Karin Michels）称为－她表示椰子油并不健康，甚至说：其实在这之前，也并没有哪个权威机构表明“椰子油具有任何显着的健康益处”。根据研究表明，饱和脂肪酸会增加低密度脂肪蛋白（LDL）,这也是为什么会导致动脉粥样硬化的主要原因。所以，营养专家的建议是：降低饱和脂肪的摄入，改用不饱和脂肪，这样可以有效降低心血管疾病风险。而在所有油脂中，好吧，看了这么多有关补品的新闻，我还是觉得，关于食品健康问题，我们都要有一颗谨慎的心，毕竟关乎身体健康、生命安全！所有的真相，都有待科学验证和分辨！当然，最最重要的当数：好好吃饭，适度锻炼，保管不花钱，也能有好身体~希望大家都能开心、健康、快乐！</w:t>
        <w:br/>
        <w:t xml:space="preserve">    </w:t>
        <w:tab/>
        <w:t xml:space="preserve">    </w:t>
      </w:r>
    </w:p>
    <w:p>
      <w:r>
        <w:t>WXC8512</w:t>
        <w:br/>
      </w:r>
    </w:p>
    <w:p>
      <w:r>
        <w:br/>
        <w:t xml:space="preserve">    </w:t>
        <w:tab/>
        <w:t xml:space="preserve">    </w:t>
        <w:tab/>
        <w:t>中国再出现强拆十字架浪潮，基督教重镇河南省是重灾区，一些以往被官方默许的大型家庭教会亦成整顿目标。拆了十字架，是否也毁了人心？《德国之声》访问了受影响的教会领袖。  (德国之声中文网)9月5日，中国河南省南阳市一间有10年历史的家庭教会--光彩基督教会，被当地宗教局、公安和街道办人员突击搜掠。当局派人强行拆去教堂里和建筑物上的十字架，带走圣经、诗歌集、宗教服饰、奉献箱等不少财物，教堂内的设施和字画也被破坏。信众试图理论和制止但都被阻。河南是中国基督教重镇之一，根据非正式统计有大约500至600万信徒，而南阳市是省内其中一个教会集中地。光彩教会的遭遇并不是孤例，近期河南有多家教会接连被强拆十字架，官方认可的三自教会也不幸免，规模偏布全省。不少家庭教会被强行取缔。中国在今年2月开始实施新修订的《宗教事务条例》，宗教界人士认为自始中国出现新一轮针对基督教的打压浪潮。三自及家庭教会同受压首都北京最大的家庭教会--锡安教会，也连续多个月面对全方位的施压。教会有1500人，原本拥有7个礼拜堂，从今年4月起至今已有6个被关闭，剩下最后1个也可能随时被迫停止运作。锡安教会主任牧师金明日接受《德国之声》访问时透露：“房东说政府压力大，要中止合同，要我们离开。其实不是我们跟房东的事，是政府和我们的问题，这里都待不了还能到哪里去？根本不可能找到新地方。”教会早年投资的10年装修费也可能血本无归。金明日说，政府自3月起要求在礼拜堂内安装监控镜头 (CCTV)被他们拒绝。不只教会领袖、一般信众也接连被约谈。“几乎1000多位会众全被找到，包括5年前已经离开或刚刚来1个月的也不例外。他们跟会众说，锡安教会是邪教、反党、政治不正确、没有跟政府注册等等，会众被吓倒了。”而金明日自己的私人房产也被遭政府查封禁止交易，当了几十年牧师的他称从未遇过。教会罕见高调联署上周，中国各地的家庭教会领袖罕有地高调发表联署声明，形容目前情况严峻。“其中一些粗暴的举动，是文革结束以来前所未有的。如拆毁教会建筑的十字架，粗暴干涉基督徒家庭悬挂、张贴的十字架和春联等信仰表达，强迫和威胁教会加入官方控制的宗教组织，强迫教会悬挂国旗或歌颂世俗国家、政党，禁止基督徒的未成年子女进入教会和接受信仰教育，剥夺和取缔教会和信徒的自由聚会等。”一星期以来已有279位教会领袖加入联署，他们强调不会加入官方宗教组织或登记。“因为当教会拒绝服从恶法时，不是出于任何政治目的，不是出于怨恨和对抗，乃是单单出于福音的要求，出于对中国社会的爱。…并愿意为着福音的缘故，预备承担一切损失乃至失去自由和生命的代价。”增长迅速惹官方注目近日河南的情况，令人联想起2015年浙江温州的拆十字架行动。香港中文大学神学院院长邢福增一直有和中国家庭教会联系，他接受《德国之声》访问时说，现时对河南打压较浙江有过之而无不及、更加全方位。“我们相信不是个别情况。这几年当局都在部署压制基督教增长，尤其是发展较快的地方。”中国国务院新闻办今年4月公布的宗教政策白皮书指，中国基督徒人口达3800多万，较2010年社科院统计的2300万，大幅增加65%。邢福增认为这趋势引起官方注目：“中共看到而且担心基督教增长太快，于是似乎要做点事压止增长。反映习近平的意识形态斗争，认为基督教威胁共产党。”政治表忠金明日曾经在官方认可的三自教会担任牧师10年之久，后来离开三自成立家庭教会，见证这些年的变迁。“以前宗教在中国社会发展中仍有存在理由和价值，官方不鼓励但至少默认。但现在明显敌视宗教团体，这是我们非常担心的。”他认为十九大之后，中国的大环境剧烈改变：“不只是基督教，伊斯兰教、佛教、天主教也一样，整个宗教界再次被政治化，要表达政治忠诚。”他说，中国基督教经历文革“灭教式打压”和过去十多年家庭教会组织化两个阶段，现在会进入新一阶段。虽然目前教会经营艰难，但是金明日认为有危就有机，对中国基督教的未来仍抱有希望。“2018年进入试炼时期，但我认为中国基督教会的数量、信心和影响力，在10年后会更大。因为在苦难动荡中，人们会很诚实地寻找上帝。”“要成为这时代的希望”接连的打压也令教会意识到，在政治低气压下，宗教界再也无法独善其身。“基督徒群体对社会的责任和使命会更加成熟。不像在政府默认下，自己躲在里面安安稳稳地存在，教会成长就很高兴。现在不行了，必须面对公权力和公共社会，包括政治问题。教会是和平之子，要成为这个时代的希望，愈是这样，愈要承担社会责任。”礼拜堂被关以后，锡安教会的信众只能以“打游击”方式继续聚会。有做最坏的打算吗？金明日笑说：“教会的本质不是场地，信仰是内在的，谁都动不着我们信仰的内容。”</w:t>
        <w:br/>
        <w:t xml:space="preserve">    </w:t>
        <w:tab/>
        <w:t xml:space="preserve">    </w:t>
      </w:r>
    </w:p>
    <w:p>
      <w:r>
        <w:t>WXC8513</w:t>
        <w:br/>
      </w:r>
    </w:p>
    <w:p>
      <w:r>
        <w:t xml:space="preserve">(image)费城裸骑单车活动也有不少亚裔骑士。pennlive.com图 为倡导健康运动意识，近年美国所有大城市都有”单车日”(BikeDay)活动，不过美国独立运动中心的历史重镇费城(Philadelphia)，已连续十年推动了一项结合倡导多种理念的「裸骑单车」(PhiladelphiaNaked Bike Ride)活动。为庆祝十周年，主办方在9月8日傍晚的活动中，号召了上千骑手脱衣上街。活动主办方官网指出，该项活动旨在推广健康的骑单车运动，并呼吁公众降低对石化燃料的依赖度，并藉着裸体上街，提醒公众与开车司机须注意单车骑士的身体安全，并在天体活动中，促进积极正面的裸体形象。而本次举行的裸骑单车10英哩的活动路线，经过俗称为「博爱之城」(City of BrotherlyLove)费城的众多着名景点，包括：独立纪念馆丶美国铸币厂丶自由钟丶费城艺术博物馆等。许多民众在集合地点脱去衣物後，先进行了色彩缤纷的人体彩绘，部分骑手用不同道具装扮自己，如帽子丶面具丶墨镜丶花环等。有些骑手并没有完全光溜溜的骑车，而是选择穿着部分内衣或衣饰。这项已持续十年的社区活动，也有着针对参加者严格的自我规范条约，来禁止现场所有一切性骚扰和身体骚扰的行为举止，从言语丶行为丶手势到眼神都有书面说明的禁令。且为了预防未来潜在的性骚扰发生，主办方并未雇用任何摄影师进行现场的拍照和录影，但主办方不禁止参加者自己拍照录影，但要求需自律且尊重其他人，在拍摄其他人时须徵求对方同意。(image)主办方官网活动时间图(左)，许多民众在现场接受人体彩绘(右)。活动官网/美联社图【图集】费城裸骑单车10周年活动 (图片取自pennlive.com)(image)(image)(image)(image)(image)(image)(image)(image)(image)(image)(image)(image)(image) </w:t>
      </w:r>
    </w:p>
    <w:p>
      <w:r>
        <w:t>WXC8514</w:t>
        <w:br/>
      </w:r>
    </w:p>
    <w:p>
      <w:r>
        <w:br/>
        <w:t xml:space="preserve">    </w:t>
        <w:tab/>
        <w:t xml:space="preserve">    </w:t>
        <w:tab/>
        <w:t>编者按近年来，美国精英对中国的看法日益转向负面，形成了把中国视为“战略竞争对手”和“修正主义大国”的共识，但美国民众的看法仍较为温和。芝加哥全球事务委员会的民意调查显示，大多数美国民众不认为中国的军事实力或经济实力对美国构成重大威胁，但越来越认为中国是一个不公平的贸易伙伴。随着贸易战代价的逐渐显现和美国中期选举的临近，美国民众会把矛头指向特朗普政府还是中国的反制措施，还未可知。世界上最重要的双边关系或非中美关系莫属，但当前的中美关系却出现了竞争压倒合作的趋势。在经贸关系方面，特朗普政府采取了进攻性立场，聚焦于中美贸易逆差，对中国商品加征关税。美国国家安全讨论也出现了转向。2015年奥巴马政府的《国家安全战略》还欢迎“一个稳定、和平与繁荣的中国的崛起”，并寻求“与中国发展建设性的关系”，然而时过境迁，2017年特朗普政府的《国家安全战略》直接宣称“中国……意图塑造一个与美国价值观和利益截然对立的世界”。正如北京大学教授王缉思在《外交事务》杂志撰文所述，“一种关于中国的共识正在美国悄然成形……这种共识将中国视为对美国利益构成威胁的主要‘战略竞争对手’和‘修正主义大国’”。近年来，尽管美国精英对中美关系的表述出现了明显的转变，美国公众的看法却仍较为温和。芝加哥全球事务委员会（Chicago Councilon Global Affairs）的民意调查数据显示，美国公众对中国的看法复杂：既不欣然接受，也不排斥。尽管中美关系40年来跌宕起伏，但美国公众对中国的看法却一向稳定。在调查采用的温度计式评估表中，以0表示极为冷淡负面的态度，以100表示极为热情正面的态度，而当今的美国民众平均给中国45分。这与四十年前的结果几乎重合：美国民众在1978年平均给出了44分。对于中美竞争与合作何为主流，美国民众也意见不一：49%的民众认为中美主要是竞争对手，50%认为是合作伙伴。这一意见分歧存在已久，早在2006年这一问题首次出现在调查中时，就有49％的美国民众视中国为美国的对手，41％的民众则视中国为伙伴。虽然美国民众对中国的好感度不如对其他一些国家的高，但不太积极的看法并非源于对中国实力的恐惧。只有少数民众将中国的经济实力（31％）和军事实力（39％）视为对美国的重大威胁。比起美国面临的其他重大威胁，例如朝鲜核计划（78％）、俄罗斯的领土扩张野心（47％），甚至气候变化（46％），中国实力一项还远远排在后面。诚然，大多数美国民众并不认为中国军事实力对美国利益构成了严重威胁，但他们还是认为，中国的军事实力正在增长。62％的美国民众认为中国的军事实力正在增长，33％的民众认为中国军事实力基本不变，仅5％的民众认为中国军事实力正在下降。与此相对，仅36％的民众认为美国军事实力在增长，而47％的民众认为美国的军事力量保持不变，还有17％的民众认为美国军力正在下降。此外，分别有66％和64％的民众认为美国盟友日本与韩国的军事力量保持不变。与此相似，尽管美国民众并不认为中国的经济实力对美国构成了重大威胁，但他们倾向于认为，中国是一个不公平的贸易伙伴。2017年芝加哥全球事务委员会调查结果显示，仅四分之一美国民众（26％）认为中国对美贸易是公平的，三分之二的民众（68％）认为中国的贸易行为是不公平的。2002年同样的调查则显示，认为中国贸易行为不公平的美国民众比例才刚刚过半（51％），如今对中国贸易行为持负面看法的人数比例已增长了17个百分点。美国民众将快速增长的亚洲经济体视为不公平的贸易伙伴，中国并非首例。日本的经济繁荣曾引起美国对于经济霸权的担忧，随之也出现了关于日本经济行为不公平的相似言论。然而，即使是在经济激烈竞争的时期，美国民众也始终对日本抱有好感，这与他们对中国的冷谈态度不同。此外，出于美日同盟的重要性，以及人们视日本为美国在亚洲地区重要盟友的观念，日美贸易分歧得到了缓和。中国更多地被视为美国的合作伙伴或竞争对手，但很少有美国民众视中国为盟友。美国民众没有忽视中国在世界范围内日益增强的影响力。芝加哥委员会的调查发现，越来越多的美国公众认识到中国影响力正在稳步上升。2017年，美国公众对中国全球影响力的评分为6.8分（满分10分），仅次于美国（8.3分），但高于调查中所有其他国家。过去15年来，美国公众对中国全球影响力的看法大体如一，即一直将中国评为世界影响力第二的国家。受罗伯特·佐利克（RobertZoellick）“负责任的利益攸关方”概念的影响，并与中国日益增长的影响力相印证，美国民众并不反对中国在亚洲承担更多责任。接近半数美国民众（42％）表示，中国应该在亚洲地区承担更多责任，与支持日本（46％）和韩国（43％）发挥更大作用的人数相近。然而，美国民众对美国承担更多地区责任并不着急：只有四分之一（24％）的民众认为美国应当承担更大责任，更多（28％）民众认为美国应该少承担责任，接近半数民众（47％）主张美国承担的责任保持现有水平。尽管美国民众支持中国在亚洲发挥更大作用，但他们对中国在处理世界问题上负责任并不是很有信心：只有41％的美国民众表示对中国有信心，其中“极有信心”占5％，“较有信心”占36％，“没有很大信心”占40％，“根本没有信心”达到18％。在对中国处理亚洲问题的作用进行评估时，美国民众也持类似看法。约四成民众表示，在促进国际海洋法中公海自由（40％）、改善与邻国关系（41％）、解决东亚领土争端（42％）及促进朝韩稳定（39％）等问题上，中国起了消极作用。只有少数美国民众对中国解决这些问题的作用给予了正面评价。美国民众更倾向于认为，美国的盟友韩国和日本在这些问题上发挥了积极作用。鉴于当前中美之间的关税与反关税措施正逐步升级，美国公众对中美关系的态度也愈加重要。美国公众显然倾向于接受一类说法，即认为中国是一个不公平的贸易伙伴。然而，他们是否认为中国是美国的经济威胁、是否甘愿与中国进行贸易战并承受代价，还有待考量。虽然美国民众本身可能不会将物价上涨与贸易战联系在一起，但在美国国会中期选举中，候选人肯定会为选民附会这种联系：他们或者将代价归咎于不得人心的特朗普政府，或者将其归咎于中国的贸易措施。美国民众对中国不太正面的看法，也意味着中美贸易战的冲击不容易缓和。而且，一旦中国的反制措施使美国民众担负代价，反而可能加剧公众既有的观感，视中国的经济力量为威胁，并进一步加剧公众对中国的疑虑。目前，美国公众对中国看法复杂且充满变数，这使对华鹰派与对华鸽派都有充分的机会去说服美国民众。美国公众的态度是否会打破当前精英的预期，促成更具协作性的中美关系？抑或与华盛顿决策者如出一辙，转而对中美关系采取更强硬的态度？目前看来，两种情况皆有可能。尽管中美双边关系的紧张程度日益上升，但美国公众的态度仍悬而未定。</w:t>
        <w:br/>
        <w:t xml:space="preserve">    </w:t>
        <w:tab/>
        <w:t xml:space="preserve">    </w:t>
      </w:r>
    </w:p>
    <w:p>
      <w:r>
        <w:t>WXC8515</w:t>
        <w:br/>
      </w:r>
    </w:p>
    <w:p>
      <w:r>
        <w:br/>
        <w:t xml:space="preserve">    </w:t>
        <w:tab/>
        <w:t xml:space="preserve">    </w:t>
        <w:tab/>
        <w:t>话说在今天，英国媒体报道了一件让很多女性心碎的一件事：小贝快秃了...在我们心目中，万人迷男神贝克汉姆，多年来形象一直是这样的，这样的，这个男人，多年来在其他很多国家女性的眼中，一直是英伦男人颜值的代表，然而，今天外媒曝出狗仔队拍到的小贝的发量，一下惊到了无数网友！当时，小贝正在迈阿密的一个游泳池边休闲地放松，狗仔队看准时机一个抓拍，然后就发现——小贝的头发不知道什么时候开始，居然疏松成这样了...放远一点...看看不同角度...虽然已经43岁，对于这个年龄的男人，特别还是来自英国的，人们早已经有了心理准备。但亲眼见证这一点，依然还是倍觉时间的残酷...其实，早在上个月，英国媒体就曾经质疑小贝利用植发的方式阻止发际的后延线“贝克汉姆植发了？足球运动员用外科手术的方式来解决发际线问题。”还放出了对比图...然而，即便是植发，发际线问题可以延缓，整体发量的问题，不好解决啊...遥想当年还在踢足球的小贝，每一次发型的变换，几乎都带动一时的潮流...然而，随着年月的逝去，小贝可能也感觉到了发量减少的问题，在最近这几年，几乎都保持着这个发型...帅如小贝，也抵不过发际线的后退，一时之间，人们再次想起了英国男人挥之不去的秃顶诅咒...其实，英国男人秃头的比例全球只排第五（虽然已经很高...），达到39%，比捷克，西班牙，德国和法国的低（全都是欧洲国家没错），但感谢英国各大明星和名人们这么多年来不遗余力的秃顶形象，现在英国男人=秃的刻板印象已经深入民心了...英国秃顶的名人，几乎一抓一大把，而且还越来越多，比如“英国郭达”杰森斯坦森，一直以来都以秃顶硬汉子的形象征服无数影迷的心，虽然人们已经忘记了杰森斯坦森有头发的样子，实际上早年他还有头发的时候，也是很帅的...又比如昔日帅气的裘德·洛，一贯以帅气又性感的形象闻名，自从出现秃顶情况后，引来无数网友的叹息而近两年，他若隐若现的发际线，一直令人们怀疑他去做了植发手术。但是，无论发际线怎么改变，始终无法改变的事实就是，这哥们依然很帅气。一些外国网友对于这一点也非常感慨。比如一个网友就说：“”i also admire how fucking good he can still look despite his lackof a hairline fucking amazing”说到植发手术，不得不提的一个英国男人就是英国足球名将鲁尼，早年鲁尼常年因为发际线问题而霸占报纸头条，一个体育运动员长期霸占娱乐版头条，这种耻辱令他最终选择花了20000镑去搞了植发...看看如今的近况，感觉这钱还是花得很值得的。当然，还有些英国男人严格来说还算不上秃，但那命悬一线的发际线，每天都令粉丝们遥遥担忧...如果，非要给这些英国男人的秃顶找一个共通原因的话，那就是——英国的水质很硬，长期饮用，很容易就导致脱发。这一点在英国生活过的孩纸估计都深有体会。当然，还有另外一个共通的可能性，那就是——他们很多都曾经靠近过他↓↓皇室诅咒，近朱者秃...ref:http://www.dailymail.co.uk/tvshowbiz/article-6141309/David-Beckham-43-shows-drastically-thinner-hairline-Miami.html</w:t>
        <w:br/>
        <w:t xml:space="preserve">    </w:t>
        <w:tab/>
        <w:t xml:space="preserve">    </w:t>
      </w:r>
    </w:p>
    <w:p>
      <w:r>
        <w:t>WXC8516</w:t>
        <w:br/>
      </w:r>
    </w:p>
    <w:p>
      <w:r>
        <w:br/>
        <w:t xml:space="preserve">    </w:t>
        <w:tab/>
        <w:t xml:space="preserve">    </w:t>
        <w:tab/>
        <w:t>最近中非合作论坛召开，中国决定支援非洲600亿美元。对此网上出现很多反对意见，有人认为应该用这笔钱来解决扶贫问题或者医疗教育养老等问题，有人计算这笔钱折合中国“割地赔款”年代的多少两白银……因此我们需要回答一个问题：这600亿美元是个什么钱？　如果一个国家要给另一个国家一笔钱，不管是战争赔款还是援助，要怎么给呢？在一百年前这似乎不是问题，因为那时各国都用黄金白银当货币，直接给金子银子就行了。现在情况不一样了，各国使用的都是本国中央银行发行的纸币。中国要援助外国，不能直接给人家人民币：一是人民币在别国花不出去，二是即使人民币在别国能花出去，你光给人家一大堆票子，也只会造成通货膨胀。因为纸币本身没有任何价值，有价值的是纸币能够换到的东西。你光给人家票子，人家票子多了，可是东西还跟以前一样多，结果只会造成通货膨胀，票子贬值。所以援外绝对不是只给票子就行了的，需要的是给人家东西，也就是给人家提供商品或者服务。给什么东西呢？中国不是资源出口国，中国投资非洲的目的之一就是为了获得非洲的资源，所以肯定不可能给他们资源。中国的援外项目，一般都是给人家修铁路、建工厂之类的。那么中国为什么要上赶着给别人修铁路建工厂呢？因为中国的铁路都修得差不多了，有关的工厂也产能过剩了，这些企业在国内找不着活儿干，不去非洲找活儿干就要倒闭。企业倒闭了工人就要下岗，影响稳定，而且这些企业背后一般都有利益集团，你懂的。所以中国的援外，其实就是中国在有关国家设立中资公司，让这些公司在有关国家修铁路建工厂。国家把钱给这些公司，并不是直接给非洲人民，顺便再把中国没人要的机器设备一类的转移出去。你说这样做能赚到钱吗？国家不一定能赚到，但是有关的企业是真拿到钱了呀。国家的钱不拿白不拿，最后亏了也是国家的事。至于有多少钱真正投入了项目，有多少钱落入了个人腰包，那只有天知道。总的来说，这件事情的本质就是国家花钱扶植一些不赚钱的企业，让利益集团从中捞取好处。有人说，应该用这笔钱来解决医疗教育养老等问题。这个问题不是那么简单的。因为前面说了，600亿美元的背后是中国的过剩产能。过时的机器设备没法变成医疗设备，铁路工人也没法一夜之间变成医生护士。所以这笔钱即使不援外，也没法马上用来解决医疗教育养老等问题。从经济学的角度来说，国家不应该继续扶植这些产能过剩的企业，这些企业就应该倒闭，好把资源节约出来干别的事，比如发展急需的医疗教育养老等产业。可是利益集团不愿意呀。这个问题不解决，不管援不援助非洲，老百姓都一样要被剥削。</w:t>
        <w:br/>
        <w:t xml:space="preserve">    </w:t>
        <w:tab/>
        <w:t xml:space="preserve">    </w:t>
      </w:r>
    </w:p>
    <w:p>
      <w:r>
        <w:t>WXC8517</w:t>
        <w:br/>
      </w:r>
    </w:p>
    <w:p>
      <w:r>
        <w:t>(image)《电子商务法》出台 海外代购要缴两遍税 平台最高可被罚200万大陆电商领域首部综合性法律出台，《中华人民共和国电子商务法》（后简称“《电子商务法》”）在十三届全国人大常委会第五次会议通过决议。2019年1月1日正式实行后，其中受政策影响较大的是C2C电商（也就是个人代购），微商、直播代购等被明确纳入“电子商务经营者”。根据《电子商务法》第九条、第十条和第十二条，不论是个人、代购店、跨境交易的网站或其他组织，如果从事海外代购，必须要在中国工商局进行登记，并在销售首页显著位置持续公示营业执照信息。如果销售的是特殊类商品，例如婴幼儿配方奶粉，无中文标签、未获取配方注册证和相关行政许可资格等不得在网络平台销售；食品销售需要办理相关食品流通许可。除了消费维权，《电子商务法》对电商缴税也做出规定。根据《电子商务法》第十一条、第二十八条、第七十一条和第七十二条，在中国境内的代购要如实报税、纳税，跨境电商需要在采购国和中国两次缴税。违反《电子商务法》的卖家最高可被罚50万人民币，平台最高将被罚200万人民币，但造成偷税、漏税需承担刑事责任以及更高的罚款。根据中国国家统计局数据，2017年全国电子商务交易额达29.16万亿元，全国网络购物用户人数为5.33亿，非银行支付机构发生的网络支付金额达143.26万亿元。</w:t>
      </w:r>
    </w:p>
    <w:p>
      <w:r>
        <w:t>WXC8518</w:t>
        <w:br/>
      </w:r>
    </w:p>
    <w:p>
      <w:r>
        <w:br/>
        <w:t xml:space="preserve">    </w:t>
        <w:tab/>
        <w:t xml:space="preserve">    </w:t>
        <w:tab/>
        <w:t>“周末吃瓜”已经成为人们在闲暇时间的最大乐事，尤其是在中国娱乐圈是非最多的时候。北京时间9月8日，一向闲不住的黄毅清继续续写《令人发指的真面目》的传奇，诉述崔永元的种种“罪恶”。据悉，这也是黄毅清继9月6日发文后，发出的又一重磅炸弹，或许打的崔永元措手不及，黄毅清在微博中爆出崔永元的女儿叫崔枝明，并晒出她的照片。对于晒出崔永元女儿照片的原因，黄毅清也解释称，“我这人特别记仇，尤其是攻击我家人的，欠我的早晚会让你们加倍还回来的，无一例外。”从黄毅清的文章中可以知道，崔枝明疑在美国念书。网上有报道称，崔永元的女儿22岁，长相甜美可爱，崔永元很喜欢自己的女儿，经常把女儿挂在嘴边，对女儿百依百顺，但是女儿也不骄狂，是一个喜欢画画的女孩子。崔永元表示，女儿有微博都不告诉自己，微信上把自己屏蔽，而私底下交流更是少之又少。崔永元更透露，女儿觉得作为自己的女儿很没劲。目前，别说照片了，网上关于崔永元女儿的资料少之又少，此次黄毅清曝光的照片不知道真假。</w:t>
        <w:br/>
        <w:t xml:space="preserve">    </w:t>
        <w:tab/>
        <w:t xml:space="preserve">    </w:t>
      </w:r>
    </w:p>
    <w:p>
      <w:r>
        <w:t>WXC8519</w:t>
        <w:br/>
      </w:r>
    </w:p>
    <w:p>
      <w:r>
        <w:br/>
        <w:t xml:space="preserve">    </w:t>
        <w:tab/>
        <w:t xml:space="preserve">    </w:t>
        <w:tab/>
        <w:t>范冰冰，凉了？据说范冰冰工作室已被清空税务丑闻缠身的她，可能真的凉了今年五月，小崔与冯小刚的陈年旧事被再次提起，作为《手机2》主演的范冰冰更是被卷入其中，让范爷不得不选择低调度日，已经好一阵子没能出现在公众场合，事业也陷入停摆状态。日前，有媒体走访范冰冰无锡工作室，发现办公室已被清空，所有文件都被清走，三四名装修工正在粉刷墙面。范冰冰工作室位于无锡的数字电影产业园中记者来到范冰冰工作室，发现这里已经人去楼空国家税务总局东阳税务局已下发的税务事项通知书显示：依据《个体工商户税定期定额征收管理办法》，影视工作室已不符合个体工商户税收定期定额管理条件，2018年6月30日起将终止定期定额征收方式，要求影视工作室45天内，按照定额终止前执行期内每月实际发生的经营额、所得额向主管税务机关进行分月汇总申报，未按规定期限如实申报缴纳税款的，税务机关将依法处理。终止定期定额后，征收方式将改为查账征收。通知发出，意味着注册在东阳的艺人工作室纳税方式，将从“定额征收”转变为“查账征收”，相应纳税支出也会大幅增加。这场税务改革，相信会对影视行业形成不小的冲击，同时也会推动行业规范秩序的建立。微博已停更超过三个月，也未在公众场合露面……铺天盖地的新闻对“始作俑者”范冰冰的打击确实很大。刚刚过去的金九没有她的一席之地，而前途渺茫的她，能否重回大众视野，也都还是未知数。如果没有这场风波，范爷的2018年，是计划这样过的：来来来大家一起划重点：“2017找到了一个好老公，2018抓紧时间造人”“作为演员期待着下一个角色”再完美的计划永远都赶不上变化。一直想在电影圈有进一步发展的范冰冰，好不容易今年再搭上冯小刚续演《手机2》，却因这场风波把自己推入了不见天日的深渊……税务新闻一出，她从大众视野中迅速消失，生孩子和继续挑战不同角色，可能真的要需要搁置再议了。其实2018年对范冰冰来说，本身就不太平。3月，演员高云翔在澳洲被爆出性侵丑闻，之后事件持续发酵，高被保释却无法离境。而由范冰冰投资、高云翔参演的大制作电视剧《巴清传》据传被退片，播出时间也遥遥无期。有消息称为了电视剧能顺利播出，李晨挺身而出顶替高云翔的角色进行了补拍，但照目前的形势来看，要想顺利播出，可能还要把范冰冰的戏份进行替换。而最新的消息显示，如果《巴清传》停播解约，出品方之一的唐德影视，将面临7亿人民币的坏账……受到波及的不止《巴清传》，原本定档7月6日上映的《爵迹2》，在6月27日宣布改档，无缘暑期档。郭敬明做导演运气是真的不好，拍电影被群嘲就算了，电影宣发期总会碰上主创的负面新闻。五月就开始对电影进行宣传，这部电影想必承载了郭敬明不少的希望。在《爵迹2》的海报中，范冰冰的形象处于众人C位。要知道，第一部上映前，电影宣发曾表示，这是中国的第一部真人CG电影，光特效制作就花了2亿人民币。如今电影改档，上映时间遥遥无期，在特效上花了大价钱的电影若想再度过审，免不了重新拍摄制作，这也是一笔不小的费用。负面新闻爆发前，范冰冰还接拍了曹保平灼心系列电影第二部《她杀》，搭档黄轩、辛芷蕾等演技派。早前曾有消息表示《她杀》将范的戏份全部删除，杨幂将顶替其出演。不过已被官方否认。但《她杀》要想顺利上映，范冰冰肯定是不能出镜的，缺了一个主演，不管用什么样的方式进行弥补，也救不了元气大伤的影片。在这个节骨眼上，势利的时尚圈里，有谁还敢请她来拍杂志呢？抛开别的不谈，这件事很可能是导致其缺席金九的主要原因。新闻爆发的时间是今年五月，按照杂志提前一个月释出封面，提前二三个月进行拍摄策划和明星邀请的惯例来看，就算五大女刊有计划推她上金九封面，念头刚起估计就被新闻泼了冷水。不过转念想想这也不是坏事，至少杂志可以早些知晓情况转换计划，不至于东窗事发后再进行手忙脚乱的补拍或撤片。曾经备受时尚圈宠爱风光无限，但负面新闻一出，品牌资源是否还能不离不弃呢？自从范冰冰转型晋升范爷之后，的确不缺品牌宠爱！现在手上不仅有LouisVuitton的品牌形象大使，17年二月登《VOGUE》也穿了东家的最新成衣。作为萧邦珠宝全球形象大使，重要场合少不了品牌的倾情赞助，她还戴着华贵珠宝登上《芭莎珠宝》今年4月份的封面。而作为AdidasOriginals全球代言人的她，也在今年2月《ELLE》封面上为品牌卖力宣传。她还是不少高定品牌的挚友。手上紧握一类资源Louis Vuitton和萧邦珠宝，还和各大高定大户交好，美妆方面有巴黎欧莱雅庇护，经常带她上戛纳的红毯。不过时尚圈向来都非常势利眼，一旦有负面新闻曝光，品牌一定会用其他艺人进行宣传。就算有朝一日她能重回大众视野，高端定位的奢侈品牌，对有劣迹事件的艺人，一般是不会再启用了。早前章子怡因泼墨门和诈捐事件被相爱多年的Armani无情抛弃，代言也被舒淇顶上。而本来是Chanel品牌形象大使的白百何，在花边新闻出现后，也被品牌冷处理了一阵子。参照曾经红极一时，但因税务问题锒铛入狱的刘晓庆，范冰冰之后的路不会好走，自身已难保，更别说什么时尚资源和杂志封面了吧……曾经万人追捧的范爷，如今却大胆触碰法律红线，范冰冰为各位艺人生动演示了，如何把一把好牌打得稀烂。</w:t>
        <w:br/>
        <w:t xml:space="preserve">    </w:t>
        <w:tab/>
        <w:t xml:space="preserve">    </w:t>
      </w:r>
    </w:p>
    <w:p>
      <w:r>
        <w:t>WXC8520</w:t>
        <w:br/>
      </w:r>
    </w:p>
    <w:p>
      <w:r>
        <w:br/>
        <w:t xml:space="preserve">    </w:t>
        <w:tab/>
        <w:t xml:space="preserve">    </w:t>
        <w:tab/>
        <w:t>美国总统特朗普威胁进一步增加向中国进口货征收关税之际，多家美国电脑和通讯设备制造商警告，新的征税计划可能导致美国工作机会流失。戴尔（Dell）、思科（Cisco）、瞻博网络（Juniper Networks）和慧与（Hewlett PackardEnterprise，又称惠普企业）向美国贸易代表罗伯特·莱特希泽（RobertLighthizer）发信，指它们担心由于其很多产品零部件来自中国，新的关税将会增加成本。周四（9月6日）结束的美国对中国输美商品加征新一轮关税的公开听证会上，美国贸易代表办公室对征税后的潜在影响进行了评估。这四家公司决定，在公开听证会结束之际进行最后的努力。预计数日内，特朗普政府将公布对中国产品再征收2000亿美元（1547亿英镑）关税的最终结果，但美国政府通常会在征询公众意见结束后几周内才实施关税计划。“不成比例的伤害”四家科技公司担心，关税将增加硬盘、服务器及网络设备等产品的成本，从而对利润产生影响，并可能导致美国国内裁员。在写给莱特希泽的信中，四家公司写道，“久而久之，关税带来的利润下滑可能导致招聘冻结、工资停滞、甚至是失业，并会对投资者带来伤害，例如股息减少和股东价值缩水。”他们警告称，高达25%的额外关税“将会对美国利益造成影响广泛、且经济上不成比例的伤害”，包括研发支出减少，以及影响云计算等创新产品和5G网络在美推出的速度。由于四家公司生产的设备被其他美国技术公司、政府、学校和医院等机构普遍采用，因此预计的影响可能更加广泛。“并非正道”上月，特朗普政府与中国的贸易战进入第二回合，美国对价值160亿美元的中国商品加征25%关税。在此之前的七月，美国已向340亿美元的中国商品课税。中国已对同等的美国商品加征关税作为报复。慧与首席执行官安东尼奥·内里（AntonioNeri）在接受BBC亚洲商业报道节目采访时表示，慧与“很好地抵御了前两轮关税的影响，因为其拥有灵活而大规模的供应链”。慧与发言人称，尽管该公司强调有信心做出必要的改变以减轻关税的影响，但“改变几十年来一直运转良好的关税体系，并非我们国家的出路。”</w:t>
        <w:br/>
        <w:t xml:space="preserve">    </w:t>
        <w:tab/>
        <w:t xml:space="preserve">    </w:t>
      </w:r>
    </w:p>
    <w:p>
      <w:r>
        <w:t>WXC8521</w:t>
        <w:br/>
      </w:r>
    </w:p>
    <w:p>
      <w:r>
        <w:br/>
        <w:t xml:space="preserve">    </w:t>
        <w:tab/>
        <w:t xml:space="preserve">    </w:t>
        <w:tab/>
        <w:t>网上阅读，不得不承认一个可悲的现象：中国已经进入一个用错别字表达思想的时代。人类创造了网络，为的是更好地传播信息、交流思想。而在中国，网上浏览却已经不这么简单，而是需要了解千奇百怪的语言表达方式，学会各种猜测的本事。因为你要弄懂一些词语，就必需展开丰富的联想，边读边想，边读边猜。有一些是大家一想就知道的，有一些却需要特别的阅历和知识背景，这无疑为阅读增加了难度。汉字中突然夹杂着拼音，夹杂着英文，这已经算不了什么，而且"古已有之"，但夹杂一些奇怪的符号，却使人颇费思量。比如，"ZF这只赖皮狗。人民与它讲道理，它和人民耍流氓；人民与它耍流氓，它和人民讲法制；人民与它讲法治，它和人民讲政治；人民与它讲政治，它和人民讲稳定。""ZF"是谁？是汉语拼音字头？再比如，"他跟某常委过从甚密，对某裆的发家史如数家珍，知道的比我多得多，他是一个既得利益者，他说：'某裆亡不亡对我来说一个样，不亡还好些，我可以捞更多的钱，只是我有正义感，正直，看不惯他们。'"什么是"裆"？同音字吗？再比如，某博客贴出《推陈出新，再续新篇》一文，内容首先是向网友道歉："从5/16--5/21短短几天，承蒙博友厚爱转载的几千篇博文被灭失了，殃及了无辜博友，我向各位致以深深歉意！"这很好理解，但接下来的话就需要猜："在今天《木午阳》风沙后，我原先告示的备博《木午扬》也无法打开风沙原因，可能我博文涉及了三个'地雷'，一是涉及了六一节后三天的事情；二是涉及了TAM广场有9人'自由落体'，三是博文提出了'祖国'和人民谁是母亲的问题，谁抚养了谁的问题。"有一些仍然可以一目了然，比如"六一节后三天"、"TAM广场"、"自由落体"，但"风沙"指代的"封"+"杀"，却让我猜了半天：刮风也好，沙尘也罢，与博客有什么关系？"上海滩35世"发一篇博文，题为《中国特色的"城镇化"，不就是抢劫吗？》(2013-06-3015:36:00)，全文只有几句话：村里大爷问：什么叫城镇化建设？村委会的会计回答说：正腐花8万块钱将你家的2亩地征收，然后400万卖给房地产开发商，再然后你儿子拿征地所得的8万块钱和他两口子攒下的8万块去交了首付，并当20年房奴！大爷听完后流泪地说：俺操他亲娘滴，操泥马不就是抢劫吗？在这里，"操泥马"，在别处常见的是"草泥马"，似乎已经流行多年，而"正腐"一词，却是近年才流行开来。下面的表达，网民大概已经司空见惯了：龙英台的《DA江DA海1949》爱味味的《一虎八奶》民煮名博今日大多打不开他出事了，据说与民孕有关反对强拆！反对正腐与开发商穿一条裤放着世界各国证明了的民煮现正之路不走，非要一裆砖制和赌财谁是"龙英台"？谁是"爱味味"？"民煮"，"砖制"，"赌财"，"正腐"，应该不难读懂，而且，用同音字代替，倒也是传统，古代称作"通假"的，可是，眼下的这些"通假"，用得是否太离谱！我总是跟不上形势，刚刚弄清"伟光正"的含义，转眼遇到了"畏光症"。什么意思？只有猜。网民为什么这样做？原因众所周知，就是要千方百计地逃避那些网路阻止上传的词。到底哪些词有碍上传，一直未见公布，如果有那样一个文件就好了，可是没有。于是网民就一个个像报刊负责人那样靠自己的理解和遭遇去理解和设定底线，结果就难免"扩大化"，把一些可以自由上传的词也当成了有碍的词。比如，过敏、感冒、词语，连起来说就通不过吗？事情没那么严重，但有的博文却把它写成了"明敢词"，有的则用了常用的办法，写成"敏*感*词"或"敏**感词"。真的这个词本身也过敏或者感冒了吗？这一切都很滑稽，却已经是我们的文化现实。相关部门也许应该后悔，当初不该引进因特网，不该让百姓在网络上乱发那些未经批准的言论。也许当时是还没有足够的自信，如果有更多的自信，或许应该坚决拒绝因特网，拒绝手机，拒绝向世界打开大门。这一步迈出来，的确带来了太多的麻烦，现在只能靠各种过滤软件进行检查，以发现和拦截那些包含"明敢词"的文字，让它无法在网上现身。公民表达思想和见解，需要用错别字，这是民族的耻辱！是时代的耻辱！出处：微信号 閔氏杔昊慶强</w:t>
        <w:br/>
        <w:t xml:space="preserve">    </w:t>
        <w:tab/>
        <w:t xml:space="preserve">    </w:t>
      </w:r>
    </w:p>
    <w:p>
      <w:r>
        <w:t>WXC8522</w:t>
        <w:br/>
      </w:r>
    </w:p>
    <w:p>
      <w:r>
        <w:br/>
        <w:t xml:space="preserve">    </w:t>
        <w:tab/>
        <w:t xml:space="preserve">    </w:t>
        <w:tab/>
        <w:t xml:space="preserve">(image) </w:t>
        <w:br/>
        <w:t xml:space="preserve">    </w:t>
        <w:tab/>
        <w:t xml:space="preserve">    </w:t>
      </w:r>
    </w:p>
    <w:p>
      <w:r>
        <w:t>WXC8523</w:t>
        <w:br/>
      </w:r>
    </w:p>
    <w:p>
      <w:r>
        <w:br/>
        <w:t xml:space="preserve">    </w:t>
        <w:tab/>
        <w:t xml:space="preserve">    </w:t>
        <w:tab/>
        <w:t>雷曼兄弟破产将于15日（周六）届满十周年，在金融海啸爆发十年后，全球投资人的涉险心态虽暂停一段时间，但又迅速恢复，投机行为并未消失，只是换个形式存在。华尔街日报便预测新一轮危机的五个可能引爆点。过去十年来，在全球央行陆续注资救市下，使金融市场充斥流动性，也助长了投资人追逐收益率的心态，美国房市虽曾经历去杠杆，但新兴国家与全球企业的发债额也暴增，美股在价位居高不下的疑虑中缔造史上最长牛市，如今随着主要央行推动利率正常化，新一轮危机的风险也正在酝酿中，华尔街日报汇整五位专栏作家观点，预测新一轮危机的五个可能引爆点。首先是利率跳升。多年来的超低利率促使经济回升，却也鼓励投资人承担风险。随着美国通膨预期升温，利率逐步上扬，很可能冲击股市与商品，进而使公债与民间公司债违约数攀升，引发新兴市场资本外逃与货币重贬，冲击经济成长。其次为坏帐暴增。低利率促使追求收益的投资人拥抱高风险债券，带动企业大肆举债，当经济减缓时，投资人的亏损可能更甚于以往。目前BBB级（最低投资级）公司债占所有美国投资级公司债总额的近半数，低于最低B级公司所发行的债券也创纪录，代表若债市重挫，投资人将难以卖掉手中债券，面临惨亏。第三是中国经济减弱。中国两大风险在于房市崩盘或地方债倒债，将严重损害银行资产负债表、重创投资并使资金外逃。中国经济转弱将拖累商品价格与许多新兴货币，引发大规模美元债券违约，冲击西方债权人。第四为供应链断链。数十年来的全球化已使天然或人为灾害影响力遍及全球。例如2011年泰国洪灾拖累PC全球供应链，同年日本强震与海啸也引发汽车供应链断链。这类无法预测的天候因素或政治冲突足以导致大企业破产，引发经济衰退。最后是意大利弃用欧元。若意大利退出欧元区，当地银行将面临挤兑危机，并冲击义国公债，进而拖累持有36%义国公债的外资。届时市场也会对西、葡公债与其他欧元区银行失去信心。</w:t>
        <w:br/>
        <w:t xml:space="preserve">    </w:t>
        <w:tab/>
        <w:t xml:space="preserve">    </w:t>
      </w:r>
    </w:p>
    <w:p>
      <w:r>
        <w:t>WXC8524</w:t>
        <w:br/>
      </w:r>
    </w:p>
    <w:p>
      <w:r>
        <w:br/>
        <w:t xml:space="preserve">    </w:t>
        <w:tab/>
        <w:t xml:space="preserve">    </w:t>
        <w:tab/>
        <w:t>(image)原标题：白宫前军师：特朗普面临政变 上次有危机的是林肯海外网9月10日电本月5日，自称是美国政府高级官员的匿名作者在《纽约时报》刊文，批评特朗普的执政方式，称行政机构内部存在针对特朗普的“反抗势力”。此文引发特朗普不满，随后多名白宫高官纷纷表态，否认自己为《纽约时报》撰文。如今，风波尚未平息，特朗普前首席战略顾问、班农9日飞往意大利时接受了路透社的专访，他说：“你前几天看到的事情非常严重，这是对制度的直接攻击。这是场政变，好吗？”(image)班农表示：“这是场危机。这个国家只曾在1862年的夏天面临过这样的危机，当时麦克莱伦将军和其他高级将领认为，林肯不适任，无法胜任最高统帅。”(image)据了解，最近引发轩然大波的这篇文章题为《我是特朗普政府中的一名反抗者》，其声称白宫高层对特朗普反复无常、不分是非黑白的行为深感惊讶并暗中反抗。文中描述特朗普性格急躁小气，缺乏道德信仰，没有首要原则来指导决策，因此他的领导风格冲动且琐碎，使得白宫官员经常要面对其导致的混乱。文中称，白宫高层还曾讨论过，但最终因担忧会引发“宪政危机”而放弃，只能努力“阻止他的一部分议程和他最糟糕的爱好”。2017年8月，班农被特朗普革职，因为他想让共和党采纳他的经济民族主义主张，为此与特朗普政府比较主流派的顾问闹翻。当时，班农宣称是自请辞职。</w:t>
        <w:br/>
        <w:t xml:space="preserve">    </w:t>
        <w:tab/>
        <w:t xml:space="preserve">    </w:t>
      </w:r>
    </w:p>
    <w:p>
      <w:r>
        <w:t>WXC8525</w:t>
        <w:br/>
      </w:r>
    </w:p>
    <w:p>
      <w:r>
        <w:t>2018年9月6日，上海，王媛可现身某酒店门口。深夜结束活动的王媛可在等车间隙表情疲惫眼睛眯成一条线，随着《延禧攻略》的热播人气暴涨，通告也是一个接一个。(image)王媛可工作繁多，累得眼睛眯成一条线。(image)王媛可工作繁多。(image)王媛可工作繁多。(image)王媛可脱了清朝的凤袍，身材超赞。(image)王媛可脱了清朝的凤袍，身材超赞。(image)“纯妃”王媛可。(image)“纯妃”王媛可。(image)“纯妃”王媛可。(image)王媛可曾在今年的建军节时晒过在部队的照片。(image)王媛可曾在今年的建军节时晒过在部队的照片。(image) 据悉，王媛可1984年4月4日出生于山东省烟台市，毕业于解放军艺术学院表演系本科，中国内地女演员。2012年11月11日晚，王雨在北京世贸天阶向王媛可求婚。之后，王媛可与王雨登记结婚，并育有一对双胞胎儿子。(image)</w:t>
      </w:r>
    </w:p>
    <w:p>
      <w:r>
        <w:t>WXC8526</w:t>
        <w:br/>
      </w:r>
    </w:p>
    <w:p>
      <w:r>
        <w:br/>
        <w:t xml:space="preserve">    </w:t>
        <w:tab/>
        <w:t xml:space="preserve">    </w:t>
        <w:tab/>
        <w:t>早前，崔永元“手撕”冯小刚、范冰冰并曝光中国娱乐圈所签“阴阳合同”的潜规则。对此，冯小刚发文怒斥恶意造谣者，称自己从没有所谓的阴阳合同，更没偷逃税且皆有据可查。北京时间9月9日，冯小刚发布微博长文怒斥网络造谣者，在文中说道某些公号平台，无中生有，颠倒黑白，混淆是非，恶意中伤。冯小刚表示，自己纳税累计数亿元人民币（1元人民币约合0.146美元），加上拍摄影片的总票房五十多亿，制片公司和院线所交纳十几亿税费。之所以崔永元在其微博最先爆料范冰冰涉及“阴阳合同”，是因为范冰冰此前在微博公开声明自己是武月（《手机2》里的角色），因为崔永元以为范冰冰在对自己挑衅。其次，范冰冰的影响力大，打击面广。整个事件崔永元真正针对的是并不是冯小刚和刘震云，而是有人授意先网络曝光娱乐圈违法行为，然后官方介入。</w:t>
        <w:br/>
        <w:t xml:space="preserve">    </w:t>
        <w:tab/>
        <w:t xml:space="preserve">    </w:t>
      </w:r>
    </w:p>
    <w:p>
      <w:r>
        <w:t>WXC8527</w:t>
        <w:br/>
      </w:r>
    </w:p>
    <w:p>
      <w:r>
        <w:br/>
        <w:t xml:space="preserve">    </w:t>
        <w:tab/>
        <w:t xml:space="preserve">    </w:t>
        <w:tab/>
        <w:t>中国人种植韭菜已经有三千多年的历史了，甚至在《诗经》中还有"献羔祭韭"的诗句，直到今天它仍然是中国人餐桌上的常客。近年来特别是最近一段时间，"韭菜"的身份发生了转变，逐渐成为中国部分民众的代名词。中国社交媒体上时不时流行"又要开始割韭菜了"、"韭菜不够割"的言论，其实这些言论的背后折射出了，当下中国一些民众的焦虑与悲观。虽然韭菜的特性比较符合一些股民进入股市的状态，但是在中国封建王朝，普通民众无法参与政治生活，几乎没有任何的政治权利，黎民、庶民、臣民、草民、贱民、刁民、暴民在某种程度上就代表了他们的政治身份。直到"中华人民共和国"的成立，"人民"成了新的政治身份，民众才开始在各方面行使自己当家作主的政治权利。然而，任何一个国家的建设和发展的道路都不会是一帆风顺的，"大跃进"和"文化大革命"等错误严重的损害了民众的权利，让许多人切身认识到宪法赋予人民的权利，距离真正落实依旧任重而道远。文革结束后，中国实行改革开放，取得巨大进步。随着改革开放的深入，民众对于涉及到自身生存和发展的相关问题往往倾注了非比寻常的热情。但是往往在这些问题上，一些部门的行政效率、手段以及处理结果与民众的预期相差很大，让不少人悲观以为自己就是待割的"韭菜"。前段时间，中国财政部下发通知，要求"做好地方债券"的发行工作，就有部分民众认为，"政府盯上了民众的钱包"。本来部分地方政府的财政长年对地方民生投入的较少，地方债券的发行自然难免引发民众的怨言，中国网民戏称"又要割韭菜了！"。当中国的老龄化日益严重，"人口红利"即将消失，中国政府从禁止生二胎向鼓励生二胎的政策转变时，中国民众不禁发出感慨，面对高教育、高住房、高医疗的"新三高"的局面，自己都生活不起，何来下一代？最近中国政府出于履行大国责任和谋局长远的考虑，决定拿出600亿美元支持非洲时，又在社会上引起不小的震动。一些中国民众私下抱怨，"为什么有钱投资非洲，而不肯把钱花在百姓的身上"，甚至有过激的声音片面认为，未来中国年轻人都是"韭菜"，"要为非洲打工了"。对于这一切，一方面自然说明随着时代发展和社会进步，中国民众的自我意识日益觉醒，他们不再像过去那样甘为沉默的大多数，而是开始借助互联网时刻对国家和社会发展、社会民生以及社会性维权等方面提出自己的建议和看法，哪怕其中有一些不够理性和客观的杂音和情绪。另一方面由于理想与现实的落差，以及一些现实烦恼和不如意，不少民众又对现状抱有消极的心态，甚至以"屌丝"自诩。这种消极的自嘲背后是对政治的逃避。他们认为既然无力改变，那就步履一致。但无论是经济下行的压力，还是假疫苗对孩子的伤害，都在加剧他们的怨言。虽然"韭菜是中国网友的戏称，却是人民权利意识觉醒后的一种反应，在某种程度上说明一些民众并没有收获足够的归属感和获得感，反而增添了焦虑与悲观。政府应该积极作为，倾听民众的声音，增强他们的幸福感和获得感，不要让"韭菜"真的成为民众的代名词。</w:t>
        <w:br/>
        <w:t xml:space="preserve">    </w:t>
        <w:tab/>
        <w:t xml:space="preserve">    </w:t>
      </w:r>
    </w:p>
    <w:p>
      <w:r>
        <w:t>WXC8528</w:t>
        <w:br/>
      </w:r>
    </w:p>
    <w:p>
      <w:r>
        <w:br/>
        <w:t xml:space="preserve">    </w:t>
        <w:tab/>
        <w:t xml:space="preserve">    </w:t>
        <w:tab/>
        <w:t>9月8日消息，周四，特朗普在美国蒙大拿州比林斯（Billings）举行集会演讲，特朗普身后的一名年轻男子因为表情太丰富被踢出会场，这名男子说自己并不是想用夸张的面部表情来嘲笑总统。据英国《每日邮报》报道，在一段广为流传的视频中，一名身穿格子衬衫的男子在特朗普演讲时表情十分丰富，时而窃笑，时而困惑地看着镜头，各种装腔作势，然后被一名工作人员要求离开会场。之后，另一名集会工作人员出现在镜头前，又让特朗普背后的另外两名观众离开。据媒体报道，这名穿格子衬衫的男子是一名17岁的高中生，名叫泰勒·林费斯蒂(TylerLinfesty)。他在接受媒体采访时说，他的面部表情是对特朗普所说的话的自然反应。林费斯蒂说，当他听到特朗普那些政策时，他大多数表示不同意。“我知道自己在做什么表情，但那些表情都是我真实的内心表达。我并不是想要故意做出那些表情，那些只是当我听到他说的那些话时才出现的正常的表情。有些是我同意的，有些是我不同意的。当我不同意时，我也表现得很明显。”林费斯蒂说，他和他的两个朋友在集会期间被随机挑选出来作为特朗普的支持者，站在特朗普身后充当人肉背景。在特朗普演讲期间，当特朗普谈论2016年很轻易就击败了希拉里•克林顿(HillaryClinton)时，林费斯蒂做了个What（什么？难以置信！）的口型；当特朗普吹嘘说“把恐怖分子打得天翻地覆”时，这名少年夸张地笑了。当特朗普宣称美国正再次伟大时，林费斯蒂表现出了有些困惑的表情；当特朗普谈到他的税收政策时，人们还看到这位少年在说“都是为了富人”。林费斯蒂声称，他的戏剧性反应并不是为了博求关注。“当总统说一些疯狂的话时，我想，‘哇，这太疯狂了’，而当他说一些我认为合理的话时，我想，‘好吧，这太合理了’。”林费斯蒂说，当他看到特朗普集会的工作人员走过来，他知道自己要被赶出去了。那个女性工作人员在让他离开之前对他说，“我现在就代替你的位置”。林费斯蒂说，在他之后被赶出来的另外两个人是他的朋友。特朗普似乎完全没有意识到他被他的观众抢了风头。然而，特朗普的工作人员并没有被蒙在鼓里，他们迅速做出反应，在特朗普发表讲话期间，将三名嘉宾逐出现场，并将第四名嘉宾挡在镜头之外。</w:t>
        <w:br/>
        <w:t xml:space="preserve">    </w:t>
        <w:tab/>
        <w:t xml:space="preserve">    </w:t>
      </w:r>
    </w:p>
    <w:p>
      <w:r>
        <w:t>WXC8529</w:t>
        <w:br/>
      </w:r>
    </w:p>
    <w:p>
      <w:r>
        <w:br/>
        <w:t xml:space="preserve">    </w:t>
        <w:tab/>
        <w:t xml:space="preserve">    </w:t>
        <w:tab/>
        <w:t>据视频显示，去年6月底，在德国科隆火车站的站台上，一名男子与一位年轻女子发生争吵，然后，男子猛地踢向站台上的一个广告牌，然而，这并没有让男子泄愤，随后，男子竟然把走向他身旁的路人一把推下站台，怒气冲冲的离去。根据站台的监控视频，警方初步判断，这名男子身高1.85 -1.90米，一头黑发，留着胡子。案发时，他头戴棒球帽，身穿白色T恤、黑色及膝长裤，背着黑色肩包。</w:t>
        <w:br/>
        <w:t xml:space="preserve">    </w:t>
        <w:tab/>
        <w:t xml:space="preserve">    </w:t>
      </w:r>
    </w:p>
    <w:p>
      <w:r>
        <w:t>WXC8530</w:t>
        <w:br/>
      </w:r>
    </w:p>
    <w:p>
      <w:r>
        <w:br/>
        <w:t xml:space="preserve">    </w:t>
        <w:tab/>
        <w:t xml:space="preserve">    </w:t>
        <w:tab/>
        <w:t>2018年9月8日新闻联播必读：1、习近平向第二十届中国国际投资贸易洽谈会致贺信第二十届中国国际投资贸易洽谈会9月8日在福建省厦门市开幕，国家主席习近平向投洽会致贺信。习近平指出，20多年来，中国国际投资贸易洽谈会致力于打造双向投资促进、权威信息发布和投资趋势研讨三大平台，已发展成全球最具影响力的国际投资盛会之一，为我国改革开放和社会主义现代化建设作出了积极贡献。习近平强调，今年是改革开放40周年。中国对外开放的大门只会越开越大，希望投洽会以双向投资促进为主题，精耕细作，打造国际化、专业化、品牌化的精品，办成新一轮高水平对外开放的重要平台，为推动形成全面开放新格局、建设开放型世界经济发挥积极作用。2、韩正主持召开国务院食品安全委员会第一次全体会议中共中央政治局常委、国务院副总理、国务院食品安全委员会主任韩正7日主持召开国务院食品安全委员会第一次全体会议并讲话。会议深入学习贯彻习近平总书记关于食品安全工作的重要指示精神，贯彻落实李克强总理提出的工作要求，听取食品安全工作情况汇报，审议有关文件，研究部署当前和今后一个时期食品安全工作。韩正指出，食品安全关系到每一个人的健康，是百姓最关心的民生问题之一。要始终坚持问题导向，决不回避问题，善于发现问题、研究问题、解决问题，在持续解决问题中推动食品安全工作，不断提高食品安全工作能力和水平。韩正强调，一定要贯彻落实好习近平总书记对食品安全工作提出的“四个最严”的要求。要高度重视标准工作，建立健全标准体系，尽快实现我国食品安全标准与国际标准的对接。要切实强化全过程监管，把好食品从农田到餐桌的每一道关口，堵住监管“缝隙”。要动员社会各方力量参与监管，加大有奖举报力度，第一时间权威发布相关信息，并支持鼓励媒体开展监督。要采取有力措施，真正解决好执法成本高、违法成本低的问题。对昧着良心制假售假、突破道德底线的行为，一定要实施终身行业禁入，并处罚到企业法人。要切实落实党政同责、地方负总责要求，推动食品安全工作落细落地。胡春华、王勇出席会议并讲话。市场监管总局、农业农村部、卫生健康委、海关总署、公安部等部门负责同志作了发言。3、王岐山出席朝鲜国庆70周年招待会国家副主席王岐山7日晚在京出席全国对外友协和中朝友协举办的朝鲜国庆70周年庆祝招待会。王岐山向朝鲜同志70年来在社会主义革命和建设事业中取得的丰硕成果表示祝贺。他说，中朝是山水相连的友好近邻。今年以来，习近平总书记和金正恩委员长举行了3次历史性会晤，为中朝关系长远发展提供了指南。不论国际和地区形势如何变化，中国党和政府致力于巩固发展中朝关系的坚定立场不会变，中国人民对朝鲜人民的友好情谊不会变，中国对社会主义朝鲜的支持不会变。中方愿同朝方一道，切实落实好两国最高领导人达成的重要共识，推动两国关系不断取得新的更大发展。朝鲜驻华大使池在龙表示，朝中友谊是两国老一辈领导人亲手缔造的宝贵财富。朝方愿同中国同志一道，按照两国元首达成的重要共识，将朝中友好事业发扬光大。4、前8个月我国外贸同比增长9.1% 稳中有进海关总署今天公布，今年前8个月，我国外贸进出口总值19.43万亿元，同比增长9.1%。今年前8个月，欧盟、美国和东盟仍为我国前三大贸易伙伴。与此同时我国与“一带一路”沿线国家和地区进出口5.31万亿元，同比增长12%，为我国外贸发展持续注入新动力。此外，我国与非洲国家进出口8643.4亿元，同比增长13%，高出同期我国外贸整体增速3.9个百分点，贸易规模持续扩大，发展动能更加强劲。5、【创新发展笃定前行】积极作为 赢得市场今年前八个月，中国经济总体平稳，稳中向好，但是经济运行的外部环境发生明显变化，面对巨大的挑战，企业是如何应对的？本台近日派出多路记者，深入企业进行调研，请看记者发回的报道。广东开平市齐裕胶粘公司，受到美国加征关税的影响，原来出口到美国市场的胶带切割器，已经无法正常出口。但是让记者略感意外的是，从企业负责人脸上，却看不到太多的焦虑，原来切割器的销售额只占到这个企业年销售额的十分之一。而眼下企业研发出了一种新型贴膜，不仅节能环保，生产成本直接降到了原来的一半。上半年这项新产品试水美国市场，受到了当地采购商的青睐。仅此一种产品，今年企业国内外市场销售额就翻了三倍。好货不愁卖，记者在地处丽水的涛涛车业也看到了同样的景象，他们95%的产品都被美国征收25%的关税，但是车间里加班加点，一片繁忙。原来美国加征的25%关税，让这家企业传统产品的销量减少了10-20%，但是这款正在赶工的产品由于性能较过去大幅提高，虽然价格提高了30%。但是从8月份开始，美国的订单从最初的3万台一下提升到了8万台。而企业另一个底气，是500多个售后服务点，覆盖了美国各个州。在这次采访中，记者看到，外部环境的变化，的确给很多企业的发展甚至生存带来了巨大压力。面对压力，很多企业积极应对：加大创新力度、开拓新的市场、提升品牌价值。不仅找对了路子，而且走出了新天地。这一切，其意义，绝不仅仅在于企业摆脱当下困境，更在于中国经济的转型升级和长远发展。6、第二十届中国国际投资贸易洽谈会开幕第二十届中国国际投资贸易洽谈会今天在福建厦门开幕。本届投洽会以“贯彻新发展理念，融入‘一带一路’，促进双向投资”为主题，围绕服务“一带一路”倡议和三大攻坚战等国家战略，举行展览展示、论坛研讨等系列活动。本届投洽会还将举办80多场会议论坛及信息发布活动，吸引了110多个国家和地区的1000多个工商团组、约5000家企业参会。7、中国海军舰艇参加多国海上联合演习当地时间9月7日，在澳大利亚达尔文附近海域进行的“卡卡杜-2018”多国海上联合演习，进入实兵演练阶段。中国海军黄山舰与参演各国舰艇共同进行了主炮对海实弹射击、编队防空等实战化课目演练。此次多国联合演习，共有中国、澳大利亚、巴基斯坦等26个国家的23艘舰艇参演。8、伊俄土总统会晤强调政治解决叙危机伊朗、俄罗斯和土耳其三国总统7日在伊朗首都德黑兰就叙利亚局势举行会晤，随后三方发表联合声明，强调叙利亚危机应通过政治途径解决。声明还呼吁国际人道主义机构积极行动，帮助安置因战火而背井离乡的叙利亚民众，让他们早日返回家园。声明说：“叙利亚危机不能通过军事手段，而只能通过和平的政治途径予以解决。”叙境内各政治派别应进行政治对话。对于叙利亚伊德利卜省战事，声明说，极端组织武装分子和其他恐怖分子必须被消灭，但各方应遵守并维护有关叙利亚冲突降级区的安排。俄罗斯总统普京同时表示，盘踞在伊德利卜省的武装分子不断挑衅，在这种情况下谈论停火是无意义的。伊朗总统鲁哈尼也表示，在伊德利卜省的军事行动是叙利亚反恐战争的一部分。土耳其总统埃尔多安则强调，土方不能接受在伊德利卜省发生血腥杀戮事件。他说，对伊德利卜省发动进攻会导致大量平民受害，大批流离失所民众将涌入与该省接壤的土耳其境内。伊德利卜省位于叙利亚西北部，是叙反对派武装和极端组织在叙境内控制的最后一块主要地盘。叙利亚政府军近日对该省境内的武装组织据点发动了猛烈炮击。9、特朗普竞选团队前顾问被判刑因为在“通俄门”调查中说谎，7日，特朗普竞选团队前外交政策顾问帕帕佐普洛斯被判入狱14天。这是美国司法部特别检察官罗伯特·米勒开始“通俄门”调查以来，第一个特朗普竞选团队成员被判刑的案例。法庭文件称，帕帕佐普洛斯曾经和一名与俄罗斯官员有密切联系的人员接触，他在调查中撒谎说这一接触是在他加入特朗普竞选团队之前，但实际上发生在他加入竞选团队之后。10、巴以在加沙地带再起冲突巴勒斯坦卫生部门官员7日表示，当天在加沙地带边境发生的冲突中，一名17岁的巴勒斯坦少年被以军士兵开枪打死。同时冲突还造成至少395名巴勒斯坦人受伤。以色列国防军同一天发表声明说，当天聚集在加沙地带的巴勒斯坦人向以军士兵投掷石块、燃烧弹等，并破坏边境隔离栅栏。作为回应，以军战机当天轰炸了哈马斯位于加沙地带的两个观察哨所。11、日本震区恢复供电交通逐步恢复日本北海道强震造成的死亡人数已经升至21人。在受灾最严重的厚真町，针对山体滑坡中8名失踪人员的搜救行动仍在进行。目前，北海道全境电力供应已经恢复，地面交通正在逐步恢复中。在地震中因为墙体受损而一度关闭的札幌新千岁机场，目前已经恢复国内国际航班的运营。不过，北海道22个市町仍处在断水状态。12、欧元区财长讨论欧元区改革问题欧元区财政部长会议7日在奥地利首都维也纳举行，会议讨论了欧元区改革面临的主要问题。欧元集团主席森特诺当天说，今年底的欧盟峰会上应提出深化经济和货币联盟的建议，包括银行清算、存款保险机制和欧元区共同预算等问题。欧盟经济和金融事务委员莫斯科维奇表示，欧盟委员会希望继续推进银行业联盟的建设。他表示，银行业联盟离不开共同存款保险机制。</w:t>
        <w:br/>
        <w:t xml:space="preserve">    </w:t>
        <w:tab/>
        <w:t xml:space="preserve">    </w:t>
      </w:r>
    </w:p>
    <w:p>
      <w:r>
        <w:t>WXC8531</w:t>
        <w:br/>
      </w:r>
    </w:p>
    <w:p>
      <w:r>
        <w:br/>
        <w:t xml:space="preserve">    </w:t>
        <w:tab/>
        <w:t xml:space="preserve">    </w:t>
        <w:tab/>
        <w:t>因为马斯克的SpaceX与美国空军有多项价值不菲的合同。不过美国空军相关人士也表示，“说空军调查马斯克是不准确的，我们需要时间来确定事实和处理这件事。”</w:t>
        <w:br/>
        <w:t xml:space="preserve">    </w:t>
        <w:tab/>
        <w:t xml:space="preserve">    </w:t>
      </w:r>
    </w:p>
    <w:p>
      <w:r>
        <w:t>WXC8532</w:t>
        <w:br/>
      </w:r>
    </w:p>
    <w:p>
      <w:r>
        <w:br/>
        <w:t xml:space="preserve">    </w:t>
        <w:tab/>
        <w:t xml:space="preserve">    </w:t>
        <w:tab/>
        <w:t>9月6号，得州达拉斯市一名女警因走错家门，射杀了住在同一社区不同楼层的26岁加勒比海非裔男子吉恩(BothamJean)，警方8日晚间公布了涉案女警的身份。当局一度称会控告女警误杀罪，但之后改称要更多时间调查。据《纽约时报》(New York Times)报道，达拉斯警方说，涉案女警是加入警界四年的盖格(AmberGuyger)，现年30岁。警方纪录显示，盖格去年5月在协助同僚时，也曾开枪打伤一名在冲突中企图抢夺她的电击枪的男子。这名男子当时腹部中弹，但经调查后，盖格未被控罪。达拉斯警察局长勒内霍尔(U. ReneeHall)表示：“目前还有很多疑问需要回答，我们理解社区的担忧。所以我们正竭尽全力，确保该案件及警察部门的公正性。”据事发公寓邻居拍下的现场影片显示，一名穿着制服的女警一边哭着一边打电话，从公寓过道上走过。当时这名女警不断叫喊着：“我的天啊！”在该名女警离开后，救护人员开始为担架上的男子做心肺复苏术，后面跟着4名警察。在事发后，当局一度称会控告盖格误杀，但之后称已将她停职，要更多时间调查，已抽取她的血液进行酒精及药物测试，未有发出任何拘捕令。据警方表示，盖格在一个月前才刚搬入新公寓，她此前并未遇见过住在同一个楼中的吉恩。事发当时她刚下班，她认为走进的是自己的公寓房间。死者吉恩的母亲艾莉森在圣卢西亚政府工作，她认为事件与种族有关，质疑如果盖格当时遇到的是白人会否开枪。艾莉森向达拉斯当地电台NBCDFW表示，“儿子的死，像是一场噩梦。”得知开枪女警是白人，她想知道，如果吉恩是白人，自称刚下班走错家门的那名女警，反应是否会不同？这名母亲表示，儿子被枪杀时，人在家中坐。“在任何错误的时间，吉恩都没有出现在任何错误的地方。他在他的避难所、他称之为家的地方。他命不该绝。”吉恩的姐姐则伤心地说，上周她才想到要为弟弟的生日挑礼物，现在却得改替他挑选一具棺材。代表达拉斯地区的州参议员韦斯特(RoyceWest)8日向媒体表示，此案是否与种族因素有关，仍待厘清。“我们要确认两人是否有私交。在确定杀人案类型前，还有许多事情要查明。”吉恩是基督徒，毕业于阿肯色州哈丁大学，2016年搬到达拉斯，为普华永道会计顾问公司工作。英国那些事儿前两天的一个晚上，女警察Amber Guyger像往常一样，下班之后来到了距警局几个街区的达拉斯市中心高档公寓。然而跟往常不同的是，没过几分钟，Amber就慌张的跑到楼道里，哭着打起了电话。伴随着哭声，Amber在楼道里慌张的踱步四分钟左右，就来了更多的警察和医护人员，还拖出来了一个人。医护人员正在全力给那个人进行抢救。而Amber之所以慌张，并不是因为她发现了这个案子，而是因为，正是她，用枪杀了人。伤者是Jean,即使被以最快的速度送到了医院，但很可惜，Jean还是不治身亡。Amber很快也被警方问话。可是身为警察的Amber，为什么下班之后却杀了人？有些媒体表示现在情况还不得而知，但很多媒体以及相关人士称，这根本就是Amber自己荒唐。在随后的报道和调查里，我们才知道，原来这个警察Amber，自己也就住在这同一栋公寓楼里，她才刚刚搬进这栋公寓一个月。当天下班之后，她跟往常一样回到自己公寓那栋楼，但是那天莫名其妙走去了不同的楼层，去到了死者Jean家门口。当时，她坚信，那就是自己家。糊涂的Amber还在纳闷儿着怎么回事儿？门怎么打不开？于是她叫喊着拍门，更是一头雾水的Jean打开门之后，两个人面面相觑。Amber表示，她以为开门的Jean是闯进了自己家的坏人，就开枪杀了他。Amber在警方面前，也一直在强调说，她是走错了门，以为死者Jean的屋子是自己家。福克斯新闻的Steve也表示，这场惨剧，本是完全可以避免的。“警局的人告诉我，这个警察（Amber）在死者的家里杀了他，就是因为她去错楼层了！她根本不住这一层！她的钥匙打不开门，就在真正的住户（死者Jean)打开门一会儿之后，惨剧就发生了“。而住在楼内的邻居也表示案发的事后楼里非常的吵，有人像警察一样大喊“开门、开门”，但是她们也不清楚具体发生了什么事。另一位邻居对于Jean的死表示相当的惋惜。“Jean人真的很不错，善良，聪明，真诚，我没办法接受这样一个优秀的青年就这样死了“。随着枪声人倒地之后，也许才终于认识到了自己的荒唐，立即慌张的报了警。在周五下午举行的新闻发布会上，警方表示已经提取了女警的血液样本进行检查，以检测她事发时是否吸毒、喝酒，对于枪击案是否涉及种族问题，警方目前没有公布，也没有确认女警将Jean作为入侵者的假设，女警在事件中并未受伤，在调查过程中，她将休行政假，暂停执勤，目前警方正在以过失杀人指控等待对她的逮捕令。Amber Guyger，已经在达拉斯警局工作了4年。是警方一个精英犯罪响应团队中的一员，团队中有10人，她是唯一的女性。她在一个月前刚刚搬到现在这个公寓，案发之前从来没见过受害人Jean。根据她身边人说，“她现在非常崩溃，她真的觉得非常非常对不起Jean一家”。其实，这也不是Amber Guyger第一次对人开枪了。只是两次的性质完全不一样...上一次是在2017年5月12日，那一次，Amber和她的另一名同事在搜查一个名叫Uvaldo Perez的男子，搜查的过程中，这名男子一直反抗，随即跟她的同事扭打在一起。于是，Amber就上前援助，过程中，这名男子试图夺走她的手枪，于是，她朝男子的腹部开枪。最后，这名男子没有生命危险，因为毒品问题被判了2年。Amber Guyger并没有受到任何处罚。而这次的受害人是Botham Jean，今年26岁，来自圣卢西亚岛。他父亲是圣卢西亚岛前教育、创新、可持续发展部门的常务秘书。母亲是一家供水&amp;排水公司的店面主管。他舅舅也是一名前政府部长。家庭条件在当地算是非常好的。后来他前往美国读会计，毕业于哈丁大学，在上大学的时候，当过青年领导团体的主席。毕业后进入著名的普华永道会计师事务所工作。看起来前途一片大好。他的同学表示：“Jean人非常好，他总是对人微笑，身上几乎找不到毛病。他当时是我们学生中的领导。几乎所有学生都认识他。”他的邻居表示：“四月份搬到这里的时候，Jean还帮我搬了家具。他的笑容特别灿烂，可以点亮一个房间。”他是他们整个家族的骄傲。现在发生这样的意外，家人们当然也接受不了。他妈妈表示：“如果我儿子是白人，是不是结局就不一样了？那个女警察怎么可能不知道自己走错房间了？我儿子是单身汉，房间里的摆设肯定不一样。他没有做错任何事情。”网友们对这个案子心中也充满了疑问：“我感觉故事的内容应该不止这些，因为这完全说不通啊。怎么可能走错房间，还完全没意识到？不可能的嘛！”“她刚搬到那，那些公寓长得都差不多，而且是晚上，很黑，她又很困。只是这次是白人杀了黑人，大家就开始大惊小怪。”“我不相信她说的”“啥，到现在还没有逮捕那个开枪的女警察？如果是普通人打死一个人早就被抓了好吧”“她打电话哭了，应该是打给自己部门的法律代表，这时候，还不去帮助抢救，而是在想怎么为自己脱罪”“她根本没哭，仔细听，是别人在哭。她当时可能在跟律师或工会代表打电话，但她没哭！”“又一个被警察枪杀的黑人”。“所以说，不要给人们枪啊。这事如果发生在英国，最多就是两人一开始尖叫一下，然后大笑，微笑着说再见。”当时两人之间究竟发生了什么，说了什么，现在警方还没有完全透露。进一步的案件，只能等待警方的调查了。ref：http://www.dailymail.co.uk/news/article-6143097/Police-Dallas-officer-mistakes-apartment-kills-man.html#commentshttps://www.bbc.co.uk/news/world-us-canada-45450558https://edition.cnn.com/2018/09/07/us/dallas-police-shooting/index.html--------------------------------------少侠刘步：真是佛系尼哥，不偷不抢，在家待着自然而然就会被警察击毙全智鲜：？？？？？？姐妹？？？？？喝了多少？？？？？家都走错了？？？？吃和睡hu：这算啥玩意儿的jc？？可怜了黑人小哥平武野生蜂蜜：这人得多荒唐一颗奶思的柚子：重点不是这个女警察明明自己住钥匙打不开门为什么要拍门让人开开？？？？太可怕了叭酒窝团子：它精神有问题吧，钥匙打不开门，一直拍门，主人过来开门的，问都不问一声直接拔枪击毙了？有过交流的话人家能不解释清楚吗？梅斯sky：被害妄想症？？？？至少先有个基本判断再掏枪吧？而且也不应该立即开枪啊？至少先问清楚，否则就是警察草菅人命。还是坐牢改造吧，这样能随便开枪的警察真的让人人心惶惶钢纳森缸斯达：普华永道的律师啊，，这小伙太可惜了，好不容易啊好不容易。</w:t>
        <w:br/>
        <w:t xml:space="preserve">    </w:t>
        <w:tab/>
        <w:t xml:space="preserve">    </w:t>
      </w:r>
    </w:p>
    <w:p>
      <w:r>
        <w:t>WXC8533</w:t>
        <w:br/>
      </w:r>
    </w:p>
    <w:p>
      <w:r>
        <w:br/>
        <w:t xml:space="preserve">    </w:t>
        <w:tab/>
        <w:t xml:space="preserve">    </w:t>
        <w:tab/>
        <w:t>印度团结雕塑的主体主要由中国江西南昌市的同庆金属工艺品公司铸造，这里的700余名工人负责熔炼这个世界上最大的雕像组件，并运去印度进行组装。这两座塑像都比美国的自由女神像还要高一倍多。同时，在印度马哈拉施特拉邦，地方政府也计划在首府孟买附近一人工岛上积极兴建一座超级大塑像，要争夺“全球最高雕像”的头衔。</w:t>
        <w:br/>
        <w:t xml:space="preserve">    </w:t>
        <w:tab/>
        <w:t xml:space="preserve">    </w:t>
      </w:r>
    </w:p>
    <w:p>
      <w:r>
        <w:t>WXC8534</w:t>
        <w:br/>
      </w:r>
    </w:p>
    <w:p>
      <w:r>
        <w:br/>
        <w:t xml:space="preserve">    </w:t>
        <w:tab/>
        <w:t xml:space="preserve">    </w:t>
        <w:tab/>
        <w:t>泊南（一）阳光明媚的三月，在警察的陪伴下，十九岁的养女王小英走出了囚禁她的牢笼，在这里，她度过了不见天日的100多天。牢笼是一间土坯房，门上挂了铁锁，警察是撬开后才得以进去救人的。也就是在这里，她被养父多次性侵。而在她尚且年幼，未被囚禁的岁月里，她的养兄也性侵过她，不止一次。事发之后，王小英的养父和养兄都被警方拘捕起来。据媒体报道中说，这件事很快在山村里传遍了，没想到王小英不仅没有得到同情，反而遭受了不少村民的唾弃。有人说，她胆敢把这丑事闹大，以后这个家怎么办？有人说：“这女娃胆子太大了。”也有村民挥舞胳膊，嚷嚷着要去乡政府为王小英的养父鸣不平。一位怀抱婴儿的年轻母亲站在村口，忿忿不平的说：“一个男人养大两个娃很不容易，我不信他能做这事。”王小英说：“这个事之后，我知道村里很多人说我。我上次坐出租车回去，还有人站在村口，大声嚷嚷，说我不懂回报，毁了这个家。我气不过就下车和他争论。”王小英不懂，明明她才是受害人，为何大家却说她谋害了这个家庭？难道自己就得心甘情愿的被养父养兄性侵囚禁，才叫孝顺，才能赢得掌声？（二）在记者的采访中，王小英讲述了这些年的生活。她生于1999年，不知道亲生父母是谁，村里人说是拿她交换了一个男孩，才被带进养父家的。村里传言，有可能就是让她给养兄做童养媳，这点养父也承认了。而在她小时候，她被养兄性侵过几次，养兄承认了，但既记不得事情发生的时间，也不记得王小英当时是否反抗。他将自己如此行径总结为小时候不懂事，好奇。此外，王小英在家中的境遇并不好，经常受到养父打骂，养兄也会打他，做饭不好吃打，顶嘴要打，踹肚子、打脸、打手，都有。王小英也不被允许上学，小学二年级就辍学了，走到哪都被养父监视控制。十六岁她试图外出打工，被养父断然拒绝了。十八岁再次提出要求时，养父还是推脱，说她年纪太小了，再等几年吧。看不到的希望的王小英于是趁机逃走了，坐着一辆大巴车来到了洛阳。村里人发微信劝说她回来，养父也说了很多好听的话。半个月后，将信将疑的王小英回到了家中，随即被养父囚禁，随后不久便被其性侵，多达十几次。王小英说：“家里房子只有一间屋，放着三张床。去年12月吧，当时养兄出去打工了。有一天天黑了，我养父趴到我身上侵犯了我，我反抗也没用，又打不过他。我说你是我爸爸啊，他说你是养女，反正也不是亲生的，这样的事发生了十几次。”在法院，王小英的养兄得知他的父亲居然也性侵了自己的妹妹，直接呆愣在当场，他说自己感觉快疯了。（三）在这场惨剧中，让我印象最深的是王小英的一句话。当2017年，她从家中出逃到洛阳，别人问她你不怕被骗？她说：“我宁愿被外面的人骗，也不想回那个家。”究竟熬过了怎样黑暗而苦难的十八年，才让王小英说出如此辛酸落寞的话，宁愿依附于社会的丑恶面，也不愿在家中苟且偷生，看似荒诞，却是她向往自由生命的最后一搏。但村民们却浑然不觉，将王小英看作是拆破家庭的罪魁祸首，看作是知恩不报的逆子。但他们不曾想过，哥哥强奸妹妹，父亲强奸女儿，他们已经不配叫做亲人，这个牢笼也不配叫做家。即使王小英的养父因涉嫌强奸罪被逮捕，养兄对性侵供认不讳，有的村民还是说，她不相信会发生这种事情。他们既不相信法律，也不相信事实，只相信自己的判断，这种判断来自于他们的漠然和自负，来自于一种扭曲的价值观：女人只是家庭的财产，因此虐待、性侵都可以被无视；家长举着“养育之恩”的大旗。就可以无视子女的意愿，随意支配他们的命运。就是在这样丑恶堕落的温床里，才会滋生出这样的悲剧，民警可以打碎铁锁，可以逮捕罪犯，但囚禁王小英的并不只是那间挂了铁锁的土坯房，还有这个村庄里名为“愚昧”的锁链。我们想要拯救王小英，以及更多的王小英们，就必须向愚昧宣战。</w:t>
        <w:br/>
        <w:t xml:space="preserve">    </w:t>
        <w:tab/>
        <w:t xml:space="preserve">    </w:t>
      </w:r>
    </w:p>
    <w:p>
      <w:r>
        <w:t>WXC8535</w:t>
        <w:br/>
      </w:r>
    </w:p>
    <w:p>
      <w:r>
        <w:br/>
        <w:t xml:space="preserve">    </w:t>
        <w:tab/>
        <w:t xml:space="preserve">    </w:t>
        <w:tab/>
        <w:t>2018年9月8日早上，一则“马云即将退休”的消息引爆舆论：马云将于9月10日退休，职务将由逍遥子接替，全面接管阿里和蚂蚁金服。马云是中国互联网的一个传奇。借此契机，我们一起来回顾下马云的故事。1.【英语老师】1984年，第3次高考的马云，在前2次失败之后，做过秘书、搬运工，给杂志社蹬三轮，白天上班，晚上读夜校，最后勉强考入杭州师范学院英语系，毕业后进入杭州电子科技大学当英语老师。2.【翻译社】1994年，马云创立第一个机构：海博翻译社。第一个月收入700元，房租2,000元。马云独自背起麻袋去义乌，摆小摊养活翻译社，两年后组织了杭州的第一个英语角。3.【中国黄页】1995年，号称“杭州英语最好”的马云，受到浙江省交通厅委托到美国催讨债务，意外在西雅图接触到互联网，他认定了互联网是未来的方向，并发现中国的网站都搜不到。回国后马云和妻子、朋友筹集2万人民币创立了海博网络，三名员工是马云、马云夫人张瑛和何一兵。并且启动了中国黄页项目，其模式是为中国企业提供互联网的在线信息发布和主页，当时的收费标准是，一个homepage，3000字外加一张照片，收费2万元。在当时中国，推销中国黄页的马云被很多人视为“骗子”。1997年底，中国黄页实现盈利。但是和杭州电信合作后，双方产生分歧，让马云决定放弃网站。4.【外经贸部】1997年底，马云和团队受邀担任中国外经贸部中国电子商务中心总经理，负责开发其官方站点及中国产品网上交易市场。开始接触到外经贸业务，马云做B2B网站的想法开始逐步成熟。5.【阿里巴巴】1999年2月，辞去公职后的马云，开始自己的又一个创业公司—阿里巴巴。由后来被称为“十八罗汉”的马云妻子、同事、学生、朋友等18个人筹资共同创立。1999年4月15日，alibaba.com上线。在之后扮演极重要角色的蔡崇信于同年加盟。起初阿里巴巴融资不顺利，1999年10月29日，由高盛公司牵头，阿里巴巴融资500万美元，2000年1月，孙正义向阿里巴巴投资2,000万美元。6.【福布斯】2000年7月10日，《福布斯》全球版将阿里巴巴网站创始人马云作为封面人物报道。马云是50年来第一位获此殊荣的中国企业家。这篇“小虾米的B2B”封面文章让阿里巴巴走向世界，开始受到全世界媒体的关注。7.【淘宝】2003年5月，阿里巴巴推出个人电子商务网站淘宝网。为了和当时已经相当有实力的Ebay易趣竞争，淘宝采取了完全免费的模式，阿里巴巴为此每年投入巨资，但淘宝迅速成长，如今已经是中国最强大的在线购物平台。8.【雅虎】阿里巴巴B2B的业务并没有想象中那样顺利，为了应对资金压力，马云不得不考虑出售一部分股权融资。2005年8月11日，阿里巴巴雅虎在北京宣布签署合作协议。雅虎以雅虎中国全部资产和10亿美元换得对阿里巴巴40%股份。“阿里巴巴收购雅虎中国”让马云再次成为风云人物。但事实证明这次资本运作除了带来现金之外，同样也有不断的麻烦。雅虎中国彻底退出了中国一线门户网站的行列。而雅虎拥有阿里巴巴股权后，有关公司控制权归属，支付宝存在外资持股等问题都让阿里付出了代价。9.【卫哲】2006年11月20日，阿里巴巴宣布百安居区原总裁卫哲正式加盟阿里巴巴，并出任集团资深副总裁兼企业电子商务(B2B)总裁。2011年初，阿里爆发“欺诈门”，网站上含有欺诈信息的投诉不断上升，马云整肃风气，卫哲因此辞职。10.【香港上市】2007年11月6日，进行架构调整，拆分B2B业务的阿里巴巴，将B2B公司在香港挂牌成功上市。融资16.9亿美元，一度成为中国市值最高的互联网公司。上市时，马云曾放出豪言：“错过了谷歌，你不能错过阿里”。在上市首日，阿里巴巴以39.5港元收盘，首日上涨192%的出色表现创下多项纪录。但随后几年，阿里股价不断下挫，跌破发行价，承诺不卖股票的马云也多次套现。11.【天猫】“阿里巴巴集团旗下现在唯一赚钱的生意是阿里巴巴”，一位IT记者这么描述2008年的阿里。2008年马云追加20亿投资淘宝，淘宝也不负众望，在2008年中国经济寒冬的情况下，淘宝网的交易量接近1,000亿元人民币，上升了131%。在之后的几年，高速发展的淘宝成为中国C2C电子商务的垄断平台。同时，借助淘宝带来的高流量，阿里旗下的B2C平台淘宝商城在2008年成立，发展迅速，2012年更名为天猫商城，并且在年底已经占据了中国BC2在线购物的半壁江山。12.【斗争】2010年开始，雅虎和阿里的矛盾日益浮上台面。2010年9月阿里巴巴欲回购雅虎所持股份，雅虎不同意，时任CEO的卡罗尔·巴茨作风强硬，同时雅虎在阿里巴巴的董事会席位增加，投票权上升到投票权增至39%，而马云等管理层的投票权却降至31.7%。13.【支付宝和VIE争议】“我做了一个艰难的决定，虽然不完美但是正确。”马云这样谈论支付宝事件。作为阿里巴巴旗下极有价值的金融资产，网络支付渠道支付宝占据中国网络支付一半的市场份额。马云为了取得中国央行的支付牌照，将支付宝资产从阿里巴巴集团中剥离（软银和雅虎拥有阿里股权，违反了中国相关规定）。这一举动引起了雅虎和软银的反弹，孙正义曾坚持VIE协议控制的结构足够让支付宝绕过中国政府的监管，拿到牌照。马云的做法同时也让国际资本市场对中国互联网企业长期使用的协议控制“可变利益实体”（VIE）的结构产生了质疑，中概股股价大跌。14.【淘宝小卖家闹事】2011年10月11日，“淘宝商城中小卖家抗议事件”爆发：数千名中小卖家因不满淘宝商城提高技术年费和保证金金额，通过恶意拍货，疯狂点击直通车等方式对商城大卖家进行攻击，诉求是要求淘宝尊重小商家的利益。阿里巴巴集团在杭州总部召开发布会，马云亲自出面致歉，对中小卖家做出让步，新规延期，并承诺追加投资18亿元，推出五项扶持措施。15.【私有化阿里巴巴B2B】2012年2月阿里巴巴集团向香港上市的阿里巴巴董事会提出私有化要约。当时阿里巴巴集团及其一致行动人持有此上市公司73.5%的股份，为了以溢价60%收购余下的股权，阿里巴巴集团总计花费190亿港元左右。16.【收回雅虎股权】经过了复杂的资本运作，阿里巴巴成功的和雅虎签订协议，以71亿美元价格回购雅虎所持20%股份。阿里集团给出的公告显示，阿里集团回购雅虎所持39%股份的一半。国家开发银行、中投公司和20-30家金融PE机构为阿里的回购股权提供了融资。雅虎将继续拥有阿里巴巴20%的股权，阿里巴巴如果在2015年重新上市，则有权以首次公开招股价回购雅虎剩余的阿里巴巴股份，或允许雅虎在IPO时出售股份。为了收回股权，马云经历了资本市场的腾挪闪转，在两年时间里，多次传出阿里要收回股权，甚至收购整个雅虎的传言。整个阿里集团在2012年融资需求87亿美元。马云重新获得了公司的控制权。17.【事业群调整、不再担任CEO】2013年1月10日，阿里宣布调整业务架构和组织，将7大事业群调整为25个事业部，具体事业部的业务发展将由各事业部总裁（总经理）负责。马云邮件称：“这是阿里13年来最艰难的一次组织、文化变革。”1月15日，马云宣布不再担任阿里巴巴集团CEO，3月11日，阿里宣布陆兆禧接替马云出任CEO。18.【组建菜鸟网络】马云在宣布退休的仅仅4个月后，2013年5月28日，阿里巴巴集团、银泰集团联合复星集团、富春控股、顺丰集团、三通一达（申通、圆通、中通、韵达）等10家公司共同宣布，组建菜鸟网络，由马云任董事长。19.【入股恒大足球】马云高调宣布携手恒大许家印，12亿元获得恒大足球俱乐部50%的股权。这项决定是两人在15分钟不到的电话中达成的。从阿里打算谋求重新上市开始，除恒大足球之外，它还通过入股文化中国、新浪微博、高德、UC、银泰、新加坡邮政、中信21世纪、恒生电子(600570,股吧)等一系列公司，提高其IPO估值。20.【赴美上市】2014年，9月19日，阿里巴巴赴美上市，无疑是这家受到全球瞩目的互联网公司最重要的里程碑。在整个路演过程中，阿里巴巴团队行走全球9个城市，除了香港和新加坡之外，还要在纽约、波士顿、旧金山、西雅图、伦敦和法兰克福进行路演。在未来的几个小时后，马云和他的团队将在纽交所敲钟，阿里巴巴也将成为全美IPO融资额最高的科技股。21.【媒体收购快车道】2014年3月，阿里斥资62.44亿港币收购文化中国60%的股权，其业务有影视制作、手机游戏、电视广告，以及报刊杂志业务。目前该公司已经更名为阿里影业。2014年4月8日，阿里联手史玉柱，以65亿元收购华数传媒40%的股权。4月28日，阿里和云锋基金宣布以12.2亿美元收购优酷土豆，其中阿里持股16.5%，云锋基金持股2%。不久之前，阿里巴巴宣布全资收购优酷土豆剩余股份，如无意外，这将成为国内TMT领域创纪录的现金交易，优酷土豆的估值高达56亿美元。5月，阿里据称购买下中国著名科技博客虎嗅网40%的股份。9月，阿里巴巴登陆纽交所，邀请了国内众多主流媒体和自媒体赴美报道。2015年6月，阿里豪掷12亿元参股第一财经，成为近年来国内财经媒体获得的单笔金额最大的一项投资。7月，阿里巴巴参股博雅天下。9月，阿里联手财讯集团、新疆网信办创办“无界新闻”。10月，与四川日报集团成立“封面媒体”。12月11日晚，宣布收购《南华早报》。《南华早报》是香港销量最大、东南亚影响力最大的英文媒体。此次收购的是南华早报集团(SEHK:0583)旗下的媒体资产，除了报纸旗舰《南华早报》外，还包括《星期日南华早报》，南华早报电子商务网站，中文网站，招聘业务、杂志业务，户外媒体，会议业务，教育和数字媒体业务。阿里官方并未宣布收购金额。宣布收购消息的同时，阿里巴巴集团执行副主席蔡崇信发表了致《南华早报》读者的一封信，其中提到了收购的一个愿景：“当世界在通过媒体报道了解中国时，需要获得多种观点。中国经济的崛起以及中国对世界稳定的作用已经太过重要，实在不应该只用单一的论调来涵盖。“也强调了报纸的采编独立性：“在报道新闻上，《南华早报》会秉持客观，准确与公平的原则。这也意味着有勇气去挑战传统思维，下功夫去确保新闻真实，核查信源，并且探索所有的观点。日常的编辑决定将会由编辑们在新闻编辑室里做出，而不是在董事会里。”同时也提到：“我们会开放《南华早报》的网络付费内容——让大家能在网上和移动设备上随时随地免费读到《南华早报》的报道。”22.【办学】2015年3月27日，湖畔大学举行第一届开学典礼，马云出任湖畔第一任校长。湖畔大学由柳传志、马云、冯仑、郭广昌、史玉柱、沈国军、钱颖一、蔡洪滨、邵晓锋九位企业家和著名学者共同发起创办。坚持公益性和非营利性，旨在培养拥有新商业文明时代企业家精神的新一代企业家，目标学员主要为创业三年以上的创业者。“云谷”出自“壮志凌云，虚怀若谷”。云谷学校学校选址于杭州西湖区三墩镇双桥村，那里水网密布，还散落着不少有历史文化遗迹的古村落，云谷总投资额将超过10亿元。这所由阿里巴巴合伙人创办的15年制国际化学校还处于探索阶段，校长马云自称“谷主”，60名孩子——云谷学校的第一批子弟则是他的“小谷粒”。马云创办云谷的初衷，是让每一位孩子成为最好的自己。当他们选择大学时，不是为了升学和就业，而是遵循自己内心，根据兴趣放眼选择全世界的大学。“云谷学校”引起广泛关注，源于2017年4月份它出现在杭州民办初中招生名单上。彼时，杭城小升初的气氛正焦灼着。外界纷纷猜测这所学校的豪华阵容，云谷创校团队适时举办了一场“家长会”。马云回应：云谷绝对不会成为一所“贵族”学校。“贵族不是’贵’做出来的，是’德’做出来的。我们不追求物质上的贵族学校，但是我们云谷的学生要有贵族的素养和气质。”他说。云谷首届初一新生有48名，其中自主招生19人，电脑派位29人（报名人数37人）。23.【马云乡村教师奖】2015年9月16日，马云在北京师范大学启动“马云乡村教师计划暨首届马云乡村教师奖”。他在现场表示：“这些钱是微不足道的，我下半辈子希望作为乡村教师的代言人，唤起社会对乡村教师的重视。”马云乡村教师计划，每年为100名乡村教师提供总金额为1000万元的奖金资助和持续三年的专业发展支持。马云公益基金会希望通过评选，寻找到优秀的乡村教师，激励和支持他们进一步发挥光与热，使乡村学校更具活力，使乡村儿童享受更好的教育；通过评选，发现和传播来自于一线的教育创新成果，持续推动乡村教育创新和发展；通过评选，加深社会对乡村教师的理解，激发社会对乡村教育的更大关注，带动更多的社会人士，投身乡村教育、发展乡村教育，推动社会的公平公正。24.【收购UC】2014年6月11日，阿里巴巴集团与UC优视联合宣布，UC全面融入阿里巴巴集团，将组建UC移动事业群，UC董事长兼CEO俞永福担任事业群总裁，并进入阿里集团战略决策委员会。当时有媒体报道称，以UC为基础设立的阿里UC移动事业群，将是阿里巴巴在阿里电商事业群、云计算大数据事业群之后的新事业群。公开资料显示，在此次合并之前，阿里对UC已经绝对控股，控股比例高达66%，而此次阿里将收购UC剩余三分之一的股份。在宣布这一交易后，双方均发出内部邮件，对这次结盟做出了解释：俞永福称：“依托UC在移动上的优势，结合阿里在相关行业的深耕布局，让彼此成为对方发展壮大中的更大变量，催化出更加惊人的化学反应，成就更加超越期待的未来，实现更大的梦想。本次整合，通过换股给了UC一个快速上市并再次享受上市价值成长的方案。”马云称：“今年年初，集团就明确了“云+端”的公司战略。5年多来集团坚持对云计算和大数据进行坚定投入，而UC的同事们则成功地打造了中国移动互联网最重要的一个“端”。”25.【收购“优土”】2014年，阿里巴巴宣布以总金额约46.7亿美元收购视频网站优酷土豆。阿里巴巴董事局主席马云表示，未来中国的文化的需求，娱乐的需求很大。“这个行业才刚刚开始，真正的竞争还没有起来，所以阿里收购优酷土豆的目的是想参与竞争，能把市场做得更大一些。”“我真正希望10年以后中国老百姓看到的不是现在的神剧。希望就在文化工作者这里，不能只是等广电总局的文件，还需要大家自己干，做出真正的好东西出来。”“人类有两种食物，一种是吃的食物，一种是眼睛和耳朵看到和听到的食物。吃的食物是垃圾，这个人基本也是垃圾，看的和听的是垃圾，这个人将来的思想也会是垃圾。”26.【“侠客”】马云对武侠的痴迷并深入到阿里的骨髓，精神层面，整个阿里内部都可以见到满满的武侠气息，他的办公室叫桃花岛，会议室叫光明顶，看看阿里内部的那些高管，很多都有自己的花名。马云自己的花名就是“风清扬”。风清扬是金庸武侠小说《笑傲江湖》里的人物，是金庸小说中剑术达到最高境界的高手之一，熟习“独孤九剑”。擅长一箭穿心！其武功甚高，其次，风清扬是一名隐士。只在《笑傲江湖》第十回中短暂出场，便“白须青袍”、“飘飘下崖”。再之，风清扬有着“仰天大出门去”的豪情和道家思想。他一面大骂武林规矩、门派教条全都是放他妈的狗臭屁，另一面有有着“无招胜有招”的绝高智慧。只说不练假把式。马云对武侠的热爱是表现在行动上的，这就是他坚持很多年的太极练习。用马云自己的话来说，有两件事坚持了10多年。第一件是在西湖边学了十几年英语；第二件就是练了近十年太极。很多人会问：“马云的太极水平如何？”李连杰说，以七段为最高水平，马云在心灵和意念上为七段，动作为五段。打太极之外，马云还担当主演，拍摄武侠电影——《功守道》。《功守道》由文章执导，李连杰监制，马云、吴京、甄子丹、邹市明、朝青龙、托尼·贾、向佐、刘承羽主演的微电影，于2017年11月12日在优酷独播。该片讲述了一个貌不惊人的中年男子路过“华山派”大门时，脑补出自己过五关斩六将夺得武林秘笈的故事。作为主演的马云，在片中大多数时段可谓“出尽了风头”。27.【“外交官”】当地时间2018年7月12日，联合国秘书长发言人办公室官方推特@UNSpokesperson发文称，秘书长古特雷斯宣布推出数字合作高级别小组，并任命阿里巴巴集团董事局主席马云、比尔及梅琳达·盖茨基金会联合创始人梅琳达·盖茨为联合主席。这已是马云在联合国的第三份职务，而这次他的年薪依然还是1美元。此前在2016年初，马云和挪威首相索尔贝格等被选为联合国“可持续发展目标”倡导者；2016年9月，时任联合国秘书长潘基文邀请马云出任联合国青年创业和小企业特别顾问。除了在联合国担任职务，马云还是各国总统的座上客。从美国总统特朗普，到南非总统拉马福萨、马来西亚总理马哈蒂尔，马云与各国领导人经常相谈甚欢。28.【赵薇】在赵薇夫妇被证监会行政处罚后，赵薇与马云的好友关系再次被强调。马云说，他见赵薇加起来不到十次，而且其中五次都是因为做公益在一起，赵薇做白血病方面的公益，马云做乡村教师方面的公益。“我就好奇为什么我们总被人放在一起?我也不明白。我们后来看了新闻才知道，并且证据确凿，背后有人操纵。有人明确要求必须出现赵薇和马云在一起的照片。”马云说，看网络上的消息，一方面好奇怎么会传出来，另一方面又不能出来讲，越讲越黑。29.【李一、王林】马云与江湖术士李一、王林的关系也为大家津津乐道。大家困惑于这么聪明的人，为什么还会上那些江湖术士的“当”呢？那恐怕只有当事人本人知道了。30.【俞永福“离职”风波】2017年11月13日，传出了阿里文娱集团董事长兼CEO俞永福即将离职的消息，很快，俞永福发布，以“永福永福，永远幸福。我不会离开”予以否认。2017年11月15日下午，“俞永福离开阿里”传闻的另一只靴子终于落地——阿里巴巴集团CEO张勇发出内部信，宣布集团成立eWTP投资工作小组，由俞永福担任组长。俞永福同时辞去阿里大文娱董事长、大文娱及高德总裁，并出任高德董事长。但外界依然将其解读为马云“杯酒释兵权”，废掉“太子”俞永福。</w:t>
        <w:br/>
        <w:t xml:space="preserve">    </w:t>
        <w:tab/>
        <w:t xml:space="preserve">    </w:t>
      </w:r>
    </w:p>
    <w:p>
      <w:r>
        <w:t>WXC8536</w:t>
        <w:br/>
      </w:r>
    </w:p>
    <w:p>
      <w:r>
        <w:br/>
        <w:t xml:space="preserve">    </w:t>
        <w:tab/>
        <w:t xml:space="preserve">    </w:t>
        <w:tab/>
        <w:t>关注高晓松的文艺青年们，一定对他的节目《晓说》十分了解。而就在最新一期的晓说中，高晓松受到邀请前往纽约与嘉宾对话，而这位嘉宾正是中国的老朋友美国前总统比尔·克林顿，两人并没有像大家想象中围绕当下世界的热门话题进行探讨，反而围绕更为神秘的51区和外星人话题召开讨论，给人一种次元破壁的感觉。而在畅聊前高晓松还与克林顿一行人，用华为MateRS保时捷设计来了一张自拍，从照片来看，克林顿目视手机取景框，嘴角笑容洋溢，看起来对手中的这台华为超级旗舰很感兴趣。其实早在5月中旬，高晓松就已经发微博预告，美国前总统克林顿将来华录制访谈节目，并在网友上向网友征集问题。一向喜欢打趣的“矮大紧”不改幽默本色：“比尔克林顿要上《晓说》来聊天。大伙儿有啥问题要问他？上次比尔盖茨那个‘我美吗？’不算哈，那个已经被理论与实践证明并不是一个问题 ！”热评中，粉丝们更是脑洞大开，纷纷调侃，还有人让高晓松提问：“他到底有没有和宋丹丹用同款皮带？”，被众多网友大赞有才。据了解，这是克林顿首次来中国录制节目，鉴于二人的“网红”特质，双方将擦出何种火花，备受外界期待。</w:t>
        <w:br/>
        <w:t xml:space="preserve">    </w:t>
        <w:tab/>
        <w:t xml:space="preserve">    </w:t>
      </w:r>
    </w:p>
    <w:p>
      <w:r>
        <w:t>WXC8537</w:t>
        <w:br/>
      </w:r>
    </w:p>
    <w:p>
      <w:r>
        <w:br/>
        <w:t xml:space="preserve">    </w:t>
        <w:tab/>
        <w:t xml:space="preserve">    </w:t>
        <w:tab/>
        <w:t>美媒称，多位美国国防部官员表示，俄罗斯上周已对美军发出两次警告，称俄军联合叙利亚政府军已准备好对叙利亚一处区域发动攻击，该区域有大量美军驻扎。俄方称，该区域武装分子受到美军的“保护”。据美国有线电视新闻网（CNN）报道，俄方警告引发美军司令部担忧，即如果俄军继续发动攻击，美军的安全将存在风险。美军随即向俄方警告称，不要“挑战”美国的军事存在。据报道，多位美国国防部官员表示，美方担忧主要集中在位于坦夫镇（AtTanf）、由美军主导的“反恐”联军基地，美军在此协助对坦夫基地周边55公里的禁区进行监控。报道称，在美国、俄罗斯和伊朗的地区影响力之争中，由于坦夫镇位于叙利亚、约旦和伊拉克交界处附近，因此被视为关键战略要地。美军担忧，俄军可能动用战机或军舰在地中海东部发动导弹袭击，对叙利亚武装分子目标进行军事打击，而如果俄军瞄准不够“精确”，则可能使美军卷入冲突，引发美俄对抗。不过美军官员称，截至目前，近期尚未观测到俄军地面部队有增多的迹象。据报道，美军官员没有透露俄军具体通过何种渠道向美军发出警告，仅表示美国国防部长马蒂斯、参谋长联席会议主席邓福德均已收到最新情报。报道称，位于该区域的美军部队一如既往拥有“自卫权”，如果遭受袭击，可以不经过美国政府高层批准、自行采取行动。一名美国官员将当前形势描述为“令人担忧”，并称美国显然有意与俄方就警告一事展开讨论，以确保俄方明确认识到“任何潜在的美军回击”。美官员称，“我们绝对建议他们，与坦夫基地保持距离。我们已准备好回击。”美国防部官员称，“美方不寻求对抗叙利亚政府或任何可能支持政府的组织。然而，如果遭遇袭击，美军将毫不犹豫、使用一切必要且恰当的力量来捍卫美军、联军及友军。”不过该官员没有透露，已准备何种武器或军事措施用以保护美军。美官员认为，俄罗斯此前就曾指控缓冲区存在武装分子，不过目前叙利亚政府军正在北部伊德利卜地区蓄势待发，美方担忧俄军可能视此为最佳时机，趁机发动多次进攻。此前媒体称，伊德利卜很可能是叙利亚七年内战的“最后一役”，叙利亚政府部队正计划对该省发起进攻，并已将一些武装直升机运送至该省附近。俄罗斯国防部发言人柯纳申科夫5日表示，9月4日晚间，俄罗斯位于叙利亚的赫梅明空军基地防空武器摧毁两架来自武装分子的攻击型无人机。随后，赫梅明空军基地出动4架俄罗斯战机，使用精确制导武器对位于叙利亚伊德利卜省的武装组织“胜利阵线”相关目标实施了空袭，主要瞄准武装分子用于储存无人机的仓库，并对武装分子使用无人机对赫梅明空军基地等发动袭击的地点进行侦查。柯纳申科夫说，两架苏-34战机摧毁了一处武装分子用于装配无人机的工作室以及一座储存爆炸物的仓库，另有苏-35S战机装载高精度武器摧毁了一处武装分子用于储存便携式防空武器的弹药库。</w:t>
        <w:br/>
        <w:t xml:space="preserve">    </w:t>
        <w:tab/>
        <w:t xml:space="preserve">    </w:t>
      </w:r>
    </w:p>
    <w:p>
      <w:r>
        <w:t>WXC8538</w:t>
        <w:br/>
      </w:r>
    </w:p>
    <w:p>
      <w:r>
        <w:br/>
        <w:t xml:space="preserve">    </w:t>
        <w:tab/>
        <w:t xml:space="preserve">    </w:t>
        <w:tab/>
        <w:t>港媒称，中国似乎成功扭转了多年来大批高端研究人员远走海外——主要是到美国——的“人才流失”状况。据香港《南华早报》网站9月6日报道，现在，随着更高的薪酬待遇和国内科学家观念的改变提高了本地工作的吸引力，许多最优秀和最聪明的科学家留在了国内。报道称，阻止中国研究人员外流的是美国总统唐纳德·特朗普政府，他咄咄逼人的举动助长了对华裔科学家不友好的风气。北京顶尖研究机构清华大学合成与系统生物学研究中心主任陈国强说：“人才流失问题已经不存在了。一个重要原因是薪酬。另一个原因是特朗普。”报道表示，根据中国一家政府研究机构8月发布的招聘启事，中国博士后研究员的年薪现在达到60万元，几乎是美国同一岗位平均薪酬的两倍。如果国内的工资更高，为什么还要烦心呢？据陈国强说，中国科学家的收入近年来迅速增加，与美国科学家的收入水平基本持平，有时甚至高得多。报道称，最近从清华大学生命科学博士项目毕业的60名毕业生中，只有五人选择了出国。陈国强说，其中三人已经回国。报道注意到，今年6月，白宫加大了对华裔科学家的限制力度，美国国务院开始将在敏感研究领域学习的中国留学生签证停留期限从五年缩短为一年。陈国强说，在这种情况下，“除非有无法抗拒的条件，比如在非常、非常顶级的实验室获得一个职位，否则大多数人都会选择避开美国”。报道称，人才流失的明显结束正值中国的科学研究跨越多个领域并有可能改变世界之际：治疗癌症、艾滋病和阿尔茨海默病等重大疾病的大量新药正在研发中；能够利用比传统计算机更少的能量处理和存储大量数据的超导和量子计算机正在制造中；人工智能技术正在企业和工厂中得到前所未有的应用……报道表示，蓬勃发展的研究领域对人才的需求是巨大的。</w:t>
        <w:br/>
        <w:t xml:space="preserve">    </w:t>
        <w:tab/>
        <w:t xml:space="preserve">    </w:t>
      </w:r>
    </w:p>
    <w:p>
      <w:r>
        <w:t>WXC8539</w:t>
        <w:br/>
      </w:r>
    </w:p>
    <w:p>
      <w:r>
        <w:br/>
        <w:t xml:space="preserve">    </w:t>
        <w:tab/>
        <w:t xml:space="preserve">    </w:t>
        <w:tab/>
        <w:t>7月28日星期五晚上，千百万地球人抬头望明月，看到的是“血色月亮”，科学说是本世纪持续时间最长的一次。(image)除了北美和格林兰岛，地球上大部分地区都有幸观赏这次天空持续呈现1小时43分钟的壮观景象。这一事件是阿莱西奥于2018年7月29日在意大利罗马拍摄的，并提交给TBV的调查团队，TBV刚刚发布了调查后的录像。目击者说，那是红月的第二天，天气晴朗。为了记录月亮，我使用了以下设备：-Sky-Watcher Maksutov SkyMax 127/1500 OTA -T2 ring -Pentax HD DA AF1.4x rear converter -Pentax K-70(image)这些UFO似乎呈现一种战斗阵型，有开路的，有押后的，主体分成3排。绝对不是太空垃圾或者卫星之类物体。这不是第一次拍摄到月球表面的UFO。它们似乎都有一些特征，表面为黑色，那么在漆黑的太空中，是很难拍摄到的，恰好经过月亮表面，被白色背景衬托，才能显示出来。类似的活跃地球的小型侦查器也是如此。我们曾经报道过类似的小型探测器，这个视频清晰的显示是具有智能的。它是白色的，如果在天空中，是看不到的，在绿色树木下能衬托出来。回到月球的UFO舰队，它们被拍摄到的频率太大了，说明是活跃在太阳系的。它们在巡视自己的领地吗。</w:t>
        <w:br/>
        <w:t xml:space="preserve">    </w:t>
        <w:tab/>
        <w:t xml:space="preserve">    </w:t>
      </w:r>
    </w:p>
    <w:p>
      <w:r>
        <w:t>WXC8540</w:t>
        <w:br/>
      </w:r>
    </w:p>
    <w:p>
      <w:r>
        <w:br/>
        <w:t xml:space="preserve">    </w:t>
        <w:tab/>
        <w:t xml:space="preserve">    </w:t>
        <w:tab/>
        <w:br/>
        <w:t xml:space="preserve">    </w:t>
        <w:tab/>
        <w:t xml:space="preserve">    </w:t>
      </w:r>
    </w:p>
    <w:p>
      <w:r>
        <w:t>WXC8541</w:t>
        <w:br/>
      </w:r>
    </w:p>
    <w:p>
      <w:r>
        <w:t>美国总统特朗普周五表示，他已经准备好对另外2670亿美元的中国进口商品加征关税。此刻外界正等待他正式宣布对2000亿美元中国商品加征关税的决定。特朗普在“空军一号”专机上说：“我们正在谈论的2000亿美元可能很快就会发生，这取决于它们会发生什么。在某种程度上，这将取决于中国。我实在不想这么说，但在这背后是另外2670亿美元，如果我愿意的话，可以在短时间内实行。”周五早些时候，白宫经济顾问库德洛表示，在对公众评论完成评估前，特朗普不会就他警告的对2000亿美元中国商品加征关税做出任何决定。公众评论期已于周四凌晨结束，美国贸易代表办公室收到了近6000条评论。在美国公布2000亿美元拟定商品清单后，中国8月3日也公布了600亿美元美国进口商品的反制清单。中国商务部发言人星期四警告说，如果美方“一意孤行”，宣布对中国2000亿美元出口商品加征关税，中方将采取必要反制措施。如果特朗普的最新警告得到实施，这相当于对全部中国进口商品加征关税。目前，特朗普征收并威胁征收的关税总计为5170亿美元，超过了去年进口的5050亿美元中国商品。自今年7月份以来，美中双方已经针对对方的500亿美元的商品加征关税。特朗普政府认为这些关税是有必要的，目的是要求中国改善市场准入、提高对美国公司知识产权的保护、减少中国的产业补贴和对美贸易高达3750亿美元的顺差。</w:t>
      </w:r>
    </w:p>
    <w:p>
      <w:r>
        <w:t>WXC8542</w:t>
        <w:br/>
      </w:r>
    </w:p>
    <w:p>
      <w:r>
        <w:br/>
        <w:t xml:space="preserve">    </w:t>
        <w:tab/>
        <w:t xml:space="preserve">    </w:t>
        <w:tab/>
        <w:t>刘强东深陷性侵女大学生事件，作为京东的掌门人，他和中国另一电商平台苏宁恩怨也被提起，尤其苏宁那句“小强，小强你怎么了小强”更是深入人心。北京时间9月7日，有网友在微博晒出苏宁的微博截图，里面配了周星驰演唐伯虎的剧照，剧照中的台词“小强，小强你怎么了小强？”让人不免大笑，这明显是苏宁讽刺刘强东的节奏。翻看苏宁的官方微博发现，该微博发布的时间是2012年8月15日，此时正值苏宁和京东对决最火热的时候。其实，该微博里讽刺刘强东和京东的微博不止这一条，从中也可以看出京东和苏宁的恩怨。苏宁早在京东之前就建立了庞大的零售业帝国，京东成立后，不断向苏宁发起挑战，双方在家电领域的竞争尤其激烈。资料显示，2012年8月，京东挑起价格战，刘强东宣称“未来三年大家电零毛利，保证比苏宁便宜10%以上”，苏宁的回应是“价格必然低于京东，价差双倍赔付”。这场大战，京东成为最大的赢家，苏宁成为最大的输家。2014年，京东首次在净收入上超过苏宁，成为中国最大的零售商；2016年，京东的家电零售规模超过苏宁，成为中国最大的家电零售商。据悉，2014年，苏宁线上自营业务收入226亿元人民币（1元人民币约合0.1462美元），同比增幅仅为3.2%。同期，京东自营业务收入达1,085亿元人民币，同比增幅62%。到了2017年，苏宁与京东的竞争依然激烈。当年7月，京东以“综合服务质量差”为由，关停了天天快递的接口，半年前，苏宁刚刚以42.5亿元人民币全资收购了天天快递。另外，2017年，刘强东在接受中国央视采访时表示，其老家宿迁还存在着苏宁的门店，这是京东的耻辱。对此，当时是苏宁二号人物、苏宁云商集团COO侯恩龙在微博上呛声刘强东称“世界那么大，看了又耻辱，不看又难受，刘总还是好好活着吧。”如今，刘强东沦为笑柄，而苏宁仍在看着“笑话”。</w:t>
        <w:br/>
        <w:t xml:space="preserve">    </w:t>
        <w:tab/>
        <w:t xml:space="preserve">    </w:t>
      </w:r>
    </w:p>
    <w:p>
      <w:r>
        <w:t>WXC8543</w:t>
        <w:br/>
      </w:r>
    </w:p>
    <w:p>
      <w:r>
        <w:br/>
        <w:t xml:space="preserve">    </w:t>
        <w:tab/>
        <w:t xml:space="preserve">   </w:t>
        <w:tab/>
        <w:tab/>
        <w:t xml:space="preserve"> </w:t>
        <w:br/>
        <w:t xml:space="preserve">    </w:t>
        <w:tab/>
        <w:t>南湾治安亮红灯，8月底才传出库比蒂诺华人超市广场发生抢案，这些天又有华裔女性下班时间在圣荷西购物街SantanaRow当街遇抢，工作包被歹徒抢走，公司笔电与钱包、钥匙全没了，这位女士说：“歹徒逃离后，我整个人发抖瘫坐在地上，连话都说不清楚，真的吓坏了。”南湾居民张小姐因工作性质自由，常会在咖啡厅办公，“我很喜欢Santana Row轻松、悠闲的氛围，所以常在这里工作。”案发当日，她如常到老地方工作，6时30分为接一通电话走出吵杂的咖啡厅，坐在店外人工草皮旁的树下记录谈话重点，她把公事包摆在身旁，不料有一名抢匪从身后快速抢走包包，“我当时很大声喊了声‘嘿！’，然后就上前去追。”她一度离抢匪不到三步，但抢匪跑到街边后有一部白色的LexusSUV接应，上车前还回头看她一眼，“好像警告我不要再靠近，车子快速驶离现场。”歹徒离开后，张小姐瘫软在地、全身发抖，幸好许多路人上前帮忙，临危张小姐仍准确记下车牌号码，一位目击者协助她报案，详细告诉警方案发经过，并告知警方车牌号码等讯息，“电话中警察已经查到那车的资料，附近也响起警铃声，应该是警方在搜查。”但警方到场后告诉她，嫌犯开赃车，无法追查太多。她回想，嫌犯穿白色上衣、深色牛仔裤，且没有戴帽子或穿帽T，“看来就是一般人，完全没有异状，很难察觉。”张小姐的包包中有公司电脑、钱包、家里与车子钥匙，她因工作需要频繁往返亚洲、美国，钱包中有台湾、美国的证件和卡，全部都要挂失、停用，她苦笑说：“歹徒可能会有点生气，因为包包里其实还有水壶等杂物，很重但值钱的东西真的不多，现金大概只有50元左右。”“钥匙比较麻烦，这两天都在换车子和家里的锁。”她表示，案发后有不少路人提醒她，抢匪可能拿着车钥匙到附近停车场找车，把车子开走，“还好我车钥匙几周前就没电了，他们应该没办法靠着遥控器找车。”回家后她也立刻打电话给警局，希望能加强巡逻，“区域警察马上跟我确认地址，说会多巡视，我才比较放心。”她表示，SantanaRow傍晚其实人很多，不只有用餐的人，人工草皮旁也有很多家长带着孩子游戏，“我从没想过会被抢。”但做笔录的警官表示，这样的抢劫方式其实很常见，发生地点非常随机，警察叮嘱她不能假设人多、看起来安全的地方就不会发生抢案，“他告诉我不管在哪里都要提高警觉，任何环境都可能发生危险。”警方也提醒她若遇到类似情况，不应该上前追歹徒，而要静下心来记下嫌犯长相、体型或是其他特点。她也以自身经历呼吁民众，应在家里把自己有什么信用卡、签帐卡留一份资料，挂失、停用时会派上用场，也要小心车用GPS系统中不要设定家里住址，可设置住家附近的重要地标，至少歹徒不会马上找到住处。</w:t>
        <w:br/>
        <w:t xml:space="preserve">    </w:t>
        <w:tab/>
        <w:br/>
        <w:t xml:space="preserve">    </w:t>
        <w:tab/>
        <w:t xml:space="preserve">    </w:t>
      </w:r>
    </w:p>
    <w:p>
      <w:r>
        <w:t>WXC8544</w:t>
        <w:br/>
      </w:r>
    </w:p>
    <w:p>
      <w:r>
        <w:br/>
        <w:t xml:space="preserve">    </w:t>
        <w:tab/>
        <w:t xml:space="preserve">    </w:t>
        <w:tab/>
        <w:t>在和中国的合作中，乌干达曾有过一段“叛逆期”。但是面对国内贸易结构失衡、制造业持续萎靡等问题，急于“向工业转型”的乌干达越发觉得，中国才是他们的“救命稻草”。“中国人满怀好意来，结果因为我们，曾屡屡受挫”乌干达《箴言报》5日发表题为《中国在乌干达产业领域的足迹》的文章，介绍了中乌两国合资的农业生产园项目。该农业园主要经营水稻种植、畜牧养殖及农副产品加工等产业为主。(image)同时，为推动乌干达工业化，中乌两国还正在距坎帕拉220公里的姆巴莱市，合资建设工业产业园——预计将容纳55个工厂并创造1.5万个就业机会。官员们说，不久还将在此开设一个汽车组装工厂。(image)2018年3月9日，中乌工业产业园启动建设图自新华网微信公众号新华非洲“说实话，我们曾对中国制造商们有过顾虑。”乌干达投资与私有化国务部长阿妮特（EvelynAnite）承认，“他们好心好意地来，结果正是因为我们，他们曾屡屡受挫。”阿尼特表示，当时虽有机会在中企的帮助下发展本国制造业，“但乌干达却宁愿去兴建很多商铺、商场。这很让人头疼。”自2007年起，乌干达总统穆塞韦尼计划修建多个工业产业园。但乌干达《商业关注报》则指出，最初乌方并没有很欢迎中企入驻，而是“借鉴西方发展模式”。无独有偶，乌干达《新晨报》曾在2013年撰文，“非洲接受西方的发展模式，但显然没能因此走向成功。”文章旨在解开乌干达人“黑猫白猫”的困惑：西方民主未必就是发展的引擎；发达国家虽然不完全认同“中国模式”，但它们仍争当中国的贸易伙伴；非洲必须向中国学习。乌干达想要什么，为什么自己得不到？乌干达多年来存在“出口远小于进口”的贸易失衡问题。总统穆塞韦尼数次忧虑地表示，国家只能出口50亿美元，却花掉70亿用于进口。(image)穆塞韦尼图自箴言报实际上从2000年，乌干达就想扭转这种局势。但由于农业生产落后，工业制造业持续萎靡，无法迈出转型的第一步：截止去年，该国所有连锁超市中的商品，60%都是进口；2017年该国出口商品总额28.5亿美元，依然不足进口总额的48.1亿美元。比如，《商业关注报》曾介绍道，“虽然我们农业优势相对（相比工业）明显，但必须每年向南非进口桔子和番茄。为什么？因为我们有时候会遇上粮食减产，有时候大丰收，但因我们收割技术落后，产量依然很低。”而在制造业方面，“投资不足”、“基建落后”等问题导致“生产成本高昂”：2000年至2014年间，该国制造业对GDP的贡献只有8%，目前该国80%的出口仍以农产品为主。最致命的是，乌干达本国就制造业迟迟拿不出一个合适的标准。一位业内人士曾在2017年的一场会议上告诫同行：如果以乌干达国家标准局（UNBS）的标准来生产产品，“我们连国门都走不出去。”“made in Uganda by China”(中国创造的乌干达制造）“如果我们干不了制造业，为什么不请中国人来帮忙？”阿妮特说道，“人家接触制造业也不是很久，现在看看他们（中国）的成就吧。有他们生产补足国内的消费，说不定我们的出口短板也能补上。”乌干达贸工部外贸司司长奥杰卡（SilverOjakol）也认同，“不同于咱们的制造商，中国人就知道如何把握生产的标准。如果他们选择在此生产、出口，乌干达必定受益。”(image)奥杰卡图自商业关注报《箴言报》介绍道，自2013年至今，已有22家中企入驻乌干达农业和工业产业园。而上文提到的中乌两国合资的农业生产园，“已经开始有产出”，“部分产品已经出口海外”。被问及这是不是个变局性改革，乌干达投资局发言人斯泰拉·卡妮克（StellaKanyike）说，“那当然了，中国投资已大大促进乌干达的基础设施发展，特别是在交通、能源和信息通信领域。”卡妮克表示，乌干达政府近年来已经兴建多个产业园，但“和中国合资的这个（指中乌工业产业园）才是重头戏，有了它，我们就能翻身（gamechanger）。”乌干达政府将这个模式成为“中国创造的乌干达制造（made in Uganda byChina）”，示意乌干达的制造业是建立在中国制造业的基础之上。2017年，该国又开始推行“买乌干达，造乌干达（Buy Uganda BuildUganda）”倡议。该倡议具备一定的保护主义，将对“本国能生产”的进口商品征收比例不等的关税。乌总统：与有些西方国家习惯于对非洲颐指气使不同，中国对非洲国家从来都是平等相待中国和乌干达友谊深厚。但近年来也有媒体“心怀鬼胎”，故意“挑破离间”。去年的“象牙事件”就是一个比较有代表性的例子。2017年5月，有法新社在内的西方媒体无端炒作“乌干达就象牙走私调查中国外交官”、“中国官员走私象牙受乌干达调查”等。结果，经过乌干达当局的调查，此事被证明是彻头彻尾的一出“乌龙戏”。两国的合作也将得到进一步的深化。继南非的约翰内斯堡后，两国领导人昨天（6日）又在中菲合作论坛上会面。国家主席习近平强调，乌干达总统穆塞韦尼是中非合作的长期推动者和参与者，对中非合作论坛建设作出了重要贡献。(image)9月6日，国家主席习近平在北京人民大会堂会见乌干达总统穆塞韦尼。 新华社记者燕雁摄穆塞韦尼回应：非洲人民不会忘记中国人民的深情厚谊。乌方愿同中方深化交通运输、工业园区、电力、人力资源等领域合作，密切双方在国际事务中沟通协作。和习主席见面的前，穆塞韦尼还于3日在《人民日报》上发表署名文章。(image)“乌中两国政治互信根深蒂固、不可动摇。在经济方面，乌中合作成果显著。中国帮助乌干达修建了恩德培国际机场扩建项目、卡鲁马水电站、伊森巴大坝、国家体育场、工业回收中心等。”“与有些西方国家习惯于对非洲颐指气使不同，中国对非洲国家从来都是平等相待，尤其是在合作促进双方共同发展方面。以中国公司承建的坎帕拉至恩德培高速公路为例，它将乌首都与恩德培国际机场连接起来，成为乌干达通往世界的纽带。”</w:t>
        <w:br/>
        <w:t xml:space="preserve">    </w:t>
        <w:tab/>
        <w:t xml:space="preserve">    </w:t>
      </w:r>
    </w:p>
    <w:p>
      <w:r>
        <w:t>WXC8545</w:t>
        <w:br/>
      </w:r>
    </w:p>
    <w:p>
      <w:r>
        <w:br/>
        <w:t xml:space="preserve">    </w:t>
        <w:tab/>
        <w:t xml:space="preserve">    </w:t>
        <w:tab/>
        <w:t>香港君怡酒店老闆刘希泳，2017年3月遭到中国羁押后，被剥夺睡眠并酷刑折磨80小时后死亡，如今酷刑内容全数曝光。（图撷自中国时局动态YouTube）中国央视美女主播刘芳菲丈夫、香港君怡酒店老闆刘希泳，2017年3月遭到中国羁押后，被剥夺睡眠并酷刑折磨80小时后死亡，负责审讯的中国9名检察官，昨（7日）因为酷刑逼供遭到起诉。据英国《金融时报》报导，天津市第一中级人民法院起诉书显示，8名检察官被指控"以刑讯逼供"，其中2人更涉及了"故意伤害"，这项罪行最高可被判处死刑。至于第9人则是主管审讯的检察官，被指控"失职"。起诉书指出，刘希泳先是被蒙住眼睛并绑在审讯椅上，他的双腿被高高抬起，为了加快让他认罪，检察官们将刘希泳的嘴巴贴上，并用通马桶的吸把塞住他的鼻子，再用钥匙刺伤他的腿。几天之后，审讯检察官多次将刘的上半身用力"折叠"到他的腿上，直到他跛足并失去知觉。屡遭酷刑后，看守所的医生也无法救活刘希泳。起诉书指称，检察官们一度陷入恐慌，并试图摧毁安装在审讯室内的录音设备。不过，对于刘希泳当时为何遭到羁押，起诉书并未说明。</w:t>
        <w:br/>
        <w:t xml:space="preserve">    </w:t>
        <w:tab/>
        <w:t xml:space="preserve">    </w:t>
      </w:r>
    </w:p>
    <w:p>
      <w:r>
        <w:t>WXC8546</w:t>
        <w:br/>
      </w:r>
    </w:p>
    <w:p>
      <w:r>
        <w:br/>
        <w:t xml:space="preserve">    </w:t>
        <w:tab/>
        <w:t xml:space="preserve">    </w:t>
        <w:tab/>
        <w:t>当地时间9月7日清晨，记者被同行的微信惊醒，微信说：“快讯：明州警察局宣布刘强东全案撤销。律师稍后公布案卷。”警方：刘强东案件的调查仍在进行中消息放出来的时间实太巧合，偏偏是大家都在等待的9月7日，此前警方表示星期五将发布刘强东案发布最新消息。记者迅速联系了明尼苏达州明尼阿波利斯市警方发言人艾德（John Elder）。艾德回复说，警方12点的时候会发布消息。微信消息在聚集在明尼苏达州的媒体中迅速传开，大家开始等待警方发布时间。本网记者立即把这条未辨真伪的消息告知明州明市亨内平县的检察官办公室发言人拉泽夫斯基（ChuckLaszewski），请他帮助判别。拉泽夫斯基迅速回复：“不是真的，”他再次强调，“警方还在调查中。”中午12点，记者收到了警方的最新消息：“刘强东案件的调查仍在进行中，警察局不会公布任何与本案有关的资料，一旦调查完成，所收集到的讯息将依照标准程序，交给县检察官办公室。”此后，再联系警方发言人艾德，他的电话全部自动转入语音信箱。记者发短信询问，艾徳回复：他不能透露关于这个案件的任何细节。在经过一个星期的调查后，明州依旧沉默不语。明大卡尔森管理学院：不能见崔老师据了解，刘强东此行来美，是为了参加明尼苏达大学的卡尔森管理学院与清华大学经管学院合作的工商管理博士班（DBA），是主要针对中国商界领袖的教育项目。目前该项目学员的平均工作经验为20年，平均年龄为50岁。从学校官网上可以得知，该项目一共有56个学分，课程占据32个学分，论文占有24个学分。记者走访了明大的卡尔森管理学院，找到了当初刘强东被警方带走的教室。来自一位接近此事的同学的未经证实的消息说，刘强东在31日凌晨送女学生回家并被报警后，31日第二次被报警，刘强东是接到该女生电话并被女生约到这间教室，随即被捕。记者在学院随机采访了一些外国同学们，他们表示完全没有听过刘强东的事情。中国同学们也表示他们都是从社交平台上知道这个消息，事发后，那间教室成了网红教室，很多同学都跑去合影。在社交网络上，除了刘强东和受害者，另外一个关注度极高的是卡尔森管理学院的崔老师。从学校官网查到的信息显示，崔老师为刘强东所参与的博士班项目的负责人之一，卡尔森管理学院市场营销系副教授。记者尝试想要联系崔老师，但是并没有回应，也曾请门卫保安通过学校内线联系崔老师的办公室，但是门卫在联络簿上并未找到崔老师办公室的电话，其后帮助转接其他学校部门，学校得知来访是媒体后，迅速回复无可奉告，不能见崔老师。从警察局出来后包场中餐馆：奶茶妹妹没有出现记者走访了刘强东在明大时经常会去的几家中餐馆。其中一家餐馆服务员向记者透露，在刘强东从警察局里释放出来后，到他们家餐馆吃过饭。服务员称，本来刘强东一行人是包了全场，但是在事发后随行大多数人都提前回国了，所以他们就改成了包半场。当天刘强东一行人中大部分都是男性，服务员回忆说，刘强东的妻子章泽天好像并没有出现。记者随后询问刘强东当时的状态如何，服务员颇有些惊讶地告诉记者，“他们喝了好多酒，真的好多酒”，但是当天刘强东的神色和状态并没有什么不妥，“和平时没什么不一样，”服务员说。记者随后联系了明大中国学生会，当学生会会长得知记者为调查刘强东案而来，迅速且抵触地说他们什么都不知道，她说就连当初刘强东要来明大的事情，他们都不知道。记者继续追问，是否真的如传言一样，刘强东在明大非常高调，早上都有男女学生陪跑等事，学生会会长无奈地说：“我真的什么都不知道，我的私人电话最近天天都被打爆了，全是来问这个事的。”受害人撤诉与否和最终是否提出刑事指控无关尽管警方表示没有消息公布，记者12点钟以后还是前往明市的警察局，查询是否还有公开的报告可以领取。在警察局查询中心，记者还未说完刘强东的姓名，办公人员就已经熟练地从身后拿出了报告。翻看报告，与网上流传的5页报告一模一样。报告显示，该案发生在8月31日凌晨1点。刘强东因为受到“犯罪性行为-强奸-既遂（Criminal Sexual Conduct -Rape - Completed）”的指控而被警方逮捕。报告中标记了重罪，且刘强东所触犯法规的编号为：F609.342，是明州法律性犯罪中的一级重罪，也是最为严重的一种。根据明州法律，在严重情况下对受害者实施侵入性行为，或者受害者年龄低于13岁，被定义一级性犯罪。而若刘强东被正式定罪，他会面临12至30年的监禁。警方随后表示，这则报告并不是警方最终的调查结论，而是警方根据受害者的口述，将她报案后所说的内容如实记录下来。最终报告仍需等到警方调查后再公布。刘强东事发后，外界一直有传言称受害者准备撤诉。明州圣保罗威廉米奇尔法学院的助理教授、多年从事法律工作的阿格尔加德律师（SteveAggergaard）告诉记者，受害者的撤案与否和刘强东最终是否会被提出刑事指控并无关系，这是由检察官决定的。但是受害人是否配合警方，对案件来说是至关重要的，阿格尔加德律师补充说到，如果检方唯一的关键证据是受害者的证词，但是受害人又拒绝配合检方的话，检方就很难再把案情推进下去。明州资深刑事律师周东发告诉记者，明州有被告保护法，意思是即使检方认为案子没有胜诉的可能，但是如果当事人坚称自己被侵害了，那检方除非有特别强的证据，否则不能轻易地撤诉，会依照受害者的要求坚持起诉。京东(26.95, -0.30, -1.10%)最新声明：刘强东积极地配合了明州执法部门京东在9月2日案发后，通过微博(72.99, 0.73,1.01%)发表声明称：“刘强东在美国商务活动期间，遭遇了失实的指控，经过当地警方调查，未发现有任何不当行为。”9月3日，京东又发布了一则声明：“刘强东在8月31日被警方带走调查，不久后刘强东被释放，在此期间没有受到任何指控，也没有被要求缴纳任何保释金。”由于京东2014年就已经在纳斯达克(7902.5414, -20.18,-0.25%)上市，而根据美国证券法的规定，京东作为上市公司，必须如实披露公司及其高管人员所面临的法律问题，不得隐瞒或发布不实信息。否则，将面临证券交易委员会的处罚。在京东声明中的“警方未发现有任何不当行为”的说法，与明州当地警方公开给外界的信息并不一致。记者从三家律师事务所网站获悉，他们将会就京东是否违反了证券法规进行调查。其中的两家，罗森（Rosen）和夏尔（Schall）律师事务所发表了声明。声明中说，京东为刘强东辩解的声明可能会误导了投资者，导致他们遭受财务损失。另外一家，波美兰兹律师事务所（PomerantzLLP）表示，他们正在调查京东还是否涉嫌证券欺诈或者其他非法商业行为。京东的股价自事发后就持续下跌，股价一度逼近26美元，跌幅一度超过11%。截至周五7日收盘，京东的股价为26.95美元。9月7日，京东最新的回应，态度有所转变。京东表示，刘强东积极地配合了明尼苏达州执法部门，将来如果有需要也愿意继续配合。目前刘先生已回到北京，并恢复正常工作。京东同时强调，刘强东将继续领导公司，该事件并未影响京东的日常运营。</w:t>
        <w:br/>
        <w:t xml:space="preserve">    </w:t>
        <w:tab/>
        <w:t xml:space="preserve">    </w:t>
      </w:r>
    </w:p>
    <w:p>
      <w:r>
        <w:t>WXC8547</w:t>
        <w:br/>
      </w:r>
    </w:p>
    <w:p>
      <w:r>
        <w:br/>
        <w:t xml:space="preserve">    </w:t>
        <w:tab/>
        <w:t xml:space="preserve">    </w:t>
        <w:tab/>
        <w:t>作为一个上千人IT公司的分析师，30岁的杰丝·罗宾逊从容地处理着一个个危机，解决着一个个复杂的问题，脸上始终带着微笑。她的工作表现令人讶异地出色，但这不仅仅是她的工作能力和投入程度，还跟一种白色小药片有关。这种药叫莫达非尼（modafinil），是给嗜睡症患者开的处方药，现在却成了如杰丝一样的高级白领很欢迎的“聪明药”——因提高人的注意力，帮助集中精神，增强大脑功能，提高服药者工作表现而得名。《每日邮报》消息，最近一份研究表明，英国每12个成人里就有1人在服用“聪明药”。一开始，只是那些临时抱佛脚的学生拿它来应付考试。但“聪明药”现在吸引了越来越多职场人士。其中很多都是怕记忆力减退，精力不足的中年人，也有人单纯就是为了跟年轻同事竞争。冒着身体风险，他们也要吃这种原本不需要的药，提高职场竞争力。专家对其作用机制还不够了解“服用了莫达非尼，我觉得自己更敏锐了，生产力源源不断，做事也更有动力了。”杰丝称，她要在高压环境中工作近12个小时。莫达非尼不只帮助她集中注意力，还能抑制食欲，让她不需要停下工作吃东西。“我工作更快了，工作时间也更长了。老板以为我是天生的高效能。他完全不知道这是化学物质在辅助。”现代职场人士工作时间长，往往被要求随时随地等候召唤，应对工作。难怪杰丝抵抗不了这种药的诱惑。莫达非尼确实能提高人的问题解决能力、创造力及决断力。哈佛大学及牛津大学最近的一份研究中称，对嗜睡症患者来说，莫达非尼是第一种“安全”的聪明药，短期服用没有副作用。然而，另有研究显示，它刺激大脑中的“幸福荷尔蒙”多巴胺的分泌，因而会形成依赖。而长期使用莫达非尼的影响目前尚不明确。尽管莫达非尼现在拥趸者众，专家对其作用机制还不够了解。莫达非尼能影响神经递质GABA、谷氨酸盐和组织胺，于2002年以治疗嗜睡获批证照。对其作用机制的一种理论是，莫达非尼可以增加送往大脑负责注意力和学习力区域的供血量。另一种说法是，莫达非尼提高了管理记忆和解决问题的大脑区域的活跃度。“尽管我们知道莫达非尼作为一种治疗药物的好处，但对于滥用它的潜在危害却知之甚少。”目前已知的副作用包括“提高血压、肠胃不适、心悸、头疼，还会恶化一些精神健康问题。”皇家学院精神科专家欧文·鲍登-琼斯称。数百万职场人士冒险服药然而，数百万职场人士并没有被吓退。杰丝通常在去上班前服用，一个小时内就见效，但外人根本看不出来。不过，“服药4个小时后我就会开始感觉忧虑不安、过虑，哪怕很简单的事情也需要花更久来反应。”她承认，每周两次的服用已经造成了失眠等问题，而且自服药以来已经减重超过3kg。“如果每天服用，我会崩溃，或者最终进医院。我知道这不是个长期可持续的做法。” 因此，她会选在工作压力比较大的日子服用。作为一个瑜伽爱好者，她此前没有想过碰药品或酒精，莫达非尼是唯一的例外。大学里的时候，她曾经为了赶截止日期而实验性地尝试过，但直到两年前入职现在所在的名企才开始长期服用。“我曾经依赖过咖啡，但咖啡的作用只能到一个程度，我需要效果更好的东西。” 对她来说，这是“提高工作表现的有效工具”。34岁的科技公司研究人员嘉玛·威廉姆斯称：“科技行业日新月异，我觉得自己有点跟不上。我的脑子里有上千件不同的事情，很容易就分心了。”三年前从网上知道莫达非尼后，嘉玛试图从医生那里要求却被拒，于是转向了网络。“任何时候我只要服了药，工作效率就翻4倍。我老板很开心，我也承担了更多富有挑战性的工作。这明显对我的事业有帮助。”跟杰丝一样，嘉玛也会在服药几小时后出现不安症状，“我会开始不停讲话。觉得自己表现有点奇怪的时候，我就会告诉大家我喝了太多咖啡。”这种症状会持续约半小时，但其他症状却还在。她曾经一周难以睡觉，不得不吃助眠药。嘉玛承认自己非常“惊恐”，既怕惹麻烦，也怕潜在的副作用。但她告诉自己说，这是个处方药。“人人都想做得出色，我们得一天工作12小时，24小时待命。我知道，业内有些人为了应对长时间的工作用其他药物来获取精力。至少这个药还算合法。”她坚持认为，在那种竞争激烈，需要肾上腺素的工作环境中，服药的好处还是超过了那些症状。“当你在赶截止日期的时候，你只在乎怎么完成工作。”“作为一个职场女性，两个孩子的母亲，生活压力巨大。”33岁的夏洛特·欧文称，服用莫达非尼明显给了她应对生活的能量，帮助了她的事业。“我的大多数朋友工作压力都很大，还有年纪小的孩子要照顾。我们很多人都需要莫达非尼。”夏洛特服得越来越多，一年内就达到每天一片，当效果减退的时候吃得更多。用量增加给她带来了心悸。“很吓人，感觉我的心脏就像要从胸腔里跳出来了一样。我必须深呼吸，坐下来等症状消退。”她还在遭受着失眠的困扰。上周一个晚上，她整夜在家擦地板，因为没法“关闭”症状。家人不同意她服用，她就藏起来悄悄吃，“我知道这听起来很疯狂，但我已经对它的效果上瘾了。”暗网上购买的“莫达非尼”风险巨大从一个朋友那里获知了莫达非尼后，杰丝以35镑20颗的价格在暗网上购得。这些药只有名字，没有任何功效描述。供货商也从来没有透露他们的所在地。不过，根据药品快递所花时间，杰丝估计，他们应该就在欧洲，而不会在更远的地方。“网上的药店和非法销售商给这些服药者大开方便之门。尽管没有警醒、没有质量控制或相关药物监管，这些人还是很开心地为了短期增强脑力而去冒这个风险。”鲍登-琼斯医生称。研究显示，网上假药盛行，很可能杰丝服用的压根儿就不是莫达非尼。“服用网上的假药，风险就翻天了——你根本不知道你买的到底是什么。”鲍登-琼斯医生警告道，“这些药片看起来好像可信，但里面的剂量可能差别巨大，可能有伤害性的不纯物，或者是用一些替代化学物来模拟其功效，但拥有更大的风险。”然而，服药者称，在竞争激烈的职场占一点优势对他们来说太重要了。此外，专家还指出，这些服药者不只是为了神效拿自己的健康冒险，还仿佛打开了一个潘多拉盒子。如果知道同事在用这种“聪明药”提高工作表现，其他人也会有压力，同样服药，如此竞争加剧，恶性循环。</w:t>
        <w:br/>
        <w:t xml:space="preserve">    </w:t>
        <w:tab/>
        <w:t xml:space="preserve">    </w:t>
      </w:r>
    </w:p>
    <w:p>
      <w:r>
        <w:t>WXC8548</w:t>
        <w:br/>
      </w:r>
    </w:p>
    <w:p>
      <w:r>
        <w:br/>
        <w:t xml:space="preserve">    </w:t>
        <w:tab/>
        <w:t xml:space="preserve">    </w:t>
        <w:tab/>
        <w:t>本周，白宫神秘高官在《纽约时报》上发表的文章为人们带来了一出“宫斗大戏”。就在特朗普忙着抓“内鬼”之际，耶鲁大学一名精神科医生又给白宫的这把火添了新料，直指特朗普有“精神健康问题”。据《纽约每日新闻》9月6日报道，这位医生名为班迪-李（BandyLee）。据她透露，去年秋天，两名白宫官员一天内两次和她取得联系，表示特朗普行为越来越怪异，“吓坏了”他们，并称他们相信特朗普正在“瓦解”。李医生还称，大约同一时间，特朗普家族的一名友人也给她发了邮件，表达了自己对特朗普“精神健康”的担忧。6日，李医生在邮件中对美媒Salon（专注美国政治、文化及时事的新闻网站）表示，根据特朗普在公众和其他场合的行为，《纽约时报》的“爆料”似乎是完全可以预测的。她认为，那篇匿名文章和伍德沃德即将出版的新书，一同表明了“问题有多么严重，需要付出多大努力来保护美国不受特朗普心理症状的影响。”《纽约时报》的匿名文章中提到，“特朗普会反复地咆哮，他的冲动导致了一系列不成熟的、孤陋寡闻的、有时甚至是鲁莽的决策……他是否会在一分钟内改变主意，不得而知。”对此，李医生表示，“这些都是情感强迫、冲动、注意力不集中、自恋和鲁莽的例证，通常都需要评估，因为这些症状会影响决策能力，并可能激发暴力潜质。”“精神健康是一个以科学为基础、具有可预测模式的严重疾病领域，”她说，“基于我们的知识和临床经验，我们预见了特朗普总统任期的进程，并将我们的警告写进书中。我们现在警告说，情况将迅速恶化，总统应根据需要，由一名适当的专家进行紧急、独立的精神健康评估。我们可能耽搁了，但现在还不算太晚。”特朗普的精神健康遭广泛质疑李医生提到的书，是指她去年出版的《特朗普的危险案例》。该书包含了27名精神科医生和心理健康专家对特朗普的评估，向外界发出警告，称特朗普的一系列临床症状会给公众带来危害。该书的撰稿人之一、精神科医生大卫-瑞斯（David Reiss）甚至表示，特朗普可能没有资格掌握核武器。曾任小布什政府首席道德律师的理查德-佩恩特（RichardPainter）也表达了类似的担忧。他在一次电话采访中说，“特朗普的精神健康状况使美国处于危险之中。如果特朗普无端下令使用核武器，副总统可能会动用宪法第25条修正案（罢免特朗普），很快就会试图控制局势，并且内阁的大多数成员也会支持。”另据《纽约每日新闻》报道，政治心理学家巴特-罗西（BartRossi）表示，很明显，特朗普一直表现出自恋行为，随着来自白宫内部的压力增大和“通俄门调查”的不断深入，特朗普的情况也越来越糟。“我看到一个有真正自恋问题的人，”他说，“问题在于他极端自恋。他自我陶醉到只关心自己的地步。”“另一个问题是他有思维障碍，”罗西补充道，“当特朗普说一些事情时，他希望其别人相信那是真的，即便那完全是捏造出来的。”今年1月，迈克尔-沃尔夫（Michael Wolff）在其新书《火与怒》（Fire andFury）中爆料，特朗普身边的工作人员对其精神健康状况表示担忧，并质疑其是否有能力履行总统职责。特朗普随后回应称，“在我的生命中，我两个最大的资产是精神稳定，而且非常聪明。”“我认为我不仅聪明而且天才，还是一个非常稳定的天才！”据《卫报》报道，他还把沃尔夫形容成“一个精神错乱的作家，故意编写虚假信息。”同月，白宫医生公布了特朗普的健康测试结果，称总统身体状况很好，很容易就通过了精神健康评估，再任一届也没问题。</w:t>
        <w:br/>
        <w:t xml:space="preserve">    </w:t>
        <w:tab/>
        <w:t xml:space="preserve">    </w:t>
      </w:r>
    </w:p>
    <w:p>
      <w:r>
        <w:t>WXC8549</w:t>
        <w:br/>
      </w:r>
    </w:p>
    <w:p>
      <w:r>
        <w:br/>
        <w:t xml:space="preserve">    </w:t>
        <w:tab/>
        <w:t xml:space="preserve">   </w:t>
        <w:tab/>
        <w:tab/>
        <w:t xml:space="preserve"> </w:t>
        <w:br/>
        <w:t xml:space="preserve">    </w:t>
        <w:tab/>
        <w:t>休士顿卫生局6日表示，一名患有麻疹的德州居民可能曾在四架西南航空(SouthwestAirlines)航班上，将具有高传染性麻疹病毒，暴露给机上其他乘客。　他曾于8月21日、22日经由休士顿霍比机场转机。　　西南航空代表透露，他是在旅行后被诊断患有麻疹，不过，卫生官员指出，他在飞行期间就具传染性。　　西南航空正与疾病防治中心(CDC)合作，通知可能暴露在麻疹病毒飞机航班的旅客。　　这些航班包括8月21日从达拉斯飞往休士顿的第五号班机(Flight 5)、8月21日从休士顿飞往哈灵顿的第九号班机(Flight9)、8月22日哈灵顿飞往休士顿的第665号班机(Flight 665)、8月22日休士顿飞往达拉斯第44号班机(Flight44)。　　由于广泛且有效的疫苗施行，麻疹在美国已相当少见。但光是今年前六个月内，全美有21州共已通报107个麻疹病例，部分原因是长久以来挥之不去的反疫苗情绪。　　梅奥诊所表示，麻疹病毒感染症状包括皮肤丘疹、发烧、喉咙痛、眼睛红肿、流鼻水等。若乘客在8月份飞机航班被传染麻疹病毒，可能最晚会在9月12日前有症状出现，应尽快就医。卫生局说，8月21日、22日在休士顿机场的其他旅客，被传染风险低于在飞机上的乘客。　　近来一周内，还发生其他两起重大飞航公卫事件。一件是发生在9月5日，一架杜拜飞往纽约(专题)的阿联酋航空班机，旅客及机组人员被检验出流感病毒阳性。隔日，两架美国航空飞往费城的国际航班上，发现有12名乘客有类似感冒症状。</w:t>
        <w:br/>
        <w:t xml:space="preserve">    </w:t>
        <w:tab/>
        <w:br/>
        <w:t xml:space="preserve">    </w:t>
        <w:tab/>
        <w:t xml:space="preserve">    </w:t>
      </w:r>
    </w:p>
    <w:p>
      <w:r>
        <w:t>WXC8550</w:t>
        <w:br/>
      </w:r>
    </w:p>
    <w:p>
      <w:r>
        <w:br/>
        <w:t xml:space="preserve">    </w:t>
        <w:tab/>
        <w:t xml:space="preserve">    </w:t>
        <w:tab/>
        <w:t>在中国，由于大家学英语的需求，涌现了一个特殊的群体——“英语外教”!但你知道这个备受欢迎和尊敬的群体里，又混进了多少“洋垃圾”吗?近日，一名来自上海、现居美国南加州的王女士发现：自己当年大学时代最受欢迎的外教老师，竟然是美国15名最想被缉拿归案的凶杀案嫌犯之一!(image)据王女士介绍，这名外教名叫Daniel WilliamHires，因为外表英俊潇洒、身材高大健壮备受女性欢迎，甚至曾经还被某位明星聘用为私人保镖。这位外教私生活很不检点，在学校和酒吧疯狂与女生约炮。而王女士之所以对其印象深刻，是因为这名外教曾经追求过她的朋友，在遭到拒绝后，竟然恼羞成怒，发送大量色情照片对朋友进行性骚扰。后来，王女士来了美国，在浏览美国司法部网页时意外发现：美国15名最想被缉拿归案的凶杀案嫌犯名单上，竟然有一位嫌犯的名字和样貌，与那位外教一模一样。(image)根据司法部信息显示，这位Daniel WilliamHires来自南卡罗来纳州，有11年的从警经历，受过武术格斗方面的训练，还有打猎执照。2004年，32岁的Hires在和一位单亲母亲偷偷交往时，因性侵了这位妈妈10岁的女儿而被警方逮捕 。但在交保获释等待出庭期间，他24岁的妻子在自己家中被人枪杀，Hires也失踪了。警方认定就是Hires枪杀了自己的妻子后逃走。随后，美国司法部以涉嫌谋杀、性侵儿童的罪名对Daniel William Hires发起通缉 。(image)想想这有多可怕?!当强奸犯、杀人犯、儿童性侵犯到了中国，混入了外教队伍，当起了老师，开始教书育人，把魔掌伸向中国孩子.....“上海美籍教师涉嫌性侵多名儿童”2013年5月，在上海一所国际学校任教的一名美籍教师，因涉嫌性侵至少7名儿童被捕。此前，已经有7个家庭对他提出正式指控。指控称其对男女儿童实行性虐待和强奸。(image)事发校园由一所法语学校与德语学校共用，两校共1600名学生，年龄在3到18岁之间。一名外籍学生的母亲表示，她的孩子在入读学校不久便开始行动怪异。“我女儿开始神经失常，不停地抓挠脸部和大腿。”另一位母亲称，她怀疑女儿被性侵了好几个月，涉事教师对学生的性侵行为很可能持续了5年之久。“我们生活在噩梦中。”据悉，2012年12月，事发学校有另一名教师也因为性侵及暴力行为，被中国政府遣返回美国，两人还是朋友关系。(image)“北京外教疑系英国性侵儿童逃犯”2013年，英国警方通缉一名涉嫌在2000年到2002年间传播淫秽儿童照片和性侵一名儿童的逃犯尼尔?罗宾森。有迹象显示，他有可能潜伏在北京的国际学校当老师。(image)尼尔-罗宾森之前的一名学生注意到BBC上述节目中播放的通缉犯头像和自己的老师很像，且名字一模一样，便将自己和尼尔?罗宾森的合影放到了脸谱网站上。随后，一名网民在论坛上发表了关于尼尔?罗宾森的消息：“一个曾在北京某国际学校任教的老师，正因在英国性侵儿童和传播淫秽儿童照片被英国政府通缉。由于他的签证限制，他可能还滞留在北京或者中国的其他地方。由于中国学校并没有针对外籍教师的严格审查制度，他很可能正在另一个学校任教，很可能会对中国孩子犯罪……”该消息在网络上被大量转载后，北京一所国际学校的发言人确认，尼尔?罗宾森曾在该校任职三年。(image)(image)“英语老师本是儿童色情罪犯”这个美国人名叫Wesley HoyleLowe，2008年在美国伊利诺伊州曾有过两次犯罪记录，均是因为拥有儿童色情电影、录像和照片。(image)来到中国后，他取了个中文名刘威霖，在南京韦博国际英语学校教书。据说，他在任教期间猥亵了一位少年学生 。事情发生后，其在美犯罪记录曝光，被驱逐后被迫返回美国。(image)“因性侵被美国吊销执照后来华当外教”2017年8月，美国一家地方报纸报道了俄勒冈州Cal Young Middle School一名叫做CodyLoy的教师，因为多年前曾骚扰一名15岁女生，而被吊销了教师执照。但现在CodyLoy在中国执教，聘用他的中国学校估计还不知道他在美国被吊销教师执照的事。(image)......这些“洋垃圾”在本国犯下滔天大罪，逃出国，企图利用跨国信息的不顺畅藏在中国。有些混得风生水起，变成了“抢手货”;有的甚至再次犯案......对于这样的“洋垃圾”，希望国家相关部门尽快对此采取行动!而我们，也请一定保持警惕!</w:t>
        <w:br/>
        <w:t xml:space="preserve">    </w:t>
        <w:tab/>
        <w:t xml:space="preserve">    </w:t>
      </w:r>
    </w:p>
    <w:p>
      <w:r>
        <w:t>WXC8551</w:t>
        <w:br/>
      </w:r>
    </w:p>
    <w:p>
      <w:r>
        <w:br/>
        <w:t xml:space="preserve">    </w:t>
        <w:tab/>
        <w:t xml:space="preserve">    </w:t>
        <w:tab/>
        <w:t>京东集团董事局主席兼CEO刘强东在美涉嫌性侵事件持续发酵。侨报记者近日赴明尼苏达州大学采访，还原了案发前后的细节。此外，侨报记者就该案致电明尼阿波利斯警察局，警方表示该案一直在调查中，且调查“没有时间限制”。■侨报记者章宁明尼苏达州平县图文报道8月29日游船上的晚餐 当事人女生出现刘强东此次美国明尼苏达州大学之行，本因他是明州大学和中国清华大学经济管理学院合作举办的一专业博士点项目(DBA)的学员。“主要目的应该是来拿毕业证。现在许多大学都和中国院校有类似‘镀金’合作项目，大佬们不可能真的来美国上课，主要授课地点还是中国学校。来美国时，多数为拿毕业证。一般就是校区听听讲座，一些景点转转。”在这期间，不少学生志愿者会协助组织、执行很多工作。8月27日，刘强东和妻子、孩子、岳母等家人以及随行人员若干，在MSP机场落地，“搭乘私人飞机，在MSP机场旁边辟有一个专门的私飞小区域，航驾楼、跑道这些，学生们过去是帮忙拎行李。他们坐的是旅行社安排的奔驰高顶商务车。之后的几天一直在学校活动，和所有类似项目的安排差不多。”8月28日，一行人在密西西比游船上用晚餐，不确认当事人女生是否曾出现在晚餐上。8月29日，一行人在Minnetonka湖游船上用晚餐，确认当事人女生曾出现在晚餐上。8月30日见怪不怪的饭局 消费32瓶红酒8月30日，一切都这个晚上开始发生。刘强东一行在当地一家叫做OrigamiUptown的餐厅，有了那顿“炸窝”饭局，这顿饭局的酒单、人数等细节之后被全部曝光。网上流传的图片显示，该晚宴上共消费了红酒32瓶。“我们都很惊讶酒单也被翻出来，真是什么信息都瞒不住”；然而对这类饭局，被访者并不感到稀奇，甚至见怪不怪：“当天晚上的那个饭局很常见，知道这类项目常有这样的饭局”；“一堆中年男人的饭桌上，经常坐着几位年轻漂亮的女士，有时候一看就知道不是学生”；“我之前看到的大多是搭飞机一起从中国来的”；“我确定那个女生是管理学院的崔老师带来的。”在8月31日的饭局上，这名刚刚转学不久、可能是“交换生”的女生出现在饭局上，很多同学都不认识她，一方面新来，一方面并不属于长年就读于明大的留学生圈子，因此，很多学生们否认这名女生和明大有关系，甚至否认整个事件和明大有直接关系，因为“他们都是外面来的”。8月31日第一次报警 女生对警察说没事记者在明大了解到，当事女生曾经两次报警。有爆料人曾对记者说，第一次报警发生在饭局上。根据记者从其他渠道了解，第一次报警应发生在女生宿舍里。晚餐之后，刘强东送这位显然是被灌了很多酒的女生回宿舍。凌晨约2点左右，发生第一次报警。女生在其他人协助下报警。待警察出现后，女生却表示：误会，没事儿。于是事情暂时结束。8月31日晚，在圣保罗一家著名的叫Pazzalun的意大利餐厅，刘强东一行聚餐，女生在此再次与刘强东见面。据说女生想找刘强东要个说法，还据说刘强东可能并未当回事儿。之后，女生哭着跑出餐厅。当晚深夜，有说法是11点，发生第二次报警，据爆料，这次是一位男生协助报的警。9月1日第二次报警后 刘在小教室被捕距离第二次报警时间间隔应该不长，刘强东被女生约至卡尔森管理学院二楼214号。那是一间非常小的仅可容4至6人的小教室，门上有玻璃窗。9月1日凌晨1时左右，就是在那间教室，刘强东被接警后闻讯而来的警察带走。根据监狱报告，时间为凌晨1时36分。那间教室，已经成为学校的”新景点“，学生们在此进行各种“行为艺术”拍照，媒体也会在此守候。1日下午4时05分，刘强东获释，后来公开的监狱报告上显示为“犯罪性行为(Criminal SexualConduct)。但在保释金信息上标注为零。在指控状态一栏中，标注为“已释放，有待起诉(RELEASED PENDINGCOMPLAINT)”。记者曾探访关押刘强东的监狱位置，监狱平县及Minneapolis市的警局都在同一片区域，距离商学院1.7英里，大约7分钟的车程。这也可以推测，在报警后，警察可以很快赶到现场。校园失去宁静 蒋姓女子搅局后来发生的事情，地球人都知道了，谣言也展开了想象的翅膀，飞得满城风雨。其中最可笑的，莫过于蒋姓女子的出现，同学为此无比愤怒。“她的微博粉丝标有50万”；“如果我们有这样的女学生在校园里，早就耳闻”。校园也由此不再清静，“很多人接到各种电话或邮件，被询问事件情况”；“有些媒体给我们学生群发邮件，咨询这个事情”；“我们明大一贯以学术见长，怎么就因为这个事情才闹得这么出名！各种流言，骂语，我后来把自己社交媒体上明大的简介都删除了。”(文中所有引用均为不同采访对象的原话，应采访对象要求，全部隐去姓名。)明州警方：刘案仍在调查当地时间7日上午，明尼阿波利斯警察局(Minneapolis PoliceDepartment)的两位发言人均表示，有关刘强东案件一直在跟进调查，没有任何官方声明可以分享给公众。检方发言人在下班前发表声明，表示调查仍在继续，本周内不会“发生任何事”。因关于刘强东案件的各种“撤案”说法很多，侨报记者7日上午致电明尼阿波利斯警察局，两位发言人均表示案件一直在调查中，并未停止，并表示目前没有任何官方声明可以发布，一切都尚在调查中，一旦有完整调查结果将提交检察院。而这一调查时间将会有多长，一位表示并“没有时间限制”，一位表示“无时间表”。刘强东美国律师弗里德伯格(JosephFriedberg)曾几次表示会撤案，根本不会有案件，由于律师弗里德伯格在当地影响力非常大，有40多年从业经验，从法官、检察官到律师几乎业内人没有不认识他，使得案件是否能够起诉，或者“撤案”，成为业界律师们十分关注的话题。周四(6日)、周五(7日)两天，明县检察官办公室被多次询问。明州平县检察院发言人拉泽夫斯基(ChuckLaszewski)对众多“说法”表示理解，并于7日办公室下班前再次确认：“警方调查依然进行中，他们没有时间限制。我们正在等待警察的报告，以确定起诉与否。今天一定不会有任何事情发生，等下周再看。”</w:t>
        <w:br/>
        <w:t xml:space="preserve">    </w:t>
        <w:tab/>
        <w:t xml:space="preserve">    </w:t>
      </w:r>
    </w:p>
    <w:p>
      <w:r>
        <w:t>WXC8552</w:t>
        <w:br/>
      </w:r>
    </w:p>
    <w:p>
      <w:r>
        <w:br/>
        <w:t xml:space="preserve">    </w:t>
        <w:tab/>
        <w:t xml:space="preserve">    </w:t>
        <w:tab/>
        <w:t>美国佛罗里达州一名五个孩子的母亲本周三被警方逮捕，原因是她被指控多次强奸一名14岁的男孩，其中一次事发时她丈夫和孩子正在同一房间里。这名女子名叫麦凯，今年22岁，来自佛罗里达州，是5个孩子的母亲。受害男孩的母亲拿着孩子身体受伤的照片控告她强奸未成年人后，她被警方逮捕。据一份警方的报告显示，麦凯和她的家人7月份在男孩的家中庆祝生日时，她向男孩发送了信息。她告诉男孩到她住的房间里，报道说，麦凯亲吻了他，脱掉了衣服，和他发生了性关系，而当时她的丈夫和五个孩子都睡在房间里。第二天，麦凯还告诉男孩她不能忘记前一天的事，并说想和他在一起。调查中，男孩告诉警方自己不止一次拒绝麦凯，并表示自己没有意向和她发生关系。据警方称，一个月后的8月13日，麦凯将正要去上学的男孩从公交车站带回家，再次发生性行为。第三起是在几天后，麦凯从加油站接过男孩，他们在她家再次发生性关系。8月22日，男孩母亲发现了这一行为，并拍下了孩子身体受伤的照片与麦凯对质。而麦凯在获悉当局与她联系后带着5个孩子一起失踪。目前，她被押在阿拉川县监狱。</w:t>
        <w:br/>
        <w:t xml:space="preserve">    </w:t>
        <w:tab/>
        <w:t xml:space="preserve">    </w:t>
      </w:r>
    </w:p>
    <w:p>
      <w:r>
        <w:t>WXC8553</w:t>
        <w:br/>
      </w:r>
    </w:p>
    <w:p>
      <w:r>
        <w:br/>
        <w:t xml:space="preserve">    </w:t>
        <w:tab/>
        <w:t xml:space="preserve">    </w:t>
        <w:tab/>
        <w:t xml:space="preserve">　去年3月央视著名主持人刘芳菲的丈夫、香港富商刘希泳在看守所突然离奇死亡，媒体盛传刘希泳是被殴打致死。刘希泳被刑讯逼供致死一案今天（9月7日）在天津开庭，涉案的是吉林延边州检察院9名检察官。　　9月6日，中国央视美女主持人刘芳菲发微博：“你喜欢的我的样子，其实我一直没有达到。你走之后，我才明白我应该过怎样的生活，我才真正成为你最喜欢的样子。这一课，你的代价是生命，而我的代价是永远的痛。——写给你。”微博签到地址显示在天津。北京市华一律师事务所律师屈振红转载的微博表示，涉嫌刑讯逼供致死刘芳菲丈夫香港富商刘希泳的检察官，全是来自吉林延边，共9名检察官涉案，9月7日在天津一中院开庭受审。8月30日，《香港经济日报》报导称，刘希泳2017年4月被指在中国内地死亡，有公司日前入禀高等法院，向刘希泳代表追讨欠债逾3.8亿港元。　　（刘芳菲微博）2017年3月19日，拥有香港君怡酒店老板、香港新立基（国际）集团有限公司董事长刘希泳在吉林延边神秘死亡。不过刘希泳的死讯从未获公开确认。刘芳菲4月9日在微博上写道：“痛到不能呼吸的感觉你们有过吗？痛到不能呼吸又不能言，你们有过吗？心脏停跳，那一刻会痛么？还是，跳动着的人更痛？”由此引爆刘希泳之死的种种内因挖掘。2017年7月10日引述知情人指，涉嫌导致刘希泳死亡的吉林延边检察院副检察长赵伯忠、许学哲等9名检察官被关在天津看守所，天津市和平区检察院以刑讯逼供等罪名提起公诉，主要涉案人或被判10年以上刑期。报导称，刘芳菲的丈夫刘希泳是被人捂住嘴巴窒息致死。　　刘芳菲丈夫离奇死亡案9月7日开庭。（网络图片）知情者指出，延边检察院羁押刘希泳的时间期限是60天，超过60天，要么释放，要么延长拘留，但要经上一级检察院批准。因为一直没有能从刘那里得到他们想要的材料，结果羁押50多天的时候，就把刘搞死了。知情者还表示，“刘芳菲已经见过刘希泳的遗体。据刘芳菲的朋友讲，刘希泳遭到非常残忍的毒打。　　另据网络消息，刘希泳系央视主持人刘芳菲女士的配偶，有司下令，此案不报道、不转载，不评论。但有关此案的零星消息在网络传播。刘芳菲9月5日在微博上发百度百科“公开庭审”的解释，并留言：“来来来，跟上形势，做守法公民”　　据网络资料，终年约60岁的刘希泳来自福建福州，是大陆首批自费留学生，进入哈佛大学。后来到香港，取得永久居民身份，后来成为美国三大连锁公司（Walmart、JCPenney、Sears）的中国代理商，以及JCPenny服装供应商、香港君怡酒店老板、香港新立基（国际）集团有限公司董事长，一度成为拥有几十亿资产的“金融大鳄”。2016年11月刘希泳因涉嫌诈骗工行2亿多港币贷款遭到通缉，随后被中共检查系统扣查，原本关押在北京，但在2017年3月，被秘密转押至吉林省延边州看守所。3月19日，刘在吉林延边州检察院侦讯期间死亡。刘的死亡被猜测背后有重大内幕。</w:t>
        <w:br/>
        <w:t xml:space="preserve">    </w:t>
        <w:tab/>
        <w:t xml:space="preserve">    </w:t>
      </w:r>
    </w:p>
    <w:p>
      <w:r>
        <w:t>WXC8554</w:t>
        <w:br/>
      </w:r>
    </w:p>
    <w:p>
      <w:r>
        <w:br/>
        <w:t xml:space="preserve">    </w:t>
        <w:tab/>
        <w:t xml:space="preserve">    </w:t>
        <w:tab/>
        <w:t xml:space="preserve">　　范冰冰被控制和接受调查的新闻经官方背景媒体转载，又迅速删除后，似乎坐实范冰冰“消失”原因。所涉的案件除了偷税漏税，还被指参与有关银行违规放贷及腐败案件，具体细节并未披露。　　北京时间9月7日，有网友在微博爆料称范冰冰不仅仅是偷税漏税，还涉嫌某家和融创、碧桂园、万科相同级别的私营房地产企业的贷款诈骗有关。　　间接证明了官方报道的真实性。不过，和官方媒体转载文章被删一样，该网友微博也很快被删除。　　该微博虽然被删除，但网上仍有印迹留下，通过底下评论可知，该网友口中的“某家和融创、碧桂园、万科相同级别的私营房地产企业”指的是恒大。　　目前，恒大方面未给予回应。　　(image)　　恒大集团在很多领域都有投资（图源：Reuters）　　据悉，范冰冰曾和恒大老板许家印传过绯闻，恒大的活动中，范冰冰更是常客。甚至有消息称，范冰冰工作室就是恒大投资的。　　据报道，范冰冰主演的《武媚娘传奇》、《赢天下》、《日月人鱼》、《画框里的女人》出品方或联合出品方都是恒大影视。　　就连万达董事长王健林的儿子王思聪也曾在范冰冰的社交工具上留言“你干你的金宝学圻家印”，疑似证范冰冰和许家印的关系。　　2011年时，范冰冰曾被传怀孕，绯闻对象便是恒大老板许家印。而范冰冰也给予回击和辟谣。　　　　如今，许家印还是那个许家印，范冰冰已不再是那个“范爷”。</w:t>
        <w:br/>
        <w:t xml:space="preserve">    </w:t>
        <w:tab/>
        <w:t xml:space="preserve">    </w:t>
      </w:r>
    </w:p>
    <w:p>
      <w:r>
        <w:t>WXC8555</w:t>
        <w:br/>
      </w:r>
    </w:p>
    <w:p>
      <w:r>
        <w:br/>
        <w:t xml:space="preserve">    </w:t>
        <w:tab/>
        <w:t xml:space="preserve">    </w:t>
        <w:tab/>
        <w:t xml:space="preserve">　　刚刚，全世界最有钱的男人诞生！　　一　　暴涨！暴涨！暴涨！　　7月18日，市值首次突破9000亿美元，股价涨到1858.88美元。　　8月30日，该公司股价超过2000美元。　　9月4日，市值终于超万亿，股价一度达到2050.50美元，创造了盘中新高。　　刚刚过去几个月，亚马逊的股价上涨速度简直就像坐了火箭，暴增之势令人瞠目结舌。　　随着股价的暴涨，亚马逊成为继苹果之后第二家市值超过1万亿美元的美国公司。　　过去5年，亚马逊股价上涨超过600%。仅2018年至今，亚马逊股价已经飙升约75%，公司市值增长超过4350亿美元，其目前的市值相当于沃尔玛、Costco和Target等传统零售企业的市值总和。　　与此同时，由于股价的上涨，亚马逊创始人杰夫·贝佐斯的身价也随之水涨船高。　　仅在今年，贝佐斯身价就暴涨了665亿美金。　　665亿美元是个什么概念呢？　　它比联邦快递公司的总市值还要多；单是这一增量就能够让贝佐斯成为全球第七大富豪，超过了墨西哥电信大亨卡洛斯；　　注意，这只是今年的增量。　　根据实时更新的彭博亿万富翁排行榜显示，贝佐斯总净资产已经达到1656亿美元。　　毫无意外，富豪榜榜首的位置被亚马逊的创始人兼CEO杰夫·贝佐斯（JeffBezos）占领。净资产比排名第二的比尔·盖茨足足多了675亿美元。　　创造历史！　　创造历史是不仅是亚马逊公司的市值破万亿美元，　　创造历史的更是贝佐斯成为全球千亿美元富豪第一人！　　二　　1995年，贝佐斯用30万美元的启动资金，在西雅图郊区租来的车库中，创建了全美第一家网络零售公司亚马逊，那时候亚马逊只是一家小网站。　　后来亚马逊，慢慢发展成世界上最大的网上书店，之后一步步扩张，打造成为集电商、云计算、人工智能、线下零售于一体的科技巨头。　　2000年，很多人还不知道“电子商务”是什么，但亚马逊市值已经达到了210亿美元，以惊人的成长速度创造了一个网络神话，客户突破了1500万，并拥有3万个"委托机构”，将传统竞争对手远远地甩在了身后，它改变了这个世界的购物方式和阅读习惯。　　现如今，亚马逊已是10000亿美元的庞然大物，拥有57.5万名员工。与苹果、Google和Facebook一样，成为举世闻名的科技巨头之一，它的成长速度，迅雷不及掩耳。　　但是，如果你以为贝佐斯只靠亚马逊就挣到如今的身家，那你就有点天真了。　　要知道，亚马逊的唯一创始人是贝佐斯，而贝佐斯的公司可不止亚马逊。　　在亚马逊外围，贝佐斯俨然是一个投资狂人。　　早在很早之前，贝佐斯就创办了一家公司Bezos Expeditions（贝佐斯探险）专门负责管理他的风险投资。　　除了创立投资公司，贝佐斯还经常以私人名义参与了众多投资。　　不仅私人投资了如今最大的竞争对手之一谷歌，参投Twitter、Uber和Airbnb等如今在各自领域称霸的科技公司，买下美国首都最大、最老的报纸《华盛顿邮报》，还砸下10亿美元要造火箭飞船把人类送进太空。　　从海底到航天，从科技到手工艺品，贝佐斯的投资覆盖到医疗、教育、设计、社交、搜索、娱乐、短租、打车、商务、新闻、问答和生物科技等多个行业。　　这些，才是撑起贝佐斯千亿美元身价的投资商业帝国！　　贝佐斯就是这样一步步，从一个普通人变成了世界首富，他的成功，没有一夜暴富和光环背景，凭借自身努力和不断进取去走到了今天，面对机遇，他每次都毫不犹豫牢牢抓住。　　三　　正是凭借亚马逊飞速的发展和贝佐斯出色的投资，贝佐斯的个人财富在今年每小时平均增加大约800万美元；　　而据专业人士的分析，从长期来看，万亿市值绝非亚马逊的终点。　　从只卖书到什么都卖，再到在零售和智能家居领域的不断扩张，亚马逊正焕发着越来越强大的生命力。　　同样，1656亿美元也不会是贝佐斯的终点。　　从卖书起家的贝佐斯，如今他的商业版图已经覆盖到全世界，无论是发展亚马逊的零售、AWS云服务和AI应用，还是投资科技、教育、医疗等等行业。　　可以预见：贝佐斯和他的亚马逊未来的路还有很长，将制造更多更大的奇迹！　　从一穷二白到创立的公司市值突破万亿：这才叫富可敌国！　　从白手起家到身价千亿美金，平均每小时赚800万美元：这才叫世界首富！</w:t>
        <w:br/>
        <w:t xml:space="preserve">    </w:t>
        <w:tab/>
        <w:t xml:space="preserve">    </w:t>
      </w:r>
    </w:p>
    <w:p>
      <w:r>
        <w:t>WXC8556</w:t>
        <w:br/>
      </w:r>
    </w:p>
    <w:p>
      <w:r>
        <w:br/>
        <w:t xml:space="preserve">    </w:t>
        <w:tab/>
        <w:t xml:space="preserve">   </w:t>
        <w:tab/>
        <w:tab/>
        <w:t xml:space="preserve"> </w:t>
        <w:br/>
        <w:t xml:space="preserve">    </w:t>
        <w:tab/>
        <w:t>曾是明尼苏达州最贵待售屋皮斯伯利(Pillsbury)豪宅，求售十年无人问津，在8月最后一周被拆除。这栋3万6000平方呎的宅第位于欧洛诺市(Orono)，名为Southways庄园，它曾是名人皮斯伯利(John S.Pillsbury Sr.)的避暑别墅，并且一直由这家人拥有，直到1992年。这个物业占地13英亩，2007年初次上市时喊价高达5350万元，但在2013年大幅降价至2400万元，后来再分拆为五块地，逐一出售。此宅位于明尼亚波利斯市中心以西20哩，坐落在明尼东卡湖(Lake Minnetonka)一个半岛上，最初由林登柏格(HarrietT.Lindeberg)设计，建于1918年，庄园内有7个建筑，包括温室、泳屋和看守人的小屋，主屋有7间卧室和13间浴室，外面有1个游泳池和1个网球场，还有415呎长的私人湖岸。屋内有1个可以存放6000瓶酒的酒窖，并有2个主浴室、日光浴室、健身房和9个壁炉。房地产公司“Coldwell Banker”的古斯塔森(DanielGustafson)说：“这是明尼苏达州最富有的房产，在1890年代后期，这里是明尼亚波利斯名人聚集的地区，遍布避暑别墅，除了皮斯伯利家族外，还有德顿家族(Daytons)，后者靠连锁百货公司起家，后来创立目标折扣店(Target)。投资者容特(JimJundt)在1992年以500万元的价格购买这栋湖畔豪宅，并大事整修。容特在2007年试图高价出售，但未能脱手。结果，这栋全州最昂贵的房屋在10年内价值急剧下降。古斯塔森认为，该豪宅的生活开支是其最终被拆除的原因。他说：“巨宅外表非常华丽，但维护费用昂贵。”每月的水电费、维护费和房产税(根据初始上市价格5350万元计算为16万7855元)，加起来与许多美国人购买的房屋价格相当。</w:t>
        <w:br/>
        <w:t xml:space="preserve">    </w:t>
        <w:tab/>
        <w:br/>
        <w:t xml:space="preserve">    </w:t>
        <w:tab/>
        <w:t xml:space="preserve">    </w:t>
      </w:r>
    </w:p>
    <w:p>
      <w:r>
        <w:t>WXC8557</w:t>
        <w:br/>
      </w:r>
    </w:p>
    <w:p>
      <w:r>
        <w:br/>
        <w:t xml:space="preserve">    </w:t>
        <w:tab/>
        <w:t xml:space="preserve">    </w:t>
        <w:tab/>
        <w:t>南非一名71岁的男子在过河时误把鳄鱼背当成石头，踩上去后被咬住拖往水中。最终，他用手指戳瞎鳄鱼的眼睛才得以逃脱，但由于伤势过重不得不接受截肢手术。据英国《每日邮报》8日报道，71岁的彼得·诺顿贝尔特退休前是南非大学采矿工程专业的讲师。今年1月，彼得和家人一起前往南非北部的丛林探险，在横穿奥勒芬兹河时，他误将潜伏在河中的鳄鱼当成了一块石头。就在他踏上鳄鱼背的那一刻，这条3米长的鳄鱼从河中一跃而起发起攻击。"它暴力攻击我，狠狠咬住了我的右腿，不停把我从一边甩到另一边。"彼得大喊救命，虽然他的妻子和其他家人正站在岸边，但一时也想不出应对的方法。附近的护林员在听到求救声后也赶到了现场，他们向水中射击。然而这一动作并没有吓退鳄鱼，它反而咬住彼得向河水深处游去。这时，彼得知道他必须自救，"我设法找到了它的头部，我用尽全力将拇指戳进了它的眼窝。""鳄鱼看不见方向，就在离岸不远的地方将我吐出来了。""一名勇敢的护林员冒着生命危险跳入河中，将我拖到岸边。"在和鳄鱼搏斗的20分钟过程中，彼得受伤严重，除了胸骨骨折、心脏受伤、6根肋骨骨折、肺部被刺破外，他的手腕和右腿多处严重骨折。在入院后的14天内，彼得接受了12次手术，由于严重感染，不得不接受了右小腿截肢手术。目前，彼得正在学习使用假肢，"我感谢那些帮助我的人，""长久以来，我一直关注年轻人的发展。我仍旧还有很多想做的事情，尤其在获得第二次生命的机会后，我要尽我所能帮助他人。"</w:t>
        <w:br/>
        <w:t xml:space="preserve">    </w:t>
        <w:tab/>
        <w:t xml:space="preserve">    </w:t>
      </w:r>
    </w:p>
    <w:p>
      <w:r>
        <w:t>WXC8558</w:t>
        <w:br/>
      </w:r>
    </w:p>
    <w:p>
      <w:r>
        <w:br/>
        <w:t xml:space="preserve">    </w:t>
        <w:tab/>
        <w:t xml:space="preserve">    </w:t>
        <w:tab/>
        <w:t>韩媒称，中美贸易战愈演愈烈之际，中国的消费停滞，实体经济增长放缓，经济形势不容乐观。韩《中央日报》9月8日报道，中美贸易战不断升级之际，中国的消费心理萎缩、实体经济增长放缓、资金紧缩等现象不断加剧。2018年1月至7月，中国的不履行债务规模为321亿元人民币（1人民币约合0.1462美元），2016年不履行债务规模最大，为385亿元人民币。中国2018年前7个月的不履行债务规模接近2016年，以此来看，中国的不履行债务规模要创新纪录。报道称，现在中国受资金紧缩影响的主要是民营企业。2018年8月20日，中国最大的民营能源企业，中国华信能源有限公司（CEFC）子公司，上海华信国际集团有限公司21亿元超短期融资券未按期足额偿付本息，7月份，永泰能源拖欠了114亿元的证券债务，3月份，在中国电池制造业中排名第三位的沃特玛因为无法支付零件贷款面临倒闭风险。中国大大小小的银行大多数是为中国的国有企业服务，国有企业借的钱无论如何最后还有国家层面阻挡损失，可以保证银行的收益。而民营企业就要“自生自灭”。“有关系的找关系，没关系的找高利率的影子银行”。报道以中国的无人机用镜头为例，分析了中国制造业资金链紧张的原因。一是供大于求导致竞争激烈，有利可图的制造业涌入大量资金导致生产规模变大，而利润越来越低。二是税收过重，一个正规公司，如果利润30%，其中16%要交增值税，剩下14%的利润，到年底还要交30%的企业所得税。三是欠款拖欠风险，中国的制造业现实是几乎没有在收到产品后就马上当场进行结算的。中国的供给侧改革以及反腐败活动给政府支出戴上了“脚铐”，企业投资和民间消费出现萎缩。在中国经济发展中扮演火车头作用的民营企业面临生产效率停滞、工资上涨等问题。而政府的政策支援又倾向于成长性产业，传统制造业不再受宠。</w:t>
        <w:br/>
        <w:t xml:space="preserve">    </w:t>
        <w:tab/>
        <w:t xml:space="preserve">    </w:t>
      </w:r>
    </w:p>
    <w:p>
      <w:r>
        <w:t>WXC8559</w:t>
        <w:br/>
      </w:r>
    </w:p>
    <w:p>
      <w:r>
        <w:t xml:space="preserve">　　“水门事件”记者爆料特朗普曾下令撤回“萨德”　　曾经报道“水门事件”而使时任美国总统尼克松（Richard Nixon）辞职的美国著名记者伍德沃德（BobWoodward）近日出版了一本名为《恐惧：白宫中的特朗普》的书籍。美国时事周刊《新闻周刊》9月6日报道了书中有关特朗普（DonaldTrump）对“萨德”的一些看法。　　书中介绍，特朗普对于部署“萨德”的运营以及维护费用让美国负担十分不满。　　据悉，在2017年春天白宫举行的一次会议中，特朗普询问当时的白宫国家安全事务助理麦克马斯特（Herbert RaymondMcMaster）有关“萨德”费用时十分恼火。麦克马斯特回复称：“萨德”交易对美国来说十分划算，维护费用虽然由美国来出，韩国已经同意将“萨德”基地无偿租给美国99年。之后麦克马斯特将”萨德“基地的地图递给特朗普。　　特朗普看到基地位置后称，“这是什么屎一样的地方，这笔生意很糟糕，这是哪位天才达成的交易？不清楚韩国在10年内会不会支付给美国100亿美元，如果不行，就把“萨德”撤回来，移到俄勒冈州的波特兰”。　　韩国《东亚日报》9月8日报道称，特朗普2017年接受多家媒体采访时曾多次表示韩国要向美国支付“萨德”相关费用，虽然现在“萨德”仍然部署在韩国，但因为特朗普此次的一番言论，可能会让韩国同意再次开始美韩自由贸易协定（FTA）谈判。</w:t>
      </w:r>
    </w:p>
    <w:p>
      <w:r>
        <w:t>WXC8560</w:t>
        <w:br/>
      </w:r>
    </w:p>
    <w:p>
      <w:r>
        <w:br/>
        <w:t xml:space="preserve">    </w:t>
        <w:tab/>
        <w:t xml:space="preserve">    </w:t>
        <w:tab/>
        <w:t>美国航空公司机长为了不让乘客挨饿，亲自将披萨送到乘客手上。美国航空公司（American Airlines）一架班机因为天候状况而滞留德州威契塔福尔斯市机场（Wichita FallsMunicipalAirport），机长为了不让乘客挨饿，不仅订购40盒披萨，还亲自将披萨送到乘客手上，暖心举动成为网络热议话题。美国航空公司2354号航班本来昨天要从洛杉矶飞往德州达拉斯-沃斯堡（Dallas-FortWorth）。但因为德州北部地区发生大雷雨，班机改降到德州威契塔福尔斯市机场，159名乘客被迫滞留直到今天早上。为了减轻乘客的不便，这架班机的机长芮恩兹（Jeff Raines）打电话给当地的披萨店PapaJohn's，并订购40盒披萨送到机场。网络上的影片显示，芮恩兹在披萨外送车和滞留乘客之间来回奔跑，并为他们亲自送上披萨。拍下影片的机场工作人员在推特贴文写道：“我不认为自己曾看过这个状况。”影片可以听到民众说：“真是个好人，真是个好人。”芮恩兹则说：“感谢夸奖，但这是团队的努力。”美国航空公司向美国有线电视新闻网（CNN）证实，这架班机因为天候恶劣而转降，并于今天早上继续飞往达拉斯-沃斯堡。美航发言人韩德森（TomHenderson）表示：“我们总是为自己的机组员引以为傲，他们相当照顾搭乘美国航空公司的乘客，而且很幸运地，他们是航空业中最棒的员工。”</w:t>
        <w:br/>
        <w:t xml:space="preserve">    </w:t>
        <w:tab/>
        <w:t xml:space="preserve">    </w:t>
      </w:r>
    </w:p>
    <w:p>
      <w:r>
        <w:t>WXC8561</w:t>
        <w:br/>
      </w:r>
    </w:p>
    <w:p>
      <w:r>
        <w:br/>
        <w:t xml:space="preserve">    </w:t>
        <w:tab/>
        <w:t xml:space="preserve">    </w:t>
        <w:tab/>
        <w:t>目前，有关中美在经济、信息和网络空间之战的消息大量在俄罗斯媒体空间飞溅。曾帮助川普进入白宫的班农就宣称应利用俄罗斯孤立中国，“我们正与中国开战。”爲了胜利，不仅应摧毁中国经济，还应让北京失去准备参与全球化项目的盟友和伙伴。  近期，俄罗斯读者看到这样一些假消息：“中国人砍光俄所有森林”“中国人买下贝加尔湖所有水”“中国人很快将佔领西伯利亚”……但俄读者能百分之百地肯定，这是有人（背后）资助策划的反华宣传。这场反华宣传中，还在不断增加新主题，包括抹黑“一带一路”项目。甚至有媒体称，中国准备从俄手中夺取“北方海上航线”和北极油气田。 在俄中两国开展重要的外交活动——比如俄罗斯举办东方经济论坛、北京举办中非合作论坛峯会这些重大外交事件前夕，此类反华舆论甚嚣尘上。美国人公开宣扬，“与中国合作就是陷阱。”然而从务实角度看，中国提出的经济建议与美国的方案相比，具有不可否认的优势。  从非洲到俄罗斯，中国的投资完全出于务实考量。事实证明，中国人更务实，中国的资金投入对合作伙伴更有利。另外，与美国不同，中国对很多国家的基础设施大量投资。美国媒体称这是爲支持北京的“一带一路”倡议。但事实上，这些基础设施建设会让各方都受益。例如，建设莫斯科至喀山的高铁项目，中国的新丝路基金对此表现出兴趣，而该项目最终受益的是俄罗斯人。 最重要的是，中国准备将自己的一体化项目与欧洲、俄罗斯和非洲的一体化项目协调一致，这与美国的霸权原则截然不同。因此，当有人再次在媒体上散佈“中国威胁论”的虚假消息时，大家必须要记住这一点。</w:t>
        <w:br/>
        <w:t xml:space="preserve">    </w:t>
        <w:tab/>
        <w:t xml:space="preserve">    </w:t>
      </w:r>
    </w:p>
    <w:p>
      <w:r>
        <w:t>WXC8562</w:t>
        <w:br/>
      </w:r>
    </w:p>
    <w:p>
      <w:r>
        <w:br/>
        <w:t xml:space="preserve">    </w:t>
        <w:tab/>
        <w:t xml:space="preserve">    </w:t>
        <w:tab/>
        <w:br/>
        <w:t xml:space="preserve">    </w:t>
        <w:tab/>
        <w:t xml:space="preserve">    </w:t>
      </w:r>
    </w:p>
    <w:p>
      <w:r>
        <w:t>WXC8563</w:t>
        <w:br/>
      </w:r>
    </w:p>
    <w:p>
      <w:r>
        <w:br/>
        <w:t xml:space="preserve">    </w:t>
        <w:tab/>
        <w:t xml:space="preserve">    </w:t>
        <w:tab/>
        <w:t>据每日邮报报道，美国亚利桑那州的一名牧场主在自己的领地上安装了监控摄像头，用来拍摄非法移民、毒贩和人贩的数量。通过展示视频，该牧场主直言不讳地表示，他支持美国总统川普爲保护美墨边境做出的努力。79岁的牧场主约翰·奇尔顿(JohnChilton)在他位于阿里瓦卡(Arivaca)的5万英亩土地上，拍摄了几个小时的非法移民穿越美墨边境的镜头。在每日邮报获得的一段25分钟的视频中，不断有人羣涌入他的农场，其中一些人身穿迷彩服，挥舞着枪支。这位牧场主表示，大部分监控视频都是今年拍摄的，但有些可以追溯到2016年。奇尔顿是亚利桑那州第五代牧牛人，他直言不讳地支持美国总统川普爲保护美墨边境做出的努力。他说，长期以来，川普总统一直在敦促政府在边境沿线设置铁丝网。奇尔顿说，他安装了监控摄像头以证明自己的观点，即非法侵入者可能会越过他的领地。从监控视频上可以看出，一些非法闯入他的领地的人携带着大型揹包和物资，还有一些人甚至携带着枪支和马匹。奇尔顿说，我们的农场周围有毒贩和人贩子出没，这已经成爲一种非常危险的情况。</w:t>
        <w:br/>
        <w:t xml:space="preserve">    </w:t>
        <w:tab/>
        <w:t xml:space="preserve">    </w:t>
      </w:r>
    </w:p>
    <w:p>
      <w:r>
        <w:t>WXC8564</w:t>
        <w:br/>
      </w:r>
    </w:p>
    <w:p>
      <w:r>
        <w:br/>
        <w:t xml:space="preserve">    </w:t>
        <w:tab/>
        <w:t xml:space="preserve">   </w:t>
        <w:tab/>
        <w:tab/>
        <w:t xml:space="preserve"> </w:t>
        <w:br/>
        <w:t xml:space="preserve">    </w:t>
        <w:tab/>
        <w:t>旧金山高档社区的一栋豪宅以每天100元的价格透过Airbnb出租三个半月，等房客迁出后，现场惨不忍睹，就连前往清理的犯罪现场清洁公司人员都忍不住说：“恐怖，恐怖！”照片显示房里到处是用过的针头，肮脏的衣物和寝具，满地药丸、外卖餐盒，和空纸箱。不动产经纪人兼物业经理林伊根（EganLim译音）几天前走进这间房时，以为看到了恐怖电影。他说：“我处理过被人偷住或者拣破烂囤积的房子，却从没料到会看到这样的景象。”Private Clean清洁公司的创伤现场从业员普莱尔（MarkPrior）哀号：“租客在整间房内到处大小便，嗑药，床上都是针头，枕头也是。太恐怖了。由屋外走过的人都可以闻到它的味道，恐怕慢跑经过的人都会停步问这是什么味道。”虽然应屋主的要求，不能透露这间房子的地址和社区，不过这栋房价值估计至少500万元，位于旧金山最高级的地段，可以看到金门大桥的美景。普莱尔拿出一个白色桶子，里面至少有150支针头，有些是针灸用针，但大半是施打毒品用的。林经理说，他非得要正式提出申诉。Airbnb有100万元房东保障金，以防房子遭租客破坏，该公司表示已和屋主联系。但公司也说：“自Airbnb开张以来有3亿名客人，光是2017年全球就有逾4900万人次使用Airbnb，而超过1000元的重大保障理赔仅占0.004%。”林经理说，这个事件不会让他停用Airbnb。</w:t>
        <w:br/>
        <w:t xml:space="preserve">    </w:t>
        <w:tab/>
        <w:br/>
        <w:t xml:space="preserve">    </w:t>
        <w:tab/>
        <w:t xml:space="preserve">    </w:t>
      </w:r>
    </w:p>
    <w:p>
      <w:r>
        <w:t>WXC8565</w:t>
        <w:br/>
      </w:r>
    </w:p>
    <w:p>
      <w:r>
        <w:br/>
        <w:t xml:space="preserve">    </w:t>
        <w:tab/>
        <w:t xml:space="preserve">    </w:t>
        <w:tab/>
        <w:t>斯里兰卡因中国一带一路战略施加贷款背负重债，影响改革经济与社会，遭致民众多次示威抗议。近日多达数万人的游行中出现与中国签约的前总统身影。中国在当地领事馆叮嘱中国人出门注意安全。据中央社今天报道，中国藉"一带一路"布局全球投资，但令斯里兰卡身陷债务危机，不得不将汉班托达港租给中国99年。这项决定在斯里兰卡争议不断，近日有数万人上街控诉"政府违背民意出售国家资产"。中国自2013年起开始向外行销"一带一路"计划，过程中，斯里兰卡因无力偿还中国14亿美元的基建贷款，而在2017年将位于世界最繁忙航道之一的汉班托达港（Hambantota）租给中国99年。这件事在斯里兰卡掀起争议并持续发酵。报道引述中国天天快报、香港有线新闻台消息，数万名抗议者9月5日在前总统拉贾帕克萨（MahindaRajapaksa）的带领下前往抗议。讽刺的是，正是拉贾帕克萨执政期间，斯里兰卡出现了大量中国援建计划，其中包括为了汉班托达港在内的大型基础建设计划，向中国借款数十亿美元。据一名抗议活动的组织者表示，他们的诉求是抗议政府违背民意出售国家资产，造成人民生活费用大幅度上涨，政府又强行增加税收，造成民不聊生。据报道说，由于抗议封堵了首都可伦坡的许多主要道路，导致附近的学校停课，很多公司提前让员工下班。中国驻斯里兰卡大使馆网站发布消息提醒中国公民，近期，斯里兰卡政治集会、游行罢工较多，在斯中国公民应避免围观，注意人身财产安全。中国专家也警告一带一路给中国带来的风险。据世界一带一路基金会执行主席胡星斗表示，"一带一路"沿线国家政权更迭频密，中国援助大型的项目可能博得政府领导人的好感；随著政府领导人一变，中国的投资可能就"打水漂"了。据他指出，很多中国的援助都被那些国家的贪腐集团给瓜分了，其实当地普通民眾对中国有好感的不是太多。</w:t>
        <w:br/>
        <w:t xml:space="preserve">    </w:t>
        <w:tab/>
        <w:t xml:space="preserve">    </w:t>
      </w:r>
    </w:p>
    <w:p>
      <w:r>
        <w:t>WXC8566</w:t>
        <w:br/>
      </w:r>
    </w:p>
    <w:p>
      <w:r>
        <w:br/>
        <w:t xml:space="preserve">    </w:t>
        <w:tab/>
        <w:t xml:space="preserve">    </w:t>
        <w:tab/>
        <w:t>美国《名利场》杂志(VanityFair)援引消息人士的话报道，白宫称，几乎已经查到了撰写关于美国总统唐纳德-特朗普的文章的匿名作者的真实身份。(image)特朗普女儿的伊万卡-特朗普猜测，白宫办公厅副主任约翰-凯利可能就是在《纽约时报》上发表文章的匿名作者。据该杂志报道，伊万卡对特朗普称，"是凯利正在毁掉你的总统任期。"特朗普的女婿兼顾问贾里德-库什纳同意伊万卡的说法，他也认为，凯利可能就是这篇文章的作者。与此同时，约翰?凯利并不是唯一的嫌疑人，因此，总统助理还在继续查找文章作者。此前曾经有传言透露，约翰凯利可能要结束在特朗普政府“焦头烂额”的日子。</w:t>
        <w:br/>
        <w:t xml:space="preserve">    </w:t>
        <w:tab/>
        <w:t xml:space="preserve">    </w:t>
      </w:r>
    </w:p>
    <w:p>
      <w:r>
        <w:t>WXC8567</w:t>
        <w:br/>
      </w:r>
    </w:p>
    <w:p>
      <w:r>
        <w:br/>
        <w:t xml:space="preserve">    </w:t>
        <w:tab/>
        <w:t xml:space="preserve">    </w:t>
        <w:tab/>
        <w:t>美国众议院通过一项法案，将让联邦政府更容易把有暴力犯罪的移民递解出境。　(image)美国洛杉矶一座移民监狱执行公务的移民和海关执法局官员 - 资料照片　　这项法案澄清了对暴力犯罪的定义，解决了最高法院今年早些时候裁决一项法律中定义模糊的问题。此前的法律要求联邦政府递解有“暴力犯罪”的非公民。新的法律增加了一份列出十几项构成可递解出境罪行的清单，包括谋杀、伤害、性虐待、抢劫和使用火器。大多数民主党议员反对这项议案，称草案没有经过听证就匆忙付诸表决。共和党议员支持快速通过法案，并说否则会导致法庭上的不确定性。特朗普总统在推特上称赞法案的通过，并表示希望“迅速将这项法案送到我的办公桌上”。</w:t>
        <w:br/>
        <w:t xml:space="preserve">    </w:t>
        <w:tab/>
        <w:t xml:space="preserve">    </w:t>
      </w:r>
    </w:p>
    <w:p>
      <w:r>
        <w:t>WXC8568</w:t>
        <w:br/>
      </w:r>
    </w:p>
    <w:p>
      <w:r>
        <w:br/>
        <w:t xml:space="preserve">    </w:t>
        <w:tab/>
        <w:t xml:space="preserve">    </w:t>
        <w:tab/>
        <w:t>刘翔的微博下，有近6000条评论用各种方式深情“表白”：“十年了，中国人民欠你一句对不起。”有人一针见血地指出，如今跟风道歉的网友，正是当年跟风骂他的那拨人。可刘翔好像凭空消失了一样。在这场盛大的集体回忆中，他显得格格不入，不接受采访，不回应，谁都找不到他。(image)刘翔在雅典奥运会上夺得男子110米栏冠军。文|李依蔓 图 | 视觉中国编辑 | 向荣本文约6012字，阅读全文约需12分钟8月18日，第十八届亚运会在雅加达开幕。10年前的这一天，刘翔在鸟巢的110米栏决赛赛道上黯然转身离开。亚运会与奥运会都是改变刘翔命运的关键词。16年前，刘翔在釜山亚运会上，夺得了110米栏冠军，创造了新的亚洲纪录。那时的刘翔正站在天梯的入口，数不清的冠军头衔和世界纪录等待着他，一路伴着祝福和掌声。然而，不断叠加的荣誉和赞美在2008年北京奥运会上断崖式地崩塌，取而代之的是不容分辨的诋毁和谩骂。(image)2004年9月23日，本年度国际田联全明星赛在日本横滨落下帷幕。奥运冠军刘翔在110米栏对决中跑出13秒31，击败老冤家阿兰·约翰逊再次夺冠。北京奥运会开幕十周年纪念日当天，刘翔清冷已久的微博罕见地热闹了起来。他发布在8月3日的一条旧博文下，近6000条评论用各种方式深情“表白”：“十年了，中国人民欠你一句对不起。”有人一针见血地指出，如今跟风道歉的网友，正是当年跟风骂他的那拨人。可刘翔好像凭空消失了一样。在这场盛大的集体回忆中，他显得格格不入，不接受采访，不回应，谁都找不到他。当年被骂得最狠时，他几乎陷入自闭，可“从来没有埋怨过谁谁谁，也没有去责怪谁谁谁”。如今被一群人追着道歉，他也没打算站出来展示宽容和大度。退役这几年，他开始学着在自己的节奏里自得其乐，“我只是我自己，不是谁眼中的刘翔”。8月17日，七夕节，刘翔若无其事地重新出现在了微博上，秀起了恩爱，“礼物不能少，除非不想好”，评论数又回到了以往的几百条。那些像潮水般汹涌而来的歉意，如同当初铺天盖地的辱骂，悄无声息地静静退去了。“我能放过自己，别人不会放过自己”今年春节前后，在网上“失踪”一年多的刘翔恢复了发微博的习惯，每周一两次，风格比以往更接地气。美食美景，旅游自拍，练体能，配合赞助商做公益，闲暇时遛遛爱犬QQ，偶尔自制“健康无添加”的面包、蛋糕和蔓越莓饼干，嘲笑妻子“吴女士”不会洗苹果，或是把各色运动鞋摆成一圈“召唤神龙”。博文寥寥数语，搭配一两个土味表情包，为数不多的留言大多来自铁杆粉丝。退役时就下决心要“做个凡人”的刘翔，终于过上了跟大多数普通青年没什么两样的生活。此时，距离他第一次被媒体和观众簇拥得水泄不通，已经过去了整整14年。其实在2004年雅典奥运会之前，刘翔已经拿了至少11次国际大赛的冠军。但他真正在中国家喻户晓，确实是在雅典打破奥运会记录之后。他兴奋地冲着摄像机镜头吼出了“亚洲有我！中国有我！”晚上回到奥运村宿舍，他把金牌塞到枕头底下，把门窗锁上才敢睡觉，觉得自己“可以幸福地死去！”00:00/00:00倍速刘翔在雅典奥运会跑出中国荣耀从雅典回国的飞机上，他只睡了3个小时，签了几千个名，一下飞机还是被媒体的阵势“吓傻了”。他像陀螺般被请到各种场合采访、录节目、接受表彰，父母在北京待了3天，只跟儿子吃了一顿饭。回到上海，从小区门口到他家楼下110米左右的距离，刘翔13秒内就能轻松跑完，却整整走了半个小时。为了保证他的安全，公安局在每层楼安排了3个警察。那时的刘翔无忧无虑，爱说爱笑。他父母对白岩松说，儿子“快30岁的人了还像个大男孩一样”。喜欢在赛场上做鬼脸，回家高兴了往父母中间一躺，滔滔不绝地说到后半夜，跟家里做家务的阿姨也能聊很长时间。得了奖，他整个人都是美滋滋的，拍照笑，对着天花板也笑，碰到邻居、门卫和食堂打饭的阿姨，他都主动打招呼，这样“人家会很开心”。那是刘翔人生中当之无愧的高光时刻。他身负十数个广告代言，将无数奖项和赞誉揽入怀中，甚至登上了美国《时代》周刊的封面。他是媒体当之无愧的宠儿，也乐于向媒体敞开胸怀。刺眼的闪光灯照得他有点烦，可他仍然配合采访，给经常打交道的记者打电话、发短信，甚至主动聊起心事。他没受过伤，没遇到过挫折，自信爆棚到有些飘飘然，“感觉自己真的没问题”。英国广播公司撰文称，在这段时间，“他似乎做什么都是对的”。人生的转折点来得猝不及防。2008年奥运会跑道前因伤病退赛，刘翔的形象一落千丈，“飞人”骤然跌落谷底。冷嘲热讽铺天盖地地袭来，像腾地点起一把火，把过往的荣誉烧得灰飞烟灭。人们指责他是影帝、骗子、临阵逃脱的懦夫，说他一心就想赚钱。有人把“刘翔”称为“刘降”，还有人戏称他是“刘跑跑”“刘不跑”。只要他出现在镜头前，或是社交平台上有更新，就会立刻被攻击和辱骂包裹，任何小事都可能被炒作成负面新闻。就连他代言的汽车出了车祸，车主都嚷嚷着要起诉刘翔。还有人替国家算了笔账，环保型塑胶跑道上百万，力量训练器械上百万，一套新式跨栏几十万，“从雅典到北京奥运会的4年，国家为刘翔一个人就投入了超过3000万元”。他一下子懵了，不知道该怎么应对。他想解释，可不知道该说些什么，身边的人保护他，不让他发声。而“一旦发生了事情之后，谁都不想替我说几句”又让他特别难过。他嘴硬地说“不疼不痒，看过算过笑过，不在乎”，可还是抑郁得几乎自闭。身边关心他的朋友直言不讳：“你还行不行，不要硬撑了，不行就退了吧。”——田径运动员的巅峰时期大多不超过4年。(image)2008年9月24日，中国上海，刘翔在教练孙海平的指导下，进行力量恢复训练那是25岁的刘翔第一次尝到“人情冷暖，世态炎凉”8个字的滋味。也是从那时起，媒体再怎么千方百计地追踪，也很难找到刻意躲避的刘翔。2009年北京两会期间，为了能采访到刘翔，密密麻麻的记者一大早就守到人民大会堂东门口等待，可刘翔早已悄悄从西门进去了。退赛后第一次回到莘庄基地，为了躲避记者，刘翔放着久候的汽车不坐，蹬着自行车一头扎进了大雨里，摄影记者举起相机准备拍照，他头也不抬地飞快“逃”回宿舍。他花了一年多时间，也没让心里那口气顺过来。晚上睡不着觉，想抽烟喝酒麻痹自己，可“吃草的味道真不好”，喝酒又害怕“喝醉了没人抬我回去”。他后来在访谈节目中回忆，感觉自己不太对劲，想找人揍自己一顿，似乎只有疼痛才能让他清醒和“舒服”。有时候突然觉得，“都这样了，还有什么可留恋的呢，出家得了”。直到2017年，刘翔才在《鲁豫有约》中淡淡提及，他想到过退役，可“我能放过自己，别人不会放过自己，这都是每个人的命，我的命”。(image)《鲁豫有约》视频截图“完了，我的奥运完了”虽然并不请愿，但在事后，刘翔曾不止一次地被要求回忆那个难堪的时刻。“为什么选择退赛？”“你在想什么？”“你难过吗？周围发生了什么？”网上很多人骂他，“你为什么不爬到终点去？”他说不清楚。那时没有任何伤病经验，他的一切作为都出自“本能”。2008年8月18日当天，现场广播里响起“刘翔因伤退赛”的那一瞬间，整个鸟巢立即陷入一片死寂。约10秒钟后，远处有人喊了一声“退票！”这个坐满观众的巨大体育场才慢慢重新活了过来。那是中国第一次主办奥运会，成为体育强国的民族自豪感酝酿到了顶点，刘翔那块几乎是铁板钉钉的金牌显然“成色最足”，110米栏决赛的门票在黑市上被炒到了票面价格的20倍以上。他背心上的号码是1356，被解读为“背负着13亿人，56个民族的重托”。在家门口参加世界顶级赛事，刘翔做梦都想“在家乡父老面前让五星红旗升到最高处”，可偏偏脚出了问题。跟腱处有3个钙化点，就像在在他鞋底里藏着很多小沙子。他试图“以痛止痛”，入场前使劲用脚踢墙垫，疼得鬼哭狼嚎地叫，整个身体都在发抖。(image)2008年8月18日，刘翔因伤而退出比赛正如央视记者冬日那所说，“当年雅典大家有多爱他，北京就有多恨他！”刘翔的父亲后来告诉媒体，刘翔也想过，是跟别人打个招呼退场，还是鞠个躬退场，后来还是觉得黯然退场比较好。走出赛场，没有一个人敢跟他说话，他也没话可说。鸟巢体育场的一个副场长跑过来安慰刘翔，他主动提出跟对方拍张照片。他觉得自己恐怕要就此告别赛场，再不合影就没机会了。他一批一批地合影，拍了有半个小时。志愿者把他带到休息室时哭了，他没敢看，从冰桶里抓了一把冰盖住眼睛，心里拼命安慰自己，“没关系，没关系，都没关系”。“人不可能一直站在高峰没有低谷。”过惯了此前一帆风顺的人生，刘翔试图说服自己“人生总要有一些不一样的经历”。他照常看电视，看报纸，上网看新闻，甚至逼自己去看奥运会退赛的镜头，“这是事实啊，这是过去的事情，你必须得把它记住”。他只是没想到，“一下子大家怎么会变成这样”。从那一刻开始，离开赛场的念头总在他脑中徘徊，时不时冒出来。身体在缓慢地恢复，走出心理阴影却很难。在美国疗伤期间，刘翔好几次打电话给父亲，说不想练了。据说他曾赌气般地提到“如果再受伤，我就不跑了”，田管中心第二天就出来辟谣，说这是假新闻，还对所有采访下了“封口令”。(image)2011年3月9日，北京，刘翔在参加两会期间坚持训练备战即将到来的田径室外赛季。2009年9月20日，刘翔复出，在黄金联赛上海站得了亚军。据腾讯体育报道，赛后，他在父亲面前嚎啕大哭，眼泪像水龙头一样哗哗地流下来：“我恨，我恨。恨08年的比赛没法比，这么好的机会。我不可能再回到以前那个样子了，我现在就混，我现在不想比赛了。”次年5月，国际田联钻石联赛上海站的比赛中，刘翔10年来第一次输给了史冬鹏。他在公开场合大度地表示为对手开心，可当晚还是难过得一宿没睡。他早就说过，运动员都是以失败为结局的，只要国内有运动员超过他，就说明他“不行了，该选择退役了”。世事仿佛一个轮回。2012年，再次走上伦敦奥运会的起跑线，伤痛复发的刘翔已预感此次出征“凶多吉少”。但他别无选择，“你断也要断在赛场上，必须给自己一个交代”。他想替自己的人生扳回一局，不想再被骂是临阵脱逃的懦夫。疾跑后跨过第一个栏，他用力一蹬，脚踩在栏板上，踏空了。跟腱断掉的一瞬间，他仿佛听到清晰的“嘣”的一声，心里那根弦也断了。“完了，我的奥运完了。”他满脑子疯狂地转着这句话，跪倒在跑道上，突然笑了一下，竟然觉得前所未有的轻松，“也挺好，这样也挺好。”退出赛场时，他忽然返回，单脚跳到终点，又回头亲吻告别了陪伴自己十多年的老伙伴栏架。他意识到，这可能是他职业生涯中最后一次作为运动员站在起跑线前。跟腱已经缩了上去，他没法再走路，被抬上轮椅离开了赛场。(image)2012年8月7日，伦敦，2012奥运会中国军团第11日田径，刘翔退赛亲吻栏架告别“如果哪天刘翔不优秀了，请大家原谅他。”哭了半夜，母亲吉粉花在腾讯的访谈节目上略带辛酸地说出了这句话。新闻里和网络上的声音依然刺耳，似乎没有人相信刘翔此举不是在作秀，背后没有巨大的利益支撑。“牺牲”在奥运赛场的那一刻，他真正释然了，觉得自己对得起所有人了。他后来在访谈节目中对陈鲁豫说，不敢轻易说出这句话，只是心里暗暗下决心，“以后千万不能这样对自己了，为了家人，为了关心你的人你不能这么做了”。躺在伦敦医院里的那几个晚上，是他那段时间睡得最安稳的几天。“作为运动员我尽力了，至于别人怎么评价，我已经学会慢慢看淡了。”他接受《新民周刊》采访时透露，自己渴望离开，渴望告别，渴望回到2004年以前无忧无虑的日子。雅典奥运会把他推向了人生最极致的高度，可随之而来的是无穷无尽的烦恼。“我身体里最本真的东西还在，谁都抢不走”和出道时的惊艳相比，刘翔的告别仪式简陋黯淡得多，甚至显得有些草率。他没有举办新闻发布会，没有话筒和聚光灯，只是在重开不久的微博上发了一篇文章，题目就叫“我的跑道！我的栏”。(image)刘翔微博截图时间选在2015年4月7日，这个日子比人们预料中要晚得多。他“舍不得离开，还是想着康复，再跑几年”，也有人猜测这是为了维护赞助商的利益。每天的八卦新闻花样翻新，时间久了，久未出现在赛场的刘翔早已被逐渐淡忘。意料之中的退役没有激起太大水花，媒体大多送来了祝福，也有人略带伤感地感慨“飞人迟暮”。刘翔早就知道，自己总有退役的一天，生活也肯定会回到从前的样子。李宁和朱建华过去也很红，现在照样可以过正常人的生活。他不奢求人们记住他什么，“只希望大家提到刘翔，记得我是个跨栏的就足够了”。退役前两年，他就已经试着让自己过普通人的生活。一开始，他经常被邀请参加一些与体育相关的活动，但大多选择礼貌地拒绝，“算了吧”。他在公众面前越来越沉默，曝光率极低，和熟悉的媒体关系越来越疏远，最近一两年连信息都很少再回复。(image)2015年5月17日，上海，2015国际田联钻石联赛上海站，刘翔退役仪式举行在过去的职业运动员生涯里，刘翔找不到自己，仿佛只是为田径场上那一个目标活着。除了训练，他在生活的其他方面就像是一张白纸，“没怎么谈过恋爱，也没什么朋友”。有一次被记者问到喜欢看最近的哪部热门电影，他都没听说过，自嘲“孤陋寡闻”。后来在美国治疗时，他从网上下载了很多影片装到硬盘里，也不看，都存起来。师傅孙海平让他专心准备比赛，他就立刻上前表决心，“绝不恋爱”。养伤时要补充营养，好不容易吃到最爱的“妈妈菜”炒鳝鱼和松鼠鱼，却被媒体指责胖了30斤。他觉得自己“对之前的人生没有掌控”。退役后，甩掉了一个“大包袱”，享受着多年未有的自由，终于能以个人身份去做点事情了，他突然不知道自己该做什么了。原先的人生目标一下子消失了，生活没有了动力，他才开始真正寻找自己，思考“刘翔你到底要的是什么，你要的是什么样的生活”。刚退役那段时间，他时常回莘庄跑步，“做梦还会梦到参加比赛的情形”。后来慢慢去得少了，只是跟师傅孙海平偶尔电话联系。孙海平听得出来，刘翔需要一段时间休整，处理自己的事情。自称“腿长、颜好、跑得快”的刘翔，尝试过很多种可能性。他与体育界好友保持过一段时间互动，上过好几档综艺节目，与赞助商合作举办公益活动，闪婚闪离，兜兜转转又回到了初恋女友的身边。注销了运动员资格证后，再也不用每天到国际田联网站报备自己的行踪，可他仍然极度自律，体重管理得很好，录制真人秀时永远第一个到，一天内认真地连刷30条微博配合宣传，尽管评论少得可怜，只有十几条。他没有担任任何行政和社会职务，只是想“读读书，沉淀一下自己”。他在华东师范大学读体育管理专业的博士生，考试前祈祷自己能“全蒙对”，放假了兴奋不已，开学前一天四脚朝天躺在草地上拍照以示“绝望”。他花了一年多时间调整，“要为自己想一想，为自己打算一下”。2017年，他的微博停更了一年，真正的刘翔到底应该是什么样，他还在试着寻找。“不着急。跨栏特别重要的是掌握好节奏，退役后，我也在寻找新的节奏。”刘翔在接受媒体采访时说。“回归平凡”后，他沉静了很多，想起过去骄傲张扬、有点“嘚瑟”的自己，会忍不住失笑，“现在还这样，人家会说这人好傻”。(image)退役仪式上，刘翔向在场观众挥手致意。“很多人把我想得很悲情，好像我在这个运动里受了多大的伤害，有多大的委屈似的，其实我自己真的没有这样的感觉。”刘翔2017年接受《南方人物周刊》采访时说，“我还是感谢这个项目，感谢很多人，我只是10个栏架之间跑得比别人快一点而已，但我从这110米里得到了太多。”他明白自己的幸运，世界上没几个人可以拿奥运冠军，多少人排着队断跟腱，也抢不到这个机会。正如他在访谈节目中所说，“一个时代能够刮一阵风，我觉得我就足够了，我很知足了。”“向刘翔道歉”的风刮了过去，沉浸在自我满足中的网友们又忘了寻找刘翔。可谁也找不到的刘翔知道，“我还在”。“我身体里最本真的东西还在，谁都抢不走。”</w:t>
        <w:br/>
        <w:t xml:space="preserve">    </w:t>
        <w:tab/>
        <w:t xml:space="preserve">    </w:t>
      </w:r>
    </w:p>
    <w:p>
      <w:r>
        <w:t>WXC8569</w:t>
        <w:br/>
      </w:r>
    </w:p>
    <w:p>
      <w:r>
        <w:br/>
        <w:t xml:space="preserve">    </w:t>
        <w:tab/>
        <w:t xml:space="preserve">   </w:t>
        <w:tab/>
        <w:tab/>
        <w:t xml:space="preserve"> </w:t>
        <w:br/>
        <w:t xml:space="preserve">    </w:t>
        <w:tab/>
        <w:t>总统川普提名的最高法院大法官候选人卡瓦诺(Brett Kavanaugh)在日前参议院听证会上，被民主党加州联邦参议员贺锦丽(KamalaHarris)问及，1889年排华法案还在进行时，华人以请愿方式将否决华人移民的决定上诉到联邦最高法院，最终被最高法院驳回一事的看法。卡瓦诺拒绝表态。他的反应被解读为，或许是因为他是由一个企图让历史重演的川普总统提名的候选人。贺锦丽询问卡瓦诺，最高法院当时维持地方法院禁止华人来到美国的裁决是否正确时，卡瓦诺回应说，这起案件发生在1880年代，他对此案不熟悉，不应该在未审查案件资料前发表个人意见。联邦众议员赵美心(Judy Chu)表示，1889年，最高法院坚持排华法案的禁令，该案显然是美国历史上带有种族偏见，且不堪回首的一宗案件。她斥责卡瓦诺拒绝在听证会上承认这整起事件是错的。或许是因为卡瓦诺是由一个企图让历史重演的川普总统提名的候选人。曾积极为川普助选的加州共和党活跃人士黄赵企晨表示，整场公听会从头到尾都是为反对而反对的假议题，有失公正。她认为现场的示威者是有心人安排去捣乱的，故意针对卡瓦诺。因为卡瓦诺太优秀，他们只好在鸡蛋里挑骨头。网友针对卡瓦诺的说法各持己见，有人认为排华法案是历史上影响移民法的重大案件，历史系毕业的卡瓦诺不可能没有读过。持相反意见的网友则表示，美国过去有数以百万计的重大法案，难道每个人都会记得发生在19世纪的事情？</w:t>
        <w:br/>
        <w:t xml:space="preserve">    </w:t>
        <w:tab/>
        <w:br/>
        <w:t xml:space="preserve">    </w:t>
        <w:tab/>
        <w:t xml:space="preserve">    </w:t>
      </w:r>
    </w:p>
    <w:p>
      <w:r>
        <w:t>WXC8570</w:t>
        <w:br/>
      </w:r>
    </w:p>
    <w:p>
      <w:r>
        <w:br/>
        <w:t xml:space="preserve">    </w:t>
        <w:tab/>
        <w:t xml:space="preserve">    </w:t>
        <w:tab/>
        <w:t>据地铁报9月7日报道，来自俄罗斯的87岁男演员Ivan Krasko，近日已与27岁的娇妻NataliaShevel离婚，原因是妻子不愿给自己生孩子。据悉，Ivan在2015年时和当时年仅24岁的妻子结婚，当时他宣称，自己在剩下的日子里会一直对她好，而且还要再生个孩子，然而，结婚仅三年就宣告离婚了。据报道，Ivan曾拍过140多部电影，在俄罗斯算是家喻户晓，他在与Natalia结婚之前就已经有过三任妻子，而且还养育了6个孩子。然而在2010年时，年仅19岁的Natalia在Ivan给自己上课期间爱上了他，在一顿穷追不舍地写情诗倒追后，Ivan也对她敞开了心扉。Natalia称她爱上了Ivan的绅士风度、和他的高智商高情商。在交往过程中，二人也表示并没有代沟，Natalia称Ivan是个暖男，而且看起来一点也不像80多岁，而Ivan也表示他好久没有享受过年轻的感觉了。二人最终于2015年在亲人们的见证下完婚。然而，去年还公开表示婚后生活很幸福的Ivan，却在今年就与娇妻离婚，并称是因为Natalia不愿意和自己过夫妻生活。Ivan说，Natalia之所以一直拒绝是担心怀孕，因为她从小就在贫困的家庭长大，所以她怕生了孩子后责任就会更大，将来成为单亲母亲的话会养不起孩子。而且自从他们结婚以来就一直和Ivan的孙子生活在一起，根本没有自己的空间，所以怕生了孩子以后会没有他们母子的容身之地。然而，本以为二人是协商好了之后才离婚的，但没想到Natalia却表示，她是在西班牙度假期间才知道自己被离婚的。而Ivan则计划重新回去找比他小47岁的第三任妻子NatalyaShchepinsky，他们二人曾育有过两个儿子。Ivan表示，尽管他已经做了5年的祖父了，但是他还想要一个孩子，所以既然Natalia不愿意给他生孩子，他们就只能分开了。</w:t>
        <w:br/>
        <w:t xml:space="preserve">    </w:t>
        <w:tab/>
        <w:t xml:space="preserve">    </w:t>
      </w:r>
    </w:p>
    <w:p>
      <w:r>
        <w:t>WXC8571</w:t>
        <w:br/>
      </w:r>
    </w:p>
    <w:p>
      <w:r>
        <w:br/>
        <w:t xml:space="preserve">    </w:t>
        <w:tab/>
        <w:t xml:space="preserve">    </w:t>
        <w:tab/>
        <w:t>随着中国“一带一路”计划的推进，中国对海外基建投资的增长也让美国颇为眼红。目前，美国正打算扩大海外基础设施建设，与中国展开竞争。不过，特朗普政府雄心勃勃的海外基建计划却被摩根大通首席执行官吉米·戴蒙（Jamie Dimon）泼了一盆冷水。美国“商业内幕”网站9月6日刊登了戴蒙的一次专访，戴蒙认为，包括基础设施建设在内，美国糟糕的政策已经阻碍了国内经济复苏。报道称，戴蒙表示，在过去九年中，美国经济增长了20%，但若不是一系列糟糕的政策，经济复苏力度将增加一倍。阻碍我们的是糟糕的政策，没有竞争力的税制，我们在基础设施建设上也很糟糕，官僚主义泛滥，繁复的文书工作和无所事事之徒遍布全国，”戴蒙说：“我们仍是世界上最好的国家，但我们还有很多事需要解决。”报道称，这并不是戴蒙第一次提到美国政府的决策失误，向来直言不讳的他今年4月在摩根大通的年度公开信中也批评了美国的“官僚主义”。他说，官僚主义是一种“疾病”，这种病赶走好人、降低决策效率、扼杀创新，且经常成为不良政治的“培养皿”。对于美国的基础设施建设，戴蒙也不止一次表示担忧。7月23日，他在接受美国有线电视新闻台（CNN）财经频道专访时就提出，虽然美国仍是世界上最好的经商之地，但已经在基础设施建设和教育方面迷失了道路。尽管美国国内基建屡屡被吐槽，但其在海外基建投资上挑战中国的野心却越来越大。据观察者网此前报道，美国国会眼下正酝酿一项旨在扩大海外基础设施建设项目的法案，目前已得到特朗普政府支持，两院也将很快批准。根据一项提交给国会的《更好利用投资引导发展法案》，几个鲜为人知的政府机构将被合并成一个新的机构，新机构每年有权提供高达600亿美元的国际开发融资。《华尔街日报》称，这一数额是目前负责这一事务的相关机构所能提供资金上限的两倍还多。“新机构拥有广泛的权力，在为一些国家提供大型基建及发展项目的融资选择方面可与中国展开正面交锋。”这项法案的最大的受益者将是目前主导美国海外投资的机构——海外私人投资公司（OPIC）。但就在去年，特朗普政府还并不看好海外基建，在其2017年的第一份预算案中，OPIC甚至曾被提议废除。特朗普政府当时认为该机构提供了“不必要的政府干预，扭曲自由市场”，特朗普也无意增加美国的海外投资。对于他国基建，戴蒙有一番自己独到的体悟。去年7月14日，戴蒙在游历中国、印度等国家后，就美国的基建提出批评。他说，美国如今的政策“伤害了普通美国人”，自己刚刚去过以色列、法国、中国、印度等地，这些国家都认识到，基建、教育和税改政策能够增加企业活力，美国却陷在愚蠢的政治斗争中。</w:t>
        <w:br/>
        <w:t xml:space="preserve">    </w:t>
        <w:tab/>
        <w:t xml:space="preserve">    </w:t>
      </w:r>
    </w:p>
    <w:p>
      <w:r>
        <w:t>WXC8572</w:t>
        <w:br/>
      </w:r>
    </w:p>
    <w:p>
      <w:r>
        <w:br/>
        <w:t xml:space="preserve">    </w:t>
        <w:tab/>
        <w:t xml:space="preserve">    </w:t>
        <w:tab/>
        <w:t>当地时间2018年9月7日，墨西哥韦拉克鲁斯州，调查人员在现场。据报道，当地一处偏远郊外，近日发现至少166具人体遗骸，该地区向来是毒枭掩埋受害者的地方，目前已知该批遗骨至少丢弃在那里2年以上。</w:t>
        <w:br/>
        <w:t xml:space="preserve">    </w:t>
        <w:tab/>
        <w:t xml:space="preserve">    </w:t>
      </w:r>
    </w:p>
    <w:p>
      <w:r>
        <w:t>WXC8573</w:t>
        <w:br/>
      </w:r>
    </w:p>
    <w:p>
      <w:r>
        <w:br/>
        <w:t xml:space="preserve">    </w:t>
        <w:tab/>
        <w:t xml:space="preserve">    </w:t>
        <w:tab/>
        <w:t>北京时间9月8日，据《露天看台体育》报道，德里克-罗斯性侵案受害女子JaneDoe近日向加州法院提起上诉。Jane曾是罗斯前女友，她指控罗斯伙同2人在2013年8月对她实施性侵，并索赔2150万美元。2016年10月，法院曾判决罗斯无需承担民事责任。当地时间本周二，据法律专家DanielWallach报道，此前指控罗斯对自己实施性侵的女子近日提起上诉，并已被加州Pasadena上诉法院受理，将在当地时间11月16日举行听证会。2016年10月，陪审团曾裁定罗斯无需承担民事责任。此前罗斯被指控伙同2人“在罗斯前女友因药物或酒精丧失抵抗能力的情况下，对其实施了轮奸。”据报道，Jane称罗斯和2名朋友是在2013年8月擅自闯入她位于洛杉矶的家中，趁她无反抗能力时实施了性侵。然而被告的辩护律师则称Jane当时是具备反抗能力的，并认为Jane只是“希望借此讹一大笔钱”。据悉，Jane曾索赔2150万美元。其实在当时，《体育画报》记者Michael McCann就建议Jane提起上诉。“Doe千万不能只是口头上说‘陪审团判错了’就了事，”McCann表示，“Doe必须证实本案主审法官迈克尔-菲茨杰拉德犯了司法错误，将他的权威凌驾于审讯之上。”2017-18赛季中途，罗斯在一笔三方交易中被骑士送至爵士，被裁后签约森林狼，为该队出战9场常规赛，皆为替补，场均出战12.4分钟，得到5.8分。首轮对阵火箭，他出战5场，场均出战23.8分钟，得到14.2分2.6次助攻，命中率高达50.9%。今夏森林狼也完成了和他的续约。</w:t>
        <w:br/>
        <w:t xml:space="preserve">    </w:t>
        <w:tab/>
        <w:t xml:space="preserve">    </w:t>
      </w:r>
    </w:p>
    <w:p>
      <w:r>
        <w:t>WXC8574</w:t>
        <w:br/>
      </w:r>
    </w:p>
    <w:p>
      <w:r>
        <w:br/>
        <w:t xml:space="preserve">    </w:t>
        <w:tab/>
        <w:t xml:space="preserve">    </w:t>
        <w:tab/>
        <w:t>据澳媒报道，当地时间9月5日中午时分，中国综艺节目《奇妙的食光》摄制组工作人员在黄金海岸参与打斗，十几名中国摄制组成员对一名当地居民动手，多人围殴一名男子，把一个人打到在地。警察抵达现场后暴力仍不停止，一群人袭击一名绿头发的女生。事后一名26岁大学生受轻伤送医治疗。现场人员表示：“我不知道为什么，他们推搡我们，打我们。10个人打我的朋友一个人。”目前警方已经拘留三人，扣押护照和行李以供调查。随后爱奇艺发公告称，调查期间暂停与节目组的合作。</w:t>
        <w:br/>
        <w:t xml:space="preserve">    </w:t>
        <w:tab/>
        <w:t xml:space="preserve">    </w:t>
      </w:r>
    </w:p>
    <w:p>
      <w:r>
        <w:t>WXC8575</w:t>
        <w:br/>
      </w:r>
    </w:p>
    <w:p>
      <w:r>
        <w:br/>
        <w:t xml:space="preserve">    </w:t>
        <w:tab/>
        <w:t xml:space="preserve">    </w:t>
        <w:tab/>
        <w:t>在中国大陆，许多话题新闻就像一阵风，问题还没解决，新闻几乎已消声匿迹。但不报导不等于没出事，P2P平台集中倒闭就是个例子，不让受害者发声，最后他们只能以死相逼。中国大陆P2P公司7月出现集中倒闭，部分受害者8月初串连到北京请愿，当地警方将他们强行送走。图为中国银监会附近部署大量警车。P2P网络借贷平台本质是担任借贷双方的信息仲介，以此收手续费。然而，很多出问题的P2P公司，则是玩起了集资，将钱用于自身发展或对外投资，又或者是以高利息为诱饵，非法吸金后直接消失。P2P公司在7月出现集中倒闭，部分受害者8月初串连到北京请愿，当地警方将他们强行送走，阻止上访。据报导，当时有上百名警力包围银保监会。差不多就在同一时期，上海的媒体接到上级指示："不能炒作维权"。于是，媒体渐渐不报导受害者的情况了，避免踩到红线。发生上街抗议这类群体性事件时，中国执政者最怕的就是事态扩大造成模仿，引发失控的连锁效应。可以说，在P2P平台的处理上，当局着重"鼓励合规、打击非法"，将这个2012年时备受鼓励的"金融创新"给予整顿，不让过度借贷和虚高的利率造成风险。事实上，正是因为政府要求每个平台必须达到一定条件并登记备案，初期将截止日期订在今年4月，才造成不合规的P2P公司跑路，在6、7月达到高点。但对于受害者，只能看作自己受骗了或是投资失败，政府似乎不打算负起先前监管不足的一定责任。然而，不报导、不"模仿"，不代表问题解决，更不代表没有悲剧。一名来沪约20年的台商日前向中央社记者谈及，在中国大陆从事经营管理就必须了解中共的思维。他以2010年富士康深圳厂发生连续十几起跳楼事件为例，认为当时台干忙得焦头烂额，却处理不得要领，应该即早就拨出预算邀请中共派人员"驻厂协助管理"。"第一件事，就是他们会控管媒体报导，阻断自杀的传染效应。"这名台商认为，没有报导，就会大大降低"模仿者"的动机，不会让事情一发不可收拾。掌控宣传机器和舆论走向，也确实是中共一直以来最重视的治理手段。不过，7日起在大陆社群媒体上迅速传播的一封P2P受害者遗书和影片，证明上述的说法太过一厢情愿。这名杭州的女性受害者说，"钱其实没有那么重要，还年轻能赚能活下去，但是这口气实在受不了。这个国家太令人失望，钱被诈骗，立案快一个月，一点进展没有・・・还没开始维权，派出所就锁定你是维稳对象，限制你。国家政策是出的很及时，但下面从来不实行。""去上海找股东要钱，出来驱赶金融难民的警察比维权的人都多。去上海信访局反映，几百人被一群警察和协警暴力驱赶，这也是我亲身经历的警察打人。"字里行间，这名受害者描述了自己对抗争的深深失望，对于从小所受爱国教育和亲身经历的不协调的难过。遗书最后，她对自己的孩子说："希望你好好读书，长大后出国留学移民。"中新网8日报导，中国最高人民法院日前发出关于网络法院审理案件的规定，但报导说，网络法院并不受理P2P借贷纠纷。媒体不报导受害者动态，警察不让民众上访，网络法院不审理这类纠纷；政府维稳高于民众维权，在这片土地上始终是不变的道理。这名女性只是千千万万P2P受害者的一分子。中国网上融资平台票票喵受害人王倩遗照和她给父母的遗书9月7号传出后引爆中国网上舆论。这位31岁浙江女子于当天清晨被发现在金华一个景区自缢身亡。随后流出的相关视频和图片在中国网民中引发强烈震撼。当局持续对相关事件大力维稳。据说，王倩遗体已经被强行火化。 死者的生前好友俞先生对美国之音表示，王倩生前在淘宝网上辛辛苦苦赚来的26万多元投资今年7、8月P2P大片暴雷后血本无归，她和其他受害人一起到杭州和上海维权期间遭遇了暴力维稳，并遭到家乡警方监控，让她对生活感到绝望。俞先生：辛辛苦苦赚来这么多钱没了，我们去要钱，正当途径要钱还被警察打。她心里过不去这个槛，就这么回事。去世之前她去献血，她其实有预谋的，她已经准备轻生了。知情者说，尽管有家人反对，王倩遗体9月8日清晨被强行火化，其亲属受到当局警告不得外出或接受媒体采访。王倩的弟弟接到美国之音的电话后表示，不方便透露任何信息，说完就挂断电话。据悉，王倩离异后独自靠经营网店抚养现年9岁的孩子，一直对具有国资背景的华安未来公司深信不疑，前往上海维权时免费提供衣物和五星徽标胸章给受骗难友。俞先生：到了那边，王倩把她捐的衣服给了我们，叫我们穿上。她是淘宝网上做徽标的，就是五星红旗的徽标，每个人都有，我也感觉蛮感动的。与此同时，网上又传出一位P2P受害者突然去世的消息，相关视频也引起了网民关注。居住在杭州地区的俞先生表示，票票喵暴雷后，当地警方随即找他签署一份保证书，要求他不能参加五人以上有关维权的活动。8月初，互联网金融平台票票喵突然暴雷，作为“金融机构正规军”的国企华安旗下子公司华安未来由于曾持股37.5%，也因此被卷入其中。票票喵暴雷后，宣布将经营地址由杭州搬往南宁。在票票喵8月6日发布清盘公告数日前，7月30日工商登记资料显示华安未来退出票票喵，易手浙江佰程实业有限公司。投资者对于华安未来“精准”退出票票喵表示质疑，华安未来于8月16日时已发布一则律师声明，指出其与票票喵经营无任何关联。“票票喵”投资者怀疑华安未来知情逃匿，华安未来则于8月20日急发澄清公告，强调华安未来与“票票喵”无任何利益关系，并表示将积极配合杭州警方立案侦查。随着P2P平台暴雷所引发的金融纠纷不断增多，互联网金融立法的呼声渐高。但是，中国当局周四（王倩自杀身亡当天）印发的《最高人民法院关于互联网法院审理案件若干问题的规定》明确指出，互联网法院的受理范围不包括P2P网贷纠纷。这似乎意味着损失惨重的投资人寻求法律途径维权无法得到法律保护。今年早些时候，中国各地众多网络融资平台暴雷圈钱跑路。成千上万P2P受害人到北京、上海、广州等地集体维权，被大批警察强行抓捕遣返，但受害人反映的问题和提出的维权诉求至今未获实质性进展。</w:t>
        <w:br/>
        <w:t xml:space="preserve">    </w:t>
        <w:tab/>
        <w:t xml:space="preserve">    </w:t>
      </w:r>
    </w:p>
    <w:p>
      <w:r>
        <w:t>WXC8576</w:t>
        <w:br/>
      </w:r>
    </w:p>
    <w:p>
      <w:r>
        <w:br/>
        <w:t xml:space="preserve">    </w:t>
        <w:tab/>
        <w:t xml:space="preserve">    </w:t>
        <w:tab/>
        <w:t>数据为证！特朗普功不可没--美国经济的确飞起来了 只是好景不长周六（09月08日）报道，美国财经广播CNBC近日撰文表示，总统特朗普逾19个月来的执政已陷入多番争论，而这可能淹没了其执政下为美国经济带来的巨大繁荣。据有关数据统计，在特朗普执政期间，美国经济取得了大多数专家认为不可能的成就。其中，GDP增速在3%的轨道上奔驰，失业率跌至50年低点，伴随企业盈利大幅攀升，美股市场喜迎27个百分点的增长态势。而本周五公布的非农报告，也再次迎来阵阵喝彩，其中8月份非农业人口就业新增达20.1万，高于预期，薪资增长，最为此前经济恢复轨道上最后一个未能抬头的数据，也以年率2.9%的增长刷新2009年4月来最高水平，这一数据的公布使得美国非农报告成为2009年6月经济萧条结束后最好的记录。不过，特朗普的批评组群，包括华尔街一群经济学家，大部分的民主党人士，甚至是一些共和党人士，并不认为这一良好态势能够长久，他们计算当前的蓬勃增长会在2019年中期显露憔悴，并可能在2020年以萧条的方式而终结。同时，他们也承认当前强劲的数据归功于特朗普执政时期独一无二的佳绩，而不是其上任时已经制定下的政策贡献。不过白宫经济委员会主任LarryKudlow仍表示，相信今年美国经济将蓬勃发展，以大部分老百姓难以相信的速度。虽然特朗普只是上任了一年半的时间，但数字不会说谎。而事实上，报道指出，美国的经济的确看起来是“飞起来”了。具体来看，在更为宽松的监管环境下，美国商业信心猛增，消费者情绪刷至18年来高点，企业盈利受益于税改政策已经开始接近创下记录。二季度GDP增长4.2%，是近四年来的最好表现，失业率跌至3.9%，仅比自1969年来最低水平高出千分之一。当然还有其他数据可以证明在特朗普执政下美国的经济是如何向好的。与此同时，就在大部分经济学家仍在使用充分就业来描述经济时，390万或者说更多的美国人已经在特朗普执政期间涌向劳动市场，而在奥巴马执政期间，就业人数却减少了260万。特朗普期间，二季度经济整体增长，虽然没有到向上突破的程度，但增幅有达1.4兆美元，同期奥巴马时期，经济增长仅为4810亿美元，是特朗普的三分之一。当前的美国，企业正在投资，消费者在支出，创新在不断增加。特朗普的确对阻碍企业经济活动的监管予以放宽，尽管这一行为并不如计划的那么雄心勃勃，但这一方式却使得其迎来商界一片喝彩。美国独立商业联合会近期大部分数据在45年来都处于第二高的位置，小型企业主据称开始加大招聘，而当前唯一的瓶颈在于劳动力供给不足，6月末新增岗位670万，但仅有660万美国人被标识为失业状态，这一数据的差异产生失衡。那么美国经济为何能够短时间内如此迅猛澎湃？分析师表示，特朗普的经济项目很简单，通过税改和放宽对影响企业经济活动的监管，并在基础建设和军事上加大支出，来给奄奄一息的经济带来供给冲击。税改方面，白宫推进了1.5兆美元的改革方案，将企业税收从35%降至21%，刷新全球领域最大跌幅，同时为数以万计的纳税人降低税率，尽管个人税收降低的政策将于2025年过期。而在去监管上，国会削减了多德-弗兰克法的银行改革，尤其是那些影响地区和商界发展的领域，将导致失业率增加的环境保护政策迁移出。特朗普发令，要将这些规则全面消除。在其任期的第一年，较奥巴马同期，大量的监管活动减少74%。不过，美国预算管理办公室负责人MickMulvaney认为，当前的经济增长主要缘于去监管化，而税改带来的福利预期将在之后显现出来。RBC(78.61, -0.55, -0.69%)资本市场高级美国经济学家JacobOubina表示，目前作出预测还尚早，我们从税收改革中还没有看到任何乘数。在下半年中美国有足够的弹药投入到3%的增长中，甚至是只2019年，不过还没有看到这类活动的激增。不过在特朗普这些经济政策下，也出现了一个有趣的现象，那就是利益开始从城市中心蔓延至非城市化的区域，这些地区的人口数量自2010年开始出现逐步增长。美银美林美国经济学家JosephSong指出，特兰普的税改应该给农村地区提供更大的税收减免，那里充斥了小型企业主，税改后会给他们带去更多的福利。当然，也有一些批评人士认为，当前的涨势不会长虹，穆迪机构的首席经济学家MarkZandi就指出，当前的态势只是暂时，事实上，特朗普正在增加衰退出现的几率。经济在财政刺激政策下将更为循环，如果近期增长过多，那么循环周期减小，也就加大了另一边萧条出现的可能，这也是为何大部分经济学家认为2020年会出现萧条的原因。当前需要的担心在于，如果特朗普经济增长的预期没能实现，那么债务膨胀将更为恶化，很可能美式贸易观念将使得通胀水平升至高位，阻碍美国出口，导致楼市市场突然放缓，击中经济的心脏。如果美国确实实现了3%的增长速度，刷新2005年来最高纪录，也应当把这份信用归功于应得的领域，不过这一增速能持续多久就不得而知了。</w:t>
        <w:br/>
        <w:t xml:space="preserve">    </w:t>
        <w:tab/>
        <w:t xml:space="preserve">    </w:t>
      </w:r>
    </w:p>
    <w:p>
      <w:r>
        <w:t>WXC8577</w:t>
        <w:br/>
      </w:r>
    </w:p>
    <w:p>
      <w:r>
        <w:br/>
        <w:t xml:space="preserve">    </w:t>
        <w:tab/>
        <w:t xml:space="preserve">    </w:t>
        <w:tab/>
        <w:t>经过一周的艰苦谈判，美加在新《自由贸易协议》(NAFTA)一事上仍无突破，加拿大外交部长方慧兰(ChrystiaFreeland)周五已离开华盛顿返回渥太华。美方代表指出，双方争执关键仍在于开放加拿大奶制品市场。一名政府高级官员表示，方慧兰已于周五晚离开华盛顿，但仍会与美国谈判代表莱特希泽(RobertLighthizer)保持联络。与此同时，加拿大及美国谈判人员仍会继续谈判。美加希望能在本月底完成谈判，并将新协议并同美国与墨西哥达成的协议送交美国国会。除了加拿大奶制品市场开放外，美加两国在解决加拿大文化豁免及贸易纠纷仲裁机制两项问题上亦仍有歧见。杜鲁多总理已表示，在开放奶制品市场一事上加拿大愿意保持弹性，但特朗普总统首席经济顾问库德洛(LarryKudlow)却表示，加拿大让步还不够。方慧兰在离开华府前曾表示，双方仍在进行紧张且持续性的谈判。她说："当事情需要提升到部长层次时，我和莱特希泽便会介入。"方慧兰强调，双方仍充满了善意及诚意，气氛也继续保持建设性。加拿大此前签署的《跨太平洋伙伴协议》(Trans-PacificPartnership)，已开放奶制品市场3.25%予10个太平洋周边国家。分析师们预测，美国要求的市场份额会更大。此外，美国亦要求加拿大废除已有两年历史的价格协议。此一协议限制用来制造奶制品的美国超滤牛奶(ultrafilteredmilk)输往加拿大。有关奶制品的这两项问题，对魁北克及安省都是不可承受之重。两省奶制品业均极力反对加拿大对美国让步。美加都希望包括墨西哥在内的三边原则性协议，能于12月1日墨西哥新总统上任前被美国国会通过。特朗普已威胁，如果加拿大不能与美国达成协议，他将单独将美墨协议送交国会。特朗普也希望能在11月国会中期选举前完成与加墨两国的协议。特朗普周四晚还批评加拿大说，过去40年来，加拿大在贸易上对美国很不友善，但这次他将会为美国扳回一城，就像他与墨西哥达成的协议一样。</w:t>
        <w:br/>
        <w:t xml:space="preserve">    </w:t>
        <w:tab/>
        <w:t xml:space="preserve">    </w:t>
      </w:r>
    </w:p>
    <w:p>
      <w:r>
        <w:t>WXC8578</w:t>
        <w:br/>
      </w:r>
    </w:p>
    <w:p>
      <w:r>
        <w:br/>
        <w:t xml:space="preserve">    </w:t>
        <w:tab/>
        <w:t xml:space="preserve">    </w:t>
        <w:tab/>
        <w:t>【侨报记者苏晚9月8日洛杉矶报道】当局称，在北卡罗来纳州一个县的市长家中发现两人被枪杀，两名嫌疑人已被逮捕。据ABC新闻报道，警方称，代表们在莱格特(Leggett)附近的北卡州塔博罗市(Tarboro)西北部的72128 NC33号进行福利检查，该房产归县长加里·斯凯尔顿(Gary Skelton)和其妻子杰姬·斯凯尔顿(JackieSkelton)所有。警探在这处房产上发现了两名带着枪伤的死者，”埃德格姆县(Edgecombe County)警长克利夫兰·阿特金森(CleeAtkinson Jr.)周五上午在新闻发布会上说。警方认为这是一起双重杀人案。但是，他们没有应受害者家属的要求确定受害者的身份。据美ABC下属机构ABC11报道，25岁的基思·厄尔·威廉姆斯(Keith EarlWilliams)和18岁的米切尔·布林森(MitchellBrinson)在发现尸体后不久就被拘留。据报道，他们被逮捕，并被控一级谋杀罪。阿特金森在新闻发布会上说:“我们在不到8小时的时间里就解决了这两起凶杀案。”周五，埃德格姆县警长办公室以正在进行的调查为由拒绝置评。据阿特金森说，塔波罗和洛基山警察局、纳什县警长办公室、北卡罗来纳州高速公路巡警和野生动物保护官员都在协助此案。“这是一项非常严肃的调查，”阿特金森说。“我们将尽可能发布更多信息。”</w:t>
        <w:br/>
        <w:t xml:space="preserve">    </w:t>
        <w:tab/>
        <w:t xml:space="preserve">    </w:t>
      </w:r>
    </w:p>
    <w:p>
      <w:r>
        <w:t>WXC8579</w:t>
        <w:br/>
      </w:r>
    </w:p>
    <w:p>
      <w:r>
        <w:br/>
        <w:t xml:space="preserve">    </w:t>
        <w:tab/>
        <w:t xml:space="preserve">    </w:t>
        <w:tab/>
        <w:t>今天凌晨两点左右，“刘强东性侵案”有了最新进展。明尼亚波利斯警方发言人霍尔（Darcy Horn）发出一份声明称：“目前调查仍在继续，警察局不会公布任何与本案有关的资料，在调查结束后，所收集到的讯息将交给郡检察官办公室。”(image)以上为当地警方发言人对所有征询的媒体的回应(image)亨内平郡检察官办公室同一天也呼应警局的说法比奥斯：“调查仍在进行，应会持续到下周，检方还没有收到警方报告。”(image)图源：Star Tribune而与此同时，日报君收到了明尼苏达阿波利斯的官方回复：(image)图源：邮件截图回复表示，此案仍处于调查阶段，尚未有结果。(image)图源：邮件截图而官方发来的案件更新也没有变化：(image)图源：当地警局官网刘强东的律师弗里德伯格(JoeFriedberg)曾在美国时间星期四表示，案件所拥有的证据对刘强东有利，他相信到本周五（美国时间）案件将有个了结。“刘先生没有做任何错事，我以我的律师执照为赌注，保证刘强东不会被指控”，刘强东的律师说。但如今，美国当局并没有如约给公众一个合理的说法，刘强东是否”性侵“至今还是个迷，还要等警方进一步调查后才会有结果。子弹还需飞一会儿，吃瓜群众请耐心坐好不要着急。不过这也证实了《财经》的说法，目前此案已经变得高度复杂，以至于让警方一时间难以公布更多案件的进展或者细节。(image)截图自《财经》(image)饭局中受害者据称过一次警8月30日晚上，案件当事女留学生出席刘强东一行人的晚宴。用餐地点为距离明尼苏达大学约5英里的一家日式餐厅Origami Uptown。9月7日上午，侨报网报道了这一消息。(image)图源：Tripadvisor9月1日晚间，当事人女留学生又请另一位校方工作人员协助报了警，将刘强东约至卡尔森管理学院二楼，刘强东到达后在教室里被警察带走。(image)图源：这很出国党(image)图源：这很出国党(image)图源：这很出国党“关键证人”崔海涛已经回国崔海涛是谁？明尼苏达大学卡尔森DBA项目负责人和副院长。当晚，当事女生正是受崔海涛教授之邀出席晚宴。但作为案件的关键证人，崔教授却被爆出已经回国。(image)图源：明尼苏达大学官网9月4日，PingWest品玩和百度新闻报道等媒体于去到明大卡尔森商学院，被告知崔教授次日会到校办公。9月5日，崔教授在学院的课程也被告知暂停。记者再次来到崔教授的办公室却发现大门紧闭，门上贴着一张字条，上面写着：“ New people are entering yourlife, bringing new concepts.”（新的人进入你的生活，带来了新的理念。）当晚究竟发生了什么？据其他教授称，崔教授在案发没多久就回国了，未出现在明大，具体情况不知道。身为当事人的重要证人，又处于随时可能被警方传唤的时期，有什么事情比保护自己的学生更重要的呢？要知道，崔教授在2017年被明大卡尔森学院CHEMBA项目的EMBA学员评选为“最受爱戴恩师奖”教授。案发后，方舟子在推特上留下了意味深长的一句话：“明尼苏达大学教授崔海涛是刘强东案件的重要证人，怎么也急忙忙飞往中国呢？”(image)谷歌搜索崔海涛结果而且，点击进入长江商学院对崔海涛的个人简介链接，已经是无法访问的状态了，然而从缓存还能看到崔教授的介绍：(image)长江商学院截图(image)长江商学院缓存截图根据我们在明尼苏达大学当地学生了解到对崔的评价是这样的："崔教授是一名为人正直和善的教授，断不会干出设局陷害刘强东的事情，这其中一定有一些误会，崔教授回国更多应该是处理刘强东案对明大这个项目的影响，不会有其他阴谋论的内容。"目前日报尝试多次与崔教授联系上，均没有成功。明尼苏达大学商学院方面也表示无法透露崔教授的更多信息和现在的行踪。明大卡尔森商学院的几名受访学生对此拒绝发表评论。与此同时，日报采访了数位与崔教授有过交集的人，都获得了十分积极正面的评价，不过也都表示目前联系不上崔教授。(image)法院判定刘强东构成性侵罪名，民众在震惊之余也有很多不解。按照美国的法律，如果判定强奸罪名是否成立？(image)知乎id:王瑞恩是明尼苏达州拉姆西郡的检察官助理，根据自己法学院对美国“强奸罪”的认知，总结了美国的强奸罪，主要有三点要素：1. 性行为（sexual intercourse）不限于性器官的接触，范围在不断拓宽，包括手指，口腔，肛门等等。2. 未经同意（absense of consent）a. 没有反对 ≠ 同意如果性侵发生在醉酒，吸毒，精神疾病等缺乏自我意志状态下，在法律上都不能算作同意（consent），通俗的说支持“我可以骚，你不能扰”。b.当场同意同意有效期在即将发生的性行为之前，比如，下午同意不代表晚上同意。c.不分对象在美国，在事前征得双方同意，不论是情侣，夫妻还是其他关系.3. 强迫/强力（force）a.暴力比较好理解，包括各种肢体上的暴力和伤害。b.非暴力威胁性语言如果嫌疑人胁迫受害人，受害人不敢反抗，也属于受到了强迫。(image)9月2日，各大媒体爆出“京东CEO刘强东涉嫌性侵被美国警方逮捕”的新闻，京东官方发布消息称此为“失实指控”，然而警方公布结果与之冲突。8月31日当地时间晚间11点32分被捕。9月1日当地时间下午4点刘强东即被释放，并回国参加相关活动。(image)图源：新浪微博那么在刘强东入狱之前发生了什么？案情根据目击者还原如下：2018年8月30日当地时间傍晚，美国明尼阿波利斯市的OrigamiUptown餐厅迎来了一群不寻常的客人，有人认出，坐在主位的正是刘强东。刘强东此次前来，参与明尼苏达大学卡尔森管理学院工商管理在职博士项目（DBA）。女生A（化名），是唯一一名年轻女性是来自明尼苏达大学的宾客，A自称于两周前转校而来。宾客分为一大一小两桌，大桌上包括在内刘强东有约10人，傍晚，小A来到Origami餐厅，出于警惕拉上了B（化名）。来到现场后，小A被安排坐在刘强东的身边，目击者称，A被大量劝酒。当晚的餐厅账单显示，晚宴上，第一次点了12瓶，第二次20瓶。根据账单，两次酒水消费一共为3623.33美元。此外，宴会饭菜餐费不低于2200美元。(image)图源：Pingwest（当晚酒水账单）8月31日，当时受害者女生A跟刘强东联系，想当面谈谈，在校方的建议下，A选择报警。刘强东穿着黑色T恤，坐在明尼苏达大学的休息室里，等A，两名警察推开门，以涉嫌强奸将他带走。有媒体随后连线刘强东被关押的监狱，狱警称“不认识刘强东。”(image)图源：Pingwest(image)接下来此事会有怎么样的进展，日报将持续关注并即时报道。</w:t>
        <w:br/>
        <w:t xml:space="preserve">    </w:t>
        <w:tab/>
        <w:t xml:space="preserve">    </w:t>
      </w:r>
    </w:p>
    <w:p>
      <w:r>
        <w:t>WXC8580</w:t>
        <w:br/>
      </w:r>
    </w:p>
    <w:p>
      <w:r>
        <w:br/>
        <w:t xml:space="preserve">    </w:t>
        <w:tab/>
        <w:t xml:space="preserve">    </w:t>
        <w:tab/>
        <w:t>刘强东事件可以说是闹的沸沸扬扬，这也给不少的好事之徒提供了造谣的机会，或许是抓住了吃瓜群众的心理，网上就出现了有个疑似“刘强东事件女主角”的人出现了，有多位微博网友晒出了这位所谓的当事“女受害人”。而在这些爆料者中，有一个就是大名鼎鼎的网络红人凤姐罗玉凤，她是在9月3日早上7点14分发的博文，并配文称：“疑似刘强东事件女主海量私照曝光，胸部丰满，身材火辣。。” 因为凤姐的微博有900多万粉丝，故她的条博文获得了1000多的转发，3600多条评论，4800多点赞。其实，凤姐并不是第一个爆料者，早在2号时，就有3位微博网友爆料，貌似最早的一位是在9月2号下午5点26发布的博文，虽然此网友所发内容很短，但信息量很大，5句话里，提到了刘强东夫妇、王思聪等人名，最关键是直接点明了“刘强东事件女主”名叫蒋娉婷，并艾特蒋娉婷，这位爆料网友账号为@烟雨小魔女。这位账号为@烟雨小魔女的微博网友的资料显示，她是位游戏博主，且已经实名认证过，且从2012年开始就已经入职新浪网技术（中国）有限公司，目前的职位为新浪游戏商务中心。估计是看到这位新浪员工的爆料，另外两位网友分别在下午5点44和晚上7点38分分别发了相关的博文。正是有了9月2号的3位网友的爆料，才出现了3号凤姐的爆料，所以网上所言凤姐是第一个爆料者是不准确的。不过，正当所有人都认为蒋娉婷是“刘强东事件女主角”时，蒋娉婷本人于9月5日通过其微博发声明称和刘强东并不认识，自己也没有去过美国，同时声称已经委托律师取证，将起诉相关侵权主体。这下看来，第一个爆料的新浪员工以及当天的另2个网友，还有凤姐都将因发布不实消息将面临起诉，截止发稿，这4位并没有删除关于“刘强东事件女主角”的博文。很多网友以为是蒋娉婷是在蹭热度，其实不然，从一位网友发出的国外媒体的截图上能看到，这是人为的乌龙事件，在关于刘强东事件的报道中间，有一则按摩广告，广告的女主角就是蒋娉婷，估计是盗用了蒋娉婷之前自己在社交账号上所发的图片，然后就被误会了。（看来晒照有风险呐！）不过，很快又有网友爆料称，“受害人是在美国读书的中国留学生，跟刘强东同一学校”，是“湖北武汉人，姓龚，今年25岁”，并晒出了照片，和之前饭局上的模糊照片有着90%相似度，文中显示攒局的人是明尼苏达大学卡尔森管理学院营销学副教授崔海涛。不过，目前刘强东事件尚未有定论，再纵观国际大形势，刘强东被别有用心之人陷害也不是没有可能，不过我等吃瓜群众还是静观真相大白吧，不传谣，更不要造谣，凤姐等人将面临被起诉就是个活生生的例子。对刘强东一事，你怎么看？</w:t>
        <w:br/>
        <w:t xml:space="preserve">    </w:t>
        <w:tab/>
        <w:t xml:space="preserve">    </w:t>
      </w:r>
    </w:p>
    <w:p>
      <w:r>
        <w:t>WXC8581</w:t>
        <w:br/>
      </w:r>
    </w:p>
    <w:p>
      <w:r>
        <w:br/>
        <w:t xml:space="preserve">    </w:t>
        <w:tab/>
        <w:t xml:space="preserve">    </w:t>
        <w:tab/>
        <w:t>今天微博传来一则消息：中国厦门远华走私案主角赖昌星，于2018年9月6日心肌梗塞去世。(image)此消息还未经证实。不过，微博上的大V们已经开始发表评论：闵玉平V：9月6日赖昌星因心肌梗塞，抢救无效死亡。赖昌星是远华集团创办人，逃亡加拿大12年，2011年被遣返回国，关在福建漳州翌年五月因走私、行贿被判无期徒刑，没收全部财产。陈鹏解梦：赖昌星9月6日心梗去世？据我了解，他关在漳州监狱...咨询狱警朋友，尚没回复咨询...小妖哥哥sophie：外媒消息#赖昌星去世# 苍天放过谁游侠楚留香：一代枭雄，石油大亨，赖昌星9月6日心肌梗塞去世。一些秘密永远尘封了。股票君：中国富豪的宿命，他们不是在监狱里，就是在去监狱的路上。最早的牟其中是为第一代富豪，今年刚出狱。第二代富豪赖昌星逃亡被遣返继续服刑，外媒传言9月6日已去世。第三代富豪袁宝璟被灭门，黄光裕还在狱中。第四代富豪......(image)黑木耳先生：曾经的石油大亨，走私大亨，红楼大亨，太多的秘密随之而去Dubai锦先生：赖昌星，一路走好。加油，中国的油还可以更贵的！！鹿其先生_ ：一个时代的结束。每次油价上涨，大家都格外的想念他。赖昌星逃亡加拿大始末据百度的资料：赖昌星1958年9月15日出生于福建晋江，厦门远华特大走私案主犯。曾担任厦门远华（集团）国际有限公司董事长，福建省第八届政协委员（2001年1月11日被撤销）。赖昌星在1999年案发后逃往加拿大，一直滞留在温哥华。1999年8月，赖昌星持香港特别行政区护照以普通游客的身份抵达加拿大温哥华机场，与之同行的还有其妻及三名子女。他们一家结果在签证过期后拒绝离开加拿大，并引发了加拿大历史上拖延时间最长的一起难民申请诉讼案件。1999年，赖昌星全家逃往加拿大后，被加政府软禁在温哥华住宅中。2005年8月，加拿大最高法院拒绝赖昌星及其家属的难民身份申请。2006年5月18日，加拿大边境服务局宣布移民部完成对赖遣返前风险评估，决定启动遣返程序。赖昌星随后向联邦法庭提出延缓遣返上诉，并要求对遣返前风险评估进行司法复核。2007年4月5日，加拿大联邦法院对赖昌星案做出判决，宣布此前移民部对其全家发出的遣返令无效，接受赖昌星提出对遣返前风险评估进行司法复核的申请。2007年4月19日，移民暨难民局取消对赖昌星的宵禁令。2009年1月22日，加拿大移民部批准赖昌星的工作准证申请，允许其在加拿大工作。2011年7月7日被加拿大边境服务局(CBSA)拘留聆讯。2011年7月21日下午6时，加拿大联邦法庭法官萧尔（MichelShore）于温哥华宣布，否决赖昌星暂缓执行遣返令的申请。赖昌星将会被遣送回中国。2011年7月22日，中国外交部发言人马朝旭今日表示，中国政府关于赖昌星回国依法接受审判的立场十分明确。中方对加拿大联邦法院驳回赖昌星关于暂缓执行遣返令的申请表示欢迎。2011年07月22日下午，逃亡加拿大12年之久的赖昌星在加拿大警察的押送下搭乘飞往中国的民航班机离开温哥华国际机场。赖昌星被遣返回国后，中国公安机关依法向其宣布了逮捕令。2012年2月，检察机关依法向审判机关提起公诉。2012年4月，厦门市中级人民法院依法公开开庭审理赖昌星案。2012年5月18日，判处赖昌星无期徒刑，并处没收个人全部财产，赖昌星未提出上诉。</w:t>
        <w:br/>
        <w:t xml:space="preserve">    </w:t>
        <w:tab/>
        <w:t xml:space="preserve">    </w:t>
      </w:r>
    </w:p>
    <w:p>
      <w:r>
        <w:t>WXC8582</w:t>
        <w:br/>
      </w:r>
    </w:p>
    <w:p>
      <w:r>
        <w:br/>
        <w:t xml:space="preserve">    </w:t>
        <w:tab/>
        <w:t xml:space="preserve">    </w:t>
        <w:tab/>
        <w:t>央视新闻上的一个片段火了，短短2分钟，却戳中万千网友的心，刷爆网络。如果按人均75岁算，人生不过短短的900个月，画一个30×30的表格，一张A4纸就足够了。如果每过一个月，在一个格子里涂掉，全部人生就在这张纸上………如果你今年20岁，那么已经走完的人生如下：如果你读完大学，你的人生就是这样的：假设你和你的女朋友/男朋友谈了一场6个月的感情，它在这张纸上是这样的：如果你是一位30岁上下的心力交瘁的上班族，你的人生是这样的：假如你刚有了孩子，在孩子上幼儿园前你能和他朝夕相处的日子是这样的：在你的孩子考上大学离开家之前，你们大概能相处这么久：假设我们的父母平均五十岁，他们的人生是这样的：假如你们天天见面，你能陪伴他们的时间是这样的：假如你们一个月见两次面，你能陪伴他们的时间就是这样的：假如你们一年见一次面，就会是这样的：时光匆匆，岁月无声。我们总以为人生很长，但被量化后的人生竟如此短暂。寸金难买寸光阴，再多的钱，也买不来消逝的时间。余生很贵，请别浪费。你还记得，表格中你能陪伴家人的时间有多久吗？生活在匆忙拥堵的城市中，忙碌似乎成了一种标配。忙于学习，忙于工作，忙于应酬……十年如一日得过，我们总在看着远方，却忽略了身边关心自己的人。快餐店里的这位老爷爷，带着孙子吃他最爱的汉堡。爷爷和孙子聊天的时候，孙子只简短、敷衍地回答：“嗯”。最后，孙子直接带上了耳机玩起了游戏，而爷爷满脸落寞的隔着平板沉默的看着孙子，最后忍不住红了眼眶。“孩子，留给你的时间其实不多了，可你却浑然不知。”多么心酸的一幕。这何尝不是在外打拼的我们，几个月甚至一年才回家一次，每次回家都会发现妈妈又添了几道皱纹，爸爸悄悄白了头发。或许有一天当你想和他说说话时却发现，他已离开，你再也找不到他了。父母在，人生尚有归处；父母去，人生只剩归途。你还记得表格中，你能够陪伴孩子的时间还有多久吗？我们总以为时间还有很久，但转眼间孩子就长大了。黄磊曾在一个节目中说起，问多多“排话剧要不要爸爸陪你去”的时候，多多回答“都可以”，让黄磊倍感失落。他希望听到的是“想要爸爸陪她去”，而不是“都可以”。“都可以”意味着可去可不去，爸爸陪不陪自己对于她来说已经没有那么重要了，黄磊此刻才发现原来女儿开始独立，已经不再依赖自己了。一句“我还挺失落的”，道出了父母的心声：“孩子小的时候没时间陪他，等他长大了却不需要陪了。”成长，似乎就是孩子与父母渐行渐远的过程。好像，我们能陪伴他的时间过一天，彼此的距离就远了一些。或许，现在带孩子的劳累、焦虑，在经过时间的洗礼后，都会变成温暖且美好的回忆。孩子一天天长大，父母一天天老去，我们还能拥有他们多少年？别只看着远方，冷落了身边爱你的人，也不要冷落了你自己。你还记得，表格中你属于你自己的时间有多久吗？从少年到青年到中年最终到老年，你是子女、是父母、是职员、是朋友、是爱人……你扮演了太多的角色，扛着太多的责任，却忘了你还是你自己。知乎上有这样一个问题：“为什么那么多男人开车回家，到了楼下还要在车里坐好久？”有一个回答获得了高分点赞：“很多时候我也不想下车，因为那是一个分界点。在车上，一个人静一静，抽根烟，发会呆，这个躯体属于自己；但推开车门，你就是柴米油盐，是父亲、是儿子、是老公，唯独不是你自己。我们把真实的自己藏在车里；打开车门出去，哪怕是哭着爬着，也只能把被人寄予厚望的身份扮演下去。”希望你停下来，想想自己真正想要的生活，对自己好一点。想做的事就去做，不要给自己留下遗憾。无论你正经历着什么，过得是否开心，时间不会因为你的疲惫，而停下它的脚步。世事繁杂，我们无力改变现实，唯有改变自己的心态。如果遇见走不通的路、想不开的事、看不惯的人，就不要再固执了。虽然眼前灰暗，但转个弯，前面又是柳暗花明。三毛说：“我来不及认真地年轻，待明白过来时，只能选择认真地老去。”人生太短，匆忙中来不及回望，便已走过前半生；余生不长，请好好珍惜爱你和你爱的人，从容、快乐地度过每一天。唯愿：不负自己，不负余生。</w:t>
        <w:br/>
        <w:t xml:space="preserve">    </w:t>
        <w:tab/>
        <w:t xml:space="preserve">    </w:t>
      </w:r>
    </w:p>
    <w:p>
      <w:r>
        <w:t>WXC8583</w:t>
        <w:br/>
      </w:r>
    </w:p>
    <w:p>
      <w:r>
        <w:br/>
        <w:t xml:space="preserve">    </w:t>
        <w:tab/>
        <w:t xml:space="preserve">    </w:t>
        <w:tab/>
        <w:t>北京一个市场上的中国国家主席习近平像和毛泽东像（2017年9月19日）9月9日，在给中国公众和中国共产党反复带来灾难的中共前独裁者毛泽东去世42周年忌日到来之际，中国网民赫然发现，中国八年级历史教科书下册正式出版，毛泽东再度成为一个没有错误的伟大领袖。早在今年年年初，以习近平核心的中共当局修改教科书，将中共前主席毛泽东在世期间给中国公众和中共屡次造成的大灾难称为“艰辛探索”，尤其是将中共先前正式定为“灾难”和“浩劫”的毛泽东亲自发动的“文化大革命”也归为所谓的“艰辛探索”的一部分，这一局面导致中国公众的强烈反弹和抨击。在一片批评和质疑声中，中共新闻宣传机构新华社奉命发表澄清，称国家教科书出版社人民教育出版社“表示，统编历史教材按照新的编写体例，在第6课《艰辛探索与建设成就》中，将‘文化大革命’单独作为一个专题进行了重点讲述，分六段全面系统讲述了‘文化大革命’发生的背景、过程和危害等。”新出版的教科书显示，中共当局最新的叙述已经修改了原先的历史陈述，这就是，“20世纪60年代，毛泽东错误地认为，党中央出了修正主义，党和国家面临着资本主义复辟的危险。为了防止资本主义复辟，他决定发动‘文化大革命。’”以习近平为核心的中共当局通过历史教科书所做的最新的历史陈述给毛泽东免除了错误。一位报告新教科书出版的网民以明显戏谑的口吻报告说，“速看，新课本毛主席不再背负‘错误’！”新的历史教科书的有关陈述是：“20世纪60年代中期，毛泽东认为党和国家面临着资本主义复辟的危险。为此，他强调‘以阶级斗争为纲’，想通过发动‘文化大革命’来防止资本主义复辟。1966年夏，‘文化大革命’全面发动起来。”令许多观察家和中国公众感到不安的是，在“文化大革命”期间长大成年的习近平似乎是对文革情有独钟，在讲话中动辄说出文化大革命期间的一些强调中共独裁统帅一切的口号，如“党政军民学，东西南北中，党是领导一切的”。更令许多人感到不安还有好奇的是，毛泽东在世时不但给中国千百万、上亿的普通公众反复带来灾难，而且也给中共许多高领导人及其家庭带来灾难甚至是灭顶之灾。习近平的亲生父亲习仲勋被毛泽东以反党阴谋家的罪名在文革之前就打入黑牢，长期单独监禁，直到文革结束后才彻底恢复自由和名誉。习近平上台之前和上台之后对毛泽东的反复赞美，导致中国国内许多人以公开和半公开的方式发出询问：习近平假如认为毛泽东没有错误，那么，在毛在世的时候，他的父亲习仲勋一直是毛眼中的反党阴谋家、野心家，人们究竟应当相信毛泽东，认为毛泽东没有错误，还是相信习仲勋，认为习仲勋是毛泽东独断专行的受害者？面对中国国内外许多评论人士持续发出的上述询问，习近平以及习近平的宣传班子一直没有做出回应。习仲勋在世的时候多次公开表示，毛泽东那样的个人独裁对中国、对中共是灾难，要预防那样的个人独裁再度出现。在习近平再度追求毛泽东式的个人独裁权力之际，中国网民不断提出习仲勋提出的防止中共个人独裁再度发生的呼吁。习近平对毛泽东个人独裁的暧昧态度导致“习近平不是习仲勋的儿子，而是毛泽东的孙子”的说法在中国公众当中不胫而走。分析家们预计，习近平掌控下的中国历史教科书编纂当局推出歌颂毛泽东、粉饰毛泽东错误的中学新版教科书将再度引发公众对习近平和他父亲习仲勋以及跟毛泽东关系的议论。</w:t>
        <w:br/>
        <w:t xml:space="preserve">    </w:t>
        <w:tab/>
        <w:t xml:space="preserve">    </w:t>
      </w:r>
    </w:p>
    <w:p>
      <w:r>
        <w:t>WXC8584</w:t>
        <w:br/>
      </w:r>
    </w:p>
    <w:p>
      <w:r>
        <w:t>网文：强东哥：共产主义了我能不能喝一口你的奶茶？共产粉刘强东的无耻是既性侵又不愿与人共享奶茶妹妹共产主义接班人，红色财团京东掌门人刘强东前几天因为在美国明苏尼达欲对万恶的资本主义实行共产共妻的革命行动，被美国警察叔叔关进了班房。打没打屁股二哥我不知道，可以肯定的是刘强东在局子里没有和狱友玩“躲猫猫”或“喝凉水”的游戏。因为警方逮捕记录显示，刘强东是因为受到“犯罪性行为”指控而于8月31日晚11点32分被羁押到警局的，并在16个小时后获释。 一时间，网上又流传起刘强东被诬陷，明大女学生被收押的谣言，还有“疫苗阴谋论”之说，甚至还有什么京东和华尔街大战。怎么不说这是中美贸易战导致的呢？怎么不说这是美国星球大战阴谋的有机组成部分？这样说不是更激起脑残粉的爱国情怀？这样的文章逻辑混乱，自相矛盾，漏洞百出。既然你说刘强东是无罪释放，为什么又说百分之九十九不会被起诉？应该是百分百不被起诉才对啊！既然是华尔街的阴谋，那华尔街的水平也太小儿科了吧？既然里面有国际资本的参与，为什么美国警方不配合这种阴谋啊？难道美国警方也和刘强东一样具有的共产主义理想？ 真实的情况是因为美国的法律和我们的不同，他们是疑罪从无，虽然刘强东作为一级强暴重罪的犯罪嫌疑人，在案件没有审理结束之前，仍然享有充分的人权。刘强东被释放，但案件还未结束，明尼拿波里斯警察局发言人艾尔德2日表示，有关刘强东案件正在进行调查，无保释金释放不代表刘强东无罪，也不代表他有罪，详细结果必须等调查结束才能公布，他也提到，目前未限制刘强东行动，他可到纽约，也可到中国。 去年大概这个时候，计划经济，共产主义正成为刘强东嘴里的热词。这让我仿佛一下子又回到那《激情燃烧的岁月》。我们先且看刘强东是怎么说的：“咱们中国提出共产主义，过去很多人都觉得共产主义遥不可及，但是通过这两三年我们的技术布局，我突然发现其实共产主义真的在我们这一代就可以实现。因为机器人把你所有的工作做了，已经创造了巨大的财富，政府可以分配给所有人，没有穷人和富人，所有公司全部国有化了，中国只需要一家电商公司、销售公司就可以实现了。没人再为物质去工作，大部分为精神，为感情去奋斗。人类可以享受，或者可以做点艺术性的、哲学上的东西。” 这是何等的豪迈？共产主义在全世界已经破产多年了，刘强东一个资本家居然说他能实现共产主义，这让地下成千上万、上百万、上千万，甚至上亿的革命先烈激动得痛哭流涕“革命终于要成功了，英特纳雄耐尔终于要实现了！”。这应该让许多无产阶级革命家和伟大领袖们在地下羞愧难当无地自容自搧耳光。他们都纳闷“我们辛辛苦苦奋斗了那么多年，杀了那么多人，共产主义都没有实现，咋这个叫刘强东的瘪犊子嚷嚷着就能实现呢？”他们真的都很纳闷，连伟大领袖老毛子都想从水晶棺里坐起来问问刘强东是如何能实现共产主义的。 刘强东不但说他能实现共产主义，而且他还穿军装，带团去西柏坡参观、吊唁了，可见刘强东这装逼的水平直达七环，它比五环多两环，更比四环多三环。一个资本家高调叫嚷要实现共产主义，这就像一个妓女高调叫嚷要把所有男人的生殖器割了一样。调子虽然是高了，但全天下的男人都没有生殖器了，你吃啥？你喝啥？虚伪不虚伪？ 自私自利，古往今来，从东方到西方，都被和“不道德”连到一起。但美国作家、哲学家安·兰德却颠覆了这个概念，她提出利他主义、自我牺牲，甚至为别人活着，尤其是共产主义那种毫不利己、专门利人的说法，不仅是虚假的，更是不道德的，因为它为建立集体主义的集权社会提供了底座——只有牺牲个体，才能举起集体的旗帜；在这个光辉耀眼的旗帜下，就有了践踏一切个人权利的理由。而谁掌握了权力，谁就主宰了这个集体。“那个向你宣讲牺牲讲贡献讲共产的家伙实际上在讲向你讲奴隶和主人，你当奴隶，他要当主人。” 共产党总说代表“人民”，就因为人民的概念是抽象的，没有明确的内涵，于是权力者就可以宣布代表人民，然后以这种名义剥夺具体的个人权利。所以说，公有制是野心家的发明，恩格斯甚至讲过，“东方专制制度是基于公有制”。公有制下民众一无所有，必然造成民众对权力的无限膜拜。而那些口口声声代表人民的人其实就是把人民权力集于他一人之手的野心家。一位古罗马皇帝说，希望人类只有一个脖子，这样他就能一刀斩断。安·兰德说，“集体主义”就等于把人类变成一个脖子，独裁者就可随意拴上皮带。看看人类历史，所有的暴政，所有的政治大恐怖，所有的人道大灾难，哪个不是在打着为群体，为人民服务的旗号下发生的？ 荣剑先生对刘强东的心理做了分析，他认为，现在商业大佬热衷于讲计划经济、共产主义、远离政治这类话语，而不是选择讲法治、自由和市场经济，这是出于一种什么心理机制？放在三年前，更不用说在他们创业期间，他们会说计划经济和共产主义的好话吗？那时的思想解放不就是要破除原来意识形态的旧框架！如果还是停留在计划经济和共产主义的幻觉中，这些大佬的商业帝国怎么可能建立起来？在尽享了自由和市场经济的种种好处之后，又是什么因素导致他们重新回过头来赞颂已被他们的实践证明是陈词滥调，历史垃圾的那些东西呢？合理的解释是，形势变了，腔调也要变，大佬们在新形势下必须运用一种新的话语策略，通过说一些政治正确的大话来建立一个自我保护的话语屏障。他们选择这么讲，并不是无知，而是无耻，他们知道自己在撒谎，并知道撒谎的价值所在。 自古以来，中国人只有财富而没有资本，只有财主而没有资本家。资本是财富，而财富绝不是资本。资本流动的属性使他天然就具有追逐公平、公开、公正、自由的属性，而财富没有。所以，资本是有力量和权力博弈的，而财富却没这种力量。财富对权力只能赎买而不能博弈，所以历史以来权力和财富之间都是零和博弈，权力通吃。所以说财富就是养在猪圈里的肥猪，而资本却是可以翱翔的大鹏。从邓通、石崇到沈万三等等等等，莫不如此。所谓的几千年重农抑商的秘密就在这里。改革开放以来的所谓的社会主义市场经济，其实是在权力化的市场上的经商，而并非真正公平自由的市场经济。 那些私有财富的拥有者为什么常常成为老百姓仇视的对象呢？这有其历史的根源也有其现实的原因，更有人性的使然。在自给自足的小农经济社会中，贱买贵买，南屯北积，东聚西抛等等正常的商业行为，被人为的涂上了道德的色彩，使得商人逐利行为具有了天然的道德缺陷，其实这正是统治阶级为了便于集权统治固化社会的一种手段而已。再加上在权力笼罩一切的专制社会里，财富的获取都是和权力媾和的结果，具有天然的原罪。统治者便利用商人这种缺陷，便经常与广大群众结成同盟。这样一方面可以转移人民的视线，使商人成为社会矛盾的替罪羊。另一方面利用人民的力量为己聚集财富。这是历代统治者乐此不彼又秘而不宣的事情。人性中的愚昧，恐惧，嫉妒，凌弱又使得老百姓只能把怨恨投向一个相对不那么强势的阶层。这就是中国人仇富的原因，当然这一切都是发生在社会矛盾尖锐突出的情况下。 或许刘强东嗅到了杀猪刀的血腥味了，所以他才积极主动地上交投名状，先给自己贴上去一个红色的标签，以期延缓进屠宰场的日子。但刘强东们应该明白，没有红色基因，再大的肥猪即便鼻子里插两根山东大葱也成不了大象。刘强东的无耻不仅是他对女生的性侵，但更无耻的是他为了保护自己的财产，去撒谎，虚伪地崇拜他都不相信共产主义，既性侵别的女孩，又不愿与别人共享奶茶妹妹。……记得小香玉唱的河南豫剧里的一句戏词叫做：刘大哥讲话理太偏，谁说肥猪不出栏？谁说共妻要坐监？二哥我想用这它作为本文的结束。马云们！刘强东们！你们的出路不在计划经济和共产主义，而在建立一个把权力关进笼子里的法治社会，只有这样，你们的财富才能成为资本并得到有效的保护。</w:t>
      </w:r>
    </w:p>
    <w:p>
      <w:r>
        <w:t>WXC8585</w:t>
        <w:br/>
      </w:r>
    </w:p>
    <w:p>
      <w:r>
        <w:br/>
        <w:t xml:space="preserve">    </w:t>
        <w:tab/>
        <w:t xml:space="preserve">    </w:t>
        <w:tab/>
        <w:t>【侨报记者尚颖9月7日洛杉矶报道】今年的“火人节”出现了中国的五星红旗。一队20多人的洛杉矶房车旅行团，由来自中国的清华、北大校友组成的创业者、投资人、以及时尚珠宝商人团队在8天的沙漠艺术之城扎营，与来自全世界追求自由、独创、随性的嬉皮士精神的人们汇聚内华达黑石沙漠，自力更生创建黑石城，亲身实践了回归本真，释放自我的理想国梦想。关于“火人节”（Burning Man），久居加州的人们并不陌生。这个每年劳工节长假前后，仅仅8天时间，在内华达州黑石沙漠（BlackRockDesert）绝地而起的神秘的沙漠之城，艺术之城，狂欢之城，每年吸引来自世界各地7万人汇聚于此，追求自由，创新艺术，回归原始本质……8天之后，所有艺术品付之一炬，毁灭一切，黑石城消失不留痕迹，干涸的盐碱沙滩回归自然的沉寂。近几年，越来越多的中国内地的精英人士挑战自我，追求创新精神，不远万里慕名奔赴“火人节”乌托邦理想国。据清华校友，洛杉矶DD房车行的创办人刘玉文介绍，这次参加自驾房车行“火人节”活动的20多人的团队多由来自国内名校高学历的创业者、投资人及成功人士组成，是“火人节”营地最大的华人营区。随行艺术家并就地创作艺术作品，包括中国京剧脸谱点缀的未名营地，蒙古族艺术家创作的骷髅机器人等。在营区特备五星红旗点缀，十分吸睛。不同经历背景的营员们长期高负荷的工作和创业压力在这里得以淋漓尽致的释放，嬉皮士精神开放升华。刘玉文介绍，“火人节”从1986年开创以来，每年吸引超过7万人参与，短短8天创造并毁灭沙漠中的艺术之城，自由狂欢之国。在这不受任何约束疯狂自我表现的8天里，来自世界各地的艺术家，和敢于疯狂创新的人们聚集在干涸的盐湖沙滩上激情参与，释放自我，实现终极的梦想。在这里人们回归最原始的自我表现，极度包容，无条件给予，自力更生创建黑石城乌托邦理想国。这里除了提供公厕设施，冰和咖啡是唯一售卖的物品，其它任何生活所需全部自备。随着最后一天城市中心的空地点燃火人，这场疯狂的聚会也随之完结，亲自创建，亲手毁灭，不留任何痕迹，一切回归现实。据悉，1986年，刚刚遭遇了感情挫折的哈维（LarryHarvey）和伙伴在旧金山海滩烧毁一个近2米多的木制人和木制小狗，所谓“激进自我表达”的自发行为艺术。此后，参与者跟进，这个活动延续下来。1988年，这个特定时间的行为艺术被正式命名为“火人节”，距离嬉皮士革命刚好20年。“火人节”创始人便是深受嬉皮士精神影响的年轻人。1996年，3位主要创始人成立组织开始运营，正式命名“火人节”活动。超过30年，“火人节”活动从嬉皮士文化盛行的产物到越来越进入主流文化，从最初年轻人和艺术家的狂欢聚会，到现在全球慕名者欢聚的盛会，人人在其中找到最本质的自己，回归释放最原始的自我。（完）</w:t>
        <w:br/>
        <w:t xml:space="preserve">    </w:t>
        <w:tab/>
        <w:t xml:space="preserve">    </w:t>
      </w:r>
    </w:p>
    <w:p>
      <w:r>
        <w:t>WXC8586</w:t>
        <w:br/>
      </w:r>
    </w:p>
    <w:p>
      <w:r>
        <w:br/>
        <w:t xml:space="preserve">    </w:t>
        <w:tab/>
        <w:t xml:space="preserve">    </w:t>
        <w:tab/>
        <w:t>36岁的美国人贾斯汀·雷伊(JustinRey)本有个幸福的家庭，但是噩梦悄然而至。去年在堪萨斯城的一家汽车旅馆里他的妻子杰西卡·蒙泰罗(JessicaMonteiro)生了一个女孩，不久后她就自杀了。(image)雷伊害怕警察带走他的女儿，故意不拨打急救电话也不报警。他花了8个小时肢解了杰西卡的尸体，把那些无法冲进马桶的身体部位放入容器中，然后把它塞进冰箱。雷伊还让孩子们与杰西卡的尸体合影留念，然后告诉小女孩他“像剥鱼一样剥了她的皮”。(image)去年10月，警方发现雷伊和他刚出生的女儿以及两岁的女儿住在一个仓库里。在他们住处发现了杰西卡被肢解的尸体。一名警官表示，那名年长的女孩“看起来似乎像是得了癌症”。(image)雷伊在堪萨斯州的法庭上表示，家庭对他来说十分珍贵，他为了保护家人，让家人能够团聚，他不得不采取如此极端的手段，这是他必须做的事情。整个事件对他来说并不是有趣。雷伊被指控两项严重危害儿童罪和另外两项导致儿童不当行为的罪名以及遗弃尸体罪。</w:t>
        <w:br/>
        <w:t xml:space="preserve">    </w:t>
        <w:tab/>
        <w:t xml:space="preserve">    </w:t>
      </w:r>
    </w:p>
    <w:p>
      <w:r>
        <w:t>WXC8587</w:t>
        <w:br/>
      </w:r>
    </w:p>
    <w:p>
      <w:r>
        <w:br/>
        <w:t xml:space="preserve">    </w:t>
        <w:tab/>
        <w:t xml:space="preserve">    </w:t>
        <w:tab/>
        <w:t>旅行，一般人都会选择风景优美，治安良好的国家放松心情。但有个英国小哥却不走寻常路，他最近的旅行，去的都是世界上最危险的城市。委内瑞拉的首都加拉加斯，阿富汗的首都喀布尔，巴布亚新几内亚的首都莫尔兹比港。这些城市，充满了谋杀，尸体，暴动，恐怖分子，ISIS，塔利班，强奸文化，绑架组织…他的旅行没有一刻是心情轻松的，被绑架组织用枪抵着头，跟ISIS的成员对话，拍摄犯罪场景…每分每秒都是心提到嗓子眼的惊恐…这个小哥叫Ben Zand，27岁，是BBC的记者。他通过镜头记录下了这场危险的旅行，并把它做成了一个纪录片系列。他说，“我们在新闻中经常会看到关于加拉加斯和喀布尔的报道，在媒体的报道中，这些城市充满了爆炸、骚乱和死亡。我只是想知道，在这些充满危险的城市中，人们究竟是如何生活的。”纪录片的第一集叫《世界上最危险的城市：加拉加斯》加拉加斯是委内瑞拉的首都。 恩，就是那个最近因为通胀，货币迅速贬值，社会开始动乱的委内瑞拉。这里，也是世界上谋杀率最高的首都。2015年，加拉加斯的都市区就发生了3946起谋杀案。“作为记者身份进入这个国家是不可能的，所以我只能作为游客身份进入。”从2010年开始，这个国家的政治和经济就开始陷入深渊。各种暴动不断，2017年，委内瑞拉的街头爆发了大规模的抗议游行，政府再进行镇压。暴力犯罪在这个国家处于失控的状态。街上经常可以看到尸体...10个谋杀案中，有9个会变成没法处理的悬案。小哥在这边接头的第一个人，Lysaura，是委内瑞拉的一名犯罪类记者。她带着Ben来到委内瑞拉一个真实命案现场。在一个马路边，他们看到一具已经被盖上白布的尸体。尽管尸体就在马路边，但这似乎丝毫没有影响当地人的生活。大家好像对这一切已经习以为常。没有人围观，也没有人停下脚步。所有人若无其事得从尸体旁经过，没有惊恐，也没有好奇。Lysaura说：“这种事发生的太频繁，现在人们看到血迹，看到尸体，都感觉很正常。在委内瑞拉，遇到这样的场景人们已经见怪不怪。谋杀什么发生的太多了，我们都已经麻木了”。每天，多达20具的尸体会被送到当地的停尸间。在一个安定社会里，可能很多人一辈子都见不到的景象，在这里成了居民的日常....委内瑞拉的犯罪率这么高，其中一个原因是它的经济问题。IMF预测到2018年年底，委内瑞拉的通胀率将飙升至1000000%。2010年的时候，委内瑞拉货币玻利瓦尔与美元是8：1，如今已经变成119900：1。货币在这里越来越不值钱，导致了大面积的贫穷，购买生活必需品，食物，药品在这里都成了奢侈。很多人买不起食物，只能从垃圾堆里翻找可以吃的东西...Gerardo是当地一家商店的老板，可能是怕被抢，他的商店不允许顾客入内，只能隔着铁门报出要买的东西。“刚开始，我们有鸡蛋，食物，各种各样的东西。但现在都是空的。这个冰柜是可以用的，但里面除了几瓶水，没有任何东西。”“人们要工作多久才买的起里面的这瓶水？”“一个星期。""人们生活的很困难，最低工资是月薪100万玻利瓦尔，100万玻利瓦尔大概只能买一瓶2升的汽水，大家只是拼命努力活下来，如果买了食物，基本上就买不起其他东西了。”委内瑞拉的通胀率不断飙升，它的货币几乎每秒钟都在贬值。也就意味着，当你从家里走到商店的时候，你卡里的钱可能就已经买不起你想买的东西了。因为贫穷，商店的老板经常可以看到一连好几天没有吃饭的顾客。“有时候，一些孩子会跑过来跟我说，他们已经很久没吃东西了。”整个国家的商店，便利店，医院门前，都会排起超长的队伍。里面的商品价格也会飙升。因为生活太困难，为了生存，很多人开始铤而走险，绑架案越来越多…很多人为了保护自己，晚上7点后就不再出门。因为被绑架的人太多，加拉加斯出现了一个新兴的职业——绑架谈判专家，Miguel之前是一名警察，现在是一名绑架谈判专家。他表示，在委内瑞拉想要安全，最好不要开好车，“这个监控里面，受害者就开了一辆看起来比较新也比较豪华的车，他停下来，正在门口等人。绑架者一拥而上绑架在21秒之内就完成了”。“为什么这些绑架犯都不遮住脸？”“因为他们不在乎，在这里犯罪成本太低”。在另一个视频中，一名女子被劫匪用枪指着头跪在地上，带着哭腔说：“求求你，帮帮我”“救救我”“这个案子发生在上个月，在加拉加斯附近的一个城市，她被绑了3天。绑匪要求支付20万美元。最后通过谈判协商，赎金降低到3500美元。受害者受到了极大的惊吓”。“绑架的人是谁？”“一般都是年轻人，年纪在16-25岁之间。他们想要走捷径迅速赚钱。”除了绑架谈判师，另一个行业也因为绑架红火起来，那就是汽车装甲改装公司。“这个车的挡风玻璃有22毫米厚，一般的子弹也打不穿。这门也是全部加上了装甲。”车还装备的极高分贝的声音反击系统，只要待在车里，绑架者基本可以拿你没办法。 “关键的一点是，不管在什么情况下，都千万不要下车”。要把自己的车改装成这样，大约需要花费1.8-2.5万美元。基本只有富人才装的起。那么，警察呢？？委内瑞拉人拿出了几个视频。“明目张胆的谋杀。他们为了抢车，直接把这人打死了，最后车子从他的尸体上碾过”。“据说这伙人把一个下了班的警察活活刺死了，为了给警察一个警告”而且这种视频在委内瑞拉都算是常见…“警方也没有警力对抗这些犯罪分子。警察一个月赚2-3美元，对方都是死徒，何必要这么卖命。 ”。在这个国家，似乎人们无法依靠任何人。“犯罪发生之后，装备薄弱的委内瑞拉警察出动。但这导致了更多的冲突。政府只能眼睁睁看着自己国家的暴力犯罪彻底走向失控。罪犯也不需要为自己的恶行负责。因为警察在打击犯罪分子时软弱无能，最终连他们自己也成了犯罪团体的目标。截止2015年10月，有112名警察被杀，就因为犯罪分子想要偷他们的武器。因为这种危险，警察也怕了，他们不敢惹太多犯罪组织，尽量每天只做最基本的工作。”这里曾经是拉丁美洲最富有的国家之一，但如今，很多人只祈求自己能活下去就好。有钱人有装甲车，没钱人该怎么生活？Nancy和她女儿Eliany住在贫民区。“这是痛苦之窗？”“为什么是痛苦之窗？”“因为每天我女儿去上学的时候，我就在这里跟她们挥手再见。我每天都很担心她们。不久之前，有个女孩在附近被强奸杀害了。我们活在完全已经疯狂了的世界里。”Eliany是Nancy最小的女儿，今年16岁。“16岁的女孩在委内瑞拉生活是一种什么感觉？”“很难，很无聊，因为我们不能出门，之前正常的事情，现在也不能做了。所有东西都很贵，所有地方都很危险”。然而，就算再小心，危险还是无处不在。Eliany被抢劫、捅伤过。最近，她站在自家窗户旁边，不小心又看到一个女人被杀的过程。“现在我只想出国，我在这里看不到未来，也没有希望”。在过去几年，超过200万的委内瑞拉人逃离祖国...富人可以有装甲车，有保镖，贫穷的人活在恐惧中怎么办？穷人也有了自己的办法....有些人开始在家里供上已经去世的黑社会大哥们的雕像，把它们当神明来祈祷。期待这些裤子上塞着枪，嘴里叼着烟的大哥们能保佑自己和家人的安全。他们，还会举行“护身”仪式。希望通过这样的仪式能保护自己...一个被灵附体的男人对着Ben，先是背起他，然后拍打他，威胁他全程禁止Ben看他的眼睛...仪式结束后，他说，“以上帝之名，我在这个神圣的时刻，保佑你不被子弹伤害”。“这个保护能持续多久？”“我想多久就多久... ”无论这样的“神力”有没有用，这只能是穷人们能给自己找到最大的安慰了吧....除了猖獗的暴力犯罪，这里还有法外之地。在这里，有个叫Enero 23的社区，意思是1月3日社区，当年委内瑞拉的军事独裁者Marcos PérezJiménez就是在1月3日被推下台的。它被称为委内瑞拉中的微型国家，完全不受政府的管控，自己想怎么样就怎么样。它拥有自己独立的小社会，完全跟外界隔离。这个“微型国家”根据委内瑞拉前总统乌戈·查韦斯的理想建立。有自己的银行，自己的货币，自己的面包店，电器店等等，几乎外面世界有的，它全都有。它由300个武装的准军事化组织管理。这些组织原本为前委内瑞拉总统乌戈·查韦斯服务。乌戈·查韦斯在任期间，建立了这些草根准军事化组织。在他去世之后，这些组织获得了更大的权力。“这些人是恐怖组织一般的存在，干的是杀人，绑架之类的事情”。用各种暴力的手段保护政府…虽然这个社区表面上一片岁月静好，但私下里，这些组织里的人无恶不作，手里沾满鲜血，被称为政府的打手。最后，Ben联系上了当地最暴力的绑架组织。经过几天的协商，它终于同意让Ben进入…“这个组织几乎每天都在杀人，绑架，我的翻译跟我说，如果我说错一句话，他们会毫不犹豫的杀掉我”。他们不允许我们带手机，手表，一切可以追踪到我们所在地点的东西都不能带在身上。我们把手机都留在车上，开到一个地址，然后有3个蒙面男拿着枪开着摩托车来接我们。我们一行3人坐上了他们的摩托车。最后，我们被带到拉丁美洲最危险的贫民区。然后他们把我们带上楼，说：不要跟任何人说话，不要看我们。之后，我们左转进入一个房间，门上挂着一面白步。里面有6个蒙面的男人。每个人手里都拿着枪，其中一个说：你看起来像是那种会在背后捅别人一刀的人。因为我当时忘了取手表，他们一直怀疑里面有隐形摄像头。然后他们开始说：你是警察，我们要杀了你，你是警察。当我说我是记者的时候，他们说，那我们还是绑架你最好咯。最终，绑匪允许Ben打开摄像机拍10分钟...虽然很紧张，他还是快速问了几个问题：“你们平时是怎么绑架的？”“最好的目标是商人，我们会先研究2-3个星期。然后找辆车，把他们绑过来。最后就是要赎金。赎金的金额取决于这个人的有钱程度。我们要的都是美元，一个人1000美元或2000美元。”“你觉得为什么委内瑞拉这么危险？”“整个国家都不行了。我们要活着，就要靠这种方法”，说着，他摆了摆手上的枪。“我们就靠它给家人赚到买食物的钱，贩毒，绑架什么的。我杀过14岁、15岁的女孩，谁不配合，我们就杀了谁”。“杀人的感觉怎么样？”“刚开始，你会难受，会害怕。但是杀多了，就习惯了”，“如果你的生活就靠着它，你说这枪是开还是不开？”“你有没有想过，如果你不过这种绑架杀人的生活，你的人生会是怎么样？”“之前，我就在极端贫穷的环境中长大，然后你会看到那些黑帮的人穿着名牌鞋子，我也想要。这就是我们的人生，我们现在别无选择。不管你做什么，最终的结果都是一样，每个人都是要死的。所以我就做恶魔一直到死吧，我会继续做坏事，管他呢”，“好了，10分钟到了，不能拍了”，“如果警察进来，我们一起死”。纪录片到这里就结束了...结束委内瑞拉之行，Ben的心中也是满满的绝望。这样一个国家，杀人变成日常，绑架变成一门生意。一个月工资只能买一瓶汽水。警察被杀，罪犯甚至猖狂到作案都懒得遮脸。生活在这里的人们，究竟该怎么办？refhttps://www.youtube.com/watch?v=-tMDy9iuhL Ihttps://www.businessinsider.com/caracas-yike shttps://www.telegraph.co.uk/travel/activity-and-adventure/most-dangerous-cities-ben-zand/---------------------------------------Hephaestion：给这个小哥致敬小仙女李一狗：我不能埋怨，我过的不富裕但是很幸福，比起好多人好的太多！努力生活BOUBI女王KING：能平平安安的生活，就挺好的DUAN_knows_nothing：2015年还因工作在Caracas独自待了小半年的人表示，那时根本不慌，现在估计更乱了。C_maniac：央视记者骄骞，也是探访哥武、走进贫民窟、直面毒贩交易……也是很厉害的一个记者了阿琛往事：前几年查维斯在的时候还高调援助英国公交车 现在国家崩溃了 拉面国家未来不容乐观 犯罪率极高巴西和哥伦比亚已经在阻止委内瑞拉难民了崔孝恺ViTa：世界的另一面</w:t>
        <w:br/>
        <w:t xml:space="preserve">    </w:t>
        <w:tab/>
        <w:t xml:space="preserve">    </w:t>
      </w:r>
    </w:p>
    <w:p>
      <w:r>
        <w:t>WXC8588</w:t>
        <w:br/>
      </w:r>
    </w:p>
    <w:p>
      <w:r>
        <w:br/>
        <w:t xml:space="preserve">    </w:t>
        <w:tab/>
        <w:t xml:space="preserve">    </w:t>
        <w:tab/>
        <w:t>越共总书记阮富仲星期六结束了对俄罗斯为期4天的访问。越南领导人这次俄罗斯之行的一个焦点议题是讨论扩大双方能源合作，双方为此签署了一系列文件。阮富仲在黑海疗养地索契会晤了俄罗斯总统普京。普京表示，俄罗斯的所有大型能源企业目前都已经在越南立足。由俄罗斯参与在越南开采的石油能占越南全国石油开采总量的三分之一。官媒塔斯社说，俄罗斯两大能源巨头，罗斯石油公司和天然气工业公司越来越积极地帮助越南开发油气资源。俄罗斯参与在越南所开采的天然气数量能占越南全国天然气开采总量的大约四分之一。阮富仲还会晤了许多俄罗斯能源企业领导人。垄断天然气行业的俄罗斯天然气工业公司说，在阮富仲与公司总裁米勒的会晤中，双方都高度评价了共同合作开发位于南中国海的05-2区块和05-3区块的油气资源。因为开发这两个区块被认为是越南最大的天然气开采项目，去年从这两个区块所开采的天然气数量能占越南天然气开采总量的20.8%。05-2区块和05-3区块，以及由罗斯石油公司在越南参与开发的南中国海06-1等区块恰好都位于中国所划定的海疆线内。克里姆林宫新闻处星期六说，阮富仲与普京会晤后，双方决定根据国际法，以及1982年12月10所签署的联合国海洋公约，进一步扩大在越南大陆架的石油天然气勘探开采区域。这次俄越领导人所举行的联合新闻会，以及所签署的联合声明还提到要保持南中国海地区的航道畅通。在涉及南中国海领土纠纷问题时，两国同样特别提到应该依据国际法和1982年所签署的联合国海洋公约。菲律宾正是依据1982年的联合国海洋公约几年前把中国告上了海牙国际仲裁庭。海牙国际仲裁庭后来也依据1982年的联合国海洋公约在南中国海问题上做出了不利于中国的裁决。在这之后，中国媒体和网络上曾出现过中国是否应该退出联合国海洋公约的讨论。俄罗斯东南亚问题学者罗克申说，中国在南中国海的主权争执中总是拿历史当论据，中国的这种立场站不住脚。他说，海牙国际仲裁庭的裁决，以及依据1982年的联合国海洋公约，都会加强越南和菲律宾等国与中国在南中国海主权争执中的地位。罗克申：“如果中国在1982年的联合国海洋公约上签了字，并批准了这项条约，中国不像美国那样在这项条约上仅签了字，但没有批准，那么中国就应该执行这项条约，承担相关责任。”在中苏交恶的冷战时代，苏联就已经进入南中国海帮助越南开采油气资源。许多俄罗斯学者把俄罗斯向越南出售军火，以及两国在南中国海地区的油气合作称为俄罗斯在当地的核心利益。中国对俄罗斯大规模向越南出售武器，以及俄罗斯帮助越南在南中国海开采油气资源虽然感到不满，但与对待其他国家不同，中国的反应一直非常低调。许多俄罗斯战略学者说，越南是俄罗斯亚洲外交，以及转向东方战略的重要一环。发展同越南的关系可以达到牵制中国，以及平衡俄中关系的目的。最近几年来，俄越两国领导人经常互访，俄罗斯外长、国防部长和其他高级官员今年都访问了越南。普京这次也接受了再次访问越南的邀请。与担心中国威胁和戒备中国不同，一些俄罗斯媒体认为，俄越关系具备真正友谊，越南更是俄罗斯进入东南亚的桥头堡和跳板。许多俄罗斯人厌恶中共领袖毛泽东，但却尊敬越共领袖胡志明。胡志明塑像竖立在离市中心不远的一条莫斯科主要大街上。阮富仲访俄期间向胡志明塑像献花。与经常访俄的中共领导人明显不同的是，阮富仲这次还特别拜祭了列宁墓。在会晤俄共领袖久加诺夫和其他俄共领导人时，俄共特别向阮富仲授予了十月革命百年勋章。阮富仲还会晤了俄罗斯总理梅德韦杰夫，议会领导人，以及当年参加越南战争的苏军老兵和苏联专家。他用饮水思源这句成语对俄罗斯媒体表示，越南不会忘记苏联的帮助。俄罗斯至今在越南拥有很大影响。许多越南高级官员、学者都有留苏和留俄背景。普京总统表示，目前有6千多名越南学生在俄罗斯留学，俄越关系将进一步巩固加强。明年分别在对方将举办俄罗斯年和越南年活动。越南国内目前对奶制品需求的增长促使越南更多投资俄罗斯农业。除了对远东地区农业和奶制品加工业有很多投资外，越南投资也开始涉足俄罗斯中部地区。阮富仲这次特别前往离莫斯科不远的卡卢加地区，参加了由越南投资的当地奶牛场和奶制品加工厂的开工奠基仪式。越共总书记阮富仲最近访问俄罗斯期间，双方高度称赞两国目前对南中国海一些油气资源区块的开发，而这些区块恰好都位于中国划定的海疆线内。两国还决定进一步扩大南中国海油气资源的开发区域。中国对俄罗斯帮助越南在南中国海开采油气资源的反应仍然非常低调。</w:t>
        <w:br/>
        <w:t xml:space="preserve">    </w:t>
        <w:tab/>
        <w:t xml:space="preserve">    </w:t>
      </w:r>
    </w:p>
    <w:p>
      <w:r>
        <w:t>WXC8589</w:t>
        <w:br/>
      </w:r>
    </w:p>
    <w:p>
      <w:r>
        <w:br/>
        <w:t xml:space="preserve">    </w:t>
        <w:tab/>
        <w:t xml:space="preserve">    </w:t>
        <w:tab/>
        <w:t>作者：罗发财来源：视觉志（ID：iiidaily）前些日子美国支教老师丁大卫的视频在朋友圈刷屏(image) 一个美国人不计酬劳把整个青春献给中国西部教育事业扎根全中国文盲率最高的东乡用支教诠释爱无国籍在一片赞誉声中突然想起了一个德国人他与丁大卫一样不求回报不带任何目的的扎根在中国去全身心投身于孩子们的教育他让柴静几次进山专访并在他面前惭愧至极(image) 然而从2013年到现在他依然在支教却藏到了山中最深处再无音讯这个人叫卢安克他的故事至今感动着无数人(image) 卢安克1968年出生在德国汉堡他的哥哥是世界和平绿色组织的志愿者妹妹常年在非洲纳米比亚教书这一家人没有一个从事着我们口中的「正常工作」他们全家都不计报酬不遗余力地想用一己之力帮助弱势群体尽可能改变这个世界哪怕一点点(image) 卢安克也是怀抱这样的念头跑来中国做老师起初，卢安克曾在一所县城里教英文。他认为语感是语言学习中最重要的他没有拿着课本上的东西去教育孩子在他眼中 孩子如果能写出「像风筝一样跑， 像自行车一样飞」这样的句子，就值得被赞美(image) 但是这样的教育 却无法帮助这些孩子拿传统意义上的应试高分不能提高学生的考试分数家长们怨声载道卢安克最终选择了离开他在自己的博客中写到，在中国，无论是城市还是农村，人们都太急了，而在教育上更为严重2003年，他来到了板烈小学他不吃肉、不喝酒、不抽烟、不赌博从发达的城市跑到偏远农村不拿一分钱的工资义务教学(image) 板烈小学的孩子父母常年不在身边。所以没有人对他们进行最基础的教育他们行事粗野一言不合就暴力解决问题所以 相比于书本教育卢安克选择了先教他们做人(image) 在教室后面的墙壁上，有一幅全班学生一起创作的画。各种各样的颜色，每人画一点。有的孩子把前面的画布全部涂满后面没有位置留给其他孩子其他孩子就要覆盖掉这个孩子的画而不懂得给别人空间的那些孩子只能默默承受自己的画被覆盖的心痛在这个过程中他们都学会了尊重和保留空间(image) 班里有孩子很内向他便拍摄了一部叫《心境》的电视剧让内向的孩子成为这部剧中一个闪光的焦点他教孩子们学会了开朗班里有个孩子总是爱欺负别人他便让这个孩子演一个承受了很多挫折和屈辱的英雄孩子终于明白真正的强者不是欺负弱小而是面对挫折不屈不挠他教会孩子什么是真正意义上的强者他没有改变板烈孩子们的天性而是因地制宜 因材施教音乐、美术、体育、劳作……夏天带孩子们去池塘里摸鱼冬天带孩子们动手用石头围住草屋他指着大坝告诉孩子水流太少庄稼长不高水流泛滥也是一种危害他指着大树告诉他们树根能紧紧抓住土壤很多东西 扎根越深 站得越稳(image) 有人说在爱情中陪伴是最长情的告白其实任何一种感情都是如此卢安克用整整十年的陪伴时光教会孩子们的不仅仅是知识还有爱和包容以及对生活的态度(image) 那些留守儿童 教育缺失的孩子因为有了爱和陪伴丰盈而坚强地生长着卢安克不仅是这些孩子的老师他更像是一个陪伴孩子成长的人孩子们叫他老卢孩子们说：老卢就是我爸爸(image) 他在中国的大山里和这群孩子一呆就是10年他曾经在村里发生过车祸无数人问他：如果再发生怎么办？如果哪天你死在了中国怎么办？卢安克说我觉得我的命运就属于这里而我的命已经交给了孩子们哪怕让我死了我也绝不遗憾(image) 2009年卢安克意识到可能自己接受媒体采访能让更多人参与到和他类似的工作中来抱着这个想法他出镜了《面对面》栏目(image) 片子一经播出震撼了社会上很多人那些只有硬生生灌溉的中国式教育在卢安克这里变得再也站不住脚有人直接发朋友圈说一个德国人狠狠打了中国教育一个耳光人们开始反思教育真的仅仅是传授知识这么简单吗有人要推荐卢安克去「感动中国」面对这些冲突和赞美卢安克说我并不想感动中国媒体会把我塑造成名人而我只想做好我的事做名人会影响我的工作和生活(image) 无论初衷是为何卢安克撼动了一些人不安的内心他们开始想方设法刁难他这些人觉得：世界上怎么会有无所求的人？这些人习惯了灯红酒绿中的挥霍习惯了做任何好事都被报道出来他们觉得这个外国人揭了他们的「家丑」这些事慢慢发酵卢安克受到越来越多的阻碍他越来越不安，最终只好关闭了博客(image) 「作为一个外国人我却管一些自己不该管的事情这让本国人感觉自己的自尊受到伤害我是不应该管留守儿童的事情但是如果我放弃的话，我的学生又会很难过」这是卢安克关闭博客前写的最后一段话他不知道自己做错了什么他只能切断自己能被外人所知晓的一切渠道躲避所有的镜头安心跟山里的孩子呆在一起柴静曾经多次去山中访问过卢安克而这个没有目的的人是极少数真正打动了她的采访对象柴静说面对卢安克，我土崩瓦解(image) 是什么让一个外国人对山里的孩子有这么深的责任感谁也不知道可能习惯于在灯红酒绿中忙碌度日的我们早已经看不透也想不明白了2013年后因为国内的层层为难因为卢安克的家庭矛盾他选择暂时离开了大山回到了城市中生活(image) 但大山的孩子依旧是他的牵挂他临走时说我早晚会回来会和你们永远在一起而后再没有人知道这个德国人的消息(image) 柴静曾问过卢安克一个问题为什么我老是改不掉自己身上的弱点呢？卢安克回答如果那么容易的话我们还要这么漫长的人生干什么呢？如果看懂了这个回答可能我们就会看懂为什么卢安克说中国的教育太快了(image) 教育到底是什么如同雅斯贝尔斯《什么是教育》》一书说Education is a tree shaking a treea cloud to promote a clouda soul awaken another soul教育就是一棵树摇动一棵树一朵云推动一朵云一个灵魂唤醒另一个灵魂书本上的之乎者也是教育田地里的耕作种植是教育而最成功的教育往往是人们在充满爱的陪伴中隐形的渗透它不分形式和内容只关乎爱(image) 最近有人在网上发帖说见到了卢安克他还是在起初支教的地区他看上去老了一些他实现了承诺回到了大山不再暴露自己而和孩子们在一起留言都说：谢谢楼主我们知道他还在中国还平安就好(image) 卢安克带给我们的不是那种会掉眼泪的感动或者说突然发现感动一词都显得太过功利他纯净的像一面镜子让你呆坐在夜里反思我现在过的这是什么样的生活？(image) 它会更好吗我相信会的哪怕很漫长 哪怕很难但就像卢安克说的</w:t>
        <w:br/>
        <w:t xml:space="preserve">    </w:t>
        <w:tab/>
        <w:t xml:space="preserve">    </w:t>
      </w:r>
    </w:p>
    <w:p>
      <w:r>
        <w:t>WXC8590</w:t>
        <w:br/>
      </w:r>
    </w:p>
    <w:p>
      <w:r>
        <w:br/>
        <w:t xml:space="preserve">    </w:t>
        <w:tab/>
        <w:t xml:space="preserve">    </w:t>
        <w:tab/>
        <w:t>37岁的马特·马龙不介意被称作“掏垃圾的”，但如果你叫他“盈利性考古学家”，他会更开心。普通的拾荒者能从垃圾箱里捡到塑料瓶、纸箱子、 别人丢掉的衣服，而程序员转型的专业选手能从里面挖出。靠着敏锐的嗅觉和超强的翻新能力，37 岁的德州程序员马特·马龙（MattMalon）成为了垃圾箱之王，从里面挖出了源源不断的宝藏，。(image)据《连线》杂志给出的数据，每个美国人平均每年产生 66 磅的电子垃圾，其中只有 29.2% 会被回收。同时，因为产品线更新或处理滞销产品，沃尔玛、Target 这样的美国零售巨头们每年都会丢弃总价值超过 500亿美元的全新未开封产品。“”一个跟着马特捡了一晚上垃圾的NBC 记者感叹道。在见识了美国人的垃圾箱里有多少宝贝之后，一个“空手套白狼”的致富计划慢慢在马特脑海里成型。9 年前，“垃圾王” 马特还是一名德州奥斯汀网络安全公司的程序员。马特的日常工作，就是评估客户的网络信息安全系统是否足够安全。而他们常用的检查方法之一叫做“零信息攻击”，既是说，在对客户一无所知的情况下尝试黑进对方的网络系统，获取客户的加密信息。想要推倒坚实的防火墙，就要从墙上的小裂缝下手，马特对这个道理再清楚不过了。经过长时间的观察和蹲点，马特发现，攻击对象最脆弱的那条裂缝，竟然就是垃圾箱！(image)一些仍保留着传统办公习惯的客户会把文件和办公资料随手扔进废纸篓里，只有机密文件才会经过碎纸机。在客户的垃圾箱里，马龙找到过客户员工的社保号信息和特朗普的私人电话号码（马特试了一下，竟然打通了）。还有一次，他甚至翻到了一本员工子女信息簿，其中包括员工小孩的姓名、性别、家庭住址、就诊记录，整整有2000多条！然而在做安保工作之余，马特也在办公室垃圾箱里发现了一些别的好东西。在 OfficeMax的垃圾箱里，马特找到了一大堆被淘汰下来的打印机；在艾默生电气仓库后面的垃圾箱里，他捡了几个废弃电机，能让无人机飞到每小时 50迈。出于好奇，马特探索了更多的垃圾箱：美国最大电子产品零售商百思买、大型家居建材零售商家得宝、五金连锁店 Harbor Freight的垃圾箱，全都被马特轮了个遍。从那时起，马特就开始把垃圾箱里的好东西捡回家翻新了。一个普通的夜晚，普通人都已酣然入睡，马特开上自己的雪弗兰皮卡车开始了今天的寻宝之旅。在住宅区的垃圾箱前稍作停留之后，马特转向了自己的主场——公司和大型零售商的垃圾箱。一晚上过去，马特的战利品几乎装满了皮卡车的后箱：一个信用卡 pos 机、一对带包装的全新音响、功能完好的冲击钻、LED灯管以及满满一箱铜丝（每盒售价20刀）。甚至还有一台功能完好的苹果 Machitosh Classic，在 eBay 上有收藏者出价 157 刀求购。(image)  但这一晚马特找到的最值钱的东西，是一套全新带包装未组装的樱桃木书桌，售价 279 美元。(image)  就这样，马特的“宝贝”越积越多，家里很快就堆不下了，于是他开了一个车库大甩卖。从 OfficeMax 捡来的照片纸和打印机墨盒，在 Harbor Freight 垃圾箱里找到的电钻，GameStop找到的游戏碟，还有家得宝（Home Depot）找到的全新装饰品……几乎所有捡来的小玩意儿都在两天内卖空了，马特简直惊呆了。如果你叫马特“掏垃圾的”，他并不会生气，但他更愿意大家叫他“盈利性考古学家”。在长达九年的垃圾箱寻宝之路上，马特发现了很多“生财之道”。马特每天都会检查自己家附近的购物中心垃圾箱，整理出了一份详尽的垃圾箱更新时间表。他知道哪个商家会在每周的哪一天处理垃圾，并根据时间表制定了效率最高的垃圾回收路线。(image)马特还发现，。在购物中心Circuit City关闭前的几周，马特“集中袭击”了这里的垃圾箱，见到了全新的立体声音响，GPS设备，和被处理掉的全新相机。还有一次，马特在 Bealls旁边发现了一个突然冒出来的垃圾箱，他判断这家店可能正在改造升级。于是他把卡车开过去，跳进垃圾箱里，翻出了三个全新的人体模特，并转手把模特卖给了奥斯汀新开的快闪店。马特对《连线》杂志说，“我一直在学习，并且渐渐总结了一套效率最高的垃圾收集系统。”(image)  还有一个大家都想不到的寻宝处，那就是美国路边随处可见的私人小仓库。马特说。在人们搬走自己很早以前存下的东西时，经常会产生“我怎么连这破玩意儿都留着”的想法。更有些离异之后分割财产，或前来取已故亲人留下的物品的人，会在仓库里丢下大量价值不菲的物品。马特会花20美元租下最便宜的小仓库，以换取24小时自由出入仓库区的权利。据马特说，有一次一开仓库门，就在里面看到了一套别人丢下的崭新电动工具套装。(image)  马特算了算，如果自己当一个全职垃圾寻宝人，保守估计一年也能挣 60 万美元。如今，垃圾回收已经成为美国的大问题。在马特看来，自己能从垃圾箱里赚到这么多钱完全是因为美国人受到的“断舍离”教育。“”马特说。根据哥伦比亚大学的研究，2004年，美国的人均生产垃圾量已经达到了每天 7.1 磅。美国各地都在出现巨型垃圾山。南加州著名的 Puente Hill 垃圾填埋场高达152米，上面堆了 1.5亿吨垃圾，而这个垃圾填埋场处理的只是区区一个洛杉矶县的垃圾。(image)这些垃圾中的大部分都没有价值，但也有很多是翻新之后就能使用，甚至有些仅仅是因为产品更新或过季就被带着包装丢弃的。这就是纯粹的浪费。随着商用垃圾压缩机的普及，越来越多的垃圾在被回收之前就被挤成了一坨看不清面目的方块儿。在垃圾压缩机出现之前，奥斯汀的沃尔玛超市卸货车上经常能找到十几辆滞销的儿童自行车，这些儿童自行车经常会被马特这样的淘金者挖出，以很低的价格卖给那些贫困的孩子。而现在，大家只能眼睁睁地看着这些有价值的“垃圾”被锁在压缩机内，慢慢地变成没有生命的铁块。(image)  好在有马特这样的寻宝者，在用自己的行动和浪费行为对抗。在资源短缺气候恶化的今天，美国人也需要重新审视自己的生活方式，走上一条环保可持续之路。</w:t>
        <w:br/>
        <w:t xml:space="preserve">    </w:t>
        <w:tab/>
        <w:t xml:space="preserve">    </w:t>
      </w:r>
    </w:p>
    <w:p>
      <w:r>
        <w:t>WXC8591</w:t>
        <w:br/>
      </w:r>
    </w:p>
    <w:p>
      <w:r>
        <w:br/>
        <w:t xml:space="preserve">    </w:t>
        <w:tab/>
        <w:t xml:space="preserve">    </w:t>
        <w:tab/>
        <w:t>九月是开学季，很多小朋友一般都会有父母陪伴在身边一起上下课。但这样温馨的一幕，对于江西省九江市修水县的6岁小女孩小青来说，无法实现了，因为就在两周前，她的家庭遭遇了一场人生惨剧。刚满六周岁的小青，同其他适龄儿童一样，今年从幼儿园升小学。本该是活泼可爱的年纪，但这段时间以来，她却每晚每晚地做噩梦。“惊厥的样子，然后还在床上滚来滚去，大哭。”小青的舅妈晏女士告诉记者，小青每天晚上都一定会做噩梦讲梦话。孩子的噩梦源起于8月17日发生在修水县的一起杀人事件。根据现场的一段视频监控显示，当天早晨7点多，一名男子冲入当地百汇社区的一家牛奶店，持刀行凶，将一名女子杀害。而这两位当事人正是小青的父亲和母亲，事发时，小青正与母亲在一起，她亲眼目睹了自己生父行凶的全过程。视频中可以清楚看到，6岁的小青站在那里哭着说不要杀妈妈，一边跺脚一边哭着求别人来救妈妈。小青的母亲当场死亡，而行凶者——小青的生父则被警方依法逮捕。根家属介绍，小青的父母离婚一年多，小青一直由母亲抚养，而她生父戴某杀害前妻的原因，可能仅仅只是因为戴某母亲80岁大寿时，小青未能前往祝寿。晏女士表示，8月16日是小青奶奶的生日，对方要求她到奶奶家庆祝。“孩子穿着跳舞的衣服，那几天真好要考级，需要天天练舞，也不好请假。”就这样小青的母亲未能带她赴宴，次日便惨遭杀害。如今，事发地——小青母亲经营的牛奶店已是大门紧闭，这一场凶杀案更对小小年纪的小青的生活带来了摧毁性的打击。目前，小青虽然暂由外婆和舅舅舅妈抚养，但目前，孩子的心理问题仍是一家人最担心的事。</w:t>
        <w:br/>
        <w:t xml:space="preserve">    </w:t>
        <w:tab/>
        <w:t xml:space="preserve">    </w:t>
      </w:r>
    </w:p>
    <w:p>
      <w:r>
        <w:t>WXC8592</w:t>
        <w:br/>
      </w:r>
    </w:p>
    <w:p>
      <w:r>
        <w:br/>
        <w:t xml:space="preserve">    </w:t>
        <w:tab/>
        <w:t xml:space="preserve">    </w:t>
        <w:tab/>
        <w:t>原标题：PS与川普合影，假冒新华网发文，这位“假处长”是个微商？来源：北京日报一般来说，假冒伪装行为一般都得藏头露尾，毕竟一旦被揭穿就玩完了。但有些人偏不，相反，他们还要大张旗鼓、极尽渲染。“比如最近这位史润龙，简历“逆天”：1998年生人，自我标榜已坐拥20亿身家，现任山东省互联网经济研究中心处长，并曾被誉为“扶贫英雄”。你不相信？他有工作照、会场照、名人合影为证。这位史小伙儿PS技术实在不敢恭维，但自吹自擂的胆量那是相当了得。他不仅炮制野鸡网站营造名人效应，还蹭上了中央媒体的热度。有媒体发现，某网站发布了一篇署名为“人民日报崔正源”的文章《扶贫攻坚：深刻领会史润龙同志连带帮扶思想》，还假冒新华网名义发布文章《新华网评：“扶贫英雄”史润龙扶贫金句引发的社会思考》。不过，风头正劲的他很快被啪啪打脸。新华网股份有限公司发布《郑重声明》，称已第一时间向相关部门举报，并将根据核查结果依法追究冒用者的相关责任。有人说，史润龙这是“作”死的，但有一位“假警察”非常低调，却也出了事。他叫王峰，靠着一身网上买来的“行头”变身人民警察。在过去十多年里，先后自我“封官”为市刑警支队“副支队长”、浙江桐乡市公安局“副局长”。“他平时很注重“自我修养”，每天穿着警服上下班，还做了假的警察证、肩章、警号牌等，家里、车上都有，而且经常值班、加班。他看很多警察破案的小说，关注很多公安机关的微信公众号，特别关注公安破案的新闻，说起相关事情都是侃侃而谈。但当别人介绍他是副局长时，他却只是微微一笑，不说对也不说不对，很有领导的样子，周边的朋友和亲人都信以为真，甚至怀孕7个月的妻子都是在真警察上门，才知道枕边的“副局长”是个假警察。如此苦心经营伪装公职人员，这是种什么病？王峰的解释是，自己本来就很喜欢当警察，有一次帮哥哥打官司假冒了民警尝到了甜头。此后为了虚荣心，他便一个骗局连着另一个骗局，一发不可收拾。史润龙目前还没有公开回应，但套路显而易见：几乎每一篇自我吹嘘的文章，最后都归结到“鲁字牌靓号第一人”。原来，这是为了卖车牌号、社交号做的“营销广告”。说到底，这些人莫不是为了蹭“官员”的官威，想着打打“官牌”，能给自己脸上贴金，希冀以此为自己抬轿、为“生意”添彩。有人会问，这么拙劣的手法，难道不会被发现吗？的确，这二位行骗生涯中不是没有纰漏。比如史润龙，PS痕迹如此明显，稍有常识的人都会起疑心，但相关文章依然能有一定的流传度；再比如王峰，结婚没有宴请警察同事，妻子委托他人查证身份发现“查无此人”等等，但都被他以各种理由搪塞过去。许多人常常是信奉“宁可信其有，不可信其无”，慢慢地，这些“假冒者”也就堂而皇之行走江湖了。如此看来，是“官本位”思想启发了行骗者，但这又何尝不是社会大众的潜在心理？“不管哪个时代，人们如何划分职业，结果有何不同，但有一点不谋而合，那就是无一例外地把‘官’放在第一位。”。即便现在，以官位大小来衡量一个人社会价值的高低、能力大小，也屡见不鲜。在很多情况下，相较于规章制度的明规则，一些人仍然更愿意相信影影绰绰的关系网，希望借此搞定一些麻烦事或者上不得台面的事。而这当然就给了投机钻营者空间。“王峰的“成功”，就有这些因素的助推。据报道，曾经他的一位朋友酒驾了，找到王峰希望“打打招呼”，后来这位朋友真的没被拘留。人们本能地认为是“王局”发挥了作用，但其实只是因为当时这位的酒精含量没有达到拘留的标准。“一直拿他当兄弟，但他却拿我们当猪头。”知道真相后，“王局”的亲朋们懊恼不已。骗子们的行径的确可恶，但我们或许也要深思：到底是谁给了他们肆虐的土壤？相信规章多于人情，依靠法律而非关系，才不会给骗子们可乘之机。每个人都坚持“明规则”，社会的正能量才能氤氲而成，“潜规则”终将无用武之地。</w:t>
        <w:br/>
        <w:t xml:space="preserve">    </w:t>
        <w:tab/>
        <w:t xml:space="preserve">    </w:t>
      </w:r>
    </w:p>
    <w:p>
      <w:r>
        <w:t>WXC8593</w:t>
        <w:br/>
      </w:r>
    </w:p>
    <w:p>
      <w:r>
        <w:br/>
        <w:t xml:space="preserve">    </w:t>
        <w:tab/>
        <w:t xml:space="preserve">    </w:t>
        <w:tab/>
        <w:t>浪子回头金不换？朝鲜国庆游行，行列中少了弹道导弹，大家恭喜。美国总统特朗普“谢谢金正恩委员长”，称赞此举发出了“一个强烈信号”；中方也十分满意，当金正恩频频举起栗战书的手在观礼台同庆，北京因习近平未能亲去平壤可能引起对方不满的最后一点疑云一扫而空。特朗普从这一动作中看到了特金会的成功正在具体化，那些指他太轻信金正恩的批评应该没有了市场。金正恩不但日前向他传话，在他任期届满前实现无核化，而且，在例行不能少了展示核武项目的重大场合，没有展示弹道导弹。习近平后悔没有亲临朝鲜国庆阅兵或未可知，究竟习近平去不去平壤，北京一直犹豫未定，观察家们差不多有一个相近的分析，习近平担心去了平壤阅兵，在阅兵行列出现核武，让北京的劝告成为空谈，反而更加严重影响贸易战中风雨飘摇的美中关系。为了消弭习近平未亲往可能造成的猜疑，北京做足了工作，发出的信号有三，让栗战书参加庆祝。栗战书是习近平亲信，平壤一清二楚；在北京这边，另一位亲信，中国国家副主席王岐山亲自出席北京庆祝朝鲜国庆的活动。朝鲜方面似乎最后理解了北京的难处，对北京的用心也十分赞赏，并付诸于实际动作。首先，金正恩的最可信的妹妹金与正前往机场迎接栗战书，可见重视的程度；然后是金正恩热情洋溢的会见；再然后就是阅兵式上出现的金栗共举的场面。被金正恩上台后冷落整整五年已成为过去，与这两年例行公事般勉强发出的祝贺公文不同，习近平这次祝贺金正恩，称“坚定不移”维护、巩固、发展双方关系。中共机关报『人民日报』随即配合，强调不到三个月时间三次习金会，称栗战书代表习近平访朝，“充分体现”对中朝关系的“高度重视”，“有利于进一步推动落实两党两国领导人达成的共识，有利于不断巩固发展中朝传统友谊”。『人民日报』旗下的『环球时报』重提两国的“血盟关系”，这几年两国冷冻的那段历史忘了？该报称这说明中朝历经考验后“变得更加成熟”，还很得意地宣告，美、韩、日以为中朝关系只与核危机相关，不知中朝关系还有“独立于朝核问题的价值”，比如“鲜血凝成的传统友谊”。其实，实质性的朝鲜什么也没做，北京的诸多表述，特朗普的赞扬，不过是朝鲜现在所做的没有想象的那么坏，没有想象的那样会展示弹道导弹，金正恩从此真的会“放下屠刀，立地成佛”吗？恐怕华盛顿与北京，谁都没有把握。朝鲜国庆庆祝活动再一次显示了金正恩主导的对外“开门战略”的娴熟和成功。金正恩应该明白的是，如果在这场盛大检阅中展示弹道导弹，一切都会变味。中方仍然可以“容忍”，至少习近平已做好了这方面的准备，没有前往；而美国注定会认为这是一个公然的挑衅。金正恩目前丝毫都不愿意惹翻特朗普，他知道特朗普期待于他的是什么，他也知道，在美国领导人中，从未有过，恐怕再也很难遇到像特朗普这样直接与朝鲜领导人对话的美国总统了。因此，没有展示弹道导弹，应该是向美国示好。事实上，让金正恩放弃被其视为“朝鲜的安全保障”的核武计划是极其困难的，但是，金正恩知道，假若一夜间倒退到几个月前的形势，会对朝鲜带来什么后果，最起码是朝鲜重新闭关锁国，最糟糕可能面临美国的一场军事打击。特金会后数周朝美谈判毫无进展，就在蓬皮奥几日前最后一次前往平壤计划临到跟前被迫取消，美朝差点再次陷入危机的时候，金正恩又一次抓住韩国总统文在寅伸过的手，向美国传话，履行承诺，而且特意点名要在“特朗普总统任期结束之前”实现无核化，特朗普的高兴程度可想而知。但一些美国专家怀疑金正恩的真正用意。每当金正恩说几句漂亮话，展示一点小姿态，便会赢得一些称赞，因为他那么一个铁腕的独裁者，能做这些，好像已经极不容易。特朗普感到无核化可以期待，北京或许觉得还是鲜血凝成的友谊可靠。但这些都是表象，也很脆弱。只有去核化承诺按照不可逆、可核查、完全彻底拆毁的路子做下去，世人才可真正放心，朝鲜半岛乃至亚洲才可安宁。</w:t>
        <w:br/>
        <w:t xml:space="preserve">    </w:t>
        <w:tab/>
        <w:t xml:space="preserve">    </w:t>
      </w:r>
    </w:p>
    <w:p>
      <w:r>
        <w:t>WXC8594</w:t>
        <w:br/>
      </w:r>
    </w:p>
    <w:p>
      <w:r>
        <w:t>中国重庆市一名邮政储蓄员15年前监守自盗，之后为求逃避罪责，伪装溺水失踪，自此改名换姓，化身卖鱼翁，直至今年8月11日才终于落网。官方中国纪检监察报今天报导，2002年至2003年，曾祥明时任重庆市中梁山邮政支局跳磴邮政所邮政储蓄员，期间少报储户储蓄金额并虚构帐目，截留储蓄存款76笔，金额达人民币60余万元。邮局之后实施电脑联网，眼见虚假纪录将无所遁形，曾祥明苦思如何销声匿迹，终于心生一计。2003年8月初，曾祥明一大早就去江边钓鱼，随后将鱼竿插在岸边，皮鞋摆在一旁，伪装溺水假象潜逃。曾祥明家人当天因他外出未归，搜索江边又只见渔具，因此报警求助。与此同时，曾祥明贪污事发，大渡口区人民检察院见他“尸首”久久未被寻获，因此下达追缉令，但15年来都未能抓到他，一直成为悬案。曾祥明则仿佛真的溺亡，始终杳无音信。据报导，直到今年7月，大渡口区重新调查此案，终于凭借技术手段、轨迹分析以及跟踪蹲守等方式，锁定曾祥明踪迹，将他缉捕归案。警方发现他15年来化名“马天顺”，躲在江边以钓鱼卖鱼维生，并因钓鱼技术高超，在当地“鱼圈”小有名气。</w:t>
      </w:r>
    </w:p>
    <w:p>
      <w:r>
        <w:t>WXC8595</w:t>
        <w:br/>
      </w:r>
    </w:p>
    <w:p>
      <w:r>
        <w:br/>
        <w:t xml:space="preserve">    </w:t>
        <w:tab/>
        <w:t xml:space="preserve">    </w:t>
        <w:tab/>
        <w:t>美国总统特朗普前竞选幕僚巴帕多普洛斯（GeorgePapadopoulos）承认作假证供，于上周五（7日）被判监后，被指为其充当俄罗斯中间人的马耳他籍教授米夫萨德（JosephMifsud），于同日传出或已死亡的消息，引起外界关注。美国民主党全国委员会（DNC）的律师上周五在庭上表示，疑为通俄中间人的米夫萨德一直失踪，或已经身故。DNC发言人指，委员会一直无法联络及确认米夫萨德的所在，公众亦报称他已经失踪数月。DNC律师表明，若发现米夫萨德仍然在生，将继续提告。米夫萨德被指与俄罗斯政府关系密切，涉嫌作为中间人，向巴帕多普洛斯提供前国务卿希拉妮的黑材料，涉及数千封电邮；又尝试安排特朗普与俄罗斯总统普京会面。DNC就此对米夫萨德提告，指控他干预美国大选结果；而巴帕多普洛斯已于上周五被判监禁14日。</w:t>
        <w:br/>
        <w:t xml:space="preserve">    </w:t>
        <w:tab/>
        <w:t xml:space="preserve">    </w:t>
      </w:r>
    </w:p>
    <w:p>
      <w:r>
        <w:t>WXC8596</w:t>
        <w:br/>
      </w:r>
    </w:p>
    <w:p>
      <w:r>
        <w:br/>
        <w:t xml:space="preserve">    </w:t>
        <w:tab/>
        <w:t xml:space="preserve">    </w:t>
        <w:tab/>
        <w:t>白宫出内奸了？！昨天，纽约时报评论版刊登了一篇匿名文章，快要引起美国政坛地震了：《我是特朗普政府中的抵抗者》文章的作者，据纽约时报称，是一位川普政府中的资深官员（Senior Official）…他/她因为看不下去川普那“巨婴”一样的执政能力，成为了川普身边秘密“抵抗组织”的一员…（图源：BI）根据文中的说法，这个“抵抗组织”为了国家利益，虽然心里十万个mmp，还是忍辱负重，潜伏在川普的内阁之内。为的是秘密干预总统的行政决策，努力收拾总统搞的烂摊子…俨然一副大义凛然、忧国忧民的爱国者形象。“抵抗组织”在把美国从危机边缘拉回来（图源：纽约时报）但不论他们把自己说的有多么伟大正确，从法理来讲，他们其实是在公然违抗总统的指令…事发之后，川普马上就发推：要知道，在美国，叛国罪可是可以判死刑的重罪…文章主要写了啥？根据纽约时报的说法，他们应这名政府高级官员的要求，匿名刊登这篇文章，为的是向读者传达重要观点：川普内阁(图源：thewildlifesociety)1.川普政府中有许多潜伏的“抵抗者”。他们是政府的高级官员，干预川普的部分政策和他随心所欲的政治倾向。而这种干预川普本人可能并不知情。2.作者对自己的政治立场进行了阐述：他不是左派，很可能是右派共和党的一员。他认为总统却持续以一种危及国家健康的方式行事。所以出于对国家的负责，他和他的抵抗组织，会继续干预总统反复无常的冲动决策，维护美国的民主体制，直至川普下台。（图源：BI）3.抨击川普。文中说川普是一个没有明确道德观念的人，做事没有章法。川普虽然是一个共和党总统，却不认同共和党的核心价值观：自由贸易和命中注定。4.表示川普政府也是有成就的：经济上放宽监管；历史性的税改；加强军队建设等。但这些成就不是川普的成就，而是因为白宫里的“成年人”绕开了反复无常的总统，自行处理重要问题。是这些“无名英雄”的成就。川普内阁成员（图源：the Atlantic）5.内阁的很多成员曾经认真地秘密讨论过：触发第二十五宪法修正案，剥夺总统的权力。但目前他们还不想搞这么大的危机。6.他们的努力是超越党派利益、超越政治的。为的是国家的利益。文章是谁写的？(图源：纽约时报)根据文章作者的说法，他不是反川主力军——左派和民主党人士，而是一名共和党，身居高位，可能就是川普身边的人。纽约时报称他们知晓这位爆料人的身份，但碍于曝光身份会使他丢掉工作，选择了匿名…目前，关于文章的作者，坊间最为流传的推断，是副总统迈克·彭斯。右为彭斯（图源：the hill）主要证据就是，文中所使用的一些生僻词汇，比如“lodestar（北极星、指明灯）”是彭斯副总统曾经使用过的。考虑到彭斯副总统的身份，如果川普出于某些原因被弹劾，那么他将继任总统宝座，成为美利坚合众国第46位总统…（图源：Paste Magazine）文中提到的第25宪法修正案中就规定：如果副总统和多数内阁成员判定，总统已经丧失了履行总统权力和责任的能力，那么总统就可以被弹劾…而根据CNN的报道，彭斯曾经私下说过“上帝告诉过我，我会成为美国总统”…简直细思恐极…这么看来，他担任副总统，在川普旁边忍辱负重，就是为了曲线救国，有朝一日坐上川普的位置…好一出宫斗大戏…简直就是《白宫攻略》啊…但也有人指出，纽约时报很可能大幅度修改了文章的措辞，故意使用“lodestar”这个单词，来掩盖文章的真正作者…有美国媒体认为，文章的作者可能是与外交事务相关的官员——因为文中大量使用外交上的事例作为观点的佐证…美国国务卿蓬佩奥（图源：wikipedia）而根据作者的口气，应该是一个，有较高权限的官员…除此之外，还有可能是团伙作案、甚至整个文章都是反对者炮制的。毕竟文章本身是匿名，其可信度肯定要打一个折扣…川普真的像文章里说的那样，反复无常，冲动决策吗？事实上，有关川普患有精神疾病的传言，自他上任起就不绝于耳。是反对党反对他继续执政的主要论据之一。（图源：ANI）去年10月，27名心理学家、精神病学家曾经发表文章称，他们认为川普患有自恋型人格障碍。川普的个人心理问题已经到了对国家构成威胁的地步…还有人断言，川普总统有早期痴呆症的迹象：记忆力差，无法对周围环境做出反应等…川普在一次演说上模仿残疾人2017年3月，特朗普在没有签署行政命令的情况下，就离开了签字仪式。副总统彭斯帮助川普拿上他忘了签署的文件在2017年7月5日，特朗普在从空军一号下机后，径直从接机的轿车旁自顾自地走开了。但也有川普支持者指出，这些都只是捕风捉影的游戏。很多民主党人士会把自己不喜欢的川普政策解释为川普有精神疾病，并没有医学上的价值。不过，川普本人的执政能力，也一直饱受批评。根据曾经报道水门事件的记者Woodward的新书《恐惧》，川普身边人一直都在吐槽他的常识和智商…（图源：Fox）国防部长马蒂斯就曾经对川普的智商感到震惊。他恼怒地对同事们说，“总统的表现和他的理解力像‘一个五、六年级学生’。”国防部长马蒂斯(图源：telegraph)还有一次，时任首席经济顾问的加里·D·科恩因为担心总统会做出冲动决策，拿走了总统办公桌上的一封信——这封信可以授权美国退出与韩国的贸易协定。川普本来打算在信上签名，但他从未意识到信不见了。加里·D·科恩这与纽约时报匿名文章上描述的一模一样…美国各界有什么反应？首先是今天早晨，川普内阁成员争相否认自己是文章的始作俑者…彭斯副总统、蓬佩奥国务卿、还有国防部、国土安全部、财政部和住房与城市发展部长，都亲自或者让下属否认了自己有写这么一篇文章，看来求生欲都很强啊！川普更是强硬地发推：“如果这个没胆量的匿名人士确实存在，为了国家安全，纽约时报必须立刻将他/她交给政府！”不过，与往常不同的是，川普这次并没有直接否认这篇文章的真实性。而是直言要揪出叛徒。看来他也感觉到了，白宫正潜伏着一些敌人…川普说文章作者是个懦夫（图源：纽约时报）而对川普总统看热闹不嫌事大的美国网民们，则没有错过这个大瓜，在推上各种玩梗…source：https://cn.nytimes.com/usa/20180905/woodward-trump-book-fear/https://www.vox.com/2018/9/5/17824538/new-york-times-who-is-senior-official-trump-op-edhttps://edition.cnn.com/2018/09/05/politics/nyt-trump-resistance-op-ed/index.htmlhttps://www.usatoday.com/story/news/politics/2018/09/05/president-trump-blasted-erratic-amoral-anonymous-times-op-ed/1205832002/https://cn.nytimes.com/culture/20180906/wod-resistance/https://www.nytimes.com/2018/09/05/opinion/trump-white-house-anonymous-resistance.html</w:t>
        <w:br/>
        <w:t xml:space="preserve">    </w:t>
        <w:tab/>
        <w:t xml:space="preserve">    </w:t>
      </w:r>
    </w:p>
    <w:p>
      <w:r>
        <w:t>WXC8597</w:t>
        <w:br/>
      </w:r>
    </w:p>
    <w:p>
      <w:r>
        <w:br/>
        <w:t xml:space="preserve">    </w:t>
        <w:tab/>
        <w:t xml:space="preserve">    </w:t>
        <w:tab/>
        <w:t>（法广RFI安德烈）朝鲜周日举行盛大国庆游行，特朗普发推称赞这一“没有弹道导弹的游行”。但是在几个月前，特朗普的另一推文差点引发美朝战争。因调查水门事件出名的『华盛顿邮报』资深记者鲍勃·伍德沃德刚刚披露，特朗普当时正准备要发推，那一推文内容使五角大楼处于“极其恐慌”状态。周日CBS播出的对鲍勃·伍德沃德的采访中，伍德沃德披露，好在这段推文最终没有发出去。特朗普在推文中下令，要求驻韩美军28500军人的家属全部撤回美国。伍德沃德解释，这一措施将会立即被平壤判定美军攻击朝鲜迫近的信号。“水门事件”记者伍德沃德在即将出版的新书《恐惧：特朗普在白宫》中，作者在书中描写的白宫内讧不断，“里面的工作文化如此之毒恶且反复无常，以至于特朗普总统的许多高级顾问和内阁成员们养成了绕开他们的上司工作的习惯”。在特朗普的合作者眼中，这个上司“显得既不稳定又无知。”伍德沃德说：“在这一刻，美国国防部非常恐慌，他们在想：‘我的上帝，根据我们拥有的可靠信息，朝鲜会立刻判定这是美军即将发起攻击他们的信号’”。在预计于周二出版的《恐惧：特朗普在白宫》一书中，以揭露水门事件闻名的记者伍德沃德，描述特朗普脑中一直被一个念头缠绕，那就是让驻韩美军撤回美国。特朗普在一次会议上说，“我不知道他们为什么还在哪里。”“让他们全部返回美国。”他的国防部长马蒂斯这样向特朗普解释：“我们这样做，是为了避免发生第三次世界大战。”『纽约时报』日前发表白宫高官一篇匿名文章《我参与了特朗普政府内部的抵抗》，作者在文中描述特朗普总统的领导风格是“冲动鲁莽、对抗、小气和低效”，往往“心血来潮”，在这种情况下，“许多特朗普任命的人士都誓言要竭尽所能，在阻止他受到更多误导冲动的同时，维护我们的民主体制，直至特朗普下台。”文章发表后，在美国引发争议，也在白宫引发了“谁是内鬼”的骚动。</w:t>
        <w:br/>
        <w:t xml:space="preserve">    </w:t>
        <w:tab/>
        <w:t xml:space="preserve">    </w:t>
      </w:r>
    </w:p>
    <w:p>
      <w:r>
        <w:t>WXC8598</w:t>
        <w:br/>
      </w:r>
    </w:p>
    <w:p>
      <w:r>
        <w:br/>
        <w:t xml:space="preserve">    </w:t>
        <w:tab/>
        <w:t xml:space="preserve">    </w:t>
        <w:tab/>
        <w:t>马云是否辞职，引起了德国媒体的广泛关注。多份媒体称赞马云是非同寻常的企业家，对他给中国社会带来的变革给与了高度评价。《明镜》周刊写道：这位网络巨人是最不寻常的企业家之一，同时也是现代中国的一张友好面孔。马云从一开始就富有魅力且外向。他体现了中国企业家的品德如勤奋和执着，但同时又带有自我嘲讽或者可说是小丑般的特征。在充满传奇的阿里巴巴年会上，他就曾把自己打扮成迈克杰克逊登场。《经理杂志》难以相信这样一位传奇人物会“退休”。该刊也对马云表示高度赞扬，称马云是中国整整一代年轻人的榜样。他显得不合群，但凭着勤奋和执著，在共产党的天下走向了富裕。专家们认为，他给中国带来的革命比某些共产党的决定还要大。《法兰克福汇报》称马云很可能是全球最著名的中国人，比习近平还要出名，说马云讲的话象上帝的言辞一样在网络上广泛流传。该报认为，马云是否辞职的混沌状态可能与北京领导层不同意马云辞职有关。自1978年改革开放以来，没有哪个领导人象习近平一样又让共产党对国家施与更强大的监控。在共产党的直接命令下，私有企业海航集团看样子将失去德意志银行大股东的地位，从前曾成就了阿里巴巴的崛起的实验自由现在也没有了。</w:t>
        <w:br/>
        <w:t xml:space="preserve">    </w:t>
        <w:tab/>
        <w:t xml:space="preserve">    </w:t>
      </w:r>
    </w:p>
    <w:p>
      <w:r>
        <w:t>WXC8599</w:t>
        <w:br/>
      </w:r>
    </w:p>
    <w:p>
      <w:r>
        <w:t xml:space="preserve">(image)　　高云翔　　日前，澳大利亚资深律师唐林律师从新近获得的法院文件中，更多了解到了高云翔性侵案件的细节，并还原了案发当时在香格里拉酒店王晶的房间里到底发生了什么。　　(image)　　唐林律师公布高云翔性侵案件细节　　唐林律师表示，从女受害者提供的证词来看：当晚王晶把女受害者带到自己的房间后打电话叫来了高云翔，并对高云翔说：“她就交给你了”，随后就离开了房间。　　另外，根据女受害者之前提供的证词可以获悉，“高和王在房间多处与受害者发生了性关系，导致受害者身体受到伤害。” </w:t>
      </w:r>
    </w:p>
    <w:p>
      <w:r>
        <w:t>WXC8600</w:t>
        <w:br/>
      </w:r>
    </w:p>
    <w:p>
      <w:r>
        <w:t xml:space="preserve">　9月10日教师节当天，阿里巴巴集团创始人马云发出题为“教师节快乐”的公开信宣布：一年后的阿里巴巴20周年之际，即2019年9月10日，他将不再担任集团董事局主席，届时由现任集团CEO张勇接任。(image)（图/马云曾在多个场合提到，教师是他最喜欢的职业。未来，他也将更多地回归他这一身份。）　　信中称，这是马云深思熟虑、认真准备了10年的计划。10年前，阿里巴巴创建合伙人机制，来解决规模公司的创新力问题、领导人传承问题、未来担当力问题和文化传承问题，以制度和人、文化的完美结合，让公司得以健康持续发展。马云在信中说：“我们相信只有建立一套制度，形成一套独特的文化，培养和锻炼出一大批人才的接班人体系，才能解开企业传承发展的难题。为此，这十年来，我们从未停止过努力和实践”。　　马云认为，阿里巴巴已经“有足够的自信和能力”迎接董事局主席的交接，这也标志着阿里巴巴完成了从依靠个人特质变成依靠组织机制、依靠人才文化的企业制度升级。(image)（图/将在一年后接任董事局主席的张勇，被马云称为合伙人机制下人材梯队中的“杰出商业领袖”。）　　马云在信中说，要继续传承“让天下没有难做的生意”这个伟大的使命，就需要更多马云、数代阿里人去为之奋斗，“我们创建的新型合伙人机制，我们独特的文化和良将如潮的人才梯队，为公司传承打下坚实的制度基础”。　　将在一年后接任董事局主席的张勇，被马云称为合伙人机制下人材梯队中的“杰出商业领袖”。马云认为，在担任CEO的3年多中，张勇以卓越的商业才华、坚定沉着的领导力、超级计算机一般的逻辑和思考能力，带领阿里取得了长远发展，实现连续13个季度持续健康高速增长，已经证明自己是中国最出色的CEO；更因为他的战略格局和组织文化传承上的担当，阿里巴巴的接力火炬交给他和他领导的团队，是马云与阿里巴巴合伙人群体现在最正确的决定。　　这也是马云选择在教师节这一天发出公开信的原因，他以一位老师的骄傲写到：“作为教师出身的我，看到我们今天的团队、领导群体、以使命价值观驱动的独特文化，以及不断涌现出的一大批以张勇为代表的杰出商业领袖和专业人才，我深感自豪！”(image) 　（图/阿里巴巴不是一个马云基于个人魅力领导的公司，而是有一套真正的“集体决策”机制，有一群有担当、负责任的合伙人群体来治理的开放经济体。）　　据了解，马云并不是退休，他仍然是阿里巴巴000001号员工与合伙人。正如信中所表示将“继续为阿里巴巴合伙人组织机制做努力和贡献”，毫无疑问，马云始终是阿里巴巴经济体的凝聚者，始终是阿里巴巴使命、愿景、价值观最忠实的守护者和宣导者。　　马云老师也并不会退休，他同时还是乡村教师代言人、阿里巴巴脱贫基金主席、马云公益基金创始人、联合国贸易和发展会议青年创业和小企业特别顾问……他在信中说：“我想回归教育，做我热爱的事情会让我无比兴奋和幸福”。教育、脱贫、环保、公益，都是他长久以来已经投身和将更加投入的事业。(image)（图/马云在信中表示：阿里从来不只属于马云，但马云会永远属于阿里。）　　全员信结尾部分的两句话可视作马云此时的心情写照，对自己，他说“世界那么大，趁我还年轻”；对阿里巴巴，他说“阿里从来不只属于马云，但马云会永远属于阿里”。　　附马云的信　　教师节快乐！：）　　各位阿里巴巴的客户、阿里人、阿里巴巴的股东们：　　今天是阿里巴巴19周年。我怀着激动的心情向大家宣布：经董事会批准，一年后的今天，也就是2019年9月10日，阿里巴巴20周年，我将不再担任阿里巴巴集团董事局主席，现任阿里巴巴集团CEO张勇（逍遥子）将接任董事局主席一职。我从今日起会全面配合张勇，为我们的组织过渡做好准备。在2019年9月10日之后，我将继续担任阿里巴巴集团董事会成员，直至2020年阿里巴巴年度股东大会。　　这是我深思熟虑、认真准备了10年的计划，今天得以实现，要感谢阿里巴巴合伙人的认同，感谢阿里巴巴董事局的批准，也要感谢所有阿里巴巴的同事们以及他们的家人，正因为过去19年大家对我的信任、支持和共同努力，让我们有足够的自信和能力迎接这一天。这标志着阿里巴巴完成了从依靠个人特质变成依靠组织机制、依靠人才文化的企业制度升级。　　1999年，和大家一起创办阿里巴巴的时候，我们矢志建立一家让中国和世界骄傲的公司，让公司能够持久发展102年。我们知道谁都不可能陪伴公司102年，公司持久发展靠的是治理制度、文化体系和源源不断的人才梯队，公司不可能只靠几个创始人，更何况我深知从能力、精力和体力的角度，任何人都不可能永远担任公司的CEO和董事长工作。10年前我们就问自己这个问题，如何保证马云离开公司以后，阿里巴巴依然健康发展？我们相信只有建立一套制度，形成一套独特的文化，培养和锻炼出一大批人才的接班人体系，才能解开企业传承发展的难题。为此，这十年来，我们从未停止过努力和实践。　　我受的教育让我成为一名教师，能够走到今天我非常幸运。为公司未来负责也为自己负责，应该让公司里更年轻、更有能力和才华的人来担任领导工作，继续传承“让天下没有难做的生意”这个伟大的使命。我们帮助全世界的中小企业、年轻人、妇女发展的使命和愿景让我们激动不已，这是我们的初心，也是我们的福报和责任，真正相信并实现这样的使命就需要更多马云、数代阿里人去为之奋斗。　　今天的阿里巴巴最了不起的不是它的业务、规模和已经取得的成绩，最了不起的是我们已经变成了一家真正使命愿景驱动的企业。我们创建的新型合伙人机制，我们独特的文化和良将如潮的人才梯队，为公司传承打下坚实的制度基础。事实上，自2013年我交棒CEO开始，我们已经靠这样的机制顺利运转了5年。　　我们创建的合伙人机制创造性地解决了规模公司的创新力问题、领导人传承问题、未来担当力问题和文化传承问题。这几年来，我们不断研究和完善我们的制度和人才文化体系，单纯靠人或制度都不能解决问题，只有制度和人、文化完美结合在一起，才能让公司健康持久发展。我深信，今天阿里巴巴合伙人制度和阿里巴巴所捍卫的文化，假以时日，将会越来越赢得客户、员工和股东的支持和拥护。　　1999年创始之日起，我们就提出未来的阿里巴巴必须要有“良将如潮”的人才团队和迭代发展的接班人体系。经过19年的努力，今天的阿里巴巴无论是人才的质量和数量都堪称世界一流。作为教师出身的我，看到我们今天的团队、领导群体、以使命价值观驱动的独特文化，以及不断涌现出的一大批以张勇为代表的杰出商业领袖和专业人才，我深感自豪！　　张勇加入阿里巴巴已经十一年，自担任阿里巴巴集团CEO以来，展现出了卓越的商业才华和坚定沉着的领导力，连续13季度实现阿里巴巴业绩健康持续增长。他具有超级计算机般的逻辑和思考能力，坚信使命愿景，勇于担当，全情投入，敢于站在未来创新设计新型商业模式和业态。他被评为中国2018年最佳CEO排名第一，这份荣誉当之无愧！他和他的团队已经赢得了客户、员工和股东们的信任和支持。阿里巴巴的接力火炬交给他和他领导的团队，我认为这是我现在最应该做的最正确决定。这几年我和张勇的合作配合经历，让我对他和他领导的新一代阿里巴巴领导团队充满信心！　　关于我自己未来的发展，我还有很多美好的梦想。大家知道我是闲不住的人，除了继续担任阿里巴巴合伙人和为合伙人组织机制做努力和贡献外，我想回归教育，做我热爱的事情会让我无比兴奋和幸福。再说了，世界那么大，趁我还年轻，很多事想试试，万一实现了呢？！我可以向大家承诺的是，阿里从来不只属于马云，但马云会永远属于阿里。 </w:t>
      </w:r>
    </w:p>
    <w:p>
      <w:r>
        <w:t>WXC8601</w:t>
        <w:br/>
      </w:r>
    </w:p>
    <w:p>
      <w:r>
        <w:t xml:space="preserve">中国女星范冰冰因涉嫌逃税、贪腐及银行超贷等罪嫌，日前传出已被捕入狱，北京高层甚至断定她“回不来了”，据悉，范冰冰胞弟范丞丞9月9日公开露面时，还突然崩溃痛哭。　　(image)　　律师称范冰冰或可免于刑罚（图源：VCG）　　综合媒体9月10日消息，不过北京法界权威刘巧玉却分析，范冰冰手上握有“免死金牌”，可以逃过一劫。　　北京资深律师刘巧玉发文指出，范冰冰前有刘晓庆逃税案例，当时刘晓庆公司及个人涉逃漏税1,458万元人民币（1元人民币约合0.1462美元），她进了看守所422天，最后以不起诉结案。　　刘晓庆也曾坦言，最怕被枪毙，当知道自己逃过死刑时，心情如释重负。　　反观范冰冰案例，刘巧玉指出，由于中国在2009年对刑法201条偷税罪进行重大修改，其中“有第一款行为，经税务机关依法下达追缴通知后，补缴应纳税款，缴纳滞纳金，已受行政处罚的，不予追究刑事责任”。　　刘巧玉认为，范冰冰属于初犯，因此最后应该只需缴税款及滞纳金，并接受行政处罚，将“不追究刑事责任”，可望在不服刑前提下全身而退。　　不过，刘巧玉最后强调，全案仍在侦查中，当事人因接受调查，可能被限制自由，范冰冰即使不用服刑，之后必须补缴的税金与罚款，也将会是天文数字。　　台湾ETToday新闻云9月8日报道，北京一名娱乐圈重量级人士表示，“范冰冰现在还被关在牢里，现状很惨，已经回不来了，演艺生涯可能就这样废了。”　　文中还指出范冰冰涉及3大重罪。同时，还曝光了范冰冰“囚禁时间表”称，范冰冰在6月底被中国公安带回到案说明，2天后被放回，但8月初再度被捕，这次就是真的被关入狱，直到现在人都还没出来。 </w:t>
      </w:r>
    </w:p>
    <w:p>
      <w:r>
        <w:t>WXC8602</w:t>
        <w:br/>
      </w:r>
    </w:p>
    <w:p>
      <w:r>
        <w:t xml:space="preserve">(image)　　视频截图　　海外网9月10日电上周，美国得州厄尔巴索市的一名男子开车途中随意一瞥，竟意外发现空中出现了一个奇怪的“三角形UFO（不明飞行物）”。由于他所目击到的地点附近刚好有一处神秘的美军基地，有人也猜测，他所看到的UFO或许正是传言中的美军绝密“黑科技”——TR-3B飞行器。　　据英国《每日快报》9日报道，目击者表示，自己当时正在开车上班的途中，因为等红灯而像往常一样准备看看日出。然而就在随意向右侧一瞥后，却意外的发现了空中有一个发光的三角形物体，于是连续拍了好几张照片并录制了视频。　　值得注意的是，就在这一神秘UFO出现的地点附近，刚好有着美国最大的军事设施——白沙导弹靶场。这里主要用于测试美军新开发的武器，并且也是世界上的第一个原子弹试验场。外媒称，几乎所有在白沙导弹靶场实施的实验性武器研究都是高度机密的，因此也被视为美国最秘密的军事基地之一。　　在相关图片和视频发布后，随即引发了不少网友的热议。有网友评论称：“这可能是美国监视天空的秘密军事技术。”也有人直接指出，这一三角形的UFO看起来就像是一架TR-3B飞行器。　　(image)　　（图源：《每日快报》）　　据《中时电子报》介绍，TR-3B飞行器被认为是美军开发的一项绝密技术，虽然尚未得到美国方面确认，但如果属实的话，目前已知的隐形战机都将成为“科技小儿科”。因为TR-3B飞行器被认为是人类自行制造的UFO，围绕驾驶舱的是一种被称为“磁场中断器”的等离子加速环，是世界上最先进的技术。“磁场中断器”可产生一个磁漩涡场，来抵消89%的地球引力，这让TR-3B飞行起来比地球所有的飞机都来的轻巧。　　今年初，美国某地的行车纪录仪也曾拍到了相关影像。据悉，在汽车前进时，可以看到远方的夜空中有外形呈三角形、发出闪光的物体，从左飞向右。上传该影片的网民注明：“视频中捕捉到了半空中飞行的TR-3B飞行器，也许这是证明TR-3B确实存在的证据。它在低空中飞行，这一点与普通飞机不同。”  </w:t>
      </w:r>
    </w:p>
    <w:p>
      <w:r>
        <w:t>WXC8603</w:t>
        <w:br/>
      </w:r>
    </w:p>
    <w:p>
      <w:r>
        <w:br/>
        <w:t xml:space="preserve">    </w:t>
        <w:tab/>
        <w:t xml:space="preserve">    </w:t>
        <w:tab/>
        <w:t>(image)蔚来汽车D轮投资的网约车“嘀嗒出行”，自问世以来便主打顺风车业务。近日更被曝出长期使用”性暗示“广告，用户隐私泄露，却投诉无门浙江乐清女孩事件之后，滴滴出行的顺风车因安全问题再次被推向舆论中心，滴滴顺风车于8月27日下线了顺风车业务进行全面整改。而这个时候，另一个盈利模式相仿，业务却相对更加单一的顺风车头部企业“嘀嗒出行”，却依旧蒙头狂奔，采用用户乘客互相评论、以相亲交友甚至“性暗示”为主题宣传的形式，继续演绎顺风车乱象。出行教父重金入驻乍一看，嘀嗒出行像是滴滴兄弟版，其实两个公司的背景文化并不相同。嘀嗒出行是北京畅行信息技术有限公司旗下产品，在汽车行业及互联网行业类的资源及背景雄厚，其创始人、CEO宋中杰曾是Google中国销售总经理，创始团队成员基本来自Google中国，其中的董事之一李斌被称为出行教父，是蔚来汽车的创始人、CEO。嘀嗒出行自2014年起，获得过四轮融资，A轮来自IDG资本，B轮来自易车网，C轮为崇德投资、易车网、IDG资本、挚信资本联投的1亿美元，2017年的D轮融资就来自蔚来汽车。据嘀嗒出行宣传页面显示，目前注册乘客约6000万人。其顺风车分为三种：上班约车、下班约车、城际约车，选定出行和到达地点，用户可约定时间寻找通行司机，再由司机按自己是否顺路的情况进行选择。说起嘀嗒出行和滴滴出行的渊源，双方在竞争的时候还有过一个小插曲，由于平台性质相似，滴滴出行主打顺风车、快车、优享车及出租车，而嘀嗒出行的业务相对单一，主打顺风车与出租车，双方在市场份额竞争上都做出了强大的努力。2017年12月10日，嘀嗒出行公众号发布文章“致滴滴的一封信”，内容直指滴滴出行进行行业垄断，破坏市场平衡，出租车司机安装了嘀嗒出行司机端APP就遭到了滴滴官方客服电话的威胁，对于这篇文章，滴滴当时随即给出了反应，称司机被封号是因为他们利用作弊软件破坏了司机师傅之间的公平竞争，是滴滴严厉打击的行为，并非安装了冲突软件，该事件是客服在阐释中产生的误解。“性暗示”式广告轰炸嘀嗒出行在宣传上给顺风车附加了强烈的社交色彩，为了吸引用户的目光增加点击量，它在广告宣传方面努力打着擦边球。在嘀嗒出行的公众号中可以看到其发布的历史消息，从2017年到2018年间，几乎是风雨无阻进行着“性暗示”广告。“3月2日，嘀嗒拼车公众号发布一篇名为“来！共享炮，了解一下！”的文章，内容实际是一个策划活动，邀请平台声优用人声模仿鞭炮声音，而低俗的题目却让人浮想联翩。该平台公众号利用低俗题目打擦边球的案例不在少数，2017年七夕节（8月28日），其公众号发布名为“这个七夕，拼不拼”的文章，提出口号“不拼，永远是单身”；2017年6月30日，嘀嗒拼车举办一场“30男30女”聚会，公众号宣传文案为“加入一场30男30女的96小时线上CP爬梯，就这样脱光”；6月7日，发布文章“拼车时发现老丈人的惊天秘密，要不要告诉老婆？在线等，挺急的，”内容是年轻夫妇用嘀嗒拼车赚私房钱；5月29日，发布文章“你宽衣解带，我款款相送”，进行平台福利宣传；4月1日，发布文章“下周，将有不可描述的事情发生，”宣传周三周四的特价；3月21日，发布文章“快来关灯，已经等不及了”；2月11日元宵节，嘀嗒出行公众号给出的文案是“元宵一刻值千金”；1月12日，嘀嗒出行发布“给大家介绍下陪聊的事儿呗”，以“如何快速撩到陪聊的老乡车主”为主题进行宣传；1月6日发布“快看！一大波女友男友正向你走来”，表示用户在嘀嗒拼车积分商城中，可以用20积分兑换单身乘客（单身汪），乘客头像昵称所在城市均有显示，称“20积分‘明码标价’的爱情不会变”。可以看出，平台擦边球的宣传方式并不是偶然，而是一开始就选择以此为卖点，公众号为了10万+做出的努力大众能够看到，然而将顺风车平台做成婚恋交友式宣传是否合适还有待商榷，由于顺风车的全民性和商业性，在乘客是否愿意在顺风车中被冠以社交名义的问题上，网络声音几乎一边倒的表示“觉得不爽”。对于为何在滴滴出行的前车之鉴下依旧没有对嘀嗒出行的策划产生任何影响，这样的互评模式是否安全等问题，记者发送采访函至嘀嗒出行寻求答案，令人遗憾的是，截至发稿日期，暂未收到任何回复。用户隐私泄露在顺风车出行上，如果监管不到位，没有足够的警惕心和敬畏心，对安全问题熟视无睹，缺乏预警意识，会较大可能的造成严重的安全问题，尤其是在用户出行隐私方面。据悉，在嘀嗒出行界面，乘客与司机都可以互相进行评价，相互联系使用的电话号码以及头像也是直接透明的，有用户戏称，“顺风车看脸搭乘”，表示自己在使用顺风车的时候，用卡通头像没有司机搭理，换成美女头像立马被接单。乘客对司机进行评价之后，司机方会直接显示相关评价信息，而如此“对等”的显示方式却让乘客很无奈，乘车体验不好的时候想给差评，给了却相当于立马实名通知了司机，司机有自己的真实电话号码以及出行头像，有一万种方式进行回击，导致电话骚扰、短信威胁、评价骂人等事件频出。这类问题不在少数，有用户在嘀嗒打车贴吧吐槽称，自己在给了一个司机差评之后，就反复被电话骚扰及威胁，另一个乘客向记者反映，自己在乘坐嘀嗒顺风车的时候，由于与司机在停车地点上有意见出入，司机在平台上用脏话骂自己，气不过的她向客服进行投诉，却被客服告知，“司机素质我们可管不了。”除此之外，司机管理模式也缺乏规范，在实际操作过程中，司机要求取消订单，私下付款现象也颇为严重，这种模式简单看来是司机与乘客私下交易，避开了平台抽成环节，而却有安全难以得到保障的隐患深藏其中。除了顺风车，平台对于出租车运营的管理也让乘客觉得匪夷所思，据乘客投诉称，自己在使用平台出租车之后索要发票，而出租车给自己提供的是假发票，乘客随即投诉到平台，而客服的回应是，“我们对出租车没有监管权，只是提供一个免费信息共享平台。”</w:t>
        <w:br/>
        <w:t xml:space="preserve">    </w:t>
        <w:tab/>
        <w:t xml:space="preserve">    </w:t>
      </w:r>
    </w:p>
    <w:p>
      <w:r>
        <w:t>WXC8604</w:t>
        <w:br/>
      </w:r>
    </w:p>
    <w:p>
      <w:r>
        <w:t>最近夫妻综艺是越来越火了，每次都是带着想知道明星夫妻私下都是怎么相处的好奇心去看，结果被塞了满嘴狗粮。韩综《妻子的味道》里有一对年龄相差18岁的跨国夫妇，42岁的妻子是韩国艺人咸素媛，24岁丈夫是山东小伙陈华。(image)先给和我一样看完名字看长相也不知道是谁的朋友们，来介绍下这位韩国艺人咸素媛。(image)1997年参加韩国小姐选美大赛，以 “ 太平洋小姐 ” 身份出道，当时还被评为最佳身材。出演过《色即是空》，以歌手身份出过专辑，全能是挺全能的，但名气就... 你们懂的。(image)被外界称之为有偶像外貌的富二代陈华， 据说曾是韩国练习生还参加过《快乐男声》。现在和朋友在广州做服装生意，有自己的服装厂。(image)家里没矿，但拥有的土地倒是挺多的。(image)素媛和陈华是在朋友生日聚会上认识的，那会儿素媛正好在中国发展，陈华对其一见钟情，说是第一次见面就问素媛自己能不能养她。(image)两人交往一个月后，感觉彼此感情越来越浓烈的素媛觉得应该坦诚一点，就把自己是艺人的身份、比他大18岁的事实通通告诉了陈华。当时以为对方最多比自己大5、6岁的陈华，不知道是接受不了真相还是咋滴，两天没跟素媛联系，第三天打来电话就直接求婚了。(image)又是跨国又有年龄差，两人认识还不到几个月，换做是谁都不能同意自己家小孩这么乱来吧。(image)迷的是双方家长看了两人的生辰八字后就同意了...结婚快半年的时候，素媛怀上了宝宝。(image)两人的婚后生活用甜来形容太肤浅了，简直就是玛丽苏偶像剧本剧。早上起床要啵啵。(image)陈华亲完还给弹吉他叫素媛起床。(image)会经常给妻子按摩。(image)陈华为给素媛做鱼，自己一个人用还不太熟练的韩语问路搭公交去水产市场买鱼。(image)去中国出差的时候，还不忘给妻子备好口粮。(image)长得清秀，会做饭、唱歌、跳舞、弹琴、赚钱，宠妻子能力满级，这山东小伙真的很优秀了。(image)狗粮暂时先吃到这儿，现在来讲下支撑我一单身贵族看夫妻秀恩爱的动力，出场自带BGM的陈华家人。(image)来韩国见媳妇的时候，小到婴儿穿的肚兜，大到自家产的米全给带来了，特豪气的说以后缺什么跟妈讲。即便平常是陈华做饭，婆婆来了怎么也得表现一下，只会做天然料理（？）的素媛准备好好露一手。(image)知道婆婆喜欢吃咸一点，连勺都没用直接往菜里倒调味料，自己也不尝一下，下手重到主持人都吓得跳了起来。(image)素媛还预感自己会做得特别好，幻想婆婆吃了很惊讶的样子，自嗨了起来。(image)结果把饭做成了锅巴。(image)至于菜的味道，看陈华妈妈喝过汤的嘴就知道了。(image)咸是肯定的，只不过陈华妈妈超级捧场，说不咸不咸正好，一个劲儿夸媳妇会做饭。(image)说是这么说，但这夹菜的手非常诚实了。(image)同样是吃儿媳妇做的菜，陈华爸爸也是边吃边夸，在半天没能嚼烂一块排骨之后，选择放筷说自己吃饱了。(image)陈华爸爸的魅力大概就在于耿直中还有点可爱。两人在韩国办婚礼的时候，司仪让新郎入场，听不懂韩文的陈华爸则跟着儿子一起入场了。(image)亲家这边虽然觉得奇怪但也没说什么，觉得可能中国有这样陪同的习俗。但事后陈华说只有女儿结婚爸爸才会在旁边陪着，他当时也不知道爸爸为什么要跟着自己一起走，而且最后还是爸爸先到的舞台。(image)说实话，两人站一起还真有点分不清谁才是这场婚礼的主角。(image)在小两口要宣誓的时候，陈华爸还超开心的站在两人面前，要不是现场工作人员把陈华爸带回座位上，还不知道要站多久。(image)(image)更搞笑的是，婚礼进行到一半，一般来说新郎父亲会上台说些祝福语，到陈华爸这儿就成了唱祝歌。(image)唱的还是周华健的《朋友》。(image)商业吹捧不输陈华妈的素媛父母听完直夸亲家唱的好听，有天赋。(image)后面陈华爸因为看菜单上没有象征婚姻甜甜蜜蜜的拔丝地瓜，还亲自下厨现场给做了，可爱的要命。(image)陪同新郎入场，在婚礼上唱歌、现场磨刀做饭，这种让亲家有点傻眼的操作还没停。没见过家人介绍自己的时候，说特点是胖的吧。(image)没见过能瞬间坐满一个屋子的亲戚吧。(image)没感受过收红包收到手软吧。(image)不知道发信息也能发红包吧。(image)陈华爸第一次来韩国见亲家，路过水果店，说要买点水果过去。(image)结果买了18箱，演播厅里的人也是一脸震惊。(image)(image)到了媳妇家，说给点红包给你们意思意思，结果掏出一沓厚厚的红包。(image)陈华爸爸在这边开心的给给给，演播厅里的人则不停哇哇哇。什么？有房子补贴？(image)什么？？车子也给买？？(image)什么？？？竟然还要给？？？(image)没错，给完5个大红包的陈华爸又从箱子里拿出了个金锁说是给小孙女带的。(image)更让人头痛的是爸爸说的最后一句，这给的还不够多了？(image)在国内找大师起名字，大师说起名费用随意给。(image)那陈华爸爸就真·随意给了一点。(image)陈华爸爸你对 “ 一点 ” 是不是有什么误解...谁能想到看一档韩国夫妻综艺，会pick一个中国公公。不知道陈华家还缺不缺女婿，我想每天都拥有这么 “ 一点 ” 快乐。被陈华爸爸可爱到的别忘点zan！</w:t>
      </w:r>
    </w:p>
    <w:p>
      <w:r>
        <w:t>WXC8605</w:t>
        <w:br/>
      </w:r>
    </w:p>
    <w:p>
      <w:r>
        <w:t>原标题：为证清白拼了!美副总统:愿用测谎仪证明非"内鬼"(image)美国总统特朗普与副总统迈克·彭斯。（图源：视觉中国）海外网9月10日电近日，《纽约时报》发表的一篇匿名文章在美国政坛引起轩然大波，也让美国高官们人人自危，纷纷发声自证清白。这篇文章以《我是特朗普政府中的一名反抗者》为题，对特朗普的执政大肆批评并揭露了不少白宫内幕，文章发表后，美国总统特朗普决心找到作者的“真面目”，呼吁美国司法部对《纽约时报》展开调查，白宫也在彻查“内鬼”。美媒分析指出，美国副总统迈克·彭斯（MikePence）的嫌疑最大，彭斯亲自出面否认，他甚至表示，愿意用测谎仪来证明自己的清白。据美国《新闻周刊》报道，彭斯周日（9日）在接受福克斯新闻采访时称，愿意使用测谎仪来消除质疑，证明自己并非匿名文章的作者。同时，彭斯还严厉批评了撰写匿名文章的政府官员。彭斯说：“不论政府采取怎样的审查，我都会欣然接受。”谈及匿名文章的作者，彭斯补充说，“如果他是政府高级官员，那么他不仅违背了对总统的誓言，也违反了宪法。”“这是对我们民主的攻击，他应该受到广泛的谴责。”众人将怀疑的目光聚集到彭斯身上，是因为一个单词——“lodestar”（字面意思为指示方向的星星，尤指北极星）。文章最后有一段文字写道，“参议员麦凯恩或许已经离开我们，但他永远是我们的典范，他是指引我们恢复公众人物荣誉、恢复国家对话的北极星（lodestar）。”美媒分析称，一般人不会用“lodestar”这个词，而彭斯却喜欢用，他也曾在演讲中多次使用该词。当主持人问及是否相信有人企图陷害他时，彭斯表示自己并不清楚，他补充说，这显然是企图“分散人们对于经济蓬勃发展和总统取得的成就的注意力。”除了副总统彭斯之外，美国国防部长马蒂斯、白宫幕僚长凯利、司法部长塞申斯、国家情报总监科茨、国务卿蓬佩奥、国土安全部长尼尔森也先后发声，称“不是自己干的”，就连第一夫人梅拉尼娅也连忙撇清自己和匿名文章的关系。</w:t>
      </w:r>
    </w:p>
    <w:p>
      <w:r>
        <w:t>WXC8606</w:t>
        <w:br/>
      </w:r>
    </w:p>
    <w:p>
      <w:r>
        <w:br/>
        <w:t xml:space="preserve">    </w:t>
        <w:tab/>
        <w:t xml:space="preserve">    </w:t>
        <w:tab/>
        <w:t xml:space="preserve">　中国是世界上最大的大豆消费国，而中国大豆80%以上依赖进口。中国主要的大豆进口国为巴西和美国，近几年中国每年从美国进口的大豆占美国大豆出口量的60%以上。　　今年中美贸易摩擦持续升级，从7月份中国对美大豆加征25%关税后，进口成本上涨，国内进口大豆加工企业纷纷不再采购美国大豆，这意味着今年年末和来年年初可能大豆供应或较往年同期收紧。对于这部分缺口，中国企业是如何应对的呢？　　进口格局改变中国大豆企业采购源多元化　　黑龙江九三集团是一家大型的大豆加工企业，年加工大豆能力在1200万吨左右，大豆和油脂加工总量位居全国前列。企业每年进口大豆量在800万吨左右，以往美国大豆能占到40%，而从今年下半年起，企业停止了采购美国大豆。(image)　　九三粮油工业集团有限公司副总裁张利晨：今年下半年，一颗美国大豆都没有了，从6月份开始就陆续没有了，到未来8、9、10、11、12月都没有了。　　张利晨介绍，对美国大豆加征25%的关税后，进口美国大豆的到港成本每吨至少要增加七八百元。而企业为此已经提早调整了进口大豆采购方向，加大了南美市场的大豆采购比例，同时，积极尝试加拿大(专题)、俄罗斯大豆的进口，目前已经备足了下半年进口大豆的需求量。　　(image)　　九三粮油工业集团有限公司副总裁张利晨：以前50%左右是巴西大豆，还有10%左右就是其他的大豆。这样肯定要调整，巴西调整到65%左右。　　据了解，2018年以前中国主要从巴西、阿根廷、美国等国进口大豆。2017年，巴西大豆占中国进口大豆总量的53%，美国大豆占比34%，阿根廷大豆占比7%，其他国家大豆占比6%。　　(image)　　中美贸易摩擦加征关税后，今年7月份开始从美国进口大豆基本停止，加上今年阿根廷大豆产量严重下降，因此对巴西大豆的进口超过往年。而俄罗斯、加拿大等国家也看好中国市场，纷纷计划增加向中国的出口量。　　(image)　　俄罗斯阿穆尔农业综合体总经理卡拉普金·亚历山大·弗拉基米尔洛维奇：中国市场是非常大的，我们不考虑现在全球贸易格局变化，中国市场始终是我们最关注的，也是我们整个大豆产业里排名第一的，对我们来说最重要的是中国市场，所以非常期待进一步扩大跟中国市场的合作。　　进口大豆价格上行 国产大豆赢得机遇　　随着进口大豆价格持续走高，这也使长期以来处于价格竞争劣势的国产大豆，在市场上竞争力逐渐增强。国内加工企业又是如何抉择的呢？　　在黑龙江省一家大豆油脂加工厂的门口，来拉豆油和豆粕的卡车排起了长队。负责人介绍，企业日加工大豆的能力在1000吨，目前基本上是满负荷生产。豆油和豆粕产品销售非常好，每天都有几十辆卡车排队来拉货，而这种红火的景象，他已经有好几年没有见过了。　　(image)　　龙江福粮油工业集团有限公司董事长宋胜斌：一般至少排一天，近几个月的开工率最高，原料排着队卸，拉豆油的也都在排着队。　　宋胜斌介绍，黑龙江省内的大豆加工企业是以国产大豆为原料，现在加工一吨大豆的利润能达到200元左右，这也是近几年的最好水平。前些年由于受到低价进口大豆的冲击，黑龙江省内油脂加工厂出现大量亏损关停、开工严重不足。而现在随着进口大豆的价格出现上行，压榨国产大豆的油厂有了一定的市场竞争力。　　(image)　　龙江福粮油工业集团有限公司董事长宋胜斌：进口大豆成本提高了，对黑龙江是非常利好的，大豆价格高了而原料价格没有变，产品就能顺利的销售。　　从今年7月份中国对美国大豆加征25%关税之后，进口美豆的到港成本价从2950元/吨，涨至目前的3650元/吨左右，一吨成本就增加了700多元。　　(image)　　受其影响，巴西大豆的到港成本价也从7月初的3200元/吨上涨至目前的3550元/吨左右，两个月的时间上涨超过10%。　　(image)　　而同期国产大豆由于有国家临储拍卖供应市场，价格没有出现明显上行，目前国产大豆市场价格维持在3500到3600元/吨，与进口大豆价格基本持平。　　山东卓创资讯大豆分析师张瑾节：这在近几年，甚至近十几年以来都是一个很难出现的局面，利好东北的国产大豆加工企业加工利润的上行，开工率也会有一个增加。　　农民种植积极性高 大豆供应将趋平稳　　原料大豆价格上涨也造成了豆粕价格波动，8月份饲料用豆粕价格均价在3200元/吨左右，相比7月的均价上涨了100元/吨。　　虽然短期内国内豆粕供应充足，但市场仍担忧，未来仍可能出现供应缺口，对此中国又该如何应对呢？　　山东卓创资讯大豆分析师张瑾节：目前市场也都在担心，由于这种情况会造成大豆供应的一个缺口，有很多的企业已经开始采购明年2至3月份的进口大豆的船期。　　(image)　　事实上，为了优化中国大豆的供应结构，从2016年开始，国家就实行了“减玉米、增大豆”的种植结构调整。刘春生是黑龙江省绥化市的一家粮食种植合作社的负责人，目前他的合作社一共有750多亩地，今年种了600亩玉米和150亩大豆，这也是他近五年来大豆种植面积最大的一年。　　黑龙江省绥化市农户刘春生：比去年增加了五六十亩。原来想种玉米，后来增加了大豆，国家补贴高一点，就多种一点大豆。　　据了解，2018年4月末，黑龙江发布大豆生产者补贴标准，把今年大豆种植者补贴提高到200-210元每亩，而玉米种植者补贴降低为100元每亩，大豆种植补贴标准的提高，带动了农户种植的积极性。　　黑龙江省绥化市农户刘春生：有的农户把玉米种子肥都放到一边了，紧忙买点大豆种子肥种点大豆面积，因为国家补助大，利润能够高一点。　　黑龙江省绥化市农户邹俊峰：国家的扶持力度要是高一些、好一些，老百姓的收益就会多一点。　　(image)　　业内人士介绍，随着大豆补贴的调高，今年中国大豆种植面积预计在1.27亿亩，相比2017年增加了近1000万亩。业内人士认为，在不断完善扶持政策的基础上，中国相关行业还可以通过调整饲料配方减少豆粕用量，并增加其他油籽和粕类进口。从整体来看，未来中国大豆供应仍将保持平稳，对外依存过高的现状也将会改善。　　中国大豆产业协会副会长唐启军：大豆的发展格局、生产格局跟以往有较大的变化，向一个好的方向发展。整体来看，供应还是比较平稳，不会有太大的问题。　　国产大豆迎来新机遇！</w:t>
        <w:br/>
        <w:t xml:space="preserve">    </w:t>
        <w:tab/>
        <w:t xml:space="preserve">    </w:t>
      </w:r>
    </w:p>
    <w:p>
      <w:r>
        <w:t>WXC8607</w:t>
        <w:br/>
      </w:r>
    </w:p>
    <w:p>
      <w:r>
        <w:t>为庆祝朝鲜国庆、主题为《光辉祖国》的大型团体操表演和艺术公演，9号晚上在平壤五一体育场上演，初步统计有十余万人次参与演出，历时两个小时。朝鲜劳动党委员长、国务委员会委员长金正恩及夫人李雪主，中共中央政治局常委、中国全国人大常委会委员长栗战书以及各国代表团团长观看演出。朝鲜劳动党委员长、国务委员会委员长金正恩及夫人李雪主，中共中央政治局常委、中国全国人大常委会委员长「栗战书」以及各国代表团团长走进会场，现场一片欢呼声。1万7940多人组成的马赛克背景墙，变换画面，展示平壤市内一个个地名，首先送上它们的表演。数十个无人机以朝鲜国旗颜色，缓缓飞到体育场上空，变换队形，组成了《光辉的祖国》五个字的主题。演出正式拉开序幕，序章题为《日出白头山》。之后，舞蹈、艺术体操、杂技、激光等手法，变换灯光，配上主题音乐，用两章10景的篇幅，演绎从1948年建国到两千年初的发展历程，展示着金日成、金正日两代领导人的执政成就。而第三章，一开篇，就用光影技术，展示科技的发展，全章用7景，描绘现阶段的朝鲜发展成就。第四章，以“统一三千里”为主题，用火车的汽笛声拉开序幕。开场主题曲是半岛南北都熟悉的《白头山、汉拿山，我的祖国》，用《我们的诉愿，统一》作为结束曲。这一章节不仅提及今年4月的第三次南北领导人峰会，还播出文在寅、金正恩会面中的经典画面。现场掌声雷动。第五章被命名为《国际亲善》，《祝酒歌》《喀秋莎》《爱我中华》等经典曲目一一登场，现场还用英文和中文打出《为了世界自主化》《对外关系多面化》《团结合作善邻友好》等标语。舞龙、舞狮也有亮相。根据现场估算，参加演出的人次远超10万人次，现场显示屏中给出的年龄最小的演员只有5岁，年龄最长是69岁的卡雅琴手。</w:t>
      </w:r>
    </w:p>
    <w:p>
      <w:r>
        <w:t>WXC8608</w:t>
        <w:br/>
      </w:r>
    </w:p>
    <w:p>
      <w:r>
        <w:t>(image)朴槿惠资料图（韩联社）原标题：朴槿惠服刑细节：坐牢510天没人探视 共7次住院海外网9月10日电韩媒近日披露的统计数据显示，66岁的韩国前总统朴槿惠，期间除律师之外，再无他人探视。报道还说，朴槿惠曾因病先后7次外出就医。(image)朴槿惠被羁押在首尔拘留所（KBS新闻网）韩国《世界日报》说，根据韩国执政党共同民主党议员白惠莲9日从法务部拿到的资料，朴槿惠去年3月31日被捕后一直羁押在首尔拘留所内，截至上个月底，(image)为防止记者拍摄，朴槿惠住院时被全身包裹。（韩国纽西斯通讯社）此外，羁押期间，朴槿惠因腰疼发作等，，分别为去年7月28日、8月30日、11月16日，以及今年3月22日、5月9日、6月27日和8月1日。据韩媒早前报道，朴槿惠父母均遇刺身亡，其身边亲人仅有弟弟和妹妹二人。但由于朴槿惠一概拒绝外人探视，因此其家人至今都没有前往拘留所看望她。(image)图为朴槿惠全家福。前左为朴正熙，前右为其夫人陆英修，后中为长女朴槿惠，后左为儿子朴志晚，后右为次女朴槿令。（东方IC）与此形成鲜明对比的是，朴槿惠的闺蜜崔顺实被捕已有660多天，但期间除了例行会见律师外，还。外出就诊则多达27次。而另一位前总统今年8月24日，“亲信干政门”案举行二审宣判。，缴纳200亿韩元（约合人民币1.2亿元）罚金。随后检方不服判决提起上诉。在此之前，朴槿惠还因国情院受贿案和干涉选举案，被一审判处8年有期徒刑。</w:t>
      </w:r>
    </w:p>
    <w:p>
      <w:r>
        <w:t>WXC8609</w:t>
        <w:br/>
      </w:r>
    </w:p>
    <w:p>
      <w:r>
        <w:t xml:space="preserve">(image)　　这大概是全世界最笨的抢劫犯了吧！警察都想笑！　　据美国福克斯新闻（Fox）当地时间9月3日报道，2日下午5点30左右，美国科罗拉多州奥罗拉市发生一起“持枪抢劫未遂”案。一名男子走进一家店，从口袋里掏出的枪却掉了，翻桌子捡枪却没翻过去。结果枪被营业员捡到，于是他……跑啊！　　跑出门，裤子掉了。　　根据录像显示，一名头戴小红帽的男子双手插袋，走进一家店：　　(image)　　他径直走向收银台，左手从裤子口袋里掏出一把枪。结果，手滑……　　(image)　　(image)　　都怪这副红手套！　　枪丢了！他马上试图翻过桌子去捡，无奈不够敏捷，没翻过去……　　(image)　　被吓坏的女营业员瞬间趁势捡起枪。男子见状不妙，桌子爬到一半，立马转身就跑……　　(image)　　刚出店门，裤子就掉了！　　(image)　　警察表示，第一反应还挺吓人的，但第二反应又想笑：“很明显，这名劫匪从没有抢劫过，希望他以后也不要再抢了。”　　(image)　　“北京时间”视频截图　　据悉，这名劫匪用的是一把软弹气枪，又称BB枪。目前警方正在搜寻这名劫匪，希望民众提供线索抓人，并提供悬赏金2000美元（相当于1.4万元人民币）。　　英国《每日邮报》称之为：世界上最笨的劫犯。　　(image) </w:t>
      </w:r>
    </w:p>
    <w:p>
      <w:r>
        <w:t>WXC8610</w:t>
        <w:br/>
      </w:r>
    </w:p>
    <w:p>
      <w:r>
        <w:t xml:space="preserve">(image)　　Les Moonves　　网易娱乐9月10日报道  北京时间9月10日消息，美国电视界的重要人物之一——CBS主席和CEO LesMoonves正式宣布离职。此前他遭受两轮“不当性行为”指控，引起了多起官司和几个月的大规模讨论。　　他与CBS就离职进行商谈的结果之一，是双方都将为Metoo相关机构捐赠2000万美元。　　此前Moonves在与CBS谈一笔1亿美元的遣散费，不过无论最终CBS会支付他多少（具体决定要等待不当性行为调查的结果，调查目前还在进行中），都会先扣除这2000万美元再给他。　　Moonves在CBS任职24年，是该电视网最重要的管理人员。  </w:t>
      </w:r>
    </w:p>
    <w:p>
      <w:r>
        <w:t>WXC8611</w:t>
        <w:br/>
      </w:r>
    </w:p>
    <w:p>
      <w:r>
        <w:t xml:space="preserve">　中国艺人范冰冰被爆逃漏税之后，中国政府要求明星们在10月底完成补税。分析指，排名前200名的艺人和前50的影视公司都可能被要求补税，受此影响，娱乐圈一线和二线的艺人排名将面临大洗牌。　　(image)　　范冰冰案引发中国官方重拳整治明星偷税漏税（图源：VCG）　　据大陆经济类报刊《中国经营报》9月9日消息，一名不愿具名的娱乐圈老板表示，受范冰冰被爆逃漏税事件影响，娱乐圈发生大地震，除了公布的明星工作室税收税率从6.7%提高到42%外，政府要求明星10月份必须要补缴完税收。　　报道表示，除了被曝光的明星外，实际上大部分艺人都有偷税漏税的问题。歌手更严重，排名前200名的艺人和前50的影视公司都有“中招”的可能。　　此外，受到税率改变的影响，业内盛传，有影视宣传公司因为无法帮明星缴纳重税，恐怕宣布倒闭。　　报道说，以前明星接戏时，大部分影视公司都会跟大牌艺人签合约，帮艺人代缴税。然而，此次新税制要求一次补缴6个月的税款，很多影视公司的日子也不好过了。　　据了解，艺人与片方共有3种分担税负的模式，包括片方扛税、艺人扛税、两者共扛。在新税制上路后，一、二线明星的排名也会面临洗牌。　　业内人士分析，一线艺人以前拿高片酬习惯了，不愿降片酬，又不肯拿出将近一半的片酬税，有的宁可不接戏。此外，片方无法为片酬较高的一线艺人缴纳高额税款，便选用片酬相对较低的二线艺人来替补。　　大陆大数据服务商艾漫数据总裁曹永寿表示，未来会出现一线演员和二、三线演员相互竞争的状况，演员长期没有作品和曝光，将会直接影响演员的商业价值变动。　　曹永寿说，过往的行业经验在这场大动荡中将失去作用，只能透过人工智慧和大数据分析，才能科学准确评估艺人的未来价值。</w:t>
      </w:r>
    </w:p>
    <w:p>
      <w:r>
        <w:t>WXC8612</w:t>
        <w:br/>
      </w:r>
    </w:p>
    <w:p>
      <w:r>
        <w:t xml:space="preserve">  一台电脑、一个iPad、一部手机　　一行文字、一张图片、一段视频　　和西城大妈、朝阳群众、丰台劝导队并称四大神秘组织的海淀网友，也许才是最神秘的从2016年初至今，已经为警方提供3100多条有效信息，可有时，连办案民警都不知道提供线索网友的庐山真面目。他们隐藏在电子设备之后，观察着现实和虚拟世界，帮助警方铲除两个世界里的犯罪。　　海淀网友揪出跨境超级黑客　　海淀网友不仅是京城的驰名商标，可以说具有世界级影响力，而打出这一知名度的，就是网友古门（化名）他协助警方，一举挫败使2.5亿台电脑感染病毒的跨境黑客团伙，这起案件名为火球案。　　说起火球二字，在去年让世界范围内的企业胆寒，据国外某著名安全厂商发布报告：一个来自中国的名为FIREBALL（火球）的恶意软件感染了全球2.5亿台计算机，有20%的企业网络中招，染毒电脑会强行修改浏览器主页，并将搜索结果定向到谷歌和雅虎，通过控制用户点击网站的广告进行牟利。此外，该软件还会跟踪用户数据，暗中升级用户信息。　　古门本身就是一名网络安全公司的技术人员，他在看到国外的实验室分析报告后，结合自己的专业知识，对火球病毒传播途径进行了分析。他发现了野马浏览器、DealWifi软件等8款流氓软件，这些流氓软件感染电脑后会将Chrome浏览器的首页、TAB页改为随机生成的搜索页，而用户无法更改。经过进一步追踪，古门发现，这些流氓软件均由同一作者制作，通过搜集的线索，他又找到了三家可疑公司，其中两家在上海，一家在北京，北京公司主要负责制作病毒。古门还通过其他网上线索发现，在整个公司运营中，最主要的涉事人为马某和鲍某。　　仅仅用了两天时间，古门就破解了世界难题火球。他把自己的分析和找到的线索，移交给公安机关。接到古门提供的线索，警方很快抓获了以马某、鲍某、莫某为首的11名犯罪嫌疑人，他们均对犯罪事实供认不讳。经查，涉案公司国外账户非法获利近8000万元人民币。(image)　　海淀网友所做的，可不仅限于在网上同黑客斗法。　　去年6月初，张岩（化名）上网时，发现这样一条信息：提供手机号抓取服务，详情请添加QQ好友私聊。这是钓鱼网站吧，这么做犯法吧？张岩为了确认该网站提供的服务是否是真实，按照对方QQ的提示，注册了该网站的会员，并免费试用该抓取代码三天。经过测试，他发现果然可以抓取手机号、型号等信息。张岩立即向海淀警方举报。　　最终，警方抓获了26家涉案网站30多名违法犯罪嫌疑人，查获公民信息100余万条。　　用互联网技术参与群防群治　　有人这样形容：西城大妈、朝阳群众负责线下业务，而海淀网友负责线上业务。其实，这并不全面海淀区高校云集，高新产业密布，学生和专业的IT人士组成了基数庞大的正义联盟，但普通人，甚至跨区域，只要在海淀网友的平台上举报违法犯罪线索，就是海淀网友。(image)　　不少人收到过招嫖短信，但作为海淀网友，把信息举报给警方，就协助破获了一个伪基站案；发现社区内可疑情形，拍下了一张照片，最终公安机关揪出一个贩毒团伙；警方通过监控锁定了犯罪嫌疑人，把体貌特征发到特定海淀网友群里，群里每一个人都在帮助追踪，最终将嫌疑人拿下　　海淀网友其实可以是任何一个人，相对于实名制注册的7万余名西城大妈，海淀网友基数更加庞大，但他们大多是幕后英雄，他们运用互联网+的技术，最广泛地参与到群防群治当中，除了协助警方打击犯罪，他们还举报了更多妨害城市管理的相关案件，提升着京城的治安水平和城市面貌。　　据海淀公安分局统计，自2016年1月4日海淀网友互动平台正式启动以来，平台用户已达49000余人，共接到群众举报线索4000余起，其中有效线索3100余条，在有效线索中，警务类线索为2093条，占总数的52%，非警务类线索1017条，占总数的25%。　　九成立功网友主动弃奖　　每条线索都会及时得到平台工作人员的妥善处理与反馈，其中产生战果的线索，还会根据奖励细则实施奖励。海淀公安分局有关负责人介绍，当警方提出奖励时，超九成网友拒绝了。一名海淀网友对办案民警说：举报是出于热心，不求回报，也不要奖励，只要警方认真处理了，就是维护群众的利益，净化了社会，对举报人来说是最好的奖励。(image)　　如何让更多的网友成为海淀网友，海淀公安分局相关负责人介绍，海淀将进一步打造社区警务平台，将全区17.5万社区警务团队成员纳入平台系统中，实现公安分局对社区警务团队成员点对点指挥，提升警务效能；平台将实现团队日常管理、违法线索举报、实有人口采集、社情民意收集和勤务考核管理等六大功能，搭建警民之间紧密连接。　　另外，警方还将走进辖区网络公司，进一步壮大科技网友队伍，发展辖区内网络公司成为海淀网友代表，建立线索举报对接机制，同时通过完善和创新活动形式，吸引更多人加入海淀网友。 </w:t>
      </w:r>
    </w:p>
    <w:p>
      <w:r>
        <w:t>WXC8613</w:t>
        <w:br/>
      </w:r>
    </w:p>
    <w:p>
      <w:r>
        <w:t xml:space="preserve">　香港前行政长官梁振英涉及澳大利亚UGL（污水处理及电力输送工程公司）5000万港元事件，不断受香港反对派追击。日前，梁振英收到英国国家打击犯罪调查局（NCA）通知称没有足够证据，并停止调查，反对派对此表现得相当失望。梁振英9日在社交媒体上质疑，反对派的动机是政治，不是法律，“目的是党同伐异，是缠扰抹黑”。　　据香港《星岛日报》报道，针对民主党的林卓廷早前聘英国律师调查UGL事件，梁振英8日在社交网站发文称，已接到NCA通知，不会继续调査UGL事件。　　他说，涉及该事件的DTZ（戴德梁行）、UGL和RBS银行（苏格兰皇家银行）都是上市公司，有街外股东，有内部监察制度，也有全职法律顾问，“如果我2011年签的离职协议有问题，人家要等林卓廷‘迫’执法机关调査吗？”他批评称，林卓廷等人逼英方继续调査，无功而还就要求英国反对党议员、非政府组织“透明国际”和英国《卫报》加入“逼迫”的行列，“英国的执法机关不会偏帮我”。　　(image)　　▲梁振英8日在社交网站发文　　正在英国的林卓廷被爆7日与NCA高层会面，8日翻查电邮时接到NCA不再调查的通知。他声称，对有关决定“感到失望”。9日，梁振英再度发文，批评林卓廷等人举报的动机是党同伐异。　　UGL事件爆发于2014年10月。当时港媒报道称，2011年12月，梁振英任职董事、在英国上市的戴德梁行，被澳大利亚UGL集团以7600万英镑全面收购。一份由梁振英与UGL主席签署的合约列出，UGL会向梁振英支付400万英镑（约合人民币3500万元），包括150万英镑花红和保证高级管理层不离职、协助UGL推广业务以及不与UGL竞争的酬劳。　　(image)　　▲梁振英（资料图）　　报道称，梁振英迅速宣布辞去戴德梁行亚太区主席一职，但他2013年任特首期间收取的200万英镑并未申报。虽然UGL发表声明称，从签署协议起至2013年，UGL没有交付任何任务给梁振英，梁也没有为UGL工作。但香港反对派仍“如获至宝”，认为梁振英有触犯《防止贿赂条例》之嫌。有港媒直言，梁振英与UGL签署的是本应严格保密的商业协议，却在“占中”敏感时刻被公布出来，香港反对派联合西方势力抹黑梁振英的意图相当明显。 </w:t>
      </w:r>
    </w:p>
    <w:p>
      <w:r>
        <w:t>WXC8614</w:t>
        <w:br/>
      </w:r>
    </w:p>
    <w:p>
      <w:r>
        <w:t xml:space="preserve">　来源：江瀚视野观察　　最近一段时间，关于滴滴的事情可谓是甚嚣尘上，在我们热议滴滴，为遇难者哀悼的时候，我们也发现以滴滴为代表的网约车企业开始了全方位的大整顿，滴滴全面下线了顺风车，高德暂停了顺风车业务，嘀嗒关闭了午夜场，可以说整个网约车产业是一片风声鹤唳草木皆兵，不知道大家有没有发现，最近一段时间网约车是越来越难打了，甚至于有网友发出了“滴滴死了，出租车笑了”这样的感叹，我们不得不说这样的网约车真的是我们想要的吗？(image)　　一、滴滴引发的网约车市场寒冬　　8月27日零时起，滴滴在全国范围内下线顺风车业务，重新评估业务模式及产品逻辑。受波及的不只是顺风车用户，基于安全考虑，滴滴宣布9月8日至9月15日深夜11点到凌晨5点，停止出租车、快车、优步、优享、拼车、专车、豪华车服务。也就是说从这两天开始，如果要深夜出行，那么只能选择回到扬召出租车的年代。　　即使到了9月15日整改期之后，估计在全面从严监管的情况下，网约车产业在各地监管部门的全面从严监管之下，很多不合规的车辆和司机都将会被清退出市场，到时候各地打车难的问题估计并不会得到真正的缓解。　　我们纵观整个案件的全局，在我们为遇害者感到哀悼的同时，网约车平台的确有着太多管理不规范的情况，无论是涉事司机之前已经被投诉没有被得到重视，乃至于到了受害者出现问题的时候，客服却缺乏足够的能力和权利判断事件的严重性，客服的迟缓和没有应急响应机制，让网约车企业是难辞其咎，所以全国人民似乎在舆论上都没有放过网约车平台。　　因此，国家也是重拳出击，各地派出工作组进驻网约车平台，要求清退不合规司机和车辆，达不到合规标准就得下线。于是，以滴滴为起点，一场网约车的寒冬似乎已经来临了，由于滴滴是整个市场中规模最大的巨头，所以现阶段受到整改的就是滴滴，但是可以预计在未来的一段时间内，其他平台同样难以逃脱滴滴的命运，一场网约车市场的寒冬已经来临了。(image)　　二、滴滴死了真是我们想要的吗？　　网约车市场的寒冬已经来了，甚至有人都会在怀疑，滴滴会不会因此走向衰落，但是我们不妨做一下沙盘推演，如果以滴滴为代表的网约车被下线乃至于退出市场，这到底会发生什么？　　我们可以把时间线推到滴滴出现之前，当时的出行市场是一个异常痛苦的市场，在个人出行领域要不是公共交通方式，要不就是扬招出租车的方式，这两种方式都有着非常大的问题，公共交通方式很不舒适，而且受到很多的制约，很多城市的公共交通其实并不足够发达，导致了很多时间将会被浪费在公共交通上面。而扬招出租车呢？这个更是大多数人诟病的焦点，不仅价格非常高，而且服务质量相对低下，问题也非常多。可以说，没有网约车的时代中国人的出行是非常不便的。　　那么，以滴滴为代表的网约车企业的出现，让国人第一次明白了有互联网叫车的这种生活方式，由于网约车市场的快速发展，中国已经在短时间之内改善了我们的日常出行质量，最终改变了中国人的出行市场，所以从这个角度来说，网约车这种模式是有其社会积极意义的。(image)　　我们不妨问几个问题：　　一是加速合规会真的改变出行安全吗？在很多地方对于滴滴的规范要求中，基本上在司机端都包含了户籍、无犯罪记录等要求，而车辆端也有购置价格、排量和轴距的硬性要求，要求司机没有犯罪记录这个可以理解，但是类似于户籍、购置价格、排量和轴距这些要求就让人有些丈二和尚摸不着头脑了，大部分城市都在对标北京上海，设置了类似于本地车牌、本地户籍、轴距等门槛，但是这些门槛和安全似乎并没有直接关系。这次出事的顺风车其实不受网约车监管相关规定的管理，没有轴距、排量、户籍的限制，那么这个时候收紧合规要求，并不是针对网约车，却是针对快车、专车，所清退的司机也不是顺风车，而是快车、专车这样的业务。从安全的角度来说，快车和专车的监管难度比顺风车低得多，以顺风车出事为要求，将对快车、专车的监管上升到了本地户籍、车辆购置金额和轴距限制上来，是不是有些矫枉过正了呢？　　二是出租车和网约车到底谁更安全？其实，我们在讨论网约车安全的时候，我们不妨再对标一下出租车，出租车和网约车到底谁更安全？的确，出租车有更高的进入门槛，但是我们仔细研究一下网约车的业务逻辑，我们就会发现，在网约车模式中，司机的行车数据是被实时监控并被记录存储在第三方平台的，司机的信息和行车数据是被实时监控的，所以对于公安机关来说网约车可以更容易地被监管，而传统的出租车模式中，司机的服务信息和服务质量都是没有监控和反馈的，这也就意味着出租车更难被监管。在我们日常的生活中大家也都可以发现，如果我们在车上丢了东西，网约车找回东西的概率是远超出租车的，而网约车的服务质量、车况质量在一般情况下也是优于出租车的。　　三是网约车的需求可以被完全放弃吗？这么多年网约车的发展，其实网约车已经衍生出了很多我们原先的出行模式没办法满足的需求了，比如说跨城出行，顺风车是低价跨城出行的一个绝对刚需，这次滴滴顺风车出事，几乎已经让所有的顺风车企业都暂停了业务，甚至不排除退出市场，这样就让我们的跨城出行变得非常不便。假设最终滴滴退出了顺风车市场，由其他平台补位，但是滴滴作为中国最大平台的服务和安全控制水平还是比较有优势的，那么其他的平台真的可能在这方面超过滴滴吗？这还是一个未知数。　　其实，我们纵观整个事件的始末，我们就会发现，滴滴作为一个互联网平台，有着天生的互联网基因，而互联网基因是一把双刃剑，滴滴出事了互联网在其中扮演了一个推波助澜的作用，让消费者和民众形成了滴滴可能更危险的一种误判。　　所以，我们虽然坚定不移地支持国家对于网约车平台的从严管理和合规监管，但我们在批评网约车企业的同时，面对着有可能卷土重来的打车难难题，我们是不是该更多地想想深层的逻辑呢？(image)免责声明：自媒体综合提供的内容均源自自媒体，版权归原作者所有，转载请联系原作者并获许可。文章观点仅代表作者本人，不代表新浪立场。若内容涉及投资建议，仅供参考勿作为投资依据。投资有风险，入市需谨慎。 </w:t>
      </w:r>
    </w:p>
    <w:p>
      <w:r>
        <w:t>WXC8615</w:t>
        <w:br/>
      </w:r>
    </w:p>
    <w:p>
      <w:r>
        <w:t xml:space="preserve">(image)▲滴滴遭遇舆论风波后，记者走访滴滴总部（摄影杨砺）　　高速发展的滴滴踩了一脚急刹车。上半年亏损超40亿元，创业6年亏390亿元。正积极配合多部委联合安全大检查，公司现已升级成立安全指挥部。程维任组长，柳青任副组长。　　来源：独角鲸科技　　作者 | 陈维城　　编辑 | 杨砺　　下线顺风车，深夜停服，上线一系列安全措施，内部取消增长目标，迎接多部委大检查……高速发展的滴滴踩了一脚急刹车。　　“滴滴到底有没有价值观，是不是一家只顾利益，漠视安全、逃避责任的黑心企业？滴滴到底有没有这个能力，能不能保护用户的安全出行？互联网出行到底是不是一个应该存在的行业？”9月7日，程维发内部信反思近期安全事件的锥心之问。　　“滴滴绝不是一家黑心企业，也绝不是一家赚钱高于一切的企业。6年来我们还没有实现过盈利。2018年上半年公司整体净亏损超过40亿人民币。”程维说。　　同时，9月7日，新京报独角鲸科技独家获悉，滴滴创业6年合计亏损约390亿元。创业6年从未盈利。此前曾传出滴滴计划下半年或明年上市。　　今日，滴滴出行创始人兼CEO程维发表内部信也提到，6年来滴滴没有实现盈利，2018年上半年公司整体净亏损超过40亿人民币。出行业务对应GMV的平均TakeRate约为16%，绝大部分返还给了司机和乘客，公司整体对应GMV的毛利率只有1.6%。上半年，包括司机高峰期补贴、接单和服务奖励、乘客优惠等在内的总补贴返还金额超过117亿人民币。　　程维提到，滴滴2018年上半年公司整体净亏损超过40亿人民币。出行业务对应GMV的平均TakeRate约为16%，绝大部分返还给了司机和乘客，公司整体对应GMV的毛利率只有1.6%。上半年，包括司机高峰期补贴、接单和服务奖励、乘客优惠等在内的总补贴返还金额超过117亿人民币。　　尽管如此，滴滴六年，身经百战，仍是资本的宠儿。　　成立于2012年的滴滴，从最早获得了数百万元的天使轮融资开始，经过6年发展，至今已至少完成9轮、总额超200亿美元融资。　　资本的力量让滴滴不断兼并重组出行行业，成为这一市场的绝对王者。2014年12月，滴滴完成D轮7亿美元融资，两个多月后，滴滴和快的进行合并。网约车战场由“三国鼎立”成为“两强争霸”。2016年6月，滴滴宣布完成了新一轮45亿美元的股权融资。两个月后，滴滴出行宣布收购优步。　　此后，滴滴的扩张融资一直在持续。今年3月19日，新京报记者独家获悉，滴滴新型供应链金融资产支持证券（ABS）取得上海证券交易所无异议函，获批储架发行额度为100亿元。　　近日，滴滴（厦门）股权投资有限公司与滴滴（厦门）股权投资基金管理有限公司近期同日成立，大股东分别是滴滴出行创始人兼CEO程维、滴滴主体北京小桔科技有限公司。注册资本均为1000万人民币。分别从事依法从事对非公开交易的企业股权进行投资以及相关咨询服务；受托管理股权投资基金，提供相关咨询服务。　　此外，媒体报道，滴滴将于2018年下半年上市，分拆专车等业务就是为上市做准备。上市后的估值或达到700亿美元到800亿美元之间，换算成人民币，在4800亿人民币到5500亿人民币之间。(image)程维 （摄影 朱骏）　　程维内部信全文：　　众志成城 All in安全　　全体小桔人：　　乐清事件发生十多天了。我想大家和我一样，沉浸在对生命逝去的沉痛中。滴滴也陷入了质疑的风暴。我很自责。一切问题都是管理者的问题，事件首要责任在我，责无旁贷。　　下线顺风车，深夜停服，上线一系列安全措施，内部取消增长目标，迎接多部委大检查……高速发展的滴滴踩了一脚急刹车。那天，我在办公区里遇到一位不认识的年轻同事。他走过来拥抱了我一下，说了句加油。心里热乎乎的，很感动。大家最近一定也很煎熬，我给大家写下这封信，让我们隔空拥抱。　　这些天，我和大家一样带着痛在倾听公众和主管部门的批评、建议，内心也在反思，我们躲不过几个锥心的问题：滴滴到底有没有价值观，是不是一家只顾利益，漠视安全、逃避责任的黑心企业？滴滴到底有没有这个能力，能不能保护用户的安全出行？互联网出行到底是不是一个应该存在的行业？　　痛定思痛，问题在我们自己身上。好胜心盖过了初心，狂奔的发展模式早已种下隐患。内部体系提升跟不上规模扩张，就像灵魂跟不上脚步。互联网第一次开始大规模组织运送生命，被赋予时代机遇的我们还没有真正理解肩上的责任和挑战，缺乏敬畏。我们的安全指标体系存在着盲点，过分关注亿英里事故率、亡人率和冲突率等宏观指标；对重大恶性个案的防控体系还不健全。犯罪分子乘虚而入，给用户带来无可挽回的伤害，而滴滴也付出了沉重代价。　　但是，亲爱的同学们，痛过之后，我们是不是要彻底否定互联网出行这一份事业？我们是不是已经彻底丧失信心，放弃梦想，丧失了改正错误的能力？　　我的内心是坚定的。让出行更美好，是我们创业出发的原点，也是每个小桔人加入公司的初心。今天的挑战正是我们要继续奋斗的方向。　　我们在探索一条没人走过的路。尽管有人质疑互联网出行的安全性，但我们还是看到了远低于传统出租车行业的发案率，看到了100%的破案率。从出租车打车软件起步，我们陆续上线了大数据风险预判模型、人脸识别、一键报警、紧急联系人、号码保护、行程分享、行程录音、线上线下司机培训等安全功能和保障措施。每天，有2700万次司乘通话得到号码保护；有超过40万人分享行程，给亲友报平安。每天，客服同学们处理210万次咨询和投诉的进线中，包括1万多次紧急求助；每天，准入审核平台将4万多不合格的申请挡在门槛之外。2017年，平台事故发生率降低了21%，后座安全带使用率从2.5%提升到10%。大家过去所做的努力都是有价值的。　　滴滴绝不是一家黑心企业，也绝不是一家赚钱高于一切的企业。6年来我们还没有实现过盈利。2018年上半年公司整体净亏损超过40亿人民币。我们出行业务对应GMV的平均TakeRate约为16%，绝大部分返还给了司机和乘客，公司整体对应GMV的毛利率只有1.6%。上半年，包括司机高峰期补贴、接单和服务奖励、乘客优惠等在内的总补贴返还金额超过117亿人民币。利润绝不是滴滴最关注的目标。作为承担亿万次交通出行服务的平台，我们会坚持低毛利运营，把收入更多投入安全和体验。　　我们仍然承载着亿万用户的信任。每天都有乘客进线为好的服务表达感谢，最艰难的时刻很多司机为我们送来鼓励，每个大区都珍藏着用户和警方送来的锦旗。正是为了不愧对他们，我们不能轻言放弃，我们必须加倍努力。　　全体小桔人，请大家跟我一起，哪里跌倒哪里爬起来！放下浮躁，投入安全，彻底补课。我们更需要从文化上把安全第一融入血液。需要我们夜以继日，守护生命，我们才能心安。需要大家相信我们永远不会为利润放弃安全，用户和社会才会心安。　　新业态才刚刚起步，我们坚信，融合传统交通行业的安全管理经验，加上互联网的透明和大数据技术，一定会让出行更安全。行胜于言，让我们用行动赢回用户的信任，重建社会对移动出行的信心。　　滴滴要旗帜鲜明地做一家社会化企业。我们将把平台规则和定价机制向公众和监管机构公开，更开放透明地与公众和监管部门、各界专家进行沟通，更虚心诚恳地向外界学习，听取批评建议，更快推动网约车合规进程，与全社会共建为人民群众服务的社会化出行平台。　　现在，我们正积极配合多部委的联合安全大检查，准备更加深入持久的安全攻坚战。公司现已升级成立安全指挥部。我任组长，柳青任副组长。各战线核心干部都动员和投入进来：　　-CTO线调动力量，全面升级安全产品运营体系，最大化降低安全隐患；　　-客服体系投入攻坚战役，保证建立快速反应机制，处置到位；　　-各业务线协同，迅速推进网约车合规方案设计与落实；　　-安全事务部加强对全局安全体系的专业化建设和监督，全力推动警企联动合作；　　-其他各部门，在各自战线上共同努力，建设完善公司安全体系。　　争分夺秒，倾尽全力。众志成城，All in 安全。　　危难关头，要向每一位坚定的小桔人和你们的家人说一声感谢。　　我爱大家。　　程维　　2018年9月7日 </w:t>
      </w:r>
    </w:p>
    <w:p>
      <w:r>
        <w:t>WXC8616</w:t>
        <w:br/>
      </w:r>
    </w:p>
    <w:p>
      <w:r>
        <w:t xml:space="preserve">近几年，有关房地产税立法的风声和呼声很高，在近日公布的十三届全国人大常委会立法规划中，房地产税法名列第一类项目，拟在本届人大常委会任期内提请审议。　　早在2016年房地产税法就被列入十二届全国人大常委会的立法规划一类项目中，但是却一直没有进展。今年以来，从国务院、全国人大到相关主管部门，都不断释放出推进房地产税立法的消息。此次房地产税法被列入全国人大常委会五年立法规划的一类项目，被认为是向外界释放出我国税收法定进程提速的重要信号。房地产税法这次真的要来了吗？它将对我国房地产市场带来怎样的影响？　　房地产税法已列“第一类”　　这个周末，房地产税立法，有了最新的、确切的说法！7日，十三届全国人大常委会立法规划（共116件）公布，房地产税法列入到十三届全国人大常委会立法规划的一类项目中。　　规划如下：　　第一类项目：条件比较成熟、任期内拟提请审议的法律草案（69件）　　法律名称 提请审议机关或牵头起草单位↓（滑动查看）　　1。 宪法修正案 已通过　　2。 全国人民代表大会组织法（修改）（全国人民代表大会议事规则、全国人民代表大会常务委员会议事规则修改，一并考虑） 委员长会议　　3。地方各级人民代表大会和地方各级人民政府组织法（修改） 委员长会议人民政府组织法（修改）　　4。 国务院组织法（修改） 国务院　　5。 监察法 已通过　　6。 人民法院组织法（修改） 已提请审议　　7。 人民检察院组织法（修改） 已提请审议　　8。 法官法（修改） 已提请审议　　9。 检察官法（修改） 已提请审议　　10。 人民陪审员法 已通过　　11。 英雄烈士保护法 已通过　　12。 民法典各分编（民法典编纂） 已提请审议　　13。 农村土地承包法（修改） 已提请审议　　14。 不动产登记法 国务院　　15。 专利法（修改） 国务院　　16。 著作权法（修改） 国务院　　17。 证券法（修改） 已提请审议　　18。 电子商务法 已通过　　19。 外国投资法 国务院　　20。 行政处罚法（修改） 委员长会议　　21。 行政复议法（修改） 国务院　　22。 军民融合发展法 国务院、中央军委　　23。 政务处分法 国家监委　　24。 档案法（修改） 国务院　　25。 兵役法（修改） 国务院、中央军委　　26。 现役军官法（修改） 国务院、中央军委　　27。 公务员法（修改） 国务院　　28。 人民武装警察法（修改） 中央军委　　29。 治安管理处罚法（修改） 国务院　　30。 学前教育法 国务院　　31。 文化产业促进法 国务院　　32。 文物保护法（修改） 国务院　　33。 药品管理法（修改） 国务院　　34。 土地管理法（修改） 国务院　　35。 社区矫正法 国务院　　36。 土壤污染防治法 已通过　　37。 基本医疗卫生与健康促进法 已提请审议　　38。 固体废物污染环境防治法（修改） 国务院　　39。 环境噪声污染防治法（修改） 全国人大环资委　　40。 南极活动与环境保护法 全国人大环资委　　41。 长江保护法 全国人大环资委　　42。 出口管制法 国务院　　43。 密码法 国务院　　44。 个人所得税法（修改） 已通过　　45。 增值税法 国务院　　46。 消费税法 国务院　　47。 资源税法 国务院　　48。 房地产税法 全国人大常委会预算工委、财政部　　49。 关税法 国务院　　50。 城市维护建设税法 国务院　　51。 耕地占用税法 已提请审议　　52。 车辆购置税法 已提请审议　　53。 契税法 国务院　　54。 印花税法 国务院　　55。 税收征收管理法（修改） 国务院　　56。 海上交通安全法（修改） 国务院　　57。 铁路法（修改） 国务院　　58。 农产品质量安全法（修改） 国务院　　59。 原子能法 国务院　　60。 森林法（修改） 全国人大农委　　61。 个人信息保护法 委员长会议　　62。 数据安全法 委员长会议　　63。 粮食安全保障法 国务院　　64。 未成年人保护法（修改）（预防未成年人犯罪法修改，一并考虑） 全国人大社建委　　65。 社会救助法 国务院　　66。 安全生产法（修改） 国务院　　67。 刑法修正案 委员长会议　　68。 刑事诉讼法（修改） 已提请审议　　69。 国际刑事司法协助法 已提请审议　　第二类项目：需要抓紧工作、条件成熟时提请审议的法律草案（47件）　　第三类项目：立法条件尚不完全具备、需要继续研究论证的立法项目　　解读：房产税是直接税，难以转嫁　　(image)　　据了解，房地产税法的立法工作由全国人大常委会预算工作委员会和财政部负责。2016年3月，全国人大常委会预工委曾对外透露，已将房地产税法列入全国人大常委会立法规划一类立法项目，并进入当年立法工作计划的预备项目。　　2018年3月，财政部有关负责人在十三届全国人大一次会议记者会上曾透露，全国人大常委会预工委、财政部以及其他有关方面正在抓紧起草和完善房地产税法草案。　　中国政法大学财税法研究中心主任施正文告诉中国之声，房地产税法作为国际通行税种、地方税种，有着自身的鲜明特色。从税收要素上来看，它是对房地产保有环节来征收的，当我们居住、拥有房地产时要交税。第二个就是房地产税实际上是按照房地产的市场价值作为税基，体现了房地产财产税的特征。第三就房地产税是个直接税，是对居民对家庭征收的。所以一般税负难以转嫁。　　分析：涉及房屋交易的税费或合并调整，应不增加整体税收负担　　据介绍，中国房地产税制度设计在参考国际共性制度安排的同时，会注重从中国国情出发来合理设计。　　施正文介绍，所谓中国国情会体现在合并整合相关税种以及合理降低房地产在建设交易环节的税费负担等方面。目前的房产税、城镇土地使用税、土地增值税、契税、印花税、甚至增值税，都会涉及到房地产的交易环节，所以保有环节将来要征税，这些税将来有的要合并进来，有的税负要降低，这样保证我们整体上税收负担不至于增加，但是结构上有增有减。　　建议：应充分考虑免税面积等群众关切，防止征重税　　北京大学法学院房地产法研究中心主任楼建波接受中国之声采访时认为，中国的房地产税法要充分考虑复杂的房产属性等因素，在设计如税率、税基、免税额的时候更关切人民群众的一些想法和基本需要，比如说人均应该有多少平米免税。楼建波认为，我们国家的房屋的情况无比复杂，有公房改制改过来的，有商品房，有经济适用房，现在还有共有产权住房，还有职工公寓。在税收制度设计的这个时候必须对这些情况都做考虑。　　中国政法大学财税法研究中心主任施正文指出，征税范围、税率、税基，是房地产税法立法制度设计的重中之重。第一个就是征税范围，房地产税应当是一个逐步的长期发展成熟的过程，所以一开始房地产税的征收方案就要限制在对高端多套房政策，应该会有一个较大的免征的政策。　　第二个就是税率。施正文认为，对房地产税的税率要从严控制，要有个上限，防止一些地方基于财政收入的考量征重税。第三个就是税基，房地产税的计税依据。基本的原则是市场价值要评估，但是还要考虑到一些一线城市，目前房地产的泡沫有的房价很高，在这种情况下没有一个打折税基打折的措施的话，税也可能会比较重。应允许对房地产价格过高的地方，在评估的时候最后确定计税依据时可以打折。　　预测：现在不具备普遍征税条件 或瞄准限制高端多套房　　据了解，我国出台房地产税法的总体思路是立法先行、充分授权、分步推进。施正文介绍，目前国际上多数国家对于房地产税是普遍征收的原则，但是对于中国来说还不具备普遍征税的条件，所以必须走分步推进的路径。　　施正文认为，这就是说我们将来可能是只对一些高端的房地产、多套房子和一些具备条件的地方开征，而不会是对所有的房子、在所有的地方同一个时点来开征。因为我们现在还不具备条件，一个是征管的条件，另外就是整个税制结构的调整。当然从房地产未来长远看，它为了要成为地方主体税种，那必须要普遍征收。　　施正文认为，当前我国房地产税开征有契合的因素，就是要积极发挥房地产税在房地产市场调控当中的作用，有必要建立房地产发展的长效机制。这样一个税收就是一个长效机制，因为它是通过经济法律的手段，给社会一个稳定的预期，它不像行政调控是短期手段。　　提醒：抑制楼市不是立法唯一目的　　北京大学法学院房地产法研究中心主任楼建波同时提醒，房地产税法虽然有增加房屋持有成本，抑制房地产投机行为的作用，但是这并不是立法的唯一目的。第一点就是在设计房产税制度的时候，不要光想着说这是打压房价的利器；第二点，也不能指望房产税一出来，房价恨不得应声而倒，就没人炒房了，抑制炒房是要好多的机制在一起才会起作用的。楼建波表示，从国外的经验看，房产税更多的是通过征税来满足地方必要的公共财政支出的一个手段。  </w:t>
      </w:r>
    </w:p>
    <w:p>
      <w:r>
        <w:t>WXC8617</w:t>
        <w:br/>
      </w:r>
    </w:p>
    <w:p>
      <w:r>
        <w:t xml:space="preserve">　　美国总统特朗普9日发推，建议福特公司可以回美国造车。　　他说，美国对“中国制造”征收高额关税，因此福特决定其中国产新款汽车不再销往美国，但福特可以把“中国制造”转移到美国，这样福特就不用交税了。　　福特赶紧告知总统，在美国本土生产将毫无利润可言，福特不会这么做。特朗普推特截图　　道琼斯旗下网站市场观察（MarketWatch）9日报道，福特在声明中表示，“因为在美国的年销量少于5万台，在美国生产福克斯（Focus）Active汽车没有利润可言。”　　福特同时表示，福特已经比其他汽车制造商雇佣更多的美国工人，在美国生产更多的汽车。福特汽车公司推特截图　　该网站上月31日报道，福特于当天取消了把中国生产的福克斯Active出口到美国的计划，因为美国对中国的关税太高。这款新汽车不会在美国销售，但会在世界其他地方销售。　　另据《底特律自由新闻报》（Detroit FreePress）9日报道，由于福特将淘汰美国的入门级别车，福特本来打算用福克斯Active替代美国的福特福克斯。这款新车原本定在2019年夏天登录美国市场。福特福克斯Active汽车（福特公司 图）　　福特北美区总裁葛皓华（KumarGalhotra）说，“这触及到了我们如何配置资源的问题。我们做的任何项目都需要资源——工程资源、资金资源，在这个阶段我们的资源本可以更好地利用。”　　专注汽车行业的市场经济学家琼恩·葛伯瑞森（JonGabrielsen）表示，“这进一步表明，不管是总统还是他的贸易代表都不懂全球供应链的复杂性。”　　葛伯瑞森指出，福特是美国最具标志性的公司之一，贸易战使得福特损失了应有的销售额。　　特朗普当天紧接着又发了一条推特，称中国对美国汽车关税征收不公平。特朗普推特截图《底特律自由新闻报》称，安娜堡汽车研究中心的副总裁克莉丝汀·德齐泽克（KristinDziczek）表示，“对世贸组织成员，中国将关税从25%下调到15%，但由于美国对中国产品加征关税，中国才将关税上调到40%。”她还强调，福特面临的其实是中美“双重关税”，“美国征收的税收不是2%，是2.5%。我们另外还对中国加征了25%，所以一共是27.5%。这就是福特不得不重新评估的原因。”　美国于今年7月6日对中国340亿美元商品加征25%关税，其中包括汽车。　　特朗普8日曾发推特建议苹果把制造工厂迁回美国。</w:t>
      </w:r>
    </w:p>
    <w:p>
      <w:r>
        <w:t>WXC8618</w:t>
        <w:br/>
      </w:r>
    </w:p>
    <w:p>
      <w:r>
        <w:t xml:space="preserve">(image)2018年9月6日中午11时左右，G92杭浦高速公路往杭州方向过南北湖收费4公里处，一辆白色的马萨拉蒂因为超速后导致方向失控，碰撞边护栏后又弹回到车道内碰撞中央护栏，最后停在了超车道上面。事故发生以后，嘉兴高速交警支队四大队执勤民警以及业主各施救力量立即赶赴现场进行救援。同时，监控中心民警立即通过拨打当事人电话与其联系，告知当事人人员立即靠边，千万不要在车道内活动，等待施救车辆到来。(image)据执勤民警张警官介绍：“到达现场以后，我们立即开展了现场救援工作。在现场处置工作中，我们发现一辆白色的马萨拉蒂碰撞中央护栏后停留在超车道里面，车头、车尾已经严重变形，右前轮已经飞出，右侧车身也被护栏挤扁了，车窗都全部破裂，车内安全气囊已经弹出，事故车辆后方几十米处的边护栏也已经被撞得严重变形，可以说这辆马萨拉蒂车辆几乎报废了。”(image)在接下来的事故调查中，驾驶员史某向执勤民警介绍：“当时他开车从上海去绍兴玩，车上除了自己以外还有两名乘客，自己驾驶的这辆马萨拉蒂是和朋友借的，然后因为车子比较高档，图个新鲜，就想着拉一下车子能开多快，所以当时开得快了，车速大概在160码-180码样子，因为自己对车况不熟，不知什么原因车子突然一下子方向有点失控了，随后我就连忙踩了急刹车，车子就打滑了，然后碰撞上边护栏后右弹回到车道里面，随后碰撞中央护栏后才停了下来，当时真的是被吓蒙了。”(image)所幸的是这辆马萨拉蒂上的司乘人员都系了安全带，人员均无大碍。由于该马萨拉蒂涉嫌超速，目前案件还在进一步办理当中，而关于车辆的速度，公安机关交通管理也将委托相关部门做鉴定。在此，高速交警提醒广大司机朋友:车辆上高速前司乘人员一定要系好安全带，同时高速行车一定要掌握好车辆速度，切莫超速行驶，危及生命。    </w:t>
      </w:r>
    </w:p>
    <w:p>
      <w:r>
        <w:t>WXC8619</w:t>
        <w:br/>
      </w:r>
    </w:p>
    <w:p>
      <w:r>
        <w:t xml:space="preserve">(image)　　9月8日，众星云集杂志举办的娱乐聚会，赵薇、佘诗曼、Angelababy、小S、邓伦、白宇、聂远等衬得星光熠熠。其中最为抢眼的莫过于43岁的佘诗曼和42岁的赵薇同台竞艳，失去滤镜后的她们都显得有些憔悴。　　从《延禧攻略》的热播，佘诗曼的保养方法一直都让人津津乐道。不过此次出席红毯的她离开滤镜之后却显现出时光的脚步，虽然保养得依然是不俗，但比起戏里各种滤镜叠加的效果，还是体味到了岁月的脚步。　(image)(image)　　小佘诗曼一岁的赵薇也完全走出《中餐厅》元气满满的状态，一席露肩小礼裙显得相当憔悴。值得一提的是，赵薇瘦身效果明显，而一双大眼睛不知是否因为行程太满而尽显疲疲惫。(image)　　一直都被外界认定是保养有道的佘诗曼和赵薇离开滤镜后，还是让人感觉到了女明星的真实一面。当然，她们比起许多同龄人都是保养有方了。(image)年级稍逊的Angelababy一袭公主裙现身，离开表演的她在红毯上甚少失手，不过当了妈妈后的她也显得比起以往要憔悴了些许。　(image)(image)　　一向搞怪的小S到了红毯上也是不停止闹腾，摆起了各种搞怪姿势，堪称红毯上的一股泥石流。而符合小S浮夸风的还有她的衣品，像极了一只鹦鹉飞到了镁光灯正中央。(image)被衣服坑的还有袁维娅，一身黑色连衣裙显得比以往壮实了许多。(image)比起女生们的各类装扮，男艺人们的装扮就显得有些单调啦，灰黑色成主流。蔡徐坤难得一见的正装打扮多了寄分俏皮。(image)因为《香蜜沉沉烬如霜（）》人气飙涨的邓伦不知道是不是过于忙碌，眉眼间也是稍显疲惫。(image)(image)蓄起胡子的白宇还真有雅痞大叔的范儿，只是这皮肤还真的好到让人羡慕。　(image)见惯了镁光灯精修图之后的艺人照片，这次盛典活动中演员们的无修图泥萌觉得怎么样呢？ </w:t>
      </w:r>
    </w:p>
    <w:p>
      <w:r>
        <w:t>WXC8620</w:t>
        <w:br/>
      </w:r>
    </w:p>
    <w:p>
      <w:r>
        <w:t xml:space="preserve">(image)原标题：“不还钱就让你的裸照满天飞！”受到威胁后，借贷女孩成了这个犯罪团伙的“摇钱树”　　想到去年被迫卖淫的惨痛经历，刚满15岁的女孩张淼淼不禁一阵后怕。想让老乡帮忙介绍工作，没想到却被拉进了涉黑卖淫团伙。2017年，年仅14岁的张淼淼成了这个犯罪团伙的“摇钱树”。　　不久前，河北省石家庄高新区法院一审宣判该犯罪团伙成员分别获得有期徒刑6个月到9年，这个以裸照威胁年轻女孩卖淫的犯罪团伙最终受到了法律的制裁。　　一通电话背后的“陷阱”　　“我和我姐姐吵架了，你能不能来我家一趟？”2017年7月19日凌晨，刘文达接到女朋友张淼淼的电话后，便着急地赶往张淼淼所在的小区。谁知这竟是一个圈套。　　着急赶到小区楼下的刘文达，遇见了一名自称张淼淼姐姐的女子，该女子上来就指着他的鼻子说，张淼淼已经两天没有音讯，并质问刘文达是不是拐了她妹妹，俩人是不是发生了关系。　　面对质问，刘文达有些紧张。他和张淼淼是在一个月前通过交友软件认识的，此后，刘文达带着张淼淼去北戴河玩了两天，期间发生过关系。就在刘文达心里打鼓时，小区里又出来了3名男子，其中一个自称是张淼淼“干哥哥”的男子上来就给了刘文达一巴掌说：“你是不是睡了我妹妹？你知不知道她才14岁？你说这事怎么办吧？”　　刘文达没被这一巴掌打懵，却被张淼淼才14岁的消息弄懵了，因为在他看来，张淼淼打扮成熟，看上去完全不像未成年人。看着对方气势汹汹，刘文达估计这事难以收场，就想着花钱消灾，但对方张口就要10万元，让刘文达非常为难。身上只有1万元的刘文达，想让对方通融通融。一番纠缠下来，对方把刘文达带到张淼淼住处，并记下刘文达父母的电话，威胁他如果不把钱准备好，就给他家里人打电话。　　一整夜，刘文达只凑了1.7万元转给张淼淼的“干哥哥”。但这位“干哥哥”并不满足，第二天上午，就叫上了两个兄弟带着刀找到刘文达，并押着他挨个找朋友借钱。期间，刘文达的一位朋友看情况不对赶紧报警，随后警方一举把人拿下。但让警方没想到的是，这起看似简单的敲诈勒索案，背后竟牵扯出了一个卖淫团伙……　　所谓校园裸贷　　自称张淼淼“干哥哥”的男子叫王晓飞，自称姐姐的女子叫王莉莉，另外两名男子分别是卢小强和边志旭。事实上，他们是一个卖淫团伙，利用张淼淼上演了一出敲诈勒索的好戏。　　出生于1993年的王晓飞是河北石家庄人，长期做放贷业务。2017年，他认识了专门做校园裸贷的老乡卢小强。所谓校园裸贷，就是在校学生通过“裸持”（以手持身份证的裸照为抵押）在借贷平台借款，逾期无法还款会被公布裸照给家人朋友或发布在网上。裸贷的利息通常非常高，尤其利滚利后更难偿还。　　王晓飞告诉卢小强，自己想在石家庄通过组织妇女卖淫挣钱。因为做校园裸贷，卢小强手里掌握着借贷女孩的信息资源，而王晓飞手里有钱，于是俩人一拍即合，决定以通过给女孩拍裸照的方式，逼迫她们卖淫还账。　　王晓飞作为该团伙的首要分子，负责出钱安排女孩的日常生活，并安排她们去卖淫收取嫖资。卢小强负责找这些借钱的女孩，并说服这些女孩通过卖淫还钱，边志旭则是跟着卢小强帮忙。王晓飞的女友刘文因负责做饭，给女孩拍裸照，平时在家负责看守这些女孩。此外，王晓飞还联系了“纤纤足道”的足疗店老板娘白丝文，由她负责介绍嫖客，提供卖淫场所，并从中收取差价。　　王晓飞和白丝文商定，客人和卖淫女发生一次性关系，白丝文向嫖客收取400元，王晓飞得300元；卖淫女陪客人一晚上，期间发生性关系，白丝文向嫖客收取1000元，王晓飞得800元。　　以裸照威胁女孩卖淫　　朱璐雨是这个团伙的第一个“猎物”。　　21岁的朱璐雨在2017年5月9日向卢小强借了4500元，周利息是2000元，算上周息和各种费用就变成了借款7500元。按照高利贷的“规矩”，朱璐雨打了双倍借条1.5万元，签下借款合同，借期一周。得知朱璐雨并没有偿还能力，卢小强就顺势将她介绍给了王晓飞。　　5月20日，在王晓飞的“帮助”下，朱璐雨借到了2万元，但前提是打两张欠条，一张2万元，一张2.5万元，并拍摄了裸照放在王晓飞手机里。　　显然，朱璐雨还不上这两笔金额更高的借款，王晓飞等人便每天劝说其卖淫还钱，进行“精神胁迫”。刚开始朱璐雨不同意，但由于一直还不上钱，王晓飞等人就威胁她：“要么卖淫还钱，要么就去找你家人还钱。”　　在王晓飞的一处卖淫点里，卢小强威胁朱璐雨说：“这段时间我们钱没见到，你要是在这边好好‘干活’，钱我就不着急要，你如果不听话，就带你回家找家里人要钱。”朱璐雨很害怕家里人知道借钱的事，最后只好妥协：“钱的事情肯定不能让父母知道，我会在这里好好‘干活’”。　　后来，朱璐雨就开始卖淫还账。虽然没有人限制朱璐雨的通信自由，但也总是到点才让她回去，朱璐雨也不敢提前走。在她印象里，王晓飞平时说话就透着黑社会的样子，还曾说剁过欠债人的手，甚至逼死过欠债人的亲人。在王晓飞家里的窗台上还放着一把长刀，朱璐雨很怕不听话会受到伤害。　　卖淫一段时间后，朱璐雨仍没有还清借款，最终在7月初选择了逃跑。王晓飞等人给她发微信威胁说：“必须回来，否则你的照片会在学校老家满天飞，我们还会到你家里和实习的地方去闹，你家里人见一个打一个。”　　因为生气和害怕，朱璐雨选择了报警。直到案发，朱璐雨也没有还清债务。　　从受害者到加害者的17岁女孩　　像朱璐雨这样因为还不起校园贷、高利贷而选择卖淫的年轻女孩并不在少数，17岁的王莉莉就是其中之一，也是比较特殊的一个。　　短短几个月，她从卖淫还账的受害者变成加害者一一为这个犯罪团伙介绍其他女孩，甚至参与敲诈勒索活动。　　2017年4月，因为在校时欠下其他高利贷未还，王莉莉被介绍到王晓飞处，王晓飞、卢小强要求王莉莉手持身份证拍裸照，从事卖淫活动才能借款，之后借给她7000元现金。在借款未还清期间，王莉莉在王晓飞等人控制下从事卖淫活动数次，所得嫖资均由王晓飞收取，当作是偿还借款的利息。2017年6月，王晓飞以王莉莉还款超期为由，迫使她还款3.8万元，还钱无望的王莉莉不得不继续在王晓飞处从事卖淫活动。　　这期间，王莉莉正好介绍刚满14岁的“小老乡”张淼淼来石家庄一家酒吧找工作。得知消息后，王晓飞便带着王莉莉等人驱车前往张淼淼的老家，将其接到石家庄。　　出生于2003年的女孩张淼淼，并没有任何贷款，仅仅是因为缺钱花就被带着加入了卖淫团伙。最初，张淼淼并不愿意，王晓飞等人就一起吓唬她，逼着她去卖淫。因为张淼淼是处女，王晓飞还专门找了一个40多岁的嫖客来“破处”。就像脱去一件件衣服一样脱掉底线和羞耻心，张淼淼平均每天接活三五次，最多一天8人，共计百余次，所得嫖资均由王晓飞收取。张淼淼只得到了1000元“零花钱”，王莉莉则得到500元的“介绍费”。　　2017年6月，张淼淼通过交友软件认识了刘文达。后来，张淼淼没有经过王晓飞同意，偷偷跟着刘文达去北戴河玩了两天才回来。王晓飞发现后，提出让张淼淼赔偿擅自外出造成的损失，王晓飞女友刘文因也在一旁逼着其赔钱。张淼淼拿不出钱，王晓飞、卢小强、刘文因、王莉莉等人就商量着，既然刘文达有钱带着张淼淼出去玩，就可以从刘文达那里弄点钱。于是在7月19日凌晨，发生了文章开头的一幕。　　逃不开的足疗店　　在朱璐雨、刘文达朋友先后报警后，警方将两起案件合并，最终发现了一个以裸贷之名强迫、组织卖淫的团伙，共涉及犯罪嫌疑人9人，被强迫打裸条卖淫的被害者5人。　　在女孩们卖淫的足疗店里，王晓飞等人虽然并未采取暴力手段打骂胁迫，但采取了很多办法给她们做思想工作，让她们听话。　　据王晓飞供述，拿传播裸照来吓唬她们是最常用的手段，自己偶尔也会说卖她们的器官、毁她们的容，把她们卖到别的地方去卖淫，还说过挑断不听话人的手筋、脚筋。不仅如此，几乎每来一个新女孩，王晓飞都要进行“试活儿”，也就是卖淫前先和他发生关系。　　“因为这些女孩大都欠我的钱，想离开的话得经过我同意。”王晓飞交代说。22岁的赵心怡是一名护士，因为还不上校园贷，就借了高利贷，被介绍到王晓飞处卖淫。2017年5月，赵心怡签了1万元裸条并拍下裸照、扣押身份证。为了让她更听话，王晓飞还强迫她签下一份32万元、一份16万元的借款合同。　　在接下来的时间里，赵心怡平均每天卖淫两次，共卖淫六七十次。期间，赵心怡还因为不肯跟客人发生性关系被打骂。有一阵子，赵心怡的母亲在老家生病需要照顾，想回家待几天。王晓飞就让赵心怡叫来另一个女孩韩月来这里替代赵心怡，算是“质押”。　　韩月是赵心怡的同学，二人私下感情很好。韩月知道赵心怡被人扣在石家庄卖淫，也知道她母亲生病住院，当时就想替她把钱还上。　　谁知，原本说只要两三万的王晓飞又改口说要还五六万才行。眼看好友处于两难境地，韩月只好提出能不能自己替她在王晓飞那待几天，等赵心怡回来再走。王晓飞同意了，条件是让韩月打了1万元的欠条，并且说只给赵心怡五天的时间，如果回不来，这1万元和赵心怡欠的钱就都由韩月还，或者同样卖淫还账。　　这五天，韩月一直和王晓飞等人待在一起，可以接打电话，但不能单独自由活动，即使他们出去玩也带着韩月。后来赵心怡准时从老家回到石家庄，就把1万元的欠条撕了，韩月随即离开。赵心怡则继续留在王晓飞处卖淫。　　最终，王晓飞等犯罪嫌疑人被警方抓获。　　石家庄市高新区检察院经依法审查查明，被告人王晓飞、卢小强纠集社会闲散人员多次实施犯罪，逐渐形成了以王晓飞、卢小强为首要分子，重要成员刘文因、白丝文等较为固定，王莉莉、朱巧巧参与的恶势力集团。　　该犯罪集团以招募、强迫、容留手段，管理或控制朱璐雨、张淼淼、赵心怡等从事卖淫活动；非法拘禁韩月；敲诈勒索刘文达等违法犯罪活动，社会影响极其恶劣。　　年轻人需提高法律意识　　承办该案的石家庄市高新区检察院未检处处长裴丽艳感触颇深。在裴丽艳看来，王晓飞、卢小强以“民间借贷”为幌子，以为找到了致富新途径，招募年轻的女孩到王晓飞处借钱，然后以裸照、身份证威胁和控制这些女孩从事卖淫活动，还实施敲诈勒索，非常恶劣。　　“组织卖淫活动严重破坏了社会风气，比一般的犯罪行为更具有严重的社会危害性，它直接促使卖淫嫖娼活动的蔓延，危害社会治安管理秩序。同时，对到期不还的卖淫女还进行敲诈勒索，以低额借款，高额还款，其行为侵害了他人财产权和其他合法权益，严重扰乱金融市场秩序。”裴丽艳说。　　令裴丽艳印象深刻的是王莉莉，她本是受害者，却一步步走向了犯罪道路，还将自己的同乡，不满18周岁的张淼淼带入了火坑（当时刚满14岁），成为了王晓飞犯罪团伙的一员，并在对刘文达实施敲诈勒索中发挥了重要作用，构成犯罪。　　还有一名被告人朱巧巧，现在还是在校学生。在向王晓飞借款时，不肯拍裸照，也不肯卖淫，却提出介绍其他女孩来卖淫抵债。王晓飞觉得生意不亏，不仅没让朱巧巧还钱，还给了她一笔中介费，把她拉进了自己的犯罪团伙之中。　　“惩戒不是为了平息愤怒，更不是为了宣泄怒火，而是在法律的框架下，让违规者付出应有的代价。希望通过此案告诫警醒在场的青年被告们，必须自觉增强法律意识，不懂法不是犯罪的理由。触犯了法律就要接受惩罚，知错改错何时都不晚。”裴丽艳在该案开庭时这样说。她同时提到，本案中，几名被害女孩也需要反思。她们为了能借到钱而放开了底线，包括道德底线、身体底线、生活底线。涉世不深、没有社会经验容易被别有用心的坏人利用是一方面，但也同时证明了她们缺乏正确的道德观和价值观。　　石家庄高新区法院一审宣判，以组织卖淫罪、敲诈勒索罪和非法拘禁罪判处被告人王晓飞有期徒刑9年，并处罚金人民币4万元；以组织卖淫罪、敲诈勒索罪判处被告人卢小强有期徒刑8年6个月，并处罚金人民币2万元；以敲诈勒索罪判处被告人王莉莉有期徒刑10个月，并处罚金人民币2万元；以协助组织卖淫罪判处被告人朱雨诺有期徒刑6个月，并处罚金人民币3000元；其余被告人被判处有期徒刑10个月至5年不等。　　“案件已判决，但对于学校、家庭、社会以及检察机关来说，还有很多需要努力的地方。”裴丽艳介绍，案件发生后，石家庄高新区检察院在周边院校，特别是给艺术专业专业考生进行法治宣传，发放《远离“校园贷”风险告知书》，提高学生的法律意识，避免上当受骗。　　在办理该案过程中，石家庄高新区检察院还向石家庄市公安局高新区分局发出了检察建议书，建议分局加大执法力度，依法惩处嫖娼违法犯罪人员，并对该案涉及查证属实的嫖客予以依法处理；开展“打击卖淫嫖娼违法犯罪行为”专项行动，重拳整治高新区环境；结合全国范围内的扫黑除恶行动，铲除操纵、经营“黄赌毒”等违法犯罪活动的黑恶势力以及非法高利放贷，暴力讨债的黑恶势力。（文中涉案人物均为化名）　　来源：“检察日报”微信公众号  </w:t>
      </w:r>
    </w:p>
    <w:p>
      <w:r>
        <w:t>WXC8621</w:t>
        <w:br/>
      </w:r>
    </w:p>
    <w:p>
      <w:r>
        <w:t xml:space="preserve">中国打压基督教行动持续，首都北京最大的家庭教会遭勒令取缔，当局祭出的理由是：扰乱社会组织管理秩序。教会反驳当局是硬扣罪名。(image)北京锡安教会主任牧师金明日，他曾经也是官方三自教会牧师。(德国之声中文网) 9月9日，北京当局向首都最大的基督教家庭教会--北京钖安教会，发出“取缔决定书”。决定书由北京市朝阳区民政局发放，指北京锡安教会未经登记，“擅自以社会团体名义开展活动”。违反《社会团体登记管理条例》等规定。因此决定即日“依法取缔”钖安教会及其下设机构，并收缴非法宣传资料。当局发出的通告指，钖安教会“扰乱了社会组织管理秩序”，未经政府批准设立宗教场所，违反《宗教事务条例》。通告又称，国家尊重公民信仰自由及保护“正常宗教活动”，但强调附带条件。“广大信教群众要遵守法律法规的规定，到依法登记的宗教活动场所参加活动，既做好公民，又做好信徒。”中国基督教会一直分为官方认为的“三自教会”和非官方的“家庭教会”（或地下教会）。今年2月实施新修订的《宗教事务条例》，要求宗教场所必须向政府登记，否则属于违法。(image)北京锡安教会有1500多名会众，原有的7家礼拜堂在半年内全遭关闭。图为金明日以往在礼拜堂讲道的情况。驱赶会众 收缴财物北京锡安教会成立于2007年，是中国首都最大型的家庭教会，会众超过1500人。教会原本拥有7家礼拜堂，从今年4月起至今已有6个被迫关闭。主任牧师金明日联同教会领袖发表声明，指当局在周日（9/9）下午派出过百人，到教会仅馀的最后1个礼拜堂，驱赶会众离开。他们破坏了礼拜堂的标志、收缴财物，封锁通道并禁止会众进入。教会外停放了几十辆警车、消防车和大巴，部分会众被带上车。当局向会众发放三自教会的宣传材料，并要求主任牧师金明日单独留下，向其宣布取缔教会的决定。金明日在声明中反驳当局的指控。他说，教会几年来一直争取向民政局登记但都不获允许，质疑当局以“未登记”作为取缔理由，是“硬扣罪名”。他们批评当局违法侵犯财产权，要求他们为所造成的损失和伤害负责。声明文末指：“在这黑暗悖逆的时代，让我们同历世历代的基督门徒一道，仰望主的再来。”中国宗教部门未有回应有关事件。(image)中国官方统计现时全中国有3800万基督徒。半年内赶尽杀绝政府自3月起要求在礼拜堂内安装监控镜头 (CCTV)但被他们拒绝。教会领袖和信众一一被约谈，当局又向房东施压要求强行中止租约，迫使教会关闭礼拜堂。甚至金明日自己的私人房产也被遭政府查封禁止交易。金明日日前接受《德国之声》访问时表示：“这是从来没有过的，不让交易给我个人施加压力。教会的事应和教会讨论，为何要把我的个人合法财产查封呢？这是很恶毒的事。”被问及当局有否开出交换条件，他说：“有一些，但不便多谈。”他说，虽然房东中止合同违反租约，但并不打算控告房东。礼拜堂被关以后，信众会以“打游击”和小组形式继续聚会。“教会的本质不是场地，信仰是内在的，谁都动不着我们信仰的内容。”宗教成重点整治目标(image)山西临汾金灯台教堂被强拆今年初被强拆。金明日曾经在官方认可的三自教会担任牧师10年之久，目前中国政府的高压宗教政策令他忧虑，特别是大九大后的趋势。“不只是基督教，伊斯兰教、佛教、天主教也一样，整个宗教界再次被政治化，要表达政治忠诚。”面对政府接连施压，加上近期再次大规模强拆十字架，家庭教会领袖罕有联署发声。截至周一为止，已经有超过300人加入，金明日也是其中之一。“在政府默认下自己躲在里面安安稳稳地存在，教会成长就很高兴，现在不行了。必须面对公权力和公共社会，包括政治问题。教会是和平之子，要成为这个时代的希望，愈是这样，愈要承担社会责任。” </w:t>
      </w:r>
    </w:p>
    <w:p>
      <w:r>
        <w:t>WXC8622</w:t>
        <w:br/>
      </w:r>
    </w:p>
    <w:p>
      <w:r>
        <w:t xml:space="preserve">　　中国富豪刘强东在美涉嫌性侵一位女大学生，由于案情进展缓慢，涉事大学也遭到批评。(image)　　刘强东遭遇史无前例的挑战（图源：VCG）　　综合媒体9月14日报道，距刘强东在美性侵案被首次曝光出来，已经有10多天了。这次性侵案因为刘强东身份特殊而备受关注，事情的真相到底是什么，结局又会是怎样的，这已成为所有人关注的焦点。　　据《华尔街日报》报道称，美国明尼阿波利斯警方9月4日称，中国亿万富豪刘强东上周因涉嫌强奸被捕，警方仍在调查他在明尼苏达大学参加驻校活动期间的行为。　　报道称，刘强东日前在明尼阿波利斯参加明尼苏达大学卡尔森管理学院一个工商管理博士项目的驻校活动，据知情人士称，一名来自中国的女学生举报了刘强东，警方仍在调查。　　与此同时，据美国《侨报》网站报道称，在饭局中当事人就有过一次报警。案件事发地位于明尼阿波利斯，8月30日，刘强东一行在明大校区约5公里外的日式餐厅就餐，在就餐途中，当事人曾跑出餐厅请他的一位男性朋友报警，但随后又取消了报警，次日当事人又请另一位男性朋友协助，第二次报警，并将刘强东约至卡尔森管理学院二楼，刘强东到达后被警察带走。　　与此同时，由于案情进展缓慢，美国明尼苏达大学也因为不作为遭受批评，被推到风口浪尖。　　美国明尼苏达大学校报《明尼苏达日报》9月10日发题为《明尼苏达大学推卸在刘强东案中的责任》的文章称，刘强东是一位中国富豪，同时也是京东的创始人。他也是明尼苏达大学卡尔森管理学院中国工商管理博士项目的注册学生。刘强东因为参与该项目，短暂停留在明尼苏达大学，因为被指控性侵该大学的另外一名学生而被逮捕。明尼苏达州的警方仍在调查刘强东，但是并没有起诉他，刘强东目前已经被释放，且回到了中国。尽管刘的律师努力辟谣，但是性侵指控已经登上全球各大媒体的头条。　　文章还说，明尼苏达大学未直接承认所谓的侵害，这是该大学只有在关乎自己名声的时候才认真对待性侵事件的又一例证。因为此次涉事的是刘强东，这位科技巨头不光彩的历史被曝光在国际闪光灯下，我们的学校就在逃避其在此事件中的责任。尽管媒体狂热追逐，调查也正在进行，我们的学校却除了确认刘的身份外，尚未发表任何声明。这种试图掩盖与学校直接相关的涉嫌性侵事件的软弱尝试是荒谬的。　　文章还说，校方在此事件中没有通知学生、没有对侵害行为做出反对姿态、未能确认刘强东是否有罪，以及拒绝努力调查该事件，这些都是其逃避责任的表现。而在此类事件中，透明度是“绝对必要的”。　　而且，文章认为，随着这种态度而来的，将是行动的缺位。而如果后期情况需要，校方则有责任保证犯罪分子受到惩戒。　　文章还指出了明尼苏达大学此前对待性骚扰事件有过的一些失职案例。比如，该所大学对生物化学教授维利亚(GianluigiVeglia)一案缺乏行动。多年来，对他的指控和投诉层出不穷，大学一直没有作为，只有在这起案件曝光后才采取行动。林奇(ReggieLynch)案中，尽管校方多次调查他的行为，但他仍被允许练习和参与篮球运动，只是在经过多次指控和审查后才被开除。　　文章认为，这是“可悲的”，学校不能在这个案件中继续冷漠。“无论刘强东有多少钱和权势，他都必须被绳之以法。” </w:t>
      </w:r>
    </w:p>
    <w:p>
      <w:r>
        <w:t>WXC8623</w:t>
        <w:br/>
      </w:r>
    </w:p>
    <w:p>
      <w:r>
        <w:t xml:space="preserve">(image)一猝不及防！刘强东事未了，另一个爆炸性大消息传来了。据外媒爆料，马云正准备辞去阿里巴巴董事长职务！他正创立一家以他本人名字命名的基金会，专注教育，并且追随比尔·盖茨的脚步，把更多时间和财富用于慈善事业。什么，54岁的JACK马要辞职？正当大家丈二和尚摸不着脑袋地时候，昨天深夜，阿里巴巴方面终于给出消息了：马云周一要宣布的，是公司传承计划，并不是此前媒体报道的“退任”或是“退休”。也就是说，马云要选接班人了。但无论是金盆洗手，还是要选接班人，马云同学辞职的时机，也是在太耐人寻味了。要知道，刘强东刚刚出事，他就紧赶慢赶地宣布“我欲乘风归去”，难道仅仅是一个凑巧？难道，马云是想和刘强东抢头条？(image)二马云当然不是想和刘强东抢头条，但刘强东事件，应该是深深触动了马云，让他感受到某种“危险”，并进而坚定了淡出阿里的决心。要知道，这次京东被刘强东事件带进了沟里，恰恰暴露出了京东面临的困境：作为一个个人高度集权的企业，刘强东对京东太重要、太唯一了：刘强东打个喷嚏，京东就感冒；刘强东晃一晃，京东就地动山摇；而如果刘强东性侵罪名成立，对京东的影响将是致命的。从品牌上讲，每次京东搞宣传，一个惯用的套路，就是借刘强东和奶茶妹恩爱吸引眼球。因此，京东品牌和刘强东夫妇，有着极强的关联性，堪称一荣俱荣，一损俱损。从机制上讲，董事会京东的章程中有一个非常不寻常的条款，即禁止董事会在刘强东不在场的时候做出具有约束力的决定。如果没有刘在场，或者除非他自己回避，董事会不得举行正式会议，京东的运行就停滞了。从投票权上讲，刘强东目前拥有京东约16%的股份，但是他拥有近80%的公司投票权。刘强东在京东一言九鼎，在央视《对话》节目中，刘强东曾称：“如果不能控制这家企业，我宁愿把它卖掉。”这样的企业，当刘强东好好的时候，看不出有啥致命的隐患。然而，现在刘强东突然爆出涉嫌“构成犯罪的性行为”，京东就跟着站上了风口浪尖，股价一跌再跌。如果东哥真有个三七二十一，京东的前途堪虞。也许，正是看到了老竞争对手的前车之鉴，马云嗅到了阿里巴巴发展中最大的危险，下定决心，把自己和企业逐渐脱钩。要知道，仅就本身个性而言，马云不是一个贪财的人，也不是一个恋栈的人，他最大的梦想，是让阿里巴巴成为一个基业长青、可以活上一百年的企业。一个基业长青的企业，其伟大不在于创始人的牛掰、一个两个产品的强悍，而在于它卓越不群的文化。一个真正伟大的企业家，应当在价值观、制度、战略目标上引导一个企业。要建立这样的企业，就必须淡化创始人在企业中作用，减少企业的品牌形象和公司创始人之间的联系，企业可以依靠成熟的企业文化、管理制度和人才输出来，保障巨轮不偏航。就像离开了乔布斯的苹果，靠库克这样的职业经理人，也一样能很好地活下去，这样的企业，才能成为长寿的企业。也许，正因如此，马云表示，自己逐渐离开阿里巴巴，这不是一个世代的结束，而是“一个世代的开始”。这个时代，或就是阿里巴巴渐渐脱离马云、斩断了与创始人脐带，却能够更好远航的时代。毕竟，多年来，马云就像天山童姥，已经把毕身功力悉数传给张勇、彭蕾等“弟子”们，形成了阿里模式和阿里文化。在这种情况下，即使没有马云，阿里也会好好地运行。有时候放手，也是一种爱，而且是更深的爱。(image)三年青时能舍，是一种勇敢。人过中年时，能舍，更是一种智慧。对很多人来说，急流勇退是很困难的。但是，对深谙道家“功成名就身退”道理的马云，淡出阿里，淡出商场杀伐决断，更可能是一种心甘情愿的解脱。在金庸先生的小说里，最绝代的英雄总是要在最辉煌的时刻金盆洗手，退隐江湖。时代过去了，英雄也将随着时代而去。消逝了的，才是真正完成了的，也才具有美学和历史的意义。毕竟，人生，本来就是一场走着走着就散了的历程。三千年读史，不外功名利禄；九万里悟道，终归诗酒田园！这一个心理历程，或就像古埃及墓碑上这样一句话：“幼年时，我想改变全世界，但等我到了青年，我觉得不切实际。于是我想改变身边的人，然后我壮年了，发觉改变身边的人也很难，于是就想改变我的亲人。现在我死了，我认识到改变谁都是不可能的，最重要的是改变自己，改变自己便改变了亲人、改变了身边的人，因此改变了世界。”也许，这正是马云的核心思想。人生一世，尘归尘，土归土！早放下，让自己淡去，让公司常青，不啻为一种顿悟。(image)1不干了，周一见！树欲静而风不止！最近中国互联网领域可谓是惊涛骇浪，狼烟四起：国家重拳出击之下，腾讯的核心业务游戏惨遭重创；京东掌门人刘强东卷入性侵丑闻，一度被美国警方逮捕，甚至面临牢狱之灾；知名作家六六炮轰百度“做搜索引擎还是骗子首领”；支付宝法人突然变更，籍籍无名叶郁青接替马云；一时间，舆论哗然，曾经意气风发的中国互联网巨头们到底怎么了？似乎让人有种山雨欲来风满楼的凄凉。然而，就在人们还尚未从BATJ四大巨头的雷声阵阵中反映过来，悔创阿里的杰克马，在与非洲各国元首的觥筹交错时，却突然爆出让无数人都惊呆了的重磅！刚刚，据《纽约时报》报道，马云接受采访时表示，计划周一（9月10日）辞去阿里巴巴董事局主席职务，马云正创立一家以他本人名字命名的基金会，专注教育，并且追随比尔·盖茨的脚步，把更多时间和财富用于慈善事业。随后彭博和福克斯等美国权威媒体迅速跟进，称阿里巴巴的马云，中国首富，宣布退休！(image)传闻尚未证实，资本市场却早已风声鹤唳，阿里股价闻讯大跌3%，市值蒸发百亿美元。即使这样，下周一刚刚年满54周岁的马云，作为全球互联网巨头阿里巴巴的掌门人，身价也早已超400亿美元，而如果旗下的巨型独角兽蚂蚁金服一旦上市，资产甚至将超千亿美元，有望向世界首富发起冲击。然而就在逐渐攀登财富巅峰的重要时刻，马云却突然宣布撂挑子不干了？刘强东出事后，马云立即宣布辞职，让人感到有点意外。要知道，JACK马才54岁，作为一名企业家，正是经验老到，年富力强的时候，至少再干个十年也没问题。以至于，阿里巴巴公司公关部不得不紧作出回应：不管是在社会公益还是在阿里巴巴，马云天天都在做老师，也天天梦想着再去做老师，这对他而言是一个再正常不过的想法！面对传闻，阿里公关部旁敲侧击，实则就已暗示了：马云退休，已经提上日程！回顾马云的创业史，做电子商务虽然是借鉴国外，但在中国能做起来，绝对是奇迹。而马云当年从软银跟雅虎手里抢回支付宝，选择剥离出去，这种眼光和魄力，也令人叹服。毫无疑问，马云不仅是伟大的企业家，更应该被誉为“国宝级”企业家，被授予国家级荣誉勋章和表彰都不过分！2比肩比尔盖茨(image)马云在被采访时表示，他计划9月10日离开阿里巴巴，追求教育慈善事业。并表示，他退休不是一个时代的结束，而是“一个世代的开始”。他说“我爱教育”，将会花更多时间和金钱在教育上。他说，“我从盖兹身上学习了很多东西。我虽没办法像他一样有钱，但有件事我可以做更好，那就是提早退休。”盖茨2008年对外宣布退休时，刚满53岁，2014年2月，盖兹再辞去微软董事长职务，时年59岁。拥有400亿美元身价的盖茨，已经捐出超过250亿美元财产。如果传闻成真，马云将超越比尔，成为世界上最早退休的企业家之一。当然退休的背后，更是谋划一盘关乎未来的大局：那就是教育。说起来，马云和教育，似乎冥冥之中自有天意。马云三次高考之后，终于考入了杭州师范，此后，他这辈子就和老师这个职业耗上了。马云毕业后当了六年的老师，后来创业后，也一直创业导师的身份，积极出席“赢在中国”等教育性质的活动。而马云上一次辞去了阿里巴巴CEO，是在五年前。在这五年的时间里，马云不仅抽空搞出来了蚂蚁金服，还成立了自己名字命名的公益基金会，出任了湖畔大学的校长，搞出了乡村教师和乡村校长等，甚至他的微博身份，也是乡村教师。在很多场合，他很乐意被人叫马老师，他对教育有特殊的感情！马云说过，这一辈子不会拿掉的烙印，就是当老师，能够成为老师是我最大的荣幸，但最大的遗憾就是只当了6年老师。如今看来，马云或许要弥补这个遗憾。马云如果真的回归教育，对于当下的中国企业家和教育界而言，着实是一件好事。3退休时机微妙(image)最近，阿里的动作有点多，不得不让人产生很多联想。前几天宣布阿里巴巴退出在美国所有业务，包括阿里云。几天前支付宝信息技术的法人，就从马云变为了叶郁青；而一个多月前阿里巴巴发布的财报中，也提出对VIE架构进行调整，减少马云和谢世煌的控制力。现在，马云又在国外媒体宣布，将于下周一辞去阿里巴巴董事长职务，辞去这一网络金融帝国的宝座，确实令人意外。马云主动辞去董事长,难道是从“刘强东事件”中嗅到了风向？还是真的一心向佛，回归慈善和教育？马云今年54岁，9月10日教师节刚好是他的生日，要知道在中国民营企业家中，一个54岁，正当盛年的创始人宣布隐退，是极其罕见的，何况像马云这种享誉全球的企业家，更是让舆论炸开了锅。马云是一个绝顶聪明的人，阿里巴巴也成了一个覆盖电商、金融、支付、媒体、消费、购物、物流、游戏、影业等几乎涵盖所有产业的庞大集团公司市值4000亿美金，每天贡献税收1个亿。马云在某次演讲中称，他处在一个微妙的处境，这种处境会让他感到紧张，“我其实每次参加任何活动，去讲话的时候，现在会莫名其妙至少紧张三天，跟以前真不一样。因为觉得身上有担子，有责任。”在阿里巴巴的“合伙人”制度下，董事由以马云为首的合伙人提名，极大的限制了软银雅虎等大股东的权力，马云也凭借着7%左右的股份控制了阿里巴巴。有趣的是，一直对标马云的刘强东，这次美国栽了之后，中美媒体都在炒作的一个事儿，由于刘强东的投票权太高，他一旦缺席，京东的董事会寸步难行。说起来，马云此次卸任董事会主席、法人以及调整VIE，也许目的之一，就是为了规避他自己这个“关键人风险”。在几年前，他曾经接受过一个采访，说到企业家，他讲了敬畏之心，然后他说了一句，企业家确实没有好的下场。他说，事实也是，历史也是。历史不会因为今天而改变。会有仅存侥幸的人，毕竟不多；这并不是悲观，知天命者才能乐观，知道结局的人才能真正乐观！真不知道，是不是因为“知道自己的结局了”，马云才选择退休放下，毕竟，在商界能达到马云眼界和境界的人，真的不算多。作为很多人的偶像和精神导师，如今，但愿马云能全身而退！  </w:t>
      </w:r>
    </w:p>
    <w:p>
      <w:r>
        <w:t>WXC8624</w:t>
        <w:br/>
      </w:r>
    </w:p>
    <w:p>
      <w:r>
        <w:t xml:space="preserve">　美中贸易战这个星期又出现不少新动向。中国国家副主席王岐山这个周末将展开魅力攻势，会见美国华尔街高管，外界高度期待。最后，尽管刘鹤李克强等中共高层一再表示不会报复美国企业，但本星期中国当局开始暂停接受美国金融等行业在中国开展业务的申请，引起美国商界的严重关注。(image)　　美中新一轮谈判，双方是否可能展现更大的灵活性？王岐山在过去几个月的贸易战中一直神隐，这次终于出面，能否带来转机？中共当局违背承诺，暂停美国企业的业务申请，向美国发出什么信号？　　夏明：下一轮谈判可能成为拐点　　纽约城市大学研究生中心（CUNYGC）政治学教授夏明先生认为，谈判就像骑自行车，不往前踏就会垮掉和崩溃。双方在一个多月没有任何实质性接触后，现在再次走向谈判桌，这是个好事。　　在外交语言上，现在有谁先伸出橄榄枝这个问题。在中国看来是美国邀请中国谈判，而在美国看来，是中国跟美国表示想要继续谈判，希望美国能发出邀请。所以特朗普就在推特上说，中美要再次见面。但见面是否会有实质性进展呢？对此特朗普抱着一个较为悲观的态度。　　但对中美来说，这次谈判会是个重要的拐点。把握得好就会有实质性突破，把握不好贸易战就可能一直打到来年，中美贸易关系会出现实质性倒退，两国的战略政治关系也会出现更大的冲突。目前谈判还有一定的空间，但不多。当下时机非常宝贵，希望中国和美国能抓住这个时机。　　夏明：美国手握多张好牌　　对于新一轮谈判是否会阻止美国对两千亿中国商品加征关税的计划，夏明表示，美国现在已经举起了手中的剑。第一轮的2000亿商品关税目前已经过了审查期，所以特朗普任何时候都能签署生效了。所以美国现在手握很多对其有利的牌。比如最近美国的国内经济也发展强劲，股市也很健康，就业形式也很好。相反，中国今年的股市损失近20%，经济和就业前景都十分黯淡。　　原先经济学家估计中国今年的经济增长率只会有百分之零点几的损失，但现在看来，若贸易战以这种打法持久打下去，中国今年的经济增长率恐怕会下跌1%以上。所以美国现在拥有自信，尤其是现在它与墨西哥和欧盟都在贸易协定上都取得重大突破。所以特朗普现在趁机向中国施压，但他作为一个曾经的商人，肯定也希望中国能做出让步，以让中美关系进行下去。　　(image)　　杨建利：王岐山谋后而动　　美国人权组织“公民力量”创办人杨建利先生表示，大家对这次谈判的期待都不高，有本质性进展的可能性也非常小，但这不意味着没有空间。现在王岐山重新出场，这意味着他是“谋后而动”，这也符合他的性格特点。这几个月他做了谋划，然后北戴河会议上大家又让习近平让出一定的经济决策权，对王岐山有了更高的期待。他出山后对决策，甚至对习近平，会有“约法三章”。　　换句话说，虽然目前还不知道谈判能否有根本性进展，但中国已和前几个月不同了，已定下一定的谋略。至于谋略是什么已经能否起作用还不得而知，但可以从几个方面设想。　　第一，中国想“用商压政”，让美国的商人向政府游说施压。　　第二，给美国金融业一定好处和想象空间。中国开放金融服务业，首先得利的就是本周末要和王岐山见面的人，而这些人对政府的施压会很有分量。　　第三，就是贬值人民币，最终无非就是鱼死网破。中国政府只要用好军警大力维稳，让自己的政权不出现问题，守住这个底线就好。　　杨建利：中国可能向美国金融业让步　　对于特朗普在贸易谈判上的手段，杨建利表示，特朗普的策略是各个击破。因为如果大家集体与之对抗，可能打成平手；但若逐个谈判，美国的力量优势就明显了，方便达成一些利于美国的协议。　　中美贸易战有个大背景，就是美国对于中国的任何幻想都破灭了。30年前，美国幻想贸易能够为中国带来政治上的变化，但现在希望落空。　　另外，美国确实在贸易上吃了亏，知识产权上也损失巨大。现在中美对抗不仅仅是在贸易领域，而已蔓延至国家安全和对台政策等方面。美国现在几乎在各领域都开始反制中国。这样的大背景下，大家就不能指望贸易战问题可以迅速解决。仅从贸易战角度上看，美国的要求是零关税、零壁垒、零补贴，停止盗窃知识产权，停止强迫性技术转让和开放金融服务业。　　中国若有让步，那可能是在金融这一块。现在马上要开始第五轮谈判，而且王岐山又马上要接见美国金融业的高官。所以中国很可能通过金融服务业上的让步给贸易战暂时降温。但最近，中国会向美国表达“鱼死网破”的决心。最后要真没有办法就大不了“闭门锁国”，能保住政权就行。　　(image)　　陈破空：王岐山是张打不响的牌　　政论作家，时局分析人士陈破空先生认为，与其说王岐山神隐，不如说是王岐山被美方神隐。中方一再说王岐山是谈判高手，那美国为何要与一个谈判高手谈？第二，规格不对等。王岐山是国家副主席，但美国的彭斯副总统并没有被赋予这样的责任，而是由商业部长、财政部长或者经济顾问这些部级官员出面。其实中共一直想推王岐山出来，但推不动。比如这次王岐山想做个大动作，邀请了美国金融界高管参加对话会，但大部分人缺席。缺席原因表面上是时间太仓促难以赶上，但真正的原因是，他所邀请的这些对象，也就是他之前建立的人脉，现在在美国已被边缘化。他们和特朗普说不上话，理念也不同。他们很多都是前任政府的官员，比如保尔森。另外，既然这么多金融高管不接受王岐山的对话邀请，那王岐山主动打这个牌也打不响。大批人缺席对话会的背后显示的是王岐山的尴尬。　　陈破空：中共会咬紧牙关死硬到底　　对于中共可能想让王岐山通过美国商界人脉给美国政府施压的做法，陈破空表示，中美关系是双向的。虽然让王岐山出任副主席的目的是让他辅佐习近平搞外交，尤其是中美关系，但这是中方一厢情愿，特朗普政府巧妙地把王岐山边缘化了，王岐山出任副主席后根本发挥不了多少作用，因为美国不买他的账。美国这次谈判邀请的是刘鹤，而非王岐山，所以王岐山连访美的机会都没有。有人说王岐山在党内是习近平的左膀右臂，有人说他在党内受到其他人抵触。　　不管怎样，他要帮助习近平解决外交问题的任务不会变，但问题是美国不会接受他，他没有发挥空间。这就像曹操跟马超打仗，一开始马超善使长枪每战必胜，曹操后来才慢慢开始反败为胜。当时手下提议造盾以应对长枪，但曹操说我们可以干脆不出战。现在特朗普就是一个不接战的态度，不接这个王岐山。美国邀请一个敦厚老农形象的王鹤，而不邀请阴险狡诈的王岐山，是因为美国想由自己来界定中美关系。美国现在要谈判是因为它正在多方面节节取胜，比如与墨西哥和欧盟达成了协议，和加拿大也接近达成协议。　　美国打贸易战的目的就是要与中国达成协议，实现贸易的公平公正。但现在中国却摆出一副坚决不让步的样子，觉得自己是专制政权就可以咬紧牙关，就像当年毛泽东不惜国际孤立的代价也要抗美援朝一样。中共现在全面收紧的做法就是摆出了一幅要死硬到底的姿态。</w:t>
      </w:r>
    </w:p>
    <w:p>
      <w:r>
        <w:t>WXC8625</w:t>
        <w:br/>
      </w:r>
    </w:p>
    <w:p>
      <w:r>
        <w:t xml:space="preserve">　　据美国《国家利益》双月刊网站9月12日发布的题为《中国到2022年可能拥有4艘航母，美国海军应该感到担心吗？》的文章称，现在，中国已经拥有两艘航母，可能还有更多的航母正在建造。鉴于中国正在打造这样庞大的舰队，有必要提出这样一个问题：中国海军航空兵将走向何方？　　现在，中国有两艘航母：一艘是“辽宁”号航母，另一艘是尚未命名的首艘国产航母。后者与“辽宁”号类似，但有一些改进，比如雷达进行了升级，飞行甲板面积也更大。　　　　▲资料图片：5月18日，我国首艘国产航母完成首次海上试验任务返抵大连造船厂码头。（新华社）　　据说，上海江南造船厂和大连造船厂正在建造新一级的航母。尽管我们对于这种新航母的细节知之甚少，但可以确认其将使用弹射器，能放飞更重的舰载机，令其能携带更多的燃料和武器，进而使航母成为更有效的力量投射平台。　　中国已经对一种新的电磁弹射器进行了“数千次”弹射。这种弹射器不仅能弹射更重型的战斗机，还能弹射类似E-2D“鹰眼”预警机和C-2“灰狗”运输机的螺旋桨舰载机。电磁弹射器的能量输出调节功能意味着它也能够放飞体积更小、重量更轻的无人机。　　　　▲一架E-2D“鹰眼”预警机正准备从“罗斯福”号航母上起飞。　　文章认为，我们目前还不知道这种新航母的尺寸和排水量。它们可能会更大，搭载的舰载机联队更多，整体作战能力更强，虽然和美国的超级航母比还有差距。　　与此同时，据信中国设计师正在努力进行更新一级的航母的设计工作。据《大众科学》网站报道，它很可能将搭载大量的舰载战斗机、隐形战斗机、舰载预警机、反潜直升机和隐形无人攻击机”。这样的规格将使它们与美国航母平起平坐，至少在理论上如此。　　同时，中国海军仍在期待下一代舰载战斗机。文章称，目前，中国海军的歼-15数量还不足以装备现有的航母。改进型歼-15的作战性能与F/A-18E/F“超级大黄蜂”和EA-18G“咆哮者”大致相当，也可能成为一个临时的解决方案。　　　　▲歼-15　　文章评论称，中国人民解放军海军的航母部队是一支迅速壮大的力量。</w:t>
      </w:r>
    </w:p>
    <w:p>
      <w:r>
        <w:t>WXC8626</w:t>
        <w:br/>
      </w:r>
    </w:p>
    <w:p>
      <w:r>
        <w:t>原标题：快递员被曝取件时强暴女客户出门后继续送件法制晚报·看法新闻（记者蒋举刘艺龙）记者从浙江温州市鹿城公安分局获悉，9月14晚，在温州市鹿城区洪殿住宅区一出租房内对一名女性房客实施强暴的犯罪嫌疑人被抓获。9月15日凌晨，记者从温州市公安局鹿城区分局陈警官处证实，犯罪嫌疑人自称系中通快递员工，目前，警方正在加紧审讯犯罪嫌疑人，调查结果将会及时公布。据受害人的朋友张先生透露，9月14日傍晚5时许，一名中通快递员来到29岁的湖南籍受害者家中取件，起了色心，对受害者实施了强暴，之后逃离现场。受害者随后报警。张先生说，受害者身上多处受伤，有待进一步验伤。法制晚报·看法新闻记者昨夜联系到受害人的朋友张先生，他称正在洪殿派出所门外等候，嫌疑人和受害人均在派出所内做笔录。(image)(image)图为受害者张小姐拍到的嫌疑人和车辆外观据张先生介绍，受害者张小姐打电话叫快递，中通快递员来到她家，几句言语后就发起了侵害，40分钟后快递员走出她家，继续送快递。张小姐追出去想留证，发现该快递员的电动车没有任何牌照，但还是拍了他的身影和车辆外观。嫌疑人看到张小姐追出来，便当着路人的面说：“我喜欢你，我会对你负责的。”然后继续上路送件。记者致电温州中通快递客服了解相关情况，值班客服称未得到任何消息。</w:t>
      </w:r>
    </w:p>
    <w:p>
      <w:r>
        <w:t>WXC8627</w:t>
        <w:br/>
      </w:r>
    </w:p>
    <w:p>
      <w:r>
        <w:t xml:space="preserve">　　今天，朋友圈爆出大消息　　量子纠缠取得“重要应用性”进展！　　　　北京中医药大学东直门中医药针灸科医师发表论文称，量子纠缠理论能运用到针灸临床的直系亲属互治上。　　这个“突破性”的成果意味着，如果孩子生病，针扎妈妈就能治好！　　 一篇神奇的论文……　　果壳网主笔@瘦驼今天发布的微博中提到了一篇名为《试论“量子纠缠”与针灸》的论文。　　　　论文里提出，“根据量子纠缠理论的耦合关联和超越时空性，父母与子女以及有血缘关系的亲属之间必然存在量子纠缠现象”，为了证明这个理论，还举出了15个临床案例。　　　　科技日报紧急联系量子物理专家及论文作者，对这一“重大突破”进行求证。　　中国科学院量子信息与量子科技创新研究院副研究员张文卓，在接受科技日报采访时明确表示，用量子纠缠来解释“小儿生病给母亲针灸”是对量子理论非常不负责任的滥用。　　　　　　　　这篇关于针灸与量子纠缠的论文里提到，鉴于痛证的针灸效果立竿见影，论文作者以痛证为例，针刺15位患者亲属，14例患者与其直系亲属（被针刺者）同处一室，1例患者与其直系亲属（被针刺者）分别位于山东省济宁市和北京市。　　研究结果提示：患者的病痛将会在自身相应腧穴出现压痛点，在直系亲属（被针刺者）的同一腧穴也会出现压痛点，且统计显示呈现正相关，经过针刺治疗后，所有的痛证均有减轻，其中4例患者疼痛即刻消失。　　中国社科院哲学所研究员段伟文接受科技日报采访时表示，实验本身设计极不严谨，不论是对针灸的疗效还是直系亲属疗效间的关系，都应该有更严格的实验设计以严格确定结果的相关性。　　　　“生命体并不具备任何实现远距离量子纠缠的条件，更不要说远距离感应了。”张文卓说。　　张文卓解释，虽然量子纠缠时时刻刻发生在每个微观粒子身上，但是要形成远距离的量子纠缠，并通过它来传递信息需要非常苛刻的条件，目前只存在于精确控制的物理实验中。　　“量子纠缠本身是物理学研究，相关研究必须建立在量子观测之上。”段伟文说，“如果仅仅用量子纠缠作为理论前提或实验原理，就只能说是穿凿附会，是与科学研究无关的行为艺术。”　　 量子，科技界的流量担当　　量子和区块链、人工智能一样，绝对是科技界的流量担当。　　　　《蚁人2》电影截图　　这段时间火爆的漫威电影《蚁人2》中，就反复提到了量子的概念。其中量子纠缠这个元素还贯穿了整部电影，主角在量子领域与皮姆博士的妻子产生了量子纠缠，最终将其带回了正常世界。　　科幻电影的情节天马行空，而现实生活中的“量子技术”更让人目瞪口呆，量子项链、量子鞋垫已经出现在你我身边。　　　　　　各类量子产品应有尽有……　　为了避免被忽悠，我们有必要再一次认真地聊一聊什么是量子纠缠。　　作为物理学的前沿领域，量子纠缠很难用一两句话解释清楚。张文卓表示，越简单通俗的解释越容易被拿来以讹传讹，这次就是个例子。　　想要明白量子纠缠，要先弄懂量子叠加态。微观世界的粒子可以处于两种或两种以上物理状态的叠加状态，称为“量子叠加态”。而量子纠缠是一种特殊的两体（或者多体）的量子叠加态。　　两个粒子可以通过相互作用形成这种“量子纠缠”，对其中一个粒子进行测量可以瞬间影响到另一个粒子，无论它们之间的距离有多远。　　爱因斯坦称其为“幽灵般的超距作用”。　　　　关于量子纠缠，科技日报以前的报道中，做过形象的解释：　　想象有一个现在有一个大粒子衰变成了两个小粒子，它们俩关系不和，朝着相反的方向飞开去。假设这种粒子有两种可能的自旋——“左旋”和“右旋”。根据守恒定律，如果粒子A为左旋，那么B一定为右旋；反之亦然。　　可是，在我们没有对A和B进行观测之前，它们的状态都是不确定的，每个粒子都处于一种左/右可能性的量子叠加态。　　接下来，出现的就是连爱因斯坦都无法理解的一幕了——一旦我们观测粒子A，它的波函数瞬间塌缩，并随机选择了一种状态——比如说“左旋”；此时，尽管已经和A相距遥远，粒子B的状态也就瞬间确定了——它是“右旋”。　　这种不可思议的量子纠缠正是量子力学预言的一个典型现象，代表了量子力学的非定域性，几十年来量子纠缠已经多次被各类物理实验证实，并且成为了量子信息技术的基础。　　 评论亮了，还是网友懂得多　　论文被曝光后，吃瓜网友们纷纷跟进，精彩的言论看得小编佩服不已。　　　　还有网友表示，既然能用针灸进行亲属互治，那么如“量子纠缠电击治疗网瘾”、“量子纠缠拍打拉筋治病”。不是说都为孩子好嘛，想必家长也会积极配合吧？　　　　科技日报试图联系论文作者，致电北京中医药大学东直门医院相关科室，接电话的人士表示，该论文提出了一种新的观点，意在对针灸理论实践进行探索，但目前媒体的关注已经对论文作者造成困扰，可能还会影响之后的出诊。</w:t>
      </w:r>
    </w:p>
    <w:p>
      <w:r>
        <w:t>WXC8628</w:t>
        <w:br/>
      </w:r>
    </w:p>
    <w:p>
      <w:r>
        <w:t>(image)　　飓风弗罗伦斯在美国北卡罗来纳州沿海登陆 带来狂风暴雨造成洪水灾害。2018-09-14路透社。　　一级飓风弗罗伦斯周五在美国北卡罗来纳州沿海登陆，为当地带来狂风暴雨及洪水灾害。法新社消息，数十人遭洪水围困，超过60万个家庭断电。北卡当地政府警告可能发生“灾难性洪水灾害”。白宫称，总统特朗普将前往灾区视察。　　北卡州州长克博表示，“现在非常担心整个地区全部被毁。”　　飓风弗洛伦斯是在当地时间周五早上七时许，以时速约150公里的风力在北卡州的赖茨维尔比奇登陆。当局担心风暴带来的连场暴雨，加上风暴潮和海水倒灌会造成洪灾，部分地区水深近两米。　　弗罗伦斯登陆时的阵风达到每小时150公里，大雨和巨浪酿成沿海地区水灾，救援人员从一座倒塌的酒店救出数十人。北卡罗来纳州有170万人须要疏散。气象人员表示，北卡罗来纳州两至3日的雨量可能已达正常8个月的雨量。联邦紧急情况中心负责人表示，“危急状况”至少持续一天，甚至36小时。　　据称这是东岸几十年来最强的风暴，弗洛伦斯登陆后会向内陆缓慢移动。邻近的佐治亚、弗吉尼亚州及华盛顿特区也都严阵以待，预料有多达一千万人受风暴影响。</w:t>
      </w:r>
    </w:p>
    <w:p>
      <w:r>
        <w:t>WXC8629</w:t>
        <w:br/>
      </w:r>
    </w:p>
    <w:p>
      <w:r>
        <w:t>原标题:视角| 中国在“俄罗斯朋友”中排在第二位，原因是——近几年，俄罗斯人对中国的积极态度等同于白俄罗斯，这非常重要，因为白俄罗斯被视为传统伙伴，而中国在短短几年就赶上来。中国形象如今在俄罗斯是热门话题。据民调结果和俄专家观点，多数俄罗斯人支持中国的对外政策，甚至认为中国是俄罗斯的盟友，俄罗斯民众心中的中国形象积极正面。近日，俄罗斯卫星通讯社委托俄罗斯社会舆论基金会和法国IFop市场调查公司，就如何评价中国的对外政策在法国、美国、德国、英国和俄罗斯进行民意调查。民调结果显示，超过一半的俄罗斯民众（54%的男性和47%的女性）将中国视为伙伴。大多数调查对象高度评价北京的政策：支持中国政策的俄罗斯人达到59%，而法国人为28%，德国人为33%，英国人为26%，美国人为24%。此外，不同年龄段的俄罗斯人都表达了对北京政策的支持。记者专访了三位俄罗斯专家，与他们探讨中国及中国人在俄形象，以及俄社会对普京推行对华友好政策的看法等。(image)▲俄罗斯卫星通讯社公布的民调结果列瓦达中心研究员、社会学副博士：我要强调，需要把中国公民与常驻俄罗斯的华人族群区别看待。这对理解我们高兴什么、不高兴什么非常重要。可提及中国人的族群形象，那么以前民意调查的负面舆论并没有消失，“中国威胁论”一直存在。但目前这种认知并不是普遍的、迫切的，或者导致强烈的社会不满。我重复一遍：中国作为伙伴的形象非常好，但中国人在当地作为族群的形象欠佳，但这种观感不是针对所有中国人。随着俄罗斯与西方对抗的加剧，中国开始被当做主要伙伴。以此为基础，对华正面看法大幅增长，一直保持到现在。(image)▲图为9月13日在俄罗斯楚戈尔训练场拍摄的“东方—2018”战略演习联合战役实兵演练结束后的沙场检阅现场。（新华社）卡内基莫斯科中心“亚太地区的俄罗斯”项目负责人：我认为，“中国威胁论”盛行时间是上世纪90年代，现在对中国的认识更为现实和客观，尽管排华情绪时有出现。对于中国人的形象，电视是主要的信息源。在实际生活中与中国人打交道的人越来越多，因为近两年来中国是俄罗斯的头号客源国。我认为，大部分居民喜欢对华友好这一方针。俄罗斯科学院联邦社会学科研中心负责协调科学和科教工作的副主任、社会学博士：两年前我们进行的一项研究发现，俄多数民众对华持友好态度。大多数居民对华友好，对中国人也持友好态度。这方面可能有不同的态度，但只是小部分。时不时地拿中国人与俄罗斯人比较，批评俄罗斯人拖拉、懒惰。中国取得进步和快速发展获得俄罗斯人的敬重。这是值得肯定的品质。一些对华恐惧恰恰与俄经济相对中国经济不成功有关，与俄罗斯远东人口越来越少有关。(image)▲9月4日，一列来自俄罗斯方向的火车驶过满洲里国门。满洲里见证了中俄边境贸易转型升级，丰富多样的进出口商品让中俄消费者受益。（新华社/张新晶摄）俄媒体存在各种各样的观点。国有媒体传递的是友好，这是主流。他们对华持尊重态度，但同时务实看待俄中经济关系，通过成果对项目进行评价。对华友好这一方针不仅得到精英阶层的积极评价，也得到民众的普遍支持。考虑到中国的经济实力、俄罗斯的军事实力和原料实力，这两个大国联合起来的影响力势如破竹。</w:t>
      </w:r>
    </w:p>
    <w:p>
      <w:r>
        <w:t>WXC8630</w:t>
        <w:br/>
      </w:r>
    </w:p>
    <w:p>
      <w:r>
        <w:t xml:space="preserve">　　中国女星范冰冰因涉嫌逃税、贪腐及违规放贷等3大重罪，传出已被捕入狱，继被中媒爆料"暗黑吸金大法"，在海外狂买不动产，再靠收租滚钱，却在中国"影视明星社会责任研究报告"中拿到0分，直接垫底，也被中媒指称"为富不仁"，但她依旧毫无反应，维持消失状态已逾3个月，终于连《纽约时报》都发布专文表示关注。　　　　日前曾有中媒分析，范冰冰在这份调查报告拿下0分，被分析是给她甚至其他艺人的严厉警告，主因是她靠着天价片酬、又透过工作室避税，再到海外置产，光靠收租就高达台币1400万元，却"为富不仁"、过于高调而被中国当局盯上。　　《纽约时报》则以专文报导指出，范冰冰身为中国最着名女演员，将在明天迎接37岁生日，"而现在，她失踪了。本周日即将满37岁的范冰冰已从公众视野中消失3三个多月，遭受了一次骤然的名声大跌"、"她的失踪已在粉丝们中引起了担忧，在业内同行中引发了恐惧。这件事也引发了关于个人恩怨和政治阴谋的频繁传言，甚至涉及到北京的权力巅峰，但没有多少具体的事实"。　　报导更引述评论人兼出版商洪晃说法，指出范冰冰面临处境，"她像是成了附带破坏的牺牲品"，并提及她已遭到多个代言品牌或活动切割，此外，《纽约时报》记者试图向范冰冰或经纪人取得回应，2人依旧是维持对外断联状态。</w:t>
      </w:r>
    </w:p>
    <w:p>
      <w:r>
        <w:t>WXC8631</w:t>
        <w:br/>
      </w:r>
    </w:p>
    <w:p>
      <w:r>
        <w:t xml:space="preserve">　黄奕和其前夫黄毅清的撕逼大战在娱乐圈可谓是像电视连续剧一样，过段时间就会重复上演，吃瓜群众们也是乐的看戏。人们总是热衷于看名人们从云端跌落的惨状，其中这个男星就是个典型代表。　　(image)　　一般人们提起家暴所能想到的都是在两性关系中男方家暴女方，而女方家暴男方的确实很少听闻，而王自健可以说是一个活生生的范例了。他不仅在家被前妻家暴到得忧郁症还被设计架空公司转走他的财产，以致于曾暴瘦几十斤。　　(image)　　他是因脱口秀而扬名红起来的，而在这之前他是演员兼主持人，今晚80后脱口秀因为他活泼幽默的主持风格，一直火了近4年，本来这也是很好的事业而他并不满足于此毅然请辞，去干自己的事业自己组合相声团队。　　曾经为了取悦观众他常常在主持节目的时候笑称自己是个妻管严，还多次当众说出老婆常常在家打他的事儿，可是观众都一笑而过以为他是为了舞台效果。可令人没想到的事，通过他发出的一条微博好像是在吐露自己多年的心声。　　(image)　　(image)　　据悉，在和前妻结婚以来他的财政大全都在由妻子掌握但令人没想到的是妻子居然背叛了他，偷偷更改了他公司法人代表还公布了他们的离婚协议。但王自健随后在微博向大众表示一直被蒙在鼓里，不知道变更权书上的名字是谁签的。　　(image)　　(image)　　在和前妻分道扬镳之后的他，被爆出曾经被家暴的照片脸部受伤明显，有清晰可见的淤青红肿。可见在上段婚姻里他身心都饱受折磨，还差点患上抑郁症。如今他很少再出现在大众视野里，希望他能够好好疗养自己的心灵创伤，再次满怀元气地回到大众的视野里。 </w:t>
      </w:r>
    </w:p>
    <w:p>
      <w:r>
        <w:t>WXC8632</w:t>
        <w:br/>
      </w:r>
    </w:p>
    <w:p>
      <w:r>
        <w:t>(image)　　潘长江及其女儿潘阳出镜（图源：秒拍视频截图）　　(image)　　凤凰传奇曾短暂供职火箭军文工团（图源：@秒拍视频截图）　　近日，中国解放军海政、空政、火箭军等三大文工团相继被撤，文工团正式退出现役。火箭军文工团发布告别视频，潘长江、凤凰传奇、庞龙等人相继出镜。　　北京时间9月14日，中国军网八一电视发布视频“再见了，火箭军文工团！《心中的歌》唱出几代人芳华”，并介绍称：“从1966年到2018年，火箭军文工团走过了52个春夏秋冬。今天，火箭军文工团光荣退役。”　　据悉，这条视频总长12分17秒，以火箭军文工团团长、著名相声演员周炜的视角切入，潘长江、凤凰传奇、庞龙等人先后出镜。　　公开资料显示，火箭军政治工作部文工团前身为第二炮兵政治部文工团，又称星火文工团，成立于1966年7月，二炮文工团的前身是公安部队政治部文工团。　　2015年12月31日，第二炮兵更名为火箭军，原第二炮兵文工团随之更名为火箭军政治工作部文工团。</w:t>
      </w:r>
    </w:p>
    <w:p>
      <w:r>
        <w:t>WXC8633</w:t>
        <w:br/>
      </w:r>
    </w:p>
    <w:p>
      <w:r>
        <w:br/>
        <w:t xml:space="preserve">    </w:t>
        <w:tab/>
        <w:t xml:space="preserve">    </w:t>
        <w:tab/>
        <w:t>新一代iPhone正式开启预售，随着手机进入上市流程，他们各方各面的信息也都为人所知。早前GeekBench公布了三款新iPhone的跑分数据，数据显示iPhoneXS和iPhone XS的单核成绩都达到了4700分，多核成绩达到了11000分左右；而iPhoneXR的单核成绩为4700分，多核成绩为9800分左右。(image)昨天晚上，著名跑分软件安兔兔公布了iPhone XS的跑分数据，分数之高让人难以相信。据透露，iPhoneXS的安兔兔跑分达到了363535分，为目前智能手机中的最高分(image)安兔兔官方进一步解释道，A12芯片相对A11（对比机型为iPhone 8Plus），CPU分数提升30%，GPU成绩几乎翻倍，UX成绩提升50%，内存成绩提升20%。(image)此外也有网友质疑道，A12 Bionic芯片的CPU部分相比A11才提升了15%，为什么iPhoneXS的成绩会如此之高。安兔兔回应，A12芯片在GPU、内存和整体能效方面提升幅度较大，而安兔兔是一款考量综合性能的测试平台，所以反映到分数上A12芯片才会有如此成绩(image)换言之，GeekBench是单独考量SoC的性能，而安兔兔是综合考量整台手机各方面的性能，所以iPhone XS的成绩比iPhone8 Plus高那么多。而在安卓阵营，一众搭载高通骁龙845处理器的手机，平均跑分在29万左右，小米8的“鸡血模式”可以让跑分达到31万，但那是测试版系统而非正式版系统的跑分成绩。目前安兔兔已经成为了一个跨平台跑分软件，那就是说iOS设备的跑分可以直接对比安卓手机，所以我们可以直言iPhoneXS的跑分成绩领先安卓阵营差不多有7万分。其实安卓阵营不是没有机会，海思麒麟980芯片的跑分有望追近苹果。海思麒麟980芯片的规格是目前安卓阵营中最高的，相信跑分会超过高通骁龙845不少。或许等Mate20发布之后，就可以看到麒麟980和A12芯片之间的交锋了。</w:t>
        <w:br/>
        <w:t xml:space="preserve">    </w:t>
        <w:tab/>
        <w:t xml:space="preserve">    </w:t>
      </w:r>
    </w:p>
    <w:p>
      <w:r>
        <w:t>WXC8634</w:t>
        <w:br/>
      </w:r>
    </w:p>
    <w:p>
      <w:r>
        <w:br/>
        <w:t xml:space="preserve">    </w:t>
        <w:tab/>
        <w:t xml:space="preserve">    </w:t>
        <w:tab/>
        <w:t>趣头条于美国时间9月14日在纳斯达克挂牌上市。发行价定为7美元每ADS，处于7-9美元的发行区间下限。最终定价相当于2019年P/S（市销率）的1.83倍和2020年P/E（市盈率）的14.6倍。趣头条IPO首日收涨128.14%，收报15.97美元，盘后涨超3%，站上16美元。盘中新高为20.30美元，最大涨幅190%。截至收盘市值接近46亿美元，盘中最高市值超过58亿美元。根据彭博数据，趣头条创下今年美国IPO规模超过500万美元股票的最大首日涨幅。在今天之前，今年IPO首日涨幅最大的是Zscaler，该股3月16日上市，首日上涨106%，目前股价较发行价高166%。趣头条必须以14.42美元收盘才能超过该股。(image)走势过猛，趣头条盘中曾五次暂停交易美东时间14日中午11点45分左右，趣头条开盘价9.10美元，较发行价7美元上涨30%。开盘约2分钟暂停交易，当时交投10.42美元，涨幅48.86%。(image)暂停几分钟后打开交易，日内涨幅迅速扩大至80%，交投12.60美元，此时再度暂停交易，距离开盘不到15分钟。(image)交易再次打开后，刚过美东时间中午12点，即开盘近20分钟时，趣头条日内涨幅达到112.86%，报14.90美元，第三次触发熔断并暂停交易。(image)重新打开交易后，趣头条日内涨幅先是扩大至128%，最高15.99美元。随后涨幅收窄至95.43%，在13.68美元处第四次暂停交易。当时为美东中午12点14分，正好是开盘半小时。(image)第四次暂停交易过后4分钟，趣头条恢复交易，日内涨幅迅速回落至67%。随后涨幅扩大至190%，刷新上市以来盘中新高至20.39美元。(image)在刚触及日内最高、突破20美元的不到半小时内，趣头条在IPO当天第五次暂停交易，当前涨幅138.43%，暂报16.69美元。目前市值为47.95亿美元，此前一度至少超过58亿美元。(image)IPO不含绿鞋发行1200万股美国存托凭证，低于计划发行的1600万份，合计融资额8400万美元，也低于此前预计的募集超过1亿美元。以发行价计算，趣头条市值20亿美元。趣头条于8月17日向美国证券交易委员会（SEC）提交了IPO招股说明书，计划在纳斯达克全球精选市场上市，股票代码“QTT”。9月4日公司更新了招股书，计划筹集资金最多不超过2.16亿美元。花旗集团、德意志银行、招商证券（香港）和瑞士银行为承销商。农村包围城市“赚多多”的奇袭毛主席曾经说过：“农村是一个广阔的天地，在那里是可以大有作为的。”拼多多的成功是三线及以下市场巨大机遇的最好证明。三四线城市用户的生活压力较小，有大把的零碎空闲时间，喜欢占点小便宜。趣头条深谙这个道理，采用补贴用户的手段，通过微信进行病毒式的传播，成立两年就达到了3210万的月活。(image)数据来源：招股书、见智整理趣头条内容多以明星八卦、养生贴士、娱乐搞笑为主，又有零钱可以赚，完美贴合了低线城市用户的需求，带来了强大的粘性。这批用户为了零钱的努力超乎想象，很多人专门研究如何赚钱，排行第一的用户总收入近24万，有66273个好友。招股书中提到说18年8月人均每天使用时长55分钟，远远超过国内大部分应用，只有微信和头条系可以媲美。网赚模式下，虽然用户在线时间长，增长快，但补贴费用高，使得公司目前仍然处于亏损状态。所有奖励用户的支出全部被列为销售费用，而销售费用就侵蚀了公司所有的营业收入，也导致了公司暂时无法盈利。(image)数据来源：招股书、见智整理销售费用可以拆分成三大类：金币系统的支出、第三方推广平台支出和销售人员工资及其它。其中金币系统支出分为获客支出（邀请新用户奖励）和维护支出（日常红包）两部分，第三方推广支出是公司从第三方平台购买用户所支付的资金。所以更合理的分类应该是：获客支出，包括金币系统获客和第三方平台获客；维护支出，包括日常红包；销售人员的工资等。(image)(image)数据来源：招股书、见智整理从上表可以看出，18年第二季度公司每天可以从每一个用户身上净赚2毛一分钱。而销售费用高企的主要原因是邀请新用户的补贴额太大，需要长时间去回收成本。所以公司的商业闭环是这样的：趣头条为获得一个用户付出10元，每天给予一个用户0.25元左右的补助，一个用户阅读新闻点击广告每天大约可以为趣头条带来0.5元的广告收入。通常来说大约有1/4到1/5被邀请来的用户会留下来，那么每个活跃用户的成本为45元，一个活跃用户每天扣掉补助可以为公司带来约0.25元的收益，那么一个用户的回本时间大约为180天。(image)图片来源：招股书、见智整理成立两年匆忙上市是缺钱还是缺信心从理论上来讲，几年之后公司就可以收回全部用户的邀请成本，成为现金牛。公司账面上有十多个亿的现金，也不缺烧的钱，为什么不等到稳定一些之后再上市呢？有接近市场的人士表示，趣头条将在日活用户达到5000万的时候进军一二线城市，上市主要为了打响名声。趣头条与今日头条的用户重合度仅20%，看来是准备在构建了自身的用户群之后，与今日头条正面竞争</w:t>
        <w:br/>
        <w:t xml:space="preserve">    </w:t>
        <w:tab/>
        <w:t xml:space="preserve">    </w:t>
      </w:r>
    </w:p>
    <w:p>
      <w:r>
        <w:t>WXC8635</w:t>
        <w:br/>
      </w:r>
    </w:p>
    <w:p>
      <w:r>
        <w:t>(image)近日，在印度尼西亚科莫多国家公园的林卡岛海岸，摄影师安迪o勒纳(AndyLerner)为近距离拍摄野生科莫多巨蜥的照片，同导游及驯养师一起乘船故意吸引巨蜥靠近，并用两根长棍驱赶它，以此成功地拍下了令人震惊的照片和视频。(image)为了安全起见，安迪在一位导游和两位经验丰富的驯养师的陪伴下乘船接近海滩。当巨蜥向小船游来时，安迪将相机架在水中，身体靠向船的一侧，导游则试图将它们吸引到相机前面。(image)从照片中可以看到，它们探着巨大的头，并吐着舌头。当它们靠得太近时，他们便用长长的Y形木棍驱赶。视频也展示了巨蜥在追捕猎物时，它们那强壮的腿是多么有力。(image)安迪说，接近食物链顶端的掠食者非常刺激，大多数人没有这样的机会，所以他喜欢和大家分享。巨蜥在水中的速度快得惊人，行踪难以预测，尤其是在它们饥饿的时候。(image)这些重达89千克的巨蜥主宰着它们所生存的生态系统。安迪说：“这种巨蜥十分危险，如果被咬，你能指望最好的结果就是失去一条腿。”(image)科莫多巨蜥捕食无脊椎动物、鸟类以及哺乳动物，它们也会吃动物尸体的腐肉，但帝汶鹿是其主要食物。(image)在爬行动物中，科莫多巨蜥的群体性捕食行为十分罕见，但它们偶尔也会攻击人类。值得注意的是，该国家公园里的护林员们也会用长棍保护游客，这对巨蜥无害。(image)(image)</w:t>
      </w:r>
    </w:p>
    <w:p>
      <w:r>
        <w:t>WXC8636</w:t>
        <w:br/>
      </w:r>
    </w:p>
    <w:p>
      <w:r>
        <w:br/>
        <w:t xml:space="preserve">    </w:t>
        <w:tab/>
        <w:t xml:space="preserve">    </w:t>
        <w:tab/>
        <w:t>原标题：开保时捷、宝马！一群90后美女出入高档酒店！背后真相出人意料…… 近日，义乌警方打击掉一个依托微信朋友圈进行组织卖淫活动的违法犯罪团伙，一举抓获该团伙两名“鸡头”，六名卖淫女，六名嫖客，揭开了这一“黄瘤”的丑陋内幕……(image)（网络配图，图文无关）漂亮女孩出入高端酒店今年6月，义乌警方接到群众举报，称义乌市某高档酒店内的某个房间内总是有不同的男性进进出出，十分可疑。拿到线索后，义乌市公安局治安分局民警立即介入调查，通过蹲点守候，果然发现了房间里的“秘密”：一名时尚靓丽的漂亮女孩来到楼下迎接男客，几个小时后，男客独自从房间离开，而没过多久，女孩换了一身衣服来楼下迎接另一名男客。通过连续几日对该女子的跟踪调查，民警发现类似的漂亮女孩还有好几个。经观察，这群女孩开着保时捷、宝马等豪车，出入义乌的各大高档酒店。(image)线索排摸，一网打尽根据前期的线索排摸与信息研判，这群漂亮女孩背后的推手渐渐浮出水面…至此，义乌警方的收网行动悄悄展开，在义乌的6名嫖客和6名小姐先后被抓获，9月7日凌晨，治安分局民警在杭州某出租房内将主案犯李某和张某抓获。远程遥控，非法获益百余万据悉，李某（女，34岁，湖北人）原先在义乌某酒店内当经理，2016年的时候就曾因为涉嫌组织卖淫嫖娼被警方处理过，所以反侦查意识极强。为了躲避当地警方的侦查，李某在杭州远程操控义乌的小姐和嫖客进行交易，同时有好几个微信号，一个专门用来联系小姐，一个专门用来联系嫖客，且需要熟客介绍才能通过好友认证，而聊天记录以及发布的招嫖信息当天就删。警方还了解到，李某手里有几十名小姐分布在全国各地，该卖淫团伙里的小姐收费较高，每次收费2000元至4000元不等，李某和小姐五五分成，平均每天的流水有一万左右。2018年1月至今，李某已经从中非法获益百余万。(image)隐藏的真相，出人意料记者了解到，这些女孩的“故事”更令民警很吃惊，这些女孩分别来自江西、湖南、贵州等地，也有浙江本地的。大部分人出行用的宝马、保时捷等豪车，竟然多是自己男朋友买来送给她们代步的。她们都是瞒着男友偷偷干的。有一个90后姑娘，她的男朋友在深圳工作，年轻帅气，每年给她的花销将近100万，但这些钱，都被她在澳门赌场输完了，她不敢告诉男友真相，只好偷偷干起了“皮肉生意”。目前，案件还在进一步深挖中。来源：FM93交通之声</w:t>
        <w:br/>
        <w:t xml:space="preserve">    </w:t>
        <w:tab/>
        <w:t xml:space="preserve">    </w:t>
      </w:r>
    </w:p>
    <w:p>
      <w:r>
        <w:t>WXC8637</w:t>
        <w:br/>
      </w:r>
    </w:p>
    <w:p>
      <w:r>
        <w:br/>
        <w:t xml:space="preserve">    </w:t>
        <w:tab/>
        <w:t xml:space="preserve">    </w:t>
        <w:tab/>
        <w:t xml:space="preserve">　　问：截至目前，美国仍是世界唯一的超级大国，纵观2001年反恐战争以来美国发动的数次战争，战斗力可谓强悍，战术运用也是灵活多样，摆出了一幅想怎么打就怎么打，想打谁就打谁的架势。那么一南教授，为何一直靠拳头说话的美国开始研究政治战了？　　金一南：美国人他以前没有这个观念，他以前主要是热衷于军事征服，不管是南北战争，北军把南军打跨了，还是一战击败了德国，二战击败德国、日本，那主要都是军事上的。二战以后出现了一系列的问题，包括朝鲜战争打不下去，越南战争打不下去，海湾战争虽然打的比较顺手，但紧接着就是阿富汗战争。　　2001年发动阿富汗战争到今年17年了没有结束。然后伊拉克战争，虽然是强行结束了，但是留下一片烂摊子，中东一片乱局，成为恐怖主义滋生的地区，这给美国人带来很大的冲击。　　兰德公司作为美国一个著名的智库，就提出来美国应该改变过去过于依赖军事战争的传统做法。这点就像基辛格以前讲的一句话，他说我们打军事仗，我们的对手跟我们打政治仗，我们追求消灭对手，对手追求拖垮我们，游击队不被消灭就是胜利，正规军不能全胜就是失败。他在60年代末就觉悟到了美国光打军事仗是不行的，越南战争失败很大是败于政治，而不败于军事，败于美国国内的媒体，美国的反战运动和全世界的反战运动。美国人仅仅依赖战场胜利无法获得战争胜利，获得一个完整的战争胜利必须政治获得胜利。鉴于以前惨痛的教训，美国人提出所谓的政治仗这个概念，这是全新的，他没有学习过的。　　问：一向信奉武力的美国人开始重视政治战，这也是他们在所谓反恐战争中屡屡碰壁之后产生的一个必然结果。　　金一南：对。而且这个碰壁不是一次两次。兰德公司作为美国前卫的智囊就提出：美国要学会打政治仗。仅仅凭高技术武器、精确制导打击、巡航导弹、定点清除、无人机，全部优秀装备掌握在手，你说你的对手有什么装备？军事上跟你无法比拟，为什么美国打不下去？而是因为败于政治。　　(image)　　问：那美国的这个政治战打算怎么打呢？　　金一南：他的政治仗有三大核心的行动。　　第一，政治上带有非常规的特点。就说你看不清敌人是谁，你也不知道敌人是谁，战线并不明确，怎么进行这方面的战争，他就要求各方面都要参与，怎么识别敌友的问题。　　第二，提出远征外交。说的挺文明的，实际上就是颜色革命，比如说乌克兰的颜色革命，格鲁吉亚的颜色革命，中东的颜色革命，这都被美国利用了远征外交。影响别国政府的执政，帮助当地拥护美国人的执政，反对那些反对美国人的那些人执政，公开的是颜色革命，隐蔽中央情报局策动的政变。　　第三，所谓秘密政治行动。什么叫秘密政治行动呢？实际上就是资助反对派，扶植反对派。包括现在土耳其埃尔多安非常火，就是美国把土耳其反对派的头子居伦藏在美国，土耳其要求引渡，美国坚决不引渡。这是美国惯常的手法。通过扶持（某个）政权的反对派，实现美国的利益。　　还有一方面就是，在这些国家之内制造政治混乱，制造经济混乱，扭曲政治进程或者信息操纵。比如说通过美元扰乱国家经济，尤其在今天这个网络化的情况之下，派些水军无中生有、火中取栗，这些都构成了美国秘密政治行动的重要组成部分，我要维持我不乱，但我要让对手乱，让他内部产生混乱，这是他所谓秘密政治行动。　　(image)　　(image)　　新闻截图　　问：也就是说，美国政治战要打击的对手是一切反对美国政府的，要扶持帮助的是敌人的敌人，主要手段是从敌对国内部入手，把对方的政治、经济搞瘫痪，然后达到美国的政治目的。　　金一南：对。一方面建立自己行动的合法性、合理性，一方面就是颠覆对方行动的合理性，你为什么要反抗美国呢？美国给你带来自由、民主、人权，给你带来福利来了，你反抗我干什么，这就是他政治上的目的。　　问：中国自古有句话，叫攻城为下攻心为上。这个用兵之道虽然并不新鲜，但并不见得谁都能用的好的。那么一南教授，美国的政治战运用的怎么样？　　金一南：现在看，对方的工具是很先进的，包括美国的媒体，现在媒体本身就被西方所主导，他的广播，他的电视，包括好莱坞就成为美国政治仗非常有力的推手。　　另外就是网络，充分利用网络，网络上散布各种东西，有计划的组织一些东西。从这些方面看呢，富有现代科技的政治仗，美国他具有全世界所有国家中最优良的工具，这些工具能帮他很大的忙。　　还有美国有遍布全世界的外交机构、海外基地、驻外的援助的团体，这些人都能成为他政治打仗的扩散点。包括我们中国的香港，美国一个驻香港的领事馆人员就有将近一千人，说出来就很悬乎吧，一个大使馆也没那么多人，美国一个驻香港领事馆有一千人，这一千人是干什么的？绝对不是睡大觉的，是做工作的。在这方面来看呢，是非常值得我们警惕的。　　问：但是我们看到美国拥有全世界最先进的武器装备，最大的军费投入，最新的国防授权法案通过了7160亿美元的天价军费，但这些没能让美国从战争泥潭中脱身（电视剧）。那如今一样的，美国拥有全球最发达的网络、影响力最大的媒体等等，那他的政治战就能成功了吗？　　金一南：其实我就讲美国人拥有全世界最多的手段，不管是军事手段还是政治手段、宣传手段，包括最先进的网络。他现在问题出在哪儿呢？就出在他宣称的东西与世界适合不适合。他力图在中东建造美国民主的样板，他的核心意思什么呢？还是一种征服，就是一种基督教文明对伊斯兰文明的征服，就是我给全世界立个标杆。　　当美国人向全世界扩散这些东西的时候，他忽略了一点是什么呢？世界的多样性。不是单一的一个美国的文化、美国的制度、美国的体制就能够笼罩全世界的，文明是不一样的，国家发展进程是不一样的，而且各国人民的文化、历史、追求都是不一样的。当美国抹杀这些不一样，趋同的时候他陷入很大的灾难。　　兰德公司提出的政治仗，想把美国颓势挽救一下，我估计你能做一些战术性层面的挽救，但是从战略层面，当你以一种居高临下的救世主的方式出现在世界的时候，我是高山上的灯塔，别人都是仰望我的子民，我是征服者，你们是被征服者。你脱离了世界追求的最基本的东西——平等。　　我记得2000年我当时在英国皇家军事科学院学习的时候，当时英国一个老教授就问我们一句话，当然这个班里来自各国学员都有，老教授就问了一句，大家觉得马克思主义今后还有没有合理性？这个老教授自己答了一句话，我告诉你们，只要世界存在不平等，马克思主义就有合理性。你看这就是一个最根本的问题，只要有不平等，就有反抗，就有暴动。然后有反抗有暴动就有镇压，这个镇压不管是军事、政治都要进行，然后就陷入这种乱局。打政治仗能解决问题吗？还是解决不了。　　问：嗯对，军事手段其实也是为了达到政治目的，但美国政治目的的出发点本身就是有问题的，这十几年下来，人们发现美国政府是借反恐之名行霸权之实，当政治出发点不对的时候，无论是军事战还是政治战，一定都是错误的战争。　　金一南：对的，就是这样的。</w:t>
        <w:br/>
        <w:t xml:space="preserve">    </w:t>
        <w:tab/>
        <w:t xml:space="preserve">    </w:t>
      </w:r>
    </w:p>
    <w:p>
      <w:r>
        <w:t>WXC8638</w:t>
        <w:br/>
      </w:r>
    </w:p>
    <w:p>
      <w:r>
        <w:t>大型超市遍地开花，时不时还有很多打折商品、蔬菜……经常买日用品的时候捎带着把菜、肉也买了。超市虽然看起来干净整洁，但是你以为超市里的东西就真的比菜市场干净吗？有超市员工曝光惊人内幕！下面这几种食物最脏！这几种东西不要买！1、肉馅(image)你以为生鲜柜台里的精肉馅就是上好的肉制作成的？其实，它可能是各种各样碎肉通过混合绞制而成的。先不说它的成分都是以脂肪为主，单是卫生条件就会让你觉得脏。肉搅拌之前有没有清洗过？搅拌的机子多久才清洗一次？还有极个别超市的成品肉馅其原料多为零碎的边角料或是当天卖剩下的“陈肉”等，身为消费者的你并不知情。2、盒装鲜肉(image)除了肉馅，部分超市里的盒装肉也是重灾区！也许，你觉得盒装肉切得整整齐齐，看起来十分新鲜。但是，你根本不知道这些肉究竟放了多久！3、半成品牛排我们偶尔会用超市卖的牛排自己在家做西餐，但是这种牛排最近被曝光了，我们在超市里面买到的牛排竟是合成牛排！做合成牛排用的一般是卡拉胶。卡拉胶是一种食品添加剂，能吃，但要适量。它除了保水，还有另一种特殊的作用，就是可以把碎肉粘合在一起。4、冰冻海鲜(image)超市海鲜柜里的海鲜保质期是个谜啊，你以为买到了新鲜的海鲜？其实你都不知道它已经放在冰柜里多久了。5、冷藏水果水果售卖圈内有一句话叫“水果不烂，地球不转”。通俗来说：只要卖水果，肯定有烂的。有些超市工作人员处理烂水果有个秘籍叫“翻包”，即根据水果外貌来处理不新鲜或是已经坏掉的水果。将坏掉水果切成果盘，包上保鲜膜，再打上当天的标签。据了解，最常“翻包”的水果是瓜类和火龙果。有超市工作人员称：“这样做一点儿事没有，一般人吃不出来，况且价格方面是有优惠的”。小贴士：如何挑水果？大小：好的水果一般都是中等大小的。太小的可能发育不良，且偏酸的多。太大的由于营养过剩，导致味道偏淡。形状：尽量挑形状均匀的。虽然虫蛀的果子（尤其是桃子）由于代谢旺盛会更甜，但是绝大多数的“歪瓜裂枣”是发育不均匀，部分没有长开。色泽：水果上出现差别太大的两种颜色，如深红色和深绿色，吃起来会偏酸涩。在色泽均匀的前提下，颜色要浅，尤其是绿色要浅。另外，如果水果上出现黑斑，最好不要买。光滑度：一些需要去皮的水果，如柑橘类和西瓜，过于粗糙的表面代表着皮厚。但过于光滑也不好，这说明果子可能还没成熟。软硬：挑大型水果时，按压可以判断皮的厚薄及成熟度，因为在水果成熟过程中伴随着果酸和果胶的降解，硬度和弹性都会下降，可以根据想要的口感来选择。6、肉类熟食各种肉类熟食闻起来香味扑鼻，可检测出来的结果却可能让你大吃一惊。肉类熟食成本高，极个别超市在估算不准的情况下往往会出现余货滞销，这些食物就会出现在第二天的货架上。7、散装酱菜胃口不好的时候，总想买点酱菜回去开胃。超市里一字排开的酱菜缸非常吸引人。但是，这些酱菜缸真的干净卫生吗？或许大型超市在卫生方面会比较注意，但某些小超市依然会去小作坊批发酱菜装缸销售。超市里的这些食品，能不买则不要买的好。你不知道的超市“潜规则”超市经常去，促销时时有，超市里的套路你也得知道几个~特价区浑水摸鱼超市最吸引人的就是促销，但有些促销商品未必真的便宜。比如，在特价区会混有一些原价的东西。其实，很多特价商品并不“超值”。有时，你没多看也就拿去结账了~大包装比小包装更贵很多消费者会有“买得多比买得少实惠”的惯性思维。其实，很多商品大包装的价格都比小包装的价格要贵。这种情况大多存在于休闲食品中，如饮料、薯片等。而且这些商品的重量、价格往往都不是整数，比如480克、458克等，消费者一时也算不清到底哪种更划算。捆绑销售有猫腻遇到“买一赠一”一般都有一个快到保质期的，还有些商家悄悄提高商品价格后再附送赠品；还有一些是捆绑销售，买酸奶赠碗、买泡面赠饭盒、买牙膏赠杯子……有时候你不需要这些东西，但被赠品吸引了，不知不觉你就买了。价格便宜？不一定超市使用心理学上的“晕轮效应”，将食品、日杂等生活必需品的价格定低一些，让你形成这家超市比较便宜的印象，并且不自觉地以为所有东西都便宜。然后，有些超市再将别的物品定较高的价，把损失弥补回来。孩子的钱最好赚最容易出现购买冲动的是孩子。儿童的消费是非理性的，并且占有欲很强，可以在情绪上“操纵”父母。正是利用这种消费心理，超市里有一套赚孩子钱的销售策略：第一就是精心布置儿童产品展柜；第二是在孩子必经之路放上诱人的食品；第三则是把儿童产品摆在女性必需品的附近。经常逛超市的你们这些超市里的“内幕”都了解吗？</w:t>
      </w:r>
    </w:p>
    <w:p>
      <w:r>
        <w:t>WXC8639</w:t>
        <w:br/>
      </w:r>
    </w:p>
    <w:p>
      <w:r>
        <w:t>(image)我驻瑞典大使：对瑞方迄未主动向中方反馈深表不解，敦促立即行动据中国驻瑞典大使馆9月15日消息，驻瑞典大使馆发言人就瑞典警察粗暴对待中国游客事发表谈话，称9月2日凌晨，瑞典警察粗暴对待在斯德哥尔摩的3名中国游客，中国驻瑞典大使馆对此深感震惊和愤慨，对瑞典警察的行为予以强烈谴责。大使馆和中国外交部已先后在斯德哥尔摩和北京向瑞典政府提出严正交涉，强调瑞典警察的上述行为严重侵犯中国公民的生命安全和基本人权，要求瑞典政府立即对事件进行彻查，及时回应当事中国公民提出的严惩、道歉、赔偿等要求。我们对瑞方迄未主动就此事向中方反馈深表不解，希望瑞方依法办事，并再次敦促瑞方立即采取行动，切实保障在瑞中国公民的安全与合法权益。(image)中国驻瑞典大使馆14日发布提醒说，近段时间中国游客在瑞典被盗、被抢呈多发态势，遭受财产损失和安全威胁。使馆进一步提醒道，近期还有中国游客遭到瑞方公务人员粗暴对待。中方已就此向瑞方提出严正交涉。环球时报15日报道了前往瑞典旅行的曾先生及其父母在斯德哥尔摩遭当地警方粗暴对待的惊人情节。曾先生一家三口于9月2日凌晨到达斯德哥尔摩一处旅店，但预定的房间当天白天才能入住，考虑到父母（67岁和64岁）身体不好，曾先生请求旅店让他们付费在大厅椅子上休息一段时间。然而旅店坚持轰走他们，并叫来警察。警察以十分粗暴的方式将曾先生父母拖出酒店，并最终将一家三口抛至距斯德哥尔摩市区几十公里的一处墓地，完全不顾曾先生在此过程中一再提出的人道主义帮助请求以及对受到粗暴对待的抗议。瑞典警方的做法令我们震惊。难以置信瑞典的国家机器竟然堕落成这副样子。瑞典是北欧的高福利国家，也是人权调门唱得最高的西方国家之一。去年以来，该国还不断针对中国内地依法处理香港书商桂敏海的案件攻击北京“侵犯人权”，导致中瑞关系紧张。原来这个国家的警方就是这样的素质，如此冷血、残忍。瑞典政府从哪里来的底气教训别国？它难道不该好好清理一下本国公务人员对人道主义精神的粗暴践踏吗？也许瑞典警方会对事件的细节有另一种描述，但是他们在寒冷的凌晨时分将两位老人拖到街上，然后又将曾先生一家三口抛弃在远离市区的荒凉墓地，这些都是最基本的事实，它们是一个发达国家的警察应有的执法表现吗？那些警察看不出来两位老人已经60好几岁了吗？他们就没有一点最起码的同情心吗？在瑞典指责的“不尊重人权”的中国，我们相信决不会有警察把两位老人在凌晨时分抛在偏僻郊外的墓地，置他们的人道主义帮助请求于不顾。我们甚至不知道这个世界上会有几个国家里的混账警察能够干出这种事。瑞典警察，你们真让中国人开眼了。(image)是难民太多，让瑞典警察变成像欧洲媒体所宣扬的“坏难民”一样了吗？但我们相信，即使绝大多数难民，也干不出这样对待老人并把他们抛在荒郊野外的缺德事来。不能不说，那几名瑞典警察不仅是世界警察中的败类，也是人中的渣滓。几名瑞典警察的恶劣行为同时有严重种族歧视嫌疑，我们敦促瑞典社会和瑞典政府一起就其公务人员的上述行径展开反思。他们为什么面对亚洲人时会有如此兽性般的表现，他们对有些欧洲人也会这样吗？如果不是的话，他们身上人性和兽性严重反差的根源又在哪里呢？(image)我们强烈要求瑞典政府和警方对那几名涉事警察的恶行开展调查，对他们给予严厉处罚。瑞典政府还应该向曾先生一家郑重道歉。我们支持曾先生一家向瑞典政府要求赔偿，敦促瑞典政府认真对待曾先生一家的所有正当诉求。这不是一起普通的粗暴执法案，瑞典政府必须还曾先生全家一个公道，同时给中国社会一个交代。如果瑞典政府拒绝回应曾先生和中国舆论的合理要求，那么我们相信，这份孽行早晚要以其他方式偿还的，瑞典将为此付出代价。早前报道中国游客遭瑞典警方粗暴对待，一家三口被扔坟场！中国驻瑞典大使馆14日称，近段时间以来，中国游客在瑞典被盗、被抢呈多发态势，近期还有中国游客遭到瑞方公务人员粗暴对待。中国驻瑞典使馆已就此向瑞方提出严正交涉。(image)△官网截图中国游客遭到瑞方公务人员粗暴对待据悉，上述提醒中提到的“中国游客遭到瑞方公务人员粗暴对待”的事件发生于本月初。9月2日，中国游客曾先生及其父母赴瑞典旅游，一行三人当天凌晨抵达斯德哥尔摩市区的一家旅店准备住宿。但预订的房间需当天白天才能入住，考虑到父母身体不好、瑞典夜里较寒冷，曾先生请求旅店让他们付费在大厅椅子上休息一段时间。然而，旅店不但粗暴地让他们“立刻滚出去”，还叫来警察。如此粗暴行为，简直让人发指。这居然发生在一个自诩为尊重人权的发达国家，难以置信。老人发病当地警方不但未给予帮助还曾殴打老人然而，曾先生遭遇到的噩梦还是刚刚开始。据曾先生讲述，他向警方说明父母身体情况并出示服用的药品，还表示自己可以离开，希望父母能够暂时休息。没想到警方不但不予理睬，反而强行将曾先生父亲从座位上拉倒，拖出酒店，扔在地上。患有心脑血管疾病的曾先生父亲当场发病。当地警方旁观这一情景，仍未给予任何人道帮助。(image)△曾先生的父亲被瑞典警察拖出酒店曾先生的呼救引来行人围观，众人纷纷指责警察行为恶劣。到这个时候，警察还没有帮忙的意思。而且，两辆荷枪实弹的警察车辆很快抵达现场。没想到的是，赶来的警察没有施救却持枪驱散人群并试图抢夺曾先生手机，最终将曾先生一家人强行带上警车。曾先生一家就这样被带离现场，而据曾先生讲述，在此期间，警察还殴打他的母亲和意识模糊的父亲。中国游客一家三口被扔坟场上了警车之后，曾先生一家继续受到粗暴对待。在车上，警察盘问曾先生是否是难民，是否想使用暴力，并威胁将其“送到森林和野兽一起”。大概半小时后，警车急停在一个黑暗路口，多名武装警察把三人推下车就扬长而去。大半夜里就这样直接被扔在马路上，而且当时的天气还比较冷，户外温度低。(image)△曾先生一家被警察放在路边(image)△遗弃曾先生一家至坟地的警车然而让曾先生没想到的是，曾先生用手机定位才发现，这里竟是斯德哥尔摩市区几十公里以外的一座坟场。据曾先生讲述，当时气温不到10摄氏度，周围阴森恐怖，还能听到远处动物的嚎叫。在这里瑟瑟发抖半小时后，幸亏得到途经路人的帮助，他们才得以返回城区。(image)△坟地的名称(image)△被遗弃坟地的卫星定位，能看到离斯德哥尔摩市区很远外交部和中国驻瑞典大使馆多次提出严正交涉在回到斯德哥尔摩市区之后，曾先生立刻向中国驻瑞典大使馆通报此事，并向当地警方报案。之后，曾先生一家不愿再做更多停留，当日便离开瑞典。曾先生表示，瑞典警方对年迈老人的所作所为，在任何一个现代国家都难以想象，对人权之藐视令人发指。他强烈要求瑞典方面做出解释，并道歉赔偿。(image)△曾先生父亲被攻击后的瘀伤（事发三天后拍摄淤血痕迹未消除）记者了解到，事情发生后，中国外交部和中国驻瑞典大使馆高度关注，多次就此向瑞方提出严正交涉。但目前，瑞典方面仍未给出任何正面回应。</w:t>
      </w:r>
    </w:p>
    <w:p>
      <w:r>
        <w:t>WXC8640</w:t>
        <w:br/>
      </w:r>
    </w:p>
    <w:p>
      <w:r>
        <w:br/>
        <w:t xml:space="preserve">    </w:t>
        <w:tab/>
        <w:t xml:space="preserve">    </w:t>
        <w:tab/>
        <w:t>(image)（一）10年，一次危机。整整10年前的这个周末，一场危机改变了美国，改变了中国，也改变了整个世界的格局。真是惊心动魄，股市在崩盘，企业在倒闭，华尔街笼罩在末日中，美国政府也是惶惶不安，大批大批美国人失去了房屋、失去了工作、失去了积蓄。人们都不知道，接下来还会怎么样。这是一场经典的照片：一个刚刚失业的华尔街白领，走出富丽堂皇的摩天楼，白色的衬衫撸起了袖子，左手纸箱里是他的全部个人用品，右手攥紧的他脱下了西服……欲哭无泪，这是当时华尔街的最真实写照。曾经那个如日中天的美国，又一次成了国际金融危机的源头。与上世纪30年代大萧条相对应的，人们后来称呼这一次危机是大衰退。不知道是幸运还是不幸，当时在美国工作，全过程地经历了这场危机，几乎每小时都有从北京打来的各种问询约稿电话，电话那头的人，经常匆忙得忘了还有时差。一切的一切，都像电影一样。白宫外面的抗议，财政部楼里的焦虑，华尔街里的面面相觑，以及普罗大众的哀嚎哭泣……印象太深刻了。以至于2008年冬天奥巴马当选的深夜，华盛顿的大学生兴奋地聚集到白宫门外的宾夕法尼亚大街，高呼着还在白宫内的小布什早点滚蛋。这是一场全面的危机，源头就是10年前的这个周末，雷曼兄弟破产。在那个周末，时任美国财长的保尔森从办公室给家里打电话。连续数天的加班让他精疲力尽，他对夫人温迪说：“每个人都在看着我，我却不知道答案。”“我真的害怕了！”保尔森说。刚从教堂祈祷回来的温迪安慰他说：“你不应该害怕，你的工作反映了上帝的无限心智，你能够依靠他的力量。”保尔森有理由恐惧。正是在他的袖手旁观下，位列华尔街投行老四的雷曼兄弟，走到了末路的尽头，金融海啸席卷华尔街，已成定局。2008年9月14日，星期日。美国《新闻周刊》一篇报道的标题就是：星期天，一个流血的星期天。9月15日，星期一，股市开盘就是崩盘，金融海啸，就这样开始了。(image)（二）真是血淋淋的教训。今天的美国人都很清楚，雷曼乃至整个美国经济的悲剧，与此前的美国房地产泡沫密切相关。但把时间再往前提推，美国人对房地产繁荣更多的是兴奋，而不是恐惧。2006年6月，我刚到华盛顿工作时，一位华人朋友就颇有悔意地对我说，以前他买的60万-70万美元一套的别墅，当时已涨到了150万美元左右，如果多买一套，那该多好！但很可惜，这种乐观情绪并没有持续多久。也正是从2006年起，美国房市在火爆多年之后，开始下滑，随后则急转而下。房价在20%、30%甚至50%、80%的折扣比例暴跌。请注意这些数据，20%、30%、50%、80%，这个世界，没有什么不可能。别以为房价不可能下跌，跌起来更是一泻千里。买房者和建房者，都成了房东，作为一个最直接的日常感受：从2006年起，美国街道旁的一道独特风景，就是越来越多的房地产广告。降价促销、赠送礼券，卖房者使出浑身解数，购房者却依然寥寥。在首都华盛顿，不少刚建成的楼盘在销售不畅之后，最终只能打出“暂时出租”的广告。在描述美国房市危机时，我在报道中曾多次引用过这样一个例子：美国亚里桑那州，从业15年的房地产经纪人内尔·布鲁克斯，碰到一件情绪严重失控的女客户。“她把手机从左手到右手不停地掂量，好像在玩一把刀子，然后就突然向我砸过来，我一闪身，身后的墙上就留下了一个坑。”他说。淑女也疯狂，究竟为什么？原来，布鲁克斯告诉她，她房子价值又缩水了6万美元。6万美元，对美国人也是一笔不小的数字，关系到生存本钱。当房价上行的时候，怎么出手，都是机遇；但随着泡沫的破灭，此前的决定，都成了生活的噩梦。持续走低的房价，除了“套”住了兴冲冲高价买房的美国人；随即被套的，还有美国的房贷公司，尤其是风险较高的次级抵押贷款金融公司。2007年4月2日，美国第二大次贷供应商新世纪金融公司（New CenturyFinancial）宣告破产。这家在2007年初资产规模还超过17亿美元的次贷公司，在短短三个月内规模缩减到不足5500万美元。翌日，美国有线电视新闻网（CNN）披露说，在整个2006年，美国次级贷款高达6400亿美元，约为3年前的两倍，次贷占到了美国全国房贷市场总规模的20%，金融公司、对冲基金手中以次贷抵押的债券总值达到了1万亿美元。是泡沫，总会破裂的。按照业内人士的统计，当时13%的次级贷款已形成了坏账。于是，就在2007年的春天，美国次贷行业开始全面崩溃，市场上一片杀伐之声，超过20家次贷供应商宣布破产、遭受巨额损失或寻求被收购。由此，世人所知的美国次贷危机渐显峥嵘。次贷危机这个中文名称，应该也是我和同事们最早定名的。在美国，“次级”是相对于“优惠级”而言。所谓次贷，就是发放给信用较低的贷款者的贷款。与普通的按揭贷款不同，次级房贷的简单过程如下：信用较低的人从次级放贷机构获得贷款；放贷机构将房屋抵押的债权出售给投资银行，用收益进行再贷款；投资银行则将债权重新包装成债券，在资本市场发行。相对于针对高信用客户的“优惠级”贷款，次级贷款利率高，收益大，但杠杆大，风险也大。但在2001年至2005年美国房市火爆时，买房是最赚钱的生意，人们希望买房，房贷公司也乐意发放次级贷款实现高收益。很多公司纷纷加大杠杆，甚至推出“零首付”、“零文件”等贷款方式吸引贷款人。房价暴跌，次贷成了坏账，一个个曾经呼风唤雨的金融巨擘，现在是厄运难逃。2007年6月7日，华尔街第五大投行贝尔斯登宣布，旗下两只对冲基金停止赎回。这只是更大风暴来临前的序曲。2008年3月14日，贝尔斯登股价暴跌45.9%。在流动性全面恶化的压力下，贝尔斯登不得不向美联储申请紧急贷款。两天后，为防止金融市场出现灾难性暴跌，在财政部和美联储施压下，贝尔斯登以每股2美元的“跳楼价”将自己卖给了摩根大通。美联储则为这笔并购案提供了大约300亿美元的担保。对于这起并购案，许多媒体均以“枪口下的婚姻”来形容，意指贝尔斯登虽万般无奈，但为了存活，最后只能委身于摩根大通。随后则是美国印地麦克（IndyMac）银行。2008年7月11日，该银行因不堪巨额亏损和挤兑而关门歇业，这是美国历史上第四个大银行倒闭事件。然后噩梦又轮到了美国住房抵押贷款市场两大巨头房利美（FannieMae）和房地美（Freddie Mac）。“两房”是美国政府授权企业，外国政府都购买了多达1万亿美元的“两房”债券。“两房”一旦垮台，包括中国在内的投资将血本无归。保尔森后来回忆，当时俄罗斯和中方高层接触，要求两国联合抛售“两房”债券，以此迫使美国实行紧急授权，接管这两大企业。抛售将加剧美国的危机，并使美国国债面临危机。保尔森赶紧和中方沟通，随后他迅速拍板，将“两房”收归国有，以此确保外界投资者对美国的信心。中国投资也总算有惊无险，得到了保全。但“两房”危机还只是整个危机的一个插曲。凄风苦雨中，雷曼兄弟也走到了末路的尽头，更大危机还在后面。(image)（三）2008年9月13日，星期六，围绕着雷曼的命运，华尔街的“密室政治”在燥热中开始，在冰冷中结束。从阿拉巴马一家棉花经纪行起步的雷曼兄弟，有着158年的历史。作为华尔街第四大投行，雷曼在过去几年美国房市泡沫期，不断放大杠杆大举扩张，这使雷曼业务迅速膨胀，现在，到了破裂的时候了。2008年9月10日，雷曼对外宣布，2008年第三财季损失39亿美元。9月11日，此前已连续暴跌的雷曼股价一天之内再度暴跌42%。雷曼作为华尔街“大到不能倒”中的一员，一旦倒闭，影响深远。为挽救雷曼公司，被誉为“飚风汉克”的保尔森使出了浑身解数。在保尔森、时任美联储主席的本·伯南克以及时任纽约联储行行长盖特纳的要求和安排下，华尔街的金融大亨们在纽约举行碰头会，就雷曼前途进行磋商。鉴于形势紧急，保尔森发出警告：必须找出了一个解决方案，因为雷曼破产会给所有人带来风险。对这次闭门会谈，一位美国联邦官员感慨道，这实际上是“全世界最大的一个牌局”。但保尔森也划出底线，政府不会救助雷曼公司，因为他害怕纳税人攻击他慷国家之慨，拯救一个挥金如土的华尔街大佬。美国政府不出手，其他公司岂敢冒险？雷曼兄弟董事长兼CEO福尔德拨了一个又一个求助电话，但却无人理睬。他事后哀叹：“这种痛苦将伴随我的余生。”对于见死不救的指责，保尔森则回应说，他当时如果能救，肯定会对雷曼施以援手，毕竟，他的一个弟弟也在雷曼做事。但从事后来看，保尔森彻底赌输了，他低估了市场的反应。而市场的恐慌，更将整个华尔街拽入了深渊，美国由此陷入30年代大萧条以来最严重的经济危机。富兰克林·罗斯福有句名言：我们唯一恐惧的就是恐惧本身。但在当时，市场彻底笼罩在一片恐惧中，金融海啸越来越猛烈，我们看到的是摧枯拉朽的破坏。2008年9月15日，星期一，美国第四大投银行雷曼兄弟宣布破产，这也是美国历史上最大的破产案。同日，美国第三大投行美林公司（Merrill Lynch）被美国银行（Bank of America）收购。9月16日，星期二，评级机构穆迪公司（Moody）和标普公司（Standard andPoor）调低陷入困境的保险业巨头美国国际集团（AIG）的评级，AIG股价开始暴跌。9月17日，星期三，美联储被迫对AIG提供高达850亿美元的紧急贷款，避免该公司陷入破产。9月18日，星期四，保尔森、伯南克和一些重量级议员紧急磋商，要求国会通过7000亿美元的救市计划，以此购买金融机构不良资产。伯南克警告说：“如果我们不这样做，我们可能星期一就会没有美国经济。”9月19日，星期五，保尔森公布了金融7000亿美元的金融救援计划。小布什后来回忆说，“（我的）主要经济顾问们告诉我，我们现在的处境可能比‘大萧条’还要糟糕。”9月20日，星期六，美国政府正式向国会提交救市计划。9月21日，星期日，美联储宣布批准美国第一大投行高盛（Goldman Sachs）和第二大投行摩根士丹利（MorganStanley）实施业务转型，转为银行控股公司，即普通商业银行。9月25日晚，星期四，美国监管机构接手美国最大储蓄银行华盛顿互惠银行（WaMu，WashingtonMutual），并将其部分业务出售给摩根大通。至此，次贷危机使美国前五大投行全军覆没。华尔街经历了一场“世纪洗牌”。路透社则发表评论说，一个时代终结了。美国许多媒体在报道时都使用了一个相同的词：BLOODY（流血的）——这是华尔街流血的一周、流血的一月。(image)（四）美国媒体曾刊登了一幅漫画：金融海啸后，在华尔街残存的一块废墟上，保尔森问华尔街的幸存者：这到底是怎么回事？幸存者则发问：这应该是我来问你。在五大投行中，保尔森曾执掌的高盛状况，相对最好。一些国会议员就指责，保尔森其实早就知道危机的严重性，但却因为本身利益考虑，未能及时采取有效而更强硬的行动。议员的指责未必都是事实，但在这场金融危机中，依然是“贪婪与恐惧”交缠。华尔街的贪婪，是危机全面恶化的一个重要根源。谈起这场危机，约翰·霍普金斯大学（John Hopkins University）经济学教授鲍泰利（PieterBottelier）对我说，美国金融市场沦落到这种地步，与美国金融机构的投机性太强有关。此外，由于金融的创新，大量金融衍生品推向市场，而许多投资者其实对这些金融工具的风险性不清楚，这就埋下了重大隐患。当时备受危机困扰的美国总统小布什则毫不留情地指斥华尔街“喝醉了”，而且“还在宿醉中。问题在于它多久才能清醒过来，不再用那些千奇百怪的金融工具”。金融衍生品之祸，是将一个领域的泡沫，扩展至整个经济基本面的泡沫。林毅夫就对我说，这次危机就暴露了美国金融创新的隐患，金融衍生品越搞越复杂，监管又没跟上，这就使泡沫不断膨胀，最终酿成严重的金融危机。房地产的泡沫、金融衍生品的泡沫、债务的泡沫，以及泡沫破裂后的恐慌性心理，让当时的美国陷入几乎万劫不复之地，并连带将世界拖入国际金融危机。美国前劳工部长罗伯特·赖克（RobertReich）指出，美国金融体系存在不透明性，金融机构和个人的借贷大大地超过了经济增长的速度，这必然会导致问题。2002至2006年间，美国家庭贷款以每年11%的速度增长，金融机构贷款则以每年10%的速度增长，这都远远超过了整体经济的增速。当美国房地产泡沫破裂、房价暴跌时，许多人就处于无力还贷的境地，次贷危机由此爆发，危机随后不断扩展，终于将一个一个领域都拖入灾难(image)但在房地产火爆的狂热中，又会有多少人能理性认识到危机正在降临呢。巴菲特后来也感慨，当时所有人都犯了同样的错误，认为房价会永无止境地上涨，“基本上，四五年前，几乎每个美国人脑袋里都有这样一个概念，不管是正式的还是非正式的，认为房价不可能大幅下跌……”（五）规律总是颠扑不破的，早一点晚一点而已。没有只涨不跌的市场，不管是股票还是房屋，如果价格脱离了实际，市场最终会作出反应。上世纪日本房市的疯狂，本世纪初美国房市的火爆，最终都演变成了灾难性的后果。危机也让美国经济模式遭到了广泛质疑。金融危机、阿富汗战争、伊拉克战争，让美国衰退变得不可避免，与此同时，金砖国家整体崛起，G20峰会由此成为惯例，中国走近世界舞台的中心。十年一个轮回。但十年后，我们看到了一些进步，但其实更多还是凶险。《金融时报》最近在反思这场危机的一篇社论中这样说：按照某些衡量标准，下一场危机看上去已经该降临了。2007-08金融危机的一个主要原因——债务过多——已经变得更糟。尽管各国政府采取紧缩政策，特别是在欧洲，但全球债务总额现在约为250万亿美元，比雷曼倒闭时高出75%。无疑，超宽松的货币政策和量化宽松政策帮助修复了银行资产负债表，刺激了经济活动。但它们放大了债务问题。利用低利率鼓励投资者买入收益率更高的资产，滋生了新的泡沫。股市接近历史高位。全球主要城市的房地产达到创纪录的房价收入比倍数。从这个角度看，美国股市现在正面临更大的风险，略有讽刺意味的是，至少中国股市还是健康的，尽管健康得中国人想忘了它。而且，以前债多，现在债更多。别忘了希腊债务危机，别忘了现在阿根廷、土耳其的苦苦挣扎。欠债总是要还钱的。另外，美国已经不是那个美国。曾经是自由经济和全球化提倡者的美国，现在则成了自由经济和全球化的最大敌人。用《金融时报》的话说，美国的民族主义和保护主义，正在削弱帮助遏制了上一场金融危机的国际合作体系，这可能会使下一场危机更糟糕。在国际金融危机最紧迫的时候，不少美国官员口头禅是“美中在一条船”上，中国的4万亿计划也确实极大地帮助了美国，只是现在美国又开始翻脸了。出来混，总是要还的。另一个可怕的现实是，全世界的房地产泡沫。中国一线城市的房价，已经远远超过了美国和日本人的房价。当年在美国工作时，一位美国政府统计学专家听说，北京的房价比华盛顿还要贵时，惊讶得说不出话来，连连呼不可思议。不可思议的是这个美国人，那还是几年前，他估计听到现在北京的房价，肯定认为华盛顿都是落后地区了。有机构统计，早在2016年，中国居民房屋总市值最高的前50个城市，市值总和超过了200万亿人民币，达到219万亿元，已经超过美国全国的居民房屋总市值200万亿元。也难怪领导人要大声疾呼：房子是用来住的，不是用来炒的。网上有个段子说：房产交易中心里，一拨人卖掉了房，准备进股市抄底，另一拔人，刚从股市中套现准备扫房子。两队人马擦身而过，互相瞟了一眼,心底都念了一个词，SB……新的泡沫，会以眼泪结束吗？时间会告诉一切，尽管结果往往格外残酷。愿这样的危机，永远不要再来！</w:t>
        <w:br/>
        <w:t xml:space="preserve">    </w:t>
        <w:tab/>
        <w:t xml:space="preserve">    </w:t>
      </w:r>
    </w:p>
    <w:p>
      <w:r>
        <w:t>WXC8641</w:t>
        <w:br/>
      </w:r>
    </w:p>
    <w:p>
      <w:r>
        <w:t>【军武次位面】：路芷以色列这个国家经常有非常传奇军事行动，奇袭恩德培更是各国特种部队的必修课。在上世纪90年代，以色列创下了惊人的空运世界记录，这就是非常著名的所罗门行动。(image)▲所罗门行动期间的C130运输机1991年，埃塞俄比亚的门格斯图政权倒台后，反政府武装部队取得政权。以色列政府为了让埃塞俄比亚境内的犹太人躲避内乱，决定将这些犹太人空运回国。这起行动又是一起艺高人胆大的炫技行为，因为以色列要在36小时内用C130运输机和波音747货机将一万四千多名犹太人空运回国。(image)▲747的大小可见一斑想要在短时间内用飞机运送大量人员，那就意味着波音747要突破自己400多人的运载上限，而事实远超人们想象，因为一架747货机一次性运送了1122人，是客机型747的2倍还多。(image)▲1000多人到底怎么塞进去的目前全世界载客量最多的两架民航飞机分别是波音747和A380。A380的体型非常大，而且是双层结构，其上层客舱的座位布置是"2-4-2"形式，下层为"3-4-3"形式，三级座舱载客550人，两级为644人，一级则是853人。波音747根据不同的型号，载客数在385到581之间。但是以色列人是怎么塞进去1000多人的。(image)▲体积庞大的747据称，当时登录的人数并不是1122人，而是1087人，很多未登录的其实是抱在怀里的儿童。然而除掉这些小孩，成年人也有1000多人，能有这么大的运载量，和波音747的设计有很大关系。(image)▲747原型机747在设计之初其实是公司级别比较低的项目，因为那会的波音正忙着开发超音速客机。747非常庞大的体型不但能够运送非常多的乘客，还可以轻轻松松改成货机。以色列执行运输任务的正是一架747货机，这架飞机拆除了几乎所有的座椅，硬生生挤进去一千多人。然而，即便是这样的运载情况，747依旧没有超载。747的最大起飞重量超过330吨，型号越新重量越大，但是每种型号的有效载重都超过100吨。这些乘客的平均体重大约在60千克左右，算起来也才70吨左右，离满载还有至少30吨。(image)▲747货机有前舱门，和一般货机不一样这项世界纪录至今都没有被打破，即便是空间更大载重更强的C5，A380，安225，也都没有如此传奇的经历，全世界都佩服以色列的营救行动。这里面还有个插曲，由于运送的人员里有不少孕妇，5名婴儿就是在飞机上出生的。(image)▲全新的747-8货机不过以色列人营救的是犹太人，那这飞机上下来的，怎么都是黑人？大家如果看看百度百科就会发现，犹太人的词条里写着人种以白种人为主。那意思就是，还有一部分犹太人是其他人种。(image)▲废弃的教堂以色列建国的时候，大量犹太人纷纷回国，但是人口数量依旧不够，而且从后来的历史可以看到，中东的几乎所有国家都对以色列持敌视态度。美国虽然有大量犹太人，但是出于众所周知的原因，这些犹太人在美国发挥的作用非常大，要是他们全部回国，那以色列很难存活到现在。苏联那边的犹太人也很多，但是苏联这个一毛不拔的铁公鸡不可能在损失了那么多人口的情况下还将国民拱手让人。(image)▲一群大神，中间就是爱因斯坦埃塞俄比亚的法拉沙人自称是犹太人，以色列也很照顾这些皮肤黝黑的兄弟，毕竟在几千年前，他们可是一家人。1984年的摩西行动转移了不少埃塞俄比亚犹太人，但是行动没有达到预定目标，导致很多人和亲人分散。以色列经常给埃塞俄比亚提供各种援助，90年代叛军掌权后，这些仇视以色列的人开始逼近法拉沙人的集中地。以色列判断十分到位，迅速展开所罗门行动。而以色列的救援行动结束几个小时后，法拉沙人的集中地就被攻陷，要是以色列的行动再晚几天，这些法拉沙人可能会遭到种族屠杀。(image)▲所罗门行动期间的法拉沙人《出埃及记》中有一句话，且看见我如鹰将你们背在翅膀上,带来归我。以色列正是用钢铁之鹰的翅膀营救自己的黑人兄弟，民族之间血浓于水的感情才是这个民族能够在纷乱的世界屹立不倒的原因吧！(image)</w:t>
      </w:r>
    </w:p>
    <w:p>
      <w:r>
        <w:t>WXC8642</w:t>
        <w:br/>
      </w:r>
    </w:p>
    <w:p>
      <w:r>
        <w:t>原标题：骇人！菲律宾已被台风山竹撕碎，残暴风魔直扑我国而来！这个事情非同小可大家可能并不知道山竹实在太大太大了，看下原来台风眼的大小初步推算是80公里，就这个小小的台风眼(image)光这个眼就大过深圳到惠州的距离旁边的有多大就不谈了……(image)这是最新的台风风圈图，大家自己比较下大小一个广州根本不够它吃的……(image)具体来说，山竹的直径大约900公里(image)而湛江到汕头最远距离加起来只不过800多公里(image)这是温州台风网做的攻击图可以说很形象了……(image)很多网友问我们和前几天我们写的摧毁日本的飞燕台风相比如何？呵呵，飞燕就是一个小孩子而已……大家自己看比例尺，中间那个就是飞燕，最右就是山竹(image)甚至在太空中竟然也能看到如此巨大的一个大家伙可以说真的很恐怖了(image)而并非直接登录的福建竟然破天荒的发出了史上最远的台风预警，这次真的是玩真的了(image)而广东的网友们都非常的紧张因为这个的确可以说是生死存亡稍微一个松懈，极其容易出人身事故这是网友家里的准备(image)马路沿街商店也都贴好了(image)(image)这位网友不仅防护措施做得到更是精通封印术……(image)这位先生为了不让自家的玻璃掉下去砸到人不惜破坏门窗外观，绑了铁丝，可以说很棒了(image)(image)很多学校都做了充足的准备进行了各种加固措施(image)深圳地铁也是拼了……(image)(image)广州当地网友在拼命囤货了(image)据香港网友介绍，香港很多超市已经清空(image)而湛江当地超市也已经清空(image)(image)(image)多位湛江网友供图(image)连熟菜都抢光了(image)目前广州很多超市里人头攒动全家出动去搬货，大家都意识到这次的危险(image)(image)很多有过台风经历的网友甚至拿木板堵了门(image)木板堵门的可不只是网友家里一些大型机构的门口都堵了，比如湛江的出入境办事大厅(image)还有湛江的车管所(image)很多地方甚至都准备好了冲锋舟……(image)很多学校也准备了皮艇(image)有人说至于这样嘛？太夸张了吧？囡囡说好不夸张，再怎么防备都不过分！因为这个山竹实在太太太太太太太厉害！台风从昨天到今天大概怎么个走法？囡囡做了一张动图，注意看时间大家可以清楚的看到基本上是直扑我们而来，没有任何转弯的可能性了(image)虽然菲律宾判定山竹登陆吕宋岛但是实际上菲律宾的判定方式和我们的不一样他们只要凤眼碰到一点就算，我们要中心登陆才算从上图可以清晰的看到，山竹的风眼其实只能算是擦到菲律宾也就是，山竹其实不能算完全正面杠上菲律宾囡囡再做了一个图，更加清楚(image)算是重重的擦过而已，主力选手根本就没上去而就是这种擦过的威力简直摧枯拉朽！感受下台风眼的真正恐怖地方这张图是越看越吓人的，把你丢下去会如何？(image)这是nasa拍到的邪恶的台风眼，比科幻大片更恐怖(image)(image)看看菲律宾总统杜特尔特一直在除了祈祷之外真的没什么好办法(image)他一直在不停的着急询问各种情况可以想象山竹的巨大威力，要知道山竹根本不算是完全登陆菲律宾啊(image)他为何如此着急？因为台风已经把菲律宾很多地方都摧毁了话不多说，一张图吓破你的胆(image)这是马里基纳的一颗参天大树，看看旁边人的比例如此巨大的一颗大叔都被擦过的山竹连根拔起这是何等力道？？？这种树哪怕数台起重机都未必拔得起来吧？仔细看看这个惨状(image)这个大树的根部比人都大，完全被台风拉断简直无法想象这种怪兽级的威力看看房屋，真的是完全无法抵挡(image)风雨中人们根本无法继续前行(image)看看动图更可怕，这是刚刚开始下雨的时候暴雨让菲律宾迅速积水(image)到了晚上，基本上是电闪雷鸣风雨交加了，这个狂暴的暴雨感受一下(image)白天更加明显，这是吕宋岛的外围看看人行道的树就知道了狂风呼啸，路上已经没有行人和车辆(image)这个暴雨中开车是什么感觉？我们马上就会体会到了，要知道山竹可是正式会登陆我国的(image)看到这个样子我相信广东、香港、澳门的网友都会感觉很害怕囡囡在上海都感觉到不寒而栗(image)这是山竹的50～70%的威力在这种情况下你觉得你还能站得住吗？我肯定会被吹飞的(image)这是山竹小试牛刀真的，不算是最大威力我们前几天写过的对日本造成巨大破坏的台风飞燕飞燕和山竹比只能算是小孩子了感受下山竹是怎么掀翻关岛的房子屋顶的(image)飞燕对日本的电力系统造成极大的破坏，电线火花爆炸来看看山竹对关岛宾的电线杆的破坏周围的人都惊吓的大叫大哭(image)我们上次看日本台风，还只是有种“观看”的感觉但是这次菲律宾的台风却完全不一样因为会直接到我们的身上，今天菲律宾遭受的一切我们可能同样会遭受！而且我们是正面杠(image)可能比上图更加惨！珠三角的朋友们一定要注意安全啊！这是昨晚的情形，断电，一片漆黑，只有救援灯水流成河，淹没了很多房屋，可谓恐怖了(image)这是菲律宾紧急撤离和避难所相信我们到时候也会这样，想想就很心疼和难过人类在大自然天灾面前真的不算什么(image)虽然菲律宾遭遇到了不幸但是我们得感谢一下菲律宾吕宋岛的高山硬生生把山竹的凤眼破坏用自己的身体打碎了一部分山竹本身完整的结构这是登陆菲律宾前的结构(image)这是被吕宋岛高山破坏后的结构目前已经进入南海(image)从动图可以清楚看到，吕宋岛的高山功不可没(image)不过大家不要高兴的太早山竹这个风魔正在南海吸取日月精华借助南海的能量重新构建架构这是10点～11点的风速原本已经被削弱了，现在又上去了(image)虽然原来的18级被吕宋岛的高山削弱成了15级(image)但是经过南海的补充，预计登陆广东的风力可到16级而且这个是完整登陆，不像菲律宾的18级算是擦过理论上可能比菲律宾更加严重(image)而广东的天气官博们都异乎寻常的悲观因为山竹整体结构并未完全打散还在修复中，如果南海提供了足够的能量那么基本上注定要超过“天鸽”(image)可能很多人都忘记了天鸽是什么样子下面一张图复习下，那次真的是好惨无法想象山竹超越天鸽会是个什么状况(image)这是截止囡囡发稿时山竹的边缘擦过台湾和香港的情况台湾垦丁已经全部浸水，注意，这依然只是边缘擦过的情况(image)而香港大浦三门的鱼群们仿佛知道了大难临头拼命的跳出来，场面骇人(image)最后放一个山竹经过菲律宾时候的视频明天的晚上，我们就会经历可能比这个更夸张的情况现在天气好是因为外围的下沉气流就是我们俗称的暴风雨前的平静，越平静后续越是可怕这是最近的台风图，那个小小的蓝色点就是深圳对比下大小，可怕吗？深圳可能这次真的会首当其冲(image)囡囡真的很难想象如果台风重新回到16级架构重新得到完善，凤眼再次重建完成后的样子为中国祈福！为珠三角、港澳台地区祈福</w:t>
      </w:r>
    </w:p>
    <w:p>
      <w:r>
        <w:t>WXC8643</w:t>
        <w:br/>
      </w:r>
    </w:p>
    <w:p>
      <w:r>
        <w:br/>
        <w:t xml:space="preserve">    </w:t>
        <w:tab/>
        <w:t xml:space="preserve">    </w:t>
        <w:tab/>
        <w:t>只因毕业于俄罗斯一所著名的学校，近200名波兰外交人员惨遭波兰外交部“大清洗”。综合俄新社和塔斯社10日报道，波兰外交部已经完全改变其组织架构，几乎所有毕业于莫斯科国际关系学院（MGIMO）的波兰外交官都要被革职。波兰外交部长查普托维奇当天表示，“我们几乎百分之百替换了外交部的领导层。现在，无论是在国内还是国外，都不再有参加过共产主义阵营或从莫斯科国际关系学院毕业的人身居要职了。”他指出，101名波兰大使中的86人已经或者将要被外交部解雇，这些人均毕业于莫斯科国际关系学院。此外，另有111名担任外交部主任或副主任的官员被替换。据悉，莫斯科国际关系学院成立于1944年，是俄罗斯外交部下辖的学术机构，在俄罗斯享有极高的声誉，培养了众多政界、商界和学术界的精英。美国前国务卿亨利•基辛格甚至把该校称为“俄罗斯的哈佛”，可见其影响力之大。俄罗斯《真理报》报道称，查普托维奇在今年年初刚上任的时候，就宣称要对组织进行大换血。而他的前任维托尔德•瓦什奇科夫斯基正是因为无法做出如此激进的决定而下台。俄新社援引波兰广播电台RMFFM（该国第一个商业广播电台）指出，查普托维奇故意替换老员工，而他们的继任者却训练不足，难以胜任。俄方：恐俄症反复发作对于波兰外长的决策，俄罗斯教育与科学部副部长帕维尔•金科维奇表示自己很震惊。“我不知道该怎么评论，当我在莫斯科国际关系学院读书的时候，我和波兰同学非常要好，他们真的很好，”金科维奇说，“老实说，（波兰方面的做法）根本不符合常理。”波兰外交部的动作引起了俄罗斯上下两院的注意。俄罗斯联邦委员会（上议院）成员弗拉基米尔•扎巴罗夫认为，若波兰外交部把莫斯科国际关系学院的毕业生都排除在外的话，那他们会损失很多专业人士。“这完全是荒谬的。波兰政客起内讧，还要‘咬一口’俄罗斯。”扎巴罗夫说。他还表示，世界上许多著名的政治家都是从俄罗斯的大学毕业的。俄罗斯国家杜马（下议院）负责国际事务的维塔利•米罗诺夫更是反讽道，建议波兰外交部从乌克兰的外交学院招人，从那里毕业的人是真正的“外交思想巨匠”。米罗诺夫称，他对波兰“恐俄症的反复发作”感到遗憾。另据俄新社11日报道，莫斯科国际关系学院的学者安德烈•卡赞采夫认为，波兰外交部的举动是和该国内部政治斗争息息相关的，波兰的统治阶层利用反俄的言论来吸引民众，从而打压反对派。历史上，波兰和俄罗斯之间摩擦不断。许多波兰人认为，苏联自二战以后“占领了”波兰，1989年以后，波兰政府开始拆除境内的苏军纪念雕像，实行“去苏联化”；2010年，一架载有包括波兰总统卡钦斯基等众多高官的专机在俄罗斯坠毁，机上人员全部遇难，不少波兰政界人士直指俄罗斯是幕后黑手；2017年初，美军在波兰领导人的欢迎中进驻波兰，更加剧了该国和俄罗斯的矛盾。</w:t>
        <w:br/>
        <w:t xml:space="preserve">    </w:t>
        <w:tab/>
        <w:t xml:space="preserve">    </w:t>
      </w:r>
    </w:p>
    <w:p>
      <w:r>
        <w:t>WXC8644</w:t>
        <w:br/>
      </w:r>
    </w:p>
    <w:p>
      <w:r>
        <w:br/>
        <w:t xml:space="preserve">    </w:t>
        <w:tab/>
        <w:t xml:space="preserve">    </w:t>
        <w:tab/>
        <w:t>美国总统特朗普上任以来，与巴基斯坦关系大幅降温，美国国防部更是正式取消对巴国的3亿美元军事援助。要知道巴基斯坦之前一直拥有美国的非北约盟友身份，所以特朗普的做法难免会让美国外交和国防部门不知所措，急急忙忙补救。国务卿蓬佩奥最近就访问巴基斯坦，并接连会见新总理伊姆兰·汗和军方领导人，以期重新理顺美巴关系，并让美巴两国共同努力以打破双方复杂关系的僵局。巧合的是，最近巴基斯坦与中国在贷款问题上出现颇多争议，蓬佩奥此行难免给人以挖中国墙角的感觉，巴基斯坦到底能否承受美国胡萝卜加大棒的双重压力，以及中巴关系后续将如何演进，将是未来一段时间值得关注的重要议题。过去巴基斯坦被中国视为全天候的朋友，中巴不仅战略上相互支持，而且近年来随着一带一路倡议的启动，在经贸投资领域也加大合作力度，但是，最近几年这个全天候朋友看起来又有点不那么“铁”了，尤其是该国政党轮替以来，新政府针对一带一路的言论时常引起中国的警觉以及西方媒体的炒作，比如最近，该国负责商贸、纺织、工业和投资的巴基斯坦内阁成员AbdulRazakDawood就在接受媒体专访时公然提出，上届政府在同中国就中巴经济走廊展开谈判时做得不好，结果拱手让出了很多，他还认为，中资企业获得了很多税收减免，使其在巴基斯坦享有不应有的优势。而针对一带一路，他甚至声称要搁置一年重新评估。几乎就在同时，外交部长王毅刚刚结束对巴基斯坦访问，并与该国新政府进行全面对接，最重要的是，王毅此行也获得巴国新总理伊姆兰·汗的亲自确认，巴基斯坦将落实经济走廊项目。当地时间2018年9月8日，巴基斯坦伊斯兰堡，王毅国务委员兼外长对巴基斯坦进行正式访问会见巴基斯坦外长库雷希。图片来源@视觉中国两个截然相反的政治表态，都来自官方消息，到底哪个才是巴基斯坦的真实态度呢？很多人也担忧，巴基斯坦会否如同斯里兰卡和马来西亚一样，在政党轮替之后也推翻原先与中国的合作项目，顺便还要敲个竹杠？而且巴基斯坦今年已经向中国提出过借款要求，还放话说如果不借那么整个中国投资都会面临风险。其实类似这些问题，在纷繁复杂的双边合作过程中原本都是常态，如果试着从相关国家自身的利益角度来思考，就会比较容易理解他们为何会这样做。只是过去的宣传策略总是渲染成果丰硕，却对当中的风险只字未提。更重要的是，新上台的正义运动党之所以能从一个名不见经传的第三大党称为现今的执政党，多少也与当地民众对过去执政党的反感有关系，在这种情况下，与之前执政党保持密切合作关系的中国受到一定程度的波及也就在所难免。事实上，无论是斯里兰卡、马来西亚还是现在的巴基斯坦，反对党在挑战之前执政党的套路都有些类似，都是指责其腐败，而且还暗示他们与中国的合作项目存在腐败问题，当然，为了避免外交争议，他们不会直接指责中国参与了这些腐败行为，而是说相关谈判不透明、合作条款不公开。而等到他们上台之后，他们自然需要采取行动，对之前的合作项目重新评估，否则就等于承认自己之前的指控只是为了骗选票，更何况，许多合作本身确实也存在信息披露不足的问题，新政府想要找出问题也是很容易的事。但是，中国面对这些国家的问题其实都不必太过担忧，因为中国之所以能够与他们加强合作，很大程度上都来自于这些国家自身的需要。当年的斯里兰卡因为内战问题受到国际孤立，只有中国愿意不附加政治条件施以援手，而马来西亚前总理纳吉布因为腐败问题受到美国指控，也只得寻求中国支持，巴基斯坦那就更不用说了，中巴合作历史源远流长，而且巴基斯坦受制于IMF的严苛条款，一直就想摆脱控制，加上近年来美国对巴基斯坦的支持不断减少，巴国找到中国支持几乎是必然的结局，更何况中巴两国在制衡印度这一问题上有着共同利益。不过，真正的隐忧却也始终存在。这就必须要提一下巴基斯坦内部政情的深刻变动，很多人在说起巴铁时，总会提及巴基斯坦给中国人的优待，但同时也要注意到，近年来该国的极端主义思潮也在快速扩张，与阿富汗接壤的地区更是充斥着恐怖分子，这种情况不仅改变了巴基斯坦国内的政治格局，同时也在改变着该国的民情发展趋势。要知道，之前无论是军事强人穆沙拉夫还是民选领导人谢里夫，都致力于压制激进宗教组织，谢里夫更是宣示保护宗教少数群体的权利，同时也期望改善与印度的关系，然而，极端主义思潮的兴起让民众越来越难以接受这些领导人的宗教政策。而在以前，美国大力支持巴基斯坦反恐，这让该国政府在打击极端势力方面尚能拥有足够的资源和政治支持，但现在随着美国援助的减少，巴国在这一方面多少也有些力不从心了。值得注意的是，巴基斯坦是一个地区差异相当大的国家，如果说旁遮普省和信德省还算经济较为富庶的地区，那么俾路支省则是相当贫穷落后的地方，而且还有很多传统部族，这种状况也让这一地区变成极端主义乃至恐怖组织的温床。不过，这些恐怖组织可不仅仅是一般人印象中只会制造自杀式袭击，他们在当地也建立了绵密的地方组织，并向当地民众提供食物和社会救济，甚至还从事公共工程的建设，某种程度上已经变成准地方政府，因而在许多地方也有很深的民意基础。对这些组织，巴基斯坦政府也采取了默许态度，甚至期望其能帮助巴国政府维系其在阿富汗的影响力。但是，这种做法某种程度上也是在为自己培养掘墓人，过去垄断政治的几大家族谢里夫、布托等等，就在这次选举中遭遇挫败，而一直被认为对恐怖组织报以同情的伊姆兰·汗如今成了新的总理，在他治下，巴基斯坦与其境内的激进宗教势力乃至恐怖组织的关系，无疑将成为接下来该国政情演变的最新变数。而就在这一背景下，中国政府对巴基斯坦境内恐怖组织的态度也在悄然发生变化，虽然中国一直坚决反恐，但考虑到与巴基斯坦的关系，所以中国在联合国会议上一直否决印度要求将“穆罕穆德军”定义为恐怖组织的提案，但就在去年举行的厦门金砖国家会议上，正式发表的《厦门宣言》却专门提到，与会国家对包括哈卡尼网络、虔诚军、穆罕默德军、巴基斯坦塔利班运动引发的暴力表示关切，这些巴国境内的恐怖组织被正式列入中国参与的宣言之中，多多少少都代表了中国的政策变化，特别是在印巴之间的重新抉择，当时印度媒体还将之视为印度的一场外交胜利。巴基斯坦国内极端主义的高涨，与中国看待巴基斯坦境内激进组织态度的转变，恰好形成鲜明的对照，比起经贸投资领域的龃龉，中巴在宗教极端势力上的意见分歧，恐怕才终将是未来影响两国关系的最大隐忧，如果在这方面双方不能达成共识，后续只会冲击双方关系，进而牵连经贸合作，到那个时候，巴铁不铁或许就会变成现实。</w:t>
        <w:br/>
        <w:t xml:space="preserve">    </w:t>
        <w:tab/>
        <w:t xml:space="preserve">    </w:t>
      </w:r>
    </w:p>
    <w:p>
      <w:r>
        <w:t>WXC8645</w:t>
        <w:br/>
      </w:r>
    </w:p>
    <w:p>
      <w:r>
        <w:br/>
        <w:t xml:space="preserve">    </w:t>
        <w:tab/>
        <w:t xml:space="preserve">    </w:t>
        <w:tab/>
        <w:t>中国国家主席习近平将出席在俄罗斯远东城市符拉迪沃斯托克举办的第四届东方经济论坛，时隔3个月，两国元首再次会晤。21世纪以来，中俄走近是一个持续、长期的过程，现在则又有了新的背景：美国肆意挑起贸易摩擦，滥施贸易制裁。俄罗斯著名汉学家、政论家、伊兹博尔斯克俱乐部（普京重要智囊）成员、人民友谊大学教授尤里•塔夫罗夫斯基，甚至呼吁中国联合被美国制裁的国家，建立一个“去美元化”的世界金融秩序。近期，美国的经济制裁和贸易摩擦给世界带来了巨大压力，除中国外，欧盟、土耳其、墨西哥、加拿大等国家也同样面临美国的敌意。据媒体报道，今年以来，受美国经济制裁影响，土耳其里拉兑美元贬值28％，此外，阿根廷比索、巴西雷亚尔、印尼盾等货币对美元贬值幅度也十分明显，显然，美国的政策给新兴市场国家保持国内金融稳定带来了巨大压力。与其他国家相比，俄罗斯遭受了美国长周期、强力度的制裁，面临的形势更加严峻。从时间上来看，美国对俄罗斯的制裁是长周期的。2014年3月、12月，2015年4月，2016年7月，2017年8月、9月、10月、11月，以及2018年1月、3月、4月、8月，[1]美国已经连续5年对俄罗斯实施了数十轮制裁，丝毫不给俄罗斯喘气的机会。特朗普上台后，对俄制裁不仅没有减弱，反而越来越苛刻[2]。从制裁对象来看，已经由国家、企业延伸到个人。受美国制裁影响，2014年，俄罗斯卢布最低点时贬值超过100%，资本外流达到1515亿美元。2015年，俄罗斯GDP萎缩3.7%，国内也面临着高通胀压力。[3]2018年，美国又将俄罗斯总理梅德韦杰夫、外长拉夫罗夫等114名政要和96名商人，共计210人列入制裁名单。俄铝主席奥列格•杰里帕斯卡一天损失12亿美元，身价直接缩水1/4。从领域来看，制裁已经涉及能源、军工、银行等经济核心产业。美国的制裁不仅严重影响了俄罗斯国家经济安全，甚至直接威胁到公民个人财产安全。与此同时，美国还逮捕了俄罗斯间谍，驱逐了俄罗斯外交官，俄美关系也被俄罗斯视为近年来最失望的事件。为了减少对美元的依赖，规避美国制裁风险，从今年开始，俄罗斯开始大量购买黄金，减持美国国债，3月至5月，俄罗斯将所持美国国债金额减少84%，至149亿美元。俄罗斯中央银行今年7月新增黄金量将近29吨，达到2170吨。早在今年5月，其黄金储备就已经超过中国，成为第五大储备国。可以说，饱受美国金融制裁之苦的俄罗斯，打响了“去美元化”的第一枪。除了减持美国国债外，近几年，俄罗斯也着手构建独立于美元的结算支付体系。2014年3月，国际支付系统维萨（Visa）和万事达（MasterCard）停止向俄罗斯境内几家主要银行提供服务。随后，普京表示俄罗斯应该有自己独立的结算体系。同年4月，俄罗斯金融专家提出向中国银联学习。2017年3月，俄罗斯央行行长埃莉维拉·纳比乌林娜表示：“我们完成了建立自己的支付体系的工作，今后倘若发生不可预见之事，俄罗斯在SWIFT系统内的所有金融业务将继续在国内进行。我们创造了替代选项。”同年10月，中国人民银行宣布为俄罗斯卢布和中国人民币金融业务建立PVP（支付对支付）支付系统。中俄两国在本币结算中迈出了重要一步。塔夫罗夫斯基认为，在国际上，北京可以加快在全球建立可供选择的金融体系，将美元排除在与伙伴的结算体系外。中国可以在遭受美国制裁的国家中发出倡议，建立一个彼此相互帮助的金融体系。此外，在塔夫罗夫斯基看来，跟俄罗斯建立准军事、政治同盟式的紧密关系可以作为解决之道。俄罗斯对于世界格局一向有着独特的思考，无论是18世纪的北方战争、19世纪的反法战争，还是两次世界大战，亦或是冷战，作为国际政治舞台上的重要玩家，俄罗斯经验丰富，历史上每一次重大决定都对世界格局变革影响深远。在美国单边主义和逆全球化盛行背景下，俄罗斯再次敢为天下先，走在了历史的前列，打响了“去美元化”的第一枪。但是，与中国相比，俄罗斯金融实力较弱，卢布也被评为全球最不稳定的货币之一，无论是国际金融号召力，还是货币的国际信用，都不具备成为首倡者的能力。当然，“去美元化”是当前俄罗斯为规避美国制裁的不得已选择，但对于中国而言，如果想让人民币国际化，在与其他国家的贸易中逐步“去美元化”，也是迟早的事。如今，美国对外政策变得越来越具有侵略性和不确定性，作为新兴市场国家，中俄两国容易受美元影响，“去美元化”是在美国制裁压力下，迫不得已的选择。2008年以前，美元一直是中俄双边贸易的结算货币，2008年金融危机后，中俄两国开始在我国东北地区试点人民币贸易结算。[4]2010年，中俄两国启动货币直接交易。2013年，哈尔滨成立了首家中俄跨境金融服务中心，其中包括跨境结算。2014年5月，中俄两国元首签署文件，其中就包括直接使用俄罗斯卢布和人民币结算。2017年，3月，中国工商银行在莫斯科启动人民币清算行服务。[5]随着美国进一步加大制裁压力，中俄将会加速双边本币结算步伐。此外，受中俄双边本币结算和美国制裁压力的影响，将会有更多的国家选择转移压力，规避美元风险，加入“去美元化”的朋友圈。总之，“去美元化”的主要压力之一恰来自美国本身。最后，塔夫罗夫斯基认为，中美混合战才刚刚开始，与俄美之间的斗争相似的是，中美之间的斗争不是临时的矛盾，也不是某一领域的矛盾，而是文明选择权的矛盾。显然，在大变革、大动荡的历史时期，世界进入了秩序的解构与建构时代，而美国的单边主义和逆全球化行为将会加速这一趋势。</w:t>
        <w:br/>
        <w:t xml:space="preserve">    </w:t>
        <w:tab/>
        <w:t xml:space="preserve">    </w:t>
      </w:r>
    </w:p>
    <w:p>
      <w:r>
        <w:t>WXC8646</w:t>
        <w:br/>
      </w:r>
    </w:p>
    <w:p>
      <w:r>
        <w:br/>
        <w:t xml:space="preserve">    </w:t>
        <w:tab/>
        <w:t xml:space="preserve">    </w:t>
        <w:tab/>
        <w:t>腾讯体育9月12日讯近日，前羽毛球世界冠军叶钊颖在社交平台晒出自己在西班牙复出打球的信息，受到羽毛球迷的热议，现在44岁的叶钊颖已经退役了18年，如今捡球球拍重新回到球场，到底是何缘故呢？叶钊颖出生于1974年，现年已经44岁，这个年龄在球场上打球的运动员凤毛麟角，更别说已经退役了18年之久，对于这个听着有些让人咋舌的消息，叶钊颖则进行了释疑，介绍了自己为何重回赛场，“在一个偶然的大街上第一次看到一个拿着球拍的男孩，上前询问各种问题从此有了再次拿起球拍的欲望，来到俱乐部发现从小到老都有人在打球俱乐部，由于场地和时间的限制俱乐部只能大概只能满足100多人的需求，很是意外的是这个俱乐部居然还是个西甲球队。人生能有几回狂？“至于复出的过程，叶钊颖称自己进行了8个月的恢复训练，“2018年9月8日退役18年恢复训练8个月，再次拿起我爱的球拍和比我小一半年龄的少男少女们一起战斗，就像在做梦一样我又回到了赛场，这是我以前想都不敢想的事情，对于我来说人生能有几回疯？我想再为它疯一回。PS：我现在还有进步空间，今天我赢了遗憾俱乐部总分输了，期待下一场比赛。”从中可以得知，对羽毛球的热情重新燃起，也促使叶钊颖重新捡起了球拍，更重要的是她在西甲俱乐部依然可以赢球。从叶钊颖自己发布了打球照片中可以看出，她的身材保持不错，打球的姿势依然有当初的影子，现国家队女双选手汤金华留言夸赞：“叶子姐，这是要复出啊，动作真好看！”而网友也纷纷称赞超级赛，“这肌肉，不比现在的运动员差”、“好棒啊！单打，还是原来的样子！真厉害”叶钊颖出生在一个体育世界，父亲是足球健将，母亲是田径运动员，遗传自父母的优秀身体素质，年仅15岁入选了中国羽毛球队，在国家队呆了十余年，大部分时间把持着国羽女单一号的位置，主要成绩有两次世锦赛女单冠军、三次世界羽毛球系列大奖赛总决赛女单冠军、两届苏迪曼杯混合团体冠军主力、三届尤伯杯赛冠军主力、三次全英公开赛冠军，在2017年9月“中国体育吉尼斯世界纪录荣誉”颁奖活动中，叶钊颖获得“最多羽毛球世锦赛单打冠军（女性）”吉尼斯世界纪录称号。发生在叶钊颖身上的“让球事件”让她和前羽毛球总教练李永波陷入争议，2000年悉尼奥运会女单半决赛，叶钊颖以两局8-11输给队友龚智超无缘决赛，曾在国羽担任男单主教练的李矛爆料称因为叶钊颖得罪李永波而被迫让球，因而引发轩然大波。后来，李永波才亲口承认了当时动员叶钊颖让球的事实：“我告诉叶钊颖，你们俩打半决赛，肯定累得你死我活，不论谁赢，对第二天的决赛都是一个消耗，就没必要消耗这场球了。我们承诺如果龚智超赢了，给叶钊颖相同的待遇，奥运冠军的待遇。”那届奥运会后，叶钊颖回国后直接选择了退役，此后结婚生女，打高尔夫登山，回归生活，而如今又重新拿起了球拍。值得一提的是，悉尼奥运会羽毛球女单冠军龚智超退役17年后也复出，在湖南省第十三届运动会（成年组）羽毛球乙组女团比赛中，代表长沙队出征获得冠军。龚智超是原中国女子羽毛球队主力队员，曾获悉尼奥运会女单冠军，2001年获得全运会女单冠军后宣布退役。</w:t>
        <w:br/>
        <w:t xml:space="preserve">    </w:t>
        <w:tab/>
        <w:t xml:space="preserve">    </w:t>
      </w:r>
    </w:p>
    <w:p>
      <w:r>
        <w:t>WXC8647</w:t>
        <w:br/>
      </w:r>
    </w:p>
    <w:p>
      <w:r>
        <w:br/>
        <w:t xml:space="preserve">    </w:t>
        <w:tab/>
        <w:t xml:space="preserve">    </w:t>
        <w:tab/>
        <w:t>北京时间9月13日是美国当地时间9月12日，而9月12日是姚明38岁生日。NBA官方以及包括ESPN、《体育画报》在内的众多美国媒体都向姚明送出了生日祝福。NBA官方有一个“NBAHistory”的推特账号，联盟晒出了一张极具中国元素的姚明图片，图片中，姚明身穿火箭11号球衣，双手持球，身上环绕着一条龙，图片底色是象征喜庆的红色。“姚明，8届全明星、5次最佳阵容和名人堂球员，38岁生日快乐。”NBAHistory在推特上写道，之后NBA官方推特账号转发了这一推文。联盟另一官方推特账号NBATV同样祝姚明生日快乐，并晒出了姚明火箭生涯的4张照片，其中一张是姚明和麦蒂坐在板凳席上同时对着镜头微笑的经典照片。“8届全明星、5次最佳阵容和名人堂球员，来加入我们一起祝姚明生日快乐吧。”NBA TV在推特上写道。火箭官方推特则转发了一个长为43秒的姚明篮球生涯的集锦，祝姚明生日快乐。“祝名人堂球员姚明生日快乐。”火箭官方推特写道。美国权威体育媒体ESPN和它旗下的NBA onESPN都在推特上向姚明表达了祝贺，不过画风完全不同。ESPN晒出了姚明分别跟穆托姆博、奥尼尔、乐福以及与NBA史上最矮球员博格斯的合影，并进行了一番调侃。NBAon ESPN则附上了记录姚明生涯精彩镜头的短视频。“为了庆祝姚明生日快乐，我们回顾了姚明让一些NBA球员看起来更矮的老照片。”ESPN写道。“名人堂球员姚明，生日快乐。”NBA on ESPN在推特上写道。美国著名媒体《体育画报》同样祝贺姚明生日快乐，还转发了他们曾经关于姚明、穆托姆博和尤因一起吃饭的报道链接。“姚明，生日快乐！知道姚明、穆托姆博和尤因三大长人进入同一家餐馆吃饭是什么样子的吗？可以点这个文章的链接。”《体育画报》写道。美国篮球杂志《SLAM》在推特上贴出姚明快攻背后运球过人然后暴扣的经典一幕，向姚明表达了祝贺。“祝姚明有一个快乐的生日！2米29的大个能做这样的动作，致敬！”《SLAM》杂志写道。“祝NBA史上最具影响力的球员之一、伟大的姚明38岁生日快乐。”火箭球迷组织的推特账号“火箭国度”写道。</w:t>
        <w:br/>
        <w:t xml:space="preserve">    </w:t>
        <w:tab/>
        <w:t xml:space="preserve">    </w:t>
      </w:r>
    </w:p>
    <w:p>
      <w:r>
        <w:t>WXC8648</w:t>
        <w:br/>
      </w:r>
    </w:p>
    <w:p>
      <w:r>
        <w:t xml:space="preserve">(image)　　袁立手撕李冰冰和华谊(image)　　袁立公开叫板李冰冰(image)　　网友评论　　网易娱乐9月9日报道 9月8日，袁立再一次手撕李冰冰和华谊，并且发文章声称三观一致的人是绝配，就差查帐了。　　袁立连发5条关于怒怼李冰冰和华谊的文章，并且是毫不手软的声称李冰冰和华谊二王兄弟是绝配，什么就做朋友，暗示他们是三观一致的人在一起，公开叫板李冰冰。　　袁立文中表示：华姨兄弟和两根冰棒（暗指双冰，要知道她们开始在娱乐圈玩上资本就是从二王兄弟这边开始），她们都一样，看谁命大，逃过这一劫！　　对于袁立的说法，多数人秉持正义的看法，声称支持杜小月，天网恢恢疏而不漏。 </w:t>
      </w:r>
    </w:p>
    <w:p>
      <w:r>
        <w:t>WXC8649</w:t>
        <w:br/>
      </w:r>
    </w:p>
    <w:p>
      <w:r>
        <w:t xml:space="preserve">9月8日，中国唯一一支以开国元勋后代为班底的红色足球队在内蒙古锡林郭勒盟拉开了全国公益行的序幕。在15000名观众的欢呼声中，红色足球队与牧民队与青年队分别各进行了45分钟的比赛。最终红色足球队以4：3的微弱优势获胜。(image)红色足球队队员合影。这只球队的配置堪称“豪华”，周恩来总理侄孙周日和担当前锋、陶铸外孙李戟扼守后场、郭沫若外孙张鼎立把守球门、著名足球评论员刘建宏把控中场、著名节目主持人阿丘两翼穿插……除了老一辈革命家后代和著名资深足球爱好者，球队还有来自首都高校、企业工厂的铁杆球友。发起人谈红色足球队：以公益为主线在为期一天的活动中，红色足球队不仅与锡林郭勒盟学生、牧民展开了一场别开生面的友谊赛；球队还深入当地中小学生之中，专业足球教练将先进的足球理念、训练方法带给了来自草原牧区的孩子们。(image)红色足球队队长，周恩来总理侄孙周日和在绿茵场上。球队发起人周日和告诉红星新闻记者，球队以传承和发扬红色精神为宗旨，以公益为主线，以身作则地推动中国足球事业发展，助力全民健身热潮，支持中国民间创业创新，弘扬家国情怀，增强各民族间的团结与凝聚力。首战放在锡林郭勒，是“对父母青春的一种致敬”谈起为何要把红色足球队全国公益赛首战放在锡林郭勒，周日和说，内蒙不仅是全国第一个足球改革试点省区，自己还与内蒙古、与锡林郭勒有一份特殊的情缘。虽然操着一口“京片子”，但1984年出生的周日和其实是蒙古族，他的父亲是蒙古族艺术家拉苏荣，母亲是周恩来最小的侄女周秉建。他说自己是一个比较正统的民族团结的产物，“当年父母在这里相识、一起插队、工作、生活……”周日和小时候，也在锡林郭勒生活了近十年。“我们把第一站定在这里，其实对于一个孩子来讲，也算是对父母青春的一种致敬。”周日和说。他希望通过自己这样的做法，能够带领更多的青少年热爱自己的父母，热爱自己的家乡。中国足球要“像治沙一样一株草一棵树地种”作为球队的中枢大脑和场上指挥，刘建宏用“以球会友”四个字概括红色足球队成立的初衷，“大家对足球有着共同的热爱，足球离不开团队，除了踢球，大家还可以更多地去参加公益活动。”(image)红色足球队队员、著名足球评论员刘建宏在赛场上。在他眼里，革命后代能够重视体育，成立红色足球队起到了很好的表率。“在延安时期，我们体育活动开展得都非常普遍。毛泽东关于体育有一个非常著名的说法——文明其精神,野蛮其体魄；很多的老一代革命家，他们对体育都非常重视。”刘建宏认为，红色足球队全国公益行不光是给基层带来了足球与公益，也给他和队员们带来了真正与基层接触的机会，了解基层足球发展的机会。“其实这些年大家都很重视足球，不管是政府还是有关部门，但是中国足球到底发展得怎么样？我们在基层的开展情况到底怎么样？我觉得像红色足球队就是一个触角，可以让我们去到不同的这种地区，去感受不同地区的足球文化，足球发展的状况。”他希望红色足球队队员们“以身作则的表率”，能够带动更多青少年踢足球爱足球。刘建宏说，没有草根就不会有树木，没有树木就不会有森林，对中国足球也是这样，没有广泛参与，就不会产生优秀的球员，没有优秀的球员就不会有优秀的国家队，没有优秀的国家队，就别想着进世界杯。他认为，中国足球的水平上不去，是因为我们参与的人太少，且对足球的理解和认识太狭隘，需要一点一点地去改变。“像治沙一样一株草一棵树地种，这样才能够去改变。” </w:t>
      </w:r>
    </w:p>
    <w:p>
      <w:r>
        <w:t>WXC8650</w:t>
        <w:br/>
      </w:r>
    </w:p>
    <w:p>
      <w:r>
        <w:br/>
        <w:t xml:space="preserve">    </w:t>
        <w:tab/>
        <w:t xml:space="preserve">    </w:t>
        <w:tab/>
        <w:t xml:space="preserve">　中新经纬客户端9月9日电(吴亦涵)近日，康师傅披露了2018年的半年报，半年报显示，上半年康师傅实现收益309.96亿元，同比增长8.5%；净利润(公司股东应占溢利)13.07亿元，同比增长86.59%。而其中最为引人关注的，无疑是公司上半年的方便面销售收入达到63.08亿元，同比增长8.40%。　　无独有偶，在康师傅半年报公布之前，其在中国市场最大的竞争对手统一企业也发布了半年报，其半年报显示，统一企业上半年实现收益112.24亿元，同比上升6%；净利润7.143亿元，同比上涨25.4%；其中，统一方便面业务的收入为41.52亿元，同比增长8.0%。统一在财报中指出，公司上半年收益的增长主要受惠于方便面饮料销售的回温。(image)　　超市的货架上摆满了各种品牌的方便面 中新经纬 吴亦涵 摄　　值得注意的是，在此前两年，中国市场的方便面销售数据曾持续下滑，而如今，康师傅与统一企业的半年报业绩均录得了不错的增长，很大一部分的原因要归功于方便面销售的回温，联系到近日做二锅头的顺鑫农业与做榨菜的涪陵榨菜两大上市公司半年报也都实现了不错的业绩增长，一时间，市场上关于消费降级的讨论不绝于耳。　　在知乎上，一个“方便面市场回暖意味着什么？”的问题引发广泛讨论，其中，方便面市场回暖是否意味着消费降级成了不少答主讨论的焦点。某获得了1200多个点赞的知乎用户江池子在回答中表示，我们正在迎来一次史无前例的消费大降级。　　那么，消费降级的时代真的到来了吗？“康师傅们”的好成绩缘于方便面涨价　　事实上，如果从康师傅的半年报来看，康师傅方便面上半年销售额的上涨，主要应归功于高价方便面的销售增长。半年报显示，上半年，康师傅的方便面销售额为111.34亿元，增长8.40%，其中高价袋面销售额增速最大，为14.83%；而低价袋面和干脆面的销售则出现了下滑。而统一企业亦在半年报中表示，定位高价位“生活面”的汤达人2018年上半年保持两位数的高增长，带动了方便面产品结构转型。　　也就是说，事实上，方便面销售的价格上升才是上半年方便面销售额提升的主要原因，那这为何会与消费降级扯上关系呢？有观点认为，高价方便面销售额的大幅上涨，实则也是受到消费降级的推动，因为此前外卖消费者的主力多为都市白领，而在消费降级的背景下，都市白领退而求其次的选择了价格较外卖要低，但是口感相对较好的高价方便面，从而提高了高价方便面的销售数据。　　但是对此观点，武汉科技大学金融证券研究所所长董登新并不认同，董登新向中新经纬客户端表示，方便面销售额的增长，与消费降级的关系不大。　　“无论是外卖还是方便面，二者都属于较为基础的消费，尽管方便面相对便宜，但也并没有差出太多。也就是说，无论是吃方便面，还是点外卖，其实都是在一种消费层面上，并不能够以此说明人们的消费升级了或者降级了。”董登新说道。　　在厦门从事医生工作的林女士也向中新经纬客户端表示，事实上，自己对于外卖的价格和方便面的价格并不敏感，选择外卖或者方便面的原因，主要还是以二者的特点和食用的场景来决定。　　“一般来说，在工作的时候还是会选择外卖，因为单纯的泡面太单调，而外卖的种类则相对丰富，不过在吃宵夜的时候，就会选择泡面，因为有条件能够自己添加各种佐料，让方便面更加美味。”近几年来，林女士选择的方便面品牌，也都是价格相对要高的如汤达人、合味道等。　　中国食品产业分析师朱丹蓬向中新经纬客户端表示，今年康师傅等方便面企业业绩主要的增长点是在高价面、高端面上。事实上，今年上半年方便面销售额的复苏，是消费端不断的倒逼产业端创新，产业端升级成功的一个结果。　　“之所以过去两年方便面的销量会出现下滑，是因为整个方便面产业端的供应并不能匹配消费端对于高质量方便面的需求，因此必然会被消费者所抛弃，而此后产业端在消费者的倒逼之下积极调整结构，配合消费端的需求，推出高质量的方便面品牌，销量自然而然就恢复增长”。朱丹蓬说道。消费降级说法“有失偏颇”　　此外，在不少业内人士看来，近期市场上盛传的消费降级的说法，其实存在着不少误读的成分。　　朱丹蓬认为，无论是消费降级还是消费升级，在社会中是并存的，从单一品类的消费变化并不能得出消费降级或升级的结论。“如今的消费是多元化的，人们在不同的场景下，会做出不同的消费选择。一个人可能在吃饭的时候选择吃方便面、喝二锅头，但却在着装上选择名牌的服饰，使用高端的电子产品。”　　如果说从单一品类消费的变化来判断消费是否降级有失偏颇，那么社会零售消费增速持续下降，是否能够印证消费降级的观点呢？　　8月14日，国家统计局公布的7月经济数据显示，7月份，社会消费品零售总额30734亿元，同比名义增长8.8%，较6月下降0.2个百分点；1-7月份，社会消费品零售总额210752亿元，同比增长9.3%，低于前值9.4%。　　对此，光大证券指出，社会消费增速的下滑不是近期才有的事，而是自2008年以来就一直处于下行通道中，这背后是因为在2008年，由劳动要素增量决定的潜在增长率达到高峰，社会零售消费增速就随着劳动要素增量逐年回落。　　光大证券表示，无论是消费还是投资，都不可能出现长期超越潜在增长率的逆势上行，因此，所谓社会消费增速的回落，是一种在潜在增长率下行的背景下，再正常不过的经济现象。　　广发证券首席宏观分析师郭磊指出，社会零售消费增速下降很容易和“消费降级”这样模糊的概念混淆。事实上，社会零售消费数据并不能代表消费，因为这一数据并不包含服务性消费和虚拟消费，仅仅包括实物性的商品消费。而从上半年来看，社会零售消费数据的下降，主要是因为汽车和地产消费的下降，大部分的必需消费品并没有下降的趋势。　　商务部新闻发言人高峰则在9月6日的例行新闻发布会上表示，“消费降级”的说法是失之偏颇的。在他看来，当前市场出现部分大众化商品销售较好的情况，从一个侧面反映了消费升级的新趋势。比如，消费者从选择杂牌商品到选择安全放心知名品牌的消费升级等。　　高峰认为，大家讨论消费降级其实更多还是在关心消费增长乏力的问题。未来应该通过增加居民收入、改善预期、营造良好消费环境，让老百姓有钱消费、敢于消费、放心消费。</w:t>
        <w:br/>
        <w:t xml:space="preserve">    </w:t>
        <w:tab/>
        <w:t xml:space="preserve">    </w:t>
      </w:r>
    </w:p>
    <w:p>
      <w:r>
        <w:t>WXC8651</w:t>
        <w:br/>
      </w:r>
    </w:p>
    <w:p>
      <w:r>
        <w:br/>
        <w:t xml:space="preserve">    </w:t>
        <w:tab/>
        <w:t xml:space="preserve">    </w:t>
        <w:tab/>
        <w:t>今年以来，美国限制对中国的科技交流行为愈演愈烈，目前，范围已经拓展到了在美国的中国千人计划学者。近期，一则美国休斯顿安德森癌症治疗研究中心正在解雇中国“千人计划”华人学者的传言甚嚣尘上。传言称，美国联邦调查局（FBI）提供了一份华人教授学者名单，并要求该机构对这些人无条件开除或解雇。对《财经》记者的求证，该研究中心回复说，作为机构，安德森癌症治疗研究中心不对机密的人事行动发表评论。安德森癌症治疗研究中心遵守州和联邦就业法，尤其是不会有基于种族或国籍的歧视。“千人计划”是引进海外高层次人才的国家战略，2008年至今已有近8000位海外高层次专家入选一位已经回国的千人计划专家也向《财经》记者透露，美国有关部门早已开始关注和调查中国专家学者，其中“千人计划”学者是重点关注对象，但他表示：“是否直接辞退清除，我目前还没听到具体的案例。”可以肯定的是，“千人计划”学者在美国遇到了前所未有的困境，日子并不好过。在华人学者中间，千人计划及其处境也变成了敏感话题，《财经》记者采访的一些华人学者都表示不愿深谈，有学者表示，目前的趋势是美国大学逐步在采取措施，至少那些加入“千人计划”的专家学者需要给一个解释和说法。一位美国知名大学华人教授向《财经》记者确认透露说，仍留在美国的千人学者，有一些已经被FBI约谈，有些地方甚至连警察局也在参与排查。对此，美国国务院相关部门对《财经》记者表示，美国国务院通过国务院教育文化事务局(ECA)与EducationUSA合作，鼓励各国与美国进行文化学术交流，促进各国赴美进行学习、研究。美国的学校和大学内有很多中国学生和学者，美国会继续欢迎中国学生和学者。不过，作为美国司法部下属的执法单位，联邦调查局(FBI)有独立执法权。此前，美国限制对中国的科技交流还停留在企业和资本层面，如今已经蔓延到个人学者身上。今年6月，美国白宫加大了对华裔科学家的限制力度，美国国务院将在敏感研究领域学习的中国留学生签证停留期限从五年缩短为一年。过去几十年，美国一直是科技创新的高地，对于中国前沿科技领域来说，人才交流受限无疑是一次打击，但同时，中国科技界也应该重新思考，应该如何更好的建立人才培养体系。《财经》记者获得的一份来自美国德州理工大学的声明称，美国国会两党正在审议立法，将对参与中国千人计划的美国教师实施制裁，目前该校已经取消了一名中国客座教授的访问邀请。“还好我已经回国了。”一位从事人工智能领域研究工作的“千人计划”成员说，“现在还只是辞退，之后说不准还会发生什么更严重的事。”该“千人计划”成员后来回到中国创业。美国重点关注中国千人计划学者一事，早有迹象。今年5月，美国众议院通过一项国防授权法案，其中包括一条修正案，允许国防部中止向参与中国、伊朗、朝鲜或俄罗斯的人才计划的个人，提供资金和其他奖励。当时，该修正案的提出者，众议员MIkeGallagher称，如果中国学者正在参加“千人计划”类项目，可能无法获得美国国防部的教育培训以及研究经费。中国于2008年开始推行“千人计划”，即海外高层人才引进计划，除千人计划外，国内还有不少类似的人才引进计划，包括教育部“长江学者奖励计划”、中科院“百人计划”、自然科学基金委“国家杰出青年科学基金”，以及其他部门和各省、区、市的人才引进项目。参与这些人才引进计划的专家学者，能够获得人均约100-200万人民币的资助经费，回国工作后，薪资水平也会高出岗位平均工资的2-4倍，此外还有不少特殊福利。国家支持的“千人计划”学者的前提是，要求这些学者必须保证每年在国内有一定的任职时间。这一点是让美国相关部门警惕的主要原因。“确实有一些千人学者向美国隐瞒了在中国有长期职务的事实，依然保留在美国的全职职务，这很有可能违反了他们在美国供职单位的一些规定，可以因此辞退你。”前述华人教授说道，“当然，大背景还是中美贸易战的升级。”千人计划又分为“大千人”和“小千人”（又称青年千人计划），“小千人”名单是公开可查的，“大千人”详细名单并不公开，不过，国内很多单位会把自己引进的千人学者名单在网上公布。这些都为美国的排查计划提供了直接信息。一时间，人心惶惶，一位回国创业千人计划专家的创业项目正在准备融资，消息一出他非常紧张，他说，“担心投资人对我们的背景有疑虑”。他立刻向正在接触的投资方表示，自己已经彻底回国，并没有在美国继续做科研的计划。是否存在“科技间谍”？美国相关机构的警惕也并非空穴来风。今年7月，美国联邦调查局（FBI）指控苹果公司前华人员工张晓浪窃取商业机密，涉及苹果的自动驾驶技术，并试图带回中国，7月7日，张晓浪在美国机场被捕。此事也在国内科技圈引发热议。过去几十年里，美国一直处于科技创新的高地，包括中国在内的不少国家的学者和科技行业从业者，都在积极与美国科技界进行交流互动。但不少人也同时思考，将在美国获得的科研成果或是核心技术，带回本国的做法，是值得鼓励，还是有违道德？德州理工大学的声明中提到，中国大力推行“千人计划”，旨在建立有高度竞争力的研究项目，使中国能够缩小与发达国家的技术差距。美国国会对该项目的进展十分关注，FBI认为这一项目与正在调查的中国“科学与工业间谍”有关联，并认为千人计划的部分成员与中国军方关系密切。一位在多年在美国从事医疗研究的中国学者向《财经》记者表示，确实有类似“科技间谍”的案例出现，此前与该学者共同在美国从事医疗研究的一名教授，将在美国的科研成果带回国，现已经被美国政府禁止入境，“如果你的科研用了美国的经费，你做出的成果是不能带回中国的。”不过，上述旅美医疗学者称， “他回国教书之后，很受学生欢迎，但我认识的几乎所有美国的华人学者和国内的学者，并不认同他的做法。”需要厘清的一点是，有美国科研背景，回国从事相关工作，并不等同于“科技间谍”，科学技术没有国界，但知识产权需要严格保护。企业与企业之间判定“间谍”行为相对容易，一旦上升到国家层面，似乎就很难轻易判定是非。另一位中国千人计划专家认为，学术交流和科技间谍之间的界线应该厘清，仅就学术交流方面，出国学习先进技术，回国帮助国内相关产业和科研发展，“这不是所有国家都在做的事情吗？”伤敌一千，自损八百人才交流遇冷，对中美双方来说都有损失。对于中国来说，一旦遭遇技术封锁，不少涉及前沿技术的行业发展将受限。海外人才引进对于国内先进技术产业发展，起到了明显促进作用，以人工智能（AI）行业为例，目前国内AI独角兽和准独角兽公司中，大部分创始成员都有美国学习、工作背景，而大科技公司的AI负责人，也多以留美背景为主。美国在人工智能基础科研领域一直走在前面，此前接受《财经》记者采访的多位投资人也提到，在AI创业领域，有美国科研背景的创始人，更能获得资本市场的青睐。而对美国来说也并非有利无害。美国是一个移民国家，近几十年，美国科学家中，移民比例增长迅速，此前，美国两院院士、普林斯顿大学终身教授谢宇在接受《财经》记者采访时提到，美国科学家中移民的比例增长迅速：从1960年的7.2％增长到2007年的27.5%。美国国立卫生研究院院长弗朗西斯·柯林斯（FrancisCollins）在今年9月10日接受媒体采访时提到，“通过跨国人才交流合作，我们也有很大的收获。”美国针对中国千人计划学者的无差别排查，以及限制敏感专业中国学生签证的行为，对于吸引更多华人学者加入美国科研行业，将产生消极影响。从中国企业到中国资本，再到中国学者，美国限制对中国的科技交流已经全面发动，这对中美两国的科技发展，都将带来负面影响。</w:t>
        <w:br/>
        <w:t xml:space="preserve">    </w:t>
        <w:tab/>
        <w:t xml:space="preserve">    </w:t>
      </w:r>
    </w:p>
    <w:p>
      <w:r>
        <w:t>WXC8652</w:t>
        <w:br/>
      </w:r>
    </w:p>
    <w:p>
      <w:r>
        <w:t>网易科技讯 9月9日消息，据彭博社报道，世界末日的幻想在美国文化中根深蒂固，多年来硅谷超级富豪晚宴上围绕世界末日的讨论已经转变成了切实的避难行动，他们纷纷砸钱在新西兰购置房产和购买掩体，将掩体掩埋在该岛国的地下。随着越来越多的美国人这么做，新西兰政府今年8月不得不制定措施禁止外国人购买避难房产。多年来硅谷晚宴上围绕世界末日的讨论已经转变成了切实的避难行动。最近几个月，两个150吨重的救生掩体从德克萨斯州的一个仓库历经陆路和海路运到新西兰海岸，埋在11英尺深的地下。掩体制造商Rising S Co的总经理加里·林奇(GaryLynch)说，过去两年，有七名硅谷企业家从他的公司购买了掩体，并将它们掩埋在了新西兰。他说，一旦有迹象表明世界末日即将来临——核战争、致命细菌、法国大革命式的针对1%人口的起义——那些加州人就计划乘坐私人飞机，躲在地下掩体里。(image)“新西兰不是任何人的敌人，”林奇在其得克萨斯州默奇森市的办公室接受采访时说，“它不是核目标。它不是战争的目标。它是一个人们寻求避难的地方。该偏远的岛国位于地球的南部，距澳大利亚海岸2500英里，人口480万，绵羊数量是人口的6倍。它以自然美景优美，人们相处融洽，低调的政治家骑自行车上班，以及租房价格只有旧金山湾区的一半而闻名。这使得它成为一个越来越受欢迎的目的地，不仅对那些担心即将到来的反乌托邦的人来说是如此，对那些寻求孵化器来培育初创企业的科技企业家来说也是如此。美国生物医学工程师雷吉·吕特克(ReggieLuedtke)说道，“它已经成为硅谷人的聚集地之一，主要是因为它一点也不像硅谷。”他本人也于去年10月迁至新西兰，参加为吸引科技创新者而设的项目SirEdmund Hillary Fellowship。现年37岁的吕特克说，加州的人问他搬迁到那里是否部分为了世界末日避难，因为“那是这个国家很有名的一个地方”。这样的名声让新西兰这个偏僻的岛国一度被认为难以发展起经济，如今却让它成为了它最大的资产之一。该国基本允许移民通过投资者签证购买居住权，美国富人通过收购富丽堂皇的庄园别墅，将大笔财富注入新西兰。亿万富翁、对冲基金公司老板朱利安·罗伯逊(JulianRobertson)在昆士敦(拥有一座可以俯瞰瓦卡蒂普湖的别墅。昆士敦是新西兰的豪华度假胜地。大型住宅抵押贷款公司FidelityNational Financial董事长比尔·福利(BillFoley)在惠灵顿以北的怀拉帕地区(Wairarapa)拥有一处房产，《泰坦尼克号》(Titanic)导演詹姆斯·卡梅隆(JamesCameron)在珀奴伊湖(Lake Pounui)附近买下了一处豪宅。在唐纳德·特朗普(Donald Trump)当选美国总统后，投资者签证Investor PlusVisa在2017财年吸引了17名美国申请者。该签证需要在3年内至少投资1000万新西兰元（约合6700万美元）。此前，该签证每年平均只有六名申请者。苏富比在当地的房地产办公室董事总经理马克·哈里斯(MarkHarris)说，过去两年，超过10名来自西海岸的美国人在昆斯敦地区购买了价值数百万美元的房产。今年8月，新西兰政府禁止外国人购买避难房产，限制措施将在未来几个月生效。该举在一定程度上是为了应对美国人纷纷前来抢购优质房产。PayPal联合创始人、亿万富翁彼得·蒂尔(PeterThiel)在新西兰只待了12天就获得了新西兰公民身份，引发了舆论一片哗然，新西兰护照被指明码标价出售。现年50岁的泰尔在湖边小镇瓦纳卡拥有一处价值1380万美元的住宅，占地477英亩(约合193公顷)，在那里可以看到白雪皑皑的山脉。他还在皇后镇(Queenstown)购买了一处配有一间安全室的房产。新西兰前总理约翰·基(JohnKey)在接受电话采访时说：“如果你是那种说‘世界末日来临时我会有应急计划’的人，那么你就会选择最远的避难地点和最安全的环境——谷歌一下，你就知道那个地方就是新西兰。”“众所周知，它是到达南极洲之前你在地球上的最后一个站点。”他说，“很多人对我说，如果世界陷入困境，他们愿意在新西兰拥有一处房产。”约翰·基说，新西兰人会觉得这既疯狂又有趣，但对地球上一些最富有的人来说，那么做不难理解。“我们生活在这么一个世界里：有的人腰缠万贯，当你有那么多钱的时候，将其中非常少的一部分用于‘B计划’来应急避难并不像听起来那么疯狂。”据不愿透露姓名的出席者说，在最近的三场硅谷晚宴上，来宾们讨论了如果有麻烦就去新西兰的问题。据说，在其中一场晚宴上，一位著名的风险投资家曾告诉其他的来宾他的避难计划。他说，在他旧金山家的车库里，有一袋枪挂在一辆摩托车的车把手上。那辆摩托车可以让他在前往私人飞机的路上穿梭于车流之中，那些枪是用来防御入侵的僵尸的，它们可能会威胁到他的逃跑。他打算飞奔到内华达州的一个降落地带，那里有一架飞机停在一个飞机库里，它唯一的目的就是把他和四位同是亿万富翁的共同所有人带到安全地带。他们的目的地是新西兰。?(image)据《纽约客》2016年报道，硅谷著名创业孵化器Y Combinator的总裁山姆·奥尔特曼(SamAltman)计划在流行性疾病爆发的时候和泰尔一起逃往新西兰。现在他说他当时只是在开玩笑。“当今世界是如此紧密联系，如果真的发生什么事，我们所有人都将会处于非常糟糕的状况。”33岁的奥尔特曼在接受电话采访时说，“我认为，你无法就那么逃跑，试图去躲在地球的一个角落里。”尽管如此，奥尔特曼指出，生物战争是对人类文明的最大威胁，而人们“对此并没有足够的畏惧”。他的背包里塞满了枪、抗生素、电池、水、毯子、帐篷和防毒面具。想想在冷战的鼎盛时期，小学生们都要练习卧倒并寻找掩护的自我保护动作。从20世纪70年代的吉姆·琼斯（JimJones）创立的人民圣殿教（Peoples Temple）到90年代的天堂之门（Heaven’s Gate）和大卫教派（BranchDavidians），天启式的宗教崇拜似乎从未有好的结局。就在六年前，许多美国人还认为世界末日到来是因为玛雅人的预言。硅谷的与众不同之处在于，那些对世界末日心存畏惧的人有办法和资源将详尽的计划付诸行动。Vivos Project的创始人罗伯特·维奇诺(RobertVicino)去年在瑞士达沃斯举行的世界经济论坛上表示，硅谷的精英们讨论了逃往新西兰的详细计划。他说，他们预见到“一场针对1%人群的革命或变革将会发生”。换句话说，就是针对他们。他认为，新西兰不是最好的解决方案，因为小行星撞击太平洋引起的海啸可能会淹没该岛的最高点。(image)(image)但维奇诺是个精明的商人，在人们的需求的驱动下，他开始在新西兰北端打造一个能容纳300人的掩体。要进去避难，每人需要支付3.5万美元。相比林奇的Rising S公司运往新西兰的最昂贵地下掩体（价值800万美元），那个掩体可谓相当便宜了。林奇说，今年早些时候运送的两个1000平方英尺的掩体必须要被分成几个部分，然后装载到19辆拖拉机拖车上，从德克萨斯州开始长途跋涉。其中一个掩体降落在皮克顿，穿过惠灵顿的库克海峡，准备被送往西海岸的一个死气沉沉的小镇。另一个掩体抵达新西兰港市奥克兰的韦特玛塔港，最终在北地（Northland）的某个地方安顿下来。北地是一个崎岖不平的地区，周围是野生海滩。新西兰海关总署的发言人以隐私为由拒绝证实这些掩体是否已抵达该国。林奇说，挖掘土地并掩埋普通的掩体需要大约两周的时间。这些都是秘密进行的，所以当地居民并不知情。一旦掩埋完毕，路过的人便无法知道掩体的存在。“我们没有留下任何的线索，甚至连一扇门都没有。”林奇说道。?(image)因此，一位美国亿万富翁在牧场上散步，查看GPS，踢泥土的场景，只能说明一件事：那个地方一定是在新西兰。</w:t>
      </w:r>
    </w:p>
    <w:p>
      <w:r>
        <w:t>WXC8653</w:t>
        <w:br/>
      </w:r>
    </w:p>
    <w:p>
      <w:r>
        <w:t>原标题独家：莫言将诺贝尔文学奖奖金投到金融平台损失惨重？莫言女儿：虚假新闻|新京报财讯新京报快讯(记者侯润芳)近日，网络上流传着一张“莫言将诺贝尔文学奖奖金投资到善林金融，亏的渣都不剩”的图片。对此，莫言女儿管笑笑回复新京报称，该传闻是“虚假的新闻”。“这个是虚假新闻，不属实。我没有听说过这个机构，不知道这个机构是干嘛的。”管笑笑告诉新京报。2012年，莫言获得诺贝尔文学奖。按照诺贝尔奖章程，文学奖奖金为1000万瑞典克朗。按照中国央行当时公布的汇率，1000瑞典克朗可兑换937.8224元人民币。因此，莫言文学奖奖金将近938万人民币。莫言在接受媒体采访，被问及巨额奖金要怎么用时?莫言笑称：“我准备在北京买套房子，大房子，后来有人提醒我说也买不了多大的房子，5万多一平米，750万也就是120多平米。”莫言诺贝尔文学奖的经济到底怎么处理的，是否有将奖金投资了金融机构?对此，管笑笑表示，“这个不方便透露，这是个人财务的情况，不好意思”。今年4月24日，上海市公安局对外通报，善林金融涉嫌非法吸收公众存款，涉案金额逾600亿元。法定代表人周伯云、执行总裁田景升、“幸福钱庄”负责人陶剑勇等8人因涉嫌非法吸收公众存款罪经浦东新区人民检察院批准被执行逮捕。警方通报指出，“善林金融”通过借新还旧的方式偿还前期投资人到期本息，系典型的庞氏骗局。</w:t>
      </w:r>
    </w:p>
    <w:p>
      <w:r>
        <w:t>WXC8654</w:t>
        <w:br/>
      </w:r>
    </w:p>
    <w:p>
      <w:r>
        <w:t xml:space="preserve">　　加拿大地区一间沃尔玛（Walmart）超市由于爆发非典型肺病--军团病而紧急关闭。　　据CBC报道，军团病（Legionnaires' disease）是由军团菌引发的重症非典型肺炎（atypicalpneumonia），人们可能通过吸入含有病菌的水气而被感染，其症状包括咳嗽、发热、呼吸困难、肌肉疼痛和头痛。据世卫组织的报道，这种肺病的感染后死亡率高达30%，必须入院治疗，并服用抗生素。　　菲莎卫生局（Fraser Health Authority）周五表示，过去两周，已经有7宗呼吸道感染的确认病例。　　当局在位于素里（Surrey）购物中心Guildford TownCentre的沃尔玛超市内发现到引发军团病的细菌。细菌是在超市的空调冷却塔内繁殖，但是这里未必就是细菌的源头。　　菲莎健康医疗官Dr. AamirBharmal说，在这间沃尔玛超市的冷却塔里检测到军团菌呈阳性。不过，还在调查Guildford社区是否还有其他感染源。　　他说，沃尔玛超市已经按照卫生局的建议关闭冷却塔，进行深度清洁和整治，直到水样检测军团菌呈阴性，确保细菌彻底清除之后才会重新开放。　　同时，加拿大沃尔玛公司的负责人AnikaMalik在一封电邮中表示，公司接到卫生当局调查病菌来源的通知，已经自愿关闭商店，重开时间未定。　　军团菌存在于土壤和淡水中，可以在人造水环境中繁殖，例如游泳池、空调系统、热水器、浴缸、水管系统。夏末秋初是军团病的高发季节，该细菌会随着水雾传播，人吸入污染水雾后就可能感染。该病也可通过饮用受污染水源引发。　　菲莎卫生局呼吁，近期出现肺炎类似症状的居民，以及军团病感染高危人群，如吸烟者、50岁以上老年人、孕妇、免疫力低下人士、患有慢性肺病者等，应尽早去看医生检查。　　医疗官Bharmal表示，暴露于军团菌中的人，尤其是那些易感染的高危人群，可能会在感染后2-10天内开始出现症状。　　报道称，卑诗省疾病控制中心表示，军团病感染病例在该省非常罕见，自2009年至2018年的10年中，只有34例。　　此外，2012年，加拿大魁北克省军团病大规模爆发，超过181人染病，13人死亡。　　2005年，加拿大安省多伦多一间老人院爆发军团病，导致70名老人、18名工作人员和9名访客染病，17人死亡。</w:t>
      </w:r>
    </w:p>
    <w:p>
      <w:r>
        <w:t>WXC8655</w:t>
        <w:br/>
      </w:r>
    </w:p>
    <w:p>
      <w:r>
        <w:t xml:space="preserve">　颖儿付辛博这一对，因恋爱节目结缘在一起的年轻小夫妻，这两年也是频繁出现在大众视线内，一开始大家也并不是很了解，只觉得颜值登对，十分亮眼。(image)　　不过最近因为真人秀节目《妻子的浪漫旅行》，网友们倒是迷恋上了，颖儿与付辛博之间平淡的甜蜜日常，很喜欢二人充满生活气息又浪漫的相处模式。(image)　　与此同时，颖儿家的装修环境也引起了网友的注视。一开始大家都以为明星们一般都是住豪宅，家里的装修都比较奢华，个性有风格。但是颖儿与付辛博爱的小窝，却是简单温馨的，比较反套路，甚至看起来就是普通人的家，十分的接地气。(image)(image)　　节目里颖儿，也很自豪的介绍家里的家居环境，说一些是自己网购淘的，并曝光了部分家具的价格，比如一对沙发3000，一对酒柜800，听起来就特别的实惠。(image)　　看到这里的时候，大家还不知道所谓的一对沙发3000,，居然是颖儿家除了电视柜最贵的家具！！　　因为看完节目很多人好奇颖儿家的装修，便在微博询问她在哪里买的，于是颖儿为了满足网友的好奇心，将家里的家居环境，整个全景拍下，并逐个标价一个个推荐介绍……也是很有耐心的小姐姐啦。(image)　　不看不知道，一看吓一跳，从中能看到，颖儿家里最便宜的就是15元的餐桌罩子，而那张挂在墙上一开始就吸引无数眼球，胖嘟嘟笑着的蒙娜丽莎只有168元。(image)　　以及，其他的沙发、茶几、抽屉柜等都是在1500元左右，包括节目第一期，让大家觉得比较突兀的几张奥黛丽赫本座椅600元也挺实惠……　　而在这其中，最让人不可思议的是，电视背景墙居然是300元，所有家具加一块似乎不到两万元，这装修真够经济实惠的，看来颖儿不仅能在菜市场砍价，持家是真的有道啊。(image)　　同时颖儿也分享了自己的客厅搭配心得，主要主题是以舒适为主，而且特别强调了好打扫啊哈哈~(image)　　很多网友看到颖儿晒出的家具价格单，纷纷表示意外，觉得太接地气了，普通人家里的家具都比这贵啊。　　(image)　　而通过几期节目下来，大家也看到颖儿虽然是妻子团里，年龄最小的，但聪明能干很会照顾人，上得了厅堂，下得了厨房，这一点倒是让大家重新认识了她。 </w:t>
      </w:r>
    </w:p>
    <w:p>
      <w:r>
        <w:t>WXC8656</w:t>
        <w:br/>
      </w:r>
    </w:p>
    <w:p>
      <w:r>
        <w:t>(image)金正恩出席朝鲜70周年国庆纪念，来源：今日朝鲜原标题：朝鲜建国70周年纪念日金正恩赴太阳宫悼念先祖【环球网综合报道】据韩联社9日援引朝中社和朝鲜中央广播电台报道，朝鲜最高领导人金正恩在朝鲜70周年国庆当天前往锦绣山太阳宫悼念先祖，瞻仰先人遗容。(image)报道称，金正恩向金日成、金正日立像献花圈，并瞻仰其遗容。陪同参谒的有朝鲜最高人民会议常任委员长金永南、朝鲜劳动党中央副委员长崔龙海、内阁总理朴凤柱等。</w:t>
      </w:r>
    </w:p>
    <w:p>
      <w:r>
        <w:t>WXC8657</w:t>
        <w:br/>
      </w:r>
    </w:p>
    <w:p>
      <w:r>
        <w:t xml:space="preserve">(image)最近，有一则新闻很是吸引眼球——民法典各分编草案提请全国人大常委会审议。草案规定，住宅建设用地使用权期间届满的，自动续期。续期费用的缴纳或者减免，依照法律、行政法规的规定。　　眼下，房产是很多家庭最为重要的资产，关于房子的事，自然小视不得。我国住宅用地的期限是70年，那么70年后房子是否仍然属于我们？这同备受关注的房地产税有关系吗？到期后如何续期，会不会又要交上一大笔钱？　　70年期满自动续期　　要理解这则新闻，先得说说民法典。民法典是民法的基础，重在保护私权利。民法典与人们生活密切相关，几乎所有的民事活动比如合同签订、公司设立、财产保护、结婚离婚，都能在民法典中找到依据。　　据介绍，目前我国正在酝酿的民法典是我国首部民法典。此次提请审议的民法典各分编（草案），将同已经出台的民法总则合并为一部完整的民法典草案，在2020年提请审议。　　值得注意的是，此次审议的物权编草案规定，住宅建设用地使用权期间届满的，自动续期。有关专家表示，房产是居民最重要的资产，这个规定体现了对居民财产权的保护，其意义不仅在于明确权益，更在于稳定长远预期。　　以前，人们买房后可以拿到两个证书，一个是房产证，一个是土地证。这是因为根据宪法，我国土地所有权归国家和集体所有。在城市里，土地归国家所有，在农村，土地是集体所有。也就是说，人们在购房后，可以拥有房屋的所有权和土地的使用权。　　房屋所有权是私有财产权的一种，根据我国2007年起施行的物权法，私人对其合法的收入、房屋、生活用品、生产工具、原材料等不动产和动产享有所有权，其年限是永久的。　　土地使用权和房屋所有权的区别在于——房屋所有权没有期限限制，土地使用权则有期限。土地使用权在出让时根据开发类型分为不同的使用年限，住宅用地权属年限最高为70年，工业用建筑用地和综合类用地最高为50年，商用建筑用地最高为40年。　　现在，我国已经推行不动产统一登记制度，房产证和土地证已经合二为一，住宅用地仍有最高70年的使用期限。　　“有恒产者有恒心”。此次草案规定住宅建设用地使用权期满自动续期，意味着我们所购房屋70年土地使用权期满后，可以自动续期，不必担心土地被收回，体现了对人们财产权的保护。　　稳定预期，保障人们财产权，在此之前已显端倪。2017年3月份，李克强总理在接受十二届全国人大五次会议中外记者采访时就曾表示，住房70年产权可续期，无需申请，无前置条件。　　在此之前的2016年11月份，中共中央国务院出台了《关于完善产权保护制度依法保护产权的意见》，提出要研究住宅建设用地等土地使用权到期后续期的法律安排，推动形成全社会对公民财产长久受保护的良好和稳定预期。　　原国土资源部部长姜大明接受本报记者采访时也曾表示，居民购买住房，其财产权会得到法律的有效保障。　　为征收房地产税奠定基础　　土地使用权期满自动续期和征收房地产税之间有关系吗？对此，专家表示，两者之间并没有直接联系。　　但是，需要注意的一点是，房地产税被定义为财产税，征收的前提条件是私有财产，如果住宅的土地使用权是70年，期满后不能续期，征收房地产税就没有根据。只有房屋和土地都属于个人财产，从法律的角度来说，才能收取财产税。　　也就是说，住宅建设用地使用权自动续期在某种程度上为征收房地产税奠定了基础。房地产咨询机构嘉丰瑞德负责人表示，70年产权问题一旦得以解决，影响房地产税的法理问题就不存在了。与此同时，我国已经赋予规模较大的城市以立法权，这也为房地产税的“分城施策，分步推进”奠定了基础。　　另一个值得注意的是，我国统一的不动产登记信息管理平台已实现全国联网，不动产登记体系进入到了全面运行阶段。这些都为房地产税的推出奠定了基础。　　住宅用地期满后怎么办　　草案规定，70年期满后续期费用的缴纳或者减免，依照法律、行政法规的规定。但是，对于续期多长时间、是否收取费用以及如何收取费用，并未给出具体规定，这也给期满后是否要继续收取土地使用费打了个问号。为更好理解这个问题，有必要追溯一下我国土地使用权出让的来源。　　我国最早的一个商品住宅小区东湖新村位于广州市，是1979年开始动工的。但是，我国住宅市场化大规模推广则在上世纪90年代。1998年大规模房改启动后，住宅商品化才开始大规模启动。因此，目前大多数商品房距离住宅用地70年使用权到期仍有较长时间。　　1990年5月份，国务院颁布《中华人民共和国城镇国有土地使用权出让和转让暂行条例》，开始实施城镇国有土地使用权出让制度。当时，在不超过住宅用地使用权最多70年的前提下，按20年至70年分档，并交纳相应的土地出让金额。　　正是由于这个原因，2016年温州曾出现一批只有20年使用权的住宅用地到期，对于这批住宅期满后的处置问题，原国土资源部给出的处置意见可作参考。这项处置意见给出了“两不一正常”的方案，就是“不需要提出续期申请”“不收取费用”“正常办理交易和登记手续”。　　自然资源部副部长王广华表示，对于少数住宅建设用地使用权到期问题如何处理，原国土资源部出台了过渡性措施，即业主不需要提出续期申请，不需要缴费，可正常办理交易和登记手续，涉及“土地使用期限”仍填写该住宅建设用地使用权的原起始日期和到期日期。　　在温州这个个例中，采用的是无偿续期模式，此次民法典草案规定住宅建设用地使用权期满自动续期。对此，有关人士表示，住宅用地70年使用权到期后很可能以温州为先例，不收取费用，保障公民财产权。　　民法典草案规定住宅建设用地使用权期满自动续期也涉及一些修法问题，根据党中央批准的有关工作安排，该项工作由国务院有关部门研究，提出方案后，国务院提出法律修改议案，修改城市房地产管理法或者物权法。目前，国务院有关部门尚未正式提出方案和修法议案。物权编草案根据现行物权法第一百四十九条、城市房地产管理法第二十二条规定，对此先作出一个原则性规定，即：续期费用的缴纳或者减免，依照法律、行政法规的规定。国务院正式提出修改有关法律的议案后，再进一步作好衔接。　　有专家表示，目前也有可能与房地产税结合，通过缴纳房地产税的方式，实现住宅用地使用权70年期满后续期的衔接安排。  </w:t>
      </w:r>
    </w:p>
    <w:p>
      <w:r>
        <w:t>WXC8658</w:t>
        <w:br/>
      </w:r>
    </w:p>
    <w:p>
      <w:r>
        <w:t xml:space="preserve">　(image)央视网消息（新闻联播）：今年前八个月，中国经济总体平稳，稳中向好，但是经济运行的外部环境发生明显变化，面对巨大的挑战，企业是如何应对的？本台近日派出多路记者，深入企业进行调研，请看记者发回的报道。　　广东开平市齐裕胶黏公司，受到美国加征关税的影响，原来出口到美国市场的胶带切割器，已经无法正常出口。　　但是让记者略感意外的是，从企业负责人脸上，却看不到太多的焦虑，原来切割器的销售额只占到这个企业年销售额的十分之一。而眼下企业研发出了一种新型贴膜，不仅节能环保，生产成本直接降到了原来的一半。　　上半年这项新产品试水美国市场，受到了当地采购商的青睐。仅此一种产品，今年企业国内外市场销售额就翻了三倍。　　好货不愁卖，记者在地处丽水的涛涛车业也看到了同样的景象，他们95%的产品都被美国征收25%的关税，但是车间里加班加点，一片繁忙。　　原来美国加征的25%关税，让这家企业传统产品的销量减少了10-20%，但是这款正在赶工的产品由于性能较过去大幅提高，虽然价格提高了30%。但是从8月份开始，美国的订单从最初的3万台一下提升到了8万台。　　而企业另一个底气，是500多个售后服务点，覆盖了美国各个州。　　在这次采访中，记者看到，外部环境的变化，的确给很多企业的发展甚至生存带来了巨大压力。面对压力，很多企业积极应对：加大创新力度、开拓新的市场、提升品牌价值。不仅找对了路子，而且走出了新天地。这一切，其意义，绝不仅仅在于企业摆脱当下困境，更在于中国经济的转型升级和长远发展 </w:t>
      </w:r>
    </w:p>
    <w:p>
      <w:r>
        <w:t>WXC8659</w:t>
        <w:br/>
      </w:r>
    </w:p>
    <w:p>
      <w:r>
        <w:t>原标题：中国留学生毕业为何大多离开德国？德媒：中国就业不比德国差参考消息网9月9日报道德媒称，大多数留学生在毕业后会离开德国。56%的外国留学生毕业后离开德国。德国墨卡托中国研究中心估计，在中国留学生中这一比例高达80%左右。而德国给他们提供的居留条件很优惠：毕业后在18个月内找到工作的人就会获得居留许可。据德国《世界报》9月5日报道，当易名（音）5年前从中国北方大都市太原来到德国图林根州的一个小镇时，他不会说一句德语。他听说在德国大学毕业后能有一个很好的职业生涯。毕竟，“德国制造”在中国也是著名标签。易名希望德国学位能给他带来职业生涯的飞跃。他注册攻读德语授课的汽车工程硕士学位。报道称，从多年前起，像易名这样的中国人就构成了德国最大的外国留学生群体。在2016/2017冬季学期，中国留学生超过3.7万人。其中大多数人到德国攻读硕士学位或博士学位。与美国或英国相比，在德国读大学几乎到处都是免费的，而且德国文凭在中国劳动市场上非常受认可。对中国人来说，这是合算的买卖。报道称，德国大学也非常欢迎学习德国劳动市场上所有急需专业的国际留学生：技术、信息、数学和自然科学。这些职业领域缺乏大量专业人才。他们毕业后，德国劳动市场将获得大量毕业生。为什么几乎所有中国留学生毕业后离开德国？德国墨卡托中国研究中心的毛艺淑（音）说，很多毕业生认为国内的就业机会和德国相同或好于德国：“中国经济快速增长以及技术、互联网和娱乐产业的繁荣使得那里的市场非常有吸引力。”德意志学术交流中心北京代表处的汉内洛蕾·博斯曼说，从中国的视角看德国是一个小国。很多中国留学生毕业后德语还说不好，无法在德国顺利升迁——尤其如果他们是以英语上课的话。博斯曼说：“到了高层，中国人很快会遇到‘玻璃天花板’。”报道称，29岁的易名也想在毕业后回国和父母及弟弟生活在一起。他已经获得了汽车工程硕士学位。博斯曼说，对许多中国留学生来说，家人是他们回国的一个重要原因。因为很多中国人是独生子女，他们觉得有义务照顾父母。报道称，与此同时，中国政府也出台政策，吸引年轻人回国。德国如何才能吸引甚至留住外国专业人才呢？德国雇主协会联邦联合会希望，高校从一开始就和经济界合作，例如及时给外国留学生提供实习机会。德国工商大会也认为政府是有义务的。德国工商大会副总干事阿希姆·德克斯说：“我们应该在留学生接受合适的工作时立即提供永久居留权。”报道还表示，德国经济界并非永远失去了那些重返祖国的中国人。德意志学术交流中心甚至看到了回国决定带来的一个有用效果。该中心北京代表处负责人博斯曼说，毕竟回国的毕业生在中国也大多为德国企业效力。走还是留？柏林工业大学的领导层认为各有利弊。副校长安格拉·伊特尔说：“他们在我们这里免费学习，所以通常也希望他们毕业后留下来。”尽管如此，回国也是一个机遇。“我们的世界越变越小，因此我们在这里培养有能力的年轻人并将他们作为使者输送到世界各地，也是很重要的。”报道指出，不过，促使中国毕业生回国的不只是祖国的就业前景，而是还有一些在德国相当日常的事情。德国雇主协会联邦联合会指出，对提高毕业生留德率同样重要的是，让留学生在大学中不再有外来人的感觉并受到更好的照顾。比如，小组活动的组员来自不同国家以及德国和外国大学生居住在同一层宿舍等都会有帮助。慕尼黑工业大学学业咨询中心的安德烈亚·基克指出，很多中国学生总是忙于学习，很少和德国同学交流。为促进融合，他所在的大学开设了学习训练和交流实践课程。此外，也应帮助留学生尽快适应与中国完全不同的德国教育体系。报道称，易名最初也感觉在德国很难找到朋友。直到他的德语水平提高之后，社交圈才变得更大、更丰富。尽管如此，他还是感觉越来越不舒服。易名担心自己某天也成为仇外对象。不过，他还会在德国工作几年。他说这是为了积攒工作经验。“然后我可以在中国挣更多的钱。”</w:t>
      </w:r>
    </w:p>
    <w:p>
      <w:r>
        <w:t>WXC8660</w:t>
        <w:br/>
      </w:r>
    </w:p>
    <w:p>
      <w:r>
        <w:t>(image)“围观”“加贺”号的中国海军054A护卫舰视频截图原标题：日媒：日本“加贺”号直升机航母在南海遭中国海军抵近监视据日本新闻网（NNN）9月8日报道，日本海上自卫队“加贺”号直升机航母日前在南海航行时，遭中国海军多艘舰艇抵近监视。(image)NNN报道截图据报道，中国海军的两艘护卫舰抵近监视在南海航行的日本海自的‘加贺”号直升机航母。这是日本媒体第一次抓拍到中国海军军舰在南海监视自卫队舰艇。报道称，中国海军虽然没有针对“加贺"号的危险行为，但这显示了中国加强对南海的有效控制。(image)2艘“围观”“加贺”号的中国海军军舰视频截图据观察者网此前报道，日本海上自卫队派出直升机航母“加贺”号前往中国南海和印度洋进行为期两个月的出航，访问菲律宾、印度尼西亚、斯里兰卡和印度等国，以推动“自由开放的印太战略”。日本政府相关人士表示，“加贺”此行不会像美军一样公然闯入中国南海岛礁的12海里范围内，但也会通过港口访问显示日本自卫队在东南亚地区的“存在感”。日本自卫队方面希望今后每年逐渐形成定期的南海·印度洋长期舰艇派遣机制。“加贺”号服役时，外交部发言人华春莹曾表示，当前，在中国和东盟国家共同努力下，南海地区局势趋稳向好。日方有些人如果还想兴风作浪，中国和周边国家都不会答应。近年来，日方不断炮制、渲染所谓“中国威胁”，为其扩充军备寻找、制造借口。由于历史原因，国际社会特别是亚洲邻国一向密切关注日本的军事动向。我们有理由对日方动向及其真实意图保持高度警惕。</w:t>
      </w:r>
    </w:p>
    <w:p>
      <w:r>
        <w:t>WXC8661</w:t>
        <w:br/>
      </w:r>
    </w:p>
    <w:p>
      <w:r>
        <w:t xml:space="preserve">　　美国政坛近期因《纽约时报》发表的一篇匿名文章掀起轩然大波，全美舆论都在猜测这位特朗普政府内部的“反抗者”究竟是谁，白宫一时人人自危，《华盛顿邮报》称这是美国现代总统史上从未出现的情况。美媒从遣词造句上分析称，该文很可能出自美国副总统彭斯。为此，彭斯亲自出面否认，并称白宫内部从未讨论过援引美国宪法第25条修正案对特朗普进行弹劾的可能性。(image)　　据美国《国会山报》报道，美国副总统彭斯近日接受美国哥伦比亚广播公司（CBS）专访，该节目将于当地时间周日（9日）播出。当被问到特朗普政府内部成员是否讨论过“弹劾特朗普”时，彭斯明确否认称，“没有，从来没有。我们为什么会那么做？”　　彭斯在采访中对该匿名文章以及《纽约时报》进行猛烈抨击，并将该文的匿名作者称为“耻辱”。他说，“我认为这篇文章的匿名作者以及《纽约时报》都应为此感到羞耻。在我看来，此举显然是为把人们的注意力从经济成就和特朗普总统的成功上转移开来。”　　《纽约时报》9月5日刊发了一篇白宫高层官员以匿名方式投稿的评论文章。文章以《我是特朗普政府中的一名反抗者》为题，声称白宫高层对特朗普反复无常、不分是非黑白的行为深感惊讶并暗中反抗。文中描述特朗普性格急躁小气，缺乏道德信仰，没有首要原则来指导决策，因此他的领导风格冲动且琐碎，使得白宫官员经常要面对其导致的混乱。　　文中称，白宫高层还曾讨论过援引美国宪法第25条修正案要求国会弹劾总统，但最终因担忧会引发“宪政危机”而放弃，只能努力“阻止他的一部分议程和他最糟糕的爱好”。　　此外，文章最后有一段文字写道，“参议员麦凯恩或许已经离开我们，但他永远是我们的典范，他是指引我们恢复公众人物荣誉、恢复国家对话的北极星（lodestar）。”美媒分析称，“Lodestar”意为指引船只方向的星星，通常指北极星，一般人不会用这个词，但美国副总统彭斯在演讲中用过很多次。不过美媒也提到，虽然彭斯嫌疑很大，该文也可能出自其演讲稿撰写人之手。也有舆论认为，这个词可能是故意加进去的，目的是为了混淆视听。　　《华盛顿邮报》称，这篇匿名文章是美国现代总统史上前所未见的突破性事件。报道称，这篇文章进一步加深特朗普的疑神疑鬼，他已经不知道周围哪个人可以信任。两名知情人士透露，特朗普对此“勃然大怒”，并称怀疑此人来自国家安全相关工作领域或司法部；大受惊吓的助理们则取消原订会议，关起门来商量应对策略，并通过文章行文方式分析作者身份，或至少猜出来自哪个部门。一名白宫前官员说，这就像恐怖电影中人人都明白，“那通电话来自屋内”。　　这一事件已让白宫内部“人人自危”，白宫高官纷纷发声称“不是自己干的”。美国副总统彭斯、国防部长马蒂斯、白宫幕僚长凯利、司法部长塞申斯、国家情报总监科茨、国务卿蓬佩奥、国土安全部长尼尔森先后站出来否认，第一夫人梅拉尼娅也连忙撇清和匿名文章的关系，公开批评该文章的作者“正用懦夫般的行为在伤害美国”。　　《纽约时报》还报道称，一名匿名人士7日晚间表示，白宫目前已将嫌疑人名单缩小到十几人的范围，列出了一份12人的名单，认为匿名文章的作者可能就在这些人之中。据报道，几位白宫官员仍认为嫌疑最大的是美国副总统彭斯的助手，他曾负责撰写很多演讲稿。　　特朗普7日则呼吁美国司法部对《纽约时报》展开调查，并称要对这家媒体“采取行动”。他在空军一号上对媒体表示，“司法部长塞申斯应该调查那篇文章的作者究竟是谁，因为我真的相信这事关国家安全。”《纽约时报》随后发表声明称，他们相信司法部“不会参与到如此公然滥用政府权力的行动中”。至于美国司法部是否已展开调查，该部门发言人尚未给出明确答案。 </w:t>
      </w:r>
    </w:p>
    <w:p>
      <w:r>
        <w:t>WXC8662</w:t>
        <w:br/>
      </w:r>
    </w:p>
    <w:p>
      <w:r>
        <w:t xml:space="preserve">(image)　　伊凡·卡拉斯科宣布离婚　　据台湾媒体报道，伊凡·卡拉斯科（IvanKrasko）是俄罗斯资深演员，2015年以84岁的年纪，迎娶当时年仅24岁的女学生娜塔莉·雪薇尔（NataliaShevel），相差整整60岁的爷孙恋，一度造成轰动话题，没想到事隔短短三年，他近来对外宣布，已和嫩妻离婚，原因是双方在生子观念有所不同。　　据外媒报导，伊凡·卡拉斯科近来对外宣布，已和娜塔莉·雪薇尔离婚，原因是他一直想要当爸，女方却不想和他生小孩。不仅如此，妻子还因为害怕会怀孕，从去年开始就拒绝与他行房。　　据伊凡·卡拉斯科说法，娜塔莉·雪薇尔会拒绝和他生孩子，原因是她担心夫妻俩没有足够财力，怕养不起孩子，加上她出身家庭较为贫困，担心孩子遭遇会和自己一样。娜塔莉·雪薇尔过去受访时曾透露，想拥有私人空间，也不愿成为单亲妈，“生养小孩是一辈子的事，也代表着责任。”　　当年这段爷孙恋修成正果时，伊凡·卡拉斯科曾高调立下爱的誓言，“我要为了嫩妻活久一点，我发誓接下来的余生我只做一件事，那就是陪伴她。”此翻言论犹言在耳，如今他却宣布婚姻破局，此外，当他发表离婚言论时，娜塔莉·雪薇尔人还在西班牙度假。　　娜塔莉1雪薇尔是伊凡1卡拉斯科的第4任妻子，而且也不是他第一位嫩妻。他与小26岁的第2任妻子育有1子1女，但在对方生病过世后，他就迎娶小47岁第3任妻纳塔利娅（NatalyaShchepinsky），离婚后再与小60岁的现任嫩妻娜塔莉结婚，如今再度宣布离婚消息后，也传出他疑似有意想和第3任前妻复合的打算。  </w:t>
      </w:r>
    </w:p>
    <w:p>
      <w:r>
        <w:t>WXC8663</w:t>
        <w:br/>
      </w:r>
    </w:p>
    <w:p>
      <w:r>
        <w:t>(image) 法医秦明(资料图)日前，薛之谦升级当爸，晒出的照片里一家三人每人伸出一根手指碰在一起，获网友祝福。随后却又医学博主指出新生宝宝的手指不能硬掰，引发网友热议。(image) 秦明转发医学博主丁香园转发了薛之谦的这条微博，称：“一般新生宝宝的手呈拇指在手心的握拳状，手暂时是不能自主的张开，不建议家长硬掰”。之后，《法医秦明》系列小说作者转发并配上表情“→_→”，不料收到薛之谦粉丝的私信辱骂。(image) 部分粉丝私信辱骂当晚，“法医秦明”再度发博晒出收到的私信并写道：“办案到深夜，打开微博私信看一眼吓了一跳，还以为微博被盗了发了什么见不得人的东西。后来想想，原来是今天转发了一条@丁香园关于某星的微博，还什么都没说。本来呵呵一笑罢了，但想想还是要说两句：你崇拜你的偶像这没有问题，学习他的努力也没有问题。但是持有‘不是夸他就一定是黑他’的观点就有问题了，是对你偶像的极度不自信的表现。而且，如果把‘崇拜’变成‘偏执’甚至转化成‘戾气’，那就是大问题了。即便是调侃，如果你偶像有最起码的度量，也会哈哈一笑，更不用说是善意的建议了。当然，听与不听在于你，仅供参考。大家晚安。”8日晚，“法医秦明”写下10条“告某星的粉丝”：1、我文笔有限，从不敢自称作家。我只是个奋战在公安工作第一线的法医而已。2、我不是电视剧，我有正常的生命体征，也没有电视剧里的主角那么帅。3、我不是闲的没事干，某种程度上看，我还是挺忙的。但我有正常的休息、如厕、坐车、睡前的时间可以刷微博。我刷微博是为了给关注我的朋友他们喜欢的信息，或者能让他们开心一乐。我有转发任何一条微博的权利。4、我对我现在的工作和生活状态很满意，我不需要蹭你们偶像的热度，因为我对热度不太感兴趣，热度并不能给我的本职工作带来什么好处。5、法医也是医学生，请不要用百度医学来挑战我的理论功底。6、我从不侮辱某个人，包括你们偶像，以前没有，以后也不会。@丁香园都没有恶意，只是善意建议，更不用说我了。对你们的偶像，我只是闻名而已，对他的任何事情，我都毫无兴趣，我没有“黑”他的理由。7、你们喜欢在网上喊打喊杀，我一样毫无兴趣，但我希望你们的喊打喊杀只是在网上。否则，会徒增我和我同行的工作量。8、不理智的偏执型追星不仅遗毒社会，更会毁掉一个人的一生。理智追星，学习偶像的优点，吸取偶像犯错的教训，正视每一个人、每一件事。努力完善自己，提升能力和素养，更多地为社会做贡献，才是新一代青少年应有的理想和抱负。在你们这个年纪，树立正确的世界观、人生观、价值观以及是非观，是非常重要的。9、忠言逆耳，听与不听是你们自己的选择。此事到此为止，请不要再来我的微博纠缠，谢谢。我看私信是想尽可能为需要帮助的朋友答疑解惑，而不是和你们争论某星究竟是好人还是坏人。10、那些代表某星粉丝群体来向我道歉的朋友，我接受你们的道歉。希望你们可以继续理智、清醒、谦逊、和善。用你们的良好精神面貌来维护自己偶像的形象。</w:t>
      </w:r>
    </w:p>
    <w:p>
      <w:r>
        <w:t>WXC8664</w:t>
        <w:br/>
      </w:r>
    </w:p>
    <w:p>
      <w:r>
        <w:t xml:space="preserve"> 　　中朝官媒日前同时公布，中共人大委员长栗战书8日访问朝鲜的消息。包括中国国家副主席王岐山等中共高层，7日参加了朝鲜建政70周年相关活动。韩媒认为，中共此举释放的信号不一般。　　9月9日是朝鲜建政70周年纪念日。中共官媒7日报导，中国国家副主席王岐山，当天出席了中共对外友好协会和中朝友好协会举办的朝鲜国庆70周年庆祝招待会。　　韩联社8日报导称，中共多位领导高层参加朝鲜建政70周年相关活动，此举释放的信号不一般。　　朝鲜最高领导人金正恩上半年三次访华，与中国国家主席习近平会晤。首次访华时，金正恩已经对习近平提出了访朝邀请，据传习接受了邀请。之后，传出习将访问朝鲜参加在9月9日朝鲜建政70周年活动的消息。　　但中共官媒消息称，9月4日，中共全国人大常委会委员长栗战书，将作为习近平的特别代表，率团于9月8日访问朝鲜，并出席朝鲜建政70周年庆祝活动，朝鲜官方媒体当天也报导了相关消息。　　9月6日，中共中央政治局常委、全国政协主席汪洋，出席朝鲜驻华使馆国庆70周年招待会并致辞。　　韩联社称，中共最高层中排在第三的栗战书、第四的汪洋，都参与到朝鲜建国70周年活动，再加上此次王岐山的参与。这一切都显示出中共对朝鲜的格外用心。　　但也有分析认为，中共此番〝用心〞，一是为了防止金正恩与美国越走越近，使共产阵营更加孤立；二是为了化解金正恩对习近平未访平壤的不满。　　在外界看来，如果习近平应金正恩之邀访问朝鲜，对金正恩来说无疑是最大的〝赏脸〞，也更有助于巩固金正恩在朝鲜的统治地位。但鉴于目前中、美、朝之间关系敏感，习近平显然不想贸然出访平壤，以激化与美国方面的矛盾。　　8月底，美国总统川普（特朗普）还在推特批评中共使朝鲜问题复杂化，向朝鲜提供大量包括资金、燃料、肥料在内的援助，并阻碍朝鲜无核化。不过，川普同时还表示他将与〝特别棒的〞中国国家领导人习近平一起，解决美中贸易纠纷。</w:t>
      </w:r>
    </w:p>
    <w:p>
      <w:r>
        <w:t>WXC8665</w:t>
        <w:br/>
      </w:r>
    </w:p>
    <w:p>
      <w:r>
        <w:br/>
        <w:t xml:space="preserve">    </w:t>
        <w:tab/>
        <w:t xml:space="preserve">    </w:t>
        <w:tab/>
        <w:t xml:space="preserve">　　记者从中国铁路总公司获悉，9月10日8时始，广深港高铁各次列车车票在内地和香港同步发售，广深港高铁香港段开通运营已进入倒计时。　　9月23日，广深港高铁香港段正式运营，这标志着内地高铁网将延伸至香港，两地高铁实现互联互通。　　(image)　　(image)　　香港高铁西九龙站　　广深港高铁是中国高速铁路网的重要组成部分，全长141公里，其中内地段115公里，香港段26公里。内地段广州南至深圳北、福田间分别于2011年底、2015年底建成通车；香港段由香港特别行政区全资兴建，于2010年开工建设。　　(image)　　香港高铁西九龙站指示牌　　目前，广深港高铁香港段已具备车票发售和按期开通条件。　　铁路总公司有关部门负责人介绍，广深港高铁香港段开通初期，将根据客流情况按日常图、周末图、高峰图安排动车组列车开行，最高峰日计划每日安排开行动车组列车127对，其中广州、深圳至香港的本线列车114对，跨线长途列车13对；9月23日开通运营首日，安排开行95对动车组列车，其中跨线长途列车13对。　　广深港高铁香港段开通运营后，可通达北京、上海、石家庄、郑州、武汉、长沙、杭州、南昌、福州、厦门、汕头、贵阳、桂林、昆明等城市，到达内地40多个车站，将大大拉近香港与内地城市间的时空距离。　　香港西九龙高铁列车时刻表　　沿京广方向　　(image)　　沿沪昆、贵广方向　　(image)　　沿沿海方向　　(image)　　香港至内地城市高铁票价，按双方运营企业分段计费、各自定价、加总核收的方式确定，以人民币(专题)定价，并根据市场实际情况在公布票价范围内进行浮动，在香港以港币标价，在内地以人民币标价。　　(image)　　内地主要车站至香港西九龙二等座票价表（人民币）</w:t>
        <w:br/>
        <w:t xml:space="preserve">    </w:t>
        <w:tab/>
        <w:t xml:space="preserve">    </w:t>
      </w:r>
    </w:p>
    <w:p>
      <w:r>
        <w:t>WXC8666</w:t>
        <w:br/>
      </w:r>
    </w:p>
    <w:p>
      <w:r>
        <w:t xml:space="preserve">(image)凤凰网财经9月9日讯（杨芳）针对“马云下周一将宣布退休”的传闻，9月8日晚上，香港英文媒体《南华早报》报道称，马云将于下周公布一项传承计划，这是认真准备了10年的计划，让年轻一代才俊能接班，解决企业传承发展的问题。南华早报引述阿里巴巴发言人的话表示，马云仍然是该公司董事局主席，并将在相当长的一段时间内提供过渡计划。发言人称，纽约时报报道称马云将“退休”的说法事实上是错误的。对此，凤凰网财经致电阿里巴巴集团，其表示以南华早报报道为准，消息属实。对于“传承计划是否包括马云辞任阿里巴巴集团董事局主席职务”，阿里巴巴集团相关人士表示，目前没有更多消息透露，以南华早报消息为准，有新消息会再通知。此前，凤凰网财经向知情人士求证“马云周一将辞任阿里巴巴集团董事局主席职务”时，其表示属实，并称这是非常聪明的一步。南华早报于2015年被阿里巴巴收购，作价以20.6亿港元(2.66亿美元)。9月7日，据美国媒体Business Insider报道，马云正准备辞去阿里巴巴董事局主席的职务。对此，凤凰网财经第一时间联系阿里巴巴集团，其并未直接回应“马云辞职”问题，而是称“不管是在社会公益还是在阿里巴巴集团，马云天天都在做老师，也天天梦想着再去做老师，这对他而言是一个再正常不过的想法。”9月8日，纽约时报又发布新闻称，马云计划下周一（9月10日）辞去阿里巴巴董事局主席职务，但仍将在阿里巴巴董事会担职，并继续指导公司的管理。凤凰网财经再次致电阿里巴巴集团，其回应表述仍和此前一致。此前，马云在接受彭博社专访时提到，“未来将投入更多时间和金钱去建立自己的教育慈善基金会......你们很快就知道，我为此准备了10年。”马云1984年考入杭师大外语系英语专业，毕业后做了6年老师。他曾在多个场合提到，“教师是我最喜欢的职业”。在论坛上，马云如此解释：“我做老师能得心应手，而且也是性格决定的，我对很多东西充满好奇和想象，并且我是一个处女座的人，求完美，想改变。”9月5日，马云现身XIN公益大会教育分论坛，分享自己对教育的思考。教育，始终是马云最关注的公益领域。马云在论坛上透露，自己最后还是会回到当老师这一行，未来会把所有精力和想法都放在教育上。 </w:t>
      </w:r>
    </w:p>
    <w:p>
      <w:r>
        <w:t>WXC8667</w:t>
        <w:br/>
      </w:r>
    </w:p>
    <w:p>
      <w:r>
        <w:t xml:space="preserve">(image)　　乐视和FF汽车都在去贾跃亭化。他奋斗14年打下的乐视江山，被融创用150亿元买下；他全身心投入的互联网汽车，被许首富以折扣价拿下。如今，除了巨额债务和老赖臭名，贾跃亭还剩下什么？　　11亿亏损，1台样车，4个涨停板，12天股价翻倍。贾跃亭的春天看似来了，实则他只看到地平线的一束光。　　当FF于2013年诞生时，没人相信我真的能造出一台车。8月29日，FF91的首台预量产车在法拉第未来（FaradayFuture，简称FF）美国工厂下线，贾跃亭反反复复张开双臂、握紧拳头，几个小动作倾诉着他内心的激动。或许，对于贾跃亭来说，这是无边的绝望中的一缕微光。　　当日晚间，乐视网发布2018年半年报，巨亏11亿元，但次日乐视网的股价直线涨停，随后的4个交易日出现3个涨停板。乐视网放出可能退市、可能失去旗下电视业务的控股权、67亿元债务无解等一个又一个利空，但没有一个能浇灭资本市场的热火。　　8月21日，乐视控股宣布与乐视网达成40多亿元的偿债方案，并承诺贾跃亭为债务兜底。而乐视股价一路高歌的推手，是许家印的入局、恒大法拉第的量产在望，这也被视作贾跃亭翻身的希望。　　三十年河东，三十年河西。但贾跃亭的翻身仗，还远未到来。其实，贾跃亭的终局，或许早已写好奋斗14年，资产几何？欠下了什么？他还剩下什么？　　用梦想为他人做嫁衣？　　乐视江山分崩离析之时，贾跃亭傍上孙宏斌和许家印。他向前者贩卖情谊，跟后者做着生意，相同之处是贾跃亭都没捞着便宜。　　有人说我要取代贾跃亭。我觉得很有意思，我为什么要取代他？我取代不了，他们的团队在行业里面已经累积了相当的经验。在2017年5月22日的融创中国股东大会上，孙宏斌坚称绝无篡位之心。前一日的乐视媒体沟通会上，贾跃亭称孙宏斌为朋友：孙总和我不仅仅是二股东的关系，不仅仅是投资上的关系，更多的是朋友。　　我相信老贾会花大量的精力在汽车上，上市公司这块儿还有我呢，会越来越好的。孙宏斌一边与贾跃亭称兄道弟，一边步步紧逼将他排挤在乐视体系之外。　　或许这两位山西老乡本就是在掩耳盗铃。2017年3月28日，孙宏斌单方面宣布乐视网CEO的工作梁军在做，而当时贾跃亭还是乐视网的董事局主席和CEO；随后的4月19日，孙宏斌嫡系刘淑青成为乐视网非独立董事；5月21日，孙宏斌当时看上的梁军正式接替贾跃亭；7月6日，贾跃亭辞去乐视网董事长等职务、退出乐视网董事会。　　从那时起，孙宏斌把贾跃亭彻底赶出乐视系，并让自己的人上位，抓住财权和人事权。　　当时，融创向乐视派了三位财务经理，其中，乐视致新CFO由融创派出，乐视影业、乐视网均有融创的财务经理入驻，且在上市体系中融创有否决权。2017年7月21日，孙宏斌坐上乐视网董事长之位；次日，刘淑青出任乐视网高级副总裁，负责全面统筹乐视网及上市公司体系人力资源、法务、财务及行政管理工作，被视为孙宏斌派到乐视的财务大管家，孙宏斌掌控乐视网的财权和人权。　　之后，到了接盘乐视资产的环节。　　2017年1月15日的融创150亿元投资乐视系的发布会上，贾跃亭和孙宏斌也演足了莫逆知音的戏码。有些人认识很多年你还是觉得陌生，有一些人一见面经过短时间的交往就觉得很亲，像兄弟。孙宏斌表示对贾跃亭倾盖如故。　　在两人你来我往的拉锯战中，他俩那点可怜的友情，一点点消磨殆尽。孙宏斌步步为营将贾跃亭逐出乐视后，一点一滴蚕食着乐视仅剩的那点价值。(image) 　　▲孙宏斌至少为贾跃亭哭过一次。2017年9月1日，孙宏斌在融创业绩会上哽咽：老贾连一片羽毛都不愿意失去。　　当初，乐视在北京亦庄、深圳、重庆等地拥有2.5万多亩土地，其中部分断断续续被孙宏斌笑纳；而今，乐视旗下仅剩的优质资产乐融致新，也距离成为孙宏斌的囊中之物不远。　　8月31日，乐融致新完成腾讯、京东等30亿元入股的工商变更，乐视网公告透露可能失去控股子公司乐融致新的控股权：本次乐融致新增资完成后，乐视网持有乐融致新注册资本比例将会有所降低。　　乐融致新原是乐视系主营互联网电视业务的优质资产，是孙宏斌看上的肥肉之一。2017年1月15日，融创以79.5亿元打折买入乐视致新33.5%的股权，成为乐视致新二股东。天眼查显示，乐融致新目前的法人代表为刘淑青，增资完成后，乐视网、融创系和乐视控股分别持有乐融致新36.4%、30.72%和15.33%的股权。　　无冕财经获悉，乐视控股手里的乐融致新股权已进入司法拍卖程序，2017年11月16日，乐视网将乐视致新13.5416%股权、乐视云50%股权质押与天津嘉睿，仅获得12.9亿元借款。　　据财联社9月5日消息，乐视网控股子公司乐融致新于8月底透过一家子公司，在北京成立乐融全景文化传媒公司。贾跃亭当年寄望于通过乐视TV助推乐视网的会员、广告等互联网业务，但孙宏斌可能打算将乐融致新剥离亏损的乐视网、另结良缘。　　乐视网仍难以产生正向现金流，一旦这笔款项还不上，天津嘉睿将成为乐融致新控股股东，贾跃亭一手打造的乐视致新彻底落入孙宏斌之手。融创用150亿元，买下贾跃亭奋斗14年打下的乐视江山，这笔买卖是赚还是赔？贾跃亭做得一手好嫁衣，孙宏斌穿着正合身。　　和贾跃亭的老乡朋友一同为贾跃亭雪中送炭的，还有生意人许家印。孙宏斌打折买下乐视系，许首富则以折扣价拿下FF。(image) 　　▲今年7月，许家印赴美视察FF，与贾跃亭首次同框。图片来自网络。　　6月25日，恒大健康公告称恒大集团已67.46亿港元获得FF第一大股东的位置，FF的估值到许首富跟前又一次打折。虽然FF实行同股不同权，但恒大方面曾公开承认与管理团队签有对赌协议，据新浪科技报道，若FF年底不能量产，贾跃亭将会失去CEO职位。　　恒大入股后全面接手FF的日常运营，从高层架构、产能规划到研发布局。8月14日下午，恒大法拉第未来智能汽车（中国）有限公司在广州恒大中心正式揭牌，出席的9名高管全来自恒大，活动期间丝毫不提贾跃亭团队，这被解读为恒大在去贾跃亭化。　　贾跃亭会再一次被赶走么？FF的结局，会演变成贾跃亭种树、许首富乘凉么？　　14年黄粱一梦？　　从2004年乐视网成立至今，贾跃亭奋斗14年，彷如黄粱一梦。除了巨额债务、老赖，贾跃亭还剩下什么？　　8月17日，因欠款数额互怼数次的乐视网与乐视控股终于达成共识，当天乐视网发布公告称经上市公司与非上市体系公司不断沟通，目前双方已达成认定债务规模约67亿元左右，这一数字得到了乐视控股方面的认可。8月21日，乐视控股债务处理小组对媒体表示，已经偿还的数额是2.63亿元，并已经与乐视网达成了40多亿元的偿债方案。剩余的十几亿元本不应该由贾跃亭承担的公司债务，贾总承诺由他个人承担。　　这只是乐视非上市体系与乐视上市公司之间的关联债务，整个乐视系对外欠了多少钱，至今仍没有一本明晰的账册。据36氪报道，2017年3月，乐视内部清点各业务债务的总欠款约为343亿元，扣除保证金后仍有近263亿元。近一年半过去这些欠款偿还了多少，依然是个谜题，2017年7月《经济观察报》报道的数字是非上市体系部分贷款累计偿还160亿元，但仍欠金融机构款项达138.5亿元。　　因为一再出现债务逾期，贾跃亭多次被法院列为老赖，其妻子甘薇也未能避免。无冕财经查询全国法院被执行人信息查询系统发现，截至8月25日，贾跃亭16次被法院列为失信被执行人；甘薇5次被列为失信被执行人。　　2013年创业板牛市时，贾跃亭持有的乐视网股票市值超过140亿元，一跃成为创业板首富。但世事变幻莫测，随着乐视危机持续发酵，乐视网如今的总市值近165.56亿元。乐视网2018年半年报显示，截至2018年8月28日，贾跃亭持有乐视网102257.6916万股股份，占总股本的25.63%，其中101953.9814万股已质押，质押率99.7%，全部被司法机关冻结。股价早已触及平仓线，且其所有股票质押式回购交易均已违约。(image) 　　▲乐视网股价走势。图片来源：同花顺。　　房子都被冻结了，就剩一套房子，还是用她妈的名字买的，小薇的卡也被冻结，只能刷2000块。2017年11月初，贾跃亭接受棱镜采访时，罕见地谈及自己的家庭，诉说自己的惨况，但去年圣诞节，银行卡被冻结的甘薇和贾跃亭一起在美国过了圣诞节。贾跃亭真如自己所言，奋斗14年什么都没捞着吗？　　据多家媒体报道，贾跃亭在洛杉矶拥有5栋别墅，其在美国的家是一栋价值超过850万美元的海景别墅。虽然乐视方面声称这些房子由乐视汽车持有，但实际属于贾跃亭独资公司名下。　　我们在股市上卖了那么多，当初随便留个1%（乐视网股份）也行，现在就有一两亿元了。贾跃亭当时还透露，自己没有小金库，但我家里现在连1000万元都没有，而且我把所有的房产都抵押（贷款）了。　　无冕财经在贾跃亭胜利大逃亡一文（点击阅读）中曾算过一笔账：贾跃亭和贾跃芳姐弟通过乐视网股票交易套现139.4亿元，贾跃亭及其家族通过乐视系公司的股权交易累计获得资金达176.4亿元。另据公开资料，贾跃亭还通过30多次股权质押融资超过310亿元。这些钱去了哪里，外界始终无从知晓。　　掐指一算，贾跃亭已经滞留美国430天按下周回国换算，已过去61周零3天。 </w:t>
      </w:r>
    </w:p>
    <w:p>
      <w:r>
        <w:t>WXC8668</w:t>
        <w:br/>
      </w:r>
    </w:p>
    <w:p>
      <w:r>
        <w:br/>
        <w:t xml:space="preserve">    </w:t>
        <w:tab/>
        <w:t xml:space="preserve">    </w:t>
        <w:tab/>
        <w:t>编者按：2018年9月7日，是米卢的生日，就在这天，他现场见证了中国男足0-1不敌卡塔尔，一种令人难以接受的输法。17年前的9月7日，世界杯预选赛，米卢曾率领国足1-1战平这个对手，随后的事情大家也都知道了，国足第一次也是唯一一次杀入了世界杯正赛。还有不到半年的时间，中国男足将迎来一次大考，2019亚洲杯，74岁的米卢有话要说。米卢 口述李响 撰文17年前的9月7日，同样的地方，多哈哈里发体育场，我的队伍在比赛第88分钟扳平比分，1-1战平卡塔尔。那一刻，我知道中国队的一只脚已经迈进世界杯决赛圈。那是我人生中最快乐的一次生日夜，比赛结束后，国足队里给我准备了一个巨大的蛋糕，比蛋糕更甜美的当然是这个比赛结果。17年后，同样潮湿闷热的天气，中国队在90分钟里只有两次射门，如果从严格意义上的地面进攻来说，中国队几乎没有完成一次射门。(image)国足客场热身卡塔尔，米卢现场观看了比赛，并在赛后与郑智合影不用纠结是352还是442，中国球员体现出来的精神面貌已经说明一切问题，他们是来工作的，而不是在享受比赛。依然只有10号队长郑智在带领着这批人，这位球员是近15年来中国队最出色的组织者，然而他已经接近40岁高龄，难以想象卡塔尔世界杯预选赛，他是否还能为国效力。7号武磊，我以往就曾关注过这名球员。他和曲波的特点相似，有速度，有爆发力，基本的素质非常突出，但是最重要的是有球时和无球时的发挥反差很大。他需要队友的支持，这是他在俱乐部和国家队表现判若两人的根本原因。因此，他的上场就需要随着实际情况有所调整。这支队伍有很多熟悉的面孔，球员年龄普遍偏高，加之在中超联赛正是如火如荼之时，队员看上去有些疲惫。(image)38岁的郑智，27岁的武磊，都是目前这支国足不可或缺的球员我还记得，17年前，我们住在多哈喜来登酒店，赛前的训练我根本没有把队伍拉到球场，只是在酒店下面的海边跑步，踢网式足球。天气是一个非常不利的因素，然而这就是中国队需要接受的考验，如何能够放松心态，忘记这个不利因素，是球队主帅需要解决的问题。还好，2019年的亚洲杯在1月举行，彼时的天气情况已然好转。虽然有日本、韩国和伊朗在俄罗斯世界杯上不错的表现，但亚洲足球仍然处于低谷。与2000年黎巴嫩亚洲杯相比较，四强队伍的水平都有所下降。不过在我看来，中国队在亚洲杯上至少应该进入八强，否则2022世界杯就成了空谈。刚刚结束的雅加达亚运会，很多人仍然在疑惑为何中国队小组赛如此令人惊艳，却在淘汰赛第一场就被沙特人打成了筛子，虽然最终连扳3球，仍然难逃一败。(image)2018雅加达亚运会男足1/8决赛，U23国足3-4沙特遭淘汰这些年，有许多次，我在现场观看中国队在重大赛事里败北。我为中国足球遗憾难过。我不知道中国队在亚运会的目标是什么，就像年初的U23亚洲杯一样，在这样的两项赛事里，中国队如何定位自己，又是如何看待对手，最终寻求一种什么样的结果。年初的比赛，我作为卡塔尔足球的顾问，现场观看了每场卡塔尔的比赛。作为中国队的主帅，好像里皮并不是一直在现场观战。而亚运会，听说他也没有始终在现场。所以，我更加不明白，这样的赛事对于中国足球来说到底意味着什么？我带领中国队的时候，在技战术上主要偏重于两点——防守和定位球。中国球员的技战术素养相对较低，这和他们在青少年时没有受到正确的引导密切相关。很多细节他们根本没有学习，或者说学了，也不是正确的做法。作为教练，唯一能做的的就是不断纠正，不断在比赛中实践，然后让他们养成正确的习惯，当习惯成自然，就是他们能力提高的时候。而相对于进攻，防守和定位球更容易用这样的方式提高。这批U23年轻人就是中国队2022世界杯的人才储备库，可从今年的这两次大赛里，他们能够得到多少锻炼呢？他们在今后的中超联赛里又有多少人能够获得持续的出场机会？有谁能告诉我答案？如果他们没有前途，中国足球的前途又在哪里？很多人说新一代的中国球员实力无法与17年前相比，但不要忘了，其他亚洲国家的足球水平也并未有什么进步，在这样的大环境下，中国队一定有机会，重要的是如何备战，如何选择正确的球员，不断磨合，组成一支配合默契、能够发挥真正实力的队伍。(image)2002年4月，米卢率国脚们为世界杯做准备此前我还听说，有中国官员提出让国家队打中超联赛的消息。20年前，墨西哥足协也有过如此愚蠢的想法，被我严词拒绝，我告诉他们，与其这样，还不如让我带领国家队去飞行集训，打高水平的国际比赛。最终，墨西哥人尊重了我的意见。或许主帅通过这次比赛在考察高龄球员，加上亚运会表现突出的年轻人，我希望在阿联酋亚洲杯看到一支年龄结构合理的全新的中国队。中国队并不缺少素质优异的队员，在亚洲也无需妄自菲薄。中国队目前缺少的是团队的氛围和球员的态度，这一点调整好了，期待亚洲杯取得佳绩。</w:t>
        <w:br/>
        <w:t xml:space="preserve">    </w:t>
        <w:tab/>
        <w:t xml:space="preserve">    </w:t>
      </w:r>
    </w:p>
    <w:p>
      <w:r>
        <w:t>WXC8669</w:t>
        <w:br/>
      </w:r>
    </w:p>
    <w:p>
      <w:r>
        <w:t>原标题:有多名情妇并育有多名子女的他，其中一情妇曝光了《求索》杂志原主编乌东峰在落马一年多后，其利用《求索》杂志编辑论文审稿、定稿的职务便利谋取利益的细节，得以曝光。乌东峰于2002年至2013年担任《求索》杂志主编，2014年至2016年任编辑。去年5月，他被“双开”。(image)通报称，乌东峰严重违反政治纪律和政治规矩，采取串供、伪造证据、阻止他人检举揭发等方式对抗组织审查；违反组织纪律，不按规定报告个人有关事项，在组织调查时提供虚假情况；违反廉洁纪律，违规经商办企业，直接参与投资多家企业。此外，通报还指其；违反国家法律法规规定，长期利用党的学术期刊阵地和职务便利，伙同他人私自大肆收取作者财物，数额巨大，涉嫌受贿犯罪。近日，中国裁判文书网发布乌东峰的其中一名情妇覃建军的受贿一审刑事判决书，披露了相关案情。覃建军出生于1972年10月21日，土家族，湖南省石门县人，大专文化。因涉嫌受贿，经桃江县人民检察院决定，于2017年3月27日被桃江县公安局刑事拘留，经益阳市人民检察院批准，于2017年4月11日被桃江县公安局执行逮捕。桃江县人民检察院指控，《求索》杂志系湖南省社会科学院主管、主办的学术期刊，2003年被评为南大核心期刊。“政事儿”（微信ID：xjbzse）注意到，在庭审中，覃建军对其与乌东峰两人的关系和受贿细节，作了供述。覃建军称，2008年开始，乌东峰看她没有工作，为了帮助她同时他自己也没时间与论文中介打交道就给了她一些中介，如周某、朱某的联系方式，让她来开始做这门生意。从那时起，就专门有一个U盘记载发表在《求索》上的文章。乌东峰告诉她每篇文章收至多一万元，至少要收五千元以上。实际上，覃建军经常会多收，后来2014、2015年收费达到一篇三四万元，乌东峰告诉她这个标准后，一直没有过问这方面的事情。如果文章过了三审中介不给“版面费”覃建军都会阻止这些文章发表。，但她没有听乌东峰的劝告继续做，乌东峰也就默认了她的做法，因为每次把文章给乌东峰审阅时，给他讲只收取了少量费用。据覃建军供述，这些费用自己生活开支了一部分，乌东峰个人的日常开支了一部分及投资。她表示，这笔钱原来认为由自己个人负责，毕竟乌东峰也是六十多岁了，但实际上是她和乌东峰的共同财产，赚这笔钱乌东峰起了关键和主要作用。覃建军的供述得到了乌东峰的印证。据乌东峰介绍，他在2002年起受聘到《求索》杂志担任主编，于2013年年底卸任，在2014年至2016年年底担任《求索》杂志社会与政治栏目责任编辑。2008年底，分管副院长提出要他们思想放开一点，让他们自己去创收，可以收取版面费。覃建军是一名中介，2007年左右，他们发展成了情人关系。乌东峰认识覃建军之前给一些中介发过文章，认识覃建军之后，他就把这些中介介绍给了覃建军认识，这些中介有被告人肖某等人。覃建军报送的文章能否通过一审只能靠她自己，他从来没有在一审的时候给覃建军帮忙，向负责一审的编辑打招呼。覃建军报上来的文章只要是通过了一审，二审他就不会特意把她报上来的文章退回去。据供述，2013年起，《求索》杂志社纳入国家社科基金资助之后，乌东峰就反对覃建军向中介收取劳务费。他在《求索》杂志上发文章时还向作者打电话询问有没有收费，有收费就不发。后经庭审质证，法院认为覃建军伙同乌东峰收取的版面费金额确定为814.95万元。法院判决覃建军犯受贿罪，判处有期徒刑八年，并处没收财产六百万元，追缴其违法所得人民币二十六万九千五百元，上缴国库。</w:t>
      </w:r>
    </w:p>
    <w:p>
      <w:r>
        <w:t>WXC8670</w:t>
        <w:br/>
      </w:r>
    </w:p>
    <w:p>
      <w:r>
        <w:br/>
        <w:t xml:space="preserve">    </w:t>
        <w:tab/>
        <w:t xml:space="preserve">    </w:t>
        <w:tab/>
        <w:t>(image)图片来源：摄图网美银美林首席投资策略师MichaelHarnett在最新的研报中发出警告，现在的全球市场和1998年亚洲金融风暴时期非常相似，新兴市场崩盘危机可能通过欧洲向全世界蔓延。Harnett表示，今年至今全球股市（剔除美国科技股）已经累计下跌了6.2%，他追踪的1150只新兴市场股票中至少有809只跌入熊市。但Harnett担心的并不是股票，而是债券。尤其是美国BBB投资级如今的年化收益为-3.2%，为1988年以来第二差。Harnett认为，这才是真正的“煤矿里的金丝雀”。（注：这里金丝雀是指危险的信号。金丝雀对瓦斯这种气体十分敏感。空气中哪怕有极其微量的瓦斯，金丝雀也会停止歌唱。工人们每次下井都会带上一只金丝雀作为“瓦斯检测指标”，以便在危险状况下紧急撤离。）现如今金丝雀依然在歌唱（至少美股依然涨），主要是因为全球QE效应的余波未散。正如Harnett所说“当央行买入时，你应该跟着买入；当央行卖出时……”。但即便加上美国经济4%的强劲增速，1.5万亿美元的减税红利，1万亿美元的回购，2018年来市场的回报依然不高。这背后的原因大家并不陌生：全球过剩的流动性正在逆转。Harnett计算，全球央行2016年购买1.6万亿美元资产，2017年2.3万亿，2018年仅剩0.3万亿，到了2019年将转为净卖出0.2万亿。从明年1月起，全球流动性将出现负增长。正是在这个大背景之下，全球已经开始出现“滚动熊市”（指不同板块、行业或资产轮流出现下跌），Hartnett指出，今年比特币等数字货币正是第一块倒下的多米诺骨牌。而目前下跌潮已经蔓延到了土耳其里拉，委内瑞拉玻利瓦尔，阿根廷比索，印度卢比，巴西里亚尔，南非兰特等新兴市场货币。更危险的是，新兴市场的风险正在通过汇率、利率和企业利润传递至欧洲，甚至美国。Hartnett再次强调了他最喜欢的危机指标——巴西里亚尔。他认为目前欧元兑巴西里亚尔已经创下历史新高，而从历史来看这往往伴随着危机事件。(image)此外，美国与全球其他市场的分化也是一个重要的信号，历史上这个信号曾多次出现，尤其是1998年。Hartnett认为，如今的环境在以下五个方面都和1998年一样：联储处于紧缩周期。美国市场与其他地区分化。收益率曲线变平。新兴市场崩溃。杠杆量化策略表现不佳。所有信号都和1998年完美吻合，除了一样：传染性。1998年，新兴市场的危机通过日本的资产向全球扩散，但这次似乎还没有这样的迹象。(image)不过Hartnett认为，这一次欧洲可能扮演20年前日本的角色，推动危机蔓延。如今，德国海外订单的下滑（过去7个月下降了12%）正是危机的预兆。(image)如果这一推论成真，那么今年秋天欧元将会出现大幅波动，这也同时意味着新兴市场崩溃将转化成全球市场的去杠杆风暴。(image)Hartnett指出，欧洲波动只是危机蔓延的第一步，接下来发生的将是第二步债务危机：欧洲的债务占GDP的比例为258%，新兴市场为194%，美国投资级债券已经从2008年的1.08万亿美元猛增至4.93万亿美元。我们将密切关注这些过度负债地区信贷风险的蔓延。Hartnett最后发问，目前“FAANG+BAT”这8家科技股中已经有4家跌入熊市区域，最终泡沫破灭的时候他们会有幸存者吗？因为随着全球危机的蔓延，投资者终将失去他们拥有和喜欢的一切。覆巢之下，焉有完卵。</w:t>
        <w:br/>
        <w:t xml:space="preserve">    </w:t>
        <w:tab/>
        <w:t xml:space="preserve">    </w:t>
      </w:r>
    </w:p>
    <w:p>
      <w:r>
        <w:t>WXC8671</w:t>
        <w:br/>
      </w:r>
    </w:p>
    <w:p>
      <w:r>
        <w:t>原标题：纽约重新开放在17年前在“9•11事件”中被摧毁的地铁站【环球网报道记者崔舒飞】据美国福克斯新闻8日报道，美国纽约市地铁当天重新开放了2001年在“9•11”恐袭中遭到摧毁的科特兰街车站。(image)      该站位于纽约地铁一号线，在世界贸易中心大楼下方。报道称，出于纪念意义，重建后的车站定名为“世贸科特兰(WTCCortlandt)”站。车站重建耗资1.8亿美元，并新增了一幅马赛克装饰，内容是1776年的《美国独立宣言》。(image)      据纽约邮报报道，之所以车站17年后才重新开放，是因为在翻修地铁站的同时也在重建世贸中心大厦，为此港务局持续封闭该站。“它严重超期了”，纽约大学鲁丁交通政策与管理中心主任米歇尔•莫斯表示，“车站重建最主要的挑战就是需要地上地下同时动工。”不过报道称，这也不是耗时17年的全部原因，另有相关人士透露，重建工作因为港务局的关系经历了多次反复。现在，人们可以通过新车站抵达二号线和三号线，并可以换乘特快列车去往纽约上西区。</w:t>
      </w:r>
    </w:p>
    <w:p>
      <w:r>
        <w:t>WXC8672</w:t>
        <w:br/>
      </w:r>
    </w:p>
    <w:p>
      <w:r>
        <w:t>@成都商报消息，9月6日中午11点左右，G92杭浦高速公路上演了惊心一幕：一辆价值上百万的玛莎拉蒂轿车突然失控，先后撞上边护栏、中央护栏，车辆当场报废。车上包括驾驶员在内的3人都系了安全带，身体均无大碍。司机小史表示，车是从朋友处借来的，当天想寻求下刺激和激情，结果车速开到180公里/小时，自己对车况也不大了解，就出事了。车主当天下午赶来，称这辆车裸车价80多万元，落地共花掉100多万元，现在直接报废，他也心疼不已。(image)9月6日中午11点左右，G92杭浦高速公路上演了惊心一幕(image)一辆价值上百万的玛莎拉蒂轿车突然失控，先后撞上边护栏、中央护栏，车辆当场报废。(image)车上包括驾驶员在内的3人都系了安全带，身体均无大碍。(image)司机小史表示，车是从朋友处借来的，当天想寻求下刺激和激情，结果车速开到180公里/小时，自己对车况也不大了解，就出事了。(image)车主当天下午赶来，称这辆车裸车价80多万元，落地共花掉100多万元，现在直接报废，他也心疼不已。(image)(image)(image)(image)(image)(image)(image)(image)(image)(image)(image)(image)(image)(image)(image)(image)(image)(image)(image)(image)(image)</w:t>
      </w:r>
    </w:p>
    <w:p>
      <w:r>
        <w:t>WXC8673</w:t>
        <w:br/>
      </w:r>
    </w:p>
    <w:p>
      <w:r>
        <w:t xml:space="preserve">（原标题：走近后厂村程序员的真实生活：拿命换钱）中新经纬客户端9月9日电(赵佳然)北京的西北角是个特别的区域，这里汇集了众多互联网及IT企业，实力雄厚的上市公司将自家logo悬挂在大厦的顶端，而刚起步的创业公司也会选择在这里租下一亩三分地。中关村、上地、西二旗、后厂村……它们成为了一个个地标，而在这里工作的年轻人，总是第一时间被打上“码农”“程序员”的标签。在大家眼中，他们往往身着格子衬衫，头戴耳机身背双肩包，披星戴月地上下班，每天十几个小时面对着电脑屏幕。(image)▲西二旗地铁站 中新经纬赵佳然摄我们习惯把他们看作一个整体，从性格、着装到消费水平都大致定型。然而，他们也许曾在某个地铁站多次擦肩而过，但每个人心中的目标、理想和焦虑，都各不相同。我把家从三环里搬到了六环外老田今年28岁，北京生北京长，是个标准的“土著”。10年前的他大概没有想过，自己会来到当时名不见经传的后厂村工作。2013年夏天，老田本科毕业，专业是当年正吃香的计算机与科学技术。他顺利地找到了一份某大型电信公司的内勤工作，但入职后发现，工作的内容与所学的专业知识并无相关。?“就是天天处理人际关系，没别的。”他回忆道。?不是没有考虑过换行，老田曾经要求过调岗，但却在面试的时候受了挫。“对方本来要问我一个专业问题，后来突然看了看我简历说：‘你是13年毕业的啊，那这个你可能没学过。’后来我就没怎么想着调岗的事了，想看看其他机会吧。”?不过这份工作也有极大的优势：工作量少，离家近。老田每天可以8点起床，溜达15分钟到单位，下午5点半之前到家，琢磨晚上给爱人做点什么吃。老田最大的爱好就是做饭，人生理想是拥有属于自己的饭馆，不过这个目标现在看来还远得很。?今年年初，也是老田结婚的第二年，他们摇号中了一套共有产权房，这意味着两人从无贷一身轻的状态，变成了每个月需还款7000多元。这突然的改变，也让他不得不再次审视自己的收入情况。“必须要多攒点钱了。”他对自己说。(image)▲清晨的后厂村路，老田每天的必经之地 受访者供图经过熟人介绍，他来到了“大名鼎鼎”的后厂村，在一家央企做工程师。还没开始体会到工作的高强度，通勤的问题就先来了：家住在东三环内，公司在北五环外，高峰期堵得严严实实，咋办？?与爱人商量之后，老田决定工作日住到六环外的亲戚家。“往北走高速，开20多分钟就到了，回家直接睡觉。”就这样，从公司到住处，从工作到睡觉的循环开始了。?由于已经4年没上手专业技能，突如其来的高强工作量让他发懵。他坦言，工作以来，这是头回一想到上班就开始焦虑。三个月过去，好不容易熟悉了基本操作，但工作压力依然压得他喘不过气。喝不惯咖啡的他，每天中午和其他同事一样，需要在躺椅上休息近一小时，否则整个下午都会浑浑噩噩。?一日下班后，老田随手抓了抓脑袋，却惊讶地发现掉了满桌的头发。“我觉得这份工作就是在拿命换钱。”他说。(image)▲老田办公室的躺椅，同事们几乎人手一个 受访者供图其实，老田从来没放弃过开饭馆的梦。他自己也明白，目前的积蓄还无法支撑起这个目标，同时后厂村的高强度作业也不是长久之计。“先干两年，等把知识学到手，也算是留了个后路，以后就算创业失败了，也能养家糊口。”眼看“奔三”了，下一代的计划也渐渐提上日程，他便愈发不敢放松对自己的要求。?晚上9点，老田揉了揉发涩的眼睛，发动汽车，开往六环外的住所。高速走得很顺，车里放着《北京土著》，顺便想想周末该做什么新菜。他突然觉得，要是这段路再长一点，也挺好的。(image)▲晚上10点，后厂村的办公大楼仍灯火通明“程序媛”和你们想象得不太一样小徐在中关村上班，是个程序员，性别女。?她知道女性程序员在大众眼里的模样：要么，就是从不化妆，戴着厚厚的眼镜，穿着上也从不在意，在人群里是最不起眼的存在；要么，就是只顾打扮不顾业务，利用着与生俱来的“性别优势”，自然地索求同事们的帮助。?她认为自己与两者均无相似之处。?在求职时，小徐的同学们或多或少地抱怨过用人单位的不公平待遇，即同样条件下，招收女性程序员的可能性较小。在这份需脑力与体力兼备的工作中，女性似乎确实不占优势，但幸运的是，许多大型公司在招聘时注重性别的均衡，她也未曾遭受异样的审视。“我就职的这家外企比较重视员工的diversity(差异性)，因此团队里的女性不少，很多还是女博士。”她回忆道。(image)▲通勤时段，人人都是“低头族” 中新经纬 赵佳然摄小徐去年研究生毕业，从香港来到北京求职的她，选择中关村并非为了高薪，而是希望能继续积累知识。“希望我的工作能兼顾我的专业和兴趣，同时能给我不断提升自我的机会。”经过筛选，最终她就职于某外企的研究机构，与云技术、人工智能等尖端科技打交道。?太多年轻人初入职场时也怀着学习的心态，但不久后便与繁忙的节奏和升职加薪的烦恼妥协，开始得过且过。小徐却认为，自己所在团队的氛围起到了带头作用，大家在头脑风暴中不断思考、沉淀的过程，是她在工作中最欣赏的部分。“我不喜欢那种领导让做什么就做什么的节奏，太死板，久而久之脑袋都麻木了。”?虽然目前的工作尽如人意，但小徐还面临着大部分“程序媛”都避不开的问题：来自亲人朋友的无形压力。随着IT圈“赚5万花5千”“过度劳动”“脱发”等吐槽越来越深入人心，身边的人自然会产生担忧：身体状况怎么样？平时有自己的时间吗？非要做这行不可吗？(image)▲小徐的钢琴 受访者供图小徐多次与母亲提及这个话题，但都以她的坚持而结束。但她潜意识里也存在着焦虑。虽然入职只有一年光景，但她已经从周围同事的身上看到了自己可能的未来，并不时怀疑：我可以做到那么优秀吗？?“刚入职的时候抱有热情和冲劲很正常，但眼看着同事和领导资历越高，节奏越快，我也会担心自己以后能否平衡工作和生活，会遇到什么样的瓶颈。总之我不希望工作侵吞我所有的生活，如果有合适机会的话，我或许会考虑跳槽，但目前的职业方向还是不会变的。”小徐说。?然而，尽管有着迷茫和顾虑，但小徐仍坚持着自己对事物的新鲜感。给自己报的成人钢琴班已经小有成效，最近正练习着《小步舞曲》。她是职场新人，是“程序媛”，也是“北漂”，但最重要的，她是她自己。 </w:t>
      </w:r>
    </w:p>
    <w:p>
      <w:r>
        <w:t>WXC8674</w:t>
        <w:br/>
      </w:r>
    </w:p>
    <w:p>
      <w:r>
        <w:t xml:space="preserve">(image)(image)(image)(image)2018赛季美国网球公开赛女单决赛上演惊天冷门。主场作战的6届赛会冠军小威遭遇争议判罚，戏剧性的被罚分、甚至被罚掉一局。20岁的日本新星大阪直美稳住心态，用6-2，6-4的比分完胜。(image)(image)(image)(image)(image)(image)(image)(image)(image)(image)(image)(image)(image)(image)(image)  </w:t>
      </w:r>
    </w:p>
    <w:p>
      <w:r>
        <w:t>WXC8675</w:t>
        <w:br/>
      </w:r>
    </w:p>
    <w:p>
      <w:r>
        <w:t xml:space="preserve">最近，美国亿万富翁科赫俩兄弟在亚利桑那州跟当地教师们“掐起了架”。　　去年，亚利桑那州颁布了一项名为ESA的教育储蓄基金计划，该计划获得科赫兄弟力挺，却遭到当地教师的猛烈抨击，引发了双方的“口水战”。　　(image)　　根据该计划，符合资格的父母可以获得州政府资金并存入教育储蓄账户，以支付其他教育产品和服务，比如私立学校、家庭教育、在线课程等。　　简单来说，这项计划就是各州给家长发钱，拿到钱的家长可以把小孩从公立学校转到私立或教会学校去。　　(image)　　这项计划的倡导者首先瞄准了弱势学生群体，例如来自低收入家庭或有特殊需求的学生群体，希望通过提供教育资金来获得这类群体的支持。同时，倡导者们希望扩大该计划，以吸引其他家庭也离开公立学校系统。　　政府发钱让小孩读书不是挺好吗？为何遭到反对？　　公立学校被动了奶酪　　一直以来，科赫兄弟为美国教育储蓄基金计划打call，他们声称这种机制可以促进传统的k-12（幼儿园到高中）教育，提供给父母更多的学校选择。　　但对于反对者来说，这个计划不是提供选择，而是进一步削弱了公立学校制度，他们认为立法者忽视了公众意愿。　　(image)　　针对民众的上诉，亚利桑那州的一个上诉法院维持了ESA计划，裁定其没有违反该州的法律，因为这些钱如何花都由家长决定，并没有直接转移到私立或教会学校。　　但许多公民认为这是在“洗钱”，虽然政府不会将这些款项直接交给私立学校和教会学校，而是交给家长，但家长使用它时都会考虑私立学校。　　据《卫报》，自去年以来，六名女性反对者在全州范围内开展抗议运动，她们在炎炎夏日的公园和停车场收集签名。按照规定，她们需要收集75321个签名才能进行全民投票以推翻该计划。　　(image)　　“我们知道亚利桑那州发生了一些腐败的事情，”五年级教师刘易斯说。“我们不会让这种情况继续发生，亚利桑那州的学校资金不足，有些班级有40名学生，而当老师需要一套书籍时，学校甚至要求捐款。”　　一项研究发现，平均每名学生在公立学校的支出上，亚利桑那州排名倒数第三。另一项研究发现，从2008年到2015年，亚利桑那州每名学生的教育资金下降了24%，跌幅在全美排名第二。　　(image)　　刘易斯为新法有可能将资金转移到私立学校而感到不安。她说：“我们不可能为两种不同的学校系统提供资金，我们甚至连一种系统都付不起。”　　反对者于去年8月向国务卿提交了111540个签名，但科赫兄弟企图通过起诉阻止全民投票，然而法官驳回了诉讼并批准了今年11月6日的全民投票。届时，双方对垒会引来无数吃瓜群众围观。　　“择校战”事关下一代的政治倾向　　亚利桑那州只是科赫兄弟推动教育基金计划的一个实验室。　　据《Politico》，科赫兄弟迄今为止在11个州发起了“择校战”，并试图拉拢西班牙裔家庭。科赫兄弟支持的团体和政治家打算花“六位数”在内华达州西班牙街区的选民身上，为该计划卖力拉票。他们声称这一计划能为西班牙裔家庭提供更多选择。　　有分析指出，亿万富翁实业家查尔斯·科赫及其志同道合的小伙伴是在通过对K-12和高等教育进行大规模、有针对性的投资来影响下一代的思想和政治倾向。　　(image)　　据《华盛顿邮报》，科赫兄弟的组织网络中，每年有约700名成员捐助至少10万美元给该组织网络，敦促其在“择校战”中发挥作用。　　查尔斯·科赫研究所去年向350所大学捐赠了大约1亿美元，比过去五年增长了7倍。而在小学和中学教育方面，科赫兄弟的组织网络拒绝提供确切的数字，但表示今年将对K-12的投资增加一倍。　　(image)　　众所周知，科赫兄弟是共和党的金主，2016年总统选举中，科赫兄弟投入近2.5亿美元，2017年还曾花费2000万美元帮助推动税改法案的通过。因而有分析指出，科赫兄弟参与择校战，实际上是共和党按照他们的愿景在重塑教育体系。 </w:t>
      </w:r>
    </w:p>
    <w:p>
      <w:r>
        <w:t>WXC8676</w:t>
        <w:br/>
      </w:r>
    </w:p>
    <w:p>
      <w:r>
        <w:t>（原标题：刘强东在美涉嫌强奸指控仍未撤销，京东能否承受失去舵手风险）京东集团创始人、董事局主席刘强东在美国涉嫌强奸案被曝光后，京东集团股价重挫。这让市场开始重新评估，对于失去刘强东这位一号人物的风险，京东能否承受。当地时间9月7日盘前，京东（Nasdaq：JD）在该公司的投资者关系英文网站上，以问答形式，对刘强东在美涉嫌强奸案一事进行了回应。京东称，该公司创始人、董事局主席刘强东将继续领导公司，该事件并未影响京东的日常运营。亚洲公司治理协会秘书长JamieAllen在接受《华尔街日报》采访时表示，当事情进展顺利且市场大量买入时，一个公司强大的创始人会被认为是有远见和不可或缺的，但当创始人开始表现糟糕时，就会很快成为公司的负担。8月31日，刘强东在美国明尼阿波利斯市因涉嫌强奸而被捕。在被关押了16个小时之后，刘强东被释放。(image)当地时间9月7日，当被问及是否会撤销对刘强东的指控时，美国明尼苏达州警方回复澎湃新闻记者称，案件仍在调查中，所以不能对外发布相关信息，“一旦调查完成，警方搜集的信息将被递交给县检察官办公室，这是标准程序。”但影响已经显现。当地时间9月4、5日两天，京东股价大跌16%，市值蒸发超过72亿美元。市场担心，京东“一号人物”刘强东对公司的控制权集中，万一公司不得不失去“舵手”刘强东，那它们是否有二号人物可出来主持大局。路透社的报道认为，虽然科技行业素来以像刘强东这样的创始人对公司业务的超大控制权而闻名，但中国的科技企业领导人更趋向于全能型领导，这也加剧了公司治理的风险。鉴于京东制定的公司规则，使得董事会几乎不可能在刘强东没有出席的情况下作出决策，刘强东对于京东的控制权引起了外界关注。根据京东年报，截至今年2月底，刘强东持有该公司79.2%的投票权和15.5%的股权。而且，有说法称，京东公司章程规定，如果没有刘强东在场，或者除非其自己回避，不然董事会不能举行任何正式会议。京东甚至明确规定，“任何违背刘强东意愿的禁令”都不应该成为这条规则的例外。京东董事会成员对此表示不予置评。刘强东本人在2016年出版的《刘强东自述：我的经营模式》一书中坦言，非常重视自己对京东的控制权，“一个创业型企业，如果丧失了控制权，那还不如把它卖掉。如果有一天我真的失去了对京东的控制权，那我会直接把它卖掉，彻底退出，拿钱走人。这是我从京东一开始成立就定下来的底线。”和很多互联网公司一样，京东设置了AB股制度，也就是“同股不同权”，来确保公司在多次股权融资后，即使创始人团队股权不多，也能保持对公司的绝对控制。小米、腾讯、百度等都采用这一模式。“如果多次融资之后，股份被稀释得很厉害，对公司创始团队不一定是好事。新的股东可能会带来不同的公司文化，与公司原有企业文化发生冲突。在互联网公司，如果创始团队失去话语权，就好像这家公司失去了灵魂人物一般。”有投资圈人士告诉澎湃新闻。2014年上市前夕，一批履历光鲜的职业经理人空降京东，包括时任COO沈皓瑜、CMO蓝烨、CTO王亚卿。不过到了2016年，他们或离职，或被调岗。有关这一变化，有消息人士向澎湃新闻记者透露，是因为刘强东发现职业经理人大手大脚花钱，并对此非常忌讳。2016年，刘强东更替了一些身边辅佐他的人，让跟随自己多年的老臣回到自己身边。如宝洁全球职位最高的本土华人熊青云，2015年从宝洁“风光”辞职，到京东就任负责市场的副总裁，一年不到就被调岗转做首席品牌官。而当时为熊青云让路的无线业务负责人徐雷，重回其一手创建的市场部，掌管京东商城营销平台体系下设的平台研发部、市场营销、公共关系部、广告部等；此前离职的“京东最年轻副总裁”余睿，最近又重回刘强东麾下，并被任命为1号店CEO。2018年3月，在在作家六六投诉京东之后，京东火速任命余睿，负责集团层面客户体验项目的推进。“经历了一些事情，刘强东还是更相信自己人。”上述人士称。(image)据消息人士透露，直到如今，刘强东依然每天8点30准时到公司，主持早会。安可顾问公司董事总经理JamesRobinson在接受路透社采访时表示，（中国的科技企业）有很多等级制度，员工很少愿意挑战老板的权威，在标志性领导人周围也很少有集体领导力。他补充称，京东新闻的首次爆发，加剧了公司内部的危机感和混乱感。“如果你的一号人物在明尼苏达州的监狱里，这可能是一个缺乏决策权的时刻。”APS资产管理公司的创始人兼首席信息官Wong KokHoi在接受路透社采访时质疑称，“你只能看到刘强东在整个公司的脚印。这就是为什么你看看京东的高级管理团队——谁是二号人物？你能说出第二号人物吗？”目前，京东的首席运营官职位一直空缺，此前担任该职务的沈皓瑜，曾于2011年以来在该职务上负责京东商城业务，于2016年辞职加入高瓴资本。Wong Kok Hoi对此表示， 公司治理问题是京东投资者面临的最大风险之一。当地时间9月6日，据《华尔街日报》评价，刘强东涉嫌强奸被捕时，其董事会在技术上无能为力。京东只有5位董事，包括三名独立董事、刘强东和腾旭控股总裁刘炽平。JamieAllen表示，董事会通常会有8-12名成员构成。规模较小的董事会会缺乏思维或专业知识的多样性。Aberdeen Standard Investments的全球新兴市场股票投资经理OsamuYamagata在接受《华尔街日报》采访时表示，这（指刘强东）是一个控制着公司的人，并且是这家公司的门面，因为其个人风险非常高。公司治理的问题会很快在市场上得到反馈，如果出现问题，市场将会非常迅速地作出非常消极的反应。AberdeenStandard Investments管理着7355亿美元的资产，已经在近几个月减持了京东的股票，并且目前不打算加仓。在9月7日的回应中，京东方面强调，刘强东已经恢复了在京东的日常工作，该公司的日常运营并未被打断。“明尼苏达州事件”没有对京东的日常运营带来任何影响，将来也不会。据《华尔街日报》评价，在美国上市的中国公司，虽然受到美国证券法的约束，但通常位于公司治理标准比较宽松的区域，这些区域会允许他们采用这种治理方法。以京东为例，其注册在开曼群岛，公司无需举办年度会议。由此，京东上市4年多来没有举行过年度会议。同样，百度也是美国上市公司，也注册在开曼群岛，自从2008年以来就一直没有召开过年度会议。而在美国注册的美国公司通常需要举办年度会议。当地时间9月7日，彭博评价称，在VIE公司架构下，操作许可证和核心技术等敏感资产由刘强东和一些关键人员控制。香港一家律所Ashurst合伙人FrankBi称，刘强东和管理层通过合约来控制股权资金流动并收取股息和利润，因此可以简单地违反或不履行合同中的条款。据MSCI ESG调查机构，京东在MSCI中国指数的“公司治理”调查中，排名垫底后五位。京东:刘强东将继续领导公司 "强奸"事件未影响运营当地时间9月7日盘前，京东（Nasdaq：JD）在公司投资者关系网站上以问答形式对刘强东在美涉嫌强奸案一事进行了回应。京东称，该公司创始人、董事局主席刘强东将继续领导公司，该事件并未影响京东的日常运营。</w:t>
      </w:r>
    </w:p>
    <w:p>
      <w:r>
        <w:t>WXC8677</w:t>
        <w:br/>
      </w:r>
    </w:p>
    <w:p>
      <w:r>
        <w:t xml:space="preserve">(image)今天（9日）冯小刚发微博回应相关传言：我没有所谓的阴阳合同，更没有偷逃税。同时怒斥造谣的公号丧心病狂、藐视法律。以下为微博全文：所有处心积虑给我造谣，无中生有，颠倒黑白，混淆是非，恶意中伤的公号和平台，你们已经不仅是丧心病狂了，你们已经到了彻底藐视法律保护公民名誉权的程度。如果我们确是践行以法治国的理念，那么这些人又怎能如此肆无忌惮？那些不明真相的跟着起哄的，我没有所谓的阴阳合同，更没有偷逃税。这是有据可查的。我们的《美拉传媒》每年纳税几千万，我纳过的个人所得税累计数亿，加上我拍摄影片的总票房五十多亿，制片公司和院线所交纳十几亿税费，按照国家最低贫困线补助每月八百元的标准计算，我和相关的企业为国家分担了多少困难，救济了多少贫困人口？创作上，我近十年以来拍摄的《集结号》《唐山大地震》《一九四二》《我不是潘金莲》《芳华》，哪一部是娱乐至上奔着抢钱去的？这五部电影没有一部主角的片酬超过五百万。那些网络暴徒，你们对我仇恨由何而来？我伤害过你们吗？你们能按住怒火问问自己吗？我警告那些造谣惑众的公号，不要煽动和绑架民间的戾气，拿影视行业当出气筒，这很卑鄙。(image)  </w:t>
      </w:r>
    </w:p>
    <w:p>
      <w:r>
        <w:t>WXC8678</w:t>
        <w:br/>
      </w:r>
    </w:p>
    <w:p>
      <w:r>
        <w:br/>
        <w:t xml:space="preserve">    </w:t>
        <w:tab/>
        <w:t xml:space="preserve">    </w:t>
        <w:tab/>
        <w:t>烧烤油炸物别吃太多！一名高二女生家里开烧烤店，每天晚上都吃烧烤当晚餐，加上有喝酒的习惯，年纪轻轻就把胃搞坏，18岁的胃已经老化到如同80岁老人的程度。浙江在线报导，杭州一名18岁的李姓女高中生，多年来胃病又发作了，暑假期间每天都胃痛，有一天痛到连腰都直不起来，家人赶紧将她送医。本来以为只是一如往常的胃炎，经胃镜检查，李女的的胃黏膜重度肠化，萎缩程度直逼80岁的老人，是典型的胃癌癌前病变，医生和家人都傻眼。经医师问诊，李女家里是开烧烤店，她每天都吃烧烤当晚餐，而且全家都爱喝酒，李女从小就会跟着喝烈酒，并且配着烧烤吃。再加上有熬夜的习惯，晚起不吃早餐，胃就提早衰老。医师告诫李女除了接下来接受治疗，未来不能再碰酒和烧烤了，平常辛辣生冷食物也要少吃。一般人如果发现体重明显下降、食欲不振、肚痛胃痛，就要早点就医检查。</w:t>
        <w:br/>
        <w:t xml:space="preserve">    </w:t>
        <w:tab/>
        <w:t xml:space="preserve">    </w:t>
      </w:r>
    </w:p>
    <w:p>
      <w:r>
        <w:t>WXC8679</w:t>
        <w:br/>
      </w:r>
    </w:p>
    <w:p>
      <w:r>
        <w:br/>
        <w:t xml:space="preserve">    </w:t>
        <w:tab/>
        <w:t xml:space="preserve">    </w:t>
        <w:tab/>
        <w:t>中国国家主席习近平准备前往俄罗斯参加远东经济论坛峰会今年第三度会见俄罗斯总统普京之际，俄罗斯向越南出售超过10亿美元军火，主要装备越南海军，购货单上有攻击潜艇，军舰，战机等。越南与中国多次爆发南海主权争议。据路透社援引俄罗斯塔斯社的消息报道，越南向俄罗斯订购了10亿多美元的武器和军事服务。据美国之音报道说，越南共产党总书记阮富仲访问俄罗斯期间传出了两国达成军备交易的消息，但是详细内容还不得而知。报道指俄罗斯是越南最大的武器供应国。越南从俄罗斯购买了6艘最先进的基洛级（也称K级）攻击潜艇、若干艘军舰、喷气式战斗机和其它军备。越南是最近数年来最积极购买武器的国家之一。中国在南中国海强势声索主权，引发周边国家以及其它声索方的担忧。对南中国海部分海域有主权声索的还有越南、菲律宾、文莱、菲律宾和台湾。报道说，俄罗斯除了向越南出售武器之外，还参与了在越南的能源开发项目。上述能源开发包括南海海上能源勘探与开发。</w:t>
        <w:br/>
        <w:t xml:space="preserve">    </w:t>
        <w:tab/>
        <w:t xml:space="preserve">    </w:t>
      </w:r>
    </w:p>
    <w:p>
      <w:r>
        <w:t>WXC8680</w:t>
        <w:br/>
      </w:r>
    </w:p>
    <w:p>
      <w:r>
        <w:br/>
        <w:t xml:space="preserve">    </w:t>
        <w:tab/>
        <w:t xml:space="preserve">    </w:t>
        <w:tab/>
        <w:t>【侨报记者章宁9月7日明尼苏达州平县报道】京东集团董事局主席兼CEO刘强东在美涉嫌性侵事件持续发酵。侨报记者近日赴明尼苏达州大学采访，还原了案发前后的细节。刘强东此次美国明尼苏达州大学之行，本因他是明州大学和中国清华大学经济管理学院合作举办的一专业博士点项目(DBA)的学员。“主要目的应该是来拿毕业证。现在许多大学都和中国院校有类似‘镀金’合作项目，大佬们不可能真的来美国上课，主要授课地点还是中国学校。来美国时，多数为拿毕业证。一般就是校区听听讲座，一些景点转转。”在这期间，不少学生志愿者会协助组织、执行很多工作。8月27日，刘强东和妻子、孩子、岳母等家人以及随行人员若干，在MSP机场落地，“搭乘私人飞机，在MSP机场旁边辟有一个专门的私飞小区域，航驾楼、跑道这些，学生们过去是帮忙拎行李。他们坐的是旅行社安排的奔驰高顶商务车。之后的几天一直在学校活动，和所有类似项目的安排差不多。”(image) 图为8月27日，刘强东和家人以及随行人员若干搭私人飞机在MSP机场落地8月28日，一行人在密西西比游船上用晚餐，不确认当事人女生是否曾出现在晚餐上。8月29日，一行人在Minnetonka湖游船上用晚餐，确认当事人女生曾出现在晚餐上。8月30日，一切都这个晚上开始发生。刘强东一行在当地一家叫做OrigamiUptown的餐厅，有了那顿“炸窝”饭局，这顿饭局的酒单、人数等细节之后被全部曝光。网上流传的图片显示该晚宴上共消费了红酒32瓶。“我们都很惊讶酒单也被翻出来，真是什么信息都瞒不住。”但对这类饭局，被访者并不感到稀奇，甚至见怪不怪：“当天晚上的那个饭局很常见，知道这类项目常有这样的饭局”；“一堆中年男人的饭桌上，经常坐着几位年轻漂亮的女士，有时候一看就知道不是学生”；“我之前看到的大多是搭飞机一起从中国来的”；“我确定那个女生是管理学院的崔老师带来的。”(image) 图为8月30日，刘强东一行在当地的OrigamiUptown餐厅用餐，之后，女生被刘强东送回宿舍。（侨报记者章宁摄）在8月31日饭局上，这名刚刚转学不久、可能是“交换生”的女生出现在饭局上，很多同学都不认识她，一方面新来，一方面，并不属于长年就读于明大的留学生圈子，因此，很多学生们否认这名女生和明大有关系，甚至否认整个事件和明大有直接关系，因为“他们都是外面来的。”记者在明大了解到，当事女生曾经两次报警。有爆料人曾对记者说，第一次报警发生在饭局上。根据记者从其他渠道了解，第一次报警应发生在女生宿舍里。晚餐之后，刘强东送这位显然是被灌了很多酒的女生回宿舍。凌晨约2点左右，发生第一次报警。女生在其他人协助下报警。待警察出现后，女生却表示：误会，没事儿。于是事情暂时结束。8月31日晚，在圣保罗一家著名的叫PazzalunUrban的意大利餐厅，刘强东一行聚餐，此餐馆接待过克林顿，奥巴马等美国政要。在座的还有明大卡尔森商学院博士班学生和工作人员等50余人。(image) 图为9月1日凌晨，刘强东在被第二次报警后，在明州大学卡尔森管理学院被警察带走。（侨报记者章宁摄）距离第二次报警时间间隔应该不长，刘强东被女生约至卡尔森管理学院二楼214号。那是一间非常小的仅可容4至6人的小教室，门上有玻璃窗。9月1日凌晨1点左右，就是在那间教室，刘强东被接警后闻讯而来的警察带走。根据监狱报告，时间为凌晨1:36分。那间教室，已经成为学校的”新景点“，学生们在此进行各种“行为艺术”拍照，媒体也会在此守候。1日下午4：05分，刘强东获释，后来公开的监狱报告上显示为“犯罪性行为（Criminal SexualConduct)。但在保释金信息上标注为零。在指控状态一栏中，标注为“已释放，有待起诉（RELEASED PENDINGCOMPLAINT）”。记者曾探访关押刘强东的监狱位置，监狱平县及Minneapolis市的警局都在同一片区域，距离商学院1.7英里，大约7分钟的车程。这也可以推测，在报警后，警察可以很快赶到现场。后来发生的事情，地球人都知道了，谣言也展开了想象的翅膀，飞得满城风雨。其中最可笑的，莫过于蒋姓女子的出现，同学为此无比愤怒。“她的微博粉丝标有50万”；“如果我们有这样的女学生在校园里，早就耳闻”。校园，也由此不再清静，“很多人接到各种电话或邮件，被询问事件情况”；“有些媒体给我们学生群发邮件，咨询这个事情”；“我们明大一贯以学术见长，怎么就因为这个事情才闹得这么出名！各种流言，骂语，我后来把自己社交媒体上明大的简介都删除了。”(image)8月27日：刘强东和家人以及随行人员若干搭私人飞机在MSP机场落地；8月28日：刘强东一行人在密西西比游船上用晚餐，不确认当事人女生是否曾出现在晚餐上；8月29日：刘强东一行人在Minnetonka湖游船上用晚餐，确认当事人女生曾出现在晚餐上；8月30日：刘强东一行在当地的Origami Uptown餐厅用餐，女生被刘强东送回宿舍，凌晨发生第一次报警；8月31日：晚上女生与刘强东一行在当地一家著名西餐厅见面；深夜发生第二次报警。9月1日： 凌晨1:36分刘强东在明州大学卡尔森管理学院被捕。</w:t>
        <w:br/>
        <w:t xml:space="preserve">    </w:t>
        <w:tab/>
        <w:t xml:space="preserve">    </w:t>
      </w:r>
    </w:p>
    <w:p>
      <w:r>
        <w:t>WXC8681</w:t>
        <w:br/>
      </w:r>
    </w:p>
    <w:p>
      <w:r>
        <w:br/>
        <w:t xml:space="preserve">    </w:t>
        <w:tab/>
        <w:t xml:space="preserve">    </w:t>
        <w:tab/>
        <w:t>(image)2012年11月16日，中国央视“纪念中文国际频道开播20周年暨2012海外忠实观众颁奖“晚会在北京举行，刘芳菲现身（图源：VCG）中国央视主持人刘芳菲丈夫2017年神秘死亡引发关注，有消息称，他是被刑讯逼供而死。据悉，涉嫌刑讯逼供致死刘芳菲丈夫香港富商刘希泳的检察官，全是来自吉林延边，共九名检察官涉案，9月7日在天津一中院开庭受审。对中国持批评态度的《民主中国》杂志主编CaiChu9月9日在其推特（Twitter）披露，刘芳菲在听完证人讲述刘希泳被蒙着眼吃完最后一餐小米粥后情绪失控，掩面长泣。人权律师滕彪9月7日在其推特指出，刘芳菲白裙黑衫，怀抱丈夫遗像端坐法庭。每一个被告人进来，她都站起来高举遗像表达愤怒。香港《星岛日报》9月8日报道，在审问过程中，以许学哲为组长的9名检察官对被害人采取各种方法逼供，包括胶带缠口、钥匙捅脚心、马桶疏通器捅口鼻、双腿绑在前方椅背上。报道指出，流传的起诉书指出，检察官在4天内只让被害人到居住室休息两个小时，其余时间一直约束被害人在审讯椅上，且在夜间进行审问。2017年3月19日凌晨，许学哲指被害人不正面回答问题，用力向上提刘希泳铐在身后的双手，使其头部向腿部折叠，造成被害人身体瘫软失去知觉，抢救无效身亡。流传的起诉书又指出，根据公安部的尸检报告，刘希泳胸骨、肋骨有7处骨折，因口鼻受压等因素窒息死亡。资料显示，刘希泳在1970年代末作为大陆首批自费留学生曾到哈佛大学深造，毕业后在香港创业并成为永久居民。但在1990年代末，刘希泳因涉原光大集团董事长朱小华案而被中纪委“双规”，并被关押过一段时间。据了解，朱小华曾因受贿罪于2002年10月被判处15年有期徒刑。2015年，朱小华结束牢狱岁月，重新出现在大陆金融圈，并获得成功。刘希泳在重获自由后，便与中国央视美女主持人刘芳菲相识，后两人走入婚姻。但是，刘希泳在2016年11月又遭逮捕，原因是涉嫌诈骗大陆银行2亿多港元的贷款。随后，刘希泳便失踪，直至传出被死亡的消息。虽然原因无法得知，但盛传他的死亡与中共政法系统的腐败有关，更被称为是薄熙来事件中“海伍德死亡案”的翻版。</w:t>
        <w:br/>
        <w:t xml:space="preserve">    </w:t>
        <w:tab/>
        <w:t xml:space="preserve">    </w:t>
      </w:r>
    </w:p>
    <w:p>
      <w:r>
        <w:t>WXC8682</w:t>
        <w:br/>
      </w:r>
    </w:p>
    <w:p>
      <w:r>
        <w:br/>
        <w:t xml:space="preserve">    </w:t>
        <w:tab/>
        <w:t xml:space="preserve">    </w:t>
        <w:tab/>
        <w:t>（明镜书刊/法广RFI索菲）中美贸易新一轮的谈判结束，双方空手而回，未达成任何共识，为何如此？在《明镜编辑部》第300期的节目内容当中，请到《财经全观察》主讲人全军为观众分析中美贸易磋商的问题，并延伸讨论中国强推一带一路的战略野心。今天的《明镜书刊》节目，我们请来明镜电视编辑刘欣女士，给大家详细介绍这场讨论。该节目完整文字稿收录在最新出版的第101期《外参》杂志中。索菲：这次中国派商务部副部长兼国际贸易谈判副代表王受文赴美谈判，官员等级相对于以往较低，这其中有何考量？刘欣：全军先生分析，中国从前几次的谈判经验看出美国的态度强硬，导致北京越高层的官员越不敢贸然出场，否则一旦谈判失败，很有可能会在国内受到攻击。在这种局面下，低级别的官员出场也就相对顺理成章。另一方面，全军先生也不排除北京指派王受文向美国传递某种信号，希望借由一个稍微中立的人来打开一条通道。索菲：在这一连串的中美贸易谈判当中，北京一直给人坐过山车的感觉，这是因为中国还没有看懂美国吗？刘欣：是的，全军先生认为，中国确实尚未完全看懂美国。他说，美国有两大诉求：短期来看，美国要的是利益，也就是一些贸易上的甜头，包括採购美国的石油、页岩气、大豆、飞机等，给美国带来一些短期方面的收益。长期来说，美国要的是安全，这就涉及到美国《国家安全战略报告》里面写的国家资本主义问题，而中国的政治和经济体制正好就是这种型态。但全军先生认为，安全问题相当难解，因为无论放弃或是不放弃国家资本主义，任何选项都涉及中国国内的政治走向以及国家整体的发展。他强调，有些事情即使中国元首答应了，也未必能做到。但可以肯定的是，若中国不针对安全问题给美国一个答复，华府永远都会防着北京。索菲：不光是在贸易上，美国总统特朗普也曾经表示，他很不喜欢中国积极推进的一带一路，这是否意味着一带一路也成了中美在经济、政治以及安全问题上对峙的另一个节点？刘欣：对此，全军先生认为，从中国的角度看，一带一路过去确实旨在输出过剩产能；但从美国的角度看，这却不仅仅是经济利益的问题。虽然中国给参与国家送的是贷款，其中却也挟带着一种“中国模式”，也就是国家资本主义。一旦这个国家资本主义在一带一路沿线国家扩散，将对美国造成威胁。如果不动用国家力量去抵制，那么自由资本主义将会失败，这就是特朗普总统最担心的地方。索菲：採访主持人陈小平在节目中提到，近来习近平对军队的动作频频，有人预测一旦中美经济争端进入深水区，北京可能会採取统制经济和社会军管双轨并行。全军先生对此有何看法？刘欣：全军先生分析，中美贸易战若真的打到中国经济熄火，中产阶级血流成河，那么北京当局必定严格管制外贸外汇，经济进入军管，社会管制也将随之跟进，因为统制经济最终出路就是军管。事实上，他认为目前中国已经有很多领域进入半军管状态。此外，全军也进一步解释，军管之下，计划经济佔优势，社会将进行平均主义，财富均贫富，企业也可能公私合营；在社会管理上，则将落实网络管理，封网禁言。也就是说，到时候整个中国将退回到50年代。</w:t>
        <w:br/>
        <w:t xml:space="preserve">    </w:t>
        <w:tab/>
        <w:t xml:space="preserve">    </w:t>
      </w:r>
    </w:p>
    <w:p>
      <w:r>
        <w:t>WXC8683</w:t>
        <w:br/>
      </w:r>
    </w:p>
    <w:p>
      <w:r>
        <w:br/>
        <w:t xml:space="preserve">    </w:t>
        <w:tab/>
        <w:t xml:space="preserve">    </w:t>
        <w:tab/>
        <w:t xml:space="preserve">(image) </w:t>
        <w:br/>
        <w:t xml:space="preserve">    </w:t>
        <w:tab/>
        <w:t xml:space="preserve">    </w:t>
      </w:r>
    </w:p>
    <w:p>
      <w:r>
        <w:t>WXC8684</w:t>
        <w:br/>
      </w:r>
    </w:p>
    <w:p>
      <w:r>
        <w:t>中美贸易战仍在继续，中国有一派主张对美投降，但是有学者称这么做不妥，苏联就是前车之鉴。</w:t>
      </w:r>
    </w:p>
    <w:p>
      <w:r>
        <w:t>WXC8685</w:t>
        <w:br/>
      </w:r>
    </w:p>
    <w:p>
      <w:r>
        <w:t>(image)刘强东和家人此前搭乘私人飞机飞抵美国（图源：@双夕舍丝佳）         (image)据传是刘强东案受害女生的正面照（图源：@双夕舍丝佳）中国电商平台京东集团创始人刘强东在美涉性侵案持续发酵。有最新报道不仅将刘强东案更多细节扒出，而且出现有可疑的地方。综合媒体9月9日报道，尽管京东集团已经承认刘强东涉性侵案，但有关刘强东案有更多的细节被扒出。实际上早在8月29日，受害女生就和刘强东团队在一起，且案件关键证人已经回中国。据美国《侨报》称，刘强东和妻子章泽天、女儿、岳母等人搭乘私人飞机于8月27日抵达美国机场。明尼苏达大学有中国学生曾帮过刘强东团队拎过行李。随后的8月28日，刘强东一行人出现在密西西比河上，在游船内用晚餐。8月29日，一行人在Minnetonka湖用晚餐，受害女生被指出现在晚餐活动上。8月30日，刘强东一行出现在OrigamiUptown的餐厅。随后便出现了引爆中美舆论的大新闻——刘强东涉嫌性侵受害女生，在明尼苏达大学校园内被捕。报道称，有受访者称，“一堆中年男人的饭桌上，经常坐着几位年轻漂亮的女生，有时候一看就知道不是学生，多数是跟着飞机从中国而来。”这位受访者还表示，受害女生是明尼苏达大学管理学院的崔老师带来的。《北美留学生日报》称，崔老师是明尼苏达大学卡尔森DBA项目负责人和副院长崔海涛，是刘强东关键负责人。但最新消息显示，崔海涛在刘强东案件发生后，火速返回中国。网络大V“方舟子”评论“崔海涛是刘强东案件的重要证人，怎么也急忙忙飞往中国呢？”据报道，9月4日，有媒体欲采访崔老师，被校方告知其次日会返校，但9月5日，崔老师在学院的课程已被暂停。而崔老师的办公室大门紧闭，纸条上写有“Newpeople are entering your life, bringing new concepts”。由于美国方面仍没有给出一个合理的说法，因此刘强东是否“性侵”至今是个谜。中国《财经》早前说，目前此案变得高度复杂，以至于让警方一时间难以公布更多案件的进展或细节。</w:t>
      </w:r>
    </w:p>
    <w:p>
      <w:r>
        <w:t>WXC8686</w:t>
        <w:br/>
      </w:r>
    </w:p>
    <w:p>
      <w:r>
        <w:br/>
        <w:t xml:space="preserve">    </w:t>
        <w:tab/>
        <w:t xml:space="preserve">    </w:t>
        <w:tab/>
        <w:t>任何人若预期中国会在贸易战中退缩，应该看看济南鑫贝西生物技术公司的例子。这家实验室设备制造业者一度很难跟内地的外国产品竞争；但现在贸易战升高反而使客户改用国产设备，公司前途一片光明。鑫贝西董事长甘宜梧表示，“国内市场过去高度依赖进口货；现在情况已经不同，机会正在招手”。民众不买美国产品，改用国货，中国政府当然乐观其成。川普政府对中国存有诸多错误的认知，才会采取目前的贸易政策；而其中最危险的错误，就是中国并不是非要维持与美国的相互依存关系不可，中国的国家目标反而是要在经济上更加自主。这与川普所想像的中国截然不同。白宫认为中国的经济成长与就业仍非常依赖美国，因此中国领导人必将在美国的关税措施之下让步，而习近平向美国“求和”只是迟早的事。但实际生活上，川普的关税措施不大可能对中国带来足够的痛苦，以迫使习近平让步。中国庞大的国内市场对经济成长愈来愈重要；此外，中国所设计的整体经济策略便是在关键性的科技与产品方面，能靠本国自行发展，以取代外国提供。简言之，中共希望民众购买小米手机及吉利汔车，不买iPhone与别克。这正是“中国制造2025”计画最令美国担忧之处。这项计画是为了发展新、高科技产业，在国内与国外市场与外国对手竞争，最终并打败对手，因此官方的政策就是限制外国介入中国经济。因此这场贸易战对中国而言，其实是“焉知非福”。川普的贸易制裁，让中国更有借口拖延改革，支持本土企业，并修理外资企业，这些都是中国领导人想要非做不可的事。川普的贸易战术只会使中国更渴望提高经济自主。以中兴电讯案为例，美国一度禁止中兴采购美国科技零组件，但最后还是与中兴达成和解。中国已经从中学到教训，但却不是华府所希望的。贸易冲突并未迫使中国在贸易上与美国合作，反而使中国更坚信必须拥自己的科技。再者，中国的经济计画是着眼于开拓美国以外的市场，特别是透过“一带一路”计画，目标是使中国向新的开发中国家扩展市场，创造自己的经济区块。尽管如此，并不表示中国不会与川普协商贸易协议。北京这些政策从纯经济的角度来看，其实并不合理。中国若能与美国进一步整合及合作，争取到美国消费者及科技，经济成长展望将会更好。而且由于中国的经济动能已显然减弱，因此中国将更不易承担对外贸易减弱的逆风。但中国政府视发展计画为攸关国家安全及登上世界舞台的关键，在这项伟大使命中没有英特尔、苹果或通用汔车等美国企业的存在空间。这意味习近平并不像川普政府所想像的那样心急，而且中国只会在不影响大格局经济计画的前提下与美国达成协议。因此中国的底线就是仍会走自己的路，根本不在意川普及美国。</w:t>
        <w:br/>
        <w:t xml:space="preserve">    </w:t>
        <w:tab/>
        <w:t xml:space="preserve">    </w:t>
      </w:r>
    </w:p>
    <w:p>
      <w:r>
        <w:t>WXC8687</w:t>
        <w:br/>
      </w:r>
    </w:p>
    <w:p>
      <w:r>
        <w:br/>
        <w:t xml:space="preserve">    </w:t>
        <w:tab/>
        <w:t xml:space="preserve">    </w:t>
        <w:tab/>
        <w:t>(image)当地时间9月8日周六，美国总统川普周六在Twitter上发文表示，苹果公司如果要避免进口产品的征税问题，就应该在美国境内生产产品。苹果在周五致美国贸易官员的一封信中表示，拟征收的关税将影响苹果“诸多”产品的价格，包括AppleWatch，但它并没有提到iPhone。川普在Twitter上写道：“由于我们也许会对进口产品征收大量关税，苹果价格可能会上涨 —但是这有一个简单的解决方案，也不存在任何关税，甚至是会为其提供税收激励。让苹果的产品在美国进行生产，而不是在其他国家。现在就开始建造新工厂吧。”苹果拒绝对此发表评论。关税会使进口电脑零部件变得更加昂贵，科技行业是受到最大影响的行业之一。Apple的AirPods耳机、部分Beats耳机和新的HomePod智能扬声器也将面临征税。苹果公司在信中说：“拟提议的关税负担将更多地落在美国身上。”有分析认为，贸易律师Scott Lincicome在推特上指出，在美国本土生产的iPhone价格会更高。他引述Marketplace2014年的一份报告称，在美国，生产一部iPhone零部件的成本约为600美元，几乎是在别国生产价格的三倍。当时报告预计，高昂的成本将推高iPhone价格至2000美元，这显然还不如被征关税来得划算。不过早在去年，川普就开始对苹果在美国建厂一事兴致勃勃。2017年7月接受采访时，川普曾透露，苹果CEO蒂姆-库克给他打了电话，承诺要在美国建“三间又大又漂亮的工厂”。目前，苹果在美国进行MacPros的装配业务，但大部分产品仍在美国以外的国家生产。今年早些时候，苹果还曾表示，计划在未来五年斥资数千亿美元投资美国制造业及供应链相关基础设施，并为美国带来超过2万个就业岗位。在向USTR(美国贸易代表办公室)递交的信件中，苹果预计，未来五年，对美国经济的直接贡献将达到3500亿美元。但关税将增加其在美国的运营成本，最终减少苹果为美国创造的经济利益。</w:t>
        <w:br/>
        <w:t xml:space="preserve">    </w:t>
        <w:tab/>
        <w:t xml:space="preserve">    </w:t>
      </w:r>
    </w:p>
    <w:p>
      <w:r>
        <w:t>WXC8688</w:t>
        <w:br/>
      </w:r>
    </w:p>
    <w:p>
      <w:r>
        <w:t>北京时间9月10日，中国影视公司华谊兄弟通过深交所发布澄清公告称，王中（忠）军、王中（忠）磊在公司正常履职，“已被通缉”、“以刑事犯罪被通缉”等内容纯属不实信息。公告中，王中军的身份为公司董事长，王中磊的身份是公司副董事长兼总经理。此前有消息称，王中军和王中磊兄弟疯狂套现跑。</w:t>
      </w:r>
    </w:p>
    <w:p>
      <w:r>
        <w:t>WXC8689</w:t>
        <w:br/>
      </w:r>
    </w:p>
    <w:p>
      <w:r>
        <w:t xml:space="preserve">(image)(image)　　9月10日报道，意大利北部城市科莫的一家旧剧院在上周三拆建施工时，意外地在一个罐子里发现了数百枚完好无损的金币，这些金币预计价值数百万欧元(人民币上千万元)。　　(image)　　当地考古学家卢卡·里纳尔迪表示：“我们不能说出一个确切的价值，因为它们不是市场上的商品，但它的发现肯定具有特殊意义，因此有不可估量的价值”。　　(image)　　据悉，这些金币被装在一个罗马帝国时代的双耳瓶中，里面还包含了一些珠宝、银锭等，而这些金币的历史可追溯至公元5世纪罗马帝国末期。里纳尔迪表示：“这些金币保存得太完美了，有些是层叠在一起的，有些是分散的，就像是一个打开的钱包。”　　文化部长阿尔贝托·博尼索利说：“我们尚不清楚这一发现具体有什么历史意义和文化意义，但这一地区确实是我们考古的宝藏。”据悉，这家剧院1870年开始营业，后来成为一家电影院，1997年关张。开发商原计划拆除剧院，新建高级住宅。目前当地政府已暂停工地施工，以便进一步挖掘工程。对于金币的发现，国外网友议论纷纷：“工人拿走几枚，有谁会知道么?”“金币的发现不是应该属于业主的么?”“发现它的人什么都没得到?OMG!” </w:t>
      </w:r>
    </w:p>
    <w:p>
      <w:r>
        <w:t>WXC8690</w:t>
        <w:br/>
      </w:r>
    </w:p>
    <w:p>
      <w:r>
        <w:br/>
        <w:t xml:space="preserve">    </w:t>
        <w:tab/>
        <w:t xml:space="preserve">    </w:t>
        <w:tab/>
        <w:br/>
        <w:t xml:space="preserve">    </w:t>
        <w:tab/>
        <w:t xml:space="preserve">    </w:t>
      </w:r>
    </w:p>
    <w:p>
      <w:r>
        <w:t>WXC8691</w:t>
        <w:br/>
      </w:r>
    </w:p>
    <w:p>
      <w:r>
        <w:t>中国女星范冰冰因涉嫌逃税、贪腐及银行超贷等罪嫌，日前传出已被捕入狱，北京高层甚至断定她“回不来了”，据悉，范冰冰胞弟范丞丞9月9日公开露面时，还突然崩溃痛哭。综合媒体9月10日消息，不过北京法界权威刘巧玉却分析，范冰冰手上握有“免死金牌”，可以逃过一劫。反观范冰冰案例，刘巧玉指出，</w:t>
      </w:r>
    </w:p>
    <w:p>
      <w:r>
        <w:t>WXC8692</w:t>
        <w:br/>
      </w:r>
    </w:p>
    <w:p>
      <w:r>
        <w:t xml:space="preserve">(image)去年《演员的诞生》创造了不少的话题，同时也收获了不少的忠实观众，更是捧红了周一围、蓝盈莹等实力派演员，近日第二季节目更名为《我就是演员》如期播放。(image)从阵容来看，演员推荐人张国立、表演指导刘天池、主持人伊一以及专业人士组成的评审团亲切回归。堪称台前幕后“多面手”的徐峥和吴秀波新鲜加盟，和章子怡一起坐镇导师席，陈凯歌亲临现场指导。(image)本期节目中，任素汐和左小青的对战赚足了观众的眼泪，也为二人神仙级的演技深深折服。两人主演的片段是《1942》，该片主要讲述了1942年河南大饥荒，千百万民众离乡背井、外出逃荒的历史事件为背景，而左小青和任素汐为这千百万人中的一个典型。任素汐所演的是一位失去丈夫独自带领女儿逃荒的母亲，听闻洛阳放粮带着女儿步行一个月后到达洛阳却发现是个假消息，有人用五斤小米买她给军队”开荤“，她坚定认为等到明日就会有粮食给孩子吃，想都不想就拒绝了。不想女儿就快饿死了，她情急之下摔碗割腕给女儿喂血。得知无法得粮后想都不想把自己卖给了军队，为给女儿活下去真真切切将母爱得伟大演绎得淋漓尽致，最终成功晋级。(image)任素汐与山争哥哥的对话也很值得品味，什么是好演员，这个行业的标准又是什么？(image)(image)(image)(image)节目播出后，任素汐收获了大批好评，邓超也在微博为她点赞。(image)其实任素汐自《驴得水》出道就一直在给大家带来惊喜，在《驴得水》中她饰演女主角张一曼。在那个把一只驴谎报成教师名额的故事里，她饰演了一个极度风骚却带悲剧色彩的女人，有个外号叫“睡服女神”，不服我就睡服你。(image)张一曼思想开放，但又和所有风骚的女性不一样，她说着直白的具有性暗示的语言，其实是个天真烂漫的少年。(image)后来她被剪去长发，被叫做“荡妇”，变得有些疯癫。反差、幽默、细腻，在所有的细节里都能看到任素汐对角色醇熟的把握。(image)有人说任素汐就像是现实中的张一曼，看起来不怎么讨喜，但是十分的惹人心疼。她的长相并不怎么好看，在娱乐圈，她的颜值要属于中下等，但人家走的并不是什么看颜值的偶像路线，而是实力派。(image)任素汐17岁的时候就考入了中戏的导演系，和papi酱是同学。虽然说是导演系的学生，但她一开始并没有去什么剧组，而是直接奔着话剧圈去了，光是《驴得水》就演了200多场，统计下来任素汐已经打了自己1600多个耳光了，在圈内有“小话剧女王”的称号。(image)她抓住了一切可以磨练自己的机会，曾经还客串过德云社的舞台剧《唐伯虎点秋香》，演过内地版的《三人行不行》，一个人分饰了多个角色，可以说是又苦又累，但是任素汐没有丝毫不满与后悔，认真对待每一个角色。(image)多年的话剧经验磨练了任素汐的演技，使她散发出一种迷人的魅力，在另一档节目《幻乐之城》中的表现让王菲感动到哭，光芒甚至盖过了天后。任素汐演绎的《时光机》讲述了一个父亲给了一个女孩所有的关爱与呵护，最终却因病倒下，让女孩独自一人勇敢得去一天天长大。(image)当她演完《时光机》，主持人何炅问她：“刚才的表演里有多少是你自己经历的？”她说，几乎所有。然后赶紧捂住自己的脸，生怕哭出声。(image)在现实生活中，任素汐就是那个女孩，在她三年级的时候父亲就因为患病去世了。从那天起，她就要开始独自面对这个世界。(image)她的爸爸在患病期间想放弃做化疗把钱省下来给任素汐买一架钢琴，因为电子琴键和钢琴不一样。说完这句话的任爸爸第二天就去世了。(image)从小生活美好的任素汐在父亲走后和母亲一起来到继父的家庭，和一个姐姐还有一个弟弟生活在一起。她清楚地记得弟弟为了自己独享一块蛋糕，把蛋糕藏起来直到发霉了都不让她吃。(image)她说自己骨子里像父亲。后来只身来到北京，为了能演话剧，当时住在通州的她赶了无数个冬夏的早班车，这是她曾经吃过的苦，却从来没有哭着说出来，因为如今的她足够坚强。(image)所有的经历都是一个人今后人格养成的关键，关于亲情和家人，是很多人心底不敢轻易触碰的，不是不够坚强，只是岁月太残酷，如今的任素汐足够坚强。点赞祝福这个勇敢的实力派演员为我们带来更多精彩的表演，也希望演艺圈正如徐峥所说的“好演员的春天就要到了”。 </w:t>
      </w:r>
    </w:p>
    <w:p>
      <w:r>
        <w:t>WXC8693</w:t>
        <w:br/>
      </w:r>
    </w:p>
    <w:p>
      <w:r>
        <w:br/>
        <w:t xml:space="preserve">    </w:t>
        <w:tab/>
        <w:t xml:space="preserve">   </w:t>
        <w:tab/>
        <w:tab/>
        <w:t xml:space="preserve"> </w:t>
        <w:br/>
        <w:t xml:space="preserve">    </w:t>
        <w:tab/>
        <w:t>国家飓风中心9日预测，佛罗伦斯飓风(Florence)最快13日在东南部或大西洋沿岸中部登陆前，将成为四级强烈飓风。南卡罗来纳、北卡罗来纳和维吉尼亚州已宣布紧急状态，为海岸巨潮和内陆暴洪预作准备。华盛顿邮报指出，不排除佛罗伦斯变成五级飓风的可能；飓风中心预测，佛罗伦斯11日强度将增为四级飓风，登陆前最大风速达每小时150哩，乔治亚、南北卡州到大西洋中部等广大沿海地区的居民应做好强烈飓风登陆的准备，以及随时撤离。在此同时，气象预报专家并密切注意位于佛得角岛的热带风暴海琳(Helene)，以及在海琳以西的热带风暴以撒(Isaac)，海琳已近乎飓风，预期11日可能增强为二级飓风，向北没入大西洋中部。国家飓风中心表示：“佛罗伦斯将使两项致命冲击的危险增加，一是沿海暴风怒潮，一是内陆长时间豪雨造成的暴洪。”不过，该中心也指出，目前要预测飓风的确切路径，为时尚早，但从南卡罗来纳州应当做好防御飓风的措施。北卡州州长库柏(RoyCooper)9日在一份声明中说，沿海和内陆居民都需要做好准备，应付风暴可能造成的豪雨和洪水。库柏敦促居民，“检查应急计画和立即收集用品。”南卡州应急事务管理部门9日推文说，当地官员正在“为大规模灾难的可能性做准备”。国家气象中心警告说，维吉尼亚海滩和外滩等热门旅游区，会出现危险的离岸流。新泽西州、德拉瓦州、维吉尼亚州、北卡州、南卡州、乔治亚州和佛州的部分地区，海滩危险或沿海洪水的警告已生效。在这些沿海地区，12日早上即会出现怒涛汹涌，水位上涨，13日早上可能开始降下豪雨。极度危险的强风，可能自13日至14日吹袭沿岸地区，飓风过境的内陆地区，则可能有飓风到热带风暴强度的强风。飓风中心尤其担心大西洋沿岸中部地区的降雨，该飓风可能在这个地区盘旋数日，类似去年哈维飓风侵袭德州东部的模式，它有可能在大西洋沿岸中部大部分地区和东北部地区降下无法想像的雨量，这些地区降雨可能自14日或15日开始，持续至下一周。将出现豪雨的地区目前仍有极大变量。专家预估，今年飓风季的灾后重建成本可能超过1兆元。加州的房地产分析公司CoreLogic预估，在今年的飓风季，大西洋沿岸各州北从缅因州南到佛罗里达州，将有超过390万户家庭面临飓风风险，灾后的重建成本超过1兆元。</w:t>
        <w:br/>
        <w:t xml:space="preserve">    </w:t>
        <w:tab/>
        <w:br/>
        <w:t xml:space="preserve">    </w:t>
        <w:tab/>
        <w:t xml:space="preserve">    </w:t>
      </w:r>
    </w:p>
    <w:p>
      <w:r>
        <w:t>WXC8694</w:t>
        <w:br/>
      </w:r>
    </w:p>
    <w:p>
      <w:r>
        <w:br/>
        <w:t xml:space="preserve">    </w:t>
        <w:tab/>
        <w:t xml:space="preserve">   </w:t>
        <w:tab/>
        <w:tab/>
        <w:t xml:space="preserve"> </w:t>
        <w:br/>
        <w:t xml:space="preserve">    </w:t>
        <w:tab/>
        <w:t>广播电视界举足轻重的“哥伦比亚广播公司”(CBS)执行长穆恩维斯(LesMoonves)，因为连续遭到公司女员工指控性騒与性侵，顶不住各方压力，提早在9日晚间在CBS网站上宣布辞职，并立即生效。原本穆恩维斯已因遭到女性员工性騒性侵指控而遭到调查，受到辞职的压力，9日再被“纽约客”爆料传出另有六名女子指控遭长穆恩维斯性骚扰和性侵。原本在10日宣布辞职的穆恩维斯，结果在最新报导刊出后不到几小时，被迫提前辞职下台。“纽约客”杂志并指出，穆恩维斯将无法获得传闻高达1亿元的资遣费，这笔钱一部分将捐给与性侵相关的组织。CBS在声明中指出，营运长伊恩尼耶罗(Joseph Ianniello)将暂时代理执行长职务，直到董事会找人永久接任。自穆恩维斯首度被指控多年来行为不检近两个月后，“纽约客”再度披露，又有六名女子指控他性骚扰，随后有线电视新闻网(CNN)原本报导，穆恩维斯预定10日才离职，并称这是穆恩维斯和CBS控股股东夏莉‧芮史东(ShariRedstone)，在此案调查完成前，达成的“全球和解协议”的一部分。熟知调查内情人士透露，穆恩维斯将无法获得1亿元资遣费，这笔钱的一部分将捐给重点工作放在性骚扰和性侵问题的组织。洛杉矶时报指出，穆恩维斯离职的谈判因“纽约客”记者法罗的报导而加速进度。穆恩维斯因被控行为不检去职，却可获得优渥津贴的消息传出后，令许多人愕然。CBS“疯狂前女友”演员及执行制作人瑞秋‧布鲁姆推文谈及“纽约客”报导表示：“穆恩维斯应被开革，而且不该给他一毛钱。”最近挺身指控穆恩维斯的电视制作人菲莉丝‧戈登戈特莱告诉“纽约客”，她于去年底已向穆恩维斯提出刑事诉讼，指控他强迫她口交，及凶暴地将她摔向墙壁。穆恩维斯接受“纽约客”访问时声称，这些“令人震惊的指控”不是事实，他坚称：“我从未利用职权，妨碍女子的晋升或事业发展。”性行为不检指控为穆恩维斯和芮史东的争战带来转折，芮史东正着手CBS和Viacom的合并，芮史东的家族集团“全国娱乐公司”拥有这两家公司。CNN臆测，穆恩维斯的盟友可能把他的去职，诠释为内斗的结果。</w:t>
        <w:br/>
        <w:t xml:space="preserve">    </w:t>
        <w:tab/>
        <w:br/>
        <w:t xml:space="preserve">    </w:t>
        <w:tab/>
        <w:t xml:space="preserve">    </w:t>
      </w:r>
    </w:p>
    <w:p>
      <w:r>
        <w:t>WXC8695</w:t>
        <w:br/>
      </w:r>
    </w:p>
    <w:p>
      <w:r>
        <w:br/>
        <w:t xml:space="preserve">    </w:t>
        <w:tab/>
        <w:t xml:space="preserve">    </w:t>
        <w:tab/>
        <w:t>范冰冰陷入“阴阳合约”逃税风暴后，引发很多猜测。近日，范冰冰的弟弟范丞丞现身南京出席活动，两度哽咽落泪。香港媒体《星岛日报》9月10日报道，范丞丞于北京时间9月8日现身南京，出席所属的男团乐华七子的见面会，他的心情大受范冰冰影响，在台上直言担心自己的前程，以及想保护家姐。范丞丞说：“因为最近发生的事情很多，可能变得更加敏感，发现无论做得有多么好，还是有一些人攻击你、抨击你，今天真的不想在这里哭，但很久没见大家，不知道这段话应该跟谁说。”被问到他想对10年后的自己说什么话？范丞丞表示10年后便28岁了，到时不知还能否站在舞台上，不过他会继续努力，以音乐和作品表达自己。他说到“我不想回家”时便哽咽落泪，在旁的队员则安慰他。见面会进行到尾声，范丞丞又向粉丝表示：“在乐华的见面会上有两个遗憾，第一个是今天是最后一场，可能太久没见到你们了，想说的话太多了，就没忍住，可能让你们伤心，今天可能玩得不开心了，对不起。第二个事情，因为没有跟我的兄弟们走7个城市和两个国家，曼谷那场没有去觉得抱歉，确实很长时间没有跟你们见面了，我真的是很想你们。”之后范丞丞又透露：“还有一个希望和恳求，希望下次再见面时，我会变得更加成熟，真的掌握那种可以保护你们、也保护家人的权力，期待下一次和大家见面。很爱你们，是真的。”言谈中他表达出想保护家姐。范冰冰凭借《我不是潘金莲》电影获得第31届中国电影金鸡奖最佳女主角，冯小刚更是凭借此片获得第53届台湾电影金马奖最佳导演。对于范冰冰一事，冯小刚并没有过多的解释。北京时间9月9日，冯小刚发微博否认用“阴阳合同”一说，力证自己没有偷税漏税。他表示自己纳税累计数亿元人民币（1元人民币约合0.146美元），加上拍摄影片的总票房五十多亿，制片公司和院线所交纳十几亿税费。有知情人士称，这是因为范冰冰现在已经进去了，冯小刚只是在与范冰冰撇清关系，给自己找一条退路。日前内地《证券日报》网站曾报道指范冰冰已被控制，将接受法律裁决，并指她涉嫌违规事件；另亦有传范冰冰被捕后获得释放，但消息未被证实。此外，最近有媒体途经范冰冰工作室，发现范冰冰在无锡的工作室已经被清空了，工作室内的文件散落一地，杂乱不堪，而且有工人正在粉刷墙壁，虽然有工作人员说现在只是做清洁，清洁工作完成后还会回来，但莫名有种人去楼空、人走茶凉的感觉。</w:t>
        <w:br/>
        <w:t xml:space="preserve">    </w:t>
        <w:tab/>
        <w:t xml:space="preserve">    </w:t>
      </w:r>
    </w:p>
    <w:p>
      <w:r>
        <w:t>WXC8696</w:t>
        <w:br/>
      </w:r>
    </w:p>
    <w:p>
      <w:r>
        <w:br/>
        <w:t xml:space="preserve">    </w:t>
        <w:tab/>
        <w:t xml:space="preserve">    </w:t>
        <w:tab/>
        <w:t>近期，朱军案搅动了中国的舆论场。距匿名女生举报朱军性侵已过去一个多月的时间。日前，该案又有新进展。北京时间9月10日，朱军性侵案女当事人的朋友，微博“麦烧同学”发布消息称，“今天下班前跑到公证处拿到了公证过的证据”。截至目前，距朱军8月15日通过律师起诉匿名举报者已经过去将近一个月的时间。“麦烧同学”称还没有收到起诉书副本。分析人士称，据“麦烧同学”微博所称，其应是对所掌握的证据做了证据保全公证。公开资料显示，“证据保全公证是指诉讼开始前，公证机关根据当事人的申请，对与申请人的权益有关的、日后可能灭失或难以取得的证据采取一定的措施，先行予以收集、固定并进行保管以保持其真实性和证明力的活动”。分析人士称，保全公证后“人民法院应当作为认定事实的根据，但有相反证据足以推翻公证证明的除外”。以下为麦烧同学整理的朱军性侵案时间轴：2014年6月10日弦子在中国中央电视台《艺术人生》栏目实习遭遇朱军猥亵，同学、亲属告诉其不要声张。2014年6月11日，弦子报案，警方调查取证。后调查人员更换，弦子被警官告知：朱军是正能量，要考虑这件事的影响。其父母也在警方的施压下写下保证书承诺不再提及弦子被朱军猥亵一事。2018年7月26日弦子在社交媒体讲述4年前事情经过。弦子朋友发声支持微博被屏蔽，弦子朋友的朋友麦烧同学在微博发布这条信息bong@朱军99（朱军微博）。7月27日，中国大陆媒体财新网发布《女实习生指控主持人性骚扰》的文章，5小时候报道被删除。7月30日，弦子与律师再到4年前报案的派出所索取调查结果，重新笔录后至今为收到回复。8月14日，麦烧同学被告知“如果不删掉和朱军有关的微博就要推掉目前所租的房子”。第二天媒体报道了此事。8月15日，称受朱军委托的北京星权律师事务所发布声明，否认朱军性侵事件，并表示已将朱军性侵消息的原发者转发者诉至北京市海淀区人民法院。8月15日，中国大陆媒体《新京报》发布对弦子的采访。8月18日，弦子的微博被限制转发。8月22日，《人物》杂志发布对弦子的报道。8月22日至23日晚，弦子不断街道异地恐吓电话，以弦子母亲安全威胁。23日恐吓电话及录音在微博上披露。8月27日，麦烧同学及律师对证据公证。8月28日，麦烧同学微博解禁。9月3日，朱军主持的节目在中国中央电视台三套播放，麦烧同学及弦子表达了不满。9月4日，该节目停播。 9月5日，麦烧同学整理了朱军事件时间线，半小时后，微博被屏蔽。9月6日，朱军事件时间线长图在网友的转载下被广泛传播。</w:t>
        <w:br/>
        <w:t xml:space="preserve">    </w:t>
        <w:tab/>
        <w:t xml:space="preserve">    </w:t>
      </w:r>
    </w:p>
    <w:p>
      <w:r>
        <w:t>WXC8697</w:t>
        <w:br/>
      </w:r>
    </w:p>
    <w:p>
      <w:r>
        <w:br/>
        <w:t xml:space="preserve">    </w:t>
        <w:tab/>
        <w:t xml:space="preserve">   </w:t>
        <w:tab/>
        <w:tab/>
        <w:t xml:space="preserve"> </w:t>
        <w:br/>
        <w:t xml:space="preserve">    </w:t>
        <w:tab/>
        <w:t>两名刚于8月底才抵达美国的泰国女法学院学生，本月4日被人发现死于西雅图华盛顿大学(University ofWashington)的宿舍公寓内，她们都是华大法学院新生。其中一名女生是25岁的莉娜瓦拉(KornkamolLeenavarat)，8月21日才从泰国飞抵西雅图；32岁的楚川沙普(Thiti-ornChotchuangsap)，8月27日才离开泰国。莉娜瓦拉在泰国的家人，因为多天没联系到她，于打电话给公寓的经理，要他上门查看，结果发现两人死于公寓之内。莉娜瓦拉身上有多处被刀刺伤的伤口，楚川沙普身上则只有一处刀伤。当时公寓的房门从内反锁，警方也没有找到嫌犯，所以有猜测说，这是谋杀和自杀。截至6日为止，警方和法医院都没有公布死亡原因。警方说，两人的死亡时间是本月1日(上周六)，校方则说，两人已多天没有上课；莉娜瓦拉的家人在1日开始感到事态严重。泰国警方6日证实两女生的身分。莉娜瓦拉来自泰国一个政治家庭，她父亲是曼谷附近Thanyaburi市的前任副市长，又是该市现任市长的姪女。至于32岁的楚川沙普的背景则还不清楚。</w:t>
        <w:br/>
        <w:t xml:space="preserve">    </w:t>
        <w:tab/>
        <w:br/>
        <w:t xml:space="preserve">    </w:t>
        <w:tab/>
        <w:t xml:space="preserve">    </w:t>
      </w:r>
    </w:p>
    <w:p>
      <w:r>
        <w:t>WXC8698</w:t>
        <w:br/>
      </w:r>
    </w:p>
    <w:p>
      <w:r>
        <w:br/>
        <w:t xml:space="preserve">    </w:t>
        <w:tab/>
        <w:t xml:space="preserve">    </w:t>
        <w:tab/>
        <w:t>北京时间9月10日，崔永元发微博再次怒怼冯小刚，表示“人心不是你们家的”，疑似他9月9日炮轰冯小刚的微博被禁止评论。崔永元在9月10日的微博中表示，微博是你们家的，税务是你们家的，公安是你们家的，钱是你们家的，女孩是你们家的……可惜，人心不是你们家的，昨日光鲜只供怀念。另外，崔永元晒出了他在9月9日炮轰冯小刚的微博，该微博正文底下的评论停止在5,296条，没有再增长。据悉，冯小刚9月9日发布微博长文怒斥网络造谣者，在文中说道某些公号平台，无中生有，颠倒黑白，混淆是非，恶意中伤。冯小刚表示，自己纳税累计数亿元人民币（1元人民币约合0.146美元），加上拍摄影片的总票房五十多亿，制片公司和院线所交纳十几亿税费。当晚，崔永元在其微博就冯小刚发布的长文作出回应称，“据说这是冯裤子发的微博，用了夸张的手法，你哪有这么好。你的罪恶都在我的抽屉里，静待《手机2》上映，到时配合你宣传。”此前，崔永元与冯小刚的对骂战在娱乐圈闹的沸沸扬扬。而电影《手机2》是整个事件的突破点，崔永元背后站队着神秘力量，而这一抽屉合同，是真实存在的。</w:t>
        <w:br/>
        <w:t xml:space="preserve">    </w:t>
        <w:tab/>
        <w:t xml:space="preserve">    </w:t>
      </w:r>
    </w:p>
    <w:p>
      <w:r>
        <w:t>WXC8699</w:t>
        <w:br/>
      </w:r>
    </w:p>
    <w:p>
      <w:r>
        <w:t>(image)(image)(image)(image)(image)</w:t>
      </w:r>
    </w:p>
    <w:p>
      <w:r>
        <w:t>WXC8700</w:t>
        <w:br/>
      </w:r>
    </w:p>
    <w:p>
      <w:r>
        <w:br/>
        <w:t xml:space="preserve">    </w:t>
        <w:tab/>
        <w:t xml:space="preserve">    </w:t>
        <w:tab/>
        <w:t>中国女星范冰冰涉逃漏税，目前处于失联状态，各种不利于她的传闻接踵而来，传闻之一是，她所拍的戏当中，有多部投资人都是中国恆大地产，而被传出，她曾经跟恆大集团董事局主席许家印有过绯闻，由于许家印在2017年曾登上中国首富之位，这段绯闻也格外引人瞩目。综合媒体报导，微博上传言四起，指范冰冰工作室的幕后出资者就是许家印，范冰冰主演的《武媚娘传奇》、《赢天下》、《日月人鱼》、《画框里的女人》出品方或联合出品方都是恆大影视，更惹人将两者进行串连。据报导，范冰冰与许家印之间曾有密切往来，除了投资之外，恆大活动中，范冰冰更是常客，甚至一度在2011年传出为许家印怀孕，不过，当时，范冰冰就公开回击和辟谣。不过，对于这些传言，恆大都没有回应。许家印曾任中国国营企业员工，1992年在深圳创业、1996年成立恆大实业，涉足房地产开发，快速壮大，2017年登上胡润百富榜中国首富之位，当时总资产达到2,900亿人民币（约1.33兆台币），打败腾讯总裁马化腾、阿里巴巴的马云。不过到了今年，包括胡润百富榜及富比士富豪榜，腾讯总裁马化腾打败许家印，总资产计算各榜约有不同，大致在453亿美元（约1.37兆台币）左右。</w:t>
        <w:br/>
        <w:t xml:space="preserve">    </w:t>
        <w:tab/>
        <w:t xml:space="preserve">    </w:t>
      </w:r>
    </w:p>
    <w:p>
      <w:r>
        <w:t>WXC8701</w:t>
        <w:br/>
      </w:r>
    </w:p>
    <w:p>
      <w:r>
        <w:br/>
        <w:t xml:space="preserve">    </w:t>
        <w:tab/>
        <w:t xml:space="preserve">    </w:t>
        <w:tab/>
        <w:t>中国国家统计局本周一发布了一份报告，给出了中国今年八月的居民消费价格等最新统计数据。法新社评论称，中国在洪水，猪瘟，中美贸易战的大背景下，消费价格各项指数仍旧保持平稳的态势，但猪肉，蛋类和新鲜蔬菜等环比价格增长比较大。根据中国国家统计局的这份报告，今年八月，中国居民消费价格同比上涨2.3%，其中食品烟酒价格同比上涨1.9%，蛋类上涨10.2%，禽肉类上涨5.5%，新鲜蔬菜上涨4.3%。此外，畜肉类价格同比下降2%，食用油下降0.6%。另外，医疗保健上涨4.3%，交通通信，教育文娱，居住价格分别上涨2.7%、2.6%和2.5%，生活用品及服务，衣着，其他用品和服务的价格分别上涨1.6%、1.3%和1.2%。彭博社此前曾经预计中国居民消费价格增长将稳定在2.1%左右，但中国国家统计局的数据高出了这一预测，不过仍然比中国政府对今年3%的要求要低。环比来看，蛋类价格猛增12%，新鲜蔬菜价格增加9%，猪肉价格也增加了6.5%。有分析人士认为，这与山东地区遭受的洪水与猪瘟等灾害，以及人民币兑美元贬值等不无关系，而猪肉价格预计还会继续增长。</w:t>
        <w:br/>
        <w:t xml:space="preserve">    </w:t>
        <w:tab/>
        <w:t xml:space="preserve">    </w:t>
      </w:r>
    </w:p>
    <w:p>
      <w:r>
        <w:t>WXC8702</w:t>
        <w:br/>
      </w:r>
    </w:p>
    <w:p>
      <w:r>
        <w:br/>
        <w:t xml:space="preserve">    </w:t>
        <w:tab/>
        <w:t xml:space="preserve">    </w:t>
        <w:tab/>
        <w:t>在一个家庭里，如果父母三观不正，势必会污染孩子，曾震惊中外的“中国留美学生虐待同学案”就是典例。据报道，2016年初，10余名中国留美学生因男女情感琐事，以扒光衣服、强迫吃沙子、剪掉头发、拿烟头烫乳头等残忍手段，将同班同学刘某虐待长达7个小时。事后，刘某在当地报警。案件最终在洛杉矶高等法院宣判，主犯翟芸瑶、章鑫磊和杨玉菡三人分别被判13年、6年和10年的监禁。对于审判结果，家长表示难以接受：不过是孩子间的打打闹闹，怎么就要判刑坐牢？一位犯案同学的家长甚至不远万里飞来贿赂受害人，想私下以金钱摆平此事。另一位家长则愤怒不平地表示，为孩子的官司自己已经花费了超过200万人民币，如果在国内，孩子就不会走到今天这一步了。真是可笑又可悲的家长！父母是原件，孩子是复印件，当复印件出问题的时候，根源应该从原件上找，而这个根源，便是父母的三观。父母三观不正、是非不辩，孩子走入歧途也只是迟早的事情。同样是欺凌事件，三观不同的父母，应对的方式也截然不同。前阵子，一位美国弗吉尼亚州父亲“惩罚”10岁孩子的视频在网络上大火。因10岁的儿子在校车上欺负同学，父亲惩罚孩子连续一周不能坐校车，每天必须跑1英里（约等于1.6千米）去上学，即使刮风下雨也不停歇。父亲表示：“因为孩子爱欺负别人，我对这点是不能容忍的。自从他跑步上学后，他的行为好多了。老师们对他这周的表现都很满意。”报道说，对于这个10岁的孩子而言，如果不是父亲及时的引导和教育，或许未来他就是校园凌霸中的一员。孩子在成长过程中，难免犯错，而父母正确的三观，就是其成长道路上的导航仪，能把偏航的孩子及时拉回正轨。这个世界上，每多一个三观正确的父母，或许就会少一个无法无天的熊孩子了。有人说，没教养的孩子背后，都站着一对三观不正的父母。去年8月份，一对中国夫妻带着6岁的孩子，去美国洛杉矶度假。可飞机刚落地，一家三口却被FBI全副武装的执法人员遣送回国了。起因是，孩子在飞机上各种闹腾，还一直对旁边的日本华裔小哥拳打脚踢，叽叽歪歪。小哥在几经包容之后，礼貌地请求孩子的父母能否管教好自己的孩子，结果父母直接无视。后来实在忍无可忍，华裔小哥便痛骂了孩子一顿，孩子的父亲竟动手掐住华裔小哥的脖子，和他在飞机上扭打了起来，旁边的乘客见状连忙上前拉架。后来机组人员将中国小孩与父亲的座位换到前面，并安抚华裔小哥的情绪。不过，机组人员基于安全考虑，仍将此事通报洛杉矶机场。机场警察、海关、FBI共20多名执法人员不敢大意。飞机降落后，警方先要求所有旅客不得下机，等到40多分钟后肇事人员全部被带走，旅客才能开始入境。航空公司地勤表示，中国小孩的爸爸因为先动粗，遭美国海关以故意伤人罪拒绝入境，并且全家三人在次日凌晨被遣返回中国……都说一流的父母做榜样，二流的父母做教练，三流的父母做保姆。而父母能够给孩子最好的榜样，便是教给孩子正确的三观。著名诗人多萝西・劳・诺尔蒂曾写过这样一首诗：孩子是父母的镜子如果孩子生活在分享中，他们将学会慷慨；如果孩子生活在诚实中，他们将学会正直；如果孩子被公平对待，他们将学会正义；如果孩子被关心和体谅，他们将学会尊重；家是孩子的第一所学校，父母是孩子的第一任老师。孩子的未来，藏在父母的一言一行中，更藏在父母的三观里。优秀的家庭，始于陪伴，陷于教育，忠于三观。愿为人父母的我们，都能用最清澈的源泉，浇灌孩子最纯洁的心灵，给孩子留下一片明媚阳光的未来。</w:t>
        <w:br/>
        <w:t xml:space="preserve">    </w:t>
        <w:tab/>
        <w:t xml:space="preserve">    </w:t>
      </w:r>
    </w:p>
    <w:p>
      <w:r>
        <w:t>WXC8703</w:t>
        <w:br/>
      </w:r>
    </w:p>
    <w:p>
      <w:r>
        <w:t>(image)作为中共全国政协委员和向往“共产共妻”者，刘强东的“红”与淫这次似乎得到了一次“完美”的曝光。（图片来源：GettyImages）中国富豪、京东创始人刘强东在美性侵案近日突然成为舆论沸点，刘强东9月4日上午在京东总部公开现身，事件并未了结，意在影响其红色“政治前途”的“阴谋论”却骤起。中共外交部的介入使刘强东事件增加了变数，刘的“红顶商人”身份引起关注。刘强东多次对外发表关于“共产主义这一代可实现”的言论，还曾与腾讯首席执行官马化腾一起身穿红军服装，头戴八角帽，拜访中共红色基地延安。有关中共拉拢商界富豪的政治安排再次走入公众视野。有消息称，刘强东即使私下和解都是在犯罪，或难以脱身。警方文件显示，刘强东涉嫌罪名为“609.342”，即刑事性行为“强奸既遂”。根据明尼苏达州的法律，609.342为性犯罪五级中的一级重罪(CriminalSexual Conduct in the FirstDegree)。这是明尼苏达性犯罪五级中最严重的一级，量刑在12年到30年之间。有分析认为，此次事件的地点是应属最公平之地美国，这就构成了事情关键而又真实的看点。这期间，网上流传一份微信群聊天记录，其中涉及疑似中国互联网公司网易创始人丁磊对刘强东案的点评，称刘强东为灌酒性侵惯犯。一次酒局上遇到一个陪酒的姑娘，刘强东直接拉过来灌醉，并当场在包间厕所内实施性侵。9月6日，京东在其英文官网上首次公开承认，刘强东此前因涉嫌性侵被美国警方带走调查。与此同时，与刘强东性侵案有关的更多细节也被海外媒体曝光。但刘强东正在接受美国警方以涉嫌“强暴罪”调查之际，该事件关键证人明尼苏达大学卡尔森DBA项目负责人和副院长崔海涛，却被爆出已经回国。当晚，被害女生正是受崔海涛之邀出席晚宴。有评论称崔海涛“就是一个皮条客，想巴结有钱人”“收钱拉皮条,见势不妙溜之大吉”。也有网友披露，中共参与其中，让案情极度复杂。“估计党组织正在找女学生谈心让她改口供，或者对女生父母施压，把女学生逼回中国。”</w:t>
      </w:r>
    </w:p>
    <w:p>
      <w:r>
        <w:t>WXC8704</w:t>
        <w:br/>
      </w:r>
    </w:p>
    <w:p>
      <w:r>
        <w:br/>
        <w:t xml:space="preserve">    </w:t>
        <w:tab/>
        <w:t xml:space="preserve">    </w:t>
        <w:tab/>
        <w:t>中国河南省5日发生1起夸张车祸事件，濮阳市1名小学老师驾驶BMW汽车，眼见前方大批排队等候入校的小学生，竟踩油门向前冲撞，将多名小学生压至车底，引发现场惊声尖叫，且该名教师下车察看时竟也未将车熄火。从校外监视器画面能看见，当时大批头戴黄色小帽的小学生们聚集在校外，不料该名教师竟踩油门加速冲撞学生人群，导致多名小学生消失在该车底部，更有其他学生被轿车撞开，该名女教师惊慌地下车俯身关心车底下的同学，但竟未先将车熄火避免再度移动的可能性。河南省公安局8日发布通报称，仅有6名小学生被肇事的王姓教师撞伤，当中1人全身"多处骨折，伤势较重"，但都没有生命安全隐忧，警方决定先将犯罪嫌疑人处以刑事拘留，嫌犯供称系因"操作不当"才发生这起事故，但全案有待深入调查与釐清。</w:t>
        <w:br/>
        <w:t xml:space="preserve">    </w:t>
        <w:tab/>
        <w:t xml:space="preserve">    </w:t>
      </w:r>
    </w:p>
    <w:p>
      <w:r>
        <w:t>WXC8705</w:t>
        <w:br/>
      </w:r>
    </w:p>
    <w:p>
      <w:r>
        <w:t>(image)崔永元在美国调查转基因时跟前总有一个女子跟着（图源：浙江经视新闻截图）(image)黄毅清称崔永元身边的女子就是王迪（图源：百度视频截图）和崔永元作对的人之中，黄毅清属于“厚脸皮”，会揪住一件事情没完没了，其中，就包括他爆出崔永元4个情妇的事情，尤其对4人中的王迪提到的最多。北京时间9月7日，黄毅清在微博里又提到王迪，这是他在对抗崔永元时，经常说的的名字。他指出崔永元投资了一家叫由之文化的传媒公司，其中崔永元占股90%，王迪占股10%。对于“由之文化”的由来，黄毅清表示这是王迪地“迪”字拆开而命名。该公司显示2017年下半年成立。成立的原因，黄毅清称“王迪怀孕后，崔永元作为奖励或者说补偿，给王迪的公司注入了一大笔资金。”同时，黄毅清还表示王迪总共参与了3家公司，而3家公司都是和崔家有直接关系。两家公司分别在2017年8月和9月成立。对于这个时间段，黄毅清透露，王迪是在2018年四五月份在美国生的儿子，崔刚好5月份就在美国，顺便又和他曾经的好兄弟施建祥聚了聚。回来后就开始了他一连串的报复华谊兄弟和冯小刚之路。另外，黄毅清还透露，王迪曾经还陪同崔永元赴美拍摄反转基因纪录片。翻看崔永元反转基因纪录片，能看到有个女的就在崔永元身边，疑似黄毅清口中的王迪。</w:t>
      </w:r>
    </w:p>
    <w:p>
      <w:r>
        <w:t>WXC8706</w:t>
        <w:br/>
      </w:r>
    </w:p>
    <w:p>
      <w:r>
        <w:t>最初由崔永元抖出范冰冰、冯小刚阴阳合同以及偷税漏税之事发展至今，已经3月有余。在冯小刚发文十问崔永元之后，范冰冰去向以及事实的真相仍然不可知。</w:t>
      </w:r>
    </w:p>
    <w:p>
      <w:r>
        <w:t>WXC8707</w:t>
        <w:br/>
      </w:r>
    </w:p>
    <w:p>
      <w:r>
        <w:br/>
        <w:t xml:space="preserve">    </w:t>
        <w:tab/>
        <w:t xml:space="preserve">    </w:t>
        <w:tab/>
        <w:t>裁员大潮已经袭来，互联网寒冬给人的绝望不只是它先前割韭菜时的毫不手软，而是其赶尽杀绝时的心狠手辣。本文来自朱思码记，作者狐狸安，华尔街见闻专栏作家，原文标题《裁员潮，互联网寒冬的至暗时刻》。中国互联网人的苦日子，要来了。2018年6月以来，全国上百家P2P平台接连爆雷,裁员潮在互金领域抢先发生。2018年7月20日，《国税地税征管体制改革方案》正式确定了社保费用将由税务部门统一征收，并将于2019年1月1日正式实施新政方案。2018年8月25日，美图公司Q2季度财报收入同比下降5.9%，净亏损1.27亿，较上年同比收窄3.4%，随即网曝美图公司裁员消息。2018年8月27日，拉勾网前CEO马德龙离职，并随即网曝拉勾网裁员消息，而极具讽刺的是拉勾网本身即是一家专注于互联网人才的招聘平台。2018年8月28日,网曝碧桂园裁员30%,后官方回应人才优化属企业日常管理行为.2018年8月30日，网曝人民币创投基金将采取新政，税收从20%或将调整至35%。最近3个月时间内，贸易战关税，人民币汇率，钱荒，物价，房价，以及用工成本如同一根不断逼近互联网经济体泡沫的尖针那样危险。从第一波冲击的传统行业，第二波是爆雷的P2P，第三波是互联网公司，对于一众寻求自保的企业主来说，裁员成了当下简单粗暴却也无法避免的必要手段。回顾历史，2001年纳斯达克互联网泡沫破灭之时，网景为首的一众北美互联网公司的破产裁员和重组，对还在创业与萌芽的第一代中国互联网人可谓历历在目。2008年，全球金融危机大背景下的中国互联网公司，百度与阿里巴巴在此前后分别进行了大幅度的裁员瘦身与业务线的战略级调整，从而熬过了那次寒冬并侥幸不死。10年后的今天，同样糟糕的外部条件下已经不再年轻的第一代中国互联网人正深陷中年危机的折磨，一部分人选择了离开，而更多的则是栖身于公司中高层为了自保而不惜政治斗争；与此同时，又以"今日头条"为代表，崛起于移动互联网时代，过去从来都是散尽千金求猛将的第二代中国互联网公司，如今在寒冬前却面临自断手足的痛苦抉择。究竟是在作死中等死，还是在等死前勉强求生？互联网寒冬给人的绝望不只是它先前割韭菜时的毫不手软，而是其赶尽杀绝时的心狠手辣。挥刀见血，有时已是最大的仁慈。1北京时间2018年8月23日晚间，阿里巴巴集团2018年Q2财报发布,值得注意的是蚂蚁金服于今年6月完成140亿美元融资后，阿里巴巴集团授予员工的相关股权奖励非现金开支达到了111.8亿，而员工股权奖励总开支则达到了历史新高的163.78亿，占阿里总收入的20%，因此影响了阿里本季度的GAAP净利润。显然在互联网行业里素以高薪资和福利待遇优厚著称的公司中，BAT三家是当仁不让的行业代表，而当中又以阿里巴巴与百度的薪酬体系和期权奖励最为突出。然而据朱思码记调查与考证后得知，截止2018年6月百度公司和阿里巴巴集团的员工工号数双双突破了16万大关(离职员工保留工号)。另据百度2017年公布的在职员工人数：40000人与阿里巴巴集团2017年9月年会上公布的最新在职员工数：54421人进行推算，两家公司在过去18年内里至少已经有超过22万名员工离开了。而另一方面，腾讯2018年半年报显示其在职员工数量为48684人，1998年11月成立的腾讯公司在近日其工号刚刚突破10万大关，其离职率远低于百度和阿里。如此看来在处理人走人留的问题上，百度和阿里想必也不全是因为马云说的那样因为"钱的没到位"。离职率的高低，员工数量的多少与公司的业绩发展并没有太大的关系，仅仅只是在业务层面上通过BAT三家顶尖企业的实际状况则可以将中国互联网公司横向划分为两大类型：对人力资源需求较为旺盛的平台型互联网公司。核心业务需要以销售、地推、物流配送、客服和平台基层运营为主：百度、阿里巴巴、京东、滴滴打车、新美大、今日头条等。对产品技术开发需求较为旺盛的产品型互联网公司。核心业务以游戏设计开发，产品开发，智能设备研发，互联网基础设施搭建为主：腾讯、网易、小米等。如果从发展轨迹上看，平台型公司在企业发展速度层面上一般情况下都会远超产品型公司，但问题是其受企业内部和外部影响下的裁员隐患通常又要远高于产品型公司，因此其架构的稳定性相对较差。2006年7月10日，刚满6岁百度公司突然宣布解散了其企业软件事业部,而被裁的百度员工在当天下午就被告知集团邮箱等权限将会被注销，且必须在当天下班前离开公司。百度方面给到的补偿金为满1年工作人员补偿1个月工资，不满1年按1年计算。此轮闪电裁员仅仅只是百度历史上数次裁员中影响较大，涉及公司外部舆情危机较严重的其中一次，在后续百度外卖业务“卖身”饿了么，以及百度出资19亿美元并购91无线后最终关停其业务部门等事件发生后,后续均由员工曝出了一系列让人不愉快的裁员风波。不过纵观百度历史上发生的数轮裁员风波实际均属于企业内部问题的集中爆发，但若是要找到涉及企业受到像2018年这样：因为外部环境与政策调整进而影响并导致企业内部爆发裁员潮的状况，我们则要把时间放到距今10年前——2008年金融危机爆发后，阿里巴巴集团所发生的大裁员事件。"2008年-2010年的裁撤是一个持续进行的过程，真正扫尾工作全部结束应该是到2011年才完成。B2B销售端业务线从15000多人最后缩到了9000人的规模，到今天最新我知道的数字是还剩下1000多人，我自己还经历了阿里妈妈、阿里软件架构调整后都合并到大淘宝的裁员，还有2014-2015年集团客服把客服从5000人到2500人的那次，历史上大的组织架构调整至少有4～5次，裁员发生的情况也至少有3次"来自前淘宝网管理层的一位人力资源高级专家告诉朱思码记，距今10年前的那场经济危机导致的裁员潮对于彼时已经通过B2B业务战略上市,并开始过冬的阿里来说是属于情理之中的必然。毕竟在当时诚信通和中国供应商的电销和网销都受到外贸萎缩的影响，而导致市场规模缩小，B端客户数量锐减的情况下，员工只能开始从过去的给客户拉广告转型为给客户做服务。尤其是在这个节点上淘宝网的C2C增速明显，甚至B2C的淘宝商城也进入了早期阶段。此时阿里开始将B端服务作为其转型过程中的三个着力点：通过B端寻找更多销路——即1688当前的核心业务着力点与方向为中小商家提供小额贷款服务——即今天浙江网商银行业务的前身寻求帮助这些工厂转型B2C——即茵曼为代表的传统外贸工厂通过天猫商城转型的互联网品牌"说白了，就是要把过去的销售能力转化为服务能力，但是从销售过渡到顾问对于绝大部分中供和诚信通的同学来说是不具备这个能力的，因此淘汰无法避免.当时我们也想了不少办法，譬如内部培训，新的BU会优先安排B2B的同学转岗，但是绩效考核实在不行的同学也只能通过我们介入约谈，然后给予一定的补偿金再最后离开，但有一点我必须强调——跟传统大公司裁员不同的是，阿里B2B人数虽然减少了，但整个阿里的整体人数并没有下降，对运营技术的需求还是很大，所以不能算是纯粹的裁员，官方的说法是‘新陈代谢’"那么面对如此大规模的新陈代谢时，阿里巴巴的人资部门又是如何操作的？"其实时间是持续很久的，我们一个小部门一个小部门的进行——类似温水煮青蛙，HR部门负责人先飞到广州，然后找广东省分公司的人谈，每天平均拿下1～2个，然后再派人去江苏省分公司，也是每天1～2个，这样一个省一个月下来淘汰20~30个人的指标是可以保证的，另外就是KPI考核标准变更，过去都是3个月考核，那段时间变成了2个月～1个月，这样即使被干掉也没有话说，同时再把外部进来的通道关闭，High-come状态对外又可以说是严格要求，其他公司不这么做直接辞退的话不仅要给极高的赔偿金，而且大规模同时辞退或者转岗的话，员工必然会抱团闹事。"经历过2008年B2B裁员潮的一位前阿里B2B工作人员告诉朱思码记，在那段时间里B2B采取人员裁撤的手段十分巧妙，一方面保证了既定淘汰的指标，另一方面也维持了组织架构的稳定，使得即便发生了6000人规模的裁撤和转岗，阿里巴巴也没有发生像百度那样由裁员引发的负面新闻——显然是阿里巴巴独创的HRG制度发挥了重大作用。通过学习苏联军队，解放军设立政委（电视剧）进而帮助军队在战争中保持了极高的组织度和士气。政委，又称HRG，在日常工作中政委通常是以人力资源助理的形式出现在部门里，而在其他没有这个职位的公司中，通常又是以部门业务线的主管来直接主控，对下属进行安抚和沟通。政委在阿里体系中核心作用是四个点：日常保证给业务线主管梳理思路协助主管进行人才搭配和人才盘点对入职、离职和在职员工充当沟通桥梁法律的执行者，关于劳务赔偿金，协议签订，以及入职离职时电脑、工位、工牌、权限以及交接问题时都是政委来协助完成。如果当基层员工裁撤时，阿里的HRG可以负责稳定军心，可面对业务线的负责人或者高管离职时，HRG又该如何介入？"首先要看他是公司架构调整需要他离开还是自己提出离职的，看下是不是他走了以后还有没有其他岗位，一般来说会优先安排新业务线岗位，毕竟公司那么大不可能没有你的位置，同时架构需要马上调整，后续要做的总共分为三步：第一是新组织架构设计——新负责人根据所述部门的情况在此期间与核心团队成员开会共创第二是组织架构人员盘点——未来部门里什么人做什么事情，再一个是如果不转岗，我们/自己坚持要离开公司的话，我们出面跟他谈离职的事情，通常是文化先行，做好欢送，准备好赠送的礼物，然后是他原老板的祝福视频，公司法务也会安排做好离职协议签订，如果是公司坚持要他离开会给到劳务补偿金，还有期权方面会提醒他提前股票行权，减少他的损失。第三,如果变化特别大的话，新负责人会在原负责人离开的当天就立刻到岗，为的就是防止出现架构上的动荡，所以你可以看到如果离职流程走的特别快的话，说明这件事情从HR部门角度看严重性程度非常高，且事件影响很大"前淘宝网人力资源高级专家指出在处理2012年聚划算贪腐事件乃至2016年的月饼门事件上，如果没有HRG的快速介入，事件后续发酵的影响可能会更强烈，结果可能会对阿里更为不利。那么没有HRG制度下，公司管理层的人事变动又能够造成多大的负面影响？业界最近发生的实例是2018年7月11日，前网易公司市场部总经理袁佛玉正式加入百度，担任百度副总裁。而来自网易公司市场部的一位工作人员向朱思码记透露，此轮人事变动造成的重大影响是网易已于早前解散了袁佛玉在职期间负责的网易集团市场部架构。尽管架构的变动与高层人事变动没有直接的关系，但如此巧合的变故不得不让人对于上述事件产生诸多猜疑和联系。"所以对企业来说裁员就像堕胎，非不得已你不会想去，如果真的要去了，你也不必自己动手。"22017年12月，来自原天猫商城的运营专家老袁递交了辞呈，离开了工作9年的阿里巴巴后，他转向一家D轮公司，并直接进入了该公司的中层管理团队。刚刚才喜添爱子的他之所以离开外界看来高收入，且稳定的大平台，而转入存在着诸多风险和不确定因素的创业公司的直接原因是他认为自己和平台当前都面临着第一代互联网人中年危机的焦虑。"内部流行的说法就是32岁P8，一分为二的看就是32岁了还不到P8的人和32岁前想升到P8的人都是属于一种情况"老袁离职几天后，阿里巴巴集团高层迎来两名少壮派代表：一位是已经被《中国企业家》提前"封神"的70后"新零售尖刀"——靖捷出任天猫总裁，另一位则是谷歌出身就任淘宝网总裁的85后"少帅"——蒋凡。官方力推两位年轻的高层，一方面证明了阿里的大脑和决策中枢依然年轻且充满活力，另一方面也直接对位了自己的竞争对手：70后的京东刘强东和80后同为谷歌中国出身的拼多多黄峥，阿里此番点将后的牌面堪称麻将桌上的一把"对对胡"。2018年9月，传统互联网公司的校招季正式开启，刚刚因为新闻"被裁员"的腾讯公司甚至开出3000人规模的校招岗位，BAT们即将迎来出生于1995年以后的小朋友，而这些小朋友的老板们——那些70后的第一代互联网人中的大多数已经位居上述企业的中层管理团队，眼下已是40多岁还生了一堆小朋友的他们除了在内网必然会吐槽95后新人的奇葩举动外，新的问题则是如何基于这些躁动的年轻人在保持自己部门稳定发展的同时，自己本人又不被淘汰。年轻的脑袋+臃肿的大肚子+能矫健快跑的双脚，这是BAT等老牌互联网公司当前自上而下组织架构面临中年危机的真实写照。2018年的前9个月时间里，中年腾讯VS少年头条，上演了腾讯自2011年3Q大战以来最为严重的一次危机，并在此期间被成功贴上了"没梦想"的标签；中年淘宝VS少年拼多多，无论公关暗战还是"淘宝特价"+"拼团"的双重打击，拼多多最新Q2财报依然亮眼：收入环比增长96%，较去年同期增长2490%，所谓"消费降级巨头"抢了增量市场又抄了阿里后路的同时恰逢遭遇国内经济下行，让战略层主打新零售+消费升级的阿里很是焦虑。今日头条和拼多多的相继得手，除去战略战术运用上的巧妙外，非常重要的一点是两家年轻的互联网公司至少当前还不存在所谓的"大企业病"。"拼多多这个事情高层在2017年的内部会上早就看到并且当时就说要打，可问题是需要中层来制定方案后再由底层的小朋友来执行完成任务的，所以关键在于中层制定方案的时候是选择要不惜风险的去玩命，还是说我们就做一个防御性的产品，在不影响大盘的情况下能给高层一个交代？如果决定要跟他们玩命，流量和商家资源谁来给，还有失败了是不是需要项目负责人承担3.25的风险？如果真是这样需要以牺牲个人为代价的话，中层情愿做那个叫不醒的装睡人。"老袁认为，企业的中年危机实际如同肚子上难减的肥肉，尤其是中层管理者都属于第一代互联网人，他们十几年摸爬滚打下行业经验丰富，同时又明白企业内部的文化与政治，显然属于根红苗正且价值观统一5分的老人。当这些中层升到高层试图更进一步再拼一把的话，其体力已经不及90，95后，因此在当下他们中绝大部分都处于守势。而当公司业务受到竞争对手和大环境的影响时，矛盾就此发生。"老板最恨的人应该都是中层，小朋友能拼但是上不来很大程度上是因为屁股挡着大腿，中层薪资通常很高，思想觉悟有时候其实还不如小朋友，可是人家跟你了那么多年，动不动老‘中供’出身的，动不动10年陈起步，你说怎么好意思干掉他们呢？实际上从商家端看，很多没落的传统企业，都是被自己人耗死的，而不是被别人打死的。"前淘宝网管理层的一位人力资源高级专家指出，公司向员工提供长期的股权激励计划+足够的企业纵向发展空间岗位实则是一对金手铐，一方面为留住团队骨干进而防止团队成发生呈编制的离职或跳槽创造了条件，另一方面也为企业自上而下本该进行新陈代谢创造了不小的难度，非常极易产生死海效应。"我们有个同事离职去了‘科沃斯’，他的个人能力非常强，而且还直接跟对方董事长汇报，可是结果是3个月就被他们公司内部干掉了。虽然我们都知道这家公司非常需要鲶鱼，但是内部老顽固那么多的情况下，鲶鱼还是被人剁了当烤鱼吃了"在处理这个问题上百度也无法避免。陆奇博士，于2017年1月加入百度后短短1年零6个月便宣布离任，一度引发业界的强烈关注。不过与之产生鲜明对比的是产品型互联网公司的腾讯，原高级副总裁、MIG总裁，曾在PC时代掌管QQ产品并立下赫赫战功的刘成敏，2013年因为其下辖的两支团队在参与微信项目的赛马中因为表现不力战败于张小龙广州邮箱团队后主动请辞，随后他在接受采访时坦言：我必须对这件事情负责。"张小龙上，刘成敏下"，因为微信让腾讯的中高层完成了一次自下而上的新陈代谢。（加粗部分内容引用自吴晓波著《腾讯传》）那么面对中年危机，企业又该如何相应提出的反制措施？重新梳理组织结构，最终实现扁平化管理。效仿和平年代/战时军队的军衔晋升制度，管理层在团队中留出80、90的人员比例，为新人开辟足量的晋升通道，严厉杜绝“32岁P8”之类的官僚做派和说法。企业重大决策与方案制定时，根据大前研一《专业主义》中的“第十人理论”而设立“恶魔拥护者”角色，防止出现战略误判后无补救措施酿成的后果。废除终身雇佣制“兼制天下，立七十一国，姬姓独居五十三人——《荀子》”周武王伐纣得天下后首创分封制，他将天下利益分享给当年的合伙人（电视剧）与忠诚的战友们显然保障了自己江山延续800年的统治，但随时间的推移导致情义不复，礼崩乐坏，最终引发诸侯割据，天下大乱，又有了后世长达500多年的春秋战国的动荡。或许也是因为这个原因，2017年9月8日阿里巴巴集团18周年年会上马云曾不客气指出：企业没有大而不倒，只有好而不倒，企业不是要做大，而是要做好。面对企业主体与中间管理层当前出现的中年危机，如若持续放任并引发下一步的并发症，其结果便是企业内部迅速拉起来的小山头。谁都知道，山头林立最终导致其组织关系的逐步淡化后造成的动荡是所有走下坡路的企业所具备的内部共性。"死而不僵百足之虫，其存活的前提必须是冬天还未真正到来。"关于这个问题，至少老袁是这样认为的。3冬天已经来。2018年7月20日，《国税地税征管体制改革方案》的颁发正式确定了社保费用将由税务部门统一征收，同时也确认了该方案将于2019年1月1日正式实施。回顾今年开年以来的钱荒和诸多其他不利因素，使得本轮税改成了裁员潮大爆发的导火索。朱思码记算了这样一笔账，假设A公司现在招聘一个月薪20K的员工，在过去由于社保和税务分离，导致许多中小型企业可以将社保局登记的工资按照最低工资和基数来登记，我们假设过去公司以3000元作社保登记后，企业只需支付360元即可；而税改后，企业必须缴纳的费用为2400元。这还不包括公积金，办公地的个人工位成本，企业招聘人才向招聘网站和机构缴纳的招聘成本，以及员工个人的年终奖，和无法估计的人才培训成本与时间成本。而另一方面最近一段时间里一线城市地区的房租普涨接近20%，在不计算物价涨幅的情况下，势必意味着企业至少要完成20%以上的业绩增长才能勉强不亏。可是又有多少企业能达到这个标准呢？"背后暴露的问题还是中国绝大部分的企业，甚至互联网企业中的绝大部分都还是劳动密集型的平台模式，平均下来人力成本在这轮税改以后要占掉公司40%～50%的开支，显然这轮对生产型企业那么冲击必然是最大的，而在互联网领域平台型互联网公司裁员的概率要高的多"来自今日头条的一位外部合作方告诉朱思码记，这家公司当前处于借助短视频产品逐步从平台型转型为产品型互联网公司的阵痛期中，而头条当前2万余员工里的50%都还偏销售端的，且当前这些团队在全国各个地方至今仍然处于扩张状态，这跟2008年金融海啸前阿里B2B与百度公司早期的架构都非常接近，由此可以预判的是今日头条IPO后发生大规模裁员、转岗、转外包的可能性极高，因为在完成转型为产品型互联网公司之前的今日头条——至少目前还只是一家广告公司，与百度接近，与分众传媒无差。面对来势汹汹的互联网裁员潮，可以预判的是第一轮首先受到冲击的必然是来自互联网人才招聘行业，而其中最先受到影响的则是类似BOSS直聘、拉勾等偏向于基层岗位的招聘平台，这就如同B2B业务在2008年因为B端大量工厂倒闭而发生客户数量减少进而导致其广告销售业务下滑的道理是一致的。但正如唯品会在2008年崛起那样，未来数年时间里专业外包公司和人力资源的外包平台势必会赢得一个10年一遇的机会，特别是在面向中小企业的基层用工问题上税改使得他们将分流绝大部分主流互联网招聘平台的需求。"专业外包公司的一直在做的事情就是培养人，社招来的小朋友直接来这里几年就去了大平台和甲方公司，但外包平台的问题就是长期在做一个招来人+培养人+送走人的循环过程，而且主流公司至今还是维持那种一个房间里几十上百人坐班的工业时代模式，但外包公司又没有大公司的基础设施和条件，所以流失率极高，稳定性较差"一位来自人资行业的业内人士告诉朱思码记，当前主流的外包业务模式一种是类似猪八戒的需求外包平台，另一类则是跟偏向人资雇佣模式的远程工作平台，但前者以"猪八戒"为代表的需求平台面临的问题在于其本身不存在实际的雇佣关系，使得这种威客模式在多年以来因为乙方团队或个人的作业质量和时间不可控导致其尽管在拥有庞大用户和需求的情况下却迟迟未能有更一步的动作。而在人资雇佣模式下，由于劳资双方是存在以平台作为信用担保主体下签署电子协议的劳务平台，因此在实际上甲方与乙方本人仍然拥有劳务合作的关系存在，该模式可控程度明显高于威客模式。我们举例远程工作平台——开三云匠网，通过利用试用期，双方缴纳保证金，平台托管担保交易，雇佣关系结束后进行双方评价，以及在发生劳资纠纷时由平台直接介入的形式保证甲方需求的顺利传达的同时维护了乙方个人或团队的利益，还能保持多人协同，按需雇佣节约了企业大量成本。由于第一、第二梯队和20%以内头部的公司早已通过上市来募集二级市场融资助其渡过冬天，而占据行业80%数量的中小企业在一级市场融资通道关闭的情况下如果采取全面紧缩的策略，又面对外包公司和威客平台的困扰时，采取这种在线的劳务派遣的轻模式将是接下来3年互联网冬天里：最好的坏主意。无独有偶是90年代初期，由于国有企业重组导致了彼时的裁员，下岗潮在当时引起了下岗职工的不满和社会的动荡。而日本泡沫经济破灭后，也是90年代初被誉为日本企业制度下三神器的"年功序列（根据工作时间提升薪资）、终身雇佣（由松下公司于1918年首创，员工从入职一直可以干到退休）、劳动工会（职工权益保障机构）"被派遣工制所代替，这种制度实际是免去年功序列和终身雇佣的情况下支付员工高工资的劳务派遣，使得公司省去了许多招聘成本和时间，同时还免掉了五险一金的成本，日本企业能够借助这个模式在彼时日本经济如此不景气的情况下迅速完成了经营状况的调头，可以说是难得的奇迹。反观美国，在最近一次经济危机后,受波及的企业无一例外的都是干脆利落的裁员或是直接宣布破产保护。可如果把派遣制当成灵丹妙药，那就大错特错了。因为投资阿里巴巴而被中国人所熟知的日本最大的通讯运营商——软银集团董事长孙正义曾有一个时光机理论：从日本到中国就像坐时光机从未来回到了过去。依据墨菲定律，如果有发生可能的话，那么它必然也会发生。90年代成为派遣工的人们今天已经年过四十，他们在劳动力市场上毫无竞争力，中年危机的他们最终变成了日本国民眼里的"弃民",而这代人在后续也成了日本社会混乱和失业率高增长的根源之一。反观今天日本所有非正式雇佣人数已经占到了总就业人数的4成，日本经济为此所付出的代价便是"失去的20年"。日本今天受到教训和经验显示对所有已经面临中年危机的中国企业和个人的一次警告。寒冬来临前我们必须想清楚自己有什么，自己要什么，愿意放弃什么，想要为此付出什么。商业的本质永远都是围绕索取与付出。黎明前的夜晚，也总是最黑暗的。</w:t>
        <w:br/>
        <w:t xml:space="preserve">    </w:t>
        <w:tab/>
        <w:t xml:space="preserve">    </w:t>
      </w:r>
    </w:p>
    <w:p>
      <w:r>
        <w:t>WXC8708</w:t>
        <w:br/>
      </w:r>
    </w:p>
    <w:p>
      <w:r>
        <w:t>【文/观察者网 徐蕾】这两天，几乎整个美国都在帮特朗普抓“内鬼”，瞧谁都像叛徒……连前美国驻华大使（2009-2011）、现任美国驻俄罗斯大使洪博培（JonHuntsman）也“中枪”了。6日，20多名美国官员相继对《纽约时报》的匿名文章表示“不是我，没写过”后，据《华盛顿邮报》报道，特朗普在7日晚上表示，他已经将嫌疑人锁定在4-5人，但他没有透露是谁。“我能想到四五个人，大部分是我不喜欢或不尊重的人。”当地时间7日，不少媒体，包括美国有线电视新闻网（CNN）、网络杂志SlateMagazine、《名利场》等，将怀疑的矛头指向洪博培。(image)Slate Magazine在当地时间7日报道称，最有可能的匿名作者，就是前美国驻华大使、现任美国驻俄罗斯大使洪博培（JonHuntsman）。该报道列出了几点理由。首先，这篇文章的主题是典型的洪博培风格：对保守政策很热情，对低劣的人品直言不讳。2016年时，他也曾对特朗普发表过类似观点。其次，在这篇文章中，作者多次提到俄罗斯，这与他的职位相符。第三，匿名文章中写道“美国人应该知道，房间里还有成年人”，这与洪博培7月份写给美国犹他州当地媒体《盐湖城论坛报》的信相吻合。当时在信中，洪博培回应了“大使应该辞职，而不是继续为特朗普工作”的说法。他解释说，像他这样的公职人员，应该尽职尽责地关注着国家的事务。7日，美国《名利场》杂志援引一名前白宫官员的话称，怀疑洪博培有3点理由：他曾在奥巴马政府任职；他与刚刚去世的麦凯恩关系非常密切，而特朗普与麦凯恩关系并不好；他有自己的政治野心，有报道称他有竞选总统的念头。但其实，早在6日，洪博培已经做出否认，只是，这并不能阻止媒体对他的怀疑。6日上午，美国驻俄罗斯大使馆发言人在推特上发表洪博培的否认声明：(image)虽然洪博培否认了，但SlateMagazine称，他只是通过美国驻俄罗斯大使馆的发言人，通过推特否认的，虽然推特中说他写的东西一定会署名，但是《纽约时报》说了他们知道作者的身份，所以很可能，一开始这篇文章是有署名的。知名律师律师约翰·奥康纳（John D. O’Connor）在CNN的电视节目中表示，他相信那个匿名作者就是洪博培。奥康纳曾证实前联邦调查局副局长马克·费尔特是向报道“水门事件”记者提供线索的神秘线人。最近引起风波的新书《恐惧》的作者伍德沃德就是当年的调查记者之一。奥康纳向CNN主持人表示，洪博培的否认不能说明什么，“他没有这么说，他的发言人说的。而且，他也没有真的否认，他说得很委婉。”(image)</w:t>
      </w:r>
    </w:p>
    <w:p>
      <w:r>
        <w:t>WXC8709</w:t>
        <w:br/>
      </w:r>
    </w:p>
    <w:p>
      <w:r>
        <w:t>(image)刘强东此次美国之行，深陷舆论漩涡（图源：VCG）(image)据传是刘强东案受害女生正面照（图源：@双夕舍丝佳）中国电商巨头京东集团创始人刘强东在美涉性侵一案已逾10天，随着案件细节的曝光，刘强东亦遭遇各种调侃。9月9日，中国知名学者、网络大V“方舟子”在Twitter发文调侃刘强东。“方舟子”在推文中称，明尼苏达大学管理学院工商博士中国项目招学生刘强东，总共上五天课，而刘强东却有五天时间不停地喝酒。根据各种案件细节，“方舟子”说，8月28日，刘强东一行人出现在美国密西西比河游轮喝酒；8月29日，刘强东一行人在密尼唐卡湖游轮喝酒；8月30日他们在明尼阿波利斯的日本料理店喝酒；8月31日，刘强东等出现在圣保罗意大利餐厅喝酒。然后即便在出事之后的9月1日，刘强东被美国警方释放后，他还和一行人在一家中餐馆喝酒。对此，“方舟子”调侃，刘强东读的是酒博士吧，现在才知道美国名牌大学也卖博士学位。另据美国视频网站YouTube自媒体节目流传的信息称，刘强东涉性侵案受害女生目前已有25岁，且跟刘强东初恋同姓。另外，网络亦流传所谓的受害女生的正面照片。但这些都未经证实。美国警方在披露刘强东案时，亦未披露受害女生的任何信息。</w:t>
      </w:r>
    </w:p>
    <w:p>
      <w:r>
        <w:t>WXC8710</w:t>
        <w:br/>
      </w:r>
    </w:p>
    <w:p>
      <w:r>
        <w:br/>
        <w:t xml:space="preserve">    </w:t>
        <w:tab/>
        <w:t xml:space="preserve">    </w:t>
        <w:tab/>
        <w:t>明年的今天，你们就要有“新爸爸”了。今天刷爆朋友圈的“马云接班人”的消息中，男主角张勇也是赚够了眼球。由“张爸爸”接替“马爸爸”来掌管你们的钱袋子，一个新的时代即将到来。张勇，何许人也？其实，对他了解个一二的人都知道，马云的这个接棒人选并不让人意外。作为入职阿里巴巴11年的资深老员工，张勇3年前就已经升任CEO，而且用马云在公开信中的话评价他是“中国最出色的CEO”。“在担任CEO的3年多中，张勇以卓越的商业才华、坚定沉着的领导力、超级计算机一般的逻辑和思考能力，带领阿里取得了长远发展，连续13个季度实现阿里巴巴业绩健康持续增长，已经证明自己是中国最出色的CEO。”公开资料显示，现年46岁的张勇是上海人，毕业于上海财经大学，学的是该校的王牌专业金融学。毕业后，他先后在安达信、普华永道两大会计师事务所工作过。2005年至2007年，张勇加盟中国最大的网络游戏运营商“盛大互动娱乐有限公司”，出任首席财务官（CFO）。2007年8月，他选择了阿里。初入阿里，张勇担任的是淘宝网的首席财务官，参与设计淘宝商业模式。初出茅庐的他，很快就让这个当时最大的中国电子商务网站找到了盈利模式。2009年3月，张勇“临危受命”，接手了处于困境中的淘宝商城。在这里，他也真正找到了自己的用武之地。张勇先是以内部创业的模式全力打造了特色品牌“天猫”，和淘宝C2C（消费者间）的定位略有差别的是，天猫主打B2C（企业与消费者）的升级版购物。他正是想通过“猫”这个“性感又时尚、高冷又挑剔”的动物形象来概括他的“天猫”品牌——如果说淘宝是集市，那天猫就相当于商场。结果证明，他对“高端路线”的眼光没有看错。2011年天猫成为独立业务后，张勇出任总裁，目前天猫已成功跻身全球最大的B2C平台之一。张勇在阿里的另一个作品更可谓创举。2009年，10月1日和中秋节“撞车”让那一年变得不同，而更让人印象深刻的是，那一年腾空而起的“双十一”概念。如今每年“双十一”都忍不住剁手的你，可能没想到，这背后其实都是张勇一手策划的。“当时我们很小，其实就想搞一件事情让别人记住我们 ”，最初张勇对于这个创意的效果其实也没多大把握。要知道那一年“双十一”诞生的时候，张勇还只是淘宝商城的总经理，当时的他恐怕也不敢去想象，这一天在未来会以什么样的方式被人记住，被多少人记住。而最终的效果估计全世界都感受到了，“一鸣惊人”！“双十一”的概念一经推出即成为现象级的商业盛事，成为迄今为止中国互联网最大规模的商业促销活动，每年都会引发一场全球消费狂欢。从影响力上看，美国的“黑色星期五”曾是全球零售业最盛大的节日，如今，“双十一”已有赶超之势。张勇之所以现在能够成为阿里的中坚力量，并成功晋升马云的接班人，其“双十一”操盘手的身份可以说是功不可没。但这其中的艰辛也是甘苦自知，他曾公开承认，筹划一场“双十一”活动的压力不亚于“春晚”导演。张勇做的为阿里巴巴带来另一关键影响的事，则是在2014年手机淘宝的成功转型。在重新设计了淘宝的商业模式后，张勇力主举全集团之力发展“allin无线”，使手机淘宝成为世界上最大的移动电商平台，让阿里巴巴在无线上完成惊险一跃。可以说，张勇是让阿里从PC端向移动互联变迁的一个决定性人物。2013年9月起，张勇开始担任阿里巴巴集团首席运营官（COO），全面负责阿里国内和国际业务的运营，建立全球物流平台菜鸟网络，并推出了让中国消费者购买全球品牌商品的平台——天猫国际。而后还不到2年，张勇就荣升阿里首席执行官（CEO）。接任CEO第一年，他就对阿里进行了战略意义重大的组织架构调整，将当时拥有3万名员工的阿里从传统的树状结构调整为符合移动互联网时代的网状结构。“大中台，小前台”的这一独特模式，随后为很多公司所模仿。在其他领域投资合作方面，张勇的眼光也是颇为“毒辣”。他主导投资了苏宁、银泰，打造新零售标杆盒马，入股高鑫零售，收购饿了么，和星巴克等一系列国际品牌达成全面战略合作。电子商务已然蜕变为新零售，张勇不仅令阿里巴巴在激烈竞争中继续扩大作为市场领导者的角色，还让新零售漂洋过海，成为独有的“中国方案”。按照阿里巴巴内部流传的说法，张勇是“在高速路上换引擎的人，而且把拖拉机换成了波音747”。“商业竞争不断，你必须时刻醒着，睡觉也得睁着眼睛，你必须不断创新。”张勇认为，这架747若想领跑前沿，必须时刻保持“高速运转”状态。今天来看，张勇这些年的成就似乎都在为他如今“接班人”的角色做准备。而这次阿里的“传承计划”也并非一蹴而就，是马云深思熟虑、认真准备了10年的计划。10年前，阿里巴巴创建合伙人机制，以此来解决规模公司的创新力、领导人传承、未来担当力和文化传承等一系列问题。“前10年靠创始人打天下，后92年靠合伙人坚持这一文化。”马云曾一语道破这一切。在今天的公开信中，马云也表示，“10年前我们就问自己这个问题，如何保证马云离开公司以后，阿里巴巴依然健康发展？我们相信只有建立一套制度，形成一套独特的文化，培养和锻炼出一大批人才的接班人体系，才能解开企业传承发展的难题。为此，这十年来，我们从未停止过努力和实践。”而张勇就是“合伙人制度”下结出的最绚丽的果实。把阿里巴巴的接力棒交给张勇，马云自称这是他与阿里巴巴合伙人所做出的“最正确的决定”。马云曾经调侃地说道，“天不怕地不怕，就怕CFO做CEO”，结果为了张勇，马云破例了。而CFO出身的张勇也给了马云意外的惊喜，如今的张勇不仅深刻融入了这家拥有强烈文化和价值观的公司，他所展现出的务实、担当和远见卓识，也深入影响着阿里巴巴的性格和未来。接触过张勇的人认为这位“逍遥子”现实生活中并非虚无缥缈，反而低调务实、专业性强是他最大的特点，而张勇自己则认为，这种性格其实也是“拜阿里所赐”。他曾说：“最重要的企业家精神来自于我们的内心，本质上我是个不太安分的人，阿里让我找到了‘真我’。”就像张勇曾经总结的那样，阿里巴巴的风格是“天马行空，脚踏实地”，“马总天马行空多些，而我的风格是脚踏实地多些”。未来，阿里又将走向何方，就看这个“脚踏实地”的“张爸爸”了。作者：陈佳莉</w:t>
        <w:br/>
        <w:t xml:space="preserve">    </w:t>
        <w:tab/>
        <w:t xml:space="preserve">    </w:t>
      </w:r>
    </w:p>
    <w:p>
      <w:r>
        <w:t>WXC8711</w:t>
        <w:br/>
      </w:r>
    </w:p>
    <w:p>
      <w:r>
        <w:t xml:space="preserve">     </w:t>
      </w:r>
    </w:p>
    <w:p>
      <w:r>
        <w:t>WXC8712</w:t>
        <w:br/>
      </w:r>
    </w:p>
    <w:p>
      <w:r>
        <w:t>(image)近日，有网友在北京某商场偶遇世界著名的物理学家杨振宁与太太翁帆一起逛街。今年10月1日就要迎来96岁生日的杨教授，精神矍铄，眼神锐利。虽然手中拿着拐杖，但看他的手势并没有太依赖拐杖。而杨太太翁帆打扮十分低调，看着胖了不少。(image)(image)</w:t>
      </w:r>
    </w:p>
    <w:p>
      <w:r>
        <w:t>WXC8713</w:t>
        <w:br/>
      </w:r>
    </w:p>
    <w:p>
      <w:r>
        <w:t>北京时间9月9日，一名网友在中国网络社交平台微博上控诉称遭中国杭州一名网络红人殴打致先兆早产。该名网友称9月7日晚她和丈夫牵狗散步回家，一只没有牵绳的法国斗牛犬突然向她身上猛扑，丈夫为了保护她用脚将狗踢开。双方随后发生争执，网红母女和夫妻俩发生口角撕扯在一起。导致该名怀孕32周的孕妇出现先兆早产症状送医，目前仍未脱离危险。而改网红在事情发生后依然更新微博动态，除了关闭自己网络社交账号的评论权限外，并未作出任何回应。9月9日晚，当地警方回应称：确有争执，网红母女已被强制传唤。北京时间9月10日，王思聪在微博上对此事发表看法，称“美丽的皮囊碰到丑陋的心灵会变得一文不值，看到他妈那泼妇样我就懂了，从小就没人好好教她做人。”</w:t>
      </w:r>
    </w:p>
    <w:p>
      <w:r>
        <w:t>WXC8714</w:t>
        <w:br/>
      </w:r>
    </w:p>
    <w:p>
      <w:r>
        <w:br/>
        <w:t xml:space="preserve">    </w:t>
        <w:tab/>
        <w:t xml:space="preserve">    </w:t>
        <w:tab/>
        <w:t>马云曾说：“天不怕地不怕，就怕CFO做CEO”。张勇，入职阿里11年后，将于2019年9月10日接替马云担任阿里董事局主席。马云曾说：“天不怕地不怕，就怕CFO做CEO”。他是CFO出身，却做了阿里巴巴CEO；他喜欢用“捅刀”的方式检验下属的准备工作；他亲手打造了淘宝商城并首创了“双十一”；他曾主张整个阿里巴巴“allin无线”；用户第一的时代，他却说要平衡用户和商户，甚至倾向于后者······对那个被戏称为“当上CEO，走上人生巅峰”的瞬间，“逍遥子”张勇的记忆是模糊的。为了配合访问者，他开始努力回忆，但仍让人有一无所获之感。“什么时间我还真记不清楚了。但肯定不是5月6日，应该提前了一段时间，这是一个重大的事情，所以肯定要有一个合理的过渡期。场景好像在公司，具体在哪里我也忘记了。是我和他（马云）两个人单独聊天的时候，正好聊到这个。肯定不是把我叫过去跟我说这件事情，反正就是顺其自然知道了。就是这样。”一贯以严谨、逻辑严密着称，在他过往的谈话中，从没有出现过这么多表达不确定的“好像”。“他（马云）跟你讲这个事情的时候，有说什么对你的期待之类的话吗？”“好像没有。”“你有没有做一些跟以往不同的事情？”“好像真没有。”“通常大家希望这里有仪式感，实际上真没什么仪式感。”张勇说。他的办公室在阿里巴巴集团西溪总部园区3号楼的6层。这里是这家中国最大互联网公司的大脑地带。从现任CEO张勇到包括陆兆禧、彭蕾、邵晓峰、王帅等集团高管的办公室一字排开。在这一层楼停留足够长时间，你就能看到这些中国互联网世界最有权势的人在其中出入。在他们办公室的对面，是高管支持团队的办公区，以及一间间的会议室，包括多次出现在关于阿里巴巴报道中的“光明顶”。按照张勇的说法，他平静地度过了从被马云告知自己将出任这家全世界最大互联网公司之一的CEO到5月6日阿里巴巴集团董事会通过这个任命之间的这段时间，仿佛什么事情都没有发生过。但是，他也知道自己会再一次被改变。后来，他用他一贯宠辱不惊的平静语调开了个玩笑：“我的反应好像也比较平静。他（马云）讲过，做CEO需要做好下地狱的打算，做CEO是一个苦活。所以，他把我推下地狱。”陆兆禧则在来往上发送了一条信息给张勇，称他对张勇有信心，相信这位新任CEO能比他做得好。2015年的5月7日，阿里巴巴集团发布马云的公开信，宣布：“自2015年5月10日起，陆兆禧将卸任阿里巴巴集团CEO一职，出任集团董事会副主席······接任陆兆禧，担任阿里巴巴集团第三任CEO的是1972年出生，在阿里巴巴工作了8年的张勇（逍遥子）。”这是整个CEO变更过程中唯一的仪式，完全不同于两年之前马云宣布将CEO职务移交给陆兆禧时的场景。2013年5月10日，在杭州的黄龙体育场，阿里巴巴员工、上百名媒体记者和马云请来的商界好友，一起旁观了马云和陆兆禧的职务交接，听这位演讲大师说：“我相信、我也恳请所有的人像支持我一样，支持新的团队，支持陆兆禧，像信任我一样信任新团队、信任陆兆禧。”于是，张勇这位一开始被视为“职业经理人”气息浓厚的阿里巴巴集团高管，在度过了8年职业生涯之后，成为这家公认的具有强势文化的互联网公司的CEO。连马云自己都说：“说来惭愧，我以前经常说，天不怕地不怕，就怕CFO做CEO，而逍遥子是CFO出身。”张勇说，获知自己将出任阿里巴巴CEO时，他内心没有什么波澜。一顿饭吃成“逍遥子”2007年8月之前，张勇还不是“逍遥子”。他是盛大网络副总裁和首席财务官。当时，盛大网络的创始人陈天桥和总裁唐骏，都是中国商业世界炙手可热的人物。陈天桥31岁时就被《福布斯》杂志评选为中国首富——2014年阿里巴巴集团在美国整体上市后，马云才一度成为中国首富，尽管他不止一次表示自己并不在乎“首富”的头衔和自己究竟拥有多少财富。2004年从微软中国区总裁位置离职加入盛大的唐骏，则被媒体称为中国第一职业经理人。这年夏天，正在香港出差的张勇接到猎头公司的电话，“有一个公司叫阿里巴巴，你愿不愿意了解一下？”这是一家专注于服务四大会计师事务所员工和离职员工的猎头公司，曾经在安达信和普华永道就职的张勇自然在他们的名单上。而阿里巴巴正在为它的急速扩张找寻人才。一年之前，阿里巴巴刚刚将百安居中国区总裁卫哲挖过去，出任B2B业务的总裁。王石在接受采访时还曾对此表示过惊叹：“卫哲在百安居时一直和我们有业务合作。后来我纳闷，IT公司怎么从传统行业挖人呢？对马云，最起码我知道了他在用人上别具一格，这给我们的震动非常大。”当然，谁也没有想到，5年之后，卫哲离开的方式更加震动人心。张勇知道阿里巴巴，知道这是一家正在迅速成长的电子商务巨头。而且，他不可能没有听说，阿里巴巴集团的B2B业务正在谋求于当年晚些时候独立上市。在他表达了肯定的意向之后，猎头继续：“如果有空的话，他们的CFO约你明天早上在香港文华东方酒店吃早饭。”于是，张勇在香港第一次见到了阿里巴巴集团当时的CFO蔡崇信。美元，超过新浪、搜狐、网易、盛大和携程市值的总和，在全球范围内，是仅次于Google、eBay、雅虎和亚马逊的第五大互联网公司。淘宝的CFO还管这个？后来，张勇总会被问到，在盛大工作时的感受和在阿里巴巴工作时的感受有何不同。毕竟，这两家公司在中国互联网世界都备受关注。陈天桥和马云，都是商业世界里标志性的人物，会让人产生无限好奇。张勇的答案是“很不一样”。但对他而言，这里面的不同更多的却是他自己职务的转变。“在盛大我更多是典型意义上的CFO，工作内容更多是财务上的，包括投资以及投资者关系。但在阿里巴巴，角色不一样了。我其实从2008年就开始慢慢地管业务了。”张勇说。“这个变化体现了两家公司的不同。阿里更多样性，并没有严格规定CFO该做什么。在别的公司像我这样的职务是不可能做业务的。”张勇说。这种差异性连商家也能感觉得到。旗下拥有瑞士军刀威戈等多个国际品牌代理权的UTC行家电子商务事业部总经理曹轶宁，第一次听到“逍遥子”这个名字，是同事惊慌地跟他说，有一个叫逍遥子的，警告说要把UTC行家在淘宝商城上的店关掉。刚刚开始做电子商务，对淘宝规则并不清楚，曹轶宁大吃一惊，忙问逍遥子是谁，凭什么要关我们的店？同事回答：逍遥子是淘宝的CFO。曹轶宁更吃惊了：淘宝的CFO还管这个？张勇以CFO的身份进入淘宝网，有一段时间曾经兼任淘宝的COO。但是在阿里巴巴的8年时间里，他更多的是先后同阿里巴巴的B2C业务，也就是淘宝商城和天猫联系在一起。马云和十八罗汉创立阿里巴巴时，主营业务是B2B。阿里巴巴搭建了一个网络平台，帮助中国的制造业企业将其产品展示和销售给海外的买家。2003年时，马云和他的团队决定做一家C2C公司淘宝。这是受到eBay的触动。2003年3月，eBay通过以3000万美元收购易趣网33%股份的方式进入中国。当年4月，马云开始组建团队秘密筹备C2C项目。后来他回忆说：“如果说我不采取任何行动，三五年之后等到eBay进入B2B市场，它的钱比我们多，资源比我们多，全球品牌比我们强，到那个时候对阿里巴巴来说，就是一场灾难。”淘宝击败了eBay，成为中国市场最大的C2C电子商务公司。2006年时，马云宣布与eBay的大战结束，淘宝网已经占据了超过70%的市场份额。随后淘宝网的优势还在继续扩大，而eBay也低调地退出了中国电子商务市场。但另一家电子商务巨头在中国的布局被忽视了。2004年8月19日，亚马逊宣布以7500万美元收购卓越网，这家B2C电子商务巨头正式进入中国。也是在2004年，一直在中关村销售电子产品的刘强东开始进入电子商务领域。京东商城今天已经成为一家市值超过400亿美元的电子商务巨头。阿里巴巴在电子商务B2B和C2C的市场建立起了绝对的统治地位。B2C的市场被这个中国电子商务巨头暂时忽略，因而也成为了2004年之后电子商务创业热潮最集中的地带，诞生了包括京东、唯品会、聚美优品、一号店等一批公司。张勇进入阿里巴巴之前，2006年时，包括当时的淘宝总裁孙彤宇和负责公司战略的资深副总裁曾鸣在内的公司高层，在淘宝战略会议上提出，“我们判断未来的发展，B2C市场会逐渐放大。”随后淘宝推出了一个新项目“品牌商城”。2007年时，淘宝网将整个网站运营分为三个业务部门：二手、集市和商城。时任淘宝网总裁助理、后来担任过天猫总裁的王煜磊（花名“乔峰”）画下了这张业务图。不过，淘宝在B2C上的努力一波三折。2008年4月，淘宝网成立了独立运营的商城事业部，由当时的淘宝网副总裁黄若负责。但仅仅过了6个月，事业部就被解散。这期间还伴随着淘宝网本身的人事变动。2008年3月，淘宝网总裁孙彤宇离开淘宝，黄若也在年底离开。接替孙彤宇担任淘宝总裁职务的正是陆兆禧。在此之前，陆兆禧是支付宝总裁。看上去不苟言笑的他成为了形象古灵精怪的淘宝网的总裁，而淘宝B2C业务则落到了原本是淘宝网CFO的张勇的肩头。“商城是2008年4月成立的，但到年底的时候其实挺不顺利的。由于原来的leader离职，下面的团队也很容易散掉，只剩下20多个人了。”张勇回忆。当时他还兼任着淘宝网的COO，两个向他汇报的总监分别负责着淘宝商城的招商和运营。但是，第一，“这样分肯定做不好”；第二，“淘宝太大，大家都不把重心放在这上面”——这家公司正经历着典型的“创新者的窘境”，即原有业务的成功阻碍新业务的生长，因为原有业务吸引了绝大多数的人才、资源和注意力。张勇讲了一句话：“既然爹妈（两个直接负责的总监）都不心疼，那就只能爷爷（越级负责的COO）自己干了。”他决定直接来管这块处在困境中的B2C业务。后来，逍遥子张勇主动请缨来做淘宝商城的事很快就在公司内、包括入驻淘宝商城的商家中流传开来。“当时去做商城很简单，不是我想做，而是我不能看着它死掉。我觉得这个业务不能死掉。为什么我要自己去做，因为我坚信B2C在未来是一个大趋势，是阿里巴巴不能失去的一块。没人管，那我就自己去管。”张勇说。他在2009年3月接手淘宝商城，4个月后，商城事业部重新恢复独立运营。也是在这一年，张勇“发明”了双十一。双十一后来成为阿里巴巴一年中几乎最重要的事件，阿里巴巴的公关部会邀请数百名记者前去见证每年的销售奇迹，马云本人也会邀请他的各界好友来共同参与。不仅如此，这一天也是所有电子商务公司和众多线下商场都会参与的购物节日。但第一次做双十一，张勇只是出于一个朴素的目的：“当时是淘宝商城诞生的第二年，很多消费者不知道这个品牌，我们想通过一个活动或一个事件，让消费者记住‘淘宝商城’。”他和同事一起挑出11月11日作为活动的时间，原因是这一天处在十一和圣诞节之间，是一个理想的促销时间点。那个双十一当天，后来是历届双十一总指挥的张勇甚至没有在杭州，而是飞到北京出差。那一年双十一淘宝平台的成交额是5200万。“孤独地坚持”淘宝商城2005年下半年的一天，陈天桥突然把包括张勇在内的团队叫过去开会。陈天桥说：张勇，你去算一算，如果《传奇》免费，我们的收入会下降多少？这是个让人吃惊的问题。2001年11月28日开始运营的《热血传奇》是盛大最受欢迎的游戏之一。正是这款游戏的成功，将盛大推向了当时中国互联网公司中在线娱乐之王的地位。它让盛大在2004年登陆纳斯达克，也让陈天桥在31岁时成为中国大陆首富。即使是在它运行的第4年，这款游戏已经老化，进入衰退期，但宣布免费前，2005年的第三季度，《热血传奇》仍然贡献了盛大35%的收入，达到1.55亿人民币。“当时所有人都反对，这还得了！免费不就没了吗？！”张勇回忆：“这就是创业者的本能，置之死地而后生。眼看着游戏收入每个月都在下降，还不如换一种模式，也许能够求生。”陈天桥力排众议。2005年11月28日，盛大宣布，包括《热血传奇》在内的三款游戏免费运营，不再依靠出售游戏点卡按时长收费，而是通过为玩家提供增值服务获取收入。这一举动将中国网游带入了免费时代，网络游戏公司的商业模式被免费战略重塑，转而靠为玩家提供增值服务来获利。“结果赌对了，盛大游戏又焕发了第二春。从那以后到我离开，盛大连续6个季度超预期地增长。”张勇说，“当时我是团队的一员，我钦佩他的胆识。这就是最鲜活的经历，发生在身边，自己又是一部分。你能感觉到这种创业者需要的勇气和坚持。”他对这件事印象深刻。出任阿里巴巴CEO之后，他在7月1日同阿里巴巴一些年轻的总监交流，被问到“做业务时最重要的品质是什么”时，他又想起了盛大的这个故事，以及他开始做淘宝商城之后的经历。他回答说，“孤独地坚持。”在主动请缨去做淘宝商城之后，他很快就会遇到自己“孤独地坚持”的时刻。“我一直坚持着，也有孤独的时刻。但是，有的东西随着时间的推移，当慢慢看到真的价值的时候，大家也会认可。”张勇后来说。2010年是国内B2C电商狂飙突进的一年。早在这一年的年初，刘强东就放言京东的全年销售会突破100亿元，到2011年初公布数字，京东2010年的销售额是102亿元。凡客在这一年卖出了价值12亿元的衬衫、牛仔裤和帆布鞋。两家公司的增长率分别达到300%和400%。投资人也为之疯狂，京东和凡客都号称自己的估值已经超过10亿美元，而他们的最新融资额，也都以亿美元为计算单位。在这一年的年底，老牌B2C电商公司当当网在纽约证券交易所公开上市。公司创始人李国庆嫌投行为自己公司股票定价过低，还在微博上大发牢骚。B2C业务在公司内部的重要性在增加。淘宝的商城业务已经不再是张勇接手之前的黯然境况。虽然相对于2009年整个淘宝交易平台2000亿的交易额而言，淘宝商城仍然是个新生之子，第一届双十一也只创造了5200万的销售额，但在2010年初，连马云都说，要给淘宝商城一个独立域名。到2010年11月，淘宝商城域名独立。按照2011年初艾瑞咨询公布的数据，淘宝商城2010年全年的销售额为300亿人民币，领跑B2C电商。但整个淘宝交易平台这一年的成交额已达到4000亿人民币，商城在其中所占比例不到十分之一。这一年的11月11日，张勇在杭州指挥了商城的第二次双十一。这次，单日交易额达到9.36亿元，相当于每秒成交1万元。次日零点，他和他的同事们看到了这个数字。尽管同今天我们看到的双十一数字相比，9.36亿显得并不庞大，但相对于2009年，这已是一个巨大的进步。在华星时代的办公室中，商城的同事们已经开始庆祝，张勇却没有加入这场狂欢。他一个人待在自己的办公室内，关上门，静静地抽了两根烟——后来跟他共事的人都会知道，当他遇到巨大的压力或者内心情感波动时，他的习惯不是当众宣泄或者借助运动，而是把办公室门关上，一个人抽烟。当时，他还以为这是自己亲自指挥的最后一个双十一。曾出任百度COO的叶鹏在这一年9月加入了阿里巴巴，出任淘宝网副总裁并且分管淘宝商城。按照公司的安排，张勇不再兼任淘宝商城的总经理，而是专注于自己CFO的工作。“我们说好做到年底交接，所以知道2010年的双十一我指挥完后，到年底这个业务我就不做了。看到双十一很成功，会有一些反差，心里确实有一些伤感。”张勇说。在他的回忆中，这件事情是他在阿里巴巴8年的职业生涯中“比较有挫败感的”。甚至超过了随后我们会提到的2011年的“十月围城”事件。另一件让张勇受到冲击的事情发生在2011年初。在这一年的2月21日，阿里巴巴B2B公司宣布，董事会委托的专门调查小组用一个月时间对阿里巴巴B2B平台上的客户欺诈投诉进行调查，发现2009年和2010年分别有1219家和1107家“中国供应商”客户涉嫌欺诈。除了关闭涉嫌欺诈公司的账户并提交司法机关、参与调查之外，上市公司阿里巴巴B2B的CEO卫哲和COO李旭晖引咎辞职。卫哲先于张勇一年加入阿里巴巴，可能因为二人都是公司从外部引入的高级管理层，他们随后迅速变得熟悉。“他的离开非常突然。临时通知我们大家开会，然后宣布这件事情。当然大家知道什么原因，但即使这样还是感觉很冲击。你能感受到卫哲在努力控制自己的情绪。”张勇说。卫哲去职之后，淘宝网的总裁陆兆禧开始兼任上市公司阿里巴巴B2B的CEO。不过，张勇离开淘宝商城的时间只延续了半年。4个月之后，以“拥抱变化”作为价值观中重要一条要求所有员工的阿里巴巴再次宣布一项人事变动：从2011年6月16日起，淘宝商城总经理叶鹏调任阿里巴巴B2B-CBU业务总经理；张勇则重回淘宝商城担任总经理。这一天也是淘宝商城的“独立日”。阿里巴巴宣布将淘宝拆分为三家公司：C2C的淘宝网、B2C的淘宝商城和电商搜索引擎一淘。马云在内部将B2C定义为在正面战场作战的“刘邓大军”。在媒体上，也有不少人认为，这次拆分，是阿里巴巴集团将B2C的淘宝商城分拆上市的前奏。2011年对阿里巴巴而言是多事之年。就在张勇回归淘宝商城的前一天，马云刚刚出席了在杭州总部举行的记者沟通会，解释支付宝的股权结构调整问题。从“十月围城”到“双十一崛起”“当年我为什么成熟起来？是没人替我做决定，我必须自己做决定，哪怕是错了。张勇今天再不可能出商城事件。商城暴乱，他还会再让它出现吗？不可能了。他比谁都懂，这就是一次痛苦带给他的。我没有说过张勇。你去问张勇，那次事情之后，我有没有去批评过他。没有。因为我知道他已经知道自己的错误了，而且不是他的错，只是方法问题。”马云如此描述2011年给他本人以极大震动的事件之一：张勇回归主政淘宝商城之后，对淘宝商城的招商规则做了一次调整，因而引发了被称为“十月围城”的小商家围攻淘宝商城事件。独立之后的“淘宝商城”迅速做了两件有影响力的事情。第一件事情是邀请独立电商“入淘”，张勇称之为“开放的B2C平台战略”。受邀并决定加入淘宝商城平台的，是除了京东、卓越和当当之外的几乎所有独立电商。第二件事情是，张勇想要借助每年同商家续签合约之前的例行规则调整，趁势提高入驻商家门槛，将淘宝商城真正定位于品质，以区分于淘宝网的多样性。新规在2011年10月10日公示之后，其中提高技术服务费和提高保证金这两条被广为传播，并被解读为淘宝商城要抛弃小商家。结果这引发了针对淘宝商城大商家的有组织的攻击行为，如恶意拍卖之后再利用淘宝商城无条件退货的规则要求商家退货。攻击前后持续了一周，淘宝方面最终做出了一定让步，政府部门也介入此事，做了调解和调查。张勇后来称那是“艰难的一周”，但是他不会为自己的决定后悔。“你最后必须要做决定······（你）要做为了长久健康的事情。很多东西很难十全十美的。只能是你怎样尽力去把它做得更周全。如果一直在困扰纠结当中，或者压力当中，你就很难做出正确的决定，你的内心必须足够坚强。”马云说不会为此而责备张勇一句，张勇则说，在整个事件中，他会对马云个人感到愧疚，因为整件事情“对他（马云）是不公平的”。对商城的攻击后来也包括了对马云个人的攻击，甚至有人在香港街头为他设立灵堂。这对2011年本已艰难的马云而言，是一件雪上加霜的事情。不过，这已经是淘宝商城至今为止最后一件广为人知的磨难。而且，定义和成就一家公司的，从来不是它经历过多少磨难，而是它最终所能取得的成绩。第三年的双十一很快就给了张勇机会来证明淘宝商城仍然在快速前进，尽管刚刚经历过“十月围城”。当时的淘宝商城市场总监应宏（花名“魄天”）第一次同张勇开会，就是向他汇报2011年双十一方案。他刚刚从阿里巴巴B2B调到淘宝商城一周，用他的话说，“星期天还代表B2B在广州出差，星期一就代表淘宝商城做双十一方案，然后星期五就要跟老逍汇报。”在阿里巴巴内部，一直跟着张勇工作的人，男性习惯称他为“老逍”或“老大”，一些年龄偏小的女性则称他为“逍爸爸”。那次会议，让魄天认定逍遥子张勇是一个“感性”的人，而不是外界通常认定的一脸严肃、逻辑严密谈论业务的人。魄天做的PPT，第一页用红色字体写了几个标题大字：“双十一狂想”。再往后翻，魄天提出要把双十一从“光棍节”变成“网购狂欢节”。结果，“老逍一看那个PPT封面，双手一拍腿，说，这就对了！这个主意靠谱！”魄天回忆说。这成为他参与的三届双十一提案会中最快结束的一次。会议只开了一个多小时。当天晚上，魄天和团队兴高采烈喝啤酒庆祝提案顺利通过，“之后就再也没这么顺利过了”。“我觉得是那个PPT让我迅速进入了状态。”魄天将自己能够迅速融入淘宝商城并适应张勇的工作风格归结于他在PPT中对双十一的大胆想象。他提出的“狂想”和“网购狂欢节”都切中了张勇的想法。淘宝商城独立和“十月围城”之后，张勇迫切地需要一场胜利。然后，这场胜利来了：2011年双十一成交额上升到52亿元，其中淘宝商城贡献了33.6亿元。“从那儿以后，双十一就是个事儿了。”魄天说。商城在内部的地位也越来越重要。2012年年初，淘宝商城更名为“天猫”，据说这个名字是马云坐在马桶上想出来的。随后天猫又选择了一只古灵精怪的猫作为自己的LOGO——社交网络上网友评论说：“呦，马总亲自代言了。”这一年的双十一震撼了所有人：当日交易额191亿元，其中天猫成交额132亿。而双十一也不再是这家中国最大电子商务公司的品牌活动和网络促销，张勇说：“几乎所有商业形态都全民总动员了······双十一已经开始从一个线上的消费者的活动，变成一个整体的消费者的节日，它不再是属于电子商务的一个节日，它是属于消费者的节日。”经过了天猫独立和双十一狂欢，2012年天猫整体交易额超过了2000亿元，整个大淘宝电子商务平台这一年前11个月的总交易额则突破了1万亿元。以B2C占整个交易平台的比重来衡量，代表B2C的天猫已经因其高成长性和巨大的体量越发重要。按照阿里巴巴在上市之前提交的报表中的数据，2014财年淘宝总GMV（成交总额）为1.172万亿元，天猫总GMV为5050亿元。到了2015财年第四季度（截至2015年3月31日），淘宝平台GMV增长至6000亿元人民币，其中淘宝3810亿元，天猫2190亿元。天猫毋庸置疑已经越来越重要。它也验证了张勇最初对B2C的判断。2012年年底，张勇用钢笔手写了一封“情书”，然后请他的人力资源总监菲蓝复印之后发给同事。在这封信中，张勇说：“我们在一起整整三年了。三年前天猫还是一个出生不久，未卜生死的婴儿，我们一起三年心血的浇灌，天猫如今已经出落成一个亭亭玉立、人见人爱的大姑娘了。我们一起走过这三年，共同赢来很多辉煌，也有很多的苦和痛一起来背。不知不觉的，我感到不只天猫很重要，你也对我很重要了。”“马总爱天马行空，我负责脚踏实地”张勇说，他做淘宝商城和天猫的心态，是一种创业的心态。只不过，他是在庞大的淘宝内部来创业。正因为如此，“我们有时候会比较骄傲地讲，某种意义上，天猫团队是集团里面对竞争最多的团队，是打仗最多的团队，也是战斗能力最强的一支团队。”天猫市场总监魄天说。在淘宝商城和天猫时期同张勇配合工作的人力资源总监菲蓝也有同样感觉：“老逍在淘宝其实是很有影响力的。凡是跟他一起工作过的同事都有战斗在一起的感觉。同事们愿意和他一起工作，都很信他。”而且同事们彼此之间也是如此：“今天你让我把后背交给冲虚（张勇在天猫时期的公关总监），我没二话的。哪怕他干砸了，我顶多踹他两脚，再骂一句你怎么干砸了！就这种感觉。”魄天说，天猫团队的战斗力是被有着张勇个性的工作方式训练出来的，“他的工作方式和套路影响了我们很多人。”这种工作方式和套路就是：有宏观上的战略谋划，敢于做决定，同时又喜欢揪住细节一问到底。这同张勇是一个CFO出身的CEO有关。CEO必须具备宏观思考能力，一个好的CEO还必须勇于做决定，但由于做过CFO，张勇又对数字和细节格外敏感。不止一位他的同事曾经提到，经常正开着会，张勇就突然指着一个正在播放的PPT页面说：“你这根曲线做得好像不对啊！”“他喜欢刨根问底，问到你真的需要了解非常前线的具体执行情况才能知道的细节。比如说我这个东西是跟支付宝那边沟通好了。他马上会问，支付宝哪个部门？是谁？什么叫沟通好？具体怎么沟通的？后来他管的东西越来越多，他希望了解自己看到的东西下面到底是不是结实的。”从2011年开始跟张勇一起工作的魄天说。张勇称自己这种揪细节的方式为“捅刀”。甚至在他被董事会任命为整个阿里巴巴集团的CEO之后，他也没有改掉自己这种“捅刀”的习惯。一个最近的例子是，他打开天猫国际的页面，在每个国家馆里浏览了一下，然后马上打电话给负责的同事：为什么没有陈列台湾馆？台湾不是国家，但还是要把台湾放进天猫国际，能不能称台湾地区馆？同事总结，他的一个工作方式为“戳三次”。“戳三次你都很顺利过关，那就是你准备得很充分，基本上这个事情问题不大。戳一次，被他戳到漏洞，他就觉得有点问题，会再找一个地方戳一次。如果三次都有问题，在他看来这个事情肯定没有准备好，会有很大的瑕疵，需要重新去弄。”魄天说。甚至天猫的商家也能感受到张勇的这种风格。UTC行家电子商务总经理曹轶宁回忆说，有一次张勇和商家们开会，一个做家具的商家提出说，在天猫上一搜索，出来的第一页经常是几十块到100块的商品，这是淘宝的玩法，对天猫的商家是不公平的，“好的沙发不可能有这种低价”。“老逍很快就说，他早就注意到这个问题，还有多少品类也有同样问题，他马上就把数据报了出来。我了解的都没有那么细。”后来，有天猫的小二要去跟张勇汇报工作，因为知道UTC这种大商家经常接触张勇，就去问曹轶宁，自己需要注意些什么。曹轶宁给出的建议是，“大方向讲清楚之外，千万要把所有的数据和具体的规则好好复习一遍，千万别觉得老大们只关注宏观的东西，别被他问住了。”“他是一个既能够站在云端，又能够非常落地的高管。他一看上去就是非常职业的状态，一板一眼，但实际做事情的时候，格局非常开阔，而且也没有妨碍他对微小事情的处理。”曹轶宁说。在内部开会时，张勇喜欢说，战略是干出来的。被要求总结自己的风格时，他说，阿里巴巴的风格是“天马行空，脚踏实地”，“马总天马行空多些，而我的风格是脚踏实地多些。”但这并不表示张勇只是一个对细节和执行有偏执追求的实干家，对战略的思考就不多。魄天记得，在张勇还是天猫总裁时，一次带着他以及当时的天猫副总裁乔峰，去跟集团的CFO蔡崇信开会。会议的主题是，天猫要申请追加预算。当时已经是下半年，按照已经过去的大半年中天猫的数据预测，天猫团队是可以超额完成KPI的。于是，蔡崇信问了张勇一个问题：“老逍，天猫今年发展这么好，都可以超额完成集团的指标了，你为什么还要追加预算去砸市场？”张勇的回答是，就像一个国家一样，重要的不仅仅是表面意义上的增长，而是整个经济结构的变化，切换到天猫，“我要的是整个天猫业务结构的变化”。整个淘系电商非标品是最强的，这也是万能的淘宝的由来。但对B2C电商而言，标品往往占据整个销售额的绝大比例。作为天猫的总裁，张勇“希望借这个机会，调整天猫的‘产业结构’，把标品在整个销售中的占比提升上来。”“我们所有人都没想到他是这样的思路。Joe不到5分钟就拍板了，他只问了一个问题。”魄天回忆说。这也是魄天印象最为深刻的一次工作会议。“它对我来讲是一次启蒙。很多事情并不是对就是对，错就是错，好就是好，而是要从不同层面来理解。这是迄今为止对我的工作方式影响最大的一次会议。”张勇对自己带出的这支团队，自然是关心有加。魄天说，有一段时间他太太身体不太好，张勇见到他就会很关切地问，“你老婆现在怎么样了，有没有需要帮助的。”有一天从电梯里出来碰到菲蓝，张勇对这位负责天猫人力资源的大管家说，菲蓝你要去关心一下刚刚那个同学，他最近好像不太好。“他说了一个名字，我发现我根本不认识。回去一查，是一个一线小二，离他不知道隔了多少层。”菲蓝说。张勇在天猫工作时期，每到饭点儿，他的办公室内会支起一张小饭桌。他请阿姨做了饭送过来，一个人又吃不完，索性每次都多做一点，然后请一些同事来一起吃。All in 无线，构建生态背负赫赫战功，2013年9月10日，张勇的职务从B2C事业群总裁变更为阿里巴巴集团首席运营官，向在4个月前接替马云出任集团CEO的陆兆禧汇报。他管理的范围从之前的天猫扩展到淘宝、聚划算、航旅、本地生活、一淘、阿里巴巴国际事业群、1688技术部、共享业务事业部等所有同PC端交易市场密切相关的业务。直到这时，他在天猫上面投注的时间才开始变少。在此之前，他在天猫的同事们，默认只要在晚上11点之前，都可以直接打电话给他汇报工作或讨论问题。但他仍然是随后两年双十一的总指挥。毕竟，这一节日由他开创，所有同电商相关的业务又都由他主管。在这一年的9月23日，阿里巴巴集团发布了即时通讯工具来往，作为在无线端同微信抗衡的工具。CEO陆兆禧和董事局主席马云都跳出来为来往站台。从两个媒体的标题就可以看出他们在当时的决心：“马云：宁可死在来往路上，也绝不活在微信群里”、“陆兆禧：阿里愿为‘来往’付出任何代价”。但是显然“来往”并没有能够撼动微信在移动端的地位。旋即，2014年的3月4日，原本由CEO陆兆禧直接掌管的无线业务，交由已是集团COO的张勇负责。曾经在天猫担任张勇的副总裁的乔峰，被任命为天猫总裁，分管天猫和聚划算。花名行癫的张建锋出任淘宝网总裁。张勇在无线上的思路由他在掌管无线期间的两个标志性举动定义：力推手机淘宝，以及百川计划。在2013年9月的一次总裁会上，张勇请与会的阿里巴巴集团决策者们一起思考这家电子商务巨头的无线战略：“今天的阿里巴巴应该从哪个里边去切入，原来（我们）在做PC上的电子商务，而在移动上的电子商务，我们是不是应该重新定义电子商务四个字是什么······我们是不是需要在另外的行业，比如通讯产业切入。”“对于产业的判断非常重要，哪些产业是我们必须要去做的，哪些产业是我们必须要去放的。尽管我们现在日子比较好，也有很多钱，未来还会更多。但是我们要有主线。当然可以用创业的方法去布点，但一定要有主线，这样我们整个集团的资源才能集中在一个方向去布局。”张勇说。“今天这个会，这么多人齐聚一堂，能做决定的人都在了，做决定后往前走。”受命执掌无线的张勇说。这个会议最终的决定，是将手机淘宝客户端确定为整个阿里巴巴在手机端最重要的战场，“我们达成一个共识，（基于原来市场地位的无线化在各个客户端各自进行，但在消费体验的创新上）我们集团就做一个客户端。”接下来，在两个月后的集团组织部大会上，张勇提出，“整个集团把无线作为最重要的战略”，“all in无线”。押注手机淘宝，让阿里巴巴在无线上惊险一跃，至少暂时度过了移动互联网带来的挑战。2013年11月12日，张勇在双十一媒体沟通会上说，在这一年双十一的350亿成交额中，超过四分之一发生在无线终端。到2015年5月7日阿里巴巴集团发布的2015财年第四季度财报，阿里巴巴集团已经可以宣称自己在移动电商上拥有“无可匹敌的领导地位”，在这个季度，阿里巴巴中国零售平台移动成交额占比超过了50%，移动端月活跃用户增加到2.89亿人。手机淘宝已经是全世界最大的移动电商平台。张勇在无线战略上的另一个重要举动是2014年10月14日宣布的百川计划。百川计划是一项无线开放战略，阿里巴巴集团希望通过为各个无线端细分的App开发者开放它所拥有的技术能力、数据、计算能力和电子商务能力，帮助各个细分App成长，在移动端构建这家公司总在提及的“生态系统”。一方面，张勇倾注资源将手机淘宝变成移动端的一个超级App；但另一方面，他又相信移动互联网时代是去中心化的，因此，他希望能够借助百川计划，在阿里巴巴提供的技术、数据和商业化平台上建立起一个去中心化的生态体系。在一次内部的会议上，有人站起来提问，百川计划到底重不重要？张勇反问：“每一次百川的大型活动我都要亲自去站台，这意味着什么？”张勇在COO任期内另外一件被称道的事，同他在投资上的布局相关。不过，这一次更多是借助投资的手段。张勇和阿里巴巴集团战略投资部副总裁刚峰（花名）一起主导了对海尔日日顺、新加坡邮政、银泰百货的投资。“老逍从理念上一直觉得要打造一个很强的生态体系，这是他的思考方式。”刚峰说。张勇会从提高消费者体验、提高整个价值链效率、是否能改变现有行业运作范式以及是否有助于整个生态体系4个维度来考量一项投资。他在负责业务时对同他在投资方面搭手的刚峰等反复提及。“从这些项目的执行难度到投后的整合难度，过了5年10年再谈，都会是经典案例。它需要执行者的眼光、决心和执行力。投委会也要看你讲得是否有道理，讲完了也要看你有没有执行力。”刚峰说。不过，另一件事情就没有那么愉快了。它涉及人事。在架构调整中被任命为天猫和淘宝网总裁的乔峰与行癫都曾和张勇做过多年搭档。他的团队正在成长为可以独立执掌一块业务的领袖之才。正如张勇在2012年底给团队的手写信中所言：“依赖往往是相互的，人的情感是相连的······也许你没有感觉到，我多希望你能帮我越来越多地分担这份责任和力量。”他的团队正在为他分担责任和力量。看着团队成员成为一个业务部门的总裁，他不会想到一年之后他需要做一件让外人看起来残忍的事情：他必须将乔峰从天猫总裁的职务上免去，而这个年轻人是他做淘宝商城和天猫时最重要的助手之一。“我的信条是心要善刀要快。对事情要负责，对人要理解，要感同身受。”张勇说。2009年时，“我自己动手，把一个2000年开始就在公司的‘老阿里’直接‘干掉’，因为他有商业操守的问题。跟我在一起的同事都下不了手，人走之后大家都哭了。”张勇说。“该怎么处理就怎么处理。包括今年天猫总裁的转换。要直接把问题讲清楚，今天整个业务发展中碰到的瓶颈，作为总裁对这件事情有哪些地方没有做到。首先处理事情要公平，其次要在合适的时候完整地表达意思，而不是让人大吃一惊。”他不会公开表达自己内心的波动，但想必他也曾经将自己关在办公室内，独自抽烟。用他自己在深情流露时对同事讲的话说：“也许你敏锐一点，就会发觉我办公室烟灰缸里的烟头数量是随着我的心情在变化的。”“传统商家应该联合起来给他发个奖杯”2013年9月，张勇被任命为阿里巴巴集团COO时，一些商家曾在小范围内私下议论。“我们有很多的猜测，是不是遇到了什么问题，老逍做COO之后是不是权力会变小。因为我们觉得天猫总裁是封疆大吏，COO能做什么？马云和老陆（陆兆禧）都这么强。”UTC行家电子商务总经理曹轶宁说。张勇此前做淘宝商城和天猫的经历，不但让他在淘宝内部声望甚高，也为他赢得了一批商家拥趸。曹轶宁就总喜欢说自己是逍遥子的粉丝。安踏董事局主席丁世忠、海尔集团轮值总裁周云杰等传统行业大亨也同张勇多有交往。“我觉得传统企业应该要感谢老逍，无论是大商家还是小商家。”曹轶宁说。2009年时，曹轶宁开始在杭州组建UTC行家的电子商务团队，并在当时的淘宝商城上面开店。“当时我们做电子商务，传统企业都嘲笑我们说，你们去淘宝卖货，是不是地面店卖不掉啊？”曹轶宁回忆说。今天已经没有一家线下渠道商会再说出这句话。“我真的觉得，传统企业发展电子商务，真正应该感谢的人是老逍，我们传统企业应该联合起来给老逍发一个奖杯。很多中小卖家很感谢阿里巴巴、淘宝和马云，传统零售业和制造业转型做电子商务，应该感谢天猫、老逍和马云。”曹轶宁说。张勇喜欢跟商家互动，了解商家的想法。早年在商家圈子里流传着一个说法，商家跟腾讯电商的人开会，基本上是商家在讲腾讯在听；跟京东开会，大家是互相交流；而跟阿里巴巴的人开会，基本上是阿里的小二在讲，商家们在听。但张勇在同商家开会时，却一反阿里的风格，“他更愿意听，听的过程中，他会不停地问问题。”曹轶宁说。他第一次见到张勇，正是在淘宝同商家的一次会议上。张勇带着当时还在负责淘宝技术架构的张建锋（行癫）一起过去。张建锋回答商家们提出的各种问题，张勇则在一旁听着。只是到后来，张勇被迫当上了天猫的代言人之后，他才开始代表天猫发表一些讲话。今天，张勇可能是阿里巴巴高管中公开发言和接受采访最多的一位。不过，由于他每次都只是谈论战略和业务，从不会因为大胆言论引发争议，也不会谈论自己，仍给媒体留下低调的印象。除了天猫本身的体量，张勇能够赢得传统行业做电子商务的商家的支持，一个原因是他总是反复强调电子商务应该作为公司的整体战略，而不是公司电子商务部门的战略。这种强调也影响了商家的思维方式。“传统企业刚开始做电商时，很可能把电商当成一个下水道，但真正开始做电子商务，需要改变的地方很多，包括公司的架构。所以老逍跟我们开会时，会直接说这个问题在你们老板身上，需要你们整个企业做出变化。”曹轶宁说。张勇甚至会主动问曹轶宁，是否需要他自己出面，“去跟你们老板讲这些”。现在将电子商务作为公司战略已经是几乎所有传统行业公司的共识。“电子商务是集团战略，是我自己在分管。”安踏集团董事局主席兼CEO丁世忠说。丁世忠执掌着中国最大的体育用品企业。安踏体育在2014年全年销售额达到89.2亿元，净利润17亿元。“我们在线下的江湖地位是第一。我们也认为我们在线上的江湖地位也要做到第一。这是一个重要的问题。”丁世忠说。另外一个原因是双十一。双十一最直接地把电子商务的威力展现在了传统商家眼前，“硬生生地把电子商务模式通过这个事件很清晰地展示给我们商家看”。UTC行家从2009年开始参与双十一。有一年的双十一，UTC行家备了一万个拉杆箱的货在仓库里。当时，正好代理品牌的代表去参观，曹轶宁把他们拉到仓库，指着那一万个拉杆箱说，这只是我们一天销售的量。“老外那时候不知道双十一是什么，但马上跟我们签了10年的代理协议。”2014年的双十一，天猫当日交易额高达571亿元。张勇出任CEO之后，马上进行了一次巡回的商家拜访，从阿里巴巴集团的各个业务中挑选出几个代表，“走了一圈”。“其实我做业务以后就一直比较喜欢跑客户。做CEO以后，第一还是听一下商家的声音。”他说。在一周时间内，他跑了包括北京、上海、临安、广州、深圳、厦门等城市。拜访的商家，包括安踏这样的行业巨头、淘宝村里的商户以及做跨境电商物流的正在崛起的公司。“他们原先就是坐在家里做生意，像百货公司一样。店大，不怕找不到客户。但张勇现在考虑的一个最主要的问题是，主动去了解，在未来的发展当中，更多的企业和更多的品牌，在天猫战略当中的位置是什么？”丁世忠说。他和张勇在厦门安踏总部谈了两个小时，互相聆听对方的建议。“他很明确：阿里巴巴希望跟各个行业当中领先的企业合作，因此首先要了解需求。过去他们是提供平台，让品牌进去销售。现在逍遥子给我提了一个跟过去不一样的情况，他想为各个行业的领导品牌，量身定做在天猫的发展战略。”4年之前，张勇担任天猫总裁时，也曾带着团队到厦门去拜访丁世忠。丁世忠一贯低调，很少出席活动，同炙手可热的互联网企业家们几乎没有交往，但在此后却和张勇成为好朋友，并且也曾到杭州阿里巴巴总部拜访。“阿里巴巴是非常大的公司，但让我印象深刻的是，他做事情执行力非常高。我们交流过的事情，他的速度和执行力相当高。比如他跟我们所承诺的事情，第一个礼拜都能够给我们反馈。细节的地方，他会给我发一个微信，告诉我工作的进度。”丁世忠说。在5月底一次被称为“施政纲要”的演讲中，张勇也反复强调商家的重要性。他的说法是，整个公司要回到初心，“让天下没有难做的生意”，“今天做生意的方法变了，如果我们想继续跟随我们的愿景，让天下没有难做的生意，那么我们首先要了解我们的客户在做什么生意，他们有什么痛，我们怎么样帮助他们去解决这个痛。”“我们必须要从只关注C（个人消费者）走向同时关注C和B（商家），特别是现在这个阶段，我们需要更注重于B，只有注重B，我们才能把我们的惯性扭转过来，我们才有不同的思考，去服务于我们的客户、服务于我们的市场。”张勇在“施政纲要”演讲中说。对于大部分互联网公司而言，张勇的这种说法有点像是冒天下之大不韪。在过去，所有的互联网企业家和互联网思想家都在反复强调个人用户的重要性，而且认为其重要性无论怎么强调都不为过。个人用户代表着流量，因此也代表着价值产生的可能，互联网公司甚至要通过免费和补贴的方式来吸引他们。张勇却说：“互联网经营通常是用户为先，就是消费者为先，但其实在我们这个时代，两者应该是平衡的。我们过去一直强调消费者，这时候反而要更强调客户和商家，从他们的视角来看电子商务和互联网对他们的影响，以及他们能发生的变革。”他担心成为马云阴影下的CEO吗？在他被董事会任命之前，就已经有人在猜测张勇有可能成为这家以市值计中国最大互联网公司的CEO。正如在两年之前关注阿里巴巴的人并不会感到意外，如果马云要卸任CEO职务，陆兆禧会接替马云成为集团CEO一样。支持张勇成为阿里巴巴集团CEO的原因包括他过去8年在这家公司的经历。他以内部创业的姿态主导了天猫的崛起，创造了让这家公司自豪的双十一购物节——双十一也开启了互联网公司“造节”的先例，尽管后来的模仿者还没有一个能造出像双十一这样成功的节日。他在COO职务上接手集团的无线业务之后，虽然并没有能够奇迹般地创造出一个像微信这样的移动端产品，但包括手机淘宝在内的移动产品表现同样不俗。他拥有年龄优势。阿里巴巴集团CPO彭蕾在一次会议上开玩笑说，当然应该让70后来管理公司，只要看一看逍遥子的例子就明白了，高管在一起开会，从早上开到晚上，所有人都头昏脑涨，只有逍遥子越开越精神，越开头脑越清楚。他如何保持过人精力是连他的同事都好奇的事情。如果有人问到，张勇会笑着讲他第一份工作的经历。在从上海财经大学毕业之后，他加入安达信。安达信受到安然事件影响，被普华永道合并之后，他也随之进入普华永道。在会计师事务所工作的经历，让他习惯了高强度的工作。“这可能是我第一份工作的训练。安达信的工作对我人生的影响非常大，第一天工作就是这样工作的。”张勇说。好奇者会接着问：“你的意思是累着累着就习惯了？”他的回答是——“对！”菜鸟网络总裁童文红说：“我觉得自己够努力了，但我发现老逍比我还努力。我做菜鸟这两年，真的挺辛苦的，经常是晚上很晚才走，但我出去的时候基本上会看到他的车总还停在那里。”作为一个在阿里巴巴工作过8年的员工，他在面对“老阿里”时没有任何负担。这一点甚至从2000年开始就在阿里巴巴工作的前任CEO陆兆禧都无法避免。蔡崇信在2014年初接受《福布斯》杂志采访时曾经提到：“在我看来，现在陆兆禧比半年前刚担任CEO时感觉好很多。回想当时的情况，我觉得他可以将我视为马云的合伙人。我是创始人，他不是。这是2013年5月的情况。现在，他是CEO，他该是那个发号施令的人。换成我，我可能会这么想：哎呀，如果我发号施令，他会不会挑战我，毕竟他比我资历老点。我努力让他在CEO位置上感到舒服，这就是我当时所做的事情。”“从来没有（心理障碍），这可能是我一直待到现在的原因。我经常不会觉得自己是个新人，现在也没觉得变成老人。做人简单一点，这是我一直的信条。不要想那么多，事情本来是怎样就怎样，该怎么做就怎么做。反而这样人之间容易建立信任。”张勇说。他和阿里巴巴的重要高管都曾在工作上合作过：蔡崇信最早在香港挑选他进入淘宝；最初面试他的人中包括马云和彭蕾；他在淘宝网做CFO和COO时，在工作上最直接的合作伙伴是接替孙彤宇出任淘宝网总裁的陆兆禧。“事情可以复杂，人要简单。”张勇说。这种简单化哲学有时候可能让他做出在外人看来超出自己职权范围的事情。UTC行家电子商务总经理曹轶宁回忆说，在同商家的会议上，有商家抱怨在大淘宝平台上的搜索结果以销量为重要标准的排名，会造成低价的“假货或山寨货”冲击商城中的品牌商家。但即使是抱怨者也觉得想要改变很难，毕竟这需要去改变整个淘宝的搜索规则。“很可能的结果是，我是淘宝商城的总裁，淘宝不归我管，我基本上就到此为止了。但是老逍不会，他可能内部做了很多工作来造成整体的改变。这是他的格局。他能够非常公事公办地去把这个问题解决掉，我觉得这肯定会让老马和公司高层感觉到他的能力和担当。”曹轶宁说。这种哲学也可能让他讲出公司老员工会非常吃惊的话。曾在天猫担任人力资源总监的菲蓝记得，在判断一个重要职务应聘人是否合适的事情上，菲蓝和业务部门总监发生了分歧。业务部门总监认为候选者没有问题，菲蓝却态度坚定地否决了这名候选人。张勇介入了此事，他问菲蓝坚持不通过的原因是什么。菲蓝回答说：“这个人身上没有阿里味儿。”张勇反问：“什么叫阿里味儿？”菲蓝当场愣住。很有可能在阿里巴巴的历史上还从来没有一位高层管理者以带有挑战性的姿态公开提出这个问题。“他希望帮助你更清晰地表达，看清楚问题的本质。”菲蓝说。但她也因此发现了，“他会有自己的想法，想要去影响阿里。”张勇在出任CEO之后提出，要平衡C（消费者）和B（商家）的关系，甚至在一段时间内要倾向于B（商家），也是一个例子。他在出任天猫总裁时就已经在内部有类似提法。张勇曾经说，天猫要做共和党，而淘宝则是民主党（在美国的两大政党中，民主党强调的是多元化和平等，共和党强调的则是公司主义和自由贸易）。这在一贯强调用户至上的互联网公司是不可思议的。比如美团网创始人王兴就始终强调，美团的排序是：用户第一、商家第二、美团第三。过去16年的阿里巴巴已经被证明是一个巨大的成功。而成功会为所有既有的文化、规则和行事方式带来合理性。任何改变都会被视为对这种合理性的挑战。但所有人也都知道，改变是必然的，如果不是主动地有所改变，结果可能是被动地改变。张勇自己说，排在新CEO面前的三项主要工作分别是：1.制定和推动战略的实施。他在被称为施政纲要的演讲中已经描述了阿里巴巴的战略地图，但更重要的是要将战略变成现实；2.为未来而布局，包括从一个终端走到多个终端，从国内走向国外，线上和线下的融合等；3.对年轻人的培养和组织变革方面的工作，他反复提及的，是从传统的树状结构到符合移动互联网时代的网状结构。“你会担心自己成为马云阴影下的CEO吗？”张勇回答说：“第一，马云是阿里巴巴的创始人，马云的存在是客观事实；第二，是阴影不是阴影，完全取决于你怎么做。马云肯定希望他挑选的人能够成功。所以，要考虑的是怎么样去利用好董事会主席的资源，而不是把他看成一种负担。”张勇总是呈现出一种稳定不变的形象：头发梳得一丝不乱；中规中矩的衬衣、西服和皮鞋；不笑时显得非常严厉；喜欢语速不变地谈论业务问题，而不喜欢谈论自己。想激怒一个稳定不变的人并不是一件容易的事。“我随手在网上搜，看到有媒体对你的评价是‘最低调也最无聊’。”张勇仍然微笑，语调没有任何变化：“挺好的。每个人都应该有保持自我的权利。”</w:t>
        <w:br/>
        <w:t xml:space="preserve">    </w:t>
        <w:tab/>
        <w:t xml:space="preserve">    </w:t>
      </w:r>
    </w:p>
    <w:p>
      <w:r>
        <w:t>WXC8715</w:t>
        <w:br/>
      </w:r>
    </w:p>
    <w:p>
      <w:r>
        <w:br/>
        <w:t xml:space="preserve">    </w:t>
        <w:tab/>
        <w:t xml:space="preserve">    </w:t>
        <w:tab/>
        <w:t>导读</w:t>
        <w:br/>
        <w:t xml:space="preserve">    </w:t>
        <w:tab/>
        <w:t xml:space="preserve">    </w:t>
      </w:r>
    </w:p>
    <w:p>
      <w:r>
        <w:t>WXC8716</w:t>
        <w:br/>
      </w:r>
    </w:p>
    <w:p>
      <w:r>
        <w:t>"一口榨菜一口二锅头，骑着摩拜遛一遛，购物用九块九包邮"这个夏天，"消费降级"成为了一个新词汇。而近日中国官媒发了一篇稿子《媒体称榨菜、二锅头受青睐，实质是消费理念提升的表现》，文章中谈到这样一种看法："事实上，榨菜、二锅头等物美价廉的商品受到青睐，实质也可能是消费理念提升的表现，消费决定变得更加冷静实惠了。"同时社交网络上也流传出一张中国首富马云吃饭的照片，也就是一碗面，一盘榨菜和一盘牛肉，连青菜都舍不得放。一时间中国部分网友纷纷调侃，"我们比首富过得幸福，最起码我们吃方便面还放青菜"，"哪有什么消费降级，连首富都吃泡面了，我们明明是消费升级了"。与此同时，到底是"消费降级"还是"消费升级的争论火爆社交网络。对于很多中国普通民众来说，他们可能不理解什么是消费升级或者降级。通俗讲，如果说消费升级是中国普通民众为追求商品品质和新奇的消费体验而不在乎商品价格高低，那么消费降级重点强调的是对价格的要求，即便商品再有品质，消费体验再震撼、再新奇，消费者也不想花那么更多钱来购买，换句话说，消费者更加注重商品的性价比、实用性和耐用性，这一点与消费升级是截然相反的。当然"物美价廉"是每个消费者普遍追求的，然而现实中，"物美"与"价廉"难以兼得。从今天来看，中国官媒所谓的消费理性，恰恰是消费降级最直接的标志，因为没有钱或者钱很少所以才会要计算着花或者精打细算、省吃俭用。其实消费降级的背后更多的是对各类物价上涨的无奈。所以大多数消费者会将目光转投至性价比上，那些品性较好甚至质量一般、价格又不高的商品由此成为了他们青睐的对象。但需要注意的是，消费水平往往也由收入水平决定，价格对不同收入人群的影响不一样。近几年，虽然工薪阶层收入有所增长，但相比于物价特别是房价和房租的上涨速度超过了工资的上涨速度，许多人的生活捉襟见肘。尤其是在中美贸易战正酣、经济下行压力增大的情况下，"方便面、榨菜、二锅头"成为中国部分民众的生活常态并不是消费结构的升级，也不是消费理念的提升，而是对于当前各种经济和社会压力负担的反映，或者说一种自嘲。其实无论是消费升级还是消费降级，这背后反映的实质是经济增长疲软乃至经济下行带来的压力，民众收入停滞不前，各类物价上涨带来消费增长的乏力。只有有钱才能做到想买就买，不在乎价格的高低。中国官媒承认这一点不丢人，但是非要去狡辩消费理念的升级就有点在自欺欺人。中国官媒与其关注民众吃方便面和榨菜、喝二锅头的现象，不如关注民生，重视民众最重要也是最迫切的需求。同时，虽然消费降级未必十分严重，甚至可能目前尚只是部分阶层的写照，但作为承诺"为人民服务"的中国执政党，应该及时回应民众的焦虑，通过积极有为的举措，为人民创造稳定而积极的预期。</w:t>
      </w:r>
    </w:p>
    <w:p>
      <w:r>
        <w:t>WXC8717</w:t>
        <w:br/>
      </w:r>
    </w:p>
    <w:p>
      <w:r>
        <w:br/>
        <w:t xml:space="preserve">    </w:t>
        <w:tab/>
        <w:t xml:space="preserve">    </w:t>
        <w:tab/>
        <w:t xml:space="preserve">　中国计划在斐济某军事基地修建机场，曾提出由斐济方面开发一部分。澳大利亚则抛出全面开发方案，开发费用完全由澳方出。　　《斐济时报》13日报道称，澳大利亚“打败”中国，出资斐济一处在南太地区堪称重要的军事基地。此举表明澳大利亚政府对南太地区的战略竞争日益关切。　　这处基地名为黑石军事基地，位于斐济的纳迪市。上个月，斐济和澳大利亚联合宣布将对该基地重新开发，建成南太平洋国家军队的训练中心，特别是警察和维和部队训练的营地。《斐济时报》说，为了在竞标中确保超过中国，成为黑石军事基地开发的唯一捐助国，澳大利亚下了不少本钱。堪培拉先是给斐方提供机动步兵装甲车，去年11月又承诺向该项目投入200万澳元。上个月，时任总理特恩布尔宣布，黑石基地的开发费用完全由澳方出。(image)资料图：斐济　　《澳大利亚人报》称，澳大利亚政府获得的消息显示，中国计划在黑石军事基地修建机场。《斐济时报》说，斐济总理姆拜尼马拉马2006年掌权之后，中国率先改善与斐济的关系，当时西方国家还在排斥这个太平洋国家。中国之前就对投资斐济军事设施感兴趣。2015年，中国表示乐意帮助斐济建设新海军基地。斐济还同中国签署过军事合作备忘录。　　斐济军事部队负责协调工作的军官杜艾姆贝否认中国计划在黑石军事基地修建机场的消息。但他说，中国的确对该基地感兴趣，不过中方提出由斐济方面开发一部分。澳大利亚则抛出全面开发方案，不仅包括基础设施建设，还提供人员、培训斐济部队、提供各方面专业知识。(image)</w:t>
        <w:br/>
        <w:t xml:space="preserve">    </w:t>
        <w:tab/>
        <w:t xml:space="preserve">    </w:t>
      </w:r>
    </w:p>
    <w:p>
      <w:r>
        <w:t>WXC8718</w:t>
        <w:br/>
      </w:r>
    </w:p>
    <w:p>
      <w:r>
        <w:t>相信大家对于周润发一定不会陌生了，他除了演技非常好外，更重要是完全没有明星架子。平常的生活非常接地气，搭地跌、吃街边小吃、爬山等等，很多人都看见过发哥并且要到合照。前段时间他为了新电影而罕有接受了鲁豫的访谈节目，在节目中大谈裸捐、丧女等敏感话题，也带着节目组了解自己的日常生活行程。当大家的关注点都在发哥身上时，其实发嫂陈荟莲在镜头后帮助了发哥很多。都说成功男人身后一定会有一个默默支持他的女人，而发嫂无疑就是那个在身后默默支持发哥的人。(image)前段时间鲁豫和节目组去到香港和发哥进行了专访，不同于其他明星的采访，发哥的生活非常接地气，他平常的生活都是在很多人的市场度过。(image)拍摄当天的发哥突然派鱼蛋给工作人员和街坊吃，他伸出手将鱼蛋放在街坊面前，从照片看到很多工作人员都已经在吃鱼蛋了。(image)很多围观的路人都开始放心走过去吃鱼蛋，相信这些街坊一定很开心，连鲁豫都吃得很开心。我想很多人当时都在大赞发哥很Nice大派鱼蛋。不过有多少人留意到照片最左边的发嫂，当大家的视线都在发哥身上时，发嫂也在默默做事。(image)发哥递给街坊的鱼蛋是老板在弄吗？其实是发嫂一直在镜头后帮手整理好鱼蛋，然后递给发哥。发哥前面是一众镜头和街坊关注的焦点，而发哥背后的地方就无人关注，恰好发嫂就在无人关注的情况下默默帮助发哥，他们夫妻俩的默契已经相当高。(image)一行人去市场录节目时发哥和鲁豫站在镜头前边走边说话，而发嫂就跟在发哥身后。说实话如果不是细心留意照片，我们很难发现发嫂的身影。(image)当天的发哥如其说是自己的专访，不如说是介绍香港的特色小吃。他免费帮很多老字号给宣传了一番，吃完鱼蛋还有蛋挞。(image)(image)在节目中我们能看到的只是周润发和鲁豫坐下来聊起很多事情，而没有看到镜头外的画面。(image)其实在镜头外还有一位女士默默在看着发哥，发嫂一直默默在镜头外看着发哥。发哥每次出席活动，我们都能从后台看到发嫂在打点一切。或许发嫂不是发哥交过最漂亮的女人，但却是最关心和爱护发哥的人。(image)发嫂罕有和发哥的同框合照，一直在发哥背后的发嫂偶然也会和大家合照。都说成功男人身后一定会有一个默默支持他的女人，而发嫂无疑就是那个在身后默默支持发哥的人。</w:t>
      </w:r>
    </w:p>
    <w:p>
      <w:r>
        <w:t>WXC8719</w:t>
        <w:br/>
      </w:r>
    </w:p>
    <w:p>
      <w:r>
        <w:br/>
        <w:t xml:space="preserve">    </w:t>
        <w:tab/>
        <w:t xml:space="preserve">    </w:t>
        <w:tab/>
        <w:t>(image)苹果这家硅谷公司，也因他倡导的多元价值、他恪守的商业道德，成为一个价值观鲜明的公司。　　来源：爱范儿　　世间最难的工作大概有这么三件：把别人的钱装进自己的口袋里、把自己的思想装进别人脑子里。对了，还有做苹果的CEO。　　不巧，Tim Cook 正同时做着这三份工作。　　作为苹果公司的CEO，他的任何决策都可能牵扯到亿万用户的生活方式，影响到行业产业链乃至技术文明的进程。而这背后还交织着地缘政治、文化差异、环境与可持续、隐私权利等公共议题，他必须在华尔街和更普世的价值中做出平衡。　　然而，统领苹果7 年，这三件事他做得都不错：苹果坐稳了全球市值最高公司的宝座，市值突破了一万亿，iPhone获得了全球智能手机九成的利润，在卖出的10 亿部iPhone 中，87%来自他的时代。而苹果这家硅谷公司，也因他倡导的多元价值、他恪守的商业道德，成为一个价值观鲜明的公司。　　在发布会结束后，我在乔布斯剧院的后台见到了Tim Cook，并与他进行了15分钟的对话。从他的回答中，你可以看到一家影响全球的大公司在权衡全球市场和细分利益上的思考，他如何理解中国市场，如何看待未来技术走向。　　ifanr 爱范儿：　　2014年之前，苹果每年都只发布一款iPhone，到后来推出大小尺寸两款iPhone，再到如今同时发布三个尺寸的iPhone，是什么市场环境让苹果做出这样的改变？　　Tim Cook：　　消费者特别是中国消费者，对智能手机有种种需求。比如中国用户偏爱大屏幕的智能手机，当然这只是一部分人。我们希望吸引尽可能多的人，所以我们需要花费心思，比如把手机屏幕做得更大，正如今天发布的6.5英寸搭载超级视网膜屏幕的iPhone XS Max。　　当然，芯片的重要性也是不能被低估的，芯片不仅仅让很多功能得以实现，未来开发者也可以发挥出芯片更好的价值。我们掌握了领先优势，可以提供给中国用户他们喜欢的功能，比如更好用的FaceID、更好用的人像拍照，谁能想到你在拍完照片之后还可以控制照片的景深呢？　　我们希望给大家提供不同的选择、不同的价格区间，但是相同的功能和底层的技术，其实是相通的。　　ifanr 爱范儿：　　中国市场很特别，中国消费者也有很多特别的需求，比如自动美颜、双卡双待、双开微信。您如何看待这个仅次于美国本土的第二大市场？作为一家服务全球的科技公司，苹果如何平衡细分的市场需求？哪些功能会满足，哪些会在考虑之外。　　Tim Cook：　　这个问题很好。有些需求其实是举世皆然的，比如大家都希望手机能搭载最强大的芯片，大家都喜欢栩栩如生的超级视网膜屏幕，大家都喜欢使用自己的面容作为密码，大家都想拍出更漂亮的人像照片。　　但正如你所说，市场上也存在一些明显的差异。我们正是从中国市场上认识到双卡双待的重要性，于是我们把它引进来，思考如何把它提供给每一个人。中国用户喜欢双卡双待的理由其实也适用于很多其他国家，只是这些消费者并没有意识到这一点。　　我们在中国拥有非常大用户群体，中国的开发者也有将近200万人，所以我们如此贴近中国市场去了解真正的差异是什么，我们非常乐意做出改变，去完善那些我们还没有想到的功能。　　ifanr 爱范儿：　　双卡双待之外，你还看到了中国市场的哪些特殊性？你如何理解这些特殊需求的存在？有什么启发？　　Tim Cook：　　我们看到的另一个例子是二维码，二维码在中国的重要性远超其他任何地方，所以我们提供了更简单使用二维码的功能。　　其实在很多情况下，我们都会把这些功能带到全球，包括你现在看到的双卡双待、二维码，一个重要的原因就是，中国成长的步伐实在太快了，中国消费者的接受度是非常高的。　　中国没有经历所谓的桌面互联网的阶段，而是直接拥抱了移动互联网，因此中国消费者的思维里并没有桌面互联网时代的那些包袱，这一定程度上解释了为什么中国的移动支付占有率如此之高，其他一些国家的移动支付进程就缓慢许多，其实他们只是没有更多的尝试而已。　　所以，我认为这个世界有很多可以向中国学习的地方，苹果作为世界的一部分，我们有理由去关注消费者的需求。　　ifanr 爱范儿：　　因为iPhone 的支持，AR 行业在过去一年得到了长足的发展，苹果的路线看似很清晰：先建立能够开发出AR内容的底层工具，再构筑软件生态。我们不聊硬件那么遥远的事，关于AR 与智能手机结合有什么杀手级的服务？AR 地图会是next bigthing 吗？　　Tim Cook：　　AR 还处于很早的阶段，但我相信它是一种影响深远的技术，它影响的不仅仅是智能手机，还包括我们生活中的其他设备。　　AR可以丰富我们之间的对话，它可以提供对话涉及的一些虚拟元素，比如谈及的事物、地理位置等等。很多应用已经涌现出来了，有些东西还需要进一步完善。但正如你所说，苹果最重要的事情是支持开发者社区。　　这件事之所以重要，是因为苹果的创新来自数百万人。我们一次又一次地见证，如果你赋予人们权力并为他们制造工具，他们将创造出你前所未见的东西。　　我们的工具也在快速迭代，大概一年前，我们推出了第一代ARkit，很快它升级到1.5 代进而到现在的2.0，体现在AR游戏上，就是你可以从单人的游戏世界进入到多人的AR 世界，正如今天发布会上你看到的演示。　　但AR 远远不止是游戏，游戏只是AR的一个重要组成部分，如果你想从万物中看到未来，我的建议是观察开发者社区，你很快就会看到一些非常棒的东西被发明出来免责声明：自媒体综合提供的内容均源自自媒体，版权归原作者所有，转载请联系原作者并获许可。文章观点仅代表作者本人，不代表新浪立场。若内容涉及投资建议，仅供参考勿作为投资依据。投资有风险，入市需谨慎。</w:t>
        <w:br/>
        <w:t xml:space="preserve">    </w:t>
        <w:tab/>
        <w:t xml:space="preserve">    </w:t>
      </w:r>
    </w:p>
    <w:p>
      <w:r>
        <w:t>WXC8720</w:t>
        <w:br/>
      </w:r>
    </w:p>
    <w:p>
      <w:r>
        <w:t>15日上午于北京举办的中国-委内瑞拉经贸合作论坛暨中委双边企业家理事会会议上，正在访华的委内瑞拉总统马杜罗向中国企业发出到委内瑞拉投资的邀请。马杜罗在演讲中称，委内瑞拉需要中国的投资，以进一步完善本国的生产体系，充分挖掘委内瑞拉的发展潜力。(image)本月13日至16日，马杜罗应邀对中国进行国事访问，15日的中国-委内瑞拉经贸合作论坛暨中委双边企业家理事会会议是其此访出席的第一个经贸领域活动。马杜罗在演讲中提到，此次“历史性的”访问令他“终生难忘”，委中双方领导人进行了非常重要的会谈，也签署了多项重要协议，将进一步发展双方经贸投资合作。马杜罗表示，委中双方已经达成共识，要在石油领域进一步加强合作，使得两国石油贸易额能在近期达到每天100万桶。与此同时，委内瑞拉还将加大金矿开采，也希望中方可以提供相关技术。(image)委内瑞拉的原油储量位居世界第一，但近来由于经济危机和石油设备严重老化，石油产量大幅下跌。目前，中国是委内瑞拉的第二大石油进口国。据委内瑞拉《宇宙报》报道，在马杜罗访华之际，委内瑞拉石油公司总裁兼石油部部长曼努埃尔·克韦多近日也与中国国家开发银行的高管举行会晤，以巩固重要的投资项目。不过，马杜罗也在演讲中提到，委内瑞拉国内正在进行经济改革，希望通过中国的投资可以让委内瑞拉的生产多元化。马杜罗称，11月初将在上海举办的首届中国国际进口博览会是一场“全球瞩目的盛会”，委内瑞拉方面将做好充分的准备，将“所有可以出口的产品都带到进口博览会上”。(image)“我们需要中国的投资”，马杜罗表示，“我可以告诉各位中国企业家，委中间有坚实的友谊基础，我将会支持大家促进两国的经贸投资合作，也会保护好大家在本地的投资利益。”</w:t>
      </w:r>
    </w:p>
    <w:p>
      <w:r>
        <w:t>WXC8721</w:t>
        <w:br/>
      </w:r>
    </w:p>
    <w:p>
      <w:r>
        <w:br/>
        <w:t xml:space="preserve">    </w:t>
        <w:tab/>
        <w:t xml:space="preserve">    </w:t>
        <w:tab/>
        <w:t>近期，国家安全机关组织开展“2018-雷霆”专项行动，先后破获百余起台湾间谍案件，抓获一批台湾间谍及运用人员，及时切断台湾间谍情报机关针对祖国大陆布建的间谍情报网络，有力打击了台湾间谍情报机关嚣张气焰，有效维护了国家安全利益。图为策反陆生从事间谍工作的台湾女情报员。2011年，18岁的小哲正在一所重点大学机械专业读二年级，因为学习成绩优异，他得到了去台湾义守大学学习交流的机会。初到台湾，性格外向，精力充沛的小哲急于结识新的朋友。一次，小哲参加了同学组织的聚会，聚会上除了大陆学生，还有几名台湾青年，活跃的小哲成了其中的焦点人物。小哲的表现被同桌吃饭的一名女子看在眼里，饭后这个女子主动找到小哲，自我介绍叫许佳滢，年纪比小哲大几岁。她除了对小哲的才学表示欣赏之外，还与小哲聊了聊日常爱好。几天后，许佳滢就约小哲去了KTV，小哲喝醉了酒在卫生间呕吐，许佳滢跟过去又是拍背又是揉虎口，如此体贴关怀让小哲很是感动，他也感觉到这位姐姐对自己的情意不一般。一个月后，两人相约旅行，在路上，许佳滢不厌其烦地打听关于小哲的各种情况，比如亲戚中有没有公务员，能不能接触到政府的一些文件，并且告诉小哲这些文件还可以卖钱，还让小哲把自己的学习情况，以及他个人在学校的学业情况都如实报告给许佳滢。这时，小哲完全没有意识到许佳滢对他所学专业所表现出的兴趣已经超出了一般人的程度。而他所学习的专业，可以接触到不少国防科工的机密。当天一下车，许佳滢就主动向小哲表了白，并在当晚与小哲发生了关系。这时，小哲的交流学习即将结束，很快要回大陆了。许佳滢以恋人的身份向小哲提出要求，让小哲回去以后，及时把他取得的成果发过来和她分享，彼此做对方的眼睛。每天小哲都会把自己生活学习的情况发给许佳滢，许佳滢向小哲提出要一些具体的内容，比如学校实验室的基本情况等。小哲对许佳滢有求必应，而许佳滢也投桃报李，她对小哲说，学生都比较辛苦，如果在学校缺钱可以跟自己要，小哲有次遇到了困难，就和许佳滢借了五千块。许佳滢借钱很爽快，但借钱之后对小哲说，钱好借，人情难还，其实是在提醒和告诫小哲，拿钱就要办事。小哲就读研究生后，得以参与国家重点实验室的一些项目，而许佳滢对他的要求也开始变本加厉，越来越多。小哲渐渐感到许佳滢的要求不正常，对其身份产生了怀疑，他想摆脱对方，一度和许佳滢断绝了关系，没想到分手却没那么容易。许佳滢四处给小哲的同学和亲友发邮件，说小哲是一个骗子，在台湾向许佳滢表示好感，并且勾引她。迫于压力，小哲不得不与许佳滢重新和好，继续按照许佳滢的要求搜集各种资料和信息。据陕西省国家安全厅干警介绍，小哲总共向许佳滢提供了涉及我国防科工的近百份情报，也收到了许佳滢的一些报酬，总共折合人民币45000元。2014年，许佳滢的活动被国家安全部门发现，小哲的行为被立即制止。至此，小哲相处三年的所谓恋人的真面目被揭露出来。原来，许佳滢的真实姓名是许莉婷，1977年1月出生，比小哲大了整整16岁，是台湾军情局的间谍人员。她用尽手段引诱小哲，从而对小哲实施控制，就是为了获取情报。而小哲在色诱之下，最终没能守住底线。台湾女子许佳滢对大陆赴台学子小哲的专业学习情况表露出超寻常的热情。交往过程中，小哲向许佳滢提供了我国国防科工近百份情报。台湾间谍人员陈小自与大陆多名学生勾连，最终进入国家安全部门的视线。陈小自有时也叫陈佑诚，真实姓名是陈泰宇，1988年11月出生，台湾军情局间谍人员，近几年，陈泰宇在台湾政治大学、淡江大学、国立中正大学等高校物色大陆学生，实施拉拢策反。大陆学生要去台湾参加学术交流，通常需要通过当地一些基金会联络接洽，而就在这样的联系过程中，也可能会遇到别有用心的人。台湾军情局间谍人员林庆哲的真实姓名是林家辅，1984年6月出生，通过参加台湾某基金会的活动，以志工名义和参加基金会活动的大陆学生进行接触，从中物色有策反发展条件的学生。这些被台湾间谍盯上的学生，大都是政治、经济等文科专业或者涉及国防科工机密专业的学生，这次因为国家安全部门及时发现，这些学生得以悬崖勒马。而他们的行为如果持续下去，最终将酿成大祸。虽然他们目前的行为还没有触犯法律，但也已经对国家安全构成了威胁。最近几年，到台湾学习和交流的大陆学生越来越多，这些学生大都来自重点大学，很多都是在读的硕士和博士。既然是学习和交流，自然就会接触形形色色的人，但这些学生可能很难想象到，在接触的过程中，他们可能已经被别有用心的人盯上了。当向导陪吃陪玩 还自掏腰包实施拉拢策反为了获取情报，间谍使出色诱的手段可以说无所不用其极。但实际上，一些看似普通平常的交往，也会隐藏着危险。大陆学生在台湾学习的时候由于远离家乡，交友心切，台湾的间谍人员就会利用这样的心理特点找各种机会去接近他们。小刘是国内某大学政治学系的研究生，2012年作为交换生到台湾淡江大学学习。初到陌生的环境，小刘觉得很寂寞，就在假期约着同学一起在岛内自由行。一个认识不久的当地人特别热情，主动提出给他们当导游。第一次见面，这个朋友就给小刘和同学留下了不错的印象：个子很高，长相白净，待人亲切热情。见面后，这个朋友为小刘和同学忙前忙后，而大家连对方的姓名还都不知道，当小刘问的时候，对方显得有点腼腆，只说了自己的外号，叫陈小自。陈小自的加入，让这趟行程格外丰富和开心。他推荐给小刘和同学的五六种当地小吃都特别美味，还买到了紧俏的演唱会门票带小刘和同学去看，同时他也会组织一些小游戏逗大家开心。陈小自说他是学网球专业的，就是休闲体育，平时的工作就是教别人怎么玩。陈小自不仅周到而且慷慨，在陪小刘和同学一起玩的几天里，很多费用都是他主动承担的。作为好朋友，陈小自经常给小刘打气，还鼓励小刘回大陆后报考公务员，说等小刘当了大官就来大陆找她。当时小刘并没觉得这有什么不对劲，直到有一次陈小自找到她，说自己换了工作，单位想找大陆的熟人帮忙到一个航展拍点东西，可以解决食宿还给几千元的跑腿费。小刘当时觉得有点奇怪，既然是一个公司固定的业务，为什么不自己出差？陈小自说他自己没有时间。后来陈小自又找过小刘几次，因为觉得陈小自可疑，小刘断绝了和他的联系。陈小自与大陆多名学生勾连，最终进入国家安全部门的视线。陈小自有时也叫陈佑诚，真实姓名是陈泰宇，1988年11月出生，台湾军情局间谍人员，近几年，陈泰宇在台湾政治大学、淡江大学、国立中正大学等高校物色大陆学生，实施拉拢策反。以有偿收集公开资料 切入步步深入套取机密类似的事情并不少见，比如大陆学生要去台湾参加学术交流，通常需要通过当地一些基金会联络接洽，而就在这样的联系过程中，也可能会遇到别有用心的人。2014年，大陆学生小路到台湾参加一个学术研讨会，该活动由台湾某基金会接洽，负责接待小路的是一个穿着时尚的年轻男子林庆哲。小路在台期间，林庆哲几乎全天候陪同。在交往的过程中，林庆哲了解到，小路所在的院校涉及国防科工机密，并且能接触到相关资料。他很快与小路交上了朋友。回来后，林庆哲希望小路能帮他点忙，有报酬；说他有一个朋友对航空航天类的信息特别关注，有时候想找一些国内的资料找不到，看她能不能帮忙收集这方面的信息。小路看林庆哲要的都是国内公开发表的学术杂志和专业期刊，找起来并不难，加上林庆哲出手阔绰，随便找找就能拿到不少钱。小路把这当做一份兼职，开始频繁为林庆哲搜集资料，共拿到了15800元人民币的报酬。这样的日子没有持续很久，国家安全部门就找到了小路，这时他才知道林庆哲的真正用意。林庆哲的真实姓名是林家辅，台湾军情局间谍人员，1984年6月出生，通过参加台湾某基金会的活动，以志工名义和参加基金会活动的大陆学生进行接触，从中物色有策反发展条件的学生。北京市国家安全局干警介绍，台湾间谍人员最初让大陆学生搜集的内容并不属于情报范畴，但其实他们这样做有着更深的考虑。给这些学生一些钱，然后步步深入，把他套牢，套牢以后想甩都甩不掉。</w:t>
        <w:br/>
        <w:t xml:space="preserve">    </w:t>
        <w:tab/>
        <w:t xml:space="preserve">    </w:t>
      </w:r>
    </w:p>
    <w:p>
      <w:r>
        <w:t>WXC8722</w:t>
        <w:br/>
      </w:r>
    </w:p>
    <w:p>
      <w:r>
        <w:br/>
        <w:t xml:space="preserve">    </w:t>
        <w:tab/>
        <w:t xml:space="preserve">    </w:t>
        <w:tab/>
        <w:br/>
        <w:t xml:space="preserve">    </w:t>
        <w:tab/>
        <w:t xml:space="preserve">    </w:t>
      </w:r>
    </w:p>
    <w:p>
      <w:r>
        <w:t>WXC8723</w:t>
        <w:br/>
      </w:r>
    </w:p>
    <w:p>
      <w:r>
        <w:br/>
        <w:t xml:space="preserve">    </w:t>
        <w:tab/>
        <w:t xml:space="preserve">    </w:t>
        <w:tab/>
        <w:t>当地时间9月14日，美洲国家组织秘书长路易斯·阿尔马格罗（右）访问委内瑞拉边境的哥伦比亚城市库库塔，与委内瑞拉移民进行交谈。视觉中国图美洲国家组织（OAS）秘书长路易斯·莱昂纳多·阿尔马格罗·莱梅斯（Luis Leonardo AlmagroLemes）表示不排除对委内瑞拉使用军事干预手段。据法新社周五报道，美洲国家组织秘书长路易斯·阿尔马格罗当日在靠近委内瑞拉边境的哥伦比亚城市库库塔（Cucuta）表示，“关于军事干预委内瑞拉并推翻马杜罗政府，我们现在不应排除任何选项。”路易斯·阿尔马格罗巡视了哥委边境，还与一些委内瑞拉移民进行了交谈。据美联社报道，他表示西半球国家应该合作为离开委内瑞拉的人提供援助。根据联合国的数据，近年来已有超过二百三十万委内瑞拉人离开了自己的祖国。今年七月上旬，美国媒体曾经爆料，总统特朗普召见了他的外交政策顾问，向后者询问入侵委内瑞拉的可能性。作为回应，委内瑞拉总统马杜罗则向全国的军人发出了呼吁，要求他们准备好来自美国的军事入侵。据《纽约时报》上周援引美国和委内瑞拉信源的报道，特朗普还会见了进行反政府活动的委内瑞拉军事反对派代表。8月4日，马杜罗曾在参加一次阅兵活动时遭到了两架无人机袭击，多名在场士兵受伤。袭击发生后，马杜罗谴责了哥伦比亚和美国政府，称两国政府与袭击策划者有关联。委内瑞拉近来陷入了经济危机，通货膨胀率急速上升，不少民众的生活陷入困境。委内瑞拉政府多次谴责美国的封锁和经济制裁是一种“经济战”行为，应对恶化的经济局势负责。</w:t>
        <w:br/>
        <w:t xml:space="preserve">    </w:t>
        <w:tab/>
        <w:t xml:space="preserve">    </w:t>
      </w:r>
    </w:p>
    <w:p>
      <w:r>
        <w:t>WXC8724</w:t>
        <w:br/>
      </w:r>
    </w:p>
    <w:p>
      <w:r>
        <w:br/>
        <w:t xml:space="preserve">    </w:t>
        <w:tab/>
        <w:t xml:space="preserve">    </w:t>
        <w:tab/>
        <w:t>9月12日晚7时35分，湖南省衡阳市衡东县发生一起恶性案件，犯罪嫌疑人阳赞云驾驶红色奇瑞路虎越野车冲入县城洣江广场，故意猛烈撞击人群后，又下车持械砍伤现场群众，截至目前，已致12死43伤（重伤16人，其中高危3人）。记者从公安机关了解到，14日，阳赞云因涉嫌以危险方法危害公共安全罪，被检察机关依法批准逮捕。案件发生后，中央领导同志高度重视，作出重要批示指示。公安部立即派出工作组连夜赶赴衡东指导处置，湖南省委省政府成立专门工作组，全力开展医疗救助、善后处置、案件侦破等工作。目前各项工作正在有序开展中。（小标题）放贷赌博不务正业六次判刑劣迹斑斑犯罪嫌疑人阳赞云，湖南省衡阳市衡东县甘溪镇人，1964年2月出生，初中文化，11岁时父亲去世，33岁时母亲去世。记者了解到，阳赞云性格偏激孤僻、沉默寡言，不轻易与人交流。阳赞云有过三段婚姻，最后均以失败告终，每一段婚姻都没有生育子女。1992年，第一任妻子因离婚纠纷将他告上法庭；1997年，第二任妻子因他不顾家，两人感情不和，结婚仅3个月便结束了婚姻；2007年，第三任妻子又因他性格偏执而离婚。案发前，阳赞云交有一女友聂某某（1963年出生，衡东县退休职工），两人未领证结婚。根据警方的调查审讯，阳赞云初中毕业后一直没有固定职业，他开过餐馆、跑过运输，后来在贵州开采金矿，积累了一定的财富。近年来，他的收入来源主要是依靠放贷收取利息。2015年，他注册成立了一家农业公司，注册资金1000万元，实际到位50多万元，但并未对外营业。平时，阳赞云热衷于赌博，2014年之前还经营过牌馆。在案发前几天，他还在一家牌馆里连续3天打牌。案发后，警方从阳赞云家中搜出他人写的借条9张，涉及金额49万元。同时，他也欠下了不少债务。案发时他驾驶的奇瑞路虎越野车，为2016年2月通过“零首付”按揭贷款方式购买，分三年还清，每月还一万一千元钱，用之前的放贷利息还车贷，目前尚有6万多元余款未付。近年来，阳赞云身患多种疾病。2016年10月，阳赞云在衡东县人民医院被确诊为胃癌，大部分的胃经手术切除，此外他还患有冠心病、心肌梗塞等疾病。办案民警介绍，阳赞云是一个“累犯”，1992年至2018年，他先后6次被判处有期徒刑。——1992年，阳赞云在与第一任妻子的离婚案中，因不满法院的判决，闯入法官家中将其打成轻伤，犯故意伤害罪被判处有期徒刑二年。——2001年，阳赞云多次非法贩卖海洛因供他人吸食，犯贩卖毒品罪被判处有期徒刑三年。——2005年，因一起邻里纠纷，阳赞云和同伙携带铁锤、铁棍等凶器闯入他人家中，将多人打成轻伤，犯寻衅滋事罪被判处有期徒刑九个月零三天。——2006年，阳赞云在母亲坟前祭奠时失火引燃山林，犯失火罪被判处有期徒刑一年，缓刑一年。——2009年，阳赞云和同伙进入一位“牌友”家中，用刀威胁对方写下一张60万元的欠条，此后多次索要“欠款”，犯敲诈勒索罪被判处有期徒刑六年。——2017年，阳赞云因与“牌友”发生冲突，犯寻衅滋事罪，被法院一审判处有期徒刑一年六个月，二审改判有期徒刑七个月。（小标题）对法院判决心怀不满生活无望蓄意报复对于最近一次因寻衅滋事被判刑，阳赞云一直心怀不满。那么，他这次是因何而被判刑呢？记者从法院判决书里了解到了案件的详情。2017年5月，阳赞云与毛某珍、刘某林在朱某福家赌博时输了钱，怀疑是毛某珍联合他人“出千”导致其输钱。2017年8月17日，毛某珍又邀约阳赞云和向某辉、刘某林等人到衡东县洣水镇一酒店房间赌博。阳赞云电话纠集赵某海等人来到酒店房间，当场抢走毛某珍2万元钱，并连续扇了毛某珍几耳光，声称毛某珍“出千”赢了其3万元钱，要毛某珍将钱还清。毛某珍不承认“出千”，阳赞云拿起房间木凳欲再次殴打毛某珍，被向某辉拦住。其后，刘某林将自己的6500元钱交给阳赞云，向某辉担保剩余3500元钱由其归还，阳赞云才带人离开现场。2017年8月31日，阳赞云主动到公安机关投案，9月31日，公安机关从阳赞云处扣押了26500元赃款并返还给受害人。衡东县人民检察院以寻衅滋事罪向衡东县人民法院提起公诉后，一审法院于2018年1月10日公开开庭审理认为，被告人阳赞云强拿硬要公私财物，情节严重，其行为已构成寻衅滋事罪，遂判处有期徒刑一年六个月。一审判决后，阳赞云不服，提起上诉，认为他被人“出千”骗钱在先，打人是因生气所致的不文明行为，其既没有抢劫之心，也没有寻衅之意，更无寻衅滋事的行为，是被人栽赃陷害，请求法院改判无罪。二审法院衡阳市中级人民法院经审理，于2018年3月15日作出终审判决，认定原判事实清楚，证据确实、充分，上诉人阳赞云强拿硬要公私财物，其行为已构成寻衅滋事罪。鉴于阳赞云寻衅滋事犯罪情节较轻，且有自首情节，一审法院量刑过重，依法予以改判，判处有期徒刑七个月。2018年3月30日，阳赞云刑满获释。据阳赞云亲属、朋友和其女友聂某某反映，阳赞云刑满获释以来，其日常行为举止均正常，没有流露出任何要报复社会的言行。当地派出所驻村民警半年来5次上门走访，与阳赞云当面交流，也均未发现其有任何异常迹象。今年8月17日，阳赞云驾驶奇瑞路虎越野车带着女友，从湖南出发，一路沿贵州、四川、西藏、青海、宁夏、内蒙古、山西、北京等地自驾游。9月6日从京港澳高速回到湖南衡东后，连续3天每天白天在其朋友开的牌馆里打牌，晚上回甘溪镇家中睡觉。然而，据阳赞云自己供述称，第六次被判刑后，心里一直对法院判决不满，且自身疾病缠身，感觉生活无望，已经有了蓄意报复的想法。2018年3月刑满释放后，他就开始着手策划报复行动，因为考虑到自己的亲属和女友一直对他非常关心照顾，自己也舍不得离开他们，内心一直处于纠结之中，迟迟未下定决心，也从未对人透露过报复的念头。据警方调查，案发当天，阳赞云病痛折磨加剧，且感到随着年龄越来越大，很多同龄人连孙子都有了，而自己无儿无女、一无所有，越发感到悲观厌世，于是产生了实施报复行动的念头。当日，他开车先把女友送回家，然后独自返回县城，伺机实施报复行为。他先把车开到衡东县法院门口附近守候，意图冲撞法院工作人员。未觅得机会后，又驾车冲入位于县城的洣江广场，一路猛烈撞击正在广场休闲娱乐的人群。车辆撞到障碍物致使安全气囊打开后，他又下车持折叠铲、匕首挥砍现场群众，造成无辜群众重大伤亡。接警后，第一时间赶到的民警和现场群众合力将阳赞云制服。目前，阳赞云对犯罪事实供认不讳。（小标题）各方全力处置善后公安机关加强社会治安防控案发后，湖南省委省政府高度重视，省委书记杜家毫作出具体安排，省委副书记、省长许达哲，副省长、省公安厅厅长许显辉立即坐镇省公安指挥中心指挥调度事件处置工作，成立指挥部及医疗救助、善后处置、案件侦破等工作组，全力救治受伤群众，加强对案件的侦查审理，做好伤亡家属安抚工作。所有受伤人员均第一时间分别被送往衡阳市中心医院、南华大学附一、附二等医院进行救治。省卫计委主要负责人率湘雅附一、附二医院和省人民医院组成的省医疗专家组案发当晚连夜赶赴衡阳市和衡东县参与救治，实施“一名伤者一套方案一个救治小组”“一家医院一个协调工作组”的救治措施。13日上午，许达哲赶赴衡东县人民医院，看望慰问受伤群众，要求把全力抢救危重伤者、确保伤员生命安全放在首位。许达哲还听取了衡阳、衡东市县两级事件处置工作情况汇报，强调要在全力做好救治工作的同时，用心用情安抚受害者家属，及时把党和政府的关怀送给大家。要加快案件审讯、侦破进度，彻底查清事件原因，及时对外公布信息，回应社会关切。要切实加强社会面稳控，加强对重点地区、重点对象的排查防控，严防类似事件的发生。根据湖南省检察院的要求，衡东县检察院也派员提前介入案件的调查侦办工作。公安部高度重视“9·12”案件处置工作，在派出副部长孙力军带队的工作组连夜赶赴衡东指导案件调查和善后处置工作的同时，部署全国公安机关进一步加强社会面整体防控，突出强化人员密集场所巡逻防控，确保社会治安大局稳定，切实增强人民群众安全感。湖南省公安厅要求衡阳市、衡东县两级公安机关加大案件侦办力度，依法严惩凶手，严防类似案件再次发生。衡阳市迅速制定了处置工作方案，调集100名巡特警支援衡东县，实行特警和武警联合武装巡逻，提升街面见警率，全力维护社会治安稳定。</w:t>
        <w:br/>
        <w:t xml:space="preserve">    </w:t>
        <w:tab/>
        <w:t xml:space="preserve">    </w:t>
      </w:r>
    </w:p>
    <w:p>
      <w:r>
        <w:t>WXC8725</w:t>
        <w:br/>
      </w:r>
    </w:p>
    <w:p>
      <w:r>
        <w:br/>
        <w:t xml:space="preserve">    </w:t>
        <w:tab/>
        <w:t xml:space="preserve">    </w:t>
        <w:tab/>
        <w:t>“中国在量子计算上押下重注，美国现在正奋力追赶。”据美国有线电视新闻网（CNN）报道，当地时间9月13日，美国国会众议院一致通过了一项法案，以促进美国在量子计算能力等量子技术领域的发展，并与中国匹敌。法案通过后，美媒14日分析称，在中美争夺人工智能领域主导地位之际，两国又陷入了一场平行的、幕后的“量子技术竞赛”。“量子可能是未来100年里的计算技术，”英特尔量子硬件总监吉姆·克拉克(JimClarke)对CNN表示：“这就像一场太空竞赛，每一代人就会发生一次。”着眼中国，加大资金投入、组建新机构法案名为《国家量子倡议法案》（National Quantum Initiative Act）。美国知名科技博客网站Gizmodo14日介绍，该法案还将提交给参议院审议，等到参议院通过再由特朗普签署成法后，该法案将为推动美国量子发展，提供一项10年期计划。CNN 14日将法案在众议院的通过称为，美国在与中国等国争夺全球计算机霸主地位的战斗中向前迈出的重要一步。据Gizmodo报道，法案由众议院科学、太空与技术委员会主席，共和党众议员拉默尔·史密斯（LamarSmith）发起，旨在“确保美国在量子技术上处于持续领导地位”，法案要求增加从事量子信息相关领域的研究人员、学生及工作人员数量，从而加速美国量子技术发展。法案涉及量子计算机、通信与网络安全、传感器与成像技术以及材料科学等技术领域。法案还计划向美国国家标准与技术研究院（NIST，直属商务部）拨款4亿美元，给能源部拨款6.25亿美元，给美国国家科学基金会拨款2.5亿美元。这些资金将用于培养科学家、拓展研究和建立多达10个量子研究与教育中心。近年来，我国为了争夺全球量子技术制高点，已经不断加大投入。据观察者网此前报道，去年9月有消息称，中国正在建设世界上最大的量子研究设施——量子信息科学国家实验室。到了本月，第一财经最新消息指出，中国正筹建的这个国家实验室涉及多地，长期投资将达千亿元（人民币）。除了资助研究，美国众议院这项法案还提到要促进不同机构之间的协调，使产业界与学术界建立伙伴关系。法案要求建立一个国家量子协调办公室（NationalQuantum CoordinationOffice），由白宫科学与技术政策办公室（OSTP）任命一名主任；再组成一个小组委员会，成员来自不同的科学团体与政府部门，包括美国国家科学基金会、国防部、能源部、美国国家标准与技术研究院。法案由共和党人发起，但也得到民主党人的支持。法案的支持者、民主党众议员艾迪·伯尼斯·约翰逊（Eddie BerniceJohnson）认为，法案旨在保持美国在国际上的竞争力。约翰逊称，“在中国、欧洲与俄罗斯大举投资布局量子研究与技术开发之际，我们必须尽一切努力保持我们在该领域的全球领先地位。”她认为，“量子计算领域的全球领导地位，带来了军事与情报方面的优势，同时也带了未来几十年量子计算成为一个庞大产业后的竞争优势。《国家量子倡议法案》将让我们走上正确的道路。”据Gizmodo报道，行业内的美国企业对法案在众议院的通过感到兴奋。英特尔与IBM的发言人都告诉Gizmodo，他们完全支持这项立法。这两家企业都在开发量子计算机处理器。事实上，美国领导层中也并非只有国会在关注量子技术。据CNN报道，早在今年6月，白宫已经宣布在国家科学技术委员会成立一个新的小组委员会，协调量子信息科学研究与发展。美军方智库关注中国量子技术发展：中国雄心正挑战美国创新领导力观察者网注意到，就在这项法案13日在众议院进行审议前夕，美国智库“新美国安全中心”（CNAS，该智库由多名前五角大楼官员组成）曾于12日发布了一份题为《量子霸权？中国的雄心与对美国创新领导力的挑战》的报告。报告用了大量篇幅渲染中国在量子技术领域的发展，正在对美国构成威胁。报告中警告，“中国在量子科学方面的进步可能会影响未来的军事与战略平衡，甚至可能超越美国传统的军事技术优势。”美国的隐形技术作为一项美国长期的军事优势，可能因为量子技术而过时。“监视中国以及保护美国的敏感信息也可能变得困难。”报告的作者之一埃尔莎·卡尼亚（ElsaKania）14日还对CNN表示，美国在近代史上首次面临被另一个国家所拥有技术惊到的危险。“量子研究一些领域取得的重大进展，将使中国在科学领域有望超过美国。”观察者网发现，报告中还能看到引用了如“科技强国”、“源头创新”以及“军民融合”等有关中国发展计划的中文字眼。报告的作者认为，中国在量子密码方面取得的进展是世界级的，2016年中国第一个量子卫星的发射就是证明。报告还特别提到，作为应对，美国是时候启动一项推进计划了，确保量子研究能够得到更好的资助，并吸引更多来自世界各地的顶级科学家。报告提醒，美国应该关注“学术知识的海外转移”，如中国学生在美国接受教育后回国从事量子研究。而在众议院通过新法案后，美国知名新媒体Axios14日写道：“在中美争夺人工智能领域主导地位之际，两国又陷入了一场平行的、幕后的量子技术竞赛，这场竞赛可能会带来持久的军事优势，并可能引发一场新的工业革命。”报道称，征服量子技术可以使得通讯不受干扰，研制量子雷达与带来更致命的海底战争。到目前为止，中国在这方面拥有严重优势。目前，也有人将各国推动量子技术发展，视为新一轮的“太空竞赛”。“量子可能是未来100年里的计算技术，”英特尔量子硬件总监吉姆·克拉克(JimClarke)对CNN表示：“这就像一场太空竞赛，每一代人就会发生一次。”</w:t>
        <w:br/>
        <w:t xml:space="preserve">    </w:t>
        <w:tab/>
        <w:t xml:space="preserve">    </w:t>
      </w:r>
    </w:p>
    <w:p>
      <w:r>
        <w:t>WXC8726</w:t>
        <w:br/>
      </w:r>
    </w:p>
    <w:p>
      <w:r>
        <w:br/>
        <w:t xml:space="preserve">    </w:t>
        <w:tab/>
        <w:t xml:space="preserve">    </w:t>
        <w:tab/>
        <w:t>(image)人工影响天气工作座谈会14日在京召开，中共中央政治局委员、国务院副总理胡春华出席会议并讲话。他强调，要深入学习贯彻习近平新时代中国特色社会主义思想，按照党中央、国务院的决策部署，坚持基础性、公益性定位，加强基础设施和装备现代化建设，完善体制机制，强化创新驱动，推动人工影响天气事业发展再上新台阶，为经济社会发展和人民群众安全福祉提供有力保障。胡春华指出，今年是我国人工影响天气工作开展60周年，随着人工影响天气的作业能力、管理水平和服务效益的不断提高，在防灾减灾、农业公共服务体系建设和水资源安全保障等方面发挥的作用日益明显。要顺应经济社会发展对人工影响天气工作提出的新要求，大力推进科学作业、精准作业、安全作业，全面提升人工影响天气工作质量和效益。要加强基础研究和应用技术研发，加快科技成果转化应用，提升创新驱动发展水平。要强化安全监管，提高事故应急处置能力，确保不发生责任事故。要完善投入机制，健全法规规范，优化机构队伍，强化对人工影响天气工作的组织保障。胡春华还强调，近期防汛防台风形势依然严峻，各地区、各有关部门要继续全力以赴做好防灾减灾救灾各项工作，全力保障人民生命财产安全和社会稳定。</w:t>
        <w:br/>
        <w:t xml:space="preserve">    </w:t>
        <w:tab/>
        <w:t xml:space="preserve">    </w:t>
      </w:r>
    </w:p>
    <w:p>
      <w:r>
        <w:t>WXC8727</w:t>
        <w:br/>
      </w:r>
    </w:p>
    <w:p>
      <w:r>
        <w:br/>
        <w:t xml:space="preserve">    </w:t>
        <w:tab/>
        <w:t xml:space="preserve">    </w:t>
        <w:tab/>
        <w:t>马杜罗携同夫人抵达纪念堂，代表委内瑞拉人民献上花圈。马杜罗表示，这是他第一次来到纪念堂，悼念这位伟大建国者之一，对此深受感动。他表示，这次国事访问中国，象征两国关系的新时代，又形容中国是委内瑞拉的大姐姐。马杜罗此前表示，希望此次访问，大力推动两国之间的能源投资、贸易，以及金融关系。马杜罗此次访问将在16号结束。</w:t>
        <w:br/>
        <w:t xml:space="preserve">    </w:t>
        <w:tab/>
        <w:t xml:space="preserve">    </w:t>
      </w:r>
    </w:p>
    <w:p>
      <w:r>
        <w:t>WXC8728</w:t>
        <w:br/>
      </w:r>
    </w:p>
    <w:p>
      <w:r>
        <w:br/>
        <w:t xml:space="preserve">    </w:t>
        <w:tab/>
        <w:t xml:space="preserve">    </w:t>
        <w:tab/>
        <w:t>中国外交部发言人耿爽13日宣布，委内瑞拉总统马杜罗从13日至16日对中国进行国事访问。西方媒体对此可谓“操碎了心”：在当天的例行记者会上，竟然有三个问题跟委内瑞拉有关。▲9月14日，国家主席习近平在北京人民大会堂同委内瑞拉总统马杜罗举行会谈。这是会谈前，习近平在人民大会堂东门外广场为马杜罗举行欢迎仪式。（新华社）有媒体观察，自马杜罗5月连任委内瑞拉总统以来，在经济和政治上都面临巨大的考验。在这样的背景下，马杜罗的访华让西方媒体猜疑称，他是来中国“要钱”的，而中国自然是当了“冤大头”，向委提供的贷款注定是坏账。商务部国际贸易经济合作研究院研究员梅新育在接受记者采访时驳斥了所谓“坏账”的说法。他说，其国内目前面临的主要问题是经济管理方面的问题。中方愿意一定程度上协助委内瑞拉，帮助改善其国内的经济环境。法新社9月12日报道称，近年来，法新社在报道中也指出了委内瑞拉政府方面的乐观。报道称，马杜罗在此次访华出发前表示：“我即将对中国进行国事访问，这次访问对我们来说非常重要，委内瑞拉对此充满期待。此访将扩大我们的合作规模，推动签署新协议，在金融、能源、技术和通信等领域实现战略联合。”他称，此访在良好条件下进行，因为委内瑞拉已启动经济复苏、增长和繁荣计划。西方媒体也不忘顺便炒作一把“债务陷阱”话题。他们认为，中国对于委内瑞拉的资金援助具有政治战略意义。这一话题炒作已经并不陌生，中方一直在用实际行动和强有力的声音对此回击：商务部研究院国际市场研究所副所长白明在接受记者采访时表示，中国向其他国家的借贷行为不存在战略考量，而是出于一种商业范畴内的考量，是基于市场准则的正常商业行为。对于未来中委两国的合作前景，中国还是看好的。耿爽在例行记者会上表示：“近期，委政府积极推进经济金融改革，社会反应良好。一个稳定发展的委内瑞拉符合各方利益。中方相信委政府和人民有能力在法律框架内处理好本国内部事务。”耿爽指出，“委内瑞拉是中国的全面战略伙伴和重要经贸合作伙伴。邀请马杜罗总统访华，有利于巩固双方政治互信，有利于促进双边务实合作，有利于推动两国关系取得更大发展，也有利于帮助委内瑞拉恢复稳定发展。”那些为中国贷款“操碎了心”的西方媒体，可以歇歇了。</w:t>
        <w:br/>
        <w:t xml:space="preserve">    </w:t>
        <w:tab/>
        <w:t xml:space="preserve">    </w:t>
      </w:r>
    </w:p>
    <w:p>
      <w:r>
        <w:t>WXC8729</w:t>
        <w:br/>
      </w:r>
    </w:p>
    <w:p>
      <w:r>
        <w:br/>
        <w:t xml:space="preserve">    </w:t>
        <w:tab/>
        <w:t xml:space="preserve">    </w:t>
        <w:tab/>
        <w:t>我大使馆回应瑞典警察粗暴对待中国游客：严重侵犯我公民基本人权，要求彻查。“中国游客一家三口遭瑞典警察粗暴对待事件”，在网上引起较大关注。(image)中国游客曾先生的父亲被瑞典警察拖出酒店。(image)曾先生及父母被瑞典警察扔在路边。9月15日，我驻瑞典大使馆发言人就瑞典警察粗暴对待中国游客事发表谈话⬇️(image)中国驻瑞典使馆网站截图全文如下:9月2日凌晨，瑞典警察粗暴对待在斯德哥尔摩的3名中国游客，中国驻瑞典大使馆对此深感震惊和愤慨，对瑞典警察的行为予以强烈谴责。大使馆和中国外交部已先后在斯德哥尔摩和北京向瑞典政府提出严正交涉，强调瑞典警察的上述行为严重侵犯中国公民的生命安全和基本人权，要求瑞典政府立即对事件进行彻查，及时回应当事中国公民提出的严惩、道歉、赔偿等要求。我们对瑞方迄未主动就此事向中方反馈深表不解，希望瑞方依法办事，并再次敦促瑞方立即采取行动，切实保障在瑞中国公民的安全与合法权益。昨夜今晨，环环两次致电瑞典警方，瑞典警局值班人员在记录了记者反馈的案件情况，并查询了案件号后表示，此案针对该国警务人员，目前已被移交到特殊部门进行调查，警方人员再无权限看到调查内容，也无法得知调查进展。这位值班人员还表示，外国人报案指责警察的事件在瑞典并不常见，至少这是自己任职以来第一次见到需要特殊调查部门处理的内容。建议环环周一联系特殊调查部门（SpecialInvestigation）问询。但瑞典首都斯德哥尔摩地区警方媒体事务负责人又通过邮件做出正式回复，否认对事件进行调查。⬇️(image)瑞典警方邮件内文截图邮件全文如下：你好，我可以证实警方9月2日接到报案，但此案已经结案/我们从未对此案进行任何（特殊）调查。这是我今天可以给你的全部信息。今天，微博上还有网友及在瑞典华人贴出诸多“真相”和视频，认为环环报道基于一面之词，批评当事人曾先生以父母年迈为由要求在旅馆大堂借宿合中国人的“情”，但不合瑞典人的“理”。同时宣称瑞典警方驱离当事人的做法是惯例，曾先生一家被扔下的坟场葬着某位大明星，环境优美，并呼吁中国人在海外要文明。早前消息中国驻瑞典大使馆14日发布提醒说，近段时间以来，中国游客在瑞典被盗、被抢呈多发态势，遭受财产损失和安全威胁，近期还有中国游客遭到瑞方公务人员粗暴对待。中国外交部和驻瑞典使馆高度关注在瑞中国公民的安全与合法权益，已就此向瑞方提出严正交涉。据环环（ID:huanqiu-com）多方了解，上述提醒中提到的“中国游客遭到瑞方公务人员粗暴对待”的事件发生于本月初。9月2日，曾先生及其父母满怀期待地赴瑞典旅游，一行三人当天凌晨抵达斯德哥尔摩市区的一家旅店准备住宿。但预订的房间需当天白天才能入住，考虑到父母身体不好、瑞典夜里较寒冷，曾先生请求旅店让他们付费在大厅椅子上休息一段时间。然而，旅店不但粗暴地让他们“立刻滚出去”，还叫来警察。据曾先生讲述，他向警方说明父母身体情况并出示服用的药品，还表示自己可以离开，希望父母能够暂时休息。没想到警方不但不予理睬，反而强行将曾先生父亲从座位上拉倒，拖出酒店，扔在地上。患有心脑血管疾病的曾先生父亲当场发病，意识模糊并开始抽搐。当地警方旁观这一情景，仍未给予任何人道帮助。(image)曾先生的父亲被瑞典警察拖出酒店。曾先生的呼救引来行人围观，众人纷纷指责警察行为恶劣，要求警方给予救援。很快，两辆荷枪实弹的警察车辆抵达。警察没有施救却持枪驱散人群并试图抢夺曾先生手机，最终将曾先生一家人强行带上警车。据曾先生讲述，在此期间，警察还殴打他的母亲和意识模糊的父亲。在车上，警察盘问曾先生是否是难民，是否想使用暴力，并威胁将其“送到森林和野兽一起”。大概半小时后，警车急停在一个黑暗路口，多名武装警察把三人推下车就扬长而去。(image)曾先生及父母被警察放在路边。(image)遗弃三人后便扬长而去的警车。曾先生用手机定位才发现，这里竟是斯德哥尔摩市区几十公里以外的一座坟场。据曾先生讲述，当时气温不到10摄氏度，周围阴森恐怖，还能听到远处动物的嚎叫，一家人只能围坐在坟场互相取暖。在这里瑟瑟发抖半小时后，幸亏得到途经路人的帮助，他们才得以返回城区。(image)坟场的名称(image)被遗弃坟场的卫星定位，能看到离斯德哥尔摩市区很远。在回到斯德哥尔摩市区之后，曾先生立刻向中国驻瑞典大使馆通报此事，并向当地警方报案。之后，遭此噩梦般经历的曾先生一家不愿再做更多停留，当日便赶赴机场，离开瑞典。曾先生表示，瑞典警方对年迈老人的所作所为，在任何一个现代国家都难以想象，对人权之藐视令人发指，在诺贝尔的故乡、这个时常把人权挂在嘴边的国度，是巨大的讽刺！他强烈要求瑞典方面做出解释，并道歉赔偿。(image)曾先生父亲被攻击后的瘀伤（照片于事发三天后拍摄，淤血痕迹仍未消除）事情发生后，中国外交部和中国驻瑞典大使馆高度关注，多次就此向瑞方提出严正交涉。但截至环环发稿时，瑞典方面仍未给出任何正面回应。在14日发布的公告中，中国驻瑞典大使馆再次提醒在瑞典的中国公民务必提高安全意识，加强安全防范。如遇突发情况，在确保自身安全的前提下留妥证据，第一时间报警并向驻瑞典使领馆寻求协助。</w:t>
        <w:br/>
        <w:t xml:space="preserve">    </w:t>
        <w:tab/>
        <w:t xml:space="preserve">    </w:t>
      </w:r>
    </w:p>
    <w:p>
      <w:r>
        <w:t>WXC8730</w:t>
        <w:br/>
      </w:r>
    </w:p>
    <w:p>
      <w:r>
        <w:br/>
        <w:t xml:space="preserve">    </w:t>
        <w:tab/>
        <w:t xml:space="preserve">    </w:t>
        <w:tab/>
        <w:t>1954年走上评书舞台。1979年5月1日，单田芳重返书坛。1995年，单田芳成立了北京单田芳文化传播有限公司。2007年1月26日，单田芳宣布收山，《老店风云》是他的收山之作。2011年出版自传《言归正传:单田芳说单田芳》。2012年在第七届中国曲艺牡丹奖颁奖典礼上获得终身成就奖。代表作品有《三侠五义》、《白眉大侠》、《三侠剑》、《童林传》、《隋唐演义》、《乱世枭雄》、《水浒外传》 等评书。</w:t>
        <w:br/>
        <w:t xml:space="preserve">    </w:t>
        <w:tab/>
        <w:t xml:space="preserve">    </w:t>
      </w:r>
    </w:p>
    <w:p>
      <w:r>
        <w:t>WXC8731</w:t>
        <w:br/>
      </w:r>
    </w:p>
    <w:p>
      <w:r>
        <w:br/>
        <w:t xml:space="preserve">    </w:t>
        <w:tab/>
        <w:t xml:space="preserve">    </w:t>
        <w:tab/>
        <w:t>当地时间14日早晨，美国超级飓风"弗洛伦斯"在北卡罗来纳州的赖茨维尔比奇附近登陆。就在大家忙着躲避飓风的时候，有一名"胆大"的男子居然专程驱车大老远前往事发地，赤裸上身，迎风而战。据英国《每日邮报》报道，"弗洛伦斯"以超过145公里的风速、每小时近8厘米的降雨量，在北卡罗来纳州明顿以东的赖茨维尔海滩附近登陆。视频显示，这名名叫皮德曼的男子，赤裸着上半身，迎风而立。他挥舞着一面美国国旗，任由风将自己头发吹乱，看起来一点都不担心自己的安危。此前，皮德曼在众筹网站GoFundMe上先发起了一项众筹挑战，用筹集来的资金作为差旅费，前往北卡罗来纳州进行这次表演。"请大家伙儿为我的汽油费和咖啡埋单吧，宝贝们，我要去迎战"弗洛伦斯"飓风了，让我们团结一致吧！"他在众筹网站GoFundMe上写道。在短短一小时内，他就筹集到了607美元。他将这段视频传到脸书上，并在自己的脸书帐号上写道："弱小的弗洛伦斯啊，佛罗里达人来了！"并为这段视频配上了一段摇滚乐。随后，这段视频获得了11.9万的点击量。</w:t>
        <w:br/>
        <w:t xml:space="preserve">    </w:t>
        <w:tab/>
        <w:t xml:space="preserve">    </w:t>
      </w:r>
    </w:p>
    <w:p>
      <w:r>
        <w:t>WXC8732</w:t>
        <w:br/>
      </w:r>
    </w:p>
    <w:p>
      <w:r>
        <w:br/>
        <w:t xml:space="preserve">    </w:t>
        <w:tab/>
        <w:t xml:space="preserve">    </w:t>
        <w:tab/>
        <w:t>据上游新闻9月13日报道，“在车上，有人用类似警棍的器具电击我生殖器，两年多不能勃起。”“在办公室里，李某扇了我十几个巴掌后，脱下鞋来想打我。”“看守所管教李某某打了我7次。”9月11日到13日，河北青龙县金矿经营者王海林涉嫌合同诈骗一案在济南历城区法院公开开庭审理。上游新闻记者在庭审现场注意到，王海林当庭翻供称其遭遇刑讯逼供，他向公安机关做的16次供述全不是真实的。公诉机关历城区检察院向法庭提交的“排除非法证据”案卷显示，两名办案民警孙某、李某及看守所民警李某某依法办案，并未刑讯逼供。审判长当庭表示，合议庭将考虑是否将涉及刑讯逼供的线索转交纪委监委。截至记者发稿时，庭审仍在继续。金矿老板当庭称押送途中遭警方人员电击生殖器57岁的王海林是河北青龙人，原来在当地经营一家金矿。2016年4月19日，因涉嫌合同诈骗罪被济南警方刑拘。王海林辩护人北京才良律师事务所律师朱孝顶介绍，刑拘前，王海林和济南历城区人大代表、知名企业家韩某因合同纠纷一案曾对簿公堂。济南中院审理合同纠纷时发现，王海林等人涉嫌刑事犯罪，遂将此案移交济南警方。2016年4月19日上午9时许，济南民警孙某带队在河北青龙将王海林抓获。王海林当庭称，在高速公路第一个服务区，约十名警方人员将他按在地上，一顿拳打脚踢后将他推上了车。在车内，他双手被拷了起来，有人拿着类似警棍的器具电击手铐，有人拿着器具电击他的生殖器，有人往他嘴里灌辣椒水。遭遇殴打后他共昏厥了4次，每次都被人用矿泉水浇醒。在高速公路第二个服务区，警方人员三人一组，继续殴打他。他的嘴里全是血，想吐，警方人员不让他吐，让他咽回肚里。“去了三辆车，一辆警车，两辆民用牌照车，韩某的小舅子开着其中一辆民牌车。至今，我的手、腋窝、腿部、屁股上还有伤疤。生殖器两年多了都没勃起，以前是正常的，现在小便时都疼。民警孙某打了我，一个高个子打得最凶。”王海林当庭说。内裤作为刑讯逼供证据上交法院接着，王海林被带到了济南警方的一间办公室内。王海林当庭称，民警李某的办公室靠近门口处摆着一个脸盆架，脸盆架附近有椅子和桌子。在办公室内李某左右手并用，连续扇了他10多巴掌。接着，李某把鞋拖了下来想继续打他，被办公室内另一名身高1米7多的男子制止。辩护律师朱孝顶当庭问王海林，李某扇耳光时说了什么话。王海林答，李某问什么，他回答什么。李某说他回答的不对，就动手打了他。4月20日，王海林被送至看守所。王海林称，进看守所之前，办案民警交代他在所里不能乱说，要是乱说了，提审时还会打他。进到看守所后，民警王某问完他身上为何有这么多伤，拿着执法仪拍摄了录像。后来，看守所对其进行了体检，但没有全身体检。他换上了看守所统一配发的衣服，但是内裤没有换。在此次开庭前的庭前会议上，他把内裤当作遭刑讯逼供的物证上交给了法院。“当天，我被送进看守所802监室，同室的其他人也看到了我身上的伤。”王海林当庭说。审判长当庭同意律师询问刑讯逼供细节王海林介绍，大约在2016年6月中旬，办案民警开始提审他。一次提审完后，他回到看守所，看守所民警李某某问他说了什么。他回答后，李某某说他回答得不对。随后，李某某坐在椅子上，他蹲着。李某某便朝他大腿、胳膊等处打了20多下。还有一次提审完后，李某某将他押回后，对同室嫌疑人说，他是诈骗嫌犯，不老实，要好好照顾他。在李某某授意下，同室的两名嫌疑人也动手打了他。“李某某一共打了我7次。”王海林说。王海林称，民警刑讯逼供，主要是要让他供述两个虚假事宜。韩某买他金矿进洞勘查时，他将高品质的矿石放入了坑洞中，让韩某信以为真，他的金矿能生产高品质的黄金；让他交代青龙另一名企业家郭某也与这起合同诈骗有关。“逼我，说我放了高品质的金矿石，压根没有。我只好乱说是贾兴给我的金矿石。后来他们去调查，说贾兴早死了，又说我提供死人证据。”在9月12日的庭审现场，王海林说遭遇刑讯逼供后，他被打掉了4颗牙。为了查验真伪，审判长把王海林叫到了跟前，让他张开了嘴。辩护人律师朱孝顶在询问王海林刑讯逼供细节时，历城区检察院公诉人试图制止询问。审判长没有应允，审判长说，这是王海林的权利。媒体报道称金矿老板妻子亦遭刑讯逼供今年3月召开的庭前会议，王海林就反映了遭遇刑讯逼供。此次庭审，历城检察院提交的“非法证据排除”案卷显示，经司法鉴定，王海林体表和口腔的改变，属法医学尚未解决的疑难问题，难以判断。对此，辩护人律师朱孝顶要求重新鉴定。“生殖器不能勃起，够得上重伤。我当庭指控办案民警孙某、李某和管教民警李某某涉嫌刑讯逼供罪、涉嫌故意伤害罪。要求纪委监委部门介入调查。”朱孝顶在庭审现场说。审判长当庭表示，合议庭评议案件后，会考虑是否将涉及刑讯逼供的线索转交纪委监委。此外，2016年9月13日，央广网刊发报道称，济南警方不让王海林会见律师，王海林妻子王桂英在4月19日被济南警方同时带走，也遭遇刑讯逼供。报道刊发不久后，济南市检察院回应称，经调查，警方不让嫌疑人见律师错误，予以纠正；对于报道中的其他问题将进一步调查。“其他问题就是刑讯逼供的问题，我反映两年多了，有没有结果我不知道，反正是没告诉我。”王桂英说</w:t>
        <w:br/>
        <w:t xml:space="preserve">    </w:t>
        <w:tab/>
        <w:t xml:space="preserve">    </w:t>
      </w:r>
    </w:p>
    <w:p>
      <w:r>
        <w:t>WXC8733</w:t>
        <w:br/>
      </w:r>
    </w:p>
    <w:p>
      <w:r>
        <w:br/>
        <w:t xml:space="preserve">    </w:t>
        <w:tab/>
        <w:t xml:space="preserve">    </w:t>
        <w:tab/>
        <w:t>1级飓风“弗洛伦斯”当地时间14日早间从美国东海岸北卡罗来纳州登陆，预计将持续带来“可致命”的风暴潮、狂风以及“破坏性”洪水。美国媒体报道，“弗洛伦斯”在北卡罗来纳州造成至少5人死亡。据美国国家飓风中心发布的信息，“弗洛伦斯”登陆后的最大持续风速达到每小时150公里。当地时间14日晚间，“弗洛伦斯”已降级为热带风暴，风暴中心位于南卡罗来纳州东部。北卡州州长罗伊·库珀11日说：“这场飓风就是怪兽，尽管你以前经历过飓风，但这次绝对不同，不要冒险。”据美国媒体报道，北卡罗来纳州港口城市新伯尔尼市中心已经被洪水淹没，超过100人获救，另有超过150人正在等待救援。此外，电力部门透露说，截至14日清晨，北卡罗来纳州和南卡罗来纳州已有超过44万个住宅和商户断电，预计影响数百万人，恢复工作或耗费数周。美联社此前报道，除了给北卡州带来狂风暴雨，“弗洛伦斯”还可能触发环境灾难。当地养猪场的粪池和火力发电站的煤灰堆积场可能浸泡在洪水之中。东卡罗来纳大学国家环境危害研究中心主任杰米·克鲁泽说：“那种情况非常吓人，水里将到处是垃圾。”在大西洋上时，“弗洛伦斯”曾两度增强为4级飓风，最大持续风速曾超过每小时200公里，但在登陆北卡罗来纳州前降级为1级飓风。美国国家飓风中心预测，“弗洛伦斯”将在14日和15日掠过北卡罗来纳州东南部和南卡罗来纳州东部部分地区，随后北上至阿巴拉契亚山脉中部地区。除了北卡罗来纳州和南卡罗来纳州，佐治亚州、弗吉尼亚州、马里兰州、华盛顿哥伦比亚特区也处于应对飓风紧急状态。住避难所像罐头里的沙丁鱼在北卡罗来纳州热门旅游小镇威尔明顿，当地新闻24小时滚动播报飓风最新动态，向居民进行预警。当地居民马泽娜·克拉维茨13日一早便与丈夫和双胞胎儿子准备驱车离开。克拉维茨说，她的一个孩子患有自闭症，离不开无线网络和手机，不能承受断电的日子，因此一家子准备北上弗吉尼亚州避风。克拉维茨本身是一名外科大夫，一直有病人需要照顾，所以全家拖到最后一天才撤离。她告诉记者，他们一家子的计划是趁机去游览著名殖民时期小镇威廉斯堡古城，“把避灾当成一次孩子们的教育之旅”。也有居民表示已经准备充分，不需要离开。当地时间12日傍晚，记者在沙滩上碰到在遛狗的珍妮弗和她的女儿简，两人还在享受乌云积聚前最后的阳光。“我们准备了充足的水、食物，还有发电机，”珍妮弗说，“几天前这里汽油严重缺货，我开车5小时才加上油，好在现在又供应充足了。”和珍妮弗一家一样不准备撤离的还有乔希·莱德福特。为保险起见，他入住了政府在当地一所中学内设置的避难所。莱德福特告诉记者，政府一发出撤离通知他就来到了避难所，甚至都来不及给自己的房屋钉上木板，现在他已经在避难所住了两天。莱德福特说，这处避难所入住了约300人，超出预期，十分拥挤。“我们在里面就像是罐头里的沙丁鱼一样，条件太差劲了。</w:t>
        <w:br/>
        <w:t xml:space="preserve">    </w:t>
        <w:tab/>
        <w:t xml:space="preserve">    </w:t>
      </w:r>
    </w:p>
    <w:p>
      <w:r>
        <w:t>WXC8734</w:t>
        <w:br/>
      </w:r>
    </w:p>
    <w:p>
      <w:r>
        <w:br/>
        <w:t xml:space="preserve">    </w:t>
        <w:tab/>
        <w:t xml:space="preserve">    </w:t>
        <w:tab/>
        <w:t>这一般是电影中才有的情节——“女二号”为了钱，涉嫌伪造微信聊天记录，向警方称她被骗150万元，民警将“女一号”抓获。随后，有人以帮忙“捞人”为名从“女一号”母亲手中获得150万元人民币。然而这笔巨款并未将李安琪救出，她最终还是被推入狱中。很遗憾这不是电影，是发生在李安琪身上的真事。2016年，李安琪被捕，2017年12月28日，北京市西城区法院对此案作出一审判决：以诈骗罪判处李安琪有期徒刑10年。李安琪母女不服，提出上诉。2018年9月14日，北京市第二中级人民法院进行二审，法官当庭宣判：李安琪一案发回重审。身患癌症的李母说，她余生最大的愿望，就是等到女儿重获自由。事件回放∨李安琪和张馨月本是相交甚好的闺蜜，两人年龄相仿，同在澳洲留学，一起读书，一起吃饭，一起逛街，一起玩耍。李安琪回国后，甚至带张馨月到长春老家玩，李安琪母亲对女儿这个姐妹照顾有加，曾经觉得女儿一个人生活在异地他乡，有这么个伙伴，是女儿的福气。与很多闺蜜关系更不同的是，俩人经常有大额资金往来。李安琪有自己的服装公司，还在国外做代购，张馨月经常找她买东西，也经常找她借钱。有时候，张馨月称父母的钱给她转不方便，还专门从李安琪账户中转账，再由李安琪给她，有时单笔资金就高达数十万元。有了男友、或是出了交通意外、或是捅了篓子，张馨月总是第一时间寻求闺蜜的帮助，或许在她看来，这个闺蜜是跟父母一样亲近的人。然而，两个闺蜜的感情在2016年3月划上句号。直到李安琪被警方抓走，依然不敢相信是张馨月报警抓她，直到她入狱，才彻底相信发生的这一切……两个相识七八年的闺蜜为什么突然反目呢？津云新闻记者发现，这一切，似乎与一个字有关：钱。2016年3月28日，张馨月向北京市公安局西城分局报案。同年4月5日，李安琪被带走。张馨月以诈骗为由报案，在李安琪被抓后，她给警方提供大量微信聊天记录作为证据，还提供了一些银行流水等电子信息，试图证明李安琪骗走她150万元。按照张馨月的供述，李安琪注册了4个微信名，分别冒充李安琪同学的妹妹、算命大师、张馨月男友袁某宇以及其妹袁某琦，多次以张馨月或其家人有难为由，收取钱财消灾，总金额达150万元人民币。2017年12月28日，北京市西城区法院对此案作出一审判决：以诈骗罪判李安琪有期徒刑10年。法院认定，2015年11月至2016年3月间，李安琪利用微信虚构多人与受害者交流，骗取被害人120余万元。(image)一审判决法院还认定，2016年3月24日，张馨月发现被骗后与李安琪对质，李安琪于当日归还59.5万元。同年4月27日，李安琪之母代李向张还款80万元。疑点重重∨ 一审结束后，李安琪提出上诉。二审代理律师徐昕接受津云新闻记者采访时说，他仔细阅读卷宗及张馨月提交的“证据”，发现有很多疑点。李安琪一人分饰四角不合常理依照正常逻辑，如果一个人有4个微信号，这4个微信号想要同时和一人交流，必须配备4部手机，但李安琪只有两部手机，也就是说，她必须在同一时间不断切换微信登陆账号。如果用手机验证码登录，手机会收到验证码，这些都会在手机、微信系统留下大量痕迹。然而，检方和原告并没有足够的证据证明李安琪一人分饰四角。案发后，张馨月向警方提供了一系列“聊天记录”，证明自己被骗。但经查，“聊天记录”中张馨月所使用的微信号，根本没有注册记录。李安琪的手机去哪了鉴定报告显示，李安琪的手机登录过很多人的微信，包括张馨月。李安琪多次说起，张馨月以及张馨月男友袁某宇都知道她手机的开机密码，并经常使用她的手机。然而，腾讯公司提供的证据表明，袁某宇没有在该手机的微信登录日志。值得一提的是，案发后，李安琪手机并没有到案，公安机关给出的说明是：因未将李安琪的手机认定为作案工具，故未予扣押。此外，张馨月也以其手机内存有个人隐私为由，拒绝向公安机关提供手机，以上“聊天记录”为自行打印后提交给公安机关的。李安琪母亲说，李安琪曾回忆，她被警方带走时，警察（或辅警）将其手机抢走。张馨月男友是否真实存在张馨月的口供提到，她从未与“聊天记录”中所谓的男友袁某宇见过，袁某宇等4人都是李安琪冒充的。但李安琪母亲接受采访时说，张馨月向警方称，袁某宇系经李安琪同学的妹妹介绍他俩认识的。而张馨月的海量聊天记录显示，她与一名网友关系亲密，双方互称“老公”、“老婆”，且有一定经济往来。李母提供的证据显示，张馨月曾说男朋友袁某系“煤老板”之子，有证据显示张馨月曾在报案前去过山西太原探望男朋友，曾有一次开车往返，不料中途将车撞毁，还曾找李安琪借钱修车。同一时间两份案卷口供完全相反李安琪辩护律师徐昕说，李安琪在北京市西城分局广外派出所第一次被讯问，是2016年4月5日17时10分至21时38分。但他发现了时间、人员完全相同，但内容完全相反的两份供述，一份承认诈骗，另一份否认诈骗。然而案件审理时，两份供述的时间都被修改，一份变为17时10分至19时0分，另一份变为19时10分至21时38分，页码也遭到涂改。按规定，检察人员、侦查人员均无权直接在案卷上做修改，因此这两份笔录，不能作为定案根据。徐昕认为笔录存在问题，需要合理解释。(image)(image)完全相反的矛盾笔录谁向李母要了150万李安琪母亲接受津云新闻记者采访时说，李安琪被警方抓走后，曾有一名"民警"塞给她一张字条，写有联系电话和姓名，李安琪也对当时的代理律师提到此事，但代理律师没有理会。后来李母接到一名自称为办案民警李某的电话，对方称可以帮忙解决此事。不久李母又接到自称车律师的电话，两人还见了面。车某拿出证件给李母看，自称受人委托调理此案，如果李母支付150万元，李安琪便会被释放。随后，李母向张馨月账户打款80万元，向车某支付现金70万元，并签下和解书。然而，钱给了，李安琪却没有重获自由。(image)和解协议(image)谅解书(image)和解协议中涉及的80万元转账记录证据不足为何匆匆立案徐昕说，张馨月于2016年3月28日报案，西城分局于2016年4月5日立案，立案的依据除了张馨月3月28日的报案笔录，3月30日提交的微信截图，公安机关3月29日调取到的银行流水之外，没有其他任何证据。立案要审查的第一大重点就是认为有犯罪事实，这必须靠证据来证实。徐昕认为，本案立案证据明显不足。因此徐昕认为，该案明显是急于立案，甚至违法立案。加上前面张馨月提供的海量聊天记录中所提到的，“白某（张馨月前男友）帮忙立案”的说法，让该案更加疑点重重。(image)张馨月提交的聊天记录显示，张馨月对李安琪说，白某找关系立案到底，谁欠谁的钱调查发现，李安琪和张馨月确实有频繁经济往来。李母称，李安琪有自己的代购渠道和服装公司，张馨月没有正式工作，父母均在内蒙古，父亲是某政府部门处级干部，无论从家庭背景还是收入基础来看，均无法支付张馨月高额开销，张馨月一直在“拆东墙补西墙”。张馨月曾对李安琪说，她妈妈在燕郊卖了一套房子，其中80万存在她手中。她爸爸托人在北京给她办事，给了她50万元。这些钱被她花光了，但她不敢让父母知道。2016年初，张馨月曾说母亲即将到北京看她，她担心父母问到钱的事儿。徐昕介绍，张馨月自行列举的转账账目显示，她先后转账李安琪的钱款60余万元。李安琪转给张馨月的钱款80余万元。如此计算，张馨月欠李安琪20余万。李母介绍，张馨月习惯了大手大脚，曾经多次向李安琪借款，甚至想向她本人借款。(image)(image)(image)(image)张馨月曾经向李安琪和李母借款张馨月是否涉嫌做伪证徐昕称，张馨月提交的“聊天记录”也存在问题，正常的聊天记录截图有ID、时间、联系人、微信号、状态、类型、消息。而张馨月提交的“聊天记录”却没有“微信号”一栏，如果张馨月证据造假，她将构成伪证罪。(image)(image)张馨月提交的聊天记录和辩护人提供的聊天记录。可以看到，同一软件调取的记录中，二者相差了“微信号”这一栏最新进展∨ 二审当庭宣判：案件发回重审(image)(image)(image)二审判决书9月13日晚，徐昕从外地赶回北京，与律师团队及李母等人一起研究案情到深夜。9月14日早，一行人赶到北京市第二中级人民法院。津云新闻记者在法院见到李母时，她说到，心情无比紧张，不知道一会儿会发生什么，但她坚信女儿无罪。2年多来，她去过很多地方上访、投诉，甚至去过最高法院，工作人员也破例接待了她，给了相关建议，并给予她强大的信念。开庭前，有一点小插曲。徐昕律师准备连接电脑数据线，但法院工作人员称：不必，原因一会儿你就知道了。10：00，法院开庭，书记员首先宣读法庭纪律。随后，法官称直接宣判，在场所有人都显得十分震惊。李母回忆说，那时心都提到了嗓子眼，她心里顿时几乎崩塌，在她看来，当庭没有其他流程，直接宣判，可能意味着维持原判，那么李安琪还会蒙冤。李安琪走进法庭后，一直看着徐昕的脸。李母觉得，李安琪的脸明显肿了，显然是哭的，她坐在旁听席上，不确定女儿是否看到了她，但她一直盯着李安琪看，眼睛从未从她身上离开。李安琪一直盯着徐昕，即将宣判时，她的神情显得极为紧张。远处的徐昕对她点点头，口型告诉她：别紧张。很快，法官当庭宣判：案件发回重审。庭审后，徐昕申请和李安琪说几句话，被驳回；李安琪母亲想和她说话，也被驳回。法官称，接下来可以去看守所会面，法庭上不允许交谈。走出法庭，拿到判决书，李母松了一口气。在她看来，二审刚刚如此宣判，是对一审存疑，这意味着女儿有望重获自由。她和徐昕商量，下一步到西城区人民法院申请取保候审。(image)李安琪母亲（右）、律师徐昕（中）李母说，案发后2年，她深刻体会到什么是一夜白头、什么是对生活绝望、什么是对生活重燃希望。此前，她被查出患有癌症，手术没有成功，以致癌细胞扩散，她说，余生最大愿望就是看到女儿重获自由。记者曾联系张馨月母亲，对方获知采访意图后挂断电话。辩护律师：二审结果在意料之中李安琪辩护律师徐昕接受津云新闻记者采访时说，他将为李安琪做无罪辩护。徐昕提到，作为所谓的被害人和关键证人张馨月本该出庭指正，但一审并未出庭，这不符合常理。因此，二审前就请求法院传唤张馨月当庭对质。但是，仍然不见其人。对于当庭宣判，徐昕有点意外，他说，因为开庭通知写的是“开庭审理”。不过他对“发回重审”的判决结果并不意外。几个月前和李安琪会面时，他就说过，这个案件最大的可能就是发回重审。(image)李安琪二审“发回重审”的判决，意味着一审法院错了，所以撤销了一审判决，需重新审理。一般来讲，是事实严重不清或程序严重违法，二审才会做出如此判决。仅就这个案件来看，显然属于事实严重不清必须发回重审。二审判决也意味着未来李安琪案件会向有利于她的方向发展。在徐昕看来，有充足的证据证明李安琪是无罪的。下一步，除了申请取保候审，他们准备再和西城区检察院沟通，希望检察院能够主动撤回起诉。</w:t>
        <w:br/>
        <w:t xml:space="preserve">    </w:t>
        <w:tab/>
        <w:t xml:space="preserve">    </w:t>
      </w:r>
    </w:p>
    <w:p>
      <w:r>
        <w:t>WXC8735</w:t>
        <w:br/>
      </w:r>
    </w:p>
    <w:p>
      <w:r>
        <w:br/>
        <w:t xml:space="preserve">    </w:t>
        <w:tab/>
        <w:t xml:space="preserve">    </w:t>
        <w:tab/>
        <w:t>14日，国家统计局公布8月份我国经济运行情况。总的来看，8月份国民经济运行继续保持总体平稳、稳中向好的发展态势。国家统计局新闻发言人毛盛勇表示，无论是从蔬菜、猪肉等食品价格，还是从非食品类价格看，中国经济不会出现滞涨。经济运行平稳物价不会出现滞胀8月份，居民消费价格指数CPI同比上涨2.3%，涨幅比上个月扩大0.2个百分点，涨幅扩大的主要原因是食品价格上涨，特别是猪肉和蔬菜价格上涨比较多，其中蔬菜价格上涨主要是由于7、8月份全国大范围的雨水、部分地区的台风，给蔬菜的生产和运输带来一定的影响。从猪肉价格来看，从2017年2月份开始，猪肉价格持续走低，生猪的存栏、出栏数量有所下降，再加上前一段时间个别地区发生疫情，所以猪肉的供应有所减少，造成猪肉价格上涨。而从非食品因素来看，一方面我国整体供给能力比较充裕，工业消费品供过于求的局面短期不会改变，服务消费的价格也呈现温和上涨态势。另外一方面，当前稳健中性的货币政策，也是CPI保持温和上涨的重要条件，总体看物价不会出现明显上涨。中美经贸摩擦对经济影响有限在发布会上，国家统计局新闻发言人毛盛勇还表示，目前中美经贸摩擦对经济的影响比较有限。毛盛勇介绍，8月份进出口总体都保持比较快的增长，特别是出口表现不错，出口增长7.9%，比上月加快1.9个百分点。主要是因为中国企业通过长期在国际市场摸爬滚打，自身实力和适应市场竞争、适应外部环境变化的能力在逐步增强。还有中美经贸摩擦的下一步走势有不确定性，部分地区的企业提前出口。毛盛勇表示：“8月份或者当前主要经济数据包括增长指标、就业指标、价格指标、出口指标比较平稳，中美经贸摩擦对经济的影响不明显，或者即使是有影响，也比较有限。”外交部：讨论谁损失一千、谁损失八百没有意义据媒体报道，美方近日表示，中美贸易战对美方造成的损失比中方的损失小，中方面临的压力比美方大。中国经济看上去很糟糕，商业和投资正在“崩溃”。14日外交部发言人耿爽表示，中方多次强调，贸易战解决不了问题，只会损人害己。中国有句话叫“伤敌一千，自损八百”，讨论谁损失一千、谁损失八百没有意义。在近日美方就拟对2000亿美元中国产品加征关税举行的听证会上，绝大多数与会代表认为加税将对美企造成伤害，甚至摧毁有关行业。美国商会在提交的书面意见中表示，加征关税将对美消费者、工人、公司和美国经济造成显著伤害。在美贸易代表办公室收到的1400多条意见中，大多数都认为加征关税将推高美国民众从摇篮到坟墓——日常生活方方面面的生活成本。中方希望美方决策者能够认真倾听美产业界和消费者的强烈呼声，倾听国际社会坚持多边主义和自由贸易的一致主张，尽快回归理性，停止单边主义和贸易保护主义的做法。</w:t>
        <w:br/>
        <w:t xml:space="preserve">    </w:t>
        <w:tab/>
        <w:t xml:space="preserve">    </w:t>
      </w:r>
    </w:p>
    <w:p>
      <w:r>
        <w:t>WXC8736</w:t>
        <w:br/>
      </w:r>
    </w:p>
    <w:p>
      <w:r>
        <w:br/>
        <w:t xml:space="preserve">    </w:t>
        <w:tab/>
        <w:t xml:space="preserve">    </w:t>
        <w:tab/>
        <w:t>四年前，达伦 多纳吉(DarrenDonaghey)与妻子凯特完婚，被评选为英国最幸运的男人，因为他娶了这位28岁的美女。但达伦的好运并没有就此结束，他周二偶然买了一张5英镑的刮刮卡，因此中了100万英镑的大奖。这对夫妇四年前曾上了新闻头条，当时他们在一个电台节目中赢得了一次蜜月旅行。分享评论4赢得100万英镑大奖。当达伦告诉妻子自己中了大奖时，凯特并不相信丈夫，因为她的哥哥曾在恶作剧中谎称她中了彩票。但很快他们就哭了，确定自己中了奖，他们意识到这将带来多大的不同。达伦正在考虑辞去呼叫中心主管的工作，以便有更多的时间和家人在一起。这对夫妇打算买一栋更大的房子方便他们照顾两个患有自闭症的孩子。多纳吉家有一个三岁的女孩和一个六岁的男孩，他们患有自闭症。刮刮卡中奖将改变整个家庭，因为他们将能够搬出他们在纽卡斯尔沃克区的两居室房子，搬到一个更大的房子里，那里每个孩子都有自己的房间。</w:t>
        <w:br/>
        <w:t xml:space="preserve">    </w:t>
        <w:tab/>
        <w:t xml:space="preserve">    </w:t>
      </w:r>
    </w:p>
    <w:p>
      <w:r>
        <w:t>WXC8737</w:t>
        <w:br/>
      </w:r>
    </w:p>
    <w:p>
      <w:r>
        <w:br/>
        <w:t xml:space="preserve">    </w:t>
        <w:tab/>
        <w:t xml:space="preserve">    </w:t>
        <w:tab/>
        <w:t>9月11日，一名女子穿着婚纱走进某酒店的婚礼现场，和当时婚礼上的新娘厮打起来……什么情况？(image)事情发生在湖北咸宁市。从网友提供的现场视频截图中，可以看到，一名男子正和一旁的新娘在婚礼的殿堂上接受大家的祝福，并且举酒庆祝着。就在此时，一名同样身着婚纱的女子闯了进来，对着男子一旁的新娘大打出手，场面瞬间混乱了起来……这名女子说，自己怀有这个新郎的孩子，她才是新郎应该娶的新娘。见此情形，婚礼上的新娘当场崩溃，一时难以接受……(image)该女子对新郎不依不饶，抓着他不放手，新娘上前来拉这名女子，随后，两人打成一团，难分难解。在场的亲朋好友不知所措，一脸懵……完全搞不懂究竟是怎么回事。原来，这位穿着婚纱来大闹婚礼的女子，是新郎的前女友，两个人交往了很长时间，本来打算结婚，可女方家人要18万元彩礼，但男子家境一般，拿不出这么多钱，只好选择放弃。男子与前女友分手以后，又交往了一个女朋友，就是现在与他结婚的这位新娘，新娘婚前已怀有男子的孩子，两人奉子成婚。可巧合的是，男子与前女友分手以后，前女友也发现自己怀了他的孩子，听说男子正与另一个女人举行婚礼，就穿着婚纱来大闹婚礼。网友评论：@永远爱你：这是一个渣男，与前任还没有处理好，就与另外一个女人在一起。@小布丁：要我说，应该怪前女友的家人，为什么要别人付那么高的彩礼，是嫁女还是卖女？@凌子：这婚礼办的热闹，有本事两个都娶了。@桃之妖妖：前女友也不是好人，看到别人又找了一个女人自己不服。@六月雪：为了一个渣男至于吗？两个女人争一个男人，女人任何时候都不要轻贱了自己。</w:t>
        <w:br/>
        <w:t xml:space="preserve">    </w:t>
        <w:tab/>
        <w:t xml:space="preserve">    </w:t>
      </w:r>
    </w:p>
    <w:p>
      <w:r>
        <w:t>WXC8738</w:t>
        <w:br/>
      </w:r>
    </w:p>
    <w:p>
      <w:r>
        <w:br/>
        <w:t xml:space="preserve">    </w:t>
        <w:tab/>
        <w:t xml:space="preserve">    </w:t>
        <w:tab/>
        <w:t>(image)2018年9月15日，朝阳区小红门五号路行人道的两树之间停放一辆银色车辆，停放位置刚好，相距约为6cm左右，驾驶员如何将车停进去？该车非京牌照。(image)车距勉强将三根手指插入，不少行人也不解该车辆怎么倒进去如此的正。(image)车辆大概长久停放无人打理。(image)停放在人行道上的车辆。(image)2018年9月14日，晚上该车辆就会被周边小区的垃圾桶所包围，近百个垃圾桶围绕着车辆，等待第二天工作人员处理。(image)(image)</w:t>
        <w:br/>
        <w:t xml:space="preserve">    </w:t>
        <w:tab/>
        <w:t xml:space="preserve">    </w:t>
      </w:r>
    </w:p>
    <w:p>
      <w:r>
        <w:t>WXC8739</w:t>
        <w:br/>
      </w:r>
    </w:p>
    <w:p>
      <w:r>
        <w:br/>
        <w:t xml:space="preserve">    </w:t>
        <w:tab/>
        <w:t xml:space="preserve">    </w:t>
        <w:tab/>
        <w:t xml:space="preserve">　　9月15日报道据长春国贸报道，李连杰的前妻叫黄秋燕，比李连杰大两岁，当年是武术队里的同门姐弟。在李连杰成名之前，黄秋燕对李连杰的生活极为照顾。1982年李连杰因拍摄电影《少林寺》一举成名。也就是在这一段时间，两个人的关系有了进一步的进展，逐渐确立了恋爱关系。1987年两个人登记结婚，也没有办任何结婚仪式。然而这段婚姻并没有持续太久，1990年两人和平分手，黄秋燕选择了去国外定居至今。离婚后，黄秋燕没有说过李连杰一句坏话，更没有因爱生恨，两人互不打扰，各自开始了新生活。　　对于与前妻的那一段婚姻，李连杰很少提及。长春国贸看到，在一次上节目时，李连杰罕见的谈起了前妻。李连杰说：那时我年轻，有个女孩爱我，我也自以为我很爱她，于是结婚、生孩子。到了某一个年龄段，我见到另外一个女人。我爱她，可以为她死，可以为她不要名不要利，可以断送所谓的一切前程。因为那个时候，我每一天的血管都热血沸腾，我知道那个是爱。所以我回过来，对我原来的妻子说，对不起，我错了！我找到了我真正的爱。我能做到的是把我拥有的一切，我的钱，都补偿给你。我的前妻是非常好的人，当初是我的错。</w:t>
        <w:br/>
        <w:t xml:space="preserve">    </w:t>
        <w:tab/>
        <w:t xml:space="preserve">    </w:t>
      </w:r>
    </w:p>
    <w:p>
      <w:r>
        <w:t>WXC8740</w:t>
        <w:br/>
      </w:r>
    </w:p>
    <w:p>
      <w:r>
        <w:br/>
        <w:t xml:space="preserve">    </w:t>
        <w:tab/>
        <w:t xml:space="preserve">    </w:t>
        <w:tab/>
        <w:t xml:space="preserve">　　正在俄罗斯访问的中共最高领导人习近平没有同俄罗斯总统普京一起视察“东方-2018”军演。另外，中方代表团吐槽俄罗斯酒店肥皂，“打脸”俄罗斯经济实力。　　　俄罗斯总统普京在9月13日来到距离中国边境不远的后贝加尔斯克边疆区楚戈尔训练靶场，视察了备受外界关注的“东方-2018”军事演习。不知出了什么事故，此前俄方曾透露将同普京一同前往观看演习的习近平最终没有前往。只有中共国防部长魏凤和率领中方代表团进行了观摩。　　13日是演习的第三天，也可谓是此次军事演习的高潮。普京在25000名官兵和7000辆各式武器装备在靶场列出的一长串方阵面前发表了讲话。他在讲话中强调说：“俄罗斯是一个爱好和平的国家，我们没有也不可能有激进扩张计划。”　　普京的讲话无疑会引起很多人的会心一笑，因为就在吞并乌克兰克里米亚的时候，普京也是誓言坦坦地对外保证，俄罗斯根本就没有向克里米亚派出过任何军队。　　普京还在讲话中对中国和蒙古参演军队表示了感谢。之后，他检阅了通过主席台的阅兵队伍，并观看了陆军和空军的实弹射击演习。　　但对于此次扔了很多炸弹、发射了不少炮弹的“东方-2018”军演，中国的军事网站却主要关注了俄方武器装备的落后。一些中国军事网站用“中国军队首次参加俄战略演习主战装备‘亮瞎眼’”；“抱歉，喧宾夺主了！”等等标题评论称，俄军装备整体水平甚至还不如中共军队。　　的确，此次演习中共派出了最华丽阵容，最新式的99式坦克、08步兵战车、先进的自行火箭炮，以及直-9、直-19直升机等现役新式装备。另一些俄罗斯网友留言称，这是“来砸场子”的吧？！这不是联合军演，而是中共军队在向俄军“叫板”、“秀肌肉”。　　此次俄军确实也派出了数量庞大的坦克、步兵车等武器装备，空中有图-22、图-95战略轰炸机、苏-24、苏-25、苏-27、苏-35歼击机，还有米格-31、苏-34战斗轰炸机，以及各种新型无人机等等，但基本上都是在吃前苏联的老本。连无人机也仍然是需要用发射架进行弹射的老式侦查无人机，同中方的查打一体大型无人机根本无法相提并论，更不用说同西方先进武器对比。　　新浪军事网站还发表标题为“中俄联合阅兵我军方阵不动如山强军范”的图片报道，对比了中俄方阵的精神面貌。　　同时，作为军事实力基础的经济实力，俄方也惨遭中方“打脸”。中国中央广播电视台总台长慎海雄在9月12日的东方经济论坛媒体分论坛上发言时表示，他看到在昨晚入住的大学城酒店卫生间里的一块小肥皂，无论包装还是品质，都很粗糙，还居然是来自法国的。他还尽量委婉地表示：“宾馆里一块小小的肥皂，就让我感到中俄经贸合作的巨大潜力。”　　连一些中国热血军迷也留言承认，“这话说的太伤人”，客人应该给主人留些面子。　　很显然，莫斯科希望通过这次大规模演习对外“秀肌肉”，但实际上，却暴露了其装备老化、训练不足，而且没有经济实力作为支撑的实际状况，可谓暴露了自己的“小身板”。</w:t>
        <w:br/>
        <w:t xml:space="preserve">    </w:t>
        <w:tab/>
        <w:t xml:space="preserve">    </w:t>
      </w:r>
    </w:p>
    <w:p>
      <w:r>
        <w:t>WXC8741</w:t>
        <w:br/>
      </w:r>
    </w:p>
    <w:p>
      <w:r>
        <w:br/>
        <w:t xml:space="preserve">    </w:t>
        <w:tab/>
        <w:t xml:space="preserve">    </w:t>
        <w:tab/>
        <w:t>最近，南京街头上演了惊险一幕，几个外卖小哥骑着电瓶车，高速追击一辆摩托车，沿途还有外卖小哥不断加入追击队伍，刺激程度堪比大片！(image)△现场追逐画面“我逮到了！”“来铁心桥，快点支援！”事发8月24日凌晨，南京楚翘城附近，三个外卖小哥骑着电瓶车高速追逐一辆摩托车，摩托车后座上的人，不断向后方扔螺丝刀、扳手。一路上，不断有外卖小哥加入追击。(image)原来，8月份以来，雨花台区的外卖送餐车电瓶频频被偷，不少外卖小哥通过微信群自发组织起来，有订单时送外卖，没订单就在易丢失电瓶的地点附近蹲守。事发当晚，三名外卖小哥在楚翘城蹲点时，发现有人正在偷电瓶。(image)△外卖小哥追赶偷电瓶的男子偷电瓶的嫌疑男子得手后，上了同伙的一辆摩托车就要离开，三名外卖小哥立即骑车追了上去，同时在群里通知大家来增援。坐在后座的嫌疑男子为了甩开追踪，往小哥们身上丢起了螺丝刀、扳手等工具，试图砸到他们，逼他们停下来。没想到，在追逐的过程中，后座上的男子往后扔东西的时候，重心不稳，不慎从车上摔了下来，孙师傅等人立即合伙将其抓获。另一名男子则趁乱逃脱。(image)随后，民警赶到现场，将嫌疑人徐某带回。南京铁心桥派出所刑侦民警洪达介绍：“抓住小偷之后，现场大约有十几名外卖小哥，一起把小偷围住了。”“我们等了一晚上，全程录像！”抓到小偷后，一路追击并拍摄视频的小孙才发现，自己的右腿被砸伤了，电瓶车也有损坏。经讯问，徐某如实供述了自己盗窃电瓶的事实。而因在逃跑过程中，他扔东西摆脱追赶，为抗拒抓捕使用暴力手段，造成现场抓捕群众受伤。根据《刑法》第二百六十九条规定：犯盗窃、诈骗、抢夺罪，为窝藏赃物、抗拒抓捕或者毁灭罪证而当场使用暴力或者以暴力相威胁的，按照刑法第二百六十三条（即抢劫罪）的规定定罪处罚。”目前，徐某因涉嫌抢劫已被刑事拘留，警方正在追捕他的同伙。(image)虽然外卖小哥们帮助警方破了案，但是洪警官也提醒，在城市道路上高速追击并不可取，“首先，像外卖小哥这种富有正义感、集体感的行为，我们是要为他们点赞的。但是其他市民遇到这种情况，我们希望第一时间选择报警，而不是选择自己跟上去。毕竟这么快速度下主动追的行为，还是比较危险的。”</w:t>
        <w:br/>
        <w:t xml:space="preserve">    </w:t>
        <w:tab/>
        <w:t xml:space="preserve">    </w:t>
      </w:r>
    </w:p>
    <w:p>
      <w:r>
        <w:t>WXC8742</w:t>
        <w:br/>
      </w:r>
    </w:p>
    <w:p>
      <w:r>
        <w:br/>
        <w:t xml:space="preserve">    </w:t>
        <w:tab/>
        <w:t xml:space="preserve">    </w:t>
        <w:tab/>
        <w:t>中国湖南长沙一名44岁的男子，日前不满楼下的大妈跳广场舞的声音太大，影响两名孩子读书，于是下楼与她们理论，结果双方吵到一半时，男子突发心肌梗塞，倒地不治。大妈们一看事情不对，赶紧离去，迄今再也没有出现。44岁的贺姓男子家住2楼，从去年开始，每到晚上7时，就会有一群大妈聚集在他家门前的广场跳舞。本月6日，因为大妈们的音响声音，当天特别大，为了不要影响小孩写功课，贺男的妻子于是下楼，要求大妈们把声音调低，但遭到围剿。大妈们呛她，只有她在抱怨，别人都没说。贺男见状，也下楼"参战"，同样被围攻，结果他气到心肌梗塞，倒地口吐白沫，再没有站起来。由于跳舞跳到把人活活气死，广场舞队因此解散，迄今再也没有出现。不过，贺妻无法接受这样的结果，她泣诉，孩子大的不到15岁，小的不到11岁，两人还在上学，现在没有老公赚钱，令她不知道怎么办，"我的天真的塌了"。</w:t>
        <w:br/>
        <w:t xml:space="preserve">    </w:t>
        <w:tab/>
        <w:t xml:space="preserve">    </w:t>
      </w:r>
    </w:p>
    <w:p>
      <w:r>
        <w:t>WXC8743</w:t>
        <w:br/>
      </w:r>
    </w:p>
    <w:p>
      <w:r>
        <w:br/>
        <w:t xml:space="preserve">    </w:t>
        <w:tab/>
        <w:t xml:space="preserve">    </w:t>
        <w:tab/>
        <w:t xml:space="preserve">　　据都市快报社“钱塘新闻”微信公号9月15日消息，温州市区一快递员入户收件时，见色起意，对漂亮的29岁女客户实施了强暴。嫌疑人系中通公司员工，上班才一个多月。　　今天下午，据温州鹿城警方通报，犯罪嫌疑人张某已被公安机关依法刑拘。　　事情发生在昨天（9月14日）傍晚5点多。　　受害女孩小美（化名）租住在温州市鹿城区渔械新村小区。小美今年29岁，湖南人，在温州市区一家女士养生护理中心上班，晚上兼职做瑜伽教练。　　当天下午，小美提前下班，回到暂住地收拾东西搬家。据小美的朋友张先生介绍，小美因为身患比较重的疾病要回老家治病，“老家的医院已经打电话来催她住院了。”　　小美收拾打包好东西，有些准备寄回老家。她查到中通公司上陡门快递网点的客服电话，是个座机，然后打电话让安排快递员过来。　　傍晚5点左右，一名男性快递员上门收件。因为东西重，小美搬不动，快递员进门帮忙搬。　　“没想到快递员起了色心，把她绑起来，按在地上。”张先生说，前面大约20来分钟，快递员开着门窗对小美实施强暴。后来小美找机会想跑，快递员又把她抓回来，关上门窗，拉上窗帘。　　小美在惊恐中度过了40多分钟。由于自身原因，快递员没有得逞。　　因为要搬家，小美之前联系了一位搬运的老汉。　　不久老汉来敲门，快递员在老汉面前装作若无其事。　　小美也不敢直说，就说自己快递还要寄的，假装在手机上编辑收件地址，实际上写了求救信息给搬运老汉看。　　老汉很聪明，一看就明白了。他说东西太重了，让快递员帮忙搬下，以此拖延时间。小美住在4楼（顶楼），搬上搬下费时费力，快递员倒是答应了。在搬东西的间隙，小美报了警。　　快递员搬好东西，让小美加她微信转账快递费，然后下楼离开。小美追出去想要拍照取证，没想到送快递的电动车没有任何牌照。小美拍下了快递员的身影和电动车外观。　　“我喜欢你，会对你负责的。”看到小美追出来，快递员居然当着路人的面说。离开小美家，快递员继续若无其事地上路送件。由于报警及时，鹿城警方在案发地附近抓获了嫌疑快递员。　　据鹿城警方通报，嫌疑快递员张某，1995年出生，贵州水城人。　　今天下午2点多，张某所在的中通公司上陡门快递网点仍在正常收发件。这个网点是负责人李经理承包的。　　李经理说，张某前几年在温州其他地方上班，今年8月6日才入职，培训期还没过。“我们去派出所备案过，入了暂住系统，没有前科的。看起来人挺老实，没想到会做出这样的事。”　　张先生说，小美身上多处受伤，“太嚣张，太若无其事了。当时他还拿出手机，对女孩说我手机给你报警啊！”　　今天中午，李经理电话联系了小美，表示道歉，但小美在公司，双方没有见面。“开什么玩笑，中通公司的员工管理和法治教育太缺失了，这么一句道歉就好了？”张先生对中通公司的态度很不满。　　李经理说，中通公司还在成立处置小组，现在信息比较片面，“具体信息等公安、中通的官方发布。”　　今天下午2：35，鹿城警方发布通报：　　9月14日17时50分许，110指挥中心接警称，温州市区渔械新村发生一起强奸案。接警后，警方立即介入调查，于当晚6时许在案发地附近将嫌疑人张某抓获。经审讯，张某（男，1995年出生，贵州水城人）对临时起意强奸未遂的犯罪事实供认不讳。目前，犯罪嫌疑人张某因涉嫌强奸未遂被公安机关依法刑拘。</w:t>
        <w:br/>
        <w:t xml:space="preserve">    </w:t>
        <w:tab/>
        <w:t xml:space="preserve">    </w:t>
      </w:r>
    </w:p>
    <w:p>
      <w:r>
        <w:t>WXC8744</w:t>
        <w:br/>
      </w:r>
    </w:p>
    <w:p>
      <w:r>
        <w:br/>
        <w:t xml:space="preserve">    </w:t>
        <w:tab/>
        <w:t xml:space="preserve">    </w:t>
        <w:tab/>
        <w:t>(image)夏海波，1982年生于湖北天门，十几年前因患类风湿性关节炎身体残疾被迫辍学，父母为其治病倾家荡产负债累累，不愿拖累家人他一个人外出流浪乞讨，出版自传体小说《乞讨日记》，和90后女孩结婚，被网络称为“史上最牛乞丐”，乙图曾多次关注。如今他和妻子梁二玲回到湖北老家，生下第二个男孩。图为夏海波一家四口在老家屋后。(image)据悉，夏海波患病后，因不想拖累家人，2006年夏海波独自外出流浪乞讨，足迹遍布大江南北。2008年在成都完成第一本自传体小说《乞讨日记》，由武汉出版社出版发行，后来又为母亲写了一本《行走的母亲》。因其当乞丐、写书、卖报、上电视、去大学演讲的经历被媒体广泛关注。也吸引了一个女孩的关注，并不顾家人的反对和其私奔。(image)夏海波和梁二玲在一起后，有了第一个孩子，已经上幼儿园大班。去年8月夏海波和妻子带着大儿子夏一一在广州城中村江夏村摆摊卖包包卖书维持生计，梁二玲意外怀孕，考虑到家里条件不好，怀孕一个多月时本要去医院流产，但梁二玲因酸中毒住院，恢复后夏海波又因胃出血住院。(image)肚子里的孩子越来越大，梁二玲便随夏海波回湖北老家待产。图为梁二玲怀孕8个月时在夏海波老家门前。(image)怀孕9个月时夏海波再次病倒，十几年的类风湿没有正规治疗，双侧股骨头坏死，长期用便宜激素控制疼痛导致全身浮肿虚胖，内脏功能衰退，夏海波急需住院系统调理。(image)此时家里不仅没钱，还要生二胎，梁二玲感到很无助，想将腹中孩子送给有钱人收养换取好心人帮助丈夫治病，同时为孩子找一个好的未来。于是，梁二玲写了一张牌子“卖胎救家”，今年5月来到武汉街头要把自己肚子里的孩子“卖”掉，一度引起警方的注意，后被警方教育。(image)图为怀孕9个多月时梁二玲还在帮家里干活搬砖。(image)随后网上关于梁二玲“卖胎救夫”的报道引起强烈反响，有些没有孩子的中年夫妇给梁二玲打电话，表示愿意收养小孩，有的远在英法的网友也发来慰问，告诫梁二玲不要将孩子送人，孩子跟在亲生父母身边才有温暖的爱。图为众多网友找梁二玲买《乞讨日记》，梁二玲挺着大肚子一一核对地址发快递。(image)夏海波妻子的行为，引发媒体关注。图为媒体记者到夏海波家乡采访“卖胎救夫”背后的故事。(image)5月30日是预产期。5月29日吃完午饭梁二玲感到肚子下坠，到镇卫生院检查，医生说宫口开了两指，需要住院，可能晚上生。办好住院手续后医生刚走，因夏海波手够不到脚不能下蹲，梁二玲蹲着帮夏海波洗完脚后肚子很疼，伴有呕吐，夏海波急忙去找医生，还没下楼接到梁二玲焦急的电话，说孩子头出来了。图为梁二玲刚住进医院待产。(image)海波急回产房，边走边大喊医生，要生了。护士和医生往产房跑，夏海波在门口等，不到一分钟便听到孩子啼哭。从住进医院到生产不超过半小时，非常顺利，孩子重6斤4两，夏海波给他取名为夏九九。他说世界上没有十全十美，一和九互补完美。图为梁二玲刚生产完，大儿子夏一一就急切地看弟弟模样。(image)梁二玲月子还没坐完，村里帮夏海波家进行危房改造，梁二玲只好带着孩子们暂时住进几年没用过的猪圈。天气炎热，猪圈矮小阴暗非常闷，夏九九快两个月大时查出黄疸高，医生建议住院照蓝光治疗，有的网友说在家多晒太阳，吃中药就行，问题不大。梁二玲便每天早晚抱着二儿子晒太阳，夏九九哭得肚脐凸起老高，医生说是疝气，网友说绑个钱币压住，过段时间就好了，只要孩子少哭，问题不大。图为孩子们暂住的猪圈。(image)这段时间，夏海波在朋友圈给网友写藏名诗，就是把对方的名字作为每句的开头写些吉祥的话，网友高兴的话会给他发个小红包。有的网友建议他把日常生活拍成短视频在网上展示。图为夏海波教儿子学习一年级课文。(image)夏海波的账号很快收获了近万粉丝，有的网友给他寄奶粉，孩子衣服玩具，书本等。夏海波感受到社会的温暖。图为夏一一在玩网友给他寄的变形金刚玩具车。(image)还有个网友给夏海波寄了一套冰床垫，夏海波发网上上后，点击超过两百万，收获八万赞。有人开始质疑夏海波动机，还有的前两个月关注他们想要收养小孩的人也问孩子还送不送人，质问他们是不是用孩子骗人。图为网友送给夏海波的蓝色床垫，凉凉的，夏一一很喜欢。(image)夏海波时常会在网上晒收到的东西，网上有很多人骂他，导致粉丝急剧下降。几个铁杆粉丝给夏海波发来私信截图，原来有几个新号正不断地给夏海波评论区的人发私信，说夏海波一家好吃懒做，不值得帮助，说他没钱为什么还要生二胎，没钱为什么还有智能手机，没钱为什么还在建新房，说夏海波利用别人同情用小孩骗钱。图为梁二玲和两个孩子在屋后的院子里。(image)也有热心网友劝诫夏海波不要理会网上负面流言，清者自清，好好的把身体调理好，把孩子养大，同时让他不要删账号，否则今后网友们就看不到一一和九九了。图为夏一一做作业时背后被蚊子咬了。(image)估计还有不久，夏海波家里房子就建好了，是个平房。梁二玲满怀希望地站在新房门口。她说不管有多苦都要亲自把两个孩子养大，想对前段时间要收养小孩的网友说声对不起，还是舍不得将亲骨肉送人。同时也要感谢寄东西给孩子们的热心网友。夏海波决定今年出版一本诗集，他也希望网友们不要再给他家寄东西，把那些东西送给更需要帮助的人。</w:t>
        <w:br/>
        <w:t xml:space="preserve">    </w:t>
        <w:tab/>
        <w:t xml:space="preserve">    </w:t>
      </w:r>
    </w:p>
    <w:p>
      <w:r>
        <w:t>WXC8745</w:t>
        <w:br/>
      </w:r>
    </w:p>
    <w:p>
      <w:r>
        <w:br/>
        <w:t xml:space="preserve">    </w:t>
        <w:tab/>
        <w:t xml:space="preserve">    </w:t>
        <w:tab/>
        <w:t>好可怕！中国上海新世界商场14日下午发生一起恐怖轻生事件，一名男子疑似感情纠纷，从商场12楼跳下轻生，坠落时身体遭中庭玻璃护栏"分割"，被切成5个尸块，画面让人看了触目惊心。曝光的照片可见，男子跳楼后的头颅、手、双脚，分离落在护栏中庭内侧，另一只手臂则掉在外头，现场鲜血洒满地，目击者看到都吓坏。据目击民众指出，这起跳楼"分尸"事件，起因疑似是小情侣吃饭，女方闹分手，男子想不开就跳楼，由于坠落时撞到玻璃，身体就切割成5大块，实际原因警方仍在调查。</w:t>
        <w:br/>
        <w:t xml:space="preserve">    </w:t>
        <w:tab/>
        <w:t xml:space="preserve">    </w:t>
      </w:r>
    </w:p>
    <w:p>
      <w:r>
        <w:t>WXC8746</w:t>
        <w:br/>
      </w:r>
    </w:p>
    <w:p>
      <w:r>
        <w:br/>
        <w:t xml:space="preserve">    </w:t>
        <w:tab/>
        <w:t xml:space="preserve">    </w:t>
        <w:tab/>
        <w:t>中美贸易战果真是峰迴路转，美国总统特朗普刚扬言拒跟中国谈判之际，中方据报出主动出击，邀约华尔街大老赴京召开金融圆桌会议，巩固与美国商界关系，防范中美关系滑向更坏境地的意味强烈。这一举动还有一个焦点，就是国家副主席王岐山将"出山"会晤参会的美方金融界巨头。根据外电报道，中国官员已邀请美国主要金融机构的负责人，参加9月16日在北京召开的"中美金融圆桌会议"。这个会议，据报由前人民银行行长周小川和高盛前高管、现任矿商巴瑞克黄金董事长的松顿（JohnThornton）担任联合主席。受邀的美方高管包括黑石集团董事长苏世民（StephenSchwarzman），以及花旗集团、高盛、摩根大通、摩根士丹利的负责人和前美国财长保尔森（HankPaulson）等。他们会后，将与王岐山会面。"中美金融圆桌会议" 应对贸战新招观察人士认为，尽管美方关闭与中国贸易对话的窗口，但中方仍希望，中美金融业界的沟通管道可保持畅通；以凝聚美国业界诉求，向美国官方施以压力，防范中美关系滑向更坏。这一消息倘属实，不仅透出中国应付贸易战的新操作方式，还有更深层次的意义－－王岐山睽违逾2个月后，再亮相参与中美互动的工作，显示他仍在中国应对贸易战的部署中，发挥关键作用。一切要从今年7月说起，王岐山在当月份别会见了芝加哥市长伊曼纽尔（RahmEmanuel）和电动车大厂特斯拉（Tesla）行政总裁马斯克（Elon Musk）后，再无公开参与跟中美互动有关的活动。更重要是往后有媒体指，王岐山7月在北京的一次私人会晤中，澄清他并未参与中美事务的决策。同时，坊间一直传闻的"王岐山7、8月间访美"，一直没有实现；舆论场因此曾确实怀疑，王岐实并非中方打贸易战的关键人物、更遑论是救火队长。王岐山据报将会见华尔街大老 凸显地位然而，王岐山倘若稍后跟华尔街大老见面，以稳住中美金融业界人脉关系，显然反映王仍在这场中美贸易战中，扮演着重要角色。观察人士认为，从各种蛛丝马迹看，王岐山在中央领导层的内部分工，主要是外事工作；加上他深暗金融运作，过去工作炼历中，又与美国政商界建立了深厚人脉关系，在这些前提下，他不可能不参与中方应对贸易战的工作。王岐山此前在中美贸易战过招时保持低调，只是一种策略性的"神隐"。本网日前就指，王的"神隐"主要有两个考量：其一是中美贸易问题难一谈便妥，王岐山此时赴美商谈，不仅难有即时成果，还随时成炮灰。其二是中方对美方的诚信有保留，不欲此刻再派高层官员，变相遭美方"羞辱"。中方深知短期内，贸易战不可逆转、必须要打，因此不着急于向美国人打开谈判窗口，相反把做好国内经济维稳、巩固与美国民间关系，放在更优先位置，而后者正是王岐山强项，他岂会不发挥作用？</w:t>
        <w:br/>
        <w:t xml:space="preserve">    </w:t>
        <w:tab/>
        <w:t xml:space="preserve">    </w:t>
      </w:r>
    </w:p>
    <w:p>
      <w:r>
        <w:t>WXC8747</w:t>
        <w:br/>
      </w:r>
    </w:p>
    <w:p>
      <w:r>
        <w:br/>
        <w:t xml:space="preserve">    </w:t>
        <w:tab/>
        <w:t xml:space="preserve">    </w:t>
        <w:tab/>
        <w:t>有关“FBI盯上千人计划学者”的传言近几天来在持续发酵之中，从最初没有确凿姓名，发展到有版本开始对四位华人教授指名道姓。14日晚上，当事人之一、在传言中“被撤职”的安德森癌症中心流行病学系主任吴息凤公开站出来辟谣，同时，她希望华人社会能充分意识到这次事件的危害性。14日晚上6点37分，一篇标注为“求证”的微信在微信圈里传播，内容不仅提到“安德森癌症中心有18个人或被抓、或被革职、或被要求辞职，其中包括4名华人教授。”而且透露了那四位华人教授的具体姓名和职务。13分钟后，当事人之一的吴息凤在群里做出公开回应，称“我是吴息凤，我不在千人计划上，也没有被FBI调查，仍然是教授，中心主任，荣誉教授。是有人想陷害我和其他教授。希望您能更正一下您的贴子。谢谢！”她同时感谢发帖者让她知道了这个消息，并于10分钟后在群里发表长篇声明，此外，她还请不少友人帮其代转该篇声明。声明如下：“我是吴息凤，我不在千人计划上，也没有被FBI调查，仍然是教授，中心主任，荣誉教授。是有人想利用目前不友善的中美关系陷害我和其他教授。贴子里关于谢克平和他太太的信息也是错的。他们俩虽然不在MDAnderson（安德森癌症中心）,但是现在都在美国非常好的大学做教授。高处不胜寒。华人中的精英，梯子爬得高。爬得越高，一阵一阵的斗争就会惊心动魄，就得承受巨大的压力，特别是如果在高层领导结构变化时，美国的政治运动非常邪恶。可悲的是一向有人唯恐天下不乱，所以不明真相的造谣和传谣。华人心中有不忘故土的情结是正常的，但是把美国当成第二故乡也是正常的。应该看到一个事实，华人在美国努力工作，勤俭持家，并且对中西文化的传播上都做出了一定的贡献。最恨人云亦云，墙倒众人推的事。做人要公平，平安是福。这次除精英的运动，会把华人的地位倒退几十年，对我们的孩子有很大的影响。可惜很多华人还没有认识到，只会窝里斗。”众多闻讯华人都对吴教授的声明给予了热烈的回应，有人表示，“是假的就好啦，现在这事闹的满城风雨，到处都在传，有人出来辟谣就好，特别是当事人。”还有人问吴教授是否可以把她的帖子转发到别的群里，“需要你这样有说服力的发言以正视听。”还有人建议，“大家都急于得到正确准确的消息，如果有人能联系到这些教授，来个联合声明就好了。”在四人姓名流传出来后，吴教授是笫一个也是目前唯一一个公开出来发声的人士。另据记者了解，传言所说“被抓的”谢克平教授目前换了学校，上个月中还在招博士后，他是传言所涉的四名教授中知名度最高的一位，曾任中国旅美专家协会执行副会长和会长。另外两位是安德森中心病理学系教授黄蓬和肿瘤医学研究所神经肿瘤学系教授吕志民，二者均被指“被要求辞职”。</w:t>
        <w:br/>
        <w:t xml:space="preserve">    </w:t>
        <w:tab/>
        <w:t xml:space="preserve">    </w:t>
      </w:r>
    </w:p>
    <w:p>
      <w:r>
        <w:t>WXC8748</w:t>
        <w:br/>
      </w:r>
    </w:p>
    <w:p>
      <w:r>
        <w:br/>
        <w:t xml:space="preserve">    </w:t>
        <w:tab/>
        <w:t xml:space="preserve">    </w:t>
        <w:tab/>
        <w:t xml:space="preserve">　　印度北部哈里亚纳邦（Haryana）一名女大生，周三（12日）在光天化日下，被一群男子掳走轮奸，惨遭性侵至失去意识。嫌犯们仍然在逃。　　警方表示，19岁的被害人成绩优异，曾获总统奖励。当天上午约8时，她在巴士站被3名男大生搭讪。3人给她喝下含有镇定剂的饮料，等她昏过去后，把她带到田里轮奸。当时还有7至8名男性在田里，他们也一起轮流性侵被害人，把她轮奸至失去意识。被害人事后向警方表示，所有性侵她的男人，都是和她同村的村民，彼此相识。警方又说，其中一名嫌犯后来把被害人带回公车站，再打电话给她的家人，谎称被害人身体不舒服，要她的母亲来接她。当家属抵达时，被害人仍躺在地上昏迷。　　哈里亚纳邦大部份是农村和守旧地区，被害人的父亲透露，其中一名嫌犯，还在周四早上到他们家，恐吓不得报案。而这名嫌犯早已涉及该村4至5件强奸案，但因为被害女子都出身贫困家庭，不敢报案。印度性罪行猖獗，2016年警方接到近4万起强奸案，但女权份子认为，这只是冰山一角。</w:t>
        <w:br/>
        <w:t xml:space="preserve">    </w:t>
        <w:tab/>
        <w:t xml:space="preserve">    </w:t>
      </w:r>
    </w:p>
    <w:p>
      <w:r>
        <w:t>WXC8749</w:t>
        <w:br/>
      </w:r>
    </w:p>
    <w:p>
      <w:r>
        <w:br/>
        <w:t xml:space="preserve">    </w:t>
        <w:tab/>
        <w:t xml:space="preserve">    </w:t>
        <w:tab/>
        <w:t>南非豪登省（Gauteng）一名产妇一口气产下5胞胎，因为比产检时多出2个宝宝，产房外的丈夫听闻后几乎崩溃，但产妇却毫不犹豫告诉医生不愿意接受结扎手术。南非新闻网站“时报即时消息”（Times LIVE）日前引述接生宝宝的医生皮索（MoengPitsoe）报导，当新生儿父亲布德列齐（JoeButhelezi）获知是5胞胎时几乎崩溃，医生与护理人员及时送上祝贺与鼓励，帮助他稳定情绪。皮索说：“父亲于产检时已知是3胞胎，所以当获知还有第4和第5个宝宝时几乎崩溃。但是母亲却表现得很平静。”他说：“剖腹产很快，从第1个宝宝到第5个宝宝总计5分钟而已。其实本来可以更快，但护士们必须为迎接2个意外惊喜做好准备而耽搁些时间。”他接着说：“我们接生完3个宝宝预备取出胎盘时，突然看到有个像头一样的东西，证明是第4个宝宝。当时我们开玩笑说再找找看说不定有第5个宝宝，果然有，让整个医疗团队喜出望外。”布德列齐第一段婚姻有对双胞胎，妻子诺路桑度（Noluthando）第一段婚姻有一个孩子。两人婚后一直没有怀孕，经过医生诊治后开始服用帮助排卵药物，没想到竟然一举生下5胞胎，瞬间成为10口之家。皮索说：“孕妇怀孕数周时发现可能是4胞胎，但随着扫描仪器检视只能发现3个婴儿。她于怀孕期间接受医院仔细检测，确保婴儿都能活着出生。”他表示，曾经半开玩笑询问诺路桑度是否不愿意接受结扎手术，她回答确实不愿意接受手术。5胞胎是在怀孕满30周时于9月6日出生，每个婴儿体重都超过1公斤，呼吸自主，健康状况良好，一旦达到2公斤便可出院回家。</w:t>
        <w:br/>
        <w:t xml:space="preserve">    </w:t>
        <w:tab/>
        <w:t xml:space="preserve">    </w:t>
      </w:r>
    </w:p>
    <w:p>
      <w:r>
        <w:t>WXC8750</w:t>
        <w:br/>
      </w:r>
    </w:p>
    <w:p>
      <w:r>
        <w:br/>
        <w:t xml:space="preserve">    </w:t>
        <w:tab/>
        <w:t xml:space="preserve">    </w:t>
        <w:tab/>
        <w:t>有网友开车行驶在阿拉斯加公路上时，恰巧遇到马路中间有一庞然大物，仔细看原来是“驼鹿”，体型之大几乎是一台休旅车的两倍，让拍摄的驾驶惊呼连连，甚至连对向车道的车辆也为了纪录奇景而倒车拍摄。一名外国网友在YouTube上传一支短片，从影片可以看到驾驶正行驶在公路上时，马路中间的分隔岛上竟然走着一只巨大的鹿，驾驶惊呼“真的好大”，这只鹿加上鹿角，几乎是一旁休旅车的两倍之大，特殊景况吸引对向车道车辆倒车拍摄。这只巨型鹿是驼鹿，为世界上最大的鹿科动物，由于其肩膀高于臀部，与骆驼相似，才会取名驼鹿。从其鹿角可以判断应为公鹿，驼鹿在加拿大、阿拉斯加一带的森林十分常见，一般出没在北半球温带至亚北极气候的针叶林与混交林，除分布在新英格兰多数地区、落矶山脉、明尼苏达州东北部、密西根上半岛、苏必略湖的皇家岛、科罗拉多州，也分布在中国的大兴安岭与小兴安岭北部。成年驼鹿平均肩高1.5到1.8公尺，雄性重达380到535公斤、雌性重达270到360公斤，虽然驼鹿为草食动物、性情温和，但在受到惊吓或刺激时，会有攻击或防卫的行为，务必小心。许多网友看了影片纷纷大呼不可置信，留言“未免也太大”、“这有一层楼高吧”、“根本是恐龙，侏罗纪公园跑出来的吧”。</w:t>
        <w:br/>
        <w:t xml:space="preserve">    </w:t>
        <w:tab/>
        <w:t xml:space="preserve">    </w:t>
      </w:r>
    </w:p>
    <w:p>
      <w:r>
        <w:t>WXC8751</w:t>
        <w:br/>
      </w:r>
    </w:p>
    <w:p>
      <w:r>
        <w:br/>
        <w:t xml:space="preserve">    </w:t>
        <w:tab/>
        <w:t xml:space="preserve">    </w:t>
        <w:tab/>
        <w:t>编者按：近期，阿里巴巴集团创始人马云宣布，一年后，也就是阿里巴巴20周年之际，他将不再担任集团董事局主席，继任者是现任阿里巴巴集团CEO张勇。中国的大公司向来“太子”早夭，创始人与接班人“闹掰”的不在少数，柳传志与孙宏斌，任正非与李一男，周鸿祎与傅盛，李彦宏与李明远……无一不是从当初的殷殷期盼到后来的黯然离场。阿里巴巴也曾陷入“接班人魔咒”，马云曾先后考虑过四任“接班人”，他们都曾无限接近这个商业帝国的王座。本文讲述的就是这几位“继承者”的故事，从中可窥见阿里人才体系的发展历程，以及马云的用人之道。文 / 猛哥符拉迪沃斯托克，东方经济论坛，马云坐在圆桌边吃俄罗斯点心，被普京给瞅见了。普京：“杰克，你这么年轻为什么退休？”马云：“总统先生，我不年轻了，刚过了54岁生日。”普京：“你比我年轻，我都66岁了！”普京还要干多久不知道。如无意外，马云还能干一年。普京说“给我20年，还你一个强大的俄罗斯”。18年过去了，他把俄罗斯带成了广东。马云创业19年，阿里巴巴市值约是俄罗斯GDP的三分之一，还不包括未上市的蚂蚁金服、阿里云、菜鸟、钉钉、闲鱼等大小独角兽。鼓捣经济，马云比普京不知道高到哪里去。阿里巴巴现在对外统一口径是开放与赋能，要打造生态系统，小心翼翼地避免被贴上“帝国”的标签，但科技巨头早就模糊了企业与社会的边界。马云声称阿里巴巴要做102年的长青企业，横跨三个世纪，岁月悠悠，“帝国”如何传承？中国的大公司向来都是“太子”早夭，接班人仿佛被下了魔咒，没有一个得以“善终”。柳传志把爱徒孙宏斌送进监狱；任正非与“干儿子”李一男恩断义绝；周鸿祎与心腹傅盛撕破脸皮；李彦宏用三宗罪状将“百度太子”李明远踢出局；万科“接班人”孙嘉高开低走……当然少不了阿里巴巴。扳指算来，前后有四任“接班人”，精彩不遑多让。马云的退休计划会被打乱吗？答案就在历史中。11988年马云从杭州师范大学毕业，被分配到杭州电子工业学院，担任英文及国际贸易讲师。他曾三次参加高考，前两次都落榜了，第三次本来没戏，因为总分不够，但英语好，最后破格上了本科。进入大学后，他一改常态，分外活跃，先后成为学生会主席及杭州学联主席，锻炼出一副好口才。但他最拿手的还是英语，自后命运因此而变。重要的事情说三遍：一定要学好英语，一定要学好英语，一定要学好英语！马云在西湖边张罗起杭州第一个英语角，与老外咿咿呀呀，他日后麾下的“红小鬼”孙彤宇正考入浙江工商大学管881班。孙彤宇，外号“孙猴子”，可见脑瓜相当灵光，从泡妞就可见一斑。对于屌丝青年来说，大学期间最应该做的事不是学习，而是“骗”个老婆，要知道，走上社会后泡妞成本相当高。“孙猴子”就把企管901班的一个叫彭蕾的师妹给“骗”到手了。孙彤宇窃喜，陆兆禧则是内伤了。作为广州仔，他考上了广州大学，却高兴不起来。他出生于工人家庭，从懂事起就想当建筑工程师。但高考时，化学科目他交卷时才发现忘答了整整一页试题，最后第一志愿落空，从建筑工程调剂到酒店管理。成人的世界过于复杂。16岁的张勇和12岁的俞永福都还在读中学，青春懵懂，生活乏善可陈，略去不表。21992年总设计师去南方画了一个圈，四海奔腾，人心思变。作为优秀教师，马云每个月工资仅有91元，他犯愁呀，这种日子显然不是他想要过的，那就折腾吧，搞起了海博翻译社，只能惨淡经营，他不得不去义乌批发一些小商品回来卖。也许正是那段经历，让马云对小商品市场有了切身的体认，生意不好做，他将来要让“天下没有难做的生意”。年轻人有志气是好事，但搵食艰难，还得从小事做起。孙彤宇进了一家广告公司，四处拉单。相比之下，陆兆禧的第一份工作那是相当卑微，大学毕业后他被分去广州一家四星级酒店做门童。很多年后，陆兆禧说：“大学毕业在酒店端盘子，有时心里也不是个滋味。但转念想想，人生也和那条回家的小路有上下坡一样吧，总会经过顺流逆流，起起伏伏都是免不了的，要以顺流不骄、逆流不颓的心态去对待。年轻的时候多吃点苦没什么不好，挺一挺就过去了。”这倒是符合广州人性格，吃苦耐劳，闷头干活。上海人就不一样，从来都追求面子的光鲜，张勇已经在上海财经大学金融专业读了两年，志存高远，梦想进入国外大银行，从外滩的高楼俯瞰黄浦江。少年俞永福也树立了远大目标，要好好学习，走出内蒙古。31995年“可能是杭州英语最棒的”马云受浙江省交通厅委托到美国催讨一笔债务。在西雅图，他第一次接触了互联网，回国后立即辞职，凑了两万块钱，创办海博网络公司，产品叫中国黄页，为企业制作互联网主页。那个年头，大学生还包分配，“铁饭碗”观念依旧深入人心，只有先知先觉者才能感受到互联网的魅力，扑进去，然后走上人生巅峰。孙彤宇听说中国黄页后，以拉广告的名义跑去观摩。广告当然没有拉成，因为马云没有钱，他反而把自己搭进去了。马云给孙彤宇画了一个好大的饼，前程看似灿烂。陆兆禧的前程已经展露曙光，他从服务生晋升为大堂经理，职业生涯终于迈出了关键的一步。张勇的职业起点比陆兆禧高出太多，作为中国第一届证券专业的大学生，成功签约巴林银行上海办事处，创办于1763年的巴林银行是英国历史最悠久的银行之一。张勇万事俱备，只待上班。巴林银行总部突然倒闭了。那年还发生了被《金融时报》称为“中国大陆证券史上最黑暗的一天”的327国债事件。这些“偶然”最终改变了张勇的职业轨迹。他不得不离开银行和券商，选择会计师事务所，但还是起点甚高，进入“全球五大会计师事务所”之一的安达信，自此和“财务”搭上关系。虽然略经挫折，张勇还是志得意满的。俞永福也持同样心情，他考上了南开大学国际商学院，名校，还是热门专业。41996年相信前途是星辰大海，孙彤宇正式加盟中国黄页。可惜中国黄页走不出长三角。马云第一次北上，去北京推销中国黄页，结果被当成骗子，屡屡被拒。电视台拍下了他被人“轰赶”的情景，至今还能在网上找到。现在看来，那是大佬草根时代的花絮，可当年绝对是马云的屈辱。感到屈辱的还有陆兆禧，虽然又从大堂经理晋身为客房经理，但酒店老板是个老外，对中国籍员工很不友好，动辄羞骂，他只能忍。张勇也在忍。会计事务所的工作强度是“逼死人不偿命”，加班和出差是家常便饭。俞永福还体会不到“社会人”的艰辛，充分享受大学的美好时光。51997年时光正大步往前流淌。孙彤宇与彭蕾结婚，他彻底被马云迷住了，说服老婆辞掉稳定的工作，也加入进来，每月就拿500块。这时，马云迎来一个机会，受外经贸部之邀，再次“北伐”，组建了国富通信息技术公司。后来的事实证明，北京真不是马云的福地，不过他这趟还真没白来。雅虎创始人杨致远第一次访问中国。1990年代，雅虎与互联网是同义词，杨致远＝比尔盖茨+乔布斯+扎尔伯格。外经贸部相当重视，让马云给他当导游，一起去爬长城。这本是一次偶然的见面，但很多年后，杨致远拯救了马云。陆兆禧决定拯救自己，他要离职，尽管又升做餐厅经理，但还是不爽，离职前，他将老板大骂了一顿，“让他应该先学习怎么尊重人”。可见，陆兆禧真是一个善忍之人，没有明确下家之前，不动声色。陆兆禧的下家是新兴的互联网行业，他和几个朋友合伙成立了一家网络通讯公司，主要经营互联网长途电话业务。张勇的日子照旧：加班、出差。虽然累，但薪水高，生活优渥。俞永福应该是小有紧迫性了，因为要准备英语四六级考试。61998年盛夏，有百年不遇的大洪水。入冬后，又分外寒冷。孙彤宇、彭蕾等十来人奔赴北京，与马云一起战斗。他们住集体宿舍，通宵加班。可惜，外经贸部希望国富通为大型国企服务，但马云希望做电子商务，支持中小企业发展。理念出现分歧，双方分道扬镳。只能打道回杭州。返回前，他们一起去爬长城，然后去小饭馆喝酒，唱《真心英雄》。那年，张朝阳的搜狐、丁磊的163、周鸿祎的3721、刘强东的京东、陈天桥的盛大、马化腾的OICQ、王志东的新浪，都集中浮出水面。马云还是两手空空。前途茫茫，路在何方？迷茫的还有陆兆禧，他的新公司不温不火，转型互联网可不是那么容易，很是焦虑。焦虑的还有俞永福，中国的大学生嘛，都是一个德行，头三年胡吃海睡，耍耍玩玩，骤然就大四了，面临就业。可1998年后，国家就不包分配了，愁死人。71999年——2000年愁死了也要硬着头皮上。马云前几次创业都失败了，但所幸一批骨干始终不离不弃。在杭州的湖畔花园里，他们又创办了阿里巴巴，最早的十八个员工，被唤作“十八罗汉”。马云工号“1”，孙彤宇工号“2”，花名“财神”，心腹中的心腹呀。开动员会时，马云手舞足蹈地说，要做最卓越的互联网公司，彭蕾撇嘴，觉得不靠谱。但马云太能“忽悠”了。“去和马云见见面吧。”一个刚入职阿里巴巴的朋友对陆兆禧说。陆兆禧当时连阿里巴巴是干什么的都不知道，但是跟马云一番长谈之后，“觉得马云这个人很不简单，十分投机”。陆兆禧就这么加入了阿里巴巴，工号“129”，算是创业元老。人生的轨迹从此改变。如无变动，张勇的人生轨迹一眼能看到头，那就是努力工作，熬足资历，成为事务所的合伙人。俞永福从南开大学毕业，南下深圳，在特区打拼。马云能对石头说个不停，陆兆禧则是安静的可怕。两人一起捏脚后，陆兆禧被派到深圳，出任华南大区经理，主做B2B销售业务。他其实就是个光杆司令。但4年后，把广东大区的业绩做到最好，获得了良好口碑。马云对其刮目相看。82001年个人奋斗很重要，但也要迎合时代进程。首都总能奏出最强音。俞永福返回北京，作为创业员工加入联想投资，负责电信、新媒体、互联网等领域的投资。那时，柳传志已把接力棒交给杨元庆，所以俞永福与柳传志没有交集。但俞永福特别崇拜柳传志。柳传志1984年创办联想，1999年把联想拆分，随后联想控股集体上市，柳传志从国家工作人员变成联想控股最大的个人股东和实际控制人，个中手腕令人叹服。俞永福日后的腾挪功夫皆有老柳的风采。他在联想投资，并没有什么耀眼的业绩，但这份工作成了他后来创业的宝贵财富，“相当于喝了500多瓶创业浓缩液。”马云和孙彤宇不用喝浓缩液，他们差点就挂了。美国的互联网泡沫戳破后，波及中国，互联网行业的冬天来临。阿里巴巴没钱，发不出工资了。马云用金杯车把飞抵杭州的投资人都拉到一艘船上，远离岸边，不能跳水，投资人就只能听马云长篇大论，听他讲世界上没有难做的生意。最后，孙正义同意牵头进行价值2000万美元的第二轮融资，阿里巴巴救过来了。张勇的东家没能救过来。他的职业生涯真是悲催，工作7年后，第二个东家——安达信，因卷入安然事件而倒闭，他只好加入接手安达信部分团队的普华永道，不过也是全球五大会计师事务所之一。92003年阿里巴巴初成规模，B2B的模式跑通后，马云决定开建C2C的淘宝，这才是决定电商生死的关键。很多老员工表示反对或迟疑，毕竟当时国内已经有C2C领头羊——易趣，占据大约90%的市场份额，刚拿了国际巨头eBay的投资。“财神”孙彤宇挺身而出，担任淘宝网首任CEO。孙彤宇曾说，我和马云有许多的共同点，比如说，都是内心火热的人，对企业未来有信心。他的战略眼光学习能力很强大，我比他强的是执行力。市场上没有人看好淘宝，eBay的CEO惠特曼放言道，中国在线拍卖市场的战争会在18个月内结束。eBay和易趣已经与新浪、搜狐、网易、TOM等门户网站达成排他性的独家广告协议，淘宝的推广被全面封锁。马云和孙彤宇去找到同在杭州的丁磊求助，被拒绝。巨富之间的梁子算结下了。当年的孙彤宇肯定恨死了丁三石，不过很多年后，他们悄悄干了一票大的，给了马云一点colorsee see。孙彤宇只好亲自去拜访易趣的卖家，请他们来淘宝免费开店，还去一些小网站打广告。“财神”可怜兮兮，俞永福则风光无限。年仅27岁的他成为联想集团最年轻的副总裁。杨元庆当年也是27岁当上部门总经理，然后走上了接班之路。联想的第三棒会不会交给他呢？俞永福内心也许有悸动，但张勇应该是悸动不起来，惟愿普华永道不要垮了。102004年——2006年祈求无用，还是自己掌握命运最可靠。张勇决定先炒掉东家，新老板是“中国首富”——陈天桥。应陈天桥的邀请，张勇加入盛大，他原本马上就能够升任普华永道的合伙人，但是百度前任CFO王湛生让他看到了另外一种职业轨迹，“我看到他的路径，发展的很好，从而下定决心加入盛大。”王湛生作为普华永道国际资本市场部的合伙人于2004年加入百度，并且带领百度上市。插个题外话，王湛生曾是百度货真价实的二号人物，李彦宏最为信赖，可惜英年早逝，再次之后百度就没有二号人物，走马灯似的换将，越换越乱，名声也越来越差。张勇入职那年，盛大推行游戏免费，又做了有“潘多拉”之称的盒子，导致华尔街抵制，股价缩水1/3。陈天桥伤感的说：“华尔街不懂我的游戏”。此种背景下，张勇要为盛大建立了完善的财务制度。“打工皇帝”唐骏当时是盛大总裁，他力促陈天桥乘新浪股价暴跌之机，全面买入，一举成为其最大股东，意欲获取新浪这个内容入口。新浪发起反击，抛出“毒丸计划”，唐骏慌了，去美国搬救兵，找到雅虎，杨致远携10亿美金而来，但要控股盛大，陈天桥没有答应，谈崩。没曾想，便宜了马云。孙彤宇当时正陷入鏖战之中。他的对手是“神一般的人”，这不是瞎吹。易趣的创始人邵亦波，人生开挂，11岁参加首届“华罗庚金杯”少年数学竞赛，夺得金牌。高一时，上海交通大学就向他伸出橄榄枝，但他不care，跑去了哈佛大学，成为中国以全额奖学金进入哈佛大学的第一人。1995年，邵亦波大学毕业，世界最顶尖咨询的公司麦肯锡、波士顿都在抢他，最后去了波士顿。1999年，他发现eBay的模式特别适合中国，拿50万美元投资，回国创业，成立易趣。2002年，易趣与eBay结盟，并拿到后者3000万美元的投资。如何干掉易趣？用钱砸，简单粗暴！陈天桥舍不得股份，马云舍得，舍不得孩子套不住狼嘛。凭借当年给杨致远做导游的旧情，两人搭上线。杨致远把10亿美元都给了马云，换取阿里巴巴40%的股份。在接下来十年里，没落的雅虎从这些股份中获得了丰厚的回报。以至于杨致远感叹说：“现在回想起来，我不禁感到好奇，让马云给我当导游的概率有多大呢?”有钱好办事，一面狙击易趣，一面招兵买马，淘宝孵化出支付宝，这是一个大杀器，解决了C2C双方的信用问题。两年后，易趣哑火。经此一役，孙彤宇声望鼎盛，是马云不折不扣的头号爱将，被视为阿里巴巴的接班人。在华南开疆辟土的陆兆禧也被列入心腹，召回总部，出任支付宝总裁。他的压力不小，国内电子商务第三方支付市场同期竞争者有银联、信用卡，PayPal等。俞永福的压力更不小，临门一脚，却偏了，他决定挪窝。看项目时，他认识了UC的两位创始人梁捷和何小鹏。他觉得UC大有前途，打算帮助两人争取联想100万美元的投资，但在决策会议上以一票之差被否了。当他把消息告诉梁捷和何小鹏时，何小鹏却问他愿不愿意加入一起干？于是，俞永福加入了UC，“对我来说，岸上的风景已经看过，我要体验在水里游泳的感觉。”加入UC后，俞永福面临的第一道难题是：没钱。凭着人脉，他说服雷军，拿到了400万元投资，后来给雷军带来数十亿的回报。他还“忽悠”雷军担任了UC的董事长。有了雷布斯的背书，UC之后过关斩将，愣是在有“互联网洼地”之称的广州打出一片天。112007年阿里巴巴的时代大幕开启。马云把集团分拆为阿里巴巴、淘宝网、支付宝、阿里软件、雅虎中国五个子公司。夏天，张勇接到一个猎头电话，问他愿不愿去阿里巴巴……在盛大两年，他从财务总监做到副总裁兼CFO，期间，盛大业绩一路飙升。是可以体面地离开了。不过，张勇对阿里巴巴不甚了解，但他老婆知道淘宝，是个资深“剁手党”。上海男人听女人的，既然老婆觉得电商有钱途，那就去呗。张勇赴香港，第一次见到了马云（注：也有传闻说，先见蔡崇信，后见马云，本文不采纳此说）。那天有雨，聊完走时，他带走了一把有阿里巴巴标识的橙色雨伞，带上飞机，又带回了家，保存至今。他很快又见到了蔡崇信、孙彤宇等人。两周后，加入阿里巴巴，成为“逍遥子”。在张勇加入之前，淘宝网一直没有CFO一职，坊间一度猜测此举有望积极推进上市进程。猜测无错。当年11月6日，阿里巴巴B2B业务在港交所上市。张勇来得匆匆，孙彤宇去得匆匆。淘宝网年销售规模达到400亿，正向1000亿人民币迈进，孙彤宇意气风发，但圣诞节那天，突然被董事会告知，从2008年1月1日起，由原支付宝总裁陆兆禧担任淘宝网总裁，他前往“海外学习”。作为阿里巴巴的首席人力资源官，彭蕾提前知道马云要拿掉孙彤宇，但她没有对丈夫透露，这导致夫妻二人生嫌隙，离婚。不过几年后，又复婚了。孙彤宇心里极为不舒服，当众号啕大哭。在送别会上，除了集团和公司高层，淘宝员工也来了一大堆。对于这一天，孙彤宇说，“也谈不上印象最深，好像也没什么可谈的。”在淘宝的最后一天，他给所有同事发送告别邮件，他称呼所有人为“我的战友，在一起拼杀的战友”。马云为何“挥泪斩马谡”？是猜忌孙彤宇功高震主，还是孙彤宇不堪大用？这成为阿里巴巴的一段“公案”。很多年后，马云接受《时尚先生》的采访时说：我如果还活二三十年，我要做什么？想清楚这些以后我才把我的人换掉，等到60岁时我再换他们，孙彤宇、李琪五年十年后一定会恨我。我比他们看得更透，他妈的出去享受人生，理解生命、生活再回来。”“孙彤宇小鬼是我带出来的。我比谁都知道每个人的强项和弱项。你说我要担心孙彤宇……孙彤宇要是能够取代我，我早就能够放手了。我今天真想找到一个人（接替我）退休。跟这个没关系。每个人都有自己的能力，有自己的局限，有自己的生活的选择和去向。老孙到今天为止，我对他的欣赏，没有半点减弱，但是是两个概念。孙彤宇这个小子，我找到他的时候，他TMD还得卖给我广告呢。每个人在什么环境下什么阶段做什么事情是关键的。我要铲除孙彤宇异己，那彭蕾还不弄死我，我们还怎么合作？《东方企业家》记者问孙彤宇：“（离开淘宝）你是不是被废了武功？”他笑答：“不是废了，而是武功过时了。”孙彤宇离开后一个月，淘宝商城建立，两年后，更名“天猫”，成为阿里巴巴营收的核心支柱。侧面可推断，阿里巴巴第一个接班人的出局，与淘宝的商业化转型有关。122008年——2010年陆兆禧走向前台。转任淘宝总裁后，他启动大淘宝战略，推进淘宝从C2C集市向电子商务平台的发展。他极度勤奋，每天要处理300多封邮件。身体透支得很厉害，朋友劝他少花点时间工作，他说：“我不图名，钱也够花了，剩下的就是责任和人情了，为了这个，我可以连身体也不要的。”马云看在眼里，说：“陆兆禧把90%的时间都花在了淘宝上，我没有理由认为我比他更懂淘宝。”这个有钱的阔佬（2012年以4757.4万元合计收入居上市公司高管年薪之最）长时间单身，没有绯闻，就是喜欢淘宝：“常买一打5元钱一双的袜子，慢慢穿。衬衣都是没有品牌的，但一定要整洁，我每个星期都自己烫衣服。”张勇第一次与陆兆禧搭班子，担任淘宝网COO，很突然。由CFO转任COO很罕见。不过，相对于张勇10年后的转变，这都不算事。谈及这次提升，张勇认为最大的原因是自己擅于沟通，更适于淘宝文化。淘宝网一分为三：一淘网、淘宝网、淘宝商城。其中淘宝商城发展不顺，团队涣散。作为淘宝COO，张勇决定亲抓B2C业务。2009年，为了让消费者记住淘宝商城，他想搞一个活动或一个事件，于是发明了“双十一”，后来成为阿里巴巴每年最重要的事件。合适的人就该放在合适的位置。俞永福终于找到了适合自己的阵地。2010年，UC又成功杀入海外市场，在印度、俄罗斯等国站稳脚跟。他以UC浏览器为核心，整合UC乐园、九游、来电通等，全球用户过亿，公司估值达数亿美元。俞永福打起小算盘：将UC打造成除BAT、360之外的第5大平台。但人算不如天算， “3Q大战”爆发，UC被殃及。360与腾讯闹得不可收拾，直接动手了，直到最高法院裁决，才算偃旗息鼓。周鸿祎斗志方酣，又跟百度开战，争夺搜索引擎市场，“3B大战”开始。看到腾讯和百度都被360给拖住了，俞永福本想“偷鸡”，乘巨头无暇顾及移动互联网领域，UC抓紧构建“护城河”。只是，周鸿祎把水搅浑后，腾讯和百度被惊醒，意识到移动端的潜力，加快布局。俞永福的算盘落空，UC错失良机。132011年——2014年马云和阿里巴巴真是流年不利。B2B业务供应商曝出欺诈的丑闻，CEO卫哲引咎辞职，陆兆禧临危受命，出任B2B CEO，同时兼任淘宝网董事长。陆兆禧上任后，大力整顿B2B内部秩序，并从香港成功退市，使股价低迷的阿里巴巴平稳着陆。从那以后，陆兆禧就成了马云的“救火队长”。谷歌封杀阿里的手机操作系统云OS，他又受命兼任云OS总裁，重新规划。2013年，马云卸任阿里巴巴CEO之职，陆兆禧接任。宣布完毕，马云扑到陆兆禧身上，两个人紧紧拥抱在一起。陆兆禧，毫无悬念地成为马云的接班人。俞永福的机会同样来临。突然之间，许多企业上门寻求收购、合并。移动互联网时代，为争夺流量入口，UC成为香饽饽。不过，他都回敬三个字：“非卖品”。很快，俞永福就自己打脸了。他飞到杭州和马云聊了两个小时，最后携UC正式并入阿里巴巴集团。马云给俞永福和高层团队开出无法拒绝的两个条件：第一，股票为主现金为辅；第二，给了足够的价格。所以，凡唱高调者必有阴谋，哪有什么“非卖品”，就看价码到位与否。俞永福这种言行不一的秉性注定了后来的结局。接班人的魔咒很快降落在陆兆禧的身上。2014年，农历春节前，微信红包上线并大获成功。马云表示这是“偷袭珍珠港，计划和执行完美，让我们教训深刻”。至此，陆兆禧和马云出现了分歧。但“来往”的失败，让马云对陆兆禧的信任完全丧失。陆兆禧上任CEO后宣布，旺信和来往组成网络通信事业部，并成立淘点点事业部、OS事业群、数字娱乐事业群。B2C事业群总裁张勇出任阿里巴巴集团COO。简而言之：陆兆禧负责无线，张勇负责PC。当时，所有的互联网公司都在all in无线，陆兆禧拿了一手好牌。他的策略是将“来往”做大，抗衡微信。马云公开表示全集团支持“来往”的推进：“我们家领导（注：马云的夫人张瑛）和我已经把家里所有有手机的人，包括七十岁以上的老人全强迫安装上来往。每个阿里人11月底前必须有外部来往用户100个用户，没有100个是肯定没有红包”。他还利用自己的人脉，把李连杰、赵薇等影视大咖拉入“来往”。但不得不承认，“来往”是阿里巴巴最失败的产品，丁磊曾在一封网易内部邮件中评价几个IM：“微信5分，易信0分，来往负分。”反其道而行之的张勇倒闯出一条路。他虽然出身财务，但对用户需求极为敏感，他把PC端的流量全部往手机淘宝上“赶”，具体策略就是手机淘宝比PC淘宝更便宜，用户自然跑到手机端购买。手机淘宝做成了一个强粘性的移动入口。马云比较数据后，很不满，和陆兆禧吵了一架，夺去了他掌管无线业务的权限，改由张勇负责。陆兆禧名义上仍负责集团层面的战略和事务，但事实上接班人位置不保。俞永福一度跟接班人的位置无限接近。142015年——2018年加入阿里巴巴后，俞永福一直很低调。他甚至没有像其他高管一样有自己的花名，马云亲身给他手书二字：永福。他在阿里巴巴内部一路蹿升，执掌高德地图、阿里妈妈、阿里影业，晋升为合伙人，担任文娱小组小组长。移动事业群成立时，马云亲自站台。几乎可以说，阿里巴巴除了电商以外的所有业务板块都在俞永福手里。阿里巴巴向来强调整齐划一的价值观，但在移动事业群成立大会上，彭蕾说允许该事业群的文化与阿里巴巴不一致。作为外来户，俞永福真是被马云宠上天，是当仁不让的“阿里太子”。《中国企业家》问俞永福，如果有一天，阿里巴巴需要移动事业群为电商业务做掩护甚至牺牲，怎么选？俞永福说：“这个问题很感性，就好像老婆和妈掉水里先救谁一样。”他还是反复说：“谁也不是我老板，我是合伙人”。恃宠而骄，骄傲如斯，必出幺蛾子。2016年5月，网上流传一篇文章：《阿里太子俞永福，登顶之路还要跨四道考验》，作者“包子飞”，一个陌生的ID，第一次发文。从行文手法判断，就是一篇枪稿。但没多久，文章标题被改做《俞永福在阿里还要跨四道考验》，“太子”被删去了。显然公关团队出动了。没过多久，阿里巴巴宣布张勇接任陆兆禧成为集团CEO。陆兆禧出局！一年后，阿里巴巴做出新的人事任命，阿里巴巴集团成立eWTP投资工作小组，俞永福担任组长，并兼任高德地图董事长。他同时辞去其他相关职务。俞永福出局！就剩下张勇。他会是马云的接班人吗？他能打破“太子”的魔咒吗？答案在两年后揭晓。2018年9月10日，马云公布了退休计划。而就在两个月前，拼多多上市，中国电商格局陡变，阿里巴巴多了一个迅猛的挑战者。孙彤宇、段永平、王卫和丁磊是拼多多的四大天使投资人。此外，拼多多持股比例第二大的机构股东高榕资本也是孙彤宇所介绍。“孙猴子”这是要证明什么吗？15还有一年时间，一切都有可能。阿里巴巴的体量如此之大，旗下的业务都是国民级应用，仿若“水电煤气”的基础设施。一咳嗽，就是地动山摇。现代科技巨头的治理是个新课题，也是难题。而接班人是难中之难，尤其对于大中华商圈而言，总是摆不脱一个怪圈：亲自控制，至死方休；或指定家族后人继承。马云此举意义甚著。综观阿里巴巴前后几个接班人的遭遇，可以看出，马云是典型的理想主义者加铁腕主义者，用人讲究“虚实结合”，每个人都有自己的时代，什么时代就用什么样的人。为达目的，他能做到冷酷无情。孙彤宇和陆兆禧过于务实，不够务虚，俞永福则是过于务虚，不够务实，最后都被“踢掉”。只有张勇善将二者统一。马云曾讲过一个打猎的故事：一个人上山打野猪，一枪打出去没打中，反而激怒了野猪，野猪冲猎人跑过来。此时，这个人如果把枪一扔，撒腿就跑，则为职业经理人；如果从腰间拔出柴刀，冲上去跟野猪拼命，则为老板。如无意外，张勇就是阿里巴巴这个帝国的下一任老板，可老板不好做。马云自己都明白：你没有到达过8000米以上，你不知道空气有多么稀薄。你真的爬到了8000米以上你会想他妈的老子怎么这么傻，跑到这上面来。你信不信？不知道张勇信不信。还是希望他能顺利攀登到8000米以上，毕竟互联网公司也该有一段佳话了。</w:t>
        <w:br/>
        <w:t xml:space="preserve">    </w:t>
        <w:tab/>
        <w:t xml:space="preserve">    </w:t>
      </w:r>
    </w:p>
    <w:p>
      <w:r>
        <w:t>WXC8752</w:t>
        <w:br/>
      </w:r>
    </w:p>
    <w:p>
      <w:r>
        <w:br/>
        <w:t xml:space="preserve">    </w:t>
        <w:tab/>
        <w:t xml:space="preserve">    </w:t>
        <w:tab/>
        <w:t>美国一个驻香港领事馆有一千人，这一千人是干什么的？绝对不是睡大觉的，是做工作的，就是进行政治仗的。在这方面来看呢，是非常值得我们警惕的。据微信公众号“CNR国防时空”（ID：guofangshikong）9月13日消息，最近，美国著名智库兰德公司出台了一份题为《美国怎么打政治战》的报告，提出了一个重要观点：美国需要改变过于依赖军事战争的传统做法，因为这种做法在阿富汗和伊拉克等地连续失败，而应该积极构建政治战争能力。那么，美国将如何构建政治战争能力？美国靠军事战不能实现的目标能否靠政治战取胜？这些就是今天《一南军事论坛》要关注的话题。主持人：截至目前，美国仍是世界唯一的超级大国，纵观2001年反恐战争以来美国发动的数次战争，战斗力可谓强悍，战术运用也是灵活多样，摆出了一幅想怎么打就怎么打，想打谁就打谁的架势。那么一南教授，为何一直靠拳头说话的美国开始研究政治战了？金一南：美国人他以前没有这个观念，他以前主要是热衷于军事征服，不管是南北战争，北军把南军打跨了，还是一战击败了德国，二战击败德国、日本，那主要都是军事上的。二战以后出现了一系列的问题，包括朝鲜战争打不下去，越南战争打不下去，海湾战争虽然打的比较顺手，但紧接着就是阿富汗战争。2001年发动阿富汗战争到今年17年了没有结束。然后伊拉克战争，虽然是强行结束了，但是留下一片烂摊子，中东一片乱局，成为恐怖主义滋生的地区，这给美国人带来很大的冲击。兰德公司作为美国一个著名的智库，就提出来美国应该改变过去过于依赖军事战争的传统做法。这点就像基辛格以前讲的一句话，他说我们打军事仗，我们的对手跟我们打政治仗，我们追求消灭对手，对手追求拖垮我们，游击队不被消灭就是胜利，正规军不能全胜就是失败。他在60年代末就觉悟到了美国光打军事仗是不行的，越南战争失败很大是败于政治，而不败于军事，败于美国国内的媒体，美国的反战运动和全世界的反战运动。美国人仅仅依赖战场胜利无法获得战争胜利，获得一个完整的战争胜利必须政治获得胜利。鉴于以前惨痛的教训，美国人提出所谓的政治仗这个概念，这是全新的，他没有学习过的。主持人：一向信奉武力的美国人开始重视政治战，这也是他们在所谓反恐战争中屡屡碰壁之后产生的一个必然结果。金一南：对。而且这个碰壁不是一次两次。兰德公司作为美国前卫的智囊就提出：美国要学会打政治仗。仅仅凭高技术武器、精确制导打击、巡航导弹、定点清除、无人机，全部优秀装备掌握在手，你说你的对手有什么装备？军事上跟你无法比拟，为什么美国打不下去？而是因为败于政治。主持人：那美国的这个政治战打算怎么打呢？金一南：他的政治仗有三大核心的行动。第一，政治上带有非常规的特点。就说你看不清敌人是谁，你也不知道敌人是谁，战线并不明确，怎么进行这方面的战争，他就要求各方面都要参与，怎么识别敌友的问题。第二，提出远征外交。说的挺文明的，实际上就是颜色革命，比如说乌克兰的颜色革命，格鲁吉亚的颜色革命，中东的颜色革命，这都被美国利用了远征外交。影响别国政府的执政，帮助当地拥护美国人的执政，反对那些反对美国人的那些人执政，公开的是颜色革命，隐蔽中央情报局策动的政变。第三，所谓秘密政治行动。什么叫秘密政治行动呢？实际上就是资助反对派，扶植反对派。包括现在土耳其埃尔多安非常火，就是美国把土耳其反对派的头子居伦藏在美国，土耳其要求引渡，美国坚决不引渡。这是美国惯常的手法。通过扶持（某个）政权的反对派，实现美国的利益。还有一方面就是，在这些国家之内制造政治混乱，制造经济混乱，扭曲政治进程或者信息操纵。比如说通过美元扰乱国家经济，尤其在今天这个网络化的情况之下，派些水军无中生有、火中取栗，这些都构成了美国秘密政治行动的重要组成部分，我要维持我不乱，但我要让对手乱，让他内部产生混乱，这是他所谓秘密政治行动。主持人：也就是说，美国政治战要打击的对手是一切反对美国政府的，要扶持帮助的是敌人的敌人，主要手段是从敌对国内部入手，把对方的政治、经济搞瘫痪，然后达到美国的政治目的。金一南：对。一方面建立自己行动的合法性、合理性，一方面就是颠覆对方行动的合理性，你为什么要反抗美国呢？美国给你带来自由、民主、人权，给你带来福利来了，你反抗我干什么，这就是他政治上的目的。主持人：中国自古有句话，叫攻城为下攻心为上。这个用兵之道虽然并不新鲜，但并不见得谁都能用的好的。那么一南教授，美国的政治战运用的怎么样？金一南：现在看，对方的工具是很先进的，包括美国的媒体，现在媒体本身就被西方所主导，他的广播，他的电视，包括好莱坞就成为美国政治仗非常有力的推手。另外就是网络，你看全世界根服务器9个都在美国，充分利用网络，网络上散布各种东西，有计划的组织一些东西。从这些方面看呢，富有现代科技的政治仗，美国他具有全世界所有国家中最优良的工具，这些工具能帮他很大的忙。还有美国有遍布全世界的外交机构、海外基地、驻外的援助的团体，这些人都能成为他政治打仗的扩散点。包括我们中国的香港，美国一个驻香港的领事馆人员就有将近一千人，说出来就很悬乎吧，一个大使馆也没那么多人，美国一个驻香港领事馆有一千人，这一千人是干什么的？绝对不是睡大觉的，是做工作的，就是进行政治仗的。在这方面来看呢，是非常值得我们警惕的。当地时间2018年8月13日，美国纽约德拉姆堡军事基地，美国总统特朗普签署总额达7160亿美元的2019年度国防授权法案，法案正式生效。由此，美军军费将增加2.6%，为9年来最大增幅。主持人：但是我们看到美国拥有全世界最先进的武器装备，最大的军费投入，最新的国防授权法案通过了7160亿美元的天价军费，但这些没能让美国从战争泥潭中脱身。那如今一样的，美国拥有全球最发达的网络、影响力最大的媒体等等，那他的政治战就能成功了吗？金一南：其实我就讲美国人拥有全世界最多的手段，不管是军事手段还是政治手段、宣传手段，包括最先进的网络。他现在问题出在哪儿呢？就出在他宣称的东西与世界适合不适合。他力图在中东建造美国民主的样板，他的核心意思什么呢？还是一种征服，就是一种基督教文明对伊斯兰文明的征服，就是我给全世界立个标杆。当美国人向全世界扩散这些东西的时候，他忽略了一点是什么呢？世界的多样性。不是单一的一个美国的文化、美国的制度、美国的体制就能够笼罩全世界的，文明是不一样的，国家发展进程是不一样的，而且各国人民的文化、历史、追求都是不一样的。当美国抹杀这些不一样，趋同的时候他陷入很大的灾难。兰德公司提出的政治仗，想把美国颓势挽救一下，我估计你能做一些战术性层面的挽救，但是从战略层面，当你以一种居高临下的救世主的方式出现在世界的时候，我是高山上的灯塔，别人都是仰望我的子民，我是征服者，你们是被征服者。你脱离了世界追求的最基本的东西——平等。我记得2000年我当时在英国皇家军事科学院学习的时候，当时英国一个老教授就问我们一句话，当然这个班里来自各国学员都有，老教授就问了一句，大家觉得马克思主义今后还有没有合理性？这个老教授自己答了一句话，我告诉你们，只要世界存在不平等，马克思主义就有合理性。你看这就是一个最根本的问题，只要有不平等，就有反抗，就有暴动。然后有反抗有暴动就有镇压，这个镇压不管是军事、政治都要进行，然后就陷入这种乱局。打政治仗能解决问题吗？还是解决不了。主持人：嗯对，军事手段其实也是为了达到政治目的，但美国政治目的的出发点本身就是有问题的，这十几年下来，人们发现美国政府是借反恐之名行霸权之实，当政治出发点不对的时候，无论是军事战还是政治战，一定都是错误的战争。金一南：对的就是这样的。</w:t>
        <w:br/>
        <w:t xml:space="preserve">    </w:t>
        <w:tab/>
        <w:t xml:space="preserve">    </w:t>
      </w:r>
    </w:p>
    <w:p>
      <w:r>
        <w:t>WXC8753</w:t>
        <w:br/>
      </w:r>
    </w:p>
    <w:p>
      <w:r>
        <w:br/>
        <w:t xml:space="preserve">    </w:t>
        <w:tab/>
        <w:t xml:space="preserve">    </w:t>
        <w:tab/>
        <w:t xml:space="preserve">　　范冰冰可以说是中国最著名的女演员了，这位多产的影星凭借在《钢铁侠》(IronMan)和《X战警》(X-Men)系列中扮演的角色，成功地获得了国际名声。今年5月，她曾出现在嘎纳电影节上，与杰西卡·查斯坦(JessicaChastain)、玛丽昂·歌迪亚(Marion Cotillard)、佩内洛普·克鲁兹(PenelopeCruz)和露皮塔·尼永奥(Lupita Nyong’o)一起，为一部即将上映的间谍大片做宣传。　　她在中国类似Twitter的平台微博上拥有逾6200万粉丝，世界各地的产品广告上也常有她的面孔——从澳大利亚的维生素到娇兰(Guerlain)唇膏、万宝龙(Montblanc)服装，以及戴比尔斯(DeBeers)钻石。　　而现在，她失踪了。　　本周日即将满37岁的范冰冰已从公众视野中消失三个多月，遭受了一次骤然的名声大跌。　　她的失踪已在粉丝们中引起了担忧，在业内同行中引发了恐惧。这件事也引发了关于个人恩怨和政治阴谋的频繁传言，甚至涉及到北京的权力巅峰，但没有多少具体的事实。　　人们对一个在中国如此有名的人目前的状况——就连她是被拘押还是躲了起来——都知之甚少，这本身在很大程度上表明了中国政治、商业、娱乐和名人的模糊交集。　　“她像是成了附带破坏的牺牲品，”评论人兼出版商洪晃说。　　范冰冰的失踪似乎与政府对影视行业逃税行为的调查有关，但她还没有被指控犯有任何罪名，也没有官员证实她是否正在接受调查。然而，在认识她的人中，或影视行业内，很少有人相信这只是个纳税的问题。对她的名誉——以及或许对她的生计——的损害已是既成事实。　　她的名字突然从布鲁斯·威利斯(BruceWillis)参演的国产影片《大轰炸》海报上消失了。这部电影讲的是1938年至1943年间日本轰炸中国战时首都重庆的故事。　　影片原定的8月上映日，也已被推迟到10月份，不过尚不清楚这是否与范冰冰目前的状况有关。（影片的中文名字《大轰炸》翻成英文可以是“TheBig Bomb”，对任何电影都是不太吉利的。[Bomb在英文中有票房失利的意思。——译注]）　　范冰冰参演的另一部电影——一个动作捕捉动画片的续集——6月的上映日也被推迟了，目前还没有安排新的日子。独立影评人周黎明(RaymondZhou)在接受采访时声称，范冰冰在该片中的角色已在剪辑过程中被删掉。　　她代言的几个品牌也在拉开与她的距离。其中包括澳大利亚保健品公司Swisse Wellness，据《悉尼先驱晨报》(SydneyMorning Herald)周三报道，该公司宣布暂停使用她的名字。泰国的一家免税店也做出了同样的表示。　　中国社会科学院和北京师范大学上周发布了今年的《中国影视明星社会责任研究报告》，范冰冰在100位名人中排名倒数第一。　　范冰冰的失踪发生在中国国家电视台的退休主持人崔永元在今年5月底对她进行指控之后。崔永元在微博上公布了似乎是一部即将上映影片的两份合同，该片是2003年上映的《手机》的续集，《手机》是范冰冰成名的早期作品之一。其中一份合同据称显示的片酬是1000万元（付给四天的工作量，如网上人们普遍指出的那样），这是要报给税务局的片酬，另一份合同上则是实际支付的6000万元的片酬。　　使用所谓“阴阳”双重合同作为一种避税手段的做法，在中国的许多行业都很普遍，但崔永元的指控导致国家税务总局宣布将对娱乐业进行一次全面调查。　　税务总局的声明中没有提到范冰冰的名字，但警告说：“如发现违反税收法律法规的行为，将严格依法处理。”　　崔永元后来改变了他最初的指控，说自己不想针对范冰冰。他的怒火似乎也针对《手机》的导演冯小刚。崔永元此前曾指控冯小刚诽谤，因为《手机》的情节——一位著名电视主持人与（范冰冰扮演的）助手发生婚外情——与崔永元的职业生涯有惊人的相似之处，虽然崔永元曾表示那些说法不准确。崔永元办公室的一位人士说，他不再就此事发表任何声明。　　范冰冰否认了逃税指控，冯小刚也否认逃税，但自从税务局宣布调查以来，她已停止了在微博上发帖。而且，自从今年5月参加戛纳电影节以来，范冰冰再也没有更新过自己在Twitter和Facebook的实名账户。她已被逮捕或拘押的传言已经出现，甚至还有传言说她逃离了中国。　　记者在最近几周里试图联系范冰冰本人或其发言人的努力未获成功。　　有关官员拒绝就调查的进展置评，也不愿对范冰冰是否已成为调查的焦点置评。范冰冰工作室位于上海附近的无锡市，该市公安局的一名官员拒绝对无锡市公安局已接手此案的传言置评。　　“这个情况就是我们从上到下都是有统一口径，就是对外是不接受采访也是无可奉告，”这位官员说。　　中国对娱乐行业有严格的审查，就这个行业而论，当局似乎对明星可能对公众舆论产生的（好的或坏的）影响特别敏感。　　早在税务调查之前，当局就宣布过对演员片酬的限制，哪怕是私人出资拍摄的电影。被媒体称为“限酬令”的通知说，单个演员的片酬不得超过全部演员总片酬的70%，全部演员的总片酬不得超过制作成本的40%。当局最近再次发通知要求严格落实限酬令，通知虽然没有提到范冰冰，但指责过高的片酬“扭曲社会价值观念”，“滋长拜金主义倾向”。　　评论人洪晃表示，此次调查显然是要对名人的放肆行为，甚至是可能的逃税行为传递一个信息。她指出，中国有一个常用的成语：“杀鸡儆猴”，仅是围绕着范冰冰案的不确定性就足以产生寒蝉效应。　　“当人们不清楚发生了什么时，所有人会更紧张。”Jonathan Ansfield、Claire Fu、Olivia Mitchell Ryan、Iris Zhao和ZoéMou对本文有研究贡献Valeriya Safronova自慕尼黑对本文有报道贡献。</w:t>
        <w:br/>
        <w:t xml:space="preserve">    </w:t>
        <w:tab/>
        <w:t xml:space="preserve">    </w:t>
      </w:r>
    </w:p>
    <w:p>
      <w:r>
        <w:t>WXC8754</w:t>
        <w:br/>
      </w:r>
    </w:p>
    <w:p>
      <w:r>
        <w:t>9月2日，中国游客曾先生携父母凌晨抵达瑞典，在酒店大堂休息遭拒后又被警方带到离市区较远的坟场。有网友在指责瑞典警方的时候，也表示游客行程安排欠妥:预订当天中午12点入住，提前凌晨到了，酒店不接收，一家人赖着不肯走。酒店报警，警察到场还是不肯走，被抬出旅舍，坐在地上大哭大喊，然后被警察带上车，拉到教堂花园地铁站放下。教堂花园里有墓地，当事人声称被扔在坟场。也有网友说旅社本来就没有很大空间，他们在前台卧倒休息肯定旅社不能接受，劝说离开，他们根本不肯，旅社选择报警，不尊重执法人员，大喊大叫，影响周边居民，警察不得不强行带上警车，驶离市中心。这个儿子就是拿他爸做文章，强迫家人收留他。真为父母考虑就提前定好房间了。中国人住酒店真的非常讨厌！昨天刚刚从酒店退房。住了三天每天早上都被中国人在走廊里大声吆喝的声吵醒！只有中国人在酒店过道大声喧哗！真的超级讨厌！为国人感到羞愧！一位叫lu marco的瑞典网友总结这件事情根本原因是文化差异国情不同，瑞典酒店三点后入住是常规，在入住前都不算是酒店客人，更不能在大堂躺卧，少数国人对服务人员的不尊重，酒店从业人员是有权选择不为你服务的；目前瑞典警察警力不足，能为此报警出警，肯定当时已经不是一般的吵闹了；警察出面要求他们离开，还被拒绝，肯定会强行执法的，这点估计曾先生肯定觉得受了歧视；国人对墓地很禁忌，瑞典人是无所谓的，另外随着市区规模不断扩大，以前的墓地现在反而比较靠近市中心了，把这一家人放下的位置是Skogskyrkogården，距离斯德哥尔摩最中心的皇宫约5公里,凌晨开车三分钟可达皇宫。Skogskyrkogården地铁站到瑞典老城13分钟，附近确有墓地，但也有教堂，24小时开放有人接侍收容......。此曾先生自行不端，夸大事实，误导媒体，如果外交部门真的严正交涉，最后还是丢了国人的脸，导致中国游客越来越不受欢迎，一会儿发三个执法时曾先生自己拍的视频给大家分享，高声叫喊，坐地撒泼，真是不敢苟同﻿.要有一位网友说：又是中国人!我在瑞典能让瑞典警察这么做的估计只有中国人了，故事实情全部隐藏只说了对自己有利的，言语攻击对店员有威胁性暴力怎么不说了?这算轻的给你扔公园让你反省。为什么中国人老是这样不反省下自己的问题?前几天去波兰和几个中国同行一起去吃饭，为什么最后餐厅服务员服务到一半拒绝给我们服务? 他妈的我朋友说话没礼貌，人家问问题不回答，叫服务员还打响指!自己餐前菜没吃完还叫别人为什么我的主菜还没上还挺有理由我等了半个多小时了人家解释后直接甩手机在桌上，这自信哪来的?国内觉得是一等一的人吧，在这大家平等了就不高兴了?  我很骄傲做个中国人，但请看下自己对不对在把种族捆绑在一起。但也有网友说不管怎样警察把生病老人仍在坟场是不对的。而且曾先生请求旅店让他们付费在大厅椅子上休息。事情了解不够全面不多评判，但是瑞典粗暴对待这也是歧视华人的表现吧。有比较理性的网友建议事情经过没有弄清前，请不要张口就谴责，无论是对国人，还是对瑞典警方，请等待事实真相再做批评吧。</w:t>
      </w:r>
    </w:p>
    <w:p>
      <w:r>
        <w:t>WXC8755</w:t>
        <w:br/>
      </w:r>
    </w:p>
    <w:p>
      <w:r>
        <w:br/>
        <w:t xml:space="preserve">    </w:t>
        <w:tab/>
        <w:t xml:space="preserve">    </w:t>
        <w:tab/>
        <w:t>现年31岁的落选港姐李美慧，于今年6月嫁给比自己年长25岁的富商老公曾文豪，但因两人奉子成婚，且年龄上差距较大，网友们一直不看好这段恋情，并笑称两人是父女恋。但似乎这些酸言酸语并没有对两人的感情造成太大的影响，两人不仅婚后到处度假游玩，去度蜜月。更是频频在网上秀出同框恩爱合照，可见感情之好！而下个月即将迎来预产期的李美慧早前结束度假回到香港的家中待产。为了纪念怀胎十月的美好时光，近日李美慧就带上老公曾文豪，以及母亲一起去拍孕照。一向视家中毛孩为家人的李美慧更是将家里10岁老猫及1岁狗狗都带到现场一起合照。不过似乎猫主子对拍照一事没多大的兴趣，依旧是板着一副标准的加菲猫般的臭脸。李美慧透露肚子里面怀的是女宝，当记者问及希望是富养还是穷养孩子的时候，李美慧则是笑称既不会富养，也不会穷养，就是中等水平吧，更说自己不喜欢女生像公主那样娇滴滴，希望女儿将来长大了不会有公主病。当被问及将来是否希望女儿像她一样，能够嫁入豪门，李美慧则说其实这一切都是要看缘分，有没有钱不是最重要的。最重要是对方要疼自己，爱护自己，不然钱再多也没有用。而说起另外一半，李美慧更大赞老公曾文豪超级疼自己，如果满分是一百分，则会给老公打99分。她更笑说自己与老公是精神伴侣，在兴趣爱好方面都非常志同道合，对方是超级顾家的暖男。</w:t>
        <w:br/>
        <w:t xml:space="preserve">    </w:t>
        <w:tab/>
        <w:t xml:space="preserve">    </w:t>
      </w:r>
    </w:p>
    <w:p>
      <w:r>
        <w:t>WXC8756</w:t>
        <w:br/>
      </w:r>
    </w:p>
    <w:p>
      <w:r>
        <w:br/>
        <w:t xml:space="preserve">    </w:t>
        <w:tab/>
        <w:t xml:space="preserve">   </w:t>
        <w:tab/>
        <w:tab/>
        <w:t xml:space="preserve"> </w:t>
        <w:br/>
        <w:t xml:space="preserve">    </w:t>
        <w:tab/>
        <w:t>洛杉矶县警察局钻石吧（Diamond Bar）分局局长雷耶斯（AlfredReyes）13日证实，11日深夜发生在钻石吧市的两死两伤重大车祸，宝马M6车上两死一重伤，三名男性年轻人均为华裔，其中两死者持中国护照，三人中有人设籍钻石吧。被撞公寓一居民轻伤，至少八人被迫搬离原来住处。目前事故原因，警方仍在进一步调查当中。这起发生在11日深夜接近12日凌晨的死亡车祸，长达将近40米的现场仍在警方黄线包围当中，透过铁网以及封闭绿色膜布看得见被撞公寓至少两户人家的门窗完全损毁，原来的铁栏杆和玻璃暂时用木板封锁，公寓的部分墙墩被汽车撞飞，露出里面的钢筋，路边被撞倒的大树已清除，但公寓前路肩树丛被汽车压辗的痕迹清晰可见。附近不少民众在获知车祸悲剧之后，为突然逝去的年轻生命不胜唏嘘。钻石吧警察局分局长雷耶斯13日表示，事故发生一天，原因仍在进一步调查当中。他表示，钻石吧警方是在11日深夜11时40分左右接到911紧急求援电话，警员赶到钻石吧GoldenSpring Dr. 23600号路段的车祸现场时，发现一辆白色的宝马（BMWM6）穿过路肩，撞上路边的一栋公寓，车体毁灭性重创，完全变形。当时车上共有司机及前排及后排各一名乘客共三人，均为男性华裔，三人年龄均在20岁至25岁之间。雷耶斯警长表示，第一批到达现场的警员发现，汽车驾驶人及前排一名乘客当场死亡，后面的乘客仍有气息，立即被就近送往波莫那山谷医院抢救。他表示，受伤的乘客当时的情况也危在旦夕。汽车撞上的公寓，当时一名居民正在屋内，所幸距离较远，肩膀受轻伤，现场治疗后已无大碍。作为钻石吧的主要交通要道之一，Golden SpringRd.两边有不少独立民房和公寓。雷耶斯警长表示，车祸发生后，一名赶往现场的华人民众表示自己是车祸受害人的家属，车上的乘客与驾驶人为亲戚关系。不过雷耶斯表示，由于目前尚未联络到所有死难者家属，警方暂不公布他们的名字。据警方初步调查，本起车祸的华裔驾驶人25岁，为钻石吧当地居民，其住家就在事故现场不远的街区。两名乘客则均23岁，可能是在美国旅游或读书。三人的宝马M6，当时是在GoldenSpring Rd.上从钻石吧大道（Diamond BarBlvd.）方向从东往西行驶，疑似从外面回来准备回家。据了解，M6新车价12万元左右。据目击者表示，当时出事的宝马汽车从东往西飞快行驶，时速一度超过100哩。现场一位目击者称，他当时看到宝马整个车子像是骨架都打开来，似乎是车上的气袋在空中乱飞，还没等他反应过来怎么回事，就看到车子冲出路肩，撞上路边的两棵大树，然后冲进了树后的公寓，发出巨大声音。据警方内部消息，事故发生后宝马车驾驶盘读表机的车速最后停留在每小时145哩位置。钻石吧警方表示，出事路段的最高限速为每小时40哩。另据警方内部消息，警方在车祸发生后前往宝马驾驶人位于该市Torito路的家，发现后院有不少空的啤酒瓶子。但车祸是否与酒精毒品或分心驾驶有关，尚有待验尸报告出来之后才能定论。钻石吧市议员林锡智表示，Golden Spring路与钻石吧大道（Diamond BarBlvd）附近由于道路较宽较直，不少驾驶人的车速相当快，但大约1000米之后，GoldenSpring路开始有弯道，而且有坡度，一旦车速太快，很容易失控。他表示这也是该段路有较低速限的原因。居住在被撞公寓的一位非裔邻居表示，该路段经常有人开快车，尤其是晚上，经常听到汽车呼啸而过发出的巨大声音，听起来很吓人。由于宝马车上两死者均来自中国大陆，记者13日联络中国驻洛杉矶总领馆，但截稿前尚未得到答复。11日深夜发生在钻石吧Golden SpringDr.上的两死两伤重大车祸，洛杉矶县法医处14日下午公布死者身份，两人均为中国公民，均姓Li，分别为24和22岁，其中车祸驾驶人刚刚过完24岁生日。洛县法医处值班法医Mccracken表示，钻石吧车祸中的两名死者在法医处的代号分别为7151和7152号，其中7151姓名为李志远（ZhiyuanLi，音译），男性，1994年9月9日出生，为中国公民。事故发生时，李志远为汽车驾驶人。7152号姓名为李傲（AoLi，音译），男性，1995年11月22日出生，中国公民，事故发生时，李傲在汽车前排乘客席座位。根据法医处初步测试，车祸发生前，两名死者似有涉及酒精。不过Mccracken表示，车祸原因需要等法医报告最后出来才能定性，解剖报告需时数月才能完成。中国驻洛杉矶总领馆对本次车祸给与高度关注。中国驻洛杉矶总领馆新闻发言人高飞14日上午表示，总领馆从媒体获知相关报导后，第一时间联系当地警方，了解事故经过，受伤者救治情况以及当事人身分，警方目前确认车上三人均是中国公民。目前，伤者暂无生命危险，总领馆与其取得了联系，表达慰问。总领馆将继续跟进案件进展，为有关当事人或家属提供必要协助。本起发生在11日深夜11点42分左右的车祸，三名年轻华人乘坐的宝马M6在钻石吧goldenspring路23600号路段行驶时突然出现失控，汽车冲上路肩，撞倒几棵大树之后，撞上路边公寓，车体毁灭性重创，车中前排驾驶人及一名乘客当场死亡，后排乘客重伤送医，公寓一名住客肩膀受轻伤。洛杉矶县警察局钻石吧警分局局长雷耶斯透露，宝马车中两人为持中国护照的中国公民；一人为钻石吧居民，但该居民是否美国公民，或是持中国护照而非美国公民，并非警方调查范围。</w:t>
        <w:br/>
        <w:t xml:space="preserve">    </w:t>
        <w:tab/>
        <w:br/>
        <w:t xml:space="preserve">    </w:t>
        <w:tab/>
        <w:t xml:space="preserve">    </w:t>
      </w:r>
    </w:p>
    <w:p>
      <w:r>
        <w:t>WXC8757</w:t>
        <w:br/>
      </w:r>
    </w:p>
    <w:p>
      <w:r>
        <w:br/>
        <w:t xml:space="preserve">    </w:t>
        <w:tab/>
        <w:t xml:space="preserve">    </w:t>
        <w:tab/>
        <w:t>当地时间13日，27岁的“社会主义者”茱莉亚·萨拉查（JuliaSalazar）在纽约州参议院民主党初选中，一举击败资深议员马丁·迪兰（Martin Dilan），获得民主党提名。值得注意的是，围绕这名即将步入政坛的新人的黑料却是一桩接一桩——遭性侵、政治立场摇摆、谎报自己的犹太血统。但这些都未动摇她的支持度。据美联社14日报道，萨拉查当天表示，选民认为这些负面报道的真正意义“在于转移人们的注意力。”“选民们真的很想通过投票解决问题，也为了一个为变革而奋斗的承诺。”萨拉查表示，“我没有看到任何其他候选人受到这种不合理的审查，”萨拉查说。萨拉查自称是“民主社会主义者”（democraticsocialist），支持控制纽约市的房屋租金、施行全民医保、废除美国移民及海关执法局（ICE）等。她还表示，自己的主张不是关于社会主义改造和废除私有财产，而是着眼于推动对民众生活产生积极物质影响的变革。作为一名打着“社会主义”旗帜参选的候选人，萨拉查一开始就受到了美国媒体的关注，不过，随着她的过去被一点点揭开，人们对她八卦的兴趣似乎已经超过了她的政治立场。综合美媒和英媒的报道，萨拉查在竞选期间曾表示自己是哥伦比亚移民，后来却被证实出生在美国佛罗里达；她说自己出身于一个经济困难的家庭，但被曝出实际属于中产阶级；她还说自己拥有犹太血统，但萨拉查的母亲和兄弟近期却出面表示，她在迈阿密出生时就受洗为天主教徒，而他们的亲戚中也没有犹太人。萨拉查对此的回应是</w:t>
        <w:br/>
        <w:t xml:space="preserve">    </w:t>
        <w:tab/>
        <w:t xml:space="preserve">    </w:t>
      </w:r>
    </w:p>
    <w:p>
      <w:r>
        <w:t>WXC8758</w:t>
        <w:br/>
      </w:r>
    </w:p>
    <w:p>
      <w:r>
        <w:br/>
        <w:t xml:space="preserve">    </w:t>
        <w:tab/>
        <w:t xml:space="preserve">   </w:t>
        <w:tab/>
        <w:tab/>
        <w:t xml:space="preserve"> </w:t>
        <w:br/>
        <w:t xml:space="preserve">    </w:t>
        <w:tab/>
        <w:t>女星张遇晴6月失踪隔日陈尸在校园足球场旁，黄姓嫌犯当时供称，和张发生财务纠纷，才会失手杀人；但张母近日受访表示，黄男早有预谋，女儿是先被奸杀再毁容的，她不打算进行民事索偿，只希望法庭能够严惩黄男。昆明信息港报导，20岁的黄姓嫌犯在云南艺术学院开理发店，他声称因店铺换了老板，新接手的他不承认张女之前所办理的增值卡，致两人发生冲突，他一怒之下掐死了对方，事件一度震惊社会。张母表示，警方上周调查结案，案件将进入公诉程序；她看到了案件的卷宗，才知道女儿是遭奸杀。张母说，案发当天，女儿到了理发店洗头，当时店里只有黄男一人，他就把女儿带上阁楼，“他说稍等一下，我下一楼看一下你办卡的情况，办卡的纪录，然后我女儿就说好，他就下楼了，（原来）他下楼其实是去关门。”“上了二楼，他就直接用毛巾堵住我女儿的嘴，我女儿就挣扎，我女儿挣扎脱了，就从洗头椅上滚下来了，她就走，叫了一声救命。”张母透露，黄男用一只手臂从背勒住她的颈，另一只手捂住其口鼻，张女停止挣扎后，黄男锁上店门，并在门上贴了“放假三天”纸条，“贴完后，他就从店门旁窗子爬窗进去，进去后强奸了我女儿，然后还毁她的容，往她脸上喷了很多毁容的液体。”黄男当晚将张带到学校足球场边小河弃尸。</w:t>
        <w:br/>
        <w:t xml:space="preserve">    </w:t>
        <w:tab/>
        <w:br/>
        <w:t xml:space="preserve">    </w:t>
        <w:tab/>
        <w:t xml:space="preserve">    </w:t>
      </w:r>
    </w:p>
    <w:p>
      <w:r>
        <w:t>WXC8759</w:t>
        <w:br/>
      </w:r>
    </w:p>
    <w:p>
      <w:r>
        <w:br/>
        <w:t xml:space="preserve">    </w:t>
        <w:tab/>
        <w:t xml:space="preserve">   </w:t>
        <w:tab/>
        <w:tab/>
        <w:t xml:space="preserve"> </w:t>
        <w:br/>
        <w:t xml:space="preserve">    </w:t>
        <w:tab/>
        <w:t>爱阿华州(Iowa)小镇马斯卡廷(Muscatine)与中国国家主席习近平有非比寻常的关系，1985年习近平首次以地方官员身分到此访问，了解现代化农业；2012年他以中国国家副主席身分再次到访，这次访问除使中国成为爱阿华农产品的主要出口国家外，马斯卡廷更成为了中国官员及游客的“朝圣”之处，希望见到习近平口中的“老朋友”。这个小城市的居民今年初更出版了一本书，纪念与习近平30多年来的友谊。可是仅仅几个月后，马斯卡廷农民看到的是，中国向爱州最大宗的出口农作物─大豆，征收高额关税，以反击川普总统发动的贸易战；而马斯卡廷农民并没有被排除在外。关税导致美国大豆价格大跌20%，当地农民表示，他们理解川普在贸易问题上攻击中国，但他们更担心失去多年来，透过民间外交所建立的出口市场。上月，马斯卡廷的中国姐妹城市，河北省正定县的官员到其中农场访问，农场主人瓦森(TomWatson)说，这次访问非常友好热情，但当问及贸易战会怎样影响他时，谈话就变得很严肃了。瓦森解释了贱价的大豆，会打击他的出口业务，更表示爱州与中国“互相需要”。另一个农场主艾沃特(RobbEwoldt)承认，在他们一直努力应对土地、肥料及种子成本持续上升的同时，这场美中贸易战使他们雪上加霜。但他也强调，为了公平，他会同意川普政府向中国采取强硬立场。爱州农民及大豆业出口委员会指出，在美中爆发贸易战之前，中国进口美国三分一的大豆，北京征收关税使美国大豆变得非常昂贵，中国买家纷纷转向到巴西及其他生产国家采购。这种转变使美国农民担心，长此下去美国将会失去中国市场的份额。尽管美中出现贸易磨擦，不过马斯卡廷的居民仍对中国持积极态度，并致力透过民间交流，建立强大的贸易及文化交流。</w:t>
        <w:br/>
        <w:t xml:space="preserve">    </w:t>
        <w:tab/>
        <w:br/>
        <w:t xml:space="preserve">    </w:t>
        <w:tab/>
        <w:t xml:space="preserve">    </w:t>
      </w:r>
    </w:p>
    <w:p>
      <w:r>
        <w:t>WXC8760</w:t>
        <w:br/>
      </w:r>
    </w:p>
    <w:p>
      <w:r>
        <w:br/>
        <w:t xml:space="preserve">    </w:t>
        <w:tab/>
        <w:t xml:space="preserve">    </w:t>
        <w:tab/>
        <w:t>前欧巴马白宫律师克瑞格可能因没有登记为外国代理人，而被纽约联邦检察官起诉。图为他稍早在北卡罗来纳州接受媒体采访。(GettyImages)前欧巴马白宫律师克瑞格(前)可能因没有登记为外国代理人，而被纽约联邦检察官起诉。图为他2016年代表客户在华府法院出庭。(GettyImages)消息人士说，对川普总统前竞选主席马纳福的调查，发现前欧巴马白宫律师克瑞格(GregCraig)可能没有遵照规定登记为外国代理人，而纽约联邦检察官正考虑是否对克瑞格提出刑事起诉。消息人士说，检方也考虑对势力强大的世达律师事务所(Skadden、Arps、Slate、Meagher &amp;Flom)采取行动，因为克瑞格当时是其合伙人。克瑞格今年4月离开世达，而他的律师宣称，根据外国代理人登记法(FARA)，他不需办理登记。CNN上个月报导，有关克瑞格和世达的调查是独立检察官穆勒今年稍早转移给纽约联邦检察官的。对克瑞格和世达采取任何司法行动都非同小可，因为克瑞格地位显赫，而世达是美国规模最大、最有威望的律师事务所之一。克瑞格和世达受到的调查与马纳福被控案件密切相关，而穆勒14日对马纳福提出的起诉文件，透露世达参与的详情。有关文件说，2012年马纳福为当时的乌克兰总统亚努科维奇和乌克兰司法部找了一家律师事务所，对曾任乌克兰总理的亚努科维奇政敌季莫申科受到的审判提出报告。这家律师事务所就是世达，而在报告正式公布前，马纳福安排事务所把副本交给很多政府官员，包括美国行政和立法部门高级官员。报告出自克瑞格手笔，他也参与向国会议员和媒体宣扬这份报告，而这种做法可能触及FARA的规定。FARA虽豁免为外国客户从事正当法律工作的律师，可是企图影响美国政府政策事务的律师必须办理登记。报告中并未透露世达受雇写报告、代表乌克兰处理季莫申科案，以及为对付季莫申科的审判团队提供训练。世达因此获得超过460万元费用，而马纳福曾设法掩饰金额总数，因为他们知道写报告的实际费用和世达的工作范围一旦曝光，会损害报告的独立评估地位，以及马纳福为亚努科维奇囚禁政敌之举辩护的游说效用。</w:t>
        <w:br/>
        <w:t xml:space="preserve">    </w:t>
        <w:tab/>
        <w:t xml:space="preserve">    </w:t>
      </w:r>
    </w:p>
    <w:p>
      <w:r>
        <w:t>WXC8761</w:t>
        <w:br/>
      </w:r>
    </w:p>
    <w:p>
      <w:r>
        <w:br/>
        <w:t xml:space="preserve">    </w:t>
        <w:tab/>
        <w:t xml:space="preserve">    </w:t>
        <w:tab/>
        <w:t>9月2日凌晨，中国游客被瑞典警察粗暴对待一事在网上持续发酵。针对此事，瑞典首都斯德哥尔摩地区警方回应称，已转交特殊部门进行调查，无法得知最新进展。我驻瑞典大使馆对此深感震惊和愤慨，对瑞典警察的行为予以强烈谴责。目前，现场视频也已曝光。9月2日，曾先生及其父母赴瑞典旅游，一行三人当天凌晨抵达斯德哥尔摩市区的一家旅店准备住宿。但预订的房间需当天白天才能入住，考虑到父母身体不好、瑞典夜里较寒冷，曾先生请求旅店让他们付费在大厅椅子上休息一段时间。然而，旅店不但粗暴地让他们“立刻滚出去”，还叫来警察。(image)警察强行将曾先生父亲拖出酒店曾先生向到场的警方说明情况，并表示自己可以离开，不料警方不予理睬，并强行将曾先生父亲从座位上拉倒拖出酒店，致患有心脑血管疾病的曾先生父亲当场发病，意识模糊并开始抽搐。警方的行为引起行人围观，随后，另外两辆警车抵达，警察没有施救，反而持枪驱散人群，将曾先生一家强行带上警车。在车上，警察盘问曾先生是否难民，是否想使用暴力。约半小时后，警察停在一个黑暗路口，将曾先生一家推下车，随即离开。曾先生用手机定位发现，该地是离斯德哥尔摩几十公里外的一座坟场。约半小时后，曾先生一家才在路人帮助下返回城区。(image)警方将曾先生一家扔在墓地(image)曾先生父亲身上淤伤中国驻瑞典大使馆9月15日消息，驻瑞典大使馆发言人就瑞典警察粗暴对待中国游客事发表谈话，称9月2日凌晨，瑞典警察粗暴对待在斯德哥尔摩的3名中国游客，中国驻瑞典大使馆对此深感震惊和愤慨，对瑞典警察的行为予以强烈谴责。大使馆和中国外交部已先后在斯德哥尔摩和北京向瑞典政府提出严正交涉，强调瑞典警察的上述行为严重侵犯中国公民的生命安全和基本人权，要求瑞典政府立即对事件进行彻查，及时回应当事中国公民提出的严惩、道歉、赔偿等要求。我们对瑞方迄未主动就此事向中方反馈深表不解，希望瑞方依法办事，并再次敦促瑞方立即采取行动，切实保障在瑞中国公民的安全与合法权益。(image)图片来源：中国驻瑞典大使馆网站截图。对此，昨夜今晨，环球时报（ID：huanqiu-com）两次致电瑞典警方，瑞典警局值班人员在记录了记者反馈的案件情况，并查询了案件号后表示，此案针对该国警务人员，目前已被移交到特殊部门进行调查，警方人员再无权限看到调查内容，也无法得知调查进展。这位值班人员还表示，外国人报案指责警察的事件在瑞典并不常见，至少这是自己任职以来第一次见到需要特殊调查部门处理的内容。建议周一联系特殊调查部门（SpecialInvestigation）问询。随后，瑞典首都斯德哥尔摩地区警方媒体事务负责人又通过邮件做出正式回复，否认对事件进行调查。(image)邮件全文如下：你好，我可以证实警方9月2日接到报案，但此案已经结案/我们从未对此案进行任何（特殊）调查。这是我今天可以给你的全部信息。</w:t>
        <w:br/>
        <w:t xml:space="preserve">    </w:t>
        <w:tab/>
        <w:t xml:space="preserve">    </w:t>
      </w:r>
    </w:p>
    <w:p>
      <w:r>
        <w:t>WXC8762</w:t>
        <w:br/>
      </w:r>
    </w:p>
    <w:p>
      <w:r>
        <w:br/>
        <w:t xml:space="preserve">    </w:t>
        <w:tab/>
        <w:t xml:space="preserve">   </w:t>
        <w:tab/>
        <w:tab/>
        <w:t xml:space="preserve"> </w:t>
        <w:br/>
        <w:t xml:space="preserve">    </w:t>
        <w:tab/>
        <w:t>图中老旧破烂的房子位于硅谷桑尼维尔市东穆迪街(E MaudeAve.)582号，由于有0.7英亩的土地，所以屋主索价490万元。南湾的桑尼维尔(Sunnyvale)，是硅谷目前最热房市之一，房屋供应特别短缺，所以房价持续攀升。这里的房市多热，可从刚于本周挂牌出售的一栋房子看得出来，这房子破烂老旧，可说一无是处，但由于有0.7亩的院子(约3万平方呎)，屋主竟然索价490万元。这栋房子位于东穆迪街(E. MaudeAve.)582号，建于1930年，从挂牌出售的照片看，屋顶和车库都破烂失修，买家如要用来居住，必须大幅修建；另外，房子后院的一个棚屋更有倾倒的危险。房屋经纪的推介也不去强调卖房，而且强调那0.7亩地。特别说：房子所在地点，属低密度，因为可以拆掉，重新兴建一栋更大的房子。按照桑尼维尔市府的规定，每一英亩可建24个单位，现在有0.7亩，足够买家兴建一栋大房子，因此经纪的介绍说。这是一个大好的投资机会。市议员葛里芬(Jim Griffith)也注意到这栋房子，他发推文说；“从这栋房子，我们可看到桑尼维尔的房市。”桑尼维尔短缺房屋的情况在硅谷并不少见，例如山景城一栋被大火烧毁的房子，不久前以148万的底价求售，并以165万成交。湾区房价超高、租金更是吓人，遇到便宜的好房当然是抢翻天，就连上了年纪的耆英也不例外，为了住房不顾一切的抢。位于佛利蒙的耆英可负担公寓“PaulineWeaverPlace”，共89个公寓单位，租金依照申请者年收入而定，一房一厅的公寓每月租金最低仅654元，10日早上现场开放领表。虽然仅是“领表”，但有些人前一天晚上就到现场排队，一开门时更发生推挤、争抢等脱序行为，有人被挤到鞋子掉了，更有人被挤倒在地，场面混乱。耆英公寓的主申请人必须年满62岁，租金依照住房及都市发展处(Department of Housing &amp; UrbanDevelopment)公布的地区收入中位数(AMI)而定。收入在中位数的30%以下者，为极低收入，介于AMI的30%至50%者为非常低收入，AMI的50%者为低收入，超过则不符合资格。以该耆英公寓为例，单一一人、每年年收入在2万4420元者，属于AMI的30%以下，租一房一厅的单位每月租金为654元。如果是一家两口，收入低于4万6500元，则被视为AMI的50%者，两房的单位每月租金为1307元。该公寓10日起正式开放领表、并接受申请，直到9月28日止。虽然依据规定，经过审核后，将以抽签的方式决定入住者，领表与递交的时间并不影响机率。但很多民众提早至现场排队，甚至有人前一晚就抵达，还有人在现场发放自制的号码牌，维持先后顺序。不过，当工作人员一开门将申请表拿出后，现场突然变得混乱，部分人士一涌而上，抢成一团，有人被挤倒在地，还有些抢到不只一份申请表的民众，被其他人追逐，场面混乱。“真是太疯狂了。”参加排队的Lily指出，她一早到场替母亲拿申请表，本想顺便当面询问一些问题，没想到八点多到场时已经大排长龙，自己拿到他人自制、编号230的号码牌；排队者绝大多数为移民华人，“应该可能超过九成吧。”她说，看到一堆人疯抢申请表，实在让人不敢相信；毕竟当日只是领表，不是“先抢先赢”，“更何况这些表格网络上都有，可以自己打印，怎么抢成这样？”另一位到现场排队的陈先生则说，是透过朋友通报才知道该公寓住房申请的消息，租金实在便宜，所以很希望能申请得到，“附近公寓至少要快3000元吧？而且这地方全新的，设备又好。”沈阳移民张先生表示，自己在美国工作了约七年，因公受伤，在领SSI，太贵的住房负担不起，听说有耆英可负担公寓能申请，就来排队，也不是很清楚该申请的细节，但没想到人会这么多。Pauline Weaver Place的地点距离Warm Spring大道与Mission 大道很近，离WarmSpring捷运站也只有1哩。公寓共有90个单位，四层楼、并有三座电梯，目前仍在最后的工程收尾中，预计今年的10月或者11月可启用。90个单位中，有一户保留给现场管理公司，其余89户中，74户为1房一卫，面积700平方呎；另外15户为两房一卫，面积880平方呎。停车位则有86个。</w:t>
        <w:br/>
        <w:t xml:space="preserve">    </w:t>
        <w:tab/>
        <w:br/>
        <w:t xml:space="preserve">    </w:t>
        <w:tab/>
        <w:t xml:space="preserve">    </w:t>
      </w:r>
    </w:p>
    <w:p>
      <w:r>
        <w:t>WXC8763</w:t>
        <w:br/>
      </w:r>
    </w:p>
    <w:p>
      <w:r>
        <w:br/>
        <w:t xml:space="preserve">    </w:t>
        <w:tab/>
        <w:t xml:space="preserve">    </w:t>
        <w:tab/>
        <w:t>今天早晨，环环（ID：huanqiu-com）报道了“中国游客一家三口遭瑞典警察粗暴对待事件”，在网上引起较大关注。??外交部突发安全提醒原因气炸！瑞典警察竟将中国老夫妇半夜扔坟场！与此同时，微博上出现不少质疑声音，有网友及在瑞典华人贴出诸多“真相”和视频，认为环环报道基于一面之词，批评当事人曾先生以父母年迈为由要求在旅馆大堂借宿合中国人的“情”，但不合瑞典人的“理”。同时宣称瑞典警方驱离当事人的做法是惯例，曾先生一家被扔下的坟场葬着某位大明星，环境优美，并呼吁中国人在海外要文明。针对争议，环环（ID：huanqiu-com）决定到事发酒店看一下。在“真相”的描述中，事发酒店是一家青年旅舍，据称酒店大堂很小，当事人曾先生一家凌晨一点来到这里，按规定无法提前入住。曾先生以他父母年迈为由，要求借宿酒店大堂，也显得有些无理，不合规矩。当地时间15日下午3点，环环来到位于斯德哥尔摩市区Torsgatan 10号这家GeneratorStockholm的旅店（斯德哥尔摩发电机旅店），发现这是一栋8层楼高的建筑。??环环不能确定其中几层是酒店，但其酒店大堂是这样的看上去并不狭小拥挤，还有沙发座。可以判断，不能借宿显然不是某些在瑞典华人说的“没地方”，而是不符合规定。但这一点环环无法从酒店前台工作人员处得到证实。他们表示，只有周一经理上班后才可以回应“那天晚上的事”。对了，这家酒店名称确实有“青年旅社”这个意思。但酒店一层负责登记入住的员工有三名，在人力紧张的北欧，这绝对不是小小的青年旅舍该有的配置。酒店官网也自称，“我们不止是一家青年旅社”。事实上，这酒店确实比环环在瑞典去过的一些三四星级酒店更大。</w:t>
        <w:br/>
        <w:t xml:space="preserve">    </w:t>
        <w:tab/>
        <w:t xml:space="preserve">    </w:t>
      </w:r>
    </w:p>
    <w:p>
      <w:r>
        <w:t>WXC8764</w:t>
        <w:br/>
      </w:r>
    </w:p>
    <w:p>
      <w:r>
        <w:br/>
        <w:t xml:space="preserve">    </w:t>
        <w:tab/>
        <w:t xml:space="preserve">    </w:t>
        <w:tab/>
        <w:t>据彭博社9月12日消息，美国总统特朗普在贸易战中发起的下一次攻击可能会使美国人“从头到脚”都受影响。9月7日，特朗普表示他已经准备“在短时间内”对2670亿美元的中国产品征税，再加上现有2000亿美元商品的税收。这意味着衣服鞋子等各种日常用品都会成为征税对象，面临涨价。从维密文胸到安德玛运动装备，甚至苹果手机都无一例外。总的来说，此举将消费者直接卷入了特朗普的贸易战。下面一起来看看贸易战是如何从头到脚打击美国的：头部据美国国际贸易委员会(U.S.International TradeCommission)的统计显示，美国去年从中国进口了价值约10亿美元的太阳镜、护目镜和其他眼部用品。中国制造的PraveRevux太阳镜现在WalMART.com网上售价为29.95美元，意味着这些产品并不是廉价货。根据美国的数据，中国还是围巾和披肩的主要供货来源，也是美国第二大助听器供应商。上身2017年。美国从中国进口了46亿美元的毛衣，6.06亿美元的T恤、背心和其他休闲衬衫。特朗普一直努力将美国人衣柜里的日常衣物排除在关税之争以外，尤其是在11月的中期选举之时。由于中国是美国最大的男女大衣出口国，今年冬天，想买这类衣物的顾客可能发现梅西百货和伯灵顿百货公司的大衣价格上涨。手部随着冬天的临近，沃尔玛（WalmartInc.）和其他美国零售商即将出售中国制造的手套，这类产品也在征税的目标名单上。另外中国的手表和珠宝可能也被列在其中，这给服饰厂商化石集团（FossilGroup Inc.）等依赖中国工厂供应钟表和特制产品的公司带来不小的压力。口袋里苹果公司（Apple Inc.）警告称，如果美国对价值2000亿美元的中国产品征收关税，iPhone、iPad、苹果手表（AppleWatches）、AirPod耳机和其他苹果产品的价格将会上涨。另外，苹果公司非常依赖富士康科技集团和其他中国的供应商。苹果公司在本月的一封信中告诉美国贸易代表办公室：“所有对中国征的关税最终都会转化成对美国消费者征税”。腰部以下美国从中国进口的女士内衣是最多的。根据贸易数据，去年价值12亿美元的中国制造的文胸、腰带、紧身衣、和吊带出口到美国。甚至那些在内衣内裤花销上精打细算的美国男人也不能幸免：中国也是美国最大的男士内衣和内裤供应商。维密和Hanesbrands公司可能会看到他们的合作伙伴的成本上升。腿部如果特朗普真的选择加税，人们可能需要换掉运动装备。因为FootLocker和Lululemon旗下的运动服以及去年从中国出口美国的13亿美元连裤袜、袜子和长裤都会涨价。脚部前旧金山49人队四分卫科林·凯佩尼克（ColinKaepernick）可能因为在耐克运动鞋的新广告中代言而赚一笔，但剩下的美国人需要花更高的价钱去购买跑鞋，网球鞋或者足球鞋。去年，中国大约有115亿美元的鞋类出口美国，在中国生产的橡胶靴上征税，会使水中作业的成本更高，就连鞋垫也会变得更贵。</w:t>
        <w:br/>
        <w:t xml:space="preserve">    </w:t>
        <w:tab/>
        <w:t xml:space="preserve">    </w:t>
      </w:r>
    </w:p>
    <w:p>
      <w:r>
        <w:t>WXC8765</w:t>
        <w:br/>
      </w:r>
    </w:p>
    <w:p>
      <w:r>
        <w:br/>
        <w:t xml:space="preserve">    </w:t>
        <w:tab/>
        <w:t xml:space="preserve">    </w:t>
        <w:tab/>
        <w:t>中国新闻网目前，美国已有四个州和一个地区的政府宣布进入紧急状态，包括南卡罗莱纳州、北卡罗莱纳州、弗吉尼亚州、马里兰州和华盛顿特区。【环球网综合报道】美国国家飓风中心当地时间11日的信息显示，飓风“弗洛伦斯”预计将在当地时间13日夜里或14日早晨登陆美国，并对北卡罗来纳州、南卡罗来纳州等地造成直接的破坏性打击，成为30多年来袭击该地区的最强大风暴。当地时间11日，白宫官网公布了美国总统特朗普对此发表的讲话。特朗普表示自己已经收到了有关飓风“弗洛伦斯”的简报。“美国人民的安全是我的头等大事。我们将不惜一切代价。我们已经完全准备好了。”特朗普称，最危险的地方将集中在弗吉尼亚州、北卡罗来纳州和南卡罗来纳州。这也许是美国二三十年未见过的。飓风非常强大又潮湿。“所以我已经和弗吉尼亚州、北卡罗来纳州和南卡罗来纳州的州长联系过了。他们都准备好了。我们准备好了。我们和州长们合作得很好。”【环球网报道 记者张骜】这几天，一场名为“弗洛伦斯”的飓风即将登陆美国东部沿海地区，当地民众进入紧急准备状态，垒沙袋、抢空超市、用木板封房......美国联邦政府要求对居民进行强制撤离，人数或超过100万。美国媒体雅虎新闻9月12日分享了一个有意思的食物保存“土方”小贴士称，在北美全力准备迎接这场“60多年来未见”的大风暴之际，那些需要撤离的居民只需要一个简单操作就可以了解食物保存状况。这个贴士来自一位美国北卡罗来纳州朗伯顿市的女士希拉·普兰科·拉塞尔。2016年10月，她在飓风“马修”肆虐时，通过脸谱账号将自己的经验分享给了那些帮助需要撤离家园的人们。原来，飓风来临时，很多人撤离后，家中冰箱一旦中途出了问题，里面的食物变质后很难分辨出来，给人们的生活造成了一些困难。按照拉塞尔的建议，判断冰箱是否曾经出现问题很简单：人们离开前只需要把一杯水放入冰箱里，将其冷冻成冰。然后在冰上面放一枚硬币，再将整个杯子放回冰箱里即可。为什么要这么做？拉塞尔解释称，当撤离期结束后，人们回到家里看到硬币的状态，就可以得知离开的时候冰箱是否一直处于制冷状态，判断里面的食物是否已经完全坏了。“如果硬币掉到了杯子底部，那就意味着人离开的时候，冰箱里的所有食物都解冻了，需要扔掉。但如果硬币保留在杯子中冰水的顶部或中间，那么食物可能还不错。”拉塞尔说。据美国国家飓风中心预测，当地时间13号，飓风“弗洛伦斯”将在南卡罗来纳州或北卡罗来纳州登陆。受其影响，两地将遭遇强风、强降雨，并可能引发洪涝灾害。目前南北卡罗来纳州以及相邻的弗吉尼亚州已宣布进入紧急状态。10号，受影响地区民众已经陆续开始撤离，未来几天撤离行动仍将继续。北卡罗来纳州州长库珀表示，据气象预测，北卡罗来纳州将位于飓风“弗洛伦斯”打击的“靶心”，他呼吁当地民众充分利用好飓风来临前的时间，做好一切应对准备。</w:t>
        <w:br/>
        <w:t xml:space="preserve">    </w:t>
        <w:tab/>
        <w:t xml:space="preserve">    </w:t>
      </w:r>
    </w:p>
    <w:p>
      <w:r>
        <w:t>WXC8766</w:t>
        <w:br/>
      </w:r>
    </w:p>
    <w:p>
      <w:r>
        <w:t xml:space="preserve">(image)被截停的帮派分子突然向警方开枪。视频截图美国警察的工作到底有多危险？本周洛杉矶市警局（LAPD）公布的一段视频可能令观众对警察工作的危险性有更直观的认识。根据这段视频显示，7月27日晚间，洛杉矶市警局的两名警员在北山区巡逻时截停了一名可疑车辆，并发现司机为尚处在缓刑期间的街头帮派分子门多萨（RichardMendoza）。两名警员一左一右上前排查时，司机门多萨还镇定地与女警员交谈。从对话中可以看出，女警员对门多萨很熟悉。她问他，“好久没见了，你还在缓刑期间吗？”门多萨回答，他还有9个月的缓刑期。从男警员的随身相机上可以看出，在此期间，门多萨在车内一直将双手放在方向盘上。随后女警员要求门多萨从车中走出来时，门多萨突然发难，他拿起放在车内的手枪近距离向女警员开枪。随后听到女警员痛苦的尖叫。一旁的男警员随后多枪将门多萨制服，视频中可以看到门多萨一动不动地躺在车门前。两名警员随后都立刻求助，女警员表示她的左腿中枪。男警员随后上前将门多萨带上手铐，可以看到门多萨的双手沾满鲜血。 (image)司机双手沾满鲜血。视频截图洛杉矶市警局发言人鲁本斯汀(JoshRubenstein)介绍，门多萨被送医抢救，他因头部和上身中枪伤重不治。女警员也被送医，她的股骨粉碎，还需要继续接受治疗。作为暴力犯罪的受害人，警方不便公布她的身份。警方记录显示，现年32岁的门多萨是洛杉矶街头的帮派分子，曾因持枪和贩卖毒品坐牢。中枪的女警官曾在反帮派部门工作，所以她当时立刻认出了帮派分子门多萨。 (image)嫌犯门多萨。警局提供(image)洛杉矶警局局长摩尔(MichelMoore)在谈到此案时指出，“感谢上帝，她还活着。遇到这种情况，连警察都会害怕，因为你无法阻止嫌犯开枪，公众可以理解是为什么。这些视频提供了背景信息，让公众知道警察临检所面临的危险。”虽然视频清清楚楚显示是门多萨先发难开枪，但是洛杉矶市警局仍旧需要对此案进行一系列的调查，其中包括警方开枪是否合适以及战术方面的应用。警局调查结束后需要将结果送往洛杉矶警察委员会，再作出最后的警察开枪报告。 (image)嫌犯使用的手枪。警局提供(image)(image)(image)(image)(image)(image)(image)(image)(image) </w:t>
      </w:r>
    </w:p>
    <w:p>
      <w:r>
        <w:t>WXC8767</w:t>
        <w:br/>
      </w:r>
    </w:p>
    <w:p>
      <w:r>
        <w:br/>
        <w:t xml:space="preserve">    </w:t>
        <w:tab/>
        <w:t xml:space="preserve">    </w:t>
        <w:tab/>
        <w:t>超级飓风“佛罗伦萨”向美国东部海岸逼近，“水门事件”记者新书《恐惧》正式上架；“东方－2018”军演中俄联合战役演练开始……9月11日，美国国家海洋和大气管理局的卫星图像显示，飓风“佛罗伦萨”正向美国东海岸挺进，强度接近最高级5级，成为三十年来最强大风暴。预计将于本周四登陆美国东海岸地区，将对当地造成破坏性打击。沿海地区有100多万人需要强制撤离。在飓风“佛罗伦萨”的中央，红色的暴风眼已形成。Aqua卫星的数据显示“佛罗伦萨”云层顶部的气温达到了-56.6℃，NASA专家认为，这样的云层顶部温度已经拥有重大降雨的能力。9月11日，美国总统特朗普在白宫听取关于“佛罗伦萨”飓风简报。当地居民用木板封住自己的房子，抵抗飓风。在美国南卡罗来纳州棕榈岛，人们制作沙袋。在美国南卡罗来纳州默特尔比奇，人们排队购买燃料。北卡罗莱纳，民众超市囤积生活必需品。</w:t>
        <w:br/>
        <w:t xml:space="preserve">    </w:t>
        <w:tab/>
        <w:t xml:space="preserve">    </w:t>
      </w:r>
    </w:p>
    <w:p>
      <w:r>
        <w:t>WXC8768</w:t>
        <w:br/>
      </w:r>
    </w:p>
    <w:p>
      <w:r>
        <w:br/>
        <w:t xml:space="preserve">    </w:t>
        <w:tab/>
        <w:t xml:space="preserve">    </w:t>
        <w:tab/>
        <w:t>这是奶茶自老刘出事后第一次出现在公众面前，看上去有点酷，墨镜遮面看不出情绪如何，想来也不可能开心。奶茶一手拿着手机，然后带上耳机，看上去一副拒人千里的样子，当然这个时候她的态度很关键，那些想看笑话的，估计都等着看她呢。奶茶必须给自己穿一副铠甲，保护好自己。说实话，露脐装看上去还不错，还是挺青春的，感觉身上肉肉的，不像之前那么单薄干瘪了。衣服衬着胸好像也没那么小了。红色的包包抢镜，可能奶茶也想给自己黑白的心情带点亮色吧。大批索南哭喊着，心疼奶茶。看来，奶茶还是挺坚强的。</w:t>
        <w:br/>
        <w:t xml:space="preserve">    </w:t>
        <w:tab/>
        <w:t xml:space="preserve">    </w:t>
      </w:r>
    </w:p>
    <w:p>
      <w:r>
        <w:t>WXC8769</w:t>
        <w:br/>
      </w:r>
    </w:p>
    <w:p>
      <w:r>
        <w:br/>
        <w:t xml:space="preserve">    </w:t>
        <w:tab/>
        <w:t xml:space="preserve">    </w:t>
        <w:tab/>
        <w:t>照片上这个男人，名字叫Andrew Wardle，今年44岁的他生活在英国的曼彻斯特，Andrew Wardle最近经常被各大媒体报道，这是因为在今年6月的时候，他在伦敦大学经历了一次让全世界瞩目的阴茎再造手术。这件事，还要从很多年之前说起。Andrew出生的时候，被检查出患有严重的先天性膀胱外翻，这种疾病，让他的膀胱长在了身体外面，因此影响了他的先天发育，他只有一个睾丸，没有阴茎，而且尿道的发育也不完整。Andrew的亲生母亲是一个单亲妈妈，生下孩子之后发现孩子患有先天疾病，于是当天就在医院里遗弃了他。后来，Andrew被一对好心的夫妇收养，整个童年和青少年时期，Andrew接受了无数次手术，医生先是把他的膀胱从体外移回到了体内，但由于他的泌尿系统发育不完全，所以他的膀胱非常小，尿道也很短，很难像正常人一样上厕所……而且也没有阴茎。手术之后的膀胱也经常发炎，因此医生不得不经常给他进行修复手术……童年时期，在其他的孩子放学都可以出去玩儿的时候，Andrew的时间都要在医院里度过，连做作业的时间都没有，基本上就是各种检查手术和漫长的恢复期。到了中学，进入青春期的Andrew，开始感受到严重的自卑，因为其他的同学都可以交女朋友。而他不行，因为他是一个没有丁丁的孩子。“我开始感到沮丧，但是我总是用幽默来化解，就好像一个喜欢开玩笑的小丑，隐藏自己的心事。”15岁的时候，Andrew离开了学校。从此陷入了很长一段时间的消沉和痛苦。“我真的很恐慌，因为学校里的每一个人都计划着自己的未来：找一份体面的工作，然后结婚生子。而我做不到，看着他们，我陷入了深深的焦虑，觉得自己一点希望都没有了。”辍学之后，他第一次服用了过量的扑热息痛，随后便沉迷于毒品。Andrew找到了一份屠宰场的工作，然后就用赚到的钱，不停的购买各式各样的毒品来麻醉自己的神经。“在20世纪90年代初期的时候，我服食了各种各样的药物：摇头丸，迷幻剂，可卡因，大家都叫我化学小哥，我甚至都不在乎自己对自己的身体做了什么。”大概是因为外形俊朗，再加上忧郁的气质，Andrew一直很受女孩子的喜欢。在过去的二十年里，Andrew前后交往过很多女朋友，但是他没有向任何一个人透露自己的病情。每次和女友约会之后，他也很少和女生一起回家，大部分女生都觉得他是一个绅士。而那些不得不在一起共度一个晚上的姑娘，他也总会找到各种各样的理由去避免发生性关系。“有的时候我会和她们通宵看电影，有的时候会跟她们说，我是一个穆斯林。”不管怎么样，谎言总是没有办法维持长久，这些姑娘最后都离开了他。Andrew说，与其让姑娘因为他撒谎和吸毒、酗酒而离开他，也好过让她们知道自己是一个没有根的男人。在这段黑暗的时光里，Andrew曾经两次试图自杀。他陷入了深深的抑郁和焦虑当中无法自拔，直到2012年的时候，他决定来到一个陌生的地方转换心情。在泰国的芭提雅，Andrew遇到了一个无家可归的老太太，老太太在沙滩上的吊床上很友好的和他聊了起来，这个时候他才发现：如果一个无家可归的人都可以拥有幸福，那么他为什么不能呢？从泰国回来之后，Andrew的生活变得积极了许多。幸运的是在那之后不久，他认识了来自伦敦大学医学院的一位专科医生。医生表示可以对他进行膀胱和阴茎的重建手术。医生的计划是，先给Andrew打造一个功能和正常人一样的仿生膀胱，解决他排尿的问题之后，再通过手术给他重造一个人造的阴茎，让Andrew实现真正做男人的梦想。本来整个手术计划的时间是两年，但是因为膀胱再造手术之后，Andrew前后出现了几次感染，因此医生只能等待他的感染和身体恢复之后，再进行接下来的手术，前前后后一共经历了整整五年的时间。整个疗程的花费高达5万英镑，尽管花费并不便宜，但是幸好结果还算令人满意。手术的过程可以说是非常艰难和复杂的，在膀胱再造手术之后，医生团队给他制造了一个和正常人阴茎尺寸差不多的人造阴茎，并且给这个人造阴茎植入了来自Andrew手臂上的皮肤和左腿上的一条静脉。医生给这个人造阴茎接入了一个可以自由控制的按钮，当想要发生性关系的时候，只需要轻轻按动按钮，就可以让阴茎勃起。与此同时，医生还打通了Andrew的尿道和膀胱，让他可以通过这根阴茎正常的进行排尿。Andrew打趣的说，自己现在就是一个半人半机器人的构成。他对手术的结果非常满意，因为他终于拥有了一根梦寐以求的阴茎，而且即便是在喝醉酒的状态下，他也可以轻轻一键，正常勃起。这个阴茎的尺寸看起来非常的大，而且幸好自己的手臂发育还比较正常，因此也可以取出一大块完整的皮肤来包裹这一根人造阴茎。Andrew计划等手上的皮肤长好之后，就去用纹身把那一块伤疤盖住，“不然的话，我以后去超市买东西，人们问我手上为什么少了一块皮肤，回答起来可能会太尴尬了。”手术之后的六个星期，Andrew终于可以和自己的女友进行人生当中的第一次为爱鼓掌了。“整个过程大概持续了半个小时，那种感觉非常美妙，我的女友也觉得非常满意。”Andrew的女友也表示，Andrew的阴茎使用感非常好，而且状态也非常棒，不用担心他变老或者是喝醉，在任何情况下都可以带给对方性福的享受。医生在手术的过程中，还非常贴心地打通了这根人造阴茎和睾丸之间的管道，这就意味着，Andrew将来很有可能拥有属于自己的孩子，Andrew表示在不久的将来，他将要去医院进行进一步的生育测试，以看看他们是否具备怀孕的条件。不容易啊老哥，幸好结局是美好……</w:t>
        <w:br/>
        <w:t xml:space="preserve">    </w:t>
        <w:tab/>
        <w:t xml:space="preserve">    </w:t>
      </w:r>
    </w:p>
    <w:p>
      <w:r>
        <w:t>WXC8770</w:t>
        <w:br/>
      </w:r>
    </w:p>
    <w:p>
      <w:r>
        <w:br/>
        <w:t xml:space="preserve">    </w:t>
        <w:tab/>
        <w:t xml:space="preserve">    </w:t>
        <w:tab/>
        <w:t>北京时间2018年9月11日正午时分，一条新闻使大陆舆论圈炸开了锅，大陆门户网站网易下的财经新闻频道发出一条声明，“一段时间以来，网易在财经频道运营过程中，出现了一些严重问题，网易进行了深刻的检讨和反思，决定自9月11日12时起停止财经频道更新，进行深入全面的整改，大力整顿违规行为。”这则新闻出现之后，舆论一片困惑，到底发生了什么事情，让一家大的门户网站必须整改财经新闻频道？出了这样的事情，为何政府不必给出一个更具体的说法？大陆媒体圈内更是哗然，各群里都出现不同说法，有人指出“据可靠消息说，应该是中美贸易战”，还有人说是因为一篇“建议个税起征点上调至一万元”的文章得罪了人。一个媒体频道，突如其来地必须“进行深刻检讨和反思”，“真凶”为何，无人知晓。若将时间点再往前推，不久之前的各大微信公众号大V被整改事件，都是类似的“套路”：发出“会深刻检讨”的声明，舆论一阵炸锅，各路阴谋论蜂拥而至，不久后该公众号重新开张，社会舆论遂风平浪静。等到下一个事件爆发，又是一次“阴谋论”的开始。稍微了解大陆新媒体产业的就知道，自从微信公众号、今日头条、企鹅号等自媒体平台蓬勃发展以来，中共在管制方面面临很大挑战，自媒体主为了抢热点、赚点击忽略了查证的基本新闻素养。中国社会的舆论场，如今不只是“言论自由”这个理想，更是许多人的生计。每个国家对于“言论自由”都有一条红线，且谣言、假新闻一旦散布也会造成恶果，这点人民是可以理解的。但是，像这样随意封住媒体的嘴、也不给一个说法，让民众和各媒体都陷入胡乱揣测、自我审查的恐慌中，这样的舆论场，已不是当代中国人民所期望的。当然，若中共仍认为“你能奈我何，我想封就封”，那这些将是中国未来发展路上的极大隐忧。</w:t>
        <w:br/>
        <w:t xml:space="preserve">    </w:t>
        <w:tab/>
        <w:t xml:space="preserve">    </w:t>
      </w:r>
    </w:p>
    <w:p>
      <w:r>
        <w:t>WXC8771</w:t>
        <w:br/>
      </w:r>
    </w:p>
    <w:p>
      <w:r>
        <w:br/>
        <w:t xml:space="preserve">    </w:t>
        <w:tab/>
        <w:t xml:space="preserve">    </w:t>
        <w:tab/>
        <w:t>最近有一组城市景观照在INS爆火被许多网友大赞“Amazing！太美了！”没错照片中这座惊艳了无数国际友人的城市正是我们最熟悉不过的魔都——上海早在1924年就有旅居上海的日本作家村松梢风在代表作《魔都》中用'魔都'一词来形容他眼中魔幻迷离的上海而这组火遍INS的摄影照片则是由现居上海的德国摄影师Mark Siegemund用无人机拍摄的他眼中的上海也是一座魔力之城“这座城市的动态之美，就像一只鸟儿在风中的街道与摩天大楼之间飞翔”“看着这些灯火璀璨的摩天大楼你会感慨上海的发展速度是真正的中国速度它的国际化程度完全可以与纽约、巴黎这些世界级大都市比肩”更有意思的是如此繁荣的全球化盛景下上海依然保留着中国传统的魅力“这个城市被黄浦江一分为二”“一边是旧区浦西，另一边是浦东金融区，这两个部分，承载了上海的过去与未来”身为摄影师、设计总监的Siegemund喜欢拍摄夜色里的摩登建筑也爱极了沉淀着历史气息的上海胡同“当你穿过灯火辉煌的摩登大楼半小时不到的车程就能到达另一个世界看起来平和又寂静”这样的上海是王安忆笔下的小城“记得的只是将近家门时刻，华灯初上，肚子饿得咕咕叫，弯进弄堂，听见自己家那扇后门里边的油锅爆响声，心里涌起的一股厌倦又安定的复杂心情。”这些最日常最平淡的场景却特别熨帖人心“上海的弄堂是性感的。它有着触手的凉和暖，是可感可知的。”很难想象此种人间烟火人气和阳光下闪亮的耀眼摩天大楼夜幕下的霓虹灯竟然能奇妙又和谐地共处从鸟瞰的角度也能发现传统与现代的交织这样的新旧碰撞构成了上海的日常美景也记录了这座城市的律动和变迁或许在未来随着城市化进程和岁月的洗礼成长了很多代人的老街道终会消失但城隍庙里鲜艳的旗帜热热闹闹的春节会像定格在照片里一样在我们记忆里永不褪色“抓紧时间欣赏吧，这上演着新与旧之歌的魔都。”</w:t>
        <w:br/>
        <w:t xml:space="preserve">    </w:t>
        <w:tab/>
        <w:t xml:space="preserve">    </w:t>
      </w:r>
    </w:p>
    <w:p>
      <w:r>
        <w:t>WXC8772</w:t>
        <w:br/>
      </w:r>
    </w:p>
    <w:p>
      <w:r>
        <w:br/>
        <w:t xml:space="preserve">    </w:t>
        <w:tab/>
        <w:t xml:space="preserve">    </w:t>
        <w:tab/>
        <w:t>范丞丞很火，他微博隔空喊李晨一句“姐夫”就能上热搜。但9月8日晚在南京，他哭了都没能上热搜。原标题：范冰冰“消失”的100天来源：中国新闻周刊有人忙着寻找还有人急着“躲避”范丞丞很火，他微博隔空喊李晨[微博]一句“姐夫”就能上热搜。但9月8日晚在南京，他哭了都没能上热搜。在那场乐华七子NEXT巡回粉丝见面会上，范丞丞哭得梨花带雨。他说，“因为最近发生的事情很多，可能使我变得更加敏感了吧。”就在两天前，他在个人微博上写到：中世纪的钟声敲响，戴好王冠准备出场。配图中，范丞丞头戴王冠，身着披风，意气风发。18岁，到底还是太年轻。南京之行，舞台上的范丞丞被问及10年后的样子，明显情绪不稳，哽咽落泪。按照往常，姐姐一定会出来打打气，安慰鼓励一番。但翻遍了各种渠道，人们也没有找到范冰冰[微博]的任何消息。从6月2日至今，她的微博已经100天没有更新了。一范冰冰的出道，源于参演一部叫《女强人》的电视剧。当年只有15岁的她，只参与拍摄了三天的戏。放在今天，也就是跑龙套的。但范冰冰的演艺经历赫然写着：1996年，范冰冰参与拍摄刘雪华与邵兵[微博]主演的电视剧《女强人》。这就像在北京的打工仔，称自己参与首都建设差不多。不出名时可以理解，出了名还这样做，说明这三天短暂的拍摄对她之后的演艺事业足够重要。“我当时真的只是一个无心的举动。”刘雪华是知名的琼女郎，从她后来的言论看，在《还珠格格》筹拍时，她的确将范冰冰介绍给了琼瑶。这才有了后来的金锁、现在的范冰冰。刘雪华后来回忆说：“如果我没有发掘她，同样会有其他人发掘她的。”范冰冰表示，当时没有预感这部戏会改变自己，只是单纯兴奋“我有戏拍了”，也不知道为什么剧组会找到自己。10年后，范冰冰自组工作室，投资推出的第一部电视剧《胭脂雪》便力邀刘雪华主演，她坦言：“我想要报恩。”刘雪华在《胭脂雪》饰演玉禾的婆婆辜李氏，与范冰冰为对手戏，但百度词条关于她的这段演艺经历却是空白：只提到2006年的《春天后母心》，以及2011年的《宫锁心玉》、《甄嬛传》。这部范冰冰首次担当制片人，同时饰演女主角的《胭脂雪》，仿佛从未出现在刘雪华的经历中。也有说法称，范冰冰被王京花捧红了，但前提依旧离不开《还珠格格》，自然也就离不开刘雪华的“举手之劳”。范冰冰因金锁一角被观众熟知后签入华谊，接手她经纪工作的人正是王京花。这位号称娱乐圈大姐大的王京花，在为范冰冰接的众多戏中，就包括冯小刚[微博]执导的贺岁电影《手机》。范冰冰也因为饰演女主角武月，获得第27届大众电影百花奖最佳女主角奖。二电影《手机》成就了范冰冰，这次危机也因“武月很开心”起。改编自刘震云同名小说的《手机》，被观众认为映射了前央视主持人崔永元以及他主持的《实话实说》栏目。这给崔永元带来很大困扰。时隔多年，这件事也淡了下来。但今年5月，冯小刚在微博中公布《手机2》海报。同一时期，范冰冰个人微博中发文：“电影《手机2》拍摄现场！武月很开心！”这显然激怒了崔永元。他接连发布微博，放出“天价片酬”和“大小合同”的消息，一时间刷爆朋友圈。正当人们争论消息真假时，范冰冰工作室的声明反倒间接证实：“范冰冰女士为该演出合约受邀演员，演出酬金及其他细节一并在列”。什么是大小合同，有人解读为“阴阳合同”的变体。通俗点，就是为了少缴税。还有人说，如果大合同收入以账外收入等方式向税务机关瞒报，就不是少缴税的问题了。反对者认为，畸高的片酬收入妨碍了电影行业的健康发展，也加剧了分配体制的扭曲和收入公平性的沦丧。支持者认为，演员高片酬是市场决定的，观众喜欢看、制片方买账，挣多挣少凭本事。众说纷纭之际，税务部门开始出手。6月3日，国家税务总局发布公告说，针对近日网上反映有关影视从业人员签订“阴阳合同”中的涉税问题，国家税务总局高度重视，已责成江苏等地税务机关依法开展调查核实。如发现违反税收法律法规的行为，将严格依法处理。由于范冰冰工作室地处无锡，无锡地税回应称：目前已按照国家税务总局和江苏省地方税务局的要求依法开展调查核实。如发现违反税收法律法规的行为，将严格依法处理。有人注意到，在5月28日前，范冰冰更博速度几乎每天一条。6月2日范冰冰转发她参与的公益项目动态后，就停止更新。就连她原定6月8日半夏晚会的行程，也以爽约告终。范冰冰去哪儿了？有人忙着寻找，还有人急着“躲避”。由范冰冰、吴亦凡等主演的《爵迹2》原定7月6日公映，但上映前十天却突然宣布改档，新的上映日期至今未公布。电影《大轰炸》7月3日发布新海报，跟此前发布的定档海报相比，不见了特别出演的范冰冰的名字。至于范冰冰主演的古装大剧《巴清传》，迟迟未能播出。就连与范冰冰利益攸关的品牌代言，风向都开始变了。三范丞丞的走红，离不开“范冰冰弟弟”的标签。实质上，对这位弟弟，作为姐姐的范冰冰也是呵护备至。今年初在《偶像练习生》节目中，范丞丞拿手的rap竟频频忘词甚至中断表演，他委屈地说，“就像种的菜一样，等它可以收成的时候，一下子被偷光了一样，一下子什么都没了。”当晚，范冰冰即发文鼓励：“没关系的！菜被偷了还可以再种不是吗？加油吧！”但9月8日晚的南京之行，范丞丞哭了也没有见到姐姐的安慰。实质上，范冰冰经历的这场危机，作为弟弟的范丞丞难免被裹挟其中。外界也有各种不利传闻。“希望下次我们再见面的时候，我会变得更加成熟，真的掌握那种可以保护你们、保护我家人的权力。” 范丞丞的这番话，更是意味深长。范丞丞曾隔空喊李晨一句“姐夫”，上了微博热搜。如今，李晨也销声匿迹一段时间了，他最近更博是在7月6日。整个夏天，人们尝试从各种蛛丝蚂迹中寻找范冰冰。在江苏，有人探访了范冰冰无锡工作室，发现这里早已人去楼空，工作人员称在装修。在北京，有人留意到“范冰冰工作室”的文字介绍已经落满灰尘。据说范冰冰在北京另外一个办公地，工作人员们正在开会。他们对前来打探消息的媒体，讳莫如深。与此同时，税务部门严查边界从范冰冰扩展到整个娱乐产业链。国内知名的三家视频网站联合六大制片公司发布联合声明，共同抵制艺人“天价”片酬现象，共同抵制偷逃税等违法行为。最近公布的《中国影视明星社会责任研究报告》显示，范冰冰以0分排倒数第一位。似乎彻底“凉”了。四在关于税的这件事上，已经有艺人因此坐过牢了。当年大红大紫的刘晓庆[微博]，就因一场税务风波，公司被查封，财产被没收，房产被拍卖，最后沦为阶下囚，在秦城监狱被关了422天。刘晓庆到底有多少钱，据说她自己也说不清楚。1999年，胡润在中国推出了中国富豪排名榜，把刘晓庆放到了《福布斯》杂志百名富豪榜的第42。“当时进这个榜单，本来我是很引以为骄傲的，第二年这个榜单继续公布我排名第43位，等到第三期公布的时候，我就被抓进秦城监狱里去了。”刘晓庆事后接受媒体采访说。国人当时税法意识淡薄，乃至有评论说，政府用处罚一个女明星为严行税法祭旗。范冰冰在《福布斯》2015全球最高薪女星排行榜中，以年收入2100万美元排名第四，是唯一进榜的亚洲女星。2016年，范冰冰以1700万美元年收入登榜福布斯全球十大最高收入女星第5名。置于“天价片酬”的背景下，人们对明星偷漏税的传言不可置否。但偷漏税的成本有多高，后果有多重？按照刑法的规定，纳税人或者扣缴义务人涉嫌逃税，经税务机关依法下达追缴通知后，补缴应纳税款，缴纳滞纳金，已受行政处罚的，不予追究刑事责任。北京市天元律师事务所合伙人陈胜律师表示，一般而言，逃税款数额达五万元并占应纳税额10%以上时，在两种情况下会被追究刑责：一是经税务机关下达追缴通知，且在收到通知后仍不补缴应纳税款、不缴纳滞纳金或者不接受行政处罚；二是5年内因逃税受过刑事处罚或者被税务机关给予二次以上行政处罚。陈胜同时指出，第一种情况下，如果已有收到追缴通知但未按期履行事实，即便纳税人在公安机关立案后再补缴应纳税款、缴纳滞纳金或者接受行政处罚，也不会影响刑事责任的追究。范冰冰本周末就将迎来37岁的生日，她能否化解这次危机？北京兰台律师事务所税法律师武嘉认为，逃避缴纳税款的纳税人需要承担行政责任，补交税款、滞纳金和罚款。如果在刑事立案前如数补交税款、滞纳金、罚款的，可能不予追究刑事责任，结果或许没有想象那么坏。“税务机关入户检查需要一个过程，两三个月或更长时间都有可能。”武嘉说，在检查中，违法纳税人应配合检查，一旦纳税人出现欠税情况，有可能被采取阻止出境、限制高消费等联合惩戒措施。武嘉表示，如果财务人员做出隐匿、毁损账簿的情况，将被依法追究刑事责任，情节严重的，将面临牢狱之灾。100天很难熬，但对范冰冰而言，没有消息或许才是最好的消息！图虫创意 x 正版图片联盟 x 中国新闻周刊文：《中国新闻周刊》新媒体主笔 城南君</w:t>
        <w:br/>
        <w:t xml:space="preserve">    </w:t>
        <w:tab/>
        <w:t xml:space="preserve">    </w:t>
      </w:r>
    </w:p>
    <w:p>
      <w:r>
        <w:t>WXC8773</w:t>
        <w:br/>
      </w:r>
    </w:p>
    <w:p>
      <w:r>
        <w:br/>
        <w:t xml:space="preserve">    </w:t>
        <w:tab/>
        <w:t xml:space="preserve">   </w:t>
        <w:tab/>
        <w:tab/>
        <w:t xml:space="preserve"> </w:t>
        <w:br/>
        <w:t xml:space="preserve">    </w:t>
        <w:tab/>
        <w:t>在马里兰州一家赌场担任百家乐发牌员的一名华裔男子，11日在联邦法院承认协助赌客诈骗赌场逾100万元，并分取其收益的罪名。(GettyImages)在马里兰州一家赌场担任百家乐(baccarat)发牌员的一名华裔男子，11日在绿带市(Greenbelt)联邦法院承认协助赌客诈骗赌场逾100万元，并分得部分诈骗款项的罪名。美联社报导，维吉尼亚州亚历山卓市的居民张明(MingZhang，音译)，在联邦法院承认一项串谋盗取资金的罪名后，最重刑罚可被判处五年徒刑。法院文件指出，去年9月张明暴露部分百家乐牌给一名赌客看，后者洗牌前拍下照片，并与其他同谋下注。联邦助理检察官艾琳‧普利斯(ErinPulice)说，如果赌客知道牌组中的纸牌次序，就能“以近乎完美的准确度”预测百家乐的结果。普利斯说，这起诈骗致赌场损失104万6560元，法庭文件及在11日的庭审中，均未提到这家赌场的名称。但美联社报导，位于华盛顿特区附近的米高梅国家港口(MGM National Harbor)证实，张明曾在该赌场工作。该赌场的发言人在一份声明中说：“张明不再受雇于米高梅国家港口，我们在整个调查过程中与当局充分合作。”联邦地区法官格林(Paul Grimm)定于明年1月31日宣判张明的刑期。马里兰州乐透和博彩管制局发言人简翠(Carole Gentry)11日说，该局将吊销张明的执照。米高梅国家港口是马里兰州六家赌场之一，2016年12月在波多马克河(Potomac River)河岸开业。</w:t>
        <w:br/>
        <w:t xml:space="preserve">    </w:t>
        <w:tab/>
        <w:br/>
        <w:t xml:space="preserve">    </w:t>
        <w:tab/>
        <w:t xml:space="preserve">    </w:t>
      </w:r>
    </w:p>
    <w:p>
      <w:r>
        <w:t>WXC8774</w:t>
        <w:br/>
      </w:r>
    </w:p>
    <w:p>
      <w:r>
        <w:br/>
        <w:t xml:space="preserve">    </w:t>
        <w:tab/>
        <w:t xml:space="preserve">    </w:t>
        <w:tab/>
        <w:t>8月底，京东CEO刘强东在明尼苏达大学学习时引发了“麻烦”。外界关注事件“种种疑团”的同时，当事人参加的DBA项目（工商管理博士）也引起了人们的关注。有学校人士称，很难说DBA项目会不会成为“富豪集中营”，因为学费至少也要在30万至60万人民币之间。专注于DBA咨讯的网站DBA-COMPASS在2017年10月统计称，全球目前有273个DBA项目，其中35%的设在北美，38%在欧洲，21%在亚太。看起来DBA还是挺火的，用英国雷丁大学亨利商学院DBA项目主管ClaireCollins的话说，“现在的DBA有点像是20年前的MBA。”综合微信公众号“有槽”、北京凤凰网报道，此前京东在公开的新闻稿中称，刘强东此次为商务旅行，但明尼苏达大学双子城分校方面已经证实：他这次来明尼阿波利斯，是在参加其工商管理博士的学习。明尼苏达大学是一所公立大学，在新出炉的2018年《美国新闻和世界报道》美国大学排名中，位居全美第69名，但值得注意的是，这所大学的商学院全美排名15，性价比很不错。另外，目前，在明大学习和进修的中国学生学者逾千人，名列全美各高校第一。刘强东所参加的实务方向的DBA，该院官网明确介绍称，是专门为了在中国全职工作的顶级高管量身定做的。目前，该项目学生平均有20年工作经验，平均年龄为50岁，主要为在中国全职工作的顶级高管。最近公开消息显示，今年7月，茅台集团白金酒公司总经理蔡芳新获得DBA博士学位，成为其首批毕业生，同一批毕业的还有凤凰卫视资讯台副台长吴小莉和恒力集团董事长陈建华。这个项目通常为期4年，主要在北京授课，日程过半时会在夏季到明尼阿波利斯上课。今年，刘强东和他的博士班同学们就是在8月26日至9月1日间到明尼苏达大学上课，该校正式开学是在9月4日。有人根据社交媒体照片整理出，这5天课程每晚的晚餐安排为3小时。院长Zaheer接受彭博采访时强调，让中国的高管们了解美国，也是课程本身的重要部分，所以“他们会去看美式橄榄球比赛，参观明尼阿波利斯美术馆”。旧金山林肯大学的中国项目杨姓负责人介绍，外国的一些大学搞DBA项目主要是吸引那些企业家大佬，学费价格确实昂贵。按照中国教育部规定，中国留学生需要有两证：学历（学位）证书以及大使馆出具的留学证明。而DBA项目由于拿不到留学证明，因此不被国内教育部以及一些国有企业用人单位所承认。民营企业或外资企业也会依据其公司标准进行考量。杨姓负责人表示：“主要是国内的在职博士需要全国统考，而这些入学考试对于一些大佬或成人企业家而言，存在一定困难。另外，名校校友加上高端圈子也是吸引企业家愿意去读的原因。DBA项目总体来说还是不错的，也是国际化视野的拓展。但这类项目相比美国本土的项目（研究生项目）还是有区别的。”美国东部某高校中国项目负责人MIKE财经指出，开设DBA项目（工商管理博士）基本就这几点用意：第一，高额的学费可以增加学校的收入，因为每个学员至少要缴纳10万美金学费甚至更多；第二，学员以企业家居多，人们认为通过这样的平台可以接触高端的人际关系资源，对商业拓展意义重大；第三，校方也将这些大咖企业老板视为“小金库”，无论是对提升校友知名度，还是日后为学校做贡献（如，捐赠等）都大有益处。与麻省大学有合作项目的高主任表示，以明尼苏达大学的DBA项目为例，他们与国内多所大学都有合作，而国内绝大部分的DBA（工商管理博士）合作项目也是近两年才开始。高主任表示：“很难说DBA项目会不会成为‘富豪集中营’，因为学费至少也要在30万至60万人民币之间。”（编者注：微信公众号“有槽”的运营者为媒体人詹涓，曾任《南方周末》记者、编辑，现供职于一家商业周刊。2016年5月1日，她在自媒体微信公众号“有槽”发表《一个死在百度和部队医院之手的年轻人》一文，引发了公众对百度推广、生物免疫疗法、“莆田系”等议题展开广泛的讨论。）</w:t>
        <w:br/>
        <w:t xml:space="preserve">    </w:t>
        <w:tab/>
        <w:t xml:space="preserve">    </w:t>
      </w:r>
    </w:p>
    <w:p>
      <w:r>
        <w:t>WXC8775</w:t>
        <w:br/>
      </w:r>
    </w:p>
    <w:p>
      <w:r>
        <w:br/>
        <w:t xml:space="preserve">    </w:t>
        <w:tab/>
        <w:t xml:space="preserve">    </w:t>
        <w:tab/>
        <w:t>租住民宿，已经是许多人出现首选的住宿方式。相对实惠的价格，还原本地生活状态的居住环境，吸引了不少年轻人的注意。不过，民宿流行开来的同时，房东和租客间，却也时不时会闹出些不愉快。昨天，微博上一位经营民宿的房东，就诉说了最近一次租赁民宿发生的不愉快。（图源：Giphy）三位年轻的女房客不仅将房间住的一塌糊涂，垃圾卫生纸乱扔一地，面对房东追问时，直接删除，导致房东只能通过租赁平台介入才联系到人。最后租客给出的答复是：房子清洁本来就是房东负责，不关她们的事，直接甩锅。（图源：微博）乍一听，给了钱就是理直气壮，仿佛被赋予了“随意折腾”的权利。但仔细一想，给了钱，就可以随便在人家的屋子里折腾吗？遗憾的是，这样的事情，在全世界都有上演。（图源：Giphy）巴黎，为了补贴日常的生活费，23岁的模特兼舞蹈演员Laurie Synakowski，决定将自己的公寓放到民宿平台上出租。有了几次经验后，她对民宿的生意越来越有信心。但没想到，去年九月，Laurie遇到了让自己的公寓遭遇“灾难泥石流”的租客，一位来自加拿大的年轻男房客。（图源：Facebook）通过平台出租民宿的Laurie，并没有亲自见过这位游客，而是通过中介给的钥匙。后来她听邻居说，房客看上去挺友善，不像是作的人。一切都和之前的几次民宿出租程序差不多，Laurie高高兴兴地工作去了，她需要做的，只是这位房客离开之后去检查房间，打扫清洁就行。但没想到，人不可貌相，三周的租期过去，当Laurie回到公寓一打开门，迎接她的，是灾难片里才会发生的场景。（图源：Giphy）原本干净的床铺，变成了步满污秽物的惨状（图源：Facebook）好好的厨房，堆满了乱七八糟的垃圾。（图源：Facebook）卫生间洗手台的装饰，也莫名其妙被拆下来仍在池子里。（图源：Facebook）更别提地上成堆的啤酒馆和垃圾经历此劫的Laurie，差点当场气地昏过去。拍照取证后，她向平台投诉、索要保险赔偿。据估计，整个房子的清洁消毒加维修的费用，超过1万欧元（约7.9万人民币）。苦中作乐，她也只能穿着消毒衣，跪着整理这“泥石流”般的房间。最终，平台接受了Laurie的保险申诉，并且将那位房客永久性地拉进了黑名单，再也不准他使用相关的服务。尽管平台解释说，这样的恶意行为非常罕见，全球3000万平台用户里，可能只有0.009%的机率，但对于房东来说，一次破坏，也是巨大的损失。如果说Laurie的经历已经足够奇葩，那么下面这个故事，更令人咋舌。同样是去年，正值圣诞季期间，澳大利亚墨尔本的一处别墅民宿被几个女租客预定。干净宽敞的房间，时尚的装饰，房东在介绍的页面上明确写了：不准办party。（图源：DM）可刚租出去，周围的邻居们就迎来一大群前来办party的年轻人。邻居们说，当天晚上，四十多个年轻人，成群结队地来到了房子里。嘈杂的音乐，喧嚣的嚷嚷声，吵的邻居半夜报了警。被警察警告后，一群人暂时消停了一会儿。但第二晚，一切卷土重来，而且逐渐演变成了一场“械斗”。（图源：DM）住在隔壁的JeremyLynch说，喝高了以后，这些年轻孩子跑出了屋子，开始在街上游荡，不仅砸车，还用石头砸坏了周围邻居的窗户。（图源：DM）另外一位住在附近的邻居说：“他们全穿着统一的篮球衫，手里拿着石头，我带着孩子躲在后屋里，等着警察来。这些孩子把暴力当成了游戏，太可怕了。”（图源：DM）结果，墨尔本当地的警方不得不出动武装警察，砸门进场后，才把这群疯狂的年轻人带走。原本好好的屋子，自然没什么好的结局。散落的带血玻璃（图源：DM）各种各样的垃圾（图源：DM）墙上被踢出的大洞（图源：DM）遇上这样的房客，真可以说是是倒了八辈子霉。但平台的赔偿和处理方式，仍然还是走保险和永久拉黑租客的渠道。不过，同情各位房东的同时，不少房客们也经历过许多奇葩时刻。Reddit论坛和专门给房东租客打分的网站上，就有房客上传的糟糕经历。比如卫生间超级不干净的房子，有虫子的房间（图源：ABH）还有跟牢房差不多，完全欺骗消费者的单人间等等（图源：ABH）缺乏监管的民宿租赁环境，让不少房东和房客都经历了许多心累的时刻。（图源：Calgary Herald）但回到最开始提到的，退房后留下一地狼藉，付了钱的消费者，就有无上的权利了吗？答案显而易见。一个人所有的行为，都是自身教养的体现。尤其在住宿这样私人的空间里，所有习惯都显示出了人本身最真实的一面。再者，进入民宿时，也是进入一个做客的空间，如果换位思考，把自己当作房东，肯定不会肆无忌惮地“作”，而是多一点同理心，自己住的舒服的同时，也为其他人多考虑一分。希望更多的朋友能意识到，付了钱，只是被赋予了住宿的权利，并不意味着，就可以随意破坏“作到底”。source：https://www.telegraph.co.uk/news/2016/11/14/landlords-reveal-their-worst-tenant-nightmares---11-renter-horro/https://www.stuff.co.nz/travel/travel-troubles/104094634/airbnb-horror-stories-eight-times-things-went-seriously-wrong-for-hosts-or-guestshttps://www.dailymail.co.uk/news/article-4852332/Is-worst-Airbnb-guest-EVER.htmlhttps://www.thesun.co.uk/news/5179095/worst-airbnb-guest-left-flat-warzone/https://www.thetravel.com/28-questionable-photos-even-taken-by-airbnb-customers/https://www.airbnbhell.com/</w:t>
        <w:br/>
        <w:t xml:space="preserve">    </w:t>
        <w:tab/>
        <w:t xml:space="preserve">    </w:t>
      </w:r>
    </w:p>
    <w:p>
      <w:r>
        <w:t>WXC8776</w:t>
        <w:br/>
      </w:r>
    </w:p>
    <w:p>
      <w:r>
        <w:br/>
        <w:t xml:space="preserve">    </w:t>
        <w:tab/>
        <w:t xml:space="preserve">    </w:t>
        <w:tab/>
        <w:t>话说最近，一个外国大爷的征婚启示在外网上引起了不小的轰动。照片里的这个男子名叫 Benjamin Slade今年72岁，来自英国，这个大爷的身份不简单，他是英国一位贵族。Slade的来头确实不小，据报道，他是查理二世(King CharlesII)的后代，正统的蓝血贵族。他的祖辈和欧洲的那些贵族都有往来，保持着不错的关系。Slade的家世显赫，一辈子都享受着荣华富贵，后来他的父母兄弟都相继去世，他继承了家里的全部财产。不仅如此，Slade凭着他自己的聪明才智，经营的婚礼场地和饭店事业都相当出色。家底又好，自己又能干，就这样Slade成为了一个坐拥超过两千万英镑（约1.8亿人民币）身价的亿万富豪。除了有高额的存款以外，Slade还有两座城堡，一个狩猎场（电视剧），无数的农田...有名有钱，日子自然过得舒坦，实际上，平时他的生活过得相当的逍遥自在。豪宅休假度日流连酒会宴会美人相伴然而，就是这么一个让人羡慕的超级贵族，却一直被一个问题深深的困扰着——这个已经年过七旬的老人，膝下无子，没有人继承他的巨额财产...他一直以来的梦想，就是希望有一个女人可以和他结婚，帮他生孩子继承他的一切。纳尼？！怎么他会有这样的困扰？？可是，当听完他的故事以后，似乎又觉得，emmm...其实Slade并不是一直单身，他曾经有过一段婚姻，他一直到1991年才和妻子离婚。不过不知道是什么原因，他的前妻并没有给他生下孩子。离婚以后，Slade也没有寂寞，他交往了好几个女朋友。可是并不顺利，他的几个女朋友最终都离他而去，没有一个为他生下过孩子。其中有一个女朋友竟然直接和家里的勤杂工私奔了。宁愿和家里工人在一起，也不想和这个亿万富翁生活，这里面肯定有故事啊！尽管感情不顺利，Slade并没有放弃自己要孩子的想法。他试过把自己的精子冷冻起来，万一以后自己不行了还可以靠冷冻的精子生下自己的孩子。大约十年前，Slade还尝试过去寻找自己的远方亲自，希望有人可以继承一部分财产。2007年的时候，他就在全球范围内去找和他同姓的人，然后再在这些人里去寻找和他DNA最接近的人，赠送他一个城堡。最终竟然真的找到了一个和他DNA相近的人——一个美国的摇滚乐成员。不过最后这个摇滚队员因为自己太忙，英国和美国距离又太远，他实在无暇维护城堡，放弃了继承的权利....放弃了....这件事当年就被登上了新闻，这个老人家真是很爱折腾了。这个世界上，有的人穷着没有钱可以用。有的人富着，有钱给不出去...不过Slade并没有放弃，在他和上一任商人女友BridgetConvey分手以后，就上电视公开了自己女朋友的标准，寻找他的另一半。照理来说，都跑上电视节目征婚了，肯定反响很大吧？然鹅，当大家看到他的征婚启示的时候，大家都沉默了。随便看了几眼他的择偶标准，感觉想象力又被限制了：女方年纪在30-40岁之间；需要有直升飞机的驾照和狩猎证以及枪支执照；身高不可以超过168；最重要的是要愿意给他生孩子，女孩子不算，要男孩子。Slade还表示，假如这个女人能有一定的经营管理能力，那就更好了，不但可以帮他打理生意，以后还可以接管他的企业。毕竟聘请一个CEO的价格也相当不菲，找个媳妇还能打理事业，感觉稳赚不赔的...至于他呢，他表示自己除了前列腺和睡眠不怎么样，其他的各方面都还很好。他还说，成为他妻子以后，他愿意给对方一年五万英镑（约45万人民币）的零花钱。Slade表示，没有人真的愿意辛劳的工作，嫁给他以后，简直就是一劳永逸。Slade的这个征婚条件一放到网上，引起了极大的反响。其中最突出的一个就是很多人觉得Slade的态度实在是对女性极度的缺乏尊重了，简直当代大猪蹄子。——为了找到可以亲自给他生孩的女人，Slade严格控制了征婚对象的年纪，他和上一任女朋友分手就是因为他觉得对方已经超过50岁了，不可以为他生孩子。他也表示曾经有过一个西班牙的女士和他约会，同样是因为年纪到了四十岁，被他嫌弃了。很多网友看到他的这些言论，简直都气不打一出来。就算是亿万富翁又如何，活该他一直没人爱。“这货绝壁要单身一辈子了。”“他要的是女超人吧，沙文主义的猪，笑死人了。他怎么不找一个会开飞碟的？”“他单身一点也不稀奇啊！他对女性真的太不尊重了。而且他的要求真的很不现实，太高了。”“不好意思，这货就孤独终老吧。”果然，被网友一路唱衰，重赏之下， 依然没有找到媳妇。距离上次的公开征婚已经一年过去了，这个亿万富翁依然没有找到他的对象。而他已经到是一个72岁的老人了。眼看自己越来越老，却依然单身狗一个，Slade改变了征婚的策略。他再一次来到电视上，宣布了自己计划：“我改变主意了。我现在希望要更浪漫的关系。我还会给我老婆一张信用卡，随便她刷。我还会带我的媳妇去国外旅游去，感受异国情调。”比起去年，这一次的求生欲算是非常的强了。不知道接下来有没有女嘉宾为他亮灯....</w:t>
        <w:br/>
        <w:t xml:space="preserve">    </w:t>
        <w:tab/>
        <w:t xml:space="preserve">    </w:t>
      </w:r>
    </w:p>
    <w:p>
      <w:r>
        <w:t>WXC8777</w:t>
        <w:br/>
      </w:r>
    </w:p>
    <w:p>
      <w:r>
        <w:br/>
        <w:t xml:space="preserve">    </w:t>
        <w:tab/>
        <w:t xml:space="preserve">    </w:t>
        <w:tab/>
        <w:t>近日，网上一篇自称“资深金融人士”的撰文引发了舆论关注。该文声称私有经济在中国已经初步完成了协助公有经济实现跨越式发展的重大阶段性历史重任。下一步，一种全新形态、更加集中、更加团结、更加规模化的公司混合制经济，将可能在社会主义市场经济社会的新发展中，呈现越来越大的比重，而私营经济则不宜继续盲目扩大，而是应逐渐离开。该文给出的理由是，私营经济“是没有纪律的，是没有深谋远虑的，是不足以面对日趋严峻的国际竞争的。”在美国等西方发达国家开始有意识的对中国进行围堵的情况下，如果不能集中国家力量，中国经济社会的改革开放，将面临难以想象的压力、阻力。听起来是不是好像还挺有道理？即满足了中国左派对私营经济一直持有的道德批判立场，又符合当前经济改革正推进混合所有制发展的政策方向，而且还有其政策主张的现实必要性——为了集中国家力量对抗西方。只是，这样的政策主张，置中国宪法规定的多种所有制并存的基本经济制度与何地？它又何以得出私营经济“是没有纪律的，是没有深谋远虑的，是不足以面对日趋严峻的国际竞争的”结论？或者反过来，难道只有那些国有、集体经济，和改革正推进发展的混合所有制经济，才有纪律，才能深谋远虑和面对国际竞争？如果这样，为什么在以国有和集体经济为绝对主导的改革开放之前，中国经济会陷入混乱和崩溃的边缘，而且也毫无国际竞争能力？为什么迄今为止，人们还总是批评一些国有垄断企业，只会借助国家赋予的市场垄断地位在国内谋取暴利，在国际市场却经常不思进取？对国家来说，重要的是通过建立公开、公平的法治和市场监管体系来遏制资本的单边逐利冲动，同时激发各种所有制经济的活力和创造力，而不是消灭掉某个所有制，更不能不道德的对私营经济“卸磨杀驴”。要知道，截止2017年底，中国民营经济企业数量已经达到2726.3万家，个体工商户6579.3万户，注册资本超过165万亿元，吸纳城镇就业超过80%；对新增就业贡献的占比超过90%。如果中国今天再不幸而走上那条老路，那中国人真的就要准备洗洗睡了……</w:t>
        <w:br/>
        <w:t xml:space="preserve">    </w:t>
        <w:tab/>
        <w:t xml:space="preserve">    </w:t>
      </w:r>
    </w:p>
    <w:p>
      <w:r>
        <w:t>WXC8778</w:t>
        <w:br/>
      </w:r>
    </w:p>
    <w:p>
      <w:r>
        <w:t xml:space="preserve">　近日，一组巩俐与男友现身街头的照片在网上曝光，引起网友们的热议。照片中的巩俐身穿无袖雪纺衫和牛仔裤，当天她没有化妆，素颜的样子看起来显得有些憔悴。　　(image)　　此外，还可以看到巩俐肤色有些蜡黄，身材也有些松松垮垮，看起来和普通路人没有什么区别。看来巩俐许久没有公开露面，私下生活比较随意，不太注重打扮。　　(image)　　不过52岁的的巩俐还是非常有气质的，前不久巩俐为杂志拍摄的一组写真，年轻得像30多岁的，身材和皮肤都保养得很好。　　(image)　　与巩俐同行的男友引起了不少网友的注意，这个70岁的老头让人眼前一亮，他一身白色衬衣和牛仔裤，整个人精神抖风度翩翩，看起来并没有比巩俐大多少。　　(image)　　据外媒爆料，这位巩俐的新男友已经在巴黎为她挑选了戒指，两人似乎有结婚的打算。　　(image)　　(image) </w:t>
      </w:r>
    </w:p>
    <w:p>
      <w:r>
        <w:t>WXC8779</w:t>
        <w:br/>
      </w:r>
    </w:p>
    <w:p>
      <w:r>
        <w:br/>
        <w:t xml:space="preserve">    </w:t>
        <w:tab/>
        <w:t xml:space="preserve">    </w:t>
        <w:tab/>
        <w:t>“正在审讯，突然地震了，嫌疑人说：哥，快给我把手铐解开，一起跑！”所以，解开还是不解开？今（12日）晚7时左右，陕西汉中市宁强县发生5.3级地震，震源深度11千米。网友们祈祷“一切平安”的同时，四川绵阳@江油公安发布的一张朋友圈截图也引起了大家的讨论。@江油公安表示，从这条朋友圈里感受到了强烈的求生欲……(image)@乐山消防想了想：“差点被套路了。”所以，到底有没有解开？观察者网进一步了解到，截图中是四川省南充顺庆一名警察的朋友圈，最终手铐并未被解开，因为当地只是晃了一下。一名“优秀”的网友猜测了当时的场景↓@江油公安则指出，“如果发生比较严重的震情，我们不会因为对方是嫌疑人就不管他的”，也要保证他们的安全与安置。(image)观察者网查询到了一篇汶川地震时的报道。据《检察日报》报道，2008年5月17日，四川省成都市青白江区检察院驻所检察官谢章明在接受采访时说：“在押犯罪嫌疑人虽然失去了自由，但也是人。我就是死也要坚守岗位，与他们死在一起！”5·12地震发生后，看守所内一片嘈杂，呼救声、敲打铁门声此起彼伏，关在监室里的近200名在押人员极度恐慌。谢章明与管教干部向里面喊话进行安抚：“我们驻所干部全都在这里，我们会一直跟你们在一起，不会丢下你们的，我们就是死也要死在一起。”同时，他又与看守所干警、驻所武警紧急商量，达成三点共识：增加警力，武警进入到看守所内协助看守；向公安分局请示，暂时将犯罪嫌疑人集中到看守所小广场看管；准备运输车辆，在监所不能保证安全时，立即将在押人员转移到安全地点。据报道，后来虽然余震不断，但谢章明一直坚持驻守在看守所，始终与在押人员在一起，有效维护了看守所的安全稳定</w:t>
        <w:br/>
        <w:t xml:space="preserve">    </w:t>
        <w:tab/>
        <w:t xml:space="preserve">    </w:t>
      </w:r>
    </w:p>
    <w:p>
      <w:r>
        <w:t>WXC8780</w:t>
        <w:br/>
      </w:r>
    </w:p>
    <w:p>
      <w:r>
        <w:t>原标题:头条| 比大豆更“猛”，中国用这招能摧毁“美国大棒”？真相是——据媒体报道，9月11日，“水门事件”爆料人伍德沃德的新书《恐惧：白宫里的特朗普》正式开售。这本总印数已达百万册的新书除外界熟知的“讨伐”美国总统特朗普的内容外，如今又有一处涉及中国可以如何应对贸易战的细节被曝光，而书中提到的这个“招数”，似乎比大豆、能源更“猛”。有媒体报道称，据《恐惧：白宫里的特朗普》曝料，白宫前经济顾问科恩曾警告特朗普，美国有96.6%的抗生素都是从中国进口的。比如青霉素在内的9种常见抗生素，美国国内都没有生产。科恩认为，美国对华发动贸易战无非是自取灭亡，中国“摧毁美国”只需这一招。科恩表示：“如果你是中国人，且想要摧毁我们（美国），那就不要给我们出口抗生素就行了。”他还追问称：“先生，当婴儿都死于脓毒性咽喉炎的时候，你怎么向他们的妈妈解释？还提贸易顺差吗？”(image)报道认为，书中有关“中国药企掌握美国命门”的观点得到美国医药业者认同。报道还援引《美国新闻与世界报道》于今年5月刊载的文章指出，美国几乎所有常见药物的主要原料，都是从中国购买的。中国人民大学国家发展与战略研究院研究员刁大明在接受参考消息网采访时称，如果伍德沃德书中的内容属实，那么科恩的话表明，在贸易战问题上，白宫内部始终存在分歧。有观点认为，尽管科恩等人代表的“全球主义派”与美国总统贸易顾问纳瓦罗等人代表的“门罗主义派”在实现“美国再次强大”的目标方面较为一致，但在实现方式及政策路线上则存在较大分歧。路透社就报道称，科恩曾以辞职抗议美国对中国钢铝加征惩罚性关税。科恩希望特朗普政府重视经济体之间相互依赖依存的重要现实，通过对话、协商及做加法的方式，即相互增加进出口贸易的种类、数量来解决当前存在的所谓贸易不平衡问题，而非通过贸易战的方式。(image)还有舆论认为，书中提及的“中国药企掌握美国命门”的观点也折射出，中美经贸的紧密程度以及中国商品对于美国百姓生活的重要性。刁大明表示，中国商品几乎覆盖了美国百姓“从生到死”的所有需求。当前，特朗普政府已对500亿美元中国商品加征关税，也结束了关于对2000亿美元中国商品加征关税的公开征询意见环节，同时还发出更大的威胁。被加征关税的500亿美元的中国商品从产业链意义上而言大多为“中间品”，即并非直接进入市场被消费者使用的商品，由于这类产品对消费者的切实影响具有滞后性，因此可控性更强，可以通过调控逐渐化解；但2000亿美元中，则包含了大量“最终品”，即真正要流入市场并通过货币交易进入寻常百姓家的消费产品。可以说，特朗普政府若一意孤行，那么会马上影响到美国普通消费者的利益。</w:t>
      </w:r>
    </w:p>
    <w:p>
      <w:r>
        <w:t>WXC8781</w:t>
        <w:br/>
      </w:r>
    </w:p>
    <w:p>
      <w:r>
        <w:t>(image)当地时间2018年9月12日，美国艳星丹尼尔斯12日表示，她将在美国中期选举之前出版一本自传，详细描述她与美国总统特朗普之间的婚外情。今年1月，美媒曝出特朗普私人律师科恩曾在2016年美国大选开始前向艳星丹尼尔支付了13万美元（约合84万人民币）的封口费，以避免其公开讨论与特朗普的这段关系。3月25日晚，曾宣称和特朗普发生过关系、且曾是多年情人的丹妮尔斯，接受哥伦比亚广播公司（CBS）电视节目《60分钟》的访谈，巨细靡遗地曝出了2006年和特朗普发生一夜情的经过。例如，丹妮尔斯称，她要求特朗普脱下裤子后，用以他为封面的《财富》杂志打了他的屁股；被主持人问到是否“被他的身体吸引”时，很干脆地回答了“没有”；当时特朗普并没有带安全套。她提到，特朗普还有点冷淡地提到了他和刚生下小儿子拜伦的妻子梅拉妮娅分房间睡，以及丹妮尔斯让他想到了自己的女儿——都很“聪明、漂亮”。(image)丹妮尔斯在访谈表示，她7年前曾想以1.5万美元的价格，公开自己与特朗普的风流韵事。但是，特朗普的私人律师向她发出了警告。并且，在她带女儿出门健身时，一名男子在停车场中威胁她“”。</w:t>
      </w:r>
    </w:p>
    <w:p>
      <w:r>
        <w:t>WXC8782</w:t>
        <w:br/>
      </w:r>
    </w:p>
    <w:p>
      <w:r>
        <w:t>原标题:三位主任接连落马，福彩中心为何成了违纪违法“重灾区”？9月12日，据驻民政部纪检监察组消息：中国福利彩票发行管理中心原主任王素英涉嫌严重违纪违法，目前正接受纪律审查和监察调查。(image)这则消息意味着：针对福利彩票系统的反腐工作，依然没有止息，而王素英此次涉案，也并非福利彩票系统的孤例——事实上，她已经是近几年来，第三位落马被查的中国福利彩票发行管理中心原主任，这个职位，已然成为腐败问题的“重灾区”。王素英生于1961年，如今已经年近六旬。在她的职业生涯中，社会福利相关工作占据了相当大的比例。参加工作后，她长期供职于民政系统，2008年出任民政部社会福利和慈善事业促进司副司长，2012年10月起兼任民政部社会福利中心党委书记（正司级），并且在2015年正式出任中国福利彩票发行管理中心主任，成为了福彩系统的“一把手”。此时此刻，纪检监察机关对王素英的调查还在进行，具体案情尚未明晰。但是，对关注福利彩票系统的人而言，王素英落马被查并不算一件很令人意外的事情，因为在此之前，已经有两名和她曾担任同一职位的领导干部遭到了调查和处理，某种意义上，这个岗位本身就“问题多多”。而在福彩中心背后，整个民政部都存在系统性的腐败问题。(image)2017年2月8日，中央纪委官网通报称，日前，经中共中央批准，中共中央纪委对第十八届中央委员，民政部原党组书记、部长李立国和民政部原党组成员、副部长窦玉沛严重失职失责问题立案审查。通报指出，李立国同志作为民政部党组书记、部长，窦玉沛同志作为民政部党组成员、副部长，管党治党不力，严重失职失责，所辖单位发生系统性腐败问题。李立国被留党察看两年处分，降为副局级非领导职务；窦玉沛则受到党内严重警告处分，终止其党的十八大代表资格，提前退休。就在同一天，中央纪委官网同时披露称：“据了解，中央纪委对民政部所辖单位系统性腐败问题进行严肃查处，福彩中心原主任鲍学全、原副主任王云戈等因涉嫌严重违纪被立案审查。”对此，《法制晚报》有文章指出，通报中提到的“所辖单位”或指中国福利彩票发行管理中心。中国福利彩票发行管理中心是民政部直属事业单位，负责全国的福利彩票发行和组织销售工作。(image)据反腐期刊《廉政瞭望》介绍，在民政系统，鲍学全拥有不一般的能量。据介绍，鲍学全早年从军，后来当过医生。进入官场后，在国家中医药管理局工作10年，官至正处。1996年之后，鲍学全进入国务院办公厅，8年内成为正厅级官员。2004年，鲍学全出任福彩中心副主任。李立国与鲍学全的交集，出现在2006年左右。李立国早年在辽宁工作，后赴西藏，历任自治区党委常委、副书记，2003年，进京任民政部副部长。2006年，李立国分管彩票工作时，鲍学全正是福彩中心主任。中国福利彩票发行管理中心是民政部直属事业单位，负责全国的福利彩票发行和组织销售工作。李立国成为分管领导后，鲍学全挖空心思讨好。据鲍学全透露，时任民政部部长临近退休年龄，李立国作为排名第一的副部长，希望更进一步。鲍学全不断炫耀自己的“高层关系”，积极为李立国奔走，最终成为李立国的心腹爱将。2017年8月，中央纪委监察部网站披露了鲍学全、王云戈被“双开”的消息。经查，鲍学全违反中央八项规定精神，超标准使用办公用房；违反廉洁纪律，收受礼金、购物卡；违反生活纪律，与他人发生不正当性关系；利用职务上的便利为他人谋取利益并收受财物，涉嫌受贿犯罪。而鲍学全的落马，也牵连出了他的前任，中国福利彩票发行管理中心原主任陈传书的问题。(image)去年7月24日，中央纪委通报：陈传书担任民政部下属单位主要负责人期间，工作严重失职失责，监督管理不力，对有关问题的发生负有主要领导责任，受到留党察看一年、行政撤职处分，降为正局级非领导职务。陈传书担任福彩中心主任时，鲍学全一直是陈的副手，任福彩中心副主任。陈传书2006年离开福彩中心后，鲍学全接替他出任福彩中心主任。2012年，鲍学全陷入举报旋涡，被指涉嫌权色交易，3个月内同时与7女子有不正当关系，还利用手中的权力为关联企业牟取暴利。不过，鲍学全在当时没有受到举报影响，对于这样的结果，陈传书当然难辞其咎。中央纪委曾发文披露，民政部的系统性腐败问题，与福彩中心负责人有关。对于民政部而言，福彩中心俨然成了一个需要下猛药治疗的“病灶”。这样的“病灶”或许算不上大，但如果对其不作处理，结果可能不堪设想。今天王素英被查，体现了纪检监察机关治好这个“病灶”的决心，对此，我们可以拭目以待。</w:t>
      </w:r>
    </w:p>
    <w:p>
      <w:r>
        <w:t>WXC8783</w:t>
        <w:br/>
      </w:r>
    </w:p>
    <w:p>
      <w:r>
        <w:t>原标题:俄媒：国际太空站漏气事故 或因美国航天员想回地球故意钻孔目前，俄罗斯联邦航天局特别委员会已将此列为优先事项，调查MS-09飞船减压的原因。俄罗斯专家已经向美国宇航局请求提供宇航员的视频记录数据，以及他们目前的医学指征。如果情况属实，这将给俄美在航天领域的合作关系造成沉重打击。(image)俄罗斯联邦航天局告诉《生意人报》，目前已经成立了特别委员会，调查“联盟”号MS-09飞船空气泄漏的原因。由副总经理尼古拉·谢瓦斯季亚诺夫带领的专家正在分析第一调查阶段所获得的信息，以及调查导致飞船出现漏洞的新事实。俄罗斯联邦航天局局长德米特里·罗戈津9月11日在东方经济论坛期间告诉记者，“目前我们所得到的结果并不客观，情况比我们之前想的要复杂很多”，不过他拒绝做出更多的评论，承诺会在特别委员会调查结束后提供结果。8月30日凌晨，国际空间站俄罗斯段的“联盟”号MS-09飞船内部压力突然开始下降，之后在侧舱发现了尺寸约为1.5毫米的微裂纹。为了确定泄漏的来源，所有6名宇航员，包括美国宇航员都聚集到了俄罗斯段寻找漏洞。俄罗斯联邦航天局局长罗戈津表示，之后隔舱被逐个封闭，以排查泄漏点，后来在俄罗斯段“联盟”号MS-09飞船某处发现了一个孔洞。俄罗斯宇航员建议使用密封胶和医用纱布堵上，但是美国国家航空航天局(NASA)宇航员安德鲁·福伊斯特尔在与休斯敦和莫斯科对话期间提出再等24小时，讨论解决问题的其他方案，因为目前宇航员的声明并未受到威胁。但是在当天晚上，俄罗斯宇航员接到了飞行指挥中心的指令，然后用一种特殊的密封剂封住了这个洞。(image)目前，MS-09飞船出现漏洞的原因可能有以下几种：一是受到微陨石撞击，二是在生产时有瑕疵，但是8月30日在与飞行控制中心交流时，宇航员报告微裂纹可能是由钻头造成的，而且在这个地方还发现了使用胶水的痕迹。参与调查事故原因的消息人士表示，专家认为，在组装飞船时发生生产疏忽或瑕疵这一说法不太可能，因为宇航员在对孔洞进行研究后发现，这是由钻头造成的，而且周围有多个钻点，说明曾被钻过数次。在国际空间站工作的俄罗斯消息人士称，“联盟”号飞船在“黎明”模块旁边，正好在与国际空间站美国段间隔室的旁边，虽然只有在得到俄罗斯指挥官的许可下才能进入俄罗斯飞船，但是不排除美国宇航员未经授权便进入俄罗斯段。根据他的说法，飞行指挥中心曾给俄罗斯宇航员下令，在没有得到指挥官许可的情况下，不允许美国专家进入国际空间站的俄罗斯部分。(image)目前，俄罗斯联邦航天局获得最新消息称，钻孔是美国航天员故意为之，目的是能尽快将一名生病的宇航员送回地面。俄罗斯联邦航天局已经向美国NASA发出请求，让其协助调查此事件：俄专家请求获得美国宇航员视频记录复印件，以及宇航员所有的医学指征。俄消息人士称，获得这些文件的可能性非常小，因为毕竟涉及到患者的隐私信息，但是，如果美国方面拒绝提供帮助，那么这将证明他们确实有参与此事的可能。如果事情属实，那么俄美在航天领域的关系将会进入一个不愉快的时期。此外，有消息人士透露，俄罗斯联邦航天局局长罗戈津很可能会与美国NASA局长吉姆·布莱登斯坦在10月11日在拜科努尔航天发射场会面时讨论这个问题。</w:t>
      </w:r>
    </w:p>
    <w:p>
      <w:r>
        <w:t>WXC8784</w:t>
        <w:br/>
      </w:r>
    </w:p>
    <w:p>
      <w:r>
        <w:t xml:space="preserve">　　阿里巴巴集团创办人马云9月10日宣布一年后正式退休，消息一出后成为各大媒体讨论焦点，各种阴谋论也随之传出，流亡美国的中国富商郭文贵继去年爆料马云在私人飞机上吸毒、开性爱趴、澳门买春后，今日他又再度爆料指出马云退休的背后真正原因。(image)　　郭文贵11日在个人YouTube频道，贴出名为"9月10号马云辞职真正目的与动机瞒天过海！"影片，影片里头他直指马云退休的真正内幕，他说"马云做了什么事，自己最清楚不过。"马云和中国政府往来密切，如果马云仍为阿里巴巴集团创办人，将会被欧洲和美国政府联合调查集团和中国当局间的合作，到时他可就麻烦大了。　　再来，马云背后的江泽民家族势力已告知他，未来中国将走向"私人企业国有化"，阿里巴巴集团会成为中国政府锁定的目标，因此马云先发制人、捨财保命率先"退场"。除此，郭文贵还说，马云实际上就是在洗钱，阿里巴巴为美国上市公司，"马云把中国的钱转到国外后，再把转出去的钱变成乾净的钱"，甚至还成立基金会专门处理"政治洗钱"，因此只好宣布退休，以保证自己能安然地全身而退。 </w:t>
      </w:r>
    </w:p>
    <w:p>
      <w:r>
        <w:t>WXC8785</w:t>
        <w:br/>
      </w:r>
    </w:p>
    <w:p>
      <w:r>
        <w:t>(image)发布会前各路爆料看似把今年的苹果秋季新品发布剧透得差不多了，但其实还是有不少惊喜的。一款新智能手表Apple Watch series 4、三款新手机iPhone XR/XS/XSMax，这就是苹果在北京时间9月13日凌晨带来的全部新品。期待新款耳机AirPods、新iPad和新笔记本的朋友还得再等下。每年有超过5亿消费者造访苹果商店，即将出货第20亿台iOS设备，iPhoneX是全球销量最好、用户满意度最高的智能手机。苹果CEO库克满是自豪的公布了这些数据之后，首先带来了本次发布会的第一款新品AppleWatch series 4。AppleWatch是全球卖得最好的智能手表，这次的新品延续了前几代的方形表盘设计，其提供40mm和44mm两个尺寸的表盘，分别配备1.57英寸和1.78英寸屏幕，分辨率为384x480。其中，和以往不同，这次的智能手表采用了圆角屏幕，40mm表盘版比上一代的屏幕显示面积提升了35%，44mm版则是提升了32%。如果参考如今全面屏智能手机的叫法，说这是全面屏版的AppleWatch会更加容易理解。(image)Apple Watch Series 4全新的Apple Watch Series4经过由内而外的重新设计和打造。为了适配弧形的屏幕，UI采用了全新的圆形界面和设计，心率、运动等主要应用都进行了更新，并且新增了手表的表盘。手表共有金、银、黑三种颜色可选，全系采用陶瓷外壳，后盖使用了蓝宝石玻璃材质，扬声器效果提升了50%。Apple Watch Series4搭载一颗苹果自研的S4处理器，其采用64位双核心设计，相比上代的运行速度提升了2倍。同时它还内置了全新传感器，可实时监测佩戴者的肢体状态，并在摔倒等特殊动作时可以发出SOS求救。(image)引入了心电图（ECG）功能它依然支持心率监测，其背部内置了心率传感器。正如传闻那样，Apple Watch Series4引入了心电图（ECG）功能，最多只需30秒，就可以在iOS设备上的健康APP中绘制出带有详细数据的心率图。这项功能已经通过FDA医疗器械认证，也就是说其可以提供专业医疗设备数据供医生参考。其他方面还支持eSIM（国内暂时只支持中国联通）、GPS、高度计、游泳防水、蓝牙5.0等。在性能、屏占比大幅提升的同时，这一代的AppleWatch还是保持了18小时的续航。也就是说，一天一充问题基本不大。发布会结束后，苹果也很快的中国官网上公布了Apple Watch Series4的售价，其中，GPS版运动型表带版为3199元起售。GPS与蜂窝网络版的Series4则是3999元起售，需要指出的是，不同表带款式还是有较大的售价差异，比如最贵的不锈钢表壳配米兰尼斯表带版的GPS+蜂窝网路版售价则为6299元。(image)iPhone XRApple Watch Series4显然只是今晚的开胃菜，最受广大苹果用户期待的应该是新品iPhone。这次一共有三款新品，均采用了刘海全面屏设计。不同的是iPhoneXR版并没有像XS和XSMAX一样采用OLED柔性屏，而是用的LCD材质，屏幕尺寸为6.1英寸，共有红、蓝、珊瑚、金、白以及黑六种配色，全系标配1200万像素后置单摄。(image)售价iPhoneXR除了有更加丰富的配色可选，支持IP67防水防尘，售价也是三款产品中最低的。国行64GB版为6499元，128GB版为6999元，256GB版为7899元，将于今年10月19日下午3:01开始预售。iPhone XS/XS Max是两个不同的屏幕尺寸，均为双摄。其中XS为5.8英寸Super Retina屏幕，而XsMax则是6.5英寸屏，两款产品都为Super Retina屏幕。此外，iPhone XS与XSMax的防水防尘从此前的IP67提高至IP68级别，可在2米深的水下防水30分钟。与5.8英寸版本不同的是，iPhone XSMax升级了外放系统，支持立体声。这两款iPhone的储存空间均提升至最高512GB，并采用了A12仿生芯片。按照苹果所说，这款芯片是苹果第一款采用7纳米工艺的芯片，内部包含一个6核64位CPU、一个性能比上一代提升50%的4核GPU，以及一个8核机器学习处理引擎NeuralEngine。(image)A12仿生芯片在发布会上，苹果着重介绍了NeuralEngine更新后带来性能提升，每秒钟处理量可达到5万亿次。性能的大幅提升并没有牺牲手机的续航，新一代iPhoneXs电池相比上一代iPhone x增长半小时，iPhone Xs MAX续航增加一个半小时。其FaceID依旧沿用上一代原深感镜头，并没有进行升级，但借助更强的AI运算能力，实际识别速度与安全性相比之前还是有较大的提升。NeuralEngine能力的提升，也增强了新iPhone的机器学习能力，包块发送信息、拍照、人像模式、AR功能、甚至原彩显示，都可以调用神经网路引擎进行学习优化。包括Siri在iOS12中也拥有更强的学习功能，可以深度学习用户的使用路径与习惯。值得一提的是，这些神经网络功能的运算调用，所消耗的电量仅为前代产品的十分之一。苹果也邀请了开发者上台展现新一代iPhone的处理器性能，这其中有一位是篮球迷们耳熟能详的NBA名人堂成员史蒂夫·纳什。他上来帮助讲了讲辅助篮球训练的AR应用，它可以实时计算篮球运动轨迹、投篮点，实现在没有传感器的球场上也可以给出运动数据。(image)双1200万像素摄像头拍照一直是iPhone的主打项目之一，新一代iPhoneXS采用双1200万像素摄像头，主摄像头有120度广角，F1.8光圈，副摄像光圈为F2.4，传感器速度相比上代提升2倍。这里需要提到的是，虽然有了AI计算能力更强大的A12仿生处理器，但是苹果并有像目前大部分国产手机那样，在手机拍照中加入太多复杂的模式。新iPhone在拍照时可以作出人脸和背景的智能检测，能够对拍摄场景进行智能识别。软件方面还带来了智能HDR，可以捕捉图像中的更多光影细节信息，带来更好的高光控制和暗部细节，这一切都可以在按快门瞬间完成。针对人像模式，苹果也做出了进一步优化，人像的细节更好保留的同时，背景的虚化程度也可以进行后期的调节，支持F1.4-F16光圈范围选择。双卡版的iPhone早几年就已经有市场传言，这次是真的来了。(image)中国特供真双卡按照苹果公司在发布会上公布的信息，三款新品iPhone均支持双卡双待。但这与我们所理解的双SIM卡槽有区别，非国行版是通过一个nanoSIM卡槽+eSIM来实现的。eSIM卡的概念就是将传统SIM卡直接嵌入到设备芯片上，用户无需插入物理SIM卡，如同早年的小灵通。这一做法将允许用户更加灵活的选择运营商套餐，或者在无需解锁设备、购买新设备的前提下随时更换运营商。eSIM卡目前在国外比较普遍，中国大陆境内还有一定的限制，联通虽然推出了相关服务，但并没有大范围普及。为了照顾国内的手机用户，苹果专门推出了双实体nanoSIM卡版的iPhone XS Max和iPhone XR，从苹果中国官网的介绍来看，iPhone XS仅支持单NanoSIM卡。每一代新品iPhone出来后，都会有不少人对比各国的价格，这次如果是对双实体SIM有刚性需求的朋友，如果是在香港、美国等地区购机的话，需要仔细看好官方的介绍。从凤凰网科技查到的信息来，三款新品美版均支持SIM+eSIM，港版不支持电信，且仅有IPhoneXS Max是支持双nano SIM卡。(image)售价至于售价信息，iPhone XS国行64GB版为8699元，256GB版为10099元，512GB版为11899元；iPhone XSMax64GB版为9599元，256GB版为10999元，512GB版为12799元。这两款产品均将于9月14日开启预售，9月21日正式开售。系统方面，今年5月份苹果WWDC开发者大会上发布的iOS 12以及mac OS Mojave都有了明确的推送日期，其中iOS12将在9月17日正式推送，正式版支持iPhone 5s、iPhone SE及之后的机型，支持iPad mini2及之后的机型，也支持最后一款iPod touch。macOS Mojave将在9月24日正式推送更新。(image)</w:t>
      </w:r>
    </w:p>
    <w:p>
      <w:r>
        <w:t>WXC8786</w:t>
        <w:br/>
      </w:r>
    </w:p>
    <w:p>
      <w:r>
        <w:t xml:space="preserve"> 　　北京时间9月13日凌晨，苹果2018秋季新品发布会一口气发布了iPhone XS、iPhone XS Max和iPhoneXR三款新手机。　　只可惜这场发布会惊喜不足（性能），惊吓有余（价格）。　　就连多年忠实果粉都大失所望，此前爆料中最令人期待的iPad Pro、MacBook Pro一个都没有，新推出的AppleWatch和iPhone也是毫无新意，评论区画风全线崩塌。　　　　很多人熬夜看完了这一场苹果发布会后，吐槽之情可谓是滔滔不绝，苹果史上最大跳票王库克要是站在这儿估计已经被网友们的口水淹死了。　　先说外在，从这次发布的几款新机来看，苹果一如既往地缺乏取个好名字的技能。　　有人说看完了发布会也记不清这几款新机的名字，别担心，看张图你就搞清楚了。　　　　　　是不是通俗易懂简单明了！　　这位同学，请说出你的故事。（在抽卡类游戏中，SSR和SR是不同级别的卡牌性质，SSR比SR高级属性更高）　　　　iPhone XS外观与iPhoneX几乎没区别，但MAX版6.8寸的显示屏让机身大出一整圈。买个MAX还能收获ipad的使用感，一秒手机变平板。　　库克：嘿嘿嘿这一波是不是感觉不亏？　　　　iPhone XR引以为豪的6种配色，更是让人不禁回想起了已经被淹没在时间汪洋里的iPhone 5C……　　　　　　一家人嘛，就是要整整齐齐啊　　在性能上，无论是iPhone XS还是iPhone XR，都与此前的十周年致敬之作iPhoneX没有太大区别，撑死了可能也就只有一个A12 Bionic芯片可以拿出来显摆一下。　　　　　　　　iPhone XS中手机最大存储容量甚至可以达到512个G，这也太夸张了吧……256G都已经可以用到天荒地老了。　　　　要说起最令人的关注的焦点，莫过于今年的苹果新机终于推出了国人盼望已久的双卡双待功能。　　其实在国外，早在2014年苹果就已经推出了双卡模式，但运用的是e-sim虚拟卡+sim卡的模式，但因为运营商的关系，这种模式在国内暂时无法使用。　　为了解决这个问题，这次的新机针对中国市场，iPhone XS和XS MAX被特制成了能够支持双sim卡的模式。　　　　　　但是看着演讲者喜滋滋介绍着“中国用户终于可以用上双卡双待的苹果啦！”，中国网友们却从中闻到了一丝熟悉的味道——那些年我们用过的国产山寨机。　　还记得十年前，那个还不是人人都买得起品牌手机的年代，国产山寨机以物美价廉的特点在全国遍地开花。　　那个时候，在震耳欲聋的“两只蝴蝶”彩铃声中，与五彩缤纷跑马灯闪烁的交辉相应下接起电话，是一种时尚。　　　　其中，“双卡双待”这一设置作为国产山寨机的标配，被人们认为是山寨机中最人性化的设置。　　苹果公司拿着国产手机已经用了十多年的配置当做优势大肆褒奖，中国网友表示看不懂了：这玩意我们十年前就有你嘚瑟个啥？跑马灯了解一下呗？　　　　　　　　哦对了，新款爱疯还把外放音量扩大了，真·中国特供……　　　　很多老果粉看了这一刻意迎合中国市场的操作反而有点难过，比起乔布斯时代产品的不断创新突破，现在的苹果也开始失去先锋思维随波逐流了。　　　　　　当然比起苹果不走心的新品推出，网友们的最大槽点还是一个字：贵！　　市场价再度破万，原本准备咬咬牙换机的网友们心惊胆战地关掉了预定页面，默默地从垃圾桶把旧手机捡回来：“宝贝儿，换个电池我觉得你还能再撑个几年的TT”　　　　　　　　　　　　还想着卖肾？一个已经不够用了，“为啥肾这玩意不会再生……”　　　　　　　　　　不少机智的网友就有了一个大胆的想法：既然XS和X差不多，那不如乘着苹果推新品降价老款，去买个X岂不是美滋滋？　　　　苹果公司早就猜到了，于是今天一早已经把iPhone X下架了……　　这一晚上真精彩，iPhone XS成了首款双卡双待手机，而它的前任iPhoneX却成了苹果史上最命短手机，享年10个月。　　　　　　既然你不仁，就别怪我不义了！网友：关了苹果官网，转头去了8848。　　　　　　　　　　耐人寻味的是，发布会开始前，苹果公司的股价就开始下跌。　　等这场枯燥乏味缺乏惊喜的发布会开完以后，股价又跌了一次……　　至纳斯达克收盘，已经创下了三年新品发布日的最大跌幅。　　库克：Emmmm……　　　　</w:t>
      </w:r>
    </w:p>
    <w:p>
      <w:r>
        <w:t>WXC8787</w:t>
        <w:br/>
      </w:r>
    </w:p>
    <w:p>
      <w:r>
        <w:t>原标题：【解局】一张火爆网络的照片背后的真问题最近，一张贫困户家的“门前照”火了，就是下面这张：(image)“各位领导：本人已脱贫，请不要再来打扰了”。据岛叔了解，照片背后，当日上门的扶贫干部其实是自掏腰包，买了一壶油、一袋米，“私车公用”翻山越岭来走访，结果却吃了闭门羹。按理说，扶贫是好事儿，也是现在在做的大事儿。但为什么会出现这样黑色幽默的场景？事实上，类似的场景，在岛叔这两年调研扶贫中遇到的普遍现实中，不算少见。本质上说，扶贫工作是典型的“群众工作”。毛泽东曾写，“我们共产党人无论进行何项工作，有两个方法是必须采用的，一是一般和个别相结合，二是领导和群众相结合”。之后，群众工作也延续成为新中国的国家治理新传统。尽管当前国家治理不断强调规范化、程序化、专业化，但基层的许多中心工作，仍高度依赖群众工作。换言之，能否充分发动群众，把党和政府的意图转化为群众意愿，是基层工作能否简约高效完成的关键。毕竟，基层行政力量有限，群众工作可以是必要补充；基层事务也多需要与群众见面，与群众见面、接触，就成为群众工作的不二法门。从扶贫来说，其任务的完成，不仅在于地方党委政府，也在于群众的脱贫意愿和努力。从目前看，精准扶贫已是贫困地区中心工作，各地无不将之视作“一号工程”，行政资源配置已经足够；这就必须通过群众工作来实现。应该说，。我们可以具体展开。(image)比如最让基层为难的，“精准识别”扶贫对象的问题。上世纪八十年来以来，扶贫工作基本上是一项发展政策。其重心在于，通过改善贫困地区的基础设施，发展地方经济，实现减贫目标。在此政策背景下，各地要做的工作是确定“贫困发生率”；置于贫困户是谁，倒是无甚重要的。事实上，当时基层在上报贫困户时，也多是随意申报的。但在扶贫资源将“精准到户”的前提下，扶贫工作需要花费许多精力在“识别”贫困户上。一般而言，在实践中，“绝对贫困户”是极少的，好识别，难度在于确定“相对贫困户”。还有一些地区，实际贫困发生率远低于政策规定，只好将部分非贫困户强拉进贫困户行列。出现此种情况时，就会出现框定贫困人口符合了政策要求，但群众不满意，基层干部忙于处理各种矛盾的情形。岛叔在某贫困县调研时就遇到了这种情况：乡镇党委政府都想实事求是确定贫困人口，但县扶贫办却不允许，因为国家政策规定他们“必须有足够贫困人口”。这就很反讽了。与这种“被贫困”相比，也有“争当贫困户”的现象。毕竟，精准施策的结果之一是贫困户会获得好处，因此大家直观将精准扶贫视作是一种“福利分配”。为什么扶贫工作会找错扶贫对象、群众工作找错群众，从而出现负面效果？这就需要反思扶贫方法是否错位。(image)对于大多数贫困地区而言，致贫原因基本包括两种：一是家庭支出过大，包括教育、医疗、住房等；二是家庭收入太少，主要是缺少劳动力、就业机会少等。目前，绝大多数地区的帮扶政策里，都通过社会保障政策及财政兜底等形式，几乎免除贫困家庭的大额开支；但家庭增收却无法通过这种方式完成。一般而言，很多地方政府都会实施产业扶贫，帮助贫困户通过发展产业来脱贫。问题在于，在市场经济条件下，产业本身就意味着风险；因此基层往往根据过去的经验，通过变通的方式来实施产业扶贫。方法比如，找一些企业或合作社，以贫困户的名义获得银行贴息贷款；这些企业融资发展生产，同时享受到政策优惠，再以“分红”的形式返还给贫困户。在这里，贫困户其实并没有参与劳动，却凭空获得了好处。基层干部常说，只要家里有一个壮劳动力打工，基本上就脱贫了。。哪怕是有条件的贫困，在获得政府支持后，优先考虑的恐怕还是用于消费，而不是发展生产。笔者在一个贫困乡镇调研时碰到一件事：2016年春节期间，县里来了巨量的针对贫困户的无息贷款（户均5万），前提是要村委会担保。县政府要求，几个月之内必须将这批扶贫款贷完。但乡镇政府却很犹豫，村干部则普遍抵制。为啥？因为基层干部认定，当地农民拿了这笔钱，肯定是盖房子、娶媳妇去了，不可能真发展生产，也没打算还款。结果，过年期间，很多贫困户都迟迟不出去打工，为的就是拿到这笔贷款。一些“聪明”的村干部也与之打持久战，就是不办手续，最终以拖延“取胜”。麻烦的是，现在绝大多数工作组都是自带资源去扶贫的。那些资源比较多的单位，如财政局、交通局、发改委等，自带的扶贫资源比较多，工作就好做；一些“清水衙门”的工作队则都有“自知之明”，还是少去为好。比如我们调研的一个贫困村，是团县委挂钩的。按照要求，团县委每个月都要走访贫困户。村书记出于好心，每次都说“不要来了，要了解情况问我们”。团县委的干部却很认真：“我们就到贫困户家里喝杯茶，不吃饭”。村书记只好实话实说：“老是不见实惠，老百姓觉得是扰民。茶也不要去喝了，老百姓没空”。换言之，扶贫干部做的是自己工作，却多大程度上与贫困户有关呢？故而，哪怕是贫困户得了好处，也会觉得厌烦。(image)其实，回到本源，。但在目前的乡村社会，这两个条件常常难以成立。比如，我们的一些扶贫大数据平台整合了户籍、银行、房产、车辆、教育、医疗、社保等信息，可以识别出一些“假贫困户”，但绝大多数真正的贫困户信息，则通常是模糊、难以计算的。就拿最直观的家庭收入来说，经常连农民自己都说不出来（季节性变动、零散收入等）；一般农民并不记账，其家庭经济活动也难以计算。在岛叔看到的贫困户家庭中，几乎每户墙上都贴着大大的白纸，写着这家贫困户的家庭收入、开支情况——这就是前面说到的扶贫干部的大量“算账”工作。岛叔一问才知，这是为了让贫困户记住自己的家庭收入和开支等关键信息，以免上面检查时，贫困户答不上来或答不准确而致扶贫工作功亏一篑。“精准”和“模糊”，是中国基层社会长期需要处理的现实问题。如果基层干部扶贫工作的重点难点，从“如何让贫困户脱贫”变成“如何让扶贫工作经得起扶贫系统的考核”，那就变味了，走向形式主义问题。在实践中我们也看到，为了保证在上级验收时万无一失，只能对贫困反复遍访、回访、拉网式排查，做完的工作要回头看、再回头看，相关数据不断核查、比对，档案改了又改。从这个角度说，如果我们建立了可以覆盖整个治理过程的监督体系，却未能实现对基层社会的有效监测，就始终会出现一种矛盾：因此，在新时代要做好群众工作，首先是要在行政的“科层体系”内部走群众路线。上级应该慎用督查、问责等手段，而应该多走基层，多做基层干部的思想工作，多和基层干部交心，在调动其工作积极性和主体性的过程中解决问题。</w:t>
      </w:r>
    </w:p>
    <w:p>
      <w:r>
        <w:t>WXC8788</w:t>
        <w:br/>
      </w:r>
    </w:p>
    <w:p>
      <w:r>
        <w:t>原标题：【特写】上海火箭村：6万村镇青年造出全球一半iPhone苹果每次热闹非凡的新品发布会背后是中国数万工人的汗水。在上海，6万多寂寂无名的村镇青年制造出了全球一半的iPhone。(image)图片来源：视觉中国尽管当天是耿洋在生产线上的最后一天，他仍要争分夺秒地赶在规定时间内打卡上工。他不会比平时松懈，也谈不上更慎重。这仍然是平凡的打工一天。与这平凡相比，十天后，经由他手的iPhone将出现在上海南京东路、北京三里屯、伦敦摄政街、纽约第五大道店等地的苹果店内，成为全球“果粉”追逐的时髦品。对于他来说，“果粉”“时髦”全都无意义。他争分夺秒的理由是为了自己。今天是他连续工作的第45天，按照规定，他可以在每月4500元的工资之外，额外获得3600元“返费”（全勤奖）。耿洋是昌硕科技（上海）有限公司的iPhone生产线上的一名质检员。和富士康一样，昌硕也是苹果公司的代工厂。有报道称，全球50%的苹果手机来自这家位于上海浦东火箭村的“超级工厂”。每年，来自全国各地的10万青年在火箭村走上生产线，成为全球工业制造产业链中的一环。在日夜不歇的生产线上，他们有如工蚁，希望通过劳动换回属于自己的价值，并试图改变命运。距离静安寺26.7公里，距离陆家嘴16.9公里，距离上海迪士尼乐园6公里……火箭村并不是这座浦东远郊村镇的“昵称”，而是它实实在在的本名——名称来源于19世纪60年代人民公社大生产时代，当时村里成立了一支“火箭突击队”，这个惯称被沿用至今。2004年，一座“超级工厂”在这里落成，让村落命运扭转。昌硕官网介绍，公司于2004年在上海市浦东新区康桥工业区投资成立，占地面积3200亩，总投资6.27亿美元。服务客户覆盖世界各著名品牌如苹果，戴尔，东芝等。2012年，这家公司出口额达153亿美金，产值966亿人民币，位居全国出口200强企业第4位，上海市排名第2位，浦东新区排名第1位，2017年位居《财富》全球500强第259位。"超级工厂"建成以后，依附在其周边的旅馆、网吧、餐馆迅速聚集渐成规模。火箭村有了如今的繁华热闹。“火箭村”，这个沿用50多年的名头也直接和昌硕挂勾。但在当地人看来，围墙、铁网、以及眼观八路的保安，让昌硕更像是一座戒备森严的堡垒，隔绝了两个世界。(image)戒备森严的昌硕。摄影：杨舒鸿吉昌硕保安小武的记忆中，厂内现在有超过6万多名工人工作和居住。每年来来往往的工人超过10万人。他们平均年龄24岁。而1970一代称得上是厂里的“老人”，主要从事保安、保洁这类岗位。秋季是iPhone手机的新品发布季，昌硕会在暑假期间大量招聘工人来充实生产线，以应对秋季的出货高峰。所以，这段时间也是昌硕一年中最繁忙的时段，招工量最大。成群结队的男女，拎着行李箱从秀沿路地铁站一路步行，在人行道上压出呼噜噜的声音。望风而来的，还有“黑中介”以及前来刺探新款iPhone信息的媒体人。“黑中介”能够轻易地挑出对招工流程不熟的新人，以昌硕直招来诈骗钱财。而媒体人则可以通过昌硕招聘人数的多寡，来判断当季iPhone的销售情况。他们“窥探”的眼神，让小武“感到紧张”。今年的夏季招工季，河南安阳滑县的耿洋成功进入昌硕。这位25岁的青年小学毕业后辍学，目前已有一儿一女。早婚生子是老家的习俗。外出打工也是一代复制一代的生活。他是家中的独子，上面还有三个姐姐。在姐姐的带领下，他甫一成年就进入北京的一家服装厂成了流水线上的工人。临出发前，他的父亲对他说“出去锻炼锻炼，以后回家好继承窑厂。”今年年初，他所在服装厂因为环保问题关停。他结束“北漂”生涯，返回河南。2018年6月的一天，一位同乡对他说，入职昌硕不需要多高的门槛：会26个英文字母，年纪轻，身体健康，没有大面积纹身即可，“还可以去上海闯一闯”。还没入职，耿洋就被“黑中介”骗走了600元，这件事让他心疼不已。后来，辗转通过老乡的帮助，他才在来上海的第二周进入昌硕的iPhone生产线上成为一名流水工，主要工作是对home键和摄像头质量进行把关。他说，实际上机器已经对这些组件进行过了筛查，并把相关问题排查出来，以A、B、C、D四个字母来概括四类故障情况。他只需要对电脑提出的故障进行复核，并点按这四个字母的按钮，对故障进行确认即可。从早上8点到晚上8点，他需要对6500部iPhone的相关组件进行筛查。期间，他可以在早上9点、下午3点获得15分钟休息时间，在中午11:30获得50分钟午餐时间。夜班工人的生活时间正好相反，休息、用餐时间也依此类推。凭借这份工作，他每个月可以拿到4500元工资，连续工作45天，没有旷工、迟到、早退还可以获得3600元“返费”（全勤奖）。但工人们离职需要提前半个月向主管申报。每周，工作六天，工休一天。不需要体力、不需要文化、不需要沟通交流——流水线的工作在耿洋看来是近乎完美的。入厂后，他便立下目标：拿到基本工资的基础上，拿到那笔“返费”。这样才够他寄钱回家供一家人的开销，并且能够还上购置的一辆宝骏510车贷的贷款。“返费”正是昌硕这家巨无霸企业管控工人们的方法之一。耿洋说，如果是早班，他需要在7：30起床，然后用20分钟的时间一路小跑从宿舍赶到生产线，在7：50前过完安检并成功打卡。除了用来激励工人的工作热情。“返费”还是用来防止iphone新品信息泄漏。保安小武说，昌硕厂的建筑是回字型结构，最外围的是包括员工宿舍、食堂在内的生活区，核心生产线位于厂区的最中间，曾有人飞过无人机，但最终也无法确认生产线的具体位置。此外，为了防止员工泄密，园区内实行一人、一卡、一脸的准入制度，遍布人脸识别功能的摄像头。耿洋还说，生产线上严禁携带金属物品、手机、和零食，每一次被安检仪查出或者被主管发现有违禁品，都会让“返费”付之东流，甚至会丢掉工作。(image)耿洋的手机里，存着几段儿子过程日的视频。杨舒鸿吉摄所以，耿洋随身携带的口香糖、香烟盒中，锡纸包装都要被撕掉，因为这层锡纸会触发安检仪。这也是昌硕职工的共同习惯。有一次，他误将一块钱硬币带在身上触发了安检仪，那次“记过处分”让他至今对安检仪都心生畏惧。耿洋说，iPhone的生产线和之前工作的服装厂闹闹哄哄不同，是一种让人紧张的安静。始终紧闭的窗帘，明晃晃的大灯，每个人都在埋头做自己的事情，并禁止交谈，“有种不确定自己是不是还活着的错觉，觉得憋得慌，但又很麻木”。这种感觉会持续到下班铃声响起才会消散，“不如在服装厂里听着轰鸣的机器声来得真实。”他说。火箭村的凌晨5点多，夜班的结束铃声响起。数千名工人从厂区鱼贯而出，涌入夜市。砂锅麻辣烫摊主成为就在人群的闹闹哄哄中开始了一天的忙碌。夜市与昌硕一街之隔。300米的长街上遍布着麻辣烫店各类小吃、杂货、电子产品以及网吧。和上海市区的高物价相比，10元一顿的餐食随处可见。浸着油渍的地面，呛人的油烟味，刺眼的各色霓虹灯以及喧闹、吆喝的人群——夜市是火箭村最有活力的地盘。面对摊前十多位昌硕青年的点餐需求，成为灵巧地抓着菜，然后放进砂锅。开火、烹煮的同时，已经计算出价格，一气呵成。成为说，她和老公是在昌硕建厂的那一年就来到上海打工。和数万昌硕青年一样，因为文化程度不高，她们最终选择在昌硕厂对面的马路上卖麻辣烫。为了尽可能多赚钱，他们不得不顺应昌硕青年的作息，每天早间5点起床开摊，夜间1点收摊回家。这样的生活已经保持了14年。(image)成为的摊前，挂着夸张、滑稽的广告。杨舒鸿吉摄一碗热气腾腾的麻辣烫，工友们吃得不亦乐乎。这个清晨，耿洋有些沉默。在一个人的餐桌上，他用2000多块的vivo手机刷着快手，与邻桌的热络地谈论“返费”形成鲜明对比。耿洋说，因为离开学校早，他不会打字，也无法玩游戏，更不会上网搜电影。也因为不会讲普通话，他多数时间都是一个人活动。“平时下班后的乐趣就是看看家人发来的儿子、女儿的视频，或者是工友在朋友圈内分享的小视频。”原欲和乡愁，是在生产线之外，耿洋的近乎全部的内心世界。但在成为眼里，昌硕青年的青春是毫无前途的。成为说，昌硕厂里的孩子来自天南海北，绝大多数都是偏远地区的穷孩子。“吃不惯厂里的汉堡包，所以他们喜欢7块一瓶的啤酒。”很少有人能在昌硕做得长久，所以他也很少能见到熟悉的老面孔。成为猜测，“大概是因为重复性的劳动，让人很容易厌倦吧。”因为青年的聚集，夜市内打架斗殴、醉酒闹事的事情时有发生，曾让成为一度心生不安，“孩子们离家在外，而且都是刚刚成年。喝酒之后，内心压抑的情绪就出来了。喝着酒、通着电话说想家的；也有在车间被组长打压了，内心不平的；也有言语不和就打架的，前一句还在聊天，后一句可能就扭打在一起。”如今，蓝底白字的警方提示张贴在了夜市的各个角落，“打赢坐牢、打输住院“的诙谐告示显得格外醒目。(image)还没入夜，昌硕夜市就已经开始热闹。青年们在为晚班做着准备。摄影：杨舒鸿吉“我的孩子坚决不会让她打工。”有了昌硕青年的对照，成为挣钱的动力更足。每天超过12小时的劳作，能为她带来每月2万多元的收入。除了缴纳摊位租赁费，他用余下的积蓄为女儿在江苏省盐城市买了一套学区房，并让女儿顺利进入盐城最好的中学就读。“我不想让我这一代人的命再在下一代人的身上重演，我们这些小地方来的人，如果不读书，那么我们的命还是和昌硕的孩子一样，打一辈子工。”成为说。在夜市10多年，成为看惯了人来人往，但成功改变命运的人几乎寥寥。甚至有青年在离开一段时间后，又重新回到了这里。此刻的昌硕工厂更像是个避难所，让青年们忘掉出身的卑微，城乡差距的落差，都市中身份认同的迷失，以及难以触摸的理想。一头扎进日夜不停的生产线上，他们获得片刻的安宁。(image)身着工服，从厂区鱼贯而出的青年。杨舒鸿吉摄就在耿洋准备上完最后一天班辞职离开的时候，1999年出生的陈雯和4个小姐妹一起从无锡赶来，入职昌硕。5朵“小花”的年龄分别是97年、98年、99年和两个00后。陈雯并未进入生产线做一线生产员，而是成为一名行政人员，为某条生产线的数千名工人统计加班数据，以便财务发放工资，工作时间从早上7点到晚上7点。尽管只是文书工作，但陈雯知道这个工作不能马虎，因为只有多加班，才能多拿钱，“算错了一笔，会被人找麻烦。”身材娇小的陈雯显得有些柔弱，从昌硕厂走到夜市不足百米的路程，就让她气喘吁吁，额头上冒出了汗珠。她谨慎的用纸巾擦拭，唯恐弄花了精致的妆容。这一刻，臃肿工装下包裹的是一位普通的邻家姑娘。她说，“在老家河南读完中专的美甲专业之后，本来已经考上大学。但是对大学失去了兴趣。家人也不反对。所以和小姐妹们一路向东，先是到无锡，然后到昌硕。”和耿洋对工资的斤斤计较不同，陈雯的昌硕之旅玩乐的成分更多。她甚至说：“不清楚每个月的工资是多少，不知道够不够花，不知道这份工作会做多久，也不知道未来想要做什么。毕竟现在我又不需要养父母。”一面回答着提问，她一面在夜市点了一些熟食、4个馒头、一瓶矿泉水，当作晚餐的全部内容。陈雯下班的同时，耿洋已经买好了第二天的火车票。把一条牛仔裤塞进一个塑料袋里。准备在回家的前夕再买些糖果，就构成了回家全部行李。不过，在离开之前，他还有一个牵挂：同在一条生产线的女生王小麦答应过要和他一起回家，并且约好了要一起从火箭村出发。说起王小麦，耿洋的脸上笑得腼腆。“她人不错。就是脾气有点倔。受不了组长的欺负，所以‘返费’也不要了，就想回家。所以就约着一起。明天我们先一起坐车到郑州。然后我爸会开车来接我，王小麦会转车回周口。”一边笑着说着故事，他一边摸出手机，打开QQ，找到王小麦的头像，语音问她：你明天的车票是几点的，我们什么时候碰头？发完语音，他还不忘重听一遍，检验自己话语的清晰度。然而此时手机屏幕上显示，对方已经将他删除好友。怅然若失地耿洋随即告辞，走出成为的摊子，有些恍惚地穿过路口，消失在昌硕的闸机的另一端。按照他的计划，如果不出意外，一个月后，他将出现在郑州富士康的生产线上，继续当一名流水线工人。</w:t>
      </w:r>
    </w:p>
    <w:p>
      <w:r>
        <w:t>WXC8789</w:t>
        <w:br/>
      </w:r>
    </w:p>
    <w:p>
      <w:r>
        <w:t xml:space="preserve">　　“原定8号回国航班因台风影响改到了13号，没想到8号晚上又接到航空公司取消航班的通知。”一度因回不了家急得像热锅上蚂蚁的王晓蕾说：“感谢中国驻大阪总领馆帮助我们联系这艘‘回家号’。”　　“感谢祖国”　　伴随“呜……”一声长长汽笛，“新鉴真”号渡轮搭乘287名乘客11日从大阪港国际轮渡中心起航。乘客包括经中国驻大阪总领馆协调登船的181名因台风滞留大阪的中国旅客。　　　　9月11日，在日本大阪，“新鉴真”号渡轮起航。（新华社记者杜潇逸摄）　　当“新鉴真”号渡轮缓缓离港时，船上众多中国旅客聚集在船舷边。他们展开国旗，高喊“感谢祖国”“祖国万岁”等口号，与岸边送行的总领馆工作人员挥手告别。　　　　9月11日，在“新鉴真”号渡轮上，中国旅客聚集在船舷边，与岸边送行的总领馆工作人员挥手告别。（新华社记者杜潇逸摄）　　按行程，“新鉴真”号13日中午会抵达中国上海。　　“飞燕”无情　　本月4日，台风“飞燕”强势登陆日本，日本关西国际机场因海水倒灌被迫关闭。与外界相通的联络大桥当天被一艘油轮撞坏。机场一度与外界隔绝，大批旅客滞留机场。　　　　这是9月5日所摄在台风中受损的日本关西国际机场联络大桥。（新华社/共同社）　　在中国驻大阪总领馆的协助下，滞留机场的全部中国旅客6日凌晨安全撤离。　　关西国际机场已恢复部分日本国内和国际航线，但由于机场1号航站楼进水严重，本周内能否完全修复还未可知，不少航班被取消。　　独自到日本旅行的大学生王保智本因航班取消而不知所措，在大阪总领馆的帮助下，顺利购买到“新鉴真”号船票。“终于可以回家了！”　　　　9月10日，在“新鉴真”号渡轮上，工作人员指引乘客办理登船手续。（新华社记者杜潇逸摄）　　“鉴真”有义　　本次护送滞留旅客安全回家的客轮是中日国际轮渡有限公司的“新鉴真”号。　　1985年，中国远洋海运集团下属的中日国际轮渡有限公司的第一艘客货班轮“鉴真”号投入运营。1994年，“新鉴真”号开始运营。　　　　9月11日，在日本大阪，“新鉴真”号渡轮驶离港口。（新华社记者杜潇逸摄）　　“新鉴真”号渡轮政委黄新堂告诉新华社记者，得知大批中国旅客因台风后续影响滞留关西一带后，中日国际轮渡有限公司主动联系大阪总领馆，表态愿出动“新鉴真”号渡轮，帮助旅客踏上归国旅途。　　在大阪总领馆的多方协调下，“新鉴真”号和日本海关方面破例为滞留的中国旅客提前一天办理上船手续。　　　　9月10日，在日本大阪，中国旅客办理购票登船手续。（新华社记者杜潇逸摄）　　中国驻大阪总领事李天然10日来到“新鉴真”号，为即将踏上归途的中国旅客送行，对中远集团特别是“新鉴真”号的全体船员表示感谢。　　他说，中国政府牵挂着每一位受台风影响的中国旅客，大阪总领馆工作人员仍在与机场、航空公司和国内等各方保持密切联系，继续为余下滞留旅客提供帮助。　　一架架增开的航班，一张张改签的机票，为大家搭建了回国的空中绿色通道；已经起航的“新鉴真”号渡轮则为滞留旅客提供了回国海上通道。　　大阪总领馆在其官网上发文说，风雨总会过去，希望就在前方，愿每一位正在路上和即将踏上行程的中国滞留旅客一路平安。</w:t>
      </w:r>
    </w:p>
    <w:p>
      <w:r>
        <w:t>WXC8790</w:t>
        <w:br/>
      </w:r>
    </w:p>
    <w:p>
      <w:r>
        <w:br/>
        <w:t xml:space="preserve">    </w:t>
        <w:tab/>
        <w:t xml:space="preserve">    </w:t>
        <w:tab/>
        <w:t>都说艺术源于生活　　可对小美来说　　这8年匪夷所思的经历　　或许连编剧都写不出来　　1　　游戏里的“男友”得了白血病　　她立马汇了9万块过去　　小美是贵州某县化工厂的一名职工。2009年时，一款名为“QQ农场”的网络游戏非常流行，小美通过游戏认识了远在临安的“小枫”，并相互加了好友。　　当时，恰逢小美跟丈夫闹离婚，很多话没法跟亲朋好友倾诉，“小枫”便成了小美的倾听者。“小枫”跟小美说自己是杭州人，现在人在北京，是某个领导的私生子。　　两人越聊越投机，在2010年6月确定了网恋关系，但双方始终没有见过面，仅仅是通过电话和QQ联系。　　不久之后，“小枫”突然跟小美说他得了白血病，需要钱治病，热恋中的小美毫不迟疑地将9万元钱汇了过去。　　(image)　　而这仅仅是个开始，此后“小枫”又陆陆续续以做生意需要资金为由向小美开口要钱，小美依然没有半点怀疑，不断地汇钱给“小枫”，帮助他渡过难关。　　2　　“男友”的女性朋友要来她家“疗伤”　　结果一住就是5年 　　2011年，“小枫”跟小美说，他有个朋友因为感情上问题需要去她那里借住，小美二话没说同意了。来人是个女生，自称叫“潘梓渝”。“潘梓渝”在小美家住了两个星期左右，期间没有跟小美说过一句话。　　2013年“小枫”又跟小美说，这位“潘梓渝”因为丈夫过世情绪低落，希望再去她那里住一段时间疗伤。因为2011年至2013年期间潘梓渝曾多次在她家借住，而且是自己男友提出的，作为女友的小美自然是十分支持。　　就这样，这位“潘梓渝”从2013开始一直借住在小美家。　　期间，小美也多次对“潘梓渝”的身份产生过怀疑，比如她一直不开口说话，直到2014年才第一次开口，一听声音，小美的女儿和妹妹都觉得“潘梓渝”的声音跟“小枫”很像，而潘梓渝解释是她和“小枫”都做过声带手术。　　(image)　　又如，“潘梓渝”在小美身边的时候，“小枫”就不会打电话，“小枫”的解释是，“潘梓渝”在的时候他很放心，所以不会打电话。　　就这样，小美的种种怀疑在一次次的解释中渐渐消除。　　3　　同住5年的女人突然被带走　　“男友”也莫名失去联系　　与此同时，“小枫”还是不停地以不同的理由找小美要钱，恋爱中的小美，给予了对方最大的信任，有求必应，几百、几千甚至几万，并且每次汇钱都是打到“小枫”朋友小秦的银行卡中。　　2017年12月26日，小美的朋友跟她说借住在她家的“潘梓渝”被人带走了，小美急了，男友托付给她照顾的人被坏人带走了。　　在她着急想办法找人的时候，当晚接到了民警的电话，原来“潘梓渝”是被民警带走了。　　更让小美着急的是，“潘梓渝”被带走以后，不论小美发多少条短信、打多少个电话，“小枫”却也失去了联系，小美心中焦急万分，难道男友出事了吗？　　4　　热恋“男友”竟是同住女室友！　　她蒙在鼓里8年被骗70万！ 　　正当小美多方寻找无果的时候，2018年1月25日，小美接到了一家小额贷款公司的电话，问他是否认识小秦，小美莫名其妙。　　贷款公司的人却说，小秦跟她有很多通话记录，还在贷款公司留了小美的电话号码，小美仍旧十分纳闷，但随着她不断了解确认小秦的身份信息，发现“潘梓渝”跟小秦很像。　　当打电话给“潘梓渝”的家人后，小美终于得知了惊人真相，小秦就是和自己同住的“潘梓渝”。　　(image)　　但更让小美如坠冰窟的是，深究小秦、潘梓渝的信息，发现小秦、潘梓渝以及她的男友“小枫”都是同一个人，都是小秦假冒的。她的目的只有一个：骗取钱财。经过调查核实，从开始网恋到案发，小秦一共骗取了小美70余万元。　　网恋八年，同住五年，小美至今才知道网恋的“他”就是同住的“她”，并且都是小秦一个人扮演。　　是小秦演技高超，奥斯卡欠其一座小金人；还是小美自己被恋爱冲昏了头脑，在如此多的破绽面前竟视如不见？现在已无法知晓。　　(image)　　2018年9月6日，随着一声法槌，该案经杭州市临安法院庭审后作出宣判，小秦犯诈骗罪，被判处有期徒刑十一年六个月，罚金11万，并责令其退赔被害人损失。　　破绽不少却一直得手　　骗子演技虽然“精湛”　　但自身没有清醒认识也是原因　　切勿轻信陌生人！</w:t>
        <w:br/>
        <w:t xml:space="preserve">    </w:t>
        <w:tab/>
        <w:t xml:space="preserve">    </w:t>
      </w:r>
    </w:p>
    <w:p>
      <w:r>
        <w:t>WXC8791</w:t>
        <w:br/>
      </w:r>
    </w:p>
    <w:p>
      <w:r>
        <w:t xml:space="preserve"> 　　8月27日，刘强东和妻子、孩子、岳母等家人以及随行人员若干，在MSP机场落地，搭乘私人飞机。　　中国电商巨头京东集团CEO刘强东，在美国卷入性侵指控且一度遭到逮捕，事情发生之后，引发各界瞩目，而据《星岛日报》报导，中共外交部在第一时间就介入该事件，且约谈受害女学生、施压女学生父母，企图逼迫该女学生返回中国。　　综合媒体报导，中共外交部在9月4日的记者会上，发言人华春莹就公开表示，已请中共驻芝加哥总领馆密切关注相关的信息，也对相讯息进行核实，等于是承认关切及介入该案，而最新的报导，则是传出外交部施压受害女大生父母，并逼女大生返回中国；据信，该受害女学生已返回中国。　　根据媒体追踪报导，疑这名受害者是25岁龚姓女大生，来自中国湖北武汉的留学生，两周前才转到明尼苏达大学，很多明大留学生都不认识她。</w:t>
      </w:r>
    </w:p>
    <w:p>
      <w:r>
        <w:t>WXC8792</w:t>
        <w:br/>
      </w:r>
    </w:p>
    <w:p>
      <w:r>
        <w:t xml:space="preserve">　　美空军12日称，2架俄罗斯轰炸机日前飞至美国阿拉斯加州附近空域，被美军战机拦截。(image)　　俄罗斯轰炸机资料图（图：路透社）　　海外网9月13日电美国军方于当地时间12日发布消息称，2架俄罗斯轰炸机日前飞至美国阿拉斯加州附近空域，被美国空军一架战机拦截。　　据美国福克斯新闻网站消息，北美空防司令部12日称，当地时间11日晚间10点，2架俄罗斯核轰炸机在另外2架战机的护卫下，飞至阿拉斯加州附近空域。随后，俄方军机被美空军一架F22隐形战机拦截。　　美媒援引美军方消息称，俄罗斯编队从未进入美国或加拿大领空，俄罗斯轰炸机和战机均在阿拉斯加州大陆以西遭到拦截。不过，美国军方并未透露具体位置。　　报道称，这是本月第二次有俄罗斯轰炸机飞至阿拉斯加州附近。早前北美空防司令部也曾发布消息称，美军F22战机在阿拉斯加拦截了俄罗斯图-95战略轰炸机，并称这是F22年内第二次升空拦截。　　此外，美媒还提及了于近日举行的俄罗斯“东方—2018”军演，但并未直接点明此次军机飞至美洲附近是否与军演有关。据了解，俄罗斯军方本周举行了自1981年以来最大规模的军演。俄罗斯国防部方面表示，演习涉及30万名军人和1000多架飞机。 </w:t>
      </w:r>
    </w:p>
    <w:p>
      <w:r>
        <w:t>WXC8793</w:t>
        <w:br/>
      </w:r>
    </w:p>
    <w:p>
      <w:r>
        <w:t xml:space="preserve"> 　　梅姨来中国的确是搭乘一架货真价实的皇家空军加油机来的，它的名字叫“航行者”（Voyager），名字很陌生，样子很熟悉，不就是空客著名的宽体双通道客机A330从军后的版本吗，也就是A330MRTT多用途加油/运输机。　　梅姨坐的不是普通加油机，不是A400M，也不是KC-135。这个加油机叫做A330MRTT，而且这个机型先天就有VIP构型。看名字很多人就明白了，A330不是客机嘛。没错，这货本来就是一架客机，相信大多数同学都坐过，毕竟这是中国飞国际航线的主要机型。　　　　　　当然，和其它总统专机相比，这架斥资1000万英镑改装的总统座驾或许有些“寒酸”。这架飞机主要由三舱组成，首相可以住宿在最前方的卧室。机身中部则是58个商务舱座椅，用来运载随首相出访代表团的人员。而机身后舱则是普通的不能在普通的经济舱座椅。　　这个曾经的“日不落帝国”确实在预算方面管理的十分严格。在首相布莱尔时期，英国首相出访，经常会租用包机公司的豪华波音757，每小时飞行的花费可以达到6700镑，因此在2006年，首相托尼布莱尔曾建议花费1亿英镑购买专机。然而到了2007年，新首相布朗上任时，认为专机仅仅只是一个昂贵身份的象征，会增加纳税人的开支，于是取消了这一计划。</w:t>
      </w:r>
    </w:p>
    <w:p>
      <w:r>
        <w:t>WXC8794</w:t>
        <w:br/>
      </w:r>
    </w:p>
    <w:p>
      <w:r>
        <w:t xml:space="preserve">　　9月12日晚，衡东县城洣江广场发生犯罪嫌疑人阳某云故意驾车伤人恶性案件。截至9月13日上午10点，已有11人死亡，44人继续住院治疗。　　接报后，省委书记杜家毫作出具体安排，省委副书记、省长许达哲，副省长、省公安厅厅长许显辉立即坐镇省公安指挥中心指挥调度事件处置工作，并成立指挥部及医疗救助、善后处置、案件侦破等工作组，全力救治受伤人员、加快对案件的侦查审理、做好伤亡人员家属安抚工作。随后，许达哲、许显辉赶赴现场对救治和善后工作进行调度指挥，看望慰问受伤人员。　　公安部派出副部长孙立军带队的工作组到现场指导案件处置工作。　　44名受伤人员已分别送往衡阳市中心医院、南华大学附一、附二等医院进行救治。省卫计委主要负责人率湘雅附一、附二和省人民医院组成的省医疗专家组连夜赶赴衡阳市和衡东县参与救治，实施“一名伤者一套方案一个救治小组”“一家医院一个协调工作组”的救治措施。　　　　为做好善后安抚工作，衡东县对每名死伤者及家属分别安排乡镇和县直机关单位人员，实行一对一或多对一服务。市县两级志愿者组织开展志愿服务。当地红十字会发动群众开展无偿献血。　　目前，各项工作正在有序进行中。</w:t>
      </w:r>
    </w:p>
    <w:p>
      <w:r>
        <w:t>WXC8795</w:t>
        <w:br/>
      </w:r>
    </w:p>
    <w:p>
      <w:r>
        <w:t xml:space="preserve"> 　　针对组织卖淫团伙收网抓获45人，突击检查酒店抓获涉赌人员25名——9月11日晚，以广州白云警方为主力，白云区委政法委协调组织相关职能部门及各镇街齐参与，共出动三千余名执法力量，拉开了全区针对涉“黄赌毒”突出问题集中清查整治行动的序幕。　　　　行动当天上午，白云区召开了涉“黄赌毒”突出问题集中清查整治行动动员部署会议。　　　　当晚21时，在白云区公安分局内部训练场，白云警方各警种整装待发，特警冲锋车、巡逻警车、运兵车均已就位。　　　　　　　　出发前，白云区委副书记、区委政法委书记邓庆彪，白云区副区长、区公安分局局长苏鉴分别作了战前动员讲话。　　　　　　　　据悉，白云警方此次行动共出动了千余名警力，联合区相关职能部门及各镇街，总共超过三千名执法力量，全区27个派出所，22个镇街全面动员，以白云区永平、鹤龙、棠景、白云湖四个街道为主战场，其余各镇街根据行动部署自行开展清查整治行动。　　　　警方从辖区“黄赌毒”问题实际出发，对辖内娱乐服务场所、酒店、时租日租公寓、出租屋等涉“黄赌毒”问题进行清查整治，对有关场所从业人员信息加强核查，切实消除引发涉“黄赌毒”问题的各类隐患，并结合城中村基础信息大排查，同步开展对人、屋、单位、设施、门禁视频、消防、违建、违法的排查和相关信息采集工作。　　　　集中清查行动一直持续到12日凌晨1时，据统计，本次行动共清查各类场所2914间，带回147人审查，其中对26人依法刑事拘留、80人行政拘留。　　其中，白云警方根据前期对线索的经营，掌握到在钟落潭镇竹料辖区竹一村存在一个组织卖淫团伙。在此次行动中，警方组织百名警力对该团伙进行收网，一举抓获涉案人员45名。　　　　　　　　此外，警方在对永平街永平中路某酒店进行突击检查过程中，发现某房间内有人以扑克牌“斗牛”等方式进行赌博。警方当场抓获涉赌人员共25名，缴获赌资人民币1.7万及赌具等物品。　　　　　　白云警方表示，下一步将会继续以基础信息采集为抓手，进一步严格清理整治违规违法场所和出租屋，有针对性对涉黄、赌、毒场所、人群、行业等开展清查行动，最大限度预防和减少“黄赌毒”警情案件的发生，形成白云对“黄赌毒”问题零容忍的社会面效应。　　　　　　　　扫除黑恶、禁绝“黄赌毒”工作对于白云区来说是一场综合整治攻坚战，社会治安综合治理工作任重而道远，在警方履行职责的同时，社会各方共同努力也不可或缺，警方呼吁广大群众积极提供相关线索，共同净化社会治安环境。举报电话：110。</w:t>
      </w:r>
    </w:p>
    <w:p>
      <w:r>
        <w:t>WXC8796</w:t>
        <w:br/>
      </w:r>
    </w:p>
    <w:p>
      <w:r>
        <w:t xml:space="preserve">　　据美国福克斯新闻报道，当地时间12日，加利福尼亚州东贝克斯菲尔德突发枪击事件，枪手自杀，目前包括枪手在内至少有6人死亡。　　据当地媒体报道，目前有多个犯罪现场，主要集中在迪米勒大道附近的商业区。　　当地警方目前已经介入调查。</w:t>
      </w:r>
    </w:p>
    <w:p>
      <w:r>
        <w:t>WXC8797</w:t>
        <w:br/>
      </w:r>
    </w:p>
    <w:p>
      <w:r>
        <w:t xml:space="preserve">　　日前，4级飓风“佛罗伦斯”即将登陆美国东部海岸，多个州已经宣布进入紧急状态，至少1000万人接到了撤离或者保持观察的警告。12日，美国联邦官员披露了一则更让人担忧的信息：飓风行经路径上有6个核电站。　　(image)　　飓风预计行经路径及警告示意图　　美国有线电视新闻网9月12日报道，联邦官员当日披露，佛罗伦斯飓风预计所经过的路线上有6座核电站，并称有信心维护其安全性，但一些专家并不确定，他们警告说，洪水和暴雨可能会淹没核电站的防御设施。　　杜克能源公司的女发言人玛丽·凯瑟琳·格林说，北卡和南卡罗来纳州的六座核电站直接位于风暴的预计行经的路径上，该能源公司对这六家核电站拥有所有权。　　格林说，在北卡罗来纳州罗利市附近，布瑞斯维克核电站和哈里斯核电站最接近飓风预计登陆的地方　　不过，美国联邦紧急事务管理署(FEMA)官员杰夫·比阿德在一次新闻发布会上表示，该机构并不担心目前风暴行经路径上发电厂的安全性。　　杰夫·比阿德称，“那些发电厂，显然是很坚固的。并且，有备用发电机，我们将在风暴后迅速评估对核电站的任何影响”，“很明显，这是我们追踪和监控的事情，但在这个时候，我们并不关心与核电站有关的任何问题。” </w:t>
      </w:r>
    </w:p>
    <w:p>
      <w:r>
        <w:t>WXC8798</w:t>
        <w:br/>
      </w:r>
    </w:p>
    <w:p>
      <w:r>
        <w:t xml:space="preserve">　大陆女星范冰冰因被爆签“阴阳合同”卷入逃税风波后，已经消失在公众视野超过100天。网络上关于范冰冰各种消息传言甚嚣尘上。甚至有所谓娱乐圈高层消息人士的说法称，范冰冰再回娱乐圈几乎不可能。　　　　台湾时事财经专家黄世聪近日接受台媒采访表示：“大陆演艺圈就是一个洗钱的平台，为什么这次范冰冰是大家重要的重点？因为她（范冰冰）的确架构出了一个平台。除了她自己的演艺事业一个平台外，还有赌场，另外还有在霍尔果斯有免税的公司，所以她的平台是非常大。”　　黄世聪则认为，范冰冰案最终要打击的是深涉娱乐圈的曾庆红家族势力。“香港的演艺圈其实由董平、曾庆红的弟弟曾庆淮，还有英皇集团的杨受成三个人主宰。而这三个人早就到大陆发展，所以中国大陆的演艺圈也被这三个人掌握，所以这次范冰冰事件其实背后的目标是董平和曾庆淮。”　　报道称，曾庆淮随着曾庆红在“六四”事件后得势，于1980年代末期进入中国文化部工作，从司长到特别巡视员，平步青云。1995年曾庆淮被派驻香港，2003年起曾庆红主管港澳工作，曾庆淮也幕后操控京港澳三地娱乐圈达20多年。　　现年57岁的董平是欢喜传媒的背后大老，曾是文化中国的董事局主席。报道称，他和2017年年初被抓的肖建华关系密切，背后牵涉曾庆红、贾庆林等多个中共权贵家族的肖建华“供出”多名金融大鳄，其中包括保利华亿传媒有限公司总裁董平。　　2011年中共建党90年，董平与杨受成合作投资开拍《建党伟业》，由曾庆淮出任电影总顾问。2010年上映、由华谊投资的冯小刚拍摄的《唐山大地震》，艺术顾问就是曾庆淮。　　报道称，靠着董平的关系，华谊兄弟也结识了曾庆淮。曾庆淮担任副主席的中华文化促进会，2010年曾颁发“2009中华文化人物奖”给王中军，曾庆淮亲自到场致词。　　报道称，范冰冰逃税风波引发的演艺圈地震，其实也是中共高层、军方地震余波，更加严重的是明星已经染指大陆股市等大量资金外流问题，因此从2017年中已经开始受到大清洗。　　此前有律师指，也许范冰冰正在接受调查中，很有可能被限制了自由，但即使范冰冰免于牢狱之灾，补缴的税金与罚款也将会是一个巨额数字。如果范冰冰最终被确认逃税事实，即使她能够交出这个“巨额数字”，她未来的星途肯定会因此事受到影响。    </w:t>
      </w:r>
    </w:p>
    <w:p>
      <w:r>
        <w:t>WXC8799</w:t>
        <w:br/>
      </w:r>
    </w:p>
    <w:p>
      <w:r>
        <w:t xml:space="preserve">今天苹果发布了三款iPhone——分别是749美元起售的iPhone XR、999美元起售的iPhoneXs和1099美元起售的iPhone Xs Max（国内起售价格分别为6499元、8699元和9599元）。其中iPhoneXR配备6.1寸LCD屏幕，iPhone Xs和iPhone XsMax分别配备5.8寸和6.5寸的OLED屏幕。三款新iPhone均为刘海屏。(image)　钱，都准备好了吗？　　每年苹果只有一场手机发布会，但每年iPhone都会出现在很多手机发布会的大屏幕上。每年iPhone的标志性设计或开创性功能，无论合理与否，都会迅速成为其他厂商的追随和效仿对象。毫不夸张的说，每年9月份的新iPhone是智能手机行业的旗舰标杆和风向潮流，没有之一。　　一千个人眼里有一千个哈姆雷特。过去几年，无论你是否相信苹果的创新能力，是否看好iPhone的市场前景，都无法否认一点：库克领导下的苹果取得了无可企及的商业成功。现在的苹果，无论是万亿美元市值还是连创新高的营收，都是有史以来最为成功的科技公司和上市公司，没有之一。　　苹果巨大的商业成功，是建立在iOS这块生态基石之上的。iPhone是乔布斯留给库克和苹果的最宝贵遗产，也是苹果在激烈市场竞争中的护城河。iPhone对苹果的重要意义，怎么说都不为过。　　虽然苹果一直在努力推进业务多元化，降低业绩对iPhone的依赖，也取得了不小的进展；苹果手表已经成为全球销量最大的智能手表，苹果也成为全球最大的手表厂商，增长迅猛的服务业务已经成为第二大营收来源；然而，iPhone依然是苹果最为基石的业务，最近一个财季贡献了56%的营收，更是吸引和凝聚消费者进入苹果生态使用其他产品的关键。　　不过，苹果财报市值辉煌的行业背景，却是一副愁云惨淡的现状：智能手机市场出现衰退，行业竞争日趋惨烈。IDC数据显示，2017年全球智能手机出货量首次出现下降，今年收缩幅度甚至继续扩大，第一季度更是达到了2.4%。全球最大的智能手机市场中国第二季度出货量骤降5.9%，全年或将下滑6.3%。　　实际上，苹果也受到了影响。iPhone的销量并没有出现增长，甚至还有所下滑。2017年苹果全年销量2.158亿部，较2016年的2.154亿部几乎持平，远远不及2015年的2.315亿部。市场份额也从2015年的16.1%下滑到2017年的14.7%。过去几个季度的苹果财报显示，iPhone的销量几乎都是持平或微幅增长。　　就在这样的市场逆流中，苹果却在上调自己的产品价格，在去年年底首次推出了售价达到一千美元（999美元起售）的最贵旗舰机型iPhoneX，今年更把顶级旗舰起售价格提升到了1099美元。这么贵，能卖得好么？iPhoneX从上市之初起就面临着诸多质疑，之后更是不断传出苹果下调订单的市场传言。　　iPhone X是苹果首次试探超高端市场（1000美元价位），或许苹果自己信心也不够，所以才会同时搭配iPhone8和iPhone 8 Plus这两款常规设计。但iPhoneX的实际销量却令苹果满意。虽然苹果并不公布iPhone各个型号的具体销量，但从苹果财报中iPhone平均售价不断提升来看，iPhoneX已经成为苹果最畅销的机型之一。据市调公司FactSet预计，今年前九个月苹果iPhone X占据了三成的iPhone销量。　　今年第二季度，iPhone销量同比几乎没有增长，但iPhone业务营收却增长了20%。得益于iPhoneX的热销，当季iPhone平均售价提升到了724美元，较上年同期的605美元急剧提升。FactSet预计，2018年iPhone平均售价将达到752美元，远远高于2017年的651美元。　　既然销量上不去，那就提高产品售价。在智能手机市场已经陷入衰退的背景下，在自身销量增长陷入停滞的情况下，苹果依然能够通过提高手机售价来获取业绩增长，不得不说是一个商业奇迹。也证明了iOS平台超强的用户粘性。(image)　　实际上，苹果的股价市值与iPhone的平均售价呈现出一个正向关联。2013年开始，苹果为了提升iPhone销量推出低价机型，导致iPhone平均售价从643美元下滑到600美元，股价也从2012年9月的100美元高点一路暴跌到2013年8月的59美元最低点。从2014年底的大屏iPhone开始，iPhone平均售价在2015年又重新回到670美元的高点，股价也在当年5月创下132美元的新高。　　由于2015年底底iPhone 6s和6splus缺乏升级动力，2016年iPhone平均售价回落到645美元，当年3月苹果股价再度回落至90美元。随着iPhone平均售价在2017年提升到652美元，股价也开始掉头向上。在2017年底的高价iPhoneX带动下，iPhone平均售价今年有望突破750美元，而今年苹果股价则一路走高30%，市值一举突破了万亿美元。　　这样的逆势举措下，是苹果对自身市场的判断：iOS拥有稳定和忠实的用户基数，他们愿意提高预算来购买旗舰版iPhone。从iPhoneX的销量来看，苹果判断对了。美国个人金融网站WalletHub近期的调查显示，五分之一的美国成年人表示，他们宁愿负债也要购买iPhone。　　从今天的iPhone发布会来看，苹果继续推出三款价格升级版的新iPhone。其中，最低配的iPhoneXR起售价格也达到了749美元，比去年最低配的iPhone 8起售价格继续提升了50美元，更是两年前旗舰价格iPhone 6Plus的售价。两年时间，新版iPhone的起售价格已经从649美元提升到749美元，旗舰iPhone起售价格则从749美元提高到了1099美元。在目前的iPhone产品线中，各个版本的平均售价已经达到了875美元。　　正是在卖高价旗舰机的战略主导下，定位低端的iPhoneSE已经有两年半时间没有更新了，看起来或许也不会再有下文。此外，在智能手机存储空间日益吃紧，64GB明显不够用的情况下，苹果更是直接取消了128GB的选择，不甘接受64GB的消费者只能再加150美元去选择256GB的版本。即便是顶配iPhoneX或是今年的iPhone XS Max，标配依然是5V慢速充电插头，要享受本该有的快充功能，消费者还必须额外购买大功率充电头。　　乔布斯曾经说过，消费者愿意为伟大的产品买单，这也一直是苹果打造产品的基因文化。iPhoneX在超高端市场的商业成功，让苹果高层吃下了定心丸，继续推进超高端旗舰的产品战略。(image)　钱，准备好了吗？ </w:t>
      </w:r>
    </w:p>
    <w:p>
      <w:r>
        <w:t>WXC8800</w:t>
        <w:br/>
      </w:r>
    </w:p>
    <w:p>
      <w:r>
        <w:t xml:space="preserve">(image)9月13日苹果召开新品发布会，发布了iPhone XS、iPhone XS MAX以及iPhoneXR，三者在外形上与去年发布的iPhone X差别不大。其中，iPhone XsMax国行版高配(512GB)售价高达12799元。上述iPhone在中国市场将于14日预约，21日发售。就在苹果发布会后3:01，华为高级副总裁、终端董事长余承东在微博上称：稳了，我们十月十六日伦敦见!该微博下面迅速引发网友评论。(image)网友@橙树花开表示：这个产品，这个价格。。。今天最开心的就是老余了吧。现在苹果稳赢的只有性能了。其他快充、续航、拍照、通信、易用。。。真是全面落后。@_SunST_表示：苹果万年5W充电，真是不可理喻的傲慢。还有网友给余承东留言称，“熬夜看苹果发布会也是辛苦你了”。据媒体报道，华为手机还在推特上发了一段视频和推特，表示“Thank you for keeping things the same.See you in London. 16.10.18 (谢谢你保持不变，10月16日伦敦见)”。根据目前消息，华为将在伦敦推出Mate 20及Mate 20 Pro两款产品，两款新机分别采用了水滴屏和刘海屏。 </w:t>
      </w:r>
    </w:p>
    <w:p>
      <w:r>
        <w:t>WXC8801</w:t>
        <w:br/>
      </w:r>
    </w:p>
    <w:p>
      <w:r>
        <w:br/>
        <w:t xml:space="preserve">    </w:t>
        <w:tab/>
        <w:t xml:space="preserve">    </w:t>
        <w:tab/>
        <w:t>(image)　　【女子迪士尼顺走他人童车不道歉反呛失主：我以为没人要的】8日，网友爆料在上海迪士尼游玩时，自己携带的童车被一女子“顺”走，找到时对方不但没有道歉，还态度蛮横地称，以为没人要，就推走放包用了。迪士尼表示，童车放置处无专人看管，这种情况他们也无能为力。　　另据申江服务导报：　　上海迪士尼真是个全国妖魔鬼怪聚集地，　　前有殴打迪士尼小姐姐的逃票乘客 " 三人帮 "，　　(image)　　后有8岁男孩摸臀，其母还反殴受害人的 " 霸道妈 "。　　(image)　　还有集体哄抢售卖气球的 " 游客党 "。　　(image)　　现在又新加入了一偷童车，还狠三狠四的 " 野蛮夫妻 "。　　(image)　　据公号上海动态消息，9月8日，有上海网友爆料称和闺蜜在迪士尼游玩，结果玩了一趟飞跃地平线出来，闺蜜的童车就被一对夫妻顺走了，而这对顺走童车的理由相当奇葩：只是需要放包。被人赃并获后，还态度嚣张地怼人家童车的主人：有孩子了不起啊！　　(image)　　(image)　　据失主介绍，他当天是和老婆以及朋友一起带着孩子去的迪士尼，因为自己家还带着3岁的宝宝，所以当时把自己家的推车也带去了。只是不想，他们玩了一趟飞跃地平线出来，自己放在童车寄放点的推车就不见了。他非常生气，立即询问了园区保安进行报备通知帮忙寻找。　　(image)　　同时，失主自己也动身出去找，发现童车竟在一对陌生男女的手里，失主上前质问，对方给出的理由是：需要放包，所以就随手拿走了。他们并不知道这车是别人的，"又没写名字，以为公共租的车。"失主说自己当时图一时方便，没打算报警。没想到这女的还以为人家是怕她，不仅没有丝毫歉意，态度还非常嚣张，说什么" 有孩子了不起啊！"　　(image)　　(image)　　爆料网友实在气不过，边拍视频边说："迪士尼，就这两个人，没有孩子的，拿了人家的推车放包。"没想到这位拿人家推车的女子，双手抱胸，嘴巴里嚼着口香糖，一副我是老大我怕谁的态度回怼："哎哟妈呀，我有（孩子），我拿才好呢 "　　(image)　　她老公一开始是双手抱胸站在旁边，其后上前有上前劝说了一下，意思是让女子别吵了，但她并没有听进去。其后，女子摆出一副，你能把我怎么样的嘴脸　　(image)　　甚至在失主指出她偷了人家的车还这么嚣张时，她还过来指着人家鼻子骂。　　(image)　　喏 ~ 最后就是这样一个姿态，　　你们自己品品，这站姿实在太嚣张了　　(image)　　不少网友看后气不打一处来，　　怎么有这么野蛮的人！　　(image)　　真的是除了脸，什么都要！　　(image)　　(image)　　应该直接抓起来　　(image)　　(image)　　其实迪士尼顺童车的大有人在，　　不少妈妈就有亲身遭遇　　(image)　　(image)　　小申之前也曾曝光过，　　一妈妈偷拿了别人的童车被抓现行，　　还敢反客为主让人家证明童车是他的，　　不仅如此，还出口成脏，　　骂人完人家骂人家的女儿。</w:t>
        <w:br/>
        <w:t xml:space="preserve">    </w:t>
        <w:tab/>
        <w:t xml:space="preserve">    </w:t>
      </w:r>
    </w:p>
    <w:p>
      <w:r>
        <w:t>WXC8802</w:t>
        <w:br/>
      </w:r>
    </w:p>
    <w:p>
      <w:r>
        <w:br/>
        <w:t xml:space="preserve">    </w:t>
        <w:tab/>
        <w:t xml:space="preserve">    </w:t>
        <w:tab/>
        <w:t>（原标题：细思极恐！《如何谋杀你的丈夫》作者被指控谋杀了自己的丈夫）据澳大利亚广播公司报道，美国一名浪漫悬疑小说女作者南希（NancyCrampton-Brophy,）被指控枪杀了她的丈夫丹尼尔（DanielBrophy），于上周被警方逮捕。南希曾撰写过一篇名为《如何谋杀你的丈夫》的小说，非常戏剧性的是，这种事情居然发生在了现实中。(image)南希今年68岁，与丈夫丹尼尔结婚27年，丹尼尔是一名厨师，他生前在俄勒冈州烹饪学院工作。6月2日，丹尼尔的尸体在他工作的地方被发现。可惜的是，警方没能挽回丹尼尔的性命。一天后，南希在Facebook上发布了一个帖子，向公众宣布了丈夫的死讯，“我有悲伤的消息要告诉大家。我丈夫，也是我最好的朋友，厨师DanBrophy昨天早上被杀害。我十分难过，希望大家暂时不要联系我。”并表示她正在“努力接受现在的一切”。(image)不过，南希的悲痛或许只是一场作秀，警方在调查过后，将南希锁定为了嫌疑目标。“我花了很多时间思考谋杀”据当地媒体《俄勒冈人报》报道，2011年，南希在网络上发表了一篇700字的文章。“作为一个浪漫悬疑小说作家，我花了很多时间思考谋杀，以及司法程序。”她写道。“毕竟，如果谋杀的目的是让我自由，那么我当然不想把我的任何时间花在监狱里。”(image)在这篇文章中，南希还讨论了几种想要杀害配偶的潜在动机，包括不忠、虐待、贪婪。“离婚的成本是很高的，你真的愿意舍弃自己的财产吗？”她在文中也提到了经济方面的问题。“我发现希望一个人死比真正杀死一个人要容易得多。”南希写道，“我不想去担心我的墙上会不会溅满了血和脑浆。而且，我实在不擅长记住我说过的谎言。”(image)谋杀案受害者丹尼尔“但我知道，如果一个人被推得足够远，她/他就会思考谋杀这件事，甚至付诸于实践。”作者写道。这篇文章已经不再公开，不过可以获得在线版本。(image)南希也曾撰写过一篇名为《错误的丈夫》的小说，主要内容是关于一名女子在一次地中海船只失事的事故中，想要趁机逃脱有暴力倾向的配偶，并爱上了一名被派来找她的男子的故事。目前，关于案件的更多细节还未公布，警方也还没有透露南希的杀人动机。</w:t>
        <w:br/>
        <w:t xml:space="preserve">    </w:t>
        <w:tab/>
        <w:t xml:space="preserve">    </w:t>
      </w:r>
    </w:p>
    <w:p>
      <w:r>
        <w:t>WXC8803</w:t>
        <w:br/>
      </w:r>
    </w:p>
    <w:p>
      <w:r>
        <w:br/>
        <w:t xml:space="preserve">    </w:t>
        <w:tab/>
        <w:t xml:space="preserve">    </w:t>
        <w:tab/>
        <w:t>(image)【文/观察者网 王乐】近日，5名沙特女子在街头扭打的视频在网络流传。视频中，这些女子身穿黑色罩袍，头戴黑色头巾。其中一名女子手中抱着一名孩童。令人震惊的是，该名女子怀中的孩子时不时在扭打中落在地上。女子不止一次若无其事地将孩子从地上捡起来......据《每日邮报》当地时间12日报道，光天化日之下，这五名女子在沙特首都利雅得一处繁忙的街道旁对彼此拳头相向，这一幕被路过惊呆了的司机拍了下来。最初，视频最左边的女子手中抱着穿粉色衣服的孩童。女子与另一名女子扭打，孩子从她手中滑落。然而，女子没有丝毫停下的意思，她一边捶打对手，一边伸手抓起地上的孩子。但对手趁势攻击，孩子再次跌落在地上。孩子伏在地上，挣扎着想爬起来。女子再次抓起了孩子，但又让其跌倒在地。无辜的孩子坐在地上，看着五名女子在面前扭打成一团......在这过程中，几辆车经过，但无人停下来阻止这一切。视频最后，五名女子似乎显出精疲力尽的样子。网友的评论对地上的孩子充满同情。(image)(image)推特评论截图(image)(image)《每日邮报》新闻评论截图但数辆车过而不停的原因可能并不是他们不想管，而是他们不能管。今日俄罗斯（RT）今年六月报道沙特开始向女性发放驾驶证。但女性在生活中仍面临着种种规则，例如，女性必须穿传统的罩袍、戴头巾，不能和不相关的男性接触。如果要外出，女性必须由一位男性监护人如丈夫、父亲、兄弟或者儿子陪伴或取得他的同意。另外，沙特的公共场合实行性别分离。在旅馆、银行等场合，女性有专门的出入口，公司如果雇佣女性，则需建立全女性区域。据中国驻沙特大使馆官网的《中国公民赴沙特须知》，“在沙特，无论是否为穆斯林，女子外出须由父亲、丈夫或兄弟陪同。外出时须穿黑袍、戴头巾。不得与非婚姻或血亲关系的成年异性（包括恋人）接触，违者要受到拘禁和鞭打”。</w:t>
        <w:br/>
        <w:t xml:space="preserve">    </w:t>
        <w:tab/>
        <w:t xml:space="preserve">    </w:t>
      </w:r>
    </w:p>
    <w:p>
      <w:r>
        <w:t>WXC8804</w:t>
        <w:br/>
      </w:r>
    </w:p>
    <w:p>
      <w:r>
        <w:t>在娱乐圈，社交平台是个照妖镜，关系好、关系坏都被认为线索埋在互动里，9月12日，又逢杨幂生日，蜜汁爱情和闺蜜情又成了焦点。(image)32岁的杨幂，站在票圈C位的闺蜜是张大大，晒出同游美国的九宫格自拍。大幂幂依然还是爱比心、爱比剪刀手，和小黄人一起显得尤为少女。(image)当然还有新晋“闺蜜”Angelababy，虽然没有和杨幂同游，但也火速晒出了一同庆生的美照。(image)(image)宣布将全面告别社交媒介的霍建华也给杨幂送上了最后的祝福，以后只以作品会“粉丝”，这份情谊也可以说很深厚了。(image)送祝福的明星还是很多的，比如说王俊凯，还有曾经的《小时代》剧组的郭敬明、陈学冬、郭采洁。(image)(image)(image)(image)评论区里，网友还捞出了陈法蓉和倪妮。(image)剩下的杨幂公司旗下的艺人迪丽热巴、张彬彬对于老板的生日也是记得相当清楚的。(image)(image)在这场线上联系中，杨幂与张大大、baby的新晋“闺蜜组”感情看起来还是很好的。(image)而与倪妮的关系也比较稳定，之前在某杂志的晚宴上杨幂、baby、倪妮还有亲密的姐妹淘合影。(image)不过，看似喧嚣满满的祝福里却唯独少了两位重量级人物，大幂幂的另一半刘恺威，以及曾经被称为“中国好闺蜜”的唐嫣。(image)因为在这个特殊的日子里，刘恺威和唐嫣都没有在公众平台有任何的表示，一众吃瓜群中也都按捺不住心中的八卦之火，竟然将两人分别送上了热门。(image)(image)自杨幂、刘恺威公布恋情以来，每一年其实都有送上生日祝福，而从这些生日祝福里，似乎也能找到两人感情的蛛丝马迹。(image)2012年的时候这个祝福更像是承诺和誓言，言下之意不管有多少风雨都会“挡”在大幂幂前面，看得出当时还是热恋，这是在表决心呢。晒出的图是两人的亲密合影，算是很甜了。(image)到了2013大幂幂生日这天，祝福的字数不少，虽然说了自己不太会甜言蜜语也不会制造惊喜，但是还是个靠得住的男人。晒出的亲亲图看起来还是刘恺威的手机屏保，一般的女生都会觉得诚意满满。(image)2014年，两人已经结婚生子，刘恺威写下的生日祝福都是用妈咪作为主语，主要也要表达对大幂幂的感恩，毕竟家里刚添丁。也是从这一年开始，生日祝福的微博配图不再是亲密的两人照，变成了一个生日蛋糕的特写。(image)2015年的这条祝福几乎和上一条没有太大的差别，不过在文末还是加上了“老公永远爱你”和一对新郎新娘的表情，看上去依然是甜蜜如初。(image)2016年，刘恺威祝福文案的主角似乎换成了小糯米，还是以糯米妈咪称呼的杨幂，秀出的是女儿做的手工贺卡。(image)2017年是比较微妙的，因为曾经与王鸥传出绯闻，杨幂的婚姻成为焦点。刘恺威打破沉默，在生日祝福里昵称杨幂是糯米妈咪。(image)2018年，日历已经推到9月13日，刘恺威最终还是没有送上祝福。(image)其实从刘恺威给杨幂送上的生日祝福不难看出恋爱、结婚、生子这一系列的婚姻必经之路。在此期间两人经历了大幂幂的绯闻，以及刘恺威与王鸥的绯闻风波。(image)虽然两人都为此做出过回应，否认了一切传闻，但这些花边新闻带来的负面影响无疑让两人曾经的恩爱蒙上一层猜疑，两人屈指可数的几次同框也引从不缺被揣测。(image)他们的婚姻状况成为网友们茶余饭后的谈资，但是前阵子杨幂和公司遭遇信任危机，刘恺威曾在微博支持杨幂。(image)在采访中几次三番被问到婚姻问题，刘恺威也是极力维护杨幂的母亲形象，对外界称：杨幂只要有空就会回来看女儿。不过即使如此，两口子的同框也是越来越少。(image)做明星不易，做明星夫妻更不易，站在娱乐圈风口浪尖的杨幂或许没有想到娱乐圈的婚姻比演艺之路更难经营，太过亲密会说是作秀，太过疏离又被猜疑，而聚少离多的苦恼只有当事人知道。如今已逢七年之痒，或许已是老夫老妻的他们已把祝福悄悄说了吧。至少已经不再眷恋在公开平台上秀恩爱了。(image)(image)每年杨幂生日，除开刘恺威，另一个最受关注的必是唐嫣。从昔日婚礼的伴娘到形影不离的相随，这段在传闻里有了各种版本的闺蜜情总是八卦盛产地。(image)杨幂、唐嫣识于微时，因为参演《仙剑奇侠传三》相识。其实当年杨幂关系更亲密的是刘诗诗，后来因为杨幂的解约风波以及《宫锁心玉》和《步步惊心》的竞争，这组姐妹花逐渐疏远。唐嫣成了杨幂的最佳闺蜜。(image)当时唐嫣遭遇情商被邱泽劈腿，一度情绪十分低落，杨幂就曾在社交媒体怒撑好友，公开对邱泽李毓芬的绯闻内容点赞，还用“喜欢2个对象”讽刺男方出轨行为。(image)后来谈及杨幂在那段日子里的陪伴，唐嫣曾经十分动容。(image)两个小姐妹即使因为各自的忙碌不能时常在一起，但从2012年开始，每年杨幂生日，唐嫣几乎都雷打不动的准时送上祝福。(image)2014年杨幂与刘恺威结婚，唐嫣是唯一的伴娘。(image)后来刘恺威和王鸥传出绯闻，杨幂成了媒体追逐的对象，她当时临时取消了参加颁奖礼的行程，让好姐妹唐嫣代为领奖并表达了“相信刘恺威”的态度。一时间杨幂和唐嫣的友情被称为“中国好闺蜜”的娱乐圈范本。(image)如此亲密的好朋友是为何会走到被传“反目”的呢？友情的转折点还是源自于事业上的竞争。首先是有报道称唐嫣参演的《赏金猎人》和《九层妖塔》是抢了杨幂的女一号。(image)而后，两人在资源方面的比拼越演越烈，更是同时撞角《何以笙箫默》，杨幂出演电影版，唐嫣出演电视剧版，同一个角色，又是好姐妹撞角，被外界拿来比较是在所难免的。(image)(image)不过杨幂后来在采访中回答得滴水不漏，自己曾经和唐嫣讨论过这个角色，并且达成共识不比较演技。(image)(image)两人讨论角色证明姐妹两还有联系，但细思极恐的是，在2016年，唐嫣生日，杨幂送上了自己的祝福，内容是希望她早日找到如意郎君。。。(image)随后没多久，唐嫣就在微博公开了自己与罗晋的恋情。。。这意思是杨幂压根不知道自己的闺蜜将有大动作。大幂幂此时也只能硬着头皮回应“深深的祝福”五个字来缓解尴尬。(image)让一众网友认定姐妹“反目”的另外一个“实锤”估计就是唐嫣工作室的社交媒体被盗号事件了。当时杨幂的《三生三世十里桃花》热播，唐嫣工作室竟然转了一条“如果在《三生三世十里桃花》中主演的杨幂换成唐嫣，肯定会看完《三生三世》”的微博。虽然事后工作室表示是被盗号。(image)再后来，杨幂和唐嫣一起出现秀“友情”的场面越来越少，没有手牵手的画面，同台时中间还隔着一个凯凯王，而唐嫣也和她的新晋闺蜜刘亦菲更亲昵。(image)不久前的某杂志晚宴，杨幂与baby一起比心心，唐嫣则和大表姐比心。(image)唐嫣的事业从《何以笙箫默》之后开始爆棚，而2015年后，她和杨幂的交集也开始锐减。仔细搜一下彼此的社交平台，除开每逢生日的准点祝福几乎集体收声。当然，可以理解为同为一线花旦后要懂得低调避免争议。但是比起Angelababy和杨幂的亲密，唐嫣也拥有了刘亦菲的惺惺相惜，也就不难理解两人被调侃是“生日姐妹花”。而2018年的杨幂生日，唐嫣除开发了一条自己的宣传内容，直到9月13日也未有如往年般的高调祝福。(image)或许她们如今也只把友谊悄悄说了。嗯，一定是这样的。(image)(image)从曾经的“泰迪姐妹团”，到刘诗诗、再到唐嫣，以如今的baby、张大大，杨幂的闺蜜一直都不缺新款。其实只以社交平台来度量情谊一定是不准确的，毕竟通讯工具这么多，大家的联系可以更私密。(image)其实，人生这趟旅程，有人上车也有人下车，亦都是理所当然。只不过身在娱乐圈，每逢重要节点必成各种亲疏的照妖镜，就成了另外一种滋味了。虽然等刘恺威和唐嫣的祝福等到9月13日，最后还是补祝大幂幂生辰快乐！(image)</w:t>
      </w:r>
    </w:p>
    <w:p>
      <w:r>
        <w:t>WXC8805</w:t>
        <w:br/>
      </w:r>
    </w:p>
    <w:p>
      <w:r>
        <w:t>原标题：章子怡活动现场未P图流出，网友：这是真老了章子怡昨天参加了一个代言活动，活动会场上，章子怡穿了一身白色的连衣裙，衣服还挺有特色的，深V的裙子中间露了一点腰部曲线，端庄不失性感。(image)当天章子怡心情还挺不错的，活动场上和媒体有说有笑，说到高兴的时候还会抑制不住哈哈大笑，现场气氛很是欢快了。(image)由于章子怡不是很注意管理自己的表情，于是就被抓拍到了很多大笑的照片，再加上妆容有点油油的，有网友说现场的章子怡被拍成了表情包。(image)表情包其实也没什么，主要是网友说现在的章子怡不能细看，一细看脸上的皱纹和鱼尾纹都看出来了，评论区的网友都用老这个字眼来形容章子怡，说章子怡不再年轻，老了很多。在网友眼里，鱼尾纹和法令纹这种东西都是变老的象征，是不能出现在女明星身上的，女明星就是一种不会变老也不会有表情包的完美物种，只能说网友对女明星都太苛刻了。其实这些事情在章子怡看来，都不是什么大事，敢于在发布会上大笑，敢于露出鱼尾纹，也敢拍素颜无修图写真，这才是真的章子怡。章子怡去年拍的一组写真照，在微博上疯传，照片突破以往女明星的拍照风格，不是说尺度，是章子怡直接素颜上阵，脸上的小雀斑乃至是干裂的嘴唇，无一不是最真实的她。(image)图片是黑白的，也没有修容，章子怡眼角的细纹和泪沟，以及下垂的苹果肌，非常显眼，那个时候网友对章子怡的评价也是，她变老了，但都是欣赏的态度，这么敢于亮出真实的自己，娱乐圈并不多见啊。(image)(image)不过章子怡的素颜底子也确实深厚，平时不出门不拍戏不接商业活动，章子怡就一定是素颜朝天。章子怡微博上经常发一些在家的照片，生了娃不到多久，章子怡就发素颜合影，没有一点包袱。(image)有次醒醒睡醒要找妈妈，章子怡就放下剧本陪醒醒写字画画，照片看着完全是素颜，任凭网友评论说她有黑眼圈，皮肤暗沉什么的。(image)平日插画做家务的打扮也是怎么舒适怎么来，赤脚也好，不扎头发也罢，章子怡的素颜和化妆基本没什么差别。(image)而且章子怡微博上这些无妆的照片简直不要太多。再说了，章子怡当初也是靠素颜出道，一个对自己外貌这么自信的女星，心态可比大家想象的要阔达的多，所以章子怡才对自己的表情这么放任的吧。(image)</w:t>
      </w:r>
    </w:p>
    <w:p>
      <w:r>
        <w:t>WXC8806</w:t>
        <w:br/>
      </w:r>
    </w:p>
    <w:p>
      <w:r>
        <w:t>原标题：调查报告显示德国天主教神职人员68年内性侵3677名儿童【编译/观察者网王恺雯】继上月美国曝出300“狼牧师”性侵上千儿童丑闻后，德国也传出了天主教神职人员性侵儿童丑闻。据《纽约时报》、美国有线电视新闻网（CNN）等媒体12日报道，德国天主教会一份最新调查报告显示，在1946年至2014年的68年内，德国有3677名儿童遭到神职人员性侵。(image)《纽约时报》报道截图这项研究是德国天主教会委托三所大学进行的，历时超过4年，调查了德国27个教区的3.8万份文件。报告原定于9月25日发布，不过德国《时代》周刊、“明镜在线”提前报道了此事。报告显示，受害者大多为男孩，其中超过一半的孩子年龄在13岁或以下，每六起案件中就有一起是强奸案。报告还指出，涉及这些案件的神职人员至少有1670人。据《纽约时报》报道，犯罪学家费佛（ChristianPfeiffer）透露，尽管调查结果令人震惊，但迄今为止，费佛曾获邀参与调查，但最终拒绝了。他表示，拒绝的原因在于，当时教会希望保留其对研究结果的控制权，甚至在某些情况下禁止出版这些报告。费佛指出，“掩盖的程度是惊人的，超出我的预期，”费佛说。德国天主教会发言人阿克曼主教（Stephan Ackermann）在回应CNN查询时表示，为研究结果“感到沮丧和羞愧。”(image)阿克曼主教图自CNN他说，进行调查的目的是“为了那些受影响的人，让教会的黑暗面更加清晰透明，也为我们自己看清这些错误，并确保这种情况不再发生。”近两年，天主教会神职人员性侵儿童丑闻不断发酵。据观察者网此前报道，当地时间8月14日，美国宾夕法尼亚州一个大陪审团发布了长达800多页的关于该州天主教神职人员虐待儿童的最新报告。报告提到，在过去数十年时间里，约有超过1000名儿童遭到300多名“狼牧师”（predatorpriests）性侵。今年7月28日，华盛顿特区荣誉主教、枢机主教西奥多·麦卡里克被控性侵未成年人，教皇方济各接受了他的辞呈。去年2月6日，澳大利亚一个官方调查委员会公开了一份调查报告。这份报告显示，在1950年至2015年的65年间，澳大利亚全国7%的天主教会神职人员被控性侵过儿童，在最近35年共有4444人被性侵。据CNN报道，为了讨论近期不断升级的天主教性侵丑闻，教皇方济各12日呼吁召开一次天主教高层官员特别会议。梵蒂冈12日发布消息称，教皇明年2月将召集全球主教，开会讨论“保护未成年人”</w:t>
      </w:r>
    </w:p>
    <w:p>
      <w:r>
        <w:t>WXC8807</w:t>
        <w:br/>
      </w:r>
    </w:p>
    <w:p>
      <w:r>
        <w:t xml:space="preserve">原标题：9·11时，美囯女飞行员曾开F-16执行“自杀式任务”【编译/观察者网陆雨聆】美国“9·11”事件已经过去了17年。当三架客机撞毁纽约世贸中心和五角大楼的噩梦一遍遍被提起时，人们有时会忘记第四架，也是唯一一架成功阻止恐袭的客机——美联航93号航班。9月12日，美国艺术、文化、新闻类杂志《Vice》旗下Braodly网站刊文，讲述了一段往事。倘若该航班未曾摆脱恐怖分子控制，一名叫希瑟·彭尼（Heather"Lucky" Penney）的女战斗机飞行员或将以身殉职。因为，那时她已经来不及挂载导弹，正准备执行“自杀式任务”，“以机为弹”撞向93号航班。(image)希瑟·彭尼图源：美国《军事时报》2001年的彭尼只有25岁，是美空军国民警卫队的一名中尉菜鸟飞行员。不过她也是队中唯一一名女性，平日里爱好芭蕾、音乐和戏剧。当时，彭尼所在的第121战斗机中队刚从外地整训完毕，多数人员都回家探亲了。因为彭尼还是单身，9月11日天气晴，她便同往常一样去基地报到。结果，上午8点45分左右，有人着急忙慌跑到她的房间通报说：“嘿！刚刚什么东西撞到世贸中心里去了。”部队开始不以为然，觉得就是哪架民航客机失事了。直到几分钟后，又有人敲门：“嘿！第二架飞机又撞到了世贸中心。”彭尼等人冲到电视机前，看到燃起熊熊大火的大楼，这才意识到美国真的出事了。他们需要立即做出反应。往F-16战斗机上挂载导弹需要一个小时的时间，他们已经耗不起了。(image)彭尼同款F-16战机图源：美国“国家利益”网站于是，彭尼叫上她的僚机飞行员马克·萨塞维尔（Marc "Sass"Sasseville）便紧急升空。她没有任何武器装备，也没有任何实战经验，只能靠自己大无畏的勇气。但她要执行的，却是一项“死命令”：找到重量7倍于F-16的美联航93号航班，并将其撞毁。彭尼负责瞄准的是机尾。“我觉得，这是我最后一次起飞。”2011年，彭尼首次公开这段往事时回忆道，“但我知道，如果我这一生有什么重要的事情要做，那就是这个任务。”不过，彭尼和萨斯维尔在华府的上空兜兜转转许久，什么也没有发现。一个小时之后他们接到消息，93号航班已经在宾夕法尼亚的一处空地坠毁，任务也由“自杀式撞击”，改为巡视领空。(image)美联航93号航班坠机现场图源：美国“历史”网彭尼之所以能够“逃过一劫”，则是因为93号航班的乘客奋起反抗，主动闯入驾驶舱与恐怖分子搏斗，迫使后者无法抵达原定撞击目标——美国国会大厦。根据事后统计，该航班上共有40名乘客和机组人员遇难。(image)2015年，宾夕法尼亚的93号航班纪念馆图源：美国“历史”网对此，彭尼也在2011年赞道，“他们是英雄。这就是为什么我觉得，我在那天的做法也没什么特别之处。因为，所有人都愿意做出同样的事。”彭尼在美空军国民警卫队服役至2016年，曾两度参加伊拉克战争，最终以少校军衔退役。如今，她在美国国防承包商洛克希德·马丁公司担任部门主管。 </w:t>
      </w:r>
    </w:p>
    <w:p>
      <w:r>
        <w:t>WXC8808</w:t>
        <w:br/>
      </w:r>
    </w:p>
    <w:p>
      <w:r>
        <w:br/>
        <w:t xml:space="preserve">    </w:t>
        <w:tab/>
        <w:t xml:space="preserve">    </w:t>
        <w:tab/>
        <w:t>9月13日报道，当地时间9月12日，面对四级飓风佛罗伦斯（Florence）直扑美国东岸，多州的居民严阵以待。多地的食水被人抢购一空，有人则买入木板和建筑材料守护自己的家，亦有人选择离开，令通往内陆的公路开始出现长长车龙。多个旅游热点亦首当其冲，损失恐怕会高达300亿美元（约2057亿元）。图为威明顿民众抢购物资。国家飓风中心（NHC）预期，佛罗伦斯将会直接冲击东岸多州，预报人员及政客恳求民众认真对待。图为位于默特尔比奇的超市，食水被人抢购一空。北卡罗莱纳州一条由海边城市威明顿通往内陆首府罗利的40号州际公路出现长长车龙。少数汽车载着层板和建筑材料逆流前往海边，沿途的油站几乎无油供应。南卡罗莱纳州查尔斯顿市内仍保留了殖民时期的建筑物，每年吸引超过500万名旅客，估计风暴会影响4.7万名市民的生计。同时，外滩群岛、默特尔比奇一直向北至维珍尼亚滩亦为东岸的主要旅游热点，连同首都华盛顿等地可能会出现水浸，整个美东或会陷入一片混乱之中。图为诺福克市民为家园堆放沙包。航空及列车公司亦不敢怠慢，包括美国航空、西南航空、达美航空及捷蓝航空，已开始为受风灾影响的旅客在不收取额外费用的情况下，转飞其他地点。美铁则取消或重组12日至16日的列车班次，同时又为更改行程的旅客豁免额外收费。图为北卡州南部有工人为住宅钉上木板防风。</w:t>
        <w:br/>
        <w:t xml:space="preserve">    </w:t>
        <w:tab/>
        <w:t xml:space="preserve">    </w:t>
      </w:r>
    </w:p>
    <w:p>
      <w:r>
        <w:t>WXC8809</w:t>
        <w:br/>
      </w:r>
    </w:p>
    <w:p>
      <w:r>
        <w:br/>
        <w:t xml:space="preserve">    </w:t>
        <w:tab/>
        <w:t xml:space="preserve">    </w:t>
        <w:tab/>
        <w:t>9月13日报道，美国德克萨斯，一位网友近日放出了自己早些时候拍摄的画面。画面中一辆超速行驶的货车在撞上了环形交叉路口后飞过向了天空。</w:t>
        <w:br/>
        <w:t xml:space="preserve">    </w:t>
        <w:tab/>
        <w:t xml:space="preserve">    </w:t>
      </w:r>
    </w:p>
    <w:p>
      <w:r>
        <w:t>WXC8810</w:t>
        <w:br/>
      </w:r>
    </w:p>
    <w:p>
      <w:r>
        <w:br/>
        <w:t xml:space="preserve">    </w:t>
        <w:tab/>
        <w:t xml:space="preserve">    </w:t>
        <w:tab/>
        <w:t>据希腊国家电视台报道，9月13日上午，希腊著名旅游胜地扎金索斯岛沉船湾发生岩石塌方，大量坠落的碎石落入海湾后掀起了巨大的波浪，导致至少三艘游船倾覆。</w:t>
        <w:br/>
        <w:t xml:space="preserve">    </w:t>
        <w:tab/>
        <w:t xml:space="preserve">    </w:t>
      </w:r>
    </w:p>
    <w:p>
      <w:r>
        <w:t>WXC8811</w:t>
        <w:br/>
      </w:r>
    </w:p>
    <w:p>
      <w:r>
        <w:br/>
        <w:t xml:space="preserve">    </w:t>
        <w:tab/>
        <w:t xml:space="preserve">    </w:t>
        <w:tab/>
        <w:t>美国加州发生男子开枪杀害妻子等5人后自戕的案件，警方表示，这可能是一起家庭暴力事件。加州克恩郡（Kern County）员警金恩（Mark King）在案发后表示：「共6名死者，1人是开枪嫌犯，另外5人是被害。」警方晚间5时19分接到第一通报案电话，旋即赶往现场。金恩表示：「当负责员警找到3名被害人，凶嫌已经逃逸。」并表示，嫌疑人可能在其他地点杀害另外2名被害者。金恩说：「晚间5时54分，凶嫌座车在当地商家寻获，他注意到警车，接着举枪自尽。」他说：「警方共掌握5个犯案地点，并讯问了30名目击者。」金恩补充说，嫌疑人用大口径手枪行凶。这是美国最新一起枪枝暴力事件。根据日内瓦高级国际关系及发展学院（IHEID）最新研究，美国人仅占全球人口4%，但持有枪械数占全球40%。</w:t>
        <w:br/>
        <w:t xml:space="preserve">    </w:t>
        <w:tab/>
        <w:t xml:space="preserve">    </w:t>
      </w:r>
    </w:p>
    <w:p>
      <w:r>
        <w:t>WXC8812</w:t>
        <w:br/>
      </w:r>
    </w:p>
    <w:p>
      <w:r>
        <w:br/>
        <w:t xml:space="preserve">    </w:t>
        <w:tab/>
        <w:t xml:space="preserve">    </w:t>
        <w:tab/>
        <w:t>9月12日，上海一女子深夜骑马穿行闹市的新闻引发社会关注。上海公安部门介入后对其进行行政警告处罚。9月13日，界面新闻从上海城管部门获悉，女子在闹市饲养马匹的行为还涉嫌违反市容环境卫生管理条例，已责令其将马匹带离小区。9月11日晚上11点多，陆续有网友在微博上发布消息和视频，称看到一名女子在上海东西向主干道延安西路上骑马。该女子称所骑马匹是自己养的宠物。事后据黄浦公安分局通报，经查，马匹系涉事女子胡某（26岁，本市人）从外省市购得。9月11日晚，胡某为博取他人关注，从泉口路家中将马匹一路违法骑行。胡某在骑行过程中占用机动车道和非机动车道，影响了其他车辆正常通行，并造成多名路人围观拍摄，扰乱了公共场所正常秩序。根据《治安管理处罚法》之规定，公安机关已依法对胡某作出行政警告的处罚。9月13日，界面新闻从上海城管部门获悉，涉事女子胡某某在小区养马也涉嫌违法。上海城管部门透露，2018年9月10日，长宁城管新泾中队接到关于泉口路109弄小区公共绿地内有居民养马的情况反映，立即安排执法队员赶赴现场进行检查，经查该小区绿化带内确有饲养马匹的情况。执法队员进一步了解情况得知，该马匹的饲主胡某某（女性），是泉口路109弄某室居民。其曾在数月前将该马匹饲养于小区内，后因周边居民强烈反对，由新泾镇政府牵头，通过多部门共同上门开展劝导教育，经沟通调解后，当事人最终将马匹带离小区。9月10日，当事人再次将马匹带回小区饲养，执法队员在充分了解情况后，对当事人进行了严肃教育，并根据《上海市市容环境卫生管理条例》第三十六条“居民不得饲养鸡、鸭、鹅、兔等家禽家畜和食用鸽”，现场开具《责令改正通知书》，要求当事人进行改正。次日，当事人将马匹带离小区。9月13日，执法队员再次到达该小区核查情况，走访居委和物业得知当事人及马匹至今未归。长宁城管执法局表示，下一步将继续关注此事后续情况，做好动态违法行为管控，做好相应处置工作。</w:t>
        <w:br/>
        <w:t xml:space="preserve">    </w:t>
        <w:tab/>
        <w:t xml:space="preserve">    </w:t>
      </w:r>
    </w:p>
    <w:p>
      <w:r>
        <w:t>WXC8813</w:t>
        <w:br/>
      </w:r>
    </w:p>
    <w:p>
      <w:r>
        <w:br/>
        <w:t xml:space="preserve">    </w:t>
        <w:tab/>
        <w:t xml:space="preserve">    </w:t>
        <w:tab/>
        <w:t>“我们已经谈了70年了，晋三说我们该改变我们的方法了。所以我刚刚突然冒出了一个想法——让我们今年年底前签署和平协定吧，在没有任何前提条件的情况下。”据彭博社当地时间9月12日报道，当天，在符拉迪沃斯托克东方经济论坛的一场会议上，普京突然提议，在今年年底前与日本签署和平协定。而一旁的安倍，则在现场雷动的掌声中，没有说话。普京至今没有得到安倍的回应。但日本内阁官房长官菅义伟12日在东京回应称，日本不改变立场，要先解决两国领土争端，才缔结和平条约。至于日本希望尽快解决领土争端的想法，普京刚刚在10日见完安倍后表示：“太天真了”。彭博社称，12日，东方经济论坛的一场会议上，安倍正坐在普京旁边，普京突然在问答环节说：我们已经谈了70年了，晋三说我们该改变我们的方法了。所以我刚刚突然冒出了一个想法——让我们今年年底前签署和平协定吧，在没有任何前提条件的情况下。当时，一旁的安倍没有做出任何回应，只是尴尬地笑，而台下掌声不断。后来，普京在提及这一建议时，再一次表示：“我不是在开玩笑。”他说，他的想法是，双方首先签署一项条约，然后再解决他们的领土争议。据俄罗斯塔斯新闻社12日消息，克里姆林宫发言人德米特里·佩斯科夫（DmitryPeskov）告诉塔斯社，普京还没有收到安倍的回复。但12日，菅义伟在东京做出回应，他表示，虽然两国领导人在峰会上就和平协议举行了“坦率的对话”，试图解决四个岛屿的领土争端，但是日本“绝对没有改变我们国家的角度，我们认为解决北部领土争端，一定要先于和平条约。”日本和俄罗斯在太平洋一系列岛屿问题上的争端已经持续了70年，因此两国仍处于僵局，没有正式结束二战期间的敌对状态。这四个岛屿俄罗斯称之为“南千岛群岛”，而日本称之为“北方四岛”。日本以1855年俄日签订的双边贸易边界条约为依据，要求归还四个岛屿，并将归还上述四岛作为与俄方签订和平条约的条件，二战结束以来一直未能签署该条约。俄方立场是，南千岛群岛根据二战结果并入苏联版图，俄方对其拥有无可争辩的主权。日本一直希望“先解决领土争端，再考虑和平条约”，但是这个想法，在10日刚刚被普京“浇冷水”。据新加坡《海峡时报》报道，10日，普京在会见了安倍之后说：“围绕俄日南千岛群岛（日称北方四岛）的领土争端已讨论几十年，认为可以一夜解决，就比较天真了。”他还补充说，“但我们已经做好准备去寻找对俄罗斯和日本都有益、两国人民都能接受的方案”，他确信两国关系在会谈后将有“新的推动力”。据日本共同社报道，安倍在当时峰会结束后的新闻发布会上表示，会继续与普京进行商讨，争取解决领土争端问题。安倍还补充说，他们已经同意制作一个“路线图”，开展群岛上的经济合作项目。并表示普京将于明年6月对日本进行正式访问。彭博社称，自安倍2012年上台以来，他和普京已经举行了22次会晤，试图在围绕四个岛屿主权的争议中取得进展，但一直没有结果。今年5月，两国领导人在克里姆林宫会晤时，普京敦促各方耐心寻找解决这个问题的办法，这让安倍感到失望，他希望尽快解决。报道分析称，安倍的努力，部分原因是想要平衡中国逐渐强大的经济和军事力量，但是普京却没有表现出明显的迹象，想要尽快解决争端。在这次经济论坛举行的同时，中国派出军队首次参加俄最大规模军事演习。日本共同社则认为，这是中俄欲借论坛和军演展示团结以对抗美国，并感慨说日本在其中并没有刷出存在感。中方表示，此次军演有利于维护地区和平与稳定，演习不针对第三方，与地区局势无关。</w:t>
        <w:br/>
        <w:t xml:space="preserve">    </w:t>
        <w:tab/>
        <w:t xml:space="preserve">    </w:t>
      </w:r>
    </w:p>
    <w:p>
      <w:r>
        <w:t>WXC8814</w:t>
        <w:br/>
      </w:r>
    </w:p>
    <w:p>
      <w:r>
        <w:br/>
        <w:t xml:space="preserve">    </w:t>
        <w:tab/>
        <w:t xml:space="preserve">    </w:t>
        <w:tab/>
        <w:t>在1980年代，发生了著名的云南边境两山作战（老山、者阴山作战，因主要战场在老山，坊间俗称老山轮战），中国人民解放军和越南军队在两山地区大打出手，长期阵地战对峙，绵延持续达5年多，成为一代人难忘的记忆。越南北部边境与中国接壤，地图距离全长1347公里。其中广西段界地图距离全长637公里，实地距离全长1020公里；云南段界地图距离全长710公里，实地距离全长1353公里。两山作战发生在云南段边境，老山英雄如雷贯耳，麻栗坡上风云激荡，成为一个时代的重要标志。然而呢，同一时期广西段边境发生了什么事，却少有人了解。实际上，广西段边境同样战云密布，而且还有一个几次差点大打出手的“火药桶”。(image)在广西龙州县下栋乡西南边境，有一座高山，名叫靠矛山。该山东西走向，有大小十余个山头，主峰海拔823米，能俯瞰周围20余公里边境，是重要的边境制高点。靠矛山地区东高西低，山体狭长，山脊甚窄，谷深坡陡，植被茂密，观察不便，机动困难，地势非常险要。本来靠矛山是边境骑线点，主峰中分，一家一半，且不派驻军。但随着两国关系失和，自1977年起，越军就占领了靠矛山各高地，并大修工事，密布武器，磨刀备战，时不时向我境内开枪开炮挑衅，成为其前沿的一个侵略桥头堡。1979年对越自卫反击战发起时，解放军武汉军区第43军129师配属给广州军区，奉命在班腮、靠矛山方向攻击拔点，配合军区主力部队围歼高平守敌。其中在靠矛山地区，越军部署了地方军一个连兵力，在各高地上构筑了20余个掩蔽部、火力点和数道堑壕，以交通壕相连接，配置高射机枪、轻重机枪、60迫击炮、40火箭筒等火器，形成交叉火网，凭险据守。第43军129师研究了靠矛山的地形、敌情，决心组织一个加强营兵力，由师指挥所直接指挥，以主力同时从两翼发起进攻，并以一部兵力向主峰侧后迂回，先攻下主峰，突破边境，再沿山脊向其他高地发展进攻。(image)1979年2月17日拂晓，129师部队向靠矛山发起突击。经过4个小时战斗，攻占靠矛山主峰及各主要高地，打垮越军一个连，击毙敌上尉副营长以下85人，缴获武器装备、各种弹药及用军物资一批，胜利撕开了突破口，保障主力部队向纵深挺进。自卫反击战结束后，我军撤回国内，并且希望通过谈判解决两国间的问题，没有在靠矛山等边境骑线点上驻军。然而越军毫不领情，卷土重来，又占领了靠矛山地区，继续向我国挑衅，造成边境长期紧张。1984年4月，根据军委命令，同时在云南、广西方向发起规模较大的拔点还击作战，严惩越军的挑衅，并在战略上支援南方柬泰抗战。其中云南方向选择的战场是老山、者阴山地区，广西方向选择的战场就是靠矛山地区。为了完成这次作战任务，在广西方向集结了广州军区野战部队第41军、广西军区所属陆军133师，并加强了数量较多的保障部队，周密侦察，仔细研究，慎重部署，准备对靠矛山发起雷霆一击。到了4月28日，云南部队按时发起老山拔点作战。但靠矛山地区突降暴雨，山洪倾泻，对作战产生了严重影响。另外根据云南方向的作战进展，加上上级还掌握了其他一些不利于战斗的情况，最后取消了靠矛山拔点作战的任务，转为以积极的炮击行动和侦察袭扰牵制当面越军。(image)对于越方来说，靠矛山既是边境重要制高点，又靠近越北交通动脉4号公路，一旦有失，高平和谅山两个省会重镇的联系将受到严重威胁，可能重蹈1979年战争的覆辙。因此，越军高层对靠矛山方向的重视不亚于对老山方向，在这一地区长期部署重兵，一旦我军发起拔点进攻，必然会拼死争夺。在紧张对峙的同时，靠矛山地区进行了长期的互相炮击、小规模骚扰战斗、特工作战和侦察作战，双方都有不少伤亡。其中1984年4月、1985年2月和1986年1月的时候最为紧张，两军都准备大打出手，直到最后关头才降低了冲突规模。从事后多年来看，中方发起两山作战主要是出于战略目的，要制造一个长期牵制越军的“伤口”，以支援柬泰抗战，同时控制边境主动，锻炼部队。那么，有一两个这样的“伤口”也就能达到主要目的了，没有必要在上千公里边境四处出击，徒增伤亡。靠矛山地区除了海拔没有老山高外，其他作战条件都很不利，战斗困难还甚于老山方向。据说当时参战部队已经准备了3000口棺木，连墓穴都选好了。突击队知道此战九死一生，留血书，发誓言，喝酒壮行，场面极为悲壮。幸好，靠矛山这个四处冒烟的“火药桶”最终还是没有爆炸，使很多年青的生命幸运地看到了和平曙光。</w:t>
        <w:br/>
        <w:t xml:space="preserve">    </w:t>
        <w:tab/>
        <w:t xml:space="preserve">    </w:t>
      </w:r>
    </w:p>
    <w:p>
      <w:r>
        <w:t>WXC8815</w:t>
        <w:br/>
      </w:r>
    </w:p>
    <w:p>
      <w:r>
        <w:br/>
        <w:t xml:space="preserve">    </w:t>
        <w:tab/>
        <w:t xml:space="preserve">    </w:t>
        <w:tab/>
        <w:t>据《解放军报》9月13日报道，解放军和俄军已经开始为东方-2019进行全面的联合作战筹划和组织指挥。目前中俄联合指挥部已经定下作战决心，实兵演练准备就绪。而就在前一天，据俄罗斯国防部消息，绍伊古表示，中俄两军将定期举行这种演习。 东方-2018”战略演习展开联合战役指挥演练综合分析判断、定下反攻决心、下达作战命令……9月12日上午，设在俄罗斯楚戈尔的“东方-2018”战略演习中方导演部内一片繁忙，一场联合战役行动指挥演练正在进行，重点检验中俄两军联合作战筹划和组织指挥能力。中方联合战役指挥部图源：军事报道根据中俄双方达成的共识，在双方参演部队到达演习地域后，中俄两军战略指挥机构——中华人民共和国中央军事委员会联合参谋部和俄罗斯联邦武装力量总参谋部抽组精干人员共同组建联合导演部，负责在遂行演习任务期间实兵演练的组织、指挥和保障工作。中方导演部副总导演李维亚告诉记者，此次演习由中俄两军最高战略指挥机构直接组织和实施、由战区联合战役指挥机构直接指挥。到达演习地域后，中国军队按照指挥机构层级对等原则，迅速建立起“军委导演部、战区联合战役指挥部、集团军战役指挥所和实兵部队”四级指挥机构，对3200余名参演官兵进行24小时不间断实时指挥。在中俄联合导演部的导调下，中国北部战区与俄东部军区分别成立联合战役指挥部，面对共同作战背景，分别指挥各自参演部队完成联合实兵演练行动，在协同作战中锤炼指挥艺术和指挥能力。记者在中方导演部和北部战区联合战役指挥部看到，一条条作战指令快速下达，一张张部队行动态势图实时呈现，指挥员与参谋人员各司其职，分析研判情况、定下作战决心、展开防御部署……“这次战区部队赴俄参演，从战略背景想定与导调、战役指挥和实兵演练三个层面深入参与俄军战略演习，体现了中俄两军在联合战役行动上的深度协作。”北部战区联合战役指挥部副指挥员石正露说，这次演习尽管参演军种多、兵力规模大、组织协调难，但从联合战役指挥演练的实际效果看，双方的指挥协同和联合行动有条不紊、协调顺畅。记者了解到，赴俄参演以来，中俄两军官兵同场演练、联动磨合、相互借鉴，在实践中探索了联合作战的方法路子、积累了联合指挥的实战经验。增强共同应对安全威胁的能力据《解放军报》9月12日报道，在俄罗斯远东后贝加尔边疆区楚戈尔训练场，中方导演部指挥员接受了解放军报记者和新华社记者联合专访。中方导演部指挥员表示，我军参加“东方-2018”战略演习将增强两军共同应对各种安全威胁的能力。指挥员表示，本次演习不针对第三方。此次演习是一次战略演习，与俄方共同组织诸军兵种传统安全课目演练。本次演习对我军新的联合作战指挥体制是一次实战化检验，这次我军受邀参加“东方-2018”战略演习，是两支改革后军队“合帐”练兵、互相学习交流的难得机会，对我军的历练是多方面的。解放军报原文如下：记者：请您从总体上介绍一下这次中方参演的背景和目的。答：自2005年中俄两国军队首次组织“和平使命”联合演习以来，中俄军队共同参与了双边和多边框架下的多场联合演习，见证了两军不断深化拓展务实友好合作的历程。今年，根据中俄双边达成的共识，我军参加“东方-2018”战略演习，旨在进一步巩固发展中俄全面战略协作伙伴关系，深化两军务实友好合作，增强两军共同应对各种安全威胁的能力。参演的中方99式坦克图源：军事报道同以往两军参加的历次联演活动一样，此次战略演习依然不针对任何第三方，也与地区局势无关。记者：近年来，中国军队参加的联合演习越来越多。此次我军参加“东方-2018”战略演习，与以往的中外联演相比有何新亮点？答：近年来，中俄两军在双边和上海合作组织框架内多次举行联合军事演习，已实现制度化常态化，并已成为中俄两军年度交流与合作的重要内容。与以往两军联合演习主要针对非传统安全威胁相比，此次演习首次突破反恐行动课目，与俄方共同组织诸军兵种传统安全课目演练。这种基于巩固两国全面战略协作伙伴关系和拓展两军合作深度广度的需要所开创的演习新模式，可以使两军进行更深层次的合作与交流。通过演习，也能够展示两军共同应对各种安全威胁、维护地区和平与稳定的决心和能力。记者：在以往公开报道中，演习代号中冠以“战略”二字较为少见。请您解读一下此次“东方-2018”战略演习中“战略”二字的内涵。答：“东方”系列演习是俄罗斯国防部直接组织的例行性战略演习，主要特点是兵力规模大、指挥层级高、联合性强。我军首次参加俄战略演习，中俄两军战略指挥机构抽组精干人员共同组建联合导演部，共同组织陆空联合战役行动，表明两国两军合作水平达到了新的高度。此次演习是一次战略演习，是由中俄两军最高战略指挥机构直接组织和实施、由战区联合战役指挥机构直接指挥的。这对我军新的联合作战指挥体制是一次实战化检验，也是对我军战略战役指挥员指挥能力的检验和历练。记者：请介绍一下中方参演部队力量编成和演习展开实施情况。答：此次演习，我军共出动3200余人，各型装备车辆1000余台、直升机24架、歼轰机6架参演。到达演习地域后，参演部队迅速建立起“导演部—联合战役指挥部—战役指挥所—实兵部队”四级指挥关系。截至目前，所有参演部队在预定作战地域集结完毕，联合战役指挥部展开临战筹划，组织与俄军战役协同，实兵部队加强侦察和伪装防护；中俄两军参演部队开展了联合战役演练、联合战役指挥演练。记者：这是新一轮军改后我军首次赴国外参加战略演习，中方参演部队预期将会得到哪些方面的历练？答：大家知道，俄罗斯作为军事强国，部队作战能力强，近年来进行的武装力量新面貌改革给俄军带来了重大变化。我军经历国防和军队改革重塑，新的联合作战指挥体制、新的军队力量结构与编成，为我军开启了崭新征程。这次我军受邀参加“东方-2018”战略演习，是两支改革后军队“合帐”练兵、互相学习交流的难得机会，对我军的历练是多方面的：一是检验改革成效，为我军下步深化改革提供实践支撑；二是整体运转联合作战指挥体系，提高战略战役指挥控制能力；三是与俄军肩并肩联合演训，近距离学习俄军作战与训练的有益经验；四是大规模跨境机动联合演训，全面检验指挥通信、运输投送、无依托野战保障等能力。</w:t>
        <w:br/>
        <w:t xml:space="preserve">    </w:t>
        <w:tab/>
        <w:t xml:space="preserve">    </w:t>
      </w:r>
    </w:p>
    <w:p>
      <w:r>
        <w:t>WXC8816</w:t>
        <w:br/>
      </w:r>
    </w:p>
    <w:p>
      <w:r>
        <w:br/>
        <w:t xml:space="preserve">    </w:t>
        <w:tab/>
        <w:t xml:space="preserve">    </w:t>
        <w:tab/>
        <w:t>黎永兰，女，1976年4月生，九三学社成员，曾任四川广安市政协常委，广安市广安区人民政府副区长，分管科教文卫等方面工作。2017年10月22日晚，黎永兰被男友林雪川袭击后重伤入院抢救。2017年10月27日，黎永兰因颅脑重度损伤，抢救无效死亡。上游新闻记者了解到，黎永兰的男友林雪川涉嫌杀害了这位时年41岁的女副区长，事发后林雪川还一度谎称黎永兰是自己摔倒，直到4天以后才向警方坦白了案情。林雪川归案后，黎永兰的家人才发现，至少从2015年开始，副区长黎永兰就长期生活在男友的暴力阴影下，几度试图分手未果。广安市中级人民法院将于2018年9月21日开庭审理此案。女副区长的最后120小时2017年10月22日，上午8:00。同居近三年的情侣黎永兰和林雪川起床后，一直在争吵。黎永兰的母亲李玉（化名）发现，以往都是晚上洗头的黎永兰居然在早上洗头了。李玉以为是自己的眼睛花了，她看到黎永兰洗头发的泡沫里有血迹。吵架以及反常的洗头发，母亲李玉看在眼里，也不好说些什么。李玉煮了红薯稀饭，招呼黎永兰吃早饭。黎永兰说，要到学校视察，公务繁忙，且已经有车在楼下等着了。说话间，头发未干的黎永兰向门口走去。这时，李玉听到林雪川从房间里边骂边走出来，“黎永兰，老子要弄死你”。着急出门的黎永兰没有理会林雪川，径直出了门。黎永兰的母亲李玉听到林雪川对女儿的叫嚣，忍不住回了几句。哪曾想，黎永兰在2017年10月22日早上出门之后，就再也没能回来。2017年10月22日，晚10时许。黎永兰和几个同事一起在广安鼎虹歌城唱歌娱乐，林雪川来到KTV包房，敬了黎永兰同事几杯酒，打招呼后便走了。据林雪川事后的供述，黎永兰和林雪川出了KTV大门之后，黎永兰说林雪川“怎么才喝了两个就喝不得了”。一来二去之间，两人便争执了起来。林雪川在广安当地经营了数家公司，涵盖了水业、建筑、物流、旅游开发等多个行业，但效益一直不好，欠债上千万元。黎永兰在争执中，提到了林雪川失败的生意，这似乎激怒了林雪川。在林雪川和黎永兰争执的过程中，一名过路的出租车司机说，他看见后来被证实为林雪川的男子从背后推搡黎永兰，黎踉踉跄跄的走到出租车跟前，黎永兰向出租车司机求助，“快点打110，要打死人了”。出租车司机以为夫妻吵架，便驾车离开，同时也拨打了110报警。当地警察约10分钟后来到了现场，但林雪川和黎永兰已离开现场。林雪川曾透露，当时他提出两个人一起跳河自尽，首先把黎永兰的手机往地上砸坏，并把黎永兰白色的手提包也随意丢在路边，拖着黎永兰往西溪河边走过去。林雪川和黎永兰走向西溪河的过程中，黎永兰多次表示不愿意和他一起跳河，但林雪川坚持拖着黎永兰往河边走过去，黎永兰拼命呼救。在距离鼎虹歌城以北1.2公里外的南城印象小区门口，黎永兰向路过的罗先生求助帮忙报警。上游新闻记者从多个渠道证实，当晚，路人罗先生曾被黎永兰求助。罗先生表示，后来被证实为黎永兰的女子曾在南城印象小区门口，拉着他的手求助，反复说“我老公要杀我”，林雪川则表示“快点走哦，别个也有事情”。路边火锅店的老板也说，当晚10点过左右，看到了一男一女在大街上争执并呼救。黎永兰被林雪川试图拖往河边的过程中，至少有包括出租车司机、市民罗先生、沿路商户在内的三拨人看到了这一情况，出租车司机还拨打了110报警。遗憾的是，这些都没有能改变41岁的副区长黎永兰被重伤致死的事实。林雪川表示，自己抓着黎永兰继续往河边走去，在走了一段路之后，黎永兰咬了林雪川的左大臂，林雪川于是顺势左右手一起往黎永兰的头上打去，黎永兰就往后面倒下，脑部着地。根据林雪川的说法，黎永兰倒下之后，左边耳朵就流血出来了，嘴里也吐白沫，他自己也吓倒了。林雪川将倒地的黎永兰通过出租车送到了广安市人民医院。2017年10月22日，晚11点15分。黎永兰被林雪川送到了广安市人民医院急诊科，当时入院的黎永兰鼻子、头发上都有血迹，医护人员询问黎永兰相关情况，均没得到回应。知情人士介绍说，黎永兰当时被送往医院的时候，身上除了血污之外，没有明显的伤口，医生判断是颅脑损伤，于是立即进行安排了开颅手术。林雪川此时对院方介绍说，黎永兰是因喝酒后自己不慎摔伤的。2017年10月23日傍晚18:00，黎永兰自主呼吸消失，血压靠大剂量升压药物维持。医院邀请了权威专家进行了会诊，得出了结论是病情危重，自主呼吸基本无法恢复。4天后的10月27日8:20，黎永兰心率下降到34次/分，院方开始抢救。8:27，黎永兰自主心跳停止。8:57分，广安市人民医院确认黎永兰临床死亡。2017年11月1日，黎永兰的尸检报告出炉：黎永兰的头部骨折，硬膜下有血肿，脑组织广泛挫伤，头部损伤是其致命伤。黎永兰因严重颅脑损伤死亡。黎永兰：从老师到工作能力突出的副区长黎永兰殁年41岁，去世时任广安市广安区政府副区长，主管科教文卫等工作。据介绍，黎永兰在去世前刚刚明确了正处级待遇，还没有来得及落实，就突遭横祸。黎永兰毕业于广安当地的师范院校，1993年毕业后在广安市观阁镇的中学当老师。据知情人回忆，黎永兰的教学成绩优异，她所带班级在广安名列前茅。2003年，黎永兰参加了公务员考试，告别讲台成为了一名公务员，先后在广安大有乡、龙台镇等地担任了副乡长、镇长等职务，“工作很有一套”。2008年，黎永兰担任广安区监察局副局长、广安市广安区招投标监督委员会办公室主任等职，2015年3月升任广安区林业局局长。2016年8月，在广安区人大会议上，黎永兰当选为广安区唯一的女性副区长，主要负责科教、文化、卫生等工作。在广安区政府的官网上，现在仍然可以看到黎永兰在任时调研、开会、陪同上级检查的新闻。她的前同事评价说，黎永兰工作能力较为突出，能够统筹协调各方面的关系，上级组织部门对她较为认可。除了广安区副区长的职务以外，黎永兰还是政协广安市第五届委员会常务委员。从提案记录来看，黎永兰的提案都和基层群众相关，如《关于加快推进社区日间照料中心建设的建议》、《关于强力推进产业扶贫的建议》等，提案内容集中在她较为熟悉的科教、文体方面。和顺畅的仕途相比，黎永兰的情感经历就有些坎坷。黎永兰有过一次婚姻经历，和前夫育有一女，2010年离婚。对于第一次失败的婚姻，黎永兰认为是家里人有过多的介入，造成了无法挽回的局面。正是这个原因，黎永兰的父母和其家里人对于她离婚后的感情生活也不好多加介入。“我就说他们（林雪川和黎永兰）两个应该分开的，我又不好说的。”黎永兰母亲懊悔地对上游新闻记者说。黎永兰在2014年的时候将林雪川介绍给了家人认识，黎家人普遍对这个男人不满意。林雪川：有家暴史登上媒体的慈善企业家林雪川和黎永兰相遇于2012年。在他们共同的老师组织的一次饭局中，两人相识，闲聊中才发现两人都是观阁镇当地中学的校友。和黎永兰一直在广安发展不同的是，林雪川去过广东东莞等地谋生，之后才以“成功企业家”的身份回到广安。多位熟悉林雪川情况的知情人向上游新闻记者介绍，林雪川初中毕业后在观阁镇当地的邮电部门送报纸，开始时工作较为认真。但不久之后，林雪川利用送报纸的机会，以帮村民取邮政汇款为由，多次偷窃村民从省外汇回家乡的款项。被村民发现之后，林雪川前往广东打工，因数额不大，警方也未予追究。林雪川在广东东莞大朗从事贸易加工产业。根据广安当地媒体报道林雪川事迹的相关内容显示，林雪川在广东从一名毛织工人做起，在掌握了技术和管理流程之后，在广东创办了服装品牌“依哥弟”，“林雪川从一个打工仔摇身一变，成为拥有五六十号工人，年产值300多万元的毛织厂老板，走上了属于自己的创业之路。”2011年，林雪川终于在家乡将黄莲丫水厂建成，成为了名副其实的老板。熟悉林雪川的人说，他是一个善于包装自己的人，互联网上现在仍然可以看到大量当地媒体对于林雪川在环保、教育、慈善等方面的报道，给家乡修村道、捐资助学、鼓励当地中小学生爱护环境等等。林雪川的努力失败了。当地人知道林雪川是一个有家庭暴力史的人。知情者透露，林雪川至少有过两段婚姻，两任妻子都为他生了孩子。林雪川的第一任妻子在为他生下了孩子之后，就因受不了林的打骂而离开，留下儿子给林雪川抚养。林雪川在东莞认识了一个湖南女孩并结婚。林雪川在东莞的邻居向上游新闻记者证实，他们经常看见或者听见林雪川殴打自己的妻子。邻居们说，林雪川最为严重的一次家暴，是将当时约五六岁的儿子打住进了医院。很快，林雪川和第二任妻子也分道扬镳。“我认识你是这辈子最大的错误”林雪川的水业公司从2011年建立之后，经济效益一直不怎么理想。在和黎永兰确立了情侣关系之后，林雪川多次通过黎永兰向黎的家人借款。黎永兰的母亲李玉说，自己和丈夫从上世纪八十年代末就开始在当地经商，从事建材等方面的生意，家庭条件较好。对于黎永兰这个女儿，相较于另外两个儿子他们也更为关爱，所以每当黎永兰提出借款的请求，他们都会尽量满足。在黎永兰出事之后，黎永兰的父母就林雪川借款一事将他告上了法庭，仅经过法院确认的向黎家借款的金额就有146.5万。李玉说，这146.5万还是有凭据的并通过法院确认了的，剩下的还有许多借款连收据都没有。林雪川除了借款之外，黎永兰的工资、奖金等收入被林雪川控制，黎永兰平时只能拿到一个月约2000块的生活费。黎永兰母亲李玉愤恨的说，自己的女儿还是一个副区长，但平日里穿的衣服都是淘宝上买的几十块的平价货，遇到重大场合才舍得穿一件几百块钱的好衣服，生活品质连刚毕业的大学生都不如。黎永兰的家人在出事之后才知道，黎永兰长期生活在林雪川的暴力阴影中，“分手”成为了黎永兰不能完成的任务。据黎永兰的生前好友透露，黎永兰和林雪川2012年认识之后，林雪川提出交往，但黎一直以阅历、层次相差太大等为由拒绝。直到2013年，林雪川以“无耻的非法手段”逼迫黎永兰和他确认了恋爱关系。上游新闻记者（全国爆料热线:M17702387875@163.com）获得的三段黎永兰和林雪川在2017年5月13日的通话录音显示，黎永兰多次要求“好聚好散”结束两人的关系，甚至说出了“你一分钱都不还，我再给你一百万，我们就分手吧”。但林雪川不同意分手，“分手后我要杀你全家，我要你活不过三天““我就是要你死”“我动你一下，你家头一家人都要死完”等。黎永兰的多位朋友证实，2015年元旦，在广安当地一家餐馆中，林雪川当着黎永兰多位亲人的面将黎永兰打伤，多人劝阻无果，黎永兰一位朋友也被打伤，眼睛肿了一个月。据黎永兰母亲李玉说，这次林雪川的施暴造成了黎永兰住院并被院方下了病危通知书，也直到这时，家里人才知道黎永兰和林雪川的关系如此的危险。广安检方以故意伤害罪对林雪川提起了公诉，黎永兰的家属对此并不认可。黎永兰家属认为，林雪川对黎永兰的施暴从2015年开始就有据可查，多次反复对黎永兰进行殴打，性质恶劣。同时，林雪川至少从2017年开始就明确的对黎永兰发出了死亡威胁，这是有预谋的行为。其次，2017年10月22日林雪川对黎永兰施暴之后，无论是对医院的护士、黎永兰的工作单位广安区政府、黎永兰的家属，都谎称是黎永兰喝醉酒之后自己滑倒摔伤的，根本没有告知实情。直到10月25日，黎永兰的家属发现情况有异常之后报警，警方将林雪川挡获之后，他才说出了施暴的详情。黎永兰母亲李玉说，林雪川在事后第一时间隐瞒了真相，试图以意外来掩饰故意，这是不悔罪的表现，从事发到被抓，三天的空档时间，林雪川也有机会将不利的证据毁灭，这都应该罪加一等。“我认识你是这辈子最大的错误”，黎永兰曾在电话中对林雪川说的这句话，一语成谶。</w:t>
        <w:br/>
        <w:t xml:space="preserve">    </w:t>
        <w:tab/>
        <w:t xml:space="preserve">    </w:t>
      </w:r>
    </w:p>
    <w:p>
      <w:r>
        <w:t>WXC8817</w:t>
        <w:br/>
      </w:r>
    </w:p>
    <w:p>
      <w:r>
        <w:t xml:space="preserve">     (image)                                 吴谨言近日到纽约时装周。(图／翻摄自嘉人微博)             (image)                                 网友爆料吴谨言疑似耍大牌。(图／翻摄自微博) (image)                               吴谨言被指不拍照、不合影、不签名。(图／翻摄自微博)据中时电子报9月15日报道  大陆宫斗剧《延禧攻略》捧红了女主角吴谨言，不过人红是非多，日前被央视指控耍大牌，即使她多次道歉，也止不住舆论，近日她到纽约时装周，又被爆耍大牌，不过这次却让粉丝看了都气炸。网友拍下在商场偶遇吴谨言照片，一身休閒的她在逛香氛柜位，看的出来不是在工作，而该网友接着爆料吴谨言疑似耍大牌，「不拍照、不合影、不签名、不让中国人帮忙，虽然不会说英文」，透露吴谨言态度不太好，不过却引起粉丝不满，认为她是自己出来逛逛，不拍照、签名很正常，「私人行程为什么要样样配合，道德绑架？」、「谁都需要个人空间」，心疼她无端招黑，「人红是非多，总有人喜欢造谣」。 </w:t>
      </w:r>
    </w:p>
    <w:p>
      <w:r>
        <w:t>WXC8818</w:t>
        <w:br/>
      </w:r>
    </w:p>
    <w:p>
      <w:r>
        <w:br/>
        <w:t xml:space="preserve">    </w:t>
        <w:tab/>
        <w:t xml:space="preserve">    </w:t>
        <w:tab/>
        <w:t>美国《华尔街日报》刚刚援引消息人士说法称，美国财政部长姆努钦已向中方团队发出邀请，希望中方派出部级代表团在美国政府对华加征新一轮关税前与美方进行贸易谈判，地点将在北京或者华盛顿，时间是“未来几周”。报道说，消息人士表示，向中国发出谈判邀请说明，“特朗普政府中一些人还是希望在对华征收关税前尽一切努力，争取中国能满足美方需求”。报道说，美方此次“求谈”正值美方尚未开始对价值2000亿美元中国输美商品征收关税之际。中方已多次强调，在中美经贸问题的立场坚定、明确，没有改变。美方的施压和讹诈不会起作用。6日的例行发布会上，中国商务部回应美拟对中国2000亿美元输美商品加征关税：中方有信心、有能力、有办法维护中国经济平稳健康发展。如果美方不顾反对，一意孤行，对华采取任何新的加征关税措施，中方将不得不做出必要的反制措施。9月13日，中新社报道，针对美国对中国再次发出谈判邀请一事，中国商务部新闻发言人高峰13日回应说，中方已经收到邀请，对此持欢迎态度。双方团队正在就一些具体细节进行沟通。</w:t>
        <w:br/>
        <w:t xml:space="preserve">    </w:t>
        <w:tab/>
        <w:t xml:space="preserve">    </w:t>
      </w:r>
    </w:p>
    <w:p>
      <w:r>
        <w:t>WXC8819</w:t>
        <w:br/>
      </w:r>
    </w:p>
    <w:p>
      <w:r>
        <w:t xml:space="preserve">(image)每经实习记者 李星 每经记者 赵成 每经编辑 段思瑶　　“一路嘀嗒，越拼越近”，这是嘀嗒出行拼车的广告语。为了实践这个广告语，嘀嗒出行也一路嘀嗒成了“老司机”，频频开车被指宣传存“性暗示”。　　嘀嗒出行成立于2014年9月，前身为嘀嗒拼车，主营业务包括顺风车和出租车两大块。截止2015年5月，嘀嗒拼车已通过三轮融资，获得1.3亿美元的融资。今年1月18日，嘀嗒拼车对外宣布完成品牌升级，从嘀嗒拼车升级为嘀嗒出行，正式推出网约出租车业务，但目前顺风车仍是其主要业务之一。　　NBD汽车注意到，在嘀嗒出行公众号上如“来！共享炮，了解一下！”类似的标题屡屡出现。曾有多位网友称，嘀嗒出行曾“泄露隐私”。目前，其App上仍鼓励用户上传头像，称可提高20%出行率。　　对这一现象，嘀嗒出行相关负责人在接受NBD汽车采访时回应，“我们对相关内容不愿做评价。”　　性暗示内容不止一次　　为吸引用户目光，增加点击率，嘀嗒出行在宣传方面一直在打擦边球，其官方公众号经常用低俗的标题进行宣传。随便列举几个“栗子”大家感受一下：　　2015年7月6日，《每天挤公交，挤得事业线都出来了！》；　　2016年6月24日，《如何判断ta是爱你，还是撩撩而已》，《这则比杜蕾斯还污的悬念广告，竟然是嘀嗒拼车做的》；　　2017年1月26日，《这位美女车主，咱们。。。。。。》；　　2017年5月29日，《你宽衣解带，我款款相送》；　　2018年4月26日，《如果没有那次“失足”，他就能实现月薪20万，住进带草坪的大豪宅》　　……　　“这样的宣传标语，是只为宣传而宣传，在经营上完全不顾及道德底线。”一位业内人士认为，嘀嗒出行官方公号中的这些标题算不算“性暗示”，要由公众来评断，并不是企业自说自话。　　据《北京青年报》报道，8月28日，一位自称嘀嗒出行顺风车的车主在虎牙平台直播时，私自将女乘客头像截屏发送在屏幕上与粉丝互动。　　汽车分析师贾新光认为，造成上述情况的原因主要是监管力度不够。他建议，不管是企业还是政府层面，均要加强对车主的背景核实。　　顺风车业务是嘀嗒出行“命脉”　　今年以来，两起顺风车命案，让人们对顺风车的安全问题再次担忧。8月27日零点，滴滴出行顺风车业务在全国范围内下线。作为与滴滴出行拥有类似业务模式的嘀嗒出行，其顺风车业务虽然没有受滴滴出行风波影响而暂停，不过也问题百出。　　有网友在嘀嗒出行贴吧吐槽，由于自己给了车主一个差评，经常受到车主的电话骚扰和威胁。　　不仅如此，3月5日，还有网友称，由于自己手机信号不好，导致不能在嘀嗒出行平台付钱，便与司机协商好到办公室后再付钱，结果仅5分钟，司机直接上楼威胁加谩骂。　　“这类出行服务平台，对于车主身份，并没有严格的审查措施。”贾新光坦言。据NBD汽车了解，在嘀嗒出行App界面上，车主和乘客可以进行互评，评价信息也会随时给对方。　　根据9月10日，由交通运输部办公厅、公安部办公厅联合发布的《关于进一步加强网络预约出租汽车和私人小客车合乘安全管理的紧急通知》中指出，各地交通运输主管部门、公安机关要加强对网络预约出租汽车（网约车）和私人小客车合乘（顺风车、快车）平台驾驶员背景进行核查。　　与实现业务全覆盖的滴滴不同，顺风车目前仍是嘀嗒出行的主营业务。根据官方数据，截至2017年9月，嘀嗒拼车用户总数超7000万，车主总数1200万，覆盖全国359个城市。与顺风车业务相比，嘀嗒出行的出租车业务截至今年8月，仅覆盖了32个城市。　　在滴滴下线顺风车业务后，嘀嗒也悄悄关停了夜间（23：00-5：00）的业务，但未公开任何对安全系统的增改措施或承诺。若顺风车业务受到冲击，嘀嗒出行恐将受到较大影响。　　值得注意的是，今年4月份，蔚来汽车创始人李斌正式出任嘀嗒出行董事长一职。公开资料显示，自2014年成立以来，嘀嗒出行已获得四轮融资。其中，B轮融资就有来自李斌创办的易车网，C轮融资易车网也有参与，D轮融资则来自蔚来汽车。  </w:t>
      </w:r>
    </w:p>
    <w:p>
      <w:r>
        <w:t>WXC8820</w:t>
        <w:br/>
      </w:r>
    </w:p>
    <w:p>
      <w:r>
        <w:t>原标题：扛住最高16级大风！“山竹”登陆广东，港珠澳大桥一切正常根据广东省气象局消息，今年第22号台风“山竹”（强台风级）已于16日17时在广东台山海宴镇登陆。在台风登陆前的16时41分，港珠澳大桥气象监测系统显示桥区降雨类型为大暴雨，风速40m/s（13级）。此时，全线供配电系统高低压运行正常，各泵状态正常。大桥监控信息显示大桥安全、正常，监控数据显示桥上测到瞬时最大风速55m/s（16级），索力、位移、震动监测都在设计范围内。(image)(image)(image)为防抗台风“山竹”，港珠澳大桥共有83名留守值守人员驻守在东人工岛、西人工岛、收费楼、救援楼、养护楼等，负责监控、养护、收费、救援、路政、用电及排水等工作。其余非值守人员已于15日19时全部撤离至安全场所。</w:t>
      </w:r>
    </w:p>
    <w:p>
      <w:r>
        <w:t>WXC8821</w:t>
        <w:br/>
      </w:r>
    </w:p>
    <w:p>
      <w:r>
        <w:t>中国天气网讯今年第22号台风“山竹”（强台风级）的中心于今天（16日）17时前后在广东省江门市台山沿海登陆，坐实今年“风王”称号。预计登陆后将先后穿过广东西部和广西南部，强度逐渐减弱。受其影响，广东、广西、海南等地掀起狂风暴雨，广东、福建、海南多地高铁停运，航班取消，停工、停产、停课。9月15日凌晨，台风“山竹”在以超强台风级登陆菲律宾吕宋岛后，强度减弱程度不大。16日17时前后，它又以强台风级在广东省江门市台山沿海登陆，登陆时中心附近最大风力14级（45米/秒），中心最低气压为955百帕。预计登陆后，它将继续向西偏北方向移动，先后穿过广东西部和广西南部，强度逐渐减弱，于18日前后在广西、云南和贵州交界附近减弱为热带低压。“山竹”与此前袭击日本的今年第21号台风“飞燕”强度相当。但“山竹”体格较大，云系直径范围达1000公里，七级风圈半径达到350-600公里，破坏力远超“飞燕”同期。同时，它堪称今年新“风王”，登陆我国时的风力超过了今年来最强的“玛莉亚”(42米/秒)。今天中午，深圳一酒店大门被海水冲垮。（深圳新闻网记者：郑创彬/摄）“山竹”来势汹汹，登陆前已经导致广东等地出现强风雨。监测显示，16日0时至14时，广东中南部和沿海大部最大阵风有8～11级，广州南部、中山、珠海、香港、澳门、深圳等地有12～13级，深圳、汕香港等局地达14～17级；珠江口及以东沿海地区出现大到暴雨，深圳、惠州南部、汕尾北部等地大暴雨（100～165毫米）。其中，香港大老山1小时平均风速追平1962年台风温黛创造的小时风力纪录（189公里每小时）。(image)“山竹”破坏力巨大，导致华南海陆空交通全面受阻。公路方面，广东除韶关、河源、梅州外的18个地市高速公路及特大桥梁入口全部封闭。高铁方面，16日广东省内高铁全天停运，16点后海南环岛高铁停运；16-17日进出海南岛的跨海列车、江湛铁路、广茂及信宜城际普速铁路停运。机场方面，广州机场取消16日12时-17日8时所有航班，深圳、珠海机场取消16日所有航班，香港机场取消16日2时30分-17日4时所有航班，湛江、三亚、北海等机场的通行能力均出现不同程度的下降。还有深圳等地的公交车辆全部停运、码头全部停航。同时受影响的还有教育和娱乐等全方位的活动。16-17日，广东全省停课，并取消全国计算机及英语等级考试；深圳、珠海更是在市范围内统一四停（停工、停业、停市、停课）。此外，广州、海南部分景区、博物馆也都暂时处于关闭状态，香港迪士尼乐园、海洋公园暂停开放，澳门赌场首次因台风停业。(image)“山竹”具有强度强、强风范围大、风雨影响严重、与台风“百里嘉”影响区域重叠等特点。它将给广东、香港、澳门、广西、福建、海南、台湾、云南、贵州9省区带来强风雨，其中影响最甚的是两广和港澳地区。预计未来三天将是“山竹”影响我国的主要时段，尤其今明天最为强盛。预计16日下午至18日，华南大部及湖南西部和南部、贵州、云南东部和南部等地有大到暴雨，其中，广东中南部、香港、澳门、广西西部和中南部、海南岛北部、贵州中南部、云南东南部和西南部等地的部分地区有大暴雨，局地有特大暴雨（过程累计降雨量250～400毫米）；上述地区最大小时降雨量40～60毫米，局地超过80毫米。由于“山竹”移速比较快，所以风雨天气在一地的影响时间也比较短，但是小时雨强会大，局地最大的小时雨强可以达到100毫米左右，而且从未来三天的累计降水量来看，广东、广西、贵州等一些地方有出现极端降雨的可能性，特别需要防范次生灾害。除了强降雨，“山竹”制造的强风也是可能致灾的。除了海上大风外，16日下午至17日，广东大部沿海、珠江口、香港、澳门将有11～13级风、阵风14～15级，“山竹”中心经过的附近海面或地区风力可达14～15级，阵风16～17级，需要防范风灾及对港珠澳大桥的影响。而且今天白天至明天上午，广东沿海将出现60-200厘米的风暴增水，其中，珠江口沿海增水可达150-350厘米。(image)今年以来，登陆我国的台风呈个数多、偏爱上海、北上台风多、多台共舞、路径复杂多变、平均登陆强度偏弱但降水影响重等特点。截至9月14日，西北太平洋和南海共有23个台风生成，比常年同期（16.8个）偏多6.2个；9个台风登陆我国，比常年同期（5.4个）偏多3.6个，其中仅有1个登陆时达强台风级（“玛莉亚”），其余8个为热带风暴或强热带风暴级，登陆台风给华东和华南部分地区带来强降雨，局地灾害较重。</w:t>
      </w:r>
    </w:p>
    <w:p>
      <w:r>
        <w:t>WXC8822</w:t>
        <w:br/>
      </w:r>
    </w:p>
    <w:p>
      <w:r>
        <w:br/>
        <w:t xml:space="preserve">    </w:t>
        <w:tab/>
        <w:t xml:space="preserve">    </w:t>
        <w:tab/>
        <w:t>据参考消息报道：据媒体报道，9月11日，“水门事件”爆料人伍德沃德的新书《恐惧：白宫里的特朗普》正式开售。这本总印数已达百万册的新书除外界熟知的“讨伐”美国总统特朗普的内容外，如今又有一处涉及中国可以如何应对贸易战的细节被曝光，而书中提到的这个“招数”，似乎比大豆、能源更“猛”。有媒体报道称，据《恐惧：白宫里的特朗普》曝料，白宫前经济顾问科恩曾警告特朗普，美国有96.6%的抗生素都是从中国进口的。比如青霉素在内的9种常见抗生素，美国国内都没有生产。科恩认为，美国对华发动贸易战无非是自取灭亡，中国“摧毁美国”只需这一招。科恩表示：“如果你是中国人，且想要摧毁我们（美国），那就不要给我们出口抗生素就行了。”他还追问称：“先生，当婴儿都死于脓毒性咽喉炎的时候，你怎么向他们的妈妈解释？还提贸易顺差吗？”报道认为，书中有关“中国药企掌握美国命门”的观点得到美国医药业者认同。报道还援引《美国新闻与世界报道》于今年5月刊载的文章指出，美国几乎所有常见药物的主要原料，都是从中国购买的。中国人民大学国家发展与战略研究院某研究员在接受参考消息网采访时称，如果伍德沃德书中的内容属实，那么科恩的话表明，在贸易战问题上，白宫内部始终存在分歧。有观点认为，尽管科恩等人代表的“全球主义派”与美国总统贸易顾问纳瓦罗等人代表的“门罗主义派”在实现“美国再次强大”的目标方面较为一致，但在实现方式及政策路线上则存在较大分歧。路透社就报道称，科恩曾以辞职抗议美国对中国钢铝加征惩罚性关税。科恩希望特朗普政府重视经济体之间相互依赖依存的重要现实，通过对话、协商及做加法的方式，即相互增加进出口贸易的种类、数量来解决当前存在的所谓贸易不平衡问题，而非通过贸易战的方式。还有舆论认为，书中提及的“中国药企掌握美国命门”的观点也折射出，中美经贸的紧密程度以及中国商品对于美国百姓生活的重要性。有关人士表示，中国商品几乎覆盖了美国百姓“从生到死”的所有需求。当前，特朗普政府已对500亿美元中国商品加征关税，也结束了关于对2000亿美元中国商品加征关税的公开征询意见环节，同时还发出更大的威胁。被加征关税的500亿美元的中国商品从产业链意义上而言大多为“中间品”，即并非直接进入市场被消费者使用的商品，由于这类产品对消费者的切实影响具有滞后性，因此可控性更强，可以通过调控逐渐化解；但2000亿美元中，则包含了大量“最终品”，即真正要流入市场并通过货币交易进入寻常百姓家的消费产品。可以说，特朗普政府若一意孤行，那么会马上影响到美国普通消费者的利益。特朗普挑起的“贸易战”实际上是在“自杀”而且在美国国内分歧也很大。美国贸易代表办公室301调查委员会收到了近3千份来自美国企业和民众的书面陈述。这些陈述中也普遍表示，被拟征关税的6031类中国商品涵盖美国民众日常生活的方方面面，加征关税将加大美国各行业的企业负担，美国消费者和美国经济也将为此买单。据统计，超九成美企反对对中国商品加征关税。如今60%美国军人都在穿中国制造的靴子。这件事让美国内部久久不能安宁，先后开始着手调查此事。经过了解之后，更是让美国五角大楼大吃一惊，如今中国制造已经渗透到了美国高端技术研制领域。如美军的F35战机的ASEA雷达上，就有很多中国制造的零部件。这款雷达的生产商在研制的工程中，采用了大量中国四川的军工企业所拥有的重要技术，更是让美军感到恐怖的是，至今F35战机上面的起飞架，也是经中国制造的产品。仅2013年的这一年，95%的美国国旗是中国制造。美国对中国增加关税，实际上是在阻止价廉物美的中国产品销售美国，这势必将增加这这些商品的成本期商品价格，必然上涨，这对于美国的消费者来说却增加了他们的负担。如果，照白宫前经济顾问科恩的说法，美国有96.6%的抗生素都是从中国进口的。比如青霉素在内的9种常见抗生素，美国国内都没有生产。美国对华发动贸易战无非是自取灭亡，中国“摧毁美国”只需这一招。科恩表示：“如果你是中国人，且想要摧毁我们（美国），那就不要给我们出口抗生素就行了。”他还追问称：“先生，当婴儿都死于脓毒性咽喉炎的时候，你怎么向他们的妈妈解释？还提贸易顺差吗？”由此可见，美国挑起对中国的“贸易战”，不但损害了中国的利益，对美国自身利益也将受到他们意想不到的损害，而且是相当致命的！</w:t>
        <w:br/>
        <w:t xml:space="preserve">    </w:t>
        <w:tab/>
        <w:t xml:space="preserve">    </w:t>
      </w:r>
    </w:p>
    <w:p>
      <w:r>
        <w:t>WXC8823</w:t>
        <w:br/>
      </w:r>
    </w:p>
    <w:p>
      <w:r>
        <w:br/>
        <w:t xml:space="preserve">    </w:t>
        <w:tab/>
        <w:t xml:space="preserve">    </w:t>
        <w:tab/>
        <w:br/>
        <w:t xml:space="preserve">    </w:t>
        <w:tab/>
        <w:t xml:space="preserve">    </w:t>
      </w:r>
    </w:p>
    <w:p>
      <w:r>
        <w:t>WXC8824</w:t>
        <w:br/>
      </w:r>
    </w:p>
    <w:p>
      <w:r>
        <w:t>@瑞典驻华大使馆微博 大使馆已获悉，三名中国公民指责斯德哥尔摩警方在介入事件后不当使用暴力执法。每当收到针对瑞典警方在执法过程中有违法嫌疑的投诉后，瑞典方面都会指派专门的检察官对案件进行独立调查以确定警方是否有失职或违法行为。对于这几位中国公民声称遭到警方暴力对待的情况，瑞典方面同样已采取上述措施。(image)据中国之声《新闻纵横》报道，近日，“中国游客遭到瑞方公务人员粗暴对待”一事受到各方关注。据媒体报道，9月2日，中国游客曾先生携父母凌晨抵达瑞典，在酒店大堂休息遭拒后又被警方粗暴带到离市区较远的坟场，中国之声了解到，调查仍在进行，曾先生一家已回国。(image)曾先生的父亲被瑞典警察拖出酒店据曾先生讲述，他向警方说明父母身体情况并出示服用的药品，还表示自己可以离开，希望父母能够暂时休息。没想到警方不但不予理睬，反而强行将曾先生父亲从座位上拉倒，拖出酒店，扔在地上。患有心脑血管疾病的曾先生父亲当场发病，意识模糊并开始抽搐。当地警方旁观这一情景，仍未给予任何人道帮助。曾先生的呼救引来行人围观，众人纷纷指责警察行为恶劣，要求警方给予救援。很快，两辆荷枪实弹的警察车辆抵达。警察没有施救却持枪驱散人群并试图抢夺曾先生手机，最终将曾先生一家人强行带上警车。据曾先生讲述，在此期间，警察还殴打他的母亲和意识模糊的父亲。(image)曾先生一家被警察放在路边(image)遗弃曾先生一家至坟地的警车(image)坟地的名称(image)被遗弃坟地的卫星定位，能看到离斯德哥尔摩市区很远在车上，警察盘问曾先生是否是难民，是否想使用暴力，并威胁将其“送到森林和野兽一起”。大概半小时后，警车急停在一个黑暗路口，多名武装警察把三人推下车就扬长而去。曾先生用手机定位才发现，这里竟是斯德哥尔摩市区几十公里以外的一座坟场。据曾先生讲述，当时气温不到10摄氏度，周围阴森恐怖，还能听到远处动物的嚎叫，一家人只能围坐在坟场互相取暖。在这里瑟瑟发抖半小时后，幸亏得到途经路人的帮助，他们才得以返回城区。在路人帮助他们到达市区之后，曾先生立刻向中国驻瑞典大使馆通报此事，寻求帮助，并向当地警方报案。随后，曾先生订购了最早的飞机票，想立马回国。目前曾先生一家已经回到国内。(image)BOOKING网站截图《新闻纵横》值班编辑昨晚在国际定酒店平台booking上查询了事发酒店的信息，这所酒店叫做斯德哥尔摩创造者旅舍，也可以翻译为发电机旅社。酒店处于北岛区，这里是斯德哥尔摩的人气地区之一。距离购物街有6分钟的步行路程，距离斯德哥尔摩中央火车站有10分钟的步行路程。环球网记者实地探访发现，事发酒店是是一栋8层楼高的建筑。酒店大堂看上去并不狭小拥挤，还有沙发座。可以判断，不能借宿显然不是某些在瑞典华人说的“没地方”，而是不符合规定。这家酒店名称确实有“青年旅社”这个意思。但酒店一层负责登记入住的员工有三名，在人力紧张的北欧，这绝对不是小小的青年旅舍该有的配置。酒店官网也自称，“我们不止是一家青年旅社”。事实上，这酒店确实瑞典去一些三四星级酒店更大。《新闻纵横》值班编辑搜索订房网站发现，酒店提供带浴室的单人间、双人间、四人间，同时也单独提供六人间的单独床位。每晚的价格，从最便宜人民币136元，这是6人共住的房间当中的一张床位；到最贵人民币2276元，这是一个带有私人浴室的双人大床房间。酒店的预定须知写明，入住时间是14点之后，退房时间是10点之前。在9997条顾客点评当中，10分为满分，该酒店得到了8.3分的平均分。其中员工素质一项的平均分为8.2分。在由真实住宿过这家酒店的顾客精选的置顶点评中，一条发布于今年8月31号的、来自乌拉圭的顾客评论说：前台爱理不理，态度较差，只打出了7.9分。斯德哥尔摩创造者旅舍回复说：看到你在我们酒店有不愉快的经历，并打出了低于平均分的分数很遗憾，希望你下次再给我们一次机会。3月7日，一名来自中国台湾的顾客用繁体中文评论说：吧台的女服務員態度差。但显然酒店工作人员看不懂繁体汉字，回复说：我们很高兴你喜欢这里，感谢你的评论。《新闻纵横》值班编辑也查到了关于一家三个人被送到的所谓“坟场”，叫做“林地公墓”，这座公墓1917年开始建造，现在列为联合国教科文组织世界文化遗产。林地公墓距离斯德哥尔摩最中心的皇宫约6公里，距离事发酒店8公里左右。同时，林地公墓也是斯德哥尔摩地铁绿线上的一站。根据目前网上的视频显示，当天，曾先生及其家人的行李被堆放在旅店门口，其母亲坐在旁边的地上边哭泣边高呼“救命”。而当瑞典警察将曾先生父亲抬出旅店的时候，曾先生高喊“这是在谋杀。”据瑞典国家警察总局官网的介绍，特殊调查部门类似于我们熟悉的警察督查，当瑞典警察局或国家安全局的成员涉嫌犯罪时，经特别检察官决定，特殊调查部门就会介入。特殊调查部门独立于地方警察局运作，保证调查的独立性和完整性。如果检察官认为证据不足，调查将被暂停。(image)曾先生父亲被攻击后的瘀伤（事发三天后拍摄淤血痕迹未消除）事情发生后，中国外交部和中国驻瑞典大使馆高度关注。化和旅游部也高度关注在瑞典中国游客的安全与合法权益，要求相关驻外旅游办事处立即了解情况，配合我驻瑞典大使馆敦促瑞方有关部门尽快查清事件真相。中国驻瑞典大使馆领事部主任在接受中国之声记者采访时说，他们多次就此向瑞方提出严正交涉，但截至目前，瑞典方面仍未给出任何正面回应。张磊：“我们一直在想方设法了解情况跟进，目前我们这面掌握的信息其实也都是来自咱们申请当事人的。因为我们一直在想办法跟瑞方交涉，让他给一个交代，给一个说法，但是到现在为止他们也没有给一个正面回应”。(image)官网截图表示，9月2日凌晨，瑞典警察粗暴对待在斯德哥尔摩的三名中国游客，中国驻瑞典大使馆对此深感震惊和愤慨，对瑞典警察的行为予以强烈谴责：“大使馆和中国外交部已先后在斯德哥尔摩和北京向瑞典政府提出严正交涉，强调瑞典警察的上述行为严重侵犯了中国公民的生命安全和基本人权，要求瑞典政府立即对事件进行彻查，及时回应当事中国公民提出的严惩、道歉、赔偿等要求。我们对瑞方迄今未主动就此事向中方反馈深表不解，希望依法办事，再次敦促瑞方立即采取行动，切实保障在瑞中国公民的安全与合法权益。借此机会也希望提醒广大听众和中国游客，近期中国游客在瑞典被盗被抢成多发态势，遭受了财产损失和安全威胁。中国驻瑞典使馆高度重视瑞典在瑞中国公民的安全与合法权益，希望中国公民务必提高安全意识，加强安全防范。如果遇到突发情况，请保持镇定，在确保自身安全的前提下，留妥证据第一时间报警，并向使领馆寻求协助。”大使馆再次建议中国游客如在瑞典遭遇突发情况，第一时间报警并向驻瑞典使领馆寻求协助。瑞典紧急求助电话112(中国手机可直接拨打)，非紧急报案电话11414(中国手机拨打+46-771141400)，外交部全球领事保护与服务应急呼叫中心热线：+86-10-12308/+86-10-59913991，驻瑞典使馆领事保护电话：+46-763383654(手机)，驻哥德堡总领馆领事保护电话：+46-709395290(手机)。昨天，这则消息在社交媒体上也引发网友热议。有网友在指责瑞典警方执法粗暴的时候，也表示游客行程安排欠妥。在此，我们也提醒大家，出国旅行不像在国内旅行般轻松，毕竟文化、语言沟通都存在一些障碍。所以为了避免此类事件再次发生，建议大家在做攻略的时候，一定要把文化差异考虑进去，不要想当然，要事无巨细的规划好各个行程安排，最好把行程规划到无缝衔接，尤其不要像这次曾先生一家有一晚的住所空白的安排。同时老人不适合穷游，带着老人一起出游的话，还是以行程轻松舒适为主，住所尤其要安排妥当。</w:t>
      </w:r>
    </w:p>
    <w:p>
      <w:r>
        <w:t>WXC8825</w:t>
        <w:br/>
      </w:r>
    </w:p>
    <w:p>
      <w:r>
        <w:br/>
        <w:t xml:space="preserve">    </w:t>
        <w:tab/>
        <w:t xml:space="preserve">    </w:t>
        <w:tab/>
        <w:t>9月15日、16日，是中山大学CHEMBA项目学员上课的日子。该项目由中山大学岭南（大学）学院和明尼苏达大学卡尔森管理学院合作。根据其宣传册描述，该项目是中国教委（中国教育部）批准的第一批中外合作EMBA项目，授课老师来自明尼苏达大学及欧洲、亚洲等各科系的学术带头人和知名教授，采用全英文教学。学生毕业后可获得明尼苏达大学颁发的工商管理硕士学位。按原计划，这两天为CHEMBA班上课的老师是明尼苏达大学卡尔森管理学院全球管理所DBA项目副院长、市场营销学教授崔海涛，主讲战略营销。9月15日早上，广州蓝天白云，学生们陆续到齐。在CHEMBA的招生宣传册上，封面新闻记者看见，该项目学制为两年，每月四天集中学习，课程最后两周，学员将赴明尼苏达大学参加海外学习及毕业典礼。在入学申请时，它要求学员需具有八年以上工作经验，并具有五年以上管理经验。但崔海涛临时“爽约”了。早上8点20分，记者抵达中山大学岭南（大学）学院8楼801教室发现，学员们大多正在吃早餐，聚在一起用英文聊天。一位学员告诉记者，崔海涛的课已被临时更改。在讲台的PPT上，记者看见这两日上课的老师名叫林江，系CHEMBA项目联席学术主任、中山大学岭南（大学）学院经济系教授、博士生导师。至于崔海涛的课被调整到何时、究竟还上不上，该学员表示“暂时还不知道”。记者了解到，今天中山大学岭南（大学）学院的MBA班、CHEMBA班共有8个，但上课的老师中，均没有崔海涛的身影。就在半个月前，美国当地时间8月31日晚11时，京东集团董事局主席兼首席执行官在美国被带走。明尼阿波利斯市警察局公布的犯罪公共信息报告显示，刘强东涉嫌“强暴既遂的性行为犯罪”。据人民网报道，在社交网络上，除了刘强东和受害者，另外一个关注度极高就是崔海涛。从明尼苏达大学卡尔森管理学院全球管理所查到的信息显示，崔海涛为刘强东所参与的博士班项目的负责人之一。封面新闻记者曾尝试通过电话、短信联系崔海涛本人，但并未得到回复。</w:t>
        <w:br/>
        <w:t xml:space="preserve">    </w:t>
        <w:tab/>
        <w:t xml:space="preserve">    </w:t>
      </w:r>
    </w:p>
    <w:p>
      <w:r>
        <w:t>WXC8826</w:t>
        <w:br/>
      </w:r>
    </w:p>
    <w:p>
      <w:r>
        <w:t>(image)美国前国务卿克里（图源：视觉中国）原标题：美前国务卿批特朗普幼稚 称其内心像少女一样不安海外网9月16日电当地时间9月15日，美国前国务卿克里在电视节目中批美国总统特朗普如8岁小男孩般心智不成熟，但同时又像青春期少女一样缺乏安全感。据美国《国会山报》报道，当地时间9月15日，美国前国务卿约翰·克里（JohnKerry）在一档电视节目中谈到，特朗普的内心综合了8岁小男孩的不成熟以及青春期少女般的不安。同时克里还回应了特朗普9月14日对他与伊朗外长会面的批评。克里指出，特朗普与其担心自己和伊朗外长的会面，还不如多花点心思解决“通俄门”。此前，克里在接受采访的时候坦诚，自己在卸任后曾与伊朗外长扎里夫见过几次面。对此特朗普在社交媒体上猛烈批评克里，认为他正在“破坏政府在此做出的伟大工作，损害了美国人民的利益”。2015年，克里和其他5个国家代表与伊朗官员达成伊朗核问题全面协议。但特朗普上台后，痛批伊核协议是个“坏协议”，并于今年5月退出协议，恢复对伊朗的制裁。而在早前，美国前总统奥巴马也罕见地一周内两次公开批评特朗普。他指责特朗普行为“疯狂”，还称他为“无耻的煽动者”，只保护特权阶级的利益，在国内利用种族、民族和宗教分裂，在国际上破坏美国的利益。(image)美国前总统奥巴马（图源：视觉中国）除了在美国政界招骂，特朗普在文艺界同样“不受待见”。当地时间9月15日，美国媒体报道称，“披头士”乐队成员保罗·麦卡特尼（PaulMcCartney）在自己的新专辑中痛批特朗普为“发疯的船长”，要带着一船的人撞向冰山。(image)“披头士”乐队成员保罗·麦卡特尼（图源：美国国会山报）近日，特朗普深陷内政危机。《纽约时报》刊登的匿名评论文章指出，特朗普缺乏道德，做事毫无原则，使得白宫内部的官员对其非常不信任。“白宫前军师”史蒂夫·班农表示特朗普面临的是一场“政变”。美国有线电视新闻网的最新民调显示，特朗普的支持率在一个月内连跌6点，降至今年2月以来的最低水平。有六成受访者表示他们不喜欢特朗普，这一数字刷新了特朗普上任以来的最低记录。（海外网罗伊晴）</w:t>
      </w:r>
    </w:p>
    <w:p>
      <w:r>
        <w:t>WXC8827</w:t>
        <w:br/>
      </w:r>
    </w:p>
    <w:p>
      <w:r>
        <w:br/>
        <w:t xml:space="preserve">    </w:t>
        <w:tab/>
        <w:t xml:space="preserve">    </w:t>
        <w:tab/>
        <w:t>今日上午，《中国纪检监察报》刊文披露了，一名年仅28岁的90后年轻女孩，为还赌博产生的个人债务，挪用公款高达2683万元。大白新闻注意到，在“90后”贪官中还有3位可谓是典型，年仅25岁的贵州“90后”女干部张艺贪40余万刷新了最年轻职务犯罪纪录，同是“90后”的女干部廖静，为了给自己整容买车、贪了近180万，而出生于1991年的王新民，竟先后46次贪污丧葬抚恤费达270余万用来去夜店、泡姑娘。据大白新闻统计，仅这四名“90后”官员就贪了三千多万元人民币。28岁女干部因赌博挪用千万公款今日（9月16日）上午，《中国纪检监察报》刊文披露了，一名年仅28岁的90后年轻女孩，竟然在2016、2017短短两年之内，挪用公款145次，总金额达到2683万元。近日，浙江省杭州市西湖区某建设类国有企业下属分公司财务负责人陈曦曦，因挪用公款罪被杭州市中级人民法院判处有期徒刑13年。陈曦曦2011年8月参加工作，在总公司下属的之江分公司做出纳。由于业务能力较强，3年后，她被提拔到深圳分公司担任财务部门负责人。一向被家里人看做“乖乖女”的她，在异地他乡忙碌的工作之余觉得生活寂寞无聊，便在网络世界中打发闲暇时间。有一次，通过“热心网友”介绍，她得知了一个赚钱的“好渠道”——“网络时时彩”。这种以“网络彩票”形式出现、即时开奖的娱乐活动，其实就是网络非法赌博，而“网友”就是赌博网站的“销售代理人”。不经世事的陈曦曦在“网友”的引诱下，点击链接进入赌博网站，从此沉溺其中不能自拔。当个人的工资奖金无法满足赌瘾时，热情的“网友”又出现了，告诉了陈曦曦很多方便的“借钱”方法。陈曦曦听从“网友”的建议，从各种借贷网站、借贷APP中借了不少钱。谁知这是饮鸩止渴，高额的利息和巨大的还款压力让她无法承受。2016年，陈曦曦参与网络非法赌博并向借贷APP借贷已有一年多的时间，个人债务已累计达数百万元。此时的她“走投无路”，便把手伸向了单位的公款。长期负责分公司财务工作的陈曦曦挪用了公司用来缴税的钱款，并把公司账户的留存资金以各种名义直接转账至个人账户。为了瞒过内部查验，她通过软件伪造了一些内部凭证和金融票据复印件。2016年7月，她第一次挪用公款21000元到她的个人银行账户，没有任何人发现，自此便一发不可收拾。仅在案发前的3个月内，她挪用的公款就高达1000余万元。至案发时，陈曦曦已累计挪用公款2683万元。被西湖区监委采取留置措施初期，她尚怀有幻想，以为调查人员只查明了少部分挪用资金，对具体问题躲躲闪闪。但面对早已调取好的银行流水及梳理清晰的证据材料，她才认识到纸终归包不住火，最终交代了违法事实。大白新闻注意到，在“90后”贪官中，还有三位是典型。而据统计，包括陈曦曦在内的这四位官员的涉案总额竟达到了3132余万之高。25岁贪40万成最年轻贪官8月16日上午，《中国纪检监察报》发文称，近日，贵州“90后”女干部张艺因涉嫌贪污被提起公诉，引发热议。据检察机关指控，案发时工作尚不满一年、年仅25岁的张艺，涉嫌贪污40余万元民生领域资金。据贵州省铜仁市思南县检察院消息，2018年7月17日，由思南县人民检察院提起公诉的张艺涉嫌贪污罪一案在思南县人民法院公开开庭审理。张艺在案发前系思南县社会保险事业局会计兼出纳，其利用职务之便虚构王某等10人在思南县参加城乡居民社会养老保险的事实，又以王某等10人参加其他社会养老保险为由申请城乡退保，骗取社保资金，同时还侵吞杨某等89人退回重复领取养老保险待遇金(含死亡超领)，涉案金额共计高达40余万元。社保局领导发现账目有问题后，找被告人张艺进行了谈话询问，张艺主动承认并退还赃款。据报道，被告人张艺于2016年9月刚刚参加工作，2017年7月即着手开始实施贪腐行为，案发时年仅25周岁，是迄今为止铜仁市查办的最年轻的职务犯罪被告人。庭审中，公诉人通过PPT示证方式进行了全面举证，充分证实了起诉书对被告人张艺犯贪污罪的指控，尤其是开展庭审警示教育，让张艺现场流泪，当庭认罪悔过。“90后”女干部贪近180万整容买车“90后”干部廖静，骗取国家近180万元，花费35万元整容、35万元买豪车。据媒体报道，廖静是澄迈人，“90后”的她曾经是三沙市船务管理局的报账员，主要负责三沙市船务管理局三艘船舶的办公用品、配件采购等费用保障工作。2015年起，廖静以船舶维修维护用品费、船舶运行费和办公费为由，采取虚构与海口拓盛达船舶器材有限公司、海口中恒兴有限公司和海口新研工贸有限公司等企业的交易事实，以虚开发票、伪造报销人、证明人签名等手段，骗取国家资金14笔合计280422元。2016年4月19日，廖静又通过虚构三沙市船务管理局与海口开泰和商场有限公司等企业发生交易的事实，以“三沙1号”等船舶船务运行费名义虚开增值税发票报销套现，13笔合计1513780元。之后，廖静将其中35万元用来购买雷克萨斯汽车一部，花35万余元用来整容，将8.6万余元存入海口新研工贸有限公司实际控制人陈某晖的账户。而剩余的款项，都在廖静本人的控制下。海口美兰法院认为，被告人廖静利用担任三沙市船务管理局报账员的职务之便，以船务运行费及船务维护费名义为由，采取虚构交易事实、虚开发票、伪造报销人、证明人签名等手段，套取国家资金共计人民币1794202元，数额巨大，其行为已构成贪污罪。鉴于被告人系自首，且退出其所贪污的全部赃款合计人民币1794202元，依法予以从轻处罚。综上，依法判决被告人廖静犯贪污罪，判处有期徒刑三年六个月，并处罚金人民币30万元。“90后”职员贪百万丧葬费去夜店、追姑娘据《中国青年报》今年3月报道，出生于1991年的王新民（化名）是江苏连云港人，2013年大学毕业后，一直在昆山市社保中心工作，案发前是养老支付科窗口的一名普通办事员。从2013年12月到案发，王新民一直在社保中心养老支付科窗口工作，负责整个昆山市参保人员退休和死亡待遇的审核与支付，这其中就包括职工的丧葬抚恤费。王新民发现，单位电脑社保系统的在职死亡模块存在漏洞，丧葬费、抚恤金、养老账户的余额都可以修改，已支付完还能重新生成支付凭证。于是，王新民在上班期间伪造了一张丧葬抚恤费的支付凭证，在社保中心后门外偷偷地给了同学丁良（化名），丁良果真取到了钱。7月，王新民如法炮制又取了一笔。经检察机关查实，从2014年6月至2016年11月，王新民先后46次贪污丧葬抚恤费共计2703500.78元。到案发时，这270多万元已被挥霍殆尽。王新民到案后交代，贪污的钱大部分用在吃喝玩乐。在酒吧、KTV、夜店等娱乐场所，消费动辄过万元。在追求异性时，王新民出手阔绰，案发前曾借给一个女孩20万元。此外，这些钱还用于购买进口轿车、还房贷以及炒股。2017年9月，昆山市人民法院判处王新民有期徒刑10年6个月，并处罚金人民币75万元；判处丁良有期徒刑8年，并处罚金人民币50万元。</w:t>
        <w:br/>
        <w:t xml:space="preserve">    </w:t>
        <w:tab/>
        <w:t xml:space="preserve">    </w:t>
      </w:r>
    </w:p>
    <w:p>
      <w:r>
        <w:t>WXC8828</w:t>
        <w:br/>
      </w:r>
    </w:p>
    <w:p>
      <w:r>
        <w:br/>
        <w:t xml:space="preserve">    </w:t>
        <w:tab/>
        <w:t xml:space="preserve">    </w:t>
        <w:tab/>
        <w:t>据中国之声《新闻纵横》报道，近日，“中国游客遭到瑞方公务人员粗暴对待”一事受到各方关注。据媒体报道，9月2日，中国游客曾先生携父母凌晨抵达瑞典，在酒店大堂休息遭拒后又被警方粗暴带到离市区较远的坟场，中国之声了解到，调查仍在进行，曾先生一家已回国。父亲被强行拖出酒店，遭遇警方殴打据曾先生讲述，他向警方说明父母身体情况并出示服用的药品，还表示自己可以离开，希望父母能够暂时休息。没想到警方不但不予理睬，反而强行将曾先生父亲从座位上拉倒，拖出酒店，扔在地上。患有心脑血管疾病的曾先生父亲当场发病，意识模糊并开始抽搐。当地警方旁观这一情景，仍未给予任何人道帮助。曾先生的呼救引来行人围观，众人纷纷指责警察行为恶劣，要求警方给予救援。很快，两辆荷枪实弹的警察车辆抵达。警察没有施救却持枪驱散人群并试图抢夺曾先生手机，最终将曾先生一家人强行带上警车。据曾先生讲述，在此期间，警察还殴打他的母亲和意识模糊的父亲。被警方扔在坟场，周边阴森恐怖在车上，警察盘问曾先生是否是难民，是否想使用暴力，并威胁将其“送到森林和野兽一起”。大概半小时后，警车急停在一个黑暗路口，多名武装警察把三人推下车就扬长而去。曾先生用手机定位才发现，这里竟是斯德哥尔摩市区几十公里以外的一座坟场。据曾先生讲述，当时气温不到10摄氏度，周围阴森恐怖，还能听到远处动物的嚎叫，一家人只能围坐在坟场互相取暖。在这里瑟瑟发抖半小时后，幸亏得到途经路人的帮助，他们才得以返回城区。在路人帮助他们到达市区之后，曾先生立刻向中国驻瑞典大使馆通报此事，寻求帮助，并向当地警方报案。随后，曾先生订购了最早的飞机票，想立马回国。目前曾先生一家已经回到国内。涉事酒店“不止是一家青年旅社”《新闻纵横》值班编辑昨晚在国际定酒店平台booking上查询了事发酒店的信息，这所酒店叫做斯德哥尔摩创造者旅舍，也可以翻译为发电机旅社。酒店处于北岛区，这里是斯德哥尔摩的人气地区之一。距离购物街有6分钟的步行路程，距离斯德哥尔摩中央火车站有10分钟的步行路程。环球网记者实地探访发现，事发酒店是是一栋8层楼高的建筑。酒店大堂看上去并不狭小拥挤，还有沙发座。可以判断，不能借宿显然不是某些在瑞典华人说的“没地方”，而是不符合规定。这家酒店名称确实有“青年旅社”这个意思。但酒店一层负责登记入住的员工有三名，在人力紧张的北欧，这绝对不是小小的青年旅舍该有的配置。酒店官网也自称，“我们不止是一家青年旅社”。事实上，这酒店确实瑞典去一些三四星级酒店更大。酒店价格从136元到2276元不等，曾有顾客评论服务态度差《新闻纵横》值班编辑搜索订房网站发现，酒店提供带浴室的单人间、双人间、四人间，同时也单独提供六人间的单独床位。每晚的价格，从最便宜人民币136元，这是6人共住的房间当中的一张床位；到最贵人民币2276元，这是一个带有私人浴室的双人大床房间。酒店的预定须知写明，入住时间是14点之后，退房时间是10点之前。在9997条顾客点评当中，10分为满分，该酒店得到了8.3分的平均分。其中员工素质一项的平均分为8.2分。在由真实住宿过这家酒店的顾客精选的置顶点评中，一条发布于今年8月31号的、来自乌拉圭的顾客评论说：前台爱理不理，态度较差，只打出了7.9分。斯德哥尔摩创造者旅舍回复说：看到你在我们酒店有不愉快的经历，并打出了低于平均分的分数很遗憾，希望你下次再给我们一次机会。3月7日，一名来自中国台湾的顾客用繁体中文评论说：吧台的女服務員態度差。但显然酒店工作人员看不懂繁体汉字，回复说：我们很高兴你喜欢这里，感谢你的评论。被扔坟地有世界文化遗产标志《新闻纵横》值班编辑也查到了关于一家三个人被送到的所谓“坟场”，叫做“林地公墓”，这座公墓1917年开始建造，现在列为联合国教科文组织世界文化遗产。林地公墓距离斯德哥尔摩最中心的皇宫约6公里，距离事发酒店8公里左右。同时，林地公墓也是斯德哥尔摩地铁绿线上的一站。根据目前网上的视频显示，当天，曾先生及其家人的行李被堆放在旅店门口，其母亲坐在旁边的地上边哭泣边高呼“救命”。而当瑞典警察将曾先生父亲抬出旅店的时候，曾先生高喊“这是在谋杀。”案件被特殊调查部门调查，独立于地方警察局据瑞典国家警察总局官网的介绍，特殊调查部门类似于我们熟悉的警察督查，当瑞典警察局或国家安全局的成员涉嫌犯罪时，经特别检察官决定，特殊调查部门就会介入。特殊调查部门独立于地方警察局运作，保证调查的独立性和完整性。如果检察官认为证据不足，调查将被暂停。据中国之声最新了解的情况，案件仍在调查中。中国驻瑞典大使馆：多次向瑞方提出严正交涉事情发生后，中国外交部和中国驻瑞典大使馆高度关注。文化和旅游部也高度关注在瑞典中国游客的安全与合法权益，要求相关驻外旅游办事处立即了解情况，配合我驻瑞典大使馆敦促瑞方有关部门尽快查清事件真相。中国驻瑞典大使馆领事部主任张磊在接受中国之声记者采访时说，他们多次就此向瑞方提出严正交涉，但截至目前，瑞典方面仍未给出任何正面回应。张磊：“我们一直在想方设法了解情况跟进，目前我们这面掌握的信息其实也都是来自咱们申请当事人的。因为我们一直在想办法跟瑞方交涉，让他给一个交代，给一个说法，但是到现在为止他们也没有给一个正面回应”。近期中国游客在瑞典被盗被抢成多发态势张磊表示，9月2日凌晨，瑞典警察粗暴对待在斯德哥尔摩的三名中国游客，中国驻瑞典大使馆对此深感震惊和愤慨，对瑞典警察的行为予以强烈谴责：“大使馆和中国外交部已先后在斯德哥尔摩和北京向瑞典政府提出严正交涉，强调瑞典警察的上述行为严重侵犯了中国公民的生命安全和基本人权，要求瑞典政府立即对事件进行彻查，及时回应当事中国公民提出的严惩、道歉、赔偿等要求。我们对瑞方迄今未主动就此事向中方反馈深表不解，希望依法办事，再次敦促瑞方立即采取行动，切实保障在瑞中国公民的安全与合法权益。借此机会也希望提醒广大听众和中国游客，近期中国游客在瑞典被盗被抢成多发态势，遭受了财产损失和安全威胁。中国驻瑞典使馆高度重视瑞典在瑞中国公民的安全与合法权益，希望中国公民务必提高安全意识，加强安全防范。如果遇到突发情况，请保持镇定，在确保自身安全的前提下，留妥证据第一时间报警，并向使领馆寻求协助。”建议：旅游要考虑文化差异，老人不适合穷游大使馆再次建议中国游客如在瑞典遭遇突发情况，第一时间报警并向驻瑞典使领馆寻求协助。瑞典紧急求助电话112(中国手机可直接拨打)，非紧急报案电话11414(中国手机拨打+46-771141400)，外交部全球领事保护与服务应急呼叫中心热线：+86-10-12308/+86-10-59913991，驻瑞典使馆领事保护电话：+46-763383654(手机)，驻哥德堡总领馆领事保护电话：+46-709395290(手机)。昨天，这则消息在社交媒体上也引发网友热议。有网友在指责瑞典警方执法粗暴的时候，也表示游客行程安排欠妥。在此，我们也提醒大家，出国旅行不像在国内旅行般轻松，毕竟文化、语言沟通都存在一些障碍。所以为了避免此类事件再次发生，建议大家在做攻略的时候，一定要把文化差异考虑进去，不要想当然，要事无巨细的规划好各个行程安排，最好把行程规划到无缝衔接，尤其不要像这次曾先生一家有一晚的住所空白的安排。同时老人不适合穷游，带着老人一起出游的话，还是以行程轻松舒适为主，住所尤其要安排妥当。</w:t>
        <w:br/>
        <w:t xml:space="preserve">    </w:t>
        <w:tab/>
        <w:t xml:space="preserve">    </w:t>
      </w:r>
    </w:p>
    <w:p>
      <w:r>
        <w:t>WXC8829</w:t>
        <w:br/>
      </w:r>
    </w:p>
    <w:p>
      <w:r>
        <w:br/>
        <w:t xml:space="preserve">    </w:t>
        <w:tab/>
        <w:t xml:space="preserve">    </w:t>
        <w:tab/>
        <w:t>俄媒称，俄罗斯总统普京下令尽快解决为连接中俄的两条跨江大桥——布拉戈维申斯克-黑河公路桥和下列宁斯科耶-同江铁路桥设立边检站的问题。据俄新社9月10日报道，俄副总理兼总统驻远东联邦区全权代表尤里·特鲁特涅夫此前曾宣布，当两条跨江大桥于2019年落成时，边检站尚无法准备就绪，“2019年时通行站建不好，但大桥会竣工，通行站很可能在2021年投入使用”。普京本月出席在符拉迪沃斯托克举行的第四届东方经济论坛，他在一次会议上表示：“倘若桥落成但却没有边检站，它将空置且无法利用，这将沦为笑柄。应当加以考虑及重新规划，让一切都在投入使用前完成。我们建好了桥，但它却无法投入运营？既不能步行也无法通车？那为何要建它呢？请拭目以待，它将出现在待办任务清单上。”报道称，下列宁斯科耶-同江大桥是连接俄中的跨境铁路桥，主桥长2209米，其中309米位于俄方一侧，适用中俄两国的不同轨距，它的通车能将俄境内的基姆坎-苏塔尔矿的精选铁矿石对华出口路线压缩至最短。这座铁路桥由远东和贝加尔地区发展基金投资兴建，工程交付期限已由2018年年底推迟至2019年。而布拉戈维申斯克-黑河公路桥于2016年12月24日动工，长19.9公里，为双车道矮塔斜拉桥。俄方投资140亿卢布（1元人民币约合10.3卢布——本网注），中方投资52亿卢布，俄罗斯境内长度为13.4公里，由本国承包商完成，另有6.5公里地处中国境内。另据俄罗斯《莫斯科时报》网站9月10日报道，为满足俄罗斯人日益增多的网购需求，俄罗斯邮政开通了一条新的铁路投递线路，以加快来自中国的商品投递速度。据俄罗斯在线供应商协会估计，来自中国的包裹占到抵达俄罗斯包裹的超过90%，俄罗斯网上零售市场已经达到142亿美元的规模，并正在继续增长。俄邮政部门10日宣布增加一条每天投递包裹的新铁路线，投递重量在两公斤以下的包裹，加强现有的中国包裹投递系统。现在国际包裹无需再通过莫斯科集散，而是可以直接送达包括符拉迪沃斯托克、新西伯利亚、叶卡捷琳堡等在内的俄罗斯城市。阿里巴巴速卖通俄罗斯业务负责人刘威说：“速卖通近40%的包裹将通过这条新的线路处理，将覆盖俄罗斯整个东部地区。这主要将影响投递速度，并减轻俄罗斯邮政部门在莫斯科的分拨中心的压力。”据《俄罗斯商业咨询日报》网站报道，在今年夏天这条新的投递线路试运行期间，包裹投递时间从40天缩短到了14天。中俄界河黑龙江上首座跨境公路大桥历时28年即将开工中新网哈尔滨2016年12月22日电 (记者解培华)记者22日从黑龙江省新闻办发布会获悉，经中俄两国官方不懈努力，中俄界河黑龙江上首座跨境公路大桥---黑河至布拉戈维申斯克黑龙江(阿穆尔河)大桥项目将于本月24日正式开工。据悉，黑河—布拉戈维申斯克黑龙江(阿穆尔河)大桥项目自1988年两国共同动议，至今已历时28年。2013年以来，黑龙江省人民政府与阿穆尔州政府进一步加大了大桥建设推进力度，围绕解决大桥建设资金问题，研究提出了成立中俄合资公司“贷款建桥、收费还贷”的新模式。根据2015年9月中俄两国政府签署的《&amp;lt;建桥协定&amp;gt;修订议定书》，及2016年6月黑龙江省人民政府、阿穆尔州政府与中俄合资公司(即黑龙江阿穆尔河大桥开发建设有限公司)签署的《特许合同》，合资公司负责大桥的建设管理、运营维护、收费还贷。黑河—布拉戈维申斯克黑龙江(阿穆尔河)大桥是中俄界河黑龙江上首座现代化公路大桥，起点位于中国黑龙江省黑河市长发屯，终点位于俄罗斯阿穆尔州布拉戈维申斯克市卡尼库尔干村，路线全长19.9公里，中方境内长6.5公里，俄方境内长13.4公里，标准为二级公路；黑龙江大桥长1283米、宽14.5米，主航道跨径147米，桥型为双车道矮塔斜拉桥。项目概算总投资24.7亿元人民币。计划工期三年，2019年10月交工通车。据了解，大桥建成后将形成一条新的国际公路大通道，实现中俄两个地级市直接互通互联，为“一带一路”建设、中蒙俄经济走廊建设以及龙江丝路带建设增添重要跨境基础设施。据预计到2020年，两岸间客货运输量将分别达到148万人次和309万吨，比目前分别增长2倍和10倍，开启两地公路互联互通发展的新篇章。</w:t>
        <w:br/>
        <w:t xml:space="preserve">    </w:t>
        <w:tab/>
        <w:t xml:space="preserve">    </w:t>
      </w:r>
    </w:p>
    <w:p>
      <w:r>
        <w:t>WXC8830</w:t>
        <w:br/>
      </w:r>
    </w:p>
    <w:p>
      <w:r>
        <w:br/>
        <w:t xml:space="preserve">    </w:t>
        <w:tab/>
        <w:t xml:space="preserve">    </w:t>
        <w:tab/>
        <w:t>今天(11日)，披露特朗普总统内幕的新书《恐惧：白宫中的特朗普》(Fear: Trump in the WhiteHouse)正式发布，作者正是“水门事件”的报道记者鲍勃·伍德沃德(Bob Woodward)，时任总统尼克松最终因此事辞职。观察者网翻阅发现，新书多次提及中国，“还原”了特朗普与团队成员讨论中国相关议题时的场景，比如质问财政部长努钦，为何不按照他的意愿将中国列为“汇率操纵国”，“只管去做，就这么宣布”。据观察者网此前报道，《恐惧：白宫中的特朗普》的主题就是：总统团队内部人员，试图用那些“秘密的阴谋”控制特朗普的冲动，以防止灾难发生。伍德沃德新作的27章描绘了这样一个场景：2017年7月20日，特朗普就职美国总统6个月后的一个沉闷、无云的夏季周四。上午10点前，特朗普跨过波托马克河，来到了五角大楼。国防部长马蒂斯(James Norman Mattis)和时任白宫首席经济顾问科恩(GaryCohn)组织了几场演讲，既涵盖了历史课程，又涉及了地缘战略。这也是为了亡羊补牢，解决一个迫在眉睫的问题：特朗普政府如何确立其政策优先级，并坚持下去?时任国家安全顾问麦克马斯特( H.R. McMaster)因为家庭原因，并未出席。地图描绘着美国在全世界许下的承诺：军事部署、军队、核武器、港口、外交职位、情报人员、条约甚至是贸易协定。这些地图把两个巨大的屏幕塞得满满当当，讲述着美国在世界上的故事。新书的描述显示，在场的还有时任白宫首席战略师班农(Steve Bannon)、时任国务卿蒂勒森(RexTillerson)、财政部长努钦(Steven Mnuchin)、参谋长联席会议主席邓福德(JosephDunford)，表现了特朗普团队内部在现有国际秩序与新秩序、伊朗核协议、阿富汗等议题上的分歧。特朗普当即点名不在场的驻阿美军及北约驻阿部队指挥官约翰·尼克尔森(JohnNicholson)，称“我认为他不知道怎么打赢一场仗，我也不知道他是不是胜者。我没见到胜利。”科恩断言，贸易逆差正在促进美国经济的增长。但特朗普扔出一句：“我不想听这个，都是胡说!(It’sall bullshit!)”在一波争论之后，特朗普谈起了他最喜欢的话题之一。他想对进口钢铁、铝和汽车加征关税，想知道为什么努钦没按照他的意愿，宣布中国为汇率操纵国。努钦解释称，中国多年前是汇率操纵国，但现在已经不是了。“你什么意思?说清楚。只管去做，就这么宣布。(Just do it. Declare it.)”努钦进一步说明，美国法律明确规定了证明汇率操纵的必要条件，而他无法证明这一点。特朗普还对一些贸易协定抱有怨言，执意认为其他国家都在赚钱，但美国要为此付出代价。科恩试图插话：“这实际上对美国经济有好处。”“我不想听这个，都是废话。(It’s all bullshit.)”据观察者网此前报道，特朗普在竞选时一直喊话，称上任第一天就会把中国列为汇率操纵国。就职后，面对美国政客施压，特朗普却立即换了口风，称稍安勿躁，先和中国谈谈。去年4月，特朗普接受《华尔街日报》采访时又表示，美国政府不会将中国列为汇率操纵国，之所以改变竞选时的承诺，是因为中国近几个月没有操纵人民币。特朗普同时称，将中国列为汇率操纵国的做法也会伤害到中美双方在应对朝鲜问题方面的对话和协商。及至今年8月，特朗普再次指责中国、欧盟操纵汇率……(image)今年7月，外交部发言人耿爽曾在回应“近日美方称正密切监控人民币走弱势头，指责中方操纵人民币汇率”一问时强调，“人民币汇率主要由市场供需决定，有贬有升，双向浮动。目前中国经济基本面持续向好，为人民币汇率保持基本稳定提供了有力支撑。此外，我愿重申，中方无意通过货币竞争性贬值刺激出口，这是中方的一贯立场。”</w:t>
        <w:br/>
        <w:t xml:space="preserve">    </w:t>
        <w:tab/>
        <w:t xml:space="preserve">    </w:t>
      </w:r>
    </w:p>
    <w:p>
      <w:r>
        <w:t>WXC8831</w:t>
        <w:br/>
      </w:r>
    </w:p>
    <w:p>
      <w:r>
        <w:br/>
        <w:t xml:space="preserve">    </w:t>
        <w:tab/>
        <w:t xml:space="preserve">    </w:t>
        <w:tab/>
        <w:t>摩根大通发表的研究报告指出，现阶段的美中贸易战规模，可能使中国损失70万个工作机会；如果贸易战再升高，将损失更多。如果美国当真再对2,000亿美元中国产品开征25%的关税，并假定中国以人民币贬值5%为报复，并对美国产品开征相同的关税，中国将损失70万个工作机会；如果中国不报复，将损失300万个工作机会。研究中强调，如果美国对所有中国输美产品都课征25%关税，且中国实施已经宣布的报复措施，中国将损失550万个工作机会，并使国内生产毛额（GDP）成长率损失1.3个百分点。报告指出，整体冲击虽仍在可控管范围内，但失业增加将成为政府主要的政策关切点；“如果失业大幅增加，中国将改变因应政策函数，可能更偏向宽松政策”。人民币贬值有助于中国经济渡过这场震撼。摩根大通指出，在最严重的情况下，中国将损失500万以上的工作机会；中国可能选择于2019年让人民币贬值约12%，以抵销对GDP的影响，并使就业损失数字缩小到90万人。但如此可能造成3,320亿美元的资金外流，相当于中国外汇存底的十分之一。</w:t>
        <w:br/>
        <w:t xml:space="preserve">    </w:t>
        <w:tab/>
        <w:t xml:space="preserve">    </w:t>
      </w:r>
    </w:p>
    <w:p>
      <w:r>
        <w:t>WXC8832</w:t>
        <w:br/>
      </w:r>
    </w:p>
    <w:p>
      <w:r>
        <w:br/>
        <w:t xml:space="preserve">    </w:t>
        <w:tab/>
        <w:t xml:space="preserve">    </w:t>
        <w:tab/>
        <w:t>哥伦比亚广播公司执行长穆恩维斯已下台，但在他接受调查性行为不检报告出炉前，预定给他的离职付款1亿2000万元，将放入缓缴信托基金。图为穆恩维斯与华裔妻子陈晓怡出席活动。(美联社)哥伦比亚广播公司（CBS）执行长穆恩维斯如今已下台，但因离职协议，目前他仍是该公司不支薪顾问，同时，在他接受调查性行为不检报告出炉前，预定给他的离职付款1亿2000万元，将放入缓缴信托基金。不过，根据保密条款，上述调查结果可能永不公开。CBS之后若付款给穆恩维斯，依规定必须知会投资人，但调查报告未来是否公开，目前仍悬而未定。据10日提交的协议书显示，穆恩维斯和CBS一致同意，将自CBS给穆恩维斯的1亿4000万元拨出2000万元，给推动反性侵运动#MeToo的相关组织。虽然这笔离职付款金额可观，但远低于他与CBS合约中签订的2亿8000万元。穆恩维斯于9日晚上离职，即纽约客杂志第二度披露他行为不检旧事之后。在这篇报导中，又有六名女子指控他性骚扰或性侵，这些事发生于1980年代至2000年代，纽约客指出，曾求证相关指控。穆恩维斯发表声明，驳斥这些指控，声明指出：“声称发生数十年前，如今翻出的控诉完全不实，这类行为根本不是我的风格。”继任穆恩维斯位子的英尼洛（JosephIanniello），10日向该公司员工发布备忘文件，声明他会努力提供大家一个安全的工作环境。穆恩维斯的去职，并未使CBS摆脱性骚扰控诉的阴影。CBS新闻节目“六十分钟”执行制作费格（JeffFager）也面临性骚扰和行为不检指控，其中包括纽约客杂志10日披露的新指控；费格已否认所有指控。</w:t>
        <w:br/>
        <w:t xml:space="preserve">    </w:t>
        <w:tab/>
        <w:t xml:space="preserve">    </w:t>
      </w:r>
    </w:p>
    <w:p>
      <w:r>
        <w:t>WXC8833</w:t>
        <w:br/>
      </w:r>
    </w:p>
    <w:p>
      <w:r>
        <w:br/>
        <w:t xml:space="preserve">    </w:t>
        <w:tab/>
        <w:t xml:space="preserve">   </w:t>
        <w:tab/>
        <w:tab/>
        <w:t xml:space="preserve"> </w:t>
        <w:br/>
        <w:t xml:space="preserve">    </w:t>
        <w:tab/>
        <w:t>因美中贸易战打响，中国对美国海产品出口加征25%关税，美国大批龙虾转为内销，导致龙虾价格不断下降；华人社区多家超市日前推出活龙虾特价优惠，每磅价格低至4.98至5.99元，也有餐厅推出龙虾特价菜，以吸引更多客人。但业内人士预测，低价不会持续太久，随着天气变冷和节日季的到来，龙虾的价格会上涨。法拉盛缅街的好运来超市，10日中午短短几分钟就卖出约20只龙虾；超市生鲜部门员工表示，现在每磅4.98元是今年的最低价，三只龙虾也才20元左右，大多数顾客一买最少三只，上周末一天就卖出1000多磅。法拉盛兴旺超市经理Jerry表示，波士顿龙虾最近一、两个月的价格都比较便宜，是过去一年最高价的大约一半；“超市的定价取决于从批发公司的进货价格，打出龙虾低价优惠既是市场原因，也是为吸引顾客，现在的龙虾售价，超市几乎不赚钱”。大中华超市经理吴桐10日表示，因中国对美国的海产品加征关税，导致中国国内对美国龙虾的需求量减少，而美国龙虾又丰收，只好转为内销；和去年相比，今年的龙虾价格确有小幅下降，但品质又没变，是消费者尽情享用龙虾的好时机。“华人爱吃，华裔社区内部消化龙虾的能力一直特别强”，再加上降价，吴桐说，不管是普通民众、还是餐馆业者，来买龙虾的特别多，促进了超市的龙虾销售业绩；但月底中秋节即到，加上之后的假日季(holidayseason)，民众和餐馆对龙虾的需求会增加，“龙虾价格应该会上涨”。Jerry也说，龙虾价格很可能这周过后就涨价，天气变冷是原因之一，年底假日季的供求关系也会导致价格上涨。不少餐厅近日把龙虾作为吸引和回馈顾客的主打菜。法拉盛“童年时代”和“遇见”餐厅的老板杨晓龙表示，约两个月前龙虾开始降价，拿货更便宜，因此推出大龙虾每只15元的优惠；“超过一半的客人都会点以龙虾为主料的菜，我们也中西合璧、推出多种口味，来吃手抓海鲜的更是几乎都会点龙虾”。“合乐私房菜”老板陈金印说，该餐厅去年11月开业后，为宣传和推广，推出6.98元一只龙虾的优惠，一天能卖出300磅龙虾；“当时进货价都不止7元，再加上制作材料、人工等成本，每卖出一只都会赔钱”。今年2月至4月龙虾涨价，进价每只就要15元左右，餐厅不得不停止龙虾优惠活动；7月降价后又重新推出每只9.98元、重量约1.5磅的优惠，吸引不少客人光顾。</w:t>
        <w:br/>
        <w:t xml:space="preserve">    </w:t>
        <w:tab/>
        <w:br/>
        <w:t xml:space="preserve">    </w:t>
        <w:tab/>
        <w:t xml:space="preserve">    </w:t>
      </w:r>
    </w:p>
    <w:p>
      <w:r>
        <w:t>WXC8834</w:t>
        <w:br/>
      </w:r>
    </w:p>
    <w:p>
      <w:r>
        <w:br/>
        <w:t xml:space="preserve">    </w:t>
        <w:tab/>
        <w:t xml:space="preserve">    </w:t>
        <w:tab/>
        <w:t>(image)大陆山歌歌手「陈俊」拥有深厚歌唱实力，有山歌界「小张帝」之称，不料前天下午到贵州毕节市进行演唱，在演唱中途下台换衣时，突遭一名男子连刺数刀，当场不治身亡。而凶嫌虽然隔天上午自首，结果竟然是妻子的前夫，而妻子当天是跟着陈俊同台表演，但来不及阻止意外发生，杀人原因还在调查中。▼知名歌手「小张帝」演出遭人勐刺惨死，凶手是妻子前夫。图/翻摄微博(image)▼知名歌手「小张帝」演出遭人勐刺惨死，凶手是妻子前夫。图/翻摄微博(image)图/翻摄微博​(image)图/翻摄微博​(image)40岁的陈俊是大陆山歌界的知名人物，虽然出身农村贫困家庭，但自小就爱唱山歌，他的即兴歌词搞笑又富有意涵，拿过无数次比赛奖项，也出过许多山歌专辑，藉着自身努力培养出一身好歌喉，到各地去参加比赛而闯出名号，被封为「小张帝」。陈俊前天到贵州举办演唱会，吸引不少民众到场观赏，而他利用空档时间下台换衣服时，一名男子持刀闯入后台，朝陈俊身上勐刺，陈俊被连刺数刀血流不止，当场惨死。据陈俊的演出搭档透露，当时大家正忙着直播商演，没有人目击到他被刺伤的过程，工作人员发现陈俊被砍伤却为时已晚。▼知名歌手「小张帝」演出遭人勐刺惨死，凶手是妻子前夫。图/翻摄微博(image)图/翻摄微博​(image)图/翻摄微博​(image)图/翻摄微博​(image)行凶的是一名37岁沙姓男子，他于隔天上午到警局自首，而沙姓凶嫌还是陈俊妻子的前夫，目前警方目前仍在调查杀人原因，是否与感情有关。而陈俊被刺杀的消息一出后，许多网友纷纷在微博上悼念他。另一方面，大陆广西省一名陆姓女网红外型亮眼，就读中学时是班上的班花，她近年来开始当网路直播主，不料日前却不幸遇害。知情人士透露，周姓嫌犯是陆姓女网红的粉丝，为追求陆女，透过不明管道取得女网红家的住址，杀人后逃离现场。值得注意的是，该事件消息也在社群网站中疯传，指出陆姓女网红可能是被性侵后杀害。</w:t>
        <w:br/>
        <w:t xml:space="preserve">    </w:t>
        <w:tab/>
        <w:t xml:space="preserve">    </w:t>
      </w:r>
    </w:p>
    <w:p>
      <w:r>
        <w:t>WXC8835</w:t>
        <w:br/>
      </w:r>
    </w:p>
    <w:p>
      <w:r>
        <w:br/>
        <w:t xml:space="preserve">    </w:t>
        <w:tab/>
        <w:t xml:space="preserve">    </w:t>
        <w:tab/>
        <w:t>今日得知评书艺术家单田芳下午因病去世后，新京报记者第一时间联系上了单田芳孙女单子惠，单子惠称傍晚18：00左右在家人的陪同下，单田芳的遗体已运送至八宝山。单子惠表示爷爷单田芳近一年身体都抱恙，已经两年多没有进行工作，在家颐养天年，今年六月单田芳因肺部感染住院，住院的这段日子还惦记着出院后要继续录书，此前为了录制评书作品还会通宵备课，对艺术热情始终浓厚。今日上午单田芳还在看《三国》，还询问了孙女单子惠“今天有没有把孩子送到幼儿园”，结果下午突然心脏衰竭，家人都表示非常突然。同时单子惠表示单田芳走的时候很安详，没有痛苦，谢谢社会各界的关心和关注，家人目前都很平静正在处理相关后事。据悉灵堂将于后天在单田芳家安置。</w:t>
        <w:br/>
        <w:t xml:space="preserve">    </w:t>
        <w:tab/>
        <w:t xml:space="preserve">    </w:t>
      </w:r>
    </w:p>
    <w:p>
      <w:r>
        <w:t>WXC8836</w:t>
        <w:br/>
      </w:r>
    </w:p>
    <w:p>
      <w:r>
        <w:br/>
        <w:t xml:space="preserve">    </w:t>
        <w:tab/>
        <w:t xml:space="preserve">    </w:t>
        <w:tab/>
        <w:t>中国中央电视台著名节目主持人朱军性侵女实习生弦子一事，引爆舆论。近日，此事有了新进展。北京时间9月10日，朱军性侵案女当事人的朋友，微博“麦烧同学”发布消息称，“今天下班前跑到公证处拿到了公证过的证据”。截至目前，距朱军8月15日通过律师起诉匿名举报者已经过去将近一个月的时间。“麦烧同学”称还没有收到起诉书副本。此前，“麦烧同学”爆出受害人弦子父母曾被施压。9月5日，“麦烧同学”转发刘强东事件相关微博并称，“现身说法对比下，朱军案子里，受害人的父母被施压，微博被朱军翻看，手机号码被打“呼死你”恐吓，我被要求不删微博就退房子。”次日，“麦烧同学”发长文梳理事件时间线，她称，2014年6月，羊坊店派出所两位值班警官告诉弦子，“朱军是正能量，要考虑这件事的影响”。在这篇长文中，“麦烧同学”表示，北京市公安局海淀分局在没有告知弦子的情况下来到位于武汉的弦子家中，向其父母施压，并要求弦子父母写下保证书，承诺不再提及弦子曾经被朱军猥亵一事。“麦烧同学”还表示自己也曾被施压，“如果不删掉和朱军有关的微博就要推掉目前所租的房子”。此外，“麦烧同学”曾多次呼吁其他受害人站出来对此事发声，她说，“没有任何受害者再愿意站出来，也没有任何爆料人再愿意帮助受害者发声。这不是我们想要的社会。”截至目前，朱军性侵事件还未有官方回应。</w:t>
        <w:br/>
        <w:t xml:space="preserve">    </w:t>
        <w:tab/>
        <w:t xml:space="preserve">    </w:t>
      </w:r>
    </w:p>
    <w:p>
      <w:r>
        <w:t>WXC8837</w:t>
        <w:br/>
      </w:r>
    </w:p>
    <w:p>
      <w:r>
        <w:br/>
        <w:t xml:space="preserve">    </w:t>
        <w:tab/>
        <w:t xml:space="preserve">    </w:t>
        <w:tab/>
        <w:t>京东正在经历一场劫难。另一边，阿里巴巴集团创始人马云发出题为“教师节快乐”的公开信宣布：一年后的阿里巴巴20周年之际，即2019年9月10日，他将不再担任集团董事局主席，届时由现任集团CEO张勇接任。一个在风暴中心，却“不想走”；一个云淡风轻，似乎全世界都已知道，他已“不想留”。刘强东在京东的绝对决定权，是毋庸置疑的。相比BAT中存在一批举足轻重高管团队，年轻的京东，似乎更像是刘强东一个人的王国。根据京东公开资料显示，刘强东对京东的控制之强，即便是在AB股架构较为常见的科技公司中，也是较为罕见的存在——他一个人拥有京东79.5%的表决权。更罕见的是，京东的公司章程里有这么一条规定：如果创始人——也就是刘强东——不能参加董事会，就不能召开正式董事会。除非创始人已经不再是董事，或者创始人主动选择回避（有媒体报道这一规定在“章程细则”中，但经查阅，该规定并非在细则中，而是在规定章程内，根据美国相关法律规定，二者的约束范围有略微不同）。换言之，没有刘强东的同意，京东这么大个公司，连个正式的董事会都没办法开。一旦刘强东个人出现问题，京东将要面临的问题将是巨大而严重的。众所周知，京东不赚钱了很多年。阿里巴巴不生产一样产品，但成为了中国最大的购物网站；小米那时没有一间工厂，但做出了中国销量最好的手机品牌；滴滴打车没有一辆自己的车，却成就了中国最大的汽车服务公司。只有京东，反其道行之。做自营，做仓储，做物流，做整条供应链，为此烧掉了上百亿投资。在以“轻资产”为标杆的互联网企业中，坚持做重资产模式。要做这样的决策，沿着这样的方向坚决地走下去，刘强东对于京东的绝对控制力功不可没。今日资本创始人徐新曾经问刘强东：“你天天在沙漠开车，你不怕死么？”刘强东回答他：“方向盘在我手里啊。”风险再大，方向盘在手里，知道往哪开能走出沙漠，似乎刘强东就不会慌。在强大的自信背后，刘强东仍有极其冷静踏实的一面。就像雷军曾经说，如果站在风口，连猪都能飞上天。只有刘强东接了一句：飞上天的猪，死得会更快。对于京东的掌舵者来说，79.5%的表决权，以及“较为极端”的董事会保护条款，也就意味着近乎“绝对”的责任。然而，人，是会出问题的。9月7日晚间，美国《BusinessInsider》率先报道了“马云即将退休”的消息。随后，纽约时报、彭博、福布斯等媒体纷纷跟进。马云在接受《纽约时报》采访时说，“我退休不是一个时代的结束，而是一个时代的开始。”并表示愿意把更多时间花在慈善教育上。而根据随后跟进的彭博社报道，马云在接受采访时表示，“我永远不可能像盖茨一样富有，但有一件事我能做得更好，就是早一点退休。比起阿里巴巴的CEO，我可能会更擅长回去做一个教师。”（"Ithink some day, and soon, I'll go back to teaching. Thisissomething I think I can do much better than being CEO ofAlibaba.”）这些谈及退休的言论，被市场认为是马云即将从阿里巴巴退休的信号，阿里巴巴股价应声下跌，盘中一度跌逾3%。然而，相比外界的轩然大波，阿里巴巴官方和集团内部却反应较为平淡。阿里公关部在消息传出后，先后向多家媒体回应：不管是做社会公益还是在阿里巴巴集团，马云天天都在做老师，也天天梦想着再去做老师，这对他而言是再正常不过的想法。9月8日，阿里巴巴话曾花费20.6亿港元全资收购的香港英文媒体《南华早报》报道称，阿里巴巴发言人表示，马云仍然是该公司董事局主席，并将在相当长的一段时间内提供过渡计划。“退休”的说法并不对，马云将于9月10日公布一项传承计划，解决企业传承发展的问题。一直以来，马云就是阿里巴巴的活名片。对于公众来说，似乎二者是相等的。但就像《南华早报》报道中所说的一样，马云这场传承，最少已经准备了10年之久。2009年，也是9月10日，阿里著名的18罗汉辞去创始人职位，马云宣布阿里进入合伙人的时代。随后集团开始在管理团队内部试运行“合伙人”制度，每年选拔新合伙人加入，至2013年，产生了28位合伙人。2013年1月15日，淘宝十周年庆典，马云宣布辞去阿里集团CEO一职。那一天他一度哽咽，单膝跪下，跟现场和镜头前的所有人说：“拜托大家。”马云2013年辞任阿里巴巴CEO，单膝下跪，一度哽咽两个月后，阿里集团董事局任命陆兆禧担任阿里巴巴集团CEO；两年后的2015年5月，张勇接任陆兆禧，成为阿里巴巴集团第三任CEO。2016年开始，蚂蚁金服也开始了传承的脚步。井贤栋在2016年10月接任彭蕾的蚂蚁金服CEO，又于2018年4月接任了彭蕾的蚂蚁金服董事长一职，同时兼任CEO。在2013年，马云宣布阿里巴巴合伙人制度的时候，他说：我们不一定会关心谁去控制这家公司，但我们关心控制这家公司的人，必须是坚守和传承阿里巴巴使命文化的合伙人。旧一辈的淡出，与对新一辈的传承，在阿里巴巴已经进行了很久很久。阿里巴巴在今年7月27日发布的2018财年年报中，表示将在2019年对VIE架构进行调整完善，调整的核心内容为减少马云和谢世煌的个人控制力，改由阿里巴巴合伙人和高管们集体控制，目的是为。这场“蓄谋”十年之久的渐行渐远背后，是阿里巴巴作为一家企业，在公司治理层面相信“制度”，更甚于相信“人”的远见卓识，以及未雨绸缪的“风控意识”。提起阿里巴巴，我们能够想起“18罗汉”，想起张勇，想起井贤栋，想起很多人……然而提起京东，我们依然只能想起刘强东。是刘强东不想“放权”么？许多媒体，拿出刘强东2016年参加《对话》节目时的一句话，作为刘强东不愿放权的证明：如果不能控制这家企业，我宁愿把它卖掉。但事实是，刘强东说这句话的语境，其实很特殊。在这场采访里，刘强东说京东的物流体系或许会让京东需要管理上百万的员工。管人是京东很重要的核心竞争力，如果不能控制，“宁愿把它卖掉”。换言之，刘强东回答这个问题时，更多的，只是不愿看着企业因为员工增加而失控。但随之而来的问题是：如果失控的是管理者本身呢？在2018年这个难熬的秋天之前，刘强东也曾经屡次尝试放权，却总是无果而终。2011年开始，京东陆续引入COO沈皓瑜、CMO蓝烨、CHO隆雨等一众职业经理人。随后刘强东开始试图给自己的“减负”，不再“事必躬亲”。2013年，刘强东甚至下决心前往美国“充电”，连当年的6.18大促都没有现身，接近于彻底放权了一段时间。后续刘强东曾说，在自己去美国充电的这段时间，腾讯曾经集中力量试图推动腾讯自己的电商，但最终失败，随后才终于决定投资京东。刘强东身上曾经有过“下一个马云”的标签；京东身上，也一直背负着BAT之外“第四极”的名号。但在组织架构的搭建，人才梯队的建设，以及公司治理乃至风控制度方面，刘强东与京东要走的路，显然还很长。</w:t>
        <w:br/>
        <w:t xml:space="preserve">    </w:t>
        <w:tab/>
        <w:t xml:space="preserve">    </w:t>
      </w:r>
    </w:p>
    <w:p>
      <w:r>
        <w:t>WXC8838</w:t>
        <w:br/>
      </w:r>
    </w:p>
    <w:p>
      <w:r>
        <w:br/>
        <w:t xml:space="preserve">    </w:t>
        <w:tab/>
        <w:t xml:space="preserve">    </w:t>
        <w:tab/>
        <w:t>“我在到处找买水的地方，（因为飓风）大家都把超市‘洗劫’光了。”一位北卡罗凯纳州达勒姆市居民告诉澎湃新闻（www.thepaper.cn）。随着“极度危险”的飓风“佛罗伦萨”的逼近，可能会受到影响的当地居民纷纷为应对飓风做起了准备。生活在飓风将登陆的北卡罗来纳州居民们用木板封住自己的家，在加油站排起长队，买空了五金店和超市的货架。预计受飓风影响最大的北卡罗来纳州、南卡罗莱纳州、弗吉尼亚州和马里兰州已经在周一宣布紧急状态。飓风“佛罗伦萨”最早将于美国当地时间9月12日登陆美国东部沿岸，如果“佛罗伦萨”在北卡罗来纳州以4级登陆，这将是在美国（除南部地区）登陆的最强风暴。据美国有线电视网（CNN）报道，由于飓风“佛罗伦萨”的强度接近5级，美国东海岸南部地区将有100多万人在当地时间9月11日面临着强制疏散命令。美国国家飓风中心表示，目前没有任何迹象表示飓风“佛罗伦萨”的强度已经达到顶峰，随着飓风临近着陆，其强度可能接近5级。自周一晚上起，陆续有7个北卡罗来纳州的沿海县市居民被强制命令撤离，这个数字预计还会上升。在南卡罗来纳，强制疏散令将于当地时间周二中午在该州187英里海岸线沿线的8个县生效。而在弗吉尼亚州，约有24.5万居民开始强制撤离。位于北卡罗莱纳达勒姆市的杜克大学于当地时间9月10日下午4时发给学生的飓风预警通知。校方表示这次飓风将可能造成学校管道堵塞、断电和房屋受损，并警告学生不要开车外出并立即前往超市购买生活必需品。由于美国墨西哥湾和波多黎各去年遭受了历史性的风暴袭击，直接或间接地导致近3000人死亡，且美国东南部和中部地区的许多人可能没有经历过“佛罗伦萨”这样高强度的飓风，联邦和地方政府对此次飓风表示高度重视。美国总统特朗普也在推特上发声称，“我的人告诉我这是多年来袭击东海岸最严重的风暴之一。而且，看起来像是对北卡罗莱纳、南卡罗莱纳和维吉尼亚州的直接打击。请做好准备，注意安全!”在前往3家大超市后，那位达勒姆市居民向澎湃新闻表示自己终于买到了水和食物，“我买了好多小面包和牛肉干准备在接下来的几天避免外出。”</w:t>
        <w:br/>
        <w:t xml:space="preserve">    </w:t>
        <w:tab/>
        <w:t xml:space="preserve">    </w:t>
      </w:r>
    </w:p>
    <w:p>
      <w:r>
        <w:t>WXC8839</w:t>
        <w:br/>
      </w:r>
    </w:p>
    <w:p>
      <w:r>
        <w:t>核心提示：美国一名17岁的少年在朋友家遭到其父母射杀，这名少年在他们家行为怪诞，大半夜的乱扔家具还打碎窗户玻璃。据英国《每日邮报》10号报道，事发于当...美国一名17岁的少年在朋友家遭到其父母射杀，这名少年在他们家行为怪诞，大半夜的乱扔家具还打碎窗户玻璃。 (image)据英国《每日邮报》10号报道，事发于当地时间8号，17岁的少年布兰登·泰森在南卡罗来纳州安德森县的朋友家被射杀。据报道，事发于当天凌晨2点。前一天晚上，布兰登和其他一些人参加了雷恩高中的橄榄球比赛，然后一起去了朋友家。 (image)布兰登的朋友表示，他们注意到他行为有些怪诞。8号凌晨2点，布兰登开始乱扔家具，并打碎窗户。这使得朋友的父母醒过来，然后下楼来查看。警方表示，朋友父母与布兰登发生争吵，随后升级为打斗。在此过程中，布兰登头部中了一枪。此后，布兰登和朋友父母都因伤被紧急送往医院。两小时后，布兰登被宣告死亡。这对父母的身份没有公布，他们脸上受了伤，但是他们的具体情况仍不太清楚。据报道，目前该案正在调查之中。当地验尸官办公室正在等待一份毒理学报告，以了解毒品是否是导致这一事件的一个因素。</w:t>
      </w:r>
    </w:p>
    <w:p>
      <w:r>
        <w:t>WXC8840</w:t>
        <w:br/>
      </w:r>
    </w:p>
    <w:p>
      <w:r>
        <w:br/>
        <w:t xml:space="preserve">    </w:t>
        <w:tab/>
        <w:t xml:space="preserve">    </w:t>
        <w:tab/>
        <w:t>华盛顿州西雅图警方本周在调查一起泰国女留学生间的谋杀自杀悲剧。女嫌犯在两人租住的公寓内杀死受害人后自杀，据悉受害人在两周前才抵达美国，准备开始她的法学院学习生涯。《西雅图时报》报道指出，上周二（4日）警方在华盛顿大学附近的大学区公寓中发现两具女尸。经过鉴定后警方确认死者为25岁的KornkamolLeenavarat和32岁的Thiti-orn Chotchuangsap，两人都是来自泰国的留学生。西雅图国王郡验尸官办公室证实，年轻的女子死于多处刀伤，死因被定为凶杀。年长的女子因胸部中刀死亡，她的死因被定为自杀。两人的死亡时间在9月1日。警方目前将此案定性为谋杀自杀，32岁的Chotchuangsap在杀死25岁的Leenavarat后自杀身亡。华盛顿大学校长考斯（Ana MariCauce）发布声明证实，两名死者都是华盛顿大学法学院的学生。声明中指出，“这对她们的家人、朋友和整个社区来说都是令人心碎的损失，向他们表示哀悼。同时警局证实，此案是两人间的意外，对社区没有造成任何风险。”根据泰国当地的媒体报道指出，25岁的Leenavarat出身于泰国的政治家族。她是泰国巴吞他尼府探耶武里市前副市长的小女儿，她的叔叔是现任市长。32岁的凶手Chotchuangsap则来自泰国龙仔厝府，泰国媒体指出，Chotchuangsap是一家食品加工公司的董事。警方声明指出，公寓管理人员最先发现公寓中一名严重受伤的女子，报警后进入公寓，救援人员发现两人都已经死亡。据悉受害人Leenavarat的家属曾因联系不到她，要求警方上门查看她的安危。警方目前仍在调查凶手的动机。室友关系是几乎所有学生都需要经营的关系，海外留学生也不例外，近年来因室友间发生矛盾而造成的悲剧比比皆是。今年6月，澳洲一名28岁中国留学生失踪，她的19岁同为中国留学生室友董硕近来被警方作为嫌疑人逮捕。警方消息指出，董硕在谋杀于琪当晚，曾用手机搜查“谋杀罪量刑”。德国警方在当地的河流发现中国留学生的尸体，当地警方表示，一名23岁越南学生已经自首。当地耶拿中国学生学者联合会的也证实，23岁的凶嫌越南籍留学生，和遇害的26岁中国留学生是室友。犯罪现场就在学生宿舍。</w:t>
        <w:br/>
        <w:t xml:space="preserve">    </w:t>
        <w:tab/>
        <w:t xml:space="preserve">    </w:t>
      </w:r>
    </w:p>
    <w:p>
      <w:r>
        <w:t>WXC8841</w:t>
        <w:br/>
      </w:r>
    </w:p>
    <w:p>
      <w:r>
        <w:br/>
        <w:t xml:space="preserve">    </w:t>
        <w:tab/>
        <w:t xml:space="preserve">    </w:t>
        <w:tab/>
        <w:t>在墨西哥Orizaba大教堂面前，坐着一个看上去普普通通的男人，我们暂且称呼他为X。X穿着白色的运动衫和粉红色的球鞋，正在用一种很平常的语调和记者聊关于杀人的事儿。他表示自己已经杀过八个人了，顺便和记者说了说杀人的详细方法：这段发生在墨西哥的对话，乍一听很像是毒贩和记者聊他们的生活。但实际上，X从事的行业并不是大家默认的凶险万分的贩毒，而是有点出乎人意料的——。其实，在现在的墨西哥，与其暴利相对应的，是比贩毒还要剧烈的暴力冲突：无数为了争夺地盘、争夺利益而来的厮杀、腐败、斗争，正在一点点侵蚀这个国家….偷汽油，是有着很长历史的一项犯罪活动，在现在的墨西哥，这成了一项非常有组织的犯罪。上文提到的X，目前就是一个偷汽油小帮派的老大。他的工作中常见的一个场景，就是带着自己的小弟们，带着一大堆专业工具，开着皮卡车，在东马德雷山脉地区穿行。他们在地下油管管道上钻洞，把偷来的汽油都装在车上，然后拿到专门的分销市场，以比正规市场价低很多的价格，卖给出租车司机、公共汽车公司或者长途货运司机。虽然X每隔一段时间是要从自己的利润中抽出一部分，上缴给控制这个地区的大黑帮，但即便如此，剩下的钱也足够让他愿意犯这个罪了。对于像X这样的偷汽油的人，在西班牙语中有一个专门的词汇，之所以会有专门的词汇，也是因为这个职业由来已久：在过去，这些“土匪”们只能算是一小群单打独斗的犯罪分子，掀不起什么大风浪的社会小混混。在民间，他们曾是带着一点“侠客”色彩的罗宾汉，从富人手中偷一点汽油来赞助穷人，在民间还有一些拥簇者。他们还甚至有自己专门的守护神：一个拿着虹吸管和罐子的基督之子。这一切，还是要从墨西哥无法无天的犯罪集团，盯上国家石油资源说起。关于墨西哥贩毒集团的强大，多年来在各类报道中屡见不鲜，从来不是一个陌生的话题。过去十来年，墨西哥的贩毒集团凭借自身强大势力，已逐渐垄断了墨西哥各种形式的犯罪：贩毒、人口买卖、色情行业、赌博、军火走私等等....过去几年内，他们也把势力伸向了“盗窃汽油”行业。在毒品战争中年建立起来的军事化暴力系统，正在毒贩们之所以要费精神接管这些曾经是民间窃贼们从事的生意，原因也很简单：可是，为什么毒贩能入侵原本是有国家企业控制的石油行业？要解释这个问题，就不得不提到墨西哥的石油公司Pemex的腐败。Pemex是世界上最大的石油公司之一，至今已经成立了 80多年。一直以来，Pemex都是墨西哥国家的象征，公司的红白绿徽标和墨西哥的国旗一样，在墨西哥无人不知。它的发展，极大地依赖墨西哥的民族主义观念：最终，在这种民族主义的推动下，Pemex变成了比俄罗斯国有石油公司Gazprom还要强大的集团：拥有庞大的全国性电力综合设施，总收入超过1000亿美元。他们从石油资源中获利，相应地也投资了大量墨西哥基础设施的建设，慷慨地资助各类社会保障计划。但是，随着2010年以来Pemex的石油产量不断下降，石油盗窃的情况越来越严重，墨西哥竞争力研究所的经济学家统计过，过去四年里，墨西哥政府为了支援Pemex，光是从中央银行，就借款了60亿美元来维持Pemex的运转。为什么会出现这样严重的亏损和衰退？原因并不难解释：，媒体们很难知道Pemex内部到底发生了什么，但有两个重要的公开数据是可以参考的。这是官方估计的，目前每年汽油盗窃犯们从Pemex偷到的汽油价值。这是Pemex自2013年以来平均每年亏损的数额。同时，政府的审计人员所涉金额超过110亿美元。从根本上来说，石油资源是墨西哥人民的共同财富，偷窃Pemex的油，就是在损害墨西哥的国民利益。墨西哥政府当然也想改善Pemex的腐败问题。其中有名工程师，曾通过配合罪犯们从他监督开发的汽油管道中盗窃，每次收取1250美元。在这种从上至下的贪腐影响下，现在墨西哥的汽油盗贼们，每天可以从Pemex铺陈的管道中偷出23500桶汽油。要达到每天23500桶这样规模的偷窃，除了要有Pemex的内部人员提供详细的汽油管道铺陈地图，同时还必须要知道，什么时候在什么管道地区会有汽油流经。更重要的，是要有Pemex的人提供必要的“钻管道”工具，包括专用的阀门等。这些器具，都不是在普通的五金店随随便便就能买到的。除了导致国民财富的流失，汽油盗窃还常常直接引起一些恶性事故。比如严重的汽油泄漏、火灾和爆炸。2010年12月，在San Martin的Texmelucan，由于汽油盗窃引起的泄漏，使得一条街都被汽油铺满，变成了火海。有毒的浓烟滚滚升起，造成了29人死亡，其中还包括13名儿童。2016年3月，一辆汽油运输油罐车在被劫持的冲突中爆炸，引起了严重的火灾，造成了20人死亡。2017年7月，墨西哥城西北部的一个被盗贼们非法钻出的汽油管道龙头破裂，喷射出了大量的汽油，淹没了周围的房屋和农田，污染了附近的河流。问题越来越严重，政府也意识到汽油盗窃犯罪的危害。然而等到政府反应过来，下决心想要治理这些汽油盗贼时，已经太晚了：已成气候的汽油盗窃集团，和已经意识到汽油赚钱的黑帮势力，变得和墨西哥最强大的贩毒集团一样，X和他的小帮派并没有正式的名字，他们之所以能够轻轻松松地偷到几卡车汽油，除了有Pemex的线人，有警方的线人，也和他们一直以来上缴保护费的靠山-Los Zetas是墨西哥一个势力庞大的暴力犯罪集团，也是美国政府认为的这个组织真正的崛起是从1999年开始的。当时，以阿尔图罗·古兹曼·戴森纳为首的30名墨西哥陆军空降特种部队士兵，在部队中被冷落后，选择投靠当时有着强大势力的海湾贩毒集团，之后逐渐成为海湾贩毒集团的暴力武装派系之一。之后的Los Zetas除了陆陆续续招募联邦政府官员、各地各级警察加入自己行列外，甚至还开始招募了危地马拉的特种部队成员。但是随着海湾贩毒集团头目被捕，LosZetas开始涉足并接手海湾贩毒集团曾经的毒品生意，并依靠贩毒的丰厚资金，不断扩张武装势力。2010年2月，这群由曾经的军人组成的武装组织开始正式脱离他们的雇主——海湾贩毒集团的控制但是，作为墨西哥势力分布最广的贩毒集团，Los Zetas和传统的贩毒集团有很多不同之处，而且，他们主要的财富来源，是贩卖暴力：作为雇佣兵参与贩毒集团之间的冲突，或者是代理反对集团对平民采取暴力行动。另外，他们也大量地从事收取保护费、暗杀、勒索等业务，通过一个Los Zetas曾经的刺客的访谈，可以看到Los Zetas是如何介入汽油盗窃行业的。化名为Polkas的四十多岁的男人，是Los Zetas曾经的刺客。他在自己的家里接受了滚石记者的采访。并且表示，自己有很多墨西哥联邦政府级、州级、市级等不同种类的警察制服和身份证。在被黑帮招募后，他得到了大量的武器装备，工作就是不断地按照上级命令进行绑架和处决。作为刺客，他还从组织中得到了一些额外的福利：比如大量的威士忌和可卡因。在退出Los Zetas前，Polkas已经亲手杀过32人了。直到他的老板Lazcno在2012年的一次交火中去世，他才正式退出。Polkas透露，Los Zetas从2010年开始就在接触汽油盗窃行业，因为这个业务实在是太方便了：并且，汽油的市场比毒品还要广泛：“每个人都需要汽油，所以我们总是有客户的。特别是当我们产品比市面价格便宜时，客户就更多了。”通常情况下，LosZetas还会在他们买通的警方人员中指定一名级别低的警察，监督一群像是X这样的Huachicoleros，一方面是庇护和放哨，一方面是让监督他们老实交保护费。Los Zetas给这些警察们的回报，是一天40美元，比警察原本的工资高许多。在不用担心被抓的情况下，Los Zetas的盗贼们依靠从Pemex获得的信息，大胆地开始偷油：在提前知道会有汽油流经的管道附近开始挖掘工作，就算管道是被密封的混泥土中，他们都能把它凿出来，然后对管道进行钻孔。这一步需要很精细的操作：首先，他们将带有螺纹接头的阀门焊接到表面上，然后使用螺旋钻钻出一个孔。在高压汽油喷射的情况下，将软管拧到接头上并使用阀门控制流量。一旦软管连接好，只需不到一分钟就可以装满整个托盘箱。这种托盘箱是一个方形的塑料容器，非常适合放在能够运载半吨货物的皮卡车上。随后，这部分偷来的汽油会被运到一些公共农场卸货。农场的工人们也是受到Los Zetas的控制的于是，在这些远离Pemex加油站的高速公路旁，就会看到一些农民们，戴着面罩，带着漏斗和虹吸管，兜售汽油。农民们从中几乎拿不到任何利润，石油盗窃那么有利可图，盯上这块肥肉的黑帮当然不止Los Zetas。油管铺陈密集的Puebla地区，已经成为了一块“血与蜜之地”，从传统贩毒集团的下属势力到组织松散的各种小团伙，谁都想来分一杯羹。目前，Los Zetas在偷汽油方面，也遇到了他们最大的竞争对手——墨西哥的贩毒集团CJNG。CJNG和Los Zetas之间的争斗，让墨西哥许多曾经安宁的小地方，变得不再平静。不过事情在2017年年初，发生了很诡异的变化：CJNG作为一个反对集团，开始进行一系列公关活动，CJNG的这个思路，其实也并不是完全荒谬的：当人们对某一个东西害怕痛恨到极点，出现了一个比它稍好一点的势力时，就会忍不住宽容一些。所以，CJNG的策略很简单：不断宣传但是民众都知道，这不过是黑帮之间争夺利益的借口，没有谁比谁善良一点。2011年时，在争夺Veracruz的18天斗争中，CJNG很残忍地杀了近百名Los Zetas的人。这些人大多数是像X这样，被Los Zetas罩着或者雇佣的Huachicoleros。CJNG把他们的脸剥下来，或者肢解成碎片丢到街上，以示警告。CJNG的这种“清除Los Zetas”的行动，到了2017年达到高潮：5月份时，CJNG杀了红三角地区16名涉嫌汽油盗窃的人，其中包括一名市长候选人，一名警察队长和两名警官。他们在当地悬挂横幅，宣布对Los Zetas发动战争，警告公众接下来会有更多暴力事件。7月时，他们因为同样的理由，一周内杀了20人。这种暴力冲突，人们也无法预料什么时候才能结束。对人们而言，根本不存在什么好一点的黑帮：他们的斗争，都只会让这些地区一直笼罩在暴力阴影下。2017年9月的一个晚上，在红三角最具竞争力的城镇之一Palmar de Bravo，贝妮塔走在下班回家的路上遇到了黑帮火拼。她听到人们喊叫，转过身时看到一群带着砍刀的男子从三辆装甲卡车上跳下来，袭击街上的人。其中一名受害者被人用刀从喉咙到腹部切开。贝妮塔害怕地躲进了路边的水箱里，除了鼻子全部淹没在水里。半个多小时后，她从水箱里爬出来，沿着小路穿过田野回到了家中。午夜时分平息一点后，军队和警察都来了：他们是来收尸的。贝妮塔问警察，那些暴徒是CJNG还是Los Zetas，警察回答她：之后，关于这场斗争，没有任何警方介入调查，也没有任何当地记者前来报道，就像从来没有发生过一样，那些被当做动物一样砍死在街头的人，就像从来没有存在过。只有泥土里，还留着当时留下的鲜血痕迹....其实，墨西哥军队和贩毒集团武装部队的冲突已经持续了12年了。2006年，当时的总统费利佩·卡尔德龙在布什的支持和鼓励下，决定在墨西哥全国范围内部署军队势力，以图打击有这些贩毒和武装犯罪集团。2008年，美国和墨西哥签署了梅里达倡议，根据协议美国向墨西哥政府提供了近25亿美元的军事援助。当时的墨西哥政府，是希望用更强的武力镇压贩毒集团，但结果并没有预想中的那么成功。墨西哥人民，依然在渴望着能有更强大的总统，来扭转这场战争的趋势。如果不能完全解决贩毒问题，就先来解决汽油盗窃问题。从表面上看，汽油盗窃问题的原因，主要有三点：1，是Pemex自己的腐败问题，为汽油盗窃创造了契机；2，是已有的贩毒集团强大的非法武装势力撑腰；3，是墨西哥大量的贫困人员渴望安定和维生，容易被犯罪行业吸纳。关于第二点，墨西哥已经从2006年来和美国合作，开展毒品战争，虽然目前效果并没有预期那么好，但还在进行当中，目前也找不到更好的办法；至于第三点，又和整个国家的经济状况相关，不是简单的一两个措施就能解决的。所以过去的三任总统，都把解决问题的重点，放在第一点上，那就是对Pemex进行改革。所以，他们花了五年时间修改宪法，并实施石油行业自由市场框架。但是这场改革，在很多人看来是一种迎合美国的政策：过去80年里，外资对墨西哥的能源资源早就垂涎欲滴，但Pemex对墨西哥石油的垄断，让美国等境外资本无法大规模进入。但在Nieto终止Pemex的垄断后，即使暴力事件在2017年飙升，埃克森美孚，英国石油公司、荷兰皇家壳牌等跨国巨头，都纷纷涌入墨西哥市场;墨西哥政府正在向华尔街财团拍卖墨西哥深海石油勘探权。意料之中的，这项改革也遭到了强烈的反对：改革一开始应该是为了降低石油行业的成本，降低汽油价格的，但结果恰恰相反，墨西哥当地汽油价格在Pemex去垄断的过程中，居然还上涨了。在这样的情况下，2018年7月1日的总统大选中，要知道，在2018年的大选期间，墨西哥有超过100名政客被暗杀。在这样的情况下，López Obrador在大选中以36年来最大的优势胜出，这是LópezObrador在竞选期间常说的一句口号。所以他的另外一个口号，是他承诺，将通过解决贫困和政府腐败问题，从根本上来处理墨西哥的犯罪。因为贫困和腐败，才是真正滋生犯罪的根本原因。所以，简单来说，López Obrador认为解决问题的最好办法，既不是靠外资遏制贪腐，也不是靠美国支援增加政府武装力量对抗犯罪团伙，而是从根源上改变墨西哥的穷困问题。因此，虽然LópezObrador反对Pemex的私有化，但他表示他但对于像农民和儿童这样被迫地、非暴力地作为低级工人，参与了贩毒集团的人，实行某种形式的大赦。政府应该持续推出刺激就业增长的机会，增加对教育奖学金的投入，以吸引儿童、青少年们远离犯罪集团;这些措施听上去都很好，另外，到底要不要和美国继续合作打击贩毒集团，López Obrador也没有给出明确的答复。所以，很多研究墨西哥犯罪现象的学者，都对López Obrador的承诺表示悲观：冰冻三尺，非一日之寒。现在的墨西哥，真的有能力另辟蹊径，解决武装犯罪团伙的问题吗？又或者，到底有多少把握，能让国家的石油真正的回归到人民手中：任何想要通过简单的策略，喊一喊口号就解决问题的政策，最终都会被证明是无效的….不知道新一任政府，能不能给在夹缝和暴力中生存的墨西哥底层人民，开辟出一条安全的生长之路...</w:t>
        <w:br/>
        <w:t xml:space="preserve">    </w:t>
        <w:tab/>
        <w:t xml:space="preserve">    </w:t>
      </w:r>
    </w:p>
    <w:p>
      <w:r>
        <w:t>WXC8842</w:t>
        <w:br/>
      </w:r>
    </w:p>
    <w:p>
      <w:r>
        <w:br/>
        <w:t xml:space="preserve">    </w:t>
        <w:tab/>
        <w:t xml:space="preserve">    </w:t>
        <w:tab/>
        <w:t>美国新墨西哥州一个天文台，被相信是联邦调查局（FBI）的政府部门以非公开安全理由无限期封锁，促使阴谋论在社交网络上四起。邻近罗兹威尔市森史波特太阳天文台（Sunspot SolarObservatory）的员工，在本月6日当地时间上午约10时突然被勒令撤走，据报有FBI探员曾乘坐UH60「黑鹰」直升机到当地现场，但FBI拒绝回应传媒查询。管理涉事天文台的大学天文研究协会称正配合当局，指天文台出现「持续安全隐忧」，会继续关闭至另行通知。负责营运的国家太阳天文台则指事件无关外星人。涉事的森史波特太阳天文台与1947年发生不明飞行物体坠毁事件的罗兹威尔市仅距两小时半车程，又因位处萨克拉门托</w:t>
        <w:br/>
        <w:t xml:space="preserve">    </w:t>
        <w:tab/>
        <w:t xml:space="preserve">    </w:t>
      </w:r>
    </w:p>
    <w:p>
      <w:r>
        <w:t>WXC8843</w:t>
        <w:br/>
      </w:r>
    </w:p>
    <w:p>
      <w:r>
        <w:br/>
        <w:t xml:space="preserve">    </w:t>
        <w:tab/>
        <w:t xml:space="preserve">    </w:t>
        <w:tab/>
        <w:t>据CBC的最新报道，在温哥华警方逮捕涉嫌杀害13岁华裔女童申小雨（Marrisa Shen）的疑犯、28岁的阿里（IbrahimAli）之后，BC省的叙利亚难民社区深感震惊，他们计划在阿里周五出庭时到法庭外举行烛光悼念活动，同时呼吁加拿大人不要将难民标签化，因一个难民被控犯罪而对所有难民产生负面印象。叙利亚裔的著名小说家、人权活动家拉马丹（DannyRamadan；下图）对CBC表示，在警方公布叙利亚难民阿里涉嫌杀害申小雨并被控一级谋杀之后，加拿大不少媒体大肆渲染疑凶的特殊身份，称阿里是来加拿大不久的难民，而社交网站更是恶评如潮，将所有难民都当做攻击对象。他说这是不公平的，难民社区不应该因一个人被指控犯罪而受到攻击甚至抹黑。拉马丹本人也是叙利亚难民，四年前因逃避战乱而来到加拿大。他说叙利亚难民社区对发生的事件非常震惊，他们同时也相当忧虑，担心加拿大民众可能因此个案而“以偏概全”，给所有难民都贴上罪犯的标签。他说，叙利亚难民来到加拿大面临各种各样的挑战，现在他们要面临一个新的挑战。BC省叙利亚人协会的负责人奥斯曼（RahimOthman）表示，案件公布之后，网站上已经有大量针对叙利亚难民的负面评价。但这毕竟是一个极个别的个案，来自任何社区，任何族裔的人都有可能犯罪，不能因这宗个案而针对全部难民。奥斯曼说，本周五，BC叙利亚人协会将组织部分成员到温哥华的省法院外举行仪式，悼念被杀害的华裔女孩申小雨，因为这一天，阿里将在该法院出庭。由难民和移民维权组织Mosaic发表的声明说，从统计学数据来看，移民和难民犯罪的比率低于其他组群，但不可避免的有例外。加拿大媒体和网络都太过关注阿里的难民身份，但即使他被判罪名成立，他也不能代表难民，更不能代表叙利亚人。过于关注阿里的移民和难民身份，不可避免地会影响到社会对移民的看法，更会严重地削弱对难民的支持。根据BC省报（TheProvince）的报道，案发在2017年7月18日，年仅13岁的申小雨在本那比的中央公园内被害。为调查案件，警方采访了1,300多人，查看了超过1,000个小时的监控录像，直到两周前才锁定疑犯阿里。阿里是来自叙利亚的难民，17个月前才来到加拿大，以永久居民身份居住在本拿比。按照这个时间推算，他来到加拿大只有数月便犯下杀害申小雨的罪行。目前尚不清楚他是属于联邦政府资助项目的难民，还是私人或组织资助来加拿大的难民。不过警方强调，在被捕之前，阿里并非警方熟悉人物，也没有犯罪前科。</w:t>
        <w:br/>
        <w:t xml:space="preserve">    </w:t>
        <w:tab/>
        <w:t xml:space="preserve">    </w:t>
      </w:r>
    </w:p>
    <w:p>
      <w:r>
        <w:t>WXC8844</w:t>
        <w:br/>
      </w:r>
    </w:p>
    <w:p>
      <w:r>
        <w:br/>
        <w:t xml:space="preserve">    </w:t>
        <w:tab/>
        <w:t xml:space="preserve">    </w:t>
        <w:tab/>
        <w:t>如书名描述的那样，粗粗看过20页的《恐惧：白宫里的特朗普》，笑个半死之后，真正让人有了字面意义上瑟瑟发抖的感觉：这届白宫的主人，真可能是个适合用Moron（白痴）来形容的特殊个案，原本可能视为传言的说法，即前任国务卿蒂勒森称特朗普为“Moron”然后遭遇解职，恐怕亦非空穴来风，其真实程度远比人们预期的要高。《恐惧》这本书挺厚的，目前看完的是两个故事：第一个故事，总统经济顾问科恩，以及总统助理和白宫秘书罗伯特·波特，如何与特朗普斗智斗勇，阻断其签署一份宣布美国推出美韩自由贸易协定的信件。这个故事的有趣之处在于，首先，特朗普完全拒绝下属，无论是经济顾问科恩，亦或者是国防部长马蒂斯，就美韩同盟重要性以及美韩自由贸易协定对美韩同盟重要性，对特朗普总统进行的简报；其次，特朗普存在特殊的写作团队，理论上波特是统管特朗普信件等文件起草的唯一管道，但退出美韩自贸区的信件草稿，居然是从波特不知道的途径出现在总统办公桌上的；第三，科恩与波特采取的措施，是放弃对特朗普的治疗，直接从特朗普的桌子上拿掉这份草稿，而特朗普也就真的会忘记，过一段时间反复一阵子；第四，特朗普虽然会忘记那份草稿的存在，但是对于退出美韩自由贸易协定却念念不忘，而一度曾经被认为处于核心圈的特朗普女婿库什纳，则会拿着特朗普的话，去尝试执行。第二个故事，是班农和特朗普的两次会面，由琐碎细节表现出的班农对特朗普的态度，以及两个人在互动中的某种微妙关系。2010年班农第一次和特朗普见面，不到1页的描述中，班农说了3到4次的F**k，并最终确认，这人（特朗普）不是选总统的料；6年之后，班农在特朗普逆风时，被Mercy家族游说加入特朗普的竞选团队，约好了在特朗普大厦会面，班农赶到之后，被告知，特朗普从来不在这个时候来大厦，然后电话联系得知要去高尔夫球场会面，去了之后，班农发现原先说是两人会面，变成了一堆人会面；以为特朗普是要认真准备辩论，发现是一堆人闲聊；以为特朗普真的有准备，发现是吃汉堡、打高尔夫、发牢骚，以及完全不知道自己该干啥。有趣的是，从一见面开始，特朗普与班农之间就展开了微妙的互动，争夺话语权，争夺行为的主导权，小到会面地点，中到交流议题，大到方针政策。从媒体挖掘的细节看，诸多故事也是如此。除非有充分证据证明该书的作者，曾经报道水门事件的知名记者——伍德沃德造假；否则，这本书的价值，对美国国内政治以及美国对外战略产生的影响，都将是空前：伍德沃德扮演了童话故事里指出国王没有穿衣服的孩子的角色，告诉人们，白宫的新主人，是个不折不扣的“白痴”。也就是说，特朗普总统，并不具备担任美国总统职务所必须的知识和能力，即缺乏担任总统职务所必须的基本常识，而且这种缺陷，被其特定的人格因素严重放大了。顺从这个逻辑，特朗普出人意料的“不确定性”，并非源自某种神逻辑，更不是“一盘大棋”，而是某种事实上失控情况下，主要基于特朗普个人的无知和偏执所做出的决策；这种决策本质上是孤立的，单线程的，非逻辑的；各种措施之间，如果产生耦合，与其说是巧妙的设计，不如说是纯粹的巧合更加恰当。尽管不具备当总统所需要的资质，但作为一个狡猾的商人，推卸责任、自我吹嘘、虚张声势等小伎俩，特朗普还是一个不缺的。在中美贸易战的未来走向中，这些资质还将继续发挥作用。在《恐惧：白宫里的特朗普》发布之后，北京时间9月12日凌晨，有突发新闻显示美国财政部长再度发出邀请，希望与中国进行谈判。这是一种混合的信号，对中国来说，需要明确的是，任何回应，都不应该提供让特朗普借题发挥，证明其无知的冒险政策对中国产生了效果。1930年代，希特勒下令入侵莱茵兰非军事区，手下军官做好了发动政变的准备，只要英法开火反击，马上将希特勒弄下台，以免毁了德国；结果英法的绥靖，证明了疯狂元首的“英明”，也将世界引入了不堪回首的深渊。今天的特朗普总统显然日趋具有显著的疯王气质，给《纽约时报》写匿名信的白宫抵抗军成员也已经初步具备“狮心家族弑君者”的气质，虽然这种配置与1930年代的魏玛德国仍然不能同日而语，但面临的共同任务：如何实质性的阻断领导人由于个人因素，对国家安全以及世界秩序进行不必要的冲击和挑战。从美国方面看，令人担忧的地方在于：特朗普从诸多候选者中脱颖而出，并且能够入主白宫至今，是一个充分利用美国传统精英内部的矛盾和分裂，梯次脱离控制的过程。特朗普的显著优点在于：足够执着，足够坚定，脸皮足够厚。只要能够满足获得最高权力的目标，他并不介意做出任何调整；另一方面，他有足够坚定乃至固执的人格，就是要以自己的理解，去运用手中的权力。无论是背后的财团，亦或者是班农这样的超级幕僚，尽管可能具备特朗普不具备的知识和能力，但对特朗普而言，非常清楚的一点是：必须由自己，而非他们，来决定如何使用自己手中的权力。所以特朗普成为了一个变数，一个掌握美国行政权力最高决策权的变数；这个变数的行为逻辑，不仅对中国是陌生的，对美国也是；更加危险的是，部分美国精英认为，这个变数的出现和持续存在，提供了一种在中美关系中使用“好警察，坏警察”策略的机会：如果中国不想面临坏警察疯王特朗普的打击，那么就必须对好警察（商务部长罗斯或者财政部长姆努钦）做出超出预期的让步。直到昨天晚上再度提出重新商谈的要求时为止，美方仍然在继续这种非常廉价且充满投机色彩的红白脸策略。同样的，在充分认识疯王的行为逻辑之后，中国的选择也就非常简单：关上任何投机性冒险行动可能的获利空间，确保美国无法通过讹诈，或者任何其他拙劣的表演，获得原先不应该获得的收益。这需要一个时间和过程，需要美国的精英清醒的认识并感觉到，疯王特朗普和他的小丑顾问纳瓦罗，除了透支美国的经济长期增长潜力，摧毁美国的软实力，以及给美国的盟友制造更多的麻烦之外，非但没有解决中国崛起的威胁，而且制造了一个最终有利于中国崛起，和美国自我衰败（self-defeating）的结构性环境。那个时候，体现中国人民对美国人民美好愿望的良性转折才有可能真正到来。简而言之，无论是从中国的国家利益诉求，中美关系长期稳定，以及世界的和平与稳定的角度来看，中国都有理由和必要吸取国际关系史上的各种教训，避免给任何试图实施战术、战略层面投机行为的对手以任何错误的回馈，这才是负责任大国应有的作为。</w:t>
        <w:br/>
        <w:t xml:space="preserve">    </w:t>
        <w:tab/>
        <w:t xml:space="preserve">    </w:t>
      </w:r>
    </w:p>
    <w:p>
      <w:r>
        <w:t>WXC8845</w:t>
        <w:br/>
      </w:r>
    </w:p>
    <w:p>
      <w:r>
        <w:br/>
        <w:t xml:space="preserve">    </w:t>
        <w:tab/>
        <w:t xml:space="preserve">    </w:t>
        <w:tab/>
        <w:t>大表姐刘雯此次缺席了纽约时装周，不但没有作为嘉宾看秀，更没有在T台上走两圈。最新的消息是，连维秘也没有报名，连面试也没去。不禁让人担心……在时尚这个日新月异的产业里，新人倍有人出，一不小心就有后人闪光出现，这次的纽约时装周上我们看到一张黄种人的脸。一开始是TORY BURCH的秀上，生面孔，但是面貌充满记忆点。三白眼、宽眼距、扁鼻梁，真的是365度全部都是死角啊。不但如此，在她的个人空间里，还极尽所能表现丑的一面，丑到让人倒吸一口冷气，也丑到让人印象深刻，外媒对她印象深刻，还在讲，这张脸难道就是取代刘雯的新亚洲脸？毕竟这些年来，“丑”是时尚圈的潮流啊，比如各种丑鞋、丑袋。唇部一涂厚，就丑到……丑小鸭也就是这样的吧。当我们把这些特点都说成是缺陷，并想方设法改造它时，这个18岁的小姑娘就凭着这些缺陷一举攻陷了时装周。在现在人人都认为要完美的时代里，来自新加坡的模特Duan Mei Yue的不完美反而让她受到了注目。双眼之间的距离过宽，还搭上内双，没错就是最近网络上流行的内双画眼线，无论眼妆涂多深一张眼就不见的传奇内双。她在业界中的绰号是“阿凡达”，大概也是源于她异于常人的超宽眼距吧。整容医生见到她一定会雀跃，这就是一张璞玉的脸啊，可以狠狠捞一笔，开眼距、割双眼皮、种点玻尿酸把鼻子拉高拉挺……就是出现在你脸上你会百般嫌弃，一定要改造它的各种缺点，实际上又是多么让西方人着迷的东方味道呢。圆润的鼻头也和印象中的直挺范例有差距，不过也就是这些终究早就了她超强的个性标签，也让MeiYue成为众人口中的高级脸，加上178cm的高挑身材，从去年开始就涉足模特行业，而且首战就是DIOR HAUTE COUTURE2018SS，业绩惊人。今年首战纽约时装周，已给人留下深刻印象。MeiYue的美丽不仅来自于脸蛋，还有年轻的血液，只是几次拍摄就让她的个人空间里充满各种作品，而且她的个人穿搭也很有特色，充分显示了作为天生衣架子的优点。怎么样，看了她的不完美，你是否后悔在脸上动刀呢？纽约时装周里不缺网红脸，也不需要工厂批量生产的脸型模板，任何的不完美都是让人记忆深刻的体现。首先就是要学会爱任何形态下的自己。</w:t>
        <w:br/>
        <w:t xml:space="preserve">    </w:t>
        <w:tab/>
        <w:t xml:space="preserve">    </w:t>
      </w:r>
    </w:p>
    <w:p>
      <w:r>
        <w:t>WXC8846</w:t>
        <w:br/>
      </w:r>
    </w:p>
    <w:p>
      <w:r>
        <w:br/>
        <w:t xml:space="preserve">    </w:t>
        <w:tab/>
        <w:t xml:space="preserve">    </w:t>
        <w:tab/>
        <w:t>布碌仑八大道13日再现非裔霸王客！顺手牵海鲜，被店员追赶还狡辩“你不收钱，怪我？”理直气壮偷东西让店员气愤不已。13日下午4时许，一名非裔女子带着小孩在八大道57街一家海鲜档“购物”，走出店门却被华裔工友穷追不舍，一前一后追出两条街，引发众多乡亲围观。店员指该女子没有付款就顺走海鲜，非女暴跳如雷，一边快走一边用英文高喊“交钱了！别碰我！”追至59街附近，双方终于暂停脚步互相对质。华裔工友称该顾客手里的龙虾尾没有付钱，要求一起回店里查看监控作证。非女听罢连声拒绝，可又拿不出买龙虾尾的收据。按她形容，当时她把挑选的3元蛤蜊、2整只龙虾与3只龙虾尾放在秤上，一共称了28元，理直气壮叫嚣：“你没收我钱，怪我吗？”放话“再也不去你们店！你们失去了一个好顾客！”直到最后店员威胁要报警，非女才只好把龙虾尾还给店员，怒气冲冲拔腿扬长而去。不过受害海鲜店的监控录像完整记录了非女偷窃货品的全过程。华裔店员林先生介绍，当时该顾客在店内购买3个1元的蛤蜊，却悄悄把几个原本放在解冻处、总计价值20多元的龙虾尾先挪到离收银台不远的地方后去结账，然后趁店员不注意的时候急匆匆把龙虾尾装进袋里顺走，并没有支付龙虾尾的钱。工友称，像这种蓄意顺手牵海鲜的行为平时很少遇到，偷了东西还反过来责怪店家，令人气愤。</w:t>
        <w:br/>
        <w:t xml:space="preserve">    </w:t>
        <w:tab/>
        <w:t xml:space="preserve">    </w:t>
      </w:r>
    </w:p>
    <w:p>
      <w:r>
        <w:t>WXC8847</w:t>
        <w:br/>
      </w:r>
    </w:p>
    <w:p>
      <w:r>
        <w:br/>
        <w:t xml:space="preserve">    </w:t>
        <w:tab/>
        <w:t xml:space="preserve">    </w:t>
        <w:tab/>
        <w:t>中国不断加大力度堵住大规模资金外流，令资产向海外转移不再“畅通无阻”，近来，向海外汇款也变得艰难。39岁的凯蒂·朱（KittyZhu）在接受《纽约时报》采访时称，中国对外汇资金的严格管控，让她打消了在美购房的想法。近日，中国外汇管理局通报了27起外汇违规案例，从通报情况分析，海外华人的汇款路几乎已被“堵死”。外汇局8月连发两文五大资金非法外流管道被禁今年8月，中国外汇局出人意料地连发两文，表明严控外汇决心的同时，更以点名形式，把近年来违反外汇管制相关条例的案例通报了个遍。不但支付宝、工商银行、交通银行等违规企业及银行被点名，普通违规个人也榜上有名。梳理通报案例，中国政府这次把包括蚂蚁搬家、地下钱庄、内保外贷、虚构贸易合同、虚假转口贸易五大资金非法外流管道封堵。案例中，5则为个人违规案例，个人违规案例主要涉及“蚂蚁搬家”行为，即利用大陆个人每年5万美元的购汇额度，化整为零将资金转往海外。另外13起涉及银行违规办理相关外汇业务，主要表现为利用内保外贷、转口贸易购付汇获得银行的海外机构汇款，将资金转往海外。还有多起案例为企业违反外汇管理规定，利用虚假合同等向外转移资金。除了这些，多家第三方支付机构也首次出现在被通报的受罚案例中，其中不乏支付宝、微信财付通这类第三方支付巨头。广州《证券时报》称，2017年以来，中国政府针对第三方支付机构开展的跨境外汇支付业务专项检查，暴露出部分第三方支付机构展现出的“高危漏洞”。</w:t>
        <w:br/>
        <w:t xml:space="preserve">    </w:t>
        <w:tab/>
        <w:t xml:space="preserve">    </w:t>
      </w:r>
    </w:p>
    <w:p>
      <w:r>
        <w:t>WXC8848</w:t>
        <w:br/>
      </w:r>
    </w:p>
    <w:p>
      <w:r>
        <w:br/>
        <w:t xml:space="preserve">    </w:t>
        <w:tab/>
        <w:t xml:space="preserve">    </w:t>
        <w:tab/>
        <w:t>中美贸易战不断升级之际，美国主动提出 谈判，美专家认为，此时美国经济发展强劲，因此美提出再次谈判。　　美国认为，经济表现强劲是美进行谈判的底气据知情人士称，特朗普（Donald Trump）政府要求高级官员在9月晚些时候与中国展开新一轮贸易谈判。《华尔街日报》9月14日援引华盛顿保守派智库传统基金会（Heritage Foundation）研究员SteveMoore的话表示，由于美国经济如此强劲，而且另一些贸易协议已十拿九稳或即将达成，他们觉得相较于三个月前，现在与中国进行谈判的底气更足了。Moore说，这就像多米诺骨牌，尚未达成协议的国家会面临更大压力。他曾任职于特朗普的竞选团队，现在也经常与特朗普政府的经济顾问沟通。与此同时，特朗普以及一些被认为可能在中期选举中落败的共和党议员正日益面临来自商业和农业团体的压力，这些团体反对加征关税并敦促与中国再次停止贸易战。对于此次谈判，特朗普13日他在推特（Twitter）上表示，美国“没有（感受到）达成协议的压力”。他补充说，中国正感受到停止这场贸易战的压力。他还写道，“我们的市场在飙升，他们的市场在崩盘。我们将很快收到数十亿美元的关税并在国内生产产品。要开会的话，我们就开个会？”</w:t>
        <w:br/>
        <w:t xml:space="preserve">    </w:t>
        <w:tab/>
        <w:t xml:space="preserve">    </w:t>
      </w:r>
    </w:p>
    <w:p>
      <w:r>
        <w:t>WXC8849</w:t>
        <w:br/>
      </w:r>
    </w:p>
    <w:p>
      <w:r>
        <w:br/>
        <w:t xml:space="preserve">    </w:t>
        <w:tab/>
        <w:t xml:space="preserve">    </w:t>
        <w:tab/>
        <w:t>川普政府将于20日为一套新警报系统，向全美手机传送测试警讯，此新系统的目的是警告大众发生国家紧急事故。负责发送警讯的美国联邦紧急事故管理总署（FEMA）本週稍早前发表声明说，此警讯的标题为「总统警报」（PresidentialAlert）。美国前总统欧巴马（BarackObama）于2016年签署一项法律，要求FEMA建构一套系统，让美国总统针对诸如天灾和恐怖主义等公安议题，向手机发送警讯。有关这项手机警讯的最新宣布，时机正值美国总统川普近日来针对飓风佛罗伦斯（HurricaneFlorence），在个人推特帐号勐发推文。总共数十笔推文传达安全提示，并替川普政府的各种努力以及第一线救难人员的表现喝采。川普政府于7月宣布的警报测试时机，也正值政治敏感时期：约2个月后的11月6日即将举行期中选举。美国手机用户将无法选择退出此警报系统。20日发送的测试警讯，预定美东夏令时间下午2时18分传送，内容为：这是全国无线紧急警报系统（NationalWirelessEmergency Alert System）测试，无需採取行动。在手机警讯发送2分钟后，川普政府也会透过电台和电视台广播传送测试警报。FEMA表示，将会因此中断节目约一分钟。</w:t>
        <w:br/>
        <w:t xml:space="preserve">    </w:t>
        <w:tab/>
        <w:t xml:space="preserve">    </w:t>
      </w:r>
    </w:p>
    <w:p>
      <w:r>
        <w:t>WXC8850</w:t>
        <w:br/>
      </w:r>
    </w:p>
    <w:p>
      <w:r>
        <w:br/>
        <w:t xml:space="preserve">    </w:t>
        <w:tab/>
        <w:t xml:space="preserve">    </w:t>
        <w:tab/>
        <w:t>年仅54岁的阿里巴巴董事长马云本星期宣布其退休计划，引发外界种种猜测。其实，中国民营企业富豪大佬们日子难过已经有相当一段时间了：金融大鳄肖建华，股神徐翔，安邦吴小晖，华信叶简明，娱乐“豪门”范冰冰，海航王健，万达王健林，京东刘强东，都是引发无限联想的名字。与此同时，中国“资深金融人士”吴小平发表文章，提出“私营经济已完成协助公有经济发展，应逐渐离场”，引起舆论大哗，被视为中共要对私营经济“卸磨杀驴”的先兆。作为中国互联网大佬主动退休第一人，马云面临什么样的政治困境？民营大佬富豪们死的死，关的关，退的退，再加上类似吴小平的论调，私营经济在中国是否陷入了“温水煮青蛙”的险境？参加讨论的嘉宾是：政论作家，时局分析人士陈破空先生;纽约城市大学研究生中心政治学教授夏明先生；美国人权组织“公民力量”创办人杨建利先生。马云表示他退休的目的是专注于教育，但是外界对他的退休还是充满了猜测。为什么？陈破空说，马云在阿里巴巴董事会的位置上也可以做教育，所以难免有外界质疑他的说法。他停职是有背景的。今年四月份，央行高官突然对马云和马化腾的公司发出警告，说互联网巨头、移动支付不要以为大而不能管，大而不能倒。此话一出，马云和马化腾立刻表示如果国家需要，可以把自己的支付宝和微信支付交给国家，完全被吓住了。中国政府已经眼红了。中央银行是国家银行系统，但是民间越来越使用移动支付。马云和马化腾的移动支付逐渐成为中国民众使用的支付方式。中共当局眼红眼热不言而喻。国家在上市公司建立党支部，也是加强党控的象征。企业家、富豪也是死的死、关的关、逃的逃、退的退。这样的大背景下马云这样做，人们的解读是正确的，不管马云个人做什么解释。杨建利说，马云的传记作家说过，不管愿意不愿意，大家都会认为马云的辞职是对现实的不满和忧虑。这的确有道理。马云和其他巨富一样，都涉及政治太深，不然不会发这么大。马云的背后势力是江泽民，随着时间的推移，江的势力下降。现在江的势力和习的发生对撞。换句话说，未来习和江的势力对撞将会下去，马云会夹在其中。去年《南华早报》发表文章是关于栗战书女婿的腐败一事，得罪了栗战书，而《南华早报》的拥有者就是马云。在这种情况下，激烈的政治斗争很可能会成为牺牲品，在国进民退的大背景下，民营企业越来越难做。马云可能算是名气最大的中国私营企业家。如何看待他的成败得失？他曾经直言：〝中国的企业家确实没有好的下场。事实也是。历史也是〞。他还曾谈到说：〝以前你没钱，没人找你。你有钱以后找你的人都很大，要不就有权，你吃不消〞。如何解读他这些话中透露出的难言之隐？夏明说，马云的做法如果不能叫做急流勇退，更恰当的说法是金蝉脱壳，因为他毕竟要保他的全身，能够有安全空间。财富和生命都要保证安全。在中国大的背景下，马云看得很清楚，这么多民营企业家结局都不太妙。往前推，从90年代以来的牟中其，赖昌星等人已经重复了这种历史。政府在玩猫捉老鼠的游戏。在被政府捉到之前，企业家有机会保财保命，比如潘石屹等人就是成功的例子，中国的红通名单里也有不少中国富豪。马云辞职的看点就是从政府与企业家的博弈中看看到底企业家能否成功着陆，保财保命。有分析人士认为，马云或者中国其他互联网或者金融富豪，之所以有今天，其实很大程度上是因为政府在国家层面上阻止了外国的竞争者，关起国门让他们在国内做大做强。从这个角度来说，马云这样的大佬一定是政商勾结的产品，被人家捏住短处也是必然的。陈破空先生说这种总结不无道理。中国富豪就是成也制度、败也制度。中国自古以来只有一种权力独大，就是政府的权力。而在民主国家，有多种权力，商人有商权，媒体有“无冕之王”的权力、司法独立有法权，人民投票有民权。而在中国，只有皇权，皇帝垄断一切。今天的中国政府比皇帝垄断的更多，包括媒体、资源矿山。马云说，在中国，富豪没有好下场。从古至今的确这样。只要中国制度不改，中国富豪就不会善终。说到最近不得善终的私营企业的大佬富豪，人们很容易联想到安邦集团总裁吴小晖，华信能源有限公司董事局叶简明，还有海航创办人王健，万达王健林等。这些富豪领导的大企业，其崛和结局有什么共同之处？杨建利说，这些人都被称作富商、民营企业家，其实他们就是资本家。这些人在共产党的话语权里是没有合法地位的。共产党的共产本质和资本的属性最后一定要冲突。毛泽东时代就是全面消灭资本家和资本主义；邓小平时期，因为毛泽东的策略把中国经济带到崩溃边缘，就不得不发展经济，就开始发展民营企业，允许资本家存在；到了习近平时代，他发现资本太大了，权力有可能威胁到政权，他必须割羊毛。他对民企进行第二次剥夺，他选择走中间道路，而不是完全把资本家割掉。于是他对大的民营企业家开始剥夺。游戏规则是在各个领域中共开始发赌博筹码，庄家是中共，庄家可以玩猫腻。庄家让一部分人赢，把从他那里买的筹码集中到某几家里，可以说是赢家通吃。然后他把筹码没收，再来一遍，不断地玩下去。中共的共产本质以及对权力的无限膜拜让它在现实中没有底线地利用权力，这和资本的属性一定是矛盾的。中国的民营企业家阶层、或者说资产阶级、资本家和中共政权分道扬镳是迟早的事，现在正在发生。最近中国一位所谓“资深金融人士”吴小平发表文章，提出“私营经济已完成协助公有经济发展，应逐渐离场”，还表示，为了增强国力，“私营经济不宜继续盲目扩大，一种全新形态、更加集中、更加团结、更加规模化的公私混合制经济，将呈现越来越大的比重”，引起舆论恐慌。如何看待这种论调？这是不是习近平喜欢的调子？夏明说这当然是上有所好，下必效之。今天中国的私营企业在面临死亡，是改革开放以来最大的危机。私营企业有恐慌，从而希望把资本转到房地产、股市、融资产品，继而转到国外或者通过其它方式逃资。国家要趁他们的资产还没走完之前，进行最后一次掠夺。习近平面临到处的政治、社会、经济危机，要把握最高点，控制私有制、实行管制经济。吴小平的文章出台之后，据说短短时间就吸引了两万多评论。为何大家对于中国“国进民退”的趋势如此焦虑？从经济社会层面来说，国进民退对中国意味着什么？陈破空说，这篇文章的内容结构极可能来自上层授意。从十八大习近平上任以来，在王沪宁的策划下，他们实施这样一种三部曲策略：信息快闪、引发争议、付诸实施。今年一月，王沪宁唆使人民大学教授发表文章《消灭私有制》，引起社会哗然，然后迅速删除文章。这次吴小平发文之后，首先反驳的不是《人民日报》、新华社、《环球时报》，而是《经济日报》、《新京报》这些并非首席喉舌的边缘官方媒体。被人民日报的微信公众号转发声讨，然后迅速删贴消失。杨建利和陈破空的看法不同，他认为吴小平和他的文章被过度解读了。杨建利说，吴小平在行业内并不是个重要人物，这篇文章也写得不好。当然不排除吴小平揣摩上意写了这篇文章。为什么有这么多反应呢？因为大家担心第二次公私合营正在进行，这篇文章的出现触动了人们的紧张神经。但是中国的目前状况看到，你不能只解读一个信息，还要有另外的信息。在中共大谈左调的同时，刘鹤在一个经济工作会议上说要对民营企业、私有经济一视同仁，因为他们创造了50%以上的GDP、60%的财政收入、70%以上的就业。刘鹤管经济，他务实不狂妄。9月8日，中国最高法院发布了一个文件，内容就是要为中国的民营企业家创造一个良好的法治环境。也就是说吴小平即使代表了中共的声音，也只是一种声音，中共内部并不统一。马云退休正值中国的商业环境出现恶化、政府对企业干预越来越多之际。这些干预行为最近都有哪些体现？“国进民退“的大趋势体现在哪些方面？夏明说不管吴小平什么背景，这篇文章产生的效应还是很大的，的确让中国私营企业家紧张，不仅要逃资、还要走人。中国政府经常好话说尽，但是坏事也做绝。我们看到它表面说话会被欺骗，会有错觉产生。中国的民营企业家在整个发展史上，要么成为买办，依附国外强权，要么成为所谓的民族企业家，必须依靠国内的强权。他们的生存环境非常差，永远没有能够依靠市场和消费者发展的独立权力，这点是所有民营企业家的悲哀。</w:t>
        <w:br/>
        <w:t xml:space="preserve">    </w:t>
        <w:tab/>
        <w:t xml:space="preserve">    </w:t>
      </w:r>
    </w:p>
    <w:p>
      <w:r>
        <w:t>WXC8851</w:t>
        <w:br/>
      </w:r>
    </w:p>
    <w:p>
      <w:r>
        <w:t>(image)　飓风“弗洛伦斯”昨天（14日）早晨在美国北卡罗来纳州的赖茨维尔比奇附近登陆，带来严重风暴潮。一名“追风”记者在直播中故意缩头岔腿，做出“风大站不稳”的夸张之举，岂料被身后的两名路人“出卖”，遭致网友炮轰糗大了。(image)(image)　据英国《每日邮报》9月15日报道，飓风“弗洛伦斯”美东时间14日上午7点15分，以超过145公里的风速、每小时近8厘米的降雨量，在北卡罗来纳州威明顿以东的赖茨维尔海滩附近登陆，掀起滔天巨浪。气象学家预计，“弗洛伦斯”将在两三天内带来相当于八个月的降水量，但飓风强度在登陆后进一步减弱为热带风暴级别。(image)(image)当天上午，天气频道记者迈克·赛德尔站在飓风过境后的威明顿街头做一档直播连线，介绍飓风已造成当地60万用户断电的现实状况。为了营造飓风肆虐的更佳效果，迈克记者岔开腿歪斜站立在路中间的绿化地带，蜷缩头颈，佝偻着背，好像一旦伸直身体就会被风吹倒似的。(image)(image)　直播进行中，记者背后突然出现两名路人，他们穿着短裤悠闲走在街头，渐渐远去，看起来天气并不如记者说得那么糟糕。这让观众看得惊呆了，迈克记者，别装了，你被路人甲和路人乙出卖了，好戏穿帮啦！(image)　这段出镜视频很快被分享在社交媒体推特上，网友纷纷评论和转发。一则获25.6万次点赞的评论写道，“太戏剧化了！天气频道那个家伙（记者）还苦斗在飓风中，两个小伙子刚刚却优哉游哉地逛街了。”(image)(image)天气频道随后发表一份声明，宣称“精疲力尽”和站立处的差异导致了此次观感不适。“背景中的两个人在水泥地上行走，而迈克·赛德尔记者从周四持续直播到周五凌晨1点，因此周五上午直播时他毫无疑问已经精疲力尽了，正试图在潮湿的草地上站稳脚跟。”(image)(image)(image)</w:t>
      </w:r>
    </w:p>
    <w:p>
      <w:r>
        <w:t>WXC8852</w:t>
        <w:br/>
      </w:r>
    </w:p>
    <w:p>
      <w:r>
        <w:br/>
        <w:t xml:space="preserve">    </w:t>
        <w:tab/>
        <w:t xml:space="preserve">    </w:t>
        <w:tab/>
        <w:t>洛杉矶世界贸易中心总裁张鸿泉（StephenCheun）14日在圣佩卓港口接受采访时表示，目前中美贸易战对地方经济的影响尚不明显，其严重后果要到2019年初才能显现。张鸿泉预计，受中美贸易战的影响，大洛杉矶关税区的中国货物进口贸易总金额将会缩减约290亿元。曾担任贾希提市长办公室国际贸易部总监的张鸿泉说，在今年年底的节日购物季期间，人们会感到物价的上扬，但这只是中美贸易战对洛杉矶地区的初步影响。他认为，中美贸易战对洛杉矶地方经济的冲击要到明年初才能感受得到，而且会很严重。七月上旬，美国开始向中国价值340亿美元的产品加征25%的关税，这被认为是中美贸易战打响的标志。张鸿泉表示，虽然中美贸易战在逐步深化，但其对地方经济的影响不会即刻表现出来，特别是对于制造业来说，商家要等待市场的反馈，而制造商要看商家的订单情况安排生产，为此中美贸易战的冲击要延后数月才能看到。今年7月下旬随洛杉矶市长贾希提访问亚洲的张鸿泉说，一旦中美贸易战对地方经济的冲击开始显现，相信洛杉矶会感受最深刻，因为洛杉矶是全美最依赖国际贸易的城市之一。他说，如果中美间贸易量减少，首先是洛杉矶港、长堤港感受最直接，然后是与这些港口相关的企业，它们会陆续受到冲击。张鸿泉说，以贸易金额计算，中国大陆是洛杉矶的第一大贸易伙伴。2017年仅经洛杉矶港进口美国的中国货物金额即达到1450亿元，同年经洛杉矶关税区（主要包括洛杉矶港、长堤港与洛杉矶国际机场）从中国进口的贸易金额就更高。张鸿泉认为，目前的贸易战若持续下去，明年洛杉矶关税区从中国进口的货物量会下降20%。他说，这会严重影响地方经济与就业机会：与洛杉矶港和长堤港直接相关的工作岗位有19万个，在大洛杉矶地区与港口相关的工作岗位多达99万个。张鸿泉说，加州地区会较早受到中美贸易战的冲击，但因受党派观念的影响，加州反映到联邦政府的意见未必会被立即接受，要等到全美许多地区都受到了中美贸易战的影响之后，联邦政府也许才会认真对待中美贸易战的冲击，可到那时也许就太晚了。他补充说，中美贸易战并非民主党或共和党的议题，而是一个全美的议题。洛杉矶世贸中心是洛杉矶县经济发展局下属机构，是大洛杉矶地区主要的国际贸易协会及贸易服务机构。</w:t>
        <w:br/>
        <w:t xml:space="preserve">    </w:t>
        <w:tab/>
        <w:t xml:space="preserve">    </w:t>
      </w:r>
    </w:p>
    <w:p>
      <w:r>
        <w:t>WXC8853</w:t>
        <w:br/>
      </w:r>
    </w:p>
    <w:p>
      <w:r>
        <w:br/>
        <w:t xml:space="preserve">    </w:t>
        <w:tab/>
        <w:t xml:space="preserve">    </w:t>
        <w:tab/>
        <w:t>警方消息人士表示，周五，一名囚犯试图在布碌仑法院强奸一名女警官，但另一名被告阻止了这起可怕的袭击。据当地媒体报道，杰里亚·巴穆戈本周已经两次因性骚扰和跟踪指控而被逮捕。消息人士称，巴穆戈当时在布碌仑刑事法庭被传讯。上午11点20分左右，警察试图将他和另一名囚犯从拘留室押送到舍尔默霍恩街法院的法庭。多名消息人士称，这名26岁的巴穆戈抓住了女警的脖子，把她按倒在墙上，并咆哮着喊道：“我要和你做爱。”就在这时，巴穆戈的狱友把巴穆戈从女警身边推开，法庭官员冲了进来。一名执法人员表示，巴穆戈把女警狠摔在地，试图对她实施性侵犯，而另一个囚犯救了她。另一名执法人员补充表示，警察在30秒内做出了反应。消息人士称，这名警官的身份尚未被确认，当时她身上没有枪。事件发生之后，该女警被送往附近的一家医院，没有生命危险。巴穆戈本周已经两次被捕。周一，他被控跟踪和骚扰，但根据法庭记录，他自己缴纳保释金后被释放。三天后，他又因在东部弗拉特布什市抓一名52岁妇女的胸部而被逮捕。警方称，巴穆戈现在被控试图强奸这名警官。</w:t>
        <w:br/>
        <w:t xml:space="preserve">    </w:t>
        <w:tab/>
        <w:t xml:space="preserve">    </w:t>
      </w:r>
    </w:p>
    <w:p>
      <w:r>
        <w:t>WXC8854</w:t>
        <w:br/>
      </w:r>
    </w:p>
    <w:p>
      <w:r>
        <w:t>(image)原标题：为什么不能人工影响台风气象局：向台风眼投核弹也无济于事新京报快讯(记者邓琦)今年台风风王“山竹”将于16日下午到晚上在广东珠海到湛江一带沿海登陆，中央气象台已升级发布台风红色预警。有网友疑问，既然可以人工影响天气，为什么不能人工影响台风“山竹”?中国气象局今日通过官方微博回应，一个成熟台风释放出来的热量，相当于每20分钟引爆一颗1千万吨当量的核弹。台风每小时释放的热量等于2600多颗广岛原子弹爆炸的能量。相比于台风的能量，原子弹要弱太多，即便是向台风眼投放核弹也无济于事。</w:t>
      </w:r>
    </w:p>
    <w:p>
      <w:r>
        <w:t>WXC8855</w:t>
        <w:br/>
      </w:r>
    </w:p>
    <w:p>
      <w:r>
        <w:t>(image)资料图：特朗普与马蒂斯原标题：外媒：特朗普可能在美国中期选举后换掉国防部长【环球网综合报道】美国总统特朗普要换掉国防部长马蒂斯？近日，美国媒体的对此的“猜测”不断。据俄罗斯卫星网16日报道，《纽约时报》援引五角大楼、白宫和国会的数名消息人士的话报道称，特朗普正在考虑换掉现任防长詹姆斯•马蒂斯的可能性。《纽约时报》称，在中期选举之后，面临的可能是激烈的连任之争，因此，特朗普正在考虑“他是否想要一个比马蒂斯更支持他的人管理五角大楼”的问题。白宫消息人士称，此前，特朗普的一些要求遭到了马蒂斯的抵制。比如，因为马蒂斯，执行特朗普禁止变性人参军的决定被拖延。就在不久前的13日，美国一家名为《军队时报》(MilitaryTimes)的军事媒体，用一个颇为耸动的标题《“疯狗”变成了“怂狗”：马蒂斯和特朗普摩擦不断》爆料称，特朗普可能炒了防长马蒂斯。报道称，特朗普正在考虑撤换现任的国防部长马蒂斯。一些最新的传闻中更是有这样的细节：在闭门会谈中，因为对马蒂斯的政治立场感到失望，特朗普称马蒂斯为“怂狗”。以前，特朗普在公开场合不会吝啬使用“疯狗”这个马蒂斯在伊拉克战争中获得的昵称，以证明自己在组建内阁时为国防部挑选了一位精明强干、积极进取的领导人。《政客》网站也在12日的一篇报道中称，特朗普已经改变了想法，他认为马蒂斯现在比他希望的温和得太多了。新绰号“怂狗”暗示马蒂斯可能在未来几个月离开五角大楼，因为特朗普追求的是：内阁成员和他的政策意见高度一致。据卫星网报道，将于11月6日进行的美国国会中期选举对美国的政治前景至关重要。选举不仅会对通过立法决定的过程产生影响，如果国会控制权转到民主党手中，还可能会启动弹劾现任总统的程序。</w:t>
      </w:r>
    </w:p>
    <w:p>
      <w:r>
        <w:t>WXC8856</w:t>
        <w:br/>
      </w:r>
    </w:p>
    <w:p>
      <w:r>
        <w:br/>
        <w:t xml:space="preserve">    </w:t>
        <w:tab/>
        <w:t xml:space="preserve">    </w:t>
        <w:tab/>
        <w:t>6年前，来自台湾的54岁林先生打算从自己一手创立的公司里退隐，回到家乡新竹，到山林里过清闲日子。(image)于是，他在新竹郊区的一片连绵的山丘中买下一座小山头，约3万平米，并请设计师在这片山林中造一栋房子。(image)建筑师以中国君子的意象“竹”为灵感，把房子一拆为四，就像四根从山坡长出来的竹子。通过巧妙的设计，这四栋房子中有些地方没有屋顶，能真实地感受到风，感受阳光、雨水，抬头就能看到月亮星空与大自然无限亲近。(image)这栋住宅还在今年获得了台湾室内设计大赛复层建筑的金奖。到底它有什么过人之处？就一起来看看吧！(image)(image)林先生找到儿子的好友、建筑师刘冠宏，在这片山林中造一栋房子。(image)这位就是建筑师刘冠宏。他曾在纽约贝聿铭建筑事务所工作5年，2009年回到台湾成立了自己的工作室。(image)(image)他花了好几年的时间，一小块一小块地将这些土地购买下来，形成了现在的这整个环境，一共是3万平米左右。(image)一般人们如果说你拥有一座山，大概都会希望你的房子在山顶上，可以拥有最好的视野。但这栋房子建在较低的位置，山坡底部。一是比较低调，跟周围自然环境相协调；二在山谷，生活也更方便些，走出房子，就可游览整个山林。一般人们如果说你拥有一座山，大概都会希望你的房子在山顶上，可以拥有最好的视野。但这栋房子建在较低的位置，山坡底部。一是比较低调，跟周围自然环境相协调；二在山谷，生活也更方便些，走出房子，就可游览整个山林。(image)首先房子的设计是个现代建筑，材料选择的是最基本钢筋混凝土，造型也非常简洁。设计师想到中国对君子典型的一个象征——竹子，把房子一拆为四，4栋又长又直的建筑体，就像在这大自然的山坡上长出来的竹。(image)第一栋面对山谷外边，沿着山坡微微的翘起。第二栋坐落在山脚下。第三栋的尾部插入山体。第四栋抬高，独立于整个山谷。(image)四栋楼分别有着不同的生活功能。既相互独立，互相不受到干扰，又整体相连在一起。(image)第一栋是属于屋主林先生的儿女、孙子孙女回来居住的空间。(image)尾端翘起来的房子，是孩子们的最爱，因为一抬头就可以看得到美丽的天空，看到星星、月亮、树梢、树叶……(image)洗澡的时候能看到星空和月亮。(image)第二栋离一楼停车场很近，几步路的距离，是给外部的客人居住。客人有个单独的通道，从停车场可以直接进入客房，与主人互不打扰，在生活方面做一个区隔。(image)客人房间的尾端，有一个很大的浴缸。浴缸外就是一个小中庭，有一棵树，所以有点像在泡温泉，树叶会落在你的身上。(image)而第二栋的屋顶是个小平台，回应了中国常常有的传统四合院中间的那一个广场。(image)闽南语把它叫做埕（dia），所有人一起在这里相聚，聚餐、聊天，都是欢声笑语。(image)第三栋是最大、最宽、最高的建筑。(image)它的功能是客厅、厨房、餐厅，小孩的游戏室。尤其是还有伸入到山里面的还有一个酒窖，林先生有很多宝贝的藏酒。(image)最后一栋在山谷最里面，被第三栋挡住，隐秘性很好，也最安静。(image)这里是主人林先生的私人空间，他的卧房、卫浴，还有他的健身房。(image)从车库到这个房间，还有一条单独的“秘密通道”，林先生可以快速地从车库走到他的私人空间，通道的门钥匙只有他一人有。(image)为了让人在室内就能最大限度地享受自然，房子使用了大面积的玻璃。选择黑玻璃，既可阻挡紫外线，从外面向室内看也不会一览无遗。(image)同时，四个房子还有很多微小的建筑上的动作，比如左边的墙稍微高一点，右边的斜一点，上面的长一点，这是为了控制每个人上厕所的私密性。(image)精密的设计让你洗澡时能跟大自然拥抱在一起，又不会被看到。(image)分成四栋之后，最大的困难就会是怎么从一栋走到另外一栋。它连接的方式，是一个走廊。设计师故意把通道做得歪歪曲曲。(image)中国人喜欢曲径通幽，就像在山林里面走路的时候，你要绕着树，走到一半，会看到一个景色挡着。居住者在这四栋房子之间穿梭行走，也是这个感觉。(image)走到不同的角度和高度，视线中四栋房子还可能会交叠，融合成一个新的形状。(image)房子拆成四栋以后，设计师创造了非常多“一半”，半室内半户外的空间——廊道、四栋的缝隙、推出去的阳台……(image)这些“一半”的空间，既让人有所遮挡，也让风可以吹过，让雨水在你旁边洒落，让你会晒到真实的阳光。(image)这是人们居住在山林里，应该好好享用的权利。</w:t>
        <w:br/>
        <w:t xml:space="preserve">    </w:t>
        <w:tab/>
        <w:t xml:space="preserve">    </w:t>
      </w:r>
    </w:p>
    <w:p>
      <w:r>
        <w:t>WXC8857</w:t>
        <w:br/>
      </w:r>
    </w:p>
    <w:p>
      <w:r>
        <w:t>(image)(image)　　9月16日消息，9月初广西南宁一个小区，一个9岁的小女孩在景观池边喂鱼，反被鳄雀鳝咬伤。而在广州番禺，一个小区的观景池里也有鳄雀鳝，还有五条。(image)　　它们出现在番禺南村镇华南新城小区里的中心湖，雀鳝是非常凶猛的淡水鱼类，嘴型像鳄鱼，牙尖嘴利，只要是水里的活物，它几乎通吃。据住户称，以前这个池子有许多锦鲤，都被这两条鱼吃得差不多了。(image)　　小区有业主专门叫来自己爱好钓鱼的朋友来帮忙，看看能不能把这两条鳝鱼钓上来。然而鱼太大了，根本拉不上岸。鱼一挣扎，钳鱼器掉到水里了，人们想用手去抓它的腮，但鱼很大，钩子力度不强。　　9月12日，小区物管决定放掉人工湖里的水。终于在第二天，小区保安用网将5条雀鳝抓上岸。其中最大的一只长达1.45米，重达50多斤。据悉鳄雀鳝原产于美洲，属于外来物种。大家猜测可能是某位业主所养并将其放生。</w:t>
      </w:r>
    </w:p>
    <w:p>
      <w:r>
        <w:t>WXC8858</w:t>
        <w:br/>
      </w:r>
    </w:p>
    <w:p>
      <w:r>
        <w:br/>
        <w:t xml:space="preserve">    </w:t>
        <w:tab/>
        <w:t xml:space="preserve">    </w:t>
        <w:tab/>
        <w:t>(image)　　北京时间周六(9月15日)晚间消息，据CNBC报道，伯克希尔哈撒韦董事长兼首席执行官、“股神”沃伦·巴菲特发出警告称，再次发生金融危机是不可避免的。　　巴菲特在接受采访时被CNBC主持人安德鲁·罗斯·索尔金（Andrew RossSorkin）问及，他是否担心金融危机将再次发生。　　“未来某个时候肯定还将再发生一次（金融危机）。”巴菲特在接受CNBC采访时说道。　　本周是雷曼兄弟破产的十周年，许多投资者都认为雷曼兄弟破产是2008年金融危机的重大事件。　　被誉为“奥马哈先知”的巴菲特解释道，另一个泡沫产生是不可避免的，因为人的本性就是嫉妒和贪婪。　　“人们开始对某样东西感兴趣是因为（其价格）上升，而不是因为他们了解这样东西或是其他任何东西。但如果隔壁的某个众所周知的蠢人变富了，那么他们的配偶就会说，你为什么不行呢？”巴菲特说道。“这是很有传染性的。而这正是整个系统中永久存在的一个部分。”　　在雷曼兄弟于2008年9月15日倒闭之后的几个星期时间里，伯克希尔哈撒韦公司抓住机会，对高盛集团和通用电气进行了重大投资。</w:t>
        <w:br/>
        <w:t xml:space="preserve">    </w:t>
        <w:tab/>
        <w:t xml:space="preserve">    </w:t>
      </w:r>
    </w:p>
    <w:p>
      <w:r>
        <w:t>WXC8859</w:t>
        <w:br/>
      </w:r>
    </w:p>
    <w:p>
      <w:r>
        <w:t xml:space="preserve">　9月14日，任正非之女孟晚舟回到故乡成都，并现身电子科技大学，与1700余名学子聊起华为的故事。据华为公司官方论坛心声社区介绍，孟晚舟当天演讲的主题是《从平凡到非凡》，讲述一个城市、一个企业在平凡中展现着怎样的非凡，以及如何让短暂而宝贵的青春绽放出耀眼的光芒。　　(image)　　在此次的演讲中，孟晚舟立足于企业宏观层面，阐述华为在行业趋势、企业成长等方面的内容，表示华为其实是一所没有围墙的、开放的大学。　　南都记者注意到，孟晚舟此前极少在公开场合亮相并发表演讲，为人极为低调，直到近些年才正式对外公开自己是任正非的亲生女儿。　　值得关注的是，今年3月23日，华为正式公布新一届董事会成员，创始人任正非卸任公司副董事长，而接替他的正是女儿孟晚舟。这也引来外界对孟晚舟即将接班的猜测，毕竟华为旗帜任正非今年已经74岁。　　(image)　　从话务员到华为CFO　　在2013年之前，几乎没有人会将任正非与孟晚舟联系在一起，承袭父亲低调的风格，孟本人在此前从未接受过媒体采访，也极少在公开场合亮相。而从1993年加入华为，当时孟晚舟已在华为工作20年。　　2013年伊始，一向低调的孟晚舟首次公开露面并接受媒体采访，向外界介绍华为2012年的业绩状况。在当次的采访中，孟晚舟首次公开透露自己是任正非的亲生女儿，并表示自己名字是16岁时自己改的，随母亲的姓。　　这无疑是当时最为重磅的消息　　紧接着，外界“开扒”孟晚舟在华为的工作履历，而孟本人对此并未有太大抵触，自己也曾在华为内刊或之后的演讲中透露刚进华为时的情景。　　出生于1972年的孟晚舟回忆，自己上高中时就经常来到华为的办公室，使用那里的复印机，“我父亲创业时，我在读高中，他办公室有个复印机，我老去那复印试卷。”　　1993年，21岁的孟晚舟加入华为，一开始，孟晚舟从华为最基层的岗位——一名前台接待员做起。主要是做一些类似杂务的工作，那时候公司小，她做过秘书、协助过销售和服务部门，负责打字、制作产品目录、安排展览会务等。　　孟晚舟曾在题为《海纳百川，有容乃大》的内部文章中回忆：　　“最初的几年，我和另外三个女孩承担了总机转接和文件打印等工作，琐碎且辛苦。那时候，公司的总机是一个有着密密麻麻键盘的平板，足足有一张办公桌那么大。每当电话进来，红红绿绿的信号灯就会不停闪烁。手忙脚乱的我，不知道曾经转错过多少电话。”　　公开报道显示，1997年孟晚舟到华中理工大学读硕士，学会计，一年半学成，又回到了华为的财务部门，这才真正开始了在华为的职业生涯。　　而后，她历任华为国际会计部总监、香港华为财务总监、账务管理部总裁、销售融资与资金管理部总裁等职。直至2011年，华为上任CFO梁华卸任，孟晚舟接任华为CFO一职，正式到达华为核心管理层。在这期间，孟晚舟轰轰烈烈地主导过一些诸如华为全球账务系统、华为集成财经服务的变革项目等大事，对华为的发展功不可没。　　2011年4月17日，华为在其官方网站上首次公布了董事会及监事会成员名单。名单显示，任正非的女儿孟晚舟为新一届董事会成员，并出任公司常务董事、CFO。直至今日，她一直担任华为的CFO。　　(image)　　华为“接班人”之猜引关注　　随着孟晚舟身世的解密　　有关华为“接班人”的猜测再次引发外界关注　　早在2010年，有媒体就曾爆出任正非欲逼走华为“二号人物”孙亚芳，为儿子任平“接班”铺平道路。但此事以华为方面辟谣及相关媒体公开道歉而告终。　　但因此事的发酵　　也让任正非“接班人”的猜测　　成为坊间谈论的焦点话题　　在过往的讨论中，外界猜测的任正非“接班人”从天才少年李一男到儿子任平再到爱将孙亚芳，但这些均在随后被一一否决。除去已被辟谣的任平和早已离开的李一男，今年3月，孙亚芳也正式卸任华为董事长一职，并退出董事会。　　直到孟晚舟的“横空出世”　　外界的聚光灯又对焦上孟晚舟　　在外界看来，作为任正非的亲生女儿，孟晚舟曾在华为工作20多年，几乎见证了华为从小公司到如今巨头的全过程，而其长期以来一直掌管华为财政大局，更是早已进入华为的核心权力层，要功绩有功绩，要资历有资历。　　另有人士猜测，目前华为的董事会成员中，孟晚舟排名靠前，在她之上，华为有三人轮值CEO制度，互相制衡并向任正非负责。这被认为是有意安排：三个轮值CEO虽实力高过她，却不敌任正非本人。　　而在外部方面，南都记者注意到，此前一直保持低调的孟晚舟在近几年开始出席一些重要场合并发表演讲。　　根据华为内部心声社区的资料，作为华为CFO孟晚舟早先只在内部刊物上发表相关较为感性的文章，面对大众也只是在华为年报发布前后的相关节点上进行解答说明。　　但在2015年和2016年，孟晚舟连续两次出席ICT金融论坛并发表演讲，而这也是现有资料中，孟晚舟仅有的两次出席国际性论坛并演讲的经历。这也被外界认为是，孟晚舟将被塑造为华为新“门面”的重要佐证之一。此外，在2016年底，孟晚舟还首次在内部发表2017年新年致辞。　　此外，孟晚舟还曾多次造访高校。　　2016年，在华为2017届校园招聘宣讲会中，孟晚舟先后去到清华和北大进行演讲，加上此次到电子科技大学演讲，心声社区的公开行程中，孟晚舟只有3次造访高校并演讲的经历。颇为玩味的是，此次孟晚舟造访的电子科技大学正是此前华为“二号人物”孙亚芳的母校。外界猜测，这正是孟晚舟在内外塑造个人影响力的开始。　　相较于外界的议论，任正非却颇为平淡。　　2013年，任正非在内部公开表示，他有四位家族成员在华为工作，但他们永远不会进入接班人序列。在任正非看来，华为并不是家族企业，作为企业的领导者就要对华为的员工负责。作为华为的接班人，要具有全球市场格局的视野，以及对新技术与客户需求的深刻理解，而且具有不故步自封的能力。除了对视野、品格、意志的要求之外，还要具备对价值的高瞻远瞩，和驾驭商业生态环境的能力。　　(image)　　任正非　　但华为“接班人”问题始终是外界关注的焦点，对于华为内部来说，公司已过而立之年，“旗帜”任正非也已到74岁高龄，尽管业绩势头迅猛，但当年事已高的任正非退休之时，公司仍需要一面新的“旗帜”。 </w:t>
      </w:r>
    </w:p>
    <w:p>
      <w:r>
        <w:t>WXC8860</w:t>
        <w:br/>
      </w:r>
    </w:p>
    <w:p>
      <w:r>
        <w:t xml:space="preserve"> 　　华尔街日报（WSJ）今天报导，美国总统川普最早将于17日宣布，对约2000亿美元中国商品加征关税。　　WSJ引述熟悉此事人士报导称，新关税的税率可能约10%，低于川普政府考量此轮关税时最初宣布的25%。　　白宫尚未针对置评要求做出回应。　　白宫发言人华特斯（LindsayWalters）14日表示，川普"一直明确指出，他和他的政府将会持续采取行动，以解决中国的不公平贸易作为。我们鼓励中国致力解决美国提出的这项长期疑虑。"　　熟悉内情消息人士14日告诉路透社，尽管财政部长梅努钦（StevenMnuchin）尝试与中国重启贸易谈判，但川普已指示幕僚继续推动新关税。但祭出新关税的时机，当时仍不清楚。　　此2000亿美元关税清单包括各种网路科技产品以及其他电子产品、印刷电路板（PCB）以及包括手提包、自行车和家具等各种消费产品。　　美国财政部本周稍早前邀请包括中国副总理刘鹤等高层官员展开进一步协商，试图化解全球最大两经济体间的贸易分歧。</w:t>
      </w:r>
    </w:p>
    <w:p>
      <w:r>
        <w:t>WXC8861</w:t>
        <w:br/>
      </w:r>
    </w:p>
    <w:p>
      <w:r>
        <w:t xml:space="preserve"> 　　9月14日晚到9月15日上午，“圈地门”举报人王德明在微博和微信公众号发布遗书，称自己将于9月22日，国家基因库开业两周年之际，在其总部跳楼自杀并网络直播。他在遗言中写道：“希望我的死能引起发改委的注意，把国家基因库收回。”目前此文在微博已被删除.　　.　　　　9月15日，华大基因执行副总裁朱岩梅就此事向记者回应称，此前，华大基因多位高管及家属受到王德明的人身攻击和名誉损害，王德明发表的部分内容涉嫌违法，华大基因已举报删除部分微信文章和微博。同时，出于对王德明人身安全的担心，华大基因已经向深圳警方报警，“我们还是希望他（王德明）能爱护、珍惜自己的生命”。　　王德明在遗书中透露，自己曾为家庭和亲友与华大基因谈判过，根据合同他应得收益1749万~7741万，王德明索赔了1749万，同时承诺有生之年不再提华大二字甚至不再接触基因这个行业。但最终韦炜（华大基因总法律顾问、华大集团助理总裁）向公安机关举报王德明“诽谤商誉敲诈勒索”，和谈破裂。　　　　王德明称，自己三次举报华大基因，因华大基因先三次找公安局抓他，找市井混混冒充快递、冒充记者、冒充客户、冒充警察、冒充法院对其进行骚扰。　　“你第一次找公安局抓我，我举报了华大基因伪高科技圈地套骗国有资产；　　你第二次找公安局抓我，我举报了梅永红（深圳国家基因库主任、华大农业董事长，现已入职碧桂园）德不配位巨额财产来源不明，撕开画皮，华大基因碧桂园狼狈为奸；　　你第三次找公安局抓我，我才把3255条证据，你非法行医并使用三无医疗器材的证据提交给卫计委。”　　王德明控诉华大基因利用财力操纵司法，自己“虽死犹荣”，并表示自己死后会有人将U盘交给感兴趣的机构。　　　　华大基因“圈地门”始末　　2018年5月18日，华大基因深圳华大生命科学研究院（国家基因库）在其官网上发布声明称，南京昌健违法冒充“国家基因库细胞中心江苏运营中心”。不久，南京昌健监事王德明据此向南京市建邺区人民法院提出民事起诉，要求国家基因库和华大基因停止侵权及恢复名誉，并公开道歉，在全国范围内消除不良影响，该诉讼案件已于6月1日立案。　　王德明表示，今年1月16日他收到一份华大基因方面邮寄过来的快递，文件内容是华大基因要解除与南京昌健誉嘉的合作。此后，他和华大基因方面多位人员进行了5个月的沟通，双方未能达成一致。因为华大基因单方面解除合同和公开否认，公司到了生死存亡的关头。　　5月29日，华大基因在《江苏金融时报》发布声明称，华大从未以任何形式授权南京昌健以“国家基因库细胞中心江苏运营中心”的名义开展市场活动、发表相关言论，亦从未以任何形式授予该公司员工王德明“国家基因库细胞中心江苏运营中心主任”之身份。同时，南京昌健与华大基因深圳华大生命科学研究院曾为技术服务合作关系，而并不存在名称的授权使用或实体的授权运营关系。鉴于合作期间该公司根本违约，研究院已解除与其全部合作关系。　　6月11日，公安机关以“私刻公章”为由传唤了王德明。6月14日，天涯论坛用户“独孤九剑王德明”发布了一则《举报华大基因伪高科技忽悠欺诈涉嫌贿赂官员，大规模套骗国有资产》的文章。　　文章向江苏省政府实名“举报华大基因在江苏省众多城市大范围与地方官员接触，愚弄主政官员，忽悠、欺诈、并涉嫌不正当接待和以赠送基因检测细胞储存等（高价值）服务贿赂相关官员，借官员权力影响和主导合作，套骗国有资产。”　　6月27日早间，华大基因对外回应称，未在江苏参与任何房地产项目，也未获得土地资源，声明称华大基因套骗国有资产、对董事长汪建个人的造谣污蔑以及华大基因对过往的合作伙伴进行个人打击和报复一说纯属无稽之谈、恶意诽谤，公司已采取法律行动，追究其法律责任。　　华大基因对媒体解释解除合同的原因称，按照双方签订的技术服务合同，南京昌健誉嘉健康管理有限公司2017年度样本任务目标为300例，其实际完成17例，完成比例仅为5.7%，远未达到考核标准。　　王德明则表示，2017年华大基因IPO，而其向证监会申报的材料里并没有细胞业务，为避免细胞业务影响上市，各地运营中心一度被叫停，故业绩完成率不高。王德明强调，江苏区域5.7%的业绩位于全国11家代理商中第二名，仅次于总部广东省。　　王德明认为华大基因解约的真实意图在于未来干细胞治疗和生物治疗或将形成趋势，市场前景广泛，华大基因希望垄断业务，将代理外包交给更为亲密的北京知因盒子健康科技有限公司来开展。　　“举报门”发酵后，南京昌健与华大方面展开了长达数月的拉锯战，双方各执一词，也就相关事宜互相起诉对方。此前南京昌健诉华大基因侵犯名誉权一案原定于7月18日下午开庭审理，华大基因方面称，“该案中止，等待我方诉对方不正当竞争案审理结果”。　　而深圳华大基因在深圳市盐田区人民法院对南京昌健及王德明提起侵犯名誉权之诉，深圳华大生命科学研究院在南京市建邺区人民法院对南京昌健提起不正当竞争之诉，均因被告方原因延期开庭。华大集团诉南京昌健及王德明侵犯名誉权一案延期至9月17日开庭。　　受今年以来持续发酵的“举报门”、“癌变门”及“百亿限售股解禁”等方面影响，截止9月14日收盘，华大基因（300676.SZ）报收71.81元/股，市值287亿元，较其巅峰期的千亿市值，大幅缩水。</w:t>
      </w:r>
    </w:p>
    <w:p>
      <w:r>
        <w:t>WXC8862</w:t>
        <w:br/>
      </w:r>
    </w:p>
    <w:p>
      <w:r>
        <w:t xml:space="preserve"> 　　中国游客曾姓一家三人在瑞典遭警察粗暴对待一事，引起各界关注。由于中国官媒只是报道投诉人曾先生一人的说法，故此不少网民都质疑是否事实的全部。随着相信是曾先生拍摄的现场片段在网上曝光后，更有网民认为他当时不断大喊"杀人"，相信因而触怒警察。环球时报厉声喝问瑞典警察粗暴对待中国公民时，还谴责瑞典哪来的底气批评中国拘捕瑞典籍的香港书商桂民海践踏人权。有消息指曾姓者可能入籍瑞典，但没有消息证实。　　　　图为网传疑似涉事青年旅舍Generator　　据东森新闻今天报道，中国驻瑞典大使馆14日发布安全警示公告，曝光一起"游客在瑞典被当地警察粗暴对待"的消息，官媒15日天发布报道指出，涉事者这种"扔老人进荒郊野外"的行为是"世界警察中的败类、人中的渣滓"，并要求瑞典政府严惩，还受害者及社会一个交代。　　据《环球时报》指出，瑞典是北欧的高福利国家，也是"人权调门"唱得最高的西方国家之一，实在难以置信瑞典的国家机器竟如此堕落。　　根据报道说，在去年"中国依法处理香港书商桂敏海"时，瑞典一直拿这件事来攻击北京侵犯人权，导致双方关系紧张，反观现在这件事情，原来这个国家的警方就是这样的素质，如此冷血、残忍。瑞典政府从哪里来的底气教训别国？它难道不该好好清理一下本国公务人员对人道主义精神的粗暴践踏吗？　　《环时》表示，关于这件事可能在瑞典会有不同的说法，尽管细节叙述可能不同，但"老人被拖到街上、拋到荒凉墓地的最终事实"是不会变的，"这是一个发达国家的警察应有的执法表现吗？那些警察看不出来两位老人已经60好几岁了吗？他们就没有一点最起码的同情心吗？"　　　　　据东森新闻报道说，有名曾先生2日带着60多岁父母前往瑞典自由行，但因入住时间不符规定，旅馆服务人员叫他们"立刻滚出去"，并通报警察协助驱赶。警察将三人拖出室外，老翁当场发病开始抽搐。最后，三人被警方载到离市区几十公里外的坟场丢弃。　　据该报的了解，当时曾男一行三人于凌晨抵达斯德哥尔摩市区的旅馆，但预定的房间需要当天白天才能入住。考虑到高龄父母身体不好、当地夜裡不到10°C，曾男请求旅馆让他们付费在大厅椅子上休息一段时间，结果旅店直接叫他们"立刻滚出去"，并叫来警察。　　警察到现场后，曾男向警方说明父母身体情况并出示服用的药品，并表示自己可以离开，但希望父母能够暂时休息，但警方却强行将曾男父亲从座位上拉倒，抓住四肢拖出酒店并扔在地上。　　据曾的指控，在这期间，警察还殴打他的母亲和意识模糊的父亲。　　曾男陈述说，当时气温不到10度，周围阴森恐怖，还能听到远处有动物在嚎叫，他们三人只能围坐坟场互相取暖。大约半小时后，才搭上路人的车幸运返回城区。回到市区后，曾男立刻向中国驻瑞典大使馆通报、到当地警方报案，并在同天前往机场，离开这个"噩梦般"的瑞典。　　报道说，因为中国驻瑞使馆突发安全警示，这件事情才曝光。　　　　有疑似知情网民就爆料指，涉事的其实是一间青年旅舍，因事主一家赖着不肯走，被抬出门外后又大吵大闹，警察才送往当地一处专收容无家可归者的教堂外。　　《苹果》记者发现，涉事的青年旅舍名为Generator，每晚住宿约1,000港元左右，在网上评价不俗，但要求在预定的时间check-in，无任何商量余地。《苹果》记者曾向涉事的青年旅舍查询，接待处人员表示对事件没有回应，叫记者到当地警察局查询有关情况。　　该名网民在微博爆料："关于那一家三口去瑞典旅行的真实情况：这家人订的是青年旅舍，预订当天中午12点入住，提前凌晨到了，旅舍不接收一家人赖著不肯走，旅舍报警，警察到场还是不肯走，被抬出旅舍，行李堆在旅舍门口，坐在地上大哭大喊，然后被警察带上车，拉到教堂花园地铁站放下，实际地点离教堂花园还有一段路，因为教堂花园里有墓地，于是当事人声称被扔在坟场。"这则留言，已被删除，未知是否真相。　　报道引述另有网民指，斯德哥尔摩警方其实是将事主一家三口，带到当地一间24小时开放收容无家者的教堂门外。他又指，事主的母亲被抬出旅舍门外时，几乎是"一哭一闹三上吊"，从现场传出的画面亦可见，她不住的大叫"救命！救命！"在场两名警察及旅舍职员均显得相当无奈。　　据中国时报今天相关报道，据影片曝光，影片中曾男母亲坐在地上大声哭嚎，疑似录影者的曾男还用英文大喊"大家都来看看啊，瑞典警察杀人啊"，也引来网友批评，质疑"国内那一套在别人那儿行不通"、"出了事不找警察沟通，坐地打滚撒泼。丢死人了！"、"既然愿意付钱睡沙发，为啥不干脆重开一个房间？"。　　至于被丢包到距离市区有段距离的"林地公园"，有中国网友解释"瑞典警方将闹事但程度较轻的人送到居民区外（目的是将冲突方隔离）属标准方案，并不针对外国人"；而林地公园虽是当地著名景点，内有教堂全天候收留难民与无居所的人，也有让人暂住一天的服务，认为可能是当事人与警方的沟通中因语言问题导致误会。</w:t>
      </w:r>
    </w:p>
    <w:p>
      <w:r>
        <w:t>WXC8863</w:t>
        <w:br/>
      </w:r>
    </w:p>
    <w:p>
      <w:r>
        <w:t xml:space="preserve">　　最近几年，到台湾(学习和交流的大陆学生越来越多，这些学生大都来自重点大学，很多都是在读的硕士和博士。既然是学习和交流，自然就会接触形形色色的人，但这些学生可能很难想象到，在接触的过程中，他们可能已经被别有用心的人盯上了。　　(image)　　2011年，18岁的小哲正在一所重点大学机械专业读二年级，因为学习成绩优异，他得到了去台湾义守大学学习交流的机会。初到台湾，性格外向，精力充沛的小哲急于结识新的朋友。一次，小哲参加了同学组织的聚会，聚会上除了大陆学生，还有几名台湾青年，活跃的小哲成了其中的焦点人物。　　小哲的表现被同桌吃饭的一名女子看在眼里，饭后这个女子主动找到小哲，自我介绍叫许佳滢，年纪比小哲大几岁。她除了对小哲的才学表示欣赏之外，还与小哲聊了聊日常爱好。　　(image)　　(image)　　几天后，许佳滢就约小哲去了KTV，小哲喝醉了酒在卫生间呕吐，许佳滢跟过去又是拍背又是揉虎口，如此体贴关怀让小哲很是感动，他也感觉到这位姐姐对自己的情意不一般。一个月后，两人相约旅行，在路上，许佳滢不厌其烦地打听关于小哲的各种情况，比如亲戚中有没有公务员，能不能接触到政府的一些文件，并且告诉小哲这些文件还可以卖钱，还让小哲把自己的学习情况，以及他个人在学校的学业情况都如实报告给许佳滢。　　这时，小哲完全没有意识到许佳滢对他所学专业所表现出的兴趣已经超出了一般人的程度。而他所学习的专业，可以接触到不少国防科工的机密。当天一下车，许佳滢就主动向小哲表了白，并在当晚与小哲发生了关系。这时，小哲的交流学习即将结束，很快要回大陆了。许佳滢以恋人的身份向小哲提出要求，让小哲回去以后，及时把他取得的成果发过来和她分享，彼此做对方的眼睛。　　“我是无法不去想你，做每一件事都有你的影子，感觉你还在身边说话，陪我走过人生的风景。”　　“你我相遇不是愁苦，未来能不能长相厮守，生活中多个懂对方的人，我会好好珍惜。”　　这是小哲回到大陆后，他和许佳滢之间的通信内容，他们像普通恋人一样，频频通过邮件和微信表达爱恋和思念。但与一般人不同的是，许佳滢对小哲的专业学习情况总是表现出超乎寻常的兴趣。　　每天小哲都会把自己生活学习的情况发给许佳滢，许佳滢向小哲提出要一些具体的内容，比如学校实验室的基本情况等。　　小哲对许佳滢有求必应，而许佳滢也投桃报李，她对小哲说，学生都比较辛苦，如果在学校缺钱可以跟自己要，小哲有次遇到了困难，就和许佳滢借了五千块。　　许佳滢借钱很爽快，但借钱之后对小哲说，钱好借，人情难还，其实是在提醒和告诫小哲，拿钱就要办事。　　小哲就读研究生后，得以参与国家重点实验室的一些项目，而许佳滢对他的要求也开始变本加厉，越来越多。小哲渐渐感到许佳滢的要求不正常，对其身份产生了怀疑，他想摆脱对方，一度和许佳滢断绝了关系，没想到分手却没那么容易。许佳滢四处给小哲的同学和亲友发邮件，说小哲是一个骗子，在台湾向许佳滢表示好感，并且勾引她。　　迫于压力，小哲不得不与许佳滢重新和好，继续按照许佳滢的要求搜集各种资料和信息。　　据陕西省国家安全厅干警介绍，小哲总共向许佳滢提供了涉及我国防科工的近百份情报，也收到了许佳滢的一些报酬，总共折合人民币45000元。　　2014年，许佳滢的活动被国家安全部门发现，小哲的行为被立即制止。至此，小哲相处三年的所谓恋人的真面目被揭露出来。原来，许佳滢的真实姓名是许莉婷，1977年1月出生，比小哲大了整整16岁，是台湾军情局的间谍人员。她用尽手段引诱小哲，从而对小哲实施控制，就是为了获取情报。而小哲在色诱之下，最终没能守住底线。　　为了获取情报，间谍使出色诱的手段可以说无所不用其极。实际上，一些看似普通平常的交往，也会隐藏着危险。大陆学生在台湾学习的时候由于远离家乡，交友心切，台湾的间谍人员就会利用这样的心理特点找各种机会去接近他们。小刘是国内某大学政治学系的研究生，2012年作为交换生到台湾淡江大学学习。初到陌生的环境，小刘觉得很寂寞，就在假期约着同学一起在岛内自由行。一个认识不久的当地人特别热情，主动提出给他们当导游。第一次见面，这个朋友就给小刘和同学留下了不错的印象：个子很高，长相白净，待人亲切热情。　　(image)　　(image)　　见面后，这个朋友为小刘和同学忙前忙后，而大家连对方的姓名还都不知道，当小刘问的时候，对方显得有点腼腆，只说了自己的外号，叫陈小自。　　陈小自的加入，让这趟行程格外丰富和开心。他推荐给小刘和同学的五六种当地小吃都特别美味，还买到了紧俏的演唱会门票带小刘和同学去看，同时他也会组织一些小游戏逗大家开心。陈小自说他是学网球专业的，就是休闲体育，平时的工作就是教别人怎么玩。　　陈小自不仅周到而且慷慨，在陪小刘和同学一起玩的几天里，很多费用都是他主动承担的。　　作为好朋友，陈小自经常给小刘打气，还鼓励小刘回大陆后报考公务员，说等小刘当了大官就来大陆找她。当时小刘并没觉得这有什么不对劲，直到有一次陈小自找到她，说自己换了工作，单位想找大陆的熟人帮忙到一个航展拍点东西，可以解决食宿还给几千元的跑腿费。　　小刘当时觉得有点奇怪，既然是一个公司固定的业务，为什么不自己出差？陈小自说他自己没有时间。　　后来陈小自又找过小刘几次，因为觉得陈小自可疑，小刘断绝了和他的联系。陈小自与大陆多名学生勾连，最终进入国家安全部门的视线。陈小自有时也叫陈佑诚，真实姓名是陈泰宇，1988年11月出生，台湾军情局间谍人员，近几年，陈泰宇在台湾政治大学、淡江大学、国立中正大学等高校物色大陆学生，实施拉拢策反。　　类似的事情并不少见，比如大陆学生要去台湾参加学术交流，通常需要通过当地一些基金会联络接洽，而就在这样的联系过程中，也可能会遇到别有用心的人。2014年，大陆学生小路到台湾参加一个学术研讨会，该活动由台湾某基金会接洽，负责接待小路的是一个穿着时尚的年轻男子林庆哲。　　小路在台期间，林庆哲几乎全天候陪同。在交往的过程中，林庆哲了解到，小路所在的院校涉及国防科工机密，并且能接触到相关资料。他很快与小路交上了朋友。回来后，林庆哲希望小路能帮他点忙，有报酬；说他有一个朋友对航空航天类的信息特别关注，有时候想找一些国内的资料找不到，看她能不能帮忙收集这方面的信息。　　小路看林庆哲要的都是国内公开发表的学术杂志和专业期刊，找起来并不难，加上林庆哲出手阔绰，随便找找就能拿到不少钱。小路把这当做一份兼职，开始频繁为林庆哲搜集资料，共拿到了15800元人民币的报酬。这样的日子没有持续很久，国家安全部门就找到了小路，这时他才知道林庆哲的真正用意。林庆哲的真实姓名是林家辅，台湾军情局间谍人员，1984年6月出生，通过参加台湾某基金会的活动，以志工名义和参加基金会活动的大陆学生进行接触，从中物色有策反发展条件的学生。　　(image)　　(image)　　北京市国家安全局干警介绍，台湾间谍人员最初让大陆学生搜集的内容并不属于情报范畴，但其实他们这样做有着更深的考虑。给这些学生一些钱，然后步步深入，把他套牢，套牢以后想甩都甩不掉。　　(image)　　近年来，台湾间谍组织对赴台大陆学生的策反活动日渐猖獗，台谍之所以拉拢策反学生，看中的是他们正处于上升发展阶段，有着广阔的就业前景。　　(image)　　(image)　　据北京市国家安全局干警介绍，台湾间谍对很多大陆赴台学生都说过，希望他们今后能够进入到公务员系统内谋职，尤其是他们感兴趣的一些单位和岗位。一旦学生进入到重要核心敏感位置，再想拒绝台湾间谍提出的更加深入、重要的情报活动要求，台湾间谍就会撕掉温情面具，把之前大陆学生和他交往的活动证据作为把柄，来要挟他们就范。　　值得一提的是，这些被台湾间谍盯上的学生，大都是政治、经济等文科专业或者涉及国防科工机密专业的学生，这次因为国家安全部门及时发现，这些学生得以悬崖勒马。而他们的行为如果持续下去，最终将酿成大祸。节目中的小哲因为不再适合相关专业的学习而退学，并被追究相关法律责任，其他的几名学生也都受到了批评教育。这里我们也要提醒在外学习的同学们：警惕无缘无故的恩惠，拒绝免费提供的午餐。 </w:t>
      </w:r>
    </w:p>
    <w:p>
      <w:r>
        <w:t>WXC8864</w:t>
        <w:br/>
      </w:r>
    </w:p>
    <w:p>
      <w:r>
        <w:t>(image)最近韩圈最热闹的事，Cube公司发表官方声明称，和艺人之间已经没有了互相信任，因此决定将二人辞退。(image)而泫雅和金晓钟这边表示：(image)结果一天之内，cube那边又反转了，称还没有做出最终决定，下周会召开理事会商讨这件事。(image)之后cube公司又说话了，根本没有商讨这件事，泫雅和金晓钟已经退出公司了，不存在反悔之事。好吧，到这结局总算确认了，金泫雅和金晓钟为了爱情彻底离开cube公司了。(image)先来说一下这件事的起因：泫雅和金晓钟同在一个三人组合中，也一直被传在一起。上个月2日，有消息证实泫雅和金晓钟在一起了。之后二人所在的cube公司就出来辟谣了，否认二人正在交往的事实。或许是因为没商量好吧，当晚泫雅在接受采访时直接打脸公司，第二天泫雅还亲自在社交媒体上发布新闻截图，再一次承认恋情。(image)3日的时候，被打脸的公司只能捂脸承认泫雅和金晓钟的恋情，并对粉丝致歉，还说希望粉丝以温暖的视线看待这对情侣。(image)明明表现的很温馨和睦一家亲，结果这才一个多月，就又曝出开除事件。其实这完全是个两败俱伤的局面啊。泫雅作为cube公司的top1，流失掉她对公司发展不利：同时作为爱豆，公布恋情和公司闹翻，泫雅也很可能说糊就糊了，韩国娱乐圈更新换代绝对快到可怕！(image)泫雅是谁？曾经火遍大街小巷的《江南style》中，和鸟叔一起大跳骑马舞的就是她了。(image)上个月因为单手脱背心冲上热搜的性感girl也是她~(image)说起来泫雅走红的也不是太容易：最初作为jyp的练习生以wondergirls出道，结果没出道几个月就以身体原因为由退出了组合。之后wonder girls就因为一首《nobody》火遍全球。(image)泫雅退出后，wondergirls直接就补位了一位新成员，而泫雅也离开了jyp公司转投cube。至于原因呢，估计是jyp的前社长洪胜成对泫雅有知遇之恩吧，cube就是他成立的公司。(image)据说当时洪胜成签字到泫雅家劝服其家人很久，才让泫雅加入cube，毕竟跟jyp比起来，cube简直就是不给上五险一金的野鸡公司。(image)加入cube后，泫雅以组合4 minutes强势回归，半年后还出了自己的solo单曲，以大胆的“骨盆舞”突出重围成为热门话题。(image)接着泫雅的发展势头迅猛，首张EP《bubble pop》成为她第一支播放量破亿的mv。(image)之后她和beast张贤胜组成男女双人限定组合troublemaker，单曲也是火到不行。曲风和舞蹈都性感大胆到不行，二人还公开接吻，反正炒的要多热有多热。(image)接下来就到关键部分了，cube公司当时推了一个10人男团Pentagon，金晓钟就是成员之一。虽然公司力捧，但是发了几张专辑都没有很大水花。(image)于是公司决定打造一个新的两男一女限定组合，泫雅作为师姐义不容辞的带新人，跟金晓钟、李会泽组成了三人组合TripleH。这个组合走又丧又性感的颓废路线，反响还挺热烈。(image)之后就有了金泫雅和金晓钟的恋爱绯闻。两个人私下的日常也很亲密，也经常在社交平台发合照~(image)不过两家粉丝可不认账，撕的也很厉害。泫雅家粉丝觉得自己爱豆又红又美，金晓钟完全配不上她啊。这完全就是公司的捆绑营销，自家爱豆也太可怜了。(image)金晓钟粉丝那边觉得泫雅平时都走性感路线，穿着过分大胆，私下也一定是很放荡的性格。(image)泫雅粉丝为了反击，也扒出金晓钟曾经在公开演出时，做了一个顶胯的动作吓坏了泫雅，这个动作在舞蹈编排中是没有的，完全是金晓钟自己加上的。(image)后来泫雅胸袭的完整视频被公开，三个人当时正在拍摄宣传片，当时在场的还有一位外籍模特，泫雅看到他突然想到了自己的一位外国粉丝，就现场做了一个视频邀约这位粉丝来韩国玩。这时候金晓钟就走过来说不行，泫雅才“胸袭”了他。不仅不是性骚扰，反而可以看出两个人关系很亲近。(image)泫雅和金晓钟承认恋爱后，仔细一分析，在组成TripleH之前，二人已经在一起了啊。(image)而且好巧不巧，一向舞台零差错的泫雅，在最近的演出中差点摔倒，被金晓钟顺势一把扶了起来。(image)只不过粉丝不买账了，对小情侣的反感也越来越强烈。(image)不过泫雅和金晓钟正在热恋中，根本不care粉丝的想法。泫雅还在社交平台为男友宣传新歌，爱的很火热就对了。(image)只不过爱情事业不能双丰收，李会泽因为身体原因退出组合，金晓钟直接被雪藏，两个人还被取消了一系列演出。现在还被公开辞退，以后的路可不好走啊。(image)</w:t>
      </w:r>
    </w:p>
    <w:p>
      <w:r>
        <w:t>WXC8865</w:t>
        <w:br/>
      </w:r>
    </w:p>
    <w:p>
      <w:r>
        <w:t xml:space="preserve">(image)　　说到尤里·米尔纳，你可能感觉很陌生，这个人是一个低调的富豪，一个低调的投资人，他专攻互联网业务。　　(image)　　从某种意义上来讲，国内目前的这些互联网巨头，科技巨头多多少少都曾为其打过工，其中包括现在的阿里巴巴老大马云，京东老大刘强东，以及小米的老大雷军等人。(image)　　说到这里很多人可能不相信，这些大佬怎么可能给他打工？下面你就听小编慢慢给你道来！　　(image)　　对米尔纳来说，2011年是忙碌的一年。他奔波于与中国的这些互联网大佬会面，创造了一次又一次的投资奇迹，在当年他选中的这些人，在当时一些外界的眼光看来并非明智之举，但是结果证明了米尔纳的选择是对的。　　(image)　　2011年，尤里·米尔纳向马云的阿里巴巴集团注资约5亿美元，而如今他的5亿已经变成了25亿。　　(image)　　2011年，DST又向当时都被很多人看好的雷军和他的小米科技投资了5亿左右的资讯，换来小米6%的股份，现在算起来，他的5亿又变成了32亿美元。　　(image)　　2012年12月米尔纳和京东老大刘东强达成了出资5亿美元购买京东8.8%的股份协议，当时的5亿如今已经翻了几番。　　(image)　　米尔纳的DST投资总额已经达到了50亿美元。通过公司首次公开募股和出售股票，DST已经获得100亿美元的现金回报，外加价值90亿美元的股份。　　(image)　　通过上面的分析看来，小编我说雷军、马云等互联网科技大佬给其打过工，大家现在是认可的吧？　　(image)　　米尔纳拥有非常独到的眼光，他的投资通常是十分任性的，对米尔纳来说，投资的答案并不复杂。　　(image)　　这是米尔纳和李开复的合影。足以见识到这人能有多强了吧。  </w:t>
      </w:r>
    </w:p>
    <w:p>
      <w:r>
        <w:t>WXC8866</w:t>
        <w:br/>
      </w:r>
    </w:p>
    <w:p>
      <w:r>
        <w:t>为什么美国那么牛？想来想去，出来一条——作为中国入世谈判首席代表，龙永图这样判断进口对美国经济的重大助力作用。他认为这是“我们这些搞外贸的人一生的梦想”。所以。就像习主席对博鳌论坛提出的，作为我们新的对外开放的一条重要举措，我们应该按照习主席这样的要求把这件事情做好！波诡云谲的全球经济形势下，我们的全球贸易体系却仍然“剪不断理还乱”，怎么办？美国一而再，再而三使出“退群”威胁，龙永图说“希望它不要退，也不要怕它退”！“牛气冲天”的美国到底因何而牛？作为世界第二大经济体的中国该如何在全球贸易中立于不败之地？(image)龙永图：原国家外经贸部副部长； 原博鳌亚洲论坛理事、秘书长；中国复关及入世谈判的首席谈判代表龙永图表示，当前，全球体制的最大挑战是单边主义，因为单边主义不仅挑战WTO为代表的全球体制，也挑战区域贸易体制，挑战双边自由贸易协定，“用一句老话来讲，现在全球贸易体系可以说“剪不断理还乱”。那么在目前这样一个混乱的、十分复杂的全球贸易体系的基础上，我们可以做一些什么样的政策选择？我们中国应该怎么办呢？龙永图对此提出了两个选择：第一，继续支持以世界贸易组织为代表的全球体系，对于美国关于退出WTO的威胁。采取积极的态度：希望它不要退出，也不要怕它退出。第二，在继续支持WTO全球体系的基础上，更加积极的参加全球区域贸易安排。其中最重要的一件事情就是怎样加快亚洲区域贸易谈判。对于我们的贸易政策，应该是出口和进口并重，而且应该更大力气增加进口。由上海高级金融学院（SAIF）和凤凰网财经联合主办、舍得酒独家支持的“SAIF金融E沙龙”于9月15日下午在北京举办。原外经贸部副部长、中国入世谈判首席代表、凤凰网财经研究院顾问龙永图发表主题演讲：全球贸易体制和我们的选择。凤凰网财经独家整理了70分钟的精彩演讲内容。(image)今天我想讲一下当前国际贸易的格局。大家知道第二次大战以后，经过几十年的发展，全球贸易体系非常复杂，再加上最近几年来有些国家有些人出来搅局，所以使得整个国际贸易体系更加复杂、更加难以让人理解甚至出现了相当大的不确定性。用一句老话来讲，，为什么剪不断呢？因为经济全球化的大的潮流，全球贸易投资的大的趋势，在市场的力量、科技的力量的推动之下，不可阻挡。所以全球贸易体系还剪不断，相互之间的观念很难那么接近。但是现在要把它理清楚，又很乱。所以我今天想给大家讲几个问题，题目是“全球贸易体制和我们的选择”。全球贸易体制的三个层面第一部分讲一下目前全球贸易体制的基本格局。战后以后形成的全球贸易体制基本上分三个层面。一个是世界贸易组织WTO为代表的全球体制。第二个层面是区域贸易体制，从最先建立的欧洲联盟到东盟、北美自由贸易区，再加上全世界这些年来建立的一百多个区域贸易协定，所以第二大块就是区域贸易体制。第三个是双边自由贸易协定。双边自由贸易协定主要是一个国家和另外一个国家所建立的自由贸易的关系。所以全球的贸易体制基本上就是这三大块或者三个层面。现在对全球体制形成了一个最大的挑战，这个挑战就是大家现在讲的单边主义。因为单边主义不仅挑战WTO为代表的全球体制，也挑战区域贸易体制，也挑战双边自由贸易协定。别看提到了双边贸易，但是对双边自由贸易体系也是一个挑战。目前这三个层面都遭到了来自单边主义的挑战。我想在第二方面讲一下这三个层面目前的现状。第一个层面，以WTO为代表的全球体制。这个全球体制从关贸总协定一直到世界贸易组织，经过了几十年的谈判，大家熟悉的是东京回合、肯尼迪回合、乌拉圭回合到多哈回合，几十年的谈判，形成了全球的多边体制，全球多边体制主要干三件事情。一个是制定全球贸易规则。第二是开展全球范围内的谈判，相互开放市场，形成更加自由、便利和公平的贸易环境。第三是解决国与国之间的贸易争端。这就是几十年来以世界贸易组织为代表的全球体系所干的三件事情。第二个层面，区域贸易协定，区域贸易协定本来是作为全球贸易体制的一个补充而搞起来的，主要是为了顾及一些国家之间的经济贸易关系、经济体制的一些特点。比如在欧洲联盟，因为他们的发展阶段比较接近，地理位置也比较接近，所以搞出来了欧洲联盟。欧洲联盟背后更深层面的原因，就是欧洲人想建立起来一个比较强大的经济体，来对抗或者抗衡美国这样大的经济体，也出现了东盟。后来美国与加拿大和墨西哥又搞了，因为他的邻国就这两个。后来在区域贸易协定的带动之下，2008年开始，全球的区域贸易协定风起云涌，大家都在搞区域贸易协定，一下子搞了100多个。本来区域贸易协定是作为世界贸易组织全球体系的一个补充，现在这个补充在相当程度上成了全球贸易趋势的一个主流。后来又是双边贸易协定，这也是美国先搞出来的，美国人为了回避世界贸易组织最根本的原则，就是一个国家的贸易条件应该按照世界贸易组织的原则平等的使用所有的国家，但是美国觉得有一些特殊的政治考虑和经济考虑，所以它应该被允许为搞一些双边自由贸易协定，所以全球最早的双边贸易协定之一就是美国和以色列的双边自由贸易协定。美国是主要从政治上考虑，从贸易上、经济上支持以色列，给以色列一些特殊的贸易政策。后来经过几十年以后，中央政府为了支持香港，搞了一个，因为香港也是关贸总协定的成员。两个WTO之间签订的双边自由贸易协定。在美国带了这个头以后，本来双边自由贸易协定是作为全球贸易体系的一个例外，当时是说例外的安排，但这些年来双边自由贸易协定越来越多了。因为我参加中国加入世界贸易组织谈判，我们历经千辛万苦，好不容易加入了世界贸易组织，我们应该成为全球贸易体制的坚定的捍卫者。但是后来全球区域贸易协定的安排搞得那么风风火火，其他国家都在搞双边自由贸易协定，如果我们中国不搞，好象也跟不上这个潮流。所以尽管当时像我们这些人，坚决反对或者说对搞双边自由贸易协定不持积极的态度，对搞区域贸易协定，也不持积极态度，但后来没有办法。日本也是这样子。本来双边贸易协定是一个例外的安排，现在也变成了一个常态。所以全球贸易体系确实经过这些年来的发展，已经基本上颠覆了当时的最后单一原则为基础的全球贸易体制。“剪不断理还乱”的现状为什么现在全球贸易体系这么乱呢？因为最后单一原则基本上被灭掉了，谈不上什么关税8%，全球是8%，谈不上开放银行对全世界都开放，现在都是选择性开放，再加上现在一些国家根本就不顾及当时经过了多年谈判所谈出来的关税水平，想加25%就加25%，想加10%就加10%，整个全球体制被放在一边了。全球多年以来想当然的基本原则，现在都被践踏。所以现在的全球贸易体制问题，确实是非常混乱的。把多年以来世界贸易组织形成的原则和惯例之不顾所形成的，所以现在的全球贸易体制是非常混乱的。分析一下这三个层面全球贸易体制目前碰到很大的困难，在WTO层面，也就是全球体制的层面，这些年来世界贸易组织可以说长期被弱化、被忽视、被边缘化，关键就是过去曾经创立甚至主导的世界贸易组织多年的美国，世界贸易组织对他们也失去了作用。因为过去刚刚成立关贸总协定的时候才二三十个成员国，西方发达国家完全为主导，这就是为什么我们刚加入联合国的时候，本来可以一夜之间写一封信，就可以成为成员，但是我们没有参加。后来当我们想参加的时候，后来又经过了15年。美国和其他西方国家认为他们现在已经不能主导世贸组织了，世贸组织对他们已经失去了作用，而且在某种意义上，他们当年自己有些规则现在对他们也不利了，因为情况发生了变化，竞争力发生了变化。过去他们具有绝对竞争力那些领域，逐渐被新兴国家和其他国家所代替。因为市场经济就是强者的经济，所以市场经济的规则也是有利于强者的规则。美国现在是绝对的强者，是在所有领域的强者，所以他们觉得世界贸易组织的规则对他们是过时了。所以这个就导致了全球体系的边缘化。过去二三十个成员国协商一致，现在一二百个成员国也要协商一致，所以WTO就变得没有效力了，WTO本身也面临着改革的严重问题。所以种种原因WTO的全球体制被削弱。目前对WTO最大的挑战就是美国威胁要退出这个组织，所以说这是世界贸易组织成立这么多年以来面临的最大的挑战，因为世界上最强大的国家，世界贸易组织的前身创始国和长期的主导国要退出这个组织，所以现在WTO全球体制面临建立以来最大的危机。这是第一个问题，全球体制的现状。第二个区域贸易的现状。区域贸易协定在过去二三十年间是主流，而且我认为现在还是主流，因为区域贸易协定基本上主宰着全球贸易，在某种程度上，全球贸易不是按照WTO的规则在进行，而是按照一百多个区域贸易协定的安排在进行，在某种意义上是这样。这就使得区域贸易协定大行其道，但是区域贸易安排在过去几年当中也碰到了很大的挑战，最大的挑战应该是英国脱离欧盟，就是英国脱欧，打击了全球最大的区域贸易组织。现在美国宣布退出TPP，TPP曾经是过去多年以来区域贸易协定的明星，因为参加它的国家力量最强、市场最大、质量最高、开放度最大。但是美国不知道怎么想的，上来就把TPP废掉。这也是全世界的贸易的国家也好，贸易的体系也好，都在研究的事情，都想不明白。包括我们也是。第三个层面，双边自由贸易协定。双边自由贸易协定现在还没有受到太多的影响，因为在全球贸易体制和区域贸易协定都遭到了重创的情况下，很多国家都开始考虑双边自由贸易协定是不是最好的安排，本来是全球体系的一个例外，现在要成为常态了。当然，双边自由贸易协定不能说它就一点好处都没有，双边自由贸易协定和我们现在讲的单边主义完全是两回事情。双边自由贸易协定依然是现在全球自由贸易体系的一个组成部分，但是单边主义挑战全球区域和世界双边贸易协定的自己的国家的利益，把自己所设定的贸易条件强加到其他国家，在未经谈判的情况下，设定新的贸易条件的一种做法。所以它跟双边自由贸易协定是不一样的，双边自由贸易协定是通过两个国家长期谈判，按照国家的一些国情当中的特殊情况，达成的一个对双方有利的贸易协定，和单边是完全两回事情。比如中国和韩国的自由贸易协定，经过双方的谈判是什么样的格局呢？就是使得双方的差不多90%以上的进出口产品都实行零关税，零关税的产品覆盖到差不多韩国88%的进口，对韩国GDP的拉动大概是0.94%。所以双边自由贸易协定如果谈得好还是很有价值的。中韩的双边自由贸易协定还有很重要的规定就是80%以上的重点产品都实行零关税，因为中韩两国之间的产业合作非常紧密，中国的电冰箱、中国的手机、日本的手机，很多零部件都是从韩国进来，韩国的三星制造手机很多零部件都是从中国进口。所以零部件的这些中间产品使得中韩之间的产业合作非常紧密，把这些中间产品80%以上都实行零关税了，这就使得双方的制造业大的降低了成本，而且更加使双方的产业合作紧密起来。所以这是中韩两国之间的产业合作。再加上中国非常喜欢韩国的化妆品、高档食品、时装、家用电器等等，所以把这些产品都大大降低关税甚至是零关税，大大有利于中国的消费者。所以双边自由贸易协定还是有它的好处的，不同于现在我们所批判的单边主义。所以现在第二部分就分析了一下三个层次的全球贸易体系的现状。总结起来，以WTO为代表的全球体系现在处于被边缘化、被弱化甚至被抛弃的边缘，目前最大的挑战就是来自它最重要的成员美国的威胁，美国要退出世界贸易组织。而且从美国来讲，他有一些新玩法，对WTO现在是很大的威胁。这是全球体系所面临的状态。区域贸易协定总的来讲依然是全球贸易体系的中流砥柱，是最活跃的，也是最庞大的体系。但是它又受到了英国脱欧和美国退出TPP的打击。但是尽管有这样一些打击，特别是美国退出TPP，像日本还是站得出来重建TPP，这是大家都没有想到的。大家认为TPP只要美国退出了，就完了。我记得一年以前，我参加美国主办的一个讨论会，他们提出来如果美国退出TPP是不是TPP就完了。我说我基本同意，TPP像一条船一样，如果船长都逃跑了，这个船就没什么了。所以从区域贸易协定这个层次来讲，依然是当前全球贸易格局当中的主流部分，但是也遭到了沉重的打击。这是英国脱欧和美国退出。第三个层面就是双边自由贸易协定，双边自由贸易协定现在进展比较快，从例外正在变成常态。所以总的来讲，现在全球贸易的体系从三个层面来讲都出现了新的变化，面临着新的挑战。今天我们讨论的就是在目前这样一个混乱的、十分复杂的剪不断理还乱的全球贸易体系的基础上。中国的两个选择我们可以做一些什么样的政策选择？就是我们中国应该怎么办？今天我想趁着这个沙龙讲两条意见，也就是我们中国的两个选择。第一， 继续支持以世界贸易组织为代表的全球体系，妥善应对美国关于退出WTO的威胁。我觉得在世界贸易组织面临最困难的时候，中国作为经济全球化的一个主要的支持者，应该继续支持世界贸易组织，在这个时候放弃对世界贸易组织的支持，实际上就丢失了中国坚持全球化的重要原则，这个对我们来讲是很重要的。当前我们怎么样来支持世界贸易组织？世界贸易组织主要是三个职能，或者说干三件事。一个是制定规则，现在看来由于美国和其他一些国家不要说对于制定新规则没有兴趣，对老的规则也开始不执行了，所以世界贸易组织要执行制定规则这个职能很难，也是一种讽刺吧，我们中国加入世界贸易组织以后，世贸组织就再也没有制定过一个像样的、重要的规则。第二个职能是开放市场，现在贸易保护主义盛行，在这样情况下，让世界贸易组织担起保护全球市场、降低关税的职能，显然是不现实的。现在我们唯一可以支持它们能够做到的就是强化世界贸易组织贸易争端解决的职能。因为世界贸易组织的争端解决机制应该说是世界贸易组织很有特色的一个机制，是世界贸易组织有牙齿的职能。因为对世界贸易组织做出的关于贸易纠纷的裁决是有强制性的。世贸组织这个机制是由七个大法官组成的，由于各种各样的原因，现在有三个大法官的位置空缺，之所以空缺是因为美国长期阻拦新的大法官的上任。所以使得世界贸易组织的争端解决机制也几乎濒临瘫痪。在这样的情况下，我觉得我们中国要想尽一切办法支持新法官的任命，从而使得世界贸易组织解决国际贸易争端的职能得以恢复和强化。这样我们应该做出重大的贡献。妥善处理美国退出世界贸易组织的威胁。很多人问我美国这样说是会真的退出吗？我说要是以前有一个国家，更不要说美国威胁退出世界贸易组织，我们会说根本不可能，但是现在面临这样一个另类美国，一切都有可能。那么现在怎么做？我们应该采取什么样的立场呢？美国退出世界贸易组织这样的威胁我们可以看成两句话。第一，希望它不要退出。第二，也不要怕它退。为什么希望它不退呢？因为美国毕竟是全球最大的贸易国，美国进口量依然在全球领先，谁是最大的进口国谁就是老大，根据这个原则，美国依然是全球贸易当中的老大。顺便讲一下，大家应该全力以赴地做好我们对外贸易政策的调整。过去我们贸易政策的重点是扩大出口，创汇。贸易政策我觉得应该是出口和进口并重，而且应该更大力气增加进口。我想一个问题，为什么美国那么牛？想来想去，出来一条——它是全球最大的进口国！因为进口国在很大程度上决定了价格、决定了市场。这是我们这些搞外贸的人一生的梦想。所以我呼吁我们的企业家、我们的政府对于进口要给予更大的重视。就像习主席对博鳌论坛提出了积极增加进口，作为我们新的对外开放的一条重要举措，我们应该按照习主席这样的要求把这件事情做好。现在我们正在筹备进口博览会。回过头来，美国依然是全球最大的进口国，所以美国依然是全球最重要的贸易强国。只有在这样的情况下，美国主导了世界贸易组织那么多年，突然退出世界贸易组织，一定会世界贸易组织以很强大的震撼和打击，对未来的恢复全球贸易体制。我们希望美国不退，美国不退有利于全球贸易体制，有利于经济全球化。但是我们还是要有另外一句话，我们也不怕美国退。有的人说美国退出，世界贸易组织就垮了。我不相信，虽然美国是全球最大的进口国，但是它的出口只占全球出口的9%，我们中国是14%，德国是8%，所以它并没有处在全球贸易的走向的力量。一个全球出口9%的国家退出世界贸易组织，就让世界贸易组织垮了？我不相信。另外，我认为美国退出世界贸易组织会是一个非常令美国人痛苦而漫长的过程，美国过去也退出了几个组织，但那几个组织依然存在，只是度过了暂时的困难。但世界贸易组织和其他的都不一样，因为世界贸易组织是一个非常复杂的贸易法律体系，是有着各种各样不同层次的贸易协定的组织。而不是说美国推出了世界贸易组织，一句话就可以解决的。比如谈判的规范全球的贸易，涉及到六千个到八千个税号的关税体系，美国人一句话就不算数了？经过了八年谈判的全球服务贸易最协定，就不算数了？涉及到几十个贸易部门的全球最协定，就能退出了？还有很多很多原因，比如说90年代大家达成的信息技术产品协议，全世界涉及到各种电子产品的零部件、原材料，全部实现零关税。因为越是技术含量高的产品，越要实现全球化的生产。就像波音飞机，从全世界70多个国家进口上百万的零部件，才组成了波音飞机。所以当时为了要促进信息技术产业的发展，形成了全球信息技术产品协议，全部实行零关税。如果美国退出信息技术产品协定，美国的信息技术产业有会遭到沉重的打击。信息技术产品和最终产品的成本就会大大提高。有的人说世贸组织涉及到政府采购协议，美国一旦退出，美国的企业会造成极大的损失。就是说美国要退出世界贸易组织，它退出的不是一个世界贸易组织大楼的那几个会议，不参加会议。几十年形成的这么复杂的法律体系、规则体系以及条约体系，就是一天就退出来了吗？美国的各行各业会让特朗普这么一句话就来损害他们极大的商业利益吗？所以我们要看到美国退出世界贸易组织不是不可能，对他们的国家来讲、对他们的企业来讲，是有损他们很大利益的痛苦的决定。所以为什么我说我们不希望美国退，但也不怕它退，退的话它的损失更大。我们现在第一条要走的是继续坚定支持世界贸易组织，妥善处理好美国威胁论退出世界贸易组织的事情，讲清楚它的利益得失，使得美国能够继续支持世界贸易组织，继续留在世界贸易组织。第二个选择就是在继续支持给WTO带来的全球体系的基础上，更加积极的参加全球区域贸易安排。我们中国目前在参加区域贸易安排当中最重要的一件事情就是怎样加快亚洲区域贸易谈判，我们会继续推动这个谈判。关于TPP，不知道大家熟不熟悉。在奥巴马政府的时代里面，美国和亚洲太平洋地区加上12个国家谈判的区域贸易协定，包括日本、韩国、新加坡、澳大利亚、新西兰、越南、马来西亚，当时TPP在谈判的整个过程当中，我们中国的舆论是一致反对，因为TPP把中国排斥到谈判之外。其实TPP不是针对中国的，为什么没有邀请中国参加谈判呢？他们说中国人太麻烦了，如果你们参加这个谈判，我们这个谈判永远结束不了。包括新的环保标准、新的劳动标准，特别是包括我们认为很困难的国际贸易对国有企业的支持、补贴，我们认为是困难最大的话题。所以他们的打算是，我们把它先谈成，然后我们做请中国加入。他们也知道TPP就像当年的世界贸易组织一样的，没有中国这样一个大的市场，没有中国这样一个重要的角色参加，TPP即便达成协议，有意义，但是没有全球性。但是第一，TPP发生了戏剧性的变化，一个像奥巴马一样的把中国排除在新的贸易体系谈判之外的最重要的协议，现在美国不讲政治，他就是只顾美国的利益，他反对一切多边体制、全球体制、区域贸易体制，因为他上来就把北美贸易协定给退了，重新谈判。所以他是反对一切的全球体制和区域体制，根据这条原则，他也反对WTO，是他的单边主义的这方面的决定。我记得是在2011年，李克强总理参加博鳌亚洲论坛的时候讲的，我们对TPP是持开放态度，而且乐观其成。这表明了我们中国在对待去贸易安排方面，支持一切推动全球贸易体制建设的做法。所以既然我们中国过去没有反对TPP，对它持开放态度，而且乐观其成。那么美国现在退出TPP以后，我觉得我们提出来参加TPP谈判就完全有一致性。如果当年我们中国政府公开的反对TPP，现在又参加他们，那就是我们打脸了。我们是持开放态度，而且希望它成功。所以我们现在积极考虑参加TPP谈判，跟我们过去立场是一致的。第二，TPP被美国废掉以后，日本等其他成员还形成了一致意见，继续维持TPP的协定。对日本等TPP其他成员的做法，我认为是维护全球自由贸易体制的积极的态度，我们对一切推动全球自由贸易体系建设的国家和行动都应该是积极态度，不能因为是日本在牵头这件事情而反对。我们应该支持以日本为代表的TPP的成员，继续推动贸易自由化。第三，TPP是在新的贸易条件、新的国际经济条件下的最新的全球贸易规则体系。中国作为一个贸易大国，作为一个支持贸易自由化的国家，应该支持TPP为制定新的国际贸易规则来发挥作用，这点上我觉得我们中国积极考虑参加TPP谈判也是有道理的，符合我们支持全球化和支持区域贸易自由化的基本方针。当然，中国能不能参加TPP谈判，还需要现有的11个TPP成员的共识，需要他们表示支持中国参加TPP谈判。我觉得如果是这些国家能够从全球贸易体系的建设的新的高度来看，他们应该支持或者邀请中国参加TPP。因为中国参加TPP谈判，大大增强了TPP的经济实力和市场规模，有利于TPP在全球的影响力。因为当年美国退出TPP以后，大家认为TPP已经死了，就是因为美国的经济总量和贸易总量太大了。如果美国退出TPP，TPP就被架空了。但是中国一旦加入TPP，在某种意义上就使得TPP具有原有的影响力。这对TPP是极为重要的。中国加入TPP，有利于加强中国和日本、韩国和TPP其他成员的关系，而且如果中国参加了TPP，再加上TPP和欧盟、和其他一些区域贸易组织加强合作，可能形成一个新的国际贸易体系的框架。这样最坏的情况发生，就是美国退出WTO，以TPP为核心的新的贸易框架或者体系可能成为美国退出WTO以后的最重要的备胎，或者说一个最重要的支撑，而使得全球贸易体系不会因为美国退出WTO而土崩瓦解。所以要做最坏的准备。全球支持新的国际贸易格局建立的应该对美国退出WTO所发生的情况做出最坏的准备。而现在如果中国成为TPP的重要成员，美国退出WTO的影响就会大大被减小，全球贸易体系会在一个新的框架之下走出新的路子。这是我对于当前全球贸易体系的一些观察，我认为我们在目前的全球混乱的贸易体系下，中国应该做出的正确选择。这两个重要的选择都很值得研究，这是我们提出的大的方向，我希望大家能够通过我的讲话对全球贸易体系有一个比较全面的了解，对于我们在这种贸易体系之下所做的选择也有清晰的把握。总体来讲，因为贸易体系的问题大家不是很熟悉，我再总结一下。三个层次。以WTO为代表的全球体制。全球100多个区域贸易协定为主流的区域贸易安排。全球无数的双边自由贸易协定构成的双边自由贸易协定。目前这三个层次都碰到了很大的困难。全球贸易体系的最大的挑战就是美国威胁退出WTO。区域贸易协定最大的挑战是英国脱欧和美国退出TPP。双边自由贸易协定对全球贸易体系的最大的危害就是有可能成为一个从例外变成常态，如果全球贸易体系都变成了双边自由贸易协定，全球贸易体系就变成死亡。所以我们现在选择什么呢？第一，支持WTO为代表的全球体制。第二，加强对区域贸易协定的安排和支持，目前来讲重点放在加强TPP的谈判。这是我总结的，大家不是学这方面的内容，所以我讲得啰嗦一点，讲得不对的地方，请大家指正。谢谢大家！</w:t>
      </w:r>
    </w:p>
    <w:p>
      <w:r>
        <w:t>WXC8867</w:t>
        <w:br/>
      </w:r>
    </w:p>
    <w:p>
      <w:r>
        <w:t xml:space="preserve">　　委内瑞拉经济不振、通膨率飙升，总统马杜洛（NicolasMaduro）13至16日访中寻求新贷款救援，对此，外媒引述专家分析指出，委国目前还欠中国约200亿美元的贷款，这次若再追加贷款，对双方而言可能是"双输"的结果。(image)　　根据报导，中国是委国主要债权国，在过去10年间，共计借给委内瑞拉约500亿美元（约新台币1.53兆元），委国则用石油运输偿还债务，据估算，目前委国对中国还有约200亿美元的债务未清偿，而马杜洛这次访中寻求的新贷款，据传金额达50亿美元。　　《德国之声》引述清华－卡内基全球政策中心学者陈懋修说法，指委内瑞拉在还款问题上，是全球风险系数最高的国家，"虽然委国过去一直优先考虑偿还中国债务，但中国若续贷委内瑞拉50亿美元，后者恐无法履行债务"。　　陈懋修指出，随着近年委内瑞拉经济危机加剧，针对偿还贷款及石油运输的"贷款换石油模式"相关条款被反复修改，对中国而言，若要提供新一轮贷款，则必须获得马杜洛亲口保证，但鉴于委国内部极度不稳定的政经局势，中国对相关保证也持怀疑态度。　　陈懋修进一步强调，中委关系是绝对的双输关系，中国向马杜洛提供新贷款意味协助一个不称职的政府续命，后者以专制及无能的作为让人民越来越贫困，此处委国人民是最大输家；对中国而言，由于委国石油生产率及出口速度大幅下滑，导致全球石油价格上涨，这也导致中国最终要付出更高的石油进口价格，是另一名输家。 </w:t>
      </w:r>
    </w:p>
    <w:p>
      <w:r>
        <w:t>WXC8868</w:t>
        <w:br/>
      </w:r>
    </w:p>
    <w:p>
      <w:r>
        <w:t>近日网传山竹风力高达17级，港珠澳大桥可能抵挡不住，@中国气象局9月16日发布辟谣文章称，山竹进入南海后，风力已削弱为15级，港珠澳大桥设计建设能抵抗16级台风。港珠澳大桥设计采取了相当高的标准，并通过风洞测试，具备足够的抗风能力和较高的安全系数。　　(image)　　图片来自@中国气象局　　以下为文章全文：　　近日网传港珠澳大桥可能抵挡不住风力高达17级的山竹。假的！！！　　【重点说前面，怕了那些双杠运动员】　　山竹现在只有15级了，影响我国的时候已经没有17级了！！！！　　下面是具体的气象专业解释（有人说我不专业）　　山竹在登陆菲律宾时的风力为17级，但距离我国尚有一段距离，当时港珠澳大桥并未受到相关影响。（17级的时候没有影响到港珠澳大桥）　　山竹在穿过菲律宾后，因吕宋岛的高山导致其结构被破坏，进入南海区域时，山竹的风力已削弱为15级。　　根据中央气象台最新预报结果，港珠澳大桥所在区域将于台风登陆前遭遇最大风力，大约14级至15级左右。（会有14级至15级的风影响到港珠澳大桥）　　以下是桥梁专家的原话（工程学的东西，小编不懂，因此相信桥梁专家的话）　　港珠澳大桥设计建设能抵抗16级台风。香港路政署副署长徐永华也表示，港珠澳大桥设计采取了相当高的标准，并通过风洞测试，具备足够的抗风能力和较高的安全系数。　　关注官方权威信息，不以讹传讹，从每个人做起！！(image)@中国气象局 截图</w:t>
      </w:r>
    </w:p>
    <w:p>
      <w:r>
        <w:t>WXC8869</w:t>
        <w:br/>
      </w:r>
    </w:p>
    <w:p>
      <w:r>
        <w:t xml:space="preserve">(image)　　2018年9月16日，广东深圳，超强台风“山竹”逼近，深圳地铁接东方社区工作站请求，需要转移安置臻湾汇项目工人700余人。供图：东方IC　　(image)　　红树湾南站站长尤伟介绍，深圳地铁在红树湾南站站厅设立临时台风应急避险点，目前大概已有680余人在车站内避险。&lt;/&gt;　　(image)　　车站空调、洗手间均已全部开放，并安排10余名员工、保洁、安保等工作人员做好安置保障。　　(image)　　安置人员将在此避险至17日上午，具体视天气情况而定。 </w:t>
      </w:r>
    </w:p>
    <w:p>
      <w:r>
        <w:t>WXC8870</w:t>
        <w:br/>
      </w:r>
    </w:p>
    <w:p>
      <w:r>
        <w:t>(image)　　最近，刘亦菲出现在大众视野的有机会一些多，上一次是刘亦菲在剧组过生日，素颜自拍、庆祝现场视频、祝福语满天飞，让吃瓜群众们看到了一个亲切随和的刘亦菲；这一次，是事件发生的地点是远在新西兰，但同样的，仿佛拥有热搜体质一样，刘亦菲再次成为焦点。　　(image)　　据说，当时一位在新西兰奥克兰的瓜皮网友在饭点吃饭准备买单后离开，等待正在给客人拍照的老板娘，然后就看见了神仙姐姐的惊鸿一瞥。　　瓜皮网友：你看，那个小姑娘好好看啊，长得好像刘亦菲啊！　　朋友：那好像就是刘亦菲啊！　　瓜皮网友：？？？　　于是，手抖中偷拍下刘亦菲的侧颜……　　(image)　　瓜皮网友说，不好意思打扰，所以没敢过去求合照，当时差点没激动地叫出来。心情可以理解，看到女神在旁边当然兴奋，谁叫她长得这么好看呢！　　穿着运动外套也能感受到身材的纤细，还有这绝美的微笑侧颜。侧边是最适合欣赏鼻子的角度，看过去惊为天"鼻"，成为不少粉丝们谈论的焦点。　　(image)　　(image)　　更令人意外的是，作为一个靠颜起家的女星，刘亦菲已经连着两次素颜出现在大众镜头下，这对自己的形象没有丝毫破坏，只有被夸好看的。皮肤好就是有底气！　　或许是因为在拍摄迪士尼版本的《花木兰》，不需要化妆，刘亦菲素颜也美，而且随着在星途中的前行，女神越来越多地依仗演技，颜值不过是锦上添花罢了。佩服刘亦菲平日里很少更新动态，也能保持如此高的人气。　　(image)　　就像网友说的那样：这贴头皮的灰帽子……刘亦菲对自己的造型真的很任性，长得好看就是这么为所欲为！没错，长得好看就是为所欲为，头发散乱、妆也不化，随便一顶帽子就敢出门！　　还有网友想象了一下自己戴这个帽子的情景，叹了口气，算了还是不想了。　　(image)　　刘亦菲气质极佳，当年被选为饰演王语嫣一角，就是因为她那一身出尘的仙气；如今，成为《花木兰》的主角的她，又外漏出一股英气。这种可以进行自我调整的、变幻的气质，让人着迷，同样的，这也是演员的闪光点。　　(image)　　从最近的几次"活动"中都能看出，刘亦菲在剧组中过得很开心。诚然，《花木兰》的档期被延后将近两年，但是大众对它与刘亦菲的期待丝毫不减半分。</w:t>
      </w:r>
    </w:p>
    <w:p>
      <w:r>
        <w:t>WXC8871</w:t>
        <w:br/>
      </w:r>
    </w:p>
    <w:p>
      <w:r>
        <w:t xml:space="preserve">(image)　　范冰冰、李玉(image)　　网易娱乐9月16日报道 16日是范冰冰37岁生日，导演李玉在微博晒出与范冰冰昔日合照，并称：“相识十二年，又到秋日时光，生日快乐！！”照片中，范冰冰黑发如瀑泄在耳旁，与李玉两人神情专注，似在探讨问题，黑白像素下，让人心生平静。　　据悉，范冰冰和李玉两人一起合作过《苹果》、《观音山》、《二次曝光》和《万物生长》，范冰冰也几乎成了李玉的御用演员。而范冰冰也更是凭借《观音山》获得了影后殊荣。　　粉丝们也纷纷祝福道：“知己是尘世给予的最美好礼物。”“谢谢李玉导演。”  </w:t>
      </w:r>
    </w:p>
    <w:p>
      <w:r>
        <w:t>WXC8872</w:t>
        <w:br/>
      </w:r>
    </w:p>
    <w:p>
      <w:r>
        <w:t xml:space="preserve"> 　　北京时间9月13日凌晨1时，苹果举办Apple新品发布会（图片来源：东方IC）苹果发了新品，老版iPhone价格却被炒了起来。难道，手机也成“期货”了？北京时间9月13日凌晨，苹果公司发布了新品iPhone，虽然被媒体评价为“硬件设施缺乏突破”，但这并不影响新品售价高出天际，最便宜6499元，最贵12799元。　　如果你是铁杆”果粉“或者真的不差钱，肯定不会考虑价格。但对于理性的消费者来说，新品发布会意味着，老款的iPhone要降价了，可以入手了。　　近日，每日经济新闻（微信号：nbdnews）记者发现，多个电商平台上，以及在被称为中国电子行业的“晴雨表”和“风向标”的深圳华强北，老款iPhoneX产品出现了涨价现象。　　而深圳华强北的手机卖家王先生透露，新品iPhone的开售反而促进了老款iPhoneX的销售。“就今天一天，很多老用户和消费者问我，能不能买到iPhoneX。最近，每部iPhoneX的渠道价格已经偷偷涨了200元~300元，但不管是新机还是二手机，都有人来买。”　　iPhone新品没人炒了　　北京时间9月14日15:01起，iPhone Xs和iPhone XsMax开启了预购，消费者可以通过Apple官网、AppleStoreApp，或者直接在Apple官方微信上预购。按照往年情况，iPhone新品首批预约往往会被抢购一空，但每日经济新闻（微信号：nbdnews）记者随机选择15时30分和18时10分两个时点，尝试购买新品，却发现均可以购买成功。提示信息显示，iPhoneXs在9月21日便可送达用户，而iPhone XsMax的64G和256G版本可送达时间较晚，为9月22日～29日，至于天价版512G的iPhone XSMAX可送达时间为10月9日~16日。　　这与过去iPhone新品发布后即被“黄牛”炒出天价的情况完全相反。　　比如，2017年，官方售价8388元的iPhoneX发布后，“黄牛”叫价超过1.7万元，也有个别被炒到29999元。“黄牛”承诺称，首发当天便可以拿到新品。但今年iPhone新品的价格却一反常态。　　深圳华强北被称为中国电子行业的“晴雨表”和“风向标”，这里除了品牌手机店之外，还聚集了大量的中小手机卖家以及“黄牛”。王先生在华强北已经工作5年了，据他介绍，今年，华强北基本上没什么人去炒苹果新品了，大家知道这个已经不赚钱了。　　　　深圳华强北（图片来源：摄图网）　　过去，专门从事苹果数码产品销售的王先生倒卖一部苹果手机有时可赚2000元，但这两年，倒卖新品已经不足以支撑他的营生，在苹果货源充足的情况下，他甚至还可能亏钱。　　究其原因，王先生认为，从2017年开始，苹果的出货量就比较大，不像以前做的是饥饿营销；其次，国产手机崛起后，消费者也开始青睐国产手机。　　炒苹果手机的黄牛一般会按照“市场定价”进行销售。那么，市场价从何而来呢？　　据王先生透露，苹果除了官方定价外，每一代苹果新品都会给国内的大型代理商折扣价，代理商的价格再加上一部分溢价，就形成所谓的市场价，新品紧俏和受欢迎程度是决定溢价的关键因素。　　老款iPhone X涨价　　有意思的是，虽然新品iPhone开售，反而促进了老款iPhoneX的销售。“就今天一天，很多老用户和消费者问我，能不能买到iPhone X。最近，iPhoneX的渠道价格已经偷偷涨了200~300块，但是不管新机还是二手机，都有人来买。”王先生说道。　　　　图片来源：东方IC　　9月13日凌晨，苹果推出新iPhone后，就有网友发现，在苹果官网上，去年推出的iPhoneX的购买页面不见了。不久后又有网友表示，苹果iPhone X不仅下架了，而且还停产了。据中国新闻网微博消息，苹果近日针对“iPhoneX下架”一事做出回应称，iPhone X都是给运营商和渠道商去卖，“已停产？怎么可能”。　　9月14日晚间，每日经济新闻（微信号：nbdnews）记者查询了京东、苏宁易购以及天猫商城等大型渠道后发现，京东Apple产品专营店的iPhoneX64G版本8月中下旬便开始涨价，从6766元涨到如今的7099元；苏宁的Apple产品专营店则显示64G版本产品无货；天猫商城AppleStore官方旗舰店并未销售iPhoneX，而非官方卖家的价格从9月11日的6898元持续上涨至如今的7328元。　　值得一提的是，今年的iPhoneXR因起售价为6499元而被网友称为“苹果家廉价版”，但该款产品在配置上确实有大幅缩水。据苹果官网介绍，该产品的屏幕采用了尺寸为6.1英寸的LCD刘海全面屏，取消了3DTouch交互；拍照方面，搭配后置单摄镜头；同时，外观设计为铝合金材质。　　与之相比，iPhone X 64G版本无论是在OLED、双摄、3D玻璃与不锈钢中框设计方面，均体现出一定的优势。　　上述王先生称，目前华强北都在抢购iPhoneX。</w:t>
      </w:r>
    </w:p>
    <w:p>
      <w:r>
        <w:t>WXC8873</w:t>
        <w:br/>
      </w:r>
    </w:p>
    <w:p>
      <w:r>
        <w:t xml:space="preserve">　　前不久，安徽蚌埠警方抓获了一名涉嫌诈骗的犯罪嫌疑人，这个嫌疑人是靠什么诈骗的呢？他有一手绝活，模仿女人声音。　　(image)　　如果不看画面，很多人都不会把这么一个甜美的女人声音和成年男子联系到一起，这名模仿女声的男子姓朱，他凭借独特的嗓音注册多个微信账号广交男友，通过微信和对方语音聊天以答应见面为由，诱骗男友转账，得手后立刻把男友拉黑。被抓获后，朱某交待了诈骗过程，并在审讯室用女声和民警进行模拟对话。　　(image)　　经查，2018年六月至九月，朱某实施电信诈骗30余起，涉案金额六万余元。目前嫌疑人朱某已被警方刑事拘留。 </w:t>
      </w:r>
    </w:p>
    <w:p>
      <w:r>
        <w:t>WXC8874</w:t>
        <w:br/>
      </w:r>
    </w:p>
    <w:p>
      <w:r>
        <w:t>据《科技日报》9月15日消息，记者从中国地质大学（武汉）获悉，9月14日该校知名构造地质学家李德威教授因病逝世，享年56岁。他提出的地球系统动力学理论，已成为目前国际地学界的热点。他在病床上仍然坚持工作，直到生命的最后一刻。李德威教授研究青藏高原近30年，行程超8万公里。1990年，他参加了李紫金教授负责的“西藏罗布莎铬铁矿大比例尺成矿预测”，发现了许多与地质构造学说相矛盾的现象。为了弄清原因，从那时开始，他每年都要花3至4个月的时间奔波在青藏高原，足迹几乎踏遍了高原的每一寸土地。(image)李德威教授在病床上坚持工作经过多年实地调查，1992年，李德威提出了以盆山耦合、下地壳流动为核心的“层流构造假说”，一举打破“板块构造假说”，以非常简洁的模式和合理的动力来源完整地解释了青藏高原上的各种现象。此后，李德威相继又提出了洋陆耦合、多级循环、四维动态成矿和地震热流体成因等创新理论，建立了盆山与洋陆耦合的地球内部系统动力学，和地核与太阳能共同驱动的多级循环地球系统动力学，初步形成了一套以青藏高原为基地的地学理论系统。在他刚提出“层流构造假说”的时候，很多人认为是“天方夜谭”，也有人暗地里说他傻，“一个教授，不把心思放在SCI论文上，却固执地搞什么科学理论创新？”“跟板块较劲、跟地震较劲，就是在跟自己的前途较劲。”但他从不在乎别人的议论，更不愿随波逐流，他说：“我绝不会为了评职称，放弃创建自己理论的梦想”。(image)李德威教授在野外考察2011年至2012年，李德威曾两次以执行主席的身份参加香山科技会议，先后获得“跨世纪学术带头人”“中国地质调查成果奖二等奖”“国家科技进步特等奖”等诸多荣誉。(image)在重症监护室写下“开发固热能，中国能崛起”近年来，随着对地学研究的不断深入，他开始用创新的理论研究固热能（地球物质发生固态流变的热能）。李德威教授科研团队通过重点研究南海、雷琼裂谷及周边的固热能热源及控热构造，查明了雷琼裂谷南侧的固热能分布规律。今年3月在海南琼北打出了“中国东部第一井”，为我国固热能的开发和利用展现了美好的前景。病重之际，同事到医院看望李德威，“当时他己浮肿得很厉害，艰难地握了手。他一见到同事说的却是项目的人员安排，他说自己已经没力气了，希望学校能继续把事情办成。”从李德威夫人口中得知，他的病情十分严重，怕感染，需要隔离，但他不听，不断召集学生来论证项目。9月12日他在病危住进重症监护室不能说话的情况下，写下“开发固热能，中国能崛起”。这是他终生追求的事业，也是对祖国最美好祝愿！李德威，1962年出生，教授、博士研究生导师，中国地质大学（武汉）青藏高原研究中心总工，重大地质灾害研究中心主任，《大地构造与成矿学》常务编委。1994年破格晋升为教授。以青藏高原为主要研究基地，长期从事基础地质、地球物理、矿床地质、灾害地质、地热地质的研究，发表学术论文140余篇，出版专著4部。1992年提出下地壳流动导致盆山合的“层流构造假说”，相继提出洋陆作用制约大陆内部和大陆边缘盆山系统的地球内部系统动力学假说、地球物质多级循环的地球系统动力学假说及其相关的成矿动力学、四维动态成矿理论、热流体撞击地震成因模式、地热能分类与成因、热灾害链及其取热减灾减排思想，已成功应用于成矿预测和地震预测。目前主要致力于干热岩地热能、无机油气成藏理论和应用的研究。《寂寞先行者——李德威教授印象》寂寞先行者——李德威教授印象文/常明如果一个学者要谈论一个学术问题，他可以跟谁谈呢？李德威33岁就是中国地质大学的教授，自1993年以后一直在国内外刊物上发表论文，谈论大陆动力学，提出层流理论，后又发表一系列地震成因的文章，反对弹性回跳模式，提出热流控制理论，建立自己的灾变学。最近几年又深入地研究了干热岩及地热开发，由理论到实践、由地质到地球科学，在西方板块学说和传统的中国五大构造学派之外，独辟蹊径。李德威教授没跟谁认真地讨论过他的学术问题，至少这几年没有，尽管他参加了不少学术会议，甚至自己还当过香山会议的主持。在采访时，他说，学术界对他的研究是冷漠的，有些学校教授是讥讽的，在十几年前就嘲笑说：“大陆动力学机制美国准备花三十年研究，你一个刚出道的小伙子，花几天时间，就敢说自己已经研究出结果。”不知轻重的李教授还早早的就成为博士生导师，那么跟自己的博士生总该可以认真地研讨一番吧？尽管水平可能差一点。但这也没有成为现实。在采访时，他有些奇怪更多是感叹地说：“你们提出的这些疑点，我的博士生为什么从来不觉得有问题呢？”李寻副主编开玩笑说：“学生们是来学成果的，不是来做学问的。”信然！快三十年过去了，李教授在自己的道路上越走越远，也越来越缺少学术伙伴，领教了知识界冷漠的李教授，深感沟通之难：岁月不匆匆，人匆匆！当年和李教授一同破格提拔的另外几名教授，都已经是各级领导了，不讲“主流理论”的李教授，投入科学研究的时间越来越多，“成功”却越来越少。执著于自己学术路线的李教授，深陷尴尬：跟板块较劲、跟地震较劲，就是在跟自己的前途较劲。要理解李德威的孤独，就必须回到当下地球科学的语境，随便翻开一本大地构造方面的著作，扑面而来的都是板块构造及在此假说之上展开的碰撞造山、拉张成海（或挤压成山、断裂成湖）。无论海陆，凡此种种，尤其大学教材，把此“假说”当“真说”，认认真真说了几十年，学生们也就迷迷糊糊听了几十年，颇像当年的儒生，开口不说“之乎者也”，别人便不知其为读书人。李德威不想这样误人子弟，也不想就此耽搁了青春，所以就耽误了自己的“前程”。要理解李教授的境界，就必须跟上他的脚步，听他逐一指出板块学说的短处：板块构造学说是指以洋中脊、俯冲带、转换断层为边界的刚性岩石圈板块在软流圈或地幔对流驱动下发生大规模的水平运动，导致板缘变形。李教授首先认为板块学说不能解释大陆盆山构造，认为大陆造山带的隆起与相邻盆地的沉降受控于下地壳热软化物质的顺层流动，其后，进一步论述了盆山耦合及其下地壳流动的同步造山成盆过程及其大陆动力学机制，建立了大陆动力学层流构造假说。板块不能登陆，这是水到渠成的结论，第一步先限制了板块学说的应用范围，青年时代的李教授干了一件漂亮事。岁月荏苒，人到中年。李教授学问大有长进，也更自信，敢于正面“碰撞”板块构造，质疑“刚性岩石圈”及“板块边界”等一系列板块学说赖以建立的根本性问题，犹如拨云见日，大呼痛快！我作为一名编辑，试着来跟他谈论他感兴趣的话题。当然，采访之前，我也是做了一点功课的，我把他历年公开发表的论文，重读了一遍，我希望我们的谈话是严肃的。李教授先是详细地解答了我的问题，满足了我的求知欲，后又整体梳理了自己的学术体系。问题自然就聚焦到了板块理论，因为这是他最为鲜明的学术特色，百度搜索李德威会出现“中国反对板块理论第一人”的评价。青藏高原（喜马拉雅山）向来作为板块运动的主要例证，解释为北面亚欧板块和南面印度洋板块碰撞的结果。李教授二十余年潜心于青藏高原研究，足迹踏遍（喜马拉雅）山南山北，得出了不同凡响的结论：大陆碰撞，造陆并不造山。多年来，李教授在文中一再举出青藏高原的例子进行分析说明，如果这一立论站得住脚，那么，喜马拉雅山在板块理论那里就站不住脚，板块理论在这个地球上也站不住脚。但是，当我提出诸如“碰撞”“漂移”这些用语，含有太多的板块理论的残余，应予摒弃，做一个彻底的革命者时，他又现出不舍，表示板块理论还是有很多可取之处。尽管他不承认刚性板块，不承认地幔软流圈对流，但认为“漂移”“碰撞”还是存在的。“可不可以用别的术语来表示呢？”这个问题他没有考虑过，或者说，这个问题提得太突然，他犹豫了，现在我们回到开篇提到的那个假设。如果一个学者要严肃地谈论一个学术问题，他可以跟谁谈呢？结论是他只能跟他自己。李教授跟我谈论了一整天有关板块理论的学术问题，但是，我只是一个半懂不懂的编辑，提出了一些似是而非的问题，真正的思考只能由他自己去进行，答案也只能在他自己脑海里。聊到兴起，我向李教授约稿，你有没有兴趣写一本书，书名就叫《板块的终结》？李教授欣然接受。访谈完毕，笔者一直觉得不解，美国早在二十多年前就提出建立新的大陆动力学机制，也指出了板块学说在解释大陆问题上存在着不足，为什么一个中国学者来尝试解决这个问题时，却到处得到的是冷遇而不是欢迎？究竟是普遍的自信的不足，还是科学精神的缺乏？还是“学人相轻”？诚然，李教授离系统地建立自己的理论还有很长的路要走，他的以热能为驱动力的地球系统动力学假说也不乏瑕疵，他对板块理论也还有一丝眷念。但是，假以时日，他必将终结板块，而且是中国原创。</w:t>
      </w:r>
    </w:p>
    <w:p>
      <w:r>
        <w:t>WXC8875</w:t>
        <w:br/>
      </w:r>
    </w:p>
    <w:p>
      <w:r>
        <w:t xml:space="preserve">据英国《每日邮报》9月14日报道，印度尼西亚南苏拉威西托拉雅村，近日举行的一年一度“清洗尸体”仪式上发生两起意外，两支送葬队伍都出现尸体掉落的场面。(image)在第一起意外中，四名穿着传统服装的男子抬着装有尸体的棺材架正在上一个小坡。忽然，一阵风吹来，四个抬棺人竟然被吹得倒退几步，身体也开始打晃，最终失去平衡，尸体从棺材架中滑落到路边的池塘里，引得送葬队伍中的一些妇女和儿童一阵尖叫。(image)随后，一名男子进入池塘的边上，将装尸体的铁架子捞上来，但包裹着白布的尸体却不在里面。显然尸体沉到了池塘底部。(image)在第二起意外中，送葬队伍抬着装有尸体的棺材架急匆匆地在路上行走，走着走着，尸体从棺材架中坠落到地面，几名抬棺人浑然不知，仍继续前行。此时，后面的人又喊又跳，几个抬棺人这才意识到尸体没了，赶紧折回头将尸体重新装上继续行程。(image)(image)"清洗尸体"仪式是印尼南苏拉威西托拉雅村落流传至今的一个习俗，每年八月举行。按照仪式的流程，村民要将亲人的尸体从地下挖出来，给他们穿上新衣服，进行一番梳洗打扮，帮助他们站起来在地上走一走，再放回棺材，然后按照“直线”路径在村里走一圈，再送回墓地。 </w:t>
      </w:r>
    </w:p>
    <w:p>
      <w:r>
        <w:t>WXC8876</w:t>
        <w:br/>
      </w:r>
    </w:p>
    <w:p>
      <w:r>
        <w:t xml:space="preserve">(image)第22号台风“山竹”(强台风级)预计将以每小时28公里左右的速度向西偏北方向移动，16日下午至夜间在广东台山到徐闻一带沿海登陆(14～16级)。粤港两地人民用“玄学封印“台风山竹。(image)现场图。(image)现场图。(image)现场图。(image)现场图。(image)现场图。(image)现场图。(image)现场图。(image)现场图。    </w:t>
      </w:r>
    </w:p>
    <w:p>
      <w:r>
        <w:t>WXC8877</w:t>
        <w:br/>
      </w:r>
    </w:p>
    <w:p>
      <w:r>
        <w:t xml:space="preserve">(image)9月15日，随着一声令下，江苏长荡湖国有捕捞队的成员迅速收拢大网，受惊的鱼儿争相跳出水面，此起彼落，在观众的惊呼声中，长荡湖2018年开捕的第一网鱼成功收网。(image)据了解，这是江苏金坛长荡湖拆除围网养殖后，封禁20个月后的首度开网捕捞。头鱼头蟹象征着吉祥、好运，长荡湖38.68斤的头鱼（鳙鱼）被拍出了11888元的价格。(image)捕捞出的头蟹（雄蟹446克，雌蟹248克）被拍出了12888元的价格。(image)现场图。(image)现场图。 </w:t>
      </w:r>
    </w:p>
    <w:p>
      <w:r>
        <w:t>WXC8878</w:t>
        <w:br/>
      </w:r>
    </w:p>
    <w:p>
      <w:r>
        <w:br/>
        <w:t xml:space="preserve">    </w:t>
        <w:tab/>
        <w:t xml:space="preserve">    </w:t>
        <w:tab/>
        <w:t>为解决婚姻问题，前NBA球员马克希尔与妻子一同上真人秀节目寻求帮助。节目中他承认自己在婚后出轨50位女性，妻子在得知后愤而离开录制现场。之后马克希尔又承认，自己一共交往过341位女性。马克希尔和妻子布兰迪是高中情侣，两人相爱了17年。</w:t>
        <w:br/>
        <w:t xml:space="preserve">    </w:t>
        <w:tab/>
        <w:t xml:space="preserve">    </w:t>
      </w:r>
    </w:p>
    <w:p>
      <w:r>
        <w:t>WXC8879</w:t>
        <w:br/>
      </w:r>
    </w:p>
    <w:p>
      <w:r>
        <w:br/>
        <w:t xml:space="preserve">    </w:t>
        <w:tab/>
        <w:t xml:space="preserve">    </w:t>
        <w:tab/>
        <w:t>中国网约车巨头滴滴接连发生安全事故、京东集团董事局主席刘强东身陷“性侵疑云”、阿里董事局主席马云宣布一年后卸任……近来，中国民营企业的发展频繁成为舆论焦点，而就在此时，一篇建议中国私营经济退出的文章在网络流传，引发热议。这篇题为《私营经济已完成协助公有经济发展，应逐渐离场》的网络文章，由自称“资深金融人士”的吴小平执笔。文中称，私营经济已初步完成了协助公有经济实现跨越式发展的重大阶段性历史重任，应逐渐离场。这一观点引发中国舆论哗然，也令外界对中国民营企业发展困境和未来前景透露出些许焦虑。私营经济任务完成？在文中，吴小平认为私营经济的任务是“协助公有经济实现跨越式发展”，目前已初步完成，私营经济不宜继续盲目扩大，应逐渐离开。“下一步，私营经济不宜继续盲目扩大，一种全新形态、更加集中、更加团结、更加规模化的公私混合制经济，将可能在社会主义市场经济社会的新发展中呈现越来越大的比重”。理由是“私营经济”即非公有制经济“是没有纪律的，是没有深谋远虑的，是不足以面对日趋严峻的国际竞争的”。在美国等西方发达国家开始有意识的对围堵中国的情况下，如果不能集中国家力量，中国经济社会的改革开放将面临阻力。吴小平的这番言论，让人联想到今年1月网络流传的一篇来自知名经济学家周新城那篇《共产党人可以把自己的理论概括为一句话：消灭私有制》，文章思路几乎如出一辙。同时，外界也关心这一“资深金融人士”究竟何许人，能如此“指点江山”。据了解，吴小平此前并不为人知，其在新浪微博上被认证为杭州一家科技公司联合创始人和“资深金融人士”；个人资料中，他还自称是“华尔街日报廊坊记者站记者”“中国妇女问题报道小组干事”。新浪专栏中，他说自己“曾参与创建中金公司零售业务及财富管理部，任执行总经理”。发展民营经济是历史的必然“民营经济离场论”一经传播，随即引发讨论，甚至有声音疾呼，现在的私营经济创造了中国60%的国内生产总值。让私营经济“离场”就是要让国家倒退到1978年之前物质产品极度匮乏的时代！大陆经济领域央媒《经济日报》指其文章“荒谬逻辑推导出的结论、自以为是的奇葩论调，在当前外部环境发生明显变化的大背景下，尤应引起高度警惕”，引来大陆多家媒体平台转发。今年是中国改革开放40周年，中国私营经济的历史几乎与改革开放的进程同步，对非公有制经济的态度从“等一等”“看一看”到严格保护，私营经济的发展轨迹，也折射在中国宪法的变迁中。1982年，在对“傻子瓜子”的非议声中，新宪法清晰写明“国家保护个体经济的合法权利和利益”，明确了对个体经济“指导、帮助、监督”的方针。1993年宪法修正案中，用市场经济取代了计划经济，国有经济取代了国营经济，国有企业取代了国营企业，以宪法修正案的形式正式确定“国家实行社会主义市场经济”。中国民营经济是在付出各种代价之后，做出的历史的必然选择。上世纪90年代，中国曾出现“姓社”“姓资”的争论，1992年邓小平南巡讲话清晰地解决了姓资姓社的问题，反复强调中国的改革就是要搞市场经济，也给民营经济的发展开拓了更加广阔的舞台，中国民营经济在上世纪90年代后快速发展壮大，从数据来看，当下民营经济贡献了中国经济的半壁江山。截至2017年底，中国民营企业数量超2700万家，个体工商户超6500万户，注册资本超165万亿元人民币，民营经济占GDP比重超60%。官方破解民营经济发展困境近年来，“国进民退”（某些领域国有资产进入，民营资本被迫撤出）成为一个中国经济领域广受关注的话题。一些统计数据称，近5年间中国私营企业增加值增速持续下行，2017年6月开始中国国有企业工业增加值当月同比增速开始超过私营企业。有媒体指出，小型民营企业目前受经济下行影响最大，中国民营经济特别是私营企业的发展陷入了改革开放40年以来前所未有的困境。此外，中国政府今年在经济和民生领域颁布了不少政策规定，涉及征税机制等方面的调整，让民营企业的支出因新政而加重，一些中小企业的盈利能力也会受影响，引来民间忧虑加深。与此同时，中共当局也关注到了民营企业面临的生存难题。中国央行、全国工商联召开民营企业和小微企业金融服务座谈会近期提出金融部门要加大对小微企业的金融支持力度。而8月20日中国国务院促进中小企业发展工作领导小组第一次会议，也指出要要加大金融支持力度，加快体制创新和技术创新，健全激励机制，强化货币信贷政策传导，缓解融资难融资贵等问题。</w:t>
        <w:br/>
        <w:t xml:space="preserve">    </w:t>
        <w:tab/>
        <w:t xml:space="preserve">    </w:t>
      </w:r>
    </w:p>
    <w:p>
      <w:r>
        <w:t>WXC8880</w:t>
        <w:br/>
      </w:r>
    </w:p>
    <w:p>
      <w:r>
        <w:br/>
        <w:t xml:space="preserve">    </w:t>
        <w:tab/>
        <w:t xml:space="preserve">    </w:t>
        <w:tab/>
        <w:t>与以往的情况不一样，高云翔性侵案在第六审过后，新的证词再一次的被澳洲新威尔士官网公布。让人意外的是法官对于女受害人采取了保护的政策，并且案情已经发生了实质上的改变，高云翔与王晶恐怕是难逃此劫。准确的来讲，高云翔已经可以确定为主动犯罪。而对于澳洲新证词的分析，澳洲的唐林律师与沈教授都进行了跟进，并且首次有力的法官所公布的新证词进行了分析。让人意外的是此举性侵案存在事件安排的可能性，也就是说王晶和高云翔二人在事发时就已经对张曦采取了想要性侵的意思。这一点是准备无疑。唐林律师给大家真实的讲了案子发生时的整体经过，并且着重的就性侵的全部过程表示了还原。值得一提的是此还原过程是出自于澳洲法官的认可，也就是唐林所说的全部都是事实。唐林律师表示张曦的确是被迫进行了提供式的服务，并且在此事发生中间，高云翔起到了主导地位。唐林律师毫不夸张的表示高云翔用手指暴力对待女受害人，强迫她提供服务，而且过程极为不雅，完全是与他一个高富帅的艺人形象不符。很多网友表示高云翔此举十分的不当，并且可以用兽性来表达。最重要的一点就是女方还是处于经期，这对于女性来讲无疑是最严重的伤害。在国内的媒体上有大批的猜测表示高云翔被仙人跳，被陷害了。但从现在的新证词来讲，高云翔的确是存在着侵害女方的嫌疑，而且是可以肯定的了。至于后面的案情该如何发展，其实对于高云翔本人来讲是重要的，但对于我们来讲已经不再那么重要了，毕竟一个男人连自己的底线都没有守住，连最基本的东西都丢失了还有什么好值得期待的。高云翔案下一次的庭审将会是在9月底，而这一段时间之中其实法官和被控双方都在进行新证的指证与整理。从澳洲传来了案情的最新进展，高云翔案出现了新证词。这也是法官再一次对证词进行复审的时候发现张曦的律师声称她的下体曾被严重撕裂，当时挣扎得很厉害。对于这一起证词的出现法官并没有否定，当然也并没有直接性的表示肯定。具体的情况还是需要在下一次的审理之中进行证词真实性的确定，但从现在的情况来看，这一新证词的出现对高云翔和王晶是极为不利的，要知道张曦如果提交出了医院的所谓检查结果，那无疑是把他们的罪行再一次的加重。当然这一说法可不是空穴来风，来自于澳洲的专家律师唐林表示目前澳洲的法律上是保护着被伤害人的权利，也就是说高云翔他们站在法律的角度是处于弱势的地位。而且张曦是被保护的状态，想要让她亲自出庭进行新证的博弈还为时过早，起码在法官看来此事并没有到达这一步。而且沈律师也声称澳洲法院是不可能直接把被伤害的女伤再一次的披露出来，要知道这是属于对她的第二次伤害，这样子做也是有违法律上的做法。从唐林律师所分析的来看，张曦下体被严重撕裂是有可能存在的，而且当时张曦有挣扎得很厉害。结合旧的证词来看，这一情况的发生不是没有可能性。当时的王晶算是主动性极强的一位主犯，而高云翔到底是在这一次的事情之中充当着什么角色，目前看来法院还没有公开其作案的细节。但有一死证是改变不了的，那就是在枕头上确定了高云翔精液的存在。到于这精液是怎么出来的，高云翔方表示当时的自己处于被动状态之下。说得明白一点就是高云翔的律师认为张曦有着醉酒之后的行事能力，并且是自愿的。</w:t>
        <w:br/>
        <w:t xml:space="preserve">    </w:t>
        <w:tab/>
        <w:t xml:space="preserve">    </w:t>
      </w:r>
    </w:p>
    <w:p>
      <w:r>
        <w:t>WXC8881</w:t>
        <w:br/>
      </w:r>
    </w:p>
    <w:p>
      <w:r>
        <w:br/>
        <w:t xml:space="preserve">    </w:t>
        <w:tab/>
        <w:t xml:space="preserve">    </w:t>
        <w:tab/>
        <w:t>13日，董璇在网上晒出一组照片。照片中，董璇身穿抹胸衣服大秀性感好身材，长发撩人时而优雅时而妩媚，五官精致女人味十足。</w:t>
        <w:br/>
        <w:t xml:space="preserve">    </w:t>
        <w:tab/>
        <w:t xml:space="preserve">    </w:t>
      </w:r>
    </w:p>
    <w:p>
      <w:r>
        <w:t>WXC8882</w:t>
        <w:br/>
      </w:r>
    </w:p>
    <w:p>
      <w:r>
        <w:br/>
        <w:t xml:space="preserve">    </w:t>
        <w:tab/>
        <w:t xml:space="preserve">    </w:t>
        <w:tab/>
        <w:t>长久以来人们不断在问一个问题，为什麽宇宙如此之大、我们却没有遇到其他星球的文明呢？无论是科学家、生物学家、航太单位甚至科幻作家，对于这个问题都有各自不同的解释。最近特斯拉执行长伊隆·马斯克在直播节目上提到了他自己的想法，或许我们只是被困在一个像《骇客任务》一样的虚拟空间，有更高等的生物从不同维度观察着我们。近日马斯克与JoeRogan在YouTube直播裡谈到许多话题，例如对于A.I.是否有可能不受控、自主发展，或者是人类在太阳系内探索适合移居的其他星球等。其中提到了一个重要的问题，宇宙已诞生138亿年，如果有比我们高等的文明应该早已发展出星际移动的科技，但为何至今我们仍未遇到其他文明呢？马斯克说：「如果你去假设任何文明进展速度，你就会发现无法区分出游戏跟现实，或者文明必将终结。这两者有其中之一会发生，我们的文明并没有终结，那就表示我们存在于一场模拟之中。」他还表示，这个世界可能存在着很多「模拟宇宙」，或者可以直接称它们为多元宇宙。假设宇宙曾经出现过一个以製造模拟情境为乐的先进外星文明，那麽就代表会有成千上万个这样类似的世界，而且虚拟宇宙中的居民会难以发现真相，因为他们能取得的证据都是创造者植入的。着名的费米悖论认为，人们对于地外文明有过高的期待、却缺少有利的证据。当然这还有许多假设，例如外星人比我们落后、他们不想跟人类接触，或者是早已用各种形式渗透到人类社会中（根本就是MIB的剧情）。在节目中，主持人跟马斯克分享了一支溷有大麻的捲菸，马斯克自己抽了一口。因此有网友笑说，这该不会是呼麻呼ㄎㄧㄤ才想出来的吧？无论如何，探索地外文明自始至终都是人类希望达成的梦想，不过碰到的外星人是好是坏就不得而知了，要是碰到侵略性强的文明，人类可能一夕之间就灭亡也说不定？</w:t>
        <w:br/>
        <w:t xml:space="preserve">    </w:t>
        <w:tab/>
        <w:t xml:space="preserve">    </w:t>
      </w:r>
    </w:p>
    <w:p>
      <w:r>
        <w:t>WXC8883</w:t>
        <w:br/>
      </w:r>
    </w:p>
    <w:p>
      <w:r>
        <w:br/>
        <w:t xml:space="preserve">    </w:t>
        <w:tab/>
        <w:t xml:space="preserve">    </w:t>
        <w:tab/>
        <w:t>飓风“佛罗伦萨”将在36小时内登陆美国东南海岸，尽管强度由4级减弱到3级，但影响规模在不断扩大，至少8个州的居民会受到大风、洪水和大面积停电影响。尽管政府早已向沿岸居民发出撤退通知，但仍有许多人对此置之不理。据《华盛顿邮报》今日早间报道，飓风“佛罗伦萨”在以风速为每小时100到120英里的速度袭击南、北卡罗莱纳州，比之前预期的每小时140英里风速有所减弱。但气象专家表示，尽管“佛罗伦萨”的风速已经下降，但风力场仍在扩大，总能量更多，这将“造成重大风暴潮事件”。  “佛罗伦萨”在周五着陆后可能会减速甚至不向内陆移动，对海岸地区造成长时间冲击。此外，“佛罗伦萨”的路径飘忽不定，风暴移动的区域可能性变大使预防和救灾措施变得难上加难。国家飓风中心还警告说:“风暴潮和降雨对生命的威胁不会减少，这些影响将覆盖大面积区域，无论佛罗伦萨的中心到底在哪里移动。”尽管政府官员们早在周一就开始向“佛罗伦萨”可能经过的沿海地区居民发出撤退通知，但许多人对此置之不理。据美国有线电视新闻（CNN）报道，在卡罗莱纳海滩，当地政府已经在周三晚上8点关闭了该岛与大陆的唯一桥梁，并且实行了24小时宵禁。但政府部门仍然担心，在这座海拔不到5英尺的小镇上仍有1000多民居民没有按要求撤离。小镇官员迈克·克拉默说，执法人员将努力评估岛上还有多少人。北卡罗来纳州州长罗伊·库珀说:“你呆在这里是在拿自己的生命冒险。”“开始下雨之后再计划离开就晚了。”南卡莱罗纳州州长麦克马斯特警告那些被告知要撤离的居民，如果他们不离开，就只能靠自己了。在弗吉尼亚、北卡罗莱纳和南卡罗莱纳州，有100多万人被强制疏散，预计北卡罗莱纳州沿海部分地区的降雨量将达到20到30英寸，局部降雨量将达到40英寸或更高。飓风可能产生高达13英尺的风暴潮。据国家气象台预测，飓风可能在下周初逆转方向，向北移动，袭击弗吉尼亚州、西弗吉尼亚州、马里兰州、华盛顿哥伦比亚特区和宾夕法尼亚州。由于这些地区在经过夏天的大雨后，洪水和树木倒塌的风险加大。华盛顿特区已经宣布进入紧急状态。家住在北卡罗来纳州希尔斯伯勒市的琼斯对CNN表示，虽然她住在内陆，但仍然面临洪水的危险。她和她的家人还有附近亲戚计划在当地时间周三晚上驱车前往田纳西州避难。大人们在打包一些不可替代的东西，比如相册和传家宝，而孩子们则把他们最喜欢的玩具、毯子和书塞进包里。“说实话，我一直在想，如果到最后，这就是我们剩下的一切该怎么办?”琼斯说，“我希望我有更多的时间来挑选这些物品。</w:t>
        <w:br/>
        <w:t xml:space="preserve">    </w:t>
        <w:tab/>
        <w:t xml:space="preserve">    </w:t>
      </w:r>
    </w:p>
    <w:p>
      <w:r>
        <w:t>WXC8884</w:t>
        <w:br/>
      </w:r>
    </w:p>
    <w:p>
      <w:r>
        <w:br/>
        <w:t xml:space="preserve">    </w:t>
        <w:tab/>
        <w:t xml:space="preserve">    </w:t>
        <w:tab/>
        <w:t>副总统还没走，总统又来了。据外交部今日（13日）消息，应国家主席习近平邀请，委内瑞拉玻利瓦尔共和国总统尼古拉斯·马杜罗·莫罗斯将于9月13日至16日对中国进行国事访问。这是马杜罗第四次访华，是今年5月他再次当选总统之后首次访华，也是上月初他遭遇未遂刺杀之后的首次出访。而就在昨天（12日），国家副主席王岐山在中南海会见了委内瑞拉副总统罗德里格斯。以政知道对外交领域的观察，一国总统与副总统先后抵达中国进行访问，这样的情况可并不常见。出访记录马杜罗执政委内瑞拉已5年有余，据公开报道，他的出访记录并不多。先来看看中国以外的国家。2013年4月19日，马杜罗就任总统一职，他最初的出访轨迹大都围绕南美洲。当年4月26日，他便进行了首次出访，目的地是“老朋友”古巴。之所以说是老朋友，是因为自1999年委内瑞拉上一任总统查韦斯执政后，两国就结成了紧密的政治经济伙伴。那是一次“叙旧之旅”。马杜罗与古巴前领导人菲德尔·卡斯特罗进行了长达5个小时的会晤。马杜罗表示，已故委内瑞拉前总统查韦斯与菲德尔·卡斯特罗的友谊有如手足，两国也不止是“战略联盟”，还有一种兄弟之间的关系，是一个拉丁美洲和加勒比的家庭。顺便说一下，在此之后，马杜罗又多次访问古巴。最近一次是在2017年8月15日，马杜罗突然到访古巴，并且前往圣伊菲热尼亚公墓凭吊已故的菲尔德·卡斯特罗，当时是卡斯特罗诞辰91周年。回到2013年。当年5月7日到9日，马杜罗又出访了三个南美洲国家：乌拉圭、阿根廷和巴西。这三个国家还有一个共同的身份，它们都是“南方共同市场”的一员。南方共同市场是南美地区最大的经济一体化组织，也是世界上第一个完全由发展中国家组成的共同市场，成立于1991年。委内瑞拉是在2012年加入。那是一次“合作之旅”。出访之前，马杜罗就明确表示，此行是要推动委内瑞拉与南共市集团国家的关系，落实合作项目，促进地区经济的发展，与三国领导人讨论能源、金融、经济等领域的合作。有一段时间，马杜罗出访密集。2015年1月，国际油价持续下滑，而委内瑞拉的财政90%以上依赖石油出口，导致当时国内经济持续萎缩，经济衰退情况严重。2014年前三季度，委内瑞拉经济分别萎缩4.8%、4.9%和2.3%。为此，马杜罗先后出访石油输出国组织(欧佩克)成员国伊朗、沙特、阿尔及利亚和俄罗斯。那是一场“游说之旅”。按照马杜罗本人的说法，此次出访多国是希望能在稳定油价、摆脱低油价状况等方面达成共识。四次访华再来看中国。此次出访中国，是马杜罗总统第四次访华。前三次分别是：2013年9月21日-24日，应国家主席习近平邀请，马杜罗对中国进行国事访问，这是他任上第一次访华。2015年1月6日，马杜罗前往中国进行访问，并参加中国-拉共体论坛；2015年8月31日，马杜罗年出席反法西斯战争胜利70周年纪念活动并对中国进行国事访问。这是他年内第二次访华，他本人也是拉美地区唯一一位出席中国阅兵的国家元首。三次访华，“经济合作”都是主题之一。第一次访华，两国有关单位签署了石油、电力、农业、工业、科技、通信和旅游等多项合作文件；第二次访华，两国就发展总价值为200亿美元的联合项目达成协议，涵盖经济、社会、科技和石油等项目；第三次访华，两国签署了未来十年共同发展计划，包括合作建设经济特区及农业、工业和技术等领域多项协议，并向中国贷款50亿美元用于提高石油生产水平。今天开始的第四次访华，距离上次已经过去了三年。这三年，马杜罗和委内瑞拉，一直处在国际舆论的漩涡中。今年7月，美国媒体报道，特朗普去年8月发出对委内瑞拉动武威胁，当时并非只是“过嘴瘾”，的确动了“侵略”委内瑞拉的心思，因而不顾助手劝阻，执意向拉美国家领导人“兜售”这一设想。政知道还记得上个月马杜罗“遇刺”的消息。8月4日，在首都加拉加斯参加国民警卫队组建81周年庆典活动时，他遭遇“无人驾驶飞机袭击”，“多架”无人驾驶飞机搭载爆炸物飞过阅兵方阵上空，最终没有成功。随后马杜罗对委内瑞拉全国发表了讲话，他指认这是委内瑞拉反对派与哥伦比亚政府和“一些居住在美国”的人合谋行刺。这是外患，还有内忧。2013年第一次当选的时候，马杜罗仅以50.66%极其微弱的优势险胜。除了国内叫嚣的反对和忧虑声音，美国也称拒绝承认选举结果。今年5月20日，马杜罗在总统选举中赢得连任，这次是以较大的优势获胜。但仍然遭委内瑞拉反对党联盟抵制，美国、哥伦比亚等不少拉丁美洲国家不承认选举结果。马杜罗的压力还不止于此，经济通货膨胀、社会治安、政治腐败等各种棘手的问题也等着他去解决。经济危机这几年，委内瑞拉深陷经济衰退和恶性通货膨胀，食品、药品、日用品短缺加剧，国家经济一直处于低迷状态。这是因为委内瑞拉的经济被石油价格捆绑得非常紧。委内瑞拉拥有全球最大的油气储量资源，探明储量为2980亿桶。但据石油输出国组织数据显示，因为投资不足、盗窃行为、人才流失和设备匮乏等一系列原因，委内瑞拉6月以来的产油量已创下30年来新低。今年7月，国际货币基金组织在对拉丁美洲地区的经济预测中指出，委内瑞拉通货膨胀率在今年年底飙升至1000000%。面对当下的通货膨胀状况，8月22日，委内瑞拉政府正式启用新货币——“主权玻利瓦尔”，替代现行货币“强势玻利瓦尔”，兑换比率为1比10万。9月3日，马杜罗带头和妻子去购买中央银行推出的“纸黄金”，目的是吸引国民储蓄，以遏制恶性通货膨胀、缓解经济困境。马杜罗称，他花了350“主权玻利瓦尔”去购买了“黄金存单”，这笔投资相当于一年定期存款，可抵央行所持的1.5克黄金，约合6美元。可是，他俩离开后，并没有门庭若市的现象出现。石油换贷款马杜罗为何此时访华？有个背景要交代。2010年4月17日，中委签署了《中委长期融资合作框架协议》。根据协议，中方将向委内瑞拉提供期限10年总额相当于200亿美元的融资贷款，委内瑞拉国家石油公司与中石油股份公司签署石油购销合同，作为还款保障。这就是大家听过的“石油换贷款”。经历过2015年国际油价下跌之后，在2016年，委内瑞拉政府官员，已经同中国达成新的“石油换贷款”协议，有关借贷时长、投资总额等条款均得到大幅改善。这个说法也在当年得到了外交部的侧面证实。时任外交部新闻发言人洪磊在回答记者提问时回应，“考虑到当前国际油价变动，双方同意按照平等互利的原则，探讨增强两国融资合作机制灵活性的有效方式。”无论如何，现在距离当年提出的10年贷款期限，还有不到两年。出访中国之前，据委内瑞拉《国民报》报道，马杜罗在机场发表全国讲话。他表示：“我将前往中国进行一次非常必要、及时和高级别的国事访问。在经济、商业、能源、金融和技术领域推进新的战略联盟协议。”具体中委两国都会围绕哪些方面开展对话合作、签订什么样的协议实现共赢？答案不久就会揭晓。</w:t>
        <w:br/>
        <w:t xml:space="preserve">    </w:t>
        <w:tab/>
        <w:t xml:space="preserve">    </w:t>
      </w:r>
    </w:p>
    <w:p>
      <w:r>
        <w:t>WXC8885</w:t>
        <w:br/>
      </w:r>
    </w:p>
    <w:p>
      <w:r>
        <w:br/>
        <w:t xml:space="preserve">    </w:t>
        <w:tab/>
        <w:t xml:space="preserve">    </w:t>
        <w:tab/>
        <w:t>当地时间周三(12日)，美国纽约警察局的7名警官因涉黄及赌博被捕。据美国纽约《每日新闻报》报道，被捕的7名警官正在纽约警察局内务部接受讯问，他们被剥夺了枪支等物品。据悉，其中2人目前虽尚未受到刑事指控，但已经被要求交出武器和徽章并调往执勤岗，这7名警察可能面临所在部门的指控。另外，仍有十多名警察正在接受调查，之后也很有可能和被捕的7人一样面临部门内部的指控。消息人士称，大部分调查都集中在布鲁克林南部缉毒队。纽约警察局内务部官员12日到缉毒队进行检查，并命令封锁缉毒队整栋大楼以便搜集证据，里面的每一个人必须上交手机和其他电子设备。“他们进来的时候就像一支特警队。”有消息人士这样描述。据报道，纽约警察局还将对布鲁克林和皇后区的赌博及涉黄头目发出搜查令并进行突袭。警察局方面表示，被捕的7人将被指控行为不当和行政贪污，并给于30天无薪停职的处罚。“绝大多数警察是诚实的并致力于保证纽约的安全，”皇后区检察官理查德·布朗说，“无论是我还是警局局长詹姆斯·奥尼尔，我们都不能容忍那些无法恪守本分，玷污这一高尚职业的人。”据称，目前有许多警官暗地里为当地的涉黄及赌博活动提供安全网，警方已经着手进行系统调查，一位警察局高级官员表示，这项调查由警局的一名服务人员发起，然后上报到内务部，现在他们正在一个一个揪出这些人以净化警局的环境。但这项调查彻底结束恐怕需要三年时间，期间会涉及许多监控和监听。警局局长奥尼尔表示：“今天，那些曾经在这里立下誓言、如今却背叛了它们的人已经受到了严厉的惩罚。在这里我们会用最高的标准要求每一个人，没有达到要求就一定会受到惩罚，纽约警察局不会给犯罪和任何不端行为提供机会。”据悉，被捕的7人13日将在皇后区的刑事法庭受审。警局方面称，预计还有近40人有涉黄赌博的嫌疑。</w:t>
        <w:br/>
        <w:t xml:space="preserve">    </w:t>
        <w:tab/>
        <w:t xml:space="preserve">    </w:t>
      </w:r>
    </w:p>
    <w:p>
      <w:r>
        <w:t>WXC8886</w:t>
        <w:br/>
      </w:r>
    </w:p>
    <w:p>
      <w:r>
        <w:br/>
        <w:t xml:space="preserve">    </w:t>
        <w:tab/>
        <w:t xml:space="preserve">    </w:t>
        <w:tab/>
        <w:t>美国国家飓风中心(NHC)于美东时间12日下午2时更新报告称，大西洋飓风“弗洛伦斯”强度减至三级飓风。预计将在美国北卡罗来纳州南部沿海地区登陆。目前，美国政府及大多数民众正在进行应灾准备。当地时间2018年9月10日，从国际空间站拍摄的飓风“佛罗伦萨”画面。截至目前，美国国家飓风中心报告显示，飓风“弗洛伦斯”强度有所缓和，从四级下降至三级飓风，当日最大风速为125英里/小时。尽管如此，预计“弗洛伦斯”仍将以“极为危险的强度”于13日晚至14日登陆美国北卡罗来纳州南部沿海地区。就此，美国联邦应急管理委员会(FEMA)副局长杰弗里?拜亚德(JefferyByard)再次召开新闻发布会警示民众，“今天是撤离的最后期限”。据美国有线电视新闻网报道，目前，气象学家预估出一条飓风的行进路径：它将先沿北卡罗来纳州海岸向北行进一段，再向西南方向进入内陆。它的移动速度可能只有2至3英里/小时，堪比步行速度。预计从13日晚至16日上午，“弗洛伦斯”将在美国陆地上行进约150英里。对此，美国气象学家查德?迈尔斯表示，“飓风缓慢前行意味着一些地区将遭受持续24小时的强风”。他说，“如果以120英里/小时的风速吹四小时，每两分钟就会失去一块木瓦，四小时后就会失去一片屋顶”。尽管如此，处于潜在危险地区的少数居民仍表示不愿撤离。北卡罗来纳州政府计划于12日晚，挨家挨户记录这些民众的信息及紧急联络人电话。事实上，大多数民众认为不要冒险，并已在政府的协助下进行撤离。目前已有五个州和一个地区的政府宣布进入紧急状态，包括佐治亚州、南卡罗莱纳州、北卡罗莱纳州、弗吉尼亚州、马里兰州和华盛顿特区。政府、企业及大多数民众正在进行应灾准备。从民众的应急准备方面来看，加油站排起长龙。部分加油站油已卖断。超市货架上食品饮料已被搬空。一些建材超市门口，人们需排队两小时才能买到用于防风的木板。南卡罗莱纳州政府宣布部分学校停课。并开放位于内陆的学校作临时避难所。弗吉尼亚州政府要求东部沿海部分约24.5万居民强制撤离。北卡罗来纳州官员将疗养院的老年人和监狱的囚犯撤出危险地带。州立公园、博物馆等景点已关闭。另据报道，超过2000名北卡罗来纳州国民警卫队士兵将参加飓风“弗洛伦斯”的救灾任务中。联邦应急管理委员会日前表示，提供了800万份餐和瓶装水应灾。交通方面来说，据《今日美国》报道，截止目前，美国各家航空公司已取消了990多次航班，包括美东南地区的数百次航班。美国国家铁路客运公司表示停运多条线路服务。南卡罗莱纳州查尔斯顿国际机场将于12日晚关闭。值得注意的是，中国驻美国大使馆日前在官网上，提醒在美中国公民及来美游客，请密切关注天气预报及美国政府发布的天气预警信息，做好防范准备。</w:t>
        <w:br/>
        <w:t xml:space="preserve">    </w:t>
        <w:tab/>
        <w:t xml:space="preserve">    </w:t>
      </w:r>
    </w:p>
    <w:p>
      <w:r>
        <w:t>WXC8887</w:t>
        <w:br/>
      </w:r>
    </w:p>
    <w:p>
      <w:r>
        <w:br/>
        <w:t xml:space="preserve">    </w:t>
        <w:tab/>
        <w:t xml:space="preserve">    </w:t>
        <w:tab/>
        <w:t>据香港中评社9月13日报道，美国在台协会（AIT）主席莫健（JimMoriarty）12日在此间承认，美国对台做任何事情都要权衡利弊得失，如果一个步骤代价超过好处，或许就不是正确的时机去做。他举例，美国航母去高雄停靠就是这种实际得不到好处的没有意义的行动，“反而可能让大陆趁机触发‘武统’正当性，‘受害者’首先是台湾”。莫健是在华盛顿智库“全球台湾研究中心”（GTI）12日举行的主题为“确保和加强美台关系”年会上做主旨演讲，回应听众提问时作此表示的。有听众请他阐释“台湾关系法”下的现状，美若派驱逐舰去澎湖或台湾其它地方，按照中方解读，会否是对现状的违反？莫健表示，美方采取行动当然不能按照中方的解读。他开玩笑道，如果用中方的定义，那美国就只好把关岛给中国，自己退到夏威夷。话锋一转，莫健指出，当美国对台做每件事情时，需要透过代价与利益（cost andbenefit）的棱镜来检视。如果一个步骤代价超过利益，或许就不是正确的时机去做。他举例道，派航母去高雄在今天看来没有意义（doesn'tmakesense）。因为中国大陆有《反分裂国家法》，在现有情形下，可能祭出此法。他们会说，如果外国军事基地出现在台湾，与台湾结盟，就足以触发‘武统’的正当性。鉴于这种形势和大陆的关切，那可能足以迫使他们更多地对抗。他说，这么做不会得到任何东西，军舰在那里停留过夜会得到什么呢？尽管如此，莫健又称，在某些点上，美国如果需要施放信息，就要施放信息。他认为，除了向大陆显示美国在意美台关系，美国还有“航行自由”的指导原则，执行“航行自由”原则更有意义。“美国不应在原则问题上向大陆投降，即美国海军可以去与‘国际法’、‘准则’和实践相一致的任何地方”。“这是一个你要为你的行动付出什么代价的问题。”莫健说道，“台湾会是大陆对任何特别步骤进行报复的第一个‘受害者’。”莫健表示，美方会时刻衡量考虑这个因素，美国应当相当具有弹性，而不是一种非此即彼（yesorno）的硬条件。要将事情放在一种背景下，不仅考虑美方或台湾的行动，也要考虑大陆会让他们觉得是时机可以正当地实施《反分裂国家法》。中国驻美公使李克新在2017年12月表示，“美国军舰抵达高雄之日，就是解放军武力统一台湾之时！”李克新称他向美国国会提出了这样的警告：“我可能要感谢你们美国朋友。你们不是要派军舰去高雄吗？我们的《反分裂国家法》，真还没有机会用过。如果你们把军舰派过去，就启动了我们这个《反分裂国家法》。我告诉你：美国军舰抵达高雄之日，就是解放军武力统一台湾之时。”当时，美国国会议员的助手听了赶紧说：“你说慢一点，我把它全文记下来去报告。”李克新表示，自己这么说并不是开玩笑，美国军舰访问上海可以征得中方同意，但是台湾，中方肯定不同意。如果美国强行要去，中方就会采取行动。中国国防部新闻发言人吴谦大校此前曾就“美舰将停靠台湾港口”一事表示：我们一贯坚决反对美台进行任何形式的官方往来和军事联系。我们敦促美方恪守在台湾问题上向中方做出的承诺，停止美台军事联系，以免给两国两军关系和台海和平稳定造成损害。</w:t>
        <w:br/>
        <w:t xml:space="preserve">    </w:t>
        <w:tab/>
        <w:t xml:space="preserve">    </w:t>
      </w:r>
    </w:p>
    <w:p>
      <w:r>
        <w:t>WXC8888</w:t>
        <w:br/>
      </w:r>
    </w:p>
    <w:p>
      <w:r>
        <w:br/>
        <w:t xml:space="preserve">    </w:t>
        <w:tab/>
        <w:t xml:space="preserve">   </w:t>
        <w:tab/>
        <w:tab/>
        <w:t xml:space="preserve"> </w:t>
        <w:br/>
        <w:t xml:space="preserve">    </w:t>
        <w:tab/>
        <w:t>全球最大癌症研究与治疗中心德州安德森癌症中心(MDAnderson)日前传出九名华裔科研人员相继被革职或处分，其中可能包括参与中国“千人计画”的学者；该中心有不少华人医师、科研或职员，中心12日未回复记者询问，本报询问几位在休士顿医学研究单位任职的华人都说“确有其事”，有的还说，不是最近，已进行有数月。风声鹤唳关头，愿意谈此事的华人科研人员受访时，都不愿透露真实姓名；一名访问学者说，他知道有一名在贝勒医学院(Baylor)和一个MDAnderson的华人已被劝回中国。另一名学者则说，据说被裁对象是中国“千人计画”、“长江学者计画”的主管级别科学家，被裁的理由都和“间谍”无关，而是利益冲突；例如，在未告知美国雇主下，接受外国研究单位的薪水，事后也未如实申报。联邦调查局(FBI)局长雷伊(ChristopherWray)今年初在国会作证时警告美国学界、商界小心潜在的中国间谍将美国高端科技转移中国，华裔科研精英相继被捕、判刑的系列案件；川普政府是否因此锁定“千人计画”，目前不得而知，但德州科技大学(TexasTech University)官网上的一封致教职员的公开信要求该校教职员提高警觉，并对中国的“千人计画”直指不讳。该信由负责研究的副校长哈裴特(Joseph A.Heppert)署名，信中指出“我要你们知晓，美国国会正考虑跨党派立法行动，对于在美国大学与中、俄、伊朗“人才计画”有联系的教职员采取制裁行动，尤其是中国的‘千人计画’。”信中也提及，国务院和FBI相信，“千人计画”的内涵元素与中国解放军密切相连；本报向多位华裔国会议员去信询问是否真有此事，至截稿前皆未获回复。“千人计画”是中国引进海外高端人才的国家战略，从2008年执行至今已有近8000位海外专家入选，他们多数任教美国高等教育机构或联邦政府科研机构，也有服务产业界的特殊科研人才。中国驻美大使馆对于记者询问休士顿地区“千人计画”学者是否成为美国政府调查目标，表示“未听说”。今年参选马里兰州第43区州众议员失利的肿瘤治疗专家沈栋说，美国各个工作岗位都订有聘雇条款，例如两边拿薪水是否违规？是否必须预先向工作单位申报？海外科研讲学收入是否有纳税？都得审慎照章行事。“华人同胞必须了解，任职企业或政府，领的是人家给的薪资，做出的研究成果不是属于个人。”沈栋说，“拿到国际会议或海外学术单位分享，都必须先征得雇主的同意。”沈栋表示，在美国做事只要守法守纪，就无需惧怕是否会成为标靶，不守法，各种族裔的美国人都可能落入法网。“华人研究员多数不担心自己会被裁，而是担心目前紧绷的美中关系、方兴未艾的美中贸易战，会引发对整体华人的歧视。”来自台湾的安德森癌症中心林姓科研人员说，川普总统上任后打“中国间谍牌”，对所有华人都不是好事。</w:t>
        <w:br/>
        <w:t xml:space="preserve">    </w:t>
        <w:tab/>
        <w:br/>
        <w:t xml:space="preserve">    </w:t>
        <w:tab/>
        <w:t xml:space="preserve">    </w:t>
      </w:r>
    </w:p>
    <w:p>
      <w:r>
        <w:t>WXC8889</w:t>
        <w:br/>
      </w:r>
    </w:p>
    <w:p>
      <w:r>
        <w:br/>
        <w:t xml:space="preserve">    </w:t>
        <w:tab/>
        <w:t xml:space="preserve">    </w:t>
        <w:tab/>
        <w:t>分享气象资讯的推特用户“JamaicaWeather”日前分享一张照片，显示北半球一共出现9个台风、飓风和热带气旋，包括亚洲的山竹台风和威胁美国东岸的佛罗伦斯飓风，引起网络热议。Jamaica Weather在10日分享照片时写说：“这个周末将会很疯狂！瞧瞧热带地区。”美国科罗拉多州立大学气象科学研究人员Phil Klotzbach表示，太平洋和大西洋同时有风暴活跃，是不寻常现象，他觉得讶异。今年夏天的飓风季以来，大西洋已有九个命名的风暴，数量高于平均值，而太平洋则有15个命名的风暴。气候暖化日渐严重，暖化是否改变了风暴模式？以色列Weizmann科学研究所的研究人员分析20个先进气候模型的模拟结果，发现因为风暴变强过程中移动距离变长，会出现暴风活动往极区移动现象。研究人员认为，暖化在大气层较高处产生更强的风，导致这个现象。暖化也使大气水蒸气密度增加，让风暴更加往极区分布。在暖化的气候中，较热的空气含有更多水蒸气，这些水蒸气凝缩时，会释出更多热。最热、最溼的空气从风暴右翼往北侧旋转上升，并在北侧释出潜藏的热，推动风暴往北移(就北半球而言)，在较暖的气候中，这种效应更强。</w:t>
        <w:br/>
        <w:t xml:space="preserve">    </w:t>
        <w:tab/>
        <w:t xml:space="preserve">    </w:t>
      </w:r>
    </w:p>
    <w:p>
      <w:r>
        <w:t>WXC8890</w:t>
        <w:br/>
      </w:r>
    </w:p>
    <w:p>
      <w:r>
        <w:br/>
        <w:t xml:space="preserve">    </w:t>
        <w:tab/>
        <w:t xml:space="preserve">   </w:t>
        <w:tab/>
        <w:tab/>
        <w:t xml:space="preserve"> </w:t>
        <w:br/>
        <w:t xml:space="preserve">    </w:t>
        <w:tab/>
        <w:t>代表橙县杭廷顿滩（Huntington Beach）的第48选区联邦众议员罗拉巴克（DanaRohrabacher），日前大谈对华人吃狗肉的看法。他表示，对部分华人来说，狗肉是珍馐美味（tastesgood），美国民众不能因为美国文化不吃狗肉，就谴责他人吃狗肉。但有华人认为，罗拉巴克观点错误；亦有华人表示，他的言论涉嫌歧视；还有华人认为，罗拉巴克的说法有理有据。截至12日下午4时，罗拉巴克未回应本报采访。美国之音（VOA）月前的一段采访视频，主持人询问罗拉巴克：“中国农历新年即将到来，您有什么想对华人观众说？”罗拉巴克表示，2018年是狗年，许多美国民众谴责华人吃狗肉，他对此有不同看法。美国人也吃兔子等小动物，究其根本，是因为美味难拒；狗肉让部分华人垂涎欲滴，他不会谴责这种行为（I don't blame themfor eating dog，if that's what tastes good, tha's what tastesgood）。罗拉巴克表示，中美人民理应彼此理解，不要因为做法不同，而互相攻击。（we don't attack their ways,they don't attack ourways）。他还认为，中美追求世界和平，是最好的盟友；两国人民都不喜欢暴政，都在追求更美好生活。对于罗拉巴克的表态，华人反应不一；有华人认为，罗拉巴克说法涉嫌歧视。核桃市华人协会理事宋锦浩表示，结合罗拉巴克发言的前后文语境，他个人认为，罗拉巴克的观点有歧视华人之嫌。主持人的问题与中国农历新年有关，罗拉巴克首先想到的不是华人的正面形象，或狗年好运（旺旺旺）等吉祥寓意；而是大谈屡遭诟病的华人吃狗肉恶习，他歧视华人的想法，如司马昭之心，路人皆知。罗拉巴克代表的第48选区，约有14%选民是亚裔，包括越裔、韩裔及华裔等；他谈及代表区域居民祖籍国重大节日，首先想到的居然是吃狗肉。试问他如何通过立法，保障当地亚裔居民利益。宋锦浩认为，以罗拉巴克联邦众议员的身分，不应该公开发表这样的看法。还有华人认为罗拉巴克观点错误。“多多关怀动物基金会”理事、曾亲赴中国玉林狗肉节拯救待宰犬的李坚强表示，罗拉巴克观点错误有三点。首先，吃狗肉不是中国大陆的主流文化，实际上许多民众反对吃狗肉；其次，中国市场上流通的部分狗肉，并非通过养殖场等正规渠道，没有检验检疫；最后，任何文化都有糟粕，吃狗肉就是陋习，需要坚决抵制。中国大陆狗肉节，实际上是违背主流意识的商业行为，是哗众取宠；其贩卖的狗肉，许多源自盗窃，吃了可能染病。李坚强认为，罗拉巴克作为“外国人”，不能打着“文化有不同，需互相理解”的旗号，助纣为虐。亦有华人赞同罗拉巴克的说法。不愿意透露姓名的华人表示，说狗肉不能吃的人，在他们大块朵颐猪、牛、羊时，可曾想到后者也是动物；凭什么它们可以为满足食客而牺牲，狗就不行。要不就完全吃素，否则没有批评的权利。将爱狗文化强加给他人，使其失去一种享受，未免太过霸道。</w:t>
        <w:br/>
        <w:t xml:space="preserve">    </w:t>
        <w:tab/>
        <w:br/>
        <w:t xml:space="preserve">    </w:t>
        <w:tab/>
        <w:t xml:space="preserve">    </w:t>
      </w:r>
    </w:p>
    <w:p>
      <w:r>
        <w:t>WXC8891</w:t>
        <w:br/>
      </w:r>
    </w:p>
    <w:p>
      <w:r>
        <w:t>中国侨网9月13日电据美国《星岛日报》报道，“不要监狱，要福利！要停车场！要振兴小商业！”近百人于当地时间12日在美国纽约华埠容闳小学举行的中央街80号监狱说明会前抗议。此次抗议的组织者黄华清表示，之所以在说明会之前抗议是因为担心说明会不让所有人发言，会前抗议可以确保每位示威者各抒己见。　　来自华裔退伍军人会的李扬国在抗议现场分发1982年华人在街头抗议巴士打街监狱的照片，向众人讲述华埠是如何一步步成为“监狱镇”(PrisonTown)。　　“包括联邦监狱在内，华埠附近已经有四座监狱，已经名副其实成为监狱镇，全市没有其他一个小区像华埠一样沦为牺牲品。”他说：“1982年上万名华人上街抗议，最终市府将监狱面积的20%用作老人公寓，就是现在的松柏大厦。而中央街监狱只有1%的面积分出来给公众使用。从20%到1%，这是种族歧视。”　　“一旦监狱建成，谁还想到华埠来玩？与华人息息相关的酒店业、餐饮业都将饱受打击，交通也会受影响。”黄华清说：“一些民选官员根本没有为小区争取权益，我呼吁13日党内初选华人选民积极投票，为小区发声。”他表示，近期将会成立“反监狱委员会”，将小区意见传递给市府，以推动小区发展。　　华人职工会的干事李华表示，职工会正积极与其他组织联合反对兴建监狱，“每个团体单独行动做不成事，只有所有团体凝聚在一起才能让市府更重视我们的意见。”</w:t>
      </w:r>
    </w:p>
    <w:p>
      <w:r>
        <w:t>WXC8892</w:t>
        <w:br/>
      </w:r>
    </w:p>
    <w:p>
      <w:r>
        <w:br/>
        <w:t xml:space="preserve">    </w:t>
        <w:tab/>
        <w:t xml:space="preserve">   </w:t>
        <w:tab/>
        <w:tab/>
        <w:t xml:space="preserve"> </w:t>
        <w:br/>
        <w:t xml:space="preserve">    </w:t>
        <w:tab/>
        <w:t>投资移民一直是各国有钱人希望找到“第二祖国”的绝佳选项，一本美国护照或许是外国富豪眼中理想的第二本护照，但门槛不低，而部分欧洲小国开放外国人“以投资换护照”，成为不少有钱人的疯抢对象；其中备受追捧的欧洲小国，就是位在地中海的岛国马耳他共和国(Republicof Malta)。综合彭博资讯与澳洲新闻网站news.com.au报导，自从马耳他政府2014年推出正式名称为“个人投资者方案”(IndividualInvestorProgram)的最新投资移民计画后，至今已吸引了700多位各国投资人，其中大多数是俄国富豪，累计带进6亿8300万美元，大大充实了马耳他国库。全球富豪若持有马耳他护照，至少可享受三种好处：第一，持有马耳他护照在全球182个国家可以享受免签证待遇；第二，只要在马耳他购买或承租房地产，投资钱并付款给一项开发基金，就可以直接取得马耳他护照，还不用住在马耳他或定期报到；第三，马耳他是欧盟会员国之一，也使用欧元，因此持有马耳他护照可畅行大多数欧盟国家。专家称，取得马耳他护照的代价约为125万欧元(相当于145万美元)。马耳他政府不仅不对本国公民的海外所得或海外资产课税，对于投资移民者带进本国的资金，也只统一课征15%税负。伦敦市场研究机构Henley &amp; Partners董事长卡林(ChristianKalin)说：“如果你有一艘游艇与两架飞机，接下来想入手的就是一本马耳他护照了。”就取得欧洲小国护照的投资移民门槛来说，马耳他的145万美元相对低廉， 比奥地利2375万美元与塞浦路斯的237万美元都低得多。</w:t>
        <w:br/>
        <w:t xml:space="preserve">    </w:t>
        <w:tab/>
        <w:br/>
        <w:t xml:space="preserve">    </w:t>
        <w:tab/>
        <w:t xml:space="preserve">    </w:t>
      </w:r>
    </w:p>
    <w:p>
      <w:r>
        <w:t>WXC8893</w:t>
        <w:br/>
      </w:r>
    </w:p>
    <w:p>
      <w:r>
        <w:br/>
        <w:t xml:space="preserve">    </w:t>
        <w:tab/>
        <w:t xml:space="preserve">    </w:t>
        <w:tab/>
        <w:t>(image)男团“NINEPERCENT”由真人选秀节目出道，7月完成17场粉丝见面会，人气持续飙涨，近日却被中国网友爆料指他们被央视封杀，原因是受到禁用娘炮艺人影响，导致所有小鲜肉男星恐受波及，未来央视的节目、晚会均不邀请娘炮艺人。名为“娱乐大咖阿汤哥”的博主11日在微博爆料，指出因为节目组无法定义娘炮两个字的意思，索性把鲜肉们通通列入封杀名单，先前央视的2018中秋晚会计画邀请NINEPERCENT担任嘉宾，但演出名单公布后不见他们，造成限娘令传闻四起。近来中国对节目限制层出不穷，如限韩令、限古令、限秀令及限酬令等等，这次又传出限娘令，有网友指出反驳意见，表示央视节目“开学第一课”请来一堆鲜肉担任助力团成员，目前依旧正常播出，限娘令恐只是网络谣言。</w:t>
        <w:br/>
        <w:t xml:space="preserve">    </w:t>
        <w:tab/>
        <w:t xml:space="preserve">    </w:t>
      </w:r>
    </w:p>
    <w:p>
      <w:r>
        <w:t>WXC8894</w:t>
        <w:br/>
      </w:r>
    </w:p>
    <w:p>
      <w:r>
        <w:br/>
        <w:t xml:space="preserve">    </w:t>
        <w:tab/>
        <w:t xml:space="preserve">    </w:t>
        <w:tab/>
        <w:t>马里兰州巴尔的摩市的华裔前卫生局长温麟衍(Dr. Leana S.Wen)医师，12日出任非营利组织“美国计画生育协会”(Planned Parenthood Federation ofAmerica)第六任主席；这位八岁从上海移民来美的“80后”，将是该组织近半世纪以来的首位华裔与医师主席。八岁移民来美 全家曾靠补助度日出生于上海的温麟衍，在“六四”天安门事件后随父母来美，当时全家只有40元，靠着医疗补助计画(Medicaid)、粮食券和计画生育协会的健保生活；她在洛杉矶南边的康普顿市长大，起初也不懂英文，但在妈妈每日“背单词”敦促下，很快就适应，加上资赋优异，13岁便进了加州州立大学，18岁获生化学士学位。从小就立志做医生的她，随后获全额奖学金进入圣路易(St.Louis)的华盛顿大学医学院，并在哈佛大学医学院进修，后以“罗德学者”(RhodesScholars)的身分，在牛津大学进修。温麟衍说：“选择做急诊室医生，因为我不想拒绝任何一个病人。”曾任巴尔的摩卫生局局长温麟衍曾靠计画生育协会的健保帮助，如今领导这个重要的组织；她作为公共卫生领袖，她亲身体会计画生育协会在最脆弱社区做所的救死扶伤工作，“逾百年来，没有任何一个组织比美国计画生育协会为女性做得更多。”她说，作为医生，将继续确保该协会提供高质量的健保，其中就包括全方位的生育保健，并会竭尽所能捍卫数百万依赖计画生育协会的病人利益。温麟衍本周先向巴城市长凯瑟琳普格(CatherinePugh)请辞，并已向卫生局同僚宣布离职消息；她表示，她从未料到会离开自己热爱的这份工作，但女性权益当下面临严峻威胁，有些问题必须要解决。她说，保护女性健康及最脆弱社区健康的需求，此时“凌驾于任何需求之上。”抗议砍健保 状告川普政府胜诉面对川普政府频频削减健保的举措，温麟衍曾多次反抗；去年川普政府削减巴市的青少年避孕项目，身为卫生局长的温麟衍状告川普政府并胜诉。温麟衍说，削减该项目，将导致多达2万名学子无法获取健康教育，而且健保是基本人权，应该让更多人了解。温麟衍在领导巴城卫生局期间成绩斐然，获得包括市长凯瑟琳普格在内的众多好评；她曾力促为学童提供眼镜的项目，帮助降低巴城婴儿死亡率至历史最低，并为巴城争得更多打击鸦片泛滥的经费。她还常为健康议题到马州议会及国会发声，被视作“无畏”的代表；国会议员康明兹(ElijahCummings)说，巴尔的摩会很想念温麟衍，有了温麟衍的计画生育协是大赢家。</w:t>
        <w:br/>
        <w:t xml:space="preserve">    </w:t>
        <w:tab/>
        <w:t xml:space="preserve">    </w:t>
      </w:r>
    </w:p>
    <w:p>
      <w:r>
        <w:t>WXC8895</w:t>
        <w:br/>
      </w:r>
    </w:p>
    <w:p>
      <w:r>
        <w:br/>
        <w:t xml:space="preserve">    </w:t>
        <w:tab/>
        <w:t xml:space="preserve">    </w:t>
        <w:tab/>
        <w:t>俄罗斯总统普京检阅了参加东方军演的俄罗斯、中国和蒙古军队。但一天前与普京同在一起的中国领导人习近平和蒙古总统都缺席了这次活动。分析人士说，俄中联合军演更具有政治作秀色彩。在普京领导下，由于俄罗斯的国际形象和信誉都已变成负数，与俄罗斯真正结盟将导致中国面临与其他国家对抗的风险。与此同时，北约也将很快启动冷战后规模最大的军演。俄罗斯举办的东方经济论坛活动结束后，普京总统立刻抵达距离中国边界不远的后贝加尔边疆区的楚戈尔演习场。那里是这次俄罗斯“东方-2018”军演活动所使用的10多个演习场中的一个。普京9月13日星期四检阅了在那里的俄罗斯、中国和蒙古军队。三国军队一起击溃假想敌，联合演习活动在当天达到了最高潮。观看完演习活动，普京向4名中国军人，以及其他4名俄罗斯军人和2名蒙古军人颁发了勋章。俄罗斯国防部长和俄军总参谋长，以及中国国防部长魏凤和，联合参谋部副参谋长邵元明，蒙古军队的一名旅长陪同普京参加了在楚戈尔演习场的活动。耐人寻味的是，共同出席东方经济论坛活动，一天前还都在一起的中国领导人习近平，以及蒙古总统这次都没有随同普京共同前往楚戈尔演习场检阅本国军队。习近平与普京会晤完，以及结束东方经济论坛活动后立刻回国。两人没有共同前往演习场检阅两国军队显示习近平有意与普京保持距离。分析人士说，中国不想因为俄罗斯而得罪其他国家。俄罗斯与北约目前把对方视作假想敌，双方军演活动也彼此针对对方。中国虽然与周边的日本、越南等国摩擦不断，但俄罗斯却与自己的周边邻国乌克兰、格鲁吉亚大打出手。中俄军事合作如果过于走近，可能导致中国丧失别人信任。军事评论人士赫拉姆奇辛说，中国不会因为俄罗斯而同整个北约集团对抗。俄罗斯也不想因为中国而破坏它同越南，以及中国其他邻国的关系。正因为如此，俄中联合军演都带有政治作秀的色彩。赫拉姆奇辛：“俄罗斯与中国的联合军演是一回事，而俄罗斯自己的军演却完全是另外一回事。这两种军演根本完全不同。俄罗斯自己的军演才是带有军事意义的真正演习。”俄罗斯遭受西方，特别是美国的制裁后，在经济领域，俄罗斯早已变成有毒资产。国际资本因为担心引火烧身，都纷纷回避与俄罗斯的各种合作。俄罗斯同样抱怨和不满中国金融界不愿给俄罗斯的公司开账户，或是提供美元贷款，因为中国商界害怕被美国制裁。政治学者卡列斯尼科夫说，这种毒性正从经济领域扩展到政治和军事等其他领域。如果与普京领导下的俄罗斯过于接近，都会给那些国家带来负面影响，损害它们的自身利益。俄罗斯民主派政党亚博卢集团领袖亚夫林斯基说，2006年俄罗斯前特工利特维年科在伦敦被毒杀，以及2008年俄罗斯入侵格鲁吉亚后，国际社会的反应都不强烈，俄罗斯也没有被赶出西方七国集团。但在入侵乌克兰，特别是不久前试图在英国毒杀前间谍事件发生后，俄罗斯的信誉和形象都变成了负数。现在很少有人能相信普京政权说真话和承担国际责任和义务。亚夫林斯基说，当代社会信誉最为重要，国家实力还是主要靠经济潜力，而不是坦克和导弹。他说，从10多年前的库尔斯克号潜艇沉没，到莫斯科剧院人质危机，再到别斯兰学校人质惨案，以及后来的吞并克里米亚，入侵乌克兰和在叙利亚的军事行动，普京政权在这些事件上一直在撒谎。就连在索契冬奥会期间参与兴奋剂丑闻的俄罗斯体育部长也被普京提升为副总理，这样的政权在国际社会显然得不到任何信任。在中国参加俄罗斯所举行的几十年来规模最大的军演的同时，北约也宣布将在10月末举行冷战后规模最的大军演。军演人数将达4万人。除了30个北约成员和伙伴国外，波罗的海地区的中立国家瑞典和芬兰也将派兵参加。北约军演将覆盖波罗的海和巴伦支海，特别是挪威北部地区。与俄罗斯相邻，北约成员挪威已请求美国派遣更多海军陆战队员常驻。军事分析人士说，苏联时代，苏军就有在挪威登陆控制巴伦支海的作战计划。挪威在去年，以及两年前曾播放过带有政治幻想色彩的系列电视连续剧，讲述俄罗斯通过混合战争等多种手段占领挪威。连续剧播出后引起轰动，也成为当地收视率很高的影视作品。中国海军去年进入波罗的海，首次与俄罗斯海军在那里举行了联合军演。除俄罗斯之外，波罗的海地区其他国家都是北约成员或是西方盟友。俄罗斯军方对与中国的合作十分满意。俄罗斯国防部训练总局局长布瓦里采夫在楚戈尔演习场说，今天的俄中联合军演表明，两国军队不仅能完成军演任务，同时也能共同完成战斗任务。中国国防部长魏凤和一行星期三抵达楚戈尔演习场视察了在那里的中国军队。他会晤了俄罗斯国防部长绍伊古。两人都表示要加强两国军方合作，中俄联合军演将定期举行。</w:t>
        <w:br/>
        <w:t xml:space="preserve">    </w:t>
        <w:tab/>
        <w:t xml:space="preserve">    </w:t>
      </w:r>
    </w:p>
    <w:p>
      <w:r>
        <w:t>WXC8896</w:t>
        <w:br/>
      </w:r>
    </w:p>
    <w:p>
      <w:r>
        <w:br/>
        <w:t xml:space="preserve">    </w:t>
        <w:tab/>
        <w:t xml:space="preserve">    </w:t>
        <w:tab/>
        <w:t>据美国媒体报道，有犯罪史、去年枪杀犹他大学一名中国留学生的男子9月12日星期三认罪。他将被判处终身监禁，且不得假释。24岁的奥斯汀·布坦检察官达成认罪协议，承认杀害23岁的中国留学生郭宸玮，以及绑架等指控。法官表示，如果布坦不认罪，案件进入庭审，检察官将谋求判处死刑。此外，布坦还面临在科罗拉多州杀害另一名男子。布坦在法庭上表示，知道对不起并不能代表什么，但他真的很抱歉。检察官科林斯表示，对来自北京的郭宸玮父母来说，他是个“完美的儿子”。布坦的妻子也面临多项犯罪指控。不过她目前还没有做出是否认罪的回应。2017年10月，布坦和妻子在科罗拉多州杀害一位63岁的男子后，逃到犹他州，在犹他大学附近的峡谷里搭起帐篷。起诉书表示，布坦和妻子决定劫车前往田纳西州。寻找猎物多时后，他的妻子离开了。布坦随后走向郭宸玮的车，敲车窗问是否见到了自己的妻子。郭宸玮和车内一位女性朋友没有回应。布坦勃然大怒，拔枪就射，郭宸玮脖子中弹身亡。</w:t>
        <w:br/>
        <w:t xml:space="preserve">    </w:t>
        <w:tab/>
        <w:t xml:space="preserve">    </w:t>
      </w:r>
    </w:p>
    <w:p>
      <w:r>
        <w:t>WXC8897</w:t>
        <w:br/>
      </w:r>
    </w:p>
    <w:p>
      <w:r>
        <w:br/>
        <w:t xml:space="preserve">    </w:t>
        <w:tab/>
        <w:t xml:space="preserve">    </w:t>
        <w:tab/>
        <w:t>(image)9月13日一早，周立波在微博发长文回应了网友质疑。他在文章中称自己从来没有吸毒，所以毫无必要去做“尿检”证明自己的清白，还对网友喊话：“你说我吸毒那是你的主张，那就要由你来出示我吸毒的证据，而不是由我来为你的诋毁和怀疑主张举证。”据悉，8月23日，周立波在微博发长文回应鄢军起诉传闻，称将“马上会去美国堂堂正正应诉反诉。”据报道，鄢军已经于8月17日诽谤罪在纽约东区联邦法庭正式起诉周立波与其妻子胡洁，并要求索赔4500万美元。8月13日，周立波曾在微博发长文，实名举报了鄢军的种种行为，并喊话要对簿公堂。鄢军此番起诉也宣告两人关系正式决裂。</w:t>
        <w:br/>
        <w:t xml:space="preserve">    </w:t>
        <w:tab/>
        <w:t xml:space="preserve">    </w:t>
      </w:r>
    </w:p>
    <w:p>
      <w:r>
        <w:t>WXC8898</w:t>
        <w:br/>
      </w:r>
    </w:p>
    <w:p>
      <w:r>
        <w:br/>
        <w:t xml:space="preserve">    </w:t>
        <w:tab/>
        <w:t xml:space="preserve">    </w:t>
        <w:tab/>
        <w:t>(image)营销高级副总裁菲利普·W·席勒在周三介绍了现有的iPhone机型和售价。 JIM WILSON/THE NEW YORKTIMES对于其最重要产品iPhone，苹果早已制定了一个策略：不断推出更大、更快、更昂贵的机型。周三，苹果再次采用了这一策略，推出了又一轮iPhone——你猜对了——更大、更快，也更贵。拥有6.5英寸屏幕的iPhone XSMax（是的，它的名字有点拗口。）是苹果有史以来最大的iPhone，起价1100美元。去年苹果推出iPhoneX时，起价为1000美元。或许更值得注意的是，苹果现在正在将他们的智能手表发展成一种明显与健康相关的设备。公司展示了一款新的苹果手表，其电子心脏传感器获得了美国食品和药物管理局(Foodand DrugAdministration)的批准。这可能会对医疗保健产生新的影响，并成为这款一直充当iPhone副手的设备的主要卖点。史上最大的iPhone本周三，苹果发布了iPhone XS，一款有5.8英寸屏幕的高端机型，以及有6.5英寸屏幕的iPhone XSMax，苹果史上最大的智能手机。该公司还展示了入门机型iPhone XR，屏幕尺寸为6.1英寸。几款XS机型基本是去年iPhone X的加速版。苹果公司强调这款手机拥有先进的处理器、耐用的玻璃和所谓的超视网膜OLED(SuperRetina OLED)显示屏，能显示广泛的颜色范围。iPhoneXR将有白、黑、红、蓝、黄四种颜色，它的速度和XS机型一样快。和XS机型不同的是，它有一个单镜头相机，而不是XS机型的双镜头相机系统。它使用的是LCD，一种比用于XS的OLED更便宜的屏幕技术。XR机型的外壳是铝制的，不像高端手机所使用的不锈钢。苹果和三星等其他手机制造商一直把手机做得越来越大，原因很明显：屏幕更大的手机卖得好。面对小手机还是更大的手机，大多数人会选择后者。这就像每个人都想要一台大屏幕电视一样。(image)2018年9月12日，苹果首席运营官杰夫·威廉姆斯在加州库比蒂诺苹果总部的史蒂夫·乔布斯剧院谈第四代AppleWatch的心电图功能。 JIM WILSON/THE NEW YORK TIMES但对于移动电话，也需要折衷。首先，较大的手机单手使用更为困难。用去年推出的5.8英寸iPhoneX手机时，把拇指伸过屏幕，在应用程序中输入一个按键或点一个按钮是很困难的。大屏幕带来了一个关于设计的重要问题。在不久的将来，苹果会在改进单手使用方面做得更多吗？2014年，随着iPhone6的推出，苹果的屏幕尺寸开始变大，该公司推出了一种名为“可达性”(Reachability)的软件快捷方式，令用户可以通过点击Home键两次来降低屏幕顶部的位置，使够到上面的按钮变得更容易。新款iPhone仍有这一功能，但由于不再有Home键，这一功能变得更难用了——现在你需要从屏幕底部向下滑动，而不是点击Home键两次。更大，更快，更贵。我们以前在哪里听说过？随着苹果把手机做得越来越大，速度越来越快，它给这些手机的定价也越来越高。该公司表示，新款iPhone起价为750美元、1000美元和1100美元。去年的起价是700美元、800美元和1000美元。对该公司来说，靠一条已经市场饱和的产品线来盈利是一种可靠的策略：苹果公司(Apple)周三表示，它已经售出了近20亿部iPhone和iPad。与去年同期相比，iPhone上季度的销量基本持平，但iPhone营收增长了20%至299亿美元。那是别的什么东西上涨了20%？iPhone的平均售价。通过把手机做得更大，苹果不仅在试图靠提高价格来实现增长，还在试图靠使消费者更多地使用其设备来实现。研究显示，拥有较大智能手机的人使用手机的频率更高，尤其用来看电影和玩游戏。这对苹果来说是好事。公司战略的一个核心部分是，让现有的iPhone用户为更多手机服务付费，比如Netflix和HBO。对于通过苹果应用商店的每一个订阅，苹果第一年要抽走30%的费用，之后每年抽走15%。这一招似乎相当管用：苹果的服务收入在上季度增长了31%，达到95.5亿美元。(image)营销高级副总裁菲利普·W·席勒在周三比较了新款 iPhone XR与iPhone 8 Plus的屏幕尺寸。 JIMWILSON/THE NEW YORK TIMESApple Watch更像是一款健康设备苹果推出了第四代Apple Watch，在设计上它更接近一款健康辅助产品。这是该公司自2015年推出智能手表以来，首次对其做重新设计。新款手表更薄一点，但去掉了屏幕的黑色边框，从而增大了显示区域。值得注意的是，苹果表示，新的AppleWatch配备了更快的处理器，以及更好的健康和运动传感器。比如说，它能检测到佩戴者何时跌倒，这是导致受伤的一个主要原因。在摔倒之后，手表会提出联系急救服务；如果一分钟之后佩戴者还没有任何动作，它就会自动呼叫。这款表还可以做心电图，提醒你注意可疑的心率。AppleWatch将有多种颜色和表带风格供选择；旧型号的表带可用于新型号。这款手表售价从399美元起，将于9月21日开始发货。Apple Watch对消费类可穿戴设备意味着什么新款Apple Watch引领苹果真正进入了医疗设备领域，它得到了美国食品和药物管理局(FDA)的支持。该局局长斯科特·戈特利布(ScottGottlieb)在一份声明中说：“在该公司对这些软件产品进行开发和测试的过程中，FDA与他们展开了密切合作，它能帮助数百万用户更快地发现健康问题。”苹果正式进入医疗设备领域，极大增加了消费者可穿戴设备追踪健康状况理念的影响。到目前为止，这些设备还主要局限于非专业的计步以及对健身房锻炼时心率攀升的监测上。在周三的发布会上，美国心脏病协会会长艾弗·本杰明(IvorBenjamin)形容可穿戴设备监控心律的能力“正在改变游戏规则，尤其是在评估房颤方面——这是一种不规则的、往往快速的心率情况，它会增加中风、心力衰竭和其他心脏相关并发症的风险”。AliveCor销售具有类似心脏测试功能的可穿戴设备，就连它的首席执行官维克·冈多特拉(VicGundotra)都表示，苹果进入这个市场的决定，将增强消费者对心电图运用的重视。(image)周三苹果发布会的嘉宾在活动结束后查看新推出的iPhone产品。 JIM WILSON/THE NEW YORK TIMES但FDA也警告，Apple Watch并非传统诊断的替代品，它表示，该设备不适合22岁以下的人群，也不适合被诊断为房颤的人。加州大学旧金山分校(University of California, SanFrancisco)的心脏病专家丽塔·雷德伯格(RitaRedberg)说，这些读数可能并不总是能起到帮助作用，而且也不建议医生把心电图作为对无症状者的筛查工具。“人们会开始看他们的手表，好像出了什么问题似的，”她说。</w:t>
        <w:br/>
        <w:t xml:space="preserve">    </w:t>
        <w:tab/>
        <w:t xml:space="preserve">    </w:t>
      </w:r>
    </w:p>
    <w:p>
      <w:r>
        <w:t>WXC8899</w:t>
        <w:br/>
      </w:r>
    </w:p>
    <w:p>
      <w:r>
        <w:br/>
        <w:t xml:space="preserve">    </w:t>
        <w:tab/>
        <w:t xml:space="preserve">    </w:t>
        <w:tab/>
        <w:t>上周末，中国东部一家餐馆的火锅中发现了一只小老鼠。图片和视频在中国的社交媒体上被大量转发。香港——中国火锅店的大多数食材都相对便宜。顾客们把生肉片和蔬菜放到一大盆沸腾的肉汤中，直到食材煮熟了浮起来。然而，对中国一家连锁餐馆来说，顾客在其门店之一发现的一种材料——老鼠——已被证明代价极高。一段从火锅汤中夹出老鼠的视频令国人震惊，也让一家受欢迎的连锁店的股票价格大跌。视频中，已经煮熟呈胶状的老鼠四肢狰狞地伸展着。这只老鼠是一名顾客上周在山东潍坊一家呷哺呷哺连锁店里发现的。当地一家报纸上周五对此事进行了报道，那名顾客用筷子夹出老鼠的视频，整个周末都在中国社交媒体上疯传。截至周二收盘，该连锁店的母公司呷哺呷哺餐饮管理的股价下跌了近12.5%，并一度跌至近一年来的最低点。这只老鼠的发现，让这家在香港上市公司的市值总共蒸发了约1.9亿美元。该公司的股价周三略有回升，上涨了约3%。发现老鼠之时，火锅在中国正在经历一个风光的时期。传统上，火锅只是冬天时家人一起吃的东西，如今却受到全国人民的喜爱，销售火锅的连锁店越来越受欢迎。呷哺呷哺及其竞争对手海底捞都报出了大幅增长的销售额和不断扩大的门店网。火锅的吃法类似于瑞士奶酪锅，顾客们围坐在桌子旁，桌子中间摆着一大盆沸腾的肉汤，肉汤给放进去的食材增添味道，有时，汤可以浓到不透明的程度。老鼠就是在这种情况下，从滚烫的肉汤里捞出来的。呷哺呷哺最初在周六晚发布的一份声明中说，“初步排除因菜品出餐操作不规范或餐厅污染造成老鼠进入的可能”，但这份声明后来被删除了。公司代表凯瑟琳·高(Catherine Gao)后来说，该连锁店正在配合当局进行调查。“我们成立了专项调查组，对此次事件进行深入了解，也会藉由第三方权威机构，协助我们厘清真相，”她在一封电子邮件中写道。她说呷哺呷哺一直非常重视食品的质量与安全。潍坊市的官方监督机构市场监督管理局已下令这家呷哺呷哺分店暂停营业，进行“整改”。该管理局周日在中国信息平台微信上发布的一份声明中表示，虽然没有在现场发现鼠迹，但该店存在地面有积水，从无证供应商购买食品等违规行为。虽然近年来火锅的受欢迎程度不断上升，但中国各地的消费者也抱怨了火锅连锁店卫生标准欠缺的问题，尤其是门店在新来食客的火锅汤里使用剩锅底的问题。</w:t>
        <w:br/>
        <w:t xml:space="preserve">    </w:t>
        <w:tab/>
        <w:t xml:space="preserve">    </w:t>
      </w:r>
    </w:p>
    <w:p>
      <w:r>
        <w:t>WXC8900</w:t>
        <w:br/>
      </w:r>
    </w:p>
    <w:p>
      <w:r>
        <w:br/>
        <w:t xml:space="preserve">    </w:t>
        <w:tab/>
        <w:t xml:space="preserve">    </w:t>
        <w:tab/>
        <w:t>体罚是不少人的「童年回忆」，但现代社会越来越关注儿童权益，有关它的争议也比以前更多。美国最近有一所学校徵求学生监护人同意，学生违规3次便要接受「打屁股」惩罚，结果只有三分一家长赞成。美国乔治亚州（Georigia）一所特许学校日前通知家长，学校将加入「打屁股」这项纪律处分，家长可选择是否同意。这件事在美国广受关注。Georgia School for Innovation and theClassics（暂译：乔治亚州创新与经典学院）提供幼稚园至九年级（相当于香港中学三年级）程度的教育。学校最近决定以「板打屁股」体罚方式整顿学校纪录，并向家长发通告徵求同意。约100家长填交回条，当中三分一同意让学校板打孩子。什麽是特许学校？美国学校有很多种，其中一种已打入主流的是特许学校（Charterschool）。简单来说，它是获得政府资金，但由私人经营的学校。它们通常由非牟利机构如大学或是智库等营运，不受一般教育行政规定限制。学校的营运理念及课程设计都有存在一点实验性质。不过校方只要符合政府设定的一些要求，包括师资、学生出席率以及教学成效等便成。(image)涉事特许学校再度引进体罚，不过并非所有家长都接受。（截自Georgia School for Innovation and theClassics学校网站）校监相信体罚令学生听话「我们这所学校十分重视纪律，」校监布利诺（JodyBoulineau）说，「以前体罚学生非常普遍，当时的孩子没有现在的问题。」根据校方向家长发出的信件，今后学生犯错3次，就可能被体罚；如家长不同意孩子被打，一旦后者犯规，会被处以停学处分，维时不多于5天。通告指用来处罚的长板约61厘米长、约15厘米阔、约2厘米厚。同时列明「板打」程序：学生会被带入办公室，关上门，学生须将手放于膝盖或傢具上，被打臀部「不超过3下」。学生接受惩罚前，校方会通知家长，过程亦会有另一名成年人监察。(image)学校发出通告徵求家长同意体罚。（影片截图）有警诫作用　不会时常使用家长对校方的举措反应两极，有人支持：「太好了，是时候让体罚重现校园，当初根本不应废除。」也有人惊呼：「天啊，我不敢相信你们竟然这样做。」布利诺向传媒表示：「我觉得这项处罚不会经常出动，有时惩罚的存在本身就有足够警诫作用。」学校体罚学生在美国包括乔治亚州、密西西比州、德州、阿拉巴马州、阿肯色州、俄克拉荷马及路易斯安那州等20州都是合法的。不过学区将体罚定为正式措施的做法实属罕见。用来惩罚学生的板子种类、施行体罚的人可以打得多大力，以及是可否在学生身上造成损伤——每州有关体罚的规例并不一致。</w:t>
        <w:br/>
        <w:t xml:space="preserve">    </w:t>
        <w:tab/>
        <w:t xml:space="preserve">    </w:t>
      </w:r>
    </w:p>
    <w:p>
      <w:r>
        <w:t>WXC8901</w:t>
        <w:br/>
      </w:r>
    </w:p>
    <w:p>
      <w:r>
        <w:br/>
        <w:t xml:space="preserve">    </w:t>
        <w:tab/>
        <w:t xml:space="preserve">   </w:t>
        <w:tab/>
        <w:tab/>
        <w:t xml:space="preserve"> </w:t>
        <w:br/>
        <w:t xml:space="preserve">    </w:t>
        <w:tab/>
        <w:t>美国有线电视新闻网（CNN）13日引述三名美方官员说法报导指出，美国国防部拒绝国务院提出派遣美军陆战队进驻美国在台协会（AIT）的要求。报导写道，两位官员告诉CNN，国防部长马提斯（JamesMattis）在上个月拒绝这项要求；一名国防官员表示，在马提斯拒绝这项要求之前，军事策画人员原本预期美军陆战队最快会在下个月抵达台湾。CNN询问国务院，一名官员回应，“我们不讨论有关保护我们机构或人员的特定安全事宜。”报导指出，虽然美方可能派遣美军陆战队进驻AIT的报导引起北京方面的警告，但一名国防官员告诉CNN，这项要求是因资源有限而遭拒，并不是为了避免激怒中国。这名官员说，国务院并未事先告知国防部AIT新馆需要美军陆战队使馆警卫队的分遣队，导致这项要求被拒。CNN今年6月引述两名美方官员说法独家报导，指国务院已要求派遣美军陆战队至台湾，协助防卫AIT，若国务院的要求获得同意，将是近40年来美军陆战队首次驻防美国驻台外交机构。时任AIT处长梅健华7月曾说，AIT的维安政策没有改变，就是由一部分美籍人员和台湾雇员负责维安，AIT也不会用维安来做政治立场的表态。</w:t>
        <w:br/>
        <w:t xml:space="preserve">    </w:t>
        <w:tab/>
        <w:br/>
        <w:t xml:space="preserve">    </w:t>
        <w:tab/>
        <w:t xml:space="preserve">    </w:t>
      </w:r>
    </w:p>
    <w:p>
      <w:r>
        <w:t>WXC8902</w:t>
        <w:br/>
      </w:r>
    </w:p>
    <w:p>
      <w:r>
        <w:br/>
        <w:t xml:space="preserve">    </w:t>
        <w:tab/>
        <w:t xml:space="preserve">    </w:t>
        <w:tab/>
        <w:t>中美贸易战可否休兵，全球瞩目，北京证实，双方正在沟通新一轮经贸磋商细节。与此同时，有分析说，一场赢不了的贸易战是中国最不需要的，中方应做出必要妥协，以处理更急迫的经济问题。新华社报导，中国商务部发言人高峰今天在例行记者会表示，中美双方谈判团队“近来一直在沟通”，中方确认已收到美方有关新一轮经贸问题磋商的邀请，对此持欢迎态度。此前，中美针对贸易争端举行了3轮高阶谈判和一次副部级代表磋商，但症结未解，双方已各自针对彼此500亿美元商品加征25%的关税，范围并可能扩大。就在中美可望举行新一轮贸易磋商之际，英国广播公司（BBC）中文网今天报导，过去一个月，多个新兴市场国家货币不断下跌，跌幅刷新历史纪录。中国是否也会陷入这场货币危机的拷问，一直不绝于耳。专家说，新兴市场货币危机与本国外债过高和美元升值和美国升息等因素有关。人民币虽然也在贬值，但情形似乎大为不同。其中一个不同点在于中国正处在与美国的贸易战之中。凯源资本董事总经理陆修泉（BrockSilvers）说，贸易战可能进一步减缓中国经济，中国则透过允许适度且可控的人民币贬值来应对贸易形势，这有助于中国出口商减轻新增关税的影响。换句话说，人民币贬值更多是中国政府有意为之。背后原因在于中国的经济基础和控制汇率的能力是其他新兴市场国家所难企及。香港中文大学助理教授胡荣指出，中国目前的外债并未超出承受能力，而且拥有相当可观的美元外汇储备，不太出现发生类似危机。香港科技大学经济系教授朴之水（AlbertPark）也表示，中国资本市场开放度低，能严密控制任何可能导致货币崩溃的资本外流，再加上较其他新兴国家强大得多的经济基础，因此应该不会发生货币危机。但陆修泉提醒，虽不太可能发生货币崩盘，但中国并未免疫于全球经济影响。他说，中国当前面临巨大的债务风险，以及经济放缓、投资减弱、资本市场疲软、货币贬值、贸易战以及老龄化等众多不利因素，新兴市场阴霾若持续存在，美国继续加息，中国经济进一步放缓，情况就可能在一年后恶化。因此，他分析：“打一场赢不了的贸易战是北京最不需要的事。中国应该做出必要的妥协，以平息贸易战，然后继续去处理国内更急迫的经济问题。”</w:t>
        <w:br/>
        <w:t xml:space="preserve">    </w:t>
        <w:tab/>
        <w:t xml:space="preserve">    </w:t>
      </w:r>
    </w:p>
    <w:p>
      <w:r>
        <w:t>WXC8903</w:t>
        <w:br/>
      </w:r>
    </w:p>
    <w:p>
      <w:r>
        <w:br/>
        <w:t xml:space="preserve">    </w:t>
        <w:tab/>
        <w:t xml:space="preserve">   </w:t>
        <w:tab/>
        <w:tab/>
        <w:t xml:space="preserve"> </w:t>
        <w:br/>
        <w:t xml:space="preserve">    </w:t>
        <w:tab/>
        <w:t>妹妹于2006年遭强奸并被投入大海，哥哥偷渡来美后于2017年被抓捕遣返中国，来自福建省福州市马尾琅岐的华裔男子林朝掌，十多年经历多重打击，精神分裂，近日被瑯岐乡亲发现，流浪在华埠东百老汇(EastBroadway)街头。美国福州琅岐同乡会会长林清武表示，生于1973年的林朝掌，在2003年来到美国，他的妹妹林春桂于2006年在曼哈顿17号码头遇难，被人强奸后一丝不挂地扔进东河，林朝掌因此受到巨大打击，于2007年精神分裂。林清武说，林朝掌曾经进过精神病医院，但十年前从医院偷跑出来，“他说要赚钱还债，不能待在医院里”；林清武说，那时林朝掌还很清醒，不时在餐馆打工，“但他也知道自己精神有问题，因为晚上睡不着觉”，2008年从精神病院逃跑之后，林朝掌就再也没有回到精神病院了。“林朝掌当时面对极大的精神压力，白天打工，晚上回家就哭”，林清武说，林朝掌的家庭经历了天翻地覆的变化，他的爸爸也不断打电话向他要钱，“所有的经济压力都落到林朝掌身上，连本带利的债务有15万左右”。“林朝掌有一个哥哥，偷渡到西班牙，但2017年被当地政府抓捕并送回中国”，林清武说，林朝掌的两个妹妹都已去世，一个被强奸杀害，另外一个因为家境穷困从小就被送人，后来也离世了；目前还有一个弟弟在中国，但因体弱多病，整天卧病在床，也没有赚钱还债的能力。为了帮助林朝掌，琅岐乡亲一个多月前开始筹款，目前已筹到3万多元；林清武表示，“乡亲们希望可以用这笔捐款，送他到医院治疗，甚至可以为他申请医疗补助”。林清武说，筹款也将为林朝掌的家庭提供援助，“他哥哥的孩子还小，希望通过捐款帮助改变他们的生活，让孩子有个健康的成长环境”。他也说，林朝掌目前在美国已经没有亲人，只有邻居；过去十年来，琅岐在美乡亲们都以为他跑到外州去打工了，直到最近才知道“原来这个街头流浪汉就是林朝掌”。乡亲们知道林朝掌的经历后，与他国内的亲属联系，林清武说，“但他的家人也无能为力，还希望在美乡亲能够伸出援手，把他送到医院治疗，并能寄钱回国，提供他们生活费，他们家境实在太艰难了”。林清武表示，林朝掌目前还不知道乡亲在为他筹款，“因为患有精神病，乡亲与他说话，他都没有反应，每天就是坐在东方商场附近的街头，翻垃圾捡东西吃，吃完就睡觉”；现在乡亲们正设法要尽快把他送到精神病医院，“冬天就快到了，真担心以后他怎么办”。琅岐同乡会侯任会长江磊表示，在美国的瑯岐人有将近3万，“在异国他乡生活不容易，同乡会为乡亲服务义不容辞”，他表示，希望集合乡亲和社会各界的力量，为林朝掌及他的家人筹款，尽早脱离不幸。</w:t>
        <w:br/>
        <w:t xml:space="preserve">    </w:t>
        <w:tab/>
        <w:br/>
        <w:t xml:space="preserve">    </w:t>
        <w:tab/>
        <w:t xml:space="preserve">    </w:t>
      </w:r>
    </w:p>
    <w:p>
      <w:r>
        <w:t>WXC8904</w:t>
        <w:br/>
      </w:r>
    </w:p>
    <w:p>
      <w:r>
        <w:br/>
        <w:t xml:space="preserve">    </w:t>
        <w:tab/>
        <w:t xml:space="preserve">   </w:t>
        <w:tab/>
        <w:tab/>
        <w:t xml:space="preserve"> </w:t>
        <w:br/>
        <w:t xml:space="preserve">    </w:t>
        <w:tab/>
        <w:t>中国在2009年启动「千人计划」。图为今年4月第16届中国国际人才交流大会在深圳举行，颁发「千人计划」外国专家项目的特聘专家证书。(中通社)弗吉尼亚理工大学前教授张以恒(右)是中国「千人计划」学者，去年9月被捕，被起诉罪名共有七项，包括涉嫌欺骗美国政府、伪证等。(VTech)密执安州立大学自动化机器人专家席宁(NingXi)今年5月因涉嫌以虚假账单，向任职的密执安州大及美国电机电子工程学会(IEEE)骗取近43万元经费，被联邦调查局(FBI)逮捕后被控电汇诈骗(wirefraud)罪。弗吉尼亚理工大学生物系统工程系前教授张以恒(YiHengZhang)主持开展糖制氢，及生物燃料电池等多项极具前瞻性科研项目，颇受校方器重。但张以恒去年9月被捕，被起诉罪名共有七项，包括涉嫌欺骗美国政府、伪证等；联邦调查局指出，张以恒和实验室的两名中国研究生从2014年1月至2016年5月，利用公司于2015年7月开发完成的低卡代糖低成本生产新技术，向美国家科学基金会(NationalScience Foundation)、能源部申请上百万元科研经费，所得款项却并未用在学校。通用电气公司(GE)主任工程师郑小清8月1日被FBI逮捕，他涉嫌盗窃公司动力涡轮技术机密，试图以图片文件掩盖文件文件，并下载至私人计算机。司法部今年2月22日发布消息，指海洋和大气管理署(NOAA)前华裔科学家、中国科学院院士王春在(ChunzaiWang)，因从2010年起参与中国政府数项重点人才计划并接受来自中国的薪水，违反美国法律被判刑。美籍华人精英组织「百人会」3月初曾以声明，关切王春在被不公正起诉一案，并引用王辩护律师蔡登博格(Peter Zeidenberg)所言:「王博士被自己的政府不公正地当成了靶子并迫害，这是法官在案件中承认的事实。他只是美国政府针对美籍华裔科学家攻势的牺牲品。不幸的是，他不会是最后一个。」郑小清、王春在、张以恒和席宁，都是在上世纪中国改革开放后来美国深造，取得博士学位并在专业上取得突出成绩的科研精英；他们都已入籍美国，但也都是中国「千人计划」学者。这些案例加上休斯敦安德森癌症中心传出数字「千人计划」学者被裁事件后，让过去在美、中两边都吃香的华裔科研人士忐忑不安。此前彭博新闻引述美国情报官员说，中国推行的「千人计划」的关键，就是让那些原在中国受教育、现受雇于美国机构的科研人员转移、复制美国的尖端军事和商业科技给中国，最终让中国取代美国的科技地位。</w:t>
        <w:br/>
        <w:t xml:space="preserve">    </w:t>
        <w:tab/>
        <w:br/>
        <w:t xml:space="preserve">    </w:t>
        <w:tab/>
        <w:t xml:space="preserve">    </w:t>
      </w:r>
    </w:p>
    <w:p>
      <w:r>
        <w:t>WXC8905</w:t>
        <w:br/>
      </w:r>
    </w:p>
    <w:p>
      <w:r>
        <w:br/>
        <w:t xml:space="preserve">    </w:t>
        <w:tab/>
        <w:t xml:space="preserve">    </w:t>
        <w:tab/>
        <w:t>临行前，他在北京大学国际数学研究中心接受媒体采访，情况如下：中国的数学处于赶超地位，在数学科研方面有了非常大的进步。许晨阳表示：“我刚回国时，国内从事代数几何研究的学者比现在要少很多。五年来，很多从美国、欧洲等地毕业的优秀人才，都选择了回国。而且现在国内也能培养出优秀的博士。中国在数学研究方向的上升趋势十分明显，如果能诞生一些数学大师，形成一个正向循环，那么未来的发展必将无限光明。”加入MIT并不是因为在北大过得不好。选择麻省理工的原因，一方面出于自己发展的考虑，同时也会帮助中国代数几何的发展。“中国的代数几何要发展，也需要参与国际合作，取得一定的话语权。”物质条件已经不错软环境确实存在一些问题在许晨阳看来，国内有三个问题值得关注：“根据回国这几年的观察，我觉得物质方面条件已经不错了，但是在软环境上确实还存在一些问题。如果这些问题能得到很好的纠正，相信中国的科学会发展得更好。”问题之一：学风比较浮躁“一个问题是，我感觉国内的学术界有些地方比较浮躁。”许晨阳举了个例子：“我当时在国外的时候，对学术之外的事情，比如说毕业后怎么发文章、几年以后怎么职称晋升、竞争什么人才计划等，都考虑得比较少——大家要更单纯一些，想得最多的是怎么把学术做好。”此外，许晨阳认为，国内好像有这种现象：出个结果一定要发个新闻。“学术成果应该让内行来评价，但新闻主要不是给内行人看的，所以有点外行引导内行的价值取向。”“我觉得现在国内做研究有一点‘等不及’、急于求成的意思。当然，可能在一个社会在发展很快的时候，这是一个普遍现象。我觉得也不光是学术界，可能各行各业都有。”问题之二：学术造假得不到惩处“还有一个问题，就是学术不端不被惩罚。”许晨阳说，“据我所知，数学领域的造假事件很少。但从新闻报道来看，别的领域涉嫌学术造假的事情时有曝光，其中有刚起步的学术新秀，也有如日中天的大牛。”“让人吃惊的是，涉嫌造假的事情被曝光很长时间了，一直没有处理的消息，更谈不上具体的惩罚措施。”判断学术造假很难吗？“这对于同行来说应该不是多难的事。”许晨阳说，只要认真核查实验过程的原始数据，就应该比较容易得出正确的结论。至于有些报道中提到的‘一图多用’，更让人觉得是故意造假，而不是‘缺少经验’、‘不懂规范’。”他认为，对于涉嫌学术造假现象，处理时如果避重就轻、文过饰非、不了了之，对专心做学术人的打击是很大的。“他造假之后，什么基金、项目、头衔、职务都得到了，但最后也没有受到什么惩罚，你让那些专心做学术人的怎么想？”“如果一个国家连对基本的学术规范、学术原则都马马虎虎、缺少尊重和敬畏，我觉得是挺可怕的。”问题之三：对年轻人支持不够“我觉得更严重的问题，是对年轻人支持不够。”许晨阳认为，这主要体现在两个方面：年轻人为申请各种项目耽误太多时间，在学术管理层面机会太少。他举例说：有时候科研经费一下子拨很多给某个学术大牛的课题组，比如一年几千万元。“在我自己看来，与其把几千万元拨给一个大牛，我觉得真不如把这个经费平均一下、多支持一些年轻人，比如增加优青、青千的数量，让他们少为申请项目发愁。”许晨阳认为，现在的问题是：一边是有能力的年轻人为申请各种项目耽误太多时间，一边是功成名就的大牛在怎么使用经费上花太多时间。“我就觉得现在锦上添花太多、雪中送炭太少，应该对年轻人支持更多一些。”“当然也要警惕另一种倾向——一旦一个人学术做的好了，就立马提拔当领导。”许晨阳说，因为有的人可能他就是科学有天赋，你让他做其他事情他也做不好，对他的天赋也是一种浪费。“在学术界里面做这种事务性的服务，得有一定的学术，但不是说学术越好，协调、组织能力就越强。”许晨阳说：“国家现在硬条件方面投资很大，如果能在软环境方面做得更好，这些硬投资会更有效，那我们国家科技进步的速度就会更快，也不辜负社会公众对科技界的期待。”——本文转自：华裔教授专家网，有删减——版权归《知识分子》特约记者李晗冰所有。</w:t>
        <w:br/>
        <w:t xml:space="preserve">    </w:t>
        <w:tab/>
        <w:t xml:space="preserve">    </w:t>
      </w:r>
    </w:p>
    <w:p>
      <w:r>
        <w:t>WXC8906</w:t>
        <w:br/>
      </w:r>
    </w:p>
    <w:p>
      <w:r>
        <w:t xml:space="preserve"> 中国演员范冰冰被卷入“阴阳合同”逃税风波，神隐逾百日，微博10日疯传一段范冰冰被黑衣人强行拖离的照片，画面中范冰冰神情惊恐不断拼命挣扎。有媒体报道这是范冰冰被捕画面曝光，随即被网民反驳“又在落井下石”。因为影片中的两名黑衣男子都戴着古代的面具，怀疑整段影片只是她参演古装片的桥段，并不是真的被逮捕，网民指这段微博疯传的影片可信度很低。《江湖儿女》冯小刚戏份遭删？自今年5月底央视前主持人崔永元爆娱乐圈的“阴阳合同”，此事仍在持续发酵，而最新中枪的人就是金马影帝冯小刚。中国导演贾樟柯新片《江湖儿女》，本来由冯小刚担纲第二男主角，他的名字也出现在电影海报，不过近日在官方最新发布的终极版海报上，冯小刚已被除名。更夸张的是，该片预告片中，也完全找不到冯小刚身影，在最新曝光的一分多钟预告片，有主演的男星廖凡、赵涛、徐峥等人，就是没有冯小刚，让人不得不怀疑他的戏份已遭删除。冯小刚澄清交税数亿人民币，崔永元回应上周六（8日），网民在微博发消息称：“冯小刚因涉嫌犯罪，已被公安部下发通缉令！同时华谊兄弟王氏兄弟俩，也已被通缉！”冯小刚9日晚随即发帖，反击被通缉的网络谣言，他说﹕“我没有所谓的阴阳合同，更没有逃税。这是有据可查的。”冯小刚提到自己纳的个人所得税累计达数亿人民币，还有他的公司也缴税等，“绝对赚自己该赚的钱”。崔永元当晚随即在微博回应﹕“你哪有这么好？你的罪恶都在我的抽屉里，静待《手机2》上映，到时配合你宣传。”回避葛优、范冰冰参演影片的片酬冯小刚9日发帖怒斥有人“恶意中伤”，提及自己做了很多慈善工作，救济很多需要帮助的人，更称自己近10年来导演的影片，演员片酬都没有超过500万元人民币（约100万新元），但他回避了葛优和范冰冰参演的影片，被网友调侃冯小刚意外暴露了葛、范二人的“秘密”。网民质疑，冯小刚谈到演员片酬，仅列举《集结号》《唐山大地震》《一九四二》《我不是潘金莲》《芳华》五部电影，却避开老搭档葛优参演的其他影片，显然葛优的片酬不止500万元人民币；对刚刚杀青的《手机2》，冯小刚也一字不提，估计以范冰冰过往的身价，片酬不可能不到500万元人民币。网民调侃：“冯小刚的微博说了什么不重要，没说的才很重要。” </w:t>
      </w:r>
    </w:p>
    <w:p>
      <w:r>
        <w:t>WXC8907</w:t>
        <w:br/>
      </w:r>
    </w:p>
    <w:p>
      <w:r>
        <w:br/>
        <w:t xml:space="preserve">    </w:t>
        <w:tab/>
        <w:t xml:space="preserve">    </w:t>
        <w:tab/>
        <w:t>娱乐圈的查税风暴愈演愈烈，几个月前还是口水之争，现在的焦点已经转向了“抓人”。“谁谁谁也被抓了”之类的消息已是漫天飞舞。按照惯例，传言之后总会有一波辟谣。冯小刚导演率先出来自证清白，表示自己没有阴阳合同，也没有偷逃税。华谊兄弟紧随其后发布公告，表示王中军和王中磊在公司正常履职，“已被通缉”、“以刑事犯罪被通缉”等内容纯属不实信息。而漩涡中的另外一位女主范冰冰则音信全无，从公众视野中彻底消失，最后一条更新的微博停留在今年6月2日。如果对中国经济当前的形势有所了解就不难明白，娱乐圈的这场税收风暴绝非偶然，而且还只是刚刚开始。2002年，一代天后刘晓庆因为偷逃税1400多万元，被判入狱400多天，刘晓庆案杀一儆百的效果立竿见影，当年北京市的税务部门很快就收到了来自各方的巨额补缴税款。今天的中国经济，比以往任何时候都需要这样的震慑效应。时代大风暴下，看似风光的娱乐明星其实也不过身似浮萍。那些财务清白的明星们在这场风暴中自当无恙，但是如果确有大规模偷逃税行为，肯定将是在劫难逃。今天的中国经济正面临改革开放40年来最严峻的考验，外有贸易大战的逼迫，内有结构转型的压力。在命运抉择的十字路口，国内对于减税的呼声之高前所未有，而政府对此也予以正面回应。首先对个人所得税实施了新一轮改革，按照财政部的初步测算，个税起征点提高后，全国税收一年大致要减3200亿元。除此之外，其他的减税改革也在继续推进，包括增值税税率从三档并为两档、更多的小微企业享受减半征收所得税等等。按照财政部部长肖捷的预计，2018年全年减税将超过8000亿元，同时，对不合理行政性收费的规范清理，预计还将减负3000多亿元。如此来看，财政收入的减收规模将超过1万亿元。财政收入减少的同时，财政支出却在大幅增长。在“稳中有变”的经济压力之下，我国的财政政策变得更加积极，下半年以来，新一轮的基建热潮已经再度拉开大幕，由此带来的巨额资金需求也就不难想象。在一增一减之间，国家的财政收支体系将形成巨大的资金缺口，而这个缺口必须要寻找到合适的途径来予以弥补。最近一段时间，创投基金大幅增税、社保转为税务机构征收等新闻层出不穷，某种程度上可以理解为政府为解决资金缺口在做各种试探和尝试。但是由于对这些领域增负遭遇了强烈的反对之声，9月6日的国务院常务会议明确表示，“确保创投基金税负总体不增”，“抓紧研究适当降低社保费率，确保总体上不增加企业负担”。和创投基金等领域相比，政府对于娱乐行业的税务整顿则不会引发太多的民意反弹。由于多年来明星收入大大超过普通民众，而且还涉嫌大规模偷逃税，已经引发公众的强烈不满，在这个行业刮起查税风暴，既可以充盈国库，还可以赢得掌声，可谓一举多得。在当前中国经济形势下，似乎很难找出比娱乐行业更理想的整顿对象。今年7月中旬，国家税务总局下发通知，要求各级税务机关加强影视行业的税收征管，不仅封堵了影视行业长期以来的不合理漏洞，而且溯及既往——影视行业纳税人享受税收优惠政策不符合相关规定的，税务机关将依法追缴已享受的减免税款，并按照税收征管法等有关规定处理。由此，影视行业的税收风暴正式来袭。明星们争先恐后补税已经成为当前影视圈的头等大事，如果心存侥幸，很有可能面临牢狱之灾。按照我国《刑法》对“逃税罪”的规定，“纳税人采取欺骗、隐瞒手段进行虚假纳税申报或者不申报，逃避缴纳税款数额较大并且占应纳税额10%以上的，处三年以下有期徒刑或者拘役，并处罚金；数额巨大并且占应纳税额30%以上的，处三年以上七年以下有期徒刑，并处罚金。”除了影视行业，税收风暴的下一个重点将是“打土豪”。所谓的“土豪”，并非那些合法经营致富的人士，主要是指那些不依法纳税的富豪、以及拥有巨额不明财产的贪官等。2014年，经合组织（OECD）发布了金融账户涉税信息自动交换标准（CRS，CommonReportingStandard），该标准主要是通过全球携手合作，打击那些将资产藏匿在海外逃税的行为，这是全球打造的一张史上最强征税天网。我国也在当年加入了这一标准，按照预定的时间进度表，今年9月份，中国国家税务总局开始和其他国家（地区）的税务局第一次交换金融账户涉税信息，中国从此正式加入了全球征税体系的天网之中。目前加入CRS交换信息标准的国家（地区）有100多个，包括中国富豪们热衷的避税天堂百慕大、英属维尔京群岛、开曼群岛，以及热门的移民目的地澳大利亚、新西兰和加拿大等。这些国家（地区）会将对方税收居民的金融账户信息互相交换，这意味着中国的富豪和贪官们此前隐匿在海外的巨额金融资产，以后将在国税局的眼前一目了然。如果这些资产不能提供合法的纳税证明，不仅将面临可观的税款补缴，甚至还可能面临巨额财产来源不明的刑责，对于“土豪”们而言，这意味着一个前所未有的时代已经到来。在查税风暴下，大部分明星还能通过积极补缴税款来自救，但对于在海外藏匿资产的“土豪”们而言，能够补缴税款来解决问题可能已经算是万幸，如何说清楚巨额资产的来源才是最大的挑战。下个月1号开始，新的个税起征点和税率就将开始实行，大多数普通民众都将或多或少感受到减税的春风。不过，减税的成本总得有人来为此埋单，对少数人而言，这绝对是一个难捱的寒冬。在中国经济这个不平静的季节，那些曾经偷逃税的娱乐明星和“土豪”们，将不得不为过去的错误偿债。调节收入分配原本就是税收最重要的功能之一，这一轮查税风暴，只不过是回归了税收的本意。⊙文章版权归《三联生活周刊》所有</w:t>
        <w:br/>
        <w:t xml:space="preserve">    </w:t>
        <w:tab/>
        <w:t xml:space="preserve">    </w:t>
      </w:r>
    </w:p>
    <w:p>
      <w:r>
        <w:t>WXC8908</w:t>
        <w:br/>
      </w:r>
    </w:p>
    <w:p>
      <w:r>
        <w:br/>
        <w:t xml:space="preserve">    </w:t>
        <w:tab/>
        <w:t xml:space="preserve">   </w:t>
        <w:tab/>
        <w:tab/>
        <w:t xml:space="preserve"> </w:t>
        <w:br/>
        <w:t xml:space="preserve">    </w:t>
        <w:tab/>
        <w:t>密西根大学电子及电脑工程系(Electrical and Computer Engineering， ECE)华裔系主任刘鸣雁(MingyanLiu)12日走马上任，成为该系成立113年来，第一位华裔及女性系主任；密大工程学院院长葛利摩尔(Alec D.Gallimore)表示，刘鸣雁广泛的学术经验及成就，将带给学院巨大贡献，他并期待她创新及包容型领导，为该系带来新发展与新气象。位于安娜堡的密西根大学电子及电脑工程系成立于1905年，百年来此系都是由男性出任系主任，刘鸣雁是首位打破“玻璃天花板”的女性主任；此外，她也是该科系历史上第一位华裔主任。刘鸣雁1995年毕业于南京航天航空大学，2000年取得马里兰大学电子工程博士学位，自2000年开始，她受聘到密西根大学任教，18年来刘鸣雁的科研及教学成绩卓著，获奖无数。她的主要研究领域之一为通讯网络(communication networks)，最新研究项目包括无线、手机、自组织网络ad hoc)和感应器联网，此外，她在网络安全、车联网技术以及大数据的建模与挖掘方面，也有杰出的分析研究。密大介绍，几年前，她与电脑工程的同仁一起钻研数据科学及网络安全。尽管此项目与她先前研究主题不同，但她欣然接受，并提到“不同背景可以增添价值”。她与同事研发了一套预测分析机制， 利用机器学习(MachineLearning)预测公司或机构，在未来发生数据外泄的可能性，她对市场发展深具远见，更能看到市场需求，2014年刘鸣雁成立QuadMetric公司。不到两年，该公司由软件分析公司FICO收购。擅长跨界合作的她，还与电磁学教授合作，研发成功智能传感器网络(wireless sensornetwork)，作为衡量土壤湿度之用。出色的研发与领导能力，使她获得美国国防部多学科大学研究倡议项目(Defense-MultidisciplinaryUniversity Research Initiative(MURI)program)高达650万的经费，投入开发能打击罪犯、保护金融体系的安全系统。曾获密大杰出教育奖的刘鸣雁，参与多个学院及学校的委员会，并积极推动女性在工程领域的发展。</w:t>
        <w:br/>
        <w:t xml:space="preserve">    </w:t>
        <w:tab/>
        <w:br/>
        <w:t xml:space="preserve">    </w:t>
        <w:tab/>
        <w:t xml:space="preserve">    </w:t>
      </w:r>
    </w:p>
    <w:p>
      <w:r>
        <w:t>WXC8909</w:t>
        <w:br/>
      </w:r>
    </w:p>
    <w:p>
      <w:r>
        <w:br/>
        <w:t xml:space="preserve">    </w:t>
        <w:tab/>
        <w:t xml:space="preserve">   </w:t>
        <w:tab/>
        <w:tab/>
        <w:t xml:space="preserve"> </w:t>
        <w:br/>
        <w:t xml:space="preserve">    </w:t>
        <w:tab/>
        <w:t>北加一名屋主因为受不了屋主协会(HOA)的奇怪规则，在自家门前立告示警告，如果在这个地区买房，将成为HOA攻击对象。(GettyImages)湾区流行屋主协会(homeownersassociation，简称HOA)，这种协会有权设立各种规则，例如管理费最高可达5000元、禁用人造草坪、禁在前院挂国旗和禁止设篮球架等。最近闹出新闻的规则是“车库门必须打开，否则罚款400元”。北加沙士达县奥班市(Auburn)为什么规定屋主必须打开车库门？原来是高房价造成。因为该市发现有人将车库出租，让人住在车库里，HOA因此立下规则，要协会之内的屋主必须把车库门打开，这样如果有人住在车库，就可一目了然；如果有人违反，罚款400元。屋主协会之所以如此做，是因为奥班市发现一些车库被用来出租；这项规则成为全国新闻后，受不起舆论压力，现在已经取消。这项规则让人发现，HOA还有不少奇怪的规定，打开车库门只是冰山一角。例如，不少HOA规定，禁止屋主在院子种植抗旱植物、禁止屋主在户外晒干衣服，州政府因此不得不立法，保护屋主有权种植抗旱植物以及有权在户外晒衣服。</w:t>
        <w:br/>
        <w:t xml:space="preserve">    </w:t>
        <w:tab/>
        <w:br/>
        <w:t xml:space="preserve">    </w:t>
        <w:tab/>
        <w:t xml:space="preserve">    </w:t>
      </w:r>
    </w:p>
    <w:p>
      <w:r>
        <w:t>WXC8910</w:t>
        <w:br/>
      </w:r>
    </w:p>
    <w:p>
      <w:r>
        <w:br/>
        <w:t xml:space="preserve">    </w:t>
        <w:tab/>
        <w:t xml:space="preserve">    </w:t>
        <w:tab/>
        <w:t>柏林邵宾纳剧院正在中国演出挪威作家易卜生的名作《人民公敌》，这出创作于一百多年前的剧目在北京的观众中引起的共鸣令中国文化部门始料不及。有观众称，从这出100年前的戏看到了今天的中国。图为中国国家大剧院外景（图源：VCG）据德国之声9月12日报道，中国的西方戏剧观众对柏林邵宾纳剧院（BerlinerSchaubühne）并不陌生，这个剧团在过去4年里在中国进行了40多场演出。北京国家大剧院的官方网页对此次由欧斯特迈尔（ThomasOstermeier）执导的《人民公敌》给予高度评价。《南德意志报》记者报道了此次巡演中一段意外插曲。话剧接近尾声时，男主人公斯托克曼医生展开了一场与现场观众的对话。“剧院总监费特（TobiasVeit）说，剧团并不知道，在北京等待他们的是什么。而现场结果‘让我们惊讶得无语’。15分钟的时间里，观众向台上演员喊出他们对主人公产生好感的原因。‘因为我们希望有言论自由’，‘因为中国的媒体也不讲真话’，‘因为我们政府一样不负责任’。”在社交媒体上可以看到对场面的描写。一位观众事后在微信上说：“在国家大剧院说出这样的话，他们不怕被禁吗？”文章推测，中国的文化监管部门没有预料到一出百余年前的欧洲剧作在今天的中国可能引起的反响：“北京审查部门的哪个人在上周四首演前看过这出剧吗？显然没有。一出经典剧作，写于130年前，会有什么问题呢？否则也不会有此后的一系列紧张动作：深夜召开紧急会议至凌晨，向德国剧院方面提出要求删节敏感部分，立即停止售票。”国家大剧院的官员对费特表示，要想继续演出，必须砍掉演员与观众对话的部分。邵宾纳剧院经过讨论后决定，删节互动部分，但要告诉观众“此处被删去”。周五的演出中，男主人公依然作了最后的演讲，然后剧中另一个人物问观众：谁赞同这位疯狂的极端分子的话？台下观众几乎全都举起了手，还有人叫好。演员又问道：他说的意思，大家都明白了吗？这时一位老者按耐不住大声叫道：“为了个人的权利，为了自由！”这时台上的演员沉默不语。斯托克曼的扮演者说：“亲爱的观众，此刻原本应该有一场与大家的对话。但是……”，他用手指着身旁演员的嘴说：“出版商先生失声了”。《南德意志报》记者最后写道：“‘难以置信’，一位观众演出后在国家大剧院大厅里说，‘100年前的这出戏，我却看到了今天的中国’。他的女伴拿出手机后说，算了，还是不在微信上发了，太敏感。到周日，社交媒体上所有对《人民公敌》的评论都被删除。不过，到这周末在南京的演出没有受影响，还有余票可购。”</w:t>
        <w:br/>
        <w:t xml:space="preserve">    </w:t>
        <w:tab/>
        <w:t xml:space="preserve">    </w:t>
      </w:r>
    </w:p>
    <w:p>
      <w:r>
        <w:t>WXC8911</w:t>
        <w:br/>
      </w:r>
    </w:p>
    <w:p>
      <w:r>
        <w:br/>
        <w:t xml:space="preserve">    </w:t>
        <w:tab/>
        <w:t xml:space="preserve">    </w:t>
        <w:tab/>
        <w:t>据美国人口普查局周三公布的数据，2017年美国家庭收入中位数增加至61372美元，这是美国家庭收入连续第三年增长，也是1967年有记录以来的最高水平。贫困率则下降至12.3％，这与2016年相比几乎没有变化。美联社9月12日发表报道称，稳健的经济增长，让更多人可以从事全职工作，但最富有的那部分美国家庭加薪幅度更大，贫困率和底层收入没有改善，美国收入不平等程度在恶化。按通货膨胀因素调整后，典型美国家庭的收入中位数增长了1.8％，从2016年的60309美元增加到61372美元，生活在贫困中的美国人比例虽然在下降，但幅度很低，从12.7％下降到12.3％。所谓中位数，就是处于50％和50％的家庭收入中间位置的点。这样的统计方式，比平均水平更有参考意义，因为平均数会被最富裕家庭的极高收入扭曲。美联社认为，这些数据表明美国失业程度在降低，现在3.9％的失业率让美国企业将更多兼职工人转为全职。随着失业人数的减少，公司正在招聘更多以前的失业人口。2017年的平均失业率为4.4％，目前的失业率是美国十八年来的最低水平。美国人口普查报告称，2017年美国就业人数增加了170万，对有，人口普查局助理部门负责人特鲁迪•伦威克（TrudiRenwick）表示，“我们将继续看到兼职和半兼职工作人员转向全职。”《金融时报》昨日同样发表报道，称共和党利用11月美国中期选举前，蓬勃的经济势头获得数据。目前的收入增长速度比奥巴马政府最后两年要慢，而且数据显示贫困率没有变化。这说明低收入者没能享受到现在的景气。“喜忧参半。”美国企业研究所的迈克尔·斯特林（MichaelStrain）说，“这几年家庭收入在增长，这很好。但让我失望的是贫困相对缺乏改善，我们必须认真对待。”人口普查局的报告显示，所谓对贫困的补充措施，即政府帮助低收入家庭计划，在2017年几乎没有任何改善。从14%降到13.9%。没有医保的人口比例也停滞在8.8%，2850万人。如果特朗普政府成功废除奥巴马的《平价医疗法案》，这个数字会再增加2000万或者更多。这些数据体现08年至今十年大萧条，对大多数美国家庭的持久伤害，因近年来美元经历多轮量化宽松，收入数字要考虑通货膨胀因素，经调整后最富裕的美国人却在去年进一步领先，过去三年中，美国贫困率下降了2.5%。尽管如此，按照本次报告中显示，还是有12.3%的家庭，近4000万美国人处于贫困状态。自由派智囊团的经济政策研究所（Economic Policy Institute）高级经济学家埃利斯·古尔德（EliseGould）表示，，减少贫困或者增加收入都是正确的前进，但过去十年里大多数家庭没有任何成功。”结果，最富有的5%家庭收入是美国家庭收入中位的3.9倍（23.7万-6.1万），这是1967年以来的最高记录。而在2007年之前，这个比例是3.5倍。预算和政策优先事项中心主席罗伯特•格林斯坦（罗伯特格林斯坦）说。</w:t>
        <w:br/>
        <w:t xml:space="preserve">    </w:t>
        <w:tab/>
        <w:t xml:space="preserve">    </w:t>
      </w:r>
    </w:p>
    <w:p>
      <w:r>
        <w:t>WXC8912</w:t>
        <w:br/>
      </w:r>
    </w:p>
    <w:p>
      <w:r>
        <w:br/>
        <w:t xml:space="preserve">    </w:t>
        <w:tab/>
        <w:t xml:space="preserve">    </w:t>
        <w:tab/>
        <w:t>年薪七千万美金的传奇女子，她究竟是谁？在今年2月份苹果2018年度股东大会上，很多人注意到这样一个细节：苹果CEO库克首次提到“传递好交接棒”是目前最重要的事情之一。(image)苹果教父乔布斯，因患胰腺癌56岁遗憾离我们而去，接棒的库克可谓尽心尽力，不过现年58岁，头发花白的他，是该好好考虑选定接班人了。(image)(image)很多人都把目光投向了现任苹果零售高级副总裁。从印第安纳州一个小乡镇，奋斗为Burberry首席执行官的。(image)2013年，为了挖她，苹果公司开出高达7335万美金的薪酬总额，(image)这个女人到底有什么魅力，让苹果不惜一切也要得到她？(image)Ahrendts生活在一个大家庭，家里6个孩子，家庭情况却相当普通，父亲做点小生意，母亲则是家庭主妇。(image) Ahrendts小时候“除了吃穿和爱，父母给我们提供不了太多东西，唯一值得庆幸的，是母亲一直鼓励我们做自己想做的事。”(image)家里其他兄弟姐妹，只把母亲的话当耳旁风，但Ahrendts却入了心，她从小就坚持自己缝制布娃娃和衣服，梦想着有一天进入时尚界。(image)在楼下狭窄的几平米空间里，不过即便条件如此艰苦，在自制服装方面的想象力，还是让她在小镇中远近闻名，不少人都专程跑到她家里，只为看一眼她简陋的“工作室。”(image)“如果你读了我的高中年鉴，会发现我就是这样的人，16岁我就明确了将来要做什么。”(image)及至1982年，将从鲍尔州立大学毕业的她，期末考试完第二天，(image) Ahrendts发表毕业典礼演讲初入纽约，Ahrendts那些天马行空的想法，遭到多家公司的无情讽刺与打压，最终一家胸罩制造商Warnaco勉强“收留”了她。(image)然而很快她就在时尚界展露出自己的非凡才华。调整团队，优化架构，产品升级，品牌重塑等工作Ahrendts从艰难的“打怪升级”到最后做到游刃有余。(image)DKNY、Henri Bendel公司业绩成倍增长的同时，Ahrendts也一步步从无名小卒，成长为执行副总裁，总裁。(image)2006年，全球奢侈品行业风起云涌，然而Burberry这家老牌贵族品牌，却深陷泥潭不能自拔。(image)产品缺乏持续的创新、想象，营销策略乏善可陈，在行业形势大好的环境下，品牌年增长额只有可怜的2%，而此时竞品LV的收入几乎是Burberry的12倍。(image)情急之下，Burberry甚至开始操刀更改品牌Logo。彼时Burberry的CEORose Marie Bravo找到Ahrendts“软磨硬泡”希望她可以继任Burberry的CEO。(image)事实证明，这一选择正确无比，(image)上任后，Ahrendts做的第一件事就是关闭35个产品类别，因为这其中很多都采用“授权”模式，品牌的过度许可，导致自身价值大大削弱。(image)此外Ahrendts还敏锐观察到全世界60%的消费者均为30岁以下的年轻人，而他们正是互联网时代的原住民。(image)Ahrendts马上调整营销策略，更新店内技术并转战电子商务，自己熟悉网络营销工具的同时，鼓励员工每天花30%的工作时间，用在Facebook等社交软件上。(image)事实上，这30%的尝试，取得了不止300%的效果。当年Burberry在YouTube上，一个360度全景拍摄的模特视频，获得130000次观看。与此同时，脸书和推特的粉丝也成倍激增。(image)小成本赢得大关注，这几乎是每个品牌梦寐以求的事。然而Ahrendts却并不满意于此，她知道Burberry彼时最大的问题：在于产品力太弱。于是她马不停蹄找到叛逆的潮人设计师：Christopher Bailey(image)(image)默契十足地合作8年，Burberry的业绩。(image)在修好内功的同时，Ahrendts还特别注重“外交”主动同苹果、谷歌等硅谷巨头建立良好的合作关系。(image)iPhone 5s发布后，Burberry特意用其录制伦敦时装发布会从当时公司病入膏肓，到Burberry股票升值250%年利润超30亿美金，(image)水涨船高，早在2013年Ahrendts就成为英国收入最高CEO，年入。(image)一举登上福布斯名单第25位(image)因为拯救英国企业于水火之中，她还获得(image)2013年苹果相中了这位穿Burberry的传奇女子，想聘任她为苹果零售高级副总裁。此举一出，引发业界广泛怀疑与争论，毕竟苹果先前从未出现过这一级别的女性高管。连Ahrendts与库克第一次见面，都坦诚说道：“我是个念旧的人，对在Burberry的工作非常满意，况且我也不懂技术。”(image)不曾想库克只是冷静地点点头回应：(image)从时尚跨界到一家高科技公司，Ahrendts没有像之前那样，迅速大刀阔斧地对公司做出调整，(image)在沉寂了16个月之后，她的爆发力和对苹果的细致洞察，着实惊人。(image)首先改进苹果的销售方式，让苹果店成为任何人都可进入玩耍的友好场所。(image)“苹果的门店，绝不只是售卖产品和服务的地方，它是新的社区中心和社交场所。如果哪天你和朋友交谈中提起：我们今天在苹果店见面，听说那里有个活动，那我们就成功了。”(image)(image)(image)音乐、艺术、设计等等，都可以在苹果体验店出现，唯独要弱化的，就是“卖东西”这一属性。(image)或许苹果相中Ahrendts正是欣赏她与生俱来的友好与包容。(image)她能以柔和的方式将苹果的文化与价值观，带给员工，带给顾客，这种无形的品质和影响力，千金难寻。(image)而无形中，苹果在业界的影响力越来越强，无人撼动。去年苹果零售店进店人数高达5亿次，在线销售增长率超4成。而在众多手机厂商疯狂追赶、围剿，线上线下双重冲击的情况下，苹果还能实现两位数的高增长，Ahrendts功不可没。(image)(image)虽然Ahrendts称得上是“全球第一女高管”，Ahrendts跟丈夫Gregg在小学相识，，为了照顾老婆，他忍痛卖掉自己的公司，搬到纽约，照顾妻子和三个孩子的饮食起居。没有丝毫的抱怨，专心研究烹饪美食，一切都心甘情愿，乐在其中。两人巨大的差异，没有让他们渐行渐远，反而感情愈发甜蜜。(image)为了陪伴家人，Ahrendts经常拒绝各类邀请，，她都礼貌拒绝。“因为家庭更重要。”(image) Ahrendts和两个女儿“这世上只有一种成功，就是以自己喜欢的方式过一生。”她从不硬性要求孩子做什么，将来成为什么样的人，而是任其兴趣自由发展。(image) Ahrendts的儿子詹宁斯，梦想成为音乐家她曾给两个女儿写过一封《Alwaysbe present》，在推特上赢得一片赞赏。信中她这样告诉女儿：(image)每天凌晨4点35分，不需要闹钟，Ahrendts就会从睡梦中醒来。(image)几十年如一日，起床后迎着初升的太阳，读书、锻炼、冥想，“这是鼓舞人心的时刻，是内心寻求平和的时候，看着太阳慢慢升起，每天早上都变得更平静，更好。”时尚，有趣，包容，自律，友爱，除去这些美好的品质，(image)发现自己的人生方向，保持开放的心怀，留意每一处微小的命运线索，听从内心的热情所在，（文章来源：艺非凡）</w:t>
        <w:br/>
        <w:t xml:space="preserve">    </w:t>
        <w:tab/>
        <w:t xml:space="preserve">    </w:t>
      </w:r>
    </w:p>
    <w:p>
      <w:r>
        <w:t>WXC8913</w:t>
        <w:br/>
      </w:r>
    </w:p>
    <w:p>
      <w:r>
        <w:br/>
        <w:t xml:space="preserve">    </w:t>
        <w:tab/>
        <w:t xml:space="preserve">    </w:t>
        <w:tab/>
        <w:t>美国女主播安吉拉（Angela Kennecke）9月5日播报了一则女子因用药过量死亡的新闻，而这名女子正是她的女儿艾米丽（EmilyGroth）。安吉拉的声音有些颤抖，但她依旧非常坚强地呼吁观众重视青少年毒品问题。这名52岁的女主播已经在CBS工作了29年。当天，她在新闻中忍痛分享了自己女儿的事：“5月16日，我21岁的女儿艾米丽因用药过量死亡，她的官方死因为芬太尼中毒（芬太尼是一种镇痛药，常用于手术以及术后镇痛）。以这种突然又震惊的方式失去女儿，令我的世界崩塌了。我从来没想过自己的家人会成为晚间新闻的主角，没有人这么想过。我和我的家人还没有从失去聪明美丽女儿的悲伤中走出来，但是，我还是必须向前。我现在唯一的选择就是如何走出来。我的选择是，即便痛苦万分，我要和大家分享我女儿的事。我这样做的原因是，我唯一的希望就是，当面对如此状况时，艾米丽的事情能让大家引以为戒，我个人家庭的悲剧能让大家有所改观。我们应该寻找更好更合适的方式来帮助染上毒瘾的人，我们也应该减少对他们的偏见，偏见会让他们感到更无助，包括我的女儿。如果每年7万2千人不是因为毒瘾而死，我们就能减少许多家庭的痛苦，减少许多母亲的痛苦。”21岁的艾米丽是一名艺术家，5月18日被发现死于过量摄入芬太尼。当时，她的母亲正准备3天后对她的毒瘾实施干预。安吉拉9月5日表示，她从未想象过女儿会滥用药物，但还是发现了她正在尝试吸毒：“很明显，毒品对她有着吸引力，作为一名母亲，我非常担心。艾米丽和我们不住在一起，每次我和她待在一起时，我的脑海里就会敲响警钟。”安吉拉和家人雇了一名干涉者，并计划在5月20日将艾米丽送进康复中心，但她在20日到来之前就去世了。“我们还没有机会让她得到帮助。得到真正的帮助。”这位悲伤的母亲表示，“我漂亮的女儿很有才华，她生活中的每一个机会都能令她走上更好的道路，这一死讯真的令我非常震惊。”如今，她决定分享女儿的事情，因为任何一个家庭都可能遇到这样的悲剧。安吉拉称，在新闻中分享这个教训是“职业生涯中最艰难的决定”。此外，为了帮助那些染上毒瘾的人，安吉拉还以女儿的名义推出了一项基金，用于帮助他们进行治疗，希望能用艾米丽的悲剧挽救更多生命。</w:t>
        <w:br/>
        <w:t xml:space="preserve">    </w:t>
        <w:tab/>
        <w:t xml:space="preserve">    </w:t>
      </w:r>
    </w:p>
    <w:p>
      <w:r>
        <w:t>WXC8914</w:t>
        <w:br/>
      </w:r>
    </w:p>
    <w:p>
      <w:r>
        <w:br/>
        <w:t xml:space="preserve">    </w:t>
        <w:tab/>
        <w:t xml:space="preserve">    </w:t>
        <w:tab/>
        <w:t>【环球网综合报道】据英国《泰晤士报》13日报道，知情人士透露称，前纽约市长、亿万富翁迈克尔•布隆伯格准备以民主党人的身份参选美国总统。现年76岁的布隆伯格创办了全球金融信息服务机构彭博社，还担任过纽约市的市长，拥有超过500亿美元的资产。他曾在2012年考虑以独立候选人身份参选，但是由于会冲击民主党的选票，最终未参加竞选。《泰晤士报》在题为“迈克尔•布隆伯格将争取以民主党人身份参加2020年总统选举，挑战特朗普”报道中称，布隆伯格已经告诉知情者，他正计划参加总统竞选。“迈克尔•布隆伯格告诉我他将参加2020年大选”，一位消息人士说道，“他有钱坚持到底，而其他候选人(在这个过程中)自己就放弃了。”美国总统特朗普此前在受访中确认，他打算寻求在2020美国总统选举中连任，他还认为民主党方面没人能与他竞争。</w:t>
        <w:br/>
        <w:t xml:space="preserve">    </w:t>
        <w:tab/>
        <w:t xml:space="preserve">    </w:t>
      </w:r>
    </w:p>
    <w:p>
      <w:r>
        <w:t>WXC8915</w:t>
        <w:br/>
      </w:r>
    </w:p>
    <w:p>
      <w:r>
        <w:br/>
        <w:t xml:space="preserve">    </w:t>
        <w:tab/>
        <w:t xml:space="preserve">    </w:t>
        <w:tab/>
        <w:t xml:space="preserve">(image) </w:t>
        <w:br/>
        <w:t xml:space="preserve">    </w:t>
        <w:tab/>
        <w:t xml:space="preserve">    </w:t>
      </w:r>
    </w:p>
    <w:p>
      <w:r>
        <w:t>WXC8916</w:t>
        <w:br/>
      </w:r>
    </w:p>
    <w:p>
      <w:r>
        <w:br/>
        <w:t xml:space="preserve">    </w:t>
        <w:tab/>
        <w:t xml:space="preserve">    </w:t>
        <w:tab/>
        <w:t>英媒称，根据莱坊房地产经纪公司9月5日发布的一份报告，海外家长去年平均花费20亿英镑购买伦敦顶级私立学校附近的高端房产，即使在英国首都对高端房地产的需求不景气的时候也是如此，大多数买家来自中国和俄罗斯。据汤森路透基金会9月6日报道，莱坊房地产经纪公司全球研究总监莱姆·贝利说：“我们的研究表明顶级伦敦学校的标准对富有的国际个人是多么重要，以及这一需求对伦敦房地产市场是多么重要。”报道称，伦敦的房价长期以来被外国投资推动，令生活在该城市的低收入人群难以为继，虽然自英国2016年公投离开欧盟后价格增幅有所放缓。英国智库城市问题研究中心的分析人员安东尼·布里奇说，外国人的房屋所有权加速了伦敦经济型房屋的缺少。布里奇说：“我们需要建造更多的房屋，于是更多人可以从伦敦的强劲经济和学校中获益，目前房屋的供给跟不上需求。”莱坊房地产经纪公司说，政治压力和对高价房产税收的增加对伦敦的奢华房屋市场造成了相当的压力，但是适龄入学儿童的家长仍对在伦敦置业趋之若鹜，贝利说：“教育是驱动力。”“这个产业对国际市场的吸引力似乎没怎么受到英国脱欧的影响，而且仍然十分强劲，”他说。据莱坊房地产经纪公司报道，过去三年间伦敦高端市场的房价下滑了10%到20%。贝利说，较低的房价和疲软的英镑也许会吸引外国家长在伦敦买房。他说：“鉴于对一个11岁或13岁的少年来讲教育年限可能长达10年，许多家长正在寻求长期的承诺而非短期投资。”莱坊房地产经纪公司说，家长的动因包括英国的教育水平和进入有声望的伦敦学校对进入大学和工作前景的推动。这份报告说，在英国之后最受欢迎的送子女就学的国家是美国，紧随其后的是加拿大和其他欧盟国家。报道称，伦敦市长萨迪克汗曾为解决住房短缺的长期问题定下了雄心勃勃的目标，着手在2029年前兴建全伦敦65万套新房的住房建设计划——比当前的速度快两倍还多。</w:t>
        <w:br/>
        <w:t xml:space="preserve">    </w:t>
        <w:tab/>
        <w:t xml:space="preserve">    </w:t>
      </w:r>
    </w:p>
    <w:p>
      <w:r>
        <w:t>WXC8917</w:t>
        <w:br/>
      </w:r>
    </w:p>
    <w:p>
      <w:r>
        <w:br/>
        <w:t xml:space="preserve">    </w:t>
        <w:tab/>
        <w:t xml:space="preserve">    </w:t>
        <w:tab/>
        <w:t>在今天结束的汇丰全国青少年高尔夫冠军赛U9组比赛中，刘国梁带领爱女刘宇婕荣获全国总冠军。汇丰青少年冠军赛总决赛最后一轮结束，刘宇婕在女子E组（U9年龄组）以三天117杆（+9）的总成绩夺冠，领先第二名9杆之多！本次比赛，刘国梁全程陪伴和指导女儿刘宇婕（赢赢），最终带领女儿夺得全国总冠军。刘国梁此前接受采访时表示赛后会与女儿总结很多，赢赢第一天拿了第一但有些愧疚也会哭：“最近一段时间我盯得少了些，她自我训练和加压上稍微松一些。她自己昨天打完也掉眼泪了，虽然昨天也是拿第一，但是一直在掉眼泪，不好意思，她感觉没有达到自己的预期，所以今天她也希望打个红字负杆回来。最后一洞没有打好。我觉得第二天是她真实水平，昨天50分，今天可以打90分。”刘国梁对于女儿提出了高要求，希望她在国际赛场争光：“她打国内同年龄的比赛更多是自我检验，她可能还有一定优势，通过国内练兵，在世界舞台上真正竞争。因为在世界比赛那种时候，竞争强度比国内强很多。”在接受采访时，赢赢表示：“我的梦想是成为一个职业运动员”，刘国梁逗女儿道：“成为职业运动员就行了，不当大满贯了？”赢赢害羞一下子扑进了爸爸的怀里。刘宇婕谈到自己的目标，“像老虎伍兹一样，以前的，不是现在的。”有爸爸刘国梁的亲密陪伴与严格教导，胜负心强烈的刘宇婕正在迈向职业球员的道路上奔跑。刘宇婕已经在青少年赛事中夺过世界冠军，未来会成为大满贯球员吗？</w:t>
        <w:br/>
        <w:t xml:space="preserve">    </w:t>
        <w:tab/>
        <w:t xml:space="preserve">    </w:t>
      </w:r>
    </w:p>
    <w:p>
      <w:r>
        <w:t>WXC8918</w:t>
        <w:br/>
      </w:r>
    </w:p>
    <w:p>
      <w:r>
        <w:br/>
        <w:t xml:space="preserve">    </w:t>
        <w:tab/>
        <w:t xml:space="preserve">    </w:t>
        <w:tab/>
        <w:t>在广州市海珠区某超市，记者15日晚上8点半采访发现，为防止台风来袭期间购物不便，市民纷纷提前购买食物以防万一,该超市的蔬菜、冰鲜肉被抢购一空。预计“山竹”将以每小时30公里左右的速度向西偏北方向移动，于16日下午到晚上在广东珠海到湛江一带沿海登陆（14级至16级，45米/秒至52米/秒，强台风级或超强台风级），可能成为今年以来登陆我国的最强台风。目前，应急管理部前方工作组已经到达广东、广西、海南的台风可能影响核心区，指导协助地方开展抗台风救援救灾准备工作；国家防总已于14日18时启动防汛防台风Ⅱ级应急响应，并派出5个工作组分赴广东、广西、海南、福建、云南等省区协助开展防汛防台风工作。2018年9月16日消息，广东汕尾。16日7时15分汕尾市气象局发布消息称，受“山竹”影响，过去1小时该市出现10到13级阵风，最大为陆丰市金厢镇13级（40.9米/秒）。过去1小时，汕尾市出现小到中雨。</w:t>
        <w:br/>
        <w:t xml:space="preserve">    </w:t>
        <w:tab/>
        <w:t xml:space="preserve">    </w:t>
      </w:r>
    </w:p>
    <w:p>
      <w:r>
        <w:t>WXC8919</w:t>
        <w:br/>
      </w:r>
    </w:p>
    <w:p>
      <w:r>
        <w:br/>
        <w:t xml:space="preserve">    </w:t>
        <w:tab/>
        <w:t xml:space="preserve">    </w:t>
        <w:tab/>
        <w:t>9月15日，张馨予晒出自己与老公到甘肃度蜜月的照片，并称：“兰州的美食真是几天都吃不完。”照片中，张馨予与老公戴情侣帽，同吃一碗面十分幸福。随后，也有兰州的网友偶遇张馨予跟何捷，并拍下了两人牵手的背影照，甜度百分百。</w:t>
        <w:br/>
        <w:t xml:space="preserve">    </w:t>
        <w:tab/>
        <w:t xml:space="preserve">    </w:t>
      </w:r>
    </w:p>
    <w:p>
      <w:r>
        <w:t>WXC8920</w:t>
        <w:br/>
      </w:r>
    </w:p>
    <w:p>
      <w:r>
        <w:br/>
        <w:t xml:space="preserve">    </w:t>
        <w:tab/>
        <w:t xml:space="preserve">    </w:t>
        <w:tab/>
        <w:t>北京时间周日(9月16日)，以“中国：改革新征程开放新境界”为主题的2018中国发展高层论坛专题研讨会在北京钓鱼台国宾馆举行。在“全球贸易体系的挑战与未来”分论坛上，福耀玻璃集团创始人、董事长曹德旺表示，中美友好关系来之不易，双方都应该珍惜，中美在产业结构上互相依赖。他还表示，原计划在九月份退休，但中美贸易战打响之后，他认为还不易退休。他表示，中美贸易的互补性非常强，而美国提出的恢复制造业大国并非那么容易。“美国所需要的东西，比如耐克的鞋，全部搬到各国去生产了，本土没有工厂，现在说恢复制造业大国，我说你等一等吧，你去工业化是在70年代中期开始的，到现在40几年，什么都没有了。投资工厂的老板没了，工人没有了，管理干部没有了。”曹德旺坦言，现在在美国的工厂，“雇不上来人，缺几百号人，雇不到”。以下是他的发言实录：曹德旺：首先跟大家声明一下，我的发言不代表任何机构，包括我从事任职的福耀集团，只代表我个人。这样的活动我很少参加，这次受大会的邀请，我感到很有兴趣，主要是想听一听中美贸易战的问题。如果没有这件事情发生，福耀已经公告了，我准备9月份退休了。这件事发生以后，我认为还不宜退休。我亲身见证了改革开放的40年，美国人现在在指控我们，当然不是全体美国人，是大多数美国人。刚刚佐利克先生讲话，我非常赞同。作为退休的人，我是想告诉那些人，你应该很认真的，本着双方能够接受的方案解决问题。中美贸易摩擦应该要有很认真负责的态度。因为中美友好是来之不易的，30年冷战换来的，后面是尼克松和邓小平两位很优秀的政治家促成这个事情。现在就整天吵这个事情，我认为没有太大的意思。我经历了这件事情，1978年提出了改革开放，那个时候中国非常贫穷，结束凭票买东西是1995年。没有几年，我们就加入世贸，2001年加入世贸。到今年为止才18年。这18年怎么过来，我们做了什么事情？中国负责任的拯救了1997年的亚洲金融危机。如果那次没有中国，世界就乱起来，2008年的美国金融危机会提前。2008年的美国金融危机，中国人义无反顾的跳出来。鲍尔森自传里就写到这一段，他来求中国政府协调，王岐山这些领导全部站出来给他呼应。2008年去救美国，中国人跳进去。中国政府对加入世贸组织有承诺。中国是转型社会国家，难免对条约意识，对13亿人的统一思想是个过程问题。我认为中方的谈判代表也应该承认这些问题是现实，应该列出来怎么改。我经常想起一个问题，中国人对美国人的研究不够，美国人对中国人的研究也不够。我说你们不要来这一套，按GDP平均的时候，我是排100多位，既然是排100多位，不就是应该受到保护的国家吗？而且中国人个性又强，又难谈，你拿枪指着他，你问他改不改，他说我不改，你开枪吧。你怎么办？中美贸易的互补性非常强，中国从美国进口波音飞机，买飞机容易，一架飞机的零部件比飞机还贵。我们可以不买波音飞机，但零部件要不要买呢？肯定要买，不然我们飞不出去。美国需要的东西，刚才宁董事长讲的，耐克的鞋全部搬到外国去生产了，本土没有工厂。现在说恢复制造业大国，我说你等一等吧。去工业化是从70年代中期开始的，到今年40几年，什么都没有了。投资工厂的老板没有了，工人没有了，管理干部没有了。我在那边搞了23年的工厂。现在我们雇不到人，缺几百号人，雇不到。我在俄亥俄有工厂。什么问题呢？你恢复制造业大国，还要把所有政策、法律法规、思想动员到70年代的水平。如果你不把相关政策动员回去，我相信也做不起来。不是说你今天去工业化，明天就可以生产东西了。没有门。还是要双方坐下来实实在在的谈判。美国也不要把没有的东西加在中国人头上，中国人该承认的，我有承诺没有执行的要好好承诺。美国商会也跟我讨论这个问题，我跟艾伦说了你不要胡说八道，我们讲清楚以后跟老百姓汇报。中国人在中美贸易问题上，我希望中方要慎重考虑，珍惜美中友好关系。我去问了很多中国人，他说他不怕。因为排位排到100多位，再往后排几位也没有关系。如果他是真正这样想的话，美国肯定也完蛋，我认为是不宜这样处理的，双方都应该寻找一个进步的方向，这是解决问题的办法。来这里参加这个会，我就想把我的观点说出来，寻求各国的专家、学者和政府官员的关注，大家放下架子，不要讲气话，认真负责的为两国人民解决问题。美国需要中国，中国也需要美国。中美友好会推动全球经济的有效稳定发展。在现在这个时间，用这个方式来解决自己的危机，我认为那是不负责任的。历史会评判到底发生了什么事情。我就讲到这里，谢谢大家！</w:t>
        <w:br/>
        <w:t xml:space="preserve">    </w:t>
        <w:tab/>
        <w:t xml:space="preserve">    </w:t>
      </w:r>
    </w:p>
    <w:p>
      <w:r>
        <w:t>WXC8921</w:t>
        <w:br/>
      </w:r>
    </w:p>
    <w:p>
      <w:r>
        <w:br/>
        <w:t xml:space="preserve">    </w:t>
        <w:tab/>
        <w:t xml:space="preserve">    </w:t>
        <w:tab/>
        <w:t>习近平担任中国国家主席以来多次访问俄罗斯，不管是出席第四届东方经济论坛、索契冬奥会开幕式，还是出席红场阅兵仪式、接受俄罗斯电视台采访，习近平都爱讲些动人的小故事。这些故事是中俄两国友好往来的生动例证。新华社《学习进行时》原创品牌栏目“讲习所”撷取其中的几则故事，与大家分享品味。习近平主席多次访问俄罗斯。在发表重要讲话、重要文章和接受记者采访时，他常深情地讲述一些动人的小故事。这些故事，是昨天和今天两国关系的缩影，更昭示了两国人民友谊的地久天长。战火纷飞的年代，中俄两国人民是同一战壕的战友。习近平讲的这几个故事表明，鲜血凝成的友谊坚不可摧。苏联飞行大队长库里申科抗日战争时期，苏联飞行大队长库里申科来华同中国人民并肩作战，他动情地说：“我像体验我的祖国的灾难一样，体验着中国劳动人民正在遭受的灾难。”他英勇牺牲在中国大地上。中国人民没有忘记这位英雄，一对普通的中国母子已为他守陵半个多世纪。——2013年3月23日，习近平在莫斯科国际关系学院发表演讲故事抗战期间，来华的苏联空军志愿人员多达2000余人，多次与中国空军并肩作战。库里申科就是其中之一。1939年，库里申科受苏联政府派遣，率“达沙式”轰炸机大队来到战火弥漫的中国，投入中国人民抗日战争的洪流。在一次激战中击落6架日机，自己飞机也遭重创，迫降于重庆万州长江水面。由于劳累过度无力跳出机舱，献出了宝贵生命。中国飞行员唐铎中国飞行员唐铎作为苏军空中射击团副团长，鹰击长空，在同法西斯军队的空战中屡建战功。——2015年5月7日，习近平在《俄罗斯报》发表题为《铭记历史，开创未来》的署名文章故事唐铎是苏联卫国战争中的“中国雄鹰”，曾在苏联空军服役28个春秋。在苏联卫国战争的艰难岁月里，他驾驶战机与德国法西斯强盗鏖战100余次。“在那些日子里，飞机几乎都是带血作战的，因为每次作战回来，后面的空乘战斗人员有的受伤、有的牺牲，在特别紧急的情况下，人们就把牺牲者抬下去，把飞机检修一下，换上另一个人，立即起飞参加战斗。”他这样回忆那段岁月。因为杰出贡献，唐铎先后被苏联政府授予列宁勋章、红星勋章、卫国战争勋章等勋(奖)章。胡济邦女士在苏德战场中国女记者胡济邦以柔弱之躯全程经历卫国战争，冒着炮火报道了苏联人民的坚贞不屈、法西斯军队的残暴、俄罗斯军民胜利的喜悦，鼓舞了中俄两国军民抗战到底的决心。——2015年5月7日，习近平在《俄罗斯报》发表题为《铭记历史，开创未来》的署名文章故事中国女记者胡济邦，在莫斯科13年，目睹了苏德战争的全过程，写出了无数篇战地报道：《列宁格勒的九百个日日夜夜》、《解围前的列宁格勒》、《解放后的斯大林格勒》、《莫斯科大会战》、《庆祝全民胜利中的莫斯科》……实地拍摄了大量历史性珍贵照片。她用手中的笔和镜头向中国人民报道苏联军民誓死抗击德国法西斯的一幕幕壮烈情景。胡济邦还参加战斗，对扑上来的德军开枪。皮衣皮帽的胡济邦精神抖擞地驾驶着军用吉普车，在茫茫雪原上奔驰，这是整个苏德战争期间胡济邦生活的缩影。经历了历史的风风雨雨，两国人民的友谊不断续写新篇。正如习近平2013年3月在莫斯科国际关系学院发表演讲中强调的，国之交在于民相亲。人民的深厚友谊是国家关系发展的力量源泉。2015年5月访俄时，习近平在莫斯科专门会见了俄罗斯援华专家和亲属代表，深情回顾了曾为中国建设和发展作出积极贡献的原政务院经济总顾问、苏联援华专家组总负责人阿尔希波夫，武汉长江大桥总设计师西林，浙江省首位外籍劳动模范、1998年荣获中国政府“友谊奖”的俄罗斯专家西特里维等专家的感人事迹，称赞他们崇高的精神风范、高超的职业水准、对中国人民的满腔热忱。习近平说，中国有句老话，“吃水不忘挖井人”，中国人民感谢为中国建设和发展作出贡献的专家们。苏联援华专家组总负责人阿尔希波夫的故事1950年，伊万·瓦西里耶维奇·阿尔希波夫被派往中国担任苏联援华专家组总负责人。那个时期，中国非常贫穷，但中国人民对实现工业化的激情和忘我的劳动品质给他留下了深刻印象。他决定竭尽所能，为中国经济的恢复和发展作出贡献。在第一个五年计划时期，他的足迹踏遍中国长城内外、大江两岸、南海之滨，深入到一百多个重点建设项目，为了保证苏联援华项目的顺利实施，他同中苏两国专家一起忘我工作，具体指导过很多工矿企业和重大工程。因为对新中国恢复国民经济和实施第一个五年计划作出巨大贡献，为维护中苏两国人民友谊和改善中苏关系作出了不懈努力，阿尔希波夫获得“中苏友谊勋章”、“中俄关系六十周年杰出贡献奖”、“新中国60年最有影响的海外专家”等荣誉。武汉长江大桥总设计师西林的故事西林的名字在武汉长江大桥建成纪念碑的专家名单上排在第一位。1954年7月，西林率领苏联专家组赴华援建，来到了武汉。当时，世界桥梁建设多用“气压沉箱法”施工，但长江水势湍急、施工水深达到气压上限，既耽误时间又危及工人生命，为此，西林首创了“管柱钻孔法”代替“气压沉箱法”，将桥梁建设从水下施工变为水上施工，这为大桥顺利竣工奠定了基础。1957年10月，武汉长江大桥落成通车。1993年5月，八十高龄的西林最后一次来到武汉，当时，武汉长江二桥正在建设，站在船上，他不禁感慨：“当年，我们是你们的老师，如今，你们是我们的老师。”俄罗斯专家西特里维的故事西特里维是浙江省首位外籍劳动模范。1994年10月，时年63岁的俄罗斯应用化学科学中心总工程师西特里维应邀带领专家组来到中国，在浙江省衢州市巨化集团担任技术指导。在他指导下，巨化集团的各类氟化工产品和工艺经历了从无到有、从小到大的蜕变，完全实现了产品替代进口、破除外国垄断的目标。1997年获“西湖友谊奖”，1998年获中国政府“友谊奖”，2010年获“人民友谊贡献奖”，2016年获“西湖友谊杰出贡献奖”……20多个寒暑，西特里维把他乡当故乡，在中俄友谊史上写下浓重一笔。2004年9月30日上午，浙江省劳动模范表彰大会在杭州举行，西特里维以浙江巨圣氟化学有限公司副总经理兼总工程师的身份参加授奖仪式。时任浙江省委书记的习近平亲切地握着他的手，向他表示祝贺。西特里维在获奖感言中说：“你们不仅在工作、生活上全力支持我，还给我这么高的荣誉！感谢中国政府和人民，我的心永远和你们在一起。”“漂流瓶男孩”席浚斐符拉迪沃斯托克“海洋”全俄儿童中心曾经接待900多名中国四川汶川地震灾区儿童疗养，中国孩子们在这里受到无微不至的关怀，同俄罗斯结下深厚情缘。其中一名叫席浚斐的儿童许下心愿，希望长大后来俄罗斯读书。装有他心愿的漂流瓶在大海漂流几个月后回到“海洋”儿童中心工作人员手中。现在他的愿望成真，在远东联邦大学就读。这个故事是本地区人民友好往来的生动例证。——2018年9月12日，习近平在第四届东方经济论坛全会上的致辞故事2010年3月21日，时任国家副主席的习近平在符拉迪沃斯托克“海洋”儿童中心考察时，听到了一个漂流瓶的故事：一个在这里疗养的四川男孩在回国前，把自己的梦想写成一封信，装进了漂流瓶。4个月后，这个漂流瓶神奇地回到了“海洋”儿童中心。2018年9月12日，汶川地震后曾在儿童中心疗养的北川男孩席浚斐（左）和中心辅导员娜塔莉亚共同宣读《中俄青少年世代友好宣言》。新华社记者谢环驰摄这个男孩名叫席浚斐。汶川地震发生后，应俄罗斯政府邀请，900多名地震灾区的孩子，先后来到“海洋”儿童中心疗养，受到了无微不至的照料。在这片爱的海洋里，孩子们不仅得到了心灵抚慰，也开阔了视野，结下了真挚友情，收获了终身难忘的“海洋记忆”。席浚斐就是其中之一。席浚斐的故事给习近平留下深刻印象。2018年9月12日晚8时20分许，习近平在出席第四届东方经济论坛全会及相关活动后，在俄罗斯总统普京陪同下，来到阔别8年之久的“海洋”儿童中心访问。习近平问现场的师生：“不知道席浚斐同学有没有到这里？”当见到这位已是大学生的当年“漂流瓶男孩”时，习近平高兴地说：“祝贺你实现当年放进漂流瓶的梦想。”2018年9月12日，国家主席习近平在符拉迪沃斯托克同俄罗斯总统普京一起访问“海洋”全俄儿童中心。这是习近平和普京在“海洋”全俄儿童中心接待汶川地震灾区儿童10周年纪念仪式上同孩子们亲切交谈。新华社记者谢环驰摄一个故事就是一颗闪亮的珍珠，当昨天和今天的“珍珠”连成了串，就延伸进了明天。未来，熠熠生光。</w:t>
        <w:br/>
        <w:t xml:space="preserve">    </w:t>
        <w:tab/>
        <w:t xml:space="preserve">    </w:t>
      </w:r>
    </w:p>
    <w:p>
      <w:r>
        <w:t>WXC8922</w:t>
        <w:br/>
      </w:r>
    </w:p>
    <w:p>
      <w:r>
        <w:br/>
        <w:t xml:space="preserve">    </w:t>
        <w:tab/>
        <w:t xml:space="preserve">    </w:t>
        <w:tab/>
        <w:t>近来娱乐圈“不太平”。上周末更是有人传冯小刚与华谊兄弟实控人王忠军兄弟被通缉，不过该消息被当事方公开辟谣。9月10日晚间，华谊兄弟发布澄清公告，实际控制人、公司董事长王忠军和实际控制人、公司副董事长兼总经理王忠磊在公司正常履职，“已被通缉”、“以刑事犯罪被通缉”等内容纯属不实信息。目前，发布者已经主动删除相关不实内容并发表道歉声明。处于“风暴中心”的冯小刚，今年能否完成和华谊兄弟的业绩承诺？仍然要打下一个大大的问号！华谊兄弟回应传言：实控人均正常履职“冯小刚因涉嫌犯罪，已被公安部下发通缉令！同时华谊兄弟王氏兄弟俩，也已被通缉！”实名认证微博用户“邵井子1314”9月8日在微博上称，冯小刚、王氏兄弟是以刑事犯罪被通缉的，其所犯罪行为远非偷税漏税那么简单。“《手机2》年底上映的笑话，已成过眼烟云。”一时间，类似言论在社交平台上铺天盖地的传播。中证君注意到，在前述微博发出的同时，王忠磊还在上海出席公开活动。9月10日晚间，华谊兄弟发布澄清公告称，实际控制人、公司董事长王忠军和实际控制人、公司副董事长兼总经理王忠磊在公司正常履职，“已被通缉”、“以刑事犯罪被通缉”等内容纯属不实信息。目前，发布者已经主动删除相关不实内容并发表道歉声明。9日晚间，知名导演冯小刚也在微博回应了近日关于自己的传言，怒斥了造谣和恶意中伤的公众号和平台。9月10日，华谊兄弟在投资者关系互动平台上回答投资者提问时透露，《手机2》项目已经杀青，公司的其他业务正常开展中。华谊兄弟股价跌去34%一石激起千层浪，华谊事件迅速发酵成为社会关注焦点，相关上市公司股价遭遇“黑天鹅事件”。今年6月初，国家税务总局要求调查核实“阴阳合同问题”。6月底，包括中央宣传部、文化和旅游部、国家税务总局等在内的五部委联合印发《通知》，要求加强对影视行业天价片酬、“阴阳合同”、偷逃税等问题的治理。8月份，三家视频网站联合六大影视制作公司发布声明，联合抵制艺人“天价”片酬现象，称单个演员的单集片酬（含税）不得超过100万元人民币，其总片酬（含税）最高不得超过5000万元人民币，并且共同抵制偷逃税、“阴阳合同”等违法行为。8月27日，在投资者调研中，针对“阴阳合同”、偷逃税等问题，华谊兄弟表示，公司与合作演员签署的合同均合法合规，并依法及时缴纳相关税费。8月23日，华谊兄弟发布2018年半年报显示，2018年上半年实现营业收入21.22亿元，同比增长44.77%；归母净利润2.77亿元，同比下降35.54%。因各种负面传闻影响，华谊兄弟股价大幅下滑。今年6月以来，公司股价跌幅已达34%，市值蒸发近79亿元。截至9月10日收盘，华谊兄弟报收5.35元/股，下跌2.9%。10亿赌局能否履约？《手机2》上映成谜，但更迫在眉睫的，则是华谊兄弟和冯小刚的10亿“赌局”年底能否履约。2015年12月，华谊兄弟以10.5亿元收购东阳美拉的股东冯小刚和陆国强合计持有的70%的股权。收购完成之后，华谊兄弟持有东阳美拉70%的股权，冯小刚持有30%的股权。根据当时的对赌协议，2016年年初到2020年年底，浙江东阳美拉承诺每年税后净利润不低于1亿元，并且每年增长15%。若未能完成目标，冯小刚将以现金补足差额。根据华谊兄弟2015年年报的补充说明，该“业绩目标”对应的税后净利润包括冯小刚为东阳美拉提供或带来的、以东阳美拉名义取得的冯小刚作为编剧、导演、监制、制片、演员、广告代言人等业务产生的利润。也就是说，东阳美拉业绩承诺能否完成完全系于冯小刚一身。2016年和2017年，东阳美拉都是勉强完成对赌业绩。尤其是2017年，当冯小刚的《芳华》撤出“国庆档”时，市场普遍怀疑东阳美拉能否完成业绩对赌。幸好《芳华》在贺岁档上映出现了票房井喷，也正是在《芳华》2017年12亿票房收入的拉动下，东阳美拉完成了2017年的业绩承诺。而华谊兄弟2018年半年报显示，浙江东阳美拉传媒有限公司在上半年营业收入达1.15亿元，净利润为5139万元，距离完成2018年的业绩承诺还差一半以上。2018年下半年，冯小刚要完成业绩承诺，将为华谊兄弟贡献哪部电影，还是未知。一旦冯小刚导演的电影票房实现不了预期，东阳美拉实现不了业绩承诺，华谊兄弟就面临着巨额的商誉减值。半年报显示，截至2018年上半年，华谊兄弟的商誉为30.58亿元，占总资产的14.69%，归母净资产的30.75%。华谊兄弟的商誉，主要来源于高价收购跑男团东阳浩瀚的和冯小刚的东阳美拉，以东阳美拉为例，商誉就有10.46亿元。</w:t>
        <w:br/>
        <w:t xml:space="preserve">    </w:t>
        <w:tab/>
        <w:t xml:space="preserve">    </w:t>
      </w:r>
    </w:p>
    <w:p>
      <w:r>
        <w:t>WXC8923</w:t>
        <w:br/>
      </w:r>
    </w:p>
    <w:p>
      <w:r>
        <w:br/>
        <w:t xml:space="preserve">    </w:t>
        <w:tab/>
        <w:t xml:space="preserve">    </w:t>
        <w:tab/>
        <w:t>海外网9月16日电 飓风“佛罗伦萨”于当地时间9月13日登陆美国东海岸，目前已致当地至少11人死亡。据美国有线电视新闻网报道，当地官员称，目前在北卡罗来纳州以及南卡罗来纳州至少有11人因飓风“佛罗伦萨”而死亡。其中，3人死于飓风引起的洪灾，有人被飓风吹倒的大树砸死，有人因在暴风天气中检查屋外宠物是否安全而死于心脏病发。飓风“佛罗伦萨”于当地时间9月13日登录美国东海岸，是美国30年来最强飓风。飓风引起高达3米的风暴潮，多处街道被淹没，超过43万户停电，美国东海岸超过1500趟航班被取消。此前，北卡罗莱纳州州长罗伊·库珀（ RoyCooper）警告当地居民：“不要放松警惕，不要掉以轻心，这场巨大风暴有致人死亡的威力。”飓风可能会持续近一周时间。气象中心根据欧洲气象模型预测，下周北卡罗莱纳州的降水将达到7.5万亿到42万亿升，这个数字足以将帝国大厦淹没近4万次。中新网9月16日电综合报道，已降为热带风暴的“佛罗伦斯”吹袭美国，多地爆发洪灾，降雨量惊人。目前已造成南卡罗来纳州和北卡罗来纳州至少11人死亡，近100万户断电。当局警告，飓风造成的洪水灾害将持续数日。美国总统特朗普批准了北卡罗来纳州的灾难声明，拨联邦经费支援灾区。洪灾持续 已致11人死100万户断电“佛罗伦斯”近日直扑美国，并从飓风降级为热带风暴，但威力仍不容小觑。15日早些时候，“佛罗伦斯”进入南卡罗来纳州，但北卡多地的洪灾才开始爆发。最新消息称，“佛罗伦斯”已造成11人死亡，近100万户断电，估计需数周时间恢复，预计影响数百万人，各地有近2100班航班取消。目前仍有2000人被强制要求待在紧急庇护所，此前，北卡及南卡的约170万人被要求强制撤离，目前尚不清楚有多少人仍坚持在风暴来袭期间留在家中。北卡中南部城市费耶特维尔市长科尔文(Mitch Colvin)15日在记者会上表示，住在CapeFear河及Little河一英里以内的民众，必须在16日下午3点之前撤离。“这是强制撤离令，如果你拒绝离开，那就请告知你的亲戚和朋友，因为那个时候失去生命，是件极为可能的事。”科尔文说：“最糟的还没有到来，请赶快到高处去，一旦洪水抵达，救援人员将会十分难采取行动。”截止星期五中午，救援人员从北卡新伯恩镇(NewBern)解救出了360人，目前仍有140人等待救援。此前，“佛罗伦斯”在当地掀起3公尺高风暴潮，数百人遭洪水围困等待救援。北卡Brunswick的核电厂关闭。联邦官员曾表示，不需要担心风暴路径上的6个核电站，而专家表示，Brunswick是否已准备就绪仍受到质疑。雨量“惊人” 灾情将持续数日国家飓风中心(NHC)表示，“弗洛兰斯”已由一级飓风减弱为热带风暴，但警告仍会带来风暴潮和强风，并引发南卡罗来纳和北卡罗来纳州严重水灾，部分地区可能录得逾100厘米雨量。气象部门表示，“弗洛兰斯”最大持续风速降至每小时80公里，并以时速3.2公里向西移动。由于“弗洛兰斯”环流达560公里阔，北卡州州长库帕估计，当地未来数日仍会有大雨，形容降雨量是“惊人”，河流水位将持续上涨，引发更大洪水。星期六早些时候，“佛罗伦斯”已转入南卡罗来纳州，预计之后会向北转向俄亥俄河谷(Ohio Valley)。美国国家气象局星期六早上推文称，未来几天这场风暴将继续在南、北卡罗来纳州、维吉尼亚州中南部和西维吉尼亚州引发“危及生命的，灾难性”洪水。目前，在某些地区又降下了25英寸的降雨，预计会引发更多洪水。也可能会出现高达7英尺的风暴潮和龙卷风。当地目前有2.1万人入住庇护中心。特朗普批准联邦援助 将赴灾区慰问白宫15日早些时候表示，特朗普已经批准了北卡罗来纳州8个县的灾难声明。该批准使得政府能够提供联邦资金。其中包括提供临时住房和房屋修缮补助，并为未做保险的财产损失提供低成本贷款。联邦援助还包括为住户和企业主提供其它援助。白宫发言人桑德斯表示，特朗普将在下周初到下周中前往受灾地区慰问。一旦确定他的访问不会打扰任何救援或恢复工作，就会做出最终决定。</w:t>
        <w:br/>
        <w:t xml:space="preserve">    </w:t>
        <w:tab/>
        <w:t xml:space="preserve">    </w:t>
      </w:r>
    </w:p>
    <w:p>
      <w:r>
        <w:t>WXC8924</w:t>
        <w:br/>
      </w:r>
    </w:p>
    <w:p>
      <w:r>
        <w:br/>
        <w:t xml:space="preserve">    </w:t>
        <w:tab/>
        <w:t xml:space="preserve">    </w:t>
        <w:tab/>
        <w:t>《中国纪检监察报》昨天披露了一个案子，又创下了一个“新高”。浙江省象山县公路管理段，不到一个月的时间中，连续7人到县纪委监委主动投案，创下了一个案子主动投案人数之最，而且都来自一个单位。读者们或许还记得，这股投案自首风气是从今年7月31日开始的。彼时，退休半年的河北省政协原副主席艾文礼投案自首，接受中央纪委国家监委纪律审查和监察调查。接下来的8天内，连续又有河北省邯郸市委原常委、统战部部长王社群和河南省焦作市副市长魏超杰主动投案。三位厅局级以上干部集中自首，开启了持续至今的投案自首“新风尚”。据政知见（微信ID：bqzhengzhiju）不完全统计，近50天的时间中，至少有24名大小官员到纪委主动投案，交代问题。在纪律检查工作持续发展、各专项斗争不断深入的当下，主动投案的官员呈现出一些新特点。主动投案带动作用强，一人投案多位跟随最新披露的浙江省象山县公路管理段案件是最典型的“带动作用明显”的案例。一个单位的一个人前去投案自首，对其他人的影响巨大。这个案件来源于巡查工作。之前，象山县纪委监委根据县委巡查组移送的问题线索，对县公路管理段工作人员涉嫌贪污问题进行立案调查，并先后对8名工作人员采取了留置措施。这导致涉案的浙江省象山县公路管理段东陈站站长林某非常焦虑，用他自己的话说是“吃不好也睡不着”，于是不再心存侥幸，选择主动向组织交代问题。从此，该案风向立转。不到一个月时间，县公路管理段党总支书记钱某、工程管理科科长翁某、维修所副所长赖某等6人相继到县纪委监委投案自首。目前该案查明共15名工作人员利用负责管理公路绿化种植养护、工程施工等职务便利，骗取单位资金非法占为己有的违纪违法事实。这意味着林某“带领”剩下所有的涉案人员主动投案。类似的情况还有不少。今年8月23日，江苏省无锡市梁溪区委常委、常务副区长陈红升自动投案，成为监察体制改革后江苏省处级干部主动投案“第一人”。接下来的一周内，无锡市又有两名干部主动投案。8月8日河南省焦作市副市长魏超杰投案后，河南省内：短短不到一个月，河南省内就有5名干部投案自首。6月至8月，江苏省苏州市张家港也有4名涉腐干部投案自首。投案官员主动披露心理斗争过程没有一个官员一开始就心甘情愿去投案自首，大多经历了强烈复杂的心理斗争，官方通报过一些他们纠结挣扎的过程。浙江省象山县公路管理段东陈站站长林某投案之前，看到同事一个个被“揪出来”，自己感到非常焦虑，后来他想明白了，与其担惊受怕，还不如主动投案，争取从轻处理。如果能遇到一位贤妻，对一时糊涂犯了错误的官员而言，则是莫大的幸事。江苏无锡惠山区阳山镇光明村经管站站长杨虎，开始就是从村里“借”点资金，快进快出，放到股市赚点钱。但股市行情一直不好，且他的操作水平有限，赔了不少。后头为了翻本，还开通了融资融券，最后导致了400多万的亏损。直到今年8月，村里需要支出300万购买厂房，杨虎绝望了，面对挪用公款即将败露，他整天忧心忡忡、没精打采、备受煎熬，吃不下饭、睡不着觉。这些被他妻子看在眼里，一再追问下，杨虎说了实话。妻子哭着怪他犯错，但一直规劝他主动投案，争取从轻处罚。无锡惠山水处理有限公司原总经理苏挥也选择了主动投案。他说，曾想过自首，但又害怕，看到有同事被留置，知道自己躲不过去。之前一直犹豫纠结，做不了决定，直到看到陈红升主动投案，才下定决心，把握机会，早投案早解脱。帮助违纪违法官员下定决心投案自首的因素还包括纪检部门的工作方法。无锡市纪委监委负责人曾表示，高压震慑和政策感召，让违纪违法人员消除了侥幸心理，唤醒了他们对组织的信任、对党纪国法的敬畏。张家港监委今年1月成立后，连续对两起职务犯罪采取了留置措施，产生了震慑效应和社会反响，同时做好受处分党员干部教育管理“后半篇文章”，打消他们的思想顾虑。投案自首风气的“神助攻”说起越来越密集的官员主动投案，政知见（微信ID：bqzhengzhiju）需要多说两句背景。首先大家都非常熟悉的正在进行的中央扫黑除恶专项斗争督导工作，已经在10个省市开展。7月初开始，第一督导组先在河北开展了为期一个月的试点。试点过程中，河北省陆续有官员落马。督导组刚离开河北，艾文礼即自首，第二位自首的，也是河北省内的厅官。这不免让人产生联想。之后一个多月的时间中，另外9省市扫黑除恶工作全面推开，督导组一边公布相关通缉名单，一边通过大众媒介喊话涉黑涉恶分子，敦促他们早日投案。此外，8月24日，国家监察委、最高法、最高检、公安部和外交部联合发布公告，敦促职务犯罪案件境外在逃人员投案自首。这是中国首次针对境外在逃职务犯罪嫌疑人、被告人、罪犯发出的敦促投案自首公告，也是今年3月国家监委成立后参与发布的首个敦促投案自首公告。通告发布后，已有多名外逃人员回国，震撼效应强大。这些官员都有一个特点，都是本轮扫黑除恶督导组进驻地方的干部。最后一个背景是，8月26日，新修订的《中国共产党纪律处分条例》公布，其中对于“从轻或减轻处分”部分有所调整。此前强调“在初核、立案调查过程中，涉嫌违纪的党员能够配合调查工作，如实坦白组织已掌握的其本人主要违纪事实的，可以从轻处分”。修订后的《条例》则要求“在组织核实、立案审查过程中，能够配合核实审查工作，如实说明本人违纪违法事实的”。其中微妙所在，读者自行体会。</w:t>
        <w:br/>
        <w:t xml:space="preserve">    </w:t>
        <w:tab/>
        <w:t xml:space="preserve">    </w:t>
      </w:r>
    </w:p>
    <w:p>
      <w:r>
        <w:t>WXC8925</w:t>
        <w:br/>
      </w:r>
    </w:p>
    <w:p>
      <w:r>
        <w:br/>
        <w:t xml:space="preserve">    </w:t>
        <w:tab/>
        <w:t xml:space="preserve">    </w:t>
        <w:tab/>
        <w:t>9月15日晚，在芜湖一家酒店，一场普通的婚礼在这里举行。新娘名叫胡婷婷，来自南陵县家发镇麻桥村万村。新娘曾是一个差点辍学的农家女童，而现在是一名皖南医学院的大学毕业生。在婚礼上，本文的作者成为胡婷婷的“临时家长”，郑重地把她交给了新郎。记者自述：与胡婷婷的缘分，得从11年前说起。记得当时是2007年年底，天气寒冷。我在二院采访时，偶然得知一个消息，说医院来了一位中年男子，因为家贫，想卖掉自己的肾，供女儿读书。我当时非常吃惊，但遗憾的是，并没有见到那个想要卖肾的父亲。次日，我找到了二院宣传科一位熟人，让他帮忙寻找那位父亲的联系方式。在宣传科的帮助下，笔者得到了他的姓名以及留下的邻居家的电话号码。电话打过去，找到了当事人——胡海水，大致了解了他家的情况。我决定，去他家看看。去胡海水家，是2008年春节前。当天下着小雨，从市区乘坐中巴到南陵县城后，又转坐“大雅机”到了家发镇。憨厚的胡海水骑自行车在镇里接到了我，我坐他的自行车来到他贫寒的小家。那一年，胡婷婷读小学6年级，时值寒假，她也在家。看到她时，她怯怯地蹲在地上，低着头，好像想着什么心事。胡海水的家紧靠河边，是两间破烂的土墙瓦房，窗户是用塑料皮遮风挡雨，破了很多小洞，风呼呼地往里灌，让人感到凄寒。那次走访，让我切身感受到一个贫困家庭的无奈。特别是，胡婷婷学习成绩在全班名列前茅。据胡海水介绍，根据那时家里的情况，孩子小学毕业后只能辍学。女儿是胡海水唯一的寄托，他到芜湖二院，就是想把肾卖掉，换点钱，供孩子读书。这个故事深深地打动了我，尤其圆脸蛋、大眼睛的胡婷婷和消瘦的胡海水，让人顿生同情之心。当天离开他家时，除了留下车费，我把剩余几十块钱都丢给了他们。回到单位，写了一篇3千多字的通讯，标题大致意思是“农民父亲欲卖肾供女儿读书”，于春节前刊发在《大江晚报》上。这个社会的好心人，远比我们想象的要更多。报道见报之后，引起了强烈的反响，很多人表示愿意助胡海水家一臂之力，捐助电话响个不停。过完春节返回芜湖后，我又去了一趟南陵家发镇，这一次同行的，还有一名企业家，并捎去了好心人捐赠的钱物。很抱歉，由于年过久远，大家的名字现在已不记得了。那一趟，我们将好几千元善款送给了胡海水，并且带去一个好消息：马鞍山中加双语学校，愿意接纳胡婷婷，免除了她初高中6年的学杂费，同时，可以让胡海水去学校打工，以便照顾孩子。当胡婷婷小学毕业后，学校践行了承诺，将她和父亲接了过去。此后，我和胡海水一家也便断了联系。只是，他们一直记着我的手机号码。最近一次联系，大约是三四年前。单位门卫师傅说楼下有人找。出门一看，是一个不认识的姑娘。她自我介绍说，我叫胡婷婷，叔叔你不认识我了?我从脑海里搜出她家的记忆后，胡婷婷非常高兴。通过6年用心学习，胡婷婷考上了皖南医学院，立志做一名救死扶伤的白衣天使。那个内向、害羞的小女孩长大了。如今漂亮了，懂事了，还成为一名大学生了!人生就是如此奇妙，我怎么也没有想到，会在一周前接到胡婷婷的电话，收到她送来的请柬，邀请我参加她的婚礼。考上大学后，胡婷婷的家境依然没有好转。她一边读书，一边勤工俭学保证生活，学费基本靠贷款维持。在勤工俭学时，她遇到了一个做小生意的好老板，这个老板还是她的初中同学，也就是今天的新郎——杨阳。两个年轻人在彼此的心里种下爱情的种子，并商定在胡婷婷毕业后，迈入婚姻的殿堂。需要解释一下，胡婷婷小时候父母都在外地打工，她跟着奶奶一起，读书较迟，因此现在年纪也不小了。杨阳的父母都非常喜欢这个懂事、善良的姑娘。胡海水在女儿的婚期敲定后，便让胡婷婷联系我，送来请柬。胡海水因身体原因，无法参加女儿的婚礼。他真诚地委托我，在女儿结婚的时候，代表他把女儿交给新郎。这是一份沉甸甸的责任，更是一份莫大的荣耀。我建议胡海水应该让婷婷的舅舅和叔叔担任这个角色，但胡海水和胡婷婷坚持说，11年前的机缘决定她的人生方向，今天胡婷婷的生活已发生转折，由我这个叔叔把她交给新郎，恰如其分!胳臂挽着胡婷婷，站在举办婚礼的大厅门外，我百感交集，内心充满紧张、激动、欣慰与感谢。感谢一直供职在媒体，特别是在报纸最燃情的岁月，可以接触到人世间的酸甜苦辣，可以通过一支秃笔歌颂真善美，传递正能量。感谢社会永远留一扇窗口，窗口内有无数双纯洁慈祥的眼睛，注视着窗外人和人之间的苦痛与艰难，温暖与感动，并时刻愿意伸出一双搀扶人的手。感谢总有像胡海水一家这样的人懂得感恩，记得你的好，记得你真心帮助他们，为他们付出过、努力过甚至流泪过;他们会以此为力量，播撒希望的种子，回馈更多需要帮助的人。今天，胡婷婷已经出嫁，找到了下半生的归宿。而我们的社会，义务教育实现了免费，脱贫攻坚一个不能少，农村贫困人口不断削减，大家日子更有盼头……时代出了不同的题目，时代也写下不同的答案。最后我谨希望，像胡婷婷这样的新闻，再不出现。而胡婷婷这个女孩，一定会努力工作，以后好好相夫教子、孝敬长辈，做一个普通人家的幸福女儿!</w:t>
        <w:br/>
        <w:t xml:space="preserve">    </w:t>
        <w:tab/>
        <w:t xml:space="preserve">    </w:t>
      </w:r>
    </w:p>
    <w:p>
      <w:r>
        <w:t>WXC8926</w:t>
        <w:br/>
      </w:r>
    </w:p>
    <w:p>
      <w:r>
        <w:br/>
        <w:t xml:space="preserve">    </w:t>
        <w:tab/>
        <w:t xml:space="preserve">    </w:t>
        <w:tab/>
        <w:t>中国女星范冰冰“消失”百日有余，北京时间9月16日，打开微博，有很多网友发布祝福其生日快乐的网帖。9月16日是范冰冰37岁生日，曾有传言指出她会在生日当天现身说明，台湾三立新闻网9月16日报道称，已许久没更新的微博在其生日当天出现新动态。报道指出，有敏锐网友发现范冰冰的微博自动跳出生日祝福讯息，但大约５分钟后，该条微博被删除，这也让网友打趣“原来冰冰一直都在”，之后范冰冰微博又恢复之前的停滞状态，最后一则发文仍旧在6月。除此之外，范冰冰的昔日朋友、导演李玉在16日凌晨率先发文：“相识十二年，又到秋日时光，生日快乐。”随后，曾任范冰冰工作室宣传总监的知名经纪人杨天真也发文：“没有你，我不会成为今天的我，祝你生日快乐。” 据悉，中国著名主持人崔永元5月在网络上曝光，范冰冰与拍摄《手机2》时签署了两份大小“阴阳合同”。在“阳”合同中，范冰冰的薪酬注明为1,000万元人民币（1元人民币约合0.145美元），这个合同是上报税务局进行纳税的。而在“阴”合同里，范冰冰的薪酬为5,000万元人民币，连范冰冰随行的化妆师月薪80,000元也由剧组一并支付。然而，自这件事曝光后，范冰冰并没有出面澄清，反而就这样“消失”在了大众的视野之中。一时间，大家都在猜测，这范冰冰到底去哪了呢？网上有着许多的传闻，有的说，范冰冰已经被中国有关部门给抓了。又有的说，范冰冰现在已经逃到美国正在申请“政治庇护”。还有的说，范冰冰案牵涉更大后台，或涉中共前高层亲属。其男友李晨（中国著名男演员）因此已经和她分手。范冰冰的的弟弟范丞丞（中国演艺人员）还因为姐姐的事件在南京举办的歌迷见面会时泪洒舞台。各家猜测此起彼伏，让这件事情更加地扑朔迷离。</w:t>
        <w:br/>
        <w:t xml:space="preserve">    </w:t>
        <w:tab/>
        <w:t xml:space="preserve">    </w:t>
      </w:r>
    </w:p>
    <w:p>
      <w:r>
        <w:t>WXC8927</w:t>
        <w:br/>
      </w:r>
    </w:p>
    <w:p>
      <w:r>
        <w:br/>
        <w:t xml:space="preserve">    </w:t>
        <w:tab/>
        <w:t xml:space="preserve">    </w:t>
        <w:tab/>
        <w:t>飓风“弗洛伦斯”正肆虐美国北卡罗来纳州，已造成11人死亡。美国《新闻周刊》（Newsweek）15日报道，在当地民众积极应对飓风影响时，一位海岸警卫（USCG）队员在视频直播中的“白人权力”手势引发了网民一致批评。(image)报道截图报道称，周五，一名官员就政府积极应对飓风来袭接受MSNBC采访。然而，在采访过程中，官员身后的一位海岸警卫队员做出了“OK”的手势，手势暗含“白人权力”的意思。(image)据了解，OK手势中，三只竖起的手指和两只圈圈的手指分别与字母“w”和“p”相似。被极右人士当成是白人权力（whitepower）的代表动作。(image)海岸警卫队中校佐恩（J.B. Zorn）随后表示，这名队员已从应对飓风行动中被撤职，事情正在调查中。这位海岸警卫队员的手势在网上遭到网民痛批，不少人认为应该被解雇，这一做法给海岸警卫队造成了负面影响。(image)(image)《每日邮报》去年底曾报道，有一位白宫男性实习生，在实习完成与总统特朗普拍摄大合照中，举起了具有争议、被视为是支持极右白人至上主义的“OK”手势，招来外界猛烈批评。这名实习生事后就此行为致歉，称认为自己当时的行为很愚蠢。去年8月，美国弗吉尼亚州爆发夏洛茨维尔冲突中，极右白人至上主义者曾举起OK手势；特朗普的支持者雅诺波鲁斯（MiloYiannopoulos）也曾举起OK手势；就连现任总统特朗普也多次作出“OK”手势。(image)(image)对此，《每日邮报》曾进行分析称，特朗普多次使用这个符号，通常只是试图强调他说的话，在他的演讲中经常可以看到这个手势，“作为演讲者，他缺乏技巧”，甚至连美国前总统奥巴马也不时使用这个手势。(image)</w:t>
        <w:br/>
        <w:t xml:space="preserve">    </w:t>
        <w:tab/>
        <w:t xml:space="preserve">    </w:t>
      </w:r>
    </w:p>
    <w:p>
      <w:r>
        <w:t>WXC8928</w:t>
        <w:br/>
      </w:r>
    </w:p>
    <w:p>
      <w:r>
        <w:br/>
        <w:t xml:space="preserve">    </w:t>
        <w:tab/>
        <w:t xml:space="preserve">    </w:t>
        <w:tab/>
        <w:t>英超第5轮的一场焦点战中，利物浦客场2-1击败热刺。菲尔米诺为利物浦打进1球，不过他的眼睛却险些在比赛中遭殃。第70分钟，维尔通亨在与菲尔米诺抢位置的过程中，挥手扫到了巴西人的左眼。菲尔米诺随即痛苦倒地，不久被亨德森换下。乍一看，这次犯规并没有那么严重。然而，菲尔米诺受伤瞬间的截图却令人触目惊心——维尔通亨手指的一半都插进了菲尔米诺的眼睛中。赛后，主帅克洛普对爱将的伤情表示担忧。菲尔米诺的眼睛还需要进行详细检查确认有没有问题，克洛普回忆当时的一幕表示自己当时站的很远没看的很确切，但菲尔米诺看起来的确很不舒服的样子。“我不确定罗伯托的伤的情况，我们当时都不知道确切的发生了什么。他的眼睛出了问题。我还没看回放，我当时距离60码远，所以不知道当时怎么回事。显然他的眼睛出了点问题，而且很不舒服。”赛后媒体和球迷也对当值主裁迈克尔-奥利弗踢出抗议，奥利弗当时非但没有吹维尔通亨犯规，反而吹了菲尔米诺的犯规。对于克洛普而言，下周周中欧冠开打，如果菲尔米诺一旦缺席对球队无疑是巨大的影响。下周二，欧冠首轮，利物浦将战法甲豪门巴黎圣日耳曼。</w:t>
        <w:br/>
        <w:t xml:space="preserve">    </w:t>
        <w:tab/>
        <w:t xml:space="preserve">    </w:t>
      </w:r>
    </w:p>
    <w:p>
      <w:r>
        <w:t>WXC8929</w:t>
        <w:br/>
      </w:r>
    </w:p>
    <w:p>
      <w:r>
        <w:br/>
        <w:t xml:space="preserve">    </w:t>
        <w:tab/>
        <w:t xml:space="preserve">    </w:t>
        <w:tab/>
        <w:t>引发广泛关注的“瑞典警方粗暴对待中国游客”事件仍在进一步发酵。瑞典媒体当地时间15日下午援引警方的出警记录报道称，瑞典警方介入是因为中国三名游客在房间预订日期弄错后和旅店工作人员陷入了争执，后者决定报警。15日上午，《环球时报》最早报道了瑞典警方粗暴对待中国游客的事件。据报道，三名中国游客9月2日凌晨在斯德哥尔摩旅店内遭到了瑞典警方的粗暴对待。同日，中国驻瑞典大使馆就此事件再度发表声明，谴责了瑞典警方粗暴对待中国游客的行为，并要求瑞典方面对事件进行彻查。上海外国语大学瑞典问题学者沈赟璐对澎湃新闻称，根据目前能够看到的视频内容，警方的操作方式似有不妥之处。出警记录显示双方争执原因事件引发关注始于中国驻瑞典大使馆14日发布的提醒。大使馆网站提醒称，近段时间以来，中国游客在瑞典被盗、被抢呈多发态势，遭受财产损失和安全威胁，近期还有中国游客遭到瑞方公务人员粗暴对待。中国外交部和驻瑞典使馆高度关注在瑞中国公民的安全与合法权益，已就此向瑞方提出严正交涉。15日上午，《环球时报》以“中国游客遭瑞典警方粗暴对待，一家三口被扔坟场，外交部严正交涉”为题报道了此事。事件很快引发广泛关注、谴责以及讨论。报道称，曾先生一行三人当天凌晨抵达旅店，但预订的房间需当天白天才能入住，考虑到父母身体不好、瑞典夜里较寒冷，曾先生请求旅店让他们付费在大厅椅子上休息一段时间。然而，旅店不但粗暴地让他们“立刻滚出去”，还叫来警察。“据曾先生讲述，他向警方说明父母身体情况并出示服用的药品……没想到警方不但不予理睬，反而强行将曾先生父亲从座位上拉倒，拖出酒店，扔在地上。患有心脑血管疾病的曾先生父亲当场发病，意识模糊并开始抽搐。”《环球时报》的报道写道。但瑞典涉事酒店以及警方皆未就此事件向中国媒体进行公开回应。澎湃新闻15日致电瑞典警方，对方以电话只处理紧急报警为由拒绝置评。后联系涉事连锁旅店，一名女性工作人员在得知记者身份后表示，无法对9月2日发生的事件给出任何评论，并称到下周一会有旅店方面的人员回答关于此事的媒体问询。面对外界的广泛关注和质疑，瑞典知名的互联网新闻资讯网站《晚报》(Aftonbladet)当地时间15日从涉事酒店及警方的角度重新复盘了事件的经过。报道援引涉事旅店负责人的话表示，三名中国游客在预定房间时弄错了日期，而三人在凌晨到达旅店时客房已满。旅店接待人员要求三名游客离开，但三人不同意，与旅店工作人员发生了争执，后者因而报警。报道还采访了当时出警的Norrmalms警局负责人。“旅店员工感到他们（三名中国游客）会在那里（大厅）坐一整天直到天亮，因此员工决定让他们离开。”该负责人说。报道称，警方记录显示出警人员在当地时间2日凌晨1点43分到达涉事旅店。旅店经理告诉《晚报》，三人于当天时间1日晚间到达了旅店，经过双方交涉后三人一直没有离开，且三人“言辞激烈”，因此旅店方面在午夜过后决定报警。对于发生争执的原因，警方当晚的记录显示，三名中国游客曾告知旅店工作人员说其中一名游客的健康状况不佳，但旅店工作人员并不相信，且三人还躺在了大厅的沙发上，于是双方发生了争执。环球网记者实地探访发现，事发酒店是一栋8层楼高的建筑，酒店大堂看上去并不狭小拥挤，还有沙发座。“我们不认为可以断定曾先生一家之前要求凌晨时分坐在大堂里就是恰当的，针对曾先生一家与旅店的纠纷，我们更倾向于提醒中国赴瑞游客，这样的纠纷我们应当主动避免。”环球网报道称。中国之声报道，目前曾先生一家已回国，而案件正在由瑞典独立于地方警察局运作的特殊调查部门调查，保证调查的独立性和完整性。学者：警方操作方式似有不妥但瑞典媒体的报道没有涉及警方是否存在粗暴对待中国游客的内容。《环球时报》报道称，曾先生一家人被警方强行带上警车。“在此期间，警察还殴打他的母亲和意识模糊的父亲。”据曾先生讲述。在车上，警察盘问曾先生是否是难民，是否想使用暴力，并威胁将其“送到森林和野兽一起”。该报道还称，大概半小时后，警车急停在一个黑暗路口，多名武装警察把三人推下车就扬长而去。曾先生用手机定位才发现，这里竟是斯德哥尔摩市区数公里以外的一座坟场。中国之声《新闻纵横》编辑查到了关于一家三个人被送到的“坟场”，叫做“林地公墓”，这座公墓1917年开始建造，现在列为联合国教科文组织世界文化遗产，距离斯德哥尔摩最中心的皇宫约6公里，距离事发酒店8公里左右。同时，林地公墓也是斯德哥尔摩地铁绿线上的一站。上海外国语大学瑞典问题学者沈赟璐认为，根据目前能够看到的视频内容，警方的操作方式似有不妥之处。“瑞典警方的做法欠妥当，正常出警的话没有必要把人拖到郊外。”沈赟璐告诉澎湃新闻，“比较合理的方式是将人劝离或带到火车站的麦当劳这种24小时开放的公共场所。”沈赟璐2012年前曾在斯德哥尔摩居住过。据她回忆，当时她曾在火车站的麦当劳休息，警察因担心其人身安全，有意地将她拍醒。中国驻瑞典大使馆当地时间15日上午再次发出声明，谴责了瑞典警方的行为，并要求瑞典政府立即对事件进行彻查。“9月2日凌晨，瑞典警察粗暴对待在斯德哥尔摩的3名中国游客，中国驻瑞典大使馆对此深感震惊和愤慨，对瑞典警察的行为予以强烈谴责。”声明写道，“大使馆和中国外交部已先后在斯德哥尔摩和北京向瑞典政府提出严正交涉，强调瑞典警察的上述行为严重侵犯中国公民的生命安全和基本人权，要求瑞典政府立即对事件进行彻查，及时回应当事中国公民提出的严惩、道歉、赔偿等要求。”环球网报道称，中国使馆在接到曾先生的投诉后，迅速开始与瑞方交涉，十几天过去，瑞方一直拒绝正面回应。该报道亦批评瑞典警方“将曾先生一家在凌晨时分押往郊外，将包括两位老人的这家人直接抛在寒冷的露天，不顾他们的安危”的做法不符合“基本的人道主义精神”。中国驻瑞典使馆负责领事保护事务的一位工作人员在电话中告诉澎湃新闻，当事人曾先生一家目前一直与使馆保持着畅通的联系。“当时是低温的深夜，曾先生的父母在异国他乡遇到了这种情况，精神上受到了比较大的刺激。这个（精神上的）平复还是需要一些时间。”。瑞典治安状况引发讨论近年来，瑞典的治安状况引发了媒体更多的关注。相关数据显示，2017年瑞典所发生的枪杀、强奸等暴力犯罪事件较2016年增加10%。当地时间8月13日晚，瑞典国内多地发生系列纵火、焚车甚至袭警案件。在瑞典第二大城市哥德堡，上百辆汽车被破坏或焚毁。瑞典警方第二天确认了数名肇事者的身份，均为当地不满18岁的青年。在今年9月初进行的瑞典大选中，治安、犯罪和移民问题成为了瑞典全社会和各个政治党派普遍关注的议题。在大选中，创建了北欧式经典福利国家模式的传统大党社会民主党得票率（28.4%）仍居第一，但不到三成的支持也是它数十年来交出的最差竞选答卷。形成鲜明对比的是，位居政治光谱极右的瑞典民主党的支持率飙升至17.6%，已经连续三届大选稳步上升（2010年不到6%，2014年12.9%）。根据瑞典国家犯罪预防理事会（Swedish National Council for CrimePrevention）发布的2017年瑞典犯罪调查报告（Swedish Crime Survey2017），自2014年以来，各种暴力犯罪的受害者绝对数量和占总人口比例呈总体上升趋势。例如，在2014年时，受到殴打的人数占总人口的2%左右，而到了2016年，这一比例上升为接近3%。受到性侵犯（包括各种形式的性骚扰）的人口占比则从2014年的1.0%上升为2016年的接近2.5%。抢劫犯罪的受害者占比也有所上升，从2014年的占人口0.8%上升至2016年的占人口近1.5%。一位长居瑞典的华人导游对澎湃新闻表示，治安问题要分地区看待，在某些大城市周边的移民聚居区，情况比较复杂，警方常常不能有效地对区域内的治安事件进行处理。在那些移民聚居区以外，虽然小偷小摸行为时有发生，警方的处理效率也常常被诟病，一般还不至于引起对人身安全的担忧。</w:t>
        <w:br/>
        <w:t xml:space="preserve">    </w:t>
        <w:tab/>
        <w:t xml:space="preserve">    </w:t>
      </w:r>
    </w:p>
    <w:p>
      <w:r>
        <w:t>WXC8930</w:t>
        <w:br/>
      </w:r>
    </w:p>
    <w:p>
      <w:r>
        <w:br/>
        <w:t xml:space="preserve">    </w:t>
        <w:tab/>
        <w:t xml:space="preserve">    </w:t>
        <w:tab/>
        <w:t>在上周末的美网女单决赛上，小威和大坂直美的对决充满争议，且正争议已经脱离了单纯的体育范畴。因为裁判认定小威比赛时违规接受教练指导，小威“大闹”赛场，遭到三次警告后直接被判丢掉一局，引来现场观众一阵阵嘘声。小威更是数次与裁判拉莫斯争吵，并要求得到道歉。小威在比赛现场就已经难忍泪水，而她与裁判的争论，随后也在欧美社会引发了舆论热议。(image)2018年美网女单决赛，小威数次与裁判发生争吵。小威之怒小威的身份，从不是“世界知名网球运动员”这么简单。首先，她是黑人；其次，她是女性（更是生育之后继续打球的女性），她对象征“权威”裁判的抗争怒火，无可避免会被加上体育之外的含义：一是种族平权，而是性别平权。这两大矛盾在美国社会各个领域都很尖锐，也是过度“政治正确”的重灾区。黑人平权，或是女性的“MeToo”出发点其实都是正确的，但这些运动发展到一定阶段，总有矫枉过正的现象。比如曾饰演超人的亨利-卡维尔就在接受采访时说，他已经不敢轻易称赞女性，怕惹一脑门性骚扰官司（当然他随后为此道歉了）。小威美网发怒事件，刚好同时踩到了这两个敏感点。早在法网比赛期间，她也不止一次提到做母亲的艰难，甚至还说自己的“黑豹”战袍是用来向所有“产后恢复艰难的母亲”致敬的。法网官方就算认为小威的比赛着装不合规定，但他们能剥夺母爱吗？(image)小威在法网中的黑豹装。她就这样成为两大弱势群体的代表，完美的励志故事，而美网裁判竟在决赛关头惩罚她？也难怪她立刻得到了美国主流媒体、意见领袖和品牌赞助的声援，比如说，女性在情感外露的时候往往被斥为“歇斯底里”，这在家庭和职场环境中很常见，而换作男性，往往会被认为是“敢于表达”，并不会受到苛责。这也是为什么，当澳大利亚媒体把小威发怒画成了讽刺漫画之后，事情闹得更大，这家媒体也直接被贴上了种族和性别歧视的标签。在漫画中，小威形象当然被丑化了（这类讽刺漫画的习惯），愤怒的她踩烂了球拍，而远处的裁判对大坂直美说：“你就不能直接让她赢吗？”(image)澳大利亚媒体把小威发怒画成了讽刺漫画。平心而论，这漫画并不比任何讽刺特朗普的漫画更出格，但公众接受不了。这不禁让人想起《时代周刊》曾经因为给OJ-辛普森的封面多加了个滤镜，就被扣上了“丑化黑人”的大帽子——难道谁还能让黑人的皮肤更黑吗？政治正确到丧心病狂的地步，这种滑稽场景总会一次次重演。黑人群体的敏感，某种程度上是出于对“黑”的深恶痛绝。就好像如果你认为“娘炮”是个负面词汇，首先你得觉得“娘”和“女性”不是个好东西。若不厌女，“娘炮”怎是骂人？若不厌黑，一个滤镜又怎会侮辱尊严？没有任何证据能够显示，美网裁判对黑人和女性的判罚更严格。在今年美网赛期间，男性球员违规受罚23起，女性球员则是9起。也难怪芭芭拉-斯特里科娃说：“裁判是男是女并不是问题所在。我从未见纳达尔对哪个裁判这么发脾气。拉莫斯吹罚严格，但也是能力最强的裁判之一，他只是做了自己该做的工作。就因为是小威，就应该特立独行，并被区别对待吗？反正我只发现，她总在输球的时候这么发脾气。”(image)《时代周刊》封面因为给辛普森图片加了滤镜而引起巨大争议。逆向歧视某种程度上，美国主流媒体对于特朗普的反对，也是出于政治正确的要求。就好比前第一夫人米歇尔-奥巴马在为希拉里站台演讲的时候所说：“当他们没有底线，我们就要站上道德高地。”种族和性别平等，自然是道德高地。道德本身没有错，只是站在其上批判一切，就让人难以区分真情实感和伪善的成分了。小威能得到美国体育界的支持，也是因为黑人+女性可成为天然的道德高地。所以在被特朗普痛骂作死的耐克广告里，小威跟着卡佩尼克（有关下跪事件后文有详细说明），勒布朗等球星一起，成为了抗争不公的榜样人物。被特朗普痛批作死的耐克广告（来源：网易体育）没人去深究，但常人都应该明白的道理，就是黑人女性跟白人男性哪怕政治立场完全相反，他们首先也都是人。意大利网球选手法比奧-福格尼尼因为言语辱骂裁判被罚9.6万美元，并被禁止参加一项大满贯赛事，但社会和舆论可没给他如小威一样的关怀，这已经能构成一种逆向歧视了。同理，NBA球星科比作为黑人，竟然都会被他的黑人兄弟们歧视。因为科比出身富贵，在意大利长大，从小生活环境基本都是白人，他也被看作是“外黑内白”，遭到不少黑人平权领袖的鄙夷。尤其是面对黑人被枪杀事件（2012年，一名28岁的社区治安志愿者在2月一个雨夜开枪打死了17岁的黑人雷沃恩-马丁，凶手称马丁袭击了他,自己是正当防卫。），当科比表示自己不愿意因为肤色站队，直接引发了众怒。(image)科比因不愿意为肤色战队而遭痛批。科比不得不多次澄清自己的态度，他认为真相本身大于阶级立场，他不会穿着帽衫去支持被杀的小马丁，并不等于他支持白人警察不分是非虐待黑人。科比自己娶了一个墨西哥裔白人做妻子，妻子还因为自己的肤色被他家庭所在的黑人圈子排挤歧视，科比对于这种逆向歧视，是深有体会的。在种族问题上，“白人歧视其他人种”就叫做政治正确，但若公开说出说“黑人、黄种人也有歧视”的事实，在美国社会就是禁忌。所谓反种族歧视，大部分时候，反的只是白人的种族歧视。两性平权也一样。男女经济、社会地位不平等，是客观存在的事实。但女人歧视女人、甚至无意识的歧视自己，就是很多平权者不愿面对的了。平权运动的铁锤都砸在男性头上，但别忘了，“MeToo”的发起者，女权运动领袖艾莎-阿基多最近因为性侵反被告。(image)科林-卡佩尼克下跪事件。跪的是谁？根据美国职业体育联赛的惯例，在比赛正式开始之前，运动员，教练员以及全场观众都将一起参加国歌仪式，来表达他们对于国家的尊重以及那些为美国失去生命的军人的敬意。但在2016年8月，在NFL旧金山49人队参加的比赛中，球星科林-卡佩尼克则在比赛前奏美国国歌时不肯站立，以单膝下跪的方式抗议种族歧视，此后一段时间，越来越多的人加入赛前奏美国国歌时的下跪队伍。科林-卡佩尼克跪得惊天动地，让热衷政治正确的不少美国民众都有些迟疑。美国社会两极化再严重，对国旗的崇拜仍是根深蒂固的，跪在国旗之下，无疑是对《独立宣言》的打脸（当然，对一个世纪以前在法律上连人都不算的黑人和女人，“人人生而平等”这话本就像个高傲的笑话）。(image)卡佩尼克招来了特朗普的极度不满。卡佩尼克在NFL掀起的抗议运动，让特朗普扔掉涵养，直接骂他是“X子养的”。体育界看起来是一边倒支持卡佩尼克的，勒布朗、库里因为对他的支持，甚至直接终结了NBA卫冕冠军参观白宫的传统。还有倒霉的华盛顿红人队，因为“redskin”涉嫌歧视印第安人，总有段时间就有人把红人队改名给提上日程。这里之所以说是“看起来”，当然是因为那些不支持卡佩尼克、还想参观白宫的球员不敢说话而已。如果他们敢说出真实想法，信不信“种族歧视”的大帽子立刻扣过来。歧视，本来是应该被反对的。就好比在书面上，我们不说“老年痴呆症”，而要说“阿茨海默症”一样；也比如在一些国家，公司不能强制要求女性在简历里附带照片，也是对女性的一种尊重。阶级这个东西，没人能消灭得了（正如性别和肤色），弱势群体注定存在，我们意识到这点，不要“欺压仍不自知”，吃人血馒头还谈笑风生，就是文明的体现。奥巴马夫人说得好，白宫，就是他们的黑人奴隶祖先用血汗建成的，每当看到两个女儿在白宫前的草坪上玩耍，她总会提醒自己这一点。(image)中国式医闹和小威事件有共同之处：我弱我有理。但像小威这样对着裁判闹完还用女权、黑人平权来护身的，是不是有点耍流氓的意思？更夸张的例子当然还有，医闹为啥可以那么理直气壮伤害一个无辜人，不也是出于“我弱我有理”？为什么辛普森可以凭借肤色“优势”博得陪审员的同情？再往大了说，政治正确都同情难民，但凡把难民和恐怖主义挂钩，整个社会大约都觉得你是魔鬼，但有些事实，我们恐怕不能忽视。只因为肤色、性别、政治观念、宗教信仰不同而分化立场互相攻讦甚至掀起战争，是人类历史上一而再再而三上演的悲剧。普世价值观这个东西，从来都不是一成不变的。回到上世纪30年代的纳粹主义，60年代的麦卡锡主义，想想当时的人们都在做什么，就会发现永远有人在把社会这潭水给搅浑浊。社会自带阶级，人性自带偏见，偏见放大就成了歧视，我们小心翼翼走着钢索，摇摆试探，惶恐再造成一次生灵涂炭的灾难。(image)小威曾在2009年也大闹美网赛场。运动员敢于为社会问题发声是件好事，但在发声之前已经站在预设立场，把“枪口”对准的是让人莫名其妙的目标（无辜的裁判，国旗，无性别卫生间，红人队），其实很盲目。而小威在赛场上的撒泼，并不会让美网为她开什么特例，倒只能把她在失利中风度不够的瞬间定格下来。</w:t>
        <w:br/>
        <w:t xml:space="preserve">    </w:t>
        <w:tab/>
        <w:t xml:space="preserve">    </w:t>
      </w:r>
    </w:p>
    <w:p>
      <w:r>
        <w:t>WXC8931</w:t>
        <w:br/>
      </w:r>
    </w:p>
    <w:p>
      <w:r>
        <w:br/>
        <w:t xml:space="preserve">    </w:t>
        <w:tab/>
        <w:t xml:space="preserve">    </w:t>
        <w:tab/>
        <w:t>据香港东网9月16日午间消息，香港旺角一处建筑工地20米高的施工电梯被硬生生折断，倒塌后压在边上低矮旧楼的天台上。所幸没有人员伤亡，消防及警方已疏散旧楼中的住户。此外，还有多处大楼玻璃窗被强风吹爆。报道称，中午12时左右，大角咀大角咀道247号“尚玺”住宅地盘约20米高的施工电梯，抵挡不住强风吹袭，连带防护罩、脚手架掉落在旁边一幢老楼的天台上。据视频显示，目击者拍下倒塌过程并高呼“走呀！”，几秒钟后，施工电梯便压向边上旧楼。住在旧楼6层的市民陈先生表示，当时正与家人在屋内准备用膳，突然听到一声巨响，以为自己家天花板剥落。但很快发现是邻居房屋被打中，该房屋内是两母女居住，所幸没有人受伤。由于担心隔壁高层楼盘的结构安全，消防及警方疏散旧楼中约15名、住在四至六楼的住户，包括一名婴儿及小朋友。这些住户将安全入住临时庇护中心。事发后，消防赶赴现场救援，搜索是否有人被困，警方则封锁现场一带路面。大楼开发商表示，已就该事件报警，并通报屋宇署，意外中并无人受伤，待天气情况许可便会尽快作出修理。据香港理工大学土木及环境工程学系退休副教授熊永达还表示，由于事发时冲力相当大，不排除在建大厦有损毁及裂缝，需交由大厦结构工程师检查，才能确认是否有潜在结构问题。至于被压中的旧楼，已有约61年楼龄。另据东网消息，香港东面一带风力猛烈，将军澳成了重灾区。从网上视频可见，将军澳海旁有巨浪扑上岸，海水冲上街道，唐俊街与至善街交界的街道严重淹水，水位超过了半辆汽车高度。当地大型住宅物业已通知业主将地下车库的车辆开走，以免变成“水浸车”。另有读者爆料，将军澳的风力亦十分吓人，该区日出康城楼盘就有住户屋内的玻璃被强风吹爆。现场照片相当震撼，玻璃窗彻底碎裂，屋内杂物吹得到处都是，玻璃碎片洒满一地。据当事住户表示，16日早晨8时，和妻子起床后在客厅及厕所检查门窗，主卧突然传来巨响，随后发现即使贴上胶纸，玻璃窗仍不敌强风，整块碎裂。当场立即通知大楼管理处并报警，消防员上门后也束手无策，一家人只好轮流拉着主卧房门，以防被强风吹走。该住户称，窗户爆裂瞬间全家人都震惊无助，只能任由屋内吹得嘭嘭声。现在即使睡房满目疮痍亦不敢离开，担心其他玻璃窗会再被吹烂。被强风吹爆玻璃窗的还有红磡黄埔花园海旁的一座大厦。据附近居民称，大概有120户单位受影响，大厦内文件杂物吹出窗外，一片“群魔乱舞”。16日上午9时40分，香港天文台发出“十号风球”信号，10时55分又发出红色暴雨警告信号的特别报告，这意味着香港大部分地区已记录或预料将有每小时雨量超过50毫米的大雨，且雨势可能持续。天文台提醒，持续暴雨将导致部分道路严重淹水和交通挤塞，广大市民及时留意有关公告，需要外出的人士应谨慎考虑天气及道路情况并采取安全措施。受大雨影响还可能会有山洪暴发或河道泛滥，如有居民住所出现水淹，应考虑撤离。截至下午1时，香港政府1823电话中心收到76起树木吹塌报告，渠务署暂未接获淹水报告，土木工程拓展署及地政总署亦未有收到山洪泥石流倾泻报告。医院管理局表示，截至下午2时，共有111名市民在风暴期间受伤，前往公立医院急症室求诊。另外当天早上有警员在清理倒塌树木时，有警员被塌下树干砸伤，已送医院治理。交通方面，港铁正维持有限度服务。电车、山顶缆车及所有客轮服务已经暂停。香港机场管理局表示，今日共有889班航班取消。不过，据东网称，“山竹”肆虐之下，仍有“不怕死”的市民出现在码头。下午1时许，乌溪沙码头海面因潮涨关系水位明显升高，人行道路及码头均被水淹，但现场至少有2名人士被困码头，无法离开，需消防到场救援。目前尚未知晓是否为外出观潮人士。同样遭受“山竹”强风破坏的澳门政府公布，除民防相关部门及驻外代表机构外，其余政府部门17日关闭，公务人员无需上班。中、小、幼、特殊教育及高校17日全天停课。据香港天文台下午4时消息，“山竹”开始逐渐远离香港，预计黄昏前后将在珠江口以西沿岸登陆。与“山竹”相关具有破坏性的东南暴风至飓风仍影响香港，10号飓风信号仍会维持数小时。</w:t>
        <w:br/>
        <w:t xml:space="preserve">    </w:t>
        <w:tab/>
        <w:t xml:space="preserve">    </w:t>
      </w:r>
    </w:p>
    <w:p>
      <w:r>
        <w:t>WXC8932</w:t>
        <w:br/>
      </w:r>
    </w:p>
    <w:p>
      <w:r>
        <w:br/>
        <w:t xml:space="preserve">    </w:t>
        <w:tab/>
        <w:t xml:space="preserve">    </w:t>
        <w:tab/>
        <w:t>北京时间周六(9月15日)晚间消息，据CNBC报道，伯克希尔哈撒韦董事长兼首席执行官、“股神”沃伦·巴菲特发出警告称，再次发生金融危机是不可避免的。巴菲特在接受采访时被CNBC主持人安德鲁·罗斯·索尔金（Andrew RossSorkin）问及，他是否担心金融危机将再次发生。“未来某个时候肯定还将再发生一次（金融危机）。”巴菲特在接受CNBC采访时说道。本周是雷曼兄弟破产的十周年，许多投资者都认为雷曼兄弟破产是2008年金融危机的重大事件。被誉为“奥马哈先知”的巴菲特解释道，另一个泡沫产生是不可避免的，因为人的本性就是嫉妒和贪婪。“人们开始对某样东西感兴趣是因为（其价格）上升，而不是因为他们了解这样东西或是其他任何东西。但如果隔壁的某个众所周知的蠢人变富了，那么他们的配偶就会说，你为什么不行呢？”巴菲特说道。“这是很有传染性的。而这正是整个系统中永久存在的一个部分。”在雷曼兄弟于2008年9月15日倒闭之后的几个星期时间里，伯克希尔哈撒韦公司抓住机会，对高盛集团和通用电气进行了重大投资。</w:t>
        <w:br/>
        <w:t xml:space="preserve">    </w:t>
        <w:tab/>
        <w:t xml:space="preserve">    </w:t>
      </w:r>
    </w:p>
    <w:p>
      <w:r>
        <w:t>WXC8933</w:t>
        <w:br/>
      </w:r>
    </w:p>
    <w:p>
      <w:r>
        <w:br/>
        <w:t xml:space="preserve">    </w:t>
        <w:tab/>
        <w:t xml:space="preserve">    </w:t>
        <w:tab/>
        <w:t>人民网北京9月16日电(记者车柯蒙)贾樟柯导演新作《江湖儿女》将于9月21日上映，此前影片的戛纳版本是141分钟，现在公映版本为136分钟，冯小刚扮演的医生的5分钟戏份被全部删除，海报上冯小刚的名字也已经被去掉了。对此，贾樟柯说：“写剧本的时候我在书桌上贴了一句话：一言难尽，五味杂陈。这是这部电影的感觉，也是我现在的感觉。”疑似回应对此事的感受。</w:t>
        <w:br/>
        <w:t xml:space="preserve">    </w:t>
        <w:tab/>
        <w:t xml:space="preserve">    </w:t>
      </w:r>
    </w:p>
    <w:p>
      <w:r>
        <w:t>WXC8934</w:t>
        <w:br/>
      </w:r>
    </w:p>
    <w:p>
      <w:r>
        <w:br/>
        <w:t xml:space="preserve">    </w:t>
        <w:tab/>
        <w:t xml:space="preserve">    </w:t>
        <w:tab/>
        <w:t>在中国内地被禁的电视时评节目《锵锵三人行》，在停播一周年之际，将推出新版。近日，香港凤凰卫视发布消息，其新推出的一档旅行聊天节目《锵锵行天下》，将于北京时间9月16日晚正式上线。该节目组在新浪微博上发布的消息还透露，除了名称上与《锵锵三人行》有所重叠外，其主持人和嘉宾与前述节目相比也没有明显变化。目前曝光的《锵锵行天下》第一季名为《从土耳其到希腊》，主持人为拥有众多观众和粉丝的窦文涛，嘉宾包括香港岭南大学中文系教授许子东和知名文化人士周轶君等。节目中，他们将边走边聊，与不同地方的人物进行交谈，呈现世界各地独特的风土人情。其实，早在5月13日，许子东就在新浪微博上发布了一张与窦文涛、周轶君一同采访时的工作照。其采访对象为土耳其作家、2006年诺贝尔文学奖得主费里特•奥尔汗•帕穆克（Ferit Orhan Pamuk）。可见，当时《锵锵行天下》节目组正在录制。热情的观众对新节目表示期待，并表达对已停播的《锵锵三人行》的喜爱。有网友称：“看久了《锵锵三人行》，感觉自己的辨析能力都提升了。”《锵锵三人行》是一档时事、社会热点脱口秀，自1998年在凤凰卫视开播以来，赢得了众多的观众和铁杆粉丝。节目主持人窦文涛，以及常年做客的许子东、梁文道等嘉宾也深入人心。但2017年9月，《锵锵三人行》突然宣布停止更新。节目组通知称，“因公司业务调整，节目暂时停播”。同时停播的还有凤凰卫视另两个知名度相对较低的节目。当时正值中国共产党十九大召开前夕，媒体报道，很多中国内地电视台都突然关闭了它们在黄金段收视率很高的娱乐节目。评论认为，其原因不单纯是市场行为。日本《外交学者》网站曾刊文指，中国国家新闻出版广电总局2017年7月发布了一份通知，根据其要求，将选择性地关闭一些娱乐节目。分析认为，这样做是为了更好地配合中共的宣传节奏，“树立坚定和全面的政治观”。文章还指，《锵锵三人行》的主持和嘉宾说话其实相当谨慎，完全不是西方电视上常见的针对政治公众人物的讽刺节目。因此，这样的节目被停播，很难避免外界对中国收紧舆论管控的猜疑和批评。</w:t>
        <w:br/>
        <w:t xml:space="preserve">    </w:t>
        <w:tab/>
        <w:t xml:space="preserve">    </w:t>
      </w:r>
    </w:p>
    <w:p>
      <w:r>
        <w:t>WXC8935</w:t>
        <w:br/>
      </w:r>
    </w:p>
    <w:p>
      <w:r>
        <w:br/>
        <w:t xml:space="preserve">    </w:t>
        <w:tab/>
        <w:t xml:space="preserve">    </w:t>
        <w:tab/>
        <w:t>香港娱乐圈曾经出过很多有名的明星，尤其是那些非常漂亮的女星更是让很多网友一直记住。不过很多的女星为了家庭、孩子早早就息影，如今很少能够看见那些女神的近照了。她们有些甚至没有开通社交账号，所以想了解她们的生活是很难的。今天（9月15日）温碧霞就在社交网发了一组照片，里面有几位甚少露面的香港女星也有出现，其中一位当年是女神级别的袁洁莹也露面了，原来这是她49岁的生日派对。　　今天早上温碧霞就发文庆祝袁洁莹49岁生日快乐，原来她和袁洁莹从未成年就认识了，还表示两人的友情会一直保持不变的。　　袁洁莹这个名字可能有些网友已经不记得了，不过她的容颜相信还是有很多人能够记得。当年她主演的《开心鬼》系列一直深受观众喜爱，尤其她的颜值更是吸引了不少男观众。袁洁莹已经淡出荧幕多年，不过她结交了不少圈中的闺蜜。来看下这张闺蜜的合照，温碧霞和袁洁莹都闭着眼睛想亲吻对方，两人同样穿着白色衣服。　　在她们周围都布置满了生日派对的装饰，温碧霞直接靠在了袁洁莹身上，而寿星女则闭着眼睛摆出剪刀手姿势。　　感觉她们俩的感情真的很好啊，这又一次嘴对嘴啦。袁洁莹拿着这个白色袋子应该就是温碧霞送给她的礼物，不知道这份生日礼物是什么呢？　　除了她们两个外，演员柏安妮也有到场。年轻时的柏安妮同样是一位非常漂亮的女演员，可惜现在颜值没有像其他香港女星一样能够保持下去。柏安妮和袁洁莹以前合拍过电影，两人感情也很好。　　当晚的庆生派对嘉宾还有李若彤、肥妈玛利亚、黄百鸣，李若彤和温碧霞两位女神紧靠着彼此来合照，两人都保持着冻龄样貌。而黄百鸣这里相当抢镜啊，他的脸胖了不少。　　歌手黎瑞恩和很久没有露面的女演员关宝慧也有参加，这场生日派对来了很多以前的女演员。寿星女和众多圈中好友合照，相信有这么多好友为其庆生，她一定很开心。　　袁洁莹和其他人的合照，虽然已经49岁，但还能够保持着不错的样貌。</w:t>
        <w:br/>
        <w:t xml:space="preserve">    </w:t>
        <w:tab/>
        <w:t xml:space="preserve">    </w:t>
      </w:r>
    </w:p>
    <w:p>
      <w:r>
        <w:t>WXC8936</w:t>
        <w:br/>
      </w:r>
    </w:p>
    <w:p>
      <w:r>
        <w:br/>
        <w:t xml:space="preserve">    </w:t>
        <w:tab/>
        <w:t xml:space="preserve">   </w:t>
        <w:tab/>
        <w:tab/>
        <w:t xml:space="preserve"> </w:t>
        <w:br/>
        <w:t xml:space="preserve">    </w:t>
        <w:tab/>
        <w:t>一对持美国绿卡的华裔夫妇日前从上海登机返美前，被东方航空员工要求更新EVUS美国签证个人信息才能顺利登机，无奈之下二人只得照做；移民律师15日对此表示，持绿卡者从中国登记回美不需再被核查美国签证信息，只需出示绿卡。　　华裔夫妇的女儿周Irene15日说，她的父母约两年前拿到美国绿卡，今年4月回国，于本月12日搭乘东航飞机返回纽约，常理来讲只要持中国护照和美国绿卡，从中国离境不会有任何问题，但此次却被要求一定要更新EVUS信息才可登机。　　她认为很可能是负责登机工作的东航员工看到她父母的中国护照上有他们此前申请的美国十年签证，因此一定要根据他们的签证信息来打印登机牌，但由于无法顺利打印登机牌，就要求其父母通过EVUS系统更新信息。　　无奈之下，华裔夫妇只得应东航介绍到旁边一个第三方服务台付费更新了EVUS信息，才得以登机，此后也顺利入境美国；但Irene说，她看到父亲带回来的服务台须知单上写着“此服务仅适用于持中国护照并拥有十年有效期美国签证的中国公民”，并不符合她父母的情况。　　移民律师刘汝华表示，持绿卡者被要求花钱做EVUS信息更新是不符合规定的；他指出，航空公司员工在不知搭机者是美国永久居留者的情况下，可能产生误解，员工应该接受更全面的培训，当事人也最好能够出示自己的绿卡证件，以避免误解的发生。　　律师郑毅指出，如果民众遇到任何有关EVUS的问题，可拨打该系统电话00-1-202-325-0180，有中文服务。</w:t>
        <w:br/>
        <w:t xml:space="preserve">    </w:t>
        <w:tab/>
        <w:br/>
        <w:t xml:space="preserve">    </w:t>
        <w:tab/>
        <w:t xml:space="preserve">    </w:t>
      </w:r>
    </w:p>
    <w:p>
      <w:r>
        <w:t>WXC8937</w:t>
        <w:br/>
      </w:r>
    </w:p>
    <w:p>
      <w:r>
        <w:br/>
        <w:t xml:space="preserve">    </w:t>
        <w:tab/>
        <w:t xml:space="preserve">    </w:t>
        <w:tab/>
        <w:t>作者|闫如意当代人真的是太忙了。不论是学习、工作还是生活，“效率”二字都高高挂在头顶上。甚至百忙之余放松心情看个剧都得开二倍速。一小时的剧情半小时看完了，节约的时间都是赚的。不仅追剧要快，走路、开车都要快，甚至结婚、创业都追求速成，一步到位才好。慢一步，都算是失败。“着急”的中国人驾龄6年的同事王富贵，从来不敢在北京的大街上开车，大家开车都太着急。刚买车时，王富贵以为从此实现交通自由了。结果第一次开车出门就被拦在了建国门桥上，前后被加塞5、6次，堵了半个多小时，并荣获一次剐蹭。遵纪守法、恭谨谦让的王富贵，完全跟不上加塞的节奏。几次之后，王富贵绝望地将车闲置在停车场，回归了公共交通。王富贵也不知道司机们都急什么，明明排队开车都能走，加塞造成剐蹭纠纷，反而堵上添堵。但大家就是很着急。不仅开车着急，中国人排队也很急。成年人插队少不得被批判，孩子就成了最好的武器。上海迪士尼有一种插队常规操作。让孩子一个人以“我爸爸/妈妈在前面”为由，挤到队伍的前端，父母因“我孩子一个人在前面”，要求去找队伍前面的孩子。小朋友孤身一人，谁敢不让家长上前照料？若是真有人不长眼阻拦了父母们的插队“大计”，被冷嘲暗讽挤兑一番算是好的，遇上蛮横点的，生命安全都可能不保。游乐园排队是辛苦了些，但即使不需出门排队，人们也是不愿等的。只要有需要排队的流程，必然会有不少人想尽办法，托关系、套近乎，只为了插队办事。按规矩排队？在他们眼中，这是无能的表现。快速、高效就像是刻在现代人基因里的指令。不加塞是车技不行，排队是浪费时间，做事的人必须名利双收，创业的人渴望一夜暴富，到了年龄就必须得迅速结婚……即使本来沉着冷静的人，看到身边的人争先恐后，也会忍不住担心自己慢一步，便真吃了亏。着急？庸人自扰之但又何必着急呢？匆忙赶路，偶尔会发觉一切并无意义。慢一点并不会失去什么，反而能有所收获。北京道路的拥堵，不是仅仅是因为车多。司机着急赶路，匆忙之下的变道、加塞，会让堵车愈发严重。广州一网友拍下一张照片。公交司机车头贴座右铭“忍，让你先行”。网友们惊呼：“可爱！”放弃一时争先，沉下心来好好开车，慢下来的司机，能收获更畅通的道路，和一车人的生命安全。即使婚姻也大可不必心急。婚姻是爱和陪伴，而不是一个需要打卡的人生KPI。从没有所谓应该结婚的年纪，也不必因为同龄人纷纷结婚生子而感到焦急。林心如跟霍建华结婚时，已经42岁了。独立、成功、大龄，林心如一人三项全占，在很多人的眼里，这定当是难嫁的“问题女性”了。2016年，林心如跟霍建华结婚，婚礼上汇集了小半个娱乐圈的人。十年朋友成夫妻，直到现在的路透照中，两人也大多十指紧扣，十分甜蜜。匆忙找个“差不多”的人结婚，自以为超越了不少单身的同龄人，却不如沉淀下心绪，成就一个更好的自己，遇到一个更爱的人。做事更是如此。与其迅速而低质量的完成任务，不如潜下心来，专注做事，扎实走出每一步。国人往往错误理解了效率的含义，总以为越快就能得到越多，但实际上，前行的路上，需要安抚下急躁的心，经时间沉淀后，才能硕果累累。</w:t>
        <w:br/>
        <w:t xml:space="preserve">    </w:t>
        <w:tab/>
        <w:t xml:space="preserve">    </w:t>
      </w:r>
    </w:p>
    <w:p>
      <w:r>
        <w:t>WXC8938</w:t>
        <w:br/>
      </w:r>
    </w:p>
    <w:p>
      <w:r>
        <w:br/>
        <w:t xml:space="preserve">    </w:t>
        <w:tab/>
        <w:t xml:space="preserve">    </w:t>
        <w:tab/>
        <w:t xml:space="preserve">　　中国当红演员范冰冰自6月至今传因税务问题已3个多月未公开亮相。网络关于范冰冰各种新闻传说泛滥，中国官方对此保持缄默。西方媒体对此事件也十分关注。　　(image)　　范冰冰在全球都很有名，她的消失令外界惊讶（图源：VCG）　　美国有线电视新闻网（CNN）9月15日刊文称，试想一下，如果劳伦斯（JenniferLawrence）前一天还在洛杉矶走红地毯，后一天就毫无征地彻底消失了，你会作何感想。　　这听起来或许很荒唐，或者可怕，但是这就是中国的现实，在外界对名人逃税的谴责声中，一位中国最著名的女演员彻底消失了。　　文章称，范冰冰是中国片酬最高和最具吸金能力的演员之一，出演过中西方电影。但是自6月初之后，这位电影明星就再也没有公开亮相了。　　中国官媒《证券日报》9月6日曾发表了一篇关于范冰冰的文章，但是随后又删除了。文章称，范冰冰已经被控制，将接受法律判决。　　文章称，至今为止，中国官方都没有就范冰冰的下落，或任何对她的刑事起诉发表正式声明。　　澳洲战略政策研究所网络专家瑞恩（FergusRyan）说，如果你是一个富豪，你可以享受很多东西，但是你一定得非常小心，不要踩红线，不要得罪了中国共产党。　　文章还指出，2011年，中国著名的艺术家艾未未被拘留了3个月，在此期间他的下落也不为人知。他签署了一份与逃税的认罪书之后，被释放了。　　《纽约时报》日前也刊文称，本周日即将满37岁的范冰冰已从公众视野中消失三个多月，遭受了一次骤然的名声大跌。　　她的失踪已在粉丝们中引起了担忧，在业内同行中引发了恐惧。这件事也引发了关于个人恩怨和政治阴谋的频繁传言。　　范冰冰的失踪似乎与政府对影视行业逃税行为的调查有关，但她还没有被指控犯有任何罪名，也没有官员证实她是否正在接受调查。然而，在认识她的人中，或影视行业内，很少有人相信这只是个纳税的问题。对她的名誉——以及或许对她的生计——的损害已是既成事实。　　韩国《中央日报》9月14日报道，无论是在中国还是好莱坞都非常有名的中国女演员范冰冰，自从2018年6月份发生逃税和阴阳合同事件后就消失在大众的视野。围绕范冰冰的被捕说、逃亡美国说等各种说法甚嚣尘上。</w:t>
        <w:br/>
        <w:t xml:space="preserve">    </w:t>
        <w:tab/>
        <w:t xml:space="preserve">    </w:t>
      </w:r>
    </w:p>
    <w:p>
      <w:r>
        <w:t>WXC8939</w:t>
        <w:br/>
      </w:r>
    </w:p>
    <w:p>
      <w:r>
        <w:br/>
        <w:t xml:space="preserve">    </w:t>
        <w:tab/>
        <w:t xml:space="preserve">    </w:t>
        <w:tab/>
        <w:t>“中国驻瑞典大使馆”微信公号9月16日消息，9月16日，桂从友大使就瑞典警察粗暴对待中国游客事在使馆接受瑞典《晚报》记者米奇奇专访。全文如下：问：3名中国游客因没有预定房间，被酒店员工报警驱离。这件事现在为什么成了中国政府的一件大事？答：首先我要纠正你的错误。这3名游客有预定，只不过比预定的提前几个小时到了酒店。中国有近14亿人。我们珍惜每一个人的生命、安全和尊严。作为中国政府和中国使馆，我们的职责和重要任务就是保护中国公民在境外的生命、安全和尊严。这也应该是包括瑞典在内的任何一个国家政府应尽的职责。3名中国游客遭瑞典警察粗暴对待的事，竟然发生在一个天天讲人权、讲公正的国家，我们对此深感不解和震惊。这3名中国公民并没有触犯瑞典法律。即使他们违法了，瑞典警方也应依法处理，并通知我们使馆。问：目前，我们从酒店、警方、路人等方面了解到此事的不同版本。中国使馆在通过外交渠道就此提出交涉前，是否进行了深入的调查？答：我们向有关方面详细了解了方方面面的情况，并第一时间把这些情况向瑞典政府作了通报，第一时间要求同瑞典警方见面。但快2周过去了，瑞典警方对我们提出的见面要求一直没有回应。我们尤其对此感到不解。问：中国是否仅仅向涉事游客了解了相关情况？答：我刚才说了，除了瑞典警方，我们在第一时间向各涉事有关方都了解了情况。我们的主要关切是，3名中国公民在没有违反瑞典法律的情况下为何受到瑞典警察如此粗暴对待？问：游客不愿离开酒店，酒店只能报警让警察将他们带走，这样的事在瑞典经常发生。答：酒店里发生了什么，你可以继续向酒店了解。我们的公民没有违反瑞典法律，为什么被瑞典警察这样粗暴对待，扔到荒郊野外的坟场？瑞典警方为什么不通知我们使馆，迄今也不回应我们使馆的见面要求？如果你要采访瑞典警方，请你代向瑞典警方提出我的问题。问：我们报纸的网站昨天发布了路人拍摄的一段视频，想请您看一下并作评论。（视频内容为中国游客在警察面前倒地呼救画面）答：这名中国游客为什么会这么做？他的父亲有病，带着药来的，在被警察粗暴地从酒店强行带离时已经半昏迷，他的母亲瘫坐在地上。旁边的几名瑞典警察为什么不伸以援手？深更半夜，中国游客刚来，人生地不熟，面对这样的无助，你想像他能做什么？问：他订其他酒店了吗？当时有没有试图找另一家酒店？答：他和酒店的事，我们也了解了。既然你问到，我想说几句。游客在有预定的情况下提前几个小时到酒店，这种情况也经常有。实际上，他们已经是酒店的客人。如果游客在白天抵达，酒店一般会允许游客将行李寄存，先出去旅游，到了时间再办理入住。但当时是深夜，这3名中国游客不远万里来到瑞典，人生地不熟，还能怎么做呢？问：发生这件事之后，这3名游客又做了什么？答：他们没有违反瑞典法律却遭到了警察如此粗暴对待。他们怀着对瑞典的兴趣和好奇来瑞典旅游，但却遭遇这样的事情，对瑞典已经没有任何兴趣了。在警察把他们丢弃在坟场旁边扬长而去后，他们在当地一位好心人的帮助下搭乘轻轨回到了斯德哥尔摩市，放弃了在瑞典旅行的计划，清晨立即离开了瑞典。问：他们当时选择就医了吗？答：中国游客曾先生的父亲，在遭受警察粗暴对待后身上出现淤青。他们被迫取消了在瑞典的旅行计划，本身已遭受损失。若取消下一站旅行计划，损失更大。我们都应对这3名游客的不幸遭遇予以同情。迄今为止，瑞典警察连一句道歉的话都没有。我们对此感到不解和震惊。问：我想再问一下，警察有哪些做法不对吗？答：我已反复强调，这3名中国游客违反了瑞典什么法律吗？！如果他们违法了，警察和酒店为什么没有在第一时间联系我们使馆？如果中国使馆得知了这个消息，一定会在第一时间对3名中国游客予以协助。三更半夜，警察粗暴地把手无寸铁的普通游客强行扔到荒郊野外的坟场，太过分了！问：3名游客被酒店驱赶后，还在酒店呆了好几个小时？根据瑞典法律，酒店是有权驱离他们的。答：如果他们在酒店呆了好几个小时，那天就亮了，但整个事件都发生在深更半夜！他们身处万里之外的异国他乡，人生地不熟，又是深夜。他们只是早到了几个小时，实际上已经是酒店的客人，需要酒店协助。问：酒店方面说，他们定错了日子。那他们找了其他酒店或者医院吗？是否通知了使馆？答：我不理解你的提问。酒店不让他们入住，难道他们就该去住医院？令人遗憾的是，我们的游客在与酒店和警察的交涉中，都未能联系我们使馆。更令人遗憾的是，酒店和瑞典警察都没有及时联系我们使馆，警察甚至把他们扔到了坟场，至今没有回应我们的要求，安排与使馆人员见面。问：我们注意到使馆在这件事情发生后发布了旅游警告，是否要警告中国游客来瑞典比较危险？答：我要更正一点，我们发布的是安全提醒，不是警告。使馆发布过很多安全提醒，我们为什么这么做？我愿向你通报，过去一段时间以来，在斯德哥尔摩平均每天都发生2起中国游客被盗抢护照和钱包的事件，我们的同事经常在半夜和节假日为这些游客紧急补办回国证件。我们几乎找遍了所有的瑞典相关部门，但几乎所有的这些部门都说不归他们负责。几乎每一起案件发生后，受害游客也都报了警，但到现在，没有一起报案有回应，更没有一起破案。问：您刚才说的这些情况在几乎所有的大城市都会发生。我想问的是，在这件事之后，您是否认为瑞典对中国游客来说是不安全的？答：这个问题我建议你首先从瑞典各政党在这次大选中的竞选口号里去寻找答案。我们注意到，法治、打击有组织犯罪、维护社会秩序，几乎是所有瑞典政党的首要竞选口号。问：这类事件在各国的大城市都会出现。您是否认为在瑞典的城市旅游比在欧洲别的国家更危险？答：这种事件在中国不会发生。保护海外中国公民的安全和合法权益是中国政府应尽的职责。依法保护外国公民在华安全和合法权益也是中国政府的应尽职责。至于瑞典安全风险是否上升，我还是建议你从这次瑞典8个政党的竞选口号里去寻找答案。问：大使先生到任快两年了，根据您的感受，您怎么看瑞典的安全形势？答：首先我想纠正一下，我到瑞典工作刚刚1年多一点。我上大学的时候，了解到的瑞典是一个非常安全、夜不闭户的国家。我到瑞典工作1年来，感受已经不是这样了。正如我刚才所讲，我们使馆平均每天收到两起中国游客财物证件被盗抢的报案。你对此怎么看？问：中国驻瑞典使馆多次发布安全提醒，是不是因为瑞典这样的情况比欧洲其他大城市更频繁？答：我们所有驻外使领馆在当地安全形势不好或恶化的情况下，都要发布这样的安全提醒或警告。确保每一名中国海外公民的人身和财产安全是中国驻外外交机构应尽的职责。问：我们注意到中国使馆的能见度越来越高，多次发表谈话批评瑞典媒体描述中国的方式，这是中国使馆新的策略吗？答：我们对瑞典一些势力、媒体和人士描述中国的方式不能接受。他们描述的中国不是客观、现实、真实的中国。我们的任务就是向瑞典民众介绍全面、客观、真实的中国，向中国民众介绍全面、客观、真实的瑞典，从而促进双方的友好交流与合作。瑞典一些势力、媒体和人士对中国充满傲慢、偏见、成见和无知。问：瑞典政府中有不具姓名人士猜测说，中国使馆提出游客这个事情与桂敏海案有关。您对此怎么看？答：你用猜测这个词很准确。瑞典一些势力、媒体和人士不是基于客观事实，而是主观臆断、猜测甚至制造假命题污蔑中国。我们不作类似的猜测。不过既然你提到了桂敏海案，我想强调，桂敏海在中国犯下严重罪行，中国主管部门依法办事。3名中国游客没有触犯瑞典法律却遭到警方粗暴对待，我们也希望瑞典政府能依法办事。问：最后一个问题，您怎么看瑞中关系？答：中瑞关系对我们两国都很重要。我们希望不断发展中瑞各领域友好交流与合作。希望瑞方同中方相向而行，在平等相待、相互尊重、合作共赢的基础上发展双边关系。桂大使问，你去过中国吗？对方答，几年前去过北京、上海等多个城市，中国美丽的自然风光给我留下了深刻的印象。桂大使说，欢迎你和你的同事多去中国。 你们任何时候去中国都会感到很安全，不会发生类似这3名中国游客遭警察粗暴对待的事件。</w:t>
        <w:br/>
        <w:t xml:space="preserve">    </w:t>
        <w:tab/>
        <w:t xml:space="preserve">    </w:t>
      </w:r>
    </w:p>
    <w:p>
      <w:r>
        <w:t>WXC8940</w:t>
        <w:br/>
      </w:r>
    </w:p>
    <w:p>
      <w:r>
        <w:br/>
        <w:t xml:space="preserve">    </w:t>
        <w:tab/>
        <w:t xml:space="preserve">    </w:t>
        <w:tab/>
        <w:t>中美高层即将举行新一轮的对话，美国《华尔街日报》爆料称，新的对话将于9月27日至28日在华盛顿举行。　　(image)　　刘鹤此前也曾与美国方面进行了多次谈判，但是最终没能阻止贸易战爆发（图源：新华社）　　《华尔街日报》9月15日报道称，两位知情的消息人士说，特朗普（DonaldTrump）政府或在几天之内宣布对中国另外2,000亿美元的商品征税，此举是为了在本月晚些时候的中美高层对话之前，进一步向北京施压。　　报道称，特朗普政府计划对这2,000亿美元的商品征收10%的关税，比之前宣布的25%要低。　　报道称，新的关税将在11月份的中期选举之前生效。届时，特朗普政府将努力控制国会两院。　　这两名消息人士还强调，具体的细节将在周末敲定，关税比例有可能会变化，特朗普也有可能改变主意。正式的声明将在下周一（17日）或周二（18日）宣布。　　报道称，这些关税必将使得中美对话更加复杂。消息人士称，这次对话计划于9月27日至28日在华盛顿举行。　　知情的消息人士说，北京将派中国国务院副总理刘鹤赴华盛顿，与美财长努钦（StevenMnuchin）会晤。如果对话进展顺利，刘鹤有可能同特朗普会晤。　　一些消息人士说，刘鹤希望新的关税威胁至少推迟到这次谈判结束之后。他们还说，继续推进关税的决定有可能使得对话面临风险。　　彭博社9月14日也曾报道称，4名知情的消息人士称，虽然美财长努钦正努力重启与北京的谈判以解决贸易战，但美国总统特朗普已于13日下令助手继续推进对中国另外2,000亿商品征税一事。　　消息人士说，但是关于新一轮关税的正式声明被推迟了，因为政府正根据公众评论中的担忧做出修改。　　其中的两位消息人士说，特朗普或对他能够针对的那些商品征收低关税，以避免对美国企业和消费者造成重大影响。相关报道：特朗普即将砸下2000亿关税 刘鹤幕后态度曝光中美高层即将举行新一轮的对话。而美国总统特朗普却仍然要对中国另外2,000亿美元商品征税。中国国务院副总理刘鹤的态度也被披露出来。　　《华尔街日报》9月15日报道称，两位知情的消息人士说，特朗普（DonaldTrump）政府或在几天之内宣布对中国另外2,000亿美元的商品征税，此举是为了在本月晚些时候的中美高层对话之前，进一步向北京施压。　　报道称，特朗普政府计划对这2,000亿美元的商品征收10%的关税，比之前宣布的25%要低。　　报道称，新的关税将在11月份的中期选举之前生效。届时，特朗普政府将努力控制国会两院。　　这两名消息人士还强调，具体的细节将在周末敲定，关税比例有可能会变化，特朗普也有可能改变主意。正式的声明将在下周一（17日）或周二（18日）宣布。　　一些消息人士说，中国国务院副总理刘鹤希望新的关税威胁至少推迟到这次谈判结束之后。他们还说，继续推进关税的决定有可能使得对话面临风险。</w:t>
        <w:br/>
        <w:t xml:space="preserve">    </w:t>
        <w:tab/>
        <w:t xml:space="preserve">    </w:t>
      </w:r>
    </w:p>
    <w:p>
      <w:r>
        <w:t>WXC8941</w:t>
        <w:br/>
      </w:r>
    </w:p>
    <w:p>
      <w:r>
        <w:br/>
        <w:t xml:space="preserve">    </w:t>
        <w:tab/>
        <w:t xml:space="preserve">    </w:t>
        <w:tab/>
        <w:t>德州警方今天逮捕1名美国边界巡防队（U.S. Border Patrol）人员，他过去两周涉嫌杀害4名女性并绑架另1名女性。35岁的欧提兹（Juan DavidOrtiz）已在美国边界巡防队工作10年。官员表示，一名据称遭到他掳走的女性成功脱逃后报警，警方在他位于拉雷多市（Laredo）一座停车场的藏身处找到他。韦布郡（Webb County）警长库维拉（MartinCuellar）在声明中表示：“我们感觉在我们努力下，已收集到不利于这名凶手的有力证据。我们的社区安全不再受他的威胁。”德州韦布郡地区检察官阿拉尼兹（Isidro Alaniz）在推特写道，欧提兹被控犯下4起谋杀罪、加重伤害罪和违法限制自由罪。拉雷多位在圣安东尼奥（San Antonio）西南方240公里处。4名被害女性身分目前仍保密。当地媒体说，她们都是性工作者。“拉雷多晨间时报”（Laredo MorningTimes）报导，2名被害女性的尸体本月在韦布郡西北部乡间35号州际公路（Interstate35）旁被发现，其余两女尸体这周末在同一区被找到。美国海关与边境保护局（CBP）高级官员米汉（AndrewMeehan）发布声明表示，他们全力配合警方调查，且无论现在或未来，都不容许保护局人员犯罪。</w:t>
        <w:br/>
        <w:t xml:space="preserve">    </w:t>
        <w:tab/>
        <w:t xml:space="preserve">    </w:t>
      </w:r>
    </w:p>
    <w:p>
      <w:r>
        <w:t>WXC8942</w:t>
        <w:br/>
      </w:r>
    </w:p>
    <w:p>
      <w:r>
        <w:t xml:space="preserve">　　《华尔街日报》9月15日报道称，两位知情的消息人士说，特朗普（DonaldTrump）政府或在几天之内宣布对中国另外2,000亿美元的商品征税，此举是为了在本月晚些时候的中美高层对话之前，进一步向北京施压。　　报道称，特朗普政府计划对这2,000亿美元的商品征收10%的关税，比之前宣布的25%要低。　　报道称，新的关税将在11月份的中期选举之前生效。届时，特朗普政府将努力控制国会两院。　　这两名消息人士还强调，具体的细节将在周末敲定，关税比例有可能会变化，特朗普也有可能改变主意。正式的声明将在下周一（17日）或周二（18日）宣布。　　一些消息人士说，中国国务院副总理刘鹤希望新的关税威胁至少推迟到这次谈判结束之后。他们还说，继续推进关税的决定有可能使得对话面临风险。</w:t>
      </w:r>
    </w:p>
    <w:p>
      <w:r>
        <w:t>WXC8943</w:t>
        <w:br/>
      </w:r>
    </w:p>
    <w:p>
      <w:r>
        <w:t>每个女人都想要性感又魔鬼的身材，对于那些模特来说拥有A4腰是必须的。但是，最近却出现了一个15岁的俄罗斯少女，因为她令人惊叹的“蚂蚁腰”而爆红网络。这位名叫Yana的俄罗斯模特就是真正的蚂蚁腰，感觉一掐就要断掉。Yana的腰从侧面看真的就是是比一般人的大腿还要细，网友都纷纷评论：这可能是真正的蚂蚁腰了吧，我以前是不是对蚂蚁腰有什么误解，看谁以后还敢说自己是蚂蚁腰！她很喜欢在网上上传一些自己的美照，一开始很多网友都以为她的照片是P的，因为实在是太细了。后来她就一直在网上发布自己的照片去证实身材是真的。网友纷纷表示，如果是我，P都不敢这么P。Yana不仅腰看上去非常细，其他部位也都非常符合好身材的标准。而就是因为她的腰，使她在国外社交平台上拥有了50多万的粉丝，每天都有网友等着看她更新照片。她这样的身材当然也是经过无数个日夜锻炼出来的，所以羡慕的小伙伴们也不要哭泣，毕竟人家长得也美，还有一双大长腿。你们觉得这样的蚂蚁腰美吗?</w:t>
      </w:r>
    </w:p>
    <w:p>
      <w:r>
        <w:t>WXC8944</w:t>
        <w:br/>
      </w:r>
    </w:p>
    <w:p>
      <w:r>
        <w:t xml:space="preserve">　　中国游客大闹瑞典(推特截屏)　　经中共党媒大肆宣传、近日闹爆网络、甚至由中国外交部出面“严正交涉”的所谓瑞典警察“粗暴对待”三名中国游客事件，在被瑞典媒体报道及网上多个现场视频还原事件后，案情出现逆转。有分析表示，官媒原本希望借事件抹黑瑞典人权，却适得其反，并可能触发中国与瑞典的一场外交政治事件。　　【清晨，去教会的路上】中国巨婴在瑞典哭号——我的心都快碎了。老人年龄与习近平王岐山相仿，红卫兵知青一代或红二代。孩子貌似是北大的。一家人要吃奶。瑞典把他们送到教堂是对的。但刚刚在本国低端人口的中国政府，如今用石头砍自己给西方看。牧师诊断说：习国人深患斯德哥尔摩综合征，惟教会能医治。　　一向宣扬民族主义情绪的环球时报在报导三名中国游客在瑞典因预定旅店失误提前到达而无法入住所引发的纠纷时，偏信中国游客的一方的说辞，指责瑞典警察粗暴执法，还特别称瑞典警方所作所为在任何一个现代国家都难以想象，对人权之藐视令人发指，在诺贝尔的故乡、这个时常把人权挂在嘴边的国度，是巨大的讽刺。　　不过，瑞典互联网新闻资讯网站“晚报”(Aftonbladet)当地时间15日经调查后报道，3名中国游客在预定房间时弄错日期，9月2日深夜抵达时客房已满，而三人只能第二天中午以后才能入住。中国游客要求睡在大厅沙发上，旅馆人员不同意，要求离开，而游客不从，大声吵闹，旅馆决定报警。　　“晚报”也访问了目击者，称警察表现不错，试图平息场面。而多个视频显示，瑞典警察轻抬轻放，小心翼翼，非常斯文。相反，中国游客反是高声哭叫，更在一位女警没有触碰情况下，自己扑到在地叫喊，高呼警察“杀人”。　　而警方为避免高盛吵闹影响他人休息，依照惯例将中国游客用警车送到8分钟路程处的一个地铁站和巴士站附近，附近有一处24小时开放的教堂，而教堂旁有一处墓地。　　目前事件已经上升到外交层面。中国外交部痛斥瑞典，已就事件向瑞典提出严正交涉。中国驻瑞典使馆更是发出措辞异常强硬的旅行警示。瑞典驻华使馆也做出回应，表示瑞典警方会进行公平调查。　　有分析表示，越来越多的事实令外界质疑中国游客的说辞，而官媒借机煽动民族主义情绪，如果中国游客被证实造假，事件将触发国际外交风波，让中国外交当局在国际社会颜面尽失。</w:t>
      </w:r>
    </w:p>
    <w:p>
      <w:r>
        <w:t>WXC8945</w:t>
        <w:br/>
      </w:r>
    </w:p>
    <w:p>
      <w:r>
        <w:br/>
        <w:t xml:space="preserve">    </w:t>
        <w:tab/>
        <w:t xml:space="preserve">    </w:t>
        <w:tab/>
        <w:t>“AI女神”李飞飞告别Google。这个长于四川的”辣妹子“在1993年便跟随父母去往美国新泽西州。2017年初，李飞飞入职Google，成为Google云首席科学家。为推动Google重返中国，去年12月，李飞飞在上海宣布成立谷歌AI中国中心，被称为谷歌与中国的“关键中间人”。如今，Google重返中国尚未有实质性的大动作，李飞飞却选择离开。Google中国最早起源于宓群和李开复，但也在李开复任内的2009年宣布退出中国大陆市场。尽管Google重返中国之事多次被外界提及，却总是草草收场，一次又一次。反观历史，曾供职于Google的华人却没有因离开而被遗忘。相反，他们过去几年在中国从事创业或投资，迎来了属于自己的春天。小米联合创始人兼总裁林斌、小米联合创始人洪锋、拼多多创始人黄峥、创新工场董事长李开复、知名VC光速中国创始合伙人宓群、兰亭集势董事长郭去疾、宝宝树创始人王怀南、淘宝总裁蒋凡等均是Ex-Googler（前Google员工），我们不妨称他们为“谷歌帮”。壹2016年8月，Uber撤离中国，员工却事没有先收到消息。当时Uber旧金山总部还要求中国区所有员工必须安装一款名为「GlobalProtect」的软件，“可令办公环境更安全”。收购消息公布那天上午，软件发威，所有员工电脑里的文件，商业合同、工资单、甚至私人照片都全部被销毁。Uber员工们，从网上看到媒体报道才知道自己被“卖”了。直到第二天滴滴总裁柳青来到Uber北京总部演讲，这些中国的Uber员工才从浑浑噩噩中清醒过来。心中五味杂陈，顿觉前程散落，于是各奔东西。滴滴只是买了个“空”Uber······(image)2010年，Google公司因内容审查问题与中国政府交涉，并最终关闭中国版网页搜索服务。撤离大陆那天，五道口的总部楼下挤满了来献花的网友。警戒线拉起后，摆纪念蜡烛、组织合唱的网友们还跟安保人员发生了争执。熙攘喧闹，高调退场的Google背后，员工们收获着同样的苦涩和无助。Google是个工作的好地方，优渥的工作环境能让工程师们全心投入研究。最“爽”的工作体验，也很难让人萌生创业的激情。即使在中国，Ex-Googler们也多半被国内的互联网巨头搜罗走，选择创业的人很少，闯成功的更是屈指可数。在Google的工作经历是异常光鲜的事。2008年，周杰离开谷歌创办浪淘金。招人时，亮出“谷歌最年轻华人总监”的金字招牌，比他讲的一切商业愿景都更有说服力。但是不可否认的是，这家公司也为工程师们戴上了沉重的枷锁。Google的工程师们有一个理念：研发产品的方向，千万不要听用户的需求。因为用户是不知道未来的，只能由你去引领未来。这个理念有助于创新，但可能无助于创业，甚至是一种束缚。所以，相比于做产品，Ex-Googler更擅长投资，但是到了2018年，两家带有Google血统的公司IPO多少改变了一些状况。贰2000年，加入微软两年的李开复，成为了微软公司全球副总裁，是比尔盖茨的高层智囊之一。期间的一次机会，李开复到伊利诺大学演讲，事后一位名叫郭去疾的实习生发来邮件反驳他的观点。李开复让秘书送了他一件T恤衫并推荐他去微软面试，在此之后一直保持着联系。(image)那一年，李开复创办微软亚洲研究院急需一名中国区研发经理，最终相中了林斌。1990年，林斌去往美国费城攻读计算机的硕士学位，3年后就拿到了微软的Offer，任职软件开发工程师。加入李开复“麾下”的林斌与张亚勤、沈向洋、张宏江、王坚四人并称“五大门徒”，位列首位。5年后，李开复宣布辞职微软，站队Google。这样的公然“背叛”，让科技领域的霸主微软难以接受。时任微软CEO鲍尔默气得砸了桌子，以违反非竞争协议为由一纸诉讼将李开复和Google告上了法庭。当时郭去疾已在斯坦福念完MBA，在Google任产品经理一职。看到老师被铺天盖地的舆论缠身，便通过内部调动到李开复身边做起公关总监，并跟随着一起回国处理官司。2006年的夏天，在湖南大学外的一家小餐厅内，李开复和林斌约在一起吃饭。林斌题外话说到自己想做用户交互和体验的项目时，李开复很欣喜：“MM（Music&amp; Mobile）最适合你了，你来做吧。”当时李开复正忙于组建团队，早就有拉拢林斌之意。那年，Google为李开复派来了一个名叫黄峥的技术大牛，林斌也在年底正式加入。彼时的李开复已是大中华区总裁，但“Google中国第一人”却是另一人——宓群。当谷歌只有19人时曾主动邀请宓群加盟，却遭到了拒绝。2003年，宓群正式加入并开始考察中国市场，两年后代表谷歌面试李开复。回国的这两年时间里，宓群一直劝说Google创始人在中国“本土化”，组建中国团队，亲近政府，做品牌推广。直到听闻百度上市，Google高层才让宓群面试李开复并着手组建中国团队，但一切为时已晚。不过幸运的是，在同一时间，宓群成功说服了Google创始人和李彦宏达成了谷歌历史上第一笔投资。在那之前，骄傲的谷歌只完成并购，从不投资。李开复带着郭去疾回国后，开始大张旗鼓的招聘宣讲。郭去疾常常先飞到一个城市做好准备工作，李开复错开一天再来。每天清早，郭去疾总会兴致冲冲的跟同事讨论“我们今天要飞哪个城市”，“当地有什么特色餐馆”，曾经留学时他还随身带了一本《川菜菜谱》。虽然两人祖籍都是四川成都，但李开复生在台湾省，念完小学以后就出国留学了。谷歌当时的愿景是：“依赖其中国背景来搞好与中国政府特别是监管机构的关系。”但是从成长经历来看，李开复并无太大优势，甚至可以说是选错了人。叁“若不是那天的决定，今天我就不会拥有在计算机领域所取得的成就。而我很可能只是在美国某个小镇上，做一个既不成功又不快乐的律师。”每当回忆起这段往事，李开复总是很自豪地说。李开复刚上大学时是在哥伦比亚大学学习法律专业，但是它渐渐的发现自己并不喜欢法律，就在刚上大二的时候他做出了一个决定：放弃此前一年多在法律系已经修完的学分，转入计算机系学习。在那个年代，计算机还属于新事物。相对于法律，人们也并不看好计算机科学。从受人尊敬的律师到一个前途不明的“计算机工作者”，很多人都不理解，劝他慎重考虑。一刀富贵一刀穷，计算机尚且前途未卜，更何况从头学起得考验天赋。李开复是命运的宠儿，很有计算机天赋。就在读博士期间，他开发了一个“非特定人连续语音识别”系统，并在1988年被美国《商业周刊》评为当年最重要的科学奖。自从邓小平同志在南行时叮嘱了一句“学电脑要从中学生，从娃娃抓起”，国内很多大城市少年宫内的电脑就派上了大用处。宓群和郭去疾两人便是从小在少年宫里学起的计算机。除此之外，携程创始人梁建章和去哪儿网创始人庄辰超，一前一后在上海少年宫学会了敲代码。梁建章初中的时候是上海滩远近闻名的“电脑小诗人”，庄辰超小学毕业时就能用Apple敲出几十个程序。说到有计算机天赋，还是当属宓群和郭去疾。(image)小学五、六年级这两年，郭去疾每天放学回家吃完方便面后总会走半个小时到成都少年宫学电脑。在高中毕业以前，他参加的三十余次竞赛几乎次次获奖，被评为“蓉城十佳未来建设者之星”。李开复后来写过“年轻朋友郭去疾”200多封出国求学信的故事，说的正是郭去疾大学时的事。故事的最后，郭去疾收到了资助出国的教授回信。不同于郭去疾写信盼复，在高中时就自学完大学计算机课程的宓群虽想出国但家庭条件有限，最终决定要自谋出路。他看中了物理学的李政道奖学金，为了拿奖学金，大学便去了复旦物理系，两年跳级念完物理系大学课程，最终顺利出国。在普林斯顿念完硕士，等待读博的那个暑假，他心血来潮拨通了Intel的电话，获得了一个暑期实习工的机会。百科对“闪存存储”的解释中，有一句“Intel提供了一种形式的闪存，它在每个存储单元保存2比特而不是1比特”，这项技术就是宓群在Intel实习期的发明。《纽约时报》将它登在头版头条，称作突破性技术，而这只是宓群持有的十二项技术专利之一。1999年美国硅谷，一张乒乓桌旁，宓群拒绝了Google创始人的加盟邀请，拿着800万美金的A轮融资自己创业。在创业期间，谷歌创始人多次向他抛出橄榄枝，2003年他终于同意。2005年百度上市前一个月，宓群代表Google面试李开复并投资百度。没有热闹的欢迎，因为放假，百度摆的办公室空无一人。谷歌的创始人则基于安全考虑，拒绝了百度提供的午餐。当谷歌联合创始人布林询问百度的标志是否是一个狗爪子时，李彦宏也当即反驳说：“那是熊爪！”基于双方的不信任，宓群说服百度的措辞是“认可”，说服Google高层时说是为了收购做铺垫。通过这件事，宓群从此发现了自己另一天赋和爱好-投资。他说服谷歌高层在中国展开投资，并自己担任总监，后又投出了赶集、大众点评、迅雷、天涯。而他对于腾讯和高德的投资意向，被Google总部拒绝了。这些投资经历为他后来离开谷歌并创建光速中国埋下了伏笔。肆李开复带着官司舆论回国，吸引了很多人关注。但是这一年，Google的“关键先生”却是王怀南。(image)在读研期间，王怀南和李开复曾在卡内基梅隆大学内各自做过一个人机交互的研究项目。当时两人并不认识，李开复用的方法是技术，王怀南用的方法是心理学。“我喜欢充满战斗和机遇的硝烟味。如今中国的互联网就像是春秋战国时期一样硝烟弥漫，这时候更要全力以赴。”毕业后先后就职于麦肯锡、美国宝洁的王怀男最终看中了互联网，并在2001年成功跳槽到雅虎，担任雅虎高级营销总监。多数创业者都喜欢硝烟弥漫的“战场”，王怀南外表温文尔雅外表下也有着一颗不安分的心。2004年，王怀南获得了全球最高营销奖—EFFIE奖。他对于雅虎的贡献可以简单概括为：通过营销，帮助雅虎搜索成为仅次于Google搜索的第二。2005年7月25日，王怀南被雅虎本部派回中国，出任雅虎和新浪合资成立的电商公司一拍网CEO。总部告诉他：“做事不需总部意见，直接由你自主决定。”他觉得这是一个大展拳脚、实现抱负的好机会，誓言将在C2C电商领域背水一战。王怀南卖掉了在美国西雅图的房子，带着老婆孩子回了国。一个月后，阿里巴巴全线收购雅虎中国，马云喊出了做起了“搜索市场第一”的目标。阿里巴巴着手收编雅虎中国的所有资产、人员、包括王怀南。百度、雅虎、Google三分天下的局面被打破，率先出局的偏偏正是雅虎。很快雅虎市场份额跌至冰点，吃下几乎所有好处的是百度。来到雅虎中国，本想大展拳脚的王怀南沦为戏台上最尴尬的一角。并购案当晚，雅虎总部打来电话让他回美国。正愁怨气难消的王怀南在电话中怒气冲冲地回答说：“回家？房子都卖了，还回什么家！”雅虎中国被阿里巴巴收购之初，整合极度困难，矛盾重重。领导团队一换再换，过程反反复复。一位曾在雅虎任职的高级员工曾这样形容当时的情景，“极度混乱又极度自由，因为谁也不知道明天的领导是谁”。就像Uber中国最高负责人柳甄不接受滴滴收编一样，王怀南也拒绝了马云的挽留。这时，善于挖人墙角的Google向他抛来了橄榄枝：“来吧，担任亚洲区的首席营销官”。没变的是在谷歌中国，李开复干的还是技术活，而王怀南做的还是市场活。当时为了尽早实现中国市场“本土化”，所有人绞尽脑汁想着Google的汉字翻译。“借宿”Google的王怀南加入了起名队伍。王怀南捡起地上将现有的纸片拼来拼去，“谷歌”的组合跃然纸上，谐音相似又寓意“丰收之歌”。可惜随着Google在中国市场的败退，这丰收之歌也流产了。2006年底，王怀南告别谷歌，他在谷歌任职时间很短，短到最大的贡献就是造出了“谷歌”这个新词。因为起名，王怀南被称作“谷歌之父”，但是谷歌没有带给年至40的他归属感。反倒是和老朋友邵亦波家庭聚会时交流育儿经，给了他创业的灵感。当时国内的80后年轻妈妈缺少育儿经验，通过网络获取知识杂乱并且错误太多，王怀南甚至一口气写了12个创业项目。老朋友易趣网创始人邵亦波当时快要和张颖组建经纬创投中国团队，他很激动地问王怀南：“什么最热血沸腾？”“当然是为年轻父母搭建交流平台。”两人一拍即合几乎异口同声地说：“那就是它了！”他们都觉得这是一个可行的创业方向。邵亦波、孙至俊和王怀男“三个男人一台戏”，一家名叫“宝宝树”的公司在一个油烟笼罩的厨房里中正式成立。第二年的妇女节，宝宝树网站正式上线。王怀南从此有了另一个温柔而又不失霸气昵称——“妈妈教主”。Google的工程师们主张千万别听用户想要什么产品，因为他们不懂未来。“假”Ex-Googler王怀南创业做的第一件事，就是发动亲朋好友找来了近百位妈妈，问她们需要什么。答案是知识、交流、记录、购物，这四大需求的定位帮助宝宝树一点点坐上了母婴市场的王座。过去几年间，在创投市场声名显赫的资本大鳄红杉中国、今日资本、经纬中国、晨兴创投等将大钱砸向辣妈生意。作为国内最“不喜欢钱”又最能掏空女士们钱包的男人，“辣妈”群体是马云绝不愿意错过的。过去3年，宝宝树净亏损超过20亿元。谁家的孩子都是宝。可以预见的是，即使资本涌入，母婴市场也绝不会陷入像外卖和共享单车一样的混乱。在宝宝树创办的十多年时间里，一直低调发展积累的的是“妈妈们”沉甸甸的信任。在这个领域，信任更显得难得、珍贵。道阻且长，且行且珍惜。二十多年前，怀揣着知识改变命运的理念，刚毕业于清华大学的王怀南来到哥伦比亚大学攻读社会学硕士。参照最近大火的刘强东，哥伦比亚和社会学这两个标签，可能是跟电商平台有不解之缘。伍“2005年后归国的，占了大部分，这一年是海外人才大量回国的起点。”郭去疾在生日宴会上说到。在场的徐小平也陷入回忆：“在红酒、伏特加、香槟里，我感觉到历史长河溅起一朵浪花的一瞬间，值得纪念。”(image)跟随李开复回到中国后，郭去疾发现很多在国外可以买到的性价比很高的国货，但是在国内却根本买不到。这才得知很多企业只是为外国做OEM代工，所有权不属于中国企业。时值2008经济寒潮，倒逼着传统做外贸的代工厂转型，而这将是一个机会。年底，郭去疾辞去Google中国首席战略官的职位，正式加入兰亭集势担任董事长兼CEO，而此前这家公司只是刘骏创办的一家小网站。刚开始，兰亭集势很多商品的产地都在低矮脏乱的作坊，伴随着大功率电风扇轰隆轰隆响。郭去疾经常去这些地方，跟各种人打交道。由于父母是成都铁路医院的医务人员，从小就见惯了火车站的三教九流。所以他早练就了一种本领：“既可以在高端酒会上穿燕尾服讲英文、喝香槟，也可以在路边摊跟华强北的供应商喝啤酒、吃烧烤。”这是很多Ex-Googler所不具备的品质。谷歌的离职员工们时常组织聚会，他们经常聚会的目的除了团结、联络感情、分享信息和技术之外，最重要的就是想获得创业知识和能力。刘骏也是谷歌的前员工，常和李开复、郭去疾、林斌等几人喝咖啡，但很少参加酒会。据传，Ex-Googler举行聚会的频率保持着每季度一次，组织者正是宓群，而买单最多的是宓群和李开复。宓群和郭去疾是同一年年底离开谷歌，此前因为Google高层的束缚而错过了对腾讯和高德地图的投资，后来到了美国光速创投。三年后，宓群开拓中国市场，创办了光速中国，决策和运营完全独立。2017年底，8天内上市3家公司，宓群是最能同时为创业者提供战略规划和技术指导的投资人。就在这两人离职的下一年，美国安全局传出Google所受攻击来自山东蓝翔的情报，堪称年度最佳闹剧。李开复适时离开谷歌，带着老部下汪华、王晔和王肇辉在中关村鼎好大厦创办了创新工场，“办事不利、临阵脱逃”的质疑紧随而至。曾经在比尔盖茨面前紧张到说不出来话的李开复，在“背叛”微软闪现加入谷歌后，谈及加盟Google的根本原因时说了句：“思念故土，思念中国的青年。这些年，我写过4封信、很多文章，过段时间还要出一本书，这些都是为了中国的青年。”初入谷歌时，李开复显得很兴奋“在谷歌这个富有创意的团队里，我看到了创意的价值、年轻的力量，20个人花了6个月的时间设计了全新的技术，这是一个奇迹，我为我的选择感到自豪。”然而，他还是倒在了“跨国互联网公司在中国必败”的魔咒之下。2010年，Google宣布撤离中国。谷歌“大厦”轰然倾塌，李开复全身而退安然无恙，甚至可以说大有收获。他离职时带走的前Google公关经理崔瑾，在担任了一段时间的创新工场市场总监后，创建了豌豆荚。谷歌双雄之一的蒋凡，加盟创新工场，创立“友盟”。这是创新工场迄今最成功的投资之二。时至今日，创新工场一直战力不强、倒是李开复化身青年导师，讲述着他曾在苹果、微软、谷歌收获的成功哲学。至于在自传中将助教身份描写成副教授，有模有样得“伪造”了和奥巴马同班念书的经历等事件。风风火火，毁誉参半。陆今年开年第一周，在淘宝打假宣传上，拼多多被阿里巴巴“点了名”。阿里巴巴自称淘宝平台上的制售假货商家正在向“微商”和“拼多多”转移，拼多多被淘宝网官方标记为重点关注的竞品。随着平台竞争彻底公开，两人刀兵相向，站在背后的正是被称为“谷歌双雄”的黄峥和蒋凡。(image)2007年前，被Google派去协助李开复的黄峥常常在美国和中国两地之间来回奔波。步步高、OPPO和vivo幕后老板段永平曾经指导黄峥在谷歌“呆三年”的时间已到，便带着他和巴菲特共进午餐。不久后，黄铮离开谷歌，专心留在国内，开始了创业之旅，此时正是蒋凡在谷歌的第二个年头。黄峥注定不会在谷歌待很久，从一开始就只是把谷歌当作人生旅途中的一个充电桩。离开谷歌的黄峥南下投奔恩师段永平，接收到步步高的一块电商业务，成立了自营电商欧酷网。但是很快黄峥发现欧酷网已经很难战胜京东了，于是转手将欧酷卖给了另一位谷歌“老学长”——郭去疾。在这次交易中，Ex-Googler聚会提供了很大的帮助。早在读大学时，黄峥就一路高举学霸光环。在美国威斯康星大学进修完计算机科学时，结识了“落魄”的丁磊，在丁磊的引荐下与恩师段永平结缘，段永平更是对黄峥关怀备至，在黄峥课外教他一些投资的事情。蒋凡没有黄峥的“奇遇”，不爱说话，既不是MBA也不是技术大牛，却肯埋头苦干。加入谷歌后，复旦大学本科生的蒋凡虽毫不起眼，但是一路却参与了谷歌地图、搜索和内容广告的研发。随着谷歌在中国市场的败退，2010年蒋凡从谷歌中国辞职创业，追随老领导李开复，加盟创新工厂，创立“友盟”。蒋凡曾这样说：“我刚从谷歌出来，创业其实还是缺乏很多东西。创新工场刚好可以弥补我去创业所需要的一些东西。借助创新工场李开复的这个品牌，也可以吸引很多的人才。”创新工场给了蒋凡想要的东西，但他依旧“心有猛虎”，在做友盟期间跟各种开发者保持着频繁接触，全面认知了移动产品发展和技术演变过程。2013年11月，阿里以8000万美元的价格收购了友盟，蒋凡从创业者一下变成阿里的员工，一时无所适从。他感觉阿里也不是自己的主战场，只想待一段时间就走。这时候，一个不速之客找上门来，他就是花名“逍遥子”的阿里巴巴集团CEO张勇。张勇看中了蒋凡的帅才，顿觉千军易得一将难求，想要挽留。两人简单的喝了次茶，张勇问了一个问题：“想不想咱们一起折腾点事情，在阿里这个舞台上来表演一下，留下一点记忆？以后你可以讲故事给孙子听。”蒋凡被打动了，最终决定留了下来。阿里也给了蒋凡很高的待遇，跳过了入职前的培训、起花名等流程，直接走马上任，主导改造手机淘宝。阿里很少做亏本生意，以九牛一毛的8000万美元不光买到了友盟手中的大量应用数据，完善了自己在移动互联网上的布局，还“拐”来了一位淘宝掌门。两年后，手机淘宝日活用户数达到1.1亿人，成为全球少有的亿级APP之一。这一年黄峥也开始自己的第四次创业，推出生鲜电商“拼好货”，同时投资第三次创业的寻梦游戏内部孵化的平台电商“拼多多”。2016年9月，“拼好货”和“拼多多”合并，并在一年后，将“砍价”根植到10亿微信用户。另一边，在手机淘宝改造中功勋卓著的蒋凡被任命为淘宝总裁。面对拼多多的异军突起，没有防备的阿里和京东被打得措手不及。马云曾说腾讯用微信钱包对支付宝搞了一次“珍珠港事件”，如今拼多多剑指淘宝，腾讯故技重施。在这个过程中，黄峥在谷歌的前同事宓群创办的光速中国也参与了对拼多多的投资。“精神洁癖”的大强子频繁冷嘲热讽：“当一种商品在一定程度上便宜，但对消费者来说却没有任何好处，这是浪费钱而不是节约钱。”一个好事的网友在头条上这么说了一句，“如果不是你出人头地了，你可能也在用拼多多”。这种心情倒也不难理解。京东20年浴血厮杀，靠着占据城市中心的战略才伺候好中产消费者，而拼多多短短三年时间里就俘获了底层人民的“芳心”。其实拼多多标榜的竞争对手并不是京东而是淘宝。“逍遥子”张勇在接受《中国企业家》杂志专访时曾表示：“我们不可能再走回到三块九卖一双日抛型的鞋，还包邮。”而拼多多的很多商品追求的是价格比淘宝更低，而且还包邮。今年3月，善于打太极的马云在蒋凡的陪同下考察了即将上线的“淘宝特价版”，随后支付宝首也推出了“拼团”功能。与拼多多类似，支付宝的拼团窗口是与淘宝合作推出，商品全都来自十多个品类的淘宝店家。但拼多多很快再次降价，甚至“再打五折”。京东尾随其后，和淘宝站在了同一阵营怼拼多多，上线了一款名为“京东拼购”的小程序。这款程序基于京东商家，也走的拼购和社交的路子，刺激用户分享裂变。为商家低成本引流，主打“低价不低质”。《末代皇帝》中陈道明说过：“山上的人，不要瞧不起山下的人，因为终有一天他们会上山取代你。正在上山的人，也不要瞧不起下山的人，因为他风光时你还在山下。”黄峥和蒋凡无疑都是在努力“登山”的人，作为电商平台，“廉价”和“假货”的标签迟早是得撕掉的。蒋凡甚至还要“感谢”黄峥，淘宝这么多年投入巨大人力和资源打假，还是摆脱不了“肮脏的出生”。直到拼多多崛起，淘宝售假问题好像突然消失了，舆论调转枪口，一齐指向拼多多。拼多多刚刚上市后的第五天，满脸疲惫的黄铮出现在拼多多媒体沟通会上，本不善言辞的他变得格外健谈。当有记者问他如何理解拼多多的假货问题时，黄峥一本正经：“今天其实是把山寨问题和假货问题混在一起了，当舆论进一步提高的时候，把所有问题都变成了假货问题。打假，我们一直是特别认真的，山寨不是假货，消费者在进步。”不愧是技术宅，还真是敢说啊······柒两个月前，小米走完“八年抗战”，在香港迎来了自己的成人礼。从银谷大厦喝粥到触底反弹，直到港股敲钟的那一刻，疯狂的造富行动开始了。在小米持股超过两位数的只有两位，一个是雷军，另一个是林斌。雷军持股31.41%，价值约1400亿人民币，林斌持股13.33%的股份，价值592亿人民币。(image)还记得IPO路演当天，“不想开价”的雷军将公司定价在550亿美元。“小米是全球罕见的，同时能做电商、硬件、互联网的全能型公司。总不至于连550亿美元都不值吧？”雷军发着牢骚。递交港股书的那晚，雷军亲自拜访香港首富李嘉诚。上市当天，港交所特地准备了“加大版铜锣”，期间还专门打造“厚道”文化衫，只可惜到后来还是破发。看着小米市值相比于千亿美金几乎折腰，雷军应该能找回2004年2月心痛的感觉。当时卓越网四轮融资，亚马逊抛来橄榄枝，最终7500万美金的并购100%股权。卖掉自己的心血，雷军用酒精麻痹自己，醉生梦死的过了四天，“像卖掉了自己的儿女”。当时在斯坦福读MBA的郭去疾，作为亚马逊并购部唯一的华人全程参与了这场7500万美金的并购案。跟着李开复回国，郭去疾见到了“首席门徒”林斌。林斌2000年被李开复挖到微软亚洲研究院，2006年又被李开复挖来谷歌中国研究院。郭去疾肯定没能想到，当时醉生梦死的雷军和眼前的这位师兄会创办出一家名为“小米”的公司。1998年，蔡崇信放弃了70万美元的年薪带着怀孕的老婆去杭州创业，马云为表诚意每月照特例发了500块钱工资。2010年，林斌放弃千万年薪，卖了手中谷歌和微软的股票，不拿一毛钱工资登上小米战舰。如今，两位大咖均身家数百亿，一个成为阿里的二当家，一个成为小米的二当家。2015年7月10日，在中山大学演讲时林斌曾谈到一句：“无论小米未来怎么样，这一定是我这辈子最成功的投资，没有之一。”更善于做投资的其实是蔡崇信，林斌是技术大牛出身。初三那年，林斌成为中国最早接触电脑的一批人，因为计算机成绩优异而被保送中山大学电子系。拿到offer加入微软以后，遭遇了李开复的第一次“挖墙脚”。雷军和林斌最早相识是在2009年，当时金山已经成功上市，雷军半赋闲的状态时投资了几家公司，UCweb便是其中之一。在推动Google和UCweb合作时，雷军结识了“下功夫”的林斌。从此两个大男人经常彻夜长谈，心中都酝酿着一股创业的冲动。当林斌透露自己想做“互联网音乐项目”时，雷军满心欢喜地说：“音乐我们投点钱，别人干就可以了，没意思。咱们一起做点更大的事情。”当时三星和苹果逐渐崛起，移动互联网初见苗头。然而在中国还没有手机主导厂商。林斌当时在谷歌做移动开发，雷军对移动领域颇感兴趣，每人随手带着一大堆手机，自然而然地讨论起智能手机的事。两个人花了6个多月的时间最终确定公司的定位。创业之初，本来想给公司起名“红星科技”，无奈因为二锅头而被工商局否了。林斌不仅为小米卷入全部家当，还拉来了微软的KK（黄江吉）、谷歌的洪峰和从摩托罗拉退休的周广平担任联合创始人。后来，前Google全球副总裁HugoBarra也是在林斌的说服下加入小米。说林斌是雷军背后的男人，这一点也不假。为纪念小米400万台销售的里程碑，林斌带领高管裸奔庆祝。2015年4月，小米网手机销售打破新的里程碑，林斌再次选择裸奔庆祝，此后小米却惨遭滑铁卢。2016年雷军的一封公开信掀起了内部架构调整的风波，周广平鸟尽弓藏，林斌全权接手小米新零售战略。一年后，雷军再次宣布林斌将担任总裁兼手机部总经理。为了实现雷军立下一个个目标，“斌总不吃饭”成为助手最常说的话。从最初只爱编程的技术男，到后来的招贤纳士、管理运营，再到后来掌舵小米新零售，林斌身份也实现了完美转换。如今，“小米是我这辈子最成功的投资，没有之一”已然得到应验。终宓群的光速中国和李开复的创新工场做的都是投资；“妈妈教主”王怀南被Yahoo出卖后只在谷歌“借宿”过一阵；郭去疾的兰亭集势从开盘时11.16美元/股跌到如今的1.40美元/股；黄铮是段永平门徒，加入谷歌都是段永平推荐的；蒋凡在阿里旗下掌管着淘宝网；林斌的人设是小米的二号人物······这些离开谷歌的精英们，在创业的赛场上被中国“草根”们打的找不着北，却在投资人和高管方面显得格外出彩。在Ex-Googler的聚会上，也能时常听见新人向前辈请教：“到哪儿租房子划算，如何办执照，怎样合理避税，政府关系该怎么维护呢？”2018年，中国“谷歌帮”终于迎来大爆发，他们也真正证明了自己的实力。黄峥的拼多多登陆美国纳斯达克，市值一举超过200亿美元；林斌和洪锋参与创办的小米登陆港交所，市值超过500亿美元；宓群创办的光速中国，过去一年有4家参投公司完成IPO，其中就包括拼多多、拍拍贷和融360等；今年6月初，宝宝树宣布获得来自阿里巴巴的新一轮融资；李开复的创新工场参投的知乎和VIPKID等明星项目，再度完成巨额融资……没有不散的宴席，那段曾共同供职谷歌的历史已逐渐远去。好在，属于他们的故事仍在书写。</w:t>
        <w:br/>
        <w:t xml:space="preserve">    </w:t>
        <w:tab/>
        <w:t xml:space="preserve">    </w:t>
      </w:r>
    </w:p>
    <w:p>
      <w:r>
        <w:t>WXC8946</w:t>
        <w:br/>
      </w:r>
    </w:p>
    <w:p>
      <w:r>
        <w:br/>
        <w:t xml:space="preserve">    </w:t>
        <w:tab/>
        <w:t xml:space="preserve">   </w:t>
        <w:tab/>
        <w:tab/>
        <w:t xml:space="preserve"> </w:t>
        <w:br/>
        <w:t xml:space="preserve">    </w:t>
        <w:tab/>
        <w:t>受飓风佛罗伦斯(HurricaneFlorence)风雨侵袭和停电影响，威明顿四天来终于有首家杂货店15日开业，吸引500人进门抢购，场面混乱；一些人趁机抢劫商店并偷车，警方彻夜逮捕四人并透过社群媒体警告抢匪：员警“值勤中”。历经两天黑暗，威明顿大学大道(College Avenue)附近的电力逐渐恢复；部分能上网的居民看到“哈里斯蒂特”(HarrisTeeter)杂货店公告营业，一早便来店前排队，更多人看到人潮而加入队伍。“哈里斯蒂特”上午10点营业前，员工大声提醒顾客维持秩序，警方也到场维持秩序；但当店门一开，顾客推挤拥进店里，不少人高呼“我要酒、我要食物、我要狗粮”等，场面混乱。佛罗伦斯13日侵袭北卡罗莱纳州，强风吹坏电缆，威明顿陷入黑暗，没有一间商店开门；随着花生酱与饼干存量渐少，灾民希望能吃到新鲜的餐点，或买一袋木炭生火取暖。另外在布朗士维克(Brunswick)郡沿海地区，当局考量居民安全下令疏散住户，歹徒却借机闯空门行窃。当地警方14日在脸书贴文宣布“彻夜逮捕多名闯空门的嫌犯”；布朗士维克警长办公室(BCSO)推文公告：“任何想趁飓风贪小便宜者，别忘了BCSO仍在执勤中，你会被捕的！”这则推文贴出17小时内获得2300个赞和1700次转推。BCSO另透过脸书表示，彻夜逮捕趁乱打破车窗偷车或抢劫杂货店的四名嫌犯。25岁的史密斯(Dashaun Smith)和30岁的贝拉米(BrandonBellamy)被控持有抢劫工具，闯进或擅自进入汤米迷你市场(Tommy's MiniMart)洗劫财物；21岁的德文‧哈里斯(Devin Harris)和18岁的贾斯提斯‧哈里斯(JusticeHarris)则被控擅自进入一辆汽车。居民罗斯(Billy Russ)气愤地推文写道：“任何趁飓风闯空门的嫌犯必须负责清理风灾后的混乱，而不是被关在牢里。”丽塔‧艾尔蒙德(Rita Almond)则写道：“这真的很糟！趁人们脆弱时占便宜。感谢警方在风灾中，努力保护我们的安全。”另外在维克郡(Wake County)，佩瑞的枪店(Perry's GunShop)在脸书贴出员警在店外调查的照片，写道：“有人决定在14日清晨2点起床，试图闯进仓库偷纸箱；我们提供纸箱给所有需要的人，不必冒着风雨在清晨来偷。”</w:t>
        <w:br/>
        <w:t xml:space="preserve">    </w:t>
        <w:tab/>
        <w:br/>
        <w:t xml:space="preserve">    </w:t>
        <w:tab/>
        <w:t xml:space="preserve">    </w:t>
      </w:r>
    </w:p>
    <w:p>
      <w:r>
        <w:t>WXC8947</w:t>
        <w:br/>
      </w:r>
    </w:p>
    <w:p>
      <w:r>
        <w:br/>
        <w:t xml:space="preserve">    </w:t>
        <w:tab/>
        <w:t xml:space="preserve">   </w:t>
        <w:tab/>
        <w:tab/>
        <w:t xml:space="preserve"> </w:t>
        <w:br/>
        <w:t xml:space="preserve">    </w:t>
        <w:tab/>
        <w:t>一名38岁的墨西哥籍女子，盗窃一位美国公民的身分取得护照，并且在三次总统大选中投票，她在13日（周四）对“冒充选民”（voterimpersonation）和“非法投票”（ineligiblevoting）两项控罪认罪，被判处十年监禁和1万元罚款，服刑期满后将被递解出境。德州检察长帕克斯顿（KenPaxton）13日指出，一位居住在德州的美国公民，不久前向国务院申请护照，但被国务院告知已经用她的名字发出了一本仍然有效的护照。那位公民向官方投诉以后，执法单位开始调查这件疑案。调查人员后来发现38岁的墨西哥公民罗菈．加尔萨（LauraJaneth Garza），窃取了这名美国公民的身分文件，在哈瑞斯县以安姬．萨摩拉（Angie YadiraZamora）的名字做了选民登记，并曾经在2004年、2012年和2016年的总统大选中投票。加尔萨并且冒用萨摩拉的身分，向国务院申请到一本美国护照。加尔萨被重判十年以及1万元罚金的消息公布以后，帕克斯顿以书面声明的方式宣告，检察长办公室把“选举诚信”（electionintegrity）列为执法的重点之一，以确保德州的每项选举投票都是自由与公平的，将加尔萨逮捕并判处重刑，是为了警惕有意效尤者切莫以身试法。德州州长艾伯特（GregAbbot）不久前才表示，希望强化法规对选举舞弊者加重惩罚。</w:t>
        <w:br/>
        <w:t xml:space="preserve">    </w:t>
        <w:tab/>
        <w:br/>
        <w:t xml:space="preserve">    </w:t>
        <w:tab/>
        <w:t xml:space="preserve">    </w:t>
      </w:r>
    </w:p>
    <w:p>
      <w:r>
        <w:t>WXC8948</w:t>
        <w:br/>
      </w:r>
    </w:p>
    <w:p>
      <w:r>
        <w:br/>
        <w:t xml:space="preserve">    </w:t>
        <w:tab/>
        <w:t xml:space="preserve">   </w:t>
        <w:tab/>
        <w:tab/>
        <w:t xml:space="preserve"> </w:t>
        <w:br/>
        <w:t xml:space="preserve">    </w:t>
        <w:tab/>
        <w:t>10月排期，中国大陆出生申请者的EB-1类竟然有排期。9月12日，国务院公布10月的移民排期。10月已经进入2019财政年度，是申请名额最多的时候，但中国大陆出生者职业类移民第一优先（EB-1）竟然还有两年多排期。这一史无前例的现象，显现中国大陆出生者已经在各个类别都开始爆满；而律师表示，EB-1之所以也爆满，是因为很多中国有钱人爱用的EB-5投资移民早就爆满，只好另辟蹊径，以跨国公司主管身分申请绿卡，而这一绿卡被归类在EB-1之中，导致EB-1竟然新的财政年度也出现了排期。不过这一现象可能在11月或12月得以缓解。每年10月都是新财政年度的开始，通常各类移民排期都会有很大的跃进。长期以来，因为申请人数众多，中国大陆出生的申请者在其他类别都有时间较长的排期，但职业类移民第一优先（EB-1）在过去很多年都没有排期。EB-1又分为三个类别：EB-1A为杰出人才，EB-1B为优秀科技工作者，EB-1C为跨国公司主管。由于这三个类别对于申请者的教育、科研、管理以及国际性获奖状况的要求较高，所以申请的人数较少，多年来都没有排期，只要申请者准备好了充分的材料，很快就可获得绿卡。一些律师也以此为噱头，声称“十天拿绿卡”之类的神奇故事。但现在，这一神奇故事正在破灭。律师许俊良表示，移民局公布的10月排期，中国大陆出生申请者EB-1竟然出现排期，而且排期为2016年6月，这一现象史无前例。因为近三年来，EB-1确实出现过排期，但都非常短暂，一年通常只有几个月。此前，只要公布新财政年度（10月）的排期，EB-1的排期立刻就消失了，但这一次，竟然还排在2016年。许俊良说，究其原因，是很多原本办理EB-5投资移民的中国大陆申请者，发现这条路越来越难走，排期越来越长，所以另辟蹊径，以跨国公司主管签证（L1）入境，然后申请EB-1C类绿卡。不过许俊良说，这条路也并非坦途，因为这类绿卡申请，要求在中国有母公司，美国有分公司，而且公司的规模、资金、营收以及主管所从事的工作等都有非常严格的要求，审核时间特别长。移民局不但会到该公司的美国分部实地查访，甚至会到中国的母公司访问，了解经营状况。因此，EB-1C即使没有排期，通常审核时间也长达两年左右。许俊良说，从今年6月起，中国大陆的EB-1倒退到了2012年，相当于告诉申请人“我们不再收件”。而到了新财政年度，排期虽然大幅前进，但依然没有取消，说明移民局想要先把手头的案子处理一下，然后再考虑接受新的申请。但无论如何，这都说明越来越多的中国大陆富裕阶层开始移民，以至于出现了壅塞状况。不过他表示，可能11月或12月会有所前进。而前几年较为流行的EB-5投资移民，也因为申请者越来越多，导致排期越来越长。目前公布的10月排期，中国大陆EB-5停留在2014年8月15日，而且这还是需要投资100万元才能申请的类别。那些只需投资50万元的区域中心（regionalcenter）类别，完全处于不接受申请状态（unavailable ）。</w:t>
        <w:br/>
        <w:t xml:space="preserve">    </w:t>
        <w:tab/>
        <w:br/>
        <w:t xml:space="preserve">    </w:t>
        <w:tab/>
        <w:t xml:space="preserve">    </w:t>
      </w:r>
    </w:p>
    <w:p>
      <w:r>
        <w:t>WXC8949</w:t>
        <w:br/>
      </w:r>
    </w:p>
    <w:p>
      <w:r>
        <w:br/>
        <w:t xml:space="preserve">    </w:t>
        <w:tab/>
        <w:t xml:space="preserve">    </w:t>
        <w:tab/>
        <w:t>中国女演员沈丽君在“家有喜事2009”饰演黄百鸣的女儿，并拥有“上海第一美女”的封号，后来嫁入豪门淡出娱乐圈，10日却惊传跳楼自杀，留下一子一女，遗书吐露罹患子宫颈癌末及8年来婚姻生活的不满。中国微博疯传沈丽君的遗书，内容提及自己身体弱，婚后又得知丈夫精子畸形率高，怀2胎的过程都让她饱受折磨，安胎针打了200多针，孕到生产都躺在床上，产后恶露3个月，生产完还得一边流血一边带孩子。而她和丈夫的交流随着孩子出生渐少，怀第二胎时，甚至得知丈夫和小三同居，随后得知双方关系早在怀第一胎就开始。沈丽君也透露小三曾发短信、和老公亲密照挑衅。她在信中公布对方资料，接着遗书中提到曾想带2个孩子轻生，还是放弃，最后形容8年婚姻嫁给垃圾，更写下“自己选的路，如今却让我走投无路。”沈丽君也称自己已是癌症末期，她一度想带着两名孩子一起自杀。但最后还是放弃了这个想法，沈丽君用一句话总结了自己的一生，“自己选的路，如今却让我走投无路。”不过，沈丽君死讯尚未获得家人、经纪公司证实，有一说是闺蜜发文“要讨回公道”，但也有演员留言悼念。</w:t>
        <w:br/>
        <w:t xml:space="preserve">    </w:t>
        <w:tab/>
        <w:t xml:space="preserve">    </w:t>
      </w:r>
    </w:p>
    <w:p>
      <w:r>
        <w:t>WXC8950</w:t>
        <w:br/>
      </w:r>
    </w:p>
    <w:p>
      <w:r>
        <w:br/>
        <w:t xml:space="preserve">    </w:t>
        <w:tab/>
        <w:t xml:space="preserve">    </w:t>
        <w:tab/>
        <w:t>"1943年5月14日，英国首相温斯顿·丘吉尔在英国广播公司向英国人民发表讲话前，烟瘾大发，赶紧来了一根雪茄。这个样子，感觉好滑稽。丘吉尔，真是老烟枪。""1952年3月6日，40岁的演员罗纳德·里根和他的新娘南希·戴维斯在凤凰城的一个冬季度假胜地度蜜月。新婚燕尔，充满甜蜜。南希当时根本没想到，她那位帅气的新郎官后来会成为美利坚的总统。""1967年12月22日，已成为加州长的罗纳德·里根和妻子南希在家中陪孩子看圣诞树。1966年，曾经的好莱坞演员里根击败连任两届的派特·布朗，当选为第33任加州州长。在加州州长任上，他完成了从演员到政治家的华丽转身。"</w:t>
        <w:br/>
        <w:t xml:space="preserve">    </w:t>
        <w:tab/>
        <w:t xml:space="preserve">    </w:t>
      </w:r>
    </w:p>
    <w:p>
      <w:r>
        <w:t>WXC8951</w:t>
        <w:br/>
      </w:r>
    </w:p>
    <w:p>
      <w:r>
        <w:br/>
        <w:t xml:space="preserve">    </w:t>
        <w:tab/>
        <w:t xml:space="preserve">    </w:t>
        <w:tab/>
        <w:t>8月17日，钟丽缇现身某商业活动，一席白色长裙显得她珠圆玉润，曾经的美人鱼，现在看起来胖了不止两圈。虽然身材丰满但是不失性感，钟丽缇全场笑容满面又不失可爱。网友纷纷评论：“虽然胖了不少但依然喜欢”、“看样子活得很滋润呀”、“有好男人才能活得这么好”、“人美性格好”等等。对于身材严重走形的新闻，钟丽缇还进行了回应，“发福”原因是自己在积极备孕，尝试做试管婴儿，配合医生调理身体因药物影响导致身体发生了变化。图为钟丽缇一袭白裙现身某商业活动。钟丽缇一直都是妥妥的女神，粉丝众多，知名度极高，参演的电影《中南海保镖》《人鱼传说》《破坏之王》等也算得上是经典。图为钟丽缇出席某活动，身穿湖水绿金片系颈长裙。钟丽缇有过几段婚姻，虽然最后嫁给了小很多岁的现任老公张伦硕，但是过得也非常幸福，而张伦硕也没有觉得有什么不好，一家人也是其乐融融，非常有爱。图为钟丽缇老公张伦硕来接机，二人当街秀恩爱羡煞旁人。虽然钟丽缇经常被传“怀孕”，但对于快50岁的钟丽缇来讲，这么大年纪再生小孩风险不小，按理应该不会再生了吧！毕竟年纪摆在这里。图为钟丽缇身穿浅紫色连衣裙，脚踩黑色鱼嘴高跟鞋现身某活动红毯。</w:t>
        <w:br/>
        <w:t xml:space="preserve">    </w:t>
        <w:tab/>
        <w:t xml:space="preserve">    </w:t>
      </w:r>
    </w:p>
    <w:p>
      <w:r>
        <w:t>WXC8952</w:t>
        <w:br/>
      </w:r>
    </w:p>
    <w:p>
      <w:r>
        <w:br/>
        <w:t xml:space="preserve">    </w:t>
        <w:tab/>
        <w:t xml:space="preserve">    </w:t>
        <w:tab/>
        <w:t>中美将举行新一轮的贸易谈判。美国频频通过媒体透露消息。《华尔街日报》9月15日透露，中美计划9月27日至28日举行新一轮的贸易谈判。北京可能会派出中国副总理刘鹤赴华盛顿与美国财长努钦（StevenMnuchin）会面。如果会谈顺利，刘鹤还可能会与特朗普会面。在努钦向刘鹤发出谈判邀请后，中国商务部并未提及与美国接洽的中国官员，也没有透露此次会谈是在北京还是在华盛顿举行。如果按照对等原则，上一轮的谈判是中国官员访美，这一次应该轮到美国方面的高官访华。可美国称刘鹤访美营造出了北京更着急谈判的观感。(image)特朗普秉持“美国优先”，但贸易战能不能实现美国再次伟大还是疑问（图源：VCG）同时，该报道还提到，特朗普政府计划在17日或者18日就宣布对中国价值2,000亿美元的商品征税，征税比例为10%，低于8月美方宣布的25%。在谈判前，美国率先透露了努钦向北京发出谈判邀请的消息。如今，美国称刘鹤访美和征税计划，是为什么？特朗普习惯了在贸易谈判前施压。这样的“招数”在中国商务部副部长王受文8月22日至23日与美国财政部副部长马尔帕斯（DavidMalpass）会谈前美国也用过。当时，美方消息人士对美媒称努钦和刘鹤的代表正在私下进行对话。美国还威胁对价值2,000亿美元的中国商品征税比例从10%提升到25%。特朗普的施压令外界认为美国占据主动的氛围，以此来吓唬对方让步。这符合他的“交易的艺术”，也符合特朗普政府内部对华强硬派，比如纳瓦罗白宫国家贸易委员会主任纳瓦罗（PeterNavarro）和美国贸易代表莱特希泽（Robert Lighthizer）等人的立场。同时，“会见刘鹤”“将原本的征税比例从25%降至10%”让外界读出了美国有着对此次会谈有高期待，甚至美国可以做出妥协的意味。从3月至今半年多的时间，中美经过了至少四轮的谈判，刘鹤受到特朗普的会见是在5月，当时，中美都称达成不打贸易战的共识。如今，美国释放消息称，如果谈判顺利，特朗普可以见刘鹤，这意味着美国已经开出了条件。会谈的结果或者说美国对华征税比例是否要降低要看中国的表现。而美国在征税比例问题上作出的表态则是将皮球踢给了北京。这是做给国内看，美国贸易代表办公室8月27日就2,000亿关税举行听证会，为期6天、共358名代表参加现场听证的议程里，高达95%的企业代表反对征税。特朗普现在要营造的是：贸易战不是美国执意要打，是谈判之后做给不答应美国的要求，美国才征税。目前看来，在美国中期选举前，中美贸易战还将持续，有关2,000亿关税的征税与反制基本也会落地。美国释放出来的征税与谈判同时进行的信号是将这场贸易博弈继续下去，而以此，特朗普就可以为自己在中期选举前造势，毕竟，中美之间的结构性矛盾已经凸显出来，中国前外交官傅莹日前刊文就提到了自己访美的经历，称“美国对华态度彻底改变了，并声称是府学、两党的共识”。在这样的一个大背景下，尽管很多分析人士认识到贸易战带来的伤害，但美国国内有不少人会认为打压中国、惩罚中国是合理的，特朗普要迎合的就是这样的一种心态。</w:t>
        <w:br/>
        <w:t xml:space="preserve">    </w:t>
        <w:tab/>
        <w:t xml:space="preserve">    </w:t>
      </w:r>
    </w:p>
    <w:p>
      <w:r>
        <w:t>WXC8953</w:t>
        <w:br/>
      </w:r>
    </w:p>
    <w:p>
      <w:r>
        <w:br/>
        <w:t xml:space="preserve">    </w:t>
        <w:tab/>
        <w:t xml:space="preserve">    </w:t>
        <w:tab/>
        <w:t>这几天被网友热议最多的一条新闻，就是关于中国游客在瑞典遭到粗暴对待。这件在9月初发生的事情，最早出现在中国驻瑞典大使馆于9月14日发布的一条领事提醒，主要是提醒中国公民在瑞典要提高安全意识、加强安全防范。其中一句“近期还有中国游客遭到瑞方公务人员粗暴对待。”引起了很多人的关注，关注点肯定是集中在瑞典公务人员对中国游客动粗，这属于官方欺负老百姓啊，一时间炸开了锅。9月15日上午，微博上出现了一条对事情还原的内容：事情发生在9月2日，曾先生及其父母三人凌晨抵达旅店，而预定房间在白天才可以入住，曾先生希望付费在大厅休息遭拒绝，随后旅店方报警，警察来后将其拖出旅店，并对其父母进行殴打，最后将三人丢在了坟场。在这篇主观倒向曾先生一家的事情还原中，虽然气愤，但是也有不少网友提出质疑，既然是凌晨到达，又带着年迈的父母，为什么不多订一天的房间呢？无论国内还是国外，中午12点以后入住是常识。当然，面对本国公民在外国受到非人待遇，大使馆自然第一时间站出来，一是维护本国公民的合法权益，二是要求调查清楚真相。随后网络上出现了一段当事人曾先生自己拍摄的视频，视频中瑞典警方将曾先生的父亲抬出了酒店，在抬的这个过程中，曾先生一直在大声地喊着“杀人了”。一边拍着视频的曾先生一边喊着：“快来看，杀人了，这就是瑞典警察。”与此同时，母亲坐在地上仰天哭喊……相信曾先生发布这段视频是想要佐证，自己一家人在瑞典确实遭到了警方的粗暴对待。但是，本来没这段视频的时候，还有不少人同情曾先生一家的遭遇，视频曝光后反而起到了反效果。讲真，真的是溢出屏幕的尴尬。更让人无法理解的是，当你看到自己的父母被人抬出，父亲已然意识模糊，母亲在哭喊的时候，作为儿子的第一反应居然是拍下小视频留作证据……而这段想要留作证据的视频，又实在看不出来“暴力执法”，相反，倒是看到了中国式撒泼和面对中国式撒泼一脸懵圈的警察……今天，瑞典媒体也曝光了一段视频，与曾先生的那段很像，是一位目击者拍摄的，视频开头可以清楚的听到曾先生在用英文说明情况，至少可以证明曾先生的英文水平足够进行正常的沟通。这段视频曝光后，似乎就更尴尬了，原本理性拍摄小视频的曾先生，最终也是选择倒地哭喊。情绪崩溃可以理解，但是作为一个成年人，以及父母唯一的依靠，最终选择的解决办法却更像是“碰瓷”。很显然，瑞典警方的做法也很欠妥，如果认定曾先生一家已经扰乱治安，正常的流程不是应该带回警局么？把警车开到距离市区几十公里外的公墓，将人丢下这样的做法也站不住脚。双方都有问题，但其实，发生这一切问题的源头还是在于曾先生一家凌晨到达旅店，却没有多预定一天的房间。带着父母出国旅游，明明知道是凌晨到达，却没有多预定一天房间，让父母一路奔波后能够好好休息。全世界的宾馆都差不多是在中午12点以后（有的甚至更晚）才可入住，非要拿人情去跟别人讲常识，这跟明白着耍无赖也没什么区别了。退一万步讲，即使旅店同意其在大厅休息，作为儿子让年迈的父母在旅店大厅睡沙发？这又算哪门子的孝顺？在自己的诉求得不到满足后就躺倒撒泼，怎么就成了部分中国人在外国的惯用伎俩了呢？这波熟悉的躺倒也曾发生在英国，大妈躺倒哭喊引来无数人围观，乍一看又是警察打人了。话再说回来，其实，曾先生的遭遇是一件很小的事情引发的纠纷，是一件原本就可以从源头避免发生的事情。结果上升到了两国大使馆需要交涉的地步，说起来最尴尬的就是大使馆了吧。中国式巨婴出国在外惹出的任何是非，最后都要大使馆去擦屁股，在后面替你们收拾烂摊子，到底要收拾到什么时候才有个头？类似的事情，在日本也发生过不少，最常见的套路就是自己作为受害者先发制人曝光事情，将矛头指向对方。比如之前大阪烤肉店的事情，两个小姑娘也是拍下了小视频借由媒体发声。发布小视频是想说日本店家对外国人有不平等对待，并且驱逐客人。然而懂日语的都听出来了，视频里面店家很无奈的说了一句：“吃得太埋汰了，不收你们钱了，赶快走吧。”当事人还强调说两个女孩子能吃成什么样子。这些中国式巨婴在国内横着走惯了，走出国门后依然把国内那套原封不动的用在外国人身上。不顺自己意的就撒泼打滚装弱势群体，小的也就是在媒体上闹闹，大的就上升到大使馆出面了。在你的权益受到侵害的时候，大使馆成为可靠的后盾为你站出来了，结果你的所作所为打脸大使馆。出国能够自己解决的，能够防患于未然的事情都自己来做好么？一个成年人应该有基本处理问题的能力，如果不具备，请待在家里。大使馆不是用来给中国式巨婴收拾烂摊子的。</w:t>
        <w:br/>
        <w:t xml:space="preserve">    </w:t>
        <w:tab/>
        <w:t xml:space="preserve">    </w:t>
      </w:r>
    </w:p>
    <w:p>
      <w:r>
        <w:t>WXC8954</w:t>
        <w:br/>
      </w:r>
    </w:p>
    <w:p>
      <w:r>
        <w:br/>
        <w:t xml:space="preserve">    </w:t>
        <w:tab/>
        <w:t xml:space="preserve">    </w:t>
        <w:tab/>
        <w:t>据台湾媒体报道，中国国民党荣誉主席连战与连方瑀的小女儿连咏心上月底传出和视觉艺术家男友Marcel好事近，将在近日完婚，今媒体报道，当地时间15日凌晨，连咏心与Marcel在英国举行了婚礼，连战亲自牵着女儿走上红毯，并将爱女的手託付给女婿，蔡依珊也在社交网站上分享正要到教堂参与婚礼，气氛温馨喜气。连家小公主传喜讯 连咏心9月远嫁英国艺术家据报道，37岁连咏心稍早和MarcelReyes-Cortez在英国甜蜜完婚，Marcel于2014年攻读伦敦大学金匠学院视觉人类学博士毕业，爲视觉艺术家、人类学家，曾有一段婚姻，并育有8岁女儿。而连咏心就读哈佛大学东亚所硕士毕业，曾任“创联网”网站音乐总监，去年Marcel入选台北宝藏岩驻村艺术家，连咏心便在男方社交网站上留言请友人多多照顾，相当照顾男友。低调的连咏心稍早穿着白色平肩婚纱、捧着白色玫瑰花在英国教堂与Marcel完婚，连家人也现身观礼，连胜文妻子蔡依珊稍早更分享自己在车内自拍，可见她穿着粉色蕾丝礼服，头上顶着网纱花状头饰，十分符合参与英国婚礼的传统习俗，她开心写下：“It’sa hat day~ en route to church wedding with goodfriends（帽子日，跟好朋友前往参加教堂婚礼的路上）”，网友则赞：“好美的依珊”、“超美的，百年好合”。</w:t>
        <w:br/>
        <w:t xml:space="preserve">    </w:t>
        <w:tab/>
        <w:t xml:space="preserve">    </w:t>
      </w:r>
    </w:p>
    <w:p>
      <w:r>
        <w:t>WXC8955</w:t>
        <w:br/>
      </w:r>
    </w:p>
    <w:p>
      <w:r>
        <w:br/>
        <w:t xml:space="preserve">    </w:t>
        <w:tab/>
        <w:t xml:space="preserve">    </w:t>
        <w:tab/>
        <w:t>亚利桑那州一名男子假装患有唐氏综合症，僱女性爲他洗澡并换尿布警方称，一名亚利桑那州（Arizona）男子被控假装患有唐氏综合症（Downsyndrome），并僱了护理人员给他洗澡、换尿布。据福克斯新闻（Fox News）报道，今年31岁的保罗·安东尼·门查卡（Paul AnthonyMenchaca）来自亚利桑那州吉尔伯特市（Gilbert），他于9月6日因欺诈和性虐待指控被捕。据福克斯10凤凰社（FOX 10Phoenix）报道，吉尔伯特警察局表示，门查卡在一家名爲CareLinx.com的看护者工作网站上假扮成“艾米”（Amy），称她需要帮助照顾成年的儿子。三名护理人员都是女性，她们在夏天的不同时间被僱来照顾门查卡，第一个女人说她帮门查卡洗了30次澡。吉尔伯特警察局的发言人克若格（Darrell Krueger）告诉《华盛顿邮报》（The WashingtonPost），门查卡要求看护者在餐厅和他见面，在公共卫生间换脏尿布。31岁的保罗·安东尼·门查卡（Paul AnthonyMenchaca）被控假装患有唐氏综合症，并僱佣看护帮他洗澡换尿布。（图片来源：马里科帕县警长办公室）警方说，这三名妇女都说，门查卡在洗澡的时候身体有反应。护理人员说，“艾米”发短信告诉她们，如果曼查卡弄脏了尿布，要“惩罚”他。第一个看护者起了疑心，本月初跟随门查卡回家，见到了他的父母。她发现门查卡“没有唐氏综合症，也不需要换尿布，”一份可能的病因声明说。该男子的父母告诉调查人员门查卡没有唐氏综合症。在首次出庭的视频中，门查卡说他有特殊需要，智商很低。据福克斯电视台报道，门查卡告诉法官：“我的父母都有文书工作要证明这一点，开始和我父亲商量，想给我一些帮助，并请一位顾问。”门查卡定于9月17日出庭。目前尚不清楚他是否已获得律师资格。</w:t>
        <w:br/>
        <w:t xml:space="preserve">    </w:t>
        <w:tab/>
        <w:t xml:space="preserve">    </w:t>
      </w:r>
    </w:p>
    <w:p>
      <w:r>
        <w:t>WXC8956</w:t>
        <w:br/>
      </w:r>
    </w:p>
    <w:p>
      <w:r>
        <w:br/>
        <w:t xml:space="preserve">    </w:t>
        <w:tab/>
        <w:t xml:space="preserve">    </w:t>
        <w:tab/>
        <w:t>得克萨斯州（Texas）当局对一名32岁的教师提起刑事诉讼，指控其与一名14岁女学生有不正当关係。《人物》（People）杂志获得的逮捕令证实了对已婚中学舞蹈教师惠特尼·莱德劳（Whitney Laidlaw）的指控。住在休斯顿的莱德劳在当地的Cornerstone学院教授嘻哈舞蹈。在斯普林布兰奇独立学区（Spring BranchIndependent School District）的官员得知她被捕后，莱德劳被放了假。该逮捕令称，这段不合适的恋情始于学年结束，并持续了整个夏天。逮捕令解释说，被指控的受害者是莱德劳的学生之一。根据逮捕令，莱德劳与14岁的受害者交换了电话，并在短信中告诉她“她对这个女孩有感情”。调查人员称，莱德劳开始安排与这名少女的聚会，但很快就变成了肢体接触。该逮捕令表明，莱德劳据称对所谓的受害者进行了亲吻，抚摸和口交。警方进一步指控莱德劳向这名少女发送了一些她自己的非法照片。这些所谓的遭遇并没有发生在学校里。据称，他们是在女孩的母亲去上班后或在莱德劳的车里发生的。“我们对这种所谓的行爲感到愤怒，”斯普林布兰奇独立学区的一份声明中写道。“每个该学区学生的安全是我们最优先考虑的事情，拥有一个强大的道德指南针是一个关键的地区核心价值观。”被指控的受害者的父母直到最近才通知警方，因爲他们发现了这些露骨的文字和照片。莱德劳被控性侵儿童和与学生的不正当关係。她定于星期五在法庭上对这两项指控进行抗辩。週五，记者未能联繫到莱德劳。目前尚不清楚她是否聘请了律师。休斯顿警察局要求任何与此案有关的人拨打电话(832)394-5500。</w:t>
        <w:br/>
        <w:t xml:space="preserve">    </w:t>
        <w:tab/>
        <w:t xml:space="preserve">    </w:t>
      </w:r>
    </w:p>
    <w:p>
      <w:r>
        <w:t>WXC8957</w:t>
        <w:br/>
      </w:r>
    </w:p>
    <w:p>
      <w:r>
        <w:br/>
        <w:t xml:space="preserve">    </w:t>
        <w:tab/>
        <w:t xml:space="preserve">    </w:t>
        <w:tab/>
        <w:t>2018年度求是奖颁奖典礼15日晚在中国科学技术大学举行。中科院理化技术研究所江雷教授获2018年度“求是杰出科学家奖”。2018年度“求是科技成就集体奖”则授予上海交通大学张杰教授领导的激光强场物理团队。两者分别获得奖金人民币一百万元。(image)当晚，求是科技基金会主席查懋声以及顾问杨振宁、孙家栋、韩启德、施一公等参加了本次颁奖典礼。2018年度“求是杰出科学家奖”获奖者江雷，2009年当选中国科学院院士，2012年当选为第三世界科学院院士，2016年当选美国工程院外籍院士。他通过学习自然，建立了超浸润界面材料及超浸润界面化学体系，引领并推动了该领域在全球的发展，成功实现了多项成果的技术转化。2018年度“求是科技成就集体奖”的获奖团队为激光强场物理团队。该团队聚焦激光强场物理重要前沿和激光聚变国家重大需求中的关键挑战，取得了多项具有重要国际影响的创新成果，并为激光聚变国家需求做出了重要贡献。2018年度“求是杰出青年学者奖”则分别授予北京大学胡家志、田志宇、王潇，清华大学刘锦涛、张超，中国科学技术大学高敏锐、朱书，复旦大学陈钢，上海交通大学郑浩，浙江大学陆盈盈，南方科技大学万敏平，西湖大学高晓飞共十二位青年学者，他们在新凝态理论物理、新能源材料、代数几何、肠道免疫和微生物等众多学科领域内取得了突出的成绩，展现了新一代青年学者的精神风貌和学术创新能力。香港求是科技基金会于1994年由著名实业家査济民创立，由多位国际知名学者担任顾问并全权负责奖项的遴选和审定。1994年至2018年，共有337位在数学、物理、化学、生物医学等科技领域中有杰出成就的中国科学家获得基金会奖励。其中“求是终身成就奖”1位，“杰出科学家奖”29位、“杰出青年学者奖”181位、以及“杰出科技成就集体奖”126位（涉及15个重大科研项目，如青蒿素、人工合成牛胰岛素、塔里木盆地沙漠治理、铁基超导等）。(image)获奖理由：江雷院士通过学习自然，建立了超浸润界面材料及超浸润界面化学体系，引领并推动了该领域在全球的发展。他师法自然，制备了可以在超浸润体系的状态之间进行智能转换的仿生二元协同纳米材料，在诸多领域具有应用前景。同时，他的研究工作结合了物理学、材料科学与化学的成果，与多个学科的研究者都有合作关系，实现了跨学科的成就，极大地影响了材料化学，纳米材料，微/纳流体，界面和生物材料等多个相关领域。个人简介：江雷，中国科学院院士、百人、杰青、长江学者，中国科学院理化技术研究所研究员，博士生导师，北京航空航天大学化学与环境学院院长。1987年毕业于吉林大学物理系固体物理专业，1990年在该校化学系物理化学专业获硕士学位。1992年-1994年作为中日联合培养的博士生在日本东京大学留学，回国获博士学位（导师：李铁津教授）。1994年-1996年在日本东京大学做博士后（合作导师：Akira Fujishima教授）。1996年-1999年在日本神奈川科学院任研究员。1998年入选中国科学院“百人计划”。1999年-2015年，中国科学院化学研究所研究员；2015年8月至今，中国科学院理化技术研究所研究员；2004年-2006年兼任国家纳米科学中心首席科学家；2008年至今，兼任北京航空航天大学化学与环境学院院长；2009年当选中国科学院院士；2012年当选为第三世界科学院院士；2016年当选美国工程院外籍院士。主要学术贡献： 重要论文包括：Nature 3篇，Science 1篇，Nat。 Nanotechnol。 1篇，Nat。Mater。 1篇，Nat。 Rev。 Mater。 1篇，Nat。 Comm。5篇等，已获发明专利授权70余项。现兼任《Small》国际顾问编委会主席、《材料科学》副主编、《Adv。 Funct。Mater。》、《Acs Nano》、《Adv。 Mater。Interfaces》、《高等学校化学学报》、《无机化学学报》、《高分子学报》等杂志的编委。2017年获得德国洪堡研究奖（Humboldt Research Award）；2016年分别获得日经亚洲奖（Nikkei AsiaPrizes）；联合国教科文组织纳米科技与纳米技术贡献奖； 2015年获得ChinaNANO奖（首位华人获奖者）；2014年作为中国大陆首位获奖人获得美国材料学会奖励“MRS Mid-Career ResearcherAward ”；同年获得化学领域和材料领域汤森路透高被引科学家奖以及最具国际引文影响力奖；2014年度中国科学院杰出科技成就奖；2013年获得何梁何利科学技术奖；2011年获得第三世界科学院化学奖；2005年以“具有特殊浸润性（超疏水/超亲水）的二元协同纳米界面材料的构筑”成果获国家自然科学二等奖。曾获北京市科学技术奖一等奖，中国化学会青年化学奖，中国青年科技奖等奖励。2007年被聘为“纳米研究”重大科学研究计划“仿生智能纳米复合材料”项目首席科学家。(image)激光强场物理团队由上海交大、中科院物理所和国家天文台的三个课题组构成。在团队负责人张杰院士的带领下，聚焦激光强场物理重要前沿和激光聚变国家重大需求中的关键挑战，取得了多项具有重要国际影响的创新成果，并为激光聚变国家重大需求做出了重要贡献。自2000年以来，该团队在包括Nature子刊、PNAS、Physical ReviewLetters等本领域国际重要学术刊物上发表论文400余篇。团队成员获得了包括激光聚变领域国际最高学术荣誉的爱德华⎯泰勒奖等在内的多个国际重要奖项，研究团队还获得了国家自然科学二等奖、中国科学院杰出科技成就奖、教育部技术发明一等奖等国内奖项，并入选2011年中国科学十大进展。(image)王潇，1988年出生；2006年获得全国高中化学奥林匹克决赛金牌，保送北京大学，2010年获得学士学位；2010-2015年就读于美国芝加哥大学化学系并取得博士学位；2015至2018年在斯坦福大学生物工程系及霍华德·休斯医学研究所从事博士后研究；入选第十四批“青年千人计划“，将回到北京大学化学与分子工程学院任教并加入北京未来基因诊断高精尖创新中心。她的研究方向为生命化学分析与脑科学，其代表性工作以第一作者发表在Nature， Cell 和 Science等期刊上。(image)朱书，1984年出生，2006年获中国科学技术大学生物学学士学位，获郭沫若奖学金。2012年获中国科学院上海生命科学研究院博士学位，获吴瑞奖学金，中科院院长奖学金，中科院百篇优博论文。同年进入美国耶鲁大学免疫学系，师从美国科学院院士，HHMI，系主任RichardFlavell进行博士后研究，2014年获 Helen HayWhitney基金会及HHMI联合资助。2017年入选中组部“青年千人计划”并加入中国科学技术大学工作，现任中国科学技术大学生命科学学院教授、博士生导师，入选微尺度国家实验室以及中科院分子细胞卓越中心，科技部重点研发计划青年项目首席科学家。朱书的研究工作集中于肠道免疫应对微生物的机制研究，现已发表学术论文30篇，并以第一作者或共同第一作者身份在国际知名期刊Nature、Science、Nature Medicine、Nature Communication、J Exp Med以及JImmunol上发表研究论文。多次被Nature， Nature reviews Immunology， NatureMedicine和Nature Immunology点评以及被Faculty1000收录和推荐。总影响因子超过455，总引用超过1990次，H index19（GS）。实验室目前针对已经发现的一系列靶点开始合作开发小分子和大分子药物，以期实现对感染、炎症和肿瘤等疾病的干预。(image)郑浩，1980年出生，2007年于中科院物理所获得博士学位，2007年至2009年于英国伯明翰大学从事博士后研究，2009年至2014年于德国基尔大学从事博士后研究，2014年至2016年于美国普林斯顿大学任副研究员。2016年底加入上海交通大学物理与天文学院，任特别研究员，博士生导师。入选2015年度中组部“青年千人计划”，2016年度上海市“千人计划”。郑浩主要从事凝聚态物理实验研究，尤其是使用扫描隧道显微镜和分子束外延技术对拓扑非平庸物质、奇异费米子、非常规超导体和低维量子材料等体系具备的独特电子态的物理性质进行深入的研究，取得了一系列创新性成果。参与了外尔半金属的实验发现，并主导了首个外尔半金属的表面量子干涉实验；突破了扫描隧道显微术数据采集瓶颈，实现等效栅极测量，并应用于单原子量子点的研究。共发表文章50余篇，总引用2800余次；获得专利7项。(image)张超，1986年生，2008年于北京大学数学科学学院获学士学位，2013年于北京大学信息科学技术学院获博士学位。2016年9月在美国加州大学伯克利分校完成博士后研究，同年11月进入清华大学网络研究院任副教授。2017年获第三批中国科协“青年人才托举工程”资助，入选第十四批国家“千人计划”青年项目。张超的研究主要集中在系统和软件安全防护方面，在自动化攻防方向取得了一些进展。在国际四大安全会议中发表近10篇论文，其中一篇是2013年四大会议中最高引用十篇论文之一。研究的自动化方案挖掘了200多个安全漏洞；防御方案获得微软BlueHat竞赛特别提名奖；自动化攻防系统获得DARPACGC机器自动化攻防竞赛初赛防御第一、决赛攻击第二。(image)万敏平，1980年生，2002年于清华大学工程力学系获学士学位；2004年和2008年于约翰霍普金斯大学机械工程系分布获硕士和博士学位；2008年9月至2015年在特拉华大学先后任博士后和研究科学家。2015年入选中组部“青年千人计划”并加入南方科技大学工作，现任力学与航空航天工程系副教授、博士生导师。万敏平主要从事湍流理论和数值模拟方面的研究，侧重湍流和磁流体的非线性、非定常和间歇性研究。博士期间对二维湍流能量逆级串的物理机制、能量级串的拉格朗日特性进行了原创性研究；之后对空间等离子体湍流中能量耗散和湍流相干结构的关系进行了开创性的研究。先后在PhysicalReview Letters、 Journal of Fluid Mechanics、 Physics ofFluids等领域内主流期刊上发表论文50多篇，论文被引用1700多次，H因子22（Google Scholar）。(image)田志宇，2003-2007年在清华大学基础科学班学习并获得学士学位，2007-2011年在美国纽约州立大学石溪分校数学系进行博士阶段学习，师从JasonStarr教授，于2011年5月获得哲学博士学位，自2011年9月至2014年8月，在加州理工学院任Taussky-Toddinstructor。2014年秋天，在德国波恩大学访问，2015年1月，正式入职法国国家科学研究中心（CNRS），担任研究员，2018年3月起成为北京国际数学研究中心副教授。田志宇博士的研究方向是代数几何。他在对有理连通簇的几何，算术，拓扑性质的研究中取得了很多重要成果。2015年7月，田志宇博士受邀请在每十年举行一次的国际代数几何会议SummerInstitute on Algebraic Geometry上作学术报告。(image)陆盈盈，1988年11月出生于浙江省杭州市。2010年7月毕业于浙江大学化学工程与生物工程学院，获工学学士学位。2014年6月于美国康奈尔大学化学与生物工程学系获博士学位，导师为美国国家工程院院士LyndenA。 Archer教授。2014年12月至2015年9月在美国斯坦福大学材料科学与工程学院从事博士后研究。2014年12月入选浙江大学“百人计划”，2015年5月入选国家第十一批“青年千人计划”。2015年10月至今回到浙江大学化工学院任研究员（独立PI）、博士生导师。陆盈盈博士近年来主要研究以金属锂电池为基础的高能量密度大功率密度电池，在金属锂负极保护机制及电池安全问题等方向取得了系列进展。提出理论容量为现有石墨负极10倍的三维金属锂负极材料，提高电极储锂能力，发展高能量密度电池；阐明金属锂负极产生枝晶的微观机理，实现锂离子在电极表面的稳定电沉积，消除枝晶产生，突破了能量密度和安全性能难以兼具的难题；应用于高能量密度金属锂电池的高效储能，发展新型电池技术。尤其重要的是，在金属锂电池安全问题上，通过强化电极/电解液界面上离子传递过程，解决了锂枝晶形成这一困扰金属锂电池40年之久的难题。在Nat。 Mater。， Sci。 Adv。， Nat。 Commun。， Angew。 Chem。 Int。 Ed。， Adv。Mater。等期刊上发表SCI论文30余篇，引用1500余次，相关成果被Nat。Mater。亮点点评，获授权专利3项，其中授权的国际专利被美国NOHMS公司实施工业应用。入选2015年度福布斯·亚洲榜30岁以下精英榜、2016年度福布斯·中国榜30岁以下精英榜；已入围化工权威期刊Ind。Eng。 Chem。 Res。期刊2017 Class Influential Researchers及化学权威期刊Chem。Comm。期刊2018 EmergingInvestigators。主持国家自然科学基金委“面上基金”及国家重点研发计划“纳米科技”青年专项基金。(image)刘锦涛，1982年出生。2004年于中国科学技术大学获物理学学士学位，2011年于美国匹兹堡大学获物理学博士学位。2011至2012年在美国匹兹堡大学系统与计算生物系、2012至2017年在美国加州大学圣地亚哥分校生物科学部从事博士后研究。2017年受聘为清华大学医学院、传染病研究中心和清华大学-北京大学生命科学联合中心研究员、博士生导师，同年入选第十四批“千人计划”青年项目。刘锦涛主要从事细菌生物被膜方面的研究。他发展了全新的菌膜培养及观测方法，并对菌膜的动态行为进行了深入的研究，发现了菌膜内细菌的相互作用、菌膜内信号传导及菌膜间资源共享的新机制。研究成果已发表于Nature、Science 、Cell 等国际学术期刊，并被多家国际知名学术刊物及大众媒体广泛报道。(image)胡家志，2006年获得北京大学生命科学学院学士学位；2012年获得北京大学生物化学与分子生物学专业博士学位；2012年至2016年于哈佛大学医学院及波士顿儿童医院师从FrederickW。Alt院士进行免疫细胞发育和基因组稳定性相关方向的博士后研究；2016年成为北京大学生命科学学院及北大-清华生命科学联合中心研究员；同年获得第十三批中组部“千人计划青年项目”的支持。胡家志研究员在淋巴细胞发育、基因组稳定性维持和淋巴瘤的发生机理方面做出了重要的贡献。在免疫基因组学方面，开发了全基因组染色体易位及基于DNA的抗体谱测序方法，为领域的发展贡献了新型方法，并阐释了一系列淋巴细胞发育过程中的重要调控过程，提出RAG重排酶在淋巴细胞受体产生过程中发挥作用的全新模型。在肿瘤方面，通过在小鼠中建立肿瘤模型，并深入挖掘机理，最终解释了病人中部分RAG或AID介导的淋巴瘤的基本发生过程。荣获吴瑞奖学金，哈佛大学华人生命科学研究奖等奖项。近五年在Cell，Nature， Nature Biotechnology， Nature Protocols， PNAS， GenomeBiology等国际知名期刊发表论文十余篇。(image)高晓飞（1981-），江苏南京人，2003年在南京农业大学获得本科学位；2012年获得美国堪萨斯大学医学院获得博士学位；2012年至2017年在美国WhiteheadInstitute 与麻省理工学院从事博士后研究工作。曾经获得包括美国白血病和淋巴瘤学会学者奖，中国教育部颁发的中国国家优秀留学生奖等荣誉。现任西湖大学生命科学学院研究员。高晓飞的研究兴趣是研究兴趣是探索细胞因子与环境因素如何协同作用并决定干细胞细胞命运的分子机制。研究成果曾经发表于Nature，Blood， Cell host&amp;Microbe， PNAS等杂志。(image)高敏锐，2012年在中国科学技术大学获博士学位，导师俞书宏教授。2012年至2016年先后在美国特拉华大学、阿贡国家实验室和德国马普协会胶体与界面研究所从事博士后研究。2016年1月入选中科院率先行动“百人计划”C类（青年俊才），2016年7月全职回国工作，2017年入选国家第八批“青年千人计划”，任中国科学技术大学教授、博士生导师。高敏锐一直从事氢能及相关能源器件电极材料的设计、合成及应用研究。主持中组部青年千人计划，国家自然科学基金、教育部创新团队培育基金。现已在包括Acc。Chem。 Res。， Chem。 Soc。 Rev。， Nat。 Commun。， J。 Am。 Chem。 Soc。，Angew。 Chem。 Int。Ed。，等国际期刊及论著上发表论文50多篇，ISI高引论文12篇；第一作者/通讯作者论文单篇引用超过150次的9篇，超过100次的13篇。为美国科学出版社《半导体纳米技术百科全书》撰写综述章节。相关成果被中科院，美国能源部，德国Chemistry&amp; Industry，Phys.Org， ChemistryWorld， MaterialsViewsChina，合肥新闻联播等机构和媒体报道。(image)陈钢，2004年本科毕业于中国科学技术大学，并获得科大的本科最高荣誉郭沫若奖学金，同年进入美国加州大学圣芭芭拉分校物理系，师从卡弗利理论物理研究所的LeonBalents教授，于2010年获得博士学位。之后在美国科罗拉多大学和加拿大多伦多大学从事独立的博士后研究，2015年回到中国大陆，入职复旦大学，任教授博导。陈钢教授在博后期间以及在中国国内完成了大量的独立的研究工作，获得了一系列创新成果，部分成果引领着领域的发展，具有国际影响力。由于他的成果，他被授予2017年度的香港大学崔琦物理学奖，并多次受邀在国际会议上讲演。他在指导学生方面亦颇具见地和成就，经他指导的本科生和研究生富有活力和自信，逐渐活跃在物理学研究的前沿。</w:t>
        <w:br/>
        <w:t xml:space="preserve">    </w:t>
        <w:tab/>
        <w:t xml:space="preserve">    </w:t>
      </w:r>
    </w:p>
    <w:p>
      <w:r>
        <w:t>WXC8958</w:t>
        <w:br/>
      </w:r>
    </w:p>
    <w:p>
      <w:r>
        <w:br/>
        <w:t xml:space="preserve">    </w:t>
        <w:tab/>
        <w:t xml:space="preserve">    </w:t>
        <w:tab/>
        <w:t>一只羊、两只羊、三只羊被“串”到一起，飞上了天。这是近日美国华盛顿州奥林匹克国家公园上空出现的景象。这些戴着蓝色眼罩的山羊被直升机带到卡车上，接着它们将乘船开启一段新的旅程——离开奥林匹克公园，前往100公里以外的北卡斯卡德山脉(NorthCascades mountain)。《华盛顿邮报》14日报道说，据奥林匹克国家公园方面介绍，这些山羊原生长于北卡斯卡德山，在20世纪20年代被引入该公园，并从那时起对公园植被和土壤造成破坏和侵蚀。它们甚至给游客带来危险——2010年有一位游客受到山羊致命攻击。能够回到原生长地的山羊显然是幸运的，因为剩下的山羊会遭到射杀。《华盛顿邮报》报道称，根据该公园管理局的计划，公园90%的山羊将被消除，目前该公园有山羊725只。其中，给山羊“搬家“仅是计划的一部分，预计将有一半的山羊被重新安置，其余的将被射杀，而这项工作要持续三年到五年。此次非该公园第一次试图通过“驱赶”的方式减少山羊的数量。根据公园方面的统计，80年代有400多只山羊被捕后运往西部山区，另有119只被杀。华盛顿州奥林匹克国家公园称，在2004年至2016年间，山羊的数量达625只，翻了一番。如果没有采取任何措施，山羊的数量将在2023年前达到1000只。当地官员还说，这些山羊的原生长地有大量的天然盐，可以满足山羊的需要。但是由于奥林匹克公园没有盐，所以它们已经学会从人的尿液和汗液的找盐。这客观上增加了羊与人直接接触的机会，也会导致一些危险情况的发生。“尽管山羊看起来很温顺，但它们相互间的攻击性很强，它们用尖角进行交流”，华盛顿野生动物部门说，它们与人类的互动方式会产生非常危险的情况。</w:t>
        <w:br/>
        <w:t xml:space="preserve">    </w:t>
        <w:tab/>
        <w:t xml:space="preserve">    </w:t>
      </w:r>
    </w:p>
    <w:p>
      <w:r>
        <w:t>WXC8959</w:t>
        <w:br/>
      </w:r>
    </w:p>
    <w:p>
      <w:r>
        <w:br/>
        <w:t xml:space="preserve">    </w:t>
        <w:tab/>
        <w:t xml:space="preserve">    </w:t>
        <w:tab/>
        <w:t>美国一家主要的肉类加工公司已同意支付150万美元，同一些穆斯林庭外和解，那些穆斯林曾经在工作时间走出去做祈祷。他们因此被解雇，然后状告公司歧视他们。在嘉吉肉类解决方案公司与138名穆斯林工人（其中大多数是索马里移民）之间多年的诉讼之后，美国平等就业机会委员会周五公布了财务解决办法。争议是于2016年底开始的，当时，在美国西部科罗拉多州摩根堡镇的一家肉类加工厂，这些穆斯林职工进行了为期三天的罢工后，被解雇。后来，管理层改变了政策，允许穆斯林工人做短暂的工间祈祷。平等就业机会委员会表示，有合理的理由相信当时索马里裔，非洲裔和穆斯林雇员受到骚扰，祈祷要求被决绝，然后被解雇。嘉吉公司不同意，但表示要和解和结案，以避免进一步诉讼。该公司还表示，它承诺允许穆斯林工人在工作中短暂休息，以履行他们的祈祷义务。</w:t>
        <w:br/>
        <w:t xml:space="preserve">    </w:t>
        <w:tab/>
        <w:t xml:space="preserve">    </w:t>
      </w:r>
    </w:p>
    <w:p>
      <w:r>
        <w:t>WXC8960</w:t>
        <w:br/>
      </w:r>
    </w:p>
    <w:p>
      <w:r>
        <w:br/>
        <w:t xml:space="preserve">    </w:t>
        <w:tab/>
        <w:t xml:space="preserve">    </w:t>
        <w:tab/>
        <w:t>为了保险起见，除了打开飞行模式，还是把数据流量直接关掉吧……(image)作为一只留学狗，每次坐国际航班时，最头疼的事就是如何打发漫长又无聊的飞行时间，睡觉、看剧、打游戏可以说成了飞机上的“消遣三宝”。可是，就是这样看起来人畜无害的休闲活动，最近给了一家长居美国的越南家庭一个巨大的“惊喜”…这家人在结束自己的长途飞行后，收到一笔天价的漫游费账单，共13470美元，约合人民币9万左右！美国ABC电视台最近就报道了这个“悲伤”的故事。钟（Chung）妈妈和儿子Nicholas是住在美国加州的越南裔，今年8月份，她和儿子特地回了一趟越南，给自己的母亲庆祝84岁生日。享受了家乡美丽的风景，还有热闹的家庭聚会，这趟旅程看起来应该是相当完美了。可是，就在他们回到美国圣何塞的家中时，却收到了一张天价电话账单：高达13470美元！(image)这么大一笔钱，比母子俩人这趟旅游费都高了，确定不是开玩笑？钟妈妈当然不干了，再仔细一看，这笔费用主要是儿子手机在半小时左右的时间内产生的，但是费用产生的时候，他们正坐在飞往越南的飞机上啊。这么短的时间，产生这么高的费用，Nicholas到底在飞机上用手机干了什么？Nicholas表示，这个锅我不背。(image)毕竟在美国都住了那么久了，往来越南乘坐国际航班也不是第一次了，怎么避免国际漫游费这种事还能不知道？Nicholas说，自己一上飞机就把手机调成飞行模式，中途只是无聊拿手机玩了一会儿游戏而已啊…而且，为了保险起见，自己还特地只玩一些离线游戏！开了飞行模式，还只玩离线游戏，双重保险竟然还能被收费，这是什么操作？钟妈妈赶紧打电话询问运营商，到底是咋回事？我要投诉你们！运营商T-mobile表示很委屈：“你儿子肯定是下载了电影啊、音乐啊之类的东西。这样吧，我们给你打个超低折扣，一般人我不告诉他…”“打完折”后是3800美元，虽说比13470美元少了很多，但也不是一笔小数目…而且，钟妈妈一家为什么要为自己没有用过的服务买单？！一怒之下，钟妈妈决定向美国ABC电视台的记者求助，最终，在媒体的干预下，T-mobile给钟妈妈免除了这笔天价漫游费。在记者的调查下，漫游费产生的原因也被爆出…ABC电视的记者表示，即使在没有连接的情况下，很多app都会在后台偷偷传输数据，或者更新软件，发广告。这就是天价漫游费产生的原因。所以，为了保险起见，除了打开飞行模式，还是把数据流量直接关掉吧……(image)(image)其实，在2015年的时候，美国的另外两大运营商Sprint和Verizon也发生过乱扣费的现象。这两大运营商在用户不知情的情况下，偷偷从用户那里扣取一些额外的短信服务费、或者给用户发送各种垃圾广告，这些垃圾信息的服务费大概在1—14美元之间。好在，这种坑骗用户的行为也尝到了恶果，这两家运营商因为乱收费被罚了大量的罚金：Verizon被罚了9000万美元， Sprint被罚了6800万美元，其中共有1.2亿美元用于赔偿了用户们的损失。所以，君君提醒各位留学僧们，在使用国外运营商的时候，一定多留心自己的电话账单！有异常收费的时候一定要去申诉，不然吃了哑巴亏就不好了…</w:t>
        <w:br/>
        <w:t xml:space="preserve">    </w:t>
        <w:tab/>
        <w:t xml:space="preserve">    </w:t>
      </w:r>
    </w:p>
    <w:p>
      <w:r>
        <w:t>WXC8961</w:t>
        <w:br/>
      </w:r>
    </w:p>
    <w:p>
      <w:r>
        <w:br/>
        <w:t xml:space="preserve">    </w:t>
        <w:tab/>
        <w:t xml:space="preserve">    </w:t>
        <w:tab/>
        <w:t>由于地理和气候的原因，美国东南部城市每年都会遭受飓风的侵袭。今年9月份，飓风“佛罗伦萨”逼近了美国东海岸，弗吉尼亚州诺福克海军基地的近30艘军舰不得不离港躲避，而正在港口维修的军舰则被要求采取额外的防护措施避免遭到损坏。实际上，美国海军资产遭受飓风袭击早有先例！1989年9月，飓风“雨果”袭击了美国东南沿海地区。人们匆忙为风暴的到来做准备，美国海军也不例外。南卡罗莱纳州查尔斯顿海军基地（现为查尔斯顿联合基地）的所有潜艇都紧急出航，但是一些正在进行或等待进行重大维修的潜艇却无法逃脱“雨果”的猛烈攻势，其中包括了美国海军第100艘核潜艇独角鲸号（SSN-671）。9月22日，四级飓风“雨果”登陆南卡罗莱纳州，部分沿海地区遭受了20英尺的风暴潮和10英寸的降雨。独角鲸号的艇员当时正在潜艇上，而当风暴中心接近查尔斯顿海军基地时，潜艇的核反应堆已经关闭，等待着在干船坞进行复杂的检修工作。为了应付强劲的飓风，独角鲸号的系泊索得到了加强。这艘314英尺（95.7米）长的潜艇被九根双绞线和两根三英寸粗的船缆牢牢的固定好。可当暴风雨来袭时，9条系泊索里的8条都断开了，潜艇开始向库珀河漂去。。。。。。独角鲸号的艇员试图阻止核潜艇被卷走，可他们无法与呼啸的狂风和汹涌的水流对抗。随着第二次飓风迅速逼近，独角鲸号的指挥官不得不做出决定，让核潜艇在河中央下潜，之后任由核潜艇随波逐流。当时艇上没有柴油燃料，而且反应堆冷却，仅靠电池供电。潜水警报声响起后，独角鲸号艇员执行了命令，放下锚，注满了压载舱，向河床沉去。当时潜艇只有潜望塔和桅杆露出水面，艇员们坐在潜艇里，除了紧急照明设备外，其他地方都黑漆漆一片。他们只能等待暴风雨的结束，透过潜望镜的狭窄视野，看着飓风以150英里的时速呼啸而过。幸运的是，指挥官什么都不做的大胆计划奏效了，第二天早上，一艘拖船将它从淤泥里解救了出来，核潜艇轻微受损，而艇员毫发无伤。潜艇进行了改装，之后又继续服役了10年时间，到1999年才退役。。。。。。</w:t>
        <w:br/>
        <w:t xml:space="preserve">    </w:t>
        <w:tab/>
        <w:t xml:space="preserve">    </w:t>
      </w:r>
    </w:p>
    <w:p>
      <w:r>
        <w:t>WXC8962</w:t>
        <w:br/>
      </w:r>
    </w:p>
    <w:p>
      <w:r>
        <w:br/>
        <w:t xml:space="preserve">    </w:t>
        <w:tab/>
        <w:t xml:space="preserve">    </w:t>
        <w:tab/>
        <w:t>据《华盛顿邮报》报道：美国联邦紧急事务管理局（FEMA）局长布罗克．朗恩早前因涉嫌使用政府公车，接受国土安全部的内部调查，他或会因此而解职。飓风“佛罗伦斯”已於14日在北卡州登陆，但仍具有很大破坏力，有政府官员担心此时易帅会耽误救灾工作。朗恩涉嫌使用政府车辆从华盛顿返回自己位於北卡罗来纳州的家中，此外他还使用了政府的司机，其助手还用公款入住酒店。据报道，国土安全部长克里斯提安．尼尔森试图令朗恩解职。朗恩在13日表示会全力配合任何调查，亦声明绝不会有意给自己的职业生涯造成任何污点。对朗恩的调查正逢美国应对飓风佛罗伦斯之时，政府内部担心会无人担任灾情指挥。美国国会提醒联邦紧急事务管理局的第二号岗位已经空缺近两年，而特朗普提名的人选仍在等待国会的批准。如朗恩离开，该局的第三号官员丹尼尔．堪尼耶夫斯基也许可以在过渡期接受任命，但他的政治和学术背景以及缺乏处理紧急情况的经验，也令人怀疑他是否能胜任。一位前FEMA官员对当前的鬥争表示愤怒，认为风暴肆虐之时讨论令署长辞职是不合时宜的做法。他认为就算要进行清算，也要等飓风过去之后。“佛罗伦斯”目前在美国造成最少11人死亡，持续暴雨令广泛地区水浸，逾九十万人无电力供应。白宫宣布，总统特朗普允许动用联邦资金支援部分受灾地区，他未来几日会到灾区视察。</w:t>
        <w:br/>
        <w:t xml:space="preserve">    </w:t>
        <w:tab/>
        <w:t xml:space="preserve">    </w:t>
      </w:r>
    </w:p>
    <w:p>
      <w:r>
        <w:t>WXC8963</w:t>
        <w:br/>
      </w:r>
    </w:p>
    <w:p>
      <w:r>
        <w:br/>
        <w:t xml:space="preserve">    </w:t>
        <w:tab/>
        <w:t xml:space="preserve">    </w:t>
        <w:tab/>
        <w:t>五年前，结束厦门之行，美国姑娘郭宁就无法自拔了。昨天（15日），再次归来的郭宁作为海外新生代表，在厦大新生开学典礼上发言，叙述她变卖家当到中国学中文的始末。毕业于哈佛大学的留学生代表郭宁上台发言。郭宁来自距离纽约很近的康州。她读中学时，学校的外语课只有西班牙语和法语，后来有一位老师提出要加开一门汉语课。小姑娘听后非常兴奋，给州政府的每个学部委员打电话，跟他们说明中国丰富的历史文化和日益增长的全球影响力，以及学汉语对美国孩子的裨益。郭宁终于如愿以偿，她在中学学了四年的汉语后，考入哈佛大学本科，选择东亚研究专业。大三时，郭宁来到上海财经大学做了一个学期交换生。在此期间，她旅行来到厦门。郭宁昨天说，我一下飞机就“哇”了一声。她和同伴在厦门一家酒店住下，她们通过毫无目的的跑步来漫游厦门，她看到的每个角落都是美的。她到厦大参观，促使她下定决心:有朝一日要再回到这里。从哈佛毕业后，郭宁在一家投资公司做了两年半的研究分析师。但当看到厦门的照片，她常常问自己，“为什么还没实现梦想？什么时候我能再去厦大？”今年春天，郭宁下决心辞了职，她变卖家当，花了六个月时间来计划怎么凑足足够的钱。她从美国东部到西部，来了次“RoadTrip”(公路旅行)，有时自驾，但跑步居多。可以说，她是一路“跑”到洛杉矶乘飞机来厦。郭宁说，我在每个地方告诉人们:我要去厦门！昨天，她的这席话，引发了万名学生的热烈掌声。郭宁说，世界越来越小，我们之间越来越互相依存。感谢厦门大学给了我们这个机会，让我们可以更加真实、立体、全面地认识中国。希望有朝一日，我也能通过我的努力，让更多的美国年轻人和中国年轻人有机会增加了解与信任。</w:t>
        <w:br/>
        <w:t xml:space="preserve">    </w:t>
        <w:tab/>
        <w:t xml:space="preserve">    </w:t>
      </w:r>
    </w:p>
    <w:p>
      <w:r>
        <w:t>WXC8964</w:t>
        <w:br/>
      </w:r>
    </w:p>
    <w:p>
      <w:r>
        <w:br/>
        <w:t xml:space="preserve">    </w:t>
        <w:tab/>
        <w:t xml:space="preserve">    </w:t>
        <w:tab/>
        <w:t>达赖喇嘛今表示，自己早就知情佛教有僧侣导师涉嫌性侵，直言「这并非新鲜事」。中国上月爆出北京龙泉寺住持释学诚的性侵丑闻，引发国际关注。西藏精神领袖达赖喇嘛今天则表示，自己在1990年时，就知情佛教有僧侣导师涉嫌性侵，直言「这并非新鲜事」。综合外媒报导，12名来自各国的僧侣向达赖喇嘛请愿，表示「遭人以宗教之名强暴」，达赖喇嘛14日与这群性侵受害者在荷兰见面。达赖喇嘛今接受荷兰广播基金会访问时，沉痛表示，25年前在印度达兰萨拉（Dharamshala）一场西方佛教上师会议中，就曾听闻性侵案例，「我早就知道这些事情，这并非新鲜事」。达赖喇嘛呼吁，佛教领袖应多注意类似事件，痛斥犯下性侵的人不在乎佛教传道，直言「人们应该关心他们可耻的行为」。</w:t>
        <w:br/>
        <w:t xml:space="preserve">    </w:t>
        <w:tab/>
        <w:t xml:space="preserve">    </w:t>
      </w:r>
    </w:p>
    <w:p>
      <w:r>
        <w:t>WXC8965</w:t>
        <w:br/>
      </w:r>
    </w:p>
    <w:p>
      <w:r>
        <w:br/>
        <w:t xml:space="preserve">    </w:t>
        <w:tab/>
        <w:t xml:space="preserve">    </w:t>
        <w:tab/>
        <w:t>约翰·霍普金斯大学高级国际关係学院副院长  肯特·凯尔德：左右美国方向的中期选举（11月6日）日益临近。我认为执政党共和党获得参议院过半席位，在野党民主党拿下众议院过半席位的可能性较高。喜欢川普的人会更喜欢他，讨厌的人则会更讨厌他。美国民众似乎将进一步走向两个不同的方向。   儘管存在「通俄门」嫌疑，但是川普的支持率依然稳固。由于美国经济表现坚挺，黑人等对川普的支持似乎也出现提升。一方面，以城市地区为中心，民主党的支持者则越发讨厌川普。从整体来看，在野党民主党迎来了东风。如果民主党能重新获得众议院的多数席位，将能够对抗川普的贸易和财政政策。还可能借通俄门的嫌疑要求罢免川普。预计共和党将陷入艰难的境地，不过川普似乎将战斗到最后一刻。对于美国政坛来説，以下三个地区的重要性正在增强。一是从爱荷华州到宾夕法尼亚州的衰退地带（铁锈地带），二是从乔治亚州到宾夕法尼亚州的阿帕拉契山脉一带，三是德克萨斯州和佛罗里达州等拉丁裔较多的地区。目前共和党的主要支持人群为「铁锈地带」和阿帕拉契山脉地带的白人劳动者。川普主张美国在贸易方面受到了不公平对待，在上述地区，不少人赞成这一主张。我并不怎麽担心美国与日本的贸易摩擦。川普与日本首相安倍晋三关係良好，美国驻日大使哈格蒂也对两国友好做出了贡献。如果日本扩大对美投资、在美国创造就业机会，预计日美不会出现决定性的对立。</w:t>
        <w:br/>
        <w:t xml:space="preserve">    </w:t>
        <w:tab/>
        <w:t xml:space="preserve">    </w:t>
      </w:r>
    </w:p>
    <w:p>
      <w:r>
        <w:t>WXC8966</w:t>
        <w:br/>
      </w:r>
    </w:p>
    <w:p>
      <w:r>
        <w:br/>
        <w:t xml:space="preserve">    </w:t>
        <w:tab/>
        <w:t xml:space="preserve">    </w:t>
        <w:tab/>
        <w:t>虽然美国国务卿一职令人艳羡，但是美媒爆料称，其实待遇也并非那么好，连国务卿都还得租房住。《纽约时报》网站9月9日报道，搬到华盛顿之前，担任堪萨斯州国会议员的蓬佩奥（MikePompeo）住在威奇托市一栋建筑面积达5,500平方英尺的豪宅里，这栋豪宅占地面积2.3英亩，不仅装修奢华，还配有网球场、游泳池和私人游艇码头。可是，随着蓬佩奥升任中央情报局局长，后又接任国务卿，他的居住条件却“降级”了。迫于华盛顿的高昂房价，蓬佩奥夫妇只能在临近的弗吉尼亚州租住一栋不大的房屋。蓬佩奥的居住条件即将“升级”，而这必须要感谢联邦政府。报道称，经过数月的私下磋商，美国国防部终于同意接纳蓬佩奥为租客，把华盛顿市内某军事基地的一套住房租给蓬佩奥。国务院发言人诺尔特（HeatherNauert）不愿透露这套住房的具体位置，但她强调房屋条件只能称得上一般，并且让蓬佩奥住在这里还能给纳税人省下每年超过40万美元的安保费用。“国务卿将会自掏腰包按照市场价格支付房租，”诺尔特表示，“相较于其他备选项，（蓬佩奥）住在这里可以为纳税人省下很大一笔钱。”《纽约时报》指出，长期以来，除了军方人员和总统之外，美国并没有为常驻华盛顿的政府雇员提供住房的传统，就连为副总统提供住房也是在1974年才首次开了先河。2008年，美国通过特别立法，规定国防部长亦可享受住房福利。当时，时任国防部长盖茨（RobertGates）以远低于市场价格的价格租下了波多马克山上的一栋住宅。</w:t>
        <w:br/>
        <w:t xml:space="preserve">    </w:t>
        <w:tab/>
        <w:t xml:space="preserve">    </w:t>
      </w:r>
    </w:p>
    <w:p>
      <w:r>
        <w:t>WXC8967</w:t>
        <w:br/>
      </w:r>
    </w:p>
    <w:p>
      <w:r>
        <w:br/>
        <w:t xml:space="preserve">    </w:t>
        <w:tab/>
        <w:t xml:space="preserve">    </w:t>
        <w:tab/>
        <w:t>近日，北大理学部主任饶毅不久前向美国国立卫生研究院（NIH）院长柯林斯发出公开信，呼吁“科学家应该有脊梁”，批评后者要求NIH资助机构向FBI做简报。随着华人科学家在全球科研以及科学论文产出的贡献处于越来越接近主导的地位，柯林斯这种以“安全”为名义的行为可能会越来愈多。“科学家应该有脊梁！”这是北京大学理学部主任、北京大学-IDG/麦戈文脑研究所所长饶毅教授不久前向美国国立卫生研究院（NIH）院长柯林斯（FrancisS.Collins）发出公开信里的一句呼吁。柯林斯8月20写信给大约一万家NIH拨款资助的机构，鼓励它们与FBI外地办事处就知识产权和外国干扰的威胁进行简报，简报内容包括研究人员是否未披露受外国政府的资助、是否进行了知识产权转移、是否泄露同行评审信息等行为。NIH院长柯林斯是一名医学遗传学家，他曾领导了国际著名的“人类基因组计划”，在业界非常有声望。为什么饶毅教授会呼吁柯林斯“应该有脊梁”？科研机构要向FBI汇报？北大教授发文：不能屈服于政治人物NIH成立于1887年，是世界最具影响力的科研与资助机构之一，每年向世界科研院校、药厂等提供数亿美元资助，目前已有153名诺奖获得者受到过NIH的资助，NIH的科学家们也来自美国和世界各地，并为生物医学研究事业带来了丰富、多样的视角和背景。柯林斯在公开信敦促大约1万家受资助的机构，确保NIH受助人能正确报告他们的外国关系。公开信中柯林斯称，NIH意识到一些外国机构已经建立了系统的项目来影响NIH的研究人员和同行评审员，并利用了NIH长期以来对所支持的研究活动的信任、公平和卓越的传统。柯林斯提到，有三个情况令人关切:向包括其他国家在内的其他实体转让资助申请或转移由NIH资助的生物医学研究的知识产权;与包括外国实体在内的其他国家的NIH同行审查员共享关于资助申请的机密信息，或者试图影响资助决定;受NIH资助机构的一些研究人员未能披露包括外国政府在内的其他组织提供的资源，这可能会扭曲有关NIH资金使用的决定。同时NIH还公布了受资助人员可能违反报告规则的六个案例，并提醒审查拨款申请的研究人员不应与外界分享提案信息。三天之后，柯林斯在出席美国参议院的听证会上提到，“生物医学研究企业的稳健性不断受到威胁”，并且“这些风险的幅度在增加“。他补充说，除了向1万家受资助企业发出公开信外，NIH还成立了一个新的咨询小组来帮助该机构收紧程序。作为世界上美国最高水平的医学与行为学研究机构的领导人，柯林斯的这些做法引起了不少人的反对，饶毅教授是公开发出批评的人之一。饶毅教授近日发公开信直言：科学家应该有脊梁，不能屈服于政治人物。柯林斯8月20日所谓美国生物医学研究面临威胁的信令人震惊，因为“这是和平时期第一次政府官员限制科学交流”。在写给柯林斯的公开信中，饶毅提到，30年来，NIH都资助了在中国国内的研究。这些中国研究人员自然都有中国机构的经费，他们的知识产权属于自己的单位，中美两国的政府基金都不能拥有其知识产权。FBI盯上“千人计划”专家？类似这种NIH受到国外机构带来的“不恰当的影响”不仅局限于生物医学研究。7月5日，国家“千人计划”专家、通用电气工程师郑小清被FBI逮捕，理由是因涉嫌窃取商业秘密，联邦检察官也声称郑小清在中国的公司受到了政府支持。最后，郑小清被保释。9月11日，德州理工大学副校长 Joseph A. Heppert向全校教职工发出了一封公开信，提醒本校涉及与中国“千人计划”开展或计划开展合作的员工，尽快向学校披露相关信息，或征求校方意见，以免违反美国联邦法律。在信中，这名副校长强烈建议，德州理工大学的教职员工在签署任何此类合作研究协议之前，应先行与校方进行咨询，以便于“我们根据联邦授权相关法律进行审核”。甚至在休斯顿的华人论坛上有留言称，9月9日，FBI突然去到休斯顿医学中心，按名单一一排查该机构的中国“千人计划”学者，全部开除或解雇，搞得“人心惶惶”。休斯顿是世界级知名学术和研究机构的中心，FBI到休斯顿医学中心“排查”的消息尚未被证实，但根据《休斯顿纪事报》报道，休斯顿当地时间8月8日，FBI反间谍部助理主任 Bill Priestap 和相关负责特工 Perrye K. Turner与德州医学、科学研究和学术机构的领导人举行了会谈。会谈的议题包括关于教育机会和研究机会上面临的挑战，以及如何减轻对美国国家和经济安全的潜在风险。德克萨斯大学安德森癌症中心也派出了会谈代表，出席会谈的Peter WT Pisters 博士表示：“与 FBI休斯顿办事处的这次会谈凸显出我们今天面临的挑战和威胁，强调了保护我们的顶级科研人员辛勤工作成果的重要性。”此前，FBI 从未进行过类似的约谈，而与会的学术和医学机构领导人则表示自己从未参与如此大规模的FBI会议。看上去FBI已经盯上了“千人计划”专家。“千人计划”自2008年启动以来，十年时间已经引进约8000人。为吸引海外人才回国，“千人计划”提供了一系列措施，包括为其配偶解决工作问题和为其子女提供教育费等。一部分参与“千人计划”的外籍专家在美国大学接受教育，之后在美科研中心、医院以及私营行业中的航空、计算机和其他部门就职，这种行为最近被美国官方认为容易出现知识产权转移等情况。今年5月，美国众议院通过的国防授权法案中包括一项修正案，该修正案将允许国防部终止向参与中国、伊朗或俄罗斯的人才计划的个人提供资金和其他奖励。美国国防部每年为基础研究和奖学金提供超过20亿美元的资金，其中大部分是通过大学投入。留美博士生现回国潮根据教育部4月发布的最新统计数据，去年中国有大约60万学生在海外留学，其中一半以上在美国学习。自美国总统特朗普执政以来，美国对外国留学生在美工作的政策和态度不断收紧，整个气氛对中国科学家越来越不友好。清华大学合成与系统生物学中心主任陈国强表示：“中国人才流失的问题已不复存在。一个重要的原因是薪水。另一个原因是特朗普。“除非有一个不可抗拒的薪水或职位，比如可以加入美国最顶级的实验室，否则大多数人选择不去美国。”陈国强说。在过去几年中，95％以上的中国学生在发达国家获得高级学位，毕业后选择留在那里。人民日报的一则数据显示，到去年年底，超过80％的人已经返回中国，大多数是在2012年起的五年内回国的。尽管特朗普政府对美国境内的中国学生和研究人员施加了限制，但许多年轻的中国科学家对这些举动不是很在乎，因为中国国内的薪水更高。根据中国博士后科学基金会的数据，在中国，2016年有超过10000名博士毕业生进入博士后阶段。他们受聘于中央政府认证的6000多家研究机构、大学和公司。该基金会的一位管理官员表示，博士后工资水平不好统计，因为工资水平因地而异，但他表示，大多数博士后今年的收入应该在20万到40万之间。大概相当于中国平均工资的三倍。根据中国科学院大连化学物理研究所上个月发布的一则招聘启事，该所招聘的博士后研究员的薪水现在每年最高可达60万元人民币（87827美元），几乎是美国同一职位平均工资的两倍。目前，NIH博士后研究人员的平均薪水为51450美元，但仍远低于国内的报价。这则启事由该所周雍进教授发布。周教授的团队生产用化学酶的研究，该团队开发了一种屡获殊荣的制药新技术。去年的研究资金超过1800万元，该团队这次招聘两名博士后研究人员。中国学者在科学领域发表论文数量占全球三分之一财新网的报道称，柯林斯院长在9月11日接受《生物世纪》采访时已表示，自己的信“并非针对华人科学家”。不过，华人科学家已经开始在全球科研以及科学论文产出的贡献处于越来越主导的地位。南京理工大学的Xie Qingnan和哈佛大学的RichardFreeman研究了中国对全球科学论文产出的贡献，他们最近公布了分析结果。结果显示，在2000年至2016年间，中国科学家发表论文数量的快速增长，在此期间，中国在物理学、工程学和数学方面的全球论文发表份额翻了两番。到2016年，中国的份额超过了美国的份额。此外，研究人员认为仅基于论文作者所在地区得出的指标低估了中国的影响。这些数据不包括中国境外的其他国家的中国研究人员撰写的论文，也不包括大多数中国国内期刊的论文。研究人员对这两个指标进行了调整，并得出进一步的结论：目前，中国学者现在在这些科学领域发表的论文数量占全球三分之一以上。不仅是数量，中国研究的质量也在提高，不过目前仍低于美国学者。该分析表明，不仅通过论文数量，即使通过其他学者的引用数来衡量，中国学者也可以在不久的将来位居世界领先地位。Xie Qingnan和RichardFreeman还单独考察了《自然》和《科学》这两份最富盛名的科学期刊的情况。他们发现，在2016年，这两份期刊发表的文章中，有20%的作者是中国人，这一比例是2000年的两倍多。彭博在一篇文章中指出，很多人担心政府层面是否在对美国的中国学生和教授施加了过多的影响。一个令人担忧的问题是，中美学者之间的深层合作，是否导致过多的技术转移，甚至学术间谍活动。也许是为了回应这些担忧，美国政府最近开始收紧在美学习或工作签证的政策。科学界对此已经纷纷作出反应，认为科学过程需要开放式合作，对个别的间谍活动或其他不当行为，应通过刑事起诉或学术驱逐来处理，而不应该实行全面限制。1978年12月，改革开放后的第一批52名中国师生赴美，开启了中国出国留学的大门，在整整40年时间，奏响了太平洋两岸的现代科技、学术、艺术的宏大舞曲。现在，一些限制政策的出现可能成为这场音乐盛典里的噪音，但付出的代价终究要高于获得的收益，并且也不可能以任何重大方式改变中国作为学术力量的全球崛起。</w:t>
        <w:br/>
        <w:t xml:space="preserve">    </w:t>
        <w:tab/>
        <w:t xml:space="preserve">    </w:t>
      </w:r>
    </w:p>
    <w:p>
      <w:r>
        <w:t>WXC8968</w:t>
        <w:br/>
      </w:r>
    </w:p>
    <w:p>
      <w:r>
        <w:br/>
        <w:t xml:space="preserve">    </w:t>
        <w:tab/>
        <w:t xml:space="preserve">    </w:t>
        <w:tab/>
        <w:t>近些年，电信诈骗对于很多人来说已经不陌生。在美国，电信诈骗同样猖獗，越来越多的华侨华人正成为受害者。中国驻芝加哥总领馆网站发布消息称，近日，中国驻芝加哥总领馆接到不少侨胞、留学生来电来函，反映诈骗电话再次猖獗，一些侨胞、留学生不幸上当受骗，蒙受经济损失，最多一起超过32万美元。总领馆严厉谴责此类针对侨胞、留学生的违法犯罪行为！诈骗团伙通常利用网络改号软件等手段，盗用领馆电话号码，使用电脑自动拨号、语音留言、无差别拨打侨胞、留学生电话，交叉、轮番、不间断进行滋扰，引诱接电人按键接通人工服务，进而冒充中国使领馆或中国国内司法机关人员，谎称接电人“卷入刑事案件”、“涉嫌信用卡诈骗”、“影响在美居留”、“限制出入境”等，对接电人进行威胁恐吓，并利用恐惧心理诱压侨胞、留学生向诈骗团伙转账汇款或套取个人金融信息。自去年11月以来，为保障领区同胞合法权益，总领馆广泛开展防范电信诈骗宣传，但目前领区电信诈骗活动仍然十分猖獗，诈骗分子还在疯狂行骗，仍有侨胞、留学生不幸上当受骗。防范电信诈骗事关每一位侨胞、留学生切身利益。在此，总领馆再次郑重提醒广大侨胞和留学生，在接到可疑电信诈骗电话、短信、语音留言后，要牢记“四不”和“六注意”。“四不”：一是不怕：中国司法机关不会电话办案，更不会设立账户让你转钱，更不会在香港或其他地方设立所谓的“专用账户”；二是不转：无论骗子表演什么花样，牢记不核实清楚，千万不要转账；三是不贪：不要轻信骗子许诺的购买原始股票、返点高息等陷阱；四是不信：骗子会以“车祸”、“亲友遭绑架”、“个人卷入大案要案”等理由，要求你转账，千万不要相信。“六注意”：一、注意总领馆不会通过电话或电话录音通知当事人有文件、包裹需要领取，不会主动打电话通知当事人护照证件过期或有问题，也不会通过电话向任何人询问、索要证件、个人银行卡或账户信息。诈骗团伙冒充我馆工作人员或盗用我馆电话号码对领区侨胞、留学生进行滋扰，请大家接电后提高警惕并向总领馆核查。二、注意总领馆不会在电话录音中表示电话已转接至所谓“国际刑警中心”或中国国内公检法机关，也不会要求接电人回拨任何电话号码进一步联系。三、注意保护个人身份证、家庭住址、银行账户、家庭情况等个人信息。遇到任何要求提供个人银行账户信息、转账情况，与家人核实商量后再做决定。四、注意多浏览总领馆网站、微信公众号、当地华文报纸，及时了解我馆发布的相关领事提醒。五、注意如遇到电话冒充中国国内公、检、法工作人员，要求你“不要告诉别人，以防泄露国家秘密危及家人”或提出其他不合理要求，立即挂断电话，防止落入骗子圈套。六、注意如不小心上当受骗，请立即向当地警察局报警，联系本人账户开户银行，要求采取止付、冻结等相应措施；同时，立即委托家人向中国国内公安机关报案，并向报案地反网络诈骗中心报案(拨打当地110转接)。美国报警电话：911。作为现代通讯的发源地，电信诈骗在美国历史悠久，据美国联邦贸易委员会统计，全美平均每5分钟就会发生5个和诈骗相关的电话，每年的电信诈骗数额巨大以致无法统计。而就在这两年，针对华人华侨的电信诈骗开始在美国蔓延。根据纽约警察局4月的数据，自2017年12月21日以来，已有21名华人移民遭遇诈骗，损失金额共计250万美元，其中受害者多数为老人，个人损失达1800美元到140万美元不等。除美国外，加拿大、新西兰、澳大利亚等国也出现过针对华人的诈骗电话。在美电信诈骗的几种常见方式中国驻美国大使馆网站近日也发布了相关提醒。在美国，各类电信诈骗多发、频发。近年来，又有台湾诈骗集团专门针对在美国、加拿大等国的华人、华侨和中国留学生等实施电信诈骗。中国外交部、公安部及驻美使、领馆多渠道反复发布各类提醒，希望广大同胞提高警惕，但由于不法分子诈骗手段多样且具有一定欺骗性，仍有不少人员上当受骗。在此，中国驻美国大使馆再次提醒广大海外同胞切实提高防范意识，请大家积极向亲友转发此类提醒。同时，大使馆根据真实个案为大家归纳了以下三类典型电信诈骗方式，亦请大家仔细阅读并广而告之。一、 诈称涉嫌刑事案件这是台湾诈骗集团最惯用的伎俩。诈骗分子一般用网络电话软件高频次、随机拨打美国电话号码，接通后语音留言诈称有包裹在中国驻美使、领馆。接听人根据语音提示转人工接听后，诈骗分子出场，冒充使领馆工作人员及国内公安局、检察院、法院乃至国际刑警组织工作人员，称接听人涉嫌“洗钱”、“诈骗”等刑事犯罪，可能会“被遣返回中国”或“坐牢”等。在逐步获取信任后，诈骗分子会根据接听人自报的姓名等信息，通过不法渠道在相关信息库中获取接听人照片等个人身份信息，进而伪造极具欺骗性的各类公文，进行欺骗与恐吓，更有甚者要求受害人手持身份证件进行所谓视频取证。最后，诈骗分子以“资金审查”等为名，要求接听人将钱款转向香港等地银行的指定账户，或通过西联汇款、比特币柜员机等渠道向指定账户转钱。今年7月，在美攻读博士学位的李女士遭遇自称北京市公安局工作人员的诈骗，上当后分两次向香港花旗银行转去6万美元，一周后醒悟后报案，但不法分子早已提走钱款。李女士自己总结说，被诈骗过程中，也曾质疑北京警察讲话为何有台湾口音，但最终还是因为自己太缺乏法律和生活常识，被连吓带骗地控制了意识。另一名被骗近50万美元的旅美侨胞说，自己获取美国身份不易，最担心的就是被遣返，因此一下子被诈骗分子蒙住了。二、虚拟绑架这是台湾诈骗集团另一常用手段。诈骗分子仍以诈称接听人涉案开场，根据接听人的特点，不直接从其处骗取钱财，而是强调案情保密，通过恐吓等手段操控受害人暂时外出躲避并切断与家人朋友的一切联系。之后，诈骗分子致电当事人亲友，谎称当事人被绑架索要赎金。亲友在无法联系上当事人后，便信以为真，将赎金汇入不法分子指定的银行账户。今年8月，旅美中国公民张某遭遇虚拟诈骗，被引导断绝了与父母的联络。不法分子随即多次向张父母发去声音模糊难辨的所谓张某呼救录音，利用其父母爱子心切索要1000万元人民币“赎金”。所幸张父母冷静报警。直至警方找到主动与世隔绝的张某后，张某才意识到自己被骗。张某坦言，自己出国后一心经营自己的事业、生活小圈子，对新闻时事不闻不问，事后想起曾有中国同学向自己推送防范虚拟绑架诈骗的提醒，但潜意识里认为美国这么发达和讲法治的地方不会有诈骗，所以没有仔细阅读，也未加提防。三、 优惠换汇不法分子诈称可以在美国以优惠汇率兑换美元，还会带领当事人前往实体换汇营业店面考察，以证明自身信用。实际上，所谓实体店面为不相关的第三方所有，或是不法分子为施骗临时租用、布置。当事人向指定账户汇去钱款后，诈骗分子消失。今年6月，在美经商的中国公民赵某中此骗术，实地考察新泽西某地的实体店面后上当，向不法分子转去近70万元人民币。赵某反省，诈骗犯理应受到法律严惩，但自己贪图小利也有很大责任，是主观上的投机心态驱使自己一步步地走进了骗局圈套。</w:t>
        <w:br/>
        <w:t xml:space="preserve">    </w:t>
        <w:tab/>
        <w:t xml:space="preserve">    </w:t>
      </w:r>
    </w:p>
    <w:p>
      <w:r>
        <w:t>WXC8969</w:t>
        <w:br/>
      </w:r>
    </w:p>
    <w:p>
      <w:r>
        <w:br/>
        <w:t xml:space="preserve">    </w:t>
        <w:tab/>
        <w:t xml:space="preserve">    </w:t>
        <w:tab/>
        <w:t>【侨报记者崔国萁9月10日纽约报道】在接到社区的大量投诉和举报后，辖管布碌仑宾臣墟区的市警62分局于近日展开执法行动，关闭了两家华人非法按摩店，并逮捕了两人。根据市警62分局的消息，该行动于上周四（6日）晚间展开，被关闭的两家非法按摩店分别位于宾臣墟区15大道7525号和18大道6320号。在频繁接到社区投诉后，负责该区域的62分局社区协调警官（NCO）制定了这次执法行动，在突然登门调查后，这两家非法按摩店被警方关闭。据悉，在过去市府有关部门不断接到民众对这两家按摩院的投诉。根据楼宇局的记录，自2016年以来位于布碌仑15大道7525号的非法按摩店不断遭到投诉，截至10日已有8宗投诉，其中2017年的一宗投诉称该民宅被用作色情场所。这期间该建筑还换了招牌，改成了“牙医办公室”。但市府热线311接到民众投诉说，这间“牙医办公室”从早到晚进出的都是男性。在执法行动结束后，62分局于7日在推特上公布了消息以及两家涉嫌非法经营按摩院的地址。而有关资料现实，位于布碌仑15大道7525号的建筑为一栋民宅，其房东为华人。设在繁华商业街18大道6320号的非法按摩院，其一层是一家华人餐厅，二楼张贴着按摩广告，在一楼进口处悬挂的按摩广告上写着“足康”中文。针对华人聚集的布碌仑南部地区不断出现非法按摩院，警方一直致力于打击。2017年时市警68分局于辖管的湾脊区和戴克高地再次展开行动，突击检查了当地17家非法经营的按摩院，共逮捕了18人，涉案人员全部是华裔。而再往前，市警62和68分局还曾联手展开过行动，突击检查了45家非法经营的按摩院，逮捕了违法经营和涉嫌卖淫者近50名。</w:t>
        <w:br/>
        <w:t xml:space="preserve">    </w:t>
        <w:tab/>
        <w:t xml:space="preserve">    </w:t>
      </w:r>
    </w:p>
    <w:p>
      <w:r>
        <w:t>WXC8970</w:t>
        <w:br/>
      </w:r>
    </w:p>
    <w:p>
      <w:r>
        <w:br/>
        <w:t xml:space="preserve">    </w:t>
        <w:tab/>
        <w:t xml:space="preserve">    </w:t>
        <w:tab/>
        <w:t>据路透社援引两名直接了解加拿大谈判策略的信源称，加拿大准备好允许美国奶制品“有限进入”加拿大乳业市场。加元兑美元大涨近8%。此前路透报道称，加拿大将允许美国在NAFTA上讨论乳品问题。周二起，美国和加拿大重新恢复Nafta（北美自由贸易协定）谈判。据路透社援引两名直接了解加拿大谈判策略的信源称，加拿大准备好允许美国奶制品“有限进入”该国乳业市场。作为妥协的“回报”，加拿大希望美国可以让步，不要删除现有协议第19章的争端解决机制。美国总统特朗普同日在白宫表示，美加贸易对话进展顺利，加拿大非常希望与美国达成贸易协议。负责本次谈判的加拿大外长ChrystiaFreeland走出美国贸易代表办公室后表示，两国谈判“强度极大”，但氛围友好，双方都在周末“进行了大量思考”，这是一个“非常有生产力的会议”。但她强调称，还没有任何结论达成。加拿大总理特鲁多周二也对记者重申了一直以来的谈判观点，即一个对加拿大糟糕的Nafta协议还不如没有。其中一位向路透社爆料的知情人士表示，加拿大意识到在特定问题上需要妥协，加拿大作出的乳业市场准入让步，将同此前与欧盟和环太平洋国家达成的自由贸易协议条款差不多。美加重谈Nafta面临三大争议话题，除了加拿大过于保护本国的乳业市场，加拿大还想保留贸易纠纷解决机制，以及针对加拿大媒体的文化保护问题。贸易解决机制保留，将有助于加拿大质疑美国依据国内法律的反倾销与反补贴调查；美国农民也非常不满加拿大对本国乳业的“供应管理系统”，认为切断了向加拿大出口奶制品的可能性。美元兑加元下跌89点，跌幅超过0.6%，刷新9月3日以来低点至1.3075。</w:t>
        <w:br/>
        <w:t xml:space="preserve">    </w:t>
        <w:tab/>
        <w:t xml:space="preserve">    </w:t>
      </w:r>
    </w:p>
    <w:p>
      <w:r>
        <w:t>WXC8971</w:t>
        <w:br/>
      </w:r>
    </w:p>
    <w:p>
      <w:r>
        <w:br/>
        <w:t xml:space="preserve">    </w:t>
        <w:tab/>
        <w:t xml:space="preserve">   </w:t>
        <w:tab/>
        <w:tab/>
        <w:t xml:space="preserve"> </w:t>
        <w:br/>
        <w:t xml:space="preserve">    </w:t>
        <w:tab/>
        <w:t>前白宫助理欧玛萝莎‧曼尼高特‧纽曼，10日公布最新录音档，内容为川普总统提及前民主党总统候选人喜莱莉‧克林顿和通俄案调查的话题。从“谁是接班人”(TheApprentice)实境节目便与川普结识，后来跟着川普进入白宫担任助理的欧玛萝莎‧曼尼高特‧纽曼(Omarosa ManigaultNewman)，10日公布最新录音档，内容则为川普对于民主党前任总统候选人喜莱莉‧克林顿(HillaryClinton)以及通俄案调查的讨论。欧玛萝莎首先在美国广播公司(ABC)晨间谈话节目“观点”(View)播放录音档，接下来又在MSNBC新闻频道播放。这段录音是她在2017年10月一场白宫资深新闻联络官员之间的会议里偷录的，她表示，这场会议原本主题是讨论税改，但川普临时插一脚，大谈川普阵营涉入的通俄案传闻，以及前任英国情报特工史蒂尔(ChristopherSteele)撰写的川普“黑资料”。白宫发言人莎拉‧桑德斯(Sarah Sanders)、前任白宫新闻联络室主任霍普‧希克斯(HopeHicks)的声音，也都出现在这段录音档当中。已播出的录音档片段里，川普说道：“喜莱莉通俄，我觉得她完蛋了。通俄案的实情就是喜莱莉跟俄罗斯勾结合谋。有人跟我说，霍普，就妳跟我说，他们为了这份假报告，花了900万元。”桑德斯回复道：“比较接近的数字是600万元。”川普接着说：“看吧？没人知道钱是谁花的。但是，我听到的是900万元没错。之前我听说是570万元，现在则传出是900万元。因为透过一家律师事务所给钱，所以款项无法追踪。只是还是被查出来的。在这一行，人家都会查到的。结果真的是接近900万元，我简直不敢相信。他们透过律师事务所，是因为不必提交任何资料。问题是调查结果显示，从选举角度来看，从政治献金的角度来看，这绝对是非法的。所以，我觉得整个通俄案方向已经逆转了。莎拉，妳觉得呢？”桑德斯说：“真的是这样。”欧玛萝莎接受MSNBC专访时说，川普在这段谈话大约历时15分钟，后来则把助理们召集到椭圆形办公室，听他对于各种不同话题发更多牢骚。</w:t>
        <w:br/>
        <w:t xml:space="preserve">    </w:t>
        <w:tab/>
        <w:br/>
        <w:t xml:space="preserve">    </w:t>
        <w:tab/>
        <w:t xml:space="preserve">    </w:t>
      </w:r>
    </w:p>
    <w:p>
      <w:r>
        <w:t>WXC8972</w:t>
        <w:br/>
      </w:r>
    </w:p>
    <w:p>
      <w:r>
        <w:br/>
        <w:t xml:space="preserve">    </w:t>
        <w:tab/>
        <w:t xml:space="preserve">    </w:t>
        <w:tab/>
        <w:t>如果10年前打贸易战，我们当场就会趴下。9月7日，在广泽集团运营战略发布会暨两岸青年创新中心落地天津的活动上，著名经济学家、清华大学教授魏杰发表题为《关于中国当前热点经济问题的解读》的主旨演讲，对国内金融风险两大问题进行了权威解读。魏杰：贸易战是大家现在非常关注，也是影响我们目前经济的重要问题。对贸易战的关注，主要集中在两个问题：问题一：这次贸易战，对我们到底造成了多大的影响？实际上，如果从经济本身来讲，影响并不是太大。如果10年前打贸易战的话，我们当场就会趴下，我们没有力量来打。因为10年前，我们国家发展战略是出口导向型经济增长方式。2007年，我们对出口的依存度接近70%。但是后来发生一件事，就是2008年的美国经济危机。美国经济危机对中国既是好事也是坏事，实际上对中国一个重要的影响就是我们终于发现，像我们国家这么大的经济主体，依靠出口来增长，显然是不够的。2008年经济危机之后，中国调整战略，从出口导向型转向内需拉动型，整整调整10年。2017年底，我们对出口的依赖度已经从70%降到了10%左右。去年我们GDP总量是82万亿，出口的贡献是8万亿左右，这8万亿左右里边美国贡献了1/3。所以，如果贸易战打到底的话，我们对美国一分钱都不出口，对我们增长的影响为0.2-0.5的百分点，最大影响到0.5。0.5我们还承受得起，假定今年增长幅度6.5%的话，最多降到6%。中国为什么一再讲，对贸易战我们有底气、有信心，原因就在于我们的战略已经发生了重大变动。从10年前的出口导向型已经转向了内需拉动型。所以，特朗普老骂他们前任总统是猪，就是你们太笨了，应该10年前对中国对手，现在动已经晚了，一动手，（中国）就反击你。虽然贸易战就经济影响本身来讲不是太大，但是情绪影响非常大。大家看，只要美国一加关税，第二天中国股市一定大跌。股民老问我：为什么受伤的总是我们？我们又没对美国出口什么，原因就是情绪影响太大。股市是最受情绪影响的事。而且已经影响中美双方的情绪了，你现在去美国，跟10年前就不是一个感觉。最近美国朋友来北京，我请他们吃饭，最后相互拍桌子，不欢而散，情绪影响非常大。情绪一旦影响严重，我估计会传染到别的领域，那就不仅是贸易战的领域，可能会影响别的地方。现在人们有一点担心经济的问题，实际上最近我专门跑了一圈（调研）发现，我们国家对美国出口的企业的反应，远远比我们社会反应要淡定多了。他们感觉不是太大的问题，但是整个社会的情绪影响非常大。我们心里要有一个底，实际影响不是有人想象的那么大，现在主要是情绪影响比较大。经济影响辐射到社会各个方面，这个恰恰是我们要关注的问题。问题二：中国下一步怎么打贸易战？最近美国已经正式宣布要启动对中国另外2000亿（出口）美国的产品加25%关税，但中方已经讲：你们要打，我们就反击。问题是美国现在对我们出口1300亿美金，已经打了600亿（注：8月3日，商务部公告称对原产于美国约600亿美元商品加征关税），就剩下700亿。而700亿有一些是不能打的。比如手机触摸屏玻璃板，中国是最大的生产商。像湖南有一个企业，生产量非常大，我到这个企业调研，他们告诉我说，虽然中国是手机屏幕最大的生产国家，但是原材料来自于美国，我们不会生产这个原材料。你想这种产品我们不能加关税，这样一来，我们实际上就剩700亿美金左右，而美国要对2000亿（原产于中国的商品）加关税，我们反击它，实际上子弹已经不多了。所以，我估计中国要打贸易战的话，战略就是“你打你的，我打我的”。怎么样“你打你的，我打我的”？我估计我们一定会做四件事：第一件事：全方位开放中国讲，走向全方位开放，用全方位开放来抵抗美国贸易战对我们的影响。全方位开放，就要准备开放三大市场：1、开放物质产品市场首先是物质产品市场，最近释放了四个计划：（1）降低市场准入条件，最近国际产品进入中国市场的准入条件大幅度降低了；（2）降低关税，从汽车一直到日用产品。日用产品涉及1000多类，降低关税的比例是55%。（3）海南岛成为自贸岛，整个岛取消关税；（4）在上海成立永久性进口贸易博览会，广州是出口贸易博览会，上海是进口贸易博览会，11月初将全面启动。这四个信号就告诉整个世界：中国将要全方位开放物质产品市场。物质产品市场一旦开放，一定会产生两个效果：一是刺激国内消费国内消费一定会受到很大的刺激，我建议喜欢奢侈品的同志先别着急买，再过几个月，会很便宜。过去之所以贵的原因是关税很高，这么多的奢侈品进入中国，一定会刺激国内的消费。二是提高供给水平一旦好产品进入中国，中国人学习能力很强，会生产跟他们一样的产品出来，会提高中国的供给水平，推动整个中国经济的增长。2、开放服务市场全方位开放的第二个市场就是服务市场，包括金融、教育、医疗等等。从我们正式提出金融开放，海外金融机构在中国银行、证券、保险基金、期货的持股比例放宽到51%。而且教育也想全方位开放。今年博鳌论坛的时候，菲律宾总统来参会，在会上讲，我看你们急缺幼教老师，新闻报道说幼儿园教师老对孩子扎针，我们菲律宾有12万英语水平极好的幼儿园老师，而且不扎针，你们要不要？我们当然要。所以菲佣市场的开放不是遥远的未来，而是很快的事。服务的关键是人要进来，所以国务院匆匆忙忙成立新的移民局，目的是什么？就是人要进来。物质产品开放是海关的事，让人进来是移民局的事，要推动整个服务业的开放。我估计外国的医生来中国工作，外国的教师到中国来教学都是很快的事。3、开放投资市场国务院最近修改了外资进入中国的负面清单。所谓的负面清单，就是指“什么不准干”，过去的负面清单是60多项，这次降到了42项，大量投资将会进入中国。所以，全方位开放未来的运作，大致上将开放三大市场：物质产品市场、服务业市场、投资市场。美国在搞孤立主义，我们用全方位开放来应对。第二件事：加速推动“一带一路”倡议中央最近召开了“一带一路”建设5周年的座谈会，总书记亲自到会场发表重要讲话。为什么？就是要全方位推动“一带一路”倡议，既然美国不要中国的产品，禁止中国的投资到美国，我们得寻找新的出口、投资目的地，那就是“一带一路”。“一带一路”包括了三大洲（亚洲、欧洲、非洲）和两大洋（印度洋、太平洋），没有包括北美和大西洋，因为我们避开了和美国的直接冲突，要开拓新的产品市场和投资市场。从国家层面来讲，要推动“一带一路”，一定要做好三个服务才行：1、金融服务为中国企业产品走出去，提供金融服务，所以成立亚投行，为“一带一路”搞金融服务。2、基础设施建设因为中国产品要出去，投资要出去，基础设施必须配套才行。印度洋瓜达尔港到我们新疆喀什的高速公路明年就会通车。最近我去新疆才知道，新疆现在吃的海鲜不是来自太平洋，而是来自印度洋，就因为这条高速公路打通。所以未来企业讨论的问题将是供应链和基础设施，谁能建立一个新的供应链、维系供应链，谁就是未来。供应链的背后是基础设施所支持，中国加大了“一带一路”的基础设施投资，是为中国产品和企业走出去来服务的，这是我们第二个要做的事。3、法律服务最近我们成立了一个特殊法院，叫“一带一路”法院，专门为中国产品企业走出去搞法律服务。所以我们搞“一带一路”，这三个方面的服务必须跟上：金融服务；基础设施建设；法律服务。现在我们大资本用的比较多，未来更需要的是大量的中小资本走出去。去年7月份，我去东欧五国调研就发现，大量活跃着中国中小资本，像物流、便利店、零部件配套这种。今年8月份，我去非洲调研，到了摩洛哥，发现大量的中小资本也已经走出去了。五年时间，我们跟“一带一路”沿线国家的贸易总额已经超过5万亿美元。大家看到“一带一路”将为中国未来的发展，提供巨大的支持。我想，未来我们许多服务业要琢磨一下为“一带一路”服务的问题，产品和资本将大量走向“一带一路”，既然美国阻止中国产品进入美国，我们加速“一带一路”战略合作，将非常有意义。第三件事：稳住外汇外汇不能出问题，外汇一旦出问题，我们将全盘皆输。大家看到最近高层明确提出来，我们要稳住外汇，稳住外汇有两个目标：目标一：人民币不能持续贬值最近有人问我，“人民币不能持续贬值”是什么意思，多少是持续贬值，多少不是持续贬值？我估计就是不能破7，破7了就是持续贬值，不破7就是没有持续贬值。虽然没有任何机构宣布这条指标，但是最近观察，给大家的概念就是这个意思。之前，我们发现人民币贬值快接近7了，我当时很紧张。结果不到两个小时，反弹回来，我知道央妈动手了。从最近的一系列举动来看，很明显就是不能破7。目标二：外汇储备量不能持续减少外汇储备量不能持续减少有一个指标，就是不能少于3万亿美金。只要外汇能稳住，那么贸易战对我们的损害不会太大。怎么稳住外汇呢？我想，不外乎有三个办法：办法一：外汇改革外汇改革中，我们已经承诺放开的，会继续放开。比如出国求学，生活费、学费没问题，包括未来我们搞的一些对自贸区企业的外汇上的便利，也没有问题。但是对个人来讲，海外不动产、海外证券、海外投资类保险等三项海外投资，基本上叫停了。不仅叫停了，而且会进一步收紧。现在海外刷银行卡，单笔消费超过1000元人民币连续21天，就要立案调查了。查一下，你是正常消费还是转移资金。再者，过去海外提现没有限制，最近正式宣布，一个人一年的海外提现数量上限就是10万人民币。前一个月又宣布了一件事，就是把远期外汇交易的风险准备金率从0提高到20%，银行要卖100美金的话，它的20%要交给中央银行，作为风险准备基金。办法二：海外并购监管对技术类的海外并购进行支持没问题，像海外收购的芯片制造企业、半导体企业等等，要多少外汇给多少外汇。但是非技术类全面叫停了，像海外买酒店、海外买足球俱乐部、海外买影院等等，不仅叫停了，买了这些东西的企业，外汇怎么倒腾出去，现在怎么倒腾回来。如果倒腾不回来，咱们走着瞧。走着瞧这三个字很可怕，最近好多在海外买酒店、影院的企业都在不断地卖资产，把外汇倒腾回来。办法三：“一带一路”投资“一带一路”投资，主要是用人民币投资，不再动用外汇储备了，因为要稳住外汇。海外用人民币投资，实际是所谓的一箭三雕：一是能够稳住外汇储备，不会消耗外汇；二是推动人民币国际化；三是刺激国内经济，因为原材料在国内。总体来讲，稳住外汇的基本办法就这三条，外汇基本属于收紧状态。第四件事：保持国内经济稳定我们打贸易战要做的第四件事，就是保持国内经济的稳定。怎么来保持稳定？有两件事现在要很快地出台：1、财政政策要更加积极大家都知道，今年我们一件重要的事是防范金融风险，而防范金融风险导致货币政策的作用受到限制。但是财政政策还有余力，所以要加大财政政策的力度。现在很明确提出来，财政政策一定要做到两件事：（1）减税费大家注意，减税费一定要落实到今年。年初的时候，国务院定了今年减税费1.3万亿，未来一定要落实这个数字。同时最近还可能出台一些新的政策，技术创新投资可以减免税收。最近有一件事，员工的社保要由税务局来收。这一来，可能会加大许多企业的负担，尤其是中小企业。所以，最近（管理层）在紧急讨论关于减低社保缴纳的问题。因为如果继续增涨税费的话，中小企业压力会很大的。所以，要进一步减少税费，我估算了一下，今年差不多会减税1.5万亿。（2）加大财政投资财政投资未来不能搞金融性投资，主要是基础设施组织。年初国务院定下来，今年基础设施投资有1.3万亿，由募集社会资本完成，就是以发债券方式完成。虽然现在有债务违约问题，但是国家所定的债权还必须加速推动。募集资金差不多达到1.5万亿。最近所讲的3万亿投资就是指：税费减1.5万亿 + 基础设施投资1.5万亿。最终干嘛呢？刺激经济。所以财政政策，未来几年将会更加积极，明年就不用说了。2、加快经济结构调整中国必须要加大对新兴产业的支持力度，到现在已经定下来，中国未来二十年内增长的主要产业有三个：（1）战略性新兴产业新能源、新材料、生物工程、信息技术、移动互联网、节能环保、新能源汽车、人工智能、高端装备制造，这8个战略新兴产业要加快推进。国家将加大投资力度，也更加释放市场的作用，来推动它。市场的推动力量和国家投资力量要加速推进，尤其是在对待民营企业的创新上这方面要加大支持。比如最近人工智能方面有一个重要突破，医疗影像把你的五脏六腑照得清清楚楚，看病不一定见大夫，传过去就行了。大家注意，在这8个要点上，国家已经不分民营企业还有国有企业，做得好的都会获得国家投资支持，加速推进产业的发展。（2）服务业服务业必须加速推动，包括消费服务业、商务服务业、生产服务业、精神服务业。服务业未来为中国的这种贡献非常大，去年我们第一次出现消费的贡献超过了投资，为什么？因为服务业发展很快。我估计税费减免上，服务业一定会有新的优惠政策。（3）现代制造业现代制造业将是未来对中国贡献非常大的产业，目前已经明确了5个发展重点：（1）飞机制造与航天器制造；（2）铁装备制造（3）核电装备制造（4）特高压输电装置（5）现代船舶和现代海洋装备制造上次一个研讨会上，有民营企业家问：魏老师，好像没有我们的事。我说：你错了，给你提供了巨大的机会，为什么呢？未来企业不是去直接生产这5个领域的产品，分工协作是未来社会的主流，这个产品是谁生产的，说不清楚。你想，大飞机有600多万个零部件，涉及近百个行业、众多的中小企业，上海有家生产大飞机的集团，只干一件事——设计和组装，所有零部件都是招标采购，谁搞得好就买谁的，600多万个零部件，你还不搞一个过来？所有民营企业只要有生产能力就行，不在于生产什么，关键是你生产能力怎么样。从传统产品生产到分工协作，是个巨大变革，未来大家请注意，中国民营企业必须改变商业模式，有技术分工体系才行。所以，中国一定会尽快调整结构，推动战略性新兴产业、服务业、现代制造这三大产业的快速发展，让中国目前整个的经济获得新的支持动能。这五个要点一旦起来，给我们每年提供GDP总量应该在30万亿以上。最近我看一个报告，战略性新兴产业40万亿以上，服务业36万亿以上，现代制造业30万亿以上。我们之所以预计到2030年中国超过美国成为世界第一大经济主体的原因不是对现有产业的统计，是对未来产业的统计。总结起来，中国打贸易战一定是“你打你的，我打我的”，估计最少要做这四件事：（1）全方位开放，力度一定会加大（2）“一带一路”倡议必须加速推进（3）一定稳住外汇，外汇不能出事（4）国内经济保持一定的刺激、增长贸易战问题确实有影响，但是建议大家不要把它看得太重，虽然外汇受到一定影响，也不要过度恐慌，我们还是有自身的设计和做法的，大家不必紧张。第二个大问题是内部的问题，今年我们有三大战役：防范金融风险；扶贫；环境保护。对经济本身影响最大的一件事就是金融风险，年初的时候，我们关于防范金融风险提出来几条对策：1、去杠杆去年GDP总量是82万亿，乘以250%就是我们整个社会的负债，差不多210万亿。这个负债确实太高了，远远超过国际红色警戒线，有人推算过，杠杆率超过GDP总量270%，将会引爆一场金融风险，导致中国经济最少倒退5年-10年。所以，中央决定要去杠杆，就是防止债务危机导致金融危机。年初定下来，现在搞了半年了。7月31号，国务院开了一个会议，对于去杠杆政策有所调整：（1）控制好去杠杆力度过度去杠杆可能会引发整个经济运转出问题，或者说缺钱了，都没有钱了。为什么？在金融为主的国家，一旦去杠杆力度太大的话，整个社会可能撑破了甚至崩盘。所以才强调，要控制好力度。最近有人问我，这句话是啥意思？我判断，这次去杠杆，不是要一下达到目标，而要通过一个过程达到。比如说三年内，2018、2019、2020三年时间慢慢把杠杆率从250%降到200%。我算了一下，如果杠杆率从250%降到200%的话，就是40万亿人民币，一年是13万亿左右。13万亿的负债去掉，我觉得社会承受能力还是可以的，这样力度就比较好一点。如果太厉害的话，可能会导致我们整个社会资金非常短缺，可能会出问题。上半年太猛了，后半年资金紧张情况一定会得以缓解。（2）结构性去杠杆所谓结构性去杠杆，就是谁的负债太高，就先解决谁的问题。现在看，结构去杠杆的重点是两个：一是国有企业民营企业已经不是重点了，国有企业是重点。所以说，后半年我们对国有企业改革有两句话，一个叫确定主业，一个叫混合经济。确定主业意味着，非主业资产要用来还债。所以民营企业注意，未来一段时间，好多资产会很便宜的，因为国有企业要还债，非主业的资产必须卖掉。另外一个混合经济，希望民营企业能够介入其中，降低国有企业的负债率。民营企业进来，等于把分母做大，负债率就降下来了。这两条是为了解决国有企业负债太高，推出来的改革措施，对民营企业将是一次重要的机遇，明年（效果）可能就会充分显现出来。二是地方潜在债务地方潜在债务形成一个主要原因，一个是开发区，一个是所谓的3P（PPP）的项目，这次大家看到，政策出台了，掐断了所有开发区贷款项目，银行一律不给开发区贷款。为什么？因为你到底是企业还是政府得搞清楚，开发区实际是政府，它以企业形式出钱，开发区基本靠贷款扶持，现在下定决心全面掐断了。另外一个3P项目，财政部把1.8万亿剔除了3P项目，不给3P项目贷款，为什么呢？一定要控制好地方潜在债务的增量。存量怎么解决，下一步还要讨论。但是总体上来看，大家看到已经在开始解决它。所以这次去杠杆把民营经济解脱了，民营企业不是重点，重点是国有企业和地方潜在债务。刚开始我们去杠杆，力度可能太大，不管三七二十一都得去。结果资金比较紧张，损害了经济的运行。下半年的调整会控制好力度，阶段性去杠杆。2、治理金融乱象因为担心金融乱象引发金融风险，所以治理金融乱象，而且明确地指出来，这次治理金融乱象的重点是两种技术，一个是互联网技术，已经开始在解决了。我们国家差不多有1000个左右的所谓互联网金融公司，当时批准它们成立时候，它们是一个信息中心。所谓信息中心就是有钱就花，没有钱的在这个平台上发布信息，然后完成撮合功能。但是后面这些公司变成信用中心，信用中心就是金融机构，但是它们没有牌照不接受监管，结果出了大量的乱象。所以，这次治理正式宣布，你要成为信用中心，第一要有牌照，第二接受监管，要么你就别做了。大家看，好多平台暴雷，这是故意解决这个问题的结果，差不多2000亿左右吧，如果不解决，让它们继续膨胀，未来可能就会很麻烦。大家注意，平台经济不是你们想象的那么好，所以对新技术引发的互联网金融公司，全面清理。我看了一下，被治理的大部分是民营企业，但是没办法，为了防范风险只好这样做了。当然对老百姓、投资者来讲很麻烦，但是总体来讲，是要把它治理了。另外一个新技术就是区块链，区块链技术引发的比特币、数字货币平台，全面清理，央行正式宣布，比特币必须赶出中国。国关闭了所有数字货币平台，而且央行最近宣布，不准以区块链技术进行非法融资，目前已经得到控制了。像所谓的比特币，好多人现在陷进去，必须想办法尽快解决问题。有一次我在首都机场等飞机，发现一个好伙子，穿的西服、领带很整齐，对几个人讲比特币（这几个人一看就是民营企业老板），告诉他们一定跟着买，比特币未来会涨到一个币卖七万美金……我实在忍不住了，过去拍了一下小伙子的肩膀，我说：你出来一下，我有点事跟你聊聊。叫出来了，我说：你不要给他们洗脑袋好不好，民营企业赚钱不容易。小伙子回我一句话：他们不进来，我怎么解套？大家看，这事终于正式宣布了，一律不允许。因为早暴（雷）比晚暴（雷）好多了，晚暴搞不好就会转变为系统金融风险，这件事现在做得还可以。3、加大宏观审慎政策力度8月底，我们的货币增长速度只有8.5%，而在过去，年平均增长17%以上，确实控制住了，而且坚定不移。虽然各种利益集团代表要求放水，但是中央非常坚定，不放水，要解决问题。另一个宏观审慎政策是，防止市场得传染病，给市场“打隔断”。房地产市场一旦出问题，不能传染给别人。传染给别人的话，就会引爆金融风险。最近银行陆续下发通知，原则上不接受住房抵押贷款。要贷款可以，我们要信用贷款，比如说你资金流很好、流量很好。但是严格规定，不要房子抵押贷款，为什么？害怕房地产出问题，所以银行现在非常警惕。最近有两个现象，我们很担心：现象一：大量土地出现流拍现象二：银行在网上拍的房子越来越多这里提醒大家，对房地产问题还要谨慎，因为7月31号的中央政治局会议的政策定调中，唯独一个提的更严厉了，就是房地产。以前是抑制房价过快上涨，现在改成坚决控制房价上涨，不是过快，上涨都不行，后面一句话是推出各种长效机制。总体我的看法是，中国能防止这次金融风险，我觉得中国还是有竞争力的，别把我们想得都很笨，实际我们有精英。系统性金融风险在中国的爆发的可能性基本不大，最起码今年爆发不了，就剩下几个月了。未来是最艰难的三年，2018年、2019年、2020年，这三年时间只要不爆发金融风险，最后结果一定会推动我们整个社会的发展。金融风险这个问题，不要太过度地紧张，建议大家预期还要好一点。最近大家预期总不好，一直在紧张。实际上大家注意，金融风险的爆发基本上是不可能的。我估计中国一定逃过这一劫。</w:t>
        <w:br/>
        <w:t xml:space="preserve">    </w:t>
        <w:tab/>
        <w:t xml:space="preserve">    </w:t>
      </w:r>
    </w:p>
    <w:p>
      <w:r>
        <w:t>WXC8973</w:t>
        <w:br/>
      </w:r>
    </w:p>
    <w:p>
      <w:r>
        <w:br/>
        <w:t xml:space="preserve">    </w:t>
        <w:tab/>
        <w:t xml:space="preserve">    </w:t>
        <w:tab/>
        <w:t>中美贸易战升级，美国联邦调查局（FBI）加强防范中共科技盗窃。网传FBI调查中共〝千人计划〞招揽的美国华裔学者，〝一个不漏〞，有美国研究机构将名单中人员解雇。此前名单中已有多人因间谍罪被捕。美国华人社交网传出消息指，休斯顿医学中心近日来了FBI人员，不知打了什么招呼，结果几名〝千人计划〞名单中的教授或研究人员被炒。这些人一旦被解雇，将会背上间谍嫌疑，在西方难找同样工作。消息称，FBI〝照着千人名单调查，一个不漏〞。所谓〝千人计划〞，是2008年起中共多部门联合发起的招揽人才计划，目标是一千名海外华裔尖端人才，包括著名大学、科研机构的专家学者，国际知名企业专才，拥有自主知识产权或掌握核心技术的人才等。一旦入选，他们会获得高薪聘请，回中国从事全职或短期工作。中共迄今已经引进6千多名人才。去年10月，美国华裔科学家聚集的多个网络社交圈转发消息称：〝朋友今天去听了关于华裔科学家间谍案讲座……FBI说凡是加入‘千人计划’的华裔自动进入FBI注意范围……〞，因为〝你自然要把东西拿到中国的桌子上换取利益〞。此前，美方曾以间谍罪名拘捕多名华裔科学家，包括美国通用电气公司（GE）主任工程师郑小清、美国维珍尼亚理工大学教授张以恒、美国气象专家王春等。此外，原北京大学生命科学院长饶毅赴美开会被美方拒签。这些人都名列〝千人计划〞名单。网友戏称，中共的〝千人计划〞随时变〝入狱计划〞。今年6月，美国参议院小组委员会曾举行听证会，题为〝千人计划：中共渗透和利用美国学术界的运动〞。千人计划本意就是目标明确地从美国盗取知识情报，因为中共在技术上是非常无能的，〝中共的整个干部体制都是像训练奴隶一样的那种体制〞。旅美时事评论员蓝述分析：〝千人计划它有一个特点，它并不要求参加千人计划的这些人全年的都居住在中国，他只要在中国半年就行了。就是说你可以在海外继续从事你的工作，同时呢每年在国内做一段时间。实际上它的想法就是，它希望这些高科技人才把他们在国外的研究成果带回国。〞张林估计，随着中美对抗加剧，美国联邦调查局将来会抓捕大量的中共特务，也会有很多特务会被永久驱逐出境。另外，作为反制中共偷窃美国知识产权的措施之一，今年6月开始，美国国务院已把在敏感研究领域学习的中国研究生的签证有效期限制为一年。</w:t>
        <w:br/>
        <w:t xml:space="preserve">    </w:t>
        <w:tab/>
        <w:t xml:space="preserve">    </w:t>
      </w:r>
    </w:p>
    <w:p>
      <w:r>
        <w:t>WXC8974</w:t>
        <w:br/>
      </w:r>
    </w:p>
    <w:p>
      <w:r>
        <w:br/>
        <w:t xml:space="preserve">    </w:t>
        <w:tab/>
        <w:t xml:space="preserve">    </w:t>
        <w:tab/>
        <w:t>中国提出的“以房养老”政策，即将在全国推行。人民日报日前发表文章称，不能单独依靠政府承担养老责任，应该建立“多层次”养老保障体系，社会和个人和子女都要承担要老责任。但有评论人士认为，中国政府是在推卸政府的基本责任。《人民日报》海外版9月10日发表文章表示，中国以房养老将正式全国推行，今年8月份，中国银保监会发出通知，要求把“以房养老”试点推展至全国。文章透露，过去4年的试点，参与者寥寥无几。所谓“以房养老”，就是把房子重新抵押给银行，以银行贷款支付日后的老年生活，老人去世之后，房子成为银行的资产。美国南卡州立大学教授谢田表示，这个做法实际上是以个人资产来支付养老费用，在美国也有类似的做法，但在整个退休养老体系中只起辅助的作用。他认为，中国政府全力推动“以房养老”政策，实际上是推卸政府应该承担的最基本责任。“政府征收了养老保险税金，就应该提供基本的养老生活保障。个人资产可以让人退休生活质量不同。中国政府在推卸这个基本责任。”人民日报的文章列举“西方国家”的例子强调说，单独依靠政府来全面承担养老是不现实的，应该建立多层次养老保障体系，由政府、社会和家庭一起来解决养老问题。谢教授表示，政府向公民征收了社保相关税金，即应该承担民众退休之后的基本养老生活保障。而个人存款、商业养老保险合约以及其他个人资产用于养老，决定了老年生活质量的不同，人类自古以来就是如此。在中国，所谓五险一金中的养老保险，个人需缴纳工资的8%，企业则需缴纳员工的20%，后者全部进入政府的所谓“统筹基金”。据2016年清华大学人口和人力资源研究院的统计数据显示，预计在未来的5到10年当中，中国养老保险金的缺口大约是8到10万亿人民币。原北大经济学教授，现旅居美国的夏业良表示，由于管理不善，中国政府统筹的养老保险金一直存在很多问题。“2000年的时候，吴敬琏就几次提到这个问题。我记得2001、2002年，我和吴老吃饭，他就说当时养老保险基金亏空7000亿左右。现在十几年过去，亏空更为严重了。”夏教授介绍说，在八十年代之前，中国的工人以领取低工资的代价，换取国家全包养老费用。但在八十年之后，中国进行了所谓的养老体制改革，大批老工人陷入生活无着的境地。他批评说，随后中国政府为了执行严格的计划生育政策，大力宣传“政府来养老”概念，现在因财政困难，却又再次推卸政府的基本责任。谢教授表示，未来十年，养老问题将成为中国最大的社会财政问题之一。“随着婴儿潮一代退休的到来，而工作的年轻人减少，再加上养老金亏空，未来中国这个问题会非常严重。”根据中国政府的数据，2017年中国65岁以上老人人口占比为11%，这个比例在未来十年到20年期间将升至25%左右。美联社报道说，中国取消了卫生健康委员会中和计划生育有关的三个部门，增设人口监测与家庭发展司，显示中国在人口政策上的转变。</w:t>
        <w:br/>
        <w:t xml:space="preserve">    </w:t>
        <w:tab/>
        <w:t xml:space="preserve">    </w:t>
      </w:r>
    </w:p>
    <w:p>
      <w:r>
        <w:t>WXC8975</w:t>
        <w:br/>
      </w:r>
    </w:p>
    <w:p>
      <w:r>
        <w:br/>
        <w:t xml:space="preserve">    </w:t>
        <w:tab/>
        <w:t xml:space="preserve">    </w:t>
        <w:tab/>
        <w:t>亚马逊网站自出版平台上Ben Keiler出版的 《中国密档》系列中三本书的封面。Ben Keiler摘要：“在亚马逊网站的自出版市场上，开始有越来越多的披露中国内部文件的书籍出现。由六本彩色封面的书籍组成的《中国密档》系列（ChinaSecrets），给读者打开一个窥探中国内部世界的视角。但很多问题尚没有答案……”网文选刊：中国军队文件外泄令北京尴尬作者：法广英文组记者：Jan van der Made2017年10月18日首发于法广英文网站译者：法广中文部在亚马逊网站的自出版市场上，开始有越来越多的披露中国内部文件的书籍出现。由六本彩色封面的书籍组成的《中国密档》系列（ChinaSecrets），给读者打开一个窥探中国内部世界的视角。但很多问题尚没有答案。其实自2015年起，人们就可以在亚马逊网站上买到这些写着诸如“中国1989，军队文件”，或者“对美间谍行动”、“对印度间谍行动”等等题目的书籍，但大部分中国问题学者都没有注意到。这些书的作者Ben Keiler(很可能只是一个笔名)声称这些文件都是首次与公众见面。这些书为了解1989年的天安门屠杀以及当年三月的西藏戒严、了解中印边境冲突以及中印两国今年早些时候在不丹发生的敌对形势等不同事件带来一个全新的、独特视角。人们也可以从这些书籍中了解到中华人民共和国1949年建国以来，其军队情报部门搜集美国、韩国、日本以及其他国家情报的具体情况。真是内部文件么？这些书总共大约500页，其中有很多诸如军事地图和列表等文件的影印件。但最大的问题是，这些文件是真是假？长期以来，汉学家一直为确定这类文件的真伪而绞尽脑汁。2001年，（美国汉学家）黎安友（Andrew Nathan）和林培瑞(PerryLink)翻译由化名“张良”的人提供的秘密文件，出版了《六四真相》，详细介绍了1989年6月4日北京天安门广场镇压行动的政策制定过程。他们在前言中指出，这些资料都是在经过五轮仔细的筛选之后才在书中发表，而即便如此，他们也还是不能确定所发表文件一定完全都是真实文件。Ben Keiler批评《六四真相》一书缺少文件原本，他说，这本书里没有任何一份原件的副本，书的内容因此很容易受到质疑。Keiler 在书中出示的1989年6月4日解放军部队进入天安门广场的部署路线图in Ben Keiler "The China1989 Army Documents" AmazonKeiler出版的《中国1989：军队文件》当然提供了一些地图和文件，罗列了中国人民解放军1989年6月4日清晨袭击天安门广场之前的行动以及袭击过程的详细情况。当时学生们占领广场已经有多个星期。他们要求结束腐败，要求更大透明度，要求可以更多参与政治。中国领导人下令戒严，并调动军队应付民众的抗议集会。这本书非常详细地记录了军队如何不得不努力穿过人群，抵达广场，并在凌晨四点按计划清除滞留在那里的学生。在这本书的前一部分，Keiler仍然是通过出示所谓内部绝密文件，来介绍解放军1989年3月在西藏镇压骚乱的行动如何成为几个月后天安门广场镇压的样板。作者出示解放军政策文件以及一些军备清单的影印件。这些清单包括行动中使用的枪支和车辆，以及戒严部队控制示威藏人使用的子弹数量。Ben Keiler 是谁？法广与多名中国问题专家联系，但没有人知道谁是Ben Keiler，也没人了解Ben Keiler的工作。有人对其文件的真伪表示怀疑。伦敦大学亚非学院中国研究中心负责人曾锐生就认为，“倘若这些文件都是真的，那很多出版商早就会感兴趣，中国政府也早就会对亚马逊网站做出强烈反应。但到目前为止，我还没注意到这样的反应。”《六四真相》一书的出版人之一林培瑞表示，“人们需要对这样事情保持怀疑的态度，但完全拒绝可能也是一个错误。”《六四真相》的另一位出版人黎安友则强调，不能只看看就确定这些文件不是真实文件。确定真伪需要很多调查和研究。也有人持观望态度。英国杜伦大学当代中国研究中心创始人、《邓小平，带领中国走向现代化的人》一书的作者迈克尔•迪伦(MichaelDillon)草草翻看了一下这些书籍。他认为，“中国1989，军队文件”提供的细节令人信服，但他也承认他无法确认这些文件是否是真实原件。他同时指出，书中出示的部分文件上缺少红色印章和相关领导人签字，这可能意味着这些文件只是一些草稿或者印刷品。人们因此可以怀疑这些文件是在何时、又是如何成文并被使用的。即使这些文件是真本，我们也无法确定他们是否是最后文本。在加州州立大学图书馆任职的宋永毅本人曾通过对大量绝密文件的深入研究，披露了中国广西自治区文革期间发生的吃人事件。他感觉，（这些书中）一部分关于朝鲜战争的文件看起来有些眼熟。他在回复法广咨询电邮时写道：“我在收集关于中国历史的资料时，好像看到过其中一些文件。那是些政府内部刊物，有保密级别。”《中国密档》系列中的其他几本书籍则深入挖掘中国情报部门掌握的信息。依然是通过各种彩色地图和部分内部文件，并配有充分的说明，显示出中国在1962年的中印边境冲突中对印度军队的方位部署，在1950年-1953年朝鲜战争中对韩国军队的方位部署都非常了解。Keiler的目的是什么？这些中国内部文件书籍的作者的身份以及他如何获得这些文件都还是个谜。Keiler本人在前言里写道：“那些关于《中国密档》系列背后是何许人的问题将密而不宣。”多年的努力和人员调动就是为了尽可能地保护所有与获得这些文件相关的人物与方法都不被人知晓。其中原因？因为中国严厉的安全法案使得泄露“国家机密”者可能面对死刑。Keiler在“中国1989，军队文件”中出示的文件：中央军委在天安门镇压行动之后奖励戒严部队一些单位和个人in Ben Keiler"The China 1989 Army Documents" Amazon但Keiler在“中国1989，军队文件”的前言里解释了他为什么要冒险出版这些文件。他表示，“展示参加戒严镇压部队的细节，相关人员的名字就有可能被找到，并可能受到迫害。一旦如此，军队番号和名称就会为人所知，官员就再也无法躲藏在国家机密的背后。下次中国再发生类似事件的时候，可能就很难有人愿意向民众开枪了。”Internal document showing PLA troops that got rewarded after the1989 Tian'anmen crackdown in Ben Keiler "The China 1989 ArmyDocuments" Amazon（Keiler在“中国1989，军队文件”中出示的文件：中央军委在天安门镇压行动之后奖励戒严部队一些单位和个人）公开中国情报部门对美国、对印度、韩国和其他国家的间谍活动也许可以帮助研究学者、也最终帮助政治人物更好地了解中国军队在极端情况下如何行动。总之，相关出版仍在继续。2017年已经出版了六本，另有11本即将出版。在即将出版的新书中，人们将可以看到首次公开的1979年中越战争中的绝密文件，还有关于中国军队地图绘制的讲述。11月1日，Keiler的又一本新书刚刚在亚马逊网站上线，讲述的是1959年的西藏叛乱以及中国军队的镇压。到目前为止，中国政府对这些泄露出的文件尚没有做出任何反应。</w:t>
        <w:br/>
        <w:t xml:space="preserve">    </w:t>
        <w:tab/>
        <w:t xml:space="preserve">    </w:t>
      </w:r>
    </w:p>
    <w:p>
      <w:r>
        <w:t>WXC8976</w:t>
        <w:br/>
      </w:r>
    </w:p>
    <w:p>
      <w:r>
        <w:br/>
        <w:t xml:space="preserve">    </w:t>
        <w:tab/>
        <w:t xml:space="preserve">    </w:t>
        <w:tab/>
        <w:t>1999年，中国外交部前部长姬鹏飞之子姬胜德（案发前职务是解放军总参谋部情报部常务副部长）因涉厦门远华案和出卖军事情报，被控受贿罪、贪污罪及挪用公款等多项罪名，涉及金额2,000多万元人民币。当时正在北京香山养老的姬鹏飞得知儿子罪行足以判死刑后，先后四次写信给时任中共中央总书记的江泽民、中共中央军委前副主席张万年、国防部前部长迟浩田，请求宽恕姬胜德，免其一死。姬鹏飞还向当时的中共元老级人物薄一波、宋任穷、万里、宋平、谷牧、张爱萍等人请求协助，向中共中央政治局陈情。关于姬鹏飞自杀之事得到较为可靠的验证，中国自由派杂志2008年第6期《炎黄春秋》刊登刘志琴文章《请理解老一代--怀念李慎之》，文中记载：1999年姬鹏飞的儿子出卖国家利益，受贿2,000多万元人民币，事发被判死刑，姬出面要求以自己的功劳减少儿子的罪责，被拒绝后自杀。2000年1月中旬，时任中办主任的王刚到姬鹏飞处，告知江泽民看了来信，认为姬胜德案情十分严重，王刚透露：死刑是难免的，但能推迟一、二年执行。姬鹏飞气得破口大骂：“凭我和老伴为党为国奋斗近七十年，共产党就不能刀下留情，给我儿子留条命。要死，我就死在中南海！”2000年春节前夕，姬鹏飞要求中共中央让姬胜德春节时回家一聚，被拒绝。姬鹏飞又约了十多名平日来往较近的老人，节日到他家聚餐，趁此商议如何为儿子免死，但结果这十多人都托词婉拒了到姬府聚餐。绝望之下，姬鹏飞在2月8日中午，于书房写了遗嘱后，用红酒吞服了30多粒安眠药片。后被送往解放军总医院抢救，但已处于临床死亡，10日被宣布死亡，终年91岁。就其逝世，中国官方通讯社新华社只发一则简短消息，其追悼会也以低规格举行，江泽民与时任中国全国人大常委会委员长李鹏缺席，中国国务院前总理朱镕基出席，时任中共中央书记处书记的胡锦涛致简短悼词，中共中央军委、解放军四总部、国防部等单位，都没有送花圈。姬胜德参加完父亲葬礼后，被关在总参监护所，8月13日用牙刷柄割脉，并吞服70多片安眠药自杀，经抢救幸免于死。姬鹏飞夫人许寒冰要求江泽民准予姬胜德以高血压症为由保外就医被拒，2001年9月14日晚许寒冰吞服安眠药自杀，未遂。2001年10月下旬中共中央就姬鹏飞的政治、组织结论发出了补充意见的通告，通告称姬鹏飞是“就其儿子姬胜德的问题，曾向组织提出了不合理、不合法的要求，被拒绝后，做了、讲了一些具有严重错误的事和话，以极其错误的行为，造成原患病症恶化而死亡”。通告还“建议：今后对有关姬鹏飞生前活动等，不举办公开形式的研究和纪念”。</w:t>
        <w:br/>
        <w:t xml:space="preserve">    </w:t>
        <w:tab/>
        <w:t xml:space="preserve">    </w:t>
      </w:r>
    </w:p>
    <w:p>
      <w:r>
        <w:t>WXC8977</w:t>
        <w:br/>
      </w:r>
    </w:p>
    <w:p>
      <w:r>
        <w:br/>
        <w:t xml:space="preserve">    </w:t>
        <w:tab/>
        <w:t xml:space="preserve">    </w:t>
        <w:tab/>
        <w:t>无根的历史沿着湄公河溯流而下，三千英里的旅行跨越五个国家，在辽阔的三角洲地带，河流分散聚集，潮起潮落。从地图上来看，金边一侧的湄公河上，长出了一根弯弯曲曲的蓝色手指，它就是被称为柬埔寨的心脏的洞里萨湖。在这里，世代居住着一群无主之人。他们被称为柬埔寨越南人。“我一生从未去过越南，也不知道越南在哪里，我问我的祖母，她也不知道。”Hoarith说。他是在洞里萨湖出生长大的第四代越南人，“我就出生在湖口，湖口的河流叫做洞里萨河，连接着湄公河。”他与越南唯一的连接，是他的父母（如果还活着的话）或许已经在越南开始了新的生活。洞里萨湖距离吴哥窟不到一公里，九岁那年，红色高棉闯入了他的生活。他的家人被逮捕后送到山里的劳动营，四个月后，他听长辈说起，“那里每天至少要杀掉十个越南家庭”。幸存下来的人被押运到渡轮上，遣返回越南。路上大概需要五天的时间，在此期间死掉的人，就被扔进河里。在高棉语中，“洞里”意为河流，“萨”意为“淡水”。洞里萨湖独特的水文特征，使得它拥有地球上最肥沃的生态系统之一。每半年，洞里萨湖南部金边的湖水获得补给，雨季到来时，怒涨的湄公河又迫使河水倒灌，一时间湖泊面积足足扩张六倍以上，为土地注入丰厚的养分。数千年来，生活在这里的渔民和农民，都得益于此。同样发生在这片水域上的，还有连年不断的战争和流不完的鲜血。过去四个世纪以来，三角洲地带从未停止过物资和劳力交换。1623年，柬埔寨国王迎娶了越南阮朝的六公主，六公主向国王讨得了沿海土地，准许越族难民进入柬埔寨，躲避越南南北朝时期的内战。大量越南人由此进入湄公河三角洲，此地也开始被称为西贡。于此地定居的越南人，切断了通往南中国海的商路，许多高棉人从此留在了内陆，由此，他们形成了与高棉人差异明显的民族认同，这一地区被称为“下柬埔寨”。在高棉语中流传着这样一句话：下柬埔寨式的占领，从未得到过宽容。1863年，柬埔寨的边境在成为法属殖民地保护国之后正式确定。法国为了扩大橡胶园的种植规模，再一次打开了柬埔寨的大门，引进了大量越南人，同时吸引西贡受过教育的精英担任行政人员。这一时期，生活在柬埔寨的越南人口增加了30倍，超过15万人，柬埔寨全国百分之六的人口都是越南人。以至于到1953年，柬埔寨宣布独立时，已经从过去的单一民族国家成为了多民族国家，其中包括山地部落少数民族，以及部分说中文、老挝语和越南语的人。统一局面并没有持续很久，1970年代的政变，使得生活在柬埔寨的越南人再一次丧失了“公民”的身份，沦为“野蛮人”。极端民族主义之下的仇恨深入人心，人权观察者将这种绵延数代人的仇恨形容为“几乎是病态的”。在金边这样的城市里，越南人开办的公司经常遭到无根据的诽谤，行走在街上的越南人被天然地认定是艾滋病病毒携带者，并为此遭到驱赶。在历届执政者的宣传下，柬埔寨人相信“如果我们不拯救我们的国家，再过几年就太迟了，柬埔寨将充满越南人，我们将成为越南人的奴隶”。因此，自1979年开始，在柬埔寨生活的越南人就处于非正常状态下。去水上生活并不是从这时开始的，要更早得多。在法国博物学家亨利·穆浩特的一份1850年的调查报告中可以发现，那时的吴哥窟附近的水域就已经生活着近两万人口，大约是陆地上的两倍。高棉人和越南人混杂居住其中。在报告中他说，“朝着城市南端走去，我们经过了一个漂浮的城镇，它由大约五百艘船只组成，大多体积庞大，作为商人和其他居民的住所。他们所有的钱财和商品都保存于此，当警报作响时，他们会立刻消失”。一些居住在水上的越南人说，他们在柬埔寨独立初期是拥有少部分土地的，只是为了渔猎方便，才季节性地生活在水面，直到后来世况日下，土地被夺走，才不得已开启漂泊的生活。而另一些人则在记忆中根本搜索不到陆地的影子。即便如此，相当多的水上居民依然有着强烈的爱国主义感情，他们认为自己就是土生土长的柬埔寨人，哪怕他们同时拥有越南语和高棉语两种名字。而另一些人则抱有怀疑，在谈到热爱自己的国家或民族的问题时，他们感到荒谬。“我们是住在水上的人，因为这样比较容易捕鱼。”洞里萨湖边上一个清平寺的僧人总结到，“我们原本就四海为家。”事实上，世代交融混杂，已经有相当一部分人说不清自己的血统到底是否纯正。在屠杀者的名单里，有九万多占族人（Cham）和十万多高棉人，他们的死因是“拥有高棉人的身体，和越南人的头脑”。1998年，在红色高棉最后一次战斗中，当士兵们端着AK-47冲进混居的村庄，不得不在开枪前大喊：“你是Yuon还是高棉人？”（Yuon是柬埔寨越南人的特殊称谓。）在经历了几轮接纳、拒绝、再接纳、再拒绝后，洞里萨湖上生活的越南人学会了像影子一样低调。Hoarith生活的村庄叫做ChongKoh，是上百个漂浮村庄中的一个，每一艘小船就是一个生活场所，有的是杂货店，有的是理发店，还有学校、寺庙、甚至足球场。医院是很难建立的，因此村庄里有许多因为得不到及时治疗而终身残疾的人。他们学会了在水上解决大部分困难，包括用竹编的笼子养殖鲤鱼、鲶鱼甚至鳄鱼，笼养的水族可以随时带走，以免池塘养殖被查封时损失惨重。他们也学会了利用有限的盆土，在漂浮的花园里种植盆栽辣椒和木瓜。大大小小的村庄在迷宫一般的河道上分布，整齐地排列在一起，当暴风雨来临时，他们要储备足够多的棕榈叶，用以修补墙壁上的破洞。每一户居民都能牢记河道上大型船舶经过的时刻表，他们要在大船到来前退避三舍，以免大船驶过掀起的浪花将船屋倾覆。用Hoarith的话说：“我对洞里萨湖了如指掌。”尽管当局希望这些漂浮的村庄都能一夜之间消失，但他们还是以其独特的生活状态吸引了“游客”的目光。在一则台湾热门的旅行游记当中，游客这样描述当地人的生活“人生不用奢求什么，简简单单也是一天，乐天知命，知足常乐就是这样的生活吧！”而在一位摄影师AlinaFedorenko眼里，这里则恰好满足了她对“家园”这一概念的探索。她出生在苏联，随父母搬到柏林，她的“家园”随后变成了独立国家乌克兰。究竟什么是真正意义上的“家园”和“故乡”，或许只有这群漂浮在水上的“无国籍者”才能给出正确的答案。大多数生活在水面上的柬埔寨越南人如今都成了无国籍者。他们曾经在柬埔寨王国（1953-1970）颁布的1954年国家法令下，获得了柬埔寨公民的身份。但却在红色高棉时期（1976-1979）的大屠杀逃亡后不再被认可。逃亡的人们在1980年代回到柬埔寨时，已经没有任何文件可以证明他们的公民身份了。而政权更迭之下，1954年的国家法令也早已被现在的柬埔寨王国所废除，并由1996年所颁布的更加严格的国民法所取代。无法证明自己的身份之下，这群人尽管万般辛苦回到柬埔寨，却只能被政府认定为“非法移民”。看似“乐天知命”“知足常乐”的浪漫生活之下，是没有身份，无法登记出生和死亡，无法办理任何证件，不能接受医疗、教育，随时可能遭受暴力驱逐的绝望。随着柬埔寨现代化的推进，这种侵犯行为却越来越多。2015年，当地官员为了整治河道，强行驱逐了Hoarith所在的村庄，向下游搬迁一公里以上。Hoarith站出来要求当局支付搬迁费用，却遭到了警察的逮捕，并被指控为煽动民众抵抗。为此，他蹲了三个月的监狱，直到妻子借了足够多的钱将他保释出来。“我没有犯罪”，他说，“我也有尊严。”据不完全统计，目前，柬埔寨境内生活着大约七万名持有“移民公民身份”官方证件的越南人，他们大部分都是在柬埔寨出生长大的。柬埔寨内政部部长SarKheng强调，这些外国人手上曾持有不正确的官方文件，就代表这些官方文件当初并没有在适当的情况下核发。“官方的职能积弱不振，这是源于高层，而非底层的问题。这是国家问题，不是针对特定个人。因此我们决定要来解决它。”解决的办法，是柬埔寨移民局开始采取措施，陆续收回这些人手中的“不正确”文件。“我们不会像过去那样驱逐或屠杀他们……他们可以回自己的国家。”柬埔寨移民事务部首长SokPhal说。从2014年4月开始，已经有超过一万名生活在柬埔寨的越南人被逮捕、遣送出境。“很显然，逮捕七万名非法公民是不现实的，毕竟柬埔寨也没有足够的收容空间。”而在越南方面，越南政府则更倾向于将其视为“促进两国友谊”的筹码，不愿意出手接纳这群流离失所的人们。于是，他们便成为了历史语境下的牺牲者，一群真正的漂泊者。有人用Limbo来形容无国籍者。在拉丁语中，Limbo意为灵薄狱，有边缘和界限的含义。根据罗马天主教神学家的解释，灵薄狱用来安置耶稣基督出生前逝去的好人，和耶稣基督出生后从未接触过福音之逝者。他们的命运无法确定，只有上帝才能定断。这群生活在水上的漂泊者正是世间灵薄狱中的游魂，无根的历史将带他们去向何方，没有人知道答案。</w:t>
        <w:br/>
        <w:t xml:space="preserve">    </w:t>
        <w:tab/>
        <w:t xml:space="preserve">    </w:t>
      </w:r>
    </w:p>
    <w:p>
      <w:r>
        <w:t>WXC8978</w:t>
        <w:br/>
      </w:r>
    </w:p>
    <w:p>
      <w:r>
        <w:br/>
        <w:t xml:space="preserve">    </w:t>
        <w:tab/>
        <w:t xml:space="preserve">    </w:t>
        <w:tab/>
        <w:t>贫穷真的是限制了小编的想象力……轰动全加拿大的卑诗省华裔造假移民案主犯王迅被罚款90万加币，判入狱7年，目前已提前获释回家。造假案虽然已经尘埃落定，但是被王迅坑惨的860位中国富豪中的320位，为了保住自己的移民身份，却是脑洞大开，在同移民部打官司时列出了各种肥肠奇葩借口，就为了能留在加拿大……用调阅法庭文件的港媒《南华早报》的话说，这些欺骗性借口从“难以置信”到“诡异”五花八门，让加拿大法庭大开眼界。5年时间加国生活30天6旬孝子不凡经历感动法庭61岁的戴某（Xi WenDai，音译）曾是王迅的客户，虽然此人在加拿大拥有5处房产，老婆、2个儿子和6个孙子都是加拿大公民，但是在2015年之前的5年中，戴某只在加拿大住了33天。王迅案东窗事发后，戴某为了保住自己的身份，在移民法庭上他将自己描述成王迅案的受害者，至于他为啥只在加拿大待这么短的时间，他的理由是：“母亲去世，按照中国传统，要守孝三年”可怜的大孝子老戴，5年间一定经历了不少悲欢离合。阿弥陀佛，我佛慈悲，善哉善哉。连移民法官也为老戴的遭遇感到同情，被他的一片传统中国人的仁孝之心所打动。所以，法官流着泪取消了老戴的移民身份。年入百元却花重金买车东北大汉有苦难言另一案件中的孙某（Pi Long Sun，音译）和妻子王某（Pi LongSun，音译），2001年通过魁省投资移民项目获得永久居民身份。但是自2012年以来，孙某只访问过加拿大2次，不通过王迅的造假手段，孙某是不可留住移民身份。2015年，孙某还给在UBC读书的女儿购买了一辆价值6.1万加元的大奔，但是那年他他向加拿大税局所申报的全球收入，只有政府给的牛奶金——区区$720刀。移民造假败露后，为了保住身份，夫妻俩将官司打到了联邦法庭。孙某的一席话让法庭里所有人惊出一身冷汗：“我的老家靠近朝鲜，朝美爆发核战争会让全家无家可归，所以只能留在加拿大。”法官听完微微点头，然后他表示：朝美爆发核战争，加拿大也不安全呀！1983年公布的资料显示，加拿大被核武袭击的前3大城市分别为：渥太华、多伦多、温哥华本着为夫妻俩未来的美好人生着想，法官维持了他们的遣返令，告诉两人赶紧搬到中国其他城市去躲避核战争。一片苦心谁能理解北京大律师下放加村只为……另外一位因王迅被坑的中国客户李某（Xiao QingLi，音译）的丈夫是北京一间颇具规模的律师事务所的合伙人，2006年全家移民加拿大登陆后就返回了北京。从2009年到2014年，李晓庆全家大部分时间都在中国居住，只是偶尔回加拿大小住。而在王迅的一条龙服务下，李某不仅保住了枫叶卡，利用王迅开出的假“工资”做证明，李某一边可以送孩子进当地最好的私立学校，在温哥华住着超千万加元的豪宅，一边还能从政府手中合法地领取牛奶金。牛奶金作为收入的一项不用缴税在法庭上，李某哀求法官，称自己是受了王迅的欺骗，请求谅解，并表示“孩子在这里读书，被遣返就不能接受更好的教育了，这是人道问题。而且孩儿他爸还准备在2018年放弃中国事业到加拿大定居。”法官对李某一家的每年近80万加元的收入买豪宅表示认可，同时也认为李某送孩子去中国最好的国际学校应该不成问题。更何况孩子爸爸，男人的事业也蛮重要的。所以还是维持遣返吧！虽然中国富豪们不惜抛弃自己的律师事业，也要来建设加拿大。但是相信法官的判决也是公平而合理的。尤其是这几个案例中，法官都充分为上诉人的实际着想，做出了让大家心服口服的决定。小编不仅要为移民法庭的法官点赞，也衷心祝福被遣返回国的富豪们有一个更加美好的未来。</w:t>
        <w:br/>
        <w:t xml:space="preserve">    </w:t>
        <w:tab/>
        <w:t xml:space="preserve">    </w:t>
      </w:r>
    </w:p>
    <w:p>
      <w:r>
        <w:t>WXC8979</w:t>
        <w:br/>
      </w:r>
    </w:p>
    <w:p>
      <w:r>
        <w:br/>
        <w:t xml:space="preserve">    </w:t>
        <w:tab/>
        <w:t xml:space="preserve">    </w:t>
        <w:tab/>
        <w:t>未公开失联原因；收购宏达股份、中金资源失败，上市平台泰合健康曾筹划控制权变动；有项目延期“王仁果去哪儿了？”今年以来，四川富豪王仁果接连两次神秘失联，至今去向不明。作为泰合集团控制人，资产号称600亿，王仁果为近年来国内最大黑马富豪之一。8月30日，王仁果旗下上市公司泰合健康发布2018年中报称，归属于上市公司股东的净利润952.11万元，同比下降15%。泰合健康中报延续了早前对其失联的表述，称公司未能与王仁果取得联系。据新京报记者调查，王仁果出身贫寒，凭借在四川房地产行业的攻城略地急速崛起。但伴随着其两次失联，王仁果的事业遭遇逆流，公司不仅出售资产，目前多处在建工程进展不一，延期现象已经出现。王仁果从学习会计专业，到转行做销售；从办罐头加工厂，到涉足房地产业……“不务正业”的9年时间，资产达到上百亿元，被业界称之为“泰合现象”。——《广安日报》一篇报道中曾经这样描述王仁果今年以来，泰合健康两次发布董事长王仁果失联的公告，但未披露原因。“听说王仁果早就出来了，但也不是完全自由。老板变得很清瘦、低调，我本来请他喝个茶，约不出来。”近日，一位接近王仁果的人士告诉新京报记者。8月20日，泰合健康公告，7月2日，王仁果家属通知泰合集团，王仁果可能将于7月3日正常履职。但公司在发布公告前联系王仁果，仍未能与王仁果取得联系，即联系泰合集团，泰合集团也无法与王仁果取得联系，致使实际控制人正常履职公告未发布。“截至今日，公司未能与王仁果取得联系。”公开资料显示，王仁果，男，1972年11月出生，研究生学历，是泰合集团控制人。截至2016年底，泰合集团资产超600亿元。2016年，王仁果当选“中国经济年度人物”。泰合集团一位内部人士此前告诉新京报记者，“上一次见他（王仁果）是在开年会时，很久了，1月份的时候，就是（失联后）复联的时候”。今年1月2日，泰合健康公告称，截至公告日，公司尚无法与实际控制人、董事长王仁果取得联系。1月19日，泰合健康公告，王仁果在正常履职，公司日常经营情况一切正常。不过，今年5月9日，泰合健康再发公告，目前无法与董事长王仁果取得直接联系，相关事项正在核实。王仁果第二次失联。关于王仁果两次失联的原因，目前仍没有官方消息。第一次“失联”消息公布后，外界发现，早在去年12月网上就有帖子传言：王仁果被山东警方带走，疑与恒丰银行原董事长蔡国华窝案有关。2017年11月28日，新华社发布消息，恒丰银行董事长蔡国华涉嫌严重违纪违法，正在接受调查。对此，泰合健康证券部今年1月回应新京报记者称，“我们不清楚”。恒丰银行董事会办公室也表示对此不清楚，目前没有官方消息。5月9日，中国证券报报道称，王仁果第一次失联确与“恒丰银行蔡国华案”有关。今年7月开始，一则王仁果与落马官员蒲波的消息在网络上不胫而走。消息称，王仁果低价收购自贡银行的股权，与蒲波有关。公开信息显示，蒲波，四川南充人，长期在广安工作，曾任广安市副市长、四川省广安市委常委、四川省委组织部常务副部长、贵州省副省长等职。2018年5月4日，也就是王仁果失联的消息确认几天前，中央纪委国家监委网发布消息，贵州省副省长蒲波涉嫌严重违纪违法，接受中央纪委国家监委纪律审查和监察调查。对于网传的蒲波与王仁果的关系，接近王仁果的人士表示，应该是没有的。他表示，王仁果失联是因为涉及经济方面的案子。9月4日，新京报记者就此致电泰合健康董秘电话，电话无人接听。新京报记者所发采访邮件亦未收到回复。对于王仁果失联等事，王仁果叔叔此前曾拒绝回应，只表示，王仁果走的是正道，不清楚和蒲波的事情。“过年的时候王仁果回来过，大家团圆，最近没有回来。”他说。王仁果是四川广安人。在市区东北方向四十公里外的丘陵深处,坐落着一个叫玉丰村的村落，沿着公路南侧有一片面积不小的湖泊，湖以东就是王家大院，王家从其他村民手里买来的地，改成了湖和院子。8月底，新京报记者来到玉丰村。面对记者，玉丰村的村民大多表示对王仁果不了解，只表示他人很好，并未有直接接触，甚至不愿告诉王家大院的位置。新京报记者看到，王家大院以重视传统风格修建，大院四周挂着一排排空调，院内装修别致，种植着多样花木。如今，院子里只住着一位六旬老人，王仁果的叔叔。在一番婉拒之后，这位老人接受了新京报记者的采访。对于王仁果失联等事，他拒绝回应。他向记者强调，王仁果小时候家里困难，走的也是正道，心很好，生意做大也一直做慈善。王仁果刚开始创业，就给村里每家每户一年几百块钱。接近王仁果的人士表示，老板也是草根，混到现在也不容易。一直是想做点事情，也一直在做慈善。“以前王家是住在石笋镇上的城镇居民，后来因为成分不好才到了玉丰村。王仁果父亲以前是煤矿里的工人，华蓥山到处都是煤，他在华蓥煤矿打铁，现在大概70岁，还在奔波，帮王仁果做点事。”王仁果叔叔说。他表示，王仁果那一代兄弟姊妹4个，他（王仁果）是老二，老四是王小勇，王仁果失联时，王小勇主持泰合集团，虽然没有多少文化，但人很聪明，能力强。“王仁果小时候学习不好，家里穷没办法，但他爱交朋友。学校毕业后去了罐头厂，工作了几个月但没法养活自己，于是停薪留职搞第二职业，做销售，卖煤炭、鸡蛋，还在南充开过门市。2000年后，王仁果看到房地产赚钱，当时他有个亲戚搞房产，在广安包工程，才开始搞房地产，慢慢做大。”王仁果的叔叔说。据《广安日报》报道，王仁果从学习会计专业，到转行做销售；从办罐头加工厂，到涉足房地产业……“不务正业”的9年时间，资产达到上百亿元，被业界称之为“泰合现象”。在房地产外，王仁果还参股，甚至发起成立了不少金融机构。据报道，除了参股仪陇农商银行、广安恒丰村镇银行，作为达州市商业银行的主要股东，王仁果所控股的四川泰合置业集团还作为主发起人筹建了广安思源农商银行。前述接近王仁果人士表示，“前些年城商行改制，我们成了很多城商行的大股东、二股东，没有一点关系的话当得了大股东吗？”2016年，王仁果还与马云、任正非一起当选“中国经济年度人物”，当年资产达600亿元。随着生意越做越大，王仁果也开始进军资本市场。2015年8月，泰合健康的前身——华神集团公告称，泰合集团拟通过协议受让方式取得公司控股股东四川华神72%股权，成为其第一大股东。交易完成后，公司实际控制人将由李小敏变更为泰合集团实际控制人王仁果、张碧华夫妇。这是王仁果创业以来拿下的第一家上市公司。2017年9月，宏达股份公告，泰合集团拟共斥43亿元实现对宏达股份的控股。如果此次交易完成，宏达股份实际控制人从刘沧龙变更为王仁果，王仁果也借此机会拿下刘沧龙手中的四川信托以及宏信证券。宏达股份实际控制人为宏达集团创始人刘沧龙。据官网介绍，宏达集团管理资产逾5000亿元人民币，员工20000余人。一位接近王仁果的人士告诉新京报记者，泰合之所以要收购宏达，就是看中了宏达旗下的四川信托。但泰合集团要收购宏达，却得罪了一批利益集团。新京报记者注意到，几乎就在泰合收购宏达消息公布的同时，安信信托向上海高院提起诉讼并申请财产保全措施，诉讼标的金额达10亿元。公告显示，宏达集团、刘沧龙持有的宏达实业合计82%的股权被司法冻结，导致无法过户，且相关事项尚需获得有关部门的行政许可，刘沧龙与泰合集团之间的股权转让事项无法继续推进。尽管对宏达的并购进展不顺，但王仁果扩张的车轮仍然继续运转。2017年12月，港股中金资源发布公告称，公司控股股东时建公司出售本公司71540万股股份，占本公司已发行股本约29%，泰合集团收购价为每股3港元，合计约21亿港元。据官网介绍，中国金属资源利用有限公司是我国最大的再生金属综合利用企业。泰合集团在收购时表示，自此，泰合集团携泰合健康、中金资源等多家上市公司，以“金融领衔、其他多元产业协同发展”的产融发展格局再获突破。以上三家上市公司的收购，总价合计超过70亿元。然而，就在泰合系急速扩张的高速公路上，王仁果于今年1月被泰合健康公告失联。随后在1月底，王仁果复联，宏达股份也公告称，因情况变化，各方一致同意解除此前签订的关于泰合集团收购宏达集团和宏达实业的相关协议。今年5月，消息人士对新京报记者表示，王仁果本来的想法是低价接手宏达，但因为自己出了麻烦，所以最终放弃。收购港股中金资源的交易也宣告失败。中金资源5月公告，该股权转让协议已终止。王仁果的第一家上市公司泰合健康也差点面临易主。5月21日，泰合健康发布公告称，实际控制人正在筹划涉及公司控制权变动的重大事项，公司股票停牌。4天之后，泰合健康宣布，接盘方为成都远泓生物科技有限公司，远泓生物拟受让泰合置业持有的四川华神6148万股股份，占四川华神总股本的85.99%，远泓生物将成为四川华神的控股股东并取得泰合健康的实际控制权。7月13日，泰合健康宣布，因为双方无法达成一致意见，四川华神的股权转让交易终止，泰合健康的实际控制人仍然是王仁果、张碧华夫妇。不过，一位接近王仁果的人士告诉新京报记者，王仁果出事后弟弟王小勇主持泰合集团，什么都敢做主，差点把上市公司给卖了，后来老板（王仁果）一出来，就不卖了。泰合健康今年8月披露，在王小勇主持下，泰合集团和远泓生物签署了《股份转让框架协议书》。但尽职调查工作结束后，泰合集团和远泓生物经多次协商未果，并且分歧进一步扩大，致使谈判无法继续进行，其后双方终止了谈判。虽然上市公司泰合健康仍在手中，但王仁果的金融布局已悄然生变。金融对泰合集团意义重大。今年1月媒体报道，王仁果曾接受媒体采访表示，集团“明确以获取金融全牌照为目标”，他还称，“集团层面我们拥有六大业务板块。但对我个人而言，只有两大板块，一个是金融，一个是实业”。据此前官网介绍，泰合集团形成了银行、基金、保险、担保、小贷等各类金融形态完善的全产业链格局：作为主发起人控股西部第一家取得牌照的民营银行（广安思源农商银行）；单独和联合设立多只专业基金；控股参股多家香港上市公司；拥有4家民信系担保公司、小贷公司。近日，新京报记者登录泰合集团官网看到，其官网列出的几大产业中，已经没有了金融板块。根据百度快照查询，泰合集团此前存在六大主营业务，包括金融、大健康、文化旅游、地产、教育、农业。这意味着，泰合集团官网已经撤下了金融板块的业务介绍。接近王仁果的人士告诉新京报记者，泰合在主动处理金融板块资产。今年8月，有媒体报道河北、山东、深圳等多地产权交易所挂出了同一则股权转让信息——“某银行4.9%股权转让招商公告”，公告对银行名称语焉不详，但简单介绍了标的银行的一些财务指标，满足条件的似乎只有邯郸银行。邯郸银行2017年年报显示，四川华神集团股份有限公司位列邯郸银行前十大股东，持有4.95%股权。华神集团系王仁果旗下。前述接近王仁果人士表示，泰合确实在出售邯郸银行股权。对于上述公告是否是邯郸银行，新京报记者9月4日致电河北产权交易所负责该交易的闫女士，其未正面回应，仅表示是某城商行。邯郸银行董事会秘书朱月申联系电话则始终无人接听。泰合集团的地产板块扩张也遭遇逆风。成都市锦江区东大路1号，泰合国际财富中心，泰合金融大楼高高伫立，工地现场被钢板隔离。今年8月底，新京报记者走访看到，营销中心一片火热，工地内部仍有施工迹象，大批建材堆放在泥土地上。据媒体介绍，总投资40亿元的泰合国际财富中心，也是泰合迄今为止在成都投资最大的房地产项目，为涵盖住宅、酒店、商业、写字楼的高端综合体，占地约76亩，总建筑面积约43万余平方米。新京报记者自营销中心看到的建筑施工许可证显示，项目建设单位为成都泰合华信投资有限公司，合同开工日期2014年12月10日，合同竣工日期2016年9月9日，施工单位是成都建筑工程集团总公司。而现场施工铭牌显示，泰合国际财富中心7楼开工时间2014年11月，竣工时间2018年4月。根据人民网地方政府留言板，有市民今年初反映，其于2015年12月底购买了泰合财富中心的住房。当时售楼部说2016年7月份就要交房，合同约定为2017年10月31日交房。但是到2017年10月份，开发商以邮件形式通知“不能按期交房”，要拖延到2017年12月底。近期通知2018年4月份交房，后来又通知还要推迟到2018年6月交房。对此，当地政府回应称，泰合国际财富中心计划实现6#、7#分段验收，于2018年4月30日交房，若因政府出台限制文件限制施工或者验收过程中验收规范调整和限制，交房时间顺延。据报道，泰合国际金融中心建筑面积约8万平方米，包含一栋写字楼和一栋酒店，定位为未来泰合集团总部办公大楼。8月底，新京报记者实地走访看到，该项目大楼已经成型，而营销中心则大门紧闭，工地现场泥泞不堪。现场一位负责外装的工人表示，项目正在外装，原计划是2017年（完工），后来又改了，现在还在施工。另一位工人则称，很多工人都已经走了，拖欠工钱，有的干了几十万（的活）只拿了两万。现在只有安装玻璃的，只有外装，其他的没有人。“再这样干，哪里完得了工？”都江堰的数百亿元投资项目也进展不明。2016年8月，都江堰市人民政府与中国泰合集团就“青城山国际旅游度假区”项目投资举行签约仪式，该度假区项目总投资366亿元，按照国际一流的旅游产业集群发展思路，逐步推进观光、养生、住宿、文化、餐饮、体育等产业的发展。据报道，2017年1月，都江堰市青城山镇青景社区一处约120亩的土地竞拍成功，“青城山国际旅游度假区”首个项目正式落地，项目规划为高端酒店。今年8月底，新京报记者自成都市公共资源交易服务中心获悉，2017年1月，成都泰合仁华大酒店管理有限公司以76万元/亩的价格拿下都江堰青城山镇青景社区119亩酒店用地，宗地编号DJY2016-33(213)。4月，成都泰合仁华大酒店管理有限公司又以76万元/亩的价格拿下位于青景社区一宗125.5亩商业地块，宗地编号DJY2016-32(213)。今年8月底，新京报记者实地走访看到，项目地块被一道两米左右的长墙包围。项目周边坐落着多座高档酒店和华希昆虫博物馆，不远处就是5A级景区青城山。项目地址内，杂草丛生，陡峭不平，几乎没有施工痕迹，也未见工人或保安。新京报记者仅在华希昆虫博物馆与项目地中间的一条道路尽头看到了少许建材堆放在地，亦无人看护。附近其他单位人员告诉新京报记者，该地块已经被盖墙封起来很多年，从没见过施工。工商资料则显示，这一项目已易主。今年8月8日，成都泰合仁华大酒店管理有限公司的公司名称变更为成都仰止酒店管理有限公司，5月18日，该公司股权结构完成变更，泰合华仁实业(北京)有限公司退出，李倩和四川仰止园林工程有限责任公司新增为股东。工商资料显示，泰合华仁实业(北京)有限公司的股东为王仁果和张碧华。这意味着，泰合在这一超300亿项目中布局的高端酒店已经易主。除了成都、都江堰，泰合集团位于王仁果老家广安的项目也不顺利。8月底，新京报记者来到位于四川广安高铁南站附近的泰合国际商贸城，商贸城人流如梭，旁边的总部经济大楼已经建成，楼外已装上玻璃幕墙，但内部并未装修，一楼仍为坑坑洼洼的石灰地面，随处堆放着一些建筑材料。泰合集团现场相关工作人员告诉新京报记者，二期即是当地总部经济大楼，目前已经停工。前述一位接近王仁果的人士表示，泰合的一些楼盘、酒店等都要卖，泰合的人也走了很多。泰合健康今年8月公告披露，公司实际控制人王仁果、张碧华夫妇于2月8日向泰合集团董事王小勇、黄学出具了书面《委托书》，委托由王小勇、黄学代表王仁果、张碧华全权处理泰合集团的相关事宜（含下属所有公司），包括但不限于合同签订、股权转让、资产处置、银行借款、企业借款等。</w:t>
        <w:br/>
        <w:t xml:space="preserve">    </w:t>
        <w:tab/>
        <w:t xml:space="preserve">    </w:t>
      </w:r>
    </w:p>
    <w:p>
      <w:r>
        <w:t>WXC8980</w:t>
        <w:br/>
      </w:r>
    </w:p>
    <w:p>
      <w:r>
        <w:br/>
        <w:t xml:space="preserve">    </w:t>
        <w:tab/>
        <w:t xml:space="preserve">    </w:t>
        <w:tab/>
        <w:t>租房，绝对是大城市年轻人的生存压力来源之一。一个月辛苦挣来的小半工资都要交房租，肥肠艰难了……（图源：Pete the Planner）而最近爆出的一些租房问题，无疑是雪上加霜。比如房租上涨、房屋空气质量堪忧……都让租房的年轻人心头拔凉拔凉的：本来生活就不容易，为什么还给我添堵？？在租房上，不仅中国的现状堪忧，外国的年轻人们也不好过。破烂地下室也敢出租、奇葩房东乱罚钱的故事太多了。（图源：Mirror）其中最奇葩的，还要属“以性租房”的操作，报姐以前也写过这种事件。最近一个BBC女记者伪装成租房者，和两个来自布里斯托的房东见面，并偷拍下了他们让人震惊的言论……这两个房东都已经年过半百，比记者年龄大一倍。其中一个叫Mike的跟记者说“只要我们成为‘互利好友’（指保持长期性关系，但并非男女朋友），你就可以住上2居室大房子，水电网全包。”（图源：daily mail）“你要提供的好处就是，每周跟我睡一次。”他说得如此轻松，就好像正常的买卖。（图源：daily mail）另一个叫Tom的房东，已经60多岁了。记者问他是不是想要和自己做爱，他说“你这么说我就很尴尬了。你想做啥就做啥，你想做爱就做爱呗。”（图源：daily mail）但其实，跟他上床是必要的：“你要没准备好可以给你一两周适应，但最后一天，必须得来（跟我睡觉）。”只要记者同意这个条件，他承诺提供免费住宿，水电费全包。当他们被告知这是BBC的暗访以后，Mike有点慌了，狡辩说自己是“假装房东”，其实是准备写本关于女性剥削的小说，他在实地调研。（图源：daily mail）Emmm……这个，写小说是真是假先不说，他的言论着实让人震惊……类似的“以性租房”的广告在租房网站上屡见不鲜。在很多主流租房网站上，经常能看到招租广告上明明白白地写着要女性房客。下面这则算比较隐晦，说要找一个女学生，免费住宿。但用脚趾头想一想也知道，世界上哪儿来的免费午餐啊……（图源：Craiglist）另一位房东在招租信息上写着：“我的房子有一个卧室、大阳台和屋顶露台。房间对女性免费，只想要一点小‘工作’和‘回报’。”这位房东还说自己26岁，在工程岗位上班。如果有人感兴趣，请给他发邮件，附上自我介绍和照片。（图源：Craiglist）哪儿有租房还要看对方照片的……他虽然没有明说，但几乎是直指以性交来支付房租了。“免费的房间，给女性租客”，描述中写道，“我猜你从标题中能猜到吧，你可以用其他方式支付房租哈。这房子市场价1400镑呢。”（图源：Craiglist）有些人放图片不仅有房间的照片，还有自己的照片……并且强调自己现在单身。（图源：Craiglist）还有房东提出做家务、陪伴的要求，以此来置换房租。当然对租客的要求也是女性。（图源：Craiglist）还有人对房客的种族、外表都提出要求……“给有魅力的东欧女性提供免费房间”：（图源：Craiglist）这些都算比较保守的说法，有人直接说希望有“美丽、年轻、开放的女孩儿”来，“全部免费，只要你跟我上床”。有人要求在租房之前在咖啡厅见面，看看能不能发展成“室友”；还有人会提出十分露骨的要求，最好“放荡”、能“玩儿SM”。（图源：VideoBlocks）除了直男招女性租客以外，也有房东表明自己是gay，想找个同性恋室友……发生点儿什么。或者说自己想看情侣在一起睡觉的场景……口味十分复杂，看完以后内心也是十分复杂……用身体交换容身之所，难道不会很危险吗？房东们声称“反正我又没强迫你怎么样，你爱来不来，有的是人想住……”，听起来似乎没什么毛病，但这背后的隐患却有很多。（图源：pinterest）利物浦一位叫做Emily的记者为了揭露这个现象，亲自联系了两位房东，没想到他们的言论实在不堪入目。其中一个叫Dave的人要求Emily每周跟他见面几次，进行“疯狂的、激情的性爱”，各种调情。他还描述了非常露骨的画面，Emily说这些话没办法向公众说。“我很幸运，和房东联系的时候我知道自己是安全的，但他们说的让我超级不爽。”（图源：Andrew Teebay）亲自试验结束后，她表示，租房的女性都是理智的成年人，但这种情形下，她们被迫陷入一个让人很不舒服的、不安全的境地，只是为了不睡大街。跟这种房东交流，无疑会击溃女性的自尊。（图源：Instagram）可能有人以为，听从房东发生性关系，就可以相安无事。但实际上，这完全没保障。“以性换房”约等于寄人篱下，房东可能会对房客提出各种无理要求。除了性交易，还会让她们做家务等等。有人说好的免费住，却找出各种理由，比如“性服务不满意”、“姿色不够”，让房客每月多交一部分租金或水电费，可以说十分流氓。（图源：pinterest）而且，只要房主一个不乐意，他可以说翻脸就翻脸，直接把人扫地出门。之前发生过一起案件，房东把女租客赶出家门，还说“你有本事报警啊”，但女租客根本不敢去……（图源：pinterest）所以，这种情况看似你情我愿，其实有着巨大的风险。许多女性被置于非常危险的境地，发生强奸、性虐待、性病传染的可能性极高。据统计，过去五年里，英国有约25000名女性为了减免租金而提供性服务，这个数字真的很惊人……（图源：lamenteesmaravillosa）“以性租房”的泛滥，有一部分原因是有人想要通过性来减免租金。她们会把自己的性感照片上传到网站上，暗示能提供某种服务，以达到免费租房的目的。但根据英国法律规定，“以性换租”的行为可能会被认定为煽动卖淫，在英格兰和威尔士地区会被判处最高7年的监禁。（图源：dailyexpress）英国警方表示：“性剥削是违法的，我们鼓励有类似遭遇的人，或者看到可能受到此类侵害的人，赶紧向警方报案。”说到底，这免费的午餐真的不好吃，还会导致各种后续问题。虽然目前这种情况在国内还没有形成大隐患，但也必须警惕。（图源：Telegraph）提醒各位租房的朋友，不论你多么脆弱，多么无助，你都有选择说“不”的权利，在租房时千万要小心……Source：https://www.mirror.co.uk/news/uk-news/woman-offered-sex-flat-rent-12952396https://www.bbc.com/news/av/uk-england-bristol-45470699/sex-for-rent-offered-by-landlordshttps://www.dailymail.co.uk/news/article-6151211/Sex-rent-landlords-caught-camera-offering-female-tenants-rooms-exchange-favours.html</w:t>
        <w:br/>
        <w:t xml:space="preserve">    </w:t>
        <w:tab/>
        <w:t xml:space="preserve">    </w:t>
      </w:r>
    </w:p>
    <w:p>
      <w:r>
        <w:t>WXC8981</w:t>
        <w:br/>
      </w:r>
    </w:p>
    <w:p>
      <w:r>
        <w:br/>
        <w:t xml:space="preserve">    </w:t>
        <w:tab/>
        <w:t xml:space="preserve">    </w:t>
        <w:tab/>
        <w:t>严凯瑞有着光鲜的履历：美国纽约大学硕士毕业，曾在摩根大通总部工作。曼哈顿金融才俊回到中国闯荡，瞄准了一线城市的金融行业，这里机会多，晋升空间大。前几年，他辗转北上广谈项目，挥斥方遒，收入节节攀升。去年，严凯瑞落脚广州，加入一家中国国有投资机构，担任项目主管。他的收入主要来自固定的基本工资和业绩激励。当他期待能在广州再续辉煌时，却发现项目越来越不好谈，花钱也要处处“留一手”。中国经济发展放缓的同时，大多城市房价却持续飙升，今年以来人民币出现较大幅度贬值，加上股市暴跌和P2P崩盘的冲击，以严凯瑞为例的一大波城市中产阶级，正经历着从租房到日常消费品等不同方面的消费降级。中国国家统计局今年七月份公布的CPI（居民消费价格指数）同比上涨2.1%。更让人关注的是消费走低的信号，上半年中国社会消费品零售总额增速9.4%，同比降低一个百分点，上半年消费品零售总额增速少见地低于两位数，5月份还出现15年来的最低值。与整体消费放缓趋势相反，方便面、啤酒、榨菜等低价消费品销量反弹。主要市场在中国大陆的方便面厂家康师傅上半年财报称，销售额同比增长8.4%，净利润同比增长86.59%。而在2013年至2015年中国“消费升级”那三年，康师傅的净利润连续下降。严凯瑞在公司里想晋升还不够年资，基本工资也已达到所在职位的最高薪资级别。他开始盘算节省开支，首当其冲的就是降级大宗商品消费。刚到广州时，为了上班方便，严凯瑞在号称“广州尖东”的高消费商圈环市东，选择了一间商住两用的单间公寓。公寓有受住客调配的保安，即使忘带门卡也有人帮忙开门，还能时常预约房间打扫服务。面面俱到的物业服务，代价是比普通住宅贵数倍的管理费和水电费。“人都有惰性，如果我收入水平是直线往上，我不会考虑换。”不堪重负的严凯瑞搬到了附近一个居民大院，物业配套只有24小时安保。虽然房租一年只便宜5000元，但是物业费降低了很多。“服务水平就一定会体现在价格上，这种附加值的东西我可以不追求了。”除此之外，严凯瑞还看上了“拼多多”。这是一个主要面向中低收入人群的电商APP，有超过60%的用户来自中国三线以下城市，常被诟病假货、山寨货泛滥。“中产阶级有一个毛病，他们是一个最矫情的阶级，在任何国家都一样。中产阶级比上流社会更在乎这个东西到底是不是真品。当中产阶级可以凑合的时候，其实就是一种降级，”他说，“好不容易从下面混上来，打死也不想倒回去。前有狼，后有虎，你让这帮人承认狼是狼，虎是虎，说明手上是真没家伙了。”将面子工程放在第一位的严凯瑞在拼多多上最爱买三种商品：绝对不带商标的衬衫T恤——不会丢人；高损耗的日用品，例如纸巾和洁厕灵——反正没人在乎；还有花的种子——低价消遣。“我原来最次也买CK，”他说，“但是现在我必须思考一件事情，既然没有商标，因为商标都在衣服里面，根本看不出来，我可以考虑考虑贵人鸟。”于是，严凯瑞的衣柜里不带商标，品牌不明的白T恤、黑T恤、灰T恤多了起来。图片版权GETTY IMAGESImagecaption香奈儿等奢侈品牌曾经让中国中产阶级趋之若鹜。但在消费降级潮中，他们开始节省在品牌消费方面的开支。无独有偶，知乎专栏作家吴一4个月前分析了50万条拼多多商品数据，发现拼多多上一级类目销售额前十名当中，排名第五的洗护纸品成交额将近13亿，男装排名第七，成交额超过10亿，而三级类目的销售额当中，抽纸成交额超过5亿，排名第一。但拼多多要在中产阶级里火起来仍有困难。在广告公司担任创意总监的陈潼潼就坚决不买拼多多。因为要想获得低价，需要在微信群或者朋友圈分享拼多多的链接，拉人拼团或砍价。她认为这样太丢脸了，不符合她对自己作为中产“过得体面”的期许。相反，网易严选就深得陈潼潼青睐。她说，“网易严选标榜的是大牌的代工厂商，价钱低了，质量维持，所以引起了我的兴趣。”网易严选经常被人拿来和无印良品作比较，两者在创立之初都是迎合消费者希望花低价买到优质品牌货的心理，通过把控生产的源头，直接向原料供应商采购关键零件，开发定制化产品来控制价格。“我是典型的没有贵族命， 但有贵族精神的人，”陈潼潼说。为了“有尊严”地减少高消费，严凯瑞还将消费降级与自我提升结合起来。他在过去一段时间里，报考了基金证券期货等各种从业资格证，年底还要考CFA（特许金融分析师）。他将复习考试作为一个冠冕堂皇的理由，来躲避高消费，同时也为寻找更好的工作机会做储备。“一来我跟别人说我不出去社交的时候呢，我能说得出口，”他说。“另外一方面它会有幻想，也许我考了以后，我现在这个东家不行的时候，我可以换东家，我是不是有更多的议价筹码呢？”同样有换工作考虑的外资广告公司高管陈雨晖，由于所在集团整体业绩不佳，今年加薪无望，奖金冻结，加上之前投资的P2P融资公司跑路，损失了20万，还有基金投资账面浮亏，她的购房和换车计划通通落空。陈雨晖原想趁着广州在车陂兴建国际金融城的机遇在那里购置一套八十平米的两房一厅住宅，用于出租。但是一下子遭遇多重经济损失，面对最低200万的首付，她也只能望房兴叹。连原本将用了5年的代步车换成油电混合车的计划，也一并作罢。由于一贯践行“断舍离”的生活方式，陈雨晖在日常消费上没有受到太大影响，但眼看人民币贬值，她也不能像以前一样说走就走，一年两次国外游。“出国旅游贵了很多，除非是去土耳其，”她苦笑。面对越来越紧的钱袋子，许多人都会选择削减可有可无的娱乐消遣。严凯瑞感慨，早些年经济形势好的时候，他和朋友都是去酒吧、KTV、夜店等高消费场所，对比现在，他几乎把近期上映的电影看了个遍，以作消遣。“只有电影可以180分钟把你框在那里而且只收你50块钱，”他说。不过，严凯瑞最便宜的消遣方式还要数种花，他从拼多多上买回来种子。“最近太无聊了，养动物呢又怕它挂了，“他说，"你总得有点指望吧。”（文中的严凯瑞、陈潼潼、陈雨晖均为化名）</w:t>
        <w:br/>
        <w:t xml:space="preserve">    </w:t>
        <w:tab/>
        <w:t xml:space="preserve">    </w:t>
      </w:r>
    </w:p>
    <w:p>
      <w:r>
        <w:t>WXC8982</w:t>
        <w:br/>
      </w:r>
    </w:p>
    <w:p>
      <w:r>
        <w:br/>
        <w:t xml:space="preserve">    </w:t>
        <w:tab/>
        <w:t xml:space="preserve">    </w:t>
        <w:tab/>
        <w:t>根据外媒报道，戴安娜生前的情人之一，奥利弗·霍尔（Oliver Hoare）最近由于癌症，在法国去世。在他73年的人生里，最为外人所知的，大概就是和戴安娜的故事。起初，奥利弗自己从未对外讲述过这段感情，直到戴妃去世后，因为在王子与公主那段痛彻心扉的爱情故事里，奥利弗是曾经温暖过戴安娜的人。故事的一开始，奥利弗只是查尔斯王子的朋友，他在索邦（Sorbonne）学习过艺术史，后来成为了伊斯兰艺术方面的专家，并且加入了佳士得（Christie's），一家拥有250年历史的英国艺术品及奢侈品拍卖行。因为和查尔斯王子关系不错，他和他的贵族妻子是温莎城堡的常客，1985年，他们第一次见面了。在那之后，他们一起游玩，一起参加活动。在这个过程中，彼此逐渐熟悉。后来，查尔斯王子和戴安娜的关系已经日渐紧张，因为感情生活里还有一个第三者，奥利弗作为查尔斯的朋友，自是知道这其中的纠葛，他像往常一样，继续着和戴安娜的来往，甚至比起以前更加亲近。一开始，戴安娜像个竖起刺保护自己的小刺猬，她会问奥利弗关于卡米拉的事儿，因为奥利弗夫妇俩和卡米拉的妹妹亦来往密切。或许是奥利弗的陪伴和宽慰，给予了戴安娜久未获得的爱护。或许是戴安娜为情所伤，却兀自坚强的模样，让奥利弗心生怜爱。戴安娜会让奥利弗躲在车子的后备箱里，然后将他偷偷带到肯辛顿宫。这之中还有一些让人啼笑皆非的情况。比如，奥利弗曾经半夜在肯辛顿宫里乱晃荡，却不小心因为引起了火灾警报，赶来的保镖，没错，就是一开始的那位，看到了处于惊慌之中的奥利弗，并且给出了建议：可以，这位保镖大哥十分硬核。那时，戴安娜对奥利弗十分着迷，戴安娜生前的好友鲍克夫人也曾说，戴安娜描述过自己的理想生活：但这个愿望也只是愿望罢了，奥利弗和戴安娜这段违背世俗的感情，很快就被奥利弗的妻子发现，她对奥利弗提出警告：他的妻子是石油大亨的继承人，他们俩已经有了三个孩子，而戴安娜是王妃，也有着自己的家庭，从哪个角度来看，经过衡量，奥利弗果断结束了这段感情。但或许就是所谓的“士之耽兮尤可说也，女之耽兮不可说也”，相较于奥利弗的快速抽身，戴安娜似乎并不能适应这样的分离。那段时间，奥利弗接到了很多通电话，大部分接通后没有声音，十分诡异，据外媒报道说，总共有300多通。在他妻子的坚持下，奥利弗报了警。在这之后，奥利弗便主动要求警方结束调查。追究是谁打来的似乎没有了意义，因为已经牵扯到她。尽管后来也有人说，这些电话是奥利弗儿子的一名心怀不满的朋友打来的，戴安娜在接受采访时依然直率地承认，戴安娜的一生，付出真心与热情，渴望被爱护珍惜，渴望有枝可栖，渴望有那么一个人，能够彼此依靠。而如今，戴妃早已化作一抔香土，奥利弗也已逝去，关于他们的故事，也算是彻底落下了帷幕。</w:t>
        <w:br/>
        <w:t xml:space="preserve">    </w:t>
        <w:tab/>
        <w:t xml:space="preserve">    </w:t>
      </w:r>
    </w:p>
    <w:p>
      <w:r>
        <w:t>WXC8983</w:t>
        <w:br/>
      </w:r>
    </w:p>
    <w:p>
      <w:r>
        <w:t>(image)除了探讨两国关系之外，习近平主席与普京总统11号晚上还忙里偷闲，亲自下厨制做传统俄罗斯风味的鱼子酱煎饼。习近平和普京当天参观远东街的展览时，在俄罗斯海鲜市场展位，获邀亲手制做鱼子酱煎饼。穿起围裙的两人，拿起勺子，缓缓将面糊倒入煎锅里。习近平和普京其后拿起锅铲，把锅中的薄饼翻过来，继续加热。普京在过程中，大赞习近平手艺了得。经过细火慢煎，煎饼终于大功告成。两人其后端起煎好薄饼，在料理桌上精心挑选佐料，黑鱼子酱和红鱼子酱、蟹脚等，都是符拉迪沃斯托克当地的海鲜特产，别具风味。其后在普京的提议下，两人按照俄罗斯的传统，举杯共饮伏特加助兴，并一同品尝自己的手艺，两个人显得相当满足，习近平更指煎饼美味。习近平和普京随后又在展会一同观看飞刀的杂技表演，两人表现得相当高兴。习近平与普京其后与展会的两只吉祥物拍照留念，两只吉祥物分别拿着印有两人名字的球衣，别具意义。</w:t>
      </w:r>
    </w:p>
    <w:p>
      <w:r>
        <w:t>WXC8984</w:t>
        <w:br/>
      </w:r>
    </w:p>
    <w:p>
      <w:r>
        <w:br/>
        <w:t xml:space="preserve">    </w:t>
        <w:tab/>
        <w:t xml:space="preserve">    </w:t>
        <w:tab/>
        <w:t>(image)刘芳菲（左）与朱军合作旧照（图源：VCG）中国央视知名女主播刘芳菲的丈夫、香港富豪刘希泳神秘死亡事件日前终于在天津开审，据悉，刘希泳曾遭到9位检察院专案组人员涉嫌刑讯逼供致死，事件再次引发舆论对看守所非正常死亡事件的讨论。根据联合国反刑讯公约的定义，刑讯逼供指国家机关以暴力取得口供，或是恐吓惩罚为目的，而使当事人遭受到“蓄意的肉体上或精神上的痛楚”或此方面的威逼。大部分冤假错案的产生，均是刑讯逼供造成的结果。观察人士分析表示，中国刑讯逼供案件的频繁发生，再次揭开了周永康时代遗留的政法问题。已落马的中共政治局原常委周永康曾掌控中共政法系统长达10年，期间曾发生躲猫猫死亡事件、广西平乐县法官黎朝阳暴死事件、河南鲁山王亚辉“喝开水”死亡事件等，都是发生在看守所内的非正常死亡事件。刘希泳遭刑讯逼供对于刘希泳案件，中国媒体似乎被集体禁声，审理刘希泳的天津一中院官方微博也没有发布任何消息。暂不清楚官方对这一案件回避的原因，有分析猜测，可能是由于“刑讯逼供”是一个敏感的话题，也可能是因为外界传说的刘希泳事件牵涉到中共更高级别的官员。网上流传的刘希泳案起诉书表示，刘希泳案专案组的检察官去年3月在审讯期间，为逼迫尽快认罪，将近四天的时间内一直将其拷在审讯椅上，并将双腿绑架在前方椅背上，采用蒙眼、胶带封口、捅口鼻、钥匙刺脚心等酷刑手段，甚至按住上身向其腿部“折叠”。起诉书写道，验尸报告显示，刘希泳全身有多处骨折，因口鼻被封等多种因素导致机械性窒息死亡。起诉书还透露，被告事后企图毁坏审讯室内的录音设备。有网名“瓶子”的旁听者发帖说，刘芳菲开庭时怀抱丈夫遗像，每一个被告进来，她都站起来高举遗像表达愤怒。在听完证人讲述刘希泳被蒙着眼吃完最后一餐的小米粥后，刘芳菲情绪失控，掩面长泣。(image)刘芳菲经常发表微博悼念丈夫刘希泳（图源：@刘芳菲）看守所死亡事件频发上述分析人士表示，由于刘希泳的身份“特殊”所以才能走到庭审这一步，其实向刘希泳一样在看守所遭遇酷刑的普通嫌犯，并不在少数。今年5月份，福建省南平市一名45岁的男子陈勇在被当地监察委留置、配合调查期间死亡，家属称尸体上有多处淤青，不排除生前曾遭刑讯逼供。大陆“财新网”曾报道称，陈勇曾给当地一名领导当过司机，涉嫌行贿犯罪被留置。但消息不久便遭到删除。据悉陈勇之死成为中国监察体系改革中，以“留置”取代“双规”措施后，首个死亡个案。其实近年以来，最先进入舆论视野的看守所死亡事件是在2009年。那一年的2月，云南青年李乔明死在看守所，警方称其“躲猫猫”时撞墙。于是，一场以“躲猫猫”为标志的舆论抨击热潮迅速掀起。最近几年，中国的立法机构和最高法院颁布了多项规定，禁止法院使用刑讯逼供获得的证据。看守所被要求安装摄像头，以防止暴行的发生。不过分析人士表示，“对于数十年来一直把让嫌疑人认罪当做首要任务的警察系统来说，这些措施的影响力有限，除非导致被告死亡或严重受伤，否则警方几乎不会承担任何后果”。周永康时期的弊病根深蒂固中国于2016年发布的《司法领域人权保障的新进展》白皮书曾特别强调了对周永康时代一系列冤假错案的纠正，特别提及对“政法王”周永康以及薄熙来的审判。周永康治下的中国“社会治安综合治理”模式，其核心特点是利用公安系统全面绑架和指挥司法，加上其简单粗暴的“维稳”作为，干预破坏法治，制造冤案、挑动社会矛盾、诱发群体性事件。分析认为，中国亟需将公、检、法三机关所享有的各项权力进行适度的分离，避免由同一机关因为行使多项权力而发生集权现象，也防止同一国家机关因为行使不同职权而发生职能上的冲突，这就需要实现国家权力的均衡行使。中国素有“小宪法”之称的《刑事诉讼法》近日也迎来大修，修改草案新增刑事缺席审判制度和速裁程序，调整了检察机关的侦查职权，完善刑事案件认罪认罚从宽等制度。但中国大陆法学界人士认为，“仅仅依靠在成文法方面的‘小修小补’，是根本解决不了这一制度的根本问题的。”看守所改革是无法回避的话题。</w:t>
        <w:br/>
        <w:t xml:space="preserve">    </w:t>
        <w:tab/>
        <w:t xml:space="preserve">    </w:t>
      </w:r>
    </w:p>
    <w:p>
      <w:r>
        <w:t>WXC8985</w:t>
        <w:br/>
      </w:r>
    </w:p>
    <w:p>
      <w:r>
        <w:t xml:space="preserve">　　据北京青年报9月12日报道，10日，一名在日本开民宿的中国老板发文称，三名中国女游客通过短租平台入住他家民宿，离开时却将大量垃圾扔在房间。事后，民宿老板将租客乱扔垃圾的情况投诉到平台，并向三人索赔清洁费用。　　民宿的中国老板程先生是在微博上曝光这起事件的，微博配发的图片显示，房子的卫生间和地板上都堆了不少的纸巾，马桶盖上还放了把椅子，灶台的水池里有塑料袋，房间的桌子上堆放着易拉罐和废弃的纸盒子。民宿老板称事发后他与这三名租客联系，双方还发生言语争执。　　(image)大量纸巾、塑料袋扔在走廊上  民宿老板程先生供图 下同　　9月11日下午，记者联系到程先生。据他介绍，入住上述房间的三名女子是19岁女大学生。在6月通过短租平台预订了房间，并于9月5日入住，9月10日退租搬离，“她们退租的当天中午我去打扫房间，没想到会这样，之前从来没遇到过这种情况。”　　民宿老板称，在这三人入住时，他曾提醒过她们阳台上有三个垃圾桶以供分类放置垃圾。此外，在短租预约平台上，民宿老板称他在其他注意事项里标注了重要信息，即“日本实行严格垃圾分类政策，请按照指示进行垃圾分类，保持室内清洁”。　　(image)　　卫生间有大量用过的纸巾，马桶盖上还有把椅子　　“在日本这样的房间清理下来需要3000日元左右，我就通过平台投诉，希望向租客索赔两倍的清洁费用。”民宿老板向记者提供了一份投诉截图，要求租客赔偿6666日元。　　11日下午，记者联系到三名房客中的岳女士，她表示曾在程先生发布的微博下方发表评论，并解释了为何会出现乱扔垃圾的行为。　　(image)　　喝空的易拉罐和吃过的泡面丢弃在柜子上　　岳女士表示，她们愿意向程先生道歉并给予赔偿。但她表示将椅子放置在马桶上事出有因，由于卫生间空间太小，她们为了方便出入才将椅子放在马桶上，并表示因为走得急忘记把椅子拿下来。　　她又表示，程先生将她们的信息曝光后，已引来众多网友的“口诛笔伐”，甚至有网友人肉她们的个人信息，她已经接到了很多骚扰电话。岳女士称，她试图与民宿老板协商解决但未成功。　　程先生向记者确认，三名女房客确实已经联系到他，目前双方还在沟通。　　北京时间12日更新消息，程先生补充道，三名女房客除了乱扔垃圾外，还在留言本每一页都写了字。内容包括“差”、“恶心”还有大便的画像，但此时随后遭到岳女士否认。　　(image)　　岳女士在程先生微博下方评论称，是后者先骂人，“这里不是我家，我不需要给一个没有礼貌、随意骂人的中国人收拾。”她最后表示，还会通过微博回应此事。 </w:t>
      </w:r>
    </w:p>
    <w:p>
      <w:r>
        <w:t>WXC8986</w:t>
        <w:br/>
      </w:r>
    </w:p>
    <w:p>
      <w:r>
        <w:t xml:space="preserve">(image)　　《十二道锋味》来川录制　　9月11日晚7时30分，成都秋夜气候凉爽。位于成都三圣街的一家火锅店里人声鼎沸，热闹非凡。谢霆锋、张靓颖双双现身，近千粉丝拥堵在店门口，争相目睹二人风釆。　　封面新闻记者到现场釆访，粉丝们把火锅店挤得水泄不通。店老板廖健身穿红色T恤，喜气洋洋。廖健和谢霆锋、张靓颖是老朋友，一进门，三人首先拍了一组合影。　　(image)　　《十二道锋味》来川录制　　记者在现场了解到，谢霆锋此次来川，是与浙江卫视拍摄新的一季《十二道锋味》，该栏目已经成功制作播出过多期，成为全国观众喜爱的美食真人秀节目。为制作好《十二道锋味》，谢霆锋曾带上杨紫琼、舒淇、蔡依林等大咖好友，去过北京、上海、广州，还去过南非、芬兰、泰国等地搜寻美食食材，汲取美食灵感。　　(image)　　《十二道锋味》来川录制　　谢霆锋一直喜欢川菜。十多年前，他曾和父亲谢贤以及朋友，在成都南门上开过一家名叫“满庭芳”的川菜馆。川菜的色香味美型，已令谢霆锋久久难忘。从《十二道锋》到《决战食神》，近年来，谢霆锋在美食的路上春风得意，此次来到美食之都成都自然也是重点拍摄成都的美食，首期节目的镜头，就放在廖健和朋友开办的谭鸭血火锅店。(image)　　《十二道锋味》来川录制　　谢霆锋为拍好四川火锅，专门请来了好朋友、四川妹子张靓颖当嘉宾。为支持老朋友的节目，廖健竟然不怕得罪老食客，宣布停业4小时，关起门来让谢霆锋拍过够。　　(image)　　《十二道锋味》来川录制　　封面新闻记者乔装打扮，当了一次食客，近距离现场目击了张靓颖陪同谢霆锋品尝四川火锅的场景。　　(image)　　《十二道锋味》来川录制　　张靓颖一头短发，时尚靓丽，为谢霆锋当起了美食向导。自小在成都长大的张靓颖，向谢霆锋介绍川菜火锅色香味美型，介绍得十分专业。谢霆锋听得津津有味，一边听川菜的传奇，一边往火锅里烫菜品。　　(image)　　《十二道锋味》来川录制　　张靓颖教谢霆锋说四川话。“成都的火锅，巴适得板！”心情甚好的谢霆锋，也跟着依样画葫芦说，巴适得板！气氛融洽。　　(image)　　《十二道锋味》来川录制　　晚上8时40分，川菜火锅篇拍完了。当谢霆锋、张靓颖离开火锅店时，大门刚一打开，只见围在外头等候已久的粉丝突然涌来，争相举起手机对准两位拍照、拍视频。粉丝们一边把两人团团围挤在人群中，一边大喊：“谢霆锋！张靓颖！” </w:t>
      </w:r>
    </w:p>
    <w:p>
      <w:r>
        <w:t>WXC8987</w:t>
        <w:br/>
      </w:r>
    </w:p>
    <w:p>
      <w:r>
        <w:br/>
        <w:t xml:space="preserve">    </w:t>
        <w:tab/>
        <w:t xml:space="preserve">    </w:t>
        <w:tab/>
        <w:t xml:space="preserve">　台湾一男子今年2月曾在岛内统派政党的宣传车上喷“支那人”“反华斩支那”等字眼，被控损毁罪、恐吓罪。9月10日，台北地方法院判处该损毁罪成立，处以该男子拘役30日、罚款3万元新台币(约合人民币6676元)的处罚。　　不过郑姓男子的恐吓罪却被判不成立，而且，法官还说了一句更令人气愤的话。　　(image)　　在台统派宣传车上喷“支那人”的台湾男子被拘(台湾“联合新闻网”截图)　　据台湾《联合报》9月10日报道，因为政治理念与“中华统一促进党”(下称统促党)不同，18岁郑姓男子2月用红漆在统促党员李承龙的宣传车头喷上“支那人”，又在车侧喷上“反华斩支那”，被检方起诉毁损罪。　　而统促党成员李承龙又对其加告恐吓罪。在审理中，台北地方法院认为毁损罪成立，恐吓罪不成立，9月10日判处郑拘役30日，判处罚金3万元新台币。　　判决书称，郑姓男子因与李承龙、邱晋芛、王云波所属的统促党理念相左，2月27日深夜11时骑车在台北市文山区持红色喷漆对李承龙等人所使用的租赁小货车喷漆。　　(image)　　统促党曾向台媒公开遭反华分子喷漆的车辆照片(图片来源：台湾《联合报》)　　针对损毁罪，法官认为郑在宣传车上喷漆，严重影响车子的清洁、美观，势必重新烤漆才能使用，而且车子的外型与特定目的的可用性较原本发生显著的不良改变，因此郑该当毁损罪。　　至于恐吓罪，法官却认为郑用词虽激烈但主观上没有侵犯之意。　　法官甚至还声称“支那”在台湾人认知上是“CHINA(中国)”的译音，没有恐吓意涵，而“反华斩支那”是表达政治立场，即反对统促党的理念，当局应该给这种所谓“高度政治性言论”最大限度的维护。　　不过，关于法官所言“支那”是译音一事，有网友提及，支那是日本人(所用)的音译，更质疑“反华斩支那”中的“斩”为什么不是恐吓。　　也有网友质疑，法官对此案的判决是不是依靠其个人“自行认知”，“难怪很多违法事项判无罪!”　　被判处30天拘役后，郑姓男子目前仍可对本案进行上诉。至于李承龙的动向，在的判决公布当天，李承龙等4位统促党成员正在“日台交流协会”台北办事处泼漆。　　(image)　　李承龙系统促党成员(图片来源：台湾《联合报》)　　李承龙等人的泼漆缘由是，日本民间团体“慰安妇之真相国民运动”干事藤井实彦日前赴台湾进行所谓“沟通”活动，但其本人被曝光，在赴台期间曾脚踢台南慰安妇铜像。　　事件引起台湾民众愤怒，虽然台北地方检察机构已将李承龙等人以涉嫌侮辱等理由移送侦办。但在李的泼漆直播贴下仍然有网友为他加油，甚至有人称赞他是“民族英雄”。　　也有人认为检方、警方搞“多重标准”，质疑日本人踢慰安妇铜像“不算侮辱？”“警察不要忘记民族大义，不要忘记自己的阿嬷被日本右翼分子侮辱。”　　(image)　　此前，早在被人泼上“反华斩支那”红漆后不久，统促党另一成员陈清峰也一度当怀疑是日本人所为，于是独自一人到台北也到“日台交流协会”台北办事处泼漆。</w:t>
        <w:br/>
        <w:t xml:space="preserve">    </w:t>
        <w:tab/>
        <w:t xml:space="preserve">    </w:t>
      </w:r>
    </w:p>
    <w:p>
      <w:r>
        <w:t>WXC8988</w:t>
        <w:br/>
      </w:r>
    </w:p>
    <w:p>
      <w:r>
        <w:t xml:space="preserve">(image)　　韩春雨资料图　　据媒体9月10日公开的一份2014年录音显示，韩春雨通过代写学位论文牟利，意图组织学生进行学位论文买卖活动，还劝说学生花点钱买个论文很赚。　　消息一出，大家再度愕然——一个大学老师如此坦然地跟学生做着论文买卖，还能更low吗？只能说，当科学精神缺位，什么事情都可能发生。有位老院士曾经说，韩春雨事件是我国科研诚信体系的倒退，从根上说是科学精神缺失的后果。此次曝出的论文买卖事件又一次佐证了，在韩春雨所谓的科学生涯里连最起码的科学精神都没有。这种缺失，让师德、诚信、底线、科研规则在他那里都变得可笑，如此一来，“客观造假”就成为了必然。　　两年前，当人们争相传颂着“非著名科学家”韩春雨的故事时，除了“重量级成果”，褒奖更多的是其清贫中守望科学、绝望中坚持梦想，坐得了冷板凳、耐得住寂寞的作风。求真务实、前沿创新、清贫坚守……这正是人们对科学精神的期待。但事实上，如今复盘韩春雨的言行，却全然是违背科学精神的。　　求真精神是没有的——在论文发表之前，证明可重复性是科学家必须完成的工作，尊重实验数据与实验结果是最基本的科学精神，但韩春雨没能做到。不仅自己不求真，他还劝说自己的学生用写论文、做实验的时间去开饭馆、做生意，至于毕业证，买个论文就有了。　　实证精神是没有的——科学实验必须是可重复的，实证是科学的基石，没有实证精神，一切关于科学精神的讨论都是虚无的。然而，韩春雨事件处在争议中时，他所在的河北科技大学相关领导曾多次表示“实验有时候就是不可重复的”“生物界不能重复的实验多了”“你不能重复不代表别人不能重复”的论断。　　质疑精神是没有的——当初，韩春雨的实验最终被多名科学家确定不能重复，面对质疑他拒不接受，先后以多种理由搪塞、辩解。　　理性精神是没有的——当批评之声来临时，韩春雨想的是“有人想害我”“因为我动了别人的蛋糕，他们要诬陷我”“我跟他们不是一个圈子，所以他们不认可我”，此番言论不是一个科学家该有的，更不是解决科学问题该有的思路。　　韩春雨喜欢套用《喜剧之王》里的台词“其实，我是一名科学家”来表达自己的坎坷成名路——正如一个“龙套”对梦想的坚持让他成为巨星，小人物的科学梦也总会有闪闪发光的一天。但事实上，韩春雨的所作所为恰恰表明，背离了科学精神的所谓“科学梦”只能玷污“科学”二字。　　科学梦只会属于那些真正热爱科学、尊重科学、坚守科学精神的人们。 </w:t>
      </w:r>
    </w:p>
    <w:p>
      <w:r>
        <w:t>WXC8989</w:t>
        <w:br/>
      </w:r>
    </w:p>
    <w:p>
      <w:r>
        <w:br/>
        <w:t xml:space="preserve">    </w:t>
        <w:tab/>
        <w:t xml:space="preserve">    </w:t>
        <w:tab/>
        <w:t xml:space="preserve">　　在楼市调控政策持续收紧、融资渠道收紧、融资成本上升、去杠杆降负债的大背景下，房地产行业的资金实力正在接受着严厉的考验，在融资渠道不断受限的情况下，想方设法卖房促进销售回款成了地产商最好的选择。　　销售额前5名开发商，有息债务合计高达15850亿元　　“资金链紧张基本是各家房企面临的共同难题。项目上的各个环节都是一环紧扣一环，一旦其中一个出现问题，整个项目就面临着崩盘的危险。”一名地产从业者对澎湃新闻表示，“看财报的话，大部分上市房企的销售额都不错，但事实上大家的销售规模增速已经放缓了，加上现在借钱也难，现金流和债务问题让企业承受着不小的压力，所以很多开发商都把回款保证现金流归为工作的重中之重。”　　澎湃新闻从2018年上半年销售额排名前5的开发商的财报中发现，在销售业绩大涨、营业收入大增和净利上涨的同时，前五名开发商的有息负债高达15850亿元。　　其中，中国恒大（03333.HK）达到6762亿元，碧桂园（02007.HK）2945亿元，万科集团（000002.SZ，02202.HK）1794亿，融创中国（01918.HK）2098亿元以及保利地产2251亿元。　　(image)　　据Wind数据显示，截至6月30日，房地产行业资产负债率为79.46%，相比一季度环比上涨0.6%，同比上涨1.44%。　　资金是房企的命脉，高负债一直是房地产行业的“生存法则”，依靠高杠杆、高负债来实现规模的扩张。但在面对去杠杆和融资渠道收紧的现实情况下，多数开发商不约而同的选择了减缓规模扩张和去杠杆降负债的路径。　　据恒大研究院发布的报告显示，2018年下半年开始，房企将逐步迎来偿债高峰期。　　截至2018年6月底，除民间融资和类金融机构贷款，房企有息负债余额约19.2万亿，规模最大的是房地产开发贷，其次是委托贷款、信托融资、信用债、并购贷、海外债和资产支持证券，分别为9.6万亿、2.8万亿、2.4万亿、2.2万亿、0.6万亿和0.3万亿。未来4年是兑付高峰。2018下半年到2021年是集中兑付期，规模分别为2.9万亿、6.1万亿、5.9万亿和3.4万亿，2022年及以后总计仅0.9万亿。其中，规模最大的银行和非银金融机构贷款在未来4年集中到期；公司债2015-2016年集中发行，也从2018年下半年开始密集到期。　　恒大急增员工卖房指标，大爷大妈“帮忙”到访楼盘要价翻三倍　　作为资金密集型的房企，快速卖房变现、迫切的回款成为房企应对来自金融机构债务偿还压力的渠道之一。　　澎湃新闻从获得的一份恒大集团《2018年“金九银十”销售政策及全员营销重大奖励办法》的文件中看到，恒大集团在2-3月份的全员营销卖房的活动中累计成交金额达到170亿元。在集团13.7万员工中，90%的员工、共12.2万人参与了全员营销，合计推荐到访514万组，合计推荐成交15765套，金额170亿元，共计有10907名员工获得佣金及奖励，合计发放佣金及奖励3.03亿元。其中，最高个人奖励高达97万元。　　值得一提的是，此次恒大在员工推荐购房方面对于员工的奖励也比以往的力度要大。文件内容显示，若客户交齐首期款签署合同之后，除原有1%佣金给予员工额外1%佣金奖励，即按成交总额的2%计发佣金。　　恒大几乎每年都会进行两次规模不同的全国性促销，一次在春季，另一次则在楼市的“金九银十”之前。　　(image)　　一名知情人士对澎湃新闻表示，“公司要求在9月30日之前，员工要完成60个名额的到访指标，即带人实地到楼盘签到访问。3月份的时候还只让完成30个指标，这次直接翻倍了。”该知情人士直言不讳的说道。“三月份的时候为了完成指标不得不去找外援，比如找大爷大妈来排队帮签到，价格是10块钱一个人，现在我们的指标名额提高了，大爷大妈的价格也抬高了，最便宜的也要35块钱一个人了。”　　澎湃新闻在网上发现，目前有专门从事恒大到访签到任务的团队，称加急单可当天完成，价格为50元/人，正常三天左右完成，价格为35元/人。商家称，总销量3万余次，三月回访全部通过。　　有分析人士表示，恒大通过恒房通卖房，主要是想要获取更多的有效购房用户，在这些潜在的购房用户中实现购房成交。但员工为了完成指标不被扣罚奖金，不得不采取购买无效用户的做法，实际上对于增加恒大购房成交量并无多大实际用处。　　恒大集团董事局主席许家印更是在内部会议上直接提出，让员工务必重视，排名倒数后三位的董事长要总结失败经验并做检讨。　　按照恒大集团的规定，将集团各中心、部（室）、地区公司、各产业集团及下属单位划分为三大板块，按照员工人均推荐到访量及人均推荐成交套数进行综合排名考核。　　另一名知情人士称，恒大有一套评分考核体系，即成交占比70%，到访占比30%，成交占的比重更大。但是如果大家都没有成交，就要把到访的量往上堆来保证完成指标。　　(image)</w:t>
        <w:br/>
        <w:t xml:space="preserve">    </w:t>
        <w:tab/>
        <w:t xml:space="preserve">    </w:t>
      </w:r>
    </w:p>
    <w:p>
      <w:r>
        <w:t>WXC8990</w:t>
        <w:br/>
      </w:r>
    </w:p>
    <w:p>
      <w:r>
        <w:t xml:space="preserve">　根据CBC今天（9月11日）报道，加拿大温哥华地区华人聚居的列治文市日前接连发生网上约会被殴打及绑架抢劫事件，两宗案件均是使用“探探”约会APP，匪徒欺骗称自己叫Stephanie的女子，约受害者见面就殴打、绑架并洗劫一空。　　(image)　　“探探”是一款由中国公司开发的约会应用程序，可在Android和IOS智能手机平台上以英语，中文，日语和韩语广泛使用。　　(image)　　图：官网主页称：探探、带你找到生命中的那个人　　探探与“陌陌”、Tinder等APP类似，是一个网上约会APP。根据加拿大皇家骑警RMCP的消息，近日发生两宗“探探”约会的刑事案件　　第一起事件发生在星期六（9月8日）上午7点过后，一名32岁男子去到列治文西南部一个住所安排与另一名“探探”网友见面，据称这名网友名字叫Stephanie（斯蒂芬妮），一个女性名字。皇家骑警在新闻稿中称：“当这名男人在等待的时候，两名嫌疑人走近他并殴打他，受害人最后设法逃脱。”　　第二起事件发生在第二天周日凌晨3点左右，当时一名来自温哥华的23岁男子在列治文市中心一个住所会约见一名“探探”网友，网名同样叫Stephanie。据该男子到达时，据称有三名嫌疑人接近他，其中一名嫌犯出示一把利刀。加拿大皇家骑警在一份新闻稿中说：“疑犯随后绑架了受害人，驾驶受害者的车辆去到3号路3700号一家银行，迫使受害者从自动取款机取款。”(image)　　图：该地址是几个华人商场　　然后，受害者还被抢劫一空，包括衣服在内的个人物品全部被劫匪抢走。　　据警方称，受害者后来被释放。皇家骑警发言人DennisHwang称：“这是不寻常的，但目前我们还没有更多有关案件的细节。”皇家骑警表示，这是他们第一次收到有关约会应用攻击的报告。　　色字头上一把刀，网上约会要小心！</w:t>
      </w:r>
    </w:p>
    <w:p>
      <w:r>
        <w:t>WXC8991</w:t>
        <w:br/>
      </w:r>
    </w:p>
    <w:p>
      <w:r>
        <w:br/>
        <w:t xml:space="preserve">    </w:t>
        <w:tab/>
        <w:t xml:space="preserve">    </w:t>
        <w:tab/>
        <w:t xml:space="preserve">　　网易娱乐9月12日报道  12日凌晨，唐家三少在微博发文称：“我的木子走了。”以此悼念过世的妻子。据悉，唐家三少曾是起点中文网的签约作家，《为了你我愿意热爱整个世界》为其笔下自传体爱情小说，女主角的原型为其妻子，已改编成影视剧。据悉，唐家三少妻子患有乳腺癌，自妻子患病后，唐家三少一直伴其左右，共同对抗病魔。　　粉丝们也纷纷安慰道：“这可能是最大的噩耗了，哀莫大于心死，三嫂走好，三哥保重。”“三少节哀啊。”“?三少，你拥有过最好的爱情。”</w:t>
        <w:br/>
        <w:t xml:space="preserve">    </w:t>
        <w:tab/>
        <w:t xml:space="preserve">    </w:t>
      </w:r>
    </w:p>
    <w:p>
      <w:r>
        <w:t>WXC8992</w:t>
        <w:br/>
      </w:r>
    </w:p>
    <w:p>
      <w:r>
        <w:t>原标题：连续25年同一个地点拍摄陆家嘴，他用8万张照片见证了一个奇迹作者：杜晨薇同一个景别和角度，他连续记录下时光的痕迹：一年一张以东方明珠为原点的浦东陆家嘴俯瞰图、一年一张从和平饭店望去的浦东岸线……都是浦东飞速建设的实证。从1994年到2018年，建设中的浦东陆家嘴影像资料，在姚建良这里都能找到，足足800GB，相当于8万张高清照片。就连一位中国建筑工业出版社的老编辑都大跌眼镜，“出了那么多书，哪怕一个地区都很难留下这么完整的建设史料，竟然就在一个人身上找到了。”姚建良不老，刚过62岁，眼前有大把的退休时光。可对于有28年开发开放史的浦东，他绝对称得上是“老姚”。从1992年进入上海陆家嘴集团从事摄影工作，浦东的成长他没有一刻缺席。同一个景别和角度，他连续记录下时光的痕迹：一年一张以东方明珠为原点的浦东陆家嘴俯瞰图、一年一张从和平饭店望去的浦东岸线……都是浦东飞速建设的实证。如果把它们叠放在一起看，你还会迅速“捕获”浦东壮大的轨迹。时值浦东开发开放28年，老姚的心情，显然不能用一两个词明状。面对记者，姚建良搓着手，略带紧张地反复组织语汇，“能参与这样一场伟大的变革，用相机完成一场艰巨宏大的摄影工程，我很幸福。不，应该是我很自豪，或者说，我很骄傲……”(image)姚建良摄与绝大多数摄影师不同，老姚的相机并不单单是用来捕捉美，他更倾向于把它当成一个工具，纪录时代。1994年的老姚还用着成像效果不如人意的老式胶片相机，468米的东方明珠却已经落成了。这是一桩技术层面的憾事，老姚不止一次想象，如果当时就有了数码摄影，能留给后人的史料还会更丰富。当时的东方明珠是孤独的。整个陆家嘴几乎没有一处高耸的建筑，全是低矮的房屋和青褐色顶棚，一眼望去如同紧贴地面的苔藓。老姚举起相机拍下一张开篇之作，心里却有些忐忑，“国外建一座金融城要上百年，我能不能等到陆家嘴落成还不好说”。可历史似乎有意成全，“头一年看到的风景，第二年就不一样了。高楼就像雨后春笋一样冒出来”，到2015年陆家嘴金融城基本建成，老姚的任务也圆满了。每年的4-5月、9-10月，是老姚认定的最佳拍摄时期，“太阳从东方明珠背后照射过来，光线充足，又不影响建筑的立体感。”老姚的拍摄方式大有讲究，“定点对位，每次都拍同一景别、同一画面，”连起来就是历史。但难就难在要“连起来”。老姚的拍摄地选在东方明珠太空舱的下半球内。每一张成功的照片背后，囿于天气情况、玻璃幕墙的洁净程度、空气质量等客观条件限制，都需要少则数次，多则十数次的反复摄制。大多数时候是没有那么天时地利的。“天气倒好，偏偏取景的位置玻璃墙外有块脏东西”“东方明珠刚刚清洗过外墙玻璃，偏偏有雾霾，能见度不行”“一切妥当的时候，可能我有别的工作安排抽不开身”……空气质量最差的2015年，老姚从开春等到仲夏，从初秋等到立冬，直至12月初，那年的陆家嘴“对位”俯瞰图总算出炉了。还有比这更糟糕的事情。2012年，东方明珠的下半球封闭，从此只开放上半球，这意味着拍摄地点移动了，每年对位的照片可能“对不上”。老姚慌了，他找到了相熟的东方明珠负责人，提出要去发射塔寻求角度。可当他真的登上发射塔顶，却发现这根本不切实际。塔内电波强烈，具有危险性，人上去会明显感到不舒服。“他们还吓唬我，上去一个小时，少活三年。”老姚不得不回到太空舱上半球，想方设法去克服因玻璃幕墙球面弧度变化导致的镜头成像差异。好在天遂人愿，戏剧性的一幕出现了：新的拍摄点不但没有影响照片效果，反而因为视角更高，将原先拍摄不到的建筑物，例如此后建起的上海中心，也包裹在了镜头里。到今天，老姚一共拍摄了连续的24幅陆家嘴俯瞰图，其中2016、2017年的两版，他怎么也不肯分享出来。“先卖个关子，我想用1994年-2018年完整的照片集献礼将来浦东开发开放的30周年”。(image)老姚认真地向记者讲述他的故事沈阳摄1992年春，邓小平同志南下巡视，在上海留下了这样一段话：“浦东开发比深圳晚，但起点可以更高，我相信可以后来居上”。这一年，老姚35岁，还是建工集团下上海三建公司工程档案室的一名资料员，日常工作是拍摄工地上的厂区和楼房，服务工程建设。开发开放的号角震撼着浦东的每一个人，老姚也顺应大势辞了职，进入陆家嘴集团，以摄影为事业直接参与浦东的建设工作。“就像我们的祖辈、父辈，他们生在建党、建国初期，背负着时代赋予的光荣而宏大的使命。浦东开发开放的重大机遇，也落在了我们这一代人身上，可遇不可求。”手握相机，老姚做了两件事：一个是记录下浦东建设过程中，一点点消失的老城区、老房子、老街道；另一个是跟进并严格、完整呈现浦东的开发过程，如同完成一项重大工程。“像一个抄表员，走街串巷地拍；更像一个记者，不错过任何一个‘热闹红火’的场面”。于是，老姚的相机里，留下了早已消失的浦东老宅房，留下了陆家嘴中心绿地前身促狭的街区，留下了烂泥渡路和陆家嘴周边最后的农田。(image)陆家嘴中心绿地变迁1996-2016 姚建良摄1996年，陆家嘴中心绿地开工建设，短短11个月，20万平米旧房夷为平地，一片开阔葱绿的大草坪镶嵌进高层楼宇间。中心绿地启用的那天，老姚一早就登上了东方明珠。此前，他已经留下了多张中心绿地施工过程中的俯瞰图，这一次，他要亲眼见证绿地中央那座喷泉的首喷。从上午10点等到下午日头偏西，喷泉仍未开启。太空舱内的礼仪小姐不忍心看他饿着肚子，给老姚塞了几包小孩子吃的零嘴，有鱿鱼卷、雪饼。“我当时觉得，这应该是世界上最好吃的东西了。”一组陆家嘴明珠环人行天桥的照片，老姚拍得最为惊险。2010年1月，老姚用相机记录下了C形天桥终于接上了缺口，变成O形的建设景象；同年4月，明珠环贯通，老姚再次登高拍摄；10月1日，明珠环迎来了服役以来首个大客流日，老姚忙不迭赶去现场，见证这个让陆家嘴地区实现人车分离的重大成果。而这张照片，老姚是趴在附近地铁站的顶棚上拍的。得到工作人员许可后，老姚麻利地爬上了顶棚，身体趴在积水沟里，只露出一双架设相机的手肘和一颗脑袋。天桥上的人抬头发现了老姚，个个吓得惊呼。老姚并不害怕，“我是建筑工人出身，这点攀爬高度没什么稀奇。”更何况，这是他摄影工程中必不可少的一个组成部分，没有任何困难可以阻止他。(image)陆家嘴世纪大道中段建设变迁姚建良摄(image)新上海商业城第一八百伴1990-2018  姚建良摄(image)陆家嘴高度的变迁1994-2015  姚建良摄除了他的摄影工程，老姚还有一件更骄傲的事，他是土生土长的浦东人，祖籍金桥。浦东人看浦东，眼中总是有情意的。老姚幼年时，父亲在长江上开船，母亲是烟草厂的职工。一年中，只有春节期间可以前往浦西走走看看，“我们管那（去浦西）叫去‘上海’”。更多的时候，老姚和他的小伙伴选择把对于浦西的艳羡放在心底，“一群孩子爬进当年的浦东公园，就为了看看对岸来往的电车，就像30年前站在拱北看澳门。”渐渐长大，老姚心中多了不解和疑惑，“都说江河是城市的会客厅，许多欧洲城市都是沿江发展，两岸同步发力。偏偏在上海，浦东浦西，就是两个世界。”1990年浦东开发开放的消息传来，老姚的疑惑得解。“就好比住在旧房子，突然听说要改造，觉得生活有盼头了。”如今，老姚一家仍住浦东，出门便是密集的地铁站和宽阔的马路，四下是环绕的高楼大厦，浦东，已然换了新天地。(image)经过老姚严格对位后的陆家嘴俯瞰图姚建良摄近些年，老姚的摄影工程基本完工，他开始有了新的盘算。“我陆续花了5年时间，把以前胶卷里的老照片进行了数字化，足足800GB，多得不得了。”为了更鲜明地展现照片背后的历史沿革，老姚将不同时期同一景别的照片，进行了严格而工整的对位叠化，“人们可以直观地看出，某一年，陆家嘴的某一个地块‘长’出了新楼。”他还要赶一波“时髦”，学会无人机航拍。“1993年我乘坐双翼教练飞机航拍过浦东陆家嘴，如果可以利用现代技术手段，重新‘飞’一次当年的路线，浦东的沧桑巨变，将一目了然。”如今的老姚，似乎比从前还要匆忙。他心怀一个2020年的梦。那时，浦东值开发开放30周年。老姚想拿出100组历史影像资料作为献礼，让后人看到过往，也让前人重拾记忆。</w:t>
      </w:r>
    </w:p>
    <w:p>
      <w:r>
        <w:t>WXC8993</w:t>
        <w:br/>
      </w:r>
    </w:p>
    <w:p>
      <w:r>
        <w:t>来源：FT中文网作者：英国《金融时报》专栏作家西蒙-库柏从中期来看哪个国家受损最重，是退欧的英国还是唐纳德-特朗普（DonaldTrump）主政的美国？眼下很多人会说是英国。他们预计英国下议院在今年秋天会投票否决英国与欧盟的退出协议，从而引发混乱的“无协议退欧”。这可能导致食品和药品短缺，并打乱旅行和贸易。在另一面，人们肯定会打赌目前不支持率达到创纪录的60%的特朗普将在2020年竞选连任失败。然而我猜英国的前景会好一些。英国与布鲁塞尔达成协议的可能性远高于普遍猜测。虽然即使顺利退欧也是一个无谓的自残之举，但到2020年，英国很可能只受到轻微损害就实现了退欧。而届时，美国很可能变得无法治理。关于无协议退欧的预测是基于一个错误的假设，即认为退出协议将包括特里萨-梅（TheresaMay）向欧盟提出的契克斯（Chequers，英国首相官方别墅——译者注）提议的某个版本。大致上，契克斯计划将把英国留在欧洲的单一商品市场内，但不包含服务。许多保守党议员渴望更“硬”的退欧。如果退出协议包含契克斯计划，他们很可能会加入工党投票反对该协议，导致无协议退欧。但退欧协议不会包含契克斯提议，也不会对欧盟-英国的未来贸易关系做出任何详细说明。目前欧盟不接受契克斯计划，认为这是英国在对单一市场挑挑拣拣。双方几乎已经没时间在秋天前就其他任何贸易事项达成一致。退出协议的美妙之处在于双方不必就任何事项达成一致。文件将绕过贸易问题，只有几页关于共同期盼良好的贸易安排之类的敷衍文字。那是欧盟试图帮助梅推动下议院通过英国退欧提案。议员们会抱怨其措辞含糊，但也很难抓到什么实质内容来反对。相反，退出协议将阐明公民的权利，英国对欧盟预算的未来贡献，以及对爱尔兰边境的“最后担保”解决方案。这些内容大部分已达成一致。“最后担保”仍存在争议，但我们现在已经了解了这类问题会如何解决：保守党人制造大量噪音反抗欧盟——围绕谈判的顺序、预算付款等——然后屈服。即使硬退欧支持者否决这一退出协议，他们也很难搞定无协议退欧。没几个保守党议员会支持一个倡导无协议退欧的领导人。英国最具号召力的报纸《每日邮报》（DailyMail）在其反对英国退欧的新主编乔迪-格雷格（GeordieGreig）领导下，也不会予以支持。如果无协议退欧给全国带来长达数周的痛苦——比1978/79年拖垮工党政府的“不满之冬”（WinterofDiscontent）更糟糕——选民们会生气。然后，要么是自2016年以来的第三任保守党首相屈服于布鲁塞尔的要求，要么议会宣布举行第二次公投，这一次，人们在无协议退欧的混乱中很可能会投票放弃退欧。也就是说，下议院很可能会通过退出协议。接着英国将在明年3月退欧，届时绝大多数英国人对此问题已失去兴趣，而英国将在2019年和2020年在贸易上向布鲁塞尔屈服。英国议会甚至可能不会就最终的贸易安排举行投票。软退欧会损害生活水平，但其损害比不上自动化或者下一场全球经济危机。而且如果苏格兰和北爱尔兰脱离英国，多数英格兰选民不会非常介意。相比之下，美国在2020年选举后面临政治崩溃的风险。其关键之处在于，特朗普最恐惧的并不是弹劾，即使民主党在中期选举中赢得可观席位，也绝不可能有67位参议员投票弹劾总统，因为他已掌控了共和党。相反，他担心的是卸任后的刑事审判。上月，他的前律师迈克尔-科恩（MichaelCohen）对竞选财务违法指控表示认罪，称他是在特朗普的“指示下”行事。与此同时，特朗普集团（Trump Organization）的长期财务主管阿伦-魏塞尔贝格（AllenWeisselberg）正与联邦调查人员合作。特别检察官罗伯特-穆勒（RobertMueller）可能会发现更多不法行为。如果民主党在今年11月拿下众议院，他们将调查特朗普的税单及其公司的财务状况。我在英国《金融时报》的同事汤姆-博格斯（TomBurgis）质疑特朗普与涉嫌洗钱者的牵扯。为了避免受审，特朗普必须在2020年获胜。如果他输了，他不会瞬间拾起对民主制度的尊重。更有可能的是，他会声称选举被操纵了，正如2016年他曾暗示如果他输了他就会这么干一样。那么风险之一是特朗普的支持者们拿着枪冲向少数族裔社区“自己调查”选民欺诈。他的基本盘选民将失去对美国政治体制的最后一丝信念。在我个人对2020年的幻想中，特朗普将飞往莫斯科逃避法律制裁。相比之下，退欧之后的英国将成为凝聚力的典范。英国由君主制和英国广播公司（BBC）——它仍然是左翼和右翼的主要新闻来源——团结起来。这是一个少见的假新闻日益减少的国家，小报正大量失去读者。以基尼系数衡量，英国的收入不平等程度远远低于美国；几乎没有任何枪支，而且（根据调查）对移民情绪也大幅回暖，因为英国退欧已表明，如果没有移民，这个国家根本无法运转。英国退欧只是一场闹剧，而特朗普是一部恐怖片。</w:t>
      </w:r>
    </w:p>
    <w:p>
      <w:r>
        <w:t>WXC8994</w:t>
        <w:br/>
      </w:r>
    </w:p>
    <w:p>
      <w:r>
        <w:t xml:space="preserve">　　波音公司9月11日发布《2018-2037中国民用航空市场展望》，预测中国未来20年间将需要7690架新飞机，总价值达1.2万亿美元（约合8.45万亿元人民币）。届时中国机队将占全球商用飞机的18%。　　路透社9月11日报道，与2017年度发布的预测相比，该报告新飞机需求的数量调高了6.2%，考虑到航空公司的机队规模需要与持续增长的个人出行和商务旅行保持同步。中国依然是全球唯一超过一个万亿级美元的民用飞机市场。　　不过，中美贸易摩擦阴影下，波音曾致信美国贸易代表办公室，表达对丧失中国市场，被竞争对手趁虚而入的担忧。　　(image)　　波音公司官网截图　　报告估计，中国新增的7690架飞机订单中，至少有3/4是窄体客机，零需1620架新宽体客机，这样中国的宽体机队规模将扩展到当前的3倍。　　此外，波音预测中国将需要超过1.5万亿美元（约合10.3万亿元人民币）的航空服务以支持机队的发展，成为全球最大的航空服务市场之一。　　波音商用飞机部市场副总裁兰迪·廷塞斯（RandyTinseth）指出，过去10年中国“中产阶级”人数激增3倍，且预计未来10年“中产人口”还将再增加1倍，带动中国航空业快速增长。　　经济网（人民日报《经济周刊》网站）11日报道，兰迪·廷塞斯在发布会上称，“中国是全球增长最快速的市场之一。其中，最主要的驱动因素也就是中国经济的持续稳定的增长。目前中国是全球第二大经济体，同时，展望未来也将会继续保持快速的增长。在这样的经济增长的带动下，在过去的至少10年，我们看到民航市场每年都以两位数的速度保持增长，而为了满足这样的高速增长需求，各个飞机制造商加在一起，我们每年都交付了近380多架飞机。”　　(image)　　波音公司民用飞机市场营销副总裁兰迪•廷塞斯 （经济网马铭悦 摄）　　兰迪•廷塞斯还表示，过去5年间，中国国内的次级市场、二三线市场有很大的发展。连接北上广这三大枢纽的市场，仍然是非常大的规模，占国内市场总量的30%左右，增长率比较缓慢。二线市场、次级市场占的总量规模是70%，增长速率非常高。　　此外，由于中国拥有全球发展最为快速的电子商务业，货机的需求也将呈指数级增长，将需要200架新货机和470架改装货机。　　目前，波音飞机是中国航空公司客货运输体系中的主力机型。中国运营的所有民用喷气机中，超过50%是波音飞机。同时，中国参与了所有波音机型的制造，包括新一代737、747、767、777和最具创新意义的787梦想飞机。超过9000架飞行在世界各地的波音飞机上安装了中国制造的零部件和组件。　　中国市场竞争激烈　　路透社称，由于中国近年在航空市场的需求快速增长，波音及其竞争对手国空客公司一直激烈竞争，争取中国的市场占有率，两架公司均在中国开设工厂。波音目前在中国设有两家装配工厂。　　为避免被“中美贸易战”波及，波音今年曾致信美国贸易代表办公室（USTR）表示，贸易战将威胁波音在中国的业务发展，中国可能拖延或禁止进口波音客机，让竞争对手空中客车有机会趁虚而入。目前，波音大飞机尚未被列入中国已公布的报复清单。　　不过，未来20年，中国市场可能不只有波音和空客，中国商飞早已摩拳擦掌。早在去年9月第17届北京航展上，中国商飞公司发布《中国商飞公司2017-2036年民用飞机市场预测年报》，对市场的预计甚至比波音更为乐观。　　据澎湃新闻报道，该报告预计，未来20年，全球旅客周转量将以平均每年4.4%的速度递增，各座级喷气客机的交付量将达到43013架，价值约57877亿美元（折合人民币381016亿元）。其中，中国市场将接收其中的8575架新机，市场价值约12104亿美元（折合人民币79683亿元），占全球喷气客机市场比例达19.9%。　　商飞比波音乐观之处主要在于支线客机市场，中国商飞公司预测，未来20年，约90%的现役支线客机将陆续退役，全球支线客机交付量将达5255架，价值超过2433亿美元（折合人民币16017亿元）。其中77%（约4036架）为90座级，由中国商飞公司制造的支线客机ARJ21也包含在这一座级中。这比波音公司17年6月的预测多了一倍多，波音预计全球支线客机市场未来20年仅需要2370架飞机。 </w:t>
      </w:r>
    </w:p>
    <w:p>
      <w:r>
        <w:t>WXC8995</w:t>
        <w:br/>
      </w:r>
    </w:p>
    <w:p>
      <w:r>
        <w:t xml:space="preserve">　　他是PHPWind社区的最初创办者，2008年被阿里收购后，他和团队一起加入阿里。在马云的授信下，他成为阿里云第一任总经理，带领阿里云成为国内云计算的行业标杆，他是扫码支付的创始人。3年多前，这位技术狂人“出走”阿里，一头扎进了AI领域，创办涂鸦智能。如今，涂鸦智能已完成数亿B轮融资，智能产品遍布近200个国家和地区，成为阿里云Top50的重要客户。他就是王学集。　　(image)　　82年生的王学集大二就开始创业了。热爱写代码的他就自学C语言、JAVA，偶然得知php是一种语言后，他去图书馆借了本书花了半小时就看懂了。大二下半年他写了个叫“流星留言本“的程序，被很多人使用。　　2003年王学集和几个同学创办了PHPWind论坛。当时这是国内最著名的php论坛系统之一，曾经帮助了百万级别的小白版主和站长建立了属于自己的论坛。　　2004年底，王学集和好友陈燎罕成立公司，正式发布PHPWind，20多个员工租着3000元一个月的房子办公，靠着卖软件授权和服务费过活。2006年，互联网创业氛围兴起，王学集顺利拿下一轮融资，PHPWind从收费变成了免费，客户暴增。　　(image)　　2008年，阿里巴巴投资战略副总裁来跟王学集商议收购事宜，希望能将PHPWind的业务和团队一并拿下，当时的阿里正和腾讯激烈竞争，社交正是它的短板，收购PHPWind是马云基于战略补充的一个布局。　　毕业仅三年的王学集接受了这次收购，PHPWind的所有成员成为阿里云的第一个业务团队，王学集被马云委以重任，成为阿里云的第一任负责人。　　最初那几年，阿里云在阿里内部是不赚钱的子公司，然而阿里云很快有了技术突破。最初阿里云测试时用的是phpwind.aliyun.com，这个域名用了三个月后，2011年7月正式发布阿里云。　　(image)　　阿里云有了一些起色之后，王学集和陈燎罕一并创立了手机淘宝孵化项目。项目试验3个月后成立淘点点事业部，这个团队一度成功开发“扫码支付”，第一个把二维码贴到商家门口，从技术上让移动支付体验美梦成真。　　2014年王学集和陈燎罕先后离职，同年6月，他们共同创立了涂鸦智能，目前涂鸦智能已完成数亿B轮融资，产品覆盖200个国家、10000+的制造业客户，日AI交互次数超过500万次，客户总GMV超过1亿次。 </w:t>
      </w:r>
    </w:p>
    <w:p>
      <w:r>
        <w:t>WXC8996</w:t>
        <w:br/>
      </w:r>
    </w:p>
    <w:p>
      <w:r>
        <w:t xml:space="preserve">　　一场强有力的飓风正在向美国东南沿海逼近，该地区有超过一百万人被要求撤离。　　(image)　　美国国家航空航天局提供的一张来自国际空间站的照片显示，2018年9月10日，飓风佛罗伦萨袭击了美国东海岸。　　　南卡罗来纳州、北卡罗来纳州和维吉尼亚州的部分地区都接到强制撤离的命令，预报员和当地官员已敦促人们未雨绸缪，以应对飓风佛罗伦萨即将带来的灾难性的狂风暴雨。　　国家飓风中心表示，该风暴预计将于周四晚至周五登陆，将成为“极其危险的主要飓风”。　　佛罗伦萨是4级飓风，最大持续风速为每小时215公里。预报员认为它将变得更为强劲。这是近三十年来威胁该地区的最强大的飓风。　　4级飓风能够掀掉房屋的屋顶，将大多树木折断或者连根拔起，造成持续的停电，并致使该区域无法居住长达数周乃至数月之久。预计飓风佛罗伦萨将为其所到之处带来38厘米至50厘米的降雨。　　唐纳德·特朗普总统周二为南北卡罗莱纳州签署了紧急状态声明，这一举动释放了联邦资金和物资。特朗普在宾夕法尼亚州告诉记者，“我们做了充足准备”以应对飓风，并承认飓风可能造成严重破坏。　　联邦紧急事务管理署的杰夫·拜亚德称，飓风不会“掠过”，而是“直击我们的海岸”。他补充说：“这不是一场能让我们迅速恢复过来的风暴。”　　在飓风佛罗伦萨预计登陆的同时，预计另一场风暴艾萨克将在穿越小安的列斯群岛直抵东加勒比海的时候达到飓风强度或接近飓风强度。　　国家飓风中心预计，在周五和周六，艾萨克将在南下靠近或抵达波多黎各和多米尼加共和国南部时，减弱为热带风暴。　　第三场来自大西洋的风暴海伦预计未来几天不会对任何陆地造成影响，因为它将向北移动至开阔水域。 </w:t>
      </w:r>
    </w:p>
    <w:p>
      <w:r>
        <w:t>WXC8997</w:t>
        <w:br/>
      </w:r>
    </w:p>
    <w:p>
      <w:r>
        <w:t xml:space="preserve">一个女人最重要的应该就是名声了吧。尤其对于一位女明星来讲，名声尤为重要。但在香港有位女明星在正当红的时候，突然被爆出性侵的丑闻，而由此被封杀她就是 -------张文慈真心希望她以后能遇到一个好人，好好的疼爱她。人们都说先苦后甜，既然前半生都那么苦了，后半生就一定会有好事发生。上天一定会把最好的给你留在最后，你要相信所有的等待都是值得的。 </w:t>
      </w:r>
    </w:p>
    <w:p>
      <w:r>
        <w:t>WXC8998</w:t>
        <w:br/>
      </w:r>
    </w:p>
    <w:p>
      <w:r>
        <w:t xml:space="preserve">  　　据美国国家公共广播电台（NPR）9月11日称，目前万众瞩目的鲍勃伍德沃德新书《恐惧：白宫中的特朗普》在当天上市，作为《华盛顿邮报》记者他曾在1972年揭露水门事件，书中揭露了美国总统特朗普外交上的异想天开，常让幕僚感到震惊。他曾质疑美国对台政策，问幕僚保护台湾，美国能得到什么？。　　(image)　　《恐惧：白宫中的特朗普》封面　　(image)　　伍德沃德在斯蒂芬科尔伯特晚间秀的采访上说，人民需要觉醒，去知道特朗普政府做了什么（图片来源：哥伦比亚广播公司）　　书中提到，特朗普曾经在白宫的会议中谈到台湾，但反映出的却是特朗普商人的一面，完全将本求利的思维模式，就连外交事务也是如此。此前观察者网曾报道本书其他内容，白宫智囊反复劝说特朗普不要发动贸易战未果，以及特朗普意图暗杀叙利亚总统巴沙尔的内幕。　　书中详细写道，今年1月19日白宫战情室中，白宫国家安全顾问麦克马斯特（H.R.McMaster）召集一场关于韩国的会议。除了特朗普以外，参与者还有当时尚为国务卿的蒂勒森（RexTillerson），国防部长马蒂斯（James Mattis），白宫办公室主任凯利（JohnKelly），美国参联会主席邓福德（Joseph Dunford），以及时任白宫首席经济顾问加里科恩（Gary Cohn）　　在会议上，特朗普直截了当的问，我们美国在朝鲜半岛维持大规模军事存在，得到了什么？。只有马蒂斯回应说，我们是为了防止第三次世界大战。　　书中形容，特朗普总能将议题绕到他所在意的预算开销与驻派军队上。　　不仅如此，特朗普还问到，我们从保护台湾中得到了什么？，书中提到，特朗普总把美国得到什么看作世界性的问题。　　他认为美国替亚洲、中东、以及北约（NATO）这些国家防卫买单，他还想知道美国为何要和韩国做朋友，又从中得到什么？。　　伍德沃德提到，因为幕僚的答案没有说服力，这些问题让特朗普上任后已经恼火一整年。　　华盛顿邮报专栏作家约什罗根（JoshRogin）昨日发表文章认为，中国全球努力降低台湾国际影响的时候，美国似乎不愿意或不想对抗中国，特朗普不想用更加坚定地举措维护美台关系。他举例，上个月白宫批评萨尔瓦多对台断交后，没有进一步举措。　　去年6月，特朗普政府首次批准价值14亿美元的对台军售，引起中方强烈抗议，但此后便没有其他对台交易。　　同时特朗普政府也没有派任何内阁级官员，出席新落成的台湾美国研究所总部开幕式，约什罗根称这是我们在台湾事实上的大使馆。　　最后约什罗根愤愤不平的说保卫台湾是美国对遏制中国全球扩张的测试，特朗普正在放弃台湾。　　(image)　　除了Yes和No，我国学生最熟知的英语单词，Abandon（图片来源：华盛顿邮报）　　华盛顿邮报编委会昨日同样发表名为《未能帮助台湾》的报道，称中国的武力威胁正在奏效，他们引用了中国驻美公使李克新去年的讲话，美国军舰抵达高雄之日，就是解放军武统台湾之时，暗示美国目前对台政策软弱不堪，以及特朗普不把台湾放在心上，意图用台湾换取中国在其他领域让步，比如朝鲜和贸易战。　　(image)　　文中提到近期中国与拉美国家建交，认为中国在渗透美国势力范围（图片来源：华盛顿邮报）　　据美国有线电视新闻网（CNN）报道，出版商西蒙舒斯特（Simon＆Schuster）公司已经将《恐惧》一书做了7次印刷，初版预计100万册，9月11号开卖前，亚马逊官网上的预购量已经让《恐惧》跃升到今年美国畅销书排行榜第6名。　　至于对本书的态度，特朗普和白宫在本书开卖前已经全盘否定，特朗普甚至直接称之为烂书，并且指控伍德沃德道德诚信有问题。　　白宫发言人桑德斯（SarahSanders）则批评本书捏造故事，称内容多半是心怀怨望前白宫员工的说法，目的是故意让特朗普总统难堪。　　(image)　　So Many Lies！（图片来源：推特） </w:t>
      </w:r>
    </w:p>
    <w:p>
      <w:r>
        <w:t>WXC8999</w:t>
        <w:br/>
      </w:r>
    </w:p>
    <w:p>
      <w:r>
        <w:t xml:space="preserve">席卷中国的网贷平台P2P危机再传悲剧。浙江一位31岁母亲王倩，因为投资P2P受骗，上访维权又遭暴力打压，上吊自杀身亡。她在遗书中痛陈对当局“彻底失去信心”，让她从小接受的“爱国爱党”、“集体荣誉感”教育，“三观全毁”。王倩之死在中国引发极大震撼，有报道称，当局已经强行将遗体火化，并严厉管控家属，压制事件的进一步发酵。因为P2P“爆雷”产生的这群中国“金融难民”将何去何从？是什么样的环境土壤造就了P2P的壮大？曾经得到政府搭台、党媒推荐、国企入股的P2P平台为何垮台？谁是罪魁祸首？　　　　(image)　　夏业良：“现实”教育之下，很多人精神被摧垮　　旅美中国经济学者夏业良说，在中国，发展网络融资是受政府鼓励的，甚至是政府的主要领导人都给予了很多公开的赞赏和支持。比如李克强总理和前央行行长周小川都曾在很多公开的大场合盛赞网络融资的新形势。政府为之大开其道，许多老百姓就响应号召在这方面开展业务，但最后遭受严重的经济损失，甚至是倾家荡产，这种时候政府就可以弃之不顾吗？所以王倩之死也反映出中国一部分中产阶级的无奈和绝望。　　他们过去对政府有太高的期望，相信党相信政府，过去的爱国主义教育也从不怀疑。但现在越来越多的“现实”教育下，有些人还可以吸取经验教训，但有些人在精神上就已经被摧垮了。夏业良觉得王倩可能就是这个情况。就像她遗书中写的，她并不是经济上完全不能承受，最关键的还是精神上的绝望，所以她选择用这样一种特殊的方式来解脱自己。　　夏业良：政府干预得多就得负责得多　　夏业良说，大家都知道中国是一个“人治”而非法治的国家，所以其治理模式是“运动式”的。政府临时想搞个新玩意就推波助澜，恨不得每个人都积极响应，而一段时间过去后，可能就与政府没多大关系了。虽然中国有很多督机构，西方有的中国有，西方没有的中国也有。中国有一大堆证监会、银监会、保监会、媒监会、电监会等等，但叠床架屋，无所事事，没有真正实行起监督职能。现在出了大危机，就怪投资者太贪婪。难道追逐利益不是人的本性吗？有人说高利益就意味着高风险，但如果是在一个市场经济发展非常成熟的国家，政府本来就很少干预，所以大家也不会指望政府。出了事也不会把那么多责任推到政府身上。　　但中国不同，中国是政府主导的，很多事离开政府就做不起来。政府推波助澜地做了这些事，权力也都在政府手中，那出了事不找政府找谁呢？所以这事不能是所谓的一分为二，一方面政府要承担一定责任，另一方面参与者本人要自负其责。这相当于把责任推得一干二净。为何中国股民对中国官方有那么大的意见？因为中国的股市和基金市场就是由官方操纵的。很多项目一开始是隐瞒了很多信息，诱骗了投资者，所以他们当然要负最主要的责任。　　夏业良：权力经济下政府最贪婪，法治社会下风险控制更得力　　夏业良说，中国的经济是权力经济，权力主导一切。民间的活动是政府让你活动你才能活动，所以中国这种所谓的社会主义市场经济才搞了十几年就搞不下去了，大规模地搞国进民退。西方国家的某些东西觉得好就拿来用，用得不好，其责任、后果与损失都要老百姓来承担。所以，好事都记在党和政府头上，坏事都记在普通老百姓身上，说他们逐利和贪婪。到底谁贪婪？中国的政府和执政党才是最贪婪的，是个规模最大的黑社会。　　对于融资平台在其他国家的运行情况，夏业良说，在大多数市场经济国家，由于融资渠道多样，既有传统的，也有现代的。网络融资只是一种更新式的手段而已。所以，西方市场经济下的老百姓如果想获得资本不是那么困难，小额贷款从银行就能获得，另外也还有很多融资的金融机构。通过网络融资可能速度更快，而在西方的法治社会下，个人和企业信用资料比较完备，犯罪记录也很容易就能查到，所以其稳定性也相对较高。另外，信息都会及时披露，其监管部门也更加严格，通过给官员打招呼或通过某个官员亲戚来摆平一件事的可能性不大。再者，在西方国家，风险历来是人们自己来承担，不会一开始就指望政府，把那么大的信任寄托在政府身上。网络融资虽然是个新兴事物，但在西方国家也不容易一搞就大家“一窝蜂”，不会出现全民炒股这种现象，大家没那么容易跟风。　　(image)　　胡星斗：政府严管的同时也该保护好受害者利益　　中国问题专家胡星斗说，过去政府部门是鼓励P2P的，也有官员为之站台，但现在政策发生了某些改变，或者说，政府加强了严管。严管是对的，2015年之前P2P几乎没有任何监管，这也就导致很多人疯狂逐利，追求高风险，觉得只有这样的高风险才会有高收入。这反映了当时很多普通民众的投机心理，认为高返利能为他们带来巨额利息。所以现在政府确实该严管，但是也要保护受害者的利益，受害者上千万。现在在执法过程中也出现了“逐利执法”的问题，也就是由利益主导的执法。一些地方的执法机关特别愿意看到一些P2P平台倒闭，因为一倒闭他们就能获得巨大的利益，比如他们可以抽取30%的办案经费。现在很多地方政府也没什么钱，所以就特别乐意查处非法集资、非法传销以及一些P2P平台。因此政府是该保护好受害者的利益，比如上个月22号，北京召开的互联网金融风险专项整治工作会议上就强调要保护租借人的合法权益，要打击“跑路”行为，要依法保护群众的合理需求。　　胡星斗：中国很容易成为骗子的天堂　　胡星斗说，中国的金融难民不只是P2P受害者，也包括股民。中国的股市造成了大量金融难民。从过去十年中来看，股市上升指数又回至十年前。但现在物价已经翻了很多倍，广义货币已经翻了三四倍，房价在一线城市已经翻了七八倍，很多股民则是已经自杀了。由于企业的破产以及实体经济濒临崩溃，现在中国的中产阶级和白领都在减少。比如P2P的爆雷就导致很多民营企业被掏空，很多中产阶级也被掏空。所以现在有人说中国的白领减少，“黑领”增多。“黑领”就是那些靠黑道或者靠公职权力进行抢劫的人。中国有很多人害怕自己被“收割”，但又很期望自己成为“收割者”。所以中国有很多人某种程度上是风险偏好者，他们更倾向于金融投资和炒作，所以中国也很容易成为骗子的天堂，而很多普通民众，包括白领和中产阶级往往更容易成为受害者。　　胡星斗：中国是管控型经济，但恰恰缺乏监管　　胡星斗说，P2P的事情上现在个人能做的事情是很少的，个人也不要去参与那些群体性事件，因为解决不了问题。你去打横幅或者唱国歌，这在中国一点问题也解决不了，还是要靠政府的监管和严管。中国是管控型经济，但它又恰恰缺乏监管。政府的管控往往只是为了干预经济然后分利得好处，而不是真的为了监管。未来我们还是得靠有关部门自己去尽责，比如，现在有些监管部门要求P2P平台公司不能跑步、不能失联、不能关闭网站，尽力避免各种群体性事件。在中国，你现在只能是期望监管部门和法律部门去保护弱势群体的权益，因为司法是公正的最后防线。民众还是该拿起司法的武器去维护自身的权益。 </w:t>
      </w:r>
    </w:p>
    <w:p>
      <w:r>
        <w:t>WXC9000</w:t>
        <w:br/>
      </w:r>
    </w:p>
    <w:p>
      <w:r>
        <w:t xml:space="preserve"> 　　9月12日消息，一名埃及酒店工人在沙特阿拉伯被捕，原因是他与一名埃及妇女在公共场所共进早餐，并拍摄视频上传到社交媒体上。这段30秒的视频显示，男子坐在摆满食物的餐桌旁，他的旁边是一位戴着全脸面纱的女性。　　　　视频中，这一对男女一边开玩笑一边面对镜头自拍，然后戴面纱的女性给这名男子喂了一口食物。随后社交媒体的的用户很快将视频广泛分享，并配文称“一个埃及人和沙特人一起吃早餐”，现在这个视频已经被分享了超过11万次。事后，视频中的男子被捕。原因是沙特阿拉伯的法律规定，单身男女必须分开坐在工作场所或餐馆里。同时妇女也不允许在没有男性监护人的情况下进行大多数活动，无论是父亲、丈夫、兄弟还是儿子。　　据英国广播公司报道，这名男子被沙特劳动和社会发展部逮捕，后者指控他“犯了数起侵权行为”。同时，该男子可能会因为他的行为而被驱逐出境。随着该视频事件在社交媒体上传播，一些网友也因为这个男人被捕的原因而感到愤怒。据当地政府法规规定，工作场所应确保女性雇员的私人环境，将其与男性分开。随后，检察官发表了一份声明，敦促外国居民遵守王国的法律，尊重其价值观和传统。</w:t>
      </w:r>
    </w:p>
    <w:p>
      <w:r>
        <w:t>WXC9001</w:t>
        <w:br/>
      </w:r>
    </w:p>
    <w:p>
      <w:r>
        <w:t>原标题:东方经济论坛媒体分论坛：一块肥皂引发的热议“宾馆里一块小小的肥皂，就让我感到中俄经贸合作的巨大潜力。”12日上午，在俄罗斯符拉迪沃斯托克举办的东方经济论坛媒体分论坛上，中国中央广播电视台总台长慎海雄发言时的一席话，引起了与会者们的热议。(image)中国中央广播电视台总台长慎海雄在媒体分论坛上发言慎海雄从他昨晚入住到大学城酒店卫生间里的一块肥皂说起。他说，卫生间里的小肥皂无论包装还是品质，都很粗糙，但居然是来自法国的。听俄罗斯同行说，那些洗发水沐浴露还是来自波兰的。“要知道，巴黎到符拉迪沃斯托克的直线距离超过一万公里，穿越了整个欧亚大陆。且不论这块肥皂的品质，就是地理上的物流成本，肯定比只有两百公里的中国绥芬河贵了很多。”慎海雄说。慎海雄的开场白，激起了论坛嘉宾的热议。“慎先生说了一个很有意思的话题，事实上这不止于一块肥皂。”今日俄罗斯通讯社社长基谢廖夫说，昨天我和慎先生交流时，也谈到了这个问题。他认为，历史上俄罗斯一直面向欧洲，一些人“欧洲中心化”的理念根深蒂固，以至于卫生间的肥皂都认为是法国的好。事实上，这几年中国的成功发展已经给了世界以新的启发，中俄各具优势，完全可以加快推进合作，“我们应该向东看。”俄罗斯记协主席索洛维约夫接过话题说，中国的发展有其很独到之处，中国在开放中走自己的路，值得借鉴。“小肥皂仅仅是个例子。”慎海雄说，要解决远东地区的肥皂问题，俄罗斯可以从中国进口，也可以搞中俄合资，最根本的在于提高人民的生活质量。他说，中国进入新时代，实现人民对美好生活的向往是中国执政者的奋斗目标，新一届的俄罗斯政府也在努力拚经济，双方经济互补性很强，合作空间很大。双方媒体人要为解决信息不对称、营造互利共赢环境方面下更大功夫。“我完全赞成中国同行的建议。”主持论坛的俄罗斯瓦尔代俱乐部发展基金总经理卢基扬诺夫说，希望明年到这里开会时，我们用到的是中国生产的肥皂。(image)中国中央广播电视台总台长慎海雄接受RT电视台记者采访来源：中央广播电视总台中俄头条</w:t>
      </w:r>
    </w:p>
    <w:p>
      <w:r>
        <w:t>WXC9002</w:t>
        <w:br/>
      </w:r>
    </w:p>
    <w:p>
      <w:r>
        <w:t xml:space="preserve">原标题： 突发！峨眉山金顶又有游客跳舍身崖，景区搜救中9月12日中午，在峨眉山景区金顶舍身崖（又叫摄身崖），一名游客翻越护栏，纵身跳下舍身崖（又叫摄身崖）。目前，景区在搜救中。(image)▲视频截图根据网友拍摄的视频显示，事发时山顶的雾气较大，一名游客跳崖后，附近的游客发出了阵阵惊呼声。经峨眉山景区相关工作人员证实，该视频跳崖事件发生在9月12日中午12时左右，事发后，景区已立即启动搜救工作。目前，该男子的身份还在调查核实之中。 </w:t>
      </w:r>
    </w:p>
    <w:p>
      <w:r>
        <w:t>WXC9003</w:t>
        <w:br/>
      </w:r>
    </w:p>
    <w:p>
      <w:r>
        <w:br/>
        <w:t xml:space="preserve">    </w:t>
        <w:tab/>
        <w:t xml:space="preserve">    </w:t>
        <w:tab/>
        <w:t>益生菌产品虽然贵，但是吃了对身体有益。这个概念在众多含有益生菌的食品和饮品的推销下，已经深入了我们的大脑。但是近期国际权威期刊细胞发布了论文，研究者们发现益生菌基本无益，甚至特定条件下可能有害。标注含有益生菌的食品饮品比普通的贵上不少，难道多花的钱都是冤枉钱么？(image)《细胞》杂志以封面文章的形式发表了两项研究成果，研究者们发现常用补充剂中的益生菌，在人体肠道内定殖情况具有非常大的个体化差异，而且抗生素治疗后使用益生菌还会阻碍肠道微生物组的恢复。也就是说，补充益生菌首先不能常驻到肠道里，常驻下来的益生菌反而可能扰乱原有肠道菌群。(image)这个结果与不少人的认知产生了冲突，但专业人士表示，益生菌的作用被不少商家有意无意地夸大了，误导了公众认知。所谓的益生菌，就是说在胃肠道内能够存活对人体有帮助的微生物。但益生菌其实只有协同的辅助作用，但是没有治疗作用。临床上如果有病患是肠道菌群失衡，需要医疗手段干预还是要医疗手段干预，只靠益生菌不能够治病。(image)按照细胞杂志发表论文的表述，益生菌在肠道内的生存状况在不同人身上不相同，有些会被其他菌群驱逐出去，从而达不到原有效果。也就是说，不存在一种万能的益生菌，可以适用于每个人和所有的体质状况。而记者发现，目前在售的益生菌补充剂大都是综合补充剂，没有单独补充某种菌类。而人们最常见的酸奶，更是把益生菌的一种---乳酸菌数量作为宣传点，并且以此抬高酸奶制品的售价。(image)南京医科大学第二附属医院主管营养师梁婷婷表示，超市里很多商品，喜欢拿益生菌做文章，将大家眼光吸引在益生菌的数量上。但实际上，普通酸奶同样有益生菌，正常人只要保证了每天摄入200g酸奶，就能够保证益生菌的摄入，不需要再额外补充。也就是说，因为含有益生菌而价格上涨的酸奶，对人体并没有更多的好处。需要提醒的是，前沿科学的研究存在不确定性，一些研究的数据结果还需要进一步的反复论证，大家需要理性看待。不过益生菌已经是个上千亿的大市场，作为商家卖点有点被神话了，消费者一定要保持清醒，不要花不必要的钱</w:t>
        <w:br/>
        <w:t xml:space="preserve">    </w:t>
        <w:tab/>
        <w:t xml:space="preserve">    </w:t>
      </w:r>
    </w:p>
    <w:p>
      <w:r>
        <w:t>WXC9004</w:t>
        <w:br/>
      </w:r>
    </w:p>
    <w:p>
      <w:r>
        <w:t xml:space="preserve">　　作者：英国《金融时报》专栏作家西蒙-库柏　　库柏：英国退欧只是一场闹剧，而特朗普像是一部恐怖片。到2020年，英国很可能只受到轻微损害就完成退欧，而美国很可能变得无法治理。　　从中期来看哪个国家受损最重，是退欧的英国还是唐纳德-特朗普（DonaldTrump）主政的美国？眼下很多人会说是英国。他们预计英国下议院在今年秋天会投票否决英国与欧盟的退出协议，从而引发混乱的“无协议退欧”。这可能导致食品和药品短缺，并打乱旅行和贸易。在另一面，人们肯定会打赌目前不支持率达到创纪录的60%的特朗普将在2020年竞选连任失败。　　然而我猜英国的前景会好一些。英国与布鲁塞尔达成协议的可能性远高于普遍猜测。虽然即使顺利退欧也是一个无谓的自残之举，但到2020年，英国很可能只受到轻微损害就实现了退欧。而届时，美国很可能变得无法治理。　　关于无协议退欧的预测是基于一个错误的假设，即认为退出协议将包括特里萨-梅（TheresaMay）向欧盟提出的契克斯（Chequers，英国首相官方别墅——译者注）提议的某个版本。大致上，契克斯计划将把英国留在欧洲的单一商品市场内，但不包含服务。许多保守党议员渴望更“硬”的退欧。如果退出协议包含契克斯计划，他们很可能会加入工党投票反对该协议，导致无协议退欧。　　但退欧协议不会包含契克斯提议，也不会对欧盟-英国的未来贸易关系做出任何详细说明。目前欧盟不接受契克斯计划，认为这是英国在对单一市场挑挑拣拣。双方几乎已经没时间在秋天前就其他任何贸易事项达成一致。退出协议的美妙之处在于双方不必就任何事项达成一致。文件将绕过贸易问题，只有几页关于共同期盼良好的贸易安排之类的敷衍文字。那是欧盟试图帮助梅推动下议院通过英国退欧提案。议员们会抱怨其措辞含糊，但也很难抓到什么实质内容来反对。　　相反，退出协议将阐明公民的权利，英国对欧盟预算的未来贡献，以及对爱尔兰边境的“最后担保”解决方案。这些内容大部分已达成一致。“最后担保”仍存在争议，但我们现在已经了解了这类问题会如何解决：保守党人制造大量噪音反抗欧盟——围绕谈判的顺序、预算付款等——然后屈服。　　即使硬退欧支持者否决这一退出协议，他们也很难搞定无协议退欧。没几个保守党议员会支持一个倡导无协议退欧的领导人。英国最具号召力的报纸《每日邮报》（DailyMail）在其反对英国退欧的新主编乔迪-格雷格（GeordieGreig）领导下，也不会予以支持。如果无协议退欧给全国带来长达数周的痛苦——比1978/79年拖垮工党政府的“不满之冬”（WinterofDiscontent）更糟糕——选民们会生气。然后，要么是自2016年以来的第三任保守党首相屈服于布鲁塞尔的要求，要么议会宣布举行第二次公投，这一次，人们在无协议退欧的混乱中很可能会投票放弃退欧。　　也就是说，下议院很可能会通过退出协议。接着英国将在明年3月退欧，届时绝大多数英国人对此问题已失去兴趣，而英国将在2019年和2020年在贸易上向布鲁塞尔屈服。英国议会甚至可能不会就最终的贸易安排举行投票。软退欧会损害生活水平，但其损害比不上自动化或者下一场全球经济危机。而且如果苏格兰和北爱尔兰脱离英国，多数英格兰选民不会非常介意。　　相比之下，美国在2020年选举后面临政治崩溃的风险。其关键之处在于，特朗普最恐惧的并不是弹劾，即使民主党在中期选举中赢得可观席位，也绝不可能有67位参议员投票弹劾总统，因为他已掌控了共和党。相反，他担心的是卸任后的刑事审判。上月，他的前律师迈克尔-科恩（MichaelCohen）对竞选财务违法指控表示认罪，称他是在特朗普的“指示下”行事。　　与此同时，特朗普集团（Trump Organization）的长期财务主管阿伦-魏塞尔贝格（AllenWeisselberg）正与联邦调查人员合作。特别检察官罗伯特-穆勒（RobertMueller）可能会发现更多不法行为。如果民主党在今年11月拿下众议院，他们将调查特朗普的税单及其公司的财务状况。我在英国《金融时报》的同事汤姆-博格斯（TomBurgis）质疑特朗普与涉嫌洗钱者的牵扯。　　为了避免受审，特朗普必须在2020年获胜。如果他输了，他不会瞬间拾起对民主制度的尊重。更有可能的是，他会声称选举被操纵了，正如2016年他曾暗示如果他输了他就会这么干一样。那么风险之一是特朗普的支持者们拿着枪冲向少数族裔社区“自己调查”选民欺诈。他的基本盘选民将失去对美国政治体制的最后一丝信念。在我个人对2020年的幻想中，特朗普将飞往莫斯科逃避法律制裁。　　相比之下，退欧之后的英国将成为凝聚力的典范。英国由君主制和英国广播公司（BBC）——它仍然是左翼和右翼的主要新闻来源——团结起来。这是一个少见的假新闻日益减少的国家，小报正大量失去读者。以基尼系数衡量，英国的收入不平等程度远远低于美国；几乎没有任何枪支，而且（根据调查）对移民情绪也大幅回暖，因为英国退欧已表明，如果没有移民，这个国家根本无法运转。英国退欧只是一场闹剧，而特朗普是一部恐怖片。</w:t>
      </w:r>
    </w:p>
    <w:p>
      <w:r>
        <w:t>WXC9005</w:t>
        <w:br/>
      </w:r>
    </w:p>
    <w:p>
      <w:r>
        <w:br/>
        <w:t xml:space="preserve">    </w:t>
        <w:tab/>
        <w:t xml:space="preserve">    </w:t>
        <w:tab/>
        <w:t>还记得这张感动了很多人的照片吗？(image)故事说，去年江苏省南通市发生了一起车祸，妻子开着车不小心撞上了路边的消防栓，车翻人伤。按我们猜想，发生了这么大的事情，定会是丈夫埋怨妻子不会开车，两人吵起来的场景，结果事实让人大跌眼镜。丈夫说：“和妻子经历的每一件事，都值得纪念。” (image)不过，有网友站出来说这不是一个真实的车祸而是一组剧照(image)时间久了故事又那么温暖、美好没有人再去追究其真实性最近这些图片还在传播一次次带给人们感动……如果说揭露真相带给你一些困扰与遗憾那么，请不要怀疑这个世界的美好因为，类似的情景真的在河南发生了！(image)前几天新郑市八千乡025县道突然发生一起车祸张女士一家人驾驶车辆夜间行驶时撞上了路中间的水泥墩事故车辆基本报废但是，她接下来的举动刷爆了朋友圈！她拿起手机拍了一张全家福(image)劫后余生，车都报废了~一家人在车祸现场拍了张全家福！来纪念不幸当中的万幸一刻宠辱不惊，看身前爱车报废~去留无意，让坏运气随风而去~这心态，让人服！(image)(image)当事人坦言：“人没大事儿，就是不幸中的万幸~”用张“全家福”纪念一下一家人的“福气”吧~当事人张女士腿部也受了轻伤。事后，她坦言：当时也是正常行驶，晚上天比较黑，视线不好，再加上路上没有警示，没有反光带，一个疏忽，才导致了意外事故的发生。(image)记者将这个问题反映到辖区的主管单位；工作人员已经暂时增加了相关警示标识。网友评论韩佳音妈妈 ：世间事除了生死，任何事都是小事！简单 ：车可以废，人没事儿就好a衣雅优 ：大难不死，必有后福，平安就好飘零8188 ：好心态a盛夏梧桐：这一刻最能体会财乃身外之物，有命比什么都重要的。涛声155020977：心态，一个好的心态，最重要。李自成80192929 ：人活的有境界枫彧481：一看就是女司机开的车4507:这样的夫妻，有什么样的困难战胜不了？有什么样的坎儿过不去？Anyway：其实生活挺难的，但还是没有到山穷水尽的时候，所以保持乐观吧棉花糖：这一家人的心态带给孩子无数的正能量，不抱怨，不埋怨，珍惜自己，活在当下。sunshine欣怡：平安就好！小年：男主好像郑少秋啊金：发生车祸一定是想想后怕的，但能笑对人生，这种豁达难能可贵。我们这一生会失去很多东西，唯一伴随我们的，是看待这个世界的方式。愿大家遇到任何困难，都能顺利解决,都有一个好心态！</w:t>
        <w:br/>
        <w:t xml:space="preserve">    </w:t>
        <w:tab/>
        <w:t xml:space="preserve">    </w:t>
      </w:r>
    </w:p>
    <w:p>
      <w:r>
        <w:t>WXC9006</w:t>
        <w:br/>
      </w:r>
    </w:p>
    <w:p>
      <w:r>
        <w:t>活久见！“老干妈”“双妹”等登陆纽约时装周【活久见！“老干妈”“双妹”等登陆纽约时装周】澎湃新闻的秒拍视频9月10日，2019春夏纽约时装周“中国日”第二季活动呈现方式更多元，除时装展示还引入快闪店。曼哈顿的全球顶尖买手店里，出现老干妈、双妹等中国特色定制潮流单品。（视频来源：新华社）9月10日，2019春夏纽约时装周“中国日”第二季活动呈现方式更多元，除时装展示还引入快闪店。曼哈顿的全球顶尖买手店里，出现老干妈、双妹等中国特色定制潮流单品。9月10日，2019春夏纽约时装周“中国日”第二季活动呈现方式更多元，除时装展示还引入快闪店。曼哈顿的全球顶尖买手店里，出现老干妈、双妹等中国特色定制潮流单品。(image)9月10日，2019春夏纽约时装周“中国日”第二季活动呈现方式更多元，除时装展示还引入快闪店。曼哈顿的全球顶尖买手店里，出现老干妈、双妹等中国特色定制潮流单品。(image)9月10日，2019春夏纽约时装周“中国日”第二季活动呈现方式更多元，除时装展示还引入快闪店。曼哈顿的全球顶尖买手店里，出现老干妈、双妹等中国特色定制潮流单品。9月10日，2019春夏纽约时装周“中国日”第二季活动呈现方式更多元，除时装展示还引入快闪店。曼哈顿的全球顶尖买手店里，出现老干妈、双妹等中国特色定制潮流单品。(image)某外国编辑：有同事在桌边挖老干妈吃 要报告当局吗坐在办公桌前吃老干妈，其“恶劣程度”大概不亚于在深夜晒美食吧？英国《金融时报》的一位编辑就遇到了这样的事，要不要报告当局呢？可难倒他了。8月15日，《金融时报》助理新闻编辑JoshNoble发了这么一条推特，表示《金融时报》的fastFT团队，有一名员工，坐在桌子边用勺子挖老干妈油辣椒吃！“我该报告当局吗？”其实，老干妈走向世界已经不是什么新鲜事了。早在2016年，彭博社的一篇《一瓶辣椒酱，如何撑起中国最快的经济增长》，就透过老干妈，看见了贵州奇迹。今年4月，泰国公主访华时，就去贵州参观了老干妈公司，还说吃面时喜欢放。不过，近年来老干妈的问题也不少。2017年3月，老干妈等多款油辣椒产品被优恪网送到德国实验室检测出矿物油超标、含有多环芳烃化合物以及增味剂等。同年4月，老干妈曾因辣椒厂油烟污染、味道刺鼻呛人等问题，多次遭到群众举报。11月9日，贵州省环保厅对老干妈突出环境问题实施省级约谈，要求对环境问题限期整改。</w:t>
      </w:r>
    </w:p>
    <w:p>
      <w:r>
        <w:t>WXC9007</w:t>
        <w:br/>
      </w:r>
    </w:p>
    <w:p>
      <w:r>
        <w:t xml:space="preserve">(image)“范冰冰去哪儿了”、“范冰冰凉了”、“范冰冰消失的一个月”……各种追问和关注范冰冰行踪的文章，充斥着中国社交网络。无论是传统媒体、自媒体还是KOL（关键意见领袖）都像计时器一样，不断提醒大众这个红极一时的明星还处在“消失状态”。范冰冰的微博最后一次更新停留在6月2日，内容是关于先心病儿童救治的慈善活动。照此计算，9月11日是她消失在公众视野的第100天。中文社交网络上关于范冰冰的信息混杂各类谣言，迎来新一轮高潮。然而参与到事件讨论的鲜有娱乐业人士，甚至与范有关的影视宣传也开始撇清关系，据业内人士称，由范冰冰引发的针对影视娱乐业的税收监管风暴，使不少拍摄陷入停滞状态。娱乐圈“去范冰冰化”范冰冰事件源于崔永元举报影视明星通过“阴阳合同”的方式逃税。随即，税务机关介入调查，范冰冰也是在此时消失于公众视野的。此后，事态进一步扩大。知名前媒体人罗昌平7月26日在微博上称，7月初，因涉嫌隐匿故意销毁会计凭证罪，某上市公司财务人员及范冰冰公司一法人代表、一财务主管、一行政助理已被警方采取司法强制措施。此后案情再次突破，范冰冰的一名经纪人泥足其中，目前范冰冰本人在北京家中。微博随后被删除。中国媒体援引法律专家称，先有税务机关介入，再由警方介入，应该是税务调查的过程中，发现了偷税漏税情节严重的证据，且遇到账簿销毁、隐匿，因此把已经调查的事实移交公安机关。事态升级前，6月27日，由范冰冰主演的《爵迹2》就宣布改档，此后一直未重新确定上映时间。中央电视台电影频道原定于7月1日晚播放范冰冰主演电影《空天猎》，可是播出当晚该时段被其他电影取代。7月3日，电影《大轰炸》发布新海报，主演名单中也悄然删掉了范冰冰的名字。(image)范冰冰事件源于崔永元举报影视明星通过"阴阳合同"的方式逃税不仅如此，范冰冰参股的唐德影视股价一路下滑。8月30日，唐德影视公布净利润同比增长50%的优异半年报，却迎来股价下跌4.33%。原因在于，半年报中称，“截至目前公司尚未收到电视台对于《巴清传》的排播通知。”这意味着，这部由范冰冰主演的巨制，将是唐德将面临高达7亿元的潜在坏账。9月7日，凤凰网记者走访了位于江苏无锡市的范冰冰工作室，却发现工作室大门紧锁，透过玻璃看办公室的文件已被全部清走。9月3日，北师大与中国社科院指导发布了《中国影视明星社会责任研究报告》，最高分徐峥为78分，最低分范冰冰为0分。(image)2016年11月，冯小刚（左）、范冰冰（右）携电影《我不是潘金莲》亮相南京高税收与寒蝉效应影视圈在这场喧嚣的舆论中保持沉默，仅有的发言都是在匿名的情况下进行，原因在于“大变天”过程中，谁都可能受到牵连。在《中国影视明星社会责任研究报告》发布的同一时间，中国媒体报道，横店各影视工作室陆续收到税务局通知：终止定期定额征收方式，征收方式将改为查账征收。这一征收方式改变将使原本影视工作室的核定征收率最高为3.5%，改为五级超额累进税率（超过10万元的部分，税率为35%），不仅工作室面临税额大幅上涨。个人说所得税也因此上涨，一位不愿具名的影视从业者向《中国经营报》表示，因范冰冰"阴阳合同"事件，娱乐圈发生大地震，除了公布的明星工作室税率大幅提高外，政府要求各路明星10月份必须要补缴完税收。这一轮税收改革却未见到来自利益相关方影视行业的抗议声音。业内人士称，一方面由于范冰冰突然消失百天，并有公安机关介入，使艺人在“寒蝉效应”下不愿成为下一个整顿的目标；另一方面，不少人面对行业内偷逃税的潜规则比较“心虚”——演员的演出收入大多要求税后收入，因此基本没有缴税，影视公司为了降低成本而选择逃税（通过全现金、阴阳合同，或工作室包税制，演出费换取制作公司股份等）。在中国明星中，广泛存在的认知是，打造“美德”的形象是留住中国观众的关键，再者中国的主流媒体长期以来一直强调，名人需要在年轻观众中传播“正能量”，这使中国明星的道德瑕疵会被快速放大，因此一旦与丑闻牵扯后极难反弹。而且与政府言论保持一致的明星也会获得更高赞誉，对台湾的称谓以及对于香港民主活动的态度，越界者则会被“封杀”。在这种背景下，再加上最近对社会责任的强调，中国明星们面临更微妙的舆论压力。 </w:t>
      </w:r>
    </w:p>
    <w:p>
      <w:r>
        <w:t>WXC9008</w:t>
        <w:br/>
      </w:r>
    </w:p>
    <w:p>
      <w:r>
        <w:t>原标题：最新！上海警方对闹市骑马女子处罚结果来了……新民晚报记者刚刚获悉，警方决定对昨晚在上海市中心机动车道上骑马的女子胡某处以行政警告的处罚。(image)9月12日0时20分许，黄浦公安分局接道到报警，有一名女子骑马沿延安中路由西向东骑行。经警方沿线布控寻找，民警在淮海中路重庆南路口机动车道内将该女子截停。(image)经查，涉事女子姓胡，今年26岁，上海市人，马匹是她从外省市购得。9月11日晚，胡某为博取他人关注，从泉口路家中将马匹一路违法骑行至事发地。胡某在骑行过程中占用机动车道和非机动车道，影响了其他车辆正常通行，并造成多名路人围观拍摄，扰乱了公共场所正常秩序。根据《治安管理处罚法》规定，公安机关已依法对胡某作出行政警告的处罚。胡某在闹市区域骑行马匹的违法行为，扰乱了正常的公共秩序，妨碍了道路交通安全。一旦马匹受惊，还将可能对公共安全造成严重危害。相关法律人士表示，胡某如再次出现骑马上路扰乱公共场所秩序的违法行为，公安机关可依法对其违法行为予以从重处罚，可处5日以上10日以下拘留，可以并处500元以下罚款。</w:t>
      </w:r>
    </w:p>
    <w:p>
      <w:r>
        <w:t>WXC9009</w:t>
        <w:br/>
      </w:r>
    </w:p>
    <w:p>
      <w:r>
        <w:t>(image)苹果发布会即将举行凤凰网科技讯据科技博客TheVerge北京时间9月12日报道，就在苹果公司发布会即将举行前，苹果网站泄露的信息似乎证实了今年的新iPhone名称。苹果网站上的产品网站地图XML文件显示，苹果三款新iPhone将被命名为iPhone XS、iPhone XS Max以及iPhoneXR。这些名称与消费者可购买的手机壳、AppleCare售后服务等产品相关。(image)苹果网站文件证实新iPhone名称最新泄露的信息似乎排除了“iPhone XS Plus”、“iPhoneXC”这些名称。目前，苹果已经从网站上撤下了这一文件。XML文件还披露了许多iPhone XS和iPhone XSMax的手机壳，包括硅胶材质的，皮革材质的，提供午夜蓝、白色、黑色、石灰色、Product RED红色版。文件中并未列出iPhoneXR的手机壳。(image)苹果还泄露了手表的新尺寸另外，文件还披露了Apple Watch的新尺寸：40毫米和44毫米。目前为止，AppleWatch的尺寸一直是38毫米和42毫米。尽管苹果很少泄露新产品泄露，但是该公司曾经在神秘发布会举行前泄露过重要设备细节。上周，苹果在特别活动网站上的回顾板块中泄露了新iPhone和更大尺寸版AppleWatch。2016年，苹果的全新Twitter账号还曾泄露过iPhone 7。(编译/箫雨)新鲜有料的产业新闻、深入浅出的企业市场分析，轻松有趣的科技人物吐槽。凤凰网科技（ID: ifeng_tech），让科技更性感。</w:t>
      </w:r>
    </w:p>
    <w:p>
      <w:r>
        <w:t>WXC9010</w:t>
        <w:br/>
      </w:r>
    </w:p>
    <w:p>
      <w:r>
        <w:t>原标题：成都“最牛00后”今天过生日：118岁高寿，六世同堂华西都市报9月11日消息，2017年9月，华西都市报、封面新闻报道了成都市双流区“最牛00后”朱郑氏的故事，引发广泛关注。9月10日，记者再次来到她的家中，因为9月11日，农历八月初二，她将迎来自己118岁生日，子子孙孙们都将回来为老寿星祝寿。而朱郑氏的最大心愿是——拍一张全家福。(image)朱郑氏生于1900年农历八月初二，说她是“最牛00后”，恐怕没人敢反对。9月10日上午10点，成都市双流区胜利镇云华社区，沿着双流机场二跑道附近一条蜿蜒的小路进去，在一处幽静的农家小院里，记者见到了被誉为“最牛00后”的朱郑氏老人。(image)“ZEIZEI！有人来看你了！”朱郑氏的孙女朱方琼，热情地招呼道。“ZEIZEI”是客家话的喊法，意为奶奶。此时，在院子一个角落里，老人正拄着支撑椅，兴致勃勃地看着孙女媳干农活。看得出来，老人身形虽略显佝偻，但精神依然抖擞。朱方琼说，今年老人的听力有所下降，跟她说话，需要大声一点。“给我过生，我开心、高兴嘛！不过好麻烦哦！”次日就是老人的118岁生日，到时候，整个家族将近100口人都会回来，为老人祝寿。(image)不过，镜头面前的朱郑氏，表现出一些“忧愁”。她告诉记者，因为过生日要花钱，担心会给年轻人增加负担。“我奶奶心肠好！”朱方琼笑着告诉记者，老人之前经历过苦日子，如今生活好了，但也依然很节约。(image)老人有5个儿女，目前跟二儿子住在一起，除了老大因病过世外，健在的儿女都已年过八旬，而她直系子孙后代已近百人。其中，第二代已过世的大伯的大女儿朱香珍，育有第四代一儿一女，第四代女的第五代儿胡军今年已经24岁，再加上今年出生的第六代直系子孙，六世同堂的幸福生活，已成为现实。(image)(image)在镜头面前，朱郑氏表现得很自然、随和，一旁的朱方琼告诉记者，奶奶很喜欢照相，但对于奶奶长寿的“秘籍”，她表示自己也不清楚。(image)“平时生活规律，而且脾气好，不计较得失。”朱方琼说，老人喜欢和别人聊天，平时饮食也很清淡，很少动气。也没有任何大病，偶尔出现一次小感冒，老人就招呼孙女孙儿们去采一些中草药，捣碎熬煮，服下就行了。</w:t>
      </w:r>
    </w:p>
    <w:p>
      <w:r>
        <w:t>WXC9011</w:t>
        <w:br/>
      </w:r>
    </w:p>
    <w:p>
      <w:r>
        <w:t xml:space="preserve">虽然京东金融被看成是和蚂蚁金服对标的金融科技巨头，但其很少对外披露公司整体的业务数据。　　随着2017年6月，京东金融重组完成交割，京东金融的财务数据将不再纳入京东集团的合并财务报表，这一块业务更是藏入水面之下。　　日前，新流财经获得了一份最新的、关于白条的资产支持票据的说明书，关于京东金融的神秘数据终于浮出水面。　　2017年亏损20.87亿元　　说明书显示，2015-2017年，京东金融营业收入有很大幅度增长，2017年达到了16.52亿元，较2016年增长1.69倍。而在2016年，其营业收入为6.13亿元，相较于2015年增长339.58倍。　　营收的增加，主要由于运营支持服务费收入和技术服务费收入增加。但由于京东金融还处于扩张期，人工成本和市场推广活动增加，导致其营业成本快速增加。　　2017年京东金融营业亏损20.84亿元，净利润为-20.87亿元。整体来看，2015年京东金融基本实现盈亏平衡，2016年及2017年净利润为负，总资产收益率与净资产收益率呈现快速下降趋势，主要由于管理费用增加导致。　　与此可比较的是，蚂蚁金服2017年全年的税前利润在131.89亿元，预计其税后净利润也相当可观（按照和阿里37.5%的分润比例折算）。　　截至3月末的2018年第一季度，京东金融实现净利润2140万元，实现阶段性扭亏为盈。　　2015-2017年度，京东金融资产规模逐年增长，截至2017年底，京东金融资产总额达268.68亿元，较2016年增长135.47%。其中其他应收账款和长期股权投资占比较高，分别为48.76%和47.15%，是资产的主要构成部分。　　京东金融2017年其他应收款为131亿元，相较2016年末增幅211.04%，主要由于京东金融购买ABS次级资产和京东内部公司的应收往来款增加。　　京东金融2017年长期股权投资126.69亿元，相较2016年末增幅高达93.47%，主要由于京东金融对于子公司增资。截至2018年3月末，京东金融的资产总额为262.61亿元。　　此外，京东金融2017年末负债总额182.08亿，比2016年末上升438.98%。负债仍以经营性负债为主，主要为流动负债中的其他应付款，债务负担一般。　　京东白条金条贷款余额超485亿元　　京东白条业务于2014年2月开始在京东商城推出，是市场上首个基于真实场景的消费赊销类产品。2015年以后，京东白条业务发展迅速，应收账款月末余额不断增长。到2017年6月末，京东白条应收账款余额已增长至256.04亿元。　　截至2018年3月末，京东世纪贸易已公开发行21期京东白条应收账款债权资产支持专项计划，发行规模298亿元，余额194.80亿元；私募发行1期京东白条信托资产支持票据，发行规模15亿元，余额15亿元。　　此外，根据海通证券(8.420, 0.08, 0.96%)发布的《蚂蚁金服：从支付工具到金融服务平台——金融独角兽系列之一》研究报告披露，截至2017年末，京东白条金条贷款余额485亿元，而蚂蚁借呗花呗两项合计约3000亿元。(image)表格来源：海通证券　　刘强东是实际控制人　　京东金融原本属于京东集团的一个部门，主要负责京东白条业务的资产审核、资料保管、风险控制、催收等资产服务工作，制定京东白条业务的授信和提额制度，催收制度等相关管理办法。　　京东金融于2012年9月成为独立的法人主体，原名为北京京东尚博广益投资管理有限公司，并于2016年6月20日正式更名为北京京东金融科技控股有限公司，继续负责京东白条业务的日常管理工作。　　京东金融于2013年10月开始独立运营，定位为服务金融机构的数字科技公司，致力于以大数据、人工智能、云计算、区块链、物联网等新兴科技，为金融机构提供“人、货、场”的数字化、线上线下全场景化服务，助力金融机构在场景拓展、获客、运营、风控、研发等核心价值环节提升效率、降低成本、增加收入。　　2017年6月30日，京东金融重组已完成交割，京东金融的财务数据将不再纳入京东集团的合并财务报表。　　截至2017年末，公司注册资本32.07亿元人民币。其中，宿迁东泰锦荣投资管理中心（有限合伙）持股31.89%，刘强东持股13.37%，陈生强持股6.38%，A轮及A+轮投资人股权合计占比48.36%。　　其中，刘强东通过另外两家企业，持有宿迁东泰锦荣投资管理中心（有限合伙）约70%股份，是京东金融的实际控制人。　　新流财经从企查查上发现，今年4月3日，京东金融注册资本进行了一次变更，由32.08亿元变更为25.74亿元，注册资本减少-19.75%。　　截至目前，京东金融已建立起11大业务板块——供应链金融、消费金融、财富管理、支付、众筹众创、保险、证券、农村金融、金融科技、海外事业、城市计算。除了服务金融机构，京东金融也在储备服务非金融企业和城市的技术能力。　　其中，在消费金融板块有三大产品：京东白条、消费分期贷款（场景贷款，如租房、教育等），金条（现金贷，优质用户现金贷款）。是谁在抛弃刘强东？　在中国电商领域，刘强东是幸运的，每一次危机四伏的时候，都能化险为夷，尤其是融资的时候表现相当突出。李华兵2006年初刚进汉能资本，刘强东就找过来，说能不能融100万，把哥几个工资给发了。又过了三个月，又来了，说能不能再融800万，汉能资本的人都没工夫见他。可转眼，刘强东就遇到了贵人今日资本的徐新，两人长谈了4个小时，刘强东要200万美金，徐新直接给了1000万美金。到了2010年，刘强东又到了破产边缘，想融7500万美金，找到人大师兄、高瓴资本的张磊，张磊说，我要投就3亿美金，不然一分不投。　　2010年，高瓴资本以2.65亿美元入股京东，这一金额也成为当年中国互联网领域单笔最大投资。当然，张磊给了钱，没有拿到绝对控股的投票权，刘强东自己掌握了79.5%的投票权。大师兄张磊在京东可以说大赚了一笔，京东一度是高瓴资本第一重仓股。可到了2016年，高瓴资本开始进入收割期，抛售了近4400万京东股票，价值约为18亿美元，截止2017年2月28日，高瓴资本还持有京东6.8%的股权，拥有1.6%的投票权。可是到了2018年6月之前，高瓴资本至少又抛售了730万股。　　曾经的贵人大师兄为啥抛弃京东呢？主要还是京东的财务阴影。京东2018年一季度净利润为14.77亿元，同比猛增了430%，但是京东在一季度的运营利润却只有443万元，去年同期这个利润是6.61亿元，同比下滑了99%。别小看这个运营利润哟，它表明京东2018年一季度的核心电商业务表现很糟糕，运营成本飙升到1001.23亿元，去年同期为745.57亿元，同比增长了34%。大师兄一看这业绩，减持套现，现在已经不在重要股东行列。　　抛弃京东之后，那么张磊选择了谁呢？没错，京东的竞争对手阿里巴巴。根据美国证券交易委员会（SEC）的数据，阿里巴巴已经成为高瓴资本第一重仓股，持股超过650万股，比第一季度增持超过495万股。张磊为啥弃京东买阿里？阿里无论是整体营收，还是核心电商业务，增长都超过61%。其实在高瓴资本减持的过程中，刘强东自己也抛售了533万多股。他说是之前承诺的捐款需要钱去兑现。　　在高瓴资本抛弃京东期间，腾讯对京东可谓是孜孜不倦。从2014年双方签订合作协议开始，腾讯旗下的全资子公司黄河投资就一直趴在京东的第一大股东位置上。在高瓴资本减持的过程中，黄河投资在2017年还增持了9万股京东。尽管京东公布2018年一季报很不理想，可美国SEC的数据显示，黄河投资对京东依然是不离不弃。可汤姆森路透的最新数据显示，截止6月30日，黄河投资已经不在主要股东名单之列，只有持有1.28%的腾讯控股还是京东的股东。黄河投资是抛弃了京东？还是全球顶级数据商出现错误？(image)　　令人百思不得其解的同时，有重要股东在刘强东卷入性侵案之前，每次以2892万股陆续抛售了3次。很显然，如此巨量抛售的不是国际资本巨头高盛、美林、UBS等机构，他们的持仓量分别只有几百万股，一定是京东的战略投资者，或者是基石投资者。从交易价格看，每一次巨量的抛售，京东股价都会大幅下挫，最高跌幅超过9.9%。(image)　（图表：财联社）　　问题的关键是，除了大师兄在抛售，腾讯旗下的黄河投资不知所踪，还有神秘的力量巨额抛售，仅仅是因为京东的业绩不理想吗？京东能够一步步化险为夷，最终成为电商的佼佼者，创始人刘强东可谓是功不可没，从持股15.5%而拥有将近80%的投票权看，刘强东对京东强有力的控制是成功的关键。尽管腾讯是京东的第一大股东，所拥有的投票权只有4.4%，刘强东跟马化腾之间，不是管理层与股东之间的汇报关系，而是业务探讨以及合作关系。　　从投票权的集中可以看出，刘强东无论是从意识里，还是行动上，都在强化他是公司创始人，是公司核心。而在京东内部，推行的是轮值CEO制度，轮值制度看上去是将经营决策权下放，以推动扩张的合理进行。事实上，轮值CEO制度是一家企业没有中枢机构的情况下的组织构架，决策效率与决策执行连续性会成为公司的两大风险。而公司真正的权力掌握在董事长手中，一旦董事长遭遇不可测的风险，整个公司就会陷入到诸侯割据的分裂状态。　　刘强东卷入性侵案目前尚待美国警方调查。一旦坐实了性侵，那么京东的超凡领袖刘强东就会失去对企业的控制，他曾经的控制意志再也无法触达到管理环节。他一直努力改善的组织结构会变得涣散低效，他一直预防的那些可能篡夺他控制权的欲望者们会因为获得新的权力而主张自己的意志一旦美国警方调查结果很糟糕，刘强东意志控制的京东战略将变成废纸，而被新的公司权力拥有者所抛弃。相信刘强东不会忘记2010年那个秋天，也就是他四处融资的那一年，京东曾经的竞争对手国美，因为黄光裕身陷牢狱而陷入控制权之争。　　京东不理想的业绩背后，强人控制的不确定未来，会随着京东竞争对手的不断强大，刘强东的管理出现瓶颈甚至风险的时候，那些曾经支持他的贵人们，会离他而去。京东要想真正变得强大，一个高效的管理团队取代公司强人政治就变得很有必要。刘强东卷入性侵案也给A股上市公司敲响警钟，把自己的才华和最旺盛的精力献给商业，远比把自己的一生献给商业更有价值，一家优秀的企业最大的敌人就是自己，只有突破优秀的天花板，才能变得卓越而伟大，变革，从老板开始。 </w:t>
      </w:r>
    </w:p>
    <w:p>
      <w:r>
        <w:t>WXC9012</w:t>
        <w:br/>
      </w:r>
    </w:p>
    <w:p>
      <w:r>
        <w:t xml:space="preserve"> 　　中共军工系统不仅爆出贪官落马，而且亦传出泄密大案，增强外界对漏洞百出的军工系统的关注。　　　　中共海军装备的潜艇，曾发生过严重泄密事件　　北京时间9月12日报道，中共军工系统贪腐官员频出。9月10日，湖北反贪机构宣布中国船舶重工集团有限公司（中船重工）第712所前所长、第704所前副所长金焘落马。　　中船重工第712所、第704所专攻船舶电力推进系统、特辅机电设备研究。　　其中，第712所主导了“船舶综合电力推进系统”，素有“中国电磁弹射之父”的马伟明就参与其中，他曾喊出“要领先就领先美国”口号。　　因“船舶综合电力推进系统”能大幅提升中共海军舰艇性能，因此备受关注。而金焘的落马，可能与相关技术资料泄密有关。　　6月16日，中纪委国家监委宣布，中船重工总经理孙波因严重违纪违法而落马。孙波的落马引发外界对其泄露航母辽宁舰改装资料的猜测。　　另据消息称，中船重工第719所曾发生过严重泄密事件，一对工程师夫妇仅以50,000美元就卖掉中共海军094战略核潜艇的机密设计图纸。当时，原中共总参及国防科工委下令，要求全系统尤其是军工机构加强保密安全机制培训。　　除贪腐、泄密外，中船重工近期还发生严重安全事故，旗下的大连造船基地因潜艇受到台风威胁，导致3名顶级专家溺水身亡，引发巨大关注。</w:t>
      </w:r>
    </w:p>
    <w:p>
      <w:r>
        <w:t>WXC9013</w:t>
        <w:br/>
      </w:r>
    </w:p>
    <w:p>
      <w:r>
        <w:br/>
        <w:t xml:space="preserve">    </w:t>
        <w:tab/>
        <w:t xml:space="preserve">    </w:t>
        <w:tab/>
        <w:br/>
        <w:t xml:space="preserve">    </w:t>
        <w:tab/>
        <w:t xml:space="preserve">    </w:t>
      </w:r>
    </w:p>
    <w:p>
      <w:r>
        <w:t>WXC9014</w:t>
        <w:br/>
      </w:r>
    </w:p>
    <w:p>
      <w:r>
        <w:br/>
        <w:t xml:space="preserve">    </w:t>
        <w:tab/>
        <w:t xml:space="preserve">    </w:t>
        <w:tab/>
        <w:t>白宫对华战略出现严重误判，以为世界第二大经济体正处于危机之中，特朗普受此鼓舞，产生了毕其功于一役的冲动。总统高级经济顾问库德洛声称“美国正在碾压主要对手，他们的经济每况愈下”。而抱有此种观点的美方高层人士认为，对手的GDP增速必须保持在6%以上，但经贸大战会把增长率拉到安全线以下，从而诱发大规模债务危机，摧毁投资者及消费者的信心，最终或将促使对手经济崩盘。(image)为了避免这个糟糕的结果，白宫会拿到想要的东西。就在9月7日，仅一天之内，美国通过两个渠道，释放了两个信号。信号一，库德洛又漫天要价。在7日接受CNBC采访时，白宫首席经济顾问库德洛说，美国仍然与中国继续谈判，但美国的要价很明确：“零关税、零壁垒、零补贴、停止知识产权盗窃，美国人的公司美国人自己拥有。”美国很明确，但中国也很坚持，拒绝漫天要价、恶意指责。库德洛就承认，美国提出这个要价几个月了，但中国就是没有答应。(image)信号二，特朗普发出新威胁。几个小时后，在“空军一号”专机上接受记者采访时，特朗普又大棒挥舞了。他说，在对2000亿美元中国商品加征关税后，美国还将对另外2670亿美元商品加征关税，“如果我愿意，将会很快。”但实际上，美方低估了对手的经济韧性，高估了自己的经济优势。尽管世界第二大经济体并非不会受到冲击，但30多年来积累的庞大财富、活跃的创业经济、及时进行的供给侧改革、继续扩大开放的决定、抑制金融风险的努力、处理隐形债务的效率，都能有效提升抵御外部压力的水平。(image)特朗普想实行一种对华孤立的有效政策，但接连犯了3个大错，实际上却为对手送去了更多的伙伴。1、俄罗斯就在“九一一事件”17周年的同一天，俄罗斯主办的东方经济论坛与“东方-2018演习”同时开启。在俄罗斯远东地区同时举办这2项大型活动，并非心血来潮。尽管中俄反复强调双方的合作不针对第三方，但华盛顿仍然没有隐藏不满与焦虑。对美方来说，如果中俄的手越拉越紧，无疑将是一场噩梦。(image)基辛格曾指点特朗普放弃对俄罗斯的围堵和制裁，防止普京继续亲华。美国总统并非没有努力，无奈特朗普入主白宫就带有“通俄门”的原罪，每次他尝试亲近俄罗斯，都会遭到精英层的指责与反对。受此影响，特朗普又不得不对俄罗斯展示强硬手段，这反而令美俄关系持续恶化，最终普京也放弃了与特朗普重塑美俄关系的企图。再加上现在在叙利亚战场上两国兵戎相见，两国“重修旧好”的愿望更是痴人说梦。(image)2、日本在获得欧盟与墨西哥的支持后，特朗普本来已经收紧了孤立对手的国际经济包围网。但白宫的操之过急却使日本成为一个漏洞。美国对待日本的手法简单粗暴，特朗普在9月7日直接放话：“不达成新协议，日本人知道会面临严重问题。”美国代表在对日谈判时，始终咬住“农业市场开放”不松口。而在9月下旬的新一轮磋商里，美方的要价肯定是日本无法承受的。(image)特朗普还对安倍内阁发出迄今为止最严厉的警告：“奥巴马时代日本之所以拒绝修改协议，就是因为自恃不会遭受任何报复。”面对恐吓，日方仍强装镇定。安倍将于9月20日与石破茂展开对决，争夺自民党总裁和首相大位，而日本农业团体手中的票是无论如何都不能轻忽的。如果在平常，事情或许有回旋余地。可这次安倍输不起，而且在9月6日，他已经向农业团体承诺“与美方的协议不会超过TPP”，言外之意就是想拿下票仓。至于如何应对特朗普，日方恐怕也只有扩大油气进口、增加武器采购等安抚方法了。(image)但特朗普手里的筹码还有汽车关税和“汇率条款”，日方凭借常规方法无论如何也无法渡过此劫。于是，在美方的步步紧逼下，安倍使出了最后一超——联华抗美。双方决定合作开发“带路倡议”所涵盖的基建工程，最近传出的消息是，中日准备发挥各自优势，合作建设泰国高铁。这一项目将连接曼谷与周边3座国际机场，耗资近68亿美元。双方的携手似乎在向白宫发出一个明确的信号：别欺人太甚！(image)3、美国内部忙于抓“鼹鼠”的特朗普应该感受到内部的反抗力量。英媒调侃这封匿名信一点都不令人意外，因为大家都明白是特朗普在毁掉美国。连内阁里都有人认为“特朗普对国际关系的理解只有小学五年级水平”，而且还有不少阁员每天都怀疑总统的言论和行为。甚至美国一精神科医生还爆出特朗普有“精神健康问题”！更是加剧了内阁成员中的动荡情绪。(image)一直不愿发声但保持清醒的美国企业也终于不能置身事外。特朗普要求汽车巨头福特将生产线搬回美国，而福特公司9月9日发表声明：福克斯一年在美国销量不到5万，根本无利可图。特朗普还在9月8日动员苹果公司起到模范带头作用，但如果那样做，一部手机的成本将达到2000美元。这样算来，苹果还不如承担额外的税后更划算。美国信息技术产业协会的发言人抨击特朗普的说法不负责任且非法。跨国公司遵循“产销布局原则”，在哪里销售，一般就要在哪里生产，贴近市场和用户，减少反馈时间和成本，才能优化成本，在激烈竞争中脱颖而出。(image)美国想重新成为世界工厂，是一个不切实际的梦。特朗普肆意施行强硬且保守的政策，还导致美元的地位被削弱，欧盟、伊朗、俄罗斯等纷纷规避美国制裁，绕过美元支付系统。特朗普连续3天对华展开批评，或许正暴露了他的无奈与急躁，耐心也在快速消逝。这是一件好事。美国的优势本来比较大，但特朗普的存在却让越来越多的国家背离灯塔，也让内部的出现反对白宫的暗流。拖得时间越长，美国的优势越小，特朗普的地位越不稳固。白宫想来一场100米短跑的决赛，而世界第二大经济体必须让特朗普进入马拉松的赛道，看谁耐力更持久。(image)看来中国的崛起真的让特朗普感受到了危机，他除了不断升级的贸易摩擦之外，美国还在涉及中国核心利益的台湾问题上不断生事。点击查看：这位敢打市委书记的小镇长，原来是退役的狼牙大队队长...近日，美国连续通过外交行动，干预中国台湾问题。川普还真是不放过一丝遏制中国的机会。。。9月7日，美国召回驻萨尔瓦多、多米尼加的大使以及驻巴拿马代办，原因是上述三国断绝了与台湾地区的外交联系。美国参议员鲁比奥称，美国此举意在警告那些与台湾断绝交往的其他国家，并声称“这只是个开端”。《纽约时报》9月10日报道称，美国从与中国台湾地区断交的三个国家召回大使，向这些国家发出警告信息。(image)前任美国驻巴拿马大使费利表示，美国召回三个驻外使节对那三个国家“发出严肃的信号”，那就是美国不允许拉美后院国家纷纷倒向中国，损害美国利益。美国将干预中国台湾问题与所谓自身利益相结合，不断进行挑衅。美国专家称，几十年来中国大陆和台湾地区一直在竞相得到他国的承认。1979年，美国结束了与台湾的官方交往，正式与中国大陆建立主权关系。但事实上美国仍然支持任何各国继续承认台湾地区的决定。美国希望台海继续保持现状，来维持两头获利的策略。(image)近年来，中国大陆在收紧台湾所谓外交伙伴方面取得了成功。只剩下17个国家仍然不肯做出改变。除了梵蒂冈和斯威士兰，其他都是太平洋和加勒比海的岛国或拉丁美洲国家。美国官员声称对这种转变产生了越来越多的担忧。美国把维持台湾地区的现状视为对抗中国大陆在亚太地区主导地位的一个重要手段——随着制衡中国的需要，美国加强与南亚国家的关系，还试图在印太区域内寻找更多手段。(image)由此可见，美国现在无疑是陷入了“两线作战”的尴尬境地，东边的战场自然就是上文提到的中美贸易战，而西线战场则是美俄在叙利亚的较量。随着俄罗斯开始对伊德利卜发动大规模空袭，标志着叙利亚决战正式打响，此前俄、叙联军已经收复了全国大量失地，有美国支持的叙反对武装已经被赶至伊德利卜这最后的土地进行龟缩，战战兢兢。但，这决不是美国愿意看到的场景。因为一旦叙利亚最后获得了胜利，伊德利卜被解放，叛军被彻底产平，俄罗斯和伊朗就成为了这场战争最后的胜利者。伊朗胜利后，就会迅速的抽身对沙特进行打击，而这是沙特无法承受的，沙特可能会迅速失败，现在光一个也门的胡赛武装，沙特都难以应付，何况伊朗。(image)俄罗斯和伊朗一旦在中东的势力和影响越来越大，美国和沙特在中东的影响就会极度衰落。尤其是如果沙特遭到伊朗的打击，沙特失败的话，那么美元就很可能被赶出中东，赶出中东的原油进出口结算领域。这是美国无法承受的，因为美元一旦在中东石油进出口领域结算垄断地位被清除，美元的世界货币霸主地位也就终结了。所以为了保住“美元霸权”特朗普就必须赢得叙利亚战争。假如美国在西线战场的中东进行得顺风顺水，那么美国就可以腾出更多精力全力以赴的在东线对付中国。反之，一旦西线战场遭受滑铁卢，那么必将牵制更多的美国精力，从而为东线战场的中国减轻压力。这样一来，特朗普就被东、西两条战线来回拉扯，从而感到分身乏术，但是，这两条战线，美国一条都输不起！任意一条战线崩溃，美国都将彻底的进入衰退期！(image)那么就有人会问了，特朗普现在满世界的折腾，究竟是代表了谁的利益呢？没人会傻到为了自己去得罪两个超级大国吧？没错，作为商人的特朗普当然不会去做这么冒险的事，每一个商人都知道，要想把生意做大，就要将风险降到最低，特朗普也不例外。但现在特朗普却这么做了，那么在他的背后一定有更大的利益在支撑着他！美国在作出对华征关税以前，白宫高级官员、国家安全官员以及财政部、商务部和美国贸易代表办公室的高级代表进行了长达90分钟的讨论。(image)财政部、贸易部，贸易代表等都参加，时间90分钟，就证明美国再一次在中美贸易战问题上进行了充分论证，为了遏制中国，美国终究还是走上了不归路，对中国发动贸易战！这说明了，特朗普的行为绝对不是特朗普的个人行为，而是代表了整个美国权力机关，代表着整个美国在进行，他的行为正是美国精英阶层的集体意志。对于中国来说，这不仅仅是一场贸易战那么简单，这是一场国运之战，是一场决定中国未来生死存亡的一战，胜，中国继续往上走，败，中国又要被打压！所以我们要认识到这是一场谁都输不起的战争。虽然美国针对中国的高端制造，但我们要一定要有信心，要团结一致。从建国初，中国就已经被西方封锁几十年，但结果呢？原子弹、氢弹、卫星、神舟飞船、隐身战斗机、核潜艇、大飞机不都有了吗？所以，不要怕，中国从来不是吓大的，不经历风雨，哪来的彩虹！</w:t>
        <w:br/>
        <w:t xml:space="preserve">    </w:t>
        <w:tab/>
        <w:t xml:space="preserve">    </w:t>
      </w:r>
    </w:p>
    <w:p>
      <w:r>
        <w:t>WXC9015</w:t>
        <w:br/>
      </w:r>
    </w:p>
    <w:p>
      <w:r>
        <w:br/>
        <w:t xml:space="preserve">    </w:t>
        <w:tab/>
        <w:t xml:space="preserve">    </w:t>
        <w:tab/>
        <w:t>(image)美军在欧洲部署B-52H战略轰炸机。（美国空军图片）美国与俄罗斯的军事角力升级，外媒消息指出美军一架B-52H战略轰炸机上周六（15日）从英国出发，前往有俄罗斯后花园之称的北冰洋执行任务。同时，一架美国军用高空全球鹰无人机被发现于当日在乌克兰东部和克里米亚海岸，会同另一架美国侦察机进行长达数小时的间谍任务。&amp;nbspTwitter帐户AircraftSpots表示，代号CHAOS43的B-52H战略轰炸机，从英国的空军基地起飞前往挪威海、巴伦支海及北冰洋，并靠近俄罗斯的空域飞行。也有报道指出，该架B-52H战略轰炸机飞近俄军的防空基地，但没有侵犯俄罗斯的领空，全程于国际空域飞行。另据《今日俄罗斯》引用追踪全球军事飞行的PlaneRadar网站消息，格林尼治标准时间周六上午9点左右，一架美国军用高空全球鹰无人机从位于意大利西西里岛北约西贡拉基地的美国海军装置上起飞。在穿越乌克兰东部的空域之后，这架全球鹰前往黑海，并在那里与一架P-8反潜巡逻机相汇合，并进行了长达数小时的间谍任务。据报道，这不是第一次在俄罗斯控制地区的海岸附近发现美国间谍无人机。去年，俄罗斯武装部队报告说，美国和北约针对在俄领土附近的国际空域之巡逻已变得越来越普遍。在许多情况下，俄罗斯战机一直在不遗余力地拦截可疑飞机。本月5日，美军向英国派驻两架B-52H战略轰炸机，准备参加在捷克举行的多国联合军事演习，期间曾两度往返英国及罗马尼亚。据了解，2014年克里米亚事件之后，美国加强在欧洲的军事部署，增派士兵、军舰、军机，并与北约盟友紧密合作，以图震慑俄罗斯。俄罗斯则分别于本月1日及11日派出两架图-95战略轰炸机，飞近美国阿拉斯加州，美军出动F-22隐形战机拦截，双方期间没有发生冲突。由于俄罗斯正在远东举行该国史上最大型的军事演习“东方2018”，外界相信俄方派战略轰炸机飞近美国，旨在展示实力</w:t>
        <w:br/>
        <w:t xml:space="preserve">    </w:t>
        <w:tab/>
        <w:t xml:space="preserve">    </w:t>
      </w:r>
    </w:p>
    <w:p>
      <w:r>
        <w:t>WXC9016</w:t>
        <w:br/>
      </w:r>
    </w:p>
    <w:p>
      <w:r>
        <w:t xml:space="preserve">　　中国女星范冰冰因涉嫌逃税、贪腐及违规放贷等3大重罪，传出已被捕入狱。近日，范冰冰更在中国"影视明星社会责任研究报告"中拿到0分，直接垫底，也被大陆媒体指"为富不仁"。但她依旧毫无反应，维持消失状态已逾3个月，《纽约时报》9月15日发布专文表示关注。　　　　图注:从多维图片库中选择图片，选中文字修改描述　　《纽约时报》报道指出，范冰冰身为中国最著名女演员，将在9月16日迎接37岁生日，"而现在，她失踪了。本周日即将满37岁的范冰冰已从公众视野中消失3三个多月，遭受了一次骤然的名声大跌"、"她的失踪已在粉丝们中引起了担忧，在业内同行中引发了恐惧。这件事也引发了关于个人恩怨和政治阴谋的频繁传言，甚至涉及到北京的权力巅峰，但没有多少具体的事实"。　　报道更引述评论人兼出版商洪晃说法，指出范冰冰面临处境，"她像是成了附带破坏的牺牲品"，并提及她已遭到多个代言品牌或活动切割。　　此外，《纽约时报》记者试图向范冰冰或经纪人取得回应，2人依旧是维持对外断联状态。　　此前有消息称，范冰冰将在9月16日生日当天现身。然而，范冰冰生日当天，微博依旧“静悄悄”。　　9月16日是一个时间节点，范冰冰消失的这一百天，虽不涉国家机密，但至今不见踪影，至少说明重大问题尚未厘清，包括与之相关重要人等。　　相比往常范冰冰过生日，这一次的37岁生日非常让人意外。已许久没更新的微博在其生日当天出现新动态，但随后该生日微博在第一时间就被删除了，连男友李晨也是连续上线了5次，但他却是一言不发。　　微博系统发出生日祝福仅仅几分钟，范冰冰就上线直接给删除，或许是在有意在隐藏着什么。也有网友猜测，可能是工作人员代上线的，并且是按她的意思第一时间删除掉生日微博，免得引起大家的非议。　　也有可能就是由微博系统的工作人员自动删除，要知道范冰冰现在本人是处于特殊的时期，所以这一方面也是极有可能的。　　最令人关注的是，男友李晨在9月16日的凌晨更是一连上线了5次，但这5次之中他却是一言不发。这一举动让人感觉事态并不乐观，就连生日也无法像往常一样过了。　　虽然，李晨上线后一言不发，但这一点或许说明他心里还在记挂着范冰冰的生日，只是迫于种种原因，最终选择放弃。</w:t>
      </w:r>
    </w:p>
    <w:p>
      <w:r>
        <w:t>WXC9017</w:t>
        <w:br/>
      </w:r>
    </w:p>
    <w:p>
      <w:r>
        <w:t xml:space="preserve">　　据上游新闻16日报道，2017年5月下旬，四川省绵阳市平武县先锋村村组干部到80岁的贫困户张老太爷家走访时，发现其已死在家中，遂向平武县豆叩镇党委政府、豆叩镇派出所报告。经当地公安机关查明，因生活琐事，去世的张老太爷独自居住，去世前曾多次因病住院。当地的司法所、村委会等多次联系其四女一子共五名子女，但子女方均未有效履行赡养义务。　　(image)　　在老人去世后，平武县公安机关对五名子女依法逮捕，平武县检察院随后提起公诉。　　上游新闻记者（爆料微信号：shangyounews）从中国庭审公开网看到，9月13日从平武县法院当天公开开庭审理了此案，一审判决张老太爷的儿子张某有期徒刑两年；女张某乙判处有期徒刑一年，缓刑二年；女张某甲、女张某丙、女张某丁均判处有期徒刑一年六个月，缓刑二年。　　(image)　　张老太爷和其妻赵某某育有四女一子，大女儿张某甲和儿子张某均结婚在四川遂宁生活，二女儿张某乙在平武县豆叩镇务农，三女儿张某丙在平武县大印镇生活，四女儿张某丁在平武县经营生意。　　据绵阳当地媒体报道，2010年后，二女儿因父亲脾气不好，加之自己常年在外打工，家里缺一个守家的，便将母亲接至自己家里生活，此后张老太爷便开始一个人独居生活。　　从2010年到事发，张老太爷的子女偶尔会看望张老太爷，但未就老人赡养问题进行有效协商，也未支付赡养费，未尽到赡养的义务。　　2014年时，老人因身体不佳，居住环境差，长期无人照料，多人找到村组干部希望能被评为低保户，村组经过多次讨论后遂同意了张老太爷的申请，此后老人身体更是一日不如一日。　　2016年开始，老人频繁因慢支气炎、肺气肿、脑供血不足、急性肠胃炎等疾病住院治疗，生活也几乎不能自理，村干部和卫生院医护人员给予老人照料的同时，仍一直努力通知其子女回来商量赡养事宜，但遭到其子女相互推诿，甚至态度恶劣、或将电话直接拉黑。张老太爷所在的先锋村村支书朱治华曾表示，老人去世之前多由村组干部轮流照看，派专人隔天轮流前去问候。　　据平武县司豆叩镇司法所介绍，在老人去世前几天，老人曾到司法所寻求帮助，希望能够通过司法手段要求子女履行赡养义务。司法所介绍说，他们分别联系了张老太爷的五名子女，希望他们能够履行赡养义务，但仍然遭到了五名子女的推诿和拒绝。正当司法所人员将相关资料提交到平武县法律援助中心后，张老太爷便在家中孤独去世。　　(image)　　在9月13日当天的庭审中，五名子女作为被告人出现在法庭上。面对检方遗弃罪的指控，他们对罪行供认不讳，并通过辩护人递交了悔过书。平武县法院在经过合议庭商议后，认定五名子女犯有遗弃罪，分别判处了有期徒刑两年到一年六个月、缓刑两年不等。　　平武县政府将此事作为典型案例向全县进行了公开，将案件资料刻录成光碟，要求各乡镇、村组织群众集中收看，同时当天的庭审也通过中国法院网进行了直播。　　平武县委宣传部在通稿中表示，希望通过这一反面案例，逐步扭转农村不尊老爱老人不良风气，助力脱贫攻坚。</w:t>
      </w:r>
    </w:p>
    <w:p>
      <w:r>
        <w:t>WXC9018</w:t>
        <w:br/>
      </w:r>
    </w:p>
    <w:p>
      <w:r>
        <w:br/>
        <w:t xml:space="preserve">    </w:t>
        <w:tab/>
        <w:t xml:space="preserve">    </w:t>
        <w:tab/>
        <w:t xml:space="preserve">　崔永元连续几个月以来在微博连续爆料，“手撕”冯小刚、范冰冰并曝光中国娱乐圈所签“阴阳合同”的潜规则，频频引发娱乐圈的震荡。北京时间9月14日，崔永元在微博表示，将开设第二个微博，并称那边是战场。　　(image)　　（图源：VCG）　　崔永元在微博中表示，“我是中国传媒大学崔永元教授（正的）。我在新浪早有微博，现在那里战火纷飞。但是，我要读书、我要画画、我要研究历史、我要备课、我要带学生……总得有个能容下一张书桌的地方。所以，我决定，再开第二个微博。请各位朋友注意，那边是战场、这边是课堂。那边烽烟滚滚，这边遍地书香。小心，别走错地方。”　　从崔永元怒怼《手机2》剧组，揭娱乐圈“阴阳合同”之后，娱乐圈很多名人都成了崔永元爆料的对象，一来一往，微博成了没有硝烟的战场。　　由《手机2》主角范冰冰开始，崔永元揭露范冰冰通过“阴阳合同”逃税，甚至称“有一抽屉合同”，从而引发娱乐圈的震荡。　　此后崔永元炮轰黄圣依、杨子夫妇投资的电影《大轰炸》涉嫌诈骗，称夫妇二人“连蒙带骗半年左右就拐走七八个亿人民币（1元人民币约合0.146美元）。”引发了媒体对杨子身世和《大轰炸》片酬的追查。　　而受崔永元“阴阳合同”和《手机2》爆料的影响，中国影视公司华谊兄弟2018年半年度业绩比上半年下滑四成。　　随后，有媒体指崔永元遭到与范冰冰关系密切的军方人士下追杀令，而其任教的中国传媒大学也发声明表示关注崔永元的人身安全。　　崔永元除了在微博上炮轰《手机2》剧组，还怒怼中国前飞行员徐勇凌、大陆科普作家方舟子等人。　　此次，崔永元称将开设第二个微博，并表示“那里将是战场”，被认为新微博将成为爆料的主要阵地，那里的“厮杀”将更猛烈。</w:t>
        <w:br/>
        <w:t xml:space="preserve">    </w:t>
        <w:tab/>
        <w:t xml:space="preserve">    </w:t>
      </w:r>
    </w:p>
    <w:p>
      <w:r>
        <w:t>WXC9019</w:t>
        <w:br/>
      </w:r>
    </w:p>
    <w:p>
      <w:r>
        <w:t xml:space="preserve">15日， 独家报道了曾先生及其父母在瑞典遭到警方暴力执法事件，随后引起国内舆论的关注。　　16日，事件当事人曾先生接受了环环的采访，在采访中他回述了事件全过程和此前未被报道的细节，并对网络舆论和瑞典媒体提出的质疑做出回应。　　　　曾先生16日对环环介绍称，他与父母在当地时间1日晚近12点的时候从挪威首都奥斯陆乘火车抵达斯德哥尔摩，并前往距离斯德哥尔摩中心火车站不远、提前在网上预订的“斯德哥尔摩发电机（GeneratorStockholm）”旅店。(image) (image) “斯德哥尔摩发电机（GeneratorStockholm）”旅店是一栋8层楼高的建筑。　　 虽然有网友质疑“斯德哥尔摩发电机”旅店是一家廉价青旅，但环环16日看到了曾先生出示的预订信息，在上述旅店用人民币831元订了一间房间。　　根据旅店规定，曾先生2日下午才可以办理入住，当日旅店告知没有空房。 “此时旅店工作人员的态度还不错，还主动调低了大堂的背景音乐音量。”(image)(image)“斯德哥尔摩发电机（Generator Stockholm）”旅店大堂。  　　曾先生向环环披露了此前没有提到的 ：将父母安排在酒店大堂靠里的座位后，曾先生外出寻找周围是否有酒店可以入住，此时，他在路上遇到一位同样没有找到酒店的中国女留学生。　　“这时旅店工作人员的态度突然变得恶劣”，曾先生表示，工作人员要求这位中国留学生“必须离开”。留学生离开后，曾先生在旅店内搜索附近的酒店，但几分钟后，旅店的一位女性工作人员过来要求“你现在必须带着行李离开”。　　有社交媒体上的言论质疑称，曾先生此时试图强行“赖”在旅店，引发冲突并招来了警察。 曾先生还向工作人员表示，两位老人身体不好，请考虑一下他们的情况。　　对于曾先生的各种请求，上述工作人员都表示“与他无关，必须立刻离开”，并叫来旅店保安，此后又报警叫来2名瑞典女警察。曾先生向警察解释了情况，并强调自己是游客并非难民。　　　　对于曾先生的解释，两名警察没有过多回应，而是指示旅店保安将曾先生弄出去，曾先生也配合着出去了，然后就看到父亲被两名警察一前一后抬了出来。但　　 也正是在此时，曾先生喊出了类似“快来看，瑞典警察杀人了”等语音，试图吸引路人注意。　　不久后，又有4名警察乘着两辆警车赶来。两个警察架着曾先生上了一辆警车，又分别将曾先生的父母各带上一辆警车。 曾先生也向环环出示了父亲肋骨附近有瘀青的照片。不过，由于三人分别在三辆警车上，曾先生没有照片或视频可以证明瑞典警方的暴力执法。(image)曾先生父亲被打后的瘀伤（照片于事发三天后拍摄，淤血痕迹仍未消除）　　曾先生在车上要求警察将他们送到安全的地方。当地时间凌晨2点半左右，曾先生三人被带到“林地公墓（Skogskyrkogarden）”附近。曾先生向环环形容称，(image)墓地的名称： 林地公墓 （Skogskyrkogarden）(image)(image)(image)　　环环15日来到“林地公墓”，这是晚上的时候这里的景色。　　最终，曾先生在过路的一位瑞典人帮助下，在凌晨4点多回到了斯德哥尔摩中心火车站　　　　先生在瑞典的遭遇15日由环环报道后，在国内社交媒体上引起了强烈反响，也引起了瑞典《晚报》的报道。瑞典《晚报》16日援引一位目击者的消息称，“瑞典警察没有任何粗鲁行为，他们只是试图平息整个事态，但中国游客却一直大声哭嚎，拒绝配合。”上述目击者还称，“中国人分明是在演戏，没有人对他做什么，她就扑倒在地上了。”　　　　先生表示，他本人有多次出国经历，英语交流也没有问题，瑞典媒体称中国游客“拒绝交流”，很可能是在自己出去找酒店期间，完全不懂英语的父母没有回答旅店工作人员的问题。　　“对于这件事，我希望得到瑞典警方的道歉”，曾先生认为，瑞典警察的执法行为不合规、不合理，在他已经表明游客身份，并且强调了父母的身体状况后，依然在深夜将他们丢到偏僻的地方不管。在曾先生看来，即使他犯了错误，警察也应当问清楚情况进行调解，或者带到警察局处理。“为什么不顾我们的请求，把我们一家人丢到坟地。”　　据曾先生介绍，他在离开瑞典前已经向当地警方投诉，提供了相关情况。截至环环发稿，瑞典警方及其他有关方面没有对此事件作出回应。16日，瑞典驻华大使馆通过官方微博称，“每当收到针对瑞典警方在执法过程中有违法嫌疑的投诉后，瑞典方面都会指派专门的检察官对案件进行独立调查以确定警方是否有失职或违法行为。对于这几位中国公民声称遭到警方暴力对待的情况，瑞典方面同样已采取上述措施。”↓(image)　　 </w:t>
      </w:r>
    </w:p>
    <w:p>
      <w:r>
        <w:t>WXC9020</w:t>
        <w:br/>
      </w:r>
    </w:p>
    <w:p>
      <w:r>
        <w:br/>
        <w:t xml:space="preserve">    </w:t>
        <w:tab/>
        <w:t xml:space="preserve">    </w:t>
        <w:tab/>
        <w:t>(image)　　美国人喜欢追捧有钱人，但在中国人中间，除了疯狂的土豪，往往不都那么炫富。　　马云计划自阿里巴巴集团退休，曾经飞黄腾达、却又债台高筑的民营企业，连同海航集团和万达集团在内，几乎天天有人鸣金收兵，多少可解释这样的差别。　　马云上周一表示，他将在2019年9月，就是他55岁生日那天交卸董事局执行主席，将重心摆在慈善和教育。执行长张勇将接替他的职务，不过马云仍将留在董事局到2020年。　　马云的影响力绝不容小看。原本是英文老师的马云和另外17人在杭州成立的网路市集改变了中国。阿里巴巴是全中国最大的电子商务公司，成立了最重要的支付系统支付宝、经营云端运算事业和财富管理公司 ，触角远达印度和东南亚。掌握这么多中国用户，阿里巴巴也汇集了连官方都觊觎的庞大个资。　　在这个过程中，马云也成了中国最有钱的首富，不过凡读过中国史的学生都知道，这位子可能让自己陷于险境。　　历史总是一再重演，中国名列前茅的亿万富豪陆续退回原点。最近一波是那些短短不到十年在美国购置知名大厦的企业集团。两年前，北京当局顾虑资本外流和公司负债过重，开始盯上这些企业集团。　　几年前买下ClubMed的复星集团，但是创办人郭广昌深知举债并购的风险：正当复星2015年对海外并购达到高峰之时，郭广昌突然"失联"一阵子。　　万达的王健林虽然仍是名列前茅的首富，但2017年7月过度举债遭到官方"关切"之后，这个房地产和购物中心业主已经大幅收敛对外投资。　　阿里巴巴和腾讯在内的中国的科技巨人也同样热中投资，差别只在不靠举债。科技巨人虽不太可能同样遭到强制收敛扩张脚步的命运，但大陆科技业也面临太大不能倒的风险。　　腾讯的马化腾是出了名的低调，但官方着手管制新游戏，仍让腾讯面临威胁。　　相较之下，马云交游广阔，但他在川习会之前三个月，即晋见美国总统川普，还大谈在美创造100万个就业机会，难保不得罪官方。　　因此，马云此时此刻讨论引退，或许是明智的选择。他仍是阿里巴巴36个合伙人之一，且掌握5%股权，影响力不会消失。各界盛赞他拥有尤达大师般的经营智慧之时，中国第二大电商京东创办人刘强东在美国面临强暴案的指控。　　中国需要民间创业家，提供国有企业无能为力的就业机会。但马云倒数计时的退休，或许多少道出更大的警讯，创造就业是好，但可别大到功高震主。</w:t>
        <w:br/>
        <w:t xml:space="preserve">    </w:t>
        <w:tab/>
        <w:t xml:space="preserve">    </w:t>
      </w:r>
    </w:p>
    <w:p>
      <w:r>
        <w:t>WXC9021</w:t>
        <w:br/>
      </w:r>
    </w:p>
    <w:p>
      <w:r>
        <w:t xml:space="preserve">(image)　　华晨宇、杨幂　　9月17日报道据台湾媒体报道，艺人杨幂担任《明日之子2》厂牌星推官，14日在北京拍摄最后的决赛，跟3位赛道星推官华晨宇、李宇春、青峰一起列席。录制中，她坐在场边，一直把玩隔壁华晨宇的衣服带子，被一位粉丝大吼“放开”之后，才吓到松手，虽然在现场引发笑声，事后影片被曝光，却也造成争议。　　决赛当天，华晨宇穿了一件白色衬衫，两边袖子上各有两条长带子，只要他一动就会跟着摇晃。杨幂坐在华晨宇隔壁，一直随手抓起那两条带子把玩，一下子拉扯，一下子在手指上缠绕，一下子又凑到鼻子底下，直到听见台下粉丝大喊“杨幂放开我大哥”，这才露出尴尬表情松手，令现场许多粉丝忍不住发笑，但不久后又继续拿起衣带把玩。　　事后，网友在网络上曝光影片，原本是要分享杨幂的可爱行为，没想到却意外引起了争议。部分网友批评，杨幂明明已经结婚了，还一直对其他男性动手动脚，行为让人有些反感，“这就是不自重好吗，还是公众场合”、“这个行为真的招黑”、“换个性别试试？已婚已育男艺人，节目上一直玩女艺人的衣服带子，还可爱吗？”　　不过，也有人出来为杨幂平反，解释她和华晨宇本来就是要好的关系，平时彼此也常开玩笑，何况决赛当天，连华晨宇自己都在玩衣服带子，“两姐弟关系很好，私下的沟通方式也很特别很搞笑”、“两人有说有笑很开心啊”、“姐弟俩互动好可爱好皮”、“人家关系好才这样”，认为不需要太小题大作。  </w:t>
      </w:r>
    </w:p>
    <w:p>
      <w:r>
        <w:t>WXC9022</w:t>
        <w:br/>
      </w:r>
    </w:p>
    <w:p>
      <w:r>
        <w:br/>
        <w:t xml:space="preserve">    </w:t>
        <w:tab/>
        <w:t xml:space="preserve">    </w:t>
        <w:tab/>
        <w:t xml:space="preserve">在台湾地标建筑“台北101大厦”前的广场，近日有人群聚集并高举五星红旗，并称欢迎大陆游客赴台观光。然而，有岛内绿媒报道此事时却形容这是所谓“乱象”，引起议论。　　日前有台湾民众发现在“台北101大厦”前，有团体举五星红旗，并跟着大陆旅行团游览车挥舞。但岛内绿媒9月14日报道时，却以所谓“乱象”、“令人侧目”等说法形容此事。(image)　　有统派团体悬挂五星红旗欢迎大陆游客（台媒截图）　　该绿媒称，近几年“五星红旗风波”没停过，“中华爱国同心会”部分自发民众近期又回到广场站岗，举五星红旗，丝毫不怕“惹人非议”。　　报道中甚至提到，倘若逾越“集会游行”与“社会秩序”的界线，执法单位“绝对不能手软”。(image)　　有绿媒称悬挂五星红旗是所谓“乱象”（台媒截图）　　在绿媒这样的表述之下，果然有岛内民众被“牵着鼻子走”。一些网友在评论中支持该绿媒的论调，甚至有人声称要找台北市长柯文哲问责。　　不过也有理性的网友表示“尊重祖国同胞”，“五星（红）旗不错”。(image)(image)　　也有聪明的网友看出绿媒报道的问题，质疑“乱下标题”，“（事情）有那么严重吗”。(image)(image)　　更有人对五星旗发表喜爱之情↓(image)　　还有人直言：“民进党的党旗比较恶心”。(image)　　此次在“台北101大厦”前广场展示五星红旗的“中华爱国同心会”是岛内一个统派团体，此次并未被任何岛内机构指控“违法”。　　事实上，打算就五星红旗做文章其实是岛内“台独”分子，曾计划通过所谓“公投”实现“禁挂五星红旗”。　　7月5日，岛内举行“禁止公开展示或悬挂五星红旗”听证会。该提案主文为“你是否同意立法规范，禁止公开展示及悬挂代表中华人民共和国之五星旗帜？”而公投案提案人为前“台湾中社社长”刘曜华。　　然而这一做法并未得逞，台当局“中选会”8月已审议，决定驳回。(image)　　悬挂五星红旗的岛内民众并未被控告违法（图片来源：YouTube视频截图）　　针对相关公投，国台办发言人马晓光27日在例行记者会上表示，操弄这样的公投实际是以台湾人民的利益为赌注来挑战一中原则，制造两岸对立，这种玩火自焚的行为必将自食恶果。　　马晓光还表示，我们坚决反对任何势力以任何方式，包括以所谓“立法修法”的方式进行“台独”分裂活动，或者为“台独”分裂活动打开方便之门。“台独”是一条走不通的邪路，损害的是台湾同胞的利益，我们警告“台独”势力不要玩火自焚。 </w:t>
        <w:br/>
        <w:t xml:space="preserve">    </w:t>
        <w:tab/>
        <w:t xml:space="preserve">    </w:t>
      </w:r>
    </w:p>
    <w:p>
      <w:r>
        <w:t>WXC9023</w:t>
        <w:br/>
      </w:r>
    </w:p>
    <w:p>
      <w:r>
        <w:t xml:space="preserve">  　　(image)　　1992年秋天，英国姑娘扶霞邓洛普在一家港式餐馆里，与两瓣笼罩着硫磺色光晕的皮蛋相遇。　　碍于礼貌，她夹了一块放在嘴里，三观俱裂对她来说，这一坨脏兮兮、黑黢黢、绿幽幽、黏糊糊的东西，如同闯入噩梦的魔鬼之眼，幽深黑暗，闪着威胁的光。　　从小就见识过土耳其、苏丹、伊朗、日本等各种全球化味道与绿色炒鸡蛋、紫色土豆泥等超现实主义菜肴，扶霞绝不是那种看见桌上端来蜗牛和腰子就吓昏过去的女孩。但是1992年秋天，她第一次来中国，面前这道千年老蛋还是让她猝不及防，全身发麻。　　此时，离威尼斯商人马可波罗写中国人嗜吃狗肉和蛇肉已经过去了7个世纪，可面对着市场上一麻袋一麻袋晒干的蛇、蜥蜴、蝎子和苍蝇，扶霞不由得想起英国老乡、外科医生古德唐宁100多年前的忠告：在广州吃饭一定得小心翼翼，免得不知不觉就吃了条蚯蚓，或者啃着猫儿小小的骨头。　　即使在英国也点过油炸丸子、蛋炒饭之类的中餐外卖，但那种东方主义式的猎奇与偏见，总是匍匐在阴影中，给她的大脑亮出警示信号。　　英伦舌头与中国胃，中间隔着多远？　　一年后，坐在成都一家餐馆桌前大快朵颐的扶霞找到了答案：一盘鱼香茄子。　　几个月后，她申请了一个少数民族研究计划，填着表格上一栏栏的项目，编出一串串的理由，心里想的却是鱼香茄子、豆瓣酱红烧鱼、火爆腰花的香味。　　1994年，扶霞成了四川大学的一名留学生，一头扎进了成都生活的喧哗与骚动。她和朋友们成了各种苍蝇小馆的常客，在街边摇摇晃晃的桌子边，狼吞虎咽地吃下一碗刺激火爆的担担儿；在夏夜的梧桐树下，大口喝啤酒，小口啃猪耳朵，咬一口脆生生的藕片，把新鲜的煮毛豆从豆荚里噗地挤出来　　成都的温暖和慵懒，能融化任何英国式的刻板僵硬。在牛津长大、剑桥上学、伦敦工作的扶霞，在成都流动着豆瓣酱与茉莉花茶的空气里，萌生了做厨子的志愿。　　为此，她跑到烹饪学校学艺，对着一截腰花，练习切、片、斩、捶刀法，用泡椒和豆瓣调出鱼香味；还跑到饭店后厨偷师，记下各种食材和菜谱。　　(image)　　学业结束，她登机回到牛津老家，背着一个鼓鼓囊囊的包，里头是郫县豆瓣、永川豆豉、新繁泡菜、汉源花椒，甚至还塞进了一个腌菜坛子　　在新作《鱼翅与花椒》中，她将这些奇妙的中国菜冒险之旅一一呈现，从四川热闹的市场到甘肃北部荒僻的风景，从福建的深山到迷人的扬州古城。　　(image)　　对她来说，中国成就了她的事业作为美食作家，她曾4次将有着饮食世界奥斯卡之称的詹姆斯比尔德烹饪写作大奖收入囊中，她的饮食习惯也被永远改变了那个曾经为皮蛋心惊肉跳的英国淑女，如今吃起鸭肠、脑花来津津有味。　　有一次，她在肯特郡的一个小镇散步，路遇一大群鹅，想到的不是美妙的英格兰田园风光，而是一锅用豆瓣酱和花椒炖煮的鹅肉，在煤气炉上咕嘟咕嘟冒泡。　　最终，她果真长出了一个中国胃。</w:t>
      </w:r>
    </w:p>
    <w:p>
      <w:r>
        <w:t>WXC9024</w:t>
        <w:br/>
      </w:r>
    </w:p>
    <w:p>
      <w:r>
        <w:t xml:space="preserve"> 　　委内瑞拉总统尼古拉·马杜罗（NicolasMADURO）在国内经济破产之际，本周末到访中国寻求其主要债权国的支持。目标是要在获得再次延后支付债务的同时，让中国的新投资来拯救它的唯一财源-石油油井。　　据法广RFI在上海法语记者西蒙周日（2018年9月16日）报道，马杜罗总统的中国之行，去了一处很少国际领袖前往的地点。委内瑞拉总统首次参观毛泽东纪念堂，并向中华人民共和国的创始人ˎ伟大舵手致敬。　　马杜罗总统以前当然已经去过中国，但委内瑞拉的经济从来没有如此之糟，衰退已经连续五年之久。在当前经济糟糕的同时，石油生产在最近几年出现下降。由于缺乏投资，确切地说，投资就是马杜罗总统中国之行所想要得到的。中国应该可能会投资一些，以保证一些油井的建造。中国总理曾承诺将会尽一切方式，帮助委内瑞拉。但目前还不知道北京是否将提供更多的贷款。委内瑞拉现有超过200亿美元外债，需要通过石油来偿还。相关的金融细节没有对外披露。但中国在当前条件下将继续投资，以保证石油交货的安全。　　法广的法文报道指出，北京正在加强在这一南美重要国家的政治影响力。而为了应付当前的超级大国，并成为未来的超级大国，中国也需要盟友。</w:t>
      </w:r>
    </w:p>
    <w:p>
      <w:r>
        <w:t>WXC9025</w:t>
        <w:br/>
      </w:r>
    </w:p>
    <w:p>
      <w:r>
        <w:t xml:space="preserve"> 　　9月17日报道，美国宾州州立大学中国留学生凌晨酒驾身亡。美国东海岸时间周六凌晨，宾州州立大学一名年仅21岁的在读学生KaijingTang在参加朋友的酒局以后，坚持自己开车回家，于凌晨四点二十二分（北京时间周六下午）发生车祸。　　　　据当地警方称，Tang所驾驶的汽车失控撞在一棵树上，车辆当场裂成两半，Tang本人被宣布当场去世。　　　　警方的初步调查显示，Tang或死于酒后驾车超速。　　　　当地媒体报道。</w:t>
      </w:r>
    </w:p>
    <w:p>
      <w:r>
        <w:t>WXC9026</w:t>
        <w:br/>
      </w:r>
    </w:p>
    <w:p>
      <w:r>
        <w:t xml:space="preserve">(image)近日，冯小刚王中军现身《复联3》导演Joe Russo位于洛杉矶的餐厅开幕，一同现身的还有寡姐斯嘉丽约翰逊(image)(image)(image) </w:t>
      </w:r>
    </w:p>
    <w:p>
      <w:r>
        <w:t>WXC9027</w:t>
        <w:br/>
      </w:r>
    </w:p>
    <w:p>
      <w:r>
        <w:t xml:space="preserve">　　海外网9月17日电现为热带风暴的佛罗伦斯继续在美国东部多州肆虐，有非法移民宁静死守住所，亦不愿撤离灾区。他们担心在风暴吹袭期间向政府求助，或会因此遭移民及海关执法局（ICE）拘捕，从此与孩子分开。(image)　　埃丽斯哭诉不敢求助。　　据香港《东网》援引美媒消息，住在强制撤离城镇威明顿的埃丽斯育有3名子女，日前接受电视台访问时眼泛泪光，表示碍于非法移民身份，根本无路可走，担心一旦将孩子送往收容所，负责搜捕非法移民的ICE可能会乘机执法。她又提到，其女儿曾向她说：“妈妈，我很担心家园被毁，我不想去避难所，因为我不想和你分开。我宁愿死，也不愿和你分开。”(image)　　有民众在庇护中心暂避。（图：美联社）　　ICE曾在上周表示，他们不会逮捕因佛罗伦斯而寻求庇护的非法移民，不过有非法移民不相信这说法。(image)　　北卡罗纳州满目疮痍。（图：美联社）　　据报道，减弱为热带风暴的飓风佛罗伦斯，在美国东南部造成的死亡人数增至15人，并持续带来豪雨。当局表示，持续暴雨恐令北、南卡罗莱纳州多个水坝决堤，当局呼吁公众保持警觉。 </w:t>
      </w:r>
    </w:p>
    <w:p>
      <w:r>
        <w:t>WXC9028</w:t>
        <w:br/>
      </w:r>
    </w:p>
    <w:p>
      <w:r>
        <w:t>美国得克萨斯州又现连环杀人案，凶手是一位有着10年资历的美国边境巡逻队主管。　　从9月3日起，这位名叫奥迪斯（Juan DavidOrtiz）的边警先后引诱4名性工作者上车，开枪将其打死，并抛尸街头。此外，他还被控蓄意绑架另1名女子。不过奥迪斯已于16日被捕，其作案动机至今不明。(image)奥迪斯，已婚，有两个孩子 图自CBS新闻网　　美国“边境骨肉分离”一波未平，如今边境警察“轮番搞事”，引发民众热议：就在奥迪斯被捕当天，又有一位美国移民及海关执法局官员被控10项鸡奸罪（受害者未成年）。　　专对性工作者下手，但尚未有“强奸”指控　　据哥伦比亚广播公司16日消息，先是在9月3日，35岁的奥迪斯在自己驾驶的车内杀害了29岁的拉米雷斯（MelissaRamirez），后者生前是2个孩子的妈妈。　　(image)第一位死者拉米雷斯 图自每日邮报　　　　然后是9月13日，警方又在高速路边发现了第二名受害者：42岁的罗娜（Claudine AnneLuera）被发现时颈部中枪，当场瘫痪，地点和上一位死者的死亡地点“非常接近”。罗娜随后被送往医院治疗，但不幸死亡。　　(image)警方在事发地点进行调查 图自纽约时报　　1天后（14日），奥迪斯企图再次作案：一位名叫佩娜的女子（ErikaPena）上了车后与他发生了争执。过程中，奥迪斯还曾拔枪瞄准佩娜。但最终女子成功逃脱，并步行至附近的加油站报警。据《纽约时报》消息，佩娜事后回忆：当时裙子都被他撕烂了，才得以逃命出来报警的。　　(image)　　佩娜逃过一劫，未能得手的奥迪斯立马开始寻找新的猎物。据检方的文件显示，奥迪斯随后又引诱2名受害者上车，并将她们击杀，目前这两名死者的身份还未透露。　　但警方指出，4名女性生前都是性工作者，其中还有一位变性人，两人是美国公民，另外两人国籍暂时不明。4名死者均是“枪击致死”、并遭凶手“抛尸处理”，遇害方式相似。但目前还不知道死者生前“是否遭性侵犯罪”。县治安官发言人说，不排除有更多遇害者。　　“我们认为奥迪斯是一名连环杀人，”当地治安官塞勒（Martin Cuellar）说道，“但不幸的是，他被盯上了。”　　逮捕行动在当地时间9月15日凌晨2点展开，警方在该州拉雷多市一座酒店的停车场内，找到了躲在皮卡中奥迪斯，并将其逮捕。当地官员暂时没有披露案件更多细节，仅透露，奥尔蒂斯在海关和边境保护局边境巡逻队任职10年，现已是一位主管（supervisor），先前在美国海军服役。　　(image)　　警方在现场调查 图自纽约时报　　次天（16日），奥迪斯受到4项谋杀罪名及伤人、非法监禁罪名指控，当天入狱，保释金额为250万美元。《纽约时报》称，奥迪斯暂时没有安排律师。对其作案动机的疑点，外界可能要等到当地时间9月17日的新闻记者发布会才能得知。　　边境执法人员的“法外生活”　　“执法人员沦为犯罪分子”，这样的例子在美国太多太多。　　“奥迪斯案”所在的发生地拉雷多市，在5个月前经历过几乎一模一样的剧情。《洛杉矶时报》消息，4月9日，28岁的边境警察阿维雷斯（RonaldAnthony Burgos Aviles）杀害了他27岁的情人赫尔南德斯（GrizeldaHernandez）、以及后者1岁的儿子。目前此案还在审理中。值得一提的是，凶手最初还假装自己是在路边发现了两名死者。　　(image)阿维雷斯 图自洛杉矶时报　　CBS新闻网消息，2016年12月，年近50的边境巡察贡特拉斯（SalvadorContreras）试图猥亵一位卧底警察14岁的女儿，而被捕。贡特拉斯随后坦言，自己的电脑里存有多部“恋童电影”，并对自己所做一切供认不讳。贡特拉斯最终被判入狱11年。　　(image)美国司法部通告截图　　《纽约时报》消息，2014年3月，32岁的边境警察曼萨拉雷斯（EstebanManzanares）涉嫌强奸3位“无证件”的拉美女性移民。警方随后对凶手所在的住所展开层层围堵式的大搜捕，屋中的曼萨拉雷斯迫于压力，饮弹自尽。　　(image)图自纽约时报　　此类案件时有发生，不仅这些。美国海关和边境保护局每年都会向美国国会写报告汇报情况，一份2016年的报告显示：仅2014年10月至2015年9月间，就有52份投诉边境保护相关部门人员“性侵”、“性骚扰”的文件，其中还不乏有“自己人被自己人性侵”的例子。　　就在奥迪斯被捕的当天（15日），俄勒冈州警方发布通告：55岁的美国移民及海关执法局官员诺思威（Blake V.Northway）被控10项鸡奸罪和1项乱论罪，被捕入狱，保释金为100万美元。（观察者网注：俄勒冈州法律规定，男性侵犯16岁以下同性即构成三级鸡奸重罪，受害者年级越小，罪情等级越高。）　　(image)诺思威 图自俄勒冈杰克逊郡法院官网　　关闭机构？取消立法？　　美国总统特朗普上台后主张收紧移民政策，自“零容忍”政策在5月底落地以来，饱受民主党人批评。这背后，奥迪斯所在的海关和边境保护局，是“骨肉分离”的策划者；而曼萨拉雷斯所在的移民及海关执法局，则直接负责对非法移民的“逮捕”、“扣押”等工作。　　对此，有不少民主党人同意关闭这两个机构；同时，也有呼吁“改变立法”的声音。　　特朗普在6月20日签署行政令叫停了“骨肉分离”政策，但移民家庭“闯关”进美数量仍在不断激增。　　法新社12日透露，美国边防巡逻队的数据显示，今年8月，遭逮捕的经由美国南部边境非法入境的家庭数量比7月骤增38%。8月，共有12774名以家庭为单位从美国南部边境入境的移民被拘押，为历年8月的最高水平。　　对此，美国国土安全部发言人霍尔顿（Tyler Q.Houlton）12日坦言，“西南边境8月的移民数据表明一个清晰迹象，即移民潮正对我们国家法律框架的缺陷作出反应。”无独有偶，美国NGO组织“移民研究中心”的执行主任克里科里安（Mark Krikorian）也认为，“这是美国政策上的失误。”</w:t>
      </w:r>
    </w:p>
    <w:p>
      <w:r>
        <w:t>WXC9029</w:t>
        <w:br/>
      </w:r>
    </w:p>
    <w:p>
      <w:r>
        <w:br/>
        <w:t xml:space="preserve">    </w:t>
        <w:tab/>
        <w:t xml:space="preserve">    </w:t>
        <w:tab/>
        <w:t xml:space="preserve">　　10年前的9月15日，美国雷曼兄弟公司申请破产。上周，不少媒体机构纷纷撰文回顾10年前这场影响全球的次贷危机。今天（17日），人民日报第三版刊发“钟声”的署名文章《关于国际金融危机的再思考》。文章指出，10年过去了，反思一直没有停止，今天尤其引人深思。其原因是，国际金融危机的后遗症已成为国际社会面对的新挑战——一些国家政策内顾倾向加重，逆全球化思潮暗流涌动，贸易摩擦升温。　　文章援引经济学家拉古拉迈·拉詹的观点指出，美国收入差距和美国国内政治之间的冲撞、国际收支失衡以及不同金融体系之间的碰撞导致了美国金融危机的发生，继而引发全球金融海啸。　　(image)　　以下为文章原文：　　只有本着合作的精神、坚持共赢的初衷、采取协同的行动，才能有助于世界经济的稳定性和可持续性，才能实现共同的发展和繁荣　　刚刚过去的一周，国际舆论场集中掀起一场关于国际金融危机的再思考。9月15日，是美国雷曼兄弟公司申请破产保护10周年的日子。重新梳理10年前那个引爆国际金融危机的起点，那个被描述为“金融体系瞬间冻结，企业和个人的资金也无法流动”的时刻，人们从多种角度分析原因与后果，种种诘问、忧思、预言也随之而起。　　这的确是历史罕见的危机。雷曼兄弟公司的破产迅速在超过20个国家引发银行业危机，数以百万计的人丢了工作和房产，法国《回声报》文章称之为“引发了自20世纪30年代以来最严重萧条的地狱机器”。这个“地狱机器”给世界经济带来沉重一击：很多国家经济增速明显下滑，一些国家深陷主权债务危机，国际金融市场动荡不已，各种形式的保护主义愈演愈烈……西方制度缺陷在这场危机中显露无遗，在世界范围内形成了对“没有节制、疏于监管的资本主义”的强烈谴责。　　10年过去了，反思一直没有停止，今天尤其引人深思。其原因是，国际金融危机的后遗症已成为国际社会面对的新挑战——一些国家政策内顾倾向加重，逆全球化思潮暗流涌动，贸易摩擦升温。正如英国《金融时报》文章所指出，西方世界日益高涨的民粹主义和保护主义，特别是美国政府当前遵循的那些对外关系理念，就根植于国际金融危机造成的后果。　　透过国际金融危机，人们可以看到西方世界内部长期积累的结构性矛盾。著名经济学家拉古拉迈·拉詹借用地质学中的术语“断层线”来解释引发这场国际金融危机的原因。当地壳岩石承受的压力超过其本身强度之后，就会发生断裂、出现断层，地震往往就沿着断层线发生。拉詹认为，美国收入差距和美国国内政治之间的冲撞、国际收支失衡以及不同金融体系之间的碰撞导致了美国金融危机的发生，继而引发全球金融海啸。　　人们要问，那个“断层线”现在是否已经弥合并归于稳定？美国《华尔街日报》文章称，美国国会议员们用了数年时间指责华尔街，结果限制了其关键的做市和提供流动性的功能，却没有触及信用评级机构及其充满矛盾的模式，没有取得其他有意义的成果。国际货币基金组织总裁拉加德近日撰文指出，世界正面临新的危机后“断层线”——包括金融监管可能撤销、过度不平等带来不良后果、保护主义和内向型政策实施，以及全球失衡加剧。　　事实上，一个不安的美国正在给世界带来焦虑。美国政治日益极化、铁锈地带凋敝、中产阶层缩水、贫富差距拉大、非法移民激增、阿片类药物泛滥等社会问题凸显。美国在国际舞台上的屡屡“出位”表现，已让“不确定性”成为常态，在国际组织和多边协议上的一次次“退群”，在贸易问题上的四处树敌，与传统路线渐行渐远，对国际政治经济秩序形成冲击。人们面对的现实是，全球经济“断层线”两侧颇不平静，种种摩擦挑战着“地壳”的承受力。正因为如此，很多国际经济界人士不约而同地表现出对下一次危机迫近的担心。　　防患于未然，需要端起历史的望远镜。历史的教训需要记取。为避免发生冲击世界的金融危机，如何解码全球经济金融体系这台精密机器的机理，给其装上消火栓或者至少是警报器，正在考验着人类智慧。历史的经验不能忘记。回望10年前国际社会各成员本着同舟共济、共克时艰的精神，携手努力，一步步走向经济复苏，今天的人们理当认识到，只有本着合作的精神、坚持共赢的初衷、采取协同的行动，才能有助于世界经济的稳定性和可持续性，才能实现共同的发展和繁荣。</w:t>
        <w:br/>
        <w:t xml:space="preserve">    </w:t>
        <w:tab/>
        <w:t xml:space="preserve">    </w:t>
      </w:r>
    </w:p>
    <w:p>
      <w:r>
        <w:t>WXC9030</w:t>
        <w:br/>
      </w:r>
    </w:p>
    <w:p>
      <w:r>
        <w:br/>
        <w:t xml:space="preserve">    </w:t>
        <w:tab/>
        <w:t xml:space="preserve">    </w:t>
        <w:tab/>
        <w:t>(image)　文/郝亚洲 胡慧芳　　来源：管理学人（guanlixueren）　　滴滴今日之公众危机，与其说是产品和流程的问题，不如说是一次系统性危机的暴露。乔布斯在1997年重回苹果时接受采访，谈到了顶层带动底层的思维：好的战略、人才和价值观之下，才会有好的产品。而在乔布斯强调的所有这些要素中，战略要素首当其中。我们常常说一个企业家的领导力如何，其实领导力是无法作为一个具体概念存在的，它就像是几大要素集合在一起产生的形而上学，是高度抽象的。在商业的范畴内谈论滴滴，需要回到战略这个元话题，即使是我们常常批评的滴滴价值观的问题，其实也是战略的表象。　　说滴滴是巨婴，正是基于其庞大的融资规模和相对孱弱的企业心智而言。或者我们也可以严格地来说，滴滴失误在“战略性决策”。战略规划鼻祖安索夫特意对“战略性决策”和“战略”做出了区分。前者是基于当前环境作出的决策，后者是基于长期作出的判断。基于此，我们说滴滴没有战略，似乎是有失公允，毕竟在国际化和AI两大领域的布局，也当属于战略。滴滴领导层的失误在于对短期内竞争环境的误判，进而做出了错误的“战略性决策”。　　滴滴的决策问题并非孤本，尤其是对于中国互联网公司来说，在资本的帮助下，可以很轻易作出五年之后的战略规划。但问题往往出现在两三年之内，这就是没有处理好战略上的“远”和“近”。而滴滴的案例无疑就具有了典型意义。　　滴滴登顶　　战略就是打出来的。　　网约车刚刚兴起的时候，一方面受制于智能手机普及率不高，一方面网约车的概念还没有普及开来，不管是司机还是乘客的接受度都不高。因此，滴滴在刚起步的时候，也经历了一段比较难熬的日子。而滴滴能从网约车混战中脱颖而出，并不容易。不得不说，滴滴从零到独角兽之前的战略切实符合滴滴的发展过程。　　无论是最初在北京战胜具有先发优势的摇摇招车，还是后来在上海“重拳出击”追平大黄蜂，滴滴在战略上是优于竞争对手的。例如，资金并不充足的情况下，摇摇招车的交通广播广告后，滴滴做了一条广告，“立即发送短信到XXX，即可下载滴滴打车”。因为司机分不清楚摇摇还是滴滴，以为换个方式让下载，当天就有1000个司机下载了滴滴。[1]就这样，滴滴拉来了第一批用户；又如，面对大黄蜂集中力量专攻上海一个城市，单点突破的方式，收效很大，让滴滴伤透脑筋[2]。拿到腾讯融资的滴滴决定将核心城市拿在手里，大黄蜂打哪里，它就打哪里。在资金、精力向上海倾斜后，滴滴追平了大黄蜂。这两次交锋使得滴滴在网约车市场占有一席之地，与当时背靠阿里的快的打车，在出行市场中两家独大。　　滴滴、快的依在靠背后资本的力量，通过补贴快速抢占了市场份额，挤压同行业其他竞争对手的生存空间。即便是幸存者，在资本、市场份额等方面亦无法与二者相提并论。在经历了最初求生存的阶段后，市场上暂时形成了滴滴、快的两家独大的格局。然而，不管是滴滴还是快的，都希望寻求市场最大化，从而形成一家独大的垄断局面。尤其是滴滴和快的背后站着阿里、腾讯，二者也不想失去打车这一高频的移动支付场景入口，这也为之后近乎疯狂的补贴战埋下了伏笔。　　背靠巨头的情况下，技术、服务方面双方没有明显的差异化。于是，争夺的核心焦点聚集在市场份额上。2013年6月，快的打车开通全国30个城市，并与去哪儿、高德地图、百度地图、支付宝形成战略合作伙伴，为其打车功能提供服务支持。与此同时，滴滴也开始向全国快速发展。根据艾瑞咨询在2013年发布的打车行业报告显示，滴滴打车市场占有率第一，达到59.4%，超过了其他所有打车软件占有率之和。而快的则声称，在上海、广州两个一线城市的市场份额超过80%，全国市场份额超过50%[3]。　　为了抢占更多的市场份额，2014年，滴滴发起了补贴大战。　　这场补贴大战，考验的不仅仅是双方的资金储备、融资能力，对技术、服务器亦是考验。在补贴战打响的两周时间里，滴滴额订单上涨50倍，已有的40台服务器屡次崩溃，最后得到腾讯1000台服务器紧急支援。经过张博与技术团队、腾讯团队重写服务端架构后，服务器才逐渐稳定下来。正如张博所说：“当时的情况是，我们的服务器挂了，用户就会涌向快的，快的就会挂，用户再涌回来，我们就会挂。考验的就是谁的服务器先稳定下来，用户就会沉淀。”在补贴方面，双方战况胶着。你补贴10元，我补贴11元、12元。最终，滴滴推出带有游戏性质的10-13元随机红包暂时终结了这场战争。双方在市场份额上，亦根据补贴力度浮动出现小浮动。在这场补贴战中，滴滴的乘客用户就从2000万激增到1亿，在补贴峰值时，滴滴、快的市场占有率一共达到98%。根据双方的公开数据显示，这场补贴战中，滴滴打车的补贴规模超过14亿元，快的打车也补贴近10亿元。　　直到2014年5月，双方在补贴大战一眼看不到头的情况下，不得不同时停止了对乘客的补贴。就在补贴暂时告一段落的时候，快的在7月份上线“一号专车”，开展商务用车业务，并采用价格补贴战略，于是，快的在专车的战场上重新把滴滴拖入战场。　　巨额的补贴使双方占据着大部分市场份额，同时，也培育了出行市场的用户习惯。然而，伴随着大量补贴而生的，是双方规模、体量的爆发式增长，以及一轮又一轮的巨额融资额度。例如，为了应对补贴战，2014年末，滴滴融资7亿美元，快的随后融资8亿美元。相对于两年前滴滴仅有80万元人民币而言，这个数字与滴滴的年龄极不相称，而快速融资、快速增长的繁华占据了几乎所有人的目光，很少有人在意，或根本来不及在意快速扩张背后隐藏着什么样的隐患或危机。　　这时候，还没人知道这场补贴战争还要进行多久。双方在同样资金充足、市场份额接近的情况下，没人能轻易消灭对方。显然，补贴是乘客、司机乐见的。然而，资本并不乐意维持这样的情况，盈利是双方共同的愿望，也是商业最基本的逻辑。与此同时，国际巨头Uber在一旁虎视眈眈，想要进军中国市场。对此，滴滴D轮投资人、DST创始人尤里·米尔纳对程维说：“Uber来了，如果要活命，只有和快的合并一个办法。”程维决定听取投资人的建议，滴滴与快的的合并谈判一共进行了22天。2015年2月14日，在资本牵线、市场走向、国外巨头的冲击下，以及自身盈利需求等原因，滴滴、快的宣布合并。市场份额占优的滴滴团队，主导合并后的新公司，快的高层逐渐退出团队。同年，滴滴打车正式更名为滴滴出行。至此，合并了快的的滴滴在国内几乎没了对手，行业老大的位置无可动摇，垄断地位初步形成。然而，真正让滴滴登顶的是滴滴与Uber中国的竞争。　　最初，Uber是国内许多打车软件的对标产品。据滴滴CEO程维回忆，滴滴快的合并之后，Uber曾找到滴滴谈判——要么接受其投资占股40%的要求，要么，Uber会在中国投入超过10亿美元的现金。[4]背靠阿里和腾讯两座大山的程维和滴滴，并没有接受Uber近乎于收购的合作条件。程维与Uber的创始人都是不怕“战争”的，于是，滴滴在与快的补贴战结束后，再次陷入与Uber的补贴战中。没人能够预料这场补贴战要打多久，但是从最终的结果来看，滴滴选择开战应该是个正确的选择。2015年3月，Uber宣布人民优步降价30%，随后11月又展开了新一轮的补贴活动。例如，感恩节前乘车满3程，第二周免2程车费；乘车满5程，第二周免5程车费，每单免费金额最高10元。与此同时，滴滴向乘客派发5折优惠券。烧钱的同时开展大规模融资，带起了一轮“融资战”。据报道，2016年春节前，滴滴仅在杭州一周就要烧掉一个亿。年后，滴滴资金一度吃紧，Uber又猛烧一周。根据媒体的报道，双方在中国打了一年多，Uber在中国已经亏损超20亿美元。巨无霸Uber仿佛陷入了中国的泥潭。烧钱已经看不到未来，再加上资本、政策重重压力之下，互联网最出名的那次合并终于出现了。滴滴创始人程维将加入Uber全球董事会，Uber创始人TK也将加入滴滴出行董事会。　　至此，滴滴终于在中国加冕称王。从一个追随者到收购了网约车行业在国际上的领先者，这是属于滴滴的荣耀时刻。　　失去的2017　　当战事结束的时候，还需要战略吗？迈克尔波特曾经很明确地指出，在没有竞争的市场里，企业是不需要战略的，但这种市场局面很难出现。问题恰恰出现在这里，网约车市场里的竞争结束了吗？在中国的特定环境里，滴滴会被允许长久垄断吗？　　事实上，滴滴曾经的对手易到、嘀嗒并未在市场上完全消失，神州专车、曹操专车、首汽约车也活跃在网约车的市场上。更别说，还有美团、高德、携程这样的后来者。也就是说，滴滴的竞争对手一直存在，属于网约车的战争远未结束，而程维却误判了当时的形式。程维在2017年末接受《财经》专访的时候说：“网约车竞争在2016年就结束了”。这种误判导致滴滴收购Uber中国后，一方面达到了登顶的荣耀时刻，一方面又是其迷失的开始。　　基于国内网约车战争已然结束的判断，再加上资本方面的考虑，接下来的2017年，之前专注于国内战场、专注用户的滴滴，在战略上开始向国外倾斜。程维亦表示：“国际化是滴滴的核心发展战略”，于是，滴滴在国际化的道路上，一发不可收拾。也就是从这一年开始，滴滴开始进行海外市场的扩张和AI开发，瞄准了资本市场，进行了一次大规模的估值运动。致力于打造一站式出行平台，持续强化智慧交通和无人驾驶上的投入，最终成为智能交通技术引领者。但是，忙于扩张、忙于收割市场红利的滴滴，似乎忽略了国内网约车市场的变化，恍然忘记了快速扩张后的滴滴，需要沉淀下来，解决自身的管理问题，疏忽了对入驻司机的资质以及服务质量监管，这也为滴滴日后的悲剧埋下了伏笔。　　国际化是滴滴当时的“战略性决策”，而AI开发是瞄准的未来格局，但我将其归为面对资本的战略，而非面对市场的战略。这也是我们得出滴滴管理层出现重大误判的根据。滴滴管理层并没有从产品本身出发，找到整体战略的切入点，也就是“服务”。亨利福特在自传里说，“任何把服务放在首位的人，在商业上都是有出路的”。这句经典会被很多人忽略，因为它太稀松平常了。可如果在当下的商业环境里仔细回味，倒像是给这些巨婴们敲了一个警钟：你到底是为了服务在优化自己的产品，还是为了资本规模在玩弄用户？　　诚然，滴滴的AI战略可以看作是底层服务的先期投入，但平台的基本战略是服务的差异化，这种差异化对于用户来讲一定要是可见可感可知的。前端服务带动后端流程，是在高度同质化竞争中胜出的基本策略，滴滴并没有意识到。这个巨大的失误最终在顺风车事件中得到了充分暴露。　　与此同时，滴滴在国内几乎垄断的地位、体量，终于迎来了政府的监督。国内网约车市场有了新的政策，要有网约车牌照、要求京籍、京车、京牌，这对滴滴而言不是一件有利的事。网约车新政提升了司机、车辆的门槛，这一政策的实施将会导致滴滴大半的司机被拒之门外。再加上与政府的数据之争，滴滴与政府的谈判算不上愉快。而这一信号的释放，使得原本就蠢蠢欲动的竞争者们开始发力。　　同一时间，滴滴在国内的竞争者们并未停下前进的脚步。老对手嘀嗒在主要业务顺风车业务之外，开始涉足出租车业务。据嘀嗒数据显示，截至2018年1月中旬，在其应用已经开通的北上广深、天津和佛山6个城市，通过其认证的出租车达到了14.2万辆，占6个城市出租车总量的比例超过70%，认证司机超过18万名[5]。网约车市场的先行者易到开始“起死回生”，在2017年，易到完成了去乐视化，韬蕴资本取代乐视控股成易到最大股东。韬蕴入股易到不仅解决了资金问题，同时让众多的易到用户重拾信心，业务逐渐恢复正常，市场份额快速回升。对首汽约车而言，刚刚过去的2017年，则被称为“崛起之年”。脱胎于首汽集团的首汽约车，在网约车新政出台后，成了政策的获利者，对外发声频繁。其CEO魏东在接受采访时曾表示，力争第一时间拿下平台及驾驶员资质，做第一个完全合规的网约车平台。此外，曹操专车、神州专车亦在各自的计划中稳步前行。　　然而，真正打响这场战争第一枪的，却是后来者美团，美团试图带头颠覆滴滴在国内的垄断巨头格局。　　美团的突然出击对滴滴而言，在开始的一瞬间是始料未及的。美团打出的“上海司机前3个月零抽成”的口号，与滴滴抽成20%左右相比，不少司机出现了倒戈局面。实际上，美团跨界做网约车的动作可以追溯到2017年2月，美团曾在南京试点打车业务，10月份，成立出行事业部，开始向全国扩张。截至去年底，美团在全国7个城市的美团APP上线打车入口。根据报道，当时美团打车事业部团队已经超过200人，日订单量突破10万单。今年3月份，美团进入上海后，迅速抢占了市场份额。根据美团提供的数据，在上海上线的第三天，美团打车的日订单量已经突破了30万单。甚至在2018年3月24日举办的中国发展高层论坛2018年会上，美团的王兴透露：“美团打车已在所进入城市拿到1/3的市场份额。”面对美团的猛烈进攻，这一时间的滴滴反应不算快，甚至应对措施有些让人讶然。滴滴在无锡上线了滴滴外卖，在美团侵蚀其出行市场的份额时，滴滴似乎以牙还牙的选择进军其外卖市场。这不得不让人怀疑，滴滴的市场战略竟然如此缺失了吗？　　事实上，试图挑战滴滴的还不只是美团。2018年3月，高德地图宣布推出顺风车业务。与具备营利性的滴滴相比，高德顺风车业务打出了“公益”标签，强调“坚持对用户不抽佣，对行业不打补贴战，对城市道路不添堵”。在成都、武汉两地率先上线，同时开启北上广深、杭州等城市的车主招募，准备随后将逐步扩展到全国更多城市。拥有7亿用户，同时平均每天为用户提供高达3.4亿次出行计划的高德，对滴滴而言，亦存在不小的威胁。　　从实际情况来看，占据了大部分市场份额的滴滴并不安稳。从零到出行领域的独角兽，滴滴只用了6年。其成长速度令人咂舌，其高估值、高融资额、扩张之快，即便在互联网行业也不算常见。就后来滴滴接二连三发生的事情而言，纵然某些事情有一定的概率存在，但是这同样反映出滴滴这个巨婴在战略、管理水平上并没有跟上它疯狂的发展速度，甚至有些混乱。随着滴滴扩张规模、以及增长速度放缓，之前被快速增长掩盖的问题（性骚扰、公司丑闻、恶意竞争）再不能被掩盖，开始集中爆发。滴滴本身的问题越来越多、越来越严重。在网约车整改后，对乘客而言，打车难、价格贵等问题被越来越多的用户吐槽；对司机而言，抽成高、派单远、赚钱难也成了问题。如果这些问题还仅仅涉及利益的话，那么事关人身安全的时候，在公众的质疑、质问声中，落在滴滴这个独角兽身上的目光，并不那么友善。终于，2017年，爆发了滴滴一波暴风骤雨般的负面。　　据南方周末不完全统计，过去四年里，媒体公开报道及有关部门如法院处理过的滴滴司机性侵、性骚扰事件，至少有50起，几乎每个月都有。50个案例中，有2起故意杀人案，有19起强奸案、9起强制猥亵案、5起行政处罚案件、15起未立案的性骚扰事件，涉及50名司机，53名被害人均为女性。但直到2018年5月6日的郑州顺风车杀人案曝光，女性乘车安全才引发全社会的关注。在郑州空姐事件发生之后，大家原本以为能够引起滴滴足够多的重视，然而事与愿违，不过几个月，乐清事件再次上演。这一次，民众的愤怒显然很难被滴滴的道歉平息。业务下线整改、依法三倍赔偿也无法挽救滴滴在民众中社会责任缺失的负面形象。　　诚然，对于6岁的滴滴和它年轻的管理团队而言，要驾驭的是一个业务遍及全球，用户数达4.5亿，平均日订单超2500万，估值有望达5000亿元的超级独角兽。他们要管理的是一个6岁的“巨童”：心智尚未成熟，身型已经大的超乎想象。管理挑战前所未有。这也许是滴滴享受了超越同龄人的高速成长后，必须接受的管理痛苦[6]。　　实际上，2017年滴滴就意识到了自己的问题，所以才有了程维、柳青在内部的讲话中所提到的：滴滴正在经历成长中的阵痛，主要原因是组织的问题。滴滴在过去的三年里，从单一业务成长到多元业务，人数从700人增长到8000多人，但是组织成长没有跟上业务。今年滴滴将会在内部推出多个项目，尝试解决组织成长的问题。于是，就有了滴滴专车向“礼橙专车”的进化，这一举动便是滴滴战略明确、重新回归的标志。礼橙的使命是从“专车决胜”升级到“专车优胜”，即实现规模、产品、服务、品牌等全方位领先。为了保障用户体验，礼橙专车成立了独立的客服热线，提供24小时中英文服务。这是个好迹象，但终究不过是一次夭折的成人礼。这从空姐事件、乐清事件相距不过几个月可知一二。公众的信心再次被打入谷底，两次顺风车事件发生，几乎葬送了滴滴此前的一切努力，这都是在还债，是对滴滴之前失误的一种呼应。　　2017年的一次管理层误判，导致了滴滴目前出现了系统性问题，从产品到公关，整体都在失衡。就这个层次而言，滴滴需要一次再造，但程维和柳青是否具备再造的能力和诚意，目前看还不明朗。　　【参考资料】　　【1】创业最前线，《滴滴无战事》　　【2】GQ中国，《滴滴：一个有关野心和速度的故事》　　【3】动点科技，《滴滴，出行帝国的战争史》　　【4】虎嗅网，《滴滴被“围殴”　网约车新一轮大混战开启》　　【5】创业邦，《网约车大混战：新政之下，抢食滴滴，谁能突围？》　　【6】百晓生，《王刚讲述滴滴创业三年成长史》　　【7】于进勇，《如何对创业公司做竞争分析？以滴滴发家史为例》　　[1]亿邦动力网，《滴滴打车程维：我是如何干掉摇摇招车的》　　[2]投资人说，《滴滴投资人王刚：合作是滴滴最强的武器》　　[3]《快的打车发展史》　　[4]杨林 张晴 闫浩 周天 杨轩，《曾经相互碾压的滴滴和Uber，合并后将怎么碾压我们》　　[5]投中网，《滴滴的“中年危机”》　　[6]投中网，《滴滴的“中年危机”》　　“管理学人”由青年学者、财经作家郝亚洲创建，以提供独到的商业观点和深度的公司研究为主，每周一更新。在提供观点之外，郝亚洲主要为企业提供管理咨询服务，其研究范围包括企业史、组织转型、管理创新、战略演进。</w:t>
        <w:br/>
        <w:t xml:space="preserve">    </w:t>
        <w:tab/>
        <w:t xml:space="preserve">    </w:t>
      </w:r>
    </w:p>
    <w:p>
      <w:r>
        <w:t>WXC9031</w:t>
        <w:br/>
      </w:r>
    </w:p>
    <w:p>
      <w:r>
        <w:br/>
        <w:t xml:space="preserve">    </w:t>
        <w:tab/>
        <w:t xml:space="preserve">    </w:t>
        <w:tab/>
        <w:t>(image)参考消息网9月17日报道海外媒体称，央视15日晚间称，破获百余起台谍案。国台办发言人安峰山16日称，大陆要求台湾有关方面“立即停止对大陆的渗透破坏活动”。安峰山是以应媒体询问的名义作出上述书面表示的。　　破获百余起台湾间谍案　　据台湾“中央社”9月16日报道，安峰山称，一个时期以来，台湾间谍情报机关以大陆为目标，大肆加强情报窃取和渗透破坏活动。为此，国家安全机关组织开展专项打击行动。　　他还说，大陆要求台湾有关方面立即停止对大陆的渗透破坏活动，避免对日益复杂严峻的两岸关系造成进一步伤害。　　另据台湾中时电子报9月16日报道，央视15日以大篇幅专题报道台湾间谍渗透策反赴台大陆学生，详尽介绍三案例并曝光相关台湾军情局人员资料。　　央视报道，大陆国安机关部署开展“2018雷霆行动”，先后破获百余起台湾间谍案件。报道称，近来台湾间谍情报机关，瞄准大陆赴台青年学生群体，尤其是国防科工专业学生，多次取得航空航天领域相关情资，“采取金钱收买、感情腐蚀、色情引诱以及网络勾连等多种方式，极力向祖国大陆渗透，大肆策反发展人员，布建间谍情报网络，严重损害两岸和平发展大局，严重危及国家安全和利益”。　　报道称，18岁陆生小哲，赴义守大学交流时结识“许佳滢”，许女对小哲照顾有加，两人发生了关系。在小哲回大陆时，许女要求小哲拍下学习内容，小哲向许女提供了近百份国防科工情报，也得到了4.5万元人民币报酬。之后国安机关揭露许女本名许莉婷，是间谍，比小哲大16岁。　　另两个例子，是就读政治学系的大陆女生小刘，到淡江大学交换，被“陈小自”搭讪后屡屡招待，后来他要小刘找熟人，到某个航展拍些资料，才被揭穿他是情报局间谍陈泰宇；此外，陆生小路被台谍“林庆哲”搭上线，要小路提供航空航天类信息，当作兼职赚外快，后来也查出他本名林家辅。　　此外据台湾《旺报》网站9月16日报道，在央视的台谍专题节目中，指政治、经济、国防、科工等专业的陆生，是台谍最喜欢吸收的对象。受访的大陆安全部门干警表示，在一些看似普通的平常交往中也隐藏危险，大陆学生因为远离家乡，交友心切，台谍会利用这样的心理特点，找机会接近。干警说，鼓励陆生回到大陆后投入公务员系统，是台湾间谍最感兴趣的，“一旦学生进入到重要核心敏感位置，再想拒绝台湾间谍提出更加深入、重要的情报活动要求，台湾间谍就会撕掉温情面具，把之前大陆学生和他交往的活动证据作为把柄，来要挟他们就范”。　　又据香港《南华早报》网站9月15日报道，在两岸紧张关系持续升级之际，央视报道，北京指责台湾通过勒索强迫赴台学习的大学生为其收集有关大陆的情报。　　报道指出，大陆一些大学已经建议本校学生观看央视相关节目，避免成为台湾情报机关的目标。　　大陆防范间谍反击“台独”　　据台湾《旺报》网站9月16日报道，15日是大陆“全民国防教育日”，央视刊播“反台湾间谍工作集中报道”，以“提高反间防谍能力”。而大陆动作之大，引发外界臆测，是否与周泓旭案、新党青年军王炳忠等案件在台湾接连曝光有关。　　报道称，大陆涉台人士指出，大陆媒体关于“反台谍”相关报道，很明显是冲着民进党当局而来。　　该人士强调，民进党当局操纵台湾情治单位，频频无中生有、蓄意捏造，北京是被动作出反应。　　“相信还会有下一步动作”，该人士直言，北京既然已经出招，就不会仅止于在媒体曝光报道而已，其实有些台湾人在大陆私底下做什么事，大陆不会不知道。　　此外，该人士还认为，大陆主动曝光相关报道，除警告台湾当局，可能还有“敲山震虎”、剑指美国特朗普政府的意思。除了美国频打“台湾牌”，其实少数台湾人在大陆也是替华盛顿收集情报，这些北京也都知道。　　两岸紧张态势可能升温　　据路透社9月16日报道，中国大陆16日指责台湾地区间谍机关以“渗透破坏”为目的加紧窃取情报，警告台湾当局不要对已然紧张的两岸关系造成进一步伤害。另一方面，中国大陆正通过新的身份证件和其他优惠措施鼓励台湾人前来定居。　　另据台湾《旺报》网站9月16日报道，大陆15日起主动播报“台湾间谍”的行动，还罕见地先透过微博宣传将在央视《新闻联播》《焦点访谈》揭露相关消息。国民党民代认为，这显示两岸关系进一步恶化，两岸恶性螺旋不断提升绝非好事。　　国民党民代赖士葆表示，最近台湾炒作“美国在台协会”新馆要美军派陆战队，蔡英文妄称“选举充斥假消息，甚至来自对岸”，大陆自然会有回应动作，加上年底选战，这样宣传、你来我往，“双方火车对撞”。　　此外，台湾《旺报》网站9月16日刊登文章称，大陆媒体曝光“反台谍”相关报道，凸显两岸角力全面升级。如今北京罕见大篇幅报道涉台间谍活动，预示着两岸关系进一步恶化。　　报道指出，近年两岸关系紧张态势升温，只是过往几乎集中在政治、对外关系乃至经济、民生等台面上的角力，但从北京罕见曝光涉台间谍案来看，眼下两岸恐怕正在上演一场台面下的斗争戏码。</w:t>
        <w:br/>
        <w:t xml:space="preserve">    </w:t>
        <w:tab/>
        <w:t xml:space="preserve">    </w:t>
      </w:r>
    </w:p>
    <w:p>
      <w:r>
        <w:t>WXC9032</w:t>
        <w:br/>
      </w:r>
    </w:p>
    <w:p>
      <w:r>
        <w:t xml:space="preserve">　　2014年9月“飞人”刘翔与影视演员葛天注册登记结婚，两人相识于2009年，伦敦奥运会后确定恋情。然而这段婚姻并没有持续太久，结婚不到一年，2015年6月25日刘翔宣布与葛天离婚，原因是性格不合。　　(image)　　半年后，刘翔公开了与前女子撑杆跳选手吴莎的恋情，并于2016年12月与吴莎在斐济完婚。　　(image)　　(image)　　近日，葛天发文称自己在“安静发胖”。不料有粉丝却评论中向葛天催婚：“该嫁人了。”几分钟后，葛天只回复了一个字：“该！”　　(image)　　(image)　　(image)　　早前，葛天曾发文感慨，“你每天抱着手机，手机以为你喜欢它，其实你是在等另一个人的消息，这样对手机很不公平”！同时附了两张照片，一张专心看手机，另一张托腮若有所思，引起网友热议及猜想：“你是不是谈恋爱了。”“看来你是在谈恋爱了。”　　(image)　　(image)　　长春国贸注意到，有媒体爆料称，葛天早收获新恋情。葛天也曾公开自己庆生的照片时，晒出过手捧大把玫瑰花的照片。　　(image) </w:t>
      </w:r>
    </w:p>
    <w:p>
      <w:r>
        <w:t>WXC9033</w:t>
        <w:br/>
      </w:r>
    </w:p>
    <w:p>
      <w:r>
        <w:t xml:space="preserve"> 　13日，美国波士顿郊区数十座房屋发生爆炸后，造成1人死亡，约8千人被疏散。《卫报》16日报道称，爆炸案当日，马萨诸塞州（下简称麻省）警方在官方推特上发布了一张地图照片对事件作出回应。没想到的是，这张照片引发了一场全美论战，因为它把美国警方对一些政治团体进行线上监控给暴露了。　　这是一张电脑截图，包括39个麻省警察监控中心确认的爆炸和火灾地点，提示附近居民紧急避险。　　但是，除此之外，这张照片还能看出来点儿别的。警方电脑网页浏览器的书签栏也被显示出来，里面囊括了几大政治团体的脸书账号，包括麻省反警察暴行团体（简称MAAPB）、组织和动员波士顿反对特朗普联盟（简称COMBAT）、组织反特朗普政治请愿的抵抗日历等。　　因此，这一照片曝光了美国警方对一些政治团体脸书账号的特别关注。　　COMBAT联合创始人之一汤姆（Tom Arabia）称：没有人能够否认，麻省警察正在监控左翼组织。　　警察在13日下午6:26分在推特上分享了上述照片，但不到半小时它就被删了，换了一张被截过的新图。(image)　　马萨诸塞州警方发布的原地图照片　(image)警方删掉原照片后重新发布的照片　　但是，原来的照片在被删掉之前已经引起了活动人士和记者的注意，他们分享了这一电脑截图后，很快就引发了社交媒体对警察线上监管的大讨论。　　《卫报》称，麻省警方的网络监控中心成立于2005年，用于搜集和分析任何关于恐怖主义和公共安全的情报，据了解美国全国还有100多个这样的监控中心。　　麻省警察媒体传播负责人大卫普罗科皮奥向《卫报》表示，出于公共安全的考虑，警察有责任了解任何类型的、任何群体的大型公共集会，无论其目的和位置如何。我们不收集任何群体的信仰或观点的信息，坦率地说，我们也不关心这些信息。他补充道。　　但是，在被问及这些被加了书签的组织、帖子发布时的情况以及麻省警察内部的情报分析时，他拒绝进一步置评。　　麻省警察的监控被曝光后，出现在警方书签页的政治团体纷纷做出回应。　　15日，组织和动员波士顿反对特朗普联盟（COMBAT）在其脸书账号上发声明做出回应称，该组织坚决反对警方的这种监控，警方的这种行为应该受到严格的审查。　　事实是，警察拿着纳税人的钱，花时间在脸书上监控这些组织。这都是一些反对种族歧视、反对性别歧视、发对同性恋歧视等暴力的组织。不去监管那些制造暴力的组织，来监管这些反对暴力者，真的非常可恶，应该被审查。声明称。　　COMBAT积极抵制被称为另类右翼成员所行的示威活动，这些人带着武器，带着种族主义的标签和旗帜出现在公共场合。我们质疑为什么把时间花在监督像COMBAT这样的积极谴责暴力意识形态的团体上，而不去监控那些拿着武器出现在公众面前的团体。　　(image)COMBAT脸书声明截图　　COMBAT成立于特朗普当选后不久，旨在抗议他的政策。该组织将自己描述为一个由学生、艺术家和工人组成的跨党派联盟，创造性地组织起来，抵制各种形式的压迫。　　观察者网查询发现，该组织的脸书页面在2017年9月之后就没有再更新了，对麻省警察监控的回应声明是该组织停止更新后的首次发声。　　声明称，COMBAT目前没有再次恢复活动的计划，但组织的前成员们仍然坚定地发对警方的这种暴力。我们对警方监控波士顿的左翼（组织）深感不安，因为这出现在州对维护社会正义的社会团体实行监控和镇压的历史背景之下。　　《卫报》援引组织和动员波士顿反对特朗普联盟 联合创始人之一汤姆（TomArabia）的话称：没有人能够否认，麻省警察正在监控左翼组织。　　但是，对于麻省警察的推特照片，他表示，这虽在意料之中，但是，当看到自己的组织出现在警察浏览器的书签当中时，细思恐极。　　另一个在书签中出现的是麻省反警察暴行团体（ MAAPB ）也在其官方脸书账号上对此作出回应称，停止政府对MAAPB的监控，并表示会持续关注此事。　　(image)MAAPB 脸书回应截图　　据《卫报》报道， MAAPB 的组织者呼吁警方公开是谁发布了这个帖子，公开目前正在对这些组织进行怎样的监控。　　报道援引 MAAPB 的成员布罗克萨特（BrockSatter）的话称，此前组织的活动中有警察出现，已经注意到了警方在进行监控，我们没想到，自己被警方优先监管了。他说。　　但是，他同时表示：不管背后是谁，都应该受到谴责。 </w:t>
      </w:r>
    </w:p>
    <w:p>
      <w:r>
        <w:t>WXC9034</w:t>
        <w:br/>
      </w:r>
    </w:p>
    <w:p>
      <w:r>
        <w:t xml:space="preserve"> 　　美元兑一篮子货币周一维持在近来所及一个半月低点上方，投资者谨慎等待有关美国向另外2000亿美元中国进口商品加征关税的消息。汇信APP数据显示，美元指数守在94.96，高于上周五触及的7月底以来低点94.35。　　近几个月来，涉及美国、中国、加拿大和欧盟的全球贸易紧张局势升级推动避险需求激增，推动了美元大涨。对于美国将加快升息步伐的预期也推动美元走高。值得一提的是，外媒上周末报道称美国总统特朗普很可能在周一或周二公布对华新一轮关税举措，目前汇市投资者正对此枕戈以待！　　看来事态很有可能升级，美国威胁征收更多关税；而中国可能彻底放弃贸易谈判，改为直接设置出口限制，摩根大通分析师在晨报中写道。这肯定将进一步激化事态。　　(image)　　澳元通常被视为全球增长及中国资产的代理货币，随着特朗普对中国的关税威胁可能成为现实，澳元最近几月一直受到重击，澳元是今年以来表现最差的发达经济体货币，汇信APP数据显示，累计跌幅8.6%。澳元最报下跌0.1%，报在0.7146美元，距离两年半低点0.7085不远。　　中美贸易战剑拔弩张！特朗普今明两日恐有大动作？　　据彭博援引知情人士透露，美国总统特朗普上周四已指示幕僚推进对中国约2000亿美元产品加征关税的计划；另据CNBC报道，特朗普对华新一轮关税已敲定，可能会在周一或周二公布。　　(image)　　一名高阶政府官员周六向路透表示，美国总统特朗普可能最快在周一就宣布对约2000亿美元中国进口品开征新关税。华尔街日报引述知情消息人士说法指出，税率可能在10%左右。这低于先前特朗普政府声称这轮关税考虑开征的25%。　　即将开征的关税涵盖的总值约2000亿美元，项目清单中包括网路科技产品及其他电子产品、印刷电路板、以及中国海产、家具、照明产品等消费品，还有轮胎、化学制品、塑料、脚踏车以及汽车儿童安全座椅等等。目前尚不清楚这份7月公告的清单中是否有取得豁免的产品。　　尽管美国财长努钦(Steven Mnuchin)正试图重启与中国间的谈判，但特朗普已经指示下属推进这些关税。　　(image)　　一名商业观察人士表示，在征询公众意见之后，特朗普政府或许已经调降了预定开征的税率，期望企业不会立即调高消费产品价格以转嫁成本。不过额外开征关税恐将使预计于本月稍晚展开的中美贸易协商更形困难。　　特朗普9月7日曾警告称，除了本周瞄准的征税清单之外，另外已经准备好对2670亿美元的中国进口品开征关税。如果这些关税全面开征，面临关税的中国进口品将超过去年美国自中国进口的总值5050亿美元。　　华尔街瑟瑟发抖！中美关税问题料威胁美股升势？　　据路透社报道，美国科技和非必须消费品类股一直免于受到全球贸易紧张局势冲击，但如果美国对中国商品的新一轮征税生效，这些走势良好的板块也可能跌落下来。　　与前几轮加征关税不同的是，若特朗普进一步对中国约2000亿美元产品加征关税，消费产品也将纳入征税范围，之前主要受到影响的则是工业板块。波音(Boeing)和卡特彼勒(Caterpillar)等公司的股价随着贸易相关情绪起起落落。　　(image)　　整体而言，投资者过早对形式好转的迹象做出过于积极的反应，纽约景顺(Invesco)首席全球市场策略师KristinaHooper称。我预计(特朗普)政府不会让步。　　科技和非必须消费品板块的公司开始拉响警笛。以微软(Microsoft)、亚马逊、沃尔玛(Wal-Mart)和美泰儿(Mattel)为代表的诸多美国业内企业已经表示反对新关税。甚至连苹果都警告称，提议中的关税可能影响其几款产品，包括AppleWatch手表和AirPods耳机，不过没有提到iPhone。苹果的股票对标普500指数涨势做出很大的贡献。　　部分在贸易问题的影响下，科技股在9月有了困顿的开局表现。截至上周四收盘，标普500科技板块本月下跌了1.2%，标普500指数则上涨0.1%。标普500非必须消费品类股涨0.2%，不足工业类股2%涨势的十分之一。　　下一轮贸易举措升级确实影响到市场领导格局，摩根士丹利财富管理投资和组合策略主管LisaShalett称。Shalett表示，企业预计贸易局势升级而囤积库存，这可能随后对供应链带来负面效应。囤积库存已经压低半导体行业的定价。截至上周四收盘，9月费城SE半导体指数已下跌2.8%。　　目前，很多投资者不愿大幅调整投资组合，摩根士丹利的Shalett建议转持防御类股。波士顿AmeripriseFinancial首席市场分析师David Joy称，很多人可能等待第三季财报，以获得贸易问题冲击的更多细节。　　本周除了中美贸易战，还有哪些市场焦点需留意？　　不少分析师指出，本周投资者仍然关注贸易局势方面的最新进展，若贸易紧张局势加剧，美元有望进一步走高。当然，除了中美贸易战外，本周其他方面也不乏看点，投资者依然需要多加留意。　　从央行层面看，市场进入美联储9月26日决议前的噤声期，可适当关注其他央行的动态。本周三日本央行将公布利率决议及政策声明。据彭博调查显示，受访经济学家均预测日本央行将在9月18-19日的会议上保持货币政策不变。多数受访者指出，央行将按兵不动直到明年上调消费税之后。　　此外，本周欧洲央行行长德拉基将在周二和周三两度发表讲话。上周德拉基在发布会上的讲话大幅提振欧元，他指出，潜在通胀在中期将逐步上升，通胀可能在今年剩余时间内徘徊在当前水平。因此本周继续关注他对通胀及经济前景的看法。　　澳洲联储则将于周二公布9月货币政策会议纪要。虽然该央行预计短期内将按兵不动，但纪要或声明透露的信息仍有可能引起行情动荡。此前澳洲联储主席洛威曾表示，下一次的利率行动可能是加息而非降息。路透指出，澳元上周五表现突出，资金避险逃离新兴市场的浪潮平静了一些，澳洲国内出炉的一系列经济数据强劲，让空头措手不及。　　经济数据方面，本周美国方面无重要数据公布，在上周美国PPI、CPI以及零售销售不及预期后，可适当关注美国住房建设和销售数据，以及9月Markit制造业、服务业PMI初值。其他国家地区方面，英国方面将迎来系列数据，包括英国8月PPI、CPI和零售物价指数等。欧元区将公布8月CPI、9月制造业PMI初值等。　　原油市场本周亦不可忽视。欧佩克和非欧佩克联合技术委员会会议将于周一在阿尔及利亚举行。据路透报道，届时该委员会将讨论如何分担增产计划。另外，报道还指出，美国能源部长佩里称美国、俄罗斯和沙特可在未来18个月提升全球产量，弥补伊朗等地的供应下降。投资者需留意会议中关于未来油市供需平衡的信号。</w:t>
      </w:r>
    </w:p>
    <w:p>
      <w:r>
        <w:t>WXC9035</w:t>
        <w:br/>
      </w:r>
    </w:p>
    <w:p>
      <w:r>
        <w:t xml:space="preserve">(image)草莓中被发现的针。类似“草莓藏针”事件在澳大利亚已经发生至少13起。原标题：澳连发13起“草莓藏针”事件多人中招，官方建议：切碎再吃澳大利亚近期频发“草莓藏针”恶性事件，不到十天内已发生至少13起。据澳大利亚ABC布里斯班广播电台与澳大利电视七台报道，从9月9日起，该国已有六个州先后出现至少13起“草莓藏针”的恶性事件，已经七个品牌涉及其中：莓果迷（BerryObsession）、美味莓果（Berry Licious）、爱莓果（Love Berry）、唐尼布鲁克莓果（DonnybrookBerries）、开心草莓（Delightful Strawberries）、麦勒黑标草莓（Mal’s black labelStrawberries）和绿洲（Oasis Brands）。澳大利亚卫生部长格雷格·亨特命令澳大利亚和新西兰食品安全局展开调查，他说：“这是一种非常恶毒的犯罪行为，是对民众的攻击。”澳大利亚卫生官员建议民众近期在食用草莓之前将其切碎。“草莓藏针”事件最早在昆士兰州被发现——9月9日，网友Joshua Gane在脸书发布状态称，当天他的朋友误吞莓果迷（BerryObsession）牌草莓中藏着的半根针，事后腹部剧痛送医。经检查，他们还在同一盒草莓中发现另一颗草莓也被插针。同在昆士兰州，一名9岁儿童咬入草莓时也发现了一根针，这起案件后经警方证实为“跟风作案”。多起“草莓藏针”事件的犯罪嫌疑人仍在调查中。昆士兰州政府悬赏10万澳元（约合人民币49万元），向民众征求相关线索以及嫌犯信息。昆士兰州草莓种植者协会上周四表示，针头可能是由一名“心怀不满的员工”所插。不过，警方表示现在做此推测还为时过早。类似事件还蔓延到了新南威尔士州，维多利亚州、澳大利亚首都直辖区、南澳大利亚州和塔斯马尼亚州。目前，澳大利亚三大超市Woolworths，Coles，Aldi均对“草莓藏针”做出反应。所有出现“草莓藏针”情况的品牌已被下架，已售草莓做召回处理。草莓种植者表示担心，在生产高峰期出现这种恐慌，可能会对每年销售额高达1.3亿澳元（约合人民币6.4亿元）的莓果产业产生负面影响。《悉尼先驱晨报》17日报道称，作为预防措施，新西兰两家主要批发商之一的塔斯曼（Tasman）目前已经停止进口澳大利亚草莓。此外，新西兰连锁超市公司Foodstuffs17日已经证实将停止在新西兰分派来自澳大利亚的草莓。  </w:t>
      </w:r>
    </w:p>
    <w:p>
      <w:r>
        <w:t>WXC9036</w:t>
        <w:br/>
      </w:r>
    </w:p>
    <w:p>
      <w:r>
        <w:t>(image)　　失去女儿后，叶丽凤不喜欢光亮，房间的落地窗帘长时间关着，遮住强烈的阳光，夜晚也不开灯。　　这位49岁的母亲脸上，挂着与年龄不相符的憔悴与苍老。因为泪水，她的眼部周围晕染上一层黑色，目光混浊，像是失了焦的镜头。　　美国时间2017年6月9日下午2点30分，女儿章莹颖在伊利诺伊州的lllinoisTerminal公交车站旁，上了一辆黑色土星牌轿车，此后失去联系，最后戴圆框眼睛、穿浅色牛仔的样子，被记录在附近的摄像头里。　　失踪第5天，FBI正式发布失踪案件的官方通告，定性为绑架，犯罪嫌疑人为一名白人男子。又过了16天，官方认为章莹颖已经死亡。　　章家人开始了漫长的美国寻女路。起初，他们认为女儿只是被绑架了，接着做的最坏打算是被伤害了，最后，他们只想找到章莹颖，带她回家。　　一年多来，案件审理遭遇两次延期。8月17日，美国地方法院法官科林·布鲁斯遭到撤职，伊利诺伊州中部地区法院首席法官詹姆斯·沙迪德接手负责。　　更换法官的消息让章荣高焦心，“这对我们是多煎熬的一个事情，等啊等，等到那一天，人都不在了。”等待的日子里，叶丽凤瘦了20多斤，说话、走路软绵无力，似乎身体里的某种东西被抽走了。　　夫妇俩希望审判日能早些来，但又害怕那天真的到来。支撑他们的信念，是女儿生还。　　(image)　　章莹颖的房间和书籍。摄/程静之　　失踪　　8月31日凌晨4点，福建南平下了一夜的雨渐停。章荣高披着蓝色的雨衣，在街上游荡了两个多小时，“吧嗒”抽烟，想着女儿的案子。天色微明后，他准备回家。　　一年前的2017年6月11日晚，温州也下了大雨，正在跑车的章荣高接到女儿男友侯霄霖的电话，“莹颖有一段时间没有找到了。”　　前一天晚上，章莹颖的同事向校警报案，而后辗转通知到了她在国内的男朋友侯霄霖。侯霄霖一开始想要自己寻找，一天后才致电章荣高。　　章荣高连夜赶回南平，并打电话给妻妹叶丽钦，他们暂时瞒住了叶丽凤。叶丽凤感觉不对劲，问是不是莹颖出事了，章荣高表情不一样了，“完了完了，那肯定是女儿”，给女儿打视频电话，已无人接听。　　女儿失踪后，夫妻俩都变了一个人。章荣高更加寡言，邻居拿烟跟他打招呼，他爱理不理，“整个人好像傻掉了。”叶丽凤则蓬头垢面，走路软塌塌的没力气，有时候趴在阳台上，痴痴地看着别人的小孩流泪。　　章荣高和妻子住在一栋自建的四层小楼，老旧幽暗，墙面掉漆，紧闭的木门隔绝了小区里的麻将声和小吃叫卖声。　　家里没有特意封存关于章莹颖的记忆：土黄色的砂茶杯摆在木茶几上，微波炉搁放在厨房里，三楼房间里安装了空调，这些都是章莹颖买的。　　四楼房间里，章莹颖留下的东西并不多，一箱衣服、两箱奖状收在柜子上方，落满灰尘。书架上摆了三排《百年孤独》之类的名著，还有一张《走遍美国》的英文唱片。　　章荣高依旧穿着女儿送的褪了色的T恤，因为习惯了；消瘦后的叶丽凤也把女儿的裤子拿来穿，“好像女儿时刻在身边”。　　除夕夜，叶丽凤烧了七八个菜，章荣高在女儿常坐的位置摆上碗筷，倒上一杯饮料。饭后，他在女儿房门口坐着抽烟，又去屋里待了一个多小时，灯光点到通明。　　章荣高对女孩失踪的事件更加敏感。8月24日，温州乐清女孩乘坐滴滴失联后遇害，从警方第一次与滴滴公司联系，到最后取得嫌疑人车辆信息，只花费了92分钟。　　“有时候真的让我非常愤怒，律师讲我们这个案子还算快的，但到现在连人在哪里都不知道。”他抽出一根香烟，点燃，焦虑感像烟雾一样围绕着他。五块五一包的七匹狼，一天需要抽两到三包。　　南平这条小巷子里，大伙开始天天看新闻，关注女孩有没有被找到。　　住在斜对角的阿姨知道消息时，起了满身鸡皮疙瘩。她曾教育孩子“隔壁的莹颖姐姐很会念书”，大家都拿她作榜样。但这个女孩，却一下子消失了。　　(image)　　章莹颖小时候生活的小巷。摄/程静之　　“阿姊”　　在章家三十年，叶丽凤四点起床准备早饭，楼上章莹颖开始念英语了。七点过十分，女儿小跑下楼，喝几口豆浆，抓着馒头边咬边跑，怕时间来不及。　　小学一年级开始，章莹颖每天早早起床，偶尔叶丽凤起不来，就去隔壁早餐店吃一碗稀饭。在邻居的印象中，章莹颖很会念书，很少出门。叶丽凤担心孩子读书太辛苦，让她周末出去玩玩，她也只往书店跑。　　叶丽凤让女儿喊自己“阿姊”（意为“姐姐”），她特意去庙里算过，叫“阿姊”，孩子会比较顺。章荣高从来不信这些，“生个孩子，不叫妈妈怎么行？”他拆掉了家里的菩萨、香炉。章莹颖长大后，也对叶丽凤说“我们要相信科学”。　　叶丽凤只能偷偷跑到巷子里的老师傅那儿算，女儿去广州读大学，上北京工作，都挺顺利的，此后没有再算过。　　上大学后，章莹颖留给家人的时间并不多，支教、参加夏令营，暑假最多回去一个月，研究生时期只待一个星期。叶丽凤在电话里嘱咐，有男孩子追要小心，家教不要去当，章莹颖多以“我的事情你不用担心”回答。　　出国之前，章莹颖在家待了两天。作为母亲，叶丽凤想买礼物让女儿带出国，后来看中两条红绳，母女一人一条，章莹颖的粗一些，不容易丢，挂坠是一匹小马。　　那晚，她和女儿一起睡，提出“三年内一定要成家”。章莹颖说，如果美国那边同意，她八九月份会回来，和男友约定，父母双方在北京见面，外公外婆坐飞机也去。　　叶丽凤听了心里高兴，和章荣高商量好好打工，等女儿结婚了，再把二楼房间收拾出来做婚房，然后帮忙带孩子。　　4月23日，章莹颖坐上了去北京的高铁，26日抵达美国。　　叶丽凤和隔了一个太平洋的女儿视频，约定中国时间每周六上午9点，美国那边是晚上。叶丽凤让章莹颖“说英语来听听”，叮嘱女儿有事情找邻居们问问，她还特意叮嘱女儿，不要穿得太漂亮。　　6月中旬是叶丽凤最忙的时候，她打工的纸厂赶着生产祭奠用的纸钱，她每天早上7点半上班，工作到中午12点。叶丽凤告诉女儿，忙过这几天就可以视频。　　她错过了与女儿最后一次联系的机会。　　(image)　　章荣高站在家门口抽烟。摄/程静之　　寻找　　签证很快就下来了，从未坐过火车的章荣高第一次踏出国门，同行的是侯霄霖和小姨叶丽钦，叶丽凤留在家里等消息。　　他们在章莹颖失踪第十天到达美国。章荣高不懂英文，一切都靠侯霄霖和华人帮助，从女儿失踪的公交站开始寻找，一点点往外扩散。　　美国时间凌晨五点，叶丽凤开始打电话，“你们还不起来？待在家里干嘛？”她不吃不喝，也不休息，有时候发了疯一样拍打床，发出凄厉的哭声。　　第十四天，伊利诺伊州小雨，章荣高往东南方向寻找，大片的草坪和树木，见不到一个人影，四周只有虫鸣鸟叫的声音。　　最累的一次是去山里，一位华人把车停在山顶坪子上。“全都是树，只有一户人家。”章荣高说，十几公里外才有另一户，他们去家里问，没有线索，随后各自分头，一路往下走。“那一大片是看不完的”，山里满地落叶，还有很多水沟。章荣高脑子空荡荡的，感觉找不到，希望很渺茫。　　章家人每天都去警察局问消息。为了不遗漏细节，侯霄霖头一天晚上在本子上写着，“为什么没找到车？”“都十多天了，为什么没有线索？”十多个问题列成一排，等着第二天去问。　　FBI（美国联邦调查局）只有一个回答：没有消息，宽慰家属，“我也是一个孩子的父亲，我们很尽心地在办这个案子，放心。”　　他们失望地回来，从天黑又等到天亮。　　海报和寻人启事贴在伊利诺伊大学的各个角落，学生会组织游行，章荣高和侯霄霖站在队伍前面，身后一群人喊着“Let’s findYingying!”（让我们找到莹颖）。　　寻人微信群到了500人上限，又新建第二个，消息不断。有人说俄罗斯、新加坡通灵师很灵，有人建议华裔神探李昌钰介入进来。　　美国通灵师说章莹颖托梦，一定要找到章家人。一向不迷信的章荣高也根据他的说法去找。通灵师拿着莹颖的衣服在房间里感应，说莹颖被一个男子推进房子，发卡掉在了楼外。　　俄罗斯通灵师也发来信息，章莹颖肯定在美国的某条河里，你们一定要去。侯霄霖打开地图，对叶丽钦说：“小姨，这怎么去？”　　120公里外的塞勒姆小镇，有人见过章莹颖卖玉。“我一下就知道那不是我女儿，她怎么会去做这个东西？”章荣高说，但他还是抱着希望去了，拿照片寻问，至少五人都说“Yes,yes!”　　他们没有找到那个女孩，第二天，警察调出录像，章荣高看女孩的走路姿势，就知道不是了。　　章莹颖失踪19天后的6月30日，27岁的白人男子、UIUC的助教布伦特•克里斯滕森作为嫌犯被逮捕，FBI主动通知家属去警局，章荣高一路忐忑，是好消息，还是坏消息？随行的学校翻译被拒之门外，只允许亲属进去。警察和法医站成一排，信息从另一名中国翻译的口中传出。　　“犯罪嫌疑人抓到了。”　　“车也找到了。”　　“人有可能不在了。”警方推断章莹颖在两个小时内遇害，车子被清洗过，一点血迹都找不到。　　“你凭什么这么认为，你有证据吗？”叶丽钦激动地喊着，不相信这一结果。　　章荣高在一侧坐着，一言不发。　　(image)　　章荣高翻看女儿的奖状。摄/程静之　　嫌犯　　章荣高去过嫌犯克里斯滕森家门外三四次。　　那是一座两层公寓，楼道隔开，左右对称，距离学校只有四公里远，旁边是公路、房子，还有大片的草坪。克里斯滕森住在一层靠右侧，房间近两百平，天花板、墙壁、箱子都被FBI用皮卡车装走检测DNA。　　在法庭上，他和克里斯滕森打过四次照面。7月3日第一次法庭聆讯，对方没看过章荣高一眼，始终保持沉默，7月20日出庭首次开口陈述，否认罪行。　　刻在章荣高心里的一幕是，克里斯滕森曾和律师相视一笑，除此之外面无表情，似乎案子与他毫不相关。　　叶丽凤在8月中旬抵达美国，参加了嫌犯最后一次法庭提审。“畜生，为什么不说出来？把莹颖还给我！”叶丽凤控制不住情绪，从凳子往上爬，被旁边的人死死拉着，随即休克，整个人瘫在地上。章荣高则保持沉默，目光紧盯着克里斯滕森。　　章荣高的手机相册里，只有三张照片，两张是嫌犯的，一张远景，一张是放大的特写。　　(image)　　嫌犯布伦特·克里斯滕森。图/视觉中国　　五个多月里，章荣高没有歇斯底里地发泄过，只会躺在草坪上沉思，或者半夜在街道上走走。　　也有华人问他怎么这么冷静。实际上，他根本无法爆发，“身边都是帮忙的人，我只能承受着。”章荣高说，崩溃的时候，就去女儿宿舍门口待一个多小时，走廊上的灯散发着冷光，房间被贴上了封条。　　他们没有停止对章莹颖的寻找。FBI星期二和星期五去家里报告，有没有进展，下一步的计划是什么。　　10月3日，大陪审团对克里斯滕森追加起诉，罪名是绑架致死。原定9月12日的审判因辩方律师提出的动议被延期，审理时间定在了2018年2月27日。　　叶丽凤要求去玉米地看看。一大片玉米杆子已比人高，阳光下，叶子闪着亮光，如若小树林，根本没法找。　　她的腰间盘突出犯了，站坐不能持久；心脏也开始疼痛，躺在床上，伴着呻吟声。在美国没有医保，她只能去公益医院挂几瓶点滴缓解疼痛。　　刺痛章家人的还有网络上的非议。伊利诺伊大学香槟分校为章莹颖设立募捐活动，社交平台上有人攻击“女生在脱离家庭的路上倒下了，家庭默默拿了馒头蘸了蘸她的血”，白宫请愿网站出现“调查章家众筹涉嫌欺诈”请愿，获得了198人的签名。　　不懂网络的章荣高被隔断在大部分流言之外，他更多感觉的是美国生活的不便，买个菜要华人开十几分钟的车带去，开发票报销需经过三个人审核，叶丽凤看病成问题，两边没有收入，案子也没进展。　　领事馆对他讲：“这个事情要花很长的时间，你们看是回去还是……”章荣高明白自己做不了什么，一月一千多美金的房租都成问题，很难待得住。　　章家人决定回国。媒体在机场采访时，叶丽凤抽泣的身子微微抖动，声音哽咽地说：“我的章莹颖带不回家，我还要回来找我的女儿。”　　(image)　　章莹颖。资料图　　等待　　今年2月，美国地方法院法官科林·布鲁斯在听证会上确定，章莹颖案件推迟到明年4月审判。　　回国后，每个有空的星期天，章荣高和妻子一起去教会。讲台上，领读圣经的人像捧着非常珍视的东西，读着就哭起来，章荣高快忍不住了，眼泪被气氛带出来。基督徒告诉他，神会保护莹颖平安回来。　　“我从来不信这些东西，我是希望女儿还活着。”参加教会一年多，章荣高只记住了耶和华。　　章莹颖从小不需要父母接送，小学一直当班长，高中成绩稳定在六七名。“她一路走来都走得很好，很独立。”章荣高常年在外面跑车，很少过问女儿的生活。“女儿长大后，一些东西都很模糊了，回来待几天就走。”这位沉默的父亲回想着，自责和后悔味道在心里杂糅。　　叶丽凤归罪于他，为什么让女儿出去，如果家境殷实，女儿无需另租便宜的房子，也就不会出事。章荣高憋不住火气了，饭桌上、房间里，争执不休。　　这两天，美国志愿者来章家探望。章荣高追问着“再去美国的签证怎么办？”“美国那边还在找吗？”他的心里承认了结果，但还是害怕，宁可相信一点点的可能。　　在章莹颖消失公交站的那颗树旁，摆满了各色鲜花和玩具小熊，美国下初雪和圣诞节的日子里，有人为她送去礼物。实验室的课桌上，她留下的笔记本、黑色布袋原封不动地保持了大半年，直到有新的学生进来。　　一个名为MasterGarderner的组织为章莹颖设计了纪念花园。他们打算在莹颖最后出现的地方修一条小路，两边种上鲜花，并定期浇水维护。　　前段时间，章荣高去医院体检，血糖超出正常值（空腹值3.9-6.1mmol/L）一倍多，医生建议住院治疗，章荣高觉得治疗也没什么意义。叶丽凤怕他出事，督促他吃药，不要抽烟。　　叶丽凤也跟自己说要振作，托人把女儿双手捧着绿色的饮料杯、嘟嘴含着吸管、对镜头微笑的照片设置为手机的桌面和锁屏。“女儿在的话，也不希望我垮下去。”她不想每天待在家里，托朋友问哪儿需要家政阿姨，找份事情做。　　这位母亲还没有看到女儿穿婚纱，女儿答应她的事情也没有做到。　　叶丽凤觉得女儿还在，可能过几年跑回来，给她一个惊喜。</w:t>
      </w:r>
    </w:p>
    <w:p>
      <w:r>
        <w:t>WXC9037</w:t>
        <w:br/>
      </w:r>
    </w:p>
    <w:p>
      <w:r>
        <w:br/>
        <w:t xml:space="preserve">    </w:t>
        <w:tab/>
        <w:t xml:space="preserve">    </w:t>
        <w:tab/>
        <w:t xml:space="preserve">　下面这两罐东西　　你能看清是什么吗？　　知道里面装的什么吗？(image)这两瓶东西　　是一位17岁女孩　　过机场安检时装在行李箱的！　　她因此被查　　民警当场拦下　　背后真相细思极恐！(image)事发9月3日傍晚　　17岁厦门女孩宋某　　在无锡苏南硕放机场　　准备乘坐航班外出　　经过安检通道时　　被安检人员当场发现　　冒用他人居民身份证　　后移交机场派出所　　民警在其行李中　　发现不明气体两罐(image)而这两罐东西　　经检查属于“笑气”！！(image)　据调查　　宋某是受他人蛊惑　　将笑气放入行李箱中带走的　　而她自己对笑气的危害却一无所知　　据称，笑气虽然不是毒品　　但它的危害程度令人恐惧！！　　事实上，笑气又叫一氧化二氮，无色，有甜味，是一种氧化剂，在一定条件下能支持燃烧，但在室温下稳定，有轻微麻醉作用，并能致人发笑。这种气体尝起来是带着甜味、凉丝丝的味道，可以在面包店、咖啡馆、手术室听到这个名字，被常用在奶油发泡、麻醉手术上。　　据悉，一氧化二氮作为一种法定的危险化学品，是严禁通过随身携带或者托运等任何方式带上飞机的。　　然而，近年来它却被滥用，被当做笑气来吸食。(image)　　据介绍，笑气对大脑神经细胞有麻醉作用，吸入一定量后能让人丧失痛觉，而且吸入笑气后也会让人兴奋、放松，能让人不由自主地发笑。此前，不少人“打气球”，即把笑气打入气球，然后再用嘴巴吸，然后哈哈大笑。　　看到这里　　很多人对于“笑气”　　可能还是略感陌生！　　那么，今天　　就为大家扒一扒！　　深度了解它后　　你可能会背脊发凉！！　　01　　笑气的危害——　　抑制维生素B12吸收，可致死　　笑气能够抑制人体对于维生素B12的吸收，而维生素B12的主要功能是参与制造骨髓红细胞，防止恶性贫血，防止大脑神经受到破坏。　　长期缺乏维生素B12，会逐渐出现手脚麻木、四肢无力等症状，严重的话，还会对神经系统造成不可逆的损伤。笑气进入血液之后还会导致缺氧，长期吸食笑气，会引起高血压、晕厥、心脏病发作等问题。一次性超量摄入，甚至可能直接导致缺氧窒息死亡。　　02　　吸食“笑气”出事　　有人发疯，有人无法动弹！　　看看这些触目惊心的瞬间　　冷汗直流！！(image)▲浙江一女子因吸“嗨气球”发疯，有气无力气喘吁吁的，一直说有人要绑架她。(image)　▲福州一25岁小伙吸食两个多月“笑气”后，双脚无法动弹，甚至一度昏迷。经省急救中心抢救，小伙脱离生命危险，但神经系统损害并未完全恢复。(image)　▲上海一名19岁的吸食笑气成瘾患者，入院时情况严重。四肢已呈现肌萎缩状态：双手蜷缩，双脚无法行走，连在轮椅上坐一会儿都会觉得累，只能躺着，吃饭、喝水、上厕所都需要别人照顾。(image)　▲记者实地考察长沙“嗨气球”酒吧。记者采访了解到，22岁的小吴玩“嗨气球”已经有两年时间。她回忆，最初吸引她的，正是吸食完“笑气”后短暂的快感。　　简直太可怕了！　　看完这些　　你可能会觉得　　这又是某些不法分子　　制造的新型毒品　　其实　　它只不过是日常生活中　　非常普通而又常见的一种气体而已　　03　　笑气不算毒品　　其危害好比煤气中毒，不可逆！　　记者从江苏警方了解到，目前我国并没把“笑气”列入麻醉药品或精神药品的管制目录，只是将其作为普通化学品列入危险化学品目录，由安监等部门负责对“笑气”的生产、运输、储存等环节实施安全监管。　　据悉：“笑气”是一种无色有甜味气体，虽然未列入毒品目录，但有类似毒品的效果。　　中国药物依赖性研究所专攻药物依赖型、毒品、神经药物研究的专家陆林告诉记者，“笑气”，即一氧化二氮，是一种吸入性麻醉剂，如果用在做食品上，对人体没有任何危害，但是一旦用于吸食，对身体就会产生危害，“这种危害好比是煤气中毒，是不可逆的”。</w:t>
        <w:br/>
        <w:t xml:space="preserve">    </w:t>
        <w:tab/>
        <w:t xml:space="preserve">    </w:t>
      </w:r>
    </w:p>
    <w:p>
      <w:r>
        <w:t>WXC9038</w:t>
        <w:br/>
      </w:r>
    </w:p>
    <w:p>
      <w:r>
        <w:t xml:space="preserve">(image)(image)9月17日报道，广州深圳，16日，记者户外报道台风山竹，镜头里突然出现恐怖一幕！来源：触电新闻深圳国家开发银行大厦21楼的一块玻璃幕墙被风吹落，掉落的玻璃面积约3-5平方米，连同金属框架和大厦招牌都被吹落砸在人行道上，所幸没有造成人员伤亡，现场已经紧急封锁。而就在记者进行现场报道的时候，该栋23楼又再有玻璃和金属架被大风吹落！(image)现场画面。    </w:t>
      </w:r>
    </w:p>
    <w:p>
      <w:r>
        <w:t>WXC9039</w:t>
        <w:br/>
      </w:r>
    </w:p>
    <w:p>
      <w:r>
        <w:br/>
        <w:t xml:space="preserve">    </w:t>
        <w:tab/>
        <w:t xml:space="preserve">    </w:t>
        <w:tab/>
        <w:t xml:space="preserve">　(image)　　(image)　　(image)　　(image)　　黄道龙、黄宇部分财产清单 微博@王燕茹实名举报 图　　【遭儿子前女友举报有多套豪宅扬州市国资委原书记黄道龙被检方批捕】据江苏省检察院消息，江苏省扬州市国资委原党委书记、主任黄道龙（正处级，已退休）涉嫌受贿罪、贪污罪一案，由扬州市监察委调查终结移送检察机关审查起诉。日前，扬州市检察院依法以涉嫌受贿罪、贪污罪对犯罪嫌疑人黄道龙决定逮捕。　　案件正在进一步办理中。据媒体报道，黄道龙此前曾被儿子前女友实名举报存在“豪车成群、豪宅成排、古董成堆”等问题，不久因涉嫌严重违纪违法被查。</w:t>
        <w:br/>
        <w:t xml:space="preserve">    </w:t>
        <w:tab/>
        <w:t xml:space="preserve">    </w:t>
      </w:r>
    </w:p>
    <w:p>
      <w:r>
        <w:t>WXC9040</w:t>
        <w:br/>
      </w:r>
    </w:p>
    <w:p>
      <w:r>
        <w:t xml:space="preserve">　　原标题：王思聪圆了电竞梦，讲真的，他在电竞圈什么地位？　　没想到，老王一举成为歌手，小王圆了电竞梦。　　王思聪在8月19日，成为了LPL赛场上最年长同时也是胜率百分之百的选手，首战便宣布退役。网友调侃到有钱可以为所欲为。　　王思聪大学刚毕业的时候，拿着父亲给的5亿元投资布局了整个电竞产业链，8年身价翻了12倍。　　在这8年里他利用自己经营的影响力和流量哺育了电竞圈的最初发展，成为了中国电竞圈的铺路人。　　他是个富二代，也是个营销大师。　　首位全胜的职业选手　　8月19日，王思聪第一次以LOL职业选手的身份，打了场比赛。　　这场比赛比赛中，他以ADC射手烬杀戮召唤师峡谷取得胜利，最终iG战队以2-0碾压了VG。　　素来自带话题性的王校长此次在平台的比赛直播间被刷满弹幕，自家的熊猫直播观赛人气也突破5400万，创造纪录。(image)　　对于这样的比赛结果，王校长回应的还是比较谨慎：“今天虽然赢了，但是自己的表现大家也是有目共睹，发挥不是特别好，和职业选手的差距还是有些大的。估计以后也不会再做类似的尝试了。”　　于是，王思聪首战告胜即退役。同时，88年的他还打破了此前TOP上单Marin的LPL年龄最大登场的选手记录。　　可以说，王校长已经成为了LPL赛场上最年长同时也是胜率百分之百的选手。　　有网友调侃道：在这场比赛里，王校长第一，比赛第二。(image)　　而一些人对于王思聪参与LPL职业比赛吐槽的点在于他的实际水平并没有达到职业选手的要求，这显得有违竞技体育精神。　　即便如此，对于王思聪对电竞行业的贡献，大家还是心悦诚服的。(image)　　（8月16日，iG的副总裁发微博称王思聪正在注册LPL选手）　　5亿玩电竞　　22岁那年，从英国UCL哲学系毕业归国的王思聪直接担任了万达的董事，父亲王健林爽快的拿出5亿元，让他做投资练练手。(image)　　 “我不过问他任何投资计划，就准备一些钱，让他自己干5年，上20次当。看看能不能成。”　　拿着这5亿，王思聪成立了PE基金普思投资。由于喜欢打游戏的缘故，一开始就直接奔向了电竞行业，喊出“强势进入，整合电竞”的口号。　　王思聪资本和流量的涌入对当时的电竞行业真是雪中送炭。　　在那个年代，游戏还被视为“电子海洛因”，电竞行业的职业选手收入依旧非常微薄，一个月大约只有3-4000元。　　王思聪也意识到了电竞产业的恶性循环。　　 “我觉得这个圈子里选手和俱乐部都活的不怎么样，我想增加选手的收入，让这个圈子变得稍微良性一点。要不然的话选手没有钱拿，俱乐部也没有钱拿，这个行业只能慢慢去死掉。”　　回国后的第二年他就收购了CCM战队，更名为iG。同年iG就战胜了WE战队取得WCG中国区总决赛的总冠军。(image)　　当然，仅仅组建战队不是王思聪的想法，他明确自己应当解决的是电竞行业的生态链问题。　　在他发表的文章里谈到：“我开始深刻的了解电竞圈的混沌不是钱就能解决的，它缺乏的是一个系统化的管理、一个透明的制度、一个专业的团队。”　　于是王思聪开始了对电竞全产业的布局。　　普思投资先是以400万美元投资云游控股，开始进军电竞行业上游产业链。随后普思再度出资590万美元参投手游开发商、发行商乐逗游戏母公司创梦天地，入股英雄互娱，同期成立香蕉游戏。　　而在直播领域，王思聪成立了熊猫TV，出任CEO。WE战队的老板裴乐和OMG战队的老板侯阁亭都在股东之列，可以说王校长是整合优质资源的一把好手。(image)　　王思聪的投资项目涵盖了游戏开发开发商、发行商到游戏和内容分发平台、赛事平台，以及周边外设产品。　　8年时间，王健林给王思聪试水投资的5亿，变成了63亿。　　优质营销大师(image)　　其实王思聪作为当年的首富之子，一开始并不被大众看好。　　中国年轻“富二代”通常和负面印象联系在一起，很容易被贴上娇生惯养，傲慢自大的标签。尤其是之前李天一因强奸罪被判刑，房祖名因吸毒被抓等事件都让大众对富二代有非常负面的评价。(image)　　而王思聪作为富二代的典型人物，虽不像上述那些人违纪犯法，但也确实是挥霍成性。比如一次性付清价值12亿的豪车，在生日时包下整个马尔代夫，这都不是勤俭低调的富二代能做出来的事。　　按道理来说，王思聪在财富、社会地位、学历等各个方面都碾压大众，应该是和大众有很疏远的距离感。依照社会的仇富心理，大众应当是十分反感他这种人的。　　但是结果是他却变成了“国民老公”、“娱乐圈纪检委”，随便发一条微博就能引发全民讨论。　　电竞青年认为，首富之子只是表象，营销大师才是本质。　　王思聪是学哲学的，想必对心理学也有所研究。　　他深刻洞悉大众心理，明白自己如果要做电竞，理想受众就是和他年纪相仿的年轻人。这帮人喜欢打游戏，没事还爱看点娱乐明星的八卦。　　而获得潜在受众的认同感最好的办法就是建立共同点。　　可以看到王思聪频繁的在微博上发玩电子游戏的内容。年轻人看到首富之子也喜欢打游戏，认同感就会上升。原来富二代也玩电子游戏，而不是每天飙车泡妞。(image)　　手撕明星就更是大众喜闻乐见的了。娱乐明星对于大众来说一般是高高在上，距离感很强。但是王思聪作为知名富二代，能够从普通老百姓的真实内心出发，不断的制造和明星的矛盾和冲突。　　今天手撕黄子韬说他在某节目中rap没跟上节奏，明天公开讽刺范冰冰和张馨予蹭红毯，称她们为毯星，没作品。(image)　　撕下的是明星的面具，背后却引发了大众的娱乐狂欢。　　同时，这些巨大的流量也正向回馈给了他的电竞投资事业。　　电竞铺路者(image)　　在2015年一次澎湃新闻的采访中，王思聪表示自己要进入电竞行业后，很多有钱富二代都跟着进来，反而把行业炒的特别高。　　“不知道是好事还是坏事？”　　富二代们发现只需要少买一台超跑就能像王思聪一样，招到一批打游戏最厉害的人组成战队，并可能在世界上获得名次。　　而且这些富二代都是游戏的狂热爱好者，在心态上是“千金难买爷愿意”。　　电竞行业一开始并没有可盈利的商业模式，再加上受众主要是年轻人，传统资本并不看好。而家族企业里的富二代也就自然而然成为了电竞早期最合适的投资人。　　突然间，大量资本涌入电竞业。电竞职业选手的薪资，转会费都大幅提高，各俱乐部开始成为烧钱的豪门。　　不仅如此，王思聪作为“娱乐圈纪委”，还带来了许多明星跨界进入电竞行业。(image)　　黄晓明、Angelababy等一批明星都是被王思聪带入电竞行业的。王思聪旗下的熊猫TV甚至专门签约了 Angelababy当游戏主播，潜移默化中提高了大众对于游戏主播的认同感。　　当然，引起轰动最大的还是王思聪和周杰伦的对战。2015年，在英雄联盟四周年表演赛上，周杰伦团队完胜王思聪团队，最终吸引了1700万玩家在线观看，引爆各大头条。(image)　　随后，明星纷纷跨界玩起电竞，林俊杰成立SMG战队，佘文乐成立疯狂电竞。。。　　电竞这个相对小众领域的关注度瞬间被明星提升，他们自带的粉丝很有潜力转换成电竞行业的用户。　　如此看来，正是王思聪经营的流量哺育了最早期的中国电竞产业。　　随着富二代的资本和明星的流量的进入，许多原来不懂电竞的资本和公司开始注意并进入到这个行业。　　如今电竞圈早已不复当年，电竞的交易数字已经可以说是惊人。2017年，以中国顶级电竞赛事LPL为例，一年的转播加赞助等收入加起来在三个亿左右，这个数字大约是2016年的十倍。而今年《王者荣耀》选手老帅的转会费就达到了千万量级。(image)　　谁还会想到十多年前，即便是站在电竞顶端的首位世界冠军“人皇”李晓峰签约月薪也不过1000块，只能坐在网吧吃泡面。　　游戏巨头尤其是腾讯开始扮演起电竞领域核心的角色。开始通过电竞建立起一套体系，让战队、赛事承办方和节目制作都成为其生态的一员。　　时过境迁，电竞成为了新风口，巨头纷纷入场。　　王思聪也因此获得了超过预期的收益，成为了中国电竞行业的铺路人。</w:t>
      </w:r>
    </w:p>
    <w:p>
      <w:r>
        <w:t>WXC9041</w:t>
        <w:br/>
      </w:r>
    </w:p>
    <w:p>
      <w:r>
        <w:t xml:space="preserve">(image)　　9月15日，郑恺的前任女友程晓玥在网上发布了一组新照片，照片中她与女明星贾清一起担任了朋友婚礼的伴娘。从伴娘的合照来看，到场的几位都颜值颇高。也不知道这位新娘的真实身份是？　　(image)　　新娘甚至请到了赵薇来作证婚人。　　(image)　　出席婚礼的赵薇美出了新高度。　　(image)　　赵薇。　　(image)　　郑恺的前女友程晓玥作为伴娘出席。　　(image)　　演员贾清(原名贾青)也担任伴娘。贾清称新娘是自己的十年好友。　　(image)　　伴郎团中，小生张哲瀚也出现了。　　(image)　　张哲瀚晒出的婚礼后台照。　　(image)　　赵薇现场为新人征婚。　　(image)　　赵薇担任证婚人。　　(image)　　赵薇担任证婚人。　　(image)　　伴娘伴郎团和新人合照。　　(image)　　伴娘团合照。  </w:t>
      </w:r>
    </w:p>
    <w:p>
      <w:r>
        <w:t>WXC9042</w:t>
        <w:br/>
      </w:r>
    </w:p>
    <w:p>
      <w:r>
        <w:br/>
        <w:t xml:space="preserve">    </w:t>
        <w:tab/>
        <w:t xml:space="preserve">    </w:t>
        <w:tab/>
        <w:t>不要找面包车的麻烦，因为你永远不知道里面会下来多少人。也别招惹一个亚洲人，你根本想象不到那个小个子到底有多能打。(image)不到万不得已，绝不要和一个不认识的亚洲佬干架。“在一个亚洲人动手之前，你绝对不知道他是个武术高手还是个弱鸡。”这就是著名的薛定谔亚洲人思想实验。(image)(image)“他们就像面包车一样，喜欢上演扮猪吃老虎的经典桥段。”这对具有一定生活经验的老外来说是一种共识。“如果对此表示怀疑，那只能说明你没见过一个看起来柔弱又和气的亚洲人，生气起来有多可怕……”(image)当你面对其他人种，至少还能先从体型和外表判断他能不能打。比如一个大块头的白人壮汉，郭达那样的，一看就知道这种人一只手就能掐死你。(image)“但亚洲人不一样，他们看上去人畜无害，毫无攻击性，但却可能在下一秒把你揍出屎来。”对西方人来说，亚洲人的真实战斗力就像他们的兵法一样，深不可测，又扑朔迷离。(image)黑人小哥从此有了吹嘘的资本，“曾经，我被一个中国少年用截拳道干到昏迷，就像在被布鲁斯·李揍一样。”YouTube上“别惹亚洲人”的视频已经形成了广泛的系列，数百万人在上面见识了惹毛一个亚洲人之后，可能面临的真实惨状。(image)(image)(image)偏见来源于无知，而充分的沟通和了解则能还原事实的客观真相。根据严谨的科学分析和详细的数据支撑，我们已经证明了：不要和黑人比大小，不要和印度人比开挂，巴西人是踢足球的，意大利人是欧洲的中国人……种族天赋而已，和地域歧视无关。(image)(image)(image)(image)中国人觉得，老外以为中国人都会功夫，是因为李小龙的电影，是老外的偏见。殊不知这恰恰是一种对偏见的偏见。中国人就是会功夫，这是举世公认的。就像提起手机，我们都知道它是由罗永浩重新定义的一样，毫无争议。(image)(image)实际上，亚洲人容易被非亚洲人当成软柿子捏，因为其谦逊平和的性格往往让欺软怕硬的坏人不知好歹。媒体也将亚洲人描绘成被动、软弱的类型。(image)美籍亚裔被当成仇恨犯罪的目标比我们以为的更多。(image)武装劫匪“恐怖化”费城华人移民，现在面临长达70年的监禁。(image)针对亚洲人的犯罪在美国城市中持续上升，警方对原因毫无线索。长期以来，外族对亚洲人一直保持着富有和虚弱的刻板印象，这让亚洲人被看成是容易欺负的目标。令人耳目一新的是，如今的亚洲孩子正在通过自己的方式改变这种成见。他们证明了“亚洲人可以说不。”(image)(image)“在国外，谦虚是懦弱的表现。”“如果你住在中国，那么我可以理解你的方式；但是如果你住在加拿大，你得醒醒了。你要么适应新的文化，要么回到中国。”克里斯·吴曾经把向他挑衅的黑人小混混痛扁到吐血。(image)(image)(image)“退缩并不是答案。”“在美国，当你不被尊重时，你需要反击。”来自嵩山的释小伟，解决公园里向他吐口水黑人的只用了5秒钟。(image)“亚洲人在开干前不会像其他种族那样先放狠话。”“而是先礼貌地来一通哲学思辨：我看你最好不要自找麻烦，我给你个机会，先生，你现在离开还来得及，暴力只会给我们双方带来不便。”(image)“如果你不听劝，执意要干一下子，只听到一声怪叫，当你反应过来的时候，你已经倒在地上，还尿了一裤子。”“然后亚洲人还会扶你起来，向你提问：我们从今天这件事上学到了什么？”(image)还用问吗，被亚洲人日过以后多多少少都会用亚洲人的思维来考虑问题。你至少应该从中学到，当一个人在对抗状态下还能保持异常冷静，通常意味着他知道一些你不知道的事情，你们的武力值有着指数级的差距。(image)(image)他可能表面上看起来是个风度翩翩的猪肉佬，但其实是合气道、柔道、功夫大师。再不然，就是他拥有你想都不敢想的神秘力量——如果他没吃利培酮，你都不知道他会有多疯。(image)国家地理频道拍摄的少林武校纪录片，让老外对亚洲新生力量充满敬畏，3万6千个会功夫的孩子有理由让他们惊惧。“原来电影里的中国功夫不是假的，他们一点都没有夸张。”“中国人都在暗中练功夫计划统治世界呢，简直太可怕了。”(image)3万6千个你惹不起的娃(image)曾经，亚洲人是许多其他种族喜欢招惹的对象。(image)如今，那些亚洲男孩做得比他们的老一辈假装问题不存在、并把头埋在沙子里要好得多。“丢雷老母！”是他们面对欺凌时，掷地有声的严正回应，而严重的脑震荡肯定会让愚蠢的老外在日后三思而后行。(image)</w:t>
        <w:br/>
        <w:t xml:space="preserve">    </w:t>
        <w:tab/>
        <w:t xml:space="preserve">    </w:t>
      </w:r>
    </w:p>
    <w:p>
      <w:r>
        <w:t>WXC9043</w:t>
        <w:br/>
      </w:r>
    </w:p>
    <w:p>
      <w:r>
        <w:t xml:space="preserve"> 　　特朗普之子小唐纳德15日接受右翼媒体采访时表示，很高兴奥巴马能积极参加中期选举活动，因为这能彰显奥巴马此前政策的失败，以及自己父亲当前的成功。　　小唐纳德向奥巴马直截了当地喊话说，我爸修复了美国经济，你不行。他还讽刺奥巴马在国际事物中的软弱，令别国反复践踏美国划下的“红线”。　　不过，一些美国网友并不买账，认为事实和小唐纳德所说刚好相反。　　据美国右翼媒体《布莱特巴特》9月15日报道，小唐纳德谈及奥巴马时说，任何一个有头脑的人都不会相信，他能给我们的经济和外交政策带来任何好处。相反，大家能看到他做过的事基本上都让美国处境危险，而且表现得很软弱。在国际事务中，每次他划一条“红线”，其他国家都会践踏过去。他再画一条“红线”，他们又会踏过去。　　他表示，无论是在外交政策上的还是商业政策上，其他国家都意识到特朗普才是那个真正关心美国，做了实事的人。而奥巴马则因为自己开了先例，让其他国家认为美国很软弱，谁都能从我们身上践踏过去。　　小唐纳德还在最近的一系列演讲中嘲笑奥巴马。他说:“奥巴马的过度征税、压迫性监管等政策不仅没有效果，反而让美国陷入困境，经济复苏情况也是美国史上最糟的。所以特朗普竞选成功，是因为企业，雇主，大众都意识到特朗普在为所有的美国人以及他们的工作、事业而战。”　　在采访中他说：“在我父亲竞选成功后，消费者知道他不会压迫他们，因此信心开始提高，一切都在有序进行。这也是我们解决包括养老金债务，赤字等问题的方法。并且通过国内制造业的生产，让GDP超过4%。还记得奥巴马说过需要一根魔杖才能实现上述这些情况吗?我们现在正在实现这一切。”　　2016年竞选总统失败的民主党候选人希拉里·克林顿(Hillary Rodham Clinton)打算在未来几周内为民主党全国委员会(DNC)进行多次筹款活动。小唐纳德对此表示，与奥巴马一样，希拉里公开露面对共和党来说是件好事。　　“她出现得越多，对我们就越有利。”　　与实情不符 网友晒图反驳　　特朗普15日在推特上转发了这次报道，对于报道中提及的事实和数据，网友纷纷晒出实际情况，与小唐纳德所言大相径庭。　　　　特朗普推特评论区截图　　今年8月23日，美国股指迎来3453天的史上最长牛市，2009年3月9日至今年8月22日，标普500指数累积涨幅为318.77%。而在此期间，奥巴马对美股牛市“贡献率”更大，任期八年，标普500指数累积上涨235.7%；而特朗普在上任的这近一年半内，标普500的涨幅仅为26%。以此来看，特朗普对本轮长牛的“贡献率”只有8%。本轮美股最长牛市与其关系并不大。　　　　特朗普推特评论区截图　　另据彭博社统计，特朗普的税制改革并没有使美国工人的工资明显上升。2018年第一季度的工人平均每小时工资有所下降。　　这些数据表明特朗普的政绩与小唐纳德所称的“成功”相去甚远。　　美国前总统奥巴马9月8日参加一场竞选集会，呼吁选民在11月国会中期选举中投票，帮助政坛“恢复理智”，同时批评现任总统特朗普。当天他谈及气候变化、教育费用、医疗保险等话题，称“如果我们无动于衷，情况会变得更糟”，警告选民如不释放明确信号，“将是冷漠、麻木，是我们不去做该做的事情”。　　中期选举定于11月6日投票，民主、共和两党预选已近尾声。这是今年最受美国人关注的政治事件，对两党政治生态、特朗普执政前景和内外政策走向等将产生影响。</w:t>
      </w:r>
    </w:p>
    <w:p>
      <w:r>
        <w:t>WXC9044</w:t>
        <w:br/>
      </w:r>
    </w:p>
    <w:p>
      <w:r>
        <w:t>(image)他信和英拉（图源：英拉社交媒体账号）原标题：英拉现身俄罗斯和白俄罗斯 心情大好连晒多张照片 过去的一个周末，流亡海外的泰国前总理英拉打破沉默，连续在其社交媒体上发文展示自己的近况。英拉称，自己和哥哥他信一起前往了俄罗斯莫斯科，并参观了红场。随后她又晒出多张照片显示自己正在白俄罗斯旅游。照片上的英拉笑容灿烂，看上去心情大好。(image)英拉（图源：英拉社交媒体账号）据泰国《民族报》报道，15日，英拉先是在其脸书账号上表示，自己正和哥哥他信一起在俄罗斯首都莫斯科旅行，此行是为了一起看望哥哥住在莫斯科的朋友。久违的来到莫斯科让英拉十分感慨，她表示：“我好久没有来到这里了，所以抓住机会在当地漫步。这里发生了很大变化，道路变宽了，人行道也十分干净整洁，吸引了更多的游客和更多的经济活动。”英拉也分别晒出了与哥哥他信的合影，以及自己在红场参观的照片。(image)英拉在社交媒体上晒出多张照片（图源：英拉社交媒体账号）16日，英拉更是连发多张照片，称自己已经到了白俄罗斯，并提到这是自己首次来到这一国家。在白俄罗斯旅游的英拉似乎心情不错，她在一些小的商铺前拍照留念，笑容灿烂。(image)英拉（图源：英拉社交媒体账号）2017年8月25日，泰国原定举行对英拉“大米收购案”的宣判因英拉因病无法出席而延期。此后，泰国政府确认英拉已经逃离泰国，英拉也一直被泰当局通缉。近一段时间来，他信、英拉兄妹二人频频被曝现身英国、新加坡、日本、美国、俄罗斯等地，也一直吸引着泰当局和外界的关注。</w:t>
      </w:r>
    </w:p>
    <w:p>
      <w:r>
        <w:t>WXC9045</w:t>
        <w:br/>
      </w:r>
    </w:p>
    <w:p>
      <w:r>
        <w:br/>
        <w:t xml:space="preserve">    </w:t>
        <w:tab/>
        <w:t xml:space="preserve">    </w:t>
        <w:tab/>
        <w:t>中国女星范冰冰自6月份至今已消失百日，9月16日是范冰冰的生日，其男友李晨并未像往年一样，高调微博以示道贺。此前，有消息称，范冰冰将在9月16日生日当天现身。然而，范冰冰生日当天，微博依旧“静悄悄”。因此，里面的人焦头烂额，外面的人蚂蚁上锅，或许大家的日子都不好过。微博系统发出生日祝福仅仅几分钟，范冰冰就上线直接给删除，或许是在有意在隐藏着什么。也有网友猜测，可能是工作人员代上线的，并且是按她的意思第一时间删除掉生日微博，免得引起大家的非议。也有可能就是由微博系统的工作人员自动删除，要知道范冰冰现在本人是处于特殊的时期，所以这一方面也是极有可能的。最令人关注的是，男友李晨在9月16日的凌晨更是一连上线了5次，但这5次之中他却是一言不发。这一举动让人感觉事态并不乐观，就连生日也无法像往常一样过了。有知情人士称，李晨他现在可能也是泥菩萨过河自身难保，所以就不要在逼他发生日祝福了。对于外界传闻李晨与范冰冰分手一事，有知情人士称，目前李家关系摆不平范的事。而至于李家，本来就是看不上范，所以李和范分手就不奇怪了。在面对范冰冰涉及“阴阳合同”一事，李晨从一开始到现在，没有发表过任何评论。再加上这次生日，也是一言不发，也令两人的关系迷雾重重。</w:t>
        <w:br/>
        <w:t xml:space="preserve">    </w:t>
        <w:tab/>
        <w:t xml:space="preserve">    </w:t>
      </w:r>
    </w:p>
    <w:p>
      <w:r>
        <w:t>WXC9046</w:t>
        <w:br/>
      </w:r>
    </w:p>
    <w:p>
      <w:r>
        <w:t>尽管邓小平不断在“左”和“右”中摇摆，但是改革开放给了中国人民物质上的获得感，如果今天的中国领导者，只是不断强调“审查”，而无法给予中国人更多“获得感”，那“信任的建立是螺旋式的积累，但崩塌往往如同断崖一样”。</w:t>
      </w:r>
    </w:p>
    <w:p>
      <w:r>
        <w:t>WXC9047</w:t>
        <w:br/>
      </w:r>
    </w:p>
    <w:p>
      <w:r>
        <w:br/>
        <w:t xml:space="preserve">    </w:t>
        <w:tab/>
        <w:t xml:space="preserve">    </w:t>
        <w:tab/>
        <w:t xml:space="preserve">(image) </w:t>
        <w:br/>
        <w:t xml:space="preserve">    </w:t>
        <w:tab/>
        <w:t xml:space="preserve">    </w:t>
      </w:r>
    </w:p>
    <w:p>
      <w:r>
        <w:t>WXC9048</w:t>
        <w:br/>
      </w:r>
    </w:p>
    <w:p>
      <w:r>
        <w:br/>
        <w:t xml:space="preserve">    </w:t>
        <w:tab/>
        <w:t xml:space="preserve">   </w:t>
        <w:tab/>
        <w:tab/>
        <w:t xml:space="preserve"> </w:t>
        <w:br/>
        <w:t xml:space="preserve">    </w:t>
        <w:tab/>
        <w:t>9月12日，国务院公布10月的移民排期。10月已经进入2019财政年度，是申请名额最多的时候，但中国大陆出生者职业类移民第一优先（EB-1）竟然还有两年多排期。这一史无前例的现象，显现中国大陆出生者已经在各个类别都开始爆满；而律师表示，EB-1之所以也爆满，是因为很多中国有钱人爱用的EB-5投资移民早就爆满，只好另辟蹊径，以跨国公司主管身分申请绿卡，而这一绿卡被归类在EB-1之中，导致EB-1竟然新的财政年度也出现了排期。不过这一现象可能在11月或12月得以缓解。每年10月都是新财政年度的开始，通常各类移民排期都会有很大的跃进。长期以来，因为申请人数众多，中国大陆出生的申请者在其他类别都有时间较长的排期，但职业类移民第一优先（EB-1）在过去很多年都没有排期。EB-1又分为三个类别：EB-1A为杰出人才，EB-1B为优秀科技工作者，EB-1C为跨国公司主管。由于这三个类别对于申请者的教育、科研、管理以及国际性获奖状况的要求较高，所以申请的人数较少，多年来都没有排期，只要申请者准备好了充分的材料，很快就可获得绿卡。一些律师也以此为噱头，声称“十天拿绿卡”之类的神奇故事。但现在，这一神奇故事正在破灭。律师许俊良表示，移民局公布的10月排期，中国大陆出生申请者EB-1竟然出现排期，而且排期为2016年6月，这一现象史无前例。因为近三年来，EB-1确实出现过排期，但都非常短暂，一年通常只有几个月。此前，只要公布新财政年度（10月）的排期，EB-1的排期立刻就消失了，但这一次，竟然还排在2016年。许俊良说，究其原因，是很多原本办理EB-5投资移民的中国大陆申请者，发现这条路越来越难走，排期越来越长，所以另辟蹊径，以跨国公司主管签证（L1）入境，然后申请EB-1C类绿卡。不过许俊良说，这条路也并非坦途，因为这类绿卡申请，要求在中国有母公司，美国有分公司，而且公司的规模、资金、营收以及主管所从事的工作等都有非常严格的要求，审核时间特别长。移民局不但会到该公司的美国分部实地查访，甚至会到中国的母公司访问，了解经营状况。因此，EB-1C即使没有排期，通常审核时间也长达两年左右。许俊良说，从今年6月起，中国大陆的EB-1倒退到了2012年，相当于告诉申请人“我们不再收件”。而到了新财政年度，排期虽然大幅前进，但依然没有取消，说明移民局想要先把手头的案子处理一下，然后再考虑接受新的申请。但无论如何，这都说明越来越多的中国大陆富裕阶层开始移民，以至于出现了壅塞状况。不过他表示，可能11月或12月会有所前进。而前几年较为流行的EB-5投资移民，也因为申请者越来越多，导致排期越来越长。目前公布的10月排期，中国大陆EB-5停留在2014年8月15日，而且这还是需要投资100万元才能申请的类别。那些只需投资50万元的区域中心（regionalcenter）类别，完全处于不接受申请状态（unavailable ）。</w:t>
        <w:br/>
        <w:t xml:space="preserve">    </w:t>
        <w:tab/>
        <w:br/>
        <w:t xml:space="preserve">    </w:t>
        <w:tab/>
        <w:t xml:space="preserve">    </w:t>
      </w:r>
    </w:p>
    <w:p>
      <w:r>
        <w:t>WXC9049</w:t>
        <w:br/>
      </w:r>
    </w:p>
    <w:p>
      <w:r>
        <w:br/>
        <w:t xml:space="preserve">    </w:t>
        <w:tab/>
        <w:t xml:space="preserve">    </w:t>
        <w:tab/>
        <w:t>近几天来，中国各大传统和网络媒体被中国游客遭到瑞典警察“粗暴”对待一事占据头条。中国国内舆论在一部分民间批判中国游客“不守规矩”和另一部分以官方的中国驻瑞典大使桂从友和中共最具民族主义倾向的党媒《环球时报》为代表的“瑞典警方侵犯中国民众合法权利”的对立声音不停反转，此消彼长。“中国游客瑞典受辱”事件舆论对立的背后究竟存在什么样的力量博弈？分析认为，从中国官方和党媒的表态来看，中国与瑞典之间因外交交恶引发的国际政治博弈已经深刻影响了事件的发展。日本政治分析人士水岛贤一认为，从政治角度分析，中国游客在瑞典遭受到警方“粗暴”待遇后中国官方的反应是近年来因为“桂敏海”“达赖”等问题恶化的中瑞关系的一次集中反应，“游客受辱事件”只是起到了导火索、引爆器的作用。中国官方和民间的论战中，事件本身得以放大，而无论真相如何，中国舆论和民众从事件中得到的是对瑞典本身的负面印象，中国使馆也发出了对中国在瑞典公民的安全提醒，相信这也将严重降低中国游客对瑞典的旅游意愿度。“众所周知，影响中国游客旅游意愿是中国官方对一国经济进行制裁的一种隐蔽手段。”有北京学者对多维记者表示，即使中国游客在瑞典使用了“中国式耍泼”的手段，他们在瑞典确实没有获得警方基本的人道主义待遇，但官方处理事件的背后确实存在两国外交交恶的更大因素，而并非作为一起独立事件进行处理。《环球时报》的报道带有明显的民族主义情绪，希望借此掀起中国民众对瑞典的民族主义情绪非常明显，但中国国内民间舆论却掀起了对中国国民素质的批评，这让官方始料未及。“在这一事件上，中国官方利用事件本身希望对瑞典进行外交施压和国际舆论施压的政治意图非常明显。”有北京学者对多维记者说。分析认为，“中国游客瑞典受辱事件”仍在发酵，从事件进展来看，事件本身的维权意味已经上升为中瑞两国间的政治外交矛盾层级。近年来，北京对来自于北欧国家瑞典制造的国际政治外交“麻烦”深感不满，“桂敏海”事件更是让北京在国际外交场处境“尴尬”。一场批评中国旅行者素质低下的民间舆论狂欢转变为“为受辱国民进行爱国抗争呐喊”的民族主义大戏，中国官方和民间聚焦点的不同带来的舆论撕裂本身就证明着各自不同的“利益主张”。从事件中能够看到，中国民众或许更希望借事件教育中国国内更多的“巨婴”，改善中国游客欠佳的国际形象，而中国官方或更希望借此事件制造出国际政治舆论压力，为“桂敏海”等涉及人权、外交的博弈扳回一局。</w:t>
        <w:br/>
        <w:t xml:space="preserve">    </w:t>
        <w:tab/>
        <w:t xml:space="preserve">    </w:t>
      </w:r>
    </w:p>
    <w:p>
      <w:r>
        <w:t>WXC9050</w:t>
        <w:br/>
      </w:r>
    </w:p>
    <w:p>
      <w:r>
        <w:t>海外网9月17日电近日，“瑞典警察粗暴对待中国游客”事件引起舆论广泛关注，而据外媒报道，瑞典首席检察官埃里克森（MatsEricsson）在回应此事时表示，瑞典警方没有任何过错。据美联社援引当地媒体Aftonbladet报道，瑞典首席检察官埃里克森（MatsEricsson）表示，调查早已于9月7日结束，评估结果是瑞典警方没有任何过错。 这名检察官声称，“当出现无序行为时，（警方这种处理）是非常正常的，这是非常普遍和标准化的程序”。他还表示，“警察有权将一个人从一个地方移到另一个地方”。他认为，“（中国家庭）拒绝离开他们无权去的地方，这令人不安”。此外，据环球网报道，瑞典检方媒体官员卡尔⋅吉格兰表示，瑞典检查机关对案件进行评估后，认定瑞典警察没有实施任何犯罪行为，因此不会继续开展调查。他还表示，检方只会调查警察是否犯罪，不会讨论其行为是否得当。据早前报道，9月2日，中国游客曾先生携父母凌晨抵达瑞典，在酒店大堂休息遭拒后又被警方粗暴带到离市区较远的坟场，调查仍在进行，曾先生一家已回国。中国外交部发言人耿爽17日就此事件表示，我们再次敦促瑞方重视中方关切，并采取切实措施，保障中国游客的安全与合法权益。耿爽介绍说，9月2日凌晨，包括2名老人在内的3名中国游客在瑞典斯德哥尔摩市遭到瑞典警察的粗暴对待，当事人向中国驻瑞典使馆报告后，使馆和中国外交部先后向瑞典方面提出交涉，要求瑞方彻查事件，及时回应当事人的合理诉求，并尽快向中方通报。耿爽表示，截至目前，中方尚未收到瑞方关于此事的调查进展情况，瑞典警方仍然没有回应中国使馆有关见面沟通情况的要求，这不符合外交惯例和国际通行做法。我们再次敦促瑞方重视中方关切，并采取切实措施，保障中国游客的安全与合法权益。（海外网杨佳）</w:t>
      </w:r>
    </w:p>
    <w:p>
      <w:r>
        <w:t>WXC9051</w:t>
        <w:br/>
      </w:r>
    </w:p>
    <w:p>
      <w:r>
        <w:t>(image)飓风“佛罗伦萨”在大西洋盘旋数日后于9月14日星期五在美国北卡罗来纳州的赖茨维尔比奇一带登陆，狂风携带暴雨导致大面积洪灾和大规模断电。“佛罗伦萨”肆虐之下，截至周六上午已经有5人丧生，其中包括一名幼儿。图为飓风“佛罗伦萨”袭击美国北卡罗来纳州南港市，当地居民的房屋被洪水包围，一位当地民众在涉水查看洪水情况。（图源：VCG）(image)当地一处房屋内的地下室已经完全被淹没。（图源：VCG）(image)美国卡罗莱纳州的新伯尔尼当地的一处房屋内，被飓风破坏的很严重。（图源：VCG）(image)来自北卡罗来纳州威尔明顿的马克·安东尼•穆勒（Mark Anthony Mueller，左）和他的友人RayBaca在飓风肆虐过后，坐在路边的长椅上。（图源：VCG）(image)威尔明顿的一处商店已经被淹没。（图源：VCG）(image)9月16日，一辆卡车和一辆小汽车被泡在水中。（图源：VCG）(image)一辆汽车在涉水通过一条马路。（图源：VCG）(image)两名男子划着皮筏艇通过一处积水道路。（图源：VCG）(image)当地一处房屋前的树木折断，房屋和车辆受损严重。（图源：VCG） (image)阿曼达·梅森（Amanda Mason），一名北卡莱纳州纽波特的女子，救出了她邻居家的一只猫。（图源：VCG）(image)飓风“佛罗伦萨”袭击之后，很多当地加油站被损坏，人们在可以继续使用的加油站前排队等候加油。 （图源：VCG）(image)飓风“佛罗伦萨”袭击当地造成停电。（图源：VCG）</w:t>
      </w:r>
    </w:p>
    <w:p>
      <w:r>
        <w:t>WXC9052</w:t>
        <w:br/>
      </w:r>
    </w:p>
    <w:p>
      <w:r>
        <w:t xml:space="preserve"> 　　马蒂斯星期二在五角大楼与媒体见面时被问到中国与俄罗斯正在举行大型联合军演、他是否担心中俄两国未来可能会组建军事联盟。马蒂斯认为这不太可能。(image)　　美国国防部长马蒂斯说，中国和俄罗斯长远来说走不到一起。　　他说：国家通常会根据自己的利益来行动，而我看不到俄罗斯与中国的长远利益会使他们结成盟友。　　同一天早些时候，俄罗斯在远东地区启动号称自冷战结束以来规模最大的军事演习，中国应邀派出3000余军人和近千件军事装备参与军演。　　中国国防部称，这是中国军队有史以来派兵到境外参加军事演习规模最大的一次，并称两军战略演习层级更高，标志中俄两国战略互信和军事合作水平创下了历史新高。　　(image)　　普京2018年9月11日与到访的习近平碰杯　　此次中俄大规模军演正值中国和俄罗斯都与美国关系相当紧张之时，因此被一些人认为中俄两国正在向美国和欧洲盟友发出警告，中俄两国可能会更紧密的展开战略合作。　　中国国防部网站星期二刊登的解放军报一篇文章说，参与演习的中国军方指挥员表示，此次演习旨在深化中俄全面战略协作伙伴关系，增强两军共同应对各项安全威胁的能力，但演习不针对第三方。　　不过，包括俄罗斯军事专家亚历山大格尔茨(AleksanderGoltz)在内的许多分析人士说，中俄不可能结成正式的军事同盟。　　军事分析人士费根豪埃尔说，在俄罗斯与西方交恶，与美国对抗升级之际，中国并不是俄罗斯的盟友，中国更不会为俄罗斯而战。不仅如此，俄军一直把中国看成潜在威胁。 </w:t>
      </w:r>
    </w:p>
    <w:p>
      <w:r>
        <w:t>WXC9053</w:t>
        <w:br/>
      </w:r>
    </w:p>
    <w:p>
      <w:r>
        <w:br/>
        <w:t xml:space="preserve">    </w:t>
        <w:tab/>
        <w:t xml:space="preserve">    </w:t>
        <w:tab/>
        <w:t>9月12日消息，10日，一名在日本开民宿的中国老板发文称，三名中国女游客通过短租平台入住他家民宿，离开时却将大量垃圾扔在房间。事后，民宿老板将租客乱扔垃圾的情况投诉到平台，并向三人索赔清洁费用。民宿的中国老板是在微博上曝光这起事件的，微博配发的图片显示，房子的卫生间和地板上都堆了不少的纸巾，马桶盖上还放了把椅子，灶台的水池里有塑料袋，房间的桌子上堆放着易拉罐和废弃的纸盒子。民宿老板称事发后他与这三名租客联系，双方还发生言语争执。9月11日下午，记者联系到发布微博的民宿老板。据他介绍，入住上述房间的三名女子在6月通过短租平台预订了房间，并于9月5日入住，9月10日退租搬离，“她们退租的当天中午我去打扫房间，没想到会这样，之前从来没遇到过这种情况。民宿老板称，在这三人入住时，他曾提醒过她们阳台上有三个垃圾桶以供分类放置垃圾。此外，在短租预约平台上，民宿老板称他在其他注意事项里标注了重要信息，即“日本实行严格垃圾分类政策，请按照指示进行垃圾分类，保持室内清洁”。“在日本，这样的房间清理下来需要3000日元左右，我就通过平台投诉，希望向租客索赔两倍的清洁费用。”民宿老板向记者提供了一份投诉截图，要求租客赔偿6666日元。昨日下午，记者联系到三名房客中的岳女士，她表示曾在民宿老板发布的微博下方发表评论，并解释了为何会出现乱扔垃圾的行为。岳女士表示，她们愿意向民宿老板道歉并给予赔偿。但她表示将椅子放置在马桶上事出有因，由于卫生间空间太小，她们为了方便出入才将椅子放在马桶上，并表示因为走得急忘记把椅子拿下来。岳女士称，民宿老板将她们的信息曝光后，已引来众多网友的“口诛笔伐”，甚至有网友人肉她们的个人信息，她已经接到了很多骚扰电话。岳女士称，她试图与民宿老板协商解决但未成功。民宿老板向记者确认，三名女房客确实已经联系到他，目前双方还在沟通。</w:t>
        <w:br/>
        <w:t xml:space="preserve">    </w:t>
        <w:tab/>
        <w:t xml:space="preserve">    </w:t>
      </w:r>
    </w:p>
    <w:p>
      <w:r>
        <w:t>WXC9054</w:t>
        <w:br/>
      </w:r>
    </w:p>
    <w:p>
      <w:r>
        <w:br/>
        <w:t xml:space="preserve">    </w:t>
        <w:tab/>
        <w:t xml:space="preserve">    </w:t>
        <w:tab/>
        <w:t>今年5月网络流传一支影片，在西安飞往银川的班机上，一名空姐的男友突然现身向她求婚。空姐感动落泪、点头答应求婚，没想到却因此被公司开除。据《梨视频》报导，今年5月19日时在一架西安飞银川的班机上，乘客见证一名空姐男友突然现身，单膝下跪向交往4年的女友求婚，空姐感动落泪答应男友求婚，两人相互拥抱、亲吻。机上乘客则献上热烈掌声，不少乘客拿起手机拍下这段浪漫影像，更有人兴奋喊：“抱一个！”空姐接受求婚后在机上广播：“其实我真的不知道，我的男友会在班机上跟我求婚，谢谢各位的见证。”这名开心的准新娘万万没想到，在被求婚后自己会遭到公司开除。据《辽宁卫视》报导，这名空姐在下机后接到被开除的通知，原因是这场求婚引起骚动，公司认为“这是对别人生命的极度不负责任”的行为。消息在PTT上引发讨论，有网友认为上班时间本来就不该“玩私人活动”，却也有人认为航空公司开除空姐的行为“有点过份”，因为空姐并不知道自己会被求婚。</w:t>
        <w:br/>
        <w:t xml:space="preserve">    </w:t>
        <w:tab/>
        <w:t xml:space="preserve">    </w:t>
      </w:r>
    </w:p>
    <w:p>
      <w:r>
        <w:t>WXC9055</w:t>
        <w:br/>
      </w:r>
    </w:p>
    <w:p>
      <w:r>
        <w:br/>
        <w:t xml:space="preserve">    </w:t>
        <w:tab/>
        <w:t xml:space="preserve">    </w:t>
        <w:tab/>
        <w:t>原标题：特朗普最新推特：内鬼就是科米！【观察者网综合报道】“水门事件”的调查记者伍德沃德（Bob Woodward）的新书《恐惧：特朗普在白宫》已经发布，内幕猛料迭出。连日来，特朗普忙着抓泄露消息的“内鬼”，从副总统彭斯，到亲女儿伊万卡都免不了被怀疑。特朗普本人在当地时间9月11日（北京时间12日）连发两条推特，直指“内鬼”就是已离任多时的联邦调查局（FBI）前局长科米。他说：你们知道谁该为此负最大责任？就是科米，是他泄露了信息，还通过哥伦比亚大学的一个法学教授做中间人，把消息放出来。科米可耻，这个教授可耻。他（科米）因为没有勇气自己说，所以找了一个特别的中间人，艾伦•德肖微茨教授。特朗普还特别@TuckerCarlson（亲共和党的保守派媒体福克斯新闻政治记者），“告状”称，所以说整件事都是违法，且非常不公平的？(image)(image)不过，早在2017年5月，科米已经遭特朗普解雇，离开白宫已经一年多，科米与特朗普的矛盾也早已公开化。此时此刻又把事情推到科米头上，美国网友也不太买账。</w:t>
        <w:br/>
        <w:t xml:space="preserve">    </w:t>
        <w:tab/>
        <w:t xml:space="preserve">    </w:t>
      </w:r>
    </w:p>
    <w:p>
      <w:r>
        <w:t>WXC9056</w:t>
        <w:br/>
      </w:r>
    </w:p>
    <w:p>
      <w:r>
        <w:br/>
        <w:t xml:space="preserve">    </w:t>
        <w:tab/>
        <w:t xml:space="preserve">    </w:t>
        <w:tab/>
        <w:t>9月12日报道，今晚一辆车牌为湘D133ZY的红色SUV车闯入衡东县洣水镇滨江广场休闲人群，致3死43伤，经公安机关初步查明，肇事司机阳赞云，1964年出生，衡东甘溪镇人。记者查询裁判文书网发现，阳赞云，男，1964年2月6日出生于湖南省衡东县，汉族，初中文化，无业，户籍地、住址地：衡东县。因犯故意伤害罪，于1992年10月被湖南省衡东县法院判处有期徒刑二年；又因犯贩卖毒品罪，于2001年10月被判处有期徒刑三年；因犯寻衅滋事罪，于2005年10月被法院判处有期徒刑九个月零三天；因犯失火罪，于2006年5月被判处有期徒刑一年，缓刑一年；因犯敲诈勒索罪，于2009年8月被判处有期徒刑，2014年5月25日刑满释放。2018年1月，又因寻衅滋事罪，被判处有期徒刑一年六个月。据（2017）湘0424刑初363号判决书显示，刑期从判决执行之日起计算。判决执行以前先行羁押的，羁押一日折抵刑期一日，即自2017年8月31日起至2019年2月28日止。据目击者介绍，当时广场上很多民众正在散步或跳广场舞，一辆红色SUV突然冲向人群，造成恐慌。现场视频显示，十多名民众倒在广场上，能听到救护车和警车声，SUV前脸已被撞坏。目前，司机已被警方控制，事故具体原因正在调查，稍后官方将发布调查情况。记者从衡东县委宣传部获悉，9月12日晚19点40分左右，一辆车牌为湘D133ZY的红色SUV车闯入衡东县米水镇滨江广场休闲人群。目前，据初步统计，共撞伤、砍伤人员43人，死亡3人。事件发生后，衡东县委、县政府迅速启动应急预案，组织相关部门抢救伤员，进行现场处置，肇事司机已被控制。经公安机关初步查明，肇事司机阳赞云，1964年出生，衡东甘溪镇人，多次被公安机关打击判刑。新京报记者还获悉，嫌疑人阳赞云，男，1964年2月6日出生于湖南省衡东县，汉族，初中文化，无业。因犯故意伤害罪，于1992年10月被判处有期徒刑二年;又因犯贩卖毒品罪，于2001年10月被判处有期徒刑三年;因犯寻衅滋事罪，于2005年10月被判处有期徒刑九个月零三天;因犯失火罪，于2006年5月被本院判处有期徒刑一年，缓刑一年;因犯敲诈勒索罪，于2009年8月被判处有期徒刑，2014年5月25日刑满释放。又因涉嫌抢劫罪，于2017年8月31日被衡东县公安局刑事拘留，2017年9月13日经衡东县人民检察院批准逮捕，同日由衡东县公安局执行逮捕。此外，根据此前衡东县法院判决书认定情况，阳赞云患低分化腺癌、冠心病、心功能二级等疾病。而今日案发后，网上一度流传其因患癌报复社会的说法。记者还从知情人士处获悉，阳赞云因涉嫌抢劫罪于2017年8月31日被衡东县公安局刑事拘留，9月被批捕后，衡东县检察院建议量刑1-2年，一审被判一年半，二审改判为6个月。</w:t>
        <w:br/>
        <w:t xml:space="preserve">    </w:t>
        <w:tab/>
        <w:t xml:space="preserve">    </w:t>
      </w:r>
    </w:p>
    <w:p>
      <w:r>
        <w:t>WXC9057</w:t>
        <w:br/>
      </w:r>
    </w:p>
    <w:p>
      <w:r>
        <w:br/>
        <w:t xml:space="preserve">    </w:t>
        <w:tab/>
        <w:t xml:space="preserve">    </w:t>
        <w:tab/>
        <w:t>2018年9月9日是中共前领导人毛泽东逝世42周年纪念日。毛泽东后代当天齐聚北京。　北京时间9月9日，中国自媒体“前进的路”披露数张毛泽东后代的照片，其中包括毛泽东女儿李敏，以及家人，嫡孙毛新宇一家等。上述一行人在9日当天现身北京“毛主席纪念堂”，毛新宇及家人先行抵达，李敏及家人一小时后抵达。毛新宇一行人包括，妻子刘滨，儿子毛东东，女儿毛甜懿。李敏一行人包括，女儿孔东梅、女婿陈东升，以及另外未具名四人。在毛泽东遗体前，毛新宇说，今天他和刘滨、东东、甜懿，来悼念爷爷，两个孩子已逐渐长大，请放心。当日，中共喉舌《人民日报》官微“例行公事”，发布“42年前的今天，毛主席逝世”消息。虽然官方“静悄悄”，但民间自发纪念的人数较多。　(image)9日，中国网络视频显示，“毛主席纪念堂”门前排满队伍，湖南韶山毛泽东故居也人山人海。不过，网络曝光的照片显示，9日，浙江大学派出保安阻止民众进入该校玉泉校区悼念毛泽东。部门民众送的花篮亦被拿走。</w:t>
        <w:br/>
        <w:t xml:space="preserve">    </w:t>
        <w:tab/>
        <w:t xml:space="preserve">    </w:t>
      </w:r>
    </w:p>
    <w:p>
      <w:r>
        <w:t>WXC9058</w:t>
        <w:br/>
      </w:r>
    </w:p>
    <w:p>
      <w:r>
        <w:br/>
        <w:t xml:space="preserve">    </w:t>
        <w:tab/>
        <w:t xml:space="preserve">    </w:t>
        <w:tab/>
        <w:t>近日，刘强东在美涉嫌强奸一案又曝出几张疑似受害人的照片。有媒体将这些未经证实、未打码的照片直接发布在公号上，甚至还将其与此前在晚宴上坐刘强东身边的女孩进行对比，称“就是同一个人”……然而，红星新闻记者今日（9月12日）下午联系当事女生黎某某发现，这又是一起谣传，她根本就不是刘强东案件的当事人。黎某某告诉红星新闻记者，她目前在四川某高校读大三，学的是新闻专业。对于网上传得最广的那张照片，她说是之前出去玩的时候闺蜜给拍的，怎么就以讹传讹成了刘强东疑似性侵案的被害人，自己也“完全不清楚”。“我没有出过国，更没有去过美国。”黎某某告诉红星新闻记者，“连护照都没有。”“最早发现自己被传成受害人，是上周五（9月7日）晚上9点钟左右，当时照片发布在了今日头条的一个公号上，还是我妈妈告诉我的。”黎某某告诉红星新闻记者。她随后向记者展示了当时的推送文章截图，标题为“刘强东性侵案终极女主曝光！25岁龚姓美女留学生，楚楚动人”，下面直接加上了黎某某未经打码的照片。黎某某说，“这张照片是我一年前和我闺蜜去玩，她给我拍的，然后我发在了微博、朋友圈、空间里，但是目前能取得我照片的途径只有微博。朋友圈和空间我很早就已经锁起来了。”发现自己的照片被盗用之后，黎某某说她9月7日当晚就告诉了学校的辅导员，并前往警局报案，还做了笔录，但没有再进一步进行交涉，“当时也没有觉得那么严重。”女孩告诉红星新闻。9月12日，红星新闻记者联系上黎某某的辅导员，辅导员说黎某某当时确实跟她说过这个事情，她也看过网传的照片，确定照片中人就是黎某某。红星新闻记者从四川眉山警方了解到，黎某某确实在9月7日当晚向当地警方报了案，目前此事正在进一步调查中。黎某某说9月8日早晨她又打电话给涉事公号，让他们删除相关内容。“对方态度很差……我没说完话他们就挂了电话。”女孩告诉红星新闻，“但（相关内容）还是删除了的，估计理亏吧，很快就删了。”对此，该公号的一名工作人员向红星新闻记者表示，确有此事，但是在女孩打电话过来后，就已经删掉。“当时这个照片怎么来的，我确实也不太清楚。”对方告诉红星新闻，“可能是在群里面看到的，后来我们同事讨论了一下，很快就给删掉了。”然而，该公号删除后并没有阻止这组照片的继续传播。9月12日，这些图片再次在微博上掀起了讨论。谈到此事给自己带来的影响，黎某某有些无奈地说，“你也看到我的微博了，我就是一个很普通很普通的学生。”“对于某些没有底线的网民，我只能说，很同情。”女孩最后表示，</w:t>
        <w:br/>
        <w:t xml:space="preserve">    </w:t>
        <w:tab/>
        <w:t xml:space="preserve">    </w:t>
      </w:r>
    </w:p>
    <w:p>
      <w:r>
        <w:t>WXC9059</w:t>
        <w:br/>
      </w:r>
    </w:p>
    <w:p>
      <w:r>
        <w:br/>
        <w:t xml:space="preserve">    </w:t>
        <w:tab/>
        <w:t xml:space="preserve">    </w:t>
        <w:tab/>
        <w:t>封面新闻讯（见习记者宋潇记者何方迪）蓝蓝的天空白云飘，白云下面马儿跑，歌词里的场景近日成了现实。9月11日，一段名为“成都天府大道南延线，五匹骏马在路上狂奔”的视频，在网络传播。视频中，几匹马正在马路上向前奔跑，旁边有一些汽车正在行驶，场面看起来略显危险。9月12日下午，记者联系到视频拍摄者李女士。她说，视频拍摄地是在天府大道南延线上，在成都科学城附近，时间是在9月11日早上十一点左右。“快看，路上有几匹马正在跑！”当时，李女士正坐在一辆大巴车上，当经过天府大道南延线某段路时，突然，她听到车上有乘客在，“旁边有马在跑！”李女士随即向窗外望去。“第一次没有看见，过了一会儿，要到科学城的时候看到的！”当时，李女士一眼望去，并没有看到路上有马在跑。当汽车行驶到一块竖着“成都科学城”的标牌时，李女士看到，在马路正中间，正有几匹马在马路中间跑。“看到有些人正在追马！”李女士说，车上乘客看到的画面，已经是马儿被赶到中间绿化带中的场景，然后，就出现了视频中的这一幕。从视频中可以听到，车上还有乘客不时发出“驾驾驾”“yu~”的声音，“我就觉得很神奇，为什么马会在马路中间跑，感觉很危险，也很搞笑。”记者了解到，目前成都交警七分局已经就此事介入调查。2018年9月12日消息，11日晚，一位女子骑马出现在上海延安路，行为招摇，引发众多市民围观和谴责。记者了解到，目前涉事女子已被黄浦警方控制，事件正在进一步调查中。</w:t>
        <w:br/>
        <w:t xml:space="preserve">    </w:t>
        <w:tab/>
        <w:t xml:space="preserve">    </w:t>
      </w:r>
    </w:p>
    <w:p>
      <w:r>
        <w:t>WXC9060</w:t>
        <w:br/>
      </w:r>
    </w:p>
    <w:p>
      <w:r>
        <w:br/>
        <w:t xml:space="preserve">    </w:t>
        <w:tab/>
        <w:t xml:space="preserve">    </w:t>
        <w:tab/>
        <w:t>9月11日上午11点左右，泰州姜堰溱潼湖镇大道和会船大道十字路口发生惊险一幕。一辆保时捷敞篷跑车拦腰撞上一辆宝马5系轿车，刚买一年多的保时捷被撞报废。现代快报记者获悉，经交警初步调查，事故是由于两车在十字路口不减速引发，幸运的是，两名30岁左右的司机都毫发无伤。事故发生后，姜堰交警大队溱潼中队民警赶到现场调查。民警在现场看到，保时捷车前部被撞得变了形，发动机被撞坏，安全气囊弹出，预计要报废。路口的宝马轿车已经掉了个头，右侧被撞得瘪了进去，车损也很严重，现场车辆零件碎片散落一地。两车撞得这么严重，幸运的是，司机都毫发无伤。经调查，31岁的保时捷司机是江阴人，他说，当天是第一次走这条路，对路况不熟悉，当时也不知道怎么就撞车了。29岁的宝马司机是姜堰本地人，他说，当时对方的车冲了过来，想减速，却已经避让不及了。据了解，这辆保时捷跑车价格在80万左右，刚买了一年多；宝马5系价格在60万左右，也要面临高额的维修费用。交警现场勘查发现，这个路口没有交通信号灯，这两辆车在路口都没能做到谨慎观察路况并减速慢行，因此双方都有一定责任。目前，事故责任正在进一步认定中。</w:t>
        <w:br/>
        <w:t xml:space="preserve">    </w:t>
        <w:tab/>
        <w:t xml:space="preserve">    </w:t>
      </w:r>
    </w:p>
    <w:p>
      <w:r>
        <w:t>WXC9061</w:t>
        <w:br/>
      </w:r>
    </w:p>
    <w:p>
      <w:r>
        <w:br/>
        <w:t xml:space="preserve">    </w:t>
        <w:tab/>
        <w:t xml:space="preserve">    </w:t>
        <w:tab/>
        <w:br/>
        <w:t xml:space="preserve">    </w:t>
        <w:tab/>
        <w:t xml:space="preserve">    </w:t>
      </w:r>
    </w:p>
    <w:p>
      <w:r>
        <w:t>WXC9062</w:t>
        <w:br/>
      </w:r>
    </w:p>
    <w:p>
      <w:r>
        <w:br/>
        <w:t xml:space="preserve">    </w:t>
        <w:tab/>
        <w:t xml:space="preserve">    </w:t>
        <w:tab/>
        <w:t>瀚叶股份32亿收购量子云的《二次问询函》还在延期回复状态，资本市场再现微信自媒体天价收购案，且再次招来监管层关注。昨日晚间，利欧股份发布公告称拟出资23.4亿元收购苏州梦嘉75%股权。公开资料显示，苏州梦嘉是一家主营微信自媒体的内容营销公司，于2015年成立，注册资本约为133万，据苏州当地媒体报道，这家公司“一个编辑组运营100个公众号”。记者注意到，本次收购，苏州梦嘉的业绩承诺是三年净利润合计不低于10.70亿元。受此消息影响，今日早盘，利欧股份开盘涨停，当前股价报2.01元每股。9月12日，新京报记者就此事致电利欧股份董秘办公室，接听工作人员表示会替记者传达采访需求。截至定稿，没有收到来自利欧股份的回复。12日晚间，深交所向利欧股份发关注函，要求披露苏州梦嘉相比同类别微信公众号营销企业的核心竞争力，以及标的公司是否具有持续盈利能力；苏州梦嘉目前运营微信公众号的数量，前十大微信公众号的活跃用户数、ARPU情况，随机抽取的热门文章12小时点击增长、点赞率、分享率情况。文|新京报记者阎侠实习生陈诗怡官网显示，苏州梦嘉是一家主营微信自媒体的内容营销的互联网公司，业务涵盖资讯、短视频、直播、在线文学、游戏、电商、小程序小游戏等形式，并通过联运、合作，孵化（国家级众创空间：微众新媒体）等将产业链上下游紧密联系并放大。苏州梦嘉精耕生活、时尚、母婴、文学、搞笑、歌舞等领域，目前已积累2.8亿（不去重）的订阅用户，每年为快消、服装、化妆品、3C、食品、家居、保健品、金融、小说、在线娱乐等行业约2500个客户提供基于社交自媒体平台的精准营销服务。(image)根据苏州网2018年8月报道，苏州梦嘉“从2015年成立初期的10名员工，增长到了目前的近700人，并获得了天使轮融资。”在苏州梦嘉，“每天总计要运营数千个微信号，发送出约3万篇图文内容”，“编辑们被分为了多个小组，每个小组根据用户兴趣点，负责建立、运营、维护一种类型的微信号，一般数量在100个左右。”天眼查显示，苏州梦嘉成立于2015年9月，当前注册资本约为133万，法定代表人和总经理均为顾刘成，同时，在股权结构上，顾刘成也是苏州梦嘉的控股股东和实际控制人。信息显示，顾刘成作为法人的企业有13家、作为股东的企业有8家、作为高管的企业有21家、疑似拥有27家企业的实际控制权。据此前媒体报道，顾刘成于1987年出生，盐城市响水县六套乡人，2011年大学毕业，2014年从公务员岗位辞职走上创业路，2018年9月捐赠1000万元，成立“梦嘉爱心圆梦慈善基金”。(image)网络公开照片中，顾刘成捐赠1000万元根据利欧股份发布的《苏州梦嘉传媒有限公司股权转让框架协议》，本次收购的交易对价为23.4亿元，同时交易双方约定了业绩承诺。作为股权转让方，宁波妍熙、宁波熙灿、张地雨承诺苏州梦嘉于2018、2019、2020会计年度实现的年度审核税后净利润应分别不少于人民币26,000万元、36,000万元、45,000万元。（最终数据参照受让方指定的资产评估机构正式出具的《资产评估报告》关于标的公司2018年度、2019年度、2020年度的预测净利润值确定）。苏州梦嘉75%股权是否值23.4亿，又能否实现三年净利润合计不低于10.70亿元的业绩承诺？4月底，瀚叶股份的一份收购方案震动资本市场，也让不少自媒体从业者哗然。瀚叶股份拟出资38亿元收购量子云100%股权。公告显示，量子云为一家依托于“微信生态圈”的移动互联网广告公司，这家公司旗下最为核心的资产，即其运营的981个微信公众号。当时这起收购案引发了上交所的关注，在收到一封关注函之后，瀚叶股份方面将交易对价降至32亿。6月15日，上交所就此收购案再次发布《二次问询函》，截至目前，瀚叶股份一直在申请延期回复《二次问询函》，主要原因为“截至目前，量子云前十大公众号粉丝合计超过5,000万，因量子云无法从微信公众平台获取不同公众号粉丝去重数据，只能通过微信公众平台提供的数据接口获取粉丝信息，并根据粉丝昵称、头像对粉丝进行人工去重。”基于上述信息，瀚叶股份超过5000万的粉丝去重工作近三个月都未能完成，对于号称拥有2.8亿（不去重）用户的苏州梦嘉来说，75%股权作价23.4亿的估值是否合理？三年10亿的利润承诺又能否完成？给出高利润承诺而完成艰难的自媒体已有先例。去年9月，拉芳斥资1.095亿元投资宿迁市百宝信息科技有限公司，获得20%股权。高溢价收购在当时引起争议。根据当时公告，百宝信息旗下的微信公众号覆盖800多万粉丝。当时，百宝信息承诺，2018年归母净利润将达到3000万元，或者2017年和2018年归母净利润合计达到4500万元，或者2017年和2018年营业收入合计达到9亿元。上述三项承诺任何一项达成，都视为完成了业绩承诺。但是，拉芳2017年年报披露，2017年百宝信息营收5104.75万元，净利润59.75万元。这意味着，百宝信息在2018年的归母净利润需要达到最少3000万元，同比大增49.2倍，才有可能完成对赌协议。利欧股份系由2001 年5 月21日设立的台州利欧电气有限公司(后更名为浙江利欧电气有限公司)整体变更设立而来，2007年上市。2014年以来，通过多起投资并购完成多次跨界转型，目前的主营业务已经从传统制造业转型到互联网业。根据其2017年财报，在营业收入构成分行业一栏中，制造业占营业收入比重为20.34%，互联网业占营业收入比重为79.23%。利欧股份的收购案大多签署了《业绩补偿协议》。截至目前，上海漫酷、上海氩氪、琥珀传播、万圣伟业已经完成了业绩承诺、微创时代没能完成业绩承诺、智趣广告2017年业绩承诺不达标（业绩承诺3年期未到）。2014年3月，利欧股份斥5亿并购增资上海漫酷。后者专注于面向数字媒体提供整合营销服务。新京报记者注意到，在上海漫酷收购案中存在内幕交易，泄密人为利欧股份董事长王相荣。根据证监会于2016年6月22日发布的《中国证监会行政处罚决定书（颜玲明）》可知，“颜玲明与利欧股份董事长王某荣关系密切”，在内幕信息敏感期内，颜玲明控制使用7个账户共计买入“利欧股份”1,424,343股，买入金额17,939,449元，截至2014年3月17日复牌当日，合计剩余256,226股，共计获利4,550,512.81元。最终，依据《证券法》第二百零二条的规定，证监会决定：没收颜玲明违法所得4,550,512.81元，并处以13,651,538.43元罚款。2017年8月，王相荣又因虚增收入等问题收到浙江监管局的警示函。公告显示，利欧股份全资子公司上海智趣2016年合并报表虚增营业收入、营业成本和营业利润；控股子公司漫酷广告2016年提前确认营业收入和营业利润；漫酷广告全资子公司聚胜万合向公司的关联自然人郑晓东借款，公司未及时披露。(image)利欧集团董事长王相荣上述事件被警示的人有：智趣广告总经理徐佳亮、公司董事长和总经理王相荣、公司财务总监陈林富和公司董事会秘书张旭波。根据利欧股份2017年财报可知，王相荣于2005年2月至今任利欧股份董事长；另外，王相荣也是利欧股份的控股股东和实际控制人，截至2017年年底，王相荣持股比例为15.2%，为公司第一大股东，其胞弟王壮利持股比例为12.02%，为公司第二大股东，王相荣和王壮利均有部分股份处于质押状态。2017年，利欧股份实现营业收入1,057,263.07万元，同比增长45.06%，首次实现营业收入破百亿，达到年初制定的目标。其中，主营业务收入1,052,686.34万元，同比增长45.16%；实现归属于上市公司股东的净利润42,118.28万元，同比下降25.13%；归属于上市公司股东的扣除非经常性损益的净利润30,588.91万元，同比下降41.19%。对于业绩下降的原因，利欧股份方面给出了包括原材料涨价、固定资产折旧增加、部分子公司业绩未达预期等解释。除此之外，利欧股份还提到，报告期内，上海漫酷及微创时代两家子公司，期末对应收乐视体系款项，预计难以收回，按照100%比例全额计提应收账款坏账准备，合计近4000万元。除了“踩雷”乐视之外，新京报记者注意到，利欧股份还在积极布局区块链。财报显示，2017年，利欧数字旗下的聚胜万合（MediaV）加入到小米推出的“营销数据链”平台，共同探索如何利用区块链技术解决程序化广告数据交换和使用中遇到的问题，并完成了首次测试联调。利欧股份在2017年财报中表示：希望未来3-5年内，能够与行业内的诸多公司一起推动区块链技术在数字营销领域的全方位应用落地，建立起面向数字营销领域的联盟链，最终解决当前互联网广告业面临的用户信息安全、数据孤岛、交易透明度、数据可信和审计、广告合规监管等问题。新京报记者注意到，利欧股份自2007年上市以来，政府补助从未下过百万级，2017年单年的政府补助更是达到了2.19亿元。据新京报记者统计，2007年至2017年，利欧股份11年间累计获得的政府补助约为4.09亿元，同一时期，利欧股份归属于上市公司股东的净利润累计约为193.54亿元。简言之，上市11年来，利欧股份的政府补助总额达到其归属于上市公司股东的净利润总额的2.11%。财报显示，利欧股份2017年归属于上市公司股东的净资产约为75.96亿元。新京报记者注意到，上市以来，利欧股份曾多次募集资金。首次发行，利欧股份募集资金总额约为2.6亿元，此后，利欧股份又通过非公开发行方式进行过多次资金募集。据新京报记者不完全统计，上市以来，利欧股份通过公开发行和非公开发行的方式累计募集资金总额约为31.69亿元。</w:t>
        <w:br/>
        <w:t xml:space="preserve">    </w:t>
        <w:tab/>
        <w:t xml:space="preserve">    </w:t>
      </w:r>
    </w:p>
    <w:p>
      <w:r>
        <w:t>WXC9063</w:t>
        <w:br/>
      </w:r>
    </w:p>
    <w:p>
      <w:r>
        <w:br/>
        <w:t xml:space="preserve">    </w:t>
        <w:tab/>
        <w:t xml:space="preserve">    </w:t>
        <w:tab/>
        <w:t>11日，备受关注的一本新书正式发行，它便是《恐惧：白宫中的特朗普》。这本书似乎也成了“讨伐”特朗普的合集。本书作者是曾报道“水门事件”的《华盛顿邮报》老记者鲍勃•伍德沃德，时任总统尼克松最终因此事辞职。今年，中美贸易战是两国之间绕不开的议题，书中提及了特朗普和白宫官员对此的多次讨论。观察者网注意到，伍德沃德在新作的第19章提到美国农业部长对于中美贸易战的认识，他表示，中国在征收报复性关税时能找到美国的痛点，蛇打七寸，在这一点“中国是博士，美国才上幼儿园。”书中写道，5月4日，美国农业部长桑尼•珀杜（Sonny Perdue）在情报室（the SituationRoom）中做演讲，主题是：农业在贸易中的作用。情报显示，如果美国向中国商品征收新的关税，那么中国将同样向美国商品征收报复性关税。珀杜称，中国很清楚的知道怎样让美国遭受经济和政治上的痛苦。在这一点上，“中国是博士，美国才上幼儿园。”中国知道什么国会选区生产什么产品，比如说他们知道哪里生产大豆。同样，中国也知道哪些摇摆选区对维持众议院的控制权非常重要。他们可以对这些地区或州一级的产品征收关税，比如说，中国会瞄准麦康奈尔（McConnell）肯塔基州的波旁威士忌和保罗•瑞恩（PaulRyan）威斯康星州的乳制品。伍德沃德在本章还提到了美国商务部长罗斯在2017年和中国达成的协议，罗斯自认“成就巨大”的谈判结果却遭到了特朗普的抨击，特朗普甚至直接表示不再信任罗斯，“我希望你不要再进行任何谈判了，你的鼎盛时期已经过了。”特朗普说。书中“还原”了当年协议谈成后的情景。2017年春季，罗斯和中国进行谈判并达成一项协议：美国进口中国的鸡肉，换来出口美国的牛肉，罗斯将这一谈判结果称为“一项巨大成就”。但是，罗斯谈成的这一协议当时遭到了不少批评。《纽约时报》头版报道了此事，标题为：首轮贸易谈判中国几乎没有向美国屈服。同样批评罗斯的还有特朗普，他在白宫的一次会议上向罗斯发出“攻击”。“我不敢相信你做了这么一笔交易，为什么不跟其他人说呢？你啥都没告诉我啊，你就自己去把事儿办了。这笔交易简直太糟糕了，我们受骗了。威尔伯，你可能已经习惯这样了。”特朗普说。“我觉得你就是个杀手”他继续向79岁的罗斯“攻击”道，“你在华尔街的时候谈过一些这样的交易，但是你的鼎盛时期已经过去了，现在你再也不是一个好的谈判代表了。我不知道你身上丢了什么，反正你是丢了，我不相信你了，你以后不要再做任何谈判了。”罗斯想为自己的这项协议进行辩解，比如说美国可以卖更多的牛肉。还没开口，特朗普转身走了出去。特朗普对这本新书非常不满，多次、多场合否认了书中内容的真实性。特朗普直呼该书作者伍德沃德是个“骗子”，称该书“无聊”、是个“笑话”、纯属“虚构”。美国农业部长珀杜则在美国有线卫星公众事务网络C-SPAN“新闻人物”的采访中表示：“我没有看到过那里面描述的这种疯狂的活动。”对于今年的中美经贸摩擦，中国一开始便明确立场，贸易战我们不想打，但也不怕打贸易战。美媒报道称，美国近日可能推进对中国2000亿美元输美商品加征关税。对此，商务部新闻发言人高峰6日表示，如果美方一意孤行，中方将视美方行动采取必要的反制措施。高峰说，一段时间以来，美方严重违反世贸组织规则，不断出台单边措施，使中美贸易摩擦持续升级，既损害了中美两国企业和消费者利益，也损害了全球产业链和价值链安全。</w:t>
        <w:br/>
        <w:t xml:space="preserve">    </w:t>
        <w:tab/>
        <w:t xml:space="preserve">    </w:t>
      </w:r>
    </w:p>
    <w:p>
      <w:r>
        <w:t>WXC9064</w:t>
        <w:br/>
      </w:r>
    </w:p>
    <w:p>
      <w:r>
        <w:t>当地时间2018年9月11日，美国宾夕法尼亚州，美国总统特朗普偕夫人梅拉尼娅抵达当地，赴美联航93号航班纪念园参加纪念9.11恐袭17周年活动。(image)当地时间2018年9月11日，美国宾夕法尼亚州，美国总统特朗普偕夫人梅拉尼娅抵达当地(image)(image)(image)</w:t>
      </w:r>
    </w:p>
    <w:p>
      <w:r>
        <w:t>WXC9065</w:t>
        <w:br/>
      </w:r>
    </w:p>
    <w:p>
      <w:r>
        <w:br/>
        <w:t xml:space="preserve">    </w:t>
        <w:tab/>
        <w:t xml:space="preserve">    </w:t>
        <w:tab/>
        <w:t>加拿大安省的两名人贩子，在汽车旅馆内强迫两名未成年女孩卖淫，被法庭判处监禁4年。这样的刑期讲真不重，但两名罪犯居然还大呼冤枉，称量刑太重，是“残忍而不寻常的惩罚”。据CBC报道，本案的当事人是20岁的Minas Abara和19岁的NicholasKulafofski，都是安省基秦拿居民。2017年夏，他们曾逼迫两名14岁和17岁的少女在安省温莎和伦敦汽车旅馆中卖淫，并得到了绝大部分卖淫所得。两名犯罪嫌疑人归案后都对强迫少女卖淫一事供认不讳，并于今年6月，承认了人口贩卖罪和通过贩卖性服务盈利等两项罪名。但表示法庭判决的最低4年强制性监禁是“残忍而不寻常的惩罚”，一个劲儿地叫屈。事实上，审理本案的法官是依照《刑法》中的“强制性最低刑期”的法规（mandatory minimumpenalties），判处两人监禁4年，注意已经是最低刑期。据悉，“强制性最低刑期”是前保守党总理哈珀时代通过的，对一些较重的罪行规定了强制性最低刑期。自由党政府上台后，一直有废除或改变这个法规打算，但迟迟没有具体行动，所以此番法官仍按旧规给两名人贩子量的刑。判决已经下达，两名人贩子情绪崩溃，大呼冤枉，提出上诉。“4年监禁会对Abara造成不可修复的影响。失去自由、在这么年轻的时候与家人和社会分离可能对Abara造成无法恢复的创伤。”Abara的律师ChrisUwagboe写道。小编看到这样的辩护也真是觉得无话可说。那么对这种强迫少女卖淫的罪行判多久合适呢？我们一起看看他们律师的说法：“这种判决极可能巩固犯罪，而不能改造罪犯。”Kulafofski的律师FrancesBrennan建议律师判15~18个月监禁，以及2年缓刑。律师们表示，虽然两名男子得到了少女们卖淫的绝大部分钱财，但在将少女带进旅店时没有使用暴力。本案将于10月在安省伦敦被诉诸法庭，法官KevinMcHugh会根据律师和检察官的辩辞来进行判决。与此同时，联邦政府将就刑法系统进行审核，其中包括最低强制刑期。加拿大渥太华市一位法官曾对一宗强迫少女卖淫案作出罕有的判决，对犯案时未成年的女主犯按照成人标准量刑，判处监禁6年半。案件判决市被告18岁，2012年被捕时只有15岁，但已被控带领另外两名少女，通过facebook和twitter等社交媒体网站诱骗少女，之后对少女下药，进行殴打，强迫她们卖淫，并交出卖淫得到的金钱。如果根据加拿大青少年刑事法(Youth Criminal JusticeAct)量刑，被告最高刑期为3年，如果根据成人的刑法(CriminalCode)，她面临5年以上的刑期。但最终法官综合了多方情况，根据成人标准进行了量刑。被告的另外女同党因主动认罪，被判监禁3年。多伦多也同样出过类似案件，主角还是华人，2012年5月一名39岁华人男子，涉嫌通过他人引诱年仅15岁的未成年少女，将受害人禁锢之后强迫其卖淫。警方接警后先解救了受害人，经过一番仔细调查之后，将疑犯刘某逮捕，疑犯刘某随即面临性侵犯、强行禁锢、贩卖人口、抢劫、扯皮条、伤人、威胁与掳拐等的11项罪名。新闻延伸：这事儿如果出在中国，应该被判多少年呢？中国《刑法》第三百五十八条的规定，组织、强迫他人卖淫的，处五年以上十年以下有期徒刑，并处罚金；情节严重的，处十年以上有期徒刑或者无期徒刑，并处罚金或者没收财产。组织、强迫未成年人卖淫的，依照前款的规定从重处罚。情节特别严重的，判处无期徒刑，直至判处死刑，并处没收财产；引诱幼女卖淫的，根据刑法第三百五十九条第二款的规定，判处五年以上有期徒刑，并处罚金。小编觉得叫屈的那俩人真应该看看中国的量刑标准。</w:t>
        <w:br/>
        <w:t xml:space="preserve">    </w:t>
        <w:tab/>
        <w:t xml:space="preserve">    </w:t>
      </w:r>
    </w:p>
    <w:p>
      <w:r>
        <w:t>WXC9066</w:t>
        <w:br/>
      </w:r>
    </w:p>
    <w:p>
      <w:r>
        <w:br/>
        <w:t xml:space="preserve">    </w:t>
        <w:tab/>
        <w:t xml:space="preserve">    </w:t>
        <w:tab/>
        <w:br/>
        <w:t xml:space="preserve">    </w:t>
        <w:tab/>
        <w:t xml:space="preserve">    </w:t>
      </w:r>
    </w:p>
    <w:p>
      <w:r>
        <w:t>WXC9067</w:t>
        <w:br/>
      </w:r>
    </w:p>
    <w:p>
      <w:r>
        <w:br/>
        <w:t xml:space="preserve">    </w:t>
        <w:tab/>
        <w:t xml:space="preserve">    </w:t>
        <w:tab/>
        <w:t>美国《华盛顿邮报》网站近日刊发加利福尼亚大学圣迭戈分校政治学教授戴维·A·莱克题为《担心关税？贸易集团是美国和中国面临的真正威胁》的文章称，美国和中国同处于一个脆弱的平台上——后果不仅仅是对彼此商品征收更高的关税。历史强有力地表明，文章称，从关税和贸易总协定开始，战后贸易秩序大幅降低关税并采纳无条件最惠国原则——这意味着给予一个国家的任何贸易特许权都适用于关贸总协定及其1995年继承者世界贸易组织的所有成员。这一制度有助于公平的全球竞争环境，使贸易得以迅速扩大，并为许多国家的许多公民带来繁荣。▲【特朗普用债务来喂“奶牛”】美国总统特朗普用债务来喂奶牛，刺激经济增长。美国第二季度国内生产总值增速为4.1%，但专家警告，在债务高企和贸易战的影响下，经济增长难以为继。（美国卡格尔漫画网）当前的关税和反关税措施不是唯一的问题——平等待遇也越来越岌岌可危。历史表明，由于无法以国际市场价格进行有效竞争，保护主义者寻求设置壁垒，限制进口。这是众所周知的。然而，这些保护主义者往往也寻求向外国市场出口，但需要某种形式的特权准入。文章称，这意味着特殊关税，曾经被称为“帝国优惠”，或者是将竞争对手排除在第三国市场之外的隐性壁垒。这种交易违反了最惠国待遇。就连自由贸易的英国在19世纪中叶开始衰落时也采取了这种做法；殖民地对英国商品的关税低于对竞争者的关税，而且殖民管理者还向英国生产商提供港口、铁路和其他基础设施项目的优惠合同。然而，一国的特权意味着对他国货物的歧视。任何国家都不会轻易接受在第三国市场对其商品的歧视。被排除在某个市场之外的竞争对手在其他地方寻求自己的特权准入，形成自己的经济集团，然后对第一市场的出口商实行贸易偏见政策。重要的是，就连对被排除在外的恐惧也可能导致经济敌对和封闭的升级。历史上充满了经济竞争分裂为类似集团的例子。事实上，这种恶性循环以及随之而来的崩溃似乎难以避免。文章称，特朗普总统的惩罚性关税旨在从其他国家获取更大的经济让步。然而，如果成功，美国不大可能通过世贸组织和最惠国待遇分享这些让步——而是仅限于双边协议。尤其令人担忧的是，美国给予了一些盟友豁免，而对经济对手提高关税则立即生效。尽管美国很快取消了豁免，但这样的事实表明存在双重贸易秩序的可能性——正是这类举措很可能会让其他国家担心美国正在寻求打造一个经济集团。文章称，在“冤冤相报何时了”的螺旋式发展态势中，引发崩溃的与其说是现状，不如说是担忧未来被排除在外的情绪。这种谈判方式如果成功，可能会使美国在谈判中稍微多占一点好处，但其结果——无论输赢——是把对未来的恐惧灌输给其他国家，推动排他性经济集团的形成。现代历史上唯一成功的经济领导权更替是在英国和美国之间进行的。19世纪，英国主导了世界诸多地区的贸易。随着英国衰落、美国崛起，通过坚持“开放”准入，两国顺利完成经济领导权的交接。美国最终取代英国成为占主导地位的经济大国，经济竞争和敌意始终没有越过雷池一步。这带来了一种希望，即陷入排他性经济集团并非不可避免。文章认为，美国和中国同处于一个脆弱的平台上——后果不仅仅是对彼此商品征收更高的关税。历史强有力地表明，</w:t>
        <w:br/>
        <w:t xml:space="preserve">    </w:t>
        <w:tab/>
        <w:t xml:space="preserve">    </w:t>
      </w:r>
    </w:p>
    <w:p>
      <w:r>
        <w:t>WXC9068</w:t>
        <w:br/>
      </w:r>
    </w:p>
    <w:p>
      <w:r>
        <w:br/>
        <w:t xml:space="preserve">    </w:t>
        <w:tab/>
        <w:t xml:space="preserve">    </w:t>
        <w:tab/>
        <w:t>中国电商巨头京东集团创始人刘强东案依旧扑朔迷离，美国驻华大使馆亦来普及性侵法。北京时间9月12日，美国驻华大使馆（美驻华使馆）官微发文介绍“美国婚姻法和犯罪性行为/性侵法律”，其中重点介绍了明尼苏达州（明州）相关法律。在介绍明州婚姻法时，美驻华使馆还特地提到了该州的亨尼平县（Hennepin）。而该地正是刘强东涉嫌性侵女生案发地。美驻华使馆官微还介绍了明州对犯罪性行为/性侵的法律规定。明州法律将犯罪性行为分为五级，第一级是最严重的犯罪性行为，第五级最轻。一般而言，一至三级犯罪涉及对受害者实施性侵犯的性行为，第四和第五级则是涉及性接触的性行为。官微称，一级和二级犯罪性行为通常还适用于对受害者使用或威胁使用暴力或危险的武器，有可能涉及对受害者造成人身伤害，或者受害者非常年轻。其余三类虽然没有使用暴力，但是受害者并非或无法自愿同意发生性行为，或者是罪犯利用与受害人的特殊关系强迫进行的性行为。以上所说的性侵犯，是指被告对受害者实施性交、肛交、舔阴、口交，或任何其他人体部位的入侵，或以任何物体实施的入侵（无论多么轻微），而且不需要以是否排出精液为犯罪证据。美国警方在9月5日公布调查结果，称刘强东涉嫌的一级强奸（rape），如果罪名成立，刘强东或将面临重刑。不过，目前，刘强东仍在中国公开活动。</w:t>
        <w:br/>
        <w:t xml:space="preserve">    </w:t>
        <w:tab/>
        <w:t xml:space="preserve">    </w:t>
      </w:r>
    </w:p>
    <w:p>
      <w:r>
        <w:t>WXC9069</w:t>
        <w:br/>
      </w:r>
    </w:p>
    <w:p>
      <w:r>
        <w:t>北京时间9月11日，全球经济人士都在紧张的等待美国总统特朗普在“中美贸易战”问题上的下一阶段行动。特朗普此前已经基本做好了对价值2,000亿美元中国商品征税准备，在7日时还称“已准备对另外价值2,670亿美元的中国商品加征进口关税”。这一态势给预定于9月16日举行的“中美金融圆桌会议”蒙上了一层阴影。就目前市场态势来看，自特朗普（DonaldTrump）7日宣布“已经准备好很快对另外价值2,670亿美元的中国商品加征关税”之后，美国股市已有过下跌。来自华盛顿的这些举措有较大可能会使美国与中国的贸易战呈现大幅升级。中国也因此有可能对在华经营的美国公司“采取行动”。不过，中美在商品贸易与服务贸易领域上的状态也是截然不同的。北京正在不断加大金融开放的进程。在北京、上海等地，中国释放出的金融全面开放的气氛甚至让欧美传统金融、银行等领域巨头难以改变传统认知，进而立即接受。这样一来，中美两国商品贸易逆差依旧增长，服务贸易顺差继续加大的现状也决定了华尔街方面在北京面前会选择何等方针：即便此举更像是让中国投资者购买外资基金，中方从中取得的也只是收益分红，但北京希望建立一个活跃、完备且开放的金融市场的意图也已经从中展现。</w:t>
      </w:r>
    </w:p>
    <w:p>
      <w:r>
        <w:t>WXC9070</w:t>
        <w:br/>
      </w:r>
    </w:p>
    <w:p>
      <w:r>
        <w:br/>
        <w:t xml:space="preserve">    </w:t>
        <w:tab/>
        <w:t xml:space="preserve">    </w:t>
        <w:tab/>
        <w:t>税改真的减负了吗？起码财务并不这么认为。自2018年8月31日《个税法》修改以来，引起了广泛讨论。此次调整里，和公司人最息息相关的变化莫过于个税起征点从原来的3500元上调到5000元，同时还新增了6项专项附加扣除项目——这的确在某种程度上给公司人“减负”了。不过这并不意味着公司人的到手收入就会变多，因为在此次修改中，社保的收缴部门将由原来的社保局转移到税务局，查收力度更大不说，社保缴纳基数也将按照实际收入额度来缴纳。也就是说，对于那些原本没有按全额收入缴金的公司人来说，你省下来的这点税，可能还抵不过未来要多缴的金。为什么以前会“少缴”？按照法律规定，公司必须要为员工缴纳五险一金。不同城市的缴纳比例有所差异，以上海为例，一家公司最低要为一个员工缴纳其月平均工资的31.4%作为社保费用，这对于很多尚未稳定的中小型企业来说，是一笔巨大的开销。残障金不属于“五险一金”，却也是企业必须负担的成本。税改之前，社保缴纳基数由企业自行向社保局申报。在这种情况下，很多中小型公司一方面出于节约人力成本的考虑，一方面也能让员工拿到更多的到手收入——这也是不少公司人所期望的，于是选择以一个比较低的额度来申报，比如以当地社保基数下限作为额度来交金。但社保由税务部门统一征收后，一来企业员工的工资收入变得透明，二来税务部门的执法和立管力度更强，这就意味着企业很难再蒙混过关。需要注意的是，原本的“少缴金”本身就不是一种合规操作，更多是出于节约成本而利用了法律漏洞。哪些公司最受影响？社保由税务局统一征收后，执法力度更强，企业的各种不合规行为都将得到一定程度的控制。原本那些少交社保，甚至不交社保的公司将会面临经营成本陡增的局面。所以这类中小型企业、私企以及个体工商户是最受影响的。此外，一些工资发放周期较长的行业，比如以工程款为主要收入来源的建筑施工单位，这类公司常用的避税方式就是将员工月平均工资压低到个税起征点之下，其余款项拖到年底以补贴形式发放，这种情况在今后将难以继续。还有一些经营范围跨省市的企业，原来会利用不同地区的社保基数差，并从中选择社保基数较低的城市来为员工申报缴纳社保，这类公司未来也很难再有空子可钻。如果你是在国企、大型外企，以及合规企业工作的话，此次税改可以说是一次利好，所以就不用太担心这些问题。而某种程度上，这次税改对于这些合规公司来说是更公平的。社保多交了，为什么大家还这么“焦虑”？按理说，社保的设立本身是一件好事，是社会保障体系的重要部分，也是我们今后生活的保障。理论上，我们交得越多，公司就交得越多，以后我们可以享受到的福利待遇也就越多。但实际上，由于中国人口结构正在发生变化，加上通货膨胀等因素，大家最担心的，就是养老金问题，现在交得多，未来是否就能拿得多？即便能拿到，但未来每个月的养老金数额是否能满足届时的实际消费力？按照养老金的缴纳方式，你工资中每个月都会有8%用来缴纳养老保险，这笔钱会存在你的个人社保账户，等退休时领取。公司还会为你上缴相当于你工资20%左右的养老保险，这部分钱将划进社会统筹账户。那么，未来我们能拿到多少呢？取决于三个参数。首先是你养老金领取地的工资水平，这个领取地要么就是你的户籍所在地，要么就是你养老保险累积缴满十年的城市。其次是你个人账户里的余额，这部分是透明可计算的。第三个是全年缴费年限，领取养老金的前提是要缴满15年养老保险金，否则即便退休也无法领取。也就是说，对于那些在一线城市工作的异地人而言，如果在一个城市缴满10年养老保险还好，如果不满10年，中途又去了其他低线城市，那就相当于按一线城市标准交了社保，却只能享受低线城市的养老保险待遇，这是很多尚未确定未来的年轻人不愿意全额缴纳社保的原因。即便在一线城市呆满10年，不少公司人也会担心社会老龄化带来的变数以及养老金的积累速度比不上通货膨胀的速度，因此新《个税法》施行后，多交的这部分社保在很多公司人看来相当于是变相多纳税。9月6日落实的《个税法》配套措施已确定子女教育、继续教育、大病医疗、普通住房贷款利息、住房租金、赡养老人等6项支出可抵扣个人所得税，同时也督促各地要抓紧研究适当降低社保费率，确保总体上不增加企业负担。9月11日的最新进展，税务总局、财政部、人社部、国家卫健委、国家医保局等五部门正在联合推动征管职责划转工作，税务总局明确表态，对依法缴费的企业，费付会逐步合理下降。但其实，从目前所能看到的这些改革政策来看，这6项专项扣除具体能抵扣多少、申报条件和流程等问题都尚未确定，普通公司人到底是否真的能从中受益还是个未知数。税改看起来是个利好，但不确定的东西依然还有很多。</w:t>
        <w:br/>
        <w:t xml:space="preserve">    </w:t>
        <w:tab/>
        <w:t xml:space="preserve">    </w:t>
      </w:r>
    </w:p>
    <w:p>
      <w:r>
        <w:t>WXC9071</w:t>
        <w:br/>
      </w:r>
    </w:p>
    <w:p>
      <w:r>
        <w:t xml:space="preserve"> </w:t>
      </w:r>
    </w:p>
    <w:p>
      <w:r>
        <w:t>WXC9072</w:t>
        <w:br/>
      </w:r>
    </w:p>
    <w:p>
      <w:r>
        <w:br/>
        <w:t xml:space="preserve">    </w:t>
        <w:tab/>
        <w:t xml:space="preserve">    </w:t>
        <w:tab/>
        <w:t>（法广RFI杨眉）美国全国广播公司（NBC）周二引述负责调查工作的三名美国情报部门的官员的消息报道说，俄罗斯可能主导了对美国驻古巴大使馆和美国驻中国广州领事馆人员的神秘声波攻击。不过该消息并未获得美国情报总监以及美国国务院的进一步确认。美国情报部门官员通过美国中央情报局，美国联邦警察局以及其他情报部门截获的机密通信信息，获得了俄罗斯参与了攻击的根据，并且认为俄罗斯很可能是主犯，但是，这些证据目前还不足以使美国政府对莫斯科提出公开的指控。美国情报总监办公室拒绝就此事做出评论，美国国务院发言人诺特（HeatherNauert）则发表声明表示，调查正在进行之中，目前尚未确定攻击事件的责任方。美国方面此前透露，从2016年开始，26名美国政府人员在古巴首都哈瓦那受到不明声波的攻击，造成大脑损伤、听力下降等一系列问题。今年五月，一名美国驻华工作人员也受到类似的攻击。上周在美国国会举行的听证会上，美国国务院官员一致将上述事件定性为是“攻击”事件。美国学者认为，这些攻击事件的可能同微波武器有关。美国国家反间谍与安全中心主任威廉·伊万尼纳（WilliamEvanina）上周表示，除了古巴和中国广州外，美国在其他地方的美国外交人员遭到疑似神秘声波的攻击。美国前国务卿约翰·克里就此向美国媒体表示，这并不出人意外，早在冷战期间，俄罗斯就拥有微波武器技术。倘若俄罗斯被确认在背后主导了对美国外交官的声波攻击，这就意味着俄罗斯对西方国家的攻击活动的升级。俄罗斯近日被指控在英国毒害了前俄罗斯双重间谍SergueïSkripal和他的女儿Ioulia，英国警方上周逮捕了两名涉嫌为俄罗斯军队情报机构的工作人员的俄罗斯人，指控他们是毒杀事件的凶手。有意思的是俄罗斯总统普京今天在海参威举行的经济论坛上发表公告，声称俄罗斯已经找到杀死间谍的罪犯，他们是平民。普京呼吁这两人自己向媒体做解释。</w:t>
        <w:br/>
        <w:t xml:space="preserve">    </w:t>
        <w:tab/>
        <w:t xml:space="preserve">    </w:t>
      </w:r>
    </w:p>
    <w:p>
      <w:r>
        <w:t>WXC9073</w:t>
        <w:br/>
      </w:r>
    </w:p>
    <w:p>
      <w:r>
        <w:br/>
        <w:t xml:space="preserve">    </w:t>
        <w:tab/>
        <w:t xml:space="preserve">    </w:t>
        <w:tab/>
        <w:t>曾经揭发水门事件的美国著名记者伍德沃德最近在新书《Fear：Trump in the WhiteHouse》当中爆料，指出朝鲜在前年9月进行第5次核试后，当时的美国总统奥巴马曾经考虑，能否对平壤作出先发制人的攻击，铲除朝鲜的核设施。新书披露，奥巴马曾经与国家安全团队商讨，五角大楼认为唯一能够找出及完全摧毁朝鲜核计划的所有组成部分，是进行地面攻击，但担心难以奏效，加上地面攻势可能刺激朝鲜以核武还击，奥巴马认为形势将难以想象，最终放弃攻击计划。另外，日本《共同社》引述书中内容指出，2017年10月，就在美朝关系紧张之际，美国空军曾在地形与朝鲜相似的密苏里州高原地区，进行暗杀朝鲜领袖金正恩的秘密训练。邓聿文：平壤正在按自己的意志走，而非按华盛顿的想法去核，特朗普的朝鲜政策很可能步其前任后尘，走向失败。自克林顿以来的美国前几届政府在解决朝核问题上不可谓不努力，但最后都无功而反。原因当然是多方面的，从朝美各自意志来说，朝鲜发展核武的决心显然要远大于美国遏制朝鲜发展核武的决心。此种状况一度在特朗普的对朝政策上有所改观。特朗普对朝实施的是极限施压政策，迫使金正恩不得不走向谈判桌，然而，在特金会后，有明显的迹象表明，平壤正在按自己的意志走，而非按华盛顿的想法去核，特朗普的朝鲜政策很可能步其前任后尘，走向失败。终观此轮朝核危机，分两个阶段。金正恩去年的数次核试验和洲际导弹试射，引发了半岛空前程度的危机，战争一触即发。但今年伊始，金氏忽弹起和平曲，利用韩国平昌冬奥会释放休战和解信号，韩朝首脑4月下旬在三八线会谈，半岛局势趋向缓和。相应地，美国在这两个阶段所采取的措施也不同。吸取历届美国政府在朝核问题上的教训，特朗普一开始就用“火与怒”吓唬金正恩，对朝加大了军事施压力度，将武力打击提向桌面。更重要的是，特朗普“说动”了北京，使后者配合美国，促使联合国出台了史上最严对朝制裁法案。特朗普的“极限施压”应该说起到了作用，制造了朝鲜国内的经济困难，假以时日，朝鲜经济有极大可能在制裁中崩溃。然而，金正恩的和平攻势已经发酵，分化瓦解了相关国家围绕制裁而结成的暂时的联盟。短短一月，韩朝首脑两次会见，板门店宣言对半岛无核化蜻蜓点水。韩国对朝鲜弃核的立场一再后退，从原来坚持的无核化先于半岛和平退到无核化和半岛和平同时进行，而最近，青瓦台竟提出韩朝可以先签署终战宣言后谈弃核问题。这正是平壤的立场。除此外，韩国在经济上加强和朝鲜的来往，在制裁上放松尺度，文在寅还说服特朗普，和金正恩会见。紧接着是中国，3月下旬金正恩突访北京，并在不到一个月内二访北京。中朝关系从过去几年的冷淡状态迅速回暖，重新回归基于意识形态而非国家关系的特殊关系。中朝打破“坚冰”的一个共同因素是美国，这点对中国尤其如此。贸易战使中国重新审视朝鲜对自己的价值，北京在检讨中朝关系时，对去年配合美国的行动感到后悔，所以，面对美国包括贸易在内的全面打压，北京强化和平壤的政治和地缘战略联系，加强和朝鲜的经济合作，放松制裁也就成为必然选择。根据英国《卫报》的最新报道，从朝鲜出口煤炭到建筑项目恢复，再到满载中国游客的飞机飞赴平壤，中国已经重新打开与朝鲜进行贸易的大门，为后者提供了一条重要命脉。在朝鲜经济发展几乎完全依赖中国的情况下，北京和平壤的重新结盟，无疑削弱了特朗普对金正恩施加经济压力的努力。还有俄罗斯和日本，也和美国不同调。与中国一样，俄罗斯也面临美国的打压，选择和朝鲜站在一起。日本虽然在基本立场上对美国亦步亦趋，然而，在美国自身对朝政策有所调整的情况下，日本也在加强和朝鲜的联系。事实上，上述几国对朝政策的变化，或多或少都受到美国对朝政策的影响。换言之，在朝核问题上，美国自身的政策和做法就是一个最大变量。或许特朗普本就没有一个连贯一致的朝鲜政策，或许他追求的是那种表面轰动的新闻效应，又或许特朗普对金正恩政权的本质以及朝核问题的严重性认识不足，总之，为了实现同金正恩的“历史性”见面，以及在特金会后为“奖励”或诱导朝鲜弃核，美国暂停联合军演，不再强调弃核的时间进度，也不要求朝鲜全面弃核，对中韩放松制裁也睁只眼闭只眼，特朗普本人的推文对朝鲜和金正恩更是不再像去年一样，具有攻击性，而是不吝赞美和夸奖，就差和后者称兄道弟了。美国朝鲜政策发生的这些微妙变化，直到前不久平壤明显表现出对美国的抗拒，才又回归原有立场。美韩军演被恢复，特朗普叫停国务卿蓬佩奥访朝，以及驻韩美军阻扰韩朝铁路可行性考察，都说明白宫在经过大半年的观察和摇摆后，打消了之前朝鲜能够很快弃核的乐观看法，认识到朝核问题的复杂性和朝鲜弃核的艰难性。尽管如此，如果特朗普维持目前的制裁节奏和力度，而没有新的更严厉的施压手段和措施，在制裁同盟已经瓦解和中美、美俄关系发生质变、同时韩国外交自主性加强的情况下，美国的极限施压能走多远，朝鲜是否会最终完全弃核，充满着很大的不确定性。美国的军事威慑和联合国的强力制裁，是推动金正恩放弃继续强化核武而改打和平牌的主因，当然，朝鲜阶段性完成核武试验任务以及发展经济改善民生的需要也是金正恩的重要出发点。由此可以说，当金氏决定和特朗普举行会谈时，他是做好了在弃核问题上满足特朗普大部分要求的心理准备的，甚至不排除特朗普如果在首脑会见同时维持军事高压，金氏完全弃核的可能性，假如美国同时也与朝鲜签署和平协议以替代停战协议的话。然而，如上所述，在周边环境和国际态势有利朝鲜的情况下，要金正恩再完全放弃核武，是难上加难，除非特朗普不得已进行武力打击，否则，基本没有可能性。目前，韩国文在寅政府在改善同朝关系，追求半岛和平上，已经患上了偏执症，只要金正恩不再启动核试验，用核武威胁韩国，文在寅政府的半岛和平优先论就不会动摇，这会使得其对朝弃核进程拉长实际持容忍态度。在这点上，韩美的差距越来越明显。至于中国，不但事实上会容忍朝鲜拥核（表面上还是要反对），也会加大对朝经济援助和经济联系，确保朝鲜经济不因制裁而出大问题。朝鲜国内的经济改革也会进一步加快，向中韩俄以及其他国家开放市场。可见，有了韩中俄政治经济的帮助，美国单方制裁对金正恩就不可能是致命的。若美国发现制裁不能促使金正恩弃核，为了制约中俄，同时又想占据朝鲜市场，最后不了了之的可能性相当大。韩国方面已透露，美国倾向于接受韩国提出的发表终战宣言在先、弃核在后的最新主张。上述分析告诉我们，要改变金正恩的弃核预期和行为，必须采取军事手段或类似能够起到军事打击效果的行动，舍此没有其他办法，但在朝鲜不再继续进行核试验的情况下，如果美国采用军事手段，无疑会遭到韩中俄以及国际社会包括美国国内的反对。美国可以无视中俄，但对韩国和国内反对则不能不顾忌，因此，特朗普不大可能走这步险棋。朝核问题的最终结局很可能是无解，只要是这个结果，就是金正恩的胜利。</w:t>
        <w:br/>
        <w:t xml:space="preserve">    </w:t>
        <w:tab/>
        <w:t xml:space="preserve">    </w:t>
      </w:r>
    </w:p>
    <w:p>
      <w:r>
        <w:t>WXC9074</w:t>
        <w:br/>
      </w:r>
    </w:p>
    <w:p>
      <w:r>
        <w:br/>
        <w:t xml:space="preserve">    </w:t>
        <w:tab/>
        <w:t xml:space="preserve">    </w:t>
        <w:tab/>
        <w:t>2018年9月12日，外交部发言人耿爽主持召开例行记者会，部分实录如下。据《金融时报》9日报道，马来西亚取消了三个“一带一路”项目，这些项目已在7月份被暂停。中方对此有何评论？耿爽回应称，中马经贸合作一直保持积极发展势头，给两国人民带来了实实在在的利益。中马双方都高度重视“一带一路”合作。马来西亚是最早支持、参与“一带一路”合作的周边国家之一。马哈蒂尔总理上月访华时，对“一带一路”给予高度评价，认为这一倡议促进地区交往合作，使地区所有国家获益，表示马来西亚支持并愿继续积极参与共建“一带一路”。中马两国已签署相关合作谅解备忘录，并将探讨制定规划纲要，持续推进“一带一路”合作。至于中马经贸合作中出现一些问题，这很正常。我们一贯主张，从两国友好和双边关系长远发展出发，通过对话协商妥善加以解决，这也是上个月马哈蒂尔总理访华期间双方达成的重要共识。事实上，中马双方也一直就有关合作项目保持着友好协商。英国《金融时报》网站9月9日刊文称，文章称，马来西亚财政部长林冠英说，被取消的项目是马来西亚本土和婆罗洲岛的两个造价各在10亿美元以上的油气管道项目，还有连接马六甲州与国营石油公司位于柔佛州的一个炼油与石化厂的7.95亿美元管道项目。这些项目均在7月份暂停。(image)林冠英说。他还表示，他已致函北京的“有关各方”终止那些项目。文章称，“一带一路”倡议在马来西亚的旗舰计划——东海岸铁路线未被取消，但正接受重新审议。“我们还在（就这条铁路）进行讨论和谈判。”林冠英说。他曾在7月份指出，这条铁路线若要继续修建就必须“大幅”削减成本。分析人士称，上述项目的取消不大可能导致有关东海岸铁路线的谈判破裂，因为它是马来西亚境内最具战略意义的“一带一路”项目。“就东海岸铁路线进行双赢谈判是符合中国利益的，”欧亚集团亚洲部主任彼得·芒福德说，“该项目的成本调整余地也更大，比如可以大幅缩短其长度。”此前，新加坡和马来西亚实现和解，同意推迟马哈蒂尔曾以成本过高为由誓言取消的一个高铁项目。马来西亚还同意补偿新加坡承受的1100万美元停工成本。林冠英没有透露马来西亚终止管道合同会产生的取消费用。“那有律师处理。”他说。</w:t>
        <w:br/>
        <w:t xml:space="preserve">    </w:t>
        <w:tab/>
        <w:t xml:space="preserve">    </w:t>
      </w:r>
    </w:p>
    <w:p>
      <w:r>
        <w:t>WXC9075</w:t>
        <w:br/>
      </w:r>
    </w:p>
    <w:p>
      <w:r>
        <w:br/>
        <w:t xml:space="preserve">    </w:t>
        <w:tab/>
        <w:t xml:space="preserve">    </w:t>
        <w:tab/>
        <w:t>(image)阿里巴巴创始人马云。路透社（法广RFI艾米）在外界对中国富豪“不退场就没好下场”的联想之际，中国财经专栏作家吴小平11日发表了题为“私营经济初步完成阶段重任“文章，立即引发中国“政治、经济同步倒退”的激烈争议。这篇文章指出，在中国的改革开放历史进程中，私营经济“已经初步完成了协助公有经济实现跨越式发展的重大阶段性历史重任”。下一步，私营经济“不宜继续盲目扩大”。且一种“全新形态、更加集中、更加团结、更加规模化”的“公私混合制经济”，将可能在社会主义市场经济社会的新发展中，呈现越来越大的比重。此文一出引发中国网络的一片哗然。不少人立即联想到阿里巴巴董事局主席马云宣布退休，京东执行长刘强东的性侵疑云，以及万达、海航、安邦等中国企业接连发生的事端，认为此文是为北京意图拿私有企业开刀先“试水温”。经过网路上一整天的哄传后，财经专栏作家吴小平向凤凰网承认文章是他写的，但不解释了，太多朋友问起。他周三下午则向新京报说，很多人没有读懂文章，如果解释太多，就会有“更多值得探讨的内容”，而他“不太想在现在这个阶段做解释”。吴小平在文中表示，2007年的中共17大认为，公私经济地位平等。但如今，美国等西方国家有意识地围堵中国，此时若不能集中国家力量，而是完全让市场说话，彻底走经济自由化道路，中国经济社会的改革开放将面临难以想像的压力、阻力，已取得的优势和成果也可能逐步丧失。他还主张，面对当今国运之争，当前强国之战，国家必须集中财力、物力和人力，必须统筹发展，必须令行禁止。否则，群体是没有纪律的，是没有深谋远虑的，不足以面对日趋严峻的国际竞争。中央社报道称，这篇文章发表后，立刻哄传海内外，引起中国网民及海外华人的议论。事实上，自马云退休的消息传出后，中国网路便出现“不退场就没好下场”、“金盆不洗手、法国牆上走（指海航董事长王健在法国坠牆身亡）的顺口熘，直指马云是”看破了“、才赶忙退休的说法不胫而走。因此，吴小平这篇文章，就被部分中国网民说成是“不等其他人跟进，民企直接被‘公私合营’”。而一些自由派网民更奔相转传此文，并指这是中国“政治、经济同步倒退”的象征。中国网路也随即出现了批判此文的文章。搜狐财经今天发表一篇署名“令狐卿”的文章指出，，全文“逻辑混乱，行文简陋”，谈不上严谨论证，但令人深思的是，就是“这么一段粗鄙的言论”竟然掀动群情激愤，可见围绕民营经济的焦虑感，是中国全社会都有的切身体会，“这才是真问题”。中国网络也对吴小平的身份和经历进行了热搜。新浪网文章称：在头条上，他是这样介绍自己的资深金融人士，曾参与创建中金公司零售业务及财富管理部，任执行总经理。现投身互联网金融创业。他还给自己弄了几个响当当的身份金融评论家、商业观察家、网络金融界知名人士，长江商学院校友，浙大客座教授，投资银行中金公司零售业务及财富管理业务创立者之一，中国最大互联网配资金融公司联合创始人。新浪网此文的留言中，网友持正反两种观点，有人说“感谢吴小平，他起码说出来了，可怕的是某些人不说正在做。“我认为吴小平说的很有道理，也很有必要，符合国情“。反对的网友说，“回到文革好了。公有制大锅饭”。也有网友说“这个年代要出名，一定要语不惊人死不休才行，同时还要包装好自己。”</w:t>
        <w:br/>
        <w:t xml:space="preserve">    </w:t>
        <w:tab/>
        <w:t xml:space="preserve">    </w:t>
      </w:r>
    </w:p>
    <w:p>
      <w:r>
        <w:t>WXC9076</w:t>
        <w:br/>
      </w:r>
    </w:p>
    <w:p>
      <w:r>
        <w:br/>
        <w:t xml:space="preserve">    </w:t>
        <w:tab/>
        <w:t xml:space="preserve">    </w:t>
        <w:tab/>
        <w:t>随着“通俄门”调查进入关键阶段、两名“心腹”同时认罪，加上白宫“内鬼门”事件持续发酵，美国总统特朗普被弹劾的风险骤升。有美媒最新曝出，特朗普认为，在中期选举失利后被弹劾反而有助于自己赢得2020年大选。综合美国Axios新闻网、《商业内幕》网站12日报道，特朗普已经意识到，他有可能会被愤怒的民主党人赶下台，但他认为，在中期选举失利后被弹劾反而有利于自己在2020年大选中获胜。报道援引一位了解特朗普对2018年中期选举想法的消息人士的话称，特朗普反复对人强调，如果民主党弹劾他，这将是一场胜利，因为他可以利用被弹劾之事赢得2020年大选。一旦被弹劾，特朗普将尝试扮演受害者角色，指责民主党人对他进行不公平的攻击。报道认为，美国共和党将在2018年中期选举中失去对国会的控制权。特朗普此前曾公开质疑2018年中期选举的重要性，他在5月的一次演讲中说，“2018年（中期选举）投票与2016年大选投票一样重要。但我自己都不确定是否这句话是否值得相信……我都不知道这句话究竟是谁说的。”然而，特朗普对中期选举的看法在近期似乎发生了转变，他日前在蒙大拿州的一次集会上对支持者说：“若（我）被弹劾，就是你们的错，因为你们没有投票。”特朗普近来无疑深陷“多事之秋”。前律师科恩和前竞选总管马纳福特刚被控罪，9月6日他又遭重重一击。一位匿名的白宫高级人员在《纽约时报》公开发文，指责特朗普有头没脑，正在将美国带入危机。舆论因此认为，这恐怕是美国有史以来，总统少有的后院起火，而且火势之凶猛，颇有不把特朗普拉下马不罢休的样子。</w:t>
        <w:br/>
        <w:t xml:space="preserve">    </w:t>
        <w:tab/>
        <w:t xml:space="preserve">    </w:t>
      </w:r>
    </w:p>
    <w:p>
      <w:r>
        <w:t>WXC9077</w:t>
        <w:br/>
      </w:r>
    </w:p>
    <w:p>
      <w:r>
        <w:br/>
        <w:t xml:space="preserve">    </w:t>
        <w:tab/>
        <w:t xml:space="preserve">    </w:t>
        <w:tab/>
        <w:t>当地时间11日，美国国家飓风中心的信息显示，4级飓风“弗洛伦斯”正以每小时29公里的速度，继续向美国东海岸移动，中心持续最大风速215千米每小时。目前，“弗洛伦斯”距离南北卡罗来纳州仍有一千多公里，预计将在当地时间13日夜里或14日早晨登陆美国。美国媒体统计，将有超过170万美国民众从沿海地带撤离，各条公路已汇聚了撤离的车流。而不准备撤离的居民则抓紧囤货备灾。11日，南北卡罗来纳州、弗吉尼亚州等将受飓风影响的区域有超过170万民众从当地撤离。由于撤离人数众多，一些路线出现严重交通拥堵。为保证通行顺畅，目前当地一些主要的高速公路由西向东的通道已停止车辆通行，以确保撤离民众交通顺畅。随着大批居民选择驾车撤离，北卡罗来纳州沿海一带加油站油气量大幅减少，在不少加油站都排起了加油的车队。不愿撤离居民加固房屋 囤货备灾在南卡罗来纳州，部分不愿撤离的居民目前正装填沙袋，加固门窗以确保房屋安全度过飓风过境时期。为了应对可能断水断电断粮的困境，当地居民抓紧囤货备灾，不仅超市食品被抢购一空，连在液化气站也排起了来提取液化气罐的长队。</w:t>
        <w:br/>
        <w:t xml:space="preserve">    </w:t>
        <w:tab/>
        <w:t xml:space="preserve">    </w:t>
      </w:r>
    </w:p>
    <w:p>
      <w:r>
        <w:t>WXC9078</w:t>
        <w:br/>
      </w:r>
    </w:p>
    <w:p>
      <w:r>
        <w:br/>
        <w:t xml:space="preserve">    </w:t>
        <w:tab/>
        <w:t xml:space="preserve">    </w:t>
        <w:tab/>
        <w:t>海外网9月12日电9月15日和16日是法国的“欧洲文化遗产日”活动，届时爱丽舍宫将对公众开放。法国总统埃马纽埃尔·马克龙和妻子布丽吉特抓住此次机会，在爱丽舍宫主庭院内设立一个礼品店，向观光客出售商品，以筹资翻修建筑物。事实上，马克龙此前就曾经通过设立礼品店和发行彩票的手段来筹集资金，用于建造和修缮工作。综合法国《费加罗报》和时尚媒体“Gala”报道，法国将于9月15日和16日迎来一年一度的“欧洲文化遗产日”活动。在此期间，不少法国历史文化遗产将免费向公众开放，其中就包括法国总统府爱丽舍宫。每年的开放日，爱丽舍宫门前都会聚集着数百名毫不犹豫前来排队的民众和游客。在今年为期两天的遗产日活动中，法国总统马克龙和妻子布丽吉特抓住机会，将在爱丽舍宫限时设立一家礼品店。据悉，礼品店将设立在主庭院“荣誉庭”内，店内出售一些印有爱丽舍宫标志的商品。这个礼品店仅开放两天，收益将会用于翻新建筑物。据悉，今年爱丽舍宫还开放了一些新的区域：总统的酒窖、厨房和花艺工作室。报道称，借此宝贵的开放机会，可以向人们介绍每天在爱丽舍宫工作的人，或许能够吸引到更多的观光客。事实上，马克龙已不是第一次通过开“小卖部”来筹钱了。据海外网此前报道，马克龙为了在城堡度假时不用去海边而被“狗仔”拍到，特地斥资3万4千欧元（约合27万人民币）在城堡里修建了一个游泳池。同时，为了避免被批“花纳税人的钱”，这一建造费用将由城堡即将开放的纪念品商店的收入来承担。此外，除了开“小卖部”，马克龙还曾运用其他商业手段来筹资修复文化遗产。据报道，马克龙此前听取了一名知名电视节目主持人的建议，于今年5月宣布在法国发行彩票，以募集资金用于文化遗产的修复，预计彩票收入将会为文化遗产保护提供1500万至2000万欧元的资金。</w:t>
        <w:br/>
        <w:t xml:space="preserve">    </w:t>
        <w:tab/>
        <w:t xml:space="preserve">    </w:t>
      </w:r>
    </w:p>
    <w:p>
      <w:r>
        <w:t>WXC9079</w:t>
        <w:br/>
      </w:r>
    </w:p>
    <w:p>
      <w:r>
        <w:t xml:space="preserve"> (image)(image)当地时间9月11日，俄罗斯总统普京（VladimirPutin）与中国国家主席习近平在东方经济论坛首日会谈结束后，参观了“远东街”展览，并在“俄罗斯海鲜市场”展位亲手制作了佐以黑鱼子酱和红鱼子酱的薄煎饼。 现场厨师建议两位领导人穿上围裙亲手制作薄饼，然后选择参展的当地海鲜作为配料。 制作过程中，普京称赞习近平手艺精湛。卷着黑鱼子酱和红鱼子酱的薄饼做好后，两国领导人开始品尝“成果”。他们边吃边在普京的提议下，按照俄罗斯传统喝了少许伏特加。 普京还对习近平说，这是在俄罗斯，所以喝伏特加，不喝长城（中国红酒品牌）。 随后，习近平和普京还一起逛了一家蜂蜜店，两位领导人一起品尝了蜂蜜。普京准备买两瓶蜂蜜，但是习近平这时候发现自己没带卢布，这时，美女店员说着两瓶蜂蜜送给两国元首品尝。 </w:t>
      </w:r>
    </w:p>
    <w:p>
      <w:r>
        <w:t>WXC9080</w:t>
        <w:br/>
      </w:r>
    </w:p>
    <w:p>
      <w:r>
        <w:br/>
        <w:t xml:space="preserve">    </w:t>
        <w:tab/>
        <w:t xml:space="preserve">    </w:t>
        <w:tab/>
        <w:t>“差一点点，美国就能让大多数国家一起反对中国了。结果，特朗普的钢铁关税颠覆了这一切。”在“贸易战”发动前夕辞职的前白宫国家经济委员会主任科恩，是这样想的。他将“贸易战”的“锅”，送给了特朗普和一小部分怂恿他的人。当然，爆料的还是那本“水门事件”记者伍德沃德新书《恐惧：白宫里的特朗普》。除了此前的一系列报道，观察者网还注意到该书的一个细节：特朗普在美国商务部长罗斯（WilburRoss）和白宫国家贸易委员会主任纳瓦罗（Peter Navarro）的鼓动下，发动了“贸易战”。但是科恩则认为，美国差一点就能联合盟友，让世界上大多数国家一起反对中国了，结果被特朗普的钢铁关税搅黄了。该书透露，今年1月28日，晚上6：30后，罗斯和纳瓦罗来到白宫椭圆形办公室，劝说特朗普在301调查结束前，就实施钢铁关税计划。罗斯和纳瓦罗已经安排了美国主要钢铁公司的高管们第二天来白宫开会。科恩知道这一计划的时候，他马上打电话给白宫办公厅主任凯利。凯利显然也不知情：“我对会议一无所知，没有什么会议。”科恩说：“不，真的有！”凯利：“你在说什么呢？ ”科恩试图将这场会议扼杀在摇篮里，并且他认为自己成功了。但不幸的是，该来的还是来了。第二天（1月29日），十多名高管出现了。在内阁会议室的一次会议上，特朗普宣布，他已决定对外国制造的钢铁征收25%的关税，并对铝征收10%的关税。（观察者网注：3月8日，特朗普在白宫正式签署该项关税命令）值得注意的是，书里提到一点，称科恩相信，如果完成针对中国的所谓知识产权诉讼，就会有盟友加入到这场轰动的贸易案件中，这样就变成世界上的大多数国家在反对中国，经济竞争对手就会被孤立。但是，钢铁关税颠覆了这一切。科恩总结说，特朗普就喜欢让人们相互攻击。总统从来不做长期战略思考这样的事情。于是，科恩去告诉特朗普，他准备辞职：“如果我们遵循适当的协议和程序，我能够接受在白宫输掉一场战役。但是，当两个人在晚上6：30走进你的办公室，安排一个会议，却没有任何人知道，包括白宫办公厅主任也不知道。我不能在那种环境下工作。”3月6日，也就是特朗普正式发动“贸易战”前夕，美国白宫宣布，科恩决定辞职。不过科恩本人对这本书的内容“有质疑”。11日，科恩接受美国Axios新闻网采访时称，这本书没有正确的描述他在白宫的经历。他说：“我对我在特朗普政府的服务感到骄傲。我继续支持总统和他的经济议程。”而特朗普也对这本书很不爽，上周曾多次公开表示这是一本“假书”，里面的内容“很滑稽”。而国会山10日消息，白宫发言人桑德斯当天透露，特朗普可能会把伍德沃德给告了。</w:t>
        <w:br/>
        <w:t xml:space="preserve">    </w:t>
        <w:tab/>
        <w:t xml:space="preserve">    </w:t>
      </w:r>
    </w:p>
    <w:p>
      <w:r>
        <w:t>WXC9081</w:t>
        <w:br/>
      </w:r>
    </w:p>
    <w:p>
      <w:r>
        <w:br/>
        <w:t xml:space="preserve">    </w:t>
        <w:tab/>
        <w:t xml:space="preserve">    </w:t>
        <w:tab/>
        <w:t>“范冰冰去哪儿了”、“范冰冰凉了”、“范冰冰已被控制”……各种追问与传闻充斥着中国的社交网络。中国知名女星范冰冰自爆发“阴阳合同”事件后至今三个多月没有露面引发关注，甚至有舆论担忧，范冰冰下落不明，会不会成为第二个（原大陆军方女歌手）汤灿。范冰冰的微博最后一次更新仍停留在6月2日，内容是关于先心病儿童救治的慈善活动。此后至今，范冰冰已有一百多天没有露面。尽管与之有关的部分消息在大陆遭到封锁，但社交网络上的相关评论混杂各类谣言，始终未能平息。然而参与到事件讨论的鲜有娱乐业人士，甚至与范有关的影视宣传也开始撇清关系，据业内人士称，由范冰冰引发的针对影视娱乐业的税收监管风暴，使不少拍摄陷入停滞状态。传言已被控制的范冰冰或将接受法律制裁，除了电视剧《巴清传》、电影《爵迹2》的上档时间无限延期外，就连产品活动的代言人形象都在近日被撤除。微博上有“泰国阿姐”网友发文表示，有泰国旅游零售企业龙头的“皇权国际集团”（KingPower）近日对外宣称，范冰冰已不再担任该集团免税店的品牌形象大使一职，也透露与她的合约其实早在“阴阳合同”爆发前就已结束，未来也不会有跟她签约合作的打算。9月7日有网络消息人士称，已接到央视广告部审查科通知，即日起广告中有范冰冰作为代言人的广告一律禁播。此前，明星大腕云集的中国电影《大轰炸》的官微曾发布消息，指这部影片的公映日期将推迟至10月26日并在全球同步上映。外界注意到该电影先期宣传海报上曾列出的影响范冰冰的名字，已经从新版的宣传海报上消失。另有相关消息称，大陆女星章子怡将取代范冰冰出演好莱坞女性谍战大片《355》。范冰冰消失一百多天内，中国官方并没有任何有关她的正面回应。除了网络流传外，中国部分媒体有关“范冰冰被限制出境”、“范冰冰已被控制”等相关报道均遭到删除。种种迹象均引发舆论对范冰冰事件的好奇心，甚至担忧会不会像汤灿当年的“失踪之谜”一样。今次范冰冰突然“消失”，许多网友将其与汤灿进行对比。有网友调侃：“干嘛这么多人问范冰冰去哪了，详情参考汤灿，百度政治人物才发现她被放出来了，关进去的时候没有任何新闻报道。”也有舆论称，“当年的汤灿，如今范冰冰们结交权贵变成白手套，风平浪静时能带来些名利，狂风暴雨时就成了权贵的炮灰，舍车保率象白手套一掉直接扔掉。”另有观点指出，“范冰冰所有工作全面停工状态，有点像当年的汤灿不知道去向。但冰冰的下场会比灿灿好一些。因为罪名不一样。”2011年底，大陆军方女歌唱家汤灿突然从公众视野消失，引发多方猜测。有传闻称她与多名中国高官有染，号称“军中妖姬”、“公共情妇”，因间谍罪入狱。2016年外界报道称，汤灿已被释放。2018年，汤灿近照流传网络，但未公开现身。也有分析表示，过于严重或关系到国家形象的事件，中国官方一般会采取沉默的方式，比如汤灿事件，中国官方就从未作出回应。今次的范冰冰失踪之谜，似乎如出一辙。</w:t>
        <w:br/>
        <w:t xml:space="preserve">    </w:t>
        <w:tab/>
        <w:t xml:space="preserve">    </w:t>
      </w:r>
    </w:p>
    <w:p>
      <w:r>
        <w:t>WXC9082</w:t>
        <w:br/>
      </w:r>
    </w:p>
    <w:p>
      <w:r>
        <w:br/>
        <w:t xml:space="preserve">    </w:t>
        <w:tab/>
        <w:t xml:space="preserve">    </w:t>
        <w:tab/>
        <w:t>(image)本月，中国国家主席习近平在北京人民大会堂。 ANDY WONG/AGENCE FRANCE-PRESSE — GETTYIMAGES整个夏天一直有一些不同寻常的迹象表明，反对中国国家主席习近平的声音也许正在中国，甚至在北京本身有所增多。他在官方新闻标题上的出现不如以往那样引人注目。中国共产党的重要成员批评了他对中美贸易战的刻板反应。在他出访非洲推销他格外热衷的“一带一路”计划时，一个涉及数十万支问题疫苗的全国丑闻爆发了出来。这一连串惊人的不幸和政策失误，以及随后发生的抱怨，让人们不禁在想，是不是有人联合起来在攻击习近平——尽管并不公开。但是，谁敢与自毛以来最强大的中国领导人为敌呢？习近平没有已知的意识形态反对者。中国许多最有权势的官员要么被关进了监狱，要么被他标志性的反腐运动打垮了，要么已经死亡。今年早些时候，全国人大修改宪法取消了任期限制，包括对国家主席的任期限制。习近平上台刚五年多一点，中国权力斗争中的主要角色已开始明朗。一方面是所谓的“红色贵族”，习近平是他们的旗手。另一方面是我称之为“平民”的派系，由来自前几任政府的领导人带领，其中最有名的是江泽民。“红色贵族”出身于1949年中国共产党建国后在政府担任要职的老一辈革命者家庭。他们大都在曾是皇家花园的中南海生活和工作过，形成了一个紧密的社交群体，直到文化大革命将他们驱散。与这些开国元勋有直接血缘关系的官员们自认是共和国的合法继承人，他们在习近平的领导下经历了一次复兴。“平民”一词指的是没有显著的1949年以前革命血统的官员，他们或是通过自己的努力上升到了统治阶层的顶端，或是由于毛泽东乃至后来的邓小平把老一辈边缘化之后被提拔上来的。借用南斯拉夫人米洛凡·吉拉斯(MilovanDjilas)用来描述苏联共产主义权贵的说法，这两个派系目前主导着中国的“新阶级”。两者都是利己的、腐败的和专制的，但他们表现出重大的政策差异，并已处在危险的对立状态。红色贵族们希望中国共产党和国有部门控制市场和企业，这是他们信仰马克思主义的前辈们遗留给他们的思想。平民们则更倾向于市场，这大概是因为，这些人的权力在20世纪80年代邓小平对毛时代经济的改革中得到了巩固（并积累了财富和特权）。在习近平的领导下，红色贵族摈弃了邓小平及其继任者们喜欢的“韬光养晦”手法，采取了让人回想起毛时代的扩张主义和高度民族主义的立场。列宁消灭了俄国的沙皇贵族、资产阶级和富农。斯大林在20世纪30年代杀死了第一批布尔什维克中的大多数。后来在苏联出现的新阶级大多是政治背景平凡的技术官僚。毛的做法不同，他遗留给今天的东西也与苏联的不同。他也消灭了拥有土地的人。许多他1949年以前的同志遭到排挤、羞辱和流放。但他并没有将他们杀掉。1976年毛泽东死后，老一代中的一些人重新掌了权。1989年天安门事件后，这些人被邓小平再次推翻，因为他们同情亲民主的学生或抵制邓小平的资本主义改革。那年，江泽民当上了中共中央总书记。他在近20年的时间里一直掌握着正式权力，或掌握着巨大的影响力，包括在他不再担任党总书记之后的很长一段时间里，这让他得以把许多亲信安插在关键职位上。随着中国经济的飞速发展，江泽民的人（他们大多是平民）积累了大量的个人财富，这让许多红色贵族诧异且羡慕。在本世纪的头十年里，平民派系在国家主席胡锦涛和总理温家宝的领导下得到了扩大。这两人的权力基础是共青团。共青团是一个培训希望获得党员资格的普通民众的训练营。但后来出了个习近平，他是实打实的红色贵族，他的父亲是共和国的一位早期高级领导人。就像哈姆雷特将篡位者赶出去那样——这是个流行的比喻——习近平很快就对平民派系的这两个支系展开了攻势。他首先将反腐运动专门对准平民派系——一开始主要是江泽民的人，之后也开始针对团派的中坚分子。后来在2016年，他公开羞辱共青团，削减资金，并将其置于共产党的控制之下，也就是他的控制之下。如果习近平在两个五年任期后继续掌权，那么红色贵族的优势可能无法阻挡。之后会怎样呢？有些人哀叹习近平统治下的中国在意识形态上正在回归毛泽东时代。但如果红色贵族不断崛起，中国的政治可能会一直退回到中世纪。中国社会在唐朝（618～907年）和宋朝（960～1279年）之间经历了剧烈的结构变化。日本著名汉学家内藤湖南(NaitoKonan)在1910年代和1920年代指出，在宋朝的开明专制统治之前，中国多年来一直实行非正式的世袭贵族统治，由皇帝任命政府高级职位，并控制科举考试。皇帝们创造了一个封闭、自私和贪婪的精英阶层，直到整个系统突然崩溃。内藤指出，多年来，王朝保持着稳定，虽然皇帝经常被其他贵族推翻。另一位历史学家谭凯(NicolasTackett)最近解释了贵族阶级为什么最终消亡，而且为什么那么快。研究了九世纪的数百篇墓志铭后，他得出结论，认为唐朝帝国是被黄巢所推翻，他对王朝心怀不满，从盐商变成了起义者，利用民众的不满情绪发动叛乱，并迅速将其演变为屠杀——从肉体上彻底灭绝了整个中世纪贵族阶级。这是一个应该让中国领导人担忧的先例。习近平的阵营可能看起来很强大，但他的基础很小：根据一位红色贵族的说法，他们的人数只有大约四万人。在习近平的阵营里还潜伏着危险的挑战者。他上台执政时，本来是一位折中的候选人。在习近平于2012年底取得党的领导权之前几个月，另一位具有超凡魅力的红色贵族薄熙来夺取中共领导权的阴谋被挫败。（薄熙来因腐败被判无期徒刑）不时有关于政变的谣言传出——有时是官方声称——去年也有这样的传言。随着习近平背后的精英凝聚为政治贵族，它还通过限制互联网、社会资料搜集和广泛监视，乃至对新疆维吾尔族的极度镇压来监督中国社会的封闭。腐败依然猖獗，尽管遭到更严厉的镇压，抗议和民众不满的其他公开表达形式仍在继续。如果在未来几年，习近平的红色贵族变得更加根深蒂固，社会流动性进一步受到既得利益的阻碍，经济剥削将会加剧，从而助长阶级差异。随着平民派系走向失败，红色贵族中强大寡头之间的纷争将成为焦点。届时是否会出现一个现代版的黄巢，并且知道如何煽动不满的人们奋起反抗——当然，这是没人能说清的事情。但有些人似乎担心这种可能性。2012年，习近平的密友、当时的反腐败工作负责人王岐山呼吁共产党员阅读亚历克西斯·德·托克维尔(Alexis deTocqueville)的《旧制度与大革命》(The Old Regime and theRevolution)，这本书是关于1789年推翻法国君主制的民众起义。提到黄巢可能太切中要害了。练乙铮是一名香港及亚洲事务评论员，目前在日本甲府市的山梨学院大学(Yamanashi GakuinUniversity)担任经济学教授，他还是一名观点文章作者。翻译：纽约时报中文网</w:t>
        <w:br/>
        <w:t xml:space="preserve">    </w:t>
        <w:tab/>
        <w:t xml:space="preserve">    </w:t>
      </w:r>
    </w:p>
    <w:p>
      <w:r>
        <w:t>WXC9083</w:t>
        <w:br/>
      </w:r>
    </w:p>
    <w:p>
      <w:r>
        <w:br/>
        <w:t xml:space="preserve">    </w:t>
        <w:tab/>
        <w:t xml:space="preserve">   </w:t>
        <w:tab/>
        <w:tab/>
        <w:t xml:space="preserve"> </w:t>
        <w:br/>
        <w:t xml:space="preserve">    </w:t>
        <w:tab/>
        <w:t>2005年8月，五级飓风卡崔娜飓风(Hurricane Katrina)重创纽奥良地区。好莱坞影星布莱德彼特(BradPitt)创立的非营利慈善基金会“把事做好”(Make It RightFoundation)为灾民兴建了符合环保绿化精神的廉价住宅，但其中12名住户如今出面对媒体表示，这些匆忙盖成的房子品质大有问题，劣等建材纷纷腐烂毁坏，让居民面临安全风险，更有两名屋主上周已向法院提告。布莱德彼特的发言人接受媒体询问时，并不愿对这起官司发表评论。“把事做好基金会”则未回应媒体询问。这位男星仅透过发言人发表声明指出，卡崔娜风灾届满十周年时，基金会开始对这些房舍展开详尽的安全检查，从2018年初以来也与屋主协调，展开修护工作，“我对于我们在当地的现场工作团队有信心，问题肯定能够获得解决。”他在声明中也表示：“我对低洼九区灾民曾经做出承诺，要帮助他们重建家园，我一定会说到做到。”国家广播公司(NBC)报导，共有12名“把事做好基金会”房舍住户接受采访，其中10人是具名受访。他们举证指出，房子出现发霉、塌陷、电线走火及瓦斯外漏等问题，因为当初兴建时过于仓促，使用建料大多材质欠佳，而且房舍整体设计并没有考虑到纽奥良当地潮溼、多雨的气候条件。卡崔娜飓风肆虐之下，纽奥良低洼九区(Lower NinthWard)灾情惨重，幸存灾民虽保住性命，却失去一切。根据统计，截至2016年为止，“把事做好基金会”在低洼九区总共投注了2680万美元经费，兴建完成109栋平价小屋，希望协助风灾过后流离失所的灾民重返家园。卡崔娜灾民卡玛丽亚‧艾伦(KamariaAllen)接受访问时说，她花了13万美元，在2011年向“把事做好基金会”购买一栋小屋，如今房子却处于荒废，墙壁都长出菌类，屋顶与地板都已破裂。她说：“多年来，谎言不断，承诺也都没有做到。”报导指出，对于房舍问题，某些住户由于对布莱德彼特心存感激，始终不曾声张，某些住户则与基金会私下和解，签署保密协议，但上周两名屋主已向纽奥良郡民事地方法院(OrleansParish Civil DistrictCourt)提告，指控“把事做好基金会”贩卖“有瑕疵且并未妥善建造的房子”，涉嫌违约、诈骗。报导指出，成立于2007年的“把事做好基金会”位于纽奥良市中心的办公室以经关闭，员工人数也精简到只剩寥寥几人。</w:t>
        <w:br/>
        <w:t xml:space="preserve">    </w:t>
        <w:tab/>
        <w:br/>
        <w:t xml:space="preserve">    </w:t>
        <w:tab/>
        <w:t xml:space="preserve">    </w:t>
      </w:r>
    </w:p>
    <w:p>
      <w:r>
        <w:t>WXC9084</w:t>
        <w:br/>
      </w:r>
    </w:p>
    <w:p>
      <w:r>
        <w:br/>
        <w:t xml:space="preserve">    </w:t>
        <w:tab/>
        <w:t xml:space="preserve">    </w:t>
        <w:tab/>
        <w:t>(image)据台媒报道，台湾地区领导人蔡英文办公室第二局局长邱昌岳遭爆料，与在台当局“内政部”任职时的秘书古恩华，疑似有婚外情。邱昌岳被直击一个月内就进入古恩华香闺5次，而且只要邱在台北，每逢周四、周日就会到古女住处。报道称，邱昌岳疑似要掩人耳目，出入都会戴着黑色口罩。邱昌岳甚至在9月9日、台北正下着大雨的时候，也是风雨无阻骑车到古女住处。对此爆料，邱昌岳驳斥“是谁乱讲？”否认与古女友私下接触，表示仅有公务上的联系。但追问后坦承与古女是非常熟的朋友。古女则说“一切是空穴来风”，称怀疑是遭同事陷害。</w:t>
        <w:br/>
        <w:t xml:space="preserve">    </w:t>
        <w:tab/>
        <w:t xml:space="preserve">    </w:t>
      </w:r>
    </w:p>
    <w:p>
      <w:r>
        <w:t>WXC9085</w:t>
        <w:br/>
      </w:r>
    </w:p>
    <w:p>
      <w:r>
        <w:t>中共中央前总书记江泽民曾与俄罗斯总统普京在2001年签订条约，之后，曾经属于中国的海参崴彻底属于俄罗斯。</w:t>
      </w:r>
    </w:p>
    <w:p>
      <w:r>
        <w:t>WXC9086</w:t>
        <w:br/>
      </w:r>
    </w:p>
    <w:p>
      <w:r>
        <w:br/>
        <w:t xml:space="preserve">    </w:t>
        <w:tab/>
        <w:t xml:space="preserve">    </w:t>
        <w:tab/>
        <w:t>36岁大陆男星高云翔以《芈月传》“义渠王”爆红，3月在澳洲与另名男子王晶性侵张姓女编导疑云，6月澳洲高等法院同意以300万澳元(约6800万台币)让高云翔保释（高云翔性侵案获保释工作室否认“被欺负”），官司打了半年尚未有结果，不过原告最近提供一段36分钟性侵影音，也在稍早前曝光了，10日又再爆出新事证，指出“关键一句话”还原性侵过程，让高云翔恐被判“无期徒刑！”根据《今日悉尼》最新爆料，在公开36分钟影音中，只见王晶与受害女子先进入酒店房间，接着王晶打电话给高云翔。之后，高云翔抵达，王晶对他说：“她就交给你了。”讲完便到浴室洗澡，其间高云翔则强脱被害人衣服，然而女方却抵抗不从，于是王晶从浴室走出，两人联手将女方制伏。接下来的27分钟左右，受害者在浴室内跪着先后给两人口交，也表示高云翔和王晶在房间内多处与她发生性关系，期间动作粗暴导致受害人身体受到伤害，直到王晶睡着后，受害者才得以离开房间返家。据悉，高云翔涉嫌性侵事件爆发后，其同为演员的妻子董璇曾在第一时间公开表示：“抱歉让大家担心了，我相信他。”并亲自赶赴悉尼帮助高云翔处理案件，之后为了能顺利替先生申请保释，还在澳洲租了房子，并以6,000澳元（约29,249人民币）支付一整年租金，并把女儿及母亲也一同带到澳洲，证明全家人会在澳洲陪伴高云翔，一直到案件审理结束。由于必须接受法院的管束，用以确保自己不会潜逃，自从6月缴纳高额保释金后，高云翔一直留在雪梨，其约束条件包含：住在妻子董璇在悉尼租住的单位，朝九晚五在家中禁足，佩戴电子监控设备，每日两次向警局报到，交出自己、太太、母亲和女儿的护照，不得接近机场100公尺的范围，不得接触受害人。律师表示：至此案件大体轮廓已经浮现，但仍不能妄下定论判定高云翔性侵，毕竟这仅是女方的片面之词，具体得看9月20号的再审结果。新事证爆出后，律师也提及：这个“36分钟关键影片”的新事证对高云翔、王晶相当不利，尤其高云翔几乎别想翻身重回演艺圈，毕竟免不了得长期对抗诉讼甚至面对牢狱之灾，更说若女方证词属实，在澳洲，伙同性侵奸淫最高可处无期徒刑，因此新事证恐成高云翔的“致命一击”。另一方面，由于接受法院的管束，高云翔目前人还在澳洲雪梨，有媒体却爆料其妻子董璇已独自从雪梨返回到北京，随即开始接洽演艺事业的相关工作。最让人震惊的是，董璇最近出席一场签名活动，被眼尖媒体发现已悄悄摘下手上戒指。引发议论让人联想，她和深陷性侵疑云的高云翔，婚姻是否亮红灯？对此，高云翔及董璇都未做出回应。</w:t>
        <w:br/>
        <w:t xml:space="preserve">    </w:t>
        <w:tab/>
        <w:t xml:space="preserve">    </w:t>
      </w:r>
    </w:p>
    <w:p>
      <w:r>
        <w:t>WXC9087</w:t>
        <w:br/>
      </w:r>
    </w:p>
    <w:p>
      <w:r>
        <w:br/>
        <w:t xml:space="preserve">    </w:t>
        <w:tab/>
        <w:t xml:space="preserve">    </w:t>
        <w:tab/>
        <w:t>美国科罗拉多州，2日有名男子企图持枪行抢一间电子菸商家，结果自己手滑掉枪，行抢不成反落荒而逃，笑掉网友大牙。图片撷取Facebook/AuroraPolice Department影片美国科罗拉多州(Colorado)奥罗拉市（Aurora）有一名男子，日前企图行抢电子菸商家“eCig ofDenver”，却自己手滑掉枪，行抢不成反落荒而逃，让网友笑翻天。根据现场监视器画面，这位穿戴红色帽子、橘色手套、深蓝色帽T和太阳眼镜的白人男子走进商家后，在靠近柜台时，突然从腰间掏出手枪，准备抢劫；但令人傻眼的是，这位疑似初次犯案的新手抢匪，掏枪时居然手滑，直接把枪给甩到了柜台后方。男子当下一愣，赶紧试着要翻越柜台捡手枪，但不知是否因为太紧张，体型微胖的抢匪还没能爬过柜台，就看见店员已经捡起他滑掉的手枪，吓得他转头拔腿就跑，一脚踹开大门，但更尴尬的是，他的裤子居然掉了下来，让抢匪差一点摔跤，最后只好边拉裤子边逃，真是有够糗。惊魂未定的女店员在笨匪落跑后，赶紧反锁店门并打电话报警。警察到场后发现，男子行抢用的是把“BB枪”，只不过因为前端橘色部分被移除，所以看似真枪，所幸无人因此受伤，目前已经将假枪带回警局蒐证；奥罗拉警方随后在5日，于脸书上传抢案画面，并悬赏2000美元，寻求大众提供线索抓人。商家老板柏吉斯（ChrisBurgess）事后幽默表示，虽然不想淡化抢劫的严重性，但这名抢匪真的很蠢，猜测对方可能第一次抢劫，更真心建议他早点换跑道；也有网民笑问，“这算不算史上最尴尬的抢匪？”</w:t>
        <w:br/>
        <w:t xml:space="preserve">    </w:t>
        <w:tab/>
        <w:t xml:space="preserve">    </w:t>
      </w:r>
    </w:p>
    <w:p>
      <w:r>
        <w:t>WXC9088</w:t>
        <w:br/>
      </w:r>
    </w:p>
    <w:p>
      <w:r>
        <w:br/>
        <w:t xml:space="preserve">    </w:t>
        <w:tab/>
        <w:t xml:space="preserve">    </w:t>
        <w:tab/>
        <w:t>今年5月，陕西省榆林市清涧县一辛姓村民蹊跷死亡，丧事中，20余名亲友竟跟着中毒。公安局化验宴席食物后发现有毒，进一步怀疑死者死因不单纯，相验尸体后发现，辛男亦是服用相同有毒物质死亡。华商报报导，死亡的辛男娶妻白女，但两人婚后感情不睦，经常争吵打闹。辛男的三哥与白女十余年前就开始有性关系，被辛男察觉后，多次威胁要“弄死”二人。今年正月初，白女告诉三哥她今年一定要离开辛男和别人一起生活，除非让辛男死。三哥劝白女不要走，决定要“处理”弟弟。三哥将硼砂混进辛男家面粉瓮，白女也刻意走避县城，之后白女向村里邻居打听辛男在家的情况，确认了辛男在5月6日已因食用了有毒的面粉死亡。报导指出，在为辛男办丧事的时候，20多名村内亲友食用宴席食物后集体中毒，村民报案后才查出辛男的真正死因。对此，清涧人民检察院迅速启动快捕机制，指定一名检察官依法快速审查全案，一天之内作出批准逮捕决定。</w:t>
        <w:br/>
        <w:t xml:space="preserve">    </w:t>
        <w:tab/>
        <w:t xml:space="preserve">    </w:t>
      </w:r>
    </w:p>
    <w:p>
      <w:r>
        <w:t>WXC9089</w:t>
        <w:br/>
      </w:r>
    </w:p>
    <w:p>
      <w:r>
        <w:br/>
        <w:t xml:space="preserve">    </w:t>
        <w:tab/>
        <w:t xml:space="preserve">    </w:t>
        <w:tab/>
        <w:t>“王仁果去哪儿了?”今年以来，四川富豪王仁果接连两次神秘失联，至今去向不明。作为泰合集团控制人，资产号称600亿，王仁果为近年来国内最大黑马富豪之一。8月30日，王仁果旗下上市公司泰合健康发布2018年中报称，归属于上市公司股东的净利润952.11万元，同比下降15%。泰合健康中报延续了早前对其失联的表述，称公司未能与王仁果取得联系。据新京报记者调查，王仁果出身贫寒，凭借在四川房地产行业的攻城略地急速崛起。但伴随着其两次失联，王仁果的事业遭遇逆流，公司不仅出售资产，目前多处在建工程进展不一，延期现象已经出现。王仁果从学习会计专业，到转行做销售;从办罐头加工厂，到涉足房地产业……“不务正业”的9年时间，资产达到上百亿元，被业界称之为“泰合现象”。——《广安日报》一篇报道中曾经这样描述王仁果失联谜团今年以来两次失联，原因不明今年以来，泰合健康两次发布董事长王仁果失联的公告，但未披露原因。“听说王仁果早就出来了，但也不是完全自由。老板变得很清瘦、低调，我本来请他喝个茶，约不出来。”近日，一位接近王仁果的人士告诉新京报记者。8月20日，泰合健康公告，7月2日，王仁果家属通知泰合集团，王仁果可能将于7月3日正常履职。但公司在发布公告前联系王仁果，仍未能与王仁果取得联系，即联系泰合集团，泰合集团也无法与王仁果取得联系，致使实际控制人正常履职公告未发布。“截至今日，公司未能与王仁果取得联系。”公开资料显示，王仁果，男，1972年11月出生，研究生学历，是泰合集团控制人。截至2016年底，泰合集团资产超600亿元。2016年，王仁果当选“中国经济年度人物”。泰合集团一位内部人士此前告诉新京报记者，“上一次见他(王仁果)是在开年会时，很久了，1月份的时候，就是(失联后)复联的时候”。今年1月2日，泰合健康公告称，截至公告日，公司尚无法与实际控制人、董事长王仁果取得联系。1月19日，泰合健康公告，王仁果在正常履职，公司日常经营情况一切正常。不过，今年5月9日，泰合健康再发公告，目前无法与董事长王仁果取得直接联系，相关事项正在核实。王仁果第二次失联。关于王仁果两次失联的原因，目前仍没有官方消息。第一次“失联”消息公布后，外界发现，早在去年12月网上就有帖子传言：王仁果被山东警方带走，疑与恒丰银行原董事长蔡国华窝案有关。2017年11月28日，新华社发布消息，恒丰银行董事长蔡国华涉嫌严重违纪违法，正在接受调查。对此，泰合健康证券部今年1月回应新京报记者称，“我们不清楚”。恒丰银行董事会办公室也表示对此不清楚，目前没有官方消息。5月9日，中国证券报报道称，王仁果第一次失联确与“恒丰银行蔡国华案”有关。今年7月开始，一则王仁果与落马官员蒲波的消息在网络上不胫而走。消息称，王仁果低价收购自贡银行的股权，与蒲波有关。公开信息显示，蒲波，四川南充人，长期在广安工作，曾任广安市副市长、四川省广安市委常委、四川省委组织部常务副部长、贵州省副省长等职。2018年5月4日，也就是王仁果失联的消息确认几天前，中央纪委国家监委网发布消息，贵州省副省长蒲波涉嫌严重违纪违法，接受中央纪委国家监委纪律审查和监察调查。对于网传的蒲波与王仁果的关系，接近王仁果的人士表示，应该是没有的。他表示，王仁果失联是因为涉及经济方面的案子。9月4日，新京报记者就此致电泰合健康董秘电话，电话无人接听。新京报记者所发采访邮件亦未收到回复。对于王仁果失联等事，王仁果叔叔此前曾拒绝回应，只表示，王仁果走的是正道，不清楚和蒲波的事情。“过年的时候王仁果回来过，大家团圆，最近没有回来。”他说。财富传奇从罐头厂到房地产、金融王仁果是四川广安人。在市区东北方向四十公里外的丘陵深处,坐落着一个叫玉丰村的村落，沿着公路南侧有一片面积不小的湖泊，湖以东就是王家大院，王家从其他村民手里买来的地，改成了湖和院子。8月底，新京报记者来到玉丰村。面对记者，玉丰村的村民大多表示对王仁果不了解，只表示他人很好，并未有直接接触，甚至不愿告诉王家大院的位置。新京报记者看到，王家大院以重视传统风格修建，大院四周挂着一排排空调，院内装修别致，种植着多样花木。如今，院子里只住着一位六旬老人，王仁果的叔叔。在一番婉拒之后，这位老人接受了新京报记者的采访。对于王仁果失联等事，他拒绝回应。他向记者强调，王仁果小时候家里困难，走的也是正道，心很好，生意做大也一直做慈善。王仁果刚开始创业，就给村里每家每户一年几百块钱。接近王仁果的人士表示，老板也是草根，混到现在也不容易。一直是想做点事情，也一直在做慈善。“以前王家是住在石笋镇上的城镇居民，后来因为成分不好才到了玉丰村。王仁果父亲以前是煤矿里的工人，华蓥山到处都是煤，他在华蓥煤矿打铁，现在大概70岁，还在奔波，帮王仁果做点事。”王仁果叔叔说。他表示，王仁果那一代兄弟姊妹4个，他(王仁果)是老二，老四是王小勇，王仁果失联时，王小勇主持泰合集团，虽然没有多少文化，但人很聪明，能力强。“王仁果小时候学习不好，家里穷没办法，但他爱交朋友。学校毕业后去了罐头厂，工作了几个月但没法养活自己，于是停薪留职搞第二职业，做销售，卖煤炭、鸡蛋，还在南充开过门市。2000年后，王仁果看到房地产赚钱，当时他有个亲戚搞房产，在广安包工程，才开始搞房地产，慢慢做大。”王仁果的叔叔说。据《广安日报》报道，王仁果从学习会计专业，到转行做销售;从办罐头加工厂，到涉足房地产业……“不务正业”的9年时间，资产达到上百亿元，被业界称之为“泰合现象”。在房地产外，王仁果还参股，甚至发起成立了不少金融机构。据报道，除了参股仪陇农商银行、广安恒丰村镇银行，作为达州市商业银行的主要股东，王仁果所控股的四川泰合置业集团还作为主发起人筹建了广安思源农商银行。前述接近王仁果人士表示，“前些年城商行改制，我们成了很多城商行的大股东、二股东，没有一点关系的话当得了大股东吗?”2016年，王仁果还与马云、任正非一起当选“中国经济年度人物”，当年资产达600亿元。扩张之路收购宏达股份失败随着生意越做越大，王仁果也开始进军资本市场。2015年8月，泰合健康的前身——华神集团公告称，泰合集团拟通过协议受让方式取得公司控股股东四川华神72%股权，成为其第一大股东。交易完成后，公司实际控制人将由李小敏变更为泰合集团实际控制人王仁果、张碧华夫妇。这是王仁果创业以来拿下的第一家上市公司。2017年9月，宏达股份公告，泰合集团拟共斥43亿元实现对宏达股份的控股。如果此次交易完成，宏达股份实际控制人从刘沧龙变更为王仁果，王仁果也借此机会拿下刘沧龙手中的四川信托以及宏信证券。宏达股份实际控制人为宏达集团创始人刘沧龙。据官网介绍，宏达集团管理资产逾5000亿元人民币，员工20000余人。一位接近王仁果的人士告诉新京报记者，泰合之所以要收购宏达，就是看中了宏达旗下的四川信托。但泰合集团要收购宏达，却得罪了一批利益集团。新京报记者注意到，几乎就在泰合收购宏达消息公布的同时，安信信托向上海高院提起诉讼并申请财产保全措施，诉讼标的金额达10亿元。公告显示，宏达集团、刘沧龙持有的宏达实业合计82%的股权被司法冻结，导致无法过户，且相关事项尚需获得有关部门的行政许可，刘沧龙与泰合集团之间的股权转让事项无法继续推进。尽管对宏达的并购进展不顺，但王仁果扩张的车轮仍然继续运转。2017年12月，港股中金资源发布公告称，公司控股股东时建公司出售本公司71540万股股份，占本公司已发行股本约29%，泰合集团收购价为每股3港元，合计约21亿港元。据官网介绍，中国金属资源利用有限公司是我国最大的再生金属综合利用企业。泰合集团在收购时表示，自此，泰合集团携泰合健康、中金资源等多家上市公司，以“金融领衔、其他多元产业协同发展”的产融发展格局再获突破。以上三家上市公司的收购，总价合计超过70亿元。然而，就在泰合系急速扩张的高速公路上，王仁果于今年1月被泰合健康公告失联。随后在1月底，王仁果复联，宏达股份也公告称，因情况变化，各方一致同意解除此前签订的关于泰合集团收购宏达集团和宏达实业的相关协议。今年5月，消息人士对新京报记者表示，王仁果本来的想法是低价接手宏达，但因为自己出了麻烦，所以最终放弃。收购港股中金资源的交易也宣告失败。中金资源5月公告，该股权转让协议已终止。资产出售泰合健康控制权曾筹划转让，处理金融资产王仁果的第一家上市公司泰合健康也差点面临易主。5月21日，泰合健康发布公告称，实际控制人正在筹划涉及公司控制权变动的重大事项，公司股票停牌。4天之后，泰合健康宣布，接盘方为成都远泓生物科技有限公司，远泓生物拟受让泰合置业持有的四川华神6148万股股份，占四川华神总股本的85.99%，远泓生物将成为四川华神的控股股东并取得泰合健康的实际控制权。7月13日，泰合健康宣布，因为双方无法达成一致意见，四川华神的股权转让交易终止，泰合健康的实际控制人仍然是王仁果、张碧华夫妇。不过，一位接近王仁果的人士告诉新京报记者，王仁果出事后弟弟王小勇主持泰合集团，什么都敢做主，差点把上市公司给卖了，后来老板(王仁果)一出来，就不卖了。泰合健康今年8月披露，在王小勇主持下，泰合集团和远泓生物签署了《股份转让框架协议书》。但尽职调查工作结束后，泰合集团和远泓生物经多次协商未果，并且分歧进一步扩大，致使谈判无法继续进行，其后双方终止了谈判。虽然上市公司泰合健康仍在手中，但王仁果的金融布局已悄然生变。金融对泰合集团意义重大。今年1月媒体报道，王仁果曾接受媒体采访表示，集团“明确以获取金融全牌照为目标”，他还称，“集团层面我们拥有六大业务板块。但对我个人而言，只有两大板块，一个是金融，一个是实业”。据此前官网介绍，泰合集团形成了银行、基金、保险、担保、小贷等各类金融形态完善的全产业链格局：作为主发起人控股西部第一家取得牌照的民营银行(广安思源农商银行);单独和联合设立多只专业基金;控股参股多家香港上市公司;拥有4家民信系担保公司、小贷公司。近日，新京报记者登录泰合集团官网看到，其官网列出的几大产业中，已经没有了金融板块。根据百度快照查询，泰合集团此前存在六大主营业务，包括金融、大健康、文化旅游、地产、教育、农业。这意味着，泰合集团官网已经撤下了金融板块的业务介绍。接近王仁果的人士告诉新京报记者，泰合在主动处理金融板块资产。今年8月，有媒体报道河北、山东、深圳等多地产权交易所挂出了同一则股权转让信息——“某银行4.9%股权转让招商公告”，公告对银行名称语焉不详，但简单介绍了标的银行的一些财务指标，满足条件的似乎只有邯郸银行。邯郸银行2017年年报显示，四川华神集团股份有限公司位列邯郸银行前十大股东，持有4.95%股权。华神集团系王仁果旗下。前述接近王仁果人士表示，泰合确实在出售邯郸银行股权。对于上述公告是否是邯郸银行，新京报记者9月4日致电河北产权交易所负责该交易的闫女士，其未正面回应，仅表示是某城商行。邯郸银行董事会秘书朱月申联系电话则始终无人接听。工程受挫有地产项目出现延期泰合集团的地产板块扩张也遭遇逆风。成都市锦江区东大路1号，泰合国际财富中心，泰合金融大楼高高伫立，工地现场被钢板隔离。今年8月底，新京报记者走访看到，营销中心一片火热，工地内部仍有施工迹象，大批建材堆放在泥土地上。据媒体介绍，总投资40亿元的泰合国际财富中心，也是泰合迄今为止在成都投资最大的房地产项目，为涵盖住宅、酒店、商业、写字楼的高端综合体，占地约76亩，总建筑面积约43万余平方米。新京报记者自营销中心看到的建筑施工许可证显示，项目建设单位为成都泰合华信投资有限公司，合同开工日期2014年12月10日，合同竣工日期2016年9月9日，施工单位是成都建筑工程集团总公司。而现场施工铭牌显示，泰合国际财富中心7楼开工时间2014年11月，竣工时间2018年4月。根据人民网地方政府留言板，有市民今年初反映，其于2015年12月底购买了泰合财富中心的住房。当时售楼部说2016年7月份就要交房，合同约定为2017年10月31日交房。但是到2017年10月份，开发商以邮件形式通知“不能按期交房”，要拖延到2017年12月底。近期通知2018年4月份交房，后来又通知还要推迟到2018年6月交房。对此，当地政府回应称，泰合国际财富中心计划实现6#、7#分段验收，于2018年4月30日交房，若因政府出台限制文件限制施工或者验收过程中验收规范调整和限制，交房时间顺延。据报道，泰合国际金融中心建筑面积约8万平方米，包含一栋写字楼和一栋酒店，定位为未来泰合集团总部办公大楼。8月底，新京报记者实地走访看到，该项目大楼已经成型，而营销中心则大门紧闭，工地现场泥泞不堪。现场一位负责外装的工人表示，项目正在外装，原计划是2017年(完工)，后来又改了，现在还在施工。另一位工人则称，很多工人都已经走了，拖欠工钱，有的干了几十万(的活)只拿了两万。现在只有安装玻璃的，只有外装，其他的没有人。“再这样干，哪里完得了工?”都江堰的数百亿元投资项目也进展不明。2016年8月，都江堰市人民政府与中国泰合集团就“青城山国际旅游度假区”项目投资举行签约仪式，该度假区项目总投资366亿元，按照国际一流的旅游产业集群发展思路，逐步推进观光、养生、住宿、文化、餐饮、体育等产业的发展。据报道，2017年1月，都江堰市青城山镇青景社区一处约120亩的土地竞拍成功，“青城山国际旅游度假区”首个项目正式落地，项目规划为高端酒店。今年8月底，新京报记者自成都市公共资源交易服务中心获悉，2017年1月，成都泰合仁华大酒店管理有限公司以76万元/亩的价格拿下都江堰青城山镇青景社区119亩酒店用地，宗地编号DJY2016-33(213)。4月，成都泰合仁华大酒店管理有限公司又以76万元/亩的价格拿下位于青景社区一宗125.5亩商业地块，宗地编号DJY2016-32(213)。今年8月底，新京报记者实地走访看到，项目地块被一道两米左右的长墙包围。项目周边坐落着多座高档酒店和华希昆虫博物馆，不远处就是5A级景区青城山。项目地址内，杂草丛生，陡峭不平，几乎没有施工痕迹，也未见工人或保安。新京报记者仅在华希昆虫博物馆与项目地中间的一条道路尽头看到了少许建材堆放在地，亦无人看护。附近其他单位人员告诉新京报记者，该地块已经被盖墙封起来很多年，从没见过施工。工商资料则显示，这一项目已易主。今年8月8日，成都泰合仁华大酒店管理有限公司的公司名称变更为成都仰止酒店管理有限公司，5月18日，该公司股权结构完成变更，泰合华仁实业(北京)有限公司退出，李倩和四川仰止园林工程有限责任公司新增为股东。工商资料显示，泰合华仁实业(北京)有限公司的股东为王仁果和张碧华。这意味着，泰合在这一超300亿项目中布局的高端酒店已经易主。除了成都、都江堰，泰合集团位于王仁果老家广安的项目也不顺利。8月底，新京报记者来到位于四川广安高铁南站附近的泰合国际商贸城，商贸城人流如梭，旁边的总部经济大楼已经建成，楼外已装上玻璃幕墙，但内部并未装修，一楼仍为坑坑洼洼的石灰地面，随处堆放着一些建筑材料。泰合集团现场相关工作人员告诉新京报记者，二期即是当地总部经济大楼，目前已经停工。前述一位接近王仁果的人士表示，泰合的一些楼盘、酒店等都要卖，泰合的人也走了很多。泰合健康今年8月公告披露，公司实际控制人王仁果、张碧华夫妇于2月8日向泰合集团董事王小勇、黄学出具了书面《委托书》，委托由王小勇、黄学代表王仁果、张碧华全权处理泰合集团的相关事宜(含下属所有公司)，包括但不限于合同签订、股权转让、资产处置、银行借款、企业借款等。</w:t>
        <w:br/>
        <w:t xml:space="preserve">    </w:t>
        <w:tab/>
        <w:t xml:space="preserve">    </w:t>
      </w:r>
    </w:p>
    <w:p>
      <w:r>
        <w:t>WXC9090</w:t>
        <w:br/>
      </w:r>
    </w:p>
    <w:p>
      <w:r>
        <w:br/>
        <w:t xml:space="preserve">    </w:t>
        <w:tab/>
        <w:t xml:space="preserve">   </w:t>
        <w:tab/>
        <w:tab/>
        <w:t xml:space="preserve"> </w:t>
        <w:br/>
        <w:t xml:space="preserve">    </w:t>
        <w:tab/>
        <w:t>美国人口普查局(U.S. CensusBureau)12日公布最新统计资料指出，美国家庭年收入出现连续第三年成长，2017年全美家庭年收入中位数为6万1372美元，贫穷率则为12.3%，与2016年的统计相比，变化不多。根据统计，2016年时，全美家庭年收入中位数为6万零309美元，到了2017年则增加了1.8%，来到6万1372美元，这是连续第三年美国家庭收入出现成长。人口普查局在这项调查统计中发现，如今拥有医疗保险的美国民众比例较往年为高，将近100万名民众拥有某种形式的医疗保险，其中绝大多数是因“可负担健保法”(AffordableCare Act)而受惠。调查显示，在2015年时，全美民众约有9.1%并没有任何医疗保险，但这个比例在2016年时降为8.8%，到了2017年时则维持不变。换算起来，全美约有2850万名民众并没有医疗保险。“可负担健保法”上路之前，2010年全美约有16.3%民众并没有医疗保险。失业率方面，全美失业率目前来到过去18年以来的新低点，今年8月份全美失业率为3.9%。密西根大学(University of Michigan)解决贫穷问题研究中心主任薛佛尔(H. LukeShaefer)指出，川普政府的减税法案究竟会对劳工收入造成如何影响，还有待进一步观察。他表示，美国经济之前陷入严重衰退，如今复苏之路也颇为漫长，“我们曾经跌到谷底，现在终于翻转过来了。”</w:t>
        <w:br/>
        <w:t xml:space="preserve">    </w:t>
        <w:tab/>
        <w:br/>
        <w:t xml:space="preserve">    </w:t>
        <w:tab/>
        <w:t xml:space="preserve">    </w:t>
      </w:r>
    </w:p>
    <w:p>
      <w:r>
        <w:t>WXC9091</w:t>
        <w:br/>
      </w:r>
    </w:p>
    <w:p>
      <w:r>
        <w:br/>
        <w:t xml:space="preserve">    </w:t>
        <w:tab/>
        <w:t xml:space="preserve">    </w:t>
        <w:tab/>
        <w:t>总统川普今天表示，美国并无必须和中国签署贸易协定的压力。昨天白宫经济顾问甫公布，川普政府已邀中国官员重新展开贸易谈判。川普今天推文表示：“我们并无必须和中国签署协定的压力，他们才有这种压力。我们的市场蓬勃，他们的市场在崩溃中。我们即将获得数十亿税收，并在国内生产商品。”</w:t>
        <w:br/>
        <w:t xml:space="preserve">    </w:t>
        <w:tab/>
        <w:t xml:space="preserve">    </w:t>
      </w:r>
    </w:p>
    <w:p>
      <w:r>
        <w:t>WXC9092</w:t>
        <w:br/>
      </w:r>
    </w:p>
    <w:p>
      <w:r>
        <w:t xml:space="preserve">导语摩根大通公司的分析师根据模型做出预测称，下次金融危机可能在两年后，即2020年爆发。届时美国股市市值将下降大约20%，新兴市场股市下跌48%。(image)土耳其货币里拉今年以来大幅贬值（图源：Reuters）据彭博社9132020JohnNormandFedericoManicardi50054%Warren EdwardBuffettCNBCAndrewRoss SorkinCNBCRayDalio2008SquawkBox  </w:t>
      </w:r>
    </w:p>
    <w:p>
      <w:r>
        <w:t>WXC9093</w:t>
        <w:br/>
      </w:r>
    </w:p>
    <w:p>
      <w:r>
        <w:br/>
        <w:t xml:space="preserve">    </w:t>
        <w:tab/>
        <w:t xml:space="preserve">    </w:t>
        <w:tab/>
        <w:t>过去中国经济成长快速，如今却逐渐碰到隐忧，有专家预估，若新兴市场持续恶化，美联储继续升息，中国经济发展进一步放缓，则中国的经济状况可能会在一年后恶化。《BBC中文网》报导，多个新兴市场国家货币进一个月来不断下跌，香港中文大学助理教授胡荣分析，直接原因是美元升值与美联储升息，深层原因则是这些国家在2008年金融危机後，趁美元贬值时大量借债，导致现在利率上升无力偿还。报导指出，凯源资本董事总经理陆修泉（BrockSilvers）分析，中国人民币贬值与新兴国家不同，因为中国政府有意为之，使中国出口商减轻关税影响，以应付贸易战局势。报导指出，陆修泉认为，中国应该在贸易战中做出妥协，把心力放在国内经济问题。若新兴市场持续恶化，美联储继续升息，中国经济发展再放缓，则中国的状况可能会在一年后恶化。先前《彭博》报导，新兴市场货币如土耳其里拉、阿根廷披索和南非币等，近日因美中贸易战加剧、美元强劲等原因发生崩盘危机，高盛（GoldmanSachs）的模型显示，部份发展中国家的货币将进一步下跌。</w:t>
        <w:br/>
        <w:t xml:space="preserve">    </w:t>
        <w:tab/>
        <w:t xml:space="preserve">    </w:t>
      </w:r>
    </w:p>
    <w:p>
      <w:r>
        <w:t>WXC9094</w:t>
        <w:br/>
      </w:r>
    </w:p>
    <w:p>
      <w:r>
        <w:br/>
        <w:t xml:space="preserve">    </w:t>
        <w:tab/>
        <w:t xml:space="preserve">   </w:t>
        <w:tab/>
        <w:tab/>
        <w:t xml:space="preserve"> </w:t>
        <w:br/>
        <w:t xml:space="preserve">    </w:t>
        <w:tab/>
        <w:t>科技界年度盛事的苹果新产品发表会，12日在加州圣荷西登场，今年推出三款iPhone新机，其中堪称“机皇”的iPhone XSMax不仅配备6.5吋萤幕，是历来最大的iPhone萤幕，1099元起跳的售价也是iPhone史上最贵。更令人瞩目的是售价749元起的iPhone XR，沿袭了去年主力机种iPhoneX令人惊艳的脸部辨识功能及无边框萤幕，明显是要以平价机种拉进更多新顾客。市场人士认为，今年苹果新款iPhone打出高中低价格的三款组合，可说是多管齐下，不仅力压主打大萤幕机种的最大对手韩国三星、满足最大成长市场中国消费者对大萤幕手机的需求、吸引“果粉”(苹果消费者的暱称)掏钱换机，更要诱惑更多Android阵营的顾客转投苹果怀抱。彭博资讯与路透报导，在1099元起的iPhone XS Max，以及749元起的iPhoneXR之外，苹果也推出999元起的iPhone XS，继承去年的旗舰机种iPhoneX，配备速度更快的A12处理器、与效果更佳的相机镜头。至于售价1099元起的iPhone XS Max，6.5吋萤幕是采用画质更佳的OLED(有机发光二极管)面板；平价版的iPhoneXR萤幕，则延用LCD(液晶显示幕)面板。主管全球行销的苹果资深副总裁席勒(PhilSchiller)12日在发表会上说：“我们希望凭借这些优异技术，尽可能接触到更多顾客。”去年9月苹果推出iPhone十周年版本的主力机种iPhoneX时，有些分析师对于高达999元的售价大惊，怀疑消费者是否愿意买单，没想到iPhoneX成为苹果历来最畅销的iPhone机种。分析师观察，由于全球整体智慧手机市场的成长降温，苹果策略是吸引果粉换到价格更高的机种，进而拉升整体iPhone平均售价，带动苹果营收持续成长。市场研究机构Counterpoint Research分析师夏哈(Neil Shah)估计，平价的iPhoneXR可望成为接下来iPhone销量的生力军，估计未来一年上看1亿支，“对于使用两年iPhone或Android用户来说，这是传统iPhone价位产品中很不错的升级产品”。</w:t>
        <w:br/>
        <w:t xml:space="preserve">    </w:t>
        <w:tab/>
        <w:br/>
        <w:t xml:space="preserve">    </w:t>
        <w:tab/>
        <w:t xml:space="preserve">    </w:t>
      </w:r>
    </w:p>
    <w:p>
      <w:r>
        <w:t>WXC9095</w:t>
        <w:br/>
      </w:r>
    </w:p>
    <w:p>
      <w:r>
        <w:br/>
        <w:t xml:space="preserve">    </w:t>
        <w:tab/>
        <w:t xml:space="preserve">    </w:t>
        <w:tab/>
        <w:t>英国牛津经济研究院（OxfordEconomics）13日点名澳洲、香港、加拿大和瑞典这4个国家和地区，是当前全球最危险的房市，而且根据历史经验，可能对经济活动造成威胁。牛津经济研究院的房价指数长期平均值为100，但这项研究显示，香港现在的房价指数为203，加拿大为173，瑞典165，澳洲为160。牛津经济研究院首席经济学家史雷特（AdamSlater）指出，当房价指数比长期平均值高出25%以上，未来5年内房价走跌的机率达60%。他说：“这很重要，因为房价对经济活动有很大影响，虽然最近几年在七大工业国（G7）中，这项关联性变得比较松散。”所幸目前全球最危险的房地产市场，都集中在相对较小的已开发经济体，而美国、德国、法国、中国和日本等大型经济的问题都不严重。这项研究并发现，大多数经济体最近的房贷利率并未明显走高，有些国家的房贷利率甚至下滑。牛津经济研究院运用一系列的指标来评定房市风险，发现这4个国家及地区的房价都非常高、都经历了冗长的房市荣景、房贷债务居高不下，而且这些债务有很大的比率是采浮动利率。以往利率上扬是导致房市走下坡的关键，但牛津经济研究院说，如今这已非必要条件。虽然澳洲央行近来一直没有升息，但4大银行中有3家最近都宣布因为资金成本升高，须调高利率。澳洲房价正在下跌，今年跌近3%，其中以雪梨房价跌最凶，跌幅多达5.6%。</w:t>
        <w:br/>
        <w:t xml:space="preserve">    </w:t>
        <w:tab/>
        <w:t xml:space="preserve">    </w:t>
      </w:r>
    </w:p>
    <w:p>
      <w:r>
        <w:t>WXC9096</w:t>
        <w:br/>
      </w:r>
    </w:p>
    <w:p>
      <w:r>
        <w:br/>
        <w:t xml:space="preserve">    </w:t>
        <w:tab/>
        <w:t xml:space="preserve">    </w:t>
        <w:tab/>
        <w:t>巴基斯坦官员在与中国官员磋商后称，巴基斯坦新政府正推动中国在该国建厂并展开扶贫行动，而不是单纯从事大型基建项目。到目前为止，在中国高调进行的海外投资计划中，基建一直占据主导地位。据美国《华尔街日报》9月13日报道，巴基斯坦新政府于7月选举产生，由总理伊姆兰·汗（ImranKhan）领导，提倡对神秘的中巴经济走廊计划进行重大调整。该计划是中国“一带一路”倡议中最宏大的一部分，主要内容包括修建公路、铁路、发电厂和一个港口。巴基斯坦官员称，该计划将向中国在巴基斯坦建设私营工厂的方向推进。他们称，更多巴基斯坦供应商和劳工将参与进来，还会加入公共卫生等社会项目。这些调整是巴基斯坦新政府组建的九人委员会的工作成果；这个委员会由规划部长巴赫提亚尔（KhusroBakhtiar）领导，负责对中巴经济走廊进行评估。政府官员称，该委员会的工作包括，针对前总理谢里夫（NawazSharif）领导的上一届政府推出的这些项目，评估其是否不公平地惠及东南部省份旁遮普（Punjab）省，即谢里夫的政治大本营。他们表示，政府还下令对一个大型基建项目进行部分审计，即旁遮普省省会拉合尔（Lahore）价值20亿美元的OrangeLine地铁项目。巴基斯坦信息部部长侯赛因（Chaudhry FawadHussain）表示：“我们不是在限制，而是在扩大中巴经济走廊。”他说，巴基斯坦政府的优先事务不是基础设施，而是工业化和人力技能发展。目前还没有中国制造业企业像该计划原先设想的那样迁至巴基斯坦。巴基斯坦面向中国工业的九个规划中的“经济特区”无一建立，因这些拟建经济特区涉及的省份不同意中国要求的优惠措施。巴基斯坦规划部中巴经济走廊项目主任道得（HassanDaud）说，该提议现在将缩减至四个经济特区，目标是在三个月内设立这些经济特区。道得表示，必须先从容易实现的目标入手。英国《金融时报》9月10日报道，巴基斯坦拟重审或重新谈判在中国“一带一路”倡议（BRI）下达成的协议，从而加入越来越多国家的行列，这些国家都在质疑其参与北京方面标志性基础设施投资计划的条款。巴方成立的评估中巴经济走廊项目9人委员会可能考虑把中巴经济走廊建设再延后5年。中国外交部发言人耿爽在北京时间9月11日的中国外交部例行记者会上对此回应称，据他了解，巴方设立评估中巴经济走廊项目9人委员会，目的是与中方加强对接，加快推进走廊建设，使建设成果更好惠及巴普通民众，而不是什么使走廊建设延期。中国国务委员兼外交部长王毅访问巴基斯坦，在9月8日的记者会上用数据与事实表明，中巴经济走廊没有加重巴债务负担。王毅在与巴外长库雷希（MoeenuddinQureshi）召开记者会时详细介绍了一组数字：中巴经济走廊框架下目前共有22个合作项目，其中9个业已完工，13个在建，总投资190亿美元，带动巴每年经济增长1至2个百分点，给巴创造7万个就业机会。“22个项目中，18个由中方直接投资或提供援助，只有4个使用的是中方的优惠贷款。”在分析人士看来，基于中巴经济走廊带给巴基斯坦的收益，以及巴基斯坦高规格接待中国外长王毅的表现，决定了巴基斯坦不可能背离“一带一路”大框架，也无法像马来西亚那样叫停在其境内的投资项目。</w:t>
        <w:br/>
        <w:t xml:space="preserve">    </w:t>
        <w:tab/>
        <w:t xml:space="preserve">    </w:t>
      </w:r>
    </w:p>
    <w:p>
      <w:r>
        <w:t>WXC9097</w:t>
        <w:br/>
      </w:r>
    </w:p>
    <w:p>
      <w:r>
        <w:br/>
        <w:t xml:space="preserve">    </w:t>
        <w:tab/>
        <w:t xml:space="preserve">    </w:t>
        <w:tab/>
        <w:t>韩媒称，如果特朗普对所有中国进口产品征税的话，会引起中国几百万个岗位“就地蒸发”。韩国《东亚日报》9月13日报道，如果美国总统特朗普（DonaldTrump）如同自己警告的那样开始向所有的中国进口产品征收关税的话，中国国内可能会流失550万个工作岗位。美国一家投资银行——J.P.摩根银行11日发表的报告书透露，美国如果向5,000亿美元规模的中国进口产品征收25%的关税的话，中国至少会消失550万个工作岗位。而中国的国内生产总值增长率会下降到1.3%。这会给中国经济发展带来不小的打击。</w:t>
        <w:br/>
        <w:t xml:space="preserve">    </w:t>
        <w:tab/>
        <w:t xml:space="preserve">    </w:t>
      </w:r>
    </w:p>
    <w:p>
      <w:r>
        <w:t>WXC9098</w:t>
        <w:br/>
      </w:r>
    </w:p>
    <w:p>
      <w:r>
        <w:br/>
        <w:t xml:space="preserve">    </w:t>
        <w:tab/>
        <w:t xml:space="preserve">    </w:t>
        <w:tab/>
        <w:t>2018年秋季“稳金融与稳经济”闭门研讨会正在进行时。对于当前的中美贸易摩擦情况，如是金融研究院首席经济学家管清友在研讨会上表示，其实中美间的贸易摩擦早晚会到来，因为未来十年是中美竞赛的最后一个弯道，如果中国能顺利过关，十年之后中国将一骑绝尘，美国即便想遏制中国也无能为力。现在美国人手上的牌除了贸易牌外，还有汇率牌、政治牌、军事牌。对中国来说，确实存在挑战，但还有一个时间窗口。在赛车场上，后继者要想追上领跑者，弯道是最佳机会，反过来，领跑者想要压制后继者，也必须在弯道有所作为。中美的上一个弯道是21世纪初。美国人本想用WTO倒逼中国改革，中国也确实做出了一些承诺，但从目前的结果来看，远远没达到美国人的预期，中国反而成为全球化的最大赢家。接下来可以确定的是，只要不发生系统性社会危机，中国一定会无限接近美国，直至超越美国。美国经济学家伯格斯滕提出了G2的美好设想，但很抱歉，世界上从来就没有双头体制。没有永恒的朋友，也没有永恒的敌人，只有永恒的利益，而“No.1”是一种不可分享的利益。一百多年前，英国和美国没有分享，英国失去世界霸权。七十多年前，美国和苏联没有分享，苏联最终解体。三十多年前，美国没有和日本分享，日本陷入失落的二十年。现在的中国很像三十多年前的日本，不管是从经济上，还是从政治上。当时日本一方面对美赚取巨额贸易顺差，一方面疯狂在美国买买买，洛克菲勒大厦、好莱坞的大studio，都不在话下。日本人甚至开玩笑说“美国即将变成日本的第41个县”。傅高义那本著名的《日本第一》（JapanasNo.1）充分反映了当时日本的凶猛势头。但美国人怎么会允许有人成为第一呢，后来的结果大家都知道了。从惩罚性关税、出口限制直到1985年的广场协议，一系列遏制措施让日本最终崩溃。当时主导这一系列政策的是谁？正是眼下特朗普团队的贸易代表莱特希泽。所以，特朗普的贸易战不是空穴来风，也绝不是一阵风。美国现在就是要逆全球化，系统性、战略性的遏制对手。很多人指责美国这样做损人不利己，这个说法从经济角度看没问题，但从政治角度看就不对了。在政治家的世界里，损人又损己的时候，只要敌人受损的更多，即便自己受点损失也是值得的。未来十年是中美竞赛的最后一个弯道。如果中国能顺利过弯，十年之后中国将一骑绝尘，美国即便想遏制中国也无能为力。特朗普已经认准了这个时点，美国人一定不会放过这最后一个弯道。那么，美国人手里有哪些牌可以打？第一张是贸易牌。目前的惩罚性关税主要是针对一些边缘行业，实质影响不大，后续可能会扩散到一些关键出口商品，比如机电、纺织等。第二张是汇率牌。当年美国逼日本签《广场协议》，日元升值了一倍。美国肯定也会向人民币施压，虽不至于有新广场协议，但每年4月和10月的汇率报告都可以拿汇率操纵国来说事。第三张是政治牌。在这个问题上，我们面临的形势比当年的日本要严峻的多，台湾问题、南海问题、朝核问题，任何一个都可以拿来做文章。第四张是军事牌。这个按常理看是不可能，不过特朗普不是一个按常理出牌的人。总的来说，美国人的牌很多，现在才出了一个2，后面还有大小王，中美之间的大戏才刚刚开始。对投资者来说，不要觉得这种世界大势的变化很遥远，对市场的影响是实实在在的。现在很难量化评估，但可以判断出几个基本方向：第一，新冷战的趋势会不时冲击市场的风险偏好，再叠加国内趋紧的货币和金融环境，任何一类资产都很难有系统性牛市。第二，对经济不会有系统性影响，但会挤压中美的贸易顺差，对美出口的行业会受损，尤其是一些被征收关税的行业。第三，美国会执行弱美元政策，人民币可能被动升值，对各个出口行业不利，对进口行业及海外投资有利。第四，国内区域战略可能会调整，针对台海和南海等敏感问题，可能对福建、海南等战略支点进行强化，相关地区受益。第五，国内产业战略可能会调整，当局更加意识到产业自主的重要性，进口替代性产业受益，尤其是机电和高新技术产品。第六，我们的外交战略可能会调整，与俄罗斯等国的合作会加强，做中俄业务的相关企业会受益。分析了这么多，但愿是无用之言。100年前梁漱溟老先生留下的问题依然没有答案：“这个世界会好吗？”一切交给时间来回答吧，但愿世界和平。</w:t>
        <w:br/>
        <w:t xml:space="preserve">    </w:t>
        <w:tab/>
        <w:t xml:space="preserve">    </w:t>
      </w:r>
    </w:p>
    <w:p>
      <w:r>
        <w:t>WXC9099</w:t>
        <w:br/>
      </w:r>
    </w:p>
    <w:p>
      <w:r>
        <w:br/>
        <w:t xml:space="preserve">    </w:t>
        <w:tab/>
        <w:t xml:space="preserve">    </w:t>
        <w:tab/>
        <w:t>美中贸易战出现转圜迹象，美国政府提议和中方展开新一轮贸易谈判，中方也表示欢迎，市场预期如此进展有助缓解日益加剧的紧张局势。路透美国总统的首席经济顾问库德洛表示，美国政府已提议和中国展开新一轮贸易谈判，避免川普总统与中方的贸易战进一步恶化。中国外交部发言人耿爽昨天说，中方已经收到了美方关于举行新一轮磋商的邀请，中方对此表示欢迎，双方正在就有关的细节进行沟通。市场预期如此进展有助缓解日益加剧的紧张局势。彭博引述三位知情人士的话报导，美国官员由财政部长米努勤领衔，最近向中方官员发出邀请，其中一位知情人士说，如果中方同意，谈判可能在华盛顿举行。“这是好事”，库德洛说，“我们现在正在沟通，你可以说沟通已经升级”。在川普前几天威胁要对几乎全部中国输美商品加征关税的情况下，这一提议可能有助于缓解双边紧张关系。库德洛也说，川普愿意与习近平会面，时间可能是十一月底在阿根廷的Ｇ20集团峰会上。耿爽表示，中方始终认为，贸易冲突升级不符合任何一方的利益。事实上，自从上个月，中美双方在华盛顿举行副部级的经贸问题磋商后，两国的经贸磋商团队一直保持各种形式的沟通，就各自关注的问题进行交流。中国商务部发言人高峰则说，中美双方的谈判团队近来一直在沟通，针对关切事项进行交流，中方确认已经接到了美方的邀请，对此持欢迎态度。目前，谈判的相关细节正在沟通，中方一贯的态度是，贸易冲突不符合各方利益。七月以来，川普政府已经对五百亿美元的中国商品加征关税，刺激北京方面立即对等报复。不过，美方尚未对另外两千亿美元的中国商品加征关税，这一波关税的征求公众意见期已在上周结束，美国还没采取行动。川普上周表示，“如果我愿意的话，还有另外二六七○亿美元商品的关税措施，可以在短时间内准备就绪。”这几乎涵盖了中国出口到美国的所有产品，包括服装和苹果智慧手机等消费品。目前为止，美中结束贸易战的努力均无功而返。两国官员已经举行四次正式会谈，最近一次是八月下旬在华盛顿，双方代表分别是美国财政部负责国际事务的副部长马尔帕斯和中国商务部副部长王受文。</w:t>
        <w:br/>
        <w:t xml:space="preserve">    </w:t>
        <w:tab/>
        <w:t xml:space="preserve">    </w:t>
      </w:r>
    </w:p>
    <w:p>
      <w:r>
        <w:t>WXC9100</w:t>
        <w:br/>
      </w:r>
    </w:p>
    <w:p>
      <w:r>
        <w:br/>
        <w:t xml:space="preserve">    </w:t>
        <w:tab/>
        <w:t xml:space="preserve">   </w:t>
        <w:tab/>
        <w:tab/>
        <w:t xml:space="preserve"> </w:t>
        <w:br/>
        <w:t xml:space="preserve">    </w:t>
        <w:tab/>
        <w:t xml:space="preserve">又现疑似报复社会事件，湖南衡阳一名阳姓男子开着红色汽车冲撞正在跳广场舞的人群，下车后见人就砍，场面相当血腥，至少造成9死46伤，其中3人重伤。经查，55岁驾驶阳贊云有多次犯罪纪录，曾被判囚一年半，判决书也显示，他患有低分化腺癌、冠心病、心功能二级等疾病。港媒报导，据网上流传的视频显示，当时10多名民众倒卧在广场上生死不明，另外有伤者坐在地上待援，周边还能听到救护车和警车声。有伤者送院时，满是鲜血的断臂仅有一点筋骨相连。事件发生后，衡东县委、县政府启动应急预案，组织相关部门抢救伤员，进行现场处置，肇事司机已被控制。另据新京报报导，一名在滨江公园开店的店主描述，指当时广场有人在跳广场舞，很多人都聚集在广场上。他正在店里看手机，突然听到车辆引擎加速的声音，他抬头的瞬间，看到有人被撞飞，接着车辆撞在树桩上。另一名目击者表示，她当时看到一辆红色路虎开过来。“开始开得很慢，突然加大油门冲进人群，大片人被撞倒。“有目击者称，司机随后下车持刀追斩现场民众，现场情况混乱，上千人尖叫惊慌走避，有人被斩倒在地。周围群众吓得赶紧报警，民警赶来之后，撞人者被围住，随后特警赶到。另有消息说，公安赶到与在场民众一起将涉案司机制伏，司机遭民众围殴。衡东县医院值班人员表示，案发后第一时间不清楚到底有多少人受伤，“来一个救一个，人很多。“重伤者已经分流到衡东各个医院。湖南衡东，开车冲向人群绝症患者报复社会北京青年报查询裁判文书网发现，阳贊云曾因犯故意伤害罪，1992年10月被判刑两年；又因犯贩卖毒品罪，于2001年10月被判刑三年；因犯寻衅滋事罪，于2005年10月被判刑九个月零三天；因犯失火罪，于2006年5月被判刑一年，缓刑一年；因犯敲诈勒索罪，于2009年8月被判刑六个月，2014年5月25日刑满释放。2018年1月，又因寻衅滋事罪，被判处有期徒刑一年六个月。惨烈 湖南男开车冲撞55人死伤画面曝光 </w:t>
        <w:br/>
        <w:t xml:space="preserve">    </w:t>
        <w:tab/>
        <w:br/>
        <w:t xml:space="preserve">    </w:t>
        <w:tab/>
        <w:t xml:space="preserve">    </w:t>
      </w:r>
    </w:p>
    <w:p>
      <w:r>
        <w:t>WXC9101</w:t>
        <w:br/>
      </w:r>
    </w:p>
    <w:p>
      <w:r>
        <w:br/>
        <w:t xml:space="preserve">    </w:t>
        <w:tab/>
        <w:t xml:space="preserve">    </w:t>
        <w:tab/>
        <w:t>在美国总统特朗普威胁要对所有来自中国的产品加征关税之际，前美国商务部长古铁雷斯表示，他担心美国对中国展开的贸易战会把中国 “推下悬崖”，最终拖累整个全球经济。不过，他认为，美中两国最终会在贸易问题上达成协议。有关专家则对美中新一轮的贸易会谈结果不抱什么期待。在小布什总统任内出任商务部长的古铁雷斯星期四在接受CNBC的采访时表达了他的这个担忧。他说：“我担心的是，如果中国的经济增长是3%，不是6%，情况会怎么样；我们实际上对中国经济造成如此大的影响，导致增长速度受到抑制 -这会影响到每一个人。你不得不想，这是否值得。”这位前商务部长在密尔肯研究所在新加坡举行的年度亚洲峰会上表示，这种情况对全世界都不利。他说：“我们可能认为，中国的崛起对美国可能不是件好事，中国是一个战略竞争者等等，但一旦中国的增速下降，我们会后悔。”根据世界银行的数据，中国是全球经济增长的引擎。自从2008年的全球金融危机以来，这个全球第二大经济体对全球增长的贡献最大。中国经济今年第一季度增长了6.8%，第二季度为6.7%。尽管这仍然是相当高的增速，但大大低于过去几十年两位数字的增长。中国经济的放缓在特朗普总统对中国进行贸易战之前就开始了。古铁雷斯认为，中国经济放缓的程度取决于美国对中国加征的关税造成的损害。他说，如果特朗普总统决定对所有来自中国的产品征收关税的话，这将对中国造成很大的影响。美国已经对价值500亿美元的中国产品征收25%的关税，中国也对同等数量的美国产品征收关税。特朗普总统还没有决定何时对另外2千亿美元的中国产品加征关税，尽管他说，只要他愿意，这在短时间里就可以实现。他还表示，在这之后还有2670亿美元的关税。古铁雷斯认为，特朗普提到的一些有关中国的贸易做法值得探究，但是在他看来，公开指责中国无助于问题的解决。他说：“我会采取私下（解决的）手法。在公开场合这样做的问题是，它会羞辱一个国家。我们谈论的是主权国家，不是企业，而且让中国被公开点名而且可能被公开羞辱，公开的丢面子，这不会成功的。”他还认为，美国的贸易逆差高意味着美国输了的假定是很危险的。美国的数据显示，美国与中国在2017年有高达3756亿美元的贸易逆差。在今年头7个月，美国对华贸易逆差为2226亿美元。目前担任咨询公司奥尔布赖特石桥集团董事长的古铁雷斯说，美国看起来愿意与中国进行新一轮的会谈是事情向前发展的一个迹象。他认为，双方最终会达成一个协议，尽管他不知道这样一个协议在多大程度上能够实现特朗普总统减少美中贸易逆差的目标。美国外交关系委员会研究美国经济竞争力与贸易问题的高级研究员艾尔登（EdwardAlden）则对新一轮的贸易会谈结果不抱什么期望。他对美国之音表示：“最好的结果将是同意继续会谈。我不认为谈判是完全投入的，除非谈判是由美国贸易代表莱特希泽主导，他目前正忙于北美自由贸易协定的谈判。”卡内基国际和平基金会的副总裁包道格（Douglas Paal）也对会谈取得成功感到不乐观。他对美国之音表示：“我没有看到特朗普政府在政策上做出改变的迹象，这意味着会谈将是不会成功的。反对达成交易的方面可能不能在原则上反对举行谈判，但是他们将对拟议中的结果表示反对。”这位担任过老布什总统特别助理兼国安会亚洲事务高级主任的专家表示，中国方面可能希望在习近平与特朗普在参加20国集团峰会时举行会晤之前达成协议，但是他说，现在看来前景渺茫。外交关系委员会的艾尔登则认为，美中双方在两位领导人秋天会面前就贸易问题达成一个框架协议还是有可能的。在《华尔街日报》报道了美国方面主动提议与中国进行新一轮会谈的消息后，特朗普总统发推，否认美国面临任何与中国达成协议的压力。他在9月13日上午发出的推文中说，“《华尔街日报》搞错了，我们没有任何要与中国达成协议的压力，他们面临跟我们达成协议的压力。我们的股市节节上升，他们的正在崩溃。我们很快会收到数百亿美元的关税，而且在本土生产产品。”不过，美国著名的对冲基金管理人特佩尔（TedTepper）星期四警告说，如果美中贸易战进一步恶化的话，美国股市可能会出现5%到20%的跌幅。他对美国股市目前的表现感到意外。美国标准普尔500指数今年上涨了8.5%，纳斯达克综合指数上升了16.3%。相反，受贸易战等因素的影响，中国股市目前已经跌到了2年半以来的最低点。</w:t>
        <w:br/>
        <w:t xml:space="preserve">    </w:t>
        <w:tab/>
        <w:t xml:space="preserve">    </w:t>
      </w:r>
    </w:p>
    <w:p>
      <w:r>
        <w:t>WXC9102</w:t>
        <w:br/>
      </w:r>
    </w:p>
    <w:p>
      <w:r>
        <w:br/>
        <w:t xml:space="preserve">    </w:t>
        <w:tab/>
        <w:t xml:space="preserve">   </w:t>
        <w:tab/>
        <w:tab/>
        <w:t xml:space="preserve"> </w:t>
        <w:br/>
        <w:t xml:space="preserve">    </w:t>
        <w:tab/>
        <w:t>田纳西州小镇伍德伯里唯一一家中餐馆的老板赵山群（音译），在当地勤奋打拼13年，今年7月突然被移民官找去面谈，随即被关进监狱，可能被遣返中国。图为赵家全家福照片。(取自GoFundMe网站)田纳西州保守小镇伍德伯里（Woodbury）唯一一家中餐馆的老板赵山群（ShanqunZhao，以下皆音译），在当地勤奋打拼13年，今年7月突然被移民官面谈，随即被关进监狱，可能被遣返中国。此事件引发当地人士关注，许多人放下政治立场，出力设法营救赵山群。赵山群和妻子美珠（Meizhu）22年前从中国来美，在纽约申请绿卡，妻子获准，赵山群少了一份必要文件被拒。他为此上诉，但法院没有再传来任何消息，于是他凭著工卡展开移民生活。2005年，他与妻子搬到伍德伯里，开设“中国星”（ChinaStar）餐馆，育有两名子女，按时缴税，生活平静。7月，赵山群接到纳许维尔移民办公室信函，要他去面谈。那天早上，是他15岁的女儿赵玲（LingZhao）最后一次见到父亲。她说，律师和父亲进去办公室，几分钟后，律师出来说，爸爸被联邦移民及海关执法局(ICE)带走了。这几周来，赵山群的妻子继续经营餐馆生意，并向社区求助。赵玲也文情并茂地写出爸爸的故事，放在收银机旁好让顾客看到，呼吁各方写信声援父亲，别让全家离散。从镇长、议员、老师、赵家房东、银行经理、农夫等，都写信支持。不少人说，“赵先生勤劳诚恳，是最不该被政府驱逐的人。”镇官员也向州和联邦议员求助，但被告知无能为力。还有人上Go Fund Me网站为赵家筹款，支付移民官司法律费用。募款活动声明指出：“你的捐款将打败不公义，让赵家人团圆。”不少伍德伯里居民支持川普总统的移民政策，但眼看社区将失去像赵山群这样的社区基石，有些人承认，这个问题并不像过去想的那样黑白分明。</w:t>
        <w:br/>
        <w:t xml:space="preserve">    </w:t>
        <w:tab/>
        <w:br/>
        <w:t xml:space="preserve">    </w:t>
        <w:tab/>
        <w:t xml:space="preserve">    </w:t>
      </w:r>
    </w:p>
    <w:p>
      <w:r>
        <w:t>WXC9103</w:t>
        <w:br/>
      </w:r>
    </w:p>
    <w:p>
      <w:r>
        <w:br/>
        <w:t xml:space="preserve">    </w:t>
        <w:tab/>
        <w:t xml:space="preserve">    </w:t>
        <w:tab/>
        <w:t>2018年是吴浈的本命年。这一年，他迈入花甲。8月16日，7名省部级官员因长春长生问题疫苗案被中央问责：吉林省副省长金育辉、吉林省政协副主席李晋修等6人分别受到免职、责令辞职、引咎辞职、深刻检查等处理。原食品药品监管总局副局长吴浈被立案审查调查。同日，中央纪委国家监委官网发布消息称，吴浈“涉嫌严重违纪违法”，正接受纪律审查和监察调查。他也成为因长春长生问题疫苗事件首个被立案审查调查的省部级官员。吴浈曾长时间在食药监系统任职，分管药化注册管理、药化监管和审核检验等工作，手握重权。疫苗行业也在其分管之下，他因此被业界称为“疫苗沙皇”。吴浈分管疫苗期间，国内疫苗大案频发，让国产疫苗声誉蒙羞。此外，他还成为多起实名举报事件的主角。吴浈落马后，食药监系统多名官员被免职，他的老下属、国家食品药品监督管理总局药品化妆品注册管理司原司长王立丰被调查。2017年，他的另一名老下属、国家食品药品监督管理总局药品审评中心副主任尹红章，因受贿罪获刑10年。在药改的大背景下，中国食药监系统爆出以吴浈案为典型的多起违纪违法案例，也让更多业内人士思考该系统如何规范化，药改下一步何去何从。不正常的升迁南丰县隶属于江西省抚州市，是江西省历史文化名城，也是唐宋八大家之一曾巩的故乡。公开履历显示，吴浈，1958年5月出生在该县。1975年8月参加工作，1983年毕业于江西中医学院中医系中医专业。吴浈长时间在江西省卫生系统工作。他曾任江西省卫生厅医教科技处干部；1989年-2000年，任江西省卫生厅药政管理局副局长、局长。一位医疗行业的知情者告诉《中国新闻周刊》，吴浈在江西工作时，就因为“手伸得太长”被举报过。“沉寂二年后，却反常地越爬越高”。上世纪90年代中后期，该知情者在四川某制药企业江西办事处工作过四年，任省区经理。其代理的某种药品占据了南昌医院的大部分市场。让他出乎预料的是，1997年，大连某制药厂的产品，几乎一夜之间占领了南昌市场。“这让我大跌眼镜，太不可思议了。”他称，在药品代理领域，同类产品如果把某地医院牢牢占据了，其他药品就是来了，也通常是小打小闹，很难翻起大浪。这位知情者开始调查。他发现，大连那家制药厂的销售老总，曾找吴浈“关照过”。当时药品属于卫生部门管理，吴浈当时任江西省卫生厅药政管理局局长。“该局直管所有医院药品。对吴浈来说，利用手中权力插手干预药品进入江西医院，轻而易举。”该知情者还称，通过他多方调查，发现吴浈不是第一次做这种事情。此前，吴浈还关照过江苏泰州的某家药企，此外还与几家东北的企业往来密切。“吴浈那时候手握重权，且不到四十岁，前途无量，很多医院不敢不听他的。”不久，他把吴浈插手药企销售的事，匿名举报到了江西省卫生厅和江西省人民政府。该知情者称，在其举报两三个月之后，大连那家制药厂的某类药品就彻底退出了南昌市场，“我公司的产品重新占住了大部分市场分额”。该知情者告诉《中国新闻周刊》，当时相关部门未对吴浈公开处理，但是从那之后的两年多时间里，吴浈变得非常低调。2000年，国家及各省市成立药品监督管理局，吴浈任江西省药品监管局党组副书记、副局长，后任党组书记、局长，后又出任江西省食品药品监督管理局局长、党组书记。2006年9月，吴浈离开长时间工作的江西，赴京出任国家食品药品监督管理局副局长、党组成员，分管药品注册、监管、审核、疫苗行业等工作。上述知情者称，吴浈调到北京后，成为炙手可热的实权派。“按道理，一个有污点的人，是不应该得到提拔重用的。”吴浈的老家江西南丰县，被喻为蜜橘之乡，自唐代起就为皇室专送贡品。一位接近国家药监系统的知情者告诉《中国新闻周刊》，吴浈不仅贪，还会拍。他在江西工作时，利用职务之便，以福利之名，每年一车一车地把蜜橘往国家药监局和中国食品药品检定研究院送。在吴浈赴京仅仅3个多月后，国家食品药品监督管理局爆发重磅新闻。2006年12月26日，该局时任局长郑筱萸被中纪委“双规”。2007年5月29日，北京市第一中级人民法院对郑筱萸案作出一审判决，以受贿罪判处郑筱萸死刑，剥夺政治权利终身，没收个人全部财产；以玩忽职守罪判处其有期徒刑7年，两罪并罚，决定执行死刑，剥夺政治权利终身，没收个人全部财产。6月22日作出二审裁定，驳回上诉，维持原判。7月10日，郑筱萸被执行死刑。时年62岁的郑筱萸，在被执行死刑前留下的《悔恨的遗书》中感叹道：“明天我就要‘上路’了，我现在最害怕的是，我将如何面对那些被我害死的冤魂？我祈求他们能够原谅我、饶恕我，我这不已经遭报应了嘛？”值得注意的是，吴浈的名字还出现在郑的判决书中。吴浈曾按照郑筱萸的指示，接受广东某公司的请托，为该公司办事。郑筱萸一审判决书显示：证人赵晓鸣（时任国家药监局药品市场监督司司长）的证言证明：2000年8月，郑筱萸要求他在广东某公司申请药品零售跨省连锁经营一事上予以支持，后该申请得到了批准。2003年，国家食品药品监督管理局的药品许可证管理办法尚未出台，该公司药品物流配送中心的《药品经营许可证》暂时无法办理，郑筱萸视察该物流配送中心时，该公司负责人为此事向郑筱萸请托。郑筱萸指示江西省局局长吴浈向国家局行文请示，由国家局批复解决该问题。后吴浈按照郑筱萸的指示批复同意办理。郑筱萸落马后，吴浈多次公开表态，称不能因为郑筱萸就否认整个药监系统。2007年2月，吴浈做客中国政府网时说：“我这里想说一下，尽管我们药监系统出现了像郑筱萸、曹文庄等人的腐败案件，但是不能因为他们几个人的问题否认药监这支队伍，也不能否认药监系统这么多年来所做的工作和取得的成绩，也不能动摇我们做好监管工作、为民把关的信心。”同年12月，在国新办的新闻发布会上，吴浈说，“郑筱萸已经受到法律的严惩，其结果新闻已经报道了，我想大家都已经知道了。郑筱萸的腐败案件对药监系统产生了一些负面影响，让我们药监人蒙羞，我们对此是痛心的。”他还表示，不能因一个人的问题，否认一个系统、否认这支队伍。“我很有信心地告诉大家，中国食品药品监管的这支队伍是好的，这支队伍是能吃得起苦，敢于碰硬，是有战斗力的一支队伍。”郑案发生后，吴浈并未受到冲击。2013年4月后，吴浈担任国家食品药品监督管理总局党组成员、食品药品安全总监，国家食品药品监督管理总局副局长、党组成员，国家卫生和计划生育委员会副主任等职务。2018年3月，在新一轮政府机构改革中，国家食药监总局被撤销，单独组建了国家药监局，归由国家市场监督管理总局管理。不足60周岁的吴浈，未在国家市场监督管理总局任职，官方亦未公布其去向。5个月后，他因长生问题疫苗事件落马，再次成为舆论焦点。时任国家食品药品监督管理局副局长的吴浈，在2007年8月至2011年6月，曾兼任国家药典委员会秘书长。国家药典委员会一位退休官员用“刚愎自用，贪得无厌，而且财色两收”来概括他对吴浈的印象。但对于具体细节，这位退休官员告诉《中国新闻周刊》，吴浈已经得到报应，不想再说了。“他若没倒霉，我倒想说说了。”两次被实名举报吴浈在分管疫苗行业的十多年期间，山西疫苗案、江苏延申等疫苗大案频发。因问题疫苗事件，他在任上两次遭遇实名举报。2014年8月18日，全国人大代表、河南村医马文芳和河南省人大代表、河南依生药业董事长张译，联合实名举报吴浈以及尹红章（时任国家食药监总局药审中心副主任）、沈琦（中国食品药品检定研究院生物制品检定所所长），称他们“玩忽职守、滥用职权，涉嫌渎职”。他们称此次举报“是为国家科技创新去除人为壁垒”。举报信中称，张译多次向吴浈反映其下属尹红章的问题。2006年，尹红章任国家药监局药品注册司生物制品处处长时，将张所在企业依生药业已获得审评中心认可进入临床试验的世界领先的创新药品违法退回审评中心；2010年，尹红章调任药品审评中心副主任，“利用手中权力主导了此药品之后的审评工作，使本应进入临床试验的创新药品再次没能通过审评”。张译还称，他申报了25批狂犬疫苗批签发，5年了没有得到任何答复，只能看着价值约3000多万元的疫苗过期销毁。而2012年到2013年申报的117批合格疫苗，也由于批签发问题，造成了将近4亿元的损失。张译称，作为尹红章的直接领导，吴浈对尹红章的行为故意包庇，不予调查。央广网经济之声《天下财经》报道称，张译找到吴浈，称其公司在药品审评中遭到不公待遇，希望国家食药监总局对其疫苗进行复检，被吴浈拒绝。吴浈对张译称：“你又不懂业务。这个复检没价值。”防疫站出身的张译坚称自己懂业务。吴浈竟然爆粗口称：“你懂个屁！”2015年4月，尹红章因涉嫌犯受贿罪被拘传，同年8月被逮捕。2016年3月，山东警方破获案值5.7亿元非法疫苗案，疫苗未经严格冷链存储运输销往24个省市，举国震惊。山东非法经营疫苗案持续发酵时，正值博鳌亚洲论坛举办期间。在博鳌亚洲论坛“药品审评审批制度改革”分论坛上，吴浈不得不面对疫苗监管问题。面对众媒体的围追堵截，吴浈表示，山东疫苗在流通过程中确实存在漏洞，疫苗是预防性制品，不会对注射的健康人造成身体伤害。“在查实之后，将对疫苗经营中的违法违规行为和犯罪分子严厉处罚，不管是单位、个人、企业还是机构，涉及哪里处理哪里，涉及谁处理谁。”他说。“你觉得疫苗安全吗？” 有记者问。吴浈回答：“如果这个问题是我说yes or no就可以回答的，那么论坛马上就可以结束。”吴浈还表示，涉案产品基本上都是正规企业的产品。涉案疫苗的核心问题是在运输和储藏过程中脱离了冷链，这会造成疫苗效力减低，也就是达不到预防疾病的效果。“疫苗失效以后对人体有没有伤害，这是科学问题，需要科学家回答，不是简单用几句话拍脑袋能回答的，要用数据说话。”中国经营网一位当时的现场记者这样描述当时吴浈的窘态：在论坛结束后，众媒体记者将吴浈从论坛会议厅一直围堵到会场酒店安检处，吴的随行人员以“吴浈还有其他活动”为由，拒绝了采访。最后，吴在随行人员护送下从安检处离开。同年年底，另一起实名举报事件，再次将吴浈推到了舆论的风口浪尖。2016年11月，时任《民主与法制时报》记者的杜涛欣实名举报吴浈，指称吴浈分管疫苗期间，涉嫌滥用职权、玩忽职守、渎职，负有不可推卸的责任。举报信列举了吴浈没有按照法律规定召回涉事疫苗，致使死亡案例继续增加等多个问题。举报信称，2009年3月，食药监总局下属的中国药品生物制品鉴定所发现，江苏延申、河北福尔两家企业生产的狂犬疫苗有问题，吴浈不仅没有及时采取召回措施，还瞒报至2009年12月。就在瞒报期间，吴浈还为江苏延申“站台”。2009年9月16日~17日，甲流疫苗生产监督工作座谈会在常州召开，吴浈亲自带领中国药物生物制品鉴定所人员出席。这次会议上，江苏延申获得了160万人份甲流订单，计划总产量为1660万剂。9月18日，江苏延申获得了甲流疫苗生产GMP证书。2009年9月26日，《扬子晚报》等媒体报道称，吴浈曾经专程到江苏延申公司视察、指导甲流生产，帮助企业顺利完成研发、生产等工作。举报信称，江苏延申狂苗事件不但没有被公布、召回和追究责任，反而获得了价值过亿元的甲流疫苗订单。2009年5月、11月，江苏延申顺利转让50.77％的股份给了先声药业。举报信还称，2013年11月起，广东省出现4个疑似接种康泰重组乙肝疫苗后死亡案例，全国累计案例达7例。当时吴浈没有按照法律规定及时召回涉事疫苗，致使死亡案例继续增加。同年12月13日央视曝光后，12月20日食药监总局、卫计委才发出通知暂停涉事疫苗。杜涛欣还质疑，在吴浈分管疫苗期间，山西疫苗案、江苏延申、河北福尔狂犬疫苗案、2013年乙肝疫苗案、2016年山东疫苗案等大案频发，国产疫苗的声誉遭受重创，是否都与吴浈的懈怠有关？“吴浈还涉及其他徇私枉法、滥用职权等违法违纪行为。本人正在进一步梳理之中。”在以个人名义实名举报前，杜涛欣就撰文揭露过疫苗乱象。2014年，他在一篇名为《食药监总局官员身陷“举报门”疫苗案大起底》的报道在《民主与法制时报》刊发，报道揭露了中国疫苗市场的种种乱象。报道中称食药监总局曾规划的批签发制度，吴浈采用双重标准。报道还爆料深圳康泰生物制品股份有限公司董事长杜伟民操控的江苏延申股份套现两个亿。报道发出后，杜伟民起诉杜涛欣名誉侵权。最终法院判决杜涛欣败诉，名誉侵权成立。值得一提的是，杜伟民是吴浈的江西老乡，他曾向吴浈下属尹红章行贿。2017年，国家食品药品监督管理总局药品审评中心副主任尹红章因受贿罪被判处有期徒刑10年，同时获刑的还有其妻子、儿子。法院查明，2002年至2014年间，尹一家三口共收取多家生物制药企业给予的财物共356万余元。《中国新闻周刊》从尹红章受贿罪一审刑事判决书中了解到，杜伟民曾向尹红章行贿47万元。该判决书称，2010年，尹红章与杜伟民相识。彼时，尹红章担任国家食药监总局药品审评中心副主任，主管对生物制品的技术审评。2011年初，尹红章购买了一套小产权别墅，他发现杜伟民也住在同一个小区，于是来往逐渐密切。杜伟民证言证明，为让尹在审批方面不要为难其公司，他两次给尹送钱共计47万元。2011年的一天，其和尹红章、郭×甲都在邻居家做客，尹红章和郭×甲回家的时候，杜让司机毛×送他们回家，顺便让毛×把一个装有现金17万元的袋子给予尹红章。2011年下半年，杜有一次和尹红章吃饭，饭后，毛×送其和尹红章回家。在车上，杜对尹红章说：“尹主任，这里有个袋子，里面是我给您准备的一点礼物，您下车的时候拿着。”尹红章客气了一下，就收下了。这个袋子里装有现金30万元。《中国新闻周刊》了解到，判决书中的郭×甲，即为尹红章之妻。公开报道称，杜伟民是吴浈的江西老乡，早年是江西省卫生防疫站检验科一名检验员，1993年，他与曾在河南开封龙亭区卫生防疫站担任副站长的韩刚君下海，进军疫苗行业。2001年，杜伟民担任长生生物的销售总监，并联手韩刚君成为长生生物的小股东。一位知情者告诉《中国新闻周刊》，杜伟民、韩刚君在长生任职期间，长生老板高俊芳曾为二人留下一个疫苗车间，让二人承包。资料显示，2007年，韩、杜二人南下，以2000万元拿下了常州延申90％的股份，将其改组成为江苏延申，韩刚君担任董事长。两年后，延申生物涉伪劣狂犬疫苗案，次年被惩处，总经理被判刑，董事长韩刚君毫发未伤。而在延申疫苗问题案发前，杜伟民已转战深圳，成为康泰生物制品股份有限公司的实际控制人。杜伟民与吴浈是江西老乡，又起步于江西卫生系统，且是吴下属尹红章的行贿人。其是否与吴浈存在利益输送关系，有关情况尚待官方披露。下属多人被查一位代理过多起食药领域案件的律师告诉《中国新闻周刊》，吴浈在原国家食药监总局的一位下属曾如此评价吴：“他对国内监管方面的知识了解深入，善于总结，善于抓住要点，有想法，希望把药管好，有时过于严厉，搞运动式的监管，效果并不明显。”吴浈8月16日落马后，食药监系统多名官员被问责。8月18日，国家药监局官网发布了题为《国家市场监督管理总局对问题疫苗案件相关工作人员问责》的消息称，长生问题疫苗案件暴露出原国家食品药品监督管理总局、国家药品监督管理局相关工作人员监管不到位、监督指导不力、审查把关不严、失察失责等诸多漏洞。该文透露，经国家市场监督管理总局党组会议研究决定，6位官员被免职。6人中，除中国食品药品检定研究院副院长王佑春外，其余5位均来自于原国家食品药品监督管理总局（国家药品监督管理局）药品化妆品监管司，分别为司长丁建华、副司长董润生、副司长孙京林、特殊药品监管处处长叶国庆、特殊药品监管处调研员郭秀侠。药品化妆品监管司和中国食品药品检定研究院，均为吴浈分管的领域。8月23日晚间，国家市场监督管理总局官网发布消息，原国家食品药品监督管理总局药品化妆品注册管理司（中药民族药监管司）司长王立丰涉嫌严重违纪违法，目前正接受纪律审查和监察调查。王立丰是吴的老下属，与吴浈共事多年，两人一同推进过药品审评审批制度改革，并多次共同出席活动。2018年6月22日，在国务院政策例行吹风会上，王立丰与国家药品监督管理局局长焦红一同介绍加快境外上市新药审评审批有关工作情况。这是王立丰最后一次公开露面。药品化妆品注册管理司主要负责优化药品、化妆品注册和行政许可管理流程，以及承担疫苗监管质量管理体系评估、药品行政保护相关工作。该司是原药监局的核心司局之一，前身是原国家药监局药品注册司。2006年，时任司长曹文庄被立案侦查。该案被中国检察出版社出版的《让贪官开口》称为“全国商业贿赂第一案”。该司也因其控制全国数千家药厂的药品注册，被称为“天下第一司”。《让贪官开口》记录了北京市西城区人民检察院反贪污贿赂局时任局长张京文的一段话，“当时我们感觉，3000多家药厂完全被注册司控制住了。”药品由药审中心负责药物技术审评，根据审评意见，药品注册司决定是否予以注册。一位医疗行业从业者告诉《中国新闻周刊》，因该司权限过大，该司官员也容易成为企业“围猎”的对象，在吴浈主政期间前，该司就问题频发，违纪违法问题频出。王立丰此前曾任原国家药监局稽查局局长、药典委秘书长。2013年6月5日，他被任命为药品化妆品注册管理司（中药民族药监管司）司长。清华大学法学院卫生法研究中心主任、中国卫生法学会副会长、原国家食药监总局法律顾问王晨光接受《中国新闻周刊》采访时表示，最近这三年，药品监管体制改革的成果得到业内肯定，这为提升药品行业的生态环境打下了良好基础。同时要看到，这些改革主要集中在药品临床试验和注册上市的监管方面。他说，改革应当进一步扩展到药品生产、经营、使用方面的全生命周期监管。“只有抓住药品研发、生产、流通和使用的科学规律，依法确定研发、生产、流通和使用方以及几个部门的地位和责任，才能够不断地深化药品监管体制的改革，净化药品行业生态环境，确保民众用药的可及性和安全性。”王晨光说。</w:t>
        <w:br/>
        <w:t xml:space="preserve">    </w:t>
        <w:tab/>
        <w:t xml:space="preserve">    </w:t>
      </w:r>
    </w:p>
    <w:p>
      <w:r>
        <w:t>WXC9104</w:t>
        <w:br/>
      </w:r>
    </w:p>
    <w:p>
      <w:r>
        <w:br/>
        <w:t xml:space="preserve">    </w:t>
        <w:tab/>
        <w:t xml:space="preserve">    </w:t>
        <w:tab/>
        <w:t>这是一则突发消息！就在刚刚几个小时前，加拿大爱德华王子岛省（P.E.I）政府宣布：关闭PEI PNP企业家移民计划！这个执行了多年，一直是中国人最喜欢的加拿大移民项目，最终在华人不断爆出的造假丑闻中倒下了。。。加拿大爱德华王子岛省近5年中有大量的中国移民登陆。据政府数据统计，中国新移民的人数占整个成功申请者超过60%。但随之爆发出来的造假丑闻也是惊人的。PEI经济发展部长克里斯帕尔默说，省政府已经认识到需要“更严格地审查我们的移民计划”。在与加拿大联邦政府沟通后，PEI政府决定将不再接受在该省开展业务以换取直接永久居留权的移民的申请。今天上午，政府宣布永久的关闭省提名企业家计划。帕尔默表示：“很明显整个加拿大都对这种企业家移民计划存在担忧，因此政府决定彻底关闭这个通道。”帕尔默表示，在该省提名移民项目关闭前，爱岛省还将于9月20日举行最后一次抽签，以选出最后10名申请者。在过去十年间，爱岛省一直积极引入移民，并在2017年，成为全国经济增长最快省份。省府表示，在9月20日以后，在省提名移民项目下面的工作许可类别（WorkPermit）下，仍可申请。但这个项目已经不可能直接申请移民拿到枫叶卡了。PEI省政府调查发现，大量＂企业家移民＂只是利用了这个项目获取身份，他们来到这里后并没有开办企业（根据协议完成投资率极低）。不仅如此，在岛上真正居住满1年的人也很少。相关分析人士认为，爱德华王子岛省这个决定可怕之处在于，它可能对其它省造成示范效应，迫使所有企业家移民项目直接获取枫叶卡通道全部被＂堵死＂。由于现有的联邦投资移民基本没有中国人参与。魁省投资移民一年也只有一千多个名额。企业家移民（PNP）是现在中国人唯一比较方便的项目。如果这个项目垮了，那中国有钱人基本也就和加拿大移民＂说拜拜＂了！加拿大移民越来越难？自已挖的坑能怪谁！这次事件的导火索还是中国人！在加拿大爱德华王子岛省开旅店的两名中国移民，先后被发现利用地址造假，协助1,000多名中国人投资移民加拿大。今年5月，这两名中国人涉嫌协助566名中国人投资移民造假被控。但最新的调查发现，该两名被告人还帮助了另外462名中国移民申请人造假。也就是说，现在涉案的移民造假已经有1028人，而且全部是中国人！爱岛的省提名移民计划因监管宽松受到批评。之前就有传言称，这个中国人最喜欢的移民项目面临全面整改或停摆。真是几个老鼠屎坏了一锅粥呀！加拿大边境服务局（CBSA）表示，在2008年至2015年间，在爱德华王子岛省省府夏洛特镇（Charlottetown）开旅店的钟姓姐弟二人，把自家的舍伍德汽车旅馆（SherwoodMotel ）地址及家庭地址，提供给近566名中国投资移民。提供给他们做什么呢？呵呵，这些中国移民谎报在加拿大的居住地址以获得永久居民身份，但实际上，这些人并不住在那里。为什么这些中国人连租个房都懒得做？原因是，他们根本就没打算居住在爱岛上，大多数人申请那里的移民只是为了拿到一张枫叶卡后就跑到温哥华或多伦多了。60岁的钟平（PingZhong，音译）被CBSA起诉3项罪名，包括违反《移民和难民保护法》、帮助和教唆失实陈述；58岁的弟弟钟艺（YiZhong，音译）被起诉5项罪名。之后，CBSA继续调查此案。CBSA于6月13日签发的搜查令上显示，过去4年中，另有462名爱岛移民计划申请人的地址，都属于钟氏姐弟二人所属的旅店和居住地。爱岛省省提名移民计划要求新移民需在该省居住，但该案的调查负责人希克斯（LanaHicks）声称，这462名移民并没有来爱岛省，也没有在该省安居（电视剧），他们的真实地址是在加国其它地方或在中国。目前，钟氏姐弟的律师称，俩人不打算认罪。按照爱岛省省移民提名项目要求，移民申请人向政府提供20万元押金，承诺投资15万元，并经营一家运营成本至少为7.5万元的公司，同时，他们还必须承诺，在经营公司期间，他们居住在本省，每年的出国时间不得超过半年。该提名计划被批监管太过宽松，很多人只是以爱岛省为跳板。爱岛省移民办公室一名发言人表示，将密切与CBSA合作，打击移民欺诈犯罪。但事实上，本次事件已经严重影响到中国移民在另外东部几个省提名项目的审批。移民部官员不得不严格的审视这些来自中国的申请人，好像要把每一个中国申请人都当＂坏人＂对待？显然，这样做并不公平。但从2年前BC省的无牌中介王迅的1647客户枫叶卡更新造假案，到现今的爱岛省1028名移民造假案，全部都是中国人！！！你让人家怎么好好对待你？移民造假会被驱逐在上述温哥华1,647名中国移民造假案中，主犯无牌移民顾问王迅（XunWang，音译）在2015年10月被判入狱7年、罚款91.7万加元。CBSA表示，该案中，迄今有81人被驱逐出境，还有160人被下令驱逐出境，目前还在上诉。钟氏姐弟案由夏洛特镇省级法院审理，由联邦律师负责起诉。最高刑罚是罚款10万元及监禁5年。可以遇见，钟氏姐弟面临的是牢狱之灾，而那1028名中国人面临的是枫叶卡作废，并遣返回中国。相关报道：加拿大永久关闭这移民项目 中国富豪移民梦破碎一个执行了多年，一直是中国人最喜欢的加拿大移民项目，在华人不断爆出的造假丑闻中倒下了。。。终于，加拿大爱德华王子岛省（P.E.I）政府宣布：关闭爱德华王子岛的（P.E.I. PNP）企业家移民计划！PEI经济发展部长克里斯帕尔默在PEI PNP企业家移民计划下，加拿大爱德华王子岛省近5年中有大量的中国移民登陆。据政府数据统计，中国新移民的人数占整个成功申请者超过60%。但随之爆发出来的造假丑闻也是惊人的。PEI经济发展部长克里斯帕尔默说，省政府已经认识到需要“更严格地审查移民计划”。在与加拿大联邦政府沟通后，P.E.I.政府决定将不再接受在该省开展业务以换取直接永久居留权的移民的申请。在9月12日，政府宣布永久关闭省提名项目中的企业家计划。虽然，企业家项目关闭，但是企业主移民仍有机会到P.E.I.。不同的是，企业家们不会立即获得永久居留权。投资的生意必须被证明是成功经营，并且至少持续运营一年。政府还表示，必须与加拿大其他司法管辖区保持一致。除此之外，尽管提名计划将停止，但是，在该省提名移民项目关闭前，爱德华王子岛还将于9月20日举行最后一次抽签，以选出最后10名申请者。省府表示，在9月20日以后，在省提名移民项目下面的工作许可类别（Work Permit）下，仍可申请。在过去十年间，爱岛省一直积极引入移民，并在2017年，成为全国经济增长最快省份。但是弊端也是可见的：　因为大量＂企业家移民＂只是利用了这个项目获取身份，他们来到这里后，并没有开办企业。而且所有的投资几乎都被爱德华王子岛的项目所吸引。直接导致，现有的联邦投资移民基本没有中国人参与。魁省投资移民一年也只有一千多个名额。爱德华王子岛的企业家移民（PNP）项目，是现在中国人唯一比较方便的项目。除此之外，在岛上真正居住满1年的人也很少。项目终止，那么一些来自中国的有钱人们的加拿大移民之梦也就泡汤了。可是这件事的导火索终究只能怪“自己人”在加拿大爱德华王子岛省开旅店的两名中国移民，先后被发现利用地址造假，协助1,000多名中国人投资移民加拿大。在不久之前的5月，两名爱德华王子岛的华裔汽车旅馆店主，因涉嫌制造虚假移民资料，协助566名中国公民获得移民身分而遭到起诉。随后的多次调查发现，该两名被告人还帮助了另外462名中国移民申请人造假。总计涉案的移民造假人数已经有1028人，而且全部是中国人！根据P.E.I省提名项目要求，移民申请人须向政府提供20万元保证金，承诺投资15万元，开办一家运营成本至少为7.5万元的公司，运营一年。同时，还须有证据显示公司运营期间，他们居住在该省。大家都知道，加拿大投资移民政策近年来开始收紧了，不少人开始盯上了爱德华王子岛，想利用该省的省提名计划，走一个曲线救国的移民路线，成功后就可以跳往其他想去的大城市，比如多伦多和温哥华。于是，在爱德华王子岛Charlottetown镇开家庭旅馆的钟姓姐弟就发现了一条“生财之道”：将自家的旅店地址，提供给566名中国投资移民，作为其在加拿大的居住地址，以帮助他们成功获得永久居民的身份。不料在CBSA服务了18年的老将，在调查走私案件时，意外发现这个可疑的旅馆被363提名申请省提名计划的人作为居住地址，还有205人则使用旅馆老板的家庭住址。警方顺藤摸瓜查到了一个涉及600华人的造假大案。两名华人被加拿大边境服务局指控为超过1000名来自中国的移民申请人提供虚假地址，欺诈移民身份。目前两人否认了指控，而案件已定于11月30日在爱德华王子岛开庭。另外，律师曾要求法庭将此案的开庭日期推迟到2019年4月，不过法官坚持尽快开庭。由于，案件的文件工作太繁重，控辩双方律师都很难保证在11月底做好准备。目前，法庭已将此案的审理时间定为三周，最后日期定在12月21日。有移民律师表示，对于移民造假，爱德华王子岛仅是冰山一角，其他省份其实也有不少类似案件。而其中最广为人知的，无疑是发生在大温地区列治文的加拿大史上最大移民欺诈案。该案主谋、列治文华裔无牌移民顾问王某，已经被判入狱7年。他的1200名前客户们也在陆续收到坏消息，因为在申请移民过程中撒谎，他们不得不接受边境局的调查。截至目前，前客户在的81人被遣返，160人有待遣返，另外一些人则正在接受调查。不断爆出的造假丑闻，让华人的在海外的形象遭到重创……移民部官员不得不严格的审视来自中国的申请人，显然，这样做并不公平。但是想必也是事出有因的吧！</w:t>
        <w:br/>
        <w:t xml:space="preserve">    </w:t>
        <w:tab/>
        <w:t xml:space="preserve">    </w:t>
      </w:r>
    </w:p>
    <w:p>
      <w:r>
        <w:t>WXC9105</w:t>
        <w:br/>
      </w:r>
    </w:p>
    <w:p>
      <w:r>
        <w:br/>
        <w:t xml:space="preserve">    </w:t>
        <w:tab/>
        <w:t xml:space="preserve">    </w:t>
        <w:tab/>
        <w:t>(image)　　iPhone Xs Max高配版售价12799元，“双卡双待”被指讨好中国用户；有黄牛称不确定是否入手　　北京时间9月13日凌晨，苹果发布了三款新品iPhone，价格再创新高。其中，iPhone XsMax国行版高配（512GB）售价高达12799元。中国果粉翘首期盼的双卡双待终于姗姗来迟，苹果还特别针对中国市场推出了“特供版”，采用双物理卡槽设计满足中国用户需求。　　整体而言，业界普遍认为苹果此次新品发布亮点不多，尤其在外形上与上一代的iPhoneX相比没有什么改进，被不少用户吐槽的“刘海屏”依然存在。所谓创新主要集中在处理器、镜头、屏幕升级上。当然，价格也水涨船高。值得注意的是，苹果发布会当天，其股价跌1.24%，收于221.07美元。新京报记者马婧　　三款新品继续用“刘海屏”被指审美疲劳　　此次苹果新品发布会一口气发布了三款新品手机，5.8英寸的iPhoneXs、6.5英寸的iPhoneXsMax以及6.1英寸的iPhone Xr。其中iPhoneXs Max是苹果历史上最大的手机。　　三款手机的外观还是沿用了刘海屏的设计，正面看起来与iPhoneX并无太大差异。去年秋季苹果发布的iPhoneX开启了全面屏手机时代，随后手机厂商发布的多款手机都采取了刘海屏设计。有网友吐槽称对刘海屏已经审美疲劳了。　　从国内安卓手机厂商最近发布的几款旗舰产品不难看出，部分国产手机厂商摒弃了刘海屏的设计，比如努比亚、荣耀、vivo新机都采用了水滴屏（或称珍珠屏）；vivoNex通过弹出式摄像头、OPPO通过升降式摄像头方式都去掉了“刘海”，旗舰机正面更接近全面屏。　　从苹果发布会介绍看，新品还是有不少进步。包括新款iPhone搭载了全新的A12八核处理器，业界首款7纳米工艺的芯片，内部包含一个6核64位CPU、一个4核GPU，以及一个8核机器学习处理引擎NeuralEngine。有分析称，今年新款iPhone的速度比iPhone X快20%-30%，7纳米芯片是速度变快的一个重要因素。　　iPhone XS和iPhone XS Max相当于iPhone X的升级版，iPhone XSMax的512GB版，在中国市场定价12799元，这也是史上最贵的iPhone。而iPhoneXR则是相对廉价机型，最低售价6499元。　　迎合中国市场，推双卡槽“特供版”　　尽管苹果手机支持双卡双待的时间比安卓手机晚了不少，但苹果粉丝终究还是等到了。这次发布的3款新iPhone均支持双卡双待。在实现方式上，全球市场的版本为一个SIM卡加一个eSIM卡，中国市场则为“特供版”采用双SIM卡槽设计。其中eSIM卡在中国还处于发展初期，没有形成太大的规模。　　研究机构StrategyAnalytics分析师吴怡雯认为，苹果推出双卡双待是一个明智的选择，会拉动iPhone销量的增长。双卡双待这一功能在中国、印度和一些非洲国家非常的受欢迎。苹果这一迟来的功能是迎合中国消费者需求之举。　　据了解，上述iPhone在中国市场将于14日预约，21日发售。　　此次新品发布后，有细心的网友发现，上一代的旗舰机型iPhoneX已从官网悄然下架，成为史上“最短命”旗舰机。据知情人士透露，目前iPhoneX不在官方的渠道销售，但会由合作伙伴（运营商、渠道商）持续提供该产品。　　受新品发布会消息影响，苹果公司股价在9月12日盘前一度上涨0.7%，但至收盘，苹果公司下跌1.24%报221.07美元，最新总市值10678亿美元。据量化分析助手Kensho统计，苹果股价在iPhone发布日当天逾八成收跌。　　■ 调查　　黄牛称“无法确定是否入手”　　“我还不确定要不要（入手），反正我是真的买不起，如果有人买还可以看看，”昨日一位在北京中关村从业十余年的手机渠道商黄衫（化名）告诉新京报记者，圈子里普遍认为新款iPhone缺少亮点，“总体感觉一般。”　　一位深圳的手机渠道商称，目前已经开始接受预定，国行和港行将首先到货，XS和MAX最快9月21日到首批货，XR最快10月26日到货，其他国家版本则会稍晚。　　这位渠道商告诉记者具体售价要到货后才能确定，官网价格只是参考，会有出入。　　“因为64g版本的内存稍小，通常256g版本会比较畅销，但无论XS还是MAX256g版本的官网价格都过万了。”他认为，这一价格也许会让不少消费者感到压力。　　多位渠道商向记者表示，目前无法预计到货后价格的走向。“可能会比官网报价高，也可能低，”黄衫称。　　■ 分析　　万亿美元市值如何维持增长？　　8月2日，苹果盘中市值突破一万亿美元，41天后，在万众期待中苹果召开了秋季发布会。手机业务一直是苹果公司的第一大收入来源，事实上，苹果手机在全球市场和中国市场正在遭遇挑战。　　五家调研机构的最新数据显示，2018年第二季度全球智能手机出货量，华为(专题)首次超过苹果排名升至第二，成为全球第二大智能手机厂商，落后于三星。从涨幅来看，苹果涨幅仅为1%，而华为约为41%，整体市场出货出现下滑。　　此前，苹果CEO库克也多次强调，中国市场对于苹果的重要性。苹果最新财报显示，今年二季度大中华区营收为95.51亿美元，同比增长19%，增速仅次于美洲部门。不过，IDC公布的中国手机市场第二季度跟踪报告显示，国内手机出货量接近1.05亿台，同比下降5.9%。苹果市场份额沦为第五，同比下滑了12.5%。　　苹果第三财季（第二季度）财报显示，iPhone当季销量为4130万台，同比仅增长了1%。iPhone贡献的营收增长了20%，达到299.06亿美元，占苹果公司总收入的56.2%。以此计算，当季iPhone的平均售价达到了724美元。　　吴怡雯称，iPhone是苹果的现金牛业务，服务业务代表了苹果业绩增长的潜力。“在2018二季度，以iCloud，AppCare，AppleMusic，Apple Store为代表的苹果服务保持了强劲的增长态势，这是苹果市值增长的重要推动力。对苹果来说，服务业务的增长，需要iPhone用户基数的保证。在iPhone平均售价不断上涨和竞争压力日益增强的背景下，如何增长和维持iPhone用户基数对苹果而言是一个挑战。”　　■ 声音　　“价格一万多需要考虑”　　苹果一直号称其用户忠诚度最高。9月13日凌晨，2018年苹果秋季新品发布后，新京报记者采访了几位苹果用户，一些人对创纪录的旗舰机价格有所保留。北京孙先生在发布会几天前买了一款256G的iPhoneX。“秋季新品这波（太贵）买不起最好的！”这是孙先生解释不买新款的原因。　　乔布斯之后的苹果新品不断遭到吐槽，今年依然不能幸免。“iPhone XS、iPhone XR意义不大，iPhone XSMAX是唯一值得买的，价格一万多，我真得要考虑一下了。”苹果用户李先生认为价格偏高。　　“感觉没啥创新，没啥区别。”白领王芳（化名）对于苹果新品没有多少兴趣。王芳去年才买了一个iPhone8，“双卡双待没啥吸引力的，不想换了。”　　“我不会买苹果新品，对手机要求不高，平常就听听歌。”用户赵先生告诉新京报记者，自己刚把iPhone 6S换iPhone7。　　当然，苹果仍有忠实用户。“我都等了快一年了，这次我一定会买。”马小姐告诉新京报记者，消费电子一定要买最新产品。但是听说苹果新品的价格，马小姐似乎有点动摇。</w:t>
        <w:br/>
        <w:t xml:space="preserve">    </w:t>
        <w:tab/>
        <w:t xml:space="preserve">    </w:t>
      </w:r>
    </w:p>
    <w:p>
      <w:r>
        <w:t>WXC9106</w:t>
        <w:br/>
      </w:r>
    </w:p>
    <w:p>
      <w:r>
        <w:t xml:space="preserve">　万幸被马场工作人员紧急追回　　(image)　　(image)　　事发马场　　(image)　　马儿在天府大道南延线狂奔视频截图快看！“宝马”在马路上狂奔，不要见惯不惊，这“宝马”可是真马！9月11日，一段5匹马在成都天府大道南延线上奔跑的视频，火爆网络。                  　　成都商报记者了解到，这些马儿来自天府大道南延线附近一家名为达根斯的马术俱乐部，当天原本在马场活动的18匹马，通过马场围栏的一个缺口，沿着俱乐部内的一条水泥路跑到了天府大道上，俱乐部工作人员随后驱车在后面一路追了10多公里，最终将群马的“带头大哥”控制之后，才将马儿全部牵回了马场，幸未造成交通事故。　　■网传视频“马儿跑到天府大道南延线上来了，哪儿来的野马哦？”9月11日，在一段网络视频中，拍摄者坐在行驶的车内，望着前方奔跑的马儿感叹。随着镜头的靠近，成都商报记者发现视频中真的出现网友所述的一幕。5匹毛色各异、大小不一的马儿，混迹在车流中一路狂奔，步伐统一，速度均匀，意气风发。在马儿身后，不管是“宝马”、“路虎”还是“保时捷”，只能放慢速度，乖乖地从马群的旁边避让经过，车马并行的画面看上去颇为和谐，但也暗藏危险，让众多网友哭笑不得。“马路马路，不跑马怎么叫马路？”　　据一位目击者称，当天上午11点过，他驾车沿天府大道南延线麓湖往科学城方向行驶，“当时马路上车辆不是很多，但大家行驶的速度都很慢，我后来才发现，马路中间原来出现了几匹马儿。都是些小犊子马儿，数量大概有五六匹。”　　而在另一段视频中，马儿跑向了马路中间的绿化带，网友同样提到了天府大道。“根本追不上。”大家都在猜测，天府大道上怎么出现了“马儿狂奔”这让人啼笑皆非的一幕？　　■马儿“越狱”　　从马场跑了出来　　不止5匹，有18匹　　成都商报记者了解到，这些在天府大道上奔跑的马儿，并非野马，而是来自位于天府大道南延线附近的达根斯马术俱乐部。　　俱乐部一位工作人员告诉记者，马儿是当天上午10点左右从马场跑出去的，一共跑了18匹，因为有带头的马跑在前面，其它小马就会跟着跑。昨日下午，成都商报记者前往该马术俱乐部，最先看到的是一座马棚和马场，一位工作人员指着马场说，“当天那些马就是从这块马场跑出去的，都是些小马，我们每天都会把一些小马带到马场活动。”　　成都商报记者在现场发现，工作人员所说的这片马场周围设置了白色围栏，围栏上有一道小门，出了这个马场，正好就是连接俱乐部与天府大道南延线的一条水泥路。“尽管围栏上了锁，那些小马很聪明，会想方设法把围栏的门打开。”马场工作人员说。　　马场工作人员称，当天，马场的围栏被打开后，三匹体型大一点的马儿跑在前面带头，后面十多匹小马紧随其后，沿着水泥路一路往外跑去，“最开始是跑到了麓湖生态城，然后又顺着天府大道南延线往兴隆湖方向跑去。”　　■追了10公里　　控制住“带头大哥”　　才把它们牵回马场　　在发现马儿跑了后，俱乐部工作人员马上追了出去，“有的开着车子追，有的骑车，有的直接在后面跟着跑，大概跟着追了10多公里。”　　据马术俱乐部工作人员称，沿着天府大道南延线，一直快到兴隆湖了。由于马儿是群居动物，工作人员最后设法控制了他们的“带头大哥”，才把它们都牵了回来。”现在已经将小马活动的场地迁到了另一块小马场。对于此事，天府新区警方正在介入调查。　　律师声音　　若造成他人损失　　马场将承担侵权责任　　四川同兴达律师事务所杨卫平律师表示，根据《侵权责任法》相关规定，该马术俱乐部作为马群的饲养人或者管理人，未对该马群采取安全措施，该马群逃逸出来，如果造成他人损害和财产损失的，应当承担侵权责任，包括停止侵害、排除妨碍、消除危险、赔偿损失、赔礼道歉等。饲养动物应当遵守法律，尊重社会公德，不得妨碍他人生活。四川君合律师事务所江文静律师也持相同观点。 </w:t>
      </w:r>
    </w:p>
    <w:p>
      <w:r>
        <w:t>WXC9107</w:t>
        <w:br/>
      </w:r>
    </w:p>
    <w:p>
      <w:r>
        <w:t xml:space="preserve">(image)桑兰式意外再现！90后奥运冠军与队友训练相撞昏迷两天终身瘫痪一些高危项目的运动员，如体操，高山滑雪，自行车等等，偶尔会出现运动员发生意外的情况。例如，我国的体操运动员桑兰，便因为意外，导致终身瘫痪。桑兰，浙江宁波人，原中国女子体操队队员，1993年进入国家队，1997年获得全国跳马冠军，1998年7月22日，参加第四届美国友好运动会的练习中不慎受伤，造成颈椎骨折，胸部以下高位截瘫。(image)12日，2012伦敦奥运会场地自行车女子团体竞速赛冠军，2016里约奥运会场地自行车个人争先赛冠军德国名将克里斯蒂娜·沃格尔召开了新闻发布会。这是她自6月份发生严重训练事故后的首次露面。沃格尔坚强地表示：“我再也不能走路了，我想我要在别的领域去赢得我的第12枚金牌了。”除了上述的两届奥运金牌，沃格尔还获得9次团体和个人赛事的世界冠军，在自行车界可谓鼎鼎大名。但是，余生，28岁的她都要与轮椅相伴了。事情要回溯到今年的6月份，在一次训练中，沃格尔在骑行时与队友高速相撞，直接昏迷。进过诊断，沃格尔的脊椎第七节断裂，双腿失去了知觉。两天之后，沃格尔才苏醒过来，不过，遗憾的是，她被确诊为终身瘫痪。对于自己这两个多月来的生活，沃格尔说：“我不是一台没有感情的机器，我无法控制自己，哭了很多次，以前从没这样过。我的生活来了个180度的大转弯，以后虽然我只能坐在轮椅上，也必须变得独立起来。”(image)沃格尔也感谢了自己的伴侣：“感谢他在我生命中最艰难的时刻给我的支持和陪伴。我想躺在家中的床上，在家里做做饭，感受家庭的氛围，和我的伴侣在一起。我需要重新开始，尽可能独立，减少对外界的依靠。”希望沃格尔能够坚强，在残奥会的赛场上，拼下自己的第13枚金牌 </w:t>
      </w:r>
    </w:p>
    <w:p>
      <w:r>
        <w:t>WXC9108</w:t>
        <w:br/>
      </w:r>
    </w:p>
    <w:p>
      <w:r>
        <w:t>(image)董洁(image)董洁据台湾媒体报道，38岁大陆女星董洁出演《如懿传》的“富察皇后”一角，备受瞩目，剧中优雅、端庄模样大获好评。人红是非多的她，近来被捕捉到离开饭店时的身影，还没有P图的真实面貌，和她在微博晒出的美照略有差异，加上当天穿搭及妆容，也被指显老，意外引发热议。董洁9日透过微博发文，分享一系列美照写道：“台上一分钟，台下十年功！演技亦或颜值，都是需要日积月累的积攒的哦。”画面中，她顶着招牌中分发型，穿着一身黑色亮片无袖礼服，顶着鲜艳红唇，对着镜头露出优雅笑容。(image)董洁然而，董洁当时现身上海时，被拍到从饭店中走出的照片，还没有P图的真实模样也随之曝光，被部分网友批评脸部略显松弛、浮肿，甚至还有人看了惊呼“老了好多”。不过，也有人分析，认为应是她太瘦的关系，加上当日造型、妆容影响，才会显得老气些，在网上引发热议。</w:t>
      </w:r>
    </w:p>
    <w:p>
      <w:r>
        <w:t>WXC9109</w:t>
        <w:br/>
      </w:r>
    </w:p>
    <w:p>
      <w:r>
        <w:t xml:space="preserve">　　美国电影大亨温斯坦（Harvey Weinstein）涉嫌性侵、甚至强奸70多名女性。指控他强奸的汤普森（MelissaThompson）前日公开温斯坦开会时对她"毛手毛脚"的录影；并指会面不久后便被他强奸。　　(image)　　该段摄于2011年的录影，前日于英国天空新闻台上播出。汤普森现身新闻节目指，她当日赴温斯坦纽约办公室，是要向其市场部推广一个新影片平台；岂料温斯坦现身会议，把其他职员使走后锁上房门。　　两人打招呼后，汤普森欲握手，温斯坦却拥抱她，接着又问："我是否可与你调情？"她指"看看吧，或一点儿"。两人又说笑，汤普森指"数据很火热"，温斯坦则答"是很火热，你也很火热"。　　温斯坦答应采用其影片平台后，汤普森指他把手放到桌下，伸入她裙内摸其大腿，又说："让我拥有部份的你，你可以给我吗？"虽然片中无显示他伸手入裙之举，但汤普森确面有难色，对温斯坦指"太高了，太高了"。温斯坦后邀她到一间酒店的酒吧见面。赴约的汤普森指，以为此约仅纯粹为敲定协议，"那只是离办公室数个街口的酒店大堂，我觉得那里比与他在办公室独处更安全"；但温斯坦却引她上酒店房强奸她。　　电视台删减了部份录影，温斯坦律师布拉夫曼（BenBrafman）指"有受敬重的记者看了完整录影后指当中无强迫成份"，只是"两人互相调情"，形容汤普森公开片段只为在民事诉讼中谋取金钱。 </w:t>
      </w:r>
    </w:p>
    <w:p>
      <w:r>
        <w:t>WXC9110</w:t>
        <w:br/>
      </w:r>
    </w:p>
    <w:p>
      <w:r>
        <w:t xml:space="preserve">【侠客岛按】每次在大的时间节点上，总会有一些杂音出来。今年是改革开放40周年，中国也面临着异常严峻的国内外挑战，怎么看？怎么办？终归需要我们勇敢面对挑战，理性看待现实，冷静寻找出路。昨日，一篇来历不明的文章鼓吹“私营经济离场论”，观点自然漏洞百出，不值一驳，改革开放这么多年来，中国的一条成功经验就是发展了多种所有制经济形式，成功激活了社会的活力。今后怎么走？中央早已定调：“既不走封闭僵化的老路，也不走改旗易帜的邪路”，在这个问题上挑起所谓的“私营经济离场论”来挑战中国的改革信心和决心，是毫无意义的。但我们也不得不看到，这个错误的言论之所以会引发不少人转发讨论，就在于反映了大家对眼前挑战的疑虑、困惑，这是社会存在形成的思想反应，我们必须正视。只是在如何看待现实挑战和困境的问题上，我们需要厘清一些事实，努力寻找下一阶段改革的共识，团结一致向前看。在这个问题上，有必要重申几十年来上下达成的一些可贵共识，也是改革开放的宝贵经验：比如解放思想、实事求是，比如实践是检验真理的唯一标准，这是改革开放的思想基础；又比如公有制经济和非公有制经济，都是中国社会主义市场经济不可或缺的重要组成，享有同等的法律地位；社会主义公有制为主体，多种所有制经济共同发展是基本经济制度，这个是明确写入中国共产党党章，也是明确写入宪法的。如果对这些都失去了信心，那改革开放的思想和制度基础都会发生动摇。所以，今天，我们不妨回顾下习近平对民营经济、市场经济，对改革开放的一些论述，很直白，也很明白。(image)【任何想把非公有制经济否定掉的观点都是错误的】我们强调把公有制经济巩固好、发展好，同鼓励、支持、引导非公有制经济发展不是对立的，而是有机统一的。我们国家这么大、人口这么多，又处于并将长期处于社会主义初级阶段，要把经济社会发展搞上去，就要各方面齐心协力来干，众人拾柴火焰高。公有制经济、非公有制经济应该相辅相成、相得益彰，而不是相互排斥、相互抵消。——2016年3月4日，参加全国政协民建、工商联委员联组会时强调公有制经济也好，非公有制经济也好，在发展过程中都有一些矛盾和问题，也面临着一些困难和挑战，需要我们一起来想办法解决。但是，不能一叶障目、不见泰山，攻其一点、不及其余。任何想把公有制经济否定掉或者想把非公有制经济否定掉的观点，都是不符合最广大人民根本利益的，都是不符合我国改革发展要求的，因此也都是错误的。——2016年3月4日，参加全国政协民建、工商联委员联组会时强调 【支持民营企业发展】清理废除妨碍统一市场和公平竞争的各种规定和做法，支持民营企业发展，激发各类市场主体活力。——党的十九大报告【必须遵循市场决定资源配置这条规律】市场决定资源配置是市场经济的一般规律，市场经济本质上就是市场决定资源配置的经济。健全社会主义市场经济体制必须遵循这条规律，着力解决市场体系不完善、政府干预过多和监管不到位问题。——《关于〈中共中央关于全面深化改革若干重大问题的决定〉的说明》（2013年11月9日）【政府要管市场管不了或管不好的事情】更好发挥政府作用，不是要更多发挥政府作用，而是要在保证市场发挥决定性作用的前提下，管好那些市场管不了或管不好的事情。——《围绕贯彻党的十八届五中全会精神做好当前经济工作》（2015年12月18日）【稳定民营企业家信心】要坚持基本经济制度，坚持社会主义市场经济改革方向，坚持扩大开放，稳定民营企业家信心。——中央经济工作会议（2017年12月14日至16日）【既“亲”且“清”的政商关系】新型政商关系应该是什么样的？概括起来说，我看就是“亲”、“清”两个字。对领导干部而言，对领导干部而言，所谓“亲”，就是要坦荡真诚同民营企业接触交往，特别是在民营企业遇到困难和问题情况下更要积极作为、靠前服务，对非公有制经济人士多关注、多谈心、多引导，帮助解决实际困难，真心实意支持民营经济发展。所谓“清”，就是同民营企业家的关系要清白、纯洁，不能有贪心私心，不能以权谋私，不能搞权钱交易。——2016年3月4日，参加全国政协民建、工商联委员联组会时强调【坚持基本经济制度是不会变、不能变的】……中共十八届五中全会强调要“鼓励民营企业依法进入更多领域，引入非国有资本参与国有企业改革，更好激发非公有制经济活力和创造力”。我之所以在这里点一点这些重要政策原则，是要说明，我们党在坚持基本经济制度上的观点是明确的、一贯的，而且是不断深化的，从来没有动摇。中国共产党党章都写明了这一点，这是不会变的，也是不能变的。我在这里重申，非公有制经济在我国经济社会发展中的地位和作用没有变，我们毫不动摇鼓励、支持、引导非公有制经济发展的方针政策没有变，我们致力于为非公有制经济发展营造良好环境和提供更多机会的方针政策没有变。——2016年3月4日，参加全国政协民建、工商联委员联组会时强调 </w:t>
      </w:r>
    </w:p>
    <w:p>
      <w:r>
        <w:t>WXC9111</w:t>
        <w:br/>
      </w:r>
    </w:p>
    <w:p>
      <w:r>
        <w:t xml:space="preserve">　　据《科技日报》9月13日报道，英国《自然》杂志和《独立报》网站12日消息，一个国际考古学家团队最近在南非挖掘出一块石头，其上绘制的一幅红色交叉“井”字图案，极可能是人类迄今已知的最早画作。　　(image)这块硅酸盐片显示了一个由九条线组成的图形，由一块赭石工具完成。图片来源：《每日科学》网站　　这幅用赭石在一块打磨光滑的硅质岩石片上刮擦出的抽象画由9条线组成，已在开普敦以东的布隆伯斯洞穴（BlombosCave）静静度过了7.3万年时光。挪威卑尔根大学研究人员克里斯托弗·汉斯伍德及同事发现，这个由3条斜线与另6条线相交叉组成的图案中，线条在石片边缘突然中断，说明该图案曾属于一幅更大图案的一部分，且完整图案可能更复杂。根据对该图案的再创造实验，研究团队推测，图画是用头部较尖的赭石“蜡笔”所作，“蜡笔”头部宽约1毫米—3毫米。　　考古学家曾经认为，直到大约4万年前智人殖民欧洲时，人类的象征性思考能力才出现。最新发现的绘画表明，人类对抽象绘画的尝试比之前认为的要早3万年。　　研究团队还从洞穴中挖掘出了大批7万至10万年前的早期人工制品，如贝壳珠、带雕刻的赭石以及硅质岩经热处理后锻造的工具，这为我们提供了大量由石器时代的祖先制造的物质财富，以及更多证据证明这些早期人类具有象征性思维能力。研究团队认为，非洲南部的早期智人具有在各种物体上运用不同技巧作画的能力。 </w:t>
      </w:r>
    </w:p>
    <w:p>
      <w:r>
        <w:t>WXC9112</w:t>
        <w:br/>
      </w:r>
    </w:p>
    <w:p>
      <w:r>
        <w:t xml:space="preserve">(image)　　林志颖　　9月14日报道据台湾媒体报道，林志颖自2010年起，接连四度抢先在苹果新机发表会前拿到最新款iPhone，被网友称“苹果先驱者”，13日凌晨，苹果官方发表了三款新机iPhoneXS、XSMax、XR，以往料事如神的他，这次却归于平淡，毫无表态。他在发表会结束后受访，才娓娓道出原因，并斩钉截铁表示“不会买”。　　对此，林志颖接受媒体访问时，表明不会购买5.29万（约1.2万人民币）的Max，理由是机身太大“放口袋不方便”，自拍画素也不够高，连财力雄厚的他都嫌贵。他也不免俗做了分析，直言唯一亮点，只有加大容量跟“双卡双待”，笑称这样在飞机上换卡，就不怕卡掉到椅子缝里。他更语出惊人表示，除非大改版，否则了无新意，也不讳言：“手机（发展）已经到极致，差不多了。”原本期待会有“屏幕指纹辨识”，最后也让他失望了，并透露心中最好的机款还是2009年推出的iPhone3GS，因为手感最好。　　林志颖对3C产品信息十分敏锐，2014年就曾因帮朋友修手机，意外曝光手上已有当时还没上市的iPhone6，消息曝光被苹果内部员工证实为真，在各大网络平台掀起大轰动，iPhone7即将上市前，他也预先拿到新机新色，每每捷足先登，让他“超级果粉”的形象令人印象深刻。但他从未松口透露，到底是从什么地方拿到手机，只说“透过秘密管道”非常神秘，这回苹果发表新机，民众反应也十分两极，未来市场接受度如何，各界关注。 </w:t>
      </w:r>
    </w:p>
    <w:p>
      <w:r>
        <w:t>WXC9113</w:t>
        <w:br/>
      </w:r>
    </w:p>
    <w:p>
      <w:r>
        <w:t xml:space="preserve">　(image)　　武警在新疆维吾尔自治区喀什市的街道上巡逻。　　中国国务院新闻办公室星期四否认穆斯林受到虐待，并称北京当局在新疆设立的是职业教育和就业培训中心。对此，有美国国会议员表示，中国政府的说法等于承认了有上百万维吾尔人被关押。　　“他们基本上等于承认了他们关押了可能有上百万的维吾尔人在教育营里，”来自加州的民主党籍众议员舍尔曼（Rep. BradSherman,D-CA）对美国之音说，“中国过去也有我们所称的‘再教育营’，而且有些中国领导人，或者至少他们的老上级都曾经待过那些再教育营，没有人将那些地方称之为‘高等学习中心’。”　　中国国务院新闻办公室人权事务局处长李晓军9月13日在日内瓦否认新疆穆斯林受到虐待，他说中国的做法如果说不是最好的办法，或许是必要的办法来应对伊斯兰和宗教极端主义，“因为西方未能应对伊斯兰极端主义，看看比利时，看看巴黎，其他欧洲国家。”　　李晓军还说，中国的教育中心不是“拘押或再教育营”。他说：“简单地说，这是职业训练，就好像你们的孩子毕业后到职业训练学校获得更好的技能。”　　“我们再看看一些造就中国现在光景的人，他们深受当前中国政府尊敬，问问看他们是否觉得教育营是个适合放置一百万人的地方。”舍尔曼议员回应。　　众议院外交委员会在星期四就“美国制裁政策”为题所召开的听证会上，同时身为众议院外委会亚太小组委员会首席民主党议员的舍尔曼向出席作证的国务院主管经济事务的助理国务卿辛格（ManishaSingh）提问，美国政府是否计划将针对目前新疆穆斯林所面临的人权危机向中国政府施加制裁。　　舍尔曼问：“中国现在监禁了可能有上百万的维吾尔人，我们要使用马格尼茨基法案制裁他们吗？”　　“国务院非常关切中国对待维吾尔人的方式，”辛格回答，“我们透过外交途径鼓励中国政府允许践行宗教自由，并尊重人的尊严…”　　“但听证会讨论的是制裁，我们要制裁他们吗？”舍尔曼议员继续追问。　　“当谈到制裁时，我们无法在正式发布前预先透露，”辛格答道，“但我可以说的是，我们正仔细检视情况，全球马格尼茨基法案是个我们可以使用的工具，用来遏制全球各地践踏人权的状况。”　　舍尔曼议员在接受美国之音采访时强调，美国的目的不是制裁中国，而是希望能保护人权。如果保护人权不需要动用制裁，美国就不会动用制裁；反之，如果制裁是必要的，美国就该进行制裁。　　美国国会与行政当局中国委员会联合主席参议员鲁比奥（Sen. Marco Rubio, R-FL）和众议员史密斯（Rep.Chris Smith, R-NJ）星期三致函美国商务部长罗斯（Wilbur Ross），敦促扩大美国政府的对中国出口限制“实体”名单，使其包括中国政府和国家安全实体在新疆维吾尔自治区，以及任何协助中国政府或从中获益的有关企业。　　近期有关新疆大规模拘禁维吾尔人和其他少数族裔穆斯林的报道激起国际社会强烈谴责，也促使美国政府内部加紧讨论可能惩罚中国的措施。　　国务院发言人诺尔特星期二在例行记者会上说，美国政府、尤其是美国国务院对新疆地区发生的人权问题依然深切忧虑。</w:t>
      </w:r>
    </w:p>
    <w:p>
      <w:r>
        <w:t>WXC9114</w:t>
        <w:br/>
      </w:r>
    </w:p>
    <w:p>
      <w:r>
        <w:t xml:space="preserve">　　特朗普13日发推文，降低对中美新一轮贸易谈判的预期，使美财长姆努钦重启与北京对话的努力蒙上阴影。这再次凸显了北京面对的一个关键性问题，即哪位官员能真正代表美国总统讲话？　　特朗普被指多次向中美贸易谈判泼冷水，“挖墙脚”（图源：VCG）　　据英国《金融时报》9月13日报道，美国总统特朗普（DonaldTrump）13日发表推文，降低对中美新一轮贸易谈判的预期，使美国财政部长姆努钦（StevenMnuchin）重启与北京对话的努力蒙上阴影。　　特朗普（DonaldTrump）9月13日在推特（Twitter）发文称：“《华尔街日报》的说法是错的，我们没有受到压力要与中国达成协议，是中国方面受到压力要与我们达成协议。我们的市场正在高涨，而他们的市场则正在暴跌。我们将很快征收巨额关税，在美国国内生产产品。如果我们见面，我们见面？”　　据美国《华尔街日报》9月12日报道，消息人士称，以美国财政部长姆努钦为首的美国高官已经向中国副总理刘鹤等中国官员发出邀请，提议展开新一轮双边贸易会谈。　　据报道，美方提议谈判在未来几个星期内举行，并要求中方派出部长级的代表团。提议中的会谈可能在华盛顿或者北京举行。　　中国商务部发言人高峰在13日的例行新闻发布会上证实了美方的邀请。他说：“中美双方的谈判团队近来一直在沟通，双方谈判团队就相关关切进行了交流，中方确认已经接到了美方的邀请，对此持欢迎态度。目前，谈判的相关细节正在沟通，中方一贯的态度是，贸易冲突不符合各方利益。”　　对特朗普再对中美贸易谈判泼冷水，《金融时报》评论称，新一轮谈判还没开始，特朗普就来搅局，这使得美方逼北京做出让步的难度加大。这再次凸显了北京在贸易谈判中面对的一个关键性问题，即哪位官员能真正代表美国总统讲话？　　姆努钦与白宫经济顾问库德罗（Larry Kudlow）不太倾向于加征关税，而美国贸易代表莱特希泽（RobertLighthizer）与白宫贸易顾问纳瓦罗（Peter Navarro）则强烈支持对北京施加尽量多的压力，认为中国最终会屈服。　　对展开新一轮中美贸易谈判的决策，莱特希泽与纳瓦罗并未加入，但库德罗却支持对话。　　库德罗12日对福克斯商业新闻网说，在多数情况下，对话总比不对话好，因此他认为对话是正数。　　中国去年敦促姆努钦更多参与贸易对话，部分原因是不太愿意与莱特希泽打交道。虽然姆努钦此后一直处于谈判中心地位，但却多次遭到特朗普暗中破坏。这使得中国难以判断，除了总统本人，还能信任什么人。欧盟也是时常陷入同样的困境。　　康奈尔大学贸易政策教授普拉萨德（EswarPrasad）说，目前很难看到特朗普政府如何才能休战，除非中国举手投降，答应美国所有的要求。　　普拉萨德说，对中美贸易战，特朗普明显认为自己掌控全局，似乎寸步不让，这使得通过谈判解决中美贸易争端的前景不明。</w:t>
      </w:r>
    </w:p>
    <w:p>
      <w:r>
        <w:t>WXC9115</w:t>
        <w:br/>
      </w:r>
    </w:p>
    <w:p>
      <w:r>
        <w:t>(image)特朗普（《华尔街日报》）海外网9月14日电《华尔街日报》引述知情人士说法称，特朗普12日在一场小型募捐会上表示，他想给北美自由贸易协议（NAFTA）起一个新名字，叫做“USMC”，以此代表美国、墨西哥和加拿大。若加拿大不同意，他可能会放弃“C”（Canada）。根据报道，这场活动有十几名支持者参加，包括公司高管、共和党官员和其他募捐者。特朗普吐槽起了加拿大，抱怨该国官员一边宣称自己是美国的好朋友，一边又对美国的乳制品加征200%以上的关税。一位与会的共和党成员表示，特朗普看起来“心情不错”。而他对加拿大的不满，也在这里找到了听众。报道还说，募捐会每个席位的价格为10万美元。一位共和党官员说，这场活动为特朗普顺利募集300万美元。不过，活动主办方拒绝置评。据了解，北美自由贸易协定由美加墨三国在1992年签署，并在1994年正式生效。2017年1月就任美国总统之后，特朗普以现有协定损害美国利益为由，要求修订已经施行24年的北美自贸协定条款。此后，美加墨三方正式启动谈判，但因分歧巨大，虽经多轮谈判，却一直进展缓慢。特朗普一度威胁称，如果不能重新调整美国的贸易赤字或是增加制造业的工作岗位，美国将退出这项协定。</w:t>
      </w:r>
    </w:p>
    <w:p>
      <w:r>
        <w:t>WXC9116</w:t>
        <w:br/>
      </w:r>
    </w:p>
    <w:p>
      <w:r>
        <w:t>(image)虽然iPhone产品亮点乏善可陈，但富士康的员工们依旧很忙。来源：界面新闻9月，郑州的富士康园区迎来了最繁忙日子。随着苹果公司发布了三款iPhone手机新品，这家苹果公司最大的组装厂迅速切换到了灯火通明的状态。“这段时间特别忙”，富士康郑州产线的一位负责人对界面记者说，发布会结束并不意味着销售的开始，他们需要等到预定量之后，才能很好地分配产能，在此之前，他们要保证所有新款产品的生产良率和效率。据台湾电子时报网站9月11日报道，富士康集团（在中国台湾的业务实体称之为鸿海精工）日前发布了八月份运营数据，该公司八月获得3968亿元新台币的营业收入，约合129亿美元，和七月份相比，收入环比增长了0.3%，但是和去年同期相比则大幅增长了25.3%。富士康集团是全世界规模最大的电子代工企业，苹果仅仅是其大量代工客户的一家。数据显示，在富士康集团三大业务中，消费电子业务八月份的表现最好，其次是通讯业务和计算业务。目前，为苹果公司生产新款iPhone核心组装厂有三家：富士康、和硕和伟创力。但富士康占据了超过半数以上的生产份额。随着苹果新发布的手机大规模销售，在2018年剩余的几个月中，富士康集团的收入增幅还会扩大。富士康产能优先分配iPhone XR9月12日，苹果一口气公布了iPhone Xs、iPhone Xs Max和iPhoneXR三款新手机。在很多人眼里，这次的发布会几乎毫无亮点，如果勉强要找一个亮点的话，那就是苹果手机的价格又达到了一个新高度。“苹果公司把这次主要销量押注到了iPhone XR上面，他们也承认，更贵的iPhoneXS革新不是很多，他们认为相对便宜，功能差不多的iPhoneXR可能会受更多人喜欢”，一位接近苹果公司的富士康人员说，除此之外，苹果对去年的iPhoneX的销量并不满意，因此寄希望于如今的iPhone XR。市场调查机构AnaccordGenuity公布的数据显示，2017年第四季度，苹果攫取了全球智能手机行业87%的利润，而苹果iPhone的销量仅占总销量的17.9%。今年的苹果发布会亮点在于，除了旗舰版手机，苹果还推出了一款“亲民版”手机，iPhoneXR。新品采用铝合金边框，提供黑、白、金、黄、蓝、红六种颜色。屏幕采用6.1英寸Liquid RetinaLCD屏幕，正面延续了iPhone X的全面屏设计，但屏占比和分辨率有所降低。虽然加入了Face ID，但iPhoneXR并不支持3D Touch，不过这款机器在中国也支持双SIM卡。另外iPhoneXR也搭载了最新的A12芯片，还用上了和iPhoneXS一样的相机传感器，并且将提供64GB、128GB和256GB三种容量选择。iPhone XR起售价749美元起（国行版售价6499元起），它的配置比iPhone 8Plus高，价格也更划算，预计销售日期则要延后到10月末。根据一位iPhone XR产线上的员工介绍，目前富士康郑州园区为iPhoneXR配备了27条产线，在三款机型当中最多，目前产线的良率是93%，生产效率则是每条产线每小时生产590台手机，每天生产的时长为19个小时。“目前产能不行，iPhoneXR的后盖缺货，因为是铝制后盖，生产的时候很容易掉色，后盖供应商一部分是富士康生产，一部分是昌硕科技生产”，上述人士说，在10月份正式销售之前，产线和供应商们必须要解决这些问题。去年，富士康集团在生产苹果iPhoneX手机的过程中遭遇了诸多困难，其中包括上游零部件供应商的良品率低等，这导致苹果推迟了iPhoneX手机批量发售的时间，富士康的业绩也受到影响，在苹果手机销售高潮的十月份，富士康集团的收入仅仅增长了3%。富士康产线负责人的说法是，等到初期预定量一旦确定，他们的产线分配可以很快切换。因为这几款设备的制作过程是一样的，测试软件也是现成的，他们只需要更换组装设备即可。“我们现在规划所有产线都押注在iPhone XR，iPhone XS郑州只会保留4条线，深圳观澜还有12条,预定量一出来，马上就切换”，上述iPhone XR产线负责人说。每条产线配备1200名工人富士康本想用“百万机器人计划”来解决中国工厂日益上涨的劳工成本，但是从目前的情况来看，这个计划还遥遥无期。“现在每条产线上有1200多工人，产线工人的数字没有减少，反而每年都在增加”，富士康产线负责人说，虽然自动化设备也在产线上普及，但因为iPhone越来越复杂，所以需要的人力也越来越多。他补充，组装测试这些环节可以用到自动化，包括人脸识别的模组，也是靠机器完成的。但是在打螺丝钉，检查和清洁这些环节，还是高度依赖人工。目前自动化设备只能完成整个组装程序的30-40%，很难超过50%。“没办法，自动化设备的机器太大，塞不进手机里面，更别说进行精细化操作了”，上述人士说。“百万机器人计划”最早是由富士康科技集团CEO郭台铭2011年的时候提出，他曾经宣称要在2014年装配100万台机械臂，5年到10年内看到首批完全自动化的工厂。郭台铭曾明确表示“富士康机器人计划已经进入了最后的测试阶段，命名为Foxbots的机器人，将首先运用于新一代苹果手机的生产中。但从最新的iPhone来看，工艺和复杂程度让其还难以脱离工人的双手，但与此同时，日益高涨的人工成本也让富士康颇为头疼。“现在富士康很多都是派遣型的员工，一般工作55天，每个月可以拿一万多块钱，这样的薪酬才能招到工人”，富士康产线负责人说，所以今年我们憋足了劲，要把机器拧螺丝搞定。</w:t>
      </w:r>
    </w:p>
    <w:p>
      <w:r>
        <w:t>WXC9117</w:t>
        <w:br/>
      </w:r>
    </w:p>
    <w:p>
      <w:r>
        <w:t xml:space="preserve">　　2018年9月14日上午，在青岛造成恶劣影响的“城阳灭门案”一审宣判，山东省青岛市中级人民法院以抢劫罪、故意杀人罪、强奸罪判处被告人李忠吉死刑，剥夺政治权利终身，并处没收个人全部财产。以故意杀人罪，判处被告人李钟植、李晨华、金善今死刑，剥夺政治权利终身。同时判处四被告人赔偿附带民事诉讼原告人经济损失人民币129404元。四被告人当庭均表示服判，不上诉。　　　　法院经审理查明，被告人李忠吉与被告人李晨华系夫妻关系，李忠吉系被告人李钟植、金善今夫妇的养子。2017年10月，四被告人租住被害人纪某某、蒋某某夫妇位于青岛市城阳区某小区单元楼601室房屋。纪某某、蒋某某与子女被害人纪某雪、纪某龙一家居住在同单元的702室。因李忠吉一家未支付房租，纪某某、蒋某某多次到601室催要。李忠吉遂起意劫取纪某某一家财物，并以捆绑控制纪某某一家取走“生命水”，自己全家就会过上幸福生活为由，向李晨华提出捆绑控制纪某某一家。李晨华同意后，李忠吉又以同样理由向李钟植、金善今提出一起捆绑控制纪某某一家，二人均表示同意。四被告人商定将纪某某一家四人逐一骗至601室，分别进行捆绑控制，如遇反抗就杀死。同年11月13日，李忠吉与李晨华在暂住处小区附近超市购买了两盘胶带，四被告人还准备了单刃刀、绳子、鞋带等作案工具，并进行分工演练。　　　　次日早晨，纪某某夫妇到601室催要房租，被告人李忠吉决定当晚实施犯罪。18时许，被告人李忠吉至702室以电视损坏为由将纪某某骗至601室后，趁纪某某不备，用手捂住其口部，并持单刃刀威胁其不要乱动。随后，李钟植、李晨华、金善今分别用绳子、胶带捆绑纪某某胳膊及双腿，李忠吉将纱布巾塞入其口腔，并用胶带缠住其嘴部。李忠吉与李钟植又将纪某某抬至南卧室，由金善今看管。后李忠吉又至702室以重新签订租赁合同为由将蒋某某骗至601室。四被告人又趁蒋某某不备，采取同样手段，将其捆绑控制。因蒋某某反抗，李忠吉、李钟植先后用手捂住其口鼻致其死亡。　　当日21时许，被告人李忠吉再次至702室以邀其到家中玩耍为由将纪某龙骗至601室，趁纪某龙不备把纱布巾塞入其口腔，用胶带缠住其嘴部。李钟植、李忠吉用绳子将纪某龙捆绑控制。因纪某龙欲呼喊，李钟植用手捂住其口鼻致其死亡。随后，李忠吉又与李钟植以取合同为由骗纪某雪打开702室房门，二人进入室内后捂压纪某雪口鼻，并用绳子将纪某雪捆绑控制。李忠吉将布条塞入其口腔，用胶带缠住其嘴部。之后，李钟植离开702室。李忠吉趁纪某雪昏迷之际将其强奸，后纪某雪死亡。期间，李忠吉从702室劫得现金人民币4700余元、天王牌手表（经鉴定价值人民币675元）等物品。　　当日23时30分许，被告人李忠吉与李钟植、李晨华、金善今经预谋后，进入纪某某所在的南卧室准备杀害纪某某。李忠吉、李晨华用绳子套在纪某某颈部，共同拽拉绳子勒纪某某的颈部，李钟植捂住纪某某口鼻，金善今先是按住其腿部，后又帮助李晨华拽拉绳子，致纪某某死亡。　　同月15日7时许，四被告人乘坐出租车从山东省青岛市城阳区逃至北京市昌平区。李忠吉与李晨华为逃避抓捕，在北京将劫取的被害人手机逐一毁坏。　　次日18时许，公安人员在北京市昌平区某公寓内将四被告人抓获。　　　　经法医鉴定：蒋某某系被他人闷捂口鼻、阻塞呼吸道导致机械性窒息死亡；纪某龙、纪某雪系被他人闷捂口鼻导致机械性窒息死亡；纪某某系被他人勒颈、闷捂口鼻导致机械性窒息死亡。　　另查明，因四被告人的犯罪行为给附带民事诉讼原告人造成的经济损失有丧葬费127404元、交通费2000元，共计129404元。　　　　法院经审理认为，被告人李忠吉以非法占有被害人一家财物为目的，采取故意杀人的手段入户抢劫财物，致蒋某某、纪某龙、纪某雪死亡，其行为构成抢劫罪；其实施抢劫后，趁被害人纪某雪失去意识，弥留之际，对纪某雪实施强奸，其行为又构成强奸罪；后又为灭口而故意杀人，致纪某某死亡，其行为又构成故意杀人罪，应依法惩处，且应数罪并罚。被告人李钟植、李晨华、金善今与李忠吉共同预谋捆绑杀害被害人一家四人，并实际参与了杀人行为，致四人死亡，其行为均构成故意杀人罪，均应依法惩处。被告人李钟植、李晨华、金善今均参与了事前预谋，进行了分工演练，并实际实施了杀人的具体犯罪行为，在共同犯罪中均起主要作用，均是主犯，均按照所参与的全部犯罪处罚。四被告人的犯罪行为致一家四人死亡，犯罪动机极其卑劣，手段极其残忍，后果特别严重，社会危害性极大，在当地社区造成恐慌，罪行极其严重，其如实供述不足以对其从轻处罚。据此，法院遂依法作出上述判决。</w:t>
      </w:r>
    </w:p>
    <w:p>
      <w:r>
        <w:t>WXC9118</w:t>
        <w:br/>
      </w:r>
    </w:p>
    <w:p>
      <w:r>
        <w:t xml:space="preserve"> 　　目前，一场美国“25年来最强飓风”正一步一步逼近该国东部：美国多州已宣布进入紧急状态，上百万人提前撤离，预计造成经济损失达1700亿美元。　　 特朗普13日推特截图　　但是，去年“狂扫”美国境外领土波多黎各的飓风“玛利亚”，又被翻了出来。　　当地时间9月13日早晨，美国总统特朗普连发两条推特，指责波多黎各将“玛利亚”造成的死亡人数升至3000人。他表示没有死这么多人，是民主党想让他难堪。把老死的人也加进去。　　就在1天前，特朗普还在夸“玛利亚”的赈灾工作是“未得到欣赏的特大成就”。可也是在这两天，波多黎各去年的“救灾丑闻”被曝，美国有线电视新闻网（CNN）13日报道，去年的上百万瓶赈灾水“忘了发”，到今年5月才发现，已经变质。　　　　面对“佛罗伦斯”飓风，特朗普：完全准备好了 CNN视频截图　　据CNN当地时间13日报道，9月初，波多黎各当地政府根据乔治华盛顿大学的一份研究报告，将去年“玛利亚”飓风的死亡人数，从64人提高到2975人。CNN还表示自己的研究报告也是这个数。　　据悉，乔治华盛顿的研究包括了在飓风中死于酷热或其他风暴后影响的居民，因为去年飓风时期当地在数周内都没有电力供应。以前的官方数据没有统计这一部分遇难者。　　如此巨大的死亡人数，不就是说明美国政府“救灾不力”吗？特朗普不能忍。　　13日，在又一场飓风来势汹汹之时，他连发两推为自己申辩：“波多黎各（去年）的两场飓风并未造成3000人遇难。（我去年在岛上视察）离开之时，岛上各处只有6-18人遇难。这之后，遇难人数也没有大幅提高。但是，很长时间之后，波多黎各官方援引一个报告的说法，一下子将遇难者人数大幅提高到了约3000人。”　　特朗普认为，都是民主党的“阴谋”：“这是由民主党人做的，目的是为了让我看起来尽可能难堪，因为我成功地筹集了数十亿美元来帮助重建波多黎各。如果一个人因为任何原因而死，比如老了，也把他们加到名单上。糟糕的政治。我爱波多黎各！”　　　　　　这几天，被称为“25年来最强飓风”的“佛罗伦斯”逼近美国。特朗普在“抓内鬼”、“怼新书”的同时，也发了不少关于飓风的推特，看上去十分关心。　　当然，他也一直在夸自己“救灾有功”，没忘了拿去年的波多黎各举例子：　　　　但尴尬的是，一则波多黎各的“赈灾丑闻”近日被曝出。据CNN当地时间13日消息，去年飓风“玛利亚”发生后，由于沟通合作失误，上百万瓶饮用水被遗忘，未发到灾民手中。　　这批饮用水一共装成2万大箱，早在飓风来袭前就已运抵波多黎各，并被放在该岛东北部一处废弃的机场跑道，但是，忘了下发！直到今年5月，美国联邦应急管理局才发现这批被遗忘的物资，并与波多黎各当局联系，要求后者下发。由于长期暴晒，这批瓶装水早已变质。　　　　被遗忘的水  图源：美国哥伦比亚广播公司（CBS）　　尽管特朗普极力否认3000死亡人数，但是就连众议院院长、共和党人保罗·瑞安也没有站在他这边，保罗·瑞安告诉记者，他“没有理由对这些数字提出异议”。　　佛罗里达州长、共和党人里克·斯科特也明确表示“不同意特朗普”：　　　　乔治华盛顿大学13日发表声明，称其坚持自己的研究结果。　　本月早些时候，美国政府问责办公室发布了一份报告，显示联邦应急管理局在“玛利亚”来临时不知所措，超过一半的救灾人员都是不合格的，不能胜任工作。　　CNN表示，特朗普就是想要寻求表扬。他一直否认他的政府在风暴过后的任何失误，还说这“非常成功”。　　11日，特朗普在椭圆形办公室说“我认为波多黎各非常成功”，他指出，由于无法用卡车运输重要的设备和物资，岛上的地理位置“很艰难”。“这是有史以来最好的工作之一，关于这一切的一切。”　　据新华社介绍，波多黎各是美国在加勒比海地区的境外领土。去年9月中下旬，飓风“玛利亚”侵袭包括波多黎各在内的多个加勒比海岛，导致巨大人员、财产损失，电力、通信等设施遭重创。许多人在几个月内不能获得稳定水电供应。波多黎各政府和美国联邦政府均因救灾不力而饱受诟病。　　早前报道称，在波多黎各遭遇罕见飓风灾害大约两周后，美国总统特朗普于去年10月3日到访当地灾区，称飓风致死人数不多值得庆幸。他还对联邦政府的应灾工作大加赞赏。　　　　　　2017年10月，特朗普前往波多黎各灾区，与当地民众合影、抛纸巾  视频截图</w:t>
      </w:r>
    </w:p>
    <w:p>
      <w:r>
        <w:t>WXC9119</w:t>
        <w:br/>
      </w:r>
    </w:p>
    <w:p>
      <w:r>
        <w:t xml:space="preserve">　(image)　　近日，19岁的超模贾晨宇亮相纽约时装周走秀，因被网友发现撞脸林永健而突然大火。不少网友还把他们P到了一起，甚至还有做成表情包的。　　(image)　　据悉，林永健本人也点赞了相关微博。　　(image)　　贾晨宇和林永健如同一个模子里刻出来的。　　(image)　　贾晨宇走秀。　　(image)　　贾晨宇现身纽约时装周。　　(image)　　贾晨宇撞脸林永健。　　(image)　　贾晨宇。 </w:t>
      </w:r>
    </w:p>
    <w:p>
      <w:r>
        <w:t>WXC9120</w:t>
        <w:br/>
      </w:r>
    </w:p>
    <w:p>
      <w:r>
        <w:t xml:space="preserve">(image)本报驻澳大利亚特派记者 刘天亮 本报记者 张雪婷　　“中国企业仍然会以某种方式参与澳大利亚的5G建设。”澳大利亚《悉尼先驱晨报》13日以此为题报道称，虽然澳政府8月颁布针对中企的“5G禁令”，然而从现实情况看，该禁令很难得到落实。　　报道称，5G建设是基于现有的4G移动通信网络及其部分技术的。目前，澳大利亚三家主要电信公司中，除了Telstra（澳大利亚电信公司），Optus（新电信澳都斯股份有限公司）和Vodafone（沃达丰）都在4G移动网络中使用了华为设备。Telstra的设备则来自瑞典公司爱立信。若要从现有的4G网络中移除华为设备，将耗费大量的金钱与时间成本，而且有可能导致不对等竞争——在进军5G的过程中，Optus和Vodafone或将大幅落后于Telstra。　　澳工商业内部人士认为，政府政策与技术现实之间的“断层”让准备拟定下一步投资计划的电信公司普遍很迷茫。有电信公司认为，政府不会要求他们移除华为设备。另有企业高管称，不排除向政府申请使用天线等华为设备作为其5G产品的一部分。还有分析说，部分电信公司可能会选择推迟启动5G服务，直到政府将该问题解释清楚。　　澳大利亚5G发展是否确实基于4G？信息消费联盟理事长项立刚13日对《环球时报》记者说，目前5G发展分为SA（独立组网）和NSA（非独立组网）两种选择，其中NSA是在4G的基础之上开发5G技术。虽然从大的发展方向来说最后应该都用SA，但从目前来看，一步到位使用SA发展5G的国家基本上只有中国，大部分国家会因资金问题使用NSA技术。这就与澳媒所述情况类似。　　项立刚表示，如果澳大利亚强行将中企排除在5G建设外，就意味着他们可能要自己从头开发SA，或是在没有华为提供支持的情况下开发NSA。无论是哪种情况，都需要花费大量时间与成本，而资金问题又会进一步导致技术开发效率、服务质量等一系列问题。“现在企业多、竞争激烈，中国企业物美价廉的服务是西方企业无法比拟的。”项立刚说，澳大利亚如今面临的就是政客与运营商之间的对立——政客关心选票、民意，运营商关心价格、技术与服务，两者协调起来不容易。 </w:t>
      </w:r>
    </w:p>
    <w:p>
      <w:r>
        <w:t>WXC9121</w:t>
        <w:br/>
      </w:r>
    </w:p>
    <w:p>
      <w:r>
        <w:t xml:space="preserve">　　美国《防务新闻》周刊9月13日报道，美国空军部长海瑟·威尔森在接受采访的时候表示，最近波音和洛克希德公司积极游说的F-15X战斗机，或者F-22/F-35战斗机混合方案，她都不感兴趣。她认为未来美国空军只需要大量购买F-35战斗机即可满足需要。　　报道称，今年夏季以来，波音、洛克希德积极游说，向美国空军和海外用户推销其新型战斗机方案。其中波音希望推销的是大幅度升级电子系统，全新生产的F-15X战斗机，而洛克希德则将向海外用户，如日本推销的方案也向美国空军做了推荐，也就是一种F-22和F-35战斗机的“混合版”方案。　　(image)　　波音向美国空军极力推销其F-15X计划　　(image)　　洛马的F-22/F-35“混合战机”计划可说就是前几年折腾的“复产F-22”项目的落实　　但，美国空军最高平民官员，空军部长海瑟·威尔森在近日接受《防务新闻》采访的时候表示，她认为美国空军应该把其宝贵的财政资源投入到隐身的第五代战斗机——也就是F-35上——而购买第四代战斗机，哪怕是先进的第四代战斗机，如F-15X，也是不应该的。　　“我们目前的机队组成大约是80%的第四代战斗机和20%的第五代战斗机，”她说，“在我们被要求制定作战计划的对抗环境中，必须投入更多的第五代战斗机才能真正带来巨大的变化，所以我认为应该把这个比例变成55开，而这不意味着购买更多的第四代战斗机，而是要购买更多的第五代。”　　记者提问那么关于F-22和F-35技术混合的第五代战斗机方案呢？威尔森也同样拒绝了这个想法，她说这个建议：“这不是我们目前正在考虑的事情。”　　洛克希德公司的发言人在获知讲话相关内容后发表声明，表示该公司正在集中精力完成F-35项目，同时也在努力研制下一代战斗机相关技术，以“确保我们的技术优势，包括现役战斗机，确保比潜在威胁领先一步。”而波音公司则拒绝评论。　　看起来，空军部长这番话似乎给波音和洛马兜头泼了一盆冷水，但是，在美军内部找到支持购买F-15X或者F-22/F-35混合战斗机的人永远可能——而且这两个项目将可能持续成为空军领导层的可选项，仍然具有说服他们的可能性。　　之前有消息称，波音公司与空军就F-15X的相关问题进行了“非常认真的”交流，但是空军方面并未公开表示其兴趣，并且要求这个项目不能影响其第一优先采购项目——F-35。《防务新闻》也通过多个消息源核实，美国空军已和波音讨论F-15X的问题已经超过一年，尽管目前还不清楚这种讨论究竟达到了什么级别。　　(image)　　然而目前为止，掌管空军财权的空军部长仍拒绝考虑这两个方案，只要求继续采购F-35　　多位专家就此问题表示，美国空军近期内显然将把提升F-35的产量作为最优先的事项，但未来几年，他们也完全可能考虑另一种平台。　　不过他们所说的“另一种平台”，是F-22/F-35的“混合”战斗机，而不是F-15X，他们认为这可能是空军采购的一个更好的机会。　　最早报道洛克希德“混合”方案的“防务一号”网站称，洛马的建议是使用F-22的机身，安装F-35的先进任务系统，当然，还要对飞机的结构进行一定的改进。 </w:t>
      </w:r>
    </w:p>
    <w:p>
      <w:r>
        <w:t>WXC9122</w:t>
        <w:br/>
      </w:r>
    </w:p>
    <w:p>
      <w:r>
        <w:br/>
        <w:t xml:space="preserve">    </w:t>
        <w:tab/>
        <w:t xml:space="preserve">   </w:t>
        <w:tab/>
        <w:tab/>
        <w:t xml:space="preserve"> </w:t>
        <w:br/>
        <w:t xml:space="preserve">    </w:t>
        <w:tab/>
        <w:t>麻州劳伦斯、安多福和北安多福部分地区由于高压天然气主管道爆炸而造成一系列火灾和爆炸事件。图示为受影响区域。(取自麻州州警推特)麻州劳伦斯(Lawrence)、安多福(Andover)和北安多福部分地区13日下午由于高压天然气主管道爆炸而造成一系列火灾和爆炸事件，影响多个住宅和商用建筑；部分受影响地区政府已经开始组织居民撤离。劳伦斯市长Dan Rivera预测，当前全市有20-25处起火，他提醒民众如果闻到天然气味道，或是看到火灾，立刻撤离。北安多福镇镇长表示，很多商用建筑受此影响，在First 街和Main街出现火警警报，目前暂没有收到伤亡报告。根据火警部门，劳伦斯的Chickering 和Springfield街以及北安多福的North Main Street和Phillips Court住宅都出现爆炸报告。Columbia Gas公司负责管理该区域天然气设备；国家电网已经出动关闭附近住宅的电力。麻州州警在推特中表示已经出动该区域协助安保和交通管理。本地电视台的直播画面可见大火和烟雾从多个建筑冒出。</w:t>
        <w:br/>
        <w:t xml:space="preserve">    </w:t>
        <w:tab/>
        <w:br/>
        <w:t xml:space="preserve">    </w:t>
        <w:tab/>
        <w:t xml:space="preserve">    </w:t>
      </w:r>
    </w:p>
    <w:p>
      <w:r>
        <w:t>WXC9123</w:t>
        <w:br/>
      </w:r>
    </w:p>
    <w:p>
      <w:r>
        <w:t xml:space="preserve"> 　　无论接下来的贸易战意味着多大实际困难，大家一起扛。　　《华尔街日报》援引知情人士的话说，特朗普政府要求高级官员在本月晚些时候与中国开展新一轮贸易谈判，美财政部长姆努钦已向中国官员发出谈判邀请，谈判地点将在华盛顿或者北京。中国商务部星期四确认收到了美方的相关邀请，并对此表示欢迎。　　　　美方的舆论战迅速跟进。美国媒体报道说，美方这样做是要在对2000亿美元中国输美产品加征新的关税之前“再给北京一个机会”，解决华盛顿在对华贸易问题上的关注。　　美方已经结束了对2000亿美元中国商品加征关税的听证，一方面特朗普总统表示他可以对另外2670亿美元中国产品加征关税，那等于是对所有中国输美产品都加征关税;另一方面他没有向很多人分析的那样在结束听证的第一时间实施关税的加征。　　特朗普政府邀请北京举行新的谈判，会有以下因素推动他们这样做：　　首先，对华贸易战对美国经济产生了负面影响，这种影响在逐渐转化成对政府的压力，白宫对此需有所反应。　　第二，11月的中期选举逐渐临近，与北京举行新一轮谈判，如果能达成协议，对共和党是重大利好，达不成协议，白宫可以对美国舆论宣扬他们“尽力了”，尽量减少公众的不满。　　第三，白宫的情绪不稳定，既想通过施压迫使北京屈服，又眼看着北京的态度很坚决，美国国内的反对声越来越大，他们对贸易战不停打下去究竟会发生什么，心里没有底，焦虑在上升。　　　　总的来看，目前没有迹象显示特朗普已经在对华贸易战上回心转意了，白宫已经形成与中国通过一轮艰苦谈判结束贸易战的决心。华盛顿的整体态度仍是强硬的，但他们在策略上不拒绝“打谈结合”，通过这样做既舒缓美国社会的焦躁，也希望能够起到逐渐瓦解中方意志的作用。　　双方能谈判当然好，但是中国社会要有一个基本预期，那就是近期很可能不是中美能够达成协议的时候。　　华盛顿同北京认真谈判，下面两个条件必须至少形成一个。一是白宫确信，无论它施加再多压力，它也达不到自己的期望目标，贸易战接着打下去，它只能蒙受更多损失，决得不到比它通过谈判能够得到的更多好处。白宫一开始对施压的作用很自信，现在它显然开始怀疑、犹豫了。但它仍没有完全放弃原来的想法，加上担心一旦妥协会有负面政治效果，它似乎在进入一段动摇期。　　二是美国舆论的压力已经强大到严重伤及特朗普总统和共和党支持率的程度，那么白宫无论如何都要后退。现在的情况是，美国舆论反对贸易战的声音不断增加，但没有到达可以逼白宫立即掉头的临界点。　　　　所以在现阶段，中方的基本策略应当是继续拖，我们需要承受2000亿美元加征关税的大棒落下来，它会给中美都造成损失，我们需要证明，我方的综合承受力确实高于美方。把这一役挺过去，对美贸易战我们就算赢了一半。　　因此中方谈判代表完全不需急于在即将到来的中美谈判中达成协议。请千万不要有这样的压力。中国人现在都已清楚，这场贸易战就是中国崛起路上绕不过去的一道坎，国内舆论场上也有一些抱怨，但这是正常的，完全不代表中国社会希望不顾代价地对美言和。无论接下来的贸易战意味着多大实际困难，大家一起扛。</w:t>
      </w:r>
    </w:p>
    <w:p>
      <w:r>
        <w:t>WXC9124</w:t>
        <w:br/>
      </w:r>
    </w:p>
    <w:p>
      <w:r>
        <w:t>(image) 美国波士顿北部劳伦斯共70处地点，先后发生气体泄漏、爆炸及火警。AP美国波士顿北部的劳伦斯多个社区，约70处地点，先后发生气体泄漏事故，引发爆炸及火警，造成最少6人受伤，包括1名消防员，数百名居民需要疏散。据报，波士顿北部多个社区，包括劳伦斯、安多弗及北安多弗于当地周四（13日）发生连环气体爆炸，爆炸原因可能是天然气管破裂所致。WBZ新闻台报导指，第一次爆炸是压力过大的天然气管造成的。现场大量浓烟直冲半空，有居民形容天然气的气味非常浓烈。当地消防已到场救援，据报事件涉及17宗气体爆炸及70宗起火，有20至25间屋着火，最少1间屋被烧毁后倒塌。多辆消防车及大批消防员接报到场，当局同时关闭气体供应及切断电力，防止火势进一步蔓延，并下令3个社区的居民疏散。据报，安多弗（Andover）至少有3人受伤，其中一人为消防员；劳伦斯市（Lawrence）一间民宅爆炸时造成至少6人受伤。麻省应急部门表示，可能是燃气管道压力过高引发事故，初步相信并无可疑，气体公司正对管道进行减压处理。(image)浓烟笼罩整个社区。AP(image)气体爆炸导致多间房屋起火。AP(image)房屋起火冒出大量浓烟。AP(image)消防员向火场射水。AP(image)多辆消防车及大批消防员接报到场。AP</w:t>
      </w:r>
    </w:p>
    <w:p>
      <w:r>
        <w:t>WXC9125</w:t>
        <w:br/>
      </w:r>
    </w:p>
    <w:p>
      <w:r>
        <w:t xml:space="preserve">　　“我比他聪明。”昨天（12日），摩根大通CEO杰米·戴蒙（JamieDimon）向特朗普下“战书”，称自己“能打败特朗普”。但戴蒙一小时后就认了怂，表示自己不该这么说，也没竞选总统。　　但特朗普怎么会让事情就这么过去……今（13日）早，他在推特上反击戴蒙，称他没有当总统的聪明劲儿，并自夸道，多亏了自己，这些银行家才看上去比本身聪明多了！　　　　报道截图　　据美国全国广播公司财经频道（CNBC）9月13日报道，周三，戴蒙在摩根大通的纽约公园大道总部发表即席讲话时，“挑衅”了一把特朗普：“我认为我可以打败特朗普，因为我和他一样坚强，又比他聪明。我能行的。他可以花式攻击我，但这对我没用。我会反击。”　　　　图自CNBC　　不过，大约1小时后，这位CEO就收回了他的话，一点没有“金口玉言”的觉悟……　　据报道，62岁的杰米·戴蒙发表声明称，“我不应该这么说，也没有要竞选总统。这证明我不会成为一名优秀的政治家。我感到很挫败，因为我希望各方团结起来，解决重大的议题。”　　特朗普却没有就此放过他。　　当地时间周四一大早，特朗普就在推特上回击道，“银行家杰米·戴蒙竞选总统的困难在于，他没那能力或‘聪明劲儿’，他是个糟糕的演讲者，紧张得乱七八糟——否则他还挺不错。”　　暗着夸完自己，特朗普又明着夸了自己一通：“多亏了我伟大的经济政策，让包括银行家在内的很多人看上去比他们本身聪明多了！”　　　　社交媒体截图　　据CNBC报道，这位摩根大通的领导人曾猛烈抨击过美国的政治局势，但他通常会将矛头指向党派之间的僵局，而非特朗普。　　另据CNN报道，特朗普上任后，戴蒙曾在白宫战略与政策论坛上任职，直至该论坛去年被特朗普解散。　　今年7月，戴蒙表示自己并不总是同意特朗普的政策，但作为摩根大通的领导者，他无法忽视特朗普，“你不能自行离开赛场。”　　摩根大通则拒绝评论特朗普的反击。</w:t>
      </w:r>
    </w:p>
    <w:p>
      <w:r>
        <w:t>WXC9126</w:t>
        <w:br/>
      </w:r>
    </w:p>
    <w:p>
      <w:r>
        <w:t>(image)(image) (image) (image)中共对官员和民众的洗脑管控日益升级。中共湖南省娄底市委办公室不久前下发“明传特急”通知，要求全市官员主动及时读党报、听党台及上党网。另外，大陆民众久违了的文革样板戏《红灯记》，在“十一”中国国庆节期间上演，官媒介绍演员大多为“八零”和“九零”后。中共娄底市委两周前向全市各区党委发出明传特急通知，还要求官员听从党的召唤，进一步学懂弄通做实习近平新时代中国特色社会主义思想和党的十九大精神，不断增强“四个意识”、坚定“四个自信”，不断提高政治觉悟和政治理论水平等。该通知还具体要求领导干部要每天自觉及时读党报，关注中共新闻网站。确因工作原因耽搁的，要事后“补课”。有舆论认为，当局此举是为了对官员进行洗脑式再教育。网络活跃人士彭凯，本周四（13日）接受自由亚洲电台采访时表示，每当中国经济出现困境时，当局往往会加强意识形态领域的管控。他说：“习近平也是有目的重复当年文革那一套来管控社会。在政治上搞极左路线和意识形态，对党员的意识形态管控更加严厉。在世界民主发展潮流浩浩荡荡的今天，这种做法让这个国家越发跟世界潮流格格不入，距离闭关锁国也就不远了。”随着美中贸易摩擦升级，中国外贸出口迅速滑落。一些带有“文革”色彩的标志，近期逐渐浮出水面。中共前领导人毛泽东夫人江青在文革时期树立的所谓八个样板戏之一《红灯记》近期走到台前。南京晨报本周四（13日）报道，10月4日、5日，紫金大剧院将上演由南京市京剧团与国家京剧院展示的重头戏《红灯记》，届时，观众将再次聆听到其中的经典唱段和旋律。据报，本次演出的演员大多为80后和90后的年轻人。南京一私立学校教师江瑶小姐，对本台表示，今次让未经历文革的年轻人演青春版《红灯记》，应该是希望年轻人听从共产党的领导：“就是因为他们没有经历过，现在回过头让他们体验那种生活。因为不让他们接触，他们就会忘记那一段历史。他们现在重演这个戏剧歌颂党，在年轻一代人中树立形象，所以要不断的重复再重复，让这些年轻人有这种感觉。”北京学者查建国表示，《红灯记》是文革样板戏中的代表作，主要歌颂共产党在抗战时期的表现：“这些样板戏基本都是歌颂共产党或共产党在夺权时期的表现。所以说虽然邓小平因为这些样板戏是文革中产生的，尤其是江青具功至伟，所以很反感样板戏。”中国样板戏诞生在上个世纪六七十年代，包括《红灯记》、《白毛女》、《红色娘子军》、《智取威虎山》等，这些作品被赋予广泛的政治意义，当年被奉为工农兵占领文艺舞台的标志。数十年后，样板戏仍属敏感的政治话题。 特约记者:乔龙</w:t>
      </w:r>
    </w:p>
    <w:p>
      <w:r>
        <w:t>WXC9127</w:t>
        <w:br/>
      </w:r>
    </w:p>
    <w:p>
      <w:r>
        <w:t>(image)原标题：超尴尬！威廉王子把日料说成中餐，还当着日本副首相的面【环球网综合报道】英国威廉王子在公众场合出现时一般都呈现出举止得体的绅士形象，但日前他在参加一场活动时出了一点小状况。据美国有线电视新闻网(CNN)9月13日报道，威廉王子在13日在日本副首相麻生太郎陪同下去伦敦的一个日本文化会馆参加活动，但在面对现场很多人发言时却误将日本料理说成中国菜，令现场气氛一度陷入尴尬。据报道，日本文化会馆于13日在英国白金汉宫附近的肯辛顿正式开馆。威廉王子在日本副首相麻生太郎的陪同下参观了该会馆。英国媒体播出的视频画面显示，在跟现场正学习怎么使用筷子的学生们聊天时，威廉王子问：“你们吃过很多中国菜吧？”这个问题让现场气氛一下有些尴尬。不过，威廉王子随后就做了更正。他说：“抱歉，是日本料理。你们吃过很多日本料理吧？”(image)CNN报道说，这是六周以来英国高层代表第二次将中日这两个由于历史原因关系一直不和的国家混淆。7月份，英国新任外交大臣杰里米•亨特在访华时为了给中方留下好印象，特意谈到了他的中国妻子，但当时却误将妻子称作“日本人”，给他的第一次外交之行蒙上了尴尬的印记。不过他随后也改口称：“我妻子是中国人。”尽管威廉王子出现上述小插曲，但他当天在剩下的活动中表现都很好。他在祝酒的时候喝了一些米酒，并品尝了由日本著名大厨专门烹制的“美味而又惊喜”的三文鱼生鱼片。威廉王子说：“我妻子和我都喜欢吃寿司，这里没人的时候我们可能会来享用午餐。”</w:t>
      </w:r>
    </w:p>
    <w:p>
      <w:r>
        <w:t>WXC9128</w:t>
        <w:br/>
      </w:r>
    </w:p>
    <w:p>
      <w:r>
        <w:t xml:space="preserve">(image)　　苹果秋季发布会结束了，作为每年一届的“科技圈春晚”，每年都会吸引到大量的关注度。除了果粉、媒体、吃瓜群众以外，还有另外一群人在蠢蠢欲动，那就是国产厂商的营销鬼才们。碰瓷苹果是每年发布会结束后的保留节目，今年份请诸位品鉴。　　（根据碰瓷严重性，从低到高排列）　　魅族：我没刘海　　魅族基本上把 16th 预热的“海飞丝”套路重复了一遍，再次嘲讽了以 iPhone X 为首的一种刘海造型的全面屏手机。　　(image)　　不过也许是发布会前的一系列碰瓷被网友吐槽太多，很快魅族就删除了这条微博。　　小米：比 iPhone 更像 iPhone　　小米 8 青春版将在本月 19号于成都发布，据悉色彩会是本次新机的主题之一。在观看凌晨的苹果发布会时，我曾吐槽说：“今年国产厂商玩了一年的渐变色玻璃，明年又得回归金色”了。　　果不其然，小米“火速”推出了一张海报，直接把 iPhone XS的金色拿来和小米新机作对比，二者的金色中框确实是“异曲同工”。　　(image)　　但是，长得像，是一件值得骄傲的事吗？　　接着是红米，嘲讽 iPhone “终于”支持了双卡双待，字体颜色的设计也是一眼就懂。　　(image)　　小米倒是没有海报“吊打”苹果，只是，一个颜色的“致敬”，一个嘲讽人家“被迫”加入的非核心功能，真的不值得骄傲。　　华为：稳了　　和小米不同，华为方面是余承东在其个人微博发声，“稳了”二字可谓是言简意赅，充分表达了对于苹果新品的不屑，以及对于自家新品的无限自信。　　稳了！成了！　　之后，“华为终端公司”发布海报，Slogan 为“谢谢你，给了我们做英雄的机会”。　　(image)　　虽然余承东和官博都没有点名苹果，但大家也都懂。　　当然有一点值得肯定的是，现在苹果发布会上关于拍照，已经不再用“最好的拍照效果”自居，而是换成了“最受欢迎的拍照方式”，压力当然来自于华为。　　只是，这样盯着人家“幸灾乐祸”的样子，终究还是不太好看了。　　联想：你赢了　　我本以为被 Z5 夸张营销支配的恐惧已经过去，直到常程发了这样一条微博：　　(image)　　(image)　　这样的参数比较毫无疑问是在侮辱消费者的智商，怎么不拿处理器比呢？　　联想 Z5发布时，虎嗅曾撰文批评过联想的虚假营销，这款机器在造势之时，极尽溢美之词，秀出各种惊艳的渲染图，甚至还直接@小米手机求战。然而，后来的故事我们都知道了，真机和渲染图差距大到完全是两款机器。并且常程还没有收手，又在苹果发布会后故技重施。　　(image)　　理想与现实的落差　　苹果作为现在消费数码市场的引领者，的的确确会受到最多的关注，但这并不代表在海报上吊打了苹果，就能成为最后的赢家了。　　从市场上讲，随着互联网推动了人们获取信息的效率，现在的消费者早就不是傻子了，碰瓷碰来的热度无异于饮鸩止渴，其对于长期的品牌形象有非常严重的负面影响，尤其是对于追求时尚和品牌调性的年轻人来说。　　从道义上将，苹果有创新，就发挥拿来主义，抄个精光；而苹果发布会不如预期时，就纷纷来踩上一脚，这多少有点不地道了。　　夸大其词、数据和渲染图造假、碰瓷等等，已经成为了国产厂商们的正常操作。这股歪风邪气已经持续了很多年，网友们骂，媒体和 KOL批评，但是丝毫没有改善的趋势，反而愈演愈烈。　　不仅仅是“一致对外”碰瓷苹果，在内部也是经常“碰”得天昏地暗。　　(image)　　魅族 16 发布会前碰瓷吴亦凡和小米　　借势营销确实是非常有效的手段，不仅能蹭上大事件的热度，并且如果文案图片巧妙得体，还会提升品牌形象，这方面做得最好的当然是杜蕾斯，脑洞大开污得让人佩服。　　但这仅限于异业，同行间的借势营销绝大多数情况下都是恶意碰瓷。三星和苹果这对冤家也经常互相攻击，但人家至少会拍出一段有趣的广告片来过过招，而不是在微博上寥寥几句就仿佛江山已定的自信。　　国产手机正在变得越来越好，不仅在国内市场击败了除苹果以外所有的国际厂商，还在不断地加快出海的步伐，未来，中国手机厂商有机会走上更高的高度，我们也在期待这一天。但是，国内市场宝库监管还是有不完善的地方，一些惯出来的毛病，还是希望厂商们能改改，毕竟，在某些国家，这样的行径是要吃实打实的官司的。　　最后，还是希望厂商们回归到产品和渠道的竞争中，而不是比谁蹭热点蹭的快，谁家碰瓷的姿势更好看，这不值得骄傲。   </w:t>
      </w:r>
    </w:p>
    <w:p>
      <w:r>
        <w:t>WXC9129</w:t>
        <w:br/>
      </w:r>
    </w:p>
    <w:p>
      <w:r>
        <w:t xml:space="preserve">(image)9月13日上午11点左右，九江市公安交管支队第一大队二中队的指导员江新和接到了电台报警，老汽车站交警执勤岗亭捡到了一名小孩，他和民警江哲纯立即赶到现场(image)本文图片均来自掌中九江到达岗亭后，看到岗亭里面坐着一位白头发的老奶奶和一名小男孩，老奶奶告诉民警，“我路上看到这个小孩一个人在路上晃，身边也没有一个大人，我就带他到岗亭来找你们警察了。”热心的老奶奶说，看着小孩头上还绑着医院打针的纱布，路上还特意买了一个气球哄小孩开心。此时的小男孩非常的乖巧安静，手上还紧紧的提着一个塑料袋，为了尽快帮他找到家长，江新和和民警打开了塑料袋，“里面装着几件夏天的衣服、消炎药和两张纸，纸上草拟了一份离婚协议书。”江警官从离婚协议书上找到了孩子父母的身份证号码，并查询到了孩子父亲的电话号码，当民警联系其父亲时，“孩子的爸爸就说自己不在九江，孩子的妈妈在八角石开店，让我们去找孩子的妈妈。”随后，民警们开着警车带小孩到八角石附近，一家家带着他找妈妈工作的店，当孩子在八角石一家烧饼店看到妈妈时，没想到他妈妈的反应却出乎民警们的预料，“我们把小孩送到店里，他妈妈当场就说这个小孩我不要了，叫小孩自己去找他爸爸，然后就走了。”江警官说，小孩只有四五岁的样子，看着妈妈说不要他，只能站在马路上手足无措。(image)此时附近一些商家、等公交的市民围观看到这个情况都非常的心疼，一些市民说：“这么可爱的小孩，怎么忍心哟？”“哪有夫妻吵架把气撒在孩子身上的？”“活生生的孩子，你说不要就不要，怎么做父母的？”为了避免引起更多群众的围观和妥善的安置小孩，最后交警只能联系了南湖派出所出警，进行协商解决。 </w:t>
      </w:r>
    </w:p>
    <w:p>
      <w:r>
        <w:t>WXC9130</w:t>
        <w:br/>
      </w:r>
    </w:p>
    <w:p>
      <w:r>
        <w:br/>
        <w:t xml:space="preserve">    </w:t>
        <w:tab/>
        <w:t xml:space="preserve">    </w:t>
        <w:tab/>
        <w:t>在中国的历史上面，战争一直都是非常残忍的；而且战争也一直是存在的，一直到现代战争也是一直持续的。在中国的上个世纪的时候，中国接受了战争的洗礼。经历了十几年的战争才终于胜利的转身，有了现在强大的中国。(image)在新中国刚刚成立的时候，中国被侵略者侵袭的几乎是一贫如洗；但是在经过几年的迅速成长之后，中国也就逐渐强大起来。并且没有国家可以欺负，甚至还要依靠中国来强大自己的国家。强大之后的中国即使别国不敢再犯，但小的战争还是有的。在上世纪七十年代的时候，在越南的老山就有一场战役，被称为“老山战役”。它是由我国西南边境的越南挑起的战争，发生在云南而战争的起因，就是在未经过我们国家的允许下，越南派兵趋近我国云南老山，并且在当中的为非作歹，给当地百姓造成了非常严重的损失。(image)但是说起越南这个国家，实在是让人非常的气愤。一个小小的越南，不断地侵害中国，最可恶的是，他们直接把老山当成了自己的老窝，在那里驻扎军队，丝毫不顾及两国之间的关系。但是在最开始的时候，一直以和平为主的中国只是睁一只眼闭一只眼，没有当事，但是没想到越南得寸进尺。依附于老山非常艰险的地理环境，越南军队经常向我国开炮，并且由于炮的威力非常的大，造成老山地区大量的房屋遭到破坏，严重的威胁到了人民的生命安全。(image)一晃五年过去了，直到1984年的时候，中国决定赶走越兵，但是由于老山的地势非常的险峻，于是，决定采用“炮轰策略”。但是炮弹的运输是一个非常大的麻烦。但是当地居民听说之后，纷纷跑来帮助解放军进行运输。等到一切准备好了之后，开始发动炮弹，并且接连发动之后，就将越南是兵营仓库等地方全部轰炸，无一幸免。(image)可是同样越南也是发射了炮弹，但他们没想到的是，解放军早就在炮轰之后，做好了充分准备才发动的进攻，就这样不到5个小时就将老山收复。并且不到一个星期，我军就将老山周围的余孽全部清除干净，而中越边境也恢复到原来平静的样子。</w:t>
        <w:br/>
        <w:t xml:space="preserve">    </w:t>
        <w:tab/>
        <w:t xml:space="preserve">    </w:t>
      </w:r>
    </w:p>
    <w:p>
      <w:r>
        <w:t>WXC9131</w:t>
        <w:br/>
      </w:r>
    </w:p>
    <w:p>
      <w:r>
        <w:br/>
        <w:t xml:space="preserve">    </w:t>
        <w:tab/>
        <w:t xml:space="preserve">    </w:t>
        <w:tab/>
        <w:br/>
        <w:t xml:space="preserve">    </w:t>
        <w:tab/>
        <w:t xml:space="preserve">    </w:t>
      </w:r>
    </w:p>
    <w:p>
      <w:r>
        <w:t>WXC9132</w:t>
        <w:br/>
      </w:r>
    </w:p>
    <w:p>
      <w:r>
        <w:br/>
        <w:t xml:space="preserve">    </w:t>
        <w:tab/>
        <w:t xml:space="preserve">    </w:t>
        <w:tab/>
        <w:t>这是发生在衢州某小学六年级学生中的一起悲剧。多名同班同学玩“真心话大冒险”的打赌游戏，女生玲玲与洁洁（均为化名）赌输了，男生陈某多次语言刺激她们俩“去跳河”。好多同学也附和，跟随两个女生到了河边，玲玲和洁洁情绪失控，手牵手顺埠头台阶下水，兑现赌约，结果被湍急的水流冲走，洁洁被救起，而玲玲不幸溺亡。(image)图片来源：视觉中国衢州市衢江区人民法院一审判决，由男生陈某的父母赔偿玲玲死亡损失47081.9元，其他四位同学的父母各赔偿18832.7元，并各自承担5000元至2000元不等的精神抚慰金。陈某父母提出上诉后，衢州市中级法院于近日依法驳回上诉，维持原判。玩真心话大冒险，打赌的赌注竟然是跳河玲玲、洁洁、陈某、徐某、祝某、吴某等十人均为衢江区某小学六（一）班的同班同学。去年4月19日，十名同学接到数学老师的通知，要参加学校组织的奥数比赛。(image)图片来源：视觉中国当日，这些同学相聚时，曾经玩过“真心话大冒险”的扑克游戏，该游戏的玩法是：将一副标准54张扑克剔除大小王，参与的每个人都从剩下的52张牌中随意抽取2张，同时亮牌，两张牌花色相同的为输家（如有多人牌花色相同也同样为输家），将一起接受跳河的惩罚。结果，玲玲和洁洁两人成了输家。4月23日上午，上述同学到学校补课。10时40分许，同学们补课结束一同离开学校。途中，陈某提起前几天的游戏，玲玲和洁洁输了，应该履行赌约。中午大家在饭店吃饭，饭后一起来到另一个同学吕某家门口。此时，陈某对玲玲和洁洁说：“你们怎么还不去跳？”。期间，他们又来到吴某家里玩，陈某又说：“有本事你们就去跳，我会帮你们报警的”。被激后情绪激动，一名女生履行赌约溺亡在这么多同学面前，玲玲被陈某一而再再而三刺激，情绪异常波动。(image)图片来源：视觉中国玲玲和洁洁从吴某家里出来，向村边的衢江走去，准备履行赌约。陈某、徐某、祝某、吴某尾随其后。途中，陈某又说了刺激性言语。一行人来到河边一埠头，也许知道自己凶多吉少，下水前，玲玲分别给徐某、胡某（没有在现场的两位同学）写了两张内容是“对不起”的纸条，交给吴某，让她转交。洁洁也写了纸条，但写了一半便撕了丢进河里。然后，玲玲和洁洁手牵手顺着埠头台阶下水，两人在水里越走越深。此时，岸上的同学开始呼喊：“好了，快回来！”但呼喊声未能阻止她们下水的脚步。河底青苔满布，两个女生滑倒后很快被湍急的水流给冲走了。玲玲个头较矮被水流冲走后不见了踪影，洁洁个头较高，在水里一沉一浮，被闻讯赶来的好心村民救起。法官称涉事者都有责任年仅12岁的玲玲就这样赌丢了性命，事发后的第四天，遗体才被打捞上来。(image)图片来源：视觉中国去年11月13日，玲玲的父母将陈某、郑某、徐某、祝某、吴某5位同班同学及其父母一同告上衢江法院，要求各被告共同赔偿玲玲的死亡损失费及精神抚慰金71万余元。今年6月7日，衢江区人民法院对该案进行了公开审理，法院审理认为，公民的生命健康权受法律保护。本案中，除了言语刺激，根据陈某的智力、年龄，及面对河水较深且湍急的河流，本应预见到两个十二三岁的小女孩下水的危险性，但却视而不见，未采取有效措施制止她们下水、终止危险游戏，故其对玲玲下水溺亡具有相当的过错，鉴于其为限制民事行为能力人，其监护人应承担民事侵权责任。同理，被告徐某、祝某、吴某、郑某也本应预见到玲玲下水的危险性，但均未予以有效劝阻，且洁洁还陪同玲玲一起下水，客观上增强了玲玲下水的勇气，故上述被告对玲玲下水溺亡这一损害后果也具有一定过错，其监护人均应承担相应的侵权责任。(image)图片来源：视觉中国玲玲意外身亡，其父母作为监护人，对玲玲具有抚养、教育、保护的义务，在日常生活中，应教育其尽量照顾自己，注意自身安全，避免与其年龄、心智不相匹配的活动，但从本案看，两原告的监护存在不足，对损害后果的发生具有重大过错，可以减轻侵权人的责任。法院最终认定被告陈某承担10%的责任，被告徐某、祝某、吴某、郑某各承担4%的责任，且本案系共同过失构成共同侵权，因上述5被告均系限制行为能力人，其监护人应分别承担相应的侵权责任，并应承担连带赔偿责任。</w:t>
        <w:br/>
        <w:t xml:space="preserve">    </w:t>
        <w:tab/>
        <w:t xml:space="preserve">    </w:t>
      </w:r>
    </w:p>
    <w:p>
      <w:r>
        <w:t>WXC9133</w:t>
        <w:br/>
      </w:r>
    </w:p>
    <w:p>
      <w:r>
        <w:t>原标题：特朗普被曝陷困境无心理政 伊万卡忧父亲被弹劾(image)伊万卡（图源：视觉中国）海外网9月14日电近来，特朗普的日子不太好过。除了飓风“佛罗伦斯”登陆美国这样无法避免的天灾外，这位美国总统还因爆料政府众多内幕的新书，以及发表匿名文章的白宫“深喉”而感到愤怒异常，甚至被认为已经“无心理政”，其支持率也暴跌至36%。有媒体曝出，就连特朗普的女儿伊万卡都已经开始担心，自己的父亲会遭到弹劾。据美国《名利场》网站报道，9月13日，美国知名记者伍德沃德的新书《恐惧：特朗普入主白宫》上市首日的销量就已超过75万册，并正在第9次重印。书中揭露了特朗普政府众多内幕以及特朗普在日常生活和工作中的各种表现，引发不小争议，而站在风口浪尖的特朗普更是连连指责伍德沃德捏造了他和其他人的发言，指责他是个“骗子”，而他写的书就是个笑话。消息人士透露，特朗普还对自己的前经济顾问加里·科恩等人与这本书作者间的明显合作感到愤怒。相比这本新书的爆料，特朗普更加愤怒的是有白宫高官在《纽约时报》上匿名撰写评论痛骂自己一事。《名利场》的记者谢尔曼进一步披露称，有消息人士表示，特朗普当前“饱受此事困扰”、“陷入困境”，并且因怀疑泄密者还在他的身边而“吓得不轻”，他的儿子小特朗普被曝曾告知身边人，他担心父亲会因此而无法入睡。美国水星新闻网则称，特朗普最近关注的焦点已经不再是治理国家，而是对那些在新书上和伍德沃德进行合作的人发起攻击，并找出撰写匿名评论的“内鬼”究竟是谁。一位接近特朗普的白宫顾问称，特朗普正在指示助手们在公开场合称这位匿名者为“懦夫”，通过对其进行羞辱，以希望对方会在压力下打破沉默。(image)美国总统特朗普（图源：视觉中国）文章还指出，特朗普认为，自己经历的事情意味着“有一场政变”。一位前官员透露，特朗普与国防部长马蒂斯本就关系紧张，而现在他们几乎已经毫无联系。而这位美国总统除了信任白宫高级政策顾问斯蒂芬·米勒外，唯一信任的就是家人——女儿伊万卡以及女婿库什纳了。这意味着他的女儿女婿已经承担起了包括包括找到白宫“内鬼”以及控制危机的各种责任。而鉴于白宫当前的“混乱状态”，一位接近这位“第一女儿”的消息人士也透露，就连伊万卡也在担心自己的父亲会被弹劾一事。CNN在本周公布的一项民意调查显示，特朗普的支持率已经从8月份的42%降至36%，只有32%的受访者认为他是“诚实且值得信赖的”。同一天，昆尼皮亚克大学的一项民意调查称，特朗普的支持率为38%，相比前一个月的41%有所下降。这份调查还指出，55%的美国人认为特朗普不适合当总统，65%的人认为他并不是一个头脑冷静的人，还有42%的受访者认为他精神并不稳定。</w:t>
      </w:r>
    </w:p>
    <w:p>
      <w:r>
        <w:t>WXC9134</w:t>
        <w:br/>
      </w:r>
    </w:p>
    <w:p>
      <w:r>
        <w:br/>
        <w:t xml:space="preserve">    </w:t>
        <w:tab/>
        <w:t xml:space="preserve">    </w:t>
        <w:tab/>
        <w:t>据报道，波士顿北部多个社区，包括劳伦斯(Lawrence)、安多弗(Andover)及北安多弗于当地周四(13日)发生连环气体爆炸，爆炸原因可能是天然气管破裂所致。WBZ新闻台报导指，第一次爆炸是由压力过大的天然气管造成。现场大量浓烟直冲半空，有居民形容天然气的气味非常浓烈。当地消防已到场救援，据报事件涉及17宗气体爆炸及70宗起火，有39间民居着火，最少1间屋被烧毁后倒塌。多辆消防车及大批消防员接报到场，当局同时关闭气体供应及切断电力，防止火势进一步蔓延，并下令3个社区的居民疏散。</w:t>
        <w:br/>
        <w:t xml:space="preserve">    </w:t>
        <w:tab/>
        <w:t xml:space="preserve">    </w:t>
      </w:r>
    </w:p>
    <w:p>
      <w:r>
        <w:t>WXC9135</w:t>
        <w:br/>
      </w:r>
    </w:p>
    <w:p>
      <w:r>
        <w:br/>
        <w:t xml:space="preserve">    </w:t>
        <w:tab/>
        <w:t xml:space="preserve">    </w:t>
        <w:tab/>
        <w:t>近日，法国私立里昂米勒·寇美术学校在其社交媒体上上传了一张学校宣传照。短时间内，这张照片就让美国网民们炸开了锅。在这张照片上，一群学生正在参观一个画廊，里面有男有女，有白人也有黑人。但是，眼尖的网友迅速指出，校方刻意篡改了照片，因为在原始的照片上，里面没有一个黑人学生，校方硬生生把白人学生的脸涂成了黑色，以冒充黑人来增加学校在美国的影响力。具体而言，网友指责校方在原始的宣传资料上动了手脚，三个白人学生的脸被涂黑，还另外加入了两个原本不存在的有色人种学生进去。校方对此回应说道，他们并没有意识到有人篡改了照片，表示这都是由一家美国的传播机构负责进行推广的。学校总监Antoine Rivière表示，他是在接到一位出现在照片上的学生打来的电话，才知道照片被篡改了。“我们给一家美国传播机构发去了一些文件资料，让其帮助我们在美国推广学校”，Rivière表示其中一张照片还在学校不知情的情况下被使用了。随后，学校立马移除了社交媒体上的照片，并给学生和家长发去了道歉信。“这恰恰不是米勒·寇美术学校想要传播与代表的”，Rivière补充说道。据悉，此前米勒·寇美术学校正打算不久的将来在美国开设分校。</w:t>
        <w:br/>
        <w:t xml:space="preserve">    </w:t>
        <w:tab/>
        <w:t xml:space="preserve">    </w:t>
      </w:r>
    </w:p>
    <w:p>
      <w:r>
        <w:t>WXC9136</w:t>
        <w:br/>
      </w:r>
    </w:p>
    <w:p>
      <w:r>
        <w:br/>
        <w:t xml:space="preserve">    </w:t>
        <w:tab/>
        <w:t xml:space="preserve">    </w:t>
        <w:tab/>
        <w:t>在9月14日外交部例行记者会上，有记者问：据媒体报道，美方近日表示，中美贸易战对美方造成的损失比中方的损失小，中方面临的压力比美方大。中国经济看上去很糟糕，商业和投资正在“崩溃”。中方对此有何回应？耿爽：中方在中美经贸摩擦问题上的立场是明确和一贯的。我们一直强调，贸易战解决不了问题，只会损人害己。中国有句话叫“伤敌一千，自损八百”，我觉得讨论谁损失一千、谁损失八百没有任何意义。我想大家可能注意到了，在近日美方就拟对2000亿美元中国产品加征关税举行的听证会上，绝大多数与会代表认为加征关税将对美国企业造成伤害，甚至摧毁有关行业。美国商会在提交的书面意见中表示，加征关税将对美消费者、工人、公司和美国经济造成显著伤害。在美贸易代表办公室收到的1400多条意见中，大多数都认为加征关税将推高美国民众从摇篮到坟墓——日常生活方方面面的生活成本。就在昨天，中国美国商会和上海美国商会发表了一份报告显示，近三分之二的在华美企认为美国首轮加征的500亿美元关税已影响其在华业务，超过70%的在华美企认为拟议征收的2000亿美元关税将对其产生负面影响，美政府关税举措将适得其反。我们再次敦促美方决策者倾听美产业界和消费者的强烈呼声，倾听国际社会坚持多边主义和自由贸易的一致主张，尽快回归理性，停止单边主义和贸易保护主义的做法。至于中国经济状况，根据最新的统计数据，中国上半年GDP增速是6.8%。1-8月进出口总额同比增长了9.1%，全国新设立的外商投资企业同比增长了102.7%。尽管外部不确定、不稳定因素增多，但中国经济总体平稳、稳中向好的态势没有改变。中国政府有信心、有能力确保经济继续平稳健康发展。最后，正如昨天我商务部的同事和我所说的，中方已经收到美方就经贸问题举行新一轮磋商的邀请，对此持欢迎态度。贸易冲突升级不符合任何一方的利益，在平等、诚信的基础上进行对话和协商才是解决问题的唯一正确途径。</w:t>
        <w:br/>
        <w:t xml:space="preserve">    </w:t>
        <w:tab/>
        <w:t xml:space="preserve">    </w:t>
      </w:r>
    </w:p>
    <w:p>
      <w:r>
        <w:t>WXC9137</w:t>
        <w:br/>
      </w:r>
    </w:p>
    <w:p>
      <w:r>
        <w:br/>
        <w:t xml:space="preserve">    </w:t>
        <w:tab/>
        <w:t xml:space="preserve">    </w:t>
        <w:tab/>
        <w:t>9月14日消息，10日零时20分，浙江金华市公安局金东分局鞋塘派出所接到一女子报警称被人抢劫。警察立即到达案发现场——位于金（华）义（乌）快速路边的草地内，旁边10米左右就有一家工厂。报警人王女士，1980年出生，湖北房县人，暂住金华市金东区鞋塘镇支家村。她说当晚快12点了，她从店里下班步行回家，发现有男子尾随。刚开始她并没有在意。结果那男子突然冲上来捂住了她的嘴巴和眼睛，将她拖进了路边的草坪内。情急的王某大声喊“救命”，这名身穿红色上衣的男子就用手掐住她的脖子，不让她喊，并连打了她几个巴掌。此时的王某马上冷静了下来，试图与该红衣男子进行周旋。她放缓自己的语气：“你松松手，我快喘不过气来了。”一听这话，红衣男子果然松手，并问她“有没有钱”？王某回答“我身上没钱。”红衣男子扫了她全身一眼，便说：“没钱，那就劫个色。”王某没有急于反抗，她对男子说：“你这样是违法的。她发现男子很紧张，又想到附近这家工厂每天凌晨0点30分左右会有一批工人交接班后下班，再远一点周边还有一些专门做下班工人生意的夜宵摊，她就对红衣男子提醒说：“这是马路边，工厂那边有很多人马上要下班了。”整个过程，王女士都没有进行激烈反抗，以免刺激到该男子。听完王女士的话，男子环顾四周后，慌忙逃走了。鞋塘派出所接到警情后，立即会同分局刑侦大队民警开展调查，很快发现了嫌疑人的相关活动轨迹，该男子当天在鞋塘镇一快递公司附近就消失了踪影。警察判断该男子应该是在该快递公司工作，因其当时没有穿着快递员工的工作服，推测出他可能是一名货车司机。按此侦破思路，警察开展了走访调查。9月10日11时50分许，警察在快递公司走访时，正好发现该名男子就在车间旁玩手机，男子下身穿的裤子和拖鞋正是案发时的穿着。</w:t>
        <w:br/>
        <w:t xml:space="preserve">    </w:t>
        <w:tab/>
        <w:t xml:space="preserve">    </w:t>
      </w:r>
    </w:p>
    <w:p>
      <w:r>
        <w:t>WXC9138</w:t>
        <w:br/>
      </w:r>
    </w:p>
    <w:p>
      <w:r>
        <w:br/>
        <w:t xml:space="preserve">    </w:t>
        <w:tab/>
        <w:t xml:space="preserve">    </w:t>
        <w:tab/>
        <w:t>“对不起，苹果和宜家，中国消费者不再爱你们了。”彭博社13日报道称，超越西方品牌，中国本土品牌正在国内变得更受欢迎。全球顶尖品牌和营销咨询公司铂慧发布的一份有关“受中国消费者欢迎的50大品牌”报告显示，在中国这个全球人口最多的国家，一度受到青睐的跨国公司品牌正逐渐被本土品牌所取代。(image)报告显示，榜单中50个品牌中有30个是中国品牌，阿里巴巴旗下的在线支付运营商支付宝高居榜首。与2016年相比，这份新的榜单发生了巨大变化，因为当时跻身前50名的中国本土品牌还只有18个。(image)前10名中，中国本土品牌占据7席，2017年仅为3席。美团点评首次进入榜单前10名。据彭博社报道，这家中国外卖巨头通过香港首次公开募股已经筹资约42亿美元，其还吸引了香港首富李嘉诚的投资。彭博社称，许多西方大品牌被从中国消费者青睐的10大品牌榜单中淘汰出去。其中就包括苹果（第5跌至第11），中国是苹果公司在全球仅次于美国的第二大市场。耐克由去年的第6跌至第44名，豪华汽车制造商宝马则由第8跌至第46。雅诗兰黛虽然仍是化妆品行业品牌里的第一名，但在榜单中排名也下降至22位，2017年排名为第7。瑞典家居零售品牌宜家则更惨，今年未能跻身前30名，去年宜家排名第4。(image)彭博社情报分析师凯瑟琳•林（Catherine Lim）认为，中国品牌有此成绩，“它们在利用社交媒体吸引消费者方面做得更好。”根据这份报告，1.3万名中国消费者，从创新、实用、以客户为中心和鼓舞人心等多角度对品牌进行了评分。铂慧（上海）高级合伙人加贝（Benoit Garbe）说，在中国的大城市，外国品牌的神秘感正在消退。“消费者正变得越来越理性，”他表示，我们看到那些优秀的本土品牌，正不断涌现，成绩越来越好。</w:t>
        <w:br/>
        <w:t xml:space="preserve">    </w:t>
        <w:tab/>
        <w:t xml:space="preserve">    </w:t>
      </w:r>
    </w:p>
    <w:p>
      <w:r>
        <w:t>WXC9139</w:t>
        <w:br/>
      </w:r>
    </w:p>
    <w:p>
      <w:r>
        <w:br/>
        <w:t xml:space="preserve">    </w:t>
        <w:tab/>
        <w:t xml:space="preserve">    </w:t>
        <w:tab/>
        <w:t>去美国留学要选什么样的学校？很多人最重要的参考就是大学排行榜。毕竟，在没有途径深入了解大学以前，排行榜可以给人最直观的参考。前几天，最著名的美国大学排名之一——US.News《美国新闻和世界报导》杂志公布了2019年全美大学排行榜。(image)作为颇具权威与影响力的全美大学排名，榜单一出炉，留学圈迅速炸了。从榜单上看，普林斯顿大学依旧获得冠军宝座；哈佛大学稳居第二；哥伦比亚大学、麻省理工大学、芝加哥大学、耶鲁大学并列第三。(image)今年榜单出炉后，引发强烈争议。光是第三名就并列了4个，让人觉得不可思议。一些学校的浮动很大，前50中也有一些风评“较水”的学校，大家可以看下：(image)(image)(image)（榜单图片来源：北美留学生日报）不少人看过后表示质疑：这不会是个假排名吧！(image)而你们的猜测，很可能是真的。近日，多家美媒曝光了US.New榜单的重大丑闻：学校虚假数据，榜单遭到人为操纵，带有主观偏见。据美国《圣迭戈联合论坛报》报道称，早在今年7月份，美国坦普尔大学(Temple University）的一位系主任在向US.News上交申报材料时，提供虚假数据。(image)经过一段时间调查，该校承认该校的福克斯商学院多年来故意提交虚假数据，从而提高其在线MBA课程的排名。伪造的数据包括：入学考试标准、新生成绩以及考生的债务情况。不过，管理人员声称他们提供的错误信息仅仅是人为的错误，或者由于US.News 改变了标准，导致了这种错误。而US.New 发言人则称，该校的福克斯商学院已被该杂志列为“未排名”类别。然而，灭火没多久，更大的丑闻被曝光又有8家学校承认自己在申请US.News时造假，提供了“不正确”的数据：(image)inside higher ED网站(image)Education dive “更多的学校承认向US.News提供了虚假数据”先看看这8所学校都是哪些：1、奥斯汀皮耶州立大学(Austin Peay State University)：给出的六年内本科生毕业率为40%，实际为37%。(image)2、达科他卫斯理大学(Dakota WesleyanUniversity)：将其真实注册学生人数3571写成了1611，致使其生均费用比实际情况高非常多。(image)3、汉普顿大学(Hampton University) ： 汇报的六年内本科生毕业率为66%，而真实情况为56%。(image)4、奥城大学Oklahoma CityUniversity  ：最初报告的六年毕业率为62％，当时为59％。(image)5、奥克拉荷马城市大学(Oklahoma City University)：汇报的六年内本科生毕业率为62%，实际为59%。(image)6、鲁道夫学院(Randolph College)汇报其平均教师年薪为104200美元，实际为88647美元。(image)7、圣路易斯大学(Saint Louis University)汇报的六年内本科生毕业率为77%，实际为74%(image)8、圣马丁大学(Saint Martin's University)汇报的六年内本科生毕业率为55%，实际为52%。(image)对于接连发生的丑闻，US.News对这8所学校再次做了“除名”，并回应称这种数据错误只是少数。八所学校也辩解，这些错误并不是恶意的，而是人为造成的，表示他们的数据存在缺陷。而媒体认为，如果高校汇报的数据出现小错误，US.News往往不会大动干戈。(image)那么，US.news排行是根据什么指标进行评选的呢？1、教学成果（Outcomes） ：35%  （包括毕业率、留校率、新生保有率等等，去年仅占30%）2、师资力量（Faculty Resource）：20%3、专家意见（Expert Opinion）：20%（同比去年降低了2.5%）4、经济实力（Financial Resources）：10%5、新生水平（StudentExcellence，包括包括录取率、标化成绩、录取学生GPA等）：10%（同比去年降低了2.5%）6、校友捐赠（Alumni Giving）：5%显然，包括毕业率在内的教学成果的比重非常大。而评估一个大学是否成功，最重要的标准之一，就是学生的毕业率。被曝光的八所学校不少都是在毕业率上造假，加上今年的outcome比例提高，毕业率的高低，可以直接导致大学排名下降。(image)丑闻曝光后，美国教育界掀起巨浪，大量美国公众的强烈质疑。毕竟，很多美国的学生和家长也和国内小伙伴一样，非常依赖这个看似“相当权威”的排名，现在，你竟然告诉我们这份排名的数据是假的？(image)美国民众纷纷谴责US.news的公信力，这种欺骗，简直是神坑啊！(image)“我能说我太震惊了么！教育机构捏造数据、在报告的结果上作弊还对未来的学生撒谎，简直让人错愕。”(image)“US.New声称,坦普尔大学数据造假是个例，不可能普遍都存在虚假上报。可是这种说法有什么证据呢？用同样的收集方法让学校上报自己的问题么？坦普尔大学当然值得谴责，可不知道还有多少学校在偷偷地篡改数据，来吸引学生对美国学校充满信心？"一些专家表示，不少大学榜单数据都有主观偏见，无法核实，而且数据之间彼此不相关，受到人为操控的痕迹很严重，在某些情况下是欺诈性质的。因此，建议留学生们，选择学校时不要迷信排名，一定要自己亲自做功课。可以去学校或者学院官网，或者在网络上查询学校的师资、专业、课程设置、硬件条件等，这样才能选到真正适合自己的好学校(image)“ 美国的一切都是：买家需当心，排行只是一个数据点，调查研究教授、 校友、设施,  做你自己的成本分析。”总之，大学排行只能当参考，不能迷信。想去美国求学，就不能犯赖，更不能道听途说，把未来掌握在自己手中。选择适合自己的学校和专业，找到自己的人生道路！get到真知识才是最重要的~(image)</w:t>
        <w:br/>
        <w:t xml:space="preserve">    </w:t>
        <w:tab/>
        <w:t xml:space="preserve">    </w:t>
      </w:r>
    </w:p>
    <w:p>
      <w:r>
        <w:t>WXC9140</w:t>
        <w:br/>
      </w:r>
    </w:p>
    <w:p>
      <w:r>
        <w:br/>
        <w:t xml:space="preserve">    </w:t>
        <w:tab/>
        <w:t xml:space="preserve">    </w:t>
        <w:tab/>
        <w:t>本次拍卖的佛首石雕与龙门石窟1720窟历史照片中的佛首诸多细节相似。北京青年报9月14日报道，美国当地时间9月12日，是2018年纽约苏富比拍卖会举行的日子，但本次拍卖专场上出现的一件佛首石雕却引发争议，这件佛首与上世纪前半叶中国洛阳龙门石窟被盗的一座佛首高度相似。有文物爱好者怀疑此次拍卖的佛首系龙门石窟1720窟的流失文物。对此，洛阳龙门石窟研究院的负责人表示，由于没有见到实物，无法做出准确判断，但从相关照片来看，此次拍卖的照片与1720窟的佛像是很吻合的。北青报记者注意到，在拍卖前，苏富比官网已经从拍品名录中撤下了该佛首石雕，但截至北青报记者发稿时，苏富比方面尚未回应撤拍原因。事件苏富比拍卖会现疑似龙门石窟佛头“一件失踪了数十年的龙门石窟佛首，如果能够通过这次拍卖找回来，是很令人欣慰的结果。”近日，古雕塑爱好者阳新在自己的微信公众号发帖称，美国当地时间9月12日上午于纽约苏富比拍卖行举办的《琼肯：中国佛教造像》专场拍卖会的拍品名录上，出现了一件高度疑似源于中国洛阳龙门石窟的佛首石雕。北青报记者获取的该场拍卖会的图录显示，该佛首石雕被断代为唐代，高约70厘米，预估价达200万到300万美元，是此次专场拍卖会上预估价最高的一件拍品。苏富比官方更是用了“恢弘巨作”来形容这件造型精美的石雕像。苏富比在图录中将该佛首石雕与包括龙门石窟所藏佛像在内的多座唐代佛像进行了对比，表示“本像嘴唇微噘，属初唐风格”，并同时表示“至于其具体位于何处，目前尚未可知”。据苏富比图录介绍，该拍品于1955年出现在法国通运公司的拍卖图录中，这是一家中国古董盗卖公司，该拍品后被美国著名收藏家史蒂芬·琼肯收藏。阳新说，今年8月，他所在的一个微信群里就有人发布了苏富比的拍卖图录，“当时大家主要都在争辩这件文物的真假，我觉得这个佛首像是真的，而且我觉得应该是唐代产自河南地区的一件石雕，从风格上看有些类似于龙门石窟的。”到了今年9月，大家再一次在群里争论这件石雕佛首的时候，阳新决定去查一下资料，却意想不到地在一张1920年由日本人拍摄的照片中，发现了这件佛首。分析拍品与龙门石窟老照片多处吻合这张1920年的照片出自日本汉传佛教研究学者关野贞和常盘大定联合著述的一本书，书中的照片系两人1928年以前在中国考察时拍摄的，在该书中，这尊佛像的位置被标注为“极南窟”。阳新仔细对比，觉得书中的佛像就是此次苏富比拍卖的佛首来源，于是将自己的发现发到了群里。一名对龙门石窟较为熟悉的文物爱好者看到阳新给出的线索后回应，提出关野贞照片里的石窟并不像是极南窟，更像是龙门石窟的1720窟。阳新说：“得知这个消息后，我拜托了一位在洛阳的朋友，帮我实地探访了1720窟，并让他帮我详细记录下了窟中佛像的各项特征和数据。”经过朋友拍照确认，1720窟内现在基本保持着关野贞拍摄时的样子，唯一的区别是1720窟内的佛像头部不见了。阳新用1720窟现在的照片、关野贞1928年前拍摄的照片以及此次苏富比图录上的照片做了大量对比，对比中阳新发现，此次拍卖的佛首石雕头顶上的螺髻数量和排列一致，佛像鼻尖上都有一个白点坑，眉弓处也有几乎相同的黑色结构线。此外，根据1720窟现场的照片，1720窟原有的佛首应该也是70厘米左右的高度，这与苏富比发布的佛首石雕尺寸一致，被割走的断口处也能和拍品的断口对应起来。“综合这些因素，我认为苏富比拍卖的佛首石雕出自龙门石窟1720窟的可能性是非常大的。”阳新告诉北青报记者。进展拍卖前佛首石雕撤出拍品目录在地球的另一端，苏富比方面的情况也发生了变化。北京时间9月11日晚，在苏富比官网上关于此次专场拍卖的拍品目录中，涉事佛首石雕已经被撤了下来。北京时间9月13日上午，北青报记者在苏富比官网看到，该次拍卖已结束，拍出的17件拍品的成交总额为751万多美元。尽管拍卖专场的介绍文字中仍写着拍品中有一件“恢弘巨大的唐代石灰石雕佛首像”，但原本估价最高的这件“唐代佛首石雕”并未出现在拍卖结果中。北青报记者就撤拍原因致信苏富比拍卖行，对方称将于24小时内回复，但截至北青报记者发稿时，尚未收到相关回复。回应龙门石窟方面将持续关注佛首情况13日下午，龙门石窟研究院的负责人告诉北青报记者，他们已经获悉了苏富比拍卖行拍卖疑似龙门石窟佛首石雕的消息。该负责人称，龙门石窟方面感谢网友们对龙门石窟和中国文物的关心，从目前各方发布的资料来看，在包括断口、轮廓、风格等方面，苏富比此次拍卖的佛首石雕确实很吻合1720窟的佛像。“但是仅仅依靠照片，我们是无法做出最终的判断的，必须要有机会见到实物之后，才能做出最准确的结论。”该负责人表示，龙门石窟确实存在不少佛像头部缺失的情况，原因包括古代的一些“灭佛”运动导致的佛像破坏、长期的风化过程致使不少佛像头部受损。“当然，很重要的一个原因还是晚清到民国期间，大量的文物盗窃者将佛头盗走导致的。”据此前龙门石窟专家所做的不完全统计，龙门石窟内有600到700尊佛像可以确认遭到过人为盗割。“在民国时期日本人拍摄的照片中，我们可以看到1720窟的佛像还是比较完整的，但如今佛头已经不见了，可以确认佛首就是被盗割流失的。”他表示，如果此次苏富比拍卖的佛首就是出自1720窟的佛像的话，以该佛首石雕70厘米高的大小，属于龙门石窟被盗佛首中“比较大的”。“这尊佛首因为是私人藏品，很长时间里都没有出现在我们的视线里，借着这次拍卖，我们未来会持续关注这尊佛首的情况。我们也希望，包括1720窟佛首在内的众多龙门石窟流散文物，能够早日回归到龙门石窟中。”</w:t>
        <w:br/>
        <w:t xml:space="preserve">    </w:t>
        <w:tab/>
        <w:t xml:space="preserve">    </w:t>
      </w:r>
    </w:p>
    <w:p>
      <w:r>
        <w:t>WXC9141</w:t>
        <w:br/>
      </w:r>
    </w:p>
    <w:p>
      <w:r>
        <w:br/>
        <w:t xml:space="preserve">    </w:t>
        <w:tab/>
        <w:t xml:space="preserve">    </w:t>
        <w:tab/>
        <w:t>(image)9月14日报道，近日，在国外网络上传播着一张照片，照片中印度军人用绳子在地上拖拽着一个光着上身的男子。(image)发布该照片的人说：“野蛮，这显示了印度军队的人权行为。”这张照片在发布后的16小时内，得到了12000个讨论热度。(image)发布照片的男子名为Khurram ParvezVerified，他在自我介绍中写到：在世界最高军事化地区——查谟和克什米尔工作的人权维护者</w:t>
        <w:br/>
        <w:t xml:space="preserve">    </w:t>
        <w:tab/>
        <w:t xml:space="preserve">    </w:t>
      </w:r>
    </w:p>
    <w:p>
      <w:r>
        <w:t>WXC9142</w:t>
        <w:br/>
      </w:r>
    </w:p>
    <w:p>
      <w:r>
        <w:br/>
        <w:t xml:space="preserve">    </w:t>
        <w:tab/>
        <w:t xml:space="preserve">    </w:t>
        <w:tab/>
        <w:t>遭公开声讨两天以来，威廉∙沃格(William Voge)辗转难眠。这位61岁的律师常年奔波于全球各地。沃格的家人、同事和竞争对手，似乎是所有人，都知道了他去年给一位素未谋面、且至今仍未见过的女子发送露骨短信的事。其后续事件让整个法律界蒙羞，后来也让沃格丢掉了自己在瑞生国际律师事务所(Latham&amp; Watkins LLP)的工作。瑞生国际是全球最负盛名的律所之一，而沃格曾在此担任董事长。今年3月的一个晚上，沃格默默走出自己位于美国加州索拉纳海滩价值500万美元的别墅。来到附近的一间酒吧，他浏览着手机上的数百条消息——有的表达了同情，有的则是奚落。就在几小时前，他的妻子和已成年的女儿曾问他，这场噩梦何时才能终结。去年11月一次出差在外的两个晚上，沃格和一名已婚女子互发色情短信，对方是三个孩子的妈妈。在该女子将此事告知他人，包括律界人士后，恼羞成怒的沃格一度威胁将采取法律行动。但事实证明，这只不过给他制造了更大的麻烦。“当时我失去理性，我真是蠢，太过鲁莽了，”沃格在接受《华尔街日报》采访时追悔莫及。那天晚上，沃格静静地坐在酒吧，喝着印度淡啤，整件事情的始末一一在他脑海中浮现，思绪也逐渐变得阴郁。沃格说，他此前从来不能理解自杀行为，直到自己亲身体会到这种刻骨铭心的羞辱。沃格和那位住在芝加哥地区的瓦塞尔女士(Andrea Vassell)从未发生过任何肉体关系。但是二人之间的瓜葛带来了沉重代价。瑞生国际律师事务所服务的客户包括花旗银行、美国航空等大型企业，合伙人的平均年收入超过300万美元。沃格的收入水平曾是上述数额的两倍。但在今年3月，他突然离开了自己在35年职业生涯中一直服务的公司。而43岁的瓦塞尔女士正接受来自伊利诺伊州内珀维尔警方的调查，所受指控是通过电子手段实施骚扰，属于情节轻微的犯罪指控。她否认自己存在任何不当行为，并在一次采访中称，她将自己和沃格之间发生的事告诉他人并非犯罪。她还指出，沃格曾试图通过恐吓让她保持沉默，不过对此沃格矢口否认。沃格称，他曾联系过警方，因为瓦塞尔无休止地向自己及他人发送关于二人私情的骚扰邮件，并且部分内容并不属实。这位成长于爱荷华州一个农场的大律师和来自美国郊区的母亲身后留下的是剪不断、理还乱的“电子关系”记录——根据《华尔街日报》浏览过的沟通信息，二人数月之内连续不断地发送电子邮件和短信，记录了二人犹如过山车般的关系发展之路：从寒暄到亲昵再到满腔愤懑。沃格先生和瓦塞尔女士都说觉得对方背叛了自己。他们继续对已发生的事情纠缠不放，如今面对的是濒临触礁的婚姻和无尽的羞辱。他们指责对方说谎。两个人都表示，当完整的信息记录由警方或法院公布时，自己将重获清白。沃格说，自己最近一直在思索治疗师给出的如下理论，即当他离开妻子前往芝加哥时，大脑中“野蛮的、带有性倾向的”化学物质控制了自己更为理性的一面。“我认为如果你做了一件罪恶的事情，”他说，“否认罪恶是你最不应该做的。”至于瓦塞尔，她表示自己很容易在冲动之下给人发邮件。她说，“你们不觉得我们两人都有错吗？”偶然的相识沃格此前通过一个全国性的基督教商人团体——新迦南协会（New Canaan Society,简称NCS）结识了瓦塞尔。“男人面临着巨大的压力和重重的诱惑，”该团体在其网站上称，“NCS给人们提供了一个建立深厚友谊的场所。”瓦塞尔约一年前开始与该团体联系。她向其董事会成员，包括机构高管、投资经理和福音领袖发去邮件。她在邮件中写道，NCS创始人莱恩(JamesLane)在上世纪90年代中期曾经付费在芝加哥和她发生关系。当时莱恩刚开始组建该机构。瓦塞尔写道，自己曾是性贩卖交易的受害者，而比自己年长20多岁的莱恩先生就是她被送去服务的第一个客人。他们的关系在1995年至1997年之间持续，她称。莱恩此前已经承认了与瓦塞尔的关系。他通过律师表示拒绝就本文置评。在邮件中，瓦塞尔希望莱恩承认他是导致她人生坠入低谷的因素。瓦塞尔不断地发送邮件，要求NSC将莱恩的信息从网站上移除，并要求该组织解散。瓦塞尔再次联系莱恩纯属偶然。她回忆说，一位牧师向自己推荐了一本德国神学家和反纳粹人士潘霍华(DietrichBonhoeffer)的自传。莱恩为这本书写了推荐语，并且提到了NCS。曾经的回忆一股脑儿涌上心头，刺激她采取了行动。(image)一次偶然的机会，NSC创始人莱恩写下的一段推荐语吸引了瓦塞尔的注意，并引发蝴蝶效应，最终导致瑞生国际律师事务所前董事长瓦格翻船。图片来源：SARA RANDAZZO/THE WALL STREET JOURNAL收到瓦塞尔的邮件后，莱恩向老友沃格求助。二人上世纪90年代在伦敦工作时相识——当时沃格在瑞生国际律师事务所工作，莱恩则效力于高盛。他们一起到圣米迦勒切斯特广场教堂做礼拜，沃格、他的妻子以及莱恩的妻子都在主日学校讲课。后来沃格加入了NCS董事会。去年9月，沃格成为NCS对瓦塞尔女士的联络人。他鼓励瓦塞尔和莱恩参加基督教调解会，以解决二人的争端。“如果二人走出来时面带微笑，表示已原谅彼此，这件事就算是圆满解决了，”沃格在最近的一次采访中称。在早期的邮件中，沃格向瓦塞尔表达了同情之心，声称自己曾与抗击性贩卖的组织共事。“我对您的遭遇深表遗憾。我也能理解当旧伤口再次被揭开时，这种痛苦会更刻骨铭心，”他在2017年9月4日的邮件中写道。沃格在另一封邮件中称，“要发火，都冲吉姆（莱恩）去吧——他伤害了你，”但他强调莱恩的家人是无辜的。瓦塞尔说，自己从23岁开始信奉基督教。她说自己学习了计算机科学和神学，后来在1999年嫁给了IT从业者理查德∙瓦塞尔(RichardVassell)。夫妻二人住在伊利诺伊州内珀维尔一座约280平米的砖瓦房，房子位于一个独头巷道上，道路两边整整齐齐地种着几排树。瓦塞尔称，和莱恩以及NCS的沟通引发了她的创伤后应激障碍症状。她向理疗师和牧师寻求帮助，也将沃格视作另一位同情她的倾听者。沃格最终劝服瓦塞尔与莱恩达成和解。(image)威廉∙沃格坐在其位于俄怀明州杰克逊的度假屋中。图片来源：RYAN DORGAN FOR THE WALL STREETJOURNAL在他的律界生涯中，沃格依靠自己在压力面前控制情绪、保持镇定的能力，一步一步攀向事业巅峰。在爱荷华州乡下读完高中之后，年轻的沃格应征入伍，被派驻德国，学习监听俄罗斯情报。之后他通过美国军人安置法案(GIBill)在加州州立大学弗雷斯诺分校获得会计学学位。接着他又开始在加利福尼亚大学戴维斯分校法学院就读，随后转至加州大学伯克利分校，在那里获得了法学学位，而且还获得了MBA学位。当时，沃格的妻子还只是他在伯克利的同学。他说，是她帮助自己重塑了基督教信仰。1983年，沃格入职瑞生国际律师事务所圣地亚哥办事处，当时这家公司主要在西海岸开展业务。沃格称，刚进公司那几年，和其他如鱼得水的同事相比，他感觉并不自在，但没选择辞职。之后，沃格主动协助公司纽约和伦敦办事处进行业务拓展。他逐渐发展了一项专长：就国际油气基建项目为贷款人和借款人提供咨询。他为各项目奔走于世界各地，包括巴基斯坦、俄罗斯、委内瑞拉和卡塔尔，加入了美国航空公司的800万英里俱乐部。2015年1月，沃格成为瑞生国际律师事务所的董事长，当时公司已是拥有2,600名律师的大律所。在他之前担任这一职位的是罗伯特∙戴尔(RobertDell)，其在20年间带领公司从洛杉矶一路拓展，发展为全球知名律所。沃格称，自己在任期内曾助推少数族裔和女性员工晋升。愈演愈烈去年11月，沃格飞往芝加哥参加公司会议。据他回忆，那个周日晚上，他正着手准备撰写给公司700名合伙人的年度财务状况报告。在准备演示稿时，他和瓦塞尔就其与莱恩的持续争执通了邮件。随后他们开始用短信沟通——沃格住在朗廷酒店，瓦塞尔则在40英里以外的家中。一开始，二人的短信内容比较单纯，主要聊了沃格当周在芝加哥的日程。但慢慢地，谈话内容变得挑逗，然后转为色情。两个人就这样来来回回聊了一个多小时。沃格还记得，晚上11点左右自己上床睡觉时还在想，“我刚刚都做了些什么？”但是没过多久，他又不禁与瓦塞尔再进行了一次这样的互动。他们还有邮件往来，甚至有简短的电话交流。两个人有讨论过见面的问题，但却从未付诸行动。不久后，沃格结束了会议，搭飞机前往他位于墨西哥普尔莫角国家公园外的度假屋和家人共度感恩节。就在前往墨西哥的途中，坐在头等舱内的沃格开始懊悔。他不知该如何向妻子解释自己的行为。沃格的妻子曾经也是一名律师，目前和他们的女儿一起经营一家冰淇淋店。“我知道自己犯错了，”沃格说。就这样，沃格夫妇、他们五个已成年的子女以及子女的三个配偶齐聚墨西哥，一起过感恩节。一家人在院子里烤全猪。接下来的那个周一，瓦塞尔将她与沃格的通信内容副本白纸黑色地发给了莱恩和瑞生国际律师事务所的高管。(image)威廉∙沃格和妻子杰米∙沃格(Jami Voge)在2015年于纽约市举办的一个活动上。图片来源：MARK VONHOLDEN/INVISION/ASSOCIATED PRESS这件事发生后，沃格向NCS董事会发去了辞职邮件。“我本想解决问题，但结果反而给大家添堵了，”他写道，“让情况越来越糟不是我的初衷。”接着，沃格向妻子坦白。他说自己原本打算在瓦塞尔发邮件前告诉她。沃格一家就这样提前结束了假期，回到位于索拉纳海滩的家中。沃格在和律所管理层的一次电话会议中提出，自己决定辞任董事长一职。但管理层当时未接受他的这一请求。就在那一周，沃格致电瓦塞尔，并发了致歉短信。他称自己希望彼此不再联络。瓦塞尔回应道，自己不会接受道歉，也不会保持沉默。“你不会傻到认为我会就这样罢休吧，”她写道。“男人们欺侮并利用女性，然后由男性长者主导的教会出面让女人们选择原谅。这种愚蠢的做法在我这里行不通！”随后在11月30日，沃格的律师塔里∙艾克(TerryEkl)通过信使给瓦塞尔家送去了一封信，并在信中威胁道，如果她不停止联系沃格先生、其所在律所或任何相关人士，他们将采取法律行动。信中称沃格将“寻求所有刑事和民事解决方案……包括将这一犯罪行为上报给执法机关。”瓦塞尔说，收到信的时候，“我快要气疯了。”瓦塞尔通过邮件将信件的副本发给了瑞生国际的两位合伙人，并写道，“我感到非常害怕。”第二天，她又发邮件给瑞生国际的首席法律顾问埃弗里特∙约翰逊(EverettJohnson)，写道，“我一开始就说得很清楚，从我的角度来看，我并非控诉比尔∙沃格存在任何不正当性行为。我们都是成年人，双方自愿。”也就是在11月，好莱坞制片人哈维∙韦恩斯坦(HarveyWeinstein)性侵及骚扰女演员遭控诉事件引发热议，一时间，许多其他男性也成为了类似报道的矛头所向。随着越来越多的受害女性挺身而出，美国企业开始忙于应对关于掌权男性不当行为的各项指控。瓦塞尔女士继续向NCS成员、瑞生国际律师事务所合伙人、及其竞争对手公司负责人发送关于沃格的邮件，还联系了几家媒体。她也把邮件发到了沃格的妻子杰米∙沃格(JamiVoge)那里。去年12月至今年4月期间，瓦塞尔一共向沃格发送了90多封邮件。在部分邮件中，她称沃格没有做错任何事情，她因自己不能和沃格在一起而沮丧。但在另一些邮件中，她又对沃格进行猛烈抨击。许多邮件包含性幻想内容。在一封邮件中，她称自己曾在1998年对性骚扰指控认罪。“我就是忍不住想发邮件，”瓦塞尔说，“我无法入睡，内心焦灼。”最后一击今年1月27日，瓦塞尔女士向50多位NCS分会领袖发送了一封长邮件，声称自己“对比尔∙沃格恼怒万分”，要求他为自己的行为负责。沃格在位于怀俄明州杰克逊(Jackson)的另一所度假屋里读了这封邮件。他表示，这封邮件“让我堕入深渊”。第二天，沃格收到了来自瓦塞尔的丈夫理查德∙瓦塞尔(RichardVassell)的一条短信。月初二人曾进行了友善的沟通，但是这一次，沃格称，瓦塞尔女士的行为属于犯罪，若不悬崖勒马将面临牢狱之灾。“理查德，我不是拿坐牢来威胁谁。她一定会坐牢的！！！”沃格写道。沃格还在另一条短信中称，“她已经犯了多项重罪，证据确凿。”就在那个周末，沃格的律师塔里∙艾克向瓦塞尔女士发送了一封邮件，要求她马上停止将自己与沃格的互动内容告诉他人，否则将采取法律行动。瓦塞尔问，自己是否可以和牧师或理疗师谈论这些问题。艾克回答说，可以，但是必须提前知会自己。在此之后，瓦塞尔发邮件的频次有所降低。她称，她慢慢相信自己不得不听从艾克的要求。“我感觉自己的一举一动就像被操控了一样，”她说，“压力真的好大。”3月初，沃格和妻子前往南美度假。有一天，一位名叫迈克尔∙契劳尼斯(MichaelCheronis)的律师致电沃格的律师，称自己代表瓦塞尔女士。他说瓦塞尔女士正和来自法律贸易媒体Law360的一名记者讨论自己和沃格的事情。当时沃格身在布宜诺斯艾利斯。这名律师称，如果能收到“至少六位数”的资金，瓦塞尔将停止与该媒体的合作。瓦塞尔表示，自己从未想过从任何相关人员那里索要金钱，也从未向这位律师发出此类许可。就在雇佣契劳尼斯后不久，瓦塞尔终止了和他的合作。契劳尼斯说，不经瓦塞尔女士同意，他不便置评。沃格称，他拒绝支付任何款项。他和妻子再次提前结束了假期，放弃了在巴塔哥尼亚远足的计划。就在沃格前往南美度假当天，瓦塞尔女士将沃格与其丈夫间言辞激烈的短信内容副本发送给了瑞生国际的首席顾问。等沃格夫妇度假回来，律所的行政委员会已经看到了信息，正重新考虑是否批准他的辞呈。3月中旬，瑞生国际管理层齐聚弗吉尼亚，致电了身在加州的沃格。他们称公司已经决定接受他的辞呈，并请他立即退休。公司3月20日发了一份声明，称沃格“个人判断能力的丧失令其无法继续胜任董事长一职”，同时，这一行为虽然与公司无关，但对于瑞生的一名管理人员而言是不恰当的。就在当天，Law360就沃格先生与瓦塞尔女士及其丈夫之间的短信沟通进行了报道。在丢掉工作10天之后，沃格向瑞生国际律师事务所的合伙人们发送了如下邮件：“我想对你们之中所有有勇气向我表达失望之情的人说，你们对我的失望永不及我对自己的失望之深。”</w:t>
        <w:br/>
        <w:t xml:space="preserve">    </w:t>
        <w:tab/>
        <w:t xml:space="preserve">    </w:t>
      </w:r>
    </w:p>
    <w:p>
      <w:r>
        <w:t>WXC9143</w:t>
        <w:br/>
      </w:r>
    </w:p>
    <w:p>
      <w:r>
        <w:br/>
        <w:t xml:space="preserve">    </w:t>
        <w:tab/>
        <w:t xml:space="preserve">    </w:t>
        <w:tab/>
        <w:t>话说上周，俄罗斯双面间谍Skripal父女俩被毒杀一案再起波澜，英国皇家检察署突然对外公布整个案件的“真相”，声称：作案的嫌疑犯已经找到了！就是这名叫Alexander Petrov和Ruslan Boshirov的两名俄罗斯人！左：Alexander Petrov        右：RuslanBoshirov(image)随后，警署放出了一系列监控系统的录像，并根据录像还原了整个案情经过…英国警方表示，正是这两个化名为Alexander Petrov和Ruslan Boshirov的俄罗斯人于3月2日飞抵英国踩点，在3月4日使用前苏联军用毒剂Novichok，给Skripal父女下了毒之后当天飞回俄罗斯…(image)(image)不久之后梅姨迅速表态，确认俄罗斯是此次中毒案的幕后黑手，并把案情细节通报给了美加德法等国领导人…在梅姨表态后不久，美加德法领导人连同梅姨一起发出联合声明，支持梅姨的说法，赞同是俄罗斯是本案的幕后黑手，并认为，毒杀事件基本可以确认是“经过了莫斯科高层许可的”….(image)俄罗斯方面呢，在嫌犯刚出炉之时发布了一个不痛不痒的声明：“英国方面公布的嫌犯名字照片，对我们毫无意义，希望英方通过国际执法机构合作解决问题。”(image)之后便是双方新闻媒体的互怼，口水仗又一次打得不亦乐乎…..打来打去，大家都注意到一个重要的问题：俄罗斯总统普京，一直都没有表态！难不成在憋大招？？？千呼万唤，一个星期过去，普京终于发话了….昨天，普京出席远东经济论坛时，被现场主持人问到了这个问题。。对“间谍中毒案嫌犯”的事，普京开门见山说到：“我们看了那些录像画面，我们已经知道了那两人是谁。事实上，我们已经找到他们了，但愿他们能主动联系一下媒体，接受接受采访，给大家说说他们的故事，这对大家都有好处哦…(image)(image)紧接着，他补充到：“我可以向你们保证，他俩真没什么特别的东西，你们很快就能知道了…”(image)现场主持人问到：“那他们只是普通的俄罗斯民众咯？”(image)普京转过头，带着微笑继续补充到：“是的，他们百分百就是普通的俄罗斯民众….”(image)这一番话没有给出足够的解释，却也给出了提示，尽管“没什么特别的犯罪剧情”，普京主动希望两名嫌疑犯本人出来现身说法接受媒体采访，依然让勾起了全球媒体极大的好奇心…..那么，这两名俄罗斯人背后到底有什么故事？真的是普通的俄罗斯公民？或者真的就是传说中的“路人脸”间谍？面对全世界都知道的惊天指控，他们又会有怎样的反应呢？果然！！终于今天俩人就站了出来....《今日俄罗斯》见到了两位传说中的“下毒特工”，两位被全欧洲通缉的“嫌疑犯”是主动来找媒体的，面对镜头，他们对主持人讲出了自己的故事….不知道是因为第一次上电视还是演技惊人，总之，镜头一开，两位俄罗斯中年人就显露出有些紧张的表情，画面右边的Petrov面色凝重，脖子前倾，微微地转动着转椅上的身躯，画面左边的Boshirov则目不转睛地盯着记者…..(image)《今日俄罗斯》记者率先发问，听起来是一副誓要挖出真相的严厉语气：“你们打电话给我，说你们就是Alexander Petrov和Ruslan Boshirov，看起来你们的确跟英国报纸登的那两个人很像，那么你们究竟是谁？”Petrov首先回答到：“我们就是新闻上报道的那两个人….Alexander Petrov”，“Ruslan Boshirov”，两人分别重复了一遍自己的名字。(image)记者继续用逼迫的语调发问：“这是你们的真实姓名吗？现在，我们来讨论事情的真相，可你俩似乎看起来很紧张….”Boshirov往前倾了一下身子，合拢双手放到桌上，Petrov则是一副精疲力竭的表情，“那你觉得呢？想象一下你的生活仅仅一天之内就瞬间被搞得天翻地覆…”(image)记者依然紧紧逼问：“在英国的监控录像里，在Salisbury街道上两个著名的穿着夹克和运动鞋的人，那是你俩吗？”“是的，是我俩...”“你俩在那里干嘛？”Petrov开口答到：“我俩的朋友一直以来都建议我俩去那儿玩一下，说风景非常棒...”答完之后，Petrov继续重复之前的动作：用转椅转动着身子...(image)记者带着惊讶的语气问到：“Salisbury？那里有非常棒的风景？”“是的…”Boshirov接过话茬儿，把手在桌上轻轻地敲起来，然后侃侃而谈：“Salisbury有了非常有名的教堂教堂非常有名，不仅是欧洲，全世界都很出名”(image)“Salisbury的索尔兹伯里大教堂是个123米高的尖塔钟楼，上面有一个非常古老的机械钟，据说是世界上第一个钟，它现在还在正常运作呢…”索尔兹伯里大教堂(image)主持人：所以你们来到索尔兹伯里是为了来看看这个钟？AlexanderPetrov（以下简称AP）：不是，起初我们是打算到伦敦好好耍一圈的。这次毕竟不是公务出差，我们的计划是先在伦敦耍一圈，然后去索尔兹伯里转一转。当然了，我们原本打算一天之内就逛完的，没想到飞机落地的时候又出了点岔子。因为英国机场在3月2号3号的时遭遇大雪啊！好多城市交通都瘫痪了，没想到我们哪儿都去不了。RuslanBoshirov（以下简称RB）：新闻一直在报道这事儿啊，3月2号和3号的时候，铁路也停运了，高速路也封闭了，有警车和救护车堵着路，交通几乎完全停摆——火车啊啥的什么都没有，为什么大家都没关注这点呢？主持人：能劳驾给我一个时间线么？最好精确到分钟，小时也行，只要你们还记得。如你们所言，你们到英国是为了观光看教堂，看看索尔兹伯里的那口钟。那能不能具体谈谈你们到底都干了些啥？毕竟你们在英国待了两天呢，对吧？AP：实际上是三天。主持人：行吧，三天。那这三天你们都做了些什么？AP：我们3月2号抵达，然后就去了火车站看列车时刻表，想看看能去哪儿玩。RB：一开始的计划是去看一眼然后当天就返回。AP：说的是去索尔兹伯里，那地方玩一天足够了，毕竟能玩的也不多。RB：是啊，就是个普通小城市，普通的旅游城市。主持人：好，这个我懂了。但这是你们最初的计划啊，那你们实际做了什么呢？抵达后遭遇强降雪，火车也开不了，哪儿也不能去，所以你们干嘛了？AP：不是，我们3月3号还是去索尔兹伯里了，本来想四处走走看看，结果到处都是雪，就只在那儿待了半个小时，浑身都湿透了。RB：居然没人发那几天的图？？媒体啊电视啊——都没人提及那天的交通系统整个是瘫痪的，那雪大到哪儿都去不了啊，都湿到我俩膝盖了。主持人：好，所以你们在那里走了半个小时，浑身湿透，然后呢？AP：我们本想去看看巨石阵、古塞勒姆遗址、大教堂还有荣福童贞马利亚。但都没看成啊，雪实在太大了，到处都是满城都是。我们都湿透了所以就想着回到火车站然后尽快搭最早的火车返回。返回前在火车站的一个咖啡厅待了大概40分钟吧。RB：嗯我们喝了点热咖啡，毕竟快被冻死了。AP：也有可能超过一小时了吧，因为在等车，可能是因为大雪所以车都晚了。然后我们就回到伦敦继续我们的旅程了。RB：就在伦敦随便走了走……主持人：所以这意思是，你们只在索尔兹伯里待了一个小时？AP：3月3号那天么？是的，因为哪儿都去不了啊。主持人：那第二天呢？AP：3月4号我们又去了一次，因为伦敦这边雪也化了，还挺暖和的。RB：天气晴朗。AP：因为我俩真的特别想看看古塞勒姆遗址和教堂啊，所以4号的时候决定再去试试。主持人：再去试试什么？AP：去试试观光啊。RB：去试着看看那座著名的教堂，去试着参观古塞勒姆。主持人：所以最终看到了么？RB：当然看到了呀。AP：3月4好的时候看到了，不过到了午饭前后，又开始下起了很大的雨夹雪。RB：也不知道为啥没人提起这个。AP：于是我们就提前离开了。主持人：景色好看么？RB：教堂实在是太美了，有很多游客，包括很多俄罗斯游客，我见到很多讲着俄语的游客。AP：对了，他们应该也拍到不少教堂的照片吧。主持人：你是指那些游客有可能拍到你俩么？AP：他们应该把照片po出来的。主持人：我猜你俩应该也在教堂拍了照吧？RB：当然。AP：肯定拍了。RB：我们还去了一个公园，在一个咖啡店喝了咖啡，然后四处闲逛了一下，欣赏英国那些美丽的哥特式建筑。AP：也不知道为什么他们没提这茬，他们只公布了我们去火车站的事情。主持人：如果你们能够提供你们拍的照片，我们也可以在这里放出来啊。你们在索尔兹伯里的时候，有没有去过Skripals（受害人）家的房子附近？AP：可能吧，我也不知道啊。RB：那你去过么？你知道他们家在哪儿么？主持人：我没去过，你们去过么？RB：那我们也没去过。AP：倒是来个人告诉我他家到底在哪啊。RB：可能有路过吧，也可能没有，在这档子糟心事儿发生之前，我从来没有听说过这么一家人。我从不认识这个人，也不知道关于他们的任何事情。主持人：你们在伦敦或者在索尔兹伯里的时候，也就是你们在英国的整个旅途中，曾经持有过Novichok或者其他有毒危险物质么？RB：没有。AP：开什么玩笑.... 怎么可能主持人：英方提出作为指控你俩的罪证的Nina Ricci香水瓶，你俩在英国的时候曾经持有过么？(image)RB：你觉得两个纯直男拿着一小瓶给女人用的香水是要干嘛？不觉得很蠢么？你过海关的时候他们不是会检查你的随身物品么？如果我们有任何可疑物件的话，他们肯定就查出来了呀。男人的行李箱里放着女人的香水干什么？AP：哪怕随便一个路人也会有这样的质疑吧。男人为什么会需要女人用的香水？主持人：路人哪里能看到你们带了个香水瓶？RB：我的意思是，你过海关的时候啊…主持人：长话短说，你们到底有没有那个Nina Ricci的香水瓶？RB：没有。AP：没有，当然没有。主持人：说到直男，所有视频录像都显示你俩待在一起。一起吃住一起度日，一起出去散步。你们有什么特别的关系么？要花这么多时间在一起？RB：那啥，不要侵犯个人隐私好吗？我们来找你是寻求媒体保护的，怎么忽然就变成审问我们了呢。我们已经扯太远了。我们来找你寻求保护。不是让你审我们。主持人：我们是记者啊，我们不保护任何人。我们也不是律师。事实上，这也是我的下一个问题。你俩的照片和名字早先就已经被公布在各种媒体上了，你俩却一直保持沉默。如今却忽然决定打电话给我，主动要求接受访谈，为什么？RB：寻求媒体保护啊。AP：你说我们一直保持沉默。但我俩的生活都已经一团糟了，已经不知道该做什么该去哪里讨说法了。警察？调查委员会？英国大使馆？RB：或者俄联邦调查局？我们也不知道。主持人：为啥你们要去英国大使馆？AP：我们真不知道该干嘛该哪儿啊？有在听么？RB：你知道，当你的生活被搞得天翻地覆，你真不知道该干啥和该去哪儿。很多人都提议说，为啥不去英国大使馆解释清楚啊。主持人：你们知道其他人怎么议论你们的，对吗？AP：我们当然清楚。RB：是的，当然。我们怕到都不敢上街了好么，是真的怕。主持人：你们怕什么？RB：怕出现生命危险啊。不光是我们的，还有我们的家人朋友的。主持人：所以你们害怕英国秘密情报机构会杀了你们还是啥的？RB：我们就是不知道啊。AP：你看看那些媒体怎么写的就知道了啊，他们甚至还开了悬赏。主持人：你什么意思？还有悬赏你们人头的花红？RB：如果我没记错的话，他承诺任何能把我们抓到英国的人都能领钱。你觉得这样没错么？难道你觉得就这样了我们还能假装没事发生过，微笑着四处走动跟人愉快地谈笑风生？？任何正常人都会害怕的吧....好吧，采访的最后，Petrov说：“我们希望有一天，真正的凶犯能被抓到，给我们一个道歉！！”Boshirov再次强调自己如今的日子非常惨：“我们不敢外出，连加油站都不能去....”.....就这样，俄罗斯双面间谍案中毒案的嫌疑犯终于露脸讲述了背后的案情，只不过，这是一个为期两天的旅行故事，从3月2日飞抵伦敦，3月3号去了一趟，结果大雪很快就会来了。3月4日白天又去了一趟，下午就回到伦敦晚上飞回莫斯科，只为看一眼Salisbury的教堂...对于这样一个答案，英国媒体普遍是不满意的，他们援引了梅姨的发言人昨天的发言，再次重申了自己的观点：“那两个俄罗斯人是俄国军方的间谍，服务于俄罗斯联邦军队总参谋部情报总局（GRU），他们在Salisbury使用的是具有毁灭性的化学武器！！”或许真的是带着前苏联化武的间谍？也或许人家真的喜欢这座教堂？谁知道呢....普京式的微笑了解一下？ (image)</w:t>
        <w:br/>
        <w:t xml:space="preserve">    </w:t>
        <w:tab/>
        <w:t xml:space="preserve">    </w:t>
      </w:r>
    </w:p>
    <w:p>
      <w:r>
        <w:t>WXC9144</w:t>
        <w:br/>
      </w:r>
    </w:p>
    <w:p>
      <w:r>
        <w:br/>
        <w:t xml:space="preserve">    </w:t>
        <w:tab/>
        <w:t xml:space="preserve">    </w:t>
        <w:tab/>
        <w:t>想参加特朗普的竞选圆桌会议吗？请交10万美元入场费。如果只是和他合影呢？没那么贵，“只要”7万。据《华尔街日报》12日报道，当天晚间，特朗普在他位于华盛顿的特朗普国际酒店（Trump International HotelWashington D.C.）举办圆桌会议，与会宾客被要求捐出“异常高的金额”给“特朗普胜利委员会（Trump VictoryCommittee）”。该委员会旨在为特朗普2020年总统竞选、共和党全国委员会（RNC）以及11个州的共和党委员会募集资金。按计划，特朗普会在这场闭门的圆桌会议上发表讲话，所有出席的客人需要支付每人10万美元的入场费。在圆桌会议后，会有和特朗普合影的环节，这笔费用是每对夫妇7万美元。此外，夫妇们还可以支付3.5万美元，与特朗普一起参加一场规模更大的晚宴，同样可以听到他的致辞。经《华尔街日报》的记者确认，已捐出10万美元参加圆桌会议的客人，可以留下和特朗普合影并用餐，而不用再掏腰包了。共和党全国委员会称，约175人出席了当晚的活动，捐出超过300万美元的款项。高昂的价格在推特上引得美国网民一阵嘲讽：《国会山报》指出，本次活动的入场费比一般的活动要高，但也不是闻所未闻。2016年，当时的民主党总统候选人希拉里•克林顿在内布拉斯加州举办了一场筹款晚宴，每人至少要付10万美元。2011年，前总统奥巴马举办了以筹款为主题的竞选活动，每对参加活动夫妇需捐出3万5千8百美元。去年年底，已卸任的奥巴马来中国参加一场峰会，一些与会人士和他的合影在社交媒体上引起热议。《新京报》2017年12月5日报道称，来自主办方的徐先生表示，与奥巴马合影的门票售价为“25万至30万”，共有“100人”参与合影。长期以来，特朗普因在自己的房产内举办竞选活动而受到密切关注，尤其在他仍保留公司所有权的情况下，尽管他在任期间将资产交由自己儿子的信托基金管理。有美媒称，华盛顿的特朗普国际酒店已经成为共和党捐赠者、外国政府和其他希望与总统及其政治团队建立联系的人的活动中心。新闻网站“每日野兽”的记者扎克•艾弗森（ZachEverson）披露，共和党全国委员会已经在华盛顿的特朗普国际酒店消费了34万3千美元，特朗普仍然可以从中获利。另据美国联邦选举委员会（Federal ElectionCommission）的报告，特朗普的今年的竞选活动已经在他名下的物业花费近100万美元，单在华盛顿的这家酒店就花了11万3千。</w:t>
        <w:br/>
        <w:t xml:space="preserve">    </w:t>
        <w:tab/>
        <w:t xml:space="preserve">    </w:t>
      </w:r>
    </w:p>
    <w:p>
      <w:r>
        <w:t>WXC9145</w:t>
        <w:br/>
      </w:r>
    </w:p>
    <w:p>
      <w:r>
        <w:br/>
        <w:t xml:space="preserve">    </w:t>
        <w:tab/>
        <w:t xml:space="preserve">    </w:t>
        <w:tab/>
        <w:br/>
        <w:t xml:space="preserve">    </w:t>
        <w:tab/>
        <w:t xml:space="preserve">    </w:t>
      </w:r>
    </w:p>
    <w:p>
      <w:r>
        <w:t>WXC9146</w:t>
        <w:br/>
      </w:r>
    </w:p>
    <w:p>
      <w:r>
        <w:br/>
        <w:t xml:space="preserve">    </w:t>
        <w:tab/>
        <w:t xml:space="preserve">    </w:t>
        <w:tab/>
        <w:t>9月13日凌晨，苹果公司三款新iPhone齐发，iPhone Xs、iPhone Xs Max、iPhoneXr的命名也打破了常规传统。但作为苹果的S年，今年的三款新iPhone在外观上都延续了去年iPhoneX的设计风格，产品配置方面例行升级，算不上巨大的革新和进步，且价格首次破万，其中顶配的iPhone XsMax的512GB版本中国的售价高达12799元，成为史上最贵的新一代iPhone。(image)除了让人“肾疼”的售价之外，。在发布会现场，这个在中国已经应用了十多年的“常规”配置，竟成了新iPhone最大的卖点，估计很多资深果粉都想说一句，“没想到浓眉大眼的iPhone也…”(image)当然，对于很多果粉来说，这项功能在过去历代iPhone上已经望眼欲穿。从2G、3G时代开始，随着生活号、工作号分离的需求，十多年前双卡双待手机在中国就开始风靡，双卡双待功能更是成为很多人的刚需，但是在此之前iPhone则一直坚持着单卡的设计，面对中国光大果粉的期盼无动于衷。据了解，此次苹果的iPhone XR以及iPhoneXsMax手机采用特别卡托的形式，可同时支持两个SIM卡，实现双卡双待功能。相信对于这个在发布会浓墨重彩推介唯恐别人不理解的“DSDS”功能，中国的观众估计会会心一笑。(image)苹果发布会结束后，华为消费者业务CEO余承东就第一时间发微博称“稳了，我们十月十六日伦敦见！”事实上，。相比单通，想要做到双卡双待双VoLTE需要强大的通信技术实力累计，据传，目前也只有华为能够做到，独步业界。10月16日，华为Mate20系列将全球首发。已经“稳了”的华为，大概率会把这项技术应用在这款新旗舰上。至于是否还有其他“黑科技”，拭目以待吧。</w:t>
        <w:br/>
        <w:t xml:space="preserve">    </w:t>
        <w:tab/>
        <w:t xml:space="preserve">    </w:t>
      </w:r>
    </w:p>
    <w:p>
      <w:r>
        <w:t>WXC9147</w:t>
        <w:br/>
      </w:r>
    </w:p>
    <w:p>
      <w:r>
        <w:br/>
        <w:t xml:space="preserve">    </w:t>
        <w:tab/>
        <w:t xml:space="preserve">    </w:t>
        <w:tab/>
        <w:t>近段时间以来，中国游客在瑞典被盗、被抢呈多发态势，遭受了财产损失和安全威胁。近期还有中国游客遭到瑞方公务人员粗暴对待。中国外交部和驻瑞典使馆高度关注在瑞中国公民的安全与合法权益，已就此向瑞方提出严正交涉。现再次提醒在瑞典的中国公民务必提高安全意识，加强安全防范。如遇突发情况，请保持镇定，在确保自身安全的前提下留妥证据，第一时间报警并向驻瑞典使领馆寻求协助。瑞典紧急求助电话（中国手机可直接拨打），非紧急报案电话（中国手机拨打）外交部全球领事保护与服务应急呼叫中心热线：驻瑞典使馆领事保护电话：（手机）驻哥德堡总领馆领事保护电话：（手机）(image)</w:t>
        <w:br/>
        <w:t xml:space="preserve">    </w:t>
        <w:tab/>
        <w:t xml:space="preserve">    </w:t>
      </w:r>
    </w:p>
    <w:p>
      <w:r>
        <w:t>WXC9148</w:t>
        <w:br/>
      </w:r>
    </w:p>
    <w:p>
      <w:r>
        <w:br/>
        <w:t xml:space="preserve">    </w:t>
        <w:tab/>
        <w:t xml:space="preserve">    </w:t>
        <w:tab/>
        <w:t>美国一家名为《军队时报》(MilitaryTimes)的军事媒体，在9月13日用一个颇为耸动的标题《“疯狗”变成了“怂狗”：马蒂斯和特朗普摩擦不断》爆料称，特朗普可能炒了防长马蒂斯。报道称，特朗普正在考虑撤换现任的国防部长马蒂斯。一些最新的传闻中更是有这样的细节：在闭门会谈中，因为对马蒂斯的政治立场感到失望，特朗普称马蒂斯为“怂狗”。以前，特朗普在公开场合不会吝啬使用“疯狗”这个马蒂斯在伊拉克战争中获得的昵称，以证明自己在组建内阁时为国防部挑选了一位精明强干、积极进取的领导人。但是，特朗普貌似改变了想法。《政客》网站也在周三(12日)的一篇报道中称，特朗普已经改变了想法，他认为马蒂斯现在比他希望的温和得太多了。新绰号“怂狗”暗示马蒂斯可能在未来几个月离开五角大楼，因为特朗普追求的是：内阁成员和他的政策意见高度一致。而在本周早些时候，当谈起与特朗普的关系时，马蒂斯说：“没有任何问题，一切正常。”</w:t>
        <w:br/>
        <w:t xml:space="preserve">    </w:t>
        <w:tab/>
        <w:t xml:space="preserve">    </w:t>
      </w:r>
    </w:p>
    <w:p>
      <w:r>
        <w:t>WXC9149</w:t>
        <w:br/>
      </w:r>
    </w:p>
    <w:p>
      <w:r>
        <w:br/>
        <w:t xml:space="preserve">    </w:t>
        <w:tab/>
        <w:t xml:space="preserve">    </w:t>
        <w:tab/>
        <w:t>美国科技媒体TheVerge新闻网13日报道称，美国国家气象频道利用“3D立体视觉特效”技术，试图还原“佛罗伦斯”过境时所造成的的洪涝灾害现场。在此之前，气候学家纳瓦罗（ErikaNavarro）通过“气象图+图示”的传统模式向大家介绍，届时因洪涝水位的高低，灾情将被分为4级——最糟情况下水位将超过2.74米。为了更直观的表达，在特效加持下，身处摄影棚的纳瓦罗（ErikaNavarro）“转场”至北卡罗来纳州的一处街道，接着“洪水”开始泛滥。纳瓦罗说道，“当水位达到我的手腕时，就构成了灾情的第一级，可能会把你冲走。”此时，画面显示水位为0.91米。随后水位继续上升，纳瓦罗身后的“车”漂了起来，“树”似乎也被飓风吹得左右摇摆，很是逼真。水位达到1.83米时进入第二级灾情，“此时，水已经盖过了我的头，我应该站不起来，即使站起来也会被水冲走”。接着“水声”突然变大，水位达到了2.74米，从中还能看到若隐若现的“鱼”。“这是绝对致命的情况”，纳瓦罗站在近3米高的“巨浪”内说道：“水都可以冲进你家二楼了。”美国国家气象频道并未展示第4级洪涝（即水位超过2.74米）看上去会是怎么样。纳瓦罗则开始告诫观众，“请遵从当地政府指令，需要撤离的人士请赶紧撤离。”近段时间，美国国家气象频道“沉迷于”在演播室现场“制造”自然灾害。6月26日，他们模拟了“龙卷风袭击”的全过程。至于为什么这样做，这家电视台的负责人向美国网络杂志《连线》透露，“大约18个月前，我们开始尝试如何进一步提升播报画面的质量。感谢游戏行业给予的启发，我们随后开始投资、使用‘虚幻引擎’（UnrealEngine，著名游戏开发引擎系列）。”但无论是“被飓风卷走”，还是“被雷劈”，美国国家气象频道都认为“不够身临其境”。该电视台刚在本周完成了亚特兰大总部播音室内的“环幕铺设”，又赶上美国“25年一遇的飓风”，才会有这次视频的效果。目前，飓风“佛罗伦斯”中心正在向美国东岸步步逼近：1000万户家庭在其行径路线上，预计将造成1700亿美元损失。根据“萨菲尔-辛普森”5级制飓风级别的划分，“佛罗伦斯”的“战斗力”可能会达到5级满值。另一方面，观察者网13日报道，美国多州已经进入紧急状态，有超过270万名民众被下令撤离。可能没撤离的美国民众真的要打紧了。据CNN新闻网最新消息，截止美东时间13日晚间10日，“佛罗伦萨”还未露面，热带风暴所带来的强降雨已经造成北卡罗来纳州多地积水。等“佛罗伦萨”真正登陆，南卡罗莱纳和北卡罗莱纳州两地还将迎来“10万亿加仑的降雨”——这相当于1500万个奥林匹克标准游泳池的蓄水量。</w:t>
        <w:br/>
        <w:t xml:space="preserve">    </w:t>
        <w:tab/>
        <w:t xml:space="preserve">    </w:t>
      </w:r>
    </w:p>
    <w:p>
      <w:r>
        <w:t>WXC9150</w:t>
        <w:br/>
      </w:r>
    </w:p>
    <w:p>
      <w:r>
        <w:br/>
        <w:t xml:space="preserve">    </w:t>
        <w:tab/>
        <w:t xml:space="preserve">    </w:t>
        <w:tab/>
        <w:t>(image)随着贸易战不断升温，王岐山将出山发挥余力（图源：新华社）为打破贸易战僵局，北京当局正邀请华尔街金融巨头参加在北京举行的一次会议。其中，中国国家副主席王岐山将“出山”会晤参会的美方金融界巨头。综合媒体9月10日报道称，中国官员已邀请美国主要金融机构的负责人，参加9月16日在北京召开的“中美金融圆桌会议”。据悉，这个会议，将由中国人民银行前行长周小川和高盛前高管、现任矿商巴瑞克黄金董事长的松顿（JohnThornton）担任联合主席。而受邀的美方高管包括黑石集团董事长苏世民（StephenSchwarzman），以及花旗集团、高盛、摩根大通、摩根士丹利的负责人和美国前财长保尔森（HankPaulson）等。在他们会后，将与王岐山会面。此前，坊间一直传闻王岐山将访美解决两国之间的贸易争端。而王岐山7月在北京的一次私人会晤中，澄清他并未参与中美事务的决策。从种种迹象看，王岐山的分工主要是外事工作，加上他熟悉金融运作，又与美国政商界建立了深厚人脉关系，在两国贸易摩擦不断升温中，他不可能不参与中方应对贸易战的工作。针对于此，此前就有媒体指出，王岐山的“神隐”主要有两点考量。其一是中美贸易问题难一谈便妥，王岐山此时赴美商谈，不仅难有即时成果，还随时成炮灰。其二是中方对美方的诚信有保留，不欲此刻再派高层官员。中方深知短期内，贸易战不可逆转，因此不着急向美国打开谈判窗口。待中国国内经济维稳、巩固好与美国民间关系后，王岐山再出山发挥其强项。</w:t>
        <w:br/>
        <w:t xml:space="preserve">    </w:t>
        <w:tab/>
        <w:t xml:space="preserve">    </w:t>
      </w:r>
    </w:p>
    <w:p>
      <w:r>
        <w:t>WXC9151</w:t>
        <w:br/>
      </w:r>
    </w:p>
    <w:p>
      <w:r>
        <w:br/>
        <w:t xml:space="preserve">    </w:t>
        <w:tab/>
        <w:t xml:space="preserve">    </w:t>
        <w:tab/>
        <w:t>(image)李晨微博中关于范冰冰的微博仍在（图源：@日辰水水）(image)李晨向范冰冰求婚的画面（图源：@李晨）自从崔永元爆出“阴阳合同”一事之后，范冰冰就去向不明，而作为往日恩爱有加的男朋友李晨却始终未进行回应，如今李晨方面罕见回应事件争议。范冰冰9月16日生日前，北京时间9月6日，李晨超话主持人首次为李晨发声，回应一系列网上的传言。范冰冰“消失”后，网上先是爆出李晨删光和范冰冰秀恩爱的微博，随之分手的传闻被传开。紧接着李晨为祝贺中国蓝晚会录制的短视频曝光，视频中李晨暴瘦再度成了人们话题，很多人开始联想到其是为了感情的事。随后，又有网友扒出了李晨当时录制视频时没带订婚戒指的事，这一消息的传播也让越来越多的人开始相信李晨和范冰冰是真分手了。据悉，范冰冰出事的这段时间，李晨一直在美国拍戏，以至于未有现身，和对范冰冰的事情进行回应。如今李晨超话主持人为李晨辟谣，疑似李晨本人将会有动作。据介绍，能成为超话主持人的人，都是明星身边的工作人员，或者特别熟悉明星行程等的粉丝。也就是说，超话主持人的话比较有说服力。(image)李晨和范冰冰恩爱瞬间（图源：@李晨）李晨超话主持人声明为5点，分别是1.微博没有删，有网的自己去他微博看，别一天天在那空口造谣。2.没有暴瘦。新戏有大量动作戏，需要减脂。3.没有憔悴。新戏大部分在沙漠拍，白白净净的也不可能。4.因为还在拍戏，所以不可以带私人生活中的戒指。5.公开微博没删，求婚微博也没删。每年的庆生微博也没删。翻看李晨的微博发现，微博中很多关于李晨和范冰冰在一起或者互动的记录，并未像网上传言的那样，李晨删除了和范冰冰秀恩爱的微博。尤其是在2017年9月16日，李晨在范冰冰生日向其求婚的照片仍在，这么重要的恩爱瞬间都没删除，其他删了又何妨？2018年9月14日，范冰冰官方后援会联合范冰冰粉丝团发起爱心公益活动，将在9月16日，北京房山区举办。对此，有网友表示，范冰冰或许会突然现身，不知会不会成为可能？</w:t>
        <w:br/>
        <w:t xml:space="preserve">    </w:t>
        <w:tab/>
        <w:t xml:space="preserve">    </w:t>
      </w:r>
    </w:p>
    <w:p>
      <w:r>
        <w:t>WXC9152</w:t>
        <w:br/>
      </w:r>
    </w:p>
    <w:p>
      <w:r>
        <w:br/>
        <w:t xml:space="preserve">    </w:t>
        <w:tab/>
        <w:t xml:space="preserve">    </w:t>
        <w:tab/>
        <w:t>「仗义每从屠狗辈，负心多是读书人」这是中国古人的两句话，意思就是说因为人读书多了，有知识了，在别人眼里自然期待这个读书多的人能德才兼备，事实上中国很多人多读的书只是为自己作恶提供了更多样更高明的方法罢了，因而才会有好些人觉得“负心多是读书人”，而同样屠狗辈们，一些不怎么喜欢读书的，俗称社会底层的大多淳朴诚挚，没有太多杂质，而恶行也大多简单粗暴，因而会有人觉得“仗义每从屠狗辈”。刘强东案子里面这个崔教授就是这样的人，外面斯文，读了很多书，还做了教授，居然不学好，做起了皮条客，利用自己的学者地位诱导女学生给土豪，希望就此成为土豪座上宾。这个崔叫兽内心的龌龊超出常人。为什么崔教授想成为皮条客呢？这个崔教授的前世今生到底是什么？(image)让我们从皮条客开始，其实在人类历史上，除了捕猎，耕种，饲养，妓女等最古老的职业，皮条客又称老鸨，经纪，这个职业也是相当的古老。特点就是利用信息的不对称和双方的不同需求，来赚取利润。中国和世界历史上都有很多例子。这里就让我们来说几个典型的。1中国人一谈到皮条客，肯定想到的就是撮合潘金莲和西门庆的王婆。这个王婆很有经验，在西门庆向她吐露自己的需求时候王婆先做了一个客户分析，根据西门庆的实力来做判断是够应该撮合这对男女，方法很像现在的咨询公司。当时王婆的分析成为了中国的文学经典。(image)她一下就指出了问题的关键，她认为西门庆必须拥有以下几点，她说：“大官人，你听我说，但凡（捱光）的两个字最难，要五件事俱全，方才行得。第一件，潘安的貌，第二件，驴儿大的行货，第三件，似邓通有钱，第四件，小，就要绵里针忍耐，第五件，要有闲工夫。”崔叫兽应该读过这段，深刻理解刘强东事业成功后，有钱，有空。据奶茶妹妹说，还很贴心，猛不猛我们不知道，但是看来刘强东五点至少有三点，所以就介绍了学生妹给刘强东。但是崔叫兽忘记了，一般说来，要百战百胜，就要五点俱全。现在看来刘强东还是没有达到西门大官人的高度。而崔叫兽的水平和王婆也有很大差距。崔叫兽书是读了，可惜读的都是一些糟粕。2说完了中国的，现在说一个国外的，很多人大概都不知道的。我们历史书里都说欧洲历史上几个国家是靠海盗发家的，俗称北欧海盗。当时我们的教科书上是这么介绍的。维京人（古挪威语：víkingar），别称北欧海盗，他们从公元8世纪到11世纪一直侵扰欧洲沿海和不列颠岛屿，其足迹遍及从欧洲大陆至北极广阔疆域，欧洲这一时期被称为“维京时期”（VikingAge）。在古英语中，“vikinger”是在海湾中的人，而“wicing”代表海盗；“vikingar”在冰岛的土语中也意味着“海上冒险”。维京人的老家是挪威、瑞典和丹麦，开始只是打劫西欧大陆沿海的修道院，后逐渐对其他欧洲国家进行有组织的入侵，从爱尔兰到不列颠，从法国到东欧，维京人的身影随处可见，除了征战，维京人还是伟大的航海家，向西他们逐渐发现了冰岛和格陵兰岛，并最终到达北美。向东他们一度到达了里海。(image)其实他们最赚钱的生意并不是抢劫。打打杀杀很危险也会送掉自己的命。什么最容易呢？就是拉皮条！北欧海盗们发现了一条赚钱的好路，他们跑去那时候还很贫穷和落后的白俄罗斯地区，专门收集十几岁的金发碧眼的美女，运到缺乏金发白皮肤美女的两河流域，献给哈里发和他手下的高管或者运到拜占庭，献给那里的富豪换取各种金银。如果你看见在伊朗伊拉克本地人中也有金发碧眼的，你就知道他们的祖上是被北欧海盗这些皮条客们运来献给王室和富豪的。3人类历史绵延不绝，江山代有才人出，今天要讨论的皮条客就是崔叫兽了。网上有人仔细的调查了崔叫兽，讲述了他怎么从一个清华学生成长为全国闻名的皮条客的过程，我现在就和大家分享一下。(image)崔叫兽的同学是这么说的原名叫崔海涛呀，1993级清华水利系流体机械专业的，对工程没啥兴趣，辅修了清华经管学院的课程。原来蛮老实的，长得微帅，网页上的照片都走形得认不出来了，牛逼呀，瞬间就变皮条客光荣上榜了？天津大港人，大一时候因为偶尔一起打球，印象其实不错。93级流机专业的，和我们专业的刘新佳同系同级。对就是前不久出了名的贤佳法师。不过人品那是天壤之别了。他们班有俩同学是“外挂”，就是和我们其他班的住一起，所以对这个人还是比较了解，虽然大多数都是道听途说。开始真正注意他是从大概大二时候开始，听说这个货在辅导员那儿搞小动作把苏姓班长搞下台，然后毛遂自荐当了班长。那个时候清华流行“双肩挑”，就是官学兼优的意思了。90年代的清华政治资本很重要，特等奖学金，转系，保研，光靠学习成绩比较困难，所以崔海涛想当班长并以此起点来发展无可厚非，不过手段上面实在欠妥。这个人善于拉关系，大二大三吃饭时间跑去和辅导员谈心经常有。学业上面缺陷也靠这个补，期末考完试崔海涛就骑着破自行车开始活跃在照澜院到西南门之间的地带，塑料袋里非烟即酒，干什么就不说了。(image)(image)</w:t>
        <w:br/>
        <w:t xml:space="preserve">    </w:t>
        <w:tab/>
        <w:t xml:space="preserve">    </w:t>
      </w:r>
    </w:p>
    <w:p>
      <w:r>
        <w:t>WXC9153</w:t>
        <w:br/>
      </w:r>
    </w:p>
    <w:p>
      <w:r>
        <w:br/>
        <w:t xml:space="preserve">    </w:t>
        <w:tab/>
        <w:t xml:space="preserve">    </w:t>
        <w:tab/>
        <w:t>范冰冰落难消息纷纭，日前官媒首次发文“证实”其被控制；有消息称其三宗罪，现状很惨；有消息竟传称“范冰冰性贿赂领导人”。在中共黑箱操作的环境下，消涉息真假难辨。据说亲北京的“海外”《多维网》9月7日的报导声称，至于范冰冰的涉案，有声音称，“范冰冰性贿赂领导人。”但消息没有进一步说明涉及哪些“领导人”。大陆娱乐圈本身充满潜规则，在中共体制之下，政商勾结已成常态。有关“范冰冰性贿赂领导人”一说引人关注。自5月底，前央视主持人崔永元公开爆料，称范冰冰4天6,000万人民币天价片酬以及签“阴阳合同”，涉及巨额偷税漏税，国家税务总局随即介入调查。随后，外界传出范冰冰遭当局调查、软禁或监控，还牵连首波200名演职人员被当局锁定调查。据港台多家媒体早前爆料，范冰冰将遭遇被当局封杀三年，已杀青的多部作品，都将被删除戏份或换角重拍。台湾资深媒体人许圣梅在8月1日在节目中曾透露，现在范冰冰与穆晓光等5人在北京，以“协助调查”的名义，囚禁在北京某个秘密宾馆中。8月6日，有知情者透露，范冰冰一直关押在北京一秘密审理的地方，睡觉也有人看着她，不许关灯，手不能放进被窝，自由环境极为苛刻。最让人注目的是9月6日，中国证券日报网转载《逃税被调查范冰冰被控制将接受法律裁决》文章，内称，范冰冰的“阴阳合同”只是冰山一角，还涉嫌银行违规放贷以及腐败案件，透露她现已遭到控制，最大可能是面临法律制裁。证券日报网等媒体有关范冰冰的这一转载文章已被删除。《证券日报》是中共官媒，由《经济日报》主管、主办，而《经济日报》则是中共国务院主办的中央直属党报。这是首次有官媒证实范冰冰被抓的消息。外界据此认为范冰冰目前确实身陷囹圄。9月7日，台湾ETToday新闻引述北京一名娱乐圈重量级人士的话表示，“范冰冰现在还被关在牢里，现状很惨，已经回不来了，演艺生涯可能就这样废了。”该娱乐圈人士披露，范冰冰涉及3大重罪，6月底已被中共公安带走调查，2天后被放回，但8月初，再度被抓捕，这次是真的被关押入狱，直到现在人都还没出来。？范冰冰落难，在中国逃税，早期情节严重甚至可能面临死刑，现在最重则是无期徒刑，但补税金额却更加惊人。中国女星刘晓庆16年前被指以虚报收入方式逃税被捕，6年内逃税金额1,400万人民币（1元人民币约合0.1462美元），入狱422天后才重获自由，一度传出她在狱中打击过大而一夜白头。刘晓庆也曾坦言，最怕被枪毙，当知道自己逃过死刑时，心情如释重负。据海外媒体披露，江泽民作为“六四”最大受益者上位总书记后，对经常出入邓小平家的刘晓庆极尽巴结之能事。但刘并不买账，出言多有讥讽，据说刘的落难正因为江的报复。刘晓庆得罪江泽民有两个方面：一个是对江泽民的称呼，一个是开江泽民的玩笑。据报，可刘晓庆高度警惕，绝不和江平辈，为了断江的邪欲，刘晓庆硬用“江叔叔”把“晓庆妹妹”给巧妙地撅了回去。曾有太子党透露，当年刘晓庆还在邓家当众开江泽民的玩笑。刘晓庆调侃江泽民作为中共军委主席，却“一天兵都没当过，晓庆我还拿过枪呢”，劝江泽民千万别玩枪，“别走了火把自己的大肚囊子给崩了！”在大家的哄笑声中，江泽民抱着肚子呵呵一乐，表面上还夸“晓庆妹妹”幽默，但内心深处却种下仇恨。从1993年起，刘晓庆开始被国税局关注，1996年“查出”偷漏税问题。2002年底，案子还没有结论，刘晓庆的所有房产、连公司的房产都被变卖。（作者：李文隆）</w:t>
        <w:br/>
        <w:t xml:space="preserve">    </w:t>
        <w:tab/>
        <w:t xml:space="preserve">    </w:t>
      </w:r>
    </w:p>
    <w:p>
      <w:r>
        <w:t>WXC9154</w:t>
        <w:br/>
      </w:r>
    </w:p>
    <w:p>
      <w:r>
        <w:br/>
        <w:t xml:space="preserve">    </w:t>
        <w:tab/>
        <w:t xml:space="preserve">    </w:t>
        <w:tab/>
        <w:t>土耳其央行本周四（13日）的决策会议，让土耳其重回新兴市场风暴的焦点。因通膨已涨抵历史新高，土耳其央行已承诺会有动作。彭博经济学家认为，一周附买回交易利率将调升450个基点，达到22.25%。路透上周新兴市场的噩耗接二连三，除了阿根廷和土耳其的情势日益恶化外，印尼盾汇价跌落20年谷底，南非经济陷入衰退，菲律宾的通膨也蠢蠢欲动。但从一些主要金融市场的反应来看，似乎认为这些“小”经济体所发生的事属“个别独立事件”，并不构成“系统性”风险，还不致酿成全球危机。但经济学家警告说，若与其他几个正在酝酿中的危机相结合，就可能引爆一场全面性危机。投资人不禁要问，下一场全球经济危机何时引爆？会从哪里开始？根据最新公布的数据，南非第二季经济意外陷入衰退，羸弱的经济表现，不仅增添南非债信评等遭调降的风险，也使有如惊弓之鸟的投资人对南非兰德的后市更加忧心忡忡。屋漏偏逢连夜雨，刚出炉的菲律宾8月通膨率也从7月5.7％跃升至6.4％，超乎大多数经济学家的预期，并且迫使央行升息，前景令人不安。巴隆金融周刊报导，印尼的情势也堪忧，政府试图采取一系列措施来支撑本币，因为印尼盾汇率已跌至20年前重创新兴市场的亚洲金融危机以来的最低水平。随着美国发布强劲的经济数据推升美元汇价并带动利率走高，投资人对进入新兴市场显然意兴阑珊，不仅打击新兴市场货币，也为各国带来不同程度的痛苦。雪上加霜的是，美国将对中国课征更多关税，川普总统上周末表示，可能很快就会对自中国进口价值2000亿美元商品加征关税，除此之外，也准备好对额外2670亿美元的中国输美商品加征关税，使两国间贸易战更加白热化。凯投宏观公司（Capital Economics）的首席新兴市场经济学家杰克逊（WilliamJackson）认为，眼前新兴市场还会出现一些痛苦，但他尚未看到土耳其和阿根廷以外的总体经济压力，他在研究报告中表示，巴西，俄罗斯，南非和印尼的债券殖利率急升，将影响经济成长。TS Lombard首席新兴市场经济学家布兰纳德（Larry Brainard）表示， 开发中国家正面临着一场完美的风暴。他在9月给客户的研究报告中警告想逢低捡便宜货的投资人，新兴市场还未接近底部。他说，虽然土耳其和阿根廷的问题不具“系统性”，但与其他几个正在酝酿的危机结合后，可能成为引爆全面经济危机的火花。首先是，美中贸易争端的进一步升级，恐将影响超过5000亿美元的商品，甚至可能使中国的经常帐出现逆差，导致人民币贬值约15％。这可能波及其他新兴市场，迫使其他国家展开货币贬值竞赛，最终新兴市场的问题将严重到难以收拾，进而殃及全球经济。其次，巴西即将于10月初举行第一轮巴西总统大选，亲市场的候选人胜选机率愈来愈渺茫。布兰纳德说，巴西可能会出现两位极端的总统候选人，而非出现一位中间派，对市场而言，这是个“令人不安的”因素。若果真出现前述情况，逃离巴西的投资人可能会在新兴市场流窜，将形成一个阿根廷和土耳动荡所未产生的蔓延效应。再者，虽然许多人预期土耳其的经济正走向衰退，但布兰纳德认为真正的风险是金融危机，因为欧洲银行会基于坏帐的增加而减少对土耳其的融资，他认为这项因素目前尚未反映在市场上。在南美洲的委内瑞拉，情势也是岌岌可危，马杜洛总统政府的民粹经济政策，造成民生凋弊，市场失灵，人民饱受恶性通膨所苦。委国目前只能靠卖石油苦撑续命，一旦油价显著回跌，经济将彻底崩溃，加剧现在已是进行式的人道危机，届时数百万委国人民将大举外逃巴西、秘鲁、厄瓜多尔等邻国，进而拖累这些国家的经济。</w:t>
        <w:br/>
        <w:t xml:space="preserve">    </w:t>
        <w:tab/>
        <w:t xml:space="preserve">    </w:t>
      </w:r>
    </w:p>
    <w:p>
      <w:r>
        <w:t>WXC9155</w:t>
        <w:br/>
      </w:r>
    </w:p>
    <w:p>
      <w:r>
        <w:t>《延禧攻略》刚过，《如懿传》又来了。这宫里的故事从那几年的雍正爷过到了如今的乾隆爷身上，不变的是后宫的花儿们依然是那么“争奇斗艳”。故宫走过了岁月，今年正赶上一轮修缮，养心殿是这次的主角。作为曾经皇帝的寝宫和政治心脏，这里是多少历史大事件和大人物走出来的地方。而那些年的那些人们是否也一如我们如今一样能把想说的话都说给心里的人听呢？只能默默的想，：养心殿的小侍卫攒了两个月的月例给心爱的人买了一对儿耳环心想着她戴上一定很美这耳环走路时随步子摇摆发出叮铃脆响如同天天在爱人耳边的情话虽不能以身相伴却能终日想念正如处在事业上升期的小赵和小张 一个在纽约，一个在旧金山小赵经常还要世界各地的飞她说：“我们办一张中国电信的卡吧，这样你出差我们也能打电话，“”王爷府上的格格听说最近要与青梅竹马的贝勒爷定亲了，皇上亲赐的婚事但贝勒爷最近随使团出访北方的浩罕这喜事要待归来之后只能以纸笔寄相思恨不能一篇写十张就像王先生今年有个项目在中国需要他常驻可王太太和女儿还在加州临行前王先生帮妻子办了一张中国电信的卡“有了它，，也不用怕浪费钱了”他笑着抱了抱来送行的妻女皇后娘娘给太子腰上绑了个平安扣此次太子要替皇帝分忧去南方治水患南北路程遥远信差跑断腿也要半月余才能得一封书信来往为人父母之心皆是一刻不停的挂念小陈在美国已近六年父母和家中老人仍在国内工作忙请不到假回国父母又用不惯微信听闻老人们身体近年来也不是特别硬朗小陈看到中国电信携号转网的广告时觉着：自己为什么没早点儿知道！以往没有看到，曾经错过机会的各位，现在新的机会来了！无限流量、无限国际通话、无限全球短信任你发。$19、$29、$39三款超值套餐随便挑，免费享用60天。不用再担心国内亲人不会打国际电话，不用再郁闷国内的账号验证码接不着，美国境内电话粥随你煲，中国电信CTExcel一卡双号让您轻松享受双国生活。美国境内免费邮寄，更有中英双语客服随时恭候，轻松沟通！  (image)</w:t>
      </w:r>
    </w:p>
    <w:p>
      <w:r>
        <w:t>WXC9156</w:t>
        <w:br/>
      </w:r>
    </w:p>
    <w:p>
      <w:r>
        <w:t>美国一名政府高官向《纽约时报》匿名投稿，狠批总统特朗普。一时间，人们开始热议这名内鬼的真身。</w:t>
      </w:r>
    </w:p>
    <w:p>
      <w:r>
        <w:t>WXC9157</w:t>
        <w:br/>
      </w:r>
    </w:p>
    <w:p>
      <w:r>
        <w:br/>
        <w:t xml:space="preserve">    </w:t>
        <w:tab/>
        <w:t xml:space="preserve">    </w:t>
        <w:tab/>
        <w:t xml:space="preserve">　　老师马云向右，总裁刘强东向左　　这是一次完美地抢头条。　　壹　　刘强东应该感谢马云，在他深陷性丑闻囹圄的当下，马云成功帮他逃离了头条。　　从7日（周五）晚上开始，“马云计划辞去阿里巴巴董事局主席职务”的传闻传得沸沸扬扬，最新的消息来自阿里投资的媒体《南华早报》，马云将于今天（9月10日）54周岁生日那天宣布公司传承计划，让年轻一代才俊能接班，解开企业传承发展的问题，并不是媒体报道的“退任”或是“退休”。　　这不是马云第一次和“退休”一词扯上关系，事实上，马云示隐的姿态由来已久。　　马云早在5年前，也就是2013年5月就已经提及要跟比尔·盖茨比比谁退休退得早，那是在一场美国加州斯坦福大学的“对话硅谷精英”活动上，马云当时说自己要比他早几年退休。　　1年后，盖茨卸任微软董事会主席，当时他已58岁。而2018年9月10日，对于阿里和马云来说，都是一个特殊的日子，这一天除了是教师节，既是马云的54周岁生日，同时也是阿里巴巴创立19周年纪念日。　　而在去年年底，由阿里巴巴合伙人（电视剧）联合出资创办的云谷学校正式对外招生，在开学典礼上，马云非常详细得规划了自己从阿里退休之后要做的三件事：　　第一件事情，是马云公益基金会，解决乡村教师、乡村校长、乡村孩子们的教育问题；第二件事情，是湖畔大学，告诉企业家不能唯利是图，会赚钱但要赚有意义的钱；最后一件事情，就是基础教育，希望云谷能扎根于对中国教育的探索，走出一条具有本土特色的教育改革创新之路。　　而与之可以相比较的，或许是年轻10岁的缘故，刘强东很少在公开场合提及过“退休”的字眼，唯一的一次，是在今年年初的达沃斯论坛上。　　“PE投资之王”凯雷集团创始人大卫·鲁宾斯坦问他：“未来几十年你都不会退休吧？”刘强东回答，“我相信65岁之前应该不会。”这一年刘强东44岁。　　在马云传出辞任传闻的前一晚，京东更新了公司英文网站，就刘强东陷入的性侵传闻进行了4个英文回答，明确表示，“刘强东回到北京后，继续领导公司且没有打断京东的日常工作。”　　第二晚，也就是7日晚间，尽管身处辞任传闻，马云依然没有闲着，他在杭州接待完多哥总统福雷后，又在那日晚上飞赴贵州，带上了阿里云总裁胡晓明、天猫总裁靖捷、副总裁李少华、副总裁闻佳、副总裁陶雪飞等队伍班子，在当晚8 点钟与茅台的座谈会上，马云与茅台集团党委书记、董事长李保芳各自表达了推动两家集团进一步战略合作的意愿。　　马云几乎化身为阿里的唯一旗帜，是这家公司的形象代言人和战略总设计师。　　这面旗帜的隐退会对这个中国最大的电商帝国带来多大影响？业界普遍认为不会对实际业务有影响，还流传起了“腾讯没有梦想、百度没有文化、阿里没有马云”的段子。　　不过资深媒体人王如晨认为，马云不在董事长位子上，会有很多不同——因为阿里的体系里，没有谁能代替马云，作为一个行业的文化符号，以后也不会有。“未来的挑战是，当马云真的退了，文化如何既能集中显示，又能放大、延续？”　　在好奇心日报的报道中，马云的“退休”被解读为是一个坏消息，将会加剧中国私营经济信心的滑落，文中引用了《阿里巴巴：马云的商业帝国》一书作者邓肯·克拉克对该事件的评论，“不管他愿不愿意，他都是中国私营经济健康程度和远景的一个象征。不管他乐不乐意，他的退休都将被解读为不满或担忧”。　　贰　　10年前，马云和他的高层们坐在一起，马云向大家提问，“如果阿里巴巴没有了我怎么办？”　　大家面面相觑。2008年的阿里，刚刚经历了两年前ebay退出中国、前一年年底B2B业务在香港上市，正是扬眉吐气之时，但马云在年初的年会上预测，属于阿里巴巴的冬天正在到来。　　那一年，雷曼兄弟倒闭，金融危机的飓风席卷到中国，出口商纷纷削减了在阿里的广告投入，一年之内阿里国际的股票从前期的高位下跌了整整90%，而外患之余，内忧更让马云心惊。　　阿里号称“中供铁军”的销售团队陷入了“欺诈门”丑闻，让马云意识到阿里正在形成一种危险的文化——为了短期的经济利益不择手段；随后的2011年，被马云称作是最艰难的一年，他出现在了三次发布会中：一次是因为中央电视台曝光淘宝出售假货；一次是支付宝股权转移风波；第三次则是因为当时的淘宝商城修改规则遭到巨大反掸，引发了所谓的“十月围城”。　　一系列的事件压在马云身上，他看起来有些疲惫，对前阿里副总裁波特·埃里斯曼说，自己想暂时离开中国、也离开阿里巴巴一段时间。　　马云从2008年就开始思考如何解开企业传承发展的难题、如何让年轻一代才俊接班，这一计划他准备了10年。你可以看到自2008年之后，马云在阿里的组织架构和人才梯队上进行了大刀阔斧得修改，以允许这个帝国在马云走开之后，不至于带来破坏。　　2009年9月10日，阿里成立10周年纪念日上，马云牵头创始团队十八罗汉纷纷辞去创始人职位，并宣布阿里进入了合伙人时代。　　4年后，马云以内部邮件的形式首次官方对外解释了建立合伙人制度的逻辑，彼时阿里已经产生了28位合伙人，他说，“合伙人作为公司运营者、业务建设者、文化传承者，同时又是股东，最有可能坚持公司的使命和长期利益，为客户，员工和股东创造长期价值。”　　2013年5月10日，马云将CEO一职交到陆兆禧手中，此前1月，马云在内部邮件称，自己将全力以赴做好集团董事局主席的全职工作，协助CEO做好组织文化和人才的培养。2013年，阿里绝大多数生于60年代的领导者将会退出管理执行角色，将把领导责任交给70、80年代的同事们。　　2015年5月7日，张勇接任陆兆禧出任阿里第三任CEO。同年年底，张勇宣布正式启动2018年中台战略，打造“大中台、小前台”的组织机制和业务机制，同时提拔了七位80后担任更重要的职位，“让集团更多优秀的年轻人承担起更大的责任”。　　今年7月27日刚刚发布的阿里2018财年年报文件中，详述至2019年要完成对VIE架构进行调整完善，调整的核心内容为减少马云和谢世煌的个人控制力，改由阿里巴巴合伙人和高管们集体控制，目的是为规避“关键人风险”。　　马云一步一步慢慢淡出阿里的路径，有迹可循。但马云并未真正“退休”，菜鸟物流大会、天猫双11等重要活动，马云依然会亲赴支持；给互联网商业世界带来巨大震荡的“五新”概念以及奠定阿里全球化格局的eWTP，也都是由马云在近几年提出。　　但刘强东不同。京东的金字塔尖上始终只有刘强东一人。　　刘强东也曾尝试放权，但即使是13年底他在留学期间，据《财经》报道，一天早会，有同事刚宣布一项产品将上线，电话里就突然传出刘强东的声音，他没有向大家打招呼，而是直接提出有些细节需要改进，并要求立即落实！在座所有人都吓了一跳，原来老板在美国也会听早会。　　根据媒体报道，京东的章程中有一个非常不寻常的条款，即禁止董事会在刘强东不在场的时候做出具有约束力的决定，如果没有刘在场，或者除非他自己回避，董事会不得举行正式会议。　　刘强东此前接受媒体采访时表示自己很享受自己努力工作的状态，平均每天花在工作上的时间达16个小时，躺在沙滩上晒太阳会让他觉得很痛苦。而马云曾说，自己生命的最后时刻不想在办公室，而想躺在沙滩上。　　叁　　刘强东在意自己的各种角色，看重不同场合下外界对自己的评价。　　他曾在达沃斯论坛上说过：“希望自己在父母面前是一个好儿子，在太太面前是一个好丈夫，在子女面前是一个好父亲，在公司面前我希望是一个好的老板，在合作伙伴面前我希望是非常好的合作伙伴，每个人会扮演不同的角色，每个角色有不同的追求和自豪感。”　　而对于马云，或许受够了各种角色加诸其身的负累，他在最近的一次演讲中说：“在我脑子里，‘马云’跟我不是一个人，马云是马云，我是我，这是两回事。我不是那个人，那个人是你们想象中的人。他没你们想象得那么好，也没你们想象得那么坏，你们已经把他想象成那个样子，反正我是不愿意当那个人！”　　一位熟悉马云的资深人士表示，马云的“老师”情结很重，“这个角色，能让人看到许多人看不到的地方，同时更关注人本身。”　　马云的自我评价是他自己跟中国其他很多企业家都不一样，一个很重要的原因就是他是老师出身。　　在一次对话会中，他几乎不假思索得分析个中原因，“老师有一个很重要的品德，是其他职业无法拥有的——老师永远希望学生超过自己，相信并希望学生比自己更优秀。在我们公司里，CEO代表‘首席教育官’，我负责教育，他们负责行动。”　　做一名乡村教师，可能只有这一个角色，才是马云心中的白月光；而在公众眼中，曾笃定奶茶妹妹是刘强东的白月光，但现在或许产生了怀疑。　　刘强东或许很长一段时间，都无法忘记明尼苏达州喝醉的那个晚上。两天后，雅加达亚运会闭幕，马云与孙杨一起登台，欢迎下一届亚运盛会来到杭州，在全场瞩目的杭州亚运会宣传片中，支付宝的名字占据了2秒。　　马云小时候自学英文，整天在西湖边找外国游客练口语，他对自己的英文发音很自信。考进师范大学之后，他的同学大多来自农村，发音滑稽，马云也一度自我膨胀，有一次期末考试，老师给了马云59分，全班倒数第二。　　马云记得自己当时气愤又怨恨，如今他在微博中对这个大学四年中唯一的不及格表达了感谢，他说，“很多时候伤疤比奖牌更为珍贵，重要的是对待伤疤的态度。”　　这句话在今天，同样适用于刘强东。</w:t>
        <w:br/>
        <w:t xml:space="preserve">    </w:t>
        <w:tab/>
        <w:t xml:space="preserve">    </w:t>
      </w:r>
    </w:p>
    <w:p>
      <w:r>
        <w:t>WXC9158</w:t>
        <w:br/>
      </w:r>
    </w:p>
    <w:p>
      <w:r>
        <w:t xml:space="preserve">　　普林斯顿大学第八度蝉联全美最佳大学榜首。(特派员许惠敏／摄影)　　2018新出炉美国最佳大学排行榜。(翻拍自美国新闻与世界报导)　　全美最具权威和影响力的最佳大学排行榜“美国新闻和世界报导”(U.S. News and WorldReport)今天出炉，由于评鉴条件大幅更动，减轻录取率在内的比重而纳入低收入学子的毕业率，加大洛杉矶校区(UCLA)首度超越柏克莱加大成为全美最佳公立大学；这项大学排行榜的前18名全由私立大学包办。　　新泽西州的普林斯顿大学第八度蝉联全美最佳大学榜首，哈佛居次；哥伦比亚大学、芝加哥大学、麻省理工学院和耶鲁并列第三名。　　UCLA是唯一入前20名榜单的公立大学。前20名学府还包括 : 杜克大学(Duke，#8)、宾夕法尼亚大学(UPenn#8)、约翰霍普金斯大学(John Hopkins，#10)、西北大学(Northwestern，#10)、加州理工学院(CalTech，#12)、达特茅斯学院(Dartmouth，#12)、布朗大学(Brown，#14)、泛德堡(Vandebilt, #14)、康乃尔(Cornell，#16)、莱斯(Rice，#16)、圣母大学(University of Notre Dame， #18)、圣路易华盛顿大学(University ofWashington, St. Louis，# 19)， 加州大学洛杉矶校区(UCLA，#19)。　　四年至最佳文理学院由威廉斯学院(Williams College)夺冠，这已是该校第16度摘榜首；前五名还包括 :安赫斯特学院(Amherst，#2)、史瓦兹摩尔学院(Swarthmore，#3)、卫斯理学院(Wellesley，#3)、博得温(Bowdoin，#4)、卡尔顿(Carleton，#4)、米铎堡(Middlebury，#4)、波莫纳(Pomona，#4)。　　这项美国大学排名始于1983年，过去以来，此排名以学术声誉、毕业率和新生返校率、师资力量、新生录取率、经济实力、校友捐赠等，但过去以来，此排名导致各大学为了压低录取率、抬高排名，招揽学生申请而引发批判，“美国新闻和世界报导”于是作出大幅变革。　　“美国新闻和世界报导”此项大学评鉴的首席分析师摩斯(Robert Morse)表示，把社会阶层流动度(socialmobility)指标纳入，“美国新闻和世界报导”进一步认可那些大学不论经济状况如何而教育所有学生的大学。　　　　UCLA是唯一挤进前20名的公立大学。(UCLA网站)</w:t>
      </w:r>
    </w:p>
    <w:p>
      <w:r>
        <w:t>WXC9159</w:t>
        <w:br/>
      </w:r>
    </w:p>
    <w:p>
      <w:r>
        <w:br/>
        <w:t xml:space="preserve">    </w:t>
        <w:tab/>
        <w:t xml:space="preserve">   </w:t>
        <w:tab/>
        <w:tab/>
        <w:t xml:space="preserve"> </w:t>
        <w:br/>
        <w:t xml:space="preserve">    </w:t>
        <w:tab/>
        <w:t>在北京的潮店里，可以看到美商服饰品牌American brand Abercrombie &amp;Fitch在中国工厂产制的衣物。中方已保证如果川普再发动2000亿元关税，中国已有报复方案。 (美联社)美中贸易战愈演愈烈，对中国将产生多大冲击？彭博新闻9日引述分析人士说，随着美国对中国进口商品加征关税的范围越来越大，中国降低贸易战对经济冲击的机会越来越低。尽管前中国人民银行行长周小川日前接受财经网站CNBC访问表示，中美贸易战不会对中国经济产生巨大影响，并称用数学模型计算，“对中国经济的影响不到半个百分点”，但新加加坡IHSMarkit咨询公司亚太地区首席经济师毕斯华斯(RajivBiswas)说，“随着加征关税范围的扩大，中国出口商将会受到沉重打击，中国2019年的经济增长速度也会降低”。他说：“如果美国声称加征中国商品关税的计画付诸实施，尽管中国政府可能设法减轻这些计画的冲击，但中国的出口行业的前路仍将崎岖不平。”曾任欧洲央行及国际货币基金顾问的法国外贸银行亚太区首席经济学家、欧盟布吕格尔经济研究所研究员艾丽西亚．加西亚．埃雷洛(AliciaGarcia-Herrero)说，美中贸易战目前对中国尚未构成冲击，因为7月与8月美国公布的首批课税名单主要针对的是高科技产品，这类产品美国很少从中国进口。但即将实施的第二波关税将会产生冲击。这批中国商品涉及2000亿美元，比第一批课税名单高出四倍。川普还威胁将对所有中国输美商品增课关税。她分析，第二批清单主要涉及含金量不高的产品，以及一些美国依赖中国的领域。华盛顿希望借此开发其他的美国相对而言可以控制的供货渠道，比如墨西哥和越南等国。也就是从这一视角出发，美国不久前宣布与墨西哥达成新的自贸协议。在美国这一绕开中国的战略框架下，墨西哥扮演的角色要比加拿大重要得多。她说，越南7月对外出口突然大跃进，似乎很偶然。现在弄清是否中国商品经由越南进入了美国。对美国而言，检控产品来源地，墨西哥要比越南容易得多。与一些公开的表述相反，美国政府在产品来源地的问题上，正在实施一套真正的战略。她认为，中国要向世界显示贸易战并未对中国构成威胁，就必须从它另外的客户，尤其欧盟入手。</w:t>
        <w:br/>
        <w:t xml:space="preserve">    </w:t>
        <w:tab/>
        <w:br/>
        <w:t xml:space="preserve">    </w:t>
        <w:tab/>
        <w:t xml:space="preserve">    </w:t>
      </w:r>
    </w:p>
    <w:p>
      <w:r>
        <w:t>WXC9160</w:t>
        <w:br/>
      </w:r>
    </w:p>
    <w:p>
      <w:r>
        <w:br/>
        <w:t xml:space="preserve">    </w:t>
        <w:tab/>
        <w:t xml:space="preserve">    </w:t>
        <w:tab/>
        <w:t>综合CTV和BC省报（The Province）的最新报道，温哥华警方已经逮捕涉嫌杀害华裔女童申小雨（MarrisaShen）的疑犯，他是28岁的阿里（Ibrahim Ali），已经被控一级谋杀罪名。案发在2017年7月18日傍晚时分，申小雨在本那比中央公园内被害，她当时年仅13岁，从中国大陆来加拿大只有一年多。BC综合凶杀案调查组（IHIT）警官FrankJang表示，涉案疑犯阿里不仅有犯罪前科，而且多次被控罪，包括欺诈，拒捕，危险驾驶，携带枪支，攻击他人造成身体伤害等。2016年，阿里对危险驾驶导致死亡，以及事故之后未留在现场的指控认罪。疑犯阿里预定在本周五上午在BC法院出庭应讯。案发在2017年7月18日傍晚时分，小雨在离开位于本那比的住所后便再无消息。警方公开的监控录像显示，小雨在离开住所之前，曾经进入中央公园附近的一幢公寓大厦。她当时身穿深色T恤、深色短裤及运动鞋，这与她被害时的着装穿戴基本吻合。由于小雨深夜11时仍然未回家，家人于是报警。警方随后展开搜索，并用GPS对小雨所用的手机进行定位。最终于7月19日，也就是她失踪后的次日凌晨，警方在本那比的中央公园找到她的尸体。警方在初步调查之后认为，这是一宗并非有目标或有针对性的案件，而是疑犯随机作案。案发后小雨的哥哥Peter  Shen曾经接受CTV记者采访。他说虽然自己比妹妹大十岁，但兄妹关系很好。他说，申小雨出事时他正在中国读书，7月18日当天下午5点妹妹给他发短信，问他穿T恤的尺码，但不肯告诉他原因。Peter  Shen回忆说，可能是妹妹想买衣裳给他，也可能是妹妹想给他做一件衣服，因为那段时间妹妹对缝纫着迷。几个小时后，当他通过手机尝试联络妹妹时，接电话的不是妹妹是警察，警察告诉他刚刚发现申小雨的尸体。Peter Shen回忆，2003年的某一天，温哥华细雨绵绵，就在这天，他的妹妹出生了，于是家人给她取名叫小雨。</w:t>
        <w:br/>
        <w:t xml:space="preserve">    </w:t>
        <w:tab/>
        <w:t xml:space="preserve">    </w:t>
      </w:r>
    </w:p>
    <w:p>
      <w:r>
        <w:t>WXC9161</w:t>
        <w:br/>
      </w:r>
    </w:p>
    <w:p>
      <w:r>
        <w:br/>
        <w:t xml:space="preserve">    </w:t>
        <w:tab/>
        <w:t xml:space="preserve">    </w:t>
        <w:tab/>
        <w:t>一纸普通的人事调整背后，却暗藏着一场阴谋。董事长涉嫌花千万巨资绑架公司创始人，这个在电影、电视剧中的老套桥段，发生在了林宇身上。“”按照林宇所说，他被绑架的这一年多，带上20多公斤重的手铐和铁链，被拳打脚踢，生不如死。(image)林宇刚被解救出来时瘦了三十多斤（受访者供图）今天上午，移动安全服务提供商网秦（凌动智行）发公告宣布新的董事会和管理层人事调整与变动，任命网秦创始人林宇接任网秦CEO，并担任Co-Chairman（联席董事长）。公告还称任命傅达、周远和张跃兵为新董事。“马云走了，我回来了，真巧，希望带领网秦重新出发……”今天上午9：42分，林宇把这篇报道转发到了微信朋友圈，他上一条动态的发布时间是2016年10月17日。下午15：23分，他又以“受害人”的身份发布了今天第二条朋友圈：(image)（截图为林宇朋友圈）我是网秦创始人林宇。有些重大信息需要说明：史文勇涉嫌重大刑事案件，即涉嫌从2016年11月到2017年底绑架我13个多月，期间我受到非人折磨，九死一生，我的家人也受到威胁恐吓。我死里逃生，很幸运被北京市警方解救。北京市公安局已正式立案。这是大案要案，北京市多年来绑架案的破案率都是100%。史文勇已逃离出境近一个月。近期，史文勇试图裁掉大部分员工，继续掩盖真相，挪走更多现金，这是今天为什么需要采取紧急措施及雇佣安保的原因，希望大家能包容理解。很抱歉过去几年对大家的关照不周，今后希望尽量补偿。多年来也有许多难言的苦衷，希望大家谅解！“绑架”、“九死一生”等触目惊心的字眼，再加上配图中北京市公安局朝阳分局那个醒目红色印章，经媒体报道后，林宇、史文勇以及二者所处的网秦公司迅速成为舆论关注的焦点。(image)林宇（左）与史文勇（右）（受访者供图）按照林宇所述，原网秦董事长史文勇与其是高中同学，已经认识20多年，这场惊天绑架案的背后，史文勇或为幕后主使。“完全不知道，今早醒来蒙圈了。”一位自2011年加入网秦的老员工对凤凰网科技表示。同时，她也发来了牵扯入“绑架林宇案”当事人：针对林宇对我的恶意中伤，本人特此声明：1，本人与其声称的立案事宜无关，本人并没有收到朝阳公安任何协助调查或问询要求；2，本人在公司正常履职；3，本人对于这种毫无底线，恶意造谣，栽赃陷害的做法深表愤慨，将采取必要的法律行动予以回应。一家上市公司创始人“人间蒸发”一年多之后突然公开发声，表示自己遭人绑架长达13个多月，这期间究竟发生了什么？对此，凤凰网科技今天晚间联系了当事人林宇，试图揭开事情的真相。按照林宇所言，史文勇目前人已离境，我们在与林宇聊过之后，也电话联系了史文勇，但遗憾的是拨号过去十多秒后，电话刚“嘟”了一声，对方便挂断。以下为电话录音文字整理，在不影响原意的基础上略经编辑：林宇：完整的故事实际上是从2014年我被辞职开始，当时我不在公司，同事在我的辞职介绍上敲了我的签字章，并不是我本人辞职。就相当于他（史文勇）代替我辞职，这是2014年。之后我就质疑他，他每次都说你提出来我就归还你董事长，我当时想着提出我要回公司是很容易的，我跟他（史文勇）是高中同学，已经认识27年，加上创业又十多年。就是当时他这么跟我说了，我想公司也是平稳嘛，那我们就等等好了。再加上创业多年我想休息一下，这是2014年。后来我就觉得这个事情有问题，所以我2016年就跟董事会提出来了，到2016年8月他其实就承认了这个问题，而且在2016年8月他就已经签署了，在2016年12月31号董事长这个书面的文件都有，就到后面的故事了，实际上我如果没有被绑架，我2016年底我就回公司了。当时他说要给他一段时间过渡，我想算了，多年同学别计较这个了。然后就是（被绑架）13个月。我被解救完之后，今年来让财务各方面做了调查，有一些结果大家已经看到了。上市公司也发公告，就是因为5.12亿元买飞流的股权，当然现在还有看到还有更多的问题，我就不展开说了。因为根据比较确切的信息，像他是不是还在境内，其实很简单的一个方式就是他去拨电话。比如说你打一个北京的号码，从拨号到接通提示大概是5到6秒，打他的号码应该在12或者13秒以上，这个基本上就是在国外。我是学互联网通信的，用简单的方式就可以判断他是在什么位置。所以我觉得大概的情况就是这样，从我本人来说，我仍然希望他们能够回来吧，我还是想好好谈清楚，争取一个好的圆满的结果。毕竟，如果有机会的话我也想能够表达一下，当年2014年这个事情很突然，这几年其实我对员工的照顾肯定也不周到了，希望跟他们表达一下歉意，也希望回归以后给员工包括老同事更多的共事机会。当然，我也想说法院还没有正式审判之前还只能说是一个嫌疑人。其实像我跟他是高中同学，然后又一起创业。我跟他之间其实根本不存在财富的问题，财富对于我们说实话可能就是个数字。林宇：我跟我太太的上市公司都是控股，我们投票权就大概54%，是可以重组董事会的，不存在我们要跟谁去争夺管理权的问题。当年我们跟他协商，那是基于情理。我是这个公司真正的创始人，我2005年创立这个公司，2006年邀请史文勇加入。我们只是一种猜测，2016年的10月我发现，2016年1月史文勇他涉嫌帮我签字帮我把北京飞流（网秦旗下手游业务）78%的股权转走了。在2016年10月我正请律师提起法律诉讼，在这个时间突然间我就发生这个很不幸的事情了。我们今天不说结论，我只是描述我知道的这个情况，这个我不能叫证据。我不是法官，我只能说我了解这部分做参考，这些只能是说我们的一些推测。当然我觉得有一点好，北京市公安局这么多年来绑架案都是百分之百破案的。所以大家可以等结果出来就都会明白了。凤凰网科技：可能对你来说是一个不是太好的回忆，被绑架的这13多月你遭受了什么？林宇：以前我跟大家一样，也没有经历过，我觉得那个都是在电影里，在小说里在书本上，这一次我真觉得那些故事是真的。林宇：这个我不能叫证据，我只能说据我了解，比如说有一些同事可能在公司是支持我或者发表一些支持我的言论，那在公司立刻就会受到（史文勇）指责打压，甚至就是直接让人离开。林宇：这个细节我就不能说了，因为这个信息警方还在最终结案，等结案了之后将来可以分享。他们都说这个将来可以拍个大片，事实上也确实如此。我离开了之后不久家人就报案了，当然现实是他们（绑匪）把整个设计的非常精巧，给警方的破获也带来了障碍，也花了这么长时间。然后的话我觉得还是得感谢警方，林宇：2017年的12月28日吧。可能会有小的误差，当天是凌晨，大概就是2017年的12月28日。林宇：是这样的，因为警方在立案前要做大量的工作，大案都是要百分之百破案率，所以他们肯定是要非常慎重，要做大量的工作。那段时间我主要时间精力也是在配合警方。其次是反思上市公司之前过去几年的一些问题吧，为重新出发围绕新的战略更加往前有更大的发展。林宇：这个我想已经有清晰的计划了，因为网秦是我一手创立的，网秦之前的业务在我离开之前都已经奠定了，之前的安全业务，游戏和流量业务，现在已经会有新战略。我觉得基本上几件事，第一个我先回来先对公司的董事会和管理层要有合理的调整，这是第一步。就是把我们公司过去，包括管理层犯的错误我们得承认，要重归正途，之后也应该重新出发。根据网秦2018年5月16日的公告，史文勇先生涉及未经董事会批准，私自操控徐英和出纳刘颖丽等，使用5.12亿上市公司现金质押贷款，作为其个人购买飞流22%股权的50%预付款。免除史文勇网秦董事长，董事，COO等所有职务。由郭凌云女士担任董事长。许泽民先生因参与5.12亿上市公司现金质押贷款事宜，并且向董事会隐瞒此重大事宜，免除其董事，CEO职务。由网秦创始人林宇先生，接任CEO，并担任Co-Chairman（联席董事长）。陈亦工先生因向董事会隐瞒现金质押等重大事宜，免除其President&amp;General Cousnel职务。根据公司章程，B类超级投票权股票一旦发给非创始人或非创始人关联机构的独立第三方机构，立即自动转为A类一般普通股。由于史文勇，许泽民，陈亦工的执行错误，未经董事会批准私自执行违规交易，ChinaAI交易相关的两位董事尚未获得董事会批准，属于无效。China AI的交易属违规交易，取消。任命傅达先生，周远先生和张跃兵为新董事。傅达先生是网秦的创业元老（网秦的前10号员工），2005年10月加盟网秦，历任网秦杀毒的研发项目经理，产品经理，产品总监和运营总监。周远先生是网秦的创业元老，2007年加盟网秦前在诺基亚任职，历任网秦海外业务拓展总监，海外业务副总裁。张跃兵先生是网秦的创业元老（网秦的前10号员工），2005年10月加盟网秦，历任网秦安全的研发项目经理和研发总监。胡鹏先生和齐舰先生已辞去董事职务。黄波任总裁，负责业务运营及品质生活服务业务；程平任总裁，分管研发及负责智能出行业务；杨小掖任高级市场副总裁，兼任董事会秘书；Matt任高级IR副总裁；张楠任联席CFO及高级财务副总裁；吴疆任联席CFO及高级副总裁，兼管投资。蔡琳任人力资源副总裁；聂小雨任法务副总裁；邹仕洪任副总裁，负责创新研究院；曹锡宇任商务副总裁。上述管理团队直接汇报给CEO林宇，即日生效。公司还将以各种开放的方式与网秦老员工合作，欢迎网秦老员工回家。</w:t>
        <w:br/>
        <w:t xml:space="preserve">    </w:t>
        <w:tab/>
        <w:t xml:space="preserve">    </w:t>
      </w:r>
    </w:p>
    <w:p>
      <w:r>
        <w:t>WXC9162</w:t>
        <w:br/>
      </w:r>
    </w:p>
    <w:p>
      <w:r>
        <w:br/>
        <w:t xml:space="preserve">    </w:t>
        <w:tab/>
        <w:t xml:space="preserve">    </w:t>
        <w:tab/>
        <w:t>刘强东涉嫌性侵事件引发外界高度关注，近日美媒又披露了一些最新细节。美国《侨报》网站9月7日报道称，记者在明大了解到，当事女生曾经两次报警。有爆料人曾对记者说，第一次报警发生在饭局上。根据记者从其他渠道了解，第一次报警应发生在女生宿舍里。报道指出，晚餐之后，刘强东送这位显然是被灌了很多酒的女生回宿舍。凌晨约2时左右，发生第一次报警。女生在其他人协助下报警。于是事情暂时结束。8月31日晚，在圣保罗一家著名的叫Pazzalun的意大利餐厅，刘强东一行聚餐，女生在此再次与刘强东见面。据说女生想找刘强东要个说法，还据说刘强东可能并未当回事儿。之后，女生哭着跑出餐厅。当晚深夜，有说法是11时，发生第二次报警，据爆料，这次是一位男生协助报的警。报道称，距离第二次报警时间间隔应该不长，刘强东被女生约至卡尔森管理学院二楼214号。那是一间非常小的仅可容4至6人的小教室，门上有玻璃窗。9月1日凌晨1时左右，就是在那间教室，刘强东被接警后闻讯而来的警察带走。根据监狱报告，时间为凌晨1时36分。那间教室，已经成为学校的”新景点“，学生们在此进行各种“行为艺术”拍照，媒体也会在此守候。</w:t>
        <w:br/>
        <w:t xml:space="preserve">    </w:t>
        <w:tab/>
        <w:t xml:space="preserve">    </w:t>
      </w:r>
    </w:p>
    <w:p>
      <w:r>
        <w:t>WXC9163</w:t>
        <w:br/>
      </w:r>
    </w:p>
    <w:p>
      <w:r>
        <w:br/>
        <w:t xml:space="preserve">    </w:t>
        <w:tab/>
        <w:t xml:space="preserve">    </w:t>
        <w:tab/>
        <w:t>近日中国猪瘟疫情持续扩大，周边国家严查中国猪肉制品，戳破官方“民众可以放心吃猪肉”的谎言。据韩联社9月5日报导，上月20日和26日，韩国检疫官员分别从入境仁川机场和济州机场的两名中国游客所携带的米肠和香肠中检测出了猪瘟病毒。韩国农食品部表示，本次确认的猪瘟病毒与中国最近流行的猪瘟病毒是同一类型。另外上月24日抵达仁川机场的2名韩国人从沈阳带回的一个猪血肠和一包猪肉水饺也曾被检测出猪瘟病毒。自那时起，韩国检疫部门加强了对猪肉制品的检查，以防止引起大规模人畜感染事件。中国动物卫生与流行病学中心、国家外来动物疫病研究中心研究员吴晓东的一份资料中称，非洲猪瘟病毒的生存力极强，在冻肉中甚至可以存活数10年，血清内病原可在pH值4-13.4范围内长时间存活。从以上的消息来判断，按照简单常识应该得到以下结论：自八月以来中国的猪瘟疫情在持续蔓延，并且在短时间内造成了大量生猪死亡。感染上疫情的人群目前没有特效药治疗，吃了带病的猪肉后果极为可怕，因此在疫情在没有得到有效控制之前，食用猪肉制品是不安全的。目前国内的很多民众只是听说非洲猪瘟疫情，但看到市场上超市里一直有卖猪肉，半信半疑，恐慌怀疑心理蔓延，想吃但又不信任政府和官媒说法的心理普遍存在。然而让我们看看，口口声声以人民的利益压倒一切的政府及其控制的官媒是如何利用媒体误导民众的，政府是如何打压真相的。官方媒体信誓旦旦，明目张胆的撒谎：猪瘟不会感染人，民众可以放心吃猪肉。官方：一面撒谎：农业农村部：非洲猪瘟病毒不会感染人。一面打压：官方：男子编造"非洲猪瘟疫情"谣言被拘5日自由亚洲：山东寿光两个在微信中称当地发生疫情的女子，警告家人不要吃猪肉和鸡肉就被警方抓捕。熟悉情况的中国红十字会原高管任瑞红称，中国官方一直将疫情作为国家机密。而她询问体制内朋友也得知，现在涉非洲猪瘟的资讯，也处在被封锁的状态，谁对外谈及此事即可能被抓。目前发生在中国大陆的猪瘟疫情的状况和当年的肆虐全国的萨斯疫情何其相似，2002年萨斯疫情最早爆发时，政府禁止媒体报道有关病情，要求媒体不要过度渲染该地区的疫情，以免引起民众恐慌。当年的疫情也是由于政府刻意隐瞒疫情，封锁消息，造成了疫情在全国的大蔓延，造成了民众的极度恐慌。当时恐慌的情景国人至今记忆犹新。那么多年过去了，当有公共卫生疫情发生时政府依旧是撒谎如故，封锁消息，控制媒体舆论，打压民间对真相的揭露，视公众生命安全如儿戏，这样的政府和媒体有何公信力？老百姓的眼光是雪亮的！活在中国这座大监狱真是悲哀。</w:t>
        <w:br/>
        <w:t xml:space="preserve">    </w:t>
        <w:tab/>
        <w:t xml:space="preserve">    </w:t>
      </w:r>
    </w:p>
    <w:p>
      <w:r>
        <w:t>WXC9164</w:t>
        <w:br/>
      </w:r>
    </w:p>
    <w:p>
      <w:r>
        <w:br/>
        <w:t xml:space="preserve">    </w:t>
        <w:tab/>
        <w:t xml:space="preserve">    </w:t>
        <w:tab/>
        <w:t>马云宣布一年后卸任董事会主席。一年以后，马云卸任后其实也算不上真正的从阿里巴巴退休。估计马云只是卸任董事长，还会留在董事会，那么只能说马云在为退休做准备，而不是真正的退休。但最终，马云会不会让阿里巴巴和自己的关系演变成为如联想和柳传志的“太上皇”模式呢？我猜不会。从企业家退休的模式看，目前一般有三种。第一种是一步到位的“全身而退”模式。以步步高创始人段永平为例，不仅全身而退，而且实现了自己退休和企业发展的平衡，可以看做是一种企业家退休的先进模式。段永平离开公司前，将步步高按照业务类型分为三大块，又将这三大业务按照人随事走、股权独立、互无从属的原则，成立为三家独立的公司。造就了OPPO和vivo两大智能手机品牌。第二种是“太上皇”模式，如柳传志之于联想，平时对企业不大过问，关键时候还是一言九鼎，但由于平时对企业掌握的信息不均衡，关键时不一定能做出正确的决策。同时，接班人总是生活在“太上皇”的阴影之下，决策的时候缩手缩脚，虽然有“太上皇”罩着有一定的安全感，但对企业长期发展不是好事。因为“太上皇”模式的最大问题就是责任和荣耀的不对等。马云很可能采用的是第三种，先“垂帘听政”再“全身而退”。马云估计会在一段时间通过“垂帘听政”的方式继续成为阿里巴巴的实际掌舵人，退出对具体业务的过问。但一定会在事关公司发展的大政方针和面临危急时发挥决定性作用，同时继续成为公司的精神领袖及企业形象代言人的角色。这个过渡期估计不会很长，一旦公司新的领袖位置坐稳，公司运行正常之后，马云估计会如同他所向往的那样，彻底脱离阿里巴巴管理，成为一个真正意义上的董事。作为互联网时代背景下成长起来的新一代企业家，马云以及同辈企业家们在退休问题上，很可能不再延续老一辈企业家们的通常做法，对自己和公司的未来有不同于前辈们的思考和打算。他们和老一代企业家最根本的不同是，不一定再认同把一生投入到一项工作中是正确的选择。他们希望能够更多的完成自己的不同梦想，并且也碰到了新的社会环境。当然，从公司发展的角度看，创始人的长期掌舵，一方面其商业天赋和长期形成的经验，对于公司战略方向的把握很难有人代替。另外也使公司形成长期稳定的文化，公司内部员工在这种文化的感召下，容易形成对企业忠诚和干劲的平衡，同时企业的品牌也得以长期积累，好处不言自明。但不管干到多久，创始人终究有离开公司的一天。创始人过早脱离公司经营后，如何让企业继续保持发展势头比创始人个人的爱好和选择更加重要。目前看来，随着产业转型和企业管理理念的变化，比起以前，创始人退休的外部条件也在变化。首先是技术革命和商业模式的迭代速度越来越快，在新兴领域中，尽早的选择年轻一代接班，年轻一代掌舵更能精准的感受到变化，从而调整公司的方向。另外，保证公司传承的管理方式和股权分配方式也和过去不再相同，公司可以采取更加有想象力的管理方式来处理创始人退出后有可能留下来的真空。因此，相信马云不再会像老一辈创始人企业家那样“恋栈”，在“垂帘听政”一段时间后真的全身而退，不再会做“太上皇”。本文首刊于9月10日“听戈”微信公众号</w:t>
        <w:br/>
        <w:t xml:space="preserve">    </w:t>
        <w:tab/>
        <w:t xml:space="preserve">    </w:t>
      </w:r>
    </w:p>
    <w:p>
      <w:r>
        <w:t>WXC9165</w:t>
        <w:br/>
      </w:r>
    </w:p>
    <w:p>
      <w:r>
        <w:br/>
        <w:t xml:space="preserve">    </w:t>
        <w:tab/>
        <w:t xml:space="preserve">    </w:t>
        <w:tab/>
        <w:t>最近爆出很多北大人大的泰斗教授离职，移民远去香港和美国的事情。很多人不知道，前几年，还有大部分海归回国。但是我最近看到很多“返海”倾向。很多已经回国后的人，抱着失望，准备回到国外去了。中国一直都是一个神奇的国度。看似好像每个人都有机会成功，但实际上很多成功的人都是有共同点的：没底线。有原则的人，在中国，是没办法成功并且快乐的。和我看法一样的不只一个人。在北大汇丰商学院的深圳校区，有一位教学了9年经济商科的美国教授，叫克里斯托弗•保丁。因为经常愤而不公，言辞激烈，最后落得了被北大解聘的下场。我看了他的博客，内容大部分都和经济有关，而且观点也都是比较客观的。也许有的人会怀疑他的目的，但是有一篇他临行前的文章。满篇我感受到的是他是对中国人民的感谢，但是同时又有那种怒其不争，无法宣泄的愤恨。我把这篇文章翻译过来，给大家贴出来。原文比较长，有些容易会被导致删帖的内容，我已经过滤掉了。我也是意译的，大家就不要纠结个别字的翻译准确性了。想看原文的，可以到本文末尾去看英文版，目前还未被封。我要走了，在北大汇丰商学院工作了整整9年，我要离开中国了。其实从去年年底的时候，北大教务处就告诉我不会和续约了。而到了今年4月告诉我，他们说要和我斩断一切的关系。我对于这几年在深圳的生活心存感激，能认识到这么多聪慧的学生我倍感荣幸。我当初接受这个教授的职位的时候，我就知道会有什么风险了。但是至少现在，我觉得我没有愧对我的良心。在这9年里，我把一切都看在眼里。国外一些经济媒体，比如彭博社也会邀请我去做访谈，通过我在中国的视角传达给外国人。我真的是无比荣幸。我3个孩子里面有2个孩子是在中国出生的。刚来中国的时候，对这个国家一无所知。我和我夫人当时觉得可能呆个两三年，我们就会走了。但是没想到，一呆就是9年。我现在最自豪的事情，就是我的孩子能说说中文，而且能和中国的小朋友毫无文化隔阂地玩在一起。现在要离开了，还是有种说不上来的苦涩。其实我有考虑过是否应该去中国其他的城市，或者去香港，或者去亚洲其他的国家。但是和一些同事聊过之后，我发现，现在已经不适合呆在中国了。现在，作为一个经济学教授，我觉得我都不能自由地发表对中国经济的看法了。与其被驱逐出境，还不如自己知趣离开。我想要说的是，我所有的抱怨都是针对某些体制的，而非个人。我很喜欢我的中国同事，即使是激辩我们也是学术交流的目的。中国的友人也很友好，我的孩子也都得到了友好的对待。但是住在中国，有时真的会让你哭笑不得。大家会觉得插队是常态，有些人也会不经过我们允许随意拍我们孩子的照片。中国每天发生的一切，都让我们觉得倍感新奇。最有趣的事情，就是我以前是个五谷不识只会搞学术的教授，但是现在，我觉得我特别接地气。文化领域等等，我都开始了有了自己的见解。我最大的感受就是，在中国，人与人之间缺乏最基本的尊重。所以，人们对于法律，道德和规范同样的不尊重和漠视。比如插队这回事，看似简单，其实就是代表人们对于公平这个概念的忽视。但是在中国，插队成了一种正常现象。有的时候，我对国家领导是理解和同情的。他们制定了法律和规范，但是最后得到的是人们的漠视。当然，对于执法者来说，只要坏蛋不要太过分，也不会惩处他们。这就样河蟹地生活着。就因为人们对于法律法规本身创造的过程，有异议，所以大部分选择抗议的方式就是漠视。而在任何一个其他的国家，你有问题你可以大胆提出来，这样才能改进。来中国之前，我一直以为中国的国民还是比较拘谨的。但是后来我才发现，中国是一个根本没有法律法规约束的丛林。人们漠视法律，并把自己的意志强加给别人，最后制造出巨大的混乱。我有个律师朋友和我说，抓贪官的时候，他们最后的结论都是那个贪官“很倒霉”。人们难道没有任何正义感吗？这和倒霉有什么关系？坏人得到惩罚难道不应该吗？中国现在整天都是围绕着这些东西转。比如突然，谁被车撞了，司机逃逸了，视频发到网上疯狂转载，大家热评谩骂。最后呢，一个星期之后，风口下去了，就开始讨论别的事情了。对于人的生命，没有基本的尊重和珍视。我另外一个朋友是一个基督教传教士。他说有一次，一个英语角的活动邀请他去参加，讲一讲人生的意义。他说他后来简直惊呆了，大部分人都认为挣钱才是人生的意义所在。最关键的是，挣钱可以，但是没人讨论，什么样的钱可以挣，什么样的钱不可以挣。当上帝就是钱的时候，这就是你的信仰。所以我觉得，包括美国在内。如果有法律的话，就一定要坚决的地执行。最近，美国也是变得法制不稳定了，成为了政客的工具，这是不行的。我最尊重的人，那是些可以奉行自己的信念的人。有太多人，面对自身利益的时候放弃了自己的信念。很多人都没有原则，也不喜欢原则。因为有时，有原则会成为你前行的“障碍”。有的时候，有的人说自己是马克思主义者，甚至共产主义者，但是面对一套房，他们立马弯下了身段。很多人都忘记了，美国从头到尾不过也是一场实验。从诞生开始，就有移民不断地涌入。到今天为止，很多最高学府和硅谷中创业的人们中，都有这些移民的身影。但是在中国，这种可能性为0。美国就是在不断犯错中，又不断改进中行进的。中国的历史更加悠久，为什么不能多看看历史。即使在这样的时刻，我不希望中美人民互相恶言相向。美国的价值观也在被不断的测试和改进，但是我相信有一天会越来越好。在中国我最怕的就是被拘留。我也渐渐地感受到了最近对于学者言行范围的收紧。我现在最担心的就是日渐紧张的中美关系。很多人认为是经济利益和世界强国的争夺，造成了今天的冲突。其实远不是那么简单。我要离开中国了。说实话，我深深地吐了一口气。其实原文内容是本译文的10倍长，很多内容不便翻译和张贴。我想澄清一下，这个美国教授不是什么XX分子。如果是的话，不可能在中国呆九年那么久，早就会被清理出去了。我昨天看到一篇文章，说人大教授周孝正已经卖房赴美定居了。这个周教授也是以说话大胆著名。当然，网上也有骂走的好的。我现在身边周围，也有部分人表示不想在国内呆了。虽然移民很常见，但是已经回国的海归，又决定离开那确实是说明了一些问题。很多人说，很多有钱人和明星都移民了，没什么大不了。可是大家不知道的是，很多人虽然拿到了绿卡，但是只是把家人留在了国外，为了赚钱，还是留在国内。大家想想，一个在国内受到尊重的学者，愿意抛下一切去另外一个国度生活，那需要多大的勇气。虽然说现在的知识分子也开始沦丧了。但是真要说，在中国，还有点道德底线的人可能也只能从知识分子里面的一小撮里面去找了。毕竟，现在这个社会，想当赚大把钞票的人，都需要些许的道德沦丧。那么没有沦丧的人，就要从没加入漩涡的里面的人找。可是，就算是不想陷入利益的漩涡，现在的学者也很难靠自己的思想过活。稍微不慎，就会被一拥而上，扒的体无完肤。大家有没有想过，为什么最近在报纸上发言的“专家教授”的言论都那么奇葩。不是因为他们没有常识，而是那些睿智的学者已经不敢出来讲话了，搞不好会被扣各种帽子，会被水军攻击，学者的形象毁于一旦。所以，别说这个美国教授害怕，哪个在中国的教授不害怕？我前几天在一个群里聊天，只是分享了一篇自己写的文章。然后迅速有两三个人问我发文章的目的何在，他们觉得我是给自己打广告的。什么时候，发表自己的看法也成给自己打广告了？因为这些人不能理解，他们看到的都是每个人做任何事，都是有所图的，是有利益驱动的。在网红经济里，难免会这样。我后来说我是教经济学的大学老师，然后引来这两三人的讽刺，“现在中国经济学家没几个懂经济学的”，“那你来说说，中国经济怎么样？”其实，会问出“你觉得中国经济怎么样的人”，一般都是根本懂不经济学，或者是只懂皮毛之人，这种问题水平实在太low,教我不知如何作答。不可否认，现在大胆讲话的人越来越少了。不仅害怕被扣帽子，另外一方面，还有一堆网络愚民对你谩骂。其实，观点和文化本来就是多元的。纵观开放那么多年，我们对于法律法规的漠视变得越来越宽容，但是却对和自己意见不一的人变得嫉妒狭隘，甚至谩骂。其实最后，就是那两字，“公平”。公平才能让人心情舒畅，即使失败，你也不会怨天尤人，你也尊重别人的努力。但是现实呢？走后门，托关系，作弊，抄袭，造假，炒高房价，不把消费者的命当命。在这样的环境中，你能开心地活着吗？当道德和成功变成一个二选一的选择题时，我们也离彻底沦丧不远了。所以不管大家稀不稀罕这个美国教授的话，让我们的社会变得更加法制是绝对不会错的。坏人得到应有的惩罚，这个社会才会有“公平”的正气，少一些埋怨的戾气。</w:t>
        <w:br/>
        <w:t xml:space="preserve">    </w:t>
        <w:tab/>
        <w:t xml:space="preserve">    </w:t>
      </w:r>
    </w:p>
    <w:p>
      <w:r>
        <w:t>WXC9166</w:t>
        <w:br/>
      </w:r>
    </w:p>
    <w:p>
      <w:r>
        <w:t>说起癌症，大家都谈之色变，全世界每年因癌症去世的不计其数。有专家指出，九成的癌症都是后天人为因素造成的。据世界卫生组织报道，全球每年大约有1,400万人被诊断出癌症，大约820万人因病发癌症死亡。虽然癌症的确切病因还不十分明确，但有专家表示，约三分之一与吸烟有关，三分之一与饮食有关，三分之一与感染和环境污染有关，仅少数的癌症符合遗传规律。其实，远离癌症没有大家想的难。收好全世界公认的抗癌处方，照着做，让癌症没有入侵我们身体的机会。 中国疾病预防控制中心营养与食品安全所研究员对茶叶的抗癌作用进行过17年研究，发现乌龙茶、绿茶、红茶对口腔癌、肺癌、食道癌、肝癌等都有不错的预防作用。其中，包括龙井、碧螺春、毛峰在内的绿茶效果最显著，其抗癌成分是其他茶叶的5倍。不过，专家提醒，茶水最好不要喝太浓太烫的，否则会影响其抗癌效果。最佳饮茶温度应该是60℃左右，茶水浸泡5分钟后，其中有效成分才能溶在水里。　走路可看作治疗癌症的特效药。研究的发布者，英国慈善组织漫步者协会和麦克米伦癌症援助组织共同指出，如能每天坚持行走约1.6公里，在20分钟内走完，对乳腺癌、前列腺癌、肠癌的治疗都有明显益处，最高可降50%死亡风险。英国政府建议成人每周应进行150分钟健走等中度强度运动。此前，多项最新国际研究都明确指出，走路可增强免疫力、改善内分泌、调节激素水平，在抗癌方面功效突出。　　柑橘类水果能够抗氧化，强化免疫系统，抑制肿瘤细胞生长，并使肿瘤细胞转变成正常细胞。澳大利亚的科学家称，在所有的水果当中，柑橘所含的抗氧化物质最高，有170种以上的植物化学物质，包括60多种黄酮类物质，还有17种类胡萝卜素。黄酮类物质具有抗炎症、抗肿瘤、强化血管和抑制凝血的作用，类胡萝卜素则具有很强的抗氧化功效。这些综合的生理活性成分使得柑橘类水果对多种癌症的发生具有抑制作用。　　法国一项涉及400万女性的研究显示，任何年龄段的女性坚持每天快走1小时都能使患乳腺癌风险降12%。另有研究发现，每周散步7小时的女性比每周仅散步3小时的女性，患乳腺癌风险低14%。　　美国癌症研究会调查发现，每晚睡眠时间少于7小时的女性，患乳腺癌的几率比睡够7小时者高47%。这是因为睡眠中会产生一种褪黑激素，它能减缓女性体内雌激素的产生，从而起到抑制乳腺癌的目的。最好晚上22时30分前就开始洗漱，做好睡前准备工作，保证23时前入睡，早上6时到7时起床。　　韩国一项研究发现，富含坚果的饮食能降低个体的结肠癌发病几率。这项研究已于2016年4月18日在美国癌症研究协会的年会上公布。据韩国国立首尔大学医学院预防医学助理教授AesunShin介绍，每周吃不少于3份坚果的人结肠癌发病风险比不吃坚果的人低。其中，女性尤为明显。　　德国科学家的研究表明，爱吃西红柿的人皮肤皱纹比一般人要少得多。自由基是导致皮肤过早老化和皮肤癌的主要因素。抗氧化剂可以防止自由基对皮肤的破坏，但人体自身产生的抗氧化剂不足以阻止自由基对皮肤的破坏，需要靠维生素A、C、D、E及胡萝卜素等来补充。而西红柿中含有丰富的抗氧化剂。此外，素食者体内的抗氧化剂要比非素食者体内的抗氧化剂多。　　瑞典隆德大学研究发现，45岁以上的男性如果少喝酒甚至不喝酒，就可减少五成得食管癌的风险。　　癌细胞最喜欢的“食物”就是糖。日本的一项研究指出，当血液流过肿瘤时，其中约57%的血糖会被癌细胞消耗掉，成为滋养它的营养成分。如果平时可以少吃精制类糖，就可以显著降低患癌风险。</w:t>
      </w:r>
    </w:p>
    <w:p>
      <w:r>
        <w:t>WXC9167</w:t>
        <w:br/>
      </w:r>
    </w:p>
    <w:p>
      <w:r>
        <w:br/>
        <w:t xml:space="preserve">    </w:t>
        <w:tab/>
        <w:t xml:space="preserve">    </w:t>
        <w:tab/>
        <w:t>华盛顿邮报报导，美国国家安全顾问波顿将在演讲时表明，如果国际刑事法庭调查美国人在阿富汗所犯的战争罪，美国将制裁该法庭。美国当地时间10日中午，波顿将在华府演讲，路透报导，波顿会在演讲时说，“美国将采取一切必要措施，保护美国人民及盟友免受来自国际刑庭的非法指控”。波顿的演讲稿显示，如果美国人遭到国际刑庭指控战争罪，美国政府将会对国际刑庭实施一系列制裁，包括禁止法庭所有参与指控美国的人入境，冻结这些人在美国的资产，并在美国的法院起诉这些人。波顿的演讲稿还指出，由于巴勒斯坦试图在国际刑庭起诉以色列，所以“川普政府将不会让巴勒斯坦解放组织办公室继续在美国运作”。波顿的演讲稿还强调，“美国将始终与我们的朋友和盟友以色列协调行动，并认为巴勒斯坦人必须和以色列开启直接且目标明确的对话”。美国并未批准2002年关于设立国际刑庭的“罗马条约”，时任美国总统小布什反对该法庭设立。</w:t>
        <w:br/>
        <w:t xml:space="preserve">    </w:t>
        <w:tab/>
        <w:t xml:space="preserve">    </w:t>
      </w:r>
    </w:p>
    <w:p>
      <w:r>
        <w:t>WXC9168</w:t>
        <w:br/>
      </w:r>
    </w:p>
    <w:p>
      <w:r>
        <w:br/>
        <w:t xml:space="preserve">    </w:t>
        <w:tab/>
        <w:t xml:space="preserve">    </w:t>
        <w:tab/>
        <w:t>在中美爆发贸易战以后，整个中国社会仿佛都陷入了一个低气压状态，这与之前中国社会普遍处于一个较为乐观的情绪形成了鲜明的对比。在贸易战之前，尽管中国社会也认为国家存现不少问题，例如楼市问题，但由于中共自身反腐带来了很多积极的改变以及各项经济数据也颇为理想，社会对于国家整体状况依然信心满满也相对乐观。但在贸易战爆发后，中国社会仿佛遭遇了“醍醐灌顶”的深刻教育，不仅一夕之间变的“清醒”了，随之而来的是信心也仿佛一点点的流失了。随着最近中国经济的各项数据陆续出台和已有问题恶化的交杂，更是让这种气氛开始向不安甚至恐慌的方向转变。楼市虚火依旧旺盛、严重压缩居民消费，P2P大量倒闭、民间纠纷骤增，股市长期走熊、企业融资愈难，债市违约潮频发、信用风险空前加剧等。中国强调要为企业减税降负，但是企业的感受却不同，特别是当政府开始实施税务局征收社保费之后，企业的负担进一步加剧。有些舆论强调，中国企业尤其中小企业将因为成本大幅增加而出现倒闭潮，随之而来的则是失业潮的出现。中国经济的三驾马车全部陷入衰退。此外，社会民生问题也日渐突出。退伍军人事件一度引起政治波澜，各地房租和物价普涨导致百姓生活成本加大，中国60岁以上人口已逾2.4亿，社保陷入枯竭危机。不久之前，北京最大的打工子弟学校被关停引起社会极大关注，而长生疫苗更是引起全中国社会的极大愤慨。中美贸易战当然不是引起这些问题的原因，但贸易战让“日益清醒”的中国人开始更加关注自己的问题，开始了解中国问题的严重性。随着了解的深入，悲观主义有抬头的迹象，而且蔓延速度十分快速，社会影响也十分惊人。悲观主义是现实的直接反映。但恐慌过后，还是要理性的看待中国的现实问题和变化。如果综合分析这些困境的性质，会发现除了经济发展规律固有的问题之外，更多的是在于政府“纠错”所致。换句话说，当前中国的经济动荡和社会问题是政府对过去政策“错误”的改正的一个结果。2003年，前国务院总理朱镕基卸任之际，曾经在最后一次的全体会议中强调，“我搞了50多年的经济工作，我能深刻体会到我国的这种”综合征“，日子稍微刚好过一点，就搞浮夸的作风、盲目的自满，莫名其妙的折腾、无知的决策。”而朱镕基的这一番话，无不点出了后来中国政府工作中的一些核心问题。朱镕基当时强调“我讲过房地产的过热，但是我发现绝大多数同志都还没有意识到这个问题的严重性”“我非常担心的就是搞”城镇化“。现在”城镇化“已经跟盖房子连在一起了，用很便宜的价格把农民的地给剥夺了，让外国人或房地产商搬进来，又不很好地安置农民，这种搞法是很危险的”。15年过去了，房市成为了制约中国经济发展的最大障碍之一，朱镕基的话得到了验证。中国大量P2P的倒闭和债市违约也是如此。尽管中国在2008年金融危机中受到的影响相对较小，但中国社会却没有深刻反思这场金融危机的意义，反而开始重蹈美经济危机的老路。虚拟经济开始大行其道，迅猛扩张。在此过程中，中国政府并没有制定健全的相关政策，也没有在政策执行上保持严格和全面的执行。这最终为经济发展严重失衡，实体经济遭遇困境，经济严重泡沫化埋下了祸根。而实体经济的相对衰落，对后续的社会就业、人口流动、大城市病、社保问题都产生了极为深远的影响。以此类推，沸沸扬扬的北京市政府所谓“驱赶”低端人口，长生疫苗事件、退伍军人事件、最低比例缴税等现象，其共同点几乎都与政府最初的政策不完备以及后来的执行无力有关。正是政府在源头出现了过度的“宽松”，为后续的社会和经济发展出现很多无规无法可依、甚至违违法的现象埋下了隐患，并最终导致了目前一系列恶果的产生。在引进外来务工人员的时候，“本来”就应该考虑他们的居住、保障、儿女教育等问题，在制定企业缴税政策时“本来”就应该考虑到企业成本和它们的应对。在推动疫苗产业时，“本来”就更应该注重严控的执行。在发展虚拟经济时“本来”就应该考虑到实体经济衰落对包括退伍军人在内的社会群体造成的不良影响。因此，当中国政府开始解决这些问题的时候，某种意义上来说，更是对过去政策和作为的一种“纠错”。现在的中国社会感受到的疼痛与其说是经济发展进入了震荡期，倒不如说是整个社会处于“纠错”或“治疗”的震荡期。既然是纠错和治疗，就意味着要把很多错误进行改正，意味着中国会遭遇“良药苦口”甚至遭遇手术的痛楚。中国的经济发展，早告别了粗放型模式，这种变化是巨大的。从经济内在规律来说，都需要中国更严格、全面、和细致的政策进行辅助。而严格全面细致就意味着中国必须对当前存在的错误进行纠正。这是中国社会经济回归健康发展的一种必要秩序。在“纠错”导致的巨变面前，中国社会出现猜疑，不安，没有信心，甚至慌乱，都属正常。但四十年的改革开放早已让中国走上了一条完全不同于其它国家的道路，没有经验可循。因此在发展道路中出现的问题既有自身短板的原因，也是任何事物成长的必然经历。习近平强调要依法治国。中国的改革开放取得了辉煌的成就，出现了繁荣发展的良好局面，但不良因素也在不断积累。一些“发展”是在很多“不依法治国”和“执法不严”的情形下出现的。同时习近平也指出改革剩下的都是一些“硬骨头”，解决这些硬骨头，需要大气力来解决。这已经证明了中国面临的困难是十分艰巨的。“纠错”需要中国政府全面提升自己的执政理念和水平，“纠错”对中国这个巨量的经济体来说，影响面极其深远的，也是一个极其困难的过程，但更是必须突破的过程。纠错的代价的确很大，但这是必须的付出。中国社会发生某种范围和某种程度的震荡是在所难免的，尤其伴随着中美贸易战的突如而来，更是让这样的巨变产生了更多的不确定性。对过惯了“风平浪静”日子的中国社会来说，要有这样的心理准备。四十年的改革开放以来，中国面临过无数次的问题和困难，经历了多次的社会剧变。在改革的动荡和社会的前进中，每一次剧变都成就了中国的一次蜕变。困难最终都成为了中国不断前进发展的驱动力。此刻，中国社会进入改革和纠错的阵痛期，但面对这一切中国社会可以一时不安甚至恐慌，但中国不能丢失信心，这不是自我催眠，而是正确认知自我后的必然态度。</w:t>
        <w:br/>
        <w:t xml:space="preserve">    </w:t>
        <w:tab/>
        <w:t xml:space="preserve">    </w:t>
      </w:r>
    </w:p>
    <w:p>
      <w:r>
        <w:t>WXC9169</w:t>
        <w:br/>
      </w:r>
    </w:p>
    <w:p>
      <w:r>
        <w:br/>
        <w:t xml:space="preserve">    </w:t>
        <w:tab/>
        <w:t xml:space="preserve">    </w:t>
        <w:tab/>
        <w:t>悔创阿里的JackMa要“退位”了，时间就在2019年9月10日，他的55岁生日这一天。此后阿里巴巴集团CEO张勇将接替其位置。阿里巴巴官微在今天（9月10日）早上9:10分，以马云公开信的形式发长图宣布了这则消息，两个9.10，可见马云对教师的“热爱”。紧接着30分钟后，马云的新名片亮相，叫“马云老师”，多么低调而情怀满满。外界对马老师的“退位”，终究有很多想象和探索，杠杆游戏觉得没有阴谋，都是阳谋。其实早在这个周末，想必各位杆友就已经被马老师刷屏。根据NYT报道，马云即将从阿里巴巴董事会退休，投身慈善教育。消息传出后，阿里巴巴股价盘后下跌2.31%，最低一度下跌3%。其实从今年9月起，阿里巴巴的股价一直呈震荡下行的态势，和难兄难弟京东一样。马云在公开信里说：这是我深思熟虑认真准备了10年的计划。2009年9月，阿里成立10周年，马云宣布开始执行合伙人制度，包括自己在内的18位创始人集体辞去“元老身份”。此后的阿里实际控制权掌握在这一群“合伙人”的手里。他们是：在阿里工作5年以上，具备优秀的领导能力、高度认可公司文化并对公司发展有积极贡献，愿意为公司文化和使命竭尽全力的一群人，“合伙人”掌握着阿里董事会超过半数董事席位的提名控制权。同时，阿里创始人和管理层团队股权也是罕见的少。2013年1月15日，马云第一封公开信宣布不再担任阿里巴巴集团CEO，同年3月第二封公开信宣布由陆兆禧接任，不知那时马老师就已经做好了今天的布局？正如曾有人评价过的，如果李彦宏离开百度，公司所受的影响是70%；如果马化腾离开了腾讯，公司所受的影响是50%～60%；如果马云离开了阿里巴巴，公司所受的影响大约只有30%。马老师本人对此的反应是，这一比例还应该更低。根据阿里巴巴向SEC提交的文件，截止今年7月16日，阿里的持股比例分别是：软银28.8%，Altaba（曾经雅虎核心业务更名）14.8%，马云6.4%，蔡崇信（阿里董事局执行副主席）2.3%，阿里高管和董事合计9.5%，整个高管团队持股相比一年前均有多下降。在2014年阿里上市时，软银和雅虎方面已让渡公司管理权，在董事局只留下一个席位，因而阿里的董事会实际主导权是在合伙人手里。所以说马老师为这次“退位”准备了10年，杠杆游戏觉得还真没有夸张。公开资料显示，1964年马云生于杭州，是摄影师与工人的儿子。他从小是个普通的学生，唯一令他与众不同的是他喜欢学英语，从12岁到20岁，他经常骑40分钟的自行车前往一家酒店，到那里练习英语。他靠着与来家乡旅游的游客对话锻炼口语。据外媒报道，他曾在某私人午宴上说：这八年的经历深深改变了我。我变得比大多数中国人都更加全球化。外国游客告诉我的事情，跟我从老师和书本上学到的东西不一样。教了一段时间的英语之后，马云开了一家小型翻译公司。90年代中期，马云第一次去美国，一个西雅图的朋友教他上了互联网，他觉得，把中国公司的名单列在网上会是个好主意，中国黄页就这么单诞生了。这是一个在线目录，帮助国内企业寻找海外客户的项目。当时大半个中国没有互联网，因而不需要杠杆游戏回忆，这一项目起初并不被看好。90年代末，我国开始大力推广互联网。马云的“中国黄页”以及其他的中国初创公司开始吸引外界投资者的关注。阿里巴巴的部分启动资金就来自日本亿万富翁孙正义。1999年2月21日，马云把17个朋友聚集到杭州湖滨花园二楼他的公寓里，创办了阿里巴巴。之所以用这个名字，据说是因为“容易拼写，而且世界各地的人都会联想到《一千零一夜》里的“芝麻开门”咒语。公司创办之初，来自高盛(Goldman Sachs)的银行从业者林夏如(ShirleyLin)参观了马云的公寓。她是从一位朋友那里听说阿里巴巴的，那位朋友叫蔡崇信(Joseph Tsai)，毕业于耶鲁，当过律师。“我前去那所公寓，在那里，所有人都在没日没夜地工作。”现在香港中文大学任教的林夏如说：“整个公寓弥漫着一股怪味——他们泡了很多方便面吃。万事开头难，起初马老师和他的阿里就连200万美元的资金也无法从美国的风险投资人那里拉到。马云再一次挺了下来。最后，他通过高盛(Goldman Sachs)筹集到500万美元。后来，日本软银(SoftBank)的孙正义(MasayoshiSon)投资了2000万美元，成为了公司的最大股东。当时，我国限制外商对一些“敏感产业”的投资，其中就包括互联网产业。为了避免遇到问题，马云在开曼群岛设立了一家离岸控股公司。外国投资者在这个离岸公司购买股票，并根据合同获取利润。阿里巴巴是马云在商业上的第三次探索，起初是因淘宝而广为人知。这是在软银资金支持进入后，阿里巴巴设立的一个秘密工作小组，开发消费者网站，他们称之为“淘宝”。阿里巴巴于2003年7月推出淘宝网，马云很聪明，20世纪初正值经济转型期，让消费者主导经济发展萌芽之际。钱要花得越多越好、存得越少越好，这是新的经济箴言。要摆脱把重点放在制造、营建和出口的老旧经济模式，转变经济结构需要时间，马老师和他的阿里巴巴踩在了对的时间节点。1999年在马云公寓里成立的阿里巴巴，如今已经成为中国新经济崛起的一个象征。就在前不久，阿里巴巴发布了2019财年一季度（2018.4.1-2018.6.30）财报，数据显示，当季，阿里巴巴收入同比大增61%达到809.20亿元人民币，连续6个季度超55%的高速增长。即便是放眼全球，比起诸如谷歌、Facebook、亚马逊等知名互联网公司，也只有阿里巴巴的增速超过了50%。不过，净利润86.9亿元，同比下滑41%。前段时间，因为强哥涉嫌性侵案，杠杆游戏专门对照着写过京东，《京东股东高位甩货的故事》（9月3日），京东增速完败。对于净利润的大幅下滑，阿里巴巴解释称，由于蚂蚁金服估值大幅增加，授予员工的蚂蚁金服相关股权奖励非现金开支达到111.8亿元，员工股权奖励总开支达到163.78亿元，导致盈利下滑。剔除相关股权开支影响，季度盈利将同比增长33%。总的来说，这个成绩已经很是亮眼了。有意思的是，据外媒报道，马老师曾在北京当过公务员。这段经历或许一开始并不值一提，但当他的商业帝国不断发展壮大，越过电子商务领域，进入金融之类的行业时，具备上述认知有多重要，不用杠杆游戏多言杆友们都了解。即便如此，这其中过程也并非一帆风顺：马云已经遭遇了一些阻力，比如银行机构对他的反感。银行等机构，看到阿里巴巴的货币市场基金或网上银行项目发展很快，开始警觉了。同时，阿里巴巴的平台上有很多职业造假、售假者，市场秩序问题，在中外都给阿里造成了压力2015年1月，阿里巴巴和工商总局公开“对战”，杠杆游戏至今印象深刻。这次冲突的最终结果也表明，阿里没有选择，只能加强它在根除平台假货方面的努力：做政府也要做的事。随着公司的成长，阿里巴巴撼动的不只是实体零售商，它还进军过去国企主导的产业，比如媒体、金融和电信，并越来越重视培养关系，包括在北京和香港的关系。公开报道显示，大约在同一时间，马云开始与他所结交的少数几个商人积极开展交易。这个群体包括一些中国最成功的企业家，比如复星的郭广昌、零售地产开发商中国银泰投资有限公司的沈国军，以及在线游戏公司巨人网络的董事长史玉柱……这些商人互相建立合资企业。如“菜鸟”公司，曾计划斥资160亿美元打造中国的物流网络，阿里巴巴持股48%。其他的投资人包括复星和银泰。马云的最大“敌人”是时下另一位争议人物京东的刘强东。二者都试图吸引流行品牌在其平台上开店，这场争斗在时尚界展开得最为激烈——传统上这一块是阿里巴巴的大本营。2015年，日本休闲服饰品牌优衣库(Uniqlo)退出京东，加入阿里巴巴的销售平台，马云的公司取得了重大胜利。去年，一批服装商家也从京东跳到淘宝。马云曾说京东将来会成为“悲剧”，因为它的商业模式过于劳动和资本密集型。刘强东则指责阿里巴巴在其平台上打击假货方面做得不够。明面上两位谁都不待见谁。目前来看，对比上个月财报，京东的数字相比阿里令人失望。当然对手里少不了T和B，这些年，对战也是有胜有负。此外，阿里还面临着一些后起之秀的威胁，比如拼某多。马老师选择在阿里和电商都正值如日中天时“退位”，没有太多意外，毕竟其5年多前就已经辞任CEO。且在诸多场合提及自己要趁早退休的言论。杠杆游戏印象颇深的就是，马老师曾公开场合说要和比尔盖茨比谁退休早，如今他这个目标算是实现了。但事情真就如此简单吗？曾经，在大量困难面前，很多非国有企业都纷纷倒下，但阿里巴巴却挺了过来，并一路以火箭的速度发展。各种原因众说纷纭，但大都逃不了“你懂的”之类，谁掌握了“通道”谁就赢得了资本。如今呢？杠杆游戏依稀记得，前几年，马云曾在公开场合表态，中国经济放缓为“真正的市场经济”蓬勃发展提供了契机，而且刺激消费以推动经济成长，将由企业而非政府主导。那些说错话、做错事的企业高管总是有很多风险。马云曾在前几年接受采访时谈到了退休和接班人、谈到了企业和社会责任、谈到了公司内部的危机。他说：我自己觉得，中国的企业家确实没有好的下场。事实也是。历史也是。历史不会因为今天而改变。会有仅存侥幸的人，毕竟不多。这句话放到如今来看颇为微妙。毕竟马老师这个领导层接替计划公布的当下，正值一些行业正在加强监管，另一方面阿里和其主要竞争对手在争夺消费者。从1999年创办阿里巴巴至今20年，马云留下的阿里王国已经涉猎几十个领域，包括电商、团购、金融、第三方支付、影视、媒体、旅游、房地产等，基本囊括了服务业各个领域。哪个民企做到了这个程度，实在不敢想象。虽然马云打算逐渐卸任的计划是一个里程碑，但正如上面杠杆游戏所说的，因为合伙人架构，他的退位可能影响并不是很大，且马云对公司的参与可能不会变化很大。毕竟马云还将继续担任阿里巴巴合伙的长期合伙人，及合伙委员会成员。根据福布斯杂志，马云的财富净值为366亿美元，是中国第三大富豪。NYT引述马云的话称，他的退休并不是一个时代的结束，而是另一个时代的开始。接棒者张勇是个狠角色。财务出身，虽然不是创立阿里巴巴的“十八罗汉”之一，但亦是有11年工龄的老阿里人，阿里内部花名为“逍遥子”。其2013年成为阿里巴巴首席运营官（COO），2015年升任CEO。看起来，阿里时代还不会落幕。但马云的时代是否落幕？每个人的道路都充满荆棘和凶险，阿里和马云走到今天更是。阿里能不能活到102岁，张勇开启的时代或许举足轻重。马云能不能全身而退，我们拭目以待。</w:t>
        <w:br/>
        <w:t xml:space="preserve">    </w:t>
        <w:tab/>
        <w:t xml:space="preserve">    </w:t>
      </w:r>
    </w:p>
    <w:p>
      <w:r>
        <w:t>WXC9170</w:t>
        <w:br/>
      </w:r>
    </w:p>
    <w:p>
      <w:r>
        <w:br/>
        <w:t xml:space="preserve">    </w:t>
        <w:tab/>
        <w:t xml:space="preserve">    </w:t>
        <w:tab/>
        <w:t>中国政府几天来在北京、河南等地严厉打击基督教教会，拆毁十字架，烧毁圣经，取缔教会，胁迫信徒放弃信仰。致力于促进中国宗教自由的美国基督教人权组织“对华援助协会”星期一说，河南省全省基督教教堂的十字架都被强拆。此外，政府除了禁止未成年人进教堂外，现在又以农村养老补贴胁迫老人退教。北京市政府星期天取缔了北京最大的非官方基督教新教教会之一锡安教会，该教会有1500多名信徒，在“胡温时期”幸免于难，多年来基本在没有骚扰的情况下每星期举行礼拜会。“对华援助协会”说，类似的事件已经持续了好几个月，并且有越演越烈之势。该组织还说，四川成都地区宗局及警方约40人星期天冲入一家当时坐满信徒的教会，强行打断正在进行的崇拜，当众宣布教会行为违反《新宗教事务条例》。有教会人员据理力争后，双方一度发生争执。警方随后向教会发出处罚书，收走教会内的《圣经》，并将传道人​察带走。此外，美国之音在香港的记者黄丽玲日前发来的报道指出，中共领导人近年来越来越清楚地表明，各种宗教的信条必须从属于中共的信条，信教的公民必须首先崇拜共产党，然后才能崇拜他们的神。在去年中共第十九次全国代表大会上，习近平强调中共将彻底执行其宗教事务政策，“维护在中国的宗教必须立足于中国的原则，积极引导宗教，使宗教能适应社会主义社会。”据估计，当今中国有7千万基督徒，跟中共党员人数相仿。中共党员有8千8百万。</w:t>
        <w:br/>
        <w:t xml:space="preserve">    </w:t>
        <w:tab/>
        <w:t xml:space="preserve">    </w:t>
      </w:r>
    </w:p>
    <w:p>
      <w:r>
        <w:t>WXC9171</w:t>
        <w:br/>
      </w:r>
    </w:p>
    <w:p>
      <w:r>
        <w:br/>
        <w:t xml:space="preserve">    </w:t>
        <w:tab/>
        <w:t xml:space="preserve">   </w:t>
        <w:tab/>
        <w:tab/>
        <w:t xml:space="preserve"> </w:t>
        <w:br/>
        <w:t xml:space="preserve">    </w:t>
        <w:tab/>
        <w:t>“美国新闻和世界报导”(U.S. News and WorldReport)今天公布2018年度最佳大学排行榜，这些学费帐单动辄一年五、六万的学府对多数家境中下的学生可望不可及，但并不表示他们没有读大学的希望；“美国新闻和世界报导”整理出全国四年制大学提供学费全免优惠的学院，共有14所。过去以来，大学教育被视为社会阶层翻转之钥，但随着大学学费飙涨，穷学生背债读书却越读越穷的现象遭人诟病，“美国新闻和世界报导”今年除了将各大学的“社会阶层流动度”纳入评鉴，也对家境不佳的学子提供免学费大学的入口指引。这14所免学费学府包括美国航空学校、海军学院、西点军校、海岸巡防队学院和美国海事学院(Merchant MarineAcademy，纽约)等五所国家军事院校，其中美国海事学院不只不用付学费，毕业后也无服役义务，但四年学程中有一年必须上船实习；这所名气不大的海事学院几年前曾被薪资调查网PayScale评为毕业生中程职涯薪资中位数第七名的学府，毕业生职涯中程薪资中位数是12万8000元。其他免学费的9所四年制学院是 :-艾里斯罗德学院(Alice Lloyd College肯塔基州) :这所位于阿帕拉契山区的小学院让学生以工作支付学费，训练学生在校就培养一技之长；被该校录取的学生只要是肯州、俄亥俄州、田纳西州、维州、西维州州民，都不用付学费。-巴克雷学院(Barclay，堪萨斯州) : 这所私立基督教教会学校对所有住校生提供免费优惠。-巴利亚学院(Berea，肯塔基州) :这所在全国最佳文理学院排行第61名的小型学院，提供收入中下学生学费全免，但每周必须工作10小时。-欧萨可斯学院(College of the Ozarks，密苏里州) : 提供收入中下学生学费全免，但每周必须工作15小时。-寇蒂斯音乐院(Curtis Institute of Music，宾州费城) :这所郎朗、王羽佳母校成立于1928年，90年来实施所有学生免学费政策，只要通过严格的甄试，无论是本国或是国际学生都相同待遇。-深泉学院(Deep Springs College，加州) :这所将大学生带入牧场、学习和生活都与一般学府大异其趣的小型学院，原本只招收男生，从今年秋季起招收女生。-华伦威尔森学院(Warren Wilson College，北卡) :中低收入州民就读学费全免，但每周必须在校内工作10小时。-威柏工程学院 (Webb Institute of Engineering，纽约) :对中低收入之美国公民和绿卡持有者免收学费。-威廉森贸易学院(Williamson College of the Trade，宾州) :专注砌石和园艺专业培训，只招收男生，凡符合该校清寒生标准者，一律免费。马州、罗德岛、田纳西州、俄勒冈州和纽约州的部分州立学府对州民提供免学费优惠，但只有纽约州提供四年制大学免学费计画。</w:t>
        <w:br/>
        <w:t xml:space="preserve">    </w:t>
        <w:tab/>
        <w:br/>
        <w:t xml:space="preserve">    </w:t>
        <w:tab/>
        <w:t xml:space="preserve">    </w:t>
      </w:r>
    </w:p>
    <w:p>
      <w:r>
        <w:t>WXC9172</w:t>
        <w:br/>
      </w:r>
    </w:p>
    <w:p>
      <w:r>
        <w:br/>
        <w:t xml:space="preserve">    </w:t>
        <w:tab/>
        <w:t xml:space="preserve">    </w:t>
        <w:tab/>
        <w:t>“破产率增加了两倍，暴露出社安保障金的问题及生活费用的上涨。”(image)近日，根据中国新闻网在报道中援引的一项最新调查研究，在最近的一段时期内，美国破产民众的数量，已出现了爆炸式的增长：2013年2月至2016年11月期间，65至74岁年龄段的每1000人中，此外，所有破产申请人中，其中七分之一年龄在65岁或以上，这在过去的25年里增加了近5倍。究竟是哪些因素在背后产生的效用，让美国的破产人数，一下子就暴涨了这么多？“这项消费者破产项目研究的作者之一劳利斯说，破产率激增背后的原因很复杂，包括医疗费用增加，无法工作，社会保障金减少以及美国私人养老金体系的终结。”在劳利斯看来，据介绍，在1935年美国颁布了《社会保障法案》，建立起养老、遗属及残障保险制度（简称OASDI）之后，这一体系，就作为该国主要的养老保障制度，而为此，美国开始推行多支柱养老保险模式。然而，这类体系在今年以来的实际运行中，所面临的潜在问题已不容忽视。美国纽约市破产律师朱尼蒂卡就强调，信用卡常是老年人的基本必需品，很多情况下他们无法向家人寻求帮助，而这些老年人们很快发现，信用卡“不是安全网，而是一个锚点”。这是因为，“他们所能负担得起的，只是在5年或10年里支付信用卡的最低还款额，而债务只减少了20%……他们申请食品券，但他们从来不会忘记给信用卡还款”。与此同时，研究人员还经调查后得知，因健康原因导致的医疗费用和没有收入是老年人的主要难题，62%的人表示这些是他们决定申请破产的因素：联邦医疗保险的自付费用要消耗美国老年人收入的20%。约71%受访者表示，他们之所以决定申请破产，是因为无法再面对收债员的骚扰。此外，甚至“各州差距过大也使得很多州的状况远不及人意。”显而易见的是，美国老年人对于自己退休后的生活，都应该尽早做出考量了。</w:t>
        <w:br/>
        <w:t xml:space="preserve">    </w:t>
        <w:tab/>
        <w:t xml:space="preserve">    </w:t>
      </w:r>
    </w:p>
    <w:p>
      <w:r>
        <w:t>WXC9173</w:t>
        <w:br/>
      </w:r>
    </w:p>
    <w:p>
      <w:r>
        <w:br/>
        <w:t xml:space="preserve">    </w:t>
        <w:tab/>
        <w:t xml:space="preserve">    </w:t>
        <w:tab/>
        <w:t>(image)有分析称，若贸易战导致中美贸易清零的极端情况，一部分中产阶级会被抛入底层（图源：VCG）中美贸易战对中国中产阶级的最大影响无疑是担心存款过多会贬值。港媒指出，中产阶级利益不是北京在应对贸易战时考虑的优先事项。《南华早报》9月10日报道，美国总统特朗普（DonaldTrump）的贸易战几乎不可能扭转中国的经济和政治模式，但这可能会刺激中国强硬派加强国家控制和社会约束。结果是，中国新兴中产阶级将成为首当其冲的受害者。中国的中产阶级，即城市白领和私营企业主，通常重视个人财产权利和市场经济，向往西方生活方式，也是在社交媒体上抱怨中国股市和空气污染的群体。他们对自由市场和个人主义的支持更接近美国的核心价值观。事实上，许多中国中产阶级甚至欢迎贸易战，将其视为让北京改变日益加强干预经济做法的外界压力。对中国政府而言，其并不认为在与美贸易战升级时牺牲中产阶级的利益是很糟糕的主意。对信息、财富和经济活动加强国家管控将有助于北京管理贸易战影响，强硬方式也能压制国内抱怨声。事实上，中国正在积极征税，实行“大政府”模式。中国通过加大政府在经济中的作用应对贸易战。中产阶级的利益显然不是优先考虑事项。贸易战甚或为“清除”近年来中产阶级追捧的自由思想提供机会。英国广播公司（BBC）指出，贸易战必然要带来中国社会大规模的失业、严重通货膨胀、房价等资产价格暴跌，不仅危及底层民众，也损害中产阶级的利益。多维新闻此前曾指出，对贸易战最紧张的应该是中国如今已经超过4亿人的中产阶级。中产阶级在近年来不断的“消费升级”，生活水准明显提高，也有了相当的积蓄和投资。这些中产阶级对房价的涨跌，是否会有“失业潮”的出现以及生活必需品甚至是食品的涨价尤其担心。</w:t>
        <w:br/>
        <w:t xml:space="preserve">    </w:t>
        <w:tab/>
        <w:t xml:space="preserve">    </w:t>
      </w:r>
    </w:p>
    <w:p>
      <w:r>
        <w:t>WXC9174</w:t>
        <w:br/>
      </w:r>
    </w:p>
    <w:p>
      <w:r>
        <w:t xml:space="preserve">2018年9月7日晚，中国小提琴演奏艺术的标志性人物、最早获得国际声誉的小提琴家盛中国因心脏病在京去世，享年77岁。作者：卜大炜 盛中国生前是中国国家交响乐团（原中央乐团）小提琴独奏家、中国小提琴学会会长、中国社会艺术协会主席。他出自音乐世家，父亲盛雪是小提琴教授，家中11个子女9个从事小提琴演奏事业。在父亲的严格教育下，盛中国7岁登台演奏，9岁在广播电台演奏了莫扎特、贝多芬和舒伯特的经典作品，这位神童的琴声通过电波传向了全国。1954年他以最优异的成绩考入中央音乐学院附中，1956年，他在中央乐团成立音乐会暨“纪念莫扎特诞辰200周年音乐会”上，演奏了莫扎特《A大调第五小提琴协奏曲》，由李德伦指挥的中央乐团为他协奏。1960年，国家选派盛中国赴莫斯科柴可夫斯基音乐学院留学，在大师列奥尼德·科岗的班上学习，科岗评论“盛中国的左手快得难以置信”。1962年，盛中国在世人瞩目的第二届柴可夫斯基国际音乐比赛中获小提琴荣誉奖，并受到奥尔的传人、评委叶夫列姆·津巴利斯特的赞赏。1964年毕业回国后，盛中国在中央乐团担任独奏演员。在旋即到来的岁月中，盛中国在艺术上砥砺不止，同时也成为全中国小提琴学生们艺术上的指路明灯。凡欲在琴技上登高者，都会到他那里接受点拨，而许多在中国改革开放初期脱颖而出的一代青年小提琴家，几乎都会到他那里上出国前的最后一课。改革开放初期的1979年，梅纽因在北京红塔礼堂举行访华音乐会上，梅纽因与盛中国在中央乐团的协奏下演出了巴赫的双小提琴协奏曲，梅纽因称盛中国是“我在中国演奏巴赫双小提琴协奏曲的最佳合作者”。而盛中国当时使用的是一把在信托商店花80元淘来的二手琴。1980年，盛中国赴澳大利亚演出了12场音乐会，轰动了澳洲，在中外音乐交流史上一鸣惊人。对于盛中国来说，这是迟来的业绩，但在当时又非他莫属，他显示了自己作为一名在国际舞台上长袖善舞的职业小提琴独奏家的实力。此后，盛中国又在日本开创了演出市场，从1987年起，每年都在日本举行独奏音乐会，日本出现了一个庞大的“盛中国粉丝”群体。不久，他收获了爱情——日本钢琴家濑田裕子，两人成为音乐会搭档，琴瑟相和。盛中国也拥有了几把世界名琴和名弓。事业日隆的盛中国不忘爱心的奉献，他将演出收益的一部分捐赠为世界各国留学生的医疗基金。由于他在中日文化交流方面做出的杰出贡献，日本政府1999年授予他“文化大使”称号并颁发外务大臣表彰奖。在一个历史时期内，他迅速填补了国内小提琴独奏音乐会的空白，独步一方，让国内的听众听到大量中外小提琴经典作品。在艺术上，他的演奏理念和演奏方式至今仍属世界先进，出神入化的运弓，完美的指法，声音流畅优美，在舞台上的演奏天马行空却又规范严谨，一直保持着艺术青春。他是中国小提琴界公认的巴赫权威，他演奏巴赫无伴奏小提琴奏鸣曲和组曲令人高山仰止。他演奏的《新疆之春》、《牧歌》、《思乡曲》被人们竞相模仿，他演奏的《梁祝》成为作品诞生以来的又一个权威演绎版本。一代名家盛中国大师风度，但又平易近人。2016年夏天在香港国际音乐节的一次工作餐上，我与盛中国、濑田裕子夫妇同桌，此前我与大师夫妇未曾有过近距离交往，感到有些局促，然而大师视我为同事同行，侃侃谈起关于音乐评论的社会功能，大师的艺术见解有着理论的高度和独特的角度。盛中国在生活中也有着很高的艺术品位，除了收藏有许多名贵小提琴外，还注重艺术品收藏。他总是着装考究，风度翩翩，气质非凡。他说一个人如果老是着装休闲，那么他在事业上也是会处在休闲状态。因此不论何时何地见到盛中国，似乎举手投足都是音乐，一派为人们提供美好艺术的独奏家状态，这种艺术涵养体现在舞台上，便是什么类型的乐曲都演奏得潇洒典雅，极富艺术内涵。还是在那次交谈中，我看他脚摔伤行走不便，就开玩笑建议他用一根“文明棍”，因为只有他拄起来最有“绅士范儿”。没想到一个月后在哈尔滨勋菲尔德弦乐比赛他担任评委时，真的用了一根漂亮的手杖，说这是从伦敦一家商行中淘来的，是名贵木材制作的。盛中国入列“世界最伟大的艺术家”行列，被誉为“中国最迷人的小提琴家”、中国的“梅纽因”名副其实。现在巨星陨落了，中国的小提琴艺术进入了后盛中国时代。从此，天堂里有了中国小提琴大师的琴声。（原标题：盛中国——中国的“梅纽因”）来源：北京晚报      </w:t>
      </w:r>
    </w:p>
    <w:p>
      <w:r>
        <w:t>WXC9175</w:t>
        <w:br/>
      </w:r>
    </w:p>
    <w:p>
      <w:r>
        <w:br/>
        <w:t xml:space="preserve">    </w:t>
        <w:tab/>
        <w:t xml:space="preserve">   </w:t>
        <w:tab/>
        <w:tab/>
        <w:t xml:space="preserve"> </w:t>
        <w:br/>
        <w:t xml:space="preserve">    </w:t>
        <w:tab/>
        <w:t>白宫高层官员透露，共和党可能在期中选举里输掉候选人不讨喜的选区，其中暗指德州联邦参议员克鲁兹(TedCruz)可能落败；克鲁兹在造势活动上批评民主党想把德州变加州；参院民主党领袖舒默(ChuckSchumer)则表示，民主党夺回参院任重道远。克鲁兹8日在造势活动上说：“我们看见数以千万元涌入德州，这些钱来自全国亟欲德州变蓝的自由派，他们希望我们像加州一般，改吃豆腐、染发并创建硅谷。”克鲁兹说，妻子是“加州蔬食者”，“她很棒，但我把她带来更棒伟大的德州”。克鲁兹将在期中选举时对上民主党众议员欧路克(BetoO'Rourke)，8月民调显示，克鲁兹的支持率仅小幅领先。克鲁兹在2016年曾参加共和党总统初选，败给川普。纽约时报取得共和党闭门募款会议录音档报导，白宫预算局局长穆瓦尼(MickMulvaney)告诉捐款人，共和党可能在候选人不讨喜的选区落败。穆瓦尼说，共和党有少数差劲的候选人，可能难以保卫不再连任的共和党众院席次，如德州与佛州。民调显示，换跑道的佛州共和党州长史考特(Rick Scott)的支持率与被挑战的民主党参议员尼尔森(BillNelson)不分轩轾。穆瓦尼说：“我们可能会赢得佛州参院选举，但可能输掉德州；我觉得这不仅是有可能，还是很可能发生的事，全看该选区的候选人有多受欢迎。”共和党全国委员会(RNC)主席罗娜‧麦克丹尼尔(Ronna McDaniel)9日受访时表示，她预料共和党不会输掉德州并盛赞“挺讨喜的”克鲁兹为“杰出德州代表”。舒默9日说：“我当然希望参院变蓝，但看起来是场硬仗。选民布局趋势与我们相对，该选区有25位民主党和8位共和党人寻求连任，许多民主党人来自川普当年拿下20多个百分点的州。”舒默乐观表示，就算该州选民喜欢川普，为数不少的人想看到参院制衡川普，而非全听川普指示照办的人；他说，民主党已有所进展，目前约是五五波，不能肯定所有候选人全当选，但这种可能性已比两个月前还要大。RealClearPolitics民调显示，共和党可能取得47席，民主党取得44席，另9个席次仍难分高下。</w:t>
        <w:br/>
        <w:t xml:space="preserve">    </w:t>
        <w:tab/>
        <w:br/>
        <w:t xml:space="preserve">    </w:t>
        <w:tab/>
        <w:t xml:space="preserve">    </w:t>
      </w:r>
    </w:p>
    <w:p>
      <w:r>
        <w:t>WXC9176</w:t>
        <w:br/>
      </w:r>
    </w:p>
    <w:p>
      <w:r>
        <w:br/>
        <w:t xml:space="preserve">    </w:t>
        <w:tab/>
        <w:t xml:space="preserve">    </w:t>
        <w:tab/>
        <w:t>1996年从中国传媒大学毕业后，李小萌进入央视，先后主持过《半边天》《东方时空》《24小时》《新闻会客厅》《新闻1+1》等节目，也因为在珠穆朗玛峰、汶川地震现场的直播报道而被人们记住。2010年，李小萌同时获得中国播音主持金话筒奖和金鹰奖。2012年，李小萌女儿出生，三年后她正式从央视辞职，把重心放在女儿的陪伴上。今年，李小萌选择复出，人们看到由她担任总制片人、主持人的大型访谈节目《你好爸爸》在东南卫视开播，三期之后，#你好爸爸#话题在微博的阅读量达到1.6亿。这还只是李小萌复出创业的冰山一角。在传统媒体板块复出，李小萌也曾经有过犹豫，要不要恢复到主战场上做硬新闻。她的转型是有风险的，“虽然还有一些人知道我，但新闻和教育的标签完全是两样的。”她在微博上分享和育儿有关的内容，有粉丝说，我关注你是因为我关注新闻，现在你就说这些婆婆妈妈的事，我关注你干嘛，取关了。“但你不可能永远取悦这个世界，要有自己的选择。”(image) 人物摄影/新京报记者 郭延冰公众对李小萌的记忆，更多停留在她过去的身份上——央视主持人。今年5月12日，是汶川地震10周年，那一天，李小萌的微博访问量激增，很多网友说：就是过来看看小萌好不好。2008年汶川地震，她深入地震灾区，在采访路遇的一位老大爷时，忍不住流泪的画面感动了无数观众。2012年，李小萌的女儿出生，2015年，她辞去央视的工作，专心陪伴女儿成长。李小萌对辞职并没有纠结和过多留恋，她觉得自己在新闻领域中各种节目形态都尝试过了，对于再往前一步的空间却有点迷茫。再加上她将近38岁才有的小孩，孩子对她的牵绊特别强烈。所以，人到四十，孩子两三岁，事业也正好到了一个瓶颈期，她做了一个选择。(image) 2012年，李小萌的女儿出生。图片来自艺人微博虽然辞职了，但李小萌还留着以前工作时的思维惯性，她那会儿看了大量和孩子教育有关的书，像探求新闻真相一样来研究亲子教育。让李小萌感到焦虑的是，现在，有相当数量的父母不知道怎么样去面对孩子，辜负了白纸一张的生命。比如孩子在有一个阶段是爱摞积木的，一次吃饭，一个孩子把盘、碗、勺都摞起来，结果妈妈一巴掌打在他手上，说干什么？孩子一顿哭，“孩子这么好的探索过程，就这么被打断了，心里会特别难受。”李小萌亲眼看到一岁半的小男孩，愤怒得就跟大人一样，啪啪拍桌子，“可以感受到孩子内心的挫败感已经积累到极点。”在一次关于教育的演讲之后，发生了一件让李小萌吃惊的事，分别有两家投资公司表达了想要投资的意愿，并且无论她做什么都投。这让已经朦朦胧胧产生创业念头的她，嗅到了来自市场的讯息。于是，去年开始，李小萌筹划自主创业。她不喜欢拖沓，只要想好的事就会付之行动。从前期公司定位、筹划、商业模式确立、再到人员招聘，她都亲力亲为，参与其中，2018年4月公司正式成立。李小萌以前在央视的同事王凯，做的《凯叔讲故事》是一个针对孩子用户的产品，逻辑清晰，变现方式清楚，投资人最喜欢这样的东西。李小萌也尝试过，有没有可能去到王凯的团队里合作。后来她发现，她的热情不在给孩子生产东西上，而是在寻找最好的教育模式以及父母成长上。(image) 《你好爸爸》而在父母和孩子的相处模式中，“爸爸”的角色又是最容易被误读的。爸爸挣钱、创业、社交，他们觉得只要把钱带回家，就尽到了这个义务。鲁迅在1919年时，写过一篇文章叫《我们怎样做父亲》，李小萌看完之后很惊讶，100年前鲁迅就给出了新型的做父亲的理念，父子或者父女之间没有恩只有爱。恩代表赐予、期待、回报，在这个过程当中，就会有武断、专制；爱是平等的，付出的，不计回报的。“现在也没有多少父亲能消化这些。”“你想让你的女儿将来嫁给一个什么样的男人？你就先去做一个那样的男人，她的幸福拴在你身上，可能大多数父亲没有去想过这些。”当李小萌对“爸爸在孩子成长中的作用”这个现象开始分析时，看了一些专业书，印象最深的就是《TheFather》（《父性》），从社会学、人类学去分析，会发现父亲跟家庭的“游离关系”是一个世界共性话题。经过这一系列的思考和探索，李小萌带来了《你好爸爸》。促使李小萌回归到工作中，除了对于当代教育的关注外，还有一个重要的原因，就是女儿。有一次，李小萌家来了一个朋友陪女儿玩，到了晚上朋友要走女儿不让，朋友说，明天我要上班，女儿说，你不要上班，我们家的人都不上班。全家当笑话听哈哈一笑，可李小萌认真了。她专门跟女儿谈，“爸爸、妈妈、姥姥、姥爷年轻的时候都特别努力工作，妈妈工作了20年，因为有了你暂时休息了，而工作不仅仅是为了挣钱，是你要对别人有用，帮助别人，或者是改变一些你觉得需要改变的东西。”可是小孩光这么说不行，作为家长，你得做给她看。(image)“如果我不这么辛苦的工作，每天只是美美的呆在家，那她可能以为女性就可以是那样的。”在李小萌看来，对于女儿的养育，最可怕的一条就是，只要养得漂漂亮亮的，将来嫁个好人就完了，“如果小时候就不断有这样的灌输，对女孩影响太大了。首先你得自己行，你选择回家做一个贤妻良母，还是在外面为自己的事业打拼，都可以。但是你得有能力做选择，你既可以是一个律师，也可以迅速转型做瑜伽教练。这才是一个主动的人生。”有时候女儿也会问她，妈妈，我为什么要学这么多东西？李小萌就告诉她，妈妈是让你将来有很多渠道和方法去了解这个世界，学会爬树，可以爬到高处去俯瞰这个世界，视角跟在地面不一样；学数学，也是看待这个世界的一个角度。掌握了越多的方式，你越自由，你能够在水里游泳，也可以在陆地上呼吸，那才是自己真正的自由。如今复出，李小萌也有一个改变，原来在央视的时候，凡是要在节目中念广告、冠名的事，她都能闪过去，都不说。这次在《你好爸爸》中，“由什么指定赞名播出”的台词都由她自己来念。有个之前的同事说，“建议这段广告能不能别让小萌姐说，为了保护她这么多年的形象，让别人说行不行。”李小萌很感激同事对她的保护，但她觉得，念广告就是自己应该做的事，“我现在自己做这个项目，它是一个产品也是商业行为，没有别人赞助就没有我这个节目。那我为什么不能给人家好好说这段话呢？这是对人家该有的回报，我打心里边感谢他，不觉得这是一个堕落。”(image) 人物摄影/新京报记者 郭延冰节目里要把广告产品送给采访对象。第一个送的是夏克立，夏克立是在台湾发展的职业主持人，对这种“广告”环节非常熟悉，他在录制时很自然地说，太棒了这个产品我可以送给我老婆。这给了小萌很大的触动，让她觉得这才是职业的做法。“我以前有一种‘轻商’的嫌疑，觉得沾商业我不乐意，现在我觉得要懂得感恩，再有就是，在商业里就要按商业逻辑办事。”至于在个人感受上，李小萌说，没有差别，工作就是工作，有焦虑，有烦躁，当然也有成就感，“在一个团队中磨合与争执，共同去打一场硬仗，这些就是工作本身的魅力。”从大学毕业工作到现在，李小萌没有做过朝九晚五坐班的工作，但是她的工作时限远远超过了朝九晚五。刚毕业来到央视《半边天》，她一边做主持人，一边做编导，工作量在组里排第一，被大家称作“工作狂”。李小萌并不觉得辛苦，她在做自己感兴趣的事儿，那时候也不怎么考虑收入，“你越考虑收入越不见得有，你先做你愿意做的事，价值反而就慢慢出现了。”所以，回忆起那段在央视打拼的时光，李小萌感觉挺开心的。李小萌曾在《半边天》做过一阵执行制片人，后来她发现不对，这事儿她干不了，不但需要天天坐班，还要为了多给组里要两本挂历一趟趟跑办公室，这不是她想要消耗精力的地方。当时李小萌已经在节目组里呆了五年，该长的本领也长得差不多了，她想到一个性别符号没那么强烈的地方，去更宽阔的空间尝试。(image)(image)(image) 采访G20峰会。就这样，李小萌来到了新闻中心，去了《东方时空》做直播。每天早上从6点到8点半，做两个半小时的滚动新闻直播。不久后，具有实验性的“早新闻”停播，李小萌想去《东方之子》。那个时候领导并不放心让她去做这样一档采访任务很重的节目，领导说，“播音系不会采访，在我们这是有定论的，那谁和那谁都是出名了的不会采访啊。”随后领导话锋一转，“但是我可以让你去试试。”后来，《东方之子》节目组聚餐，领导说，“小萌，你改变了我对播音系不会采访的固有印象。”李小萌在央视工作了20年，有一点她很自信，她从来没有说过不想说的话，即便是做《新闻会客厅》《东方之子》，以及各种大型事件的直播，稿子也都是她自己去组织材料。2008年汶川地震，是央视第一次做大规模灾难性报道，大家一开始也不知道怎么做，每个人都在野蛮生长。李小萌在地震灾区采访，面对灾变面前仍不忘记感恩的“朱大爷”时，难受得在镜头前失声痛哭，这个画面让很多人记住了她。玉树地震李小萌也去了，也在持续关注灾情，但当她面对节目该如何呈现的时候，觉得自己已经缺乏了进一步的创造力，“我可以在那儿说这灾情怎么样，多少房子塌了，现在灾区交通堵了，这些都是公众需要的信息，可是我不能这么去重复自己。”(image)(image) 2015年离开央视在李小萌看来，重复特别难受。她说，自己是很平静地离开央视的，没有任何情绪波动。作为一个新闻女主播，在40岁的黄金年龄，离开了这里。可当年李小萌能够去中央电视台，对她家来讲是一件大事儿。那时候她本来有机会作为正式的事业编制进到北京电视台，因为爸爸在中央电视台工作近亲回避，李小萌要是在央视工作，只能打黑工，但父亲说宁可打黑工，也要进中央电视台。所以李小萌就在央视打了好多年的黑工，劳动合同法被强调了以后才签了企聘合同。李小萌上过好几次央视的大挂历，但台里其实有规定，只有正式职工才能上。“也许大家都以为我就是正式职工吧。”（笑）(image) 2011年登上央视挂历。图/视觉中国李小萌说，她完全不留恋过去的生活，就没有这种心态。好多年前央视给主持人们做过心理评估，李小萌的评估结果是，没有所谓名人带来的心理上的那些特点，就是把这份工作看成是一个职业。所以，李小萌觉得自己一点没有所谓的“央视光环”，直到现在，她都特别担心别人介绍她时提到“央视主持人李小萌”，她一定要提前跟人家交代清楚，自己已经从央视离职了。去珠峰是2003年，那是央视历史上真正的直播真人秀，没有脚本，也不知道会发生什么，全靠现场和之前的准备。那次的经验对我来说太重要了，教会我在一个极端的状态下如何去工作，如何跟人相处。当时我们在5150米高海拔的地方住了40天，节目结束很多人就赶紧撤了，因为到海拔低的地方人才会舒服，但我用了两天爬到6500米，那是前进营地连牦牛都到不了的地方，再往上就得靠攀冰的冰镐才能往上爬，我最终走到了6700米。那个时候想的就是，如果我不上去，可能再也没有这样的机会了。2006年，我去苏丹、海地、利比里亚、科索沃做维和报道。去利比里亚的时候，就发现了不同的世界，人生真的太不一样了，他们人均寿命就40来岁，所以那些人根本不用考虑养老、教育，只求今朝有酒今朝醉。我们在苏丹的时候，看到游击队的士兵，他们的枪就挎在身上，我还笑着上去问“唉，你们在干吗？你们是士兵吗？”结果陪着我们的警察一下躲到车后头去了，可能因为我是女的，又笑眯眯的，那些人就接受了我们的采访，说了几句简单的英语。等我回去，那警察都急了，说，你这是干嘛？要害死我们吗？我当时根本没想到后果，只是觉得好不容易碰到，又怎么能退缩呢？(image) 直播时忍不住痛哭的李小萌(image) 2010年金话筒颁奖典礼上，李小萌再次采访汶川朱大爷。图/视觉中国2008年，汶川地震的时候，我们在北川比较低的地方休息，忽然前边就乱了，乌泱泱的人都在往外撤，同事说上面的堰塞湖要决堤，水马上就要下来了。我的摄像，还有编导两个男生问我怎么办？我说咱得往那边去，撤了就什么都没了，我们仨就逆着人流往前走。幸运的是水没下来，可那个时候，就觉得这才是该做的事。采访那个老大爷，我哭了之后，确实有点崩溃，回到帐篷里就躺在那儿，编导什么都没说，把素材全本传回了北京。晚上，节目组跟我连线，我听到节目中自己最后的哭声都傻了，心想怎么这个也播出去了？后来我才知道，开始后方领导是想把我哭的镜头剪掉，因为哭得太凶了，但又觉得，这不是我一个人哭的事，在那个时间点上大家都需要一个出口，观众也需要有宣泄。我觉得这些都是我做媒体的成就感，你真实的去呈现，而且大家都接收到了。</w:t>
        <w:br/>
        <w:t xml:space="preserve">    </w:t>
        <w:tab/>
        <w:t xml:space="preserve">    </w:t>
      </w:r>
    </w:p>
    <w:p>
      <w:r>
        <w:t>WXC9177</w:t>
        <w:br/>
      </w:r>
    </w:p>
    <w:p>
      <w:r>
        <w:br/>
        <w:t xml:space="preserve">    </w:t>
        <w:tab/>
        <w:t xml:space="preserve">    </w:t>
        <w:tab/>
        <w:t>北京时间9月9日，浙江杭州一名孕妇在微博上控诉称，9月7日遭杭州本地一名网红“Saya一”殴打致先兆早产。该孕妇表示，她已怀孕32+周了，7日晚，她和丈夫牵狗散步回家，一只没有牵绳的狗（法国斗牛犬）突然朝她身上猛扑，一旁的丈夫为了保护她，于是用脚将狗推开。随后，该孕妇夫妇和狗主人，还有狗主人母亲发生口角，之后还一起撕扯孕妇的头发，狠推她的肚子，踢她的大腿。据该孕妇透露，狗主人和她母亲还以“你这样的人他妈的活该流产，赶紧去死吧，妈逼的你生孩子也没屁眼等”语言不停辱骂和诅咒肚子里的孩子。晚些时间，警方通报证实双方确实因为遛狗发生了争执，并称陈某伊（女，君尚金座住户）、施某华（女，陈某伊母亲），与杨某（女，孕妇）夫妇因遛狗引发争吵，继而发生肢体冲突，双方均无明显伤势，杨某因情绪激动引发身体不适。事件曝光后持续发酵，网红“Saya一”资料也被网上扒光。据介绍，“Saya一 ”在微博上是一名网红，微博认证为“时尚红人”，拥有超过300万名粉丝。自己在经营一家淘宝店，主打女装。有消息称，这位所谓的杭州网红，原叫陈清，曾经做过外围女（类似卖淫）后，被一老板包养，此女子包括她母亲也是当时很著名的外围母女。还有网友爆料称，陈清在日本呆了一年多回来，在上海被人包养了4年，混不下去了才来的杭州。网上甚至爆出，陈清和上一家公司解约的时候，她和她妈跑到别人公司去大吵大闹，骂老板，还诅咒老板家的孩子，最后别人没办法就报警了，在警察来之前她自己把自己抓伤，给警察说别人打她。</w:t>
        <w:br/>
        <w:t xml:space="preserve">    </w:t>
        <w:tab/>
        <w:t xml:space="preserve">    </w:t>
      </w:r>
    </w:p>
    <w:p>
      <w:r>
        <w:t>WXC9178</w:t>
        <w:br/>
      </w:r>
    </w:p>
    <w:p>
      <w:r>
        <w:br/>
        <w:t xml:space="preserve">    </w:t>
        <w:tab/>
        <w:t xml:space="preserve">    </w:t>
        <w:tab/>
        <w:t>早期的行动网络主要由美国和欧洲业者主导，如今5G新时代即将来临，则形成美国和中国争锋的局面。美中两国目前各自积极测试并推出新一代无线网络。相较于4G，5G速度快上100倍。连官方也积极介入，其中中国政府尤其不遗余力。新一代网络应用将更为广泛：遥控自驾车、医师更有可能自远端实施更为复杂的手术，也将成为物联网装置的驱动主力。高速网络直接由基地台发送，也降低对缆线和Wi-Fi的依赖。华尔街日报（WSJ）分析，5G的经济规模尚在估算之中，但推动者表示，潜在回报相当可观。拥有专利的业者势将赚进数十亿美元的权利金收入。网络系统愈大愈可靠的国家，推展高速网络所应用的科技也将领先各国。主要设备供应商也可提供军情单位在监控或破坏敌方网络的优势。正如华为董事长徐直军在公司活动中所说：“我们清楚意识到，标准的诞生，只是新旅程的开始。 ”威瑞森（Verizon）执行长HansVestberg论到5G同样充满期待，“我们深信，5G会在我们社会很多方面兴起大幅变革的作用，消费、媒体、娱乐…整个产业”。华尔街日报报导，从若干标准来看，中国目前发展处于领先。2013年以来，官方主导的委员会和电信商及设备业者合作测试及开发。有政府主导，加上国内有庞大的市场，华为在内的中国业者在5G发展上不仅有大量销售的管道，也能够在发展过程中取得宝贵的经验。在美国，官方一般避免做指导和协调的工作，大多的实验是由AT&amp;T、威瑞森、三星电子、诺基亚等业者主导。上周，英特尔（Intel）、思科在内的美国科技业者还致函美国贸易代表署，认为加征关税会拉高路由器、交换器等产品的成，拖慢5G的发展。美国三大电信业者计画今年底在特定城市推出5G服务，不过，大部分相容于5G的行动装置要等到2019年初才会问世。</w:t>
        <w:br/>
        <w:t xml:space="preserve">    </w:t>
        <w:tab/>
        <w:t xml:space="preserve">    </w:t>
      </w:r>
    </w:p>
    <w:p>
      <w:r>
        <w:t>WXC9179</w:t>
        <w:br/>
      </w:r>
    </w:p>
    <w:p>
      <w:r>
        <w:br/>
        <w:t xml:space="preserve">    </w:t>
        <w:tab/>
        <w:t xml:space="preserve">    </w:t>
        <w:tab/>
        <w:t>美国总统特朗普上周五突然提出，在原定对2,000亿美元中国商品加征关税外，拟再加码对2,670亿美元中国货加征关税。中方负责操盘贸易战的副总理刘鹤同日召开金融稳定发展委员会会议，首次提出要防范"黑天鹅"。市场忧虑贸易战升级，恒指昨低见26453点，最多跌逾520点，再创近14个月新低，收市报26613点，全日仍跌360点，跌幅1.3%，全日成交929亿元。恒指连跌四个交易日，共跌1,360点。国企指数全日跌1.2%，收10433点。A股方面，沪综指收报2669点，全日挫1.2%，深成指则跌2%，收报8158点。国务院金融稳定发展委员会，是内地新成立的金融政策制订机构，地位凌驾其他金融监管机构之上，目前由主管金融的副总理刘鹤担任主任，人行行长易纲任副主任，中证监和银保监主席出任委员。该委员会在7月召开首次会议，8月开第二次会议，本报查阅之前会议通告，语调充满信心，称"完全具备打赢重大风险攻坚战和应对外部风险的诸多有利条件"。不过，昨日公佈的第三次会议通告则转口风，称"要防范各种黑天鹅事件，保持股市、债市、汇市平稳健康发展"，意味当局对股、债、汇取态转为保守，或会出现意想不到的危机。中投傲扬基金经理温钢城表示，"刘鹤与美国多次交手，现在终于醒觉，其实系好事"。之前中国对美国贸易战的评估过于乐观和理性，忽视特朗普背后有阻止中国崛起的政治意图。如果中央能重新评估形势，长远对市场有利。他指中国经济目前充满内忧外患。内部方面，P2P网贷平台爆煲可能造成新的金融危机。外患方面，美国贸易战加码，可能导致大量中小企倒闭，加剧企业债违约潮；新兴市场货币危机导致人民币贬值加剧，这些问题集中同一爆发，出现"黑天鹅"绝对不出奇。温钢城认为，港股后市取决于特朗普何时宣佈壠动对2,000亿美元中国商品加征关税，预料不会迟过11月美国中期选举之后。在贸易战阴霾下，港股将步入"慢熊"，恒指有机会再下试25000点关键支持位。荷兰国际集团（ING）大中华经济师彭蔼娆表示，中央警示黑天鹅，意味已闻到"燶味"，但市场仍未反映，股市之后可能迎来更剧烈下跌。她指最重要的是特朗普指对2,670亿美元中国货加税，将在"短期通知后执行（shortnotice）"，即将紧随2,000亿美元加税后推出，而不再质询，但市场尚未消化该重大不利消息。彭蔼娆指，如美国推出2,670亿美元加税方案，中国无法在关税反击，惟有做出之前提及的"质量性报复"，对股市带来更大杀伤力。</w:t>
        <w:br/>
        <w:t xml:space="preserve">    </w:t>
        <w:tab/>
        <w:t xml:space="preserve">    </w:t>
      </w:r>
    </w:p>
    <w:p>
      <w:r>
        <w:t>WXC9180</w:t>
        <w:br/>
      </w:r>
    </w:p>
    <w:p>
      <w:r>
        <w:br/>
        <w:t xml:space="preserve">    </w:t>
        <w:tab/>
        <w:t xml:space="preserve">    </w:t>
        <w:tab/>
        <w:t>美国进入所谓后真相时代，信者恒信，不信者恒不信。美国总统只是董事会里的CEO，操控美国的是坐在华尔街里的人。贸易的本质是你情我愿，美国对中国的贸易施压违背客观现实。角儿与座儿11月的第一个星期二是美国中期选举的大日子，为庆此乐事，独角戏名角儿特老板从五月起为您开启全球巡演。这为的是演这国会里的一场武戏，打的两方是特朗普党和民主党，争的是两年一换的众参议院里今后谁说了算。但是在这里遗憾地通知各位，那压台的戏虽是选举，但不包括换总统……您买票了？买了票想退？那可就没有这一说了，想看白宫文斗的客官您下次请早。一般认为经济数据好看与否会影响选举，但为何在本次中期选举中，美国出色的经济数据似乎无法左右选民的倾向？特朗普正是考虑到中期选举才加快谈判脚步，将美墨之间的极限施压转为平等协商。(image)如果两项罪名坐实，。特朗普虱子多了不痒。水门事件揭发者伍德沃德的新书《恐惧：特朗普在白宫》专业性很强，但是难搞的关系为了年底的上座率，特老板带着自己的草台班子全球宣传，低价卖票，和颜悦色，一辈子没这么好说好商量过。在亚洲脾气没憋住，座儿全走光了，差点砸了场子；行至美洲时下了死决心誓要拉来块五八毛的赞助，走势见好，又在欧洲谈下了仨瓜俩枣。草台班子自认大胜而归，回国后躺在床上数订单，发现美洲的朋友虽然笑嘻嘻送了客，一扭头就翻了脸，说吃橘子长大的淮南人吃不了枳；又发现欧洲的客人虽然给了好处，但给自家戏班子植入的广告比黑门旗都大。特老板好容易把气咽回肚子里，血腥味在嗓子眼儿里打转。美国与欧洲的谈判到底要谈什么？既然已经实现零关税了，特朗普还要求什么呢？不是当务之急，可以继续谈判以待对方提出更好的条件。(image)，他希望以一对一谈判来显示他的优势，美国的汽车工业与欧洲相差甚远，别人的石头与自己的脚秋风萧瑟，拂过小花旦粉白的脸，也吹过了白脸老生的长髯。过去的两年里上捅玉皇大帝下捣阎王老儿的特朗普急出了一脑袋汗。他本是个唱大鼓的，不识得唱戏，这两年只是用唱大鼓的法子给不懂戏的人唱戏，听得人大鼓不是大鼓戏不是戏。可这回台下都是懂戏的，他只好咬着牙撑起气势。锣鼓点儿一起，特老板把“出将”门撩开，刚要迈腿，底下便叫了倒好。也不知是谁起的头。人说特朗普先生有两个凡是：是否这套理论支持他全球漫天要价，打贸易战？特朗普的贸易政策不代表美国整体，只代表2016年助他当选的蓝领中下层及白人群体。(image)以经商的模式来经营各种关系，使美国透支自己的经济实力与国际信誉。特朗普堂而皇之地将牟利放在首位，并且毫无顾忌与套路，(image)刁大明：中国人民大学国际关系学院副教授滕建群：中国国际问题研究院研究员梁茵：主持人陈小川：资深媒体人</w:t>
        <w:br/>
        <w:t xml:space="preserve">    </w:t>
        <w:tab/>
        <w:t xml:space="preserve">    </w:t>
      </w:r>
    </w:p>
    <w:p>
      <w:r>
        <w:t>WXC9181</w:t>
        <w:br/>
      </w:r>
    </w:p>
    <w:p>
      <w:r>
        <w:br/>
        <w:t xml:space="preserve">    </w:t>
        <w:tab/>
        <w:t xml:space="preserve">    </w:t>
        <w:tab/>
        <w:t>一桩新闻公案引起关注。新华社说：在当下中国社会，榨菜二锅头热销不是消费降级而是升级，该社的报道还援引浙江学者冯钢的话说，这是“是消费理念的提升”，榨菜、二锅头是个老百姓生活问题，是柴米油盐酱醋茶、国计民生问题。这里涉及两个话题：1，新华社的采访和报道是否真实；2，榨菜二锅头消费和经济增长停滞之间有何相应关系。我们接着来看看第１个问题：整个事情的原委是如何？新华社的报道是如何说的？凤凰网的采访报道，又说了些什么？新华社周末（９月８日）发了一篇三个记者（“中国网事”记者唐弢 杨思琪刘扬涛）合写的报道标题是：是“消费降级”还是“结构升级”？数据有话说。这篇报道的意思是：夏天以来，人们都在谈论“消费降级”。个中原因，新华社的这篇报道没有展开详说。不过，报道说：近段时间，“消费降级”成为热词。报道说：“当拥有3.4亿用户的低价竞买平台一年捞进2000多亿元销售额；当制造二锅头和制作榨菜的上市公司上半年净利润同比大增70％以上时，有人惊呼：消费降级了！”这篇报道援引了多位专家学者和普通消费者的话，包括中国商业联合会副会长王耀；中国（海南）改革发展研究院经济研究所长匡贤明；国家发改委综合司巡视员刘宇南；浙江大学社会学系教授冯钢；哈尔滨工业大学社会学教授王雅林；浙江社会学会长杨建华；北京大学国民经济研究中心主任苏剑以及一位普通消费者“媒体工作的苏小姐”。新华社记者用这些专家和普通消费者的话支持了这种观点：中国的消费水准没有下降，经济并没有下行，而是消费结构在调整，改革的步伐在加快，人们的物质生活水平在提升，经济在持续发展。新华社的报道说：“冯钢认为，在消费领域，向上升级，需要创造更好的体验和功能；向下好省，需要在同等的体验和功能下，提高生产效率，从而提供更低的价格、更高的性价比。”同样值得注意的是，新华社指出的夏季“消费下行”成为“热词”，凤凰网就有所贡献。就在8月31日，凤凰网一个视频节目标题是：方便面榨菜大卖！被房子掏空后，中国开始消费降级了。有评论说，显然，凤凰网属于是“消费降级”派。而派记者追踪采访冯钢并报道后者没有接受新华社的采访，用这种批假新闻的方式，实则显示出凤凰网对新华网观点的不认同。由于榨菜和二锅头都是中国食品，榨菜东南西北各地开花，受到全国消费者青睐，而二锅头主要是产自北京一带的酒精度比较高的烧酒，受到北方特别是北京一带爱酒消费者或老饕的追捧，新华社的这篇报道，主要引起了中国媒体的关注。在海外，英文媒体基本没有什么相关反应。环球时报在其英文版（8月底）曾发表一篇文章说：最近在网上一个热门话题就是：中国经济是否在下行（downgrading）。许多人说，现在压力加大，各家各户都握紧钱包，减少支出。而物价就成为消费者是否掏钱的关键因素。报道说：“消费下降从榨菜和二锅头还有方便面的消费情况就可看出：低价消费品销售额在增长，就说明了这个问题。”报道还说，比如涪陵榨菜，上半年的纯利润同比增加了3亿零5百万元，增加度为77.52%。上半年的康师傅方便面销售纯利润增长了86.59%。北京产的红星二锅头烧酒，超过了贵州茅台和四川五粮液，纯利润增加了96.78%。就在新华社发表了引用了冯钢讲话的相关报道之后，向小田财经频道发表了百家号的文章标题是：吃榨菜喝二锅头是消费理念的提升吗？这篇文章也是从新华社报道援引冯钢的讲话开始的。报道说：新华社文章中谈到这一一种看法：“事实上，榨菜、二锅头等物美价廉的商品受到青睐，实质上也可能是消费理念提升的表现，消费决定变得更冷静实惠了。”报道说：仔细想想还真有道理。开始注重性价比了，不随便乱花钱的，你看，就连首富吃饭，也就是一碗面，一盘榨菜和一盘牛肉，连青菜都舍不得放，可以说是很节约了。报道说：“现在总是有一些媒体，看到榨菜、方便面的销量上去了，就要说消费降级。这一点我是不同意的。”“消费降级是个伪命题。中国经济稳中向好，人民群众喜闻乐见，怎么可能消费降级呢？”这篇文章说：不然你仔细想想，这个月的话费是不是越来越多，这个月的流量是不是越用越多，下个月的房租是不是还要涨？怎么可能是消费降级呢？”中国知名财经评论家叶檀（8月22日）曾发表文章说，沪深两市唯一的一家榨菜上市公司----涪陵榨菜，上市以来受到了狂热的追捧。从月K线来看，2010年11月上市后，绝大部分时间在上涨，走出了华山一般陡峭的曲线。叶檀说：今年3月29日复牌以来，涪陵榨菜股价节节高，当天股价18.30元，8月1日盘中，飙升至30.78元，复权价创历史新高。截至8月20日收盘，涪陵榨菜报价23.59元，总市值186.2亿元，比巅峰的200多亿元降了一点，可仍然是“榨菜中的战斗机。”主流说法是消费降级，叶檀说：“二锅头、鸭脖公司都上了天，可见“中国年轻人不过是赚着钱一半交房租，就着榨菜啃鸭脖，手剥小龙虾喝着二锅头，上拼多多买29块钱30包抽纸。”</w:t>
        <w:br/>
        <w:t xml:space="preserve">    </w:t>
        <w:tab/>
        <w:t xml:space="preserve">    </w:t>
      </w:r>
    </w:p>
    <w:p>
      <w:r>
        <w:t>WXC9182</w:t>
        <w:br/>
      </w:r>
    </w:p>
    <w:p>
      <w:r>
        <w:br/>
        <w:t xml:space="preserve">    </w:t>
        <w:tab/>
        <w:t xml:space="preserve">    </w:t>
        <w:tab/>
        <w:t>8月底，在多方支持下，笔者所在机构牵头协调对美国政界、智库、媒体与商界做了一次大范围调研，并进行了双边对话，美方人员代表性强、政治光谱全，所谈内容相当大程度上反映了目前的中美关系现况。笔者有几点感悟，觉得有必要、有责任与公众分享。本次中美智库系列对话于8月初正式启动筹备，国内多位资深官员与知名学者都欣然应诺参与。8月是美国精英层的“休假季”，但美国三家顶级智库在收到邀请时均马上表达承办意愿，不但机构负责人均出席会谈，还邀请包括美国前防长、多位前副国务卿、前贸易谈判代表在内的十多位“部级”领导与数十位著名智库学者。不仅如此，美国前国务卿亨利·基辛格、马德琳·奥尔布赖特、美国国际集团前董事长莫里斯·格林伯格等三位泰斗级人物以及黑石集团董事长苏世民等多位美国政界、商界领袖都会见了中方代表。这样的会面效率远超预期，充分折射了目前中美精英对两国紧张局势的重视与关切。五天在美行程的约20场会谈中，笔者多次听到两国精英呼吁，越是两国关系困难，越是要开展各个层面的民间交流。过去常说经贸是中美关系的压舱石，现在经贸“压舱石”出了问题，民间交流更显得迫切。想当年，民间交流在困难时期为中美建交发挥关键作用，现在两国关系“遇冷”，各类民间社团协会对美交流、两国友好省州与城市之间的往来，更是应迎难而上。近期，美国加州通过决议案，呼吁总统和国会支持加强中美经济关系，说明州县等地方社会对中美关系的重要性。此次中方代表团中多位资深人士均有不少当年工作时的美国旧识。大家在大范围座谈外，又小范围拜访老友。双方见面后嘘寒问暖，回忆往昔，感慨中美关系之不易，应倍加珍惜。从公共外交的角度看，资深官员尤其是外事系统退休老领导是最重要的行为主体之一。他们阅历深、交友广、外语好，容易通过旧识产生良好的交流效果。事实上，在美国，大量国务院、国防部、商务部前高官转为从事公共外交的智库人士。这种强大的“公共外交生产力”同样是美国软实力、对外传播力的重要源泉。“时间不多了”“30多年来从未遇到过的最悲观、最消极的时刻”“美国的耐心已到尽头了”，在美国的五天交流中，笔者所见到的左、中、右的美国精英，几乎每场活动都能听到他们的类似声音。的确，与此前诸多舆论的判断一致，目前中美关系可能正在遇到两国建交以来最复杂、最恶劣、最综合的寒流。美国对华态度正在经历的颠覆性反思，源于中美实力出现本质性的消长。特朗普执政可能有些“偶然”，但特朗普式强硬对华政策却是“必然”。美国是影响中国发展的最强国际变量，对于中国社会及各层组织、机构、企业而言，怀有最好的预期，做足最坏的打算，准备最全的预案，恐怕是必须要做的事情。不过，好在两国精英都希望未来能有更多确定性，而特朗普代表着一种不可知的冲击力，也令很多美国人反感。对此，中方应更多地“借力打力”，更多地扩大中美共同利益，建立新时代“统一战线”，让两国社会与经济体系更深地联系在一起。特朗普团队内的一些人想把中美两国变成两个孤立、隔绝的体系，进而将中国定位为“第二个苏联”，通过打击遏制中国来凝聚美国社会的政治企图才不能得逞。这些年，中国对外传播的投入越来越大，声音也越来越强，对于美国人而言，他们能听到，但却听不进去或听错了。这背后有许多原因，有的是源于美方长期偏见、美国媒体误导、美国意识形态的桎梏，有的则源于中方本身的翻译偏差与词汇组合的思维方式差异。翻译引发的中美误解，令人震惊。中国近年来常说要“引领全球治理”，被普遍翻译成了“领导全球治理”；“中国模式”的惯译隐含更多放之四海而皆准、替代美国模式的含义；“科学发展”惯译中有“反宗教的发展”之意。这些误译徒增了美国社会的焦虑与紧张。2017年，十九大报告的英译本同步推出，反映了中央已意识到这个重大问题。但对外传播能力仍有相当大的改善空间。在媒体报道上，对外传播往往是最薄弱的环节；在出国交流上，限制仍是相当大；在外国媒体上发文，往往得不到足够激励；善于外语表达的学者力量，还没有得到充分发挥。对于美国，中国仍然需要释放更多清晰的关于全面深化改革、全面开放的信号与行动，避免更多不必要的误判。近年来，对外传播的局面改变很大，但倘若更精细化、更精准化、更弹性地让美国人真正“听进”中国声音，中美紧张局面可能会得到一定程度的缓解。“你们老说，从北京、上海市中心开车一个小时之外的农村非常穷，中国是发展中国家。但从纽约、芝加哥开车一小时之外也到处有穷地方。中国还是发展中国家吗？”一位美国前政要在某场对话上这样问中方代表。尽管中方有理有据地回应说中国是发展中国家，不只源于经济阶段，还在自我定位、观念水平、治理能力等等，但在美方看来，中国变了，正在成为真正的全球强国；而美国也变了，种族构成、经济水平甚至政治制度等等，与华盛顿建国时的美国不一样了。由此看来，中美之间需要更多地立足于长远重新进行相互认知。美国对中国的认知逻辑，仍基于上世纪中叶哈佛大学教授费正清《美国与中国》一书；中国对美国的认知逻辑，仍限于帝国霸权的基本框架。两百年前，法国人托克维尔为认知刚刚建国的美国，游历美国各州，写下了《论美国的民主》；半个多世纪前，美国人本尼迪克特为认知二战后的日本，历时数年，写下了《菊与刀》。当下的中国思想界，也期待有一头扎进美国社会的新时代下的美国名篇。大变局时代，思想者大有可为。如同笔者过去十年无数次与美方交流一样，美方对中国的批判、挑剔、指责仍是一贯的，不同的只是谁说和重点说什么。在与俄罗斯、伊朗、土耳其、印度甚至韩国、日本的智库同行交流，笔者发现美国智库界对他们的国家通常也是如此，有的态度比对中国更恶劣，鲜有一团和气。这相当大程度上折射了西方对非西方世界的傲慢，同时也反映了智库本应有的“伐谋”功能。冷静下来看，中国舆论大可不必“逢美必驳”。如果中国人更自信一些，美国的某些批判反而会像“诤友”那样，反向提醒中国不断深化改革的重要性。事实上，20世纪以来，美国持续崛起并保持近百年的全球霸权，很少在乎国际上的舆论批判。相反，美国在世界上被批判的频率与程度是最严重的。但美国的自我调节与纠错有自己的节奏，调整的尺度源于国内，而非国外。由此看，中国改革节奏切不可被美国发动的贸易战所打乱，“你打你的，我改我的”。中美贸易战当前，中国大可更从容。此次对话让笔者印象深刻的是，金融危机爆发十年后，美国的信心正在恢复。过去十年，学术界最流行对世界变局的看法是，美国在衰落。实际情况是2008年至2017年，美国经济占全球经济份额一直稳定在23%至25%之间。尤其是近五年来，美国经济份额稳步上升，已恢复到2008年全球金融危机之前的水平。中美之间的综合实力正在接近，但尚存较大差距。未来的美国会长期保持着“平顶山”之态，中国舆论要认识到“美国衰落论”的复杂性，对美国的实力变化不能太一厢情愿、更不能太简单化。现在，中国走近世界舞台的中央，应该向一些老牌大国学习国际博弈与强国战略的经验，这包括全球治理、对外传播、跨国投资、货币国际化、海外安全等等。当然，学习不等于全盘复制，而是取其精华、去其糟粕。这次在美深度交流中，美国人很自信，态度有时也非常强硬，这与前些年试图与中国“同舟共济”完全不同。这再次提醒中国人国际社会的残酷与国力消长的现实。近年来，“中国第一论”开始在舆论上盛行，折射了国人的一些骄傲情绪。诚然，改革开放四十年获得巨大的进步，但那不代表中华民族伟大复兴“万里长征”走到了终点，中国崛起仍是一场漫长的持久战。诚如英国崛起花了近两个世纪，美国崛起用了一百多年，中国不追求当世界老大，但崛起过程一样需要扎实的慢功夫、实功夫。此外，中国还要深入研究国家崛起的持久性与复杂性。历史上任何一个大国崛起都曾付出了血与火的代价。从目前看，中华民族伟大复兴也面临世界变局、政治博弈的挑战，让全民对国家崛起艰难性有充分共识与内心预期，戒骄戒躁，谨慎前行，是非常有必要的。</w:t>
        <w:br/>
        <w:t xml:space="preserve">    </w:t>
        <w:tab/>
        <w:t xml:space="preserve">    </w:t>
      </w:r>
    </w:p>
    <w:p>
      <w:r>
        <w:t>WXC9183</w:t>
        <w:br/>
      </w:r>
    </w:p>
    <w:p>
      <w:r>
        <w:br/>
        <w:t xml:space="preserve">    </w:t>
        <w:tab/>
        <w:t xml:space="preserve">    </w:t>
        <w:tab/>
        <w:t>这两天，一起四川广安的家暴案成为了舆论热议的焦点，这起案件之所以受到关注，一是因为性质恶劣：受害人被家暴致死。二是因为受害人的身份特殊：四川广安市广安区人民政府副区长，黎永兰。案件发生在去年的10月22日，当天晚上，黎永兰被男友林雪川袭击后重伤入院抢救，5天后，黎永兰因颅脑重度损伤，抢救无效死亡。事发后林雪川还一度谎称黎永兰是自己摔倒，直到4天后才向警方坦白了案情。由于黎永兰与林雪川同居三年，同居关系也被纳入了家暴犯罪适用范围。案件将于2018年9月21日在广安市中级人民法院开庭审理。这样一位事业蒸蒸日上的女强人，竟然死于男友的家暴，难免令人感到惊讶。而随后，越来越多更令人感到震惊的案件细节披露了出来。林雪川和黎永兰相遇于2012年的一个饭局中，林雪川提出交往，但黎一直以阅历、层次相差太大等为由拒绝。直到2013年，林雪川以“无耻的非法手段”逼迫黎永兰和他确认了恋爱关系。悲剧就从这时开始了。林雪川是一个有家庭暴力史的人。知情者透露，林雪川至少有过两段婚姻，都因家暴问题结束。黎永兰的家人则表示，至少从2015年开始，黎永兰就长期生活在男友的暴力阴影下，几度试图分手未果。根据媒体获得的黎永兰和林雪川在2017年5月13日的通话录音，黎永兰多次要求结束两人的关系，但林雪川不同意，并用“分手后我要杀你全家，我要你活不过三天““我就是要你死”等恶语相威胁。没想到，5个月后，她真的死在了这个恶棍的拳头下。在作家陈岚看来，这起悲剧的背后有一些重要的细节，是大家不应该忽略的。最近几起热门的女性被害案中，被害女性有些相似之处：都是家资比较丰饶、家庭条件比较好、个人能力比较突出，而伤害她们的男性，无一例外的都是在社会竞争当中比较失败的那种男性：自己没有稳定的工作、也没有稳定的收入、社会地位也是比较偏低。在他们认识了这样的女性之后，都在极尽所能的抓住她，希望通过她改变自己的生活状态，某种意义上他是想通过婚恋关系来完成一次“抢劫”，一旦这种“抢劫”的目的不遂之后，他们会引发很强的杀机。所以这时候也要提醒一下广大的有产阶级的女性，自己的能力是可以不断的发展和突出的，但是你的社交圈、你的人际关系边界、特别是亲密关系都要倍加注意，如果不小心让一个人渣进入你的生活，那么真的是有可能带来巨大的威胁。</w:t>
        <w:br/>
        <w:t xml:space="preserve">    </w:t>
        <w:tab/>
        <w:t xml:space="preserve">    </w:t>
      </w:r>
    </w:p>
    <w:p>
      <w:r>
        <w:t>WXC9184</w:t>
        <w:br/>
      </w:r>
    </w:p>
    <w:p>
      <w:r>
        <w:br/>
        <w:t xml:space="preserve">    </w:t>
        <w:tab/>
        <w:t xml:space="preserve">    </w:t>
        <w:tab/>
        <w:t>上周五，尽管美国非农就业数据表现异常强劲，但美国股市主要股指依然收盘下跌，因美国总统特朗普提出可能对更多中国商品征收关税，且苹果暗示部分产品可能也在关税清单中。与此同时，中美贸易冲突形势日益严峻之际，美国总统特朗普再度向苹果公司施压。当地时间8日，特朗普在社交媒体上表示，美国政府拟开征大规模关税，苹果公司的产品价格或将因此上涨。“但这个问题有一个简单的解决方法，在美国制造你们的产品。”特朗普的贸易保护政策令他与硅谷的科技企业摩擦日益增加。由于关税将使得进口电脑零部件更加昂贵，科技业因而成为可能的最大输家之一！该公司在信中称，该公司对这些关税的担忧是，美国将遭受最严重打击，将导致美国增长放缓，竞争力减弱，美国消费者将面临物价上升。信中称，考虑到苹果公司在中美贸易中所占的份额，拟议的关税对美国造成的负担要大大超过对中国的负担。信中称，苹果公司难以理解这一有损美国公司和美国消费者的关税如何能推进政府有关中国技术政策的目标。特朗普发推文表示，“苹果产品价格或将调升，因为我们将可能对中国加征高额关税--不过有个简单的解决办法，可以让税率为零，而且实际上还有税惠。那就是在美国制造你们的产品，别在中国。现在就开始建造新厂房吧。”分析人士指出，由于关税将使得进口电脑零部件更加昂贵，科技业因而成为可能的最大输家之一。苹果的AirPods耳机、其部分Beats耳机以及新产品HomePod智能音箱也将面临关税。路透社称，特朗普一直希望苹果加大在美国的投资，并向后者不断施压，尽管该公司去年向9000多家美国供应商订购了500亿美元的零部件。但苹果的大部分零部件采购和组装均在海外，特别是中国进行。特朗普胜选后曾对《时代》杂志表示，他当面向库克表示希望将苹果最大的工厂建在美国而不是中国，并曾声称库克承诺将在美国国内新建三座大工厂。苹果公司至今未对该言论发表评论，也没有宣布任何在美国建厂或将制造业从中国转移到美国的计划。联邦层面对华战事正酣的同时，美国各州与中国的经贸往来并没有因此遇冷。8月31日，加利福尼亚州议会众议院全票通过决议案，表示积极支持加州加强同中国在经济、贸易、教育等领域的合作，并敦促美国总统和国会支持加强与中国的经济关系。在贸易战的节骨眼上，美国州政府纷纷为捍卫双边经贸关系挺身而出。这反映了中美经贸交往的一个现实：无论美国联邦层面的政治“逆风”怎样吹，无论中美关系如何在冲突和合作间来回钟摆，两国地方企业的合作意愿总是很强烈。美国7月贸易逆差连续第二个月扩大，创下五个月新高。其中，对华商品贸易逆差上升10%，达到创纪录的368亿美元。此前，美国对华500亿美元商品额外关税已经生效。每当贸易保护主义之风盛行时，经济学家们总会发出警告阻止其蔓延。他们明白，限制贸易会制约经济体的活力，受到牵连的经济体必将付出代价。保护主义也并非一国专利，对手如果以其人之道还治其人之身，结果必然是两败俱伤。当然，这种理性判断并不能清除贸易保护主义的根源。只要有贸易存在，保护主义就会如影随形。关键在于，在全球化时代不应当让贸易保护主义的势力左右一国贸易政策的方向，因为这在整体上不符合任何国家的利益。14亿人口的巨大市场，4亿多的中等收入群体……中国经济的韧性和活力，以及集中力量办大事的制度优势使其具有应对贸易战的充足回旋余地。应对贸易战，把握好自身节奏，办好自己的事仍然是中国的最佳选项。在中国，最大的动力是改革开放，改革开放成就了今天的中国，也将影响明天的中国。在游泳中学会游泳，在对外开放中学会适应任何外部环境或许是中国打开下一扇成功大门的钥匙，没有人能够阻止中国的发展。一方面，北美自由贸易协定的谈判方面，加拿大和美国的进展甚微，而美国总统特朗普可能会向国会提交仅有墨西哥版本的贸易协议。另一方面，特朗普似乎有意对另外2000亿美元的中国商品加征关税。与此同时，新兴市场经济体震荡继续蔓延。分析人士指出，中美贸易，以及美加贸易谈判，加剧市场担忧，促使资金流入美元；美联储升息预期，再加上美国经济的强劲，也支撑着美元进一步上扬。“真正的问题在于，这场贸易战会持续多久，”Spartan Capital Securities驻纽约首席市场经济学家PeterCardillo称，“如果情况演变到(升级)那个地步，股市牛市能否持续将变成未定之数。”北京时间周四19:00，英国央行(BOE)将公布利率决议及会议纪要。市场预期英国央行9月会议很可能“按兵不动”。此前英国央行货币政策委员会8月份一致投票决定加息。根据彭博调查的所有23位经济学家的预期，英国央行暂时可能不会调整货币政策。这符合投资者的预期，他们认为9月13日加息的可能性仅为1%。彭博经济学家撰文称，英国央行会议纪要的总体结论很可能是经济表现符合货币政策委员会在8月通胀报告中的预期。文章指出，英国央行可能认为，要等到英国是否会平稳、有序退欧的问题有了明确答案再调整利率。英国央行行长卡尼的未来去留依然存在不确定性。他原定于2019年6月份卸任，但卡尼上周早些时候曾表示，其愿意继续留任央行行长一职以帮助英国平稳渡过脱欧进程。预计相关政府公告将在几天内发布。BK资产管理公司(BK Asset Management)外汇策略董事总经理KathyLien周末撰文指出，英国央行将在接下来一周发布货币政策声明，但英国退欧谈判和数据应会对英镑产生更大的影响，因该行还在8月份刚刚加息，他们将无法再次收紧货币政策。市场也不认为英国央行将在明年年中之前再次加息。北京时间周四19:45，欧洲央行(ECB)将公布利率决议，随后北京时间20:30欧洲央行行长德拉基将召开新闻发布会。欧洲央行在7月份的货币政策会议中宣布保持货币政策不变，表示将保持现有利率直至2019年夏季。欧洲央行也将在9月底前保持每个月300亿欧元的购买资产计划，随后购债规模降至150亿欧元/月，直至今年年底停止量化宽松政策(QE)。欧洲央行在最近的会议上明确表示，他们不打算在明年年底前加息，自7月会议以来的数据好坏参半。欧洲央行行长德拉基对低通胀感到担忧，并考虑到物价压力没有显著增加，他认为现在就宣布通胀胜利还为时过早。Lien表示，在本周的新闻发布会上，德拉基料将提及这一点以及他对全球贸易的担忧。随着美国数据的改善和美联储准备在本月晚些时候加息，欧洲央行的中性言论可能会推动欧元/美元跌至1.14。丹斯克银行就周四的欧银9月利率决议给出预测称，虽然德拉基将在会后进行新闻发布会，但不预期对欧元/美元将带来大影响。原因之一在于欧银已经宣布过缩减购债计划，并将退出QE政策后的首次加息讨论推至2019年。其二在于，近年来，欧洲央行倾向于在每次货币政策会议前，让市场有所准备，这也就意味着欧洲央行已经有一些时日没有带来市场的爆发。丹斯克银行表示：“在过去几年中，欧银新闻发布会都没能使欧元/美元日内波动超过上下0.3%，由此，认为欧银本周宣布重大新闻的概率很小，认为将维持其此前一贯的作风。”NordeaMarkets分析师上周五对欧洲央行未来的决策进行了预期，认为其将极为有趣。该行分析师们说道：“逐步上升的核心通胀数据和包括2019年11月份任命新的欧洲央行行长在内的人事变动令欧洲央行未来的货币政策成疑。根据我们的最新预测，我们预期下一代的欧洲央行决策者们会比目前这一届稍微更加倾向于鹰派。”法国巴黎银行研究分析师Jean-LucProutat指出，目前的通胀可能来自于暂时性的能源价格的上升，但如果中东紧张局势恶化就会持续承压，而欧洲央行将更加关注除能源之外的核心通胀数据。目前来看欧元区通胀仍在控制之中。荷兰国际集团(ING)分析师撰文称，尽管欧元区几个主要国家的薪资上涨仍未导致核心通胀和贸易紧张加剧，且意大利财政政策不确定性风险上升，但欧元区复苏的根基稳固，料令欧洲央行保持“自动驾驶”的状态。随着欧元区QE政策的净购买计划即将结束，市场焦点将转向再投资的时间长度和欧洲央行再度升息的时机。本周美国方面将有一系列重要数据出炉，包括美国零售报告、CPI和PPI数据，预计将引发市场波动。北京时间周四20:30，美国将公布8月消费者物价指数(CPI)数据。外媒调查显示，美国8月整体CPI月率料上升0.3%，上月为上升0.2%；8月核心CPI月率料上升0.2%，升幅与上月相同。调查还显示，美国8月整体CPI年率料上升2.8%，上月为上升2.9%；8月核心CPI年率料攀升2.4%，上月为增长2.4%，是2008年9月以来的最大涨幅。通胀正稳定迈向美联储的目标——基于其首选的通胀指标——将使其今年有望再加息一到两次。北京时间周五20:30，美国将发布零售销售数据。鉴于其一贯的影响力，数据表现可能对市场产生显著影响。外媒调查显示，美国8月零售销售月率料上升0.6%，升幅高于上月的0.5%；8月核心零售销售月率料攀升0.6%，上月为增长0.6%。由于美联储强调利率决定将取决于经济数据，而消费支出占美国经济产出的70%左右，美国零售销售数据经常在金融市场掀起“惊涛巨浪”，因此被称为“恐怖数据”。分析师指出，若本周美国经济数据表现强劲，有望推动美元进一步上涨，而金价面临进一步下跌的压力。瑞穗外汇策略师Sireen Harajli表示，ICE美元指数的关键水平是95.6，“一旦突破，我们认为会有更多的上升空间”。道明证券全球策略主管BartMelek上周五对Kitco新闻表示：“金价本周可能会小幅下跌，并测试近期的低点。短期内将降至1183美元/盎司，这不会让人感到意外。”</w:t>
        <w:br/>
        <w:t xml:space="preserve">    </w:t>
        <w:tab/>
        <w:t xml:space="preserve">    </w:t>
      </w:r>
    </w:p>
    <w:p>
      <w:r>
        <w:t>WXC9185</w:t>
        <w:br/>
      </w:r>
    </w:p>
    <w:p>
      <w:r>
        <w:br/>
        <w:t xml:space="preserve">    </w:t>
        <w:tab/>
        <w:t xml:space="preserve">    </w:t>
        <w:tab/>
        <w:t>中共严厉整治宗教，即便是军队，也不例外。据称，中共军委下令排查离退休军官参加宗教组织情况。北京时间9月14日，网传中共军委和联勤保障部队下令，彻底排查离退休军官参加宗教组织的情况。知情人士援引中共军队内部消息称，每位离退休军官都要填写《军队人员信教情况登记表》，要求如实报告。中共军方还要求，离退休军官要“坚定共产主义信念，保证不参加任何宗教组织”，全体离退休军官“要做出坚决抵制邪教的承诺”。知情人士还称，近期一些境内外“敌对势力”支持的不法宗教组织，加强对离退休军官的诱惑宣传，通过各种方式进行思想渗透。不过，中共近来不断强化对党内人员的宗教信仰的整治。8月26日，中共公布新修订的《中国共产党纪律处分条例》明确严管党员信教问题。其中新增的第六十二条规定，对信教的党员，经教育仍未转变的，应劝其退党；劝而不退的，予以除名；参与宗教搞煽动活动的，开除党籍。另外，中共还在新疆、甘肃、河南、宁夏等地对伊斯兰教、基督教等进行严厉整治，譬如拆除违建清真寺、基督教堂十字架，禁止未成年人入宗教场所等。</w:t>
        <w:br/>
        <w:t xml:space="preserve">    </w:t>
        <w:tab/>
        <w:t xml:space="preserve">    </w:t>
      </w:r>
    </w:p>
    <w:p>
      <w:r>
        <w:t>WXC9186</w:t>
        <w:br/>
      </w:r>
    </w:p>
    <w:p>
      <w:r>
        <w:br/>
        <w:t xml:space="preserve">    </w:t>
        <w:tab/>
        <w:t xml:space="preserve">    </w:t>
        <w:tab/>
        <w:t>据加拿大《明报》报道，加拿大两名华人男子于2016年在柏树山(CypressMountain)失踪，其中一名男子的家人希望法院宣判死亡。43岁的李天厚(Roy Tin Hou Lee，音译)与64岁林春硕(Chun SekLam，音译)于2016年圣诞节期间登上柏树山。当天晚上职员发现两人遗弃在停车场的汽车，才知道可能有人失踪。搜救人员虽然连续几日派人搜救，但一无所获。两人的装备于2017年5月在CapilanoReservoir被发现，但并未找到两人的尸体。李天厚的家人表示，他在失踪后还一直收到医疗保单及其他账单等信件。家人希望卑诗省最高法院(BC SupremeCourt)宣判李天厚的死亡，并着手处理他的遗产。</w:t>
        <w:br/>
        <w:t xml:space="preserve">    </w:t>
        <w:tab/>
        <w:t xml:space="preserve">    </w:t>
      </w:r>
    </w:p>
    <w:p>
      <w:r>
        <w:t>WXC9187</w:t>
        <w:br/>
      </w:r>
    </w:p>
    <w:p>
      <w:r>
        <w:br/>
        <w:t xml:space="preserve">    </w:t>
        <w:tab/>
        <w:t xml:space="preserve">    </w:t>
        <w:tab/>
        <w:t>据外媒14日报道，美国国家飓风中心当地时间13日晚些时候表示，直逼美国东海岸的飓风“佛罗伦斯”已减弱为一级风暴。此前报道称，“佛罗伦斯”登陆美国后，预计逾2500万人将受到正面冲击。当地时间9月12日，美国国家海洋和大气管理局(NOAA)提供的卫星图像显示，飓风“佛罗伦斯”当日穿过大西洋向美国东海岸挺进，预计将于本周四晚些时候在弗吉尼亚州、北卡罗来纳州和南卡罗来纳州的海岸线附近登陆。截止13日上午，“佛罗伦斯”的风速已经减缓，并已从4级飓风减弱到了2级飓风。美国气象预报员最新消息称，飓风已减弱为1级风暴。飓风的外部边缘以强风和暴雨袭击了卡罗来纳。报道称，北卡海岸地区已有16000户因强风而出现断电，目前已有170万人被要求强制撤离。海岸地区风力已开始增强，北卡罗来纳州的外滩群岛(OuterBanks)和部分海岸地区城镇已传出轻微淹水现象。截止13日，已有1200个航班取消，更多航班延误。南卡和北卡的多个机场已经关闭，最早于15日恢复运营。据预测，飓风将在9月14日到达美国海岸，白天将慢慢穿过南卡罗来纳州境内。佐治亚州、北卡、南卡、维吉尼亚州及马里兰州都已进入紧急状态，预计“佛罗伦斯”将给南部多州来创纪录的降雨量，而且部分地区可能还会有龙卷风。大风天气将至少持续24小时，预计会拔起树木，刮断电线。随着飓风的逼近，总统特朗普和州级与地方官员呼吁飓风路径上的居民即刻撤离。</w:t>
        <w:br/>
        <w:t xml:space="preserve">    </w:t>
        <w:tab/>
        <w:t xml:space="preserve">    </w:t>
      </w:r>
    </w:p>
    <w:p>
      <w:r>
        <w:t>WXC9188</w:t>
        <w:br/>
      </w:r>
    </w:p>
    <w:p>
      <w:r>
        <w:t xml:space="preserve">“砰”——2014年3月一声枪响，凯蒂·斯塔布菲尔德，一个有着甜美笑容的花季少女的生活被“击碎”了。因情感问题，凯蒂选择了用自杀的方式结束自己的一生。子弹奇迹般地避开了她脑部的重要神经，她因此捡回了一条命，却也失去了她的面容。子弹夺走了她的前额、鼻子和鼻窦、除了唇角以外的嘴、以及大部分的上颌骨和下颌骨。与死神擦肩而过，以往正常的生活却也“面目全非”，她应该如何继续生活？2016年3月凯蒂决定加入面部移植手术名单，医院为她专门成立了医疗小组，五六十个来自不同领域的专家，进行了无数次操作实验，只为给这她的人生带来新的希望。(image)2017年5月在经过一年零三个月的漫长等待之后，凯蒂终于等到了一个合适并愿意捐赠面部的“供体”，躺在病床上的凯蒂说：“现在我得到了人生中的第二次机会这就像是开启了另一个篇章”稍加停顿，她又像是调侃般地补充了一句：“听起来很诗意，对吧？”子弹摧毁了她的面容却从未击垮她的内心(image)2017年8月手术后3个月在医院待了三年的凯蒂终于出院了，但是出院并不意味着生活回到正轨，因为生活再也回不去了。凯蒂将成为一个“专业病人”，不停地看医生、适应新的脸，终生服用免疫抑制药物。“她需要6～12个月才能微笑。”凯蒂的母亲听医生这样说(image)2018年1月手术后8个月这是凯蒂第一次与捐赠者的祖母——桑德拉见面。（桑德拉）“你看起来很美。”（凯 蒂）“非常感谢你的善意以及你给我的一切。”（桑德拉）“这是你的礼物。是的。”桑德拉说，“我时不时还是会纠结这件事（捐赠），但是我思来想去，也向上帝祈祷，最终还是觉得这么做是对的。别人可能因此过上了更好的生活，这就是我这么做的原因。”2018年4月手术后11个月（凯 蒂）“我感觉别人不再像看怪物一样盯着我了，感觉更放松了。”凯蒂的恢复速度惊人，几个月前，她还不能够做出任何表情，如今，她已经能够微笑了。医生也表示，这简直就是一个奇迹。(image)2014-2018年二十多次手术21岁的凯蒂是美国历史上最年轻的面部移植手术接受者没有几个人能体会甚至不敢想象她所经历的一切人生苦痛难以避免接受移植手术并不意味着凯蒂能够回到从前的生活这是一场让她付出惨痛代价的交换等待她的，是谁都无法预料的新人生但是21岁的凯蒂说“我乐得接受”这绝不是无奈而是希望世界上只有一种英雄主义那就是认清了生活的真相之后依然热爱生活——罗曼·罗兰 </w:t>
      </w:r>
    </w:p>
    <w:p>
      <w:r>
        <w:t>WXC9189</w:t>
        <w:br/>
      </w:r>
    </w:p>
    <w:p>
      <w:r>
        <w:t xml:space="preserve"> 日前有知名电影博主在社交平台上发布消息，称自9月19日起，吴京自导自演的影片《战狼2》将重映一个月。而《战狼2》此前的票房为56.8亿元，如若重映，票房有望突破60亿大关。      9月13日，某自媒体用户爆料称，《战狼2》将于9月19日-10月19日重新上映。随后有媒体就此求证该片出品方北京文化、春秋时代影业，该片导演吴京的工作人员，三方均表示暂时未收到相关信息。目前，该片也没有发布密钥再度延期的通知。2017年7月27日，吴京执导的《战狼2》在内地上映，仅用13天就从《美人鱼》手中拿走华语影史票房冠军。此后，该片两度延期，放映时间长达三个月。根据淘票票数据，其最终总票房为56.83亿。13日，有网友爆料称《战狼2》将于9月19日复映，有望冲击票房60亿大关。   《战狼2》是去年暑期档的现象级影片，上映后票房成绩超过56亿人民币。有媒体获知，此次《战狼2》复映将仅在大地院线旗下的200多家影院进行，并非是全国大规模的复映。而《战狼2》的片方则尚未正式发声。随后有网友发现，猫眼专业版APP9月19日的排片中确实已经出现了《战狼2》，在国庆档前夕大片缺席的情况下，《战狼2》有望再次点燃大家的观影热情，冲击60亿票房大关。      </w:t>
      </w:r>
    </w:p>
    <w:p>
      <w:r>
        <w:t>WXC9190</w:t>
        <w:br/>
      </w:r>
    </w:p>
    <w:p>
      <w:r>
        <w:br/>
        <w:t xml:space="preserve">    </w:t>
        <w:tab/>
        <w:t xml:space="preserve">    </w:t>
        <w:tab/>
        <w:t>澳大利亚一名男子日前在家中连续打了20个喷嚏，没想到却突然瘫倒在地板上，他的老婆发现后以为是恶作剧，在反现事态严重后，男子被送医抢救但仍回天乏术。据澳洲新闻网报道，9月2日是当地的父亲节，但家住新南威尔斯州猎人谷（Hunter Valley）的34岁爸爸保罗（PaulDoe）却在这一天不幸去世。当天，保罗起床后来到厨房，结果不断狂打喷嚏，之后就倒在地上。当时他的妻子布琳达（Belinda）和18个月大的儿子特维斯（Travis）正在花园里面，布琳达说，丈夫平时就常常打喷嚏，当天她大概听到了20下喷嚏声。之后，她走进房子里，看到保罗倒在厨房的地板上，眼睛紧闭。她当时还以为这只是在开玩笑，因为保罗时常做些疯狂的事逗家人开心。但很快布琳达发现事情不对劲，保罗怎么也叫不醒，于是意识到事态严重，紧急将丈夫送往医院急救。经过抢救，保罗不治身亡，医生表示保罗的最终死因尚不清楚，但根据初步的尸检报告显示，他的心脏有气肿和有缺陷的主动脉瓣。保罗在意外发生前还期待着自己的第二个父亲节。保罗的死讯让他的同事唏嘘，保罗在意外发生的前一天，还告诉大家很期待自己的第二个父亲节。</w:t>
        <w:br/>
        <w:t xml:space="preserve">    </w:t>
        <w:tab/>
        <w:t xml:space="preserve">    </w:t>
      </w:r>
    </w:p>
    <w:p>
      <w:r>
        <w:t>WXC9191</w:t>
        <w:br/>
      </w:r>
    </w:p>
    <w:p>
      <w:r>
        <w:t>(image)乔治·沃克·布什。乔治·赫伯特·沃克·布什总统的长子，毕业于耶鲁大学和哈佛商学院，他在1995年至2000年间担任德克萨斯州州长。1999年6月，布什宣布竞选总统，最终成功当选第43任美国总统。他于2009年离职，写了一份回忆录《决策点》，之后又开始作画，还搞过画展。(image)乔治·沃克·布什儿时的家庭照。(image)卡罗琳·肯尼迪。她是美国第35任总统约翰·菲茨杰拉德·肯尼迪的女儿。她3岁的时候，父亲宣誓就任总统，她搬进了白宫。两年后，她面对了父亲遇刺的悲惨消息。(image)在哥伦比亚大学法学院获得学位后，她在曼哈顿的大都会艺术博物馆工作。后来，在2008年总统选举中，她支持民主党候选人贝拉克·奥巴马。2013年，她被奥巴马总统任命为日本大使，成为首位美国驻日女性大使。2017年年初卡罗琳在结束驻日大使的任职后，于同年8月进入波音飞机公司成为其董事会一员。(image)琳达·伯德·约翰逊·罗伯。她是美国第36任总统林登·贝恩斯·约翰逊的大女儿。1963年，她父亲宣誓就职的时候她19岁。1967年，她在白宫和海军上尉查尔斯·S·罗伯结婚。图为1966年，约翰逊和他的女儿露西·贝恩斯和琳达·伯德以及他的妻子伯德夫人在白宫的合影。(image)从1978年到1982年，她成为弗吉尼亚州的第二夫人，1982年至1986年，她的丈夫查尔斯·S·罗布（左）被任命为弗吉尼亚州州长。1979年，吉米·卡特总统任命她为总统的妇女咨询委员会主席。(image)朱莉·尼克森·艾森豪威尔。她是理查德·米尔豪斯·尼克松总统的小女儿。父亲就职前一个月，她嫁给了前总统德怀特·d·艾森豪威尔的儿子戴维·艾森豪威尔。在白宫的时候，她担任《星期六晚邮报》的助理编辑。在臭名昭著的水门事件中，她是她父亲的忠实支持者。(image)离开白宫后，她写过几本书，包括一本关于她母亲的人物传记《帕特·尼克松：不为人知的故事》。她还在她所居住的费城地区做了大量的社区服务。在2008年美国总统竞选期间，她成为民主党候选人贝拉克·奥巴马的支持者。而在2012年竞选的时候，她支持的是共和党的罗姆尼。(image)帕蒂·戴维斯。她是里根总统和他的妻子南茜的女儿。她早前用母亲的处女名给自己起了艺名“戴维斯”，开启自己的演员事业，还写过两本书《家庭前线》和《我如何看待它》。这两本书都在当时引起了争议，因为它们揭示了第一家庭的隐私时间。帕蒂性格叛逆，还曾自残和吸毒。1984年，她嫁给了一个瑜伽教练。(image)1994年，她登上《花花公子》的封面。2004年，在她父亲被诊断为阿尔茨海默氏症之后，她出版了《永别了》。她还为《纽约时报》、《新闻周刊》和《时代》等杂志和报纸撰稿。(image)她曾为麦肯锡公司、NBC等组织工作。目前，她是克林顿基金会的副主席。她在2010嫁给了投资银行家马克·梅兹文斯基。她于2017年3月被提名为全球最大的在线旅游公司Expedia董事会成员，并于同年出版了一本儿童读物。(image)玛利亚·奥巴马。她是贝拉克·奥巴马总统的大女儿。在父亲成为总统全家搬去华盛顿特区前，她和妹妹萨莎都在芝加哥实验学校学习。她在2016年毕业于美国首都的西德维尔友谊学校。同年暑假，她在西班牙马德里的美国大使馆实习。(image)2017年8月，她开始了哈佛大学学习生涯。2018年8月4日，她还被拍到倚靠在帅气男友怀里，两人一同现身伦敦街头。</w:t>
      </w:r>
    </w:p>
    <w:p>
      <w:r>
        <w:t>WXC9192</w:t>
        <w:br/>
      </w:r>
    </w:p>
    <w:p>
      <w:r>
        <w:br/>
        <w:t xml:space="preserve">    </w:t>
        <w:tab/>
        <w:t xml:space="preserve">    </w:t>
        <w:tab/>
        <w:t>在中国，自媒体文章引起舆论轰动的事情十分常见，学术界“百家争鸣”也是常事，但最近，一篇自称资深金融人士的吴小平在自媒体平台上发了一片名为《吴小平：中国私营经济已完成协助公有经济发展的任务，应逐渐离场》的文章后，引起了网友的广泛讨论，甚至多家中共党媒一齐发声，口径一致地批评作者“荒谬”，为何中共党媒会如此敏感？1一石激起千层浪 “私营经济离场论”遭口诛笔伐这篇火到被全网删除的文章称，“私营经济不宜继续盲目扩大，一种更加集中、更加团结、更加规模化的公司混合制经济，将可能在社会主义市场经济社会的新发展中，呈现越来越大的比重”。吴小平在文中提出，他的这个结论源于对世界局势的分析，他认为，“国与国的竞争态势开始倒退向百年前的重商主义，美国等一批西方发达国家开始有意识的对中国进行围堵”，对此，他给出的对策是：“面对当今国运之争，当前强国之战，国家必须集中财力、物力和人力，必须统筹发展，必须令行禁止。”这篇言论一经发出便激起了全民大讨论，网友观点主要分为三类：一类认为“学术界的观点是政策的先导，改文章或许是在中共的授意下发出的”；一类认为“这种观点反映了一些私营企业的恐慌，自己苦心经营的一切会付诸东流”；还有一类表示“不可思议，认为该言论甚为荒谬，不足称道。”原本是一场网友和网友之间的自由讨论，但令人意想不到的是，这篇文章的论调竟然引起了中国各大官方媒体的注意。先是《新京报》发表《“私营经济应离场论”是“不懂历史不懂经济不懂全球化”的谵妄之语》一文，称“文章哗众取宠，是不懂中国历史，不懂国情，不懂全球化之奇谈怪论。”随后，《经济日报》发表《高度警惕“私营经济离场”这种奇葩论调》，认为“这无疑是逆改革开放潮流而动、企图开历史倒车的危险想法。”《人民日报》微信公众号、《证券日报》和中国青年网等官方媒体纷纷转载《经济日报》的这篇评论，集体发声批驳该言论逻辑荒谬、奇葩论调、值得警惕。随后，《人民日报》在北京时间9月14日发表时评《踏踏实实把民营经济办得更好》将“私营经济离场论”定调为流言：“在当前的形势下，企业家群体更应该不为流言所动，相信国家政策的稳定性，踏踏实实把民营经济办得更好。”2官媒齐发声 是过度紧张还是舆论纠偏按常理来看，一篇自媒体账号的言论并不会引起太大波澜，但这篇文章之所以能各大官媒的“高度重视”，侧面说明了这个论调在当前社会环境下，代表着一部分人的隐忧。一部分人认为，中国的私营经济正在发展壮大，像阿里巴巴、华为这样的大企业，手中握有现金技术和巨额资本，其社会影响力甚广，中国素以“公有制经济为主体”，做得好的民营企业也许会被“收割”为国有，这种现象一旦发生，非公有制经济就会遭遇毁灭式打击。这种论调产生的根本原因在于，一方面，中国的内外环境在近年来发生了深刻变化，在贸易战、汇率波动、A股低迷、税改等因素的多重影响下，民营企业，特别是小微企业发展受限，非公有制经济没有国家资本的庇护，不确定性加大。另一方面，中国的各项政策频繁变动，未来不确定性加大，政府的公信力正遭受质疑。而中国的官方媒体在舆论中享有较高权威，一定程度上代表着中国政府的官方态度，对舆论声音做出回应，也是官方媒体的必要任务。大量官媒之所以如此敏感，就是希望能在第一时间回应舆论场上的质疑，消除私营企业心中的顾虑。中国官媒的根本任务在于宣传，在释疑解惑的同时，有必要适时宣传两个“毫不动摇”，即“毫不动摇地巩固和发展公有制经济”和“毫不动摇地鼓励、支持、引导非国有经济的发展”。正如《人民日报》所言，面对困难，不是让民营经济“逐渐离场”，而是要通过改革逐步解决问题，让民营经济在“挑战—应战”中发展得更好。</w:t>
        <w:br/>
        <w:t xml:space="preserve">    </w:t>
        <w:tab/>
        <w:t xml:space="preserve">    </w:t>
      </w:r>
    </w:p>
    <w:p>
      <w:r>
        <w:t>WXC9193</w:t>
        <w:br/>
      </w:r>
    </w:p>
    <w:p>
      <w:r>
        <w:t>10日晚，橙县的一家LAFitness健身房发生盗贼撬开更衣室柜锁，盗窃一位年轻女子汽车及钱财的案件。约4小时后，受害人在原停车位不远处发现了自己被盗的车辆，不过此时盗贼已弃车逃走。这位不愿具名的华人年轻女子表示，她是当天7时36分进入健身房的，然后将健身包放入更衣室衣柜内，将柜门锁好后开始健身。当晚8时30分左右，当这名女受害人回到更衣室时，她发现柜门上的锁被撬开，柜子里的健身包不翼而飞。这名被盗走健身包的女子随即向健身房的工作人员报案，在回忆健身包里有何物品时，她突然想起车钥匙放在健身包里。随后她突然意识到自己的汽车可能被盗走，便马上跑到停车场，确认自己的车是否还在：很不幸，她的汽车已被盗走，当时约爲8时40分，受害人旋即报了警。8时45分左右，受害人查出，自己的信用卡和储蓄卡都遭盗刷，随即电话通知两家银行，告知对方自己的汽车与手提包被盗，并声明哪几笔花费可能是盗刷，同时要求银行关闭信用卡与储蓄卡账户。 当晚9时许，警方抵达案发现场，开始做笔录。警察详细瞭解了案情，从案发时间、更衣室柜门及汽车车门是否上锁、车内与手提包中的物品及价值，到是否有人持有受害人汽车的备用钥匙，以及最近是否与人发生过纠纷等都问遍了。最后警察还询问了受害人的亲戚，并留了电话与地址。做完笔录后，警察根据当时掌握的情况说，这一盗窃案的嫌犯或涉3项罪，即盗窃手提包、盗窃车辆，及盗刷信用卡与储蓄卡。警方表示，一旦窃贼落网将会以3项罪名起诉、定罪，随后警方提供了一份包括3项罪名的警察报告。受害人也向警方询问了一些问题，如自己的汽车是否能找回来，被盗刷的钱是否能退还，丢失的证件应如何处理，窃贼是否会被抓住，以及万一车辆不能找回怎麽办等。警方肯定地回答说，汽车一定能找回，只是时间问题，因爲现在的车辆都有定位装置，可协助警方找寻汽车。警方解释说，即便是没有定位装置的车，警方也有办法：他们将被盗车辆的信息输入每辆警车的特别装置内，只要警车靠近被盗车辆，警车即会有反应，被盗车辆即会被发现。警方表示，受害人被盗刷的钱会退还给受害人，根据联邦法律，只要受害人发现失窃并在48小时内报警，并通知银行，被盗刷的钱即会退还给法定持卡人。警方表示，受害人可持警察报告到相应政府机构补办各种被盗证件。警察顺便告知受害人，以后勿随身携带过多证件，案件发生时受害人带有驾照、绿卡、社安卡等证件。警方表示，这一盗窃案件的信息会录入系统，案件侦破工作交由探员负责侦办，探员会调阅健身房当天的监控录像。警方在回答受害人询问时说，万一其车辆无法寻回，受害人的损失可由保险公司赔付，但赔付的金额一般会较低。警方提醒说，若受害人找到了被盗车辆，需要谨慎，不要接触或啓动车辆，更不要自行开走，而要立即报警，由警察来处理。若擅自开车，或被警方误会，遭持枪警察包围。当晚12时30分许，受害人在丢失汽车地点附近找到了自己的车辆，并按警方要求第一时间报了警，警察询问了受害人车上是否有人，在确定车上无人后，警察便让车主儘量离车远一点，只要能看到车辆即可，他们担心窃贼会杀回马枪，伤害车主。在5分钟之后即有警车赶来现场，再过约5分钟后，又有3辆警车赶到。4辆警车包围了被盗汽车，全部打开大灯，这时警察才示意车主靠近，并让车主用备用钥匙打开了车门。一名警察用设备把被盗车辆里外“扫”了一遍，以收集指纹和DNA，同时通知车主要去警局，採集车主的DNA。警察准备离开前叮嘱车主要更换住宅的所有门锁，及汽车门的锁，若发现异常即刻拨打911报案。受害人提供的一些个人建议：丢包和丢车相比较来说，肯定是丢车的损失更大，所以当事件发生后，若能找回车，损失就降到最低了。而且根据警察所说，再加上我的经验，小偷根本不可能把车偷走，一定会在失车地点附近将车子抛弃。发现失车后，要第一时间报警，等警察做完笔录，不妨在丢车地点周围转着找找，说不定就可以找到自己的车。但一定注意，找到失车之后，不要立马靠近，更不要随意触碰检查，要通知警察，等警察来处理。发现钱包丢失之后，第一时间通知信用卡和储蓄卡银行，查看是否有盗刷现象，如果有的话要告知银行，并且要求银行关闭丢失卡的账户。在银行打印盗刷流水的时候，可以跟银行要求盗刷的具体商家地点，比如我被盗刷的商家之一是Target店，我就要求银行帮我查，最后查到了被盗刷的Target地点，这样可以帮助警察快速调取盗刷地点的监控录像。在电话通知银行的时候，如果已经有警察报告（Report），就把警察报告号码（Reportnumber）告诉银行。之后带着警察给的report，补办所有证件就可以了。经过这次事件，我从警察梳理案件的过程中基本可瞭解小偷作案过程，并且可以确定是团伙作案，团伙中包含女性：首先确定目标，之后尾随进入健身房更衣室。在更衣室撬开柜子上的锁，拿到车钥匙，将车开离健身房偷盗，然后快速离开。所以，当大家去健身房时，最好随身携带一个小腰包，或者健身包，可以将手机，证件，车钥匙随身携带，以防被盗。再有就是用粗大一些的锁头，不要爲了轻便就用轻巧的锁头，太容易被撬开，毫无安全可言。如果事情发生了，一定要保持冷静，儘量回忆一下进入健身房的时间，如果可以跟进入健身房的时间基本吻合会更有利，如果实在想不起来也没关係，警察可以理解。头脑儘量保持清醒，慢慢跟警察讲，不要过于慌乱，儘量回忆丢失物品都有些什麽，这样可以让警察更好地梳理被盗物品的价值，如果价值超过一定金额，将来若抓住窃贼是可判重罪的。</w:t>
      </w:r>
    </w:p>
    <w:p>
      <w:r>
        <w:t>WXC9194</w:t>
        <w:br/>
      </w:r>
    </w:p>
    <w:p>
      <w:r>
        <w:br/>
        <w:t xml:space="preserve">    </w:t>
        <w:tab/>
        <w:t xml:space="preserve">    </w:t>
        <w:tab/>
        <w:t>(image)9月的明尼苏达大学，突然涌进了好多陌生的面孔。不像东西部的那些大城市里的名校，这座位于美国中西部的大学虽然有上千名中国留学生在这里就读，但在新闻媒体上存在感并不高。9月初，这里却成了中美新闻媒体最关注的地方。随着刘强东性侵案被曝光，这里就成了这场风波的“暴风眼”。国内外的财经媒体和美国的华人媒体们纷纷派出了记者进驻明尼苏达大学附近。来“挖掘”这个“大案”背后的真相。(image)明尼苏达大学的卡尔森商学院刘强东就是在这里被警方逮捕的如今两周的时间过去了，来自国内的多家媒体也早早把外派的记者撤回了。貌似这场案子要成了“烂尾”。但从种种迹象表明，现在我们可能要面临有一种可能的结果，那就是美国检方放弃刑事起诉刘强东。以下这篇文章，会给你科普一下美国性侵案中刑事起诉是如何做出的，以及为什么现在刘强东案会出现这样一种可能。(image)刘强东涉嫌性侵案还在持续发酵，之前日报君曾推送过数篇关于刘强东事件报道，全部来源于一手资料，即便如此，我们距离真相还有距离。毕竟，就连明尼苏达警方，也尚未结束对此案的调查。曾经担任明尼苏达州检察官助理的知乎@王瑞恩 帮日报君科普法律知识，读者一起来跟我们梳理一下吧！首先，需要明确，强奸属于刑事案件。对于刑事案件，检方有权自主做出是否起诉的决定，或者在起诉后撤诉，独立于受害人的意愿。令人遗憾的现实是，如果刘强东案中检方决定不起诉，或者撤诉，受害者基本不可能通过法律途径令检方改变决定。美国的检察官享有高度的自主裁量权，并且受到“豁免权”（qualifiedimmunity）的保护，如果受害者不满检察官的决定起诉检方，那么检察官可以主张行使豁免权，向法院申请驳回起诉。即使，有充足证据表明犯罪事实确凿，甚至有证据表明检方在工作过程中存在瑕疵，也不能改变。在这一点上，中美法律存在差异。我们来梳理一下诉讼过程：(image)日报之前报道过江玥案，亚利桑那州检方在与被告人进行辩诉交易，未经过受害者家属同意，决定撤销一级谋杀指控，仅保留了较轻的罪名，这一过程完全符合法定程序。按照中国法律，检察院拒绝起诉，受害者也可以提起“自诉”，越过检察院直接提起刑事诉讼。但是，美国各州基本没有类似的程序，明尼苏达州也是如此。那么，检方在考虑是否起诉时，有哪些判断依据呢？——证据强度证据强度直接决定胜诉概率。证据强度，又取决于检方能从警方所提交的证据中获得多少有利信息，能掌握多少有利证人，能否回应辩护一方提出的“合理怀疑”。公诉案件的胜诉率 = 检察官的“业绩指标”而且在刑事案件中败诉，也会带来诸多舆论压力，检方自然不愿意打一场证据薄弱，注定会失败的战斗。在美国，刑事案件的定罪标准是“排除合理怀疑”，这一标准同样适用于强奸案。我们上次提到了强奸定义，看似都满足构成犯罪的要件：发生了性行为受害者没有同意存在胁迫或者暴力但实践中，辩方依然大有机会提出合理怀疑。本案中，根据日报掌握的可信消息：受害者的邻居称见到两人手牵着手，彼此依偎走进公寓;受害者在第一次报警之后，与警察对话的内容足以让警方认为没有进行逮捕的必要，直到第二天再次报警后才实施逮捕等等。部分陪审员可能认为并不存在非自愿的性行为，有可能导致陪审团做出有利于被告人的推论。而在美国刑事诉讼程序中，定罪需要陪审团的一致同意，哪怕一两名陪审员坚持认为存在合理怀疑，检方也会败诉。因此，也难怪检方会在面对潜在不利证据的情况下，对于起诉采取保守的态度。受害者可以发起民事诉讼，基于事发时当事人行为，状告刘强东对其构成“非法限制自由”（falseimprisonment），“故意导致精神损害”（intentional infliction of emotionaldistress）等民事侵权行为，从而要求获得经济赔偿。这也是检方在作出不起诉决定后，受害者唯一可以选择的途径。对于刘强东性侵案，日报一直在持续跟进报道，以上分析是来自专业人士对于本案的猜测。(image)《华尔街日报》对刘强东案的报道(image)至于检方是否会起诉刘强东，日报也一直在同美国的检方和警方进行沟通。(image)(image)(image)虽然目前刘强东性侵案还没有一个确切的结果，但此案对于京东和刘强东个人来说，影响无疑是巨大的。(image)自从9月2日爆出关于刘强东的性侵新闻，至今事件一直在持续不同发酵。对于一个企业家和活跃的公众人物来说，性侵丑闻的背后代价往往是巨大的。刘强东，作为京东首席执行官，其公司79.5%的投票权都在他的手上，权力的集中本身就是一把双刃剑，它不仅意味着高效，更意味着在CEO出现负面新闻时，对公司的影响是巨大甚至致命的。从股市来说，刘强东性侵新闻于本周日爆出，周一是美国劳动节假期，美股休市，到了周二京东美股开盘即跌。(image)（图片来自Google）据报道，周二当天京东收跌约6%，收于30美元下方，收创将近一年半以来新低。周二和周三两个交易日，京东美股跌幅接近16%，京东市值两天蒸发逾70亿美元。而截至周二收盘，数据显示今年以来，京东股价已累跌超过30%，公司市值缩水到400亿美元以内。刘强东涉性侵案无疑是京东股票大跌的直接原因。(image)（图片来自Google）除了公司市值大幅缩水，京东自身甚至还要面临诉讼问题。原因我们当然已经知道了——京东在CEO刘强东涉性侵后发布的官方声明，称此事为“不实传言”，并表示刘强东是遭到了失实指控，并称警方未发现其有任何不当行为。这份声明随后被美国警方发出的报告和刘强东的监狱照火速打脸。(image)当然被打脸并不是京东在此事中的结局，而是开端——根据《美国NASDA市场信息披露制度》中“临时报告”的相关规定：“上市公司必须迅速通过新闻媒体向公众披露有理由认为会影响他们证券的价值或影响投资者决策的任何重要消息，上市公司还必须在通过媒体向公众披露重要信息之前通知NASDAQ。”“在某些情况下，上市公司还应当公开否定那些对自己的证券交易有可能或已经产生影响或有可能对投资者决策产生影响的虚假的或不准确的谣言。”（援引自深证证券交易所综合研究所《美国NASDA市场信息披露制度》）(image)在刘强东性侵传闻出现后，京东有责任向公众和投资者披露真实的信息，并对相关谣言进行否定，但很可惜，他们的声明被美国的几家律师事务所判定为“具有误导性的商业信息”。目前他们正在准备集体诉讼以收回京东投资者遭受的损失。也就是说，作为集公司权力于一身的刘强东爆出负面新闻之后，即使见方不对他进行起诉，但京东市值大幅缩水已成现实，也许下一步他们还需面临被股东集体诉讼的难关。虽然，京东并不是因为刘强东涉嫌性侵这件事本身引发诉讼的，而是因为他们给出的声明误导了投资者，并且因此造成了投资者的经济损失，但是归根结底这次风波也是由刘强东案引起的。(image)当然，此次事件不仅对京东造成了重大打击，对于刘强东个人来说影响也是巨大的。中国人有句老话，叫“好事不出门，坏事传千里”。“名企家刘强东涉嫌性侵”？ 事情刚刚在网络上传播开来，刘强东立刻就被推上了风口浪尖。当然，很多网友愿意相信刘强东的为人。这么多年来，刘强东所带领的京东集团发展迅速，公司上市后刘强东成为亿万富翁，但依然很“接地气”，没有明星企业家的架子。但是看热闹的人不怕事大，随着案件的不断跟进，很多负面的评论也随之而来，并远远盖过了那些愿意相信刘强东的人。在社交媒体上，刘强东成了很多人谩骂的对象。“刘强东，不仅毁了整个京东集团，你的家人、你的妻子都被你牵连，中国人的脸都被你丢尽了。”(image)(image)(image)(image)（图源：微博截图）甚至还有网友在youtube上传了视频，放出了刘强东很多照片，几乎从头到尾都是“刘强东是流氓”的恶意画面。一直以来，刘强东个人是一个成功中国企业家的形象。但随着舆论的出现，这些猜测不仅对刘强东造成了很大的伤害，他个人的形象跌落谷底，多年来经营的形象一夜崩塌。而在此事件中，除了当事人刘强东受到攻击，连他的妻子“奶茶妹妹”章泽天也受到了万人嘲讽。(image)作为事件中最无辜的人却连带被攻击和调侃，不知身为人夫的刘强东作何感想。(image)如果最终结果是不起诉，那么刘强东就无需面临牢狱之灾，但此事件的余波很明显并不会就这么过去。作为京东的一把手，这次事件崩塌的不只是刘强东个人人设，当然他要面临的问题也不只是回家解决家庭矛盾。不起诉并不能代表性侵并没有发生过，经过上面的分析，想必大家也能看出来——在国外此类案件中，不光是取证困难，受害者本人也面临着巨大的压力。去年，好莱坞大亨哈维·韦恩斯坦性骚扰事件闹得人尽皆知，从《纽约时报》记者乔迪·坎托尔和梅根·托黑（MeganTwohey）率先披露韦恩斯坦的大量不轨行为，到后来80多位女性相继站出来进行指控，韦恩斯坦从此跌落神坛。(image)此事后来甚至在美国引发了性骚扰和性侵犯的“全国清算”，女性们纷纷站出来发声。还记得年初那起轰动全美的密歇根州立大学（MSU）校医性侵案吗？在该校供职的拉里•纳萨尔（Larry Nassar）在长达数十年的时间里持续性侵学生，人数达几百人。(image)在东窗事发前的十年间，也有学生对他进行过举报，但最终不了了之。那个肯第一个站出来发声的女性，是承受着多么大的压力、冒着多么巨大的风险，不是当事人的我们，很难想象。目前关于刘强东性侵案还没有确定的结果，日报也会持续跟踪报道。</w:t>
        <w:br/>
        <w:t xml:space="preserve">    </w:t>
        <w:tab/>
        <w:t xml:space="preserve">    </w:t>
      </w:r>
    </w:p>
    <w:p>
      <w:r>
        <w:t>WXC9195</w:t>
        <w:br/>
      </w:r>
    </w:p>
    <w:p>
      <w:r>
        <w:br/>
        <w:t xml:space="preserve">    </w:t>
        <w:tab/>
        <w:t xml:space="preserve">    </w:t>
        <w:tab/>
        <w:t>《纽约时报》记者Luz Ding9月14日发推（Twitter），谈到了在北京时间9月14日的中国外交部例行记者会上，有记者问了有关范冰冰的问题。 问答如下： 有记者问道：中国最著名的女演员范冰冰目前显然失踪，你对此有什么评论。发言人耿爽（微笑）：你认为这是一个外交问题吗？但是，中国外交部网站在《2018年9月14日外交部发言人耿爽主持例行记者会》中并未描述这一问题。中国女星范冰冰因涉嫌偷税漏税，已消失三个多月。近日，台媒爆出，范冰冰千万名车全部消失，并起底范冰冰吸金大法。北京时间9月14日，据台媒《自由时报》电子报消息，目前，范冰冰的豪宅前只剩下常用来代步的保姆车，但已满是灰尘，名下名车似乎全部消失，连未婚夫李晨求婚的千万跑车麦拉伦都不见踪迹。此外，报道还表示范冰冰海外资产也遭清点，并曝光了她的吸金内幕。报道称，范冰冰先开出天价片酬，等到进账再以钱卖钱，成立工作室避税，甚至涉嫌逃税，以空头公司洗钱，接着就到海外买产。报道指出，范冰冰在加拿大的7所大学周边置产，改楼装潢成多间小套房，并命名为“冰冰小栈”。范冰冰靠着房产招商招租，海外置业投资收益每年保持在14%以上，整体投资收益超出200%。报道表示，在中国当前提倡“禁侈”、“均富”风气下，范冰冰这样的行径显得树大招风，如今惨被追杀，是因为她“为富不仁”。近日，中国官方发布“明星社会责任排行榜”，范冰冰的名次排在倒数第一，得分为0。该份由北京师范大学新媒体传播研究中心和中国社科院企业社会责任研究中心指导，中国社会责任百人论坛与责任云科技近日联合发布的报告，公布了最有影响力的100位影视明星，以互联网数据为基础，透过“负责任作品”、“公益慈善”和“守法合规”等三范畴，涵盖政治（爱国、中国梦）、环保、捐款、违法行为等指标，再计算各人的社会责任指数。对于此份排名，有网友称，受“阴阳合同”事件影响，范冰冰得倒数第一并无悬念。</w:t>
        <w:br/>
        <w:t xml:space="preserve">    </w:t>
        <w:tab/>
        <w:t xml:space="preserve">    </w:t>
      </w:r>
    </w:p>
    <w:p>
      <w:r>
        <w:t>WXC9196</w:t>
        <w:br/>
      </w:r>
    </w:p>
    <w:p>
      <w:r>
        <w:br/>
        <w:t xml:space="preserve">    </w:t>
        <w:tab/>
        <w:t xml:space="preserve">    </w:t>
        <w:tab/>
        <w:t>彭博新闻社网站9月5日刊登题爲《硅谷超级富豪有末日逃生计划》的文章，以下是文章摘要：多年来硅谷晚宴上的末日论调已经变成行动。最近几个月，两个150吨重的逃生地堡从得克萨斯州的一个仓库通过陆路和海路运抵新西兰。它们要在那里被埋入111英尺（约合33米——本网注）深的地下。莱辛地堡公司总经理加里·林奇说，过去两年，有7名硅谷企业家从这家公司购买了逃生地堡并将其埋设在新西兰。他说，一看到世界末日的迹象——核战争、致命病菌、以1%人口爲目标的法国革命式暴动——那些加利福尼亚人就计划跳上私人飞机，躲进地堡。林奇在位于得克萨斯州达拉斯东南部默奇森的办公室接受採访时说：“新西兰不与任何国家爲敌。它不会是核打击目标，不会是战争目标。这是一个人们寻求避难的地方。”地理位置绝佳这个偏远的岛国位于南半球，距离澳大利亚海岸2500英里（1英里约合1.6千米——本网注），有480万人口以及数量是人口6倍的绵羊。它以自然美景、便捷的网络、骑自行车上班的低调政客以及房租只有旧金山湾区一半而闻名。这使它成爲一个越来越受欢迎的目的地，不仅对那些担心即将发生地狱般景象的人来说是如此，对那些寻找孵化器来培育初创公司的科技企业家来说也是如此。美国生物医学工程师雷吉·利德基说：“新西兰已经成爲硅谷人嚮往的地方之一，主要是因爲它一点也不像硅谷。”利德基因获得埃德蒙·希拉里爵士奖学金而在去年10月移居新西兰。该奖学金计划是爲吸引技术创新者而设立的。37岁的利德基说，加利福尼亚人问他，搬家到新西兰是否是末日应急计划的一部分，因爲“这个国家因此而着称”。这种不太好的名声让一度被视爲经济不利因素的新西兰地理位置成爲其最大资产之一。新西兰允许移民主要通过投资移民签证花钱买居留权，而美国富人通常通过购买富丽堂皇的地产的方式，把大把的钱投到了新西兰。亿万富翁、对冲基金老闆朱利安·罗伯逊在新西兰南岛豪华度假胜地昆士敦，拥有一座可以俯瞰瓦卡蒂普湖的度假屋。富达国民金融公司董事会主席比尔·福利在惠灵顿以北的怀拉拉帕地区拥有一座宅邸。电影《泰坦尼克号》导演詹姆斯·卡梅伦在波努伊湖附近买下了一座豪宅。新西兰的“高额投资类别”签证计划要求三年内至少投资1000万新西兰元（1新西兰元约合人民币4.5元——本网注）。唐纳德·川普当选美国总统后，这项投资移民签证计划在2017财年吸引了17名美国申请人。而此前，这项计划平均每年有6名申请者。贝宝公司创始人之一、亿万富翁彼得·蒂尔在新西兰仅仅待了12天就获得了公民身份，从而引发轩然大波。有人指责说，新西兰护照明码标价。现年50岁的蒂尔在位于湖滨小镇瓦纳卡拥有一处价值1380万美元（1美元约合人民币6.9元——本网注）、佔地477英亩（约合1.93平方千米——本网注）的住宅，可观赏雪山美景。他还在昆士敦购买了另一处房产，其中配备一个安全室。富豪准备“B计划”新西兰前总理约翰·基在接受电话採访时说：“如果你是那种说‘大决战来袭时我有另一套方案’的人，那麽你会选择最远的地方和最安全的环境——如果你在谷歌网站上搜索的话，那就是新西兰。”他说：“新西兰被称爲抵达南极之前地球上最后一个公交车站。很多人对我说，如果这个世界瞬间完蛋，他们希望在新西兰拥有一处房产。”基说，新西兰人会发现这种想法既疯狂又有趣，但对地球上最富有的一些人来说，这麽做是有道理的。他说：“在我们生活的世界里，有些人拥有特别多的财富。到某个时候，如果你有这麽多钱，把其中很小一部分分配给‘B计划’，这并不像听起来那麽疯狂。”(image)“逃亡计划”规划图纸（图片来自彭博新闻社网站）据最近硅谷3场晚宴的出席者说，宾客们谈到如果遇到麻烦，就撤往新西兰。这些出席者不愿透露姓名，因爲晚宴是私人活动。在其中一场晚宴上，据说有一位着名的风险资本家把自己的逃生计划告诉了同桌。他告诉宾客们，在他位于旧金山的家中的车库里，有一袋手枪挂在一辆摩托车的车把上。这辆摩托车让他可以在前往私人飞机的途中穿梭于车流，而手枪是用来防御可能阻挡他逃跑之路的殭尸的侵犯。他打算飞往内华达州的一个着陆跑道。那里的一个机库里停放着一架喷气飞机，这架飞机的唯一目的是把他和4位与他共同拥有飞机的亿万富翁送到安全的地方。他们的目的地是新西兰——毛利人称之爲“长白云之乡”。据《纽约人》週刊2016年报道，硅谷创业孵化器YC公司总裁萨姆·奥尔特曼计划，一旦发生流行病大爆发，他将同蒂尔一起逃到新西兰。现在他说自己只是在开玩笑。现年33岁的奥尔特曼在接受电话採访时说：“世界现在是如此紧密相连，如果发生任何事情，不幸的是我们都会陷入非常糟糕的境地。我认爲你不可能逃走，试图躲在地球的某个角落。”末日幻想深深植根于美国文化。想想冷战的高潮时期，小学生们练习卧倒并隐蔽的防护姿态。世界末日宗教崇拜——从上世纪70年代吉姆·琼斯的人民圣殿教，到上世纪90年代的天堂之门和大卫教派——似乎从来都没有好下场。就在6年前，许多美国人还认爲世界正在因爲一个玛雅预言而走向终结。硅谷的不同之处在于，那些对世界末日感到担忧的人有办法把周详的计划付诸实施。埋藏祕密地堡大型地堡建造商维沃斯工程公司的创始人罗伯特·维奇诺说，去年在瑞士达沃斯举行的世界经济论坛年会上，硅谷精英们讨论了逃往新西兰的详细计划。他说，他们预见“会发生一场革命或变革，社会将对百分之一的人穷追勐打”。换句话说，百分之一的人就是他们自己。维奇诺说，新西兰不是最好的解决办法，因爲如果小行星撞击发生在太平洋，所引发的海啸可能淹没新西兰的最高点。但维奇诺是一个商人。根据需求，他要在新西兰南岛的北端建造一个可以容纳大约300人的地堡。价格是每人3.5万美元。相比林奇的莱辛地堡公司运到新西兰的最贵的地堡——售价800万美元，这个价格非常划算。(image)祕密地垒（图片来自彭博新闻社网站）林奇说，今年早些时候发运的两个1000平方英尺（约合93平方米——本网注）的地堡被分割成若干部分，装到19辆拖车上，从得克萨斯州开始长途运输。其中一个地堡从惠灵顿跨越库克海峡，在皮克顿登陆，然后被运往西岸一个寂静的小镇。另一个抵达奥克兰的怀特马塔港，落脚在北部地区某个泥土覆盖的地方。北部地区崎岖不平，到处是荒野的海滩。林奇说，挖开土地、埋设普通尺寸的地堡大约需要两週时间。这些都要祕密进行，不让当地居民知道。一旦完成安装，路人将无从得知地堡就在那里。他说：“没有留下一点痕迹，连一扇门都没有。”所以，如果看到一位美国亿万富翁游荡在放羊的草地上，在GPS定位器上查询，然后对着土地踢几脚，这隻能说明一点：那肯定是新西兰。</w:t>
        <w:br/>
        <w:t xml:space="preserve">    </w:t>
        <w:tab/>
        <w:t xml:space="preserve">    </w:t>
      </w:r>
    </w:p>
    <w:p>
      <w:r>
        <w:t>WXC9197</w:t>
        <w:br/>
      </w:r>
    </w:p>
    <w:p>
      <w:r>
        <w:br/>
        <w:t xml:space="preserve">    </w:t>
        <w:tab/>
        <w:t xml:space="preserve">    </w:t>
        <w:tab/>
        <w:t>13日，据香港媒体报道，有媒体拍到了一组郭晶晶外出购物的照片，被调侃像大妈。照片中郭晶晶穿着粉红色中长袖外套，外套上面还镶嵌了一些小珠珠，颜色很抢眼，但是却很显土味。可能是怕被别人认出来，当天低调的郭晶晶还戴了一顶骑车用的超大遮阳帽，整体造型都非常像个大妈。这样看来，虽然郭晶晶嫁入豪门了，但是依旧秉持着朴素低调的作风，没有因为成为富太太就变得高冷。</w:t>
        <w:br/>
        <w:t xml:space="preserve">    </w:t>
        <w:tab/>
        <w:t xml:space="preserve">    </w:t>
      </w:r>
    </w:p>
    <w:p>
      <w:r>
        <w:t>WXC9198</w:t>
        <w:br/>
      </w:r>
    </w:p>
    <w:p>
      <w:r>
        <w:br/>
        <w:t xml:space="preserve">    </w:t>
        <w:tab/>
        <w:t xml:space="preserve">   </w:t>
        <w:tab/>
        <w:tab/>
        <w:t xml:space="preserve"> </w:t>
        <w:br/>
        <w:t xml:space="preserve">    </w:t>
        <w:tab/>
        <w:t>川普多次要墨西哥政府出资兴建边界围墙，以遏止非法移民从墨西哥偷渡入境美国。但如今却自己打脸，将先拨付墨西哥2000万元，以协助遣返无证移民。川普总统几年来多次矢言要墨西哥负担兴建美墨边界围墙的经费，如今却自己打脸，将先拨付墨西哥2000万元，以协助遣返无证移民。川普屡次允诺要墨西哥政府出资兴建边界围墙，以遏止非法移民从墨西哥偷渡入境美国，但墨西哥政府视此为侮辱而强烈反对。白宫近期发给众院的通知显示，川普政府打算从外援资金拨款2000万元，用以协助墨西哥支付遣送1万7000名非法移民搭飞机或巴士离开美国的费用。这笔钱将协助遣返来自中美洲的无证移民，其中大多是从墨西哥进入美国。国土安全部发言人凯蒂‧沃德曼(KatieWaldman)说：“我们正与墨西哥当局密切合作，对抗边境暴增的拘留人数，并确保合法入境者获得妥善保护。”沃德曼说，本月从美墨边界闯关的无证移民家庭数量增加38%。纽约时报指出，这项计画已在政府内部辩论数月，也是川普政府重新规画数十亿元基金用以挹注边境政策等要务的计画之一。当局尚未规画去年众院核准的近30亿元外援，这笔经费广泛获得两党支持，其中协助稳定叙利亚并赞助巴勒斯坦学校及医院的数亿元款项已规画。政府官员已多次表示不会依据众院规画的优先级使用这笔经费，但白宫往往不会宣布如何运用这笔钱；当局对于众院通过数十亿元外援，却不愿挹注移民要务而感到挫折。纽时指出，这笔外援款项将由国务院转给国土安全部，再交付墨西哥。民主党国会众议员恩格尔(EliotEngel)说：“众院原本是希望用这笔经费协助社区处理犯罪、贪腐等主要挑战，而非用以资助政府的遣返活动。”恩格尔说：“我想知道，为什么国务院认为可以忽略众院，将此款项用以挹注遣返工作；我将尽我所能阻止。”</w:t>
        <w:br/>
        <w:t xml:space="preserve">    </w:t>
        <w:tab/>
        <w:br/>
        <w:t xml:space="preserve">    </w:t>
        <w:tab/>
        <w:t xml:space="preserve">    </w:t>
      </w:r>
    </w:p>
    <w:p>
      <w:r>
        <w:t>WXC9199</w:t>
        <w:br/>
      </w:r>
    </w:p>
    <w:p>
      <w:r>
        <w:br/>
        <w:t xml:space="preserve">    </w:t>
        <w:tab/>
        <w:t xml:space="preserve">   </w:t>
        <w:tab/>
        <w:tab/>
        <w:t xml:space="preserve"> </w:t>
        <w:br/>
        <w:t xml:space="preserve">    </w:t>
        <w:tab/>
        <w:t>飓风佛罗伦斯(HurricaneFlorence)已经开始发威，先前气象预报所估计的威胁，现在已经转变为事实，强风暴雨摧残之下，后果恐怕不堪设想；由于民众忙着撤离，南卡、北卡沿海地区的加油站，已经无油可加。影片来源：youtube /CBS New York北卡罗来纳州外滩(OuterBanks)13日受到飓风佛罗伦斯外围环流影响，大树被风速高达每小时100哩的强风吹得东倒西歪，一波波巨浪更把海水直接冲上马路。根据气象预测，如此恶劣天候可能会持续到整个周末，目前已经有数以万计的当地区民无电可用。就在北卡罗来纳州已经感受到佛罗伦斯威力之际，南卡罗来纳州13日风雨降临的时间点，则略迟一些；麦特尔海滩(Myrtle Beach)还有民众散著步，一直到日落后，豪雨才落下。气象专家估计，接下来飓风佛罗伦斯14日从南卡、北卡交界之处登陆后，摧毁力道将逐渐增强，而且在内陆地区缓慢盘旋。沿海地区可能出现高达11呎浪涌，连日大雨则可能带来累计3呎的降雨量，严重洪灾极可能因此引发。接进陆地时， 佛罗伦斯风力减弱，已经没有本周稍早的每小时140哩风速，目前已经从四级飓风降为二级。虽然威力降级，但佛罗伦斯仍然具有高度危险，可能有严重水患之虞；由于居民纷纷忙着避难，已经配合撤离，北卡沿海地区几个城市，13日都变得空荡荡的。北卡罗来纳州州长库柏(Roy Cooper)13日便对少数没有撤出、执意留守家园的民众喊话：“留下来，将面临生命危险。一旦风雨变强，千万不要尝试离开。”南卡罗来纳州州长麦克马斯特(HenryMcMaster)与库柏，都对大约100万名已经接获撤离通知、却不愿离开的居民发出警告说，接下来只能自求多福。麦克马斯特说：“就连救难人员也不能留在这边。”南卡罗来纳州莱特威尔海滩(Wrightsville Beach )警察局长豪斯(DanHouse)说，等到飓风来临，不愿撤离的民众“打电话叫警察也没用了”。</w:t>
        <w:br/>
        <w:t xml:space="preserve">    </w:t>
        <w:tab/>
        <w:br/>
        <w:t xml:space="preserve">    </w:t>
        <w:tab/>
        <w:t xml:space="preserve">    </w:t>
      </w:r>
    </w:p>
    <w:p>
      <w:r>
        <w:t>WXC9200</w:t>
        <w:br/>
      </w:r>
    </w:p>
    <w:p>
      <w:r>
        <w:br/>
        <w:t xml:space="preserve">    </w:t>
        <w:tab/>
        <w:t xml:space="preserve">    </w:t>
        <w:tab/>
        <w:t>近日，一中国男子拍视频并上传至社交媒体称，美国南加利福尼亚州一豪华住宅内的中国人随意将垃圾丢在公共空间，垃圾中的菜汤和油水漏得满地都是。其他住户看不下去，便制作“支那人滚回支那”的标语泄愤。然而当地华文媒体称：该事件涉嫌歧视华人，系拍摄男子自导自演。也有网友发视频辩驳，该楼层垃圾门经常打不开，住户不得已才将垃圾放在楼道。</w:t>
        <w:br/>
        <w:t xml:space="preserve">    </w:t>
        <w:tab/>
        <w:t xml:space="preserve">    </w:t>
      </w:r>
    </w:p>
    <w:p>
      <w:r>
        <w:t>WXC9201</w:t>
        <w:br/>
      </w:r>
    </w:p>
    <w:p>
      <w:r>
        <w:br/>
        <w:t xml:space="preserve">    </w:t>
        <w:tab/>
        <w:t xml:space="preserve">   </w:t>
        <w:tab/>
        <w:tab/>
        <w:t xml:space="preserve"> </w:t>
        <w:br/>
        <w:t xml:space="preserve">    </w:t>
        <w:tab/>
        <w:t>(image) 最新曝光的法院文件显示，遭控洗钱、银行诈骗等罪名的前任川普竞选团队总干事马纳福(Paul Manafort)，已经与“通俄案”特别检察官穆勒(Robert Mueller)达成协议，对于其中两项刑事罪嫌将认罪。根据认罪协议，69岁的马纳福接下来必须配合穆勒团队对于俄罗斯干预2016年美国总统大选的调查，厘清川普阵营是否与俄方串通合谋。根据美国联邦华府地方法院(U.S. District Court for the District of Columbia)资料，马纳福对于遭控密谋判国、密谋妨碍司法，都已同意认罪。另外，原本马纳福还有遭到起诉的5项罪名，检方则已同意撤销。一般预料，马纳福认罪将对川普总统带来重大冲击。就在上个月，川普还曾称赞过这位昔日手下，夸奖他并未像川普前任律师柯恩( MichaelCohen )一样，受到检方压力就屈服。</w:t>
        <w:br/>
        <w:t xml:space="preserve">    </w:t>
        <w:tab/>
        <w:br/>
        <w:t xml:space="preserve">    </w:t>
        <w:tab/>
        <w:t xml:space="preserve">    </w:t>
      </w:r>
    </w:p>
    <w:p>
      <w:r>
        <w:t>WXC9202</w:t>
        <w:br/>
      </w:r>
    </w:p>
    <w:p>
      <w:r>
        <w:br/>
        <w:t xml:space="preserve">    </w:t>
        <w:tab/>
        <w:t xml:space="preserve">    </w:t>
        <w:tab/>
        <w:t>新闻联播9月14日报道，国家主席习近平14日在人民大会堂同委内瑞拉总统马杜罗举行会谈。习近平欢迎马杜罗第十次访华，赞赏马杜罗高度重视发展中委关系，坚定支持中委合作。习近平指出，中方始终从战略高度和长远角度看待和发展中委关系。当今世界不稳定、不确定性增多。面对新形势新挑战，中委要协力增进友好互信，创新推进互利合作，持续促进共同发展，引领中委全面战略伙伴关系迈上新台阶，更好造福两国人民。习近平强调，双方要筑牢政治互信，保持高层交往势头，让中委友好成为两国各界政治共识。中方赞赏委方在涉及中方核心利益和重大关切问题上给予中方理解和支持，将一如既往支持委内瑞拉政府谋求国家稳定发展的努力，支持委内瑞拉探索符合本国国情的发展道路，愿同委方加强治国理政经验交流。双方要优化创新务实合作，以签署共建“一带一路”谅解备忘录为契机，加紧对接、推进落实双方业已达成的合作共识，提升委方自主发展能力，推动两国合作可持续发展。双方要积极促进民心相通，扩大人文领域交流合作和地方交往，夯实两国友好社会根基。双方要加强多边协调配合，继续在联合国等国际和地区组织内加强沟通，共同参与全球治理体系改革和建设，维护发展中国家正当权益。习近平指出，中方一贯在平等互利、共同发展原则基础上推进同拉美国家合作，愿促进中拉论坛建设，推动中拉全面合作伙伴关系持续稳步发展。马杜罗表示，委中人民长期友好。在双方共同努力下，委中关系经受了各种考验，日益坚实、富有成果。我这次访华，双方就拓展广泛领域合作达成共识，充分体现出两国合作是全方位的，完全契合委内瑞拉正在推进的“国家经济复苏、稳定和繁荣计划”。委方感谢中方长期以来给予的理解和支持，希望更多借鉴中国改革开放和治国理政成功经验，愿积极参与“一带一路”建设，探讨有效融资方式，加强能源、产能等领域合作，扩大人文交流，携手共创两国关系更加美好的未来。我高度认同习近平主席倡导的构建人类命运共同体理念，愿同中方一道维护多边主义。委方坚定支持中拉论坛发展，愿为加强中拉合作作出积极努力。会谈后，两国元首共同见证了两国政府关于共同推进“一带一路”建设的谅解备忘录等双边合作文件的签署。会谈前，习近平在人民大会堂东门外广场为马杜罗举行欢迎仪式。彭丽媛、杨洁篪、陈竺、王毅、何立峰、郑建邦等参加。</w:t>
        <w:br/>
        <w:t xml:space="preserve">    </w:t>
        <w:tab/>
        <w:t xml:space="preserve">    </w:t>
      </w:r>
    </w:p>
    <w:p>
      <w:r>
        <w:t>WXC9203</w:t>
        <w:br/>
      </w:r>
    </w:p>
    <w:p>
      <w:r>
        <w:br/>
        <w:t xml:space="preserve">    </w:t>
        <w:tab/>
        <w:t xml:space="preserve">    </w:t>
        <w:tab/>
        <w:t>近日，央视新闻长时间详细播报了CRS的相关消息，与此同时，香港财经事务及库务局下午透过新闻处公布，「内地与香港就实施税务事宜自动交换财务帐户数据（自动交换数据）安排」，已于上周四（6日）生效。这次，CRS真的如约而至了。CRS（Common ReportingStandard）中文翻译为“共同申报准则”，又称“统一报告标准”，“标准”由主管当局间协议范本和统一报告标准两部分内容组成。主管当局间协议范本是规范各国（地区）税务主管当局之间如何开展金融账户涉税信息自动交换的操作性文件，以互惠型模式为基础，分为双边和多边两个版本。统一报告标准规定了金融机构收集和报送外国税收居民个人和企业账户信息的相关要求和程序。简单地说，就是各国金融机构按照一定的制式文档和一定的规则收集本国非居民客户的一些信息，再通过各国税务局之间进行交换的一套标准模板。具体如下图：尽管不经常出现在公众眼中，但是我国CRS相关文件制定已经历经两年的时间，具体时间线如下图：相关文件的主要内容是对金融机构、非居民、账户持有人、消极非金融机构、金融账户等概念的解析，比较枯燥专业，我们在这里只是谈一下相关的法律责任。一方面是基于我国特有的外汇管制，境外不合规金融资产信息，是否会由外汇管理局进行处罚。特别是2017年12月8日出台的《银行业存款类金融机构非居民金融账户涉税信息尽职调查细则》中发文单位包括了外汇管理局，使得这种担忧更加具有现实意义。我们来看看我国对居民购汇使用范围的限制：此外《中华人民共和国外汇管理条例》（国务院532号令）“第七章　法律责任第三十九条　有违反规定将境内外汇转移境外，或者以欺骗手段将境内资本转移境外等逃汇行为的，由外汇管理机关责令限期调回外汇，处逃汇金额30%以下的罚款；情节严重的，处逃汇金额30%以上等值以下的罚款；构成犯罪的，依法追究刑事责任。”也就是说外汇出境渠道是否合规，以及使用范围是否合规，都会涉及到行政处罚甚至刑事责任。下面分享一个外管局通报的相关案例：“河南籍蒋某分拆逃汇案2017年1月至4月，蒋某为实现非法向境外转移资产目的，借用55人的年度购汇额度，以个人自费旅游的虚假名义将个人资金分拆购汇后汇往其香港账户，金额合计269.38万美元。该行为违反《个人外汇管理办法》第七条的规定，构成逃汇行为。根据《外汇管理条例》第三十九条的规定，对其处以罚款38.97万元人民币。”鉴于我国目前的个人五万美元付汇额度，首批信息被交换回来的金融账户余额100万美元以上的高净值个人，很可能大部分付汇渠道和外汇用途都不合规，特别是近两年人民币下行时，大量购买香港保险或者投资境外股市的个人，很可能被行政处罚。另一方面是税收问题。我国一直是以票控税，税务局对企业或者个人的金融信息进行查询，需要较高的审批权限批准（企业县区级局长签字，个人地市级局长签字），而国际通行的做法是对企业个人金融资产和现金流进行监控，如果金融资产或者购买资产的现金流超过利润与负债，那么纳税人有举证责任对财产来源进行解释，无法解释的就是偷税，类似于我国针对公务人员的“大额财产来源不明”。所以国外大量毒贩在家里囤积现金，我国经常从贪官家里搜查出现金，可以看出二者之间微妙的相似之处。其实贪污和逃税本质上都是对税收的窃取，故在管理手段上也有可以相互借鉴之处。在这样的现状之下，CRS给我们带来了国际通行的“金融资产监控信息”，下面对它的作用进行讲解。CRS的税收身份证明文件分为机构、个人、控制人三大类，本文将逐一进行讨论。首先是机构，就是境内机构在境外金融账户的情况。我国企业开具境外金融账户还是比较困难的，笔者目前见到这种情况基本上都是海外上市的公司，合规性极强，相关风险较低。其次是个人。如果境外资产不能被个税申报收入所涵盖，要看正在修订的征管法对纳税人举证责任是否进行了修订，如果增加了纳税人举证责任，那么无法解释来源的金融资产都可能会被认定为逃税。当然，即使没有修订，那么税务局至少获得了逃税线索，可以动用金融信息核查之类的手段进行调查，有的放矢地打击“两套账”之类的逃税行为。下面节选一个与之类似的国际情报交换的反避税案例：“2015年10月27日，《中国税务报》刊载了《跨国情报交换引发高收入移民调查，追缴税款3474万元》的文章。根据报道：5处豪华房产、6辆名贵汽车……中国移民夫妇与此不相符的低收入申报纳税引起了移民国的注意。利用移民国发出的跨国情报交换请求，广东省中山市地税局经过历时两年半的调查，最终找出了当事人持股企业的隐名股东，依法追缴个人所得税税款3474.37万元。案情简介：2012年末，C国税务局通过我国驻国际联合反避税中心（JITSIC）代表处向国家税务总局提出协助请求，希望我方提供中国移民X某和L某夫妇在华的收入和纳税情况。X某和L某夫妇原籍中山，于2006年12月移民C国，并在C国一直按低收入申报纳税。但C国税务局掌握的资料显示，X某和L某两人在C国期间共购置了5处豪华房产、6辆名贵汽车，并在中山市内购置了3处房产、2块土地。X某银行账户同期有大量来自中国亲属的资金汇入记录，且汇入频率高、金额巨大。C国税务局怀疑两人没有如实申报在华财产和收入，存在避税嫌疑，因此通过国际联合反避税中心向我国发出税收专项情报，请求协助核查该夫妇在华收入和纳税情况。根据C国的情报线索，中山市地税局专项工作组延伸运用情报，进一步排查涉案人员在我国境内是否存在涉税违规的行为。专项工作组展开案头分析，对X某夫妇国内亲属2009年~2011年的纳税申报情况、双方借款合同等资料进行分析，对其借款能力及借款行为的真实性进行评估。另一方面，工作组溯查资金源头，重点对X某母亲银行账户的大额资金收支记录进行分析，筛选并锁定疑点企业。同时，对情报信息涉及的企业以及通过核查发现的其他关联企业的生产经营及申报纳税情况进行逐一排查。最终，工作组获得了关键信息，即X某母亲为企业的实际投资者，企业向X某母亲大额转账的款项是向其借款。为此，工作组下户核查并调阅相关企业2005年度~2013年度财务报表、账册及凭证资料，核实X某母亲与企业间的资金往来情况。通过反复调查取证，确认了X某母亲以借款为由，长期套取其隐性持股企业的生产经营所得，再通过多名家族成员的香港银行账户逐步将国内投资所得向C国转移的基本事实。​依照有关规定，中山市某企业实际投资者X某母亲从投资企业处取得的借款，在纳税年度终了后尚未归还、又未用于企业生产经营的部分,应视同企业对其的红利分配。中山市地税局专项工作组依法要求企业按照“利息、股息、红利所得”项目代扣代缴X某母亲个人所得税共计3474.37万元。”总之，在税收稽查工作中，发现线索就等于工作已经进行了一半。从账户信息落实到具体偷税行为收入，还是需要大量的工作，但是相比从数以万计的纳税人中寻找谁是逃税嫌疑人，其实容易很多。最后是控制人。依据《非居民金融账户涉税信息尽职调查管理办法》“第十三条 本办法所称控制人是指对某一机构实施控制的个人。公司的控制人按照以下规则依次判定：（一）直接或者间接拥有超过百分之二十五公司股权或者表决权的个人；（二）通过人事、财务等其他方式对公司进行控制的个人；（三）公司的高级管理人员。合伙企业的控制人是拥有超过百分之二十五合伙权益的个人。信托的控制人是指信托的委托人、受托人、受益人以及其他对信托实施最终有效控制的个人。基金的控制人是指拥有超过百分之二十五权益份额或者其他对基金进行控制的个人。”理论上，我国企业在境外设立子公司，要在商务厅备案后才能从外管局付汇，同时其数据被交换至税务局，税务局对该子公司按照“走出去”企业进行管理。我国个人除了极少数情况外，基本上不许在境外进行股权投资，但是实际上有大量个人在境外避税地设立了公司，并且与境内企业通过转让定价进行避税。因此，本次个人所得税法修订专门增加了反避税相关条款：“第八条　有下列情形之一的，税务机关有权按照合理方法进行纳税调整：（一）个人与其关联方之间的业务往来不符合独立交易原则而减少本人或者其关联方应纳税额，且无正当理由；（二）居民个人控制的，或者居民个人和居民企业共同控制的设立在实际税负明显偏低的国家（地区）的企业，无合理经营需要，对应当归属于居民个人的利润不作分配或者减少分配；（三）个人实施其他不具有合理商业目的的安排而获取不当税收利益。税务机关依照前款规定作出纳税调整，需要补征税款的，应当补征税款，并依法加收利息。”如果从专业角度解读，那么：第一条对应的是转让定价（TP  TransferPricing），即通过关联交易将利润留存在税负较低（避税地）的一方。比如国内企业给香港子公司支付100万商标使用费（国内税费中方负担），由于香港对境外收入免税，这100万可以无税留在香港子公司。第二条对应的是受控外国企业（CFC  ControlledforeignCorporation），即在税负明显偏低的避税地设立的企业所集结的利润，无合理经营需要不做分配的，将视同分配纳税。例如某个人在百慕大的公司拥有1000万利润未分配，且没有经营活动，由于百慕大没有企业所得税，所以将被直接认定为分配给国内个人的股息红利。第三条对应的是一般反避税（GAAR General Anti-AvoidanceRule）即其他不具有合理商业目的避税手段，主要是通过无关联第三方搭桥，将利润在关联方之间转移，将利润留存在税负较低（避税地）的一方。例如将境内价值100万的货物通过出口中间商出口到自己在开曼群岛的子公司，中间商收1%的手续费，开曼群岛的子公司再以100万出口到美国，由于开曼群岛对境外收入免税，这19万利润可以无税留在开曼群岛子公司。本次CRS调整，基本上包含了企业所得税反避税条款中除了资本弱化外的其他手段（这里的资本弱化，是避税方法，还是反避税条款，有点没看懂……），当然具体执行中的细节还要等待后续文件明确。总之，在我国这种以票控税没有对纳税人实行全面金融监控的税收征管体系下，CRS让我国有机会接触到国际通行的税收监管手段，了解使用掌握其相关技术方法，可能会对我国税收管理体制带来质的变革，从而使税收真正达到对收入二次分配的作用，促进社会更加公平发展。</w:t>
        <w:br/>
        <w:t xml:space="preserve">    </w:t>
        <w:tab/>
        <w:t xml:space="preserve">    </w:t>
      </w:r>
    </w:p>
    <w:p>
      <w:r>
        <w:t>WXC9204</w:t>
        <w:br/>
      </w:r>
    </w:p>
    <w:p>
      <w:r>
        <w:br/>
        <w:t xml:space="preserve">    </w:t>
        <w:tab/>
        <w:t xml:space="preserve">    </w:t>
        <w:tab/>
        <w:t>援引加州大学伯克利分校学生报Daily Californian报道，当地时间10日，加州大学伯克利分校一个专案调查委员会宣称，因涉及19世纪排华言论，他们建议将波尔特的名字从法学院侧楼以及多个学校学生组织的名称中移除。据悉，加州大学伯克利分校的法学院侧楼以约翰•波尔特（JohnBoalt）命名，以纪念他的妻子伊丽莎白•波尔特对法学院的一大笔捐款。但是在2017年春，伯克利法学院院长欧文•凯莫林斯基发现，波尔特曾是两世纪前排华法案的主要倡导人。除此之外，他对非裔以及印第安人等族羣也发表过种族主义言论。波尔特曾是内华达州的一名律师，于1871年搬至加州。当时，加州正面临中国移民的大幅增长，以及其所带来的社会问题。1877年，波尔特在伯克利俱乐部发表了一篇文章“中国问题”，支持推出排华法案限制中国移民。在文章中他称：“应该消灭这些与我们完全不同的民族，而不是试图并吸收他们。”去年，有人将波尔特支持1882年排华法所撰的文字找出来，他当时是这样写的：“Chinaman刺激着我们，令我们产生一种难以控制的反感。”“波尔特发表了非常具有攻击性的种族主义言论”，凯莫林斯基在声明中说，“他支持19世纪臭名昭着的排华政策的观点。这让我们重新思考一个严重的问题——我们的法学院是否还要与这个名字有关联。”委员会同时参考了关于本事件针对学生、校友、以及教员的问卷调查和市政厅会议结果。结果表明多数人对将波尔特从法学院侧楼除名錶示支持。最后，委员会计划移除波尔特的名字，因爲“这个学校已经不适合再与他的名字有联繫了”。报道指出，伯克利法学院之所以被称爲波尔特法学院，是因爲以前法学院设在波尔特楼（BoaltHall）之内；1951年，法学院迁出波尔特楼，但法学院几乎所有设施的命名都用上了“波尔特”的名字，例如波尔特教学楼、波尔特楼校友会、波尔特基金、波尔特楼学生会、波尔特环保法学会、以及现在已经充满反讽意味的波尔特人权委员会。所有法学院的毕业生都自称爲“波尔特人”。</w:t>
        <w:br/>
        <w:t xml:space="preserve">    </w:t>
        <w:tab/>
        <w:t xml:space="preserve">    </w:t>
      </w:r>
    </w:p>
    <w:p>
      <w:r>
        <w:t>WXC9205</w:t>
        <w:br/>
      </w:r>
    </w:p>
    <w:p>
      <w:r>
        <w:br/>
        <w:t xml:space="preserve">    </w:t>
        <w:tab/>
        <w:t xml:space="preserve">    </w:t>
        <w:tab/>
        <w:t>根据休斯敦西南区管委会公佈的最新数据，今年8月，包括中国城在内的休斯敦西南区一共发生砸车盗窃案共90宗，比上月增长18%。管委会主席李雄表示，中国城面临着有组织犯罪的危害。他同时呼吁，社区的民衆和商家要协同起来，共同阻止犯罪。9月12日，休斯敦西南区管委会举行月度安全会议。根据会上公开的信息，西南区在8月份发生90宗砸车盗窃劫案、47宗抢劫案、58宗偷车案以及19宗入室盗窃案。会上特别提到了上週二9月4日晚间发生在中国城主干道百利大道上85°C麪包房门前的一起抢劫案，两名驾驶奔驰轿车的华裔女性刚一下车就被抢。由于现场情景被监控摄像头拍下后在华人微信羣中疯传，导致很多人议论纷纷。在当天的安全会议上，一位名爲TzuFann Shao的亚裔男子就当场发出抱怨之声，称自己的妻子已经不愿意再去中国城购物。9月4日晚间发生在百利大道85°C麪包房的抢劫案，女事主刚一下车就被埋伏在旁边的犯罪分子袭击。（图源：监控摄像头画面）管委会主席李雄称，中国城是在面对有组织的犯罪分子，他们盯上了这一片区域，特别是针对开好车的亚裔女性来下手。李雄同时表示，在中国城最繁华的百利大道9100号至9999号这短短的3个街区里，一共分佈着6家银行以及超过百家的餐饮业，大量的现金业务令犯罪分子垂涎。华人车主有很多喜欢在车内放置小挂件，可往往这些物品就会给犯罪分子以提示。图爲一辆被砸的车。（图源：休斯敦华人治安联防自卫队提供）李雄建议，关心社区安全的人们应该多来参加这样的安全会议，瞭解信息、表达关注，以利发出呼吁；同时，社区里需要更好的沟通与交流，认识彼此，让大家都能步调一致；此外，要充分利用休斯敦警察局有关“终止犯罪”的教育资源，鼓励大家举报犯罪、参与作证，同时要对有贡献的人做出奖励。9月12日，西南区管委会主席李雄（中）在月度安全会议上称，中国城是在面对有组织的犯罪分子。（图源：侨报记者陈琳摄）休斯敦警察局的警员表示，他们需要获得充分的影像信息，换句话说，如果能有更多的眼睛、更多的摄像头，将能大大有利于警方破案。Tzu FannShao（站立者）表示，在85°C麪包房抢劫案发生后，因爲担心中国城治安状况，他的妻子已经不愿意再去那里购物。（图源：侨报记者陈琳摄）自发成立的当地公益组织休斯敦华人治安联防自卫队的队员们一直在中国城一带义务巡逻，他们提醒民衆，一定不要在车内放置任何物品，比如他们刚刚发现的一起案件，就是因爲车主把午餐盒留在了车副驾座位上，犯罪分子误以爲其中有值钱东西，所以砸了右侧车窗下手。联防自卫队同时提醒一些车主最好不要在车内悬挂具有本民族传统文化特色的挂件，因爲这将给犯罪分子以“中国车主”的明确提示。</w:t>
        <w:br/>
        <w:t xml:space="preserve">    </w:t>
        <w:tab/>
        <w:t xml:space="preserve">    </w:t>
      </w:r>
    </w:p>
    <w:p>
      <w:r>
        <w:t>WXC9206</w:t>
        <w:br/>
      </w:r>
    </w:p>
    <w:p>
      <w:r>
        <w:br/>
        <w:t xml:space="preserve">    </w:t>
        <w:tab/>
        <w:t xml:space="preserve">   </w:t>
        <w:tab/>
        <w:tab/>
        <w:t xml:space="preserve"> </w:t>
        <w:br/>
        <w:t xml:space="preserve">    </w:t>
        <w:tab/>
        <w:t>大陆影星吴秀波在圣玛利诺的房产改建案，12日晚间在市议会上再次被拦。吴家的律师表示将提告市政府，市议员13日认为市府应该不会和解，并强调市议会的投票结果是民意所向，希望屋主能理解该市保护老房屋的传统。12日晚间的市议会现场被该市的华裔居民挤满，不少华裔居民都支持屋主改建房屋。屋主律师RichardMcDonald在会后向本报记者证实他已于10日正式提告市府。华裔市议员黄文谷表示，屋主的律师并未在会上提出会指控市府，因此他并不知情。不过如果真的提告，市府应该不会和解，会走整个过程。黄文谷表示，当晚市议会的决定是“大家的决定”，如果另两位市议员没被拉下来的话，她们也会阻止改建的。如果五个市议员里面四个都持这样意见的话，“这就是民意”。他表示，自己三年前参选时就承诺过会保护圣玛利诺的古老建筑，去年选举当选的三名市议员也这么说的，因此这就是目前的民意。律师McDonald善用议会规则，每每以与该案有关系为由，要求相关市议员回避，因此有两名市议员不得就此案进行投票。黄文谷表示，不明白一些新居民，如果喜欢圣玛利诺为什么要改变它。他表示，自己私下也和许多居民了解过，不管是白人还是亚裔，只要是老居民其实都不希望改变。当日的市议会上，只是赞成的居民没有动员出来而已。黄文谷表示，希望屋主吴秀波能明白这一点，既然他拍过电影“北京遇上西雅图之不二情书”，应该对圣玛利诺市有好感，那更应该入境随俗，让邻居喜欢。一些民众指出，既然改建案已经通过都市计画委员会了，市议会再拦下就没道理，而且浪费了都计委员会18个月的人力。对此黄文谷解释表示，居民很多没有去研究整个过程，该改建案其实一开始在都计委员会就被挡下来了，于是第一次上诉到市议会时，市议会决定将改建案送回都计委员会再审。而第二次审时，屋主律师逼退一名委员回避，又说服了另一委员，最终三人投票通过，所以这次邻居才会上诉。他表示，其实邻居只是有一些要求，但屋主方跟邻居沟通不好，才最终造成这样的局面。对于一些居民指出，该房屋太过老旧无法居住，黄文谷表示，房子为什么会烂成这样，就是因为买来后长久没人住，没人维护就会烂掉。有居民担忧，圣玛利诺主要收入是产业税，而产业税随着房屋买卖会升高。如果限制了新居民的合理改建，对于买家来说，选择很多，大可去周边城市买房，最终影响圣市房价从而影响该市税收。黄文谷认为，自己37年前搬进圣玛利诺时，法规就已经很严，但每个人还是抢破头想要进来。他相信，只要维持圣市风格，就会有更好的邻居搬来，如果任之“烂下去”只会吸引投机客和不好的邻居。不少华裔居民都抱怨圣市相关规定太严，现在想找个设计师一听是圣玛利诺就不接了。也有居民表示历史报告明明显示没有历史价值的房屋，硬说有历史价值，市议会完全不考量专家报告。因此一些华裔居民支持律师提告，从而能改变该市这一过于保守的风气。一位女性居民就表示圣玛利诺以前和现在都总是有很多居民，毫无理由地为了反对而反对，是该找律师来告市府了。也有居民表示，包括圣玛利诺的保守派组织“历史协会”、该房屋的卖家、房产经纪人也应该被告，因为后者没有将房屋“可能被列为历史建筑”的情况披露给买家，导致买家付了更多钱。</w:t>
        <w:br/>
        <w:t xml:space="preserve">    </w:t>
        <w:tab/>
        <w:br/>
        <w:t xml:space="preserve">    </w:t>
        <w:tab/>
        <w:t xml:space="preserve">    </w:t>
      </w:r>
    </w:p>
    <w:p>
      <w:r>
        <w:t>WXC9207</w:t>
        <w:br/>
      </w:r>
    </w:p>
    <w:p>
      <w:r>
        <w:br/>
        <w:t xml:space="preserve">    </w:t>
        <w:tab/>
        <w:t xml:space="preserve">    </w:t>
        <w:tab/>
        <w:t>参议院司法委员会(Senate JudiciaryCommittee)的共和党人週五公佈了一封来自65名女性的信。这些女性在佈雷特·卡瓦诺(BrettKavanaugh)高中时期认识他，称他是“一个好人”。卡瓦诺目前面临着一个数十年之前的性侵指控。据政治网站politico.com报道，司法委员会主席格拉斯利(ChuckGrassley)的办公室分发了这封支持卡瓦诺的信，不到48小时前，该委员会的首席民主党人、加州参议员黛安·范士丹(DianneFeinstein)将针对卡瓦诺的指控提交给了联邦调查局(FBI)。范士丹说，她“尊重”做出匿名指控的女性的决定。但这位参议员对此事的处理加剧了本已激烈的党派紧张关係，因爲共和党仍在争取在本月底之前确认这一任命。对卡瓦诺提出指控的女子就读于卡瓦纳高中附近的一所高中。据两名消息人士透露，当这起所谓的不当行爲发生时，她、卡瓦诺和另一名高中男生单独在一个房间里。《纽约客》(TheNew Yorker)週五报道称，这名女子声称卡瓦诺在束缚住她的同时意图不轨。这场激烈的争论似乎并没有动摇共和党的计划，即在最高法院10月第一週开始新任期之前，将卡瓦诺的提名提交参议院。在共和党以51比49领先的情况下，国会山的共和党人表示，卡瓦诺获得确认之路仍在正轨上。与卡瓦诺同期的女性反驳了过去24小时出现的对这位他的恶毒描述。“在我们认识佈雷特35年多的时间里，他的友谊、品格和正直让他脱颖而出。特别是，他总是以体面和尊重的态度对待女性。”这些女性写道，“在他上高中的时候是这样，直到今天仍然如此。”白宫还发表了卡瓦诺的一份声明，对这名女子的指控进行了全面反驳。“我坚决、明确地否认这一指控。”这位53岁的上诉法院法官表示，“我在高中或任何时候都没有这样做过。”自週四以来，民主党一直对此事保持明显的沉默，儘管国会山以外的自由派团体呼吁採取尖锐行动，要求撤销对卡瓦诺的提名。上週晚些时候，白宫首次听到了有关对卡瓦诺的指控的模煳传言。在范士丹将此事提交给FBI几小时后，白宫法律顾问唐·麦克加恩(DonMcGahn)的办公桌上出现了有关高中性侵指控的细节。据白宫一名助手说，麦克加恩中午左右收到了联邦调查局FBI的信，并立即将信交给了国会。卡瓦诺和一羣在确认过程中与他一起工作的职员和前职员立即採取了行动，他们联繫了从高中起就认识这位法官的五十多名女性，让她们在这封信上签名，以证明他的人格。</w:t>
        <w:br/>
        <w:t xml:space="preserve">    </w:t>
        <w:tab/>
        <w:t xml:space="preserve">    </w:t>
      </w:r>
    </w:p>
    <w:p>
      <w:r>
        <w:t>WXC9208</w:t>
        <w:br/>
      </w:r>
    </w:p>
    <w:p>
      <w:r>
        <w:br/>
        <w:t xml:space="preserve">    </w:t>
        <w:tab/>
        <w:t xml:space="preserve">    </w:t>
        <w:tab/>
        <w:t>著名电视节目华裔女主持人陈朱莉（JulieChen）周四晚上做了自己在哥伦比亚广播公司（CBS）职业生涯中从来没有做过的一件事——她自报姓名为“朱莉·陈·穆恩维斯（JulieChen Moonves）”——毫无疑问，主持节目时冠夫姓是她的一个重大举动。因为她丈夫和前任老板莱斯·穆恩维斯（LesMoonves）陷于性丑闻困扰而在4天前被解职，陈朱莉在重返《老大哥》节目时以这种方式表示对丈夫的支持。据英国每日邮报网报道，自从她的丈夫穆恩维斯辞去CBS首席执行官职位之后，陈朱莉周四首次回到该电视台。那名48岁女主持人在周四晚上主持《老大哥》节目时以使用自己的全名方式来支持她的配偶并表示自己的婚姻完好。她说，“在《老大哥》房子家外面，我是朱莉·陈·穆恩维斯。晚上好。”她没有提及针对丈夫的任何指控，也没有解释她为何前几天没有出现在屏幕上。另据tmz.com报道，节目开始之前，朱莉用一张拿着《老大哥》节目卡的照片笑着返回，但她清楚地告诉大家......她的结婚戒指仍在，她的婚姻完好无损。此前由于CBS非常受欢迎的白天节目《谈话》（TheTalk）的主持人和创办人陈朱莉在周一本季开播当日没有露面，受到广泛关注。她在当天发表的声明中也没有说她计划何时重返节目。在《谈话》节目第九季的开播式上，由奥斯本（SharonOsbourne）负责讨论相关争议。奥斯本在节目一开始就赞扬陈，并且说，“谈论她的丈夫是非常尴尬和令人沮丧的，但我们必须这样做。我们觉得这是对的。”她同时也表达了她的担忧：《谈话》节目可能在这次事件之后无法生存。该节目的所有女主持人都谈到有关陈朱莉及其丈夫丑闻那个话题。安德伍德（SherylUnderwood）曾提到，对穆恩维斯的指控可能是“来自上帝的祝福”。她说，“我知道陈朱莉非常坚强，是一个富有弹性的女人，”相信陈能摆脱那种窘境。由于13名女性提出性侵犯指控，穆恩维斯不得不于上周辞去CBS公司的首席执行官职务。但是，他却不会离开该公司。由CBS向美国证券交易委员会提交的一份文件显示，穆恩维斯将在CBS继续工作两年时间，为公司提建议以确保顺利过渡。</w:t>
        <w:br/>
        <w:t xml:space="preserve">    </w:t>
        <w:tab/>
        <w:t xml:space="preserve">    </w:t>
      </w:r>
    </w:p>
    <w:p>
      <w:r>
        <w:t>WXC9209</w:t>
        <w:br/>
      </w:r>
    </w:p>
    <w:p>
      <w:r>
        <w:br/>
        <w:t xml:space="preserve">    </w:t>
        <w:tab/>
        <w:t xml:space="preserve">    </w:t>
        <w:tab/>
        <w:t>俄罗斯与中国刚签署了新的有关吸引中国投资开发远东地区的文件。但官僚制度和腐败却使当地的投资环境日益恶劣。俄罗斯媒体报道，在远东投资的一些中国商人被逮捕，他们自己在当地的资产更有丧失的风险，当地的实际经商气候与两国官方描绘的完全相反。中国国家主席习近平和俄罗斯总统普京在符拉迪沃斯托克（又称海参崴）出席东方经济论坛期间举行圆桌会议商讨两国合作。（2018年9月11日）签署开发远东新文件 中国投资人获优惠中国领导人习近平这次访俄期间，双方签署了一系列文件，其中包括从2018-2024年间吸引中国投资，以及两国经贸合作共同开发远东地区的备忘录。报道说，与旧文件相比，新文件描述的经贸合作和开发投资规模比过去要小，但清晰明了，更详细说明了对中国投资人的一些优惠政策。新文件中的项目涉及远东地区的农业、林业、石油化工、矿产资源开发、物流等许多领域。新文件还提到吸引中国高科技公司落户远东主要城市符拉迪沃斯托克（海参崴）。好项目不给中国两国新文件的实施前景仍是未知数。研究地区经济问题的学者祖巴列维奇说，过去双方所提到的许多合作项目一般都是本地投资人放弃和不感兴趣，或是项目地点及其偏远，那里缺乏基础设施，实施起来存在巨大困难。“中国感兴趣的是远东的一些能源项目，尤其是油气资源开采。但对于一些所谓的战略领域，俄罗斯仍然在限制和禁止中国投资人。”投资气候恶劣 实际经商环境与官方宣传相反与此同时，远东的投资环境因为腐败和官僚体制而继续恶化。俄罗斯媒体不久前批评说，当局一方面说要吸引中国等外国投资人，但另一方面，当地的经商气候和投资环境同官方描绘的完全相反。远东地方媒体，以及两家俄罗斯主要大报“共青团真理报”和“莫斯科共青团报”在6月和5月分别刊载文章，介绍一名61岁的中国沈姓富商在滨海边疆区所遭受的不公平待遇和可怕经历。这名在当地经商15年的中国富商在滨海边疆区拥有很多房地产和土地，以及联合收割机修理厂等企业，他还在当地的制鞋业和其他行业投资，为当地创造了不少工作岗位。(image)“金号角”报刊载的照片，中国沈姓商人和他的空旷的制鞋厂车间。由于沈姓富商在符拉迪沃斯托克投资的一家酒店因为纠纷和官僚程序无法运营，去年12月，一名俄罗斯人找到沈姓富商说，只要支付服务费后，他有办法找到关键官员帮助打通各种关节，使酒店能够运营。今年1月，沈姓富商向这名俄罗斯人付钱的当天就被当地的俄罗斯联邦安全局以行贿和腐败嫌疑逮捕。这名俄罗斯人收钱时写给沈姓富商的有关收到法律咨询费的收据也被法院当成犯罪证据。狱中健康恶化 办案官员只关注富商财富报道说，沈姓富商在当地的监狱中已被关押多个月，虽然他患有心血管疾病和糖尿病，恶劣的监狱环境使他的身体健康状况恶化，但当地司法机构仍然拒绝采取软禁的方式，或是让他在监狱外就医。这名中国商人的俄罗斯律师说，这起案件非常蹊跷的是，当地办案官员很少提审沈姓富商，对案件本身似乎不太关心，而把注意力都集中在调查这名中国商人的银行账户状况，他所持有的股票，以及他的财富方面，导致这起案件停在原地，没有任何进展。俄安全机构有的放矢 财富都被别人吞掉远东地方媒体报道说，当地大约有10中国商人以相似的方式被逮捕。沈姓富商的俄罗斯辩护律师说，当地司法机关其实更应调查那名提出为中国商人解决问题收取服务费的神秘俄罗斯人。这位神秘的俄罗斯人后来被揭露是在执行安全机构工作人员下达的命令。俄罗斯经常发生富豪，其中包括一些亲克里姆林宫的富豪因为各种原因被捕入狱的案件。恶劣的监狱环境通常被当成施压工具让这些富豪放弃财富。富豪们获得自由的交换条件通常是他们的企业和财富被别的利益集团吞掉。开始打中国人主意 中俄走近却不能保护在俄经商安全这种方式过去多数被用来针对俄罗斯本土富豪。不过，目前中国和俄罗斯关系越来越好，但在俄罗斯的中国商人也受到这种待遇，仍然无法幸免，显示腐败环境下在俄罗斯经商的风险，以及紧密的中俄政治关系仍然无法保护在俄罗斯中国商人的安全。滨海边疆区商业媒体“金号角”报道说，沈姓富商事件在当地中国人中引起震动，更使许多在俄罗斯经商的中国人的信心受到沉重打击。许多中国商人因为害怕俄罗斯安全机构以同样的方式对待他们，目前都已停止了在当地的投资计划。</w:t>
        <w:br/>
        <w:t xml:space="preserve">    </w:t>
        <w:tab/>
        <w:t xml:space="preserve">    </w:t>
      </w:r>
    </w:p>
    <w:p>
      <w:r>
        <w:t>WXC9210</w:t>
        <w:br/>
      </w:r>
    </w:p>
    <w:p>
      <w:r>
        <w:br/>
        <w:t xml:space="preserve">    </w:t>
        <w:tab/>
        <w:t xml:space="preserve">   </w:t>
        <w:tab/>
        <w:tab/>
        <w:t xml:space="preserve"> </w:t>
        <w:br/>
        <w:t xml:space="preserve">    </w:t>
        <w:tab/>
        <w:t>旧金山的汽车破窗窃盗猖獗，去年共发生了3万1122起，目前全城进行反破窗行动。CBS电视台13日在旧金山进行采访，采访车竟然也两度被贼人破窗，当场见证了猖獗程度。CBS的采访队将一辆用来引诱窃贼的“饵车”放在破窗黑点的阿林莫广场(Alamo Square)，并且车里放置一个MichaelKors的手提包，以及一个价值250元的speaker扬声器；而这两件财物都预先装置了GPS追踪器。阿林莫广场是一个热门观光点，这里是一个公园，公园对街有一排著名的维多莉亚式建筑房子，是旧金山著名的风景。不少游客都开车来这里，正是贼人下手最佳机会；当游客下车，靠近维多莉亚式房子拍照时，贼人就趁机破窗，偷窃车内财物。果然如CBS所料，“饵车”迅速被一男一女破窗，偷走了手提包和扬声器，整个破窗和窃盗的过程只有20秒钟。雌雄破窗贼上一辆巴士，预先埋伏的警探瓜瑞洛(LisaGuerrero)尾随巴士，去到第16街的米慎运车站，眼看两贼即将搭捷运逃逸，警探才上前逮人，当时两贼手上还拿着那部扬声器。瓜瑞洛警探对两贼说：“全世界的人都目击到你下手破窗，你们可选择将扬声器物归原主。”CBS则将镜头对准两贼和警探。贼人将扬声器放下，然后离开，CBS则拍下整个过程。事后，警探利用GPS，到附近米慎街的一个车库，找到那个手提包。令人惊讶的是，CBS采访队下采访车到阿林莫广场访问了一名居民，因为这名居民的住家安装了闭路摄影机，拍到贼人破窗的过程。没想到记者走进居民的住家采访，留在广场的采访车竟然也被人破窗，而且不只一次，而是两次，车上价值数千元的设全部被偷。</w:t>
        <w:br/>
        <w:t xml:space="preserve">    </w:t>
        <w:tab/>
        <w:br/>
        <w:t xml:space="preserve">    </w:t>
        <w:tab/>
        <w:t xml:space="preserve">    </w:t>
      </w:r>
    </w:p>
    <w:p>
      <w:r>
        <w:t>WXC9211</w:t>
        <w:br/>
      </w:r>
    </w:p>
    <w:p>
      <w:r>
        <w:br/>
        <w:t xml:space="preserve">    </w:t>
        <w:tab/>
        <w:t xml:space="preserve">    </w:t>
        <w:tab/>
        <w:t>联邦人口普查局（U.S. Census）12日发布数据显示，加州去年贫穷率高达19%，位居全美冠军。据统计，19%的加州民众处于贫穷中，约为750万人，但比2016年减少1.4%。去年紧随加州的是佛罗里达州与路易斯安那州，全美人口贫穷率为14.1%。这项统计将各地生活指数、政府安全网计画提供的补贴，都考虑在内。加州虽在2007年至2009年经济衰退后复苏势头强劲，同时保持较低失业率，但贫穷率依然居高不下，反映出加州高房价和低薪资之间存在的巨大鸿沟。在洛杉矶—长堤—安那罕都会区，年收入3万4308元的房客，及年收入3万4424元、但需偿还房贷的屋主，都被视为生活在贫穷线以下。而在河滨—圣伯纳汀诺—安大略都会区，年收入2万9038元的房客，及年收入2万9128元、但需偿还房贷的屋主，都被视为生活在贫穷线以下。人口普查局13日公布的另一种基本人口普查统计，没有把生活指数和政府安全网计画提供的补贴计算在内。根据这种方法得出的加州贫穷率为13.4%，远低于19%。据统计，南加州的洛杉矶县、河滨县、橙县和圣伯纳汀诺县去年约有250万人生活在贫穷线以下。与之相比，在经济衰退来袭之前的2007年，上述四县有220万贫穷人口，2012年曾达到最高峰，有310万人生活在贫穷线以下。根据2017年基本标准，年收入不足1万2752元的65岁以下民众属于穷人。有两位成年人和两名儿童的四口之家年收入若不足2万4858元，也被视为穷人。七年前，人口普查局开始通过一种新的「补充」方法来计算贫困人口，回应了半个世纪以来的官方贫困率过于简单和不准确的批评。这种新方法很快得到了广泛认可，因为它包含了更多的收入形式，最重要的是，它调整了各种不同的生活成本。非牟利媒体机构Calmatters指出，加州几乎立刻成了全美贫困率最高的州，主要是因为其高昂的生活成本，特别是住房。目前，加州的贫困率仍然高居全国第一，达到20.4%，是排名第50位的佛蒙特州的两倍多。加州公共政策研究所（PPIC）和史丹福大学扶贫中心也採用类似的方法计算加州58个县的贫困率。他们的「加州贫困衡量」指标目前显示，加州的税率为19.5%，洛杉矶县最高，为24.9%，而普莱塞县（Placer）最低，为13.1%。公共政策研究所和史大还计算了19.2%的额外「近乎贫困率」，加州联合金库（United Ways ofCalifornia）是一个为慈善机构筹集资金的地方组织联盟，他们委託「努力维生」（Struggling to StayAfloat）组织不仅在州县一级，而且深入社区研究贫困。此外，新研究不仅在地理上，而且通过种族或民族、性别、职业、婚姻状况、教育和其他因素分析数据。研究发现，总体而言，「加州三分之一的家庭，即超过330万个家庭，每个月都在努力满足基本需求，包括那些收入远高于联邦贫困水平的家庭。」毫不奇怪，拉美裔的贫困程度最高，53%的家庭收入低于「实际成本指标」。根据当地生活成本，不同社区之间的收入差异很大。</w:t>
        <w:br/>
        <w:t xml:space="preserve">    </w:t>
        <w:tab/>
        <w:t xml:space="preserve">    </w:t>
      </w:r>
    </w:p>
    <w:p>
      <w:r>
        <w:t>WXC9212</w:t>
        <w:br/>
      </w:r>
    </w:p>
    <w:p>
      <w:r>
        <w:br/>
        <w:t xml:space="preserve">    </w:t>
        <w:tab/>
        <w:t xml:space="preserve">    </w:t>
        <w:tab/>
        <w:t>16位美国国会议员9月13日向美国互联网企业谷歌公司发出信件，质询该公司是否为了重返中国市场而准备配合中国政府信息过滤和监测用户的要求。有专家透露，中国政府为了获得大数据和人工智能方面的最新技术，正在积极邀请谷歌返回中国大陆市场。16位给谷歌公司去信的美国议员，包括来自民主党和共和党的美国国会参议员和众议员。路透社报道说，国会议员们要求谷歌澄清，是否正在为了重返中国大陆市场，而在信息封锁、搜集用户资料和监测用户方面和中国政府配合。报道说，多位议员对相关的报道感到极度关注，他们认为，相关的高科技技术，不仅侵害中国人的人权，也很可能损害到在中国旅行、工作和生活的美国人。谷歌公司的回复只是表示，谷歌公司“在帮助中国用户方面已投资多年”，而有关程序投入使用“为时尚远”。今年早些时候有报道说，谷歌公司正在设计一款专门针对中国大陆市场的手机搜索应用程式，以符合中国政府的要求。报道引起了包括谷歌员工在内的忧虑，有超过一千名谷歌技术人员曾发信给公司高层要求澄清，但未获谷歌公司回应。该公司负责人工智能的高级科学家杰克·保尔森，也因此提出辞职。美国电子通讯工程专家龚书佳博士说，保尔森明确表示，他辞职的原因是不愿意自己的工作帮助那些侵害人权的政府。“保尔森是八月份辞职的，他在辞职信中说，谷歌的做法违反联合国人权宪章，也违反美国的利益。”路透社的报道说，和保尔森一样选择了辞职的谷歌科技人员最少有五名。龚书佳表示，谷歌创立时“不作恶”的信念，鼓励了很多有志向的科技人员前往工作。如果该公司重返中国，很多人可能选择离开。一位不愿意透露姓名的在美国IT公司工作多年的专家对自由亚洲电台分析说，谷歌公司现在已经不再是简单的所谓互联网搜索引擎公司，而是整合了多个最前端科技技术的高科技平台，如果谷歌和中国合作，无疑将加强中国政府对民众的全面控制。“谷歌已经不是一个互联网搜索引擎公司了，过去几年他们在人工智能、机器学习、机器识别等很多领域有很大投资，那些技术在美国也是高精尖的。这些技术，对中国来说可以帮助控制民众思想。”他透露说，谷歌在不少高科技领域和美国政府有合作，美国政府非常担忧这些技术会流入中国，而中国则希望获得这些技术。“谷歌和美国政府有很多合作，主要是人工智能方面。中国政府希望从谷歌公司获得这些技术。”他表示，许多最先进的IT技术需要大量搜集数据，因为西方国家对此有所限制，专制体制无疑为高科技公司提供了方便，但他认为谷歌重返中国大陆的最主要原因还是赢利。“我个人觉得，它最主要的考量还是盈利。”最近，一段由谷歌公司内部流出的视频显示，在2016年美国总统大选之后，谷歌多个高层管理人员对特朗普当选极为不满。龚书佳博士介绍，谷歌公司2016年曾经动用自己的科技优势参与总统竞选，但未能达成他们希望的结果。龚博士也表示，谷歌公司以“不作恶”和自由的理念为基础发展起来，如果该公司真的以协助中国政府监控民众和信息封锁为代价，去获取更多的金钱利益，将会是自由世界的一大悲哀。</w:t>
        <w:br/>
        <w:t xml:space="preserve">    </w:t>
        <w:tab/>
        <w:t xml:space="preserve">    </w:t>
      </w:r>
    </w:p>
    <w:p>
      <w:r>
        <w:t>WXC9213</w:t>
        <w:br/>
      </w:r>
    </w:p>
    <w:p>
      <w:r>
        <w:br/>
        <w:t xml:space="preserve">    </w:t>
        <w:tab/>
        <w:t xml:space="preserve">    </w:t>
        <w:tab/>
        <w:t>说起器官捐赠，大家一定不陌生，某人在死亡后自愿将遗体的部分捐献给医学科学事业，可以使医学届进行更深入细致的研究；或者通过手术等其他方法把器官移植放置到一个患有严重疾病患者的身体上，可以让这个器官继续发挥功能，使接受捐赠者重获新生；(image)在现在的社会里，器官捐赠都是一件从各方面看来很积极的事情在英国威尔士地区，当地政府早在2015年就开始执行器官捐赠“默认同意”制，即默认所有18岁以上成年人都是潜在捐献者，除非他们明确表明自己不捐。而在瑞典，政府更是投入了大量资金，用来加强对自愿捐献器官的宣传和教育。总之无论对于个人还是对于社会，器官捐赠这一行为都可以说是有意义的一件事。而对于那些得到捐赠的患者来说，这些被捐赠出的器官更是无疑等于拯救了他们岌岌可危的生命。(image)现在医疗技术这么发达，器官捐赠的手术也变得越来越安全，配对成功，取出器官，再移植放入他人体内，一旦手术期间没出现什么意外的话，那么事后应该也就没什么问题了吧？不一定....即便科技再发达，人身体内部的各种细胞构造远远要更复杂，正因为如此，在器官捐献的背后，其实也存在着一些让人意想不到的风险。就在最近，英国媒体报道了这样一件和器官捐赠有关的事情：“4名病患在接受同一位器官捐献者捐献的器官患上乳腺癌，3人死亡.. ”(image)光看这短短的标题就挺吓人了....然而，这件事情还要比标题更复杂。这件事情是这样的，早在2007年的时候，一位53岁的妇女因为中风而意外离世，离世前，这位妇女已经把自己注册成了器官捐赠者。离世后，当时医生在各种检查之后，也确认妇女的器官没有任何问题，可以进行移植。肾脏、肺、肝脏还有心脏这几个人体内最重要的器官都被她捐出来以便移植给需要的人。(image)很快，这些器官就找到了即将“认领”它们的人，其中接受妇女心脏的患者在移植器官不久后因为自身原因，患败血症不幸离世。而除了心脏，剩下的器官则由其他四位病患使用。女性A，42岁，她通过手术移植了捐赠者的肺。一开始，移植手术很成功，术后恢复也很成功。近1年过去了，有了新肺的A不再因疾病困扰，生活也是很幸福。可是就在大家都认为A重获新生的时候，意外发生了：A的这副新肺开始出问题了。在A被送往医院检查后，被确诊得了肺癌，癌细胞基本已经扩散到全身大部分器官。再经过更细致的检查，医生们突然发现了一个有点不寻常同时更加棘手的情况：导致A患癌的癌细胞，很巧的正是来自那对新移植的肺？难道说这个癌细胞会不会和那位捐献者有关吗？会不会是捐献者曾经体内的癌细胞随着器官的转移进入了A的身体呢？于是医生当下立即进行了DNA检查，检查结果果然和他们想的一样....A体内的癌细胞在基因上与捐献者一致，也就是说造成A患癌的癌细胞正是来自于最初捐献器官的那位妇女捐献者，这个癌细胞始于捐献者的乳腺组织，也就是大家俗称的乳腺癌。捐献者的肺携带着她的乳腺肿瘤细胞，像特洛伊木马一般进入到A的身体内，然后这些肿瘤细胞慢慢化为乳腺癌细胞在A体内从肺部开始进行扩散和蔓延。这些癌细胞先是从肺部开始扩散到全身的骨骼，后来又扩散到A本来健康的肝脏....在A被送往医院的时候，癌细胞已经扩散到全身大部分，医生在那时已无回天之力....2009年8月，患者A在接受新肺移植一年多后死亡。(image)在A因移植肺导致的乳腺癌扩散死亡后，相关医院怀疑当时剩下的三位接受器官移植患者可能也会有患癌风险，于是在第一时间通知了他们。妇女B，62岁，当时接受了捐献者的左肾移植，在A去世后，B随即进行了全面的检查，但是并没有发现患癌的迹象。1年，2年，3年...6年过去了，B的身体还是没出什么问题。也许A因肺部患癌可能只是个例吧，B应该不会有事，当时的大家在看到B检查后没有患癌迹象后都这样想着。可也就在这个时候，和A类似的事情又发生了。B的身体突然出现问题被送往医院进行检查，检查结果表明她肝部患癌，再细致检查后，医生又发现引起肝部患癌的正是和A相同的癌细胞....也就是那个来自捐献者体内的乳腺癌细胞。在送到医院的时候，B肝部的癌细胞也已经大面积扩散。就在确诊仅仅两个月后，妇女B也因同样原因离开了人世。妇女C，59岁，为了替换因肝硬化而受损的肝脏，C接受移植了捐献者的肝。在2011年检查的时候，C曾被检测扫肝脏上有肿瘤，医生建议她切除这个移植而来的肝脏，但是C由于害怕术后会出现并发症而拒绝了医生的建议。虽说没有切除存在肿瘤的肝脏，但是C一直在积极的配合治疗，以防止肿瘤恶化变成癌症。直到2013年的时候，C的情况都还是很不错。可是，仅过了一年，相同的事情再一次在C身上上演了。C被查出肝部患癌，癌细胞和A，B携带的一样，同时C体内的癌细胞也扩散的非常快，再加上她本人已经处于放弃治疗的状态...2014年的时候，接受捐献者器官捐赠的第三位患者C因癌症死亡。(image)当时总共5位接受器官捐赠的患者，一位死于自身原因导致的败血症，还有三位全部死于来自捐赠者体内的癌细胞。那么另外一位呢？另外这位可以说是很幸运了，他是5人中目前唯一的幸存者。这位幸存者是一位男性，32岁，他当时接受了捐献者的右肾移植。在进行移植后，一开始这位男性没有发现身体存在什么异样，但是就在2011年的时候，他在一次检查中意外发现自己肾部患癌，（经检查也是和ABC一样的情况，他肾部的癌细胞也是来自于捐献者）不过，这位男子当时发现的时候，癌细胞还没有大面积扩散，他果断选择将这个移植来的肾脏摘除，并且积极的服用各种抗癌化疗药物，就这样他很幸运的躲过了死神的召唤....当时捐献者死后为什么没有好好检查，要是一开始就知道有癌细胞就不要把器官进行捐赠，不然这不是间接害人吗？其实，这锅真的不能全让医院方面来背....首先，经器官移植导致因乳腺癌死亡这种事从来没有发生过，这，是第一次，尽管以前出现过器官移植后“传染”癌症的情况，但从来没有过乳腺癌这种状况，就医生们来说，他们想不到乳腺癌竟然能带来这么严重的影响。而且在最近，欧洲多家大学医学科的专家就此还进行了研究调查，即便是对于这些医学专家们来说，这种情况他们很多也是第一次见，从以往器官移植的案例中来看，只要之前检查工作做的好，从任何单一器官移植导致癌症的几率非常小，几乎是一万分之一。而在这件事里，5个人中的4个人全部患癌....这几率连专家们都不敢相信....同时，肿瘤能在体内潜伏这么长时间然后癌变也是很罕见...所以这位捐献者体内的乳腺肿瘤细胞本身就很不寻常。另外，医院方面表示在一开始的时候他们真的对捐献者的身体进行了全面的检查，可是当时并没有发现有任何乳腺癌或者恶性乳腺肿瘤的迹象存在，即便可能存在肿瘤，那也是没有太大威胁性或者很小的，所以并没有检查出来。而且在医生看来，比起先治疗死者那些没有什么威胁性的肿瘤，他们更倾向于移植，先救需要器官移植的病人一命更重要。如果不幸将肿瘤细胞带入他人体内，事后也可以再进行必要的治疗，但这个的前提是至少得先移植了新器官然后活下来。可是吧，事后这个治疗也是存在一定风险的，接受器官移植的患者往往需要服用药物来削弱他们的免疫系统，以防和新移植来的器官产生排斥现象，但是免疫系统一旦变弱，患者的体内便会变成肿瘤细胞或隐藏的癌细胞不受抑制生长的温床。在普通人体内，肿瘤可能会被治好，癌细胞可能会被抑制；但是在接受器官移植的患者体内，这个几率会变小很多，肿瘤在免疫系统低下的他们体内更容易恶化进而变癌。一般器官捐赠前，必要的检查肯定是要做的，如果器官存在什么恶性问题，那绝对是不能进行捐赠的。但是要知道对于那些非常细小，难以发现的肿瘤或其他小问题来说，有时候检查很容易发现不到，除非要花大量时间大量精力来进行全面细致的扫描和检查才可能发现。但是对于捐献者和接受移植者来说，时间和精力恰好正是他们最负担不起的东西。“对捐献者进行过密过久的各种检查可能确实会发现一些额外的发现，但是这样检查可能会让一些原本打算器官捐赠的捐赠者和家属改变主语，变得不愿再捐赠，这样一来，本来数量就少的可怜的捐献者数量这下变得更少....”一位医学专家对这个问题做出了这样的解释。(image)本来愿意捐献器官的人就少，再加上要做各种复杂的检查，或许哪怕一个小小的肿块都不能再进行捐赠...对于那些考虑良久才决定捐献器官的人来说....好吧，我死就够痛苦了，死完还得各种复杂严格的检查，那我干脆不捐了吧...捐赠器官的人变少，可是等待移植器官的人那是只增不减啊。而且对于这些人来说，时间，他们真的耗不起了....就拿英国来说，仅仅是等待移植肺部的患者数量在过去5年里就增长了很多，在2013年，大约有242人需要移植肺部，而现在，已经有约354人需要移植肺部。而且在这354人之中，大约四分之一的病人情况已经非常不乐观，再等下去只能让他们的身体更虚弱，到时候连移植手术都没有办法再进行了。对于他们来说，短时间内没有新肺，就等于死亡。(image)一边求质量也求数量的检查选择器官来救更多急需延长生命的人，另一边则是非常精确求质量但放弃数量的筛选器官来救那些仅有器官数量所对应数量的病人。这两者究竟该如何选择？站在医生的角度来看，或许先救人更重要；站在那些濒死需要接受器官移植的病患和他们家人角度来看，或许也可能是急救续命更重要；而站在大众的角度来看，或许长远的健康才是最重要的。相信这个问题每个人都有自己的看法。人类身体之精细之复杂，就到现在，人类对于医学界来说还有很多未知的东西，希望科技越来越发达，越来越多的应用在医学方面，能尽快发明出即省时省力但同时可以细致入微进行检查的设备好让器官捐赠这件事情变得风险更小。让更多人愿意进行捐赠，也能更安全更健康的拯救更多那些急需新器官的病人们。</w:t>
        <w:br/>
        <w:t xml:space="preserve">    </w:t>
        <w:tab/>
        <w:t xml:space="preserve">    </w:t>
      </w:r>
    </w:p>
    <w:p>
      <w:r>
        <w:t>WXC9214</w:t>
        <w:br/>
      </w:r>
    </w:p>
    <w:p>
      <w:r>
        <w:br/>
        <w:t xml:space="preserve">    </w:t>
        <w:tab/>
        <w:t xml:space="preserve">   </w:t>
        <w:tab/>
        <w:tab/>
        <w:t xml:space="preserve"> </w:t>
        <w:br/>
        <w:t xml:space="preserve">    </w:t>
        <w:tab/>
        <w:t>近日，美国国会众议院通过一项修正案，如果学者个人参加或正在参加诸如中国“千人计划”这类的人才项目，他们可能无法获得国防部的教育或学术培训以及研究经费。川普总统暗指“某国留学生个个是间谍”，说法夸张。但德州著名的安德森癌症中心传出，已有九位华裔科研人员被革职或处分；德州科技大学（TTU）副校长公开信、FBI局长雷伊谈话，似都印证美国正实施“宁可错杀一百、不能放过一人”，以封杀中国窃取美国科技。不但中国“千人计画”、“长江学者计画”学人成约谈“肃清”对象，华裔留学生或美国土生土长华裔子弟，日后可能连带受害。情况如恶化，就可和二战时美国设日裔集中营，集中看管日裔相比拟了。美中贸易战从关税战开端，延烧科技领域。美国想封堵“中国制造2025”计画，如今连先进医学等无关国防、国家安全的领域，都开始防堵中国人“正常学习”中窃密，很不寻常。川普政府提防中国，防止窃密伤害美国，本来具很高正当性，应受支持。但如今却连来美学习科学技术的学者、学子都一起提防，不仅防备“千人计画”名单上的人，“保密防谍”渐渐波及所有华人，包括在美华裔第二代或土生土长的华裔，只因有张黄面孔、有华裔姓氏，日后可能被摒弃在高等学府、重要科研机构和实验室之外；尖端领域学有所成的华人也可能被用“间谍”有色眼镜，像窃贼般被对待，影响重大。事情或可从四方面看：一，美国显然已失去雍容大度、自信和全球领导者风范。二战后70多年，美国跻身超强和全球领袖，提供奖学金济助第三世界国家学子，哪怕共产国家学者、学生都是对象。美国政府和民众都自信，这样可将美国的民主、自由等价值深植被济助对象内心，演变其他国家。但如今美国穷了、自信丧失了，川普藉“美国优先”、“再度伟大”等胜选，提防中国，都是类似心态的反映。华人该思考：为何美国只提防中、俄和伊朗，对其他国家依然开放？二，美国从被战略忽悠中觉醒。从帮中国进世贸组织、开放市场让中国拥巨大贸易顺差，大量吸收中国学者、留学生来美，逾半个世纪一直扮中国人民的朋友。但美国朝野、智库和学界近年骤然发现，中国不仅未像美国的战略设想和预期，变成西方自由民主阵营一员，成为真心的伙伴或盟友，反而有一套不同战略，要输出“中国模式”，习近平新时代中国特色的社会主义还想挑战美国，要平起平坐，甚至取代美国地位。中国的一切实力来自经贸顺差和汲取西方科技，“既然改变不了中国，就封杀中国”。三，中国“师夷长技以制夷”由来已久。中国改革开放后，公费留学制更明显。但中国学习西方的选择流于功利，想“弯道超车”，忽视智慧财产权、科技专利等文明规范。民间坦承中国是“山寨大国”，美国屡查获中国人或入籍华人窃取机密，意图作“投名状”换取高职位、高薪案例达数十起，多人且是“千人计画”学者。“猎巫”中被冤枉的华裔虽不少，但怀疑所有“正常人”都是间谍，反映美国人对中国和中国人渐失去信任，产生敌意和提防，绝非华人之福。四，中国“千人计画”、“长江学者计画”本意是运用丰沛资金，奖励和吸收国内外优秀人才，结合中西之长，协助中国成先进科技大国。但执行结果，许多人无法把握分际，等而下之者窃取机密，交换金钱报酬；其次将受聘后研究成果，本归属机构的智财权和专利，带回国作晋升台阶；或隐瞒中国政府外派身分、或向两国收取报酬，渔利自己。这些乱象导致美国难分青红皂白，遂将华裔一体打入怀疑对象。国与国争，网络间谍骇客窃密、威逼利诱等，不在我们讨论范围。我们关切的是这种龙蛇不分、一竿子打整船人的“肃清”难辨敌我，只好用族裔区隔对待，伤害绝多数无辜的中国学子、学人，也让更无辜的500多万在美华裔永久居民和公民子弟，日后丧失进入优秀学府、研究机构和企业的机会；即使在职华裔，升迁、参与先进计画的机会无形中也受影响，成了美中竞争下最大的无辜受害者。有报导指联调局已把“千人计画”名单提交各有关单位调查，是否继麦卡锡主义后形成另一种“白色恐怖”，伤及无辜，迄今未见民权或华裔维权团体出面要求政府廓清。华裔在复杂的美中较量下，渐成受害者，要责怪美国或中国政府？或责怪坏了一锅粥的“老鼠屎”？更难说清楚了。</w:t>
        <w:br/>
        <w:t xml:space="preserve">    </w:t>
        <w:tab/>
        <w:br/>
        <w:t xml:space="preserve">    </w:t>
        <w:tab/>
        <w:t xml:space="preserve">    </w:t>
      </w:r>
    </w:p>
    <w:p>
      <w:r>
        <w:t>WXC9215</w:t>
        <w:br/>
      </w:r>
    </w:p>
    <w:p>
      <w:r>
        <w:br/>
        <w:t xml:space="preserve">    </w:t>
        <w:tab/>
        <w:t xml:space="preserve">    </w:t>
        <w:tab/>
        <w:t>飓风「佛罗伦斯」（Florence）登陆美国东岸的北卡罗来纳州，导致4人丧生。路透社报道，死者包括一名母亲和她的幼儿，她们身处的独立屋被一棵大树压倒，两人当场死亡，而父亲则送院救治。另一名女子心脏病发逝世，医护人员因道路阻塞而未能及时抵达现场。另一人在为发电机接驳电源时丧生。外媒称，“怪兽级”飓风“弗洛伦斯”逼近卡罗来纳，将1000多万人置于危险中，由于难以预测其路径，恐慌在美国东南广阔地区蔓延。据美联社9月12日报道，新预报显示，南部面临的威胁更大，佐治亚州州长宣布紧急状态，该州加入弗吉尼亚州以及北卡罗来纳州和南卡罗来纳州的紧急状态行列，一些曾自认安全的居民用木板封住了房屋。报道称，美国国家飓风研究中心顶多可以预测到飓风“弗洛伦斯”最早将于14日下午登陆北卡和南卡两州沿线，然后一路向西推进，或将给内陆地区带来灾难性洪水。飓风“弗洛伦斯”夜间风力有所减弱，从4级飓风降至3级飓风，并将在接近海岸时进一步放缓。但是政府警告称，它仍将是相当危险的飓风。美国国家气象局称，525万人生活在飓风警告区或观察区，490万人生活在热带风暴警告区或观察区。报道称，在白宫，特朗普对政府的准备表示赞赏，并敦促人们离开飓风“弗洛伦斯”可能经过的区域。他说：“不要把它视作儿戏。这是个大家伙。”报道还称，截至11日，南北卡罗来纳州和弗吉尼亚州170多万人收到撤离警告。已有近千架航班取消，这一数字还将继续增加。另据法新社9月12日报道，这是一堵距离白宫很近、很平常的墙，然而本周所有的注意力都转向这一需要保护华盛顿以抗拒飓风“弗洛伦斯”的防洪墙。报道称，这面墙竖立在连通林肯纪念堂和国会山的华盛顿国家广场之中。这一石头墙此前从未实际应用过。高3米的墙被华盛顿第17街截为两段。如果你不怎么注意的话，基本看不到。但是随着华盛顿地区发布的洪水警告，它的作用开始受到关注。华盛顿有波托马克河水流过。国家广场公关部门负责人麦克·利特斯特表示，目前看不到有“任何迹象”要动用这个堤坝，同时他也不排除对其的使用。报道称，如果水位抵达12英尺（约3.65米），警告就会发出。会有卡车运来可以连接两端的巨大石板，并“在3到4个小时内”安装好。根据美国媒体报道，这个系统在真实条件下的初次尝试耗费4500万美元（约合人民币3.08亿元——本网注）。</w:t>
        <w:br/>
        <w:t xml:space="preserve">    </w:t>
        <w:tab/>
        <w:t xml:space="preserve">    </w:t>
      </w:r>
    </w:p>
    <w:p>
      <w:r>
        <w:t>WXC9216</w:t>
        <w:br/>
      </w:r>
    </w:p>
    <w:p>
      <w:r>
        <w:t xml:space="preserve">　　目前“山竹”中心附近风力已达到17级以上（65米/秒），预计“山竹”将正面吹袭广东，或成今年以来登陆我国最强的台风。　　这两天打开美国媒体，多是美国30年来最强5级飓风“佛罗伦萨”的消息，它也被称作“怪兽级”飓风。↓　　彭博社：美国南部的“华尔街”正为“佛罗伦萨”飓风做准备　　(image)　　CNN：飓风“佛罗伦萨”袭击加利佛利亚海岸　　(image)　　《纽约时报》：风暴来临，飓风“佛罗伦萨”途径城镇惧怕洪灾　　(image)　　CNN：超强风暴光临美国和亚洲　　环环（ID：huanqiu-com）自己当然也报了。↓　　(image)　　但你知道吗?更大个的超强台风“山竹”已经逼近菲律宾，到咱家门口了！　　(image)　　(image)　　全球天气可视化模拟网(Earth NullSchool)显示了超强台风“山竹”的规模示意图。一起来感受下↓　　(image)　　视频来源：环视频制作：胡适真　　“山竹”听起来萌萌哒，　　多汁美味的样子。　　(image)　　(image)　　然而，这个“山竹”并不“好吃”。(image)　　而且还有点可怕。　　(image)　　下面是同样比例尺条件下的“山竹” (上图)与美国飓风“佛罗伦萨”(下图)规模示意图。感受下“山竹” 有多可怕↓　　(image)　　来源：全球天气可视化模拟网(Earth NullSchool)。制作：大龙哥　　这个比较中，加入了重创日本的台风“飞燕”↓　　(image)　　美国飓风　　重创日本的台风“飞燕”　　“山竹”。来源：深圳市气象局官方微博@深圳天气　　今日(14日)下午6时许，广东已发布55个白色台风预警信号，24个蓝色台风预警信号。　　今天下午5时，今年第22号台风"山竹"(超强台风级)中心位于北纬17点0度，东经124点9度，也就是在距离菲律宾马尼拉偏东方向约495公里的洋面上，中心附近最大风力17级以上，达到65米每秒的风速，中心最低气压910百帕，8级大风范围半径约450公里。预计，“山竹”未来24小时将以每小时约25公里左右的速度向西偏北方向移动，将于明天白天移入南海东北部海面，以后逐渐向广东西部到海南东部海面靠近。　　据广东省气象局最新消息　　预计“山竹”于15日凌晨　　登陆或擦过菲律宾吕宋岛北部沿海　　15日中午前后移入南海东北部海面　　以后趋向广东西部和海南东部　　并将于16日夜间在上述沿海地区登陆　　较大可能正面袭击粤西沿海　　(image)　　(image)　　@中国天气关于“山竹”还非常郑重地强调了几点：　　1、“山竹”或成今年以来登陆我国最强的台风。目前“山竹”中心附近风力已达到17级以上（65米/秒）。　　2、有可能排进1949年以来登陆广东台风前十强。　　3、广东西部4天之内两连击，历史少见。如果16日晚-17日晨登陆广东西部，将在“百里嘉”之后，不到4天(96小时)连续遭遇两个台风，如此密集登陆广东也是历史少见。　　(image)　　(image)　　总之一句话，“山竹”威力很大，破环力可能超乎想像，大家一定要高度重视，关注当地预警信息，做好防范，确保安全第一!　　现在，整个广东都在等　　大boss⋅准风王⋅超级台风“山竹”　　(image)　　广东人民一定要撑住啊！　　</w:t>
      </w:r>
    </w:p>
    <w:p>
      <w:r>
        <w:t>WXC9217</w:t>
        <w:br/>
      </w:r>
    </w:p>
    <w:p>
      <w:r>
        <w:br/>
        <w:t xml:space="preserve">    </w:t>
        <w:tab/>
        <w:t xml:space="preserve">    </w:t>
        <w:tab/>
        <w:t>与自己的总统哥哥小布什相比，尼尔·布什可能并不为中国大众所熟知。(image)他是美国前总统老布什的第三子、小布什的弟弟，继承着“第一政治家族”布什家族的政治基因，自称为“小小布什”。在尼尔于北京下榻的酒店房间中，《环球人物》记者和他如约相见。他的个子高而瘦，体形比哥哥更像老布什。而他对中国人民的友好情谊，也让人想起老布什来。几年前，尼尔头戴红星帽、斜挎军绿书包拍过一张照片，发到网上后还小小地引发了一番热议。那是中国朋友送给他的礼物。(image)作爲中国人的老朋友，尼尔来中国已有130多次。在一次活动中，他甚至把北京称作他的“家”：“欢迎大家来到我在北京的‘家’。”他说，自己见证了中国改革开放40年来的发展变化，看到中国的成长。“这是正向的发展，更多的人可以享受更多的机会，而且更多的人生活质量在不断提高。”尼尔对中国的瞭解是从北京开始的。1975年夏天，他和哥哥、姐姐一起到北京探望父母。全家从官邸骑着自行车去天安门，去北京的大街小巷。尼尔记得，当时很多中国人没见过西方人，“他们的凝视中充满了天真和好奇”。几十年过去，这种友善和热情仍然如故。(image)老布什夫妇在北京。在尼尔看来，美中关係是世界最重要的双边关係。当中国崛起之时，两国有义务和平、和谐地相处并应对全球挑战。这也是他父亲长久以来的愿望，而现在，这个工作比以往任何时候都要重要。“我们不应该把中国的发展看成一种威胁，而应视爲一种共同发展的机会，能够促进解决世界面临的问题。”尼尔说。在尼尔看来，父亲老布什是一个很好的榜样，他的做法显示了不同的国家应该如何合作。“我父亲在推广美国价值和利益的时候十分坚定，但他尊重对方，希望理解对方看待世界的视角。”(image)2013年7月15日，老布什坐轮椅在白宫出席时任美国总统奥巴马颁发“每日一点星光奖”的仪式，尼尔向父亲致意。老布什是美国健在的前总统中最长寿的，今年6月刚刚度过了94岁生日。尼尔说：“吉米·卡特也快94岁了，我想他比我父亲健康状况更好一些。”老布什经常在生日时有些“惊人之举”，比如在90岁生日时以跳伞的方式庆生。他年轻时就喜欢运动，打高尔夫球、打网球，也喜欢跑步。尼尔回忆：“我还是孩子的时候，我们就有一个健身榜样——父亲。我和哥哥马文是兄妹5人中仅有的两个喜欢打篮球的。我哥哥乔治喜欢打高尔夫球、骑自行车，但不打篮球、也不打网球。”老布什在二战中当过轰炸机飞行员，战后成爲石油富商，当选衆议员踏入政坛，当过外交官，执掌过中情局，又成爲白宫主人。但在尼尔眼里，父亲最重视的是家庭和朋友。“在他活跃的一生中，当总统是一件精彩的事，但给他能量、生命与希望的核心理念是他爱家庭，家庭也爱他。他有很多朋友，有坚定的信仰，也准备好迎接生命的下一个阶段。”尼尔说，老布什身体非常虚弱，但他还是珍视他和中国的友谊，与中国领导人和中国民衆的关係，依然期望看到两国关係能变得更好。(image)年轻时的老布什不久前，尼尔到缅因州看望过父亲。他说：“我们家在那里有一所度假屋。父亲每年夏天去度假屋。我和妻子、孩子也去。我们是大家庭，在那里有5套房子，有时候大家都去，有时候一个兄弟6月或者7月去，另一个兄弟8月去，但总是有一个家庭和父亲在一起。我们在那里有很多活动，但和他一起的活动不太多。作爲老人，他在那里过得还不错。他现在有一条新的服务犬叫萨利。”说着，他打开了手机，“我给你看看它的照片。”(image)1986年8月24日，布什家族在缅因州别墅前合影，后排左起玛格丽特（抱着女儿马歇尔），马文·布什，比尔·勒布朗。前排左起：尼尔·布什（抱着儿子皮尔斯），沙龙，小布什（抱着女儿芭芭拉），劳拉·布什（抱着女儿珍娜），芭芭拉·布什，老布什，山姆·勒布朗，多罗·布什· 莱邦德，乔治·P·布什（杰布的儿子），杰布·布什（抱着儿子杰布比），哥伦布·布什和诺埃尔·布什。今年4月，尼尔的母亲芭芭拉去世了。她与老布什相伴73年，留下了5个儿女、17个孙子女和1个曾孙女的大家庭。去世两天后，孙女劳伦又爲她再添一个曾外孙。(image)谈到母亲，尼尔显得伤感而又平静：“人们常对我说，爲母亲的去世而遗憾。但我说，对一位活了92年精彩人生的女性，没有什麽遗憾的。”尼尔说：“她和我父亲结婚，一起生活了73年，他们非常幸福，她总是说嫁给父亲让她感觉有多棒。他们一起看世界，遇见有趣的人，经历有趣的事。我母亲抚养了5个孩子，一个成爲总统（指小布什），另一个成爲州长（指前佛州州长杰布·布什），其他的孩子也都不错。她一生活得很精彩。”(image)在生命末期，芭芭拉呼吸很痛苦。尼尔和妻子每天都去看她，直到她临终。这段最后的陪伴让尼尔感到安慰。芭芭拉的葬礼非常隆重，除94岁高龄的卡特外，其他在世的前总统都出席了，美国总统川普则派第一夫人梅拉尼娅出席。尼尔说，葬礼是对母亲一生的最好怀念。“她是一位出色的母亲，啓迪着许多女性。”《环球人物》记者问尼尔是否记得母亲最后的嘱咐，尼尔说：“我不记得她有什麽最后的遗言，但记得她一直很风趣。母亲住院的时候，哥哥乔治去看她。那是乔治最后一次看到健在的母亲。一位医生走进病房，母亲指着哥哥对医生说：‘你知道他爲什麽是现在这个样子吗？’医生说：‘我不知道，爲什麽？’母亲说：‘因爲我怀孕的时候又抽菸又喝酒。’对一位知道自己已走到生命终点的女士来说，仍保持着幽默感并愿意分享她的美好天性，这是非常难得的。我们想念母亲，但我们也总是感到，母亲虽然去世了，但她还和我们在一起。”说到这里，他的眼角有点溼润。(image)尼尔夫妇和小布什（右）探望母亲芭芭拉。“据说您是她最喜欢的儿子？”尼尔笑了：“那是我说的。她可能和每个孩子在一起的时候都这样说。乔治是她最喜欢的，马文也是她最喜欢的。她很会‘搞政治’的。”“她对您有什麽特殊照顾吗？”“也许我是让她最操心的孩子，因爲我童年时有阅读障碍，母亲花了很多时间陪伴我，帮我学会阅读。当我感到痛苦时，她非常关心我。这也许是她说最喜欢我的原因。母亲一生最大的事业是提高美国人的识字率。她说，一个人不论什麽民族、什麽文化、什麽传统，如果没有阅读能力，就不能真正知道自己人生的全部潜力。她一生积极推进识字运动。如今，我和妻子建立了芭芭拉·布什休斯敦扫盲基金会，来继续推动她的事业。我们爲母亲有那样的远见而感到非常骄傲，也爲我们能继续她的事业而感到非常自豪。”(image)芭芭拉与子孙在一起。当问及“是否会出现第三位布什总统”时，尼尔摇头说：“不会很快有。我们家族中新的一代愿意服务公衆，他们有的在民选官员岗位上工作，也有的对慈善工作感兴趣。但是，正如父母教导我们的，你不必成爲总统或者州长才能对社会产生影响。每个人都能发挥作用。”布什父子在退出政坛后，都乐于参加慈善工作。老布什和克林顿原是政敌，因爲慈善工作而成了朋友。小布什去年曾出版一本个人画集《勇气的肖像》，收集了他爲美国退伍军人画的肖像画，画集登上了亚马逊畅销书榜。他将销售收入捐给了爲退伍军人提供就业支持的组织。最后，记者问尼尔，布什家族是否有核心价值？他不假思索地回答：“我想就是‘服务意识’。这是我祖父母对我父母的影响，也是我父母对我这一代人的影响，而我们又会将它传递给下一代。我父亲说过，对成功的任何一种定义必须包含爲他人服务。我想这就是核心价值。”</w:t>
        <w:br/>
        <w:t xml:space="preserve">    </w:t>
        <w:tab/>
        <w:t xml:space="preserve">    </w:t>
      </w:r>
    </w:p>
    <w:p>
      <w:r>
        <w:t>WXC9218</w:t>
        <w:br/>
      </w:r>
    </w:p>
    <w:p>
      <w:r>
        <w:br/>
        <w:t xml:space="preserve">    </w:t>
        <w:tab/>
        <w:t xml:space="preserve">    </w:t>
        <w:tab/>
        <w:t>娱乐圈的查税风暴愈演愈烈，几个月前还是口水之争，现在的焦点已经转向了“抓人”。“谁谁谁也被抓了”之类的消息已是漫天飞舞。按照惯例，传言之后总会有一波闢谣。冯小刚导演率先出来自证清白，表示自己没有阴阳合同，也没有偷逃税。华谊兄弟紧随其后发佈公告，表示王忠军和王忠磊在公司正常履职，“已被通缉”、“以刑事犯罪被通缉”等内容纯属不实信息。而漩涡中的另外一位女主范冰冰则音信全无，从公衆视野中彻底消失，最后一条更新的微博停留在今年6月2日。如果对中国经济当前的形势有所瞭解就不难明白，娱乐圈的这场税收风暴绝非偶然，而且还只是刚刚开始。2002年，一代天后刘晓庆因爲偷逃税1400多万元，被判入狱400多天，刘晓庆案杀一儆百的效果立竿见影，当年北京市的税务部门很快就收到了来自各方的钜额补缴税款。今天的中国经济，比以往任何时候都需要这样的震慑效应。时代大风暴下，看似风光的娱乐明星其实也不过身似浮萍。那些财务清白的明星们在这场风暴中自当无恙，但是如果确有大规模偷逃税行爲，肯定将是在劫难逃。今天的中国经济正面临改革开放40年来最严峻的考验，外有贸易大战的逼迫，内有结构转型的压力。在命运抉择的十字路口，国内对于减税的呼声之高前所未有，而政府对此也予以正面迴应。首先对个人所得税实施了新一轮改革，按照财政部的初步测算，个税起徵点提高后，全国税收一年大致要减3200亿元。除此之外，其他的减税改革也在继续推进，包括增值税税率从三档併爲两档、更多的小微企业享受减半徵收所得税等等。按照财政部部长肖捷的预计，2018年全年减税将超过8000亿元，同时，对不合理行政性收费的规范清理，预计还将减负3000多亿元。如此来看，财政收入的减收规模将超过1万亿元。财政收入减少的同时，财政支出却在大幅增长。在“稳中有变”的经济压力之下，我国的财政政策变得更加积极，下半年以来，新一轮的基建热潮已经再度拉开大幕，由此带来的钜额资金需求也就不难想象。在一增一减之间，国家的财政收支体系将形成巨大的资金缺口，而这个缺口必须要寻找到合适的途径来予以弥补。最近一段时间，创投基金大幅增税、社保转爲税务机构徵收等新闻层出不穷，某种程度上可以理解爲政府爲解决资金缺口在做各种试探和尝试。但是由于对这些领域增负遭遇了强烈的反对之声，9月6日的国务院常务会议明确表示，“确保创投基金税负总体不增”，“抓紧研究适当降低社保费率，确保总体上不增加企业负担”。和创投基金等领域相比，政府对于娱乐行业的税务整顿则不会引发太多的民意反弹。由于多年来明星收入大大超过普通民衆，而且还涉嫌大规模偷逃税，已经引发公衆的强烈不满，在这个行业颳起查税风暴，既可以充盈国库，还可以赢得掌声，可谓一举多得。在当前中国经济形势下，似乎很难找出比娱乐行业更理想的整顿对象。今年7月中旬，国家税务总局下发通知，要求各级税务机关加强影视行业的税收徵管，不仅封堵了影视行业长期以来的不合理漏洞，而且溯及既往——影视行业纳税人享受税收优惠政策不符合相关规定的，税务机关将依法追缴已享受的减免税款，并按照税收徵管法等有关规定处理。由此，影视行业的税收风暴正式来袭。明星们争先恐后补税已经成爲当前影视圈的头等大事，如果心存侥倖，很有可能面临牢狱之灾。按照我国《刑法》对“逃税罪”的规定，“纳税人採取欺骗、隐瞒手段进行虚假纳税申报或者不申报，逃避缴纳税款数额较大并且佔应纳税额10%以上的，处三年以下有期徒刑或者拘役，并处罚金；数额巨大并且佔应纳税额30%以上的，处三年以上七年以下有期徒刑，并处罚金。”除了影视行业，税收风暴的下一个重点将是“打土豪”。所谓的“土豪”，并非那些合法经营致富的人士，主要是指那些不依法纳税的富豪、以及拥有钜额不明财产的贪官等。2014年，经合组织（OECD）发佈了金融账户涉税信息自动交换标准（CRS，CommonReportingStandard），该标准主要是通过全球携手合作，打击那些将资产藏匿在海外逃税的行爲，这是全球打造的一张史上最强徵税天网。我国也在当年加入了这一标准，按照预定的时间进度表，今年9月份，中国国家税务总局开始和其他国家（地区）的税务局第一次交换金融账户涉税信息，中国从此正式加入了全球徵税体系的天网之中。目前加入CRS交换信息标准的国家（地区）有100多个，包括中国富豪们热衷的避税天堂百慕大、英属维尔京羣岛、开曼羣岛，以及热门的移民目的地澳大利亚、新西兰和加拿大等。这些国家（地区）会将对方税收居民的金融账户信息互相交换，这意味着中国的富豪和贪官们此前隐匿在海外的钜额金融资产，以后将在国税局的眼前一目瞭然。如果这些资产不能提供合法的纳税证明，不仅将面临可观的税款补缴，甚至还可能面临钜额财产来源不明的刑责，对于“土豪”们而言，这意味着一个前所未有的时代已经到来。在查税风暴下，大部分明星还能通过积极补缴税款来自救，但对于在海外藏匿资产的“土豪”们而言，能够补缴税款来解决问题可能已经算是万幸，如何说清楚钜额资产的来源纔是最大的挑战。下个月1号开始，新的个税起徵点和税率就将开始实行，大多数普通民衆都将或多或少感受到减税的春风。不过，减税的成本总得有人来爲此埋单，对少数人而言，这绝对是一个难捱的寒冬。在中国经济这个不平静的季节，那些曾经偷逃税的娱乐明星和“土豪”们，将不得不爲过去的错误偿债。调节收入分配原本就是税收最重要的功能之一，这一轮查税风暴，只不过是迴归了税收的本意。</w:t>
        <w:br/>
        <w:t xml:space="preserve">    </w:t>
        <w:tab/>
        <w:t xml:space="preserve">    </w:t>
      </w:r>
    </w:p>
    <w:p>
      <w:r>
        <w:t>WXC9219</w:t>
        <w:br/>
      </w:r>
    </w:p>
    <w:p>
      <w:r>
        <w:t xml:space="preserve">(image)9月13日，香港南华早报刊登了一篇中美研究所执行主任兼高级研究员洪农的文章称，从近期菲律宾海军搁浅舰艇迅速地从中国南沙群岛海域的半月礁撤离可以看出，尽管中菲关系可能面临政治风波，但经济方面的考量可以给问题的解决提供一个支撑。(image)这篇名为《搁浅在南海浅滩上的一艘海军舰艇揭示了什么样的中菲关系》的文章称，于8月29日在中国南沙群岛海域的半月礁搁浅的菲律宾海军“德尔皮拉尔”号护卫舰是菲律宾从美国海岸警卫队获得的三艘舰船之一，目前也是菲律宾拥有的最大战舰。文章称，半月礁距离菲律宾西部巴拉望岛南端约110公里（68英里），位于中国仁爱礁以南。1999年，菲律宾海军运输船曾故意“搁浅”在仁爱礁，此后菲律宾一直意图将此地作为军事前哨基地。而此番菲律宾军舰“搁浅”之后，菲律宾国防官员曾通知了中国政府，但拒绝了中国提供的援助。菲律宾军方官员还表示与美国“进行协调”以寻求美方援助从而修复“搁浅”的战舰。文章称，当时，菲律宾海军和海岸警卫队共出动了四艘舰船给“德尔皮拉尔”号护卫舰提供“支援”，为其水手提供食物和其他物资。而根据菲律宾军方发言人的说法，他们于9月3日雇了两艘拖船将该舰拖至菲律宾一港口进行维修。文章称，这艘船的“处置速度”比许多国际问题分析专家所预计的要快得多。中国对菲律宾海军“重演”1999年海军运输船“搁浅”的那一幕非常警惕。而美国则担心，中国提出的帮助解救菲律宾护卫舰的提议将会成为一次“外交胜利”，这将有利于中国在南海“共同利益”的诉求，同时也将为中国在南海建造岛屿和部署设施正名。菲律宾则担心允许中国领导这次救援任务将使北京在与菲律宾的南海争端中占上风。近来，菲律宾迅速采取措施恢复与中国的关系。菲律宾财政部长卡洛斯·多明格斯8月22日在北京的一个会议上亲自对中国在基础设施建设方面的支持向中方表示感谢。中菲还在讨论联合开发深海资源事宜。文章称，“德尔皮拉尔”号迅速被拖走为中菲两国关系释放了一个积极的信号。1999年的“搁浅”事故将不会重演。文章还认为，作为南海争端的两个主要国家，中国和菲律宾在推进达成南海行为准则的最终协议的同时，保持友好的氛围，避免破坏两国建立信任的措施非常重要。同样重要的是，中美两国间的信任赤字不应该因这种意外事件而进一步扩大 </w:t>
      </w:r>
    </w:p>
    <w:p>
      <w:r>
        <w:t>WXC9220</w:t>
        <w:br/>
      </w:r>
    </w:p>
    <w:p>
      <w:r>
        <w:t xml:space="preserve">这两天，美国接连传来的两条消息，真是让台湾当局“坐立不安”。据美国商业内幕网站报道，曾报道“水门事件”的美国著名记者伍德沃德在其新作《恐惧：白宫里的特朗普》里披露，特朗普今年初于一场讨论韩国安全议题的国安会议中，质疑美国在朝鲜半岛维持大量军事部署能够得到什么。特朗普更接着问：“不止如此，我们保护台湾究竟能得到什么？”(image)▲伍德沃德新作《恐惧：白宫里的特朗普》据悉，特朗普尚未出任总统时已对美国花钱保护别人表达不满。自上台以来，特朗普多次在防务开支问题上对盟友施压。面对总统的质疑，当时与会的美国国防部长马蒂斯和参谋长联席会议主席邓福德向特朗普重申美韩关系的重要性。马蒂斯还说：“我们这么做是为了防止发生第三次世界大战。”不过，书中并未提及官员如何回应特朗普对于保护台湾的质疑。(image)▲商业内幕网站报道截图如果说这是作者以第三方身份披露的信息，准确性有待考量，那美国有线电视新闻网（CNN）的一篇报道，可能就真的让岛内绿营“心凉凉”了。13日，CNN援引三名美国官员的话说，有关派海军陆战队去台北协防“美国在台协会（AIT）”一事，美国防长马蒂斯已于上个月明确拒绝。美国国务院发言人9月13日通过电子邮件回复媒体询问时指出，与AIT现在的做法相同，将由少部分美籍人员以及多数台湾雇员，维护AIT新馆的安全。他还说，美国仍信守中美三个联合公报与“一个中国”政策。蔡英文心心念念的事，就此泡汤。(image)▲CNN报道截图不过，被媒体问及美方的态度时，台当局却强装镇定，依旧“嘴硬”。蔡英文办公室发言人黄重谚在答复媒体询问时坚称，美国是台湾在国际上“最重要的盟友”，持续而良好的关系对双方都至关重要。岛内绿媒更是给美方找好了理由，称美国国防部是“婉拒”海军陆战队驻守AIT，并强调拒绝原因是“资源有限”。(image)▲台媒报道截图但是，还是有绿营媒体人难掩失望，发文直指特朗普政府的行为反映了他作为商人逐利的外交思维，更借马蒂斯之口评论特朗普“行为和认知只有小学五、六年级的水准”。甚至一名绿营学者在美国《外交官》杂志网站发文“控诉”称，虽然特朗普上台后签署的一系列对台文件看似十分重视台湾，“但实则是口惠而实不至，台湾对此十分不安”。而部分台湾网民则直接骂开了：“美国人真穷，‘资源不足’是外交辞令，也是台湾这个‘地区’还不够资格浪费或使用他们的有限资源？？”(image)还有网友称，特朗普政府说到底还是忌惮来自北京方面的警告，蔡英文一声声的“大哥”算是白喊了。台湾绿营如此失望，只因此前曾一度热炒美国国务院提出申请派遣海军陆战队队员守卫新落成的“美国在台协会”。对此，国台办发言人马晓光曾明确表示：我们坚决反对台湾与我建交国进行任何形式的官方往来和军事联系。在此前的外交部例行记者会上，发言人陆慷也回应说：“一个中国原则是中美关系的政治基础。美方应当恪守一个中国承诺，不与台湾方面发生任何官方关系和军事往来。美方对中方这一立场非常清楚，也知道应当在这一问题上谨慎行事，避免对中美关系大局造成影响。”如今，美国海军陆战队不会来了，美国总统本人似乎也对美台关系持保留意见，有网友讽刺道：“看门狗哭晕在厕所。” </w:t>
      </w:r>
    </w:p>
    <w:p>
      <w:r>
        <w:t>WXC9221</w:t>
        <w:br/>
      </w:r>
    </w:p>
    <w:p>
      <w:r>
        <w:br/>
        <w:t xml:space="preserve">    </w:t>
        <w:tab/>
        <w:t xml:space="preserve">    </w:t>
        <w:tab/>
        <w:t xml:space="preserve">　　马云宣布计划明年退休，阿里巴巴股价应声跌至一年新低，市值单日蒸发155亿美元（约合1060亿元人民币）。　　(image)　　　　美国主要科技巨头多数下跌，谷歌跌0.02%，Netflix跌0.08%，亚马逊跌0.67%，苹果跌1.34%。　　中国主要科技股普跌，百度跌1.13%，京东跌1.56%，网易跌2.57%，微博跌3.19%，阿里巴巴跌3.70%。　　9月10日教师节当天，阿里巴巴集团创始人马云发出题为“教师节快乐”的公开信宣布：一年后的阿里巴巴集团20周年之际，即2019年9月10日，他将不再担任集团董事局主席，由现任集团首席执行官张勇接任。马云表示，10年前阿里巴巴创建合伙人机制，来解决规模公司的创新力问题、领导人传承问题、未来担当力问题和文化传承问题：“我们相信只有建立一套制度，形成一套独特的文化，培养和锻炼出一大批人才的接班人体系，才能解开企业传承发展的难题。为此，这十年来，我们从未停止过努力和实践”。在公开信中，马云进一步表示，自己永远属于阿里巴巴。　　</w:t>
        <w:br/>
        <w:t xml:space="preserve">    </w:t>
        <w:tab/>
        <w:t xml:space="preserve">    </w:t>
      </w:r>
    </w:p>
    <w:p>
      <w:r>
        <w:t>WXC9222</w:t>
        <w:br/>
      </w:r>
    </w:p>
    <w:p>
      <w:r>
        <w:t xml:space="preserve"> 　　邵小珊爆料微博截图（图源：@龙女邵小珊）　　　　冯小刚辟谣微博和前后微博对比（图源：@冯小刚截图）　　崔永元炮轰的人物中，除了范冰冰未现身公开场合超3个月，就连冯小刚本人已经在大众面前消失2个月，即使他发了微博，仍未有露面。　　北京时间9月14日，曾在微博曝光冯小刚和范冰冰关系不清不楚的演员邵小珊再次爆料称，冯小刚在9月9日发布的辟谣微博不是本人所发。　　她在微博中指出，“冯裤子（冯小刚）没被抓的微博根本不是裤子发的，是冯裤子夫妇为某品牌手机代言，必须每个月为其发一条微博，可现在冯裤子被抓根本发不了微博。是手机品牌方代发。”　　据悉，9月9日，针对网上有爆料称，冯小刚出逃美国一事，冯小刚突然发布微博长文怒斥网络造谣者，在文中说道某些公号平台，无中生有，颠倒黑白，混淆是非，恶意中伤。　　同时，他也否认自己涉“阴阳合同”，并表示自己也没有偷税漏税。　　　　邵小珊是知名裸替演员（图源：@龙女邵小珊）　　很快该微博就不能被评论，就连崔永元都表示，“微博发个冯裤子，马上就禁止评论。好，你牛逼，微博是你们家的，税务是你们家的，公安是你们家的，钱是你们家的，女孩是你们家的……可惜，人心不是你们家的。”　　　　翻看冯小刚微博发现，冯小刚这条辟谣微博在它前后的博文中显得与众不同，早前和之后发的微博，都没有显示手机型号。　　而冯小刚辟谣微博则显示某品牌手机型号，似乎印证了邵小珊的爆料。　　同时，邵小珊还称，通过中共某高层子弟消息，范冰冰已被抓。</w:t>
      </w:r>
    </w:p>
    <w:p>
      <w:r>
        <w:t>WXC9223</w:t>
        <w:br/>
      </w:r>
    </w:p>
    <w:p>
      <w:r>
        <w:t>原标题：17小时内，东欧两“亲俄”领导人接连出车祸一死一伤据澎湃新闻9月10日报道，不到24小时内，摩尔多瓦总统和高加索地区阿布哈兹“总理”先后发生车祸，这引发了诸多猜测。据俄罗斯卫星通讯社报道，当地时间9日下午3时左右，摩尔多瓦总统伊戈尔·多东车队中的两辆汽车与一辆卡车相撞。摩尔多瓦国家安保部门消息称，事故导致3人分别受到轻度和中度伤害。随后，多东通过社交媒体主页报平安，表示“自己与家人已无大碍”。(image)摩尔多瓦总统发生车祸现场图（来源：外媒）(image)摩尔多瓦总统发生车祸现场图（来源：外媒）车内记录仪画面显示，当天下着小雨，迎面行驶的白色卡车在超车时突然失控，直接横向漂移将总统车队中的一辆车撞翻，第二辆车躲闪不及，也撞上了卡车。不过，公正俄罗斯党领导人米罗诺夫认为，摩尔多瓦总统多东遇到的交通事故可能是一场袭击。据俄罗斯卫星通讯社10日报道，米罗诺夫表示，“根据事故地点的照片来看，此事并不简单。不能排除袭击的可能。”米罗诺夫还指出，“摩尔多瓦社会主义者党（多东为该党主席）致力于靠近俄罗斯，在该国并非让所有人满意。”在米罗诺夫看来，摩尔多瓦宪法法院数次临时将多东停职，就是为了给摩尔多瓦当局推行反俄措施扫除障碍。据英国广播公司（BBC）9日报道，。当时，加古里亚正从俄罗斯索契机场回家的路上。“我们刚刚结束对叙利亚的访问，事故发生在返程路上。”阿布哈兹“总统”劳尔·哈吉姆巴告诉国际文传电讯社，“这是一场车祸，而不是恐袭”。“今日俄罗斯”报道称，一辆迎面而来的车辆突然失控，撞上了加古里亚乘坐的黑色轿车。阿布哈兹是格鲁吉亚的自治共和国，与俄罗斯接壤，在苏联解体后宣布独立，并一直同格中央政府处于对抗状态。2008年8月，格鲁吉亚军队与俄罗斯军队发生激战，几天后格俄签署停火协议。随后不久，俄宣布承认阿布哈兹独立。摩尔多瓦也位于东欧，曾是苏联的加盟共和国。值得注意的是，多东和加古里亚均为“亲俄派”领导人。因车祸去世的加古里亚2018年4月第三次出任阿布哈兹“总理”，上世纪90年代致力于阿布哈兹脱离格鲁吉亚，长期被视为普京在阿布哈兹的重要代表。多东则于2016年12月正式当选摩尔多瓦总统，他曾在2016年10月的竞选活动中承认克里米亚是俄罗斯领土，并因在总统任内的亲俄举措多次与亲西方阵营——总理帕维尔·菲利普领导的政府发生摩擦。据路透社报道，今年1月6日，摩尔多瓦宪法法院为绕过总统的否决权，颁布一项限制俄罗斯电视广播的法律，再度暂停了多东的总统职能。就在几天前的1月3日，多东因试图阻止几名部长的任命被宪法法院裁定为无法履行总统职责。</w:t>
      </w:r>
    </w:p>
    <w:p>
      <w:r>
        <w:t>WXC9224</w:t>
        <w:br/>
      </w:r>
    </w:p>
    <w:p>
      <w:r>
        <w:t xml:space="preserve"> 　　中美两国贸易关系日趋严重（图源：VCG）　　中美贸易战全面开打之际，传中国为了打破贸易僵局，正邀请美国华尔街的精英于9月16日出席北京举办的“中美金融圆桌会议”提供建议。　　有分析指出，中方目前将对话目标指向华尔街，或令美国总统特朗普（Donald Trump）改变立场。　　据香港东网当地时间9月10日报道，中方官员希望，由中方及巴里克黄金公司执行董事长联合牵头的小组每半年召开一次会议，借此讨论中美关系，并为国家提供金融及经济改革建议。　　而受邀的美方高管包括黑石集团董事长苏世民（StephenSchwarzman），以及花旗集团、高盛、摩根大通、摩根士丹利的负责人和美国前财长保尔森（Hank Paulson）等。　　然而，由于这次的会议安排仓促，很多获邀的美方高层均无法出席。当中黑石集团会派出总裁兼营运总监格拉伊（JonGray）代替苏世民，而高盛将派投资银行联合主管沃尔德伦（John Waldron）为代表，保尔森也会缺席。　　　　王岐山有望出山解决贸易摩擦（图源：新华社）　　除此之外，有消息传，此次中国国家副主席王岐山将在会后会见美方的代表。　　在美国发起对中国的贸易战后，王岐山一度被外界视为北京应对这场贸易战的幕后关键人物，而坊间也一直传闻王岐山将披挂上阵解决两国之间的贸易争端。　　有知情人士透露，特朗普拒绝指派任何人主管中美贸易关系，越发对美国贸易代表莱特希泽（RobertLighthizer）的鹰派观点言听计从，使得中国要在仓促间筹备活动，反映出北京与特朗普交涉时感到挫败。</w:t>
      </w:r>
    </w:p>
    <w:p>
      <w:r>
        <w:t>WXC9225</w:t>
        <w:br/>
      </w:r>
    </w:p>
    <w:p>
      <w:r>
        <w:t>(image)　　原标题：走好，老爷子朱旭　　北京人民艺术剧院著名表演艺术家、北京人艺艺委会顾问、离休干部朱旭同志因病医治无效于2018年9月15日凌晨2时20分在北京逝世，享年88岁。　　朱旭，1930年2月出生于辽宁省沈阳市。1949年5月进入华北大学，在华大三部戏剧科学习戏剧专业并在毕业后进入华大文工二团工作，从灯光师到演员，由此正式开启了他的戏剧人生。同年11月，朱旭由华大转入中央戏剧学院话剧团任演员。1952年6月，北京人民艺术剧院建立，22岁的朱旭成为了北京人艺的演员。这一身份伴随他六十余载，是他一生最珍视和爱重的身份。　　　　　　话剧大师洪深曾说，“会演戏的演人，不会演戏的演戏”。朱旭始终将这两句话作为自己从艺的座右铭。他善于观察，勤于学习，刻苦钻研，在北京人艺的舞台上，先后塑造过数十个性格独特、色彩鲜明的人物形象。他风趣幽默、细腻传神的表演，在观众心中留下深刻烙印。他扮演过《女店员》中的卫默香，《悭吝人》中的雅克，《三块钱国币》中的杨长雄，《蔡文姬》中的左贤王，《骆驼祥子》中的二强子，《请君入瓮》中的路奇欧，《左邻右舍》中的李振民，《咸亨酒店》中的阿Q，《屠夫》中的伯克勒，《推销员之死》中的查利，《红白喜事》中的三叔，《哗变》中的魁格，《芭巴拉少校》中的安德谢夫，《北街南院》中的老杨头，《生·活》中的王保年，《家》中的高老太爷，《甲子园》中的姚半仙等角色。2012年，北京人艺建院六十周年，82岁的朱旭还站在了北京人艺的舞台上，扮演《甲子园》中的姚半仙，这是他最后一个话剧角色，至此，他在自己最爱的舞台上站了整整一个甲子。　　　　　　有人称朱旭是大器晚成，更有人说他是“老来红”，舞台之外，他通过电影、电视与观众结下了深厚的缘分。1984年，已经54岁的朱旭初涉影坛，从此便成为了银幕和荧屏上的常青树。他先后参演电影《红衣少女》《清凉寺的钟声》《小巷名流》《鼓书艺人》《阙里人家》《心香》《我们天上见》《变脸》《洗澡》《刮痧》及电视剧《末代皇帝》《大地之子》《似水年华》《沧海百年》《日落紫禁城》等。他是观众心目中儒雅的君子，慈爱的长者，可爱的老头儿。不留痕迹的表演，被评论为“完全不是在演戏，而是在生活。”　　　　朱旭独具魅力的表演收获了观众的口碑，业界的认可，更赢得国内、国际无数话剧、影视大奖以及政府颁发的荣誉称号。1984年他因饰演话剧《红白喜事》中的三叔，获文化部表演一等奖。1991年获第二届中国话剧金狮奖“演员金狮奖”。1996年，66岁的他因《大地之子》蜚声日本影坛，获日本广播文化基金会颁发的“最佳男主角奖”和NHK颁发的“银河奖”。他因在电影《刮痧》中的精湛表演获东京国际电影节“最佳男演员奖”。2001年同样因电影《刮痧》中扮演的许父，获大众电影百花奖“最佳男配角奖”。2004年获第五届中国话剧金狮奖“荣誉金狮奖”。2004年因出演《北街南院》获第十一届“文华奖”表演奖；2005年获“中国电影百年百位优秀演员”称号。2007年中国话剧百年之际，被授予“文化部优秀话剧艺术工作者”荣誉称号，同年获得“繁荣首都文艺事业突出贡献者”荣誉称号。2009年获澳门国际电影节最佳男演员奖。2011年获第28届中国电影金鸡奖评委会特别奖等。众多的奖项面前，朱旭始终谦虚低调，他留下的不仅是一座座奖杯，还是始终闪光的做人从艺的品格。　　　　　　朱旭离休后，一直关注并参与着北京人艺的建设和发展，尽管已经七八旬高龄，但只要剧院需要，他仍以高昂的热情参加到排练演出中。他以高度的社会责任感关心时事、热心公益事业，在“抗击非典”、“汶川地震”后积极捐款，并于第一时间投身《北街南院》《生·活》的排演当中，用自己所参演的艺术作品去鼓舞人心。　　朱旭曾说，一位演员要在日常生活中养成观察生活、认识生活的习惯，而且还要有一颗纯真的童心。因此他热爱生活，有着丰富而广泛的爱好。下围棋、拉京胡、扎风筝、习书画、画彩蛋，他都广泛涉猎、得心应手。由喜爱到精通，他将爱拉京胡、爱唱戏的技能用于艺术创作。在话剧《名优之死》中，他操着京胡上阵，技法娴熟，让人叫绝。他还曾为影视配音、配唱，让人感受到一位演员的超群技艺和深厚的生活积累。　　他说，看一个演员，最终要落在其个人的文学艺术修养上。“一个人的道德修养、文化素质不同，塑造形象也就必然有高低之分，文野之分，粗细之分。”他始终坚持读书，刻苦研究理论，更是勤于写文章总结提高，如“斯坦尼+民族传统试验”、“形象的矛盾和演员的创造，理、情、味、趣、噱”两个问题的论述，入情入理给人以启示。他撰写的多篇文章发表在《人民戏剧》《戏剧报》《戏剧论丛》等刊物上，收录在《攻坚集》《的舞台艺术》等著作中，为后来的戏剧工作者留下了宝贵的理论素材和研究资料。　　　　他待人真诚、友善，为人随和、热情。从艺六十余载，他舞台上下乐乐呵呵，有着睿智的幽默。在同辈艺术家面前，他是相伴一生的艺术伙伴，在晚辈面前是德艺双馨，高山仰止的艺术大家。在北京人艺，很多人亲切的称他“朱旭老爷子”。　　他谈自己很少，谈创作很多，他常说自己很幸运，他取得的成就都受益于北京人艺。他始终与他最爱的北京人艺同在。　　斯人已逝，而他爽朗的笑声还留在北京人艺，还留在每一位热爱他的观众心里。　　永远怀念老爷子朱旭！</w:t>
      </w:r>
    </w:p>
    <w:p>
      <w:r>
        <w:t>WXC9226</w:t>
        <w:br/>
      </w:r>
    </w:p>
    <w:p>
      <w:r>
        <w:t>(image)(image)原标题：金正恩携夫人观看大型团体操演出表示极大满意海外网9月11日消息，据朝中社10日报道，为庆祝朝鲜国庆70周年，朝鲜五一体育场9日举行大型团体操与艺术演出《辉煌的祖国》，金正恩携夫人李雪主一起观看。演出结束后，金正恩向表演者和观众致以问候，并表示极大满意。(image)报道指出，《辉煌的祖国》承载着朝鲜战无不胜的威仪，由序幕《白头山日出》和《社会主义我们的家》《胜利之路》《跳跃前进的时代》《统一三千里》《国际友谊场》等组成，展现了金日成同志和金正日同志的革命业绩，以及朝鲜创造划时代变革的历史等。(image)报道说，表演者以音乐和舞蹈、体操和杂技、超大规模的背景台、现代式照明和舞美设置等的完美调谐，生动地表达了在金正恩同志的领导下，朝鲜日新月异、欣欣向荣的现实。(image)本文图片均来自朝中社文章还提到，前来参加朝鲜国庆70周年庆祝活动的中国全国人大常委会委员长栗战书，古巴国务委员会第一副主席兼部长会议第一副主席萨尔瓦多·巴尔德斯和夫人，阿拉伯复兴社会党地区副书记希拉勒，俄罗斯联邦委员会主席瓦莲京娜·马特维延科等各国代表团团长、特使、人士应邀入席主席台。</w:t>
      </w:r>
    </w:p>
    <w:p>
      <w:r>
        <w:t>WXC9227</w:t>
        <w:br/>
      </w:r>
    </w:p>
    <w:p>
      <w:r>
        <w:t>原标题:“911”之后17年，世界巨变，谁是赢家谁在输？(image)时光催人老，一年又一年。一晃，9·11事件已经过去整整17年了。还记得17年前的9月11日，牛弹琴和同事们围在电视机前，观看CNN直播的恐怖画面，飞机接连撞入世贸大楼，大家一阵阵惊呼，然后紧张地编写稿件，直到第二天凌晨……几个月后，美国发动了反恐战争，大兵压境阿富汗，塔利班倒台，本·拉登逃亡。我也从巴基斯坦飞往喀布尔，完成了人生中第一次战地的洗礼，其中的苦乐凶险，一言难尽。(image)这起有史以来最大规模的恐怖袭击事件，彻底摧毁了美国人的不可一世，美国的经济标志性建筑——世界贸易中心被完全摧毁，美国军事力量的象征——五角大楼也遭到攻击。犯强美者，虽远必诛。下面则是可怕的报复，愤怒的小布什随即发动了阿富汗战争，随后一鼓作气又将战火烧向了伊拉克。从中亚到中东，多个国家政权被颠覆，大批士兵殒命沙场，更多平民流离失所乃至遭遇屠杀。可以说，17年后回望这起事件，可以清晰地看到，有抓住机遇闷声发大财的赢家，也有遭遇冲击沦为失败国家的输家，其间有宝贵的经验，更有惨痛的教训。修改以前的文章，至少五大赢家和输家吧：(image)1。遥想2001年，刚上任的牛仔总统小布什，一度对中国大棒挥舞。南海发生撞机事件，中美几乎处于战争边缘。但突如其来的这场911事件，让美国不得不将反恐作为第一要务，美国还不得不寻求中国帮助。当然，中国也审时度势，迅速调整了对美关系。很戏剧性地，一度剑拔弩张的中美关系，竟180度大转弯，进入了20年来最蜜月时期。快下台时的小布什，还兴致勃勃地到北京来看奥运会。还是闷声发大财好啊，中国迅速成为仅次于美国的世界第二大经济体。当然，现在是特朗普执政，中美关系似乎又回到了911之前。2911事件发生后，犹太人纷纷为美国人献血捐款。表面上，他们极尽悲愤同情；私底下，时任以色列总理沙龙是喜出望外。巴以当时正激战正酣，以色列一筹莫展，对巴勒斯坦人的镇压，还被国际社会斥责手段太过野蛮。但911之后，反恐成了世界主旋律，以色列则趁机搭船，哈马斯的人弹袭击，自然被归结于恐怖行为。伊拉克萨达姆政权被摧毁后，阿拉伯世界大乱。。但沙龙注定是一个悲剧英雄，当他踌躇满志想大干一场的时候，突然的中风让他成了植物人，缠绵病榻多年后离开了人世。特朗普上台后，公然承认耶路撒冷是以色列首都，巴以又面临新变数。3普京也抓住了时机。苏联解体后，俄罗斯和西方有过一段蜜月，但美国仍步步紧逼，北约东扩、轰炸南联盟，俄罗斯的小兄弟一个个投入西方怀抱，美俄关系变得非常紧张。911事件后，深谙外交之道的普京，立马对美国反恐表示支持，并让出中亚的多个基地；投桃报李，小布什自然也对普京热脸相迎。在美国忙于反恐打仗时，俄罗斯依靠石油牛市，国库充盈，民生改善，政权稳固，终于开始走出苏联解体的阴影，拥有了可继续和西方叫板的底气和实力。当然，现在美俄又开始了新一轮的斗争，这是后话了。4在中东，美国最痛恨的国家，毫无疑问首推伊朗。当年的德黑兰人质事件，让里根灰头土脸。911事件，表面看，美国大军直入阿富汗，随后又突入伊拉克，导致伊朗腹背受敌。但实际上，阿富汗战争推翻了与伊朗不睦的塔利班，伊拉克战争又打倒了伊朗的死敌萨达姆。伊朗战略局面空前改善，原来执掌伊拉克的，是仇敌逊尼派萨达姆；现在，则是当年曾流亡伊朗的什叶派盟友。叙利亚内战，更使伊朗成为巴沙尔政权的坚定支持者。5塔利班倒台后，街面上哪个国家影响力最大？俄罗斯、美国、中国？都不是。曾在喀布尔工作过一段时间，一个感觉是：廉价商品，当然是中国制造最多，假冒伪劣也不少；但。塔利班原是巴基斯坦盟友，自然很仇视印度；但塔利班倒台后，阿富汗变天，印度影响力随即向北扩张。所以，现在特朗普想从阿富汗撤离，最想借重的不是巴基斯坦，也不是中国，而是印度。美国的这场战争，印度不赔稳赚。(image)1说来也够冤，塔利班政策很极端，还摧毁了巴米扬大佛，但毕竟不是恐怖主义。它只是太仗义了，遵循什么普什图部族传统，本·拉登是朋友，朋友来逃难，怎能将他驱赶或交给敌人呢？但十八九世纪的原则，激怒的是21世纪美国。阿富汗战争由此爆发，美国将本·拉登和塔利班一锅端。自1979年苏联入侵阿富汗后，阿富汗一直处于战乱状态。好不容易到1990年代中期，塔利班崛起并控制了全国大部分地区，内战逐渐平息，但美国的反恐战争，又导致难民潮涌，生灵涂炭，内战还在继续。2萨达姆更感到冤，挺过了老布什的第一次海湾战争，不想又碰到了小布什这个愣头青。美国打垮了塔利班，正是斗志满满，随便找了个借口，就开始寻萨达姆晦气。三下五除二，统治了伊拉克几十年的萨达姆，最终被送上了绞刑架。只是潘多拉魔盒一打开，局面就无法收拾，先是基地组织、后是伊斯兰国，中间还有逊尼派、什叶派的相互血洗，伊拉克人欲哭无泪，刚刚摆脱了独裁，却迎来了国家的分崩离析和空前战乱。岔开一句，。3虽然是中国的铁哥们，但巴基斯坦被认为是一个失败国家，经济濒临崩溃，国内动荡不安。这其实跟911有着莫大关系，美国铁了心要攻打阿富汗，小布什甚至发出威胁，巴基斯坦不合作，就被炸回到石器时代。权衡利弊，巴基斯坦只能上了美国的贼船，盟友塔利班惨遭抛弃。阿富汗由盟友变成了敌人，塔利班则进而将巴基斯坦作为目标，巴基斯坦部族地区更是连绵战乱，恐怖袭击也成了家常便饭。911让巴基斯坦战略格局恶化，现在特朗普又质疑巴基斯坦反恐不力，要对老巴下手了。(image)4以色列的赢，通常就是巴勒斯坦的输。虽然自认为是反抗侵略压迫的正义斗争，但911事件后，哈马斯、吉哈德、阿克萨烈士旅的人肉炸弹，以及对平民目标的袭击，让这些抵抗组织自然被斥责为恐怖主义。伊拉克战争，又让阿拉伯世界陷入自相残杀，巴勒斯坦更成为被遗忘的角落。叱咤风云的阿拉法特，晚年被囚禁在拉姆安拉残破官邸。我曾被邀请共进午餐，也曾看到他眼角的泪水，最后他在悲壮中离世。5911事件，美国怒发冲冠，左打塔利班，右削本·拉登，顺带还拿下了萨达姆。小布什作为战争总统，一时间风光无限。但不想物极必反，乐极生悲。两场惨烈的战争，让美国损失了6000多年轻士兵，更耗费了数万亿美元。让特朗普愤怒的是，这些钱足够美国更新一遍全国基础设施，而不是现在很多道路失修、机场破旧。更糟糕的是，战争砸烂了阿富汗和伊拉克，但扶植起来的新政权，对占领者的美国也多有不满。中国更被认为螳螂捕蝉黄雀在后，竟然成了伊拉克石油最大的主顾。(image)作为这个世界上唯一的超级大国，美国其实并没有完全战胜恐怖主义，时至今日，还有大量美国军队在阿富汗陷入苦战，而伊拉克更成为各方混战的深渊。世界变了。在这17年间，中国已崛起为世界第二大经济体，中国还在积极当群主，提出了“一带一路”这个公共产品，相信这能造福世界；美国则在退群退群又退群，嚷嚷着：这个不公平的世界，老子不干了。这是一个新的循环。美国已经不是那个美国，一个比17年前更加愤怒的美国，其实更反映了内部的冲突、对未来的焦虑。对中国来说，这无疑是一种新的考验。但这个世界，没有过不去的坎，更何况，趋势无法改变，与趋势作对，最后必定是头破血流。后911的惨痛教训，至少有两点，适用于美国，也适用于中国：来源：牛弹琴</w:t>
      </w:r>
    </w:p>
    <w:p>
      <w:r>
        <w:t>WXC9228</w:t>
        <w:br/>
      </w:r>
    </w:p>
    <w:p>
      <w:r>
        <w:t xml:space="preserve">(image)　　汪峰、章子怡一家四口　　章子怡的最新综艺《我就是演员》开播了，老公汪峰也再次去后台探班。两个人在现场也十分恩爱。　　(image)　　章子怡见到汪峰很开心　　当章子怡看到汪峰的身影时，立刻露出笑容，还调侃老公“待会儿幕开了，你是要唱一首吗？”当汪峰要离开时也毫不顾忌的对着章子怡大声说：“老婆，我撤了啊。”而在临走前，汪峰和妻子也相当不舍，章子怡望着老公背影，两个人真的太幸福了。而在探班过程中，汪峰也遇到了徐铮和吴秀波。　　(image)　　汪峰和老婆道别　　2015年，汪峰章子怡注册结婚，两人婚后育有一女“醒醒”。尽管刚开始，两人的婚姻一开始并不被看好，但是如今这样的幸福，也让不少网友纷纷打脸。　　(image)　　章子怡不舍汪峰　　汪峰和前妻还有一个女儿“小苹果”。章子怡对待“小苹果”如同自己的孩子一般。 </w:t>
      </w:r>
    </w:p>
    <w:p>
      <w:r>
        <w:t>WXC9229</w:t>
        <w:br/>
      </w:r>
    </w:p>
    <w:p>
      <w:r>
        <w:t xml:space="preserve">(image)杨文静和狼在一起杨文静取得了狼群的信任，但和人的关系却变差了。狼舍内蒙乌兰布统马场村外有个鹿园，平时不少游客会过去。最近，鹿园之内新建了个狼舍，主人是个叫杨文静的姑娘。杨文静大眼晴、身材修长，两个多月前，她带着自己的八匹狼来到这里。看管鹿园的老王看这个女娃娃长得漂亮，觉得“美女与野兽”的组合必然能招揽来更多生意，所以答应让杨文静入驻。弟弟和杨文静一起打理狼舍，他俩用铁丝网在鹿园西南角圈出了几百平米地方，八匹狼有了新家。姐弟俩住在马场村的宾馆里，一天40元的特价房。每天早上去狼舍的路上，他们会在半路买好狼的口粮，每天都是四十斤的鸡排。到了狼舍，弟弟变成了铲屎官，打水清扫、平整地面。杨文静负责喂狼，拿出大砍刀把冻成一坨的鸡排剁碎，再喂到狼的嘴边。一块肉被狼几口咽下去，它们又眼巴巴看着杨文静，等着下块肉递过来。喂完了肉，杨文静坐下来想歇会儿，一只狼又凑了过来，两只爪子轻轻搭在她的肩上，用下巴抵着她的头。“诶呀，脖子，脖子，疼！”杨文静有脊椎病，低头会不舒服。“你知道我为什么把头发剪了吗，因为狼太喜欢往我身上爬了，每次都抓到我头发。”杨文静叹着气，她曾有一头及腰长发，现在剪成了男孩子一样的短发。但来到鹿园的游客们不知道背后的这些烦恼，他们只看见一个化着精致妆容的女孩，搬个小凳子坐在狼群之中，随意抚摸着狼的嘴巴、肚皮，没受一点攻击。有游客好奇的问：“这些真的是狼吗？”没等杨文静开口，另外的游客接过了话：“你没看尾巴耷拉着呢？尾巴耷拉的是狼，扬起来的是狗。”又有游客问：“那它们不咬人吗？”“你看好孩子，别让他扒栏子，不然狼爪子挠了他。”杨文静的弟弟在一旁提醒着。“怎么会不咬人？”姐弟俩每天开车回家的路上，总要讨论一下，又被咬了几口。狼的爪子锋利、獠牙尖锐，闹着玩儿的时候，一不注意就会在身上留下伤口，但很少有恶意的攻击。(image)女孩和狼的关系大多数时候很融洽大宝二宝杨文静初中时候辍学了，开始做过服务员、前台，攒了些钱，就开了一家烧烤店。烧烤店的生意不错，但因为总熬夜，她的身体不太好。后来为了换份轻松的工作，她去了一家旅游公司上班。旅游公司的老总从前是个摄影师，给当地的一家狼园拍过照片，他觉得杨文静形象不错，劝她去试试养狼，对狼园也是个挺好的宣传。杨文静答应下来。但她其实没有任何养狼的经验，她家乡在内蒙阿巴嘎旗，虽然生活在草原，但她的父母不是牧民，父亲是建筑工人，母亲打些零工补贴家用。从小到大，杨文静没见过一只野狼。阿旗老家的狼园有五万多平米，杨文静说，那里是在政府资助下建成的，养着三十多匹狼。有些是被救助来的，后来又繁育出来了小狼崽。“当时就觉得和养两条狗差不多吧，给平淡的生活添点意思。”杨文静天性彪悍，从没想过狼的危险，但母亲从一开始就不同意这事，觉得太危险，而且当初给她取这名字，就是想她做个文静、温柔的女孩儿。母亲的担心不是没道理，狼的本性难改。有一年冬天，阿旗狼园里一匹成年狼溜了出去，四天咬死了牧民二十三只羊。后来这匹狼自己玩够了，主动跑了回来，狼园赔了牧民家里几十万块钱。杨文静第一次接触的，是两只两个多月的小狼，又瘦又丑，眼神懵懂，在纸箱里卧着。在阿旗干燥炎热的天气里，她把两匹小狼抱起来，公的取名“大宝”，母的取名“二宝”，寓意是两个大宝贝。离开母亲的幼狼脾性像小孩子，相对好接近一些，她很快与小狼处好了关系。成年狼却不一样。隔着铁栏，杨文静把肉递过去，那边的狼盯着肉、也盯着她，徘徊了一会儿，猛的把肉叼过去，扭头就走。这样持续几天，狼看她的眼神里，少了点厉色，她把手伸进铁栏里，几匹狼也不为所动。杨文静这才放下心来，走进狼圈。杨文静最有成就感的，是收获了“头狼”的信任。这只狼刚打败了老头狼“上位”，它作风凶悍，因为老头狼“勾搭”了它在狼群里的“相好”，就咬破了老头狼的喉咙和前腿。杨文静亲手喂了新头狼三个月，它对杨文静亮出了肚皮，这是狼表达信任的表现。杨文静把这件事告诉狼园其他工作人员，别人都不敢相信。弟弟后来评价说：“有的女人啊，生来就是要养狼的。”狼性人和狼的感情越来越深，杨文静喜欢把狼称为“孩子”。一次，一只小狼跑出去了，杨文静在零下几十度的雪地里追了两个多小时，才把小狼找回来。狼表达喜欢的方式和狗差不多，会用舌头舔杨文静的脸，“天冷的时候，舔一脸口水，外面风一吹，长一脸的冻疮。”感情再好，被咬也还是难免的。今年初，从小带大的大宝咬了杨文静，起因是前一天喂食的时候，大宝独占了大部分羊羔肉。到了第二天，大宝又想独占，杨文静就把肉夺过来，给了别的狼。大宝不高兴了，对着杨文静龇牙。“你还有脸生气！”杨文静给了它一巴掌，大宝报复性地咬了杨文静的手一口。杨文静的气也上来了，又打了大宝几下，人和狼彻底打在了一起。最后杨文静身上被咬了四五个伤口，她委屈得哭了起来，“你怎么能咬我呢？”但杨文静觉得，大宝只是在跟她闹小脾气，“哪怕是从小带大的狼，也有不容侵犯的那一面，狼和狗不一样，狗会巴结主人，但狼的自我意识更强些。”后来杨文静分析，大宝性情上的改变，还和感情上的事有关。虽然大宝和二宝从小青梅竹马一起长大，但二宝最后没和大宝走到一起。杨文静带狼群去过河北保定的一个旅游区展出，二宝喜欢上了当地狼群里的头狼。那头狼太英俊了，威风凛凛，那时还没成年的小二宝每天都追在头狼后面，两情相悦，怀了身孕。再回到阿旗的狼园，大宝向二宝发出求爱信号，被二宝咬了好几口。大宝很委屈，就此自暴自弃，找其他的狼撒气，逮谁咬谁，甚至一度成为这群刚成年的小公狼里的头头。但二宝怀孕这事，杨文静还是挺高兴的，她有种要当“奶奶”的感觉，还特意在家煲了鸡汤，带给二宝喝。她唯一担心的是，二宝怀孕生子的时候还未成年，生了孩子后，她的身形就长不大了，战斗力也会受影响。狼群的世界很残酷，长不大的狼战斗力有限。头狼为了保证狼群的血统，会想要和许多母狼交配。如果是战斗力很高的母狼，会把想要亲近头狼的小母狼揍一顿，以此保证自己的“正宫”地位。“儿孙自有儿孙福，孩子大了管不住。”文静慢慢也就想开了。她不想像妈妈劝阻自己养狼时那样，打着“为你好”的旗号，对自己“儿女”的生活多加干涉。(image)靠着直播养狼，女孩收获了两百万粉丝人心有一次，杨文静偶然把喂狼的视频发到了直播平台上，马上获得了首页推送。从那以后，她直播账号的“粉丝”越来越多。杨文静不排斥成为一名当红的“主播”，她虽然是汉族，但直播时会穿上蒙古族的服装，她还学着别人的样子，去大主播那里刷礼物，主播一念她的名字：养狼的姑娘文静，瞬间又涨了三千的关注度。到后来，她的粉丝超过了两百万，杨文静兼职做起了微商，在直播与狼相处的同时，卖起了牛肉干。弟弟也过来帮忙，负责客服。有人说她天天发广告，杨文静理直气壮：“狼不得吃肉啊，吃肉不得花钱啊？让你免费看草原狼，我发个广告怎么了？”和狼的感情继续加深，直播也做的风生水起，但人与人之间的关系却出现了裂痕。杨文静觉得弟弟拿得多、干得少，经常挑弟弟毛病，诸如下楼慢了两分钟，又或是叫他的时候，没好好答应。弟弟很少驳，但心里也不痛快，“现在的收入比不上之前在老家那边修车。”阿旗十月份开始下雪，冬日漫长，到了旅游的淡季。文静还是能靠直播养狼有些收入，按她的说法，这引起了阿旗狼园主人的嫉妒和排挤，双方闹翻了。杨文静要离开阿旗的狼园了，狼园只给了她五只性格孤僻的成年狼和几只小狼崽，大宝、二宝都不在里面。临走的时候，杨文静最后去老狼园看了一眼。她隔着栏杆，摸了摸其中一只狼的头，狼顺势躺下，嘴里哼哼着。杨文静红了眼睛，看池子里没水了，她想去把水加满，狼就一直跟着她，从笼子这头走到那头。“人都说狼心狗肺，白眼狼什么的，其实狼不是，它们是有感情的动物，你喂它吃的，陪它玩，它愿意亲近你。要是有一天，时机合适，我养的狼被放归，它们绝不会头也不回的离开的。”杨文静想起来，有一次她躺在雪地里装死，几只狼都跑了过来，趴在她身边嗅。狼与鹿离开阿旗的狼园，杨文静和弟弟先去了乌兰布统的另一家狼园。“但那的人养狼养得太野了。”杨文静是饲养员里的“温和派”，主张和狼做朋友。那家狼园要她三天之内和狼打成一片。“养狼哪有那么容易？”杨文静说，从老狼园带出来的这五匹成年狼，当初养了快三四个月了，也还没养熟。“狼是一种记仇的动物。”她反复强调，可新狼园的人不管这些，需要把狼从这个狼舍迁到另外一个狼舍的时候，就先把狼打一顿，打个半死、不会动弹了，再直接扔过去。有只狼的腿受伤了，他们说没事，最后伤口里都生了蛆。“这群人根本就不懂狼。”双方的养狼理念差距太大，杨文静又选择了离开，如今在马场村鹿园这里还算顺利，只是狼群和鹿群同处一个屋檐下，多少有些摩擦。有时，鹿王带领群鹿四处吃草，晃到狼舍旁边，狼群和鹿群好奇的对视着，不到十秒，空气中已经弥漫出了火药味儿，鹿警惕地拱了拱前足，狼也凶狠的眯起了眼睛。有一次，弟弟牵着一只小狼走到了鹿群旁边，小狼突然哆嗦着走不到了。紧接着，鹿群冲了过来，追着弟弟和小狼满园跑。新环境下只能慢慢磨合，杨文静有时还会想起在老狼园的日子，她很想念在那里的大宝和二宝，现在，她又把狼舍里的两头小狼取名叫“小大宝”和“小二宝”。 </w:t>
      </w:r>
    </w:p>
    <w:p>
      <w:r>
        <w:t>WXC9230</w:t>
        <w:br/>
      </w:r>
    </w:p>
    <w:p>
      <w:r>
        <w:t xml:space="preserve">(image)(image)　2018年9月8日上午，在活动现场洪泽区公安实施空中管制首次使用“无人机反制枪”，击落两架未经申报的无人机。　　原标题：江苏淮安：洪泽湖大闸蟹节活动现场 公安击落两架无人机　　2018年9月8日，首届中国农民丰收节暨洪泽湖大闸蟹节在江苏淮安洪泽湖湾举行，在活动现场淮安洪泽公安首次投入了新型安保设备——无人机反制枪。(image)经过公安申报符合要求的央视无人机在飞行拍摄。　　根据淮安洪泽区公安局治安大队先期发布的通告要求，于9月5日7时至9月8日12时期间，对洪泽湖湾上空实施空中管制，禁止小型航空器具起降、飞行。现场拍摄的只有一架央视的无人机，经申报备案符合飞行管理要求，其他无人机均违反通告规定。　　8日清晨，开幕式还未开始，已经有一架来历不明的无人机从远方试图闯入活动现场，意图先期拍摄洪泽湖大闸蟹节前期活动画面。洪泽区公安大型活动监管负责人张雨当即使用市公安调用的新式装备——无人机反制枪，对准该无人机实施了反制措施。反制枪长约1米，黑色，射击行程达7公里，通过发射多波段大功率电磁波干扰无人机飞行，在反制枪的射击下，该无人机从湖区上空失去控制，跌入湖中。其后不久，又一架无人机闯入活动现场，又被击落湖中。现场无人机被击落后，引起一些想试飞的无人机摄影爱好者极大震撼，摄影微信群、朋友圈均发布无人机被击落的消息，公安现场空中管制起到极大效果。两架无人机被落后，至活动结束5个多小时的时间内，天空只有一台央视无人机拍摄，现场再没有发现其余无人机飞行。 </w:t>
      </w:r>
    </w:p>
    <w:p>
      <w:r>
        <w:t>WXC9231</w:t>
        <w:br/>
      </w:r>
    </w:p>
    <w:p>
      <w:r>
        <w:t>原标题：法媒：中国将助埃及建成非洲最高摩天大楼将成新首都地标参考消息网9月11日报道法媒称,在北京的支持下,埃及打算在新首都建成非洲最高的摩天大楼,这一宏伟项目建设总承包合同高达30亿美元。据法国《世界报》网站8月29日报道,该建筑距老开罗城50公里左右,将于2019年6月完工。未来的埃及首都——“新开罗”——将会拥有非洲最高的摩天大楼,这是一个三年前开始的庞大建筑工程项目的一部分,地方当局希望能建一个全新的城市。报道称,新建的埃及摩天大楼在高度上将会超过南非卡尔顿中心(223米),后者1973年以来一直保持非洲最高大楼的称号。被称为“尼罗河塔”的新大楼将高达345米,具体用途至今尚未完全确定。报道指出,根据目前的投资计划,大楼高层将会变成豪华套房,其他楼层会部分地对游客开放。预计会开设一家有230个房间的酒店,还会配备水疗中心(Spa)、音乐酒吧、赌场和商贸中心。房产开发商(中国企业)还承诺,在新首都周边建立12栋高层商业办公楼、5栋高层公寓楼和2座高档酒店。报道称,新大楼或在2019年6月剪彩,届时埃及总统阿卜杜勒—法塔赫·塞西会邀请外国使节共同到场。该项目发言人侯赛尼拿巴西举例子说:“在巴西,他们原本已经有了里约热内卢,但是后来首都变成了巴西利亚。建新首都可能要花费数十亿美元,我们知道,但是我们需要(新首都)。”报道称,作为埃及的象征,开罗目前饱受人口过度膨胀之苦。2016年开罗城区的人口已经攀升至2300万,而此后开罗人口又增加了50多万人,这使其成为人口增长最快的大都市。侯赛尼表示:“开罗不再适合埃及人生活居住。街上到处都在堵车,基础设施也已不堪重负。”报道称,对于名字尚未确定的新首都,有一个问题仍不知道答案:它是否能够吸引(在开罗占大多数的)低收入人群迁入。在社会福利住房的建造问题上,侯赛尼更愿意把球踢到一边去。他对英国《卫报》说:“忘记数字吧,这并不重要而且也没最终确定。我们有一个梦想,我们要创造我们的梦想。”“我们需要新首都的一个地标建筑。”这也许就是高345米的摩天大楼可以想见的灵感来源吧。(image)这是7月3日在埃及开罗以东新行政首都拍摄的“地标塔”建设现场。新华社记者邬惠我摄</w:t>
      </w:r>
    </w:p>
    <w:p>
      <w:r>
        <w:t>WXC9232</w:t>
        <w:br/>
      </w:r>
    </w:p>
    <w:p>
      <w:r>
        <w:t xml:space="preserve"> 　　9月10日，阿里巴巴集团创始人马云发表公开信称，2019年的9月10日起，他将不再担任阿里巴巴董事局主席一职，现任阿里巴巴集团CEO张勇将成为他的接班人。　　“我从今日起会全面配合张勇，为我们的组织过渡做好准备。在2019年9月10日之后，我将继续担任阿里巴巴集团董事会成员，直至2020年阿里巴巴年度股东大会。”马云在公开信中说。　　彭博社电视台于9月7日播放了一个对马云的电视采访，他在节目中提到自己的退休计划，还说将以微软创始人比尔·盖茨（BillGates）这名目前最有影响力的公益慈善家为榜样。马云表示，“向比尔·盖茨能学到很多东西。我可能不会像他那样富有，但有一件事我会做得更好，即更早退休。”　　“我想，不久后的某一天，我会重操教师旧业，我想，我当老师会比当阿里巴巴CEO更胜任。”马云在节目中说。　　不少外媒对马云给出了高度的评价。　　“这名英语教师改变了中国人购物和付款的方式，并成为中国最富有的人之一。”《纽约时报》这样评论道。　　《阿里巴巴：马云的基业》一书的作者邓肯·克拉克（DuncanClark）对路透社表示：“他在技术上展现了人性化的一面，把中国带到了全球舞台上，关键是并不是国有企业。”但克拉克也认为，马云永远不会完全断绝与该公司的关系，“马云在公司拥有如此多的追随者和地位，他的头衔并不重要。”　　一些分析师表示，现在是阿里巴巴董事局主席交接的好时机。　　俄勒冈州波特兰金融服务公司KeyBanc Capital Markets的分析师HansChung称：“过去几年，阿里巴巴对新零售、物流和蚂蚁金服进行了大量投资；从战略角度看，我敢说该公司已经为下一个10年做好了准备。”　　北京大学投资学教授陶迅（JeffreyTowson）表示，阿里巴巴一直得益于一支受到广泛认可的管理队伍，这支队伍令投资者对该公司充满信心。　　陶迅称，马云每年可能有300多天出差在外，无论他在哪里，阿里巴巴都能全速运转。他表示，过去10年，该公司始终高效运作，不再过度依赖某一个人。　　彭博社引用Kaiyuan Capital总经理BrockSilvers评论说：“阿里巴巴拥有中国商业界最强大的管理团队之一，所以股东无需太过担忧。”　　《华尔街日报》9月10日的文章里介绍了马云的“接班人”张勇。文章称，46岁的张勇2007年加入阿里巴巴。他将天猫B2C平台从一个不起眼的电商网站逐步发展成寻求在中国销售产品的各大品牌所追捧的网络零售巨头。　　张勇之前是一名会计师。他成功打造了“双11”购物节，这个为期一天的网络购物盛会已成为中国的年度现象。他还策划了阿里巴巴新零售计划，该计划寻求将网络购物与实体店铺结合起来。　　“这位CEO已经证明了自己的能力，在他的任期内，阿里巴巴的股价飙升了87%，目前市值约为4200亿美元，超过了宿敌微信运营商腾讯控股。”彭博的报道中这样写道。　　《华尔街日报》的报道中称，弘亚世纪（Pacific Epoch）驻上海分析师StevenZhu表示，任命张勇是一个安全的选择。他说，过去11年，阿里巴巴在张勇的领导下运营得非常好，证明了他具备将马云的愿景变为现实的能力。　　Zhu表示，阿里巴巴所面临的挑战将在更长时间内显现，张勇还需要证明他和马云一样有远见。　　马云2013年辞去阿里巴巴首席执行长职务，自那之后就基本不出席与投资者的季度业绩电话会议，让蔡崇信、张勇和首席财务长武卫（MaggieWu）主持此类会议并回答关于公司的问题。　　知情人士表示，担任董事会主席的马云把大部分时间花在代表阿里巴巴与全球政要、国内监管机构和中国高层打交道上。该知情人士称，曾当过老师的马云每个月还亲自为公司的新晋管理人员授课。　　“长期以来，中国的企业家会将接力棒传给自己的儿子和女儿。”在英国《金融时报》看来，当马云宣布卸任，他的继任者已经从员工队伍中培养出来——这显然是对传统的中国商业模式的一种突破。　　“这标志着中国科技企业界的新时代，而其中大部分企业的成立时间仅为20年。”文章说。　　不过，也有外媒对张勇和阿里巴巴的未来提出一些担忧。　　路透社强调，阿里巴巴和腾讯等正为争夺消费者而展开激烈的竞争。全球贸易摩擦也给中国科技公司带来了新的挑战，尤其是像阿里巴巴这样正在海外迅速扩张的公司。　　彭博专栏作者蒂姆·库尔潘（TimCulpan）指出，尽管马云任命了接班人，但除了老旧的电商模式，阿里巴巴还没有建立起新的商业模式，得以让张勇在此基础上再接再厉。外界对于阿里巴巴建设连接金融、购物、内容、运输和云服务平台的目标已经耳熟能详，但这目前还没有带来任何稳定的利润。　　“在马云的这封信中，‘未来’一词只出现了一次，而且是关于他个人规划的。”库尔潘警告说，马云或许梦想着模仿比尔·盖茨过上致力于慈善和教育的后阿里生活。但在盖茨离开后，微软陷入了失落的十年：接任者鲍尔默没能抓住重要的移动趋势，而是拼命死守老旧的PC业务，结果微软的股价陷入灾难。　　因此，库尔潘认为，对做生意来说，一年时间很长。但对于阿里巴巴还说，一年的时间可能根本不够。　　9月10日，在美股上市的阿里巴巴股价收跌3.7%，市值仍高达4053.14亿美元。</w:t>
      </w:r>
    </w:p>
    <w:p>
      <w:r>
        <w:t>WXC9233</w:t>
        <w:br/>
      </w:r>
    </w:p>
    <w:p>
      <w:r>
        <w:t>曾被称作“最惨共享单车创始人”的丁伟，近日又走入了公众视野。　　生于1994年12月的丁伟曾是一名标准的“富二代”。父亲丁万青拥有多家公司，是江苏泰州有名的商人。丁伟从小备受宠爱，轻而易举地出国留学，当练习生，开超跑，用几十万元零花钱“做生意玩”。　　2016年12月，丁伟父子瞄准了共享单车的风口，自筹2000多万元创立了町町单车（“町”字意为田间小路，意为希望用户能感受到乡间小道一般的清新、自在），年仅22岁的丁伟出任执行董事，町町单车也成为首个打入南京市场的网约自行车品牌。　　孰料，不到8个月，2017年8月2日，公司被工商部门发现人去楼空，之前收取的每人199元的用户押金无法尽数退还。町町单车公开的解释为输血方资金链断裂——丁万青名下其他公司涉嫌非法集资，夫妻二人被拘留，丁伟也因在这些公司中“挂名”为股东而受到牵连，在看守所内度过了一段反转人生。(image)　　从富二代到负二代，经历了人生反转的丁伟。　　2017年9月28日，丁伟的嫌疑得到澄清，被看守所释放。但父母被拘留、女友离去、自家别墅也被查封，从看守所出来的他，发现自己除了近200万元负债和一条名叫卡卡的狗，“一无所有”。一个朋友将他安顿在北京一处空置宿舍，毛坯房，没有供暖，他竟裹着羽绒服“睡得贼香”。　　整整一年过去，做过网络主播、卖过进口牛肉的丁伟，如今任职于一家上市企业，业余时间还通过网络售卖珠宝。他搬进了更好的住所，还买了一辆林肯代步，但这是“出于工作环境需要”。他仍然天天与“精英人群”打交道，品鉴超跑，不久前还参加了一场派对，但他的身份从此前的贵宾变成了组织者。　　许多东西变了，有些东西没变。　　现在对父母又爱又恨　　南都：去年你从看守所出来后做了什么？　　丁伟：我先在姑姑家里休息了十天，然后去了上海。其实我在看守所里就把下面要做的事情计划好了。到了上海，我朋友请我吃饭，特别客气，我以为他们是要帮帮我什么的，结果跟我聊了很多项目。当他们知道我就揣着1万元之后，就基本上都销声匿迹了。人都是很现实的，你得有利益跟他们交换，没有人给你雪中送炭，只有人给你锦上添花。　　南都：你父母现在是什么处境？还会去看他们吗？　　丁伟：见不到的。他们在看守所里面。　　(image)　　丁伟给仍在看守所里的父亲写的一封信。　　南都：你现在对他们是什么感情？　　丁伟：又爱又恨。因为他们当时如果听我的话，根本就不会出这么多事。去年不会这样，去年会伤心什么的，今年没什么感觉了。包括我现在也没什么喜好，没什么乐趣，反正就是一门心思挣钱。我没事儿看看知乎上的那些评论，看看这些人是怎么嘲讽我的，我就蛮有冲劲的。我在想，有一天我要让你们这些键盘侠好好看一下，我是不是你们所说的那样。　　南都：去年刚出来的时候，你觉得自己很委屈，现在还这么想吗？　　丁伟：出来之后我看过很多评论，其实我最不爽的是，为什么都说是我爸妈给我揽下了所有责任啊？首先町町单车是没有违法的，出事的是我爸妈的投资公司，我爸妈的投资公司我只是挂名，他们想的是这以后是一笔财富嘛，省得以后再过给我了。挂名那时候我就十八九岁吧，还在读书，怎么就变成了我爸妈给我揽下了所有的责任呢？　　创业共享单车失败觉得很可惜　　南都：现在来看，町町单车没有做下去的原因是什么？　　丁伟：这公司其实我就是一个CEO嘛，实际的投资啊、财务这些都不在我这儿。所以我也没有真正的话语权。说句难听点的，就算破产清盘，我都说了不算，公安、工商部门宁可跑到（看守所）里边去找我爸妈去协商，都不会找我。　　(image)　　町町单车当年的宣传海报。　　这次创业没有成功，其实我是觉得特别可惜的，到今天都觉得特别可惜。因为那家单车至少我是没有亏损的，正常情况下我每天都有两三万的骑行（注：单程费用0.5元），我的开支一个月连房租才十几万块钱。当时我也跟南京的公共自行车方面谈完了，我打算用他们的车桩做电助力单车，也找到了一个电动汽车公司谈完了融资，这样子的话，我在南京会有一个短途、中途、长途的全体系共享出行系统嘛，就是你摩拜、ofo再牛，你都不会把我打出去。但到最后签（投资协议）的时候，我爸妈都进去了。就真的特别可惜。　　(image)　　当年的创业者丁伟在接受媒体采访。　　南都：现在还有可能把这个项目做起来吗？　　丁伟：现在不现实了。首先你起步太晚了，第二，以前那些资源现在都丢了。现在你做共享单车已经没有任何优势可言了。　　看守所里曾遇帮自己的人　　南都：从衣食无忧到“一无所有”，你是怎么克服这个心理落差的？　　丁伟：我如果不进看守所的话，估计到现在还是受不了这样的生活。我进了看守所以后，就完全变了。反正我出来的时候，刚到北京，北京还没有来暖气，那屋子里什么都没有，我就穿着羽绒服抱着我们家狗，哎，我睡得还贼香。　　南都：你刚进看守所的时候，会觉得很崩溃吗？　　丁伟：其实我进去之前，就已经把自己封闭在一个二三十平的小屋里，封了一个多月，我那时就已经成“精神病”了。所以我觉得，我到了里面挺好的，因为最起码里面的人会跟你交流。我要是不进去，现在估计在精神病医院里面躺着呢。　　南都：你在里面遇到的人是怎么样的？　　丁伟：我刚开始进去的时候，那些人都问我是怎么进去的，因为我1米82的个儿，当时已瘦得就剩90斤了，他们问我是不是吸毒进去的，我当时什么话都不想说，就说了一句，我爸叫丁万青。然后他们就说，哇，你怎么进来了！你怎么瘦成这样！就各种安慰。反正我在里面，那帮人对我倒是挺好，就是哪怕自己没得吃，他们都会先给我吃。　　我出来之后还跟有些人联系过。后来我也发现了，他们跟我确实有一些区别的，因为有些人出来不到几个月，又进去了。但是每个人都有比较好的一面，都有善良的一面，可能他们遇到我这种，全家人（当时）都在里头的，他们也会觉得挺可怜的。　　做过直播也卖进口牛肉　　南都：我看到很多人留言，说自己有项目想跟你谈合作。你遇到过骗子么？　　丁伟：找我创业的，包括让我进公司的人特别多，我是这样觉得的：我没有时间去跟着你们去创业，我只能说跟着强大的人，让我自己变得强大。因为我爸妈每个月都要吃我六七万块钱（律师费），我不挣钱，我根本活不下去，你知道吗？你现在跟我谈任何理想、梦想，都是没有用的。　　我记得我刚来北京时，半夜，路过一家店门口，那家的龙虾特别好吃，我肚子饿得不行，就想吃一顿龙虾。我到现在都记得。理想能让我吃饭吗？　　所以那时我做直播，也是没有办法的事。直播需要各种套路，需要去捧那些老板，各种吹嘘拍马，说实话我不是很能做得到。但那段时间没有钱不行。后来我爸妈这边律师费差不多快清了，包括我这边贷款压力没有这么大了，我才开始去找工作，真正开始做事业。　　(image)　　丁伟曾做过一段时间网络主播。这是他在8月底的一次商业活动上应邀演唱《平凡之路》，“我曾经拥有着一切，转眼都飘散如烟”。　　南都：你做直播做了多久？　　丁伟：刚开始做直播，就是为了给自己引流，跟澳洲的朋友合作，进口一些牛肉，通过直播的流量去卖。当时牛肉也卖了好几千盒，挣了几十万吧。后来我应聘进了一家上市公司，手上有好几个项目，包括运营超跑俱乐部，所以也没有时间做这个了。因为牛肉这个走量的嘛，可能你一天从早到晚都在跟客户聊天。我们家以前不是开过珠宝店吗？我就开始重新接触之前的那些资源渠道，然后开始重新开始做珠宝，一天做几个客户，就可以挣到这些钱，用的时间就会相对少很多。　　南都：但是做珠宝可能需要有启动资金，怎么来的呢？　　丁伟：不用啊，以前渠道商那边给我的授信，每家还有三五十万呢。　　喜欢别人从对我冷眼到刮目相看　　南都：你现在还会特别注重着装么，比如说衣服质地要比较高档？　　丁伟：肯定会啊，毕竟我现在所用的资源、所处的环境，还是跟这些高端人群天天在一块儿。有了这点钱，我也是先去买辆车，而不是先去买个房。房子现在无所谓，但车的话你每天都开着，别人都能看到。人真的很现实。昨天有个朋友还跟我说，他跟几个电影投资人聊天，因为之前穿得破破烂烂就去谈了，那几个投资人都不愿意搭理他。然后他们发现他开的是法拉利，瞬间态度就不一样了。我之前没买车时，可能发个朋友圈二三十个赞，后来买了车以后，发个朋友圈，一百多个赞。真的，社会很现实。　　(image)　　如今的丁伟，参加超豪华跑车俱乐部活动。　　南都：现在对钱财怎么看？　　丁伟：我觉得这得看个人，其实每个人的追求都不一样。我以前也羡慕我下面的员工，我就看，哎？我每月就给他6000块到8000块钱，他一个月就这么多收入，他是如何做到每天笑得这么灿烂？每天下班以后，就去上上网，谈谈恋爱，看看电影，就感觉很幸福。为什么我每天挣得不止这么多，反而要这么累。但后来想想，这不都是自找的么。现在我也还是在往这方向去嘛。每个人生活的追求不一样。　　南都：但是欲望总是无穷无尽的。　　丁伟：现在不单单是欲望了，有很多东西逼着我这么去做。我很喜欢看到别人从对我冷眼然后又重新对我刮目相看的那种眼光，就是看我这十个月，整个人的变化能这么大。　　南都：那你不是为别人而活吗？　　丁伟：有谁活着是为了自己啊？如果活着是为了自己的话，一个月两三千都能活。人活在世界上，本来我觉得就是为了尊严，为了感情。　　仍有近130万债务要还　　南都：现在你也有一些忠粉了，你觉得他们为什么特别喜欢你？　　丁伟：可能觉得我比较坚强吧。其实现在我自己也觉得我挺厉害（笑），讲实话，我有的时候就是这么想的。　　南都：你有自卑或者自我怀疑的时候吗？　　丁伟：没有，我一直就没有怀疑过自己，比如我能力不足啊，或我真是个庸才啊，从来没有。因为我之前不是说没挣过钱，我之前（做町町单车时）也没亏！但我现在说自己之前挣很多钱，没有人会信，他们只会相信成功人士说的话，你一旦失败了，说什么都没用。所以我在等我做了大事以后、成功以后，再去反驳。　　(image)　　丁伟和超跑。他曾经自己开超跑，如今为了挣更多钱，受雇于超跑俱乐部。　　南都：你会觉得心急吗？　　丁伟：说实话，刚开始的阶段，从负到有，就滚这个小雪球的时候，是最难的时候。我觉得自己还在这个阶段吧，因为毕竟父母那边事还没完，还得花钱呢。　　南都：扎克伯格对你来说是不是一种精神鼓励？　　丁伟：我当时看到他，真的是觉得看到自己。你有看过他那个听证会（就旗下社交媒体如何处理用户隐私等接受美国国会听证）吗？那么多人指着他鼻子说话。而且刚进去的时候，他是被一大堆警察搀着进去的。就是在这种情况下，他那表情简直了！　　南都：你觉得大男人应该是泰山崩于前面不改色？　　丁伟：反正，怎么说呢？盖着被子哭吧。　　南都：你之前的欠款，现在还得怎么样了？　　丁伟：现在银行那边还有126万，父母那边还差4.5万。今年搞定就OK了。　　南都：经过了这一切，你最深切的感悟是什么？　　丁伟：你在这个社会上只有创造了利益，你才能活得下来。</w:t>
      </w:r>
    </w:p>
    <w:p>
      <w:r>
        <w:t>WXC9234</w:t>
        <w:br/>
      </w:r>
    </w:p>
    <w:p>
      <w:r>
        <w:t xml:space="preserve"> 　　据新华社俄罗斯楚戈尔9月11日报道（记者樊永强）中国军队参加的东方－2018战略演习，11日在俄罗斯后贝加尔边疆区楚戈尔训练场正式拉开帷幕。在未来几天时间里，中俄两军官兵将密切协作共同上演一场规模空前的战略级联合战役演习。　　(image)　　作为俄军四大战略演习之一的东方系列演习，在俄军演习体系中占有重要地位。　　(image)　　根据中俄双方达成的共识，中国军队于8月中下旬至9月中旬赴俄参加东方－2018战略演习。中俄两军战略指挥机构共同组建导演部，联合战役指挥机构分别由中国人民解放军北部战区、俄联邦武装力量东部军区派出。中方参演兵力约3200人，各型装备车辆1000余台，固定翼飞机和直升机30架。　　(image)　　俄媒拍摄到的，正在前往演习场地的99式主战坦克和86式步兵战车 图源：塔斯社　　这是中国军队经过革命性改革重塑后首次以军委联合参谋部为主、抽组军委机关相关部门精干人员编成中方导演部赴境外组织联合战役行动演练，也是中国军队历史上派兵出境参演规模最大的一次，演练课题由以往的联合反恐拓展为组织联合防御和反攻的传统安全课题。与历次和平使命演习相比，这次战略演习层级更高、规模更大、要素更全、联合性更强，标志着中俄双方政治战略互信和军事合作水平达到了历史新高。　　(image)　　记者了解到，这次行动共分为跨境战略投送、指挥机构演练、实兵行动演练和沙场检阅４个环节。中国参演官兵主要由北部战区所属陆军和空军部队组成。从8月16日第一个列车梯队起运到8月29日最后一个空中批次落地，在短短14天时间里，中国军队共完成28个列车梯队、3个空中批次的跨境输送任务。　　(image)　　根据联合战役演练计划，9月11日至13日，中俄双方受训指挥机构将完成联合作战筹划、组织作战协同、指挥部队行动等演习任务，实兵行动演练主要围绕抗敌进攻、强渡水障、火力突击、进攻准备、转入进攻等展开，重在检验部队在生疏环境下的实战能力。9月13日，实兵实弹演练结束后进行沙场阅兵。　　(image)　　演习中方导演部指挥员表示，这次演习旨在深化中俄全面战略协作伙伴关系及两军务实合作，进一步增强两军共同应对各种安全威胁的能力，有利于维护地区和平与稳定，演习不针对第三方，与地区局势无关。中国参演官兵将以一流的标准、一流的素质、一流的作风展示维护地区和平与稳定的决心和能力，展示新时代人民军队良好形象。　　(image)　　俄军总参谋长格拉西莫夫上将与中国驻俄武官隗延伟少将在媒体吹风会上介绍东方-2018演习基本态势，解放军将编入到东部军区对抗俄中部军区图源：塔斯社　　《解放军报》9月11日发表评论员文章，在演习现场的军事科学院战争研究院研究员李抒音在文章点名了东方2018的五大看点。文章原文如下：　　最近，东方-2018战略演习成为媒体争相报道的热点。为帮助广大读者全面、客观地了解这次演习，本报特别邀请军事专家、军事科学院战争研究院李抒音研究员，在演习现场以第一视角进行解读。编者　　演习规模为多年来罕见　　东方系列演习属于俄军例行性战略方向演习，每4年举行一次，自2010年以来已举行过两次。东方-2018是俄罗斯历史上最大规模的战略性演习，动用兵力兵器数量多，人员达到30万人，各型作战飞机、直升机和无人机1000多架，舰船近80艘；涵盖地域广，演练活动将同时在5个合成靶场、4个空防军靶场以及日本海、白令海和鄂霍茨克海水域举行；涉及力量多，包括东部军区、中部军区、北方舰队3大军区，以及空降兵、远程航空兵、军事运输航空兵等战略性力量。此外，还从远东联邦区的10个联邦主体动员了数千名预备役人员组建了21支队伍，用于演练战时对重要目标实施警戒。我们在楚戈尔训练场看到，威风凛凛的战车在原野上穿梭，一波又一波战机在天空呼啸而过。　　演习全程实战化程度高　　俄军非常注重贴近实战展开训练，要求所有演习都必须在最大限度接近实战条件的环境下进行。东方-2018战略演习作为高级指挥机关对各军兵种战斗训练活动的集中检验，就是要检验实战条件下军队的野战素养以及空中、海上作战技能。此次演习的主靶场位于东部军区的跨军兵种靶场楚戈尔，主要用于开展空地联合训练。尽管俄军每年都要在这里举行数十场不同规模的演习，现场却没有一幢固定建筑物，所有参演官兵均在野战帐篷内宿营，所有保障完全在野战条件下进行。在实兵演练的准备阶段，俄军参演的主战装备就多次组织了密集的实弹射击。此外，参加此次演习的俄军官兵不少都有参战经历，他们将从战场上获得的经验带到演习场。　　俄军重量级装备悉数登场　　种类、数量众多的武器装备密集出动，是此次演习的一个鲜明特点，也是外界关注的一个焦点。我们在演练现场看到，图-95MC和图-22战略轰炸机呼啸而过，将重达数百公斤的炸弹投向远处的靶标，准确击中目标。苏-24M、苏-27、苏-30CM、苏-34、苏-35等战机也纷纷出动。参演的直升机中，既有米-8、米-24和米-26等，还有外号短吻鳄的卡-52武装直升机。伊尔-76运输机、A-50预警机及多型无人机也参加了演练。此外，俄军T72B3坦克、TOS喷火坦克、2S19自行榴弹炮、旋风火箭炮、道尔M2U和山毛榉M2防空导弹、伊斯坎德尔导弹都会在演习中大显身手。　　中国军队参演备受关注　　自8月20日中俄两国国防部宣布将在东方-2018框架下共同组织联合行动演练开始，中国军队参演就引发广泛关注，各国媒体纷纷猜测此举的背景与意图。实际上，同以往两军在多边和双边框架下的历次演练活动一样，此次演习依然不针对任何第三方，而是基于巩固两国全面战略协作伙伴关系和拓展两军合作深度广度的需要所开创的一种演习新模式。这种合作形式，较之以往的联合反恐演习，可以使两军进行更深层次的融合和交流。对于我军来说，在新一轮国防和军队改革后派遣3200多名军人、1000余台装备车辆、30架飞机出境参演，既是对联合作战指挥体制的一次检验，也是一次学习借鉴的机会。中方参演部队官兵士气高昂，以良好的战斗作风、战斗素养赢得俄军的好评。　　军事文化交流成为联演重要内容　　中国军队参加俄军组织的演习，有利于巩固两军互信，军事文化交流成为演习的一项重要内容。从用汉俄两种语言书写的标语，到官兵相遇时友好地打招呼的细节，无不体现着两军的友谊。中方参演部队抵达演习地域后，双方文艺工作者多次到对方营地演出，两军官兵和演员们同台演出，共唱一首歌、同跳一支舞。在一些特殊场合，乐队演奏对方的国歌时，中俄官兵都会自发敬礼。这种相互之间的尊重，使友谊变得更加厚重，显得弥足珍贵。根据中俄双方前期磋商后的安排，两军参演官兵将开展帐篷文化交流活动，互相邀请对方官兵探营，展示本国文化。</w:t>
      </w:r>
    </w:p>
    <w:p>
      <w:r>
        <w:t>WXC9235</w:t>
        <w:br/>
      </w:r>
    </w:p>
    <w:p>
      <w:r>
        <w:t>(image)冯巩现身常宝华追悼会9月11日上午九点，相声大师常宝华追悼会在北京八宝山大礼堂举行，众多圈内好友，晚辈到场送别，冯巩姜昆蔡明王宁等纷纷到场参加追悼会仪式。冯巩接受媒体采访时简单回顾了常宝华大师的一生：“粉碎“四人帮”初期，他创作的相声《帽子工厂》、《狗头军师张》，对于实事求是，团结一致向前看，引领我们进入新的时期起到了号角的作用。”并称赞道：“常宝华先生的一生是与时代同行的，又是与观众血肉相连的，是在继承传统的基础上不断创新的。”(image)冯巩接受采访追忆逝者说到最后，冯巩追忆逝者说到：“斯人已去，经典永存，我们向常先生致敬，好好说相声，说好相声，要发扬光大这种精神，将相声进行到底。”</w:t>
      </w:r>
    </w:p>
    <w:p>
      <w:r>
        <w:t>WXC9236</w:t>
        <w:br/>
      </w:r>
    </w:p>
    <w:p>
      <w:r>
        <w:br/>
        <w:t xml:space="preserve">    </w:t>
        <w:tab/>
        <w:t xml:space="preserve">    </w:t>
        <w:tab/>
        <w:t>IT之家9月11日消息意大利一家快递公司内部消息系统的屏幕截图提醒其员工在不久的将来预计会有更高的工作量。这张由iPhoneItalia获得的图片表明，第一个高流量日是9月21日，是苹果秋季发布会结束后的第9天。(image)AppleInsider已确认该快递公司是Apple在意大利和其他许多国家的航运合作伙伴，该消息还称，9月25日至9月27日的交付量将会增加，但不会高于9月21日计划的初始高峰。　　虽然该消息未指明当天将交付的东西，但主题行确实提到了Apple的名称，而且，该公司并未建议其员工在9月21日之前准备迎接超出正常水平的送货量，这表明新机iPhoneXS和iPhone XC可能就是从9月21日开始发售的。</w:t>
        <w:br/>
        <w:t xml:space="preserve">    </w:t>
        <w:tab/>
        <w:t xml:space="preserve">    </w:t>
      </w:r>
    </w:p>
    <w:p>
      <w:r>
        <w:t>WXC9237</w:t>
        <w:br/>
      </w:r>
    </w:p>
    <w:p>
      <w:r>
        <w:t xml:space="preserve">　　　　陈劲松当年的警官证　　1999年2月1日晚，医生伍鸿从四川宜宾“消失”了。在他“消失”后，刑警陈劲松成了杀人嫌犯。　　引发此案的是一起亲子纠纷。陈劲松和妻子杜华离婚后，发现他抚养的孩子不是亲生的，生父指向杜华的同事伍鸿。三人约好在一间茶楼会面，商谈抚养孩子的事。次日，伍家人突然报案称伍鸿失踪，警方在其失踪未满24小时即以“故意杀人”立案。　　公诉机关后来指控，陈劲松以看孩子生活环境为由，于2月1日晚11时许将伍鸿骗至家中枪杀后毁证灭迹。陈劲松则辩称，伍鸿当时借故离开，他独自回家，借酒浇愁，睡到次日上午才醒。　　虽然伍鸿的尸体始终未被找到，法院最后认定陈劲松杀人后毁证灭迹。2002年6月，宜宾市中院以故意杀人罪，判处陈劲松有期徒刑13年，二审维持了这一判决。而在此之前，宜宾市中院两次以故意杀人罪判处陈劲松无期徒刑，两次被省高院以“以事实不清，证据不足”发回重审。此外，杜华因作出过对前夫陈劲松有利的证言，被认定伪证罪获刑2年。　　在刑满出狱9年后，陈劲松仍坚称自己是被冤的。在他看来，自己是另一个“杜培武”。　　关于“绿帽”的深夜谈判　　案发那年，陈劲松30岁，是宜宾市翠屏区公安分局的一名刑警，他17岁就从警，当时警龄13年。　　陈劲松知道前妻出过轨，而发现儿子不是他亲生时，孩子已经6岁。　　陈劲松回忆，当时他注意到，儿子越长越不像自己：“孩子塌鼻梁、油耳朵，还有络腮胡的雏形，这都不符合我们家的遗传”。　　1999年1月31日，陈劲松约前妻杜华带着儿子去医院验血型。血型化验结果显示，陈劲松为O型，儿子为B型。陈劲松说，杜华血型为A型是已知的，“通过血型一下就可以判断这不是我的亲生子，在质问杜华后我得知，伍鸿是孩子的生父。”　　此前，陈劲松与杜华曾两次结婚、两次离婚，离婚后，儿子由陈家抚养。两人第一次结婚是在1993年结婚，同年生下一子。在儿子10个月大时，陈劲松发现杜华出轨医院同科室医生伍鸿，两人因此离婚。孩子两岁时，为了给孩子完整的家庭，陈劲松在母亲劝说下复婚。但陈劲松后来发现，杜华与伍鸿仍保持联系，于是再次离婚，当时孩子5岁。　　在得知伍鸿是孩子的生父后，陈劲松要求杜华打电话给正在重庆第三军医大学进修的伍鸿，叫其务必于2月1日赶回宜宾商量孩子的抚养问题。　　陈劲松案第三次一审的判决书描述，伍鸿当时将此事告诉了父亲伍某，并于2月1日下午打车回到宜宾。当晚8时许，伍某传呼伍鸿：“先见杜，把情况搞清楚，不要贸然会陈。”当晚9时许，伍鸿收到传呼并回话。之后，伍鸿与杜华联系，约杜华、陈劲松到牡丹阁茶楼会面。当晚9时30分，伍鸿与杜、陈见面，商量孩子的抚养问题，但一直没有提出具体的解决方案。对以上表述，陈劲松没有异议。　　2月1日晚11时许，陈劲松一行三人离开茶楼。　　2月2日上午，翠屏区公安分局接到伍鸿父亲伍某报案，称其子“于2月1日被杜华和陈劲松以解决三人之间的感情纠纷为由叫回宜宾。当晚9时许到达宜宾即失踪，下落不明，音讯全无。”　　关于三人离开茶楼后的去向，判决书根据陈劲松的有罪供述和与杜华的证言认定：“陈劲松提出要伍鸿到其家看一下孩子的生活情况，随后，三人一同到清华街24号公安局家属楼的陈劲松家中。在卧室内，陈劲松与伍鸿因孩子的问题发生争执，在抓扯过程中，被告人陈劲松用七七式手枪枪杀了伍鸿，并毁证灭迹。”　　陈劲松案原审辩护人罗凤岐说，入卷的材料显示，陈劲松只有一份有罪供述的笔录，时间是1999年3月2日。　　第一次一审开庭时，陈劲松与杜华当庭翻供，并且表示，受到办案人员刑讯逼供。　　根据陈劲松的无罪辩解说法：茶楼会面后，晚11时左右，伍鸿以“母亲得了癌症住院，要去医院守着”为由结束谈话，并约定双方仔细考虑后再约时间详谈。“我当时也觉得这事儿一时半会儿解决不了，所以就同意结束了。”　　“从茶楼离开后，我就没有跟他们一块儿走了。当时我情绪很差，身体也因为感冒不太好，就一个人快步走回家，大概5分钟就到（家）了。之后便一个人在客厅喝酒消愁，后来上床睡觉了。”　　陈劲松对北青深一度回忆，回家后，他喝了很多五粮液，醉得厉害。2月2日上午10点多才醒。当时，住在对门的父亲、时任宜宾市翠屏区公安分局纪委纪检员陈代富叫他去趟分局，说是“领导找你谈话”。于是他便去了单位。　　接报失踪当天以“故意杀人”立案　　对于伍鸿失踪，翠屏区公安分局很快便以“故意杀人”立案。　　立案报告表显示，1999年2月2日，分局以“故意杀人”为由立案审查，时任刑警大队大队长欧阳光签字“立重大案”，分局副局长陈服务签字“立特大案”。　　“按照刑事诉讼法规定，要有犯罪事实发生时，公安机关才可以立案。伍鸿失踪还没到24小时，公安局显然是先定性，再找证据。”罗凤岐说。　　罗凤岐还指出，收缴陈劲松枪支的过程也违反法定程序。　　据陈劲松描述，2月2日上午，他去了时任翠屏区公安分局局长李秀的办公室。“一到办公室他就说，有群众反映看到我几天前跟前妻在街上打架，根据公安局的规定，情绪不稳定的要先把枪交给组织。当时我说没道理，根本没有这回事儿。我爸当时跟我说，让我相信组织，清者自清，浊者自浊。我就把枪扔桌上，分局副局长陈服务用报纸把枪包好塞到他的公文包内就走了。”　　刑事诉讼法规定：对于扣押的物品和文件，应有扣押决定书及相关清单、扣押清单，应当会同在场见证人和被扣押物品的持有人查点清楚，当场开列清单一式两份，由侦查人员、见证人和持有人签名或者盖章，一份交给持有人，另一份附卷备查。　　而关于此案枪支提取过程描述，仅有一份翠屏区分局副局长陈服务于1999年6月25日补写的《关于收缴陈劲松枪支的经过情况》。其中描述：“接到报案称陈劲松的妻子杜华与伍鸿有外遇，昨天陈将伍鸿叫回宜宾一直未归……的情况后，为防止意外，经研究在李秀局长办公室通知陈代富叫其儿子陈劲松到办公室谈话。李局长正面阐述了我局关于枪支管理的规定，夫妻关系不和、有思想矛盾的案子都要将枪收缴保管。提枪时我见枪上有大量油渍，马上再找张报纸来包好。后去市公安局汇报工作，并将枪交予市公安局刑警支队。”　　罗凤岐认为，如此提取证据违反刑诉法，“本案指控的是陈劲松涉嫌持枪故意杀人，当时已经立案的情况下，枪支是案件的主要证据。枪支的提取，应由两名以上侦查人员将枪支放入证据袋中装起来密封。”　　陈劲松回忆：“我那天交了枪之后就去上班了，中午回家吃了午饭，下午又去上班。下午5点左右来了一群人不让我走了，把我围在刑警队办公室，说是有领导找我谈话。”　　陈劲松说，从2月2日至2月4日之间，在没有任何程序的情况下，他被强行禁锢在刑警队办公室，受到非法留置盘问。“他们拿不出手续文件，又不让我回家，还要给我强行戴上手铐，我和他们在争执中，头撞在了铁的文件柜上，出了血，后叫法医过来给我缝了针。”　　陈劲松的头上至今还有一个疤痕，据其称，是磕文件柜留下的。　　2月4日，陈劲松被移送到宜宾市看守所刑事拘留。“那时我还不知道到底是出了什么事，去的时候骗我说要去宜宾市公安局纪委继续调查。”　　同年3月9日，公安机关对陈劲松执行逮捕。当时，刑拘已有一个多月，陈劲松于1999年3月2日作出唯一有罪供述。　　前妻被判处伪证罪　　陈劲松称，在作出有罪供述前，时任宜宾市公安局副局长、专案组副组长成富明曾单独提审他谈话。　　“他让我这样讲，‘伍鸿先用刀捅你，你拔枪制止，伍鸿抢枪，枪意外击中伍鸿致命，你可以讲是防卫过当’。又跟我说了处理尸体的过程。并且告诉我不管怎么说都要给他们交差，不然在看守所里整死我是很容易的事情。当时实在是熬不下去了，就照他们说的做了有罪供述。”　　陈劲松称，在宜宾市看守所被刑拘期间，在“他们还没有得到想要的询问笔录”的前28天时间里，他一直戴着10多公斤重的手铐和脚镣，不给饭吃，不让睡觉。这样的情景，至今还会出现在梦里，“我常常半夜做噩梦惊醒”。　　“10多公斤的手铐和脚镣，这是判了刑的死刑犯才戴的。我戴了20多天，手脚都烂了化脓了。审问的时候一旦犯困，他们一推我，我就连人带铁椅子翻在地上，手铐脚镣完全扎进肉里。当时是冬天，很冷。给我泼冷水，不让我睡觉。还不给饭吃，看你实在不行了，就给你两个冷馒头，一杯冷水。”　　2000年1月5日，陈劲松案第一次一审开庭。罗凤岐回忆，杜华当庭推翻了公安机关对其拘留、监视居住期间所作的指证陈劲松枪杀伍鸿、毁证灭迹的笔录。杜华指出，这些笔录是在公安机关对其连续五夜四天不让睡觉、逼供诱供的情况下所做的。　　庭审记录显示，杜华说：“他们连续问了我一百多个小时，睡着了的话就把我摔在地上又把我弄醒，人都弄糊涂了，他们要我签了字才准睡觉……我觉得他们分析的有道理，就照他们说的了。我觉得陈劲松很讨厌，对母亲也不孝顺，应该让他受惩罚。”　　杜华当庭否认与陈劲松、伍鸿一起去过陈劲松家。“那天我们走到半路就分手了，当晚我回二医院宿舍睡了。我当时准备在街上买点东西回去吃，所以也没跟陈劲松一起走。”　　杜华于1999年2月6日所作的笔录有指证陈劲松枪杀伍鸿、毁证灭迹的内容。这份笔录的末页显示，她签字写下一句话：“以上所说纯属杜撰，并非实言”。该笔录在法庭上曾被当庭出示和质证。　　第一次一审开庭后，检察机关很快便以杜华涉嫌伪证罪作出批捕。　　罗凤岐介绍，在2000年6月27日宜宾市翠屏区法院一审开庭审理杜华案时，杜华又抽象地确认了过去作证证明陈劲松犯罪的内容，但没有陈述具体事实和情节。一年多后，2001年9月6日，宜宾市翠屏区法院以伪证罪判处杜华有期徒刑2年。　　在狱中时，杜华曾给陈劲松的父母写过两封信。落款2000年11月2日的信中写道，“在他（陈劲松）判决前一天，检察院的人也特地找了我，那时我还处于批捕侦查阶段。言下之意，只要我合作，就可以免予起诉。”“他们不会用我以后的口供，我所做的一切都是徒劳。而我从那以后的说法将涉及我自己的刑期长短，所以在以后的材料和开庭时我改变了态度。”　　今年8月份，北青深一度记者联系杜华，她表示，事情过去快20年了，不希望重提往事，希望能平平淡淡地过完下半辈子。　　疑点重重的“枪杀后毁证灭迹”　　宜宾中院前后3次一审的判决书显示，对于陈劲松的作案过程，法院在认定时，均以其枪杀伍鸿后毁证灭迹简单概括。　　“毁证灭迹，也就是说唯一能证明陈劲松作案的直接证据只有他自己的口供”，罗凤岐在辩护词中指出，“在没有任何其他直接证据情况下，以’毁证灭迹’四个字，就概括了本应用大量证据来证明的’实施犯罪行为的后果’，缺乏法律应有的严肃性，显属不当。本案现有证据不能证明伍鸿被害，更不能证明陈劲松枪杀了伍鸿，甚至不能证明伍鸿到过陈劲松家。”　　陈劲松的父母也在翠屏区公安分局宿舍楼居住，宿舍楼距离分局不到30米，整栋楼住户都是公安局干警和家属。陈母刘清碧说：“我和他父亲还有保姆带着孙子住在对门，根本就没有听见枪声。整栋楼住的都是干警，旁边就是公安局，深夜凌晨那么安静，如果有枪声，他们不可能听不到。”　　根据案卷材料，除了杜华的笔录，没有其他证人证言显示当晚听到枪声。　　定罪的关键物证是卧室内的一个弹着点。　　宜宾市公安局刑事技术（1999）120号鉴定书载明：陈劲松卧室西墙木质地脚线距地面4cm处有一个弹着点，创底角度为30度。根据现场勘查笔录，本案从案发次日1999年2月2日进行第一次现场勘查，直至2月11日才提取有弹痕的木板。　　在申诉书里，刘清碧曾写道：“所谓的弹痕，在办案人员当我面锯下时无洞，只是一烂痕在墙脚木质板上。从2月5日，在无封门手续的情况下封门，到2月11日扯封条开门时才告诉我陈劲松房间有一块木板要锯走，要我签字。”　　此外，陈劲松被控持枪杀人，留下弹痕，但室内并没有检测到血痕。在第一次一审庭审中，辩护人罗凤岐曾就此进行发问，鉴定人的回答是：案发后通过酚酞啉试法（可检测出三万到五万分之一浓度的血痕）进入现场进行检测，查明室内没有血痕。　　案卷显示，警方在陈劲松卧室内提取到一根B型毛发，在伍鸿进修的重庆第三军医大学卧室床上提取的数根（未定数）毛发中也有B型毛发。罗凤歧在庭审时进行质证，鉴定人回答：“各是各的，毛发没有毛囊，无法做DNA同一认定。伍鸿到底是什么血型，我至今不知。”　　罗凤歧认为，警方通过杜华之子的血型推测伍鸿血型为B型，存在主观臆断。由于未作同一认定，更不能肯定陈劲松卧室内提取到的B型血毛发就是伍鸿的。　　而对于抛尸过程，陈劲松在有罪供述中称：出门见街上无人，便于凌晨四时许叫了一个无牌照电三轮，开三轮的像个农民。他说是一朋友喝醉了，要坐车。他将伍鸿的尸体拖出来背来放在电三轮后座，到下江北二郎嘴。车熄火，他说朋友想吐，让车先走。他把伍的尸体扶下后，在二郎嘴扔入江中，后乘车回家，将地打扫了，将弹壳与弹头找到，与伍的刀一并丢到朝菜坝的水厂附近。　　案发的1999年2月1日深夜，是个特殊时间，当时，四川省全省公安严厉打击刑事犯罪行为，于当天午夜12点后启动全省统一行动大盘查。　　“我那天本来是要带队西郊设卡检查，但我请病假了，那天晚上全省大盘查，我住的公安局家属楼离公安局就只有不到30米的距离，那天晚上抛尸能不被发现吗？并且按照我的有罪供述的路线，需要经过三个公安局治安盘查卡，不可能过得去。”陈劲松说。　　罗凤岐分析，当时正处于岷江枯水季节，河水距离岸边还有一段距离。“陈劲松要完成抛尸，必须先将尸体背到100米高的崖上，先将尸体扔下去，自己再下去把尸体拖进水里，不可能不留下任何痕迹。”　　罗凤岐说，从他阅卷接触的材料中可以看出，法院没有找到当时的车夫取证，也没有关于抛尸现场的证据，陈劲松本人也从未被带去指认现场。　　陈劲松对记者说，此前他并不知道二郞嘴在哪，出狱后也没去过。据陈母刘清碧回忆：“以前的二郎嘴是一个大石包崖子，下面枯水季节是大沙鹅卵石滩。”　　8月底，记者探访岷江边的二郎嘴发现，这一带已修建了滨江公园。虽是丰水期，从二郎嘴的石头到河边仍有一段草滩。　　在陈劲松案6次审判中始终担任辩护人的罗凤岐说，每一次审理，他都在庭审或辩护词中指出案件的疑点，但判决书并没有作出解答。　　两次发回重审，“无期”变“13年”　　就陈劲松杀人一案，辩护人所在的律所也曾委托刑法专家研讨论证。　　2001年11月23日，时任中国法学会刑法学研究会副会长的胡云腾教授（现最高人民法院审委会专职委员、二级大法官），副会长、北京大学法学院陈兴良教授等专家在研讨后得出意见：“本案认定陈劲松犯罪证据不足，指控的犯罪不能成立”。　　该专家意见后来被提交给法院。　　2002年6月20日，宜宾市中院以故意杀人罪，判处陈劲松有期徒刑13年。2003年2月28日，四川省高院二审维持了该判决，驳回上诉。而在此前，宜宾市中院两次以故意杀人罪判处陈劲松无期徒刑，两次都被四川省高院以“事实不清，证据不足”发回重审。　　判决生效后，陈劲松由看守所转入监狱服刑，其本人及其家属持续申诉，2008年4月，四川省高院驳回申诉。此后，他于2009年5月刑满获释。　　出狱后，陈劲松没有找过当年参与审讯自己的同事。陈劲松说:“单位本应避嫌，我当时申请异地审查此案，但没有成功。”　　伍鸿的弟弟也是一名警察。北青深一度联系上他，他表示：“我希望的是忘记，让活人继续。我母亲已经离世，她是最大的受害者，我父亲也垂垂老矣，拜托不要去打扰。”　　如今，陈劲松出狱已经9年。他开公司当了老板，再婚后育有一女，今年已8岁，妻子怀着二胎。他觉得，现在的日子过得“还不错”。“以前那都是假的，现在我拥有的都是真的，”他总结道，“老天是公平的”。　　杜华早年出狱后，从陈家接走儿子，独自抚养。陈劲松听杜华说，孩子到现在也不知道大人之间的事儿，“前几年，逢年过节会来看望爷爷奶奶和我。”　　伍鸿究竟是死了，还是隐名埋姓活在人间？这个悬疑，并没有因为陈劲松被定罪划上句号。　　陈母刘清碧称，2002年，有人告诉她，在伍鸿老家宜宾市翠屏区南广镇见到过伍鸿，但陈家人没能验证此事。　　直到现在，陈劲松仍未放弃寻找伍鸿：“不管他是死是活，我都想找着他，证明我的清白。”　　他觉得自己跟云南警察杜培武很像。杜培武案发生在1998年，两年后，由于真凶归案，云南省高院再审此案，改判杜培武无罪。两案不是完全相似，也不乏共同点：陈、杜二人都是警察，都被指控持枪杀人。　　陈劲松坚信，自己也会有“无罪”的那一天。（文中杜华为化名）</w:t>
      </w:r>
    </w:p>
    <w:p>
      <w:r>
        <w:t>WXC9238</w:t>
        <w:br/>
      </w:r>
    </w:p>
    <w:p>
      <w:r>
        <w:t xml:space="preserve">(image)　　特朗普和大部分硅谷科技巨头的关系一直不好，曾多次指责这些公司故意跟自己过不去。美国防部长称，美国没有跟上中国在AI技术上雄心勃勃的计划。特朗普和硅谷的对抗可能给中国的AI发展带来机会，因为中国政府和本国科技巨头关系融洽、合作密切。　　目前毫无疑问的是，美国要想在人工智能领域与中国竞争，国防部需要来自硅谷的帮助。但现在的问题是，硅谷是否愿意提供这样的帮助，特朗普总统的好斗性格可能损害政府和企业间的重要合作关系。　　最近有报道称，美国国防部长Jim Mattis提醒特朗普，美国没有跟上中国在发展人工智能方面的雄心勃勃的计划。　　相反，特朗普上周在Twitter发文上攻击谷歌、Facebook和Twitter等科技企业，指责这些科技巨头有意压制保守派新闻媒体的观点。更重要的是，这一举动进一步加剧了政府与科技行业之间的分歧。　　目前我们正需要政府和科技行业彼此合作、共同努力，可是他们之间却斗个不停。我们的敌人要高兴死了。卡内基梅隆大学学院的研究员和兼职教授VivekWadhwa说。　　特朗普的指责正值这些科技企业对支持国家安全相关工作态度犹豫不决的时候。《纽约时报》最近发表的一篇文章引用了与政府进行密切合作的硅谷大数据企业Palantir的首席执行官的话，他在接受采访时劝告他的同行科技领袖们表现出更强的爱国主义精神。　　近日，美国国会召集各大科技企业领袖，就其干预选举和在线内容问题出席听证会，谷歌高管拒绝了这一邀请。谷歌派出首席法务官KentWalker出席，但在最后一刻，国会方面表示，除了谷歌CEO Sundar Pichai之外，不会接受谷歌方面的其他人出席。　　(image)　　9月5日，Facebook COO Sheryl Sandberg和Twitter CEO JackDorsey在国会山出席参议院情报委员会关于外国利用美国社交媒体平台的听证会　　Facebook首席运营官Sheryl Sandberg 和Twitter CEO JackDorsey出席了听证会，不过在会上因2016年选举丑闻出现时与政府方面合作迟缓而受到批评。　　如果我们回顾历史，可以发现，过去的科技企业就像是工程公司，经常与美国政府和军方密切合作。而现在，在信息技术领域的这种合作已经不多见了。美国人工智能协会（AAAI）候任主席BartSelman表示。　　美科技企业员工变得越来越激进　　更复杂的是，在过去的几年里，日益左转的硅谷科技员工的态度已经从冷漠变为激进。近几个月来，包括谷歌，Salesforce，亚马逊和微软在内的顶级科技公司的数千名技术员工因所在公司与政府签订合作合同，发动了针对其雇主的大规模抗议活动。这些员工的愤怒主要是因为公司将AI技术用于军事方面的业务。　　面对员工的反对，这些科技巨头的反应不一。今年6月，谷歌宣布不会与五角大楼续签其中一项名为ProjectMaven的合同。该项目利用谷歌的人工智能技术来改善战场上的无人机攻击。不过，来自Salesforce、微软和亚马逊的高管基本不为所动，也没有终止合同。　　ElsaKania是新美国安全中心的一名兼职研究员，该机构是一家研究与国家安全和国防相关政策的智库，她表示，无论这些企业的高管是否在认真对待员工的要求，后者表现出的不情愿态度都是令人担忧的。　　Kania认为，为了让美国在和中国的竞争中保持领先，军方必须和硅谷合作，获取来自这些科技企业的专业知识和观点。现在看来，中国的一流科技公司和大学更愿意与政府合作，而他们的美国同行们似乎不愿这么做。她说。　　近来麻烦缠身的特斯拉公司CEO马斯克在近日出席JoeRogan的播客节目期间现场抽起了大麻，再次引发了媒体广泛关注，这位直言不讳的亿万富翁在节目中聊到AI技术的风险时也指出，在发展AI相关技术方面，中国相对于美国的最大优势在于，中国的决策者们是懂科学的。　　(image)　　自执政以来，特朗普与硅谷科技巨头之间的关系一直不佳　　2017年，中国制定了关于AI产业的积极规划，计划到2030年成为人工智能的世界领导者，创造出价值1500亿美元的国内产业。　　作为目前世界第二大经济体，中国拥有不少实现这个宏大目标的优势条件：来自政府的大力扶植和支持，政府与科技公司之间的良好关系，庞大的人口和更丰富的劳动力资源，以及蓬勃发展的研究机构和社群。据估计，中国目前已经在人工智能、芯片和电动汽车方面投入了3000亿美元。　　近日，美国国防部高级研究计划局（DARPA）宣布将在未来五年内对人工智能投资20亿美元，有媒体将这一举动称为与中国的技术军备竞赛以及与硅谷在人工智能未来方面的意识形态冲突。　　尽管美国政府在推动国家的人工智能技术开发上取得了长足进步，但却因将更多的外来杰出人才拒之门外而遭到批评。特朗普的移民政策限制，让美国越来越难以吸引和留住外国专家。相反，中国政府一直在积极招募来自世界各地的顶级工程师。　　中国政府一直积极招募来自世界各地的人才。而作为回报，中国的科技公司为政府提供了所需的一切。这真的是一种互利共赢的伙伴关系。卡内基梅隆大学的Wadhwa说。 </w:t>
      </w:r>
    </w:p>
    <w:p>
      <w:r>
        <w:t>WXC9239</w:t>
        <w:br/>
      </w:r>
    </w:p>
    <w:p>
      <w:r>
        <w:t>(image)原标题：窦靖童妹妹也出道了，网友都说老窦家基因太强大窦唯虽已不在江湖，但江湖仍有他女儿的传说。窦靖童现在俨然已经成为了年轻歌手里的super star。王菲难得上一次《幻乐之城》，收视还差点扑街，最后都不得不把窦靖童搬过来救火。(image)窦靖童真是生得好，基因里有王菲的逗趣，又有窦唯的冷峻，不唱歌的时候迷人，唱起歌来更迷人。最近，窦唯的二女儿窦佳嫄也跟着出道了。窦佳嫄是窦唯与第二任妻子高原的女儿，虽然不是同一个妈，但两个人的画风都莫名有点跟爹雷同。都是爱音乐爱唱歌，往台上一站，就是那么自然地起范儿。(image)窦佳嫄唱歌的路子，还是跟窦靖童有些区别。窦靖童喜欢唱英伦迷幻，而窦佳嫄更喜欢唱日系电子。窦佳嫄出的第一首正式单曲《Star》虽然是用中文演唱的，但听起来还是满满的二次元动漫感。早前，窦佳嫄也拍过几次杂志封面。看上去比窦靖童多了几分俏皮，但骨子里又跟姐姐有如出一辙的炫酷。(image)(image)不过窦佳嫄前几年还不长这样。她比窦靖童小5岁，窦靖童刚出道的好时候，她还是个戴着黑色眼镜框看起来乖乖巧巧的小女孩，很像初中时期的童童啊哈哈哈。(image)而且窦靖童跟窦佳嫄的关系还挺好的。王菲平时太忙，窦靖童更喜欢跟着姑姑窦颖玩儿，等到窦佳嫄出生了，窦唯就左手抱着窦靖童，右手抱着窦佳嫄。窦佳嫄的微博还经常记录着两个人的各种温馨日常。比如窦佳嫄再晚也要去机场接窦靖童，窦靖童回来就开始蒙头睡觉倒时差，妹妹就从背后抱着窦靖童一起睡。(image)窦靖童会带着窦佳嫄开车兜风，而窦佳嫄也会带着窦靖童去吃老北京糖葫芦，窦佳嫄在自己的微博上开了个话题，叫做二窦日常，每次和窦靖童相处之后，窦佳嫄就会用漫画的形式贴在里面。(image)跟窦靖童很不相同的一点就是，窦佳嫄是个沉迷二次元的少女，个人简介写着“帝都小透明coser”的她，经常在微博晒出自己的cosplay 造型。画风是这样的(image)而且这几年窦佳嫄个子是越蹿越高，14岁就长到了176cm，直接高出姐姐半个头。姐妹俩走在一起的画面，莫名有种反差萌。感受一下来自亲生妹妹的嘲讽哈哈哈(image)也只有在窦佳嫄的妹妹滤镜下，窦靖童才会绽放出这样粉红色的少女光芒(image)除了唱歌之外，窦佳嫄画画也很厉害，这是同时继承了老爸的艺术细胞跟老妈的美术天赋啊。(image)最近窦佳嫄也染了一头跟窦靖童一毛一样的粉色头发，某个侧面看上去，恍然就是窦靖童本童啊。(image)(image)说到这，还是很佩服王菲的气度。当年王菲与窦唯婚变，有过传言说是高原介入后导致两人的关系更加冷冻。但离婚后，王菲从来都没有把上一代的恩恩怨怨传递给窦靖童。窦靖童跟窦唯一起唱歌，跟窦佳嫄还有高原一起过生日，都是一件特别自然的事情。(image)童童曾在Instagram 传过一张两姊妹合照写道：“有你成日在我身边，我爱你，每日好挂念你。”而窦家媛回应：“世界上你是我最爱的人。”这种血缘亲情，真是要比什么天赋都要来得珍贵呀。</w:t>
      </w:r>
    </w:p>
    <w:p>
      <w:r>
        <w:t>WXC9240</w:t>
        <w:br/>
      </w:r>
    </w:p>
    <w:p>
      <w:r>
        <w:br/>
        <w:t xml:space="preserve">    </w:t>
        <w:tab/>
        <w:t xml:space="preserve">    </w:t>
        <w:tab/>
        <w:t>(image)据第一财经9月11日报道，楼市进入平稳期后，曾经热闹的场面一去不复返，很多开发商开始降价促销。　　不久前，位于上海宝山的招商雍和府开启了一轮以让利为目的的促销。在其对外的营销宣传中，9月在该项目买房可获得宝马品牌汽车（可折现）一辆。　　相比此前一二线热点城市的一房难求，如今开发商已经开始变相促销，希望可以快速出货来缓解自己的资金压力。　　“二手房基本是8.5折到9折的水平，上海部分郊区的新房已经卖不动。”一位上海房产中介人士告诉记者。　　上述现象从开发商的认筹情况可见一斑，郊区多个楼盘认筹不足10%。　　第一财经记者查阅上海公证网发现，葛洲坝绿城玉兰花园认筹数为8套，总计房源223套，认筹比4%；招商雍和府认筹数25套，总计房源350套，认筹比7%；三湘海尚云邸认筹数5套，房源161套，认筹比3%；正荣璟园认筹数5套，房源54套，认筹比9%。　　“最近几个月情况都不太乐观，大家压力很大。”上述人士告诉记者。　　来自上海中原统计数据显示，上海上周（9.3~9.10）新建商品住宅成交面积13.7万平方米，环比减少61.5%。　　“近期热议的房地产税，市场预期已经下调，开发商将面临更大的去化压力。”上海中原地产市场分析师卢文曦告诉记者。　　目前，随着调控深入，开发商回款压力越来越大，降价出货将成为下半年的趋势。　　在广州，位于13号线南岗站周边的一个住宅盘，声称价格“回到2年前”。该盘上周末（9月8日~9月9日）专场特惠，20套特价房源，最低2.1万/㎡，最高不到2.5万/㎡。整体均价直降5000元。而该项目2016年首批开售信息，68㎡~98㎡复式，总价180万/套起。折算单价也要2.6万/㎡。　　此前，恒大早已开始全国促销，进行全国打折促销，希望尽快出货。“这是开发商一贯的做法，选择降价促销，开始走量。”一位地产企业城市总评价。　　绿城中国不久前曾要求员工“全面”加速资金回笼。公司备忘录还要求员工：加快销售，坚决执行“早销、多销、快销”的策略；加大应收款项催收力度等。　　据恒大研究院数据，未来4年是企业有息债务兑付高峰。2018年下半年到2021年是集中兑付期，规模分别为2.9万亿、6.1万亿、5.9万亿和3.4万亿，2022年及以后总计仅0.9万亿。其中，规模最大的银行和非银金融机构贷款在未来4年集中到期；公司债2015~2016年集中发行，也从2018年下半年开始密集到期。　　以金科为例，今年7月，金科地产披露其2018年度累计新增借款情况，显示截至2018年6月末，公司合并口径下（下同）借款余额为781.49亿元，较2017年末借款余额677.16亿元增加104.33亿元，增加金额占2017年末经审计的净资产223.66亿元的 46.65%。　　债务兑付压力增加，市场下行，开发商不得不开始快速出货。多家开发商高层曾告诉第一财经，即便项目亏损，也要保证现金流。　　“行业过冬的日子可能要来了。”一位TOP30地产总裁说。</w:t>
        <w:br/>
        <w:t xml:space="preserve">    </w:t>
        <w:tab/>
        <w:t xml:space="preserve">    </w:t>
      </w:r>
    </w:p>
    <w:p>
      <w:r>
        <w:t>WXC9241</w:t>
        <w:br/>
      </w:r>
    </w:p>
    <w:p>
      <w:r>
        <w:t xml:space="preserve">(image)　　蔡英文（图：台媒资料图）　　海外网9月11日电日方代表赴台期间脚踹慰安妇铜像事件，引发岛内轩然大波。直至10日下午，台外事部门发言人才出面回应称，台当局重视慰安妇问题；“台日交流协会”则称，没什么特别想说的。就在岛内民众纷纷向蔡英文讨说法之际，海外君发现，蔡小姐不仅默不作声，深夜还在社交平台上潇洒晒照。　　(image)　　抗议民众朝“台日交流协会”泼漆抗议。（图：台媒）　　台湾媒体10日大篇幅报道了日方代表侮辱慰安妇铜像事件，对于其恶劣行径，岛内民众忍无可忍，纷纷聚集到“台日交流协会”门口砸鸡蛋、泼油漆。　　10日晚间，日方代表“早已离境”“不是脚踹是脚麻”的新闻再次登上各大台媒，为民众的怒火再添了一把柴。　　身为台湾地区领导人的蔡英文本应出面回应，却闷不吭声，社交平台脸书和推特的动态也还停留在9日9日。不过，海外君发现，蔡英文深夜在另一个不太常用的社交平台Instagram上更新了一条状态，晒了晒自己的办公室照片。   </w:t>
      </w:r>
    </w:p>
    <w:p>
      <w:r>
        <w:t>WXC9242</w:t>
        <w:br/>
      </w:r>
    </w:p>
    <w:p>
      <w:r>
        <w:t xml:space="preserve"> 　　（9月10日）这个教师节，有点儿特别。　　“马云将辞去阿里巴巴董事局主席一职。”　　一早，马云通过阿里巴巴官方“如约”发布了这条消息。　　这也是继本周末《纽约时报》、彭博社等多家外媒报道“马云辞职”之后，来自其本人的正式回应。　　在这封公开声明中，马云坦陈了多处关键信息，包括自己卸任的具体日期，和继任的接班人：　　“明年9月10号，自己将不再担任董事局主席，由现任CEO张勇接任。”　　　　▲马云发布的公开声明部分内容截图　　这一公开表态，也让此前就密切关注马云个人去向的国内外媒体瞬间“炸锅”：一个“互联网帝国”缔造者在他54岁这年选择急流勇退，无论从哪个角度看，这都是一个绝佳的迷人故事。　　更何况，离开了马云的阿里巴巴，和离开了阿里巴巴的马云，及其各自前路，则是更为复杂的课题……　　而“传承”也好，“转身”也罢，就在这无数叹息和猜测之中，有一个国家的担忧和焦灼格外引人注目——　　马云要退休？印度急喊话：别忘了继续重视印度　　“中国巨富马云从阿里巴巴退休，对印度而言意味着什么？”　　9日，在马云“退休”与否的疑云还未解开时，印度印亚新闻社便不无担忧地如此发问道。　　在这家印媒看来，马云的离职将对印度电子商务领域产生影响。　　　　▲《商业标准报》报道截图　　而这一担忧显然有其充分理由：近年来，随着印度电子商务领域的蓬勃发展，阿里巴巴对印度零售业的影响力正在越来越大。　　“阿里巴巴在印度进行了多元化投资，包括对数字支付平台Paytm的顶级投资，以及更多数字媒体领域的投资和创新计划。”文章介绍说。　　另外，不仅是私营部门，阿里巴巴也在加强其与印度政府部门的互动与合作：刚刚过去的9月3日，印度安得拉邦经济发展局就与阿里云签署了一份谅解备忘录。　　在这份谅解备忘录中，安得拉邦希望利用阿里巴巴的云和智能城市技术，帮助自己实现可持续农业发展、综合交通管理、智慧城市管理，以及中小企业和技能发展计划。　　印亚新闻社还提到，阿里巴巴曾表示，印度是其全球战略中“非常重要”的市场，2015年，印度总理莫迪还曾与马云会面。　　　　▲2015年5月，莫迪到访上海，与马云会面。　　也正因为阿里巴巴对印度市场的深耕，才令印媒担心，马云的卸任会影响到阿里巴巴对印度市场的重视程度。　　“马云需要清楚地告诉他的继任者：应该专注于像中国一样、市场尚未饱和的印度，并在阿里巴巴拥有专业知识的技术领域实现跨越式发展。”文章最后这样“喊话”行将退休的马云。　　事实上，印媒面对“马云退休”话题的焦虑，不止体现在这里——此前《纽约时报》报道有关传闻时，印媒和印度网友第一时间便跳出来“辟谣”。　　　　▲《印度时报》报道截图　　在《印度时报》针对“退休说”的澄清报道下，不少印度网友纷纷指责《纽约时报》传播“假新闻”，并不忘表达对马云的喜爱。　　一位网友表示，从英语老师到亿万富翁，马云鼓舞了很多人，希望卸任后的他，可以做令自己觉得开心的事。　　　　　　外媒解析离开背后：个体选择？时代使然？　　毫无疑问，在把阿里巴巴打造成为世界上最重要的电商和电子支付公司的同时，马云，也把自己变成了世界上最耀眼的大IP。　　“这名英语教师改变了中国人购物和付款的方式，并成为中国最富有的人之一。”《纽约时报》这样评论道。　　　　▲马云　　而在赞叹其个人成就的同时，外界此番讨论的重点还在于：马云离开的背后，到底是个体选择，还是时代使然？　　在今天发布的公开信中，马云并未过分剖白自己，但他表示：卸任阿里巴巴集团董事局主席是他深思熟虑、认真准备了10年的计划，标志着阿里巴巴完成了从依靠个人特质变成依靠组织机制、依靠人才文化的企业制度升级。　　“10年前我们就问自己这个问题，如何保证马云离开公司以后，阿里巴巴依然健康发展？我们相信只有建立一套制度，形成一套独特的文化，培养和锻炼出一大批人才的接班人体系，才能解开企业传承发展的难题。为此，这十年来，我们从未停止过努力和实践。”　　　　▲马云与阿里巴巴集团现任CEO张勇　　“坦白说，我认为马云此举并非是‘大动作’。他几年前就从首席执行官职位上退下来，并且非常具体地发表了关于希望年轻人领导公司的言论。”美国新兴市场互联网交易基金创始人凯文·卡特说。　　“马云的卸任，突破了传统的中国商业模式”　　公开信中，马云暗示了他未来的去处：将效仿比尔·盖茨投身慈善，并重圆作为一名教师的梦想。　　也正是十年前，比尔·盖茨从微软正式退休。而伴随微软重新崛起的同时，比尔·盖茨也在慈善领域取得了骄人成就。　　　　▲比尔·盖茨　　“在日新月异的互联网时代，今天的巨人很可能明天就成为行将灭绝的恐龙，视窗时代的微软如此，今天的阿里巴巴同样面临这样的风险。”有媒体如是评说今天的阿里巴巴和昔日的微软之间可能的相似性。　　而马云今日的选择，又显然再次呼应了这一相似性。　　“世界那么大，趁我还年轻。”他在信中说，“我想回归教育，做我热爱的事情会让我无比兴奋和幸福。”　　也许正如彭博社所说，马云的这次转身，对他而言并不是一个时代的终结，而是另一个时代的开始。　　事实上，马云的离开，对于中国尚处年轻阶段的互联网行业而言，又何尝不是一个开始。　　“长期以来，中国的企业家会将接力棒传给自己的儿子和女儿。”　　在《金融时报》看来，当马云宣布卸任，他的继任者已经从员工队伍中培养出来——这显然是对传统的中国商业模式的一种突破。　　　　▲《金融时报》报道截图　　“这标志着中国科技企业界的新时代，而其中大部分企业的成立时间仅为20年。”文章说。 </w:t>
      </w:r>
    </w:p>
    <w:p>
      <w:r>
        <w:t>WXC9243</w:t>
        <w:br/>
      </w:r>
    </w:p>
    <w:p>
      <w:r>
        <w:t>(image)单田芳据北京青年报报道，北京青年报记者从北京单田芳文化传播有限公司经理肖建陆处获悉，著名评书艺术家单田芳11日下午3点30分因病在中日友好医院去逝，享年84岁。单田芳1934年12月17日出生于营口市的一个曲艺世家，是中国评书表演艺术家、作家。2012年，在第七届中国曲艺牡丹奖颁奖典礼上获得终身成就奖。1954年走上评书舞台。1979年5月1日，单田芳重返书坛。1995年，单田芳成立了北京单田芳文化传播有限公司。2007年1月26日，单田芳宣布收山，《老店风云》是他的收山之作。2011年，出版了自传《言归正传：单田芳说单田芳》。代表作品有《三侠五义》、《白眉大侠》、《三侠剑》、《童林传》、《隋唐演义》、《乱世枭雄》 、《水浒外传》 等评书。</w:t>
      </w:r>
    </w:p>
    <w:p>
      <w:r>
        <w:t>WXC9244</w:t>
        <w:br/>
      </w:r>
    </w:p>
    <w:p>
      <w:r>
        <w:t xml:space="preserve">（原标题：华裔夫妇在美遭海浪侵袭身亡 刚移民美国2个月）(image)华裔夫妇在美遭海浪侵袭身亡。（图源：美媒）海外网9月11日电 当地时间周日（9日），一对刚移民到美国俄勒冈州的华裔夫妇带着10岁女儿在海边野餐时，被大浪卷走后，不幸身亡。据波特兰华人网等多家美媒报道，俄勒冈州警员蒂姆·福克斯说，居住在俄勒冈州奥斯威戈湖的陈先生（MiaochanChen，49岁）及妻子朱女士（WenjunZhu，41岁）周日在海边野餐时，遭海浪侵袭后，不幸身亡。同行的女儿（10岁）没有受海浪波及，幸存下来。报道称，这家人于9日下午5点半左右在俄勒冈州迪波湾（DepoeBay）附近野餐，当他们在岩石边俯瞰大海时，突然一阵大浪波冲到岩石上，将夫妇两人卷入海里，女儿则没有受伤。事发后，当地海岸警卫队派出直升机和救援船搜寻这对夫妇，并于当天下午6点30分左右发现他们，但当时两人已失去意识。救援队将夫妇救起后送医抢救，但两人最终不治身亡。报道指出，陈先生一家7月才移民到美国。悲剧发生后，俄勒冈州政府机构在中国领事馆的帮助下，已经通知遇难者在中国的家属。当地相关部门也已将陈先生的女儿暂时安置在当地的寄养家庭，并计划为她做进一步安置工作。 </w:t>
      </w:r>
    </w:p>
    <w:p>
      <w:r>
        <w:t>WXC9245</w:t>
        <w:br/>
      </w:r>
    </w:p>
    <w:p>
      <w:r>
        <w:t xml:space="preserve">　(image)　9月11日，彭博新闻网刊登了全国人民代表大会外事委员会副主任委员、中国社科院全球战略智库首席专家傅莹的署名文章，对当下中美关系、美国对华态度发表了看法，强调中国绝不会屈从于美国的关税霸凌，但在回应美方“强硬但混乱”的声音时，需要坚定、淡定，继续沟通。文章摘编自傅莹2018年8月28-29日在亚洲协会等机构的演讲《中美今天的选择决定未来两国关系》。　　以下是文章全文中文版：　　最近访问美国期间，我见到的每位学者都说，美国对华态度彻底改变了，并声称是府学、两党的共识。在美国帮助中国加入世贸组织、实现经济腾飞之后，中国没有接受美国的政治制度，美方对此感到失望。在与中国的经贸交往中，美方认为自己很“吃亏”，更担心中国在全球经济和技术阶梯上的快速提升。美方还认为在军事上受到被中国“挤出”亚洲的威胁。　　尽管美国对华态度在变，但向哪里转变呢，似乎没有人说得清楚。历史地看，美国是在应对一个个事项的处置过程中，经过试错和凝聚共识来完成大的战略调整。因而可以预期，美国进行任何调整也会需要一段时间。这也意味着，未来的最终结果将会受到两国相互作用的影响。　　在斟酌下一步如何走之前，中国人首先要问：美国的指责是否公允？的确，中国并未随着经济增长而接受美国的政治制度。还记得，九十年代中期我参加了一个美国政府为发展中国家外交官组织的访谈项目，议题是美国国家安全战略和政策的制定。期间我反复问这样一个问题：冷战后美国新的国际战略目标是什么？得到的明确回答是，在全球推行美国式的人权价值观和民主制度。之后的20多年美国确实这样做了，结果成本高昂，代价巨大。　　美国在中国未能实现自己的政治目标，但显然这不是美国唯一的“失败“，更不是最惨痛的。在见证了“颜色革命”和“阿拉伯之春”给一些国家带来的后果之后，美国应该庆幸，中国没有自废武功地走上错误的道路，既没陷入政治动荡，也没出现经济混乱，而是保持总体社会稳定，成功走出一条符合自身国情的经济发展道路，为全球经济——特别是2008年金融危机之后的全球经济——做出了贡献。伊拉克和阿富汗的重建让美国耗费了大量财政资源，而中国的发展极大地惠及了美国的繁荣。　　中国充分利用美欧推动的全球化带来的机遇，经济发展蒸蒸日上。勤劳的中国人民有效地使用了国际资金、技术、经验和市场，促进了工业化进程。数以亿计的中国人民摆脱了贫困，人民生活水平取得巨大提升。　　但必须记住两点：第一，与他们的美国同行一样，中国工人为这些发展付出了巨大的代价。例如，入世之后，国内企业突然直接面对国际竞争，多数产业陷入困难，有的甚至难以为继，大量工人下岗。同时，中国大规模进行法律法规的清理修订工作。在短时间内，中央政府清理了2000多件，地方政府清理了19万多件，艰难地克服在管理上推进广泛再构建的困难。　　第二，中国的发展同样惠及美国。牛津研究院估计，从中国进口的低价商品帮助普通美国家庭平均每年节省850美元。从2001年到2016年，美国货物贸易对华出口增长500%，远高于同期对全球出口90%的增幅。万物联网时代的到来和中国快速增长的中高收入消费者群体的出现，将为美国公司提供更多机会。中国已成为世界经济不可分割的组成部分，更是世界经济增长不可或缺的重要动力来源之一。任何“脱钩”的尝试都必然给世界各国带来严重的损伤，包括对美国。　　中国应如何回应？面对来自美国强硬但混乱的声音，我们需要保持淡定，重要的是聚焦自身发展，解决好自己的问题。　　中国没有对美采取更加对抗的态度。因为，中国对美政策是整体外交政策的组成部分，而中国外交政策的目标是维护一个和平的外部环境和合作的国际关系,以服务于国家的发展。因此，中国有理由继续坚持“建设性合作”的政策。　　中美关系的变局对中国也是又一次倒逼改革的机会。美方工商界提出来的市场准入等问题，许多正是中方需要通过改革着力解决的。事实上，中国政府正在进一步推进开放：国家主席习近平今年四月宣布的11项开发市场的具体承诺，迄已落实8项，涉及银行、证券、保险、评级、征信、支付等。政府也在下大力气改善营商环境，加强对中外企业知识产权的保护。中国的改革者可以将外部压力转化为动力，打破阻力、实现必要的改革成效。　　但有一点必须清楚：中方绝不会屈服于关税霸凌。有些言论声称贸易战使中国经济“滑坡”，还有人认为可以期待中国屈服了。这只是一厢情愿。　　中国经济正在去杠杆期间，本身就存在较多痛点，处于咬紧牙关砥砺前行的阶段，这也是为了维持未来的健康发展不得不做的。需要提的一句是，2008年金融危机以来，中国正是为了参与解救美国所引发的金融风暴，才采取了较大规模的经济刺激政策。贸易战或许会减缓必要的去杠杆进程。　　抱怨和伤害对方解决不了问题，只会让情况更糟。因此中国将坚持与包括美国在内的更多国家在双方都关心的领域进行合作，包括应对气候变化、打击跨国犯罪、防治传染病和防止核扩散等方方面面。　　因此，中国应继续与美方沟通。在许多中国人看来，美国的麻烦是美国自己的问题，需要美国人自己解决。我们可以看到，美国社会在分裂和转型压力之下面临严峻挑战，需要全面调整。但同时，中方有责任坚持对话，逐步澄清双方的一致点和分歧点，以拆解矛盾和解决问题、抑或管理难题的方式，渡过中美关系的险滩激流。　　当然，那些一心寻求对抗的人或许不会对这个途径感兴趣。但是——让我借用一个俚语——如果有些人想追逐蝴蝶，其他人为什么要随之起舞呢？　　(作者为全国人民代表大会外事委员会副主任委员，中国社科院国家全球战略智库首席专家，本文摘编自作者2018年8月28-29日在亚洲协会等机构的演讲《中美今天的选择决定未来两国关系》，于9月10日发表在彭博社) </w:t>
      </w:r>
    </w:p>
    <w:p>
      <w:r>
        <w:t>WXC9246</w:t>
        <w:br/>
      </w:r>
    </w:p>
    <w:p>
      <w:r>
        <w:t xml:space="preserve">原标题：土耳其放弃中国铁路、与德国签署350亿欧元协议？西门子回应【文/观察者网史雨轩】德国之声中文网援引《明镜在线》9月7日报道称，土耳其政府计划通过使用德国的资金和技术，对旧铁路系统进行现代化改造，文中提到与德国谈判原因是此前土耳其与中国铁路谈判告吹。报道称，为计划提供支持的，是由西门子为首的国际财团。德方将为土耳其规划建设新高速铁路网络，同时对旧铁路线路进行现代化改造，为铁路安装全新的信号系统。文中描述，这个项目的投资将达到350亿欧元，其中还包括购买全新铁路列车。文中称，大约三个月前，针对铁路系统改造土耳其向德国政府提出请求。此后双方进行了多轮秘密谈判。德国之声报道声称，本次谈判前土耳其和中国进行过谈判，但谈判破裂了。报道中称，德国政府则认为，土耳其对本国铁路系统改造更新是一个大型项目，土耳其政府相信这样能阻止土耳其经济进一步恶化。路透社报道说，在今年9月底，德国联邦经济部副部长托马斯·巴莱斯（ThomasBareiß）将前往土耳其就项目融资相关事宜展开探案，土耳其政府希望德国政府能对项目相关企业提供国家级别出口担保及低息贷款。目前，德国联邦经济部和西门子公司都对该项目守口如瓶，今年4月，土耳其国家铁路公司（TCDD）刚与西门子签署采购10列高铁列车的合同，项目价值3.4亿欧元。(image)西门子Velaro型高速列车（图片来源：瑟兹居）据土耳其报纸《瑟兹居》9月10日报道，西门子公司发言人艾伦·施拉姆克（EllenSchramke）称“事实并非如此，德国政府与土耳其尚未达成任何协议，西门子公司也没有签署任何协议”。今年以来，土耳其里拉已经贬值40%，在8月份里拉甚至一度贬值35%，成为今年市场上表现最差的货币。路透社称，目前土耳其经济背景下，目前德国联合执政的社会民主党提议对其进行援助，但其主要执政基础基民盟和基社盟都认为目前土耳其政治环境糟糕，和德国关系日益紧张，对土耳其进行经济支持并不妥当。据路透社上个月17号报道中称，因土耳其货币危机与美国制裁，中国对土耳其进行了道义支持，称相信土耳其政府能度过目前难关。中国外交部在一份声明中说：“土耳其是一个重要的新兴市场国家，它保持稳定，发展有利于地区的和平与稳定。”报道中提到，在美国开始对土耳其展开制裁前，7月下旬中国工商银行（ICBC）对土耳其的能源与交通部门提供了36亿美元的贷款。此前的2015年，工商银行以3.16亿美元的价收购土耳其Tekstil银行75%的股份，从而在土耳其获得立足点。土耳其在1924年进行了铁路国有化，到1940年，全国已经有8637公里铁路，因为奥斯曼帝国的历史原因，土耳其的铁路系统与技术标准一直为德资所主导。但随后70年这套德国技术铁路系统因为决策错误，都是小修小补没有过多建设，这导致2016年土耳其国家铁路公司所控制的铁路也不过12500公里，国内交通极其依靠公路。这套陈旧的铁路系统让土耳其客运与货运不堪重负。另一方面，由中国2014年承包修建的伊斯坦布尔-安卡拉高铁二期工程却在近年大受好评，因此土耳其政府会考虑利用德国技术对自身德国标准旧铁路系统进行改造似乎是意料之外情理之中。(image)中国建设的伊斯坦布尔-安卡拉二期高铁（图片来源：维基百科） </w:t>
      </w:r>
    </w:p>
    <w:p>
      <w:r>
        <w:t>WXC9247</w:t>
        <w:br/>
      </w:r>
    </w:p>
    <w:p>
      <w:r>
        <w:t xml:space="preserve">(image)一些网友抨击“小鲜肉”明星画眼线，抹眼影、涂口红、染头发，姿态忸怩，没有男子气概。中国的“小鲜肉”男明星近年来一直是大众热捧的对象，但是最近这些长相秀气、打扮精致的男偶像却因为一档节目招来骂声一片。9月初，中国中央电视台面向中小学生的节目《开学第一课》邀请了一些"小鲜肉"明星做嘉宾，引发网友口诛笔伐，他们指责这些男明星化妆、“男不男女不女”，不能作为青少年的榜样。而一些学者认为，这些批评都源于性别刻板印象，他们呼吁社会的包容和审美的多元。从“小鲜肉”到“娘炮”最近几年，中国内地出现了一批年轻、帅气的“小鲜肉”男偶像，他们拥有众多粉丝，被视为票房大卖的保证，但他们与传统男性形象不同的气质和风格也引起了不少人的反感。最近这些反感上升到了新高度。中国中央电视台一档面向中小学生的节目《开学第一课》请来了新F4、TFBOYS男团成员王源做嘉宾，在大型养成类真人秀节目《偶像练习生》中成名的男星蔡徐坤、朱正廷也在微博上发帖宣传节目。他们偏柔美的长相与打扮引来网络上骂声一片，批评主要集中在他们的妆容、发型和谈吐举止。网友抨击他们画眼线，抹眼影、涂口红、染头发，姿态忸怩，没有男子气概，更有人直接炮轰他们是“娘炮”、“男女不分”，批评他们上央视节目会带坏小孩，“少年娘则国家娘”。(image)新华社发文称，由"嫩"到"美"进而"娘"，是病态审美的递进。当下流行的"娘炮风"，是一种刻意强化并扭曲呈现的"人设"，呼吁"娘炮"之风当休矣。中国的几家官方媒体也加入了讨论。新华社发文称，由“嫩”到“美”进而“娘”，是病态审美的递进。当下流行的“娘炮风”，是一种刻意强化并扭曲呈现的“人设”。《人民日报》和《中国国防报》评论则认为除了外表，更应该关注男性的内在。“精致细腻也好，粗枝大条也好，都是自己审美的选择，一个理性、成熟、宽容的社会理应包容。而关注男性气质的构建，也更应该发扬内在的勇气、坚强和担当等诸多品质，”《人民日报》评论。其实在这次争议之前，对于“小鲜肉”太“娘”的批评也屡见不鲜。中国导演冯小刚就曾明言，男孩应该阳光，有爷们劲儿。中国男星鹿晗出演格斗题材电视剧也遭到专业人士诟病气质不符，散打运动员方便在微博上公开批评：“搏击不属于娘炮，不男不女的人请走开。”(image)在"小鲜肉"明星的粉丝看来，外界认为他们的偶像"娘"是对他们的误解。编剧汪海林还曾表示，男演员是国家意志的体现，如果中国最红的男演员是一些“不男不女的人”，会威胁国家的审美安全。性别刻板印象在“小鲜肉”明星的粉丝看来，外界误解了他们的偶像。有粉丝说，并不觉得自己的偶像“娘”，反而觉得是“一种超越了性别的美”。21岁的大学生小轩对BBC中文表示，每个人都可以有自己的风格与追求，不一定非要用传统的男子气概来束缚自己，“化妆是男生注重自身形象的一种表现，精致一点没有错”。在性别学专家看来，网络上对“娘炮”的批评都源于“性别刻板印象”。中山大学社会学与社会工作系副教授丁瑜对BBC中文解释，日常生活中人们经常说的一些话就属于性别刻板印象，“比如你一个男孩子就应该怎么样，一个女孩子就应该怎么样，‘就应该’后面的那些东西就是刻板印象，它容纳不了半点跟原来的观念不一样的东西。”(image)近年来，年轻帅气的“小鲜肉”拥有众多粉丝，被视为票房大卖的保证社会学家李银河认为，每个人的男性度和女性度都有差异，“人性是丰富多彩的，应该让每个人随心所欲地落在极度男性化与极度女性化这两个极端点之间的任何一点上，而不是强求每个人都必须落在极端点上”。她还呼吁审美标准的多元化，“男生既可以精致，也可以粗犷，女生既可以阴柔，也可以阳刚”。丁瑜指出，社会应该对不同气质的人更加包容，“人不是一个模板刻出来的，他总是会有不同的样子、性格和气质。凭什么要求男性呈现出全部一样的（气质），就不能有别的呢？” </w:t>
      </w:r>
    </w:p>
    <w:p>
      <w:r>
        <w:t>WXC9248</w:t>
        <w:br/>
      </w:r>
    </w:p>
    <w:p>
      <w:r>
        <w:t>(image)作为2018年度现象级“神剧”，横扫了整个夏天的《延禧攻略》不仅为于正打了一场漂亮的翻身仗，还成就了沉寂已久的琼瑶女郎秦岚、古装剧帅哥聂远，以及从香港跑到内地发展却没有激起多少水花的TVB老花旦佘诗曼——这是她时隔14年再演清宫戏，上一次是被封为“宫斗剧始祖”的《金枝欲孽》。(image)佘诗曼的翻红，让观众开始大面积怀念港剧盛行、TVB大放异彩的黄金时代。而让人津津乐道的TVB神剧们大多出自九零年代，那个时候，无线的造星模式日趋成熟，金牌剧集居多。跟着TVB黄金时代迅速成长起来的，还有那时的一批TVB 女星。九十年代后期，TVB曾经公开承认过四大花旦为蔡少芬、宣萱、郭可盈、陈慧珊。(image)郭可盈能在一众女星之中脱颖而出，占据四大花旦一席之位，足见当年的人气和地位与为了养家糊口而进入娱乐圈打工的女明星不同，郭可盈家境非常好，大小姐出身。父亲是香港有名的塑胶业商人，名下曾有5间公司，有多家豪宅还有商铺收租，在加拿大温哥华也有物业，据说身价过百亿。大姐郭可欣一直帮忙打理家族生意，弟弟郭可颂（也就是熊黛林的丈夫）和妹妹郭可思分别拥有自己的出口公司和汽车生意。(image)1993年，郭可盈参选港姐，一度是冠军的热门人选。虽然最后三甲不入，只拿了个“最具演艺潜质奖”，但是却被TVB看中，由此进入演艺圈并被力捧，头一年就接连演了四部剧，而且每部都以主角身份出现。(image)1995年对于郭可盈来说是人生中颇为重要的年份，这一年，出道两年的郭主演《刑事侦缉档案》，因“高婕”一角一夜走红，她和陶大宇成了当年人气最火爆的荧幕CP。(image)后来，在TVB继《大时代》之后的又一部台庆神剧《创世纪》中，郭可盈同样担任第一女主，陈慧珊、蔡少芬、邵美琪等人只能次而居之，这是后话。(image)可能因为受“高婕”一角的影响，郭可盈后来接的角色大多是成熟独立的职业女性，且以警匪剧和刑侦剧居多。如1995年的《O记实录》、1998年的《扫黄先锋》，2002年的《谈判专家》……妥妥的刑侦剧一姐。(image)回到1995年，这一年，她还与现在的丈夫林文龙因戏结缘。(image)当时外界普遍唱衰这段女强男弱的恋情，一是因为郭可盈家世背景，二是因为郭可盈的事业名气，二者其一都足够甩林文龙十条街。林文龙最拿得出手的作品，大概也就只有当年和文颂娴主演的《锦绣良缘》。(image)但二人在9年爱情长跑后，于04年步入婚姻殿堂，看起来彼此真心相爱，以实际行动打脸当初外界不看好的声音。(image)但恩爱背后却洒满了狗血。2004年，郭可盈和林文龙在香港举行了婚礼。据说光40桌酒席就花了四五十万港币，更动用了六辆劳斯莱斯接亲。媒体质疑出身一般事业也平平的林文龙就连办婚礼都是女方家出钱。但当时女方第一时间出来力挺丈夫，说自己根本没有出婚礼钱。越是这样，婚后二人依然像貌合神离的一对，多次被狗仔拍到在公共场合起争执，身为丈夫的林文龙毫无反驳之力，更是被外界认为林文龙在家中没什么地位。(image)(image)2008年，有传林文龙受不了脾气暴躁的老婆离家出走，与那时的情妇董维嘉正打得火热，准备在上海双宿双栖。据悉二人的爱巢位于上海法华镇路的海富公寓，当年市值二百多万人民币，此外，林文龙还买了辆白色丰田私家车给董维嘉代步。(image)后来，林文龙与董维嘉的亲密照、情欲短信及情信等偷情证物流出，更有媒体爆出几条疑似林文龙、郭可盈和郭可盈经纪人汪子琦的电话录音。据悉，电话录音里林文龙跟汪子琦诉说自己已向郭可盈坦白出轨一事。还要汪子琦帮其要回和董维嘉的亲密照，若不能搞定此事，他就要吞服两排安眠药。(image)但事情一出，夫妻俩反应非常迅速，第二天就召开紧急记者会，牵手现身，否认情变，恩爱补救，名副其实的“患难见真情”。最后还声称这是遭爆料者也就是经纪人汪子琦的勒索，并已报案，使得对方遭到警方的拘留。至于录音真伪，也不做解释。(image)(image)本以为这件丑闻以汪子琦被判入狱4年半而落下帷幕，但随即出现的一张匿名光盘里有一段疑似郭可盈承认自己与一名已婚男歌手“偷吃”的录音。录音中，疑似郭可盈者承认林文龙犯过的错，并表明其实这样的错自己早已犯过很多遍，还请汪子琦不要告诉她老公自己和该歌手的关系。当时吃瓜群众开始根据录音内容锁定与之对应的“偷吃”对象，李克勤成为重点怀疑对象，“香港、知名、已婚、男歌手”，每一项特征都指向了李克勤。(image)据传郭可盈和李克勤暗交四年，甚至一度影响李克勤婚期，导致李克勤多年的女友、如今的太太卢淑仪不满，因此李放弃了郭。受李克勤结婚一事刺激，郭可盈向李克勤大放厥词：“你要结婚的话，我一定要在你之前结婚。”于是郭可盈转头就打电话给林文龙，说：“我们结婚吧！”而因林文龙丑闻事件被陷害入狱的汪子琦一年后因勒索案证据不足上诉成功，提前释放，出来以后就迫不及待地联合郭可盈在内地的经纪人王怡卿爆出郭可盈和林文龙的猛料，吃瓜群众才了解到更多。后来在接受记者采访时，汪子琦猜测因为她掌握对方太多秘密，夫妻二人双双出轨，涉及的艺人除了李克勤、董维嘉、还有马德钟、张智霖等等。被曝出来的话郭可盈和林文龙都将会完蛋，因此这对夫妻不得不想办法除掉汪子琦和王怡卿。(image)汪子琦向记者说道，她是因讨薪才被这对夫妇控告敲诈的——她曾帮郭可盈接过一个200多万的广告，本该抽取45万佣金，但郭可盈向她哭穷，说除了还房贷，父亲住院也是一笔大费用，手头上没有现金，让汪子琦不要动佣金。汪子琦耳根子软同意了，后来郭可盈不乐意把这笔钱给她。结果林文龙一事被曝出，汪子琦手上又有夫妻二人出轨的录音，林文龙就打电话让汪子琦把董维嘉录音还给他，说先偿还汪子琦6万元佣金。汪子琦赶到“交易”地点，才发现两夫妻以“敲诈”为由报警，把她给抓了。(image)汪子琦指出2004年新婚不久的郭可盈在东莞拍《酒店风云》遇上马德钟，两人一下就好上了，“刚开始我和郭可盈感情很好，她说当年拍《酒店风云》马德钟经常调戏她，后来两人就发生了一些事情。（那是发生了什么事情？）一男一女还有什么发生呀！郭可盈说拍完戏之后，马德钟还整天给她发短信。”(image)紧接着王怡卿亲笔书写两页纸，控诉郭林夫妇无底线，揭露郭可盈和李克勤的私情，坚称林文龙利用工作泄私愤，设计陷害自己，更爆出郭可盈勾引张智霖，试图插足张智霖袁咏仪的婚姻，结果遭张智霖拒绝——“2006年郭可盈在上海拍内地剧《红粉》，对手Chilam（张智霖）最后一场戏那天，郭可盈抱着我哭，又跟我说：‘怡卿，我做了件好丢脸的事，刚才Chilam走过来说再见，我问他今晚可不可以不要走，他说不行，要回去看老婆。’”王怡卿评价道，“郭可盈成天觉得全世界的人都喜欢她，还冤枉我是同性恋暗恋她。”(image)除了出轨，这对夫妻人品也是差得让人咋舌。2004年，林文龙拍《本草药王》，先是与叶璇传不和，后又嫌李诗韵不够红，背后各种说刻薄话，嫌对方衬不起自己，更私自改剧本，搞得监制不满；入行初期，林文龙拍剧时经常摆款，工作人员对其极度不满，甚至有人提出“每人凑五块钱，找人打林文龙”，把台前幕后都得罪了个遍。郭可盈更是不输她的丈夫，2005年台庆，郭可盈争夺视后大奖输给了阿姐汪明荃，于是骂汪明荃应拿老人奖；接了一个独家化妆品代言人广告，但郭可盈为了多赚四十万，私下又接了另一间，还教对方钻法律空子，只要她没有出席新广告的宣传活动，就解释广告照片是盗用就可以瞒天过海……种种事迹，数不胜数。虽然如今郭林夫妻一副粉饰太平，岁月静好的模样，但其实在香港早就成了过街老鼠，人人喊打了。也难怪三位经纪人都异口同声地说：“这对夫妻绝对是娱乐圈百年难得一遇的极品，遇到他们，是我们一生最大的劫数！”(image)</w:t>
      </w:r>
    </w:p>
    <w:p>
      <w:r>
        <w:t>WXC9249</w:t>
        <w:br/>
      </w:r>
    </w:p>
    <w:p>
      <w:r>
        <w:br/>
        <w:t xml:space="preserve">    </w:t>
        <w:tab/>
        <w:t xml:space="preserve">    </w:t>
        <w:tab/>
        <w:t>(image)原标题：惊呆！美联航一机长在航班飞行过程中脱下制服躺头等舱睡觉据外媒报道，日前，一名美国退休警察搭乘联合航空时，竟意外的发现一名机长在航行途中，脱掉身上的制服，倒在头等舱的空位上睡觉，傻眼的他将这一幕拍下。并表示尽管这班飞机上有3名飞行员，但这个人的行为让他觉得，会对乘客的飞安带来危险。报道称，这起事件发生在美国联合航空UA161的航班上，该架班机在8月22日下午7点40分离开新泽西州机场，预定在隔天早上7点半抵达英国格拉斯哥机场，飞行时间约为7小时。当天，一名退休刑警看到一名机长去了厕所换衣服后，穿着T恤就躺在头等舱的一个位置休息，时间长达一个半小时，机长醒来后又换把制服换上，进入驾驶舱工作。这名退休刑警表示，当警察被拍到在警车上睡觉的时候，都会度过非常难熬的一段时间。他多次前往美国，但是从来没有看过这个景象，他不认为一架拥有数百人的航班上的机长，可以将自己置于如此危险的境地，当飞行员需要中途休息时，应该远离乘客。报道中指出，一位不具名的机组人员表示，航班中出现这样的情况不在一般的程序当中，机长在飞行过程当中脱掉制服很奇怪。机长通常都会在驾驶舱内休息，所以这起案例会造成一些乘客的担心，是可以被理解的。对此，美国联合航空公司表示，在跨越大西洋的航班上，机长必须要休息。这架飞机由3名驾驶员操作，而该名机长则是在休息时间，才会躺在位置上。</w:t>
        <w:br/>
        <w:t xml:space="preserve">    </w:t>
        <w:tab/>
        <w:t xml:space="preserve">    </w:t>
      </w:r>
    </w:p>
    <w:p>
      <w:r>
        <w:t>WXC9250</w:t>
        <w:br/>
      </w:r>
    </w:p>
    <w:p>
      <w:r>
        <w:br/>
        <w:t xml:space="preserve">    </w:t>
        <w:tab/>
        <w:t xml:space="preserve">    </w:t>
        <w:tab/>
        <w:t>封面新闻9月11日消息，4年前，英国一对富有的夫妇在他们26岁的独子死于一场摩托车车祸2天后，从儿子尸体上提取精子，利用人工代孕和性别筛查，创造了一个“孙子”，以便继承香火和巨额财产。据英国《每日邮报》9日报道，这对50多岁的夫妇绕过了英国严格的法律，将精子冷冻后运到美国。在美国，他们使用性别筛查技术，刻意创造了一个男性继承人。现在，这个男孩已经3岁了，据说和他的祖父母住在英国。在正式的书面文件中，他的祖父母是他法律上的父母。据信，这在英国还是头一遭，而且肯定会引发巨大的伦理争议。就连参与其中的医生——鼎鼎有名，世界领先的生育专家大卫·斯莫特里奇博士（DrDavid Smotrich）——也承认这个案例极不寻常。斯莫特里奇博士说，他在位于加州的拉霍亚试管婴儿诊所（La Jolla IVF）为这对夫妇提供了帮助。他也知道，这对夫妇的儿子（未婚）并没有正式同意在其死后提取和使用其精子。法律专家称，这意味着那些参与此事的人可能已经触犯英国的律法，可能面临起诉。8日晚，斯莫特里奇博士说：“这对英国夫妇是在最悲惨的情况下失去了他们的儿子。他们迫切地想要一个继承人，一个孙子。”他说，能够帮助他们是一种荣幸。他很高兴帮助一个悲剧故事有一个快乐的结局。据他说，这对夫妇“出身名门”，极其富有，在四年前的车祸中失去了26岁的儿子。这名男子的遗体在两天后被发现，他的精子——在死亡后可以存活72小时——被泌尿科医生取出并立即冷冻。将近一年之后，精子被空运到斯莫特里奇博士的诊所。斯莫特里奇博士说，用人死后的精子生孩子是非常罕见的，他只做过五次。“这对夫妇非常渴望找到一个能够定制继承人的人。他们想要一个男孩。”他说，“我们所做的在英国是无法实现的，因为在英国，性别选择是不合法的。”据他讲，这对英国富豪夫妇对卵子捐献者和代孕母亲的要求“非常具体”，他们坚持要找一个和他们儿子在外表、智力和教育方面都相匹配的女人。卵子捐献者和代孕母亲都是美国人。这个试管婴儿于2015年在美国出生。整个过程大概花费了6万-10万英镑。55岁的斯莫特里奇博士是试管婴儿技术的先驱，他在1997年为一对美国同性夫妇创造了第一个试管婴儿。2001年，他帮助伯克郡的商人伊恩·马克勒约翰（IanMucklejohn）成为英国第一个有三胞胎的单身父亲，这也是英国首例试管婴儿的诞生。他还声称曾治疗过许多知名人士，包括政客、贵族和试图绕开英国生育法的一些皇室成员。</w:t>
        <w:br/>
        <w:t xml:space="preserve">    </w:t>
        <w:tab/>
        <w:t xml:space="preserve">    </w:t>
      </w:r>
    </w:p>
    <w:p>
      <w:r>
        <w:t>WXC9251</w:t>
        <w:br/>
      </w:r>
    </w:p>
    <w:p>
      <w:r>
        <w:t>(image)9月11日报道，9月9日，朝鲜迎来建国70周年，系列庆祝活动引发国际广泛关注。今年以来，朝鲜一系列外交大动作、最高领导人金正恩频繁的国内视察都在对外释放不同寻常的讯息。来源：黑曼巴/澎湃新闻今年4月，在平壤参加马拉松比赛之机，记者在朝鲜平壤街头，用镜头记录当地的人、景、物。图为在平壤，早上上班的市民推着自行车过桥。下面的大同江把平壤划分为东西两部分。(image)平壤，阳光明媚的上午，市民在街头聊天、晒太阳。平壤街上的垃圾箱很少，但街道都很干净，几乎一尘不染。(image)平壤，阳光明媚的上午，市民在街头聊天、晒太阳。平壤街上的垃圾箱很少，但街道都很干净，几乎一尘不染。(image)平壤，市民推着自行车穿过斑马线。平壤男性大多穿黑色、灰色、卡其色的夹克或者西装。(image)平壤，市民在街头行走，对面的政府大楼悬挂着金日成和金正日的画像。(image)平壤，站在马路中央执勤的女交警。在朝鲜，只有首都平壤才配有女交警。(image)平壤，军人和市民一起挤公交出行。(image)走在平壤的街头，市民基本上都是成群结队往前走，偶有三三两两的人停下来。到了下班时分，路上车辆和行人逐渐增多，有些繁华的路口甚至会发生拥堵现象。(image)平壤，在金日成领袖诞生地万景台参观的朝鲜大学生。(image)平壤，两位年轻女士手挽着手散步。(image)平壤，市民在公交车站排队乘车。(image)平壤，放学后的朝鲜学生。(image)平壤，被粉刷成粉红色、褐色、蓝色等单色调的建筑。</w:t>
      </w:r>
    </w:p>
    <w:p>
      <w:r>
        <w:t>WXC9252</w:t>
        <w:br/>
      </w:r>
    </w:p>
    <w:p>
      <w:r>
        <w:br/>
        <w:t xml:space="preserve">    </w:t>
        <w:tab/>
        <w:t xml:space="preserve">    </w:t>
        <w:tab/>
        <w:t>(image)“早高峰出现这样的意外，真让人捏把汗。”今天上午，多名网友发微博称，上午7点50分左右，地铁一号线苹果园站站台上，两名女乘客因琐事发生争执，其中一人掉下站台，所幸被周围乘客及时救起。据目击者介绍，事发时间是今晨7点50分左右，苹果园站是一号线的始发站，早高峰时客流非常大，乘客们排队候车时，队伍内突然发生了一阵骚乱，两名女乘客不知道因为什么，发生了争执。“离着站台边缘不远，人这么多，万一要把别人挤下去怎么办，我正想着，事情就发生了。”“早高峰列车进站间隔都特别短，可以说是千钧一发了。”目击者告诉记者，掉下站台的女子身上没什么伤，也没有发生触电危险。站台上的乘客都没有做看客，很多人纷纷俯下身子伸出了手，众人合力，仅用了几秒钟就把那个女子拽了上来。今天上午，记者向北京地铁证实了此事，并得到回应，目前公安部门已介入调查。整个事件当中，记者联系到了多名发微博的目击者，除了描述事件，市民们也提到，希望地铁苹果园站也能安装屏蔽门，避免意外再次发生。</w:t>
        <w:br/>
        <w:t xml:space="preserve">    </w:t>
        <w:tab/>
        <w:t xml:space="preserve">    </w:t>
      </w:r>
    </w:p>
    <w:p>
      <w:r>
        <w:t>WXC9253</w:t>
        <w:br/>
      </w:r>
    </w:p>
    <w:p>
      <w:r>
        <w:t xml:space="preserve">(image)(image)　　昨天马云的阿里巴巴传承计划刷屏，今天在俄罗斯的东方经济论坛上，连普京都忍不住问：“马云，你这么年轻为什么退休？”马云回答：“总统先生，我不年轻了，昨天刚好在俄罗斯过了54岁生日。我创业19年，做了一些事，但还有更多热爱的事想做，比如教育和公益。” </w:t>
      </w:r>
    </w:p>
    <w:p>
      <w:r>
        <w:t>WXC9254</w:t>
        <w:br/>
      </w:r>
    </w:p>
    <w:p>
      <w:r>
        <w:br/>
        <w:t xml:space="preserve">    </w:t>
        <w:tab/>
        <w:t xml:space="preserve">    </w:t>
        <w:tab/>
        <w:t>台湾一男子今年2月曾在岛内统派政党的宣传车上喷“支那人”“反华斩支那”等字眼，被控损毁罪、恐吓罪。9月10日，台北地方法院判处该损毁罪成立，处以该男子拘役30日、罚款3万元新台币(约合人民币6676元)的处罚。不过郑姓男子的恐吓罪却被判不成立，而且，法官还说了一句更令人气愤的话。在台统派宣传车上喷“支那人”的台湾男子被拘(台湾“联合新闻网”截图)据台湾《联合报》9月10日报道，因为政治理念与“中华统一促进党”(下称统促党)不同，18岁郑姓男子2月用红漆在统促党员李承龙的宣传车头喷上“支那人”，又在车侧喷上“反华斩支那”，被检方起诉毁损罪。而统促党成员李承龙又对其加告恐吓罪。在审理中，台北地方法院认为毁损罪成立，恐吓罪不成立，9月10日判处郑拘役30日，判处罚金3万元新台币。判决书称，郑姓男子因与李承龙、邱晋芛、王云波所属的统促党理念相左，2月27日深夜11时骑车在台北市文山区持红色喷漆对李承龙等人所使用的租赁小货车喷漆。针对损毁罪，法官认为郑在宣传车上喷漆，严重影响车子的清洁、美观，势必重新烤漆才能使用，而且车子的外型与特定目的的可用性较原本发生显著的不良改变，因此郑该当毁损罪。至于恐吓罪，法官却认为郑用词虽激烈但主观上没有侵犯之意。法官甚至还声称“支那”在台湾人认知上是“CHINA(中国)”的译音，没有恐吓意涵，而“反华斩支那”是表达政治立场，即反对统促党的理念，当局应该给这种所谓“高度政治性言论”最大限度的维护。不过，关于法官所言“支那”是译音一事，有网友提及，支那是日本人(所用)的音译，更质疑“反华斩支那”中的“斩”为什么不是恐吓。也有网友质疑，法官对此案的判决是不是依靠其个人“自行认知”，“难怪很多违法事项判无罪!”被判处30天拘役后，郑姓男子目前仍可对本案进行上诉。至于李承龙的动向，在的判决公布当天，李承龙等4位统促党成员正在“日台交流协会”台北办事处泼漆。李承龙等人的泼漆缘由是，日本民间团体“慰安妇之真相国民运动”干事藤井实彦日前赴台湾进行所谓“沟通”活动，但其本人被曝光，在赴台期间曾脚踢台南慰安妇铜像。事件引起台湾民众愤怒，虽然台北地方检察机构已将李承龙等人以涉嫌侮辱等理由移送侦办。但在李的泼漆直播贴下仍然有网友为他加油，甚至有人称赞他是“民族英雄”。也有人认为检方、警方搞“多重标准”，质疑日本人踢慰安妇铜像“不算侮辱？”“警察不要忘记民族大义，不要忘记自己的阿嬷被日本右翼分子侮辱。”      此前，早在被人泼上“反华斩支那”红漆后不久，统促党另一成员陈清峰也一度当怀疑是日本人所为，于是独自一人到台北也到“日台交流协会”台北办事处泼漆</w:t>
        <w:br/>
        <w:t xml:space="preserve">    </w:t>
        <w:tab/>
        <w:t xml:space="preserve">    </w:t>
      </w:r>
    </w:p>
    <w:p>
      <w:r>
        <w:t>WXC9255</w:t>
        <w:br/>
      </w:r>
    </w:p>
    <w:p>
      <w:r>
        <w:br/>
        <w:t xml:space="preserve">    </w:t>
        <w:tab/>
        <w:t xml:space="preserve">    </w:t>
        <w:tab/>
        <w:t>（原标题：37年最重大变化，“计划生育”四个字从这里消失…）计划生育相关司全部撤销，计划生育要退出历史舞台了吗？目前，中国的人口形势面对不少挑战：育龄妇女逐年减少，少子化老龄化程度不断加重……8月初，《人民日报海外版》一篇《生娃是家事也是国事》引发广泛讨论。(image)8月底提请审议的民法典各分编（草案）中的婚姻家庭编，也不再保留计划生育的有关内容。9月10日晚，中国机构编制网公布了《国家卫生健康委员会职能配置、内设机构和人员编制规定》（即“三定”方案）。规定指出，国家卫生健康委员会（以下简称“国家卫健委”）是国务院组成部门，为正部级，下设内设机构21个。(image)每日经济新闻记者注意到，原国家卫生计生委内设的三个与计划生育相关的内设机构——计划生育基层指导司、计划生育家庭发展司、流动人口计划生育服务管理司，均已被撤销，转而变成新的人口监测与家庭发展司；此外，老龄健康司、职业健康司、保健局为新设内设机构。难道，计划生育真的告别历史舞台了？从“坚持计划生育基本国策”到“完善计划生育政策”今年3月13日，国务院提请全国人大审议的《国务院机构改革方案》指出，“不再保留国家卫生与计划生育委员会，组建国家卫生健康委员会”。3月17日，该方案经十三届全国人大一次会议表决通过。《关于国务院机构改革方案的说明》表示，国家卫生健康委员会的职责包括：负责计划生育管理和服务工作，拟订应对人口老龄化。这是1981年以来，国务院组成部门中第一次没有“计划生育”名称。从最早的国家计划生育委员会到如今的国家卫生健康委员会，走过了37年。1980年9月，全国人大五届三次会议明确提倡“只生育一个孩子”，不久，党中央向党员、团员发公开信进行提倡，这标志我国一孩政策正式出台并全面实施。1981年，成立国家计划生育委员会。1982年，党的十二大将计划生育定为基本国策。2001年底，《人口与计划生育法》通过，2002年施行。各地根据该法制定“双独二胎”政策，陆续在全国推开。到了2013年，组建国家卫生和计划生育委员会时，其职责包括“坚持计划生育基本国策，完善生育政策”。2013年11月，十八届三中全会决定，启动实施“单独两孩”政策。2015年10月，十八届五中全会决定，坚持计划生育的基本国策，全面实施一对夫妇可生育两个孩子政策。但昨天（9月10日）发布的《国家卫生健康委员会职能配置、内设机构和人员编制规定》中，关于国家卫健委的主要职责中，有关计划生育的表述是这样的：负责计划生育管理和服务工作，开展人口监测预警，研究提出人口与家庭发展相关政策建议，完善计划生育政策。人口监测与家庭发展司被赋予重要职责北京大学社会学系教授陆杰华对每日经济新闻记者表示，内设机构中名称层面，的确没有了计划生育字眼。但是新设的人口监测与家庭发展司还负责计划生育有关的业务。方案显示，而新设立的人口监测与家庭发展司，要承担人口监测预警工作并提出人口与家庭发展相关政策建议，完善生育政策并组织实施，建立和完善计划生育特殊家庭扶助制度。陆杰华表示，过去计划生育更多的是数量控制，而目前，人口监测与家庭发展司更重要的是对生育、家庭发展等方面的政策制定。并且，计划生育本身也有一些历史遗留问题需要解决，例如独生子女养老补助、失独家庭的扶助政策等问题，这都需要新设的人口监测与家庭发展司来妥善解决。国家统计局公布的新生人口数据显示，2017年中国出生人口1723万人，比2016年减少63万。人口出生率为12.43‰，比2016年下降了0.52‰。9月5日，国家统计局发布公告，将以今年11月1日为调查标准时点，在全国范围内组织开展年度人口变动情况抽样调查。(image)与此同时，很多地方也都感受到了人口的压力，一波“抢人大战”之后，多地推出了鼓励生育的政策。(image)图片来源：泽平宏观此前，《生娃是家事也是国事》一文就指出，中国的人口红利基本已经用完，老龄化加剧，用工成本上升，社会保障压力大……要解决这些问题，不能仅仅靠家庭自觉，还应该制定更为完整的体制机制。要把政策落到实处，而不是画饼充饥。陆杰华表示，在全面放开二孩背景下，完善并实施鼓励生育的相关配套措施，也是人口监测与家庭发展司被赋予的重要职责。新增老龄健康司，应对老龄化问题人口压力是两方面的，除了新生人口压力，还有人口老龄化的压力。因此，在国家卫健委的内设机构中，还新增了老龄健康司。这一新设机构背后，是我国亟需关注的老龄化问题。一般认为，60岁及以上老年人口占人口总数达10%，即意味着进入老龄化社会。1999年，我国60岁以上人口占到总人口的10%，标志着我国进入老龄化社会。仅仅18年，这一数据在2017年末达到17.3%。国务院印发的《“十三五”国家老龄事业发展和养老体系建设规划》显示，预计到2020年，全国60岁以上老年人口占总人口比重将达到17.8%左右；独居和空巢老年人将增加到1.18亿人左右。如何实现健康老龄化，成为目前需要迫切解决的问题。数据显示，在我国的老年人口中，有近1.5亿人为慢性病患者，失能和部分失能老人达3750万。中国死因监测数据表明，慢性病占中国老年人群死因的91.2%，脑血管疾病、恶性肿瘤、心脏病、糖尿病、高血压、呼吸系统疾病等是造成60岁以上老年人群期望寿命损失的重要原因，精神障碍也已进入老年人死因的前十位。在“三定”方案中，老龄健康司负责组织拟订并协调落实应对老龄化的政策措施。组织拟订医养结合的政策、标准和规范，建立和完善老年健康服务体系。承担全国老龄工作委员会的具体工作。陆杰华对每日经济新闻记者表示，老龄健康司的这三项职能非常重要，将承担拟定应对未来老龄化的政策设计，构建健康老龄化的公共政策、社会环境，建立整合性的老龄健康公共服务体系。“最主要是要面对未来的老龄化，制定未来应对老龄化的顶层设计，提供适合全生育周期的健康服务体系。”国家卫健委副主任崔丽在今年两会期间接受每日经济新闻记者采访时表示，将老龄委的职能由国家卫生健康委员会承担，也是为了加强人口的相关工作，特别重视老龄化给我国带来的人口问题中的新挑战，旨在推进我国人口长期均衡发展，积极推进健康老龄化。</w:t>
        <w:br/>
        <w:t xml:space="preserve">    </w:t>
        <w:tab/>
        <w:t xml:space="preserve">    </w:t>
      </w:r>
    </w:p>
    <w:p>
      <w:r>
        <w:t>WXC9256</w:t>
        <w:br/>
      </w:r>
    </w:p>
    <w:p>
      <w:r>
        <w:br/>
        <w:t xml:space="preserve">    </w:t>
        <w:tab/>
        <w:t xml:space="preserve">    </w:t>
        <w:tab/>
        <w:t>前段时间，英国皇家海军甘当美国的马前卒，派出了“海神之子”号两栖船坞运输舰跑到南海来惹事，结果让有海外演习任务的英国陆军吃够了没船的苦头，那些准备参加安曼联合演习的坦克装甲车辆没有军舰好运，只有去找民间的货运公司，派了2艘滚装货船才将部队运往了海湾。近年来，皇家海军的规模急剧缩小，除了主力战舰缺少导弹鱼雷外，辅助舰艇也缺衣少粮，比如两栖战舰方面，皇家海军将自己的“海洋”号直升机母舰给卖掉了，现在能够唱主角的就是“海神之子”号船坞运输舰。该舰可以作为登陆部队的海上基地，运送大量的坦克装甲车辆执行两栖登陆作战，平时也是部队转运的专用运输舰。最近英国陆军将与约旦陆军进行联合演习，需要将部队运送到安曼去。这时候如果搭乘“海神之子”号是理所当然的。不过，没有“皇家”就没人权！英国陆军由于没有皇家的前缀，在皇家海军面前就是抬不起头，你想指挥海军的军舰为你服务，没门！这不，“海神之子”号被派往了东亚闹事，也不去给你陆军当运输船。这样，参加演习的陆军部队就不得不从商船市场上找愿意运货的船只。这还真在福克兰群岛那边找到两条，有意思的是福克兰群岛就是大家熟悉的马岛，当年皇家海军为了这个岛还和阿根廷大动干戈，打了一场著名的马岛海战。福克兰群岛那边找到的是两条滚装货轮，拥有2650平方米的滚装甲板，可以运送130辆装甲车、60辆卡车和相应的弹药。两艘船可以将参加演习的英国陆军部队全部运到中东。而据报道，这些船只其实是和英国国防部签了约的，平时跑跑运输，当有需要时候就必须为英国军方服务，这就是具有英国特色的国防动员体制。马岛战役时候也是靠着这一体制才让日渐萎缩的皇家海军能够勉强战胜阿根廷。</w:t>
        <w:br/>
        <w:t xml:space="preserve">    </w:t>
        <w:tab/>
        <w:t xml:space="preserve">    </w:t>
      </w:r>
    </w:p>
    <w:p>
      <w:r>
        <w:t>WXC9257</w:t>
        <w:br/>
      </w:r>
    </w:p>
    <w:p>
      <w:r>
        <w:br/>
        <w:t xml:space="preserve">    </w:t>
        <w:tab/>
        <w:t xml:space="preserve">    </w:t>
        <w:tab/>
        <w:t>9月11日报道，在澳大利亚珀斯坎博尔达小镇的贝塔亨特矿区，老矿工亨利·多尔在5天内挖掘到两块罕见的原始超级大金块，其拍卖价值高达1500万澳元（约合7千万人民币），矿工们感叹“这一辈子只能遇见这一次”。亨利发现这几个金块是在地下500米处，挖掘到的金块最大的重达180斤，能从其中提取130斤黄金，另外一块重达120斤的金块估计含有90斤黄金。目前这两块黄金已经被武装警卫运送到安全的金库，整个矿区也高度戒备，同时还加强对出入车辆的检查，用高压水枪冲洗车子，以防黄金被私自携带出去。</w:t>
        <w:br/>
        <w:t xml:space="preserve">    </w:t>
        <w:tab/>
        <w:t xml:space="preserve">    </w:t>
      </w:r>
    </w:p>
    <w:p>
      <w:r>
        <w:t>WXC9258</w:t>
        <w:br/>
      </w:r>
    </w:p>
    <w:p>
      <w:r>
        <w:br/>
        <w:t xml:space="preserve">    </w:t>
        <w:tab/>
        <w:t xml:space="preserve">    </w:t>
        <w:tab/>
        <w:t>昨天，某财经媒体撰写的一篇名为《滴滴消失的第一夜：司机走投无路乘客也无路可走》的文章，刷爆了网络。该文章称，自从滴滴为了进行安全大整治，公布了23点到次日凌晨5点停运的整改措施后，很多乘客晚上都打不到车了，反而是黑车司机都乐坏了，而曾经正经的滴滴司机看着这一幕则心如刀割。不仅如此，这篇报道中的一句“不管是官方还是民警，都低估了平台停运对出行效率的影响”，更让不少人以为滴滴深夜暂时停运是官方要求的。然而，央视新闻《1+1》栏目的最新报道，却揭露了事情真相……原来，央视采访发现，虽然23点到次日5点滴滴停运的事情，确实让很多人夜里因为没车坐而发愁，可滴滴的这个措施不仅政府不知情，而且政府部门的专家也无法理解滴滴为啥要这么做。央视采访的国家发改委综合运输研究所城市交通室主任程世东就表示，他无法理解滴滴为啥要选择“夜间停运”。他说：“至少我很难从安全角度理解夜间停运，因为不管是从人车的合规化、预防性的安全保障角度来看、还是从安全应急状况下与公安部门这种联动，其实都不能解释或者难以理解这种夜间停运。如果真的是从安全角度考虑这个问题的话，我感觉反而反映出对自己的这种安全状况没有充足信心，因为我们传统的出租车和一些其他平台都是24小时营运的，是这样。”不仅如此，央视还发现滴滴的这个做法已经涉嫌“违规”了。因为根据2016年11月1日开始实施的《网络预约出租汽车经营服务管理暂行办法》第十一条的规定：网约车平台公司暂停或者终止运营的应该【提前30日】向服务所在地出租汽车行政主管部门书面报告，说明有关情况，通告提供服务的车辆所有人和驾驶员，并向社会公告。”因此，国家发改委的程世东主任也表示：“虽然我们这个暂行办法里边没有写的很具体，不太非常好的界定，但是严格来讲我个人认为还是算是有一定的违规，因为暂停一个时间段或者暂停某一个城市性质上应该是相同的，如果是这次暂停深夜影响还小一点，如果把暂停时间段换取早晚高峰的话对整个行业发展和对社会影响就非常大，就明显会违反我们的规定。”另一方面，央视的调查不仅发现滴滴选择“深夜停运”中的“古怪”，还发现在白天正常运营的时段，滴滴公司也并没有真正落实其整改措施。滴滴的客服人员更向“以车主身份咨询”的央视记者表示：即便没有“人证”和“车证”的司机，也仍然可以注册开快车……因此，央视节目主持人白岩松就表示滴滴这种“停深夜车”却在白天继续“给没有资质一些司机来派单”的做法，是“不同寻常”的。白岩松还引用网友的话质问说，目前网上出现的各种各样“给大家的感觉好像滴滴深夜车是极其不可缺少的”的报道“这是不是一种有意或者无意地在形成一种舆论逼宫”？尤其是，央视发现滴滴其实只是暂停【4天】的深夜车服务。可下面媒体的报道却无一不在给人一种仿佛滴滴永远不会再提供服务的“恐慌感”……白岩松还进一步透露说，就在滴滴暂停深夜车后，网上还随之出现了一个调查，问大家是否“怀念滴滴不打烊的日子”，结果是“会66%”，“不会24%”。白岩松说：“显然这样的结果对滴滴是有利的，难怪有一种声音说这是不是很聪明的一种公关行为，让大家呼吁你赶紧重新回到生活当中来。”不过，不论是白岩松还是他采访的发改委的程主任，都认为这一情况所反映出的真正问题，其实是“垄断”。其中，发改委的程主任就表示：“我觉得这是一家独大带来的问题，一家独大对市场来讲不仅仅影响着其他市场主体，其实在一定程度上可能也影响着我们市政府监管，因为对我们监管也带来一定难度，因为没有替代的平台，所以说我们需要未来的话更多考虑独家垄断的市场状况如何监管，如何防止利用这种垄断市场地位做出一些垄断市场行为，以及利用这种信息不对称和雄厚资本实力打压或者抑制其他市场主体的发展，我觉得这是我们需要考虑的。”而白岩松则通过数据展现了成立于2012年的滴滴是怎么在过去几年一步步吞并国内的其他竞争对手，走到今天这个垄断地位的，并认为政府应该“去减少可能垄断给我们带来的危害。”最后，白岩松还表示媒体的监督也很重要，“而不是写软文”。</w:t>
        <w:br/>
        <w:t xml:space="preserve">    </w:t>
        <w:tab/>
        <w:t xml:space="preserve">    </w:t>
      </w:r>
    </w:p>
    <w:p>
      <w:r>
        <w:t>WXC9259</w:t>
        <w:br/>
      </w:r>
    </w:p>
    <w:p>
      <w:r>
        <w:br/>
        <w:t xml:space="preserve">    </w:t>
        <w:tab/>
        <w:t xml:space="preserve">    </w:t>
        <w:tab/>
        <w:t>英国媒体9月10日报道，近日，数百枚可以追溯到罗马帝国晚期的金币被人们发现埋在一个废弃的意大利剧院地下室。据悉，这些金币可以追溯到公元5世纪，施工工人在意大利科莫市一座名为Cressoni剧院的地下室发现了这些金币。考古方面的专家指出，这些在一个旧石器中发现的金币几乎是无价之宝，当时一批工人正在对这个剧院进行施工，无意中发现了这笔财富。这些宝贝将被送往当地博物馆进行保管，同时接受检验并注明其确切出土日期。意大利文化部部长AlbertoBonisoli指出，目前，大家还不能确定这些金币的历史价值和文化价值，但不得不说，发现金币的这个地方真是考古研究的一个真正宝藏。据悉，这座剧院于1870年落成，后来成为电影院，1997年关闭，它本应被拆除，以便建造豪华公寓。据当地媒体报道，当局目前计划暂停施工，以便进一步挖掘。意大利媒体报道，这些金币最低估价也能价值数百万欧元。</w:t>
        <w:br/>
        <w:t xml:space="preserve">    </w:t>
        <w:tab/>
        <w:t xml:space="preserve">    </w:t>
      </w:r>
    </w:p>
    <w:p>
      <w:r>
        <w:t>WXC9260</w:t>
        <w:br/>
      </w:r>
    </w:p>
    <w:p>
      <w:r>
        <w:br/>
        <w:t xml:space="preserve">    </w:t>
        <w:tab/>
        <w:t xml:space="preserve">    </w:t>
        <w:tab/>
        <w:t>在刘强东于美国明尼苏达州卷入“性侵”事件还未有定论之际，近日，又有一位中国富豪被曝因性骚扰而被韩国永久禁止入境，根据已经公开的信息，这位富豪很可能是金盛集团董事长王华，猥亵发生的时间为2016年。在江苏乃至整个华东地区的家居建材行业，金盛集团是赫赫有名，然而事实上，这家公司这几年陷入重重危机，董事长王华此时还有心情在自家私人飞机上对空姐动手动脚，着实让人大跌眼镜。01南京富豪猥亵空姐被韩国永久禁入？9月10日，实名认证的微博网友“卢沟瞧月”发布微博称，“中国金盛集团董事长王某猥亵韩国空姐，南韩法院判他永久禁止入境。”根据爆料，王某是2016年在私人飞机上，对担任秘书和空姐的2名韩国女性伸出狼爪，首尔法院9日维持移民单位的决定，永久禁止其入境韩国。(image)爆料称，根据韩媒报道，韩国检方在案发后确认王某有猥亵行为，但事后王某与受害者达成和解，随后检方中止了起诉。(image)不过，仁川移民办公室认为王某可能会猥亵到韩国民众的安全与福祉，因此在性骚扰后禁止其进入韩国，虽然王某提起诉讼，但最终还是被法院判决永久禁止入境。(image)通过检索小强发现，韩国多家媒体确实报道了此事，中国的部分主流媒体如东方网纵相新闻记者也对此事进行了证实，或许是受近期刘强东“性侵”事件的影响，这条新闻也被国内许多网络大V的转发，引发广泛关注。虽然媒体并没有曝出事件中主角的真实身份、在报道中多数以“A某”代替，仅有赫芬顿邮报韩国版称其姓王，不过有有媒体刊出了打码照片。(image)韩媒报道中的图片有网友指出“王某”即是金盛集团创始人、董事长王华，东方网曾就此向金盛集团进行过求证，但没有获得回应。(image)金盛官网图片公开资料显示，金盛集团创始人、董事局主席是王华，其拥有澳门科技大学商学院MBA学位，现任中国民间商会副会长，中国企业联合会、中国企业家协会副会长，中国商业联合会副会长，中国慈善联合会副会长，南京大学校董，2006年就位列胡润零售富豪榜第7位。2015年，金盛集团曾经韩国设立分公司——韩国金盛国际集团，当时，作为金盛集团董事长的王华出席了开业仪式。(image)根据《东方卫报》报道，2012年时，金盛集团曾买入一架价值近2亿元的商务机，这也是南京第四位购买私人商务机的富豪，其他三位分别来自是苏宁、雨润、三胞。(image)然而吊诡的是，这四位喜提商务机的老板，已经有三位深陷危机，正所谓“眼见他起高楼，眼见他楼塌了”。02危机重重的金盛集团根据官网，金盛集团全称为金盛置业投资集团有限公司，总部位于江苏南京，成立于1996年，从单一的家居建材起家，发展到以金盛国际家居连锁为主业，百货、地产、建设四大产业共同发展的多元化产业布局，其中王华直接持有金盛90%的股份。(image)作为国内几大家居连锁零售商之一，金盛集团早年间曾谋求在A股上市，不过未果；前几年又传出将有赴香港上市，事后也没有下文。最近金盛集团的日子应该不太好过，根据企查查，金盛集团目前涉及多起诉讼，而且被法院列为失信被执行企业。(image)王华直接持有的金盛所有股权也在今年8月22日被江苏省高级人民法院悉数冻结，冻结期限为3年。另外，金盛集团持有的江苏金盛房地产开发公司、南京郑和国际广场建设公司的股权也将于近期拍卖，起拍价分别为2467.74万元、4.38亿元。(image)(image)根据淘宝司法拍卖的信息，这两项拍卖均由无锡市中级人民法院裁定，无锡市广益建设发展集团是申请执行人。金盛集团与无锡广益之间的矛盾源自一起股权与债券转让纠纷，之后无锡仲裁委员会曾裁决，该裁决得到了无锡市中院以及江苏省高院的支持。根据裁决，南京山西路百货大楼有限责任公司（以下简称山百公司）要向无锡广益公司支付债权转让款3.67亿元以及相关利息、违约金等；金盛对山百公司（金盛持有山百99.59%股权）付款义务承担连带清偿责任，另外仲裁费也由山百公司和金盛承担。距离江苏省高院终审裁定一年之后的2017年12月15日，广益公司与金盛公司、山百公司签订执行和解协议，约定：金盛公司、山百公司于协议签订之日起十五日内支付1.1亿元，2018年2月1日前偿还5000万元，2018年6月30日前偿还5000万元，之后每半年偿还5000万元直至2020年12月31日前清偿剩余款项等。广益公司则申请暂不对金盛公司、山百公司采取执行措施，暂不申请将其纳入失信被执行人名单，暂不申请限制其高消费。不过，金盛及山百公司显然没有执行去年底签署的和解协议，以致引来无锡广义申请执行。</w:t>
        <w:br/>
        <w:t xml:space="preserve">    </w:t>
        <w:tab/>
        <w:t xml:space="preserve">    </w:t>
      </w:r>
    </w:p>
    <w:p>
      <w:r>
        <w:t>WXC9261</w:t>
        <w:br/>
      </w:r>
    </w:p>
    <w:p>
      <w:r>
        <w:br/>
        <w:t xml:space="preserve">    </w:t>
        <w:tab/>
        <w:t xml:space="preserve">    </w:t>
        <w:tab/>
        <w:t>中国富豪刘强东在美国明尼苏达大学涉嫌性侵案，曾短暂被警方逮捕，虽然他现在已经回到了中国，但是事情并没有结束。明尼苏达大学也受到指责。美国明尼苏达大学校报《明尼苏达日报》9月10日发题为《明尼苏达大学推卸在刘强东案中的责任》的文章称，刘强东是一位中国富豪，同时也是京东的创始人。他也是明尼苏达大学卡尔森管理学院中国工商管理博士项目的注册学生。刘强东因为参与该项目，短暂停留在明尼苏达大学，因为被指控性侵该大学的另外一名学生而被逮捕。明尼苏达州的警方仍在调查刘强东，但是并没有起诉他，刘强东目前已经被释放，且回到了中国。尽管刘的律师努力辟谣，但是性侵指控已经登上全球各大媒体的头条。文章还说，明尼苏达大学未直接承认所谓的侵害，这是该大学只有在关乎自己名声的时候才认真对待性侵事件的又一例证。因为此次涉事的是刘强东，这位科技巨头不光彩的历史被曝光在国际闪光灯下，我们的学校就在逃避其在此事件中的责任。尽管媒体狂热追逐，调查也正在进行，我们的学校却除了确认刘的身份外，尚未发表任何声明。这种试图掩盖与学校直接相关的涉嫌性侵事件的软弱尝试是荒谬的。文章还说，校方在此事件中没有通知学生、没有对侵害行为做出反对姿态、未能确认刘强东是否有罪，以及拒绝努力调查该事件，这些都是其逃避责任的表现。而在此类事件中，透明度是“绝对必要的”。而且，文章认为，随着这种态度而来的，将是行动的缺位。而如果后期情况需要，校方则有责任保证犯罪分子受到惩戒。文章还指出了明尼苏达大学此前对待性骚扰事件有过的一些失职案例。比如该大学此前有一名生物化学教授，多年来受到大量性骚扰指控和投诉，但直到媒体曝光后，校方才采取行动。文章认为，这是“可悲的”，学校不能在这个案件中继续冷漠。“无论刘强东有多少钱和权势，他都必须被绳之以法。”《华尔街日报》此前报道称，明尼阿波利斯警方发言人称，调查仍在继续。刘强东尚未被指控犯有任何罪行。明尼阿波利斯警方称，所指称的强奸发生在当地时间上8月31日凌晨1时。刘强东31日晚上被捕。  亨内平郡检察官办公室发言人拉扎斯基（ChuckLaszewski）称，检方仍在等待警方调查人员提供案件资料，然后才能决定是否可能提出起诉。   报道还称，据知情人士称，在中国亿万富豪刘强东因涉嫌强奸而被捕前，包括他和报案女子在内的一群人曾在美国明尼阿波利斯一家餐馆聚餐。这位知情人士称，上周四在这家名为Origami的日本餐厅，身为明尼苏达大学中国留学生的这名女子与刘强东坐在同一桌。与此同时，据美国《侨报》网站报道称，在饭局中当事人就有过一次报警。案件事发地位于明尼阿波利斯，8月30日，刘强东一行在明大校区约5公里外的日式餐厅就餐，在就餐途中，当事人曾跑出餐厅请他的一位男性朋友报警，但随后又取消了报警，次日当事人又请另一位男性朋友协助，第二次报警，并将刘强东约至卡尔森管理学院二楼，刘强东到达后被警察带走。</w:t>
        <w:br/>
        <w:t xml:space="preserve">    </w:t>
        <w:tab/>
        <w:t xml:space="preserve">    </w:t>
      </w:r>
    </w:p>
    <w:p>
      <w:r>
        <w:t>WXC9262</w:t>
        <w:br/>
      </w:r>
    </w:p>
    <w:p>
      <w:r>
        <w:br/>
        <w:t xml:space="preserve">    </w:t>
        <w:tab/>
        <w:t xml:space="preserve">    </w:t>
        <w:tab/>
        <w:t>在台湾接连丧失所谓“国际空间”后，此前“不动声色”的美国出手了！据美国媒体报道，美国国务院9月7日宣布召回驻多米尼加、萨尔瓦多和巴拿马的最高使节，就“有关最近决定不再承认台湾一事”进行磋商。据美国媒体介绍，被召回的三人“将与美国政府领导人讨论美国如何能够支持中美洲和加勒比各地强大、独立与民主的机制和经济”。事实上，自萨尔瓦多与台湾“断交”后，白宫就开始不“淡定”了。据境外媒体报道，白宫发表声明说，“断交”决定不仅影响萨尔瓦多，而且影响整个美洲地区的经济健康与安全，并声称将重新评估美国与萨尔瓦多的关系。美国如此大张旗鼓，打的是所谓帮助台湾维护所谓“国际空间”的旗号。但明眼人不难发现，美国此举不止所谓“帮台”这么简单！台湾“中央社”援引淡江大学国际事务与战略研究所副教授黄介正的分析称，北京联合大学台湾研究院两岸关系研究所所长朱松岭在接受采访时也称，美国方面声称，召回“弃台”外交官是想问明与台湾“断交”并与大陆建交的缘由及当时一系列的情况，还有舆论认为，美国此举是对拉美国家内部事务的粗暴干涉。在世界范围内，哪个国家选择与台湾当局“断交”，与中国大陆建交，是这些国家基于本国国家利益和国际形势作出的政治决断，何时轮得上美国来管。美国“管闲事”已经引起当事国不满。据外媒报道，在美国上周五传召驻巴拿马大使讨论与中国建交问题之后，巴拿马总统巴雷拉打破沉默，此前，中国外交部发言人就美谴责萨尔瓦多一事在例行记者会上就曾表示：“萨尔瓦多政府作出联合国及其他177个国家已经作出的正确决定，其他人没有理由对此指手画脚甚至横加干涉。”美国缘何在拉美问题上如此“急不可耐”？中国现代国际关系研究院美国研究所学者孙成昊对分析，从地理上而言，拉美与美国地理位置十分接近，又被美国视为传统地缘政治意义上的“后院”及势力范围。近年来，中国与拉美国家的关系有所提升，中国企业在拉美地区也发展良好，美国对此十分警惕。在去年出台的美国国家安全战略报告中，美方在拉美部分也展现了要“推回”中国在拉美影响力的意图等等。有观点认为，美国就所谓台湾“国际空间”问题借题发挥，恐怕将令拉美地区变为地缘政治博弈的舞台之一，美国对于中拉关系正常发展的扭曲认知，无疑将对拉美地区的发展造成伤害。</w:t>
        <w:br/>
        <w:t xml:space="preserve">    </w:t>
        <w:tab/>
        <w:t xml:space="preserve">    </w:t>
      </w:r>
    </w:p>
    <w:p>
      <w:r>
        <w:t>WXC9263</w:t>
        <w:br/>
      </w:r>
    </w:p>
    <w:p>
      <w:r>
        <w:br/>
        <w:t xml:space="preserve">    </w:t>
        <w:tab/>
        <w:t xml:space="preserve">    </w:t>
        <w:tab/>
        <w:t>内地电商巨头京东集团创始人刘强东，涉嫌在美国性侵一名中国女留学生的事件继续发酵，有消息指，中国外交部曾介入事件，并约谈案件中的女大学生，甚至向她的父母施压，企图逼迫该名女大学生返回中国。在性侵疑案揭发后，中国外交部曾表示驻芝加哥领事馆正密切关注。刘强东于上月31日，在明尼苏达州因涉及「构成犯罪的性行为」被捕，但事后未被起诉，而且无需担保获释。其后流出案中受害人参加刘强东饭局的照片，近日再有受害人的正面照及其个人资料被曝光。消息指出，这名女大学生姓龚、25岁，是来自湖北省武汉市的留学生，案发两周前才转到明尼苏达大学。另一方面，有人在明尼苏达大学校刊发表文章，批评校方在刘强东一案无所作为。该文章指出，校方在案发至今一直未有发表正式声明，把一切责任推给警方，证明校方根本不在乎学生安全。文中更扬言若校方再不回应，将对校方提告。</w:t>
        <w:br/>
        <w:t xml:space="preserve">    </w:t>
        <w:tab/>
        <w:t xml:space="preserve">    </w:t>
      </w:r>
    </w:p>
    <w:p>
      <w:r>
        <w:t>WXC9264</w:t>
        <w:br/>
      </w:r>
    </w:p>
    <w:p>
      <w:r>
        <w:br/>
        <w:t xml:space="preserve">    </w:t>
        <w:tab/>
        <w:t xml:space="preserve">    </w:t>
        <w:tab/>
        <w:t>话说，今年3月在英国Salisbury发生的俄罗斯双面间谍Skripal父女中毒案，从案发之日起，就一直闹得沸沸扬扬....起因是曾经的俄罗斯特工后来投靠了英国的双面间谍Skripal，3月4日被人发现他和女儿躺在Salisbury购物中心外的一张长椅上不省人事，送到医院被证实是中了毒...出事之后，英国警方宣称两人中的是前苏联军用毒剂Novichok，怀疑是俄罗斯方面派人干的。(image)而俄罗斯方面则坚决予以否认，英俄两国互不松口，开启了全面互怼模式，还把战火烧到了外交层面，英国祭出了包括驱逐外交官在内的一系列制裁措施，而俄罗斯也不甘示弱宣布反制，双方一时间吵得不可开交....(image)随着后来俄罗斯世界杯的开幕，全世界的目光暂时被转移到了球赛上，间谍中毒案似乎也终于沉寂了一段时间...消停了几个月之后，这两天，俄罗斯双面间谍Skripal父女中毒案突然再起波澜，原来，英国方面爆出了全世界等待已久的惊天猛料：俄罗斯双面间谍中毒案的嫌疑犯，找到了....负责调查此案的英国皇家检察署发布一项声明宣称，目前已经有足够证据指控，两名俄罗斯公民Alexander Petrov和RuslanBoshirov（警方认为其应该是化名）涉嫌参与了毒杀Skripal父女案，且已对他们签发了欧洲逮捕令！(image)也就是说，憋了几个月，默默调查之后，英国警方终于挖出嫌疑犯！就是下面这两人....Alexander Petrov(image)Ruslan Boshirov(image)(现实中的特工哪有电影里那么帅的... 都是路人脸啊）据透露，英国警方在调查整个案件过程中，没有别的捷径可走，除了现场的勘察取证...(image)工作量最大的调查行动，就是查看案发现场附近及其余相关地点的各种监控录像。从数万小时的，堆积如山的录像之中，英国警方终于找出了和本案有关的最关键的几个小时的录像资料，凭着这关键的几小时录像资料，英国警方终于得以还了原整个案件的作案过程…这次实施暗杀的特工究竟是谁？他们怎么进入的英国，怎么各种踩点，怎么最终实施暗杀，最后又怎么在警方反应过来之前离开的英国？这下英国警方算是查明白了。。我们就来梳理一下这两个嫌疑人进入英国之后的行踪时间线.....今年3月2日，两名嫌疑人Petrov和Boshirov乘坐俄罗斯航空SU2588航班从莫斯科飞抵伦敦，在查看机场入境处的登记资料时，英国警方留意到一个有趣的现象，即这两人都拿着真实签发的俄罗斯护照，但是，两人的护照号码几乎完全一致！ 只有最后一位数不一样。同时，英国警方还觉得不对劲的是两人的名字，尤其是Alexander Petrov，这个普通得有点不真实。无论是名还是姓都是俄罗斯最烂大街的名字了。 把这俩名字堆一起，类似于英国人叫John Smith，中国人叫Zhang Wei,Wang Wei一样，丢到人堆里就认不出来，搜同名能给你搜出几十万人的那种…....在Gatwick机场，机场海关的监控拍到了两人过关的画面....(image)(image)（俄罗斯人提出质疑，为什么2个人，拍到的时间精确到秒都是一致的？  英国人解释道，因为两人走的是不同的通道，同时经过）他们到达伦敦盖特威克机场之后，随后坐机场快线进了市区。 入住了伦敦的一个不起眼的小公寓酒店。(image)3月3日星期六，上午11:45左右，Petrov和Boshirov抵达滑铁卢车站，并登上了去往Salisbury的火车，之后他们在Salisbury四处转悠，查看环境。到了下午4点左右又坐上火车返回了伦敦。3月3日，Petrov和Boshirov在Salisbury车站(image)英国警方认为，他们这一趟出行是一次作案前的“踩点”。3月4日早上，两人重复了头一天的行程轨迹，早上8点去了滑铁卢车站，坐火车抵达了Salisbury，从监控看，两人一个戴着羊毛帽，一个戴了翘檐帽。早上11:48，两人出现在了Salisbury车站...(image)（打扮的就像英国街头无数的路人一样... 谁会知道，这两人会是专门潜入英国，执行一场暗杀任务的杀手特工呢.... ）10分钟之后，中央监控系统性显示两人出现在了Wilton路，而这附近，正是俄罗斯前双面间谍Skripal和他女儿居住的地方...(image)英国警方表示，不久之后，两人来到了Skripal的家门口，拿出一个香水瓶，在他的家门把手上喷洒了一些液体...(image)（就这么一个试用装一样的香水瓶）英国警方认为，他们喷洒的液体，正是前苏联生产过的致命神经毒剂Novichok，在两人喷洒液体离开后不久，Skripal父女走出家门、在触碰门把手时吸入了Novichok....下午1点左右，监控再次拍到Petrov和Boshirov出现在了Fisherton街，两人看上去表情放松，似乎还面带微笑....(image)(image)下午两点左右，监控拍到两人在Salisbury车站上车，打算返回伦敦。(image)4点左右，两人回到伦敦，一刻没停的，两人搭上地铁，前往伦敦希斯罗机场。4日下午6：30左右，监控拍到两人抵达伦敦希思罗机场，(image)晚上7:30，两人通过了安检。晚上10:30两人乘坐俄航航班返回了莫斯科....而另外一边，Skripal父女在中午出门触碰了家门的门把手之后，一开始并没有明显症状，父女俩照常驾车出去吃午餐，下午1:35，Skripal驾着宝马车带着女儿到了Salisbury，把车停在了一家卖场门口，之后两人先是吃了午餐，然后逛附近的商店，到了下午3点左右，父女俩走到附近长椅处，感到身体不适坐了下来，之后很快失去了意识...3：35，附近医院接到紧急求救电话，Skripal父女俩被人发现中毒，而此时，两位投毒嫌犯正在伦敦的酒店收拾行李准备返回俄罗斯！在警方还不知道自己面对的是什么的时候，两人当晚就已经回到了莫斯科.....然而，父女两人不是唯一的受害者....今年7月份，英国的一男一女因为神经毒剂中毒被送往医院。随后确认，两人接触的毒剂，也是一样的Novichok....两人表示，他们在街上捡到了这么一个香水试用装，就带回了家里。后来女子在往自己身上喷了之后，瞬间中毒...(image)随后，该名女子不治身亡.....警方表示，不怀疑这两起事件互相关联...这个香水瓶，很有可能就是两个嫌疑人投毒之后，随手扔在大街上的.....目前，虽然英国官方公布了不少关于嫌疑犯的信息，但是媒体们通过社交网络搜索这两个人的人名，几乎找不到任何痕迹。英国官方公布的名字，就算是护照上的，可能也不是他们的真名。因为两人的“工作性质”，不停地改名字，其实也是一种意料之中的策略，并不奇怪。不过，在调查中还是有人发现，Boshirov在Facebook上似乎真的有一个自己的账号。名字和英国公布的对得上，同时也和他本人一样非常神秘：这个账号发布的照片，只有一个来自布拉格的街景，这个账号也只有一个好友，一个在五年前他加上的乌克兰女人，Yulia Chopivskay。(image)很快就有媒体联系到疑似嫌疑犯账号的“唯一好友”Yulia，想从她那里查探一下，是否能找到关于嫌犯Boshirov的信息。结果Yulia表示，自己其实根本不认识这个五年前加上的好友。大概是在2013年、2014年时，她是在布拉格的一个咖啡馆遇到了一个自称Ruslan的男人，和他随意聊了半小时后，这个男人问能不能留个联系方式。之后，Yulia就收到了他的脸书好友请求，但除此之外就没有更多联系了。(image)Yulia表示自己没想到几年前无意间加的一个陌生人，会和一个国际大新闻扯上关系：“'这是一场噩梦！我没有和这个人保持联系，我也不认识他。从那时起我就没有见过他。”“我把他从我朋友的名单上删除了。我不知道，那是不是他真正的名字。另外，Yulia也无法从伦敦警察发布的照片中确认，Boshirov到底是不是当年的Ruslan。所以Yulia这条线索，目前而言也没有太多可以挖掘的信息。在这次调查报告出来前，英国每次发出针对俄罗斯的声明和责问时，都会被指责说拿不出切实的证据，只会虚张声势地公开叫板。所以这一次，调查了几个月终于整理出了嫌犯详细的作案过程，检察官认为有足够的证据提起对俄罗斯的指控，梅姨在和俄罗斯对质的过程中，底气当然也足了很多。(image)在昨天的议会中，梅姨首先表示，经过英国警方25名侦探六个月艰苦有条不紊的工作，侦查了11000小时的监控录像后，现在英国有进一步的证据证明，涉嫌投毒的两名俄罗斯嫌疑人，正是来自俄罗斯的军方情报机构GRU的人员：“我今天可以告诉众议院，根据情报机构，政府已经得出结论，警察和CPS调查处的两个人，是来自俄罗斯军事情报局的官员，也称为GRU。GRU是一个训练有素的组织，拥有完善的指挥系统。所以这不是一个流氓行动。几乎可以肯定，这也是俄罗斯国家高层对GRU授意的。”(image)梅姨的这个话一说出来，基本上就是在告诉媒体们：嫌犯就是俄罗斯政府指示来的，一旦认定了这一点后，俄罗斯之前的种种作为，都可以被看做是不怀好意地搅局了。所以接下来，梅姨也表示，俄方不断狡辩，故意给出各种“虚假信息”混淆视听，隐瞒真相，只能进一步地证明他们确实参与其中。不过，就算查出来嫌犯是谁了，到底能不能抓到嫌犯让事情真相大白，还是个很大的疑问。因为英国也明白，他们有大概率是没有办法将两名嫌犯带到英国绳之以法的：因为俄罗斯的法律禁止他国将其公民引渡到国外。也就是说，一旦两名嫌犯已经回到俄罗斯，英国政府就没有权利要求俄国交人了。所以，英国检方也表示：英方不会要求从俄罗斯引渡两名嫌犯，但是两名嫌犯一旦出现在任何一个欧洲国家，就将面临逮捕和引渡。(image)可以说，梅姨这次发言的态度能称得上是“力甩石锤，证明是俄罗斯的锅”了。但是，目前英国政府也只能证明，这两人从俄罗斯来，拿着俄罗斯护照，之后又返回了俄罗斯....并不能完全证明这两个人就是俄罗斯官方的人...如今，英国只能尽可能地拉拢美国、欧盟、并争取联合国的支持。梅姨已经把这件事的调查结果，通报了美国总统川普；并将在本周的联合国会议上继续上报此次调查报告。并表示希望欧盟跟随美国的领导，对使用化学武器、侵犯人权的俄方实行制裁。还有一部分，就是乘此机会，发起之前怀疑俄罗斯参与的种种国际事件的深入调查。梅姨抓到“石锤”后这么刚，对俄罗斯发起猛烈诘问，还要拉起小伙伴加强制裁和一系列事件调查，俄罗斯就会默默的受着吗？不可能的，俄罗斯方的发言人也从来不是会轻易接受差评的。于是，在被梅姨言辞激烈地三连怼后，俄国的发言人也出来反驳了。相对于梅姨和英方的长篇大论，俄国的反驳就言简意赅得多了。首先，俄国觉得英国公布的嫌疑人信息，其实毫无意义。外交部发言人Maria Zakharova在否认了解两名嫌犯信息后，直接告诉记者：“英国媒体公布的名字，如他们的照片，对我们毫无意义。”言下之意就是：我们也不认识他们，和我们没关系，公布了我们也查不到什么真实信息啊！另外，发言人也表示， “我们再次敦促英方通过执法机构，从公开指控和信息操纵，转向实际合作。”这句话在媒体的解读中，就是在指责梅姨一而再再而三地公开叫板，咬定了是俄国政府的错不放，与其这样，不如好好把精力放在和俄国一起合作，把案子查清楚。不要总是把俄国给出的资料，当做混淆视听的虚假信息。(image)Em...感觉绕了一大圈回来，最终还是变成了俄国和英国的日常互怼剧情。一方猛烈指责，一方死活不认。现在，各国分析机构和各种“知情人士”对这次案件都有自己的解读：有认为就是俄罗斯的间谍活动被抓到了的，也有觉得是英方故意挑起事端，针对俄罗斯...无论如何.....倒是俄罗斯驻英国大使馆的账号又皮了一下.....哼，还记得当年的洗衣粉么？？？(image)服.....</w:t>
        <w:br/>
        <w:t xml:space="preserve">    </w:t>
        <w:tab/>
        <w:t xml:space="preserve">    </w:t>
      </w:r>
    </w:p>
    <w:p>
      <w:r>
        <w:t>WXC9265</w:t>
        <w:br/>
      </w:r>
    </w:p>
    <w:p>
      <w:r>
        <w:br/>
        <w:t xml:space="preserve">    </w:t>
        <w:tab/>
        <w:t xml:space="preserve">    </w:t>
        <w:tab/>
        <w:t>内容较多较长。如果只想了解总体，读第一部分即可。第二部分是细节部分，不关注细节可以跳过。第三部分是总结和建言献策部分。文中表格内容为2017年预算（第二列）和决算（第三列）。文中表格单位：亿元人民币。01年账单总体先说大数据。中国政府2017年全年决算花费20万3085亿人民币。（不包括5万2000亿卖地收入）2017年底中国人口13.9亿，男女老幼病残孕，所有的人头都算上，平均每人头每年贡献1.46万人民币，三口之家就是4.38万人民币。如果加上卖地收入，摊在每个人头上是1.83万人民币，典型三口之家是5.5万人民币。(image)2017年总计花掉了20.3万亿人民币：1）教育支出 3.01万亿2）社会保障和就业支出 2.46万亿3）城乡社区支出 2.05万亿4）农林水支出 1.90万亿5）一般公共服务支持 1.65万亿6）医疗卫生与计划生育支出 1.44万亿7）公共安全支出 1.24万亿8）国防支出 1.04万亿9）交通运输支出 1.06万亿10）           科学技术支出7267亿11）           住房保障支出6552亿12）           债务利息支出6273亿13）           节能环保支出5617亿14）           资源勘探信息支出5034亿15）           文化体育与传媒支出3392亿16）           国土海洋气象支出2304亿17）           粮油物资储备支出2251亿18）           其他支出1729亿19）           商业服务业支出1569亿20）           金融支出1148亿21）           外交支出 522亿22）           援助其他地区支出399亿23）           债务发行费用支出60亿总计支出20万3085亿人民币。教育部是最有钱的部门，城乡社区花费也很多。公共安全支出大于国防开支。02年账单的大项和小项支出20万亿到底花到那儿去了吗？下面按照决算表的顺序依次打开（方便大家找到感兴趣的部分），看看能否发现这么多钱到底花到什么地方去了呢？看看跟你的预想是否一样？（一）一般公共服务支持 1.65万亿(image)先发现了一个问题，就是报表下面决算各项总计为1万3914亿，比决算数 1万6510亿少了2596亿，不知去向。具体内容：1）花费最多的政府办公厅及相关机构事务，花去 5314 亿。2）税收事务花费 1789亿。3）财政花去 843亿。4）发展与改革事务花费 557亿。5）统计信息事务花费 255 亿。6）质量技术监督与检验检疫事务花费 444亿。7）商贸事务花费 611亿。8）档案事务花费 124亿9）群众团体事务花费 321亿。10） 人大事务花费 320亿。11）政协事务花费 230亿。12）人力资源事务 573亿。13）其他一般公共服务支出 1318亿。没有更详细解释说明，呵呵。（二）外交支出 522亿只有三项开支。三项总计 394亿。 与总支出相差128 亿，没有相关支出去向信息。（三）国防支出 1.04万亿只有一项总数。希望以后能够看到诸如军事装备开支还是人员薪金报酬之类的更详细分类。（四）公共安全支出 1.24万亿公安花费最多，一年6452亿；武警次之1923亿，法院也有1154亿。缉私警察花费最少，只有23亿。包括其他 408亿，总计费用为11048亿，与总花费 12461亿相差1413亿，没有相关信息。希望以后能够看到更详细的分类。（五）教育支出 3.01万亿最土豪的原来是教育部，一年花了3万亿。普通教育花费 23792 亿，真不是个小数字；留学教育 花费 67亿。教育的管理事务 费用 竟然也有 635亿。还有851亿的其他教育支出，不明白这个其他到底是什么教育？小项内容：1）教育管理事务竟然还有一项 其他教育管理事务支出 236亿，拿去干什么了？2）普通教育看到这花费2万3792亿的活动，一点也不激动，这可是大把大把的血汗钱呢！这一年2万3千多亿钱花出去，好像身边的小学生，中学生，大学生的压力仍然非常大，也没有看到明显收获跟这么多钱投入成正比的教育结果。偏远农村的小学生仍然为每天能吃到一个鸡蛋发愁（还在募捐呢）；还有那么多的贫困失学学生，心理挺难受。学前教育：花费1182亿！身边幼儿园的收费依然很高，家长们亚历山大啊。这1100多亿不知道花到哪里去了，如果能有更详细的花费去处就好分析了。小学教育：花费 8205亿！2017年小学生人数1亿，平均每个学生花费8000+元。具体是花到哪里去了？近些年缩编减少了很多偏远小学校，偏远贫困小学生失学和午餐困难的报道常常能看到。初中教育：花费 5184亿。在校生4454万，平均每个学生花费11600+元。没有更详细的花费去向和信息。高中教育：小学教育和初中教育是9年制义务教育。高中是收费教育。花费2841 亿，在校生 2378万，平均每个学生花费11900+元。因为高中阶段是收费教育，但花费得更多了！高等教育：在校普通本专科生+研究生 3017万，花费 4334亿。 高等教育的大学收费无法覆盖花费？ 研究生期间可以参与科研活动挣补助。期望有更详细的信息。其他普通教育开支 2039亿，土豪的小金库吗？3）留学教育来华留学教育支出 28.9 亿，应该是资助 亚非拉的留学生费用。2016年的数据，中国政府奖学金生49，022人，占来华生总数的11.07%。按国别排序前15名：韩国70,540人，美国23,838人，泰国23,044人，巴基斯坦18,626人，印度18,717人，俄罗斯17,971人，印度尼西亚14,714人，哈萨克斯坦13,996人，日本13,595人，越南10,639人，法国10,414人，老挝9,907人，蒙古8,508人，德国8,145人，马来西亚6,880人。不严谨地测算下来，中国政府奖学金每人每年平均 5.89万人民币。小项内容：(image)(image)（六）科学技术支出 7267亿科学技术总花费 7200多亿，小项累计4378亿，差额2529亿。花费到科技相关的基础研究，应用研究，技术研究和开发，社会科学总计4063亿。小项内容：(image)(image)（七）文化体育与传媒支出 3392亿文化花费1254亿，除了图书馆花费137亿，其他跟老百姓关系不大。 还有487亿的其他文化支出，不知道藏了什么秘密。小项内容：文物支出一半以上179亿花在博物馆了。体育大部分花在 体育场馆132亿和其他体育支出128亿了。(image)下面其他支出不少。（八）社会保障和就业支出 2.46万亿(image)总计24612亿，小项合计24436亿，基本一致。花费的大头是  行政事业单位离退休 7578亿；其次是 财政对基本养老保险基金的补助 7448亿。小项内容：(image)(image)(image)(image)（九）医疗卫生与计划生育支出 1.44万亿总计支出14451亿，小项合计12894亿，差额1557亿。支出大头是 财政对基本医疗保险基金的补助 5024亿。 计划生育事务竟然也花了709亿这么多。小项内容：(image)(image)（十）节能环保支出 5617亿(image)节能环保支出了5600多亿。包含的内容比较多！仍然有较多的小项用其他，不明说支出去向。小项内容：(image)(image)(image)(image)（十一）城乡社区支出 2.05万亿城乡社区支出2万多亿，算得上土豪了。城乡社区公共设施支出 9527亿，其中 其他城乡社区公共设施支出 8026亿；其他城乡社区支出 5589亿。这里两个其他，就值1万3615亿元人民币。这如果是小金库的话，那可是妥妥的土豪小金库！小项内容：(image)（十二）农林水支出 1.90万亿农业，林业，水利支出19089亿。农业，水利，扶贫是主要支出项。小项内容：(image)(image)(image)(image)(image)（十三）交通运输支出 1.06万亿主要支出在公路运输了。 公路运输其他不明说的支出1422亿，不是小数！小项内容：(image)(image)(image)（十四）资源勘探信息支出 5034亿资源勘探信息支出5000多亿，也不少啊！看小项，主要还是产业支持和中小企业支持，以及其他不明说去向的支出。小项内容：(image)(image)(image)（十五）商业服务业支出 1569亿商业服务业支出1500多亿。现在没有国营商店了，商业和服务业都是市场化企业化运作了，仍然花费了1500多亿。看看小项内容，多数都花在其他了。你有话说吗？小项内容：(image)（十六）金融支出 1148亿最有钱的管钱的部门，竟然也花费了1100多亿。 80%是其他金融支出。你能说啥呢。小项内容：（十七）援助其他地区支出 399亿其他280亿占一多半，不做评论。（十八）国土海洋气象支出 2304亿国土资源是支出的大头，1836亿。行政运行，事业运行，国土整治，其他，请参考小项内容。小项内容：(image)(image)(image)（十九）住房保障支出 6552亿住房保障支出6500多亿。棚改，公积金，补贴，其他。小项内容：(image)（二十）粮油物资储备支出 2251亿粮油物资储备2250多亿，粮油储备1268亿占一大半。小项累计1882亿，差额369亿不知去向。小项内容：（二十一）其他支出 1729亿（二十二）债务利息支出 6273亿（二十三）债务发行费用支出 60亿</w:t>
        <w:br/>
        <w:t xml:space="preserve">    </w:t>
        <w:tab/>
        <w:t xml:space="preserve">    </w:t>
      </w:r>
    </w:p>
    <w:p>
      <w:r>
        <w:t>WXC9266</w:t>
        <w:br/>
      </w:r>
    </w:p>
    <w:p>
      <w:r>
        <w:br/>
        <w:t xml:space="preserve">    </w:t>
        <w:tab/>
        <w:t xml:space="preserve">    </w:t>
        <w:tab/>
        <w:t>邓文迪现身纽约时装周 紫色西服攻气十足当地时间9月9日，邓文迪到场助阵纽约时装周。她身穿紫色西服套装，内搭白色上衣，攻气十足。</w:t>
        <w:br/>
        <w:t xml:space="preserve">    </w:t>
        <w:tab/>
        <w:t xml:space="preserve">    </w:t>
      </w:r>
    </w:p>
    <w:p>
      <w:r>
        <w:t>WXC9267</w:t>
        <w:br/>
      </w:r>
    </w:p>
    <w:p>
      <w:r>
        <w:br/>
        <w:t xml:space="preserve">    </w:t>
        <w:tab/>
        <w:t xml:space="preserve">    </w:t>
        <w:tab/>
        <w:t>特朗普最近遇到了执政以来最大的一波危机，先是“核心幕僚”举起白旗：特朗普之前竞选团队的律师科恩向法院“坦白罪行”，交出特朗普一些把柄以换取减刑。紧接着前竞选团队经理保罗·马纳福特被美国司法部门指控定罪，一时间弹劾总统的声音甚嚣尘上……(image)从左到右依次是科恩、特朗普、马纳福特（图自：AFP）白宫里这出“真人秀”和美剧《纸牌屋》有的一拼：民主党以及其他反特朗普的力量如何把特朗普拉下马？别的不好说，先一节节斩断你的“左膀右臂”。特朗普竞选时候带上来的原班人马已经因为内斗、被指控犯罪、理念不合等等各种原因走了三四十个。没想到最近几天一个记者写了本书就让特朗普暴跳如雷，一夜没睡好觉，从当地时间4日下午到5日一大早连发十条推特怒怼！要知道特朗普心心念念的“美国制造骄傲”哈雷公司跑路，暴怒的特朗普只发了6条推特威胁哈雷，这次一口气来了一发“十连”~(image)推特机关枪准备就绪（图自：PATCROSSCARTOONS）特朗普很生气，整个白宫也人心惶惶，玩起了一场“谁是卧底”的游戏~原来美国资深调查记者伍德沃德即将出版一本新书叫《恐惧：特朗普在白宫》，里面有很多爆炸性猛料在4号抖了出来，震动了整个美国政坛。(image)（图自：Sarah Rogers/The Daily Beast）写本书揭露白宫黑幕并不稀奇，之前已经有好几本了，比如那个《Fire andFury》（火与怒），里面很多细节描绘的栩栩如生，但有点偏情绪化，有很多桥段真实性值得怀疑。这本新书威力明显上升一个台阶，首先这个伍德沃德不是一般人，他曾经把尼克松逼下台！1972年伍德沃德在《华盛顿邮报》工作时候，根据线人消息捅开了“水门事件”的内幕~现在这位75岁的知名记者盯上了特朗普，他对多名特朗普团队成员甚至一些高级别官员进行了数百小时的深度采访，整理了大量录音、笔记、政府文件，客观的娓娓道来，展现真实的白宫是如何在特朗普统治下运转。“为特朗普工作的幕僚经常处在焦虑之中……担心他会签署一些文件，布置一些荒谬的命令，这些指令可能威胁到美国国家安全或者世界经济的稳定性。”(image)（制图：马克）而在这本书的描绘中，特朗普的幕僚们时不时跟他对着干，还经常阳奉阴违。甚至还有比较极端的情况：一些白宫幕僚会把特朗普桌子上的文件偷走，以防止他签署这些文件！(image)书里面点名了白宫前首席经济顾问科恩（和那个律师不是一个人），说他有一次在特朗普办公桌上看到了一份关于美国应该退出美韩自贸协定的文件草案。科恩担心，一旦特朗普签署这份文件，可能危及美国正准备在韩国升级部署“萨德”系统的计划，于是科恩就把这份文件偷藏起来……书中还爆料说，不止白宫经济顾问这么干过，特朗普团队其他幕僚也做过类似的行为。而且在军事上特朗普也不能“掌控全局”。去年4月西方势力集中炒作叙利亚“化武事件”，特朗普当时也是“初生牛犊不怕虎”，直接给国防部长马蒂斯打了一通电话，让军方制定一个计划，对叙利亚总统巴沙尔·阿萨德进行“斩首行动”。随随便便就在电话里决定一国元首的命运，说杀就杀？特朗普这通电话把五角大楼都吓坏了……(image)（图自：Aydinlik）马蒂斯是老油条了，既不愿意得罪新总统，也不愿意真的去搞“暗杀行动”。马蒂斯回复特朗普说“马上办”，结果挂了电话以后下令采取“更谨慎”的措施。特朗普点头同意发动空袭，结果美军飞过去炸了一通，确实打击了很多叙利亚政府军的目标，但没有针对叙利亚总统阿萨德，这就是书中说的“阳奉阴违”，你看没炸死不怪我，马蒂斯也好交差。(image)（图自：U.S. Air National Guard）像这样的小细节还有很多，揭开了美国决策层不为人知的间隙和矛盾，而且明显可以看出特朗普团队“人心不稳”，总统的文件都敢偷，总统命令也阳奉阴违，这性质太严重了。特朗普就像被踩了尾巴的小猫一样直接炸毛，气的大骂这个伍德沃德是骗子，说这些都是编造的谎言：(image)而接下来《纽约时报》发表了一篇匿名信彻底把这个火药桶点燃：(image)（图自：纽约时报）开头就是高潮：“我在特朗普团队工作，我是反抗者的一员，我和其他志同道合的同志一道发誓对抗特朗普的一些错误行为和倾向。”特朗普政府内部的神秘人跳出来公开举起“替天行道”的大旗，揭竿而起，还有“志同道合的同志”，这不就是“造反”吗？美国媒体立马兴奋起来，纷纷猜测是哪个白宫官员发的这封匿名信。(image)看热闹不嫌事大的CNN还列了一个清单，有20多位特朗普的核心幕僚上榜：副总统彭斯、国防部长马蒂斯、白宫幕僚长凯利、司法部长塞申斯、国家情报总监科茨、国务卿蓬佩奥、国土安全部长尼尔森。甚至连特朗普老婆梅拉尼娅都有嫌疑，两人之间一直传出不和的消息，在移民问题、“骨肉分离的遣返政策”上也意见相左，《纸牌屋》的预言还真是超前~(image)白宫中的斗争比《纸牌屋》还要精彩（制图：马克部分素材来自纸牌屋海报）美国媒体分析，这些人里嫌疑最大的就是副总统彭斯。这篇匿名文章中最后有一段话：“参议员麦凯恩或许已经离开我们，但他永远是我们的典范，他是指引我们恢复公众人物荣誉、恢复国家对话的北极星。”因为一般人不会用“北极星”（lodestar）这个词，但彭斯却经常在演讲中使用这个词……彭斯一下子就急了，公开声明自己和这事没关系。他甚至表示愿意用测谎仪来证明自己的清白！不管这封匿名信是真是假，是《纽约时报》捏造的还是确有其事，发布者的目的已经达到了：这就是一出赤裸裸的阳谋，告诉特朗普你手下有很多叛徒，让特朗普团队人人自危，从而影响中期选举。人心散了，队伍就不好带了~</w:t>
        <w:br/>
        <w:t xml:space="preserve">    </w:t>
        <w:tab/>
        <w:t xml:space="preserve">    </w:t>
      </w:r>
    </w:p>
    <w:p>
      <w:r>
        <w:t>WXC9268</w:t>
        <w:br/>
      </w:r>
    </w:p>
    <w:p>
      <w:r>
        <w:br/>
        <w:t xml:space="preserve">    </w:t>
        <w:tab/>
        <w:t xml:space="preserve">    </w:t>
        <w:tab/>
        <w:t>据新华社消息，备受瞩目的俄罗斯“东方-2018”战略演习9月11日在俄罗斯外贝加尔边疆区楚戈尔训练场正式拉开帷幕。俄罗斯国防部长绍伊古9月4日称，参加战略演习的俄方军队大约30万人，此外有1000余架飞机、直升机和无人机，80余艘战斗和后勤舰船，以及超36000辆坦克、装甲运兵车和其他车辆参加军演，规模堪称“史无前例”。据俄罗斯塔斯社，这是俄罗斯自1981年以来最大规模的军事演习，也是俄联邦建立以来规模最大的一次演习。演习将从9月11日延续至9月17日。俄方：保障国家安全的战略演习据俄罗斯国防部官网消息，此次演习分为两个阶段：第一阶段，部队将在远东完成部署，增强北部和远东海域的海军力量，训练联合行动和全面支持作战行动。第二阶段，指挥作战人员将训练联合部队防御性和进攻性作战的指挥控制能力。新华社消息则表示，此次战略演习共分为跨境战略投送、指挥机构演练、实兵行动演练和沙场检阅四个环节。演练活动将同时在5个合成训练场、4个空防军靶场以及日本海、白令海和鄂霍次克海海域举行。其中，中俄两国军队共同进行联合战役演练的楚戈尔训练场处于整场演习的核心位置。据俄罗斯卫星通讯社，俄国防部长绍伊古称，此次演习将在“最大限度接近实战的条件下”进行，实战化程度非常之高。俄罗斯方面表示，举行此次战略演习的主要目的是，在规划和重组部队时，检查指挥和控制机构的准备情况；在准备和实施战斗行动时，强化地面武装和海军的配合，提高实战行动中的指挥控制技能。而其终极目的，其实就是保障俄罗斯的军事安全。俄罗斯“东西中高”四大战略演习俄罗斯自苏联时期起就一直有开展大规模军事演习的传统，目前共有“西方”、“东方”、“中央”、“高加索”四大战略方向演习。这些演习都是针对重点战略方向进行的战略战役规模的实战演练，囊括了陆海空三方军事力量。“东方”军演主要是面向远东和西伯利亚军区，为检验远东地区战备情况而组织的战略战役军事演习。自2010年首次举行开始，至今年已经举行3次。“西方”军演主要在西部军区，“中央”主要在中央军区，“高加索”则主要在南部军区和黑海、里海海域。这四大战略演习每年轮流举行。此次战略演习之前的演习分别是，“西方-2017”、“高加索-2016”、“中央-2015”、“东方-2014”。而此前最负盛名的军演则是冷战时期的“西方-1981”战略军演。1981年，苏联举行军事演习，参演人员达15万人，包括合成化集团军、波罗的海舰队、空军、战略火箭军等，旨在展示其军事实力。这次演习也是苏联时期规模最大的军事演习。俄方否认西方国家的臆测对于俄罗斯“东方-2018”大规模军事战略演习，包括北约和美国在内的西方国家表示“压力山大”。英国《独立报》称，这次演习是对美国释放的信号。俄罗斯自2014年以来与西方国家的关系降温，尤其是与美国、北约的关系日渐紧张。在这样的情势下俄罗斯举行大规模军事演习，给了西方国家不小压力。据BBC，北约发言人迪伦·怀特称，“所有国家都有举行军事演习的权利，但是演习保持透明、可预见是非常有必要的”。怀特表示，“东方-2018”军演“证实了俄罗斯专注于排演大规模冲突的事实”。但是，俄方对此予以否认。中方：不针对第三国的联合演习中国的加入也是此次军演的一大看点。新华社今日消息，中方参演兵力约3200人，各型装备车辆1000余台，固定翼飞机和直升机30架，这是中国军队历史上派兵出境参演规模最大的一次。今年8月20日，中俄两国国防部宣布将在“东方-2018”框架下共同组织联合战役演练。根据双方共识，中俄两军战略指挥机构共同组建导演部，联合战役指挥机构分别由中国人民解放军北部战区、俄联邦武装力量东部军区派出。根据双方联合战役演练计划，9月11-13日，中俄双方受训指挥机构将完成联合作战筹划、组织作战协同、指挥部队行动等演习任务，而13日之后的实兵行动演练主要围绕抗敌进攻、强渡水障、火力突击、进攻准备、转入进攻等展开，重在检验部队在生疏环境下的实战能力。实兵实弹演练结束后将进行沙场阅兵。中国国防部此前曾表示，此次演习旨在巩固发展中俄全面战略协作伙伴关系，深化两军务实友好合作，进一步增强两军共同应对各种安全威胁的能力，有利于维护地区和平与安全，不针对第三国。</w:t>
        <w:br/>
        <w:t xml:space="preserve">    </w:t>
        <w:tab/>
        <w:t xml:space="preserve">    </w:t>
      </w:r>
    </w:p>
    <w:p>
      <w:r>
        <w:t>WXC9269</w:t>
        <w:br/>
      </w:r>
    </w:p>
    <w:p>
      <w:r>
        <w:br/>
        <w:t xml:space="preserve">    </w:t>
        <w:tab/>
        <w:t xml:space="preserve">    </w:t>
        <w:tab/>
        <w:t>美国一名女童和家人一起玩射飞镖游戏，小女孩不小心把飞镖刺到了老板的额头，吓得一度不知道该怎么办。没想到老板不但没有生气，还反过来鼓励女童继续游戏，自己则默默拿出卫生纸止血，暖心的举动让不少网友为他点赞。视频中，穿着蓝色上衣的老板原本站在画面右边，接着他做了一个手势示意女童等一下，并快速跑向画面左边；没想到孩子年纪还小没有注意到手势的意思，拿起飞镖就往前方的气球投掷，却正好刺中老板的额头，险些就插中眼睛。不过，老板受伤后并没有生气，只是自行拔下飞镖再用卫生纸止血，吓得站在一旁的家长连忙关心伤势，但他发现女孩好像以为自己做错事，拿着剩下的飞镖呆站在原地，他赶紧反过来鼓励女孩继续玩游戏，甚至还开心地击掌，最后小女孩成功击中气球获得一只企鹅玩偶。</w:t>
        <w:br/>
        <w:t xml:space="preserve">    </w:t>
        <w:tab/>
        <w:t xml:space="preserve">    </w:t>
      </w:r>
    </w:p>
    <w:p>
      <w:r>
        <w:t>WXC9270</w:t>
        <w:br/>
      </w:r>
    </w:p>
    <w:p>
      <w:r>
        <w:br/>
        <w:t xml:space="preserve">    </w:t>
        <w:tab/>
        <w:t xml:space="preserve">    </w:t>
        <w:tab/>
        <w:t>2010年，沈女士在浙江金华浦江结识了江西人龚某，相互了解后，两人很快就坠入了爱河。可不到两年，龚某就因为违法犯罪被通缉了。被通缉后，龚某开始了东躲西藏的生活。没有经济来源的他，一直瞒着沈女士并想方设法从她这里要钱，而沈女士也是有求必应。2014年，龚某还带着沈女士和一名项姓女子住在了一起。龚某当时表示，项某是自己的妹妹。2016年下半年，沈女士与龚某失去了联系，无奈之下她给项某打了电话。项某表示，龚某已被厦门警方抓获，急需用钱打点关系。一听出事，沈女士一颗心提到了嗓子眼，慌乱之下，没多加思索便一步步走进了项某的圈套。(image)于是，从2016年10月份开始，沈女士每个月都定期给项某打13000块钱，让她帮忙通关系。直到今年六月份，一次偶然的机会，沈女士才发现，项某并不是龚某的妹妹，而是龚某的妻子！沈女士稀里糊涂当了“小三”被蒙在鼓中，还被骗了那么多钱！此时，沈女士已给对方汇了27万4千多元。发现自己被骗，沈女士赶紧报了警。项某被抓后，也对自己的诈骗事实供认不讳。(image)据了解，项某从沈女士那里诈骗来的钱财，基本上都是自己挥霍掉了：其中请了一年的健身教练花了3万；整容花了十几万。目前，项某已被义乌警方刑事拘留，案件正在进一步调查当中。</w:t>
        <w:br/>
        <w:t xml:space="preserve">    </w:t>
        <w:tab/>
        <w:t xml:space="preserve">    </w:t>
      </w:r>
    </w:p>
    <w:p>
      <w:r>
        <w:t>WXC9271</w:t>
        <w:br/>
      </w:r>
    </w:p>
    <w:p>
      <w:r>
        <w:br/>
        <w:t xml:space="preserve">    </w:t>
        <w:tab/>
        <w:t xml:space="preserve">    </w:t>
        <w:tab/>
        <w:t>有一个富豪拎着行李箱刚一进家门，老婆就拿来搓衣板儿。老婆凶巴巴地训斥：“你给我跪下，老实交代，到底是在哪里出差？”富豪哭着脸说：“我不是去明尼苏达州，是去苏州出差的。”京东创始人刘强东在美国明州卷入性侵案后，不少富豪们都不敢去明州出差了。《德林社》之前提出，刘强东的麻烦才刚刚开始。随之，京东股价暴跌。事实上，从2018年1月29日的50.68美元高位，到现在，京东已经累计下跌了48%。到底是谁在抛弃刘强东呢？在中国电商领域，刘强东是幸运的，每一次危机四伏的时候，都能化险为夷，尤其是融资的时候表现相当突出。李华兵2006年初刚进汉能资本，刘强东就找过来，说能不能融100万，把哥几个工资给发了。又过了三个月，又来了，说能不能再融800万，汉能资本的人都没工夫见他。可转眼，刘强东就遇到了贵人今日资本的徐新，两人长谈了4个小时，刘强东要200万美金，徐新直接给了1000万美金。到了2010年，刘强东又到了破产边缘，想融7500万美金，找到人大师兄、高瓴资本的张磊，张磊说，我要投就3亿美金，不然一分不投。2010年，高瓴资本以2.65亿美元入股京东，这一金额也成为当年中国互联网领域单笔最大投资。当然，张磊给了钱，没有拿到绝对控股的投票权，刘强东自己掌握了79.5%的投票权。大师兄张磊在京东可以说大赚了一笔，京东一度是高瓴资本第一重仓股。可到了2016年，高瓴资本开始进入收割期，抛售了近4400万京东股票，价值约为18亿美元，截止2017年2月28日，高瓴资本还持有京东6.8%的股权，拥有1.6%的投票权。可是到了2018年6月之前，高瓴资本至少又抛售了730万股。曾经的贵人大师兄为啥抛弃京东呢？主要还是京东的财务阴影。京东2018年一季度净利润为14.77亿元，同比猛增了430%，但是京东在一季度的运营利润却只有443万元，去年同期这个利润是6.61亿元，同比下滑了99%。别小看这个运营利润哟，它表明京东2018年一季度的核心电商业务表现很糟糕，运营成本飙升到1001.23亿元，去年同期为745.57亿元，同比增长了34%。大师兄一看这业绩，减持套现，现在已经不在重要股东行列。抛弃京东之后，那么张磊选择了谁呢？没错，京东的竞争对手阿里巴巴。根据美国证券交易委员会（SEC）的数据，阿里巴巴已经成为高瓴资本第一重仓股，持股超过650万股，比第一季度增持超过495万股。张磊为啥弃京东买阿里？阿里无论是整体营收，还是核心电商业务，增长都超过61%。其实在高瓴资本减持的过程中，刘强东自己也抛售了533万多股。他说是之前承诺的捐款需要钱去兑现。在高瓴资本抛弃京东期间，腾讯对京东可谓是孜孜不倦。从2014年双方签订合作协议开始，腾讯旗下的全资子公司黄河投资就一直趴在京东的第一大股东位置上。在高瓴资本减持的过程中，黄河投资在2017年还增持了9万股京东。尽管京东公布2018年一季报很不理想，可美国SEC的数据显示，黄河投资对京东依然是不离不弃。可汤姆森路透的最新数据显示，截止6月30日，黄河投资已经不在主要股东名单之列，只有持有1.28%的腾讯控股还是京东的股东。黄河投资是抛弃了京东？还是全球顶级数据商出现错误？令人百思不得其解的同时，有重要股东在刘强东卷入性侵案之前，每次以2892万股陆续抛售了3次。很显然，如此巨量抛售的不是国际资本巨头高盛、美林、UBS等机构，他们的持仓量分别只有几百万股，一定是京东的战略投资者，或者是基石投资者。从交易价格看，每一次巨量的抛售，京东股价都会大幅下挫，最高跌幅超过9.9%。问题的关键是，除了大师兄在抛售，腾讯旗下的黄河投资不知所踪，还有神秘的力量巨额抛售，仅仅是因为京东的业绩不理想吗？京东能够一步步化险为夷，最终成为电商的佼佼者，创始人刘强东可谓是功不可没，从持股15.5%而拥有将近80%的投票权看，刘强东对京东强有力的控制是成功的关键。尽管腾讯是京东的第一大股东，所拥有的投票权只有4.4%，刘强东跟马化腾之间，不是管理层与股东之间的汇报关系，而是业务探讨以及合作关系。从投票权的集中可以看出，刘强东无论是从意识里，还是行动上，都在强化他是公司创始人，是公司核心。而在京东内部，推行的是轮值CEO制度，轮值制度看上去是将经营决策权下放，以推动扩张的合理进行。事实上，轮值CEO制度是一家企业没有中枢机构的情况下的组织构架，决策效率与决策执行连续性会成为公司的两大风险。而公司真正的权力掌握在董事长手中，一旦董事长遭遇不可测的风险，整个公司就会陷入到诸侯割据的分裂状态。刘强东卷入性侵案目前尚待美国警方调查。一旦坐实了性侵，那么京东的超凡领袖刘强东就会失去对企业的控制，他曾经的控制意志再也无法触达到管理环节。他一直努力改善的组织结构会变得涣散低效，他一直预防的那些可能篡夺他控制权的欲望者们会因为获得新的权力而主张自己的意志一旦美国警方调查结果很糟糕，刘强东意志控制的京东战略将变成废纸，而被新的公司权力拥有者所抛弃。相信刘强东不会忘记2010年那个秋天，也就是他四处融资的那一年，京东曾经的竞争对手国美，因为黄光裕身陷牢狱而陷入控制权之争。京东不理想的业绩背后，强人控制的不确定未来，会随着京东竞争对手的不断强大，刘强东的管理出现瓶颈甚至风险的时候，那些曾经支持他的贵人们，会离他而去。京东要想真正变得强大，一个高效的管理团队取代公司强人政治就变得很有必要。刘强东卷入性侵案也给A股上市公司敲响警钟，把自己的才华和最旺盛的精力献给商业，远比把自己的一生献给商业更有价值，一家优秀的企业最大的敌人就是自己，只有突破优秀的天花板，才能变得卓越而伟大，变革，从老板开始。</w:t>
        <w:br/>
        <w:t xml:space="preserve">    </w:t>
        <w:tab/>
        <w:t xml:space="preserve">    </w:t>
      </w:r>
    </w:p>
    <w:p>
      <w:r>
        <w:t>WXC9272</w:t>
        <w:br/>
      </w:r>
    </w:p>
    <w:p>
      <w:r>
        <w:br/>
        <w:t xml:space="preserve">    </w:t>
        <w:tab/>
        <w:t xml:space="preserve">    </w:t>
        <w:tab/>
        <w:t>北京时间9月11日，中国互联网公司网易旗下财经频道发布整改公告称，自9月11日12时起停止财经频道更新，进行深入全面的整改，大力整顿违规行。通告称，网易在财经频道运营过程中，出现了一些严重问题，网易进行了深刻的检讨和反思，将与行业内各平台一起推动行业健康发展。对于此次整改的原因，网易并未过多透露。不过就在9月10日，中国教师节当天，网易下面“轻松一刻”主编“曲大师”发布众多AV女优，都是教师的打扮，穿着短裙、丝袜、高跟鞋等弯着腰，做出不雅的动作。此举，被指是“毫无下限，把低俗当幽默”。网易“轻松一刻”和网易财经是否有关，尚不得而知。另外，在网络上搜索网易财经发现，有网友表示网易财经整改的原因是，发布有关中国税改的文章，里面开篇就是“网易财经关于《中华人民共和国个人所得税修正案（草案）》致全国人大常委会的修订建议”，并提到“时隔7年后，个税起征点调整为5,000元人民币（1元人民币约合0.1456美元）仍然偏低，建议至少应当上调至1万元人民币。”此举，被指网易财经随意妄断中共制定的个税政策。甚至，还有网友贴出网易财经曾经在9月6日发布关于“范冰冰被控制”的新闻，目前该文已经被删除。</w:t>
        <w:br/>
        <w:t xml:space="preserve">    </w:t>
        <w:tab/>
        <w:t xml:space="preserve">    </w:t>
      </w:r>
    </w:p>
    <w:p>
      <w:r>
        <w:t>WXC9273</w:t>
        <w:br/>
      </w:r>
    </w:p>
    <w:p>
      <w:r>
        <w:br/>
        <w:t xml:space="preserve">    </w:t>
        <w:tab/>
        <w:t xml:space="preserve">    </w:t>
        <w:tab/>
        <w:t>日本最近因为遇到台风“飞燕”来袭，许多地方都传出灾情。日本“富士电视台”也派出记者到大阪转播，画面中记者被吹得东倒西歪，但旁边的行人却轻松自在地逛街，被质疑“演的过分。”台媒“自由时报”11日报道称，台风“飞燕”在9月4日登陆日本，在关西地区造成严重灾情，在“富士电视台”派记者到大阪道顿堀实况转播时，台风还没对大阪造成严重影响。但该电视台的一名女记者在转播时却身穿雨衣，头戴安全帽，还假装被风吹得东倒西歪。反观旁边的路人却没受台风影响，有的人继续逛街，也有人在扫地，与这位记者形成有趣的对比。据报道，此事在日本论坛“原2ch”引来网友讨论，有人直言：“愚蠢的电视台。”“记者是与大家活在不同次元吗？”也有人调侃到，这位女记者的演技很逼真。</w:t>
        <w:br/>
        <w:t xml:space="preserve">    </w:t>
        <w:tab/>
        <w:t xml:space="preserve">    </w:t>
      </w:r>
    </w:p>
    <w:p>
      <w:r>
        <w:t>WXC9274</w:t>
        <w:br/>
      </w:r>
    </w:p>
    <w:p>
      <w:r>
        <w:br/>
        <w:t xml:space="preserve">    </w:t>
        <w:tab/>
        <w:t xml:space="preserve">    </w:t>
        <w:tab/>
        <w:t>据美联社报道，美国得克萨斯州达拉斯一名白人女警上周四(9月6日)在一名黑人邻居的家里枪杀了对方，事后女警辩称自己下班回家不小心走错了家门，以为是回到自己家，看到黑人受害者时误认为对方是非法闯入者，于是才开枪将其杀害。事发3天后，女警在上周日被逮捕，被控过失杀人罪。据悉，杀人的白人女警安伯(Amber Guyger)现年30岁，而遇害的黑人小伙博瑟姆(BothamJean)年仅26岁。上周五，达拉斯警察局将案件移交给了德州的国家公共安全执法部门，以便保证案件调查中的透明度。不过直到上周日(9月9日)，德州执法部门才将女警安伯逮捕，指控她过失杀人，而她需要支付30万美元(约205万元人民币)才能获得保释。案发后，遇害黑人小伙家的律师就一直呼吁逮捕女警安伯，但她却享受了几天的自由，而且据称还获得了不错的待遇。警方则表示“现在，问题多于答案。我们了解社会对该案的关注，因此，我们正在竭尽全力、一丝不苟地工作，确保真实完整地还原案件。”达拉斯市长罗林斯(MikeRawlings)在周日发表声明，称赞警方将案件移交以确保调查公正。根据法庭文件显示，女警安伯在去年就曾枪击过一名男子。2017年5月，安伯协助同事抓捕一名嫌犯，行动中一名男子从车里走出来，变得具有攻击性，随后双方扭打起来，于是安伯开枪射击对方，不过枪被男子打落掉，之后安伯捡起枪射中了对方的腹部，不过这起案件，安伯没有被起诉。遇害的26岁黑人小伙博瑟姆毕业于哈丁大学(美国南部著名的私立大学)，在达拉斯的普华永道会计师事务所工作，可以说相当优秀。达拉斯市长罗林斯称赞博瑟姆是"一个杰出的人" “正是我们在城市中想要的那种公民......但我们却失去了一个潜在的领导者”。</w:t>
        <w:br/>
        <w:t xml:space="preserve">    </w:t>
        <w:tab/>
        <w:t xml:space="preserve">    </w:t>
      </w:r>
    </w:p>
    <w:p>
      <w:r>
        <w:t>WXC9275</w:t>
        <w:br/>
      </w:r>
    </w:p>
    <w:p>
      <w:r>
        <w:br/>
        <w:t xml:space="preserve">    </w:t>
        <w:tab/>
        <w:t xml:space="preserve">    </w:t>
        <w:tab/>
        <w:t>飓风佛罗伦斯（Florence）强度增强为4级后，南、北卡罗来纳州沿海居民开始疏散撤离，民众抢购超市物资、扫光货架，加油站也涌现加油人潮。路透社报导，北卡罗来纳汽油经销商协会（NorthCarolina Petroleum MarketersAssociation）发言人表示，疏散行动造成加油站汽油供油中断，幸好供油很快递补上。北卡威明顿市（Wilmington）英国石油（BP）加油站的助理店经理夏洛克（NadineSchrock）说，傍晚一度断油约2小时。气象预报佛罗伦斯将在北卡登陆。夏洛克接受电话访问时说：“民众变得很疯狂，我知道有些人对我们缺油感到失望，只能告诉他们油车已经上路了。”夏洛克说，加油人数是平常的三倍，瓶装水也被扫光。调查公司GasBuddy石油分析主管达汗（PatrickDeHaan）说：“现在看到的可能只是冰山一角。”他说，很多消费者预期还会有排队加油的情况。风灾过后，断电可能会造成部分加油站停摆。哥伦比亚广播公司（CBS）地方分台WGCL-TV报导，南卡想避开飓风的民众，穿越边界前往乔治亚州，当地饭店客房和露营营地很快订光。乔治亚州雷克蒙特（Lakemont）的河瀑（RiverFalls）营地管理员告诉电视台：“一旦强制撤离令下来…我想是中午（周二），将会看到人潮涌入。”北卡首府罗里（Raleighh）杂货店货架上的食物和饮用水都被抢购一空。南卡查尔斯顿（Charleston）五金行店经理强生（JohnJohnson）表示，民众7日就开始抢购电池、手电筒、塑胶防水布和沙包等防灾物品。</w:t>
        <w:br/>
        <w:t xml:space="preserve">    </w:t>
        <w:tab/>
        <w:t xml:space="preserve">    </w:t>
      </w:r>
    </w:p>
    <w:p>
      <w:r>
        <w:t>WXC9276</w:t>
        <w:br/>
      </w:r>
    </w:p>
    <w:p>
      <w:r>
        <w:br/>
        <w:t xml:space="preserve">    </w:t>
        <w:tab/>
        <w:t xml:space="preserve">    </w:t>
        <w:tab/>
        <w:t>这张史上最可怕离奇的车祸照片之一，让不少人看傻了眼。近日在俄罗斯诺里尔斯克（Norilsk），有名31岁男子发生严重车祸，车子失控撞入车库后，男子的胸腔被金属大管刺伤，虽然男子尚未脱离险境，但仍从此起车祸中奇蹟生还。根据英国《太阳报》报导，在俄罗斯的清晨，一名自小客车驾驶失控撞上路旁的车库，车库中两根金属制，直径约7公分的粗管，直接插进车中，其中一支管从挡风玻璃穿过，惊悚的是，另一支管直直的穿过男子的胸腔，男子的身体就像装了透视镜般，可以从背部直接看到前方景像。医生表示，管子顶破了一边的肺，虽然伤者并未脱离险境，但伤者绝对能活下来。警方表示，“外传男驾驶是因为酒驾而发生车祸，这点我们还没找到相关证据，而事故的主因还有待调查。”急救人员不敢相信自己的眼睛，更认为伤者能活下来是个奇蹟。</w:t>
        <w:br/>
        <w:t xml:space="preserve">    </w:t>
        <w:tab/>
        <w:t xml:space="preserve">    </w:t>
      </w:r>
    </w:p>
    <w:p>
      <w:r>
        <w:t>WXC9278</w:t>
        <w:br/>
      </w:r>
    </w:p>
    <w:p>
      <w:r>
        <w:br/>
        <w:t xml:space="preserve">    </w:t>
        <w:tab/>
        <w:t xml:space="preserve">    </w:t>
        <w:tab/>
        <w:t>“童年记忆里夏天的傍晚，一家人坐在院子里吃晚饭，旁边放着收音机，吱吱啦啦的播着评书。才子佳人，帝王将相……一颗心就随着评书故事情节起起伏伏。听的最多，最爱的就是单老爷子了。”（来自网友）11日下午3点30分，著名评书表演艺术家单田芳因病在中日友好医院去逝，享年84岁。不久之前，一代小提琴大师盛中国离世，短短一周，我们又失去了一位曲艺大师。几代人都是听他的评书长大的，那时候连电视机都是稀罕物，但只要是“讲故事”的地方，总少不了单田芳的声音——“他所有的评书都听过。”那个说着“尝尽人间酸甜苦辣，评说历史风云变幻”，每段评书结束都会带一句“预知后事如何，且听下回分解”的老爷子走了。从小听到大的“下回分解”，这次没有下回了…1934年，单田芳出生在营口市的一个曲艺世家。外祖父王福义是闯关东进沈阳最早的竹板书老艺人；母亲王香桂是著名的西河大鼓演员；父亲单永魁是弦师。家里连叔伯也是大鼓评书演员。评书就是单田芳从小到大生活里最常出现的一个词，小时候他经常帮父母抄写段子、书词，十三四岁时就已经能记住几部长篇大书了。然而那时候，单田芳对评书并不感兴趣，他喜欢医学，想做医生。家里人出钱供他上大学，可他在考试前偏偏生了病，不得已因病退学。阴差阳错，最终他还是决定正式拜师学艺，把评书当做事业。单田芳20岁时，第一次登台演出。他曾在一次采访中说，“我20岁，在鞍山曲艺团，哆嗦着腿肚子登的台，紧张得要命，就怕把词说错。”就这样，他从“话说朱元璋…”开始，满头大汗一口气说了两小时。就连茶社的负责人都来提醒他，“瞅这几点了你还说呢，都快散了都…”这一次的一鼓作气，让单田芳充满了斗志，从那以后，他正式走上了曲艺之路，《三国》、《隋唐》、《林海雪原》，只要他说过的评书，都成了当时的经典。那个时候，听评书就是一种全民时尚，比现在的说唱还火。家家户户都围在收音机旁，准时听从古至今的故事。他的评书引人入胜，幽默又机智，武侠、战争、民国、历史…风格多变，但生动鲜明。六十年代，单田芳逐渐在鞍山成名。但好景不长，1966年文化大革命，名气大涨的他也成了当时的“改造对象”，遭受痛打，哑了嗓子，听力模糊，九颗牙还被踢掉了。人生其实就一个字：熬，他也坚持熬过来了。“1978年，我恢复名誉，恢复公职，迁回城市，还拿到了国家赔偿我的十年工资——共计八千多块钱。那年，我44岁，重返舞台。”直到1979年重返书坛，他也从未放弃过评书的舞台，回归后反而更加刻苦努力。坚持凌晨三四点起来录书、工作，读读书看看历史查查资料，他还说这个习惯是乐趣，也是最大的爱好。60年来，他一直保持平均半年出一部作品的速度。后来他成为评书界最有名望、最有影响力的艺术家之一，从收音机转战电视，单田芳的评书也从广播里，走向了电视节目。曾经的《曲苑杂坛》就成了他充分展现评书魅力的舞台。每天，单田芳的说书就通过一百多家电台和电视台向全国听众和观众传播。看书、背书、录书，从《隋唐演义》到《童林传》，从《铁道游击队》到《野火春风斗古城》，还有《福尔摩斯》。只要是故事，他用单式评书一说出来，几乎都是这样的感受——抑扬顿挫、声情并茂，扣人心弦。这一生，单田芳录了100多部评书作品，有人曾计算如果他的评书每天播一回的话，可以播到2036年。2012年，单田芳获得了中国曲艺牡丹奖终身成就奖。2014年的一天，单田芳和往常一样早早起来读书静思，却一时什么话都说不出来。他被诊断为脑血栓，并产生了严重的失语症状。他曾接受采访回忆，“连一句话都说不出，这滋味，完了…”后来在恢复训练里，单田芳重新开始说话，从说“一二三”开始，但腿还是动不了，记忆力也明显减退，一段5分钟的说书，对他来说都很困难。但老爷子也是倔强的，力不从心，他却也“顺其自然不强求”，唯一不变的是对评书始终的关注。单田芳（资料图） 北青报摄影记者 崔峻“我搞了一辈子评书，我热爱这门艺术，也关心评书的命运。评书要往高端发展，希望年轻人增加更多的趣味性和知识性，让评书更有竞争力。”只要身体还行，他甚至坐着轮椅，被几个人搀上讲台，也要讲一讲评书的从古至今。他还对着观众说，“临死前竭尽全力，我把书录出来了。”醒木一拍，故事历历在目，人生千回百转。有人说这是个大师陨逝的时代，更遗憾的是，评书好像离现在这个时代很遥远了，单式评书已成绝响，“大师陨落，后继无人”。但单田芳曾在自传中这样说——“我要是不说书了，真不知道干什么去。评书是传统艺术，后继有没有人，是个问题。外界感觉好像说书的就这么几个人，其实并非如此。我到东北地区和河北地区，那些小县城里，说书人很多，只是还没什么名气。”——单田芳自传：《言归正传:单田芳说单田芳》如今，全国四百多家电台，都有“单田芳书场”，每天超过一亿听众。他已经成为中国传统文化的一个重要符号。逝者已矣，先生走好！</w:t>
        <w:br/>
        <w:t xml:space="preserve">    </w:t>
        <w:tab/>
        <w:t xml:space="preserve">    </w:t>
      </w:r>
    </w:p>
    <w:p>
      <w:r>
        <w:t>WXC9279</w:t>
        <w:br/>
      </w:r>
    </w:p>
    <w:p>
      <w:r>
        <w:br/>
        <w:t xml:space="preserve">    </w:t>
        <w:tab/>
        <w:t xml:space="preserve">    </w:t>
        <w:tab/>
        <w:t>中国电商巨头京东集团创始人刘强东涉嫌性侵留美女大学生一案，在中美两国舆论场引发诸多关注。港媒称受害女生父母被中国外交部施压。9月11日，港媒《星岛日报》报道称，刘强东涉性侵案的消息传出后，中国外交部密切关注，在第一时间介入此事的同时还约谈案件中的女大学生，甚至向她的父母施压，企图逼迫该名女大生返回中国。公开报道显示，8月31日，刘强东在明尼苏达州因“构成犯罪的性行为”而被捕，保释出狱后又在餐馆豪饮。目前该案件中当事女生照片也在中国网络疯传，消息指这名女大生姓龚、25岁、是来自湖北武汉的留学生，两周前才转到明尼苏达大学。传龚女在案发后曾要求一名男性友人陪同报警，但随即销案。案发后第二天，龚女再次由另一名男性友人陪同报警，随后刘强东被捕。报道还指出，性侵案件发生后，明尼苏达大学（University of Minnesota）始终沉默以对。9月10日，该校校刊发文批评明尼苏达大学在刘强东一案无所作为，文章强调学校不曾发表正式声明，把一切责任推给警方，证明校方根本不在乎学生安全。文中扬言，如果明尼苏达大学再不回应，将对校方提告。</w:t>
        <w:br/>
        <w:t xml:space="preserve">    </w:t>
        <w:tab/>
        <w:t xml:space="preserve">    </w:t>
      </w:r>
    </w:p>
    <w:p>
      <w:r>
        <w:t>WXC9280</w:t>
        <w:br/>
      </w:r>
    </w:p>
    <w:p>
      <w:r>
        <w:t>成百上千中国退役老兵9月10日再次在中国首都北京和四川省会成都等地举行维权上访请愿活动。当局调动大批警力，对成都等地维权请愿老兵进行包围和拦截，双方发生肢体冲突，据说有人受伤。网传视频显示，数十名河北籍老兵在北京中南海围墙外举行静坐，警方到场维稳。有消息说，中国退役军人事务部外面和中央军委周边也有大批老兵聚集上访。有图像显示，成都警察对前往四川省政府维权的老兵们喷辣椒水。据维权老兵微信群发布的消息，四川省一位副省长出面接待上访老兵，答应24日前答复上访老兵的集体诉求。直至凌晨两点，聚集在四川省政府机关外面的老兵撤离现场。老兵维权的主要诉求是退伍军人的基本生活保障，提高其工资待遇。成都维权老兵喊出的口号是“严惩腐败”、“还我编制”和“誓死维权”等。中国今年3月宣布成立退役军人事务部，意在回应退伍老兵群体间的不满情绪。该部成立以来，每天都有大批老兵前来上访，地方维稳人员则在周边驻扎。退役军人事务部副部长方永祥7月31日在一次记者会上首次回应老兵抗议事件，称希望退役军人理性平和反映问题，“坚决制止和防范被别有用心的人裹挟利用”。近几个月来，中国各地群体抗议事件频繁发生，各地工人罢工、教育维权、疫苗事件、P2P受害者多次集体上访，当局采取强力维稳措施，并在网络上封锁消息，但问题始终未能解决。</w:t>
      </w:r>
    </w:p>
    <w:p>
      <w:r>
        <w:t>WXC9281</w:t>
        <w:br/>
      </w:r>
    </w:p>
    <w:p>
      <w:r>
        <w:br/>
        <w:t xml:space="preserve">    </w:t>
        <w:tab/>
        <w:t xml:space="preserve">    </w:t>
        <w:tab/>
        <w:t>北京时间9月10日，崔永元发微博再次怒怼冯小刚，随后，崔永元又将矛头对准了诺贝尔奖得主理查德·罗伯茨。9月10日10时，崔永元在微博中写道：“数百诺贝尔奖得主呼吁支持转基因技术。我给牵头的罗伯茨（Richard JohnRoberts）先生写信问了十个问题，他回答了九个。关于美国食品百分之七十转基因的问题，他严谨地说：查完证据告诉我。然后就没有然后了，我等到花儿也谢了……”崔永元堪称反转基因斗士，其言论屡屡引发争议。崔永元曾自曝，曾经有说客和集团要自己放弃对非转基因食品的调查和言论，封口费是2个亿（1元人民币约合0.1456美元）。他透露，自己已经两年没有收入了，但即使饿死也不会答应这件事。自6月30日起，罗伯茨等110名诺奖得主在网站上，联合署名一封公开信，声援转基因技术、转基因农作物或食品，重申其安全性，并敦促“绿色和平”放弃对转基因大米——黄金大米的抵制活动。罗伯茨是1993年诺贝尔生理学或医学奖获得者，他曾于8月12日表示：“传统杂交的农作物，它的安全性反倒是比转基因产品有更多的问题。所以转基因食物相对来说安全性更高。”此前，2013获得诺贝尔生理学或医学奖的兰迪·谢克曼（RandyW.Schekman）称，对转基因食品的负面态度，“是一种对技术的无端恐惧，是毫无根据的恐惧”，在美国，大约百分之七十五的加工食品中含有转基因成分。在炮轰转基因之前，崔永元和冯小刚的隔空骂战进入了新的回合。9月9日，冯小刚发布微博长文怒斥网络造谣者，在文中说道某些公号平台，无中生有，颠倒黑白，混淆是非，恶意中伤。冯小刚表示，自己纳税累计数亿元，加上拍摄影片的总票房五十多亿，制片公司和院线所交纳十几亿税费。当晚，崔永元在其微博就冯小刚发布的长文作出回应称，“据说这是冯裤子发的微博，用了夸张的手法，你哪有这么好。你的罪恶都在我的抽屉里，静待《手机2》上映，到时配合你宣传。”</w:t>
        <w:br/>
        <w:t xml:space="preserve">    </w:t>
        <w:tab/>
        <w:t xml:space="preserve">    </w:t>
      </w:r>
    </w:p>
    <w:p>
      <w:r>
        <w:t>WXC9282</w:t>
        <w:br/>
      </w:r>
    </w:p>
    <w:p>
      <w:r>
        <w:br/>
        <w:t xml:space="preserve">    </w:t>
        <w:tab/>
        <w:t xml:space="preserve">    </w:t>
        <w:tab/>
        <w:t>北京时间9月10日，中国一家电子商务线上交易平台阿里巴巴集团创始人马云发出公开信，宣布在阿里巴巴20周年之际，即2019年9月10日，他将不再担任集团董事局主席，届时由现任集团CEO张勇接任。　　9月11日指出，马云退休引起热议，不少人把此事与另一位电商平台京东老板刘强东在美国卷入性侵案一事联系起来，指美国正有计划地打击中国民企巨头，令马云退避三舍，怕再成为中美角力的牺牲品。这种阴谋论揣测，更把之前中兴集团遭美国严厉制裁、华为在美澳等国被禁进入市场等事件与刘强东、马云等人近期的表现扯上关系。加上有报道指，美国正研拟对涉及网络攻击窃取美国知识产权的中国公司作出制裁，更给这种揣测凭添了几分可信性。2017年1月9日，马云在美国会见候任总统特朗普，特朗普称赞马云说：“是一位非常非常出色的企业家，全世界最好的企业家之一。”马云在美国期间，曾向特朗普承诺，阿里巴巴将会在美国创造100万个就业机会。2018年4月在海南博鳌论坛上，马云更公开宣布若特朗普执意“开战”，他的承诺就将作废。在4月9日举行的博鳌亚洲论坛上，马云在与IMF总裁拉加德对话时霸气表示：如果中美贸易关系恶化，去年向川普提出在美国创造100万个就业机会的承诺将不再作数。《明报》称，美国对中国开打贸易战，其中一个理由就是指中国政府透过支持政策和财政补贴“扭曲经济”，这除了对国企的支持外，也包含靠政府支持而冒起的中国民企几巨头。而熟悉国情者都知道，在中国大陆做生意，没有政府的支持是寸步难行的。另有报道称，马云“退休”是在近期另一位中国电商大佬事件后（京东创始人刘强东涉嫌性侵），加速推进VIE架构调整，摆脱“关键人风险”的一种选择。阿里巴巴7月27日发布的2018财年年报中曾指出，2018年要完成对VIE架构进行调整完善，调整的核心内容为减少马云的个人控制力，改由阿里巴巴合伙人和高管们集体控制，目的是为规避“关键人风险”。创始人、董事长、CEO等决策者在企业中的影响力和价值无需赘言，但是当他们的个人标签被强化到完全等同于企业本身的时候，“关键人风险”就会被极度放大。VIE模式（Variable InterestEntities，直译为“可变利益实体”），即VIE结构，在中国被称为“协议控制”。采用这种结构上市的中国公司，最初大多数是互联网企业，比如新浪、百度，其目的是为了符合工信部（MIIT）和新闻出版总署（GAPP）对提供“互联网增值服务”的相关规定。</w:t>
        <w:br/>
        <w:t xml:space="preserve">    </w:t>
        <w:tab/>
        <w:t xml:space="preserve">    </w:t>
      </w:r>
    </w:p>
    <w:p>
      <w:r>
        <w:t>WXC9283</w:t>
        <w:br/>
      </w:r>
    </w:p>
    <w:p>
      <w:r>
        <w:br/>
        <w:t xml:space="preserve">    </w:t>
        <w:tab/>
        <w:t xml:space="preserve">    </w:t>
        <w:tab/>
        <w:br/>
        <w:t xml:space="preserve">    </w:t>
        <w:tab/>
        <w:t xml:space="preserve">    </w:t>
      </w:r>
    </w:p>
    <w:p>
      <w:r>
        <w:t>WXC9284</w:t>
        <w:br/>
      </w:r>
    </w:p>
    <w:p>
      <w:r>
        <w:br/>
        <w:t xml:space="preserve">    </w:t>
        <w:tab/>
        <w:t xml:space="preserve">    </w:t>
        <w:tab/>
        <w:t>9月10日，马云宣布启动“传承计划”，用一年的时间交出阿里巴巴董事局主席的职位，由阿里巴巴现任首席执行官（CEO）张勇接任。这次交接颇具深意，不仅因为阿里巴巴是中国首屈一指的“巨头”；也因为马云开创了中国互联网公司第一次创始人主动交班的经验。作为在社会主义中国创业的民营企业家，马云打造的电商“帝国”达到垄断地位。“政商关系”是中国企业家绕不过的必修课，创业19年，马云面临怎样的政治困境？此外，中国改革开放40周年，企业从草创到上市，逐渐进入“创始人老去，后继乏人”的接班难题。马云“思考了10年”的传承计划，为其他企业提供了怎样的制度创新？“在中国，一家这么大的公司，其实有些事情是比较难做的。”香港中文大学经济学系副教授庄太量认为，阿里巴巴背后是中国互联网公司共同面对的政治难题。庄太量举例，与阿里体量相当的腾讯，游戏占了相当份额，但中国监管一有变化，对公司会造成巨大负面影响。比如，上月底，中国出台《综合防控儿童青少年近视实施方案》，提出控制新增网络游戏上网运营数量，腾讯股票应声下跌4.53%。阿里巴巴面临一样的问题——由于中国政府对市场影响极大，监管层的异动，可轻易决定公司的未来。阿里巴巴2014年在美国上市后，股价一路高歌猛进，但2015年初中国工商总局发文点名批评阿里系网购平台，短短四天阿里付出了市值缩水370亿美元的代价。阿里因此承受更大的争议是支付宝的所属权之争。支付宝作为覆盖5亿人的巨型第三方支付平台，庞大金融数据背后，是政府对金融安全与风险的监管焦虑。因为日本软银和美国雅虎是阿里巴巴的大股东，这份焦虑就更加急切。马云以此为由，称“为了维护国家金融信息安全”，2011年时将支付宝从阿里集团剥离出来。一时间舆论哗然，指责马云违背商业规则，窃取股东利益。这种剥离，换来的是国内第三方支付的牌照。马云甚至表态，“只要国家需要， 随时准备把支付宝献给国家。”然而，中国的政治环境一方面给互联网公司的发展带来不确定性，但也并非全无好处。庄太量称，马云或者中国其他新一批互联网富豪，之所以有今天，其实很大程度上都是因为政府在国家层面上阻止了外国的竞争者，通过防火墙让他们做成“独市生意”，国家称为游戏规则的制定者——政府想谁发达，谁就发达。面对强势政府，草创的民营企业选择“合谋”。新加坡国立大学东亚研究所所长郑永年曾撰文分析，在这种环境中，企业选择通过从政府“寻租”把企业做大，或在有效法治缺位的情况下，寻求政治保护。这也造成在中共十八大后的剧烈反腐败运动中，大量民营企业家受到牵连。对此，2013年马云在一次演讲中称，不管阿里巴巴发展多快，也绝不与政府做生意，“在过去的14年中，阿里巴巴始终坚持的信念是‘只和政府谈恋爱，但不结婚’。”马云“交棒”之际，正是中国民营企业困难之时——刚结束的2018中国民营企业500强峰会上中国全国工商联常务副主席徐乐江称，民营经济有过发展的坦途，但是进入新阶段，钱不那么好挣了，风险挑战也更多了，在去杠杆、穿透式严监管等背景下，“一切看起来就不再那么美好了”。作为中国民营企业家的标志性人物，选择此时离场并不利于当前市场低迷的信心。《阿里巴巴：马云的商业帝国》的作者邓肯·克拉克（DuncanClark）向《纽约时报》称，“不管他愿不愿意，他都是中国私营经济健康与否和所能达到高度的一个象征。不管他乐不乐意，他的退休都将被解读为不满或担忧。”很难说马云“交棒”是仓促之举。如他所言“这是认真准备了 10年的计划”。回顾阿里巴巴发展的几个重要时刻，不难看到这个“10年计划”的种种痕迹。阿里巴巴创业最初的18人，被媒体称为“阿里十八罗汉”。2009年9月，马云突然宣布包括自己在内的“十八罗汉”集体辞去创始人身份，集团内部开始试运行“合伙人制度”。阿里巴巴方案中的“合伙人”并非一般意义上合伙企业中的合伙人——即可以按照持有股份的比例分配董事提名权，并需要对企业的债务承担连带责任。阿里巴巴的合伙人必须“在阿里巴巴工作5年以上，具备优秀的领导能力，高度认同公司文化，并且对公司的发展有积极性贡献，愿意为公司文化和使命传承竭尽全力”。马云认为，合伙人作为公司的运营者、业务的建设者、文化的传承者，同时又是股东，最有可能坚持公司的使命和长期利益，为客户、员工和股东创造长期价值。这一制度创意源于两处——首先是投行高盛和咨询公司麦肯锡，采用的合伙人制度；其次是受古罗马帝国“元老院”的治理模式的启发和影响。古罗马元老院由家族首领组成，是古罗马共和体制的捍卫者。经过3年的内部试运行，2013年，马云以内部邮件形式披露了阿里巴巴集团的合伙人制度，称每年选拔新合伙人加入，在3年试运行基础上，已经产生了28位合伙人，阿里巴巴合伙人制度可以正式宣布了。其后，合伙人数目有增有减，目前达36人。这一制度使阿里一度陷入争议，直至五年前阿里巴巴考虑在香港上市时，争议达到顶峰——该制度使持股比例不到10%的马云和管理团队可以保持对阿里巴巴的控制权造成阿里股份的"同股不同权"，与香港坚持的"同股同权"上市规则相抵触。支持者认为，这种制度可以确保董事会成员与阿里管理团队的经营理念和文化价值观一致，还能让秉承阿里文化价值观的人才脱颖而出，注入了新鲜生命力，而且群体性接班，安全系数大了很多，可确保公司持久发展。反对者则认为，如果接班的合伙人群体中缺乏如马云一般使命感强、个人魅力出众、领导力超群的人，就会陷入长期的内斗，内部自我消耗将快速降低企业的决策能力和速度，使阿里陷入空喊口号、无所作为的状态。争论并未最终尘埃落定，但在马云的坚持下，阿里巴巴带着"合伙人制度"舍港取美，赴纽交所上市，成为该所史上最大的IPO。四年后，港交所修改上市规则，宣布启动20 年来最大变革，正式放开"同股同权"的股权设置限制。</w:t>
        <w:br/>
        <w:t xml:space="preserve">    </w:t>
        <w:tab/>
        <w:t xml:space="preserve">    </w:t>
      </w:r>
    </w:p>
    <w:p>
      <w:r>
        <w:t>WXC9277</w:t>
        <w:br/>
      </w:r>
    </w:p>
    <w:p>
      <w:r>
        <w:br/>
        <w:t xml:space="preserve">    </w:t>
        <w:tab/>
        <w:t xml:space="preserve">    </w:t>
        <w:tab/>
        <w:t>中新网客户端北京9月10日电将资产转移至海外，曾是一些中国高净值人群(大众俗称的有钱人、富豪)逃避纳税的一大途径。未来，这一路走不通了。2018年9月，国家税务总局与其他承诺执行CRS的国家(地区)税务主管当局进行首次金融账户涉税信息交换，让藏身海外的资产透明化；而2019年起实施的新个税法增添的反避税条款，也给中国税收居民境外资产的纳税提供了法律依据。哪些地方与中国签了CRS协议？境外资产征税的难点，一般是无法确切证明境外金融账户和资金的存在，从而让纳税人达到逃避居民国纳税义务的目的。而统一报告标准(CRS：common reporting standard)正是打破这一壁垒的重拳。CRS是经济合作与发展组织(OECD)公布的《金融账户涉税信息自动交换标准》，为各国加强国际税收合作、打击跨境逃避税提供了强有力的工具。简单来说，签署《金融账户涉税信息自动交换多边主管当局间协议》的国家，都会按CRS标准，把相应纳税人的金融账户涉税信息披露出来，与其他国家共享。哪些国家加入了金融账户涉税信息的自动交换？有没有曾经的“避税天堂”？最新公开资料显示，截至2018年8月7日，已有103个国家(地区)签署了相关主管当局间协议，有巴西、英国、意大利、哥伦比亚、瑞士、土耳其、阿根廷等。值得注意的是，早在2017年9月，百慕大、英属维尔京群岛、开曼群岛、卢森堡等“避税天堂”就加入了已签署主管当局协议的国家(地区)行列。涉税信息需要个人申报吗？根据规定，申报主体并非个人，而是金融机构，包括银行、托管机构、投资机构和保险公司在内的海外金融机构。签署协议国家或地区的金融机构将按年向其所在国(地区)主管部门报送账户持有人名称、纳税人识别号、地址、账号、余额、利息、股息以及出售金融资产的收入等信息。也就是说，中国的税收居民即使不主动申报自己的海外收益，这些信息每年也将被中国税务部门轻松获得。2018年9月，中国国家税务总局首次与多个国家(地区)税务主管当局进行金融账户涉税信息自动交换。查缴个人海外避税有哪些法律依据？查到税收居民的境外资金只是手段！依法征税才是目的。2019年起实施的新《个人所得税法》首次引入了反避税条款，而这才是对税收居民境外避税行为的重要一拳。新个税法第八条规定，有下列情形之一的，税务机关有权按照合理方法进行纳税调整：“(一)个人与其关联方之间的业务往来不符合独立交易原则而减少本人或者其关联方应纳税额，且无正当理由；(二)居民个人控制的，或者居民个人和居民企业共同控制的设立在实际税负明显偏低的国家(地区)的企业，无合理经营需要，对应当归属于居民个人的利润不作分配或者减少分配；(三)个人实施其他不具有合理商业目的的安排而获取不当税收利益。”“税务机关依照前款规定作出纳税调整，需要补征税款的，应当补征税款，并依法加收利息。”上述条款的增加，意味着中国将相关个人避税行为纳入了反避税体系，同时还将打击不具有合理商业目的的投资行为。举个例子，中国税收居民董小姐通过维京群岛开设空壳公司，进行房地产投资，根据现行个税法，只要利润不分配到个人股东层面，董小姐无需缴税；但在上述反避税条款下，中国税务机关可以受控关联公司的名义，将没有商业实质的空壳公司取得的利润视同个人直接取得而课税。哪些人会受到影响？从官方释疑来看，CRS中所指的中国税收居民，与我们身份证上的“居民”概念有所不同：即中国税收居民个人是指中国境内有住所，或者无住所而在境内居住满一年的个人。一个典型的例子就是，拥有意大利国籍的麦克，如果在中国工作生活满一年，他就是中国的税收居民，其在境外的金融账户信息也需要交换给中国税务当局。有网友好奇，如果我只是在境外银行账户存了点钱，买了一份年保费在2万元人民币左右的商业保险或者理财产品，也会被查？从规定来看，信息交换没有门槛，也就是说CRS并没有把低资产或者说是低净值的人士排除在外。官方消息显示，2018年12月31日前，金融机构将完成对存量个人低净值账户和全部存量机构账户的尽职调查。但考虑到后续补缴税款的目的，以及交换账户信息的海量数据处理压力，CRS交换初期重点检查的纳税人依然是高净值人群。比如，在英国渣打银行存有1亿英镑存款的个人；再比如，曾在香港购买过高额人寿保险的大陆居民；或是在海外设立家族信托的家庭；以及借开展国际贸易为由，在境外设立分公司的生意人；甚至包括把大额资产转移至境外的国内公务员。业内人士普遍认为，100万美元以上的高资产人士，是这次全球资产透明化进程的主要攻克对象。特别要注意的是，既然信息是双向共享，那么已经移民去境外生活工作的华侨华人，其在国内的金融账户信息也会被交换到移民国，若与此前“报备”有差异或者有隐瞒情节，也可能面临税务补缴及各种罚金，甚至需承担刑事责任。</w:t>
        <w:br/>
        <w:t xml:space="preserve">    </w:t>
        <w:tab/>
        <w:t xml:space="preserve">    </w:t>
      </w:r>
    </w:p>
    <w:p>
      <w:r>
        <w:t>WXC9285</w:t>
        <w:br/>
      </w:r>
    </w:p>
    <w:p>
      <w:r>
        <w:br/>
        <w:t xml:space="preserve">    </w:t>
        <w:tab/>
        <w:t xml:space="preserve">    </w:t>
        <w:tab/>
        <w:t>(image)导语8月，由大陆制片的古装宫廷剧《延禧攻略》迎来了大结局，这是一个被清宫剧支配的夏天。在综艺占据着绝对的关注度的上半年之后，略显沉寂的剧集市场中，《延禧攻略》成为了目前最具有爆款相的一部。两岸三地的年轻人都在刷，尔晴什么时候死；顺嫔，我劝你善良；乾隆这个大猪蹄子……日前，多维新闻专访了中国国家电影智库副秘书长刘正山教授，他指出《延禧攻略》的火爆源自于现代竞争激烈，公众把自己在社会中的压力投注到能够找到共鸣的事物上。女主魏璎珞不同于以往的“傻白甜”女主形象，虽看似是女权主义的觉醒，但这跟西方女权主义思想仍存差距。《延禧攻略》甫要落下帷幕，同一历史背景下改编的宫斗剧《如懿传》就粉墨登场。如此剧情对撞，看似争锋相对，水火不容，从实质上看，却不过是代表了对历史宫廷逸闻的两种截然不同的解读，想象与重构。刘正山表示，这在市场中是完全正常的现象，跟风实际上是为了减少风险，也是一种无奈之举。中国国家电影智库副秘书长 刘正山多维近些年宫斗剧爆红，诸如《金枝欲孽》《甄嬛传》《延禧攻略》……人们为什么喜欢看宫斗剧呢？《延禧攻略》为何又能成为爆款中的爆款呢？刘正山所谓的历史都是当下的，宫斗剧严格讲也不是宫斗剧，它是历史剧的一种。大家之所以那么看，实际上跟大家日常生活是相关的。如果我们研究历史的话会发现，历史上的实际情况跟它还是不太一样的，有很多方面都是自己改编的，按照现代人口味偏好来装扮的，也就是说历史事实未必就是这回事。本质上讲我觉得它是职场斗争剧，不是宫斗剧。多维对比十几年前的《还珠格格》，《延禧攻略》是完全不一样的风格。同为女主的小燕子傻白甜、魏璎珞则是快准狠。但是这两部剧在其所处的年代，都是当红半边天。你怎么看待这其中的变化呢？是什么原因造成这样的变化了呢？火爆背后的社会文化心理层面的原因是什么呢？刘正山在此前，像小燕子她们那个时代，整个社会竞争还没有现在这么激烈，在当时的那种状况下，比如说大学毕业生出来找工作，基本上还是相对容易找到的，生活成本也没太高。现在的生活成本以房价为中心带动整个生活成本是很高的。最近有一个流行的词叫“消费降级”，其实这也是一种反映。原来讲的琼瑶剧，大家不用考虑生活各种各样的因素，那时候生活没有那么艰难。职场关系比较合理，房价根本就没有现在恐怖，生活成本比较低，各种问题没有现在这么多，不存在“消费降级”。在现代竞争这么激烈的情况下，大家肯定更多是把自己职场上的感觉投注到能够找到共鸣的事物上，所以现在的宫斗剧大家非常喜欢看。大家觉得这种反映了艰难的职场恶劣的环境之下，能用什么样的手段尽快把对方干掉，从乌鸦变凤凰，就是这种心态。多维有人说《延禧攻略》是给疲惫中国人的一场心灵按摩，女主魏璎珞想法正派、性格泼辣、一方面怼天怼地，同时兼具智慧和能力。这似乎正是给城市化进程中的年轻人带来一丝慰藉，弥补了他们在现实生活的缺憾。类似于《延禧攻略》的魏璎珞、《楚乔传》中的楚乔、以及《扶摇》。您认为魏璎珞这样的“大女主”为什么能深得人心呢？但这种类型的“女强主义”，虽然令人解恨又爽快，但仍有隐忧，大女主依然需要依靠皇权才能从底层崛起，矫枉过正以及依附皇权的现象是否代表了女权觉醒下的乏力与不彻底呢？刘正山虽然表面上看是这么回事，女性都是从底层崛起，成长的多么厉害。但实际上它是在皇权的大背景下，魏璎珞再厉害如果没有皇帝在背后支持，她也不可能起来。她的权力是来自皇帝的，皇权的，所以从这个角度来讲，我不觉得她是女权的觉醒。这跟真正从西方来的女权主义思想还不一样，真正的女权主义应该是，她跟男人追求的是一种权力的平等。这个权力的平等不是说两个人绝对平等，绝对平等不现实，比如说男的抗重东西，你指望女的也去抗那是不现实的。这个是基本权利，就像我们现在讲的一个词叫“基本公共服务的基本化”，我们基本权力的均等化，这才叫女权主义。多维《延禧攻略》的大火，非常重要的就是近几年经济萧条所导致下流群体的压力释放。“中产阶级”的概念及外延在前段时间被炒的非常热。在大众文化作品中，越来越多的去迎合这类群体，是一种什么现象呢？刘正山任何一个国家它要比较平稳发展的话，中产阶级是中流砥柱，它是重要的支撑。如果从文化角度来讲，中产文化实际上是社会的主流文化。所以从这个角度来讲，这些剧迎合也罢，这是一个必然的趋势，因为这块市场是最大的。如果一个社会中产垮掉的话，这个社会肯定会崩溃的。这几年中产是相对比较焦虑，我觉得主要还是跟整个生活成本的提升关系比较大。所以这些剧迎合大众的说法，经济学上概念是说，我们所有的生产应该是围绕着消费者的需求来进行的，如果它跟消费者的需求离太远的话，这种产品不会有市场的。电视剧电影这种文化产品，本质上是一种产品，即使我们把它美化出它的艺术，它还是一种消费产品，为消费者服务的，只有适应了消费者的心理需求，它才能有市场。从历史上看，很多经典的电影在刚上映的时候大家都不买帐，因为它只是对于少数人，没有跟大众的需求结合起来。所以说真正适应大众需求的不是阳春白雪，而是下里巴人。多维《延禧攻略》与《如懿传》在近期的强势对撞，如此剧情对撞，看似争锋相对，水火不容，从实质上看，却不过是代表了对历史宫廷逸闻的两种截然不同的解读，想象与重构。怎么看待这样的不同维度下的解读？刘正山这个很正常。尤其是宫斗剧，或者离现在比较远的一段历史，毕竟我们所看到的当时的资料比较少。所以现在基本上都是编剧、制片人、导演自己演绎的，大家对市场对观众的理解，每部剧都有市场定位。80年代以前，供给跟需求之间是严重的不对称不匹配的，供给非常少，那时候出现的电视剧可能男女老幼皆宜，因为大家没有什么可看的。但现在不一样了，现在的市场从2002年开始搞文化领域真正的市场化改革，文化领域市场化改革比较晚，经济领域1978年就开始了，文化领域是2001年中国加入了世界贸易组织之后才开始大幅度的搞改革。从更多的民营公司进入这个领域之后，市场竞争是非常激烈的。不同的制片方对市场的解读是不一样的，即使做同一个题材，可能他的理解也是完全不一样的。可能我们觉得资源浪费，或者大家厮杀造成内耗，但这是一种正常现象。因为没有人能确切知道市场需求到底是什么，毕竟信息不对称。跟风实际上是为了减少风险，也是一种无奈之举，市场的风险比较大，不知道观众对什么东西感兴趣，如果拍出来的观众不买账，他不就亏了？别人前面踏过的一条路，有成功的，有失败的，那么跟着成功的走，本质是降低风险的一种操作。</w:t>
        <w:br/>
        <w:t xml:space="preserve">    </w:t>
        <w:tab/>
        <w:t xml:space="preserve">    </w:t>
      </w:r>
    </w:p>
    <w:p>
      <w:r>
        <w:t>WXC9286</w:t>
        <w:br/>
      </w:r>
    </w:p>
    <w:p>
      <w:r>
        <w:br/>
        <w:t xml:space="preserve">    </w:t>
        <w:tab/>
        <w:t xml:space="preserve">   </w:t>
        <w:tab/>
        <w:tab/>
        <w:t xml:space="preserve"> </w:t>
        <w:br/>
        <w:t xml:space="preserve">    </w:t>
        <w:tab/>
        <w:t>佛罗伦斯飓风(HurricaneFlorence)已迅速增强为四级飓风，正直扑美国东南部，南卡罗来纳州长麦马斯特10日下令沿海八郡逾百万居民，撤离至内陆地区；北卡罗来纳和维吉尼亚州州长也对沿海数十万居民，下达强制撤离命令。佛罗伦斯10日两度升级至四级，促使各州官员再三警告，不要低估该飓风的威胁；在去年波多黎各遭飓风重创，危机应变遭批评的川普总统，10日推文表示，他这次会掌控风灾应变。国家飓风中心10日指出，该飓风强度在12小时内增为两倍，由每小时30哩增强为60哩，强风范围也将继续扩大，势将增加沿海暴潮(stormsurge)和内陆强风的威胁。该中心说：“重要的是，佛罗伦斯绝对是巨大和极度危险的飓风，不论它是几级强度。”佛罗伦斯预期13或14日登陆，南卡州撤离令于11日中午生效；麦马斯特说，26号州际公路和501号公路车道改为单向，汽车仅能往远离海岸方向行驶，若有需要，另两条公路也可能转为单向。他并指出，该州近一半的学校和州府办公室自11日起关闭。维州州长诺谭10日也下令泛洪区约24万5000居民撤离，汉普顿路地区(维吉尼亚海滩、汉普顿和诺福克部分地区)和东海岸部分地区居民，将于11日上午8时前撤离。国家飓风中心说，10日中午该飓风升级为四级，下午5时最高风速达到每小时140哩，预期登陆前风速将增至150哩 。气象预测模型显示，该飓风登陆地点接近北卡和南卡交界地区。预期12日晚上，飓风中心登陆的沿岸地点方圆150哩，会出现毁灭性强风。气象人员预测，该飓风行进速度可能减缓，在本周后半可能滞留大西洋沿岸中部，而带来可观降雨和强风。北卡沿海戴尔郡急难管理局宣布，强制撤离令自10日中午生效，邻近社区如凯蒂鹰、弑魔岗等撤离令将于11日生效。社交媒体网友指出，南卡和北卡商店的瓶装水及其他生活必需品都被抢购一空。沿海地区居民纷纷把住宅门窗钉上木板封死，收拾行李前往安全地区。住在北卡沿海的克莉丝托‧寇万表示，她和家人别无选择，只得撤离，她说：“这个飓风来势汹汹。”寇万一家曾遭遇过飓风劫难，她说：“我们是军人家庭，仰赖薄薪度日，而我们得等四天才拿得到下一次薪水。”她和丈夫及子女将驾车四个半小时，到德拉瓦州亲戚家避难。位于维州诺福克军港的海军舰队都已奉命离港，到大西洋上徘徊，躲避四级飓风“佛罗伦斯”。图为导弹驱逐舰 USS Mahan (DDG72)，10日正在离港。(欧新社)位于维州诺福克军港的海军舰队都已奉命离港，到大西洋上徘徊，躲避四级飓风“佛罗伦斯”。图为导弹驱逐舰USS McFaul (DDG74) 10日正在离港。(欧新社)</w:t>
        <w:br/>
        <w:t xml:space="preserve">    </w:t>
        <w:tab/>
        <w:br/>
        <w:t xml:space="preserve">    </w:t>
        <w:tab/>
        <w:t xml:space="preserve">    </w:t>
      </w:r>
    </w:p>
    <w:p>
      <w:r>
        <w:t>WXC9287</w:t>
        <w:br/>
      </w:r>
    </w:p>
    <w:p>
      <w:r>
        <w:br/>
        <w:t xml:space="preserve">    </w:t>
        <w:tab/>
        <w:t xml:space="preserve">    </w:t>
        <w:tab/>
        <w:t>为了回避美国总统川普对中国产品课征关税，越来越多中国企业采取变通作法—将生产线转往越南、塞尔维亚和墨西哥等国，商品就无须贴上“中国制造”标签。川普今夏对总值500亿美元的中国商品课征25%关税，引发北京立即采取以牙还牙回应，全球前两大经济体从此陷入已持续数月的贸易大战。中国企业的公开披露文件显示，制造自行车、轮胎、塑胶制品和纺织品等所有商品的中国制造商，正将生产线转往海外，以免商品出口到美国和其他地方时须缴交较高关税。生产自行车零组件的深圳信隆健康产业发展公司，上月对投资人表明 ，该公司决定将生产线移往越南，就是考量到关税问题。信隆经营团队指出，越南厂将“降低和避开”关税冲击；川普8月将课税对象扩及电动自行车，且还计画对自行车及其零组件开征新关税。川普上周警告，锁定新一批总值2000亿美元中国输美产品课征的关税，可能“非常快”就会实施。美国贸易资料公司Panjiva的供应链专家罗杰斯（ChristopherRogers）表示：“新关税无可避免会导致企业重新审视其全球供应链—短短一夜之间，业者的竞争力比过去下滑25%。”中国的劳动和环保成本节节高涨，对业者逐渐失去吸引力，因此近年供应链早已开始迁离中国，转往其他地区。专家和业者表示，关税问题让前述趋势火上加油。中国商务部旗下智库“中国世界贸易组织研究会”研究部主任崔凡表示：“中美贸易摩擦正加速全球价值链改变面貌的趋势。”崔凡指出：“劳力密集的组装业务转往海外，可能带来失业问题，必须密切留意。”他还说，此转移对美国的整体贸易逆差并无帮助。</w:t>
        <w:br/>
        <w:t xml:space="preserve">    </w:t>
        <w:tab/>
        <w:t xml:space="preserve">    </w:t>
      </w:r>
    </w:p>
    <w:p>
      <w:r>
        <w:t>WXC9288</w:t>
        <w:br/>
      </w:r>
    </w:p>
    <w:p>
      <w:r>
        <w:br/>
        <w:t xml:space="preserve">    </w:t>
        <w:tab/>
        <w:t xml:space="preserve">    </w:t>
        <w:tab/>
        <w:t>北京——猪肉涨了。蔬菜涨了。汽油涨了。就连通常平淡无奇的官方数字也涨了。中国的物价正在上涨，这可能给正在提振不断放缓的经济、应对特朗普总统的贸易战的中国政府制造更多麻烦。中国官员周一表示，8月份的消费者价格指数连续第三个月上涨。价格上涨的幅度并不特别剧烈，而且中国经济学家指出了一些推动价格上涨的暂时因素，比如洪水导致农作物受损，猪流感疫情迫使养殖户扑杀猪只等等。但投资者和中国公众仍然在警惕地关注价格的动向。37岁的北京居民安格斯·佟(AngusTong)说，他的房东想把房租提高近一倍，他家现在每月的房租约合1200美元，已占他和妻子收入的三分之一，同时，他家每月的伙食支出也在增加。为了省钱，“我们尽量在家做饭吃，”他说，并补充，“我觉得，大多数中等收入的人都感受到了生活费上涨的压力。”价格上涨可能会给中国领导人习近平带来问题。更高的物价意味着，中国领导人寻找方法提振增长放缓的经济时，将不得不谨慎行事，以免他们的努力进一步推高价格。与美国的贸易战也可能导致中国消费者和企业面对的价格上涨，因为提高关税将导致进口商品成本增加。就目前而言，中国经济学家普遍认为，没有值得惊慌的理由。“像猪流感和洪水这样的灾难，对中国整体影响不大，也不是转折点，”中国社会科学院财经战略研究院副院长李雪松说。尽管如此，通货膨胀已经成为经济学家和投资者关心的一个热门话题，而在过去的十年里，通货膨胀几乎不是问题。“在茶歇和闲聊中，通货膨胀的话题正在出现，”摩根大通资产管理亚洲首席市场策略师许长泰说。“我们开始从投资者那里听到更多的询问。这只是一个严重程度的问题。”从历史上看，通胀一直是中国的一个重大政治和经济问题，这种通胀是经济高速发展、以及之前几次国有银行放贷失控造成的。两者都可能使价格飙升成为可能，而且价格有时确实出现过飙升。通货膨胀是1989年天安门广场发生抗议活动的原因之一。但在近十年的时间里，通货膨胀的问题一直不大。多年来的大量投资使中国从煤矿开采到钢铁制造、再到造船的几乎所有工业行业都出现了过剩产能。这让生产这些产品的公司很难提高价格。但是，随着中国努力削减过剩产能，不涨价的时代可能会结束。中国还在教育方面投入了大量资金，因此，工人的生产率和工资都在迅速提高。结果是，完成工作所需的劳动力成本变化不大，因为与十年前的低薪、低技能工人相比，高薪但技能也更高的工人完成任务的速度更快了。但由于现已取消的“独生子女”政策以及生育意愿的低迷，劳动力资源出现了萎缩，从长远来看，这种情况可能也会改变。中国的官方通胀数据一直很温和，但国内外人士普遍不相信。西方专家认为，该国的消费者价格指数大致低估了不断上涨的住房成本的影响。他们说，该指数还低估了很多比较小的趋势，包括饭馆食品份量的减少，以及服装时尚的变化。威格拉姆资本顾问(Wigram CapitalAdvisors)是一家经济研究集团，长期以来通过获取特定消费品和服务的政府数据，并根据中国大城市的实际家庭支出模式为其分配权重，为中国计算另一种价格指数。它显示，到7月份，中国的年通货膨胀率从去年大部分时间里的低于2%，上升到3.6%。8月下半月，在类似谷歌的在线搜索引擎百度上搜索中文“涨价”，提及量增加了四倍。但最近几个月来，更为学术性的术语“通货膨胀”的使用量几乎没有变——这可能表明大多数关于涨价的抱怨或许来自那些较不富裕的中国公民，猪肉和蔬菜等基础产品价格上涨对他们的影响比较大。中国国家统计局于周一表示，官方消费价格较上年同期上涨了2.3%。尽管略高于经济学家预期的2.2%，但仍然不大。但从4月和5月的1.8%到6月的1.9%，再到7月的2.1%，可以看出增幅在逐渐加快。中国近期价格上涨背后的一些因素看起来是暂时性的。根据农业部的数据，在猪流感爆发后，自7月中旬以来，猪肉的批发价格上涨了17%。因为洪水和台风损害了作物，蔬菜价格上涨了21%。高盛于上周表示，由于猪肉和蔬菜价格的大部分上涨直到8月底才出现，这些增长只会部分显示在8月的数据中，然后在9月继续推高通胀率。其他价格上涨可能还会维持更长时间。过去一年，全球石油价格大幅攀升，中国是世界上最大的石油进口国。今年人民币兑换美元汇率下跌，对于中国消费者来说，这进一步推高了油价，因为石油交易是以美元进行的。购置新房和租房的成本也在上涨。7月，全国50个大城市的租金与去年同期相比平均上涨了17%。虽然90%以上的中国家庭住在自己的房子中，但直到最近，对于那些负担不起新房价格的年轻人来说，租房一直是一种非常便宜的庇护方式。中国还在继续向其金融体系注入更多资金以支持经济增长，这增加了潜在的通胀压力。然后是美国关税，可能会产生混合的影响。它们提高了进口商品的价格。但牛津经济研究院(OxfordEconomics)的中国问题专家高路易(LouisKuijs)表示，由于对美国出口减少导致中国经济放缓，可能会减缓中国的通货膨胀。中国有办法保护消费者。它控制着许多基本商品的价格。比如猪肉，它保存着被称为战略性猪肉储备的冻猪肉，可供给数月。抵消价格全面上涨的一个重要因素是，中国经济正在逐渐放缓。尽管政府在基础设施方面的支出有所增加，但即将生效的减税政策和进一步的货币刺激政策仍可能继续下去。美国对外关系委员会(Councilon Foreign Relations)经济学家布拉德·赛策(BradSetser)表示，只要经济疲软，价格普遍上涨的可能性就不大。然而，如果价格确实进一步上涨，那么中国可能需要遏制地方政府，它们对于借款建设越来越多的道路、桥梁和工业园区表现出无法满足的胃口。“控制这种情况，”赛策说。“提供了一种应对通胀压力的明显方法。”</w:t>
        <w:br/>
        <w:t xml:space="preserve">    </w:t>
        <w:tab/>
        <w:t xml:space="preserve">    </w:t>
      </w:r>
    </w:p>
    <w:p>
      <w:r>
        <w:t>WXC9289</w:t>
        <w:br/>
      </w:r>
    </w:p>
    <w:p>
      <w:r>
        <w:t xml:space="preserve">　　黄毅清最大的乐趣现在就是曝光崔永元的料（图源：VCG）　　　　冯小刚也尽量不惹怒崔永元（图源：VCG）　　范冰冰的消失，没能让崔永元安静下来，仍然在持续着每天爆料的态势，或许好戏还在后头。　　北京时间9月11日，崔永元罕见发布通告，内容有3点，针对的是黄毅清、冯小刚和王中军、王中磊。　　第1点是针对黄毅清称自己遭崔永元下毒，崔永元回应称，“黄毅清同志，听说你被下毒，甚为惦念。请告知在哪家医院哪间病房，我派人送去果篮和法院传票。另，身体不好，就先别造谣了，来日方长。”　　9月11日凌晨，黄毅清连续发微博称，崔永元让人给其在饭里下了毒，刚从医院洗胃回来。并称这世界最大的利益集团就是崔永元。　　第2点是针对冯小刚微博回应纳税一事，崔永元表示，“冯裤子，你应该继续牛逼哄哄，因为你没有文化底子，不知道什么叫道理。”　　崔永元连续“手撕”冯小刚等并曝光演艺圈签“阴阳合同”的潜规则。之后，事态发展日渐升级。　　6月初，这个国家税务总局介入，开始大规模调查影视从业人员“阴阳合同”涉税问题。冯小刚也被指牵扯其中。9月9日，冯小刚发博怒斥恶意造谣，正面回复：我没有所谓的阴阳合同，更没有偷逃税。　　　　王中军很少露面，但仍旧与崔永元脱不了干系（图源：VCG）　　　　王中磊的黑料或许是最多的（图源：VCG）　　第3点是针对华谊兄弟股票一事，崔永元称，“俩兄弟，你们公司是怎么上市的？忘了？好好回忆一下，别牵扯太多人，不谢！”　　9月10日，中国影视公司华谊兄弟通过深交所发布澄清公告称，王中（忠）军、王中（忠）磊在公司正常履职，“已被通缉”、“以刑事犯罪被通缉”等内容纯属不实信息。　　看来，范冰冰消失后，崔永元将“通缉”这4个人。</w:t>
      </w:r>
    </w:p>
    <w:p>
      <w:r>
        <w:t>WXC9290</w:t>
        <w:br/>
      </w:r>
    </w:p>
    <w:p>
      <w:r>
        <w:br/>
        <w:t xml:space="preserve">    </w:t>
        <w:tab/>
        <w:t xml:space="preserve">   </w:t>
        <w:tab/>
        <w:tab/>
        <w:t xml:space="preserve"> </w:t>
        <w:br/>
        <w:t xml:space="preserve">    </w:t>
        <w:tab/>
        <w:t>加拿大与美国谈“北美自由贸易协定”（NAFTA）新协议的首席谈判代表、外长方慧兰 （ChrystiaFreeland）在很多方面都会激怒美国总统川普。方慧兰已与俄罗斯和沙特阿拉伯杠上，了解她的人都知道，面对川普，她不可能退缩。美国驻加拿大大使馆前官员莎拉．古德费德（Sarah Goldfeder）说：“她具有川普政府讨厌的所有特质。”曾为自由派记者，拥抱全球主义的方慧兰，正在与走经济民族主义和民粹路线的川普政府谈判，希望能挽救加拿大与其最大贸易伙伴美国的自由贸易协定。现年50岁的方慧兰为乌克兰裔，毕业于哈佛大学，并为罗德奖学金的学者，会说五国语言。加拿大总理杜鲁多今年6月在魁北克省举行的七大工业国（G7）高峰会期间，誓言绝不容许加拿大在贸易谈判上受美国摆布。川普认为杜鲁多在他背后捅刀，之后不久，加拿大就被排除在NAFTA谈判之外长达五周。方慧兰6月在华府接受“外交政策”杂志颁发年度风云外交官奖项时，再捅美国一刀。她说：“今天你也许觉得你够大，可以与传统对手决斗，而且保证能赢。但历史告诉我们，没有一个国家能永远称霸。”方慧兰的老友、欧亚集团（Eurasia Group）总裁布雷默（IanBremmer）表示：“她是意志坚强和能干的年轻女性，我认为川普拿她没办法。她不会为了完成任务而与川普眉来眼去。这不是方慧兰，她不会耍手段。”方慧兰曾为杰出记者，廿多岁就担任金融时报驻莫斯科办事处主任，也曾任多伦多全球报和邮报副总编辑，以及金融时报副总编辑，不过她在金融时报副总编辑任内与总编辑发生冲突而去职。她经常上CNN主持人扎卡利亚（FareedZakaria）的谈话节目，美国观众也对她很熟悉，两人有25年交情。扎卡利亚说：“她是我们求之不得的来宾，因为她这么聪明、这么有才华，口才又好。”2013年，方慧兰转战政界，在多伦多一个选区当选公职。她也常批评俄国总统普亭，普亭2014年禁止她前往俄国，报复西方对俄国实施制裁。方慧兰的记者和从政背景，让她结交不少重量级人士，包括英格兰银行（英国央行）总裁卡尼（MarkCarney）、美国前财长桑默斯（Larry Summers）、金融大亨索罗斯（George Soros）等。杜鲁多2015年当上总理后，邀请方慧兰入阁，担任国际贸易部长，她努力让加拿大与欧盟的自贸谈判不致破局。有一次，她走出谈判会场，表示不可能克服双方歧见后，差点掉泪。不久之后，加拿大与欧盟达成协议，方慧兰居功厥伟。</w:t>
        <w:br/>
        <w:t xml:space="preserve">    </w:t>
        <w:tab/>
        <w:br/>
        <w:t xml:space="preserve">    </w:t>
        <w:tab/>
        <w:t xml:space="preserve">    </w:t>
      </w:r>
    </w:p>
    <w:p>
      <w:r>
        <w:t>WXC9291</w:t>
        <w:br/>
      </w:r>
    </w:p>
    <w:p>
      <w:r>
        <w:br/>
        <w:t xml:space="preserve">    </w:t>
        <w:tab/>
        <w:t xml:space="preserve">    </w:t>
        <w:tab/>
        <w:t xml:space="preserve">　　　　中国电商巨头京东集团创始人刘强东涉嫌性侵留美女大学生一案，在中美两国舆论场引发诸多关注。有最新消息称，美国警方仍在调查中，但美国检方可能不起诉。　　综合媒体9月15日报道，刘强东涉嫌性侵案还在持续发酵，虽然目前还没有一个确切的结果，但从种种迹象表明，有极大一种可能的结果就是美国检方放弃刑事起诉刘强东。　　有媒体分析称，强奸属于刑事案件。对于刑事案件，检方有权自主做出是否起诉的决定，或者在起诉后撤诉，独立于受害人的意愿。　检方在考虑是否起诉时，会考虑“证据强度”。“证据强度”直接决定胜诉概率。而“证据强度”，又取决于检方能从警方所提交的证据中获得多少有利信息，能掌握多少有利证人，能否回应辩护一方提出的“合理怀疑”。　　而且在刑事案件中败诉，也会带来诸多舆论压力，检方自然不愿意打一场证据薄弱，注定会失败的战斗。　　在美国，刑事案件的定罪标准是“排除合理怀疑”，这一标准同样适用于强奸案。　　这这一案件中，受害者的邻居称见到两人手牵着手，彼此依偎走进公寓;受害者在第一次报警之后，与警察对话的内容足以让警方认为没有进行逮捕的必要，直到第二天再次报警后才实施逮捕等等。部分陪审员可能认为并不存在非自愿的性行为，有可能导致陪审团做出有利于被告人的推论。　　而在美国刑事诉讼程序中，定罪需要陪审团的一致同意，哪怕一两名陪审员坚持认为存在合理怀疑，检方也会败诉。因此，检方会在面对潜在不利证据的情况下，对于起诉采取保守的态度。　　对于刘强东性侵案，虽然目前还没有一个确切的结果，但此案对于京东和刘强东个人来说，影响无疑是巨大的。　　另据报道，这一事件已上升至外交层次。　　《星岛日报》爆料，刘强东涉性侵案的消息传出后，中国外交部密切关注，在第一时间介入此事的同时还约谈案件中的女大学生，甚至向她的父母施压，企图逼迫该名女大生返回中国。 　　北京时间9月3日，中国外交部发言人华春莹在例行记者会上回应称，中国驻芝加哥领事馆正密切跟进该事件，并正与美国有关部门了解和核实。</w:t>
        <w:br/>
        <w:t xml:space="preserve">    </w:t>
        <w:tab/>
        <w:t xml:space="preserve">    </w:t>
      </w:r>
    </w:p>
    <w:p>
      <w:r>
        <w:t>WXC9292</w:t>
        <w:br/>
      </w:r>
    </w:p>
    <w:p>
      <w:r>
        <w:br/>
        <w:t xml:space="preserve">    </w:t>
        <w:tab/>
        <w:t xml:space="preserve">    </w:t>
        <w:tab/>
        <w:t>一年一度的联合国大会和一般性辩论即将在纽约拉开帷幕，但谁将代表中国出席本届联大会议，却依然成谜。博闻社记者从白宫知情者独家获悉：“美国总统特朗普将首次担任轮值主席，白宫对具体议程和美方立场已经进行了精心设计和周密安排。”“但是，这对中南海而言，并不是一个好消息。”中国驻美大使馆知情者则对博闻社首席记者独家表示：“目前为止，驻美使馆还没有收到中国外交部的任何相关安排。”“我所知道的是，尽管中南海核心智囊和御用团队也已制定了几套预案，但是仍然有待国家主席习近平的最终决定。”“中美贸易战愈演愈烈，似乎已深陷僵局，并且有走进’死胡同’的危险；这使得习近平原本打算访美的计划，已经推迟。”中国驻美大使馆知情者透露：“中美贸易战已经成为习近平访美的’拦路虎’，而’明知山有虎，不向虎山行’，可能是习近平选择的相对’安全’的’缓兵之计’。”“派谁出席本届联大会议和一般性辩论，或许也颇令中国国家主席习近平’头疼’。”博闻社首席记者从联合国知情者还独家了解到：“联合国秘书长古特雷斯在应邀前往北京出席中非论坛期间，曾经当面邀请习近平赴纽约联合国总部’做客’，并且出席本届联合国大会；但直到现在，联合国仍未确认’代表’中国政府在联大发言者的’Title’。”中国驻美大使馆知情者指出：“中共7常委中栗战书、汪洋、王沪宁和赵乐际，因为各自’分管’和’定位’的不同，如果代表中国出席联合国大会，当然’不伦不类’。”“如果习近平本人’害怕’出席，可能的人选还包括总理李克强和常委副总理韩正以及国家副主席王岐山；当然也不排除其他中共政治局委员，如副总理刘鹤和胡春华，甚至是作为中共外事委员会主任和前任美国大使的杨洁篪，都有可能最终’替习救场’，或者被’赶鸭子上架’。”针对中国国家主席习近平可能“缺席”本届联合国大会和一般性辩论，白宫和联合国知情者均表示“遗憾”，当然也表达了不同程度的“理解”。‍</w:t>
        <w:br/>
        <w:t xml:space="preserve">    </w:t>
        <w:tab/>
        <w:t xml:space="preserve">    </w:t>
      </w:r>
    </w:p>
    <w:p>
      <w:r>
        <w:t>WXC9293</w:t>
        <w:br/>
      </w:r>
    </w:p>
    <w:p>
      <w:r>
        <w:br/>
        <w:t xml:space="preserve">    </w:t>
        <w:tab/>
        <w:t xml:space="preserve">    </w:t>
        <w:tab/>
        <w:t>原标题：iPhone XS Max已经发货！包装盒曝光9月14日15点01分，苹果新款iPhone XS、iPhone XSMax开启预售。尽管这次创新不大，双卡双待反而成了最大亮点，价格也奇高，但依然难挡“果粉”的热情，苹果官网甚至一度瘫痪。而根据同步首发的天猫的官方数据，新一代iPhone预售仅29分钟就超过了去年全的销量，其中金色双卡双待版iPhone XSMax最火爆。目前在苹果官网，iPhone XS、iPhone XS Max所有版本的国行发货时间都是1-2周。曝料达人@VenyaGeskin1今天给出了两张iPhone XSMax正在发货途中的谍照，可见包装盒依然是标准的苹果风格，当然正面换成了最新的泡泡壁纸图案。iPhone XS、iPhone XS Max将于9月21日正式开卖，iPhoneXR则要等到10月19日15点01分预售，10月26日开卖。价格方面，iPhone XS 64GB 8699元、256GB 10099元、512GB 11899元，iPhone XS Max64GB 9599元、256GB 10999元、512GB 12799元，iPhone XR 64GB 6499元、128GB6999元、256GB 7899元。</w:t>
        <w:br/>
        <w:t xml:space="preserve">    </w:t>
        <w:tab/>
        <w:t xml:space="preserve">    </w:t>
      </w:r>
    </w:p>
    <w:p>
      <w:r>
        <w:t>WXC9294</w:t>
        <w:br/>
      </w:r>
    </w:p>
    <w:p>
      <w:r>
        <w:br/>
        <w:t xml:space="preserve">    </w:t>
        <w:tab/>
        <w:t xml:space="preserve">    </w:t>
        <w:tab/>
        <w:t>（法广RFI小山）中国演艺界名人范冰冰失踪多月成为媒体关注案件。范冰冰被揭露阴阳合同偷税漏税曾经引发中国网络集体讨伐，在范冰冰以及其他涉及阴阳合同偷税漏税者包括著名演员与导演冯小刚同爆料者前央视实话实说节目主持人崔永元的口水战中，中国网民几乎一边倒支持崔永元。不过范冰冰失联多月后，网民对范冰冰的态度有悄悄的变化，范冰冰成为被失踪的受害者，无数网民昨天盼望听到范冰冰声音，昨天是范冰冰37岁生日。(image)有网络议论说范冰冰成了获得人数最多关注的一个过生日的人。人们开始希望在范冰冰过生日的时候听到她的声音，以此关心她的下落和命运。也有人希望通过范冰冰过生日露面来猜测中国官方整顿影视界和税制的前景。昨天，疑似范冰冰的微博短时间更新欲说我还活着就又被消声了。因为离奇失踪超过百日后，范冰冰生日当天微博意外更新。据多维说，中国女星范冰冰“消失”百日有余，北京时间9月16日，范冰冰微博开通及打开微博，看得见很多网友发布祝福其生日快乐的网帖。9月16日是范冰冰37岁生日，曾有传言指出她会在生日当天现身说明，台湾三立新闻网9月16日报道称，已许久没更新的微博在其生日当天出现新动态。报道指出，有敏锐网友发现范冰冰的微博自动跳出生日祝福讯息，但大约５分钟后，该条微博被删除，这也让网友打趣“原来冰冰一直都在”，之后范冰冰微博又恢复之前的停滞状态，最后一则发文仍旧在6月。至此大家都在猜测，这范冰冰到底去哪了呢？报道说，网上有着许多的传闻，有的说，范冰冰已经被中国有关部门给抓了。又有的说，范冰冰现在已经逃到美国正在申请“政治庇护”。还有的说，范冰冰案牵涉更大后台，或涉中共前高层亲属。其男友李晨（中国著名男演员）因此已经和她分手。范冰冰的的弟弟范丞丞（中国演艺人员）还因为姐姐的事件在南京举办的歌迷见面会时泪洒舞台。报道说各家猜测此起彼伏，让这件事情更加地扑朔迷离。</w:t>
        <w:br/>
        <w:t xml:space="preserve">    </w:t>
        <w:tab/>
        <w:t xml:space="preserve">    </w:t>
      </w:r>
    </w:p>
    <w:p>
      <w:r>
        <w:t>WXC9295</w:t>
        <w:br/>
      </w:r>
    </w:p>
    <w:p>
      <w:r>
        <w:br/>
        <w:t xml:space="preserve">    </w:t>
        <w:tab/>
        <w:t xml:space="preserve">    </w:t>
        <w:tab/>
        <w:t xml:space="preserve">　　要说暑假最火的电视剧是哪一部？《扶摇》，《香蜜沉沉烬如霜》，《猎毒者》，《延禧攻略》……但最火的必是《延禧攻略》无疑了！网络播放量以超过130亿的点击量收官，被它霸屏了一个夏天啊！　　香港TVB也买下了该剧在港澳地区以及新加坡、马来西亚的发行权。韩国、日本、泰国、印度尼西亚、越南等国的电视台或播放平台也相继出手达成播放协议。目前该剧在香港也是火得一塌糊涂！　　因此《延禧攻略》中几位主演，特别是秦岚，吴谨言，聂远，佘诗曼，吴谨言等都爆红，通告一个接一个，根本忙不过来的节奏！走到哪里被人群围到哪里，可见他们人气有多高了！　　现在剧播完了，但热度依然在！而聂远，谭卓和吴谨言他们三位剧中的演员都有新的电影上映！不过有点可惜，口碑票房都一般般！　　聂远主演的《道高一丈》，上映9天票房突破一千万，豆瓣评分5.3。　　网友：情节稍微有点跳跃，不过大体框架不错！这个拍成电视剧会好很多，有不少内容可以展开，但可惜篇幅有限。这片子记得是很久前就拍好了的，希望双耳以后能接到更好的剧本。　　聂远最近还有一部电影叫《古墓兽影》，这电影名字一听就负分了，果不其然，上映两天票房才破一百万，连评分都人数不足。　　网友：一看就是趁聂远翻红打算借机圈钱一波的烂片，观众又不是傻子。精彩之处全在预告片里，电影就是烂片，别扯盗墓了！2013年的片子，出来圈钱的……心疼大猪蹄子……　　由谭卓主演的《吻瘾者》9月7号上映，七天了票房才不到70万，网络一片差评，连评分都没有！演员阵容除了谭卓近段时间凭借《我不是药神》和《延禧攻略》走红之外，导演和电影中的其他演员都不熟悉！　　网友：两星给谭卓，其实这类片子既没有艺术性也没有商业性，不过是自我陶醉的小文艺！什么垃圾，是男粉丝为了kiss谭卓现写的剧本么？　　这是由吴谨言，白举纲等主演的公路电影，走喜剧风格，展现了西北的风景，但剧情有点尴尬，甚至有点狗血。明明吴谨言的戏份不多，但却偏偏站海报C位，《延禧攻略》火了片方也觉得这电影会跟着火了！电影中风景是美的，秘鲁姑娘是漂亮的，片尾曲挺励志的，其它就一言难尽了！　　电影上映第一天，票房200多万，暂时没有评分！　　网友：逻辑漏洞可怕，尴尬到狂笑不止的影片。风景不错，吴谨言出场太晚，戏份太少了！电影感不强，还需努力……　　总的来说，聂远，谭卓和吴谨言最近这几部电影都是在《延禧攻略》未火之前拍的，而现在电影上映口碑都一般般，直接扑了！只能说，演员选剧本还是要小心啊。</w:t>
        <w:br/>
        <w:t xml:space="preserve">    </w:t>
        <w:tab/>
        <w:t xml:space="preserve">    </w:t>
      </w:r>
    </w:p>
    <w:p>
      <w:r>
        <w:t>WXC9296</w:t>
        <w:br/>
      </w:r>
    </w:p>
    <w:p>
      <w:r>
        <w:br/>
        <w:t xml:space="preserve">    </w:t>
        <w:tab/>
        <w:t xml:space="preserve">    </w:t>
        <w:tab/>
        <w:t>9月13日，周立波通过两家律师事务所，回应莫虎对他的起诉，向纽约州最高法院递送了他的“应诉、反诉书”，全文共18页，公布在法院网站上。周立波在“应诉”部分，承认他在新泽西州拥有房地产，否认原告所称他购买该房地产是为了申办绿卡。周立波说由于该房地产正在求售，他已经不再是新州居民，但是承认他和家属正在申办美国绿卡。他在“应诉”部分承认自己是纽约州居民，和家属住在纽约市曼哈顿区。莫虎在诉状中披露周立波在曼哈顿有三处房产，周立波只承认了其中的两处，否认曼哈顿10大道800号的房产和他有关。从文件内容看，周立波似乎并没有因为他的国籍问题而否认法院对他有管辖权。周立波承认自己在2017年1月18日被捕，在2月3日和原告莫虎签订了代理协议，由妻子胡洁代为签名。周立波向法院提交了他和莫虎所签订的协议书。周立波在“应诉”部分，对莫虎指他“诽谤”的罪状进行辩护。他说（1）他的言论都是如实叙述他所了解的事实，（2）这些言论属于个人看法，（3）这些言论受到法律保护，（4）这些言论并没有造成莫虎的任何损失。周立波在“反诉”部分，指责莫虎以下罪状：（1）莫虎过度收费，已收20万元，还想再收50万元，（2）莫虎拒绝退回多收的部分，违反有关律师应遵守的法规，使周立波受到20万美元的损失，（3）莫虎没有尽责，（4）莫虎挪用了属于周立波的20万美元，（5）莫虎在代理期间，向第三方泄露了周立波的隐私，（6）莫虎发表“公告”，恶意破坏周立波，违反律师和当事人的协议，使周立波受到损失，（7）莫虎毫无必要地披露周立波在新泽西州和纽约州的房地产，使他受到损害，（8）莫虎对周立波的损害是恶意的。周立波提出以下要求：（一）撤销莫虎的诉状，（二）针对以上（1）-（4）项反诉指控，要求莫虎赔偿周立波20万美元，（三）针对以上（5）-（8）项反诉指控，要求莫虎赔偿周立波损失，金额由法院裁定，（四）要求莫虎作惩罚性赔偿，金额为3000万美元，或由法院裁定具体金额，（5）要求莫虎赔偿周立波的全部法律费用和有关支出。以上内容，应以法院公布的“莫虎诉周立波案”（编号：156545-2018）有关文件为准。</w:t>
        <w:br/>
        <w:t xml:space="preserve">    </w:t>
        <w:tab/>
        <w:t xml:space="preserve">    </w:t>
      </w:r>
    </w:p>
    <w:p>
      <w:r>
        <w:t>WXC9297</w:t>
        <w:br/>
      </w:r>
    </w:p>
    <w:p>
      <w:r>
        <w:br/>
        <w:t xml:space="preserve">    </w:t>
        <w:tab/>
        <w:t xml:space="preserve">    </w:t>
        <w:tab/>
        <w:t>好好地在路上走着，忽然被人拦下塞来一张纸条，上面写着强奸团伙就在附近出没，相信任何一个女士遇到这样的事，都会被吓到做恶梦。加拿大哈利法克斯市的居民瓦拉德卡女士（Laura  Valadka），最近就被一个右翼的组织用这种方式“吓唬”了一下，差点没整出心理阴影来。据本地英文媒体CTV报道，话说上周日晚上，瓦拉德卡在自家公寓楼下走着，忽然被一个男人拦了下来。“他走近我，拍了一下我的肩膀，然后递给我一张纸条，说‘这是给你的’”，瓦拉德卡回忆道。可她定睛看了一眼纸条上的内容，着实被吓了一跳。上面赫然写着：“强奸团伙正在前往你家附近的社区……”瓦拉德卡长得金发碧眼，是不少人喜欢的那种类型。看到纸条上面的话，她吓得一身冷汗，就觉得附近有双眼色迷迷地望着她。于是，她步也不散了，赶紧回家报了警。报警之后的瓦拉德卡心情稍稍平静，仔细读了读那纸条，原来不是威胁她的，而是推荐她去一个名叫“GatestoneInstitute”的网站上搜索关键词“rape gangs”。她上网查了一下，“GatestoneInstitute”原来是一个右翼的网站。上去一搜索，出现了800多条结果，主要是来自媒体的报道，还有一些较为极端的内容，如批评移民、特别是穆斯林移民等。瓦拉德卡表示，她很生气为什么会有人传播这样的仇恨信息。传播就传播了，还吓唬其他人做什么？哈利法克斯警方则表示高度关注此事，他们正在仔细的搜查附近的摄像头，试图找到向瓦拉德卡塞这张纸条的男子。“传播消息本身不是犯罪，但我们需要和这名男子的本人谈一下，以决定日后的行动”，该市警局发言人John MacLeod说。数据显示，哈利法克斯在去年接收了4500名移民，他们主要来自菲律宾、中国、叙利亚、印度、英国和美国。</w:t>
        <w:br/>
        <w:t xml:space="preserve">    </w:t>
        <w:tab/>
        <w:t xml:space="preserve">    </w:t>
      </w:r>
    </w:p>
    <w:p>
      <w:r>
        <w:t>WXC9298</w:t>
        <w:br/>
      </w:r>
    </w:p>
    <w:p>
      <w:r>
        <w:br/>
        <w:t xml:space="preserve">    </w:t>
        <w:tab/>
        <w:t xml:space="preserve">    </w:t>
        <w:tab/>
        <w:t>（法广RFI小山）中国曾姓游客大闹瑞典案情逆转后，很多网络批评担心中国外交部或丢丑。尽管中国官方调整口径一致集中谴责瑞典警察将中国老人深夜送到荒郊野外野兽嚎叫的坟场仍然属于不人道，但是网民对官方失态干预摩擦将中国游客撒赖的小事上升到两国外交敏感政治事件提出批评。还有跟帖干脆怀疑有人籍此对习近平外交思想高级黑，因为此事件让中国的形象更差了。美国之音报道，经中共党媒大肆宣传、近日闹爆网络、甚至由中国外交部出面“严正交涉”的所谓瑞典警察“粗暴对待”三名中国游客事件，在被瑞典媒体报道及网上多个现场视频还原事件后，案情出现逆转。有分析表示，官媒原本希望借事件抹黑瑞典人权，却适得其反，并可能触发中国与瑞典的一场外交政治事件。多家报道追踪中国曾姓游客瑞典坟场案来龙去脉，对曾姓游客提前一天到达预定旅店，经过大半天的交集，直至翌日凌晨1，两点钟才被驱离旅店，与曾姓游客指控旅店立即让他们滚蛋说法，大相径庭。网络评论指责曾姓游客忽悠中国使馆，忽悠环球时报，刺激中国官方抓住好时机敲打瑞典，并与桂民海以及西藏宗教精神领袖达赖喇嘛访问瑞典挂连。而官方处理基于谎言，恶人隐瞒事实的告状，陷入巨大的被动。中国网民对事件的评论现在多为批评性，一些激烈的言辞被删除。因事件牵出斯德哥尔摩花园公园坟场，引带斯德哥尔摩综合症在中国敏感词出台，事件也将变得敏感。</w:t>
        <w:br/>
        <w:t xml:space="preserve">    </w:t>
        <w:tab/>
        <w:t xml:space="preserve">    </w:t>
      </w:r>
    </w:p>
    <w:p>
      <w:r>
        <w:t>WXC9299</w:t>
        <w:br/>
      </w:r>
    </w:p>
    <w:p>
      <w:r>
        <w:t>这两日，为了中国游客在瑞典遭警察粗暴对待一事，我驻瑞典使馆和外交部先后向瑞方提出交涉。就在瑞典官方迟迟没有作出任何表态之际，有一个官微今天悄悄更新了这样一条微博……(image)(image)这条微博图片中分享的是一个今年2月亚洲游客在芬兰旅行的故事，正文仅一句话：“芬兰人貌似内向、不善于社交，其实给到的援助却是如此暖心”。虽然完全没有提到除芬兰以外的任何其他国家，但底下的网友却完全读出了这条看似“岁月静好”的微博背后的“心机”：(image)(image)(image)(image)网友：没想到你这个浓眉大眼的，竟是这样的芬兰旅游局哈哈哈哈哈</w:t>
      </w:r>
    </w:p>
    <w:p>
      <w:r>
        <w:t>WXC9300</w:t>
        <w:br/>
      </w:r>
    </w:p>
    <w:p>
      <w:r>
        <w:br/>
        <w:t xml:space="preserve">    </w:t>
        <w:tab/>
        <w:t xml:space="preserve">    </w:t>
        <w:tab/>
        <w:t>【文、视频/观察者网唐莎莎】经过一年多的调查，13岁加拿大华裔申小雨被杀案终于告破。然而，一名要求严惩凶手的女子却在抗议过程中，遭到路人袭击，被泼了一脸咖啡。加拿大备受争议的“叙利亚难民”问题，再度被推向了风口浪尖。2017年7月19日凌晨，加拿大华裔女孩申小雨的尸体，在本拿比中央公园被发现，震惊整个温哥华。当地警方随及展开调查。直到今年9月10日，加拿大警方终于破案，指控28岁的叙利亚难民易布拉欣·阿里为一级谋杀-——他于案发前3个月刚抵达加拿大。鉴于“叙利亚难民”这一敏感身份，调查组负责人呼吁公众保持冷静，不要因为“偶然个案”对整个群体一概而论。然而，就在嫌犯首次出庭当天（14日），大量民众聚集在不列颠哥伦比亚法庭外进行抗议，要求严惩凶手。劳拉·林恩·汤普森便是其中一员。只是，一开始她万万没有想到，会因此遭到路人“袭击”。但是，对汤普森来说，这还不是最气的……她在社交媒体上发声称，当时有大量媒体目睹了该事件，然而让她感到“很困惑的”是，事后却没有任何媒体报道此事。她还在推特上点名了加拿大广播公司的记者，称对方录下了整个过程。据观察者网查询，截至发稿，尚无加拿大主流媒体对该事件进行报道，仅部分自媒体进行了关注。目前，该视频在推特上已经有了45万多的播放量，2万多次转发。《温哥华太阳报》的报道中出现了汤普森，但并未提及该事。“这是失败的特鲁多（难民）政策，完全不顾及我们的权利，”她说道。自媒体人斯宾塞·费尔南多称，抗议者们对加总理特鲁多的沉默非常愤怒，要求政府对此事负责。“特鲁多和主流媒体们对申小雨案的双标让人震惊，简直令人作呕。”《多伦多太阳报》14日发表评论文章称，特鲁多政府对移民和难民系统的管理不善愈发明显。“我们这周了解到，从2017年至今，自由派们仅完成了非法进入加拿大的难民中15%的避难申请，只有1.2%的非法越境人员被驱逐出境。”文章称，特鲁多宽松的难民政策是以国家安全和其他重要项目为代价进行的，仅仅为了特鲁多自私自利的党派目标。“这一直都是总理的公关噱头，他倒是沉浸在媒体的报道中，但加拿大的移民规则却遭到了损害，”作者写道。</w:t>
        <w:br/>
        <w:t xml:space="preserve">    </w:t>
        <w:tab/>
        <w:t xml:space="preserve">    </w:t>
      </w:r>
    </w:p>
    <w:p>
      <w:r>
        <w:t>WXC9301</w:t>
        <w:br/>
      </w:r>
    </w:p>
    <w:p>
      <w:r>
        <w:br/>
        <w:t xml:space="preserve">    </w:t>
        <w:tab/>
        <w:t xml:space="preserve">    </w:t>
        <w:tab/>
        <w:t>“山竹”袭港，破坏力惊人！位于九龙大角咀一幢“唐楼”外墙及建筑中的楼盘顶层天秤（吊臂），不堪强风吹至倒塌；此外，红磡海滨广场二座的甲级写字楼，玻璃幕墙逾半数玻璃在狂风吹袭下碎裂，办公室内的大量物品、文件满天飞舞，场面犹如经历战火后，满目疮痍。有民众目睹大楼惨状，直言有如“911恐怖袭击”。综合港媒报导，大角咀道建筑工地“尚玺”，顶层一个巨型吊臂抵不住强风吹袭，昨天上午倒塌，50米长的钢架拦腰折断，压向毗邻的旧大厦天台，场面惊心动魄，旧楼内约40名居民紧急疏散。另外，大角咀某商场的一间天台组合屋也被强风吹翻，有如保龄球般翻滚，卡在两幢大厦之间；而在不远处的一幢“唐楼”，一棵种于天台的大树，连同一截四米高的外墙倒塌，飞坠街上，幸无人受伤。“一阵子就掉一块大玻璃，好吓人！”有黄埔花园的居民表示，约于昨午12时，海滨广场二座的玻璃幕墙，开始陆续“噼噼啪啪”地爆裂。不到半小时，有逾半数、约80间办公室的玻璃被吹毁。办公室内大量文具、文件、窗帘等杂物被卷出大楼外，吹到路面。家住海滨广场附近的钱先生，目击了海滨广场二座的惨状，“每15分钟就有一大块玻璃掉下来”，感觉“触目惊心”。钱先生随后更在自家阳台发现一个透明文件夹，研判是从该写字楼吹出来的。在海滨广场二座对面的德丰街、德安街一带，马路上铺满“蓝色闪粉”的碎玻璃，每当狂风一吹，混杂玻璃粉末的沙尘扬起，十分恐怖。据海滨广场写字楼“灾区”外的“追风族”表示，去年“天鸽”袭港时，该处的大厦、酒店也曾传“爆玻璃”，但这次的数量是上次的10倍，非常恐怖。</w:t>
        <w:br/>
        <w:t xml:space="preserve">    </w:t>
        <w:tab/>
        <w:t xml:space="preserve">    </w:t>
      </w:r>
    </w:p>
    <w:p>
      <w:r>
        <w:t>WXC9302</w:t>
        <w:br/>
      </w:r>
    </w:p>
    <w:p>
      <w:r>
        <w:br/>
        <w:t xml:space="preserve">    </w:t>
        <w:tab/>
        <w:t xml:space="preserve">   </w:t>
        <w:tab/>
        <w:tab/>
        <w:t xml:space="preserve"> </w:t>
        <w:br/>
        <w:t xml:space="preserve">    </w:t>
        <w:tab/>
        <w:t>众所周知，8和6是华人最喜爱的数字，因为8与发财的“发”谐音，6则有“六六大顺”的寓意。然而，加州有民众向车管局（DMV）申请含有数字88的车牌号码遭拒，理由是88与白人至上主义有关。杜兰（John Dolan）是圣荷西沙鱼队（San Jose Sharks）球员柏恩斯（BrentBurns）的球迷，因为柏恩斯的背号为88，于是他向车管局申请一组“SHARX88”的车牌号码，却意外遭到车管局拒绝，车管局给他的理由是88是白人至上主义者经常使用的数字。杜兰说：“我完全不知道88有这样的含意。感谢车管局阻止这个会冒犯许多人的数字出现在我们的道路上！”这个话题引发许多网友的讨论。有网友认为，这是车管局小题大做的又一力证，这名网友表示，他有一位朋友多年前用自己的姓氏舒穆克（Schmuck）向车管局申请车牌号码被拒，理由是舒穆克在意第绪语（Yiddish）里代表男性特定身体部位。有网友指出，88在业余无线电领域中代表爱和亲吻的意思。另一名网友则表示，加州车管局这种推理是一种病，剥夺民众使用常识和批判性思维的能力。</w:t>
        <w:br/>
        <w:t xml:space="preserve">    </w:t>
        <w:tab/>
        <w:br/>
        <w:t xml:space="preserve">    </w:t>
        <w:tab/>
        <w:t xml:space="preserve">    </w:t>
      </w:r>
    </w:p>
    <w:p>
      <w:r>
        <w:t>WXC9303</w:t>
        <w:br/>
      </w:r>
    </w:p>
    <w:p>
      <w:r>
        <w:br/>
        <w:t xml:space="preserve">    </w:t>
        <w:tab/>
        <w:t xml:space="preserve">    </w:t>
        <w:tab/>
        <w:br/>
        <w:t xml:space="preserve">    </w:t>
        <w:tab/>
        <w:t xml:space="preserve">    </w:t>
      </w:r>
    </w:p>
    <w:p>
      <w:r>
        <w:t>WXC9304</w:t>
        <w:br/>
      </w:r>
    </w:p>
    <w:p>
      <w:r>
        <w:br/>
        <w:t xml:space="preserve">    </w:t>
        <w:tab/>
        <w:t xml:space="preserve">    </w:t>
        <w:tab/>
        <w:br/>
        <w:t xml:space="preserve">    </w:t>
        <w:tab/>
        <w:t xml:space="preserve">    </w:t>
      </w:r>
    </w:p>
    <w:p>
      <w:r>
        <w:t>WXC9305</w:t>
        <w:br/>
      </w:r>
    </w:p>
    <w:p>
      <w:r>
        <w:t xml:space="preserve">　今天要介绍的这位，叫Slick Woods.　　(image)　　只看到这个名字，不关注时尚圈的人第一反应可能是：　　谁？啥？为什么是她？　但就是这个黑人女模特，这周刷屏了各大媒体——　　她不仅挺着大肚子穿着高跟鞋出现在了纽约时装周的秀场，　　还在下了T台之后，转头就去最近的医院生了一个baby！　　(image)　　对于大部分平凡人来说，怀孕生孩子是人生和家庭中一件隆重的大事。　　除了孕妇要小心翼翼、注意健康、保持好心情之外，　　很多人都全家几代齐上阵，恐怕在这几个月里有什么闪失。　　可是呢，这个叫做SlickWoods的22岁女模特，在上周三纽约时装周上，身着黑色乳贴和性感蕾丝内衣，挺着硕大的孕肚在后台认真的准备着生产前的最后一场秀。　　这场秀有多重要？　　它是宇宙带货女王Rihanna日日的Savage x Fenty的内衣秀。　　(image)　　日日和她的Fenty在这几年有多火？　　不仅和puma推出了合作款。　　(image)　　Fenty Beauty的美妆在欧美届也打出了一片天。　　(image)　　与这样一个品牌合作，走上事业巅峰，简直是每个模特梦寐以求的工作。　　所以，即使临盆在即，Slick Woods依然蓄势待发毫不退缩。　　可是，就在后台准备时，　　工作人员得到了一个不好的消息：“Slick Woods阵痛加速，好像她要生娃了！”　　这下可吓坏了后台的各位。　　但坚强开挂的Slick Woods可依然选择坚持登台，完成了自己的表演。　　(image)　　她的优雅，淡定，从容，不知情的观众压根看不出她随时随地可能会从肚子里掉一个娃出来。　　(image)　　总之，Slick Woods认真的完成了这项工作。　　回到后台，准备好的医务人员立即将她送往就近的医院待产。　　距离走秀仅过了14个小时，Slick Woods和男模Adonis Bosso的第一个孩子Saphir就出生了。　　一天之内完成大牌走秀和生孩子两件人生大事，　　这种中彩票的几率，说出去就很刺激有没有？　　(image)　　这样一来，Slick Woods也成为了时尚界的热搜关键词，　　大家也关注起这个身材比例惊人的女模来。　　Slick Woods原名Simone Thompson，生于1996年8月13日，刚刚年满22岁的她身高179。　　(image)　　从小，Slick生活在一个充满动荡和危险的街区和家庭。　　Slick的母亲Leah在她四岁那年因为过失杀人而入狱，Slick跟着母亲经历过两个月的狱中生活。　　在这样缺爱和温暖的家庭里长大，青春期的Slick变得叛逆和孤独。　　她在街头流浪并吸上了大麻，这样的“劣迹”让她至今都被一些品牌拒之门外。　　可是，先天条件优越的她还是在网路媒体走红，有着大批粉丝的她成为了“Instagirl”，最终被发掘成为模特。　　(image)　　从2016年期，她先后为Marc Jocobs、Miumiu、Fendi等名牌走秀，也成为了坎爷、日日的签约模特。　　(image)　　今年，这个22岁的黑人小姑娘不仅在models.com的榜单冲进前五十，还同前辈NaomiCampbell、Diddy等人一起，拍摄了Pirelli年历。　　而这次，在后台险些生娃的Slick一炮而红。　　(image)　　相信她也不用太过于发愁产后复出的生活了吧。　　只是照她现在的模式发展下去，　　不会过两周，她又一边喂着孩子，一边出现在秀场了吧？　　(image)　　(image)　　(image)</w:t>
      </w:r>
    </w:p>
    <w:p>
      <w:r>
        <w:t>WXC9306</w:t>
        <w:br/>
      </w:r>
    </w:p>
    <w:p>
      <w:r>
        <w:br/>
        <w:t xml:space="preserve">    </w:t>
        <w:tab/>
        <w:t xml:space="preserve">    </w:t>
        <w:tab/>
        <w:t>国庆节快到了，或者是商贸战升级了，总之，当局的神经是越绷越紧了。有一个小小细节可见一二，据说中国有一个正在巡回演出的名叫“反骨”的乐队突然被要求改名“正骨”，正在上演的一出戏“人民公敌”也停演了。“人民公敌”停演，据说是剧场和演员互动，观众直呼这说的正是我们这里的情形，结果让主管当局害了怕。更有人认为，是“人民公敌”这几个字不好，毛泽东那时候，学校课本里常说的人民公敌是蒋介石，现在，人民公敌是谁啊，当局害怕民众借此影射最高领导人。“反骨”乐团吉他手九州在微信上发布了一张乐团巡回海报，海报上的乐团名称中的“反”字被一张猫图片遮住，他称：“上海苏州的朋友周末见!由于不可抗拒因素，临时改名叫正骨乐队，希望大家理解。”原因是有关部门不让出现“反”字，也有网民怀疑是乐队自己在炒作。但据称，反骨乐队正在巡回演出，近期却传出申请巡演的文件未获得通过，在相关部门要求下，“反骨”改“正骨”，本周末才得以在上海、苏州表演。有网友反应，“正骨乐队”听起来很“老中医”，如果成员再戴上墨镜，就是相当专业的“正骨推拿”。不少网民就此嘲讽，建议许多乐团也都改名，做到更符合“社会主义核心价值”，比如痛仰乐队(原名痛苦的信仰)应改名“幸福的信仰”，“左小祖咒”应改名为“左小祝福”，让人觉得正能量满满。“孽子乐队”变成“孝子乐队”，“逃跑计划”变成“投案自首”、“后海大鲨鱼”改为“钱塘小金鱼”。德国剧团日前在北京演出『人民公敌』，演员观众互动时，有观众便针对剧情喊出“我们希望有言论自由”，有观众说：“因为中国的媒体也不讲真话”，还有人说，“因为我们的政府一样不负责任”，甚至还有人说“这里也有人被消灭”。有网民开玩笑，领导可能并不知道这出戏到底讲什么，光题目“人民公敌”就渗得慌，若是改成“人民领袖”，或者降低一点程度，改成同义词“人民公仆”，那满满的正能量，领袖多高兴啊!不知他们怕什么，『人民公敌』是挪威剧作家易卜生创作于1882年的戏剧，讲述的是一名医生发现城市环境污染，便决定把真相登在报纸上，结果遭到家人、市政府、记者以及出版商的百般阻拦。德国剧团从2012年起，已经在世界许多国家演出，演出中观众与演员对话，观众表述自己对剧中人的看法，现实与戏剧结合，效果很好，在北京的演出，对话效果也很好，可是踩着了地雷。北京学者荣剑有点愤怒地评论：“中国现在成了世界第一笑话大国，反骨乐队不能说，只好改成正骨乐队。以后不能表达反感，必须是正感，单反相机不能说，必须说单正相机。你害怕菜刀还可以理解，你还害怕一个反字，真是逗死了，这帮天下第一蠢的蠢儿子!”</w:t>
        <w:br/>
        <w:t xml:space="preserve">    </w:t>
        <w:tab/>
        <w:t xml:space="preserve">    </w:t>
      </w:r>
    </w:p>
    <w:p>
      <w:r>
        <w:t>WXC9307</w:t>
        <w:br/>
      </w:r>
    </w:p>
    <w:p>
      <w:r>
        <w:t xml:space="preserve">　　图为亚马逊标识网络照片　　美国网购亚马逊正在调查内部泄密事件，竭力从其网站上根除虚假评论和其他卖家的欺诈行为。针对受贿行为严重的中国业务，亚马逊已对中国业务重要高管职位进行洗牌。　　华尔街日报报道，亚马逊调查员工受贿并泄露数据行为，中国区高管被洗牌。亚马逊正在调查内部泄密事件，竭力从其网站上根除虚假评论和其他卖家的欺诈行为。针对受贿行为严重的中国业务，亚马逊已对重要高管职位进行洗牌。　　亚马逊公司正在调查内部泄密事件，竭力从其网站上根除虚假评论和卖家的其他欺诈行为。　　据曾获得和购买数据的卖家、提供此类服务的经纪商和熟悉内部调查的人士透露，亚马逊员工主要借助中间人的帮助来提供公司内部数据和其他机密信息,在网站上销售产品的独立商家可通过这些信息获得优势。　　据其中一些人表示，上述违反公司政策的做法在中国尤为明显，因为当地的卖家数量正呈现飙升态势。此外，在中国的亚马逊员工工资相对较低，这使得他们甘愿冒险。　　知情人士称，亚马逊深圳员工的中间人提供内部销售数据和评价者的电子邮箱地址，以及删除差评和恢复被封亚马逊账户，以此换取约80美元到逾2,000美元不等的付款。　　据中国网媒金融界资讯撰文报道，买了不喜欢的产品，差评的威慑力还是很厉害的，小编反正试过几次对方都妥协了。但有人把差评做成了生意。华尔街日报今天报道说亚马逊的中国员工把这个生意做的还很红火。根据中国刚刚公布的电商法，电商不得删除差评，违规者处2万元以上10万元以下的罚款，显然这个钱根本无法抵挡这门生意，唯一能做的只能是电商企业的自律。"　　据中国网媒金融界资讯引述华尔街日报消息，亚马逊正调查数桩员工涉嫌受贿的案件，包括部分美国员工。知情人士称，亚马逊负责国际市场的副总裁EricBroussard得知中国存在这类做法后，在5月份启动了内部调查。一位知情人士称，亚马逊此后对中国业务重要高管职位进行洗牌，试图根除受贿行为。　　据前亚马逊高管和其他了解该公司想法的人士称，亚马逊内部虽在努力阻止卖家利用其系统的漏洞，但由于行骗者花样百出，亚马逊有时是按下葫芦浮起瓢。　　据一位亚马逊的发言人表示，该公司有严格的政策、商业行为准则及道德规范，并已建立了限制和审核员工可接触内容的制度。　　亚马逊证实该公司正在调查上述问题。这位发言人在一份声明中称，亚马逊要求员工遵守高道德标准，任何违反公司行为准则的个人都将面临纪律处罚，包括解雇以及可能的法律和刑事处罚。　　据亚马逊说，上述规定也适用于卖家。这位发言人称，该公司对于滥用亚马逊制度的行为绝不姑息，如果发现有这种行为的不良分子，该公司将对这些人迅速采取行动。　　消息没有提及出价购买亚马逊内部资料的卖家等都是些什么人细节。</w:t>
      </w:r>
    </w:p>
    <w:p>
      <w:r>
        <w:t>WXC9308</w:t>
        <w:br/>
      </w:r>
    </w:p>
    <w:p>
      <w:r>
        <w:br/>
        <w:t xml:space="preserve">    </w:t>
        <w:tab/>
        <w:t xml:space="preserve">    </w:t>
        <w:tab/>
        <w:t>“还有3天，我的小KK就满一百天了。”　　看着手机里手舞足蹈的宝宝　　茜茜（化名）悄悄哽咽着泪水　　怕被专门赶来照顾她的爸妈看到　　而距离她最后一次见到自己的孩子　　已经过去了整整14天　　27岁的她原以为自己会有个美好的未来　　可一切的期望　　都在生完孩子后　　发生了翻天覆地的变化　　恋爱三年，她为男友从厦门来到重庆　　生下健康男婴后却被确诊淋巴癌　　茜茜之前一直生活在厦门。由于外表出众能力出色，一直以来，她都是父母眼中从不让人操心的“骄傲”。　　三年前，茜茜把自己在厦门一家两百多平的SPA养颜馆转手给别人之后，准备用手里的钱带着父母移民澳洲。在一边办理移民手续的同时，茜茜也计划着出去旅游。　　2015年6月份左右，从香港和澳门回来的她又报了去泰国的团，在这次旅行中，她认识了比自己小7岁的小虎（化名）。19岁的小虎从事网球相关工作。　　“当时从没想过和他有点什么，一个团的几个年轻人都聊得来。”茜茜回忆到。　　在旅行团结束后，小虎开始了猛烈的追求，送礼物、吃的、用的、穿的、还做生日视频等。用茜茜的话说“礼物都不贵，胜在有心。”半年后两人确立恋爱关系，移民计划也终止了，茜茜从厦门来到了重庆，自己找了份工作养活自己，还开了三家店。　　一切都朝着美好的方向前进，公婆还口头承诺给茜茜买辆车。而在去年10月发现自己怀孕后，茜茜就搬到小虎位于大学城附近的小区，并在男方家人的反对下，关掉了自己的门店。　　今年6月12日，茜茜生下一个健康的男婴。但谁也没有想到，由于产后并发症出现心脏有血栓、癫痫等，在去医院做检查时，一向身体很好的茜茜竟被确诊为淋巴癌。　　小7岁男友承诺到法定年龄再办婚礼　　现在却带着孩子消失了　　“我当时听到这结果，人都软了。”茜茜的妈妈张女士说，医生当时表示，若没身体特别不适，建议保守治疗。“我就自我安慰，可能是孕肿。”　　确诊之后，张女士赶到了重庆，和小虎两人轮番照顾茜茜，但渐渐地，茜茜发现婆婆的态度有了些变化。　　茜茜比小虎大7岁，由于小虎还没有到法定领证的年纪，两人当时也和家里人商量，在小虎满22岁以后，也就是儿子快半岁的时候，再举行婚礼。　　“婆婆是个强势的人。”茜茜说，“她把孩子直接抱到自己的卧室，不让我和我妈碰孩子。”茜茜哽咽到，做完治疗回家后，婆婆还常常坐到她床前跟她讨论今后治疗费的问题。　　“她这个病不能生气，要静心，但她老是跟茜茜说这些，急得她一下就病严重了。”张女士抹着眼泪，“小虎爸爸还动手推我，他妈妈也在我脸上指指点点。”　　茜茜目前已经做了两期化疗，第一期化疗的检查和住院治疗费用都是小虎家掏钱治疗。每次在医院治疗完后，小虎就开车来接茜茜回大学城的家。而张女士就自己在外面找了个几百元的出租屋暂住。9月6日，茜茜爸爸从厦门赶到重庆，小虎去机场接了他，之后就是茜茜的爸爸妈妈自己照顾女儿。　　然而，9月7日以后，让茜茜一家始料未及的事发生了，小虎一家和宝宝突然“消失”了。　　这天以后茜茜打电话过去，总是正在通话，或者不在服务区。发微信、短信对方都不回，给公婆打电话更是没人接。“就是全家都联系不上了，我宝宝也不知被抱去哪儿了。”　　就在9月7日晚上8点13分，小虎还在微信里安慰茜茜，虽然说着“我真的怕到那个紧要关头，拿不出钱”，但也说了“砸锅卖铁也要救你。”而在此后，茜茜发去的大多数消息都没得到回复。　　“我来重庆，就见了他两面。”茜茜的父亲曹先生说，“在他说了‘我出去一下’后，就再没看到。”　　手机里都是孩子的照片视频　　每天翻宝宝的视频成了她精神支柱　　如今，穿着长袖长裤坐在沙发上的茜茜，身上围着被子，头上还带着防风帽，起身时还要借助一旁的沙发把手。　　“我是不是很丑，头发也没了。”茜茜低着头说到，“你看看我之前，连怀孕的时候都很美。”记者注意到，茜茜是个爱美的女孩，一头长发，大眼、尖下巴，即使是怀孕她也把自己打扮得很漂亮还化着淡妆。　　但在确诊为淋巴癌后，经过两期化疗，茜茜的长发掉成了一块块的小绒毛，脸和下班也肿了，手臂因为做治疗有些淤青。　　茜茜给记者翻看自己的手机，里面大部分都是宝宝的照片，有喝奶歪嘴笑的、有打哈欠的、还有双手举着睡觉的……茜茜说，这都是以前，小虎一家还没有失联的时候，婆婆发到微信上后她保存下来的。　　9月13日，茜茜和妈妈回大学城时，看到小虎的车了。“我想上前去问他为什么不回我，为什么联系不上他们一家……”茜茜说他们坐在车里追着他的车在后面，直到小虎的车回到小区。　　“他不愿意解释什么，也不下车见我。”回到小区了，茜茜这时才发现，大学城这个家已经“没人”了，宝宝也不见了。　　“我不知道宝宝吃奶粉习不习惯，这天冷得这么快，他们有没有给宝宝买衣服。”每天看宝宝以前的视频和照片，成了茜茜的精神支柱。“医生说我以后生育可能性很小了，再生可能就是要命了。”　　妈妈：见面好商量，请不要带走宝宝　　外婆：这是我女儿拿命换的孩子！　　在母亲张女士看来，就算是茜茜有淋巴瘤，若不是为了生宝宝引发一系列并发症，就不会耽误治疗时间，也不会变得现在这么严重。张女士一边给记者看在医院的诊断报告，一边说道“我女儿拿命换来的宝宝，他们凭什么带走。”　　茜茜回忆到，她见宝宝的最后一面，是9月3日。当天，茜茜因为血栓脱落压迫大脑神经导致左半边身体完全无法动。因为是从家里去医院急诊室，走的时候情况很紧急。“我从门缝里看了他一眼，他盖着蓝色的被单在睡觉，穿着我买的短袖衫。”说着，茜茜大颗大颗地眼泪掉下，身体有些抽搐，“我想我的宝宝，他们‘偷’走了我的宝宝。”　　昨日下午2点17分，小虎从微信上给茜茜发来一段文字：“你的东西能找到的我都拿给你了，其他的我找到了再一并寄给你……过两天给你一份法律文件……你要是着急可以先去厦门……”茜茜赶紧回复“什么文件，当面谈”。但对方一直没有回复，电话打去也打不通。　　茜茜表示，她只有一个愿望，就是要回孩子，其他事情都可以当面好好聊。“他不要我了也行，不治我不管我都可以，我只要带孩子回厦门。”　　律师：　　虽是不受法律保护的夫妻关系　　但作为生母，她有权要回孩子　　重庆天森律师事务所程军仁律师：当事人和男方没有正式登记结婚，从法律角度上是不受法律保护的夫妻关系，因此男方对女方就没有照顾义务，就只能从对小孩的“抚养和监护”角度来看，给女方一定经济支持。　　现在困扰女方的是，她想要回孩子。目前情况是她自己在生病化疗，而孩子和公婆以及丈夫都联系不上。当事人是孩子的亲生母亲，她当然可以要回孩子。　　父母才是孩子的监护人，孩子的爷爷奶奶都没有权利带走孩子，不让母亲接触孩子。加上女方身体有可能不再生育，她是可以以孩子母亲身份要回孩子的。　　程律建议，一是和孩子父亲、公婆当面沟通协调解决，二是可借助网络平台等其他舆论方式为自己发声。</w:t>
        <w:br/>
        <w:t xml:space="preserve">    </w:t>
        <w:tab/>
        <w:t xml:space="preserve">    </w:t>
      </w:r>
    </w:p>
    <w:p>
      <w:r>
        <w:t>WXC9309</w:t>
        <w:br/>
      </w:r>
    </w:p>
    <w:p>
      <w:r>
        <w:t>两个月免费还有额外奖励？听起来很玄幻，但中国电信CTExcel就是能让它成真！(image)美国东部时间无限流量、无限国际通话、无限全球短信任你发。。不用再担心国内亲人不会打国际电话，不用再郁闷国内的账号验证码接不着，美国境内电话粥随你煲，中国电信CTExcel一卡双号让您轻松享受双国生活。美国境内免费邮寄，更有中英双语客服随时恭候，轻松沟通，快来加入吧！(image)  为在美中国人量身定制的CTExcel手机套餐，最低$19起，最高包含8GB的4G LTE高速流量。所有套餐均包含：(image)(image)最懂海外华人的功能及服务，加上极有竞争力的价格，中国电信CTExcel是您物超所值的选择！(image)(image)只要您9月6日12:00am EST - 10月31日23:59pmEST期间非中国电信CTExcel用户，并携其他运营商的号码转网至中国电信CTExcel，那么你就能享受转网两个月（即60天）的免费。 第一步：购买手机卡和套餐，登录促销活动页面选择一款套餐。第二步：联系原运营商获取account number和pin code，用于激活手机卡。第三步：收到手机卡后用卡上的ICCID、卡套上的激活码及account number、pincode激活手机卡，选择“保留原手机号”。激活的手机卡在12小时内即可生效，不会影响工作和生活。获取之后轻松三步便可完成转网，省掉两个月电话资费！(image)这个9月，金九银十最不能错过的Deal就是它，和不满意又贵的运营商说再见，和实惠又贴心的中国电信CTExcel HighFive吧！未来，你值得拥有更懂你的通信运营商~ (image)</w:t>
      </w:r>
    </w:p>
    <w:p>
      <w:r>
        <w:t>WXC9310</w:t>
        <w:br/>
      </w:r>
    </w:p>
    <w:p>
      <w:r>
        <w:br/>
        <w:t xml:space="preserve">    </w:t>
        <w:tab/>
        <w:t xml:space="preserve">   </w:t>
        <w:tab/>
        <w:tab/>
        <w:t xml:space="preserve"> </w:t>
        <w:br/>
        <w:t xml:space="preserve">    </w:t>
        <w:tab/>
        <w:t>川普政府邀请中国进行新一轮贸易谈判后，由于可能于本周再宣布对2000亿美元中国货品加征关税，升高贸易冲突，中方已考虑回绝谈判，甚至可能对美方采取出口限制，阻断关键零组件供应，并放话“绝不会在枪口下谈判”。“华尔街日报”报导，中国国家副主席王岐山定17日与参加中美主要金融机构高层对话的美国商界代表会面。这是王岐山继接见芝加哥市长伊曼纽和特斯拉执行长马斯克等美国政要及企业家后的又一行动，也再次引发他将主导中美经贸的猜测。南华早报稍早曾引用知情人士指王岐山在美中经贸事务上退居二线。来自太平洋两岸的贸易新威胁，有可能使美中透过外交缓和紧张贸易关系的行动出现变量，这项外交努力上周宣布将由美方财政部长米努勤领衔，美国金融和企业高层大力支持。中国政府则于上周敲定，由一位商务部高层官员本周访问华府，为副总理刘鹤下周的美国行铺路。刘鹤预定会见米努勤，也可能会见川普总统。以副总理层级访美，似乎暗示美中双方已找到协商点。但中国官员16日同时表示，川普若本周迳自宣布，再对中国货物加征2000亿元关税，上述会谈即可能取消。对中国领导阶层提供外交建言的一名高层官员说：“中国不会在枪口抵头的情况下谈判。”曾任中共中央财经领导小组办公室副主任的杨伟民说，中国从未表示不想和美国谈判，但美方必须在化解贸易争端的过程中展现诚意。据报导，美国将再度对进口的中国货物加征关税，加上先前的行动，川普将对每年约5000亿元的进口中国货物的一半课征关税。报导说，川普政府对中国采取双轨并行做法，一是对2000亿元中国货物加征关税，一是与中国展开高层谈判，显示川普团队内部存在分歧。川普下一步展现的对中策略，也反映出他的个人意愿，即增加对中国施压，川普自认在美中贸易争战占了上风，若关税和外交两相冲突，他会选择关税。中国则丝毫没有让步的迹象，部分中国官员并建议领导阶层增加贸易战火力，限制中国出售物料、设备和零件给美国制造业者；这类限制甚至可能加诸苹果公司在中国组装的iPhone手机。同时，似乎为了避免仰赖廉价中国货品的美国消费者的不满，尤其在期中选举逼进之际，川普政府有意对2000亿元进口中国货物加征的关税降低为10%左右，远低于8月所说的25%。知情人士说，加征幅度之所以调降，是因美国业界在公听会与书面意见中警告潜在冲击，也避免消费者荷包在年底购物旺季前大缩水。</w:t>
        <w:br/>
        <w:t xml:space="preserve">    </w:t>
        <w:tab/>
        <w:br/>
        <w:t xml:space="preserve">    </w:t>
        <w:tab/>
        <w:t xml:space="preserve">    </w:t>
      </w:r>
    </w:p>
    <w:p>
      <w:r>
        <w:t>WXC9311</w:t>
        <w:br/>
      </w:r>
    </w:p>
    <w:p>
      <w:r>
        <w:br/>
        <w:t xml:space="preserve">    </w:t>
        <w:tab/>
        <w:t xml:space="preserve">    </w:t>
        <w:tab/>
        <w:t>最近，“台湾女间谍”上了热搜！这个本该是“涉密”“隐晦”“深度马赛克”的话题，上周末却在《新闻联播》+《焦点访谈》上罕见地同时曝光，给观众上了一堂生动的“现代版间谍策反大戏”。兴许是007看多了，大家老觉得女间谍就应该是天使脸蛋、魔鬼身材，挥刀、耍枪、腾空翻、空手道样样在行，神龙见首不见尾的角色……结果，真正出现在电视屏幕上的女间谍们却是“知心姐姐”“老阿姨”这样的形象……环环也是一脸黑线￣□￣｜｜↓↓其实仔细想想也是，毕竟要想深入到普通人生活中去实施策反行动，肯定得低调、接地气，不仅不能貌若天仙，还得去了那些引人注意的“脂粉气”。所以，现实中的男间谍不会像杰森·伯恩那么帅↓↓女间谍也绝不会有“邦女郎”般的性感魅惑↓↓邦女郎贝纳尼丝·马尔洛至于来自台湾的间谍，当然也不会是林志玲那般了。实际上，长相平平、低调内敛反而成了一种“保护色”。只要精通温顺柔和善于倾听的相处之道，能在人群中吃得开，那便是成为间谍的最佳特质了。此次曝光的台湾女间谍许佳滢（真名许莉婷）就在其身份被曝光后，引得网友一片惊呼：别只防备着“蛇蝎美女”了，身边这种长相的也可能是间谍↓↓案件中，许佳滢实际比大学生小哲大了整整16岁，但她靠着温柔体贴的个性硬是钓到了这枚“小鲜肉”学霸，从小哲手上获取了我国防科工的近百份情报。看看历史上的女间谍，的确也并非个个貌美如花，长相平平的大有人在。比如，日本著名的女间谍川岛芳子，很多人习惯性地将其视为“美女间谍”，究其原因，大概还是因为一些影视剧中塑造出的形象都是面容姣好，极尽魅惑↓↓《末代皇妃》中的川岛芳子剧照（李钰饰）。而事实可能并非如此。川岛芳子从小就被生父爱新觉罗·善耆送给日本人川岛浪速当养女，不仅改成日本名，还接受了军国主义教育，被培养成了一名综合素质极高的女间谍。电影《川岛芳子》剧照（梅艳芳饰）。但和电视剧中的形象不同的是，这位女间谍虽然技艺高超，长相却是她的短板。看过她真实照片的人，肯定不会把她和美女联系起来。这是川岛芳子仅存不多的照片，从五官上来看，她长得还算是凑合，但这满嘴龅牙的形象跟“美女间谍”实在是挂不上钩啊……↓↓而且川岛芳子17岁时就被养父强暴，从此变得桀骜不驯，剪了头发、酷爱男装，压根不是传统意义上的美女，就更谈不上美女间谍了↓↓虽然间谍的长相可以忽美忽丑，但一双善于发现的“慧眼”，是所有间谍必须具备的特质。在寻觅策反对象时，间谍们需要通过敏锐的双眼迅速识别出对方身上可供利用的资源。此次曝光的台湾女间谍徐子晴（真名徐韵媛）的策反对象中，就有一名我国家机关某部门的黄姓官员。徐子晴深知，这些官员手中掌握了大量的绝密资料，所以一旦时机到来，便会不惜重金收买。在利用下线接触到大陆某重要机关工作的黄姓官员后，徐子晴随即给出3万元当见面礼，希望可以利用他的身份地位优势，得到一些未曾公开的资讯。其间，徐子晴又不断花重金跟黄姓官员买信息，并表示不会让他犯险，毕竟国防一类的敏感信息她都不要。在归案之前，徐子晴从这名官员手中共搜集了10份秘密级文件，4份内部资料，可谓收获满满。如果没能遇到对口的官员，那间谍们也深谙“放长线钓大鱼”的策略，会亲自培养出一名官员。在2014年广东省安全机关披露的一起境外间谍案件中，大学毕业生宋飞（化名）在招聘网站投递简历，被一家“市场研究公司”相中。殊不知这家公司就是一匹披着羊皮的狼，他们以“为在大陆投资的外资企业提供信息服务”为幌子，不断搜集大陆企业的情报信息。而新入职的宋飞主要工作就是搜集中央政府部门的政策研究资料和撰写调研报告，报酬在2千元~5万元不等。此后，为了扩大宋飞的利用价值，公司全力支持宋飞报考了公务员，还给他提供每月3000元的生活补助。在报考岗位上，公司也是处心积虑，多次游说宋飞，为了“对公司获取信息更有帮助”，建议报考省级机关、智囊和研究部门……宋飞进入间谍部门的视线，也是因为他是一名刚毕业的大学生，“可塑性强”“思想单纯”“容易被小恩小惠诱惑”……这些特质会让学生这个群体更容易被间谍分子盯上，而寻找容易下手的“小白”，也就成为间谍们又一大必备招数。此次央视曝光的台湾间谍案中，间谍人员陈小自（真名陈泰宇）也是看中了学生这个市场，与大陆多名学生勾连，最终进入国家安全部门的视线。今年30岁的陈小自系台湾军情局间谍人员，近几年，他主要在台湾政治大学、淡江大学等高校物色大陆学生，实施拉拢策反↓↓而另一位台湾军情局间谍人员林庆哲（真名林家辅），则是通过参加台湾某基金会的活动开辟出了一条策反之路。他经常以志工名义和参加基金会活动的大陆学生进行接触，不断从工作中物色有策反发展条件的学生↓↓无独有偶，在海口市2017年公布的几起海南间谍案中，间谍们也是纷纷把矛头对准刚毕业的学生。刚大学毕业的王某找到一份自称是“海军某装备杂志社”的工作，职位是观测员，观测报送三亚军港舰船进出情况。起初，王某担心这工作有危险，但公司声称收集这些情况只用于舰船研究，如接受这一工作，除薪酬外，公司还将支付观测点的租金。王某经不住诱惑，接受了这份工作，并按公司要求在军港附近租房，购置望远镜，对军港进行观测。他先后多次用对方规定的暗语，将各类军舰和工程船只进出军港的情况，通过手机发给对方。2015年，王某从国家安全宣传中意识到自己的行为危及国家安全，悬崖勒马主动向国家安全机关自首，如实交待了犯罪事实，避免了更严重的危害。而从此次央视公布的案件来看，大学生很多还是会疏于防范，对于女色、金钱这些“糖衣炮弹”放松警惕，从而酿成大错。环环需要在此提醒的就是，间谍真的不是像影视剧中那样离我们的日常生活遥不可及，有时，陌生人给出的一点小恩小恩或者免费午餐背后，可能都是处心积虑的圈套。毕竟，我们不诋毁这个世界，也不能高估它的善意。</w:t>
        <w:br/>
        <w:t xml:space="preserve">    </w:t>
        <w:tab/>
        <w:t xml:space="preserve">    </w:t>
      </w:r>
    </w:p>
    <w:p>
      <w:r>
        <w:t>WXC9312</w:t>
        <w:br/>
      </w:r>
    </w:p>
    <w:p>
      <w:r>
        <w:t xml:space="preserve">　　还记得前段时间大热的电影吗？王多鱼为了继承他二爷留下的300亿资产，必须在一个月内花光10个亿。　　其中一个片段就是，他最好的哥们庄强为了帮助他投资，找来了一个看上去脏兮兮，还有点神经质的老邻居，。两人一起用，按常理来说，这完全是一个亏本的买卖！　　（图源：豆瓣）　　但戏剧性的是，　　这些年，不动产在人们心中的地位，永远比努力工作，升职加薪高太多太多，一套房子基本上就是大多数人人生的终极目标了。　　但是，中国有句老话：，人与人之间的差距有时候是天壤之别。　　当很多人挣扎着在一线城市扎根，一些小有积蓄的华人群体，已经不满足于国内的平缓的房地产市场了，他们将目光锁定在更有潜力的海外市场。　　　　大家小时候都玩过一个叫，走到一个国家，先买地皮后盖房子，等其他小伙伴走到你购买的地方，就可以收取高额过路费，看谁先破产。　　以前虚拟的游戏，现在被南加州的华人太太们变成了现实！　　据美国《世界日报》报道，南加州出现一批华人太太，她们热衷于短期炒房，快速购买政府挂在网上合法拍卖的房子，。　　（图源：微博）　　据报道，这些华人太太们都是持美国绿卡，可以合法的进出美国。她们的爱人大都是往返于中美两国间的生意人，因为常年两地奔波，可能大部分时间都不在美国。　　而他们的孩子基本上都在美国读书，这些太太们就当起了正经的陪读。在陪读期间，。　　据核桃市一名房地产从业者介绍：　　　　（图源：微博）　　在南加州这群炒房太太很多吗？　　　　由于锁定低价位房源的“太太”们太多，很多房源刚放出来，就被一抢而光，所以现在很多人看好了价格更高的房子。　　之所以盯上法院拍卖的房子，一方面因为，不用寻找房地产中介，比较好操作；另一方面也是因为。　　这些炒房太太们早已经把南加州的房地产业摸得清清楚楚了......　　甚至有一些操作优秀的太太，为了更方便融入到美国的房地产事业，自考了，摇身一变，成了专业人士。更方便管理自己和家族的地产，准备在美国生根发芽了。　　据一名有很多“倒腾”房子经验的阿姨介绍：　　　　（图源：网易新闻）　　这让小编想起了《西虹市首富》暗藏的道理，　　不少加州炒房太太们就是.....导致了整个南加州华人地区的房价一度上涨，惹来很多华人群体的不满。　　很多人认为，南加州炒房太太是一个井然有序的炒房团体，要不然怎么能将这些房价炒上天呢？　　随着小编的深入了解，发现她们真的只是普普通通的家庭主妇，甚至很多人初来美国的时候，连英语都没有办法正常的使用交流。确切的来说，她们更像是一个个握有资金的财团。　　这些炒房团真正厉害的地方在于：。　　据美国本土的华裔房地产经理人说：　　　　　　这么说，南加州这些炒房太太是在背美国政府的锅吗？　　该名经理人还介绍说：　　　　这等于说，后来接盘的人很有可能会被套在其中......果然还是炒房团的套路深啊。　　，是南加州，前不久她还考到了当地的当地产经理人执照：　　　　问及秦阿姨干这行多久了？阿姨表示：可有年头了。　　　　　　说起炒房团的力量，秦阿姨显得特别的兴奋：　　　　问到将来的打算的时候，秦阿姨透露了一下自己的想法：　　的政策一出，我们很多人都觉得亚洲或者是东南亚的市场会很有发展空间，像是柬埔寨、泰国这些国家，我准备尝试一下。”　　（柬埔寨）　　但是像秦阿姨这种资深炒房人还是在少数，还有一部分资金不是很充足的太太们选择组团购房，我们找到了一个。　　据韩阿姨讲述，她的儿子在美国读硕士，开始进入这个圈子的时候吗，是一个韩国的妈妈带这她一起干的。由于她们这伙人普遍没有什么资金，但，所以采取集体投资的方式。　　　　亚洲炒房团成为被排斥的对象，不遵守规则，只为眼前利益，不顾一切，这都是已经是不分美国人对中国炒房团的印象。　　对普通人或是那些每天按时上班的白领来说，他们的收入稳定，在美国养老制度完善的福利社会来说，不需要太多的存款储蓄。但是炒房团一来，。　　很多炒房者甚至说：　　　　（图源：微博）　　挣了不义之财还在大言不惭，反倒是责怪美国本地人“懒惰”？　　　　遗憾的是，这些炒房的人恐怕都是这么想的！　　炒房是一个永远被公开的秘密，一个有着大量金钱地位的人可以设计的游戏，而普通人却一步一步陷入他们的设定中，特别是对安土重迁的中国人来说更是如此。　　　　那些原本心思单纯，希望平稳度日的人，活该成为你口中的肥肉吗？</w:t>
      </w:r>
    </w:p>
    <w:p>
      <w:r>
        <w:t>WXC9313</w:t>
        <w:br/>
      </w:r>
    </w:p>
    <w:p>
      <w:r>
        <w:br/>
        <w:t xml:space="preserve">    </w:t>
        <w:tab/>
        <w:t xml:space="preserve">    </w:t>
        <w:tab/>
        <w:t>面对财政困难，委内瑞拉总统率团访华被指向北京求助。消息称，中国已确定向委内瑞拉提供340亿的资金。对此，中共喉舌称，不会忘记老朋友。北京时间9月15日，针对委内瑞拉总统马杜罗（NicolásMaduro）访华一事，中共喉舌《人民日报》海外版刊文《永远做发展中国家的可靠朋友》，称中国不会对处于困境中的老朋友视而不见。针对西方舆论抹黑中国在亚非拉等国搞“新殖民主义”等，文章反驳，这些论调偏离事实，充满偏见、傲慢，甚至是别有用心。文章强调，中国永远做发展中国家的可靠朋友和真诚伙伴，对于一些发展中国家面临和平赤字、发展赤字、治理赤字，中国不可能袖手旁观。马杜罗于9月13日至16日在北京进行国事访问。期间，马杜罗还参观“毛主席纪念堂”，表示首次到访纪念堂，深受感动。马杜罗形容中国是委内瑞拉的“大姐姐”。美媒彭博社早前称，在马杜罗访问北京之前，委内瑞拉财政部长塞尔帕（SimonZerpa）透露，中国同意提供50亿美元，约340亿元人民币的贷款，委内瑞拉将以现金或石油来还债。资料显示，委内瑞拉原油储量世界第一，但目前已陷入严重的经济危机。英媒路透社称，马杜罗此访重点是讨论经济议题，寻求中国提供新贷款。在过去的10年中，中国通过贷款换石油协议，向委内瑞拉投入超过500亿美元，但现金流在3年前已被中止。</w:t>
        <w:br/>
        <w:t xml:space="preserve">    </w:t>
        <w:tab/>
        <w:t xml:space="preserve">    </w:t>
      </w:r>
    </w:p>
    <w:p>
      <w:r>
        <w:t>WXC9314</w:t>
        <w:br/>
      </w:r>
    </w:p>
    <w:p>
      <w:r>
        <w:t xml:space="preserve"> </w:t>
      </w:r>
    </w:p>
    <w:p>
      <w:r>
        <w:t>WXC9315</w:t>
        <w:br/>
      </w:r>
    </w:p>
    <w:p>
      <w:r>
        <w:br/>
        <w:t xml:space="preserve">    </w:t>
        <w:tab/>
        <w:t xml:space="preserve">    </w:t>
        <w:tab/>
        <w:t>得州教委会投票决定将希拉里和海伦·凯勒从历史课程中除名据《达拉斯晨报》（The Dallas Morning News）报道，美国得州教育委员会（The Texas State Boardof Education）上週五决定投票，将希拉里·克林顿（Hillary Clinton）和海伦·凯勒（HelenKeller）的名字从该州的必修历史课程中删除，但这一名字将保留摩西（Moses）对美国建国文件的影响。美国得州教育委员会上週五决定投票，将希拉里·克林顿（Hillary Clinton）和海伦·凯勒（HelenKeller）的名字从该州的必修历史课程中删除。（图片来源：路透社）据赫芬顿邮报（Huffington Post）报道，这些变化是爲540万学龄儿童有选择地“精简”历史课程中信息努力的一部分。该报称，作爲委员会评估的一部分，委员会成员给每一位历史人物的重要性打分从1到20不等。希拉里·克林顿是美国曆史上第一位获得主要政党总统提名的女性，排名仅爲第五。凯勒出生于1888年，是一位作家和活动家，她是第一个获得大学学位的聋哑美国人，排名第七。得州立法机构的当地议员给了一个20分。所有学生都被要求瞭解现任美国总统，所以川普没有被评估。《得克萨斯月刊》（TexasMonthly）报道称，委员会成员曾考虑过删除在1836年阿拉莫（Alamo）与墨西哥士兵在当时的墨西哥的得克萨斯（MexicanTexas）的战斗，“所有英勇的保卫者都献出了自己的生命”。一名州政府官员称这是“政治正确的无稽之谈”，董事会决定不放弃。“在得州，你不会干扰阿拉莫，也不会干扰我们的基督教传统，”得州价值观主席乔纳森·萨恩斯（Jonathan M.Saenz）在一份声明中说。“我们讚赏州教育委员会的大多数成员通过恢复我们的基本权利和历史来做正确的事情。”投票仍处于初级阶段，可能还会改变。最终投票将在11月进行。每年的决定通常都是有争议的。</w:t>
        <w:br/>
        <w:t xml:space="preserve">    </w:t>
        <w:tab/>
        <w:t xml:space="preserve">    </w:t>
      </w:r>
    </w:p>
    <w:p>
      <w:r>
        <w:t>WXC9316</w:t>
        <w:br/>
      </w:r>
    </w:p>
    <w:p>
      <w:r>
        <w:br/>
        <w:t xml:space="preserve">    </w:t>
        <w:tab/>
        <w:t xml:space="preserve">    </w:t>
        <w:tab/>
        <w:t>2008年9月14日晚，提前获知消息的大批记者和围观人群，簇拥在纽约时代广场旁的第七大道上。他们注视着一个个西装革履的投行精英，神情沮丧地走出第七大道745号大楼，失意的人们怀抱纸箱或文件夹等办公用品，上面印着“LEHMANBROTHERS”的醒目标识。次日清晨太阳照常升起，这家有着158年历史的华尔街“债券之王”，却已宣告寿终正寝。根据美国《破产法》规定，雷曼兄弟当天向纽约南区破产法院申请破产保护。当此穷途末路，雷曼总负债已高达6130亿美元，虽然总资产仍有6390亿，但其中大量垃圾次贷债券根本无人接盘，非但不能抵债，反而压得雷曼无法喘息。(image)总裁理查德⋅福尔德1994年起就开始执掌公司帅印，率领当时资历尚浅且业务面狭窄的雷曼，一步步杀入华尔街五大投行之列。现如今雷曼破产，昔日英雄也一夕间变成罪人。不少雷曼员工说，2006年次贷危机风起，警钟就已敲响，但福尔德等高层没能洞察险情，扭转方向错误，反而越走越远，拖着雷曼滑向深渊。(image)2006年前的5年，美国住房市场持续繁荣，加上政策利率水平较低，次级抵押贷款市场迅速膨胀。次级，就是一些信用等级差、还款能力弱的购房者，在银行等金融机构帮助下，通过金融衍生品操作获得贷款，购买房子。随着楼市降温，短期利率上升，次贷还款利率也大幅上升，这部分购房者的还款压力随之陡增。2006年夏，美国媒体上关于次贷购房者违约的报道多了起来，越来越多的人还不起房贷，被银行扫地出门。银行虽然收回房子，但却卖不出高价，因而面临大面积亏损，次贷危机爆发。(image)福尔德早早嗅到了次贷市场上弥漫着钱的味道，他指挥雷曼大举进军房贷市场。2004到2007年，雷曼迎来它的次贷巅峰时刻，不仅买下多家房贷公司和银行，还将次贷包装成债券出售。虽然次贷危机已初露端倪，但福尔德错判了形势，依然逆风而上，加码次贷市场，尤其大量投资商业办公项目。次贷危机逐渐加剧，雷曼账下积压的垃圾债券也越来越多且无法脱手，累积多时的雪花终于变成了雪崩。(image)2008年6月发布的第二季度财报显示，雷曼巨亏28.7亿美元，1994年上市以来首次亏损。这时，雷曼的任务不再是扩张，而是寻求保命。破产前大半年时间里，福尔德使出浑身解数，他打电话给所有能想到的人和机构，巴菲特、索罗斯、美国银行、巴克莱银行等等，希望对方接手雷曼部分资产。但那些人都知道，雷曼急欲甩手的资产中，埋着无人能够应对的债券“地雷”。(image)一次次兜售失败后，福尔德甚至将视线投向国外，先后与日本和韩国的潜在买家接触，但都因价格没谈拢而未能成行。8月底9月初，福尔德的私人飞机穿梭于纽约和首尔之间，与韩国产业银行商讨25%股权收购事宜。这时，雷曼兄弟位于曼哈顿的办公楼里一片繁忙。一大队人马正通宵达旦，筹划注册一家名叫REI Global的新公司，300多亿美元资产将从雷曼总公司剥离出来，注入这家公司。REIGlobal准备停当，已是9月12日。四面楚歌中的福尔德，打出了他雷曼CEO生涯的最后一个重要电话，接电话的是美国财长保尔森。(image)福尔德转向财政部和美联储求救，并非毫无缘由。一周前，美国政府刚刚决定注资2000亿美元，接管房地美和房利美，以防“两房”破产进一步重创本已深陷困境的楼市。之前，美联储还出资300亿美元作为信贷支持，鼓励摩根大通收购了华尔街五大投行的另一家，贝尔斯登。在他俯瞰白宫的办公室里，保尔森接通了福尔德的电话。短短几小时后，他就现身曼哈顿下城的纽约联邦储备银行总部，并约来高盛、摩根士丹利、瑞银、瑞士信贷等大公司CEO，共商雷曼财务危机。(image)一个由高盛和瑞士信贷组成的专家小组，严审REI Global以及准备注入的300亿资产，以弄清它到底值多少钱。审计结果让保尔森和在场其他大佬颇为丧气：300亿美元资产的实际价值只有65%。也就是说，收购雷曼公司至少有100多亿美元甚至更大的窟窿要填。这个大窟窿吓退了潜在的兴趣买家。保尔森也是咬牙切齿，决定分文不掏，任由雷曼走向灭亡。为何美国政府对雷曼见死不救？这是过去10年间被反复提及的一个问题。保尔森曾坦言，雷曼的窟窿深不见底，不知拿多少钱才能堵上。这当然是原因之一，但更深层也更让人唏嘘的原因，事关财政部和美联储的“政治考量”。(image)拯救贝尔斯登和“两房”，媒体和公众批评一片，责备政府用纳税人的钱为私人金融机构的投资失误买单。为了帮助银行业脱困，政府制定了一项总额7000亿美元的“问题资产救助计划”，这时也因批评声浪而在国会受阻。怎么办？只有让公众和市场体会到痛，知道如果政府不出手将带来何等严重后果，才能扭转局面。这时候，雷曼出现了。雷曼破产引发美国股市甚至广泛外溢的金融危机。当人们发现一家庞大的华尔街公司倒塌，会引发如此严重的系统性风险时，“问题资产救助计划”在国会获得通过，舆论的批评也减弱了。(image)美国学者尼尔•弗格森说：“就像伏尔泰名著中那位被处死的英国海军上将，雷曼必须牺牲，才能使人认识到注入公共资本的必要性，才能说服立法机构批准注资计划。”雷曼垮台，使美国政府得以向经济提供更多援助，它转头就以更大投入，挽救了濒临破产的美国国际集团（AIG）。雷曼，以它自己的生命，为濒危的同行们做了嫁衣。(image)为雷曼战斗到最后一刻的福尔德，对此耿耿于怀。在一个月后的国会听证会上，这位62岁的前CEO还怏怏地说，就算进了坟墓，他也不明白为何政府只救AIG，而让雷曼倒闭。市场不是毫无预感，只是没成想来得如此之快。就在破产前的那个周末，雷曼还在竭力与英国巴克莱银行谈判。但在美国财政部再次确认不提供信贷担保后，英国政府叫停了巴克莱的收购计划，压死骆驼的最后一根稻草落了下来。(image)15日凌晨1点45分，雷曼一纸破产声明，把那个星期一变成了华尔街的黑色记忆。美股开盘后即暴跌，道琼斯指数更是创下“9⋅11”事件以来单日最大跌幅。正当人们密切关注华尔街第四大投行雷曼的境遇时，美国银行当天发布声明，宣布以近500亿美元收购了第三大投行美林。在剧烈的金融风暴中，美林踉跄爬上岸来，避免成为紧跟雷曼倒下的又一块多米诺骨牌。覆巢之下，焉有完卵。五大投行中硕果仅存的两家，高盛和摩根士丹利，随即向美联储请求转为银行控股公司。获批后，它们既可设立商业银行分支机构吸收存款，也可永久享受从美联储获得紧急贷款的权利，以此渡过难关。至此，不到一年时间，雷曼破产，贝尔斯登和美林被收购，高盛和摩根士丹利被迫转型，五大投行死走逃亡，这成了华尔街面临严峻考验的缩影。(image)美股“黑色星期一”旋即波及全球。16日，亚洲股市大幅下跌，日本、韩国、香港等跌幅超过5%；澳大利亚股市遭遇地震，澳元开市走弱……雷曼破产，不只是一家公司倒下那么简单，它的业务遍及40多个国家、7000多个实体。如今，这些实体不得不经历复杂的资产重估甚至清算程序。世界金融体系内的大范围挤兑随之而来，最终引爆了系统性危机。美国首当其冲，2009年实际GDP下降2.4%。大量普通美国家庭丢了房子，收入萎缩。一项研究测算，这场危机将使每个普通美国人一生中的收入减少7万美元。(image)在危机爆发那一刻，来自各方的反思就已开始。美国金融业严重缺乏监管，私人金融机构借着金融自由化之风，滥用金融工具创新，引诱普通百姓通过非合理性借贷，进行超前消费甚至入市投机，这是被普遍接受的危机之源。放松金融业限制，始自1980年代初里根政府时期，随后二三十年，又被一个接一个的立法延续和强化，华尔街上投机气氛越来越浓，这才有了2008年的一场整体性危机。(image)正因如此，小布什时期的经济顾问艾德•拉齐尔说，他不同意把危机比喻成“多米诺骨牌效应”，因为这已不是阻止第一块骨牌倒下，比如救了贝尔斯登甚至雷曼兄弟，其他金融机构或整个华尔街就会安然无恙。相反，他认为当时的华尔街已陷入了“爆米花式”危机：“做爆米花时，把锅加热，玉米粒们会受热爆开。这时，你把第一个爆开的玉米粒从锅里拿走，根本没用。其他玉米粒仍在受热，无论怎样它们都会爆开。”(image)有鉴于此，2008年危机后上台的奥巴马，一上来就着手重建金融监管体系。两年后的2010年，他签署了以加强监管为主要内容的金融监管改革法案。这个法律很快就被证明存在漏洞，但也算是美国这个始作俑者对引爆危机的一个交待。加强金融监管的同时，美联储主席伯南克开启了他任内最具标志性的政策：量化宽松，短期内将联邦基金利率降到接近于零，给市场注入巨量美元货币。(image)量宽政策帮助国际资本回流美国，有效缓解了美国自身的金融危机困局，但同时也祸水外引，催化了危机在世界其他地方的蔓延。2010年后的欧债危机、部分金砖国家增速放缓甚至陷入衰退，大的背景都是那场危机，以及美国为求自救不惜祸及他人的政策自私。10年前的那个9月，拉加德作为法国财长目睹了雷曼破产和国际金融危机的爆发。10年一瞬。一周前，她以IMF总裁的身份，写下对国际金融危机十年的纪念。(image)拉加德说，这场危机给经历洗礼的一代人留下永恒的烙印，它给世界投下长久阴影，这个阴影短时间内难以消散。十年间，世界各主要经济体采取令人印象深刻的政策协调。相关国家政府采取财政刺激、资本支持、债务担保和资产购买等措施，限制遭受重创的金融部门拖累实体经济。(image)拉加德说，阻止那场全球金融危机变成另一场“大萧条”的，正是这种国际合作。但讽刺的是，当危机阴影还未消散时，国际政治经济格局却发生“节外生枝”的变化，有关国际合作的承诺正在逐步消失，其中包括一些国家推行保护主义和内向型政策。究竟谁在“节外生枝”，谁在吹起国际合作的逆风？拉加德欲言又止，事实却不言自明。</w:t>
        <w:br/>
        <w:t xml:space="preserve">    </w:t>
        <w:tab/>
        <w:t xml:space="preserve">    </w:t>
      </w:r>
    </w:p>
    <w:p>
      <w:r>
        <w:t>WXC9317</w:t>
        <w:br/>
      </w:r>
    </w:p>
    <w:p>
      <w:r>
        <w:br/>
        <w:t xml:space="preserve">    </w:t>
        <w:tab/>
        <w:t xml:space="preserve">    </w:t>
        <w:tab/>
        <w:t>据英国《每日邮报》9月13日报道，近日，一段视频显示，在美国俄克拉何马州一家酒吧里，一名女子用酒瓶砸她男友的头并不断扇其耳光，还不停用言语辱骂他，最后该男子实在忍受不了离开了。这段视频上传到网络后，引发了一场激烈的议论。视频开始时，这名女子和她的男伴紧张地坐在酒吧里。她穿一件黑色连帽上衣，而他穿一件绿色格子衬衫。突然这名女子拿起酒瓶砸她男友的头，酒撒得满地都是，该男子把酒瓶抢过来后，这名女子停了一下又继续用拳头击打他还扇了他好几个耳光。男友无助地坐着，退缩着，试图握住她的手保护自己不被她殴打。但这名女子一直没有停下，还骂到：“你想打我？你这个混蛋!”不停地对他骂脏话。最后这名男子受够了羞辱，站起来离开了酒吧。看到他要走了，该女子很震惊，突然对他说：“嘿!嘿!我爱你。”但他还是走开了。这段视频是由一位坐在这对男女身后的酒吧顾客拍摄的，目前尚不清楚是什么原因导致了这一事件，也不清楚这对男女是否真是情侣。这段视频在上传到网络后中引发了一场激烈的辩论，人们对不同性别家庭暴力的看法存在惊人差异。许多人评论说，酒吧里的其他顾客对这起暴力事件显然无动于衷，并猜测如果性别角色互换会发生什么。一位网友评论说：“如果性别角色互换，拍摄者要么介入要么报警。男女双方都不可以这样攻击对方，但如果女性是打人者，似乎就没有人会采取行动。”另一位网友无法接受这段视频，他说：“她怎么能一遍又一遍地扇他耳光呢？这太可怕了。”</w:t>
        <w:br/>
        <w:t xml:space="preserve">    </w:t>
        <w:tab/>
        <w:t xml:space="preserve">    </w:t>
      </w:r>
    </w:p>
    <w:p>
      <w:r>
        <w:t>WXC9318</w:t>
        <w:br/>
      </w:r>
    </w:p>
    <w:p>
      <w:r>
        <w:br/>
        <w:t xml:space="preserve">    </w:t>
        <w:tab/>
        <w:t xml:space="preserve">    </w:t>
        <w:tab/>
        <w:t>“三名中国游客在瑞典被警察丢到坟场”上了热搜。9月2日，曾先生及其父母赴瑞典旅游，提前到达旅店后，因无法立刻入住房间，希望能以“付费”的形式在大堂休憩。结果不但被驱逐出酒店，还遭到瑞典警察的毒打和围殴，最后被扔到离市区几十公里外的一座坟场。环球时报率先跟进，认定曾先生三人遭到了瑞典警方的粗暴执法。随后国内各大媒体先后跟进，证实“中国游客遭瑞典警察粗暴对待”事件。唯独新京报在刊发新闻时，标题中谨小慎微的用了一句“游客行程安排欠妥”。实在是令人玩味。首先。曾先生一家人入住的酒店是斯德哥尔摩市中心的Cenerator Stockholm。酒店名气很大，就连百度都为这家酒店做了竞价排名。9977位住客为这家酒店打出了8.3分的高分（非常好）而据曾先生一家人表示：期间发生了什么不得而知，但根据外网新闻报道显示：（引自知乎用户@正恩公 ）据曾先生的说法：然而火眼金睛的网友扒出：通过图中的简介大家可以了解到，这座林地公墓显然跟中国国内看起来就凄风苦雨的坟场不是一码事。通俗的说，这座公墓恰好是瑞典的著名旅游景点。史上最伟大的女演员之一葛丽泰·嘉宝就长眠于此。林地公墓距离斯德哥尔摩市区有多远呢？我们不知道曾先生声称的“距离斯德哥尔摩市区几十公里”有多远但根据知乎用户@曹哲 给出的数据：距离最近的地铁站，不过130米。所以曾先生的说法中：，显然是撒了谎。再说说大家最关心的，瑞典警察有没有毒打中国游客呢？从流传的视频中（无论是当事人还是目击者的视角）来看。瑞典警方并未殴打曾先生一家，更不用说“毒打”了。瑞典警方有一套非常严密的办事流程：反倒是曾先生一家，不配合执法，跪倒在地，大吼大叫，嚎啕大哭。甚至…《瑞典晚报》最先获得了由目击者拍摄的视频，报道引述在现场的瑞典民众的话称：“警察看起来一点也不凶。他们试图使局势平静下来，但是这些中国人只是大叫大嚷。”　　“那个年轻人，肯定是他们的儿子。他很古怪，还扑倒在地上”。　　整件事的脉络已经非常清晰了。必须要说明，在手机摄录和互联网发展并不全面的年代。以至于我们偶见到有警察执法，旁边总会有好事者大喊：与曾先生在视频中叫嚷的话，如出一辙。即使是被誉为“中国教科书式执法”的视频片段，也有一位妇女张牙舞爪，大喊：武志红写过一本书叫《巨婴国》。刚出生的婴儿是不懂文明的，会随着成长建立道德感和羞耻感。但足以令我们全体中国人羞耻的是：然而他们可能不知道。撒泼打诨耍无赖，战术假摔换妥协？瑞典是不吃这一套的。几年前特别喜欢一部电影《赛德克·巴莱》。里面有一句台词我很喜欢，叫做：在苟且求生与被征服之间，原住民们勇敢的拿起简陋的武器。用必死的决心，反抗日本侵略者。但对于曾先生一家来说，终极问题可能是：而这一跪，跪下的可不只是这三个人的尊严。当我看着他们跪得那么主动那么顺理成章，隔着屏幕，我都觉得羞愤和耻辱：</w:t>
        <w:br/>
        <w:t xml:space="preserve">    </w:t>
        <w:tab/>
        <w:t xml:space="preserve">    </w:t>
      </w:r>
    </w:p>
    <w:p>
      <w:r>
        <w:t>WXC9319</w:t>
        <w:br/>
      </w:r>
    </w:p>
    <w:p>
      <w:r>
        <w:br/>
        <w:t xml:space="preserve">    </w:t>
        <w:tab/>
        <w:t xml:space="preserve">    </w:t>
        <w:tab/>
        <w:t>北京时间9月16日，北京马拉松如期进行。但在比赛中，却出现了可耻一幕。有一名号牌为“A3555”的参赛者在跑步时公开揩油，突然伸手摸向了路边加油女郎，加油女郎措手不及，赶紧躲闪，但参赛者脸上竟然还带着微笑，令人十分无语。此事在社交网络引起了热议，不少人纷纷觉得这位参赛者“丢人”，“拉低了跑团整体素质”，还有人表示应该追究责任：“影响太恶劣，应该北马禁赛，并上报田协追加处罚”。最终，来自埃塞俄比亚的选手德比拉以2小时12分08秒的成绩，获得北京马拉松男子组全程马拉松冠军，女子组冠军由来自肯尼亚的阿亚贝以2小时21分36秒的成绩获得。</w:t>
        <w:br/>
        <w:t xml:space="preserve">    </w:t>
        <w:tab/>
        <w:t xml:space="preserve">    </w:t>
      </w:r>
    </w:p>
    <w:p>
      <w:r>
        <w:t>WXC9320</w:t>
        <w:br/>
      </w:r>
    </w:p>
    <w:p>
      <w:r>
        <w:br/>
        <w:t xml:space="preserve">    </w:t>
        <w:tab/>
        <w:t xml:space="preserve">    </w:t>
        <w:tab/>
        <w:t>北京时间9月17日，男篮国手周琦和女友领取结婚证的照片正式曝出，二人之间长达6年的爱情长跑终于修成了正果。昨天中午，周琦女友刚刚在微博上晒出了一张左手无名指戴着钻戒的照片，引发了网友们对于她与周琦已经结婚或者订婚的猜想。今天，他们二人结婚领证的照片就被晒出，以上猜想被完全证实。由于周琦本人的户口在辽宁沈阳，因此他是在今年亚运会夺冠以后，飞回沈阳与女友领证的。从照片上可以看出，他们领证的地点在沈阳市和平区民政局婚姻登记处，晒出结婚证的二人显得十分开心。周琦与女友在一起已经有6年时间，当周琦还在CBA联赛效力时，女友曾经多次前往比赛现场为其加油，二人时不时在微博上秀起了恩爱。但在今年七夕之时，周琦女友一度取消了对周琦的关注，并将个性签名更新为：“不是谁的女友”，二人的感情似乎产生了一定的变数。但亚运会期间周琦又主动艾特女友，大撒“狗粮”。如今，他们的爱情长跑终于修成正果。目前，周琦已经飞往美国休斯敦，与火箭队汇合开始备战新赛季的NBA赛事。已经有网友对此送上了祝福：“争取这个赛季再领个戒指（指NBA总冠军戒指）！”新的赛季，周琦将为爱情事业的双丰收而努力前行。</w:t>
        <w:br/>
        <w:t xml:space="preserve">    </w:t>
        <w:tab/>
        <w:t xml:space="preserve">    </w:t>
      </w:r>
    </w:p>
    <w:p>
      <w:r>
        <w:t>WXC9321</w:t>
        <w:br/>
      </w:r>
    </w:p>
    <w:p>
      <w:r>
        <w:t>9月13日，综合媒体报道，苹果公司9月11日在加州举行新品发布会，苹果全球营销高级副总裁菲尔·席勒（PhilSchiller）介绍新款手机首发时间和国家、地区的资料，背景大屏幕显示香港、台湾等单独列出，台湾标注使用“中华民国国旗”。中国共青团中央、环球网等官方媒体、机构在北京时间9月13日指责，苹果公司在发布会上将台湾列为独立国家，并采用“双重标准”对美属维尔京群岛做出严谨标注。中国官方的责难引发大陆网友抵制苹果的声音。分析认为，这未必说明苹果公司有政治企图，其美国地图标注或是为与“英属维尔京群岛”进行区分，而中共官方将其引申，意在煽动网民情绪。新浪、凤凰等门户网络跟进，《看看新闻》在报道时，直接称“苹果发布会现场将台湾列为国家”，进一步引发中国网友表示要“抵制苹果产品”的评论。但在事实上，苹果或无双重标准问题，但“青天白日满地红”的确是一大难题。中共应通过文化解读扩大“反独”公约数，并为此投入更多资源。目前带节奏的宣传，效果或将事与愿违。</w:t>
      </w:r>
    </w:p>
    <w:p>
      <w:r>
        <w:t>WXC9322</w:t>
        <w:br/>
      </w:r>
    </w:p>
    <w:p>
      <w:r>
        <w:br/>
        <w:t xml:space="preserve">    </w:t>
        <w:tab/>
        <w:t xml:space="preserve">    </w:t>
        <w:tab/>
        <w:t>北京时间17日消息，据路透社报道，京东CEO刘强东将不参加本周在上海举办的2018世界人工智能大会。刘强东8月31日因涉嫌性侵在美国明尼苏达州被捕，第二天被释放，但仍被美国警方调查。他通过他的律师否认有任何不法行为，并重返中国工作。回到中国后，刘强东代表公司参加了几次小型签约活动，但迄今为止未出席任何高调的公众活动。京东一位女发言人周一表示，刘强东将不参加此次论坛，但没有解释具体原因。2018世界人工智能大会将于本周一至周三举行。此次论坛由中国国家发改委及其工业和网络空间部门主办，旨在展示中国在人工智能方面不断增强的实力。其他受邀出席此次大会的客人包括阿里巴巴集团董事局主席马云、腾讯控股CEO马化腾和百度CEO李彦宏等。</w:t>
        <w:br/>
        <w:t xml:space="preserve">    </w:t>
        <w:tab/>
        <w:t xml:space="preserve">    </w:t>
      </w:r>
    </w:p>
    <w:p>
      <w:r>
        <w:t>WXC9323</w:t>
        <w:br/>
      </w:r>
    </w:p>
    <w:p>
      <w:r>
        <w:br/>
        <w:t xml:space="preserve">    </w:t>
        <w:tab/>
        <w:t xml:space="preserve">    </w:t>
        <w:tab/>
        <w:t>“资深金融人士”吴小平抛出私营经济完成历史使命，应逐步退场的理论之后，遭民间唾骂，官媒围剿，引起巨大的社会震动，因为它触发了社会的巨大焦虑和民众的普遍担忧。当局对这篇奇文严厉斥责，力图与之划清界限，但无论是官方的痛批还是删贴都难以撇清干系，无法消除民间的疑虑。私企退场论究竟是左派学者信口开河，还是揣摩逢迎上意，甚至奉旨投石问路？为何习近平掌权以来，此类奇谈怪论竟不绝于耳？当前私营经济陷入改革开放以来最严重的困局难道是偶然的吗？新的公私合营会不会指日可待？</w:t>
        <w:br/>
        <w:t xml:space="preserve">    </w:t>
        <w:tab/>
        <w:t xml:space="preserve">    </w:t>
      </w:r>
    </w:p>
    <w:p>
      <w:r>
        <w:t>WXC9324</w:t>
        <w:br/>
      </w:r>
    </w:p>
    <w:p>
      <w:r>
        <w:br/>
        <w:t xml:space="preserve">    </w:t>
        <w:tab/>
        <w:t xml:space="preserve">    </w:t>
        <w:tab/>
        <w:t>也许标题会让你误解，先说明一下，今天要写的不是那个曾先生在瑞典的事。我只是想借这个机会说一下瑞典这个国家正在发生的另一些事。误闯入瑞典视野的中国游客曾先生和他的父母，以及随之而来的奇怪闹剧，也许很快就会被瑞典人民和瑞典媒体遗忘。但瑞典社会正在经历的另一场风波，更宏大也更广阔，更细微也更深远，那是更大的潮水和飓风的一部分。1、前不久瑞典刚刚举行了大选。这次选举，全球主要媒体都给予了高度的关注。选举前就派出记者采访，选举结果明朗后更是推出各种分析文章。对于瑞典来说，这是很不寻常的待遇，这样的关注度以往从来没有出现过。瑞典偏居北欧一隅，社会和经济发达，同时又有很完善的社会福利制度，和其他北欧国家一样，堪称世界发展的楷模。但是，瑞典太小了，虽然国土面积有45万平方公里，但人口只有950万，还不到北京的一半。用中国的标准来衡量，也就是个稍微大一点的地级市的水平。首都斯德哥尔摩，全国最大的城市，不过只有95万人。所以，虽然瑞典高度富裕文明，但他们在世界上的影响力着实有限。估计一般人对于瑞典的印象仅限于宜家、肉丸和拉尔森。对于瑞典的政治，外界本来是不会有太大兴趣的。但今年的情况很不一样。瑞典第一大党叫瑞典社会民主党。这个党的政治立场是中间偏左，他们奉行社会民主主义，既遵守自由市场经济，又希望借助社会福利手段保证社会平等和弱势群体的利益。所以瑞典这样的高福利资本主义国家，有时候看起来反而更接近社会主义国家。瑞典社会民主党从1889年成立以来就长期执政，历史上只在几个短暂的时期失去过执政地位。目前他们和另外几个中间偏左的政党组成了中左翼联盟。而和他们相对的，则是中右翼联盟，同样由几个政党联合组成。原本瑞典政坛的格局就是执政的中左翼联盟和在野的中右翼联盟对峙。大家其实都走中间路线，只不过是略微偏左和偏右的区别，彼此之间的对抗性也不是很强烈。但这一次选举，一个不同寻常又让人不安的变化是，奉行民粹的极右翼政党“瑞典民主党”迅速崛起，眼看着就要成为撼动瑞典传统政治格局的第三极力量。他们的党魁伊米·奥克松(Jimmie Akesson)风头很劲。我们知道极右翼势力崛起不是一个孤立的现象，而是一个全球性的趋势。西欧南欧国家出现极右翼势力还能理解，但瑞典社会向来开明，这一次浓眉大眼的他们会叛变革命吗？因此瑞典的变化就让国际形势观察家们感到异常紧张。大家都在好奇又不安地关注：到底会有多少瑞典人给极右翼的民主党投票？2、每个国家极右翼的崛起都有各自的原因，在瑞典这要追溯到2015年那场让整个欧洲头疼不已的叙利亚难民危机。如果你还有印象的话，会记得当时大多数欧洲国家都对难民避之不及。很多国家，允许难民穿过自己的国土，但决不允许他们做任何的停留。最极端的匈牙利在国境建起了铁丝网。匈牙利政府还在阿拉伯语媒体登广告，警告难民不要试图跑到匈牙利。就连丹麦都通过了一部引起很大争议的法律，规定难民一旦进入丹麦，所有财产会被强制没收用于支付遣返费用。瑞典是匈牙利的反义词，他们是除了德国以外唯一一个张开怀抱热情欢迎难民到来的欧洲国家。不光是瑞典政府，那时普通的瑞典人，都认为应该对难民提供基于人道主义的帮助。有这样的反应并不奇怪，长久以来瑞典一直是地球上最慷慨、最有同情心、最有理想主义情怀的国家。我记得有美国记者这样形容：“瑞典是唯一一个我遇到的每一个人都比我更理想主义的国家，每个人看上去都如此冷静镇定、积极乐观、整洁有条理”。所以，瑞典一直也是最欢迎难民的国家。二战的时候，瑞典人就收留了大量的挪威人和丹麦犹太人。再后来，逃离伊朗的伊朗人、逃离皮诺切特独裁统治的智利人，还有厄立特里亚人、索马里人、库尔德人，都来到瑞典落脚。90年代，前南斯拉夫解体，瑞典又收留了10万来自前南国家的难民。有统计显示，每年瑞典接收的难民大概是8万人，按人口平均的话这个数字是非常可怕的。美国人口是瑞典的35倍，但每年瑞典接收的难民数比美国还要多。“接收难民”，是瑞典人生活的一部分。而难民们安顿下来以后也慢慢地融入了瑞典，成为瑞典这个国家的一部分。所以这一次，瑞典人带着理想主义，以为他们可以继续以前的做法。就这样，在其他国家都关上门的时候，叙利亚难民迅速地涌进了瑞典。一开始，每个星期都有1500名难民来到瑞典寻求庇护。到了8月，数字开始翻番。到了10月，瑞典每周接收的难民达到了1万人。按照这样的速度，预计2015年全年接收的叙利亚难民总数将达到19万人，相当于人口总数的2%，按人均来说远远超过德国。这样的规模，很快就超过了瑞典的承受能力。短短几个月之间，全瑞典所有的私人收容机构都满额运转，宾馆、兵营、教室、停车场、体育馆都被临时征用，搭建了白色的安置帐篷。瑞典这么大，但再也没办法多放下一张给难民的床。让人佩服的是，即使在这样的情况下，瑞典难民署设立的登记现场仍然井井有条，和其他国家难民接收的混乱局面形成鲜明的对比。而且瑞典人在审核难民资格的时候非常宽松。未成年难民的申请一般会无条件地批准，但问题是很多人身上并没有任何能证明身份的文件。其他国家会对难民做骨龄测试，但瑞典的医生却拒绝这样做，理由一是骨龄测试不精确，二是会侵犯隐私。于是，难民自己说几岁就是几岁，即使看上去明显30岁、40岁但仍然声称未成年的，瑞典官员也不去戳穿，只是要求他们不要和真正的未成年人睡在一起。就算是那些因为各种原因不符合瑞典难民接受标准的人，瑞典政府也不会真的下功夫赶走他们，只要他们自己能找到住的地方，基本上就被默许留下来。按照瑞典政府的规定，难民获得国民待遇，享受和本国公民一样的住房、医疗、教育、产假、失业保险等福利。拿产假来说，瑞典法律规定了450天带薪产假。对于难民来说，只要孩子还在7岁以下，母亲即使没有工作，也同样能享受这450个工作日的产假。这意味着她们只要来到瑞典，就可以连续好几年不工作，每个月还能拿一大笔钱。2015年，瑞典政府开支预算的7%都用在了安置难民上，这还不包括难民以后教育和培训的费用。为此，瑞典不得不削减了30%的对外援助。难民，成为了瑞典人给自己设置的一道无论如何作答都无法找到正确答案的无解难题。于是，普通瑞典人对于难民的态度发生了变化。民意调查显示，认为应该暂停接收难民的受访者比例，在几个月里从34%大涨到了60%。围绕是不是应该继续接收难民而形成的争议，也造成了瑞典社会的痛苦撕裂。无数的家庭内部，无数的朋友之间，人们热烈地激辩，谁也无法说服对方。2015年11月24日，曾经慷慨激昂宣称“我心目中的欧洲从来不会修建围墙”的瑞典首相洛夫文(StefanLöfven)不得在新闻发布会表示，将采取措施限制接收难民的人数。他带着哭腔说，“要这么说我非常痛苦，但瑞典再也无力接收这么多的难民，瑞典人也需要呼吸的空间”。他身旁的女副首相，同样也是眼眶红红，流着眼泪。到12月，瑞典宣布不再接收任何没有身份证明文件的难民。原本按照申根协定，在申根国家之间出入境不需要出示身份文件，因此这个新规定意味着申根协定的自由流动原则终结。到了2016年1月，瑞典政府又宣布将强制驱逐8万名已经入境的难民。对于原本善良慷慨的瑞典人来说，要这样硬心肠还真不是一件容易的事。瑞典人就这样被自己的理想主义情怀压垮，地球上最慷慨的国家到此宣告终结。当然，指责瑞典人是不公平的，没有任何一个人有资格要求别人去当英雄。如果当初其他的欧洲国家也能够伸出手接收一定数量的难民，而不是关上大门把包袱甩给少数几个国家，那瑞典肯定就不会被压垮，只是可惜没有如果了。3、难民潮虽然得到了遏制，但它给瑞典社会留下了持久的影响。最直接的表现，就是这次的大选。最后的选举结果，执政的瑞典社会民主党只拿到28.4%的选票，创下了100年以来最差的表现。中左翼联盟的选票加在一起是40.6%，中右翼联盟则是40.3%，都没有过半数。而极右翼的瑞典民主党得票率17.6%，虽然没有像事前人们估计的那样超过20%，但已经比四年前他们的选票数高出了一大截。瑞典极右翼的崛起，正是因为他们鲜明的反移民立场。即使是其他原本的主流政党，为了争取民意，也在相应地调整政策。风往哪里吹，哪里才是潮水的方向，已经再明显不过。全世界都在右转，各个国家都有民族主义情绪的高涨。美国的特朗普就被视为极右翼的典型。而在欧洲，从法国到意大利，从匈牙利到斯洛文尼亚，这些激进、极端、保守、排外、反多元文化、反全球化、煽动民粹和仇恨的政党，一个接着一个冒了出来。特朗普好歹还是共和党内部的基因突变，但欧洲的极右政党，很多都和纳粹有着千丝万缕的联系。过去这些极右翼政党是没有什么存在感的边缘角色，但这几年他们的支持度不断升高，开始有了越来越广泛的群众基础。所谓的民主其实就是数字游戏，谁拿的选票多，谁就能上台，大家都要遵守这个规则。为了获得更主流民意的支持，在选举中拿到更多的选票，极右翼政党有时也会主动减少过于偏激的言论，但他们的民粹保守本质不会改变。在许多欧洲国家，现在大概都有20%上下的选民支持极右政党，瑞典只不过是最新的一个。而且让人不安的是，这部分人数还在继续增长。瑞典大选结果公布之后，法国极右翼政党国民阵线的领袖玛丽·勒庞特地打电话给伊米·奥克松，祝贺他的同时也在庆祝极右翼的势力范围又扩大了一些。BBC做的这张图标明了欧洲各国最近一次选举里民粹政党的得票率——芬兰18%、丹麦21%、德国12.6%、奥地利26%、匈牙利19%、荷兰13%、瑞士29%、意大利17.4%……不知道几年之后，下一次选举，这些数字又会有怎样的变化？此时此刻的我们，大概正处在一个深刻变化的临界点上。</w:t>
        <w:br/>
        <w:t xml:space="preserve">    </w:t>
        <w:tab/>
        <w:t xml:space="preserve">    </w:t>
      </w:r>
    </w:p>
    <w:p>
      <w:r>
        <w:t>WXC9325</w:t>
        <w:br/>
      </w:r>
    </w:p>
    <w:p>
      <w:r>
        <w:br/>
        <w:t xml:space="preserve">    </w:t>
        <w:tab/>
        <w:t xml:space="preserve">    </w:t>
        <w:tab/>
        <w:t>彭博报导，全球最大饮料商可口可乐公司（Coca-Cola Co.）可能成为下一个进军大麻饮料市场的产业巨擘。可口可乐表示，正密切关注这个新萌芽产业的发展，且对含有大麻二酚（Cannabidiol，CBD）的饮料有兴趣。大麻二酚是大麻中不会影响精神行为的成分，可用于缓解疼痛，却不会让人精神亢奋。BNN彭博电视（BNN Bloomberg Television）指出，可口可乐正和加拿大大麻制造商AuroraCannabis公司洽谈开发大麻饮料事宜。可口可乐可能跨足大麻产业之际，饮料制造商正面临传统业务趋缓瓶颈，因而尝试把大麻当成时髦的饮料成分。啤酒品牌可乐娜（Corona）的酿造商星座品牌公司（Constellation BrandsInc.）上月宣布，将耗资38亿美元，提高对加拿大大麻生产商Canopy Growth公司的持股。</w:t>
        <w:br/>
        <w:t xml:space="preserve">    </w:t>
        <w:tab/>
        <w:t xml:space="preserve">    </w:t>
      </w:r>
    </w:p>
    <w:p>
      <w:r>
        <w:t>WXC9326</w:t>
        <w:br/>
      </w:r>
    </w:p>
    <w:p>
      <w:r>
        <w:br/>
        <w:t xml:space="preserve">    </w:t>
        <w:tab/>
        <w:t xml:space="preserve">    </w:t>
        <w:tab/>
        <w:t>近日，一个名为吴小平、自称“资深金融人士”的人在中国社交媒体掀起一轮轩然大波。他发文称：中国私营经济已完成协助公有经济发展的任务，应逐渐离场。很多人并不知道吴小平是谁，但这篇文章依然在社交媒体引发恐慌。就在此文发布前不久，阿里巴巴主要创始人马云宣布，将在一年后卸任阿里巴巴董事局主席，并宣布了接班人。有人解读，这是中国商业环境恶化下马云的明智离场。马云退场的同时，中国国有资本被曝开始大规模进入上市民营企业。惶恐情绪蔓延的中国私营企业，正面临着未知的未来。图片版权GETTY IMAGESImagecaption中国保监会今年2月指安邦集团"存在违反法律法规的经营行为"，决定接管安邦，为期一年。1978年，中国拉开改革开放大幕，并在1990年代提出发展社会主义市场经济。按官方的说法，中国目前是“公有制占主体地位”，也就是说，在中国经济发展过程中，起主导作用的必须是国有经济。2017年的“中国企业500强”排行榜，有274家国有及国有控股企业上榜，这些企业的营业收入占比达71.83%。据中国财新传媒的不完全统计，仅是上市公司层面，2018年以来就已经有近20家上市公司引入了国有资本。“在已经完成的9个案例中，国有资本共出资超过62亿元，成为上市公司实际控制人。”财新的报道称。独立学者吴强认为，中国民营企业做大后的命运并不是必然被国有资本接管，关键还是要看私有企业是否有政治代表，能否能执政党联盟。“在过去20年，共产党执行的是吸纳型政治制度，民企中出现了政协代表，由此他们感受到了一种政治庇护，但目前政协起不到任何作用，他们有限的政治地位无法保障他们目前的状态，在经济下行阶段很可能成为被剥夺的牺牲品。”吴强告诉BBC中文。“江泽民的三个代表理论包含了民营企业家，也就是所谓的‘先进生产力’，但现在的意识形态完全抛弃了三个代表。”吴强说。2017年中国共产党第十九次代表大会以后，中国政府对市场的干预越来越明显。2018年2月23日，中国保监会宣布对安邦集团实施接管，在一段时期内直接全面管理民营企业性质的安邦。虽然安邦的背景及资产性质较为复杂，但这种处置方式以前极为罕见。吴强称，国有资本大量进入民营企业的现象肯定需要担忧。“贷款难、员工社保问题、企业税收问题，都迫使近年来民营企业不得不接受国有化，这种国有资本介入的形式比以前直接没收私营经济、公私合营更隐蔽。”前中国国企高管、去年离职成为民营企业家的王彬（化名）也有同感。“十九大以后，政府在收权，并没有放权。一方面，这是由中国执政党的本质决定的，因为执政党相信公有制；另一方面，改革开放四十年，中国取得了很大的成就，开始膨胀了，也不太依赖于外资了。”至于国企接盘民企，王彬认为，部分也是因为民企自身经营不善造成的。“海航是民营企业，过度膨胀的问题是自己造成的，导致经营面临困难，最后要求国企参股。”在吴小平文章引发热议后，中共喉舌《人民日报》在9月13日晚罕见发文“安抚”中国民营企业家，称“国家支持民营经济发展，是明确的、一贯的，而且是不断深化的，不是一时的权宜之计，更不是过河拆桥式的策略性利用”。“在当前的形势下，企业家群体更应该不为流言所动，相信国家政策的稳定性，踏踏实实把民营经济办得更好。”《人民日报》文章称。在多位学者看来，官方的发声并不能打消公众的担忧。“吴小平的言论不是孤立的，跟整个国家发展的趋势是吻合的。现在人们已经不像前些年那样了，最近五年的态势大家都清楚，对他的论点产生担忧是非常正常的。”中国中央民族大学教授赵士林告诉BBC中文。赵士林认为，喉舌媒体的回应只是官方在策略层面否定了吴小平，“吴小平只是在不合适的时候说了合适的话，这个话官方现在还不想直接说出来。不管吴小平是不是反讽，这篇文章引发这么大的反响，体现了人们对开改革倒车、倒行逆施的普遍义愤和对局势的担忧。改革就是在某种意义上走向私有化，但吴小平的提法是反改革的，这和中国这几年的发展态势有内在联系。”早在2010年，马云就表态称“只要国家需要，随时准备把支付宝献给国家”。此后，或许是嗅觉比常人更灵敏，2016年，马云又公开表示，“我们过去的一百多年来一直觉得市场经济非常之好，我个人看法未来三十年会发生很大的变化，计划经济将会越来越大”。2017年，京东创始人刘强东也表示，“突然发现其实共产主义真的在我们这一代就可以实现”。“目前国家大环境肯定是对民营企业不利，很多行业的准入，只有国有企业可以。此外，国有企业贷款利率很低，但民企很难拿到贷款，即使拿到，利率也高。国进民退是事实，这一迹象从十八大以后就开始显露了。”王彬说。“上世纪80、90年代的改革主张小政府、大社会，但现在执政党和政府对于整个经济和社会的控制已经深入到了几乎每一个领域和层次，这些都是在改革的名义下进行的，但其结果却是与80、90年代的经济改革目标，即建立市场经济体制的改革目标是相反的。党和政府的控制深入到社会每一个细胞，我认为这是一种历史性倒退。按照目前的状况发展下去，我对前景很悲观。中国民企在相当一段时间内会继续萎缩，会越来越艰难。”独立学者、前中央政治体制改革研讨小组办公室成员吴伟告诉BBC中文。“可以说，从胡锦涛时代的后期，开始出现国进民退，这种现象在近几年加剧。我也在思考，为什么出了这么多形似改革，但执行结果却是相反的'改革'政策。一是传统意识形态回归的原因，二是由于政策原因民营企业发展举步维艰，处于资源垄断地位、被一再要求‘做大做强’的国有企业便趁机扩张地盘，所以国进民退势所必然。民企接受国企控股，从大环境看是被动选择，但从企业家对发展前景悲观，或者出于自保的目的退出，这个角度看，又是主动选择。”吴伟说。“民企没有抵抗的资本和能力，经济上行期间可能也不会束手就擒，他们唯一的资本可能就是媒体和民营资本家自我结盟，但这两点都没有现实可行性。我们有看到媒体发出声音，但媒体的声音也越来越弱。”吴强说。对此，尽管仍持中国护照，但王彬也为未来做了两手准备，他已经在国外设立一个公司。“一方面，中国各个领域已经非常竞争激烈，市场机会在中国越来越少，另一方面，人民币汇率面临着很大压力，政府干预导致人民币跟市场价值严重不对等。”“现在有很多人把钱挪到国外，我当然理解。我要是钱多早就挪出去了。”王彬说。（应采访对象要求，文中王彬为化名）</w:t>
        <w:br/>
        <w:t xml:space="preserve">    </w:t>
        <w:tab/>
        <w:t xml:space="preserve">    </w:t>
      </w:r>
    </w:p>
    <w:p>
      <w:r>
        <w:t>WXC9327</w:t>
        <w:br/>
      </w:r>
    </w:p>
    <w:p>
      <w:r>
        <w:t>(image)美国总统川普对最高法院大法官提名案能否顺利如期在参院过关，首度出现变数！获川普提名的法官卡瓦纳（BrettKavanaugh）上周传出高中时代曾性攻击邻校女生，震惊各界，前天加州一名女教授公开表明自己就是当事人，并进一步披露险遭性侵得逞的细节。据《华盛顿邮报》报导，51岁的加州帕洛奥图大学临床心理学教授福特（Christine BlaseyFord）指控，30多年前曾遭当时就读乔治城预备学校的卡瓦纳性攻击。当时一群年轻人在马里兰一处住宅开趴，大家都在起居室喝酒，她起身去2楼上厕所时，突然被推进一间卧房。当时「醉得踉跄」的卡瓦纳以身体把她压制在床，还笨手笨脚地企图把她的连身泳衣和罩衫脱掉，而他的同学贾奇（MarkJudge）则在旁看好戏，2男笑得跟疯子一样。她想尖叫时，被卡瓦纳以手摀住嘴巴。福特说：「我想他可能不小心就会害死我。他那时试图攻击我，脱我的衣服。」福特在床上持续被毛手毛脚，不断挣扎未果，直到贾奇跳到2人身上时，才因重心不稳，3人全摔下床。她趁隙逃进厕所将门反锁，直到听见2男下楼，约5到10分钟后才逃回家，也不敢告诉任何人。她指出，事件应发生在1982年，当时卡瓦纳17岁，自己15岁。福特直到2012年与丈夫接受伴侣治疗时，才首次透露这段过去。据当年治疗记录，她并未提及卡瓦纳姓名，仅表示受到「菁英男校」学生攻击，而攻击者后来成为「华府备受尊重的上流社会人物」。隔年心理治疗纪录则显示她因少女时期遭「性侵未遂」，留下长期阴影。丈夫称，她在2012年治疗中，描述遭2名醉男困在房内，其中1人把她压在床上毛手毛脚。她也曾提到卡瓦纳的姓氏，并说担心当时担任联邦法官的他，有朝一日会被提名进入最高法院。福特早在7月写信给加州一名议员指控卡瓦纳，但迟迟不想曝光，直到最近她做的指控在媒体传得沸沸扬扬，且其隐私受损，最后终于在「公民责任战胜痛苦与被报复的恐惧」下，把一切公诸于世。卡瓦纳已否认相关指控，白宫前天以简短声明表示对他的支持，显然无意撤销提名。不过，福特选择具名指控，却可能拖延参院司法委员会对卡瓦纳任命案进行表决。福特的律师昨表示，她愿意在表决前公开作证。（国际中心／综合外电报导） 美国准大法官卡瓦纳上周传出性侵丑闻，震惊各界。前天加州一名女教授公开表明自己就是当事人，并进一步披露险遭性侵得逞的细节。</w:t>
      </w:r>
    </w:p>
    <w:p>
      <w:r>
        <w:t>WXC9328</w:t>
        <w:br/>
      </w:r>
    </w:p>
    <w:p>
      <w:r>
        <w:br/>
        <w:t xml:space="preserve">    </w:t>
        <w:tab/>
        <w:t xml:space="preserve">    </w:t>
        <w:tab/>
        <w:t>据美国《新闻周刊》网站9月10日报道称，被称为“基地”组织发动9·11袭击后第一个加入该组织的美国人说，他的经历与其期望大相径庭。报道称，出生在天主教家庭的拉美裔美国人布赖恩特·尼尔·比尼亚斯原籍纽约皇后区，在长岛郊区长大，2008年被巴基斯坦安全部队以恐怖罪名拘留，后来被移交给美国军方关押，他与美军进行了广泛合作。在西点军校反恐中心最新一期的《哨兵》杂志上，比尔亚斯首次与安全分析家米切尔·西尔伯合作撰写了自己的经历。比尼亚斯在陆军有一个失败的经历，他喜欢冒险到古巴这样的地方旅行，之后在2007年“9·11”事件6周年前夕，他皈依了伊斯兰教，奔赴南亚加入了逊尼派穆斯林武装。然而，到了那里之后，这位时年24岁的年轻人发现“基地”组织的生活“极其无聊”。此前，美国对阿富汗和中东的外交政策激怒了他，他坚信自己应该为这一事业献身。在与“基地”组织建立联系之前，他加入了一个名为“沙阿-沙布”的组织。他说，该组织与塔利班有密切关系，而塔利班是美国领导的干预阿富汗行动的主要敌人。在白沙瓦获得新的任务仅仅几周后，比尼亚斯就对缺乏行动感到沮丧，尤其在对美国和阿富汗的基地发动袭击失败后。比尼亚斯对西点军校的这个出版物说：“执行任务让我从可怕的无聊中解脱出来，但最终，我对行动失败感到失望。”生活在高山上，海拔显然也对比尼亚斯造成了伤害。他说，那时他决定宁可死于自杀式行动。不过，更他失望的是，他被告知他缺乏采取这种行动的“宗教知识”而且被送到一所伊斯兰神学院。甚至在返回基地后，维纳斯说，他“仍然无所事事”，除了拆散和重装老式的俄罗斯手枪。到去年12月，他的右脚小脚趾被真菌感染，他离开该组织，加入了在动荡不安的瓦济里斯坦活动的另一个组织，发誓再也不回头了。他试图前往沙特阿拉伯，但未能成功。不过他遇到了一些阿拉伯武装分子，他们把他介绍给一个讲意大利语的突尼斯人，此人能与比尼亚斯交谈，因为他懂西班牙语。这些武装分子主动提出让他加入他们的组织，在没有举行任何仪式的情况下，比尼亚斯成为“基地”组织成员。“基地”组织提供了一系列培训课程，比尼亚斯学习了如何使用各种武器和炸药还有理论。不过他说，只有有钱的阿拉伯人才交得起学费学习暗杀、投毒和绑架等更令人紧张的课程。他再次感到不满意，而且表示并不是他一个人如此。他对《哨兵》杂志说：“有时候根本无事可做。对于无所事事，‘基地’组织很多家伙普遍感到沮丧。很少有什么行动可参加，即便有行动，也不是很出色，所以当战斗任务出现时，身体并不处于‘山地战’的最佳战斗状态。”他接着说：“唯一的其他选择是去巴基斯坦和阿富汗以外的地方参加训练班，但我从来不认识参加过和去参加训练班的人，而且我对此很谨慎。”比尼亚斯说，他在基本训练间隔期间会寻找说英语的同伴交流，“因为没有任何有意义的事情可做”。他说，除了祈祷、吃饭、做饭和睡觉，他什么也没做。有一小段时间，他听世界时事报道，比如奥运会、2008年美国大选和棒球世界大赛，当时无线电信号来自英国广播公司。维亚斯最终利用自己的背景，为炸毁长岛铁路的阴谋提供详细情况，在感恩节周末引起纽约市发出恐怖警报。他还参与了对美军在阿富汗的基地发动的两次火箭弹袭击。然而，他在返回白沙瓦寻找妻子时被捕。巴基斯坦警方把他交给美国。比尼亚斯感觉自己“深陷麻烦之中”，决定坦白交代并协助提供了情报。据说，根据这个情报，中情局出动无人机打击了他曾经驻守的阵地。据报道，他帮助美国政府挫败了“基地”组织的一系列阴谋，并在几次与“基地”组织有关的重要调查中作证。在去年面对判刑时，比尼亚斯为自己的行为承担责任并道歉。他被减去了已服刑期后还要在联邦监狱服刑3个月。据《纽约时报》报道，从今年3月起，在被证人保护计划拒绝后，他再次居住在纽约市。</w:t>
        <w:br/>
        <w:t xml:space="preserve">    </w:t>
        <w:tab/>
        <w:t xml:space="preserve">    </w:t>
      </w:r>
    </w:p>
    <w:p>
      <w:r>
        <w:t>WXC9329</w:t>
        <w:br/>
      </w:r>
    </w:p>
    <w:p>
      <w:r>
        <w:br/>
        <w:t xml:space="preserve">    </w:t>
        <w:tab/>
        <w:t xml:space="preserve">    </w:t>
        <w:tab/>
        <w:t>从去年10月开始，美国华人尤其是华裔科学家聚集的多个微信群和朋友圈流传一个消息：据说来自FBI的消息称，因为担心科技领域的安全问题，凡是加入中国“千人计划”的华人会自动进入FBI注意范围……近来，这类消息在网上和社交媒体上迅速传开，有传言指FBI向得克萨斯州医学中心（Texas MedicalCenter，TMC）内的多家医疗和学术机构提供了一份参与中国“千人计划”的华人教授学者名单，要求相关机构开除或解雇这些学者。还有传言说，华裔科学家不仅是被“盯上”，而且有人遭到逮捕、离职或解聘，甚至有列出确实的人名，服务机构等等，不由人不信，在华人社会激起很大反响。很快，有名列传言名单中的学者出来澄清，指这则涉及自身的消息是假新闻。德州医学中心安德森癌症中心流行病学系主任吴息凤公开发表长篇声明，说明她既不在“千人计划”上，也没有被FBI调查，仍然是教授，中心主任和荣誉教授。并指涉及其他教授如谢克平与其妻子的传言也是错误的。吴息凤认为，这些假新闻是有人想利用目前美中关系变局来陷害她和其他教授。希望华人社会能充分意识到这次事件的危害性。自从有新媒体和社交媒体后，网络上经常有各种难辨是非的消息传开，华人圈出现公开指名道姓陷害当事人的假新闻也并非首次出现，但在美中贸易战导致美中关系紧张和近来关于“华人间谍”传言发酵时，这样的假新闻不仅给当时人带来极大的困扰和伤害，也会在华人圈中造成一定程度的焦虑、担心甚至恐怖的负面情绪。近来，确实有一些关于华人间谍的消息在发酵，8月7日，媒体出现了特朗普在一次晚餐会上指中国留学生都是间谍的报道，特朗普或白宫至今没有对此表态。8月8日，媒体报道FBI官员到休斯敦召集100多位学术和医疗机构的领导开会，警告和告诫该如何防范来自“国外对手”的“安全威胁”。9月13日，得州理工大学副校长发表公开信，指目前美国国会两党正共同考虑立法，并指这项立法将对参与中国、俄罗斯和伊朗人才计划的美国大学教研人员制定制裁政策。明确指出中国的“千人计划”是其中最重要部分。同一天，美国国会众议员鲁尼（FrancisRooney）提出《阻止高等教育间谍及窃盗法》（SHEETAct），提出要防止外国情报单位利用学术交流项目窃取技术、吸收间谍及散播政治宣传，鲁尼在其声明中将矛头公开指向中国。对华人和华裔科学家，包括来美学习和交流的学生学者来说，确实有山雨欲来风满楼的感觉。之所以在美华人非常迫切希望美中关系正常和向良好发展，就因为两国关系一旦紧张或走向不良方向，华人必然受到影响和牵连。过去几年，例如陈霞芬和郗小星那样的华裔科学家一旦受到冤屈被逮捕，后果难以承担。在这种背景下，网上乱传的假新闻，无论是想赚取经济利益还是陷害他人谋取利益或借此抹黑华人科学家和华人整体形象，其心可诛。对人类来说，科学交流是正常而有必要的，科学家为所在国和祖籍国做出贡献也是正常的，科学家所在国对敏感科学做出某些规定也无可非议。就像吴息凤说的那样：“华人心中有不忘故土的情结是正常的，把美国当成第二故乡也是正常的。应该看到一个事实，华人在美国努力工作，勤俭持家，并且对中西文化的传播上都做出了一定的贡献。”无论是工作、学习和还是交流，华人要遵守所在国法律和有关机构的规定，即使在做国际交流时也要细心把握交流国家的法律政策，才能保障在人才跨国学习工作和交流中自身的安全。同时华人群体要警惕某些不良居心的人故意把水搅浑，以达到对华裔科学家和华人不利的目的。</w:t>
        <w:br/>
        <w:t xml:space="preserve">    </w:t>
        <w:tab/>
        <w:t xml:space="preserve">    </w:t>
      </w:r>
    </w:p>
    <w:p>
      <w:r>
        <w:t>WXC9330</w:t>
        <w:br/>
      </w:r>
    </w:p>
    <w:p>
      <w:r>
        <w:br/>
        <w:t xml:space="preserve">    </w:t>
        <w:tab/>
        <w:t xml:space="preserve">    </w:t>
        <w:tab/>
        <w:t>事情发生在2017年2月份，地点是斯德哥尔摩郊区的Fagersjö。因为要重整难民营，瑞典警察过来清场，让难民搬走去其他地方。有一个库尔德难民小伙特别不愿意搬走，成了这里的钉子户，下了最后通牒之后，三个瑞典警察要过来强制执行。这个小伙拿起了椅子，嚎叫着冲上这三个警察。警察且战且退，路人一看如此，加入了援军的行列。四个人打一个貌似小伙被三个警察制服了，谁知道他居然挣脱了，继续打。而且拿起了砖头狠狠砸警车，三个警察只能在旁边围观。一记左勾拳打倒一个，赞：最后，警察一看打不过，呼叫同伴支援，暂时只能撤退，悻悻地走了。</w:t>
        <w:br/>
        <w:t xml:space="preserve">    </w:t>
        <w:tab/>
        <w:t xml:space="preserve">    </w:t>
      </w:r>
    </w:p>
    <w:p>
      <w:r>
        <w:t>WXC9331</w:t>
        <w:br/>
      </w:r>
    </w:p>
    <w:p>
      <w:r>
        <w:br/>
        <w:t xml:space="preserve">    </w:t>
        <w:tab/>
        <w:t xml:space="preserve">    </w:t>
        <w:tab/>
        <w:t>寄发密函揭露美国大法官提名人卡瓦诺性侵的加州教授克莉丝汀．福特，16日首度公开身分。白宫顾问凯莉安．康威17日告诉媒体，应让两位当事人福特与卡瓦诺都到国会宣誓作证；福特的律师表示她的客户愿意亲赴参院司法委员会，也是为卡瓦诺进行任命听证的委员会面前，公开说明她的故事。卡瓦诺说，此事从未发生，相关指控完全错误。卡瓦诺的任命因福特的指控出现意外转折，共和党籍参议员对此表达关切。在福特公开身分前，白宫与卡瓦诺均驳斥这项指控。民主党主张延后进行任命表决，但由共和党掌控的参院司法委员会似乎仍计画于本周稍晚进行表决。51岁的福特告诉华盛顿邮报，1980年代某夏天，喝得醉醺醺的卡瓦诺和他的一名朋友，在马里兰州蒙哥马利郡一栋民宅举行的青少年派对强推她到一间卧室。在友人旁观下，卡瓦诺将她压制在床上，隔着衣服抚摸她全身，并用自己身体搓磨她的身子，笨拙地试图脱掉她的连身泳衣和外面的罩衫。她说，由于卡瓦诺的朋友珈吉也在场，她才得以脱身逃离房间。福特目前为北加州研究心理学家。她公开身分前，珈吉接受媒体访问时，否认此事。福特说，直到2012年，她与丈夫接受婚姻心理治疗时才首度吐露。福特把治疗师部分笔记交给华盛顿邮报，笔记未提及卡瓦诺姓名，仅指称她遭到一所菁英男校学生攻击，而这些学生之后成为华府“极受敬重、地位崇高的人士”。隔年治疗福特的另一名心理治疗师的笔记显示，遭到“性侵未遂”对她造成长期影响。福特于今年夏初写了一封密函给民主党众议员艾许，透露卡瓦诺30余年前曾对她性侵。</w:t>
        <w:br/>
        <w:t xml:space="preserve">    </w:t>
        <w:tab/>
        <w:t xml:space="preserve">    </w:t>
      </w:r>
    </w:p>
    <w:p>
      <w:r>
        <w:t>WXC9332</w:t>
        <w:br/>
      </w:r>
    </w:p>
    <w:p>
      <w:r>
        <w:t>(image)（图源：google streetview）马州蒙郡警方17日表示，银泉镇(SilverSpring)克斯维尔(Colesville)一处独立民宅今天凌晨发生谋杀后自杀(murder-suicide)的家庭惨案。蒙郡警方初步调查指出，户主父亲枪杀妻儿和继女后自杀，其中妻子和年仅十岁的儿子不幸身亡，继女及另一孩子则身受重伤，仍在医院抢救；警方正调查该案，动机不明。警方说，第四区警局及消防营救人员接到报警，于17日凌晨12时6分左右，赶到AmberleighDrive的100路口民宅现场，发现一家五口身中枪杀；其中57岁的丈夫金勇文(Yong MunKim，音译，下同)与48岁的妻子金相妍(Sang Yeon Kim)已断气，十岁幼子金安迪(AndyKim)送医不治，22岁的女儿及另一青少年孩童重伤，被送往医院急救。初步调查显示，金勇文开枪打伤其他四名家庭成员后自杀，两名青少年孩童为金勇文与金相妍所生，22岁的女儿是金相妍所生，为金勇文的继女。警方相信这是一宗家庭纠纷引发的凶杀案，应无公共安全疑虑，这桩家庭惨案的起因仍在调查，警方呼吁知情人士提供线索，电话：(240)773-5050，可匿名报案。</w:t>
      </w:r>
    </w:p>
    <w:p>
      <w:r>
        <w:t>WXC9333</w:t>
        <w:br/>
      </w:r>
    </w:p>
    <w:p>
      <w:r>
        <w:t>原标题：疑似龙门石窟佛首现身美国拍卖会 专访洛阳龙门石窟研究院负责人针对近日媒体报道的“美国纽约苏富比拍卖会上现疑似龙门石窟佛首”事件，9月17日，记者专访了洛阳龙门石窟研究院负责人。该负责人表示，研究院第一时间捕捉到此信息后，高度重视，立即组织科研人员进行现场调查，及时向国家有关部门作了专题汇报。如确属龙门石窟被盗卖佛首，希望能早日回归。(image)2018秋季苏富比拍卖会“琼肯：中国佛教造像”拍卖专场图像合集，疑似龙门石窟佛首已“下架”。据大河报等媒体报道，在纽约苏富比拍卖行官网公告上，“琼肯：中国佛教造像”拍卖专场图录显示的一件唐代佛首石雕引发争议。(image)出现在纽约苏富比拍卖会图录上的佛首。根据苏富比拍卖会图录显示，该佛首石雕被断代为唐代，高约70厘米，预估价达200万到300万美元，是此次专场拍卖会上预估价最高的一件拍品。法国通运公司1955年将此佛首拍卖后，它便从公众的视野中消失。时隔60多年，却被冠以“琼肯家族私人藏品”，又一次被拍卖。(image)三塔洞正壁主尊现状。 龙门石窟研究院供图有文物爱好者发现，这尊佛首与民国期间洛阳龙门石窟1720窟被盗割的一尊佛首高度相似。但在9月12日拍卖会之前，苏富比官网已经从拍品名录中撤下了该佛首石雕。这位负责人接受记者专访时表示：近年来，洛阳市认真贯彻中央决策部署，高度重视文物保护工作，严厉打击文物犯罪。这次看到流失在外的珍贵文物，我们和社会各界一样感到痛心，迫切期望流失海外的珍贵文物能够早日回归“故乡”！我们也希望，流散的1720窟佛首能早日回归到龙门石窟中。他表示，十分感谢广大网友和社会各界对文化遗产保护传承工作、世界文化遗产龙门石窟的关注和热爱。从目前各方发布的资料来看，包括断口、轮廓、风格等方面，苏富比此次拍卖的佛首石雕确实很吻合1720窟的佛像。“但是仅仅依靠照片，我们是无法做出最终的判断的，必须要有机会见到实物之后，才能做出最准确的结论。”下一步，龙门石窟研究院将密切关注该佛首的相关情况，做好相关信息资料的收集和造像的研究对比工作。如能确认该佛首与1720窟主尊佛首吻合，将在国家有关部门的指导帮助下，及社会各界的大力支持下，持续跟踪并力争该佛首顺利回归。(image)苏富比拍卖会图录的佛首石雕（右）与龙门石窟1720窟历史照片中的佛首（左）诸多细节相似。 图片来源于网络1、龙门石窟研究院是龙门文化旅游园区管委会和龙门博物馆合作兴建的二级单位，职责是贯彻执行文物工作的方针政策及文物保护方面的法律、法规；负责石窟文物保护和石窟艺术研究工作；加强对文物安全保卫工作，改善文物安全条件，确保文物安全；负责组织、管理和指导石窟区文物的抢救维修工作等。2、龙门石窟流失海外文物回归早有先例。早在2001年，加拿大国立艺术馆将龙门石窟东山看经寺的一尊罗汉浮雕无偿归还龙门石窟；2004年，由中国文物信息咨询中心征集的高树龛佛首等7件佛造像回国；2005年，流失海外近百年的7件佛造像，跋山涉水回到故乡。(image)三塔洞（第1720窟）远眺。 龙门石窟研究院供图</w:t>
      </w:r>
    </w:p>
    <w:p>
      <w:r>
        <w:t>WXC9334</w:t>
        <w:br/>
      </w:r>
    </w:p>
    <w:p>
      <w:r>
        <w:br/>
        <w:t xml:space="preserve">    </w:t>
        <w:tab/>
        <w:t xml:space="preserve">    </w:t>
        <w:tab/>
        <w:t>(image)　　林心如和霍建华从认识到结婚经历了十几年的风风雨雨才走到一起，着实很不容易，也令人羡慕不已，经过这么多年的相处，两人结婚已经是老夫老妻了吧，毕竟这么多年的朋友彼此都很熟悉。　　最近如懿传霍建华再次凭借自己精湛的演技获得了关注，热度在娱乐圈数一数二。而霍建华的妻子林心如也引起广泛关注，为什么呢，因为霍建华又要当爸爸了。　　林心如霍建华在去年就曝光恋情，然后结婚生子，这前后的时间不到1年再次当爸爸，让人感叹霍建华林心如的造人能力杆杆的!　　也许你会问，林心如生孩子的事情不是过了很久的旧闻了吗，现在提不是过期了吗?哈哈，小编说的不是小宝贝小海豚出生的事哦，而是林心如要生二胎啦!　　已经43岁的林心如大家以为他们不会生二胎了，仅仅过了几个月林心如就再次晒了一组小孩的小衣服小裤子，疑似又有二胎的意思。林心如腰部线条修长纤细，粉丝注意到?下边，行动了个月?轻盈许多，果然在后面就有网友晒出林心如大肚子逛街的照片，而霍建华更是寸步不离的呵护着，如今几个月过去，已经到待产的时间了。　　不少网友都在猜测这次的小宝宝会是男是女呢?不过也只能猜测了，在没有出生之前我们肯定是不会知道的，那么你们猜这次小海豚会得小弟弟还是小姐姐呢?</w:t>
        <w:br/>
        <w:t xml:space="preserve">    </w:t>
        <w:tab/>
        <w:t xml:space="preserve">    </w:t>
      </w:r>
    </w:p>
    <w:p>
      <w:r>
        <w:t>WXC9335</w:t>
        <w:br/>
      </w:r>
    </w:p>
    <w:p>
      <w:r>
        <w:t>(image)(image)原标题：金正恩夫妇现身平壤机场热情迎接文在寅伉俪 今天（18日）上午，韩国总统文在寅夫妇搭乘的专机抵达平壤顺安国际机场，朝鲜最高领导人金正恩及夫人李雪主亲自迎接。这是韩国总统时隔11年，再次造访朝鲜首都。也是文在寅与金正恩的第三次会晤。(image)金正恩在事先并未通知的情况下突然前往迎接，给了人们一个惊喜。(image)直播画面显示，文在寅夫妇下飞机后，走到在红地毯等候的金正恩伉俪面前，与他们热情拥抱握手。(image)文在寅夫妇接过两位朝鲜儿童送上的鲜花，并与其微笑拥抱。随后，文在寅同朝方高级官员一一握手。(image)除了上千名朝鲜各界群众举着朝鲜国旗和半岛旗在机场准备迎接韩国代表团之外，一条蓝底白字的横幅格外引人关注。上边写着：“热烈欢迎访问平壤的文在寅总统”。朝鲜方面此次特意放弃传统的红底白字，而是选择了象征文在寅及韩国执政党共同民主党的蓝色。（编译/海外网刘强）</w:t>
      </w:r>
    </w:p>
    <w:p>
      <w:r>
        <w:t>WXC9336</w:t>
        <w:br/>
      </w:r>
    </w:p>
    <w:p>
      <w:r>
        <w:t>(image)神秘人的身份已经被揭开——这位来自日本的富豪前沢友作成为被埃隆·马斯克创办的SpaceX送上太空旅行的第一人。如果没有意外，他将在2019年乘坐大猎鹰火箭（Big FalconRocket，BFR）进行一次昂贵、浪漫，又危险重重的环月旅行。(image)在BFR旁等待马斯克公布的人群(image) 马斯克出现在公布的现场(image)马斯克在现场公布了BFR的火箭-飞船联合体，并详细介绍了其结构。然后！神秘乘客前沢友作（YusakuMaezawa）登台，介绍了自己的人生经历。他于1975年11月22日生人，是日本最大时尚在线网站Zozotown创始人。2017年个人净资产36亿美元，在日本富豪榜排名第14，目前身价27亿美元。除此之外，他还是一位艺术收藏家，东京当代艺术基金会创办人。他早年创办SwitchStyle乐队，拒绝上大学，带上女友游荡美国，通过邮购进口CD赚得第一桶金，2000年起打造在线平台，2004年创办时尚在线网站Zozotown，是一位不折不扣的“朋克”。前沢友作称，这次旅行对自己而言非常有意义，并详细讲述了自己对月球的长久向往。甚至他还专门为“Moon”建设了一个浪漫的网站dearmoon.earth，向人们介绍月球、艺术、探索。马斯克是一位著名的大幻想家，人们已经习惯他脑袋中不断诞生的疯狂的点子，如果你足够了解他，就会对他各种看似无法实现的计划表示期待。这一次，他的终极想法是在殖民火星。最初，他想要绕过月球，直接前往火星。但就在他宣布了详细的火星计划后不久，马斯克又决定将月球作为探险的第一个目的地。2017年1月，马斯克宣布要在2018年启动载人登月计划，而此后的几次演讲中，他则表示SpaceX会在月球建设基地。(image)图片来自SpaceX官网当被问到太空到底能提供什么机会时，马斯克声称人们应该延续阿波罗登月的梦想：“如果想吸引公众的目光，我们必须在月球上建个基地。”在登月计划发布后，就陆续有私人旅行者联系SpaceX。这次旅行有诸多特殊之处，但获得旅行资格的首要前提是支付高昂的费用。太空旅行涉及的成本因素很多，包括火箭、飞船、燃料、空气等生命支持、发射台及服务、地面控制、医疗和救援准备等等，此外还有普通乘客需要承担的区别于专业宇航员的训练成本等。按照马斯克此前透露的情况，普通人的环月之旅，价格与向国际空间站发射载人飞船基本相当。但根据私人太空旅行机构SpaceAdventures的信息，飞往月球的价格至少是飞往国际空间站的两倍，可能会达到1.75亿美元。而这将成为SpaceX收入的重要部分。马斯克曾经表示，“只要每年发起1-2次登月旅行，这项任务就将贡献总收入的10%-20%。”马斯克说这项旅行任务是要“长绕月球”并且大约需要一周。他预计这段旅程的长度大约是30万-40万英里。这位幸运的乘客将会搭载BFR前往月球，但整个旅程会脱离月球表面，进入外空间，最终返回地球。(image)如果成功，这将是45年来人类首次重返深太空，但这一次，将比人类以前任何时候都去得更快、更远。BFR飞往月球的目标标志着马斯克殖民火星的计划正在以更加复杂的方式展开。虽然幸运的前沢友作将体验他的第一次环月旅行，但这只是马斯克和SpaceX迈出的一小步。他更大的目标是在2022年向火星发射无人驾驶的货运飞船，然后在2024年发射载人飞船。最终，殖民火星。2017年12月份，一个巨大的白色帐篷出现在美国洛杉矶港。在这里，SpaceX的工程师们正在建造那艘名为BFR的星际殖民飞船。我们通过马斯克的公开采访可以想象BFR的诸多”史无前例“。马斯克在现场介绍说，它无比巨大，BFR由两部分组成：飞船和火箭助推器。整个系统加起来达到共118米，近37层楼高。在加满燃料的情况下，BFR将重达4082吨，可装载150吨货物，并可运送100名乘客前往火星。(image)最重要的是，整个系统将100%可重复使用。这使得使它成为人类尝试过的最困难的工程项目之一。美国主流网络媒体BusinessInsider采访了多位业内专家，他们推测了SpaceX建造BFR的方法，包括使用的潜在材料、尖端的组装工艺、安全检查以及预计成本等。马斯克在2016年曾表示，建造整个飞船“主要使用先进碳纤维”。碳纤维复合材料是由许多边缘微观但超强的碳丝构成的。它在轻质、耐用的同时也有许多缺点：一是环氧树脂在室温下会慢慢固化。这意味着，SpaceX只能在1个月的时间里建造飞船的每个主要部分。另一个挑战是碳纤维复合材料不太喜欢接触超冷或低温液体。但要保持液态，甲烷必须保持在零下126摄氏度以下，氧气必须保持在零下147摄氏度以下。对于飞船来说，这样的问题只会更糟。太空中的温度差可达数百度，各种航空航天材料以不同的速度膨胀和收缩。此外，碳纤维复合材料不易发出裂纹、空洞或其他缺陷迹象，SpaceX需要非常仔细地检查。为了检查碳纤维部分，SpaceX可能需要煞费苦心地用超声波扫描仪覆盖每一寸地方。在火箭上，泄漏、裂缝和不稳定都可能引发灾难性后果。然而，一旦飞船开始执行任务，飞行中的检查和修理仍然是必不可少的。在太空中修复才是最困难的部分。按照SpaceX的计划，当所有部件准备就绪后，助推器将把飞船送到离地球数万米高空，然后分离，最终重新着陆、进行检查以及重新添加燃料。有专家表示说“BFR上有很多不同的东西，复杂程度令人生畏。必须有各种不同的材料和连接方法来完成这一切。”接受BI采访的专家表示，发射是测试飞船的唯一方法，而在得到可用的结构之前，“可能要经历很多非常惨重的失败。”(image)如果说这些“硬件”上的准备可以通过技术解决，那么更困难的挑战则来自于一些更严肃的问题。我们必须设想以及接受如下的结果：SpaceX会失败，火箭会爆炸，乘客会死去。相反，如果第一次旅行顺利进行，我们是否会坚持完成接下来的第二次、第三次以及将星际旅行变为常态？我们对太空探索的热情究竟有多高？还是说让我们激动的不过是普通人也拥有了进入太空的可能？当被问到谁会成为第一个进行环月旅行的人的时候，马斯克非常坦诚的表达了这次旅程的风险，“第一次火星之旅将会非常危险，死亡率很高，基本上就是有去无回。如果你准备好赴死，那你就是该去的人。”我们应该清楚的意识到，即使是专业宇航员，在前往太空探索的途中，死亡率也很高。想要最终殖民火星，或者首先是让太空旅行向普通人开放，那么我们就必须准备好面对许多死亡会在这种探索过程中发生的事实。(image)牺牲或许是必要的。如果他成功回到月球，我们必须承认，马斯克的伟大之处在于他在拥有疯狂梦想的同时，总会克服重重困难，并最终实现它。但即使失败，我们对太空探索的热情也不应该就此减弱。1961年5月，美国开始实施阿波罗载人登月计划。1972年12月，阿波罗17号完成了最后一次载人登月任务。马斯克的探索也一定不会因为一次失败而止步。即使他的目标听上去宏伟、遥远、不可实现。但这一切又让人憧憬：未来的BFR，将陆续向火星运输货物，并且最终带着人类去建立第二个家园。我们不清楚BFR的命运，也不知道马斯克未来的探索是否会成功。但很清楚的一点是，那将不会是一片坦途。又有什么关系呢？“下次感到恐惧的时候就想想，旅行者还在宇宙外继续探索，在太阳系外的某个地方，人们并未想到它能走那么远。”这是来自美剧《TheBig Bang Theory》中的一句台词。</w:t>
      </w:r>
    </w:p>
    <w:p>
      <w:r>
        <w:t>WXC9337</w:t>
        <w:br/>
      </w:r>
    </w:p>
    <w:p>
      <w:r>
        <w:br/>
        <w:t xml:space="preserve">    </w:t>
        <w:tab/>
        <w:t xml:space="preserve">    </w:t>
        <w:tab/>
        <w:t xml:space="preserve">9月17日，桂从友大使就瑞典警察粗暴对待中国游客事在使馆接受瑞典《快报》记者拉尔松专访。全文如下： 桂大使说，我昨天接受了你们《晚报》同行的采访，该说的都说了。既然你们也提出要来采访我，我只能同意。首先，我要向你们透露一个新情况。今天中午，3名中国游客遭瑞典警察粗暴对待的事发地警察局负责人见了我的同事。他向我的同事确认，这3名中国游客没有违反瑞典法律。同时他也说，瑞典警察这样做，也没有违反瑞典法律。对瑞典警方这种说法，我们十分不解。第一，这3名中国游客被瑞典警察粗暴对待，生命安全和尊严都受到了威胁和伤害。难道瑞典法律不尊重人权、不尊重人的尊严吗？警察是执法者，代表政府行事，难道瑞典政府也不尊重人权、不尊重人的尊严吗？第二，如果外国警察以同样的方式对待瑞典游客，瑞典政府会作什么样的反应？你们会作什么样的反应？瑞典政府会同意、认可吗？瑞典民众会同意、认可吗？第三，据我们了解，2011年11月，瑞典南部城市布罗斯也发生过一起类似事件。当时受害者是一位瑞典公民，肇事警察被认定为渎职。希望你们把我说的以上情况向你们的读者公布。 问：这件事9月2日就发生了，为什么时隔两周后中国政府做出了强烈反应？ 答：9月2日我们接到了受害游客的口头报告，由于技术原因，我们在5日上午才收到书面详细报告，并向涉事酒店了解了情况。在全面了解情况后，我们在5日向瑞典外交部通报了情况并提出严正交涉。中国外交部也在北京向瑞典驻华大使提出了严正交涉。我们希望瑞方对这3名中国公民提出的彻查事实真相、道歉、惩处涉事警察、赔偿等诉求尽快给予回应。但快2周过去了，瑞方没有一点回应。这不符合国际惯例。3名中国游客身心受到伤害，期待瑞方对他们的合理诉求尽快给予回应，所以只能诉诸媒体。 问：您本人与瑞典外交部的代表和瑞典警方接触了吗？ 答：我刚才说了，9月5日我们在了解到方方面面的情况后，我本人第一时间就约见了瑞典外交部有关负责人。就像我昨天接受瑞典《晚报》采访时强调的，中国政府和我们使馆珍惜每一位中国公民的生命、安全和尊严。从领事保护的角度看，这决不是一件小事。我们希望瑞方能高度重视，对这3名中国受害者的诉求尽快予以应有的回应。 记者问及3名中国游客与酒店的纠纷细节，桂大使说，你提到的问题，我昨天在这里已经向你们的《晚报》记者作了回答，这是书面实录，你可以详细了解。 问：瑞典检察官已认定警察没有违法。 答：那我不禁要问，用粗暴手段将3名游客强行驱离酒店，其中还有两名老人，一名老人有病在身，带着药，警察将他们丢弃在荒郊野外的坟场，深更半夜，当时气温在10℃以下。他们的生命安全受到威胁，尊严受到伤害。瑞典的《警察法》允许这样做吗？瑞典的《警察法》有这么不人道、不道德吗？瑞典的法律有这样不尊重人的基本权利的吗？！问：我在美国工作过，深知和当地警察争执并不是好主意。我看过有关视频，曾先生呼喊着“杀人啦”，情绪激动。如果在美国，有人和美国警察争吵，可能会立即被逮捕。如果当时瑞典警察将中国游客逮捕，这样是更好的选择吗？ 答：瑞典警方已经确认这3名中国游客没有违反法律，警察无权逮捕他们。当然，如果他们犯了法，警察就应依法办事。实际上，3名中国游客人生地不熟，不远万里深夜刚刚抵达斯德哥尔摩，需要帮助。他们能找谁呢？他们本可以找我们使馆，但遗憾的是他们没有这样做。瑞典警察如果不愿意协助他们，最好的办法是联系我们使馆，但他们也没有这样做。即使这3名中国游客的行为有不足或瑕疵之处，都不能构成瑞典警察这样粗暴对待他们的理由。我们不是要尊重人权吗？！我们不是要讲人权吗？！ 问：警察也是按常规行事，有权决定将他们移送到远离事发地的地方，旁边还有地铁站，这没有什么特别的，是常有的情况。 答：我刚才说了，3名中国游客不远万里，深夜刚刚抵达斯德哥尔摩，人生地不熟。瑞典警察把他们强行拉到的地方虽然有地铁站，但他们首先看到的是坟场。你能想像他们在受到这样粗暴对待后，第一眼看到的是坟场，是什么样的感受？即使他们找到了地铁站，你们地铁深夜还运营吗？瑞典警察为什么不把他们拉到安全的地方？据我了解，在斯德哥尔摩的冬天，如果大街上有人喝醉了，警察有义务把他们送到温暖的地方，防止冻伤冻死。难道瑞典警察对这3名中国游客就这么不讲人权、不讲道德？况且3名游客手无寸铁，不可能对警察构成任何威胁。瑞典警察就这么残酷无情吗？ 问：我们都看过事件的现场视频片段，曾先生在警察面前倒地，大叫“杀人啦”。他的这种表现是否也有不对的地方？ 答：他们被强行驱出酒店，曾先生年近七旬有病在身的父亲倒在地上半昏迷，他的母亲瘫坐在地上求助。他们一家人怀着对瑞典的兴趣来旅游，刚到斯德哥尔摩就陷入这样的无助和绝望中，你能指望他作出什么样的反应呢？昨天《晚报》记者也给我看了那段视频。但曾先生父亲躺在地上半昏迷的视频你们为什么不关注呢？！你们为什么不播放呢？ 问：对曾先生所说的遭到警方殴打虐待，瑞典检方调查后认为这一指控没有依据，警察没有错。您对此有何回应？ 答：我一开始就已经回答了这个问题，还需要我重复吗？ 问：不需要了。您可以介绍一下这个中国游客家庭的情况吗？他们来自哪里？本来在瑞典有什么计划，从瑞典离开后他们又去了哪里？ 答：关于他们的家庭情况，在没有得到他们允许的情况下，出于保护隐私，我无权向你透露。他们受到警察粗暴对待后，在当地一名好心路人的帮助下，乘坐轻轨回到斯德哥尔摩市中心，报了警并向我们使馆报告了有关情况，然后放弃了在瑞典的旅游计划，怀着恐惧、愤怒离开了瑞典，继续下一站旅行。 问：9月2日上午10时左右，有人在推特注册了一个名为“Swedenpolicetorturechineseelders”的社交媒体账号，还发布了照片。当时知道此事的人还很少。这个账号是中国使馆人员开设的吗？ 答：我刚才说了，我们使馆是9月2日凌晨6时接到曾先生的口头报告，5日上午才收到他的书面详细报告和照片的。 问：所以这个账号与使馆没关系？ 答：我想我回答得很清楚了。 问：大使先生，相信您也看到这件事在中国引起了强烈的反响，尤其是在微博等社交媒体上。你对此感到惊讶吗？ 答：现在是自媒体时代，我们都要适应这个现实。 问：有人说，这件事本质上是文化冲突、文化误解，或者可能是语言不通造成的。这在世界各地都会发生。为什么中国政府将其作为一件大事？答：你认为这还不是一件大事吗？！深更半夜，低于10℃的气温，不远万里乘兴而来的中国游客不但旅游梦破了，而且生命安全处于危险之中，尊严受到侵犯，这难道不是一件大事？!昨天我对《晚报》记者强调，中国有近14亿人，中国党和政府珍惜每一个人的生命、安全与尊严。维护每一位境外中国公民的生命、安全与尊严是我们驻外使领馆的应尽职责。 问：我在中国工作过，如果中国警察对我提出要求，我会听从。如果今后来瑞典旅游的中国游客面临与瑞典警察对话的情况，您对他们有什么建议？ 答：中国政府一直提醒中国公民到境外旅游时要遵守当地法律法规，尊重当地风俗习惯，要文明旅游。另一方面，中国所有驻外使领馆都时刻关注当地安全形势，根据形势变化及时发布安全提醒和警告。你看一下我们使馆的网站就知道了，今夏以来我们发布了好几次安全提醒。我们这样做的考虑，你可以看我昨天的采访内容。坦率地讲，瑞方有关部门对保护中国游客的安全没有给予应有的重视。到现在为止，没有一起针对中国游客的案件告破。你说怎么办？ 问：其实瑞典本地人也面临同样被盗抢的问题。您是否认为对游客来说，瑞典比其他欧洲国家更危险？ 答：我昨天也回答了相同的问题，你可以看给你的采访实录。我也和其他国家驻瑞典大使讨论过游客安全问题，一些大使也说他们的公民也遇到了频繁被盗抢的情况。我们希望瑞典政府和有关部门对此高度重视，采取有力措施避免针对外国游客的盗抢再次发生，使瑞典比其他国家更安全！ 问：瑞典政府和国内有人认为，中国政府对这件事的处理方式与桂敏海案有关，是在报复瑞典。您对此有何评论？ 答：我在你们《快报》16日的报道中看到了这个说法。我想再次强调，3名中国游客遭到瑞典警方这样的粗暴对待，这还是小事？！他们深更半夜生命安全受到威胁，尊严受伤害。我们就此向瑞方提出严正交涉，要求瑞方尽快对中国游客的合理诉求作出应有回应。难道我们还需要找别的理由吗？！对于提出这种说法的人，说明他们根本就不重视、不在乎中国游客的生命安全和人的尊严！对于提出这种说法的人，希望他们讲点基本人权！中国游客遭到这样的粗暴对待、陷入这样的绝望处境中，他们还不重视，这让我们非常震惊和不解。 问：关于桂敏海案，中国一直认为瑞典干涉了中国内政。那么可不可以说此次事件中，中方的做法干涉了瑞典内政呢？ 答：首先，我要再补充一点。你们《快报》昨天报道中提到，还有人说不排除中国游客遭粗暴对待事件是中国故意导演的。我想说，提出这种说法的人太有想象力了！他们太能编造了！我们都是生活在现实中，而不是生活在虚构的侦探小说里！ 至于桂敏海案，桂敏海在中国犯下严重罪行，中方依法办事。瑞方无理要求中方释放，这显然是干涉中国司法主权，完全不讲法治，是法盲。而这3名中国游客没有违反瑞典法律，却遭到瑞典警察这样粗暴对待，身心、尊严受到伤害。我们的游客希望瑞方对他们的合理诉求尽快作出应有回应。作为使馆，我们肩负着对境外中国公民提供领事保护的职责，当然有义务向瑞方要说法。这是外交惯例和国际通行做法。 问：瑞典检方认为警察没有违法，瑞典警方也拒绝了中国游客提出的道歉和赔偿的诉求，那么下一步会发生什么？ 答：一句话，我们将继续要求瑞方彻查此案，依法办事，尽快对中国游客的合理诉求作出应有回应。我们这样做是在维护中国公民的基本人权。 问：如果瑞典警方拒绝呢？ 答：我们敦促瑞典警方尽快作出应有回应，但不回答假设的问题。 问：您如何看瑞中关系？瑞典是第一个与新中国建交的西方国家，双边关系一直都很好。 答：中国人民对瑞典在西方国家中率先与中国建交始终牢记在心，对瑞典人民怀有友好感情。我们的任务就是与瑞方一道，维护好、发展好、巩固好两国人民的友好感情，推动中瑞关系不断向前发展。但是，中瑞关系的发展必须有一个良好的基础和原则，那就是平等相待、相互尊重。近年来，瑞典一些势力、媒体和人士没有把中国放在平等的位置对待。他们口口声声说瑞典是小国，却事事、时时、处处对中国指手画脚、发号施令，以教师爷自居，充满对中国的傲慢、偏见、成见和无知。我们希望瑞典这些势力、媒体和个人放弃“高姿态”，对中国平等相待。只有在这一基础和原则上，中瑞关系才能进一步向前发展。 </w:t>
        <w:br/>
        <w:t xml:space="preserve">    </w:t>
        <w:tab/>
        <w:t xml:space="preserve">    </w:t>
      </w:r>
    </w:p>
    <w:p>
      <w:r>
        <w:t>WXC9338</w:t>
        <w:br/>
      </w:r>
    </w:p>
    <w:p>
      <w:r>
        <w:t>(image)凤凰网财经9月18日讯9月18日至20日，第12届夏季达沃斯论坛在天津举办。本次大会以“在第四次工业革命中打造创新型社会”为主题，邀请100多个国家和地区的2000多名嘉宾齐聚津门，展开深入探讨。凤凰网财经全程直击。中国保利集团公司董事长徐念沙出席论坛并发表了演讲。 (image)中国保利集团公司董事长徐念沙针对网上流传的“保利靠卖军火发家”的“段子”，徐念沙表示，买卖军火是个不太好听的词，所以老得解释。实际上保利的初衷是国防装备现代化，这个词大家可能比较容易接受。中国不光国土安全是很大的问题，对于周边的和平与稳定也有很重要的作用。所以，中国的国防装备不能老处于小米加步枪的阶段要随着时代变化。所以保利公司成立的初衷，就是朝着现代化的前景、与国际接轨，以学习的心态来发展。对于保利而言，1978年改革开放，使得中国的对外贸易有了极速的增长，不管是引进来还是走出去，各行各业都要实行现代化、走出去。改革开放以后，就需要中国的国防装备的现代化。这个装备的现代化需要用公司制的方法，这样便于跟市场经济国家和全球贸易进行对接。在这种情况下，1984年，中信集团和军队的装备部门合资成立了保利科技公司，也就是保利公司的前身。第一单业务是跟美国合作的黑鹰直升机。徐念沙：说到保利第一笔对外合作的项目，还得说到保利成立的初衷。1978年改革开放的政策，中国的对外贸易有了极速的增长，不管是引进来还是走出去，各个行业、各个专业都要实行现代化，走出去。当时中国解放军，包括我们的国防工业，过去基本上在计划经济的体制下成长和发展。改革开放以后，也需要一个中国的国防装备的现代化。这个装备的现代化就不能通过政府来做了，需要用公司制的方法，这样便于跟市场经济国家和全世界习惯性的贸易做法进行对接。徐念沙：在这种情况下，中信集团和我们军队的装备部门合资成立了保利科技公司，所以这是保利公司的前身，这是1984年。我们初期的业务，第一单业务是跟美国合作的黑鹰直升机，当时西藏是高原，用俄制的和国产，当时直升机技术是飞不了西藏的。所以为了解决西藏高原能够使用直升机的问题，所以跟美国公司合作。随后就跟法国公司合作小羚羊和直升机等一系列的状态。主持人：徐董事长进行了梳理，网上的段子是保利开始是卖军火进行发家，当时是一个什么样的心态？买的顺利吗？有什么挑战？徐念沙：买卖军火是个不太好听的词，所以我老得跟大家做一番解释。其实一开始我们的初衷就是国防装备现代化，我想这个词大家可能比较容易接受。中国这么大一个国家，不光国土安全是很大的问题，甚至对于周边的和平与稳定也有很重要的作用。所以你不能说我们的国防装备老处于小米加步枪，当时抗日战争和解放战争的时代，它也要随着时代变化。所以保利公司成立的初衷，就罩着一个现代化的，当时还不能叫现代化，就是尽量与国际接轨，以学习的心态来发展。包括当时的人才，一部分是我们军队从事装备业务的，一部分是从外贸公司引进，还有工业部门的社会人才。所以大家的心态是边学习、边工作，尽可能地完成国家的任务。同时，在完成国家装备任务的同时，因为你有很多的渠道，你会接触很多国际上的友人和客人，特别是一些高端人士。像做黑鹰直升机，包括美国政府军方的人士都有接触，绝对不是一般的人。包括高端的商业人士，他们有很广阔的网络，保利科技能不能再做点别的？看你们做起来比较规矩，也比较守信誉。就这样慢慢地，我们开始发展了其他的专业。主持人：那个年代学到了什么？徐念沙：那个年代学到的东西很多，如果你问到最重要的问题，我觉得就是学到了一个大家约定俗成的，世界的一个贸易规则，学到了一个互相帮助、互惠互利的这样一个商业交往原则。主持人：最大的挑战是什么？徐念沙：最大的挑战我总结起来有难度，一句话来说，我们那时候从计划经济到市场经济，国内完全封闭状态向改革开放状态的转变，要挑战差距。</w:t>
      </w:r>
    </w:p>
    <w:p>
      <w:r>
        <w:t>WXC9339</w:t>
        <w:br/>
      </w:r>
    </w:p>
    <w:p>
      <w:r>
        <w:br/>
        <w:t xml:space="preserve">    </w:t>
        <w:tab/>
        <w:t xml:space="preserve">   </w:t>
        <w:tab/>
        <w:tab/>
        <w:t xml:space="preserve"> </w:t>
        <w:br/>
        <w:t xml:space="preserve">    </w:t>
        <w:tab/>
        <w:t>美国川普政府17日宣布，再对2000亿美元的中国大陆进口产品加征10%关税，将于9月24日生效，预计年底将税率从10%调至25%。白宫17日发布总统声明宣布此关税措施，并警告若中国大陆对美国农民或其它产业采取报复行动，美方将立即进行第三阶段，即对约2670亿美元的大陆输美商品课征额外关税。川普表示，中方有很多机会可以解决美方的关切，“我再次敦促中国领导人迅速采取行动，停止该国不公平的贸易举措。希望这个贸易情势最终能由我与习主席解决，我相当尊敬且喜爱的人（指中国国家主席习近平。”声明写道，经过七周的公众评论与公听会等程序，他指示美国贸易代表继续对价值约2000亿美元的中国进口商品征收额外关税，关税将于9月24日生效，年底前税率为10%；明年1月1日，税率将调升至25%。川普表示，中国大陆采取许多不公平政策与作法，都与美国技术与智慧财产权相关，例如迫使技术转移，这些作法显然对美国经济健全与繁荣构成严重威胁。川普指出，几个月来，美方一直敦促中方改变其不公平的举措，并给予美国企业公平与对等的待遇；美方清楚表达其需要做出的改变，也给中方许多机会，但中方至今不愿改变其作法。川普说，身为总统，有责任保护美国劳工、农民、企业与美国国家利益，他不会坐视不管。</w:t>
        <w:br/>
        <w:t xml:space="preserve">    </w:t>
        <w:tab/>
        <w:br/>
        <w:t xml:space="preserve">    </w:t>
        <w:tab/>
        <w:t xml:space="preserve">    </w:t>
      </w:r>
    </w:p>
    <w:p>
      <w:r>
        <w:t>WXC9340</w:t>
        <w:br/>
      </w:r>
    </w:p>
    <w:p>
      <w:r>
        <w:t xml:space="preserve">  　　近4年罕见！沪市成交已低于900亿，A股仅剩五个苹果，七大数据惊心，是该贪婪了还是继续恐惧　　(image)　　不足千亿，不足900亿沪市成交额不断刷新新低。　　17日，A股延续疲弱表现，沪指收盘下跌1.11%，成交额仅869.63亿元，创下四年来新低（剔除熔断特殊情况），这也是近四年沪市成交额首次跌破900亿元，同时深成指与创业板指再创四年新低。　　A股不断下行之际，市场又有哪些变化，我们不妨以数据看市场：　　1、成交低迷，创4年新低。8月份沪市成交额跌破3万亿，为28729.73亿元，创下了4年新低。　　2、A股总市值只有五个苹果。A股总市值相当于5.3个苹果公司市值，这一比率是2012年以来的最低点。　　3、个人投资者持自由流通股市值占比超四成。2018年上市公司半年报数据显示，A股个人投资者持有的自由流通市值占比达到40.5%。　　4、流动性危机乍现，超两成个股成交不足千万。17日成交额不足千万的股票已达792只，而三年前日成交额不足千万的股票才50只左右。　　5、超半数个股市值不足50亿。17日市值不足50亿元的股票多达1966只，占比达55.47%。　　6、低价股遍地，超两成个股价格不足5元。　　7、破净股数量创历史纪录。截至9月17日，沪深两市破净股数量达到277只，以房地产、公用事业、交通运输、银行、采掘、汽车六大行业为主。　　成交低迷，创4年新低　　17日，A股延续疲弱表现，沪指收盘下跌1.11%，收报2651.79点，深成指与创业板指再创四年新低。　　更令市场关注的是，两市成交额不断在新纪录：沪市17日成交额仅869.63亿元，创下四年来新低，这也是近四年沪市成交额首次跌破900亿元；深市17日成交额为1198.2亿元，同样创下四年新低。（剔除熔断特殊情况）　　据券商中国记者统计，今年8月份沪市成交额跌破3万亿，为28729.73亿元，创下了4年新低。可以预想的是，在成交继续低迷之下，9月份成交额有望在下一个台阶。　　(image)　　整体来看，沪市月成交额上一次低于3万亿还要追溯到2014年8月，当时沪市月成交额为27897.14亿元，但自2014年8月之后，沪市月成交额从未跌破3万亿。　　(image)　　A股总市值只有五个苹果　　海通策略统计数据显示，截至10日，A股总市值已经跌到5.73万亿美元，跟2015年的顶峰状态10万亿美元比已经跌去了近一半。最新的总市值意味着A股现在相当于5.3个苹果公司（目前苹果市值为1.08万亿美元），这个比率是2012年以来的最低点。　　据海通策略荀玉根统计，从各主要市场总市值占全球主要国家股市总市值的情况来看，A股总市值占比9.1%，美国31.74万亿美元占比50.3%、日本5.97万亿美元占比9.5%、中国香港4.99万亿美元占比7.9%、英国3.49万亿美元占比5.5%、法国2.49万亿美元占比3.9%、印度2.17万亿美元占比3.4%。　　(image)　　个人投资者持自由流通股市值占比超四成　　从全球股市投资者结构来看，A股市场个人投资者占比仍然过高。海通证券统计，2018年半年报数据显示，A股个人投资者持有的自由流通市值占比达到40.5%，而其他主要资本市场中，中国香港、德国、日本、美国、英国和法国的个人投资者持有的总市值占比仅有6.82%、6.14%、4.59%、4.14%、2.74%和1.97%。　　此外，美国机构投资者，包括投资顾问（以公募基金为主）、政府、银行、保险、私募、养老金、对冲基金、风险基金、捐赠基金持有市值占比高达93.2%，相比之下中国A股机构投资者持有自由流通市值占比仅为31.5%。　　(image)　　流动性危机乍现，超两成个股成交不足千万　　大盘成交低迷，更不用说个股。数据显示，17日成交额低于500万元的股票共有245只，而成交额不足千万的股票已达792只，占比22.34%。要知道，三年前日成交额不足千万的股票才50只左右。　　10分钟、半小时甚至1小时内没有成交记录的现象，在A股市场已经开蔓延。如下图所示，这些个股分时图在近几年A股市场着实罕见：　　(image)　　(image)　　(image)　　不少业内人士认为，个股成交额下降正是A股结构性变化的一大特点。在港股市场、美股市场，时常见到一整天没有一笔成交的股票，一天只有一两笔成交的股票更是比比皆是。　　超半数个股市值不足50亿　　对于A股市场来说，曾几何时，小市值股票是资金抢筹的重点标的，易操作、流动性高均是小市值股票的优点，一度成为市场的稀缺资源。然而风水轮流转，时至17日，A股市场小市值股票遍地都是，渐渐成为资金逃离的重点标的。　　据券商中国记者统计，截至9月17日，市值不足50亿元的股票多达1966只，相对于全市场3544只来说，占比超过了一半，达到55.47%；其中，市值低于30亿元的股票也多达1093只，占比高达30.84%。　　时点回到两年前2016年1月28日，A股市场经历一轮快速下跌后，沪指跌破2700点，报收2655.66点，与17日2651.79点相差毫厘。但当日50亿市值以下的股票共有991只（占比35.39%），远低于17日的1966只。　　(image)　　低价股遍地，超两成个股价格不足5元　　熟悉港股市场的投资者都知道，港股市场不仅仙股数量多，同时大蓝筹会获得溢价，而小盘股由于成交低迷，股价会长期保持不动。更重要的是，这一现象更是国际成熟股票市场表现之一。　　数据显示，股价不足5元的个股共有826只，占比高达23.31%；股价低于3元的个股共有169只；股价低于2元的个股共有28只。　　破净股数量创历史纪录　　最新数据显示，截至9月17日，沪深两市破净股数量达到277只，创下历史新高。　　从破净股行业分布来看，破净股数量最多的六个行业分别是房地产（33只）、公用事业（24只）、交通运输（20只）、银行（18只）、采掘（17只）、汽车（17只）。　　(image)　　万联证券表示，从历史数据来看，个股大面积破净多伴随着市场底部的到来，也是市场风险偏好被极度压缩的反应。2008年以来数据显示，前两次破净潮与市场低点具有高度的共振性，虽然历史不会简单的重复，但破净股的配置价值却已逐渐凸显。　　(image)　　海通策略荀玉根表示，中期视角看A股市场处于第五轮周期底部，A股经历了五轮牛熊周期，目前估值水平已经与前几次市场底部相似。未来磨底期右侧的信号等待两个因素明朗：　　第一，盈利回落幅度到底多大。本轮盈利筑底特征也类似2002-05年期间，即W型筑底，这轮盈利改善左侧底回升始于2016年二季度，现在是二次探底回落过程中，预计右侧底在2019年二、三季度，右侧底高于左侧，预计净利同比低点10%左右，ROE低点9.5%~10%。这一点市场有分歧，19年4月年报和季报数据有望给出更明确证据。　　第二，资金面转折需等去杠杆出现拐点。杠杆的症结在于地方隐性债务，总量看我国杠杆率256%不算高，但结构性问题显著，非金融企业部门杠杆率160%明显偏高，这里包括地方融资平台等地方隐性债务，这些债务的解决方案落实才是去杠杆的拐点，届时资金面将迎来转折，M2增速有望回归到名义GDP之上。中期而言，基本面和资金面的变化仍需要时间，中期磨底格局不变，整体操作上行稳致远。 </w:t>
      </w:r>
    </w:p>
    <w:p>
      <w:r>
        <w:t>WXC9341</w:t>
        <w:br/>
      </w:r>
    </w:p>
    <w:p>
      <w:r>
        <w:t xml:space="preserve"> 　　新竹一理发店使用纳粹标志作为招牌。之前还出现过学生校庆时穿纳粹服饰并手持旗帜、一家汽车百货店贩卖纳粹旗帜贴纸的事。　　日前，台湾新竹一家美发店被德国在台协会（GIT）抗议了，原因跟这个招牌有关。↓　　　　该店门口的招牌板　　新竹市出现一家以纳粹符号为招牌图案的理发店。该招牌不仅有纳粹图案，店名还写的是“柏林”。台湾《自由时报》17日报道称，德国在台协会曾多次劝说该美发店撤下牌子，但对方仍执意悬挂。　　对此，德国在台协会17日发布正式声明，称以纳粹标志作商业招牌是“对大屠杀遇难者的一种侮辱”，令他们难以置信、感到厌恶，呼吁该店立刻移除纳粹标志。　　然而，对于德国在台协会的督促，该店的回应是，招牌上的图案仔细看实为四支剃刀，和纳粹完全无关，应该是有人恶意举报。《自由时报》对此还写道，该报记者前往该店查证，店内没有与纳粹相关的物件。　　据台媒报道，近几年德国在台协会颇受关注，很多是因为岛内出现为“纳粹”招魂事件。2016年，新竹光复高中学生校庆时穿纳粹服饰并手持旗帜，德国与以色列驻台单位当时联合谴责，最后台“总统府”出面致歉，“教育部”也惩处光复高中。　　　　新竹光复中学252班学生与纳粹旗帜合影。来源：台湾“中时电子报”　　去年，新竹县一家汽车百货店贩卖纳粹旗帜贴纸，德国在台协会当时呼吁主管机关采取行动抵制。↓　　　　据了解，与台湾有“邦交”的17个国家中，16个在台湾设有“大使馆”；和台湾没有“邦交”的，有49个国家在台北设立办事机构，另外香港在台北设有经济贸易文化办事处，澳门设有经济文化办事处。</w:t>
      </w:r>
    </w:p>
    <w:p>
      <w:r>
        <w:t>WXC9342</w:t>
        <w:br/>
      </w:r>
    </w:p>
    <w:p>
      <w:r>
        <w:t>当地时间9月17日，美国北卡罗来纳州，飓风“佛罗伦萨”袭击当地导致内陆成水乡泽国。飓风“佛罗伦斯”上周登陆美国北卡罗来纳州后，给当地带来灾难性洪水，目前洪水已蔓延至南卡罗莱纳和北卡罗莱纳州的整个内陆区域。　　(image)　　当地时间9月17日，美国北卡罗来纳州，飓风“佛罗伦萨”袭击当地导致内陆成水乡泽国。飓风“佛罗伦斯”上周登陆美国北卡罗来纳州后，给当地带来灾难性洪水，目前洪水已蔓延至南卡罗莱纳和北卡罗莱纳州的整个内陆区域。目前，因“佛罗伦斯”死亡的人数已攀升至32人，其中24人来自北卡州。　　(image)　　据报道，受“佛罗伦斯”带来的降雨影响，北卡州大部分地区和南卡东部的河流水位逐渐上升，多个内陆地区淹水严重。目前，北卡受灾区域已从沿海延伸到中部。而随着风暴推进，北卡西部与南卡州西南部的山区可能会发生山体滑坡。由于淹水严重，北卡多条高速路和主干道都已中断。　　(image)　　根据美联社最新消息，目前因“佛罗伦斯”而死亡的人数已攀升到32人。其中北卡24人。　　(image)　　北卡州长库珀(RoyCooper)17日早晨表示，“北卡的危机仍在继续，灾难性的洪水和龙卷风依然在夺走人们的生命，损坏财产。在北卡的大多数地区，灾情仍十分危急。”　　(image)　　库珀还表示，在“佛罗伦斯”袭击北卡州期间，第一线救援人员总共援救了2600人。　　(image)　　北卡公共安全部门表示，截至当地时间17日早9点20分，依然有48.6万户民众无电可用。　　(image)　　报道称，在北卡州威明顿市，当地16日完全被洪水围困，连外道路全部无法通行，当局已设法运送食物和饮水给被困在市内的12万居民。目前，威明顿市的水势仍然在上涨，当地居民需要在商店和饭馆门口排几个小时的队才能获得生活基本所需。</w:t>
      </w:r>
    </w:p>
    <w:p>
      <w:r>
        <w:t>WXC9343</w:t>
        <w:br/>
      </w:r>
    </w:p>
    <w:p>
      <w:r>
        <w:t>(image)　　至少表面上越来越礼仪化的中国国家副主席王岐山。 路透社                          　　周日周一在北京召开中美金融圆桌会议，这一本由在华尔街人缘广泛的中国国家副主席王岐山主持的会议并无透出多少声息。原因很简单，华尔街的大佬们失去昔日雄风，已不能左右白宫，而今日贵为国家副主席的王岐山已成了难以有大作为的幕后角色。特朗普刚刚砸向中国的2000亿美元巨额关税就是明证。　　纽约时报报道称，美国华尔街领袖17日在北京会见王岐山，试图缓和美中贸易战。但似乎很难取得效果。　　华尔街的领袖们曾说服过前总统奥巴马以及布什向中国做出让步，放弃把中国列为汇率操纵国。中国现在仍然希望利用华尔街来平息华盛顿的怒火，然而，华尔街的话被特朗普置若罔闻。　　据指出，中方本想通过王岐山在华尔街深厚的人脉关系发挥影响力，改变美中贸易战现状。但据指出，华尔街在特朗普那里几乎失去了影响力。根据白宫周一消息，特朗普铁定宣布再对2000亿美元的中国商品加征关税。　　出席这一金融圆桌会议的代表身份也暗示出一个不详的信号，一是多数代表缺席，二是层级有限。根据报道，包括高盛、摩根士丹利、黑石等集团高管在内的华尔街领袖，16日仓促地与中国现任、前任的中国官员及银行高层主管会面，其中包括前中国人民银行行长周小川。另外可能包括中国现任银行行长易纲，银保监会主席郭树清，财政部副部长廖珉，这些人被视为是副总理刘鹤的重要幕僚。　　　　纽约时报引述分析指出，华尔街与白宫“过去行之有效的关系，过去行之有效的公式，现在却行不通了。”　　该报报道，17日，华尔街领袖与中国国家副主席、习近平亲信王岐山会晤。美方与中方人士会面的目的，是想设法加强美中之间的金融关系，但截至目前未透露出进一步的消息。　　但据纽约时报以及金融时报先前的报道，受邀的美国金融界高层这次多以“时间仓促”为由缺席，更重要的理由是，王岐山在美国金融界的老朋友们已经被美国政府边缘化，这严重影响了王岐山意欲担任中美传话人的角色。　　中美贸易纠纷初起之时，曾屡屡传出“救火队长”王岐山亲自出马奔赴华盛顿谈判的消息，但一直没有成行，一些分析指出，北京当局使用的传统说项方式已经不那么有效，王岐山看着爱将刘鹤谈判败北，自己亲临也将冒着遭遇谈判失败的巨大风险。王岐山过去的老朋友们也已被边缘化，这是王岐山一直没有公开出面的重要原因。他虽然近月来会见了一些来访的美国政商人士，但似乎作用极其有限。　　另外，特朗普政府鹰派人物压倒了对华尔街友好的温和派的声音，加之经济状况持续良好，特朗普强硬的贸易立场在两党都得到了支持。美国前贸易代表佐利克预计，即使共和党11月份输掉国会，也不会影响特朗普的对中国的贸易战。</w:t>
      </w:r>
    </w:p>
    <w:p>
      <w:r>
        <w:t>WXC9344</w:t>
        <w:br/>
      </w:r>
    </w:p>
    <w:p>
      <w:r>
        <w:t xml:space="preserve">  　　1998年的那只蝴蝶，一定扇动了一下翅膀。　　当那年春节联欢晚会上，那英和王菲唱起来吧，来吧，相约九八时，没有人知道这是一个暗号，98年，是往后20年的一把钥匙。　　那一年，有一部电视剧横空出世，继《渴望》之后强势霸屏，平均收视率超过42%，最高收视率一度达到65%。那段时间的晚8点，你若在湖南的大街小巷走过，碰不上一个人，而家家户户的电视上都播放着同一个画面。这部电视剧，开创了国产电视剧的另一种表达方式，而由它走红的三个女明星，带来了一个国产偶像时代。　　这部电视剧是《还珠格格》。　　今年是《还珠格格》播出20周年。去年，湖南卫视和琼瑶阿姨讲和，过年时再次重播了《还珠格格》，一重播，便艳压群芳，登顶收视率宝座。《还珠格格》带着一种强大的能量，这种能量令它的影响力辐射至20年后，也令它所成就的人至今吃着格格的红利。　　但20年过去，格格早已不是格格，《中餐厅》里的也已经不是小燕子和五阿哥。　　壹　　1997年《还珠格格》拍到尾声的时候，是个寒冷的冬天，台湾来的苏有朋说，受不了北京寒冷的天气，秋裤都要穿两条。　　这种寒冷大约和《还珠格格》的市场预期差不多。琼瑶和电视湘军的领头人欧阳常林吆喝要做《还珠格格》时，没有人愿意插一脚进来。已经成名了的李宜婷不乐意，刘德凯也呵呵一笑拒绝了琼瑶，当时大家都抢着要上另一部琼瑶戏《苍天有泪》。于是，琼瑶与欧阳常林启用一揽子新人：赵薇还是北影大二的学生，林心如连哭戏都不会演，范冰冰17岁，北漂就快漂不下去。　　拍的时候，赵薇每天提心吊胆，害怕被替换掉。林心如是真的差点被换掉，有段时间，她的戏已经停了，只能看着别人拍。赵薇带着她去吃了顿烤鸭，去天安门拍了纪念照，已经做好了送林离开的准备。　　这戏，看着就要黄。可格格们踩在了时代的痛点上。　　(image)　　在《还珠格格》之前，国产电视剧以严肃剧为主，当时的电视剧制作单位，大都带有体制内基因，底子很厚，拥有行业内最顶尖的人才。这类制作单位，极少考虑市场，只管做出精品。当时出产的电视剧如今看来都是神作，例如老版的四大名著、《封神演义》《雍正王朝》等。这其中最典型的代表是1986年成立的山东影视传媒集团，由山东省广播电视总台及所属山东电影电视剧制作中心为主出资组建。这家老牌国企，是中国最早的电视剧生产单位之一。　　但变化已在暗潮涌动。　　上世纪八九十年代，港台经济迅速发展，流行文化正处于巅峰，四大天王红得发紫。内地也处于改革开放初期，市场经济的火苗在燎原，由体制内向市场转化，是不可避免的尝试。　　上世纪九十年代中期，民营资本开始介入电视剧市场。1996年，国家广电总局出台规定，合拍片和引进剧不能在黄金时段播出，1999年，国家广电总局开始推进制播分离，这都为国产剧市场的繁荣奠定了基础。　　在这个时期，先后有24家民营电视剧制作公司拿到了《电视剧制作许可证》（甲种），譬如以海岩剧出名的海润影视、赵宝刚的鑫宝源和李少红的荣信达。甲种证是广电总局颁发的最高级别的电视剧制作证书，持证机构可以独立制作和发行电视剧，拍摄时间和数量不受限制。这代表着，政府媒介政策正在逐渐放宽。　　同样在这个时期，如今的电影行业大佬也走上了初创道路：1998年，华谊开始正式进军电影行业，王家的两兄弟由广告人变身电影人；同一年，王长田用借来的10万块钱在居民楼创立了光线电视；第二年，北影厂最年轻的科级干部于冬辞职，创立了博纳文化公司。　　那是一个最好的时代。包容、开放、多样，百花争鸣。　　所以，在当时实属异数的《还珠格格》反而有了生存的土壤，它契合了流行潮流，恰恰弥补了一块市场空白。　　1997年对湖南卫视也至关重要。那一年，湖南卫视上星。作为台长的欧阳常林大刀阔斧地推出了王牌节目《快乐大本营》和《玫瑰之约》，平台风格定位渐显。更重要的是，上星令《还珠格格》得以全国范围内播出，最终成为一种狂热现象，而不仅仅停留在一部剧的意义上。《还珠格格》之后，2005年，湖南卫视又推出了草根选秀节目《超级女声》，自此确定快乐中国的频道定位，在一众电视台中脱颖而出。　　在那个时代节骨眼上，一切似乎都箭在弦上，而那支箭恰好是《还珠格格》。　　赵薇成了全民偶像，有个说法是，她开创了中国内地流行偶像的巨星时代。还珠时期，她一麻袋一麻袋地收粉丝的信，因为不常在学校，就让两个男同学帮她清理信件，其中之一，便是黄晓明。黄晓明说，他们出去都说自己是赵薇的同学。　　林心如也发现自己红了。有一天她去北影厂的卫生间，看见墙上有人写着喜欢紫薇，还有粉丝不远万里地飞来，就为了给她送几条围巾。　　无论是电视台、电视剧制作公司、电视剧本身还是对偶像的定义，都在发生着巨大的变化。　　《还珠格格》打开了潘多拉的盒子。　　贰　　在《还珠格格》与湖南卫视互相成就之后，有一个词开始被频频提出娱乐至死。内地物质生活发展到一定阶段之后，娱乐开始有了生存的土壤。诚然，《还珠格格》这样现象电视剧的出现，与湖南卫视这样异类电视台的出现，对中国娱乐产业链的发展和完善起着极大的推动作用。　　《还珠格格》之后的十年，娱乐圈很精彩。　　口袋里只有800块，打车都缺钱的王京花成了内地第一经纪人，靠着《手机》把范冰冰塞进了四旦双冰行列。离开华谊后，范冰冰开了工作室，那是国内第一个明星工作室，她和圈内大佬穆晓光联手打造出了范爷，稳坐明星品牌第一把交椅。　　赵薇经历过军旗装事件，票房毒药的低谷，终于在读研的时候遇上了黄有龙，甭管是不是司机，小燕子最终牵手了号称4亿身家的黄阿哥，自此走进了资本的世界。　　十年时间，金锁与小燕子，她们一个把自己活成了商品，一个把自己活成了商人。只有紫薇在原地踏步，琼瑶与华谊都没能推高她，倒是碰上于正，34岁的紫薇靠着《美人心计》再红了一把，工作室的生意也好了起来。　　(image)　　与娱乐圈精彩相对应的，是国产剧的美好时代。那十年，是八大民营电视剧制作公司的鼎盛时期。　　2000年，赵宝刚带着他的鑫宝源，深耕细作出了《像雾像雨又像风》，以剧带星，推出了旗下艺人孙红雷和李小冉。2005年之后，赵宝刚扛起了青春大旗，聚焦现代青年的爱情与困惑，拍出了《奋斗》《我的青春谁做主》《北京青年》《裸婚时代》，至今仍未有青春系列能超越这块金字招牌。　　2003年，尤小刚拍出了《孝庄秘史》，继《还珠格格》之后，又烧了一把清宫戏的火。《孝庄秘史》之后，尤小刚接连拍出《皇太子秘史》《太祖秘史》《康朝秘史》，开创了秘史剧类型。秘史剧令尤小刚所在的中北电视艺术中心在业内名声大噪，品牌影响力剧增。　　李少红、李小婉、曾念平这铁三角，也分得一杯羹。2001年《大明宫词》播出时，荣信达已成立6年。《大明宫词》的花开结果，为荣信达的内容定位指明了道路，开创了国产剧文艺唯美之风。无论从台词、服化道还是演员，之后的《橘子红了》《人间四月天》都带有与《大明宫词》相同的烙印，那是李少红的烙印，也是荣信达的烙印。至今提到荣信达，《大明宫词》还是一张最好的名片。《大明宫词》也成就了周迅，那一年，她获得了金鹰奖最受欢迎女演员，在《苏州河》之后，周迅在大众领域证明了自己的商业价值。　　那段时期的剧作，看市场，也看质量，是良性发展的一段时期。除了赵、尤、李之外，海润、慈文、小马奔腾、金英马、华谊也具有相当强的实力，《大宅门》《永不瞑目》《亮剑》《士兵突击》这些现象级的电视剧，皆出自这几家公司。　　台偶与韩剧也在这一时期杀入内地市场，《流星花园》《海豚湾恋人》《夏娃的诱惑》《蓝色生死恋》《大长今》《天国的阶梯》它们的出现，将轻巧型电视剧引入内地市场，迎合了已经成长为观剧主力的80后受众的需求。　　可以说，在剧作的丰富性上，前十年与后十年都望尘莫及。　　那十年，处处皆是一片繁华。　　叁　　2009年有一部神剧出炉《一起来看流星雨》，18岁的郑爽走进了大众视线，就像当时的赵薇一样。不幸的是，郑爽并没有赵薇好命，她碰上的是雷阵雨。再过两年，杨幂的《宫锁心玉》抢跑，清宫又赢了。　　这时段期，原来的八大民营电视剧制作公司不再独大，新丽、欢瑞、嘉行、东阳正午阳光等新贵崛起，以《一起来看流星雨》为代表的土偶及以《古剑奇谭》为代表的古偶，成为这段时期国产剧的最大公约数。电视剧开启群魔乱舞时代。　　在这些剧作的滋养下，90后小花旦们出道了，一出道便伴随着争议，观众们说，这批演员不行，演技比不上大花旦。四旦双冰的运气是挺好的，她们在最好的年纪遇上了《还珠格格》《大明宫词》，遇上了张艺谋、冯小刚，不像小花们，撞上的是于正，是雷阵雨。同样是偶像出身，大花们却显得那么高级。　　但年过三十的大花们，其实已经不再计较那些了。　　范冰冰穿上龙袍，和僵了十几年的赵薇握手言和，参与唐德的影视扩股，成为第十大股东，前脚以《武媚娘》为唐德壕赚近5亿，自己将5000万收入囊中，后脚携手好姐妹在唐德影视(9.030,0.82,9.99%)上市时敲了钟。唐德上市那一年有句流行语：果然没有永远的敌人，只有永远的利益。此刻的范冰冰，早已不与李冰冰争一姐之位了，她已经进入了游戏的另一个赛道。　　在这个赛道里，内地的女明星无人能出其右：2015年，范冰冰以年收入2100万美元登榜福布斯全球十大最高收入女星第四名，是唯一进榜的亚洲女星；2016年，范冰冰以年收入1700万美元登榜福布斯全球十大最高收入女星第五名；2017年中国名人收入榜上，范冰冰以2亿4400万元拔得头筹。　　(image)　　2010年5月12日第63届戛纳电影节，范冰冰一身龙袍出现在戛纳红毯上。　　当然，除了范冰冰，小燕子的航向转得更早。　　2014年开始，赵薇与丈夫开始在股市发力。比如，她斥资2106万港元，以每股0.39港元的价格买下了中国创意5400万股，8天后，中国创意开盘价每股4.4港元，赵薇净赚2.16亿港元。　　有媒体曾勾勒过赵薇的商业版图，她与黄有龙持有多家上市公司的股权，这些股权截止到2016年年底的总市值超过45亿元。　　媒体称她为女版巴菲特，她从娱乐版头条，变成了财经版头条，中国没有哪个女明星的转型，如她一般华丽。　　我现在的理想就是做生意，变成大富豪。2009年，赵薇位于北京三里屯的奢华餐厅开业时，她在开业典礼上如是说。　　她似乎实现了她的梦想，在资本的国度里。　　肆　　2015年3月经纪代理合同到期后，范冰冰和唐德影视未再续约。她有了个主意：运作一桩高溢价收购案，以300万元注册成立爱美神影视文化有限公司，并把自己10年个人全约打包进该公司，唐德影视以现金方式收购爱美神51%的股份，给出的估值约为4.35亿。　　高溢价收购明星公司并不罕见，这是一种深度捆绑的合作模式。2015年11月，华谊兄弟(5.470, 0.20,3.80%)就以10.5亿元收购了冯小刚旗下公司浙江东阳美拉传媒有限公司70%股权。虽然网友都说这跟直接塞钱给冯小刚没什么区别，但王中军还是觉得不贵。　　但唐德塞给范冰冰的钱，没有塞成功。那一年5月，监管层收紧了对影视并购标的重组审核。同样是那一年，因偷税漏税在秦城监狱待过422天的刘晓庆，出了一本自传《人生不怕从头再来》。她送了范冰冰一本，范冰冰很感动，她在微博上写道：如水一样伟大的女人。　　小燕子和金锁的资本之路，似乎在这个节点上双双遇险。　　2016年底，赵薇以51倍杠杆收购万家文化，结果收购黄了，留下一群投资者在风中凌乱，她自己全身而退。今年4月，赵薇被罚60万，禁入市场5年。大家都说罚得轻了，格格的国民信任度跌入冰窖。　　小燕子被罚后，金锁的噩运到来。范冰冰，成也《手机》，败也《手机》。崔永元一条微博，将攀爬了20年的范冰冰打落谷底。阴阳合同案后，不仅是范冰冰，整个娱乐圈动荡，国家的意见很明确：吃了我的都要给我吐出来。　　如今，范冰冰已消失百日，在京的三处办公室都人去楼空。赵薇靠着《中餐厅》抢救口碑，所有人都在翘首盼着范冰冰的对策。苏有朋总说，湖南卫视一放《还珠格格》，他就被打回原形。但小燕子对赵薇而言，却是必要时候的救心丸。只是不知道，范冰冰可有救心丸？　　前两年接受采访时，赵薇说：中国的女演员也挺多的，比我过得动荡而复杂的没几个吧。我觉得，我确实有自己非常独特的命运线。　　赵薇与范冰冰，都动荡而复杂，希望做游戏的主人。放弃了芜湖师范学校幼师职位的赵薇，拿着1000块钱北漂的范冰冰，在1998年那个档口，嗅到了逆天改命的气息。　　但没有一只小燕子能再飞20年，被打开20年的金锁，如今又被锁上了。　　潘多拉的盒子，从未合上。 </w:t>
      </w:r>
    </w:p>
    <w:p>
      <w:r>
        <w:t>WXC9345</w:t>
        <w:br/>
      </w:r>
    </w:p>
    <w:p>
      <w:r>
        <w:t xml:space="preserve">(image)一个投资理财微信群里，真正的投资者只有一人，其余理财师、炒股专家、助理、讲师等全都是一伙人用不同身份冒充的。北京的张女士就被这样一个投资理财群诈骗了300多万元。昨天，北京青年报记者从大兴警方获悉，近日，警方奔赴千里之外的湖南长沙将这一诈骗团伙一网打尽，并于9月4日将12名嫌疑人押解回京，目前12人涉嫌诈骗已被刑事拘留。　　北京的张女士是一位资深股民，有人推荐她在某平台开户投资。可没想到自己把钱投进去后，一直都在亏损，最终被骗了300多万元。接到报案后，大兴刑侦支队立刻展开调查。警方发现，张女士遭遇了一个诈骗团伙，嫌疑人有一个微信群，里面有人扮演理财师，有人扮演炒股专家，有的装成客户专门捧场。嫌疑人借助所谓的老师、助理、讲师或者投资客这些名义的虚假微信号，组成他们所谓的战队群。在群中真正的投资者只有事主一个人，其他所有人的身份都是一伙人用不同的手机扮演的不同角色，专家所说的投资理财根本就不存在，骗子们早就把钱转进了自己的腰包。侦查员初步掌握嫌疑人躲藏在千里之外的湖南长沙。　　北京警方来到长沙后，在当地警方的配合下，于9月1日展开抓捕行动。该团伙的12名嫌犯在长沙某小区落网，警方追缴赃款40万元，扣押赃车3辆，作案电脑10台，收缴作案手机100余部。除此之外，侦查员还找到大量骗子用于诈骗的剧本。嫌疑人以前都是从事过股票操作、炒黄金方面的理财业务人员，他们具备一定的业务基础，再借助前公司的资源，或者从网上购买客户信息寻找下手的目标。管理者安排每个业务员的角色，比如杨某性子急，感情用事，表达不好容易让人误解，所以他就不从事直接跟客户接触的岗位。　　固粉、吸粉、圈粉、转粉，是骗子事先设计好的一套流程。所谓固粉就是骗子通过电话微信等方式确定事主是否有投资方面的需求，并且建立联系，然后将这部分信息转给吸粉组的人员，由他们与投资者直接联系，吸引对方加入微信群。一旦有投资者上钩，群里事先安排好的角色开始粉墨登场。圈粉，专家授课、股神指导、客户好评，让事主瞬间坠入发财的幻想，直到几个月后颗粒无收。此时转粉组的骗子开始出现，他们的作用是继续给投资者希望，说炒黄金赔了只是意外，股票市场最近有几只黑马保管翻本，就这样事主在骗子一连串的设计下陷得越来越深。　　2018年9月4日，以王某为首的12名嫌疑人被押解回京，目前因涉嫌诈骗均已被大兴警方依法刑事拘留。  </w:t>
      </w:r>
    </w:p>
    <w:p>
      <w:r>
        <w:t>WXC9346</w:t>
        <w:br/>
      </w:r>
    </w:p>
    <w:p>
      <w:r>
        <w:t xml:space="preserve">　　当地时间9月13日，飓风“佛罗伦萨”率先登陆美国东海岸并带来灾难性洪水，洪水已蔓延至卡罗来纳州的整个内陆区域。　　飓风过后，人们在警察的引导下排队购置水和食物，但在北卡罗来纳州威尔明顿市的一家“一元店”超市（Family DollarStore）里，却发生了不和谐的一幕：受灾群众用衣服捂住脸将超市洗劫一空。　　现场记者不禁大声质问：“先生，你知道这是犯法的把！”　　位于威尔明顿市中心格林菲尔德街1318号的一家“一元店”超市，在飓风过后显得破败不堪。　　超市大门被撞断，超市内部更是一片狼藉，货架也被撞烂。　　和飓风无关，这一切都是人为的。(image)　　　　据WECT报道，有几十个人闯进了这家在飓风中被关闭的超市，旁若无人地一箱一箱向外搬运物品，将超市洗劫一空。(image)　　为了躲避监控摄像的拍摄，这些人们用T恤捂住脸，在超市里大肆掠夺，无视记者的一再质问，抱着成箱成袋的“战利品”大摇大摆离开。(image)　　(image)　　一直到超市都被搬空，现场记者都没看见警方的影子。　　威尔明顿警方下午发推“喊冤”：“不是我们不出警，而是超市老板要求我们不要出手干预啊！”　　(image)　　威尔明顿警察局副局长米奇·坎宁安（MitchCunningham）表示，事发后警方一直在与业主讨论，最初业主并不想追究此事，还要求警方不要干涉。　　直到与警方和地方检察官咨询后，业主最终同意提起诉讼。　　目前，警方已经抓捕归案5人，并在脸书上公开视频截图，召集热心群众积极举报剩余劫犯。　　(image)　　(image)　　掠夺事件发生后，地方检察官本·戴维（BenDavid）和法官J·考林（J·Corpening）释放了缴纳保释金的轻罪囚犯，将剩余的人转移至其他拘留所，为任何利用天灾而“打砸抢”的劫犯们腾出空间。　　“我们有足够的监狱空间，留给这些在天灾人祸面前展现出人性最糟糕一面的人。”　　戴维表示，企业虽然可以根据民法来作出个人决定，但在执法部门的角度上，建议采取强硬的刑事行动以获得最大限度的法律制裁权力。　　针对该地区的抢劫事件，威尔明顿市随后还宣布当晚将实施宵禁。　　(image)　　在极端天气情况下趁火打劫，在美国这也不是头一遭。　　去年9月10日，飓风“艾玛”在美国佛罗里达州肆虐时，也曾发生过抢劫事件。　　据英国《每日邮报》报道，有32人在“飓风”期间抢劫被逮捕，其中有团伙破窗潜入商店实施抢劫，更有涉嫌抢劫枪支与特警发生对峙。　　(image)　　当然，气候情况的持续恶劣是扰乱人们正常生活的主因。大部分人需要做的就是彭布罗克派恩斯市警察局去年说的那句话：“明智的选择，待在家里。”　　“佛罗伦萨”虽从飓风降级为热带风暴，但威力仍不容小觑。　　据美联社报道，截至9月17日，飓风遇害人数已上升至31人。穆迪分析公司（Moody'sAnalytics）预计，“佛罗伦萨”造成的损失总值将至少达到170亿至220亿美元。并且由于卡罗来纳接下来还将继续面临历史性降雨和洪水，实际损失可能会更严重。　　美国总统特朗普早前已经批准了北卡罗来纳州的灾难声明，将拨联邦经费支援灾区。</w:t>
      </w:r>
    </w:p>
    <w:p>
      <w:r>
        <w:t>WXC9347</w:t>
        <w:br/>
      </w:r>
    </w:p>
    <w:p>
      <w:r>
        <w:t xml:space="preserve">(image)　　瑞典首都斯特哥尔摩夜景 法新社　　瑞典警方旅店驱离中国游客案，随着瑞典首席检察官埃里森周一宣布不予追究大约落下帷幕。检察官认为警方没有过失过错，只是在执行一项普通任务。但是，这一事件在中国激起的回声久久难以平息。　　警方施暴还是游客撒泼　　『环球时报』第一时间依据当事人曾姓游客陈述做了十分煽情的报道，游客之“悲惨遭遇”及遭致的“粗暴对待”、“被送到坟场”、“老母亲昏厥”、爆发的“哭嚎”引起许多网民同情和愤怒。半夜三更，瑞典警察把一家三口从旅店驱离，送去“坟场”，网民的反应可想而知。但是在现场视频流出后，网民的反应变得冷静起来，不少人的想法类似康桥118：“没看视频之前还有些同情曾先生一家，看了视频之后觉得厌恶，真给中国人丢脸。”有些网民甚至形容曾姓游客“碰瓷”“撒泼”、“我弱我有理”。但也有不少网民认为，曾姓游客所为，毕竟个人所为，可憎的是那些“绑架道德”，把这件事硬生生升华成“民族恨血泪仇”的“高官达人”。周日，中国驻瑞典桂大使以及周一中国外交部再次义正词严谴责瑞典警方暴力行为，抗议并要求瑞典方面彻查后，网民的意见又开始分为很不对称的两大派，一派倾向于瑞典警方施暴说，一派则指责中国游客到海外撒泼，一人绑架中国，乃损害中国形象之义和团行为。持平而言，后者的舆论显然占了绝对上风，许多人因此对桂大使高调接受瑞典媒体访问提出质疑。　　桂大使的自我矛盾　　网民意见最大的是桂大使对瑞典记者发表谈话时避重就轻，不谈实质，有意忽略细节，口口声声抓住瑞典方面不讲人权滥用暴力不放。比如对曾姓一家三口比预定房间提前十几个小时到达旅店一事，桂大使轻描淡写“只不过比预定的提前几个小时到了酒店”。利乐反问：”那不就是没预订吗？你去餐厅吃饭，服务员问有预定包间吗，你说有啊，就十几个小时后的？你要上飞机，航空公司要查票，你说我有票，只不过是十几个小时后的。我不坐我付费站在你飞机的过道，行不行？”臭头头说：”早到几个小时酒店不让休息大家都会骂酒店，早到早十五六个小时估计很难有人同情他们了。“　　对游客不愿离开酒店，与酒店发生争执，酒店通知警方带走旅客，桂大使强调“我们的公民没有违反法律”，有人便指出桂大使有意忽略酒店是私人领地，店方有权利要求未正式住入旅店的客人离开，而且忽略了客人与店方发生了“激烈争执”的重要细节；对于曾姓旅客扑倒在地，高喊“警察杀人”的场面，连其本人后来都承认“过于激动”，桂大使却指责“半夜三更的”、“旁边几名警察为什么不伸以援手”，白杨树发问：“大使的回答有点道德绑架…”根据曾姓游客当时给环时提供的情况，他的父母年老体衰，受到刺激，晕倒在地，记者问：“他们当时选择就医了吗？”桂大使回答：“曾先生的父亲，在遭受警察粗暴对待后身上出现淤青，他们被迫取消了在瑞典的旅行计划，本身已遭受损失，若取消下一站旅行计划，损失更大。”网民讥讽到底是有病还是无病，到底是没命损失达，还是取消下一程旅游损失大？桂大使随后暗示瑞典不光人权缺失，而且是一个对中国海外公民和游客不安全的国家。有些网民就指出大使王顾左右而言他，有点“巨婴心理”，“护短”、“强词夺理”。　　网民这篇访谈意见颇大，少可说：“睁大眼啊，全文只有语言的艺术，没有什么实质性证据啊。”希望说：“大使馆强行洗白答非所问，不是对自身法律的蔑视和自取其辱？”希伯说：“其实仔细看双方都有错，后来大使馆硬插一腿蛮不讲理的护犊子也很尴尬…。”夏日：“听了大使的话感觉是无视规则，总觉得附和了我弱我有理，爱占小便宜、脸皮厚的心理，跟高铁占座哥一个心态。”高脚杯：“大使馆这次是借题发挥了，瑞典本来对中国有偏见，还支持藏独，中国这次本来就没打算让瑞典舒服”。喜宝也认为“我国的立场确实有点醉翁之意不在酒了”。兔子嘴：“牛头不对马嘴，回答的是什么，一堆强盗逻辑”。还有一位说：“大使馆的做法特别像熊孩子的父母，自己孩子做什么都是应该的，有理由的。”　　有网民也表示了同情，安了家称：“这位大使一看就是有苦衷啊。”尤拉：“双方不约而同都想说了自己想说的而已，只是有些答非所问，记者问了自己想问的，大使馆说了自己想说的。”山姆流：“大使馆外交部现在只好选择强撑下去，要不然承认自己前面搞错了多没面子啊。”　　中国外交部声声指责瑞典方面不重视人权，不救助落难的中国游客，有人便引用胡适的话来表述自己的复杂心情：“一个肮脏的国家，如果人人讲规则而不是谈道德，最终会变成一个有人味儿的正常国家，道德自然会逐渐回归。而一个干净的国家，如果人人都不讲规则却大谈道德，最终会堕落成为一个伪君子遍布的肮脏的国家。”　　“胡公公”被指贼喊捉贼　　如果说对中国外交部及中国大使馆的反应还存在着不同的意见，对“瑞典警察施暴案”这一事件的始报道者『环球时报』老总的抨击却是惊人的一致。本来是环时耸人听闻的报道让国民心情动荡，后来看到视频后许多人觉得有点被捉弄，甚至连环时也试图尽量巧妙地地改口。然而，“胡公公”还想引导舆论，继续朝民族主义思路上狂奔的一席话激起网民的强烈反弹，许多人劝他“不要贼喊捉贼了。”　　胡锡进是这样激起网民愤怒的：“本来是中国人和瑞典人之间的官司，却被一些人搞成了中国人和中国人的网上格斗….这就是一个小瑞典!能把中国拢起来，大体拧成一股绳，真不容易。中国太容易变成一盘散沙了…一些人胳膊肘向外拐，在我们的社会上瞎搅合，看来会是常态。”　　懦弱的手枪反驳：“这不是中国人和瑞典人之间的官司，而是文明人和无赖人之间的区别。如果你们不是偏听偏信一面之词，怎么会弄成这样的局面？”逆龄反驳：“那也是你胡锡进带起来的节奏，别装做无辜，挑动一波人怼另一波人不是你的长项吗？中国有你这样的媒体人士中国之殃。”迈克尔：“这不是内斗不内斗的事!这是公民争议和价值观导向的问题…不要拿狭隘的民族主义绑架大众。”前世是藏族写到：”破坏团结的不就是类似环球的报道吗？不核实，主管评论，看看你们的第一篇报道，什么几十公里外，昏厥，不让人在大堂休息，煽动民粹!如果晚些出一个中立的报道，会到今天的地步吗？“修复人生：“真理越辩越明，这跟胳膊肘向外拐和向里拐没关系，做得对，占了便宜也是硬气有道理，做得不对，吃亏了也是活该。“钓鱼翁：”本来是个别不守规则的个人问题被胡编带成了国与国之间的问题，这是为什么？““本来是人与人之间的事，你非要搞成中国人与瑞典人之间的事，还非让我们罔顾事实跟你一起树立一个所谓正确的靶子。”　　胡锡进蔑称“小瑞典”，网民更是不放过。秘密城堡：“说别国是小瑞典，是以大国自傲，这种态度不利于中国发展，不管是非只知道一致对外，和义和团无异”。野草先生：“小瑞典，是指人家国土小还是哪方面呢？像胡公公这类所谓的精英，骨子里还是存在所谓天朝大国的自豪感，殊不知弄巧成拙，二奴才也只不过是奴才!”　　“吃瓜群众”从各个角度谈自己的感想感受，黑白是非，明确了然，铿锵成声，慷慨凛然。读了如上评论，不知胡大总编有何感想。  </w:t>
      </w:r>
    </w:p>
    <w:p>
      <w:r>
        <w:t>WXC9348</w:t>
        <w:br/>
      </w:r>
    </w:p>
    <w:p>
      <w:r>
        <w:t xml:space="preserve">　　中国从美国进口产品比起它出口美国的产品少了四倍，在这种情况下，中国很难以等额的报复措施对应美国，但是，北京仍然拥有不少反制美国的手段。　　　　最新IPHONE 系列产品　　直到目前，北京厉行习近平“以牙还牙”对策，美国课税，中国反击，美国增课500亿美元关税，中国反课之以500亿美元，但是，北京手中的武器越来越稀少了。　　华盛顿刚刚宣布再对2000亿中国产品增课10%关税，这一税率明年元月一日起增至25%，加上之前的500亿美元，这一数字远远超过中国进口美国的1300亿美元。北京还拥有何种武器？　　处罚美国企业　　从苹果X 到别克汽车，从星巴克到好莱坞影片，这些都是在中国卖的最好的美国产品，而特斯拉正准备在中国生产电动汽车。　　有专家认为，中国可以对美国在中国的企业进行报复，向他们施加新的更加苛刻的规章，推迟他们的产品通关。或者强化卫生检查以及税务检查。　　尽管这样做会侵蚀北京竭力寻求的“革新与开放”形象。五月份以来，北京海关的检查人员对来自美国的猪肉、汽车已经强化了检查。　　　破坏并购　　北京拒绝对美国恩智浦半导体集团与它的对手，荷兰NXP合并，从而使这一全球性的超大型交易流产。它的最终能否并购成功完全取决于中国当局的决定。　　抵制　　中国可以直接抵制美国企业，停止购买其产品，这一反制如果实施，对诸如美国通用公司的打击将是血腥的，这一集团在中国市场出售的汽车甚至多于在美国。　　如果说中国官媒对此保持沉默，社交网络频传呼吁抵制美货的音频、照片、文字。中国社会科学院学者吴白易警告，如果13亿中国人对美国感到失望，那将会很难补偿或者挽救。　　根据7月中金融时报出炉的民意调查，54%受调查的中国人称他们将很可能停止购买或者可能停止购买一些美国产品。　　资本经济的学者指出，过去在中国爆发过这样的极其快速且有效的宣传运动，2012年发起的反日运动，去年发起的反韩运动，导致两国产品一月之内在中国市场的出售狂跌一半。　　　　大学生和游客　　北京可能通过限制旅游机构的方式，限制其民众和大学生前往美国学习或旅游。中国留美学生去年为35万，占美国外国留学生三分之一，中国人在美国教育以及旅游方面的花费接近中国进口的美国大豆和飞机的数额。　　波音　　中国对波音至关重要，波音向中国出售其四分之一的飞机。大部分中国航空公司处于国家控制之下，『环球时报』元月份曾威胁，当局可以决定限缩对美国飞机的购买。　　美国债务　　中国是美国国债的主要持有者，大约12000亿美元。不过，如果中国出售其中一大部分将非常冒险，因为所有动摇市场的行为最后会返过来削弱北京持有的美国国库券的价值。　　让人民币贬值？　　中国央行也许会让人民币贬值，以支持中国产品出口，这将坐实特朗普过去的指控。　　一般的意见是，北京并未操纵目前人民币兑换美元的贬值进程，人民币近来的贬值只是因商贸战变得更加恶化。专家认为，人民币相当时间的贬值有可能导致资金大逃亡，这是中国当局无论如何都不愿意看到的。</w:t>
      </w:r>
    </w:p>
    <w:p>
      <w:r>
        <w:t>WXC9349</w:t>
        <w:br/>
      </w:r>
    </w:p>
    <w:p>
      <w:r>
        <w:br/>
        <w:t xml:space="preserve">    </w:t>
        <w:tab/>
        <w:t xml:space="preserve">    </w:t>
        <w:tab/>
        <w:t xml:space="preserve">　　就在刚刚过去的周末，一个“台湾间谍策反大陆学生”的间谍案，被《新闻联播》和《焦点访谈》先后报道……　　然而，就在刚刚，沈阳市国家安全局发布两起“台湾间谍案”，一起是色诱！一起是利诱！(image)　　第一件，色诱！　　2015年9月的一个晚上，在沈阳一个普通的出租屋里，正在上网的胡某收到了一个美女头像的qq好友申请。　　身在异乡的胡某，还没有女友，看到美女头像，好奇地点了通过申请。　　(image)　　对方自称姓李，生于1991年，新加坡华人。　　现在在国外某咨询公司工作，主要涉及朝鲜半岛、亚太地区等全国热点问题。在一次聊天中，两人还互发了照片。　　(image)　　也许是内向，孤僻的胡某以为找到了同龄的知音。也许是他想博得这个来自异国白富美的认可。胡某向毫无所知的对方敞开了心扉。将自己在沈阳一家大型军工企业工作的信息告诉了李某。　　没过多久，李某在聊天中声称接到了一个与飞机相关的咨询项目。希望胡某能给予她专业知识上的帮助。在李某对他的嘘寒问暖和近乎崇拜的称赞中，胡某也对她渐渐地产生了依赖。　　(image)　　对她的要求几乎有求必应，向李某透露了自己所在军工企业各类型号战机的生产流程、工作进度、产量情况、内部代号等秘密信息。　　李某作为一个女人，却对飞机尤其是战机方面的情况非常感兴趣。这也曾引起过胡某对她真实身份的怀疑。　　然而不久之后的一件事，让他彻底失去理智。　　(image)　　2016年4月的一天，恰逢胡某的生日，一张来自新加坡的贺卡彻底俘获了胡某孤独的内心。这张贺卡正是他心中的女神从万里之遥寄来的。　　胡某惊喜万分。　　就在当晚，他在网聊中明确向李某表示：　　“世界上只有两个女人对我好，一个是我妈，一个是你！”　　(image)　　二人也因此确立了恋人关系。殊不知这张贺卡是台湾间谍为他量身定制的桃色圈套。　　2016年6月，李某声称有一个飞机方面的大项目，需要了解我国军机情况。让胡某提供工作方面的资料，并承诺聘请胡某为公司顾问。按月支付咨询费。　　在美色和金钱的双重诱惑下，胡某明知道自己的行为属于出卖国家秘密。但仍执迷不悟，趁加班和周末单位无人之机。用手机偷拍单位内部涉密网络的文件资料，和办公电脑存储的各型号战机的改进方案。　　(image)　　到出租房后，再用个人电脑通过邮箱向台湾间谍人员传送。从2016年6月到2017年4月，胡某共十次向台湾间谍人员发送情报照片1千多张。其中机密级国家秘密两项，秘密级国家秘密五项。　　而他获得报酬仅仅有8600元。　　被国家安全机关抓捕审查后，胡某仍沉迷于同李某谈婚论嫁的虚幻妄想中。坚称为了讨好李某，她要什么都可以给她。　　为了能与心中的女神长相厮守。胡某用出卖国家机密获得的8600元赃款和办理多张信用卡的透支款炒上了期货。　　(image)　　胡某的行为触犯了哪些法律？　　(image)　　重点军工企业的员工，本来成为国家的栋梁之才，然而情欲和贪念让他走上了一条窃密、卖密的不归路。　　(image)　　第二件，利诱！　　从2012年10月开始，在沈阳市某高校的图书馆里，经常有一名学生借阅《飞机设计》《航空发动机》《航空工程》等航空航天类杂志，将其中的部分文章用手机或数码相机拍照，这些拍摄的照片被传送给台湾间谍情报机关。　　但谁也没想到这名间谍竟然是一名品学兼优的研究生。　　这名学生就是就读于沈阳某高校的研究生陈某，男，1989年出生。　　2012年9月，经成都某军工企业工作的老同学张某介绍，在网络上认识了张的朋友“S”。　　“S”自称系台湾某公司人员，因公司拓展航空航天领域业务需要，想找一些飞机方面的资料，请陈某帮忙，并承诺报酬丰厚。考虑到和张某上学时关系很好，又有钱赚，陈某就答应了。　　刚开始，只是陈某一人从事间谍活动，后来他还把自己一些在北京、南京等院校相同专业的同学介绍给台湾间谍。　　在对方的指挥下，陈某和他的同学定期去校图书馆借阅最新的航空航天杂志资料，拍照后进行发送。台谍看到陈某绩效较好，不但先后向其汇寄间谍经费共计人民币13000多元，还邀请其赴台湾旅游，并接受“公司”培训，所有费用都由台湾“公司”报销。　　在陈某毕业前，台谍人员还指挥其毕业后积极向沈飞、成飞等我重要军工企业应聘，如不及时加以制止，后果将不堪设想。　　沈阳市国家安全局对陈某进行了审查，经过审讯，陈某承认了向台湾间谍情报机关提供信息的犯罪事实，国家安全机关侦察人员在陈某的住处缴获了手机、数码相机、笔记本电脑及银行卡等作案工具。　　经国家安全机关审理查明，陈某共为对方搜集航空航天类杂志资料40余本，涉及文章500多篇。期间，陈某还按照对方要求，搜集报送了2013中国航空推进技术高峰论坛会议简介、日程安排、报名表、会议资料、会议照片、研讨报告等资料数十份。　　间谍组织会如何利用普通人犯罪？　　许多间谍活动除了亲自参与，他们开始逐步把普通人变成为他们服务的工具▼　　手段一：找你拍照　　看起来最无害，又最具迷惑性的，当然是拍照了。如果有人以杂志、报纸约稿的名义，找你拍摄敏感的照片，并许诺以重金，那就要小心了。　　手段二：请教问题　　也有一些间谍打着请教问题的名义，套取军事情报。　　手段三：帮忙找工作　　“兼职赚外快，待遇优”，经常上网的你对于这种说法肯定不陌生。有许多工作背后，其实也藏着间谍的身影。　　手段四：打情感牌　　美女头像加你微信、QQ每天对你表达爱意、嘘寒问暖，实际背后是个“抠脚大汉”！　　如果你被间谍逼迫怎么办？　　一定要记住这个电话号码　　间谍举报热线：　　12339　　如果你也是第一次听说，这个号码，请告诉你的身边人！你的家人和朋友！　　这个号码，从今以后将让间谍特工们脊背发凉！</w:t>
        <w:br/>
        <w:t xml:space="preserve">    </w:t>
        <w:tab/>
        <w:t xml:space="preserve">    </w:t>
      </w:r>
    </w:p>
    <w:p>
      <w:r>
        <w:t>WXC9350</w:t>
        <w:br/>
      </w:r>
    </w:p>
    <w:p>
      <w:r>
        <w:t xml:space="preserve">(image)俞飞鸿接受采访　　 近日，俞飞鸿为某杂志拍摄了封面大片并接受采访，她再次澄清被误解是不婚主义“我明确表达过，我不是不婚主义也不是单身主义，我也不是反对婚姻主义，我不反对一切形式。”如果将来遇到了一个人一段情感，两个人都希望实践婚姻，她也可以接受。对于成为“国民女神”、美的代言词，俞飞鸿自侃“我怎么命那么好，大家都对我那么善意，带着滤镜看我。”这段采访引起网友热议，要把俞飞鸿女士当成人生导师，“有独立思想的人太美好了”“她真的太有气质了”“活得通透人会自带光”。　　采访主题是“选择与破茧而出”，俞飞鸿全程侃侃而谈，气质优雅、思维清晰通透，她先从童年说起，自曝因家教严从小特别害羞“不敢说话，说话声音特别小”，小时候还没开始想象自己长大做什么就已经被选择去拍戏，后来上大学、去美国留学，慢慢开始寻找到了真正的自己。　　谈自由谈婚姻，“每个人都向往自由，这个自由不是行为上完全自由，对我来说，最大的自由是心灵上精神上的自由。”对于被误解是不婚主义，俞飞鸿也再次澄清“我明确表达过，我不是不婚主义也不是单身主义，我也不是反对婚姻主义，我不反对一切形式。”她认为婚姻、不婚、单身都是一种生活方式，任何人完全有自由选择任何一种形式。她说“我对任何事情都没有一个向往，我只是感受我当下心境的感觉”，但是如果将来遇到了一个人一段情感，两个人都希望实践婚姻，她也可以接受。　　谈名声名气谈公众期待，“名声名气对女演员来说你是无法摆脱的，你的角色成功、能够感动观众带给观众欢乐，那观众就会记住你，这是不可避免的。”反之，“那如果演得不好不成功，演了一百多部观众也没记住你，那是另外一种悲哀。”在扮演“俞飞鸿”公众形象？“别人的期待是他的期待，跟我是谁没关系，我从来没有扮演自己，我就是我。”　　对于成为“国民女神”、美的代言词，俞飞鸿自侃“我怎么命那么好，大家都对我那么善意，带着滤镜看我。我非常感谢但我不会这么认同自己。”《哈利波特》里的隐形衣是她这一生最期望得到的礼物，“我的性格是越少眼光看我越好，演戏之外的生活里越少人注目我越好。”　　谈男权女权，男权是因为男人掌握了更多的权力和资源，你做到经济自主生活自主，你（男权）的那些权力和财富对我来说完全没有意义。“我不太喜欢太多谈论男权女权，我觉得更多应该是平权，因为男人在男人的圈子里也有不平等，不光是男人和女人的不平等，最后是人权，我们要有基本的人类人性的权力。”  </w:t>
      </w:r>
    </w:p>
    <w:p>
      <w:r>
        <w:t>WXC9351</w:t>
        <w:br/>
      </w:r>
    </w:p>
    <w:p>
      <w:r>
        <w:t>汇丰最新发布的《中国大众富裕人群财富管理白皮书》显示，多数90后依然把房产作为其首要的财富追求目标，占比达62%，明显高出其他年龄组(80后、70后、60后人群)选择房产的比例，而其他三个年龄组更看重在身体健康的基础上进而追求其他的物质和家庭财富。有人根据这样一则报道，作出了“90后把房产作为首要财富追求目标”的解读，这符合一些既定现实，但也不完全正确。毕竟80后人群也曾经历过如今90后的一些境况，以后的00后也有可能会面临同样的情况。这说明，财富追求目标可能会变化，但变化的前提一定是社会大环境或个人小环境先发生了变化，否则，在其他年龄群体里就不会同样存在把房产作为首要财富追求目标的人了。因此，无论是否同属一个年龄层，看待各自的财富追求目标时，不妨少些群体化标签，而多分析问题的关键。我们可以看到，当今年轻人普遍存在焦虑情绪，因为现有的收入在满足生活支出后很难再有更多的消费。再考虑到激烈的竞争环境、较浅的工作阅历，以及未来生活规划的不确定性，年轻人往往倾向于将心理压力转化为对稳定的财富资产的渴求。近些年来，高房价已经成为国内民众心理上的一个“魔咒”，人们普遍认为房价不会降，且仍然具有上涨的空间，加之此前的一些调控政策效果并不理想，更进一步坚定了人们对“高房价”的预期。另外，年轻人相对具有冒险精神，比起较长周期的投资，房产这种短时期内高增值的投资标的更具吸引力。我们需要警醒是，虽然年轻人将房产作为首要的财富追求目标本身并无问题，但是当大多数年轻人都做出类似选择时，却恰恰说明这个市场是存在问题的，这反映出一种畸形的市场心理，也说明了目前国内楼市调控的必要性和艰巨性。必须强调，青年的选择反映了社会的普遍价值观念，而且将影响未来社会的发展。房子是用来住的，不是用来炒的。将房产作为首要的财富追求目标，潜意识里仍然是在过度放大房子的商品属性，而年轻人形成这种意识，原因更多地还在于当下的社会现状。因此，国家今后还要进一步加强对楼市的调控，要在一些典型城市实现楼市的合理降温，坚决遏制各类炒房行为，坚决遏制房价的非理性上涨。(共青团十八大代表，江西省青联九届、十届委员，经济日报-中国经济网专栏作者周成洋)</w:t>
      </w:r>
    </w:p>
    <w:p>
      <w:r>
        <w:t>WXC9352</w:t>
        <w:br/>
      </w:r>
    </w:p>
    <w:p>
      <w:r>
        <w:t>(image)女子倒在路上鲜血直流，家属看完监控，气得手脚都在发抖！　　扬州汤汪花园居民朱大妈，　　9月15日下午一点多在小区内骑车时，　　被一名年轻女子超车撞倒在地，　　鲜血直流。　　这时，　　令人气愤的一幕发生了：　　年轻女子先扬长而去，　　后来回到现场竟然充当起了看客。(image)小区监控画面清晰显示，事发时朱大妈和年轻女子一前一后，骑电动车沿小区道路向北行驶。在道路拐弯处，年轻女子突然加速超车，但因为方向拐得太急将朱大妈别倒在地。谁都没想到，年轻女子只是回头看了一眼，就骑车走了。　不一会，这名年轻女子又骑车返回现场，但看着倒地昏迷、头部鲜血直流的朱大妈，她没有下车救人，也不打电话报警，而是坐在电动车上当起了看客。其间，有十几位骑车人经过，但无人下车救助。(image)　　随着围观群众越来越多，撞人的年轻女子又骑车逃离了现场。十几分钟后，朱大妈渐渐苏醒了，有好心市民将她扶到路边，并通知了她的家人。(image)随后，儿子将母亲送到医院救治，经检查朱大妈颅内出血，目前仍在医院ICU观察治疗。对闯祸后跑路、充当冷漠看客的年轻女子，大妈家人和市民都非常愤慨。(image)目前，朱大妈儿子已经报警，警方已介入调查。　　撞了人不主动承担责任　　反倒充当起了冷漠看客　　良知何在啊？！　　希望女子能够幡然悔悟　　主动投案　　争取得到朱大妈及家人的谅解　　逃注定是逃不掉的</w:t>
      </w:r>
    </w:p>
    <w:p>
      <w:r>
        <w:t>WXC9353</w:t>
        <w:br/>
      </w:r>
    </w:p>
    <w:p>
      <w:r>
        <w:t xml:space="preserve">（原标题：被两吨重垃圾车辗过 男子靠6块腹肌幸运保命）(image)摩尔英国一名男子被一辆2吨重的垃圾车辗过，肚脐都被挤到了腹部左侧的他却大难不死。医师说，是他的六块腹肌救了他一命，还然他会伤得更重。据《Metro》新闻报道，英国诺里奇市的21岁男子摩尔（JackMoore）与女友薇琪（Vicky）在公园晒太阳时睡着，当时正好有一辆垃圾车驶过，驾驶员没注意到他们，辗过摩尔后又辗过了薇琪。(image)摩尔摩尔表示，垃圾车开到距离他1英尺时他才发觉，但已经太迟。垃圾车前轮辗过他的腹部，他最初还未马上感觉到疼痛。垃圾车之后辗向薇琪，司机才停下倒车。“当时发现自己的肚子几乎被压到变形，肚脐都扯到腹部左侧去了。”摩尔怕再被辗压，立即从车底逃出。摩尔的肺部以及肝脏严重受损，反应过来后一度无法说话，而女友也因为锁骨、胸骨等多处骨折痛苦不堪。当时摩尔想大声求救，但因为肺部受伤而叫不出声来，此时，旁边的民众跑来帮忙，呼叫了救护车。(image)摩尔腹部留下一条长长的疤痕摩尔在医院清醒后，发现腹部有一条长长的疤痕，他气胸及肝脏受伤。“医生说我很幸运，因为如果没有结实的腹肌，我的内脏可能会伤得更重。”薇琪则是锁骨、胸骨、脊椎骨折。(image)伤后康复期间，摩尔在医院电梯中的自拍照摩尔的伤势已慢慢恢复，但罹患创伤后压力症候群（PTSD），无法正常如厕，幸运的是他和女友两人都保住了性命。事后，肇事的垃圾车司机被罚款195英镑并被公司开除。清洁公司也向伤者道歉并在协商赔偿事宜。相关部门认定此次事故是因驾驶员注意力不集中造成。 </w:t>
      </w:r>
    </w:p>
    <w:p>
      <w:r>
        <w:t>WXC9354</w:t>
        <w:br/>
      </w:r>
    </w:p>
    <w:p>
      <w:r>
        <w:br/>
        <w:t xml:space="preserve">    </w:t>
        <w:tab/>
        <w:t xml:space="preserve">    </w:t>
        <w:tab/>
        <w:t>9月18日， 2018阿里巴巴投资者日在杭州举行，马云在现场演讲中称，自己不想64岁才退休，那样只能耗在公司折磨年轻人。随后他还辟谣自己退休是因为有人想要干倒自己，马云强调，没人能干得倒我。(image)(image)(image)</w:t>
        <w:br/>
        <w:t xml:space="preserve">    </w:t>
        <w:tab/>
        <w:t xml:space="preserve">    </w:t>
      </w:r>
    </w:p>
    <w:p>
      <w:r>
        <w:t>WXC9355</w:t>
        <w:br/>
      </w:r>
    </w:p>
    <w:p>
      <w:r>
        <w:br/>
        <w:t xml:space="preserve">    </w:t>
        <w:tab/>
        <w:t xml:space="preserve">    </w:t>
        <w:tab/>
        <w:t>“中国游客在瑞典遭警察粗暴对待”一事持续引发网友热议，但案情本身似乎很难有进展了：继瑞典检方宣布“结案收工”后，事发酒店负责人17日出面证实，“酒店大厅没有监控”。　　(image)曾先生父亲被瑞典警察拖出酒店 图自中国之声　　17日，环球网记者前往事发“斯德哥尔摩发电机”酒店时，店方经理给出解释，由于大厅没有监控，“无法回看警察当时究竟用何处方式处置事态”。(image)事发酒店 图自环球网 下同　　目前网上流传的视频仅包括中国游客被警方抬出酒店后的内容。一些网友以此判定涉事游客是“巨婴”、“碰瓷”、“耍赖”。　　但在酒店中到底发生了什么？据曾先生本人回忆，一开始店方是同意曾先生的家人在大厅等候的。随后，曾先生出门试图寻找附近酒店入住，未果。他在寻找酒店途中遇到一位“神情憔悴”的中国留学生(专题)，出于好意带她回酒店避寒，不料一回酒店，店员“毫无预兆”地让他们所有人离开。　　曾先生称刚开始也没有和店方发生争吵，随后事件从“交涉”升级至“冲突”。　　在检方已经“收工”的情况下，酒店作为第一事发现场，店方也成了最初的目击证人。而酒店方面在16日回绝了环球网的采访请求，经理本人反而出现在瑞典当地媒体的报道上，称已为中国游客做力所能及的事，但“不会接受员工受到威胁，也不会让在场的其他游客置身危险之中。”　　曾先生昨日对环球网表示，要求瑞典警方尽快公开当晚的执法录像以及警车上的录像，并得到瑞典方面的道歉。　　(image)酒店大厅内部　　到了17日，环球网向店方经理问道，为什么瑞典媒体可以采访，但不接受中国媒体采访？　　店方表示，事件闹得太大，旅店已经没有做决定的权限，这件事改让位于英国伦敦的总公司统一回复。　　外交部昨天下午表示，截至目前，中方尚未收到瑞方关于此事的调查进展情况。同时，瑞典检方表示，当地警方在处理此事时“没有施行犯罪行为”，因此不会展开调查。　　我驻瑞典大使桂从友连续2天接受媒体采访，质问瑞典法律“是否人道”、“是否道德”、“是否尊重人的基本权利”。同时桂从友大使指出，瑞典媒体在对此事的报道上也有“选择性”：“昨天《晚报》记者也给我看了那段视频。但曾先生父亲躺在地上半昏迷的视频你们为什么不关注呢？！你们为什么不播放呢？”　　(image)桂从友大使接受媒体采访 图自中华人民共和国驻瑞典大使馆　　“中国政府一直提醒中国公民到境外旅游时要遵守当地法律法规，尊重当地风俗习惯，要文明旅游。另一方面，中国所有驻外使领馆都时刻关注当地安全形势，根据形势变化及时发布安全提醒和警告。你看一下我们使馆的网站就知道了，今夏以来我们发布了好几次安全提醒。我们这样做的考虑，你可以看我昨天的采访内容。坦率地讲，瑞方有关部门对保护中国游客的安全没有给予应有的重视。到现在为止，没有一起针对中国游客的案件告破。你说怎么办？”</w:t>
        <w:br/>
        <w:t xml:space="preserve">    </w:t>
        <w:tab/>
        <w:t xml:space="preserve">    </w:t>
      </w:r>
    </w:p>
    <w:p>
      <w:r>
        <w:t>WXC9356</w:t>
        <w:br/>
      </w:r>
    </w:p>
    <w:p>
      <w:r>
        <w:t>(image)　　赵薇和陈坤是20多年的老同学，都是96级北京电影学院的，当年赵薇是北电表演系女生中专业第一，陈坤则是男生中专业第一，两人不仅是学霸，还是非常铁的同窗好友。　　(image)　　2013年陈坤和赵薇的关系降到冰点，原因是赵薇首次指导的电影《致我们终将逝去的青春》热映，各路好友纷纷发文宣传力挺，老友陈坤却对电影只字不提，在接受采访时陈坤语出惊人表示两人的关系：“本来就没你们想象的好”，之后陈坤又表示不好看的电影不做评价，更直言“友情闹翻”是赵薇和片方故意炒作，消费自己的，让他心里非常不爽，《致我们终将逝去的青春》宣传负责人陈砺志也下场开撕陈坤，两人友谊的小船就此打翻。　　(image)　　之后，陈坤和赵薇偶尔有同框照，但是两人几乎没有任何互动，9月17日，赵薇在微博晒出和陈坤的亲密同框照，并配文称：“我来看你啦！和你一起长大是最开心的事情！从大学到现在你一点都没变，还是像个小孩子，加油！Love”，随后陈坤转发并配文：“情义无敌”，赵薇还回复称：“真爱无限”，一番亲密互动，关系正式破冰。　　(image)　　(image)　　(image)　　赵薇和陈坤则迅速登上热搜榜第二。　　(image)　　不过，没过多久，迷幻的事情发生了，陈坤转发的微博变成了下面这样。　　(image)　　赵薇发的内容不见了，空留陈坤的一句“情义无敌”很是尴尬，不少网友表示赵薇又拿友情说事，删除微博博关注度，再次消费了陈坤。　　其实赵薇并没有删除微博，从提示中可以看出赵薇只是把微博设置成为仅好友圈观看的模式了，赵薇这么做的原因，则是因为她遭到了许多网友的谩骂，微博评论下方全是骂她的粉丝，招架不住的赵薇只好选择隐藏这条微博。　　(image)　　(image)　　为了缓解尴尬，赵薇又发了一条动态，这次是自己的自拍照，并没有陈坤，配文也只是简单的“Love”对陈坤只字不提。　　(image)　　(image)　　经过这一系列尴尬的操作，陈坤和赵薇以后想要打友情牌恐怕是行不通了，不只是赵薇和陈坤，其实在娱乐圈中因为炒作而无法继续公开做朋友的大有人在。</w:t>
      </w:r>
    </w:p>
    <w:p>
      <w:r>
        <w:t>WXC9357</w:t>
        <w:br/>
      </w:r>
    </w:p>
    <w:p>
      <w:r>
        <w:t xml:space="preserve">9月18日消息，近日，爱尔兰一家彩票店闯入了3名蒙面持刀持枪的歹徒，店内顾客、一位足有84岁高龄的曾祖父挺身而出，抄起椅子，用了不到10秒钟就把三名歹徒打跑，被当地人誉为英雄。老英雄名叫丹尼斯·奥康纳（DenisO'Connor），84岁，已经当了曾祖父了。老人家老当益壮，身体硬朗，一点不比年轻人差。(image)(image)(image)9月15日晚上，老人家在格兰米尔当地的一家彩票店消磨时间，彩票店经理蒂姆·墨菲（TimMurphy）是他的朋友。突然，三名20多岁的蒙面歹徒冲了进来，他们手里都拿着武器，有刀、有锤子、有霰弹枪，冲到前台，要经理把所有现金都掏出来。奥康纳爷爷看到老朋友遇险，一刻没有犹豫，立刻挺身而出，朝歹徒冲了过去。爷爷说，“我当时什么都没想，直接就冲上去了。”奥康纳赤手空拳和一名歹徒推搡了几秒，将歹徒从柜台里拽了出来，又抄起一把椅子，和墨菲联手，把歹徒挨个怼出门。从奥康纳暴起反抗，到所有歹徒被赶出门，不过10几秒而已。亏得奥康纳和墨菲的迅速反应，3名年富力强的歹徒什么都没有抢到，灰溜溜跑掉了。奥康纳说，“当我看到他们面对他时（蒂姆），我就像被打开了什么开关，立刻采取行动。我真的没想什么东西，就是想救他。”名20岁左右的歹徒最后乘坐一辆黑色轿车逃跑了，当地警方呼吁目击者提供线索，案件正在调查搜捕中。目前尚不清楚突袭中使用的霰弹枪是真的还是玩具枪，但要知道，两位中老年人反抗歹徒的时候，也不知道枪是真的还是假的。奥康纳先生的朋友们说，他的行为对他们来说并不奇怪。一位朋友告诉爱尔兰独立报：“当有人遇到麻烦时，他不会袖手旁观-他是一个绝对的绅士。这就是他的风格。 </w:t>
      </w:r>
    </w:p>
    <w:p>
      <w:r>
        <w:t>WXC9358</w:t>
        <w:br/>
      </w:r>
    </w:p>
    <w:p>
      <w:r>
        <w:t xml:space="preserve">(image)第70届美国电视艾美奖颁奖礼于北京时间9月18日早8点举行，桑迪·牛顿凭借《西部世界》获得2018年剧情类剧集最佳女配角。(image)图源网络(image)图源视觉中国上台领奖时，桑迪·牛顿说：“我不相信上帝，但我今晚谢谢她！”同时，她感谢了《西部世界》剧组，“超级爱你们”，也深情表白自己的女儿：“我得以指引你，爱你和保护你。”网上也是恭喜声一片，实至名归。(image)(image)很多人都在说桑迪·牛顿很不容易，这个奖是对她最好的嘉奖。确实，在桑迪·牛顿的成长过程中，在她自我意识建立的过程中，在庞大电影产业里她努力为事业奋斗的过程中，她所经历的苦难太多了。她常扮演充满反抗意识的角色，从魂魄不散的黑奴到揭竿而起的人造人，正如你在美剧《西部世界》和《游侠索罗》等影视作品中见过的她。(image)《西部世界》第二部好在，这位没什么背景的黑人女演员靠着自身的气度与对表演的热爱在电影行业坚持了下来，她直言不讳地抨击好莱坞的潜规则与压迫，她说，她早已做好准备要永远抗争。《西部世界》，让我感觉到自由近未来，娱乐产业的飞速发展可能为人类带来前所未有的享受，只要你有足够的资本，就可以在一个沉浸式的游戏中体验真正的“西部世界”，这里的一切NPC（非角色玩家）都由人造人扮演，任由玩家摆弄。然而，正当有钱人沉迷幻想世界的时候，这批NPC的自我意识觉醒了，他们站起来推翻了这个主题乐园的统治者，反抗者当中就有桑迪·牛顿饰演的酒馆老鸨梅芙。(image)《西部世界》第一季当人们在《西部世界》中被这位气场强大且身材完美的女演员震惊时，他们开始查她的资料，翻她的履历表，才发现，哦，原来桑迪·牛顿在上世纪90年代也曾是一颗冉冉升起的明日之星。只是她选择了另一条不那么商业的演艺道路。而当人们在《西部世界》中注意到她的时候，更多是因为她大胆的全裸演出。不过桑迪并没有那么喜欢人们对她的全裸演出议论纷纷。(image)“讽刺的是，当我真正脱掉所有的衣服时，我感觉到彻底的自由。并不是因为我此刻全身赤裸，而因为这一切都是我主动的选择，完全的自主。在片场我有70%的时间都是全裸的，70%！而这是我第一次感觉到自己完全掌控了自己的工作。”跳舞时，第一次找到归属感桑迪·牛顿的母亲是非洲绍纳族的一位公主，父亲则是一位白人艺术家，父母给她取的名字“Thandiwe”在部分非洲国家的语言中意为“挚爱的”。但在整个成长的过程中，除了父母，桑迪其实并没有感受到太多的“爱”。那是上世纪70年代的英国，来自康沃尔的白人和来自津巴布韦的黑人基因融合成了一个棕色皮肤的姑娘。用她自己的话来说，这叫“大自然自有意想不到的一面”。然而这种“自然”在当时的社会显得格格不入，尤其桑迪还是一个信奉无神论的黑人孩子，却在一座由修女主持的天主学校中长大。(image)“我就是一个另类，我的自我在不断寻找定义，并试图将自己套入。”可惜她的肤色不对，她的发色不对，她的背景也不对。“我的自我被他人定义，这意味着在社会上，我并不真的存在。”这种对归属感对自证存在的渴望贯穿了桑迪的前半生，而她第一次找到自我的归属感，是在跳舞的时候。“对于自我纠缠不清的恐惧，在跳舞时并不存在，我像是失去了自己。而我是一个非常好的舞蹈演员，我会把我所有的感情投入到舞蹈中去，在舞蹈中，我能完成我在现实中自己无法做到的动作。”手握剑桥学位，却患上贪食症16岁那年，她接触了表演。在表演过程中觅得的平静对于她来说是一种难以用言语形容的幸福。“我那残缺的自我，终于融入了不是我自己的另一个自我。这种感觉真好！那是我第一次存在于一个正常运作的自我，一个我可以控制的，可以操纵的，可以赋予生命的自我。”(image)所以大学时，为了进一步了解自我，她申请读人类学。面试时她才明白，所谓肤色，所谓种族，不过是人类基于恐惧与无知创造出来的概念。“不同非洲国家的黑人之间存在的基因差异可能远远大过黑人和白人之间，因为人类都是从非洲走出来的，所以这片土地上最有可能出现基因不同。”然而手握剑桥社会人类学学位，表演事业蒸蒸日上，对于桑迪来说都不够。她“渴望消失的想法依然十分强烈，自我如同一场车祸”。最终她患上了贪食症，被迫接受治疗。这场大病让她想明白了，自我并不真实存在，“只是我们聪明的大脑创造出来的一场骗局，让我们免于面对死亡的现实”。(image)后来她走上了TED的演讲台，这是一个少有艺人出现的，展现思想的舞台。她以一个舞者的优雅和演员的自信在公众面前撕裂了“自我”的假象。告诉我们当下对虚无的恐慌并没有必要，我们所渴望的归属感是自然存在的，当我们拥抱他人的时候，也就是拥抱了自己。因为老公，放弃出演《霹雳娇娃》1991年桑迪·牛顿第一次担纲主演的爱情喜剧《调情》上映，她在故事中饰演一位漂亮而倔强，渴望求知求解的乌干达女学生，由于家乡政变而不得不离开学校。电影中与她同期的女演员后来都大红大紫，一位是妮可·基德曼，一位是娜奥米·沃兹，不知道是多少影迷心口的朱砂痣和床前的白月光。(image)《调情》在《调情》之后，她与颜值顶峰的布拉德·皮特和汤姆·克鲁斯共同出现在《夜访吸血鬼》中，后来又在汤姆·克鲁斯称王的《碟中谍》系列第二部中担纲女主角，从古装龙套到爆米花电影女主，这可谓是一次质的飞跃。(image)《碟中谍2》紧接着桑迪就收到了《霹雳娇娃》的剧本，那时候已经确定的演员有卡梅隆·迪亚兹和德鲁·巴里摩尔，而且还是少有的靠女性角色支撑起来的爆米花电影，这样的剧本给到任何一位好莱坞少数裔女演员手里都要激动到尖叫，这可是改变命运的时刻！但桑迪说，不。因为她要陪老公。事业存在感降低，却收获一生挚爱桑迪与奥立佛·帕克结识于BBC电视电影《在你梦中》拍摄期间，奥立佛·帕克是该片编剧，两人坠入爱河并在不久之后成婚。这时候桑迪一面在演戏，一面在剑桥进修人类学，一面还要和丈夫热恋，实在分身乏术。于是她放弃了《霹雳娇娃》，转而投入丈夫编剧的低成本喜剧《意外一场》。最终证明，《意外一场》存在感极低，而《霹雳娇娃》却成为经典，刘玉玲也凭借着原本属于桑迪的角色在好莱坞站稳脚跟。但显然当时桑迪要的并不是名利，而是缓解拍摄结束后独自面对扭曲自我的恐慌，她需要家庭的支持。(image)《星际传奇2》这之后，桑迪在电影中的存在感也越来越弱，《星际传奇2》是范·迪塞尔的主场，《撞车》由桑德拉·布洛克肩扛女一番，《当幸福来敲门》的风头全被威尔·史密斯父子抢走……桑迪开始成为中小成本影片的常客，除了《摇滚黑帮》和《2012》，这些年她演的电影国人大多压根听都没听过。(image)《当幸福来敲门》(image)《摇滚黑帮》但桑迪有自己的收获，她有三个可爱的孩子，一位将她视作“挚爱”之人的丈夫，共同组成了一个幸福美满且支撑着她越来越坚强的家庭。有意思的是，这些年来，桑迪的经历基本上就是：生孩子，拍戏；怀孕，杀青；生孩子，再拍戏，如此循环往复。“做一个永远的抗争者”桑迪说自己每天早晨醒来都感觉有许多惹人愤怒的事情发生。在一个由男权主导的好莱坞（近来正在被女性主义风潮颠覆但最终成果尚不明确），身为女性，身为黑人女性，她不免受到更多歧视。“好莱坞组织架构的一环就是要隐瞒各种性侵犯性骚扰的丑闻，一切都服务于掩盖丑闻，而非保护弱势群体。罪恶俯拾皆是，让你误以为这就是电影行业的常态，如果你想混下去，就必须忍。”事实上，当她描述起年轻时在试镜过程中曾遭受性骚扰的时候，她的语气十分淡然。(image)《西部世界》第二季反抗之心是一点点积累出来的，就像《西部世界》里那些“出现故障”的人造人。后来，桑迪再也不会轻易接受当权者无理的要求，甚至不惜为此与意见相左的饭局朋友翻脸。“我不明白为什么拒绝盲从会成为演员身上撕不掉的负面标签。要不是《西部世界》，我几乎都要放弃从这个行业中再获得任何馈赠了。我一直想着，我要与这些规则对抗，做一个永远的抗争者。”在续集中，梅芙闯出了“西部世界”，但她也有了全新的身份；与此同时，桑迪在另外一部科幻电影《游侠索罗》中扮演主角的队友，也是一个强势的抗争者形象。(image)《游侠索罗》所以当她聊起这部电影的时候，她的侧重点并不在于表演本身。“作为‘星战’电影史上第一位黑人女性角色，这种感觉非常棒；但与此同时你又觉得遗憾，为什么一个黑人女性角色让我们等了这么久？”第70届艾美奖完整获奖名单：最佳剧情类剧集：《冰与火之歌：权力的游戏》最佳喜剧类剧集：《了不起的麦瑟尔夫人》剧情类剧集最佳女主角：克莱尔·芙伊《王冠》剧情类剧集最佳男主角：马修·瑞斯《美国谍梦》剧情类剧集最佳女配角：桑迪·牛顿《西部世界》剧情类剧集最佳男配角：彼特·丁拉基《冰与火之歌：权力的游戏》剧情类最佳客串男演员：《我们这一天》罗恩·彼得·琼斯剧情类最佳客串女演员：《使女的故事》的萨米拉·威利剧情类剧集最佳导演：Stephen Daldry《王冠》“Paterfamilias”剧情类剧集最佳编剧：Joel Fields、Joe Weisberg《美国谍梦》“Start”喜剧类剧集最佳女主角：蕾切尔·布罗斯纳安《了不起的麦瑟尔夫人》喜剧类剧集最佳男主角：比尔·哈德尔《巴里》喜剧类剧集最佳女配角：艾利克斯·布诺斯汀《了不起的麦瑟尔夫人》喜剧类剧集最佳男配角：亨利·温克勒《巴里》喜剧类最佳客串男演员：《亚特兰大》Katt Williams喜剧类最佳客串女演员：《周末夜现场》Tiffany Haddish喜剧类剧集最佳编剧：《了不起的麦瑟尔夫人》首集喜剧类剧集最佳导演：Amy Sherman-Palladino《了不起的麦瑟尔夫人》首集最佳限定剧：《美国犯罪故事：刺杀范思哲》最佳电视电影：《黑镜》 (《卡利斯特号》)限定剧/电视电影最佳女主角：雷吉娜·金《七秒》限定剧/电视电影最佳男主角：达伦·克里斯《美国犯罪故事：刺杀范思哲》限定剧最佳女配角：梅里特·维沃《无神》限定剧最佳男配角：杰夫·丹尼尔斯《无神》限定剧/电视电影最佳导演：Ryan Murphy《美国犯罪故事：刺杀范思哲》限定剧/电视电影/剧情类特别集最佳编剧：《黑镜》(《卡利斯特号》)最佳竞技类真人秀：《鲁保罗变装秀》最佳综艺小品：SNL最佳脱口秀：John Oliver综艺特别节目最佳导演：Glenn Weiss《奥斯卡颁奖典礼》综艺类特别节目最佳编剧：John Mulaney《John Mulaney: Kid Gorgeous At Radio City》    </w:t>
      </w:r>
    </w:p>
    <w:p>
      <w:r>
        <w:t>WXC9359</w:t>
        <w:br/>
      </w:r>
    </w:p>
    <w:p>
      <w:r>
        <w:br/>
        <w:t xml:space="preserve">    </w:t>
        <w:tab/>
        <w:t xml:space="preserve">    </w:t>
        <w:tab/>
        <w:t>原标题：冯小刚被消失，“欠”华谊的0.8亿悬了华谊兄弟上市后，冯小刚据说套现2亿改善生活。冯小刚500万创办的公司10亿卖给华谊兄弟，王氏兄弟用股民的钱给冯氏发的大红包，其实只要冯氏每年都有好看的电影，也没什么问题，但是现在看这个红包冯小刚有点接不住。(image)图/视觉中国作者| 韩忠强编辑| 刘宝强在“阴阳合同，偷逃税”事件的定论浮出水面之前，牵扯其中人员的任何一丝风吹草动都会引来涟漪一片。9月16日，电影《江湖儿女》首映，但是影片中冯小刚出演的5分钟戏份被全部删除，电影海报上冯小刚的名字也被去掉。(image)虽然电影官方对此没有具体说明，但是在敏感的“查税”时刻，冯小刚的被“消失”再次让人替多事之秋的华谊兄弟捏把汗。2018年冯小刚还“欠”华谊兄弟0.8亿元华谊兄弟的发家离不开冯小刚影视作品的鼎力相助。为绑定冯小刚的这一影视大腕，2015年11月，华谊兄弟花费10.5亿元收购了冯小刚的浙江东阳美拉传媒有限公司（以下简称东阳美拉）70%的股份。值得一提的是，此次收购距离东阳美拉成立仅有2个月，此外该公司的注册资本也仅为500万元。根据承诺，2016年至2020年，东阳美拉需要每年分别创造1亿元、1.15亿元、1.32亿元、1.52亿元、1.75亿元经审计的税后净利润。如果完不成利润承诺，冯小刚需要在年度审计报告出具之后的30个工作日内，以现金或其他方式补足利润的差额。可以说，华谊兄弟的给冯小刚送出的这10.5亿元的超级大红包，正是为了买断冯小刚这一影视大腕。你想想，用10.5亿元收购一个0.05亿元的公司，而且利润补偿仅仅6.74亿，也就是说，倘若冯小刚一点业绩也没兑现，也白得大约3亿多资金。当时间来到2018年，随着影视行业“税收”风波突起，东阳美拉1.32亿元的利润兑现恐面临着很大的不确定性。(image)▲ 华谊兄弟子公司利润情况据华谊兄弟2018年半年报，东阳美拉净利润0.51亿元，距离1.32亿元还差约0.8亿元。由于《手机二》何时上映，目前没有任何消息。如今，冯小刚在《江湖儿女》上消失，今年下半年东阳美拉能否兑现业绩承诺将成一大看点。《手机2》上映未定，东阳美拉业绩承压事实上，东阳美拉2016年和2017年的利润兑现可以用“惊险”来形容。这两年，东阳美拉分别以1.05亿元和1.17亿元的利润惊险达线，分别仅仅超过利润合格线500万元和200万元。就这刚刚及格的利润也面临着一些争议。以2016年的1.05亿元利润为例，如果严格以2016年的时间限制为准，东阳美拉仅实现了0.55亿元，而缺额的0.46亿元正是来自于2015年。(image) 《手机2》剧照对此，华谊兄弟在2016年年报中给出的解释是，东阳美拉2016年度承诺的业绩时限，是从股权转让完成之日起至2016 年12 月31日止，以此视为2016年度。虽然业内有在经业绩对赌双方同意，灵活处理业绩时限的做法，但是华谊兄弟和东阳美拉的2年利润合并到1年计算的做法仍然被外界质疑为投机取巧。2017年，东阳美拉依靠爆款《芳华》取得的了14亿多元的票房，也由此完成了2017年的承诺业绩。但是，2017年利润的完成也可谓惊险。2017年上半年，东阳美拉的净利润只有0.27亿，距离业绩承诺尚有高达0.9亿的差额。若不是《芳华》爆款出现，东阳美拉的0.9亿恐难完成。时代已经变了，在无数美剧、大片的伺候下，观众的欣赏口味也变了。但是冯小刚的影片故事还是没有变。近年来，冯小刚的作品，无论是讲述苦难历史的的《1942》、还是恶评如潮的《私人订制》、亦或是社会现实题材的《我不是潘金莲》，从票房和社会影响角度来说，均再难回到《甲方乙方》《不见不散》的冯氏黄金时代。如今，2018年已行程过半，东阳美拉剩余的0.8亿元业绩承诺面临着更大变数。一方面，深陷舆论漩涡的东阳美拉、华谊兄弟共同出品的《手机2》的上映日期遥遥无期。另一方面，查税风波以来，东阳美拉所在地浙江东阳也面临着影视公司税收大幅提高的局面。种种因素叠加，东阳美拉的2018业绩之路难言乐观。华谊兄弟的商誉危机假如东阳美拉2018年的业绩承诺完不成，不但冯小刚需要自掏腰包补偿，华谊兄弟的商誉也将面临下调风险。这对本已跌跌不休的华谊兄弟股价来说，并不是好消息。2015年对东阳美拉的收购，一次性为华谊兄弟兄弟创造了超过10亿元的商誉。如今这笔商誉，占据着华谊兄弟整个商誉的3成以上。(image) 华谊兄弟2018年上半年商誉情况事实上，除了东阳美拉外，华谊兄弟还通过并购浙江常升影视制作有限公司、浙江东阳浩瀚影视娱乐有限公司分别获得了2.44亿元、7.49亿元的商誉。以上并购的3家公司商誉合计达20.39亿元，占华谊兄弟商誉的66.69%。这3家公司同属于高风险的影视公司，华谊兄弟半年报显示，对这3家公司的商誉减值准备均为0。(image) 商誉减值对于华谊兄弟面临的巨额商誉减值风险，华谊兄弟财务总监曾在6月底表示：“华谊兄弟目前的商誉是30亿左右，在影视行业当中属于中等水平。对华谊兄弟而言，商誉是客观存在的，因为所有的投资并购都是客观存在的。”对此，有专业人士认为，虽然借助商誉可以为公司积攒资产，但是一体两面，当并购的公司不能完成业绩承诺时，巨大的商誉减值风险也将伴随而至。华谊兄弟目前市值140亿元，动态市盈率大约在26倍，相比股价年初的高点，目前股价基本腰斩，倘若被收购公司的业绩无法兑现，那么股价可能还会进一步承压。</w:t>
        <w:br/>
        <w:t xml:space="preserve">    </w:t>
        <w:tab/>
        <w:t xml:space="preserve">    </w:t>
      </w:r>
    </w:p>
    <w:p>
      <w:r>
        <w:t>WXC9360</w:t>
        <w:br/>
      </w:r>
    </w:p>
    <w:p>
      <w:r>
        <w:br/>
        <w:t xml:space="preserve">    </w:t>
        <w:tab/>
        <w:t xml:space="preserve">    </w:t>
        <w:tab/>
        <w:t>(image)图1原标题：网友发“中国游客遭瑞典警察粗暴对待”相关假消息，微博被关@微博辟谣9月18日消息，近日，“中国游客遭瑞典警察粗暴对待”事件引发关注。账号@美国加州房产经理发布微博并称当事人“在瑞典遭到了警察的粗暴对待后，第二天居然和没事人一样带着父母又在瑞典玩耍”的图片（图1），经@环球时报采访报道证实为假消息（图2），图片实为当事人于8月19日在荷兰阿姆斯特丹游玩时的照片，并非遭瑞典警察粗暴对待之后所拍摄。(image)图2@美国加州房产经理构成“发布不实信息”且情节恶劣。现根据《微博举报投诉操作细则》第21条之规定，对其处理如下：关闭账号。</w:t>
        <w:br/>
        <w:t xml:space="preserve">    </w:t>
        <w:tab/>
        <w:t xml:space="preserve">    </w:t>
      </w:r>
    </w:p>
    <w:p>
      <w:r>
        <w:t>WXC9361</w:t>
        <w:br/>
      </w:r>
    </w:p>
    <w:p>
      <w:r>
        <w:br/>
        <w:t xml:space="preserve">    </w:t>
        <w:tab/>
        <w:t xml:space="preserve">    </w:t>
        <w:tab/>
        <w:t>(image)(image)（原标题：重庆女子被抢车挟持后奸杀 5名嫌犯被批捕 最小仅14岁）8月17日，重庆南岸警方接家属报警称，家住南岸万达广场的吴女士失去联系。警方先后将犯罪嫌疑人陈某华(男，33岁，涪陵区人)、李某军(男，36岁，大足区人)、李某祥(男，22岁，巴南区人)、陈某浇(女，27岁，涪陵区人)、王某(男，14岁，涪陵区人)抓获。经查，8月16日晚，陈某华邀李某军等人在重庆南岸区万达广场将受害人吴某挟持，并抢走吴某所驾车辆。陈某华将吴某带到重庆涪陵区新妙、巴南区麻柳嘴等地，将受害人强奸杀害。据重庆市人民检察院通报，今天，南岸区人民检察院以涉嫌抢劫罪、强奸罪、故意杀人罪对犯罪嫌疑人陈某华批准逮捕，以涉嫌抢劫罪对李某军、李某祥、陈某浇、王某批准逮捕。此案正在进一步侦办中。</w:t>
        <w:br/>
        <w:t xml:space="preserve">    </w:t>
        <w:tab/>
        <w:t xml:space="preserve">    </w:t>
      </w:r>
    </w:p>
    <w:p>
      <w:r>
        <w:t>WXC9362</w:t>
        <w:br/>
      </w:r>
    </w:p>
    <w:p>
      <w:r>
        <w:br/>
        <w:t xml:space="preserve">    </w:t>
        <w:tab/>
        <w:t xml:space="preserve">    </w:t>
        <w:tab/>
        <w:t>（原标题：“昆山反杀案”于海明家人的新烦恼：来捐款帮忙的太多，不好拒绝又很为难）8月27日晚，江苏省昆山市震川路发生一起刑事案件，宝马车驾驶者刘海龙提刀追砍自行车车主于海明，却被反砍身亡，引起社会广泛关注。9月1日，昆山市公安机关以于海明的行为属于正当防卫、不负刑事责任为由对该案作出撤销案件决定。案件尘埃落定。距离昆山1700多公里的陕西宁强县，于海明的家人终于从巨大的焦虑中解脱出来。但很快，他们又陷进了另一种烦恼当中。有网友在微博晒出向于海明捐赠30万的虚假信息，家人不得不一次次对媒体和亲朋好友的追问进行解释；联系不上于海明，网友从全国各地找到老家，有人愿意高价聘请于海明工作，免费帮助他儿子治病，也有多家机构希望给他们家捐钱；在老家超市里、课堂上，只要提到“于海明”，所有人的目光都会聚到他家人身上。特殊的关注无处不在，这让他们觉得有些不自在。9月13日，于海明在案发后第一次跟哥哥于建林（化名）通了电话。于海明称，现在腰上的伤还有点疼，脖颈、腿上的伤恢复差不多了，但是心里还是乱糟糟的，总有恐惧的感觉。他强调，等再过一段时间就出去工作，网友们的好意他心领了，他不能接受大家的捐助。案发——全家不知所措，陷入巨大的焦虑“嫂子不好啦，于海明把人砍死了。”8月28日中午，弟媳从昆山打来的电话，犹如晴天霹雳，陈艳玲（化名）被吓哭了，她想从沙发上站起来，却发现腿软了，怎么也起不来。当天于建林在镇上办事，手机打不通，心急如焚的陈艳玲，只能骑摩托车去找丈夫。于建林听到消息时也懵了。随后他不断给弟弟打电话，打不通，找昆山老乡打听，也没任何消息。焦急的两人骑着摩托车往家赶，陈艳玲发现丈夫全身发抖。快到家时，车掉进一个大坑里，轮轴断了，两人不知所措，蹲在路边哭。(image)9月14日，在陕西宁强老家的于建林。于建林本不打算告诉母亲，但是从第二天开始就不断有记者、律师、亲朋好友登门，根本瞒不住。为了宽慰母亲，他只能一遍又一遍地强调，弟弟没有错，肯定不会有事，但是老人还是感觉“没法活了”，整天哭哭啼啼。全家人陷入了巨大的焦虑当中。于建林整天不吃不喝，躺在客厅的沙发上翻看手机，试图通过查阅资料、询问专家搞明白“正当防卫”和“防卫过当”的区别；陈艳玲不断给弟媳打电话询问，对方毫无头绪，只能将她的电话拉入黑名单；北京来的律师愿意免费为于海明辩护，于建林不假思索就签了合同，但陈艳玲担心“可能是圈套”，与丈夫起了争执。陈艳玲正在读高三的大女儿搭乘村民的车去县城上学，途中在手机上看到一家媒体发了父母的视频和照片，当即哭着拉开车门跑下车，说不敢再去学校，开车的村民赶紧去追，一时间也没找到。最后，女儿给母亲打来电话，说如果不删除稿子就跳楼，陈艳玲没办法只能找村干部，希望他们出面，联系媒体。陈艳玲心里知道，女儿心细，担心父母的照片流出，遭受报复。村里的微信群里每天都在讨论如何帮助于海明。有的人呼吁大家众筹，为他请最好的律师；有的人建议派几个人到昆山，为他们提供实质性帮助。反转——捐款和帮助不断，特殊的关注让家人“不自在”9月1日下午，于海明和亲人身上的焦虑终于得到解脱。昆山市公安机关以于海明的行为属于正当防卫、不负刑事责任为由对该案作出撤销案件决定。于建林记得，那天他和妻子在从县城返家的车上，妻子把警方通报给他看，他刚开始不相信，反复确认几次才确信。“一下子天空都敞亮了”，于建林说，他一回家就把消息告诉了母亲，“她像变了一个人，早早做饭吃完，就睡了。太累了，她好几天没睡了。”于建林和妻子原以为案件尘埃落定，一切就结束了，但是很快他们又进入另一种烦恼当中。当天下午5点32分，一位名叫“李嘉臣”的网友发微博并配转账截图称“骑车者于海明家庭困难，已向其哥哥资助30万，供孩子看病。”随后，不断有媒体和亲朋好友追问此事，于建林不得不一次次地进行解释。后来，经证实“李嘉臣”发布的是虚假消息，其也被警方拘留10日，此事才算了结。因为联系不上于海明，热心人从全国各地找到于海明老家，找到于建林。其中一个海南的网友，给于建林打了七八次电话，称只要于海明愿意，可以高薪聘请他去海南工作，并免费帮助他儿子治病。刚开始，于建林不好意思拒绝他的好意，总要给他解释很久，最后只有不接电话。还有一些机构想给于海明家捐款，于建林拒绝了一波又一波。9月14日，红星新闻记者在于建林家采访刚好遇到一个声称代表某行业交流会所前来捐款的人。他称自己从西安过来，带着全国会员的心意，一定要把33000元现金捐给于海明的母亲和其生病的孩子。(image)9月14日，在陕西宁强老家的于建林。于建林不收，捐款者也不肯走，还请来村干部帮忙劝说。两方相持了半个小时左右，于建林和妻子坐在沙发上显得有些为难，接连叹气。最后，于建林不得不给昆山的弟媳打电话，让其拒绝对方。除了“捐款”，于建林发现“于海明”这个名字已经有一种“特殊魔力”。于建林告诉红星新闻，在女儿的课堂上，只要老师一提到“昆山反杀案”，班上所有人的目光都齐刷刷的聚向女儿。有一次陈艳玲在超市买东西，一位村民给周围的人介绍她是于海明的嫂子，突然所有客人都把目光转向她。她感觉到有些不自在，从此在路上有人问她是不是于海明嫂子，她总说不是。打工——高中时选择辍学，下过煤矿，做过厨师于海明和于建林出生在嘉陵江边的一个小山村，从宁强县城出发，需要驶过很长一段蜿蜒的山路才能到达村里。宁强县宣传资料称，这里位于陕西省西南隅，北依秦岭，南枕巴山，是汉江的发源地，素有“三千里汉江第一城”的美誉。1977年出生的于海明算是村里较早外出打工的人。于建林印象中，于家三姐弟中，弟弟于海明学习成绩最好，最有可能通过读书走出大山，但是他还是选择高中辍学，提早外出打工。有媒体将于海明外出打工归因于家庭贫困，于建林向红星新闻否认了这一点。因为于父是县里最早开办乡镇企业的人，所以于家的生活条件比周围人好一些，他们是村里第一家有黑白电视机和摩托车的。后来，工厂倒闭，于家和周围村民的差距才慢慢缩小。“那时候很多小孩有过饿肚子的经历，但我们从来没有。”于建林说。(image)9月14日，于建林接受红星新闻记者采访。于建林回忆，学生时代，于海明人缘好，爱帮助人。有一次，他在学校看到一位衣服破烂的同学，第二天就从家里带了几件衣服送给对方。他还喜欢打篮球，中学时曾代表学校到县里参加比赛。后来，于海明也和周围大多数同学一样，选择外出打工。他的第一站是西安，打工不久就认识了前妻并结了婚，后来生了个儿子。十多年前，因为性格不合，于海明与前妻离婚，儿子跟了前妻过，他定期支付抚养费。于建林记得，弟弟曾经下过煤矿，后来又学过厨师，辗转多个城市，大概在2008年，他去了浙江和江苏，在那边娶了现在的妻子。陈艳玲说，于海明夫妻最艰苦的时候是在建筑工地干活，没有公棚宿舍，他就用工地废弃的材料自己搭建铁皮房子。无论在外如何艰苦，于海明总是很少跟哥哥嫂子提起。在他们记忆里，这个弟弟每年过年总是大包小包给家人带礼物。“衣服、化妆品、好吃的，家里大大小小每人都有。”后来，于海明还在昆山帮一位老板经营过龙虾馆，从装修到开业全由他负责，陈艳玲在筹备开业时去帮过忙。看着他每天早出晚归地奔忙，陈艳玲有些心疼，经常让他早上多睡会，她过去开门。今年7月，因为母亲生病，于海明将其接到昆山住了一个多月，到医院检查治疗。出事前四五天，母亲才从昆山回老家。回来后，老人常在于建林和陈艳玲耳边念叨，海明在外不容易，太辛苦了。事发前，于海明在昆城一品宴会中心负责设备维护。该饭店于2017年11月开业，是当地较高档的宴会场所。据媒体报道，该饭店的人事经理说，于海明一人负责了饭店前期开业工程筹备。母亲与于海明住的那段时间，他工作很忙，经常半夜十一二点才回家。以前不经常喝酒的他，对母亲说，太累了，只有喝点酒麻醉一下才能很快睡着。奔忙——儿子患癌、父亲重病去世，“这两年苦点，过去就好”2017年应该算于海明人生中特别艰难的一年。去年，他与前妻生的儿子患淋巴癌，正在住院化疗，父亲又突然患上脊髓炎，瘫痪在床，不到两个月就去世了。那段时间，于海明的父亲从宁强县转院到西安的医院，与孙子所在的医院距离不远。于海明一个月从江苏回西安三四次，有时昆山工作催得紧，回西安两三天又急匆匆回去。在西安时，他每天辗转两家医院，既要伺候父亲，又要照顾儿子。于建林知道因为侄儿的病，弟弟的积蓄都被掏空了，他提出为父亲支付医疗费用，但于海明无论如何也不答应。他告诉哥哥，“你平时在家照顾父亲时间多，如果再花你的钱，心里会不踏实。”于建林执拗不过，只能在后来父亲葬礼上多出钱。父亲入院前，于海明曾通过众筹平台给儿子筹医疗费。于建林说，当时弟弟的很多同事和朋友看他在朋友圈里转发众筹链接，都纷纷给他转钱，但是于海明有一个原则：转两三百元他会收，转一两千他则不收。“太多了，他怕还不起对方的人情。”于建林记得，后来就筹了三四万块钱。陈艳玲去看过于海明的儿子，她说小孩得这种病很可怜，原本手术治疗后恢复得不错，没想到又有反复，再次住院治疗。陈艳玲说，因为这种病花费巨大，于海明借有外债，儿子化疗还要花钱，所以他不得不拼命工作。以前于海明基本每个春节都会回老家过年，但是2018年的春节他没有回去。于建林知道这是弟弟压力最大的时候，除了大儿子的医疗费用，与现任妻子生的两个小孩也正是花钱的时候，还得照顾老家的母亲。“一个人扛着三个家庭的重担。”事发之后直到9月13日，于建林才第一次和弟弟通电话。于海明称，现在腰上的伤还有点疼，脖颈、腿上的伤恢复差不多了，但是心里还是乱糟糟的，总有恐惧的感觉。于建林向弟弟讲述很多热心人捐款和想帮助侄子治病的情况，但是弟弟仍然坚持拒绝。于海明告诉哥哥，等再过段时间，伤好了，他就外出工作，这两年可能苦一点，但是过去就好了。</w:t>
        <w:br/>
        <w:t xml:space="preserve">    </w:t>
        <w:tab/>
        <w:t xml:space="preserve">    </w:t>
      </w:r>
    </w:p>
    <w:p>
      <w:r>
        <w:t>WXC9363</w:t>
        <w:br/>
      </w:r>
    </w:p>
    <w:p>
      <w:r>
        <w:t>(image)原标题：壮观！平壤万人空巷欢迎文在寅 高呼“祖国统一” 当地时间9月18日上午，在平壤机场受到隆重欢迎的韩国总统文在寅和朝鲜国务委员会委员长金正恩分乘两辆车前往平壤市区。当车队进入平壤市区后，平壤市民整齐地列队站在马路两边，欢迎韩国总统文在寅的到来。女性统一穿着韩服、男性统一穿着西装的平壤市民有序地高喊：。(image)原本乘坐两辆车的文在寅与金正恩同时走下车，向平壤市民挥手致意。一名当地女性向文在寅献上了献花。(image)而当文在寅在车上向平壤市民挥手致意时，金正恩则站在旁边一直轻轻鼓掌。值得一提的是，车队路线涵盖了三大革命展览馆、永生塔、黎明街、锦绣山太阳宫殿等平壤市区重要地标。(image)11点19分许，文在寅与金正恩同乘一辆奔驰车抵达百花园国宾馆。远在首尔的青瓦台国民沟通首席秘书尹永灿表示，从机场到百花园的路上，文在寅及金正恩委员长受到了平壤市民的夹道欢迎。(image)根据机场到百花园国宾馆的路程及抵达时间，文在寅和金正恩同乘一辆车单独对话的时间应该在40到50分钟。10点21分从机场出发的文在寅和金正恩，在11点19分许抵达百花园国宾馆，。早在2000年金大中访问平壤时，从机场到百花园国宾馆的路上也和朝鲜最高领导人金正日同乘一辆车。</w:t>
      </w:r>
    </w:p>
    <w:p>
      <w:r>
        <w:t>WXC9364</w:t>
        <w:br/>
      </w:r>
    </w:p>
    <w:p>
      <w:r>
        <w:br/>
        <w:t xml:space="preserve">    </w:t>
        <w:tab/>
        <w:t xml:space="preserve">    </w:t>
        <w:tab/>
        <w:t>中共中央办公厅、国务院下发的这个文件《关于加强国有企业资产负债约束的指导意见》，近几天引发了广泛讨论。地方政府融资平台，一个让金融机构欲罢不能的魅惑，尤其在中西部地区，城投公司是银行的大客户，不做城投业务，钱不知道往哪投安全。如果真的资不抵债就破产，那金融机构谁还敢跟城投玩。但是靠信仰的城投公司在资不抵债的情况下能不能破产？债研君看来，如果是主营业务为土地整理和基础设施代建的城投公司，不存在资不抵债的问题。比如说，政府委托城投修一条没有经济效益的道路，是需要有相应的协议的，也就是说是要支付相应的对价，即便是不给钱的，也要挂在应收账款或者其他应收款科目，破产前，政府欠城投的钱要给吧。还有一类就是，除了基建和土地整理外，涉及一些产业，如果产业占比较小，城投也不太敢破产；如果产业占比较高，而且不赚钱，负债规模较大的话，政府有可能会选择破产重组。所以，从安全的角度来说，还是建议投资者多买纯粹的城投债和产业资产占比较少的城投债。如果真的违约了，就像兵团六师一样，很可能会抓人，再加上媒体报道，一般政府也会很快解决。但是对于部分负债规模特别大的主营为基建和土地整理的纯粹城投公司，再融资的速度已经赶不上债务到期的速度，当地政府显然已经没有能力兜底，对于这类城投，我们要观望一下政府的处置态度。反过来，民企债违约就没那么幸运了，成立了各种债委会，也依然挽回不了投资者的损失。有城投类公司发债项目、信托项目、租赁项目欢迎添加债研君微信ibonds1合作共赢。为深入贯彻习近平新时代中国特色社会主义思想和党的十九大精神，落实中央经济工作会议、全国金融工作会议和中央财经委员会第一次会议部署，加强国有企业资产负债约束，降低国有企业杠杆率，推动国有资本做强做优做大，增强经济发展韧性，提高经济发展质量，现提出如下指导意见。（一）总体目标加强国有企业资产负债约束是打好防范化解重大风险攻坚战的重要举措。要通过建立和完善国有企业资产负债约束机制，强化监督管理，促使高负债国有企业资产负债率尽快回归合理水平，（二）基本原则坚持全面覆盖与分类管理相结合。所有行业、所有类型国有企业均纳入资产负债约束管理体制。同时，根据不同行业资产负债特征，分行业设置国有企业资产负债约束指标标准。突出监管重点，对超出约束指标标准的国有企业，结合企业所处发展阶段，在综合评价企业各类财务指标和业务发展前景基础上，根据风险大小采取适当管控措施。严格控制产能过剩行业国有企业资产负债率，适度灵活掌握有利于推动经济转型升级发展的战略性新兴产业、创新创业等领域的国有企业资产负债率。坚持完善内部治理与强化外部约束相结合。加强国有企业资产负债约束要与深化国有企业改革、建立现代企业制度、优化企业治理结构等有机结合，建立健全长效机制。同时，通过强化考核、增强企业财务真实性和透明度、合理限制债务融资和投资等方式，加强国有企业资产负债外部约束。坚持提质增效与政策支持相结合。各有关方面要积极主动作为，根据总体目标要求进一步明确高负债国有企业降低资产负债率的目标、步骤、方式，并限期完成。国有企业要坚持提质增效、苦练内功，通过扩大经营积累增强企业资本实力，在严防国有资产流失前提下，不断降低资产负债率。国有企业资产负债约束以资产负债率为基础约束指标，对不同行业、不同类型国有企业实行分类管理并动态调整。原则上以本行业上年度规模以上全部企业平均资产负债率为基准线，基准线加5个百分点为本年度资产负债率预警线，基准线加10个百分点为本年度资产负债率重点监管线。国有企业集团合并报表资产负债率预警线和重点监管线，可由相关国有资产管理部门根据主业构成、发展水平以及分类监管要求确定。邮政、铁路等特殊行业或无法取得统计数据行业的企业资产负债率预警线和重点监管线，由相关国有资产管理部门根据国家政策导向、行业情况并参考国际经验确定。由国务院国资委履行出资人职责的中央企业，资产负债率管控工作继续执行现行要求，实践中再予以调整完善。金融类国有企业资产负债约束按照现有管理制度和标准实施。（一）合理设定资产负债率水平和资产负债结构。国有企业要根据相应资产负债率预警线和重点监管线，综合考虑市场前景、资金成本、盈利能力、资产流动性等因素，加强资本结构规划与管理，合理设定企业资产负债率和资产负债结构，保持财务稳健、有竞争力。（二）加强资产负债约束日常管理。国有企业经营管理层要忠实勤勉履职，审慎开展债务融资、投资、支出、对外担保等业务活动，防止有息负债和或有债务过度累积，确保资产负债率保持在合理水平。在年度董事会或股东（大）会议案中，要就资产负债状况及未来资产负债计划进行专项说明，并按照规范的公司治理程序，提交董事会或股东（大）会审议。在企业可能或已实质陷入财务困境时，要及时主动向相关债权人通报有关情况，依法依规与相关债权人协商，分类稳妥处置相关债务。（三）强化国有企业集团公司对所属子企业资产负债约束。国有企业集团公司要根据子企业所处行业等情况，按照国有企业资产负债率控制指标要求，合理确定子企业的资产负债率水平，并将子企业的资产负债约束纳入集团公司考核体系，确保子企业严格贯彻执行。国有企业集团公司要进一步强化子企业资产、财务和业务独立性，减少母子企业、子企业与子企业之间的风险传染。（四）增强内源性资本积累能力。国有企业要牢固树立新发展理念，以提高发展质量和效益为中心，着力提升经营管理水平，进一步明确并聚焦主业瘦身健体，通过创新驱动提高生产率，增强企业盈利能力，提高企业资产和资本回报率，为企业发展提供持续的内源性资本。（一）建立科学规范的企业资产负债监测与预警体系。相关国有资产管理部门要建立以资产负债率为核心，以企业成长性、效益、偿债能力等方面指标为辅助的企业资产负债监测与预警体系。对资产负债率超过预警线和重点监管线的国有企业，相关国有资产管理部门要综合分析企业所在行业特点、发展阶段、有息负债和经营性负债等债务类型结构、短期负债和中长期负债等债务期限结构，以及息税前利润、利息保障倍数、流动比率、速动比率、经营活动现金净流量等指标，科学评估其债务风险状况，并根据风险大小程度分别列出重点关注和重点监管企业名单，对其债务风险情况持续监测。（二）建立高负债企业限期降低资产负债率机制。对列入重点监管企业名单的国有企业，相关国有资产管理部门要明确其降低资产负债率的目标和时限，并负责监督实施。不得实施推高资产负债率的境内外投资，重大投资要履行专门审批程序，严格高风险业务管理，并大幅压减各项费用支出。依据市场化法治化原则，与业务重组、提质增效相结合，积极通过优化债务结构、开展股权融资、实施市场化债转股、依法破产等途径有效降低企业债务水平。（三）健全资产负债约束的考核引导。相关国有资产管理部门要加强过程监督检查，将降杠杆减负债成效作为企业考核和评价的重要内容。对列入重点关注和重点监管企业名单的企业，要将企业资产负债率纳入年度经营业绩考核范围，充分发挥考核引导作用，督促企业贯彻落实资产负债管控要求。（四）加强金融机构对高负债企业的协同约束。对资产负债率超出预警线的国有企业，相关金融机构要加强贷款信息共享，摸清企业表外融资、对外担保和其他隐性负债情况，全面审慎评估其信用风险，并根据风险状况合理确定利率、抵质押物、担保等贷款条件。（五）强化企业财务失信行为联合惩戒机制。加强企业财务真实性和透明度审核监督。国有企业负责人对企业财务真实性负全责，要确保企业不虚报资产隐匿债务，财务信息真实可靠。会计师事务所等专业中介机构要严格按照会计准则规范出具审计报告，客观准确反映企业资产负债状况。加强社会信用体系建设，完善企业财务失信行为联合惩戒机制，将违法违规企业、中介机构及相关责任人员纳入失信人名单，并依法依规严格追究责任，加大处罚力度。（一）厘清政府债务与企业债务边界。坚决遏制地方政府以企业债务的形式增加隐性债务。严禁地方政府及其部门违法违规或变相通过国有企业举借债务，严禁国有企业违法违规向地方政府提供融资或配合地方政府变相举债；违法违规提供融资或配合地方政府变相举债的国有企业，应当依法承担相应责任。多渠道盘活各类资金和资产，积极稳妥化解以企业债务形式形成的地方政府存量隐性债务，保障国有企业合法权益。进一步完善国有企业参与国家或地方发展战略、承担公共服务等的合法权益保障机制。各级政府和社会组织要严格落实减轻企业负担的各项政策，一般情况下，不得强制要求国有企业承担应由政府或社会组织承担的公益性支出责任。国有企业自愿承担的，应严格履行相应决策程序。加快推进“三供一业”分离移交，减轻国有企业办社会负担，协助解决国有企业历史遗留问题。（二）支持国有企业盘活存量资产优化债务结构。鼓励国有企业采取租赁承包、合作利用、资源再配置、资产置换或出售等方式实现闲置资产流动，提高资产使用效率，优化资源配置。鼓励国有企业整合内部资源，将与主业相关的资产整合清理后并入主业板块，提高存量资产利用水平，改善企业经营效益。鼓励国有企业加强资金集中管理，强化内部资金融通，提高企业资金使用效率。支持国有企业盘活土地使用权、探矿权、采矿权等无形资产，充分实现市场价值。推动国有企业开展债务清理，减少无效占用，加快资金周转。在风险可控前提下，鼓励国有企业利用债券市场提高直接融资比重，优化企业债务结构。（三）完善国有企业多渠道资本补充机制。以增加经营效益为前提，进一步完善国有企业留存利润补充资本机制。与完善国有经济战略布局相结合，实现国有资本有进有退动态管理，将从产能过剩行业退出的国有资本用于急需发展行业和领域国有企业的资本补充。充分发挥国有资本经营预算资金的作用，在逐步解决企业历史遗留问题及相关改革成本后，更多作为资本投向关系国家安全、国民经济命脉的重要行业和关键领域。充分运用国有资本投资、运营公司，吸收社会资金转化为资本。积极推进混合所有制改革，鼓励国有企业通过出让股份、增资扩股、合资合作等方式引入民营资本。鼓励国有企业充分通过多层次资本市场进行股权融资，引导国有企业通过私募股权投资基金方式筹集股权性资金，扩大股权融资规模。支持国有企业通过股债结合、投贷联动等方式开展融资，有效控制债务风险。鼓励国有企业通过主动改造改制创造条件实施市场化债转股。（四）积极推动国有企业兼并重组。支持通过兼并重组培育优质国有企业。鼓励国有企业跨地区开展兼并重组。加大对产业集中度不高、同质化竞争突出行业国有企业的联合重组力度。鼓励各类投资者通过股权投资基金、创业投资基金、产业投资基金等形式参与国有企业兼并重组。（五）依法依规实施国有企业破产。充分发挥企业破产在解决债务矛盾、公平保障各方权利、优化资源配置等方面的重要作用。支持国有企业依法对扭亏无望、已失去生存发展前景的“僵尸子企业”进行破产清算。对符合破产条件但仍有发展前景的子企业，支持债权人和国有企业按照法院破产重整程序或自主协商对企业进行债务重组。（一）明确各类责任主体。国有企业是落实资产负债约束的第一责任主体，要按照本指导意见要求，明确企业资产负债率控制目标，深化内部改革，强化自我约束，有效防范债务风险，严防国有资产流失，确保企业可持续经营。相关金融机构要根据国有企业资产负债和经营情况，审慎评估企业债务融资需求，平衡股债融资比例，加强贷后管理，开展债务重组，协助企业及时防范和化解债务风险。对落实本指导意见不力和经营行为不审慎导致资产负债率长期超出合理水平的国有企业及其主要负责人，相关部门要加大责任追究力度。对落实本指导意见弄虚作假的国有企业，相关部门要对其主要负责人及负有直接责任人员从严从重处罚。（二）建立部门信息共享和社会公开监督约束机制。相关国有资产管理部门要将列入重点关注和重点监管企业名单的企业及其债务风险状况，报送积极稳妥降低企业杠杆率工作部际联席会议（以下简称联席会议）办公室，并由联席会议办公室通报相关部门，为相关部门开展工作提供必要基础信息。各级相关国有资产管理部门要将各类企业资产负债率预警线和重点监管线以及按照规定应公开的企业财务信息，通过“信用中国”等媒介向社会公开，接受社会监督。（三）加强国有企业资产负债约束实施工作的组织协调。各级相关国有资产管理部门要按照本指导意见确定的降低国有企业资产负债率目标和约束标准，分解落实、细化要求、加强指导、严格考核，有关情况及时报告联席会议办公室。各级审计部门要依法独立开展审计监督，促进国有企业资产负债约束落实到位。相关金融管理部门要按照本指导意见进一步明确规则，加强对金融机构的业务指导和督促。各级政府向本级人大常委会报告国有资产管理情况时，应报告国有企业资产负债情况和资产负债率控制情况。联席会议要加强组织领导、统筹协调、检查督导和监督问责，确保国有企业降低资产负债率取得实效。重大问题要及时报告党中央、国务院。</w:t>
        <w:br/>
        <w:t xml:space="preserve">    </w:t>
        <w:tab/>
        <w:t xml:space="preserve">    </w:t>
      </w:r>
    </w:p>
    <w:p>
      <w:r>
        <w:t>WXC9365</w:t>
        <w:br/>
      </w:r>
    </w:p>
    <w:p>
      <w:r>
        <w:br/>
        <w:t xml:space="preserve">    </w:t>
        <w:tab/>
        <w:t xml:space="preserve">    </w:t>
        <w:tab/>
        <w:t>9月18日报道 日前，崔永元和黄毅清在微博开撕，黄毅清自曝崔永元派人向自己下毒。崔永元称已起诉对方，但他拒收法院传票。今天，两人再次开撕，黄毅清曝崔永元包养情妇，崔永元直斥对方是“上海黄大娘”，是想出名的垃圾，还痛批对方公布自己女儿的私人信息。全文如下：这个世界上最怕垃圾还想出名。上海黄大娘便是。为蹭红，常年以前夫的名义示众，没事就撕前妻。无耻谎言张嘴就来，拉了删删了拉……我可以告诉大家，黄大娘编我的故事没有一条是真的。那我为什么不反驳？因为我报?了，也起诉了。黄大娘要为它的故事负法律责任。如果有一天，公检法不管（现在就有点消极），那么我会让黄大娘痛苦流涕告诉你们真相。现在传票已经寄了四次，都被黄大娘拒收，它一直这么垃圾。最不能容忍的是，黄大娘把我女儿的私人信息放到网上让她置身于危险之中。所以，法律和女儿的父亲都会和你谈一谈，准备好吧，那一定是不同的谈法。</w:t>
        <w:br/>
        <w:t xml:space="preserve">    </w:t>
        <w:tab/>
        <w:t xml:space="preserve">    </w:t>
      </w:r>
    </w:p>
    <w:p>
      <w:r>
        <w:t>WXC9366</w:t>
        <w:br/>
      </w:r>
    </w:p>
    <w:p>
      <w:r>
        <w:br/>
        <w:t xml:space="preserve">    </w:t>
        <w:tab/>
        <w:t xml:space="preserve">    </w:t>
        <w:tab/>
        <w:t>国务院关税税则委员会关于对原产于美国约600亿美元进口商品实施加征关税的公告根据《国务院关税税则委员会关于对原产于美国的部分进口商品（第二批）加征关税的公告》（税委会公告〔2018〕6号），现将有关实施事项公告如下：一、对税委会公告〔2018〕6号所附对美加征关税商品清单的商品，自2018年9月24日12时01分起加征关税，对其附件1所列2493个税目商品、附件2所列1078个税目商品加征10%的关税，对其附件3所列974个税目商品、附件4所列662个税目商品加征5%的关税。二、其他事项按照税委会公告〔2018〕6号执行。国务院关税税则委员会发布公告 决定对美国原产的约600亿美元进口商品实施加征关税2018年7月11日美国政府宣布对从中国进口的约2000亿美元商品加征10%关税，8月2日又将加征税率提高至25%。2018年9月18日，美国政府宣布实施对从中国进口的约2000亿美元商品加征关税的措施，自2018年9月24日起加征关税税率为10%，2019年1月1日起加征关税税率提高到25%。美方一意孤行，导致中美贸易摩擦不断升级。为捍卫自由贸易和多边体制，捍卫自身合法权益，中方不得不对已公布的约600亿美元清单商品实施加征关税措施。根据《中华人民共和国对外贸易法》《中华人民共和国进出口关税条例》等法律法规和国际法基本原则，经国务院批准，国务院关税税则委员会决定对原产于美国的5207个税目、约600亿美元商品，加征10%或5%的关税，自2018年9月24日12时01分起实施。如果美方执意进一步提高加征关税税率，中方将给予相应回应，有关事项另行公布。中方再次重申，实施上述加征关税措施的目的是遏制贸易摩擦升级，是对美方单边主义、贸易保护主义的被迫回应，中方希望美方停止贸易摩擦，中美双方通过平等、诚信、务实的对话，相互尊重，共同维护互利共赢的双边经贸关系大局，共同维护自由贸易原则和多边贸易体制，共同促进世界经济的繁荣与发展。国务院关税税则委员会2018年9月18日</w:t>
        <w:br/>
        <w:t xml:space="preserve">    </w:t>
        <w:tab/>
        <w:t xml:space="preserve">    </w:t>
      </w:r>
    </w:p>
    <w:p>
      <w:r>
        <w:t>WXC9367</w:t>
        <w:br/>
      </w:r>
    </w:p>
    <w:p>
      <w:r>
        <w:t>原标题：商务部新闻发言人就美方决定对2000亿美元中国输美产品加征关税发表谈话美方不顾国际国内绝大多数意见反对，宣布自9月24日起对2000亿美元中国输美产品加征10%的关税，进而还要采取其他关税升级措施。对此我们深表遗憾。为了维护自身正当权益和全球自由贸易秩序，中方将不得不同步进行反制。美方执意加征关税，给双方磋商带来了新的不确定性。希望美方认识到这种行为可能引发的不良后果，并采取令人信服的手段及时加以纠正。</w:t>
      </w:r>
    </w:p>
    <w:p>
      <w:r>
        <w:t>WXC9368</w:t>
        <w:br/>
      </w:r>
    </w:p>
    <w:p>
      <w:r>
        <w:br/>
        <w:t xml:space="preserve">    </w:t>
        <w:tab/>
        <w:t xml:space="preserve">    </w:t>
        <w:tab/>
        <w:t>三名中国游客声称在瑞典受到警方“粗暴对待”，引起中国官方和官方媒体的强烈反应。随着事件进一步曝光，中国官方正悄悄降低温度，而旅居瑞典的华人，对事件则有他们自己的看法。三名中国游客声称，9月2日他们在瑞典斯德哥尔摩一家酒店受到瑞典警方的殴打，被扔到大街上，随后还丢到一处墓地。9月14日，中国官方对事件开始做出强烈反应。中国外交部和中国驻瑞典大使馆发表声明，对事件表示“震惊和愤慨”，“强烈谴责瑞典警方”的这种“严重侵犯中国公民的生命安全和基本人权”行为，并要求瑞典回应“当事中国公民提出的严惩、道歉、赔偿等要求”。随后两天，中国官方媒体全面报道和跟进事件，连篇累牍批评瑞典警方，环球时报更发表评论，把事件上升至意识形态高度，指作为人权大国的瑞典，以后不应批评中国的人权问题。不过，9月17日中国外交部发言人耿爽却降低了调门。“9月2日凌晨，包括2名老人在内的3名中国游客在瑞典斯德哥尔摩市遭到瑞典警察的粗暴对待，当事人向中国驻瑞典使馆报告后，使馆和中国外交部先后向瑞典方面提出交涉，要求瑞方彻查事件，及时回应当事人的合理诉求，并尽快向中方通报。”从“强烈谴责”“严正交涉”到“提出交涉”，从“严惩、道歉、赔偿”到“回应合理诉求”，官方态度的降温，是由于两段相关视频在网上曝光。在视频中，瑞典警察并未动粗，只是抬着中国游客离开旅馆，而中国游客则在大声叫喊。年轻的男游客甚至在警察面前自动倒地，高喊警察杀人等，瑞典警方只是在一旁冷眼旁观。原本一面倒的中国网民舆论，也在视频曝光后发生了转变。不少中国网民认为三个中国游客的行为很有碰瓷的味道。事件在旅居瑞典的华人中产生了很大震动。旅居斯德哥尔摩的刘先生对本台表示，当地大部分华人认为，该事件让中国人“很丢脸”。“别提了，可丢脸了。中国人怎么都这样，在国外的华人以后怎么活呀，这么耍无赖。”他介绍说，斯德哥尔摩警方并没有把三位中国游客运到几十公里外的坟场，而是运到斯德哥尔摩市中心不远的一个火车站附近，那里有供无家可归者过夜的设施。“这个地方就是无家可归的难民可以在那里过夜”一位在瑞典从事导游的女士表示，中国游客过去十年以来的许多表现，让瑞典人和欧洲人相当不满，但这次中国官方公开为不良游客站台，则更让人惊讶。“很便宜的青年旅馆，和导游都有关系，马上大家都知道了，很丢脸。你们赶快报道，把瑞典华人的意见表达出去。”美联社17日引述负责此案调查的斯德哥尔摩检察官的话说，调查结果是斯德哥尔摩警方“没有任何过错”。他表示，中国游客“拒绝离开他们无权去的地方，令人不安”。中国驻瑞典大使则对中国媒体表示，3位中国游客“没有违法”，质问警方为什么如此对待他们。旅居瑞典已经30年，从事法律文书翻译工作的华人王女士解释说，瑞典所有商业场所都是私人产业，经营者有权让顾客离开，而如果顾客坚持不走，则是侵犯了经营者的权益。“青年旅馆也好，餐厅也好，如果说有理由让你离开而你不离开，那你就侵犯了别人的权益，因为那是他个人的领地，就会报警交由警方处理。”王女士表示，她在瑞典30年，从未见过警方无故粗暴对待民众的事件。她也认为，中国政府如此高调应对这个事件，很可能与政治有关。9月12日，西藏流亡精神领袖达赖喇嘛访问瑞典，并出席公开会议。9月14日，中国驻瑞典大使馆发布旅游警告，指中国游客在瑞典被盗、被抢呈多发态势，遭受了财产损失和安全威胁，还遭到瑞典“公务人员粗暴对待”，要求中国公民提高警惕。</w:t>
        <w:br/>
        <w:t xml:space="preserve">    </w:t>
        <w:tab/>
        <w:t xml:space="preserve">    </w:t>
      </w:r>
    </w:p>
    <w:p>
      <w:r>
        <w:t>WXC9369</w:t>
        <w:br/>
      </w:r>
    </w:p>
    <w:p>
      <w:r>
        <w:br/>
        <w:t xml:space="preserve">    </w:t>
        <w:tab/>
        <w:t xml:space="preserve">    </w:t>
        <w:tab/>
        <w:t>“中国游客在瑞典遭警察粗暴对待”一事持续引发网友热议，但案情本身似乎很难有进展了：继瑞典检方宣布“结案收工”后，事发酒店负责人17日出面证实，“酒店大厅没有监控”。17日，事发“斯德哥尔摩发电机”酒店店方经理给出解释，由于大厅没有监控，“无法回看警察当时究竟用何处方式处置事态”。目前网上流传的视频仅包括中国游客被警方抬出酒店后的内容。一些网友以此判定涉事游客是“巨婴”、“碰瓷”、“耍赖”。但在酒店中到底发生了什么？据曾先生本人回忆，一开始店方是同意曾先生的家人在大厅等候的。随后，曾先生出门试图寻找附近酒店入住，未果。他在寻找酒店途中遇到一位“神情憔悴”的中国留学生，出于好意带她回酒店避寒，不料一回酒店，店员“毫无预兆”地让他们所有人离开。曾先生称刚开始也没有和店方发生争吵，随后事件从“交涉”升级至“冲突”。在检方已经“收工”的情况下，酒店作为第一事发现场，店方也成了最初的目击证人。而酒店方面在16日回绝了国内媒体采访请求，经理本人反而出现在瑞典当地媒体的报道上，称已为中国游客做力所能及的事，但不会接受员工受到威胁，也不会让在场的其他游客置身危险之中。”外交部昨天下午表示，截至目前，中方尚未收到瑞方关于此事的调查进展情况。同时，瑞典检方表示，当地警方在处理此事时“没有施行犯罪行为”，因此不会展开调查。</w:t>
        <w:br/>
        <w:t xml:space="preserve">    </w:t>
        <w:tab/>
        <w:t xml:space="preserve">    </w:t>
      </w:r>
    </w:p>
    <w:p>
      <w:r>
        <w:t>WXC9370</w:t>
        <w:br/>
      </w:r>
    </w:p>
    <w:p>
      <w:r>
        <w:br/>
        <w:t xml:space="preserve">    </w:t>
        <w:tab/>
        <w:t xml:space="preserve">   </w:t>
        <w:tab/>
        <w:tab/>
        <w:t xml:space="preserve"> </w:t>
        <w:br/>
        <w:t xml:space="preserve">    </w:t>
        <w:tab/>
        <w:t>川普政府17日宣布，将对5745个关税项目、价值约2000亿美元的中国进口商品加征10%关税，并于9月24日生效，预计明年1月1日起此税率将从10%调至25%；川普警告，若中方采取报复行动，美方将再对2670亿美元中国输美商品加征额外关税。川普透过声明表示，中方有很多机会可以解决美方的关切，“我再次敦促中国领导人迅速采取行动，停止该国不公平的贸易举措。希望这个贸易情势最终能由我与习主席解决，我相当尊敬且喜爱的人（指中国国家主席习近平）。”受美中贸易紧张升级影响，美国股市三大指数17日下跌，道琼工业指数收跌92.55点，史坦普500指数跌16.18点，那斯达克指数则跌114.25点。美国贸易代表署（USTR）声明指出，基于7月10日公布的商品建议清单课征额外关税，但根据公众评论与公听会意见，从原本的6031个关税项目调整为5745个；从清单删除的商品包括智慧手表与蓝牙装置等部分消费电子产品，以及自行车安全帽、儿童座椅、儿童游戏栏等儿童安全器具，还有部分化工品、纺织品等。根据路透报导，白宫首席经济顾问库德洛（LarryKudlow）稍早在纽约一场活动表示，美方随时愿与中方磋商谈判，只要他们愿意进行认真且实质的自由贸易谈判，以降低关税、清除非关税贸易障碍、开放市场，并容许全球最具竞争力的经济体美国将愈来愈多商品和服务出口到中国。川普政府资深官员17日举行电话背景说明会时表示，目前没有与美中谈判相关消息可告知，但双方团队保持联系，且川普对谈判持开放态度，但中方需要解决美方提出的关切事项。至于为何先加征10%额外关税，之后再调至25%？资深官员指出，这是为了给美国企业调整的时间与机会，取消从中国进货。美中原定本月重启贸易谈判，但现在情况不乐观；华尔街日报引述知情人士报导，若川普宣布新关税措施，中方考虑回绝他提议的在本月稍晚进行新一轮的中美贸易谈判。川普17日上午便预告将对中方采取贸易措施，川普推文指出，关税令美国处于谈判优势，若有国家不与美国达成公平贸易协议，就会面临关税。白宫17日傍晚发布总统声明写道，经过七周的公众评论与公听会等程序，川普指示USTR继续对价值约2000亿美元的中国进口商品征收额外关税；此外，若中国对美国农民或其它产业采取报复行动，美方将立即进行第三阶段，即对约2670亿美元的中国输美商品课征额外关税。川普表示，中国采取许多不公平政策与作法，都与美国技术与智慧财产权相关，例如强迫技术转移，这些作法显然对美国长期经济健全与繁荣构成严重威胁。川普说，几个月来，美方一直敦促中方改变其不公平的举措，并给予美国企业公平与对等的待遇；美方清楚表达其需要做出的改变，也给中方许多机会，但中方至今不愿改变其作法。在此之前，美方基于“301调查”已陆续对价值340亿美元、160亿美元中国输美商品加征关税；中方随后也对美采取相应贸易措施。</w:t>
        <w:br/>
        <w:t xml:space="preserve">    </w:t>
        <w:tab/>
        <w:br/>
        <w:t xml:space="preserve">    </w:t>
        <w:tab/>
        <w:t xml:space="preserve">    </w:t>
      </w:r>
    </w:p>
    <w:p>
      <w:r>
        <w:t>WXC9371</w:t>
        <w:br/>
      </w:r>
    </w:p>
    <w:p>
      <w:r>
        <w:br/>
        <w:t xml:space="preserve">    </w:t>
        <w:tab/>
        <w:t xml:space="preserve">    </w:t>
        <w:tab/>
        <w:t>在上月底成为全美关注焦点的得州深夜按门铃的神秘女子终于在媒体前露面并讲述了事发当晚的情况。这位自称叫劳伦（Lauren）的女子至今仍不愿意透露自己的姓氏，她形容那晚是“一场噩梦”。32岁的劳伦接受了当地ABC电视13台的独家采访。她说当天她从睡梦中突然醒来，发现其男友考林斯（DennisCollins）跪在她身上，用布之类的东西堵住了她的嘴，同时还用胶带试图把她的头部绑住。在那一刻，劳伦感受到了死亡的恐怖，于是她不停的尖叫，而且因为长时间尖叫使得喉咙疼痛难忍，于是考林斯允许她去厨房喝点东西。在她喝水时，考林斯掉转头回到卧室，劳伦就抓住那个时机跑出了前门，并按响邻居的门铃以寻求帮助。劳伦称，她当时还在路边试图拦车，但没有人停下车来帮她。最后她没有办法，只能又回到和考林斯共同居住的房子。后来，她逃到了一个朋友家，并从那里驾车回到了位于达拉斯的她父母家。劳伦称，当晚的考林斯与平时的他判若两人，当她从社交媒体上读到考林斯的死讯时，她非常难过。她表示，在考林斯死之前她就已经原谅他了，她依然很爱他。劳伦还展示了考林斯死前留下的字条，考林斯在上面写道，“也许你以为我要杀你，但我绝不会做那样的事，我很抱歉我所做的一切，多么希望时间能够倒流。我爱你，是的，我爱你，我很抱歉。”8月24日，一个周五的凌晨的3点20分，一名长发女子出现在得州蒙哥马利县的一处居民区，她连续按了几户人家的门铃，见没人应门就消失无踪。她按门铃时的情景被安全摄像头拍摄下来，并在媒体和网络上广为传播。由于她衣衫不整，全身只有一件T恤，光着脚，手腕上还有疑似被捆绑的绳索，所以她是谁、她遭遇了什么，这些问题牵动了很多人的心。警方在立案调查后数天，发现其男友考林斯自杀身亡，通过他遗留下的字条，才确认了按门铃神秘女子的身份。由于警方认为该女子是家暴事件的受害者，所以一直没有公布她的姓名和正面照片。</w:t>
        <w:br/>
        <w:t xml:space="preserve">    </w:t>
        <w:tab/>
        <w:t xml:space="preserve">    </w:t>
      </w:r>
    </w:p>
    <w:p>
      <w:r>
        <w:t>WXC9372</w:t>
        <w:br/>
      </w:r>
    </w:p>
    <w:p>
      <w:r>
        <w:br/>
        <w:t xml:space="preserve">    </w:t>
        <w:tab/>
        <w:t xml:space="preserve">    </w:t>
        <w:tab/>
        <w:t>据韩联社报道，北京时间18日下午4点45分，韩国总统文在寅与朝鲜最高领导人金正恩在平壤劳动党总部的首轮会谈结束。会谈持续约两小时，超过原定时间近30分钟，过程未对媒体开放。随后，文在寅将出席朝方举办的欢迎晚宴并观看演出，由此结束访朝第一天的日程。韩朝领导人将于19日上午再次举行会谈，对各项议题交换意见。这是两位领导人于4月27日和5月26日在板门店会面后，第三次举行会晤，也是第一次在平壤会晤。青瓦台此前发布消息称，文在寅和金正恩将从北京时间下午2时30分起举行会谈。然而会谈实际开始时间被推迟15分钟左右，也就是2点45分正式开始。青瓦台介绍，韩国国家情报院院长徐薰和青瓦台国家安保室室长郑义溶陪同出席会谈，朝方则有劳动党中央委员会第一副部长金与正、劳动党中央委副委员长金英哲与会。双方在会谈中讨论了改善韩朝关系、促进朝美无核化谈判、缓解韩朝军事紧张及消除战争风险等事宜。韩国总统文在寅今日起访问平壤。这是文在寅与金正恩的第三次会谈，也是文在寅首次到访平壤。据韩联社9月18日消息，正在朝鲜平壤访问的韩国总统文在寅18日在百花园国宾馆同朝鲜国务委员会委员长金正恩夫妇交谈时表示，板门店的春天延续为平壤的秋天，现在该是收获果实的时候。文在寅表示，“平壤市民的热烈欢迎让我很激动，相信韩方民众看到这一幕也会很感动。”韩国青瓦台与民沟通首席秘书尹永灿18日在记者会上透露，两位领导人于当地时间18日下午3点30分到5点在朝鲜劳动党总部大楼举行会谈，这是韩朝首脑会谈首次在朝鲜劳动党总部大楼举行。至于无核化讨论能否取得进展、能取得何种程度的进展目前无法预测，估计要等到明天的会谈结束后才能得出整体结果。首脑会谈期间，韩国总统夫人金正淑将访问平壤玉流儿童医院，朝鲜第一夫人李雪主可能同行。随后，二人将访问平壤音乐综合大学。文在寅总统夫妇将在会谈后前往平壤大剧场观看三池渊管弦乐团演出，随后前往朝鲜国宾宴会厅木兰馆出席朝方举办的欢迎晚宴，晚宴预计在晚上9点结束。</w:t>
        <w:br/>
        <w:t xml:space="preserve">    </w:t>
        <w:tab/>
        <w:t xml:space="preserve">    </w:t>
      </w:r>
    </w:p>
    <w:p>
      <w:r>
        <w:t>WXC9373</w:t>
        <w:br/>
      </w:r>
    </w:p>
    <w:p>
      <w:r>
        <w:br/>
        <w:t xml:space="preserve">    </w:t>
        <w:tab/>
        <w:t xml:space="preserve">    </w:t>
        <w:tab/>
        <w:t>美国即将向2,000亿美元中国进口产品加征关税，中国早已誓言回击，财经媒体CNBC报导，策略师警告，中国也可能以人民币作为武器、让人民币对美元贬值，使货币战演变成一场汇率战。美国总统川普一个多月前曾抨击中国蓄意让人民币贬值，当时策略师曾说，中国并未蓄意让人民币走贬，然而却也不像过去那样积极出手干预，阻止人民币进一步贬值。从那时至今，人民币走势仅狭幅震荡，走势大致稳定。Exante数据公司执行长诺德维克（JensNordvig）说：“如果在白宫即将宣布加征关税之际，北京当局让人民币贬破“7”，美元将受到影响。人民币贬值会拖累许多货币跟着走低，美元也会因此升值。我认为未来几天将是关键。”今（18）日人民币兑美元汇率中间价报6.85元兑1美元。美国已于17日宣布将对中国向2,000亿美元中国进口产品加征10%关税，今年年底前可能再提高到25%，策略师认为，即使在11月期中选举过后，美中贸易谈判也不会有什么进展。诺德维克说，人民币7元兑1美元是一个重要的关卡，如果人民币跌破这个支撑，就有可能跌得更低。诺德维克表示，中国有高达50%的机率会再度让人民币贬值。目前市场过于自满，认为中国会继续让人民币维持在某一价位附近，“但他们为何要在汇率上帮川普一把？在我看来这根本不合理”。他并警告，美元有可能出现突然升值的情况。</w:t>
        <w:br/>
        <w:t xml:space="preserve">    </w:t>
        <w:tab/>
        <w:t xml:space="preserve">    </w:t>
      </w:r>
    </w:p>
    <w:p>
      <w:r>
        <w:t>WXC9374</w:t>
        <w:br/>
      </w:r>
    </w:p>
    <w:p>
      <w:r>
        <w:br/>
        <w:t xml:space="preserve">    </w:t>
        <w:tab/>
        <w:t xml:space="preserve">    </w:t>
        <w:tab/>
        <w:t>针对中国游客在瑞典斯德哥尔摩市遭到警方暴力执法事件，澎湃新闻（www.thepaper.cn）9月18日从瑞典检方获悉，目前瑞典检方已将中国驻瑞典大使桂从友对此案的投诉视为上诉，将把案件提交给更高级别的检察官来做独立评估。“已经把大使先生针对中国游客所受遭遇的投诉视为对本案先前决定（即对此案不开展有关调查）的上诉，检方将把案件提交给更高级别的检察官来做独立评估。”瑞典首席检察官埃里克森（Mats Ericsson）在9月18日的回复中对澎湃新闻记者表示。9月15日，媒体报道了中国游客曾先生及其父母在瑞典斯德哥尔摩市遭到警方暴力执法事件，随后引起国内舆论的关注。目前，离事件发生的9月2日凌晨已经过去超过两周时间，中国驻瑞典使馆和中国外交部先后向瑞方提出交涉，要求瑞方彻査事件，及时回应当事人的合理诉求，并尽快向中方通报。但是几天来，瑞典方面对中方关切始终持消极态度，没有及时作出回应。9月17日，外交部发言人耿爽在主持例行记者会时表示，截至目前，中方尚未收到瑞方关于此事的调查进展情况，瑞典警方仍未回应中国使馆有关见面沟通情况的要求，这不符合外交惯例和国际通行做法。我们再次敦促瑞方重视中方关切，并采取切实措施，保障中国游客的安全与合法权益。此前，瑞典驻华大使馆方面于9月16日回应称，“每当收到针对瑞典警方在执法过程中有违法嫌疑的投诉后，瑞典方面都会指派专门的检察官对案件进行独立调查以确定警方是否有失职或违法行为。对于这几位中国公民声称遭到警方暴力对待的情况，瑞典方面同样已采取上述措施。”在瑞典，警察不当执法的投诉一般由瑞典“独立公共检察办公室”（Separate Public ProsecutionOffice）来处理，该机构是瑞典检察机关的组成机构之一，主要负责处理有关瑞典警方、检方、法院以及议会议员等拥有官方背景的机构和个人涉及到的案件，并直接向瑞典总检察长负责。9月17日，瑞典检方（Swedish ProsecutionAuthority）新闻办公室在同独立公共检察办公室沟通之后回应澎湃新闻称，“有关中国游客案件，独立公共检察办公室已经做出了（警方）没有涉嫌犯罪的评估，因此决定将不对此事件展开初步调查。”瑞典检方同时回应称，“瑞典独立公共检察办公室主要负责评估调查有关政府部门成员是否涉及犯罪，这不应该与特定行为是否合适或者是否为处理有关问题的最佳方式相混淆。”9月17日，中国驻瑞典大使桂从友在使馆再次接受瑞典《快报》记者专访时称，“17日中午，3名中国游客遭瑞典警察粗暴对待的事发地警察局负责人见了我的同事。他向我的同事确认，这3名中国游客没有违反瑞典法律。同时他也说，瑞典警察这样做，也没有违反瑞典法律。”对于瑞典警方声称涉事警察的行为“没有违法”的说法，桂从友大使在17日的专访中表示，“对瑞典警方这种说法，我们十分不解。”桂从友大使在17日的专访中对瑞典《快报》指出，第一，这3名中国游客被瑞典警察粗暴对待，生命安全和尊严都受到了威胁和伤害。难道瑞典法律不尊重人权、不尊重人的尊严吗？警察是执法者，代表政府行事，难道瑞典政府也不尊重人权、不尊重人的尊严吗？第二，如果外国警察以同样的方式对待瑞典游客，瑞典政府会作什么样的反应？你们会作什么样的反应？瑞典政府会同意、认可吗？瑞典民众会同意、认可吗？第三，据我们了解，2011年11月，瑞典南部城市布罗斯也发生过一起类似事件。当时受害者是一位瑞典公民，肇事警察被认定为渎职。希望你们把我说的以上情况向你们的读者公布。中国驻瑞典使馆工作人员9月17日回复媒体时指出，“经过核实，酒店人员表示曾先生一家并未和酒店人员有肢体冲突，也没有过激的威胁性言论，但该工作人员表示，不排除曾先生出现情绪激动大声交涉的情况。”桂从友大使在专访中强调：“中国政府和我们使馆珍惜每一位中国公民的生命、安全和尊严。从领事保护的角度看，这决不是一件小事。我们希望瑞方能高度重视，对这3名中国受害者的诉求尽快予以应有的回应。”</w:t>
        <w:br/>
        <w:t xml:space="preserve">    </w:t>
        <w:tab/>
        <w:t xml:space="preserve">    </w:t>
      </w:r>
    </w:p>
    <w:p>
      <w:r>
        <w:t>WXC9375</w:t>
        <w:br/>
      </w:r>
    </w:p>
    <w:p>
      <w:r>
        <w:t>(image)针对美国总统特朗普宣布将对新一批总值2000亿美元中国商品加征关税，中国刚刚决定对600亿美元的另一批美国产品课税。但这是北京的报复目标总额首度和美国不对等。出了解读中国可能会接受谈判，中国也有其他很多办法对付特朗普的咄咄逼人，包括刁难，官僚拖磨，抵制和掀起反美，中断交流，抛售美国国债或美元。据中央社今天报道，中国报复可课税美国商品所剩不多，但中国仍有其他武器。报道引述美国「华盛顿邮报」（The WashingtonPost）指，中国坚称，其有充分能力抵挡可能无限期延续的地缘政治角力冲击，即使该国今年的成长率预料会趋缓。自1月以来，中国人民银行已放手让人民币贬值约5%，让该国出口品在海外市场具有优势，不过也让中国进口的外国商品变贵。据分析家表示，人民银行可能不会允许人民币有太多继续贬值的空间，因为弱势的人民币可能导致更多资产撤离中国。据麦格理大宗商品及全球市场公司（Macquarie Commodities and GlobalMarkets）中国首席经济学家胡伟俊（LarryHu）表示：「人民币走弱可能有助于抵消新关税的冲击，不过中国自己也会受伤。」报道说，特朗普计划对中国输美的约半数产品加征关税，北京发现自己无法对同等总值的美国产品进行报复，因为中国自美进口额远低于对美出口额。据特朗普17日表示，自24日起对总值2000亿美元的中国输美商品课征10%关税。在此之前，美国今夏即已对500亿美元中国产品加征关税。美国去年共自中国进口总值约5000亿美元的商品。报道说中国目前共对总值500亿美元的美国商品课征报复性关税，并扬言对另一批600亿美元产品进行报复。不过北京手中还未课税的美国商品越剩越少中国去年自美进口商品总额约仅1300亿美元。北京已警告，会采取「数量型和质量型」相结合的综合措施，进行强有力的反制。这暗示中国手中握有关税以外的报复武器。以下是国际媒体列出中国可以採取的非关税报复选项：●刁难美商中国当局可能会无所不用其极，为难境内的美资企业。中国是全球第二大航空市场，美国航太巨擘波音公司（BoeingCo.）的1/4飞机都是在中国售出。中国官媒「环球时报」曾警告，北京可能「调整（飞机的）销量」。不过有认为指北京可能比较不倾向伤害对中国忠诚的美国企业，例如中国国营企业持有重大比率股份的麦当劳（McDonald's）、通用汽车（GeneralMotors）或福特汽车（Ford Motor）等。●杯葛美国中国国营媒体至今仍相当克制，未像先前北京和日本、南韩爆发外交齟齬时那样，鼓动反美情绪。不过中国社会科学院美国研究所所长吴白乙警告：「一般中国百姓都积极关注国际议题。」吴白乙无法确定中国舆论的冷静能维持多久。他警告说，「若13亿中国人的心被美国人伤害，恐怕非常难以修补。」●中断交流吴白乙还指出：「中国家长一直乐于送孩子到美国深造，但若美国继续这样，我们可以把孩子送往英国、德国，甚至巴西或印度。」目前中国每年约有35万人前往美国留学，是部分美国大专院校的重要财源。每年也有数以十万计的中国人前往美国观光，在比佛利山（Beverly Hills）名店街罗迪欧大道（RodeoDrive）或赌城拉斯维加斯（Las Vegas）狂洒钱。●官僚主义由于中国的反垄断监管机关迟不批准，美国半导体巨擘高通（Qualcomm）今夏取消购併荷兰竞争对手恩智浦半导体公司（NXPSemiconductorsNV）交易案。外界普遍认为，前述交易案是美中关系紧张下的受害者，北京藉此证明，中国的庞大市场拥有左右国际购并交易命运的力量。中国也曾宣称，该国今年实施的金融开放，允许外资机构取得中国本地商业银行的多数股权。不过专家表示，若美中紧张关係持续升高，美国金融放款机构可能会被中国排除在审批和许可范围之外。中国美国商会（American Chamber of Commerce in China）主席蔡瑞德（WilliamZarit）指出，白宫认为，华府对2000亿美元的新一批中国商品课税后，北京就会举白旗投降，「不过前述假设可能低估中国继续以其人之道还治其人之身的能耐」。●美国公债和人民币据部分分析家指出，中国是美国公债的最大持有者，共持有将近1兆2000万美元的美国国库券。不过中国若拋售部分美国公债，可能会自食恶果，蒙受亏损。人民币的情况也一样。分析家表示，人民币贬值可抵消美国关税的冲击效应，不过中国决策者并不想承受资金外逃的风险。</w:t>
      </w:r>
    </w:p>
    <w:p>
      <w:r>
        <w:t>WXC9376</w:t>
        <w:br/>
      </w:r>
    </w:p>
    <w:p>
      <w:r>
        <w:br/>
        <w:t xml:space="preserve">    </w:t>
        <w:tab/>
        <w:t xml:space="preserve">    </w:t>
        <w:tab/>
        <w:t>俄罗斯1架载有14名人员伊尔-20侦察机在返回叙利亚赫梅明空军基地时，在地中海上空遭到导弹攻击，从雷达上消失。俄方称，以色列不负责任的在叙行动导致15名俄军官兵丧生，俄方认为以色列这种挑衅行为带有敌意。俄罗斯卫星通讯社9月18日报道，俄罗斯国防部发言人伊戈尔·科纳申科夫少将表示，俄罗斯国防部认为以色列挑衅行为带有敌意。他说："我们认为以色列这种挑衅行为带有敌意。"俄罗斯国防部此前称，9月17日23时左右，俄一架载有14名官兵的伊尔-20飞机在返回赫梅米姆空军基地途中在距叙利亚海岸35公里处失联。早前报道：俄国防部确认失联军机被叙导弹击落 但错在以色列海外网9月18日电据俄罗斯国防部消息，以色列在当地时间17日对叙利亚发动的突袭引发了一系列事件，导致一架俄罗斯伊尔-20军机被叙利亚S-200地对空导弹击落，机上的15人均已丧生。俄方称保留予以回应的权利，并将导致俄军机被击落的以色列在叙行动视为敌对行动。据今日俄罗斯、路透社等媒体报道，俄国防部在声明中称，以色列飞行员使用俄罗斯战机作为掩护，让俄战机成为叙利亚防空部队的目标。因此，具有比以色列F-16战机的雷达横截面大得多的俄伊尔-20战机，最终被叙利亚的S-200防御系统击落。俄罗斯国防部发言人伊戈尔·科纳申科夫少将表示，俄罗斯国防部认为以色列的挑衅行为带有敌意。俄国防部称，以色列不负责任的在叙行动导致15名俄军官兵丧生。俄罗斯国防部早前称，俄军驻叙利亚赫迈米姆空军基地一架伊尔-20军机17日晚在地中海上空失联。当时，4架以色列F-16战机正在对叙利亚拉塔基亚省的目标发动袭击，法国海军护卫舰“奥弗涅”号也在当日发射了导弹。以色列驻莫斯科大使馆拒绝就俄罗斯军方关于伊尔-20坠机事件的声明发表评论。</w:t>
        <w:br/>
        <w:t xml:space="preserve">    </w:t>
        <w:tab/>
        <w:t xml:space="preserve">    </w:t>
      </w:r>
    </w:p>
    <w:p>
      <w:r>
        <w:t>WXC9377</w:t>
        <w:br/>
      </w:r>
    </w:p>
    <w:p>
      <w:r>
        <w:br/>
        <w:t xml:space="preserve">    </w:t>
        <w:tab/>
        <w:t xml:space="preserve">    </w:t>
        <w:tab/>
        <w:t>作者：陈维健瑞典中国曾姓游客事件，本是一旅游中的小事，即使曾家遭到不公平的对待，即使警察执法有些不妥，也不之于酿成一个国际性的大事。曾家的背景目前并不清楚，曾向大使馆投诉瑞典警察，大使馆对于这样一件游客纠纷性的小事兴师动众，外交部发言谴责表示震惊和愤慨，《环视》拿来大做瑞典人权高度的文章，看起来有些怪异。曾姓一家早到旅社一天，并没有为早到歉意，反而对旅馆咄咄逼人，言词火爆，谎称有病，试图在大堂过夜，一直纠缠到凌晨，旅馆忍无可忍之下报警。警方出动二名女警，目的自是以温和的方式息事宁人，不料曾家不听劝告，警察只能将他们抬出门外，为此曾姓一家在旅馆门口上演了一拙令人目瞪口呆的闹剧。先是曾母爬天爬地杀猪似的叫喊，杀人了杀人了！后曾姓男子竟然倒地打滚，用英文大喊瑞典警察杀人了！面对此景此情，警察束手无策，最后没有办法只得把他们带上警车，送到为流浪者留宿的教堂，且好教堂花园有一墓地，曾家就向中国使馆谎称被警察扔在坟场。本来这样的无赖泼皮行径，还只是一家一姓之行为，瑞典警察也不过是皱皱眉，耸耸肩膀不了了之，毕竟此事没有酿成人身伤害。但是，中国政府非要把这样一件丢人现眼的难堪之事，硬硬生生地搬到国际上来，曝光丢脸。难道这样的行径是值得骄傲的光荣之事，是值得大书特书的吗。我想必是别有原因。此时达赖喇嘛正在瑞典访问，中国政府此时此刻非要弄出一点事来，让瑞典政府难看，正好曾姓游客来报，便如获至宝，不管三七二十一，孰是孰非拿来就做文章。结果偷鸡不成蚀把米，反而将中国人的丑态活生生地揣到了全世界面前。一个能到欧洲旅游的中国人，应该也是一个中产阶级了吧，一个会说几句英文的人，应该受过高等教育了吧，但其行为方式却是地地道道的无知无识的泼皮无赖行径。如果这样的行为仅仅是曾姓家庭的个人行为，也就算了，更可悲的是，中国政府还以外交部，《环球时报》来为这样的行为背书。说明，曾姓这样的中国人与中国政府精神上是一致的，明知曾家无理取闹，但为政治需要，也不惜以自暴其丑，自打耳光的方式来攻击瑞典。不讲道理，言语粗暴，说谎成性，情绪不稳，心理脆弱，没羞没耻，以无赖的方式面对问题，以泼皮的方式进行反抗，不惜自我亵渎。这样一种精神人格，难道就是厉害了我们的国。一个民族可以野蛮，可以凶恶，也可以狡猾，可以精明，而泼皮无赖是所有精神人格中最为令人蔑视，令人不耻，令人作呕的，就象一堆滩在地上的稀屎，闻之捏鼻。也许有人会说，不能以曾一姓一家的丑陋，放大到整个民族。但是曾姓一家的丑陋是有相当代表性，普遍性的。中国游客在在海外的劣迹，几成公害，不守公共规则，大声说话，随地吐痰，不分场合吃东西。在国内一位博士在高铁上强占一位女性位置，还谎称自己有病，赖着不走，大妈跳广场舞，吵闹他人，他人据理力争反被活活骂死，这种无赖泼皮行径，不胜枚举。中国人的精神人格已经进入一种以自亵自渎，自暴自弃方式来成就自己的可怕境地。鲁迅先生当年鞭挞中国人的国民性，于今尤烈。乌呼哀哉！此性不改，中国还有何面目立于世界民族之林。</w:t>
        <w:br/>
        <w:t xml:space="preserve">    </w:t>
        <w:tab/>
        <w:t xml:space="preserve">    </w:t>
      </w:r>
    </w:p>
    <w:p>
      <w:r>
        <w:t>WXC9378</w:t>
        <w:br/>
      </w:r>
    </w:p>
    <w:p>
      <w:r>
        <w:br/>
        <w:t xml:space="preserve">    </w:t>
        <w:tab/>
        <w:t xml:space="preserve">    </w:t>
        <w:tab/>
        <w:t>(image)当地时间9月18日上午11点19分，韩国总统文在寅和朝鲜国务委员会委员长金正恩一起抵达文在寅此次访朝下榻的酒店——百花园国宾馆。下了专车后，金正恩夫妇热情地引领文在寅夫妇进入国宾馆。文在寅通过走廊时，与列队欢迎的宾馆服务员一一握手。文在寅首先表示，今天看到了平壤的高楼大厦，又受到平壤市民热烈欢迎，心里很感动，并再次表示感谢。金正恩回应说，这是平壤市民对文在寅总统到来表达的欢迎，更是企盼北南和睦之人的期待，“希望我们不要忘记北南人民这份期待，以更高的效率创造令人满意的结果。”文在寅进一步表示，如果韩国人民看到这一幕，同样会备受感动。(image)金正恩非常谦虚地说，本来想给文总统办一场欢迎午宴，但又觉得安排太紧，影响休息，“因此您先休息一会，我们下午三点再见，争取谈出大家满意的结果。”文在寅高兴地表示，真没想到板门店之春延续到平壤之秋，“我们真的要谈出好结果，更希望能够真正建立相互信任。”这时，站在一旁的朝鲜第一夫人李雪主也表示，今天看到平壤市民这么欢迎文在寅总统来访，心里也很激动。金正恩最后诚恳地向文在寅表示，“您去过很多国家，相对于发达国家，我们的条件却是差强人意。5月份您来板门店北侧时，由于准备仓促，加上我们的硬件设施相对落后，真的照顾不周。我心里一直过意不去。此后我盼了很长时间，今天终于盼到您。虽然我们的各项条件不高，但我们会尽最大的诚意接待您，也希望您能接受我们的诚意。”话毕，金正恩边向门口走去，边对文在寅说，“那您休息一会，我们下午见吧。”(image)北京时间18日8点49分，文在寅乘专机抵达平壤顺安国际机场，开启为期3天的访朝之旅。18日下午，韩国总统文在寅与朝鲜最高领导人金正恩在平壤劳动党总部举行首轮会谈。会谈预计持续90分钟，过程不对媒体开放。韩国国家情报院长徐熏、韩国国家安保室长郑义溶陪同文在寅参加会议。此前有媒体透露，改善朝韩关系、促进美朝无核化对话、消除军事紧张及战争风险是此次朝韩领导人会晤的三大议题。</w:t>
        <w:br/>
        <w:t xml:space="preserve">    </w:t>
        <w:tab/>
        <w:t xml:space="preserve">    </w:t>
      </w:r>
    </w:p>
    <w:p>
      <w:r>
        <w:t>WXC9379</w:t>
        <w:br/>
      </w:r>
    </w:p>
    <w:p>
      <w:r>
        <w:t>9月12日，中国人民银行开展了600亿元逆回购，当日无逆回购到期，实现净投放600亿元。央行放水引起外界关注。“中国崩溃论”鼻祖章家敦（Gordon G.Chang）9月17日在转发一条有关中国人民银行放水的推文的同时评价称，“以这个速度印钞表明中国很绝望，局势危急” 。　 章家敦所转发内容为中国媒体纷纷报道的“自9月12日央行重启逆回购操作之后，连续3天净投放3,300亿元（1人民币约合0.15美元），再加上今天的2,650亿元，6天累计净投放达5,950亿元”。按照时间表，美联储将在9月26日加息25个基点。而在美联储公布加息前，中国央行再次通过中期借贷便利（MLF）放水，是不是意味着央行不再跟随美联储加息了？据粗略统计，对于美联储9月加息后，近八成国内分析师认为中国央行很可能不会跟随美联储加息，且有六成分析师认为，有可能在9月或10月降准一次。与此同时，美国国总统特朗普（Donald Trump）17日傍晚下令美国贸易代表对另外2,000亿美元的中国产品加征关税。美国之音称，这将是美中贸易战的严重升级。《金融时报》指出，中美贸易战终将影响中国道路。</w:t>
      </w:r>
    </w:p>
    <w:p>
      <w:r>
        <w:t>WXC9380</w:t>
        <w:br/>
      </w:r>
    </w:p>
    <w:p>
      <w:r>
        <w:br/>
        <w:t xml:space="preserve">    </w:t>
        <w:tab/>
        <w:t xml:space="preserve">    </w:t>
        <w:tab/>
        <w:t>阿里巴巴创始人马云2018年9月17日在上海2018世界人工智能大会上发表演讲。图片来源：路透社/Aly Song刚在不久前宣布将在一年后退休的阿里巴巴董事局主席马云，现身2018世界人工智能大会现场，并做主题演讲，在演说中他建议政府当局应该对科技企业放轻监管力度，而应该容许类似人工智能的工业决定本身的发展方向。马云说：“我个人这么觉得，政府应该做政府该做的事情，企业应该做企业该做的事情，我的观点是政府不应该去关心计程车行业是不是被取消，那是市场行为，政府要关心是不是安全，人是不是死亡。”他说，他之前曾与美国运输部部长赵小兰谈过有关人工智能未来将取代人类所产生的问题时，也发表了上述的观点。马云又在演讲中指出：“推动社会进步就一定会淘汰落后力量，得到好处的不一定为你鼓掌，但是受到伤害的一定站出来骂人。保护哭喊的落后力量，往往会成为破坏创新最重要的要素。”马云上星期宣布将在一年后辞任阿里巴巴集团主席，专心关注慈善事业，但有分析指，他的决定系基于中国的专权政府对互联网企业越来与多的指手画脚和干预。近数个刑期以来，中国另一互联网巨擘腾讯因为政府宣布加强管制手机游戏而致股价大幅滑落，滴滴出行又因为发生女乘客遭到司机杀害而遭到政府严密监控。今年5月，阿里巴巴旗下的蚂蚁金服又因为涉嫌违反新成立的国民私隐保护条例而成为政府关注的焦点。ADVERTISINGinReadinvented by Teads马云在演说中，并没有举出任何实际的事例，也没有提到蚂蚁金服的名字，但这家公司因为今年新通过的互联网金融业管制条例而备受打击。马云同时也提到最近频频倒闭的P2P网贷活动，他说：“今天绝大部分P2P公司是披着互联网金融的外衣在做非法金融服务，真正的互联网金融是依靠数据技术、依靠数据风险的控制体系，靠数据积累的信用体系。当你拥有大量数据的时候，必须用AI机器智能来进行风控，这才是真正的互联网金融。”出席这次活动的中国互联网大亨除了马云之外，还有腾讯主席马化腾和百度的李宏彦，京东商城的刘强东原本也预定出席会议，但后来公司宣布他未暇与会。刘强东涉嫌上月底在美国明尼阿波利斯州强暴一名女子而被当地警察逮捕，但京东商城一直否认刘强东与事件有关。</w:t>
        <w:br/>
        <w:t xml:space="preserve">    </w:t>
        <w:tab/>
        <w:t xml:space="preserve">    </w:t>
      </w:r>
    </w:p>
    <w:p>
      <w:r>
        <w:t>WXC9381</w:t>
        <w:br/>
      </w:r>
    </w:p>
    <w:p>
      <w:r>
        <w:t xml:space="preserve">美国政府9月17日宣布对中国另外2,000亿美元商品征税，与此同时，美国总统特朗普还称，中国想达成协议。中国似乎又被美国拒绝。美国总统特朗普（DonaldTrump）9月17日在白宫的一次会议上说：“我非常尊重习主席，你们都知道的。我再在国和他待了两天。我非常尊重中国。但是去年，我们损失了3,750亿美元。”他还说：“我们不能再损失这么多了。我们不能再这么做了。很多年前就应该停止了。以前的总统应该阻止这些。但实际是，他们没有阻止，太丢人了。”特朗普还说，中国现在正向美国支付数十亿美元的关税，希望我们能够达成协议。特朗普还说：“我认为，我们会和中国合作的很好。我认为，他们想要达成协议。他们真的想达成协议，我可以告诉你，他们想要达成协议。”他还说：“但是我们认为，协议必须是公平的，必须照顾我们的工人。我们不能让他们针对我们的农民，因为他们认为，这能够伤害我，因为我们的农民是伟大的、难以置信的爱国者。”与此同时，白宫网站9月17日发表了一份美国总统特朗普对华2,000亿商品征税的声明。特朗普说，他已经下令美国贸易代表办公室对来自中国的2,000亿美元的进口商品征收关税。关税将于2018年9月24日生效，征税税率为10%，直到年底为止。2019年1月1日，征税税率将上升至25%。  </w:t>
      </w:r>
    </w:p>
    <w:p>
      <w:r>
        <w:t>WXC9382</w:t>
        <w:br/>
      </w:r>
    </w:p>
    <w:p>
      <w:r>
        <w:br/>
        <w:t xml:space="preserve">    </w:t>
        <w:tab/>
        <w:t xml:space="preserve">    </w:t>
        <w:tab/>
        <w:t>中国女演员黄奕的前夫黄毅清与中国央视前主持人崔永元多次在微博开撕。近日，黄毅清再发文向崔永元宣战。北京时间9月18日，黄毅清发微博长文曝光崔永元与情妇王迪的往事，并曝光更多细节。在这篇长文中，黄毅清称，2017年崔永元与情妇王迪同居。同年7月，王迪怀孕。随后，崔永元与情妇王迪前往美国待产。同时，黄毅清还放出多张截图称，2017年8月至2017年9月，崔永元开始各种注资给王迪的由之传媒公司，并把王迪名字陆续加入了自己的有机食品公司。黄毅清称，当时，崔永元的老婆女儿在美国纽约，而他本人在洛杉矶陪情妇王迪生儿子，一边还跟刘震云诉苦，把自己说的那么可怜，还要替家人发声。他说：“如果我在陪着情妇待产私生子，我肯定说不出那么打脸的话。崔永元什么时候敢否认这事，就是他儿子曝光的时候了。美国华人圈子很小。”此前，6月20日，黄毅清曾在微博小号揭露崔永元私生活混乱，不仅包养情妇，还有私生子。微博中指出，崔永元的4个情妇或者前女友分别为王迪、陈金巧、陈捷和朱毅。对此，崔永元回应称，黄毅清“真脏”。7月26日晚，崔永元晒出立案通知书，并表示“走法律程序效率很低，但也必须走。”通知书上显示，崔永元起诉黄毅清诽谤经过审查，符合法定受理条件，北京市海淀区人民法院决定立案审理。通知书上还要求，崔永元经两次依法传唤，无正当理由拒不到庭的，或未经许可中途退庭，按撤诉处理，如提交不了证据，也将驳回起诉。9月5日，崔永元再次透露案件进展称，“法院费尽周折也不能把传票送达”黄毅清手中，并称其“各种躲，各种藏，各种耍赖” 。随后，黄毅清转发崔的微博回应道：“我行踪很透明，什么叫法院不能把传票送达，这种话说出去不怕被人笑话吗脊梁？传票寄来还能不收的？请你把传票寄送回执公布下？我家至今为止从未收到任何传票，不敢起诉直说，别甩锅找理由。倒打一耙挺有意思，是谁不敢承认王迪的身份在那又躲又藏藏不住了就假装起诉了？”9月6日，黄毅清再次提及崔永元包养情妇一事。崔永元在微博进行反击，贴出黄毅清前妻黄奕起诉黄毅清的新闻报道。对于此次黄毅清再曝猛料，崔永元又将如何回击？</w:t>
        <w:br/>
        <w:t xml:space="preserve">    </w:t>
        <w:tab/>
        <w:t xml:space="preserve">    </w:t>
      </w:r>
    </w:p>
    <w:p>
      <w:r>
        <w:t>WXC9383</w:t>
        <w:br/>
      </w:r>
    </w:p>
    <w:p>
      <w:r>
        <w:br/>
        <w:t xml:space="preserve">    </w:t>
        <w:tab/>
        <w:t xml:space="preserve">    </w:t>
        <w:tab/>
        <w:t>琼瑶电视剧《还珠格格》1998年播出时红翻天，经过20年时光，至今在影迷心中仍是经典，该剧捧红赵薇、林心如、范冰冰、苏有朋等人，年初还在中国热映，当年是琼瑶慧眼破例让范冰冰演出，但为何她会说范冰冰是个「丫鬟命」的女人？广告早在1 9 97年前，范冰冰还只是个跑龙套的小妹妹，无意中是琼瑶发现了顏值极高的范冰冰，破例让当年还只是16岁的范冰冰，进入《还珠格格》剧组，演出小丫鬟金锁，范冰冰一砲而红，红透中国大江南北。范冰冰成名后，琼瑶仍直言她永远是个丫鬟命，为什么她会这么说？据知，范冰冰当年在《还珠格格》表演称不上挺棒， 但却已让观眾佩服其演技，她的成名全靠琼瑶指导，否则哪有那么快就红起来。成名后的范冰冰， 与琼瑶经理人公司签下8 年合约， 但她身在中国，而琼瑶经理人公司在台湾，各方面都不便，范冰冰於是提出解约，双方因此对薄公堂，琼瑶指称范冰冰忘恩负义，才说她是永远的小丫鬟；而范冰冰却对外表示，刘雪华才是她的恩师，並非琼瑶。至於琼瑶直言范冰冰永远是个「小丫鬟」，当然也不是隨便乱说，说实话，她从饰演《还珠格格》成名到现在，得过几次影后，更是奥斯卡红地毯女王，但对娱乐圈来说，她靠的其实不是演技，而是顏值高和善於营造人气和好人缘的女星。论演技， 当年的赵薇、林心如远比范冰冰强， 她从影20年来，演技至今仍没超越《还珠格格》的经典角色，今年崔永元怒懟《手机2》系列事件，足见范冰冰在娱乐圈极其用心，如今爆出阴阳同风暴，范冰冰神隱至今动向成谜，似能窥探一二。或许多数影迷仍是一头雾水，唯有圈內人才能洞悉这不为人知的另一面。</w:t>
        <w:br/>
        <w:t xml:space="preserve">    </w:t>
        <w:tab/>
        <w:t xml:space="preserve">    </w:t>
      </w:r>
    </w:p>
    <w:p>
      <w:r>
        <w:t>WXC9384</w:t>
        <w:br/>
      </w:r>
    </w:p>
    <w:p>
      <w:r>
        <w:br/>
        <w:t xml:space="preserve">    </w:t>
        <w:tab/>
        <w:t xml:space="preserve">    </w:t>
        <w:tab/>
        <w:t>多维新闻于当地时间2018年9月17日上午，联系了此次中国游客在瑞典“受辱”事件的涉事旅店，该旅店工作人员及旅店伦敦总部商务部门负责人独家回应了此次事件持续发酵后的相关问题。记者先联系了涉事酒店Generator Hostel斯德哥尔摩店，相关负责人回复记者说他并非当天的前台人员，但是据了解，由于酒店是青年旅店，并没有大堂，而是workplace（活动区域），并非publicplace（公共空间），因此未办理入住的旅客是不能在此区域逗留的。记者问到是不是所有人只要在这里逗留且不离开，酒店方都会报警处理，该名工作人员说如果沟通后仍然不离开，这就是他们的处理方式。当记者询问是否将中国游客认定为难民的问题时，该名工作人员说，我们不会把任何顾客当做难民。当记者再次询问为何没有第一时间回复中国驻瑞典大使馆的关切时，该名工作人员表示所有相关的公关和回复应该联系GeneratorHostel在伦敦的总部，他们会给出答案。随后拒绝回答记者提出的关于中国游客是否与其发生冲突的问题。记者随后联系了GeneratorHostel在伦敦总部的负责对接媒体的市场部门办公室，该办公室负责人表示现在总部还在努力了解相关情况，并不能给出最终结果，对于当天中国游客在瑞典的遭遇他最先是通过视频了解到的，看到时候感到deeplyshock（极度震撼），伦敦总部在此事件上没有任何立场。而等调查完后会给出具体结果。</w:t>
        <w:br/>
        <w:t xml:space="preserve">    </w:t>
        <w:tab/>
        <w:t xml:space="preserve">    </w:t>
      </w:r>
    </w:p>
    <w:p>
      <w:r>
        <w:t>WXC9385</w:t>
        <w:br/>
      </w:r>
    </w:p>
    <w:p>
      <w:r>
        <w:t>由中国国务院副总理刘鹤主导创立的经济50人论坛近期在北京举行，主流经济学家和退居二线的中共高官被指“火力全开”。北京时间9月16日，中国经济50人论坛（经济50人论坛）在北京登场，主题为聚焦改革开放。知情人士称，刘鹤，中国人民银行行长易纲均参会。中国主流经济学家吴敬琏、林毅夫，退居二线的中共高官楼继伟、杨伟民亦现身会场。虽然主题聚焦纪念改革开放，但知情人士披露，整个会议过程可谓“火力全开”。中国经济学界泰斗吴敬琏狠批政府喜欢搞大量投资拉动增长的发展模式，认为这种模式是造成高杠杆的原因，容易导致系统性风险。中国社会科学院金融研究所所长李扬怒怼“国进民退”，认为资深金融人士吴小平所讲的“私营经济离场”不是虚妄之谈，现在民企生存艰难，到了不并入国企活不下去的地步。北京大学国家发展研究院院长姚洋在评价国企混改时也直言，如果搞混改的目的是让国企把民企吃掉，特别是在民企最困难的时候，那么国企就是趁虚而入。中国全国政协经济委员会副主任杨伟民则不光“扒皮”很多金融机构用政治正确代替市场规律，还给出减少政府机构，取消所有制分类的建议。易方达基金管理有限公司总裁刘晓艳说，改革不是纯粹完成任务。</w:t>
      </w:r>
    </w:p>
    <w:p>
      <w:r>
        <w:t>WXC9386</w:t>
        <w:br/>
      </w:r>
    </w:p>
    <w:p>
      <w:r>
        <w:br/>
        <w:t xml:space="preserve">    </w:t>
        <w:tab/>
        <w:t xml:space="preserve">    </w:t>
        <w:tab/>
        <w:t xml:space="preserve">(image) </w:t>
        <w:br/>
        <w:t xml:space="preserve">    </w:t>
        <w:tab/>
        <w:t xml:space="preserve">    </w:t>
      </w:r>
    </w:p>
    <w:p>
      <w:r>
        <w:t>WXC9387</w:t>
        <w:br/>
      </w:r>
    </w:p>
    <w:p>
      <w:r>
        <w:t>中国女星范冰冰自卷入“阴阳合同”风波以来，已“消失”数百日，期间有关她的传言不断。9月16日，范冰冰生日当天，其本人及工作室动态，引发关注。 (image)范冰冰昔日荧幕剧照(image)范冰冰因涉嫌逃税漏税，已数月未现身北京时间9月18日，据香港01网站报道，16日范冰冰生日当天，除了官方后援会以她的名义发起公益活动外，范冰冰工作室还高调点赞了范冰冰粉丝团的两则微博贴文。其中一则是粉丝团的生日贺文：“因为爱，我们一直在努力；因为爱，我们一直在坚持。”另一则是引用蔡依林的歌曲《我》的一段歌词：“人们于范冰冰之身，投射了太多的欲望与谣言，可我们明白她、了解她，也知道，褪去光鲜，卸下红唇、脱掉高跟鞋的她，曾爱过、痛过、想念过、记恨过、放下过、宽容过，最后才能用一颗感恩的心，笑对这复杂的世界和不同的声音。”这两段文字被疑似诉说她一路走来的酸甜苦辣，范冰冰工作室的频频点赞，也被推测似乎在为复出做准备。自5月28日，中国央视前主持人崔永元爆料范冰冰涉嫌偷税漏税以来，外界对范冰冰及其工作室的传言不断。8月14日，大陆财经媒体人罗昌平微博转发了一则关于范冰冰的爆料。  内容包含范冰冰工作室目前的业务全线暂停，而范冰冰工作室的合作方之一现在只能等，此时原本应该收到一笔之前的借款，但范冰冰那边既没有打款，也没给出更多的具体解释。9月11日，港媒《东方日报》网站报道称，范冰冰江苏无锡工作室文件已被清理，人去楼空，至于北京的工作室同样停止“运作”，范冰冰可能将被封杀。报道表示，范冰冰工作室除未见有员工上班外，更有声称知情者透露工作室已基本暂停营业，员工在家休息已超过一个月。该知情人还指出，暂停营业的情况可能会持续三年，故范冰冰可能面临三年被封杀。如今，范冰冰工作室高调点赞粉丝贴文，或许意在破除范冰冰被封杀传言。</w:t>
      </w:r>
    </w:p>
    <w:p>
      <w:r>
        <w:t>WXC9388</w:t>
        <w:br/>
      </w:r>
    </w:p>
    <w:p>
      <w:r>
        <w:t xml:space="preserve">中国金融圈乱象依旧，网曝方正证券一团队上演“另类饭局”，令网友大呼“辣眼睛”。北京时间9月18日，据中国财经网媒称，该国金融圈的一年一度新财富分析师拉票“故事”上演，但在投票首日，各种乱象频出。 (image)饭局中，男女不停地搂抱（图源：@历史的进城）(image)女主的资料被网友扒出（图源：@历史的进城）据网友爆料，中国金融机构“方正证券”通讯组马军团队上演“另类饭局”。视频内容显示，这是一个卖方的饭局，男女之间不雅动作频现。另有网友扒出，不雅动作的男主是现年37岁的北京大学硕士刘丰元，在证券行业有9年工作经验。不雅动作的女主被扒是27岁的清华大学硕士廖蕾，目前是方正证券研究所通讯互联网行业分析师。随后，有网友曝光廖蕾的对话截图，她在微信中自称，受人诬陷，并强调领导不在乎这个，也不需要公关，自己已请假回去呆着。不过，廖蕾表示要请律师，不能就此罢手。值得注意的是，廖蕾曾是一名网红，曾在2016年以直播方式向投资者推荐中兴通讯股票，被中国证监会处罚。对于这些乱象，一位财经网络大V说，进入金融行业的女生，她们的美貌和学历，在名利场中都已被标识好价格。他说，当然，被曝光的是少数，更多的案例被包装成励志故事，吸引更多年轻人前赴后继。 (image)黄衣男子亲吻蓝衣男子胸部（图源：@笑到拔胸毛） </w:t>
      </w:r>
    </w:p>
    <w:p>
      <w:r>
        <w:t>WXC9389</w:t>
        <w:br/>
      </w:r>
    </w:p>
    <w:p>
      <w:r>
        <w:br/>
        <w:t xml:space="preserve">    </w:t>
        <w:tab/>
        <w:t xml:space="preserve">    </w:t>
        <w:tab/>
        <w:t>随着中美贸易摩擦持续升级，特朗普（DonaldTrump）政府即将公布新一轮的关税措施，对中国进口的2,000亿美元产品加征关税。此前有媒体报道称，若美国继续对华加征关税，中国官员或拒参加新一轮贸易谈判。中国官媒《环球时报》9月17日发表文章称，在美国的接连攻势下，中国绝不只有防守，将采取转守为攻的战略。文章称，美国在向中国伸出一个小胡萝卜的同时，也抡起了大棒，这种以冲突升级的威胁来迫使对方让步，并在谈判桌上获取更多好处的作法，已经很老套了，以前没有对中国奏效过，今后也照样会失灵。中方从未将这场贸易战视为一场速决战，而是从全球经济发展的高度来看待其持久性的。文章表示，美国要是仍想以强势的态度塑造中美关系，并通过这样的方法来巩固其霸权地位。中国是不会被动地服从于美国的塑造，也不会允许任何超级力量在国际关系中采取压制和羞辱的手段来推行政策。以强制手段获取霸权红利的作法已经过时。对此，中国外交部发言人耿爽曾表示，如果美方对华出台任何新的加强关税措施，中方将不得不作出必要的反制，维护自身的合法权益。路透社指出，中国前财长部长楼继伟近期在一次讲话中指出，除了对美国进口产品施加重税外，北京可以限制商品出口，尤其是可影响到美国制造业的原材料和零配件等。有分析人士认为，如果中国这样做，也会导致美国反制措施，那么美国也会研究限制出口科技产品到中国的方案。在中美互不相让的背景下，亚洲市场对中美贸易紧张局势缓解的希望正在减弱。</w:t>
        <w:br/>
        <w:t xml:space="preserve">    </w:t>
        <w:tab/>
        <w:t xml:space="preserve">    </w:t>
      </w:r>
    </w:p>
    <w:p>
      <w:r>
        <w:t>WXC9390</w:t>
        <w:br/>
      </w:r>
    </w:p>
    <w:p>
      <w:r>
        <w:br/>
        <w:t xml:space="preserve">    </w:t>
        <w:tab/>
        <w:t xml:space="preserve">    </w:t>
        <w:tab/>
        <w:t>(image)有消息称张冰洁已经删除了小号的微博（图源：@金融圈女神经）(image)张冰洁的自传也是相当夸张（图源：@用大牲吉）(image)张冰洁被指整容（图源：@用大牲吉）(image)张冰洁认证微博身份是香港新城财经台主播（图源：@用大牲吉）清华大学高材生廖蕾的一炮而红，始自穿汉服直播荐股事件。她在一个不足两分钟时长的视频中，大力推荐中兴通讯。如今，又因为不雅视频事件再度走红，而视频拍摄者也被曝光。北京时间9月18日，网上流传廖蕾（兔子君）与朋友聊天的微信截图显示，朋友称他们被人整了，而廖蕾表示，拍摄者是中国中药的投资者关系总监张冰洁（Ice）。据廖蕾透露，张冰洁故意选择让人误会的角度去拍摄并散播，还恶意中伤称为“拉票都睡上去了”等等。所谓的拉票是因为，2018年新财富最佳分析师评选投票将于9月18日9时30分开始，投票截至日9月27日17时30分。目前，方正证券已对分析师马军、员工廖蕾停职并启动专项调查。据悉，中国方正证券所长助理兼通信行业首席马军的一场饭局闹出了风波，饭局流传出的貌似亲昵的视频和照片被广泛传播。网上曝光视频显示，蓝衣男子和黑衣女子做出各种不雅动作，除了搂抱，疑似还有亲昵动作。不过，网上流传的截图显示，廖蕾否认了这一说法。据介绍，蓝衣男子为刘丰元，黑衣女子为方正证券通信行业分析师廖蕾。网上资料显示，廖蕾高中毕业于四川眉山市彭山一中，父母都是企业下岗职工，父亲下岗后外出打工期间患上脑瘫，丧失生活自理能力，而母亲下岗后在县就业局和县公安局的关心下，安排到城区治安巡逻队当巡逻队员，每月仅领取200元人民币（1元人民币约合0.1458美元）左右的补贴。廖蕾随后考上清华大学，并本硕连读，以清华“校花”自居。对于视频拍摄者张冰洁，网上报道称，张冰洁本科毕业后，一边担任香港某电视台的财经直播，一边申请研究生，最终获得香港大学历史专业硕士学位。后来，张冰洁为转战金融行业，自修CFA，修读MBA课程。曾出版自传《资质平凡的我，如何在人才济济的香港立足》。对于此次视频，网上还有疑似张冰洁的回复称，视频不是她传播的。</w:t>
        <w:br/>
        <w:t xml:space="preserve">    </w:t>
        <w:tab/>
        <w:t xml:space="preserve">    </w:t>
      </w:r>
    </w:p>
    <w:p>
      <w:r>
        <w:t>WXC9391</w:t>
        <w:br/>
      </w:r>
    </w:p>
    <w:p>
      <w:r>
        <w:br/>
        <w:t xml:space="preserve">    </w:t>
        <w:tab/>
        <w:t xml:space="preserve">    </w:t>
        <w:tab/>
        <w:t>清华大学高材生廖蕾的一炮而红，始自穿汉服直播荐股事件如今，又因为不雅视频事件再度走红。相关阅读中国方正证券回应不雅视频事件：男女主角被停职清华校花廖蕾深陷“饭局门”视频拍摄者曝光[图]北京金融圈不雅视频流传 中国官媒回应北京时间9月18日，中国方正证券所长助理兼通信行业首席马军的一场饭局闹出了风波，饭局流传出的貌似亲昵的视频和照片被广泛传播。网上曝光视频显示，蓝衣男子和黑衣女子做出各种不雅动作，除了搂抱，疑似还有亲昵动作。不过，网上流传的截图显示，廖蕾否认了这一说法。网上流传的照片显示，一黄衣男子对一蓝衣男子做出不雅动作。据介绍，黄衣男子为方正证券所长助理兼通信行业首席马军，蓝衣男子为刘丰元，黑衣女子为方正证券通信行业分析师廖蕾。目前，方正证券已对分析师马军、员工廖蕾停职并启动专项调查。从视频中看，2年前还是实习生的廖蕾，如今对社交场合已经游刃有余。然而，清纯不再，举止中多了几分油腻。网上资料显示，廖蕾高中毕业于四川眉山市彭山一中，父母都是企业下岗职工，父亲下岗后外出打工期间患上脑瘫，丧失生活自理能力，而母亲下岗后在县就业局和县公安局的关心下，安排到城区治安巡逻队当巡逻队员，每月仅领取200元人民币（1元人民币约合0.1468美元）左右的补贴。廖蕾随后考上清华大学，并本硕连读，以清华“校花”自居。网上报道显示，2016年，廖蕾穿汉服直播荐股。她在一个不足两分钟时长的视频中，大力推荐中兴通讯。方正证券却因为廖蕾违规视频播报而被湖南证监局采取出具警示函监管措施。理由是廖蕾无证券投资咨询执业资格，方正证券也未履行相关质量控制和合规审查义务。廖蕾人称“兔子君”，现年27岁，毕业于清华大学机械制造及自动化专业学士，清华大学机械工程专业硕士，方正证券研究所通讯互联网行业分析师，2016年新财富团队第四；2017年新财富团队第二。如今，廖蕾却因不雅视频丧失了美好的前程。</w:t>
        <w:br/>
        <w:t xml:space="preserve">    </w:t>
        <w:tab/>
        <w:t xml:space="preserve">    </w:t>
      </w:r>
    </w:p>
    <w:p>
      <w:r>
        <w:t>WXC9392</w:t>
        <w:br/>
      </w:r>
    </w:p>
    <w:p>
      <w:r>
        <w:t>美国总统特朗普日前正式宣布对华2,000亿美元商品征税，与此同时，欧盟方面也发报告批中国。</w:t>
      </w:r>
    </w:p>
    <w:p>
      <w:r>
        <w:t>WXC9393</w:t>
        <w:br/>
      </w:r>
    </w:p>
    <w:p>
      <w:r>
        <w:br/>
        <w:t xml:space="preserve">    </w:t>
        <w:tab/>
        <w:t xml:space="preserve">    </w:t>
        <w:tab/>
        <w:t>众所周知，8和6是华人最喜爱的数字，因为8与发财的「发」谐音，6则有「六六大顺」的寓意。然而，加州有民众向车管局（DMV）申请含有数字88的车牌号码遭拒，理由是88与白人至上主义有关。杜兰（John Dolan）是圣荷西沙鱼队（San Jose Sharks）球员柏恩斯（BrentBurns）的球迷，因为柏恩斯的背号为88，於是他向车管局申请一组「SHARX88」的车牌号码，却意外遭到车管局拒绝，车管局给他的理由是88是白人至上主义者经常使用的数字。杜兰说：「我完全不知道88有这样的含意。感谢车管局阻止这个会冒犯许多人的数字出现在我们的道路上！」这个话题引发许多网友的讨论。有网友认为，这是车管局小题大做的又一力证，这名网友表示，他有一位朋友多年前用自己的姓氏舒穆克（Schmuck）向车管局申请车牌号码被拒，理由是舒穆克在意第绪语（Yiddish）里代表男性特定身体部位。有网友指出，88在业余无线电领域中代表爱和亲吻的意思。另一名网友则表示，加州车管局这种推理是一种病，剥夺民众使用常识和批判性思维的能力。</w:t>
        <w:br/>
        <w:t xml:space="preserve">    </w:t>
        <w:tab/>
        <w:t xml:space="preserve">    </w:t>
      </w:r>
    </w:p>
    <w:p>
      <w:r>
        <w:t>WXC9394</w:t>
        <w:br/>
      </w:r>
    </w:p>
    <w:p>
      <w:r>
        <w:br/>
        <w:t xml:space="preserve">    </w:t>
        <w:tab/>
        <w:t xml:space="preserve">   </w:t>
        <w:tab/>
        <w:tab/>
        <w:t xml:space="preserve"> </w:t>
        <w:br/>
        <w:t xml:space="preserve">    </w:t>
        <w:tab/>
        <w:t>今年4月勇夺2018年“大十二体育联盟”(Big 12)高尔夫冠军，曾获“爱阿华年度女运动员”的爱阿华州立大学(Iowa StateUniversity)22岁学生西莉亚‧阿罗萨米纳(Celia BarquinArozamena)，17日被人发现陈尸在艾姆斯(Ames)一座高尔夫球场。艾姆斯警方17日晚间宣布，一名男性嫌犯已经落网，以一级谋杀罪移送法办。根据爱阿华州立大学公布资料，阿罗萨米纳1996年出生于西班牙，是西班牙新生代女子高球选手当中的佼佼者。她曾获2018年“大十二体育联盟”高尔夫冠军，也曾获学校选为“爱阿华年度女运动员”(IowaState Female Athlete of the Year)，在爱阿华州立大学主修土木工程。阿罗萨米纳尸体17日在艾姆斯的冷水高尔夫球场(ColdwaterLinks)被找到。美国广播公司(ABC)报导，17日上午约10时20分，冷水高尔夫球场内出现一只高尔夫球袋，但当时却无人在球场附近，球场报警处理，后来警方便在球场里找到阿罗萨米纳的尸体。根据媒体报导，阿罗萨米纳陈尸地点与高尔夫球袋颇有一段距离，警方研判她生前曾遭受攻击。至于阿罗萨米纳确切死因为何，警方则未说明。美国广播公司报导，艾姆斯警方17日晚间逮捕了22岁男子理查斯(CollinRichards)，以一级谋杀罪将他移送法办。根据爱阿华州州法，由于爱阿华州并没有死刑，未来理查斯若被法院裁定罪名成立，将处以终身监禁。</w:t>
        <w:br/>
        <w:t xml:space="preserve">    </w:t>
        <w:tab/>
        <w:br/>
        <w:t xml:space="preserve">    </w:t>
        <w:tab/>
        <w:t xml:space="preserve">    </w:t>
      </w:r>
    </w:p>
    <w:p>
      <w:r>
        <w:t>WXC9395</w:t>
        <w:br/>
      </w:r>
    </w:p>
    <w:p>
      <w:r>
        <w:br/>
        <w:t xml:space="preserve">    </w:t>
        <w:tab/>
        <w:t xml:space="preserve">   </w:t>
        <w:tab/>
        <w:tab/>
        <w:t xml:space="preserve"> </w:t>
        <w:br/>
        <w:t xml:space="preserve">    </w:t>
        <w:tab/>
        <w:t>前任哥伦比亚广播公司(CBS)执行长穆恩维斯(右)遭控性骚扰的一周之后，他的华裔女主播妻子陈晓怡(左)宣布，即起卸下晨间脱口秀节目“谈话”(TheTalk)主持棒。美联社前任哥伦比亚广播公司(CBS)执行长穆恩维斯(Leslie Moonves)遭控性骚扰的一周之后，他的华裔女主播妻子陈晓怡(JulieChen)宣布，即起卸下晨间脱口秀节目“谈话”(The Talk)主持棒。穆恩维斯性丑闻爆发一周之后，美国有线电视新闻网(CNN)17日晚间报导，两位消息人士透露，陈晓怡已向电视台表明，即刻起不再担任“谈话”主持人。报导指出，陈晓怡决定暂离萤幕，全心全意为丈夫名誉洗刷清白，澄清“发生于25年至30年前的传闻指控”，同时也要好好照顾儿子。消息人士透露，在18日将播出的最新一集“谈话”节目中，陈晓怡将透过一段录影短片，向观众说明她将不再担任主持人。不过，48岁的陈晓怡将继续主持她在哥伦比亚广播公司的实境节目“老大哥”(Big Brother)。今夏陆续有数名女性指控遭到穆恩维斯性骚扰之后，陈晓怡上周宣布向“谈话”请假数日，以便陪伴家人。</w:t>
        <w:br/>
        <w:t xml:space="preserve">    </w:t>
        <w:tab/>
        <w:br/>
        <w:t xml:space="preserve">    </w:t>
        <w:tab/>
        <w:t xml:space="preserve">    </w:t>
      </w:r>
    </w:p>
    <w:p>
      <w:r>
        <w:t>WXC9396</w:t>
        <w:br/>
      </w:r>
    </w:p>
    <w:p>
      <w:r>
        <w:br/>
        <w:t xml:space="preserve">    </w:t>
        <w:tab/>
        <w:t xml:space="preserve">    </w:t>
        <w:tab/>
        <w:t>“没想到刘强东这么把持不住。”一位要求匿名的对冲基金经理（以下简称X）对财联社记者表示，“他不知道京东正被做空？为什么还要这样？”通过对那些向美国证券交易委员会（SEC）提交13D/G或13F文件的机构投资者的统计，财联社记者获知，目前有534家机构投资者持有6.16亿股京东（JD）股票，排名前十的最大股东，在今年6月30日前，有4家减持了京东。对冲基金经理X对财联社记者指出，“Wellington Management GroupLLP（威灵顿管理集团）从年初至6月30日，一直在减持京东。威灵顿管理集团的减持很有代表性，说明京东正在被成规模地做空。”9月17日，京东股价跌至2017年1月以来新低，收盘价报25.73美元，下跌5.09%。刘强东在美性侵事件，至今结果未明。除了紧贴事件发生时间之后在国内的短暂露面，刘强东甚至缺席了正在上海举行的、全球瞩目的“世界人工智能大会论坛”。“为何他这么把持不住？抛开这回事件本身不论，美国对冲基金对JD预期还是比较好的——中国的亚马逊模式，但JD增长数据一直不太理想，投资人不太满意。”X对财联社记者表示，“刘强东持有的股份虽然不多，但他对京东具有绝对的控制权。美国投资人对一家公司的主导人的自控力很重视，原来对于JD如何走，股东们干涉不到太多，但这次事件，或许会有一个比较好的谈判机会。”今年8月16日京东披露今年二季报显示，其净利润同比下滑51%，而其GMV（成交总金额）同比增幅，也在逐年下滑：2014-2017年，京东GMV同比增幅分别为107%、84%、47%和38%。今年一季度和二季度，京东GMV同比增幅分别为30%和32.8%，增速同比分别回落12个百分点和13.2个百分点。财联社记者注意到，从今年1-6月，包括中国在内的全球基金/对冲基金等投资机构，正在用脚投票，大幅抛空京东。根据美国证券交易委员会（SEC）在1934年的证券交易法第13（f-1）条规定，资产管理规模超过1亿美元的基金公司，必须在每个季度结束后的45天内提交一份文件编号为13-F的持仓报告，并根据第13（f-3）条之规定，向公众披露股票、债券方面的持仓情况，即“13F-HR文件”。截至8月30日，京东公司拥有534家机构投资者，已向SEC提交13D/G或13F-HR文件。这些机构共持有616,093,713股京东股票。其中，最大的投资机构股东包括Tiger Global Management Llc（老虎基金），FMR LLC /Fidelity（富达基金），The Vanguard GroupInc（先锋集团，全球第二基金公司），Dodge＆Cox（道奇·考克斯），Oppenheimer FundsInc（奥本海默对冲基金），BlackRock Inc.（黑石投资），Hillhouse CapitalManagement，Ltd.（高瓴资本），State Street Global Advisors(US)（道富投资），Coatue Capital, L.L.C.（寇图资本管理）和JP MorganChase＆Co（J.P.摩根）。在这些机构中，截至6月30日，有4家基金减持京东，详情见下图。由于京东GMV增长持续放缓，利润率微薄，净利润同比增幅大幅下滑，摩根士丹利分析师GraceChen下调京东目标价到华尔街最低水平，从37美元砍到了25美元。至9月17日美股收盘，京东股价跌至20个月以来新低，盘中下探至25.33美元，收盘价报25.73美元，下跌5.03%。这个点位的京东股价，已非常接近Grace Chen的此次调低京东股价的目标价位。Wellington Management Group LLP.对京东的减持很有代表性。13F-HR文件显示，威灵顿管理集团持有0.28%或336.48万股京东股票。截至6月30日，该公司减少了52.81%的京东持股比例，减持376.59万股，套现1.50亿美元。X对财联社记者说，“这说明京东正在被做空，PE进一步缩小。”据X介绍，Wellington的投资手法很简单，他们严格按照财务数据来分析是否变动持有仓位。“威灵顿管理集团持有的股份，大部分来自承销商的推销，即上市初期获得的股票，投资周期通常都在1年以上，且是主动投资，也给Vanguard他们提供咨询服务。”X说，“其整体思维脱胎于共同基金，，主动投资的私立机构，比如Wellington，就会逐步减持来确认投资收益。”财联社记者注意到，今年二季度，威灵顿管理集团大幅减持京东股票，且从年初至6月30日两个季度，投资收益率持续下滑，见下图。“Wellington的管理资产来自客户增值或追加的投资，不会从市场上继续募集。通常Wellington这类基金不会主动做空相关标的，其风险评估的内部等级很高，一般他们只会把投资期拉得很长，典型的盎格鲁-撒克逊老派绅士的作法。”X对财联社记者表示，“，这是Wellington的投资特点。”“这样的投资者开始退出，相当于宣告，他们不看好京东的未来业绩表现。”X说。京东方面对此不予置评，并要求财联社记者去看京东今年二季度的业绩报告，“我们没有更多消息披露。”</w:t>
        <w:br/>
        <w:t xml:space="preserve">    </w:t>
        <w:tab/>
        <w:t xml:space="preserve">    </w:t>
      </w:r>
    </w:p>
    <w:p>
      <w:r>
        <w:t>WXC9397</w:t>
        <w:br/>
      </w:r>
    </w:p>
    <w:p>
      <w:r>
        <w:br/>
        <w:t xml:space="preserve">    </w:t>
        <w:tab/>
        <w:t xml:space="preserve">    </w:t>
        <w:tab/>
        <w:t>当地时间9月17日，美国北卡罗来纳州，飓风“佛罗伦萨”袭击当地导致内陆成水乡泽国。飓风“佛罗伦斯”上周登陆美国北卡罗来纳州后，给当地带来灾难性洪水，目前洪水已蔓延至南卡罗莱纳和北卡罗莱纳州的整个内陆区域。目前，因“佛罗伦斯”死亡的人数已攀升至32人，其中24人来自北卡州。据报道，受“佛罗伦斯”带来的降雨影响，北卡州大部分地区和南卡东部的河流水位逐渐上升，多个内陆地区淹水严重。目前，北卡受灾区域已从沿海延伸到中部。而随着风暴推进，北卡西部与南卡州西南部的山区可能会发生山体滑坡。由于淹水严重，北卡多条高速路和主干道都已中断。北卡州长库珀(RoyCooper)17日早晨表示，“北卡的危机仍在继续，灾难性的洪水和龙卷风依然在夺走人们的生命，损坏财产。在北卡的大多数地区，灾情仍十分危急。”报道称，在北卡州威明顿市，当地16日完全被洪水围困，连外道路全部无法通行，当局已设法运送食物和饮水给被困在市内的12万居民。目前，威明顿市的水势仍然在上涨，当地居民需要在商店和饭馆门口排几个小时的队才能获得生活基本所需。</w:t>
        <w:br/>
        <w:t xml:space="preserve">    </w:t>
        <w:tab/>
        <w:t xml:space="preserve">    </w:t>
      </w:r>
    </w:p>
    <w:p>
      <w:r>
        <w:t>WXC9398</w:t>
        <w:br/>
      </w:r>
    </w:p>
    <w:p>
      <w:r>
        <w:br/>
        <w:t xml:space="preserve">    </w:t>
        <w:tab/>
        <w:t xml:space="preserve">    </w:t>
        <w:tab/>
        <w:t>中国娱乐圈逃税丑闻发酵之际，陆媒曝出大陆小品演员赵本山病情再次恶化的消息，并引用网友的话说是：因果报应。由于近年来赵负面新闻频出，大陆娱乐界人士宋祖德8月中旬曾呼吁当局调查赵。此时他爆出病情恶化消息被认为比较诡异。14日大陆媒体称，如今61岁的赵本山看上去非常的沧桑，头发全白了。他曾经在一次带领徒弟演出的时候，突发心脏病，被紧急送到医院救治，之后开始养病，如今的赵本山整日被脑部肿瘤跟心血管疾病缠身，出门都需要旁人搀扶。陆媒突然在这个时间点爆料赵本山病情恶化的消息，不少网友认为这是因果报应。也有人称，时间点比较诡异，甚至有人认为，赵本山或因害怕娱乐圈逃税丑闻查到自己头上，而玩出的花招，亦或惊吓所致。目前仍在发酵中的中国女星范冰冰事件，牵出了大陆娱乐圈偷税逃税、假票房、资金外流等等重重黑幕。大陆娱乐界人士宋祖德8月中旬曾呼吁当局，调查香港武打演员成龙与中国小品演员赵本山。宋祖德在微博称：赵本山拥有庞大的商业集团，自己有私人飞机，是娱乐圈的超级富豪之一。宋祖德并质问赵本山：〝你最近20年总收入是多少？缴了多少税？〞宋祖德说，恳求税务稽查、公安联合行动，例行公事，核查一下赵本山的纳税情况。赵本山是〝东北二人转〞出身，因积极追随江泽民在央视春晚诋毁、污衊法轮功，而迅速被捧红。赵经常在小品中嘲讽农民、残疾人和弱势群体。被许多人批评低俗、黄色、恶心。2000年春晚，赵本山低俗本事被时任中共最高党魁的江泽民发现后，被江系内定为〝小品王〞，每年必须上春晚。赵于2001年表演的小品《卖拐》，2002年表演的《卖车》，2005年表演的《卖担架》等，全部含沙射影诬衊法轮功。2012年重庆事件爆发后，赵本山被曝是周永康、薄熙来密谋政变的核心人物之一，赵本山被列为政变后的〝文化部部长〞。中共十八届三中全会后，江系人马纷纷遭清洗，赵本山被党媒反覆敲打。陆媒曾刊文起底赵本山与薄熙来有交集。文章称，2001年，沈阳市地税局曾把赵本山列入了个人所得税重点调研对象。当时，沈阳市地税局列出了〝个人所得税征税情况调查项目分解表〞，表中点出了赵本山的名字。但在2003年，赵本山却获得辽宁省税法宣传形象大使称号。而2001年至2004年2月，薄熙来任辽宁省省长。2013年1月30日，赵本山宣布因〝身体不好〞而〝封山〞，以后不再演出小品。自此，赵本山连续被众多中共官媒穷追猛打，境况岌岌可危。网路一度疯传赵本山涉黑、涉黄、涉毒等丑闻。外媒曾报导说，赵本山利用薄熙来、王立军的关系，在矿业大捞资金，买了2亿人民币的私人飞机摆阔，赵靠忽悠天下发了大财，风光已极。但物满招损，极必有反。冤冤相报，为〝蚁力神〞骗贷破产自杀的冤魂不散。随着春晚一声歇，又遭薄王倒台被追查，再遇娱乐圈大清洗，赵本山与薄王是一根绳上的蚂蚱，绝对跑不了啦！</w:t>
        <w:br/>
        <w:t xml:space="preserve">    </w:t>
        <w:tab/>
        <w:t xml:space="preserve">    </w:t>
      </w:r>
    </w:p>
    <w:p>
      <w:r>
        <w:t>WXC9399</w:t>
        <w:br/>
      </w:r>
    </w:p>
    <w:p>
      <w:r>
        <w:t>闹、假摔受访</w:t>
      </w:r>
    </w:p>
    <w:p>
      <w:r>
        <w:t>WXC9400</w:t>
        <w:br/>
      </w:r>
    </w:p>
    <w:p>
      <w:r>
        <w:t xml:space="preserve">美国总统特朗普提名的最高法院大法官人选卡瓦诺(Brett Kavanaugh)被大学女教授福特(Christine BlaseyFord)指控“性侵未遂”。福特的律师17日表示，福特愿意在联邦参议院委员会前公开作证。女教授愿赴参院作证卡瓦诺是特朗普提名的第二位最高法院终身大法官人选。联邦参议院司法委员会预定20日就卡瓦诺的任命案进行表决。福特指控卡瓦诺在上世纪八十年代初曾试图对她实施性侵，当时两人都是高中生，卡瓦诺则否认这些指控。美国联邦参议院司法委员会部分共和党议员曾表示，应该要给福特说明自身经历的机会。白宫高级顾问康威17日也表示赞同。福特在华盛顿的律师卡兹(DebraKatz)17日早间接受电视访问时说，她的客户愿意公开提出说明。当被问到，这是否包括在联邦参议员面前公开宣誓作证，卡兹回答道：“她(福特)愿意去做她有必要做的事。”然而卡兹的发言暗示，任何公开听证可能出现爆炸性的内容。卡兹对另一档电视节目称，目前在加州任教的福特相信，卡瓦诺当时的行为是“性侵未遂”，且“若非卡瓦诺严重酒醉，她已遭到性侵”。联邦参议院司法委员会发言人表示，委员会主席格拉斯利(Chuck Grassley)计划在任命案投票前与卡瓦诺和福特交谈。司法委员会仅有两名共和党女性参议员，其中的穆尔科斯基(LisaMurkowski)16日晚间对媒体称，他们“可能得考虑”讨论延后表决任命案的可能性。  卡瓦诺否认指控 特朗普力挺另一方面，卡瓦诺17日再次否认了福特对他性侵的指控。卡瓦诺也表示，他愿意与参议院司法委员会谈话，以自证清白。在谈论起福特对其性侵的公开指控时，卡瓦诺说：“这是一个彻头彻尾的错误控诉。我从未对指控者或任何人做出她心中描述的那些事。因为这些事从未发生过。我甚至都不知道是谁在做这些指控，直到她昨天公布了身份。”同天，特朗普也发声力挺卡瓦诺，称“他的记录上从来没有任何污点”。特朗普还称卡诺瓦是一个“特别、杰出的人”以及“世界上最好的人之一”。特朗普似乎对卡诺瓦提名法官充满了信心：“如果需要推迟一会就推迟一会吧。但我相信并不会太久……我相信一切都会好的。”另外，他说调查关于卡诺瓦的指控需要一个“完整的过程”，但是卡诺瓦的最高法院大法官提名“在掌控之中”。对于流传的特朗普将撤回大法官提名的消息，特朗普斥其“极其荒谬”。 </w:t>
      </w:r>
    </w:p>
    <w:p>
      <w:r>
        <w:t>WXC9401</w:t>
        <w:br/>
      </w:r>
    </w:p>
    <w:p>
      <w:r>
        <w:br/>
        <w:t xml:space="preserve">    </w:t>
        <w:tab/>
        <w:t xml:space="preserve">    </w:t>
        <w:tab/>
        <w:t>新财富拉票季的前夜，一则辣眼的卖方饭局视频在网上传播。其中的姑娘，据微博爆料，是方正证券（维权）著名的兔子君廖蕾。廖蕾的一炮而红，始自穿汉服直播荐股事件。她在一个不足两分钟时长的视频中，大力推荐中兴通讯。兔子君虽一炮而红，方正证券却因为廖蕾违规视频播报而被湖南证监局采取出具警示函监管措施。理由是廖蕾无证券投资咨询执业资格，方正证券也未履行相关质量控制和合规审查义务。这是当年方正证券在12个月之内收到的第二封警示函。廖蕾一直以清华校花自居，但是我记得清华大学的校训是“自强不息，厚德载物”吧。男方呢？粉丝爆料是刘丰元。十年前的宝盈基金投资总监，此后下海开了一个听也没听说过的小私募，一路都不是什么英雄人物。大家比较一下照片，像不像。刘丰元也不是什么善男信女。两年前误入金融圈的露底网红沈梦瑶，刘丰元因为上赶着去加沈梦瑶的微信，被活捉。最下面的“大道至简”就是他，暴露后，他将微信名改成“大道自然”。像兔子君这种不是券商首席、但是可以新财富上榜的卖方分析师，年薪最多不过一两百万，付出这么多，我觉得不值得。我隐约记得，兔子君的团队曾经拍过一张合照，兔子君穿着粉色超短裙站在首席旁边，颇为怪异。可能马军首席也乐得旗下有这样的美女干将。然而，在正正经经的男人眼中，这种行为无异于傻X，同时又很容易成为心术不正的同行觊觎的对象。人们会调侃“兔子君的xiong是A还是B”，是当年的卖方十大问。从视频中看，2年前还是实习生的廖蕾，如今对社交场合已经游刃有余。然而，清纯不再，举止中多了几分油腻。粉丝们提供给我的廖蕾的家庭条件是这样的，父亲丧失劳动能力，母亲是下岗职工。妹子，知道你不容易。但是以你的学历和资质，靠自己的努力也可以改变命运的。回头是岸啊！</w:t>
        <w:br/>
        <w:t xml:space="preserve">    </w:t>
        <w:tab/>
        <w:t xml:space="preserve">    </w:t>
      </w:r>
    </w:p>
    <w:p>
      <w:r>
        <w:t>WXC9402</w:t>
        <w:br/>
      </w:r>
    </w:p>
    <w:p>
      <w:r>
        <w:br/>
        <w:t xml:space="preserve">    </w:t>
        <w:tab/>
        <w:t xml:space="preserve">    </w:t>
        <w:tab/>
        <w:t>中国国务院总理李克强昨（18）日召开国务院常务会议指出，要把已定案的减税、降费措施切实落实到位，确保中国社保费用现有征收政策稳定，同时加大关键领域和薄弱环节有效投资，以扩大内需推进结构优化民生改善，并促进外贸成长和推动通关便利化的措施。中美贸易战开打，中国国务院常务会议借由降低税费、加快产品通关、增加投资及扩大内需，缓解贸易战的冲击。中国政府网报导，会议强调，在当前国际形势错综复杂情况下，要进一步激发中国市场活力，一个关键举措是要加大简政减税降费力度。严禁对企业历史性欠费进行集中清缴。同时，要研究降低社保费率方案，与征收体制改革同步实施。会议也说，要加大深度贫困地区基础设施、交通网络特别是中国中西部铁公路、干线航道、枢纽和支线机场、重大水利等农业基础设施、生态环保重点工程、技术改造升级和养老等民生领域设施建设。同时，官方将引导金融机构支持建设，地方政府要将专项债券已筹资金加快落实到专案。有序推进政府与社会资本合作项目，积极吸引民间资本参与建设。为推动通关便利化，会议决定，今年将进出口整体通关时间、进出口监管证件再减少三分之一，并降低通关费用。削减进出口环节审批，今年11月1日前，对需在口岸验核的监管证件原则上全部实现网络化、在通关环节比对核查。中国还将推进海关、边检、海事一次性联合检查和铁路运输货物无纸化通关。推行进口矿产品等大宗资源性商品先验放、后检测。开放农副产品快速通关的绿色通道。今年底前，公示口岸政府性收费目录清单，清单外一律不得收费。同时，为进一步降低进出口企业成本，完善出口退税政策，加快出口退税进度，降低出口查验率，中国将扩大出口信用保险覆蓋面，鼓励金融机构增加出口信用保险保单融资和出口退税帐户质押融资、加大对外贸企业尤其是中小微企业信贷投放。并鼓励和支持企业开拓多元化市场。扩大国内企业需要的原材料进口。</w:t>
        <w:br/>
        <w:t xml:space="preserve">    </w:t>
        <w:tab/>
        <w:t xml:space="preserve">    </w:t>
      </w:r>
    </w:p>
    <w:p>
      <w:r>
        <w:t>WXC9403</w:t>
        <w:br/>
      </w:r>
    </w:p>
    <w:p>
      <w:r>
        <w:br/>
        <w:t xml:space="preserve">    </w:t>
        <w:tab/>
        <w:t xml:space="preserve">    </w:t>
        <w:tab/>
        <w:t>美国食品企业今天在飓风佛罗伦斯引发洪患的美国东南各州关闭数间屠宰厂，这场灾难性水灾导致近200万只鸡死亡、至少2座猪粪坑墙壁倒塌，并造成部分主要道路无法通行。转为热带低气压的佛罗伦斯（Florence）袭击美国东岸，死亡人数升至32，河水因大雨暴涨，恐使当地发生更多洪患。气象学家警告，河流还在上涨，最坏的情况还没到来。北卡罗来纳州是美国最大家禽、肉猪和菸草产地。农业是北卡最大产业，总值达870亿美元。根据北卡环境品质局的数据，北卡2处猪粪坑结构受到破坏、4处被水淹没、7处有污水排出。北卡猪肉委员会表示，3000多个水塘未受影响。当粪便污水溢出，水源面临沙门氏菌和大肠杆菌等细菌污染风险。史密斯菲尔德食品公司（Smithfield Foods）在北卡柏油脚跟（TarHeel）靠近I-95公路交通中断交界处经营的全球最大猪肉加工厂13日至14日关闭，一名员工表示工厂今天持续关闭，但公司未应要求置评。美国第3大家禽生产商桑德森农场公司（SandersonFarms）今天表示，独立供应商为他们养殖的约170万只肉鸡在洪害中死亡。由于主要交通要道皆被洪水淹没，桑德森农场无法派送饲料卡车前往约30座位在北卡兰伯顿（Lumberton）各圈养21万1000只鸡的养鸡场。桑德森农场声明中表示：“如果公司没有重新获得进入这些农场的机会，实际鸡只库存损失可能增加。”桑德森农场正在评估风暴造成的损失，警告将对此季业绩构成压力。根据美国国家气象局，自13日以来，佛罗伦斯为美国北卡罗来纳州伊丽莎白镇（Elizabethtown）带来910毫米雨量，南卡罗来纳州洛里斯镇（Loris）则降下600毫米雨量。</w:t>
        <w:br/>
        <w:t xml:space="preserve">    </w:t>
        <w:tab/>
        <w:t xml:space="preserve">    </w:t>
      </w:r>
    </w:p>
    <w:p>
      <w:r>
        <w:t>WXC9404</w:t>
        <w:br/>
      </w:r>
    </w:p>
    <w:p>
      <w:r>
        <w:br/>
        <w:t xml:space="preserve">    </w:t>
        <w:tab/>
        <w:t xml:space="preserve">    </w:t>
        <w:tab/>
        <w:t>美国总统特朗普周一正式宣布，对从中国进口的2000亿美元商品征收关税。面对贸易战步步紧逼，中国国内持悲观态度者也日趋普遍。特朗普总统宣布，对中国进口2000亿美元商品加征关税等一系列制裁措施。据报，中国正在研究对在华经营的美国公司展开新的报复。种种迹象表明，中美贸易战将再度升级，其结果却无法预料。北京独立评论人吴强本周二（18日）接受自由亚洲电台采访时称，美国此次扩大对华贸易制裁，表明特朗普政府对中国采取拖延承诺的政策已感到不耐烦，因此继续向中方施压：“在未来第四次谈判之前首先展开行动，这实际上从某种意义上采取高压的方式，来催促中方采取妥协或让步的立场。我们当然可以理解为，是白宫内部的某种斗争的结果。”特朗普在发布新一轮对华关税声明中警告，若中国对美国农户或产业采取报复行动，“我们将立即诉诸第三个阶段，另外对约2670亿美元进口商品征收关税”  。有外媒转述美国政府一名高级官员表示，外界等待已久的这项加征关税举措将从9月24日起实施，但到2018年底税率将增至25%，让美国企业有些许多时间将供应链调整至其他国家。近阶段，中国政府一直采取人民币贬值的方式应对美国加征关税。人民币兑美元自6月中以来，已下跌约六个百分点，以抵消关税造成的损失。在特朗普扩大对中国商品加征关税之前，美中两国的贸易谈判并未达成协议。中国官方已表态，美国若加征新关税则将采取进一步报复措施。中国商务部发言人本周二（18日）说，美方不顾国际、国内绝大多数意见反对，宣布由下星期一起，对2000亿美元中国输美产品，加征10%的关税，为双方磋商带来新的不确定性，中方对此深表遗憾，呼吁美方采取令人信服的手段，及时纠正。中国外交部发言人则说，中方坚决捍卫自身正当合法权益，维护全球的自由贸易秩序。吴强分析，中国高层主张对美强硬的一方，愈来愈多，也会影响美中贸易谈判：“强硬的一方是越来越占上风，由此也显示贸易战的前景是很有趣的，大大超出中国政府的预判。中方总是寄望于美国内部政治的变化，无论是白宫内部的斗争还是美国的中期选举，都是指望给中国制造一些迂回、缓和的机会。”从美国扩大对中国进口商品加征关税，可见中国错判了美国国内的形势。吴强说：“尤其是北戴河会议后，中国的立场重新回到一个强硬的状态。目前，这种强硬立场几乎是唯一可打的牌，而且很难看到有一个妥协或缓和的可能性。”吴强认为，美中贸易磋商的转机在于中南海内部出现政治变化，比如以中国副总理刘鹤为代表的温和派利用贸易战对中国造成的冲击，赢得发挥作用的机会，但这一切充满了不确定因素。北京经济学者胡星斗认为，中美贸易战升级虽然由美方所挑起，但是中国方面应当理性应对。他提出了应对贸易战的办法：“中国应当通过合乎国际法的方式来维护自己的主权，中国也应当通过进一步的改革开放，应对美国和西方国家的指责。中国应进行面对市场经济的真正改革，取消对国有企业的补贴，让它成为真正的市场主体，减少政府对企业的干预。”胡星斗说，中国应该欢迎外资进入中国，让国有企业、民营企业与外资处于平等的市场环境。他反对中国政府报复美国在华企业，认为报复美国企业无异于表明中国的投资环境并不稳定。有经济学家认为，美国对中国年度出口额仅1300亿美元，因此反制美国的筹码并不多。</w:t>
        <w:br/>
        <w:t xml:space="preserve">    </w:t>
        <w:tab/>
        <w:t xml:space="preserve">    </w:t>
      </w:r>
    </w:p>
    <w:p>
      <w:r>
        <w:t>WXC9405</w:t>
        <w:br/>
      </w:r>
    </w:p>
    <w:p>
      <w:r>
        <w:br/>
        <w:t xml:space="preserve">    </w:t>
        <w:tab/>
        <w:t xml:space="preserve">    </w:t>
        <w:tab/>
        <w:t>9月18日，外媒消息称，特斯拉公司及其CEO马斯克面临美国司法部的刑事犯罪调查，受此消息影响，特斯拉股价一度下跌6%。彭博社援引知情人士消息称，美国司法部正在调查马斯克此前发布的私有化相关声明，特斯拉公司及其CEO马斯克因公开表态而面临美国司法部的刑事犯罪调查。与此同时，美国证券监管部门已经对特斯拉展开民事犯罪调查。截至美东时间12:02，特斯拉股价下跌12.52美元，报282.32美元，跌幅为4.25%。当日最低股价为275.5美元，最大跌幅达6.6%。从马斯克宣布私有化至今，特斯拉股价已经跌去了1/3，市值蒸发超过180亿美元。对于特斯拉及马斯克而言，过去几个月显得混乱不堪。当特斯拉正努力提高大众车型Model3的产量时，马斯克8月7日在推特上表示，他正在考虑以每股420美元的价格将公司私有化，而且“资金有保证”。但在8月24日晚间，马斯克“资金有保证”推文的真实性受到美国证券交易委员会的审查时，他以投资者的抵制为由，在博客中宣布，特斯拉将继续保持上市状态。在过去几个月的时间里，马斯克和市场做空机构和大佬成为“夙敌”，马斯克指责做空机构千方百计唱衰特斯拉公司，从而从股价下跌中获益。据外媒分析，马斯克实施私有化收购的一个动机，也是让公司免于受到做空机构和舆论的不利干扰，能够全心全力集中在电动车研发、生产线扩张等事务上。另据路透社之前报道，特斯拉公司的部分股东已经提交了诉状，指控马斯克随意散布私有化的消息，涉嫌证券欺诈行为。马斯克是颇具传奇风格的企业家，通过特斯拉、SpaceX以及“钻孔”等公司，给全世界带来巨大技术颠覆和行业变革。不过马斯克的个人作风也引发了极大争议。舆论普遍指出，马斯克应该把自己的精力集中在公司业务运营上，而不是在社交网络上围绕一些鸡毛蒜皮和他人展开口水战。近日，马斯克再度和过去发生纠纷的英国洞穴探险家展开骂战，导致特斯拉的债券价格下跌到了历史最低水平。眼下，特斯拉公司面临巨大挑战，虽然Model3产能逐步提升，但是特斯拉还面临高额债务以及即将到期的两批债券偿付，特斯拉在欧洲和中国上海的建厂计划还缺乏资金来源，另外公司账面上只剩下20多亿美元现金，但是马斯克所称的三季度实现盈利是否能够实现，还是个未知数。</w:t>
        <w:br/>
        <w:t xml:space="preserve">    </w:t>
        <w:tab/>
        <w:t xml:space="preserve">    </w:t>
      </w:r>
    </w:p>
    <w:p>
      <w:r>
        <w:t>WXC9406</w:t>
        <w:br/>
      </w:r>
    </w:p>
    <w:p>
      <w:r>
        <w:br/>
        <w:t xml:space="preserve">    </w:t>
        <w:tab/>
        <w:t xml:space="preserve">    </w:t>
        <w:tab/>
        <w:t>当地时间2018年9月17日，法国巴黎，为保护游客，巴黎市政厅在埃菲尔铁塔外围安装了透明防弹玻璃幕墙，以保护该旅游胜地免遭恐怖袭击威胁。以前的金属防护栏被玻璃墙取代。据埃菲尔铁塔运营公司透露，他们与巴黎警方合作，在埃菲尔铁塔的南北两侧修建玻璃墙。据悉，玻璃墙共由450块钢化玻璃板组成，每一块玻璃板厚6.5厘米、高3米、重达1.5吨。整个项目耗资3500万欧元，约合人民币2.6亿元。此前有人曾质疑，玻璃墙会像盒子一样将埃菲尔铁塔紧紧包住，影响游客观景。对此，参与建造的人员表示，这并不妨碍游客观赏附近风景，并且比2016年修建的金属防护围栏更加美观。1889年建成的埃菲尔铁塔是巴黎的地标性建筑。2015年巴黎遭受系列恐怖袭击事件后，铁塔参观人数略有下降。为保障游客安全，巴黎市政府去年10月决定开始在铁塔下方广场设置具有防弹性的玻璃墙。此前法国曾多次发生恐怖袭击事件，2016年7月14日深夜，尼斯市法国国庆日，举行庆祝活动时一辆大卡车撞向正在观看巴士底日烟花表演的人群，袭击造成至少八十四人死亡，二百零二人受伤。今年5月，巴黎市中心发生持刀袭击事件。一名男子持刀随意袭击路人，造成一人死亡多人受伤。</w:t>
        <w:br/>
        <w:t xml:space="preserve">    </w:t>
        <w:tab/>
        <w:t xml:space="preserve">    </w:t>
      </w:r>
    </w:p>
    <w:p>
      <w:r>
        <w:t>WXC9407</w:t>
        <w:br/>
      </w:r>
    </w:p>
    <w:p>
      <w:r>
        <w:br/>
        <w:t xml:space="preserve">    </w:t>
        <w:tab/>
        <w:t xml:space="preserve">    </w:t>
        <w:tab/>
        <w:t>近日，中国金融机构方正证券所长助理马军的一场饭局，引发风波。这次饭局的不雅视频在中国网络被广泛传播。北京时间9月18日，中国金融机构“方正证券”通讯组马军团队上演“另类饭局”。视频内容显示，男女之间不雅动作频现。据网易新闻报道，视频中黄衣男子为马军、蓝衣男子为原中国宝盈投资总监刘丰元、黑衣女子为方正证券通信行业分析师廖蕾。不雅动作的女主被扒是27岁的清华大学硕士廖蕾，目前是方正证券研究所通讯互联网行业分析师。据报道，廖蕾高中毕业于四川眉山市彭山一中，父母都是企业下岗职工，父亲下岗后外出打工期间患上脑瘫，丧失生活自理能力，而母亲下岗后在县就业局和县公安局的关心下，安排到城区治安巡逻队当巡逻队员，每月仅领取人民币200元（1元人民币约合0.1467美元）左右的补贴。饭局当日正是中国知名杂志《新财富》最佳分析师评选投票活动开始的日期。刘丰元介绍，他自身没有产品，手里也没有《新财富》投票权，这次饭局只是几个老朋友聚会，喝嗨了一起搞笑，结果被人传了出去，赶上《新财富》敏感时期就发酵了。此外，他和其他几位当事人强调，“不是为《新财富》拉票组织的饭局，而是群友聚会，所以有投资人、有卖方、有董秘甚至还有媒体人”。刘丰元表示，“真要拉票，也不会顶着风头浪尖还让媒体人参与饭局啊”。据悉，视频拍摄者为中国中药的投资者关系总监张冰洁，对方本来跟刘丰元约了吃饭，刘丰元要参加马军的饭局就带对方一起参加，结果不想对方竟然拍照和拍视频传播开来。目前，廖蕾在微信中自称，受人诬陷，已请假回家。她表示将请律师，不能就此罢手。</w:t>
        <w:br/>
        <w:t xml:space="preserve">    </w:t>
        <w:tab/>
        <w:t xml:space="preserve">    </w:t>
      </w:r>
    </w:p>
    <w:p>
      <w:r>
        <w:t>WXC9408</w:t>
        <w:br/>
      </w:r>
    </w:p>
    <w:p>
      <w:r>
        <w:br/>
        <w:t xml:space="preserve">    </w:t>
        <w:tab/>
        <w:t xml:space="preserve">   </w:t>
        <w:tab/>
        <w:tab/>
        <w:t xml:space="preserve"> </w:t>
        <w:br/>
        <w:t xml:space="preserve">    </w:t>
        <w:tab/>
        <w:t>查克柏格夫妇两年前宣布捐款30亿元，用来研究疾病和找寻治病的方法，目标是终结所所有疾病。两年过去了，成效有限。(美联社)两年前，查克柏格夫妇一起宣布捐出30亿元，用来研究疾病和找出终结所有疾病的方法。这是一个重大决定，也是人类向疾病的重大挑战，两年过去了，外界无不好奇计画进行得如何了。查克柏格接受“纽约客”著名记者欧斯诺(EvanOsnos)访问，被问到上述问题，他说当时提出要终结所有疾病的目标，很多人都劝他目标不要那么大，因为那是“不可能的任务”。也有人劝他将目标缩少，或者放在别的地方，野心太大，反而难以成事。查克柏格的妻子普莉西拉‧陈也曾经解释过，最初确实以“结束所有疾病”为目标，但清楚一点说，很难真的使疾病消失，而是使疾病发作的次数减少，以及病情得到减轻。普莉西拉是旧金山市总医院的儿科医师。查克柏格回答欧斯诺的问题时说，他喜欢挑战，他和妻子设立的“陈查克柏格计画”(Chan ZuckerbergInitiative)也喜欢进行冒险创新的项目，科学家和工程师以创新方法去进行研究，就算20年或50年都没有成果，也必须进行，情况就如硅谷的初创公司一样，必须向困难挑战。去年，陈查克柏格计画动用5000万元，设立一个生物科技研究中心，让47名科学家和工程师在史丹福大学、柏克莱加大和旧金山加大进行研究。他又说，过去八年，研究人类寿命的延长有很大发展，平均每年延长四分一年；如果医学和科技的研究能够维持这种进展，人类寿命将大有机会延长，而科学家找寻治病的方法将有更多的时间。欧斯诺就查克柏格所说又访问了微软创办人盖兹。盖兹基本同意查克柏格关于人类延长寿命的乐观看法。盖兹还说，查克柏格的乐观看法很安全，因为时间在他手里，他现在才30出头，还有很长时间去证实他的预言。</w:t>
        <w:br/>
        <w:t xml:space="preserve">    </w:t>
        <w:tab/>
        <w:br/>
        <w:t xml:space="preserve">    </w:t>
        <w:tab/>
        <w:t xml:space="preserve">    </w:t>
      </w:r>
    </w:p>
    <w:p>
      <w:r>
        <w:t>WXC9409</w:t>
        <w:br/>
      </w:r>
    </w:p>
    <w:p>
      <w:r>
        <w:t xml:space="preserve"> 2018年9月18日中共中央机关报《人民日报》截图（图源：人民日报截图）自习近平上台后，中共宣传机器为他持续进行铺天盖地的个人形象宣传。习近平的名字在《人民日报》文章标题中出现的次数，超过毛泽东等中共其他历任领导人。截至2018年9月18日，在人民日报图文数据库中，以“标题”作为检索选项发现，“习近平”一共出现8,855次，而毛泽东为7,233次，邓小平4,281次，“江泽民”6,664次，“胡锦涛”7,522次。如果“标题+正文”作为检索选项，截至2018年9月18日，“习近平总书记”在在人民日报图文数据库中一共出现13,421次，比“江泽民总书记”的7,288次与“胡锦涛总书记”的5,820次相加之和，还要多出313次。江泽民、胡锦涛、习近平都是“三位一体”的中共领导人，一人担任中共总书记、国家主席、中央军委主席三职，其中以中共总书记的职务最为重要。从2012年11月接班算起，习近平担任中共领导人还不满6年。而江泽民自1989年“六四”事件中临危受命出任总书记，到2004年辞任中央军委主席，共计担任中共领导人长达15年。胡锦涛也曾担任中共领导人10年（2002年至2012年）。(image)中共建政以来，已经历经五代领导人，他们是毛泽东、邓小平、江泽民、胡锦涛和习近平（图源：Reuters）对于政治运作透明化仍有待提高的中共来说，《人民日报》提领导人名字的频率与次数，的确向外界传递了一些信息。比如前段时间习近平的名字没有出现在《人民日报》头版新闻标题中，以及随后《人民日报》头版全部新闻标题都以习近平的名字开头的现象，都曾引起观察家们的好奇。其中最令人津津乐道的事例是，中共元老陆定一夫人严慰冰在狱中从《人民日报》的字里行间便准确断定中共“出了大事”。1971年，在林彪出逃后的第十天，被关押在秦城监狱的严慰冰连连大笑。专案组以为动向可疑，便提审了她。不料，严慰冰竟说：“党内出了大事一桩！”原来，长期从事中共宣传工作的严慰冰明白：“党的最大机密，都在报纸上！”那时的《人民日报》总是提“以毛主席为首、以林副主席为副的党中央”。在狱中天天看《人民日报》的严慰冰发现，那几天报纸上本来应该出现“林副主席”的地方，忽然不提“林副主席”了。她因此得出“党内出了大事”的结论。</w:t>
      </w:r>
    </w:p>
    <w:p>
      <w:r>
        <w:t>WXC9410</w:t>
        <w:br/>
      </w:r>
    </w:p>
    <w:p>
      <w:r>
        <w:t>(image)2018年9月17日，SpaceX的首席执行官埃隆·马斯克（ElonMusk）在美国加州宣布，SpaceX将使用大型猎鹰火箭，送日本亿万富豪前泽友作前往太空，完成七日环月之旅。图为SpaceX的首席执行官埃隆·马斯克在SpaceX总部举行的一场活动上发表讲话，宣布前泽友作为首位绕月旅行的乘客。（图源：VCG）(image)SpaceX公布的BFR大型猎鹰火箭太空载人飞船概念图。（图源：VCG）(image)BFR大型猎鹰火箭太空载人飞船绕月环行的概念图。（图源：VCG）(image)SpaceX的首席执行官埃隆·马斯克在发布会上向到场人员介绍大型猎鹰火箭。（图源：VCG）(image)大型猎鹰火箭绰号“BFR”，其承载着人类深入宇宙探索的梦想和承诺。（图源：VCG）(image)前泽友作将成为历史上第一位登上月球的私人宇航员。（图源：VCG）(image)发布会上，前泽友作发起一个项目“dearMoon”。2023年，他将邀请6~8名艺术家一同前往月球。他说：“从小我就向往月球，我不能错过这个机会，也想拥有这次绝妙的体验，但我不喜欢孤独，所以我要和大家分享这次经历。”（图源：VCG）(image)1975年11月22日出生的前泽友作是日本亿万富翁企业家和艺术收藏家。前泽友作于1998年成立了StartToday公司，并于2004年创立了在线时尚零售网站Zozotown。截至2017年5月，他估计福布斯的净资产为36亿美元，是日本第14位富有的人。（图源：VCG）(image)2018年7月3日，前泽友作创办的在线时尚零售网站的logo正式命名为“今日开始”（Start TodayCo）。（图源：VCG）(image)前泽友作此前最出名的事件是花费1.105亿美元买下美国黑人画家巴斯奎特（Jean-MichelBasquiat）的涂鸦作品《无题》。（图源：VCG）话说，今天SpaceX宣布了第一个将登上他们的巨型火箭BFR进行环月旅行的私人旅客，他就是Yusaku Maezawa。  他将是继1972年美国阿波罗载人航空任务后，第一个重返月球的人类，也将是历史上第一个私人绕月旅行的乘客。 根据SpaceX的预计，这次私人绕月之旅计划在2023年启程， Yusaku Maezawa是日本排名14的富豪， 估计，他买下的这第一张私人环月船票应该价值不菲，但具体是多少他并没有透露，他只是表示，到时候将免费带6-8位艺术家跟他一起登上环月之旅。为了这次环月旅行，他发起了一个艺术项目#DearMoon （亲爱的月球）， 他将在全世界挑选出6-8名艺术家一起飞往月球，将会有画家，雕塑家，电影导演，时尚设计师，音乐家，以及等等其他领域的艺术家。从月球回来后，艺术家们需要以此创作出相关的艺术作品。Yusaku Maezawa希望追梦的人们能从这些作品中感受到美好和希望。 SpaceX的CEO埃隆·马斯克估计，搭载Yusaku Maezawa环月旅行的巨型火箭BFR的开发费用大约为50亿美元。 在发布会上，有记者问了个问题：“请问Yusaku Maezawa，你将怎么选择跟你同行的艺术家？”“请问埃隆·马斯克，你可不可以告诉我们你在BFR火箭的开发费用上贡献的金额是大于总费用的5%还是小于5%？”Yusaku Maezawa可能听错了，以为两个问题都是问他的，他直接回答说，原则上，我会去找那些我喜欢的艺术家…然后，我对5%很满意，谢谢你们为火箭开发做的一切。 现在还不清楚，他这话的意思是他为环月之旅所付的费用接近这5%的比例，还是说他感觉大家把猜测停留在5%也挺好的。如果是5%的话，那船票的价格大约为2.5亿美元。 当然，就算是2.5亿美元，对Yusaku Maezawa来说也不算什么，他是日本最大的在线服装商城Zozotown的创始人，截止2017年5月，福布斯估计他的净资产已经达到36亿美元，在日本富豪榜中排名第14，而且才只有42岁。 说起来，Yusaku Maezawa平时的画风好像跟很多富豪不太一样…他不止会赚钱，还组过乐队，曾经梦想成为一名摇滚音乐人， 平时最大的爱好是收集艺术品 inst上晒出的日常也是多姿多彩，各种豪车   私人飞机 旅行 看动物 参加音乐节 吃美食 看球赛 但更多，都是关于各种艺术品。          Yusaku Maezawa的人生说起来也挺传奇的，1991年进入高中后，他跟同学组了个乐队叫Switch Style，他担任鼓手。 高中毕业后，他决定不去上大学，带着女友来到美国。在这里，他开始收集CD和黑胶唱片。1995年，他回到日本，这些收集的CD和黑胶唱片让他收获了第一桶金——他在家用邮递的方式把国外买来的CD寄给想要的人。CD卖的很好，于是1998年，他以邮寄专辑的模式成立了自己的公司Start Today。同年，他的乐队还跟知名音乐公司BMG日本签了约。2000年，他的乐队第一次登台演出，但随着演出次数的增加，Yusaku感觉自己渐渐成了一个上班族式的音乐人。写歌，出专辑，演出，变成了不断循环的枯燥日常。他开始渐渐感觉自己的音乐事业已经装不下他的创造力， 于是，他开始做生意。2000年，Start Today开始转向在线网络销售模式。2004年，Yusaku Maezawa带领团队打造出在线服装商城Zozotown。6年后，他创立的Start Today上市，Zozotown也发展成了日本最大的服装电商。问他成功的秘诀，他说那是因为他和他的员工都很享受自己在做的事：“我们都很喜欢衣服，我们也很喜欢自己的同事，这个其实是我们的兴趣，只是做大了就成了生意”。 有钱后，Yusaku Maezawa开启了买买买的生活，买的最多的，还是艺术品，他喜欢当代艺术，20世纪的设计以及日本的陶瓷，   2016年，他花5730万美元买下让-米歇尔·巴斯奎特的一副无名画，以及 Bruce Nauman, AlexanderCalder, Richard Prince, 和 Jeff Koons的作品，两天内，买艺术品花了9800万美元。去年，他又花1.105亿美元买下了让-米歇尔·巴斯奎特的另一幅画， 他表示，他买画不是为了增值，也不是为了投资，纯粹只是自己喜欢而已，他没有任何艺术顾问的指导，只是自己感觉很美就买了。“我很享受这些经典的艺术品，以及它背后承载的历史和故事。”而且，他买画也不是为了独乐乐，在花天价买下巴斯奎特的画作后，他没有私藏，而是借给了博物馆展出，其中一个展出的博物馆是布鲁克林博物馆，那是巴斯奎特的故乡。“它给我带来了快乐，我也希望它可以为其他人带去快乐，希望这些杰作可以激发更多追梦人的灵感”。 2012年，他成立了现代艺术基金会，为年轻的艺术家和音乐家提供资金支持。每年，他的艺术基金会还会组织两场艺术展。   未来，他还希望自己可以在日本的千叶市开一家现代艺术博物馆。 当过摇滚鼓手，喜欢艺术品，凭着兴趣当上亿万富翁，现在还要环月旅行……这人生，也太开挂了！ refhttps://www.afp.com/en/news/206/yusaku-maezawa-japanese-spaceman-taste-art-doc-1972n41https://en.wikipedia.org/wiki/Yusaku_Maezawahttps://www.instagram.com/yusaku2020/https://heavy.com/news/2018/09/how-much-yusaku-maezawa-pay-spacex/</w:t>
      </w:r>
    </w:p>
    <w:p>
      <w:r>
        <w:t>WXC9411</w:t>
        <w:br/>
      </w:r>
    </w:p>
    <w:p>
      <w:r>
        <w:br/>
        <w:t xml:space="preserve">    </w:t>
        <w:tab/>
        <w:t xml:space="preserve">    </w:t>
        <w:tab/>
        <w:t>在大洪水中拯救动物，听起来又玄学又科幻，而这一幕正在真实上演。美国一位来自田纳西州的校车司机，在飓风佛罗伦萨肆虐期间，驱车从田纳西州来到南卡罗来纳州的各处动物庇护所，救出了庇护所里的53只狗、11只猫，装在校车里，一路驶向南阿拉巴马州，一路上还在试图拯救沿途遇到的小动物们，被美国媒体誉为当代诺亚方舟。(image)上周，51岁的卡车司机Tony Alsup得知飓风佛罗伦萨即将登陆的消息后，不顾危险，开着一辆校车来到了南卡罗来纳州。他从周一开始上路，开车校车前往海岸，承诺在飓风佛罗伦萨之前尽可能多地救出动物。为了能装下更多的动物，托尼拆掉了校车的座椅，在校车的一侧喷上了“紧急动物救助避难所”，一路寻找动物庇护所，拯救被困的小动物。一周的时间，托尼救出了共计53只狗和11只猫，直到现在，他还在努力救助更多的动物。“我想，看，这些也是生命。”Alsup途中在一家华夫饼店吃饭时接受了媒体采访，说“动物，特别是庇护宠物，他们总是要坐在公共汽车的行李备箱里。而我，将为他们量身打造一辆属于自己的公共汽车。就算让我自己支付所有的燃油费，甚至是船费，我都要把这些小动物带出灾区。”(image)去年，飓风哈维蹂躏德克萨斯州海岸，人畜受难，让Alsup心中很受触动。从那时起，他就决定有一天想要开辟自己的动物收容所。当Alsup看到新闻中有许多动物收容所过度拥挤时，他认为他可以提供帮助。他想帮忙将动物运送到空置的避难所，但他知道他不能把它们放在半挂车里。“我想，我能做些什么呢？”他说。 “我只是去买一辆校车。”校车有足够大的空间，也有足够高的安全性，后来，他一直用他的校车救出洪水中的避难所宠物。他在飓风艾尔玛和玛丽亚期间都出手帮忙。(image)上周一，飓风佛罗伦萨即将侵袭南卡罗来纳州海岸，Alsup又开始了新一轮救援工作。他车内的狗窝从地板堆到了到天花板，宠物食品，水碗，皮带和玩具散落在过道上。但当他沿着他的路线前行时，Alsup一直告诉他的Facebook粉丝他有更多的空间，让大家告诉他哪里有需要帮助的庇护所。他在一篇Facebook帖子中写道，“一个都不能少”(image)在不到48小时的时间里，他赶往北默特尔海滩（SC）的人道协会、位于南卡罗来纳州奥兰治堡的狄龙县动物收容所和南卡罗来纳州乔治城的圣弗朗西斯动物中心提供帮助。在周日晚些时候发布的一篇Facebook帖子中，圣弗朗西斯动物中心表示，Alsup正在营救所有“剩余”的宠物——一些因为长相难看、有疾病或其他原因，不被人看好、没人愿意领养救助的狗狗。(image)Alsup的目的地是阿拉巴马州的Foley，他的朋友AngelaEib-Maddux在哪儿开了一个私人养狗场，可以当做安置庇护动物们的安置点。 Alsup说，在养狗场里，Angela给狗狗们洗澡，给它们毛茸茸的毯子以及“温泉治疗”，直到他们找到足够的庇护所或被收养。有的猫狗单场被领养了，而Alsup与其他动物收容所的志愿者越好，要在田纳西州诺克斯维尔见面，给他们40只庇护动物，剩下的狗和猫去了全国各地的空置避难所。(image)现在，Alsup仍然奔波在路上，希望能尽可能地救出更多的小动物。它们来人间一趟，它们要看看太阳。</w:t>
        <w:br/>
        <w:t xml:space="preserve">    </w:t>
        <w:tab/>
        <w:t xml:space="preserve">    </w:t>
      </w:r>
    </w:p>
    <w:p>
      <w:r>
        <w:t>WXC9412</w:t>
        <w:br/>
      </w:r>
    </w:p>
    <w:p>
      <w:r>
        <w:br/>
        <w:t xml:space="preserve">    </w:t>
        <w:tab/>
        <w:t xml:space="preserve">    </w:t>
        <w:tab/>
        <w:t>北京时间9月16日，中国知名独立影人贾樟柯携新作《江湖儿女》在中国举行点映活动，多位电影主创及客串演员悉数到场助阵。相比之下，此前已参演本片，近日却深陷“阴阳合同”事件的中国电影导演冯小刚不仅未能出席，由其出演的影片场景更几乎被悉数删除。(image)中国导演冯小刚在电影《江湖儿女》中出演的片段、及海报形象均被删除，可见中国娱乐圈已噤若寒蝉（图源：VCG）作为2018年法国戛纳电影节主竞赛单元入围作品，《江湖儿女》以其特有的人文气质吸引了众多中国导演的客串加盟。他们虽然在剧中仅仅起到串联剧情的作用，但他们的表演无疑令人期待，而冯小刚便是其中之一。2015年，冯小刚因在电影《老炮儿》中塑造了一个坚守江湖道义的人物形象而荣膺第52届台湾金马奖最佳男主角。从某种意义而言，冯小刚在《江湖儿女》中的表现，不仅延续着观众对于这一类型角色的期待，更隐含着冯小刚对这一角色的需要。(image)《江湖儿女》导演贾樟柯与冯小刚及崔永元均有私交，但其并未透露删减冯小刚戏份的具体原因（图源：VCG）事实上，由冯小刚实际控股的浙江东阳美拉传媒有限公司已于2015年被中国顶尖娱乐集团华谊兄弟以70%股权收购，东阳美拉也因此获得10.5亿元人民币（1元人民币约合0.16美元）融资。按照双方约定，东阳美拉需在2018年完成1.32亿元人民币的业绩为华谊兄弟公司创造利润。否则，冯小刚将以自掏腰包的方式来补足业绩目标的差额部分。然而，根据华谊兄弟半年财报显示，东阳美拉目前创造的利润还未及目标的一半，与1.32亿元的业绩承诺相去甚远。因此，冯小刚参演《江湖儿女》，其票房收入的重要性已是不言自明。更为关键的是，对于华谊兄弟而言，倘若东阳美拉的确无法完成业绩承诺，则或令本已深陷“阴阳合同”事件的境况雪上加霜。彼时，商誉受损，股价暴跌恐怕也将在所难免。对比戛纳展映版的141分钟，此次点映版时长为136分钟，而缺少的那5分钟，正是冯小刚出演的片段。不仅如此，在最新的电影海报及影片结尾的演职人员表也将“冯小刚”三字隐去。可见，在当下中国娱乐圈“阴阳合同”风波尚未平息之时，在中国的点映活动中删减冯小刚出场片段，或可视为片方为消除涉嫌偷逃税款的演员对《江湖儿女》的负面影响；此外，冯小刚的消失，也证实了其处境的微妙与敏感。自今年5月中国国家电视台原主持人崔永元对冯小刚及范冰冰等人进行偷逃税款指控后，二人便不曾公开露面，范冰冰更因此神隐百日有余。在此期间，中国舆论场中关于二人去向的传闻及中国多个政府部门针对娱乐圈中天价片酬及偷逃税款行为的高压态势，不仅引发公众的持续关注，更令整个中国娱乐圈噤若寒蝉。回到《江湖儿女》点映活动现场当天，针对冯小刚戏份被删一事，尽管导演贾樟柯在《江湖儿女》点映场结束后接受采访时并未透露具体原因，但也隐晦地对外表示“一言难尽，五味杂陈”。然而，无论是剧组的有意为之抑或中共当局授意。可以肯定的是，如“阴阳合同”问题未获官方定论，冯小刚便没有重出“江湖”的机会。目前，尽管冯小刚的终局尚不明朗，但有分析指出，正是围绕着“阴阳合同”事件的不确定性，便足以震慑整个中国娱乐圈。由此观之，放弃冯小刚，可能是《江湖儿女》目前最为明智的一种选择。</w:t>
        <w:br/>
        <w:t xml:space="preserve">    </w:t>
        <w:tab/>
        <w:t xml:space="preserve">    </w:t>
      </w:r>
    </w:p>
    <w:p>
      <w:r>
        <w:t>WXC9413</w:t>
        <w:br/>
      </w:r>
    </w:p>
    <w:p>
      <w:r>
        <w:br/>
        <w:t xml:space="preserve">    </w:t>
        <w:tab/>
        <w:t xml:space="preserve">    </w:t>
        <w:tab/>
        <w:t>内地微博爆出方正证券（SH601901）分析员马军及其团队酒池肉林的短片，令证券界哗然。据悉方正证券已把相关员工停职，并展开内部调查，形容事件非常恶劣，令公司声誉受损。至于片段中女主角廖蕾，实际上并非分析师，只是方正证券的员工，2016年4月更曾因无证券投资谘询执业资格，在网上向投资者推荐股票，而被湖南証监局发警告信。廖蕾当时利用公司名义，穿上汉服，以网名「兔子君123」向投资者推荐中兴通讯，影片大受欢迎，更引来业界彷傚，纷纷找来「美女分析师」作招徕。不过，方正证券被警告后，廖蕾没有再推荐股票，但继续拍片上载社交平台，犹如公司生招牌。据内媒报道，廖蕾是清华大学的人气校花，薄有名气，加上不靠卖弄身材，靠穿汉服而成功杀出一条血路。</w:t>
        <w:br/>
        <w:t xml:space="preserve">    </w:t>
        <w:tab/>
        <w:t xml:space="preserve">    </w:t>
      </w:r>
    </w:p>
    <w:p>
      <w:r>
        <w:t>WXC9414</w:t>
        <w:br/>
      </w:r>
    </w:p>
    <w:p>
      <w:r>
        <w:br/>
        <w:t xml:space="preserve">    </w:t>
        <w:tab/>
        <w:t xml:space="preserve">    </w:t>
        <w:tab/>
        <w:t>中国美女证券分析师廖蕾日前疑似为了今年的最佳分析师拉票，参加一场饭局时接受「潜规则」，和与会者互动亲暱，亲吻抚摸样样来，被偷拍下来流出。廖蕾随后马上遭停职查办，而偷拍影片的人也遭曝光，被不少同业狂酸，「这不是很正常吗？」综合媒体报导，方正证券通信组的27岁分析师「兔子君」廖蕾，2016年身着汉服的影片在网路上传开，清秀可爱的模样让她暴红，中国金融圈内外有不少人是她的粉丝。毕业于清华大学机械工程专业硕士得她，曾被誉为是清华校花，之后在方正证券表现出色，还多次入选《新财富》杂志年度最佳分析师。而本月18日的一场饭局上流出的不雅影片，让她再度被讨论。影片中的她与一名蓝衣男子举止过度亲暱，亲吻抚摸的动作频暗示廖蕾其实只是靠「潜规则」上位。影片传开后，有人指出这是场私募基金的大老饭局，廖蕾疑似为了今年度的最佳分析师拉票，和与会者亲暱互动，仅管廖蕾本人频频否认，但方正证券对廖蕾处以停职查办，而《新财富》杂志也取消了相关人等对最佳分析师评选的投票资格。影片疯传后，偷拍者也旋即遭曝光，有人指出就是香港知名的IR（投资人关係管理）张冰洁。消息一出，就有网有人觉得张冰洁太没品，「女人何苦为难女人？」也有同业跳出来说，这段影片根本没什么，在中国金融界这样很正常，「只论投研能力行不通的」、「能上《新财富》前三，薪水马上三级跳！别说亲了，就算上床都不亏！」</w:t>
        <w:br/>
        <w:t xml:space="preserve">    </w:t>
        <w:tab/>
        <w:t xml:space="preserve">    </w:t>
      </w:r>
    </w:p>
    <w:p>
      <w:r>
        <w:t>WXC9415</w:t>
        <w:br/>
      </w:r>
    </w:p>
    <w:p>
      <w:r>
        <w:br/>
        <w:t xml:space="preserve">    </w:t>
        <w:tab/>
        <w:t xml:space="preserve">    </w:t>
        <w:tab/>
        <w:t>“我从小到大，从来没有见过旧金山的人行步道上有这么多粪便。”新任美国旧金山市长，在旧金山的公共住房中长大的LondonBreed在最近的一次媒体访谈中说道。“这是一个非常大的问题，我们说的粪便不是来自于狗，而是来自于人。”在旧金山，每天大约有65通热线电话，报告他们在大街小巷发现的成堆的粪便。据《旧金山纪事报》报道，从2018年的1月1日到8月13日，已有14597通这样的电话。甚至有人做了一张粪便地图，人们可以报告他们发现的粪便，并标注在地图上，如此一来，粪便的分布情况就可以实时显示出来。很多人担心粪便所带来的潜在健康隐患，比如甲型肝炎等病毒传染型疾病，加利福尼亚州2017年暴发的甲型肝炎疫情就是先例。因此，处理粪便问题成为新任市长LondonBreed的头等大事之一，他计划，启动“粪便巡逻队”计划，这一计划预计将花费75万美金，雇佣数名工作人员以及两辆卡车，他们每天的任务就是巡逻“铲屎”和清洁路面，避免人们的抱怨。不过，美国媒体认为，这成堆的粪便并不是一个简单的卫生问题，它是旧金山存在的更深层问题的表象，是“住房危机”的缩影。“粪便危机”的健康风险2018年2月，美国全国广播公司（NBC）花了三天时间，调查了旧金山市中心的153个街区，他们发现了粪便、垃圾还有注射毒品的针管，“这种情景堪比世界上最穷的贫民区，谁能想到这是世界上最有活力、最富裕的城市。”加州大学伯克利分校的传染病专家LeeRiley在接受媒体采访时表示，就被调查的这些地区来看，旧金山部分地区的污染程度甚至超过了巴西、肯尼亚或者印度的社区。在这些地方，贫民区至少是可以长期居住的，所以他们还会尽量让自己周围的环境适宜居住。但是旧金山一直以来以恒定的速度在清楚无家可归者的住地，那么他们只能被迫不断地另寻他处。而无家可归人士所造成的环境污染，也潜藏着健康风险。LeeRiley表示，如果不小心被随地丢弃的针头扎到，有可能染上艾滋病病毒、乙型肝炎、丙型肝炎等病毒性疾病。就粪便而言，当粪便干燥之后，一些颗粒会散播到空气中，并有传播病毒的潜在风险，比如致人腹泻的轮状病毒。而如果吸入这些致病菌，则有可能造成致命的风险。2017年在美国加州暴发的甲型肝炎疫情，就被认为与无家可归者相关，10月份加州甚至一度宣布进入公共卫生紧急状态。截至当月，全州有600多人患有甲型肝炎，其中18人死亡。甲型肝炎是由甲肝病毒引起的急性肝炎，最常见的传播途径，是食用或者饮用被感染者粪便污染的食物或饮水，与感染者的密切接触也可能会感染。“粪便危机”源于高昂的房价和房租？就解决“粪便危机”本身这个问题而言，除了目前加强清洁工作之外，一个很明显的解决方案就是增加更多的公共卫生间，这样无家可归者就不需要将步行道当作卫生间了。旧金山市长承诺将投入超过100万美金新建5个公共卫生间，并延长当前公共卫生间的运营时间。目前的22个公共卫生间大多开放到傍晚，在外过夜的无家可归者到了半夜就无法使用。不过美国的媒体和旧金山的居民却认为，“粪便危机”的根源问题在于人们无法承担高昂房价和房租。一直以来，旧金山的高房价和高房租让当地居民叫苦不迭，近年来，人们认为旧金山已经陷入“住房危机”。今年7月份，旧金山计划委员会首次发布了“住房需求与趋势报告”，对旧金山的住房问题进行了调查和分析。在报告中提到，在旧金山，65%的住房都是被租住的，只有35%的住房是买来自住。其中超过60%的出租房屋都是“限价”房，也就是说，这些出租房上市之后，每年的租金涨幅要受一定的限制。但是，即使在限制租房价格上涨的情况下，房租也变得越来越承担不起。在2015年的16万套控制租金的房屋中，只有1万套房屋是低收入家庭可以负担起的。而在1990年，绝大多数的低收入家庭都可以负担的起“限房租”的住房。据统计，2018年8月，旧金山两居室的租金中值为3090美元，一居室的租金中值为2460美元，比上月上涨0.7%，比去年同期上涨1.1%。与美国全国租金中值相比，两居室租金中值相较全国高出了两倍多（美国两居室租金中值1180美元）。而在这个城市，只有大概12%的家庭能够买得起房，一家旧金山本地的房地产公司表示，在2018年上半年，房屋价格中值上涨了20万美元，这是至少25年来的最高涨幅。2017年年初，一家调查公司对旧金山的无家可归者进行了调查，有1000余人接受了调查。这些被调查者住在紧急避难所、过渡性住房、大街上、汽车中、废弃的建筑物等地方，当被问道，为什么他们没有自己长期的住所时，56%的受访者表示，他们无法承担高昂的房租。获得长期住房的障碍因此，美国媒体普遍认为，旧金山的无家可归者住在没有公共卫生间和其它设施的街道上，部分原因是缺少人们负担得起的房子，而这导致了大街小巷的“粪便危机”。“在旧金山，你每年需要有35万美金的收入才能负担一套平均价位的房子。”旧金山的居民这样说道。不过也有美国的政府官员HillaryRonen表示，根本问题并不是长期住房，而是应该给街头的流浪汉们更多临时的床位。她认为一直以来旧金山都将重点放在了解决无家可归者的长期住房问题，但却忽略了提供足够的临时庇护所，这至少可以让他们有一个可以休息的地方。</w:t>
        <w:br/>
        <w:t xml:space="preserve">    </w:t>
        <w:tab/>
        <w:t xml:space="preserve">    </w:t>
      </w:r>
    </w:p>
    <w:p>
      <w:r>
        <w:t>WXC9416</w:t>
        <w:br/>
      </w:r>
    </w:p>
    <w:p>
      <w:r>
        <w:br/>
        <w:t xml:space="preserve">    </w:t>
        <w:tab/>
        <w:t xml:space="preserve">    </w:t>
        <w:tab/>
        <w:t>上海财经大学教授余智告诉中央社记者，中国一直表示不会在威胁下谈判中美经贸问题。美方如果是真心要谈，应该要考虑包含面子在内的“文化”问题。他指出，在谈判之前加征关税，要中国让步很难。当然，也不排除美方就是想以此向中方施加强大压力，以此迫使中方让步。以财政部长梅努钦（StevenMnuchin）为首的美方高层官员，日前向以中国国务院副总理刘鹤为首的中方代表发出邀请，提议未来几周再次举行双边贸易磋商，中方13日证实并称欢迎。不过，正当两国为此磋商沟通之际，美国总统川普却宣布，自9月24日起针对约2000亿美元中国输美货品加征10%关税，税率明年1月1日调升至25%。在此之前，两国已经就500亿美元产品互征25%关税。余智说，按照中国先前的表态，中方接下来会对600亿美元产品加关税，但是关税税率存在弹性。根据中方以前的对等反制的作法判断，中方这次也有可能像美国那样，采用两阶段的方式调整税率，为谈判留下空间。中方虽然子弹有限，但有分析指出，中国方面可能会限制某些产品出口，以“扰乱美国企业供应链”。余智说，如果这样做，要考虑美国是否能找其他的替代来源，中国能多大程度制约美国需要测算，而且，美方也可能会对中国采取同样的措施。余智说，最好的结果，还是中美两国能好好谈。他过去一直主张，中国应该要正面回应美方的一些诉求，从根源上去处理中美贸易不平衡的问题，譬如中方要调整产业补贴政策，使其符合国际贸易组织规范，并考虑对他国的影响，争取和谐的对外经贸环境。但是，余智认为，美方在谈判前对2000亿美元产品的加税作法，把会谈气氛打坏了，不利于谈判的进行。</w:t>
        <w:br/>
        <w:t xml:space="preserve">    </w:t>
        <w:tab/>
        <w:t xml:space="preserve">    </w:t>
      </w:r>
    </w:p>
    <w:p>
      <w:r>
        <w:t>WXC9417</w:t>
        <w:br/>
      </w:r>
    </w:p>
    <w:p>
      <w:r>
        <w:br/>
        <w:t xml:space="preserve">    </w:t>
        <w:tab/>
        <w:t xml:space="preserve">    </w:t>
        <w:tab/>
        <w:t>40岁像一道分水岭，将邓巍巍的人生，分成泾渭分明的两段。此前，他是美国名校的终身教授；此后，他成了深圳一所成立仅6年的大学的“拓荒者”。邓巍巍生于一九七七年，那一年，罗大佑为电影《闪亮的日子》谱写了同名歌曲；次年，便迎来了改革开放。四十年里，他的人生围绕改革开放谱写了一曲跌宕起伏的“归去来兮”：90年代在出国潮中赴美留学，又在21世纪的归国大潮中毅然回归。人生四十，重新开始。上一个四十年，他奋斗的主题是个人的成功；下一个四十年，他想为自己的祖国做点事。“大过年的，辞个职”2017年1月26日，时任弗吉尼亚理工大学机械系副教授的邓巍巍，走进系主任办公室，递交了辞职申请。这一天正逢农历大年三十，几年后，每当回忆起这一天，他都觉得春晚小品的桥段在他身上真实上演：“大过年的，辞个职。”他辞去的是为之奋斗了6年的“终身教职”。在美国高校，拿到终身教职相当于捧上了“铁饭碗”。只要不出意外，聘期就自动延续到退休（退休没有强制的年龄限制，且完全自愿），且不受学校各种阶段性教学、科研工作量的考核，同时还享受学校颁发的终身教授津贴。2012年，邓巍巍（图左）带领团队获得美国能源部主办的首届清洁能源创业大赛一等奖，受邀访问白宫，并和诺奖得主、时任美国能源部部长朱棣文（最右）合影。（受访者供图）这曾是他多年为之奋斗的目标。从耶鲁大学博士毕业后，2010年，邓巍巍进入中佛罗里达大学担任助理教授，也正式开始了6年的终身教授倒计时：既要带研究生，教学，还要发表文章，并斩获研究基金。他形容这六年的心情就像“拆定时炸弹”，“如果六年考核不达标，终身教职的梦想会被炸得灰飞烟灭。”那6年，也是他生活中的高速变动期：女儿刚出生却很少能陪伴，与妻子也相隔好几个州，直飞通常要两个小时，聚少离多……顶住重重压力，一心扎在学术与科研中的邓巍巍终于如愿以偿：2015年，他的研究团队获得美国自然科学基金颁发给助理教授的最高荣誉并受邀访问白宫，同年，他获得了美国弗吉尼亚理工大学的终身教职。随之而来的，是美国体面、稳定的生活：一栋大房子、一部名车、一家三口……像美剧里中产阶级的幸福生活范本。弗吉尼亚理工大学所在的小镇，有一条铁路横穿而过，内燃机车牵引的火车跑得慢慢悠悠。邓巍巍有时觉得自己的生活就像小镇的这辆火车，可以一路匀速、安全地沿着既定轨道，驶往终点。可在行进到一半时，他突然调转了方向，驶往另一段轨道：目的地是中国。“梁园虽好，非久恋之乡”1978年，改革开放伊始，邓小平发表了扩大对外派遣出国留学人员的重要讲话，拉开了20世纪我国第一次大规模出国留学热潮。从1978年到2015年底，中国共输出各类出国留学人员累计达404.21万人，成为全球最大留学生输出国。从清华硕士毕业的邓巍巍也在本世纪初期，踏上了这条出国的“大船”，驶往美国。邓巍巍在美国求学、工作的十多年间，正是中国航空航天事业高速发展时期。“神舟”系列飞船发射成功、天宫一号、二号空间实验室相继启动……身为一个中国人，同时从事航天相关研究的邓巍巍坦言，这一切都让他“不得不”保持对国内的关注。在美国获得终身教职后，他主动联系国内高校，增加回国搞学术交流的机会，身在国外、却心系祖国。2016年10月底，“天宫2号”发射成功。在大洋彼岸全程关注这场发射的邓巍巍，在朋友圈里看到他清华本科同学在发射大厅拍摄的一张现场图，心里百味杂陈。他默默地点了个赞，却在心里坚定了一个念头：走，回中国。“梁园虽好，非久恋之乡”。出走半生，他坦言自己终在学术江湖习得“屠龙之术”，“现在，是时候回国效力了”。“走，回中国”2017年初，经过层层选拔，邓巍巍成功入选“千人计划”青年项目，这是随着改革开放深入，国家为海外高层次人才提供的回国通道。通过“千人计划”，不少原本在海外工作的国际一流专家陆续回国效力。如世界著名计算机科学家、“图灵奖”获得者姚期智以及生命科学领域著名学者施一公等。2017年5月1日，随着飞机缓缓降落在北京首都国际机场，邓巍巍15年的海外生活彻底画上了句号。15年前，刚从清华硕士毕业的他和妻子二人，提着两个行李箱，只身赴美求学。那时的美国对他来说，像是一片待开拓的新大陆，允诺着优渥的物质生活；15年后，重归故土，夫妻二人随身携带的仍是当初那两个已经有些年头的箱子。这次他们仍要面临一片“新大陆”，不同的是，这里将安放他的事业、梦想以及终身为之奋斗的目标。而随着改革开放的深化，中国留学人才的加速回流成为“现象级”新态势：1978年，归国人员仅以数百人计；2009年回国人员数量首次突破10万人，2012年27万人，2016年突破40万人……这一站，邓巍巍将进入新成立不久的南方科技大学力学与航天工程系任教，在这座改革开放的“希望之城”，留下自己的学术“基因”。在南科大“创业”9月初，深圳依旧有些潮湿闷热，伴随着一阵阵施工声，邓巍巍在南方科技大学迎来了新学期。时至今日，如果想重温深圳改革开放初期的情景，南方科技大学是个不错的选择。校园建设工程（二期）项目还未完工，被绿纱网和脚手架包裹着的高楼成了校园的背景；但从2012年成立之初，一路“摸着石头过河”，这所年轻的大学仅用了6年时间，就成为深圳高等教育改革的一面旗帜。邓巍巍的办公室原本是一间老厂房。还未彻底完工，进入一楼的电梯间前，需要小心迈过堆放一地的装修材料，教师办公与工人施工通常一起进行。对面的实验室情况也没好到哪去，堆满了刚拆封的箱子。常常是器材刚到位，就马上启用，有一台仪器，做一项实验。回国不到一年半的时间里，邓巍巍搬过两次“家”，他把在南科大的状态形容为“创业”。“一切都不是现成的，实验室、教学楼还在建设中；博士点、硕士点都要申请，要用几个月的时间干完人家几年的活……”从邓巍巍的办公室向外望去，能看到南科大正在扩建的教学楼。邓巍巍很喜欢站在窗前，看着窗外每天发生的新变化。这会让他想起两年前初到南科大那天，在校园里闲逛时，看着崭新的、还在施工的校园和学生年轻的面孔，一种说不上的“奇特”的感觉——充满变化、却又包含希望、生机勃勃。“你能想象吗？5年前，这里还是一片厂房，而现在，变化就在眼前。”他觉得，就是这种像磁场一样的“不确定”性，将他从美国一把“拽”回了中国。闪亮的日子南科大校园东边，矗立着六栋十多层高的教师公寓。这六栋公寓很可能是世界上教授密度最高的地方之一：80米乘120米的范围内住着近300名教授。邓巍巍一家三口就住在其中的一套两居室，公寓楼下就是教工食堂。从公寓步行1分钟即到食堂，从食堂骑车5分钟即到办公室……这是他理想的通勤距离：用一首歌的时间就从家里赶到实验室。南科大满足了他的期待。只是在美国时，他的通勤工具是一辆凯迪拉克suv；回国后，换成了一辆国产电动自行车。讲起这些，他丝毫没有感到半点落差。目前的生活，让他有了充足的时间留在实验室做科研。在南科大力学与航天工程系，优秀的本科生从一年级起就可以进入教授的实验室，但他的要求是每个进入实验室的学生，每周至少要花100小时的时间用在学业和科研上。实际上，邓巍巍对自己的要求远比这苛刻的多，除了睡觉，他几乎把剩下的时间都能拿来做事业。每天早中晚饭点时，是南科大教工食堂最热闹的时刻，此时，各个院系的老师们聚集在食堂，这也是邓巍巍一天中最期待的时刻。走进食堂，看到高谈阔论的同行，他常常联想到战乱时的西南联大，物质匮乏，但才华横溢的教授们聚在一起，创造出一个个举世瞩目的成就。他甚至笑言，“深圳房子贵到买不起也好，倒直接断了置业的念想，反而可以集中精力构筑精神家园。”有时在校园散步，看到年轻的学生，可以与院士和校长零距离接触，在湖畔起舞或抚琴……他会想到自己的学生时代，拥有梦想，并且意气风发。这一切，都让他无比确信，回国是正确的。人生上半场，邓巍巍觉得就像《闪亮的日子》里唱的：“你我为了理想，历尽了艰苦”；而在人生的下半场，在这片熟悉的土地上，他将继续为了理想，不断奋斗，只是前一个理想，关乎个人；后一个理想，则关乎家国。人物简介邓巍巍1995年进入清华大学工程力学系，1999年取得学士学位，2001年取得硕士学位。2008年在耶鲁大学机械工程系获博士学位，随后在耶鲁大学任博士后和讲师。2010年受聘于美国中佛罗里达大学机械和航空系任助理教授。2015年加入弗吉尼亚理工大学任副教授并获得终身教职。2016年12月入选第13批国家“千人计划”(青年项目)。现为南方科技大学力学与航空航天工程系教授。</w:t>
        <w:br/>
        <w:t xml:space="preserve">    </w:t>
        <w:tab/>
        <w:t xml:space="preserve">    </w:t>
      </w:r>
    </w:p>
    <w:p>
      <w:r>
        <w:t>WXC9418</w:t>
        <w:br/>
      </w:r>
    </w:p>
    <w:p>
      <w:r>
        <w:br/>
        <w:t xml:space="preserve">    </w:t>
        <w:tab/>
        <w:t xml:space="preserve">    </w:t>
        <w:tab/>
        <w:t>(image)美国明尼苏达州，情侣Allison Baumli和Tabor Baumli在明尼苏达动物园拍摄婚纱照，遭到一头灰熊实力抢镜。CHRISAND KRISTY PHOTOGRAPHY C/东方IC(image)(image)(image)(image)</w:t>
        <w:br/>
        <w:t xml:space="preserve">    </w:t>
        <w:tab/>
        <w:t xml:space="preserve">    </w:t>
      </w:r>
    </w:p>
    <w:p>
      <w:r>
        <w:t>WXC9419</w:t>
        <w:br/>
      </w:r>
    </w:p>
    <w:p>
      <w:r>
        <w:br/>
        <w:t xml:space="preserve">    </w:t>
        <w:tab/>
        <w:t xml:space="preserve">    </w:t>
        <w:tab/>
        <w:t>在特朗普宣佈实施总额达2,000亿美元的第二波对华进口实施关税前夕，包括高盛、摩根士丹利和私募股权公司黑石集团等高层，获中国邀请出席周日（16日）起一连两天在北京举行的中美金融圆桌会议，并与中国国家副主席王岐山会晤。中国欲再次透过华尔街精英向白宫游说，在经贸问题作出让步，但特朗普却置若罔闻。美市场上涨　料贸易战继续《纽约时报》报道称，长期以来华尔街的银行希望帮助中国，以求在中国向外资银行开放金融市场的过程中得到更多业务，包括为中国企业在美国的收购提供更多谘询服务、借贷和出售金融服务等。在过去克林顿、布殊和奥巴马的年代，华尔街巨头皆在经贸和人民币汇率问题上游说白宫，成功令华府向华作出一定程度的让步。沃顿商学院管理学荣休教授迈耶（Marshall W.Meyer）说：「真正令人惊讶的是，过去行之有效的关係、过去行之有效的公式，现在却行不通了。」特朗普政府的贸易鹰派人物目前来看战胜了对华尔街友好的贸易温和派的声音，比如曾任高盛高管的姆努钦。他的立场在两党都赢得了支持，美国经济几乎没有显示出被贸易战破坏的迹象，市场继续上涨。曾在布殊总统任内出任贸易代表的佐利克（RobertZoellick）说，即使共和党在11月的选举中输掉国会，贸易战也可能会继续下去，只有市场暴跌可能会令特朗普重新考虑。</w:t>
        <w:br/>
        <w:t xml:space="preserve">    </w:t>
        <w:tab/>
        <w:t xml:space="preserve">    </w:t>
      </w:r>
    </w:p>
    <w:p>
      <w:r>
        <w:t>WXC9420</w:t>
        <w:br/>
      </w:r>
    </w:p>
    <w:p>
      <w:r>
        <w:br/>
        <w:t xml:space="preserve">    </w:t>
        <w:tab/>
        <w:t xml:space="preserve">    </w:t>
        <w:tab/>
        <w:t>硬币的面额较小，携带起来又比纸币麻烦，所以现在硬币真的逐渐在减少了，除了它自己应有的价值，这些硬币还能干什么用呢？身在美国的而这位男子就想到了一个奇葩的方案，把硬币做成地板！每天都把钱踩在脚下的感觉是不是很爽呢？而且因为是美国一分钱硬币的关系，整个屋子都显得金闪闪了起来，也是相当豪气的。不知道会不会引起密恐人事的不适呢？整间舞屋子的铺制大约耗费了27,000个一美分硬币，看起来是不是很有美感呢？在铺好之后，这位爸爸犹在上面涂抹了一层透明胶膜，这样看起来平整，也会防止钱币之间进去杂物。美分的的硬币主要以锌做核心，外表在镀上一层铜，美国一美分硬币，因为图案是林肯的头像，所以又被称为“林肯分币”，因为林肯情节和经济原因，美国的一分硬币也还没有被废除。</w:t>
        <w:br/>
        <w:t xml:space="preserve">    </w:t>
        <w:tab/>
        <w:t xml:space="preserve">    </w:t>
      </w:r>
    </w:p>
    <w:p>
      <w:r>
        <w:t>WXC9421</w:t>
        <w:br/>
      </w:r>
    </w:p>
    <w:p>
      <w:r>
        <w:t>这届艾美奖的精彩指数，我给90分！一年一度的艾美奖红毯奉上~“了不起的麦瑟尔夫人”女主角瑞秋·布罗斯纳安，是今天红毯和颁奖礼上最亮眼的一抹红之一。肤白貌美还抱了喜剧类大奖，人生的巅峰时刻也不过如此。红毯她和杰森·拉尔夫一起出席。老牌电视网vs流媒体平台从刚刚下线的《延禧攻略》，到正在热播中的《如懿传》，这些年度大戏纷纷和电视荧屏划清界限，所有的暧昧统统献给网络平台。如今，电视成了昂贵的装饰品，手机则是大家追剧的情人。不止在中国，如今的艾美奖也遭遇同款尴尬。白人演员vs少数族裔最近几年，每到好莱坞各大奖项提名公布之际，都会骂声一片，全都怪它们的“全白阵容”。如今，很多奖项都洗心革面，从头做人，试着让自己看起来更元更包容。拿去年的奥斯卡来说，不仅有《月光男孩》和《隐藏人物》等多部黑人题材影片获提名，最终最佳男女配角和最佳影片，也全部由非裔包揽。而就在前一年，笑到最后的还是全白阵容。新面孔vs老熟人艾美奖在过去几年，总给人似曾相识的感觉，仿佛今年的获奖名单在哪里看过一样。事实的确如此，比如前几年的王牌喜剧《副总统》，无论剧集还是演员，每年都是喜剧类奖项的常客。主演朱莉娅-路易斯-德利法斯更是成为艾美奖历史上，首位凭借同一角色获得六个奖项的演员。而今年，《副总统》就像停播一样，从获奖名单中人间蒸发。新剧vs老剧演员失意，高人气的剧集也消失在茫茫提名名单中。最让人唏嘘的是《纸牌屋》了，凯文-史派西的性侵事件对风光多年的剧组简直就是毁灭性的，不仅本人成为唾弃的对象，剧集也彻底出局。可怜了女主角罗宾-怀特和男配角迈克尔-凯利，被株连九族，连续提名的脚步今年被终结了。图片来源东方IC / 新浪微博</w:t>
      </w:r>
    </w:p>
    <w:p>
      <w:r>
        <w:t>WXC9422</w:t>
        <w:br/>
      </w:r>
    </w:p>
    <w:p>
      <w:r>
        <w:br/>
        <w:t xml:space="preserve">    </w:t>
        <w:tab/>
        <w:t xml:space="preserve">    </w:t>
        <w:tab/>
        <w:t>9月18日电 近日，夏威夷 “末代公主”阿比盖尔·卡华那那科亚(AbigailKawananakoa)被法官判定为心智不全，其所属2亿1500万美元(约合人民币15亿)的资产全交由第一夏威夷银行代管。据英国《卫报》消息，卡华那那科亚现年92岁，去年不幸中风后，随后爆发资产管理权之战。日前她被法院判定心智不全，名下2亿1500万美元(约合人民币15亿)的资产全交由第一夏威夷银行代管。卡华那那科亚曾有一名长期合作的律师吉姆·莱特(JimWright)，在卡华那那科亚大病后她自己已无能力和莱特共同管理资产，所以按理资产应该由莱特全权负责。但卡华那那科亚突然将他解雇，改聘另一名律师，还和交往20年的女友沃丝(VeronicaWorth)结婚，更打算将沃丝列为资产管理人。突如其来的变化，让部分员工认为是沃丝的阴谋。据悉，因为卡华那那科亚名下的财产多达2亿1500万美元(约合人民币15亿)，资产管理权之争随后引起夏威夷政府关切，并直接介入处理。直到上周一（10日）檀香山法院公布判决，同意解除莱特的资产管理人身份，但财产也不交给沃丝接手，而是指定交由第一夏威夷银行代为管理。综合外媒报道，卡华那那科亚的家族在1893年以前，曾经统治过夏威夷，她就成了名符其实的“末代公主”。同时，她也是甘蔗种植园主詹姆斯·坎贝尔（JamesCampbell）的曾孙女。坎贝尔是夏威夷最大的地主之一，卡华那那科亚的大部分资产继承自她的曾祖父坎贝尔。</w:t>
        <w:br/>
        <w:t xml:space="preserve">    </w:t>
        <w:tab/>
        <w:t xml:space="preserve">    </w:t>
      </w:r>
    </w:p>
    <w:p>
      <w:r>
        <w:t>WXC9423</w:t>
        <w:br/>
      </w:r>
    </w:p>
    <w:p>
      <w:r>
        <w:br/>
        <w:t xml:space="preserve">    </w:t>
        <w:tab/>
        <w:t xml:space="preserve">    </w:t>
        <w:tab/>
        <w:t>房产税这货，隔三岔五被提起，每次都是犹抱琵琶半遮面。(image)几年前就传出风声，一直也没见真正落实。时间长了，众人耐心耗尽。索性把它当狼来了的游戏。新闻看看就好，转头继续过岁月静好的小日子。毕竟，还有任志强给大家壮胆。(image)众所周知，我国是土地公有制国家。买了房子，土地使用权期限只有70年。这也成了他炮轰房产税的理由。“财产税的基本法理就是财产归我，你才能收财产税。财产不归我，你凭什么收我的财产税呢？”手握多套房产的看客们拍手称道，可不是嘛。(image)这个bug，高层们当然也想到了。正在提请全国人大审议的民法典物权编草案，明确提出：自动续期一落地，房屋所有权与土地使用权的分离问题得以解决。至于影响房地产税的三大技术障碍：不动产统一登记、全国住房信息联网以及国地税合并，也早已宣告完成。前阵子，国家统计局新闻发言人毛盛勇更是在国新办发布会上放话："中央将进一步加强和完善宏观调控，"话都说到这份上了，可谓是箭在弦上，不得不发。(image)技多不压身，但房多真有可能坑死人。几十套房子绑在身上，以前是甜蜜的负荷。以后，指不定哪天就变成炸弹了。早先，港媒披露了《房产税细则》吹风版，看得人虎躯一震。假如一个家庭在北京有两套房子，第二套价值500万，由于免税面积已经用光，即便按最低0.8%的税率计算，每年也得纳税4万元。(image)这种惩罚性的累进税率，使得房主的持有成本大幅提高。如果你买的房子足够优质，所在城市有人口和产业支撑，市场需求旺盛，那么房产税还可以转移到房价或房租上。要是买在人口不断流失，缺乏实际价值支撑的城市，房价涨不起来，税款却照交不误。眼看财产不断缩水，你有苦说不出。想抬高租金回血？需求寥寥压根没人买账。最后只能忍痛降价抛售。那时候流的泪，都是当年脑子进的水。说的不好听点，房产税对某些乱买房的人来说，完全是智商税。(image)持有房产数量越多，纳税总额越高。手中囤积了大量房产的炒房团投机客们，急三火四地要抛出那些烫手山芋。短期内市场上卖房的人增多，而买房人数又没有太大起伏，市场供过于求， 那么房价是不是该下跌了呢？无产阶级是否迎来了逆天改命的机会？(image)一石激起千层浪。投资客们坐立难安 ，想上车的刚需族们翘首以待，已经有房的也时时紧盯……(image)人生犹如棋局，能识局者生，善破局者存。现阶段，嗅觉灵敏的已经有意识地在优化房产，还没行动的也该觉醒了。文章来源：大胡子说房</w:t>
        <w:br/>
        <w:t xml:space="preserve">    </w:t>
        <w:tab/>
        <w:t xml:space="preserve">    </w:t>
      </w:r>
    </w:p>
    <w:p>
      <w:r>
        <w:t>WXC9424</w:t>
        <w:br/>
      </w:r>
    </w:p>
    <w:p>
      <w:r>
        <w:br/>
        <w:t xml:space="preserve">    </w:t>
        <w:tab/>
        <w:t xml:space="preserve">    </w:t>
        <w:tab/>
        <w:t>在美中贸易战开始第二轮过招的时候，俄罗斯专家评论说，北京将会损失惨重。美国总统特朗普17日宣布对从中国进口的约2000亿商品加征关税，并将在9月24日开始实施。目前征税税率为10%，而从2019年1月1日起，税率将提高到25%。作为回应，北京方面在9月18日对外宣布，对于进口的美国商品的5207个税目、约600亿美元商品，加征10%或5%的关税，也将自9月24日起实施。俄罗斯媒体和专家们一直对美中贸易战问题颇为关注。有俄罗斯专家评论称，在美中贸易战真的全面开打之后，北京会损失惨重。俄罗斯“欧亚沟通中心”主席阿列克谢•皮里克对此评论说，从美国的国家利益来看，特朗普的做法非常正确、有效和务实。他还评论说：“但从中国的角度来看，它将会遭受损失，而且损失惨重。这是因为贸易战已经在全方位展开，而北京的经济实力仍然远远无法同华盛顿相比。”他解释说，直接原因是中国的经济增长依赖出口，而出口依赖美国市场。北京想要找到替代美国那样规模的市场非常困难。虽然美国的对华出口商品也会受到中方关税的影响，但遭受损失的程度要小得多。对于有评论称，在大量美国企业因贸易战从中国退回本土之后，将面临缺少中国那样大量劳工的问题。俄罗斯专家评论说，美国的制造业一直都是世界领先的，其核心产业一直都在本土生产。而且不要忘记，美国有大量的移民可以填补劳动力短缺问题。相反，我们看到，特朗普的贸易政策刺激了美国经济的迅速发展，美国的失业率已经降至数十年来的最低。有评论称，在贸易战爆发之后，习惯了此前奥巴马政府多年来一直“光说不练”的做法的北京，对特朗普的“说到做到”非常不适应，也被迫迅速改变了此前诸如“厉害了我的国！”之类的刺激中国民族主义的宣传口径。《人民网》已连续发表评论，呼吁杜绝浮夸自大文风，别动不动就“美国害怕了、日本吓尿了、欧洲后悔了”。对于美中贸易战未来的发展，特朗普已清楚地表示，如果中方对美国农民和工业采取报复行动，美国会迅速采取第三步行动，对大约另外2670亿美元的商品征税。这样，从第一轮交锋的500亿美元商品，到现在的2000亿，再加上未来的2670亿美元，就等于是将针对所有的中国对美出口商品征税。而现在，已经没有人再质疑特朗普是否只是口头上说说而已。对于北京在美中贸易战中一直保持对抗的原因，有俄罗斯专家认为是因为北京已经没有退路，即使它可以不考虑国家的经济损失，但接受诸如开放互联网等条件，就将直接威胁中国共产党的统治。目前北京的策略是拖到美国中期选举，期望制肘特朗普的民主党能够上台，并透过一些亲北京的华尔街和商界力量从背后向特朗普施压，迫使其改变计划。但目前特朗普的高民众支持率显示，北京的这个希望很渺茫。</w:t>
        <w:br/>
        <w:t xml:space="preserve">    </w:t>
        <w:tab/>
        <w:t xml:space="preserve">    </w:t>
      </w:r>
    </w:p>
    <w:p>
      <w:r>
        <w:t>WXC9425</w:t>
        <w:br/>
      </w:r>
    </w:p>
    <w:p>
      <w:r>
        <w:br/>
        <w:t xml:space="preserve">    </w:t>
        <w:tab/>
        <w:t xml:space="preserve">    </w:t>
        <w:tab/>
        <w:t>9月19日报道，当地时间9月18日，印度艾哈迈达巴德，印度什叶派穆斯林纪念阿舒拉节。为了缅怀阿舒拉日遭到迫害的烈士，什叶派穆斯林会穿上深色的衣服上街游行以示哀悼。有一些什叶派穆斯林的态度更是激烈。他们为了表示哀悼伤害自己的身体以致出血。图为一民众用尖刀割头皮“自虐”。孩子在节日上割破头皮已是这个节日的传统组成部分，部分穆斯林还会用铁链鞭挞自己。图为几个穆斯林为一儿童割头皮过节。</w:t>
        <w:br/>
        <w:t xml:space="preserve">    </w:t>
        <w:tab/>
        <w:t xml:space="preserve">    </w:t>
      </w:r>
    </w:p>
    <w:p>
      <w:r>
        <w:t>WXC9426</w:t>
        <w:br/>
      </w:r>
    </w:p>
    <w:p>
      <w:r>
        <w:br/>
        <w:t xml:space="preserve">    </w:t>
        <w:tab/>
        <w:t xml:space="preserve">    </w:t>
        <w:tab/>
        <w:t>虽然中国针对美国的新一轮关税加征清单没有大豆，交易商还是因为贸易紧张局势升级而惴惴不安。中国在7月份对美国商品加征25%的关税后，大豆就成了贸易战的一大焦点。虽然中国周二宣布的针对600亿美元（822.84亿新元）美国商品的报复性关税未纳入大豆，但受贸易冲突升级影响，大豆价格继续走低。芝加哥期货交易所11月交割的大豆期货一度下跌1.3%至每蒲式耳8.125美元（11.14新元），创下2014年11月该合约推出以来的纪录低点。彭博社报道，美国大豆出口通常在进入9月收获期后不久即会大幅上升，但近几个月来，全球头号大豆消费国中国的远期购买合约几乎不见增长。虽然诸如豆油等纳入最新清单的产品并未大量出口到中国，但从更广阔的背景来看，贸易战还是给了美国农业以沉重一击。7月关税计划瞄准的其他商品包括棉花、猪肉、玉米和小麦。农业行业组织对贸易紧张局势颇为不满。与中国宣布关税措施几乎在同一时间，美国总统特朗普于周二威胁说，如果中国以有政治影响力的美国农产品为报复对象，将采取更多针对中国的反制措施。他在推特发文称：“如果我们的农民、牧场主和/或产业工人成为攻击目标，中国将会受到有力、迅速的经济报复！”由于美国供应量有望增加，大豆市场早已陷入低迷状态。据政府预测，美国大豆产量将创纪录最高水平。与此同时，中国正努力提高对诸如油菜籽等替代油籽的进口，并减少豆粕在畜牧业饲养中的使用。市场信息分析与商品经纪服务公司CHS Hedging LLC市场分析师MattGallik谈到贸易关系时称：“离解决方案越来越远而不是越来越近……马上要大丰收了，却踏上了歧途。”</w:t>
        <w:br/>
        <w:t xml:space="preserve">    </w:t>
        <w:tab/>
        <w:t xml:space="preserve">    </w:t>
      </w:r>
    </w:p>
    <w:p>
      <w:r>
        <w:t>WXC9427</w:t>
        <w:br/>
      </w:r>
    </w:p>
    <w:p>
      <w:r>
        <w:t>原标题：万亩大闸蟹绝收，果然不是被“淹死的”跨省污染案件，如果不建立起刚性的约束机制和追责赔偿条款，并确保各方遵守协议，那么“上游排污、下游遭殃”的事还会重演。江苏洪泽湖万亩大闸蟹因上游污水绝收事件，引发广泛关注。新华社记者最近深入上游调查发现，在安徽淮北市烈山区陈路口闸，流经的雷河污染严重。沿着这条河沟可以看到，附近工业园一些工厂埋在地下的管道通向河沟。当地村民指着附近的一条河沟说，这里的污水排放到雷河里，里面连泥鳅都养不活。在河南境内，则可看到马家河污染严重，乳白色、黄色、绿色及黑色的物质交替出现。河边上就是开封市精细化工产业集聚区，沿线不仅有各种生活污水管，还有畜禽养殖场及集聚区的排管，不断有黑色的污水排入马家河。这份调查，某种程度上也证伪了之前大闸蟹被“淹死”的说法。对于万亩鱼蟹的死因，起初江苏省环保厅发布通报称，江苏省、安徽省意见一致，初步判断本次事件原因是由于上游泄洪夹带污水造成，下泄的污水和已进入湖区的污水，将持续影响洪泽湖生态环境。可后来安徽省环保厅又提出，万亩大闸蟹绝收，初步分析是在台风影响下，暴雨区域发生大面积严重内涝积水现象，地表、农田、沟渠内生活垃圾及部分秸秆浸泡产生的面源污染等集聚，经洪水冲刷，随支流汇入湖体，导致洪泽湖水体溶解氧过低。按照安徽省环保厅的说法，万亩大闸蟹似乎就是被“淹死”的。一时间，该结论引发如潮的质疑。而对洪泽湖的大闸蟹养殖户们而言，这也有些“难以接受”：他们中的很多人因此次事件鱼蟹死绝、血本无归，不少人还背着贷款，所以寄望于尽快锁定排污方，追回损失。而若污水罪魁祸首是台风和暴雨，那或许意味着，损失只能找老天爷来赔了。而据新华社最新调查，导致万亩大闸蟹死亡的污水，显然不单纯是暴雨所造成的，上游严重的工农业排污，恐怕才是罪魁祸首。这些污水没有得到应有处理，台风暴雨一来，才会借着洪水滚滚而下，给下游带来了灭顶之灾。上游污水导致洪泽湖生态环境恶化和养殖户损失严重的问题，其实已非首次曝出了。也正因如此，江苏宿迁、安徽宿州等8市于2012年签订了《关于环境保护合作协议》。根据协议约定，上游城市提闸放水应提前采取污染防治措施，上游城市提闸放水应提前24小时向下游城市通报。如果真按这样的协议，上游泄洪应当建立在确保污染治理妥当的前提之上，并及时通知下游，那如今万亩大闸蟹死亡的悲剧可能也能避免。安徽环保部门表示，将对下游受灾群众开展救助，并将加强协商，给予资金补偿。那所谓的救助补偿钱谁来出，何时能到位？对此，洪泽湖养殖户需要一个确切的答案。更重要的是，这样的跨省污染，还需尽早建立起刚性的约束机制，以确保各方遵守协议，否则洪泽湖恐怕很难摆脱上游污染的噩梦。</w:t>
      </w:r>
    </w:p>
    <w:p>
      <w:r>
        <w:t>WXC9428</w:t>
        <w:br/>
      </w:r>
    </w:p>
    <w:p>
      <w:r>
        <w:t xml:space="preserve">　　日前，一段券商饭局拉票的照片和不雅视频在中国网络疯传，视频中的几人很快被网友扒出。其中，涉事女主也现身澄清此事。　　　　　　廖蕾与刘丰元搂抱在一起　　9月19日报道称，9月18日，是第十六届新财富最佳分析师投票启动。同日上午，方正证券通信互联网团队不雅饭局被曝光。　　9月18日下午，当事人廖蕾接受媒体采访表示，自己17日晚一开心就喝多了，但不记得到底喝了多少杯。　　　　同时，她否认饭局与新财富拉票有关，理由是，饭局参与者是上市公司董秘与证券代理，并不具有新财富评选的资格。　　根据网传视频显示，出现在团队唯一女性廖蕾与刘丰元搂抱的画面，而马军则与刘丰元拥抱并舔他的胸部，尺度之大让人震惊。　　廖蕾表示，饭局是领导马军邀请自己参加的，而这些肢体接触平时也有，可能喝多了之后大家的动作会放得比较开。　　廖蕾强调，清者自清，网络盛传的她与团队为拉票接受潜规则，“是不成立的”。　　当日下午，方正证券股份有限公司发布红头文件，宣布马军、廖蕾立即停职并接受公司专项调查，并根据调查结果，从严问责处理。</w:t>
      </w:r>
    </w:p>
    <w:p>
      <w:r>
        <w:t>WXC9429</w:t>
        <w:br/>
      </w:r>
    </w:p>
    <w:p>
      <w:r>
        <w:br/>
        <w:t xml:space="preserve">    </w:t>
        <w:tab/>
        <w:t xml:space="preserve">    </w:t>
        <w:tab/>
        <w:t>3名中国游客自称在瑞典斯德哥尔摩（Stockholm）遭遇酒店和警方“粗暴对待”，连日来引发两国民众的广泛关注。事件由中国官媒《环球时报》率先披露，并被多家官媒转载，在网民中激起热烈反响。随后，中国外交部及驻瑞典大使馆也向瑞典政府施压，抗议警方的“不人道”做法，并要求其向中国游客道歉。但经过两天的发酵，舆论风向开始“反转”。随着更多现场视频的披露，以及瑞典媒体的澄清报道，舆论开始质疑最初中国媒体报道的客观性。中国内地网民围绕此事观点出现分化，甚至发展为极端对立，有人对瑞典方面强烈不满，也有人认为是中国游客无理取闹。而截止目前，事件本身的经过仍有不少疑点。梳理整个事件发酵的过程，中国官媒作为主要的信息源和舆论引导者，无疑扮演了重要角色。但遗憾的是，它们在操作手法和理念上存在不少瑕疵，客观上误导了舆论，招致部分网友的尖锐批评。首先，在最初刊发的报道中，《环球时报》未对事实进行全面核实，仅单方面听信中国游客的说法。在整篇报道中，采访的信源唯有当事游客曾先生和中国外交部，而两者皆在事件中持相同立场。事件的另一方，即瑞典旅店和警方，则没有取得直接联络，而在报道中被完全忽略。这明显有违新闻平衡报道的原则，导致其采用的部分说法事后被证明失实。包括中国游客提前到达旅店的时间，以及被警方强行带离市区的路程等，都存在较大出入。而且，由于没有瑞典旅店和警方提供的信息，整个事件矛盾爆发的过程十分含糊。一些基本事实也因游客的主观立场而被歪曲，比如将位为市区的林地公墓（Skogskyrkogarden）称为几十公里外的“荒郊坟场”。其次，《环球时报》在报道和评论中有预设立场，煽动民意的嫌疑。引发广泛关注的第一篇报道，标题为《外交部突发安全提醒原因气炸！瑞典警察竟将中国老夫妇半夜扔坟场！》。其中对事实的片面定性，以及明显情绪化的字眼，与客观理性的新闻操作原则相去甚远。而在该报配发的社评中，还将事件与2017年香港书商桂敏海被中国警方拘禁的案件相联系，一方面激烈指责瑞典警察“冷血、残忍”，“不仅是世界警察中的败类，也是人中的渣滓”；另一方面批评瑞典政府以往攻击北京“侵犯人权”，现在却又纵容“本国公务人员对人道主义精神的粗暴践踏”。文章结尾还语带威胁：“如果瑞典政府拒绝回应曾先生和中国舆论的合理要求，那么我们相信，这份孽行早晚要以其他方式偿还的，瑞典将为此付出代价。”在未掌握全面信息的基础上，急于对事件做出定性，已经是犯了媒体大忌；不仅如此，《环球时报》还脱离事件本身，将单纯的民事纠纷上升为两国外交冲突，客观上引发了舆论的轩然大波。这种鲁莽的做法，不仅无益于澄清真相，化解矛盾，反而是在将事情闹大。最后，中国官媒的报道模糊了“人道”与“规则”的界限，从而对责任归属进行了有争议的判定。中国官媒在报道中一再强调瑞典旅店的“无礼”，警方“执法粗暴”，对游客中生病的老人“缺乏人道关怀”。但对于中国游客违反旅店规定滞留大厅，在与警方沟通失败后假装摔倒在地，哭喊“警察杀人”等过激行为，却简单地解释为“失去理智情况下的举动”。这种明显带有偏向性的报道策略，放大了“人情”的效度，却忽视了“规则”的重要性，无助于理解事情为何发生。不可否认，事件中爆发冲突有文化差异、语言障碍方面的因素；但另一方面，游客自身不顾环境差异，而做出不合规、不理智的举动，也正是导致误会加深、事态升级的原因。中国官媒在报道中，理应客观还原事件经过，公正评判责任归属，做到不偏不倚，而不是单纯展现回护姿态。其实，就目前公开的信息判断，旅店工作人员及警方在处置矛盾过程中的方式并非没有可指摘的地方。比如店员在什么情况下选择报警，警方为何把包括老人在内的游客抬出店外，最后将他们弃置在空旷寒冷的林地公墓。这些强硬的处置方式是否必要，或有没有更好的解决办法，是可以讨论的。但是，如果从一开始就认为中国游客应该得到旅店和警方的优待，即使做出不理智的举动对方也应包容，这样的想法未免强人所难。更重要的是，在舆论反转之后，面对许多网友对偏颇报道的批评，中国官媒仍未反省自身的问题，而是继续制造矛盾，找理由为自己辩护。北京时间9月16日，《环球时报》就案情咨询瑞典警方后刊发报道，将回应中的“此案已经完结，未对案件进行特殊调查”，解读为“不会对案件进行调查”。而在9月17日发布的跟进报道中，该报继续以曾先生的单方面陈述为内容，在未联系采访瑞典旅店的情况下，重复游客对旅店工作人员和警方的指责，以回应网友对其“误导舆论”的质疑。这些做法不仅体现了某些中国官媒面对争议性事情缺乏应有的审慎态度，违背基本的新闻报道规范，同时也表明，报道者低估了当前中国舆论环境的复杂性。他们或许没有预想到，这样明显有缺陷的报道，一旦进入公众视野，可能会引发怎么样的舆论效应；也没有顾及，一旦自己报道的内容被证明为失实，对媒体威信会造成怎样的冲击。总之，无论从媒体规范还是社会影响来看，这样的做法都是欠缺考虑的。</w:t>
        <w:br/>
        <w:t xml:space="preserve">    </w:t>
        <w:tab/>
        <w:t xml:space="preserve">    </w:t>
      </w:r>
    </w:p>
    <w:p>
      <w:r>
        <w:t>WXC9430</w:t>
        <w:br/>
      </w:r>
    </w:p>
    <w:p>
      <w:r>
        <w:br/>
        <w:t xml:space="preserve">    </w:t>
        <w:tab/>
        <w:t xml:space="preserve">    </w:t>
        <w:tab/>
        <w:t xml:space="preserve">　据中国新闻网报道，于9月14日开始预购的新款iPhone XS/XS Max延续上一代苹果iphonex的爆“冷”发售再一次遇“冷”，往年黄牛大量囤货抬高价格仍旧一机难求的“神话”已不在。然而今年，在二手交易平台一些手机卖家却突然降价销售新款手机，看似亏本实则获利的背后隐藏着什么秘密？　　苹果iPhone XS/XSMax已于9月14日开启预购。相比以往多数时候iPhone新机发售初期一机难求的现象，记者发现，iPhone XSMax在二手交易平台已跌破官方零售价，且背后还隐藏着金融套利的投资秘密。　　不仅不加价，亏本也要卖　　今年的iPhone售价再创纪录，国行iPhone XS和iPhone XS MAX存储容量256G、512G的版本价格均超过万元，最高配的iPhone XS Max达到了12799元。　　尽管价格高企，依然挡不住一些苹果爱好者的热情，在预购的用户当中，有些会把抢到的、多余的iPhone XS和iPhone XSMax放在二手平台转卖。　　因此，有的消费者希望尽快体验到新iPhone，可能就会转向闲鱼等二手交易平台去购买。　　(image)二手交易平台iPhone XS MAX卖家报价截图　　往年黄牛对新iPhone往往囤积居奇赚取差价，再不济也是平进平出不能亏本。但记者在闲鱼等二手交易平台对新一代iPhone进行检索发现，少有卖家涨价，更多的是原价或者降价销售。　　卖家降价出手新款iPhone，图什么？　　闲鱼卖家波波(化名)认为新iPhone价格过高，人们购买意愿没有那么大。“我只是为了套积分嘛，再加上现在官网都是现货，加价更卖不出去了。”　　(image)　　闲鱼上和卖家的对话截图　　“除了套积分，买iPhone还可以套现。”波波说，“据我所知，有的卖家用的是信用卡无息分期，把手机按原价卖出既可拿到积分又可提前拿到现金，然后把钱用来购买金融产品赚利息，用得好的话一台就能赚300-500元，做的单数多了收入不比黄牛低，还没什么风险。”　　目前苹果公司官网中，国内有4家银行提供了分期服务，分别为招商银行、农业银行、工商银行和建设银行，4家银行手续费利率并不一致。在时间跨度为3期的分期业务中，农业银行和建设银行的手续费最低，仅为1%。(image)　　苹果官网信用卡分期页面　　而如果通过各家银行的手机银行购买，利率还能享受更多优惠，多家银行打出了零手续费分期的招牌。农业银行官微表示，在今年年底前，持卡人通过掌银APP分期礼遇购买苹果新手机，即可以享受12期零手续费的优惠；此外，建设银行和中国银行同样打出了“免息牌”。　　(image)网友评论截图　　“这种就是薅羊毛嘛。虽然恶意套现会被惩罚，但用来购买手机不会有什么风险，这是正常交易。每个月分期还款一千多，但是我能立刻拿到1万元的现金。iPhoneXS Max价格跌了我大不了拒收退款，如果涨价了我还能赚个差价。”一位熟悉信用卡套现的iPhone XS卖家告诉记者。　　记者注意到，截至9月18日下午，除了几位降价幅度在几百元的卖家之外，原价出售的卖家的评论区门可罗雀。　　“现在苹果官网所有型号、颜色的iPhone XS/XSMax都是下单后一两周就能送达，只要钱到位入手没有难度。放闲鱼上两天了没什么人来问，实在不行我就拒收退货了。”有卖家这样表示。　　iPhone新机售价破发已不是首次　　尽管二手交易平台闲鱼上新iPhone价格低于官网零售价多数是买家个人行为，但也证明了新iPhone缺乏涨价基础。　　事实上，这已经不是iPhone第一次出现“刚发售就破发”的情况。2017年9月，iPhone8/8Plus国行和港行上市初期就出现破发，经销渠道以低于官网售价100-200的价格出售。　　iPhone X发售前，在iPhone 8上没尝到甜头的黄牛们纷纷寄希望于iPhone X，开始疯狂囤货，一台iPhoneX在当时甚至被炒到2万元。(image)去年iPhone破发时微博网友的评论截图　　但实际上，由于iPhone X备货充足，发售3天便跌破了发行价，当初高价收购iPhone X的黄牛只能选择降价止损。　　可以看出，iPhone升级力度不足以及备货充足是去年新机发售不久便跌破发行价的两个原因。今年iPhone XS/XSMax跌破发行价原因还是一样吗？　　一位在某电子商城从业多年的手机经销商胡斌(化名)坦言，“圈子里都认为新iPhone没太大新意，再加上今年售价实在太高，可能会影响销量。”</w:t>
        <w:br/>
        <w:t xml:space="preserve">    </w:t>
        <w:tab/>
        <w:t xml:space="preserve">    </w:t>
      </w:r>
    </w:p>
    <w:p>
      <w:r>
        <w:t>WXC9431</w:t>
        <w:br/>
      </w:r>
    </w:p>
    <w:p>
      <w:r>
        <w:t xml:space="preserve">(image)　　9月19日报道，9月17日下午，广东汕尾海丰县鲘门中学附近的一间破房倒塌的废墟中有村民偶然发现了民国时期的老银元，于是引来众多村民挖寻。来源：北京青年报　　(image)　　到了晚上还有很多人在挑灯寻宝，更有人还带来金属探测器。　　(image)　　据目击者称，不止有银元，还有人挖出了一些古币之类的物品。　　(image)　　目前相关部门己到达前去处理。　　(image)　　海丰县文广新局负责文保工作的师主任介绍，之前有人家倒建筑垃圾时误夹杂一些家传的银元，此次台风导致海水倒灌，掏空了建筑垃圾里的泥沙，银元就露了出来。　　(image)　　现场图。  </w:t>
      </w:r>
    </w:p>
    <w:p>
      <w:r>
        <w:t>WXC9432</w:t>
        <w:br/>
      </w:r>
    </w:p>
    <w:p>
      <w:r>
        <w:t>(image)(image)原标题朝韩领导人签署《平壤共同宣言》 19日上午，朝韩领导人结束第二场首脑会谈后，在平壤百花园迎宾馆签署9月《平壤共同宣言》，并交换文件，稍后将联合召开记者会发表协商成果。（编译/海外网刘强）</w:t>
      </w:r>
    </w:p>
    <w:p>
      <w:r>
        <w:t>WXC9433</w:t>
        <w:br/>
      </w:r>
    </w:p>
    <w:p>
      <w:r>
        <w:t xml:space="preserve">(image)　　阿里巴巴集团董事局主席马云在上海出席2018世界人工智能大会 （2018年9月18日）　　北京 —　　阿里巴巴集团董事局主席马云上星期突然宣布，他将卸下这个世界最大的电子商务公司负责人的职位。这一宣布引发了外界热烈的讨论：他事业生涯下一步要做什么，马云的决定是否跟中国政府有关。　　一些分析人士说，中国政府迫切希望加强对中国的全球大型企业的影响力，例如华为，以及被称为BAT俱乐部的百度、阿里巴巴和腾讯。中国政府采取的这种做法给像马云这样高知名度和很大程度上独立的企业家几乎提供不了什么发挥的空间。　　美国康奈尔大学新兴市场研究所所长洛德思·卡萨诺瓦说，“中国政府似乎想能更直接对BAT，尤其是阿里巴巴和腾讯‘发号施令’。”她说，“中国政府说，‘由于我们保护你们不受世界大企业的伤害，你们才成长得这么强大。现在是向我们回报的时候了。”　　马云和中国政府尚未对他宣布卸任动机的揣测公开予以评论。　　很多人认为，在中国面对美国特朗普政府严厉的贸易挑战时，北京应强化其经济外交。他们希望看到国内的企业采取政策驱动的方法，而不是仅仅重视营利。　　中国政府也担心，美国、欧洲和日本的投资者对这些企业的影响力越来越大。这些外国公司跟中国企业有合作协议，或大量买进他们的股票。　　国际公认的中国企业是北京经济外交的重要组成部分。他们在陪同中国领导人出访时与不同国家签署重要协议。阿里巴巴的效率尤其高，原因在于，阿里巴巴购买一系列外国企业的股票，通过其网上渠道协助出口中国产品。　　最新的例证是在本星期中国国家主席习近平对俄罗斯的访问期间，阿里巴巴同俄罗斯的互联网集团Mail.ru签署了一项合作协议。　　分析人士认为，马云下一步的职业生涯将透露出他的决定是否同经济外交领域的中国策略有关。　　马云的软实力　　很多问题取决于他下一步行动。马云不仅代表中国向世界展示的软实力，而且他作为一位经济外交家发挥的重要作用。　　马云一年后将正式退休，他任命他的接班人张勇担任阿里巴巴董事局主席。业界人士质疑，张勇是否会继续为中国担任大使的角色，或是远离聚光灯。　　咨询公司Web Presence inChina首席执行官库克说，“马云不会不再是个商人。他仍拥有大量股份，大多数股份。我们在讨论的是他卸下董事局主席的职位。”　　马云的影响力远非局限在阿里巴巴公司业务的狭窄范围。阿里巴巴的业务涵盖世界各地多元化的投资。阿里巴巴网上销售平台打开了新市场，培育了新思维，帮助了成千上万大小中国企业在过去30年中创新和发展。　　据信，中国政府为名人的行为制定了规矩，赞成低调行事，反对商界领袖发展一大批追随他们的粉丝。　　卡萨诺瓦说：“中国很多商界领袖很低调，马云不仅在中国很风光，在整个世界也光鲜耀眼”。　　下一步　　专家们说，马云在商界将继续发挥重要作用。　　一些分析人士期待马云能成为投资银行家。那将使他成为继中国政府管理的中投之后在全球投资界实力第二大的中国投行。　　库克说，“基本上他将脱离阿里巴巴，成为中国的巴菲特。看看南华早报（阿里巴巴已收购），电子商务，区块链等各种投资”。　　在特朗普当选后，马云很快与特朗普会面，并主动提出帮助他创造100万个新的工作机会。但是没有迹象显示，特朗普接受了马云的提议。　　分析人士说，尽管马云在美国的人脉很广，但是他不会欣然接受官方的角色，应对华盛顿的贸易和投资挑战。   </w:t>
      </w:r>
    </w:p>
    <w:p>
      <w:r>
        <w:t>WXC9434</w:t>
        <w:br/>
      </w:r>
    </w:p>
    <w:p>
      <w:r>
        <w:br/>
        <w:t xml:space="preserve">    </w:t>
        <w:tab/>
        <w:t xml:space="preserve">    </w:t>
        <w:tab/>
        <w:t>(image)　　佛罗里达州共和党参议员鲁比奥　　美中贸易摩擦随着两国先后祭出关税措施进一步快速升温，特朗普政府希望藉由关税压力促使中国改变其贸易行为，尽管有国会议员对于关税政策所产生的后坐力感到担忧，来自佛罗里达州共和党参议员鲁比奥（Sen.Marco Rubio, R-FL）表示，他认为这是目前美国仅有的选项。　　“我不知道除了关税我们现在还有什麽其他选项。中国基本上在我们国家为所欲为，但却对我们和其它在中国的企业做出重重限制，”鲁比奥参议员对美国之音说，“我们花了30年、25年，这个世界花了25年试着改变他们，让他们也遵守规矩，但最终你必须采取行动。我不认为其他选项会奏效，因为谈判是没有用的。”　　“我不想与中国打贸易战，但一切必须要公平，”鲁比奥强调。　　不过，即便是在共和党内部，也并非每一位国会成员都支持特朗普的关税政策。参议院外交委员会主席科克（Sen. Bob Corker,R-TN）称，中国窃取美国知识产权，强迫希望进入中国市场的美国公司以知识技术换取市场准入等，这些问题都是真实存在，但他担心美国政府没有完整对策应对双边关税竞赛的后果。　　“我们就像是突然睡醒了，但没有概念或理由我们要做什麽，就是准备好随时开打，”科克主席说。　　科克主席说，他还担心关税政策最后将由美国人民买单。他说，“我担心这有点被扭曲了，我指的是这其实是在对美国人课税。”　　考克主席进一步说，关税也许是有效的施压工具，能惩罚和纠正中国对美国多年来实行的不公平贸易做法，但眼下他没看到特朗普政府的具体目标。　　“我不知道特朗普政府希望通过关税达到什么样的目的。当你使用关税手段时，你应该清楚说明我们希望某些行为的改变，但我没有看到特朗普政府这么做。”科克主席说。　　来自马里兰州民主党籍资深国会参议员卡丁（Sen. Ben Cardin,D-MD）呼应了科克主席的说法。他说，“很明确的，我们有很合理的理由抵抗中国的贸易行为。这是毫无疑问的。但我不同意的是特朗普政府执行贸易政策的方式，我认为我们应该要取得贸易伙伴的支持才这么做，透过正常的过程解决问题，而不是制造一种升高关税的氛围。”　　中国政府宣称，中国加征关税措施的目的是遏制贸易摩擦升级，是对美方单边主义、贸易保护主义的被迫回应。中国外交部还批评美国在贸易谈判过程中不诚恳。　　“中国指控我们在谈判过程中不诚恳实在太讽刺了，他们从来没有在任何事情上跟任何人进行过有意义的谈判。因为他们从来没被逼着这么做，”鲁比奥回应说。　　“过去20年来，每个人都假设，当中国变得富裕繁荣，他们在经济和政治上的行为会和世界其他国家一样，但现在我们都很清楚看到，这并没有发生。那样的假设是错误的，我们正在为这个错误付出代价。”　　鲁比奥还提到，谈判是否能取得实质进展，或是在什麽样的时间表内能达成共识，这都取决于中国。他也希望关税能对中国构成足够的压力，带来“假设性”的后果。</w:t>
        <w:br/>
        <w:t xml:space="preserve">    </w:t>
        <w:tab/>
        <w:t xml:space="preserve">    </w:t>
      </w:r>
    </w:p>
    <w:p>
      <w:r>
        <w:t>WXC9435</w:t>
        <w:br/>
      </w:r>
    </w:p>
    <w:p>
      <w:r>
        <w:t xml:space="preserve">　　据CNN9月18日报道，继埃及考古学家本月初在尼罗河三角洲发现一个比法老时代还要早2500年的新石器时代村庄遗址后，日前在南部城市阿斯旺（Aswan）的考姆翁布（komombo）神庙，又发现一座新的狮身人面像，其历史可以追溯至远古托勒密王朝时期。　　　　埃及古物部最高委员会秘书长MostafaWaziri博士上周日（16日）表示，近日埃及考古队正在开展一项降低阿斯旺考姆翁布神庙地下水位的项目。　　在施工过程中，工作人员意外发现了这座由砂岩雕刻而成的狮身人面像。　　Mostafa Waziri在官方脸书上说，这个雕像可能追溯到公元前320年至公元前30年左右的托勒密王朝时代。　　间接能证明这一点的是，这个狮身人面像是在古埃及神庙的东南部找到的，而两个月前在这里刚刚找到法老托勒密五世（约公元前204年至公元前180年）的雕像，同时还发现了那个时期的两个古纪念碑。　　据路透社报道，这次新发现的狮身人面像相对较小，基座底部宽约28厘米、高38厘米，头部有皇冠头饰、眼镜蛇女神瓦吉特（Ouadjet）的肖像，更刻有象形文字等。　　狮身人面像的保存状态良好，甚至连颜料都保留着，砂岩做的雕像的眼睛、眉毛和瞳孔都用深颜色区分开来。　　阿斯旺文物总监abdel moneimsaeed表示，研究团队将进行更多针对性的考古研究，以了解有关这个狮身人面像的更多信息。　　　　图自路透社　　古埃及人崇拜狮子，认为狮子是力量的化身，而人面狮身则被视为王权的象征。　　因此古埃及法老通常把狮身人面像，放在他们的墓穴外作为守护神。　　目前，在考姆翁布神庙发现的法老托勒密五世狮身人面像、两个古老纪念碑，以及这个由砂岩制成的狮身人面像，都已经移往博物馆保存，以防止地下水的侵蚀与伤害。　　　　图自CNN　　埃及当局在考古工作方面不遗余力，2018年上半年已经挖掘出多件文物，包括一座位于吉萨高原（Giza）内，有着4400年历史的古墓。　　埃及相信这些发现能够增加外汇收入刺激旅游业。自2011年埃及人民针对长期独裁者胡斯尼·穆巴拉克（HosnyMubarak）发动起义以来，埃及经济上至关重要的旅游业基本崩溃。　　近年来，埃及政府竭力恢复这一支柱产业，开放从未开放过的金字塔供民众参观，现又发现许多雕像等遗迹，这些都为埃及的观光复苏之路打上一剂强心针。</w:t>
      </w:r>
    </w:p>
    <w:p>
      <w:r>
        <w:t>WXC9436</w:t>
        <w:br/>
      </w:r>
    </w:p>
    <w:p>
      <w:r>
        <w:t xml:space="preserve">　　新洲一位30多岁的小伙，最近的心情可以说是起起落落落落……　　到了30多岁一直没结婚，7月初经人介绍，认识了心仪的姑娘，很满意准备结婚。给了3万元彩礼钱后，却在女方朋友圈发现有婚纱照，原来女方已经结婚了。　　彩礼钱还不还，报警之后却发现……　　给了彩礼却被“放鸽子”　　今年8月10日，新洲区三店街居民许先生来到三店街派出所报警，称自己儿子与黄冈麻城姑娘朱某谈朋友结婚，付了4万余元彩礼钱后，对方却拒绝结婚，还不退彩礼钱。　　民警调查得知，许先生育有一儿一女，女儿已经出嫁，但因家庭经济困难，30多岁的儿子小许一直没有结婚。　　7月初，有媒人找到他，说麻城姑娘朱某不错，可以介绍给他儿子。　　后来，俩孩子在麻城见面后，互相都比较满意。　　他甚是高兴，当场就给了一万元见面礼。　　随后，朱某和其母亲朱某英来到新洲，来商量婚礼事宜。　　经商量，彩礼定为8万，第二天，许先生给了3万元给朱某英。　　可是添加微信后，许先生女儿在朱某朋友圈中发现有婚纱照，再三询问后，朱某才道出实情，原来，2016年她与安徽庐江一男子结婚，尚未离婚。　　知道此事后，许先生找朱某英商量解决方案，谁知朱某英却说，她女儿无法与其儿子结婚，彩礼钱也因看病、还债花完，没有办法退还。　　后在媒人的见证下，朱某英写下了一张4万元的欠条。　　婚没结成，反而被骗了4万元钱。　　许先生越想越生气，于是来到三店街派出所报案。　　“当时，我们还以为这只是一起普通的婚姻纠纷案件。”三店街派出所所长佘冬喜介绍，但调查之后，却发现事情并没有那么简单。　　老妈也骗婚好几个　　三店街派出所民警前往黄冈麻城发现，母女俩曾骗婚多起。　　报警人多是丧偶、家庭经济困难或者有精神、身体残疾，且居住在乡镇或偏远乡村的男子。　　报警内容与许先生遭遇如出一辙，基本都是母女俩与人相亲并索要彩礼，一旦彩礼到手就拒绝结婚，也不归还彩礼钱，已有多个报警人到法院起诉。　　骗婚对象一&gt;&gt;&gt;　　麻城60岁的老袁就是其中一个，他早年丧偶，独自一个人生活，2016年底与朱某英相亲，准备于第二年春节结婚，并分两次给了7万元作为彩礼钱。　　可付了彩礼钱后，朱某英就反悔，称不能与老袁结婚。　　老袁多次催要彩礼钱，朱某英才还了2000元，其余的一直拒不归还。　　骗婚对象二&gt;&gt;&gt;　　麻城今年70岁的老刘遭遇也一样，他先后被骗18万余元，朱某英既不与他领证结婚，也不退钱。　　为此，老刘还到法院起诉。　　母女俩有5本结婚证4本离婚证　　鉴于这对母女的行为涉嫌诈骗，9月4日，办案民警将两人抓获，并押解回新洲。　　办案民警依法对其家中进行了搜查。　　　　朱某英家中搜出的物品 警方供图　　民警查获了大量金银首饰、玉镯、串珠等物品，以及20余张美容、美发、美体会员卡。　　　　此外，民警还发现了朱某英结婚证、离婚证各3本，朱某结婚证2本、离婚证1本 ，以及法院裁决、判决文书8份。　　根据两人交代：　　今年57岁的朱某英1985年与她第一任丈夫结婚，第二年生下了朱某，1997年离婚。　　2016年、2017年，她又先后与麻城、河南新县男子结婚，但婚姻持续时间均不到一年。　　　　女儿朱某2013年，经人介绍和安徽安庆一男子结婚，2015年3月离婚，同年11月又和安徽庐江一男子结婚，仅两三个月便要求离婚，但法院判决不准离婚。　　女儿朱某还告诉民警，她知道自己和妈妈朱某英与别人相亲，是为了骗钱。　　因多次被起诉，法院已将朱某英部分资产冻结，她们的主要生活来源就是通过骗婚得来的钱。　　经调查，民警已核实相关案件8起，涉案资金50余万元 。　　目前，朱某英、朱某已被依法刑事拘留，案件正在进一步审理之中。</w:t>
      </w:r>
    </w:p>
    <w:p>
      <w:r>
        <w:t>WXC9437</w:t>
        <w:br/>
      </w:r>
    </w:p>
    <w:p>
      <w:r>
        <w:br/>
        <w:t xml:space="preserve">    </w:t>
        <w:tab/>
        <w:t xml:space="preserve">    </w:t>
        <w:tab/>
        <w:t>(image)　　这是特朗普去年11月9日在北京回答媒体问题的情景。他那天说：贸易逆差我不怪北京，怪美国前几任政府没有及时管控。路透社                           　　在特朗普公布对中国增课2000亿美元关税几小时后，北京采取了“不得不“式的反击。与数周前习近平发出的”以牙还牙“的语气相比，北京试以主谈而不是主战的面貌出现，以凸显对方的“霸凌“。有官媒甚至形容特朗普对中国的态度是“只许州官放火，不许百姓点灯”。想想两年前北京要与美国坐论大国关系、要以G2管理世界的那种气势，现在似乎换了一个时代。　　中国去年向美国出口五千多亿美元产品，而美国出口中国的产品比之少了四倍，差不多1300亿美元。这也是特朗普盘算打胜这场贸易战的心理基础。在北京一边，既不能对等还击，至少如其所言可以做到“同步反击”。反击的数额虽然是美国三分之一弱，但有分析指中方数额少，但精挑细选，不在量大，要精准，要击中特朗普念兹在兹的选民。　　特朗普这批针对中国的课税清单，第一阶段一律课之以10%，从明年1月1日起，增课之25%。特朗普现在为什么把第一时间威胁课以25%减少为10%，据说这是特朗普听了来自美国国内的经济界或者企业家的呼声。一方面，特朗普给在中国的美国企业留了一点时间，让他们设法寻找替代性办法；另一方面，特朗普似乎为他的行政部门不厌其烦所说的与中国谈判的大门始终敞开着留了一道门缝，但这道门缝很窄，要求很高，用特朗普顾问库特罗的话说，就是零关税，零利率，零剽窃，中方向美方敞开市场。如果中国继续反制美国的话，特朗普威胁将对剩下来的2670亿美元中国产品课税。　　北京方面周二做出的”同步“反击，表面上很坚决，实际上情形比较复杂。一方面可以说是出于无奈，因为中国一方所剩”子弹不多“，另一方面，北京要把剩余不多的子弹用到最应该用的地方，这可能就是最让对方感觉疼痛的地方。在税率方面，与特朗普的整齐划一相比，北京课征的税率一改之前威胁的从5%到25%，而是减为从5%到10%。课征清单涉及5207种进口美国产品。最早威胁要对美国天然气课征25%，现在也缩减为10%。　　等到中方宣布反制后，特朗普立刻发推指责北京以课征税收的办法寻求干扰11月份举行的美国中期大选。推文称：“中国很明确，想以此来影响我们的大选，进而打击我们的农民，我们的养殖户，以及我们工业领域的工人，因为他们是我的忠诚的支持者。”　　越是特朗普不担心这场商贸战会出现对美国不利的结局，特朗普越是担心这场距离现在只有50天的中期选举的结果。这就是特朗普为什么使用策略性语气，谴责北京企图从政治上削弱他。特朗普似乎在说服自己，发推谴责了北京之后又表示，他相信承受北京制裁后果的美国人都是“伟大的爱国者（电视剧）”，他们理解必须经过这样一场商贸战才能迫使中国放弃不正当的商业竞争。　　特朗普政府在担心商贸战冲击经济活动的美国企业家压力下，加征关税时把一些最普遍使用的消费品剔除在外，包括纺织品、农产品、给儿童使用的高位椅子和汽车座位，以及骑车人所要戴的头盔等等。另外，苹果产品全部免除加税。　　当然，即便排除中国反制课税的因素，即以特朗普对中国出口美国产品施加的税收而言，毫无疑问将对美国消费者的生活产生影响。这一点，美国政府心知肚明，过去历届美国总统，也曾经把惩罚中国挂在嘴上，但谁也未能像特朗普这样真的去实施，而且打击的程度如此之广，如此严重，显然，特朗普已认定，这样做从根本上是为了维护美国切身的利益，既然这样，断无短期停战的可能性。　　对于中国内部指望特朗普中期选举，共和党败北一事，不少分析认为，这一计算并不实际，因为现在对中美贸易战方面，美国两党的观点可怕地一致。美国前贸易代表佐利克甚至认为，即便共和党11月选举失败，也不会改变特朗普继续贸易战的基本态势。　　北京那边多少有点宿命感　　中国这次做出的反应或者公布的反制措施，相对而言比之前的发出的威胁明显温和，为什么？没有多少牌可打了？中国官媒把这解释成是“淡定”，“不是软弱，而是更胸有成竹”。也不是嘴硬手软；是不想战但不怕战；且做好了“沉着应战”的准备，而且中方深信这场贸易战结果是两败俱伤，人民日报就称这是”伤人伤己的双输“，最终还是要回到谈判桌前的，多少有点宿命感。　　从中国国内弥散的气氛看，民间远没有官媒这样“淡定”，贸易战持久下去，中国不但面临经济发展遭冲击，更有可能引发金融危机。曾有人预想专制国家不怕打商贸战，因为人民无足轻重。但今非昔比，这种情况也许适用于毛时代的中国。清华大学教授魏杰就认为，贸易战对中国带来的形势很严峻，一个是因股市大跌等随之产生的因素，会产生严重的社会恐慌情绪，二是这一情绪会传染到其他方面，比如金融领域，未来三年，中国面临金融危机的风险很高。　　官媒人民日报公众号侠客岛称，“贸易战中暴露出的核心技术被卡脖子、金融安全存在风险、国内社会存在的危机等问题，已经给中国敲响了警钟。”怎么办，该报的结论是“该干的总要干”，“在‘危’中找到新的增长之‘机’”，也似乎有一种难言之隐。　　准备明年退休的马云18日说的一句话也不太让人鼓舞：这场贸易战将比大多数人认为的持续更久、冲击更大。这场贸易战恐怕要打20年。</w:t>
        <w:br/>
        <w:t xml:space="preserve">    </w:t>
        <w:tab/>
        <w:t xml:space="preserve">    </w:t>
      </w:r>
    </w:p>
    <w:p>
      <w:r>
        <w:t>WXC9438</w:t>
        <w:br/>
      </w:r>
    </w:p>
    <w:p>
      <w:r>
        <w:t xml:space="preserve">　　美国对2,000亿美元中国商品征收关税的最终清单中不包括稀土元素，突显美国依赖中国供应这类战略矿产。　　　　　据路透社报道，美国最初计划征收关税的大部分矿产，都在美国内政部5月公布的对该国安全和经济繁荣至关重要的35种矿物清单之中。　　美国贸易代表办公室（USTR）7月公布的中国商品关税暂定清单中包含了稀土金属及其化合物、以及稀土氧化物或氯化物的混合物。　　然而，9月17日公布的最终名单中没有提到稀土。　　中信里昂证券（CLSA）驻悉尼的资源分析师DylanKelly表示，中国是否会出手报复并在未来与美国的谈判中使用稀土作为讨价还价的筹码或“战略杠杆”，还有待观察。　　中国是全球最大的稀土生产国，也是美国最大的供应者。稀土金属和次要金属广泛运用于美国工业，从航空发动机、到手机、到石油和天然气钻探等。</w:t>
      </w:r>
    </w:p>
    <w:p>
      <w:r>
        <w:t>WXC9439</w:t>
        <w:br/>
      </w:r>
    </w:p>
    <w:p>
      <w:r>
        <w:t>滴滴顺风车杀害女孩带来的悲痛还未褪去，近日，中通快递员又爆涉嫌性侵女客户。9月14日，浙江温州，一名中通快递员取件时强暴女客户，下楼后还叫嚣着“我手机给你报警啊”。受害者朋友称，当时受害者反抗了40分钟，身上多处受伤。40分钟后快递员走出她家，继续送快递。当女孩追出去留证时，快递员却嚣张地说：“我喜欢你，我会对你负责的。”事实上，这并非快递行业的首次“惊悚案件”。快递员毒打女子至血肉模糊、入室偷盗、私留包裹、售卖隐私等事件此前均有发生。一份调查报告显示：94.4%的快递员职位都无经验要求，仅有5.6%的快递员职位要求有1年以上的工作经验，但要求工作经验的职位都是快递公司管理岗职位。而在学历方面，有91.6%的快递员职位无要求，仅有8.4%的快递员职位要求高中以上学历。另一方面，快递员的生存状态也不好。“快递小哥因与收件人发生口角，被暴打至高位截瘫”、“一在武汉旅游的游客陈某因快递特产不愿意实名登记与快递员发生冲突，一拳打得快递员眼角流血”等事件亦让人瞠目结舌。(image)9月14日傍晚5时，中通快递员到张小姐家中取件，起了色心，对受害者实施强暴，之后逃离现场。据张小姐朋友张先生介绍，受害人租住在温州市鹿城区某小区，今年29岁，是湖南人。9月14日下午，张小姐提前下班，回到暂住地收拾东西搬家。其中，一些东西准备寄回老家。她查到当地中通公司上陡门快递网点客服电话后，打电话要求快递员上门取件。《都市快报》等多家媒体披露了案件细节。傍晚5时，一名男性快递员上门取件，由于东西重，张小姐搬不动，便让快递员进门搬运。“没想到快递员起了色心，把她绑起来，按在地上。”张先生说，前面大约20来分钟，快递员开着门窗对小美实施强暴。后来小美找机会想跑，快递员又把她抓回来，关上门窗，拉上窗帘。小美在惊恐中度过了40多分钟。因为要搬家，小美之前联系了另一位搬运的老汉。不久老汉来敲门，快递员在老汉面前装作若无其事。小美也不敢直说，就说自己快递还要寄的，假装在手机上编辑收件地址，实际上写了求救信息给搬运老汉看。老汉很聪明，一看就明白了。他说东西太重了，让快递员帮忙搬下，以此拖延时间。小美住在4楼（顶楼），搬上搬下费时费力，快递员倒是答应了。在搬东西的间隙，小美报了警。张先生说，受害者身上多处受伤，有待进一步验伤。据张先生介绍，40分钟后快递员走出小美家，继续送快递。小美追出去想留证，发现该快递员的电动车没有任何牌照，但还是拍了他的身影和车辆外观。嫌疑人看到小美追出来，便当着路人的面说：" 我喜欢你，我会对你负责的。" 然后继续上路送件。由于报警及时，鹿城警方在案发地附近抓获了嫌疑快递员，并于9月15日发布通报。经审讯，张某（男，1995年出生，贵州水城人）对临时起意强奸未遂的犯罪事实供认不讳。目前，犯罪嫌疑人张某因涉嫌强奸未遂被公安机关依法刑拘。(image)当日，张某所在的中通公司上陡门网点仍在正常收发件，该网点由负责人李经理承包。李经理对媒体说：“公安来通报我们才知道的。张某前几年在温州其他地方上班，今年8月6日才入职，培训期还美国。我们审核过，取派出所备案过，入了暂住系统，没有前科的。看起来人挺老实，没想到会做出这样的事。”9月17日晚，中通快递在官方微博上对此事做出回应，向受害人、家属和公众表示诚挚歉意，并表示将进一步完善企业员工违法违纪处置后上黑名单的机制等工作。而在一个月前，中通快递2018年二季度成绩单新鲜出炉：Q2营收未41.98亿元，同比上升41.30%；包裹量为21.16亿个，同比上升41.70%；市场占有率为17.4%。女子投诉申通快递员被罚200元后遭毒打2017年6月27日，王女士在网上爆料称，申通快递员因遭遇投诉对其怀恨在心，手持石头入室将其击倒在床，血流满地。报警后三天申通未给出任何回复，她无奈之下只能将遭遇发至微博。据《新京报》报道，王女士声称，她网购的188元商品由申通承运，派件员为王某。之后，她发现自己在未签收快递的情况下，物流状态显示“已签收”，随后，她通过物流客服进行投诉。在发起投诉后不久，王女士收到该名快递员发来的充满愤怒的短信，及接通电话后各种脏话的辱骂。王女士愤怒地表示，将继续投诉快递员。令王女士未想到的是，6月24日下午，她挂断电话后20分钟后，快递员利用其因派件而掌握的住址信息，以派送快递为名欺骗其室友打开房门后，手持石头猛击她的头部、脸部和身体。王女士声称：“我当时不断呼救却无力反抗，我室友在一旁也拦不住”。此事发生后，快递员被警方行政拘留。27日下午，北京申通快递官方微博表示，公司已经获悉此事，向客户致歉，尊重事实真相，不会逃避责任，更不会“容忍”任何侵害客户行为的存在，会就此事给公众一个交代。公司将全额支付客户治疗所产生的医疗费用，为客户提供免费的心理咨询服务。2017年8月，王女士起诉申通公司及快递员向其赔礼道歉，同时赔偿各项损失约72.5万元。据《法制晚报》报道，庭上，快递员王某则称，自己已在公安局向王女士道歉，公开道歉没必要。至于医疗费用，王某虽同意支付，但认为王女士要求的数额太高：“有些鉴定去了好几家医院进行，重复了，没必要这样做”。双方表示同意庭后调节。(image)2018年4月，11名顺丰员工及8名相关人员被判处侵犯公民个人信息罪，分别被处以有期徒刑10个月到3年不等。在该案中，顺丰员工将精准的客户名单出售给一些三无推销公司。其中，保健品、收藏品、药品的大客户资源最吃香。据《北京青年报》报道，2018年4月，荆州市顺丰快递员杜某介绍，自己作为资深快递员，了解到有销售保健品、收藏品、药品等大客户资源的快递员很吃香，经常会有人找上门来，希望购买到这类商品的购买者的信息。杜某经常接触一些收藏品电商，为其接单发货给顾客。然而，由于隐私面单的设置，杜某无法披露获取客户信息。之后，她联系到顺丰网点仓库管理员汪某、冯某等人，提出购买客户信息。随后，杜某以2元一条的价格购买到近2万条公民个人信息，然后再通过社交软件转卖，以此获利。据悉，他由此获得违法所得16万元。2018年4月，湖北荆州中级人民法院对此案进行了终审判决，杜某被荆州中级人民法院判处3年有期徒刑。审核机制：快递员身份审核形同虚设AI财经社查询招聘网站发现，大多数快递公司招聘快递员的条件为身体健康、吃苦耐劳等，对快递员的学历和是否由从业资质鲜有提及。生活网一份调查报告显示：94.4%的快递员职位都无经验要求，仅有5.6%的快递员职位要求有1年以上的工作经验，但要求工作经验的职位都是快递公司管理岗职位。而在学历方面，有91.6%的快递员职位都无要求，仅有8.4%的快递员职位要求高中以上学历。2009年9月，国家邮政局审议通过了《快递业务员职业技能鉴定办法（试行）》。按照《邮政法》和《快递业务经营许可办法》规定，企业要获得快递经营许可，获得职业资格证书的从业人员要达到40%以上。显然，上述调查结果表明，目前大多数快递企业的招聘门槛大大低于国家规定。据《物流传媒》报道，对新入职的员工，快递公司会进行一些必要的培训，如职业技能、行业规范等。但是如果在电商促销高峰时段，只需要一张身份证，不经过培训就直接上岗。更令人担忧的是，不少快递公司和快递员之间签的并不是劳动合同，而是协作合同。一名物流业从业人员称：“签协作合同，快递公司可以规避为员工购买社保、医保等义务；对快递员来说，除了上缴部分“底价”外，剩余的全是快递员的提成。而为了提高自己的收入，快递员可能对行业法律、规范和公司的管理规定置若罔闻。”有媒体曾验证上述现状。据澎湃新闻报道2016年报道，记者分别体验了“达达”、“自由快递人”、“美团众包”、“京东众包”四款兼职快递App的准入门槛。记者发现，各App需要提供的资料不尽相同，以手机号码注册，进行快递“接单”之前，申请者需要“培训”与“考试”。一些平台未审核完毕注册人信息，注册人就可作为兼职快递接单。此外，快递员没外界想象中的吃香。根据第一财经商业数据中心与苏宁易购联合发布的《2018快递员群体洞察报告》显示，我国快递员总数已经达到300万人，平均月工资为6200元左右，八成以上的快递员日工作时间超过8小时，通过更多送件来获得更高收入。事实上，快递员被殴打的事件也时有发生。2017年7月28日，中通快递株洲天元分公司快递员郭某因迟到5分钟，先是遭到收件人用太阳伞把殴打，随后还被一男子踹倒在地，导致郭某大小便失禁。2015年8月14日早晨7时许，在圆通快递西安市未央区网点，一名快递员在分拣一个密封塑料袋包裹时，该包裹向外流出不明液体，该快递员将其凑到鼻子前闻了闻，瞬间头晕恶心。该网点负责人凑到跟前，闻了闻该包裹，也出现头晕恶心、气短胸闷等不良症状。为安全起见，快递公司让在场所有人紧急前往医院体检，上述网点负责人输了两瓶液后恢复正常，其他20多名快递员情况正常，只有最先闻包裹的那名快递员情况较重，继续住院观察，经过治疗后也恢复正常，已出院。最著名的当属顺丰快递小哥被打事件。2016年4月18日，一条拍有顺丰快递小哥遭打耳光的视频在网上刷屏。原因是快递小哥不小心剐蹭了一辆京牌轿车，遭车主狂抽耳光，全程快递小哥都没有还手，观看者无不心酸。顺丰官方微博对快递员被打一事回应称，“我们的快递小哥大多是二十几岁的孩子，他们不论风雨寒暑穿梭在大街小巷，再苦再累也要做到微笑服务，真心希望发生意外时大家能互相理解，首先是尊重。我们已找到这个受委屈的小哥，顺丰会照顾好这个孩子，请大家放心。”当时随着视频流传的还有一张王卫的朋友圈截图，“如果这事不追究到底，我不再配做顺丰总裁。”2017年2月24日，顺丰宣布上市当天，王卫携一位顺丰快递小哥代表现身。而这位身着顺丰快递工服的小哥正是因为被轿车车主掌掴而引起轰动的快递员。</w:t>
      </w:r>
    </w:p>
    <w:p>
      <w:r>
        <w:t>WXC9440</w:t>
        <w:br/>
      </w:r>
    </w:p>
    <w:p>
      <w:r>
        <w:t xml:space="preserve"> 　　据美国有线新闻网9月18日报道，德国政府发言人斯特芬塞贝特表示，因涉嫌德国开姆尼茨排外骚乱事件言论，同情德国极右翼政党，德国国内安全部门负责人，联邦宪法保卫局局长汉斯马森（Hans-GeorgMaassen）被德国政府免去职务。　　(image)　　因为多年来始终批评默克尔的自由主义难民政策，马森成了德国右翼心目中的英雄（图片来源：CNN）　　18日当天，德国执政联盟三巨头，默克尔（Angela Merkel，总理兼基民盟主席）、泽霍费尔（HorstSeehofer，内政部长兼基社盟主席、马森上级）和纳勒斯（AndreaNahles，社民党联邦议会党团主席）在柏林就马森去留问题举行会谈。据说，这个问题已经威胁到执政联盟的分裂。　　赛贝特称，马森将离开德国宪法保卫局，专任联邦内政部国务秘书（即副部长）。CNN称，这个解决方案显然是为安抚纳勒斯和泽霍费尔。社民党的纳勒斯认为马森必须下台，而泽霍费尔则是马森这间谍头子的坚定支持者，也一贯批评默克尔移民政策。德国政府昨日表示，此次职务调整后，内政部具体工作职责分配，将在9月19日由泽霍费尔本人向公众说明。　　宪法保卫局是德国情报安全机构之一，专职负责德国对内安全，最重要的责任是监视德国境内，某些违反自由、民主等基本准则的行为，对外工作则由德国联邦情报局负责。　　对马森的指控，主要和他在一段视频中言论有关，今年8月26日，开姆尼茨爆发极右示威活动，抗议者在追捕移民排外骚乱，导致德裔古巴人丹尼尔希利格（DanielHillig）的死亡，以及一名伊拉克人和一名叙利亚人被捕。　　(image)　　引发骚乱的极右翼集会，上个月数千市民走上开姆尼茨街头抗议移民（图片来源：CNN）　　9月7日，马森在德国《图片报》采访中称，这段外国人造袭视频真实性无法得到保证，他同时表示，有理由相信该视频是有目的的虚假信息。马森当时领导着宪法保护办公室，监督一切威胁德国民主的极端组织。　　法新社今日写道，马森表示对视频中有人被追捕表示怀疑，他否认了开姆尼茨事件中支持极右翼，和德国新选择党（AfD，德国右翼政党）的指控，还否认了与新选择党开会的指责。　　德国之声认为，即使他确实没有作任何违法的事情，相关指控对他来说也是雪上加霜，毕竟他近来的公众形象确实欠佳。　　马森这番言论已经引起德国政界和舆论哗然，各方立刻批评马森是为极右行为开脱，敦促他辞职的浪潮此起彼伏。媒体声称，他们证实了视频真实性，并多次要求马森提供证据来佐证说法。　　尽管马森已经被免去宪法保卫局局长职位，但德国舆论仍对其出任国务秘书表示不满。　　德国电视1台称，马森被证明无法胜任职务，反而被晋升，这一决定是为默克尔为各方保留颜面，德国广播电台评论，马森事件变得可笑。　　《南德意志报》认为，在今年6月内政部长泽霍费尔威胁单方面关闭边境，应发一轮政府危机后，本事件体现德国极右势力当下挑起事端。　　泽霍费尔与联邦警察局局长，联邦宪法保卫局局长这一三角组合 让德国局面十分危险。社民党成员，下萨克森州州长魏尔称，泽霍费尔对默克尔态度极不忠诚。他强调，社民党认为马森不称职。而泽霍费尔领导的基社盟秘书长林特霍尔茨则指责，社民党试图引发执政联盟危机。　　(image)　　马森和泽霍费尔，后者也是默克尔移民政策的坚定反对者，同时反对土耳其加入欧盟（图片来源：德国之声）</w:t>
      </w:r>
    </w:p>
    <w:p>
      <w:r>
        <w:t>WXC9441</w:t>
        <w:br/>
      </w:r>
    </w:p>
    <w:p>
      <w:r>
        <w:t xml:space="preserve">(image)　　9月13日的苹果秋季发布会上，苹果一口气推出了三款iPhone新品，全部搭载最新的A12仿生处理器，针对iPhoneXR推出了6种新配色，并针对中国市场特别推出双卡双待功能。但仍被吐槽“乔布斯之后，苹果再无创新”。那这篇文章我们就来剖析一下iPhoneXs系列新品及产品背后的一些商业逻辑，看看它究竟为什么不值得买。(image)　　此次“s”升级毫无看点：首先来看产品。这次苹果发布的iPhoneXs系列产品最能明显感知的是新增加6.5寸和6.1寸两个版本，并为这两个版本加入了双卡双待功能。(image)　　其它的来罗列一下：官方称使用新的但账面参数没有任何变化的双镜头模组、搭载最新A12仿生处理器、Xs/XsMax的防水等级从IP67提高到IP68、Xs/Xs Max新增加512GB版本、Xs/XsMax新增加金色机身配色，就是这些了。来做个对比：(image)　　所以，经过以上对比就能明显看出来了，这一代iPhone可以说是教科书般的常规性升级了。我相信，对于iPhoneX用户，新的iPhone Xs系列并没有任何能吸引用户升级的理由。作为苹果10周年纪念版，iPhoneX采用了异形全面屏设计，也就是刘海屏。虽然屏占比获得了很大提升，但完全丧失了美学逻辑。当然你可以说，这是为了前置相机等部件的布局不得已而为之。因为当时屏下指纹方案尚未成熟，苹果不得不花大价钱去收购并研发面部识别相关的技术，FaceID也就应运而生，这在当时看是非常顺理成章，也是非常合理的。(image)　　iPhone Xs系列相比竞品创新力不足：这次iPhoneXs系列新品的售价首次过万，最高达到12799元，众多用户看过之后大呼“买不起”、“肾不够用了”。但其实，新款iPhone的售价是在预料之中的。因为按照苹果的逻辑，iPhoneXs作为iPhone X的升级版，在起售价上是与上代基本持平的，并没有任何问题。(image)　　而iPhone Xs Max是在此基础上定位更高的系列，更高的售价也是理所应当。但苹果假装没有注意到，去年iPhoneX还引以为傲的全面屏到了今年已经遍地都是了，甚至已经普及到千元机产品上了。OPPO Find X、vivoNEX通过升降镜头的设计实现了更高的屏占比，更好的视觉美感。在现款提升不大的情况下，还坚持卖出去年的高价，的确是需要一番勇气的。这是苹果业界统治力的体现，但对用户而言，这是一种傲慢。(image)　　新iPhone执意卖出如此高价的背后：在今年的8月4日，苹果市值突破万亿，成为美股首只市值万亿的美国公司。市值越高，对盈利的要求自然也会越高，必须不断向上要利润空间，提高产品售价。去年发布的iPhoneX起售价8388元，达到了历代iPhone最高。在有全面屏、FaceID、AI等众多创新科技加持下，这样的售价似乎也合情合理。　(image)　　在大多数用户逐渐认识并有一部分用户逐渐接受买一部最新iPhone需要近万元的支出后，最新iPhone的售价超过万元也就顺理成章了。今年第二季度的财报显示，iPhone整体销量平平，但凭借售价达999美元iPhoneX的高额利润，苹果iPhone手机的平均售价已高达724美元。在第二季度，苹果公司的利润大幅增长32%。(image)　　iPhone Xs不支持双卡双待，是为了更好地刺激XsMax和XR的销量。如果你有双卡需求又不差钱，那就买Max吧，如果你差钱那就买XR。iPhoneXR是苹果所定义的入门版产品，是走量的产品。但从其配置来看，利润空间必然也不小。(image)　　相比之下，前代iPhone性价比突出：与三款新发布的iPhoneXs系列产品相比，旧款iPhone就体现出了极高的性价比，这也是不推荐买新iPhone的一大理由。即将迎来正式版更新的iOS12着重提高了系统性能，搭载A11处理器的iPhone8、iPhone X，再流畅使用两年也不成问题。(image)　　况且在苹果官方商城，在售的还有iPhone 7和iPhone 7Plus呢。经这一番分析，可以看到，苹果现在的iPhone产品线，包括去年的iPhoneX，整个产品形态的设定包含了太多商业因素的考量。再回到产品，从iPhone迭代的整个系列纵向来看，iPhoneXs系列相比前代的确是有提升，但幅度不大。建议使用iPhone 8或更早机型的用户隔代升级iPhone Xs系列或iPhoneX。(image)　　iPhone X已经在苹果官网下架，而京东作为苹果授权经销商，目前仍有售。起售价为7099元，比iPhoneXs低了整整1600元。从整个市场横向来看，iPhoneXs相比竞品，并没有显示出与其售价相称的竞争力。甚至在一些方面不如安卓，外观不如Find X，拍照不比华为P20 Pro。(image)　　过去我们经常诟病安卓机卡顿、不安全、交互不友好、学习成本高等大大小小的弊病现在已经得到了很大程度的优化，安卓与iOS的差距越来越小。写到这里，我想各位看官应该已经看明白了。虽然iPhoneXs这一代产品从各个方面看依然“比较”优秀，但它往日的统治地位正越来越多地被友商撼动。值不值这样的价钱？各位应该也有了自己的判断。你完全可以有更适合的选择。 </w:t>
      </w:r>
    </w:p>
    <w:p>
      <w:r>
        <w:t>WXC9442</w:t>
        <w:br/>
      </w:r>
    </w:p>
    <w:p>
      <w:r>
        <w:br/>
        <w:t xml:space="preserve">    </w:t>
        <w:tab/>
        <w:t xml:space="preserve">    </w:t>
        <w:tab/>
        <w:t>埃及《金字塔报》网站9月12日发表文章称，在9月3日至4日举行的中非合作论坛北京峰会期间，中国公开承诺将投入600亿美元支持非洲的发展。在此之前，中国在过去的17年里已经向非洲投资了多达1360亿美元，最新作出的投资承诺与此前中国在中非合作论坛上作出的承诺类似。最新的承诺巩固了中国对非洲不断加大的支持力度，多年来的经验证明，这些投资利润丰厚而且会给双方都带来好处。　　中国对非洲作出的最新的投资承诺似乎触动了西方政治圈和经济圈的神经，一些分析人士妄称，这是给非洲经济设下的债务陷阱。然而对非洲大陆来说，这种说法显得不合时宜，因为这里的大多数国家都在试图改善本国的生活水平，从而能够向公民提供基本的服务。　　不仅如此，正是西方的债务让非洲国家的经济陷入危险境地。西方国家几乎没有提供摆脱这一困境的渠道。在德国总理安格拉·默克尔和英国首相特雷莎·梅等西方领导人也在向非洲提供数十亿美元投资的时候，声称中国的目的是将非洲淹没在债务中的说法是伪善的。(image)▲德国总理默克尔和英国首相特雷莎·梅（盖帝图像）　　然而，西方的圈子中存在着一种无助感，因为他们无法向中国对非洲的承诺看齐。中国的投资正充斥着非洲大陆，而他们对此无能为力。　　对于寻求自由发展空间的非洲领导人来说，西方的警告是可笑的，因为发出这些警告的国家几乎没有为非洲的发展提供任何帮助，而且总是将援助与政治需求挂钩。　　中国的投资没有附加条件，因为中国不像西方那样习惯于干涉别国内政。　　与西方国家相比，中国承诺的投资数额巨大，中国已经投资修建埃塞俄比亚的一条铁路，并在肯尼亚为修建类似的铁路和供水系统投入资金。(image)▲资料图片：2016年10月5日，中国企业采用全套中国标准和中国装备建造的非洲首条现代电气化铁路——埃塞俄比亚首都亚的斯亚贝巴至吉布提首都吉布提铁路（亚吉铁路）正式通车。新华社记者孙瑞博 摄　　埃及最近还与中国签署了价值180亿美元的合同，前几年也签署过数额类似的合同。　　中国政府十分清楚非洲与西方之间的动荡历史，因此决心在为非洲国家的发展开启新机遇的同时，不去重蹈殖民者的覆辙。　　中非合作已经给中国人带来可观的收益，也让非洲经济从中受益，而且这不仅限于基础设施项目，还包括高科技项目。　　中国对非洲电子行业的投资取得了丰硕成果，利用中国技术在非洲组装的手机在非洲国家非常畅销。(image)▲中国手机在非洲很受欢迎。　　据麦肯锡咨询公司说，目前有超过1万家中国企业在非洲运营，其中90%是私营企业，从中可以看出中国对非洲经济的参与程度。　　事实上，中国与非洲在历史上并未爆发过冲突，而且中国不对非洲内政进行政治干预，这让中国人从中受益。　　对非洲人来说，中国人正在提供欧洲人未能提供的东西。　　非洲是一个长期被忽视的大陆，它现在正成为投资的关注中心。(image)如此一来，欧洲人正在间接受益于中国对非洲的投资，他们承认，中国对非洲的投资规模是他们望尘莫及的。　　这些投资将让更多的非洲人有可能拥有稳定的工作，这意味着从非洲到欧洲的非法移民人数会减少。这是欧洲人长期以来一直致力于实现的目标，但是却没有为实现这一目标作出必要的努力。因此，他们应该感谢中国人解决了他们所面临的一些问题。　　欧洲和西方国家有必要记住“不能汲取历史教训的人注定要重蹈覆辙”这句话。</w:t>
        <w:br/>
        <w:t xml:space="preserve">    </w:t>
        <w:tab/>
        <w:t xml:space="preserve">    </w:t>
      </w:r>
    </w:p>
    <w:p>
      <w:r>
        <w:t>WXC9443</w:t>
        <w:br/>
      </w:r>
    </w:p>
    <w:p>
      <w:r>
        <w:t>原标题：台“总统府”首位女武官被爆“不伦恋” 同小12岁男子旅店过夜　　[环球网综合报道]台湾多家媒体19日爆料称，蔡英文贴身随扈、曾任台“总统府”首位女武官的空军上校陈月芳日前被发现同比自己小12岁的男子搭车前往新北中和山区汽车旅馆过夜，而该男子是蔡英文的另一名贴身随扈，且两人均已婚。　　台湾《镜周刊》报道称，9月11日晚间7时许，有人直击一辆香槟金色丰田轿车从台湾地区领导人蔡英文的官邸驶出，车上驾驶者是34岁、已婚的蔡英文贴身随扈王某，他已婚、与妻女住在桃园，但当日晚他却没有回家，而是与一位长发、全身休闲装、戴口罩、背黑色行李袋的女子，一同前往新北市中和区一家旅馆开房，直到隔天中午近12时，二人才退房离开。　　对此，报道写道，经调查发现，与王姓随扈偷情的女子“大有来头”，因为该人正是蔡英文上任后延揽入“总统府”的台湾首位女武官、46岁的已婚空军上校陈月芳。　　报道称，蔡英文此前就职、包括台“双十庆典”等典礼上都可以看到陈月芳走在蔡英文前面，今年2月，她从“总统府”调回空军，担任松山基地指挥部专机队长，负责一般行政运输勤务。　　对于被爆“不伦恋丑闻”，陈月芳全盘否认。台“总统府”今日也急忙表态“正由特勤中心与空军司令部等权责单位进行调查中”，“若查证属实，将予从重处分，以严明纪律”。　　其实，蔡英文身边的贴身随扈被爆偷情丑闻的案例不少见。　　去年，负责蔡英文安保的侍卫室也发生过“不伦恋”。据台媒爆料，44岁陈姓女侍卫官，不顾已婚身份及同事眼光，和38岁的谢姓男侍卫官在外过夜，甚至共筑爱巢，大谈不伦恋。事发后，陈女被偷偷调离蔡英文办公室，而谢男则继续留在侍卫室。</w:t>
      </w:r>
    </w:p>
    <w:p>
      <w:r>
        <w:t>WXC9444</w:t>
        <w:br/>
      </w:r>
    </w:p>
    <w:p>
      <w:r>
        <w:t xml:space="preserve">想必大家是逛过1元店的吧。1元店内的东西，可以说是琳琅满目，价值优惠。但产品质量也确实不怎么好。所以，其实我本人是看不上1元店的。但是，美国却有一个1元店，竟然能赚1500亿，冲进世界500强榜单。是不是有些匪夷所思呢？(image)这家美国1元店叫 “Dollar Tree”（美元树），如今已经成为美国地区的零售巨头，在全球有15000家店铺。在德勤发布的2018 年全球零售报告中，美元树排在第 49 位，年收入207亿（约合人民币1517亿），是一家名副其实的零售巨头。(image)为什么美国这家1元店可以成为零售巨头，而我们身边的1元店却那么杂乱、劣质呢？我们在小街小巷见到1元店，产品之所以便宜，主要是因为产品品质不高，甚至有不少的山寨产品，依靠低廉的成本保证产品销售价格的低廉。所以，给我们的印象很差，产品好物品质而言。(image)但是这家DollarTree却不同，它采用的连锁的方式，通过规模化的运营降低了商品的采购和运营成本。同时，优化了所有连锁店之间产品的物流配送、降低存货等等，依靠的是精细化的运营和管理。另外，在产品选择上，DollarTree紧盯那些过季处理的商品、尾货等等，当机会的时候就会大量扫货，将这些过季打折处理的产品收入囊中。这样就可以用最低的价格获得有品质保障的产品。另外，DollarTree和中国的1元店有一个相似点，那就是店铺深入社区、距离用户很近。用够购买比较方便，重复购买率也更高一些。当然，Dollar Tree的成功肯定还有其他的秘密，不过，我们从中应该能学习到一些东西。 </w:t>
      </w:r>
    </w:p>
    <w:p>
      <w:r>
        <w:t>WXC9445</w:t>
        <w:br/>
      </w:r>
    </w:p>
    <w:p>
      <w:r>
        <w:t xml:space="preserve">(image)原标题：上海40万“天价账单”当事餐厅老板：迪拜人请吃饭菜品为私人订制新京报快讯(记者张彤)上海“西郊5号”餐厅40万元的“天价账单”事件，正在持续引发关注。今日(19日)下午，餐厅老板孙兆国告诉新京报记者，晚宴实际是“迪拜人请中国人吃饭”，菜品属于私人订制，食材是是从各地运送。新京报此前报道称，今日，一份来自上海“西郊5号”餐厅的“天价账单”引发关注，账单显示8人用餐，20项菜品，总价共计418245元，账单右下角有手写标注“实收”40万元。新京报记者了解到，西郊5号餐厅的老板，是曾被称为“明星厨师”的孙兆国。今日17时许，新京报记者与孙兆国取得联系。电话中，孙兆国表示，这顿价值40万元的“天价”晚宴，实际上是“迪拜人请中国人吃饭”，所用的食材，都是“很早从各地私人订制”。对于晚宴的价格，孙兆国称，“在迪拜这根本不算什么。”孙兆国称，饭店是合法经营，所用的食材也符合国家规定，没有野生动物等，晚宴的参与者“没有什么领导，没有什么明星”。孙兆国表示，当晚吃饭的人中有迪拜人，但具体身份“不能向外透露”。网传账单中，单价最贵的菜为“鳄鱼尾炖汤”，价格16800元，孙兆国表示，鳄鱼在我国广东、福建都有人工养殖供给食用，不是受保护的野生动物。据公开资料显示，孙兆国是烹饪协会会员。现任上海西郊五号总经理，上海菊园大酒店副总经理兼行政总厨。被中国烹饪协会名厨委员会新星俱乐部吸收为首批会员。 </w:t>
      </w:r>
    </w:p>
    <w:p>
      <w:r>
        <w:t>WXC9446</w:t>
        <w:br/>
      </w:r>
    </w:p>
    <w:p>
      <w:r>
        <w:t xml:space="preserve"> 　　9月19日电美国总统特朗普称，朝韩峰会后的声明以及两国商定申请合办2032年夏季奥运会的消息，令人激动。而对于金正恩承诺致力于打造没有核威胁的朝鲜半岛，并商定永久废除朝鲜宁边核设施和东仓里导弹发射基地，特朗普表示赞许。　　19日上午，朝韩领导人签署《平壤共同宣言》，并联合召开记者会发表协商成果。文在寅表示，朝韩商定申请合办2032年夏季奥运会。金正恩表示，他承诺致力于打造没有核威胁的朝鲜半岛。朝韩商定永久废除朝鲜宁边核设施和东仓里导弹发射基地。 </w:t>
      </w:r>
    </w:p>
    <w:p>
      <w:r>
        <w:t>WXC9447</w:t>
        <w:br/>
      </w:r>
    </w:p>
    <w:p>
      <w:r>
        <w:t xml:space="preserve">　　9月19日消息，在2018云栖大会主论坛上，阿里巴巴集团董事局主席马云上台演讲，直接调侃自己说到：“除了1+1=2和勾股定理，其他的都没听懂，没有数学，科学就没有基础。”　　马云回想到第一节云栖大会的场景，“第一次开会只来了三四百个工程师，大家在一个酒店里面，也没什么东西可看，也没什么东西可展览，大家只是一个交流。到今天为止，我们看到全国乃至世界上优秀的高科技、黑科技在这云集，很多人到这来不是来卖软件，而是来展示自己的思想，分享和交流自己的思想。”　　马云说到，云栖大会有很多先进的观点和思想。2016年，马云提出了“五新战略”（新零售、新制造、新技术、新金融、新能源），目前正在不断演进。马云认为，新零售实际上是在重新定义零售，而今天他重点分享了在新制造领域的思考。　　马云认为，新制造很快对全中国，乃至全世界的制造业带来席卷性的威胁和席卷性的机会。“未来的十到十五年，所有的制造行业所面临的痛苦，远远超过今天大家的想象。制造业不会消失，落后的制造业一定会消失，技术革命将会有50年，未来30年将是应用变革深入到方方面面，不仅是技术变革，更是思想意识的变革。IT主要是为了控制未来，而DT是要创造未来。”　　“IT把人变成了机器，而DT要把机器变成人一样。IT时代诞生了制造业，而DT时代要诞生创造。IT时代基本上依赖于知识，而DT时代要发挥人类的智慧。IT时代是以我为主，而DT时代是利他为主。DT时代是平台思想，平台不是规模，平台是利他，平台是为了让别人做得更好，有的人说我的企业做大了我自然会变成平台，我认为你只有让别人做得更好，让别人更加强大，只有这样的思想你才可能成为平台。”　　随后，马云讲到了贸易战。他认为贸易摩擦是技术革命带来的必然，是中美两国成长过程中的必然，贸易摩擦中肯定有中小企业很困难，但也会在困难当中冒出一批优秀的企业。　　马云强调，面对今天的贸易战，要相信一句话“他强任他强，月亮照大江”“只有做好自己，要有长期的思想准备，本次贸易战不可能在2个月、2年内解决，要有20年的长期思想准备，只有踏踏实实做好自己，因为20年足够让任何一个企业成为未来的阿里巴巴，成为未来的亚马逊。”</w:t>
      </w:r>
    </w:p>
    <w:p>
      <w:r>
        <w:t>WXC9448</w:t>
        <w:br/>
      </w:r>
    </w:p>
    <w:p>
      <w:r>
        <w:t>原标题：外交部：对美方“套路”洞若观火 泰然处之18日，美方宣布将对2000亿美元中国输美产品加征关税，美国商务部长罗斯接受采访称，美方的意图是同中方进行建设性谈判，解决根本问题。至于是否及何时开展磋商，球在中方一边。在今天（19日）的中国外交部例行记者会上，发言人耿爽表示，对美方一面高喊接触对话，一面挥舞制裁大棒的套路，中方洞若观火，泰然处之。耿爽表示，美方说，“球在中方一边”已经不是第一次。在6月2日至3日，美国商务部长罗斯在北京同中方举行中美经贸问题磋商。就在磋商的前两天，美方宣布将对价值500亿美元的中国商品加征关税。8月22日至23日，中美在华盛顿举行经贸问题副部级磋商。磋商结束当天，美方开始实施对自中国进口的160亿美元产品的加征关税。不久前，中方收到美方关于举行新一轮中美经贸磋商的邀请，双方也就有关细节保持着沟通。但在昨天，美方却又宣布即将对价值2000亿美元的中国输美产品加征关税，进而还要采取其他关税升级措施。(image)美方一面高喊接触对话，一面挥舞制裁大棒，一面发出磋商邀请，一面进行极限施压。这种花样似乎已经成为美方的一种套路。对美方的这种套路，中方洞若观火，泰然处之。这里我想强调，美方的威胁、恫吓、讹诈，对中方不起作用。我们将继续按照自己的时间表和路线图坚定不移推进改革开放，同时继续坚决捍卫自身的合法权益。耿爽表示，中美经贸合作的本质是互利共赢的。有分歧，不可怕。在平等、诚信和相互尊重的基础上进行对话磋商是解决中美经贸问题的唯一正确途径。我们希望美方能够体现出善意和诚意。</w:t>
      </w:r>
    </w:p>
    <w:p>
      <w:r>
        <w:t>WXC9449</w:t>
        <w:br/>
      </w:r>
    </w:p>
    <w:p>
      <w:r>
        <w:t xml:space="preserve"> 　　最近，美国又开始流行一种新的方式来diss特朗普写书，就连曾经与其有过桃色纠纷的成人片女星斯托米丹尼尔斯（StormyDaniels），都在自己即将出版的回忆录《全面披露》（《Full Disclosure》）中扒了一波川普。　　据TheSun报道，出版商的一份声明中表示，除了讲述脱衣舞夜总会生涯和情色片产业内幕以外，这本书中还将会详细描述特朗普与丹尼尔斯的风流韵事，包括两人的婚外情幽会细节、保密协议以及幕后恐吓等事件，尤其是一些公众从未听说过的故事。　　(image)　　丹尼尔斯的原名是斯蒂芬妮克利福德（StephanieClifford），她声称自己在2006年参加名人高尔夫锦标赛时与特朗普发生关系，就在这位房地产大亨与梅拉尼娅特朗普（MelaniaTrump）结婚、儿子巴伦特朗普（Barron Trump）出生后不久。　　两人还保持了一段时间的婚外情，但特朗普对此全盘否认。　　因为《60分钟》（一档专访节目）节目时长的原因，有许多我认为很重要的故事和细节都被剪辑了，我真的很想让人知道这些真相。丹尼尔斯在美国广播公司（ABC）早间节目《观点》（《TheView》）上回应，这些内容我会都写进去，无所谓人们怎么想，反正都是事实。　　(image)　　丹尼尔斯参加美国广播公司（ABC）早间节目《观点》（《The View》）宣布新书即将发售　　英国《卫报》（theGuardian）获到了这本书的副本并报道称，丹尼尔斯在书中描述了她对特朗普的印象。她喜欢他看上去似乎尊重她是一名电影导演和演员的事实，并且重视她的商业洞察力。　　她把特朗普强迫性的自吹自擂，看作是极度不安全感的信号。　　当丹尼尔斯问起特朗普的头发时，特朗普告诉她，所有的名人造型师都提出帮他修头发，但他拒绝了，因为他认为这是我的事。这是我的商标。　　书中丹尼尔斯还谈到了特朗普的脾气。当她回忆起他对高尔夫球场计划的激动时，她写道：没有什么能让他看起来，像他作为总统时那样暴躁易怒。　　提到特朗普竞选总统时，《卫报》报道称丹尼尔斯原本以为这永远不可能发生。　　她写道：他甚至不想当总统。直到2016年竞选后期，她才正视特朗普成为总统的可能性。　　她还透露，2007年她和特朗普在酒店房间里一起观看一部名为《恐惧的海洋：史上最严重的鲨鱼袭击》（《Ocean ofFear：The Worst Shark Attack》）的影片，当时特朗普接到希拉里克林顿（HillaryClinton）的电话，后者正在与巴拉克奥巴马（BarackObama）角逐民主党总统候选人提名。她写道：他看着电视，反复提到我们的计划　　特朗普是纽约最著名的商人之一，显然，希拉里在竞选过程中给他打电话，是为了了解他对竞选的看法。然而，根据丹尼尔斯描述，他对竞选的兴趣似乎没有对电视节目那么大。甚至在他和希拉里通电话时，他的注意力还一直集中在鲨鱼身上。　　随着特朗普当选的可能性越来越大，丹尼尔斯表示，为了保护自己和女儿，她决定公开自己的故事。　　她还提到，自己在2011年曾在停车场里被一名男子威胁不要再公开谈论与特朗普的秘事。特朗普称这种说法是彻头彻尾的骗局。　　(image)　　特朗普的私人律师迈克尔科恩（Michael Cohen）　　2016总统大选11天前，特朗普的私人律师迈克尔科恩（MichaelCohen）向她支付了13万美元（约合人民币86.8万元）的封口费。　　今年5月初，特朗普首次在推特上承认支付封口费一事。不过他解释说，这是为了阻止丹妮尔斯对婚外情的虚假指控和勒索，名人和富人都这么做。　　丹尼尔斯写道，她接受这些协议是为了保护自己的女儿和丈夫，并且她认为自己的生命处于危险之中。但她讨厌签署这些声明，因为它们是废话。　　《全面披露》将于10月2日在巴诺书店开售，巧的是这正好距离至关重要的11月6日国会选举仅一个月。　　紧跟最近这波揭露特朗普政府内部疑似杂乱无章、恶搞内斗热潮，这本新书无疑是对特朗普的又一沉重打击。</w:t>
      </w:r>
    </w:p>
    <w:p>
      <w:r>
        <w:t>WXC9450</w:t>
        <w:br/>
      </w:r>
    </w:p>
    <w:p>
      <w:r>
        <w:t xml:space="preserve">（原标题：澳洲草莓藏针引发恐慌 农民被迫销毁数千吨草莓）(image)超市的草莓均已下架。（图源：路透社）海外网9月19日电 从9月9日起，澳大利亚六个州先后出现至少13起“草莓藏针”的恶性事件，一名男子在吃了藏针的草莓后被送往医院。目前澳大利亚至少有六种草莓品牌涉及该事件，市场上这些品牌的草莓已被要求召回。随着澳大利亚人拒绝购买这种原本受欢迎的水果，农民们被迫销毁数千吨草莓。综合英国广播公司（BBC）、《澳大利亚人报》报道，草莓的价格正在大幅下跌，多个州甚至低于生产成本。种植草莓的农民正在倾倒数千吨水果，将成熟的草莓埋入地里。此外，农民们还不得不解雇了工人，销毁了果树。草莓事件的发生时间正值销售旺季，草莓行业每年的价值可达1.3亿澳元（约合6.4亿人民币）。事件最早发生的昆士兰州政府宣布，将给农民补贴1亿澳元。昆士兰州草莓种植者协会副主席阿德里安·舒尔茨说，上周发生第一起“商业恐怖主义”的单一行为，已经使价值上亿的产业“陷入困境”。“我为所有人感到气愤，包括农民、包装人员，卡车司机等，他们突然失去了工作。这次事件的影响是深远的。”(image)农民倾倒草莓。尽管只有六个草莓品牌的草莓被召回，但这次事件已经摧毁了澳大利亚4亿澳元的草莓产业，620个种植者中难以幸免。新西兰的一家食品商已经停止从澳大利亚进口草莓。大型超市已经对上架草莓进行清理，购物者则放弃购买草莓。草莓销量大跌，每盒价格甚至跌至50分。18日晚些时候，澳大利亚政府要求所有出口草莓在农场或在运输前须通过金属探测器进行筛选，并宣布拨款100万澳元用于协助草莓产业应对不断升级的危机。澳大利亚总理斯科特·莫里森已经紧急宣布对此事进行调查，并严惩罪犯。他表示，污染草莓的人是愚蠢的，不仅让农民的生计陷入危险，还让国人处于惊恐中。任何污染草莓的人都将面临最低10年的刑期。西澳大利亚州和昆士兰州均宣布提供10万澳元的奖励，征求嫌犯的信息。“草莓藏针”事件最早在昆士兰州被发现。9月9日，有网友在脸书发布状态称，当天他的朋友误吞莓果迷牌草莓中藏着的半根针，事后腹部剧痛送医。经检查，他们还在同一盒草莓中发现另一颗草莓也被插针。 </w:t>
      </w:r>
    </w:p>
    <w:p>
      <w:r>
        <w:t>WXC9451</w:t>
        <w:br/>
      </w:r>
    </w:p>
    <w:p>
      <w:r>
        <w:t xml:space="preserve">(image)在英勇盾牌2018演习中，美海军“肖普”号导弹驱逐舰在菲律宾海发射战斧巡航导弹对无人小岛目标进行实弹攻击(image)在英勇盾牌2018演习中，美海军“肖普”号导弹驱逐舰在菲律宾海发射战斧巡航导弹对无人小岛目标进行实弹攻击(image)在英勇盾牌2018演习中，美海军“肖普”号导弹驱逐舰在菲律宾海发射战斧巡航导弹对无人小岛目标进行实弹攻击(image)在英勇盾牌2018演习中，美海军“肖普”号导弹驱逐舰在菲律宾海发射战斧巡航导弹对无人小岛目标进行实弹攻击 </w:t>
      </w:r>
    </w:p>
    <w:p>
      <w:r>
        <w:t>WXC9452</w:t>
        <w:br/>
      </w:r>
    </w:p>
    <w:p>
      <w:r>
        <w:t xml:space="preserve">(image)中国驻瑞典大使桂从友接受瑞典《快报》记者专访。中国大使馆指瑞典警察粗暴对待在斯德哥尔摩的3名中国游客，中国外交部已向瑞典政府提出严正交涉。9月初，一名中国游客和父母在瑞典因入住问题与酒店发生纠纷。该游客指，酒店报警后赶到的瑞典警察态度粗暴，最终将他们扔在“几十公里之外的一座坟场”，该事件经中国官媒报道后引发激烈讨论，成为近期中文社交媒体上最受关注的话题之一。继9月14日针对在瑞典的中国公民发布安全提醒并向瑞典政府“提出严正交涉”后，中国驻瑞典大使桂从友两次接受当地媒体采访，强调中国游客“遭到了瑞典警察粗暴”。中国外交部周一（9月17日）表态称，瑞典警方至今并未回应中国使馆有关见面沟通情况的要求，不符合外交惯例和国际通行做法，要求瑞方彻查该事件。瑞典方面，专访了桂从友的当地媒体《晚报》本周报道称，负责调查该事的检察官决定不再就此事进行调查。但一天后中国媒体“澎湃新闻”称，瑞典检方已将中国大使的投诉视为“上诉”，交由更高级别的检察官进行评估。围绕这起消费纠纷细节的争议目前尚未有最终定论。但站位不同的评论和观点已日趋火爆，以《环球时报》为代表的中国官媒紧跟中国外交部的措辞，指责瑞典警方粗暴执法，瑞典相关酒店缺乏人文关怀。与此同时，中国社交媒体上出现了来自网民和公众的海量批评。前所未有地，中国网友纷纷留言和发帖，指责几位中国游客“一哭二闹三上吊”，“丢人”，“不文明”， 认为有故意占便宜和上演中国式“碰瓷”之嫌。有学者指出，中国使馆和官媒因一次游客纠纷密集发声且表态强硬，是国内“战狼式”宣传后，驻外机构不得不做的“政治正确”。也有分析人士认为，此次事件是中方不满近期达赖喇嘛访问瑞典而借题发挥。更有网民执着搜索还原此次事件舆论在网络上发展和发酵的脉络，质疑这是一场中国官媒设计的针对瑞典政府的”网络泄愤“。到底发生了什么(image)前往瑞典的中国游客近年迅速增长。2016年斯德哥尔摩郡国际旅客间夜数显示，中国游客自2011年增长74%。在中国驻瑞典大使馆发出安全提醒后不到一天，一贯持强硬民族主义立场的中国官媒《环球时报》于上周六（9月15日）率先报道称，中国游客曾先生和父母9月2日凌晨抵达斯德哥尔摩的一家青年旅店，但由于预订的入住时间是当2日当天午间，当时已无空房，曾先生认为父母身体不好，便希望旅店能允许其在大堂过夜。《中国日报》周一报道了更多细节，文章称，旅店最初同意曾先生一家在大堂休息，但曾先生在外出寻找周围是否有酒店可以入住时，在路上遇到一位同样没有找到酒店的中国女留学生。由于室外气温较低，曾先生带她一起回到旅店取暖，前台服务人员随后命令他们立即离开。带人回酒店这一细节后来成为争议的焦点之一。曾先生对《环球时报》说，旅店不久后便叫来警察。警察将其父母强行从座位上拖出旅馆，他患有心脑血管疾病的父亲当场发病。他们随后被带上警车，警方威胁将其“送到森林和野兽一起”。近半小时后，三人被扔在“市区几十公里之外”的林地公墓（Skogskyrkogården）。然而，瑞典《晚报》（Aftonbladet）报道称，警方是将三人送到了“距离旅店7公里之外的林地公墓地铁站”。BBC中文记者查证，林地公墓距离斯德哥尔摩市中心的中央车站车程大约7公里，且附近的确有一个同名的地铁站。报道中国多年的瑞典自由记者尤伊·奥尔森（JojjeOlsson）对BBC中文表示，林地公墓是斯德哥尔摩最受欢迎的旅游景点之一，也被收入了联合国教科文组织世界遗产名录。争议焦点事发后，瑞典驻华使馆官方微博评论区几乎被“攻陷”，很多中国网友指责，瑞典警方将老人丢在墓地旁非常不人道，甚至有“种族歧视”的因素。前媒体人王志安发文称，“对于一个已经付费订过客房的客人，你可以拒绝不合理的要求，但也应该尽量帮助他们克服现实中面临的困难，至少不该如此简单粗暴地处理”。然而，在《晚报》周六晚间公布一段疑似由目击者拍摄的视频后，舆论开始反转，一些网友质疑该男子缺乏规则意识、“强行碰瓷”。在新公布的视频中，疑似曾先生的男子先用英语大声喊道“这是在杀人，这就是瑞典警察！”，但当警察试图抓住他的手时，他用一种夸张的姿势缓慢趴倒，并放声大哭。他的母亲也在一旁大喊“救命”。“中国一家人跑去瑞典，为了省钱少定（订）一晚提前到达酒店，酒店按照规定不允许入住，这家人就开始了在国内的套路，一副你酒店必须把消费者当上帝，必须给我安排住宿，”一名微博网友说。负责处理该事的瑞典检察官马茨·耶里松（MatsEricsson）周一在接受《晚报》采访时表示，涉事警察将三名游客带到数公里外的地方并没有错，“这是一个标准和常见的做法”。BBC中文记者查阅发现，在瑞典警察局官网“警察的权力”一栏中，瑞典警方写道，如果有人危及公共秩序，他们有权对其“驱逐”或“带离”。“战狼式外交”抬头？据中国媒体报道，事发后，中国驻瑞典大使馆对此“深感震惊和愤慨”，中国外交部和大使馆已多次向瑞典政府提出严正交涉，要求瑞典方面立即对此事件进行彻查，中国使馆还向赴瑞典旅游的中国公民发布安全提醒。(image)很多网民注意到，中国大使馆安全提醒的发布时间为周五（9月14日），而《环球时报》那篇引发众议的报道则于周六凌晨首发于其官网，标题为《中国游客遭瑞典警方粗暴对待，一家三口被扔坟场，外交部严正交涉！》随即，中国驻瑞典大使桂从友在周日和周一连续接受瑞典媒体《晚报》、《快报》（Expressen）的采访。在采访中他对瑞典记者表示，即使这3名中国游客的行为有不足或瑕疵之处，都不能构成瑞典警察这样粗暴对待他们的理由。“我们不是要尊重人权吗？我们不是要讲人权吗？”针对这起已经成为外交事件的旅游纠纷，政治学者乔木对BBC中文分析称，中国使馆和官媒积极介入的态度，表现出中国国力上升与民族主义情绪抬头，以及对电影《战狼2》的大规模宣传后，驻外机构在压力下的一种“政治正确”。“如前段时间日本台风，中国政府也是主动派车接被困游客，这已成为一种收获民意的方式。在中国这种体制下，一个非常小的个案也能上升到这种高度，”乔木说。借题发挥？瑞典是首个与中国建交的西方国家。但自桂敏海事件以来，两国的关系出现裂缝。2015年10月，香港“铜锣湾书店”股东、瑞典籍书商桂敏海在泰国失踪，近两个月后，他出现在中国央视的荧幕上“认罪”。2018年初，出狱后的桂敏海在火车上再次被中国当局带走，瑞典政府随即召唤了中国大使。2月，中国官媒刊发了关于该事件的“真相调查”，文中指责瑞典当局出于政治目的“炒作”该案。此外，西藏流亡领袖达赖喇嘛上周三（9月12日）到访瑞典马尔默（Malmö）参加一场公开演说，瑞典哥德堡大学（University ofGothenburg）学者斯万特·卡尔森（SvanteKarlsson）对BBC中文表示，中国当局对此次事件表现得非常敏感，或许与达赖喇嘛的访问有关。(image)最近几年，铜锣湾书商桂敏海事件和达赖喇嘛访问瑞典，是导致中瑞两国关系“转冷”的标志性事件。达赖访问翌日，中国驻瑞典大使馆发表谈话称，中国坚决反对任何国家官方人士同达赖进行任何形式的接触，希望瑞典某些人能够“认清他的反华分裂本质，不要被他蒙蔽和利用”。乔木认为，中国每次对达赖所谓的“窜访”都非常关注，但直接抗议并未有太多实质效果，达赖外访还是经常出现。中国或借此事件“小题大做”，以对瑞方表达不满。“就像以前挪威因为颁给刘晓波诺贝尔和平奖，中国对他们的三文鱼进行严格的质量检查。只不过那个是经济压力，这次是舆论压力，”乔木说。但谈及中瑞两国未来前景，斯万特·卡尔森表示乐观。他认为，中瑞两国关系虽然暂时遇到问题，但不会是一个长期过程。“因为相比之下，中国对于瑞典更加重要。” </w:t>
      </w:r>
    </w:p>
    <w:p>
      <w:r>
        <w:t>WXC9453</w:t>
        <w:br/>
      </w:r>
    </w:p>
    <w:p>
      <w:r>
        <w:t>北京时间9月19日消息，贸易形势似未较市场担忧的那样严峻，本周二美股逆转周一跌势，加之强劲的经济数据却市场带来了提振，美股在科技股领涨下集体走高。蔚来汽车收盘下跌9.53%，已连续三日走低；趣头条回吐盘中涨幅下跌1.59%。离岸人民币收复亚洲时段跌幅，贸易摩擦消息的影响减缓。美国国债重挫，中国7月份的美国国债持有量降至六个月最低位。美元兑加元下跌67点，跌幅扩大至将近0.5%，刷新两周低点至1.2976。黄金周二收跌，但连续6日收在1200美元上方。沙特称对布油每桶80美元价格感到满意，国际油市收涨逾1%。【人民币】周二离岸人民币收复了当天早些时候的跌幅，在纽约时段尾盘维持在与前一天基本持平的水平。截止19日7点35分，离岸人民币报6.8582。(image)德国商业银行分析师周浩和Esther Reichelt称，尽管预计中国央行会像过去一样支持人民币，但未来价格会更加波动。【股市】投资者关注国际贸易最新发展，但形势似未较市场担忧的那样严峻，本周二美股逆转周一跌势，加之强劲的经济数据却市场带来了提振，美股在非必需消费品板块与科技股领涨下大幅上扬。截至周二收盘，标普500指数收涨15.51点，涨幅0.54%，报2904.31点。道指收涨184.84点，涨幅0.71%，报26246.96点。纳指收涨60.32点，涨幅0.76%，报7956.11点。(image)【债市】国债重挫，收益率曲线熊市陡化。美国国债大幅走低，长债领跌，受大量投资级企业债发行的影响；熊市陡化走势在美国时段午后延续。EDF、Interpublic、日产和BP Capital宣布发债，引发了美债收益率曲线的熊市陡化走势。2年期国债收益率上涨2.1个基点，报2.7988%；3年期国债收益率上涨3.6个基点，报2.879%5年期国债收益率上涨4.8个基点，报2.936%；7年期国债收益率上涨5.8个基点，报3.0083%10年期国债收益率上涨6.1个基点，报3.0477%；30年期国债收益率上涨6.6个基点，报3.1939%5年-30年期国债收益率之差扩大约1.7个基点，报25.62个基点；2年-10年期国债收益率之差扩大约3.8个基点，报24.47个基点10年期国债收益率突破3.045%，触及5月23日以来的最高水平【汇市】美元小幅下挫，盘中在前收盘位上下波动。加元走高，因美国和加拿大据称计划于周三进一步展开北美自贸协定谈判。美元/加元下跌0.5%至1.30下方，美元兑加元下跌71点，跌幅超过0.5%，刷新8月30日以来低点至1.2972。原油价格上涨有助于提振澳元，挪威克朗和新西兰元。美元上涨0.1%，兑G-10货币涨跌互现；日元兑G-10货币下跌；欧元/美元下跌0.2%，盘中一度上涨0.4%；亚太地区G-10货币（截至纽约时间下午2:52）；美元/日元上涨0.4%至112.34，接近盘中高点112.39；澳元/美元上涨0.5%至0.7215；新西兰元/美元汇率上涨0.1％至0.6585，盘中一度涨0.5%。【金市】虽然黄金ETF的实物黄金持有量降至一年来的最低点，但黄金价格仍然坚持在每盎司1,200美元附近的窄幅交易区间内。黄金ETF持仓量减少未能推动金价走出近期区间。彭博汇编的数据显示，黄金ETF的资产规模下降至2,103.6吨，为去年9月20日以来最低。截至周二纽约时间下午2:03，纽约市场现货黄金价格下跌0.3%，至1,198.41美元/盎司。过去一个月，黄金价格一直在1,182.86美元至1,214.35美元这个大约31美元的区间内震荡。纽约商品交易所12月交割的黄金期货下跌0.2%，收于每盎司1202.90美元。在其他贵金属中：现货银价下跌，铂金和钯金价格上涨【油市】据了解沙特阿拉伯立场的知情人士透露，随着全球市场调整适应美国制裁所导致的伊朗供应量下降，该国目前乐见布伦特原油升至80美元/桶以上，至少短期来看是如此。自4月以来，沙特的石油出口量下降了约35%。美国原油库存预计连续第五周下降；接受彭博调查的分析师预计上周原油库存减少250万桶。沙特、俄罗斯和其他主要出口国定于周日在阿尔及尔召开会议，评估石油市场。在市场评估制裁对伊朗的影响之际，美中之间日益加剧的贸易争端有可能对需求产生压力。纽约商业交易所10月WTI上涨94美分，收于每桶69.85美元伦敦ICE欧洲期货交易所11月布伦特上涨98美分，至每桶79.03美元布伦特-11月WTI溢价9.44美元</w:t>
      </w:r>
    </w:p>
    <w:p>
      <w:r>
        <w:t>WXC9454</w:t>
        <w:br/>
      </w:r>
    </w:p>
    <w:p>
      <w:r>
        <w:t>（原标题：真人秀明星与女友联手下药性侵多名女性 受害者或超千人）(image)格兰特和莱利(image)格兰特参加真人秀。(image)莱利据美媒报道，近日，美国加州一名曾上过真人秀的医生被爆出和女友联手下药性侵多名女性。警方表示，受害者可能超过1000人。当地时间周二，加州警方对外公布，38岁的格兰特和31岁的莱利本月早些时候被控用药强奸，有意图攻击并进行性侵等多项罪名。此外，两人还可能面临非法持有枪支的指控。警方称，在加州新港海滩的数名受害者报警后，格兰特和女友的罪行才公诸于世，根据警方在两人手机上获得的照片和视频，估计受害女性可能有上千人。警方当天也呼吁更多的受害者站出来指证这对情侣。(image)格兰特地区检察官在记者会上表示，在几段视频中，一些女性已经醉到到不省人事，对这对男女的性侵行为完全无法反抗。检察官说，格兰特和莱利会在酒吧“猎捕”女性，要么将她们灌醉，要么给她们下药。两名受害者表示，她们在2016年被格兰特和莱利性侵。其中一人被邀请前往两人的派对，第二天，该女性报警，称自己被下药后强奸，而她的药检也呈阳性。(image)莱利另外一名受害者称，自己在醉得不省人事后，被带回格兰特的公寓，格兰特和莱利在她昏迷不醒时性侵了她。据悉，格兰特是一名骨科医生，他此前曾参加过一个名叫“美国男人的线上约会仪式”的真人秀。而莱利则是一名医疗专家。</w:t>
      </w:r>
    </w:p>
    <w:p>
      <w:r>
        <w:t>WXC9455</w:t>
        <w:br/>
      </w:r>
    </w:p>
    <w:p>
      <w:r>
        <w:br/>
        <w:t xml:space="preserve">    </w:t>
        <w:tab/>
        <w:t xml:space="preserve">    </w:t>
        <w:tab/>
        <w:t>（原标题：中国留学生和性工作者住一起 新西兰移民局：违反规定）(image)据《新西兰先驱报》报道，新西兰滨海城市奥克兰北海岸一家妓院因为被投诉遭勒令停止营业，据信有8名性工作者在里面工作。这家妓院开在当地的住宅区里，而且还是一处死巷子，邻居们投诉这违反了奥克兰议会的法规，而更令人想不到的是，开妓院的房子，也被用作中国留学生的住房。据奥克兰议会的法规合规经理人史蒂夫(StevePearce)表示，已经开始着手调查妓院的问题“经营者试图让妓院符合家庭职业标准，但不是一个可行的解决方案”“因此，我们的调查人员勒令他们停止经营”。据悉，当地现行法规允许业主经营一种所谓的“居家(homeoccupation)”妓院，然而这种“居家”妓院最多只能容许4人从事性工作，而且最多只能2人居住在里面。据了解，自三个月前妓院开业以来，周围的邻居一直抱怨停车不好停，还担心会出现安全问题。此外，妓院所在房屋的一名业主还表示，这房子也被用作中国留学生的住房。新西兰移民局就此表示，此举违反了国际学生或任何持有临时签证的移民，不能从事性产业的规定。</w:t>
        <w:br/>
        <w:t xml:space="preserve">    </w:t>
        <w:tab/>
        <w:t xml:space="preserve">    </w:t>
      </w:r>
    </w:p>
    <w:p>
      <w:r>
        <w:t>WXC9456</w:t>
        <w:br/>
      </w:r>
    </w:p>
    <w:p>
      <w:r>
        <w:t xml:space="preserve">　　美国财长梅努钦仍在邀请中方贸易谈判之际，总统川普已迫不急待在17日宣布，自9月24日起对中国2000亿美元商品征收10％关税。　　中国18日晚间反击！于24日对美国600亿美元进口商品加征关税。同一天，中国在世贸组织（WTO）追加起诉美国301调查项下对中国2000亿美元输美产品实施的征税措施。　　　　如今确定贸易战升级，美国总计将对2500亿中国商品加税，中国不对等反击1100亿美元，而美国对中国一年出口只有1,300亿美元，可见在关税战上，中方几无加码空间。　　那么，中国手上还有哪些牌可以打？　　现已传出中国可能取消美中贸易会谈，来抗议川普政府。　　高盛首席经济学家JanHatzius曾表示，中国可使出两张王牌反击美国：压低人民币，可部分抵销美国加收关税的冲击；或是限制美国服务业进口，让美国对中国的服务顺差减少。　　　　再者，中国为美国公债的最大持有国，也是美国第二大原油买家，同样为中国手上的牌，中方未来可能限制美国天然气进口数量，来反制美国。　　另外，《香港经济日报》报导，中国前财长部长楼继伟16日表示，除了对美国进口产品施加重税外，北京可以限制能影响美国制造业的零件、中间材料及设备出口，作为报复。　　如果楼继伟的建议成真，大部分供应链来自中国的苹果恐成输家。不过，专家认为，如果北京这样做，肯定引起美国反制，华府也曾研究限制出口科技产品到中国的方案。　　清华大学教授魏杰同样感到不乐观，他9月7日发表"中国将迎来最艰难的三年"演讲时表示，"我们反击美国，中国实际上的子弹已经不多了。"　　他说，在美中贸易战上，中方的战略是，"你们要打，我们就反击。"但是有一些是不能打的。"比如手机触摸屏玻璃板，中国是最大的生产商。像湖南有一个企业，生产量非常大，我到这个企业调研，他们告诉我说，虽然中国是手机屏幕最大的生产国家，但是原材料来自于美国，我们不会生产这个原材料。你想，这种产品我们不能加关税。"　　魏杰也特别强调，一定要稳住外汇，因为"外汇一旦出问题，我们将全盘皆输"。目标就是，首先人民币兑美元不能持续贬值，他估计不能破7元人民币；再就是外汇储备量不能持续减少，目标是不能少于3兆美元。</w:t>
      </w:r>
    </w:p>
    <w:p>
      <w:r>
        <w:t>WXC9457</w:t>
        <w:br/>
      </w:r>
    </w:p>
    <w:p>
      <w:r>
        <w:br/>
        <w:t xml:space="preserve">    </w:t>
        <w:tab/>
        <w:t xml:space="preserve">   </w:t>
        <w:tab/>
        <w:tab/>
        <w:t xml:space="preserve"> </w:t>
        <w:br/>
        <w:t xml:space="preserve">    </w:t>
        <w:tab/>
        <w:t>天主教会纽约教区18日与四名男性性虐被害人以2750万元和解，创下2007年来教会丑闻单一案件的个别被害人最高和解金额。两位原告律师表示，布碌仑主教辖区同意赔偿2003年到2009年间，遭教会志工性虐待的四名被害人，每人可获得687万5000元。检察官拉宾诺维茨(BenRubinowitz)说：“这是罗马天主教会包含个别受害人的最高赔偿金额，我们庆幸教会终于实现正义。”除了赔偿金之外，两名现年介于19岁到21岁的受害者还可以参加教会相关机构的课后计画；他们受害的年龄落在8岁到12岁之间。现年67岁的教会志工瑟拉诺(AngeloSerrano)2009年因猥亵儿童被捕，他2011年认罪，被判处15年徒刑；被害人2012年对瑟拉诺提起民事诉讼，原定明年初审议。拉宾诺维表示，教会试图与瑟拉诺画清界线后，同意支付和解金；瑟拉诺在圣露西-圣派翠克(St Lucy-StPatrick)教区服务，但他并不是牧师。原告在法院文件中写道，牧师知道教会里发生性虐案却视而不见；其中一名原告律师沙格(PeterSaghir)说，一名同样面临法律诉讼的牧师目睹瑟拉诺亲吻一名男孩，但未提及性虐。沙格说：“他们决定，与其冒审判风险，是时候该赔偿了。”追踪全球神职人员不当行为的非营利机构“主教责任”(BishopAccountability.org)网站显示，此前最高的个人赔偿金额为572万5000元；纽约洛克维尔中心教区诗歌牧师马埃洛(MatthewMaiello)涉嫌性侵两名青少年男女多年，教会2007年赔偿两名受害者共1145万元。</w:t>
        <w:br/>
        <w:t xml:space="preserve">    </w:t>
        <w:tab/>
        <w:br/>
        <w:t xml:space="preserve">    </w:t>
        <w:tab/>
        <w:t xml:space="preserve">    </w:t>
      </w:r>
    </w:p>
    <w:p>
      <w:r>
        <w:t>WXC9458</w:t>
        <w:br/>
      </w:r>
    </w:p>
    <w:p>
      <w:r>
        <w:br/>
        <w:t xml:space="preserve">    </w:t>
        <w:tab/>
        <w:t xml:space="preserve">   </w:t>
        <w:tab/>
        <w:tab/>
        <w:t xml:space="preserve"> </w:t>
        <w:br/>
        <w:t xml:space="preserve">    </w:t>
        <w:tab/>
        <w:t>美联社分析指出，川普总统执意升高对中国的关税壁垒，恐怕将严重伤害美国经济，而且不用太久，2019年大家就会感受到。牛津研究院估：美经济成长幅度恐缩水1/3目前在总体经济圈最悲观的预测，可能是牛津经济研究院(OxfordEconomics)的估计；若川普后续两波关税方案全部出笼，2019年美国经济成长幅度恐怕将因而缩水三分之一，全年成长率降低至2%。根据川普政府的规画，继17日宣布下周起将对2000亿元中国进口产品加征10%关税后，这批货品的关税将从明年1月起调高至25%。其次，川普警告若中国报复，他还准备对另外2670亿元的中国进口产品加征关税，届时美国政府几乎将对从中国进口的所有货品加征关税。牛津经济研究院首席美国经济学者达柯(GregoryDaco)说：“川普等于对中国发出最后通牒，如果不无条件投降，就面临前所未有的关税，但中国不会投降的。”其他经济学家预估的美国经济受创程度，没有像牛津经济研究院预估的那么糟糕，但大多数都认为两国贸易战威胁美国经济的程度愈来愈高。野村经济学家：贸易战把美国带进未知领域野村证券经济学家亚历山大(Lewis Alexander)说：“原本(美国经济)受影响很小，这下将升级为影响更明显。”他指出，贸易战持续升级把美国带进完全未知的领域，过去30年来美国经济不仅愈来愈开放，而且与全球连结愈来愈深，复杂供应链与贸易伙伴的产品在全球各国之间货畅其流，没想到现在美国忽然走回头路。亚历山大说：“我们没有经历过这样的政策变化。”财富管理业者PNC Financial经济学者亚当斯(BillAdams)指出，对外贸易摩擦正降低美国对外国大企业的投资吸引力，累计从2015年至今年第一季，外国对美国投资已经少了一半。亚当斯说：“在全球经济体系内散播先进技术与组织创新的全球企业，正在寻找其他地方以达到长期成长。”</w:t>
        <w:br/>
        <w:t xml:space="preserve">    </w:t>
        <w:tab/>
        <w:br/>
        <w:t xml:space="preserve">    </w:t>
        <w:tab/>
        <w:t xml:space="preserve">    </w:t>
      </w:r>
    </w:p>
    <w:p>
      <w:r>
        <w:t>WXC9459</w:t>
        <w:br/>
      </w:r>
    </w:p>
    <w:p>
      <w:r>
        <w:br/>
        <w:t xml:space="preserve">    </w:t>
        <w:tab/>
        <w:t xml:space="preserve">    </w:t>
        <w:tab/>
        <w:t>中国金融圈一波未平一波又起，实实在在的成了娱乐圈的“头把交椅”。北京时间9月18日，网曝宁波银行邢姓行长公开举报女下属色诱，性骚扰。女主被指是中信银行苏州工业园区金鸡湖支行的薛宇歆。微信朋友圈显示，邢姓行长表示，由于自己在宁波银行，需要招募员工，就找到了中信银行的薛宇歆。很多了解她的人劝邢姓行长不要招他，不过邢姓行长并未听其劝告。邢姓行长还透露，薛宇歆未达成目的，各种色诱，深夜发性感照片，还对自己有肢体接触，甚至在自己开车时，薛宇歆对他上下其手。其中，邢姓行长在日本期间，薛宇歆还给他发了多张洗澡照片，由于尺度过大，邢姓行长只在朋友圈晒出一张薛宇歆洗澡照。达成目的后，薛宇歆又返回中信银行上班。邢姓行长更是发出“薛宇歆是否男领导不睡你，你就不踏实”“同事关系非要搞成姘头关系，你猜定心”等等。网上还爆出邢姓行长与薛宇歆老公的短信截图显示，薛宇歆老公跟邢姓行长说“你别把她弄死就行，给条活路。”还有截图显示，薛宇歆老公发朋友圈又换了一个态度，称邢姓行长“恶意诽谤散播造谣事宜，以交由公安立案处理”。据网友爆料，薛某没有离婚，有一个小女儿。丈夫刘某峰之前大概因为薛是“惯犯”，跟邢姓行长短信说随便怎么整，只要别整死，邢行长也很无奈啊。不过刘某峰发朋友圈，完全另外一个态度，强硬护妻，知情人爆料因为家人有意见，所以才发了那条朋友圈，有做给别人看的嫌疑。男主邢姓行长是当地银行圈很有名的人物，态度也一直比较强硬，要跟薛清算，肯定不止发洗澡照片这么简单。薛宇歆为徐州或南通人。目前，警方已经介入。</w:t>
        <w:br/>
        <w:t xml:space="preserve">    </w:t>
        <w:tab/>
        <w:t xml:space="preserve">    </w:t>
      </w:r>
    </w:p>
    <w:p>
      <w:r>
        <w:t>WXC9460</w:t>
        <w:br/>
      </w:r>
    </w:p>
    <w:p>
      <w:r>
        <w:br/>
        <w:t xml:space="preserve">    </w:t>
        <w:tab/>
        <w:t xml:space="preserve">    </w:t>
        <w:tab/>
        <w:t>目前大陆男星高云翔涉嫌在澳大利亚性侵一案已经日渐明朗化，近日更是有澳大利亚知名律师唐林曝出了多项案件的具体细节。9月20日高云翔案将会进行最新一次的过堂，而这次过堂中被人们最关注的就是高云翔方申请的证据质询能否得到法院的批准。综合媒体9月19日消息，如果法院同意证据质询，那么无疑对高云翔十分有利，整个案件甚至会提前结束。但是如果得不到同意，那么通过唐林律师披露的案件细节来看，高云翔案后果会很严重。由于高云翔不懂英语，所以在案件曝出之后法院为他安排了专门的翻译。而这名翻译官正式出现在公众的视野中，正是高云翔保释成功的那天。在高云翔正式出狱之后，这名翻译官也多次为高云翔打抱不平，认为这起案件与当年泰森（MikeTyson）的案件一样，是中了“桃色陷阱”。但是近日这名翻译官一反常态，屡屡晒出多件奢侈品，像极了一位暴发户，而这些物品的价格根本不是一名翻译官能负担得起的。如果此消息被坐实，那么高云翔之前的证据也将不会被法庭采纳。高云翔涉嫌2018年3月在澳大利亚与另外一名男子性侵张姓女编导，6月澳大利亚高等法院同意以300万澳元（1澳元约合0.7214美元）让高云翔保释，官司打了半年尚未有结果，不过原告最近提供一段36分钟性侵影音，也在稍早前曝光了，9月10日又再爆出新事证，指出“关键一句话”还原性侵过程，让高云翔恐被判“无期徒刑！”新事证爆出后，律师也提及：这个“36分钟关键影片”的新事证对高云翔、王晶相当不利，尤其高云翔几乎别想翻身重回演艺圈，毕竟免不了得长期对抗诉讼甚至面对牢狱之灾，更说若女方证词属实，在澳大利亚，伙同性侵奸淫最高可处无期徒刑，因此新事证恐成高云翔的“致命一击”。</w:t>
        <w:br/>
        <w:t xml:space="preserve">    </w:t>
        <w:tab/>
        <w:t xml:space="preserve">    </w:t>
      </w:r>
    </w:p>
    <w:p>
      <w:r>
        <w:t>WXC9461</w:t>
        <w:br/>
      </w:r>
    </w:p>
    <w:p>
      <w:r>
        <w:t xml:space="preserve">对于网上传播的9月19日G6078次旅客“霸座”视频，铁路部门已经关注。目前铁路公安已经介入调查，并将根据调查情况，依法依规进行处理。(image)早前报道：【高铁又现“霸座女”强占靠窗座位：座位又没贴号】今天，永州—深圳北G6078列车上，一位女乘客再现霸座行为#高铁霸座#。据了解，这名女乘客车票标注的座位是靠过道，其上车后未按照车票上的座位落座，执意坐在靠窗的邻座位置。协调未果，原本车票座位靠窗的乘客向乘警投诉，现场，乘警与霸座女乘客反复沟通，这名女乘客就是不肯让出座位。旁边的乘客拍下了这段乘警与其交涉的视频。你怎么看？（视频制作北青报记者王子轩）原标题：马上评︱又出了“霸座女”，应急处置为何依旧缺位？高铁再现霸座行为，只不过这次当事人性别发生了变化.9月19 日下午，一段“高铁霸座女”视频在网上热传。爆料网友称，事发车次为永州到深圳北的G6078次高铁，一名持有靠过道座位的女子在永州上车后，却强行坐在靠窗座位。当列车安全员要求其对号入座时，却遭该女子反驳，霸占座位不肯让座，并一再争论“座位上又没贴号，自己也是买了票上车的，位置就是自己的”。将近两分钟的争执中，该女子始终未起身让座。目前铁路公安已介入调查。同样是霸占他人座位，还理直气壮、百般狡辩，一副能奈我何的做派，简直与前段时间“风头出尽”的“霸座男”孙某如出一辙。孙某被网友曝光，不仅遭到了舆论的口诛笔伐，而且之下被济南铁路公安处依据《治安管理处罚法》第23条，给予治安罚款200元的处罚，并被铁路客运部门一定期限内限制购票乘坐火车后，还被国家公共信用信息中心列入限制乘坐火车严重失信人名单，被限制乘坐所有火车席别。孙某霸座最后算是在法律上有了一个交代。有此“前车之鉴”，在铁路公安部门已经介入调查的情况下，这位“高铁霸座女”显然无法逃脱处罚。但仍不禁要问，遇到类似霸座行为，难道就只能靠乘客自行交涉、乘务员苦口婆心沟通以及事后的罚款、记入征信系统吗？为何前有“霸座男”孙某的闹剧，再次遭遇“高铁霸座女”，应急处置依旧是黔驴技穷呢？果断快速高效处置好霸座行为，不仅是对座位被霸占乘客权益的维护，更是维护列车运行秩序的必要。因为一旦处置不力或迟缓，一方面可能引发当事乘客双方之间的冲突，另一方面也会客观上纵容此类行为的滋生。列车上皆配有乘警，面对霸座行为，在协调劝阻无效的情况，完全可以在第一时间使用强制手段带离。这既确保了车厢内的正常秩序，也能防止事态进一步扩大，无论是对霸座者抑或其他乘客，都是一种保护。俗话说事不过三，接连出现的“霸座男”“霸座女”事件，给铁路部门提了个醒，面对霸座行为必须要尽快出台有针对性的预防措施与应急处置机制，而不是总拖到“秋后算账”。  </w:t>
      </w:r>
    </w:p>
    <w:p>
      <w:r>
        <w:t>WXC9462</w:t>
        <w:br/>
      </w:r>
    </w:p>
    <w:p>
      <w:r>
        <w:t>，特朗普当局自6月19日开始威胁的“”一事在后终于落实：。中国商务部随即在同日发表谈话，批评美方此举“”。就特朗普（DonaldTrump）当局近期的举动来说，本次加税的力度和额度都很微妙，特朗普幕僚在关税问题上的矛盾形成了多次反复，这让其的立场以及的发言毫无说服力。相比之下，美国零售协会（NRF）等经济组织数月间的抗议可能还赢得了一些成果。这样一来，美国终于在“中美对话”的风潮之下以迂回方式落实了其25%额度的加税方案。特朗普当局也在对华施压问题上迈出了不止一步。相比此前，美国在2018年9月到12月间的增税行动就只算在此基础上退了半步，而这半步也只是迈回去三个月。加之美国还威胁“将对另一批价值2,670亿美元的中国商品继续加征25%的关税”，华盛顿恐怕还因此做好了下一轮进攻的准备，以此应对中国“”的反制行动。</w:t>
      </w:r>
    </w:p>
    <w:p>
      <w:r>
        <w:t>WXC9463</w:t>
        <w:br/>
      </w:r>
    </w:p>
    <w:p>
      <w:r>
        <w:t>随着美国正式宣布对中国另外2,000亿美元的商品征税，中国也第一时间做出了回击，中美全面贸易战将来临。消息人士称，美国即将宣布新的关税。</w:t>
      </w:r>
    </w:p>
    <w:p>
      <w:r>
        <w:t>WXC9464</w:t>
        <w:br/>
      </w:r>
    </w:p>
    <w:p>
      <w:r>
        <w:br/>
        <w:t xml:space="preserve">    </w:t>
        <w:tab/>
        <w:t xml:space="preserve">    </w:t>
        <w:tab/>
        <w:t>娱乐圈中明星的婚姻，一直以来都备受广大网友们的关注!因为明星们的婚姻，能维持一辈子的很少。很多明星在结婚几年后，因为各种原因，选择离婚，不久后就与其他人结婚生子!曾经离婚时，表面上说是性格不合，各种对不起她等等，其实就是出轨了，不愿意承认罢了!傅程鹏，这个名字大家熟悉吗?或许有很多人不知道，他在《青云志》中，饰演的是碧瑶(赵丽颖饰演)的父亲，第一大反派!这也算是男一号了吧?只不过是反派中的男主。傅程鹏，70后，是一位著名的男演员!毕业于上海戏剧学院，曾出演过2部电影，40多部电视剧，以及上百场话剧!最初，在09年的时候，他在电视剧《狙击生死线》中饰演山鹰韩光，演绎得非常出色，由此他慢慢被大家关注。从那以后，傅程鹏就参演了很多关于，抗战、谍战、军旅等题材的影视剧，帅气的军人形象也深得观众好评!在《与狼共舞》《我是特种兵》《突围突围》《卧底》等等，都有不错的表现!傅程鹏从小就生活在一个演艺家庭，他中学的时候学射击，为他后来参演军人形象做了很好的铺垫!而高中毕业后，他本没有打算考戏剧学院，还是在父母的建议下做的这个决定，后来才慢慢踏进了演艺圈!在大学时，傅程鹏遇到了自己的学妹，叫程愫。这是一位改变他一生的贵人!其实，傅程鹏在校期间，并没有认识程愫，而是在他毕业不久返校时与她相识的!傅程鹏返校是为了做招聘，而程愫也不知道为何，就跟着傅程鹏去南京军区前线文工团上班，两人成了同事!而后慢慢相恋、相爱，成了夫妻。并且两人一起参演了很多电视剧，在相恋19年后，两人有了第一个儿子!在相爱的那段日子，程愫一直支持丈夫的演艺事业，并且和丈夫一起同甘苦共进退，当傅程鹏有压力的时候，是程愫在身边陪着他照顾他，这对夫妻在当时真的被称为模范夫妻!不过，维持了大约22年，终于有一天被一个第三者插足!听说是一位香港的模特，叫周丽淇。傅程鹏见到她好像就有好感，两人还一起游玩。不过，这是否属实，两人都没有做出回应!如今，程愫和傅程鹏已经离婚，唯一的孩子是由母亲抚养，她带着孩子独自闯荡，走南闯北接不同的戏和演出，生活也挺艰苦!对于此时，大部分网友都觉得傅程鹏是渣男，程愫是一个旺夫的好女人。</w:t>
        <w:br/>
        <w:t xml:space="preserve">    </w:t>
        <w:tab/>
        <w:t xml:space="preserve">    </w:t>
      </w:r>
    </w:p>
    <w:p>
      <w:r>
        <w:t>WXC9465</w:t>
        <w:br/>
      </w:r>
    </w:p>
    <w:p>
      <w:r>
        <w:t>在美国明尼苏达州被爆出涉及“性侵”案后，北京时间9月18日，京东集团董事局主席兼CEO刘强东现身中国中部省份湖北与当地政府高层进行座谈。</w:t>
      </w:r>
    </w:p>
    <w:p>
      <w:r>
        <w:t>WXC9466</w:t>
        <w:br/>
      </w:r>
    </w:p>
    <w:p>
      <w:r>
        <w:br/>
        <w:t xml:space="preserve">    </w:t>
        <w:tab/>
        <w:t xml:space="preserve">    </w:t>
        <w:tab/>
        <w:t xml:space="preserve">(image) </w:t>
        <w:br/>
        <w:t xml:space="preserve">    </w:t>
        <w:tab/>
        <w:t xml:space="preserve">    </w:t>
      </w:r>
    </w:p>
    <w:p>
      <w:r>
        <w:t>WXC9467</w:t>
        <w:br/>
      </w:r>
    </w:p>
    <w:p>
      <w:r>
        <w:br/>
        <w:t xml:space="preserve">    </w:t>
        <w:tab/>
        <w:t xml:space="preserve">    </w:t>
        <w:tab/>
        <w:t>巴隆周刊（Barron's）网站报导，在甫遭遇数十年来最严重台风灾情的香港，许多人也紧盯一股即将来袭的经济风暴逐渐成形：美国与中国节节升高的贸易战。美国总统川普对中国产品祭出一波接一波的关税制裁，引来北京以牙还牙的报复行动。截至目前为止，川普在贸易方面对中国的施压并未松手，中国官方的立场也依然毫不退让。眼看世界两大经济体剑拔弩张互不相让，香港人忧心忡忡。香港大学经济学教授陈志武（ChenZhiwu）认为，川普政府的一些要求并不合理，例如要中国停止补贴国营企业，这简直是要彻底颠覆中国共产党的经济管理模式。他说：“再多的谈判也谈不出什么结果，因为川普团队要求的一些条件让人无法接受。”陈志武表示，近年来中国劳力成本逐渐攀升，工厂外移风潮已经开始，贸易战恐怕会“迫使厂商加速转移阵地”。如果川普在2020年竞选连任成功，保护主义政策得以延续、甚至变本加厉，可能促使产线撤离中国大陆、迁往越南、柬埔寨、孟加拉等东南亚国家，若是制造业大量出走，不但中国的生意流失，全球供应链的整个面貌也可能为之改观。但遭贸易战所伤的不只是中国。中国国际经济交流中心（CClEE）研究员徐长春（XuChangchun）说，关税也会打击在中国大陆制造产品、然后再回销美国的美国企业。亚洲其他国家也会连带受波及。2012年至2017年担任香港特首的梁振英（LeungChun-ying）说，这场贸易战将对亚洲许多国家产生“骨牌效应”，他对后续展望“不乐观”。世界两大经济强权的贸易冲突未解，贸易战看来将打持久战，可能动摇世界各地投资人与企业的信心，尽管近来亚洲和美国股市表现仍展现韧性。香港前商务及经济发展局局长苏锦梁（GregSo）说：“川普此刻（对全球贸易）的所做所为，有如核子武器——是一种大规模毁灭性武器。”他指出，川普引用世界贸易组织（WTO）的国家安全豁免条款，拆解“整个多边贸易体系…摧毁WTO这些规定，可能需费时数十年才能重建”。苏锦梁批评，川普“赢者全拿”的心态无济于事。他说：“川普此刻做的是极尽羞辱之能事。对中国人，如果你给他们面子，个人颜面，国家尊严，从中获得的东西会比用蛮力来得多。他用错方法。”</w:t>
        <w:br/>
        <w:t xml:space="preserve">    </w:t>
        <w:tab/>
        <w:t xml:space="preserve">    </w:t>
      </w:r>
    </w:p>
    <w:p>
      <w:r>
        <w:t>WXC9468</w:t>
        <w:br/>
      </w:r>
    </w:p>
    <w:p>
      <w:r>
        <w:br/>
        <w:t xml:space="preserve">    </w:t>
        <w:tab/>
        <w:t xml:space="preserve">    </w:t>
        <w:tab/>
        <w:t>9月18日上午，第十六届新财富最佳分析师评选投票活动正式启动，但随即网络上就曝光出券商拉票的乱象：方正证券通信组马军团队所组织的“另类饭局”爆出不雅照片和视频。据北京青年报道，随后两名当事人：方正证券分析师马军和分析师廖蕾先是被新财富取消了最佳分析师评选资格，紧接着又遭到方正证券的停职调查。而对于此事，马军本人在接受新京报采访时回应称，这属纯朋友聚会，清者自清。据北京青年报道报道，在新财富分析师评选投票开启之际，有网友爆料方正证券通信组马军团队演绎的“另类饭局”。根据爆料内容显示，这是一个卖方的饭局，男女之间不雅动作频现。报道指出，视频中的黄衣男子为马军、蓝衣男子为刘丰元（原宝盈投资总监、现为私募）、黑衣女子则为方正证券通信行业分析师廖蕾。据了解，廖蕾在两年前就已经是有名的财经网红。视频流传开后，新财富杂志官方微博在18日中午立即发布《关于取消方正证券马军等参评第16届新财富最佳分析师评选资格的通知》。通知中指出，网上所传方正证券马军等与买方机构的相关照片、视频文件，影响非常恶劣，还有知情人透露，今年新财富已三令五申不得拜票、拉票。紧接着，方正证券也在一份内部文件中指出，媒体报道方正证券研究所分析师马军、员工廖蕾参加与新财富投票有关的聚会，影响恶劣，微信公众号号“江苏新闻广播”报道称，这一不雅视频的拍照者为中国中药的IR（投资者关系管理），本来跟刘丰元约了吃饭，刘要参加马军的饭局就带对方一起参加，结果不想对方竟然拍照和拍视频传播开来。事件迅速发酵后，疑似当事人的聊天记录被曝出，内容显示廖蕾因为此事请假两天，将找律师处理此事。另外据受邀参与但临时缺席该饭局的A介绍，当天的饭局，是一个群的线下聚会，彼此都是熟悉的朋友，“所以就跟老同学聚会一样”。刘丰元则解释说，自身没有产品手里也没有新财富投票权，几个老朋友聚会，喝嗨了一起搞笑，结果被人传了出去，赶上新财富敏感时期就发酵了。当事人马军事后在接受新京报采访时也回应说，这属纯朋友聚会，清者自清。据了解，“新财富最佳分析师”评选由《新财富》杂志主办，是中国本土第一份市场化分析师排名，自2003年首届评选已经举办了15届。新京报报道称，这一评选在业内影响巨大，按照评判规则，共有来自近1000家机构的4000余位投资者获得投票权。对于卖方分析师来说，能够在新财富评选中上榜，意味着个人声誉，薪酬待遇都会获得巨大提升。2014年从中国人民大学硕士毕业的罗杰（化名），加入一家大型券商的研究所，年收入在20万左右。他表示，“如果想要跳槽到好单位，首先需要上过新财富或者水晶球，一旦上了这两个奖项，身价就飞涨，百万起步。”北京青年报报道称，在往年新财富评选中，分析师为了“拉票”八仙过海各显神通，请吃饭、送公交卡、写诗等各种手段层出不穷。在该不雅视频流出后，新京报发表评论直言，是时候改变油腻的饭局文化了。文章中称，这种饭桌上搂搂抱抱的行为，不应该只有在视频中才是丑陋的。人们对该现象习以为常，但是把它拍进视频并且展示出来，这种场景就获得了某种客观性。视频中的人变成了一个人人可以评判的“他者”，在这样的时刻，反而让我们感受到了久违的羞耻。文章的最后还呼吁健康的公众社交礼仪，称这是一种重新关照我们生活方式的契机，“最重要的当然是分寸感，如何区分私密的场合，在公共场合如何能够更得体地行事，已经成为现代人的必修功课。”据悉，第十六届新财富最佳分析师评选活动投票截止时间为9月27日17点30分。投票材料已于上周五短信或邮件至本届投票人。目前具有新财富投票资格的机构包括社保基金、中央汇金、公募基金、保险资产管理公司、银行、券商、私募等诸多内地机构外，还包括一批QFII、海外投资机构。此前有一些分析师已在微信上通过群发消息、发朋友圈、换头像等方式开始为拉票“热身”。</w:t>
        <w:br/>
        <w:t xml:space="preserve">    </w:t>
        <w:tab/>
        <w:t xml:space="preserve">    </w:t>
      </w:r>
    </w:p>
    <w:p>
      <w:r>
        <w:t>WXC9469</w:t>
        <w:br/>
      </w:r>
    </w:p>
    <w:p>
      <w:r>
        <w:br/>
        <w:t xml:space="preserve">    </w:t>
        <w:tab/>
        <w:t xml:space="preserve">    </w:t>
        <w:tab/>
        <w:t>当前央视主持人崔永元忙于应付他的娱乐圈反腐事业时，其“死对头”——中国著名生物化学家、自称科普斗士的方舟子依然孜孜不倦地进行着他的本职工作：科普。不过，这项工作并不好做，因为微博大V的权威被“小V”挑战了。方舟子在科普杂志《科学世界》2018年的9月刊上发表了一篇名为《减毒活疫苗与灭活疫苗之争》的文章，介绍了减毒活疫苗（也被称为活疫苗）与灭活疫苗的区别。不过，该文却被中国医疗自媒体联盟成员、疫苗专家陶黎纳认为有误导公众的嫌疑。众所周知，疫苗的安全问题在中国是个“敏感话题”。借着该话题的热度，方舟子在上述文章里试图驳斥一种说法，就是“中国疫苗接种非常落后，还在用减毒活疫苗（即活疫苗），而国外十几年前就全部改成灭活疫苗了，安全性好太多了”。不难看出，这种说法基于一种简单的想象：活疫苗之所以落后是因为它仍有毒性；而灭活疫苗，从字面理解，病毒已被灭死，安全又有效。方舟子说，活疫苗仍是疫苗的主流，“国内外都在用”，而且“对健康人不会造成危害”。但这一说法随后被陶黎纳被否定，他指出，活疫苗对健康人造成危害的情况其实很普遍，并举例活疫苗中的“卡介苗”对人体有潜在危害性：据世界卫生组织统计，95%的卡介苗接种者会出现溃疡，这种不良反应比例太高了以至于“很正常”，还有接种部位脓肿，淋巴结炎，骨髓炎等。陶黎纳在其微信公众号“疫苗与科学”里发表名为《这篇疫苗科普有七处错误》的署名文章，不仅对以上论述给予“指正”，还列出了方舟子文章中的其余“错处”：百日咳疫苗和流感疫苗并不是灭活疫苗而是活疫苗；白喉疫苗和破伤风疫苗是类毒素疫苗而不是毒素疫苗——前者通过甲醛处理后失去毒性但能产生疫苗效果，后者并不存在；流脑疫苗既不是活疫苗也不是灭活疫苗；方舟子原文指出，一些灭活疫苗含有病毒原体，是不可避免的“缺陷”，但陶黎纳认为含有病毒的灭活疫苗是不合格产品，导致疫苗失效的不是疫苗本身，而是这种疫苗存在产品质量问题；甲醛灭活病毒是灭活疫苗常用的工艺，暂时无需改进……等等。最后，陶黎纳说方舟子在文章里误导公众低估脊灰活疫苗导致肢体瘫痪的概率，“方舟子给出的瘫痪概率或是每年儿童瘫痪人数，肯定有问题”。他在文章最后写道：“我认为他的这篇文章是一篇劣质疫苗科普，强烈建议《科学世界》对其做撤稿处理。”对此，方舟子暂无回应。这不是陶黎纳第一次“挑战”方舟子的权威，前者在两年前就曾对后者一篇支持“麻疹强化免疫”的博文提出过质疑和反对。在那篇名为《方舟子错在哪》的文章里，陶黎纳公开反对中国卫生部的“麻疹疫苗强化免疫计划”，并认为该计划不仅“从未达到消除麻疹目标，还出现了麻疹疫情的严峻反弹“，并声称“中国的麻疹强化免疫策略，在消除麻疹这个目标前，完全失败”。此后，陶黎纳和方舟子在网上还有过多次论战，两人据理力争，但时至今日，大部分问题既依然无解，围观者还蒙在鼓里。方舟子曾因”打假“而闻名，却又因为其颇为激进的论战法则而颇受争议。很明显，人们如果希望“科普”的讨论有意义，应该把它视为一个公共功能的话题，而不仅仅是个人道德的评判和言语攻击。但遗憾的是，不论方舟子的攻击者还是支持者都经常把二者混同。一篇评论文章认为：如今论坛上、微博上“挺方”和“反方”的攻讦已经触目惊心，从言语上的羞辱，“文革”手法的互相指摘，已经逐渐演变成现实世界中的约架和人身威胁，没有什么比这样的互联网更令人心寒。“现在你想打听人们对方舟子的看法，比在宴会上打听纽约人的政治立场还要难。在立场已经站好的人群里，这样的讨论通常不是弥合，而是分裂”。</w:t>
        <w:br/>
        <w:t xml:space="preserve">    </w:t>
        <w:tab/>
        <w:t xml:space="preserve">    </w:t>
      </w:r>
    </w:p>
    <w:p>
      <w:r>
        <w:t>WXC9470</w:t>
        <w:br/>
      </w:r>
    </w:p>
    <w:p>
      <w:r>
        <w:br/>
        <w:t xml:space="preserve">    </w:t>
        <w:tab/>
        <w:t xml:space="preserve">    </w:t>
        <w:tab/>
        <w:t>一名女子称她上月搭乘联合航空航班，邻座的男子在飞行期间手淫“数小时”，但联航并未报警，反而付她75元“封口”了事。(GettyImages)一名女子声称她上月搭乘联合航空从加州橙县飞往芝加哥的航班，她邻座的男子在飞行期间手淫“数小时”；该女子趁男子离座时通知机组员，但联航并未通报警方，反而付她75元“封口”了事。21岁的米卡拉‧迪克森(Mikaela Dixon)说，她8月11日与男友一起搭机，因邻座男子不当地自慰而查觉有异。她在推特上写道：“男友在靠窗座位上睡觉，我在中间，那个男人坐靠走道的位置。我不知所措也不能起身，因为我不想靠近他。”她形容这是“此生最严重的恐慌”。迪克森无法在不惊动该男子的情况下举报，只好等飞机准备降落且该男去洗手间时才通知空服员；空服员获报后帮她换座位并告知已通报执法人员。迪克森事后探询男子状况，联航拒绝透露，并付她75美元“封口费”；她后来致电芝加哥警局询问，才知道警察接到市民通报而非航空公司的电话，且员警到场时该男已不见踪影。迪克森说：“联航想把事情压下来，所有事情都说谎，问几个问题后就让男子离开，拒绝警方涉入，直到我打电话给警察并强迫他们提报联邦调查局。”联航发言人说，公司正在调查此事并了解情况，但企业无法对顾客提告。这不是乘客首次在飞行期间目睹不当行为；一名女子今年5月声称搭乘西南航班从拉斯维加斯飞往费城的班机时，男子在邻座自慰，她推文通报航空公司，但西南航空仅提供餐券补偿，事后未再主动联系她。</w:t>
        <w:br/>
        <w:t xml:space="preserve">    </w:t>
        <w:tab/>
        <w:t xml:space="preserve">    </w:t>
      </w:r>
    </w:p>
    <w:p>
      <w:r>
        <w:t>WXC9471</w:t>
        <w:br/>
      </w:r>
    </w:p>
    <w:p>
      <w:r>
        <w:t>(image)青瓦台：韩朝当天发表《平壤共同宣言》事实上宣布战争状态结束。韩国青瓦台国民沟通首席秘书尹永灿19日在记者会上表示，韩朝当天发表《平壤共同宣言》事实上宣布战争状态结束，并提出实现和平、共同繁荣的具体方案。尹永灿表示，朝鲜表明有意拆除宁边核设施，由此朝鲜无核化进入实践阶段，并为韩朝互不侵犯提供制度保障。据韩联社19日报道，韩国总统文在寅与朝鲜最高领导人当天上午举行第三次“文金会”的第二场会谈，会谈结束后，双方签署《平壤共同宣言》并举行共同记者会。金正恩在记者会上首先发言说，金正恩表示民族命运将由我们自己决定，为了结束敌对关系签署了军事协议，前方我们仍将面对挑战和困难，朝韩将携手向繁荣和平，不久将访问首尔。双方约定将积极努力实现没有核威胁的和平。文在寅随后发言说，朝韩第一次就无核化方案达成协议。朝韩决定在半岛全境消除战争风险。大韩民国文在寅总统和朝鲜民主主义人民共和国金正恩国务委员会委员长从2018年9月18日至20日在平壤举行朝韩领导人会谈。两位领导人高度评价，历史性的《板门店宣言》以后，朝韩加强了政府间的紧密对话和沟通，进行了多领域的民间交流与合作，为缓解军事紧张采取了诸多有效措施。两位领导人再次确认了民族自主原则，决定为实现民族和解与合作、坚定和平与共同繁荣，持续发展南北关系。发展现有南北关系直至统一是全民族的志向和愿望，两位领导人为了实现这一民族夙愿将继续共同努力。两位领导人为了切实履行《板门店宣言》，把南北关系提升到新高度，就诸多问题与对策进行了坦诚和深度的探讨，并一致认为此次平壤会谈将成为重要的历史转折点，特声明如下：一、朝韩决定，停止包括非武装地带在内对峙地域的军事敌对关系，消除朝鲜半岛全境的战争威胁，从根本上解除敌对关系。1.朝韩决定，将以此次平壤会谈为契机签署的《板门店宣言军事领域履行协议》作为《平壤共同宣言》的附属协议，将坚决遵守和履行协议内容。为实现半岛永久和平，积极采取具体措施。2. 朝韩将尽快启动朝韩军事共同委员会，检查军事协议履行情况，为防止偶发性武力冲突，加强实时沟通、持续紧密合作。二、朝韩基于互惠互利、共赢的原则，扩大交流与合作。为均衡发展民族经济，决定共同探索及研究相关措施。1.朝韩将在今年年底前举行东、西海岸线铁路及道路连接工程奠基仪式。2. 一旦条件具备，朝韩将优先恢复运营开城工业园区和金刚山旅游项目，同时就成立西海经济共同特区和东海观光共同特区问题持续协商。3.为保护和复原自然生态，朝韩将积极推进环境领域合作，努力在目前正在推进的森林领域合作中取得实质成果。4.为了防止传染疾病的输入及扩散，朝韩将在防疫、保健医疗领域加强合作。三、朝韩为根本解决离散家属问题，决定强化人道主义合作。1.朝韩决定尽快设立金刚山离散家属常设会面场所，为此将迅速复原会面场所各类设施。2.朝韩决定通过红十字会谈，优先解决离散家属团聚和视频信件交换问题。四、为将和解氛围推向高潮，向半岛内外展示我民族的气概，决定在多领域积极推进合作与交流。1.朝韩决定加强文化及艺术领域的交流，决定10月份在首尔举办平壤艺术团的演出活动。2.朝韩将组建共同联队积极参加2020夏季奥运会在内的各类国际比赛，决定共同申办2032年夏季奥运会。3.朝韩将举行《10.4宣言》11周年纪念活动，决定共同纪念“3.1运动”100周年。为此将协商实质性方案。五、要让半岛成为没有核武器及核威胁的和平土地，为此要尽快取得实质性进展，朝韩对此达成了共识。1.朝方决定在有关国家专家的见证下，永久废弃东仓里引擎试验场和导弹发射台。2.如果美国根据《6.12朝美共同宣言》精神，采取相应措施，朝方有诚意继续采取永久废弃宁边核设施等追加措施。3.朝韩在推进半岛完全的无核化过程中，继续紧密合作。六、应文在寅总统的邀请，金正恩国务委员会委员长将在近期访问首尔。上述第六项中关于金正恩访问首尔的时机，文在寅在记者会现场表示，如果没有其他情况，金正恩委员长将于今年年底前访问首尔。北京时间19日上午，韩国总统文在寅和朝鲜最高领导人金正恩举行第三次“金文会”的第二场会谈，会谈议题包括半岛无核化、改善朝韩关系和缓解军事紧张及消除战争风险。</w:t>
      </w:r>
    </w:p>
    <w:p>
      <w:r>
        <w:t>WXC9472</w:t>
        <w:br/>
      </w:r>
    </w:p>
    <w:p>
      <w:r>
        <w:br/>
        <w:t xml:space="preserve">    </w:t>
        <w:tab/>
        <w:t xml:space="preserve">    </w:t>
        <w:tab/>
        <w:t>(image)上个月，中国一个贸易代表团在密苏里州大豆田考察。 DAVE KAUP/REUTERS特朗普总统在7月份开始对价值340亿美元的中国商品加征关税。中国对同等价值的美国商品加征了关税。后来，特朗普在8月份又把价值160亿美元的中国商品包括了进来。中国也做出了同等回应。现在，特朗普拿出了他迄今为止规模最大的举措，宣布在一周内开始对美国每年从中国进口的价值2000亿美元的中国商品加征10%的关税。但这次，中国无法做出完全对等的回应，这突显了北京面临的一个日益严重的问题。周二，中国官员回应了特朗普总统近期采取的行动，他们兑现之前的威胁，对价值600亿美元的美国商品加征关税——这几乎是中国从美国购买的全部商品。中国的回应迄今为止未能阻挠特朗普的贸易攻势，据了解制定经济政策讨论的人士说，随着白宫再次加大打击力度，中国领导人对如何回应有些拿不准。中国的官员们“普遍有些迷茫”，美国加州大学洛杉矶分校的贸易专家劳尔·伊诺霍萨-奥赫达(RaulHinojosa-Ojeda)说。(image)中国淮北一名工人正在制作用于出口的袜子。 AGENCE FRANCE-PRESSE — GETTY IMAGES“他们不知道该怎么办，”他还说。“他们担心，针锋相对的做法正中了特朗普的下怀。”中国从美国进口的商品远远达不到针对2000亿美元的等价商品加征关税的规模——更不用说特朗普进一步威胁征收关税的2670亿美元等价商品了。但中国领导人觉得他们不能让步。他们已把这场贸易战作为美国遏制中国崛起的更广泛努力的一部分。特朗普在周二的新闻发布会上再次表示：“中国长期以来一直在占美国的便宜，这种情况不会再发生了。”他此前曾多次表达类似观点。中国公众可能会把任何缓和紧张局势的举措视为投降。2016年卸任中国财政部长、现在仍是中国社会保障基金负责人的楼继伟在周日表示，中国可以通过停止出口大部分由中国制造的关键零部件，有意扰乱美国企业的供应链。但中国的贸易专家们认为这种想法不切实际，也不是政府的立场。中国官员知道他们不想做的是什么。据知情人士说，官员们已经否决了用一个更复杂的系统来取代对同等价值商品加征关税的方法，由于有关讨论的敏感性，这些知情人士要求不具名。商务部和其他机构曾在内部对该想法进行过详细的讨论，这种回应将会降低以美元计算的对美国商品征税额，在白宫眼里这可能被视为一种遮羞布。(image)中国青岛港口的进口汽车。 REUTERS这样做会表明，北京承认了一个可能代价高昂的新现实：关税一时半不会取消。特朗普的支持率很低，可能会失去在今年11月的国会选举中的影响力。虽然民主党人反对特朗普的大部分议程，但许多人支持他在对华贸易上采取的攻势。即使特朗普两年后不连任，也很难保证继任者将改变特朗普的对华贸易政策。新思路会降低以美元计的中国关税，以反映中美贸易的不平衡。在北京，新思路的支持者表示中国领导人仍可能会重新考虑这种做法，因为他们可以借此控制损失、缓和紧张局势。中国领导人“不是真的想用一美元对一美元的方式进行报复”，中国社会科学院著名经济学家余永定说。“他们的目标是停止这场贸易战。”中国没有太多别的选择。中国可能会惩罚依赖中国的美国企业。中国的反垄断官员实际上已经阻止了半导体公司高通(Qualcomm)花440亿美元收购一家荷兰芯片制造商的努力。中国还承诺从其他国家购买大豆，但全面取代规模巨大的美国大豆供应将很困难。其他比如中国港口拖时间的做法已经起到了警告的作用。今年夏天，福特汽车公司的林肯轿车和其他产品有时会受到异常缓慢的海关检查，尽管这些拖延似乎并未造成多少经济损失。“中国肯定会对美国采取其他的隐形报复，”商务部国际贸易经济合作研究院研究员梅新育说。但采取比如关闭工厂、或鼓励消费者抵制美国商品等更激烈的做法，可能会减少中国的就业岗位。这些做法也可能会永久性地损害中国作为经商地的声誉，并且只会加速企业将目光投向其他国家的打算。“建立声誉很困难，损坏声誉很容易，”梅新育说。中国还可能把人民币引导到与美元相比更弱的水平。中国已在逐渐压低人民币的价值，使中国商品在美国更便宜，并部分地抵消关税的影响。但人民币走软将使中国进口商品的价格更高，增加通货膨胀的风险，并导致可能造成破坏性影响的资金外逃。让人民币贬值的做法也可能引发美国的进一步报复。虽然贸易战目前只对中国经济的一小部分造成了打击，但这种损害可能会积少成多。对美国商品征收更高的关税提高了大豆和微芯片等重要进口产品的成本。中国经济增长的一大部分仍靠制造智能手机、服装、化学品和大量其他商品，然后将这些商品卖给美国人。随着贸易战的加剧，中国的货币和股市已在走弱。中国已采取措施支撑经济，但这些措施可能需要数月或数年的时间才能见效。中国已向美国做出了一些小小的让步，比如降低了来自世界各地的进口汽车的关税，从25%降至15%；但美国对进口汽车只收2.5%的关税。中国还已允许外国企业在中国保险公司、银行、资产管理公司和汽车厂中持有更多的股份。中国官员在最近几周里拒绝的这个新方案，本可能会受到白宫的更大欢迎。知情人士说，按照该方案，美国和中国将按同等比例的贸易额、而不是同等美元的贸易额来征收关税。因为美国从中国的进口额几乎是向中国的出口额的四倍，这将导致征收关税的商品价值不等。比如，美国已对从中国进口商品的10%征收关税，价值500亿美元。如果中国对其从美国进口商品的10%，而不是500亿美元的等值美国制造商品征收关税的话，受关税影响的美国商品额将在130亿至150亿美元之间，视具体情况而定。支持该方案的人说，让华盛顿比北京征收更多的关税，实际上会对美国造成更大的伤害，因为关税最终是由征收关税国家的消费者和企业支付的。“美国想通过对中国出口产品加征关税打痛中国，”中国社会科学院经济学家余永定今年7月在杂志上发文章写道。“到头来，被打痛可能是美国自己。”但也有一些中国贸易专家说，对同等比例的贸易额加征关税将是一个太大的妥协。“这不现实，做起来有困难，不可行，而且违反了基本的贸易规则，”商务部的研究员梅新育说。</w:t>
        <w:br/>
        <w:t xml:space="preserve">    </w:t>
        <w:tab/>
        <w:t xml:space="preserve">    </w:t>
      </w:r>
    </w:p>
    <w:p>
      <w:r>
        <w:t>WXC9473</w:t>
        <w:br/>
      </w:r>
    </w:p>
    <w:p>
      <w:r>
        <w:br/>
        <w:t xml:space="preserve">    </w:t>
        <w:tab/>
        <w:t xml:space="preserve">    </w:t>
        <w:tab/>
        <w:t>近日，清华校花廖蕾深陷“饭局门”，有关她的不雅视频和照片在中国网络上疯传。综合媒体9月19日报道，9月18日，是第十六届新财富最佳分析师投票启动。当日上午，廖蕾在中国金融机构“方正证券”通讯组马军团队聚餐饭局上的不雅视频流出。(image)饭局中，男女之间动作亲昵（图源：@历史的进城）视频显示，男女之间做出各种不雅动作，除了搂抱，疑似还有亲昵动作。视频中蓝衣男子为刘丰元，黑衣女子为方正证券通信行业分析师廖蕾。视频曝光后，被指此次饭局疑似为新财富最佳分析师评选拉票所组。随后，当事人刘丰元还原当时的情景并给出了解释。他说：“饭局不是我组的，也不是马军组的。而是马军到深圳后，一个朋友召集吃饭。这个朋友就叫上了我，我又喊了两个人。”他称，“这个饭局是朋友之间的私人聚会，饭局参加者当中有做实业的，有做私募的，有某媒体工作人员，很多都是认识多年的朋友。我自己是2008年离开公募的，连私募产品都没发，现在就是一名个人投资者，没有新财富分析师的投票权”。对于是否存在拉票行为，刘丰元予以否认：“在当日参与饭局的十多人当中，可能仅一人有新财富分析师投票权。为了这一票而组织如此大的一个饭局，绕的圈子未免太大了。而且，在这样一个大饭局中，不太可能有太多的私下交易。”他表示，他比较好酒，喝多了之后就喜欢恶搞，马军也是如此。对于视频中他与廖蕾的亲昵动作，他解释道：“和廖蕾也是恶搞，就像投资人对股市的关系，想离开不能离开，想爱不能爱，就有了搂一下又放开，搂一下又放开的恶搞。”然而，是否存在拉票嫌疑已不再成问题，新财富已取消马军团队评选资格，“方正证券”也已对马军、廖蕾启动调查。</w:t>
        <w:br/>
        <w:t xml:space="preserve">    </w:t>
        <w:tab/>
        <w:t xml:space="preserve">    </w:t>
      </w:r>
    </w:p>
    <w:p>
      <w:r>
        <w:t>WXC9474</w:t>
        <w:br/>
      </w:r>
    </w:p>
    <w:p>
      <w:r>
        <w:br/>
        <w:t xml:space="preserve">    </w:t>
        <w:tab/>
        <w:t xml:space="preserve">    </w:t>
        <w:tab/>
        <w:t>自崔永元几个月前在娱乐圈掀起一场风暴后，冯小刚、范冰冰、华谊兄弟、刘震云均在舆论风暴之中。但在9月9日，冯小刚突然发声，在个人微博发文称，否认涉偷税漏税和阴阳合同。(image)冯小刚（左）被曝成立空壳公司吸金（图源：VCG）中国财经媒体“华尔街见闻”9月11日刊文称，冯小刚在与中国娱乐巨头“华谊兄弟”合作期间，利用规则“合理避税”。大陆媒体搜狐网此前也刊文，2015年9月,冯小刚开了个公司，叫做“东阳美拉”，资产共计1.36万元人民币（1元人民币约合0.1460美元）。两个月之后，华谊兄弟用10.5亿现金收购了“东阳美拉”70%的股权。在8月份，“东阳拉美”还没成立的时候，华谊兄弟就向阿里创投、平安资管、腾讯计算机、中信建投四家公司定增1.46亿股公司股票，募资总额约36亿元。随后，华谊兄弟把募资来的近三分之一资金，买下了“东阳拉美”70%的股权。按照业绩承诺，“东阳美拉”5年间税后净利润要达6.74亿元，极端情况下，即使冯小刚什么都不做，无营收，他也可以从已获得的10.35亿元现金中拿出6.74亿元来补足业绩目标之差额部分，仍净赚3.61亿元。报道称，这其实就是资本在影视圈的“左手倒右手”游戏，自己为自己保底。这样的保底手段在电影界并非首次出现。报道称，冯小刚在中国股市上演戏，当导演，一个空壳公司，利用资本运作，从股市轻轻松松收割了10个亿。据悉，在华谊兄弟上市之前，冯小刚就是华谊的股东了，他曾持有华谊288万股，占华谊兄弟的2.29%，后来冯小刚将持有的华谊兄弟股票逐步卖出，2014年就已套现2亿多元。冯小刚妻子徐帆还向张国立抱怨：“纳税就纳了4,000多万”。</w:t>
        <w:br/>
        <w:t xml:space="preserve">    </w:t>
        <w:tab/>
        <w:t xml:space="preserve">    </w:t>
      </w:r>
    </w:p>
    <w:p>
      <w:r>
        <w:t>WXC9475</w:t>
        <w:br/>
      </w:r>
    </w:p>
    <w:p>
      <w:r>
        <w:br/>
        <w:t xml:space="preserve">    </w:t>
        <w:tab/>
        <w:t xml:space="preserve">    </w:t>
        <w:tab/>
        <w:t>9月19日报道，近日，台风“山竹”重创香港，沿海的杏花邨遭海水涌入，淹没街道。积水退去后，街道上留下了满满的泡沫塑料、饮料瓶。图为台风过后的香港杏花新城，商场一层被倒灌的海水淹没，大量垃圾被冲入商场，堆在扶梯口。来源：财新网梁莹菲/视觉中国</w:t>
        <w:br/>
        <w:t xml:space="preserve">    </w:t>
        <w:tab/>
        <w:t xml:space="preserve">    </w:t>
      </w:r>
    </w:p>
    <w:p>
      <w:r>
        <w:t>WXC9476</w:t>
        <w:br/>
      </w:r>
    </w:p>
    <w:p>
      <w:r>
        <w:t>北京时间9月18日，2018阿里巴巴投资者日在中国杭州举行，马云在现场演讲中称，自己不想64岁才退休，如果64岁退休的话就干不了别的事了，那样只能耗在公司折磨年轻人。随后他还辟谣称自己退休不是中国政府强迫其退休的，马云强调，没人能这么做，“这里边不涉及任何政治因素”，也不存在因惧怕中美贸易战而逃跑或者是类似于“明尼苏达事件”（刘强东性侵）的问题。据悉，中国企业家、京东CEO刘强东性侵丑闻曝光时，其当时就在明尼苏达大学交流学习，而且有传言称涉事女主角就是该学校的学生。目前关于刘强东性侵案虽然目前还没有一个确切的结果，但从种种迹象表明，有极大一种可能的结果就是美国检方放弃刑事起诉刘强东</w:t>
      </w:r>
    </w:p>
    <w:p>
      <w:r>
        <w:t>WXC9477</w:t>
        <w:br/>
      </w:r>
    </w:p>
    <w:p>
      <w:r>
        <w:br/>
        <w:t xml:space="preserve">    </w:t>
        <w:tab/>
        <w:t xml:space="preserve">   </w:t>
        <w:tab/>
        <w:tab/>
        <w:t xml:space="preserve"> </w:t>
        <w:br/>
        <w:t xml:space="preserve">    </w:t>
        <w:tab/>
        <w:t>川普政府出重手，对中国祭出2000亿美元关税战牌，中国商务部当晚宣布以原先就预备好的600亿美元加徵关税回应。但市场人士担心北京反制乏力，空间不大。中南海手中还有没牌？又如何继续这牌局？北京城中有两种说法，一是2000亿美元关税战，威胁不如想像大，美方定的税率留有馀地，就低未就高，10%还好消化；二是输美商品就算全趴地，也只是中国出口商品的两成多，勒紧裤带还可过日子。但更重要的是，中国领导层对中美贸易战有了全新看法，那就是现在打的不是中美贸易战，而是中美之争霸战；因而要看的不是一城一池的战斗，而是整体发展的战役。知名经济学者魏杰18日晚在官方央视新闻联播访谈中，总结应对贸易战的原则就是「你打你的，我搞我的」。如从这个层面看，就发现中国最高层已重组牌局，且以其战略思维摸出了三张牌。看清楚这三张牌，就得看已开、正开和将开的三个会。第一个会，叫纪念中国改革开放40年暨50人论坛成立20周年学术研讨会。说简单点，是中国经济界50个重要人物组成了一个论坛，但16日下午在北京钓鱼台国宾馆五号楼开的会，是临时定题的研讨会，因为高层要听他们的策见，因为中国最高层最信任这个智库。16日的研讨会，每位讲五分钟，讲的都是大实话、大问题。中国媒体择其关心的主题报导，但真正焦点是要解决中国经济现在怎麽走的悬疑；结论当然也缕出一条主线，即「稳经济」三个字。中国高层手中握的另一张牌，即天津举办夏季达沃斯论坛，19日中国总理李克强要连续六次在这个论坛发表主题演讲，他讲的是「创新」，而且这次声音特别大。本届夏季达沃斯论坛的主题是「在第四次工业革命中打造创新型社会」，首要议题是探讨由人工智能、物联网和基因编辑等新兴技术驱动的第四次工业革命，对经济、社会以及地缘政治格局的影响。如果说「大创新」是一张大牌，要以之取代已成残花的传统製造和加工的外向型经济，更大的一张牌则在深层酝酿中，这张牌叫「大开放」。大开放可能大到以市场论而非以区域论。宏观来讲就是市场经济，微观来看则可分为金融市场、商品市场等。如果有了大开放的大动作，当然要有个重要的会议隆而重之展现。如果不出意外，稍后有个纪念改革开放40周年的高规格大集会，会择时公布。《世界日报》香港特派员 李春</w:t>
        <w:br/>
        <w:t xml:space="preserve">    </w:t>
        <w:tab/>
        <w:br/>
        <w:t xml:space="preserve">    </w:t>
        <w:tab/>
        <w:t xml:space="preserve">    </w:t>
      </w:r>
    </w:p>
    <w:p>
      <w:r>
        <w:t>WXC9478</w:t>
        <w:br/>
      </w:r>
    </w:p>
    <w:p>
      <w:r>
        <w:br/>
        <w:t xml:space="preserve">    </w:t>
        <w:tab/>
        <w:t xml:space="preserve">    </w:t>
        <w:tab/>
        <w:t>(image)去年10月，习近平在北京。 JASON LEE/REUTERS冷静、客观、中立和严肃地讨论中国事务，对每一个关心中国未来走向和民主事业的人来说，都非常必要。但很遗憾，许多人过于从自己的立场、价值观、情感和个人遭遇出发，不能客观看待、分析、判断自己的观察或研究对象，这是近年来中国自由派包括海外民运力量在涉及中共和习近平时经常出现的一种现象。此种情况在中美贸易战的前戏阶段及贸易战启动后表现得尤其明显，看衰和嘲讽中国和中共之声四起，仿佛只要贸易战打响，中国经济立马完蛋，中共乃不堪一击，习近平地位将不保。特别是前一阶段的北戴河会议，由于习近平缺席官报头版，各种关于政变的谣言不胫而走，让人大跌眼镜。不是说在讨论问题时不能带有自己的立场和情感，但要努力避免先入为主的偏见，因为它容易扭曲看法。特别是要避免为引来关注度和曝光率，而走向极端。民主化是一项严肃的事业，要使中国尽早走向民主，前提是了解你的研究对象或对手，甚至比它更清楚其优缺点。但海内外的自由民主力量在对中共和习近平的观察和研究中，存在着两种错误看法，一是“中共速朽论”，一是“习近平无能论”。观察海外中文的政论节目，或者在一些时评家发表于Twitter之类社交媒体的文字中，你会发现，在有关中共和习近平的话题上，除了谩骂、诅咒、发泄私愤和引述道听途说的八卦艳闻、阴谋及有违常识的看法外，很难再看到有分量的东西。不客气地说，这是海外民运衰落的原因之一。此现象也存在中国国内，在私人聚会或饭局等场合，对中共和习近平的评价争论得很厉害。某些自由派知识分子对时局的认知难让人恭维。举例来说，在十九大前，一些学者言之凿凿地表示，十九大一定开不成，或者中共一定在十九大后垮台，或者习近平在十九大会被推翻。曾有几人就这样跟我打赌。为什么“中共速朽论”是错误的？因为它只攻其一点，不及其余，对自己不喜欢或者不能印证自己观点的事实视而不见。在“速朽论”看来，中共好像是一座纸糊的房子，只要轻轻一推就倒。但事实并非如此简单。表面看来，中国的诸多现实能够支撑起“速朽”：中共现在是内有群众的不满和抗争，外有美国为首的西方国家强力围堵，特别是中美贸易战导致经济萧条和衰退，影响百姓生活，引发人民对中共和习近平专权的强烈不满，过去支持中共的中产阶级对习近平也表现出离心离德，再加上反腐造成高层权力斗争加剧，可以说，人民“起义”的形态已经具备，就差出一个“陈胜吴广”振臂一呼了。这种看法似乎还得到一党专制“70年大限论”的印证。“大限论”说的是，世界上绝大多数一党独裁或执政的国家，在连续执政达70年时，都会垮台或下台，苏共和墨西哥的革命制度党就是其中两种类型代表。中共也很难逃出这一历史规律。然而，将民众怨声载道，各阶级和阶层对习近平的强烈不满视为中共垮台前奏，是很成问题的，除非经济形势恶化到不可收拾地步，出现大面积失业和恶性通胀，可能导致全局性社会动荡，但即使如此，也难断言中共明天或者不久就要垮台。原因在于中国本身的复杂性及国际社会的变局并非完全对中共不利。中国是内部差异极大的国家，这使它极易出问题，并且放大问题的严重性，然而也因此决定中国对问题的承受力很强，回旋余地大。还应看到，虽然随着习近平极权统治的强化，中共的应变和调适能力在减弱，但这种弱化速度并未造成中共对外界的变化完全无动于衷，总体看，中共的应变力还是很强的，已经发展出了一套相对有效的管治机制。而为减轻群众不满，习近平也在强化对官员的问责。此外，尽管习近平的“中国梦”遭到普遍嘲笑，但它所蕴含的中国强大起来的民族主义情感和价值在中国社会还是有吸引力的；他的“精准扶贫”，对改善底层民众福利，拉近他们对党的向心力也是有作用的。同时，中共对社会管制的强化和民众面对政治高压时的机会主义态度和行为策略，也在延长其统治。从经济来说，尽管中国今年遭受很大压力和困难，但也要看到，对外开放力度是近几年来最大的。可举的例子很多，如中央层面的海南自由港，扩大金融服务业的开放，允许银行和证券公司等外资持股比例过半或独资，以及的上海和广州等地扩大对外开放举措。中美贸易战从6～8月的统计数据看，对中国的外贸不但未构成严重打击，反而中美贸易顺差进一步扩大。这当然不能说明贸易战对中国经济的冲击不存在，但很可能，在接下来对2000亿美元甚至全部5000多亿美元的中国商品征收关税后，此种冲击不像贸易战开打时认为的那么严重，外资也在持续流入中国，马斯克(ElonMusk)的特拉斯前不久就在上海注册独资公司，最近又将注册资本从原来的1亿元提高到46.7亿元。正如国内一些经济学家所说，中美贸易战主要影响的是市场情绪，对实际经济未必产生很大影响。虽然市场情绪也会加剧经济萧条，但也要看到，中国政府正在努力化解，尽管效果尚未明显显现。再从国际政治和地缘战略看，鉴于全球民粹主义的升温，强人政治的出现和西方内部自身的矛盾、危机及对中国市场的重视，中共在非西方国家得到认可的程度有所提高。中国周边的整体环境比去年有明显改善，特别是同印度、朝鲜和缅甸的关系。西方（不包括美国）对中国的围堵很难长久维持。事实上，“速朽论”不过是早已存在的“中国崩溃论”翻版，后者流行了二三十年。不同之处在于，“速朽论”以海内外华人的仇共反共人士为主，而“崩溃论”以海外研究中国的专家学者为主，包括一些华裔学者，但两者对中国和中共崩溃或速朽的看法则几乎惊人一致，都认为中共的政争、腐败和经济衰退将会导致中共垮台、中国崩溃。如果对中共“速朽”的判断有误，对习近平“无能”的判断也就谈不上准确，因为两者密切相关。自习近平近6年前上台，在对他个人及其思想和政策路线的评判中，一个似乎得到自由派普遍认可的看法是，习乃是个好大喜功、刚愎自用、志大才疏、自以为是的领导人，不堪大任，中共把他推向最高位置，是选错了人。自由派中很多嘲讽习近平无能的人，常举的例证是，习虽是清华的法学博士，但真实水平不过一初中生，他上台后，把胡锦涛留给他的一手好牌（不是指中国改革进程，而是国力在提高，国际环境相对处于一个上升空间）全打烂了，内政外交搞得一塌糊涂，国内民怨沸腾，国际陷入空前孤立。特别是与美国为敌，终导致中美贸易战和美国的全面打压。习上台后在内政外交上的确一手制造了混乱，放出了很多矛盾的信号。尤其是没有继承邓小平的改革路线，反而师法毛泽东，在基本方向上全面左转，回归正统社会主义，迷信精神力量，推行高压统治，经济上强化国有制，导致党内改革派和社会温和力量对其极其失望，这似乎足以证明他乃成事不足，败事有余。但这种看法无法解释习在上台后不久即掌控大权，变胡锦涛时期“九龙治水”的领导体制。对于一个在上台前没有军功和政绩的人来说，取得如此权力和权威，简直是一个奇迹。要知道，毛泽东和邓小平的强人地位是经过枪林弹雨的考验和长期在领导岗位上才实现的，习近平何以独让全党服从他一人？是这届党的领导干部不行，还是中共高层有意选择的结果？许多人会提到反腐，可问题是，胡江也反腐，为什么反不动？从习近平上台六年来的治理情况看，把习近平当傻子，认为只有初中生水平，治国毫无章法，东一榔西一锤的观点绝对是错误的，是小看了他。习近平对中国的未来有一整套设计，这集中体现在十九大报告中，虽然它不符合自由派的胃口，但特朗普的前首席顾问班农读出了其中“潜在词”，所以2017年12月在东京的一次演讲中，他警告自由世界要警惕中国的强大。前《中国改革》杂志社社长李伟东在十八大前将习后来展示的这套强国策略称之为“红色帝国”战略，并概括了它的主要特征，这说明，还是有人能预见或看懂习近平的。简言之，习不但在权力斗争中有一套办法，能够战胜政敌，而且在治国治党上，也有一整套思路和想法。不仅如此，相对胡江，习还有很强大的执行力。他要把他头脑中的这套自以为“正确”的东西，变成现实。从能力上贬低习近平、将他视为二楞子式人物，是迄今为止自由民主力量犯下的最大错误之一。应该看到，习是一个有手腕、有想法、有使命和有意志的独裁者。他可能是真信共产主义的最后一个领导人。毛式共产主义教育及其知识结构和梁家河七年知青人生，决定了他的思维模式，使他迷信精神力量、憎恶腐败、同情百姓，认为在全球化的开放环境下，可以将中共和中国改造成一个思想上纯粹的政党和国家，但残酷的政治斗争，也使他冷酷无情，他采取的治党治民主动出击的两手策略，目的是要在中国实践他的想法，回归正统社会主义。就此而言，习也是一个理想主义者。当然，在一人领导体制下，他的理想主义和使命感，如果没有足够反对力量，注定会将中国带入一条不归路。我在此不是要为习近平和中共“唱赞歌”，长独裁政权威风，灭自由民主志气，而是提醒，如果海内外的自由民主力量自以为站在道德高地，对习近平和中共不屑一顾，只盯着人家的缺点和弱项，将会犯下不可弥补的历史错误。对自由民主力量来说，应时刻记住：要战胜对手，就得像中共自己说的，在战略上藐视，在战术上重视、多了解对手，学习对手的长处。只有如此，才能制定切合实际的行动策略，否则，历史机会到来时，也会白白浪费。邓聿文是中国独立学者、自由写作者和时政评论家。</w:t>
        <w:br/>
        <w:t xml:space="preserve">    </w:t>
        <w:tab/>
        <w:t xml:space="preserve">    </w:t>
      </w:r>
    </w:p>
    <w:p>
      <w:r>
        <w:t>WXC9479</w:t>
        <w:br/>
      </w:r>
    </w:p>
    <w:p>
      <w:r>
        <w:br/>
        <w:t xml:space="preserve">    </w:t>
        <w:tab/>
        <w:t xml:space="preserve">    </w:t>
        <w:tab/>
        <w:t>近日，中国证券分析师的“不雅饭局”视频在网上流传。这场饭局被指与新财富评选最佳分析师有关。综合媒体9月19日报道，9月18日，是第十六届新财富最佳分析师投票启动。当日，中国金融机构方正证券通信组马军团队饭局不雅视频流出。视频中，男女之间动作亲昵。视频女主廖蕾是清华大学硕士，目前是方正证券研究所通讯互联网行业分析师。视频曝光后，引发业内人士讨论，廖蕾上述举动是否与新财富“拉票”有关。据悉，新财富最佳分析师评选在业内影响巨大，按照评判规则，共有来自近1,000家机构的4,000余位投资者获得投票权。对于卖方分析师来说，能够在新财富评选中上榜，意味着个人声誉，薪酬待遇都会获得巨大提升。据新浪网报道，一位大型券商研究所的从业人员称，“如果想要跳槽到好单位，首先需要上过新财富或者水晶球，一旦上了这两个奖项，身价就飞涨，百万起步”。另一位证券分析师称，私下据说不少人有买票的情况。有的人是去各家机构路演拉票，有的是占据中国领先的金融数据和分析工具服务商Wind的大屏广告。此外，还有利用书法和美女图片拉票的。他透露说，还有卖方分析师常发各类宣传朋友圈，因为此类拉票事件，还曾导致之前某大型券商两位大佬产生矛盾。最终导致一人出走。据悉，事件发生后，新财富官方微信公号发文称，取消方正证券马军等参与新财富最佳分析师评选的参评资格；取消相关投票人参与新财富最佳分析师评选的投票资格。方正证券也发布处理文件称，对马军、廖蕾立即停职并启动专项调查，并根据调查结果，从严问责。</w:t>
        <w:br/>
        <w:t xml:space="preserve">    </w:t>
        <w:tab/>
        <w:t xml:space="preserve">    </w:t>
      </w:r>
    </w:p>
    <w:p>
      <w:r>
        <w:t>WXC9480</w:t>
        <w:br/>
      </w:r>
    </w:p>
    <w:p>
      <w:r>
        <w:br/>
        <w:t xml:space="preserve">    </w:t>
        <w:tab/>
        <w:t xml:space="preserve">    </w:t>
        <w:tab/>
        <w:t>美国东部时间9月17日傍晚，美国以白宫发布总统声明的形式，公布了“三步走”的加征关税措施：9月24日起对价值2000亿美元的中国输美产品加征10%关税的消息；从2019年1月1日起，加征关税的税率将上升到25%；如果中国采取报复措施，美国将对另外2670亿美元的中国输美产品加征关税。几小时后，中国宣布反制：将同步对价值600亿美元的美国输华产品加征5%至10%的关税且向世贸组织（WTO）“追加起诉”。美中贸易战自7月初爆发，至此全面升级。通过这次美中贸易战大升级，特朗普政府的“战斗”策略、美国各界及不同“派别“对于贸易措施的不同态度，以及美中双方围绕经贸问题进行的博弈显露得越发清晰。早在7月初美中贸易战爆发开始，这场“战争”就呈现出“持久战”的倾向。特朗普一直“执着”地强调美中贸易逆差巨大、美国不能一直被中国占便宜。双方相关官员在今年3至6月密集往来于北京与华盛顿之间进行磋商，都没有阻止贸易战最终爆发。而且，美国作为贸易战“主动”一方，其目前良好的经济形势可以缓冲贸易战带来的损害；中国立刻宣布采取等额关税措施，又体现了中国方面不退让的态度。现在，美国不仅把对中国输美产品加征关税的范围从500亿美元上升到2000亿美元，还规划了从现在到明年提高关税税率的步骤，甚至明确表示如果中国报复，加征范围会进一步大幅扩大至几乎所有中国出口到美国的商品，更清晰地显示了美方“持久战”的策略。在宣布了2000亿美元关税计划之前不到一周，美方刚刚主动向中国提出进行部长级经贸磋商的要求。在这个计划宣布的次日，特朗普在白宫表示美中之间（关于贸易的沟通）取得了很多进展、美方一直对会谈持开放态度；但美方“不得不做些什么，因为我们与中国之间有巨大的贸易不平衡和赤字”。具体到这次关税计划本身，“三步走”的加征关税措施其实也预留了磋商的余地。又要打贸易战、同时又要进行经贸磋商，这正体现了特朗普政府“边打边谈”的策略。正如8月下旬美方邀请中国官员来美举行副部长级经贸磋商，但磋商期间宣布对价值160亿美元的中国产品加征关税的计划生效，特朗普和白宫官员也在磋商前后一再表示“中国没有解决美国的基本关切”；也正如几个月前中国主管经济的副总理刘鹤和美国财政部长努钦（StevenMnuchin）、商务部长罗斯（WilburRoss）来来往往进行了多次经贸磋商，但往往前脚刚刚缓和局势，后脚美方就宣布针对中国的贸易行动或措施。可见，“边打边谈”也是美方一直在采取的策略。采取“持久战”策略和“边打边谈”策略，特朗普政府自有其多重目的。首先，“持久战”可以帮助特朗普为中期选举及2020年大选保证选民基本面——认为贸易及全球化损害了他们利益的“被遗忘的男人和女人们”——的支持；而“边打边谈”战略可以缓解贸易战对商品价格的影响，也就缓解了对消费者信心的影响，“消费者”中会有许多“非铁杆”的特朗普或共和党支持者；也就是说，最终还是为了缓和贸易战对中期选举的负面影响。特朗普今天（9月18日）发推特警告中国不要打击农牧民、工业工人以影响选举，就说明“选举”因素在其经贸行动中的关键性。第二，“持久战”和“边打边谈”的策略能够让美国企业做好寻找“中国制造”替代品的准备，也给了他们时间；这和本轮加征关税行动将健身追踪器、智能家居助理等产品从清单上剔除相互映证，目的就是给美国企业一个缓冲期，从而减少对美国经济的冲击。还有，坚定认为“中国占了美国便宜”的特朗普，也是在以“持久战”施压中国迫使中国让步，以“边打边谈”最大限度地在不“决裂”的情况下让中国满足美国的“基本要求”。今年以来美中贸易摩擦加剧，导致贸易战爆发，再到现在贸易战全面升级，美国政府常常给人“出尔反尔”、“反复无常”的感觉。这其中，除了策略因素，也反映了美方对于这个议题的内部分歧。之前美国政府7月6日开始对340亿美元中国商品加征关税、8月23日正式对160亿美元中国产品加征关税，已经有企业、行业协会因利益受损而表示反对，但毕竟波及的企业和行业不算太多。特朗普宣布160亿美元的农业补贴计划也是为了缓和被波及的农牧业从业者的不满情绪。本轮对2000亿美元的中国输美产品加征关税的计划宣布后，美国商会（U.S.Chamber ofCommerce）立刻发表声明，一方面指出中国政府在市场准入、不公平补贴、技术盗窃和网络安全方面确实存在严重问题需要解决，另一方面谴责美国政府的关税行动会导致农牧业、制造业成本上升，损害从业者和消费者的利益。声明建议美中两国继续谈判，美国应该继续与盟国合作寻求替代解决方案。这基本上代表了现在大部分美国企业的态度：认为中国存在“不公平贸易行为“，但反对政府采取大范围的关税行动来解决问题。8月下旬在美国贸易代表处为这一轮关税行动举行的听证会上，绝大部分企业表示反对该计划；该计划在9月6日凌晨结束的公众评论期征求到了1000多条评论，也是以反对意见为主。近日多家企业联合写信要求政府停止关税行动，60家商业团体成立“反贸易关税联盟”等等，反映了企业/民间与政府存在的分歧随着贸易战的升级而扩大。因此，目前特朗普政府虽然坚持让对2000亿美元中国产品加征关税的计划生效但有所让步：没有在公众评论期结束后立刻让计划生效；从10%的税率开始加征计划；将部分产品从加征关税的清单上剔除。此外，美国政府内部也存在分歧。自从前白宫经济委员会主席科恩（Gary Cohn）辞职、库德洛（LarryKudlow）接替他以来，美国政府内部的对华鹰派、对于关税行动的“支持派”就在决策团队中占据了优势。和上任前并不支持特朗普的关税和贸易立场、担任白宫经济委员会主席后支持特朗普对华采取关税行动的库德洛相比，白宫贸易委员会主席纳瓦罗（PeterNavarro）、美国贸易代表莱特希泽（RobertLighthizer）一直以来都是对华鹰派、贸易保护主义的代表人物，在美国贸易战中坚决不让步。商务部长罗斯本来算是一位“知华派”的商人，与中国曾有密切的生意往来；虽然进入特朗普政府后对华态度日益强硬，但比较而言还是愿意“对话”。美国政府宣布本轮关税行动后的次日（9月18日），罗斯在采访中表示“我们旨在与中国进行建设性谈判来解决根本目的，是否以及何时进行谈判取决于他们”。财政部长努钦算是特朗普经贸核心团队中态度最为缓和的一位，对于美中经贸摩擦常常展现出“调停”的态度，也是他向中方提出在9月底进行部长级经贸磋商的要求。这些官员的不同观点也是特朗普政府态度常变且实行“边打边谈”策略的原因之一。但综合看来，不仅贸易战的“主战派”占有绝对优势，而且特朗普本人也是偏向“主战派”；这也是为什么美中贸易战不仅爆发，而且现在全面升级。近几个月来，在美方一次一次宣布对华关税行动的前后，特朗普本人都要发表一些强硬言论，既表示美中贸易逆差过大“不能再这样下去了”也谴责中国解决问题不力，以此证明其关税行动的正确。但在“强硬”之余，他都要补充表达依然要和中国谈、相信会达成协议的意思，甚至每一次都要加上他和中国领导人私人关系很好，这样做是“别无选择”，甚至在宣布对2000亿美元中国产品加征关税的总统声明中都加上了这样的表述。而且本轮加征关税计划宣布之后，特朗普又在第二天就表示“对会谈持开放态度”。中国作为美中贸易战的被动一方，每一次美方采取关税行动之后，都会表达“不想打、不愿打，但必要时不得不打”的态度，这次也是一样。中国对于美国主动挑起贸易战的行为，一直在表示谴责。另一方面，从贸易战爆发前到现在，中国对于双方的会谈、沟通，一直态度积极。不过，这次特朗普政府刚刚提出会谈又采取关税行动全面升级贸易战，中方在声明中回应“给双方磋商带来了新的不确定性”，“希望美方认识到这种行为可能引发的不良后果”，要求美方“采取令人信服的手段及时加以纠正”。在彰显己方的“不得已而为之”、表达愿意磋商的态度方面，双方几乎是一致的。这成为双方终究会在某个节点会谈、以某种条件“和解”、就经贸问题达成协定的基础。美中对于两国贸易关系的观点分歧，美国的国内政治和特朗普的个人风格，再加上中国解决美国关于知识产权、市场准入、经济结构等方面的“基本关切”在客观上需要时间，这些因素决定了两国还会进行一段时间的博弈。美方宣布对2000亿美元的中国输美产品加征关税的最新关税行动之后，美国正在争取美、欧、日会谈，中国向世贸组织提起追加起诉，双方的博弈手段也在增加。至于不久前刚刚宣布的部长级经贸磋商会不会举行、11月美中元首在G20峰会上就经贸问题如何互动，都是美中博弈形势的重要指标。</w:t>
        <w:br/>
        <w:t xml:space="preserve">    </w:t>
        <w:tab/>
        <w:t xml:space="preserve">    </w:t>
      </w:r>
    </w:p>
    <w:p>
      <w:r>
        <w:t>WXC9481</w:t>
        <w:br/>
      </w:r>
    </w:p>
    <w:p>
      <w:r>
        <w:t xml:space="preserve">18日，加拿大总理特鲁多接受了新闻杂志《麦克林》（Maclean’s）的采访。当被问及“华裔女童申小雨（MarrisaShen）遭叙利亚难民谋杀”一事时，特鲁多竟然露出了诡异的微笑。他的这一反应在社交媒体上惹了众怒。视频/观察者网唐莎莎视频显示，采访过程中，主持人代替一名杂志读者问特鲁多，“对于叙利亚难民易卜拉欣•阿里（IbrahimAli）因杀害申小雨而被捕一事，你有什么评论？”特鲁多回答，“很显然，这对受害者的家人和朋友来说，是一个毁灭性的打击。这无疑是场悲剧。”（发出了笑声）他继续面带微笑地说，“有人遭到杀害，本就是一出惨剧。我相信加拿大的司法系统，相信我们的体系能够处理好，给双方一个满意的答复，同时确保能够继续保障民众的人身安全。”主持人追问，“有人认为，如果没有2015年选举后的紧急难民政策，像（阿里）这样的人就不会出现在这里。”特鲁多耸耸肩说，“我不这么认为。”加拿大自媒体人斯宾塞•费尔南多（SpencerFernando）表示，“当特鲁多回答这个问题时，他的面部表情让人反胃，坦率地说，让人非常不安。”他认为，“加拿大人需要看这段视频，因为在特鲁多政治正确的表象背后，肯定有一些非常令人毛骨悚然的东西。”此前，特鲁多对“申小雨案”一直保持沉默，引起加拿大民众不满。此番迟到的回应再度点燃网民的怒火。许多人认为，正是因为特鲁多对难民敞开国门，才会发生这样的惨剧，然而他却“一笑了之”。更有人提到特鲁多曾为“虚假头巾事件”而掉了眼泪，和他对“申小雨案”的态度形成了鲜明对比。据观察者网此前报道，今年1月，加拿大一名11岁的穆斯林少女诺曼（KhawlahNoman），在家人的陪同下向媒体“倾诉”，称自己在上学途中，“一个持有剪刀的亚裔青年靠近并剪破她的头巾。”一时间，加拿大华人成为众矢之的。(image) 包括特鲁多在内的多位加拿大政要，很快站出来为诺曼的“遭遇”抱不平。然而多伦多警方经调查后，宣布袭击事件根本没有发生，意味着穆斯林小女孩在众目睽睽之下说了谎。荒唐的是，说谎的人不用承担任何法律后果，而在事件中被无端指责的华裔群体，却迟迟没有得到道歉。更加令人费解的事发生在上周。在杀害申小雨的嫌犯首次出庭当天（9月14日），大量民众聚集在不列颠哥伦比亚法庭外进行抗议，要求严惩凶手。一位名为劳拉•林恩•汤普森（Laura-Lynn TylerThompson）的加拿大媒体人在抗议过程中，突然遭一名戴头巾的路人泼了一杯热咖啡。(image)(image)汤普森在社交媒体上发声称，当时有大量媒体目睹了该事件，然而让她感到“很困惑的”是，事后却没有任何媒体报道此事。据观察者网查询，鲜有加拿大主流媒体对该事件进行报道，仅加拿大环球新闻（GlobalNews）16日提及，温哥华警方正在对这起袭击开展调查。 </w:t>
      </w:r>
    </w:p>
    <w:p>
      <w:r>
        <w:t>WXC9482</w:t>
        <w:br/>
      </w:r>
    </w:p>
    <w:p>
      <w:r>
        <w:br/>
        <w:t xml:space="preserve">    </w:t>
        <w:tab/>
        <w:t xml:space="preserve">    </w:t>
        <w:tab/>
        <w:t>(image)想想，我们有多久没有听说过汤唯的消息了？印象里，上一次她大面积刷屏网络还是两年前的《北京遇上西雅图》，里面那个有点二、草莽气但不乏傲骨的姣爷，不仅征服了吴秀波，还收获了无数粉丝的青睐。之后，她便悄然消失于公众视野之内。就连她首次古装扮相的《明皇妃孙若微传》在上月杀青时，网上也未曾掀起哪怕一点点波澜。说实在，丹凤眼鹅蛋脸的汤唯，这幅裘衣红袍造型宛若穿越而来的画中仙。(image)不过这几天，汤唯一组写真在网上流传起来。特别的是，这组照片里，她既没有磨皮，也没有修图，就这么在镜头面前，毫无保留地交待自己。她已经39了。藏不住的泪沟，让整张脸都少了点神采飞扬的精气神儿；微笑时，嘴边也开始冒出细褶，苹果肌都跟着下垂了。(image)(image)岁月终于还是在她的脸上留下了痕迹。但是，这些换变让当初那个俏皮温暖的小姑娘，出落成了一个温婉大气的成熟女人。哪怕39岁了，而且这次汤唯没有赤裸，我们依然在她随性散着的头发间，嗅吸到了性感的味道。汤唯曾说：只要愿意开始，愿意去接触，始终听从自己的内心，那任何时候都可以收获重生，并为自己的人生创造许多可能。(image)它应该是这样的。想来生活中遇到的女孩太多，妩媚动人、博识风趣、俏皮可爱，独独对那个只有一面之缘的干净女孩念念不忘。孟德斯鸠曾说过：美必须干干净净，清清白白，在形象上如此，在内心更是如此。听起来极是容易，但要做到却相当不易，它实在包含了太多，不止是第一眼的仪态妆容，还有内心的怡然自得，生活习性的健康规律等等。(image)对于汤唯来说，有一点她和其它女星不同，那就是生活中常常素面朝天，几乎很少粉饰自己。一次她去刘若英的演唱会，和丈夫两人的打扮看上去完全就是最平凡的小两口，丝毫没有明星包袱。之后，奶茶在微博上贴出了两人的合影，素颜的她并没有忌讳镜头。而正是这份坦然和自信，让这种合照收获无数点赞。(image)另一方面，在这个杂乱纷扰的圈子里，汤唯却始终和那些花边新闻无关。不炒作，不卖弄，低调谨慎地做着自己。因为不需要那些虚名浮利，所以就不用和别人争奇斗艳，不需要去各种博眼球赚流量。她曾说过，“不争，也有属于你的世界”。(image)如今，她更是已经过了靠美貌来赢得好感的年纪了，她的江湖地位全是靠她的能力一点点踏出来的，她没有去争，确实拥有了自己的世界。汤唯是个聪明人。她始终知道自己在干什么，以及自己需要干什么。从小汤唯就喜欢艺术，但家里人并不愿意自家女儿走上一条艺术之路，为了阻止她，妈妈甚至在高二时还打过她。(image)但这个杭州姑娘的艺术梦已经起飞，没有人能阻止她，终于，经过多年努力，她终于考入了中央戏剧学院。成名之后的她曾去英国游学，许多明星用这种事来塑造人格，但汤唯知道，她这一趟就是来提升自己的。因此，她给自己下达了三个明确任务：打工赚钱、练英语和排话剧。制定计划的人很多，执行下来的没有几个，汤唯恰恰就是后者。这才有了韩国“青龙电影节”颁奖典礼上用一口正统的英式口音迷翻全场、在戛纳电影节上一开口让BBC工作人员也为之倾倒的汤唯。(image)2013和接下来的2014年，汤唯带着作品《北京遇上西雅图1》和《黄金时代》，气势汹汹地再度回到大家视野之内，一时风头无量。然而，让所有人大吃一惊的是，眼看她事业要重回巅峰，汤唯去结婚了。和一个几乎没什么名气的韩国导演。这一决定瞬时让舆论炸开了锅，不过汤唯倒很坦然，她不在乎对方有多大的名气，或者自己正处于事业的巅峰期。她只认两个字：爱情。——“我想我遇到了那个可以和我度过余生的人了，我会幸福的。”(image)(image)用汤唯在《黄金时代》里的一句台词描述这种状态：从心所欲不逾矩，这样的女人，很难不让人打心底里钦佩。在汤唯之前，上一个穿着旗袍和梁朝伟搭戏的叫作张曼玉。一样诱人的姿态，一样感人的演技，不免有影迷将这二人做比较。做自己！对于女人而言，这是多么难得的三个字啊。这其中，不仅有一份坚守，更是骨子里那份根深蒂固的自信。(image)《色戒》在2007年11月1日上映，但仅仅一周就因为尺度过大而被强制下映。导演李安和男主梁朝伟并没有受到丝毫影响，汤唯却独独惨遭封杀。一夜声名鹊起，又一夜声名狼藉。用汤唯自己的话讲便是：“我就像上证A股，疯狂地冲到了历史最高点后，稀里哗啦地崩了盘。”(image)可她就这么热闹地活过来了。她说：“必须内心很强大，有很强的自信心，才能让自己像一棵不死草一样，倔强地生长，而不被人踩死。”她将永远记得，《色戒》播出后那些不怀好意的眼光，在英国作羽毛球陪练时流的汗，刚开始念英语时遭到的那些嘲笑等等等等。正是这些令我们止步的绊脚石，成了她日后战胜时光赢得自我的垫脚石。(image)有姑娘曾焦虑地跟我讲：女人一旦过了25，就走下坡路，皮肤开始衰老，颜值开始退步，魅力开始打折......这样的年龄恐惧症患者并不在少数。很多女人怕过了年龄，再也嫁不出去；怕年龄大了还单身，会遭到其它人的嘲笑；怕老了不再美，担心老公会出轨...刘瑜有句话：倘若害怕年龄，就无法遵从内心真正的选择。(image)而这份沉淀出来的气质，是多少漂亮脸蛋都比不上的。愿我们都能在时光的洪流之中坚守自我，听从内心，活出属于你的最美的样子。</w:t>
        <w:br/>
        <w:t xml:space="preserve">    </w:t>
        <w:tab/>
        <w:t xml:space="preserve">    </w:t>
      </w:r>
    </w:p>
    <w:p>
      <w:r>
        <w:t>WXC9483</w:t>
        <w:br/>
      </w:r>
    </w:p>
    <w:p>
      <w:r>
        <w:br/>
        <w:t xml:space="preserve">    </w:t>
        <w:tab/>
        <w:t xml:space="preserve">   </w:t>
        <w:tab/>
        <w:tab/>
        <w:t xml:space="preserve"> </w:t>
        <w:br/>
        <w:t xml:space="preserve">    </w:t>
        <w:tab/>
        <w:t>无家可归者用仅有的20元钱帮助路人，最终收获40万众筹捐款，然而这个曾经暖心的故事正在成为一出闹剧。无家可归的老兵博比特(JohnnyBobbitt)日前起诉为自己发起众筹的凯特·麦克卢(Kate McClure)和男友，指控他们扣押捐款。博比特的律师奥康内(Cozen OConner)称，凯特与男友马克(MarkDAmico)从捐款帐户中窃取大量资金用于自己的开销，已经挥霍超过半数捐款，指责他们滥用资金，在管理帐户方面缺乏透明度。博比特在接受每日新闻(DailyNews)采访时，质疑两人用其捐款购买宝马轿车，并支付豪华旅游费用，且拒绝告诉自己捐款帐户。面对质疑，凯特与马克在NBC电视台谈话节目中声泪俱下，否认滥用捐款。马克承认自己曾从帐户中取出过500元，但表示很快就已将钱归还。两人称曾给博比特2万5000元，但他在13日内就全部花光，使两人不放心将其余现金全部交给他。凯特指博比特有药物成瘾问题，并表示两人已因此收到死亡威胁，“我们的做法完全好心，不后悔做出这样的决定”。据本报此前报导，凯特去年10月驾车时燃油耗尽，不得不将车停在路边。一旁无家可归的博比特得知后自己走去加油站，用身上仅有的20元买来一罐汽油，解了燃眉之急。几天后凯特回到原处，给博比特带来御寒的衣物、食品及礼品卡等。在聊天的过程中，她得知35岁的博比特是海军陆战队退伍老兵，也曾是执照护理员，因遗失身份档而陷入困境，无钱付房租旅馆费，成为无家可归者。凯特与马克随后在众筹网站GoFundMe上发起众筹捐款，目标是募捐一万元帮助博比特回归正常生活。然而在媒体报导这则故事后，捐款激增并不到一个月内超过40万，成为引爆全球的感人新闻。许多网友纷纷感叹，此次诉讼和争议又让这个故事峰回路转。“GoFundMe”网站发言人表示，该公司已经开始调查该事件，并将全力配合执法部门。</w:t>
        <w:br/>
        <w:t xml:space="preserve">    </w:t>
        <w:tab/>
        <w:br/>
        <w:t xml:space="preserve">    </w:t>
        <w:tab/>
        <w:t xml:space="preserve">    </w:t>
      </w:r>
    </w:p>
    <w:p>
      <w:r>
        <w:t>WXC9485</w:t>
        <w:br/>
      </w:r>
    </w:p>
    <w:p>
      <w:r>
        <w:br/>
        <w:t xml:space="preserve">    </w:t>
        <w:tab/>
        <w:t xml:space="preserve">   </w:t>
        <w:tab/>
        <w:tab/>
        <w:t xml:space="preserve"> </w:t>
        <w:br/>
        <w:t xml:space="preserve">    </w:t>
        <w:tab/>
        <w:t>一名圣安东尼奥市民在高速公路上拍到三段令人惊讶的视频，一辆奔驰轿车横卡在一辆砂石大卡车前面，两辆车一起前行，视频在社交媒体上引发疯传。脸书用户罗培兹（Adrian Lopez）日前在I35号州际高速公路上的北向快车道行车时，看到慢车道上有一辆黑色轿车，横卡在一辆砂石车前方，两辆车一起前进，奔驰轿车的轮胎冒出浓烟，而砂石车却完全没有要停下来的迹象。罗培兹前后用手机拍了三段视频，他把视频放上脸书，隔天被转发2万5000多次，有2000多人发表评论，但大家都不知为什么会有这个景象。圣安东尼奥市警局后来对这个事件置评，并公布处理事件警察的调查报告。警方的报告指出，58岁的驾驶人莫里斯（LeonMorris）在当天下午1时许驾驶他的黑色奔驰豪华轿车，从北大街（North Main Avenue）开上I35号高速公路，并汇入车流中。他没想到一辆砂石车正从左边的一线往右换道，正好把他的车卡在保险杠前方，由于两辆车的车速相近，接触时并没有发出巨响，所以卡车司机并不知道出事了。后来卡车司机发现情况不对，立即把车停到路肩上，并打电话通知警方。急难人员把莫里斯送医治疗，所幸他没有受到实质的伤害，但是心理震撼可想而知，他的奔驰车受损得相当严重。卡车司机也受到不小的惊吓。警方表示，个事件纯粹属意外，并无路怒（roadrage）情况或蓄意伤害的意图。</w:t>
        <w:br/>
        <w:t xml:space="preserve">    </w:t>
        <w:tab/>
        <w:br/>
        <w:t xml:space="preserve">    </w:t>
        <w:tab/>
        <w:t xml:space="preserve">    </w:t>
      </w:r>
    </w:p>
    <w:p>
      <w:r>
        <w:t>WXC9487</w:t>
        <w:br/>
      </w:r>
    </w:p>
    <w:p>
      <w:r>
        <w:t xml:space="preserve">　   8月26日，中纪委公布了新修订的《中国共产党纪律处分条例》，将于10月1日起施行。其特点为：一是将十九大确定的习近平思想写入条例；二是强调“坚决维护习近平的核心地位”；三是违纪范围广泛、处罚严厉。条例关于开除党籍就有45项，期中新增内容，诸如妄议中央，不与党中央保持一致且有实现行动……等都已经入罪，令整个中共政权的九千万党员全部噤若寒蝉，形同“去势”----从思想上“去势”。所谓“必需从思想深处与全党的领导核心完全保持一致”，就是“必需从思想深处去势”。 (image)　　所谓党的纪律处分条例相当于国法里的刑法。那就意味着只要党员没有自觉地维护习近平党中央的核心地位就是严重违纪，要受到纪律惩处直至开除党籍。类比刑法，开除党籍相当于刑法中的判处死刑，是党内纪律处罚的最高刑罚。习近平是要利用这次修改的《处分条例》来达到其天下归习“定于一尊”的目的。　　习近平刚刚接班胡锦涛的第二年，即2013年的6月，曾发表一篇《在党的群众路线教育实践活动工作会议上的讲话》。其中一段的小标题是：“官气十足、独断专行老子天下第一”。内容为：“在官僚主义方面，主要是脱离实际、脱离群众，高高在上、漠视现实，唯我独尊、自我膨胀。有的不顾地方实际和群众意愿，喜欢拍脑袋决策、拍胸脯表态，盲目铺摊子、上项目，最后拍屁股走人，留下一堆后遗症……。有的官气十足、独断专行，老子天下第一，一切都要自己说了算，拒绝批评帮助，容不下他人，听不得不同意见……。”各位看官，习近平这是在骂谁呢？　  如今，习近平想用千年前“治乱世用重典”的专制社会统治理念去恐吓党员，已经不可能了。民智已开的社会是不可能再回到愚昧时代的。习近平身边有一个巨大的天敌集团，那就是他的新极权主义的掘墓人：9000万中共党员。</w:t>
      </w:r>
    </w:p>
    <w:p>
      <w:r>
        <w:t>WXC9491</w:t>
        <w:br/>
      </w:r>
    </w:p>
    <w:p>
      <w:r>
        <w:br/>
        <w:t xml:space="preserve">    </w:t>
        <w:tab/>
        <w:t xml:space="preserve">    </w:t>
        <w:tab/>
        <w:t>【编译/观察者网谷智轩】周一，负责监管1.5万亿美元学生贷款的美国联邦政府高官宣布辞职，怒斥大银行“剥削学生”，并称特朗普政府削弱其部门，使工作步履维艰，“辜负了学生借款人的期望”。8月27日，美国全国公共广播电台（NPR）披露了美国消费者金融保护局（以下简称CFPB）学生贷款监察专员赛斯•弗罗曼（SethFrotman）的辞职信。(image)弗罗曼宣布于9月1日起辞去职务，称该局的领导层“背弃了年轻人和他们的财务前景。”他在信中指责CFPB代理局长麦克•马瓦尼（Mick Mulvaney）和特朗普政府，称其削弱了该机构保护学生借款人的能力。“很不幸，在你的领导下，CFPB已经抛弃了由国会指派我们保护的消费者，”弗罗曼对马瓦尼写道，“相反，你利用该局为美国最强大的金融公司服务。”(image)他还爆料称，NPR认为，这封辞职信抛出了一些严重的问题，即联邦政府是否愿意监督学生贷款市场并保护学生的权益。据悉，美国的助学贷款分两种：联邦助学贷款和私人助学贷款。联邦助学贷款由美国教育部发起并资助，是大多数美国学生的首选。而私人助学贷款由银行或财务公司拨付，没有政府机构担保，利率和费用较高，一般只在学生贷款超出联邦借款限额的情况下使用。据华尔街见闻报道，美国的学生贷款规模已经超过1.5万亿美元，超过4400万美国学生背负贷款，对于20-30年的长期贷款，每个学生每个月平均要还款约350美元。(image)2017年，《人民日报》援引根据彭博社的报道称，美国大学生平均每人拥有3.4万美元的学生贷款债务，大约有5%的学生拥有10万美元的债务。沉重的助学贷款负担，严重影响了借款人的生活，造成了一系列的社会问题。纽约联邦储备银行发布的报告显示，2007年至2015年间，美国年轻人的住房拥有率显著下降，原因之一就是高额学生贷款债务。助学贷款还让借款人的父母被“套牢”。CFPB和美国教育部共同发布的一份报告中称，90%的私有金融机构助学贷款是由父母或者祖父母共同签署的，也就是说如果大学生本人不能按时还款，那么其父母或者祖父母将需要承担还款的连带责任。美国公民金融集团发布的一项报告则显示，美国大学生的父母中，有94%感受到了孩子助学贷款的压力，超过一半的父母认为孩子的助学贷款会危及他们的退休计划。美国国会预算办公室2016年发布的一项报告显示，2017—2026年，联邦政府在助学贷款项目上的损失可能高达1700亿美元。然而，在同一时期，联邦政府还需要再发放1.1万亿美元的助学贷款，这和现在1.4万亿美元的助学贷款总额几乎持平。而私人金融机构发放的助学贷款坏账同样会形成巨大的金融风险。为应对2008年金融危机后金融业的弊端，奥巴马政府于2011年成立了CFPB，旨在“促进公平和透明的抵押贷款，信用卡及其他消费金融产品和服务”。据NPR报道，自2011年以来，CFPB处理了超过6万份学生贷款投诉，并通过调查和执法行动向受害的借款人返还了超过7.5亿美元。过去三年，弗罗曼一直担任CFPB的学生贷款监察专员，审查了数千起学生借款人关于私人贷款方，贷款服务商和收债员可疑做法的投诉。然而在过去的一年中，特朗普政府却在将该机构边缘化。去年8月，美国教育部宣布将停止与CFPB分享有关联邦助学贷款的信息，称该局“管得太宽”，迷惑借款人和贷款服务商。今年5月，马瓦尼呼吁对弗罗曼的部门进行重大改组，将其并入该局的金融教育办公室。作为回应，弗罗曼在辞职信中写道，“CFPB当前的领导层屈服于政治压力，削弱了该局监管助学贷款市场的权限，辜负了学生借款人的期望。”CFPB前助理局长霍莉•彼得雷乌斯（HollyPetraeus）告诉NPR，她为曾和弗罗曼共事而感到“荣幸”，对于弗罗曼辞职一事，CFPB官方声明表示，不会对具体的人事问题发表评论，希望离职员工在其他方面获得成就，并感谢他们所做的工作。</w:t>
        <w:br/>
        <w:t xml:space="preserve">    </w:t>
        <w:tab/>
        <w:t xml:space="preserve">    </w:t>
      </w:r>
    </w:p>
    <w:p>
      <w:r>
        <w:t>WXC9488</w:t>
        <w:br/>
      </w:r>
    </w:p>
    <w:p>
      <w:r>
        <w:br/>
        <w:t xml:space="preserve">    </w:t>
        <w:tab/>
        <w:t xml:space="preserve">    </w:t>
        <w:tab/>
        <w:t>名人上真人秀，是一件提升流量、建立人设的美差。但过度曝光，也让许多艺人陷入了争议中。一言一行，甚至一个字眼，就能引发海啸般的舆论。名气之累，在千里之外的英国王室看来，更是无可避免的生活方式。王室家庭发生的一切大事，都呈现在公众眼中。他们是英国的象征，是英国文化里不可分割的一部分。现在的英国王室，在社交媒体上开有发布信息的账号，时不时也会上传小王子小公主们的成长照片。但在几十年前，民众对王室的了解，仅限于报纸杂志里的只言片语。（图源：Royal）和公众保持距离，维持人设、维护隐私，是王室成员们不得不面对的问题。也因为疏离公众，长久以来高高在上、不可一世的王室形象，再碰上闹出丑闻的王室成员，曾几何时也让英国王室成了舆论的靶子。（图源：Pinterest）如何让王室传统延续下去，笼络人心，同时让自己拥有一个相对正常的家庭生活，成了王室多年来揪心的问题。在这方面，女王大人和身边的人可没少操心。并且，她在50年前，做了一件现在看来都很大胆的事情：为期一年，拍摄一部名为《RoyalFamily王室家庭》的纪录片。（图源：YouTube）这部拍摄于1968年的纪录片，详细记录了女王一家，在查尔斯王子被授勋成为王储前一年的日常生活。目的在于，让公众了解“王室和普通人一样现代，没那么严肃”。（图源：Royal）但影片在次年的6月与9月分别在英国本土和澳大利亚公开放映后，突然被女王封杀。除了2011年在菲利普亲王的90岁生日上，重新公开了一段90秒的片段，其余几十小时的素材，都被保存在温莎城堡中的王室档案馆里。无论历史学家和纪录片工作者们怎么申请，王室始终不松口，不愿意放出剩下的素材。（图源：Royal）为什么大费周章拍摄的影片会被封杀？里面的内容，又究竟如何触动了王室的“秘辛”？1968年，菲利普亲王舅舅的女婿Brabourne勋爵（关系真远…），刚好是一个电影人。他提议，新时代的英国王室，应该更多地向民众展示自己亲和现代的一面。（图源：Royal）这个提议，得到了女王当时的澳大利亚籍新闻秘书，WilliamHeseltine的支持。他俩迅速向菲利普亲王举荐人才，招揽了当时的BBC纪录片部门的主管Richard Cawston。（图源：Pinterest）女王得到提议后，犹豫再三，询问了母亲的意见，结果得到了彻底的否定。女王的妈妈，伊丽莎白王太后是一位非常受爱戴的王室人物，她向来非常得民心。（图源：Pinterest）《国王的演讲》电影里描写的，王太后对患有口吃的国王的坚定支持，是挽救英国王室最有力的证明。（图源：Pinterest）在她看来，将王室的私生活全盘呈现给民众，完全是儿戏，会让好不容易建立起来的良好形象遭到打击。夹在母亲与丈夫中间的女王大人，陷入了苦恼之中。但带领王室进入新的时代，也没什么不好，女王同意了拍摄。（图源：Pinterest）拍摄很快展开，一路从白金汉宫、温莎城堡拍到桑德林汉姆别墅，一年的时间里，积攒了几十个小时女王一家的官方活动和私下生活。最后，一段长达105分钟的彩色纪录片，在1969年的6月21日，面向全球四千万观众放映了。（图源：Pinterest）但影片却没有收获王室想要的：“噢，女王一家现代有趣”的回应。恰恰相反，人们的反应是：“天呐，这一家人居然可以这么无聊！”（图源：Pinterest）历史学家WalterBagehot说：“光环之下的王室，突然没了‘魔力’。这部片子不仅让王室的‘魔力’消失了，也打破了人们对王室所有的幻想。”（图源：Pinterest）就像我们看童话片时，王子公主最后收获美好结局时，故事只需要停在这里就恰到好处，没人想知道两人一地鸡毛的婚后生活。美好的童话，是不需要drama的，当时的人们对王室的幻想，也在于此。（图源：Pinterest）但在《王室家庭》的纪录片里，女王一家的日常生活成了故事的内容。她亲自带着小儿子逛商店，颠覆了人们关于“女王不可能带钱包买东西”的看法（图源：YouTube）整理车上内饰，把儿子抱进车里这样普通的再普通不过的画面，在50年前的民众看来，实在是“太过普通！”女王，怎么能带孩子呢？！（图源：YouTube）站在查尔斯旁边拧开盖子试调料味道，说这“哎呀有点油”，这么日常的女王，也就是一位普通的主妇罢了。（图源：YouTube）一家人坐在餐桌旁吃饭聊天哈哈大笑的画面，也成了民众眼里的奇特景象。“什么？女王也可以这么健谈好玩儿的吗？”（图源：YouTube）带着孩子们在湖区烧烤野营，散步聊天的画面，也让王室灭掉了光环。“原来，他们的生活和我们一样无聊哦～”（图源：YouTube）自带光环的人设崩塌后，没有‘魔力’的英国王室，凭啥能收获这么多喜爱呢？很快的，在英国和澳大利亚公映后不久，这部纪录片至此彻底被封杀了。（图源：YouTube）《皇冠》的历史顾问说：“他们知道，如果让公众知道太多私人的生活，会让他们变得越来越廉价，所有的人设都会崩塌。”而这样的曝光，确实也打开了另一扇窥探王室生活的大门。随着80年代到90年代，查尔斯和戴安娜的童话婚姻从美好走向破灭，八卦狗仔的追逐，民众的窥探像潮水般涌向了王室的大门。（图源：Tenor）神秘莫测、光环之下的英国王室，也被时代的潮流推向了娱乐版的封面。三角恋情、离婚大战、女王被抨击冷漠无情、令人同情的两位王子…（图源：Tenor）堵住镜头的手，已经不再具有只手遮天的力量。纪录片里带孩子的女王，比起这时深陷舆论漩涡的王室人设，已经是小巫见大巫。（图源：TorontoStar）也许是明白了，不跟着时代走就会被时代抛下的道理，进入千禧年之后的英国王室成员们，也渐渐从神秘，过渡到了符合新时代的人设之中，不再是高高在上的王子公主。（图源：Pinterest）女王本人， 也在各种宣传片中出镜，成了表情包里不可或缺的一员。（图源：Tenor）如今50年前的纪录片重见天日仍然遥遥无期，但女王大人这一路带领王室打怪避开大坑的努力，看得人也是无限感慨。（图源：Tenor）太神秘不行，太接地气也不行，欲戴其冠，必承其重。当女王，真的好难。</w:t>
        <w:br/>
        <w:t xml:space="preserve">    </w:t>
        <w:tab/>
        <w:t xml:space="preserve">    </w:t>
      </w:r>
    </w:p>
    <w:p>
      <w:r>
        <w:t>WXC9486</w:t>
        <w:br/>
      </w:r>
    </w:p>
    <w:p>
      <w:r>
        <w:t xml:space="preserve">特朗普下一轮对华贸易战的金额是2,000亿美元，美商务代表处举行的六天听证已全部结束，征税日程公布。 </w:t>
      </w:r>
    </w:p>
    <w:p>
      <w:r>
        <w:t>WXC9484</w:t>
        <w:br/>
      </w:r>
    </w:p>
    <w:p>
      <w:r>
        <w:br/>
        <w:t xml:space="preserve">    </w:t>
        <w:tab/>
        <w:t xml:space="preserve">    </w:t>
        <w:tab/>
        <w:t xml:space="preserve">(image) </w:t>
        <w:br/>
        <w:t xml:space="preserve">    </w:t>
        <w:tab/>
        <w:t xml:space="preserve">    </w:t>
      </w:r>
    </w:p>
    <w:p>
      <w:r>
        <w:t>WXC9490</w:t>
        <w:br/>
      </w:r>
    </w:p>
    <w:p>
      <w:r>
        <w:br/>
        <w:t xml:space="preserve">    </w:t>
        <w:tab/>
        <w:t xml:space="preserve">    </w:t>
        <w:tab/>
        <w:t>导语：据财经媒体CNBC报道，一名特斯拉车主的ModelS出了问题，但汽车已经过保，而等待特斯拉维修需要很长时间。最终这名车主自己动手修车，并且发现特斯拉内部结构“像乐高积木一样”简单。——编者按Greg Furstenwerth was an early adopter of the Tesla Model S, butonce the car was out of warranty he had a hard time getting theparts and service he needed. So he took on the repairs himself, andfound it surprisingly easy. "If you can put together Legos you canput together a Tesla.”格雷格·福尔斯滕沃斯（Greg Furstenwerth）拥有一辆ModelS汽车，但爱车已经过保。当汽车坏了以后，他等了几个月都没有得到特斯拉的维修服务，最终他失去耐心，决定自己动手修车。很早的时候，福尔斯滕沃斯就预订了Model S汽车，在夏威夷，他是最早的Model S用户之一。拿到汽车后，他开着ModelS穿越美国，当时还没有超级充电网。有些人担心电动汽车续航里程不够，福尔斯滕沃斯说，他当时想用行动反驳这些人。福尔斯滕沃斯回忆道：“特斯拉以前总是给我打电话。他们告诉我：‘嗨，我们发现你的汽车有点些问题。’当我有了公寓时，他们热情提供道路援助服务。因为我是最早的预订者，所以得到殷勤的招待。很快，我的汽车过了保，热情便消失了。它们对我很冷淡，好像我没有特斯拉汽车一样。”最早购买的汽车已经过保，出现问题就需要维修。特斯拉建议用户通过特斯拉服务中心或者授权提供商维修，但是无论是在特斯拉服务中心预约，还是获得新组件，都需要等很长时间。福尔斯滕沃斯住在西雅图岛外，如果想去特斯拉服务中心，需要开车跑很远的路。许多时候还找不到代用汽车回家。本来特斯拉可以上门取车，但是福尔斯滕沃斯居住的地方不在服务范围之内。无奈之下，他只好自己想办法找人修车，但他发现愿意维修或者有能力维修ModelS的修车工太少了，因为特斯拉没有提供备用件，也没有诊断工具，甚至连维修手册都没有。售后零部件相当稀缺。大型制造商都没有生产特斯拉工具和配件。有能力修理ModelS的维修工也很少，如果想修理Roadster，那就更少了，他们只能购买零件车，或者从二手特斯拉汽车上回收组件。还有一些逆向工程师干脆用3D打印机打印组件。福尔斯滕沃斯开始自己学习确定问题并修理汽车，将ModelS拆了几次然后装上。他前往论坛，特斯拉车主会在论坛讨论汽车问题，还会谈到维修方案，他向网友寻求帮助，不过大多时候只能靠自己，没有汽车图纸，也没有维修指南。他在网上查找信息，发现有几家小型供应商提供组件，不过要一个组件一个组件寻找并购买。福尔斯滕沃斯的汽车小问题比较多，比如尾灯不正常、门把手故障、后排窗户错位，还有驾驶员旁边的座位电线有问题。福尔斯滕沃斯说，如果及时预约成功，维修汽车，估计最少要1.4万美元。他甚至想过毁掉这辆汽车。福尔斯滕沃斯还说：“每个人都说这辆汽车没用了，我感到愤怒。”他们都错了。福尔斯滕沃斯表示：“当我打开汽车，发现它比我之前拆过的汽车都简单，算是最简单的。特斯拉汽车就像乐高积木一样，像积木一样组装，像积木一样拆解。如果你能将乐高积木组装起来，就能将特斯拉ModelS组装起来。”现在福尔斯滕沃斯正在思考一个问题：如何帮助其他过保的Model S车主维修汽车。“我希望特斯拉能够获得更大的成功。”福尔斯滕沃斯说，“特斯拉强调垂直整合，我表示赞同，对于它们在保修期内所做的事，我也很满意。但是如果你想进入大众市场，因为一点小问题，就让车主浪费一整天时间，开车前往服务中心，这样可不行，除非你在每一个小镇都设立服务中心。”修好Model S之后，福尔斯滕沃斯又开着汽车跑了2000多英里，从西雅图可以开到底特律。</w:t>
        <w:br/>
        <w:t xml:space="preserve">    </w:t>
        <w:tab/>
        <w:t xml:space="preserve">    </w:t>
      </w:r>
    </w:p>
    <w:p>
      <w:r>
        <w:t>WXC9489</w:t>
        <w:br/>
      </w:r>
    </w:p>
    <w:p>
      <w:r>
        <w:br/>
        <w:t xml:space="preserve">    </w:t>
        <w:tab/>
        <w:t xml:space="preserve">    </w:t>
        <w:tab/>
        <w:t>中国很快就要成为全球最大航空旅游市场，但美国航空企业很难从中获利，但又不能忽视它的存在。美航表示，它将自10月开始停飞芝加哥至上海航线，因为它“无利可图，尤其在这种高燃料成本环境下根本无法持续”。而夏威夷航空公司也将取消檀香山至北京的航班。联合航空去年取消了仅运作了15个月的旧金山至杭州航线。雪梨航空研究公司CAPA执行主席哈比森(PeterHarbison)说，“这是一个竞争激烈的市场，即使对中国航空业者来说也一样。”“燃油价格上涨使得不赚钱的航线更难维持。”中国航空企业受益于政府补贴，是它们得以保持低票价的原因。马来西亚航空咨询公司Endau Analytics创始人尤塞夫(ShukorYusof)表示，“中国航空企业将成为最终的赢家，因为它们拥有强大的政府支持，并拥有雄厚的资金。”但尽管面临挑战，美国航空企业仍有强烈的动力来坚持到底。据国际航空运输协会表示，到2022年，中国将取代美国成为全球最大航空市场。星展银行预测，到2036年，中国航空旅客的数量将增加两倍，达到15亿人次。尤塞夫表示，除政府援助外，中国航空企业还有超过美国竞争对手的其他优势。他说，中国游客赴美旅游多过美国人到中国，基于熟悉度和爱国主义多半倾向搭乘本国航空公司。合作而非竞争可能是美国航空业者在中国的更好解决方案。过去几年中，美航和达美航空都在中国主要航空公司中持有少量股权。美国航空业者还与中国同行扩大了代码共享协议，允许他们共享某些航线并提供部分服务。</w:t>
        <w:br/>
        <w:t xml:space="preserve">    </w:t>
        <w:tab/>
        <w:t xml:space="preserve">    </w:t>
      </w:r>
    </w:p>
    <w:p>
      <w:r>
        <w:t>WXC9492</w:t>
        <w:br/>
      </w:r>
    </w:p>
    <w:p>
      <w:r>
        <w:br/>
        <w:t xml:space="preserve">    </w:t>
        <w:tab/>
        <w:t xml:space="preserve">    </w:t>
        <w:tab/>
        <w:t>【环球网综合报道】据英国《镜报》8月27日报道，8月26日，西班牙一处海滩约有50名非法移民跳船登岸，向海边的悬崖爬去。在附近度假的游客见状目瞪口呆，不少人跑近去围观。26日下午3点30分左右，一艘搭载约50名移民的船抵达西班牙南部Barrosa海滩，附近正在晒日光浴的人们看着移民们从船上跳下来，登陆海滩，然后逃往悬崖，纷纷惊呆了。有些游客拍下了这一幕，从其中拍摄的一个视频中可以听到有人用西班牙语喊道：“他们正在跑向豪华的MeliaSancti Petri酒店，看!看!看!”据说已有两名非法移民被警察拘押，几个青少年得到附近酒店和餐馆工作人员的帮助。据悉，自意大利新任强硬派内政部长马泰奥•萨尔维尼全面禁止非法移民船只进入意大利港口之后，西班牙已取代意大利，成为今年非法移民入境欧洲的首选目的地。</w:t>
        <w:br/>
        <w:t xml:space="preserve">    </w:t>
        <w:tab/>
        <w:t xml:space="preserve">    </w:t>
      </w:r>
    </w:p>
    <w:p>
      <w:r>
        <w:t>WXC9493</w:t>
        <w:br/>
      </w:r>
    </w:p>
    <w:p>
      <w:r>
        <w:br/>
        <w:t xml:space="preserve">    </w:t>
        <w:tab/>
        <w:t xml:space="preserve">    </w:t>
        <w:tab/>
        <w:t>纽约警察局数据显示，在布碌仑公园坡(Park Slope)F线地铁站是一些“变态者”最爱去的地方，而这条线也是纽约人乘坐最频繁的一条地铁线路。据当地媒体报道，数据显示，F线上公共场所猥亵行为的报道最多，在2017年整个地铁系统的376份报告中，有24份投诉是关于F线的。大约有60起投诉内容的地点是在F号列车停靠的车站。公园坡(ParkSlope)的四大道-九大道站是最受F线“猥亵者”欢迎的地方，2017年有五起投诉是关于这个站的。1号线是地铁中第二“肮脏”的线路，交通数据显示，仅这条线路就有19起投诉，地铁站内有42多起投诉。L线排在第三位，有17起猥亵行为的报道，主要发生在联合广场车站、布碌仑的布朗斯维尔站和加纳西站。时代广场·港务局站(Time Square-PortAuthority)去年接到的投诉最多，共有16起。据显示，每年的投诉数量呈上升趋势，2016年为296起，2017年为376起。</w:t>
        <w:br/>
        <w:t xml:space="preserve">    </w:t>
        <w:tab/>
        <w:t xml:space="preserve">    </w:t>
      </w:r>
    </w:p>
    <w:p>
      <w:r>
        <w:t>WXC9494</w:t>
        <w:br/>
      </w:r>
    </w:p>
    <w:p>
      <w:r>
        <w:br/>
        <w:t xml:space="preserve">    </w:t>
        <w:tab/>
        <w:t xml:space="preserve">   </w:t>
        <w:tab/>
        <w:tab/>
        <w:t xml:space="preserve"> </w:t>
        <w:br/>
        <w:t xml:space="preserve">    </w:t>
        <w:tab/>
        <w:t>涉嫌洗钱、银行诈欺等罪名而遭起诉的川普竞选团队前任总干事马纳福(PaulManafort)，由于12名陪审团成员当中有1人坚持存有“合理怀疑”(reasonabledoubt)，让表决陷入僵持。最后，陪审团以11票有罪对1票无罪的结果，让马纳福躲过18项罪名全数定罪的命运。陪审团成员之一宝拉‧邓肯(Paula Duncan)22日晚间接受福斯新闻网(FoxNews)专访时表示，在12名陪审团成员当中，11人均认为马纳福18项罪名都有罪，只有1名陪审团员坚持存有“合理怀疑”，不愿跟随多数表决，在讨论中始终不为所动。邓肯说：“我们都一直设法说服她，跟她说从资料证据就可以看出端倪。”她表示：“大家把资料摊开，一次又一次摆在她的眼前，可是她就是一口咬定存有合理怀疑。”邓肯在访问中表示，为了避免出现悬案陪审团(hungjury)局面，特别要求延长讨论时间，希望能说动这位陪审团员，“但到最后，她还是不肯妥协，这就是为什么我们还有10项罪名没能宣判。”69岁的马纳福被控税务诈欺、银行诈欺及隐匿海外银行帐户等共计18项罪名，陪审团21日宣判其中8项罪名成立，其他10项罪名由于陪审团员无法取得共识，法官宣判审理无效。马纳福是否面临重审，检方必须在8月29日期限之前做出决定。邓肯说：“我不希望判马纳福有罪，可是他确实有罪，而且没有人可以凌驾于法律之上。”</w:t>
        <w:br/>
        <w:t xml:space="preserve">    </w:t>
        <w:tab/>
        <w:br/>
        <w:t xml:space="preserve">    </w:t>
        <w:tab/>
        <w:t xml:space="preserve">    </w:t>
      </w:r>
    </w:p>
    <w:p>
      <w:r>
        <w:t>WXC9495</w:t>
        <w:br/>
      </w:r>
    </w:p>
    <w:p>
      <w:r>
        <w:t xml:space="preserve">据微信公众号“半岛都市报”（ID：bandaobao）8月29日消息，8月20日，寿光弥河东坝被汹涌的洪水冲出了一个20米长的口子。为了堵住决口，寿光市复盛村村主任张春海开着自家满载60多吨石子和沙袋的重型卡车冲向了洪水……决口堵住了，四千人的家保住了，不过，张春海跳车时，右脚后跟粉碎性骨折。如果没有那辆重型卡车堵住大半缺口，东边几个村庄就完了“当时水已经3米多深，水流很急。我们到的时候，决堤那个口子已经20多米长了，一车的建筑垃圾刚倒下就被冲没了。”8月28日，在潍坊市八九医院，刚做完手术不久的张春海，右脚还被白色纱布层层包裹着。他回忆说，当时弥河坝决口下游两公里远的地方就有后牟城东、后牟城西等村庄，决口堵不住，这几个村就都完了。当时情况很危急，洛城街道办事处现场抢险的干部决定，先直接填车减少决口面积，再想办法填补其余小决口。张春海的车排在第三个。“我的车是前四轮后八轮的大货车，前面那两辆都是六个轮的小货车。”张春海说，洪水流速极快，前面满载建筑垃圾的两辆小车推下去后，瞬间就被冲走了。车太小不行，大家就把希望寄托在张春海这辆现场体积最大、载重60余吨的重型卡车身上。张春海说，由于车太沉，之前用铲车往下推的方法很容易让车头直接竖着向下坠入河中。如果能有个驾驶员驾着车向前冲一段给它一个向前的惯性，让车横着落在决口处，将大幅减少决口长度。但是，这种做法存在危险，需要由一名经验丰富的司机配合，现场却没人有这个经验。“让我试试吧！”现场工作人员还没商议出最后的决定，张春海就一个箭步走到自家车前，跳上驾驶室，启动车辆冲向决口处。“快跳车！”“快点跳！”随着车子离决口处越来越近，在场人员都在高喊着让他抓紧跳车。(image)张春海开车堵决口视频截图本文图均为大众网微信公众号图（除署名外）“其实，我也想早点跳，可是车子太沉，如果跳得太早，车子就有可能停住，那就失去了这次行动的意义。”张春海明白，他的卡车必须准确无误地堵在决口最关键的地方。最终，他选择在最后一刻跳车。视频显示，张春海跳车的位置距离决口处仅有一米多远。(image)张春海向记者展示摔伤时的片子，可以清楚看到他的后脚跟已经完全脱节。如今，弥河东坝当时决口处已经被土填平，洪水已经退回到远处的河道。后牟城东村治保主任王永涛指着填好的坝告诉记者，张春海的车和其他15辆车一起就埋在坝底下。“其他的车都可以用铲车推，只有张春海的车因为太沉，得有人开着向前冲一段。”王永涛说，当天决口的大坝填平时已是晚上7点多，如果没有张春海的那辆重型卡车堵住大半缺口，东边几个村庄4000多人的家就完了。(image)弥河东坝决口现场“ 当时没办法，口子那么大，非开进去不行，否则下面人们的生命财产就会受到威胁。”虽然全家最重要的经济来源就这么没了，但谈起当时的情形，张春海依旧不后悔。“唯一觉得对不住的就是媳妇，这辆车是2012年买的，买的时候花了45万，本来是夫妻共同财产，结果我自己就决定了。”(image)后牟城东村治保主任王永涛说，这个坝下就埋着张春海的重卡和其他投进的15辆车。(image)这两辆轻型货车都未挡住洪水听到张春海的这句话，一旁的妻子王玉杰忍不住说，“家里孩子老大今年刚上大学，老二还没断奶，结果他就把家里最重要的经济支柱这么扔了，好在人没事。”心疼归心疼，当王玉杰听说当晚决口被堵住，下游的村子都得救了，她觉得这一切都值了。半岛记者牵线搭桥，“青岛泵”运往寿光山东寿光遭受水灾袭击后，青岛许多爱心企业闻讯迅速行动。经现场采访的半岛记者牵线搭桥，8月27日,爱心企业青岛益欣超市专门采购了大口径专业排污水泵、药品和饮用水等救灾急需物资，并连夜赶往灾区……(image)半岛都市报微信公众号图“我们村抗洪排水有这台‘青岛泵’就够了。”8月28日上午10点，在山东寿光纪台镇党群服务中心救灾物资接收处，坐等近两个小时的黄孟村书记孟凡国，赶紧招呼大家将专业污水泵“抢”上车。寿光纪台镇镇办主任苗春雨介绍，纪台镇位于寿光市的最南部，这里是远近闻名的“蔬菜之乡”。由于境内弥河由南向北流经全境，纪台镇政府为此向全社会发出了急需排水设备的求助信息。这次青岛益欣超市捐赠的水泵就属于求之不得的专业设备”。志愿者告诉记者，纪台镇许多大棚内的积水严重，小功率水泵起不到抗洪的效果，只有专业水泵才能达到排水的效果。益欣超市副总经理颜柏胜说，他们也是在看到半岛记者在前方发的信息后，决定采购专业排污设备的。“原本订购了两台，但由于青岛市面上这种泵也不多，最终将先到的一台泵捐赠到了灾区。”这台青岛专业水泵功率15千瓦，1个积水1米深100米长的大棚，8个小时就抽干。终于找到你，可惜你已远去8月20日凌晨，寿光市公安局两名辅警在抢险救援时，被洪水冲走失联。28日晚，寿光公安通过官方微博通报，抢险救援的另一名辅警孙超(男，33岁)已在寿光弥河孙家集街道河段西岸芦苇丛里的淤泥中被找到，已因公殉职。(image)微博@寿光公安图此前，寿光公安曾在其官方微博通报，8月25日晚，在弥河孙家集街道河段内发现其中一人并打捞上岸，确认为孙家集派出所辅警魏泽坤同志(男，18周岁，已因公殉职) </w:t>
      </w:r>
    </w:p>
    <w:p>
      <w:r>
        <w:t>WXC9496</w:t>
        <w:br/>
      </w:r>
    </w:p>
    <w:p>
      <w:r>
        <w:t>【环球网综合报道】韩联社8月28日援引美国媒体报道称，美国科罗拉多州丹佛市一位名为迈尔斯的小学4年级学生在开学仅四天之后，于8月23日放学回家后自杀。迈尔斯的家人认为，迈尔斯在学校对同学称自己出柜之后，遭受了来自同学的歧视和戏弄，才做出了极端的选择。迈尔斯的母亲表示，暑假时迈尔斯向家人们宣布了自己出柜的事实。迈尔斯母亲描述说，当时正开着车，儿子坐在后座对她承认自己是同性恋者。迈尔斯母亲以为迈尔斯在开玩笑，但是当母亲看到迈尔斯全身瑟缩着，脸上流露出十分恐惧的表情，迈尔斯母亲对迈尔斯说即使这样自己也爱他。迈尔斯母亲说，在那之后儿子迈尔斯希望穿着更加女性化的衣服，也希望能给他买女生使用的物品。迈尔斯认为开学后要坦诚告诉学校的朋友们这一事实。但是迈尔斯从学校回来后对姐姐说，朋友们声称要杀了他，他感到十分伤心。迈尔斯母亲说，儿子迈尔斯没有找她，而是做出了轻率的判断她感到很难过。丹佛教育厅表示，会向学校家长们发送公告，让家长们了解这一事实，为减少该事件对孩子们的冲击和波及效果，也将临时增加各个学校的社会工作人员。丹佛警方将此次事件暂定为自杀案件并展开调查。(实习编译：薛文丽 审稿：魏悦)</w:t>
      </w:r>
    </w:p>
    <w:p>
      <w:r>
        <w:t>WXC9497</w:t>
        <w:br/>
      </w:r>
    </w:p>
    <w:p>
      <w:r>
        <w:t xml:space="preserve">天后刘嘉玲在时隔近30年后首次公开的谈到了当年的绑架案，很意外的是刘嘉玲十分的坦然接受这一切，并且声称自己将这一切看成是一种自我的成长。这也是刘嘉玲首次公开的谈论这种让人有所疑惑的话题，刘嘉玲也首次向媒体展露了自己的内心想法与现在的真实情况。(image)谈到1990年的绑架案，刘嘉玲声称当时自己和朋友们一起玩，约好的打麻将结果到了地点却是被人给劫了。对于这一件事情刘嘉玲表示不管对方现在怎么样，但仍旧还是会选择原谅所有的人。重点是刘嘉玲表示庆幸当年没有被侵犯到，也算是感谢他们吧。(image)年过半百的刘嘉玲选择用原谅的方式与过往说告别，其实对于影响最大的大家都知道是梁朝伟这一个好老公。刘嘉玲声称与老公这些年相处下来对自己的影响特别的大，而且因为绑架案这一件事情，我反而长大了，然后我整个人豁然开朗。对人对事都进步了不少。(image)在1990年到2003年这一段时间，刘嘉玲是内心最受煎熬的时候，她坦言当时《东周刊》把自己被绑架时的照片放出来的时候自己也表示整个人是处于最低谷的边缘地带。大家的舆论一下子就全出来了，说是为什么没有被撕票？有没有受到人生的攻击与侵犯。(image)但幸福的是有很多人在帮助着刘嘉玲，比如圈内的K哥，他就声称当时自己认识那个老大，而且是也跟他讲了不要搞刘嘉玲了，他把相片都交给了我，没有讲相片要收多少钱。是我拿给刘嘉玲的，而照片为什么出现在杂志是因为他在家里翻照片的时候有一张遗漏的。(image)而此后刘嘉玲做出了很好的解释，声称劫匪只是为了财，并没有对自己做出侵犯的动作与事情。如今28年过去了，一切都发生了变化。刘嘉玲再一次提到此事声称可能磨难对生命是有帮助的，如今将她放在任何地方，她都可以生存下来。凡事都具有两面性，只有接受了自己生命的挫折与不公平才能明白是怎么回事情。(image) </w:t>
      </w:r>
    </w:p>
    <w:p>
      <w:r>
        <w:t>WXC9498</w:t>
        <w:br/>
      </w:r>
    </w:p>
    <w:p>
      <w:r>
        <w:t xml:space="preserve">　　英国首相特蕾莎·梅（Theresa May）28日抵达南非，开始为期3天的非洲之行。　　此次访问，梅希望让英国与非洲建立新伙伴关系，加强经贸往来，以降低英国脱欧后的经济冲击。　　然而，这次“亲善之旅”却被一场涉及南非种族隔离问题的访问打乱节奏。主持人关于曼德拉的提问让梅措手不及，甚至整个过程都有些答非所问。　　　　据“今日俄罗斯（RT）”28日报道，这场访谈是在梅访问南非罗本岛之前进行的，南非前总统曼德拉曾这里度过了18年铁窗生涯。　　采访中，英国第四频道（Channel 4）主持人克里克（MichaelCrick）问道：“你在7、80年代就活跃于政坛，你当时为释放曼德拉做过什么？”　　“我认为重要的是英国当时做了什么，”梅回答。　　此时，克里克打断了梅：“不，你做了什么？你参加过抗议吗？你有在大使馆外被逮捕吗？你有拒买南非货吗？你做了什么？”　　“我想你很清楚我没有参加抗议，”梅说：“但重要的是当时英国所做的。英国政府所做都是为确保能帮助到那些需要帮助的地方。”　　“等等，在那个阶段，撒切尔夫人认为曼德拉是个恐怖分子，那时你是一名忠诚的保守党员，你也这么认为吗？”克里克追问。　　“重点是英国政府当时给予的帮助，（政府）经常在幕后提供支持，但也以其他方式确保我们在南非终结种族隔离问题上取得成果。”　　1948年，主张“白人至上”的南非国民党执政后，全面实行种族隔离政策；1962年，长期抗议种族制度的曼德拉被南非政府逮捕入狱，由此开始了他长达27年的铁窗生涯。　　80年代，当英国国内抗议南非政府、要求释放曼德拉的呼声日渐高涨时，时任英国首相的撒切尔夫人却公开发声，将由曼德拉领导的非洲人国民大会（非国大）称为“典型的恐怖组织”，并强烈反对向实施种族隔离政策的南非政府实施制裁。　　在此次访谈中，特蕾莎·梅虽然一直回避当年在曼德拉一事上的态度，但也承认了自己并没有参与过抗议南非政府的活动。　　当克里克问梅在前往罗本岛前，是否会为自己对曼德拉的毫无作为而愧疚时，梅却再度回避问题，表达了对曼德拉的崇敬，强调了英国与南非之间“悠久的历史渊源”。　　英国《独立报》将梅对罗本岛的访问描述为“对所有参与抗议种族隔离政策的人的侮辱”。　　值得一提的是，南非现任总统拉马福萨（Matamela CyrilRamaphosa）曾是曼德拉认定的最有潜质的副手，早年就追随曼德拉，与南非种族主义进行抗争。在90年代曼德拉率领非国大代表团与南非白人政府开始进行谈判、主张废除种族隔离制度时，拉马福萨是参与谈判的主要代表。　　据英国广播公司（BBC）报道，此次非洲之行，梅将会访问南非、尼日利亚和肯尼亚三国，这也是梅就任英国首相后首次出访非洲。　　她29日在南非开普敦宣布了一项总价值40亿英镑的非洲投资计划，并表示希望英国到2022年时成为七国集团（G7）中对非洲投资最多的国家。</w:t>
      </w:r>
    </w:p>
    <w:p>
      <w:r>
        <w:t>WXC9499</w:t>
        <w:br/>
      </w:r>
    </w:p>
    <w:p>
      <w:r>
        <w:br/>
        <w:t xml:space="preserve">    </w:t>
        <w:tab/>
        <w:t xml:space="preserve">    </w:t>
        <w:tab/>
        <w:t>美墨边境一家废弃的肯德基内暗藏玄机——这里可以直通墨西哥进行贩毒。据英国广播公司（BBC）8月23日报道，美国官方在亚利桑那州一家废弃的肯德基门店内，发现一条通向墨西哥的运毒通道。这条长约180米的通道位于该餐厅的地下室内，直通坐落在墨西哥境内的城市圣路易斯里奥科罗拉多。据亚利桑那州当地媒体报道，此前，警方就得到线索并持续监控该餐馆的所有者伊万·洛佩兹（Ivan·Lopez）。一天，当洛佩兹驾驶汽车外出时，警方从他的车内发现两箱市价超过100万美元的麻醉毒品。在后续调查中，调查人员发现毒品包括重约118千克的脱氧麻黄碱（中枢兴奋药品）、6千克可卡因、3千克芬太尼（止痛剂）和21千克海洛因。同时，在对洛佩兹住所和他所持有的餐馆的搜查中，他们还发现了这条连接墨西哥的秘密贩毒通道。然而，这并不是被发现的第一条“密道”。2016年，美国加州圣地亚哥也曾发现过一条长约780米的通道，警方认为这条通道也是一条“贩毒通道”，被用以运输可卡因和大麻。美墨边境的跨国贩毒十分猖獗。今年7月，美国边境巡逻部门在全国范围的边检处就查获了15千克的海洛因、11千克的可卡因、327千克的脱氧麻黄碱和1900千克的大麻。</w:t>
        <w:br/>
        <w:t xml:space="preserve">    </w:t>
        <w:tab/>
        <w:t xml:space="preserve">    </w:t>
      </w:r>
    </w:p>
    <w:p>
      <w:r>
        <w:t>WXC9500</w:t>
        <w:br/>
      </w:r>
    </w:p>
    <w:p>
      <w:r>
        <w:br/>
        <w:t xml:space="preserve">    </w:t>
        <w:tab/>
        <w:t xml:space="preserve">    </w:t>
        <w:tab/>
        <w:t>外来物种入侵一直是各国头疼的话题，一些物种有意或无意通过各种途径传播，再加上当地适宜的环境以及没有天敌，繁殖的那叫一个厉害，美国的欧洲椋鸟就是其中之一。1890年，一位欧洲移民尤金席费林觉得家乡的椋鸟很漂亮，应该让更多的美国人同他一起欣赏椋鸟群的美丽，在一个寒冷的冬日，他在纽约中央公园放飞了60只椋鸟，希望它们能够在这里繁衍生息。小伙子的愿望实现了，这几十只椋鸟确实在美国安了家，一百年后，这些椋鸟经过繁衍，保守估计数量已经超过了2亿只。椋鸟喜欢集体活动，几千，几万甚至数十万只从天空飞过，所带来的噪音令人难以忍受，它们甚至还用鸟粪袭击人类。“椋鸟冷酷而高效。我们这行里都管它叫带毛的子弹。”一位机场协调员道，椋鸟体型不大，但它们身体的密度非常高。它们比银鸥的身体密度要高27%，虽然银鸥比它大得多。此外，椋鸟还给农业生产带来了灾难，特别是果树，这给美国农业造成了每年约10亿美元的损失。它们甚至还造成牧场的牛奶减产，因为它们会偷食吃奶牛的饲料。　面对任性的椋鸟群，2012年，美国通过射杀和诱捕杀死了近150万椋鸟。一位生物学家表示“但是我认为我们没能对它们的群体总数造成一点影响。”尽管天空中庞大的鸟群可以产生一幅幅壮观的画面，但是人们对它们的存在表示苦不堪言。以至于现在它们是为数不多的不受美国法律保护的鸟类。</w:t>
        <w:br/>
        <w:t xml:space="preserve">    </w:t>
        <w:tab/>
        <w:t xml:space="preserve">    </w:t>
      </w:r>
    </w:p>
    <w:p>
      <w:r>
        <w:t>WXC9501</w:t>
        <w:br/>
      </w:r>
    </w:p>
    <w:p>
      <w:r>
        <w:br/>
        <w:t xml:space="preserve">    </w:t>
        <w:tab/>
        <w:t xml:space="preserve">    </w:t>
        <w:tab/>
        <w:t>马来西亚总理马哈蒂尔星期二在结束访华行程时，宣布取消多个中国援建的“一带一路”建设项目，因为“马来西亚不愿步上斯里兰卡举债治国的后尘”。曾经被中国领导人习近平誉为将“为人类文明发展进步作出重大贡献”的一带一路，为何成为这些国家惧怕的“债务陷阱”？有分析认为，除了借贷风险引发担忧，一带一路对参与国政治经济的控制，对人权民主的冲击，也是导致许多国家踩刹车的原因。到底一带一路的真正本质是什么？对一带一路的忧虑是否合理？一带一路的前景将会如何？参加讨论的两位嘉宾是：英国伦敦大学皇家霍洛威学院副教授曾敬涵；中国独立时事评论员吴戈曾敬涵：马兰西亚的做法可能是一种谈判技巧对于有人把马来西亚总统访华说成是第一次有人来“登门退货”，英国伦敦大学皇家霍洛威学院副教授曾敬涵说，“登门退货”这个词用得有点重，但这确实也反映出一带一路确实出现了很多问题。根据曾教授的判断，出现问题的原因是一带一路发展过快，导致某些援助和投标项目没有经过严格仔细的审核，也没有认真考虑国家财政是否真的承担得起，等等。他不认为马来西亚是想完全退出一带一路，这也可能是马方的一种谈判技巧，以便在与中国的谈判中获得更多利益。但这也可能引发一系列连锁反应，比如其他无法支付债务的国家也可能会联合起来效仿马兰西亚的做法。这是非常值得北京警惕的。曾敬涵：“债务陷阱”的标签把问题简单化了曾敬涵说，早在80年代中国对非洲进行援助的时候，就被打上了“新殖民主义”这样的标签，但这样把问题看得简单化了，包括向“债务陷阱”这样的标签。所谓“陷阱”，就是一方故意设套让另一方进来，所以这种说法的假设就是北京知道这些国家是还不起这些债务的，但它故意把钱借出去以套住这些国家。曾敬涵不太赞同这种看法，因为没有任何证据可以证明北京事先就知道某些国家还不起债的情况。他觉得更可能的情况是，很多国企和中国政府没有做好足够的分析，导致很多钱批出去之后无法返还。这其实也让政府陷入两难，因为北京也担心出现债务还不了的局面，也担心这对中国经济和国家发展产生的负面影响。曾敬涵：“一带一路”与“西部大开发”有相似之处曾敬涵说，投资这个事本来就很难说，因为你投10个项目，可能7个项目盈利，3个项目亏损，但最后还是可以把钱赚回来，不同项目有赚有亏也是很正常的事情。现阶段就去评估一带一路会成功还是失败，实在过早了。一带一路的项目2013年被提出，2015年才开始有落实的文件，到现在也就没几年时间。这些大多是大型基建项目，短短几年就要给它一个发展方向的评估是很难的。其实现在的一带一路跟之前的西部大开发有些类似，或许西部大开发最后的命运可以在很大程度上帮助我们预测今后一带一路的发展方向。当然，由于不同领导人可以采取不同措施，所以最后还是可以导致一带一路出现各种结果。现在很难给出一个明确的答案说到底是会成功还是不成功，毕竟对“成功”的标准也可能各人各不同。比如大家对西部大开发的评估上就各持不同标准。曾敬涵：“一带一路”的命运更多由地方政府和国企掌控其实目前北京对一带一路的展望还只是个很模糊的战略，是个很大的政策口号。具体做这些项目是一些国企和地方政府，但他们不一定对北京言听计从，他们可能更考虑资本逐利。所以最后一带一路也不一定会按照北京的设计来进行。其实很多时候，海外国企的一些说法和中国外交部的说法完全相互冲突，因为他们有时并不太在乎北京的看法，他们更看重自己企业的盈利状况。而在盈利驱使下，可能他们也会做些牺牲人权或者损害国家形象的事。总之，一带一路这个事不一定完全是由北京来决定，更多是由地方政府和这些实际去执行的国企来决定的。曾敬涵：中国会通过“一带一路”输出价值观是毋庸置疑的曾敬涵认为很难把一带一路仅看成基建项目，哪怕看成基建项目，背后也有价值观和意识形态。一带一路铺开之后，中国要输出自己的价值观肯定是毋庸置疑的。至于是好是坏，每个人都各有看法。在投资上，像IMF或者世界银行这些机构在投资的时候，首要的评价标准就是这是否是个民主国家，它是由意识形态判断的。但中国借钱给别人的时候没有这样的条件。不管你是民主还是独裁国家，我都借给你。在其实本身就是输出一种新的借款方式和价值观。中国现在就有“中国文化走出去”“一带一路沿线文化交流”等各种活动。所以我们很难把一带一路的基建和输出文化价值观这两个概念分开。一带一路铺开之后，一定是中国模式和价值观的输出，这是毋庸置疑的。吴戈：马兰西亚不想被中国利用中国独立时事评论员吴戈说，马来西亚国内可能确实有财政问题，但马哈蒂尔暂停这个项目的重点原因应该不是担心还不起钱。中国很多一带一路项目是由中国政府提供信贷担保，而且一旦出现什么状况，中国政府也会大方地减免一些债务。但所有这些都有一个大前提，就是这些国家得在政治上配合中国。中国政府提出一带一路本来就有多个目标，其中之一就是赢得马来西亚这类东盟重要国家的政治支持。我给你减免这么多债，你当然得有东西跟我做交易。但马哈蒂尔这样的领导人不是太愿意做这样的事。所以这事说到底其实是马哈蒂尔不愿意欠中国钱。比如委内瑞拉，它到现在还欠中国很多钱，但哪怕倒时候还不起，只要中国觉得它在政治上跟自己特别靠近或者特别有用，那可以免掉这些钱。这只是看你愿不愿意当这个角色。吴戈：中国在很多地方是算“政治账”对于五角大楼2018中国军力报告中所说的，中国可以借助一带一路国家进行杠杆操作以获取利益，吴戈表示赞同。他提到，很多爱国群众在为政府的一带一路辩护时都会说，某些国家还不起钱算什么，除了算经济账还得算政治账。中国也确实在很多地方都是算政治账的，把它当成是在很多地方购买中国在国际上的政治影响力，或者合法性，或者是联合国的支持等等。所以在一带一路件事上国内也不是一个纯市场经济的思维。吴戈：中国也怕自己被扣“干涉内政”的帽子吴戈也认为一带一路倒不一定是中国政府故意设套要控制这些国家，毕竟中国也很怕在国际上被说成是“殖民主义”，再加上自己又历来主张“不干涉内政”，所以这方面肯定也会有顾虑的。但吴戈也相信中国政府确实在这些国家既算经济账，也算政治帐。在正常经贸往来的情况下，如果你知道这是个很穷的国家，那么客观上就是一个可利用的局面。一旦它还不起钱，就当然可以跟他谈条件。吴戈：“一带一路”很多方面是一厢情愿，执行难度大吴戈强调，一带一路是个特别强调交通线的战略。从中国西部出去，经过大陆桥走廊，一直到达欧洲。其实这是希望沿途很多国家积极配合中国以形成一个大的交通线，以此把中国和欧洲这样的经济发达区沟通联系起来。当然同时也带动一下周边和沿线。不过这当中本身就有很多一厢情愿的地方。比如沿线这些国家到底有多大积极性来配合，以及中国到底能带给它们什么。现在好像是港口方面的项目进展比较大一些，但最后这些港口是否真能够建出“海上丝绸之路”这样的格局，这还是取决于当地的一些具体情况。其实很多港口的建设更多是让中国受益，沿岸国家的受益程度其实还模糊不清。而一带一路更主要的项目其实是铁路，甚至想把高铁推出去。尤其是那些超长的战略性通道沿线，很多国家都会有自身的利益顾虑。比如东南亚很多国家自己就有“大通道”这样的格局。所以选择的几条线路中至今还没有一条得到确切落实。中国哪怕是自己出钱修这些铁路，如果对沿线国家没有太大的利益空间，它们的积极性也不会高。所以，一带一路这个战略打一开始就在可行性上有一厢情愿的成分，执行起来难度会很大，发展过程中会有很多困难。</w:t>
        <w:br/>
        <w:t xml:space="preserve">    </w:t>
        <w:tab/>
        <w:t xml:space="preserve">    </w:t>
      </w:r>
    </w:p>
    <w:p>
      <w:r>
        <w:t>WXC9502</w:t>
        <w:br/>
      </w:r>
    </w:p>
    <w:p>
      <w:r>
        <w:br/>
        <w:t xml:space="preserve">    </w:t>
        <w:tab/>
        <w:t xml:space="preserve">    </w:t>
        <w:tab/>
        <w:t>值得注意的是，贸易战快速升级，特朗普需要赢得中期选举，保住共和党在国会的多数席位，中国则急需稳住汇率，扭转经济放缓的趋势，双方都需要在谈判桌前达成协议。然而本次谈判双方代表级别从6月第一轮谈判的“副总理级”，陡降至“副部级”，使外界对本次会谈的成果不抱希望，中国网民则调侃下次谈判估计“要派副科级”。分析人士称，因为第一轮谈判的无果而终的教训，所以派低级别官员进行“试探性、技术性”谈判。更深层次的原因是双方经过第一轮接触，在谈判诉求上出现不可调和的矛盾。美国诉求与压力虽然美国对中国进行关税打击的战略性目的众说纷纭，但其提出的具体诉求一直非常清晰——即停止知识产权侵犯、降低贸易壁垒。谈判前，白宫首席经济顾问库德洛表示：“特朗普的目标是消除关税和非关税壁垒及配额，阻止知识产权被盗，并停止强制技术转让。”谈判后，白宫发言人沃尔特斯（LindsayWalters）在一份简短的电邮声明中再次确认，与中国官员进行了为期两天的讨论，就如何在经济关系中实现公平、平衡和互惠交换了看法。谈判内容包括解决中国的结构性问题，涉及该国的知识产权和技术转让政策。这与第一轮谈判美国提出的诉求一致——要求中国立即停止向《中国制造2025》计划涉及的先进技术领域提供补贴。美国对价值63亿美元中国半导体及相关产品加征关税，然而这些产品使用的基础芯片中很多产自美国。图为美国高通公司的芯片。美国的诉求比较清晰，但中国并未响应。路透社援引特朗普政府一位高官称，不看好谈判取得进展的前景，称中国尚未解决窃取其知识产权和行业补贴的问题。“他们(中国)必须解决我们提出的关切，这一点至关重要，目前还没有看到，但我们会继续推动他们解决这些问题。”对美国而言，这一诉求与其核心利益相符。香港科技大学经济系教授朴之水对BBC中文表示，经济发展根本上还是被创新所驱动，而美国对中国最大的优势在于创新质量和技术发展能力的引领地位。因此，这也是美国试图通过贸易战坚决捍卫的。中国的压力与底线分析人士指出，第一轮谈判无果而终，因为限制《中国制造2025》计划的提议，对中国来说则没得谈。路透社援引中国政府一名高级官员称，北京不愿与美国就任何限制《中国制造2025》计划的问题进行谈判，中国把这一要求看作是美国阻止中国经济发展和技术进步。其次，中国在政治上可能更占优势。《纽约时报》援引一位中国官员称，中国的一党制政治体制、以及习近平主席对权力经久不衰的控制——尤其是在今年3月废除了国家主席任期限制之后——意味着中国在任何贸易争端中都能比美国和特朗普持续更长的时间。在美国的核心诉求上不愿让步，在政治上有心理优势，使中国在过去两个月保持强硬，针对美国的每一项打击都进行等量回击。中美贸易战开打后，中国内地和香港股市均出现了巨大跌幅然而随着贸易摩擦演化成持久战，中国面临的压力也快速增加。东方资产管理股份有限公司首席经济学家吴庆指出，“拖延”是应对贸易战措施中最坏的一个，拖延的时间越长，对中国越不利。贸易战也暴露出中国经济长期存在的一些问题，比如芯片等核心技术短板，债务风险高，以及经济运转效率低等。一位不具名的政府人士向路透社表示，在近期针对中美贸易形势的部际及中央高层的碰头研讨中，除了商榷相关预案与反制措施之外，还在研究通过自身的改革从根本上增强“抗压能力”。这场贸易战中，中国采取守势。香港中文大学商学院国际商业及中国企业课程联席主任李兆波分析，中国的真实诉求是保护其国有和私营企业，尤其是那些产品和服务还不具备全球竞争力的，一旦向外国资本大幅开放中国本土市场会对中国的GDP和失业率产生负面影响。但中国在口水战中试图把自身打造成受害者的形象，但并不奏效，因为它没有像加入WTO时承诺的一样开放市场，因此美国实际上更有理由采取行动以平衡双边贸易。多位分析人士都表示，随着谈判的深入，中国可能会在美国的核心诉求上适当让步，以达成协议；然而特朗普则面临着中期选举，以及其前律师和前竞选团队主席的诉讼带来的政治风险，可能为美国方面带来较大的不确定性。</w:t>
        <w:br/>
        <w:t xml:space="preserve">    </w:t>
        <w:tab/>
        <w:t xml:space="preserve">    </w:t>
      </w:r>
    </w:p>
    <w:p>
      <w:r>
        <w:t>WXC9503</w:t>
        <w:br/>
      </w:r>
    </w:p>
    <w:p>
      <w:r>
        <w:t xml:space="preserve">当然也有打破分手魔咒的情侣，例如张若昀唐艺昕，关晓彤鹿晗，至今还没传出有不合消息，张若昀唐艺昕在近日还被传疑似两人已私下领证，不过都没有正面回应，如若是真，倒也祝福啦 娱乐圈内还有景甜张继科这样一对令人羡慕的情侣，圈内女艺人跟运动员走在一起也是头一例，两人平常很低调，但发的微博却总是在隐隐秀恩爱，当初公布恋情也是许多人表示祝福~ 但今日深夜，张继科突然更博：路总要去走才能宽阔，人总要放弃才能拥有。负剑江湖，总有是非；恩怨笑谈，风波煮茶。 突然忧虑起来的张继科，这句“人总要放弃才能拥有”吓坏了不少粉丝，网友们纷纷表示：跟景甜分了？ </w:t>
      </w:r>
    </w:p>
    <w:p>
      <w:r>
        <w:t>WXC9504</w:t>
        <w:br/>
      </w:r>
    </w:p>
    <w:p>
      <w:r>
        <w:br/>
        <w:t xml:space="preserve">    </w:t>
        <w:tab/>
        <w:t xml:space="preserve">    </w:t>
        <w:tab/>
        <w:t>美国政府高层近日谈到中美经贸磋商时强调，美国经济状况很好，而中国的情况不好。在今天（24日）的中国外交部例行记者会上，发言人陆慷表示，如果要认认真真地想谈出个好结果，安安静静地磋商就好，用不着时不时大声地说两句话，替自己壮胆。(image)外交部发言人陆慷：中方不喜欢在举行这样的磋商、谈判、对话之前发出各种各样的声音，做什么事安安静静地、认认真真地去做就好，这次中美磋商也是一样，用不着时不时地大声地说两句话，替自己壮胆。美方高层一些人士近来时不时地对外说，中国经济的基本面不好，美国经济的基本面好，我也不知道他们这些话是说给谁听的，如果是想说给中国人民听呢，事实已经证明，这是徒劳的，没有任何意义。如果他们是想说给美国国内听呢，可能确实是他们自己感受到有这个实际的需求。</w:t>
        <w:br/>
        <w:t xml:space="preserve">    </w:t>
        <w:tab/>
        <w:t xml:space="preserve">    </w:t>
      </w:r>
    </w:p>
    <w:p>
      <w:r>
        <w:t>WXC9505</w:t>
        <w:br/>
      </w:r>
    </w:p>
    <w:p>
      <w:r>
        <w:br/>
        <w:t xml:space="preserve">    </w:t>
        <w:tab/>
        <w:t xml:space="preserve">    </w:t>
        <w:tab/>
        <w:t>一度航权资源紧张到引发航司之间剑拔弩张的中美航线，如今开始显露出一丝异样的气息。今年3月22日美国联合航空公司（下称美联航）停飞上海-关岛航线开始，到10月27日美国航空公司（下称美航）将要停飞的上海-芝加哥航线，一共有6条中国与美国目的地之间的航线在年内停止运营。如果再加上美联航去年停飞的杭州-旧金山定期航线和西安-旧金山季节性航线，不到两年的时间里一度“挤破头”的局面忽然就开始弥漫出一丝恐慌和危机降临前的“先兆”。停航并非完全市场因素事实上，如果先不去深究目前市场风向突变背后的因素，只是从运营表现来看，与前几年“随便飞都赚钱”相比，中美之间的航空客运市场确实已经发生了明显的变化。根据美国交通部和航空公司发布的公告显示，除了去年年底就已经宣布的美联航西安-旧金山季节性航线从今年夏季开始不再执行之外，中美航线还包括北京-芝加哥、北京-檀香山、上海-关岛、上海-圣何塞、上海-芝加哥以及香港-西雅图在今年10月底之前都将陆续停航。这些目的地中，除了关岛和檀香山是美国本土之外一直以旅游客源为主的岛屿目的地之外，其他航点均为美国本土机场。其中芝加哥机场在OAG发布的2017年全球机场吞吐量排行上位居美国第三、全球第六位，旧金山机场也排名全美第七，全球第二十四位。而从停航涉及到的航空公司来看，除了上海-圣何塞航线之外，其余均为美方航空公司执飞的航线，包括了美国最大的3家航空公司美航、美联航以及达美航空公司（下称达美）。对于已经高度成熟的美国商业航空业以及数十年经营早已经形成一整套体系和模式的美国航企而言，开通或者停止一条洲际航线显然都并非“拍脑袋”决策，因此这一连串行为背后涉及到的因素也较为复杂，显然并不能够简单以“贸易战阴影”或是竞争激烈这样的因素来考量。“停航背后，除了客座率上不来，还可能包括枢纽战略的调整、总体收益考量等诸多因素，而且这不是简单到看数据就做决定，背后都是有一整套周期性的考量因素在里面，”一位此前曾在美资航企就职的人士在接受《华夏时报》记者采访时表示，“至于说竞争的问题，如果你考虑到目前美国最大的3家航空公司是在过去几十上百家航空公司竞争的市场中最终存活下来的，显然如果真刀真枪在市场上较量还是非常难对付的。”最典型的例子是美航，选择将其两条在中国运营最久的航线取消，除了市场因素之外，还有其自身整体战略变化的原因。芝加哥虽然是北美最为重要的枢纽之一，但对于中国市场而言，其吸引力和重要程度要显著落后于美国东西海岸的其他几个目的地，比如洛杉矶、纽约和旧金山。更何况在北京-芝加哥航线上还面临美联航和海航的竞争，上海航线上也有东航加入战局。美航在被全美航空并购之后在美国本土一度同时运营着八个规模较大的枢纽，随着逐渐对内部业务的梳理和根据市场变化的调整，美航也开始对这些枢纽的分工和定位重新有所侧重。芝加哥的跨太平洋航线在面临美联航激烈竞争的局面下，将运力重点投向核心枢纽达拉斯和太平洋门户洛杉矶就成为一个比较现实的选择。实际上除了取消中国两条航线之外，芝加哥飞往东京的航线也大幅减少了班次。按照美国航企在本土洲际枢纽+国内枢纽的运营模式下，美航将总部所在地达拉斯沃斯堡国际机场的洲际航线进行了持续的强化，这一点从目前同时在北京、上海及香港运营飞往达拉斯的航线也有所体现。而此前与达美激烈争夺洛杉矶-北京航权也是其太平洋航线布局的关键一环。除了大战略外，选择开通或者放弃一条航线的因素还有很多，比如美联航当初开通杭州-旧金山航线时是因为无法在上海获得航权的权宜之计，后来获得上海的航权之后再作调整也并不意外。而夏威夷航空开通北京-檀香山航线最初的目的是为了撬动旅游市场，但在诸多旅游目的地的激烈竞争下，中国游客并没有像日韩以及美国本土游客那样将更多的热情投向这个南太平洋的群岛，同时该航线还有中国本土航司竞争，最终选择退出也完全可以预期。中美航线褪色还是阵痛？相比此前国际业务飞速增长的周期内所体现出的大量新航线开通，之前“闲置”一区航权迅速被用光，开航目标转移至航权不受限制的次级枢纽局面，如今美资航司在业务收缩上的力度也让外界感到不安，联系到近期愈演愈烈的中美贸易战未知走势，“黄金航线”似乎一夕褪尽光彩。但对于与经济发展阶段和全球贸易环境关联极为紧密的行业，航空业发展有一定的周期性，并且中国市场现状看来还远远没有发展到像欧洲和北美地区那样成熟和充分竞争的阶段。事实上，多位航空业内人士在近期与本报记者谈到航空市场现状时，都更倾向于这一状况是一种阶段性调整，“不如说是行业的一种自我保护机制，发展速度太快总是容易掩盖一些问题，阶段性回调有助于行业开始正视问题，并予以调整。”一位曾在国内外多家航司供职的人士对本报记者坦言。比如一直存在很大争议的二线城市机场通过高额补贴吸引航空公司开通洲际航线这一现实性问题。“航空公司接受补贴开航线是业内的惯常方式，但在国内航空市场执行过程中就开始变味，有些明显不足以支撑洲际航线运营的机场通过巨额补贴吸引到一些希望‘赚快钱’的航司前来开通洲际航线，然后通过超低票价来维持客座率，这除了面子之外对当地经济并不能带来太多好处，反而加重了财政负担。”前述供职于国有航空公司的人士表示。有望在几年内超越美国成为全球最大航空市场的预测是中国许多地方政府愿意投入巨资去扶持本地机场的主要原因，美国目前多个大型枢纽按地理布局均匀分布各司其职的局面也正是中国航空业所冀望的未来。几大航空公司按照本土、跨大西洋、跨太平洋及拉美市场分别在三到五个大型枢纽机场占据市场优势开展枢纽轮辐式运营，其他区域型航司、廉价航司和支线运营商用密集的点对点航线将不同量级的枢纽紧密连接，构成美国发达的空中交通运输网络。但对中国市场而言这样的时代还远未到来，特别是在航空公司运营成熟度和经济发展结构均无法相提并论的阶段，北京和上海这样的顶级航空枢纽地位短期内仍然无法遭遇真正的挑战，因此对中美航线而言大量的二线城市点对点航线背后现阶段并没有足够成熟的市场作为支撑，补贴出来的“繁荣”过后很可能会是一地鸡毛。在民航资源网专栏作者李渊看来，中美航线目前的问题说明枢纽轮辐目前仍然是国际航线最有效率的方式，中国的国际航线还没有发达到去枢纽化的程度。同时地方政府的补贴国际航线实际是在违反客观规律硬来，而且地方政府普遍没有收益管理和市场营销能力，航空公司对包机航线也是撒了种子不管状态。目前收益率普遍下滑，未来还有可能因为燃油和经济环境变化出现诸多未知变化也让一些中国本土航司意识到了问题，并放缓了脚步，但全球最大的两个经济体之间交流的前景长期看来仍然存在非常大的上升空间，这也是本土航空业通过不断调整最终能够以一种成熟姿态参与全球市场竞争的机会。</w:t>
        <w:br/>
        <w:t xml:space="preserve">    </w:t>
        <w:tab/>
        <w:t xml:space="preserve">    </w:t>
      </w:r>
    </w:p>
    <w:p>
      <w:r>
        <w:t>WXC9506</w:t>
        <w:br/>
      </w:r>
    </w:p>
    <w:p>
      <w:r>
        <w:br/>
        <w:t xml:space="preserve">    </w:t>
        <w:tab/>
        <w:t xml:space="preserve">    </w:t>
        <w:tab/>
        <w:t>北京时间8月24日，就在今天，亚运会游泳赛场发生了一起冲突，韩国女子蛙泳选手金海津，热身时和中国选手发生了肢体冲突！据悉，当时的情况是金海津不慎撞到了某个中国女选手的脸部，她向中国选手道歉，但或许是由于语言不通，中国选手没有听懂她在说什么，因此回踢了她。双方发生激烈冲突，继续随后在场的运动员和教练员分开了她们，而中国代表团已经现场给韩方道歉了，后来又去亚运村拜访韩国代表团，进行第二次道歉。然而韩方并不准备善罢甘休！根据韩国媒体方面的最新消息和新闻截图，韩国代表团的团长准备向奥林匹克评议会申诉，就算中国选手道歉了，也要接受严厉处罚。据悉，这位韩国代表团的金晟祚昨晚特意整理了材料，他表示不会息事宁人：“体育不允许暴力行为存在，就算中国选手道歉了，也必须接受处罚。”看来韩国代表团是非要把这件事闹大了，不知道随后中国方面，会做出怎么样的回应。</w:t>
        <w:br/>
        <w:t xml:space="preserve">    </w:t>
        <w:tab/>
        <w:t xml:space="preserve">    </w:t>
      </w:r>
    </w:p>
    <w:p>
      <w:r>
        <w:t>WXC9507</w:t>
        <w:br/>
      </w:r>
    </w:p>
    <w:p>
      <w:r>
        <w:t xml:space="preserve">杨波正面临着一个艰难的抉择：是否断掉按揭月供。他在燕郊福成五期的一套住宅已资不抵债，“价格跌了一半，卖了连银行的尾款都还不上，不卖的话，每月还得还一万多元月供。”杨波表示，但断供又会影响征信记录。　　杨波是环京楼市众多投资客中的一员，在燕郊先后投资多套房产，这个不到30年岁的年轻人，曾一度身家千万。如今，随着房价下跌，其资产也在不断缩水，每个月还必须面对数万元的月供。　　在环京楼市中，和杨波有着同样困境的投资客并不在少数，从2015年年中到2017年5月近两年的时间里，环京房价普遍上涨了两倍，燕郊房价单价从1万元出头上涨到3.3万元左右，部分热点小区价格甚至突破4万元/平方米。　　在杨波和多数投资客看来，燕郊房价突破4万元的可能性近在咫尺。2017年“317”楼市调控政策出台前后，众多投资客以3万元左右的单价价格不断加大手中的筹码，有的投资客甚至通过高评（即提高房屋评估价，以便拿到更多银行贷款从而降低实际首付）、小额贷等方式加杠杆购房。　　这些投资客显然低估了政府调控的决心。2017年5月，河北省出台“三年社保”限购政策，同年6月份开始在廊坊地区正式实施，环京地区楼市急转直下。至今，燕郊、大厂等区域房价已接近腰斩。　　杨波现在有两套房需要按揭月供，但其中一套房价格已经跌了近一半，“买的时候总价260万元，首付78万元，加上税费80多万元。现在卖的话，最多能卖120万元，连银行的尾款都还不上。”　　一年赚100万　　杨波是一家设计公司的项目组组长，年薪约30万元，“但被这几套房子弄得彻底失去了生活。”杨波说。　　2015年底，在朋友的带动下，杨波第一次接触了燕郊楼市，并以1.54万元/平方米的价格购买了第一套房。“首付40万元，月供不到5000元，比北京便宜多了，起码有了自己的家。”第二年的五一假期，他从北京出租房搬到了燕郊。　　杨波正好赶上了燕郊这波为期两年的上涨行情。2016年底时，他的房子价格已经翻番，同年底，在一位中介帮助下，他在同小区置换了一套三居室，“卖的价格是3.1万元，买的价格是2.7万元，换房还比较合适。”　　两居室卖掉后，还完银行尾款，他手中还剩下170万元现金，三居室首付为100万元，月供1.2万元左右。这意味着换完房后，杨波手中还剩下70多万元的现金，“那个时候价格涨得很厉害，所以想再买一套给父母住。”　　2017年3月份前后，杨波在福成五期以3.1万元左右的单价购买了一套83平方米的两居室，这套房首付近80万元，月供一万元出头。两套房月供加起来不到2.4万元，但对于杨波来说，月供压力并不小。　　按照杨波的最初想法，等（2017）年底福成五期的房子涨到4万元左右时就马上卖掉，可以多赚六七十万元，“那个时候，所有人都相信燕郊房价马上会突破4万元，没有人认为房价会跌。”　　北京“317”政策实施后，燕郊楼市经过了短暂沉寂之后，再度陷入疯狂。在杨波和朋友记忆中，“317”之后，燕郊楼市市场行情似乎更好了，“大家都说，北京的房子买不了，人们都会来燕郊买房。”杨波苦笑道。　　但实际上危机已经一步步来临。2017年5月份，河北省政府出台了“三年社保”限购政策，即在环京和环雄安地区，外地购房者需要在当地具备三年社保，“那个时候其实很多人已经意识到了危险，只不过已经跑不出来了。”杨波表示。　　2017年6月初，廊坊地区正式执行三年社保政策，将限购单位具体到区县级，整个环京楼市开始冷却，至今燕郊的成交量依旧不足高峰期的十分之一，而房价基本接近腰斩。　　疯狂的代价　　如今，多数环京楼市投资客已被深套其中。杨波或许不是损失最惨重的炒房客，但他直言，投资环京楼市毁掉了他生活。　　杨波所居住的三居室入手单价为2.7万元，目前价格普遍在2万元至2.3万元左右，资产缩水幅度在50万元到80万元左右，“反正是自己住，涨跌都无所谓，照现在的行情，亏这么点算不错了。”　　最让杨波纠结的是位于福成五期的两居室，最近同户型的成交均价在1.4万元-1.5万元左右，比他入手时下滑了一半以上。据杨波估算，如果现在出手，福成五期的两居室能卖到120万元左右。　　对于这个价格，杨波显然是不能接受的。2017年初购买时，该两居室的贷款按揭额度是180万元。如果现在卖出，不仅要赔掉近80万元的首付款和一年半的月供，而且连银行剩余按揭尾款都无法覆盖。　　现在两套房将近2.4万元的月供基本耗尽了杨波的绝大部分收入，他甚至把积蓄也拿出来还月供，“断供的话，最多也就亏百十来万。继续还的话，如果房价继续下跌，等于往窟窿里扔钱。”杨波表示。　　和杨波经历类似的投资客并不在少数，经济观察网记者采访了多个案例发现，在房价上行时期，投资客会同时入手多套房，通过高杠杆形式支付首付款并且预留半年到一年的月供，等价格上涨后再出售套现。　　但在“317”政策出台前后入场的一波投资客几乎悉数被套住，待预留的月供耗尽后，这些投资客已无力维持这一游戏，部分投资客选择了“割肉续命”——卖出其中几套以支付其他房子的月供。　　但是对于多套房的投资客来说，卖出一套房所得的现金，也仅够维系一年多的月供，关于下一步，更多的投资客寄希望于廊坊放开限购或实施以去库存为目的的人才吸引政策。但截至目前，这些预期仍遥遥无期。　　杨波不清楚这样的日子还要持续多久，但眼下并没有更好的办法，不选择断供就只能咬着牙还月供，“如果卖房的钱能盖住尾款，也会卖掉的。”杨波说。 </w:t>
      </w:r>
    </w:p>
    <w:p>
      <w:r>
        <w:t>WXC9508</w:t>
        <w:br/>
      </w:r>
    </w:p>
    <w:p>
      <w:r>
        <w:br/>
        <w:t xml:space="preserve">    </w:t>
        <w:tab/>
        <w:t xml:space="preserve">    </w:t>
        <w:tab/>
        <w:t>周四，美国印第安纳州一位主治不孕不育的医生唐纳德·克莱因(DonaldCline)，在一场听证会后同意交出医疗执照。几十年前，他在病人不知情的情况下用自己的精子让病人受孕，目前他的孩子可能多达43个。据《福克斯59》报道，在周四的听证会上，现年80岁的克莱恩交出了医疗执照，他再也不能在印第安纳州申请行医了。《福克斯59》在2015年报道了这个故事，当一名认为自己是独生子女的妇女在得知自己至少有8个亲生兄弟姐妹后，挺身而出，揭发此事。此后，一项调查发现，克莱恩在20世纪70年代到80年代可能50次用自己的精子为女病人授精。现在，包括克莱恩抚养的4个孩子，他可能有43个孩子，其中可能还有两对双胞胎。这些家庭都不知情，把他的孩子当作自己的孩子抚养长大，直到最近几年这些父母才知道医生克莱因才是孩子们的亲生父亲。2017年，79岁的克莱因向调查人员承认为病人人工授精，但他撒谎称精子都是来自捐赠者。印第安纳州没有法律禁止医生用自己的精子为病人受孕，虽然他被裁定妨碍司法公正，但他没有坐牢，也没有缓刑。亲生女儿贾各巴·巴拉德(Jacoba Ballard)在听证会上说，“他很懊悔。”克莱因承认，在没有捐献者的情况下，他用自己的精子进行了授精，可能多达50次，具体多少次他也记不清了。</w:t>
        <w:br/>
        <w:t xml:space="preserve">    </w:t>
        <w:tab/>
        <w:t xml:space="preserve">    </w:t>
      </w:r>
    </w:p>
    <w:p>
      <w:r>
        <w:t>WXC9509</w:t>
        <w:br/>
      </w:r>
    </w:p>
    <w:p>
      <w:r>
        <w:br/>
        <w:t xml:space="preserve">    </w:t>
        <w:tab/>
        <w:t xml:space="preserve">    </w:t>
        <w:tab/>
        <w:t>美国一名《花花公子》前模特近日离奇死于自己的豪华公寓内，她一周前刚刚搬入新家，遇害三天前曾报警称窃贼闯入，偷走一批价值不菲的珠宝。据英国《每日邮报》8月24日报道，现年36岁的克里斯蒂娜·克拉芙特本月中旬搬入美国宾夕法尼亚州费城阿德莫尔西郊的一处豪华公寓居住，本周三（22日）晚9点15分左右，她的尸体在卧室床上被发现，尸检结果显示为勒颈窒息而亡。事发三天前，这位《花花公子》杂志前内衣模特报警称，她的一些珠宝和品牌包被闯入家中的窃贼偷走，价值高达数万美元。警方已介入调查，但尚未破案之际又传来失主遇害的噩耗。截至23号晚，警方还没有逮捕任何人。蒙哥马利县地方检察官凯文·斯蒂尔和下梅里恩镇警察总监迈克尔·麦克格拉斯当天发表声明说，这一恶性杀人事件属于偶发，目前未对当地高端社区的其他居民构成威胁。阿德莫尔镇居民表示，长期以来社区治安良好，此案令人震惊。"我们为死者祈祷，希望警察尽快查明真凶，将罪犯绳之以法。"据介绍，死者生前除了为《花花公子》工作外，其形象还出现在《名利场》、《维多利亚的秘密》等杂志上。她的个人简历显示，国籍为俄罗斯、德国，还有一部分"瑞典人"的血统。2016年，这位女模特在纽约与一位男性朋友共进晚餐时，醉酒后袭击了一位餐厅经理，还脚踹其腹股沟，因此被控犯有殴打和骚扰罪，但不久后该案被撤销。</w:t>
        <w:br/>
        <w:t xml:space="preserve">    </w:t>
        <w:tab/>
        <w:t xml:space="preserve">    </w:t>
      </w:r>
    </w:p>
    <w:p>
      <w:r>
        <w:t>WXC9510</w:t>
        <w:br/>
      </w:r>
    </w:p>
    <w:p>
      <w:r>
        <w:br/>
        <w:t xml:space="preserve">    </w:t>
        <w:tab/>
        <w:t xml:space="preserve">    </w:t>
        <w:tab/>
        <w:t>【“PUA”套路升级：购买迷药直接迷奸女性！】早前，一个被称为“PUA”的搭讪套路引发网友热议。最近有网友爆料，这些PUA的爱好者，已不再局限使用话术、套路蒙骗女性，而是试图通过下药迷奸直接达成目的，甚至有人还在群内公然散播他人隐私信息、交流下药心得小苏提醒，根据我国《刑法》第236条，以暴力、胁迫或者其他手段强奸妇女的，处三年以上十年以下有期徒刑！奸淫不满十四周岁的幼女的，以强奸论，从重处罚！</w:t>
        <w:br/>
        <w:t xml:space="preserve">    </w:t>
        <w:tab/>
        <w:t xml:space="preserve">    </w:t>
      </w:r>
    </w:p>
    <w:p>
      <w:r>
        <w:t>WXC9511</w:t>
        <w:br/>
      </w:r>
    </w:p>
    <w:p>
      <w:r>
        <w:br/>
        <w:t xml:space="preserve">    </w:t>
        <w:tab/>
        <w:t xml:space="preserve">    </w:t>
        <w:tab/>
        <w:t>(image)今天给大家推荐的是一篇非常长的文章，本文的作者放眼全球近百年房价走势，考察了驱动不同经济体和主要大都市圈房价走势的因素及规律。不同经济体房价涨幅差异大：1）1970-2017年23个经济体房价累计涨幅中位数为20.6倍、年均增速平均为6.5%，其中有南非、英国、澳大利亚等7个经济体累计涨幅在40倍以上或年均增长超过8%，也有德国、瑞士、日本、泰国等4国累计涨幅低于4倍或年均增长低于3.5%。2）1970-2017年，23个经济体本币房价年均增速、本币名义GDP增速分别为6.5%、7.8%，二者相关系数为0.71。名义GDP可分解为人均不变价GDP、人口、GDP平减指数三部分，再加上影响供求格局的住房制度，上述四方面可较好地解释不同经济体房价长期走势差异。总体来看，十次危机九次地产，比如1990年代日本房地产泡沫和2007年美国次贷危机。由于新兴经济体较发达经济体广义货币增长快，因而本币房价涨幅较大。2010-2017年新兴经济体房价年均增长5.6%，超过发达经济体3.6%的房价年均增速。3）美元房价涨幅与本币房价涨幅差异明显。如果一国货币严重超发，本币房价大涨不意味着美元房价大涨，在全球来看不一定具备投资价值。比如，南非1970-2017年本币房价涨幅高达85.2倍，但美元房价涨幅仅为3.6倍。总的来看，1970-2017年22个经济体美元房价增长与美元GDP增长的相关系数为0.48；2010-2017年全球48个经济体的相关系数达0.8。美元房价长期走势亦可参照本币房价长期走势做相应的因素分解。英国伦敦最近50年房价涨幅达106倍，远超英国整体的61倍；法国巴黎市1965-2015年房价上涨32.5倍，明显超过法国整体的22.7倍；美国纽约市1975-2017年房价上涨8.1倍，高于美国整体的5.6倍。日本地价在泡沫破灭前36年上涨82倍，六个核心城市地级涨幅更是高达210倍。在英国，1995年1月至2018年3月，内伦敦房价上涨6.4倍，大于外伦敦的4.8倍。在法国，1997年4季度至2017年3季度，巴黎市房价涨幅达2.95倍，明显超过近郊三省的1.97倍、远郊四省的1.43倍。在美国，1987-2017年，纽约市曼哈顿区、皇后区房价分别上涨2.14、2.22倍，超过纽约市和纽约分区的1.41、1.43倍。在日本，在房价见顶前五年，东京都区部房价上涨2倍，高于东京都的1.8倍和东京圈1.2倍。当前纽约地区虽仍为美国第一大都会区，但过去近60年人口增幅明显不及洛杉矶地区，因而房价涨幅相对较低。1975-2017年，纽约分区房价上涨9.5倍，明显低于洛杉矶分区的13.9倍。日本东京都因人口持续流入，在地产泡沫破灭后于2006年率先反弹，2006-2016年累计上涨11.7%，居日本之首。1）从全球视角看，一国房地产市场取决于：经济增长、人口变化、货币供应、住房制度。其中前两项是基本面因素；货币超发会导致国内本币房价大涨但不一定美元房价大涨，即在全球视角下不一定具备投资价值；住房制度是一国房地产市场的政策导向。2）房地产具有抗通胀属性，能部分分享经济增长红利；长期来看，全球货币超发是普遍现象，广义货币增速多高于名义GDP增长，能够跑赢印钞机的资产不多，在多数国家大都市圈的房地产是其中之一。我们在《货币超发与资产价格：中国》研究发现，过去四十年，中国广义货币供应量M2年均增速15%，1998-2017年M2增长16倍，从各类资产价格表现看，绝大部分的工业品、大宗商品、债券、银行理财等收益率都大幅跑输，只有少数一二线地价房价、医疗教育等服务类产品、股票市场上的核心资产等收益率跑赢这台印钞机。4）构建居住导向的中国新住房制度。包括推行新增常住人口与土地供应挂钩；保持货币政策和房地产金融政策长期稳定；从开发商为主转变为政府、开发商、租赁中介公司、长租公司等多方供给，丰富供应主体；推进房地产税改革，抑制投机型需求。风险提示：房地产投资收益等测算未考虑税收、租金等因素。11970-2017年23个经济体房价平均累计上涨20.6倍、年均增长6.5%、，其中有南非、英国、澳大利亚等7个经济体累计涨幅在40倍以上或年均增长超过8%，也有德国、瑞士、日本等3国累计涨幅低于4倍或年均增长低于3.5%。根据国际清算银行（BIS）统计，1970-2017年23个经济体房价年均增速平均为6.5%，折合累计涨幅为20.6倍（其中，BIS对西班牙、韩国、中国香港、马来西亚、泰国房价数据分别从1971、1975、1979、1988、1991年开始统计）。依据房价涨幅大小，可大体分为三类：有南非、新西兰、西班牙、英国、中国香港、澳大利亚、爱尔兰等7个经济体。其中，南非房价涨幅高达85.2倍、年均增长9.7%，中国香港1979-2017年上涨20.1倍、年均增长8.4%。有意大利、加拿大、法国、美国、韩国、马来西亚等12个经济体。其中，意大利、挪威房价分别累计上涨34.4、29.9倍，年均增长超过7.4%；马来西亚1988-2017年上涨4.7倍，年均增长6.2%；其他10国涨幅在12-24倍之间，年均增速在5.5%-7%。有日本、德国、瑞士、泰国等4个经济体，其中前三个累计涨幅分别为2.5、2.6、3.7倍，泰国1991-2007年上涨1.1倍。(image)(image)随着经济金融全球化深入推进，全球房价走势联动性逐渐增强。比如，1980年代中后期北欧四国房价下跌，1990年代初日韩房价下跌，1997年东南亚房价下跌，2007年全球房地产下跌。从房价走势看，近50年23个经济体可大致分为四类：1970年以来上述4国任何一次下行周期中累计下跌幅度均未超过9%。其中，澳大利亚、新西兰、加拿大等3国未曾出现连续两年下跌的情况；法国在1992-1995年、2008-2009年、2011-2015年三次明显调整，但三次累计跌幅均未曾超过7%。不过，由于近几年投机炒房明显，当前加拿大、澳大利亚房价明显下行，不排除本轮下跌幅度超过10%。比如，荷兰房价在1979-1982年暴跌30%、2008-2013年大跌超19%，南非房价在1984-1986年下跌11%，芬兰房价在1990-1992年暴跌37%，瑞士房价在1990-1998大跌22%，马来西亚、泰国分别在1997-1998、1998-1999年累计下跌均超过11%，中国香港在1998-2003年累计暴跌超60%，美国房价在2007-2011年大跌超30%，英国房价在1990-1992年下跌近11%、2008-2009年下跌超13%。上述经济体房价在大幅下跌后继续向上，现均已超过前高。虽然时代和国别不同，但历次房地产泡沫堆积无一例外受到流动性过剩和低利率的刺激，而历次房地产泡沫崩溃则都跟货币收紧和加息有关。日本、西班牙、爱尔兰、意大利房价分别在1990、2007、2007、2008年见顶，其中前三个国家房价近几年稍有反弹、而意大利依然低迷，2017年末上述四国房价仅分别相当于峰值的60.3%、75.7%、77.2%、83.8%。1970年以来德国房价有三次比较大的上涨周期：1971-1981年累计上涨近1.1倍，1987-1994年累计上涨35.8%，2009-2017累计上涨35.7%；而在任何一个下行周期中累计下跌未曾超过10%。不同经济体本币房价长期走势差异可以解释为四个方面：房地产兼具消费品属性（居住需求，包括刚需和改善性需求）和金融属性（投资投机需求，并可以加杠杆），因而房价不仅取决于供需（人口及居民收入、土地供给），还与货币供应密切相关。从全球房地产市场运行经验看，在无战争、瘟疫、自然灾害、经济金融危机等冲击的情况下，一国房价随着经济发展而长期上涨。1970-2017年，23个经济体本币房价年均增速、本币名义GDP增速分别为6.5%、7.8%，二者较为接近、且相关系数为0.71；如剔除韩国，22个经济体的相关系数为0.8；如剔除韩国、泰国，相关系数达0.85。名义GDP可分解为人均不变价GDP、人口、GDP平减指数，加上影响供求格局的住房制度，四因素可较好地解释不同经济体房价长期走势差异。(image)不变价GDP增长反映剔除价格后的真实经济增长，人均本币不变价GDP增长意味着居民实际购买力提高、增加房产需求。1970-2017年23个经济体本币不变价年均增长的平均数为3%、中位数为2.5%，人均本币不变价年均增速的平均数为2.2%、1.8%（部分经济体数据计算从有房价数据时开始，瑞士从1980年开始）。其中，韩国人均本币不变价GDP年均增长高达5.6%,爱尔兰、中国香港、马来西亚、泰国年均增长均在3%以上，其他经济体多在2%以下，南非仅有0.5%。人口对经济体层面房价的影响主要体现在如下三个方面：一是变化影响房价。人口总量变动包括自然增长、跨国（境）人口流动，一般而言，人口规模变化与住房需求呈正比。根据世界银行数据，当前全球生育率为2.45，其中高收入、中高收入、中低收入、低收入经济体总和生育率分别为1.67、1.83、2.81、4.8，高收入和中高收入生育率已经不足以弥补人口世代更替。但高收入经济体吸引了大量人口跨国流入。我们在《中国人口大迁移》报告中谈到，根据联合国统计，1950-2015年美国净迁入人口超过4800万、沙特阿拉伯和阿联酋净迁入合计接近1600万，德法英西意等西欧五国净迁入合计超过1100万，加拿大净迁入约900万，澳大利亚净迁入近700万。因此，澳大利亚、加拿大、新西兰、中国香港、美国1970-2017年人口年均增长分别高达1.5%、1.2%、1.1%、1.1%、1.0%；而德国、意大利、日本移民政策较为保守或移民较少，人口年均增长分别为0.1%、0.3%、0.4%；德国人口在2004-2011年一度累计减少约230万、后因移民重回增长，日本人口于2009开始负增长，意大利人口从2016年开始负增长。二是变化影响房价。20-50岁主力置业人群、家庭户规模等人口结构变化，将引致住房需求变化。在家庭户规模方面，由于结婚年龄推迟、不婚率和离婚率提高、低生育率、寿命延长、人口老龄化、人口流动等，导致全球家庭户规模呈小型化趋势，这增加了一定的住房需求。1960-2015年，美国家庭户规模从3.33降至2.54人，日本从4.14人降至2.39人；此外，1980-2015年，韩国从4.78人降至2.73人。在主力置业人群方面，美国20-49岁人口规模尚在持续增长，日本、韩国、英国分别已在1996、2004、2011年见顶，主力购房人群的规模变化对房地产市场具有非常显著的影响，这一点我们在《房地产周期》（人民出版社）已经阐述。三是人口通过影响房价。人口红利是许多追赶经济体过去经济高速增长的重要源泉，在人口红利消失后经济往往转为中速或低速增长。从国际经验来看，在经济发展过程中，绝大部分国家均存在不同程度的货币超发，从而引起资产价格变化。一般而言，广义货币供应增速高则通胀高。1970-2017年，23个经济体年均GDP平减指数的平均数为4.7%、中位数为4.4%，不仅在绝对水平上与23个经济体房价年均增长的平均数6.5%较为接近，而且波动较为一致。比如，1970-2017年南非广义货币增长474倍，在货币大幅超发下南非名义GDP增长387倍，实际GDP仅增长2.3倍，GDP平减指数增长116.6倍，房价上涨85.2倍；美国广义货币增长25.6倍，名义GDP增长18倍，实际GDP上涨2.7倍，GDP平减指数增长4.1倍，房价上涨13倍。但是，货币超发易滋生房地产等资产价格泡沫，极端情况下甚至可能引发经济危机，比如1990年代日本房地产泡沫和2007年美国次贷危机。由于新兴经济体广义货币增长较快，因而以本币计算的房价涨幅较发达经济体更大。根据世界银行数据，2001-2017年印度、墨西哥等10个代表性新兴经济体广义货币年均增速平均为14.3%，明显高于英美德日等10个代表性发达经济体的5.8%（见恒大研究院报告《货币超发与资产价格：国际经验》）。根据BIS统计，2010-2017年新兴经济体房价年均增长5.6%，超过发达经济体3.6%的房价年均增速。(image)住房制度是一国房地产市场导向，一个好的住房制度能使房价长期稳定、支持实体经济发展，一个坏的住房制度可能引发房价暴涨暴跌、削弱甚至掏空实体经济。德国房价之所以长期稳定，关键在于其居住导向的住房制度设计，三大支柱分别为：中性稳健的货币政策与住房金融体系，鼓励居民长期持有住房、打击投机的税收制度，保护租户权益、鼓励长期租房的租赁制度。新加坡目前形成以组屋为主、私宅为辅的二元化供应体系，供给结构呈现“廉租房-廉价房-改善型组屋-私宅”的阶梯化分布，住房自有率超过90%，基本实现居者有其屋。(image)以美元计，1970-2017年21个经济体房价涨幅发生明显变化，且美元房价涨幅与美元名义GDP增长存在一定相关性。如果一经济体货币超发较美国严重，则货币将对美元贬值，因此本币房价大幅上涨并不意味着美元房价大幅上涨，在全球来看并不一定具备投资价值。依据美元房价涨幅，可大体分为四类：一是累计涨幅超过40倍或年均增长超过8%，仅新西兰1个。二是累计涨幅25-30倍或年均增长7%-7.5%，有澳大利亚、英国、西班牙、中国香港、挪威、爱尔兰、荷兰等7个经济体。三是累计涨幅10-20倍或年均增长5%-6.6%，有加拿大、比利时、法国、日本等10个经济体。四是累计涨幅低于7倍或年均增长4.5%以下，有韩国、德国、南非等3个经济体。与本币房价涨幅相比，变化最大的是南非，1970-2017年本币房价涨幅高达85.2倍，但美元房价涨幅仅为3.6倍。此外，瑞士本币房价涨幅仅3.7倍，但美元房价达20.1倍；意大利本币房价上涨34.4倍，但美元房价涨幅缩至11.9倍；德国本币房价上涨2.6倍，美元房价上涨6.5倍。从相关系数看，23个经济体美元房价增长与美元名义GDP增长的相关系数仅为0.21，相关性较弱。但如果这表明，从全球地产资产配置的角度看，一个经济体美元房价增长与美元名义GDP增长的正相关性大体上是成立的。不同经济体的美元房价长期走势差异也可以类似本币房价上期走势进行相应因素分解，区别在于通过汇率机制剔除了一个经济体相对美国的货币超发因素。(image)从近期看，2010-2017年全球48个经济体美元房价涨幅与美元名义GDP涨幅高度相关，两组数据相关系数达0.80。2010-2017年，48个经济体美元房价累计涨幅的平均数为10.4%、中位数为1.2%，美元名义GDP涨幅的平均数为15.7%、中位数为9.1%。其中，美元房价涨幅超过70%有冰岛、中国香港、印度、菲律宾、新西兰，与之对应的美元GDP涨幅分别为79.6%、49.3%、56.8%、57.1%、40.4%；而涨幅为负且居前的有俄罗斯、希腊、西班牙、意大利、巴西、南非等，与之对应的美元GDP涨幅为3.4%、-33.1%、-8.4%、-9%、-6.9%、-6.9%。(image)2伦敦有三个范围：伦敦城（Cityof London）、大伦敦（GreaterLondon）、伦敦都市区。伦敦城即伦敦金融城、面积很小，一般意义上的伦敦指大伦敦地区，包括319平方公里的内伦敦和1254平方公里的外伦敦，土地面积合计1573平方公里、占英国的0.6%，当前GDP占英国的20.1%；伦敦都市区则由大伦敦及周边地区组成。由于城市规划问题等造成大城市病突出，英国政府一度控制伦敦特别是内伦敦人口、在二战后外迁产业、大量建设新城，1941-1991年伦敦人口从862万降至639万，后回升至2017年的882万，当前占英国人口比重为13.4%。但在经济作用下，伦敦周边地区人口长期集聚，1931-2001年英国东南地区人口从不到1300万增至1800多万，占比从27.5%增至31.1%。根据英国国家统计办公室（ONS）数据，1968年4月至2018年3月，大伦敦地区房价从0.44万英镑/套上涨至47.19万英镑/套，涨幅达105.8倍，年均涨幅9.8%；英格兰地区房价从0.34万英镑/套上涨至24.09万英镑/套，涨幅达69.7倍，年均涨幅8.9%；英国房价从0.36万英镑/套上涨至22.41万英镑/套，涨幅达61.3倍，年均涨幅8.6%。而同期（1967-2017年）英国名义GDP上涨48.7倍、年均增长8.1%，房价涨幅明显跑赢名义GDP增长。1968-1994年，大伦敦、英格兰、英国房价涨幅分别为15、14.7、14.6倍，差异较小；但之后至2018年3月，房价涨幅明显分化，分别为5.3、3.5、3倍。受2008年金融危机影响，2009年4月大伦敦、英格兰、英国房价同比下跌16.6%、15.0%、14.9%；之后，在货币刺激量化宽松背景下，房价逐渐回升，至2018年3月年均增速分别为7.5%、4.5%、4.1%。(image)1995年1月至2018年3月，大伦敦房价上涨5.34倍，明显高于Kent、WindsorandMaidenhead、Hertfordshire、Essex、Surrey等周边地区4-4.5倍左右的涨幅。此外，该时期英国第二大城市伯明翰房价上涨仅3倍，明显低于伦敦及周边地区涨幅。该时期（1994-2017年），英国名义GDP和M2余额分别上涨1.6、3.5倍。1995年1月至2018年3月，内伦敦房价从7.83万英镑/套涨至57.9万英镑/套，上涨6.4倍；外伦敦房价从7.30万英镑/套涨至2018年3月的42.39万英镑/套，上涨4.8倍。当前伦敦房价最贵是Kensingtonand Chelsea（134.36万英镑/套），其次是City ofWestminster（101.24万英镑/套），分别较1995年1月上涨6.3、6.6倍。(image)巴黎有三个范围：巴黎市（或称小巴黎）、大巴黎（包括近郊3省）、巴黎大区（包括远郊4省，又称“法兰西岛”），土地面积分别为105、761、12001平方公里，其中巴黎大区土地面积占法国的1.8%。随着产业集聚，法国人口长期持续向巴黎及周边地区集聚，1876-2014年巴黎大区人口从332万人基本持续增至1203万人，人口占比从8.6%提升至18.8%，经济份额从1990年的28.4%提升至2014年的30.4%。期间，出于控制人口以治理大城市病的目的，巴黎市有过较长时间减少，1931-1999年从289万持续降至213万，之后回升至2014年的222万。(image)年均增速分别为7.3%、6.5%、7.0%。在此之前的1945-1965年，受战后重建、婴儿潮及货币大幅超发等影响，巴黎市、法国房价分别暴涨54.1、38.3倍，年均增长22.2%、20.1%，但仍然落后于名义GDP年均增长（1950-1965年，51.2%）。分阶段看，1966年之后巴黎市房价走势可分为四个阶段：1）1966-1990年，房价快速上涨期。该时期巴黎市房价、法国房价、法国名义GDP年均增长10.7%、9.3%、10.6%。2）1992-1997年，房价下跌期。由于1985-1990年左右巴黎市房地产投机旺盛、房价涨幅过大（其中1987-1990年连续4年上涨均超过17%），巴黎市房价开始大幅下跌。该时期巴黎市房价、法国房价、法国名义GDP年均增长-6.1%、-0.4%、3.8%，至1997年底巴黎房价惨跌至1991年的69%。3）1998-2015年，波动增长期。该时期巴黎市房价、法国房价、法国名义GDP年均增长7.2%、5.0%、3.0%。其中，2013-2015年巴黎房价连续下跌。由于巴黎市土地面积较小（105平方公里），稍大于北京市东城区和西城区面积之和（93平方公里），因此我们不再对巴黎市内部房价进行分析，而是将巴黎市作为巴黎大区的核心区域，分析其与巴黎大区其他区域房价的走势差异。根据法国统计局（INSEE）数据，1997年4季度至2017年3季度，巴黎市房价涨幅达2.95倍，明显超过近郊三省的1.97倍、远郊四省的1.43倍、法国平均的1.38倍，以及该时期法国名义GDP涨幅（0.8倍）。近郊三省Hautsde Seine、Seine St Denis、Val deMarne房价涨幅分别为2.03、1.91、1.88倍。远郊四省Yvelines、Val d'Oise、SeineandMarne、Essonne房价涨幅分别为1.51、1.50、1.35、1.25倍。(image)纽约有多重涵义：纽约市、纽约都会区、纽约联合统计区等。其中，纽约市土地面积为789平方公里，2015年人口855万；纽约都会区（NewYork-Newark-Jersey City Metropolitan Statistical Area，NY-NJ-PAMSA）面积约1.7万平方公里，2015年人口2018万；纽约联合统计区（New York-Newark CombinedStatisticalArea）由纽约都会区及毗邻都会区组成，2015年人口2372万。从人口看，由于美国经济重心向西海岸、南海岸偏移，1950-2015年纽约地区人口虽基本持续增长，但增幅84%远小于洛杉矶地区的328%，这使得纽约地区的人口占比明显下滑。期间，因人口郊区化及制造业衰退，纽约市人口在1950-1980年从789万减至702万；后因城市更新及产业转型升级等，回升至2015年的855万。(image)根据美国联邦住房金融局（FHFA）统计，1975-2017年，美国、纽约市、纽约-泽西-白原分区（纽约都会区分区之一）、洛杉矶-长滩-格伦代尔分区（洛杉矶都会区分区之一）房价分别上涨5.6、8.1、9.5、13.9倍，年均增速分别为4.6%、5.4%、5.7%、6.6%。纽约-泽西-白原分区房价涨幅虽不及洛杉矶-长滩-格伦代尔分区，但仍显著高于美国平均水平。此外，1975-2017年美国名义GDP上涨10.5倍、年均增长6.0%，M2增长12.7倍、年均增长6.4%。这意味着，纽约市和纽约-泽西市-白原分区房价跑输同时期美国名义GDP和M2，而洛杉矶-长滩-格伦代尔分区跑赢。(image)除纽约-泽西市-白原分区外，纽约都会区还包括NassauCounty–SuffolkCounty、Dutchess County-PutnamCounty、Newark三个分区。四大分区房价走势基本一致，但NassauCounty–SuffolkCounty分区涨幅最大、纽约-泽西市-白原分区其次，然后是Newark分区和DutchessCounty-PutnamCounty分区，1982-2017年分别上涨5.54、4.73、3.79、3.19倍，年均涨幅分别为5.5%、5.1%、4.6%、4.2%。1987-2017年，纽约市曼哈顿区房价上涨2.14倍、年均上涨3.9%，皇后区（1987-2016年）房价上涨2.22倍、年均上涨4.1%，而该时期纽约市和纽约分区房价分别上涨1.41、1.43倍，年均增速大致为3%。东京有三个范围：东京都区，东京都，包括千叶县、琦玉县和神奈川县的东京圈，土地面积分别为627、2188、13558平方公里。东京圈土地面积占日本的3.6%，2016年人口3629万，占日本的28.6%，当前地区生产总值约占日本的1/3。日本人口流动分为两个阶段：在1974年前，全国人口基本持续向东京圈、大阪圈、名古屋圈三极集聚。1884-1973年，除战争影响外，东京圈人口406万人增至2607万人，占比从10.8%增至23.9%；大阪圈人口从392万人增至1636万人，占比从10.5%增至15.0%；名古屋圈人口从311万人增至918万人，占比从8.3%增至8.4%。之后则转为向东京圈一极集中，而名古屋圈人口流入流出基本平衡、大阪圈长期净流出；到2016年，东京圈、大阪圈、名古屋圈人口分别为3629、1831、1134万，占比分别为28.6%、14.4%、8.9%，该时期大阪圈和名古屋圈人口增长主要源于自然增长。东京都人口在1970-1997年人口增长停滞，主要在于东京都区产业转移、人口外迁，但东京都非都区、东京圈三县人口显著增长。(image)在1991年房地产泡沫破灭前，日本地价除1975年调整外保持持续上涨，1955-1991年上涨82倍，超过该时期55倍的名义GDP涨幅；其中，六个核心城市地价上涨210倍，非核心城市上涨78倍。分阶段看，1955-1974年日本东京区部、横滨、名古屋、京都、大阪、神户等六个核心城市地价上涨40.6倍、年均21.7%，其他城市上涨29.6倍、年均19.7%，同期名义GDP上涨15倍、年均15.7%。1975-1991年六个核心城市地价上涨4.5倍、年均11.2%，其他城市上涨1.7倍、年均6.4%，同期名义GDP上涨2.2倍、年均7.5%。1975年日本房价调整后还能继续上涨，主要在于经济增长和主力购房人群支撑，但因后期上涨过快、出生人口大幅下滑、1990年代主力置业人群见顶以及日本政府错误应对等，导致1990年代初房地产泡沫破灭。之后日本地价持续调整至2005年，2017年日本地价仅是峰值的47.1%。六个核心城市地价从1992年一直下跌到2005年，在经历了2006-2008年的短期上涨之后，因全球金融危机于2009-2012年再次下跌，2013年开始回升至今，2017年地价仅相当于1991年峰值的35.3%；因人口流出，日本非核心城市地价从1992年一直下跌至今，2017年地价相当于1991年峰值的47.5%。(image)东京圈、大阪圈房价在1990年见顶，名古屋圈和地方地价分别在1991、1992年见顶。1976年至房价峰值期间，东京圈、大阪圈、名古屋圈、地方地价分别上涨3.4、3.9、2.0、0.9倍，分别年均增长11.1%、12.0%、7.7%、4.0%；特别是在房价泡沫破灭前，1987-1988年东京圈地价暴涨0.95倍，1988-1990年大阪圈地价暴涨1.6倍。而在1976-1991年，日本名义GDP上涨1.8倍、年均增长7.2%，M2上涨2.7倍、年均增长9.0%。1990年代初房地产泡沫破灭后，东京圈地价大幅下跌至2005年，2006-2008年开始回升，但受全球金融危机影响于2009年开始再次调整，2014年开始再次回升。至2016年，东京圈、大阪圈、名古屋圈、地方地价仅分别是峰值的39.7%、27.8%、58.0%、58.6%，而该时期日本名义GDP、M2分别增长14.7%、87.5%。东京都及东京都区地价在1988年见顶，较东京圈早2年、较日本整体早3年。在见顶的前五年，东京都区部房价上涨2倍，高于东京都的1.8倍和东京圈1.2倍。见顶后，东京都及东京都区部房价持续下跌至2005年，之后2009-2013年下跌，2014年开始回升。2006-2016年，东京都、东京都区部房价分别累计上涨5.6%、11.7%，东京都非区部房价基本持平，东京圈房价累计下跌4.1%。2016年，东京都、区部、非都区房价分别相当于其峰值的39.8%、40.9%、38.3%，与东京圈的39.7%非常接近。(image)3其中，前两项是基本面因素；货币超发会导致国内本币房价大涨但不一定美元房价大涨，即在全球视角下不一定具备投资价值；住房制度是一国房地产市场的政策导向。1970-2017年21个经济体本币房价增幅均不同程度超过各自CPI涨幅，中国香港、英国、新西兰在扣除CPI后实际房价年均增长仍能达3%以上，而日本、德国扣除CPI后实际房价增长接近于0。此外，从美国百年房价史看，1890-2017年美国房价年均增长3.21%，也高于2.64%的CPI年均增速。与本币名义GDP增长相比，1970-2017年21个经济体中只有新西兰、英国两个经济体房价跑赢，这意味着多数经济体房价只能部分分享经济增长红利。比如，1970-2017年英国房价年均增长8.8%，虽高于8.2%的名义GDP年均增速，但仍然低于11.5%的广义货币年均增速；1960-2017年美国房价年均增长4.58%，而名义GDP和M2年均增速分别为6.48%、6.87%。从大都市圈角度看，在英国，1995年1月至2018年3月，大伦敦及周边地区房价多上涨4-5倍，明显高于该时期英国名义GDP和M2余额增幅的1.6、3.5倍。在美国，1975-2017年，洛杉矶-长滩-格伦代尔分区房价年均增长6.6%，跑赢同期6.4%的M2增速。在日本，1975-1991年六个核心城市地价年均增长11.2%，其他城市地价年均增长6.4%，同期M2年均增长约9%。(image)(image)(image)一般而言，新兴经济体货币超发比较严重，房价涨幅也较大，但从全球资产配置角度看，投资者关注的是美元房价涨幅，即剔除了货币相对超发导致的汇率变化，而美元房价涨幅则主要与美元名义GDP增长相关，可分解经济增长、人口变化、住房制度等因素。一些经济增长潜力大的新兴经济体未来有可能出现类似中国房地产市场过去的“黄金时代”，不过需要注意政治、法律等相关风险。中国房地产二十年发展表明，短期调控无法解决长期供需不平衡的根本矛盾，深化住房制度改革才是实现房地产市场平稳健康发展的根本。未来应从供给着手，从短期调控政策过渡到长效机制建设、从行政手段过渡到经济手段、从商品属性为主过渡到构建强调居住属性的住房制度非常重要。在“房子是用来住的，不是用来炒的”指引下，建立“多主体供应、多渠道保障、租购并举的住房制度”将是住房制度改革的新方向。目前推行的“人地挂钩”为农业转移人口落户数量与建设用地供应量挂钩，并不能解决热点城市人口流入与住房供应紧张之间的矛盾，未来应推行新增常住人口与土地供应挂钩、跨省耕地占补平衡与城乡用地增减挂钩。并严格执行“库存去化周期与供地挂钩”原则，优化当前土地供应模式。实行长期稳定的住房信贷金融政策，稳定购房者预期，支持刚需和改善型购房需求，同时抑制投机性需求。支持房企合理融资需求，规范融资用途，防止过度融资。未来供应主体将从开发商为主转变为政府、开发商、租赁中介公司、长租公司等多方供给；供给形式也将由商品房为主转向商品房、租赁房、共有产权房等多品类。不过，住房供应结构的探索与政策出台须因地制宜，人口净流出城市尤需警惕盲目跟风。目前房地产税呈现“重增量轻存量、重建设交易轻保有”特点，未来应减少交易环节税费、增加保有环节税费，促进开发建设、交易、保有环节税赋平衡，避免重复征税。</w:t>
        <w:br/>
        <w:t xml:space="preserve">    </w:t>
        <w:tab/>
        <w:t xml:space="preserve">    </w:t>
      </w:r>
    </w:p>
    <w:p>
      <w:r>
        <w:t>WXC9512</w:t>
        <w:br/>
      </w:r>
    </w:p>
    <w:p>
      <w:r>
        <w:br/>
        <w:t xml:space="preserve">    </w:t>
        <w:tab/>
        <w:t xml:space="preserve">    </w:t>
        <w:tab/>
        <w:t>距离中国访问学者章莹颖失踪一年有余，伊利诺大学香槟分校拟建纪念花园，地点定在当年章莹颖失踪地。纪念花园提案已经公布，华裔园丁表示，任何开花的植物都需要细心呵护，用心保持鲜花长年盛开是对其最好的纪念。文章摘编如下：近日，香槟县园艺大师(CCMG)组织与中国学生学者联谊会(CSSA)和其他学生团体一起，提出了一个纪念中国学者章颖莹的纪念花园。拟建的花园将紧邻坎贝尔大厅(CampbellHall)，邻近N. Goodwin大道拐角处，靠近章莹颖最后被发现，并由此失踪时的地点，面积大约600平方英尺。香槟县园艺大师组织联合多方力量，包括学生、伊利诺公共媒体以及U ofI团队，设计了一个美丽的花卉空间，色调以白色和绿色为主，植物包括杜鹃、芍药、绣球等，大多在早夏以及夏季中绽放，而垂枝樱花保持四季开花。花卉外有灌木丛围成一约2-3英尺高的篱笆。花卉。设计还包括一条短的砾石路径，通往一个长凳，长凳朝向最后一次见到章莹颖的巴士站。长凳附近会立有石材，上面刻有简短的文字描述花园。香槟县园艺大师组织在提案中表示，将在2018年秋初采购材料和监督安装。也重点提到将如何维护花园中的花卉草木。香槟县园艺大师组织计划由中国学生学者联谊会的学生志愿者们，完成每天或每周维护花园的工作。香槟县园艺大师将与中国学生学者联谊会合作，为学生志愿者提供年度培训，确保为项目提供知识渊博且有能力的志愿者参与到维护中。并且根据需要，香槟县园艺大师将在整个花卉生长季节为志愿者提供技术支持，以便将来管理花园。此外，香槟县园艺大师将不仅负责组织学生志愿者进行持续维护，也愿意协助任何志愿者组织或支持纪念花园者提供所需的技术援助。一名在喜瑞都市苗圃工作的普通华裔园丁Ken张，看到设计方案后，颇为伤感，表示一直都关注中国学生的故事，可能因为自己也有个正在上高中的女儿，家里人知道章莹颖事件后，都特别揪心。Ken说，这一花园方案是需要长年花心血维护的项目，“相比洛杉矶，伊利诺州当地的气候很适合养花，不过但凡要养好开花的植物，即使是有执照的专业园丁，都需要尽心尽力。如果是在洛杉矶，每月估计大约需要150美元的人力费用。除了灌溉系统的日常事物，每个月至少需要两次维护，比如施肥或剪枝。”Ken表示，方案中的花卉大多在夏季开花，其中的绣球花，开花非常漂亮，但开过之后，必须进行剪枝，否则整株都会枯萎，第二年不能再开花。“我们在美国生活得很好的人，能尽心尽力维护好花园，保持鲜花长年绽放，对这个无辜的孩子确实是很好的纪念。”</w:t>
        <w:br/>
        <w:t xml:space="preserve">    </w:t>
        <w:tab/>
        <w:t xml:space="preserve">    </w:t>
      </w:r>
    </w:p>
    <w:p>
      <w:r>
        <w:t>WXC9513</w:t>
        <w:br/>
      </w:r>
    </w:p>
    <w:p>
      <w:r>
        <w:br/>
        <w:t xml:space="preserve">    </w:t>
        <w:tab/>
        <w:t xml:space="preserve">    </w:t>
        <w:tab/>
        <w:t>(image)美国德克萨斯州一位有三个孩子的母亲，边做瑜伽边给两岁的女儿喂奶，称这是帮助她“连接”自己的身体。(image)31岁的卡莉（Carlee Benear）在网上展示了她在练瑜伽时，与最小的女儿Maramaylee各种姿态的“互动”。卡莉在第一个孩子出生后，患上了抑郁症，在第二个孩子出生后，她开始练习瑜伽。甚至在第三次怀孕期间，她还继续坚持做瑜伽。她说瑜伽可以帮助她晨吐，并能更好地与还未出生的女儿“联系”。(image)在解释为什么她在做瑜伽的时候给Maramaylee喂奶时，卡莉说，这有助于她享受哺乳的同时又能享受当下。卡莉说:“在哺乳过程中保持姿势和呼吸，可以帮助我与自己的身体保持联系，让自己感觉更真实。”“因为当你开始做母亲的时候，你会觉得失去了自我，或者你正在变成一个肩负新使命的人。”(image)“任何事情都可能是具有挑战性的”，她说，瑜伽是她度过怀孕期的唯一方法。瑜伽帮助她建立了对自己身体的信心，让她有能力开始新的生活，同时也帮助她保持对康复的需求。(image)她说，怀孕期间的瑜伽让她与女儿建立了一种从未有过的联系。她补充说:“我总是能意识到我的女儿在我身边，我也会根据她的喜好来调整我的情绪，因为她可能在任何时候突然出现要奶吃，所以我需要为她的突然‘袭击’做好准备。”(image)“做瑜伽的好处之一就是可以在快节奏的世界里慢下来，重新享受生活。”“瑜伽让我对自己、对家人以及与我接触的每一个人都很有耐心。通过练习还能帮助你从不同的角度看待问题。”(image)卡莉在社交媒体上分享母乳喂养瑜伽，网友对此褒贬不一。但这对她来说无关紧要，因为这已经成为她做母亲的重要部分。“至于别人怎么说，每件事都有好坏之分。重要的是你的想法和感受，因为你过着自己的生活，没有人能帮你做到这一点。”(image)卡莉说，她从来没有想过在最小的孩子两岁时还能母乳喂养，她很高兴自己已经达到了这个里程碑。女儿现在也试着学瑜伽和自己吃饭。(image)她认为，作为母亲，她每天都会做瑜伽。只要她们都享受这种亲密关系的体验，她就会继续做母乳喂养瑜伽。</w:t>
        <w:br/>
        <w:t xml:space="preserve">    </w:t>
        <w:tab/>
        <w:t xml:space="preserve">    </w:t>
      </w:r>
    </w:p>
    <w:p>
      <w:r>
        <w:t>WXC9514</w:t>
        <w:br/>
      </w:r>
    </w:p>
    <w:p>
      <w:r>
        <w:t xml:space="preserve">　　最近张嘉倪饰演的香妃娘娘就要上线了，其实香妃不叫香妃，那是电视剧为了剧情需要临时改的，香妃其实是叫容妃，不过的的确确是少数民族的女人，也十分地受乾隆的喜爱。乾隆虽然说多情，但是也算得上是念旧情，这个而妃子死后，他也是常常去她生前的住处怀念，而且还让人在她遥远的家乡建立了衣冠冢。　　　　这个容妃呢，其实也没有书里写的那么神奇，能引蝴蝶的功能是没有的，不过这香气的的确确是存在的。她当年入宫是为了自己的民族和平，也就是说是被当做一个贡品给送来的，不过好在乾隆对她还算是不错的，没有亏待她。出去游玩的时候也时常带着她去。因为家乡遥远，所以乾隆对她也是多有体谅。　　要说喜欢到什么程度呢？或许就是在她病逝了之后，乾隆都舍不得将她的尸体送回去，反而是将她葬在了北京城内。不过关于她的死因还有另外的说法，被太后赐死的这个说法是流传的最广的，但是在她去世之前，太后也早就去世了啊，何来赐死她之说呢？所以这个说法是不对的。　　我们现在对于她的长相也不清楚，清书中记载的是她貌若天仙而且为人亲切，身上有一股子若隐若无的花香之气，她有乾隆的特许，在宫里面可以穿自己民族的衣服，也可以说她们民族的语言。后来甚至在宫里到了举足轻重的位置。　　现在科技复原了她的长相之后，网友都说她长得和现在很火的迪丽热巴小姐姐很像，不知道大家是怎么觉得的呢？或许是因为她们都是少数民族的女人吧。</w:t>
      </w:r>
    </w:p>
    <w:p>
      <w:r>
        <w:t>WXC9515</w:t>
        <w:br/>
      </w:r>
    </w:p>
    <w:p>
      <w:r>
        <w:t xml:space="preserve">　　Photo by Aldo Delara onUnsplash　　研究人员今天表示，眼睛检查科技的进步，有朝一日可望协助医生在症状出现前诊断出阿兹海默症。　　一项研究指出，研究人员利用多数眼科诊所内的类似设备，在30名受试对象中找到罹患阿兹海默症的征兆。研究结果发表于“美国医学会期刊．眼科学”（JAMAOpthalmology）。　　目前，医生使用正子断层扫描（PET scans）和腰椎穿刺，协助诊断阿兹海默症，但昂贵而且是侵入性诊断。　　研究人员使用OCT-A技术，测量视网膜与视神经的厚度。研究人员指出，视网膜和中枢神经系统互连，所以大脑的变化会反映在视网膜细胞中。　　参与研究者都是70多岁老人家，未出现罹患阿兹海默症的明显症状。　　他们进行了正子断层扫描（PETscans）和抽取脊髓液样本，发现当中约半数人具有阿兹海默症患者神经系统中类淀粉蛋白累积沉淀增加的情况，显示最终会罹患失智症。　　在这些人中，研究人员也发现他们的视网膜变薄。专家过去曾在阿兹海默症患者的尸体解剖中发现相同情况。　　不过，这项研究并未提及视网膜变薄的受试者，最后是否得到阿兹海默症。</w:t>
      </w:r>
    </w:p>
    <w:p>
      <w:r>
        <w:t>WXC9516</w:t>
        <w:br/>
      </w:r>
    </w:p>
    <w:p>
      <w:r>
        <w:t xml:space="preserve">　　世间之爱皆为相聚，唯有父母情耗尽半生，　　却只为分离　　可多少次当我们意识到该停下来陪伴父母之时，机会都已经渐行渐远...　　(image)　　有这样一位儿子,直到父亲患癌症才意识到家人陪伴的重要性,　　放下一切陪父亲在最后的日子里游遍澳洲...　　这番次幡然醒悟　　竟挽救了父亲的生命!!　　(image)　　这位儿子姓顾，是位摄影师。工作原因，经常往返于中澳两国。　　(image)　　因事业繁忙，他从没有时间停下来陪伴家人，　　直到那个让他觉得万念俱灰的消息：　　父亲被诊断出了癌症　　(image)　　来不及悲伤的他立即推掉所有工作，带着父亲走遍全国寻医；　　四处辗转下来，无论是最贵的化疗还是最有名的医生，除了父亲变得更加消瘦和疲惫不堪外，　　病情却无任何好转迹象，医生甚至直言父亲已时日无多。　　(image)　　同时，母亲因为照顾父亲导致两次骨折，不得不依靠拐杖生活。　　看着母亲步履蹒跚，和父亲被病痛化疗折磨的骨瘦如柴，顾先生无比心疼：　　如果在平时多陪陪父母，　　会不会一切都可以避免??　　(image)　　　　想到这里，他决定用最后的时间，给父亲弥补上自己缺席的时光：　　带父母去澳洲　　给他们最美好的回忆　　(image)　　可他的这个想法，几乎遭到了身边每一个人的反对。　　亲戚朋友纷纷表示，二老都多大岁数了，还患病在身，哪能这么折腾？　　可顾先生没有动摇。　　(image)　　他制定了很详细的计划，旅游地点、住所、三餐、甚至连医院和应急措施也已安排好。　　为了不让父母有负担，他说“只是想让他们看看在澳洲读书的孙子”。　　(image)　　出国对于二老而言，是一场新鲜又迷茫的旅行：　　在机场出发前，母亲拿着护照略显紧张的笑着，父亲的脸上则是不变的愁容。　　(image)　　这，也是二老第一次坐飞机：　　母亲难掩兴奋与激动，不停地看着窗外，　　而父亲则庄重的拿着笔，记录着自己的所见。　　(image)　　看到父母的反应，顾先生欣慰之余也悲从心起：　　如果能早点尽孝　　这一幕该多么完美　　(image)　　来到孙子就读的墨尔本大学，二老在校园驻足观望了很久。　　哪怕是看不懂的英文告示，他们也在猜测着其中含义。　　足以看出，二老有多牵挂孙子的校园生活。　　(image)　　在维州时，二老本来要和儿子去看海，可天空突然下起了雨。　　顾先生担心父母身体，提议取消看海活动，可二老却拒绝了。　　只见他们打起小伞，互相搀扶的走至海边。　　(image)　　而这，也是父母第一次看见大海。　　望着无垠的大海，吹着清爽的海风，　　也许这是为儿孙操劳了大半辈子的二老，第一次静下来体验生活的宁静。　　(image)　　随后，当有朋友来看望顾先生时，父亲又摆上棋盘，和儿子的好友下上了象棋。　　楚河汉界，棋布星陈之间，顾先生发现，父亲露出了数月不见的笑容。　　(image)　　笑容背后，父亲的心情似乎也逐渐褪去阴霾；　　也迎来了生命里无数个“第一次”：　　在公园里，他和母亲开始玩起了“自拍合照”；　　(image)　　还拿起手机，学起了年轻人的摆拍，　　几天之前，病痛还让他对一切美景都提不起太多兴趣；　　(image)　　如今，他都会邀母亲一起看晚霞，告诉她：　　“这是我第一次看见，这么美丽的傍晚。”　　(image)　　旅途中，恰逢母亲过生日。心情逐渐开朗的父亲，甚至主动要求儿子，　　要带母亲去看电影，因为她“一直想看人家演戏。”　　于是在母亲生日那天，二老第一次看了IMAX电影，体验了年轻人的浪漫。　　(image)　　不过最浪漫的，还是二老在旅途中，赶上了自己的金婚纪念日。　　顾先生为二老，准备了一个前所未有又永生难忘的纪念方式：　　在澳洲跳伞。　　(image)　　为了让只做过一次飞机的父母更好的接受跳伞，他带二老先坐了直升飞机。　　问及父亲的感受，他说，也没多害怕，挺稳的。　　顾先生看有戏，赶紧追问道：　　“要不要来点没试过的，更刺激的？”　　(image)　　没想到父亲一口答应：　　“尽管安排，我想体验更多第一次。”　　于是，金婚那天，二老体验了一次别开生面的纪念日：　　登机前的父亲，拿出了准备已久的鲜花，单膝跪地说道：　　“以前没有钱，没法给你个像样的婚礼，现在我们重新结一次婚。”　　(image)　　母亲接过花，笑逐颜开，说道：　　"我愿意，希望我的老头子长命百岁。”　　就这样，用一场疯狂的跳伞，二老度过了他们的金婚纪念日。　　(image)　　(image)　　从那以后，父亲整个人变得无比开朗，　　对生活产生了无尽的热爱：　　他穿上了从未尝试的花裤，甚至披上了和母亲的“情侣装”；　　(image)　　走在街上，会主动热情地和行人招手问好；　　(image)　　路边的任何一处美景，老爷子都不会放过和它们“留念”的机会；　　(image)　　圣诞节遇到一群大学生野营，他主动要求为人家弹吉他，　　说是给他们的圣诞礼物，　　那个下午，父亲别提有多么开心；　　(image)　　这一路下来，父亲本子上的“旅行心得”越记越多，　　笑容和幸福感也成倍剧增。　　(image)　　要知道，几个月前，这个本来就不苟言笑的老人，还被病痛折磨的没有了任何求生欲望，　　甚至想早点走为儿子减轻负担。　　(image)　　可如今，在88天旅行的最后一天，二老站在墨尔本的第一高楼里，　　恋恋不舍的，俯瞰着这个让他们重新定义了生活的城市。　　这一圈下来，父亲胖了5斤，性格更从沉默寡言，到开朗活泼。　　(image)　　更重要的是，这场旅行竟让父亲的病情好转!!　　(image)　　究竟为何，会上演这般奇迹？　　唯有爱、陪伴和看淡一切的心态，是最好的良药　　也许数据，也能说明问题：　　在澳洲，肿瘤患者的五年存活率高达81%,　　医生不会建议他们去做化疗，因为他们知道，心态才是治愈疾病的最佳良药。　　(image)　　在癌症患者中，有1/3是恐惧过度而死，　　还有1/3，是过度治疗而死。　　这足以说明，人类的心态，足以恶化或抵御一切疾病。　　(image)　　而我们故事中的父亲，正是因为在澳洲重新放松了心情，　　获得了精神上的愉悦和自由，才获得真正的“重生”。　　(image)　　说回到我们，看了这篇文章除了对老爷子送上衷心祝福之外，　　是否也该反思一下自己？　　我们总觉得还很年轻，时间还很长，钱还没挣足，父母还可以等...　　(image)　　可是，真的是这样吗？　　多少人在澳洲扎根了这么久，还没带父母真正的转一下你所生活的每一个角落？　　(image)　　更何况，澳洲的人文关怀对老人，可谓是世界范围内首屈一指：　　害怕老人行动不便，澳洲科技人员专门研发了平价的电动轮椅，　　让他们可以随意的去任何地方；　　(image)　　甚至，还为老人和行动不便的人群发明了机械手臂，　　帮助他们轻松的拿取身边的物品；　　(image)　　更让人感动的是澳洲医学界，为了解决老人容易中风的痛苦，　　重金打造了仿生脊髓，可以让中风老人自己行走自如！！　　(image)　　甚至很多养老院，会给老年人提供VR设备!　　原因？为了让他们看看从没去过的风景!!!　　比如大堡礁的海底世界...　　(image)　　再比如万丈空中的翱翔..　　(image)　　这一切，都是因为澳洲的宗旨就是：　　让老人体验最好的一切，　　因为他们是社会的财富。　　(image)　　(image)　　你有那么多次机会早点陪父母享受这一切，却总找各种借口...　　所以，趁着一切还来得及，趁着他们还未彻底老去，　　你，还有机会....　　愿每一个你，都能最终体会，　　原来尽孝，才是世间最至高的成就。</w:t>
      </w:r>
    </w:p>
    <w:p>
      <w:r>
        <w:t>WXC9517</w:t>
        <w:br/>
      </w:r>
    </w:p>
    <w:p>
      <w:r>
        <w:br/>
        <w:t xml:space="preserve">    </w:t>
        <w:tab/>
        <w:t xml:space="preserve">    </w:t>
        <w:tab/>
        <w:t>据美国《星空论坛报》报道，当地时间周一晚上，美国一名联邦空中警察着便装乘机时被一名空乘人员发现其携带枪支，这名空乘人员遂与机组人员一起发布了紧急警报，这名携带有枪支的空警随后被警察戴上手铐，并被从美国联合航空公司的区域伙伴公司的飞机上拖走。据悉，事件发生在美国联合航空公司3531号航班上，该航班是准备从新泽西州纽瓦克自由国际机场飞往明尼阿波利斯圣保罗国际机场的直达航班，航班由总部位于印第安纳波利斯的共和航空控股公司（RepublicAirlines）运营，该公司是联合航空公司和其他主要航空公司的区域合作伙伴。共和航空控股公司的代表乔恩·奥斯汀（Jon Austin）在一份声明中告诉《商业内幕》（BusinessInsider）：“我们的客户和员工的安全与保障是我们的首要任务。我们知道这一事件，并正在与调查人员合作（对事件进行调查）。”美国国土安全部下属的运输安全管理局（TSA）和美联航都没有回应《商业内幕》的评论请求。在向“星际论坛报”发表的一份声明中，美国运输安全管理局称：“一位执行公务的联邦空警在航班上被一名乘务员误认为是一名乘客。为避免再次发生这类事件，飞机上的执法存在通知议定书已经到位。运输安全管理局正在与航空公司合作，以确定此案的具体情况。”另据明尼苏达州CBS4电视台报道的消息，涉事航班于当天晚上11点30分降落在明尼阿波利斯圣保罗国际机场，但没有到达大门。飞机上的一名女士告诉《星空论坛报》，乘客被告知由于登机口被占据，乘客下机时间被推迟。这名女士还说，在飞机降落后，大批警车包围了飞机，两名身着休闲裤和纽扣衬衫的男子从飞机上被带走并戴上了手铐。虽然美国运输安全管理局表示空乘人员应该受到责备，但空警似乎可能违反了协议。《星空论坛报》援引Liveatc.net网站的录音报道称，在飞行过程中机组人员很快确认这两名男子是空警，其中一人还向乘务员展示了他的配枪，乘务员当时便将此事通知了驾驶舱。而执飞该次航班的飞行员在录音中表示，“他们（空警）出示枪支的做法是完全违反标准操作程序（SOP）的，所以这就是我们宣布紧急情况的原因。”据“星际论坛报”报道，这两名男子从飞机上被带走后，在机场接受了美国联邦调查局（FBI）的询问。该出版物称，运输安全管理局证实两人都是联邦空警。据明尼苏达州CBS4电视台报道，目前，FBI正在调查这一事件。据悉，联邦空警隶属美国国土安全部，主要职能是对付劫机等犯罪活动，保障飞行安全。他们通常会乔装成普通乘客，被派往美国国内和国际各条航线上执行安全警戒任务。他们不仅出现在客机上，也有部分警力负责地面执勤，随时待命。空警可以携带武器登机并可以在不出示证件的情况下逮捕或制服可疑分子。</w:t>
        <w:br/>
        <w:t xml:space="preserve">    </w:t>
        <w:tab/>
        <w:t xml:space="preserve">    </w:t>
      </w:r>
    </w:p>
    <w:p>
      <w:r>
        <w:t>WXC9518</w:t>
        <w:br/>
      </w:r>
    </w:p>
    <w:p>
      <w:r>
        <w:t xml:space="preserve">美国国际集团创始董事长、前美中贸易全国委员会主席格林伯格（Maurice R.Greenberg）在《华尔街日报》上撰文说，在过去一百多年，美国曾经给予中国无私帮助，使得其经济发展壮大。在中国成为世界第二大经济体之际，它应该知恩图报，还美国一个公平。文章说，从1900年开始，美国倡导的开门政策让中国免于欧洲列强的殖民统治。在第二次世界大战之前，美国通过对日本实行禁运，以及向太平洋部署军事资产，捍卫了这一政策。在美国加入二战之前，美国军队招募飞虎队成员，帮助中国抗日。在二战中，美国向中国提供了广泛的支持，甚至在神州洒下热血。二战结束时，美国确保中国成为联合国安理会五个永久成员国之一。在邓小平上世纪70年代实行改革开放政策之后，美中双边贸易恢复。美国给予中国最优惠贸易条款，以促使中国经济增长。中国向美国出口关税非常低，只有美国向中国出口关税的三分之一。短短数年，双边贸易从零增加到几十亿美元。在1979年，卡特总统跟中国重建外交关系，中国被给予贸易最惠国地位。在1981年，里根政府为中国建立了一个单独的贸易类别，以便它不受美国对共产主义国家的贸易限制。美国还容忍中共的纺织品配额问题、知识产权问题、市场准入问题和贸易不平衡问题，跟中国继续增加贸易来往，使得中国经济取得了邓小平不敢想像的成功。截至1986年，美国已经成为中国的第三大贸易伙伴。在2000年，中国被给予跟美国的永久正常贸易关系。在2001年，中国加入世贸组织——如果不是美国政府和商界的积极支持，这件事永远不可能发生。现在，中国已经成长为世界第二大经济体，但是中共官僚系统对外国公司的歧视仍然根深蒂固——在政府政策上，在监管程序上。文章说，改革符合中国的利益。美国施压建立公平竞争环境是对的。重新评估双边贸易，使得它们更加公平，使得双方在所有领域获得平等的市场准入是有道理的。这一切不仅仅关乎贸易，美国、中国和全球都跟此事利益攸关。尽管美国百年来给予中国大量帮助，但是中共一直煽动反美情绪，高喊“打倒美帝国主义”等口号。与此同时，中共利用美国开放的科技、教育系统，盗窃美国知识产权，壮大中共国企和军队。川普（特朗普）5月17日在美中贸易第二轮会谈之前说：“中共敲我们的竹杠，吸空我们的财富，这是其它国家从未见过的。中共拿从美国抢来的许多钱重建它自己。”川普8月21日在西弗吉尼亚集会上说，他将制止中共迅速赶超美国。“当我上任的时候，我们在走向某个方向，允许中国（中共）在短期内赶超我们。”川普说，“这样的事情不会再发生。”《华盛顿邮报》报导说，川普反制中共的种种措施暗示，川普及其顾问已经将这个共产主义势力视为一个邪恶的力量、直接的竞争对手和敌手，并认为针对它们不断扩大的影响力必须通过更有效的对策来应对。川普说：“我希望做他们（中国人民）的朋友。但是我们必须做我们不得不做的事情。”浙江财经大学经济与国际贸易学院院长谢作诗认为，美国提出的要求其实是为了中国好。在这场美中贸易谈判中，中方越是让步，中国越能进步。“美国要求中国开放市场，降低国有经济比重。中国本来就要搞市场改革，本来就要开放，何必要别人压你呢？那我退步（让步），变得更加开放，降低关税，这不是进步是什么呢？最好的关税是零关税。关税是越低越好，对整个国家、整个国民来说是好的。”谢作诗说，中共之所以迟迟不愿意让步，是在保护既得利益集团。 </w:t>
      </w:r>
    </w:p>
    <w:p>
      <w:r>
        <w:t>WXC9519</w:t>
        <w:br/>
      </w:r>
    </w:p>
    <w:p>
      <w:r>
        <w:br/>
        <w:t xml:space="preserve">    </w:t>
        <w:tab/>
        <w:t xml:space="preserve">    </w:t>
        <w:tab/>
        <w:t>“养成完全人格 培养硕学闳才”——专访俞立中（本文原载于《留学》杂志2018年8月20号刊，总第110期）记者：孟蕾编辑：若希供图：上海纽约大学作为上海纽约大学首任校长，无数双眼睛都在看着俞立中。首先是两所参与合作的中美大学，美国的纽约大学，中国的华东师范大学，他们在看着中美差异很大的大学文化和教育体制能否结出兼容成果。投以关注的还有当初支持设立这所新型大学的国家教育部，上海市政府，浦东新区政府，以及纽约大学董事会，他们期待着中国高等教育改革开放的成效。当然，还有四年前，俞立中在华东师范大学的大礼堂进行首届招生宣讲时慕名而来的家长们，他们在看着这中国第一所中美合办的高校会如何改变他们的孩子。2018年，上海纽约大学已经培养了两届毕业生。作为中国高等教育改革的试验田，许多问题都等着俞立中来回答。俞立中和上纽大显得有些特别1994年，华东师范大学党委打算从一线教师队伍里选拔一些合适的教师来参与学校的管理，俞立中就在考察名单中。那时的他，从英国利物浦大学获得博士学位回国，正在参与筹建华东师范大学河口海岸国家重点实验室。俞立中喜欢看书。1969年作为知青远赴黑龙江长水河农场务农，艰辛的劳作、困难的环境，并没有让他放弃读书的喜好。1978年国家恢复高考，俞立中考上了华东师范大学地理系，毕业后又出国读博士。那个曾经把数学和物理公式写在手心里，在农场出工歇息时就打开手掌仔细研读的青年，当然不愿意放弃这来之不易的专注科研的机会，所以一再婉拒从事管理工作。国家重点实验室建设评估通过后，党委领导再一次找到俞立中。严肃地说：“学校事业的发展需要有优秀的管理人才，这也是教师的责任。”就这样，已经被评为教授的俞立中接受了学校的任命，带着科研业务走上管理岗位，成为一名“双肩挑”干部，并逐渐向后者倾斜，从校长助理、副校长到上海师范大学校长、华东师范大学校长，并在花甲之年，担任上海纽约大学校长。在中国2500多所高等院校和众多校长当中，上海纽约大学是中国第一所具有独立法人资格的中美合作创办的大学；俞立中则是它的第一任校长。上海纽约大学，由纽约大学和华东师范大学合办，旨在建设一所世界级的多元文化融合的研究型大学。51%的学生来自中国、49%的学生来自五大洲70多个不同国家；教授则是全球招聘，全英语授课。学校借鉴了纽约大学的本科培养模式，积极探索具有时代特征的创新型通识教育。因为要授予中美两个学士学位，所以在课程体系、师资质量、教学资源和学术评估等方面既要与纽约大学接轨，也要满足中国学位的基本要求。学生在本科阶段可以有两个学期选择在纽约大学全球教育体系的其他13个校园或海外教学点学习。在招生程序上，中国学生在自主选拔的基础上还必须参加高考，类似于中国大学的自主招生机制。首任校长并不是个“美差”上海纽约大学不仅是第一所中美合作举办的高校，还是中国高等教育改革的试验田。从2012年5月受聘为上海纽约大学首任校长，俞立中就带领团队开始“摸着石子过河”，谓之勇者。没有下过这条河，不知深浅，第一次走都没有经验，当然也存在风险，压力自不必赘述。“在上海纽约大学成立之初，我们确实碰到了一个很严峻的挑战。”俞立中说道，因为在当时很多学生和家长的概念里，中外合作大学是那些上不了好大学，但是家里有钱的孩子去读的学校。“但上海纽约大学不一样，我们要办一所世界一流的大学，录取要求严格，评价标准不同，有机会上清华北大的学生也未必能被上海纽约大学录取。”俞立中说他们当初花了很大的力气去跟学生和家长解释上海纽约大学到底是一所什么样的大学。“因为时间紧迫，第一届招生只在十个省市试点，我自己带着团队到各地做招生宣讲，没有经验，大多是借了当地的宾馆作招生宣讲。”俞立中回忆说，来听讲座的人也不多，几十个到上百个人，因为很多人对中外合办大学还有不少疑虑。但在上海来听讲座的人很多，把华师大的大礼堂都坐满了。在其他一些省份，上纽并没有引起太多人的关注。“到了第二届、第三届的招生，我们就选择各省的一些重点高中，那些被大家最认同的学校去做宣讲。”俞立中不无自豪地告诉《留学》，上海纽约大学的学生和家长就是学校最热心的宣传推广者。如果一所中学有几位“学霸”被上纽录取了，第二年这所学校就有会有一大批学生来报名。“我们的学生自己就会告诉学弟学妹，上海纽约大学到底是一所什么样的大学。”据俞立中介绍，这种现象是很普遍的。例如，首届录取的学生中有成都七中的学生，这是四川省名气最大的高中之一，现在成都七中每年都有一大批优秀学生来报名，以至于有一年录取的十个四川学生中有八名来自成都七中。上纽教育受到了全国很多名校学生的喜爱，如在上海和北京的上海中学、华师大二附中、复旦附中、七宝中学、北师大附中、人大附中、北大附中等。六年来，上海纽约大学在国外的影响也越来越大。“上海纽约大学的前四届学生每年录取149名优秀国际学生，今年增加到220多名，不少国际学生是放弃了进‘藤校’的机会来上海纽约大学的。”俞立中一贯言辞温和，但这句话说得十分硬气。独立的中美合作大学之构建经营上海纽约大学之难，难在如何将中西两种不同的教育体系在同一所大学里兼容。比方说，传统的中国教育大多像是灌满“一桶水”，带有强制性的严格教育从整体上提高学生的基础知识水平，但也限制了自由发展的空间。以美国为代表的西式教育大多会点燃“一把火”，激发学生的学习欲望，自由宽松的环境鼓励了独立与创新，但过度的自由化使基础教育不尽人意。如何让“一桶水”和“一把火”在上海纽约大学擦出“火花”？这是个问题。物理学定律告诉人们，要把两个不同的事物结合起来，必然至少有一个相通点作为支撑。纽约大学和华东师范大学来自两个不同政治制度的世界大国，拥有不同文化背景和不同教育体系。那么它们之间的相通点在哪儿呢？“在全球化的时代，高等教育应该培养学生的国际视野和跨文化沟通交流的能力。两所大学都意识到了这一点，应该站在多元文化的角度去思考问题。”俞立中表示这是上海纽约大学成立的出发点，不是推行美式教育，也不是推行中式教育，而是推行“全球化教育”。正如法国知名著作《乌合之众》的作者写道，“一个国家为其年轻人所提供的教育，可以让我们看到这个国家未来的样子。”教育的最终目的是造就完全人格。在上海纽约大学“试耕”六载，有一件事让俞立中深感自豪：大部分学生，当他们走出校门时，就已经非常清楚自己到底想要做什么，这是上海纽约大学与中国传统教育模式培养出来的学生的一个差别。“我最怕学生跟我说，混混日子吧，找份工作不容易，赚得钱也不少。如果学生这样说，那我们的教育就失败了。但我还真的没碰到一个学生这样跟我说。”俞立中笑着说。教育的目的是培养完全人格据2017年上海纽约大学毕业生就业情况调查的数据显示，在上海纽约大学就读的中国学生的就业率是100%，雇主满意率也是100%。“上海纽约大学的毕业生有着明显的特质，这与他们四年的跨文化教育和培养有密切的关系”，俞立中说。几乎没有人的青春是不迷茫的，这是一种“年轻病”。但上纽的学生却有勇气冲破自我的牢笼，看清前路，寻找到人生的出口。“大多数学生明白知道自己想要什么，在毕业时他们的人生目标和价值取向已经基本上明确。”在俞立中看来，这一点很重要，“如果一个企业领导问你想干什么，自己都说不清楚，企业一定不会喜欢的。”知道自己想要干什么，这是前提。学生还应该知道自己要怎么做，比如他会仔细地了解某家企业的发展过程，发表自己的观点，明白怎样做才能体现自己的价值。“另外，学生拥有跨文化的理解、沟通、交流和合作的能力，这是也是一种特质。”俞立中介绍说，从上海纽约大学走出去的学生都有比较积极的价值判断和人生态度。在普遍恪守利己的社会环境中，无论面对什么困难，他们常常抱有一种积极的态度。这与学生整个四年的学习经历是有关系的。“我一直认为，在大学阶段要让学生接触不同的思想和事物，培养学生的思辨能力，当他们走上社会，面对社会现实会有理性的判断和选择。不会思考，那才是最糟糕的事情。”在俞立中眼里，是学生和家长对传统教育模式的不满给上海纽约大学提供了发展的空间。这六年里，中美教育者组成的团队带着上海纽约大学滤过沉渣，注入活水，为中国高等教育改革找到了一个可能的出口。合作大学的中美分工上海纽约大学由纽约大学和华东师范大学合作创立。摆在这所合作大学面前的一个亟待解决的问题就是双方的投入和责任。由谁来保证这所学校的学术水准和教学质量？“纽约大学对上海纽约大学的学术水准和教学质量负全责，”俞立中指出，中外合作办学的目的就是借鉴世界一流大学的办学经验，引进世界一流的教学资源，探索高等教育的国际合作，推动中国高等教育的改革创新。所以，纽约大学必须对合作办学的学术水准和教学质量负责。“我们的责任就是保证世界一流的教育引进来，在中国落地，实现本土化，而不是凭空‘创造’世界一流的教育，不然干嘛去办一所中外合作大学，我们自己办一个学校就可以了。”具体来讲，上海纽约大学的常务副校长是由纽约大学指派，学校理事会通过，负责学校的学术管理和日常运行；而来自纽约大学的教务长负责课程体系和师资队伍的建设、科研和教学的管理。校长为法人代表，是由华东师大指派，理事会通过，和另一位中方的副校长共同关注办学方向和学校的可持续发展，实现与国内教育体制的接轨，加强中美办学双方的沟通。“身为校长要思考学校的稳定和持续发展，比如本科专业和研究生项目如何与中国社会、经济、科技发展的需求相适应，这是我要去想的。当然，沟通是很重要的责任，与纽约大学的沟通，与华东师大的沟通，与上海市政府的沟通，与浦东新区的沟通，与教育部领导和相关部门的沟通，与企业和媒体的沟通，以及与学生、家长、教职工的沟通等等。”俞立中说。华东师范大学发挥什么作用？据俞立中介绍，在上海纽约大学的筹建和运行过程中华东师大一直是极为重要的支撑力量，无论在办学资源、学术影响还是在管理服务等方面作了大量的投入，同时华师大还要起到政治保证的作用。上海纽约大学虽然是中外合作办学，但也是中国高等教育体系的一部分。华东师大要保证这所高校的安全健康发展。上海纽约大学，作为一所中美合作举办的大学，在成立之初，关于“国际化和本土化”的争议就甚嚣尘上。“对于这个问题，我有自己的坚持。国际化和本土化并非矛盾，关键是怎么去理解。”俞立中说，首先是要把一流的教育引进来，作近距离的观察，有切身的体验，才能真正了解不接地气的方面，有的放矢地去改进，使之扎根在中国的土壤里。这六年来，中方和美方之间权责明确、相互磨合，才能使得上海纽约大学这艘大船在中国高等教育改革的浪潮里，借着全球化教育的东风远航。理事会领导下的校长负责制上海纽约大学实行理事会领导下的校长负责制，与体制内的高校有所不同。理事会是学校最高决策机构，由八人组成，四位美方理事和四位中方理事。美方理事分别是纽约大学的校长、教务长和上海纽约大学的常务副校长、教务长，这四人均由美国纽约大学提出。中方理事则由上海纽约大学校长，华东师范大学校长，上海市教委分管外事的副主任和浦东新区分管教育的副区长四人组成。“曾有人开玩笑说，为什么是八个人，四对四投票表决怎么办？如何少数服从多数？”俞立中笑着说。“我的回答很简单，像这类中外合作大学，如果出现意见不一致的情况，依靠‘少数服从多数’是解决不了问题的。一定要中美双方充分协商，取得一致意见，才有可能做成一件事。”学校理事会由俞立中任理事长，纽约大学校长任副理事长，每年开三次例会。学校的重大决策，包括章程、制度、预算的制定和修改以及校长、常务副校长的聘任等，都需要通过理事会讨论通过。为了确保学校的重大决策代表了中美双方的共同意愿，维护学校的正常运行，上海纽约大学有个集体沟通讨论的机制，即核心领导层例会。核心领导层由四人组成，即代表中方的上海纽约大学校长、副校长，代表美方的常务副校长和教务长。“核心领导层每两周开一次会，务虚也务实，中美双方一起商讨和决定学校的重大事项，也可以沟通、交流各方面的信息。”俞立中说，“上海纽约大学管理的要体现3C原则。第一个C就是communication，双方要充分的沟通与交流，特别是选贤任能，要相互尊重，以免不必要的误?会。”第二个C是compromise，在两种不同政治制度、不同的文化背景、不同的教育体制下，设立一所合作机制的国际化大学，双方一定要懂得让步和妥协的重要性，在不牺牲大学教育的基本原则的前提下，该让步的地方要敢于让步。第三个C就是cooperation，本意是合作，但在这里我更倾向于理解为“补台”（编者按：原先是用于舞台表演中的一个习语，现引申为对出现意外情况的事件进行补救措施，及时改正不足之处，使事件能顺利完成）。纽约大学和华东师范大学都不是孤立的存在，两所大学之间应该互相补台，才能让“好戏连台”。“最亲民的校长”也有自己的立场温和儒雅的俞立中被学生们称为“最亲民的校长”。他开通了微博和微信，关注学生的成长和发展，为他们的进步点赞。他走进学生中间，与他们成为好友，这些年轻人也愿意将自己的想法说给校长听，比如有的学生换了新工作，开始创业，有的学生去到哪所世界知名学校读研。身为校长经常公务缠身，学生的这些事情实属细枝末节，但俞立中十分关切这些学生的“琐事”，甚至叫得出学生的名字。俞立中是个温和的人，颇有“我则异於是，无可无不可”的风范，但立场坚定。在中美双方高校合作的一些关键问题上，俞立中坚持着自己的立场，不肯通融，虽然态度还是很温和的。什么是必须坚持的？举个例子，上海纽约大学是一所独立法人的大学，无论从数据安全还是管理需要必须要有自己独立的数据库。这个问题曾经有过争议，为了经济上的考虑，大家各抒己见，争执不下。但俞立中在这个问题上，有着自己的坚持。“上海纽约大学具有独立法人资格，是中国高等教育体系的一个组成部分，必须依照中国法律规定，有自己独立的数据库。”为此，俞立中反复与对方沟通，最终达成了合理合法的解决方案。实现两个不兼容系统的兼容设立在上海的国际化大学如何充分利用当地的资源、符合当地的规范、适应当地的文化，必然会涉及到两种不同教育体制的兼容问题。上海纽约大学的本科毕业生要授予中美两个学士学位，一是纽约大学的美国学位，一是上海纽约大学的中国学位，一定要符合两个不完全兼容体系的基本要求。“在申报设立上海纽约大学的时候，我们就想到了这些问题。”俞立中介绍说，很多来中国学习的国际学生对中国的语言和文化感兴趣，希望深切了解中国的崛起之路；中国学生更需要在多元文化教育的背景下学习中国文化和中国国情。为此，上海纽约大学做了三件事。一是在开设的《全球视野下的社会》课程中增加了中国古代和现代哲学家、思想家的文章，给学生提供了各种阅读材料，以更完整地体现世界不同文化、不同时代、不同社会环境下的伟大思想家的观点，让学生在比较中建构自己世界观。二是在通识教育课程中，设立了中国社会和中国文化两个关于中国的课程模块，涵盖了社会、经济、政治、文化、教育、环境等方方面面的内容，供学生选学。三是设立了中文教学部，所有国际学生都必须选学中文听说读写课程，计入学分，并在毕业时达到中级以上水平。学校的教授们利用当地的各种资源，把教学从课堂拓展到社会，让中外学生在观察和实践中加深感受。中美不同大学对学生毕业的学分要求不同，如何把两者兼容起来？这是一个最直接的问题。比如纽约大学要求128个学分，而一般中国大学则要求160个学分甚至180个学分。根据中国学位的要求，修满128个学分尚未达到中国的毕业要求，不能通过学位办的评估，这该怎么办？“我就去教育部做汇报，一遍遍地解释，这只是系统上的差别，上纽学生修读每个学分，需要花费的时间很多，实际的学习量更大。”</w:t>
        <w:br/>
        <w:t xml:space="preserve">    </w:t>
        <w:tab/>
        <w:t xml:space="preserve">    </w:t>
      </w:r>
    </w:p>
    <w:p>
      <w:r>
        <w:t>WXC9520</w:t>
        <w:br/>
      </w:r>
    </w:p>
    <w:p>
      <w:r>
        <w:br/>
        <w:t xml:space="preserve">    </w:t>
        <w:tab/>
        <w:t xml:space="preserve">   </w:t>
        <w:tab/>
        <w:tab/>
        <w:t xml:space="preserve"> </w:t>
        <w:br/>
        <w:t xml:space="preserve">    </w:t>
        <w:tab/>
        <w:t>华尔街日报23日报导，川普总统前私人律师柯恩(MichaelCohen)从“愿替川普挡子弹”，转而与川普决裂的最大转捩点，是他84岁的波兰外科医生父亲的一席话：“我从大屠杀死里逃生，不是为了让我的名字被川普玷污的。”跟随川普逾十年的柯恩，因为承受了巨大压力，与检方达成认罪协议；报导指出，柯恩决定认罪，背后的关键力量，来自他的父亲莫里斯‧柯恩(MauriceCohen)，他敦促儿子以家庭为重，不要再把保护总统放在第一位。一位了解内幕的人士透露，老柯恩说，他自大屠杀中死里逃生，可不是为了让自己的名字被川普玷污的。事实上，柯恩6月20日发出的有关“反对家庭分离政策”推特贴文中，就已开始公开批评川普政策，透露“转调”讯息。柯恩当天发文表示，“身为波兰大屠杀幸存者之子，家庭分离政策的影像和声音，令人心痛。”这则贴文后来被删除。在柯恩卸下共和党全国委员会(RNC)副财务主席一职时曾以声明表示，“虽然我强烈支持制止边界漏洞的措施，但儿童不应该被当作讨价还价的筹码。”与川普已不同调。此外，早在去年八月，柯恩也曾在推特中提到他的父亲：“身为大屠杀幸存者之子，我对种族主义绝不宽容。我支持@POTUS@RealDonalTrump，不代表我是种族主义者。”据指出，除了父亲的压力，川普在选举胜利后，没有把柯恩带到华府，也让柯恩觉得自己身为老臣，不断受到轻蔑。川普2012年参加柯恩儿子犹太成年礼时，不但迟到，还在致词时大发牢骚，说他根本没打算来，只是柯恩多次打电话拜托他、他的秘书和小孩都乞求他一定要到，他心软了才来的。这段说词引来现场一阵哄笑，因为“每个人都觉得听起来很逼真。”另一大家庭压力是，柯恩的妻子与他共同签署的税务文件，被检察官发现逃漏税达140万元，这表示检方可能会同样起诉柯恩的妻子逃税和银行诈欺等罪名，使得柯恩认罪求情，更加迫切。</w:t>
        <w:br/>
        <w:t xml:space="preserve">    </w:t>
        <w:tab/>
        <w:br/>
        <w:t xml:space="preserve">    </w:t>
        <w:tab/>
        <w:t xml:space="preserve">    </w:t>
      </w:r>
    </w:p>
    <w:p>
      <w:r>
        <w:t>WXC9521</w:t>
        <w:br/>
      </w:r>
    </w:p>
    <w:p>
      <w:r>
        <w:br/>
        <w:t xml:space="preserve">    </w:t>
        <w:tab/>
        <w:t xml:space="preserve">   </w:t>
        <w:tab/>
        <w:tab/>
        <w:t xml:space="preserve"> </w:t>
        <w:br/>
        <w:t xml:space="preserve">    </w:t>
        <w:tab/>
        <w:t>美国机场推出脸部辨识扫瞄设施之后，出现了逮到冒充身份入境的首桩案例。美国国土安全部旗下的海关及边境保护局(CBP)指出，华府杜勒斯国际机场(DullesInternational Airport)启用脸部辨识新设备才第三天，就抓到来自巴西圣保罗(SaoPaulo)的一名26岁男子，以假身份持用冒名的法国护照企图闯关。海关及边境保护局官员指出，这名男子使用这本法国护照已有一段时间，一直成功瞒天过海，直到8月22日在杜勒斯国际机场接受脸部辨识设备的“刷脸”检查才破功。这套系统透过计量生物学技术比对发现，这名男子的脸部样貌与护照持有人并不符合。官员指出，这名男子接受海关人员进一步搜查时，在鞋子里被搜出刚果共和国的身份证件。根据美国移民法规，冒用他人身份入境美国属于违法行为。早在2015年，杜勒斯国际机场便对当时处于萌牙阶段的脸部辨识设备展开测试，直到今年8月20日才正式启用。根据统计，目前全美有14座机场设有脸部辨识器材。海关及边境保护局表示，希望脸部辨识科技在未来能够完全取代现行的登机证与证照查验。海关及边境保护局巴尔的摩分局局长凯西‧杜尔斯特(CaseyDurst)发表声明指出，对海关及边境保护局而言，脸部辨识科技代表着向前迈开重要的一步，能够保护美国免于遭受各种威胁，几乎可以完全消弭企图冒用他人身份证件的游客。</w:t>
        <w:br/>
        <w:t xml:space="preserve">    </w:t>
        <w:tab/>
        <w:br/>
        <w:t xml:space="preserve">    </w:t>
        <w:tab/>
        <w:t xml:space="preserve">    </w:t>
      </w:r>
    </w:p>
    <w:p>
      <w:r>
        <w:t>WXC9522</w:t>
        <w:br/>
      </w:r>
    </w:p>
    <w:p>
      <w:r>
        <w:br/>
        <w:t xml:space="preserve">    </w:t>
        <w:tab/>
        <w:t xml:space="preserve">    </w:t>
        <w:tab/>
        <w:t>週日（19日）晚上出现多起飙车及鲁莽驾驶事件，警方动用拖车将其制止。警方说，他们使用这种新策略，因爲他们并不总能接近街头飙车者，他们会被围观者的车辆堵住。据福克斯新闻洛杉矶频道（foxla）报道，週日晚上约11时30分，在135街和Broadway上，上百辆车堵住了这一交叉路口。街头被非法封锁，但一开始没有人在意，直到一名路人被其中一名司机撞到。该路人被撞上挡风玻璃，但其后离开。加州公路巡警终止了街头飙车，扣押了一些车辆。不过，这还没有真正结束。几小时后，这些人又去了Compton和Main街。加州公路巡警再次出手打击，将至少8辆挡路的车拖走。警方说，围观者的车辆会将路堵住，所以他们无法接近飙车者。虽然许多人被传讯，车辆也被拖走，但这不还足以阻止每一个人。一名警官说，週一凌晨4时，有人在他们的巡逻车前驾车转圈炫耀。这名司机最终坐上警车后座，被送往监狱，他的车也被扣留。</w:t>
        <w:br/>
        <w:t xml:space="preserve">    </w:t>
        <w:tab/>
        <w:t xml:space="preserve">    </w:t>
      </w:r>
    </w:p>
    <w:p>
      <w:r>
        <w:t>WXC9523</w:t>
        <w:br/>
      </w:r>
    </w:p>
    <w:p>
      <w:r>
        <w:br/>
        <w:t xml:space="preserve">    </w:t>
        <w:tab/>
        <w:t xml:space="preserve">    </w:t>
        <w:tab/>
        <w:t>正在特朗普被“亲信弹劾门”搞得焦头烂额，中期选举走势未定之际，脸书、推特等硅谷巨头周五（8月24日）在旧金山推特总部大楼召开秘密会议，探讨近期舆论导向问题。据美国商业内幕网站24日报道，除脸书和推特外，参会方还有谷歌、微软和Snap等，主要议题是11月中期选举前的误报（misinformation）问题。美国新闻聚合类新媒体BuzzFeed最先披露了这次会议，因他们得到脸书网络安全政策主管纳撒尼尔•格莱谢尔(NathanielGleicher)发来的一封电子邮件。在该邮件中，12家公司代表被邀请在旧金山的推特总部大楼（Twitter HQ）总部会面。格莱谢尔写道，“正如我过去几周里向你们提到过的，我们一直希望在行业对话中安排一次后续讨论，讨论内容是关于信息处理（informationoperations）、保护选举以及我们如何应对这些挑战。”根据格莱谢尔的电子邮件，这次会议将有三个部分的议程。每个公司将展示他们如何打击“信息误报”；然后这些公司将作为一个团体，讨论他们各自面临的具体问题；最后，他们将讨论决定是否要定期举行会议。已有8家科技巨头在今年5月举行过类似的会议，有美国政府代表出席会议。在当时的会上，美国国土安全部(Department of HomelandSecurity)副部长克里斯托弗•克雷布斯(ChristopherKrebs)和美国联邦调查局(FBI)“外国影响”特别工作组(foreign influence)的迈克•伯勒姆(MikeBurham)向这些公司提供的有效信息很少，这让这些公司感到失望。在中期选举前，“外国势力”在社交媒体上的宣传一直是人们关注的焦点。脸书7月底宣布，32个页面因“试图影响美国政治”而被封掉。脸书宣称，“不确定这些活动源自哪里”，但“它们与俄罗斯此前的‘虚假信息’活动有相似之处”。微软最近宣称，其发现了俄罗斯企图对共和党人进行黑客攻击，几周前，还有消息称俄罗斯黑客试图侵入民主党参议员克莱尔·麦卡斯基尔(ClaireMcCaskill)的电脑。对于上述消息，商业内幕已尝试联系脸书、推特、微软、谷歌和Snap等，但对方均拒绝置评。</w:t>
        <w:br/>
        <w:t xml:space="preserve">    </w:t>
        <w:tab/>
        <w:t xml:space="preserve">    </w:t>
      </w:r>
    </w:p>
    <w:p>
      <w:r>
        <w:t>WXC9524</w:t>
        <w:br/>
      </w:r>
    </w:p>
    <w:p>
      <w:r>
        <w:br/>
        <w:t xml:space="preserve">    </w:t>
        <w:tab/>
        <w:t xml:space="preserve">    </w:t>
        <w:tab/>
        <w:t>北京时间8月24日，中国选手孙杨在刚刚结束的男子1500米自由泳决赛中，以14分58秒53夺冠！这是孙杨本届亚运会获得的第四块金牌！另一名中国选手季新杰获得第三名！八年前的广州亚运会，孙杨获得该项目冠军，那是他的第一块个人项目亚运金牌，夺冠成绩将当时的亚运纪录提高了十秒之多。2014年仁川亚运会，孙杨成功卫冕。赛后采访，累惨了的孙杨抱着记者哭泣不止：“今天真的靠意志在顶，旁边的那个选手逼得特别凶，特别是后面，我完全是咬牙在坚持！”据澎湃新闻报道，孙杨在谈到1500米的训练时说：“这个项目真不是所有人能坚持游下来的，手臂越来越重，腿越来越重，身体开始往下沉，心态越游越崩溃。别人体会不到，很难受，真的很难受，生不如死。”但孙杨依然坚持着，“在这个过程中肯定要付出很多的艰辛、很多的痛苦，随着年龄的增长，要保持如此高的竞技状态，就必须付出更多。”今晚的1500米决赛，体力或许是孙杨的最大对手。本届亚运会，孙杨报满了200米到1500米自由泳的所有四个项目，还临危受命参加了两场接力决赛。但面对最费体力的1500米，孙杨还是克服了身体的疲劳。“最艰苦的1500米，我也相信自己。反正尽力，咬咬牙顶住，每个人都很累，用意志跟精神去把它顶下来。”现在，孙杨包揽了一届大赛从200米、400米、800米到1500米自由泳个人项目的所有金牌，创造了新的个人纪录。此前，孙杨分别以7分48秒36夺得男子800米自由泳金牌，3分42秒92的成绩夺得400米自由泳金牌，以1分45秒43夺得200米自由泳金牌。本届亚运会，孙杨拿到了4金，表现可圈可点，基本完成了个人目标。此外在两个接力项目上，孙杨也站上了领奖台，拿到了银牌。两年后，孙杨将向东京奥运会金牌发起冲击！另据@cctv524日晚间消息，亚运女子400米自由泳决赛，两位年轻的中国选手王简嘉禾和李冰洁先后触壁将金牌和银牌一并收入囊中。这已经是两人继1500米自由泳和800米自由泳之后第三次实现对冠亚军的包揽，加上此前两人合力帮助中国队拿下的女子4x200米自由泳接力金牌以及李冰洁在女子200米自由泳决赛中夺魁，王简嘉禾和李冰洁的首次亚运会之旅总共为中国军团贡献了5枚金牌，闪耀泳坛。</w:t>
        <w:br/>
        <w:t xml:space="preserve">    </w:t>
        <w:tab/>
        <w:t xml:space="preserve">    </w:t>
      </w:r>
    </w:p>
    <w:p>
      <w:r>
        <w:t>WXC9525</w:t>
        <w:br/>
      </w:r>
    </w:p>
    <w:p>
      <w:r>
        <w:br/>
        <w:t xml:space="preserve">    </w:t>
        <w:tab/>
        <w:t xml:space="preserve">    </w:t>
        <w:tab/>
        <w:t>北京时间8月24日凌晨，崔永元怒对冯小刚，曝光范冰冰后再次爆料称，中国黑势力猖獗。8月24日4时19分，崔永元在微博中写道：“我养的喵星人狮吼上岗了，安娜一万个不愿意。我说：安娜，黑恶势力越来越猖獗，咱俩是需要帮手的。安娜说：铲屎的，我就享受我们孤军奋战的状态！它们能怎的？”众所周知，崔永元在微博上一直化身为正义的“铲屎官”，借着自家猫安娜的口吻曝光了不少娱乐圈中的大事，引起了不少网友的议论纷纷。崔永元也称自己将继续曝光娱乐圈中的各种大事。崔永元似乎是要与冯小刚等人抗争到底了，因为冯小刚的电影《手机》导致自己的名誉受到了不少的损失，于是崔永元就与冯小刚彻底较上劲了，不仅多次曝光了冯导的一些事儿，还曝光冯导所在电影公司的事情，引发了股市的大动荡。下面让我们梳理一下崔永元的爆料事件。5月25日，崔永元微博疑似爆料范冰冰在《手机2》中的片酬，显示范冰冰的片酬为人民币1,000万元（1元人民币约合0.1455美元）。崔永元在微博中表示“一个真敢要，一个真敢给”。讽刺范冰冰的高片酬。5月28日，崔永元在微博中晒出疑似演员的商业合同，并配文称“你不用表演，你是真烂”。有网友指出，晒出的合同中有范冰冰的名字，疑似崔永元借合同来讽刺范冰冰的演技。5月26日，崔永元微博发布冯小刚妻子徐帆在采访中的截图。徐帆在谈到冯小刚出轨时曾表示，“反正我们家是男的，吃亏的不是我们。”崔永元微博讽刺道“一个会干，一个会算”。5月27日，崔永元微博发文讽刺刘震云女儿刘雨霖。刘震云女儿在采访中曾表示：“我爸教我不要脸，李安教我不要着急。”崔永元通过截图并配文称“你爸这个快，李安那个慢”，讽刺刘震云女儿不要脸。至此，崔永元的爆料搅动了整个中国娱乐圈。两个月前，崔永元揭娱乐圈阴阳合同乱象，引发相关部门追查明星逃税和不合理片酬事件。8月23日，崔永元就其关注的转基因问题再发微博。综合媒体8月24日消息，崔永元在微博中表示，“我觉得有变化。在方骗子、李铁控制“科普”的年代，这样的消息根本发不出来。老百姓以为全世界都吃转基因呢。真是：一唱雄鸡天下白，方骗李铁末日来。”崔永元在微博痛斥方舟子和李铁两个人，因为他俩都是转基因的支持者推广者。崔永元暗示方舟子李铁两个人一直在欺骗老百姓。还晒出了9张关于转基因的负面新闻作为佐证。网友们的态度也是一边倒，在微博下纷纷留言支持。有的表示“支持崔教授，永远支持”“崔老师辛苦了”，还有的网友则直接大骂“方骗子滚出中国”，还是有理智的网友认为“国家应当对于转基因持谨慎态度”。崔永元已经成为中国“反对转基因”界的标志性人物。2013年，崔永元“自费”赴美“调查”转基因食品的安全问题，他在纪录片中称：“在美国的超市，转基因食品是有明显标记的，并且和非转基因的食物是分开排放的。并且大部分的美国消费者对转基因的危害是有认识的，且表示，如果能够不买转基因食品的话，他们会尽量避开这类食品，因为对人体的危害性目前还没有深刻的研究。”崔永元的转基因纪录片在中国引起轩然大波，而且他的结论和大陆知名学者力挺转基因的观点大相径庭。2013年9月，崔永元与知名科普作家方舟子就转基因食品市场化问题在互联网上展开辩论。2017年3月，崔永元宣布创立专门售卖非转基因食品的公司。由于其商品定价过高，且商品检测报告显示与中国国家最低上市标准相差无几，甚至被质疑以普通产品冒充绿色食品，在网络上引发了对其采取误导性手段反对转基因的动机的质疑。</w:t>
        <w:br/>
        <w:t xml:space="preserve">    </w:t>
        <w:tab/>
        <w:t xml:space="preserve">    </w:t>
      </w:r>
    </w:p>
    <w:p>
      <w:r>
        <w:t>WXC9526</w:t>
        <w:br/>
      </w:r>
    </w:p>
    <w:p>
      <w:r>
        <w:br/>
        <w:t xml:space="preserve">    </w:t>
        <w:tab/>
        <w:t xml:space="preserve">    </w:t>
        <w:tab/>
        <w:t>美国俄勒冈州一名55岁男子赖恩克（RaymondReinke）最近在黄石国家公园挑衅挡路的野牛，23日被法官判处130天徒刑。路透报导，一头野牛7月31日穿越黄石国家公园内道路时，阻碍了交通，赖恩克朝野牛奔去并不断挥动双手，试图激怒那隻野牛。赖恩克如今因骚扰野生动物被判入狱60天，另因干扰执法判刑60天，因脱序行为判刑10天，已收押的21天可折抵。此外，赖恩克在五年内不得饮酒和进入大蒂顿国家公园、黄石国家公园和冰川国家公园，并强制戒酒。赖恩克表示，他当时以为赶野牛是合适的举动，「我对野牛很抱歉，牠不值得被我这样子对待」。赖恩克并非首次闹事，他趁戒酒治疗前，在7月底至多个国家公园旅行，7月28日在大蒂顿国家公园时，因酒醉和行为不检被捕，被拘留一晚后获释，交保条件是守法和不喝酒。未料3天后，他酒后于黄石公园的路上挑衅野牛。黄石公园规定，游客需与野牛等动物保持至少23公尺距离，而遇到熊及狼等动物则要距离至少92公尺，以保障人和动物的安全。</w:t>
        <w:br/>
        <w:t xml:space="preserve">    </w:t>
        <w:tab/>
        <w:t xml:space="preserve">    </w:t>
      </w:r>
    </w:p>
    <w:p>
      <w:r>
        <w:t>WXC9527</w:t>
        <w:br/>
      </w:r>
    </w:p>
    <w:p>
      <w:r>
        <w:br/>
        <w:t xml:space="preserve">    </w:t>
        <w:tab/>
        <w:t xml:space="preserve">    </w:t>
        <w:tab/>
        <w:t>中美第四轮贸易谈判平淡收场，美国下一波2000亿美元商品关税是否如箭在弦？贸易战硝烟散去无期，中国已经拟备好银弹政策，减低贸易战对国内劳工市场的震荡。贸易战硝烟散去无期，中国计划增加政府开支，减低贸易战对劳工市场的冲击。中美贸易谈判在周四(8/23)结束。连两日的协商没有重大进展。双方第二波价值160亿商品关税战也已经开打。至今双方互课关税商品价值已达500亿美元。中国商务部在周五 (8/24) 表示，这次副部级的经贸磋商中美“进行了建设性、坦诚的交流”。双方将就下一步安排保持接触。白宫发言人华特斯 (Lindsey Walters)说：“我们和中国两日的讨论已经做结。我们针对如何达成公平、平衡和互惠的经贸关系交换意见。”她表示协商提及中国的建设性议题，像是智慧财产权和技术转移政策等等。这次参与第四轮谈判的美国财政部副部长马尔珀斯和中国商务部副部长王受文会将结果报告给各自的部长。各界好奇，中美下一步还会有什麽动作？早前，一位特朗普政府官员就预测谈判很难有具体成果，因为中国并未回应美国关注的智慧财产权和企业补助等议题。他表示：“协商要有成果，中国必须针对我们提出的基本问题做表示。目前还没有，但我们会继续要求。”然而谈判低调结束后，并未如外界预测有联合声明等具体成果。中：避损外企利益 出招助劳工而在同一天(8/23)，中国财政部长刘昆接受路透社访问。他重申，如果美国继续开僻关税战场，中国会持续反击自卫，但是会避免伤害在中国经商的企业——包括外国企业。“当我们实施关税措施时，会尽量不损害在华外企的利益，我们的目标是尽力避免影响他们。”美国部分进口中国的货品本来就要缴纳重税，被问到中国会否考虑再向这些商品下手，刘昆说：“我们会精准地反应。当然，中美向对方出口的商品价值不相等，我们会依照这个情况采取关税措施。”但他没有进一步阐释细节。刘昆评估，美国征税轻微影响了中国经济增长，若关税战持续冲击会更明显。“我会把更多注意力放在就业情况的冲击，毕竟贸易磨擦令部分企业受影响、出口下降，生产也会削减。”中国政府计划主动出招增加财政支出，支援受影响的劳工和失业人士。“我们会在财政政策作好充足准备，协助失业劳工寻找新工作，以及确保他们的基本社会保障。”中国城市失业率由4.8%上升至六月的5.1%，政府目标把全年数字保持在5.5%以下。另外他预计，今年首三季度，地方政府用以支持基建投资的发债额度将突破1兆人民币(1.45亿美元)。2018年减税幅度预料突破1.1兆人民币 (1.6亿美元)，超越政府原来估算。下一个价值2000亿美元的战场美国正在针对下一波对中国开征的价值2000亿美元商品关税举行听证会。出席企业代表都表示关税将对美国人民日常生活造成影响。中国官媒，包括《人民日报》和《环球网》，近日不断宣传美国加征关税对于美国商人和消费者的负担，表示“维护健康稳定的中美经贸关系符合双方利益”。中国方面鲜少提及关税对于中国的冲击。根据路透社报导，中国国家统计局统计，机器人产量年增率从5月35.1%跌到7月6.3%。中国国家发展和改革委员会说，这无关贸易。但分析师却表示，这显然与关税有关。分析师指出，工业机械和机器人零件直接遭课关税，以及国内制造商在贸易谈判期间延后生产，才会导致这个结果。分析师说，如果美国进一步对总值2000亿美元的中国消费商品加征关税，中国机器人制造商情况恐恶化，因为生产这些消费产品创造了制造机器人的需求。</w:t>
        <w:br/>
        <w:t xml:space="preserve">    </w:t>
        <w:tab/>
        <w:t xml:space="preserve">    </w:t>
      </w:r>
    </w:p>
    <w:p>
      <w:r>
        <w:t>WXC9528</w:t>
        <w:br/>
      </w:r>
    </w:p>
    <w:p>
      <w:r>
        <w:br/>
        <w:t xml:space="preserve">    </w:t>
        <w:tab/>
        <w:t xml:space="preserve">    </w:t>
        <w:tab/>
        <w:t>据芬兰广播公司21日消息，从今年秋天起，该国士兵每周将被强制要求吃2顿素食。芬兰国防部长尼尼斯特（JussiNiinistö）对此并不知情。听闻此事后他很生气，今天（24日）接受多家媒体参访，示意将查清“到底是谁做了这样的决定”。他还引用拿破仑“士兵是靠胃打仗”那句名言，指责这样的做法“有意识形态的色彩”。芬兰广播公司先在21日援引芬军后勤部门一位官员的话，称提供的素食中“将不含肉和鱼”，有特殊饮食要求的士兵可获额外关照。(image)“目前芬兰国内不少中小学已经开始施行每周一次的‘素食日’，但学生只需吃一餐（午餐），我们则提供（每周）2餐。”一位芬军伙食供应商透露，做出这样的决定是“素食可不便宜，”他补充道。据悉，这家供应商为芬军提供的“素食套餐”将围绕以下几种食品：土豆、大豆、蚕豆、燕麦、意大利面、以及一些半加工的“肉类替代品”。(image)肉类替代食品是一种模仿肉类食物口感、外观的素食食品 图为一家英国品牌的肉类替代食品来自芬兰右翼政党“蓝色未来”的国防部长尼尼斯特对此并不知情。(image)尼尼斯特 图自《晨报》他于24日接受芬兰《晨报》采访时说道：他示意将要求芬兰军方通过报告的形式解释清楚，到底是谁做了这样的决定。同日，尼尼斯特还接受了芬兰广播公司的采访。后者咄咄逼问，前者强势回答，令场面萌生一丝火药味。(image)首先尼尼斯特向芬兰广播公司重复了自己在《晨报》上的观点。芬兰广播公司继续追问，那么哪种蛋白质来源是士兵需要的？为什么吃素食就不对了呢？对此，芬兰军队并未回应媒体的置评请求。《晨报》援引一组2017年的数据指出，平均每20000名芬兰士兵中，只有88人吃素。这个数字在芬兰各地因区域而不同——比如拉普兰区一处军营内的素食主义者比例仅0.23%，而赫尔辛基一处军营内则有0.63%。而据芬兰统计局2017年的数据显示，该国15岁至24岁间吃素的民众比例不足20%。1878年通过的《义务兵役法》规定芬兰实行义务兵役制，年满18岁以上的男性需服役6-12个月不等。不过芬兰广播公司表示，本次“素食供应”将在芬兰全军内施行，由每个军营统一负责提供，将涵盖不止“应征兵”一个兵种。路透社称，芬兰邻国挪威自2017年起就开始推行“每周例行素食餐制度”。挪威军方称此举也是因为“全球气候变暖影响到了肉制品的供应”。</w:t>
        <w:br/>
        <w:t xml:space="preserve">    </w:t>
        <w:tab/>
        <w:t xml:space="preserve">    </w:t>
      </w:r>
    </w:p>
    <w:p>
      <w:r>
        <w:t>WXC9529</w:t>
        <w:br/>
      </w:r>
    </w:p>
    <w:p>
      <w:r>
        <w:br/>
        <w:t xml:space="preserve">    </w:t>
        <w:tab/>
        <w:t xml:space="preserve">   </w:t>
        <w:tab/>
        <w:tab/>
        <w:t xml:space="preserve"> </w:t>
        <w:br/>
        <w:t xml:space="preserve">    </w:t>
        <w:tab/>
        <w:t>中半岛圣布鲁诺（SanBruno）警方23日说，日前因为偷拍一名女子性交行为而被捕的男子，身分证实为旧金山机场的一名海关关员。嫌犯是31岁日裔井上（Scott Inouye），他是联邦海关及边境保护局的关员，驻守在旧金山机场。警方说，井上利用机场进行行李扫描时，认识一名女性旅客。本月11日该名女子报案，说井上与她进行性行为时，在没有得到她同意下，偷拍了性交过程。警方根据她提供的线索调查，逮捕了井上。警方相信还有其他受害人，因此公佈此案sbpdtipline@sanbruno.ca.gov。</w:t>
        <w:br/>
        <w:t xml:space="preserve">    </w:t>
        <w:tab/>
        <w:br/>
        <w:t xml:space="preserve">    </w:t>
        <w:tab/>
        <w:t xml:space="preserve">    </w:t>
      </w:r>
    </w:p>
    <w:p>
      <w:r>
        <w:t>WXC9530</w:t>
        <w:br/>
      </w:r>
    </w:p>
    <w:p>
      <w:r>
        <w:br/>
        <w:t xml:space="preserve">    </w:t>
        <w:tab/>
        <w:t xml:space="preserve">    </w:t>
        <w:tab/>
        <w:t>(image)在洛杉矶机场，中日两国学生在等车的时候被拿来作比较：(image)(image)你有何感想？泰国机场发生的一幕，日本学生让所有人都沉默了…(image)前几天泰国清迈机场发生这样一幕一群日本的学生在候机大厅候机他们没有玩耍，没有吵闹，也没有玩手机而是每个人的手里都捧着一本书认认真真地在阅读，非常安静被泰国网友拍了下来……(image)数十名日本学生席地而坐人手一书，仔细阅读并且叠成两排靠在墙壁一侧前面还留出一条可以通行的小道(image)每个人脸上的神情都颇为严肃互相之间没有交头接耳，更没有嬉戏说笑都在专心认真地看着手里的书(image)即使几个人拥挤着坐在一起但他们并没有显得慵懒和烦躁而是专注的盯着书本(image)人手一书，专心阅读这一幕齐刷刷的摆在眼前与常见的乱哄哄的候机大厅区别之鲜明令人震惊(image)对这些孩子来说习以为常的事被泰国网友放到社交网络上后引起一片哗然国内的网友也惊叹不已(image)网友说的何尝不是这一幕形象的背后是一股阅读的力量阅读力量一定程度上代表着一个国家的希望(image)如果说不能让孩子输在起跑线上，那么起跑线上又要赢在哪呢？先来看一份日本小学生的阅读率，1个月的书籍阅读量是1~4本。(image)从国小到国中，日本学生每天的早自习就是各自安静阅读。令人意外的是，他们早自习阅读的不是教科书或参考书，而是课外读物，大部分是文库本小说之类。整个教室充满着阅读的书香气息。(image)日本的文库本，是一种廉价且便于携带的小型书本。适合人们出门的时候随身携带，并利用碎片化的时间来阅读，因此有助于培养全民的阅读习惯。(image)而且小学里很多书柜都是摆在走廊，开放式的，书架很低，无处不在，小朋友伸手就能能拿到，自然而然培养读书的习惯。(image)早在1960年，日本就发起了“亲子读书运动”，要求父母每天至少陪孩子看20分钟书。几十年过去，这项活动深入家庭，让亲子阅读融入了日本孩子的生活，也成为了家庭情感粘合剂。(image)2001年，日本还从英国移植了“图书起跑线”运动，将每年的4月23日定为“儿童读书日”，真正从国家的高度去推动阅读。(image)网友栗子说，在日本的书店买书令人印象深刻的是结账以后店员会认真的给你包上书皮就这一个细节，可以看出日本人的惜书之情，那是对文化和作者的一种尊重。(image)日本的二手店卖的最多的也是书，而且里面的书籍虽然是被人读过的，但是很多书被保护的和全新的没有差别。二手书店的生意也总是很火，或许那是读书文化的一种传承。(image)或许这些就是日本小孩为什么能在机场安静读书的原因。对此也有国内网友自嘲，说曾经在地铁看书却被人小声说“装b”。如果看书的人多了，也许就不会发生这样的事了。(image)据媒体曾经报道，2014年以色列犹太人人均读书68本，日本44本，法国24本，韩国15本，中国4.77本。最爱读书的犹太人，是世界上唯一一个没有文盲的民族，就连犹太人的乞丐也离不开书。犹太人的母亲总会对自己的孩子说，书里藏著的是智慧，这要比钱或钻石贵重得多，而智慧是任何人都抢不走的。(image)提起阅读，德国人也非常热爱，他们的阅读习惯常常被称为“德式阅读”全国91%的人都参与阅读这件事，除了足球和啤酒，阅读几乎是全民参与的一项个人活动。(image)德国不仅拥有全球第二大的图书市场，还是全世界人均书店密度最高的国家，平均每1.7万人就有一家书店。(image)(image)(image)在德国随处可以看到正在阅读的人，车站、地铁、咖啡馆和草坪，这不仅局限于校园，而是任何场所，似乎每个人的背包里都有一两本书，只要一有时间，他们就拿出来读读。(image)德式阅读也曾被国人拿来激励：高颜值的人都在看书，你却一直刷朋友圈。(image)(image)(image)(image)(image)(image)(image)还有一个小国匈牙利，人口仅1千万，国土面积只有日本的1/4，却诞生了众多领域的14位诺贝尔奖得主！而且这个国家的各种发明数不胜数，区区小国因为爱读书而获得智慧和力量，这让很多大国不得不佩服。可以说，越发达的国家越有爱阅读的习惯。(image)电子设备如此发达的今天，身边很多孩子都被手机、pad、电脑占有，就连我们成年人，又有多久才能安静、耐心地读完一本书呢？(image)(image)(image)(image)古语云：人不读书，一日则尘俗其间，二日则照镜面目可憎，三日则对人言语无味。翻译成俗话就是说：一日不读书，无人看得出；一周不读书，开始会爆粗；一月不读书，智商输给猪。(image)要么旅行，要么读书，身体和灵魂总有一个在路上 。是时候学会摒除浮躁，清心寡欲地好好读一本好书了，久而久之便能抵达远方。</w:t>
        <w:br/>
        <w:t xml:space="preserve">    </w:t>
        <w:tab/>
        <w:t xml:space="preserve">    </w:t>
      </w:r>
    </w:p>
    <w:p>
      <w:r>
        <w:t>WXC9531</w:t>
        <w:br/>
      </w:r>
    </w:p>
    <w:p>
      <w:r>
        <w:br/>
        <w:t xml:space="preserve">    </w:t>
        <w:tab/>
        <w:t xml:space="preserve">    </w:t>
        <w:tab/>
        <w:t>范冰冰涉逃税风波，过去两个多月来突然神隐，有如人间蒸发。她的未婚夫李晨亲口证实：“冰冰最近有点事儿”！据报道，范冰冰突然“消失”后，传出她与经纪人穆晓光被捕，还说她被拘留在一个私人会所的小房间内，不准外出。她的未婚夫李晨也跟着神隐，但有位摄影部落客周于斯自称，最近曾和李晨在关岛碰面、叙旧，还附上一张二人在潜水艇内的合照，证明所言非假。周于斯还转述李晨的话：“冰冰最近有点事儿”，但人没事，希望大家不用担心。若消息属实，这等于是李晨首次松口范冰冰确实卷入事件中，周于斯也在微博回应网友：“冰冰被限制出境了”，似乎更增加他说法的可信度。据香港《苹果日报》，相关人士透露：“税局差不多查清她的账了，如没意外，应该下个月会有消息公布，怎么处置也会有个交代，毕竟公众很关心这件事。”</w:t>
        <w:br/>
        <w:t xml:space="preserve">    </w:t>
        <w:tab/>
        <w:t xml:space="preserve">    </w:t>
      </w:r>
    </w:p>
    <w:p>
      <w:r>
        <w:t>WXC9532</w:t>
        <w:br/>
      </w:r>
    </w:p>
    <w:p>
      <w:r>
        <w:br/>
        <w:t xml:space="preserve">    </w:t>
        <w:tab/>
        <w:t xml:space="preserve">    </w:t>
        <w:tab/>
        <w:t>2018年是中共改革开放40周年纪念日，据信，北京将在12月18日举行最高规格的纪念活动，“习思想”料成为纪念改革开放的基调。综合媒体8月24日报道，有关中共将纪念改革开放40周年（改开40周年）活动细节在网络流传，北京将举行隆重的纪念活动。香港《信报》当地时间8月24日称，中国多地官方已发出文件，要求组织党政官员观看改开40周年大会的直播。此次大会被命名为“纪念党的十一届三中全会召开40周年大会”，因为改开是在1978年12月18日至22日举行的十一届三中全会决定的。报道称，大会当天除七常委出席外，江泽民、胡锦涛等中共元老也可能按惯例出场。另外，中共还将举办主题文艺晚会、改革开放40周年“光辉历程”大型展览等活动，中国央视等舆论机构也将拍摄电视专题片及系列短片。早在2017年9月，习近平在出席金砖国家工商论坛开幕式时表示，2018年要隆重纪念改革开放40周年。报道称，纵观各地要求，本次纪念活动的重心是“习近平全面深化改革重要思想”。届时中共总书记习近平将在大会上发表讲话，阐述未来改革方向。美国《华尔街日报》8月22日称，深圳蛇口改革开放博物馆8月10日重新开放，原本放在入口处的改革开放“总设计师”邓小平1984年第一次南巡的群雕作品被撤换为习近平的“改革开放金句”墙。此外，中国国家美术馆举办的改革开放40周年纪念展上，习近平父亲、时任广东省委书记习仲勋也成为巨型油画主角；而习近平下乡插队的陕西梁家河，已被塑造成为改革开放的前传。7月份人民出版社举行纪念改革开放40周年暨《习近平改革开放思想研究》出版座谈会、央视《新闻联播》“改革开放40年”献礼专题也是接连宣传习近平在福建、浙江的执政经验，显示“习思想”成为纪念改革开放的主调。</w:t>
        <w:br/>
        <w:t xml:space="preserve">    </w:t>
        <w:tab/>
        <w:t xml:space="preserve">    </w:t>
      </w:r>
    </w:p>
    <w:p>
      <w:r>
        <w:t>WXC9533</w:t>
        <w:br/>
      </w:r>
    </w:p>
    <w:p>
      <w:r>
        <w:br/>
        <w:t xml:space="preserve">    </w:t>
        <w:tab/>
        <w:t xml:space="preserve">    </w:t>
        <w:tab/>
        <w:t>美国国会参议员卢比奥23号接受美国FOX电视台采访时表示，中国当局收买政府和大公司以掩盖其侵犯人权暴行。他还点名批评中国主席习近平对侵犯人权，侵犯宗教自由，迫害基教和法轮功等负有责任。卢比奥指责美国一些精英强烈批评特朗普总统，其力度比他们批评中国侵犯人权暴行要激烈得多，而一些美国的技术公司和大企业对中国侵犯人权的问题根本不关心。</w:t>
        <w:br/>
        <w:t xml:space="preserve">    </w:t>
        <w:tab/>
        <w:t xml:space="preserve">    </w:t>
      </w:r>
    </w:p>
    <w:p>
      <w:r>
        <w:t>WXC9534</w:t>
        <w:br/>
      </w:r>
    </w:p>
    <w:p>
      <w:r>
        <w:br/>
        <w:t xml:space="preserve">    </w:t>
        <w:tab/>
        <w:t xml:space="preserve">    </w:t>
        <w:tab/>
        <w:t>两名美国联准会（Fed）官员周四表示，儘管总统川普先前抱怨Fed升息恐对美国经济造成伤害，不过他的看法并不会影响Fed的利率决策。目前在杰克森霍尔（Jackson Hole）参加全球央行年会的堪萨斯市联邦准备银行总裁乔治（EstherGeorge）接受访问时声称，鉴于美国经济依然强劲增长，「到年底再有两次升息应属适当」。另外达拉斯联准银行总裁卡普兰（RobertKaplan）也预期，未来9到12个月Fed将再度调升利率3到4次。这两名官员都无视川普先前对Fed持续升息的批评。川普日前在访问时公开指责Fed的举动，只会打压他提振美国经济的努力。乔治向CNBC表示，「针对调高利率表达忧心并非只有这任政府才会如此」。她说当Fed设立之初，国会就曾预期这类紧张可能发生，因此特别设立防火牆来保护Fed所需的独立自主，以让它能持续把目标放在公众利益与长期的经济发展。她还提到，川普对中国大陆与他国发动的贸易战，已引发外界担忧恐对美国企业带来冲击。乔治表示，虽然这类风险正在增加，不过迄今由于美国经济仍有强劲表现，这将足以支撑Fed继续升息。卡普兰也强调，Fed的任务是在无须顾及政治考量，能全心专注在货币与监管方面的决策。他说未来「我们仍会继续这样做法」。他说，Fed将会缓步把短期利率调升至中立水准，该水准并不会刺激或抑制经济成长。Fed目前将短期利率订在1.75％至2％间。决策官员认为中立利率应在2.9％，这也意味Fed还会有3到4次升息，每次升息幅度1码。此外，基于近来美国长短期公债殖利率曲线逐渐趋平，卡普兰在访问中也解释，这是因为长债殖利率受到多项因素而遭压低，短债殖利率则受美国升息而推高。不过他仍乐观希望，在美国利率达到中立水准之际，将不会造成殖利率曲线出现反转。外界认为殖利率曲线反转通常是美国经济陷入衰退的预兆。</w:t>
        <w:br/>
        <w:t xml:space="preserve">    </w:t>
        <w:tab/>
        <w:t xml:space="preserve">    </w:t>
      </w:r>
    </w:p>
    <w:p>
      <w:r>
        <w:t>WXC9535</w:t>
        <w:br/>
      </w:r>
    </w:p>
    <w:p>
      <w:r>
        <w:br/>
        <w:t xml:space="preserve">    </w:t>
        <w:tab/>
        <w:t xml:space="preserve">    </w:t>
        <w:tab/>
        <w:t>“阴阳合同”曝光，有指当局亦将为一众知名艺人展开调查。冯小刚、章子怡和汪峰夫妇、赵薇等人在范冰冰出事后，恰巧都在香港，疑似赴港避风头。近日媒体也获知消息税局差不多查清范冰冰的帐了，下个月应该会有消息公布！（北京24日讯）据香港苹果日报报道，冯小刚因为电影《手机》和前央视主播崔永元已经结下仇怨，今年宣布拍续集，就更加刺激了崔永元的神经，因而大爆娱乐圈潜规则——“阴阳合同”，范冰冰被卷入事件，和经理人穆晓光1个多月前传被税局扣查调查，至今未有消息。“阴阳合同”曝光，娱乐圈人人自危，有指当局亦将为一众知名艺人“开File”调查。有指冯小刚、章子怡和汪峰夫妇、赵薇、周迅、华谊兄弟公司老板王中军和王中磊在冰冰出事后，恰巧都在香港，而且这班电影人不少都以优才计划拿到香港身份证。此外，在几个星期前，有人见到王中军王中磊，同行还有冯小刚，现身在中环一间雪茄吧，原来3人约了何厚铧的儿子何敬民（Justin）。接连两三晚，王中军他们都在那边见朋友。而赵薇自从和黄有龙因肖建华被挟走而失去融资，导致51倍高杠杆入股A股万家文化失败，之后又被中证监罚禁入A股市场5年，所以没什么事的话，她还是比较喜欢留在香港。现在好多一线艺人都被钉实有没用逃税，所以他们很怕变得像成范冰冰这样，因此选择出国暂时避下风头，所以最近在广场见到章子怡、汪峰、周迅和赵薇他们一点都不奇怪。《苹果日报》采访了一些知情人，范冰冰到底什么状况，他说：“税局都差不多查清她的帐啦！如无意外，应该下个月会有消息公布，如何处置她都会有个交代，始终公众都很关心这件事！李晨首发声认“最近有点事儿”范冰冰消失多日，李晨这段期间也封口到底，依原定计划照常工作，昨港媒称李晨日前和友人出游时，亲口证实“冰冰最近有点事儿”。李晨友人替李晨带话表示：“冰冰最近有点事儿，在中国尚好，希望大家不要担心”，若消息属实便是李晨首次证实女友出事，而周于斯也在微博回应网友说：“范冰冰被限制出境了”，似乎对范冰冰涉逃税事件真相略知一二。</w:t>
        <w:br/>
        <w:t xml:space="preserve">    </w:t>
        <w:tab/>
        <w:t xml:space="preserve">    </w:t>
      </w:r>
    </w:p>
    <w:p>
      <w:r>
        <w:t>WXC9536</w:t>
        <w:br/>
      </w:r>
    </w:p>
    <w:p>
      <w:r>
        <w:br/>
        <w:t xml:space="preserve">    </w:t>
        <w:tab/>
        <w:t xml:space="preserve">    </w:t>
        <w:tab/>
        <w:t>英国皇室最新话题明星—萨塞克斯公爵夫人梅根，一举一动皆是外界瞩目焦点。她已年近40，要生育得趁早，欧美八卦杂志不时有她疑似“做人成功”的报导，她都没有承认，近日更有美国、澳洲杂志都说她身怀六甲，然而美国杂志说她怀了一对双胞女娃，澳洲杂志却说她肚子里是个男宝宝。梅根与哈利王子到底有没有要升格当爸妈？英国皇室尚未宣布任何消息，但谣传已经满天飞。澳洲“Woman’s Day”以封面故事报导梅根与哈利已要为人父母，且梅根腹中怀的是男孩，然而一切证据只有哈利和梅根休息一个月不出席皇家拜会任务，以及查理王储拿着一对穿着蓝色衣服、看似给男孩子的泰迪熊要送家人当礼物，该杂志马上推论查理接获将有新孙子的喜讯，开心地马上送礼给儿子和媳妇，完全忘记要先隐瞒外界。如果“Woman’s Day ”的封面报导感觉已经很扯，最新一期美国“Life &amp;Style”的封面故事更精采，哈利与梅根变成要迎接一对双胞胎女儿，哈利心情兴奋至极，嫂嫂凯特还自告奋勇筹办宝宝出生的庆祝活动，连她们的名字都已经取好了：戴安娜、伊莉莎白，分别是哈利妈妈和奶奶的闺名，显示对长辈的敬重，简直像是记者在宫里亲耳听到一样。同样的，英国皇室完全没任何回应，根本懒得理会。ADVERTISING</w:t>
        <w:br/>
        <w:t xml:space="preserve">    </w:t>
        <w:tab/>
        <w:t xml:space="preserve">    </w:t>
      </w:r>
    </w:p>
    <w:p>
      <w:r>
        <w:t>WXC9537</w:t>
        <w:br/>
      </w:r>
    </w:p>
    <w:p>
      <w:r>
        <w:br/>
        <w:t xml:space="preserve">    </w:t>
        <w:tab/>
        <w:t xml:space="preserve">    </w:t>
        <w:tab/>
        <w:t>流量太多被「限速」，美国也出现这种情况，且在紧急救援的消防员身上。外媒报导，7月底加州大火救援工作时，因数据传送速度受限让消防员工作受阻，当地消防局使用的，正是电信商 Verizon的「无上限」数据专案。《Ars Technica》报导，加州圣塔克拉拉郡消防队长 Anthony Bowden 指，近日负责加州大火的消防车 OES5262 在救火期间，发觉数据速率降至先前速度的二百分之一，甚至更低，降低了 OES 5262 的救援效率。消防局资讯科技部的同事与Verizon透过信件联络，要求他们立即撤销网速限制。消防车是大型事件中部署资源的指挥中心，与消防车导航系统都需要利用行动数据。报导指 Verizon 的营业代表确认有限制数据传送速度，并指消防局需要购买比目前数据服务专案贵 2倍的新专案，才可恢复之前速度。因此 OES 5262逼不得已要用局内其他网路供应商的服务，和消防员的私人网路，以应付救灾所需数据传输量。Anthony Bowden 指 Verizon是藉紧急救援情况，逼使公共机构转换至更贵的专案，置公共安危于不顾。Verizon 之后承认，当时应该答应消防局要求，恢复网速。Verizon发言人指，不论紧急救援人员购买的是什麽专案，公司都有指令在紧急情况时撤销网速限制。他们把事件归咎为「客服的错」。Verizon又指，消防局买的数据计画有网速上限，数据用量超过上限后，网速便会减慢，可能是与消防部门沟通时，「没有解释清楚条款」。</w:t>
        <w:br/>
        <w:t xml:space="preserve">    </w:t>
        <w:tab/>
        <w:t xml:space="preserve">    </w:t>
      </w:r>
    </w:p>
    <w:p>
      <w:r>
        <w:t>WXC9538</w:t>
        <w:br/>
      </w:r>
    </w:p>
    <w:p>
      <w:r>
        <w:t>24日，俄罗斯国家杜马议员、被称为俄罗斯“第一美女检察长”的波克隆斯卡娅与其家人一起出席在克里米亚举行的国际爵士音乐节。波克隆斯卡娅与其丈夫伊万-索洛维约夫共同出席了爵士音乐节。这是俩人婚后第一次在公共场合一起露面。 (image)今日俄罗斯24日报道，波克隆斯卡娅向克里米亚新闻通讯社记者表示，她结婚后将与丈夫在俩人共同工作的莫斯科以及充满童年回忆的克里米亚生活。(image)8月11-12日，38岁的俄罗斯美女检察长再婚，她嫁给了47岁的俄罗斯人权代表机构领导人索洛维耶夫。(image)她嫁给了47岁的俄罗斯人权代表机构领导人索洛维耶夫(image)波克隆斯卡娅，全名为卡娅娜塔莉亚·弗拉基米罗夫娜·波克隆斯卡娅，生于1980年，2014年被任命为克里米亚自治共和国总检察长，政治立场亲俄罗斯的她曾担任克里米亚首府辛菲罗波尔的检察员，主张克里米亚回归俄罗斯。(image)她还曾经对2014年2月上台的乌克兰现政府做出过尖锐批评，称其为“灰烬之中诞生的魔鬼”。(image)波克隆斯卡娅因其出众容貌和鲜明亲俄立场在乌克兰危机期间蹿红。(image)在克里米亚回归俄罗斯后，波克隆斯卡娅成为俄罗斯杜马议员。2015年6月11日，波克隆斯卡娅被俄罗斯总统普京授予少将级别头衔。(image)对于成为“网红”，她曾经表示：“我只想说，美丽能挽救世界。”</w:t>
      </w:r>
    </w:p>
    <w:p>
      <w:r>
        <w:t>WXC9539</w:t>
        <w:br/>
      </w:r>
    </w:p>
    <w:p>
      <w:r>
        <w:t>没错，北京最古老的烂尾楼，就是它了……(image)曾少人问津的延禧宫已成故宫热门景点最近，随着电视剧《延禧攻略》的热播，与该剧相关的话题成为人们关注的焦点，可以看到#延禧攻略#话题阅读量近100亿，讨论近700万↓↓↓(image)剧中人物的服饰、头饰、甚至住所都成为了人们热议的话题。这不，剧中女主角魏璎珞居住的宫殿——延禧宫，也成为了故宫热门景点之一。8月21日下午，北京青年报记者赶到故宫时发现，位于东六宫的延禧宫门口已经聚集了大量游客，一度需要排队才能进入延禧宫参观。一名在延禧宫附近值班的故宫工作人员称，延禧宫在东六宫中属于比较偏僻的一宫，古代也多次发生火灾，并不算很受人“待见”。(image)延禧宫门外游客排起长队/图片：北京青年报记者了解到，在延禧宫门口排队的游客中不少人都是“慕名前来”。从山东来北京游玩的林女士说，自己是看过《延禧攻略》之后，专门来北京看延禧宫的。也有一些游客是在故宫参观的过程中偶然路过延禧宫，但是看到延禧宫门上的牌匾之后，意识到这里就是《延禧攻略》名字的来源，因而停下了脚步。不少游客因看了电视剧“慕名而来”↓↓↓(image)动图：@北京青年报延禧宫火了，故宫院长却说它是……我们先来看看，剧中的延禧宫是什么样的↓↓↓(image)(image)事实上，现在的故宫博物院里已经没有剧中延禧宫的原貌。据公众号“微故宫”全景浏览地图显示，延禧宫位于故宫博物院东六宫，它的真实面貌是这样的↓↓↓(image)截图：“微故宫” （原图有裁剪）据故宫博物院官网介绍，延禧宫为内廷东六宫之一，位于东二长街东侧。建于明永乐十八年（1420年），初名长寿宫。直到清代，才改名为延禧宫。明清两朝均为妃嫔所居，清道光帝之恬嫔、成贵人曾在此居住。(image)宫内的灵沼轩系一西洋建筑/图片：北京青年报道光二十五年（1845年）的一场大火，开启了延禧宫此后多灾多难的百年历史。这次大火烧毁了延禧宫正殿、后殿及东西配殿等建筑共25间，就剩下宫门。单霁翔院长在一次讲座中也曾表示，延禧宫与其它宫殿不同，是因为宣统元年（1909年），在延禧宫原址上开始修建一座西洋式建筑，自此面貌全变。(image)西洋建筑名叫灵沼轩（原文标注出错），在同一年，因为形势变了就停工了，自此成为北京地区最古老的一个烂尾楼↓↓↓(image)没错，北京最古老的烂尾楼，就是它了……网友表示，怪不得这个地方破破烂烂的：(image)(image)(image)(image)(image)还有网友入戏太深……总算知道里面的角色为啥没有好下场了:(image)(image)(image)据了解，为了给游客提供更好的游览体验，故宫博物院还专门在延禧宫前竖立了一块标志牌，并在上面发布了延禧宫内主要建筑——灵沼轩的虚拟现实体验二维码，游客扫描二维码后，就可以通过手机全景观看灵沼轩修复后的样子。一名体验过虚拟观看的网友表示，通过对比建筑的原本设计和现存遗址，更能够感受到历史的兴衰、时间的更替，“特别感慨。”对于延禧宫的用途，单霁翔在讲座中说准备在这建外国文物馆。(image)《延禧攻略》还曾带火“奴才罪该万死”观光路线你还记得吗？此前剧中魏璎珞在雪中跪遍东西六宫的一幕让不少人为此动容，剧中皇上要求她三步一扣地跪完十二个时辰，从乾清宫跪回长春宫，且需大喊“奴才罪该万死”，便同意让魏璎珞回长春宫侍奉。(image)这一幕堪称经典，该剧播出的当晚，便有网友圈画出从乾清宫到长春宫的路线图，@不送外卖不送快递的干脆面称其为“奴才罪该万死”观光路线↓↓↓(image)此后，有网友发博，称“看这集预告时，很认真的把紫禁城平面图翻出来研究了一下这条路线”↓↓↓(image)有人说，“想走咱魏姐走过的奴才罪该万死一日观光路线”↓↓↓(image)这条路真的能走通？有网友贴心指出，“里面的部分道路并不开放”，@不送外卖不送快递的干脆面也回复说“已经没办法从中间过去了”↓↓↓(image)据北京青年报报道，故宫工作人员在谈及电视剧带火延禧宫时曾说：“其实延禧宫内有很好的展览，灵沼轩也是一段传奇历史的见证，电视剧的热播能够让更多的人来这里参观，了解历史和文化，真的是一件好事情。”</w:t>
      </w:r>
    </w:p>
    <w:p>
      <w:r>
        <w:t>WXC9540</w:t>
        <w:br/>
      </w:r>
    </w:p>
    <w:p>
      <w:r>
        <w:t>百年前，英国有位名叫Marie Stopes的女科学家，她是当时英国最年轻的女博士，也是一位受人尊敬的古植物学家。也恰好是在整整一百年前的1918年，她出了一本书，书名叫做《婚姻之爱》。这并不是一本浪漫小说，也不是关于Stopes专业的学术作品，而是一本夫妻性生活指南。(image)书籍出版后，很快在英国引起了轰动。第一版2000本迅速一售而空，一年内加印了6次，13年内售出75万本。读者们寄给Stopes的信达到了上万封。有的人感恩Stopes的指导，觉得自己的生活因这本书而豁然开朗；有的人寻求Stopes的帮助，希望她能够给自己指点迷津；还有的人与Stopes据理力争，认为她的观点简直是大逆不道；还有人直接骂起Stopes，觉得她的书就是一本淫秽读物，会荼毒无数英国大好儿女，让她赶紧滚回自己的老家爱丁堡去...到底是怎样一本“指南书”，会引起这样大的反应？在介绍这本《婚姻之爱》前，我们可以来看看Stopes是怎样的一个人，以及当时的英国，又是怎样一个时代。(image)【压抑的性文化：不以生娃为目的的性生活都是耍流氓】100年前的英国，还不是现在这样一个文化开放、讲究男女平等的社会。当时世界刚刚结束一战，英国也在战争中受到了重创。战争虽然消耗了大量的社会劳动力，但是却意外地推动了女权运动的发展。在大战期间，大量男性直接参与前线战争，导致国内劳动力大减，生产军需品、武器、后勤支援等的职位大部分皆由女性接替，使妇女的重要性提高。在这样一种极端情况下，英国女性获得了工作的权利和机会。战争结束了，“极端情况”结束了，按照当时英国社会的传统观念，女性就应该回归家庭生儿育女去。但是，很多曾经感受过工作的满足和家庭之外的独立生活的女性们，这时候就不愿意再只是安安心心待在家里当个贤妻良母了。(image)各种各样的女权口号开始出现。除了要求工作的权利，参政的权利外，还有人把目光投向了家庭内部的性别不平等问题。所谓的家庭内部的性别不平等，除了表面上的男主外女主内的单一家庭模式外，主要还体现在夫妻的亲密关系上。在当时的英国，与丈夫进行稳定的性生活，被普遍认为是女性作为妻子的职责和义务。但是，另一方面，人们也普遍认为，妻子应该仅仅把它当做一项义务——女性不会，也不应该从中感到愉悦，或者去追求自身的满足。同时，如果不是为了受孕而维持的亲密关系，都会被看做是不道德的。换句话说，对女性而言婚姻中的亲密关系，应该以生儿育女为第一要义，所以不应该放纵，不应该享受。同样的，人们也不提倡节育，更不用说堕胎本身在当时还是非法的。(image)这样的理念，在今天看来是很荒谬的。人作为有天然欲望的生物，无论男女都会有性需求。女性应该和男性一样，有追求身体愉悦的权利。而夫妻之间，也有单纯享受亲密关系的权利。人们可以自由地选择避孕，甚至合法堕胎。凭什么不准女性有性欲，不准夫妻之间避孕呢？这种压抑的文化，极大地限制了性教育知识的普及。人们羞于谈论性关系和避孕问题，更不用说是对下一代进行教育科普。这也间接导致英国每年三千名女性在分娩时死亡；而意外怀孕的绝望女性们，会用杜松子酒或奎宁来流产，甚至采取更危险的堕胎手段来避免生育。许多年轻的妻子都害怕婚姻和可能随之而来的怀孕，而信仰这套文化的绅士们，也在努力压抑自己的欲望，避免给另一半带来更多痛苦。(image)【用自己的故事讲道理：爱是双向而快乐的，人们是可以选择避孕的！】Marie Stopes作为当时为数不多的女科学家，对这种压抑人性的文化感到非常不满，自己也深受其害。她的父亲是酿酒师和考古学家，母亲是莎士比亚学者和妇女权利活动家。良好的家庭教育背景让Stopes的思想非常成熟，在那个时代，她的观点和包括凯恩斯、萧伯纳在内的很多知识分子都是一样的。但是，高知父母并没有带给她完善的亲密关系教育。(image)她的第一任丈夫，就是因为她婚后无所出，“没有履行好妻子的义务”，而和她离婚。直到她遇到自己的第二任丈夫，自己逐渐成长，对亲密关系有了更深的理解后，才恍然大悟：从前的遭遇并不是自己的错，作为女性，自己对亲密关系的认知实在太匮乏了。于是，她开始动手写书，给大众科普基本的性知识。(image)1918年，37岁的她终于完成了《婚姻之爱》的创作。在这本书的介绍里，她这样写道：“我曾为自己的性无知而付出了如此糟糕的代价，以至于我觉得，我以这样的代价获得的知识，应该用于为全人类服务。”在这本书中，她向读者阐述了自己对欲望的理解，解释了性行为的一些基本知识。同时，也表达了一些个人观点。比如，她认为女性应该有享受身体之乐的权利；丈夫不应该将婚姻看做是一劳永逸的事情，不应该觉得只要娶了她，就能随时使用她；爱应该是双向的，女性的意志在亲密关系中和男性的一样重要；为了享受这种快乐，夫妻应该学习如何在亲密关系中保持健康，并且健康避孕。(image)严格说起来，Stopes并不是一个很激进的女权主义者。虽然她写了这本《婚姻之爱》，但在其他方面她还是比较保守和传统的。比如她并不支持堕胎，也没有刻意去谈论婚姻之外的性关系合法性。可是单单是“女性也应该快乐”“亲密关系不是为了生孩子”“提倡节育”这三点，在当时的时代就已经很炸裂了。这本书在两周内卖出2000本，在一年之内又再版了六次，并在接下来的13年间卖出了75万本。在这本书流传开的同时，书中很多具体如何避孕的技术性知识，也被当做淫秽描写，以至于在美国，《婚姻之爱》直接被列为禁书。(image)【万封读者来信：我想知道如何避孕，但是没人告诉我！】这本书的受欢迎和受议论程度，除了体现了那个时代的女性主义思潮，也从侧面反应出了当时的英国社会的性教育缺失问题。这些信中有10000多份至今还保留在大英图书馆等藏馆处，作为那个时代思想的体现，依然很值得人回味。(image)有的读者，是写信来倾诉婚姻的焦虑，寻求Stope的建议的：#“我是两个漂亮孩子的年轻妈妈。但是我生两个孩子的时候都非常危险。医生告诉我我不该再怀孕了，你能给我一些如何预防的建议吗？”#“我是帮我一个朋友来问你的哈：我有一个朋友，今年就要结婚了。但是她已经61岁了，丈夫比她年轻。是不是她绝对没机会再当妈妈了。我随信件附上了邮票和信封，很期待你的回信，即使要收取咨询费也没关系。”#“请问你能不能告诉我，我在哪里可以找到你说的那些避孕工具？我没有勇气走进商店去买那些东西。护士让我去妇科医院，但是她没和我说去医院买什么（我也没好意思问），所以我也没有去。”#“我写信给你是为了获得你的建议。我今年要结婚了，但是我很担心我的婚姻。几周前，我意外看到了我的未婚夫的身体。我觉得我太小了承受不来，我很担忧我的婚姻。你可以用任何方式给我建议。如果你能坦率地告诉我怎么办，我将感激不尽。我没有妈妈也没有姐妹来咨询这件事情，我也不敢问朋友，怕她们觉得我太成熟了。”(image)有的是来分享自己的故事，感谢Stopes书带给他们的启发的：#“我是一个已婚妇女，我有一个15个月大的孩子，还怀着另一个。我对所谓的大家庭感到非常恐惧，因为我还远远不够坚强。我没有母亲教导，也不知道如何节育。但是我希望我的孩子们能够接受良好的教育，在生活中有个好的开端。”#“今晚我读了你的书，久久不能入睡，只想给你写封信。想谢谢你，给我的婚姻生活带来了巨大的希望。你说的一切，很好地解释了我6年婚姻中的很多疑惑。我和我太太1913年有了一个女儿，她是一个的完美女孩。但是因为担心再怀孕，我和我太太已经很久没有夫妻生活了。”(image)同时，因为Stopes在书中提倡丈夫应该在乎妻子的身心健康，不应该把生儿育女看成是妻子一个人的责任，而广受好评。深有感触的人中，还有很多是男性。#“我刚读完你的书，我觉得这本书对很多新婚夫妻来说都是很棒的礼物，能够避免很多悲伤的事情发生。真希望我当年结婚的时候有看到这本书。我在我过去10年的婚姻中验证了很多你说的观点。我和我妻子有个女儿，在这之前我们已经夭折过三个孩子了。现在女儿一岁半了，从她出生后我就再也没有和我的妻子同床了。我担心让她再怀孕，再经历那种失去孩子的痛苦。她也不想要孩子了。我们喜欢我们的夫妻关系，但是读了你的书后我们意识到之前我们的做法可能是错的。而我也没有尽到我的责任，乃至于让我妻子受苦。我把我的名字写进信里了，也许你下本书里可以用我来当案例。”(image)还有一些，是不同意书中的观点，觉得她败坏风气，写信来责怪Stopes的。#“你不觉得，丈夫如果不是用妻子来怀孕，妻子不是为了被丈夫使用而怀孕，性生活就很肮脏吗？更重要的是，难道说一个人应该放纵自己的欲望，女性应该单纯为了快乐而做吗？”#“滚回你的国家去吧！（Stopes出生于爱丁堡），顺便把你肮脏的思想带回去！体面的英国人对你书中的建议感到十分恶心！性满足并不是唯一的能让生活变成你说的那样的方法。无论如何，反正你也是来哗众取宠赚钱的。回你老家去吧！”(image)【从避孕到两性平等：惊世骇俗的观念如何变成常识】或许是在读了这些信，知道了英国人对于避孕知识的匮乏和无知后，Stopes坚定了自己普及性知识的使命。她之后还写了很多专注于避孕的书籍。在1921年，她和第二任丈夫、慈善家汉弗莱·罗伊在伦敦开设了母亲诊所，专门为人们提供节育的实用建议和支持。(image)Stopes也极力宣传孩子应该是“受期待”而来到世上的，不应该是因为意外才出生的。所以避孕、有意识地控制生育与否，是所有家庭的责任。这家诊所也是1976年成立的专注于全球避孕的公司Marie Stopes International的前身。(image)如今，100年过去了。当时Stopes提出的“惊世骇俗”的观点，早已成为了社会普遍接受的常识。Stopes作为科普避孕知识的先驱，也被人们纪念。(image)再回顾当时给她的那一封封信，也让人们不禁感慨时代思想的变化，每种所谓不证自明的“常识”，其实背后都是经历了一番历史演变才最终被人接受的。而我们如今坚信不疑的很多道理，再过一个世纪，会不会也被认为是愚昧无知的呢？</w:t>
      </w:r>
    </w:p>
    <w:p>
      <w:r>
        <w:t>WXC9541</w:t>
        <w:br/>
      </w:r>
    </w:p>
    <w:p>
      <w:r>
        <w:br/>
        <w:t xml:space="preserve">    </w:t>
        <w:tab/>
        <w:t xml:space="preserve">    </w:t>
        <w:tab/>
        <w:t>8月24日上午，美国商务部部长威尔伯·L·罗斯（Wilbur L. Ross, Jr.）宣布将任命罗斯科·霍华德（Roscoe C.Howard, Jr.）为驻中兴（ZTE）特别合规协调员（the Special ComplianceCoordinator）。该人员将负责协调、审查以及评估中兴、其子公司和分支公司的生意运作是否美国出口控制法，并将所获情况向美商务部报告。据悉，霍华德将对中兴的运作有“前所未有的获知权限”。霍华德是知名律所Barnes&amp; Thornburg的诉讼部门合伙人，曾任哥伦比亚特区检察官。2012年，美国政府对中兴通讯正式立案调查，理由是在2010年至2016年间中兴通讯直接或间接向伊朗最大电信运营商伊朗电信（TCI）运输了价值为3200万美元的美国元件，此举违反了美国对伊朗的制裁禁令。除此之外，中兴还涉嫌阻碍司法、向美国政府提供虚假证词等。2016年3月，美国商务部公布最终调查结果，以违反美国出口管制法为由，将中兴等公司列入“实体清单”（the EntityList），对中兴采取限制出口等措施，认为中兴的行为“有悖美国的国家安全和外交利益”。2017年3月，中兴正式认罪，同意支付美国政府高达8.9亿美元的罚款，并同意如果违反与商务部下设的工业安全局（Bureau ofIndustry andSecurity）的和解协议将另付3亿美元的罚款。除了同意支付罚款，中兴还同意一项长达七年的暂缓制裁禁令（suspendeddenial order），期间如果中兴没有按照协议行事或者再次违反出口限制法（Export AdministrationRegulations），这项制裁禁令将被重启。今年4月，美商务部部长宣布重启制裁令——未来7年间将禁止美国公司与中兴通讯进行任何商品、软件或技术方面的交易，理由是中兴在2016年调解期间屡次向工业安全局提供错误信息，违反了2017年与美国政府达成的和解协议。今年6月，美国参议院表决通过《2019年度国防授权法案》（”2019 defense authorizationbill”），维持对中兴的制裁。今年7月，美商务部与中兴签署协议，美同意取消禁止美国供应商与中兴进行商业往来的禁令，条件是一系列严苛的要求与天价罚款。派出特别协调员是中兴和解协议中的其中一项，其他款项包括$17.61亿美元的巨额罚款，一项长达十年的有条件性制裁暂缓令，以及要求中兴更换所有董事会成员与公司高层。7月20日，美国参议院修改本院通过的《2019年度国防授权法案》版本，并与众议院达成统一，同意删除恢复对中兴禁令的相关内容。自此，中兴将可以从美国生厂商进口电子元件。外界分析称中兴风波虽然并不是因美中贸易战而起，但是却与此有着极其密切的联系。对中兴的打压，反映了美国政府从与中国政府直接对话、磋商转向直接对个别公司与个体采取打击措施，中兴风波也直接反映了特朗普政府直捣中国制造2025所支持的高新技术产业，试图遏制中国在科技领域的崛起。</w:t>
        <w:br/>
        <w:t xml:space="preserve">    </w:t>
        <w:tab/>
        <w:t xml:space="preserve">    </w:t>
      </w:r>
    </w:p>
    <w:p>
      <w:r>
        <w:t>WXC9542</w:t>
        <w:br/>
      </w:r>
    </w:p>
    <w:p>
      <w:r>
        <w:t>编者按：人工智能是当前的技术热点，也是各国争夺的技术制高点。一段时间以来，国内外都有不少声音认为中国有可能在AI方面取得领先。不过风投机构Thundermark的主理合伙人GlebChuvpilo通过分析AI领域内最著名的AI研究学术会议的入选论文作者与组织后认为，在先进AI技术贡献方面，中国跟西方还差得远。(image)虽然媒体可能想引导你往那方面想，但在人工智能研究方面，西方仍然遥遥领先，并没有中国坐上头把交椅的迫在眉睫。为什么我们会知道这一点？因为我们深入调查了最有名望的国际AI研究场所，神经信息处理系统大会（NIPS）。NIPS2017是最近的一次，在加州长滩举行，吸引的注册观众超过了8000人，比上一年增加了2000.会议收到了3240篇论文，其中有679篇被录用，通过率为21%。我们通过这些会议论文集研究了这670篇录用论文，编译出了一份多达2497人的作者极其隶属组织（当然有很多都是重复的）的完整清单，然后计算出所谓的发表指数（PublicationIndex）。下图就是结果，大体上遵从了因子为3的幂次定律分布：美国的领先优势明显，发表指数达到414，排在其次的是西欧，指数为136，中国虽然排名第三，但指数只有39。（另外说一下，我们把西欧定义为EEA（欧洲经济区）+瑞士，而EEA包括欧盟、挪威、卢森堡；我们觉得把这些欧洲国家捆绑到一起是合理的，因为他们之间有着健康的研究经费协调以及跨国合作）(image)在NIPS 2017上发表了AI研究的前10大地区（蓝色为学术发表指数，橙色为行业发表指数）我们建立的这个发表指数的机制是这样：每发表一篇文章就得1分，由N位作者平分，每位得1/N分（假设大家的贡献一样）。然后我们再把这些分数分配给每一位作者主要隶属的组织（有时候甚至还有第二、第三隶属组织，但本次研究忽略这个了）。比方说，如果一篇论文有5位作者——3位来自MIT，一位来自牛津大学，一位来自Google——则每位作者可得1/5，也就是0.2分。因此，光靠这一篇论文，MIT的发表指数就增加了3*0.2=0.6分，而牛津大学指数会增加0.2分，Google也会加0.2分。由于MIT是美国的，所以这会给美国的发表指数增加0.6分。类似地，牛津大学是英国的，EEA+瑞士区会增加0.2。最后，Google是一家总部位于美国的跨国企业，因此美国的发表指数还会增加0.2.其总得分就是0.8。这里的想法是建立一套一致的方法论，把分数按照出版物作者数反比进行分配，这种做法应该会产生一组聚合度相当高的统计数字。现在你可能对特定国家而不是群体的排名情况很感兴趣：(image)NIPS 2017上AI研究排名前10的国家这里的结构甚至更加引人注目，美国在AI研究方面仍然以发表指数414一骑绝尘，但是接下来的玩家却要小了一个数量级，其中中国是39，法国为37，英国是34。换句话说，在发表先进AI研究方面，美国比中国领先10倍。研究这些数据时我们还有哪些发现呢？如果要你猜全球前5大AI研究领导者（学术和行业方面）的话，你觉得会是谁呢？(image)按照NIPS 2017论文发表数排名的前25大领先AI研究组织（学术及行业）这一块也是美国占据了领先位置。毫无疑问，有着DeepMind、Google Brain以及GoogleResearch等研究部门以及海量消费者及企业数据的Google是翘楚。紧随其后的是4家任何有抱负的AI和机器人学博士生梦想进入的研究生院——卡内基梅隆大学（CMU）、麻省理工学院（MIT）、斯坦福大学以及加州大学伯克利分校，分别占据2、3、4、5的位置。接下来我们再看看学术界和产业界在争夺出色的AI研究人员方面的战况如何：NIPS 2017学术界与产业界的AI研究情况很有趣的是，现在有1/5的AI研究来自于产业。博士生、博士后以及主要研究者为了“阴暗面”工作后必须放弃一切发表自身成果的希望的日子已经一去不复返了。这是很大的变化，令人鼓舞的是AI研究这个社区仍在坚持开放研究成果。战斗尚未取得胜利，因为我们还没有看到苹果在NIPS2017上发表任何的研究，而苹果是该领域的关键玩家之一，Siri app和HomePod都是这方面的应用。既然谈到了企业这个主题，我们不妨看看他们相互之间的情况比较：(image)在NIPS 2017上AI研究领先的20家全球公司Google自然是排名第一。有着精英云集的微软研究院的微软占据第二的位置，Facebook凭借FAIR的贡献排名第三。拥有Watson的IBM排在第四。而有着丰田研究所的丰田公司排名第6。我们研究的最后一个问题是如果你要读研，希望被顶级的AI研究人员包围的话，应该去哪一所大学（至少基于我们从NIPS了解到的东西）？先从美国的大学开始：(image)美国在NIPS 2017上AI研究领先的20所大学如果你对去全球任何一个地方读研持开放态度的话，以下是全球前25的图表：(image)全球在NIPS 2017上AI研究领先的25所大学最后，我们可以给对NIPS2017的分析下结论了。当然，可能仍然有许多开放性的问题。比方说，你可能会问如果中国对其最新的AI研究保守秘密呢？也许这就是中国大学和公司没有发表更多论文的原因呢？尽管绝对存在这种可能性，但我们倾向认为这不大可能。毕竟，对于任何中国的AI研究人员来说，在NIPS上发表论文是在全世界获得就业机会的敲门砖。更有可能的解释是中国落后了，而他们的AI战略实际上上抄袭别人的研究成果，然后应用到国内的数据集上。用PeterThiel的《从0到1》里面的话来说，“中国已经直接复制了发达国家的有用之物：19世纪的铁路、20世纪的空调，甚至整个城市。也许这种复制可以使中国在建设道路上少走几步——比如，不用安装陆上线路，直接实现无线通信，但是，这依然是在复制。”新美国安全中心（TheCenter for a New American Security）在其《人工智能时代的战略优势》报告中似乎也同意这一点：奥巴马当政的最后一年间，白宫发布了几份旨在提高美国人工智能政策连贯性的文件。所涉及的问题涵括了从管制到创新以及偏见等范畴，这些报告推动了科学家与政府官员的一系列对话。本报告的其中一些作者认为，其实中国的AI战略折射的是奥巴马当局那份报告的关键原则——现在接受它的是中国而不是美国。如果你对我们这份NIPS 2017数据集感兴趣，可以到这里下载。此外，今年12月NIPS2018即将在蒙特利尔举行，届时我们也会相应更新这份分析。如果你对AI研究感兴趣的话，那另一场会议你也需要关注一下：机器学习国际会议（ICML）。这是重要性仅次于NIPS的国际性AI研究会议，2018年它的论文通过率为25.1%。我们也会在接下来的文章中对ICML2018的论文集进行类似的分析。不过如果你等不及的话，可以去看看RobbieAllen的出色工作（你会注意到他的方法论不一样，但是总体结论还是一样的）。(image)(image)(image)(image)(image)(image)(image)(image)(image)</w:t>
      </w:r>
    </w:p>
    <w:p>
      <w:r>
        <w:t>WXC9543</w:t>
        <w:br/>
      </w:r>
    </w:p>
    <w:p>
      <w:r>
        <w:t xml:space="preserve">(image)越南“武氏”清纯的外表和突出的上围相当引人注目。图撷自 FB: Võ Thị Thu Trang(image)武氏近来的拍照风格日益大胆，引发网友批评。图撷自pose.com.vn (image)越南女子直播缩胸手术前的咨询检查影片，被批是在为整型诊所做宣传。图撷自YouTube越南一名18岁女子，拥有让人称羡的童颜巨乳，身高160公分的她却有着110公分的傲人胸围。她自称全天然的身材曾让她在求学时期倍感自卑，近来却找回自信频频在网络上秀出美照，成为网络红人。日前她拍摄了一组性感写真，太过豪放的尺度反而引来网友批评。这名越南“武氏”少女，年仅18岁，长相清纯稚嫩身材比例却很惊人，傲人的双峰常引人注目。自称一切纯天然的她，在中学时期快速成长才发育成目前的身材。过去她曾因胸部问题被同学取笑，因而感到自卑。后来她发现自己童颜巨乳的优势很容易就成为众人注目的焦点，也就走出过往的心理阴霾，开始在网络上分享自己的照片。原本只是重拾自信，和大家分享自己生活和身材的照片，后来风格却日益大胆豪放，近日甚至拍了一组带着性暗示的性感写真，引来网友的批评与攻击。有网友劝她不要太过自信，建议她“多读点书”充实内在比较好。在性感照片风波之后，本周武氏因不愿再受旁人指指点点的困扰，到胡志明市一间整型诊所进行咨询，想要进行缩胸手术。据《中国报》报导，她在诊所内直播术前身体检查的过程，在镜头及医生前坦胸露乳的画面太过高调，被批评为是在为整型诊所做宣传。网友评论，医院有维护病人隐私的义务，通常不可能公开病人的资料更别提照片或影片。此次的影片完全没有这方面的顾虑，很明显是要利用武氏的名气做广告，至于双方是否事前有协议则不得而知。　　</w:t>
      </w:r>
    </w:p>
    <w:p>
      <w:r>
        <w:t>WXC9544</w:t>
        <w:br/>
      </w:r>
    </w:p>
    <w:p>
      <w:r>
        <w:t>2014年9月以来，缅甸实行电子签证，停掉了落地签制度，着实让我们这些对“千佛之国”有念想的人内心长吁一口气。缅甸酒店与旅游部发布通令：从2018年10月1日起持有普通护照的中国游客从仰光、曼德勒和内比都国际机场进入缅甸时，可以办理落地签。对比以往，无需携带缅方邀请函、邀请单位注册证明等繁琐的资料，只需携带中国护照，就可以在抵达缅甸国际机场之后办理落地签并入境。落地签证费用为每人50美元，须出示1000美元的旅游费用(ShowMoney)，及持有30天内的回程或前往第三国的确认机票；回程也必须从机场离境，只限于团队旅游或自助游。缅甸还准备在海关设置支付宝支付，方便中国游客缴纳落地签证费。(image)看完这则消息，就像是暗恋了许久的人，突然向你伸出了双手吧。总之，可以开始计划缅甸之行了。(image)这里是《国家地理》、《孤独星球》重点推荐旅行拍摄地，上天在赐予它富饶资源和美景的同时，也给了国民一颗乐善好施的心。(image)在这个风光绮丽的小乘佛教国度，不需要太多的法律和法规，人们在佛的影响下和睦相处。(image)你只有去过才知道，这才叫生活！(image)(image)乌本桥被缅甸人称为“爱情桥”，缅甸人恋爱时，会不远千里来此登桥，祈求永保和睦、互敬的爱情。(image)这里是观赏落日的最佳地点。静静地坐在湖边，看远方的天空由淡淡的粉色逐渐变为深红，最后一缕夕阳慢慢消失在天际间，感受这里宁静祥和的气氛。(image)一只脚稳稳立于窄窄的小木舟一端，另一只脚绕在单木桨上，双手则撒开一个鸡笼状的渔网来捕鱼。(image)这种世界上独一无二的划船方式已经成为茵莱湖的一道亮丽风景，迎着晚霞，映着碧波，渔夫们依靠捕鱼生活，也以捕鱼为乐。(image)(image)在缅甸，男女老少，不管身份地位，都会将所得积蓄换做纯金叶供奉给大金塔，人们把这看做一种荣耀。(image)在千年古塔和佛祖面前，安心静坐，耳边偶尔想起袅袅梵音，仿佛穿越千年，给你的心灵带来一丝丝平和与宁静。(image)当你有幸等到一个一个无风无雨、云层不厚的时刻，在热气球中看着万佛之城逐渐离开自己的脚下，阳光温暖的洒在身上，那种感觉，绝对会令你终生难忘。(image)多少烟云佛塔中神秘似仙境，偶有一只不知名的大鸟掠过塔尖，像是佛的指引。(image)无论你何时来，这里总有独特的魅力，让你想要留下，一次次离开又一次次不由自主地想起。(image)每天早上，小沙弥都要托钵布施，之所以称为布施，或在中国称之为化缘，僧人们通过这种方式给信徒一个行善的机会，一次礼佛的过程。一僧一塔一浮屠，虔诚向佛，修心，修身是从小的功课，也是一生的功课，也正因为如此，缅甸国民才有着一颗乐善好施的心。(image)我们总是游走于高楼大厦间，忘了这世上还应该有浓浓的烟火气，看着这些小商贩热情地招呼着，忽然觉得，应该在这里停留。(image)当你对现在的生活感到无力和心累的时候，是时候去缅甸换一种生活了。因为去过之后，你才知道什么叫生活。</w:t>
      </w:r>
    </w:p>
    <w:p>
      <w:r>
        <w:t>WXC9545</w:t>
        <w:br/>
      </w:r>
    </w:p>
    <w:p>
      <w:r>
        <w:t>李小璐和PGone的夜宿风波已经过去大半年了，这场风波对两位当事人以及贾乃亮都造成了不小的影响，PGone的说唱事业陷入低谷，李小璐与贾乃亮的婚姻关系也一直为广大网友揣测。(image)时间是治愈一切的良药，近日，PGone重新回到公众视野，开起了网店，半小时就创下了260w的销售额，复出势头颇猛。(image)在大家都以为夜宿风波即将被人淡忘之时，这场“连续剧”再次更新了。起因是一位网友在PGone的网店购物时，发现客服发了一段另一个品牌Wannabebe的宣传语，随即该客服立即道歉，声称不小心发错了，那是PGone贵人的品牌。(image)非常巧合的是Wannabebe的创始人中正好有李小璐，莫非客服所说的PGone的贵人指的就是李小璐？(image)有网友猜测：客服发错消息的这种情况很有可能是因为PGone网店的客服与Wannababe的客服是同一批，所以才不小心发串了。(image)针对这一事件，PGone也在微博小号回复，是有人故意塞人进去当客服，然后造谣黑他。为此，PGone辞退了全部客服。(image)(image)(image)可对话截图是从顾客的角度截的，并非从客服的角度截的图，客服黑他的这个结论有点站不住脚。此外，这位发网店对话截图的微博网友是PGone的铁粉，发微博的初衷也是觉得客服失职了，想要PGone工作室好好处理一下，所以也不存在被人找来黑PGone的说法。事发后，该网友还四处道歉。(image)大部分网友对PGone的解释并不买账。(image)除了PGone备受争议外，贾乃亮和李小璐的婚姻关系也备受关注。夜宿风波曝光后，贾乃亮与李小璐鲜少合体亮相，包括李小璐父亲生日，贾乃亮都没有现身，却出现在好友儿子的百日宴。这些举动，使得网友们猜测纷纷。(image)不堪其扰的贾乃亮前几日还站出来澄清，表示自己不想看到任何人受伤害，想要全力以赴地保护妻子和女儿。(image)在这段感情中，贾乃亮选择了包容，也希望李小璐不要辜负这份信任。大家怎么看这件事呢？</w:t>
      </w:r>
    </w:p>
    <w:p>
      <w:r>
        <w:t>WXC9546</w:t>
        <w:br/>
      </w:r>
    </w:p>
    <w:p>
      <w:r>
        <w:t>原标题：2018年8月24日外交部发言人陆慷主持例行记者会(image) 23答：昨天我在这已表明过反对美方干涉其他国家间发展正常关系的严正立场。我愿重申，萨尔瓦多在一个中国原则基础上同中国建交，天经地义，光明正大。我们敦促美方正确看待中萨建交。8月21日前，中国在美洲拥有25个建交国，包括美国，没有影响而是积极促进了地区发展与安全。21日后，中国在美洲有了第26个建交国，我就不懂了，为什么这就会影响地区发展与安全？萨尔瓦多同联合国及其他177个国家站到一起，承认一个中国原则，同中国建交，顺应历史潮流，顺应国际大势，符合国际法和国际关系基本准则，也符合中萨两国和两国人民的根本利益。某些国家对此说三道四，是不是在干涉萨尔瓦多内政？到底是谁在对地区进行政治干预？这不言而喻。拉美和加勒比地区是世界多极化和经济全球化中一支独自自主、日益发展的力量。我们奉劝某些人，应尊重别国自主决定内外事务的权利，停止霸权主义行径。·答：我们对莫里森先生将出任澳大利亚总理表示祝贺。中方对发展中澳关系的立场是一贯的、明确的。一个健康、稳定发展的中澳关系符合两国人民根本利益，也有利于地区乃至世界的和平、稳定、繁荣。中方愿与澳大利亚新一届政府共同努力，推动中澳关系沿着正确轨道进一步向前发展。答：我们说过，中方不喜欢在举行磋商、谈判、对话之前发出各种各样的声音。中美此轮经贸磋商也是一样，如果想谈出好的结果，就应该安安静静地去磋商，用不着时不时地大声喊两嗓子，替自己壮胆。我也注意到美方高层一些人士近来时不时地说，中国的经济基本面不好，美国经济基本面好。我不知道他们这些话是说给谁听的。如果是想说给中国人民听，他们应该很清楚，事实已经证明，这是徒劳的，没有任何意义；如果是想说给美国国内听，可能他们确实感到有这个需求吧。“答：王毅国务委员兼外长正在对蒙古国进行正式访问，已经分别会见了蒙古国总统巴特图勒嘎、国家大呼拉尔主席恩赫包勒德，同朝格特巴特尔外长举行了会谈并共同会见了记者。据我了解，王毅国务委员兼外长还将会见蒙古国总理呼日勒苏赫，并同蒙古西部五省相关负责人见面交流。相关访问活动中方还将发布消息，你可以关注。确实，在上述会见会谈中，蒙方领导人均再次表示蒙方致力于推动“发展之路”倡议同“一带一路”倡议深度对接，加强同中方在基础设施建设、能源、电力等领域合作，加快实施中蒙俄经济走廊规划纲要。王毅国务委员兼外长就中蒙推进共建“一带一路”提出了中方倡议：一是支持蒙古国加快基础设施建设，帮助蒙方突破发展瓶颈；二是支持蒙方更加注重改善民生，使蒙古国民众都能在参与“一带一路”建设中实实在在受益；三是更加重视环境和生态保护，与蒙方携手共建绿色丝绸之路；四是帮助蒙方把资源优势更好转化为发展优势，助力蒙古国实现多元化发展，提高自主可持续发展能力。中蒙是山水相连的友好邻邦，蒙古国是共建“一带一路”的天然伙伴。事实上，蒙方是最早支持“一带一路”倡议的国家之一。我们相信，中蒙推进共建“一带一路”将为两国合作提供新机遇、开辟新空间，为推动中蒙各自经济社会发展、促进本地区发展与繁荣提供更大助力。(image) “答：当美国个别政客就中国与萨尔瓦多建立外交关系发出一些杂音的时候，萨尔瓦多总统和政府都已公开声明，与中国建交不仅符合国际大势，也符合萨尔瓦多人民的根本利益。我相信，只有萨尔瓦多人民知道什么才是符合他们自身利益的。我们希望有关国家尊重其他主权国家选择和制定自己对外政策的权利，不要再做干涉其他国家内政的事情。11答：关于刚刚在华盛顿结束的中美经贸问题副部级磋商，中美双方都已发布了消息稿。中方的消息稿讲得很明确，双方将就下一步安排保持接触。除此之外，我目前没有更多的消息可以向你提供。8轰炸机进入中国东海防空识别区。你能否证实？中方对此有何评论？答：我不掌握你提到的具体情况，建议你向军方了解。作为原则，我们希望任何国家在这一地区的行动能够有助于促进国家间的相互信任、尊重本地区国家合理正当的安全利益，避免采取不利于增进国家间互信、不利于维护本地区安全和稳定的事情。BuzzFeed答：我注意到了有关报道。美国驻华使馆应该知道要切实遵守《维也纳外交关系公约》，不要从事与使馆身份不符的活动，不要干涉其他国家的内政。至于美驻华使馆提到的有关外国记者，我昨天已经说过，她不是外国常驻中国的记者。至于中美两国之间给对方公民发放签证的相关问题，美国驻华使馆应当非常清楚国际惯例。</w:t>
      </w:r>
    </w:p>
    <w:p>
      <w:r>
        <w:t>WXC9547</w:t>
        <w:br/>
      </w:r>
    </w:p>
    <w:p>
      <w:r>
        <w:t>杨庄小学的地板上、桌椅上，躺满了山东寿光羊口镇南宅科村300多户村民。　　这是灾难发生后的第四天。18、19日山东寿光受台风“温比亚”影响，多地连降暴雨，造成弥河流域上游冶源水库、黑虎山水库、嵩山水库接近或超过汛末蓄水位，入库流量远超出库流量。随着泄洪流量的增加，弥河沿岸的村庄开始被河水倒灌，多村相继被淹。 20日下午，寿光羊口镇南宅科村附近村的大堤决堤了，当天上午，村民们收到撤离的通知并紧急撤离。南宅科村村民王鹏出差回来后听父母讲了20日当天的事情。那天，村子里有多辆铲车和推土机在进行加固大堤的工作。“突然就决堤了！”父母给王鹏讲述，“水一下冲到村里！”还在作业的铲车和推土机被冲走，水位逐渐涨高，淹没了村里的蔬菜大棚、猪圈、鸭棚，水冲进了村民的家。水位最高时到胸口的位置，已经过去四天，南宅科村等不少村子水位依然没有明显下降。　　（受访者供图）　　（图片来源于网络）据王鹏介绍，南宅科村一共有100多个蔬菜大棚，还有露天菜地、玉米地，上百平米的鸭棚和猪圈，在此次灾难中几乎全部被毁。　　周刊君从南宅科村村委会了解到，全村有1000多口人，其中70岁以上的有150余人，55岁以上有400人，灾难发生后村民转移到了杨庄小学安置点。目前当地支援了食品、高血压等基本药品，尚缺少被褥。为防止疫情发生，村子已被全面封锁。在村民临时安置点每天定时消毒。“一辈子攒的东西全没了！”老人们讲述，由于撤离紧急，各家的财产没有时间得到转移，被水淹没后家电、家具全部毁坏，“每家每户至少损失十几万。”王鹏按照自家的损失估算。村民们现在最担心的是房子。“就算是水退了，也成了危房了，根本不敢住。”　　（受访者供图）此次洪灾波及弥河周边的多个村镇。在稻田镇南里村，村里水位已经有所下降，但是菜地内依然没有好转。为了将村里的水排出，村民们打算在村子旁边挖个大型蓄水池，今天上午周刊君联系到南里村村民时，他们正为了建蓄水池的事忙碌着。灾难发生后，住在寿光市里的周安华和同事们购买了大量矿泉水、八宝粥送到南里村，由于洪水冲垮了桥梁和路面，运输救灾物资的车辆难以进入。据当地居民介绍，稻田镇南里村、南韩村、东里村、西里村等断水断电，电动车全毁，出村困难，尚需大量食品、被褥等物资。寿光市民在网上留言称，洪灾发生后，上游的水库依然在放水，非常不利于下游救灾。就此，澎湃新闻记者于8月23日对弥河上游的黑虎山水库、冶源水库、嵩山水库进行了走访。调查发现，当天黑虎山水库、冶源水库均在开闸放水。黑虎山水库党总支书记袁立民表示，在黑虎山水库水库下游不足7公里是临朐县城，地面高程比水库死水位还低30多米，若不及时泄洪，一旦垮坝，整个临朐县城将遭受灭顶之灾。在此情况下，放水保证水库安全是首要任务。　　冶源水库在23日当天同样在泄洪放水。冶源水库管理局王兴起局长介绍，到当天凌晨5时，水库水位已达到138.10米、库容达10140万立方米，已经到达闸顶高程，经多次请示市防办同意，水库已于7:30开始按50立方米/秒泄洪，争取尽快降至汛末计划水位以下。“水库正在持续高水位运行，这对工程安全极为不利。”王兴介绍，今年汛期遇到的台风之多是历史罕见的，在历经“安比”、“摩羯”2个台风以后，第18号台风“温比亚”是临朐县遭遇的最为严重的台风洪涝灾害。8月19日的降水量达到160.5毫米，为1958年县气象站建站以来的日历史极值。　　只有嵩山水库当天没有开闸放水。但该水库管理局局长王太国介绍，嵩山水库水位已经接近警戒线，不放只是无奈之举。“不是不想放，是市防办为减轻下游压力，不让放。”王太国说。只是为了减轻下游压力暂时硬顶着，能顶多长时间谁也不好说。寿光市遭洪灾后，有网友发文称系上游三大水库泄洪致河水倒灌。寿光境内的弥河，上游有冶源水库、嵩山水库、黑虎山水库，它们向东北方向汇入寿光市，然后入海。　　Vista看天下微信公众号报道，根据网传《关于弥河上游水库调洪的通知》，早在7月31日，这三个水库已经在向下游泄洪，总流量达85立方米/秒。　　8月19日，弥河上游水库开始加大流量泄洪，总流量将达到320立方米/秒，再加上区间来水，预计弥河流量将更大。　　8月21日位于下游的寿光市人民政府得知此消息，发布通知称各街道和水务集团做好拦河闸坝等工程的调度运行。水库泄洪工作从8月19日8点开始，8月21日18点15分结束。　　8月23日，潍坊市人民政府召开抗灾减灾新闻发布会，向社会各界通报相关情况。通报中称，8月17日实际降水量远超预报降水量，为确保水库安全，决定向下游泄洪。如当时不泄洪，将会对水库安全造成严重威胁，甚至有垮坝危险，将影响下游近百万人民群众的生命安全。尽管采取了措施，但这次降雨降水汇水太快，下游沿线镇村仍遭受的重大损失，特别是寿光市损失更为严重，对此，我们感到非常痛心。新闻发布会上，当地政府将此次洪灾解释为台风降水超过预期，外加泄洪的天灾因素，而当地村民质疑的是三个水库不负责任的泄洪，加上撤离的通知太晚。究竟是天灾还是人祸，官民双方各执一词，还待进一步的调查和总结。而眼下最重要的，无疑是尽快而有序地救济灾民，防止瘟疫等次生灾害。(文中王鹏、周安华均为化名)</w:t>
      </w:r>
    </w:p>
    <w:p>
      <w:r>
        <w:t>WXC9548</w:t>
        <w:br/>
      </w:r>
    </w:p>
    <w:p>
      <w:r>
        <w:t>中美贸易磋商未能取得成果之际，美国《华尔街日报》披露中美陷入僵局的内幕，指中首席代表曾在内部谈话中表示，中方已将美方的诉求分成三大类，其中大部份可分阶段满足，但占二至四成的部份－－包括美国要求中国停止补贴高科技企业，中方视为底綫，不会摆上谈判菒讨论。这让美方不满。(image)《华尔街日报》引述了中美解会谈情况的人士称，中国国务院副总理、中美谈判的中方首席代表刘鹤最近与外国商界领袖会面时，阐述了自己如何看待美国对中国的要求。中方不允把行业政策 摆上谈判桌这些知情人士称，中方已将美方的要求分为三部分：其一，这些要求中大约30%-40%涉及中国增加购买美国商品，中国官员认为这些要求可以立即满足。其二，30%-40%涉及市场开放，例如提高外国金融机构对中国合资公司的持股比例上限，并授予他们更广泛的运营权限。中方认为，这些谈判或需要几年时间。其三，即其余20%-40%涉及美国要求中国调整行业政策，包括停止对中国高科技企业的不公平补贴、不干涉美国数据公司的运营或者停止施压美国公司转移技术。中国国务院副总理、中美谈判的中方首席代表刘鹤最近与外国商界领袖会面时，阐述了自己如何看待美国对中国的要求。但据上述知情人士称，出于国家安全或政治原因，中国不会同意将其中许多方面摆上谈判桌；中国政府已经表示，没有迫使美国企业向其中方同业共享技术。美国官员称，他们认为这种表述凸显出，中方并不理解美方的优先考量，尤其是在知识产权保护问题方面。另外，路透社则报道指，美国总统特朗普周一在接受该社专访时表示，他预计本周的贸易磋商不会取得多大进展。消息人士曾表示，特朗普的强硬路綫让中国感到紧张，引发中国政府高层对其处理贸易争端的方式发出罕见的批评。</w:t>
      </w:r>
    </w:p>
    <w:p>
      <w:r>
        <w:t>WXC9549</w:t>
        <w:br/>
      </w:r>
    </w:p>
    <w:p>
      <w:r>
        <w:br/>
        <w:t xml:space="preserve">    </w:t>
        <w:tab/>
        <w:t xml:space="preserve">    </w:t>
        <w:tab/>
        <w:t>81岁的参议员约翰·麦凯恩（JohnMcCain）的女儿周五宣布其父亲已经停止接受扩散性脑癌的治疗。麦凯恩家人在推特上发布该消息之后，两党领导人都向麦凯恩表达了致敬和祈祷，但川普总统目前为止还保持沉默。据《每日邮报》（Daily Mail）报道，麦凯恩的女儿梅根·麦凯恩周五在推特上发表声明，透漏其父亲在与胶质母细胞瘤斗争一年后决定放弃治疗。梅根在推特中写道：“去年夏天，参议员约翰·麦凯恩与美国人分享了这一消息：他被诊断出患有扩散性胶质母细胞瘤，预测病情很严重。”梅根补充表示，在获知病情后，父亲麦凯恩和疾病积极抗争，并已经超出了预期的生命预期。梅根写道：“在那之后的一年里，约翰已经超越了他的生命预期，但在面对疾病的发展和不可阻挡的、残酷的年龄增长等现实后，他凭借自己一贯的意志力，决定选择停止接受治疗。”梅根在推文中也表达了对过去曾为父亲祈祷和支持的人们表示感谢：“我们家人对过去一年中给予约翰善意和关怀的支持者、对倾注了担忧和关爱的他的朋友和同事们，以及成千上万的人们的祈祷表示最真诚的感谢。上帝保佑，感谢大家。”梅根写道：“我的家人非常感激大家的爱和慷慨，谢谢大家继续的支持和祈祷。如果没有大家的支持，我们不会有力量走到这么远。大家给了我们前进的力量。”麦凯恩的妻子辛迪·麦凯恩（Cindy McCain）在女儿发言后也发表声明，她写道：“我全心全意地爱着我的丈夫。上帝保佑所有那些曾在这次旅程中照顾我丈夫的人。”众议院议长保罗·瑞安和参议院多数党领袖米奇·麦康奈尔在赞扬麦凯恩的同时为他的家人祈祷。陆军参谋长马克·米利称麦凯恩为美国英雄。米利表示称，作为军事委员会主席，麦凯恩自1973年以来为美陆军重组方面发挥了重要作用。2017年7月，麦凯恩透露他在凤凰城梅奥诊所（MayoClinic）接受了一项移除左眼上方血栓的手术。在接受移除后的组织的测试后，麦凯恩被确诊患有扩散性胶质母细胞瘤，即脑癌。麦凯恩随后接受了放射和化疗治疗，同时仍然履行其参议院职责。自2017年年底以来，麦凯恩一直在家中进行康复治疗。据称，他享受着“家人、朋友、工作人员和参议院同事们频繁的访问”。今年早些时候，参议员麦凯恩在他的回忆录 “不息的浪潮”（The RestlessWave）中透露，由于癌症的侵略性，他预计自己现任的任期将是他最后的任期。共和党参议员麦凯恩曾是美国政坛的传奇人物、其被诊断患有扩散性脑癌的消息传出之后，美国民主共和两党人士纷纷表示慰问和支持。麦凯恩曾被视为美国英雄，在越战中担任海军飞行员，被俘后被关押了五年。麦凯恩从1986年起开始担任亚利桑那州联邦参议员。获悉麦凯恩罹患脑癌之后，奥巴马是首批慰问者之一。奥巴马曾在推特上说，“约翰·麦凯恩是一位美国英雄，也是我认识的最勇敢的战士之一。脑癌和他谁更厉害，试试吧！”</w:t>
        <w:br/>
        <w:t xml:space="preserve">    </w:t>
        <w:tab/>
        <w:t xml:space="preserve">    </w:t>
      </w:r>
    </w:p>
    <w:p>
      <w:r>
        <w:t>WXC9550</w:t>
        <w:br/>
      </w:r>
    </w:p>
    <w:p>
      <w:r>
        <w:t>(image)美国中文网据每日邮报周五报道。总统川普与其司法部长杰夫·塞申斯的针锋相对持续发酵。周五早间，川普发推针对司法部长周四“不屈服于政治的影响” 的声明，川普冷嘲热讽回应道： “那太好了，你倒是说到做到啊。”(image) 川普推文的开篇就引用了塞申斯的话：“司法部将不会受到政治考量的不正当影响…”接着川普写道，“杰夫，这真是太好了。这也是大家都想看到的。”川普在周五的推文中除了重申他其他政治对手所犯下的罪行，还要求塞申斯重做希拉里 “邮件门”的调查、对希拉里的家庭基金会进行调查，并起诉前联邦调查局局长詹姆斯·科米，称科米涉嫌“泄密和说谎”。川普推文中写道：“...所以着好好盯着 “腐败”的另一面吧，比如删除的电子邮件、科米的谎言和漏洞、穆勒的冲突、斯佐克、佩吉...”(image)图为川普推文截图。川普引用了自己黑名单上一系列的联邦调查局和司法部官员，他提到外国情报监视涉嫌滥用、前任川普竞选助手的逮捕令、穆勒团队对通俄门调查的公正性、克林顿基金会、非法监视川普竞选，以及俄罗斯与民主党的勾结等等很多敏感话题。川普挑战塞申斯：“你倒是把这些文件公之于众， 别篡改，你行吗？拜托杰夫，你可以的，整个国家都在等着呢！”众议院共和党人一直要求公布关于俄罗斯调查未经编辑的初始文件，以及联邦调查局从2016年开始的针对希拉里·克林顿 “邮件门”的调查。川普在本周早些时候表示称，自己可以对这些文件进行解密，但只是 “在合适的时间” 。(image)图为川普推文截图。川普在本周早些时候在“福克斯和朋友们”的采访中谴责司法部部长塞申斯 “从未控制过”司法部，还指责司法部在其上任前的“腐败”：“在我上任之前，在奥巴马执政时期，这儿（司法部）是那样的腐败。你看看都发生了什么。他们在我的竞选活动中监视我，就是这么简单。”面对川普对塞申斯 “从未控制过” 司法部的指控，塞申斯于周四中午回击道：“我在宣誓就职的那天就控制司法部了。” 塞申斯还表示，“只要我还是司法部长，司法部的行动就不会受到政治考量的不当影响。我要求（司法部）采用最高的标准，若果最高标准达不到，我就会采取措施。”川普没有表示他想解雇塞申斯，但也没有试图隐瞒对其种种处理方式的蔑视。川普在接受采访的时候表示称，自己给塞申斯提供了一个“忠诚”的地位，因为他曾在竞选活动中支持自己，而这是川普采用他这样一个拥有着 “格格不入” 的过去的人的 “唯一的理由”。</w:t>
      </w:r>
    </w:p>
    <w:p>
      <w:r>
        <w:t>WXC9551</w:t>
        <w:br/>
      </w:r>
    </w:p>
    <w:p>
      <w:r>
        <w:t xml:space="preserve">2018年朝鲜的街头风景是怎样的？流行哪种衣服和发型？能用智能手机上网吗？前不久，受朝鲜记者同盟中央委员会邀请，中新网记者赴朝采访，走上平壤街头，走进普通家庭，感受现实中的朝鲜。(image)金日成综合大学解说员金秀景（音）。《中国新闻周刊》记者甄宏戈摄8月9日午后的平壤，即便是大同江边最繁华的街道，也并不十分喧闹。当日气温逼近35度，宽阔平整的道路在强光照射下有些晃眼，路上的汽车和公交畅通无阻，很少听到鸣笛声。平壤街边的商店和餐厅门口没有高声放音乐的音响，建筑物上也很难看到招揽生意的商业海报或闪烁的电子广告屏。(image)一辆公交车行驶在平壤街道上。中新网记者邱宇摄路边的行人中，年轻的朝鲜姑娘们脚踩高跟鞋，穿着各色裙子，为街头平添了一抹温柔的色彩。今年夏天，朝鲜流行浅色短袖衬衫搭配深色半裙，以及碎花或纯色的连衣裙。姑娘们把微卷的长发束起，皮包随意跨在臂弯上，几乎无一例外地穿着高跟鞋，还有人撑起白色的遮阳伞。(image)等公交车的朝鲜姑娘。《中国新闻周刊》记者甄宏戈摄也有朝鲜姑娘剪了利落的短发，发尾内扣让头发呈现出圆弧形，或者干脆把发尾随意烫卷，头发蓬起，显得活泼俏皮。(image)朝鲜姑娘站在地铁上。《中国新闻周刊》记者甄宏戈摄区分朝鲜人和外国人非常容易：朝鲜人在左胸口佩戴领袖胸章，姑娘们也不例外。朝语不叫“佩戴”，而叫“供奉”，戴在左边是因为这是离心脏最近的地方。(image)朝鲜小伙和姑娘的左胸口都佩戴领袖胸章。中新网视频截图年轻女性普遍化着淡妆。朝鲜普通百姓爱用国货，化妆品多以人参、白参和红参为主要原料，纯植物萃取，名气最大的两个本土品牌是“春香”和“银河水”。有媒体报道，朝鲜国内看不到国际大牌化妆品，涉外商店里会有日本产的价格较便宜的化妆品，但数量不多。(image)在眼镜店工作的姑娘。《中国新闻周刊》记者甄宏戈摄今年7月，金正恩携夫人李雪主一起视察了新义州化妆品厂。金正恩指出，新义州化妆品厂要与国产化妆品和世界著名品牌的化妆品进行对比分析，根据用户的嗜好、年龄和体质特点增加品种的研究。(image)金正恩携夫人李雪主视察新义州化妆品厂。来源：朝鲜《劳动新闻》除了爱打扮，朝鲜姑娘还爱追剧。8月上旬，记者入住的高丽酒店大堂电视上正在播中国电视剧《红高粱》。今夏，这部剧在朝鲜大受欢迎，“秦海璐和周迅谁更漂亮”是姑娘们热议的话题。一名主体思想塔的讲解员，甚至唱起了《红高粱》的主题曲。在家庭方面，朝鲜年轻女性的生育观正发生变化。现在，朝鲜人一般要两个孩子，但考虑到经济等方面的压力，倾向于只要一个孩子的年轻女性越来越多。结婚时，由于国家免费分房，朝鲜小伙不用买房、不用给彩礼，只要准备首饰、衣服等，家具家电则由双方共同承担。(image)一家人参观万景台旧居，这是金日成诞生的地方。中新网记者邱宇摄走在街头，你能常看到朝鲜人打电话，有些人用的还是智能手机。平壤市民徐女士告诉记者，买手机要实名登记，每人限买两个。每隔三个月交一次话费，费用是2850朝币（约合人民币2.5元），每月有200分钟通话、20条短信，超出部分1分钟话费是4朝币。(image)平壤街头，朝鲜小伙和姑娘都拿着智能手机。中新网记者邱宇摄一些朝鲜人会用电话约出租车和订餐，或者用手机上网浏览新闻。不过，手机的主要功能还是打电话发短信，以及看电子书、玩游戏。(image)街道上的朝鲜出租车。中新网记者邱宇摄朝鲜也有网购，据朝中社报道，朝鲜第一家购物网站“玉流”于2015年开通，为国营购物网站。在这个平台上，朝鲜人不仅可以买到包、化妆品、食物等日常生活用品，还能买到电子产品和轻工业产品。(image)金日成综合大学副教授金宇铉（音）家中的电脑。中新网记者邱宇摄在金日成综合大学电子图书馆里，记者看到有学生用电脑上网浏览信息。但是WiFi在朝鲜很少见，上网需要连接网线。对普通百姓来说，上网费用较为高昂。大同江啤酒说完穿的和用的，我们再来看看吃的。谈到朝鲜的吃，人们的第一印象多是朝鲜冷面。诸多餐厅里，玉流馆是朝鲜最顶级的冷面馆，白墙绿瓦，尖顶飞檐，建筑极具朝鲜传统风格。冷面用黄铜色高脚浅碗盛上，牛肉、白梨、鸡蛋、黄瓜、泡菜在碗里依次铺开，再撒上芝麻和辣椒酱。与酸甜的韩国冷面不同，朝鲜冷面味道偏淡。外国人来吃，一碗玉流馆冷面价格近4美元。(image)玉流馆冷面。中新网记者邱宇摄朝鲜的粮食、瓜果蔬菜是国家供应，能满足大部分需求，不够的话可以去商店或市场购买。市场上的菜价怎么样呢？以白菜为例，一公斤的价格是1000朝币（约合人民币8毛6）。(image)朝鲜人在街边卖蔬菜和水果。中新网记者邱宇摄朝鲜人喜欢喝啤酒，最知名的啤酒叫大同江。平壤市民鱼先生对于自己每月都能领到大同江啤酒票感到十分满意，因为这是朝鲜口碑最好的本土啤酒品牌。“每月拿票能换六七瓶大同江啤酒，按国家供应价，一瓶只需150朝币（约合人民币1毛多），但如果在商店买，一瓶要5000朝币（约合人民币4元多）。”他说。(image)大同江啤酒。中新网记者邱宇摄朝鲜人有时也会去高级餐厅奢侈一下。这里有意大利餐厅等西餐厅，晚上会请来朝鲜姑娘唱歌助兴，唱得较多的是邓丽君的歌，餐厅大堂的电视上还会放映一些电视剧，记者去的时候电视里正播87版的电视剧《红楼梦》。再来看看朝鲜的交通。自行车、公交和地铁是朝鲜人主要的出行方式。朝鲜的汽车都是国家奖励给有功人士的，普通百姓不能购买。公交与地铁票价都是5朝币（约合人民币0.4分），可以一直坐到终点站。如此便宜的票价根本无法覆盖成本，算是一种国家福利。(image)平壤公交车上坐满了人。中新网记者邱宇摄平壤的两条地铁都建成于上世纪70年代，第一条是千里马线，第二条是革新线。千里马线有“复兴、荣光、烽火、胜利、统一、凯旋、战友、红星”八站，站名充满革命气息。(image)下班时间，平壤地铁站人流量较大。中新网记者邱宇摄当地时间8月9日下午6点，记者乘坐了“复兴站-荣光站”一段。正逢下班时间，复兴站乘车的人络绎不绝。地铁座位是软皮的，没有人大声聊天，也很少有人低头看手机。在上下班时间，地铁3分钟一班，平常是5分钟一班。平壤地铁深度能达100多米，站内有各种大型马赛克壁画、浮雕和吊灯。站台的架子里放有报纸，供等车的人翻阅。(image)地铁站站台的架子里放有《体育新闻》报纸。中新网记者邱宇摄在平壤街头，各种标语随处可见，许多与经济建设有关，也许是因为今年4月召开的朝鲜劳动党七届三中全会提出了“集中一切力量进行社会主义经济建设”的新战略路线。8月10日，一辆顶部有大喇叭的面包车行驶在路上，车身挂有红底白字的横幅，写着“万里马速度创造大战”几个字。“万里马”字眼在平壤街头频繁出现。(image)车辆的横幅上写着“万里马速度创造大战”几个字。中新网记者邱宇摄2016年5月，朝鲜首次提出要创造自立自强的“万里马速度”，抓紧建设社会主义强盛国家。在2018年新年贺词中，金正恩也多次提到“万里马”。此前，朝鲜官方的口号一直是“千里马速度”。(image)长泉蔬菜专业合作农场的住宅，宣传画上写着“经济强国，全力开展社会主义经济建设”。中新网记者邱宇摄此外，还有其他与经济建设相关的标语。今年5月，朝鲜推出新的宣传画，主题包括“集中一切力量进行社会主义经济建设，进一步加快我国革命的前进”、“要以科学技术的威力打开经济强国建设的康庄大道”等。临近傍晚，不少人结束了一天的学习、工作，前往大同江边休息娱乐。朝鲜人一周工作六天，周日休息。每周六上午，单位会组织集体学习政治或专业知识。(image)大同江边的公路上有人在骑车。中新网记者邱宇摄江边的公路上，有人在骑车；还有情侣在窃窃私语，自行车停在一旁；篮球场里几十名小伙穿着背心打球；老人在地上铺了毯子，脱掉鞋子，坐着打牌，孩子在一边嬉戏。(image)老人铺了毯子，坐着打牌。中新网视频截图江边草地上，十几名穿白衬衫、白背心的朝鲜小伙正喝酒聊天，因为天热，有人干脆脱掉了上衣。(image)十几名朝鲜小伙在江边喝酒聊天。中新网视频截图 </w:t>
      </w:r>
    </w:p>
    <w:p>
      <w:r>
        <w:t>WXC9552</w:t>
        <w:br/>
      </w:r>
    </w:p>
    <w:p>
      <w:r>
        <w:t>8月24日17时35分，乐清警方接群众报警称其女儿赵某（20岁、乐清人）于当日13时，在虹桥镇乘坐滴滴顺风车前往永嘉。14时许，赵某向朋友发送“救命”讯息后失联。接报后，乐清警方高度重视，立即启动重大案事件处置预案，全警种作战，并在上级公安机关的全力支持下，于25日凌晨4时许，在柳市镇抓获犯罪嫌疑人钟某（男、27岁、四川人）。经初步侦查，该滴滴司机钟某交代了对赵某实施强奸，并将其杀害的犯罪事实。目前，受害人尸体已找到，案件正在进一步侦查中。  (image)(image)(image)(image)(image)乐清一女孩乘“网约车”遇害 警方正在进一步侦办中温州网8月25日讯(记者潘涌燚王娜)8月25日上午，一条“乐清一女子乘坐滴滴顺风车失联”的信息在网上疯传。据微博网友Super_4ong称，乐清一名23岁姑娘乘坐滴滴顺风车后失联。该女子昨天下午1时从乐清飞虹南路上车，原本下午2时40左右可抵达目的地永嘉上塘。该名网友提到，女孩约在两点十分左右给好友的微信中提到“司机开的山路没有一辆车，有点怕”，约两点十五分左右给另一好友的微信中提到“救命、抢救”，随后失联。该信息，尚未得到警方的进一步确认。8月25日上午，温州新闻网记者经多方核实，该名女子已经遇害。乐清警方相关负责人表示，具体情况正在进一步侦办中。</w:t>
      </w:r>
    </w:p>
    <w:p>
      <w:r>
        <w:t>WXC9553</w:t>
        <w:br/>
      </w:r>
    </w:p>
    <w:p>
      <w:r>
        <w:t>在经济发展与城市荣誉的双重作用下，争当“第一高楼”之风在中国各城市中蔓延。高达636米的上海中心大厦是目前的中国第一高楼。据每日经济新闻记者不完全统计，目前投入运营的摩天大楼主要以下几座：(image)而武汉绿地中心则对中国“第一高楼”的宝座虎视眈眈，如今，武汉绿地中心的梦想可能要搁浅了。近日，武汉市国土规划局回应称，因净空管控，在建绿地中心目前许可海拔高度为455米。8月23日，该局回复每日经济新闻记者表示，记者注意到，今年7月，武汉市国土规划局曾在网上回复称，对于一直被宣传而没有得到官方行政许可的“武汉最高楼”的一些变故，城市规划方面虽有遗憾，但城市安全、生命安全最重要，城市规划部门要尊重航空管理部门的明文规定。8月20日，其最新回复则显示，优化完善后的《净空保护区域一体化图》已上报，预计下半年可通过评审并对外发布。因此可以说，届时，武汉绿地中心项目的限高问题或将尘埃落定。455米并非最终结果武汉绿地中心项目位于武昌滨江商务区，于2011年动工。据《中国青年报》2017年6月报道，武汉绿地中心建成后总高度将达636米，将超过目前中国第一高楼，上海中心大厦。(image)武汉绿地中心效果图（图片来源：绿地集团官网）不过，近期频频传出武汉绿地中心限高以及停工消息。就此，武汉市国土规划局曾于今年7月13日回应表示，武汉绿地中心项目建设高度已很接近该区域的净空保护限高500米。为严格确保航行安全，按相关行业规定要求，武汉绿地中心超高层建筑的高度要进行再论证；绿地公司也全力配合，积极推进净空保护工作，在取得民航部门对该项目所在区域批复意见后，可恢复施工。时至今年8月，网友再次就相关问题进行提问，武汉市国土规划局8月20日回复称，随着武汉市城市建设快速发展，天河机场迅速发展扩大，机场跑道数量增加，航运吞吐量大幅提高，净空管控区域范围也随之扩大。城市建设发展与机场净空保护之间出现的矛盾，导致了武昌绿地中心项目为代表的一系列建筑受到净空高度限制的问题。武汉市国土规划局还称，目前，武昌区徐家棚在建的绿地中心三期已于2017年8月取得了该局核发的《建设工程规划许可证》，许可海拔高度为455米。上述455米许可海拔高度是否就是武汉绿地中心最终高度？就相关问题，8月22日，每日经济新闻记者致电绿地集团武汉地区一位卢姓品牌工作人员，其表示，这么大的事情通过电话来回复不太现实，相关事项届时肯定会有官方说法。此后，记者致电武汉市国土规划局，其工作人员回应称，455米并非最终结果，最终高度仍有待确定。已经动工7年，眼下却遭遇限高问题，这对武汉绿地中心项目影响如何？据今年7月《中国经营报》报道，对此，中国指数研究院华中分院研究总监李国政在接受每日经济新闻记者采访时表示，限高传闻已久，武汉绿地中心项目应该早有准备，就算限高，应该不太可能涉及到太多拆除。当然，若真的限高，无论是建筑层面还是项目层面肯定会受到影响，例如项目最高层的一些设施可能会取消等；此外，项目曾经作为“第一高楼”等进行宣传，可能也会引发此前已售房源的一些问题。超高层高楼遇上限高后，一般情况下将如何解决？李国政表示，因为政府部门的一些重大基础建设，也发生过房地产项目进行配合的案例。例如深圳的平安金融中心，几经波折后高度有所缩减。不过，当前对于武汉来说，更值得进一步追问的是，武汉绿地中心限高，是不是意味着以后武汉市的其他大楼修建也将有此限制，是不是500米封顶？据《楚天都市报》今年6月报道，位于汉口的周大福金融中心目前已经开工，该超高层拟建648米，110层高（最终高度尚需相关部门批复）。记者注意到，就相关事项，武汉市国土规划局今年7月25日曾在网上回复称，今后武汉市其他超高层大楼的高度限制，都会依据审批后的《净空一体化图》的净空限高要求确定。对于个别具体项目的高度，可按照城市空域主管部门的要求进行单独论证，并待其批复后再确定。</w:t>
      </w:r>
    </w:p>
    <w:p>
      <w:r>
        <w:t>WXC9554</w:t>
        <w:br/>
      </w:r>
    </w:p>
    <w:p>
      <w:r>
        <w:t>刚栽了两名亲信的美国总统特朗普，最近正处在“水深火热”中，“弹劾特朗普”成了这两天出现在外媒的高频单词。就在这个节骨眼，《时代》周刊又公布了9月3日的新一期“大脑洞”封面：深陷（in deep）。设计师这样解释：“我觉得看到他坐在那里太滑稽了，也许是病态的。把他放到最顶端，这表明他仍在战斗，尽管问题不断加深。”而这封面，其实已经是这一系列的第三张了，前两张的特朗普坐在办公桌前面对着风吹雨打。(image)《时代》新一期杂志封面（9月3日）还有一个视频版的，动态效果加上沉入水底的声音：(image)《时代》将其即将推出的新封面发上推特，一时获得2千多留言，6万多赞。要知道，《时代》的推特留言一般保持在个位数，撑死几十，几乎不过百。(image)《时代》周刊推特截图其实，这个封面背后是个长达1年半的故事。在它之前，还有个“大哥”和“二哥”。(image)这是一组系列封面，现在共三幅，奥布莱恩与《时代》合作了30年，画过美国前总统比尔·克林顿，也画过恐怖分子本·拉登。早在2017年2月27日，奥布莱恩为《时代》画了这样一期封面：当时，特朗普上任不久。奥布莱恩在创作时说：“画这个封面就像想象一部电影。我在脑子里看到了这一切：那是一场旋转而下的雨，风吹起桌上的纸，大雨倾盆而下，落在桌上。”(image)2017年2月27日，《时代》封面(image)奥布莱恩创作过程第二幅系列封面是《时代》2018年4月23日的那一期：在画第二幅封面时，奥布莱恩说：“我画第一幅画时，和很多人一样，以为混乱不会愈演愈烈，两党的爱国人士都会继续控制事态的发展。但是，当突发消息不断传来，解雇、丑闻和混乱填满了新闻。我觉得风暴的隐喻一如既往地适用于现在。”当时，特朗普私人律师科恩（MichaelD.Cohen）办公室和酒店房间刚刚在4月9日遭遇美国联邦调查局（FBI）突袭。FBI缴获了一些商业记录、电子邮件和文件，其中包括给色情电影女演员丹妮尔斯（StormyDaniels）的支付记录。而封面标题的“风暴”（Stormy）一语双关，既暗示特朗普总统生涯的“风暴”，又暗含了女主角的名字“Stormy”。自此，这一系列已经有两个封面，而水也已经淹没办公桌。(image)2018年4月23日，《时代》封面这次的第三幅，也是风暴的延续，到了一个更严重的阶段——深陷。当地时间21日下午，曾被特朗普亲口“出卖”向风暴丹尼尔付“封口费”的科恩现身纽约州联邦法院投案自首。不到1个小时，特朗普前竞选经理马纳福特在弗吉尼亚州的法庭上被裁定，涉税务诈骗、贷款诈骗等8项罪名成立。那几乎是特朗普人生中最糟糕的一天之一。虽然出事后，特朗普一如既往地否认自己用竞选资金支付“封口费”，但“弹劾特朗普”这样的词，瞬间被各大媒体“提上议程”，尽管特朗普表示，弹劾他，市场会崩溃，每个人都会很穷。但是，挡不住媒体们的“兴奋”……英国《卫报》专门做了个视频：如何弹劾一位美国总统？(image)“今日俄罗斯”（RT）：弹劾特朗普是否有可能，以及它将如何结束？(image)《华盛顿邮报》：如果特朗普以非法的手段赢得大选，他会被起诉或弹劾吗？(image)在《时代》官方推特下难得的2千多条评论中，多数网友为其“脑洞”点赞，但也有特朗普的支持者表示不满。哼！假新闻永远是假新闻。(image)虽然支持的占大多数，但是不少网友表示，《时代》犯了一个错！(image)(image)他能浮起来？(image)对啊，他还能飘呢，忘了吗？(image)时代的巨轮啊……(image)(image)</w:t>
      </w:r>
    </w:p>
    <w:p>
      <w:r>
        <w:t>WXC9555</w:t>
        <w:br/>
      </w:r>
    </w:p>
    <w:p>
      <w:r>
        <w:t>(image)壹心理主笔团 | 蓝莓小姐每个人结婚前都有对婚姻有一种典型的想象，誓词里说的“白头偕老 不离不弃幸福永远”…或许就是所谓的“嫁给爱情”。但现实是，民政部数据显示：31年来，结婚率连续4年下降，离婚率连续15年上涨，上涨了6.53倍，近五年来晚婚现象明显.....来到心理咨询室里的夫妻们说的最多的问题之一是：“我觉得我们感情越来越淡了”，“他第三次出轨了”，“我觉得她结婚后就变了”….当我们亲眼看到一对对情侣从相爱结婚时的幸福慢慢走向平淡，冷漠，甚至是恶意攻击，彼此伤害，到最后疲惫不堪…..我们就可以理解为什么那么多人恐婚了。上周我看了一部纪录片叫《幸福定格》，一个人花7年跟拍8对夫妻从相恋、结婚、生子的生命过，这部片子改变了一直以来我对婚姻恐惧的感受。(image)这部片子的灵感来源于导演自己的真实经历，结婚后他和妻子不再有那么多话聊，他希望跟妻子能回到结婚前那样每天都有很好的、平等的对话，于是他花了七年，跟拍八对夫妻。从教授、小吃店老板、白领职员到艺术工作者、创业家、家庭主妇.........他想在其他人的婚姻里探索一个真相——为什么结婚后生活不再有激情。 《幸福定格》里有一个妻子问丈夫：“你每天和我讲话有超过1小时吗？”丈夫笑笑，沉默地看着她。"你都是一直对着手机，你也不会对着我讲话啊。”(image)这个细节让我想到有一次，我去一家特别浪漫的法式餐厅跟朋友吃饭，隔壁桌的一对夫妻从落座开始就一直在刷手机。丈夫问妻子：“你想吃什么”？妻子缓缓地抬头“你看着随便点吧”。然后继续低头看手机，有时他们会发出笑声，但却不会去分享彼此看的内容，最让我惊讶的是吃饭的时候，两个人都是右手拿筷子，左手拿手机。那一刻我全身发冷，感受到一种深不见底的孤独感流淌在这两个人中间。没有回应的婚姻，就没有投入。没有投入，就有没有爱。萨默塞特·毛姆直白地道出了爱情悲剧的原因：爱情的悲剧并不是生离死别。爱情的悲剧是冷漠。我想起了涂磊和他妻子的故事。涂磊刚开始做《爱情保卫战》的嘉宾时是2010年，那时候节目组发工资都是给一个装着现金信封。那时他还没出名 ，工资也不多。发了工资后，他总是第一时间把信封带回家交到妻子手上，妻子会很开心的扑过来抱自己的丈夫，对他说“你辛苦啦”。可是后来，节目的名气越来越大，他赚的钱越来越多，装工资的信封也越来越鼓。有天他拿回信封给妻子时，她数着一张张钞票却开始嚎啕大哭。他惊慌的问她怎么了，她说“我看着你赚的钱越来越多，我就觉得你工作越来越累，而我们在一起聊天的时间也越来越少了.....”那时候涂磊才意识到，他只忙着赚钱，陪伴自己妻子的时间太少了。他不知道，她有多孤独。婚姻一定建立在彼此深刻的理解上为什么很多夫妻婚后越来越沉默？因为他们从来没有真正地理解过对方。《幸福定格》中让我印象最深的是一对教授夫妻。他们因为照顾父母的压力及照顾小孩的意见上的不同，常常产生争执。在讨论一个敏感的问题时，丈夫突然操起一把椅子摔向地板，砸得稀巴烂。但在那个当下，妻子突然感觉到丈夫不是在对她发怒，他是在说“我真的尽力了，我很累，你能不能理解我一下？”所以太太并没有发怒和反击，她理解了丈夫那时的感受：“此时此刻对我发怒的你，此时此刻失控的你，不过是在哭求我的帮助”。于是，她静静地用眼睛注视他的丈夫，等待他冷静下来。仿佛在说“我感受到了，你真的很累，我想和你一起承担。”我理解你，所以我不怪你。(image)在那一刹那我强烈地感觉到，婚姻存在的意义是一个人对另一个人深刻的理解和看见。我看见你了，看见你的悲伤、痛苦、快乐、向往，我理解你为什么会这样，我愿意和你站在一起。为什么很多人结婚后会“幻想破灭”？我们自小到受到太多至幻至美的爱情电影或小说潜移默化的影响，这些幻想延续到了对婚姻的理解之中，认为夫妻一定要心有灵犀，默契无比，婚姻一定要完美幸福，一生一世。“即使我不说，你也知道我也想什么。”“你为我买房，就是在乎我。”“我嫁（娶）你就是为了过得幸福，你就应该把一切都给我，对我无私的奉献， 让我幸福。”……对不起，这不是爱情。心理学家荣格说，每个人都有“人格阴影”。在成为夫妻前，我们都只是一个人，一个独立的个体。我们之所以相遇，是因为每一个人都不完美，也因为这个世界太孤独，太浮躁，太复杂，我们需要被另一个人看见和接纳自己的“阴影”，才能更好的活出自己。我们在一起，是因为别人看不到真实的我，而你却可以。所以别把那些不成熟的对爱情的幻想放到婚姻中。没有人是天生就应该付出，也没有人总能完美地满足你的需求，我们都要在漫长的婚姻旅程中谦虚的学习如何成为一个妻子，如何做一个丈夫。后来，纪录片《幸福定格》里的教授太太得了癌症——第三期肝癌。死亡威胁的靠近让他们有了更多内心的对话，深度越深，时间越长。他们在生命的最后，才真正开始理解彼此。(image)想起以前我做抑郁症专题时，看到知乎有一个问题是“抑郁症患者谈恋爱是什么感受？”有一个匿名回答至今印刻在我心里：(image)后来，他们结婚了。作为一个恐婚者，我不得不承认，这种时刻的确非常打动我。婚姻的确表面看上去没有那么美好，但它也足够真实。在层层经验的堆积后，婚姻会淬炼成另一种情感，比爱情更巨大，可能更接近生命的亲密。如同英国心理学家温尼科特所说，“如果我爱他人，我应该感到和他一致，而且接受他本来的面目。而不是要求他成为我希望的样子，以便使我能把他当作使用的对象。”纪录片里还有对夫妻是典型的中产阶级，不缺钱。丈夫却每天喝酒，早出晚归 。不仅不帮忙照顾小孩，还觉得小孩严重打扰了他的睡眠。终于有一天，妻子爆发了。她痛哭着对他说“我做了所有事情，我只是叫你帮忙一下你就这样子...”(image)看到他们的对话，一直是“我....”“你....”“我....”在他们的关系里没有团队，没有协作。只有你和我，从来没有“我们”。有人问我，你不觉得结婚很累吗？要做到多好才叫一个好伴侣呢？好像你要付出的太多了。我认为，做一个好的伴侣，做到60分就够了。温尼科特曾说，“60分妈妈就是最好的妈妈”。既不像100分妈妈那样需要时刻回应你所有的需求，企图控制你，也不像0分妈妈那样以自我为中心，忽视你。60分妈妈就是在你需要的时候出现，和你并肩战斗，同时放手给你足够的空间去探索自己的人生。好的伴侣不也是这样吗？别再用“我太累”“工作太忙”“我也没办法”这些作为借口，也别再用“我在乎你才管你”施予控制。在对方需要的时候 —— 比如育儿、家务一起协作，在对方想要空间创作、旅行的时候支持对方，做到60分丈夫，60分妻子足够了。婚姻真正的名字不是爱情，是友情在我见过的所有爱情故事里，永远有一对让我对婚姻充满希望。那就是《老友记》中的钱德勒和莫妮卡。他们是最好的朋友，婚前婚后都如此。当莫妮卡因为职场关系而苦恼，说“我的上司不喜欢我”时，钱德勒像朋友一样安慰她：“怪了，我的上司也不喜欢我”。(image)当她觉得自己嫁不出去时，钱德勒安慰她，“不，你不会变成老姑婆。”(image)当钱德勒说了一个很“冷”的笑话大家毫无反应时，莫妮卡会像朋友一样安慰他“我有笑啊”。(image)她永远支持他。哪怕他已人到中年，想从头开始，换一种职业。她说，“我希望你能做你真正喜欢的工作，而不是什么难懂的统计分析与数据重构。“(image)当他们决定要结婚时，莫妮卡却不忍心花掉钱德勒的钱来置办婚礼。(image)这让我想起“结婚前因房子户口没写两人名字分手”“7年感情败在了房车上”那些故事，觉得无比讽刺。在最好的关系里，他们永远是彼此的最佳队友。他们不需要整天把对方捧在手心，无时无刻的照顾关注对方，也不需要房车和盛大的婚礼来作为婚姻的必需品，但他们永远在对对方讲同样的一句话是：“我挺你啊，挺你到底。”用“一年续约一次”的概念来看待婚姻导演沈可尚在拍摄《幸福定格》之后找到了和妻子“好好聊天”的方法：“我后来想想，关键是因为我把她当我老婆。所以我觉得就会用先生对老婆的方法来沟通，所以后来再剪《幸福定格》之后我慢慢就改了一种方式，就是我每天回家看到我老婆我就一直在心里对自己说，她不是我老婆，她是我朋友。如果她是我朋友的话，你不会希望朋友一定会要做什么，你不会觉得朋友非要做什么才是对的。你会觉得朋友需要什么，我会听，我能帮就帮。”他对婚姻的定义也有了新的理解：“比起说婚姻是做白头偕老的夫妻，我宁可相信婚姻是一种协作关系”。(image)（《一条》采访截图）一生一世相守到老是个不现实的说法。人没有办法在20几岁的时候想到60、70岁的时候的事情变成什么样。比起这样的执念，更加值得我们思考的是：我怎样面对我这个婚姻合作伙伴。如果你试着用朋友的标准去看待对方，平等的对待彼此，互相协作。而不是用一种固有的评价的方式去看待对方，用传统框架上男性该扮演什么角色，女性该扮演什么角色来要求对方，婚姻会幸福很多。沈可尚说，我们可以试着用“一年续约一次”的概念来思考婚姻。(image)（《一条》采访截图）你喜欢和我在一起吗？不喜欢的话我们可以讨论一下。你喜欢和我合作吗？如果合作不愉快的话我们可以讨论一下。哪里我们可以改进，如何调整自己，如何更加理解彼此，更好地协助彼此。重新定义彼此间的关系，才能去面对那些所谓的婆媳问题、孩子问题、时间分配问题、权利关系问题、经济强度问题。用不一样的、新的角色相处，婚姻才可能完成一种很浪漫的人生。很多人说，婚姻是爱情的坟墓。我想，只是因为只有爱情，少了坚固的友情而已。一段美好的婚姻里，一定是爱情＋友情都具备。双方是爱人，也是好朋友。如果我们放下对婚姻错误的幻想，跳出原有的固定框架，愿意用“好朋友”的身份用真实的自己面对、理解、回应、支持对方，或许会觉得婚姻也没有那么恐怖，也值得去尝试。或许我们都该学习一下存在主义心理学大师欧文•亚隆对爱情的态度：“我所梦想的一种爱情，是两个人共享一种一同追求某种更高层次真理的热情。或许我不应该称呼它为爱情，或许，它真正的名字是友谊。”(image)</w:t>
      </w:r>
    </w:p>
    <w:p>
      <w:r>
        <w:t>WXC9556</w:t>
        <w:br/>
      </w:r>
    </w:p>
    <w:p>
      <w:r>
        <w:br/>
        <w:t xml:space="preserve">    </w:t>
        <w:tab/>
        <w:t xml:space="preserve">    </w:t>
        <w:tab/>
        <w:t>8月25日，记者从黑龙江省消防部门获悉，25日凌晨哈尔滨市松北区太阳岛一温泉酒店发生火灾。目前，现场发现死亡人员18人，伤19人，伤者已分别送往医院进行救治，火灾救援工作正在进行中，起火原因尚待调查。图为起火酒店客房一片狼藉。起火酒店客房一片狼藉。另据央视报道，8月25日4时36分，哈尔滨市松北区太阳岛北龙温泉休闲酒店2楼厨房起火引发火灾。5时03分，5个消防中队百余名消防官兵相继到达现场开展救援灭火行动。7时50分，明火被完全扑灭。截至25日13时，消防官兵现场安全疏散人员70余人，火灾现场发现16人死亡，另有2人经送往医院后抢救无效宣布死亡，共计18人死亡，19人受伤。起火酒店内部一片狼藉。　记者了解到，火灾发生后哈尔滨市消防部门共出动5个中队赶赴现场，30台消防车、107名消防官兵参与扑救。记者在现场了解到，起火建筑为四层砖混结构，建筑面积18000平方米，建筑2层，3层，4层部分过火，过火面积约为400平方米。酒店外墙被熏黑。事故发生后，应急管理部第一时间派出工作组赴黑龙江指导救援和火灾调查等工作。另外，具体伤亡人数及起火原因仍在调查统计中。</w:t>
        <w:br/>
        <w:t xml:space="preserve">    </w:t>
        <w:tab/>
        <w:t xml:space="preserve">    </w:t>
      </w:r>
    </w:p>
    <w:p>
      <w:r>
        <w:t>WXC9557</w:t>
        <w:br/>
      </w:r>
    </w:p>
    <w:p>
      <w:r>
        <w:br/>
        <w:t xml:space="preserve">    </w:t>
        <w:tab/>
        <w:t xml:space="preserve">    </w:t>
        <w:tab/>
        <w:t>图／翻摄自范冰冰微博中国女星范冰冰5月被人爆料「阴阳合约」，逃税风波袭捲整个中国大陆演艺圈，导致中国广电局发布限酬令，艺人税率从6.7％变成42％，让现在不少演员不敢签约，或是签约后「临时注销」，爆发解约潮，新戏更是一再延宕。根据陆媒报导，范冰冰经历逃税风波后，传出被关及神隐70天，而整个中国演艺圈也大受影响，除了税率提升外，爱奇艺、优酷、腾讯3大影音平台、6家影视公司接连发出声明，扬言要抵制艺人天价酬劳。对此，不少演员也不敢签约，已经签约的演员则是透过工作室，通知要「临时注销」，需要重新拟合约再谈合作。其中，郭敬明导演新戏《爵迹2》在两个月前就临时宣布撤档，有人透露除了製作问题，也跟艺人高片酬歪风有关；另外，范冰冰和高云翔主演的《巴清传奇》也被广告、电视台撤片，都是因为两人双双出包的关係，製作人更说《巴清传奇》上档机率非常低。</w:t>
        <w:br/>
        <w:t xml:space="preserve">    </w:t>
        <w:tab/>
        <w:t xml:space="preserve">    </w:t>
      </w:r>
    </w:p>
    <w:p>
      <w:r>
        <w:t>WXC9558</w:t>
        <w:br/>
      </w:r>
    </w:p>
    <w:p>
      <w:r>
        <w:br/>
        <w:t xml:space="preserve">    </w:t>
        <w:tab/>
        <w:t xml:space="preserve">    </w:t>
        <w:tab/>
        <w:t>北京龙泉寺方丈释学诚，24日被免去陕西省佛教协会名誉会长职务、陕西法门寺佛学院院长和陕西省扶风法门寺住持职务。23日，他还辞去福建省佛教协会会长、常务理事、理事等职务。24日，陕西省佛教协会第七届理事会召开第四次会议，理事会决定免去学诚职务。宣布了陕西省佛教协会七届七次会长会议关于免去学诚和职务的决定。23日，福建省佛教协会第九届理事会召开第二次会议，根据会长会议提议，会议接受学诚辞去，同意由普法常务副会长临时主持福建省佛教协会工作并担任法人代表。当天，中国国家宗教事务局公布了学诚法师事件调查结果。国家宗教事务局表示，学诚发送骚扰信息问题，经查属实，学诚涉嫌违反佛教戒律，已责成中国佛教协会严肃处理。举报材料中反映的北京龙泉寺违章建筑问题，未依法取得建设工程规划许可证。龙泉寺大额资金去向问题，涉嫌违反国家财务管理有关规定，对其这些违法行为，将依法作出处理。性侵问题现正在调查中。此前的8月15日，中国佛教协会第九届理事会第三次会议接受学诚辞去。此外，根据公开资料显示，学诚的现任职务还有：今年八月初，在中国社交网络上流传了一则关于北京龙泉寺方丈释学诚（学诚法师）性侵多位出家女弟子的消息，迅速吸引眼球，引起舆论发酵。曾在龙泉寺当过都监的释贤启、释贤佳向有关方面提交了一份汇报，内容1日在社交网络上被曝光而引起疯狂讨论。两人联合执笔的检举文件长达95页，内容包括学诚与女弟子的短信聊天记录、龙泉寺违章建筑、财务信息等，被网民戏称“寺庙版博士论文”。汇报中提及了学诚方丈的诸多不法行为，包括性侵多位出家女弟子、利用多种手段精神控制女弟子、“男女双修”等。此外，举报内容还涉及到龙泉寺违章建筑、资金流向不明等问题。</w:t>
        <w:br/>
        <w:t xml:space="preserve">    </w:t>
        <w:tab/>
        <w:t xml:space="preserve">    </w:t>
      </w:r>
    </w:p>
    <w:p>
      <w:r>
        <w:t>WXC9559</w:t>
        <w:br/>
      </w:r>
    </w:p>
    <w:p>
      <w:r>
        <w:br/>
        <w:t xml:space="preserve">    </w:t>
        <w:tab/>
        <w:t xml:space="preserve">    </w:t>
        <w:tab/>
        <w:t>近日，山东寿光（县级）市上游水库无预警仓促洩洪，造成下游多条村庄遭洪水淹没。潍坊市政府23日公布灾情，指洪灾造成9999间房屋倒塌，遭网友质疑数据作假，认为是掩盖事实真相，逃避追责。而山东省防汛发言人表示，没提前洩水是为保障用水，寿光被淹与河道入海能力差有关，并称上游水库洩洪"发挥了最大的效益"，否则灾害损失更大。山东寿光县遭受严重洪灾。昨日潍坊市人民政府召开新闻发布会通报情况指，寿光洪灾造成13人死亡，3人失踪，转移安置17万人，直接经济损失92亿元人民币。这次受灾倒塌房屋一共有9999间，20多万个大棚受损。而据人民日报客户端最新报道，截至8月23日统计，潍坊市152.86万人受灾，死亡13人，失踪3人，紧急转移安置人口17.26万人，需紧急生活救助3.42万人；倒塌房屋10335间，严重损坏房屋8240间，一般损坏房屋53465间；直接经济损失174.73亿元，其中，农业损失97.63亿元。对此，有网友质疑当局公布倒塌房屋数目真实性。据《香港01》记者翻查，根据《国家自然灾害救助应急预案》通知中规定，地方发生重大自然灾害，倒塌和严重损坏超过1万间房屋或3千户以上，将启动IV级响应。国家减灾委办公室组织协调国家层面的自然灾害救助工作，包括核查灾情和指导救灾。网友质疑官方公布倒塌房屋数目正好9999不到1万间，企图逃避国家对洪灾原因调查，掩盖事实真相，逃避追责。此外当地大量网民在微博上发文，气愤地指多数是灾民在自救，看不到政府救援，且媒体报导被压制。网民在新浪微博上发布的视频以及相关帖子被大量删除。统计寿光受灾情况的时候，连普华永道都要退让三分，在洪水中精确地统计出9999间受灾房屋，让人惊嘆，如此之看似巧妙的数字是如何统计出来的。无论什么天灾人祸，最后结局都是感动中国。整个寿光就是一片泽国，房屋浸泡，大棚全毁，养殖全毁，寿光人都知道损失有多大，一个大棚就是十几万啊。有的养殖区值几千万啊。热搜被撤，全靠自救。是绝望啊！另外，对上游三水库无预警开闸放水淹没下游村庄指责，潍坊水利局长表示，颱风温比亚造成大量降水，导致三水库水位上涨过快，逼近警戒水位，为确保水库安全，依据国家省市相关规定决定向下游洩洪。如当时不洩洪，将会对水库安全造成严重威胁，甚至有垮坝危险，将影响下游近百万人民群众的生命安全。而防汛发言人则表示，没提前洩水是为保障用水，寿光被淹与河道入海能力差有关，并称上游水库洩洪"发挥了最大的效益"，否则灾害损失更大。不过有位网友分析指出："弥河的水自上周日之前就已经快要抹过桥面了，但是一直没有开闸泄洪。两个原因，一个是存着水卖给下游灌溉赚取利益，另一个是政府存在雨水不会涝的侥倖心理。政府不作为、渎职是百分之七十的原因。"</w:t>
        <w:br/>
        <w:t xml:space="preserve">    </w:t>
        <w:tab/>
        <w:t xml:space="preserve">    </w:t>
      </w:r>
    </w:p>
    <w:p>
      <w:r>
        <w:t>WXC9560</w:t>
        <w:br/>
      </w:r>
    </w:p>
    <w:p>
      <w:r>
        <w:br/>
        <w:t xml:space="preserve">    </w:t>
        <w:tab/>
        <w:t xml:space="preserve">    </w:t>
        <w:tab/>
        <w:t>周四凌晨2点多，一名陌生女子走到烈治文山市一户住家的门前，按铃，接着一名持枪男子停下车，走近女子，将其劫上汽车后开走。过程中，女子呼叫自己可能要死了。而这一切都被该住户的保安视频摄像头录了下来。目前警方还在寻找疑犯和被绑架的女子，并非常担心女子的安全。今天下午，烈治文山市这宗离奇绑架案的案发地屋主接受了CTV News的采访，讲述了他在这件案子中的感受。屋主名叫John Vuong，从名字看，应该是一位越南王姓华裔。由于事发于凌晨不到3点，他在屋内熟睡，门口的移动感应摄像头拍下了绑架的过程。王先生说，他一次又一次地重复播放摄像头拍下的视频，无法相信自己看到的。他说，完全不能相信自己的社区会发生这种事，也完全不清楚到底发生了什么。王先生又说，他希望这位女士安全，因为看起来非常危险，威胁到生命。王先生的房屋位于烈市High-Teck和Silver Linden Drive。此前，约克区警局已经公布了有关案发视频，显示受害女子在被疑犯抓住头发拖走，强行压入一部车内之前，曾经多次呼救。警方表示，目前还不清楚受害女子的身份，也不知道疑犯是谁。但是警方非常担心女子的安全，因为视频录影显示女子很害怕，而男子威胁要杀了她。调查人员正在查找近期失踪人员，但是目前还没有线索。警方希望公众协助，帮助找到这两个人。</w:t>
        <w:br/>
        <w:t xml:space="preserve">    </w:t>
        <w:tab/>
        <w:t xml:space="preserve">    </w:t>
      </w:r>
    </w:p>
    <w:p>
      <w:r>
        <w:t>WXC9561</w:t>
        <w:br/>
      </w:r>
    </w:p>
    <w:p>
      <w:r>
        <w:t>(image)胡歌作为娱乐圈清流一般的存在，胡歌的私生活实在是太低调。除了在拍戏时会现身宣传外，空余时间的胡歌基本上是“神隐”状态，基本上找不到他的踪影。(image)胡歌自拍作为最优质的偶像，胡歌除了业务能力一流之外三观更是正的不能再正，谦逊低调又善良。今天，因为胡歌9月20日的36岁生日将至，一向低调的胡歌竟然罕见地发了自拍还公开了自己的生日愿望。(image)胡歌微博不得不说胡歌真的好棒。在得知自家粉丝似乎在为自己的生日做准备时，胡歌迅速发出微博称“不接受任何花钱庆生的行为”、“胡椒们可以多关注慈善公益”，就连最后胡歌自爆出来的生日愿望居然是“粉丝可以多刷几遍牙，毕竟那天是国际爱牙日”。让一众网友感叹“画风真的清奇，但也是真的棒”、“胡歌真的好难得”。(image)胡歌粉丝评论而对于自家如此优秀又体贴的偶像，胡歌的粉丝也是十分给力。纷纷奉上自己做慈善的实例评论道“我早上刚给灾区买了吃的顺丰过去，算是对你本命年和对自己本命年生日的一点小小祝福吧，希望等以后涨工资有了更多的钱能够帮助更多的人”、“我也捐了一丢丢……希望对灾区有帮助吧”。小编真的觉得胡歌是当之无愧的“演员”般的存在，外表比小鲜肉更帅但是从来没有为了博取流量炒作或是接拍一些烂剧，出道多年一直踏踏实实的走下来了，为观众带来了很多好作品，也把自己的粉丝引导成一个更美好的人，真是很优秀了。</w:t>
      </w:r>
    </w:p>
    <w:p>
      <w:r>
        <w:t>WXC9562</w:t>
        <w:br/>
      </w:r>
    </w:p>
    <w:p>
      <w:r>
        <w:br/>
        <w:t xml:space="preserve">    </w:t>
        <w:tab/>
        <w:t xml:space="preserve">    </w:t>
        <w:tab/>
        <w:t>在美中两国官员在华盛顿举行磋商的同时，美国与墨西哥的官员在另一栋美国联邦大楼内试图重新谈判《北美自由贸易协定》，双方的谈判周四未取得突破。美墨两国之间的贸易争端让乳制品出口大州加利福尼亚的奶农受到波及。但是一些奶牛场主说，他们仍然支持川普政府的措施。史蒂芬·曼瑟伯（Stephen Mancebo）的农场有2300头奶牛。他们家世代在加州经营奶牛场，到他已经是第四代。乳制品业利润微薄，并越来越依赖出口。墨西哥是美国乳制品的出口目的地，去年从美国进口的奶酪价值近4亿美元。而加州则是乳制品出口大州，曼瑟伯农场的乳制品，有30%就是出口到墨西哥。7月初，墨西哥对包括奶酪在内的美国产品征收报复性关税，以回应美国取消对盟友的关税豁免、加征钢铝关税的做法。关税对出口的影响尚难以量化，但人们担心，25%的关税将导致出口需求下降，国内需求过剩。曼瑟伯说：“我不能把牛奶放一两个月，必须要处理掉。这些奶牛也不能停工。要继续饲养他们，继续挤奶。”过去三年的乳制品价格大跌，已经导致加州近140家奶牛场关门。对曼瑟伯和其他1300家奶牛场来说，贸易战可能会挤压掉来之不易的价格回暖。曼瑟伯说，他过去几年都没怎么赚钱，今年本还指望着下半年能够保本。他说：“大部分月份，我什么都赚不了。这样来看的话，现在的损失很大。”川普政府宣布了为美国农民提供120亿美元的援助计划，以弥补他们在贸易战中可能造成的损失。但是一些分析人士说，失去的市场份额将被外国竞争者抢夺，难以重建。墨西哥最近与欧盟达成了一项自贸协定。乳制品行业希望川普政府能尽快与墨西哥达成协议。最近几周以来，美国和墨西哥就北美自由贸易协定举行双边谈判。美国贸易代表莱特希泽曾表示，北美自贸协定谈判有望取得突破。不过川普表示，不用着急达成协议。川普总统说：“我们要么达成一个好的北美自贸协定，对我们公平的协定，不然我们就彻底不要北美自由贸易协定。”奶农们担心，美中两国之间的贸易战让他们的处境更加艰难。中国对美国加征关税的商品清单也包括乳制品。曼瑟伯说，虽然川普总统的关税政策对他造成冲击，但他仍然支持川普。他说：“我们的贸易赤字需要解决。总是要解决的，如果要解决的话，就是会艰难的。现在就是这么回事。我们是在坚持着等。问题是，我们现在是陪着本在坚持着等。”</w:t>
        <w:br/>
        <w:t xml:space="preserve">    </w:t>
        <w:tab/>
        <w:t xml:space="preserve">    </w:t>
      </w:r>
    </w:p>
    <w:p>
      <w:r>
        <w:t>WXC9563</w:t>
        <w:br/>
      </w:r>
    </w:p>
    <w:p>
      <w:r>
        <w:t>8月6日早上8：20，一列从西宁方向驶来的列车缓缓进站。在列车员的搀扶下，一位老人缓步走下列车，他有些颤抖的双手，轻触着“原子城站”的站牌。(image)“我们这一代人，都想回到这里看看。”这位名叫王俊青的老人说。八月是金银滩最美的季节。茫茫青草连天，草地上盛开着一片片金黄色和银白色的小花，随风摇曳，牛羊在草场上四散觅食，安静而美丽。但这里天气变幻莫测，老人抵达当天，阳光明媚，气温接近40摄氏度，可第二天却是阴雨蒙蒙，气温骤降到摄氏十几度。谁能想到，这里曾有过一座神秘之城——它位于地势平坦、群山环绕的金银滩草原上，是原子弹、氢弹理想的研制基地。在这里，诞生了我国第一颗原子弹和第一颗氢弹。作为最高机密区域，这片总面积1100多平方公里、平均海拔3200多米的金银滩草原，曾对外称为“青海矿区”，对内则是以“221”数字为代号。正如王俊青老人所经历的一样，这里的人们在艰苦环境中扎根边疆，在高危情况下进行科研，在几十年时间里隐姓埋名。他们过着与世隔绝的生活，他们生活的基地“金银滩”，也曾经一度在地图上消失。如今，金银滩不再是军事禁区，作为世界上第一个核武器研制基地，这里早已恢复了草原郁郁葱葱的美丽风貌，成为了海北州著名的旅游胜地。这趟从西宁直通原子城的列车，自开通以来带领数千名游客，近距离感受了这曾经神秘的所在。自从听说列车开通的消息，王俊青老人就一直惦记着回来看看。出了火车站，驱车前往原子城核心区域，昔日戒备森严的景象早已不再，让人难以想象，但是从小城穿行而过，红色印迹扑面而来——路牌和石碑不时提示着人们，这是昔日的“将军楼”、“科研楼”、“黄楼”，你会感觉到，这里并不像一般意义上的小镇。(image)记忆回到58年前。1960年的8月1日，17岁的王俊青通过体检和政审，从老家沈阳参军入伍。军营在哪？王俊青也不清楚。他跟随部队，一路上辗转了几趟火车和汽车，清晨出门，天黑才抵达目的地。“我一看就傻了眼，坑坑洼洼的施工现场，有两处厂房正在打地基，此外什么都没有。”王俊青回忆道。当兵那几年，王俊青的职责是守护“221厂”的安全。出入证是唯一标识。“不管是谁，哪怕是你认识的领导、同事，也必须要有出入证才能进入。”王俊青说。(image)“221厂”所有工作都是在极其保密的情况下进行，不仅出入严格，对外更是要绝对保密。工作性质、地理位置等一律不准对外讲，“上不告父母，下不告妻儿，要把在基地看到的一切，永远烂在肚里。”王俊青说。(image)1964年，退伍后的王俊青选择继续留在“221厂”，身份转变为一名工人，工作内容是在二分厂的车间内制作炸药。二分厂的厂房大多是被沙土掩体包围着，隐匿在草地之中。厂房上竖起了高耸的避雷针。如今厂房只剩断壁残垣，车间内早已空空荡荡，除了偶尔在墙上看到已发黄的保密守则、标语口号外，厂房里所有的设备踪迹全无。“撤厂时全都拆除和清理掉了。”王俊青说。但是迷宫一样的厂房内，王俊青的脑海里清楚地记得每个车间的分工。(image)“进入车间的第一步就是导电。”王俊青手握导电棒解释道，“有静电的话，接触炸药，可能会引发爆炸。”只有完成这一步，工人和技术人员才可以进入车间工作。即便在当年，车间内部的设备、设施都极为简陋。王俊青所在的车间被分割为三个大厅，北厅一字排列着四口铝锅，中厅和南厅则是部件浇铸操作厅。“当时这里就是操作台，四口锅，两两相对站着，我们在这里融化炸药。”1964年10月16日下午3时，新疆罗布泊上空，我国第一次将原子核裂变的巨大火球和蘑菇云升上了戈壁荒漠，中国第一颗原子弹试爆成功的消息震惊世界。当中国第一颗原子弹爆炸成功的消息传到金银滩草原时，一些投身原子弹研制工作并在此坚守多年的人，竟然不知道，这颗原子弹是在哪里制造的。第一颗原子弹爆炸仅两年八个月后，我国第一颗氢弹也在这里诞生。看着空空如也的车间，王俊青红了眼眶，“这一生，没有虚度年华。”不辞沉默铸金甲，甘献年华逐紫烟，像王俊青一样，“221厂”有很多默默无闻的英雄，他们来时风华正茂，离开时已经白发苍苍。1987年，有关部门做出撤销“221厂”的决定。1995年，我国第一个核武器研制基地宣告退役。这座封闭了三十多年的军事禁区，完成了时代赋予它的历史使命。为了纪念这段历史， 2009年青海省西海镇建立了原子城纪念馆，用这种方式记录下当年的奋斗历程，通过这种方式向世人揭开神秘面纱。(image)从业至今，周广静已为近10万名参观者讲解了原子城的故事。工作期间，周广静走访了上千位“221”人。每一次走访，都让她深受感动。在她看来，走访工作是一件很有意义、也迫在眉睫的事。但是要想完整地保护好那个时代的记忆，可以说是难上加难。“因为一个人只知道自己工作的小圈子，甚至有些工人一辈子只生产一个零件，他从来没有见过成品，不知道核武器长什么样，所以他能讲述的历史非常的有限。”周广静说，在后期专访的时候，他们遇到了很多的难题。因此在做口述历史征集的时候，周广静和同事们只能像穿珠子一样，一个个串起来，才能形成一个完整的故事链条。翻看那段历史，大到导弹、机械，小到一枚褪色的军功章、出入证，从一份旧得发黄的规章制度，到一件已看不出颜色的军大衣，每一幅图片、每一件实物都震撼人心。而就在爆轰试验场里，你触摸到的那密密麻麻的弹痕，可以让人切身体会到当年试验的惊险与震撼。“这里进行过76次大型试验以及无数次小型实验。”青海金银滩旅游产业发展有限责任公司的赵毅章介绍说，“5厘米厚的钢板墙，为我国第一颗原子弹的研制提供了宝贵的数据。”如今，这面钢板墙上满是斑驳的痕迹，据了解，这些凹痕是在试验结束后，用凿子将石头子凿下后留下的痕迹。“凹痕有深度，钢板有密度，爆炸有距离，装填有炸药量，经过系统计算，就能算出当年的冲值有多高了。”(image)如今，爆轰试验场已经成为原子城开放的景点之一，这座小小的堡垒形半掩埋式平房，记录下当年的壮举。原子城内有一个被称为“亚洲第一坑”的放射原料深埋地，在基地退役后，厂区内的核废料进行集中焚烧填埋。海北州海晏县环保局局长李洪宝说，环保部门监测站的工作人员，每个季度都会来到“深埋坑”附近取样，“水样、土样、草样以及动物样，取样后都会送到辐射站进行检测对比。”李洪宝表示，核基地退役以来，国家有关部门和青海省环保部门从未间断过对核设施放射性污染填埋坑的重点监控。长期检测表明，</w:t>
      </w:r>
    </w:p>
    <w:p>
      <w:r>
        <w:t>WXC9564</w:t>
        <w:br/>
      </w:r>
    </w:p>
    <w:p>
      <w:r>
        <w:t>纽约市警方说，联邦疾病控制和预防中心（CDC）前主任汤姆·弗里丹（TomFrieden）因涉嫌强迫抚摸、性虐待和性骚扰而被捕，预计星期五晚些时候出庭。(image)联邦疾病控制和预防中心前主任弗里丹在2014年的一次新闻发布会上发表讲话。（美联社资料图）据全国广播公司财经频道（CNBC）报道，弗里丹在2017年10月不恰当地抚摸一名女子后因上述罪名被捕。据纽约市媒体报道，弗里丹在布碌仑的家中抚摸那名女子之后，她在今年7月报告这起事件。纽约市警察局布碌仑特别受害者部门的官员星期五早上逮捕了弗里丹。他预计在当天晚些时候出庭。在2009年至2017年担任疾病预防控制中心主任期间，弗里丹领导该机构致力于结束埃博拉疫情和多重耐药性结核病的爆发。他还曾在2002年和2009年担任纽约市卫生局长。另据美联社报道，已被捕的前联邦疾病控制和预防中心主任已发表声明否认性骚扰指控。此前的报道提到，一名女子指控他在纽约家中抚摸她的臀部。周五弗里丹的代表发表声明说，这一指控“并未反映”他的“公共或私人行为及他的价值观”。声明强调他“为改善全世界的健康而服务一生”。弗里丹正在等待周五的出庭，因为该女子声称他于2017年10月20日在布碌仑的家中抚摸了她的臀部。那名女子在今年7月报告这件事，弗里丹在受到调查后被拘留。原告是一名55岁的女性，她认识弗里丹。WABC表示弗里丹已向警方自首。目前还没有信息表明哪个律师可以代表弗里丹发表评论。弗里丹现在担任全球健康非营利组织“决心挽救生命”（Resolve to Save Lives）的总裁兼首席执行官。</w:t>
      </w:r>
    </w:p>
    <w:p>
      <w:r>
        <w:t>WXC9565</w:t>
        <w:br/>
      </w:r>
    </w:p>
    <w:p>
      <w:r>
        <w:t>事情正在起变化。看似很不经意的细节，其实透露出别有用意的风向。这个周末，就发生了这三件意味深长的事情。(image)美国国务卿蓬佩奥，正兴冲冲准备去我们邻国，他还刚刚任命福特公司副总裁比根为新的半岛特使，并要求他下周一同前往平壤。但蓬佩奥还未动身，川普在推特上又开始发言了，而且有些话石破天惊。川普写道：我已要求国务卿蓬佩奥在此刻不要前往平壤，因为我觉得我们在半岛非核化方面的进展不足。川普接着说：因为我们在贸易问题上对中国更加强硬的立场，我不认为他们会协助推进非核化进程，他们曾经帮助过。意犹未尽，川普又发了一条推特说，当然，蓬佩奥“近期”仍将前往北韩，当美中贸易关系和解，这种情形可能会发生。同时，我要对金主席表达最诚挚的问候和尊重之意。我期待近期与他再次会面。果然很川普，就是这么直白，就是这么坦率，就是这么口无遮拦。他的意思也是很明确的：1、蓬佩奥你别去了，去了也没用，丢人现眼。2、我们对中国太强硬，我认为中国可能不愿帮忙了。3、美中贸易和解后，蓬佩奥你再去不迟。4、表达对金主席的最诚挚感情，这个关系一点好维护好。感觉：一方面，川普应该认识到，半岛问题真要成为他的政策烂尾工程了，蓬佩奥去了也丢人现眼，据说金主席都不会见，川普于是赶紧叫停。另一方面，川普开始寻找原因了，找来找去，最后就找到了中国头上。尽管中国也反复说，将继续与国际社会一道，推动半岛相关问题得到解决。或许，最近一系列的事态变化，也让川普意识到问题的严重性了。他心心念念的诺贝尔和平奖，真可能要黄了。真的很佩服马哈蒂尔，已经93高龄的人了。这个岁数的老人，绝大多数都在颐养天年，出趟远门真可能会折寿。但马哈蒂尔太不简单，刚刚作为马来西亚总理，他从杭州到北京到一路访问，一天N场国事活动，身体好得让人刮目相看。刚结束对中国的访问，马哈蒂尔突然痛批起了川普。在接受泰国公共电视台（ThaiPBS）访问时，马哈蒂尔明确表示，不赞成美国挑衅中国的做法。他说：“美国军舰闯入中国南海岛礁及邻近海域，不过就是想借此激怒中国。”他说，东盟国家可以抗议中国在南海的主权主张，但事实是，像中国这样的超级大国可以很轻易地无视这些抗议。“这就是为什么马来西亚在这个问题上采取(和其他国家)稍微不同的态度，我们接受中国是个强大的国家，我们不能和它开战”。至于川普自认为是最伟大的美国总统，而且已经表达了连任的想法。马哈蒂尔也毫不客气地一盆冷水泼了过来。他说：“我认为他（川普）会在连任竞选中落败，到那时他所推行的政策也会被废除，如同他废除了前任奥巴马的政策那样。”也就是说，别看川普你现在闹得欢，你也就这两年蹦跶了，两年后一切完完，你所有的政策都会被废除。马哈蒂尔确实够犀利。他还直言不讳地：“以前被问及和川普有关的问题时，我曾对媒体说过，(我)很难与一个不到24小时就改变三次想法的人合作。”不能说马哈蒂尔立场的转变，就与这次中国之行有关。但这次中国之行，他确实也有外交上的突破。按照他的说法，他取消与中国企业承建的几项重大工程项目，也得到了中方的理解。中马关系正翻开新的一页。但马哈蒂尔，你这样怼川普，你让川普情何以堪。(image)真不是一般的凑巧。8月23日，特恩布尔领导的澳大利亚政府宣布，禁止华为和中兴成为澳5G网络设备提供商。这是公然对中资说不。以至于中国外交部立刻表示“严重干切”。中国外交部发言人陆慷更说了这样一段话：澳方不应利用各种借口人为设置障碍、采取歧视性做法。我们敦促澳方摈弃意识形态偏见，为中国企业在澳运营提供公平竞争环境。要知道，澳大利亚也成了世界上第一个禁止华为中兴5G设备的国家，甚至还走在了美国前面。美国也只是建议，运营商不要使用华为中兴的设备。这个特恩布尔，其实也不是第一次对中国搞事了。去年，他声称为了抵抗“有外国势力干预澳大利亚”，他必须给澳中关系划出红线。甚至，他还用中文喊出了：“澳大利亚人民站起来（了）！”(image)澳大利亚领导人讲中国话，这似乎也是新传统了；但用中文宣誓澳大利亚人站起来了，却真有点莫名其妙。难不成澳大利亚成了中国成了中国殖民地了？但就在对华为中兴下手的第二天，这个特恩布尔就下台了。在执政党党内的选举中，担任国库部长的莫里森被选举成新党首，当天他宣誓就职澳大利亚新总理。连个一天过渡期都没有，特恩布尔赶紧打包走人。回想2013年，正是特恩布尔发动党内“政变”，以阿博特失去了民众支持、是一个失败的领导人为由，直接碾压阿博特成为澳大利亚总理；5年后，莫里森等党内同僚，以几乎同样的名义，又拱倒了特恩布尔。历史正是有着惊人的相似啊！(image)（四）最后，几句话简单总结一下：周末这三件事，有些与中国有关，有些别人会觉得与中国有关。但其实都有内在逻辑，都可能对地缘政治演变产生深远影响。世界正处于百年未有之大变局。在中国看来，这个川普，真是越来越不省心了；当然，在川普看来，中国肯定也不是一盏省油的灯。前所未有的大博弈，各种合纵连横，中国也不可能袖手旁观。周边很多国家也难免卷入其中，比如对美国亦步亦趋但不受美国待见的澳大利亚，突然痛批川普太不靠谱的马来西亚。好戏确实就在后头。至于特恩布尔，下台未必与中国有关；上台的莫里森，也未必就会对华为中兴手下留情。但如何与中国打交道，将是澳大利亚人不得不面对的重大问题。华为还是有机会的。国际政治真是太富有戏剧性了。前一天还台前各种耀武扬威，后一天却灰溜溜赶紧走人。怎么说呢？这个世界，出来混，最后总是要还的。</w:t>
      </w:r>
    </w:p>
    <w:p>
      <w:r>
        <w:t>WXC9566</w:t>
        <w:br/>
      </w:r>
    </w:p>
    <w:p>
      <w:r>
        <w:t>(image)2018年8月24日，特朗普（Donald Trump）夫妇前往俄亥俄州访问。当天，美国第一夫人、特朗普的妻子梅拉尼娅（MelaniaTrump）戴超大墨镜遮面，内穿黑底白色圆点衬衫，外穿白色高腰裙，肩上披着白色西服外套，看起来霸气十足。(image)梅拉尼娅的秀发随风飘扬，外搭白色西服，帅气干练。梅拉尼娅，前著名女模特，美国现任总统、地产大亨唐纳德·特朗普妻子。（图源：VCG）(image)特朗普与梅拉尼娅纷纷挥手，梅拉尼娅栗色的长发随意散落在肩上。此次外出，特朗普将出席俄亥俄州共和党国宴。（图源：VCG） (image)梅拉尼娅一身白色西服套裙，脚穿一双白色细高跟皮鞋，气质优雅大气。梅拉尼娅出生在斯洛文尼亚，曾在斯洛文尼亚卢布尔雅那大学研读设计和建筑。（图源：Getty）(image)特朗普的手扶在妻子梅拉尼娅的后腰，两人一同向停在草地上的军用飞机走去。梅拉尼娅从16岁就开始了模特生涯。（图源：VCG） (image) 梅拉尼娅登上飞机。梅拉尼娅当模特时曾经在米兰、巴黎等工作，并且学会了英语、德语、法语和意大利语，除此之外她还会说斯洛文尼亚语和塞尔维亚-克罗地亚语。（图源：Getty）(image)2016年，梅拉尼娅在共和党全国代表大会为竞选总统的丈夫特朗普站台并发表演讲，但媒体揭发她的演讲稿有部分是抄自奥巴马（BarackHussein Obama）夫人米歇尔（Michelle LaVaughnObama）2008年的一篇演讲稿。（图源：VCG）(image)2018年5月7日，美国总统夫人梅拉尼娅启动一项推动儿童品学教育的公益计划，为配合这个活动，还推出一本由她撰写的儿童安全上网小册。（图源：Getty）</w:t>
      </w:r>
    </w:p>
    <w:p>
      <w:r>
        <w:t>WXC9567</w:t>
        <w:br/>
      </w:r>
    </w:p>
    <w:p>
      <w:r>
        <w:t xml:space="preserve">韩方仍向亚奥理事会进行投诉，要求对中国运动员进行处罚。亚洲泳联将调解。中国和韩国游泳运动员23日在雅加达亚运会训练时发生小摩擦。韩国亚运代表团24日在记者会上表示，决定正式向亚洲奥林匹克理事会（OCA）提出抗议，要求调查中国游泳选手“打人”一事。新华社24日报道称，亚洲泳联将开会调解此事。韩联社24日援引韩国代表团的说法称，韩国女运动员金海津（环环此前报道为金惠珍（音））和中国一名女选手在同一条泳道训练时，金海津的脚“接触”到中国选手的胸部，之后中国选手追上金海津拽其脚腕，在水中朝金的腹部“踢了两脚”。(image)韩国游泳运动员金海津。资料图韩国亚运代表团团长金晟祚24日在雅加达举行的记者会上称，游泳选手在训练时发生身体碰撞是很经常的事情，但这名中国选手采取了报复措施，“大韩体育会和游泳队决定尊重金海津的意愿——不接受中国代表团的道歉，希望中国选手可以得到应有的惩罚”。新华社24日报道称，经中国体育代表团新闻官员证实，当时韩国运动员在泳池内与中国运动员发生身体接触，双方后来在沟通过程中情绪都较激动，发生了小的肢体冲突。后中国运动员当场向对方道歉，晚上中国游泳队领队又带队员再次到韩方运动员处道歉。据了解，韩方仍向亚奥理事会进行投诉，要求对中国运动员进行处罚。亚奥理事会已将此事移交亚洲泳联，24日晚亚洲泳联将召集双方领队开会进行调解。该事件引发韩国网络上出现大量谩骂中国选手的言论。在中国网络上，也有不少网友认为，事件起因在韩国运动员，且中方运动员已经多次道歉，韩方是“得理不饶人”。　　</w:t>
      </w:r>
    </w:p>
    <w:p>
      <w:r>
        <w:t>WXC9568</w:t>
        <w:br/>
      </w:r>
    </w:p>
    <w:p>
      <w:r>
        <w:br/>
        <w:t xml:space="preserve">    </w:t>
        <w:tab/>
        <w:t xml:space="preserve">    </w:t>
        <w:tab/>
        <w:t>歌手陆通在《膨胀》中唱道：“我想任性我就任性/我想倔强我也能倔强/看你们谁能把我怎么样/我想不彷徨就不彷徨/我想不迷惘就不迷惘/还有什么比这让人更膨胀。”对大多数人来说，等也许在年轻的时候更能体会。特别在成家立室几年以后，当家庭的压力让自己不能再妄为时，这愈加是一种奢望。生活的残酷渐渐磨灭了我们身上的锐气和热血，原来能好好活着过一生已经很不简单。但有人可能会想，会不会那些有钱人、富二代就能随时随地就“任性”、“倔强”呢？前几年不是有句话么：有钱人能不能真的任性呢，我们来看看一部真人的纪录片，兴许能找到答案。美国TLC电视台摄制的6集纪录片向我们展示了处于社会顶层的超级富豪的人生状态。这部纪录片在国内B站转载时，瞬间就成为了热门。 (image)纪录片里的主人公，基本上都坐拥遍布世界各地的豪宅、竞价几千万的豪车、私人飞机，保镖，名贵的玩具数不胜数……他们可挥霍的财富，让普通人连想想都是望尘莫及。可是，“欲戴皇冠，必承其重。欲达高峰，必忍其痛。”如果说超级富豪的快乐让我们想象不到的，那么他们的烦恼同样是寻常人难以消解的。我们这些作为普通人的人看来，富人是可以在我们这个圈子里叱咤风云，有钱能使鬼推磨，可是，富人并不是在我们这个普通人的圈子里混的。他们要混的，是富人圈。这时候，钱依然是最重要的东西，但并不是唯一重要的。处在世界最顶层的超级富豪，有不少曾受过极为良好的教育以及拥有优雅的谈吐，他们资历的完美足以受人称赞。但并不是每个富豪都如此。所以哪怕一个人已经是超级富豪，也不一定会被超级富豪圈接纳。如何让自己在超级富豪圈里受人尊重甚至爱戴，而不是被排挤，这是一个非常现实的问题。纪录片里举了一个典型例子清晰说明了这个问题：富豪买游艇。作为普通人，可能一辈子最渴望的就是成为富人。但是很多亿万富翁哪怕早已财务自由，还想拥有更多，比如游艇。因为富豪之间的权势阶级是极为分明的。在如今的超级富豪圈里，片中的受访者甚至说：“如果你要想看着自己的钱快速没掉，那就去买游艇吧。”可很多超级富豪为了在圈子中显得有实力以及结交比自己更厉害的富豪，宁愿。(image) 能成为超级富豪的人都是精英中的精英，他们表面笑脸盈盈的背后很可能都在算计。这一句有点绕口的话，中心思想却一点都不绕，反而是很直接。游艇就是超级富豪世界的一种社交工具，我们普通人会说：没有什么是一场撸串解决不了的，如果有，那就两场；而在豪富世界，没有什么是一艘豪华游艇解决不了的，如果有，那就两艘。买了游艇后，你还要时常举办一些游艇社交活动，这已经成为了富豪圈里默认的潜规则。 (image)想要融入“圈子”的需求，使富豪们其实普通具有强烈的危机意识，努力使自已变得更完美（至少看上去）。因为只有变得更强大，才能更好地融入到富豪圈里。因此，在那些玛丽苏剧还有韩剧当中，我们经常会看到有钱公子的交友圈十分狭窄，然后他们变得十分焦虑，这并不一定是在演戏。当你有钱之后，连交个真心朋友都变得更昂贵了。普通人想出门，便可以自己一个人光明正大地出门，可是超级富豪却不行。他们出门一定会有保安在暗中保护，这不是因为他们怕强盗偷窃自己的资产，而是怕杀手将其杀死。在纪录片中，受访者分享超级富豪不仅住在有大量24小时监控的巨富堡垒中，而且他们的房子都有极其严密的安全系统，甚至当出门时，他们都时常怀疑自己会不会被跟踪，为此，还会额外聘用秘密人员。(image) 而且，不仅外在的不利条件对他们的身体安全构成威胁，他们的心理也时常在紧绷状态。敏感，疑神疑鬼，难以信任别人是很多超级富豪共有的特征。到底身边的那个人是喜欢TA，还是喜欢TA的钱？谁值得被相信，谁又在欺骗TA？因此，他们非常谨慎选择，尤其是跟自己共度一生的另一半。有位跟富豪相处的女被访者说：在英国，很多富豪为了找到真爱，会花上数十万英镑去找媒人介绍。 (image)一个一无所有的女人若是想一夜暴富，只需要嫁个有钱人。若之后又跟TA离婚，那个女人还可以分到一笔昂贵的离婚费用。而这些都是在结婚前，他们彼此签的结婚协定中规定好了的。超级富豪不仅通过跟他要娶的女人签订各种婚姻协定来让自己更安全，而且也会在贴身员工上花费大量金额，让他们对自己忠诚。但是，如果他们曾经深深信赖过的人有一天背叛了他们，这将会在他们心中留下非常严重的创伤。在怀揣巨款的同时，超级富豪承受着太多的压力。他们内心感到空虚因为很少有人能理解他们，并且他们也不知道谁可以相信，所以他们宁愿把自己封闭起来。据片中服务超级富豪的受访者介绍，著名诗人卞之琳说：“你站在桥上看风景,看风景人在楼上看你。明月装饰了你的窗子,你装饰了别人的梦。”虽然超级富豪最不缺钱，但是他们的孩子却因为家里过于有钱而感到非常焦虑。那些富豪的孩子从出生起就可以不劳而获，他们既看不到自己的家人曾经辛苦赚钱的过往，也不需要特意去通过一份工作来谋生。面对这样的困境，有的孩子非但觉得不快乐，还认为是一种负担。纪录片指出，在加拿大的一项跟资产安全有关的调查中显示，大多调查者担心子女继承财产后，会将其败光。 (image)如果要留给子女财产，要留多少？留多了，他们会不会依赖这些钱从而不能自食其力？所以，超级富豪在立遗嘱的时候，要考虑很多因素。为了让自己的孩子独立，有些富豪甚至忍心不让孩子继承自己的任何财产。除此之外，超级富豪还担心自己死后的名声。他们希望世人认可的是他们的实力，而不是仅仅觉得他们是一个有手段的人。 (image)在电视剧里，一个富人独自在巨大空旷的别墅里喝闷酒，身边的妻儿要么离开了要么就有自己的活动，这种景象并不是完全虚构。众叛亲离可以发生在那些穷苦人身上，同样也会发生在亿万富翁身上。当然，上面这几点，只是纪录片提到的超级富豪所面临的难题的冰山一角。总的来说，富豪们会碰到人生的三座大山——社交、恋爱与继承。既然当富翁也有很多比普通人痛苦的难题。如果给我选择，我要不要当个超级富豪呢？我会毫不犹豫地地回答：要。对于超级富豪来说，金钱是需要解决的烦恼。但也许，对于大部分普通人来说，金钱就是命。你问我要不要命？我会毫不犹豫地地回答：要。 (image)相对于老百姓面对的三座大山：教育、住房和医疗。富人的“大山”一比，确实像一座座小土丘。十几年前，火遍了整个网络的文章《我奋斗了十八年才和你一起坐在星巴克喝咖啡》的作者麦子抒发了自己从农村出来一路打怪升级，最终在上海读完硕士再拥有年薪七八万的工作的感慨。他说这一路，一共奋斗了18年。人的一生有多少个十几年的日子？下一刻自己是不是还活着都是个未知数。这就是普通人要面对的问题。所以，奇葩说辩手马薇薇曾讲过：“你知道吗？我们人生的失败超多原因的。你要接受这件事情。不要相信他们所说的，只要努力就能成功。哇，只要努力就能成功，那全世界都是马云了。多少干手机贴膜的，经过不懈的努力，贴了更多手机的膜。”(image)很欣赏B站里的一句评论，说的是这部纪录片的意义，除了告诉我们：成为有钱人并不代表没有烦恼，但如果有钱人的日子过得不好，大不了就是变回普通人去活；而所以，我们之所以要努力赚钱成为有钱人的意义，并非真的是找到人生的终极幸福，正如纪录片里真实反映的：有钱人并不一定幸福，烦恼也很多。但更重要的是，因此，普通人和亿万富翁的最根本区别，其实就是生活里的。有钱也许不是幸福本身，但确实是幸福的基本保障，不是吗？(image)</w:t>
        <w:br/>
        <w:t xml:space="preserve">    </w:t>
        <w:tab/>
        <w:t xml:space="preserve">    </w:t>
      </w:r>
    </w:p>
    <w:p>
      <w:r>
        <w:t>WXC9569</w:t>
        <w:br/>
      </w:r>
    </w:p>
    <w:p>
      <w:r>
        <w:t>(image)近日，有网友晒出莫文蔚演唱会的美照。48岁的莫文蔚身材保持超好，一双纤细美腿十分抢眼。(image)据悉，莫文蔚身高167cm，腿长就达到了104cm，身材比例堪称完美。(image)之前某次成都演唱会上，主办方为莫文蔚的美腿买了巨额保险，投保金额高达3000万。莫文蔚表示，其实她从头到脚都有投保，有时候拍广告啊什么的，头发也要投保。(image)至于自己的腿为什么会这么长，莫文蔚说：“我觉得这和我经常跳舞，经常运动有一些关系。我很爱游泳，有时候也会去健身房。若要如何，全凭自己……”(image)莫文蔚演唱会造型惊艳。(image)莫文蔚演唱会造型惊艳。(image)莫文蔚演唱会造型惊艳。(image)莫文蔚演唱会造型惊艳。(image)长腿来袭！</w:t>
      </w:r>
    </w:p>
    <w:p>
      <w:r>
        <w:t>WXC9570</w:t>
        <w:br/>
      </w:r>
    </w:p>
    <w:p>
      <w:r>
        <w:t>(image)据《太阳报》8月24日报道，近日，英国南部部分地区的天空中出现了一种怪异的云彩，这些白云整齐的排列成笔直的几条平行线，在夕阳的照射下非常特别。当地人看呆了，纷纷拿起相机拍摄这美丽的“天街”。(来自:真相君)(image)近日，在牛津郡和格鲁斯特郡的部分地区出现了引人注目的天气现象。在傍晚夕阳西下的时刻，天空中出现了几排平行的云朵，就像笔直的“天街”。(来自:真相君)(image)当地人对此非常着迷，人们纷纷拍下了这些独特的云彩。 (来自:真相君)(image)气象科学家和主持人西蒙 金（Simon King）告诉记者：“这些云在夜晚的微光中变得非常醒目，显得特别独特和令人印象深刻。”(来自:真相君)(image)这些云的名字叫做“水平对流卷”，它的出现对飞行员很有帮助，因为这些云可以给出气流方向和温度的指示。 (来自:真相君)(image)最近出现的这些云是由冷锋引起的，热浪过后，冷空气给英国本土带来了更凉爽的天气。 (来自:真相君)</w:t>
      </w:r>
    </w:p>
    <w:p>
      <w:r>
        <w:t>WXC9571</w:t>
        <w:br/>
      </w:r>
    </w:p>
    <w:p>
      <w:r>
        <w:t>(image)▲一艘液化天然气油轮（路透社）彭博社称，尽管美中贸易争端升级可能会令其运载的货物面临高昂的关税，但目前仍有至少两艘运载着美国液化天然气（LNG）的货轮正在驶往中国。该社8月23日报道，根据彭博汇总的船舶跟踪数据，Rioja Knutsen和GaslogGreece两艘货轮都在最近离开了美国钱尼尔能源公司在路易斯安那州的LNG出口码头，并将中国作为目的地。RiojaKnutsen定于9月1日抵达天津，Gaslog Greece预计于9月19日到达中国。报道称，虽然具体日期尚未确定，但美国最早可能在9月7日对价值2000亿美元的中国商品加征关税，作为反制措施，中国也可能会在下个月初对美国LNG加征25%的关税。这些货轮的行程彰显出，特朗普可能会切断美国蓬勃发展的天然气出口行业与全球最大进口国之间的联系。(image)▲停泊在中国一个港口的一艘装载液化天然气的运输船（《华尔街日报》）报道称，美国关税可能会在公众意见征询期结束后于9月7日开征，中国会紧接着采取措施。虽然美国不是中国最大的天然气供应国之一，但两国间的交易规模在去年冬季达到顶峰。冬季往往是中国一年中天然气消费量最高的时期，在工业需求之上还要加上北方城市的家庭供暖需求。延伸阅读：合众国际社称，美国贸易团体和行业领军者呼吁特朗普政府考虑其与中国贸易争端的溢出影响。据该通讯社网站8月22日报道，从钢铁箱、引导标志、烧烤架到商店设施的制造商，田纳西州一个与钢铁行业相关的公司联盟表示，美国总统特朗普针对进口钢铝加征关税的决定伤害到了用这些金属进行生产的公司。报道称，这些公司在迪克森县商会的协调下联合在一起，它们表示钢铁价格比2017年同期平均上涨43%。这意味着它们的生产成本更高，许多公司面临着是否把增加的成本转嫁给消费者的困难决定。美国石油业协会税收政策相关部门的负责人斯蒂芬·科姆斯托克说，加征关税将有损而不是帮助美国的能源行业。他说：“按照如今的贸易动态，中国对美国的液化天然气加征关税的话，美国的损失要大于中国的损失。”另据美国石英财经网站8月22日报道，亚利桑那州梅萨地区的工艺品商店“缝被者绿洲”是由一名前护士创办的，商店提供初级和高级的缝被子课程，以及你完成课外手工作业可能需要的各种布料。在加利福尼亚州的森尼韦尔，“谷仓被子店”提供制作“野兔村舍”和“星星篮子”图案被子的课程和材料。现在，这两家纯粹的美国企业称，由于美国考虑对中国加征关税的产品清单不断扩大，它们的业务岌岌可危。报道称，美国贸易代表办公室已经收到了近40份请愿书，要求对可能面临新关税的2000亿美元进口自中国产品清单上的某些项目予以豁免，其中许多请愿书来自美国乡村地区妇女开办的裁缝店。(image)▲美国国际贸易委员会（新华社）报道还称，加征关税的本意是减少美国对华贸易逆差。把加征关税的范围扩大到价值2000亿美元的中国产品的举动，涉及把看起来没有直接的高技术用途、但可能对小企业的生存带来实质影响的产品纳入清单——这些小企业中有许多位于乡村地区。自称是“谷仓被子店”店主的奥德丽·瓦伦在8月19日写道：“做一个小型独立零售商对个人而言是件光荣的事情，但这也是一项日复一日的争取利润的挑战。”她正在寻求把纯棉织物从关税清单中去除掉。她说：“对这些织物加征关税将大大提高我所采购织物的批发价格。我的利润率本来就十分微薄……我需要重新评估是否还能继续经营下去。”报道指出，缝被子的人们对于经济的贡献并非微不足道。宾夕法尼亚州一家绗缝公司委托进行的一项调查发现，2017年缝被子的人数大约在700万至1000万。据估计他们总共花费了37亿美元用于购买织物、线、书籍和课程。此外据《今日美国报》网站8月22日报道，美国最大的纺织品和家用工具零售商被卷入不断升级的特朗普贸易战，该公司认为贸易战可能产生事与愿违的效果：促使消费者购买中国生产的制成品。美国乔安百货公司在全美49个州开设了900家门店。公司发言人阿蔓达·海斯表示，美国政府针对价值2000亿美元的中国产品加征关税的措施将对公司造成严重冲击。这家著名连锁商店约三分之二的货品在中国制造，大约500种货品将受到25%关税的影响，其中受影响最大的是羊毛、毛线和棉织物。(image)▲乔安百货公司（维基百科）乔安公司首席执行官吉尔·佐尔陶8月23日前往美国贸易代表办公室出席公开听证会，寻求获得关税豁免。其他数百家公司也在本周提出了豁免请求。按照海斯的说法，针对进口羊毛、纱线和布料的关税将妨碍美国制造业发展。海斯说：“我们认为自己被误伤了。”她表示乔安公司必须从中国采购原材料，因为大批生产这些原材料的基础设施在美国早已不复存在。</w:t>
      </w:r>
    </w:p>
    <w:p>
      <w:r>
        <w:t>WXC9572</w:t>
        <w:br/>
      </w:r>
    </w:p>
    <w:p>
      <w:r>
        <w:t>于正以前自称是国内的金牌编剧，曾经也改编出了几部受欢迎的作品，像《宫锁心玉》《宫锁珠帘》《笑傲江湖》等等，不过自从因为涉嫌抄袭被琼瑶阿姨告上法庭之后，于正的名声受到了极大地影响，甚至有一段时间心态失控的他在网上和网友对骂。 (image)不过自从《延禧攻略》热播之后，不仅这部剧火了，剧中的一众演员火了，就连于正终于也翻了身，再次证明了自己“金牌编剧”的实力。不过这部作品和往常一样都是受到女星的欢迎，加上于正本身说话的语气就比较娘，所以网友们对于正有了爱称“于妈”。 (image)其实生活中的于正还算是一个比较励志的人，曾经的他被吐槽胖被吐槽油腻，但是去年他用了一年的时间减掉了30多斤，像大众证明了胖子都是一个潜力股，突然以全新面的面貌回到了大众的视线之中。(image)不过如今已经40岁的于正事业上迎来了巅峰，爱情上却一直没有什么音讯，这么多年于正捧红了一众女星，袁姗姗、杨幂、杨蓉、赵丽颖、佟丽娅，包括热播剧《延禧攻略》中的吴谨言，但没有一个与于正发生过恋情，即使是与袁姗姗和杨蓉屡次传出绯闻，但从来没有什么实锤，所以让很多人都怀疑于正到底是不近女色还是一个“同性恋”。(image)而就在前几天，刚因《延禧攻略》翻身的于正突然表示自己准备休假了，让很多人都觉得应该是着手准备《延禧攻略》第二部的写作，不过一个劲爆的消息传出于正休假的原因是因为要带娃，消息一出让很多人感到吃惊，难道于正早已经结婚了？(image)其实事情远远没有想得这么简单，就在最近有网友发现了于正的小号，名叫Oliver的新生，里面更新的动态差不多都是于正的个人日常，虽然粉丝只有2609人，但里面的信息量却非常大。(image)本月17号的时候更新了动态“你来到这个世界上的第一天”，可以看到这是在医院的产房之中，婴儿还再保温箱里待着。 (image)而在此之后也是陆陆续续的更新了几条动态，其中的一条表示了于正因为孩子来到世上的改变，因为年纪大了不想被别人误认为是爷爷所以开始敷面膜，希望孩子能够使年轻的自己。(image)至始至终这个小号里都没有出现关于孩子母亲的任何信息，有的只是于正一个人在美国的医院里等待孩子的降生和照顾孩子，因此很多人得出结论于正应该是在美国代孕生子。(image)而关于为何会突然生孩子于正也是在小号里说出了原因，只因为自由骨子里有着中国味儿，传宗接代是自己的使命，所以他宁愿花上百万给自己和家人一个交代，但也不愿结婚生子。(image)其实这么多年来关于于正是“同性恋”的传闻一直没有断过，沈泰、何晟铭等男星都与他传出过“绯闻”，如今于正宁愿代孕也不结婚，似乎更加证实了自己是“同性恋”的传闻。</w:t>
      </w:r>
    </w:p>
    <w:p>
      <w:r>
        <w:t>WXC9573</w:t>
        <w:br/>
      </w:r>
    </w:p>
    <w:p>
      <w:r>
        <w:t>(image)▲寿光某市场23日的香菜价格达到39.9元/斤（近80元一公斤），比猪肉价格还贵一倍多。（图片来源：“潍坊那点事儿”新浪微博截图）【侨报记者朱三景8月24日北京报道】23日，山东潍坊一家超市的蔬菜价目牌传遍了社交网络。照片中显示寿光某市场当天的香菜价格达到80元（人民币，下同）/公斤。这还不算最贵的，有网民爆料，在山东的省会济南，深受华人钟爱的香菜价格最高甚至达到了100元/公斤。要知道，山东寿光号称“蔬菜之乡”，长期向山东省内以及北京等地输送蔬菜。但是最近的寿光蔬菜，连本地市场都供应艰难。受台风“温比亚”影响，18、19日寿光多地连降暴雨。到了北京时间20日上午，随着上游泄洪流量的增加，寿光多村河水倒灌，被洪水淹没。山东本地报纸《齐鲁晚报》表示，这是寿光经历的自1974年以来最大的洪峰。当地养殖户损失惨重，与此同时，当地的蔬菜种植业也受灾严重，出现了文章开头的一幕。(image)▲24日洪水退去后，寿光上口镇口子村村民回家整理房屋，晾晒着被洪水浸泡过的家具等物品 。 （图片来源：中新社）这样一条新闻让民众联想到了自己所在省份的蔬菜价格确实在上涨，更有媒体发文《菜价要涨？寿光对中国具有什么意义？》来将菜价上涨和寿光洪水联系到一起。作为中国最大的蔬菜集散地，寿光的灾情到底对各地蔬菜价格有何程度的影响呢？其实中国全国蔬菜价格上涨并不是最近一周发生的“新闻”。中国农业农村部数据显示，从7月初开始，全国蔬菜价格连续7周上涨。8月10日开始的一周，中国农业农村部对286家产销地批发市场19种蔬菜的价格监测显示，黄瓜、芹菜、大葱、大白菜和白萝卜价格环比涨幅较大，黄瓜涨幅最大，达到9.0%。北京新发地的菜价也证实了这一说法。在7月2日，北京新发地香菜价格还只有5.5元/公斤，到今天价格已经达到了16元/公斤。本报记者采访了位于北京市西城区的一家便民超市负责人，她表示蔬菜价格确实一直在涨，油菜、黄瓜算是涨得最多的，“油菜都卖到7元了，前几天还是5元呢”。但是当记者问到蔬菜涨价是从何时开始的时候，她并没能给出回答。记者调查了北京新发地的油菜价格，在6月15日到7月9日，价格浮动在约1元/公斤，但是从7月9日以后，进入了明显的上涨期，最高达到了8月1日的4.8元/公斤。从时间上看，蔬菜涨价是近7周以来的持续事件，和寿光洪水并没有直接时间上的重合点。而且根据去年的数据显示，新发地市场蔬菜来源分布中，河北占比最高，为20%多，山东约为18%。目前，河北占比约有30%，山东主要以葱姜蒜为主。也就是说，在新发地批发市场，来自山东的绿叶菜占比并不高。新发地工作人员还对《华夏时报》表示，这两天有很多山东的蔬菜供应商选择来新发地购买蔬菜，运送到山东售卖。这样看来，寿光大水并非主因。那么，中国菜价上涨的真正原因是什么？中国农业农村部近日表示，蔬菜价格上涨是由于全国高温和降雨天气影响蔬菜供应。北京新发地农副产品批发市场统计部经理刘通对中国经济网解释到，蔬菜价格上涨一是不利天气条件出现的当期对蔬菜砍收、采摘和运输的影响，使得一部分蔬菜由于周边泥泞没有办法收获或者是滞留在运输途中；二是对后期的影响，比如在播种的时候，天气过于干旱或者地里存有大量积水及温度过高、过低导致播种时间推迟；正处于生长期的蔬菜受到高温、低温、光照不足、狂风等影响而减产；在收获期被积水浸泡、被冰雹打烂、被高温炙烤影响产量等。（完）</w:t>
      </w:r>
    </w:p>
    <w:p>
      <w:r>
        <w:t>WXC9574</w:t>
        <w:br/>
      </w:r>
    </w:p>
    <w:p>
      <w:r>
        <w:t xml:space="preserve">　　　(image)　前段时间，已经60岁的杨丽萍在排舞时不慎摔倒骨折，导致不能继续排舞、无法上台表演。　　(image)　　杨丽萍这此意外摔倒很严重，后来她也发博表示这次的意外来的有点早有点大。还晒出自己进医院的照片，在照片中，杨丽萍小腿肿胀，医护人员们十分紧张的带她去做治疗。　　(image)　　不过她仍然心系自己团队作品，为了支持自己团队的《春之祭》，前两天她还是坐着轮椅登上舞台和大家见面。而帮她推轮椅的人正是她的外甥女小彩旗，当天小彩旗也一直守在杨丽萍身旁。　　(image)　　都说成名后的小彩旗渐渐把舞蹈放在一边置之不理了，进入娱乐圈后开始接各种综艺节目和影视剧，很少再把心思放在舞蹈上。　　(image)　　之前杨丽萍一直尽力培养她为继承人（电视剧），但她的表现却让杨丽萍倍感失望，两人关系也不像从前般亲密，于是产生了各种有关两人不合的传闻。　　(image)　　这次同框也是杨丽萍和小彩旗传出不合之后，难得一见的同台场面。从正面照来看，小彩旗的身材竟然变胖了这么多，下巴变圆很多，没有往日那般灵气。　　(image)</w:t>
      </w:r>
    </w:p>
    <w:p>
      <w:r>
        <w:t>WXC9575</w:t>
        <w:br/>
      </w:r>
    </w:p>
    <w:p>
      <w:r>
        <w:br/>
        <w:t xml:space="preserve">    </w:t>
        <w:tab/>
        <w:t xml:space="preserve">    </w:t>
        <w:tab/>
        <w:t>8月25日报道，俄罗斯一名15岁少女在格达半岛迷路，靠雪水和野莓维生，终在15天后获救。由于当地位处北极圈内、气候严寒而恶劣，加上有大量猛兽出没，该名少女能生存多天可谓是奇迹。少女埃娃伊（SvetlanaEvai）生于当地一个饲养驯鹿的游牧家庭。事发当日她原本打算从参加夏令营的地方走回家探望弟弟，可是在途中迷路了。她一直饮雪水、吃未熟透的野生小红莓、黑加伦子、红加伦子和黄莓，才不至于饿死。救援团队在她失踪3天后到达当地，可是花了多天仍未能找到她。期间气温一度急跌，众人皆认为埃娃伊凶多吉少。幸好，埃娃伊的叔叔终在距离她家不到11公里的地方找到她。当时她冻伤、身体被雪水弄湿、脚及膝盖因攀爬而受伤。家人很庆幸她能躲过野熊和狼的袭击。埃娃伊由直升机送院，医生称她没有生命危险。救援人员指当地属于苔原地区，夏季时融出的雪水深及膝盖，令埃娃伊有足够食物和水，是她生还的关键。</w:t>
        <w:br/>
        <w:t xml:space="preserve">    </w:t>
        <w:tab/>
        <w:t xml:space="preserve">    </w:t>
      </w:r>
    </w:p>
    <w:p>
      <w:r>
        <w:t>WXC9576</w:t>
        <w:br/>
      </w:r>
    </w:p>
    <w:p>
      <w:r>
        <w:t xml:space="preserve">(image)朝鲜姑娘正在等公交。今年夏天，朝鲜流行浅色短袖衬衫搭配深色半裙，以及碎花或纯色的连衣裙。姑娘们把微卷的长发束起，皮包随意跨在臂弯上，几乎无一例外地穿着高跟鞋，还有人撑起白色的遮阳伞。《中国新闻周刊》记者甄宏戈摄(image)地铁上正在读书的朝鲜姑娘。有的姑娘剪了利落的短发，发尾内扣让头发呈现出圆弧形，或者干脆把发尾随意烫卷，头发蓬起，显得活泼俏皮。《中国新闻周刊》记者甄宏戈摄(image)朝鲜柳京眼科综合医院的眼镜店里，两名朝鲜姑娘正在谈笑。《中国新闻周刊》记者甄宏戈摄(image)一家人参观万景台旧居，年轻夫妇左胸前戴着领袖胸章。万景台旧居是金日成诞生的地方。考虑到经济等方面的压力，在朝鲜倾向于只要一个孩子的年轻女性越来越多。《中国新闻周刊》记者甄宏戈摄(image)有的朝鲜人开始使用智能手机。有人会用电话约出租车和订餐，或者用手机上网浏览新闻。不过，手机的主要功能还是打电话、发短信，以及看电子书、玩游戏。中新网记者邱宇摄(image)有人在街边卖蔬菜和水果。朝鲜的粮食、瓜果蔬菜是国家供应，能满足大部分需求，不够的话可以去商店或市场购买。中新网记者邱宇摄(image)老人用带敞篷的儿童车推着一位小朋友。现在朝鲜家庭一般要两个孩子，但考虑到经济等方面的压力，倾向于只要一个孩子的年轻女性越来越多。中新网记者邱宇摄(image)平壤地铁“千里马线”的荣光站。千里马线有“复兴、荣光、烽火、胜利、统一、凯旋、战友、红星”八站，站名充满革命气息。地铁票价是5朝币（约合人民币0.4分），可以一直坐到终点站。中新网记者邱宇摄(image)几辆汽车行驶在街道上。朝鲜的汽车都是国家奖励给有功人士的，普通百姓不能购买。中新网记者邱宇摄(image)平壤火车站，标语是“敬爱的最高领导人金正恩同志万岁，光荣的朝鲜劳动党万岁”。平壤的多数商店晚上八九点关门，路上行人不多。中新网记者邱宇摄(image)一家意大利餐厅大堂的电视上正在放映87版电视剧《红楼版》。今年夏天在朝鲜热播的中国电视剧是《红高粱》，朝鲜姑娘还会议论秦海璐和周迅谁更漂亮。中新网记者邱宇摄(image)在朝鲜柳京眼科综合医院的眼镜店里，柜台上摆放着香奈儿和迪奥等国际大牌眼镜，镜框的价格大约是55到80美元不等。中新网记者邱宇摄(image)两名年轻女性从一家眼镜店门前走过。平壤路边有小商品店、水果蔬菜店和餐厅等，店门口没有大声放音乐的音响，非常安静，建筑物上很难看见商业海报或绚丽的电子广告屏。中新网记者邱宇摄(image)各种篮球鞋。这些鞋子是朝鲜制鞋业的标杆性企业——柳园制鞋厂生产的，一双鞋的价格在15000朝币到20000朝币之间（约合人民币12元）。在设计鞋子的样式时，鞋厂参考了其他国家的运动鞋模型。中新网记者邱宇摄(image)站在100多米的主体思想塔上俯视，平壤的建筑尽收眼底。朝鲜的母亲河——大同江穿城而过，平壤最为繁华的街区就坐落在大同江畔，这里也是朝鲜20层以上高楼最密集的地方。朝鲜人喜欢鲜亮的颜色，把楼房涂成了浅绿、淡黄、粉红和天蓝色。中新网记者邱宇摄  </w:t>
      </w:r>
    </w:p>
    <w:p>
      <w:r>
        <w:t>WXC9577</w:t>
        <w:br/>
      </w:r>
    </w:p>
    <w:p>
      <w:r>
        <w:br/>
        <w:t xml:space="preserve">    </w:t>
        <w:tab/>
        <w:t xml:space="preserve">    </w:t>
        <w:tab/>
        <w:t>（陈甫，中国科学院遥感与数字地球研究所副研究员）近日受台风“温比亚”影响，山东潍坊寿光市内多个村庄被水淹，有两名辅警救灾中被洪水冲走失踪。而有关此番寿光水灾的成因，网络上一篇《上游水库开闸放水，寿光洪水肆虐变身泽国》的文章引起关注，其中声称寿光多地被淹系“上游三大水库泄洪”导致河水倒灌。对此，22日澎湃新闻采访了冶源水库管理局工作人员，他们表示平时汛期是从六月份开始，而今年从春天起雨水就很多了。于是该水库主汛期是从五月份开始的，经常只要一到限制水位就提闸泄洪。“没有想到这一次这么严重”，工作人员解释说，“我们源水库还有上游，上游每天进水量都很大，如果说我们这不放水的话，水库里满顶后果会更严重，寿光只不过是沿河的那一段。”这里有几句关键字，“一到限制水位就提闸泄洪”其实可以理解成“不到限制水位就不放水”。“没有想到这一次这么严重”说明这里的工作人员对自己的行为和后果之间缺少起码的专业认识。“寿光只不过是沿河的那一段”这句话把自己和寿光做了某种程度上的切割。普通人民群众都知道水库的作用——防洪和抗旱。那么冶源水库在台风期间到底是怎么操作的呢？我们用卫星数据回顾一下。我们收集了去年同期的数据、今年台风之前的数据，和台风之后的数据。先看2017年8月的水面和今年台风前的水面差异。其中蓝色的区域大部分是2017年是陆地而2018年是水面的区域，黄色的相反。两年之间水面扩大不少，说明今年的水位是远高于去年同期的水位。那么有一个疑问，在台风到来之前保持这么高的水位是否合适，有没有足够的空间来起到水库的防洪作用？通常洪水期，水库的蓄水要能超过平时，才能起到防洪作用。然后再看台风前后的水面差异水库核心区域基本上看不到蓝色的，反而有一些黄色的区域，比如图像中心的两处黄点，看看具体是怎么回事。我估计很大可能性是垃圾淤泥之类的东西。但是可以看出台风前后水库的水面已经没有增长（甚至有所减少），这意味着蓄水没有实质性增加。再看看三个水库中的其他两个可以看出嵩山水库在台风前后确实有水面的扩大，增加了一定的蓄水量。19日，寿光市人民政府防汛抗旱指挥部办公室发布了《关于弥河上游水库加大流量泄洪的紧急通知》。其中指出，黑虎山水库自2018年8月19日8时起，加大泄洪流量至100立方米/秒，冶源水库自2018年8月19日9时加大泄洪流量至200立方米/秒。嵩山水库自2018年8月19日10时起开始泄洪，泄洪流量为20立方米/秒，水库泄洪流量将达到320立万米/秒，再加上区间来水，预计弥河流量将更大。嵩山水库的水面和黑虎山差不多，空间距离不远，周边降雨量应该差不多。但是而前者泄洪量20立方米/秒，而后者100立方米/秒，为什么会有这么大的差异？如果我们再看看西边一点的淄博的太河水库图像中显著的蓝色区域表明台风侵袭期间太河水库的蓄水量大增，这一方面也解释了为什么淄博市在本次台风灾害中没有太大的损失。我不知道冶源水库当初设计的目标是什么，如果只有抗旱一个任务，那么没有问题。如果还有防洪这一项，那么很遗憾，它在这次台风降雨过程中没有发挥作用。至于为什么冶源水库管理层采用这样的几乎没有洪水余量的水量管理策略，从一般技术层面难以理解。但是根据寿光群众反映的冶源水库在旱季向下游卖水获利的现象，这就变成非常理性的决策了。这次台风“温比亚”侵袭山东省都造成了很大的影响，据齐鲁网讯，潍坊、东营、菏泽、泰安等13市遭受严重台风灾害。全省508.9万人受灾,18人死亡,9人失踪，直接经济损失120.8亿元。潍坊市灾情最重，全市147.69万人受灾，死亡10人，失踪6人，直接经济损失92.53亿元。因此天灾当然是首要的，但是在具体的水库管理中是否存在问题也值得深入检讨。</w:t>
        <w:br/>
        <w:t xml:space="preserve">    </w:t>
        <w:tab/>
        <w:t xml:space="preserve">    </w:t>
      </w:r>
    </w:p>
    <w:p>
      <w:r>
        <w:t>WXC9578</w:t>
        <w:br/>
      </w:r>
    </w:p>
    <w:p>
      <w:r>
        <w:br/>
        <w:t xml:space="preserve">    </w:t>
        <w:tab/>
        <w:t xml:space="preserve">    </w:t>
        <w:tab/>
        <w:t>答：美方的说法违背基本事实，是不负责任的，我们对此严重关切，并已向美方提出严正交涉。中方在朝鲜半岛核问题上的立场是一贯和明确的。我们坚持实现朝鲜半岛无核化，坚持维护朝鲜半岛和平稳定，坚持通过对话协商解决问题。多年来，中方为推动半岛核问题的妥善解决作出了不懈努力，发挥了重要、建设性作用，中方一直全面严格执行安理会涉朝决议。国际社会对这一切是有目共睹的。我们支持美朝双方按照两国领导人新加坡会晤共识，积极推进政治解决半岛问题进程。现在的问题是，有关各方应当坚持政治解决的方向，积极接触、商谈，照顾彼此合理关切，展示更多诚意和灵活性，而不是反复无常，诿过于人，这样才能确保政治解决半岛问题进程不断取得进展。中方将继续与有关各方保持密切沟通，为实现半岛无核化目标和东北亚长治久安发挥积极作用。</w:t>
        <w:br/>
        <w:t xml:space="preserve">    </w:t>
        <w:tab/>
        <w:t xml:space="preserve">    </w:t>
      </w:r>
    </w:p>
    <w:p>
      <w:r>
        <w:t>WXC9579</w:t>
        <w:br/>
      </w:r>
    </w:p>
    <w:p>
      <w:r>
        <w:br/>
        <w:t xml:space="preserve">    </w:t>
        <w:tab/>
        <w:t xml:space="preserve">    </w:t>
        <w:tab/>
        <w:t>乌鲁木齐市委副书记、市长牙生·司地克历史以不容置疑的事实证明：新疆是祖国领土不可分割的一部分，是我们各民族共同生活、繁衍的家园。在中国共产党的坚强领导下，新疆各族人民扎根于这片沃土，手足相亲、守望相助、团结拼搏，创造出了今天的美好生活。幸福生活来之不易，但“三股势力”却打着民族、宗教的幌子，煽动民族仇视，制造宗教狂热，实施丧失人性的暴恐活动，极大地损害了新疆各族人民的共同利益，严重地破坏了我们共同的美丽家园。面对这些人，我们应该怎么做？是退缩吗？是妥协吗？不，都不是！我们应该勇敢站出来！以雷霆万钧之势向“三股势力”正面宣战！埋葬我们的敌人！骄傲地呐喊：我们是中国人！我们的民族是中华民族！牢固树立中华民族共同体意识，深刻认清新疆各民族是中华民族血脉相连的家庭成员。生活在新疆这片热土上的各民族经过不断迁徙、相互融合，构成了现今55个民族聚居分布的民族格局。然而，“三股势力”违背历史事实，肆意篡改维吾尔族的来源和发展，宣扬诸如“维吾尔人是突厥人后裔”“土耳其人和维吾尔人是兄弟”等谬论。可笑至极！维吾尔族自古以来就是中华民族血脉相连的家庭成员，不是突厥人后裔，更与土耳其人没有任何关系。我们一定要擦亮眼睛，明辨是非，深刻认清新疆各民族是中华民族血脉相连的家庭成员，倍加珍惜来之不易的和谐稳定局面。牢固树立中华民族共同体意识，深刻认清新疆地区既是新疆各民族的家园，更是中华民族共同家园的组成部分。新疆地区自古以来就是多民族聚居的地区，各民族都为开发、建设、保卫新疆作出了重要贡献，都是新疆的主人。“三股势力”歪曲历史事实，大肆散布“我们的国家是东突厥斯坦”“维吾尔族土著论”等谬论，毫无历史认知、毫无文化常识，荒诞之极、愚蠢之极、令人不耻。我们每个人都应该好好想一想，你想过像阿富汗、叙利亚、利比亚这些国家天天爆炸、袭击，东躲西藏、家破人亡的生活吗？你想过回食不果腹、缺衣少穿的日子吗？好好想一想吧！现在的幸福生活都是谁给的？是“胡大”“安拉”吗？是“三股势力”吗？都不是！是我们伟大的中国共产党带领我们各族人民群众共同创造的！我们一定要认清“三股势力”分裂祖国的罪恶图谋和分裂人民的险恶用心，彻底把“三股势力”挖出来、打干净，守护好新疆各民族共同的家园，守护好我们中华民族共同的家园。牢固树立中华民族共同体意识，清醒认清实现中华民族伟大复兴的中国梦是各族人民的共同利益所在。中华民族一家亲，同心共筑中国梦，是全体中华儿女的共同心愿，也是全疆各族人民的共同目标。但是，“三股势力”“两面人”居心叵测，意图破坏国家富强和人民幸福。最为典型的就是沙塔尔·沙吾提、阿力木江·买买提明分裂集团，他们肆意歪曲事实、篡改历史、滥用职权、谋取私利，所犯下的罪行滔天、罪无可恕。我们要清醒地认识到反对民族分裂、维护祖国统一、实现社会稳定和长治久安，是国家最高利益所在，也是新疆各族人民根本利益所在。我们要牢固树立中华民族共同体意识，牢记团结稳定是福，分裂动乱是祸，对待“三股势力”，要以你死我活的决心予以毁灭性的打击，对待“两面人”，要以誓不两立的态度予以彻底清除，坚决做到守土有责，守土尽责，让和睦相处、和衷共济、和谐发展的民族团结之花开遍天山南北，共同谱写中华民族伟大复兴中国梦的新疆篇章！</w:t>
        <w:br/>
        <w:t xml:space="preserve">    </w:t>
        <w:tab/>
        <w:t xml:space="preserve">    </w:t>
      </w:r>
    </w:p>
    <w:p>
      <w:r>
        <w:t>WXC9580</w:t>
        <w:br/>
      </w:r>
    </w:p>
    <w:p>
      <w:r>
        <w:br/>
        <w:t xml:space="preserve">    </w:t>
        <w:tab/>
        <w:t xml:space="preserve">    </w:t>
        <w:tab/>
        <w:t>(image)周五凌晨（8月24日），50多名深圳佳士工人声援团成员在其住处被警察带走，目前仍处于失联状态。中国深圳佳士维权事件近日升级。周五凌晨（8月24日），身着防暴装备的警察冲入工人声援团成员住处。目前许多声援团成员仍处于失联状态。声援团成员失联根据英国《卫报》报道，警察突袭声援团所在公寓后，有50名参与声援团的学生失联。路透社称，该住所住着40名学生和支持组建工会的人士。《卫报》还引述曾与该声援团接触过的劳工活动人士称，冲突发生在周五凌晨5点的广东省惠州市。网上流传的视频和照片显示，一群戴着头盔手持盾牌的警察冲入房间内与房内人员发生冲突，有人大喊“手拉手，手拉手...”路透社引述一位提供突袭视频的活动人士称，视频是公寓内的学生在警察进入时发出的。BBC中文尝试通过电话、通讯软件联系声援团核心成员岳昕及另外两名成员，都没有回应。深圳和惠州警方也未回应事件。此次维权事件发生在中国广东省深圳市佳士科技工厂。工厂工人指公司存在超时加班、严苛罚款、欠缴公积金等违法行为，希望通过组建工会来维护自己的权益。今年5月，数名佳士工人开始筹备组建工会，但随后有积极组建工会的工人代表遭到不明身份人士殴打，也有涉事工人被开除。7月27日事件进一步发酵，一些佳士工人及其支持者前往工厂要求复工，但遭到警方逮捕。目前仍有14名工人遭警方拘留，工人声援团核心成员沈梦雨也在8月11日失联。这次维权事件得到各地高校以及学者的声援。北京大学、中国人民大学等十余所高校的学生发出声援书。香港大学社会学系教授潘毅、香港中文大学新闻与传播学院教授邱林川等百余名全球学者联署，呼吁释放被捕人士，支持工人自主筹建工会。周五凌晨警方突袭前，工人现场声援团成员一直在增加，截至8月21日，声援团已有50多人。他们主要在广东省惠州市大亚湾附近活动，给周边居民和工人宣讲、发资料。但是不少学生已经受到了来自中国政府的压力。路透社引述几名学生称，中国当局将一些学生的父母接到广东，让他们在宾馆接受“如何培养小孩”的培训。当局还安排这些家长出现在学生抗议的地方。中国媒体发声在多名声援团成员失联当日，此前对该事件一直保持沉默的中国媒体对这次事件进行了详细报道。中国新华社和《南方都市报》在警察清场当天深夜发表文章称，7月下旬，一些佳士工厂前员工多次在佳士公司门口聚集、围堵，甚至闯进工厂车间，逼停生产。他们与家属和工友还到深圳当地派出所阻挠正常办公。文章形容工人为“维权”多次“非法”冲击佳士公司。新华社引述参与事件的余某聪称，他们的诉求并不是标语上的“成立工会”、“增加福利”，“我们最终的诉求还是想得到一定的经济补偿”。《南方都市报》还报道，此次事件中，微信群“打工者中心群”是主要酝酿和传播渠道之一，“打工者中心”是一个未在国内获批的非政府组织，全部开支来自境外非政府组织“劳动力”资助。值得注意的是，新华社与《南方都市报》的报道都未详细描述高校学生的参与过程，也未披露声援工人的学生是否已经被警方带走。新华社只是简单提及，“这起普通的工人‘维权’事件，通过互联网特别是境外网站持续发酵，不少工人、学生、网民被裹挟其中”。左翼色彩本次声援团成员中有很大一部分是左翼青年。他们大多年龄在二三十岁，岳昕和沈梦雨就是两名“90后”。岳昕说，不少参与者是马克思主义者，他们希望维护工人阶级的利益。他们的行动得到了中国左派人士的支持。《南华早报》早前报道，8月6日中午，声援团在深圳坪山燕子岭派出所附近举行了集会，其中40多名共产党员和退休干部到场参加，他们都来自左翼网站“乌有之乡”。现场图片显示，这些共产党员和退休干部大多是白发苍苍的老人，举着毛泽东的画像和横幅，横幅上写着“湖北 江西老工人 老党员老干部支持被抓捕的佳士工人及其声援者”。有观点指，目前佳士事件已经由劳工运动转化为由毛左主导的街头政治活动。但香港大学社会学系教授潘毅对BBC中文表示，此次行动由工人自发，随后得到高校学生和国内的一些左派人士的支援，并不是由国内左派人士主导。相关报道：深圳工潮引起各地大学生南下声援公安闯门逮捕多人在深圳上市的深圳佳士科技公司工潮越演越列，触发大陆多地高校学生南下声援，但当局却于24日清晨采取暴力取缔行动，强行爆破声援团体的住所，逮捕了50名学生和多名工人，当中包括声援团体核心成员、北大毕业生岳昕。岳昕今年4月曾在北大贴大字报，公开大学教授沈阳性侵女学生的内幕而名噪一时。据香港苹果日报报道，被捕工人包括曾在上月27日被捕，近期取保候审的兰志伟、余凯龙和虞炜烨；被捕学生包括北大学生岳昕、北大后勤工友调研报告发起人展振振、北大反贫困协会前会长冯歌、以多位发起人民大学和南京大学佳士员工声援联名信的同学等。同时，曾会见全国总工会及全国妇女联合会的两位佳士工人声援团代表，以及广州读书会事件被追逃的学生顾佳悦也失去联系。而有线电视的新闻报道指，24日清晨5时，大批防暴警察用盾牌爆门进入位于深圳和惠阳边界的住宅单位，在场约10名佳士工人，以及50名声援的学生全部被捕，其他被捕的学生就来自人民大学、北京外国语大学、北京科技大学、湖南大学等，有学生指自己当晚不在单位过夜，所以没有被拘捕，又指为了避开监控，同学已经搬到离工厂更远的地方，想不到最后还是被公安找上门。此外，早于两星期前，维权的核心成员沈梦雨已经被人带走，目前仍然下落不明。今年5月，因深圳佳士实施违法罚款制度、未足额缴纳住房公积金等行为，有工人联名向坪山总工会（下称总工会）等投诉，并在总工会副主席等允许下依法发展会员、筹建工会。但至7月中，总工会干部和公司管理层却指控工人自行筹建工会属违法行为，厂方对有关员工采取非法调岗、开除、恐吓、抹黑等手段进行报复，警察则非法殴打、扣押。7月27日，29名佳士工人、声援学生在派出所被捕，并以寻衅滋事罪刑拘，目前仍然有14人被刑拘。自27日的大搜捕后，有学生及工友组成“佳士组建工会工人声援团”要求承认工人组建工会的合法权利并呼吁释放被捕工友。全国16间高校数千位同学发起线上连署，近50同学更亲自南下深圳透过演讲、文艺表演、示威的方式表达诉求，但遭警方打压。据内地法律规定，工会必须在中共共产党领导的中华总工会之下成立。然而，全国总工会自2015实施“改革试点工作”，其中坪山区总工会是深圳市工会的两个改革试点之一，这次引起的是先批准工人成立工会，后来再“反口”联同资方打压工人的风波，成为外界诟病的重点。佳士科技乃深圳一家高科技企业，并在深交所上市。</w:t>
        <w:br/>
        <w:t xml:space="preserve">    </w:t>
        <w:tab/>
        <w:t xml:space="preserve">    </w:t>
      </w:r>
    </w:p>
    <w:p>
      <w:r>
        <w:t>WXC9581</w:t>
        <w:br/>
      </w:r>
    </w:p>
    <w:p>
      <w:r>
        <w:t xml:space="preserve">　　据人民网8月25日报道，8月24日下午，全球首款商品级超宽带可见光通信专用芯片组在首届智博会上发布，该芯片组可支持每秒G比特量级的高速传输，标志着我国可见光通信产业迈入超宽带专用芯片时代。　　(image)　　全球首款商品级超宽带可见光通信专用芯片组发布会　　(image)　　芯片组　　有光照就可上网　　可见光通信是利用半导体照明（LED）的光线实现“有光照就能上网”的新型高速数据传输技术。　　“用可见光通信不仅安全、稳定、快速、高效，而且成本低廉。”中国工程院院士邬江兴说，可见光通信技术绿色低碳、可实现近乎零耗能通信，还可有效避免无线电通信电磁信号泄露等弱点，快速构建抗干扰、抗截获的安全信息空间。　　速度比5G快10倍　　“可见光通信是10GB超宽带智慧家庭信息网络的核心技术，5G移动通信将提供最大1个G的通信速率，可见光通信要比它快10倍。”邬江兴说。　　据介绍，此次发布的芯片组可支持每秒G比特量级的高速传输，全面兼容主流中高速接口协议标准，可为室内及家庭绿色超宽带信息网络、基于虚拟现实功能的家庭智慧服务、高速无线数据传输、水下高速无线信息传送、特殊区域移动通信等领域可见光通信应用提供芯片级的产品。　　(image)　　中国工程院院士邬江兴　　2年内可体验这项“黑科技”　　据了解，重庆市高新技术开发区已先期启动了以可见光通信为核心的智慧家庭网络示范工程，重庆两江新区及郑州市高新技术开发区也将计划开展规模化的智慧家庭与商用楼宇试点应用，2年内将有3万户以上的市民体验到这项“黑科技”。　　邬江兴院士表示，可见光通信商品级专用芯片组一旦规模化量产，对于扭转可见光通信产业和应用市场长期徘徊不前局面，突破室内“最后10米”短距离超宽带无线光互联技术瓶颈，开创以虚拟现实为基础功能的智慧家庭新型服务方面，具有里程碑式的意义。</w:t>
      </w:r>
    </w:p>
    <w:p>
      <w:r>
        <w:t>WXC9582</w:t>
        <w:br/>
      </w:r>
    </w:p>
    <w:p>
      <w:r>
        <w:br/>
        <w:t xml:space="preserve">    </w:t>
        <w:tab/>
        <w:t xml:space="preserve">    </w:t>
        <w:tab/>
        <w:t>从2013年到2018年“一带一路”倡议从理念转化为行动从愿景转变为现实最近我们采访了22个国家的在华留学生对中国倡议的这件事他们怎么看？留学，为什么选择中国？有人，因为中国的文化和人民有人，因为中国的教育和科技有人，因为中国的朝气和活力有人，因为中国的发展和道路(image)最喜欢中国什么美食？麻辣烫、烤鸭、蛋炒饭、夫妻肺片中国人的饮食日常也成为他们的舌尖日常(image)知道“一带一路”吗？从骆驼之路到郑和下西洋从历史到现实从发展到合作外国同学们不仅了解更充满期待(image)“一带一路”带来哪些变化？有同学说“一带一路”虽然由中国提出但会为各国带来巨大收益还有同学说中国的梦想也是世界的梦想(image)不论来自亚洲欧洲还是非洲美洲都是“一带一路”建设国际合作的伙伴(image)“一带一路”建设将由大家共同商量“一带一路”建设成果将由大家共同分享“一带一路”五年了一步一个脚印明天必将更好</w:t>
        <w:br/>
        <w:t xml:space="preserve">    </w:t>
        <w:tab/>
        <w:t xml:space="preserve">    </w:t>
      </w:r>
    </w:p>
    <w:p>
      <w:r>
        <w:t>WXC9583</w:t>
        <w:br/>
      </w:r>
    </w:p>
    <w:p>
      <w:r>
        <w:br/>
        <w:t xml:space="preserve">    </w:t>
        <w:tab/>
        <w:t xml:space="preserve">    </w:t>
        <w:tab/>
        <w:t>编者按：乐清警方今日发布通报称破获一起强奸杀人案：嫌犯案发前一天曾因图谋不轨行为被投诉，滴滴至今未处理。8月24日17时35分，乐清警方接群众报警称其女儿赵某（20岁、乐清人）于当日13时，在虹桥镇乘坐滴滴顺风车前往永嘉。14时许，赵某向朋友发送“救命”讯息后失联。接报后，乐清警方高度重视，立即启动重大案事件处置预案，全警种作战，并在上级公安机关的全力支持下，于25日凌晨4时许，在柳市镇抓获犯罪嫌疑人钟某（男、27岁、四川人）。经初步侦查，该滴滴司机钟某交代了对赵某实施强奸，并将其杀害的犯罪事实，目前案件正在进一步侦查中。记者刚刚在位于乐清淡溪山区抛尸现场看到，路旁的栏杆上还遗留着警戒线。路边悬崖落差约七八米，参与救援的人员介绍，女孩的遗体就是从悬崖下被发现。温都记者谢树华/摄之前消息：温都讯网传乐清一女子乘坐滴滴顺风车失联。记者刚刚从相关渠道获悉，该女孩20岁，乐清人，已经遇害，涉案滴滴司机已落网。昨晚，乐清当地部分民间救援队获悉女孩失联的消息后，自发前往附近山上帮助家属寻找。一名救援队员介绍，滴滴司机是四川人，今天凌晨被警方抓获。上午7时许，警方带着嫌疑人到淡溪一处山上指认现场，嫌疑人经过多次寻找才找到抛尸地点。嫌犯案发前一天曾因图谋不轨行为被女乘客投诉乐清林女士前天下午曾坐过犯罪嫌疑人的车，从乐清虹桥到翁垟，司机将其带至偏僻处图谋不轨，林女士随后将此事投诉至滴滴平台,但截至在女孩受害案发都没有收到相关反馈和处理结果。目前林女士还在配合警方调查。“刚看到这新闻，全身鸡皮疙瘩起来站都站不住。”市民林女士介绍，今天早上醒来看到这条新闻，人都在发抖。林女士称，前天中午她在虹桥虹杏路叫了这辆川A的顺风车，去翁垟。“当时司机借故说要晚几分钟，让我把单子取消了，钱用微信转给他。”林女士称，因为坐了几年顺风车也经常有这样的司机，就没有在意。上车之后司机说还要接另外一个人，结果一路越开越偏僻，询问了好几次司机，他就说快到了、快到了。“我有点起了疑心，我让他打给另外要坐车的人，他就支支吾吾说快到了不用打。”当车子拐弯到一条很偏僻的路上，林女士发现前面根本就没建筑物的时候，觉得有问题，让司机马上停车,否则就跳车。这时，司机才被迫停车，并停下来立马熄火要锁门。林女士在他熄火同时，马上打开车门跑了，结果司机马上掉头来追。“还好路上有几辆车经过，司机跟了我几百米让我上车。”在林女士表示“再跟着我，我就报警了”，司机才开走了。林女士当时留了个心眼，把他车牌拍了下来。目前，林女士正在配合乐清警方调查。林女士表示，前天发生这个事情后，自己就立马投诉至滴滴平台。“深深自责中，当时如果不畏缩去报警，这姑娘会不会就没有事了。”林女士称，自己刚刚接到杭州滴滴平台给她的电话，说已派人到乐清想见她。据林女士介绍，前天她把自己的遭遇跟滴滴平台投诉后，平台只说要调查，但截至在女孩受害案发都没有收到相关反馈和处理结果。早上，林女士曾将犯罪嫌疑人的微信和其微信头像发在朋友圈。随后，记者根据该微信号查询后发现，该微信号的头像已更改，多了个“大难不死，总会出头”的个性签名。微信的地区显示为四川成都。被害姑娘为温大毕业生失联后同学曾联系滴滴顺风车无果被害人的大学同班同学汪同学向记者介绍，他们2016年毕业于温州大学教师教育学院的学前教育专业，班级共有46名学生。“毕业后她做了一段时间的幼师，后来听说去杭州发展了。她在大学的时候很爱笑，人长得很漂亮，在班级中人缘很好，没想到会发生这样的事情，真是太可怕了！”“昨晚在我们班级群里，就已经有同学说她可能坐滴滴失联了，一直到今天早上7点多，越来越多的同学都收到了消息，大家都在微信朋友圈疯狂地发布寻人信息。”汪同学说，直到9点多，同学们才从被害女生亲属处知道她可能已经被害了。“此前国内发生过女生坐滴滴顺风车被害的事情，所以收到她失联的消息后，我们有一位同学很是担心，马上和滴滴顺风车平台取得联系。”汪同学介绍，该名同学昨天下午开始就一直在联系滴滴顺风车平台，希望他们能提供帮助，但一直等到下午5点左右，平台方一直在说会优先处理，但也没给出任何处理结果。我们很失望。”微博网友发帖寻找失联姑娘引发关注据微博网友Super_4ong称，乐清一赵姓女子乘坐滴滴顺风车后失联。该女子昨天下午1时从乐清飞虹南路上车，原本下午2时40左右可抵达目的地永嘉上塘。据失联女子的好友称，当天下午2点10分左右收到其微信称“司机开的山路没有一辆车，有点怕”，下午2点15分左右，另一名好友收到其微信“救命、抢救”，随后该女子手机处于关机状态。</w:t>
        <w:br/>
        <w:t xml:space="preserve">    </w:t>
        <w:tab/>
        <w:t xml:space="preserve">    </w:t>
      </w:r>
    </w:p>
    <w:p>
      <w:r>
        <w:t>WXC9584</w:t>
        <w:br/>
      </w:r>
    </w:p>
    <w:p>
      <w:r>
        <w:br/>
        <w:t xml:space="preserve">    </w:t>
        <w:tab/>
        <w:t xml:space="preserve">    </w:t>
        <w:tab/>
        <w:t>8月24日1浙江温州乐清市女孩儿赵某在虹桥镇乘坐滴滴顺风车前往永嘉县，途中遇害。赵某朋友表示事发后曾多次联系滴滴方面，但进展缓慢，曝光了女孩求救全过程。滴滴公司客服表示目前已就此事成立工作小组，并公开致歉。新京报快讯(记者康佳吴荣奎)8月24日1浙江温州乐清市女孩儿赵某在虹桥镇乘坐滴滴顺风车前往永嘉县，途中遇害。赵某朋友表示事发后曾多次联系滴滴方面，但进展缓慢，曝光了女孩求救全过程。滴滴公司客服表示目前已就此事成立工作小组，并公开致歉。滴滴公司事发4小时提供车辆信息赵某的朋友小李(化名)称，24日13时30分，赵某表示已坐上顺风车。14时29分，赵某在微信群中表示进入无人山区并发来“怕怕”，“这个师傅开的山路，一辆车都没有”，下午14时14分时分别发出“救命”、“抢救”。随后朋友小李向赵某发送定位并拨打电话，但处于关机状态，随即与另一位朋友小四(化名)取得联系。小四多次联系赵某未果之后，于24日15时42分开始向滴滴平台拨打电话，在阐明事情经过后，滴滴平台表示“将有相关安全专家介入处理此事，会在1小时内回复”;随后一小时，小四多次向滴滴平台确认事情进展，滴滴一线客服反复回复“一线客服没有权限”、“在这里请您耐心等待，您的反馈我们会为您加急标红”。小四爆出与滴滴客服沟通的截图也显示，客服多次提到“加急尽快处理”。见事情并无进展，小李于24日16时左右于永嘉上塘派出所报案，期间警方通过赵某朋友的手机与滴滴平台沟通要求获得司机具体信息(电话、车牌等)，但无果。至24日17时42分，滴滴平台反馈热线(95066)来电表示已联系上司机，但司机表示赵某没有上车，小四要求滴滴平台给出司机的具体信息，被滴滴平台拒绝，称泄露用户隐私。直至24日20时小四再次收到消息称滴滴提供车牌信息给警方。就此，滴滴客服回应，目前平台已经成立工作小组，正在配合警方全程处理此事，同时会尽全力给家属提供帮扶。对于网传此前有人曾投诉涉事司机一事，滴滴客服表示已掌握投诉信息，同样是工作小组在处理。赵某长辈：女孩儿落落大方惹人喜爱记者从赵某的同学处了解到，赵某从温州大学学前教育专业毕业，曾担任幼师，刚回家没多久。当天约好了去给好朋友过生日。赵某父亲的朋友介绍，赵某父母育有一儿一女，赵某下边还有个弟弟。赵某长得漂亮，平时乖巧懂事，长辈们也都很喜欢。“半个月前我们还一起吃饭，小姑娘落落大方的，真没想到会出这种事儿。”参与了救援的他说，今日早将女孩儿尸体抬上来时，雨下得特别大，在场人心里也很难过。担心赵某的母亲得知消息后受不了，有朋友的妻子已去赵某家中宽慰。</w:t>
        <w:br/>
        <w:t xml:space="preserve">    </w:t>
        <w:tab/>
        <w:t xml:space="preserve">    </w:t>
      </w:r>
    </w:p>
    <w:p>
      <w:r>
        <w:t>WXC9585</w:t>
        <w:br/>
      </w:r>
    </w:p>
    <w:p>
      <w:r>
        <w:br/>
        <w:t xml:space="preserve">    </w:t>
        <w:tab/>
        <w:t xml:space="preserve">    </w:t>
        <w:tab/>
        <w:t>2018年8月21日至22日，全国宣传思想工作会议在北京召开。中共中央总书记、国家主席、中央军委主席习近平出席会议并发表重要讲话。面对新时代新形势，如何做好宣传思想工作？习近平提出了许多新观点和新要求。笔记君和你一起学习！(image)一个战略任务建设具有强大凝聚力和引领力的社会主义意识形态两方面肯定三个“下功夫”“四个必须”五项使命任务举旗帜，就是要高举马克思主义、中国特色社会主义的旗帜，坚持不懈用习近平新时代中国特色社会主义思想武装全党、教育人民、推动工作，在学懂弄通做实上下功夫，推动当代中国马克思主义、21世纪马克思主义深入人心、落地生根。聚民心，就是要牢牢把握正确舆论导向，唱响主旋律，壮大正能量，做大做强主流思想舆论，把全党全国人民士气鼓舞起来、精神振奋起来，朝着党中央确定的宏伟目标团结一心向前进。育新人，就是要坚持立德树人、以文化人，建设社会主义精神文明、培育和践行社会主义核心价值观，提高人民思想觉悟、道德水准、文明素养，培养能够担当民族复兴大任的时代新人。兴文化，就是要坚持中国特色社会主义文化发展道路，推动中华优秀传统文化创造性转化、创新性发展，继承革命文化，发展社会主义先进文化，激发全民族文化创新创造活力，建设社会主义文化强国。展形象，就是要推进国际传播能力建设，讲好中国故事、传播好中国声音，向世界展现真实、立体、全面的中国，提高国家文化软实力和中华文化影响力。六点要求推动文化文艺工作发展七方面建设社会主义意识形态八字方针：统一思想、凝聚力量中国特色社会主义进入新时代，必须把统一思想、凝聚力量作为宣传思想工作的中心环节。“九个坚持”十分重要的结论：讲话总揽全局、视野高远、内涵丰富、思想精深，是指导新形势下党的宣传思想工作的纲领性文献。我们要认真贯彻落实习近平总书记关于宣传思想工作的重要思想，自觉肩负起新形势下宣传思想工作的使命任务。</w:t>
        <w:br/>
        <w:t xml:space="preserve">    </w:t>
        <w:tab/>
        <w:t xml:space="preserve">    </w:t>
      </w:r>
    </w:p>
    <w:p>
      <w:r>
        <w:t>WXC9586</w:t>
        <w:br/>
      </w:r>
    </w:p>
    <w:p>
      <w:r>
        <w:br/>
        <w:t xml:space="preserve">    </w:t>
        <w:tab/>
        <w:t xml:space="preserve">    </w:t>
        <w:tab/>
        <w:t>昨天，温州乐清市一个20岁的女生乘坐滴滴顺风车失联的消息在网上持续传播，今天警方发布了她被顺风车司机钟某强奸、杀害的公告。就在刚才，我从一个朋友那里得到了这样一则消息：我的朋友在消费金融公司工作，因为工作直觉，他结合网友人肉信息，查到了司机在作案之前半年，曾在57个现金贷平台有申请记录，成功了56次，其中最近一个月借款次数高达31次。可以看到，凶手几乎每天都在借钱。这是本案的另一个角度，值得深思。现金贷、消费金融的借钱门槛并不高，每个平台可以出借的金额从几百到几万不等，凶手从57个平台究竟借了多少钱，是不是自己已经意识到自己很难还清高额的利息和本金，进而产生反社会情绪，才会走上绝路？对于现金贷公司而言，恰恰喜欢本案凶手这类高危人群，不能如期还钱就能利滚利，你懂的。毕竟，只要不死，有的是办法催收。现金贷行业发展史上，借款人无力偿还而走上绝路的案例比比皆是，● 2016年，某大学在校生以同学名义借款无力偿还，最终跳楼身亡；● 2017年，四川内江一孕妇欠十几家网贷公司借款，被暴力催收后服毒自杀；● 2018年初，长沙19岁女孩网贷几十万，导致母亲服农药自杀。确实很多人身负重压，却可以保持最后的理性。而毒品一般诱人却可怕的现金贷，终于压断了最后的底线，带来了鱼死网破的冲动。有人会觉得这些人傻么？明知不归路还要闯？谁不知道高利贷可怕，谁不了解现金贷凶猛？只是很多时候，短期物质欲望的满足无法抗拒，今朝有酒今朝醉，有的人沉迷消费，有的人沉迷赌博。而现金贷平台们递上了饮鸩止渴的那杯鸩酒，递上了害人害己的那把刀。借贷门槛太低，推销无处不在，物质欲望太高……这样恐怖的债务风险不会让贫困的个体暴雷吗？当然，这篇文章绝不是给滴滴洗地，指出这个角度，只是希望大家思考更多的问题，国家在去杠杆，那么个人的杠杆怎么管？凶手利用顺风车行凶，滴滴肯定跑不了，对司机的监管到底做得怎么样，要给大众一个交代。但是也千万别忘记了，这些给“控制不了”自己的人递上刀子的现金贷平台们，又充当了什么角色？最后，让我们一起，为逝去的这个女孩哀悼。</w:t>
        <w:br/>
        <w:t xml:space="preserve">    </w:t>
        <w:tab/>
        <w:t xml:space="preserve">    </w:t>
      </w:r>
    </w:p>
    <w:p>
      <w:r>
        <w:t>WXC9587</w:t>
        <w:br/>
      </w:r>
    </w:p>
    <w:p>
      <w:r>
        <w:br/>
        <w:t xml:space="preserve">    </w:t>
        <w:tab/>
        <w:t xml:space="preserve">    </w:t>
        <w:tab/>
        <w:t>8月25日报道，2018年8月，受台风“温比亚”影响，18、19日山东寿光多地连降暴雨，降雨量之大，造成弥河流域上游冶源水库、淌水崖水库、黑虎山水库接近或超过汛末蓄水位，入库流量远超出库流量。20日上午，随着泄洪流量的增加，弥河沿岸的村庄开始被河水倒灌，多村相继被淹。图为口子村村民李林江哭诉，在养殖厂投入的一百多万都打了水漂，如今，小女儿幼儿园一千二百元的保育费对自己而言都是天文数字。8月24日，寿光沿岸多个村庄遭遇河水倒灌，大量民居、农田、大棚及养殖场等损失惨重。在口子村养殖区，村民将附着淤泥较少的被子挑选出来，准备带回新村。寿光市因规模宏大、品种繁多的蔬菜种植而闻名，有“蔬菜之乡”之称。在稻田镇西稻田村，约三百个蔬菜大棚仍被浸泡在洪水中，最快要明年春天才能恢复种植。</w:t>
        <w:br/>
        <w:t xml:space="preserve">    </w:t>
        <w:tab/>
        <w:t xml:space="preserve">    </w:t>
      </w:r>
    </w:p>
    <w:p>
      <w:r>
        <w:t>WXC9588</w:t>
        <w:br/>
      </w:r>
    </w:p>
    <w:p>
      <w:r>
        <w:br/>
        <w:t xml:space="preserve">    </w:t>
        <w:tab/>
        <w:t xml:space="preserve">    </w:t>
        <w:tab/>
        <w:t>据美国媒体24号报道，特朗普集团的长期财务主管魏赛尔贝格，向检方交代了有关总统特朗普性丑闻封口费的信息，同时检方同意免于起诉他。有分析指，魏赛尔贝格是掌管特朗普个人和企业财务的关键人物，他的态度转变将为特朗普增加巨大压力。华尔街日报周五发文称，特朗普集团的首席财务官魏赛尔贝格，因向检方告知两笔性丑闻封口费的信息，而被检方免于起诉。报道指，魏赛尔贝格早前曾被一个联邦大陪审团传唤，要求他对特朗普前律师科恩的调查作证，但尚不清楚他最终是否前去作证。据美国有线电视新闻网CNN的跟进报道，魏赛尔贝格与检方的接触发生在约几周以前。文章指，魏赛尔贝格为特朗普集团管理财务的时间长达几十年，特朗普当选美国总统以后，便将个人的财务和资产管理，转交给了他的两个儿子、以及魏赛尔贝格。报道指，魏赛尔贝格此次配合检方的行为，将使特朗普本人的压力倍增。魏赛尔贝格和特朗普方面均未对此事作响应。文章指，魏赛尔贝格去年曾安排操办，从特朗普集团名下转款13万美元给科恩，以补偿科恩2016年预付给成人电影演员丹尼尔斯的13万美元封口费。但据知情人透露，魏赛尔贝格实际上可能并不知道这笔转款是为了封口费事宜。报道称，在特朗普集团内部，特朗普本人以往对公司的财务往来一直很小心，魏赛尔贝格曾经每天会将公司的财务支票，拿给特朗普签字，同时特朗普也会常态化地问询这些支票的用途。CNN分析指，魏赛尔贝格是掌管特朗普个人和公司财务的关键人物，如果检方对他的起诉豁免范围扩大，未来魏赛尔贝格还可能对通俄调查有帮助。</w:t>
        <w:br/>
        <w:t xml:space="preserve">    </w:t>
        <w:tab/>
        <w:t xml:space="preserve">    </w:t>
      </w:r>
    </w:p>
    <w:p>
      <w:r>
        <w:t>WXC9589</w:t>
        <w:br/>
      </w:r>
    </w:p>
    <w:p>
      <w:r>
        <w:br/>
        <w:t xml:space="preserve">    </w:t>
        <w:tab/>
        <w:t xml:space="preserve">    </w:t>
        <w:tab/>
        <w:t>中美贸易磋商未能取得成果之际，美国《华尔街日报》披露中美陷入僵局的内幕，指中首席代表曾在内部谈话中表示，中方已将美方的诉求分成三大类，其中大部份可分阶段满足，但占二至四成的部份－－包括美国要求中国停止补贴高科技企业，中方视为底綫，不会摆上谈判菒讨论。这让美方不满。《华尔街日报》引述了中美解会谈情况的人士称，中国国务院副总理、中美谈判的中方首席代表刘鹤最近与外国商界领袖会面时，阐述了自己如何看待美国对中国的要求。中方不允把行业政策 摆上谈判桌这些知情人士称，中方已将美方的要求分为三部分：其一，这些要求中大约30%-40%涉及中国增加购买美国商品，中国官员认为这些要求可以立即满足。其二，30%-40%涉及市场开放，例如提高外国金融机构对中国合资公司的持股比例上限，并授予他们更广泛的运营权限。中方认为，这些谈判或需要几年时间。其三，即其余20%-40%涉及美国要求中国调整行业政策，包括停止对中国高科技企业的不公平补贴、不干涉美国数据公司的运营或者停止施压美国公司转移技术。中国国务院副总理、中美谈判的中方首席代表刘鹤最近与外国商界领袖会面时，阐述了自己如何看待美国对中国的要求。但据上述知情人士称，出于国家安全或政治原因，中国不会同意将其中许多方面摆上谈判桌；中国政府已经表示，没有迫使美国企业向其中方同业共享技术。美国官员称，他们认为这种表述凸显出，中方并不理解美方的优先考量，尤其是在知识产权保护问题方面。另外，路透社则报道指，美国总统特朗普周一在接受该社专访时表示，他预计本周的贸易磋商不会取得多大进展。消息人士曾表示，特朗普的强硬路綫让中国感到紧张，引发中国政府高层对其处理贸易争端的方式发出罕见的批评。</w:t>
        <w:br/>
        <w:t xml:space="preserve">    </w:t>
        <w:tab/>
        <w:t xml:space="preserve">    </w:t>
      </w:r>
    </w:p>
    <w:p>
      <w:r>
        <w:t>WXC9590</w:t>
        <w:br/>
      </w:r>
    </w:p>
    <w:p>
      <w:r>
        <w:br/>
        <w:t xml:space="preserve">    </w:t>
        <w:tab/>
        <w:t xml:space="preserve">    </w:t>
        <w:tab/>
        <w:t>十几年前，还没有微博、微信、知乎。但在网络上却有这样一个无人不知，无人不晓的江湖——“天涯社区”，和它的名字一样，这里鱼龙混杂，又有情有义，有无数大神。当年的天涯孕育了一个又一个爆点：慕容雪村和他的《成都，今夜请将我遗忘》、芙蓉姐姐、奇葩小月月、天下霸唱和他的《鬼吹灯》……如今，论坛的黄金时代落下帷幕，逐渐走向衰落的天涯或许只能成为天涯“沦落人”共同的回忆，成为互联网历史中的一段传奇。而曾经火遍天涯的大神，也就此退隐江湖。其中有这样一位大神，名叫“菜霸”。这个名字你或许很陌生，但他的事迹一听就知道不简单——入侵腾讯系统，盗走腾讯总裁马化腾的QQ。当时的他，只有16岁。这位天才少年黑客，在这起轰动全网的事件之后，就淡出了人们的视野……亦正亦邪的天才少年这位少年黑客在十几年前的一系列壮举，可谓是前无古人、后无来者。他做了不少“坏事”。让他名声大噪的，就是天涯事件。2005年，他在天涯上发帖，扬言要在一个星期内，“黑”掉天涯论坛。天涯上不乏各种说大话的人，大家都当看个热闹，没有当真。但天涯方面看到此帖后，没有掉以轻心。为保证安全，他们的程序员设下了层层防火墙。然而，天涯的这些措施，菜霸根本没有放在眼里。天涯论坛最终被他成功“黑”掉，天涯IT部的各种围追堵截都被他一一破解。天涯的几十台服务器对于他来说就像逛街一样，来去自如。无聊的时候就登陆管理员的账号，和天涯内部的高管们进行友好交流，阔绰地送网友上亿积分。天涯IT部门的精英们被菜霸耍的团团转，却又无可奈何，除了关掉自己的服务器，他们没有任何办法阻止菜霸的入侵。但菜霸在入侵后，也没有做进一步过分的举动，甚至还发帖指出天涯的漏洞，并且提出了解决方案。(image)自此之后，江湖上没有人不知道菜霸这个名字。再后来，菜霸把自己的目标放在了更大的腾讯上。2006年8月初，菜霸的一位网友让他帮忙进入腾讯系统的内部，这个挑战让他瞬间来了精神。在接下来的六天里，他每天有三分之二的时间坐在电脑前研究数据。终于在第七天早上，2006年8月7日，他成功攻破了腾讯后台的几十个系统，顺便还盗走了马化腾的五位数QQ账号。(image)和往常一样，他没有做别的出格的事情。他只是给腾讯打了电话，指出了他们系统中存在的漏洞。对方提高警觉，询问他的企图，随后，腾讯便报了警。(image)没过多久，菜霸被湖北天门市网监大队抓获。但这样行为出格、干过不少“坏事”的少年，在很多人眼中，是一个行侠仗义的网络“英雄”。就在腾讯事件的3个月前，菜霸还挽救了一名花季少女的生命。2006年5月12日下午，一个重庆女孩在天涯上发帖，似乎是要服用安眠药结束自己的生命。(image)菜霸利用自己的技术，获取她的IP地址，查到了这个女孩的电话号码和家庭住址，并向警方报案，最终在多方配合下，及时阻止了这个女孩的自杀行为。低调做着好事的他，和高调入侵网站时截然不同。这时他像一个行侠仗义、不求名利的侠客。(image)没过几天，菜霸又帮助了《明朝那些事儿》的作者当年明月。2006年3月，明月在天涯上发表了帖子《明朝的那些事儿——历史应该可以写得好看》，开始连载自己的“白话版明史”。他因此迅速在网络上走红，一时风头无两。但谣言和攻击也随之而来，面对“明月刷数据”的谣言，菜霸利用技术计算，帮他证明清白。后来，当年明月又遭到了更加恶劣的报复，他的帖子甚至被跟上了无数恐怖血腥的尸体照。出走天涯的当年明月，将文章的更新阵地转移到新浪博客，并打电话向菜霸寻求支援。菜霸仗义相助，成为了当年明月新浪博客的管理员，并借地为自己、为当年明月发表了声明。从此无人敢在“明朝那些事儿”下捣乱。贫穷孤苦的失学少年黑客，对于大多数人来说是一个神秘的存在。高冷、高智商、高科技……怎么也无法和一个初中就辍学的农村孩子联系在一起。菜霸，网名“朽木自雕”，真名鄢奉天。住在湖北天门市的一个小镇，读书时就沉迷网络，经常逃课去上网，是个十足的网瘾少年。父亲在天门市打工，母亲则在随州靠打棉絮补贴家用，他和姐姐从小就在天门和随州辗转漂泊。自小缺少家人关心的他，性格孤僻。12岁时，他跟着父亲到天门市上初中，对学习完全提不起兴趣的他，要么在教室睡觉，要么翘课去网吧。(image)坐过牢的父亲，脾气不好。在他初一下学期的第三天，因为赌博输了钱，回到家直接拿了把椅子砸在他身上。于是次日，他离校出走。回到随州，母亲又送他去一个电脑技术学校，没几天他又离开了学校，理由是学校教的东西太简单，对于他来说是浪费时间。辍学回到家后，他整天呆在自己的房间里上网，几乎不出门。他成为黑客的理由也特别简单：自己最宝贝的游戏装备被人盗走。这让一直沉迷于网络游戏的他，转而开始研究网络技术，买了几十本电脑教材，自学成才，在随后便展现出了惊人的天赋。(image)在现实生活中，他是没有朋友、性格孤僻的“问题少年”，而在网络上，他是叱咤风云的传奇黑客菜霸。他入侵网站，并给负责人打电话，从来不是为了盗窃，不是为了敲诈勒索。只是为了获得在生活中没有的成就感和存在感，为了获得别人的认可。而这样一个叛逆的黑客少年在被警方带走调查后，最担心的是家人被街坊领居看不起。网友在得知菜霸被警方带走的消息后，甚至在天涯上自发组织起了一场援助菜霸的行动。“菜霸有天赋，不要毁了一个天才。”“菜霸家里不富裕，懂法律的人不多。”其中一位ID名为“防弹武僧”的网友无偿为菜霸提供了帮助，帮他聘请了律师。在取保候审期间，还把菜霸接到北京和自己一起生活。现实生活中，他是一家传媒公司的老总。(image)他帮助菜霸的直接缘由，是菜霸曾经无条件为他修补网站上的漏洞。在他眼里，菜霸只是一个没有进入真正生活、有道德基础的、聪慧的孩子。菜霸给自己取名“朽木自雕”，说自己是一块腐朽的木头，但这并不代表自己不可雕也，于是又在后面加上了“自雕”。菜霸明白自己的家长不能够做一个好榜样，不能靠别人来雕，一切都要靠自己。(image)菜霸的个人博客，开通不到半年，点击率就接近15万“自雕这个词，被一个孩子自己说出来，是社会的悲哀，”防弹武僧说，“应该做到朽木公雕，一块腐朽的木头大家一起来帮助。”而这个在采访中不愿露面的防弹武僧，就是“微博营销之父”杜子建，《活罪难逃》的作者。江湖不再见在腾讯事件之后，菜霸逐渐意识到了曾经自己的所作所为毫无意义，一贯高调的他逐渐淡出了“江湖”，留下的只有传说。告别杜子建后，他开始了自己的第一份工作。但好景不长，公司倒闭，他又失业了。此后他又辗转去了重庆、西安等地，帮人做网络安全等工作。18岁时，他回到广州独自创业，有了自己的公司，他的妈妈在采访中表示，虽然公司只有他一个人，但月收入不菲。在同龄人还在花家里钱的年纪，菜霸已经靠自己的双手打拼，在老家给父母盖了两层小楼，还给自己买了车。菜霸在天涯上的最后一条帖子停留在2011年7月17日，《3年半后，我终于站在了这里》。(image)照片中的他看起来过得不错，只是有些发福。“现在终于站在了这山的顶峰，可惜的是雪全化了。”“就如同我们的生活，也早已经改变，不像当初那样。”帖子里他写下的这些话颇有物是人非之感。2012年年初，他去了武汉，和朋友合伙创业，朋友出任公司CEO，他在背后潜心研发，做出了几款很受欢迎的手游。短短三年间，公司赚了10个亿。然而，因为和朋友产生分歧，最终合作关系破裂，他离开公司时，只拿到了500万元。消沉的他打算出国散心，在香港转机时，和多年的网友、香港女孩陈子静，第一次在现实生活中见了面。没过多久，两人成为了恋人。多年前，陈子静通过新闻知道了他，对他产生了巨大的好奇和倾慕之情，费劲力气才找到他的联系方式，此后一直通过网络和他保持联系。她可能也没想到，自己最终会成为他的妻子，一起走过世界上的很多地方。陈子静在美国加州大学伯克利分校读书，他就去美国陪读。在美国陪读期间，他继续研究互联网的创业项目。2016年5月，他告别爱人回到广州，重新创业，开了一家手游公司。2017年12月23日，他和陈子静在家乡天门举行婚礼，线上请柬是他亲自制作的一个小程序，上面写着：“越过长城走向世界，谨以此纪念中国互联网的诞生和你我的相识”。(image)2018年1月，陈子静赴美国哥伦比亚大学继续学业，他继续去美国陪读，并准备在美国开一家网络公司，兼顾国内外的事业。一晃十二年，曾经的那个黑客少年，长大了。但属于他的传奇故事，还未完待续……</w:t>
        <w:br/>
        <w:t xml:space="preserve">    </w:t>
        <w:tab/>
        <w:t xml:space="preserve">    </w:t>
      </w:r>
    </w:p>
    <w:p>
      <w:r>
        <w:t>WXC9591</w:t>
        <w:br/>
      </w:r>
    </w:p>
    <w:p>
      <w:r>
        <w:br/>
        <w:t xml:space="preserve">    </w:t>
        <w:tab/>
        <w:t xml:space="preserve">    </w:t>
        <w:tab/>
        <w:t>北京时间8月24日，就在今天，亚运会游泳赛场发生了一起冲突，韩国女子蛙泳选手金海津，热身时和中国选手发生了肢体冲突！据悉，当时的情况是金海津不慎撞到了某个中国女选手的脸部，她向中国选手道歉，但或许是由于语言不通，中国选手没有听懂她在说什么，因此回踢了她。双方发生激烈冲突，继续随后在场的运动员和教练员分开了她们，而中国代表团已经现场给韩方道歉了，后来又去亚运村拜访韩国代表团，进行第二次道歉。然而韩方并不准备善罢甘休！根据韩国媒体方面的最新消息和新闻截图，韩国代表团的团长准备向奥林匹克评议会申诉，就算中国选手道歉了，也要接受严厉处罚。据悉，这位韩国代表团的金晟祚昨晚特意整理了材料，他表示不会息事宁人：“体育不允许暴力行为存在，就算中国选手道歉了，也必须接受处罚。”看来韩国代表团是非要把这件事闹大了，不知道随后中国方面，会做出怎么样的回应。</w:t>
        <w:br/>
        <w:t xml:space="preserve">    </w:t>
        <w:tab/>
        <w:t xml:space="preserve">    </w:t>
      </w:r>
    </w:p>
    <w:p>
      <w:r>
        <w:t>WXC9592</w:t>
        <w:br/>
      </w:r>
    </w:p>
    <w:p>
      <w:r>
        <w:br/>
        <w:t xml:space="preserve">    </w:t>
        <w:tab/>
        <w:t xml:space="preserve">    </w:t>
        <w:tab/>
        <w:t>《华尔街日报》8月23日进一步披露，中方愿意购买更多美国商品、又可以讨论市场开放问题，但对于企业、补贴，被指逼使美国公司转移技术等议题，中方因为国家安全等理由拒绝谈论。了解中美会谈情况的人士称，中国国务院副总理刘鹤最近与外国商界领袖会面时，阐述自己如何看待美国对中国的要求。知情人士称，中方已将美方的要求分为3部分。这些要求中大约30%-40%涉及中国增加购买美国商品，中国官员认为这些要求可以立即满足。另外30%-40%涉及市场开放，例如提高外国金融机构对中国合资公司的持股比例上限，并授予他们更广泛的运营权限。这些可以谈判，但需要几年时间。至于其余20%-40%，涉及美国要求中国调整行业政策，包括停止对高科技企业的补贴、不干涉美国数据公司的运营或者停止迫使美国公司转移技术。知情人士称，出于国家安全或政治原因，当中多个议题，中方都不会同意摆上谈判桌。 中国政府一直否认迫使美国企业共享技术。白宫首席经济顾问库德洛（LarryKudlow）16日就表示对接下来的谈判持乐观态度，提醒中国的经济正在走向衰败，中国政府不应轻视特朗普（DonaldTrump）政府的强硬态度。库德洛在白宫召开的内阁会议中说：“中国的经济正在下滑。数据显示，他们的零售业，还有商业投资正在瓦解。他们的工业生产下滑，现在已稳定在低水平。人们正在卖掉他们的货币。这当中可能存在一些操纵情形，但大多数情况下，我认为投资人正在搬离中国，因为他们不喜欢他们的经济，他们正来到美国，因为他们喜欢我们的经济。”他接着说：“我只想说，中国的经济目前看来很糟糕。 ”特朗普此前在内阁会议上表示，中国必须拿出更好的条件。中美各对谈判发表声明美官员不满：中国根本不理解美国的优先考量刚结束的中美贸易磋商，一如预期未取得实质进展。 中国商务部在今(24) 日发表声明，强调双方已就经贸问题进行建设性、坦率的交流。但有美方官员透露，中国这回根本反映出不理解美方的优先考量，尤其是在知识产权保护问题方面，强调中国必须解决这项问题，双方才能有正面进展。中国商务部一早在官网上发表声明，应美方邀请，中国商务部副部长兼国际贸易谈判副代表王受文率中方代表团于8 月22 日至23日在华盛顿与美国财政部副部长马尔帕斯率领的美方代表团就双方关注的经贸问题进行了建设性、坦诚的交流。至于白宫方面早在会议结束后不久即发表声明，指和中国官员进行维持两天的讨论，双方就如何在经济关系中实现公平、平衡和互惠交换了看法。更指出，谈判内容还包括解决中国的结构性问题，当中包含中国的知识产权与技术移转政策。白宫发言人Lindsay Walters 指出，参与会谈的美国中层官员将向各自的政府部门主管简要汇报磋商情况。有消息人士指出，中国方面把美国的要求分为三部分。 当中约有30%-40% 有关增加购买美国商品，中方认为这些要求可以立即满足。另外30%-40% 涉及市场开放，例如提高外国金融机构对中国合资公司的持股比例上限，并授予更广泛的运营权限。这些谈判可能需要几年时间。至于剩下的20%-40%，有关美国要求中国调整行业政策，包括停止对中国高科技企业进行不公平补贴、不干涉美国科技公司的运营或者停止要求美国公司转移技术。消息人士指出，出自国家安全或政治原因，中国不可能同意将上述多方条件摆上谈判桌。中国官方先前已重申，没有逼迫美国企业向其中国同业共享技术。据了解这次中国方面维持先前立场，仅继续承诺会购买更多美国商品。对此，有美国官员深表不满，指中国的反映表现出不理解美方的优先考量，尤其是在知识产权保护问题方面，强调中国方面必须解决美方所关注的议题，双方才能取得正面成果，接下来会朝这项方向继续向中国施压。外电报导，有美国官员指出，这次会谈没有进展引发美国政府内部对上述时间安排的质疑，以美国财政部长梅努钦(Steven Mnuchin)为首的一派努力推动达成协议，而另一派则主张延后谈判，直到美国通过加征更多关税给北京方面施加更大压力。就目前来看，强硬派似乎在白宫位居上风。</w:t>
        <w:br/>
        <w:t xml:space="preserve">    </w:t>
        <w:tab/>
        <w:t xml:space="preserve">    </w:t>
      </w:r>
    </w:p>
    <w:p>
      <w:r>
        <w:t>WXC9593</w:t>
        <w:br/>
      </w:r>
    </w:p>
    <w:p>
      <w:r>
        <w:br/>
        <w:t xml:space="preserve">    </w:t>
        <w:tab/>
        <w:t xml:space="preserve">    </w:t>
        <w:tab/>
        <w:t>当地时间2018年8月24日，美国夏威夷，飓风“雷恩”(Lane)逼近。太平洋4级飓风“莱恩”预料最快将于当地时间25日逼近美国夏威夷对开海域，若最终在夏威夷登陆，将是自1992年飓风“伊尼基”后，26年来首个登陆夏威夷的飓风。</w:t>
        <w:br/>
        <w:t xml:space="preserve">    </w:t>
        <w:tab/>
        <w:t xml:space="preserve">    </w:t>
      </w:r>
    </w:p>
    <w:p>
      <w:r>
        <w:t>WXC9594</w:t>
        <w:br/>
      </w:r>
    </w:p>
    <w:p>
      <w:r>
        <w:br/>
        <w:t xml:space="preserve">    </w:t>
        <w:tab/>
        <w:t xml:space="preserve">    </w:t>
        <w:tab/>
        <w:t>史上最贵的方便火锅！一眨眼，7500元没了！(image)今早，中国消防发了这么一条微博，称中国某游客在德国斯图加特某酒店，因使用自热火锅，导致酒店火警警报，消防车和消防队齐齐出动。虽然虚惊一场，但事后游客付出了950欧元（折合人民币7500多元）的代价。就是图上那个超级小的方便火锅(image)有人在底下认真科普，这钱不是出警收费，其实是罚款，用来惩罚那些引起虚假火情还不及时处理，浪费公共资源的人。还有人想了解一下触发报警器的真正原因：在德国，室内的报警器一般都是烟雾报警器。但是自热锅产生的应该是水蒸气，也会引起报警器反应吗？(image)然而这样的事，并不是第一次发生！(image)重庆的范先生随团在瑞士旅游，晚上在阿尔巴那酒店洗澡，莫名其妙触发火警警报。酒店方表示，范先生应该是洗澡时没有关好浴室门，水蒸气从浴室飘出来，触发了安装在卧室的火警警报器。因为警察出警有费用，所以酒店直接向客人要钱。最终，范先生赔偿了1000瑞士法郎（时值约6700元人民币）。(image)据媒体报道，国内一位陈姓大妈赴美旅游，入驻洛杉矶一家酒店。当晚，她把洗好的衣服晾在墙上一个突起物上，并不知那个突起物是烟雾探测器。她在晾衣服时不小心碰开了探测器，导致酒店火警报警，房间内喷水灭火装置立即启动。几分钟后，消防车、救护车、警车赶到现场。第二天，酒店给陈大妈开出3万美元的赔偿单。经过协商，陈大妈赔了1万多美元。不管是自己误碰还是酒店报警器过于“灵敏”咱们不得不吸取教训在外旅游时多了解当地法规习俗等别一不小心亏大发了！</w:t>
        <w:br/>
        <w:t xml:space="preserve">    </w:t>
        <w:tab/>
        <w:t xml:space="preserve">    </w:t>
      </w:r>
    </w:p>
    <w:p>
      <w:r>
        <w:t>WXC9595</w:t>
        <w:br/>
      </w:r>
    </w:p>
    <w:p>
      <w:r>
        <w:br/>
        <w:t xml:space="preserve">    </w:t>
        <w:tab/>
        <w:t xml:space="preserve">    </w:t>
        <w:tab/>
        <w:t>美国总统特朗普24号宣布，取消美国国务卿蓬佩奥下周对朝鲜的访问。原因是朝鲜半岛无核化，缺乏进展。因“进展不足”特朗普叫停国务卿访朝特朗普24号发推称，他要求蓬佩奥现在暂时不要访问朝鲜，是因为他觉得目前在朝鲜半岛无核化上，没有取得足够进展。他认为，由于美国对中国的贸易立场更加强硬，因此中国不像以前那样、帮助推动朝鲜无核化进程。特朗普表示，蓬佩奥期待在不久的将来访问朝鲜，而这很可能是在美国同中国的贸易问题得到解决之后。他还向金正恩，致以最诚挚的问候和敬意，并称自己期待很快见到他。而蓬佩奥23号才刚刚宣布，将和他新任命的、美国朝鲜问题特别代表比根一起，于下周对朝鲜进行第四次访问，以跟进特朗普和金正恩此前在新加坡达成的框架性协议。《路透社》援引一位白宫高级官员报道，特朗普是在当天下午的白宫会议上，要求蓬佩奥取消行程。国际原子能机构本周发布的一份最新报告称，对朝鲜核计划的持续和进一步发展、以及朝鲜的相关言论表示“严重关切”。美国媒体分析，目前有证据显示，朝鲜仍在继续发展核能力，迄今为止，美国对朝外交努力，取得的进展甚微。特朗普此举，也体现他对媒体就其对朝政策的负面报道，感到越来越沮丧。特朗普突然宣布取消国务院前一天安排的朝鲜之行，也令媒体质疑，新任美国朝鲜问题特别代表比根，未来将会采取怎样的行动。王又又、陈玠元 华盛顿报道美更新60大城市核威胁指南应对朝鲜就在特朗普宣布取消蓬佩奥对朝鲜访问的同一天，美国联邦紧急措施署24号表示，正在更新美国六十个城市应对核威胁的计划。署方认为，过去美国主要面临、恐怖分子使用小型核装置的威胁，已经转变为有国家对美国，发起军用级核武袭击。美国联邦紧急措施署应对化学与核武威胁负责人23号向美国媒体表示，目前美国政府正在研究如何应对100到1000千吨当量的核爆炸，而不是过去主要防范来自恐怖分子的小型核攻击。美国联邦紧急措施署目前使用的核爆应急指南是在2010年发布，只针对1到10千吨的核爆炸威胁，这个规模甚至小于美国1945年在广岛和长期投下的原子弹。分析指出，这是由于在911事件后，美国更担心恐怖分子袭击。不过在去年朝鲜进行了第六次核试验后，引发国际社会严重关切，这一次朝鲜爆炸当量可能高达250千吨。本周在美国国家科学院举行的公共健康与应急救援大会上，如何应对国家发起的核袭击成为焦点，美国佐治亚大学灾害管理研究所主任达拉指出，朝鲜已经改变了美国应对核威胁的考量，对美国构成切实威胁。据悉，美国联邦紧急措施署新的核威胁指南将针对美国六十个大城市出台计划，并使用美国能源部创建的新型核爆模型。不仅如此，新的应急方案还需要把网络武器袭击发电厂和手机信号等可能出现的现代突发情况纳入考量。不过专家指出，即使核爆当量增长十倍，也并不意味着造成的结果会恶劣十倍，如果能够在核爆发生後的数小时或者数天内得到有效庇护，就可以大大降低放射物质给人体造成的伤害。</w:t>
        <w:br/>
        <w:t xml:space="preserve">    </w:t>
        <w:tab/>
        <w:t xml:space="preserve">    </w:t>
      </w:r>
    </w:p>
    <w:p>
      <w:r>
        <w:t>WXC9596</w:t>
        <w:br/>
      </w:r>
    </w:p>
    <w:p>
      <w:r>
        <w:br/>
        <w:t xml:space="preserve">    </w:t>
        <w:tab/>
        <w:t xml:space="preserve">    </w:t>
        <w:tab/>
        <w:t>每年九月开学季，英国就会有许多女生“消失”，她们大多被家人强制结婚，仅今年5-7月，英国就发生150宗强制结婚案，其中有些是经济或宗教原因，有些则是为了获得在英国居留权……微信公号“华闻派”8月25日就此专访英国反强迫婚姻慈善机构，观察者网获授权转载如下：英国《独立报》近日披露，从2015年开始，英国每年九月份开学季就有成千上万的女孩没有出现在校园里，原因更是骇人！这些年轻的，甚至大部分还是未成年的女孩在暑假期间离开这个国家，被迫去结婚。也许有人说，很难相信“强迫婚姻”在21世纪的发达国家——英国仍然存在，但其实更让人难以接受的是，背后的“凶手”就是他们的父母。就此现象，华闻君第一时间联系到了英国反强迫婚姻慈善机构Krama Niravana的学习与发展负责人娜塔莎（NatashaRattu），由她为我们亲口讲述了英国每年数万宗强迫婚姻求助背后的那些悲痛及残害。每年成千上万未成年人被推入深渊英国NHS（国家医疗体系）和社会服务中心给出了最新数字：英国今年5月至7月就有150宗强迫结婚的案例，与三年前同期相比上升了1/3。尤其在今年学校假期开始时，案件同比飙升40%，7月份平均一天发生两起“强迫婚姻”。然而这些数字反映的还只是冰山一角，“隐藏犯罪”更多地发生在看不见的地方。娜塔莎告诉华闻君，反强迫婚姻慈善机构Krama Niravana的创始人JasvinderSanghera就是强迫婚姻的受害者之一，在16岁成功逃离“魔掌”后，她一直致力于帮助其他受害者并创建了这个机构。经该机构调查发现，暑假是案件发生的高峰期，父母以暑假探亲为由，把这些女孩带回原籍国，利用漫长的假期将她们嫁给陌生人。而这一切她们之前并不知道，以为只是去参加一个订婚或结婚的仪式，到了现场才发现这是噩梦的开始。在华闻君问到出现强迫婚姻的原因时，娜塔莎一口气把这些“原罪”数了一遍：有的人想通过与这些英国籍的女童结婚来获得英国居留权，女孩的父母则想借机狠赚一笔；有的是不满意女儿自己找的对象，父母直接帮忙安排“以绝后患”；有的是因为经济原因，不得不将她们“卖”给有钱人；有的是因为宗教；有的是为了面子……“但这些都不是借口”，沉默数秒后，娜塔莎说出了这句话。总的来说，原因五花八门，但可以看出，基本强迫婚姻都是从父母的角度去思考和选择，没有人顾及孩子的权益。值得注意的是，这些连学业都未完成就被迫结婚的女孩基本未成年，大部分在十六岁左右。娜塔莎说：“事实上，他们很多还是儿童。”是的，他们还只是儿童啊。然而，全球范围来看，这种强迫未成年人结婚的现象并不少见。美国很多州都没有对结婚年龄的下限做出规定，而在规定法定结婚年龄为18岁的州，只要父母同意或者法官批准，没到年龄也是可以结婚的。据联合国儿童基金会（UNICEF）最新统计，目前全球每年仍有1200万女童被迫结婚，平均每天3.3万人被迫背上婚姻的枷锁，若不加改善，到2030年左右，约10亿女性是童婚受害者。而早早为人妻母，非但剥夺了属于这批“早婚者”的前途，在健康和教育方面，更会酿成严重的后果。抗争后，等待她的是死亡在美国，70%-80%的童婚都以失败告终。被强迫结婚的孩子，很难违抗父母的命令。美国规定“通常情况下，未成年人不能在自己的署名下进行法律诉讼”，也就是说，儿童有权利结婚，却没有权利离婚。不能离婚意味着很多，这也是为什么将之称为隐藏犯罪——很多女孩被视为男人的物品，在这种不健康关系中遭受着身心虐待。一部分的她们婚后将被剥夺教育的权利，也就是上面所说的很多女孩在暑假后无法重新回到校园。这可能直接导致这些女孩未来无法找到更好的工作和失去经济独立，需要完全依靠自己的“丈夫”。还有很大部分的她们，长期遭受性侵以及被迫不断怀孕，这对于未成年人来说都是生理和心理上的严酷折磨。娜塔莎说，“更极端的后果是被谋杀，一条年轻的生命由此断送。”她讲述了这样一个女孩的故事：BanazMahmod出生在伊拉克，她10岁的时候随家人一起搬到了英国。在父母的强迫下，她嫁给了一个比她年长10岁的男人。和许多类似的案件一样，Banaz在婚后过得非常不幸福，一直受到这个男人身体和性行为上的虐待。于是，她尝试逃离这段婚姻。幸运的是她后来在伊朗找到了自己所爱的男朋友，不幸的是她的新恋情很快就被家人发现了。这件事引起了家人的愤怒，她发现家人从此开始监视她的一举一动，还发现他们正在试图谋杀她！她前后五次向英国警察求助，在给警察的一封信中，她写下了自己被跟踪和家人正在谋划杀害她的计划，并用数字提到了她的家人：“第2，3，4和5号数字表示他们准备杀死我和我的男朋友。”然而英国警方并没能帮助到她，3个月后，在伯明翰一户人家的后花园里挖出了一个行李箱，里面发现了她的尸体。死前，她遭受了父亲和叔叔等家人两个小时的殴打和性侵，直到被勒死，受害时年仅20岁。这个案件最后被定为“荣誉杀人”——指男性、女性被一个或以上家族、部族或社群男性、女性成员以维护家族名声、清理门户等理由杀害。此现象多发生在落后封建地区，然而在英国，根据警方的数据，基于“荣誉暴力”下的攻击、残害、绑架和酸性攻击，真实数字接近两万。法律形同虚设？立法四年仅四人被定罪今年六月，英国利兹一对父母因强迫女儿结婚被判入狱，娜塔莎觉得这是英国反强迫结婚的里程碑。因为自2014年“在英格兰和威尔士地区强迫他人结婚属于违法”这条法律生效以来，第一次有受害者父母双方被判入狱。此前，仅有卡迪夫一名男子和伯明翰一名女子因分别强迫他人结婚被判入狱的案例。也就是说，立法四年以来仅有四人被定罪，但其实被迫害的人至少是这个数字的数千倍。娜塔莎说不能否认法律确实一定程度上能保护受害者，但事实上更多的是警醒作用。对于很多被家庭“洗脑”的受害者来说，这能让他们意识到强迫婚姻是违法行为，自己有权利去抗争。但目前还有很多被害人出于害怕或是其他原因不敢站出来寻求法律帮助，而强迫婚姻的原因和后果都不尽相同，现有法律在实际操作上也存在一定的难度。这也是如今英国反强迫结婚的慈善机构和部门出现的原因，KramaNiravana反强迫婚姻慈善机构光去年一年，就收到了英国境内的三万起求助。他们组建了一支专业的团队，受害人或者是目击者都可以通过免费热线和社交平台向他们求助。他们可以根据不同的情况给出切实可行的建议，甚至给逃离家庭的受害者寻找安全的临时住所。文化、宗教和传统不能掩盖犯罪的恶臭反强迫婚姻机构的娜塔莎称，大家都应该站出来！无论是受害者还是目击者都应该挺身而出，这么做不仅是为了自己，也是为更多还陷在沼泽中不能脱身（电视剧）的她们。因为只有让这个社会了解到强迫婚姻的严重性之后，才能意识到它对于未成年人以及整个社会的巨大危害。作为普通人，我们可以怎么做呢？无论是捐款，当志愿者，或是社交平台上的一条评论转发，都有机会帮助这些处于水深火热中的未成年人脱离非人的迫害。这是全球社会的恶性问题，需要大家的共同努力。在采访时，娜塔莎一直强调一句话，“文化、宗教和传统都不是强迫婚姻的借口，这句话也被放在了慈善机构首页最显眼的地方。”</w:t>
        <w:br/>
        <w:t xml:space="preserve">    </w:t>
        <w:tab/>
        <w:t xml:space="preserve">    </w:t>
      </w:r>
    </w:p>
    <w:p>
      <w:r>
        <w:t>WXC9597</w:t>
        <w:br/>
      </w:r>
    </w:p>
    <w:p>
      <w:r>
        <w:t>(image)　　北京时间8月24日，亚运会游泳比赛结束了最后一个比赛日的争夺。在女子400米自赛场，中国队两位小将王简嘉禾和李冰洁包揽400米自冠亚军。不过在赛后，李冰洁却出现了意外一幕，令人颇感揪心。(image)　　在赛后游泳专项记者准备采访李冰洁时，这位16岁小将却边捂住自己的左胸，边对迎上前准备采访的记者说道“能帮我叫个人吗，我心脏疼”。(image)　　在地上休息了一阵之后，李冰洁被王简嘉禾和工作人员搀扶着离开赛场。而在此后的颁奖仪式上，李冰洁的脸色也显得不太好。(image)　　在本届赛事中，李冰洁的表现被队友王简嘉禾盖过。李冰洁在女子200米自由泳项目上夺冠，而这个项目王简嘉禾并没有参赛。而在女子400米，800米和1500米三项比赛中，李冰洁全部败给队友。(image)　　对于游泳运动员来说，心脏方面的病症是一个非常常见的身体疾病。长期游泳的运动员很容易引起肢体血管和心脏血管痉挛，导致心动过速，喘不过气等症状。对于年轻的李冰洁来说，她的人生还很长。在高强度的训练中，必须保护好自己，生活并非只有比赛和金牌！</w:t>
      </w:r>
    </w:p>
    <w:p>
      <w:r>
        <w:t>WXC9598</w:t>
        <w:br/>
      </w:r>
    </w:p>
    <w:p>
      <w:r>
        <w:br/>
        <w:t xml:space="preserve">    </w:t>
        <w:tab/>
        <w:t xml:space="preserve">    </w:t>
        <w:tab/>
        <w:t>由于平壤方面在拆除核设施上进展迟缓，美国总统特朗普要求国务卿蓬佩奥取消访问朝鲜的计划。他还表示，因为中国与美国间紧张的贸易关系，中国没有对朝鲜去核进行有效施压。今年六月特朗普与朝鲜领导人金正恩举行峰会后表示，朝鲜不再是核威胁。但峰会之后，有多份报告称朝鲜没有拆除核设施。其中最近的一则来自美国《华盛顿邮报》，该报援引一位匿名美国官员称，朝鲜似乎正在制造新的洲际弹道导弹。国际原子能机构也表示，朝鲜正在继续执行核计划。美中交恶 朝鲜“变脸”？蓬佩奥原定于下周前往平壤，同行的有刚上任的朝鲜问题特使斯蒂芬·比贡（StephenBiegun），比贡此前曾任福特汽车公司高管。本次访问是蓬佩奥第四次到访朝鲜，但按计划他不会与朝鲜领导人金正恩会面。今年6月，特朗普与金正日在新加坡举行峰会，回程时发推文称，“不再有来自朝鲜的核威胁”“每个人都可以感觉更安全”。但新加坡会面带来的乐观情绪，却很快被扭转。今年7月，蓬佩奥访问朝鲜，却被朝鲜谴责提出“强盗般的要求”，形容谈判“非常令人担忧”，会导致谈判进入“危险阶段”，可能动摇朝鲜此前坚定的去核化意愿。离两国领导人峰会才过去一个月，朝鲜的“变脸”让外界诧异和担忧。特朗普则在事后发推特指责中国影响朝鲜，要求中国不要对朝施加“负面影响”。贸易战不休 不访朝鲜本次取消蓬佩奥访朝之行，特朗普再次责怪中国。特朗普就此问题连发三条推文，其中在第二条推特中抨击中国在该问题上的表现。特朗普称，因为与中国的贸易紧张局势，我不认为他们在朝鲜去核问题上像从前一样帮忙。独立学者邓聿文在BBC中文撰文称，不论中国是否要启动朝鲜这张“牌”抗衡美国对华发动贸易战，金正恩应会认识到，此时帮中国一把，在弃核问题上跟美国“捣捣乱”，既可凸显朝鲜对中价值，也会提升金正恩本人在习近平眼中的“好感度”，以后向中国索要各种援助也就更容易。因为中国文化特讲究“雪中送炭”，“患难见真情”。邓聿文认为，假如认为和中国打一场贸易战是美国眼下的头等大事，其他事都要为此让路，那就不可指望中国的配合；假如认为朝鲜弃核也和中美贸易的平衡同等重要，美国在贸易战上适当让步就是值得的，毕竟贸易战对美国的利益也有损害。从特朗普的言论来看，美国选择贸易战的优先级高于朝鲜去核。特朗普在推文中称，国务卿彭佩奥期待不久的将来再访朝鲜，极可能是在与中国的贸易关系解决之后。</w:t>
        <w:br/>
        <w:t xml:space="preserve">    </w:t>
        <w:tab/>
        <w:t xml:space="preserve">    </w:t>
      </w:r>
    </w:p>
    <w:p>
      <w:r>
        <w:t>WXC9599</w:t>
        <w:br/>
      </w:r>
    </w:p>
    <w:p>
      <w:r>
        <w:br/>
        <w:t xml:space="preserve">    </w:t>
        <w:tab/>
        <w:t xml:space="preserve">    </w:t>
        <w:tab/>
        <w:t>在23日雅加达亚运会的赛前训练中，中韩两国的两名运动员发生了争吵和小的肢体冲突，尽管中国运动员当场向对方道歉，中国游泳队领队随后又带队员再次到韩方运动员处道歉，韩方仍向亚奥理事会进行投诉，要求对中国运动员进行处罚。就此起事件，日本媒体也颇为关注，而大部分的日本网友则都在质疑韩国选手的挑衅行为并呼吁彻查此事。据日本时事通讯社及韩联社等媒体报道，23日，韩国亚运代表团韩国游泳选手金海津在训练中与中国选手发生了“偶然碰撞”。韩国代表团的说法是，韩国女运动员金海津和中国一名选手在同一条泳道训练时，金海津的脚“接触”到中国选手的胸部，之后中国选手追上金海津“拽其脚腕”，在水中朝金的腹部“踢了两脚”。中国体育代表团新闻官员则向新华社证实，当时韩国运动员在泳池内与中国运动员确实发生了身体接触，双方后来在沟通过程中情绪都比较激动，发生了小的肢体冲突。随后，中韩两国教练团对2人进行了劝阻，中国运动员当场向对方道歉，晚上中国游泳队领队又带队员再次到韩方运动员处道歉。不过，韩方仍向亚洲奥林匹克理事会进行投诉，要求对中国运动员进行处罚。亚奥理事会已将此事移交亚洲泳联，亚洲泳联将召集双方领队开会进行调解。对于此次中韩运动员间产生的摩擦，日本网友也是颇为关注。作为旁观者，许多人都对韩国运动员的行为进行了质疑。在雅虎新闻的评论区，网友福岛就表示：“我认为这件事应该是韩国选手有问题。每次成为被害者的时候，他们就会夸大其词地四处控诉。”他的这条留言也是得到了超过2000位网友的赞同。也有网友附和他的话称：“我认为错在韩国一方，希望理事会可以好好调查这件事。”还有网友表示，在体育方面，无论是运动员和观众对中国的印象都是彬彬有礼的，因此质疑是韩国方面进行了挑衅。而针对究竟中韩运动员之间发生了什么，日本网友也对所谓的“偶然碰撞”提出质疑。有网友直言：“(韩国选手)‘偶然碰到’了中国选手?这话我可不信。”还有人提到：“练习中发生碰撞是常有的事，中国选手之后会那么做一定有什么理由。我认为不应该只听韩国方面的说辞，中国选手的解释也想听一听。”</w:t>
        <w:br/>
        <w:t xml:space="preserve">    </w:t>
        <w:tab/>
        <w:t xml:space="preserve">    </w:t>
      </w:r>
    </w:p>
    <w:p>
      <w:r>
        <w:t>WXC9600</w:t>
        <w:br/>
      </w:r>
    </w:p>
    <w:p>
      <w:r>
        <w:br/>
        <w:t xml:space="preserve">    </w:t>
        <w:tab/>
        <w:t xml:space="preserve">    </w:t>
        <w:tab/>
        <w:t>萨尔瓦多21日宣布与台当局“断交”，并与中华人民共和国建交。美国白宫23日竟特意发表声明对“中萨建交”指手画脚，并称将重新评估美萨关系。台当局24日对此立即表示“诚挚感谢”，台湾地区前领导人马英九25日对此不以为然，指出美国自己与台当局“断交”已经快40年了。据台湾《联合报》报道，美国白宫发表声明被岛内部分媒体解读为“力挺”蔡当局。台湾地区前领导人马英九25日上午受访时对此表示，“那只是说说而已”。马英九还揶揄道，美国与台当局“断交”已经快40年，现在要劝其他国家不要与台当局“断交”，“比较难说服人”。在25日早间的大学演讲中，马英九还提到台当局课纲规划将中国史并入东亚史的问题。马英九对此表示高度忧心，并表示“前人留取丹心照汗青，后人更应不容青史尽成灰”，期盼史学大师们发挥影响力，为此发声，“拨乱反正”。另有听众提问，假如2020年之后岛内政党轮替，课纲是否有机会改回来？马英九回应表示，“这应该是可以讨论的问题。”此前，美国务院22日声称对萨尔瓦多决定同台“断交”深感失望。中国外交部发言人陆慷22日对此回应时就曾提到：美国自己早在近40年前就已同中国建交了。现在美方一方面阻挠甚至恐吓其他主权国家承认一个中国原则，同中国发展正常国家关系，一方面允许蔡英文“过境”美国并在美活动，美方这种做法毫无道理，中国人民坚决反对。我们敦促美方恪守一个中国原则和中美三个联合公报规定，正确看待中萨建交，慎重妥善处理涉台问题，不得向“台独”势力发出任何错误信号，以免损害中美合作和台海和平稳定。当地时间23日，美国白宫又就中国同萨尔瓦多建交事发表声明，称萨尔瓦多此举将影响整个美洲地区的经济和安全，美国对萨尔瓦多政府接受“中国对西半球国家内政的干涉”感到严重关切，将重新评估美萨关系，并称美国将继续反对“中国对西半球的政治干预”。中国外交部发言人陆慷24日对此重申，萨尔瓦多在一个中国原则基础上同中国建交，天经地义，光明正大。我们敦促美方正确看待中萨建交。8月21日前，中国在美洲拥有25个建交国，包括美国，没有影响而是积极促进了地区发展与安全。21日后，中国在美洲有了第26个建交国，我就不懂了，为什么这就会影响地区发展与安全？陆慷强调，萨尔瓦多同联合国及其他177个国家站到一起，承认一个中国原则，同中国建交，顺应历史潮流，顺应国际大势，符合国际法和国际关系基本准则，也符合中萨两国和两国人民的根本利益。某些国家对此说三道四，是不是在干涉萨尔瓦多内政？到底是谁在对地区进行政治干预？这不言而喻。拉美和加勒比地区是世界多极化和经济全球化中一支独立自主、日益发展的力量。我们奉劝某些人，应尊重别国自主决定内外事务的权利，停止霸权主义行径。</w:t>
        <w:br/>
        <w:t xml:space="preserve">    </w:t>
        <w:tab/>
        <w:t xml:space="preserve">    </w:t>
      </w:r>
    </w:p>
    <w:p>
      <w:r>
        <w:t>WXC9601</w:t>
        <w:br/>
      </w:r>
    </w:p>
    <w:p>
      <w:r>
        <w:br/>
        <w:t xml:space="preserve">    </w:t>
        <w:tab/>
        <w:t xml:space="preserve">    </w:t>
        <w:tab/>
        <w:t>克里米亚前美女检察长、现俄罗斯国家杜马议员娜塔莉亚·波克隆斯卡娅在7月下旬结婚后就鲜少在公众面前亮相，而她的婚后生活也一直是人们关注的话题。24日，波克隆斯卡娅与丈夫一起出席了爵士音乐节，这对夫妻婚后的合影也首次曝光。综合俄罗斯卫星网等俄媒报道，波克隆斯卡娅和其丈夫伊万索洛维约夫伊万·索洛维约夫24日一起在克里米亚举行的Koktebel爵士音乐节上亮相。在接受媒体采访时，被誉为俄罗斯国家杜马“第一美女”的波克隆斯卡娅表示：“这是我第一次参加这个音乐节。以前虽然总是接到邀请，但由于工作的关系而无法出席，而今年终于有了时间和丈夫一起参加。”波克隆斯卡娅也向记者谈到了婚后的生活。她表示会和丈夫居住在两人共同工作的莫斯科，也会拿出时间在她度过童年的克里米亚生活。据俄罗斯媒体早前报道，今年7月下旬，波克隆斯卡娅与俄罗斯人权全权代表办公室负责人伊万·索洛维约夫结婚。婚礼仪式在克里米亚举行，波克隆斯卡娅在国家杜马和执法部门的同事等参加了婚礼。据称，婚礼仪式简朴，但不失品味。索洛维约夫现年47岁，是俄罗斯功勋律师，曾三次获得俄罗斯东正教堂的奖励和俄罗斯总统的嘉奖。而波克隆斯卡娅出生于1980年，今年38岁。波克隆斯卡娅因其出众的容貌和鲜明的立场在2014年被人们熟知，俄总统普京也曾任命她为克里米亚检察长。2016年，波克隆斯卡娅当选俄罗斯联邦第七届国家杜马议员。</w:t>
        <w:br/>
        <w:t xml:space="preserve">    </w:t>
        <w:tab/>
        <w:t xml:space="preserve">    </w:t>
      </w:r>
    </w:p>
    <w:p>
      <w:r>
        <w:t>WXC9602</w:t>
        <w:br/>
      </w:r>
    </w:p>
    <w:p>
      <w:r>
        <w:br/>
        <w:t xml:space="preserve">    </w:t>
        <w:tab/>
        <w:t xml:space="preserve">    </w:t>
        <w:tab/>
        <w:t>据《每日邮报》报道，由英国Reliant汽车公司于1973年推出的三轮汽车Robin，近日被装上螺旋桨，改装成直升机尝试升空。以上，是这辆黄色小汽车从起飞到坠落的一分多钟。(image)起飞瞬间这款Robin虽然外型是一辆汽车，但他在英国被归类为“三轮摩托车”，拥有摩特车驾驶证即可驾驶它，它的一应税费也都是按着摩托车来的。(image)未经改造的原型车辆不过，这款车最出名的还在于它的“翻车特技”，由于采用了前一后二的三轮设计，Robin在行驶过程中非常容易翻车，它的这项特技还曾出现在《憨豆先生》中。(image)车尾在视频中可以看到，三轮汽车在一小段加速后果真驶离地面，飞了起来。(image)起飞螺旋桨也在加速转动，为它提供向上的动力。不过，车身一直难以保持平衡，在空中左右摇摆着。(image)螺旋桨飞速旋转最终，车在一次俯冲时突然转向，从车身右侧撞向地面。所幸只是螺旋桨弯曲、车轮受损，驾驶员则并未受伤。(image)车轮已摔掉图为事故现场，三轮飞车坠地，司机有惊无险。</w:t>
        <w:br/>
        <w:t xml:space="preserve">    </w:t>
        <w:tab/>
        <w:t xml:space="preserve">    </w:t>
      </w:r>
    </w:p>
    <w:p>
      <w:r>
        <w:t>WXC9603</w:t>
        <w:br/>
      </w:r>
    </w:p>
    <w:p>
      <w:r>
        <w:br/>
        <w:t xml:space="preserve">    </w:t>
        <w:tab/>
        <w:t xml:space="preserve">    </w:t>
        <w:tab/>
        <w:t>中国解放军又传高层被查！东部战区副司令员兼参谋长、前总参二部情报部部长杨晖，传因严重违纪遭查，杨晖官拜中将，曾是共军罕有的"双博士学位"明星将领，又曾为军队情报头目，出事颇不简单。有消息指，他与已故的中共中央军事委员会前副主席徐才厚关系密切，曾意图对中南海不利，此举是习近平持续清洗徐势力的一环。海外媒体明镜创办人何频昨透露，杨晖中将涉嫌严重违纪，近日接受中央军委纪律检查委员会（军纪委）调查，何频认为杨是军委前副主席徐才厚、郭伯雄一手扶起的明星将领，大有可能被列入"余毒"名单遭清洗。中央军委日前在北京召开会议，习近平在会中强调部队"对中央要绝对忠诚"，"反腐败斗争必须坚定不移抓下去，不会变风转向。"未料会议结束后，就传出杨晖被查的消息，引起外界揣测。曾意图对中南海不利现年55岁的杨晖毕业于南京外国语学院，拥有前南斯拉夫贝尔格莱德大学文学博士、中国社科院法学博士学位，是军中罕有的"双博士"军官，长期在情报部门工作，44岁出任总参情报部部长并晋升少将，48岁任南京军区参谋长，50岁升中将，仕途得益于徐才厚、郭伯雄提携。官方和军方均未证实杨被拘查消息，因涉情报系统，相信本案会秘密处理。有消息指，杨晖在争取总参二部（现中央军委联合参谋部情报局）部长位置时，透过中间人结识时任总参谋长梁光烈的儿子梁军，送给他2栋别墅与约千万元台币钜款，之后杨晖顺利担任部长。此外，杨晖还与徐才厚、郭伯雄筹组"私家军"，意图对中南海不利。去年中共十九大会议，杨虽是军方党代表，却未进入中央委员会，当时外界已判研其前景不妙。</w:t>
        <w:br/>
        <w:t xml:space="preserve">    </w:t>
        <w:tab/>
        <w:t xml:space="preserve">    </w:t>
      </w:r>
    </w:p>
    <w:p>
      <w:r>
        <w:t>WXC9604</w:t>
        <w:br/>
      </w:r>
    </w:p>
    <w:p>
      <w:r>
        <w:br/>
        <w:t xml:space="preserve">    </w:t>
        <w:tab/>
        <w:t xml:space="preserve">    </w:t>
        <w:tab/>
        <w:t>据称，29岁的尼古拉斯达戈斯蒂诺与至少三起发生在休斯顿郊区的道路暴力枪击案有关。周四晚，他因涉嫌在两起案件中枪杀两名女性而出庭受审。今年3月，一名女司机在驶出加油站停车场时听到一声巨响。她感到右臂疼痛，才意识到自己中了枪。达戈斯蒂诺认为射击妇女是自卫，因为她突然转向他的车道，因此不应该允许女司机开车。法庭文件显示，尼古拉斯达戈斯蒂诺承认曾在其他5次场合向其他车辆开枪。目前他面临多项严重罪行指控，包括使用致命武器。此前7月，达戈斯蒂诺因袭击一名39岁的妇女而入狱6周。在周四被捕前，他刚被允许被保释三天。报告称，达戈斯蒂诺的保释金目前定在25万美元，建议他在腿上戴上全球定位系统，并遵守从早上8点到晚上8点的禁足。</w:t>
        <w:br/>
        <w:t xml:space="preserve">    </w:t>
        <w:tab/>
        <w:t xml:space="preserve">    </w:t>
      </w:r>
    </w:p>
    <w:p>
      <w:r>
        <w:t>WXC9605</w:t>
        <w:br/>
      </w:r>
    </w:p>
    <w:p>
      <w:r>
        <w:br/>
        <w:t xml:space="preserve">    </w:t>
        <w:tab/>
        <w:t xml:space="preserve">    </w:t>
        <w:tab/>
        <w:t>核心提示：有观点认为，欧美之间敏感的汽车关税问题，可能将令双方的贸易战再度燃起，而一旦“第三阵营”祭出3000亿美元的反制措施，美国经济势必将遭受一定程度的打击。贸易战至今，特朗普似乎正迎来他的“得意时刻”。据彭博新闻社网站报道，21日晚间，特朗普在西弗吉尼亚州举行的一个集会上发表讲话时夸口称，已阻中国超美势头。然而，有舆论认为，特朗普可能得意得太早了，因为，正是对多个国家和经济体大打贸易战，一项可能严重影响美国经济的“重拳”正蓄势待发。据境外媒体报道，特朗普21日在参加一场选举集会时发表讲话称“要对进入美国的每一辆欧盟汽车加征25%的关税”。有舆论认为，虽然白宫并未就此发表意见，但特朗普此举已宣告了自7月下旬以来的“美欧妥协”相当脆弱。以欧盟、日本等国为代表的中美之外的第三阵营也有了展开行动的必要。报道认为，“第三阵营的行动”指的正是7月上旬时，欧盟委员会曾在交给美国商务部的一份书面材料里提出警告称，美方以惩罚性关税打击汽车进口的威胁可能引发“欧盟和其他主要经济体”对高达3000亿美元的美国产品展开反制。特朗普缘何此时再次威胁对欧盟汽车加征关税？中国现代国际关系研究院美国所学者孙立鹏在接受参考消息网采访时称，特朗普始终认为美国与欧盟的汽车贸易问题上吃了亏。虽然，此前美欧就缓解贸易争端、向“零关税、零非关税壁垒、零补贴”方向迈进，但汽车始终是美欧绕不过去的“坎”。美对欧存在大量的汽车贸易逆差。欧盟对美出口汽车和汽车零件每年超过500亿欧元。一方面，特朗普希望与欧盟在共同应对新兴市场贸易问题上协调立场。另一方面，又不甘在汽车关税问题上吃亏。这种矛盾心态，导致他的对欧贸易政策出现反复，出尔反尔。如果特朗普真的要实现对欧贸易平衡，汽车是重中之重。舆论也观察到，尽管7月下旬美欧就贸易问题达成“停火协议”，但这一“盟约”缺少一个关键保证，即汽车产业关税问题。早在欧盟委员会主席容克赴华盛顿就贸易问题与特朗普会晤前，外界就对美欧对汽车关税谈判均不乐观。美国媒体报道称，在会谈前，特朗普还曾发推文称，“关税最棒”，并威胁要再对美国的贸易伙伴加征关税。境外媒体称，如今，美国把目标瞄准进口汽车，准备在八九月间对其加征高额关税已成为很多观察家的共识。有观点认为，欧美之间敏感的汽车关税问题，可能将令双方的贸易战再度燃起，而一旦“第三阵营”祭出3000亿美元的反制措施，美国经济势必将遭受一定程度的打击。 孙立鹏表示，一方面，据美商务部经济分析局数据显示，2017年美对欧盟货物贸易出口2848.09亿美元。欧盟是美重要的出口市场之一。3000亿美元的金额相当于所有美国对欧盟出口的规模。这样必然导致美出口企业遭受损失；另一方面，如果欧盟对美贸易反制，将具有重要的“示范效应”。墨、加、日、印、俄等遭遇美国贸易施压的国家，不排除进一步协调立场，共同反对美国贸易保护主义，美国经济或面临更大的外部风险。此外，一旦美欧陷入相互贸易报复的“螺旋”中，美国国内消费者负担加重、相关生产企业成本上涨，对美经济也将产生不利的影响。媒体注意到，或许鉴于上述不利影响，白宫也对是否加征汽车关税持谨慎态度。美国商务部长罗斯21日在《华尔街日报》刊登的采访中说，商务部可能将推迟公布针对进口汽车及零配件进行的“232调查”结果。目前尚不清楚能否在8月底完成相关调查报告。</w:t>
        <w:br/>
        <w:t xml:space="preserve">    </w:t>
        <w:tab/>
        <w:t xml:space="preserve">    </w:t>
      </w:r>
    </w:p>
    <w:p>
      <w:r>
        <w:t>WXC9606</w:t>
        <w:br/>
      </w:r>
    </w:p>
    <w:p>
      <w:r>
        <w:br/>
        <w:t xml:space="preserve">    </w:t>
        <w:tab/>
        <w:t xml:space="preserve">    </w:t>
        <w:tab/>
        <w:t>据台湾媒体报道，马来西亚警方周五（24日）正式起诉涉入国营“一马发展基金”（1MDB）洗钱丑闻的华裔富商刘特佐及其父亲刘福平。法院已向两人发出逮捕令。今年37岁的刘特佐（Low TeakJho）之前在媒体上普遍译成刘德祖。他最轰动的新闻，是7年前豪掷5000万元台币(约人民币1100万元)在迪拜豪华饭店办泿漫“趴”向台湾“天后”女歌手萧亚轩求婚。现场又是烟火、又是乐队，还动用飞行伞空降送珠宝，无奈最后还是无法赢得美人心。去年5月，澳洲超模米兰达可儿（Miranda Kerr）跟26岁的Snapchat执行长伊凡史匹格（EvanSpiegel）结婚时，又被爆出她曾跟刘特佐秘恋一年，还收下对方用赃款购买、价值810万美元（约人民币5500万） 的珠宝。后来刘特佐涉及“一马基金”洗钱案爆发后，米兰达可儿被迫将这些珠宝全数上缴给调查此案的美国司法部。对刘特佐与刘福平的起诉书，由“全国商业罪案调查部”（CCID）及总检察署提出。双方团队周五早上到法院提交文件。法庭文件显示，刘特佐涉嫌洗钱以及触犯反恐金融法令。当中3项罪名跟收受资金有关，另外5项罪名跟资金转移有关。至于刘福平则面对一项控罪：涉嫌非法把5600万美元（约3.8亿元人民币）汇给刘特佐。刘特佐发言人透过电邮发表声明回应，指刘特佐坚称自己无辜，有信心可以洗清不白之冤。声明中同时表示，刘特佐与他的代表律师要求大众对此案抱持开放心态，直至所有证据曝光。声明又说，此案打从一开始就是“媒体审案”。刘特佐目前行踪成谜，但有媒体报导他躲藏在台湾。大马警方已寻求国际刑警协助引渡刘特佐及刘福平。</w:t>
        <w:br/>
        <w:t xml:space="preserve">    </w:t>
        <w:tab/>
        <w:t xml:space="preserve">    </w:t>
      </w:r>
    </w:p>
    <w:p>
      <w:r>
        <w:t>WXC9607</w:t>
        <w:br/>
      </w:r>
    </w:p>
    <w:p>
      <w:r>
        <w:br/>
        <w:t xml:space="preserve">    </w:t>
        <w:tab/>
        <w:t xml:space="preserve">    </w:t>
        <w:tab/>
        <w:t>美国总统川普星期三签署总统备忘录，将采取“大胆行动”，解决华盛顿所说的“破坏美国经济繁荣并威胁我们国家安全的国际邮政做法”。川普要求美国邮政局取消让外国商品廉价涌入美国的国际邮政折扣。川普要求美国通过万国邮政联盟重新谈判国际邮资。彭博新闻社说，这一措施针对的是中国，是要防止中国商品廉价地直接送到美国消费者家中。此举可能会提高中国电商巨头阿里巴巴的成本。美国邮政局2015年的一项研究发现，来自中国的低成本物品的邮寄花费比类似物品在美国国内的邮寄费用还要低27%。这跟联合国旗下的万国邮联的国际邮资协议有关。美国邮政局和美国电商和中小制造商对此一直不满。美国国务院发言人希瑟·诺尔特星期四发表声明说：“万国邮政联盟美国代表团将在埃塞尔比亚召开的第二次特别会议上推行总统的指示，明确指出万国邮联邮政的邮资费率对美国商人、邮寄者和公司不公。代表团还将采取步骤，更新不公平的邮资费率，并确保所有万国邮联成员国采取行动，提供电子海关预报数据，以帮助侦察阿片类药物和其它非法材料。美国期盼与其它万国联盟成员国合作，实现这些目标。”</w:t>
        <w:br/>
        <w:t xml:space="preserve">    </w:t>
        <w:tab/>
        <w:t xml:space="preserve">    </w:t>
      </w:r>
    </w:p>
    <w:p>
      <w:r>
        <w:t>WXC9608</w:t>
        <w:br/>
      </w:r>
    </w:p>
    <w:p>
      <w:r>
        <w:br/>
        <w:t xml:space="preserve">    </w:t>
        <w:tab/>
        <w:t xml:space="preserve">    </w:t>
        <w:tab/>
        <w:t>一名网友在脸书“爆废公社”转贴灾民照片，可见一女子家中淹水高度到大腿，直接泡在脏水里为孩子煮饭，令网友们纷纷大赞“地表最强人妻”。台湾台南市麻豆区因豪雨淹水严重，至25日上午仍有埤头、大埤等6里积水未退，“再大的风雨还是要吃饭…。”一名网友24日在脸书“爆废公社”转贴灾民照片，可见一女子家中淹水高度到大腿，直接泡在脏水里为孩子煮饭，令网友们纷纷大赞“地表最强人妻”。该人妻家位于麻豆的一栋三层楼透天厝并表示，因为家里有2个幼童，“所以一定得煮食物给他们吃”，平常家里活动范围都在2、3楼层，但当时门外的水已淹到胸口，完全无法外出买餐，只好下一楼厨房为孩子准备食物，再拿到2楼用餐。众多网友留言担心水中使用电器会有漏电危险，人妻则是解释，麻豆常淹水因此家中插座皆设置在高处，这回电器事先往高处摆放，冰箱也已垫高在椅子上，才敢泡在水中用电磁炉煮饭，而她更感叹，“长这么大第一次遇到这样！真的欲哭无泪”。24日当地也传出因物资不足加上无船筏可送，有受困老人无饭吃、人母无法泡牛奶给小孩喝，25日物资涌入后，麻豆区小埤里长林玉云说，虽然等到便当，但仍批评市府和公所的应变能力不足，淹水第一时间没立即发送物资给受困民众，仅靠里长致电向上反应，而台南市府宣布正常上班上学，受困区却有20多人无法外出上班，还有要洗肾的，小孩发烧的，求救公所竟回应没有安排，最后是里民互助推胶筏把人送出来。酿灾的热带性低气压渐远离台湾，全台25日雨势暂缓，但深夜又将有一波西南气流挟带丰沛水气袭台，中南部不排除再次出现大豪雨等级雨势，且至少持续到下周三。</w:t>
        <w:br/>
        <w:t xml:space="preserve">    </w:t>
        <w:tab/>
        <w:t xml:space="preserve">    </w:t>
      </w:r>
    </w:p>
    <w:p>
      <w:r>
        <w:t>WXC9609</w:t>
        <w:br/>
      </w:r>
    </w:p>
    <w:p>
      <w:r>
        <w:br/>
        <w:t xml:space="preserve">    </w:t>
        <w:tab/>
        <w:t xml:space="preserve">    </w:t>
        <w:tab/>
        <w:t>8月25日消息，印度尼西亚爪哇，阿卜杜拉·沙雷和孟加拉虎木兰是最好的朋友。从吃饭到睡觉，甚至玩打架，他们每天一起做每一件事，成为彼此不可分割的部分。阿卜杜拉来自印度尼西亚爪哇省东部的一个村落。该地区以大量的当地野生动物而闻名，其中包括犀牛和猴子。在这些野生动物中，就有阿卜杜拉的朋友。阿卜杜拉第一次认识孟加拉虎木兰，是在8年以前。那天，阿卜杜拉的一位老师把只有3个月的木兰托给他照顾。不久，他就喜欢上了这份照顾这只野生动物的工作。但阿卜杜拉知道，这是一份很危险的工作。在野外，孟加拉虎能够捕食像水牛一样大的动物。它们也曾攻击人类。因此，阿卜杜拉的工作确实很危险。考虑到这一点，他必须与木兰建立更亲密的关系。所以从早期开始，他就开始密切观察这只动物，了解了它的性格和特点，这样他才可以在没有生命危险的情况下照顾这只野生孟加拉虎。阿卜杜拉为了赢得木兰的信任而尽心尽力，白天在照看老虎的同时，他晚上也和它一起睡觉，但是要用金属围栏把它们分开。由于24小时的照顾，阿卜杜拉很快成为邻居和朋友眼中的“虎保姆”。在他的照顾下，木兰速度成长为一只成年的孟加拉老虎。阿卜杜拉说：“自从它来到这里后，我一直在照顾它。我日夜和它在一起，它不喜欢我离开它。”他还说：“我很高兴能和老虎住在一起，我试着理解它的天性，它的心情，它每天的感觉，甚至是瞬间的感觉，这样我才能继续和它生活在一起。”孟加拉虎已列为濒危物种，现只剩下不到2500只。它们面临的最大威胁包括偷猎、栖息地丧失和人虎冲突。虽然亚洲各地都在实施保护措施，但数量仍在减少。阿卜杜拉每天最重要工作之一是帮木兰准备食物。每天，它要吃22公斤以上的山羊肉或鸡肉。但它最喜欢吃的东西却是方便面。由于与阿卜杜拉的关系，木兰对人类食物也有了一种嗜好。阿卜杜拉经常让孟加拉虎品尝他的食物。有时，他甚至允许它直接从自己的嘴里取点东西。阿卜杜拉解释说：“木兰是一只被宠坏的老虎。它就像我最好的朋友。它总是跟我玩，吃我吃的。如果它不喜欢这种食物，它就会离开，但如果它喜欢，它会吃完我的食物。”然而，木兰长着锋利的牙齿和爪子，与木兰搏斗并非没有风险。有一次，木兰抓伤了阿卜杜拉。阿卜杜拉说：“我很幸运，木兰的爪子差点把我的眼睛挖出来。”但是阿卜杜拉相信木兰从来没有想要伤害过他，它只是低估了自己的力量。他说：“如果事故发生，我知道这不是它的意图。”相反，木兰经常对阿卜杜拉表现出极大的爱意。它会拥抱和亲吻它的看护人。 “如果我不在家，木兰就会试图找到我，她会变得很焦虑。”阿卜杜拉说。“这就是为什么我总是和她在一起玩、睡觉、喂它。”</w:t>
        <w:br/>
        <w:t xml:space="preserve">    </w:t>
        <w:tab/>
        <w:t xml:space="preserve">    </w:t>
      </w:r>
    </w:p>
    <w:p>
      <w:r>
        <w:t>WXC9610</w:t>
        <w:br/>
      </w:r>
    </w:p>
    <w:p>
      <w:r>
        <w:br/>
        <w:t xml:space="preserve">    </w:t>
        <w:tab/>
        <w:t xml:space="preserve">    </w:t>
        <w:tab/>
        <w:t>2017年11月，一则“流浪汉掏最后20美元相助女子报恩筹款”的新闻在网上火了起来。新泽西女子麦克卢尔驾车驶经宾州费城时汽油用尽，流浪汉博比特拿出自己最后的20美元帮助了她。麦克卢尔随后爲博比特发起募款，旨在帮助这名退伍老兵生活重回正轨。如今，这个筹款项目已经募集了超过40万美元捐款。但根据美国媒体最新的报道，这名乐于助人的流浪老兵又回到了街头流浪，原因是麦克卢尔及其男友仅给了他2.5万美元，其馀的分文不给，更有20万美元被这对情侣挥霍一空。流浪汉热心助人感动美国 筹款突破40万美元2017年11月，新泽西女子麦克卢尔驾车驶经宾州费城时汽油用尽，但她当时身无分文，“我从来没发生过这种事，当下真的很心慌。”当时34岁的流浪汉博比特走向麦克卢尔的车，询问她是否需要帮助。当得知麦克卢尔是汽油耗尽后，博比特要她回到车上把车子锁好在原地。他走了好几个路口，用身上仅剩下的20美元买来了汽油。博比特是海军陆战队老兵，他已经过着无家可归的生活一年半了。麦克卢尔和男友商量之后，决定开始爲鲍比特在网上发起衆筹。“我希望我能爲这个无私的人做更多的事情，这个人倾尽全力，仅仅是爲了帮助我这个陌生人。” 麦克卢尔在筹款网页上写道。捐款持续涌入，很快超过原先设定的1万美元目标。单是2017年感恩节的早上就有超过7600人捐款，金额超过11万美元。当博比特看到捐款的网页和相关报道时，高兴地直呼“真的太棒了，这真的改变了我的生活”。博比特表示，他要用这笔钱去找房子，找辆车，再找份工作。退伍老兵重回街头流浪 钱都去哪儿了？事件过去9个多月，美国媒体日前却披露，博比特重回街头流浪。原来，筹款虽然已超过40万美元，但是麦克卢尔和男友仅给了博比特2.5万美元。他们还宣称，博比特把这笔钱花在了毒品上，也拿钱给了一些朋友。麦克卢尔此前表示，要用这笔钱给博比特买一栋房子，并且建立两个信託基金照料博比特的生活。但美媒披露，虽然麦克卢尔和男友宣称，他们在过去9个月里花了20万美元“照料”博比特，却没有相关证据。此外，麦克卢尔还宣称给博比特买了一辆房车，但这辆房车却停放在麦克卢尔家。买了房车之后，麦克卢尔说博比特偷东西、吸毒，把他赶走了。与此相对应的是，麦克卢尔和男友过上了奢华的生活。他们在社交网站分享了开着新宝马车、在洛杉矶、拉斯维加斯和大峡谷享受阳光假期的照片。两人还去了一场以詹姆斯·邦德（Jamesbond）爲主题的奢华新年派对，门票高达2400美元，麦克卢尔随后分享了一张豪华轿车司机从洛杉矶国际机场接她的照片。就筹款中剩下的20万美元，麦克卢尔和男友表示，目前不能把这笔钱给博比特：“他没有足够的资格获得这笔钱。”“给他那麽多钱，这是不可能的。”麦克卢尔男友达米科最近接受採访时说，“我还不如在博比特面前烧掉。”虽然这对情侣辩称，他们花的是自己的钱，但筹款网站已经针对此事展开调查。</w:t>
        <w:br/>
        <w:t xml:space="preserve">    </w:t>
        <w:tab/>
        <w:t xml:space="preserve">    </w:t>
      </w:r>
    </w:p>
    <w:p>
      <w:r>
        <w:t>WXC9611</w:t>
        <w:br/>
      </w:r>
    </w:p>
    <w:p>
      <w:r>
        <w:br/>
        <w:t xml:space="preserve">    </w:t>
        <w:tab/>
        <w:t xml:space="preserve">    </w:t>
        <w:tab/>
        <w:t>2018年8月1日，今年2月14日当选的南非总统拉马福萨（CyrilRamaphosa）表示，将启动对南非宪法的修改，从而推动南非土改，把土地“重新分配给黑人和穷人”。这实际上意味着对南非白人农场主所拥有土地的无偿没收和再分配：现有430万人口的南非白人（包括英裔和布尔人，即南非荷兰人后裔）仅占南非总人口的8%，却坐拥南非农地总面积的72%，而南非黑人（主要是班图祖鲁人）占总人口比重80%，却只拥有南非农地总面积的4%，即便土改真的兑现“平等分配”的诺言，也势必演变为“黑人瓜分白人农场”的一幕——当然，南非执政党非国大（ANC）激进派及其支持者会辩称“白人农场主所拥有的农场是几百年前从黑人手中掠夺而得”。连日来，一些同情南非白人农场主的组织不断使用各种语言，在Youtube等平台广泛发布“针对南非白人的种族灭绝”的信息，引发海量转发。早在去年，澳大利亚特恩布尔（（MalcolmTurnbull）政府（8月24日刚刚被党内“逼宫”下台）曾对南非白人处境表示“同情”，几天前接受福克斯新闻采访的美国总统特朗普（DonaldTrump）更对南非土改表示“谴责”，指示国务卿蓬佩奥（Mike Pompeo）“审查对南非白人农场主的土地侵占和大规模杀戮”，引发南非政府“干涉内政”的愤怒反驳，和诸多非洲国家的侧目。正如许多欧洲分析家所言，特朗普并不了解非洲历史和地理，就在同一则访问中便说错了多处典故，但南非政府的自我辩解同样有“护短”之嫌。真实情况究竟如何？熟悉非洲情况的法国《解放报》记者弗兰茨.杜卢普特（FrantzDurupt）指出，许多宣称“南非白人农场主正遭受大屠杀”的网络信息，其数据和消息来源为诸如RiposteLaïque和Fdesouche之类的网站，但这些网站的数据无法核实。一些较有根据的统计则显示出不同的状况：南非农民组织（，绝大多数成员为白人农场主）提供的数据显示，2017年4月1日至2018年3月31日间，共有47名南非农民被谋杀，几乎是过去20多年来最低的，远低于1997-1998年同期的153起；但于此同时，针对农场和农场主的攻击数量的确在上升，同期为561起，而前一个年度只有478起，但如果以20年为单位进行衡量比较就会发现，总体曲线仍然呈螺旋下降的态势。值得一提的是，AgriSA的上述数据并不只限于白人农场主，另一个更倾向于同情南非白人农场主的组织“南非农场主论坛”（AfriForum）统计显示，2017年1-10月针对白人（不仅限于白人农场主）的谋杀共计72起，但即便该组织自己的数据也不能充分支持其“针对白人农场主大屠杀全面展开”的论断——去年11月他们曾给出2016-2017年度（12个月）共发生638起针对白人农场主袭击、74起谋杀的数据，两相比较，恶性案件的确明显增多，但还谈不上“谋杀”，更与一些热门推文所扬言的“黑白内战”离题万里。在非洲时政研究方面具有权威性的杂志之一——《非洲看板》（QuartzAfrica）指出，不论支持南非土改的极左翼，还是试图引发针对南非白人农场主广泛同情的极右翼都在“煽情”，却并不在意其论点、论据和论证间能否自恰。而杜卢普特则表示，近几年南非白人农场和农场主所遭受的攻击增加，更多是该国同期社会治安混乱、恶性犯罪率剧增所导致的，白人固然深受其害，黑人和其它族裔也概莫能外。剔除这些偏激和情绪化的东西，必须指出，南非共和国及其执政党ANC改变了自1994年南非废除种族隔离制以来所遵循的“彩虹国”原则，不再以温和的态度对待南非白人中最稳定、最安土重迁、最具备南非国家认同的群体——农场主，转而采取了“激烈剥夺”（如果还不能说是“暴力剥夺”、更谈不上“种族屠杀”的话）的措施，在某种程度上这的确容易让人联想到1994年以前的“旧南非”，只是剥夺者和被剥夺者调换了一个位置。但这恐怕是别无选择的选择：南非国家统计局最新数据显示，尽管南非仍然是非洲开发银行（AfDB）信息所显示的、仅次于尼日利亚和埃及的非洲第三富国，但仍有52%的南非人生活在贫困线以下，26%的南非人得不到温饱，600万人口（约占总人口10%）艾滋病毒HIV阳性，犯罪率居高不下，每年死于谋杀者达数千人，数以万计城市贫民在简陋的棚户区栖身……残酷的数据显示，尽管“新南非”成立以来推行了一系列对黑人倾斜扶持的政策，并培养出一批黑人富豪、贵族，但就整体而言，南非黑人的“翻身”仍局限于政治方面，在经济方面他们的状况并未得到显著改善——国家统计局数据显示，南非白人年均收入是黑人年均收入的5倍之多。指责“新南非”成立以来的唯一执政党ANC是容易的：“新南非”经济总量仍然“看上去很美”，但已丧失了“旧南非”时创下的“非洲唯一工业化国家”面貌，而不得不与诸如尼日利亚这样的新兴非洲经济体为伍，“彩虹国”未能延续“旧南非”的工业化和均衡发展道路，反而步其它非洲邻国后尘，过于依赖资源、矿产型经济，并在国际需求下降的背景下不得不转而重新把目光盯向农地和农场。可以说，不论经济或社会治理，ANC和“新南非”，都交出了一份“不及格”答卷。但简单指责他们“败家”甚至“卖国”是更加不公平和罔顾史实的：“旧南非”的“发达”是将所有黑人剔除在统计数据外所实现的。旧南非黑人占总人口71%，却只能呆在被分割的支离破碎，只占总面积12.7%的不到300块保留地里。1951年旧南非通过《班图权利法》（BantuAuthoritiesAct)，在这写保留地上组建了632个人造的黑人“自制单位”（部落），1959年《班图自治法》（Promotion of BantuSelf-GovernmentAct）规定这些“自制单位”将合并为8个所谓独立的“黑人家园”（班图斯坦Bantoestan），自1971年至1983年，先后建立了加赞库卢、西斯凯、博普塔茨瓦纳、卡恩格瓦尼、夸恩德贝勒、夸祖鲁、库瓦、文达、特兰斯凯、莱博瓦共10个班图斯坦，其中西斯凯、博普塔茨瓦纳、特兰斯凯和文达更被旧南非宣布片面“独立”。根据《班图自治法》，所有南非黑人都只能拥有上述10个“黑人家园”的“国籍”，而没有南非国籍，他们也无法享有当时那个南非联邦任何权利，而只能作为毫无权利和保障的最底层“外劳”，在南非白人开设的矿山、工厂内打工，甚至无权在白人社区工作。正因如此，几乎每个南非“白人城市”边上都会有一个十分庞大的“黑人城市”，比如约翰内斯堡边上就有人口近百万、贫民窟一般的索韦托，以供黑人“外劳”居住和生活。这个时代的南非黑人收入菲薄、待遇低下，毫无社会保障，甚至连体育比赛都被隔离。按照合众国际社一位资深非洲记者的话来说，当年的南非并非一个国家，而是三或四个国家：社区，商店，公交工具，都会被人为分为“白人专用”、“亚裔专用”和“黑人专用”，有些甚至还会在“黑人专用”中再细分为“文明的”和“不文明的”。南非最流行的运动——足球，同时拥有4个足协——1892年的“白人的”南非足协，1930年的南非印度人足协，1933年的南非祖鲁人足协（成员都是黑人），和1936年的南非有色人足协（成员是既非白人也非黑人、印度人的有色人种），而地位最高的体育项目——橄榄球，倒是只有一个协会，可这不过因为该项目完全被白人所垄断。在这种体制下，南非联邦时代的“南非人民”——白人生活水平是很高的，作为非洲当时唯一的工业化国家，享受着不亚于G7国家的生活水平和社会保障，他们在曼德拉之后的“新南非”社会地位和生活水平是下降的。与之相反，当时连南非公民权都没有、甚至只能被称作“班图人”而不配叫“南非人”的南非黑人，在种族隔离时代结束、南非共和国成立后，生活水准是明显上升的（虽然因为“新南非”执政的非国大治国无方，这个生活水准的上升离人们期望值很远，更达不到昔日白人在旧南非时的水准，但毕竟旧南非白人的高水准生活，是建立在将七成人口剔除在外却又任由“人民”盘剥基础上的，而“新南非”虽然出现明显“逆排斥”，但毕竟南非白人仍然还是南非公民），但他们只是现在这个南非共和国里的“南非公民”，或换言之“人民”，而在种族隔离时代并不是“南非公民”或“人民”。说到底吧，旧南非即种族隔离的南非联邦，和新南非即现在的南非共和国，其实是建立在同一片土地上的两个不同国家，在这两个国家间，71%的“人民”是互不重叠的，因此实际上没有办法比较两个时代“人民”生活状况有何变化。正如《非洲看板》上一篇文章所指出的，ANC早在种族隔离时代就提出“把白人农场主土地分配给黑人”的“斗争纲领”，这个“纲领”一直未曾删除，只是在谋求“和解”的曼德拉（NelsonMandela）和随后的姆贝基（ThaboMbeki）时代被搁置、淡化。不可否认，曼德拉为首的ANC温和派在构建“彩虹国”时真诚希望“和平共处”——黑人“翻身做主”，白人也不会失去什么，大家“快乐地永远一起生活下去”。问题在于治国无法的ANC历届政府都无法让南非经济这一只羊剥下两张羊皮——一张确保南非白人“生活水准照旧”，另一张确保以前“根本不算人、至少不算南非人”的南非黑人“经济和政治一样大翻身”。正是因为无法剥下这两张“羊皮”，继承曼德拉温和衣钵的姆贝基才会被黑人“暴发户”、持草根激进立场的祖玛（JacobZuma）取而代之，也正是意识到无法再用政治成果去安抚因得不到经济成果而愈来愈躁动的广大黑人暨ANC支持者，思想上和姆贝基水乳交融的曼德拉在党内矛盾最尖锐之际公开站到了祖玛一边。祖玛是“生意人”，尽管迎合草根黑人激进口号，甚至在内阁中设立“农村发展与土改部”，并于2014年6月22日由该部部长恩昆蒂（GugileNkwinti）推出土改方案，主旨是责令拥有商用土地的农场主“必须将手中50%土地所有权无偿分配给农民”，但并未强制性推行，事实上他试图通过发展采矿业、引进外来投资和恢复制造业去“养羊”，只要有“第二只羊”，无论置换、赎买或再分配，都有了腾挪的空间。但拙劣的治理能力、肆虐的贪腐和尖锐的国内矛盾（包括党际、党内，以及ANC体系内庞大工团势力的挑战），让祖玛的“养羊大计”种下龙蛋却收获跳蚤，自己也黯然下台。高举ANC“将白人非法所得收归黑人所有”纲领为土改开路，用“比祖玛更民粹”击败本人就是公认民粹人物的祖玛的拉马福萨已没有曼德拉的从容、姆贝基的选择余地，甚至祖玛的“养羊”时间，他只能“杀羊取皮”——哪怕这意味着从白人手中硬抢下那唯一的一张皮，甚至意味着羊死皮破，也好过坐以待毙。不论是闭眼高呼“谴责”、“调查”的特朗普，或泪眼呼吁南非政府“仁慈对待白人”的许多国际组织和个人都不能忽视一个事实，即白人农场主或黑人贫困阶层“要羊皮”的诉求都是正当的，但当前的南非政府无法凭一只羊满足两张皮的要求——事实上“旧南非”也同样不行，因此它们便如南非国家格言所言“殊途同归”（!kee: ǀxarraǁke），采取了“把羊皮强行抢归其中一人”的极端做法，所不同的是“旧南非”把“羊皮”给了白人，而“新南非”给了黑人而已。似曾相识的一幕当年曾出现在推翻罗得西亚白人政权、建立津巴布韦共和国之际，建国之初，黑人领袖穆加贝（RobertMugabe）像曼德拉一样宽容对待白人农场主，“新津巴布韦”最初近20年，多达4500个的白人农场欣欣向荣，黑人和白人看上去相处融洽，穆加贝在国际间也广受好评。但所有这一切都建立在“有人为第二张羊皮埋单”基础上：根据1979nian 与英国撒切尔（MargaretThatcher）政府签署的“英国提供补贴以换取不土改”的《兰开斯特宫协议》（The Lancaster HouseAgreement），白人保留原本属于自己的“羊皮”，而英国人则为黑人“租借”另一张羊皮提供“租金”。当撒切尔被梅杰（JohnMajor）取而代之，后者在20世纪末单方面撕毁《兰开斯特宫协议》后，如今为世人所熟知和诟病的“穆加贝土改”便在嗷嗷待哺的黑人退伍老兵和一心“分享胜利果实”的独立运动功臣们压力下席卷而来，不谙农耕的黑人、大搞权力寻租的新贵，最终酿成了一幕轰轰烈烈的悲剧。穆加贝和曼德拉是“泛非运动”心心相印的战友，两人对“土改”的弊端也都心知肚明，并不约而同力图另辟蹊径，在相当长时间里推迟了土改。如今，早早因“断绝补贴”而被逼上土改之路的穆加贝已以失败告终，曼德拉本人虽避免直接面对土改难题，他的ANC和“新南非”却终究躲不过去——“彩虹国”会否重蹈津巴布韦覆辙？或许不会，毕竟南非的经济和社会基础要好得多。但风险无疑是存在的。事实上撒哈拉以南非洲还有另一条解决族裔财富分配的道路——肯尼亚道路。尽管肯尼亚独立之初经历了尖锐残酷的武装斗争，但建国初的黑人领袖们却明智地选择了和解，他们以“承认新政权”为条件，保护了当地土生白人农民的财富和利益，而用白人农场主缴纳的税赋发展多种经营，让黑人成为其他经济领域的劳动者主体。经过半个多世纪的发展，本身并没有多少矿产资源的肯尼亚已成为撒哈拉以南非洲发展最快的国家之一，尽管族裔矛盾和社会动荡依然存在（有时还很激烈），却被公认为“非洲解决土地所有权矛盾最好的国家”。可以说，肯尼亚用了半个多世纪时间，走通了祖玛想走但没能走到底的“养第二只羊”道路，或许，这才是“新南非”和其它撒哈拉以南非洲非洲国家解决同类问题的康庄大道。然而病来如山倒，面对积重难返、欠债如山的“急症”，“肯尼亚模式”这个“慢郎中”开出的“固本培元”药方，恐非大多数非洲“当家人”所敢选择——这才是真正的难题所在。</w:t>
        <w:br/>
        <w:t xml:space="preserve">    </w:t>
        <w:tab/>
        <w:t xml:space="preserve">    </w:t>
      </w:r>
    </w:p>
    <w:p>
      <w:r>
        <w:t>WXC9612</w:t>
        <w:br/>
      </w:r>
    </w:p>
    <w:p>
      <w:r>
        <w:br/>
        <w:t xml:space="preserve">    </w:t>
        <w:tab/>
        <w:t xml:space="preserve">    </w:t>
        <w:tab/>
        <w:t>与美国总统特朗普（DonaldTrump）下调对非援助预算不同的是，中国通过“一带一路”倡议等不断深化与非洲国家的合作，但随着中国“走出去”的步调加快，西方有关“中国掠夺非洲资源”、“中国加重非洲债务负担”及“新殖民主义”的言论此起彼伏，而中国企业在非洲不断扩大的投资也滋生出了新的问题，这些问题也给非洲人带来了困扰。一名匿名尼日利亚人士对多维记者透露，非洲债务确实在加重，且随着在非中企的不断增加，技术转让问题也越来越迫切，想要了解中国方面的态度。对此，中国社会科学院西亚非洲研究所研究员贺文萍进行了回应。何文萍表示非洲债务问题其实可以参考中国人民大学重阳金融研究院执行院长王文此前撰写的一篇文章，文中便就外界很多称中国对非洲发起“债务陷阱”的说法进行了驳斥，这些债务问题是在过去的几十年间堆积而来，无论是以前还是现在，中国都不是非洲的最大债权国，非洲繁重的债务大部分来源于过去50多年从西方国家、甚至从国际货币基金组织（IMF）及世界银行的贷款。“如果一个人饿了，是想方设法找馅饼吃，还是想怎么能让馅饼更可口？”贺文萍问道，“也许两者都不是最佳方案，如何让馅饼变大、物尽其用才是最明智的”。非洲的债务也是一样的道理，贺文萍认为不应该考虑停止借贷，而应想想怎样才能使贷款得其所用，发挥出最大的价值及功效。贺文萍进一步指出中国作为对非软贷款的提供者，一定会谨慎考虑如何使对非贷款发挥价值，否则相较于接受贷款的非洲国家而言，中国才会成为最大的输家。对于技术转让问题，贺文萍称中国在对非技术转让方面已经做出了很多努力，例如“从实践中学习”这种模式就在很多的中国在非建筑工地所实施，她曾到访过很多在非中企，如埃塞俄比亚的制鞋工厂，尼日利亚的特殊商贸区，在这些地方，非洲技工及工人与中方工人一道工作的场景随处可见，非洲人正是通过这种“边做边学”的模式学习中国企业的相关技术。然而对于来自苏丹的、中国清华大学人文学院在读博士生巴达维(Badawi)来说，中非之间最严重的莫过于人与人交流层面的匮乏，他说目前外界大多指责中国对非研究力度不足，但其实非洲也不是无可指摘，巴达维称他7月份曾回到苏丹，发现苏丹学界没有任何关于“中非”的研讨会，也几乎没人讨论即将于9月份举行的“中非论坛”，媒体层面的报道也是乏善可陈。巴达维在返回中国的前一天几乎买遍了苏丹的所有报纸，但没有一家提到“中非关系”，反而随处可见“苏丹与西方国家”、“苏丹与美国”，而事实上美国与苏丹现阶段关系并不理想。巴达维对记者表示在经济方面，非洲才更多的侧重于报道中国，但是在政治方面，西方的比重确实比较大巴达维强调也许是时候考虑如何推动中非民间的交流了，考虑如何让更多的非洲人了解中国历史及文化，深化中非民众对彼此的了解。</w:t>
        <w:br/>
        <w:t xml:space="preserve">    </w:t>
        <w:tab/>
        <w:t xml:space="preserve">    </w:t>
      </w:r>
    </w:p>
    <w:p>
      <w:r>
        <w:t>WXC9613</w:t>
        <w:br/>
      </w:r>
    </w:p>
    <w:p>
      <w:r>
        <w:br/>
        <w:t xml:space="preserve">    </w:t>
        <w:tab/>
        <w:t xml:space="preserve">    </w:t>
        <w:tab/>
        <w:t>中国侨网8月25日电  历时68天、行程4100英里、途经东西两岸13个州。美国核桃市17岁华裔少年彭泽谦(KeonPeng)今年暑假单车横跨美国，给了自己非常不一样的夏天。风尘仆仆回到洛杉矶，历经两个多月日晒雨淋的彭泽谦，原来白白净净的脸变得黑黝黑黝，头发长得家长都快认不出来了，170磅的体重也一下掉了20多磅，却显得壮硕而成熟不少。“我们的童军骑行队伍6月17日父亲节当天从华盛顿州西雅图出发，先后经过爱达荷(Idaho)、蒙大拿(Montana)、怀俄明(Wyoming)、南达科他(SDakota)、爱阿华(Iowa)、威斯康辛(Wisconsin)、密西根(Michigan)、俄亥俄(Ohio)、宾州、纽约、德拉瓦和维吉尼亚(Virginia)，最后是华盛顿”，Keon说，全队26人中的当最后一名队员达到林肯纪念堂时，所有队员和早已等候在那里的家人和朋友们紧紧相拥，胜利的喜悦难以言表。“这是我人生中第一次离家这么长时间”，横跨美国68天，一天三餐，就是198顿饭，大部分都是队员们自己做饭洗碗，主要是做早餐和晚餐，午餐时间都是在骑行中间。队员们早上一起合作把简单三明治做好，由保障车跟着他们，中午在路边弄个小桌子，随便就是一餐；晚餐到达营地再分工合作，用较为丰富的食品慰劳大家一天的辛劳。如果营地刚好在童子军营地，可以搭伙吃童军的食堂大锅饭，偶尔几天骑行路途太久没有时间做晚饭的话，全队就买外卖带回营地，那天骑车翻山越岭特别辛苦，队长才会带大家去餐馆好好吃一顿，鼓励士气。68天，大家大多数住帐篷睡袋，也有在两大树中间扎上吊床就睡的，住过深林小木屋，也凑合过水上游乐园的室内篮球场和高中的音乐教室，或干脆在学校大礼堂打地铺。“没有哭过，也从来没有想到要放弃”，Keon表示，此次骑行横跨美国最难过的不是面对百多度的沙漠高温，不是南达科他州寒冷的飘雪和下雹子的恶劣，也不是到达东岸时，还正巧遇到多年罕见的洪水，不得不在洪涝中骑行几个小时，“一天天盼望到达目的地的等待，最难熬”。“事实上我们从去年7月就开始筹划骑行横跨美国，考虑到孩子今年暑假是高中毕业到大学的转接，时间较长，所以特别希望今年的暑假过得与众不同”，早年从广州移民核桃市的Keon父亲彭刚表示，去年11月，他和他太太特别给孩子买了一辆新的越野脚踏车，每天陪在孩子训练，以便孩子能够适应每天至少六至十个小时的骑行。“我们的初衷是希望孩子们不要整天关在家中，每天和手机和计算机面对面，希望孩子多看看外面世界”，从小在核桃市长大的Keon，从12岁开始，就在父母的鼓励下加入了童子军，16岁获得童军最高奖项雄鹰奖章。彭刚表示，这几年儿子至少在外参加童军扎营100多次，从搭建帐篷到烹调饮食，样样难不倒他。一直喜欢旅游的彭家父母，这些年先后带孩子们去过20多个国家旅行，“但这次和任何一次旅行都不一样”，Keon表示，以前都是父母安排行程，这次则是所有的事情都要亲力亲为，里外大小全部自己张罗，困难自己克服，辛苦自己往肚里咽。“父母之前曾带我们去过黄石公园，看过总统山”，今年秋天即将进入圣地亚哥加大(UCSD)机械系攻读，Keon表示，这次自己一脚一脚地骑车1000英里到黄石，看到100米外就是黑熊，自己躺在地上和不远处的上百头牦牛一起照相，所有的东西都是辛苦争取得来，感觉特别珍惜，也特别感恩所有的一切。</w:t>
        <w:br/>
        <w:t xml:space="preserve">    </w:t>
        <w:tab/>
        <w:t xml:space="preserve">    </w:t>
      </w:r>
    </w:p>
    <w:p>
      <w:r>
        <w:t>WXC9614</w:t>
        <w:br/>
      </w:r>
    </w:p>
    <w:p>
      <w:r>
        <w:br/>
        <w:t xml:space="preserve">    </w:t>
        <w:tab/>
        <w:t xml:space="preserve">    </w:t>
        <w:tab/>
        <w:t>11月8日中期选举前的选战打得越来越激烈。竞选连任、并在6月份初选胜出的现任橙县检察长托尼·瑞考卡斯（TonyRackauckas），近日再次面临竞争对手“炒冷饭”混淆事实的舆论攻击，一起橙县史上最致命的屠杀案件被卷入选战中。检察长瑞考卡斯的华裔助选团队成员对此表示非常不满，认为竞争对手不应明知事实，无视已经确认的真相，故意混淆舆论，竞选司法职位却违背司法精神，希望澄清往年陈案旧事。现任橙县检察长托尼·瑞考卡斯(TonyRackauckas)在中期选举中竞选连任，因治理犯罪、保障社区安全有成效，且关注华人群体，得到华裔社群的大力支持。侨报记者章宁摄橙县检察长检察长托尼·瑞考卡斯以严厉打击违法犯罪，维护社区安全为宗旨，在十几年的任职期间，橙县已成为加州最安全的县之一。据FBI提供的最新统计数据显示，过去4年中（2013-2016），在加州暴力犯罪明显增长的情况下，橙县则明显下降。橙县也是一多元族裔社区，不仅因为瑞考卡斯在打击犯罪及预防犯罪方面能力强劲，被主流媒体称为司法“铁腕”，且颇为关注华裔、亚裔社区，由此，自宣布竞选连任以来得到了华裔居民的大力支持，先后组织两次助选筹款活动，并持续助力瑞考卡斯的竞选。在竞争橙县检察长一职的选战中，现任检察长托尼·瑞考卡斯和托德斯·斯皮策（ToddSpitzer）是两位主要竞选人。据华裔助选团队成员反映，自进入选战以来，斯皮策一直指责瑞考卡斯主持的橙县检察院办公室“腐败”，“私藏证据”、“监狱线人”。这一攻击源自橙县史上最致命的一起屠杀案：“海豹滩美发沙龙杀人案”，而由该案件引发的公辩律师在为嫌犯辩护时，指控橙县检察院及橙县警局的事件。早在2017年，已经被橙县大陪审团澄清，斯皮策不可能没有看过调查报告，依然以此事故意攻击竞选对手。作为司法界人士，有违司法精神。“海豹滩美发沙龙杀人案”发生于2011年，行凶者因与妻子的矛盾，于10月12日闯进位于海豹滩的一家美发沙龙内，开枪杀死了8名无辜者。案件在审理过程中被若干枝节故事拖延，情节堪比好莱坞大片，而橙县检察院、橙县警局由此被公辩律师指控，接受橙县大陪审团调查，并最终澄清事情，证明了清白。橙县大陪审团的调查报告（2016-2017）公布后，橙县检察院即刻曾召开新闻发布会，向社会公布结果。然而，大陪审团调查的结果似乎随着时间流逝被忘记，调查中的指控包括橙县检察院办公室、橙县警局“私藏证据”、“监狱线人系统”等却被再次提出，因事件前后环节复杂，并非三言两语可交代清楚，故瑞考卡斯近日再次被竞争对手攻击，声称其不能清楚解释如此严重凶杀案为何被拖了那么久，是因为检察院办公室“腐败”，并将“海豹滩美发沙龙杀人案”作为丑闻攻击瑞考卡斯。因事件细节庞杂，篇幅有限，只能还原主线及大致轮廓。“海豹滩美发沙龙杀人案”曾在当年引起很大轰动，海豹案涉案者当时被橙县警局抓捕归案后，因嫌犯表示各种“不适”，被关押在某隔离房间。案件发生时，正值FBI在橙县监狱做黑帮械斗秘密调查，并合法使用了个别监狱内的线人。由此，在为案件做辩护时，公辩律师将“监狱线人”与海豹案件拉在一起，进而发展为橙县检察院与橙县警局有“串通”、“密谋”，拥有“监狱线人项目”等指控，并单方面向媒体发布消息，引起媒体强烈反响。迫于压力，“海豹案”被搁置一边，调查转向检察院和警局。经核实并非事实后，再次开始审理“海豹案”。“海豹案”嫌犯后认罪，因检察院以死刑起诉犯人，在开庭时所有证据、事项需再走流程，公辩律师再次指控橙县检察院与橙县警局。迫于媒体的舆论的巨大压力，橙县检察院被迫退出“海豹案”审理，并开始接受橙县大陪审团调查。橙县大陪审团在2016-2017年度报告中，公布了对橙县检察院和橙县警局的调查，报告共28页，标题为：“橙县监狱线人项目的神话”。报告在总结中大致表述了，迫于强大的媒体、舆论压力，根据公辩律师对橙县检察院和橙县警局的指控进行了调查，所有指控均不成立，即所谓的指控，是“神话”。在报告介绍的部分中指出，“2016-2017橙县大陪审团花了超过3,500个工时，读了4万多页文件，听了几十个小时的录音带，并采访了150多人参与调查橙县的刑事司法系统。”有华裔助选人在看到报告后表示，“动用如此多的人力、物力、财力，用的都是纳税人的钱，而起因却是把不同事件掺和在一起后提出的指控，以及媒体的单方面的采访，舆论被放大。”近日，已经澄清的事件又被翻炒，当瑞考卡斯被问及为何不做回应时，瑞考卡斯表示首先故事太长，其次，调查报告已经公布、摆上台面，没必要再解释，并笑说“当年，没有媒体为此事采访过检察院，都只采访了公辩律师”。而对于斯皮策无视调查结果，依然揪着此事的攻击，瑞考卡斯显得有些无奈，说，“现在是选战，没办法”。</w:t>
        <w:br/>
        <w:t xml:space="preserve">    </w:t>
        <w:tab/>
        <w:t xml:space="preserve">    </w:t>
      </w:r>
    </w:p>
    <w:p>
      <w:r>
        <w:t>WXC9615</w:t>
        <w:br/>
      </w:r>
    </w:p>
    <w:p>
      <w:r>
        <w:br/>
        <w:t xml:space="preserve">    </w:t>
        <w:tab/>
        <w:t xml:space="preserve">    </w:t>
        <w:tab/>
        <w:t>前两天读到一段文字描写当下中国社会：上层在逃离、中层在下流、底层在沦陷。文章把造成社会挤压的三个问题归结为：房地产泡沫、中美贸易战和金融去杠杆。中美贸易战更多的是精英们在关心。一个多月前，国内有做投资的朋友告诉我，国内知识界、财经圈等都在反思和大量转发与贸易战有关的文章，他和我感慨说，这种现象恐怕几十年都没有出现过。不过熬到现在，中美双方谈谈打打，连精英们紧绷的弦也审美疲劳了。中美双方最新的倾向是滑向了“谈时打”：中国商务部副部长和美国财政部次长在华盛顿重启贸易谈判，结果8月23日美国直接对价值160亿美元中国商品征税，中国随即反击。这种“谈时打”华尔街见怪不怪，中国微信朋友圈也没引发大的涟漪。消息没引发大的关注是有道理的，据说两国中层的谈判最后变成双方交换一下谈话要点，都没有实际上的细节谈判。人们更揪心于国内房产价格的持续上涨。高房价的讨论延伸至生育政策，中国人在一胎化政策期间想生而不能生，二孩政策放开了，中国人却因高房价而不敢生；高房价的讨论延伸至近来北京暴涨的房租，白领、中产、北漂们哀鸿遍野；高房价的讨论延伸至中国阶层流动的迟滞，社会上升通道越来越窄，相反下沉的拉力愈来愈大……。在美国，最近关于房地产泡沫异或危机的讨论也逐渐增多,比较典型的城市是洛杉矶。美国媒体这样描述说：洛杉矶房地产市场正陷入危机——“仕绅化”（gentrification）使城里有色人种所在的低收入社区面临系统性的流离失所。暴涨的住房成本导致近6万人无家可归、流落街头；自今年3月起，这座城市又经历了近代史上最大规模的拒付房租行动。在仕绅化迅速的Westlake社区，有三栋建筑80个单元的200个家庭拒绝支付租金。起因在于房产管理公司虽然多年疏于管理，却在今年2月大幅推涨房租，租金增长幅度在25％到40％之间，导致租房的工薪阶层联合起来搞拒付房租运动。美国的房地产市场危机了吗？这又是一场多大量级的危机呢？我去找沃顿商学院教授JosephGyourko请教。提起房地产危机，JosephGyourko说这个术语涵盖面很广，鉴于利率长时间维持在如此低的水平，他担心人们会对住房等长期资产错误定价。如今随着利率继续上升，人们此前看到的一些价格上涨将会解体。不过此“危机”与2006- 2007年间的次贷危机不可同日而语。JosephGyourko说，现在还看不到美国内陆弹性供应市场如拉斯维加斯和凤凰城房价过高，当然这些市场的房价已大幅上涨，只不过是因此前跌得太狠。另外，这些市场的房价基本上没有高于基本生产成本——即房屋支付价格大致等于土地+结构+开发商利润的完全复制成本。房价涨得最凶的是美国供应受限的沿海市场，特别是西海岸。尽管如此，JosephGyourko不认为有房地产市场泡沫。以旧金山和圣何塞等为例，市场需求的增长得益于强劲的就业增长和大幅度的工资增长。一旦经济衰退或高技术行业势头转缓，情况就会发生变化。美国人也许暂时不用为房地产危机担忧，那些逃离的所谓中国社会的上层却难免有些沮丧。在美国这片乐土，中国投资者十年来首次成为美国商业房地产的净卖家，多年来这些买家花费数百亿美元推动美国酒店和其他房产市场的趋势突发逆转。(image)（近七成华人买房是用现金一次性付清，他们的资本帮助撑起了纽约新的公寓摩天大厦         图：金焱）在现实生活中讨论长租公寓爆仓，讨论敛财都太沉重，更多的讨论也只是隔岸观火，而在美国，这里的热闹是电影《疯狂亚洲富豪》（CrazyRichAsians）。我的一些微信群甚至发起了为亚裔之崛起而看电影的热潮，当然这个全亚裔阵容的好莱坞大片反响不俗——首周末就获得2520万美元的票房，轻松拿下票房冠军，外加许多美国华裔“撒钱”包场观看的花絮做点缀。对灰姑娘的故事我自带免疫力，加之现实生活中，我和真实的亚洲富豪们也有过交集，因此感觉不太需要通过虚拟世界来扩大想象力，就没去看这部电影。我最早接触的亚裔富豪是美国硅谷某大型高科技企业的创始人。夫妇俩从各自的国家到美国读大学，毕业后创业，把夫妻作坊扩大成了有几千员工的高科技企业。他们是我非工作关系而有深入接触的惟一亚裔富豪。几年后回想起来，我在美国仅有的奢侈经历都拜他们所赐，比如他们请我乘坐他们的私人飞机从旧金山飞到纽约；比如他们派属下利用工作时间租礼宾车，陪同我一起游赏美国酒乡纳帕谷。想到他们，我自然想到了他们亚洲口音的英语，和电影里如出一辄；想到他们依然浓烈的亚洲式人情事故，以及几个美国高管私下里对我的抱怨：夫妇俩经常不顾下属的尊严、披头盖脸就一通大骂——美国白人不太习惯亚洲式家族企业的管理方式。与《疯狂亚洲富豪》的剧情更为贴近的，是我采访美国高端楼市时接触到的新加坡房地产商。那是一对年轻夫妇，就如电影中男女主人公一样的佳配良缘，有同样的富三代、富四代叙事：美国常春藤名校毕业、接手家族企业美国部分资产的管理、谈吐优雅得体，竭尽所能地保持低调。当时我采访的一个项目是纽约新地标、53W53大楼。前不久去纽约出差，我还从这座位于第五大道西侧的纽约新贵聚集地路过。这个项目其实早在2006年就已筹划，但屡经坎坷，从房地产泡沫破裂到金融危机，使它的完工时间表定格在了2018年秋天。它的主要卖点是有纽约现代艺术博物馆（MoMA）——53W53大楼底层将设有三层画廊，画廊将与博物馆现有展示厅互相衔接；还有一个卖点就是世界知名的建筑大师尚·努维尔(JeanNouvel)。努维尔擅长用钢、玻璃以及光创造新颖而符合建筑基地环境、文脉要求的建筑形象，53W53大楼就像水晶雕塑一般充满了魅力。当时努维尔对我解释说，他反对建筑克隆化，今天大多数建筑没有自己的DNA，以摩天大楼为主题的建筑有一个多世纪的历史连续性，纽约人的敏感性体现在建筑上，体现了其与经济、文化和科技的相关性，而住在曼哈顿就要有这样一座公寓楼，在结构上和玻璃之间没有过渡，住在屋内也同时住在云端。我和这些逃离的上层们有过一次有趣的接触。(image)（53W53大楼位于西53街，它的厨房样板间乍一看并无惊艳之处，实际上人工智能武装到每一个细节      图：金焱）那一次我去纽约采访投行，晚上被叫上和几个中国人一起先参加某房地产公司的活动，然后一起晚餐。那天晚上萍水相逢的人中，有几个妈妈刚从中国移民到新泽西不久。在美国人的房地产公司活动上，她们沉默寡言，显然英语是一大障碍。但当我们出来坐上出租车，途经曼哈顿的一些战略要地时，妈妈们变得欢快而活跃，忙于指认自己在96街以下的中城地区已有的、或即将入手的豪华公寓。这理所当然地成为当晚的主题。在餐桌上，妈妈们豪情万丈地讨论在曼哈顿中城的投资才是货真价实的保值之选，热烈地争论纽约高端豪华公寓楼哪家强。妈妈们讨论得热情高涨，忽然意识到一旁还有完全无法插话的我，于是大家像讨论房价一样一哄而上，礼貌而友善地没话找话说：“你看你，多有才呀！”“真的，确实是。”但不论怎样努力，妈妈们发现围绕我的“才”大家接不上话，形不成兴趣，于是索性回头聊她们的财了。实际上，数据公司美国Real Capital Analytics的测算揭示了她们的财的能量：那是一个什么概念呢？记得在采访53W53大楼时我问过开发商，这个高档楼盘最小的单元会有一室一厅吗？开发商微笑着解释说，最小的单元确实是一室一厅，但不会独立出售，设计者考虑到买家需要附带购买，以提供给自己的司机、佣人等居住。资本对高端住宅市场的追逐在2015年表现最为抢眼。在全球范围内，资本从东到西的运动，对2015年的房地产业产生了重大影响。当时普华永道美国房地产业务负责人R.Byron Carlock Jr向我解释了东方资本的洪流，他说，，东方资本在这些城市有大量投资，除了竞购地标性的房地产外，在南加州的单户型住宅市场交易速度也引人注目，来自中国的资本自嗅到了投资纽约曼哈顿公寓楼的绝好机会。这也有数据支持。房地产代理与研究服务机构CityRealty用100栋最有名的曼哈顿公寓楼为坐标，以十年为跨度来考察投资公寓的回报率，并与其它大宗商品作比较。他们得出的结论是，在截止到2014年的十年中，黄金每年回报率高居榜首为12.91％，西得克萨斯轻质原油期货价格排在第二位，每年上涨11.02％，咖啡上涨9％，生猪期货上涨5.34％，而标准普尔500股票指数有5.56％的年复合增长率，而投资于曼哈顿住宅市场的回报率则有6.5％。考虑到黄金、原油等投资的波动性，投资曼哈顿公寓楼因有可持续性而显得尤为诱人。三年之后，形势急转直下。纽约今年上半年的住宅成交量降低31%，不少高端公寓滞销后降价20-30%。RealCapitalAnalytics的数据更直接指向中国投资者：机构风险分析 (IRA)公司联合创始人ChristopherWhalen给我描绘了更大的图景，他说，随着高端住宅市场和商业地产价格下跌的开始，房地产领域告别了繁盛期。较低的价格意味着更高的贷款价值比(LTV)，违约损失率(LGD)上升，最终会导致贷款违约率升高。这通过WeissResidentialResearch指数等更精细的指标就可以看到：价格上涨的房屋数量正在锐减，目前这一趋势似乎主要局限于高端住宅市场，但过去的经验表明，房地产市场的转轨通常始于顶部，那里购房者与供房量相比数量更少。比如加州的港湾城镇橘子郡(Orange County)，在Newport和LagunaBeach这样的顶级奢华区，豪宅销售基本上已然放缓。尤其自今年第一季度以来，同纽约和康涅狄格州情况一样，南加州高端住宅的价格持续受到打压。怎么会变成这样？Christopher Whalen和我点到了强势美元的作用，惟一的例外是巴西，他们的资本流出仍在增加，而迈阿密是其资本的一个落脚点。ChristopherWhalen还点到了政策面的影响，比如美联储加息周期下流动性的降低等等。显然中国中产们仍在前赴后继地赴美购房。我的一个做房产中介的美国朋友Elena有着男子一般粗哑的声音。前两天她就用那粗哑的嗓音告诉我，20年前她以俄罗斯博士的身份来到美国，看到做房产中介的商机于是毅然放弃了科学家的头衔。她的客户不局限于俄罗斯人，（纽约高线公园不只书写了变废为宝的神话，更带动了周边豪华公寓等的房地产市场神话的崛起，部分高线公园附近的房产价格如今已翻了二倍           图：金焱）中国买家助推了美国的房地产牛市。ClifDroke做专业市场分析，著作甚多。他对我说，美国房地产市场已有7年的牛市，可能还会持续下去。问题是，房地产市场面临着有限的库存，使得可交易的库存房屋价格上涨，这削弱了有预期的中等收入购房者的负担能力、特别是那些首次购房者。不可否认的是，几乎所有潜在买家都感受到了房价上涨快于收入上涨的压力。这段话让我不由生发了感慨，不只是美国，想要在海外投资置业，买、买、买的中国人，在新西兰收到当头棒喝，新西兰议会通过一项法律，为遏制房价飞涨，禁止非居民的外国人购买现有房产。日本民宿法两个月前正式实施，也会抑制日本房租的收益。最新的动向是，中国买家移师东南亚国家及“一带一路”国家，进行房地产投资。8月23日周四中午，特朗普在白宫罗斯福厅搞了一个《外国投资风险审查现代化法》(FIRRMA)的专题圆桌会议。在我邮箱收到的会议纪要里，基本上是财长姆纽钦等内阁成员和一些参议员对特朗普频频点赞，尤其是特朗普对中国严防死守的英明伟大。用佛罗里达州参议员MarcoRubio的话说，“我把感谢特朗普总统您的话挂在嘴边，美国政府太长时间不作为，是您毅然怼对中国。这是自1991年以来美国第一次在世界上遇到近乎势均力敌的竞争对手。”FIRRMA作为2019财年美国国防授权法的一部分，刚在10天前的8月13日由特朗普签署成为法律，加强对外国投资审查体制及推进其现代化，它扩大了两部分的涵盖交易管辖权，第一就是房地产购买、租赁和租地，包括靠近敏感军事设施的海港、土地在内。第二是知识经济和大数据带来脆弱性背景下，对关键技术、关键基础设施、掌握有个人数据的公司的投资和收购要加强审查，即使没有控股。中国投资者逆转在美国的房地产购买狂潮，有多少是因为在贸易、国家安全等政策层面上的对峙引发的呢？我找到了Real CapitalAnalytics的高级副总裁Jim Costello，前不久他刚完成一个报告，开篇就说，说起变化背后的力量，JimCostello认为这更主要是中国内部的问题，而非美国的转变，尽管两国政策都有影响中国投资的因素。中国出台了一系列扼制非理性海外投资的法规，这在2017年下半年尤为密集：《关于进一步引导和规范境外投资方向的指导意见》《民营企业境外投资经营行为规范》《企业境外投资管理办法》等都在那时相继推出。美国则是外国投资委员会（CFIUS）以国家安全风险的名义限制中国在美国的投资，如中资收购圣迭戈科罗纳多酒店(HoteldelCoronado)协议的告吹，再如半个多月前美国政府要求中国海航集团出售曼哈顿一栋大楼的多数股权，因该大楼租户包括一个警察分局，其职责包括保护特朗普大厦。比较起来，Jim Costello说海航集团和绿地集团等中国企业出售优质物业，就被解读为偿还债务并应对国内的监管和市场压力。(image)（中国投资者的撤离可能会进一步放缓美国商业房地产市场的增长     图：金焱）海航第二季度出售纽约的资产，是中国投资者改变净配置的最大驱动因素。即便如此，中国投资者在美国仍然拥有大量办公空间，实际上达到2400万平方英尺。JimCostello发现中国投资者的公寓交易活动一直非常活跃：自2000年以来，中国投资者购买了价值25亿美元的公寓资产，出售了价值11亿美元的同类资产。接下来的问题是，中国投资者成为净卖家是暂时现象，还是新趋势的开始？JimCostello说，在某种程度上有新趋势的苗头。比如中国投资者向来喜欢云集于曼哈顿，而随着这些买家退出市场，价格预期正在发生变化。中国买家虽然不是市场份额中最大的一部分，但他们往往是最高调的，总是追逐曼哈顿地标的最高竞标者，他们的存在本可以使整体市场的价格预期进行重置。自2017年初以来，买家和卖家重新定位市场格局，市场一直处于低迷状态。和一些有想法的美国人一样，JimCostello在他邮件中特意加上了微信二维码。互加微信后，他告诉我虽然他有很多中国客户，但微信主要是他用于与纽约大学和哥伦比亚大学曾经共事过的中国学生保持联系的工具，他说，他注意在这些曾经的中国学生中弥漫着日益悲观的情绪——回到五、六年前，来到美国的学生有很多工作机会，一毕业就能获得签证的便利。今天，他们中的大多数人在美国找不到工作，只好回家。如今中国投资者是否也要回家呢？JimCostello说，中国投资者基本上停止了对美国的投资，当然也有例外。中国投资者首次来到美国就表现出与他们之前的那些其他跨境投资者的不同，后者如德国人、荷兰人、沙特人，日本人、加拿大人，他们在不同时期都扮演了美国房地产投资重要资本来源的角色。不同于中国人，他们的共同点是倾向于购买最最优质的低资本化率资产——比如只买标志性建筑物，中国投资者也购买一些标志性建筑物，但他们更倾向于承担开发风险。这是因为在过去的二、三十年里，中国投资者能把稻田化为世界上最具活力的城市，这个游戏他们在中国国内变得如此擅长，他们开始在其他地方复制这个模式：找块未充分利用的土地或一个破败的建筑，希望点土成金，开发成新的公寓来获得高回报。但高回报伴随着高风险。如果这是中国监管的目标之一，Jim Costello获知这也许是中国投资者在境外房地产投资的未来前景，即更有收益率意识，而不是人傻钱多。</w:t>
        <w:br/>
        <w:t xml:space="preserve">    </w:t>
        <w:tab/>
        <w:t xml:space="preserve">    </w:t>
      </w:r>
    </w:p>
    <w:p>
      <w:r>
        <w:t>WXC9616</w:t>
        <w:br/>
      </w:r>
    </w:p>
    <w:p>
      <w:r>
        <w:br/>
        <w:t xml:space="preserve">    </w:t>
        <w:tab/>
        <w:t xml:space="preserve">    </w:t>
        <w:tab/>
        <w:t>美国楼市出现持续降温的迹象，继成屋销售之后，7月美国新屋销售户数也创下9个月来的新低。商务部星期四公布的数据显示，美国7月新屋销售年化户数62.7万，创去年10月以来新低，预期64.5万户，6月销售户数由63.1万修正为63.8万。7月也是今年以来首次连续第二个月新屋销售下降。此外，7月东北部新屋销售剧减52.3%至2.1万户，销售量创2015年9月以来新低，而且是该地区2015年年初以来最大的月度降幅，成为7月新屋销售总体下滑的推手。新屋销售最大市场南部地区的7月新屋户数下降3.3%至35.5万，西部和中西部分别增长10.9%和9.9%。7月新屋售价中位值为32.87万美元，比去年7月略微上升了1.8%。此外据全美房仲协会（NAR）的报告，美国7月成屋销售（房屋销量占比高达9成）连续四个月下滑，创下两年最低增幅。根据该报告，7月的成屋（含单户住房、联排别墅、共管式公寓和集体式住宅）销量年率调整后为534万户，较6月的538万户下滑0.7%（差于路透社调查专家预期的540万户和增长0.6%），较去年同期则衰退1.5%，为连续五个月同比衰退。该协会经济学家LawrenceYun表示，房价持续扎实的上涨已稳定减缓购屋的需求，其中尤以东北部最明显，成屋销售创下2016年2月以来最低增幅，太多的潜在买家不是出价太低被拒绝，便是等待更低的行情才愿意搜寻房屋。该报告统计显示，7月的平均房价为26.96万美元，较去年同期的25.81万美元高出4.5%，为连续第77个月出现同比增长。另外，7月成屋从挂牌到出售的平均天数为27天，稍高于6月的26天，但低于2017年的30天。首购族的买家占比仍持稳在31%，只比一年前的32%微幅下滑。</w:t>
        <w:br/>
        <w:t xml:space="preserve">    </w:t>
        <w:tab/>
        <w:t xml:space="preserve">    </w:t>
      </w:r>
    </w:p>
    <w:p>
      <w:r>
        <w:t>WXC9617</w:t>
        <w:br/>
      </w:r>
    </w:p>
    <w:p>
      <w:r>
        <w:br/>
        <w:t xml:space="preserve">    </w:t>
        <w:tab/>
        <w:t xml:space="preserve">   </w:t>
        <w:tab/>
        <w:tab/>
        <w:t xml:space="preserve"> </w:t>
        <w:br/>
        <w:t xml:space="preserve">    </w:t>
        <w:tab/>
        <w:t>爱迪生市(Edison)曾在去年选举期间发生散布歧视亚裔传单，警长布莱恩(ThomasBryan)在22日议会称，日前新州总检察长办公室已经介入调查。施景渭表示，他相信爱市警方和总检察长办公室将严肃调查此事。爱市共和党前市长参选人哈恩(KeithHahn)，当日督促议会通过决议，要求对十个月前爱市选举，最后阶段出现的种族主义传单事件进行调查。尽管一致谴责传单，当晚议会气氛紧张，哈恩以及多名发言者指出，传单使共和党参选人获得大量负面影响，并导致最终输掉选战。布莱恩则回应称警方将配合总检察长办公室及另一机构进行调查，但未透露该机构名称和细节。议会当晚并未通过决议，但市议长帕提尔(AjayPatil)及多位市议员谴责传单制造者，表示种族主义违背爱市社区价值观，并计画在9月12日对决议进行投票。去年爱市选举期间，部分居民收到带有种族歧视倾向传单，扬言遣返(deport)当地华裔学区委员施景渭(JerryShi)、印度裔学委参选人菲谷妮•派特尔(FalguniPatel)，并称“中国人和印度人正在夺走我们的家园”，并模仿川普的口号打出“让爱迪生更伟大”(Make Edison GreatAgain)的旗号。该传单一经曝光就受到新州各界的强烈谴责，最终施景渭和菲谷妮•派特尔成功当选。爱市少数族裔群体近年来数量迅速增加，根据人口数据统计，爱市亚裔人口比例达47.2%、白人为34.9%、西语裔9.3%、非裔6.1%；与此同时，华裔参政积极性也在不断提高。施景渭三年前当选学区委员后，华裔居民彭晓寒战胜三位获得民主党与共和党联合支持的竞选对手，使得当地不仅出现两名华裔学区委员，还在今年初选中有七名华人当选民主党代表，并成功使少数族裔团队，囊括从党主席到民主党执行委员会(executiveboard)的所有席位。</w:t>
        <w:br/>
        <w:t xml:space="preserve">    </w:t>
        <w:tab/>
        <w:br/>
        <w:t xml:space="preserve">    </w:t>
        <w:tab/>
        <w:t xml:space="preserve">    </w:t>
      </w:r>
    </w:p>
    <w:p>
      <w:r>
        <w:t>WXC9618</w:t>
        <w:br/>
      </w:r>
    </w:p>
    <w:p>
      <w:r>
        <w:br/>
        <w:t xml:space="preserve">    </w:t>
        <w:tab/>
        <w:t xml:space="preserve">    </w:t>
        <w:tab/>
        <w:t>有线电视新闻网（CNN）25日独家报导，美国“川普世界大厦”的前门房沙尤丁（Dino Sajudin）的律师赫尔德（ MarcHeld ）说，他的客户已和美国八卦媒体集团“ 美国媒体公司”（American MediaInc，简称AMI）解约，现在可以和外界谈他当初是如何和AMI签署保密协议，以及他所知道的川普故事。之前，根据协议，沙尤丁不得将川普与一名女管家偷情、生下私生子一事告知任何人。AMI是八卦报“国家询问报”的母公司，赫尔德表示，在和AMI来回讨论后，沙尤丁“最近”已从保密协议脱身。CNN独家取得这份保密协议的复本。之前，美联社报导，沙尤丁在2016年总统大选期间，与AMI签署协议，承诺帮川普保守所有绯闻秘密。沙尤丁的封口费是3万美元，但若泄露消息，则要面临100万美元违约金。CNN25日报导，合约显然是2015年11月15日签定，说明AMI拥有沙尤丁故事的独家报导权，但未说明故事细节，仅表示“消息来源将提供AMI与川普私生子相关情报”。协议还载明，即使AMI未发表独家新闻，也不须付消息来源任何补偿金，新闻刊登时，沙尤丁可获3万美元，不过，保密协议的第三页，签约时间约是一个月后，双方又再签署一项修改协议，指出沙尤丁将在接获修改协议5天内，取得3万美元付款。赫尔德告诉CNN：“沙尤丁之前不能讨论与AMI之间的协议，也不能透露出售给他们的消息，因为有重大的违约金。但最近，AMI已将沙尤丁从双方的协议条件释出，现在沙尤丁可以谈他和他们之间的个人经验，还有他知道的故事。这也是个‘抓到就杀死’（catchand kill）的作法之一。沙尤丁希望在非常近的将来，真相就能大白。”“抓到就杀死”是八卦媒体圈常用的手段，AMI执行长佩克（DavidPecker）也经常以此为手段，花钱买下某个故事，避免独家消息爆光。</w:t>
        <w:br/>
        <w:t xml:space="preserve">    </w:t>
        <w:tab/>
        <w:t xml:space="preserve">    </w:t>
      </w:r>
    </w:p>
    <w:p>
      <w:r>
        <w:t>WXC9619</w:t>
        <w:br/>
      </w:r>
    </w:p>
    <w:p>
      <w:r>
        <w:br/>
        <w:t xml:space="preserve">    </w:t>
        <w:tab/>
        <w:t xml:space="preserve">    </w:t>
        <w:tab/>
        <w:t>布碌仑八大道日前发生一桩令人震惊的家暴虐老案，一名年近八旬的华裔老妪竟遭不孝女儿一脚踹断肋骨，伤势严重，令人发指。据日落公园警方消息，上述案件于上月底发生在布碌仑九大道交49街的一栋民宅内，受害者是一名77岁高龄的华裔老妇，动手伤人者则是其33岁的江姓(Jiang，音译)女儿。布碌仑检方指出，案发当时母女二人疑似在住屋内因故爆发争吵，女儿怒极竟冲着老母胸口抬脚猛踹，正中肋间。老人家体质虚弱，当场肋骨骨折，痛苦不堪。警方接到911电话赶到后，将涉嫌攻击老母的华女当场逮捕，她目前已被送往布碌仑刑事法庭，控以攻击65岁以上长者、威胁、骚扰等5项罪名，并且被法庭发出人身保护令，禁止她以任何方式接近其母。纽约市警指出，根据研究报告，纽约每1000名耆老中就有至少76人曾遭受虐待，但报案求助者屈指可数，大量虐老受害者选择默默隐忍，没能获得当局应有的援助和支持。警方强调，除了暴力殴打之外，长者还可能遭到家人辱骂、威胁、孤立、无视，也可能被子女非法“啃老”、擅用积蓄，这些都属于虐待的一种。警方呼吁任何正遭受肉体凌虐的耆老立即拨打911报案，如果长者受到其他方式的虐待，则可拨打311求助，届时将有专员负责处理，帮助受害耆老得到相应机构的服务和支持。</w:t>
        <w:br/>
        <w:t xml:space="preserve">    </w:t>
        <w:tab/>
        <w:t xml:space="preserve">    </w:t>
      </w:r>
    </w:p>
    <w:p>
      <w:r>
        <w:t>WXC9620</w:t>
        <w:br/>
      </w:r>
    </w:p>
    <w:p>
      <w:r>
        <w:br/>
        <w:t xml:space="preserve">    </w:t>
        <w:tab/>
        <w:t xml:space="preserve">   </w:t>
        <w:tab/>
        <w:tab/>
        <w:t xml:space="preserve"> </w:t>
        <w:br/>
        <w:t xml:space="preserve">    </w:t>
        <w:tab/>
        <w:t>财政部将拟提新法规，阻止高税捐的州让纳税人规避新税法对扣减州和地方税订定的限额，这项法规将对纽约、加州等民主党执政州产生冲击。图为旧金山市容一角。财政部23日计画提出新法规，阻止高税捐的州让纳税人规避新税法对扣减州和地方税订定的限额，使联邦与民主党州长的争执为之升高。以前申报联邦税时，纳税人缴付的州和地方税都可以全额扣减，共和党去年底通过的税法却规定最多只能扣减1万元。新法对税捐重的地区居民造成更大的负担，包括纽约、加州、康州等民主党主政的州。为了规避联邦限制，纽约和新泽西州已立法为州政府提供的各种服务设立慈善基金，并根据对这些基金的捐款提供州抵税额。这种做法可为州政府的服务带来经费，同时为居民保留更高的联邦扣减额，因为联邦新税法并未对慈善捐献订定扣减上限。其他一些州也考虑跟进。财政部拟议的新法规对申报联邦税时哪些慈善捐献可申报扣减设限，有效排除用州抵税额提供的捐款，像是向某些私立或特许学校和大学提供的慈善捐献、为保护自然环境捐献的土地，以及向住所援助计画提供的捐款。绕弯子的纳税人仍需向州政府付同样多的钱，可是不能从联邦获得更多税务扣减。根据财政部的计画，向州提供1万元慈善捐献，并获得8500元州抵税额的人，申报联邦税时只能扣减1500元，不像以前可以把与州抵税额有关的慈善捐款全额扣减。新法规不适用于州税扣减，也不影响捐款获得的抵税额不超过捐款总额15%的人。这种仍待联邦进一步检讨才能定案的新法规，主要是针对纽约等高税捐州。2015年纽约州有三分之一以上纳税人申报州和地方税扣减，平均扣减额超过2万元。2015年所得至少20万元的家庭，有90%以上申报州和地方税扣减，总共省下2690亿元税捐。这些家庭占所有纳税人的不到5%，却申报当年所有扣减额的将近50%。</w:t>
        <w:br/>
        <w:t xml:space="preserve">    </w:t>
        <w:tab/>
        <w:br/>
        <w:t xml:space="preserve">    </w:t>
        <w:tab/>
        <w:t xml:space="preserve">    </w:t>
      </w:r>
    </w:p>
    <w:p>
      <w:r>
        <w:t>WXC9621</w:t>
        <w:br/>
      </w:r>
    </w:p>
    <w:p>
      <w:r>
        <w:br/>
        <w:t xml:space="preserve">    </w:t>
        <w:tab/>
        <w:t xml:space="preserve">    </w:t>
        <w:tab/>
        <w:t>在中国，党总书记习近平亲自炮制的宣传口号，都可以成为一个主题衙门，例如早前的习近平提倡的“中国梦”，中共四川省委2013年即成立中国梦学习小组，各地方政府亦相继成立中国梦办公室；至于习近平经常挂在口边的“全面依法治国”，更是一个中央级的衙门，习近平24日主持召开“中央全面依法治国委员会”第一次会议，官媒的报道首次透露该委员会的部分成员。习近平在讲话中强调，要加强党对全面依法治国的集中统一领导。据新华社报道，由于会议还审议了人民法院组织法、人民检察院组织法两份草案，亦说明该委员会有审议法律草案的职能，在在显示全国人大对立法及审议草案的功能，将因此而有所削弱，而本来是中国宪法下的最高立法机关的全国人大，现在却疑似出现了一个“违章建筑”凌驾于上。去年10月在中共十九大上宣告成立的“中央全面依法治国委员会”、由习近平亲任主任，国务院总理李克强、全国人大委员长栗战书、中央书记处书记王沪宁3名中共中央政治局常委兼任副主任，办公室设在司法部，办公室主任暂未公布，司法部长傅政华已证实出任办公室副主任，而中央电视台新闻联播24日透露另一副主任是中央政法委秘书长陈一新。新华社引述习近平指，要健全“党领导全面依法治国”的制度和工作机制，继续推进党的领导制度化、法治化。习还表示，要全面贯彻实施宪法，在全社会深入开展尊崇宪法、学习宪法、遵守宪法、维护宪法、运用宪法宣传教育活动，弘扬宪法精神，加强宪法实施和监督。</w:t>
        <w:br/>
        <w:t xml:space="preserve">    </w:t>
        <w:tab/>
        <w:t xml:space="preserve">    </w:t>
      </w:r>
    </w:p>
    <w:p>
      <w:r>
        <w:t>WXC9622</w:t>
        <w:br/>
      </w:r>
    </w:p>
    <w:p>
      <w:r>
        <w:t>(image)犯罪嫌疑人原标题：关于乐清“滴滴顺风车”司机杀人案警方接处警工作核查通报乐清“滴滴顺风车”司机杀人案发生后，社会各界高度关注。针对部分网民对警方在侦破此案过程中接处警工作存在问题的质疑，温州市公安局非常重视，立即组织人员开展调查。经询问报案人朱某某和受害人家属、调阅接警大厅视频和报案记录、相关通讯记录等，现将有关情况通报如下：8月24日16时22分，被害人的永嘉朋友朱某某到永嘉县上塘派出所报案，称其朋友赵某某13时许从乐清乘坐一辆顺风车出发来永嘉上塘，但是期间赵某某电话关机失联且未到永嘉；同时朱某某称此前已与滴滴平台客服联系，客服称1小时内回复。民警随即通过公安信息平台查询赵某某轨迹，并通过自己手机拨打赵某某手机号码但显示已关机。16时41分许，该所民警利用朱某某手机与滴滴客服沟通，在表明警察身份后希望向滴滴客服了解更多关于赵某某所乘坐的顺风车车主及车辆的相关信息，滴滴客服回复称安全专家会介入，要求继续等回复。17时13分许，滴滴客服向该所民警反馈称赵某某在13时许预约了顺风车后已于14时10分许将订单取消，并未上车。民警质疑上车后还可以在中途取消订单，再次提出要求了解该顺风车司机联系号码或车牌号码以便于联系，未果。17时32分，报案人朱某某向民警反映情况称，其另一个朋友在微信上有收到赵某某发出的求救信息，该所民警即通过朱某某手机与赵某某家人取得联系，得知其家属已在乐清当地派出所报案后，及时联系乐清当地接待民警，并表示将积极配合工作。17时44分许，在确定乐清当地警方已介入调查后，朱某某离开上塘派出所。经查，在当日16时22分之前，永嘉、乐清警方未收到针对此案的电话或来人报警，对于网传“亲友接到女生求救后马上报警，警方说没有车牌号和司机电话不予立案”一事，经公安机关调查，不存在此情况。(image)当日下午17时30分许，受害人家属向乐清虹桥派出所报警其女儿失联，经初步了解后，民警于17时36分用接警电话与滴滴平台进行联系，平台客服称需3至4小时提供查询结果，民警表示情况紧急后，滴滴公司同意加急处理。17时49分，滴滴公司回电称需要提供介绍信以及两名民警的警官证等手续，后民警于18时04分通过邮件发送至滴滴公司。18时13分，乐清警方收到滴滴公司发来的车牌(车牌号为川A31J0Z)及驾驶员信息。乐清市局立即启动重大案事件处置机制，抽调刑侦、刑事技术、相关派出所等警力成立专案组开展全方位寻找调查，并向温州市局提请支持。鉴于该滴滴司机钟某有重大作案嫌疑，市县两级公安机关立即对犯罪嫌疑人开展布控，经合成作战，于25日凌晨4时许在柳市镇抓获犯罪嫌疑人钟某，并于25日上午9时在永嘉县峙口村查获车牌号为川A31J0Z的作案车辆。据犯罪嫌疑人交代，8月24日14时50分许，犯罪嫌疑人钟某将受害人带至淡溪镇杨林线山路时，对受害人赵某某实施强奸，并用匕首刺其颈部，致大量出血，随后将受害人抛在道路护栏外的悬崖下，驾车逃离现场。经法医初步鉴定，其死亡原因为右颈部动脉断裂急性大出血致死。目前案件正在进一步侦查中，鉴于案情重大，检察机关已提前介入侦查办案中。警方对赵某某的不幸遇害深感惋惜，并借此案提醒市民，乘坐“顺风车”等类似交通工具时，可向熟悉亲友发送乘坐车辆车牌、驾驶员姓名等信息。当事人亲属如遇到类似问题，应迅速到所在区域公安机关报警，以便公安机关第一时间采取行动。同时警方提醒广大网民不传谣不信谣，对恶意制造、传播谣言者，公安机关将依法处置。温州市公安局2018年8月25日</w:t>
      </w:r>
    </w:p>
    <w:p>
      <w:r>
        <w:t>WXC9623</w:t>
        <w:br/>
      </w:r>
    </w:p>
    <w:p>
      <w:r>
        <w:br/>
        <w:t xml:space="preserve">    </w:t>
        <w:tab/>
        <w:t xml:space="preserve">   </w:t>
        <w:tab/>
        <w:tab/>
        <w:t xml:space="preserve"> </w:t>
        <w:br/>
        <w:t xml:space="preserve">    </w:t>
        <w:tab/>
        <w:t>川普总统恐陷入愈来愈深的法律泥淖，继个人律师柯恩(Michael Cohen)与检方敲定认罪协商，前竞选经理马纳福(PaulManafort)也被陪审团定罪后，又传出纽约曼哈顿地检署考虑对川普集团(TrumpOrganization)提出刑事控告，曼哈顿的联邦检察官也正在仔细清查川普集团的财务。“纽约时报”与“洛杉矶时报”报导，目前追查川普总统相关人士与集团的司法调查可能增加至三项，意味有三组人马正在调查川普周边人士。知情人士透露，在柯恩与联邦检察官达成认罪协商后，曼哈顿地检署检察官万斯(Cyrus VanceJr)开始调查川普集团是否假造给柯恩的付款纪录，但地检署尚未决定是否对川普集团提出刑事诉讼。这位检察官的父亲，正是前总统卡特的国务卿范锡。值得注意的是，即使川普想动用总统特赦权力，也无法干涉曼哈顿地检署代表纽约州的这项调查，或该调查最后起诉并定罪的任何人或川普集团本身，因为总统特赦对象只限遭联邦检察官起诉或定罪的个人或集团，不能扩及州检察官的起诉对象。其次，曼哈顿联邦检察官办公室正调查柯恩，而且从柯恩达成认罪协商来看，检方已经挖出川普事业的许多发票、收据、缴税纪录、电邮与其它内部文件，肯定会好好清查一番，追查是否有任何不法行为。曾在小布什政府时期追查不法跨国金融交易的前司法部检察官卡瓦蒂(JuanZarate)说：“你把外表拨开的愈多，愈容易看到值得调查的任何异常状况。”报导指出，事业横跨旅馆、住宅与高尔夫球场的川普集团，经营方式趋近于家族企业，而非股票上市公司，没有任何独立董事或股东的监督，外界不易了解运作状况。第三，特别检察官穆勒正在调查川普阵营是否与俄罗斯共谋，干涉2016年总统大选。去年川普在白宫接受“纽约时报”访问时，曾提到绝不容许穆勒打探他的事业。当时川普说：“我觉得这样是侵犯，我的财务好到不行，我的公司也是成功到不行。”</w:t>
        <w:br/>
        <w:t xml:space="preserve">    </w:t>
        <w:tab/>
        <w:br/>
        <w:t xml:space="preserve">    </w:t>
        <w:tab/>
        <w:t xml:space="preserve">    </w:t>
      </w:r>
    </w:p>
    <w:p>
      <w:r>
        <w:t>WXC9624</w:t>
        <w:br/>
      </w:r>
    </w:p>
    <w:p>
      <w:r>
        <w:t xml:space="preserve">(image)　　中国台湾网8月25日讯 据台湾“中时电子报”报道，蔡英文南下嘉义县视察灾情，原本是搭云豹装甲车进入尚在淹水的布袋镇永安里勘灾，但沿途有民众高喊“下来走”“走一次就知道”，装甲车行进到一半，还有灾民拉起封锁线，不让装甲车前进，“还呛再开进来就把我辗过去”，要蔡英文下车体会灾民痛苦，蔡英文只好下车“撩水”，也进入几户人家了解受灾和复原状况，许多民众大吐苦水，要蔡英文往积水更深的地方去，更有民众向她陈情，指抽水机100台只有50台能运作，希望县府加快协助动作。　　(image)　　有居民听到蔡英文要来，早早就聚集在现场，呛他们就是要蔡英文“下来走走看”，看看人民受苦的情况，抱怨很多地方的水都退了，“我们住的地方还在淹”，什么事都没办法做，连厕所都办法上，还比着自己的湿透的短裤，“看水淹到哪里，这就是证据”。（中国台湾网张御舲）　　(image) </w:t>
      </w:r>
    </w:p>
    <w:p>
      <w:r>
        <w:t>WXC9625</w:t>
        <w:br/>
      </w:r>
    </w:p>
    <w:p>
      <w:r>
        <w:t xml:space="preserve">　8月21日，任特朗普私人律师长达12年的迈克尔·科亨就8项指控向检方认罪，其中两项罪名是违反竞选财务法。　　科亨承认，2016年大选期间，他按照“一名公职竞选人”指示并与其合作，向公众隐瞒信息影响总统选举。　　虽未提及特朗普名字，但实质指称他按照特朗普指示向两名女性支付封口费一事。此案定于12月12日判决，科亨因主动认罪，刑期可能减至3至5年。　　(image)　　▲资料图片：当地时间2017年9月19日，美国华盛顿，美国总统特朗普的私人律师迈克尔·科亨参加参议院情报委员会听证会，就“通俄门”事件接受调查。图片来源：东方IC　　就在同一天，特朗普前竞选团队负责人马纳福特被判8项税务和银行诈欺罪名成立，涉及金额约1600万美元，最高刑期可能达80年。　　次日，马纳福特律师以一名陪审员品行不端为由要求判定审判无效。下月马纳福特还将在华盛顿联邦地区法院受审。　　祸不单行，特朗普基金会再次被查税        　　22日，即科亨认罪次日，纽约州州政府就特朗普基金会税务问题向科亨发出传票，并索要与特朗普基金会相关的个人和企业税务文件。　　纽约州州长安德鲁·科莫一直在推动调查特朗普基金会有无违反税法。《纽约时报》说，曼哈顿联邦检察官办公室也在调查特朗普基金会。　　今年6月，纽约州检察长向特朗普基金会提起民事诉讼，指控其违反竞选资金法、自行交易和与特朗普竞选团队非法合作，但纽约州检察长并未提起刑事指控。　　特朗普基金会于1987年成立，特朗普任基金会总裁。根据基金会2016年纳税报表，当年拥有资产约100万美元。2017年1月，特朗普在入主白宫后卸去基金会总裁职务。　　(image)　　23日，在2016年大选中率先支持特朗普并参与支付封口费的《国民问询》杂志首席执行官获得检方赦免许可。据美媒披露，他告诉检方，特朗普事先知悉支付封口费一事。　　麻烦缠身，仍投入选战        　　事发后，特朗普和白宫发言人对此接连作出回应。　　特朗普强调，马纳福特被定罪“不涉及我”，称赞马纳福特“勇敢”，不排除对他进行特赦的可能性。同时继续攻击米勒调查是“被操纵的猎巫行动”，是对他的政治迫害，只因他害希拉里和民主党输掉选举。　　(image)　　▲保罗·马纳福特（美联社）　　特朗普将反制重点放在削弱科亨证词重要性和可信度上面。他指责科亨撒谎，为达成认罪协议而“编造故事”，否认给科亨下达支付封口费指示，称自己只是事后得知。　　特朗普始终强调自己是自掏腰包支付“封口费”，没有犯罪，科亨所认违反竞选财务法的指控也不是犯罪，并指责奥巴马违反竞选财务法情形更严重。　　此外，特朗普还再度公开强烈批评司法部长塞申斯，指责他对司法部“失控”。　　对此，塞申斯罕见发表声明回应，称不会让政治考虑对司法部造成不当影响。国会共和党大佬格雷厄姆则预测，中期选举后，特朗普有很大可能解除塞申斯职务。　　虽然麻烦缠身，但特朗普依然继续投入选战，参加中期选举造势活动。　　(image)　　▲8月20日，特朗普在白宫接受路透社专访。　　或面临弹劾，米勒调查民意高涨        　　与此同时，多数共和党领导人和重要国会议员却回避对此直接表态。一些共和党国会重要人物呼吁特朗普不要特赦马纳福特，并要求共和党竞选人针对中期选举及早制定应对策略。　　另一边厢，参议院民主党则要求推迟对特朗普提名的第二位最高法院大法官的听证任命，并把抨击“腐败的共和党”作为中期选举的策略之一。　　不过，民主党对于打“特朗普牌”持谨慎态度。民主党领导层对弹劾特朗普问题保持沉默，对中期选举中是否打“弹劾牌”谨慎观望。　　(image)　　此前，据美国媒体报道，民主党领导层倾向于中期选举中不打“弹劾牌”，以争取温和和独立选民。但鉴于左翼竞选人在多个选区获得预选胜利，民主党决定不制定统一的全国性中期选举战略，而由竞选人根据实际情况自行确定竞选策略。　　从预选情况看，众多民主党左翼竞选人可能会放弃争取中间选民，使用“弹劾牌”吸引铁杆民主党选民参与投票。　　而从美国法律界人士的表态来看，法律界对特朗普支付封口费是否构成犯罪存在分歧。仅仅支付封口费一事，恐怕远不足以对特朗普构成弹劾威胁。　　即便如此，这两起事件对米勒调查的影响却显而易见：23日发布的民调显示，马纳福特定罪和科亨认罪后，米勒调查的民意支持率增加了11个百分点。 </w:t>
      </w:r>
    </w:p>
    <w:p>
      <w:r>
        <w:t>WXC9626</w:t>
        <w:br/>
      </w:r>
    </w:p>
    <w:p>
      <w:r>
        <w:t>(image)原标题：这个对华强硬、猛怼特朗普的美国重量级鹰派今天走了据美国《纽约时报》26日报道，美国政客约翰·麦凯恩因脑癌去世，享年81岁。(image)此前，美国国会资深参议员约翰·麦凯恩的家人24日说，麦凯恩决定放弃脑癌治疗。多名美国政界人士表达惋惜;同为共和党籍、素来与麦凯恩不睦的总统唐纳德·特朗普“沉默以对”。《纽约时报》曾报道，麦凯恩和特朗普曾关系紧张，尤其是在2016年总统预选时。当时特朗普说，麦凯恩不是真正的战争英雄，因为他曾被俘虏。麦凯恩曾明确表示，不想在自己未来的葬礼上“看到”特朗普。麦凯恩担任参议员30余年，以“政治独立”闻名。他2008年代表共和党竞选总统，败给民主党候选人贝拉克·奥巴马。去年12月以来，麦凯恩缺席参议院活动，在老家亚利桑那州接受脑癌治疗。美国参议员一届任期6年。如果麦凯恩辞去参议员职务或去世，接替他的将是亚利桑那州州长道格·杜西，直至2020年国会选举。选举后，获胜者将任职至2023年1月，即麦凯恩本轮任期结束那一年。麦凯恩的家人宣布放弃治疗后，参议院共和党领袖米奇·麦康奈尔在社交媒体“推特”写道，“很幸运称他为我们的同事和朋友”，在这一艰难时刻，“我们为麦凯恩、麦凯恩的妻子辛迪和他的所有家人祈祷”。另据此前报道，2017年5月，麦凯恩在澳大利亚发表演讲时，这名老牌政客用指责中国在亚太的行为像“恶霸”的激烈言辞，成功吸引到世界媒体关注。他呼吁盟友与美国站在一起，并建议澳加入美国在南海展开的航行自由行动。番外美国总统特朗普在推特上表达了对麦凯恩家人的慰问。(image)特朗普在推特上写道：“我向参议员约翰·麦凯恩的家人致以最深切的慰问和敬意。我们的心和祈祷与你们同在!”</w:t>
      </w:r>
    </w:p>
    <w:p>
      <w:r>
        <w:t>WXC9627</w:t>
        <w:br/>
      </w:r>
    </w:p>
    <w:p>
      <w:r>
        <w:br/>
        <w:t xml:space="preserve">    </w:t>
        <w:tab/>
        <w:t xml:space="preserve">    </w:t>
        <w:tab/>
        <w:t>在美国、澳大利亚、印度等国宣布禁止进口或使用中国华为、中兴电信设备之后，俄罗斯政府也紧随其后，正在考虑从严进口华为和中兴设备的建议。俄罗斯政府透过媒体对外放出消息称，俄罗斯多家电子设备生产商和行业协会已经向政府提议，从严规定对华为和中兴电信设备的进口。俄罗斯《生意人报》在8月20日引述政府官员透露消息称，根据该建议，俄罗斯政府将要求对包括华为和中兴在内的外国电信设备供应商进行强制标记，并禁止中间商对这些设备进行进口。俄罗斯生产商在建议中还要求，应确保俄罗斯本土企业行会能够查询并获得相关设备的海关进口数据。一旦发现可疑的进口行为，俄行会将可以与警方和税务部门对其展开调查。据透露，俄罗斯总理梅德韦杰夫在接到该建议后，已将其转发到俄工贸部、通讯与大众传媒部和财政部，责成他们进行审议，并在之后汇报结果。虽然在俄罗斯电信设备市场上也有思科、d-Link、NEC等公司产品，但中国仍然是俄电信设备的主要供应国。新的措施如果被实施，将主要影响到中方的华为和中兴公司。俄罗斯电子研制生产协会是这项建议书的多家签署者之一，该协会主席伊万．巴克罗夫斯基透露，2017年俄电信设备市场总额为2500-3000亿卢布（约合37-44亿美元），但俄罗斯本土生产企业只占到了6-8%的份额，总额约为150-240亿卢布。而俄罗斯企业的实际生产能力完全可以覆盖85-90%的市场份额。他在近日一个记者会上对此评论说：“俄罗斯本土电信企业同进口商品展开激烈的竞争，并取得了一些成果，但总体来讲，每年平均100亿卢布的销售额还是非常小的，而且其中的三分之二是俄罗斯执法机关的内部订购。国外产品仍占据了绝大部分市场。”据俄罗斯akket新闻网在8月20日报道，俄罗斯本土企业行会还指责包括中方小米、华为和中兴在内的设备长期利用各种方法逃避关税和增值税，使当地企业面临不公平竞争。另据报道，华为澳大利亚官方推特在8月23日对外公布，华为和中兴已经被澳大利亚明令禁止为规划中的5G网络建设供应设备。此前，美国总统川普8月14日签署了一份新的法案，禁止美国政府或任何希望与美国政府合作的人使用华为、中兴或其他多家中国通信公司的零部件，或使用这些零部件作为关键组成部分的服务。而印度更是在多年之前就已发布类似禁令。此次俄罗斯政府也放出此类消息，显示俄罗斯也可能会紧随美、澳、印等多国，对中方的电信支柱企业华为和中兴逐步关紧大门。</w:t>
        <w:br/>
        <w:t xml:space="preserve">    </w:t>
        <w:tab/>
        <w:t xml:space="preserve">    </w:t>
      </w:r>
    </w:p>
    <w:p>
      <w:r>
        <w:t>WXC9628</w:t>
        <w:br/>
      </w:r>
    </w:p>
    <w:p>
      <w:r>
        <w:t>原标题屡犯不改！细数滴滴“七宗罪”，何时能整改？据中国之声《新闻纵横》报道，滴滴出行又一次陷入舆论的口诛笔伐之中，距离上一次类似的悲剧发生，仅仅过去三个多月。8月24号，浙江温州乐清乘客赵女士在乘坐滴滴顺风车时，被司机钟某强奸杀害，年仅20岁。而就在案发前一天，司机钟某还因对另一名乘客图谋不轨，被乘客投诉至滴滴平台，但滴滴方面对于这样的预警无动于衷。(image)搜救遇难者赵某遗体随后滴滴出行发表道歉称，在顺风车整改期间发生这样的悲剧，深感自责与愧疚。并承诺，未来平台上发生的所有刑事案件，滴滴都将参照法律规定的人身伤害赔偿标准给予3倍的补偿。命案发生之后，多个政府部门介入。浙江运输管理部门责令滴滴立即暂停其在浙江的顺风车业务；鉴于案情重大，乐清市检察院也指派侦监部检察官赴乐清市公安局提前介入；今天凌晨，乐清警方也作出回应，称对于网传“亲友接到女生求救后马上报警，警方说没有车牌号和司机电话不予立案”一事，经公安机关调查，不存在此情况。目前案件正在进一步侦查中。事件中，滴滴的处理令人愤怒，新闻纵横梳理，滴滴犯下“七宗罪”：第一宗罪：事前早有预警， 悲剧本可避免，滴滴却视而不见。(image)林女士称该顺风车嫌犯在事发前一天就曾对自己图谋不轨据另一乘客林女士称，该顺风车嫌犯在事发前一天就曾对自己图谋不轨，她将情况反映到滴滴平台后也没有得到回复，也没有对该司机进行处理。在事发的前两天，林女士也曾坐过犯罪嫌疑人的车，从乐清虹桥到翁垟，司机将其带至偏僻处图谋不轨，林女士当时留了个心眼，把他车牌拍了下来。并将此事投诉至滴滴平台，却没有得到回复。赵某的家属倪女士向中国之声转述了林女士的遭遇：“当时她发现那车不对劲，嫌犯一上车就让她取消订单，然后这个女孩子比较机慎的，然后她发现这个人越开越偏僻，她就要求停车，她在这个男的锁车之前就跳下来了，这个男的还尾随过他，幸好路上有人，那个男的可能不敢了，她就逃脱了。今天早上（林女士）发微信给我说当时哭着回家的，然后立刻投诉滴滴了，然后滴滴给她的回复是两个小时回复你，但是再没有给她任何回复了。”目前林女士还在配合警方调查，现在，她感到非常地后怕并深深自责，她说，如果当时不畏缩去报警，这姑娘会不会就没有事了。昨天（8月25日）下午，她通过微博讲述了自己乘坐犯罪嫌疑人顺风车的遭遇，并发布了自己与滴滴公司客服通话记录的截图，前天（8月23日）她已经联系滴滴平台，打了6分多钟电话的电话，电话里她就一直强调让平台封犯罪嫌疑人的滴滴号，她不想让更多女孩子受害，但是让林女士感到气愤的是，滴滴并未作出任何处理，间接造成了赵某受害。第二宗罪：滴滴客服反应迟缓，严重拖延救援时间。据受害人据赵某的一位好友介绍，事发当天从下午3点42分，他打电话给滴滴平台求助，希望得到顺风车司机的信息。因为事情很紧急，在1小时内，他7次向滴滴平台确认事情的进展，但滴滴的回复非常格式化、机械化。反复回复“一线客服没有权限”、“在这里请您耐心等待，您的反馈我们会为您加急标红”。(image)(image)在下午5点42分，他接到了滴滴打来的电话并要求告知滴滴司机信息。但被滴滴平台拒绝了，理由是不能泄露用户隐私。直到到了晚上8点后，他才收到滴滴的消息，表示已经把司机的信息告诉了警方，配合调查。从下午3点42分到晚上8点，滴滴用了4个小时18分钟进行回复。岳成律师事务所律师岳屾山接受新闻纵横值班编辑齐逸凡采访时表示，滴滴要在事件中承担民事和行政责任。“接到了投诉电话是不是进行了及时的处理，尤其是涉及到这种人身安全的投诉电话。还有是接到这种紧急的救助电话的时候如何来处理的，流程是不是设计的更加的顺畅和及时，包括是不是能不能及时反应，如何进行救援等方面。如果说这些他做的不够到位，或者说设计的不够合理的话，就需要承担一些民事责任。在运营过程中如果有问题的话，可能相关的主管单位也会对他们的行政责任予以确认，比如说处罚”。第三宗罪：滴滴客服曾拒绝警方提出的调查要求，缺乏与警方有效沟通机制。乐清警方今天凌晨的案件通报中的描述非常明确。第1次拒绝：16时41分许，该所民警利用朱某某手机与滴滴客服沟通，在表明警察身份后希望向滴滴客服了解更多关于赵某某所乘坐的顺风车车主及车辆的相关信息，滴滴客服回复称安全专家会介入，要求继续等回复；第2次拒绝：17时13分许，滴滴客服向该所民警反馈称赵某某在13时许预约了顺风车后已于14时10分许将订单取消，并未上车。民警质疑上车后还可以在中途取消订单，再次提出要求了解该顺风车司机联系号码或车牌号码以便于联系，未果。随后，民警于17时36分用接警电话与滴滴平台进行联系，平台客服称需3至4小时提供查询结果，民警表示情况紧急后，滴滴公司同意加急处理。17时49分，滴滴公司回电称需要提供介绍信以及两名民警的警官证等手续，后民警于18时04分通过邮件发送至滴滴公司。18时13分，乐清警方收到滴滴公司发来的车牌(车牌号为川A31J0Z)及驾驶员信息。(image)涉事车辆对此，受害者家属赵崇协告诉中国之声，滴滴非常不负责任：“4点半左右我们去派出所报案，派出所打电话给他（滴滴公司），意思是说抓紧时间，他（滴滴公司）经过4个小时才查出这个车号。我们两个去派出所报案，四个小时才查出车的号码，他确实不负责任。”对此，岳成律师事务所律师岳屾山建议，滴滴要尽快跟有关部门建立应急机制，做好应急预案。“需要滴滴和政府管理部门，包括政府的公安部门或者交管部门建立迅速的、直接的沟通平台，避免当事人找滴滴，滴滴说不行得让警方来，滴滴说还要核实你的身份。通过这种机制，通过这种平台能够及时的，避免通过一线人员冗长的、频繁的向上级汇报的流程，及时的来救助”。第四宗罪：滴滴整改期间偷偷开放顺风车社交功能，为事件埋下隐患。上轮顺风车整改中，滴滴增加了针对车主审核和社交化功能，包括隐藏双方头像、关闭评论、引入车主人脸识别、在App中增添紧急求助按钮等具体改动。但据媒体报道，滴滴顺风车近期“又重新将乘客个人信息从默认隐藏改成了默认公开”。(image)据下文客户端查询发现，有自称是滴滴顺风车司机的网友在社交媒体上提及这一变化。一名网友8月22日在微博写道：“滴滴顺风车悄悄眯眯地又显示性别、头像等信息了，不过可以自己选择公开还是隐藏。”另有知乎网友于8月25号晚间评论说，直到昨天（8月24号）还能看到自己要拉的乘客是女性，“但现在滴滴顺风车又把性别显示关了。”昨天傍晚，新闻纵横值班编辑亲测，滴滴顺风车车主和乘客头像已经是虚拟头像。受害者家属赵崇协质疑，此次命案的嫌疑人很可能通过性别可视功能进行了挑客，：“过去好像电话打过去，打车的，你是不知道男的女的，后面他们把这个（功能）开起来了，比如我打过来是男的，他说我不接，我很忙的，打过去是女的，他就接了，给自己作案有机可乘。”第五宗罪：又是一起车牌伪造！滴滴平台审核存漏洞滴滴方面表示，根据其早先注册核实，钟某此前背景审查未发现犯罪记录，是用其真实的身份证、驾驶证和行驶证信息（含车牌号）在顺风车平台注册并通过审核，在接单前通过平台的人脸识别，但案发车牌系钟某线下临时伪造。类似的情节早有先例，据媒体报道，2016年5月2号，深圳一名24岁女教师搭乘滴滴顺风车返回学校，司机潘某持刀逼迫被害人交出身上财物，之后将其残忍杀害。随后滴滴公司通报称，涉案司机在平台上的注册信息均为真实信息，但涉案车辆的牌照系司机临时伪造。对于三个多月前的郑州空姐事件，滴滴当时曾发布声明表示，嫌疑人系违规借用其父顺风车账号接单。又是顺风车，又是临时伪造，又是人车不符，遗憾的是，滴滴平台对于这类问题一直未从根本上解决。第六宗罪：滴滴紧急删除了此前的相关微博，整改是否诚心彻底(image)2016年深圳女教师遇害的致歉声明有细心网友发现，滴滴方面竟然删除了今年五月郑州空姐遇害的致歉声明，2016年深圳女教师遇害的致歉声明也在昨晚被滴滴删除。滴滴客服官方微博也清空了全部内容，空空如也。(image)滴滴客服官方微博也清空了全部内容滴滴五月时曾公开承诺：“避免类似事件的发生”，或许是企业觉得话说得太满，或许是自我打脸面子上不好看，滴滴在此次事件发之后，反而删除了此前微博。对于五月份的那封公开信，央视财经评论说，“性命攸关、生命无价！滴滴是拖不起、赔不起的！现在回头再看滴滴这封公开信，我们完全可以认为这是敷衍塞责；是以貌似痛心疾首的态度，掩盖实际工作中的不重视；是以我们从来没有听到过的下文，掩盖管理上的无为和无能！”更过分的是，新闻纵横两位值班编辑昨晚连续拨打滴滴的乘客客服热线，均无人接听，也没有任何人工客服语音。事发之后，滴滴展示出如此的处理态度，不禁令人对企业的价值观和社会责任感产生质疑。第七宗罪，一家独大或致滴滴缺乏自省和完善产品的动力在合并了快的、优步之后，滴滴占领了网约车市场九成份额，一家独大。早在2016年9月，商务部就表示：滴滴优步合并没有向商务部申报，正在根据《反垄断法》等有关法律法规进行反垄断调查。目前，这起调查已经近两年，但至今仍未向公众公布结论。有网友发布了他针对“滴滴出行收购优步中国反垄断调查进程”，申请信息公开的经历；而早在去年7月，中国出租汽车产业联盟也致函有关部门，就2016年8月的这起合并案的反垄断调查，咨询进展情况。中国出租汽车产业联盟秘书长葛磊今年五月接受中国之声采访时说，他们没有得到任何答复：“在滴滴和优步中国合并后，商务部发言人一个月三次在新闻发布会表态，商务部一定会对这个合并案进行反垄断调查。我们觉得，有必要给公众一个答复。不管你调查的结果怎样，就算认为他不构成垄断，那也可以，但是不能不了了之。”滴滴命案再三发生，占据市场垄断地位的滴滴能否真正整改到位？滴滴七宗罪，何时能改？还能重新赢得公众的信任吗？在企业快速扩张，资本不断膨胀的同时，企业的社会责任感何在？滴滴，请回答！</w:t>
      </w:r>
    </w:p>
    <w:p>
      <w:r>
        <w:t>WXC9629</w:t>
        <w:br/>
      </w:r>
    </w:p>
    <w:p>
      <w:r>
        <w:t xml:space="preserve">　　据微博网友爆料，今天早上，大连造船厂放鞭炮为我国二艘航母即将进行第二次航行试验举行仪式；随后，002型航母在多艘拖船的牵引下缓缓的离开船厂码头。(image)　　本文配图均来自微博网友@热武器时代的爱情故事(image)(image) </w:t>
      </w:r>
    </w:p>
    <w:p>
      <w:r>
        <w:t>WXC9630</w:t>
        <w:br/>
      </w:r>
    </w:p>
    <w:p>
      <w:r>
        <w:t xml:space="preserve">(image)　　8月25日消息，今晚中国女排兵不血刃以替补阵容为主3-0击败了哈萨克斯坦，朱婷虽然只打了一局多比赛却依然是焦点。主教练郎平一个细节体现出对朱婷真是像“亲闺女”一样。　　(image)　　郎平和朱婷　　上一场比赛打韩国队之前，央视记者问郎导，如果金软景和朱婷都是她的弟子会怎样，郎导说，“那中国队还会拿世界冠军。”如果两人只能挑一个？“那我还是留着国际朱啊，那是亲闺女。”　　本场比赛进入局间休息时，朱婷和队友们在场边讨论着应该注意的一些环节。　　(image)　　结果郎导发现朱婷后背上有灰还是怎么着的，上来帮她掸了掸衣服。　　(image)　　朱婷回头一看，原来是郎导在帮自己，心头一热。郎指导真是朱婷的“操心妈妈”。真给人一种，“无论你已经多么成功、成熟，在妈妈眼里依然是个小女孩儿”的感觉，充满了温馨。难怪大婷不论何时都要为郎导和女排全力以赴。　　(image)　　赛前，就有不少哈萨克斯坦球员在接受央视采访时表示希望与朱婷合影。本场与哈萨克的比赛结束后，朱婷的球员粉丝团果然又来了。似乎刚刚0比3输掉比赛，丝毫没有影响这些哈萨克姑娘的心情，她们能够与偶像朱婷合影非常开心。　　(image)　　网友开玩笑，亚运会比赛成了朱婷的亚洲球迷见面会。　　(image)　　有意思的是，不只是女排球员追星朱婷，泰国男排队员也来了。　　(image)　　​这名叫KantaratKoonmee的泰国男排国手今年20岁，打接应位置，身高2米04，难怪1米98的朱婷在他身边居然显得“小鸟依人”，要知道这可是非常罕见的。居然还有人说他俩有“夫妻相”！哈哈。　　</w:t>
      </w:r>
    </w:p>
    <w:p>
      <w:r>
        <w:t>WXC9631</w:t>
        <w:br/>
      </w:r>
    </w:p>
    <w:p>
      <w:r>
        <w:br/>
        <w:t xml:space="preserve">    </w:t>
        <w:tab/>
        <w:t xml:space="preserve">    </w:t>
        <w:tab/>
        <w:t xml:space="preserve">　没有飞跃，没有暴利，没有奇迹。　　(image)　　阳信县是国家级贫困县。　　从北京坐车到阳信，需要先坐高铁花三个多小时到山东淄博，然后坐上大巴一路向北进入滨州地界，两小时后，还要再坐上 40站公交，才能晃晃悠悠到达阳信县的东部大镇——商店镇。　　‘跋涉’到这里，只是因为一个具有代表性的案例：　　在一个农业与人口大省的某个贫困县里，一家关系到当地几千人饭碗的地毯厂，决定大规模引进机器人进行作业。　　这听起来，似乎完美符合《纽约客》杂志在去年 11月发表的一篇封面特稿中对‘工厂进入半开灯时代’的设定，也符合各种大会上专家们反复探讨的‘机器替代人类打工仔’的某个典型。　　然而我们在那里看到和听到的，却是另外一番事实：　　中国民营工厂遭遇的变革，因特殊的中国国情与农村环境，并没有渲染上美国式制造业衰落与工人被迫下岗的悲壮色彩。　　相反，一方面，农村的年轻劳动力们在竭尽全力把自己从车间中挣脱出来，而工厂，则迫切需要在劳动力极度短缺与竞争力低下的双重推动下开始寻求新的出路。　　在这里，‘被迫’属于中国民营制造企业。　　(image)　　这家名叫瑞鑫的大型民营地毯制品公司，其前身是 1988 年成立的小桑福利地毯厂，后来被现任董事长黄春生等人买下。　　在存活至今的 30 年里，这家进行了数次体制改革（譬如曾与美国地毯销售商诺瑞合资建厂，方便出口创汇）的民营企业，经历过 2010年前后地毯出口交易额屡破纪录的辉煌时期，也遭遇过全球经济进入萧条期后的外贸出口沉重打击。　　但无论企业自身发展如何，它在当地人眼里都是镇上的‘支柱产业’——全镇人口不到 5 万人，但在地毯厂工作的当地农民，就有至少3000 人。　　当然，从商店镇在2018年上旬为自己申报的特色小镇名号——‘地毯特色小镇’中，我们也能感受到这家地毯厂的经济地位。　　严格来说，瑞鑫的工厂并没有建在镇上，而是在离镇中心大概有 5公里的小桑经贸园区。在到达镇上后，我只能再次出发，坐上另一路公交，穿过大片麦田、交错狭窄且人烟罕至的小路以及稀疏破旧的砖瓦房。　　‘经贸园区到了，’公交车司机师傅指了指前方：‘再走几百米就能看到工厂大门，这边做的基本都是地毯生意。’　　就是这‘几百米’，证明了所谓‘支柱’并不是虚话。　　路两旁的许多门头房做的都是地毯印染、分销、运输以及纺织机器一类生意。电线杆上挂着的宣传旗子上也印有‘瑞鑫’和‘扶贫’等字眼。　　而围绕这些地毯生意建立起来的，还有园区内邮局、银行、餐饮等基础设施，其俨然已形成了一个完整的产业生态体系。　　(image)　　‘这一片都是我的厂子，一共有 14个分厂，你看到的这里只是一部分，地毯仓库在旁边，棉麻纺织厂、光电机器还有数码印花在另外的厂区。’董事长黄春生刚刚到工厂，就带我绕了一圈。　　很明显，这与我曾经拜访过的大型机械制造厂房完全不同。　　入眼的只是一片看起来有些年头的平房，厂房与厂房之间的小道上几乎没什么工人经过，院子里显得空落落的，甚至连织机的声音都听不见，安静得有些尴尬。　　这些情形甚至让我有些怀疑，所谓的‘机器人’可能只是地方在用于宣传‘扶贫项目’的噱头。　　‘实话讲，我们最鼎盛的时候，工厂里有 12000 多人，’黄春生大概 50岁上下，虽然看起来精明老练，但说话非常直爽，很符合工厂主的形象。　　他点了一根烟，一副对我在想什么完全了然的样子：‘现在人其实也不能说少，3000 多人吧，但真的是很难招到了。’　　根据他的描述，如果是 10年前，工厂一招工就会有三四百人呼啦围上来，周围村子里的人都需要托关系才能进厂打工。那个时候，地毯厂的工作就相当于一份铁饭碗，比‘公务员’地位还高；　　而现在，经济环境与结构都变了，人口红利一过，有时候要‘求’着人来工厂。不仅仅是他们这一家普通的毛毯厂，‘招工难’已经成为全国各地民营中小企业一个普遍的难题。　　‘农村的孩子读书读的多了，想法变多的同时，也变懒了，现在换成我们求着他们了。但即便这样也招不到人’，他摇了摇头，像在嘲讽他们‘孺子不可教也’，也像在嘲讽中国的实体经济：　　‘技术创新、主动把握机遇，智能化革命？哪有那么多好听的话，好听的话都是你们和那些狗屁专家写出来的。从本质上来说，我们用上机器，全都是被逼的。’　　‘做实业做了 30 年，经历了太多心酸，我们做不了无用功。’　　(image)　　黄春生的感叹，让我想起阿耐的小说《艰难的制造》。　　小说主人公刘钧回国继承了父亲不大不小的旧农机厂，走上所谓的‘自主研发’之路。然而，融资困难重重，各种政策拦路虎，还有业内残酷竞争引发的抄袭风潮，外加高昂的成本投入、人才断层与绞尽脑汁的员工管理……　　制造业的‘江湖’，实在是太难混。　　没有飞跃，没有暴利，没有奇迹。这是所有民营制造企业的根本属性。　　‘这鸟不拉屎的地方，还是在贫困县里，人才会来才怪，’黄春生指定的集团‘接班人’，现任总经理周光明看起来比黄春生年轻很多，但据说销售经验丰富，现在主要负责开拓市场。　　他看问题很现实，甚至倾向于‘消极’，直接否定了我提及的‘工厂能否招到技术人才’这个问题：　　‘现在城市和农村的年轻人都去做销售和互联网了，觉得来钱快，还不累；厂里现在大部分工人都是周边的农民。他们家里有地，同时又在工厂有份活儿干，一个月能挣三四千，暂时还觉得挺划算。’　　的确，在整个工厂里，特别是地毯加工车间内，年轻人的身影并不多。　　走进前扎生产车间（地毯加工分前扎和后序，前扎就是用机枪把地毯基本轮廓织出来的过程），每块高达两米的地毯案板前都有一位拿着电动织枪的熟练工人，他们多数时间都要坐在那里，提着手臂在白色底布上摆动织枪，有时候也要走下台子整理纺锭和纱线。　　(image)　　如果你靠近毯面，那些远处听起来时高时低的轰鸣，就会变成像缝纫机踏板一样密集的咔嚓咔嚓声，击打出的细碎浮毛也同时散入空气中，被吸入工人的鼻腔里。　　很明显，厂间里大多是女工，而且年龄基本都在 30 岁以上，她们有些戴着口罩和手套，但大部分还是‘赤手空拳’上阵。　　‘这个活其实不难，但是年轻人吃不了苦！有时候腰也疼，手指也疼，还会变形，’一位正在弯腰整理纱锭的女工脸色不是很好，　　‘但是让我的话，也不会让孩子到工厂上班，要不读书干嘛，一天站 6、7 个小时，这么多毛，对肺也不好。’　　(image)　　不过让人意外的是，她们都知道公司引进了机器，但却没有任何抵触的表现。但是，与其说是‘不排斥’，不如说是这些朴实的中国工人对机器人的到来没有任何概念。　　一位年龄 40 岁上下的女工在跟我聊天时明显有些谨慎，但她对纺织机器的形容让人眼前一亮——‘上晚班的工友’。　　‘哪想那么多，现在本来人就少，而且挺累的，我们自己也不知道能干到什么时候。’另一位年轻一点女工比较热情，　　‘如果不是犯了重大错误，我们不可能被辞退。机器现在织不了太大的，好像是不能大于 8 尺？’她用手比划了一下。　　(image)　　显然，《纽约客》那篇文章中‘美国制造工人们对机器的恐惧’，并没有发生在这个中国小镇上的纺织厂间里。　　实际上，这群地毯厂工人们的认知，更加符合中国国情。　　让中国著名导演周浩捧得金马奖最佳纪录片奖的作品《棉花》，曾向我们清晰地展现出中国纺织行业小人物们的生活与思维方式。　　无论是在阳光下因暴晒而‘崇拜机器’的棉花采摘大叔，河南某棉纺厂因休不了假而哭闹的棉纺女工，还是因订单堆积不得不彻夜赶工的牛仔裤加工小哥，都是中国中小民营制造业的基层参与者。　　他们，都可以被机器打上‘可替代’的标签。　　然而，身在其中的人，无不在盼望让机器解放自己；而身在局外的人，却总是在担忧这些人的何去何从。　　但这绝不能说明‘工人 目光短浅’，仅仅是因为‘未来不代表他们目前最迫切需要解决的问题’。　　而对很多‘对技术一知半解’的劳动密集型乡镇工厂来说，用工短缺，相比降低成本，可能更为致命。　　(image)　　尽管一个偌大的前序加工车间可以容纳至少 40 块 3 米*6 米的地毯案板，但算下来，人工每天的生产效率其实并不高。　　‘大概平均每个工人每天可以做 7、8 尺的地毯吧，不会再多了。’　　即便在嘴上强调招工难，但无论如何，‘在保证订单截止日期内完工的同时，尽最大可能降低成本’，才最终让黄春生一咬牙拍板进了几台机器。　　他们仔细算过一笔账：一台机器织出来的是 12 个人的量，白天顶 6 个，晚上顶 6 个，而且工人晚上不上班。　　‘我们找人算了很长时间，用机器之后，投入与产出差不多是 1：4，也就是投入 1 块钱，产出 4块钱，不过这个比例现在是达不到的。’　　是的，制造业的投入与产出之间，有着相对漫长的时间差。这也是多数投资者对实体制造业‘唯恐避之不及’的重要原因。　　以这种叫做‘枪刺地毯智能化机器人’的新生产设备为例。在 2017 年刚开始引入时，一台的价格高达 60多万，但即便后来降低了研发成本，每台价格也不少于 30 万。现在，工厂至少有 20 台机器在机器在日夜不停地生产订单。　　用黄春生的话来说，‘为了机器，这两年自己的血槽都被清空了’：　　‘从找到东华大学的团队，再到现在真正用起来，我前后投入了 2000多万。我们总说投入产出平衡，但是一两年之内，根本不可能做到。’　　(image)　　实际上，工厂目前的经营情况谈不上乐观。　　虽然黄春生透露工厂的年度总营收能够超过亿元，但他其实自始至终都没有否认地毯厂的效益已经大不如前。　　除了不停地往机械设备采购与研发里投入资本，工厂每个月发给工人们的薪水总额也超过 1000万元。某种程度上，公司需要肩负镇上的‘扶贫’重任；　　另外，在 2017 年中旬国家进入历史上环保最严格审查时期后，瑞鑫也在三废处理上砸进去了不少钱，排放成本骤然上升。　　‘去年 5月开始吧，那可真是最严的环保了。我一直都在鼓励管理层和员工，不能停工，任何人都不能倒，大家一起想办法去解决。所以在最艰难的那段时期，我们就真的一天都没停工。’　　而我们也发现，根据天眼查提供的数据显示，2015 年 11月，瑞鑫集团旗下的阳信诺瑞纺织公司曾经两次向工商总局申请动产抵押（动产标注为‘买卖合同’与‘机器设备’）。　　这或许能说明，2015 年 2月中国工商总局颁布出台的《动产抵押管理办法》，曾给向来融资难，且一度进入破产高潮期的中小乡镇企业在一定程度上解了燃眉之急。　　(image)　　近年来，在经济萧条，以及欧美品牌纷纷将各类代工厂搬至东南亚的大环境下，死掉的民营工厂不计其数。譬如瑞鑫曾经的竞争对手，规模更大的潍坊地毯厂就已经宣布倒闭。　　就是在这种无数与瑞鑫同等规模的中小纺织企业早已被历史吞噬的残酷现实中，黄春生觉得自己的厂子‘能苟活’，已经是‘一件非常幸运的事情’。　　‘我们的订单现在来看还不算少，毕竟有美国诺瑞销售公司在那里，比较容易出口，而且我们还在北京建立了地毯设计团队。但实话讲，工厂的利润的确是越来越低了。　　物料人力成本肯定是随着年份逐渐增长的，但现在市场竞争太激烈了，很多时候你产品价格却不得不调低，甚至要先放货，然后再收款。　　招不到人，效率又低，人家觉得你产能不行，没有竞争力。一旦没有竞争力，必死无疑。’　　因此，无论是‘当下’，还是‘未来’，即使短期内投入与产出再失衡，机器也成了‘为工厂续命’唯一且最好的选择。　　(image)　　图例： 在引入机器后，空余下来的大量扎板　　不过，作为一位 60 后的‘土老板’，黄春生引入机器人织毯的想法，是被‘顺带’引发的。　　‘东华大学做纺织方面的程序在业内挺有名气，我们一开始找到他们是因为做ERP（一种生产管理系统），现在工厂都在做系统改造，最后我们才聊到了“机器人” 这个话题。’　　在接触中，黄春生发现东华大学机械制造学院正在做织毯设备的算法研究与商业项目，就想试试能不能合作自动控制织枪的定制设备，毕竟自己的工厂真没这方面的人才，也招不到这类人。　　‘我们是真没人会做，那研发别人做，我只提需求还不行？一开始想的是，他们按照我们的想法弄一个程序，两边再一起搭个硬件框架，听起来可行呀。但最后真没想到会这么难，这么费钱！’　　道理是这样没有错，因为我们在厂间里看到的机器人基本操作原则，与他的这番描述没有什么两样。　　(image)　　与人工前扎加工车间相比，机器人呆的平房要小上数倍，但却明显感到宽敞透气了许多，因为只有 5 名机器操作工人与 8台‘机器人’在进行‘作业’。　　每个机器人身上都安装有多个枪头同时在底板上进行‘敲扎’，它们按照一定的轨迹把地毯图案中像‘花朵’‘太阳’等细节图形的边缘勾勒出来，然后再逐渐填充完整。　　这个顺序很像小孩子学画画的步骤。　　很明显，这里的工人看起来也更闲适一些：他们大多时候只需走来走去检查机器枪织的图案效果，或者检查枪头是否被线缠绕；　　也会偶尔查看一下机器人旁边的操控面板，输入几个数字。只有在换纺锭和纱线时，才需要弯腰工作。　　当然，这里的温度和噪声，也都要比人工车间里‘温和’许多。　　其实在专业人士看来，这些设备并不是严格意义上的机器人，它们更像是‘被大型机械臂夹着的多根织枪，在白案上并肩作战’。　　或者更直白点，这就是一种从若干年前就开始流行的工厂自动化改造形式，并没有用上像深度学习等更时髦的技术和理念。（其实除了高度自动化的重工业，棉纺等行业也陆续通过了自动化改造）　　只要操作工人或者设计师预先输入一套设计好的地毯图案，并为每一个色块标好数字，设备就可以按照‘图纸’自动在白板上填充色彩。　　(image)　　这一切听起来都似乎很简单。　　‘如果真这么简单，那咱国家的很多乡镇企业早不就做了？’实际上，整个‘实施’过程，让黄春生放弃了三次以上。　　机器织毯机研发中的无数次失败时常让黄春生暴跳如雷，有几次干脆向东华大学及厂内项目组发出过‘放弃’和‘暂停’的指令。‘我好几次都说不做了，是真的不想做了，’黄春生回忆。　　通常来说，一块色彩不那么复杂的工艺地毯也至少有 6、7种颜色。如果是熟练工人，就可以按照标好的色块数字直接上手。譬如红色的色块都标 1，绿色的色块都标2，织完一块断开线，再织另一块。　　但如果让机器完全按照人的思路走，那就要做到，每次都能在不断线的前提下，把一张地毯上 n个区域内的同一颜色型号连贯得填充好并走下来。　　先扎哪里，后扎哪里，机器需要一条基于成本、呈现效果与效率的最优路线。　　(image)　　（图例：设计室的工作人员在计算机上把图案的每个色号都用阿拉伯数字标注出来，机器程序会按照给出的标注进行扎织）　　‘你不可能让机器织毯子，屁股后面还跟着一个工人给每个色块断线。譬如你用红线扎“高鹏展翅”这四个字，你得让机器沿着一条最短的路线，连贯得走下来，这太难了。’黄春生觉得这种活让机器来做，槽点简直数不清，　　‘大学那边的技术员跟我们做实验断过的线都是成捆的，这还不算上机械自己的故障，枪头磨损。很多时候线头过大不好接线，甚至织出来很多时候不好看也不均匀。’　　除了程序出现的问题，硬件的采购也是一件麻烦的事情。黄春生对各个零部件的要求更高，最后拍板决定这套设备的机芯就用日本造的，而铝合金框架则来自香港供应商。　　‘成本高也有进口的原因在里面，不过这轴心控制系统国内产的真的有点悬，后面我们慢慢可能会找一些替换，但是自己用的机器，要想寿命长一点，必须得保证质量。’　　(image)　　就这样，从设计硬件架构，再到软件系统，整个研发过程，黄春生把‘宝’压在了东华大学的团队身上。后者几乎可以被看作是外包的技术供应商。　　一方面，作为地方民营工厂，工程人才的严重紧缺和断层不言而喻；而另一方面，东华大学在纺织机器人研发方面具备了学术与商业化的双重经验。　　在与东华大学取得联系后，一位机械制造学院不愿透露姓名的研究生表示，学院已经早已有了可以承接业务的机器人公司，很多研究成果都已经商业化。　　‘不只瑞鑫一家，其实很多南方的地毯纺织厂也与我们取得了联系，正在引用这种类似功能的机器人。’　　此外，我们搜集到的国内涉及枪织机器人轨迹算法的主要学术论文，其作者也基本来自于东华大学机械制造学院。　　在论文中，他们找到了为机织图案进行自动规划与轨迹生成的方法，而‘颜色量化与聚类’，‘边缘检测’与‘轮廓跟踪’，就是其中最为关键的几个步骤。　　通俗来讲，东华大学更像是为机械臂找到了一种类似 Uber 计算最优拼车路线的路径选择方法。　　举个例子，在算法被执行的过程中，颜色 A 所在的 8个不同区域，都会被算法标记出色块轮廓边界的‘起始点’与‘终点’。而织头每到一个点，就会划出合适的半径进行螺旋式填充，直到把同一个颜色的8 个区域色块全部填满。　　‘理论上讲最难的地方，在于如何在每个不同面积的色块上选择起始填充点与下一个候选填充点，毕竟每一个色块都是由无数个点组成的。’　　(image)　　但是论文，仅仅只能证明算法的可行性，而‘现实中最难的地方’，就是软硬耦合完成后那些让黄春生大动肝火的工程性细节——有上面提到的关于机器本身的问题，当然，也有团队内部对产品成本的分歧。　　‘我们飞去东华大学好几次，他们也来工厂里检测过，双方也因为材料和价格闹过矛盾。他们会觉得我们有点吹毛求疵了。但我们用机器，东西做的不好效率再高有什么用，再说用人也能勉强应付工期呀，何必再费这么多功夫呢？’　　不过总归是暂时熬过来了。　　在经过各种摔摔打打后，厂房里几十台在织布上‘手指翻飞’的机械手臂，已经不是那种只能在参观时才晒出来的‘面子工程’，而是实实在在正在生产美国几家大型超市几百份订单的‘金刚钻’。　　‘眼见为实！你看到的，就是现在这些开着的机器，都是在生产订单，昨天刚有一部分交货。我们没那么多时间演戏，只想尽可能把花出去的钱快点儿收回来。’　　(image)　　像图中这种尺寸较大的地毯，机器暂时不能生产　　但是，就像黄春生说过的，他们可以信赖机器，与机器分摊责任，但经过这一段折腾，机器在他们眼里其实还没有‘太大的本事’。　　如今这 20多台机器，其实只是能应对海外市场中档地毯的部分订单，这在某种程度上既与地毯的手工艺品属性有关，也与客户需求及技术能力有很大关联。　　‘很多客户就是指明要手工地毯，这倒是其次，机器目前只能织那种小于 2.3*3米的中档地毯。因为图案的复杂性与枪头同时织布的数量有关，而尺寸太大的话，机器也挪动不了。’周光明解释道。　　因此，像杭州 G20 峰会定制的巨型地毯，只能靠瑞鑫厂子里的工人先一块一块织出来，再最后拼接到一起。　　‘其实工人织多大的都行，但运输很麻烦，所以五星级酒店大堂或者会展大堂用的那种地毯，都是先分成无数块，但这也比机器人织的大很多。’　　但无论是尺寸还是复杂程度，对于机器人来说肯定有升级的空间，不过有几道加工工序是机器人无论如何都做不到的，这些工序都必须由后序厂间（为织出来的地毯做进一步加工整理）的工人一步一步完成。　　挂胶、熨烫、裁剪、包边……在高温高湿的后序车间，没有一个步骤是机器能做到的。　　(image)　　挂胶工人们需要把毯子清理干净后，用刷子把胶体一道一道涂抹在毯背上，这种技术要掌握‘火候’，不能厚薄不均，也不能涂出布边，更不能有漏胶。这些机器可能连碰都碰不了。　　而熨烫、裁剪与包边，也都需要工人或跪或趴在毯面上‘慢工出细活’，这些工作不具备批量完成的特性。　　‘后序车间的工人可能会更辛苦一点，’后序厂间的负责人正在检查地毯的包边完成情况，他觉得机器如果能把后序的步骤解决，才是真的神奇，　　‘我们真的巴不得这些问题让机器解决。’　　(image)　　黄春生觉得，搞研发，给工厂引进新设备，绝大多数是从提升效率，缩短订单交付日期，解决用工难等层面考虑，但其实这里面还藏着他自己的一个私心：　　希望能让新机器，带动整个工厂转变一下旧思想。　　‘中央提的“新旧动能转换”，其实最主要的还是想让乡镇的土工厂转变一下思想。譬如你看大家都提互联网思维，我觉得这也很适合乡镇工厂，要求我们服务也要跟上；　　那使用机器人，搞数字化，就是要让工厂所有人知道，我们求变的速度也要加快。产品迭代快，跟得上消费理念。’　　从一位贫困县里的实业家嘴中听到‘互联网思维’，已经让人感到有些新奇；而当工人们打开仓库大门时，我们能明确感受到互联网思维与数字化革命对乡镇民营企业带来的深刻影响。　　‘这是北欧风，几何无规则的形状，现在年轻人都好这种风格，很干净简洁。’仓库里，所有地毯都是按照不同风格进行了分类存放，他把一些城市里年轻人喜好的品类，都挂在了显眼的位置，　　‘当然也有阿拉伯风和中国风的，还有煤老板喜欢的金碧辉煌风格的，不管怎样都得按照客户机市场的口味来做地毯。’　　(image)　　追赶互联网与智能化风潮，学习互联网思维，解决最迫切的问题……对于一家小镇上的地毯厂来说，做到这些实属可贵。　　然而，对于整个中国乡镇民营制造行业来说，这些还不是活下来的充分条件。　　落后的家族管理方式，微弱的品牌意识，粗放式经营产生的环保问题，政策短视以及贸易壁垒，都是目前这个群体难以跨越的重重关卡。而一些局内人已经看到了，并在挣扎着做出一些改变。　　但让人叹息的是，在一个被消费思维所湮没的社会里，他们就如同远古的遗物，只能顺应非实体化构筑的新型宇宙，或者心甘情愿为中国实体经济做一块默默无闻的瓦片。　　有人说，制造业这个行当里绝无理想主义者。但黄春生却认为，‘能在制造业呆住，就已经算是一个可靠的理想主义者’。　　‘民营企业的存活率只有 2.4%，30年过去了，我们活下来我觉得很骄傲，不过也有可能几个月或者几年后就倒掉了。很多时候这也不是什么效率或者产品可以决定的，到头来支撑我们走下去的可能只剩下精神。’　　(image)　　临走时，工厂门口的警卫大叔还乐呵呵地送我出大门。我问他日子过得怎么样，他说 ：　　‘现在就是跟着工厂过日子，工厂不倒我就在这里。工作也没啥可辛苦的，过得也就这样。那环保局三天两头过来查排放，我们都得一起竖着耳朵，跟着一起着急呗。’　　的确，敢做实业，愿意耐得住性子，并敢主动寻求改变，也是一种精神。</w:t>
        <w:br/>
        <w:t xml:space="preserve">    </w:t>
        <w:tab/>
        <w:t xml:space="preserve">    </w:t>
      </w:r>
    </w:p>
    <w:p>
      <w:r>
        <w:t>WXC9632</w:t>
        <w:br/>
      </w:r>
    </w:p>
    <w:p>
      <w:r>
        <w:br/>
        <w:t xml:space="preserve">    </w:t>
        <w:tab/>
        <w:t xml:space="preserve">    </w:t>
        <w:tab/>
        <w:t>(image)　连日来，美国舆论因特朗普前竞选主席马纳福特被定罪和长年私人律师科亨主动认罪而沸沸扬扬，但特朗普遭遇弹劾的风险有多大？　　小锐认为，截至目前，风险的确有所增加，但没有显著增大。如果仅有这些，难以从根本上动摇特朗普的基本盘。　　会否遭到弹劾取决于两个因素　　美国制度规定，总统即使犯罪也免于起诉，只能弹劾。因此即便查实有违法犯罪行为，法律上只有弹劾一途。　　会否遭到弹劾，有两项决定性因素：一是11月6日中期选举结果，民主党有无可能夺回国会参众两院主导权；二是特别检察官米勒调查还会发现什么、查实什么。广告　　这两项因素，目前状态没有变化——仍属未知。　　特朗普团队苦恼于不知道米勒调查团队查到些什么，而民主、共和两党和美国媒体，脑门上也都是大写的问号。　　至于中期选举结果，不到终场锣响，没有人能铁口直断。民主党夺回众议院多数党地位概率较高，在参议院获胜概率较低，这种状况总体没有变化，但这不等于民主党在众参两院选举中会稳胜或稳败。　　“通俄”尚未见实锤，但两亲信认罪仍成“重要节点”　　而单就“通俄门”的走向而言，有两点不变和两点位移。　　两点不变：一是从时间窗口来讲，米勒团队基本不可能像特朗普现任私人律师、前纽约市长鲁迪·朱利安尼向媒体宣称的那样9月出台报告结束调查，也不太可能在中期选举结束前出台调查报告，以免贻人影响和干预中期选举的口实。“通俄”门长期化势头不变，势将深度纠缠特朗普的第一任期。　　二是迄今为止，“通俄门”调查发展趋势，仍然更像里根总统任内的“伊朗门”和克林顿任内的“白水门”与莱温斯基性丑闻案，也即最终可能有杀伤力但不能动摇根本。实际上，单就“通俄门”本身而言，其严重程度尚不及前任总统直接成为独立检察官调查对象的程度——米勒调查主旨是俄罗斯干预2016年美国总统选举及特朗普竞选团队是否就此“通俄”问题，并非直接调查特朗普本人。鉴于米勒调查涉案对象的罪名均与“通俄”无关，特朗普竞选团队是否“通俄”始终未见实锤，这种趋势至少目前没有发生重大变化。　　尽管如此，马纳福特定罪和科亨认罪仍是“通俄”调查的重要节点性事件，尤其是科亨供称他与特朗普合作并按照特朗普指示，在2016年大选期间给付两名声称与特朗普有婚外性行为的女性“封口费”，隐瞒对竞选人不利信息从而干预总统选举。　　这使特朗普立即面临美国主流媒体的两项指责，一是科亨就支付封口费承认违反竞选资金法律，那么如果证实科亨是奉命而为，特朗普是否同样违法？二是特朗普身为总统，在自己是否知晓“封口费”问题上表态前后不一，是否构成对公众撒谎。　　科亨若与米勒合作，将对特朗普杀伤力巨大　　由此带来两点偏移。一是“通俄”调查对特朗普总统宝座的真正威胁，越来越可能不是“通俄”本身，而是拔起萝卜带出的污泥——撒谎、妨碍司法，甚至经济犯罪行为。须知特朗普始终秘而不宣的纳税单，一直是他的达摩克利斯之剑。而科恩在封口费问题上直接把特朗普拖下水，使特朗普直接面临撒谎和违反竞选资金法双重法律风险。　　二是科亨认罪还为米勒调查打开了新的突破口。要知道，科亨为特朗普服务12年，为特朗普解决麻烦无数。他还可能把自己与特朗普的通话私自录了音。科亨还知道什么，还会说出什么，成为下一步舆论关注焦点。　　科亨认罪后，其律师频繁接受媒体采访尖锐抨击特朗普。科亨与特朗普关系破裂势成定局。科亨认罪时未与检方签署合作协议，但美媒认为他向米勒调查提供证据的可能性很大。鉴于他为特朗普处理个人法律事务长达12年，如与米勒调查合作，对特朗普可能形成巨大杀伤力。　　至于马纳福特，9月还将在华盛顿联邦地区法院受审，如在中期选举前被判罪成，将对特朗普构成新的打击。马纳福特2016年3月加入特朗普竞选阵营，6月出任特朗普竞选团队主席。对于当月特朗普长子、女婿在纽约特朗普大厦会晤自称掌握希拉里黑料一事，与俄罗斯多年交往密切的马纳福特很可能知悉内情。目前尚难排除马纳福特与检方合作可能性。就此来看，特朗普的称赞与特赦可能性的暗示，都有“安抚”意味。　　另据《纽约时报》报道，白宫律师麦克加恩与米勒调查团队“广泛合作”，多次面谈逾30个小时，特朗普团队未能了解全部谈话内容。白宫律师不同于特朗普私人律师，麦克加恩一再申明，他对总统职位负责，不对具体总统负责。　　美国多数主流媒体对特朗普存在强烈的反感情绪，从大选期间延续到现在，程度丝毫不见减轻。客观上说，一个重要原因在于特朗普的个人品行。CNN名嘴23日晚与白宫顾问康威对话时，激烈争辩，焦点在特朗普撒谎，而不是有无犯罪。特朗普团队的“另类事实”（康威语）“真相不是真相”（truthis nottruth，朱利安尼语）等雷语，以及对媒体的“假新闻”攻击，加上社交媒体平台上各色自媒体发布内容的真伪莫辩，使得米勒调查的结局，也越来越具有辨析真伪，确认事实，为真相一锤定音的重要性。　　中期选举势成对特朗普的“民意公决”　　在马纳福特定罪和科亨认罪前，民主党竞选策略基本排除了“通俄”门和弹劾牌。目前，民主党领导层已决定把“腐败的共和党”作为重要竞选话题，但对是否打出“弹劾牌”继续持谨慎观望态度，担忧如果提出“弹劾特朗普”，会失去温和与独立选民。　　至于共和党，预选发展至今，特朗普已成中期选举的核心。前白宫首席策略师，遭特朗普驱逐的班农甚至喊出“拯救特朗普”的口号，力主以“捍卫特朗普”为号召，发动共和党选民投票。多位分析人士认为，中期选举势成对特朗普的“民意公决”。　　就此而言，米勒“通俄”调查的每一进展和争议，都将即时影响两党针对中期选举的竞选策略和选情。</w:t>
        <w:br/>
        <w:t xml:space="preserve">    </w:t>
        <w:tab/>
        <w:t xml:space="preserve">    </w:t>
      </w:r>
    </w:p>
    <w:p>
      <w:r>
        <w:t>WXC9633</w:t>
        <w:br/>
      </w:r>
    </w:p>
    <w:p>
      <w:r>
        <w:t xml:space="preserve">距离郑州空姐遭顺风车司机杀害事件，只过了短短三个月。　　24日，浙江温州乐清一名20岁女孩赵某在上了一辆滴滴顺风车后失联。25日，@乐清公安官方微博发布通告，称失联女孩赵某遗体已被寻获，犯罪嫌疑人为顺风车司机钟某，已被抓获。钟某随后交代了强奸并杀害赵某的犯罪事实。　　(image)　　时隔3月，又一名年轻女子被顺风车司机杀害　　24日，有网友反映，称温州乐清有一名20岁女孩在坐上顺风车后失联。　　(image)　　图为家属在网上发布的寻人启事来源：钱江晚报　　24日下午1时许，这位姑娘从乐清飞虹南路上车，原本下午2时40左右可抵达目的地永嘉上塘。　　据姑娘的微信好友说，24日下午2点10分左右，她收到姑娘发来的微信：“车子开到山里了，一辆车也没有，有点害怕。”下午2点15分左右，姑娘的另一名好友收到其微信：“救命、抢救！”　　之后不久，亲友联系这名姑娘时，发现她的手机已经处于关机状态。　　好友在觉察到事情不正常以后，随即采取措施，于三点四十分左右第一次联系滴滴平台，滴滴平台给出答复，会由相关人员介入，需等待一小时，第一个一小时期间多次致电未果，一小时后仍致电未果。直到五点四十分左右滴滴平台来电，告知已和司机联系，司机表示赵姓女孩没有上车。　　24日下午家属先联系了乐清龙之野救援队，傍晚6点多报警。　　至晚间，滴滴平台方才告知乐清当地警方司机具体信息及车牌，警方判断滴滴司机有重大作案嫌疑，随即追查。　　直到25日早上6点多，警方通知救援队员，说嫌疑人找到了，带来指认现场。　　(image)　　嫌疑人　　嫌疑人只认得大概的地方，在山上拐角处，是从上面扔到山下的。　　救援人员和民警用速降衣下山，在下面3米多的地方找到了小赵的遗体，在草丛里，被树挡着。失联女子小赵左手受伤，满是血迹，双脚被用布条绑住，牛仔裤等衣裤完好。　　(image)　　(image)　　25日，@乐清公安官方微博发布通告，称失联女孩赵某遗体已被寻获，犯罪嫌疑人为顺风车司机钟某，已被抓获。钟某随后交代了强奸并杀害赵某的犯罪事实。　　而就在今年5月，祥鹏航空公司空姐李某珠同样也遭到了滴滴顺风车司机刘某华的毒手。　　5月10日，空姐李某珠是在与航空公司签约的宾馆换装洗浴后，夜里11点50多分出门乘坐滴滴，准备回老家参加亲戚的婚礼。　　(image)　　来源：澎湃新闻　　在乘车不久，李某珠曾微信和同事说司机有些变态，说她漂亮想亲她一口，同事就劝她快下车，其间同事还给她打电话，但她称“没事没事”，同事就挂了电话。随后，李某珠被顺风车司机刘某华奸杀，刘某华则跳河死亡。　　时隔不过3个月，就在许多人还在空姐遭到滴滴司机杀害的恐惧中时，没想到又一起令人痛心的案件出现了……　　整改三个月，滴滴干嘛了？　　当又一起滴滴顺风车司机杀害乘客案件曝光后，网友的愤慨再次被挑起，诸多针对滴滴平台的质问也一一出现。　　客服为何反复要求“稍等一个小时再一个小时”？　　据失联女子好友介绍，自己在收到求救信息后立即联系、滴滴客服，询问司机车牌和相关信息，却被多次告知，稍等“一个小时”后又是“一个小时”。　　(image)　　(image)　　(image)　　滴滴客服的回应微博截图　　滴滴究竟有没有及时提供出有效信息？是否有推诿行为？此为其一。　　同一司机，之前一日已被投诉，为何不能阻止惨剧发生？　　据温州都市报报道，同在乐清的林女士自称，曾在23日下午坐过犯罪嫌疑人的车。　　上车之后，司机说还要接另外一个人，结果一路越开越偏僻，询问了好几次司机，他就说快到了、快到了。“我有点起了疑心，我让他打给另外要坐车的人，他就支支吾吾说快到了不用打。”　　当车子拐弯到一条很偏僻的路上，林女士发现前面根本就没建筑物的时候，觉得有问题，让司机马上停车，否则就跳车。这时，司机才被迫停车，并停下来立马熄火要锁门。林女士在他熄火同时，马上打开车门跑了，结果司机马上掉头来追。“还好路上有几辆车经过，司机跟了我几百米让我上车。”在林女士表示“再跟着我，我就报警了”，司机才开走了。　　事后林女士拍下了涉事车辆，她与受害女孩家属确认，犯罪嫌疑人与她23日所坐的川A牌照车辆为同一辆车。　　(image)　　林女士所拍摄涉事车牌照　　林女士还透露，23日发生这个事情后，自己就立马投诉至滴滴平台。“深深自责中，当时如果不畏缩去报警，这姑娘会不会就没有事了。”　　(image)　　林女士称，自己刚刚接到杭州滴滴平台给她的电话，说已派人到乐清想见她。据林女士介绍，23日她把自己的遭遇跟滴滴平台投诉后，平台只说要调查，但截至在女孩受害案发都没有收到相关反馈和处理结果。　　为什么已经被乘客投诉的司机，没有及时处理反而继续派单？此为其二。　　空姐遇害以后，滴滴承诺的整改在哪里？　　5月，空姐遇害案引起广泛关注后，滴滴曾对顺风车及快车服务等进行了整改，并在微博平台进行公示：　　①顺风车服务下线所有个性化标签和评论功能； 　　　　②合乘双方的个人信息和头像改为仅自己可见； 　　　　③车主每次接单前必须进行人脸识别； 　　　　④顺风车暂停接受22点-6点期间出发的订单。 　　　　⑤用户可自主选择一键拨打110、120、122及滴滴24小时安全客服等号码。 　　　　但为什么，在已经进行了大范围整改之后，依然存在“漏网之鱼”，再次出现了乘客遇害事件？此为其三。 　　　　滴滴回应：车牌系临时伪造　　25日下午，滴滴方面在其官方微博对网友的质问进行回应： 　　　　①经核实，嫌疑人钟某背景审查未发现犯罪记录，是用其真实身份证注册； 　　　　②在接单前通过了平台的人脸识别，但案发车牌系钟某线下临时伪造； 　　　　③钟某作案前一天，被另一名乘客投诉，客服没有及时调查处置，我们负有不可推卸的责任； 　　　　④至于为何不给车牌号等信息，滴滴称，无法短时间内核实来电人身份的真实性，也无法确认用户本人是否愿意平台将相关信息给到他人。　　(image)　　但滴滴这一声明，似乎并没有得到网友的认可。　　(image)　　(image)　　年轻的生命，　　如花的年纪，　　短时间内，接连凋零。　　除了道歉和赔偿，　　滴滴，还有别的吗？ </w:t>
      </w:r>
    </w:p>
    <w:p>
      <w:r>
        <w:t>WXC9634</w:t>
        <w:br/>
      </w:r>
    </w:p>
    <w:p>
      <w:r>
        <w:t>(image)备受期待的《如懿传》开播以来便占据了超高的话题度，因主演们花花绿绿的服饰配色，演员和角色之间的年龄违和感过于严重等诸多因素，《如懿传》一度还被网友嘲为是“中老年人”在谈恋爱。(image)而在一众“超龄”的秀女之中，未来的“富察皇后”富察·琅嬅倒是一枝独秀，灵动可人，很多网友也是自发感叹：董洁这么多年来依然如此美丽！(image)(image)这不仅让人回想起当初《金粉世家》中的冷清秋，有着如百合般清新容颜的女子，温柔娴静，又如秋月版皓洁清冷。这个角色成功地成为经典，也让董洁成为家喻户晓路人好感度颇高的女星。(image)但是提及董洁，绕不开的还有她的感情生活。曾经她和潘粤明是演艺圈的一对金童玉女，男才女貌，人人称羡，而且还有了孩子顶顶，一家人的幸福达到了顶峰。(image)可是在2012年，两人却被爆出了离婚传闻。董洁方率先发难，经纪人指责潘粤明滥赌成性，负债累累。(image)对此，潘粤明在微博上做出了说明，称董洁经纪人是在诋毁。而自己“什么都没做，还在等”。(image)(image)但还是有不少网友认定是潘粤明没有责任感，对他进行谩骂和指责。(image)(image)(image)直到后来董洁在三亚密会王大治的激吻视频曝光后，引起一片哗然，网友们才意识到原来这段感情纠葛的背后，竟然那么复杂。(image)之后2014年底，潘粤明状告董洁的经纪人任佳莺诬蔑、诽谤的案件在终审终于获得胜诉，还自己一个清白。(image)但是潘粤明的事业却一落千丈，在参加《跨界歌王》之前甚至曾经半年都没有工作。(image)直到后来那部大火的《白夜追凶》，凭借一人分饰两角的惊人演技重回事业巅峰。(image)但在这个过程中，潘粤明和他的父母，却承受了不为人知的巨大痛苦。潘粤明身边的工作人员曾经在采访中透露：潘粤明的父母那时已经年过七旬，却每天都要在电脑前看各种舆论，看网友怎么谩骂自己儿子，潘妈妈每天不停地流泪。而两个老人家几乎支持不住了。(image)不管什么年龄，取得了多少成就，在父母面前永远都还只是一个孩子。看到儿子无端在网络上被攻击谩骂，潘粤明的父母心中的痛苦可想而知了。在一个节目中，当潘家二老被问到这样一个问题——“您在什么阶段特别心疼儿子？”(image)他们坦诚相告，就是潘粤明感情这方面的事儿。这不仅是对潘粤明的一个打击，也是对他们全家的一个打击。(image)为了支持儿子，潘粤明父母和他生活居住在一起。(image)父母就是想给儿子一个靠山，给他一个温暖的家，在他最彷徨无助的时候，和他共度难关。(image)所以潘粤明在经历种种人生低谷后，重新在事业上获得成功后，父母都特别欣慰和开心。(image)众所周知，潘粤明的书画功底不俗，颇具才情，是隐藏在娱乐圈中的书画高手。(image)(image)(image)(image)而在潘粤明的微博中也透露，潘爸爸在探班时也小露了书画才华，看得出老人家也是书画造诣、修养很高的人。想必潘粤明的才华正是遗传于父亲吧。(image)而在潘粤明进剧组拍戏的时候，父母也特别留言叮嘱他，要加强学习，永远谦虚，不能骄傲，低调生活，凡事三思而后行。言传身教，真是可亲可敬的老人家啊。(image)(image)希望走出阴霾的潘粤明和他的父母能够在未来永远幸福、快乐。</w:t>
      </w:r>
    </w:p>
    <w:p>
      <w:r>
        <w:t>WXC9635</w:t>
        <w:br/>
      </w:r>
    </w:p>
    <w:p>
      <w:r>
        <w:t xml:space="preserve">【疑似武汉滴滴qq群群聊曝光 内容不堪入目】湖北日报微博消息：女孩乘滴滴顺风车遇害、#起底杀害女孩滴滴司机#事件发生后，多位网友晒出群名“武汉滴滴官方群”的qq群聊记录，内容不堪入目。女性安全受威胁时有发生，独自出行、乘网约车、乘电梯时，都有可能发生危险。选择正规酒店入住、慎用定位工具、乘车坐后排…牢记女性安全防范贴士↓↓希望用不到，但一定要知道！(image)(image)(image)(image)(image)(image)(image)(image)(image) </w:t>
      </w:r>
    </w:p>
    <w:p>
      <w:r>
        <w:t>WXC9636</w:t>
        <w:br/>
      </w:r>
    </w:p>
    <w:p>
      <w:r>
        <w:t>(image)截屏图。原标题：抖音竟现女童哭诉“我妈被车撞死，求赞”视频，平台：已下架“我妈妈死了，能给我一个赞吗（？）”据多位网友反映，日前，抖音上出现了上述视频，被网友质疑违反人伦。8月24日，抖音方面回应澎湃新闻（www.thepaper.cn）称，相关视频被发现后，已第一时间下架处理。网络流传的一张视频截图显示，一名女童对着屏幕哭诉，下方的文字写着：“妈妈被车撞死了，去医院晚了”。在该截图上，还有“直播死妈”四个大字。8月22日，根据上述视频截图信息，澎湃新闻在抖音平台检索到了发布账户，该账户名为“平安是福”，显示共发布14个视频，有574粉丝，获赞数475，所发布的多个视频封面均为同一小女孩，与上述网传截图中女孩相似。不过，澎湃新闻在该账户未发现上述“直播死妈”视频。多位网友向澎湃新闻称，他们曾在抖音平台上看过上述“直播死妈”视频。其中两名网友明确表示，他们在抖音看过该视频，与网传视频截图相同，但当时没有“直播死妈”四个字，这四个字是后面网友PS上去的。一位网友告诉澎湃新闻，他在抖音平台看过上述视频，同时还发现了模仿视频，称“还有一堆小孩模仿”“我已知的就三个了”。该网友向澎湃新闻提供的一张视频截图显示，名为“Overagajn”的抖音账户曾发布女童哭诉视频，下方文字写着：“今天妈妈火化了。我再见不到他（注：应该她）。求求你们。就给我一万个赞可以吗（？）”在抖音平台，澎湃新闻检索到了账户“Over agajn”，未发现相关视频。但在查看评论中，澎湃新闻发现，“Overagajn”曾多次回复网友评论称，“我妈妈死了，能给我一个赞吗”。“Over agajn”的账户信息显示，年龄9岁，共发布5个作品，粉丝数161，获赞数59。澎湃新闻注意到，上述视频内容引发网友争议，认为有违人伦道德。8月23日，澎湃新闻向抖音公关人员反馈上述情况，并提供了相关截图。8月24日晚，抖音方面回应澎湃新闻称，相关视频被发现后，第一时间做了下架处理。抖音方面表示，为了引导青少年健康触网，抖音上线了包括风险提示系统、未成年人保护工具等一系列针对性的产品功能。近期，抖音推出“向日葵计划”，在审核、产品、内容等多个层面推出10项措施，以期帮助未成年人健康成长。今年6月，抖音组建成立了青少年网络健康成长研究中心。8月24日晚，澎湃新闻进入抖音平台查询发现，“平安是福”“Over agajn”账户均已改名，其账户相关视频内容已被清空。</w:t>
      </w:r>
    </w:p>
    <w:p>
      <w:r>
        <w:t>WXC9637</w:t>
        <w:br/>
      </w:r>
    </w:p>
    <w:p>
      <w:r>
        <w:t xml:space="preserve">　　平壤举行纪念朝鲜人民军建军70周年阅兵式（2018年2月9日）　　美国一个朝鲜核问题研究机构说，朝鲜正准备在为9月9日建国70周年纪念日举行规模罕见的盛大阅兵仪式。　　约翰霍普金斯大学国际研究院所属的智库“北纬38度”最新的一份报告中说，本月22日拍摄的商业卫星照片的分析结果显示，首都平壤的阅兵式训练会场出现了移动式导弹发射车及约120辆军用车辆组成的方阵，以及无人机及坦克。　　该网站的专家认为，这次阅兵的规模比2月纪念朝鲜人民军建军70周年的阅兵式更大。　　报告说，虽然在训练场还没有发现国际社会最为敏感的、用于洲际弹道导弹的移动式发射车，但是这些发射车也可能保管在其他场所直到阅兵式举行当天才出现。　　有国际媒体报道说，中国国家主席习近平已经接受朝鲜领导人金正恩邀请，定于9月份访问朝鲜。预计习近平届时也将出现在这次大阅兵仪式上。　　“北纬38度”的分析指出，在朝鲜无核化陷于停滞的情况下实施阅兵可能对美朝关系造成负面影响。　　美国总统川普8月24日星期五宣布，鉴于与朝鲜进行的去核会谈进展不大，所以推迟了国务卿蓬佩奥原计划对朝鲜的访问。　　川普总统星期五在朝鲜问题上连发三条推文，其中一条指出，因为美国在贸易问题上对中国采取了强硬立场，所以中国就在朝鲜问题上不像过去那样起劲了。川普总统以前也曾透露说，起初没有在贸易问题上对中国施加过多压力，是因为考虑到需要中国帮助解决朝鲜问题。</w:t>
      </w:r>
    </w:p>
    <w:p>
      <w:r>
        <w:t>WXC9638</w:t>
        <w:br/>
      </w:r>
    </w:p>
    <w:p>
      <w:r>
        <w:t xml:space="preserve">　　中美贸易战仍在持续升级，两国的贸易磋商并没有起到为贸易摩擦降温的作用。　　　　　　　　综合媒体8月25日报道，中国商务部副部长兼国际贸易谈判副代表王受文于8月22日至23日率团访美，与美国财政部副部长马尔帕斯（DavidMalpass）率领的美方代表团就双方各自关注的中美经贸问题进行磋商。　　然而，谈判正值中美互向对方的160亿美元货品加征关税政策生效之际，最终两国未能达成任何解决纷争的协议。英国《金融时报》报道称，中美官员结束了为期两天、旨在缓解贸易紧张的谈判，但没有取得明显突破，这意味着，正在扰乱全球经济的两国贸易争端将继续发酵。　　报道援引两名知情人士表示，中国官员一直愿意向美国提出一些开放市场的措施，增加对美国能源和农产品的进口，并保证人民币不会大幅贬值。但这与特朗普（DonaldTrump）政府官员在5月提出的一份要求广泛让步的清单相比，仍有很大差距。有指中方代表虽愿意购买更多美国货品及讨论市场开放，但对美方代表“挑衅性”的要求清单寸步不让，拒绝讨论停止补贴高科技企业及强制企业转让技术等要求，更拒绝在美国11月中期选举前再次谈判。</w:t>
      </w:r>
    </w:p>
    <w:p>
      <w:r>
        <w:t>WXC9639</w:t>
        <w:br/>
      </w:r>
    </w:p>
    <w:p>
      <w:r>
        <w:t xml:space="preserve">据CNBC报道，商业咨询公司BrandFinance发布的估算数据显示，英国王室的净资产多达880亿美元。但是，这个王室远非全球最富有的王室。那么，哪个王室才是这个世界上最富有的王室？最富有王室的桂冠可能要戴在沙特王室的头上。估算数据显示，这个由15000名成员（多数财富掌握在大约2000名成员的手中）组成的王室的净资产多达1.4万亿美元，接近是英国王室的16倍。和英国王室成员一样，沙特王室成员对自己所拥有的守口如瓶。但是，众所周知，一些沙特王室成员挥金如土的个人生活更令人瞠目结舌：私人飞机、豪华游艇、顶级直升机、历史悠久的城堡和用黄金家具来装饰的庄园……(image)穆罕默德王储斥资3亿美元购买的全球最贵私人宅邸——位于巴黎附近的路易十四城堡。举个例子，人称“中东巴菲特”的沙特王子阿尔瓦利德是中东第一富豪，拥有多架私人飞机，是世界上首位私人买下空客A380的富豪。他将这架飞机改装成了一座3层的奢华“飞行宫殿”，总建筑面积相当于3个网球场。据报道，阿尔瓦利德在利雅得拥有一栋有420间房子的大厦，里面有各式各样的游泳池。当然，在享受生活的同时，沙特王室也没忘记为社会做贡献。早在2015年，阿尔瓦利德曾宣布将向慈善机构——阿尔瓦利德慈善基金会捐赠320亿美元。截止2015年，他已捐出35亿美元。这位王子表示，捐赠的财富将被用于包括“推广文化交流”、“增加女性权益”和“提供灾难救援”等等在内的多个领域。近来，沙特王室承诺向世界银行旗下一家面向女企业家的基金会捐赠数百万美元。王室财富来源沙特王室的财富来源于75年前（阿卜杜勒阿齐兹国王沙伊德执政时期内）发现的巨大石油储备。沙特的国有天然气和石油公司——沙特阿美公司的估值高达2万多亿美元。如果这个估值是正确的，那么沙特阿美将是世界上最赚钱的石油公司之一。家族的“老大”毫无疑问，沙特王室最有影响力的成员非沙特国王萨勒曼·本·阿卜杜勒-阿齐兹·阿勒沙特莫属。2015年，沙特国王阿卜杜拉·本·阿卜杜勒-阿齐兹去世，享年90岁，萨勒曼随即继任为国王。据报道，这位82岁高龄的沙特国王净身价为170亿美元。去年，沙特王室意外宣布，副王储穆罕默德·本·萨勒曼（萨勒曼的儿子）取代穆罕默德·本·纳依夫晋升为王储。一些分析人士认为，年仅32岁的穆罕默德王储已成为这个世界上最强大的王室背后的实权人物。王室的未来去年，为了打击腐败，穆罕默德王储迫使该国最富有的人（其中包括他自己的很多亲戚）将他们的财富交给国家。随之而来的结果是，10位沙特富豪的名字从《福布斯》杂志年度全球亿万富豪榜中消失。沙特政府声称通过此次“反腐行动”收回了超过1000亿美元的财富，但无法核实这项数据的真实性。在接受哥伦比亚广播公司采访时，穆罕默德王储指出，自己的财务支出是个死人问题，并且他没有必要为自己奢华的生活方式道歉。“我是富人，不是穷人，我不是甘地或曼德拉，”他说，“我是一个在沙特建国之前就已存在数百年的王室的成员。”这位王储声称，他把很大一部分财富捐给了慈善机构。“我把自己所拥有的51%的财富捐给了人们，把剩余49%花在自己身上，”穆罕默德王储说。 </w:t>
      </w:r>
    </w:p>
    <w:p>
      <w:r>
        <w:t>WXC9640</w:t>
        <w:br/>
      </w:r>
    </w:p>
    <w:p>
      <w:r>
        <w:br/>
        <w:t xml:space="preserve">    </w:t>
        <w:tab/>
        <w:t xml:space="preserve">    </w:t>
        <w:tab/>
        <w:t>今天一大早刷微博就看到校服要一万的块的热搜，突然觉得有点肾疼 ...(image)校服收费一万元的学校原来就是一所中外合作办学的 " 贵族学校 "，每年的学费大概 12 万那样子...只想说，你们平民九年义务教育读下来都没有人家一学期的学费高，真的是厉害了 ...(image)不过实话跟你说，跟瑞士的这家 " 真 " 贵族学校—— LE ROSEY，比起来，上面的收费十几万的真的是弱爆了 ...(image)一年高达三四百万的学费，能上得起的都是些什么人呢，要么是某个国家的首富，要么是某个群岛的公主，要么是什么油王的小孩 ...(image)不过，这离咱们大部分人的生活还是有点距离的啊哈哈，但是，现实生活中的大部分家长们，为了能让孩子进到好的学校，同样是操碎了心...就拿我自己老家的二线小城为例，市里的那些比较高档的幼儿园一旦在某个区要开新园区，周边小区瞬间就会变成热销楼盘，家长们要挤破头才能买到，然而就算买到了学区房，要是没有关系，还是很难把孩子给送进去...(image)就连二线小城市都是这种情况，更别说是北京上海这种一线城市的贵族学校有多难进了，就着即将到来的开学季，今天就来给大家罗列了国内一波 "天价 " 贵族学校，供大家围观哈哈 ~(image)(image)作为北京第一所国际学校，到现在已经有近 40 年的历史，据说当时是为了解决各国驻华使馆外交官们的子女就学问题而成立的一所学校。(image)根据年级的递增，一学年的费用都是十几万到三十几万不等，这价格，估计咱们平民们从幼儿园到高中全部学费也就这么多吧...当然贵也有贵的道理，就是遇到北京重度污染，学生在气膜体育馆里面活动毫不受影响，毕竟学生们在这里连呼吸的空气都是经过防霾处理的，才知道，原来空气也是可以买的？？？(image)气膜体育馆这学校学术实力有多厉害呢，据说去年一届毕业生就有 48个孩子进入全球各地的顶级名校，哈佛、斯坦福、普林斯顿这种常春藤院校都有 ...（常春藤联盟：美国东北部地区的 8所大学组成的体育赛事联盟，现多指学术、身份和荣誉的象征）(image)而且更厉害的是，姚明创办的 NBA 姚明学校三年前还在该校开设课程，难道这学校的体育课都是奔着想要把大家培养成 NBA巨星去的？？？(image)连空气帮你过滤好，指不定还能让姚明来给你上个体育课，这个贵族学校我是真的很服气的 ...(image)北京哈罗英国学校是英国哈罗公学在北京的分校，英国哈罗公学一直都是贵族学校中的战斗机，已经有了百年历史。(image)校友都是英国前首相丘吉尔、印度前总理尼赫鲁、约旦国王侯赛因 ... 这些厉害角色，感觉学校里估计都是世界各地的皇亲贵胄 ...(image)北京哈罗学校的师资有 90% 都是来自英国，而且课程也是和英国哈罗公学完全一样，学生毕业之后直接参加英国 " 高考"，可以说不出国门完全就可以享受到纯正的英式贵族教育。(image)陈凯歌儿子陈雨昂曾就读于这所学校哦，其实除了北京，哈罗公学还在上海和香港也都有分校，全球第五间分校坐落于深圳，第六间分校选址重庆，都将在明年9 月份正式招生。(image)不过目前来说只有深圳和北京哈罗才会招收中国籍，其他只有外籍或者港澳台学生能上。全球 6 家分校，有 4间都是在中国，哈罗公学一定是最爱中国的贵族学校品牌没有之一 ...(image)当时因为王中磊的儿子威廉弟弟在《爸爸回来了》当中一口流利的英文可以说是让很多小姐姐们路转粉。(image)而他就读的北京德威英国国际学校之后也是被带起了一波热度。(image)(image)而被网友们深扒之后才知道，这家跟哈罗一样来自英国的贵族学校，简直是星二代们的据点啊，王菲家的窦靖童李嫣、成龙吴绮莉的女儿 " 小龙女"、田亮的女儿 Cindy，还有李湘家的壕宝宝王诗龄都是在这里就学。(image)被娱乐圈内这么多实力天王天后们看中，这所学校的实力当然也是不容小觑的啦，学生们从来都是冲着德智体美劳全方位发展去的。(image)就拿去年 2017 届的毕业生来说，就有 59 个都是进入顶级名校，哈佛、耶鲁、斯坦福、宾大、哥大 …… 牛津剑桥都有 7个人，估计这是国际学校当中最牛的录取结果了吧！学校每年招生名额只有一千多人，经常出现数百个学生都在等待排队入学的情况，据说当时为了让童童入读，天后王菲还托朋友插队才拿到名额。(image)(image)作为为数不多的咱们本国贵族学校，北京王府学校可以说是其中的佼佼者啦，创立于 1994年，学校正门的设计满满的古风，每天在这上学估计是有一种皇室子弟的赶脚。(image)不过学校的教学理念却是一直都是走在前沿，最先开设美国 AP课程，前段时间还与英国老牌贵族学校伊顿公学建立合作伙伴关系，成为北京首家引入伊顿现代领导力课程的学校。(image)也就是说，在这里，无论是中国、美国还是英国的前沿教学方式，学生们统统都能享受到哦。升学率据说也是非常可怕，一直都以100%就读国际知名大学而著称的，虽然有点夸张，但是可以说只要踏进这里的门槛就算是半只脚进了国际名校吧 ...(image)当然除此之外北京还有刘烨儿子诺一上的鼎石、范丞丞上过的汇佳等等跟上面几家学校都不相上下的厉害角色 ... 大家有兴趣可以百度一下哦~(image)(image)要说到上海包玉刚，就在上海来说估计没有几个人是不知道的吧，而且在大部分择校的家长看来，包玉刚就算不是第一，也一定是前三位的存在。(image)同样是一所咱们本土国际学校，创立于 2007年，是包氏家族为了纪念爱国爱乡的企业家、政治家、慈善家——包玉刚先生从而创建的一所私立双语国际学校。(image)作为去年《2017 胡润百学 •中国国际学校百强》的榜首，在上海包玉刚，就算你有钱有权，但是想要让孩子进这里上学却都只能乖乖排队等号吧 ...(image)可能是因为太火爆，申请人数大大超标，包校还设有一个基金会，每一位入读的家庭都是要捐款的，大概意思就是想入读，不仅要交学费，你还要捐钱，据说大概也就一两百万吧。(image)作为全国国际学校当中的佼佼者，教学质量什么的肯定毋庸置疑啦，反正每年超高的国际名校升学率什么的那都是常事，美国财富杂志甚至评价：十年以后，包校将会成为中国的伊顿公学（英国最著名的贵族中学）！(image)同样是来自英国历史悠久的世界顶级贵族名校——惠灵顿公学，英国惠灵顿公学于 1859年由维多利亚女王为纪念大不列颠最伟大的军事家惠灵顿公爵而建立，上海惠灵顿同样是以英式课程为基础。(image)从惠灵顿幼儿园到高中毕业大概需要花 300 万元，除了贵族学校的常规配置，这里还有高尔夫、马术等等非常 " 高大上 "课程。不过我更想赞美的是这里超级美的校园环境，红白配色极具英伦风，随便一拍就都是满满的贵族气息。(image)学生们的住宿环境也是堪比高端公寓。(image)另外，目前惠灵顿公学在天津、杭州也都有分校咯，估计是除了哈罗公学以外第二热爱中国的英国贵族学校吧。(image)Src="https://www.popo8.com/host/data/201808/25/6/p1535177994_54057.jpg"src="https://zkres2.myzaker.com/201808/5b803eac7f52e9a21d000025_640.jpg"style="border: 0px; display: block; width: 740px; height:617.352px; border-radius: 8px; opacity: 1;"&gt;是以宋庆龄先生命名的学校，同样是一所没有关系背景，有钱也很难进去的一所贵族学校，虽然宋庆龄学校早就已经发展成为国内主流贵族学校品牌，可是呼声最高、最难进的还是宋庆龄幼儿园。(image)校园里的所有设施都是来自世界顶尖品牌，三四岁的小盆友们就已经有高尔夫课程，就连幼儿园办艺术节都是在上海大剧院这种场地里办，可以说确实赢在了起跑线...(image)(image)不过最大的看点还是学校的家长会，一般你来这里都能见到孙俪、邓超、陆毅、鲍蕾、姚明、马景涛 ...(image)跟北京一样，上海的这些贵族国际学校也是多到数不过来 ...总的来说呢，现在全国的贵族学校基本上有 70%都是位于北京上海两地，其余就是广州、深圳等等地区占大多数啦，但是很多人可能会很好奇，这些所谓的贵族学校，到底凭什么要收费高出一般学校好几百倍？？简单给大家举几个例说明一下，先说土地成本，公办学校的用地都是政府的划拨土地，几乎零成本，但是对于这些私立的国际学校，一般都是要自己掏腰包，现在在上海、北京新建一个国际学校，土地成本就要占国际学校建设成本的8－15% 左右，更多可能要到 30－50%，只能说(image)再比如学校的硬件设施，像上面说的气膜体育馆，这种高端硬件设施在普通公立学校一般来说是都没有的，而且那些击剑、高尔夫、马术等非常 "贵族 " 的课程，这些教学设备、教学场地及师资，都可以说是靠钱堆出来的 ...(image)一年学费高达二三十万的学校，没钱你上不起，只招收外籍学生的学校，你没资格上，就算有钱有资格要是没有关系你还是上不到，原来现在养个孩子都这么艰难了嘛...(image)</w:t>
        <w:br/>
        <w:t xml:space="preserve">    </w:t>
        <w:tab/>
        <w:t xml:space="preserve">    </w:t>
      </w:r>
    </w:p>
    <w:p>
      <w:r>
        <w:t>WXC9641</w:t>
        <w:br/>
      </w:r>
    </w:p>
    <w:p>
      <w:r>
        <w:br/>
        <w:t xml:space="preserve">    </w:t>
        <w:tab/>
        <w:t xml:space="preserve">    </w:t>
        <w:tab/>
        <w:t xml:space="preserve">　　小柔姑娘和父母一起住在杭州三墩，17日晚，她正在厨房切菜，转身一看，一个陌生男子站在她的身后，手上拿着一把水果刀……　　据1818黄金眼25日报道，小柔被男子扑倒在地后奋力反抗，男子落荒而逃。民警经过调查找到男子住所，发现了一套开锁工具。男子手机和相机里，有大量跟拍女性的照片。目前，男子因为非法侵入他人住宅，而且有持刀的加重情节，已经被警方刑事拘留。　　小柔姑娘今年24岁。17日晚，她在回家的电梯里遇到一名男子，男子掏出手机，拍了两张小柔的照片，就先出了电梯。　　(image)　　小柔到家后，锁了门，换了身衣服就到厨房准备做晚饭。她刚切完肉，一回头就发现一名戴着眼镜的瘦弱男子拿着水果刀站在自己身后……　　小柔说，男子把她按在地上，捂着她的嘴，一直说，“我不杀你不杀你”。　　由于男子有点紧张，且小柔拿着菜刀想和他同归于尽，最终男子拿着水果刀落荒而逃。　　(image)　　小柔说，整个过程也就一两分钟，父母到家后，一家人报了警。民警赶到时，小柔躲在父母怀抱里，还瑟瑟发抖。　　小柔回忆，拿刀扑倒她的男子，和电梯里的男子是同一个人。经过民警调查，男子是开车到的小柔小区，根据车辆信息，警方很快找到了对方。　　男子姓阮，福建人，33岁，已婚，有一个孩子。事发当天，阮某的妻子带着孩子回福建老家了。　　(image)　　民警在男子的住所找到了一套开锁工具，据他交代是网上购买的。而男子的手机和相机里有大量跟拍、偷拍女性的照片，浏览记录也都是一些色情网站。　　目前，阮某因为非法侵入他人住宅，而且有非法持刀的加重情节，已经被警方刑事拘留。　　网友评论：　　(image)　　(image)</w:t>
        <w:br/>
        <w:t xml:space="preserve">    </w:t>
        <w:tab/>
        <w:t xml:space="preserve">    </w:t>
      </w:r>
    </w:p>
    <w:p>
      <w:r>
        <w:t>WXC9642</w:t>
        <w:br/>
      </w:r>
    </w:p>
    <w:p>
      <w:r>
        <w:t xml:space="preserve">　(image)　一旦到了三十五岁后，女演员的戏路就会越来越窄，而从目前影视剧市场来看，很多IP剧，角色定位也不适合这个年龄的演员出演。虽然扮演老年人需要演技，扮演少女也需要演技，但是眼睛里的灵气和清澈是装不出来的。　　所以很多演员，诸如殷桃和秦岚面对要出演少女角色的戏都是拒绝的，而年龄大，再出演少女的一些女演员也被网友疯狂吐槽。　　(image)　　比如前段时间《扶摇》热播，杨幂的脸垮了，一度成为热门话题，杨幂自己也很无奈，表示不想演少女角色了，但是下部与霍建华合作的《巨匠》又是。　　(image)　　而最近《如懿传》热播，除了剧情话题于《延禧攻略》被讨论之外，周迅的脸也成了大家争议的点。前几集来看，周迅扮演的少女，为了营造一种少女感，留着斜刘海，梳着大辫子、系着蝴蝶结，但是却没有带来清新感，反而造型弄巧成拙，太村。尤其是脸部有些浮肿，被网友质疑打了玻尿酸，也是很无语。(image)　　因此周迅成了继林心如之后扮演古装大女主少女被全网diss的一位女演员。想当年林心如《美人心计》尝到成功的喜悦，随后制作《倾世皇妃》,《秀丽江山之长歌行（电视剧）》再度扮演古装少女，没想到遭遇观众审美疲劳，甚至后来拍新戏与年龄小的男演员演情侣也被吐槽了很久。　　(image)　　但不知道是不是因为现在电视剧制作打光的原因，还是现在美女的颜值不抗打，当年潘迎紫、萧蔷、刘晓庆在四十岁左右出演少女角色却毫无违和感,甚至还成了经典。　　潘迎紫出演85版《武则天》时，已经36岁，穿着粉红鲜艳的唐代衣装，扎着俏皮可爱的发髻，留着薄薄一层空气刘海，嫣然一笑，宛如精灵。　　(image)　　而刘晓庆在出演95版《武则天》时，脸部圆润，眼神里透露着灵动、懵懂少女的感觉，让人心动，但谁知道那时的她已经40岁了。　　(image)　　包括萧蔷演《聊斋3》时也是40多岁，赵雅芝38岁时演《新白娘子传奇》里面的胡媚娘片段也是古灵精怪的少女。　　(image)　　李若彤34岁时出演的《秋香》也是少女感十足，眼神里都是一片清澈……　　(image)　　那为什么以前的这些女演员在三十多，四十岁演古装少女会被接受，反而现在不能忍受了呢？　　对此有网友说，以前的演员都是天然美，胖乎乎的可爱，但是现在以瘦为美，减肥打瘦脸针等显苍老，面容不再水灵，再加上如今都是高清镜头，再小的脸部细纹都能被发现。　　其实女演员到了35岁后，大多数都会面对皮肤松弛的问题，有些细纹很正常，假如十几岁的少女靠新人来看，演技又该hold不住了，难以两全。 </w:t>
      </w:r>
    </w:p>
    <w:p>
      <w:r>
        <w:t>WXC9643</w:t>
        <w:br/>
      </w:r>
    </w:p>
    <w:p>
      <w:r>
        <w:t>(image)赵本山与现任妻子马丽娟在搭档演出二人转时相识，两人于1992年在沈阳举行婚礼。1997年时两人膝下有了一对龙凤胎儿女，男孩是哥哥，女孩是妹妹。(image)由于这一对小宝贝出生在牛年的正月初一，所以赵本山为孩子取乳名为牛牛和妞妞。(image)如今赵本山的两个孩子都已经21岁了。妞妞从小性格外向，能歌善舞，喜欢表演，因为网络直播被大家熟知。而哥哥则比较低调，很多网友并不认识他。(image)(image)不过赵本山的儿子牛牛比妞妞更多继承了父亲的艺术细胞，多才多艺，书法、唱歌、乐器样样都会。(image)近日有媒体曝光了一组21岁牛牛的近照，照片中他正在拉二胡，模样和老爸赵本山相当像，尤其是那一对眉毛。(image)(image)这也让不少网友都调侃说：“看来赵本山老师这是把长相都遗传都给儿子了，女儿都没有被遗传。”(image)虽然看起来牛牛穿着打扮都很随意，不像妹妹那般精致打扮，但是他实际上也非常热衷赶潮流，之前他还染过一头金发。(image)而且据悉，他还喜欢去夜店，有不少他在酒吧里和友人亲密的合照。(image)(image)</w:t>
      </w:r>
    </w:p>
    <w:p>
      <w:r>
        <w:t>WXC9644</w:t>
        <w:br/>
      </w:r>
    </w:p>
    <w:p>
      <w:r>
        <w:t>滴滴出行：关于乐清顺风车事件的自查进展(image)</w:t>
      </w:r>
    </w:p>
    <w:p>
      <w:r>
        <w:t>WXC9645</w:t>
        <w:br/>
      </w:r>
    </w:p>
    <w:p>
      <w:r>
        <w:t xml:space="preserve">(image)　　资料图片：澳大利亚新总理斯科特·莫里森。（新华社/法新）　　参考消息网8月26日报道 英媒称，澳大利亚新总理斯科特·莫里森是一名曾雇用身穿比基尼的模特咒骂全世界的福音派基督徒。　　据英国《泰晤士报》网站8月24日报道，现年50岁的莫里森曾主管澳大利亚旅游局，他在2004至2006年间担任澳大利亚旅游局行政总裁。当时，他为吸引更多国际游客，批准了高达1.8亿澳元的宣传推广计划，让模特拉拉·宾格尔身着条纹比基尼飙脏话。　　报道称，拥有地理学学位的莫里森是一个社会保守派，他去年发起了反对同性婚姻合法化的运动，并告诉澳大利亚人“投反对票没关系”。他所取代的前总理马尔科姆·特恩布尔一直积极支持这项改革，并在去年年底让相关法案获得通过。　　报道还称，2013年，时任总理托尼·阿博特任命莫里森担任移民部长，并要求他遏止载有寻求避难者的小船从印尼港口涌向澳大利亚。当时寻求避难的人数已经增加到每年超过两万人，许多人在试图抵达澳大利亚的过程中溺水身亡。　　那时，莫里森召见了澳大利亚军方，提出了“折返”政策，迫使这些船只返回印尼海域。其他想要移民的人则被迫乘坐澳大利亚提供的救生艇返回。　　报道称，这样的做法取得了效果，却损害了他的形象。他被视为阿博特的冷酷执法者。　　据报道，在特恩布尔执政期间，莫里森担任国库部长。由于澳大利亚经济保持着不间断的增长，他的工作变得较为容易。澳大利亚经济已保持了27年的增长，目前的年化增长率为3.1%。　　报道称，莫里森在对议会首次发表讲话时，讲述了他和妻子珍妮为组建家庭所经历的艰辛。他们10次尝试通过试管婴儿技术拥有自己的孩子，但均告失败，后来在接受了一次手术后，终于自然怀孕。 </w:t>
      </w:r>
    </w:p>
    <w:p>
      <w:r>
        <w:t>WXC9646</w:t>
        <w:br/>
      </w:r>
    </w:p>
    <w:p>
      <w:r>
        <w:t xml:space="preserve">　中美贸易战仍在继续，虽然两国官员举行了新一轮的谈判，但是效果甚微，谈判期间的不愉快内幕也不断被媒体披露出来。(image)　　中美在贸易问题上斗智斗勇，边打边谈（图源：Reuters）　　中国商务部副部长兼国际贸易谈判副代表王受文于8月22日至23日率团访美，与美国财政部副部长马尔帕斯（DavidMalpass）率领的美方代表团就双方各自关注的中美经贸问题进行磋商。外界普遍认为，这次谈判没有取得实质性的突破。与此同时，一些中美谈判的不愉快内幕也不断被媒体曝光出来。　　英国路透社8月25日报道称，熟悉对话内容的消息人士透露，中美本周的谈判重点放在细节上，但是并未取得进展。美国罗列了美国公司被中国行为损害的案例，中国则辩解称它履行了世贸组织（WTO）的义务。报道称，中美中级官员在华盛顿为期两天的对话并没能解决两国不断恶化的贸易争端，23日结束的时候也没有发布一份联合声明。在对话期间，中国谈判人员反复强调北京遵守了WTO的规则，这一点论断并没有让美国方面感到信服。一名消息人士称，美国的回应是：“你们加剧了产能过剩，破坏了产业，偷窃知识产权，我们不在乎什么WTO。我们不会坐以待毙。”报道称，华盛顿要求北京扩大市场准入范围，完善对美国公司的知识产权保护，削减产业补贴，减少3,750亿美元的贸易逆差。报道还指出，中国谈判人员提到了中国的一些产品无法进入美国的市场，这表明北京仍然在试图在对话中寻求美国有所让步。另外一名消息人士说：“中国的思维仍然是他们想要一些东西作为回报。这在华盛顿不会再发生了。”　　美国的谈判人员提到了美光科技的案子，美光科技2018年7月被中国法院暂时禁止在中国销售半导体产品。一名知情人士还说，这次对话主要聚焦系统性问题，与华盛顿“301条款”对中国知识产权和科技转移的调查有关。报道称，对话很少聚焦中国购买更多的美国产品。此前，据彭博社报道称，一名知情人士透露，中美官员本周举行了会晤，但是双方没有进一步对话的安排。这位消息人士还说，中国官员甚至提出在美国2018年11月的中期选举结束之前不再进行谈判的可能性。英国《金融时报》也报道称，两名知情人士表示，中国官员一直向美国提出，中国愿意进一步开放市场，增加对美国能源和农产品的进口，并保证人民币不会大幅贬值。但这与特朗普（DonaldTrump）政府官员在2018年5月提出的一份要求广泛让步的清单相比，仍有很大差距。芝加哥全球事务委员会资深研究员列维（PhilLevy）说：“中国进行了一些尝试，也在继续维持这些尝试，但是反复被拒绝。我认为白宫没有列出中国能够接受的前后一致的要求。”</w:t>
      </w:r>
    </w:p>
    <w:p>
      <w:r>
        <w:t>WXC9647</w:t>
        <w:br/>
      </w:r>
    </w:p>
    <w:p>
      <w:r>
        <w:t xml:space="preserve">(image)　　黎明首晒女儿正面照　　(image)　　51岁的黎明与小19岁女助理阿Wing　　(image)　　8月26日下午，黎明在微博首度公开女儿正面照，还开心称“我的女儿好胖”。4个月大的小宝宝圆嘟嘟，表情严肃神似爸爸。　　51岁的黎明与小19岁女助理阿Wing今年3月被爆交往、有喜。4月时，女儿早产一个月出生。  </w:t>
      </w:r>
    </w:p>
    <w:p>
      <w:r>
        <w:t>WXC9648</w:t>
        <w:br/>
      </w:r>
    </w:p>
    <w:p>
      <w:r>
        <w:br/>
        <w:t xml:space="preserve">    </w:t>
        <w:tab/>
        <w:t xml:space="preserve">    </w:t>
        <w:tab/>
        <w:t>(image)近日，在浙江省湖州市中级人民法院三号法庭，随着法槌声响起，一起发生在23年前的灭门惨案公开宣判，被告人汪某明、刘某彪一审均被判处死刑，剥夺政治权利终身，并处没收个人全部财产。1995年，两名犯罪嫌疑人为抢劫钱财，在湖州织里镇一旅馆先后杀害4人，包括一家3口和1名旅客，社会反响巨大。在潜逃多年后，其中一名嫌疑人漂白身份，成为知名作家，另一名嫌疑人已成为企业主。作为湖州史上最大一起未破命案，湖州警方经过22年锲而不舍的努力，最终成功侦破此案，两名嫌疑人落网。现今，两被告被判死刑。杀人犯漂白成知名作家1995年11月29日凌晨，织里镇晟舍村响亮的警报声划破了冬夜的平静。当地一家旅馆发生命案，民警赶到现场后发现，旅馆老板闵某生、老板娘钱某英、老板孙子闵某及旅客于某峰4人被杀害。经法医鉴定，4名被害人均被钝器击打头部致死，作案手段十分残忍。案件被定性为抢劫杀人案。如此残忍命案，到底何人所为？案件水落石出，嫌疑人是刘某彪与汪某明。根据检察机关起诉，刘某彪，出生于1964年，归案前为某校刊编辑；汪某明出生于1953年，小学文化，归案前是上海某公司职员，两人是安徽南陵老乡。据刘某彪交代，他与汪某明住得很近，1995年秋收的时候，他在汪的家中写作，唉声叹气的。汪问怎么了，他说女儿眼睛手术失败了，需要钱，自己去打工又被人偷了，“当时就想搞点钱，说要是能搞上一两万块钱，就能解决问题了”。曾经在湖州织里镇打过工的汪某明说，织里镇的人钱比较多去搞点来，这是两人第一次商量要去抢劫。刘某彪的供述，似乎像他写的小说一样情节丰富离奇。后来，他找到老表帮忙，让铁匠打了一把匕首，还用充电器做了一个假炸弹。不过，他说自己胆子小，并没有带上这枚炸弹去织里镇。1995年11月28日，汪、刘两人来到织里镇，入住位于晟舍新街的闵记饭店，伺机寻找作案对象，并又购买了一把榔头和一卷尼龙绳。很快，与他们同住一个房间的山东人于某峰成为目标。11月30日凌晨，趁于某峰熟睡之际，两人用榔头猛击于某峰头面部数下致其死亡，劫得20余元。因所劫钱财较少，两人又以退房结账为由，将旅馆的闵老板骗至房内，对其绑手、塞嘴，威逼钱财。劫得金戒指一枚后，汪某明用榔头猛击闵某生。为进一步劫财，他们又以同样方式将旅馆老板娘钱某英、闵老板夫妇年仅12岁的孙子杀害。随即，两人在房内大肆翻找财物并搜得100余元。经法医鉴定，4名受害人均被钝器击打头部致死。两人作案后从旅馆一楼后门逃离，自此“人间蒸发”。此后几年间，刘某彪摇身一变成了知名作家。农民出身，只有初中文化的他，凭借自己的中短篇小说集《一部电影》获奖，2013年7月加入了中国作协。2014年11月，他创作的25万字历史演义小说《行者武松》出版，并改编成50集电视剧剧本。写给妻子的书信成罪证为了在茫茫人海中找到真凶，22年来，湖州市公安局历经5任局长，从未停止对此案的侦查。2017年，湖州警方抽调刑侦技术人员和专家组成专案组，并下设重要线索查证组、物证搜集检验组、大数据后台支援组、重点地区调查组等，对这起命案再次发起强攻。值得庆幸的是，警方在案发现场提取的痕迹物证，多年来都保存完好，成为22年后破案的关键。DNA生物鉴定技术的发展，给此案的侦破带来契机。2017年，通过对当年案发现场物证的鉴定以及大量的摸排，警方将嫌疑目标锁定为安徽省芜湖市南陵县的刘氏族人。“你想要我当逃犯？”“村里人都知道了？派出所是来找我的？”这是作家刘某彪2016年发表的一篇题为《豆腐》的中篇小说中，主人公杨景丽的台词。文章发表后的第二年，刘某彪就接到了配合公安机关进行DNA采样的通知。办案民警陈红跃介绍，2017年8月8日，他化装成科研人员，以调查刘氏家族迁徙及当地卫生状况的名义，到刘某彪家中找其抽取血样。两天后检验结果出来，刘某彪的DNA与案发现场烟蒂上的残留唾液吻合。民警连夜赶至刘家，将其抓获。现场视频显示，当时穿着条纹T恤和肥大短裤的刘某彪，顺从地让民警戴上手铐。他没有反抗，而是说：“我等你们到现在。”事实上，在接到通知后，刘某彪第一时间联系了失联已久的汪某明，并在DNA采样的当晚，写了一封书信给他老婆，交代了自己20多年前犯下的命案，说自己受了20多年的精神折磨，终于解脱了，请家人不要想不开，接受这个事实。这封书信也作为证据，在法庭上出示。法院判决两被告死刑庭审中，控辩双方围绕两被告人在共同犯罪中的地位、作用、量刑等问题，展开辩论。公诉机关认为，被告人汪某明、刘某彪抢劫杀人的事实有在案证据予以证实，足以认定，应当以抢劫罪对两被告人定罪处罚，并依法判处死刑。被告人汪某明的辩护人认为，本案系超过追诉时效后经过最高检核准进行追诉，且案发后被告人汪某明一直奉公守法，并未再犯罪，请求从轻处罚。被告人刘某彪的辩护人认为，刘某彪在共同犯罪中的地位、作用次于汪某明，请求从轻处罚。法院审理认为，被告人汪某明、刘某彪以非法占有为目的，当场使用暴力劫取他人财物，致4人死亡，其行为均已构成抢劫罪。公诉机关指控罪名成立，依法应予惩处。虽然被告人汪某明、刘某彪到案后能如实供述自己的罪行，但两被告人的犯罪情节特别恶劣，犯罪后果特别严重，社会危害极大，且刘某彪后又对部分犯罪事实翻供，依法不足以从轻处罚。因此，湖州中院判决：被告人汪某明犯抢劫罪，判处死刑，剥夺政治权利终身，并处没收个人全部财产；被告人刘某彪犯抢劫罪，判处死刑，剥夺政治权利终身，并处没收个人全部财产。同时，湖州中院判令被告人汪某明、刘某彪赔偿附带民事诉讼原告人经济损失。</w:t>
        <w:br/>
        <w:t xml:space="preserve">    </w:t>
        <w:tab/>
        <w:t xml:space="preserve">    </w:t>
      </w:r>
    </w:p>
    <w:p>
      <w:r>
        <w:t>WXC9649</w:t>
        <w:br/>
      </w:r>
    </w:p>
    <w:p>
      <w:r>
        <w:t>(image)　　原标题：英拉出现在北京　　8月26日据媒体报道，流亡海外的泰国前总理他信和他的妹妹、前总理英拉出现北京，相片中看到英拉手持毛笔写字，他信微笑着看着妹妹，画面非常温馨。如此高调在北京现身，引起外界关切，但目前还未得知此次到访原因。2011年8月，英拉上台后，推出了大米收购的惠农政策，但该政策后来被批滋生大量腐败，导致国家损失至少80亿美元。2014年5月，泰国宪法法院以滥用职权、违反宪法为由解除英拉的总理职务，随后军方推翻英拉政府并指控英拉渎职。英拉逃亡后，泰国政府就直接与柬埔寨、老挝、缅甸、越南、新加坡、阿拉伯联合酋长国进行了接触，寻找英拉的下落，泰国警方还要求国际刑警组织与129个国家的网络部门合作。</w:t>
      </w:r>
    </w:p>
    <w:p>
      <w:r>
        <w:t>WXC9650</w:t>
        <w:br/>
      </w:r>
    </w:p>
    <w:p>
      <w:r>
        <w:br/>
        <w:t xml:space="preserve">    </w:t>
        <w:tab/>
        <w:t xml:space="preserve">    </w:t>
        <w:tab/>
        <w:t>海外网8月26日电据澳大利亚广播公司等多家外媒报道，澳大利亚外长毕晓普宣布辞去外长职务，但她同时表示将继续担任国会议员。报道称，毕晓普发表声明称，她已经告知总理莫里森关于辞职一事。(image)图源：外媒此前不久，当地时间24日，澳大利亚迎来“大变天”。特恩布尔当天宣布辞去总理一职。随后，澳大利亚国库部长莫里森（ScottMorrison）在执政党自由党党内改选中获胜，以45票对40票战胜前内政部长达顿（PeterDutton），成为第30任澳大利亚总理。在24日的投票中，毕晓普是3位候选人之一，但她最先被淘汰出局。随后，莫里森击败达顿当选自由党党首。在副党首的投票中，环境和能源部长乔希·弗赖登伯格当选。</w:t>
        <w:br/>
        <w:t xml:space="preserve">    </w:t>
        <w:tab/>
        <w:t xml:space="preserve">    </w:t>
      </w:r>
    </w:p>
    <w:p>
      <w:r>
        <w:t>WXC9651</w:t>
        <w:br/>
      </w:r>
    </w:p>
    <w:p>
      <w:r>
        <w:t>8月24日消息，据国外媒体9 To 5Mac报道，2018年迄今为止，大约有46名特斯拉员工被苹果公司挖走。面对苹果的“疯狂挖人”，特斯拉回应称，对方比其有钱100倍。本月早些时候，有报道称，苹果前硬件工程副总裁道格•菲尔德（Doug Field）在特斯拉短暂任职后又重回苹果公司。虽然其他员工不像道格•菲尔德（DougField）那样出名，但从特斯拉跳槽到苹果的员工包括工程师、供应链经理、实习生，以及被特斯拉解雇的员工。(image)职场社交网站领英的数据显示，从2018年年初至今，在苹果所招聘的员工中，至少有46名员工有在特斯拉工作的经历，其中有8名是工程实习生。需要注意的一件重要事情是，并不是所有从特斯拉挖来的员工都参与到了“泰坦”汽车项目中，许多人还为苹果开发显示器、光学和电池技术。今年，苹果还从特斯拉挖来了Autopilot自动驾驶系统、质保（QA）、动力传动系统、机械设计和固件工程师等职位的员工，以及几位全球供应链经理。一些员工直接从特斯拉跳槽到苹果，而另一些员工则在加入苹果之前就已经被特斯拉解雇或辞退。CNBC援引多位现任和前任特斯拉员工的话称，在得知菲尔德跳槽到苹果后，特斯拉的很多工程师士气大跌。不过，在菲尔德离开之前，自愿离开特斯拉的同事比之前几年多了。此外，这家汽车制造商还指出，苹果在资金实力上是它的“100倍”，因此它很难在薪酬方面与苹果竞争。特斯拉表示：“我们希望员工的未来会更好。在特斯拉工作不容易，苹果的钱是我们的100倍，所以他们当然可以支付更多的工资。我们正与一些传统汽车公司展开极其艰难的竞争，去年这些公司的汽车产量也是我们的100倍，因此这是一项非常艰巨的任务。我们甚至没有钱做广告、没钱请代言人或提供大量折扣，所以我们必须要靠产品的质量来生存。”在薪酬方面，多名知情人士透露，苹果公司向技术员、软件和制造工程师支付的薪酬是特斯拉的1到1.5倍，高薪酬对生活消费高的湾区人员非常有吸引力。一名今年6月被特斯拉解雇的工程师透露，苹果可能还会给予员工一些股票期权，苹果的股票期权比处于艰难时期的特斯拉股票期权也更有吸引力。为了弥补硅谷较高的生活成本，很多特斯拉员工尽快卖出了他们的股票期权。</w:t>
      </w:r>
    </w:p>
    <w:p>
      <w:r>
        <w:t>WXC9652</w:t>
        <w:br/>
      </w:r>
    </w:p>
    <w:p>
      <w:r>
        <w:br/>
        <w:t xml:space="preserve">    </w:t>
        <w:tab/>
        <w:t xml:space="preserve">    </w:t>
        <w:tab/>
        <w:t xml:space="preserve">　　女孩打滴滴顺风车被害的新闻已经传遍了整个网络，如此一个鲜活而美丽的生命被害，让人愤怒也让人痛心。　　不久之前，有过一个类似的案例。一个女孩在夜间打车，司机开车路线开始偏差，女孩要求下车，司机还用语言调戏她。于是她打开之前下载的警方APP，点击了上面的一键报警。　　视频很快就接通了，手机屏幕上出现了一名警察，女孩拿起手机对准司机说，现在你的相貌、位置以及其他所有情况已经实时传送到了公安局，警察要跟你对话。然后，她才开始向视频中的警察解释，说这名司机故意开错路，还用言语侵犯她。期间，手机摄像头一直对着司机。　　(image)　　接着，手机中的警察发话了。这里是xx公安局指挥中心，这位司机，请立即更正线路，警方已经掌握了所在的位置。　　司机悻悻地说，警察同志，我是良民，我马上就把这位女士送到目的地，我什么都没有做。　　后来，司机将女孩送到了目的地，期间，女孩一直与警方保持通话。　　事后，当地警方找到了这位司机，按照治安管理处罚法依法对其处以警告。　　这件事情之所以没有发展为刑事犯罪，就是因为视频报警的强大威慑力。　　视频报警有三大优势。　　一是警察直接与潜在的匪徒对话，强大的震慑力，能让其打消作案意图。　　二是潜在的匪徒的图像直接传至公安局，直接锁定犯罪嫌疑人，确保后期可以迅速破案，能让其打消侥幸逃脱的心里。　　三是视频通话能快速确定位置，及时部署警力制止犯罪，潜在的匪徒权衡时间、地点和利弊，能让其放弃犯罪。　　目前，多数大城市都开通了视频报警的功能。其中北京、天津、山东、广东等地，是做的很好的。　　一般做法，是在当地警方的公众号、当地警方的APP中，嵌入报警的系统。具体方式不介绍了，请花几分钟时间，在网上搜索一下自己所在的城市视频报警的相关信息，一看就能明白。　　切记：感觉遇到危险之后，如果还能打出一个电话，请打给110。如果还能发出一条短信，请发给12110。如果还能发出一条微信，请选择视频报警。</w:t>
        <w:br/>
        <w:t xml:space="preserve">    </w:t>
        <w:tab/>
        <w:t xml:space="preserve">    </w:t>
      </w:r>
    </w:p>
    <w:p>
      <w:r>
        <w:t>WXC9653</w:t>
        <w:br/>
      </w:r>
    </w:p>
    <w:p>
      <w:r>
        <w:br/>
        <w:t xml:space="preserve">    </w:t>
        <w:tab/>
        <w:t xml:space="preserve">   </w:t>
        <w:tab/>
        <w:tab/>
        <w:t xml:space="preserve"> </w:t>
        <w:br/>
        <w:t xml:space="preserve">    </w:t>
        <w:tab/>
        <w:t>美中贸易战即将更加激烈。彭博资讯报导，川普政府的“主战派（鹰派）”经过整个夏天的风险评估后，目前已在内部居于上风，即将对中国发动俯冲攻击。“主战派”更大的企图心，是将美中经济的长期关联性解除，把供应链搬回美国。在华府进行的新一轮美中副部长级协商并无明显结果。就在双方协商的同时，川普之前宣布的160亿美元货物加征关税措施已于23日生效，中国也立即报复。川普已威胁将再对2000亿美元中国产品加征10%、甚至25%的惩罚性关税，最早将于9月6日生效，中国也宣布报复措施。预料未来几个月贸易战将再升温。川普日前还盛赞国会对于中国投资所实施的新管制措施。国会已通过法案，授予外国在美投资委员会更大的权力，来封杀与国安有关的外国人购并案。政府官员24日也在华府与欧洲及日本官员讨论如何催促中国改变作法，也显示白宫内部的“主战派”得势。白宫的整体战略也发生重大转变。当今年春天“主和派”的财政部长米努勤（Steven Mnuchin）与商务部长罗斯（WilburRoss）主导谈判时，优先要务是要中国增购美国黄豆、液化天然气及其他商品，以削减美中贸易逆差，这也是川普一直重视的议题。但几个月之后的现在，美国政府的目的更加扩大。白宫贸易顾问纳瓦罗（Peter Navarro）及贸易代表赖海哲（RobertLighthizer）等“主战派”官员现在要求中国在政策上做长期、结构性的改变，例如结束产业补贴及停止窃取智慧财产等。“主战派”还有更大的企图心，就是将美中经济的长期关联性解除，目的是要把供应链从亚洲搬回美国。美国经济强劲，使川普拥有升高贸易战的本钱。企业界虽对关税不满，但也得到减税的好处。关税对实体经济的真正影响，可能要到2019年才会明显感受到。在美国国内，企业界与消费者的不安正在升高。</w:t>
        <w:br/>
        <w:t xml:space="preserve">    </w:t>
        <w:tab/>
        <w:br/>
        <w:t xml:space="preserve">    </w:t>
        <w:tab/>
        <w:t xml:space="preserve">    </w:t>
      </w:r>
    </w:p>
    <w:p>
      <w:r>
        <w:t>WXC9654</w:t>
        <w:br/>
      </w:r>
    </w:p>
    <w:p>
      <w:r>
        <w:t xml:space="preserve">　　堪培拉，“民主世界的政变之都”，绝非浪得虚名。周五，澳大利亚总理特恩布尔因党内大量不信任票下台，前财长斯科特·莫里森成为十年来的第六任总理。　　十年第六个，悉尼杜莎夫人蜡像馆闻讯气到停工，表示特恩布尔未完成的蜡像他们不做了，还要考虑是否值得继续给澳大利亚总理们做蜡像。　　(image)　　这十年，澳洲的总理没少换，长进却没这么多——六年前，澳政府以“国家安全”为由，禁止华为竞标国家宽带网络部署（NBN）的合同；23日，澳大利亚又以同样的理由，禁止华为参加其国家5G建设。　　背后的原因，华为澳大利亚董事会主席John Lord一语道破：“这不是因为我们做错了什么，而是因为我们是一家中国企业。”　　技术　　谈政治之前，先谈点技术。在华为这事上，技术才是讨论的基础。　　移动通信网络技术中有两个基础概念，一是核心网（Core Network, CN），一是无线电接入网（Radio AccessNetwork,RAN）。核心网的主要作用是作为承载网络提供到外部网络的接口，而无线电接入网则是负责提供设备（手机、电脑等）与核心网之间的通信连接。　　换句话说，对于国家区域而言，核心网主要对外，像桥头堡；无线电接入网主要对内，像搬运工。这两者是分离的。　　5G是什么？是4G之后的下一代移动通信网络技术，会让人类社会数字化的程度大大提高。但5G和4G在整个网络架构上没有任何区别，核心网和接入网之间的关系也和4G完全一样。而且，由于引入了更强的加密算法、隐私保护与鉴权机制，其安全性实际上比4G更强。　　5G的核心网是由国际标准组织3GPP（第三代合作伙伴计划）定义的；此外，作为4G技术的演进，5G遵循3GPP的标准，在3GPP标准定义的架构下，5G的无线电接入网不感知业务、不涉及DPI，也不碰管道数据。　　也就是说，无论哪家“搬运工”，其实都不知道自己搬的箱子里装了什么。而华为从4G时代开始在澳大利亚提供的，正是这非核心部分。　　(image)　　曾是澳大利亚海军少将的JohnLord在6月份的记者会上也表示：“华为澳大利亚会将澳大利亚数据保存在本土。我们要做的就是确保澳大利亚的数据安全，没有理由将数据传回中国。”　　作为澳大利亚最大的4G网络技术供应商，华为4G没有被澳大利亚政府认为是安全隐患，在过去的15年里也没有出过一次威胁其国家安全的事件。　　那么问题来了：面对与4G有着同样网络框架的5G，澳政府是从哪里找出了“罪名”？　　“原罪”　　先说答案。华为身上背负的“原罪”，不是技术，不是中国企业，而是意识形态偏见。　　澳大利亚政府的官方声明讲得再明确不过——　　23日，在其通讯部长和代理内政部长的联合发布的《致澳大利亚运营商的5G安全指南》中，有这么一句话：“政府认为有与澳大利亚法律冲突、受外国政府法律程序之外指令的的供应商参与5G相关建设，会让澳运营商无法充分保护5G网络不受未授权接入和干涉。”　　(image)　　声明原文　　这句看起来没有指名道姓的话，就偏偏绕过了同为外国公司的另两大5G通信设备巨头诺基亚和爱立信，直接作用在华为身上。　　(image)　　华为澳洲的声明：“华为与中兴都被禁止向澳大利亚提供5G技术”　　“这对于消费者来说是个失望至极的结果”　　不仅如此，据澳洲媒体的政府信源透露，在做出最终决定前，澳大利亚政府希望澳情报机构能够对华为采取强硬立场，并且发布一个可以禁止华为的建议报告。　　无论这份报告的内容是什么，已经预设结果的调查，可信度与可笑度成反比。　　政治　　殷鉴不远，如今的澳大利亚，像极了50年代被麦肯锡主义笼罩的美国。　　澳大利亚《悉尼先驱晨报》评价：“中国在如今的堪培拉是一个特别敏感的话题，任何人在这个时候站出来支持一个中国知名企业，等同于政治自杀。”此前的“中国留学生间谍论”、“议员接受中国赞助论”等等，盘踞在澳洲的“中国威胁论”始终阴霾不散。　　在这个大背景下，无论是刚下台的温和右派特恩布尔、还是没上台就在昨日以代理内政部长身份发表5G安全指南的保守派莫里森，以及左派工党议员们，都无一例外对华采取强硬立场。甚至工党籍众议员MichaelDandy还造了这么个谣，仿若一切都发生在此公眼皮底下：“华为和中兴在高层都必须向中国共产党汇报。”　　澳大利亚明年就要迎来大选，士气低迷、党团混乱的执政党自由党和想要上位的在野党工党，都不想放过“中国威胁论”这个议题。　　政客一方面制造敌视与恐慌，一方面又被敌视与恐慌所裹挟。左右都是选票罢了。　　(image)　　利益　　显然，澳大利亚政府已经把真正的国家利益抛在脑后，转而投向了“国家身份”（nationalidentity）挂帅的建构主义逻辑。　　这个逻辑简单来说就是，谁和他们背景出身一样，他们就和谁玩儿。这听起来像孩童过家家，却又与过家家有着本质区别。区别就是，这么任性一定会损害澳大利亚真正的利益。　　毕竟，在缺乏竞争的市场，最终要由澳洲企业和消费者负担最终的成本。尤其是，赶出去的还是华为这样放眼全球都很难被替代的优质服务提供商。沃达丰（Vodafone）驻澳首席战略官已经站出来，指责政府的决定给企业发展带来不确定性，“这个决定会从根本上破坏澳大利亚5G建设的未来”。　　(image)　　23日，外交部发言人陆慷在例行记者会上表示：“中国政府一贯鼓励中国企业在遵守国际规则和当地法律基础上开展对外经济合作。中澳企业合作的本质是互利双赢的。澳方应该为两国企业合作提供便利，这不仅符合中国企业利益，也符合澳大利亚企业和消费者利益。”　　这话并非说说而已。中国自己在5G建设上的态度，一直是开放与共赢。比如，诺基亚和爱立信都参与了中国的5G项目。今年4月，诺基亚赢得了中国5G移动网络建设的一个大合同，将与中国移动共同建设13张城市地铁网和2张省级骨干网。　　是中国政府不关心安全问题吗？不是的。是因为这里面根本没有安全问题。　　所以，澳洲不能接受来自中国的通信设备制造商，其实有点像美国可以忍受英国有200颗原子弹头，而不能忍受有一颗一样。真正的理由，都摆不到台面上。 </w:t>
      </w:r>
    </w:p>
    <w:p>
      <w:r>
        <w:t>WXC9655</w:t>
        <w:br/>
      </w:r>
    </w:p>
    <w:p>
      <w:r>
        <w:br/>
        <w:t xml:space="preserve">    </w:t>
        <w:tab/>
        <w:t xml:space="preserve">   </w:t>
        <w:tab/>
        <w:tab/>
        <w:t xml:space="preserve"> </w:t>
        <w:br/>
        <w:t xml:space="preserve">    </w:t>
        <w:tab/>
        <w:t>川普政府拟对中国价值2000亿美元输美产品加征关税，多数业者都要求获豁免，并指川普的关税措施将伤害美国产业。示意图。图／ingimage美国川普政府拟对中国价值2000亿美元输美产品加征关税，最近一连举办6天公听会，多数业者都要求获豁免，并指川普的关税措施将伤害美国产业；其中一家电脑及周边设备业者表示，这是公司开业逾30年来遭遇的最大危机，若关税生效，公司可能倒闭。这家位于伊利诺州的公司ACE Computers，员工50人，制造主机板、显示卡等，并组装电脑，主要从台湾与中国进口相关零件。ACE Computers业务开发主管JaimeAlbizures在华府举行的关税公听会后受访时指出，公司1980年代初期开业时，还有很多位于美国的公司制造相关设备，但考量价格，许多公司移往台湾，之后移往中国。他说，即使是台湾大型公司也无法与中国的低成本竞争，当今许多电脑零件都是台湾品牌、中国生产；很多零件美国根本没有制造，川普政府想把生产线移回美国，当然很好，但短期内不会发生，现在别无选择，得从中国获得零件。川普政府基于301调查，陆续对中国输美产品加征关税，最近一波是价值2000亿美元产品，原本计画加征10%，之后宣布研拟将税率调至25%，预计9月初之后宣布最终结果。询问Albizures，若川普政府最终决定实施加征关税措施，该公司是否调整营运计画，他回应，“必须这么做，但我们可能会倒闭，问题就是这么严重。”至于是否可能提升从台湾进口的零件数量，以取代中国输美产品，Albizures表示，不确定是否可行，毕竟价格是首要考量，台湾与陆产品之间最大差异的并非品质，而是价格。他认为，川普政府没有仔细研究哪些业者会受到影响，而这些业者会牵动美国的就业机会，以及美国经济。出席公听会的业者，来自半导体、电器、食品、轮胎、纺织等各产业，却都提出类似的论点，即关税措施不能解决政府对中国的关切事项，反而会伤害美国产业，且关税将转嫁美国消费者。其中也有不少人强调自己进口的产品与“中国制造2025”无关，根本不该被列入加征关税清单。但官员似乎不担心价格调涨等问题，列席的商务部、美国贸易代表署代表在公听会上最关心的问题，是除了中国，是否能从其他国家进口类似产品。</w:t>
        <w:br/>
        <w:t xml:space="preserve">    </w:t>
        <w:tab/>
        <w:br/>
        <w:t xml:space="preserve">    </w:t>
        <w:tab/>
        <w:t xml:space="preserve">    </w:t>
      </w:r>
    </w:p>
    <w:p>
      <w:r>
        <w:t>WXC9656</w:t>
        <w:br/>
      </w:r>
    </w:p>
    <w:p>
      <w:r>
        <w:t>美中新一轮贸易协商仍陷僵局，显示川普政府的谈判方式使美、中不可能达成协议。在川普改变态度之前，双方将继续“以牙还牙”，川普没有机会达到他的目的。白宫似乎误解了当前中国的重要现况。由于习近平已经收拢权力，因此中国的经济及外交行动都与他个人的关系密切。在外交政策上，习近平一直把自己塑造成维护中国利益的斗士，力抗西方世界，并恢复中国的光荣。在国内，他也向人民承诺将实现“中国梦”。但这些精心刻画的形象，却存在两项弱点。第一，习近平必须避免在国际舞台上遭遇任何可能令中国蒙羞的挫折，尤其是被西方世界打败；第二，他必须维持中国经济强劲成长，创造就业并提升所得。有人认为这两项弱点可能促使习近平尽早与美国达成贸易协议。然而中国当局较可能的算计却恰恰与此相反，即与美国达成协议的危险太大。从经济上看，习近平将自己及共产党描绘成中国的救世主，并更加落实由国家主导的经济策略。其中最重要的是产业政策，以提升制造及科技业为目标，即“2025中国制造”计画。这些产业政策正是川普的箭靶。习近平在中国的产业政策上几乎毫无妥协的空间，中国官员一直尝试与美国协商较不敏感的事项，例如削减逆差等，因为多买美国黄豆并无损于习近平的形象，但在产业政策上让步却绝不可行。对习近平而言，贸易协商本身就是个雷区。川普政府的“放话”战术已经把习近平迫到墙角；一旦做出任何重大让步，都可能被民众认为是向川普的霸凌屈从，这对习近平的尊严将是无法接受的打击。习近平固然不须经过选举便大权独揽，但他也与中国人民订下了无形的契约，就是人民接受威权式的统治，而交换条件就是政府须使中国成为一个富裕且备受尊敬的强国，这项无形的契约不能允许蒙尘。川普本身的作为，也使习近平在与美国洽谈协议时将承担更大的风险。川普一向出尔反尔，因此双方一旦签约，川普之后却又反悔，习近平等于是自己打脸。由于川普弊案及官司缠身，11月美国国会又将举行期中选举，因此习近平可能认定川普的政治地位及谈判立场将随着时间而愈来愈弱。川普若真想与中国达成协议，必须调整作法，做出一些让步，既能让习近平保住面子，又能对国内民众宣告胜利。但由于白宫目前采取的是步步进逼战术，因此双方只会继续陷入僵局。</w:t>
      </w:r>
    </w:p>
    <w:p>
      <w:r>
        <w:t>WXC9657</w:t>
        <w:br/>
      </w:r>
    </w:p>
    <w:p>
      <w:r>
        <w:br/>
        <w:t xml:space="preserve">    </w:t>
        <w:tab/>
        <w:t xml:space="preserve">    </w:t>
        <w:tab/>
        <w:t>中国和美国考古学家联合小组成功在中国境内找到一处惊人发现：一座带有阶梯金字塔的废弃古城。俄罗斯卫星通讯社8月23日称，古城里还有证明人类祭祀的痕迹。新石器时代的古城石峁早在1976年被发现，但是在2011年前从未进行过系统的挖掘工作。据研究者们估计，这座城市的年龄大约为4,300年。金字塔总共有11个台阶。已找到的遗物表明，金字塔顶部有普通日常生活的痕迹。研究者们说，城市的统治者们曾住在这里。这座古城里的祭祀非常普遍，研究者们找到许多有头骨的坑。此前认为，这座城市大约建造于长城建造的那一年。但是新的资料证实，在长城建造前它已存在了很长时间。</w:t>
        <w:br/>
        <w:t xml:space="preserve">    </w:t>
        <w:tab/>
        <w:t xml:space="preserve">    </w:t>
      </w:r>
    </w:p>
    <w:p>
      <w:r>
        <w:t>WXC9658</w:t>
        <w:br/>
      </w:r>
    </w:p>
    <w:p>
      <w:r>
        <w:br/>
        <w:t xml:space="preserve">    </w:t>
        <w:tab/>
        <w:t xml:space="preserve">    </w:t>
        <w:tab/>
        <w:t>因认为邮费太低，特朗普曾于今年5月要求美国邮政部长加倍征收电商网站邮资。最近，特朗普又把矛头对准了国际邮政体系。外媒认为，这位美国总统又找到了一个打压中国对美出口的工具。据彭博社25日报道，特朗普于周四签署的一份备忘录显示，他指示美国邮政总局取消国际邮政折扣，阻止外国商品廉价涌入美国。文章特别强调，这一措施明显针对中国，“借助折扣，中国商人可以廉价地将商品接运送到美国消费者的手中”。此外，特朗普还要求美国通过万国邮政联盟（简称“邮联”，UniversalPostal Union）重新谈判国际邮政费用。万国邮政联盟是一个协调各国邮政政策的联合国机构。根据备忘录，美国总统希望重新审查规则，以确保“美国发件人不会用自己的邮费去补贴外国供货商”。该指令还提到了国家安全问题，称国际邮件也可被用于运送“高风险”包裹，如阿片类药物。拒绝“富人补贴穷人”今年4月，美国参议员比尔·卡西迪（BillCassidy）提出一项名为“终止不必要的交付补贴（ENDS）”法案。该法案旨在使美国纳税人免于补贴从国外到美国的国际邮包。当时，卡西迪援引美国邮政总局2015年的一项研究，称低成本物品从中国寄出，比美国国内寄出的邮费低27%。这一事实与万国邮联的国际邮资协议有关。此举导致美国邮政总局和、美国电商及美国中小制造商都非常不满。去年11月，福布斯网站刊文称，国际邮寄包裹的费用由万国邮政联盟（简称UPU）设定。该机构目前共有192个成员，每四年修改一次政策并确定新的费率，每个国家持有相同的投票权。不过，虽然万国邮政联盟的投票系统是平等的，但它设定的运费却不是。联邦快递南希·斯帕克斯（NancySparks）称，万国邮政联盟的税率结构基本上是一个“富人替穷人买单”的系统：从贫国家发货到富国家时，消费者只需要支付较少的运费：“比如从中国发到美国，要比从美国将同样的包裹发到中国便宜得多。”值得注意的是，早在2011年，美国邮政总局还与中国大陆和中国香港的邮政运营商（以及随后的韩国和新加坡）达成了一项协议，允许长、宽、厚合计不超过36英寸、或重量不超过4.4磅的可被追踪包裹，可以以极低的价格运往美国，并把这种运输方式称为“国际e邮宝”（ePacket）。在亚马逊全球政策副总裁保罗·米森纳（PaulMisener）看来，这一规定令从中国运往美国的小包裹运费，远低于在美国国内邮寄相同包裹的费用。“将一个一磅包裹从南卡罗来纳州运送到纽约市的成本将近6美元；而从北京到纽约只需3.66美元。”然而，把同样的一磅重包裹通过美国邮政国际邮件从纽约寄回北京，大概要花50美元左右。彭博社称，总部位于美国的在线商家经常抱怨说，从中国向美国客户运送货物比通过国内邮件运输更便宜，这使他们处于劣势。《华盛顿邮报》此前刊文称，中国每向美国发送一个国际e邮宝的包裹，美国邮政总局都会损失大约1美元。美国邮政总局局长承认，仅在2014年，他的机构就损失了7500万美元用于处理国外托运人的包裹。作为一个权宜之计，美国邮政总局提高美国发货人的运费费率（以减少亏损）。福布斯称，从一定程度上来说，美国发货人支付的更高运费，实际上弥补了向中国提供运费补贴带来的影响。阿里巴巴未予置评 或利好亚马逊对于特朗普的新做法，阿里巴巴方面没有立即回应置评请求。亚马逊和易贝（EBayInc.）通过发言人表示，他们正在浏览特朗普的备忘录，并拒绝立即发表评论。彭博社称，任何国际邮政费用的变化都可能影响到跨境电子商务，即将货物从一个国家的零售商直接销售给另一个国家的消费者。预计到2020年，通过亚马逊、eBay和阿里巴巴等平台开展的跨境电子商务规模将达到1万亿美元。对于像联邦快递、DHL这样的托运公司来说，如果他们的服务变得更具成本竞争力，那么更高的邮寄邮政费率会是个好消息。同时，提供国际航运业务的亚马逊也可能受益。美国国务院发言人23日称，万国邮政联盟美国代表团将在埃塞俄比亚召开的万国邮政联盟第二次特别会议上推行特朗普的指示，明确指出万国邮联邮政的邮资费率对美国商人、邮寄者和公司不公。这位发言人还表示，美国代表团还将采取步骤，更新不公平的邮资费率，并确保所有万国邮联成员国采取行动，提供电子海关预报数据，以帮助侦察阿片类药物和其它非法材料。“美国期盼与其它万国联盟成员国合作，实现这些目标”，发言人说到。目前，尚不清楚特朗普的指令是否会影响国际e邮宝协议。</w:t>
        <w:br/>
        <w:t xml:space="preserve">    </w:t>
        <w:tab/>
        <w:t xml:space="preserve">    </w:t>
      </w:r>
    </w:p>
    <w:p>
      <w:r>
        <w:t>WXC9659</w:t>
        <w:br/>
      </w:r>
    </w:p>
    <w:p>
      <w:r>
        <w:br/>
        <w:t xml:space="preserve">    </w:t>
        <w:tab/>
        <w:t xml:space="preserve">    </w:t>
        <w:tab/>
        <w:t>美国共和党籍国会参议员约翰·麦凯恩因脑肿瘤去世，享年81岁。美国当地时间25日晚，麦凯恩的办公室在一份声明中公布了他去世的消息，声明中称，“参议员麦凯恩于8月25日凌晨4点28分去世，他在妻子辛迪（Cindy）和家人的陪伴中度过了最后一刻。”自2017年7月以来，麦凯恩一直在接受恶性胶质母细胞瘤的治疗。但麦凯恩的家人周五发布声明说，他已经停止接受治疗。他们说，自从麦凯恩去年公开自己患癌以来，他的“生命已经超出了预期”。麦凯恩是一位美国政治家，共和党重量级人物，现为亚利桑那州资深联邦参议员，属于党内的“温和派”，曾于2008年与奥巴马竞逐美国总统。他生于美国当时控制的巴拿马运河区域，父亲、祖父皆曾晋阶至美国海军上将。麦凯恩在越战中执行过战斗任务，被俘并拘禁长达五年半的时间。但在战争中的经历，使得他成为美国知名人物。麦凯恩离世的消息公布后，多位美国政治人物表达了对他的哀悼。尽管特朗普与麦凯恩关系不睦，白宫还曾被麦凯恩点名称“不用来参加我的葬礼”，但特朗普还是表达了追思，称“我们的心和祈祷都和你（麦凯恩）在一起。”此外，不少美国政要也在得知麦凯恩去世后称他为”爱国者（电视剧）”或“战争英雄”。越战战俘返乡后成政治明星麦凯恩曾在维吉尼亚州的亚历山德里亚圣公会中学和安那波利斯的美国海军学院接受教育。毕业后，他加入了美国海军，成为了一名A-4攻击机飞行员。1967年10月26日，麦凯恩驾驶的A-4天鹰式攻击机被一枚北越的防空导弹击落，坠毁在白竹湖（TrucBach）附近，在弹射出飞机时他还摔断了双臂和一条腿。被北越军队俘虏后，他被关押到了被美军战俘戏称为“河内希尔顿”的火炉监禁所。麦凯恩的战俘生涯持续了五年半，最终在1973年被释放。重返美国后，他又回到了海军航空兵部队，成为了海军VA-174“地狱剃刀”飞行中队的指挥官。1981年，他以上校的军衔从海军退休。在去世之前，他是美国参议院仅存的几名越战老兵之一。在越战中的经历，以及随后收获的大量勋章和荣誉，也成为了麦凯恩开启政治生涯的资本。获释回国后，麦凯恩在1982年当选亚利桑那州第一选区的联邦众议员，并在1986年当选该州联邦参议员。1997年，美国时代杂志将麦凯恩列为“美国最具影响力的25人”之一。1999年，麦凯恩回忆录《将门虎子》（Faith of MyFathers）出版并立即成为了畅销书，这些都壮大了他参加总统竞选的声势。在2000年的共和党党内初选中，麦凯恩最终不敌布什，没能成为共和党总统候选人。2008年大选则是麦凯恩距离总统之位最近的一次。他击败了共和党的另一名角逐者罗姆尼，取得了代表共和党参加大选的资格。但他最终以较大的选票差距输给了奥巴马，没能成为美国总统。外交鹰派军队出身和越战经历也使成为了共和党中坚的麦凯恩持较为强硬的外交和国防立场。虽然在与布什的总统角逐中失利，但他一直全力支持2003年布什发动伊拉克战争的决定。在美军推翻萨达姆政权后，他还主张伊拉克维持长久驻军。在中东问题上，他也秉持了共和党支持以色列的“传统”。他坚定地支持有利于维护以色列安全利益的外交政策。在2002年5月23日出席美国以色列公共事务委员会（AIPAC）的一次演讲中他便明确表达了这样的立场。在2006年以黎冲突中麦凯恩表示以色列军方对于伊斯兰游击队所采取的反击行动是正当的：“试想如果某个家伙跨越我们的国界、杀害或绑架我们的士兵，我们会作出什么回应？”麦凯恩对中俄也持十分强硬的立场。2008年俄格战争后，他曾批评俄罗斯欲“重建强权地位”，为此已经“走上了复仇主义（Revanchism）的道路。”麦凯恩与美国政府就钓鱼岛主权归属问题上不偏向于中日任何一方的立场并不一致。与特朗普不睦麦凯恩担任参议员30余年，以“政治独立”闻名。同为共和党党员的美国现任总统特朗普与麦凯恩关系并不算亲密。特朗普在2016年总统选举党内预选阶段说，麦凯恩在越南战争中遭俘虏，“不是英雄”，这是两人第一次在公共场合表现出关系不和。麦凯恩此前对特朗普的自我主义持批评态度，并曾投票反对共和党人取消奥巴马医保计划。在去年接受手术仅两周后，麦凯恩返回华盛顿，在共和党试图废除奥巴马的医疗改革法案问题上投下了决定性的一票。此外，麦凯恩还对特朗普赞赏俄罗斯总统普京是真正的领袖公开表达不满。麦凯恩曾经告诉白宫，如果他病故，特朗普不用出席葬礼。2017年10月16日，麦凯恩在美国国家宪法中心的自由勋章颁奖典礼上演讲，批评某些人正使得美国走向“不成熟的、虚假的民族主义”，“宁愿找替罪羊也不愿意真正解决问题”。虽然没有点名，但不少美国主流媒体都认为此言意在批评特朗普，不少民众也在“推特”上“艾特”了特朗普。就在去世的4天前，麦凯恩于本月22日出版了新的回忆录《不息的浪潮》(The RestlessWave)。他在其中毫不掩饰对特朗普表现出的专横霸道的批评。</w:t>
        <w:br/>
        <w:t xml:space="preserve">    </w:t>
        <w:tab/>
        <w:t xml:space="preserve">    </w:t>
      </w:r>
    </w:p>
    <w:p>
      <w:r>
        <w:t>WXC9660</w:t>
        <w:br/>
      </w:r>
    </w:p>
    <w:p>
      <w:r>
        <w:br/>
        <w:t xml:space="preserve">    </w:t>
        <w:tab/>
        <w:t xml:space="preserve">    </w:t>
        <w:tab/>
        <w:t>中美第五轮贸易磋商于周四（23日）宣告结束，未取得成果。在谈判进行的同时，中美双方再次兑现了关税威胁，也预示中美之间的关税攻击仍会继续。《多维新闻》25日发表分析文章称，有多家媒体指王岐山一直在间接影响中美贸易谈判，但未能从幕后走向台前，有两个主要理由。中美第五轮贸易磋商于周四结束，白宫的声明中表示，双方就如何在经济关系中实现公平、平衡和互惠互利，交换了意见；中国商务部发布的声明则表示，双方就关注的经贸问题进行了建设性、坦诚的交流。中方表示下一步愿意和美方保持接触，但是显然这一次的谈判没有实质性的进展，在谈判进行的同时，中美双方在8月22日都实施了160亿美元商品的关税。在中美贸易战危急时刻，《南华早报》称，王岐山会用"间接"方式影响中美贸易谈判，称这是因中国怕"巨大失败"及维护"习核心"；早在8月初，《华尔街日报》也曾经报导称，王岐山作为习近平新任副手，实际上是中美贸易战背后的"传话人"。实际上，从王岐山在两会期间上任国家副主席开始，这位深谙中美关系的高层人物是否是中国对美政策的"舵手"，一直是海外媒体热议的话题，加之王岐山就任前，曾低调访美会见商界人士，更让这种猜测似乎有据可依。不过，中美贸易战开始后，王岐山并未出面处理过中美贸易摩擦问题。负责经济政策的中国副总理刘鹤5月作为贸易谈判代表及习近平特使率团与美方谈判，外媒再次疑惑为何未派出王岐山，且纷纷猜测王岐山会出现在谈判的哪个阶段。直到王岐山7月会见美国芝加哥市长伊曼纽尔（RahmEmanuel），并一同会见了一些受中美贸易战影响的企业，这一举动令王岐山即将"出山"的传言再起。爲何西方对于王岐山"千呼万唤"？那是因为他们对王岐山最为熟悉，王岐山曾主导4届与美战略与经济对话，且中美多轮谈判无果之下，又想起"救火队长"。但了解中共运行体制的人便应了解，或许王岐山是背后出谋划策之人，但他并不会走向前台参加中美贸易谈判，原因有二。第一，指望一个王岐山，未免佈局不够长远。王岐山是危机管控高手，具有丰富的经济和金融经验，又在美国政商各界朋友遍地，基于此被认为是当下最佳调解人。但往更深远着想，王岐山更是一个需要帮助习近平翻越中美关系山头的最佳人选。中美之间的结构性矛盾，中国崛起引发中美冲突升级几乎不可避免，这还是一个相当长阶段的事情。这个过程不在于当下，不在于几轮贸易战。所以，北京需要的是一批能够应对这个阶段可能发生各种变化的官员。只认王岐山，即便解决当下之急又能怎样？今天即便中美"休兵"，但冲突还会发发生。从北京来说，或许更需要的是王岐山的脑，需要他的经验。在中美关系这条线上，不论是中美战略与经济对话，还是针对贸易战的中美贸易磋商，还是常规的沟通，每每谈判相关人员繁多。目前中美战略与经济对话领衔是国务委员杨洁篪和国务院副总理汪洋，中美贸易磋商牵头人是国务院副总理刘鹤，日常交涉的更还有央行、财政部、商务部、发改委官员。北京方面有很多人才储备。其二，将王岐山拉出来救火恐会令美方以为为中国已撑不下去。美国在威胁、施加关税的步伐中，似乎已渐渐忘记其真正诉求，而是像在争执之中"打红了眼"，不顾代价只要对方认输。无论是中美之间的贸易逆差、市场开放程度还是知识产权，实际上都不是靠加征关税解决的问题，这次谈判传闻美方提出140项要求逼迫中方妥协，更令人十分不解。特朗普说"贸易战很好赢"，一部分原因也是美国在之前和欧洲、日本的贸易战中都占上风，而钢铝关税还没实施欧盟和日本已经来"求饶"，美国习惯了这种高高在上的位置，所以中国的不服从更令人"窝火"。从这次的谈判看，中国派出副部级官员王受文谈判，不仅特朗普本人表示期待很低，而且谈判后美国的声明中轻描淡写地说双方"交换了意见"，白宫显然对这样规格的谈判并不重视。美国不屑低级别会议，中方下一步若派出王岐山出马的话，反而会给美国更大的主动权和舆论高点。难道北京扛不住了？所以必须"救火队长"出来"救火"？这显然是更大误判。从中美多轮过招看，北京并不着急，你出招我还招，不急不缓，更不会有"救火"之说。由此可见，王岐山并不会亲自出马中美贸易谈判，于形于势都不是最佳选项。然而，这并不表示中美贸易战当中没有王岐山的身影。诚如前文所说，中美结构性矛盾是个长期过程，王岐山很可能是那个帮助习近平翻越中美关系山头的人选。</w:t>
        <w:br/>
        <w:t xml:space="preserve">    </w:t>
        <w:tab/>
        <w:t xml:space="preserve">    </w:t>
      </w:r>
    </w:p>
    <w:p>
      <w:r>
        <w:t>WXC9661</w:t>
        <w:br/>
      </w:r>
    </w:p>
    <w:p>
      <w:r>
        <w:br/>
        <w:t xml:space="preserve">    </w:t>
        <w:tab/>
        <w:t xml:space="preserve">    </w:t>
        <w:tab/>
        <w:t>来源：霍老爷单纯的工资跑不过物价上涨，很多人开始消费降级。01温州一个美丽的女孩遇害被奸杀，看到她微博上前不久还在晒着自己的生活。据说是一个学校的校花，一天之内就撒手人寰。犯罪嫌疑人钟某，滴滴司机钟某，用一个词来精准描述，就是Loser。他是四川留守儿童，由爷爷奶奶抚养长大，初中辍学，在老家四川成都金堂卖过奶茶，不成。多次创业，又不成，只能跑到东部沿海地区去做滴滴司机。在犯罪以前，他已经出清了自己的信用，在20多家互联网金融平台贷款。作为一个自媒体作者，我当然知道，这时候写什么样的文章最为安全，只要怼一下滴滴，就能轻易博得眼球。或者写一篇“身为女性，我很抱歉”之类的文字也可以轻松十万+。我当然也很清楚，一个罪犯背后的故事，不能令我们谅解其丑恶的罪行，任何人的悲惨身世都不是伤害他人的理由。但是，我必须请大家看看这个罪犯：留守儿童，辍学，万众创业难民，互联网金融难民，他一人身上把这十几年的雷全占了。这是一个什么人？这是一根割无可割的韭菜，他在社会这个赌场里输掉了全部，然后一下子爆掉了，还要一个美丽的女孩为他陪葬。02这不是孤例，上一个乘坐滴滴顺风车空姐遇害事件，同样的美貌少女，同样的社会边缘人，这不是嫌疑人一句穷凶极恶可以概括的。看《西虹市首富》的时候，我一直在思考一个问题，如果王多鱼和队友被教练解雇，那天没有他二大爷给他10个亿，而是遇到了夏竹会怎样？在电影里，王多鱼这样的咸鱼有了10亿，可以满城放恋爱信号，可以轻松瓦解夏竹社会成功人士的面具，让他在10亿面前卑躬屈膝，但是，不是所有的王多鱼都有运气，可以中个10亿的大彩票。但可惜的是，没有中10亿的王多鱼，也会有占有夏竹的欲望。而滴滴给了他一个机会，没有中10亿的王多鱼和夏竹到了一个车厢里，前方是一段偏僻的山路。然而这不是故事的全部。03故事的全部是什么？上次滴滴空姐遇害的时候，我曾经告诫我的读者，打车尽量打专车，要么打快车，不要打顺风车。其中一个读者说，真打不起啊。这个女孩我是有交流的，她的收入属于偏高的收入，我很奇怪她怎么会说打不起，结果她算了一笔账，我才发现，她说得对，可能真就是打不起。那时候，消费降级的概念还没有热起来，但我开始对消费降级有了感性的认知。这一年来，生活中无数的坑爆雷，可能是p2p，可能是房租上涨，可能是区块链币被割了韭菜，可能只是单纯的工资跑不过物价上涨，很多人开始消费降级，选择了顺风车。顺风车的司机，也消费降级了，在这样的滴滴司机中，不乏有滴滴空姐事件中的抑郁症患者，反社会人格，也不乏今天温州滴滴女孩碰到的留守儿童+p2p难民。我知道，你一定会说，就算同样是留守儿童，同样是底层草根，不是所有人都坏，王多鱼不会犯罪，因为他有自己的道德底线。我完全同意，不是所有的王多鱼都坏，但是，你知道王多鱼有多少吗？这是一个大概率事件，中国城乡、不同区域之间经济发展的不平衡，迫使农村青壮年不得不为谋生而背井离乡。城乡分割的义务教育体制、二元户籍制度、高企的房价，又导致农村儿童难以在父母工作的大城市接受教育，与父母共同生活。2013年，全国妇联根据中国2010年第六次人口普查数据推算，中国共有6102.55万农村留守儿童。如果历年的留守儿童加起来，也就是说，现在的留守儿童加上长大的留守儿童，那一定会是一个庞大的数字，在这么庞大的数字里面，如果里面一个坏人都没有，那该是多么善良的憧憬。04那些留守儿童，当年他们的父母作为青壮劳动力，来到发达地区打工，当他们长大，也会成为青壮年，同样来到发达地区。那么我们看最后的故事，澎湃新闻前几天有一个新闻，9月1日起，苏州一所以外来务工人员子女为主的民办小学立新小学因校舍被腾退，800多名学生被整体安排到附近的公办重点小学，却遭到这所小学众多家长的反对。于是为了让学校便于管理，会用铁栅栏对安置过来的800多外来务工人员的子女进行单独管理。我不知道这是怎样的一个图景，这些外来务工人员的子女在铁栅栏后面，看着公办重点小学的子女在校园里玩耍。我知道的是，这些孩子，也会长大。单田芳的评书里，有句话，叫盐打哪咸，醋打哪酸。醋打哪酸的，醋是打这酸的。当你的生活是建立在人口红利的基础上时，如果不进行适当的转移支付时，那些被称作红利的人们，只要有那么一个两个向极端发展，就是一个滴滴女孩事件。这是一个长期的系统性结果。我知道，女孩无辜。但是，当一个系统整体出现危机时，则个体的悲剧不可避免。我们曾经侥幸，侥幸自己生于城市，侥幸自己不致于背井离乡，侥幸自己智商优越，躲过一个爆雷的坑坑坎坎，我们躲过股市暴跌，躲过币圈割韭菜，甚至躲过P2P，但一抬头，我们看到滴滴司机的狞笑。上一次，是深夜杀人，这一次是白日行凶，下一次呢？</w:t>
        <w:br/>
        <w:t xml:space="preserve">    </w:t>
        <w:tab/>
        <w:t xml:space="preserve">    </w:t>
      </w:r>
    </w:p>
    <w:p>
      <w:r>
        <w:t>WXC9662</w:t>
        <w:br/>
      </w:r>
    </w:p>
    <w:p>
      <w:r>
        <w:br/>
        <w:t xml:space="preserve">    </w:t>
        <w:tab/>
        <w:t xml:space="preserve">    </w:t>
        <w:tab/>
        <w:t>中国商务部网站于北京时间8月24日发布信息称，中美代表团于8月22日至23日在华盛顿就双方关注的经贸问题进行了建设性、坦诚的交流。  官方披露，中美双方将就下一步安排保持接触。分析认为，此次北京与华盛顿短暂接触平淡收场表明，中美两国仍未在贸易战收场方式方法上找到交集点，中美贸易战仍将持续，但从中美两国官方表态来看，谈判回旋余地依然存在。中国商务部国际贸易经济合作研究院研究员白明认为，目前中美两国在贸易战第一阶段互攻的500亿美元加税清单已经付诸实施，第二阶段美方2000亿美元，中方600亿美元加税清单正在从酝酿到落实的关键时期。“对于贸易战，美国国内并非铁板一块。”白明介绍，近期美国国内出现了反对贸易战继续扩大的声浪，“近一段时间美国贸易代表办公室召开的听证会上，被询问的最多的问题就是有无替代从中国进口的手段，而大多数听证会代表对此摇头表示无法找到替代方，进而反对继续维持并扩大对中国加征关税。”中美华盛顿接触平淡收场，贸易战战火延烧不止，中国接下来如何应对？白明认为，面对美国特朗普（Donald  Trump）政府的强硬姿态，中国当前只能积极应战，不能指望别人的同情，更多依靠自身实力。“以谈避战是很好的选择，但目前从美国总统特朗普（Donald  Trump）的表态来看，其依然没有平息战火的意图。以战止战是中国不得已的选择。白明强调，打贸易战，中国的杀手锏是自身制造业转型升级，而中国也正在这一进程中奔跑。而针对本次中美接触，美国白宫发言人华特斯(Lindsey  Walters)表示，美国针对如何达成公平、平衡和互惠的经贸关系交换意见。协商提及知识财产权和技术转移政策等。而有分析人士表示，从目前中国公布的经济数据来看，经济放缓已经初步显现，中美贸易战的负面影响正在给中国经济转型蒙上阴影，但由于知识产权和技术转移问题涉及中国核心利益，中国在这一领域能够做出重大让步的可能性很低。日本资深观察人士安藤纯指，北京正在被华盛顿逼入死角。近期，中国高调参与俄罗斯的军事演习，意味深长。同时，北京也继续强化巩固了中国最高领导人习近平的权力。相信在美国中期选举之前的一段时间，中国已经做好了全方位准备，拉开阵势与美国进行较量。此外，也有观点认为，中美贸易战不过是中美新冷战的前哨战。从目前时局来看，中美不仅在贸易领域激烈对抗，同时还在意识形态、军事等领域火药味渐浓，美国特朗普政府已不惜通过触动台湾问题、南海问题等中国核心利益对北京进行牵制。在中美接触无果的情形下，中南海接下来在政治经贸外交领域对美所采取的策略值得关注。</w:t>
        <w:br/>
        <w:t xml:space="preserve">    </w:t>
        <w:tab/>
        <w:t xml:space="preserve">    </w:t>
      </w:r>
    </w:p>
    <w:p>
      <w:r>
        <w:t>WXC9663</w:t>
        <w:br/>
      </w:r>
    </w:p>
    <w:p>
      <w:r>
        <w:br/>
        <w:t xml:space="preserve">    </w:t>
        <w:tab/>
        <w:t xml:space="preserve">    </w:t>
        <w:tab/>
        <w:t>美国共和党联邦参议员马侃25日因脑癌逝世，享寿81岁。美国总统川普在推特向他的家属致哀，白宫26日上午也降下半旗。马侃家人透露，美国副总统彭斯料代表政府出席告别式。自称共和党独行侠的马侃（JohnMcCain）曾是越战俘虏，他在2008年代表共和党角逐总统失利。马侃出任亚利桑那州联邦参议员超过30载，他去年7月诊断出罹患侵袭性脑癌胶质母细胞瘤（glioblastoma），今年从未重返华府。马侃生前和川普经常公开相互抨击。美国有线电视新闻网（CNN）引述马侃家庭友人的话报导，马侃曾告诉家人，他不愿川普出席他的丧礼。马侃过世消息传出后不久，川普发表推文表示：“我谨向参议员马侃的家属致上最深的同情与敬意。”数小时后，白宫也降下半旗致哀。马侃的遗体将停放在亚利桑那州的凤凰城（Phoenix）和华府国会大厦的圆顶大厅（CapitolRotunda），供民众瞻仰。马侃的告别式将在华盛顿国家大教堂（WashingtonNationalCathedral）举行。他的家属表示，美国副总统彭斯（MikePence）预料将代表现任政府出席，随后马侃遗体将安葬马里兰州的安纳波里斯（Annapolis）。马侃过世后，共和党在共有100席的联邦参议院握有席次降至50席，民主党则掌握49席。空缺席次预料将由共和党籍亚利桑那州州长杜席（DougDucey）指派同党人士递补。</w:t>
        <w:br/>
        <w:t xml:space="preserve">    </w:t>
        <w:tab/>
        <w:t xml:space="preserve">    </w:t>
      </w:r>
    </w:p>
    <w:p>
      <w:r>
        <w:t>WXC9664</w:t>
        <w:br/>
      </w:r>
    </w:p>
    <w:p>
      <w:r>
        <w:br/>
        <w:t xml:space="preserve">    </w:t>
        <w:tab/>
        <w:t xml:space="preserve">    </w:t>
        <w:tab/>
        <w:t>据美国《世界日报》25日报道，美国总统特朗普恐陷入越来越深的法律泥淖，继个人律师柯恩(MichaelCohen)与检方敲定认罪协商，前竞选经理马纳福(PaulManafort)也被陪审团定罪后，又传出纽约曼哈顿地检署考虑对特朗普集团(TrumpOrganization)提出刑事控告，曼哈顿的联邦检察官也正在仔细清查特朗普集团的财务。目前，追查特朗普相关人士与集团的司法调查，可能增加至三项。这意味着，有三组人马正在调查特朗普周边人士。知情人士透露，在柯恩与联邦检察官达成认罪协商后，曼哈顿地检署检察官万斯(Cyrus VanceJr)开始调查特朗普集团是否就给柯恩的付款纪录假造。但地检署尚未决定是否对特朗普集团提出刑事诉讼。这位负责调查的检察官的父亲，正是前总统卡特的国务卿万斯。值得注意的是，即使特朗普想动用总统特赦权力，也无法干涉曼哈顿地检署代表纽约州的这项调查。该调查最后起诉并定罪的任何人或特朗普集团本身，因为总统特赦对象只限遭联邦检察官起诉或定罪的个人或集团，不能扩及州检察官的起诉对象。其次，曼哈顿联邦检察官办公室正调查柯恩，而且从柯恩达成认罪协商来看，检方已经挖出特朗普事业的许多发票、收据、缴税纪录、电邮与其它内部文件，肯定会好好清查一番，追查是否有任何不法行为。曾在小布什政府时期追查不法跨国金融交易的前司法部检察官卡瓦蒂(JuanZarate)说：“你把外表拨开得越多，越容易看到值得调查的任何异常状况。”报道指出，事业横跨旅馆、住宅与高尔夫球场的特朗普集团，经营方式趋近于家族企业，而非股票上市公司，没有任何独立董事或股东的监督，外界不易了解运作状况。第三，特别检察官穆勒正在调查特朗普阵营是否与俄罗斯“共谋”，干涉2016年美国总统大选。去年特朗普在白宫接受《纽约时报》访问时，曾提到绝不容许穆勒打探他的事业。当时特朗普说：“我觉得这样是侵犯，我的财务好到不行，我的公司也是非常成功。”</w:t>
        <w:br/>
        <w:t xml:space="preserve">    </w:t>
        <w:tab/>
        <w:t xml:space="preserve">    </w:t>
      </w:r>
    </w:p>
    <w:p>
      <w:r>
        <w:t>WXC9665</w:t>
        <w:br/>
      </w:r>
    </w:p>
    <w:p>
      <w:r>
        <w:t>(image)香港富豪李嘉诚家族旗下的长江实业上海公司近来传出大裁员，分析认为长实看空中国房市，因而做出调整。长江实业上海公司相关人士对裁员一事表示不知情，未承认也未否认。中共总书记习近平2017年10月下旬、中共19大上强调"房子不是用来炒的"后，大陆各地房市调控持续收紧。习近平更于今年7月31日的政治局会议要求"坚决遏制房价上涨"，外界认为这是明确释放"房价不能涨"的讯号。陆媒界面新闻报导，今年春节前后长实上海公司即下达裁员通知及补偿方案，涉及投资、行销、工程等多个部门，目前已有不少员工离职。一名部门经理提到，上海公司预计至少裁员3成。接近长实上海公司的人士表示，长实上海公司投资部门先前还有几名拿地投资的人员，目前只留下投资部一名负责人。对此，界面新闻向长实上海公司求证，该公司相关人士既未承认也未否认，仅表示"不知道这件事。"至于长实为何对上海公司展开大裁员，曾就职于长实上海公司一名员工说，长实在上海的项目少是原因之一，加上近几年也没有拿新的地块或项目。中央社查询长江实业集团有限公司官网发现，长实在上海还有4个在售建案，包括商业及办公楼综合建案世纪盛荟广场、临湖综合住宅建案湖畔天下、大型住宅社区御沁园、住商混合建案高‧尚领域。一家研究机构驻香港研究经理向界面新闻表示，长实大裁员的背后，应该是认为中国房市将处于长期调整期，并不适合投资或买入新土地。此外，中国近年面临外资出逃压力，先前有分析指，李嘉诚预感中国经济面临危机，将资产迅速转移海外规避风险。也有专家推断，李嘉诚是担心会被中国政府盯上，所以及早转移投资阵地。自2013年出售广州西城都荟广场、上海东方汇金中心以来，关于李嘉诚撤资的争论不绝于耳，但李嘉诚依旧继续出售中国及香港的物业。2014年，李嘉诚先后出售南京国际金融中心大厦、长圆集团股权、北京盈科中心、重庆大都会、上海盛邦国际大厦；2015年卖掉香港商业地产盈晖荟等；2016年则出售陆家嘴世纪汇广场50%股权。今年年初，李嘉诚拟以人民币200亿元的价格卖掉重庆一宗大型商住地块约6成的权益，但这一转让后续未有新消息传出。</w:t>
      </w:r>
    </w:p>
    <w:p>
      <w:r>
        <w:t>WXC9666</w:t>
        <w:br/>
      </w:r>
    </w:p>
    <w:p>
      <w:r>
        <w:br/>
        <w:t xml:space="preserve">    </w:t>
        <w:tab/>
        <w:t xml:space="preserve">    </w:t>
        <w:tab/>
        <w:t>中国爆假疫苗案风波后，民众对于中国医院信心大减，现竟又传出江西一家医院近日为数名儿童注射了过期的生理食盐水。综合中国媒体报导，中国江西一名孩童因身体不适送往当地一家医院，医院替其进行静脉注射，结果家长无意中发现医院为儿子打点滴所注射的生理食盐水竟已过期，有效期限到7月为止，在接获家长举报后，相关单位进行调查，发现该医院的儿科还有30余瓶的生理食盐水还没用完，医院供称是"工作疏忽"，没有发现这批注射液过期。有名家长发现自己的孩子也被用了这种过期药，去向院方反应，院方竟回过期了也没什么问题，令家长傻眼。相关单位调查后，院方人员遭到惩处，但接二连三的医院丑闻爆发，令中国网友不满痛批："黑了良心泯灭了良知？又或是对待别人家的孩子的一种态度吗"、"既然过期了也没事，那就天天都给这些无良的医院人员注射一次"、"绝对不是工作疏忽，临期药和过期药便宜的白送，里面回扣吃得美得很"。。</w:t>
        <w:br/>
        <w:t xml:space="preserve">    </w:t>
        <w:tab/>
        <w:t xml:space="preserve">    </w:t>
      </w:r>
    </w:p>
    <w:p>
      <w:r>
        <w:t>WXC9667</w:t>
        <w:br/>
      </w:r>
    </w:p>
    <w:p>
      <w:r>
        <w:t>(image)中船重工三专家意外身亡，被海浪吞噬视画面（图源：央视截图）日前，中国3名顶级军工专家意外身亡，引发各界高度关注。习近平闻讯后，对3人的牺牲作出重要指示。据中国官媒新华社8月26日报道，8月20日，因受第18号台风“温比亚”的影响，停靠在中国船舶重工集团有限公司第760研究所的某重点试验平台出现重大险情。报道称，在危急关头，760研究所党委委员、副所长黄群带领11名同志组成抢险队，对试验平台进行加固作业。作业过程中，黄群、宋月才、姜开斌同志被巨浪卷入海中牺牲。习近平闻讯后，对黄群等3名专家牺牲作出重要指示称，“黄群、宋月才、姜开斌三位专家面对台风和巨浪挺身而出，为保护国家重点试验平台壮烈牺牲，用实际行动诠释了共产党员对党忠诚、恪尽职守、不怕牺牲的优秀品格。”据悉，中船重工760研究所位于辽宁大连，是从事船舶噪声振动检验测试、海洋工程测试研究等科研事业单位。其中，时年51岁的黄群一直从事国家重点武器装备型号产品科研及管理工作；时年61岁的宋月才，历任航海长、副艇长、艇长、基地副主任，2011年任760所试验平台负责人；而时年62岁的姜开斌，历任副机电长、机电长。2018年3月任760研究所某实验平台机电长。 另外，中船重工旗下的大连造船厂正在建造中国首艘国产航母001A，以及维修保养航母辽宁舰。稍早前，辽宁海事局更是发布航行禁令，将在大连外海进行重要的军事活动。 因此，舆论普遍认为，这可能与001A将再次海试有关。</w:t>
      </w:r>
    </w:p>
    <w:p>
      <w:r>
        <w:t>WXC9668</w:t>
        <w:br/>
      </w:r>
    </w:p>
    <w:p>
      <w:r>
        <w:t>(image)　　乐清“滴滴顺风车”司机杀人案发生后，引发各界高度关注。8月26日，章子怡在其个人社交平台上发声：“那是让人滴血的“滴”吗？？？”疑似暗怼滴滴顺风车。(image)　　网友纷纷评论称：“女孩子活着好难啊 打扮的漂漂亮亮 却成为自己受到伤害后别人指责你的原因”、“我是温州乐清的，有熟人认识受害女孩，她是独生女，父母年纪大了却永远失去了他们的女儿，真的，很让人心痛。。。”“还是国际章最关心时事最敢说”。</w:t>
      </w:r>
    </w:p>
    <w:p>
      <w:r>
        <w:t>WXC9669</w:t>
        <w:br/>
      </w:r>
    </w:p>
    <w:p>
      <w:r>
        <w:br/>
        <w:t xml:space="preserve">    </w:t>
        <w:tab/>
        <w:t xml:space="preserve">    </w:t>
        <w:tab/>
        <w:t>这个星期是美中关系繁忙的一周。首先，中国商务部与美国财政部在华盛顿举行贸易战开打以来的首次谈判，但未能取得成果；其次，美国从星期四开始对新一轮160亿美元的中国商品加征关税，北京立刻采取同等报复措施。最后，美国贸易代表办公室开始对另外2000亿美元的中国商品关税提案举行听证会；如果通过，新关税将在9月开始实施。贸易战打到现在，对美中两国经济开始显现什么效果？川普声称对中国有”长远之计“，并不在乎何时结束贸易战。相比之下，习近平有没有同样的自信？中国著名经济学者、“叶檀财经”创始人叶檀女士认为，这次会谈其实没什么看点。一，这次会谈级别比较低；二，最后双方没有达成基本共识；三，结束后双方各自提出对160亿美元的商品加征关税。现在看来，对于这个贸易战我们可以得出结论：一，还会继续谈；二，目前来看，谈判作用并不大；三，中美各自都在与其他国家签署低关税或零关税的协议。贸易战对双方经济都有较大的影响。美国方面，现在大家关心的是它是否会降息，经济会否从高峰回落。中国方面，大家关心的是关税增加之后我们的成本到底会上升多少？如果继续上升，会否对中国制造业形成很大的冲击？有人认为中方正等待共和党在中期选举中失去在众议院的多数，从而让川普的贸易政策难以为继，对于这会不会是中方对美国的又一次误判，叶檀说，第一，如果以前有误判，那么根据形势推进，几轮谈判下来后，误判概率会下降。第二，中国同时也和其他国家谈，这个过程中会对全球形势形成更深刻的分析。以不变应万变背后的逻辑是，全球经济有自身规律，板块重新构造的过程中是会有冲突出现，有时静观其变是个较好的办法。其实，即便对此没有误判，实际上在一定前提下中方也没什么更好的选择了。中国的一些弱势之处如果没法在短期内解决，那即便是判断清晰，也没法实现在短期内让所有板块都齐头并进。之前，中国处于迅速发展的阶段，大量出口的同时也成了全球的消费基地。中国有近14亿人口，它的消费增量会对全球都有大影响。我们也很难想象美国在构建产业链的过程中把中低端制造业全部移回美国。所以这个重新构造的过程也需要时间。或许美日欧可以形成零关税区域，但其消费不一定有增量。虽然美国的人口和经济总量一直在增加，但日本人口是大问题，日本若要增加进口就意味着出口也要增加。但在总体销量没有增加的情况下，两国间的零关税其实意义不大。它们必须得找到新的消费增长点才行。比如，如果印度起来了，那对于日本和欧盟的经济发展就会有非常重要的意义。北美“世界日报”副总编魏碧洲先生说，2000亿美金这笔确实是报复性关税，数额近中国对美出口数额的一般，所以若真在9月底10月初实施，会对中国经济造成大冲击。中国产业链外移的情况早就出现了，只是被中国政府忽略了。现在，中国很多的下游产业链已经在出走了，中国的制造成本，尤其是环保成本已经在不断增加。川普的上台加速了这个过程。若在今年11月前双方间没能谈出明确条例的话，在中国中下游产业链上的美国各大公司会跑得更快。中国现在想出有效办法来堵住这个缺口是个非常重要的。而且，现在整个国际分工也因为川普的一系列举动作出了调整。川普政府为美国公司减税，吸引大批公司回国。美国现在与墨西哥、加拿大等国都在进行谈判，可能会有新的整合和变化。这种情况下，中国如果再不根据形势想出新办法，这当中的不确定性对中国十分不利。针对川普最近警告美国要更加警惕中国的推文，魏碧洲说，川普的话显然是话里有话，而且也不是空穴来风。从他作为总统能掌握的资讯来看，他在推特上作出这样的说明，显然是有事情在发生。最近Breitbart网站贴出一篇文章，展示了中国《环球网》上用英语制作的一个动画，讲的内容是中国人很喜欢吃加州的杏仁，但由于川普的关税政策，现在这些杏仁都没法来中国了。这个动画特地用了英语，事实上就是想影响美国这边的选民，尤其是出产杏仁的选民。另外还有个例子，川普最近发推批评中国的类海洛因芬太尼进入美国，造成中西部很多服用了的人死亡。关于此事已经在上海逮捕两人，麻州也逮捕了一个。对于美国来讲，这是个重要的内政问题，川普现在也把它提出来了。政论作家，时局分析人士陈破空先生说，这次中美谈判的特点是边打边谈，边谈边打。一边谈判，一边新一轮的加征关税开始了。另一看点是，虽然谈判无果，但摊开了一件事。据报道，中方对美国的要求分成三部分。其一是中方增加对美国进口，消除贸易逆差。这一点中方立即可以做到。其二是进一步打开中方市场，这一点中方认为需要分好几年来做到。其三是中方不能胁迫美国公司转移技术，要打开市场准入。这一点中方认为不能谈判，自己做不到，因为他们认为这部分涉及到中国国家安全。中方暗示，这些公司进入中国后，其数据该在中方的监控和掌握之下。当然他们指的国家安全就是政权安全。可见，双方谈判的真正障碍是中方，中方谈判的真正障碍是中共高层，中共高层的真正障碍是制度。其意思明确，不管怎么谈怎么打，保持一党专政丝毫不能改变。陈破空说，说习近平缺乏应对之策是比较轻的说法。实际上习近平是在盲目等待。他的盲目等待建立在两个基础上。一，中共作为世上最保守的政党，以不变应万变，稳定优先。二，习近平不断在不断做出误判。他误判贸易战打不起来，误判川普会受到国内商界的反对，误判能分散美国民意而团结中国民意。他现在依旧在作出误判，比如等待美国的中期选举，等待川普被弹劾，或者等待川普无法连任，等等。所以习近平确实是毫无政策，因为他确定了一个“不变”。他最近召开了宣传大会，说对外宣传要变，对内宣传不变。也就是对外宣传要回归韬光养晦，不让外人察觉自己的狂妄。但实质上的东西一点未变。比如这次谈判中就提到了中方曾与布什政府交涉时提出过的三个“核心利益”。第一是中国的政治制度和体制不能受影响，第二才是中国的主权与领土完整，第三是中国经济的可持续发展。所以它始终把政权的安稳视为重中之重。这种情况下，中方不可能有多大的灵活性，这也决定了习近平政权只能在被动位置了。现在美欧日三大经济体逐步合一，可以联合起来对付中共，让中共备受难堪。加之现在俄罗斯也频频表态，限制华为与中兴的手机，猛批中国的一带一路，指责中国剽窃俄罗斯的航天技术，等等。现在俄罗斯也在北面形成了包围态势，所以现在中国的处境非常不利。其症结还是在于这个制度本身缺乏弹性。</w:t>
        <w:br/>
        <w:t xml:space="preserve">    </w:t>
        <w:tab/>
        <w:t xml:space="preserve">    </w:t>
      </w:r>
    </w:p>
    <w:p>
      <w:r>
        <w:t>WXC9670</w:t>
        <w:br/>
      </w:r>
    </w:p>
    <w:p>
      <w:r>
        <w:br/>
        <w:t xml:space="preserve">    </w:t>
        <w:tab/>
        <w:t xml:space="preserve">    </w:t>
        <w:tab/>
        <w:t>美国共和党资深参议员、前总统候选人约翰·麦凯恩8月25日星期六因脑癌去世，享年81岁。麦凯恩担任国会议员超过30年，两次参选美国总统，在美国享有崇高威望。他以反共、对中国态度强硬著称，同时也是美国对台湾最为友好的政界人士之一。麦凯恩参议员多年来一直对中国在有争议的南中国海海域的军事扩张持严厉的批评态度。2017年5月麦凯恩参议员在澳大利亚发表演讲，指责中国在亚太地区的行为像“恶霸”，呼吁盟友与美国站在一起，并建议澳大利亚加入美国在南中国海展开的航行自由行动。麦凯恩参议员说：“现在的挑战是，中国日益富裕和强大，行为却越来越像个恶霸。”他在演讲中呼吁在南中国海举行大规模多国军事演习。麦凯恩参议员积极主张美国应在南中国海中国控制的岛礁12海里范围内进行“自由航行”。他曾批评美国没有能展开更多巡航，称奥巴马政府在2015年底推迟航行的决定“是为了规避风险而推迟那些对于维护亚太秩序非常必要的事”。麦凯恩参议员虽然支持自由航行，但反对将这类航行称为“无害通过”。早在2015年美国开始在南中国海自由航行之初，麦凯恩参议员就曾写信给美国当时的国防部长卡特，要求公布美国“拉森”号导弹驱逐舰在南中国海巡航的细节。麦凯恩参议员担心，如果“拉森”号在穿越中国控制下的有争议的渚碧礁12海里范围内时被描述为“无害通过”，就实际上等于承认了渚碧礁是中国领海。因为“无害通过”只能发生在别国领海内，反而加强了中国主张的合法性。麦凯恩参议员在信中说：“五角大楼对这种行为的法律意图及未来任何类似行动的性质阐述至关重要”。麦凯恩还曾呼吁亚洲国家支持美国有关国际法庭有关南中国海仲裁案裁决应具有约束力的立场。2013年在中日两国围绕尖阁诸岛（钓鱼岛）的争端引起国际社会的广泛关注之际，麦凯恩参议员在东京的一个记者招待会上说：“钓鱼岛是日本领土，这是美国国会与美国政府的立场，也会传达给中国。”他还称中国公务船驶入尖阁诸岛周边海域是“侵犯了日本主权”。他还曾发起一封由国会参议院军事委员会与外交委员会成员等联署的声明，强调坚决支持尖阁诸岛，也就是中国所称的钓鱼岛属于规定美国对日本防卫义务的《美日安保条约》适用范围这一美国政府的立场。除了领土争端问题以外，麦凯恩参议员还经常在人权、西藏、甚至贸易、知识产权等问题上批评中国。他2008年7月曾在科罗拉多州与达赖进行了大约45分钟的会晤，两人还携手散步。麦凯恩参议员在会晤后对记者说，他敦促中国政府与达赖喇嘛展开对话，释放被关押的政治犯。他在2016年访问亚洲发表演讲时指责中国“拒绝开放经济让外国企业能公平竞争，窃取他人的知识产权，提出没有国际法依据的庞大领土主张，还利用贸易和投资作为手段来胁迫邻国”。美国总统川普最近签署了一项以麦凯恩名字命名的《约翰·麦凯恩2019财年国防授权法案》。该法案被认为是几十年来美国通过的涉及到台湾最为重要的立法之一。在麦凯恩参议员主导下，该法案纳入很多力挺台湾的条款，其中包括美国应该加强对台军售、参与台湾军演、以及根据台湾旅行法推动美台资深国防官员及将领交流等中国最为敏感的内容。为了推动这一法案，麦凯恩参议员曾多次参与联合致函白宫，其中在2017年6月的一封信中，8名联邦参议员联署敦促行政部门要定期且一贯支持台湾的自卫能力。为了表达对台湾民主制度的支持，麦凯恩参议员在2016年总统蔡英文上任后没多久就率团访问台湾。他还曾在2015年6月在华盛顿与蔡英文见面。除了美台防务领域外，麦凯恩参议员甚至认为美国应该在经济上加强与台湾的联系。他多年来力主签署美台自由贸易协定。台湾媒体报道说，不仅麦凯恩参议员本人反共挺台立场坚定，他100多岁高龄的母亲还每逢双十节就在位于华盛顿特区的住宅外挂起中华民国国旗。台湾总统府星期天发布新闻稿表示，总统蔡英文深感哀悼，代表台湾人民对麦凯恩致上最高敬意与谢意，并向其家人表达慰问之意。</w:t>
        <w:br/>
        <w:t xml:space="preserve">    </w:t>
        <w:tab/>
        <w:t xml:space="preserve">    </w:t>
      </w:r>
    </w:p>
    <w:p>
      <w:r>
        <w:t>WXC9671</w:t>
        <w:br/>
      </w:r>
    </w:p>
    <w:p>
      <w:r>
        <w:br/>
        <w:t xml:space="preserve">    </w:t>
        <w:tab/>
        <w:t xml:space="preserve">    </w:t>
        <w:tab/>
        <w:t>中国军方高级军事情报将领杨晖据报道落马。评论认为，此举是习近平构建对党绝对忠诚军队的最新整肃行动。军事评论人士说，中共军队高官布局并非透明，外界只能雾里看花。不过，与党的最高领导人关系如何很重要。港媒报道，中国军方前情报部（总参二部）部长、现东部战区副司令员兼参谋长杨晖据报因“涉嫌违纪”近日被中国军方的纪律委员会拘查。杨晖落马之前，习近平今年夏天北戴河会议结束后露面，刚刚对全军强调要部队对党绝对忠诚。报道说，现年55岁的杨晖，陆军中将，本科毕业于南京外语学院，该校是培养军方情报人员的基地。他在前南斯拉夫贝尔格莱德大学获得文学硕士和博士学位，在中国科学院获得法学博士学位。香港苹果日报说，杨晖只有中将军阶，但却是中国军队罕有的“双博士”。这位双博士因何原因落马目前并不清楚，“涉嫌违纪”是一个很模糊的过渡概念。林郁芳是台湾前立法委员、知名战略问题学者、多次连任立法院外交国防委员会召集委员。谈到中国高级将领被拿下的原因，他对美国之音说：“有很多政治上的考量：这些将领们的忠诚度，或者他们的个人关系。譬如说，他的人脉，他是哪一个长官提拔的，那个长官和党中央领导人的关系如何？这些都会决定他们在军队里面职务的更动和升迁。他们的情况，中国大陆的情况，军事的、人事的，高层的布局，对比外国来说会复杂一点。”报道援引海外明镜网创办人何频的话说，杨晖是中国前军委副主席郭伯雄和徐才厚一手扶植起来的“明星将领”。鉴于提拔他的人已经倒台，杨晖很可能早就上了清洗黑名单。也有分析说，在买官卖官流行的那个年代，杨晖是否也涉嫌用金钱打点上级，才得以“火箭升天”，目前还不得而知。香港南华早报说，连同杨晖最近一起遭到收押的，还有另外两名解放军的高级将领。该报援引退役军方人士的话说，习近平决心继续反腐斗争，清除那些对党不绝对忠诚的份子。中国军方和官方尚未证实杨晖被拘押的消息。另外，鉴于杨晖涉及情报系统，有关他的处理很可能秘密进行。中国军队的强势整顿和清洗，除构建对习近平个人的绝对忠诚外，部分原因也是要应对日渐复杂和尖锐的台海问题。关于习近平治下中国军队和台湾军队的不同，林郁芳委员说：“两岸总体作战能力，从军事能力总体来讲，作战的资源，包含作战的意志力，可能大陆要比台湾强，因为中国大陆，党对军队的控制是百分之百的。所以党的领导人的一个人的意志力，因为他（习近平）也是军委的主席，就可以决定军事行动。相对来看，台湾是一个比较多元的社会，对战争的看法会有比较大的分歧。”报道说，清除所谓腐败份子只是习近平整顿军队的目的之一，他的更大目的是“独揽情治大权”。情报系统比较特殊，习近平上台后一直没有动这一系统。杨晖的落马是习近平进一步掌控军队军情系统的一个动作。不过，有评论认为，习近平所要求的忠诚，“实则要求终于他个人，做‘习家军’”。</w:t>
        <w:br/>
        <w:t xml:space="preserve">    </w:t>
        <w:tab/>
        <w:t xml:space="preserve">    </w:t>
      </w:r>
    </w:p>
    <w:p>
      <w:r>
        <w:t>WXC9672</w:t>
        <w:br/>
      </w:r>
    </w:p>
    <w:p>
      <w:r>
        <w:br/>
        <w:t xml:space="preserve">    </w:t>
        <w:tab/>
        <w:t xml:space="preserve">    </w:t>
        <w:tab/>
        <w:t>加拿大皇家骑警近日在多伦多地区发现并捣毁了一个大型冰毒制毒工场，一名华人男子被拘捕，并被控以多项罪名。据皇家骑警发布的新闻稿，8月22日周三，骑警秘密实验室执法队在烈治文山市VentureAvenue上一个物业执行搜索令。当场发现一个大型冰毒实验室，缴获2公斤可疑冰毒以及实验室设备，各种用于生产冰毒的化学物品。一名来自万锦的36岁华人男子刘大海（Da Hai Liu，音）被控多项罪名，包括：生产受管制物品；违反《受管制药物和物品法》拥有用于贩卖为目的的受管制物品；违反《刑事法》条例的罪名。皇家骑警探员GordCobey负责多伦多西区重罪和有组织犯罪骑警队，他在新闻稿中说：“皇家骑警的首要任务是防范非法生产冰毒和其他合成毒品，包括芬太尼。”此次调查离不开调查人员不懈努力，并得到多伦多警局和约克区警队的协助。骑警方面也呼吁任何了解犯罪活动的人士向当地警方或者皇家骑警提供线索，电话1-800-387-0020或灭罪热线1-800-222-TIPS。大多伦多地区此前曾经发生多起华人制毒工厂的案件。2017年3月，警方在多伦多两个地点，以及万锦市一个民宅内发现生产合成毒品的制毒工厂，拘捕8名华裔。行动中共缴获37公斤氯胺酮、11克海洛英以及1公斤可卡因等毒品，并且检获制造氯胺酮的化学物、制毒工具以及现金。2017年1月，在万锦另一个华人聚居区，警方起获一间制毒工厂，并疏散附近居民。2016年3月，万锦Steeles和McCowan附近一间民宅发生爆炸，导致6名华人受伤，包括3名儿童。警方后来查明，该民宅也是一间隐藏的制毒工厂，爆炸是因为当时嫌犯正在提纯大麻。这名非法加工大麻的华裔男子在认罪后，于今年7月被判刑3年，期满后可能被遣返。</w:t>
        <w:br/>
        <w:t xml:space="preserve">    </w:t>
        <w:tab/>
        <w:t xml:space="preserve">    </w:t>
      </w:r>
    </w:p>
    <w:p>
      <w:r>
        <w:t>WXC9673</w:t>
        <w:br/>
      </w:r>
    </w:p>
    <w:p>
      <w:r>
        <w:br/>
        <w:t xml:space="preserve">    </w:t>
        <w:tab/>
        <w:t xml:space="preserve">    </w:t>
        <w:tab/>
        <w:t>69岁的金敏秀退休前在工厂担任工程师，月薪折合成人民币2万4千人民币，可现在退休金和老伴加起来也不到4000块，还不够以前的零头。未来中国经济减速，甚至极低速增长，而通货膨胀持续高启，面对退休金购买力缩水（现在的4000元到四五十年以后购买力缩水，也会出现韩国人现在面对的尴尬），你想过如何面对吗？提起韩国退休生活，人们会想起韩剧里的奶奶角色。直到看见韩国大城市里，到处都是从事体力劳动的老年人，人们才发现，在韩国，对比韩国老人和中国老人的退休生活会发现，中国老人退休时，韩国老人在工作，中国老人跳广场舞时，韩国老人在工作，这不是工作狂老了以后的生活，而是老龄化国度里，一代人被牺牲的晚景。在首尔的“银发招聘会”上，场面比上海父母相亲角还要热闹，3万多名白发苍苍的老人正在寻找职场第二春。他们在竞争的6000个职位，韩国政府为60岁以上老人举办了“银发招聘会”。老人戴着老花镜填写申请表。77岁的李大爷则申请当垃圾清理工。他本以为退休后能搬到四个儿子家，却迟迟没等到邀请。无奈只能放下身段，投出第一份简历。好不容易出现一个黑发求职者，结果是来替63岁的父亲找工作。这位儿子觉得父亲出门工作比在家闲着好，而老爷子嫌找工作太没面子，拒绝在招聘会抛头露脸。在如今的韩国，退休老人已经成了劳动市场上的生力军。在垃圾分类回收厂，由于工作条件不好，老板最愁的就是招不到工人。就在年轻人纷纷退避之时，也是60岁的老人，不畏难闻的气味，和被玻璃扎手的危险，毅然走上了流水线。在中国，是年轻力壮的快递小哥在街头奔波，而在韩国，是白发苍苍的快递大爷在地铁穿梭。71岁的朴宰耀已经当了四年快递大爷。于是朴大爷过上了规律的打工生活，他的目标是干到身体吃不消为止，“我们这一代人太忙了，只能在这疯狂的时代里为了生存和抚养孩子而活，根本不敢想退休的事。”由于韩国人预期寿命已经达到81岁，比实际退休年龄多10年，有乐观的大爷调侃：好在韩国人活得长，还有10年时间留给我们自由支配。“养儿防老”成了最先被牺牲的传统。过去15年，认为应该赡养父母的孩子比例从90%暴跌到37%。首尔退休老人哀叹，“家庭解体了，因此，我们将孤独地死去。”这就像人生的游戏努力闯到了最后一关，正准备安享晚年，却突然落入了hard模式的隐藏关卡。眼前的关卡愈发艰难了，身体和精力却大不如前。大批从企业退下来的老年人发现，中产退休，可能混得连实习生都不如。一名曾在知名财团工作的大爷称，退休后好不容易找了份实习生工作，工资却比其他人低四分之一。69岁的金敏秀对此感同身受。更令人绝望的是，在物价高涨的首尔，每月的最低生活成本约12000元人民币。中产老人尚且如此，下层老人的境遇只会更惨。其中一个极端案例便是 ——在韩国某街头，有约200名老奶奶以卖淫为生。她们大多有孙儿，年纪最大的已经超过80岁。去旅馆的路上，客人们会好奇一个走路都困难的老婆婆怎么做这种工作。而派克女士的秘诀就是忍耐，首尔街头的站街老人。派克女士年轻时在饭店里打工，4个子女也早早辍学进入社会。如今孩子们无力赡养，她只能靠政府餐饮补助糊口。“工作”是为了每月挣250美元，去医院治关节炎，相当于至少要接到8个客人。由于关节炎恶化，她已经干不了别的体力活了。比起被警察抓到，她更担心的是路人鄙视的目光。因为在从小的传统教育中，荣誉和尊严是最宝贵的东西。如果有人要说这些凄凉晚景是老龄化的恶果，那么很遗憾，这只是韩国老龄化的开始。目前，65岁以上老人占韩国总人口的13%，到2060年，比例将变成40%。在一场白发涛涛的老龄化浪潮里，没人能够幸免。对于沉浸在中产阶级焦虑里的下一代，城市里白发苍苍的体力劳动者像是一个预言。就像一位中年清洁工所说：</w:t>
        <w:br/>
        <w:t xml:space="preserve">    </w:t>
        <w:tab/>
        <w:t xml:space="preserve">    </w:t>
      </w:r>
    </w:p>
    <w:p>
      <w:r>
        <w:t>WXC9674</w:t>
        <w:br/>
      </w:r>
    </w:p>
    <w:p>
      <w:r>
        <w:t>(image)就如何定性中美贸易摩擦问题，近日，中国国家副主席王岐山在与日方人士举行会谈时，表达了自己的看法。日本共同社8月25日报道，中国国家副主席王岐山于8月24日在北京与日本的日中协会会长、前自治相野田毅一行举行会谈。野田在会谈后向媒体透露，王岐山就两国关系认为政府间以及全国人民代表大会与日本国会间都呈现非常良好的改善势头，对此有实际感受。王岐山在会谈中谈及两国交往源远流长，两国关系的主流是友好和互相学习。 野田表示，任何障碍都应通过对话解决。双方还谈及日益激化的美中贸易摩擦问题，王岐山指出产生摩擦是极为自然之事，并不认为这是贸易战。他透露正在分析美国国内局势及背景展开应对。</w:t>
      </w:r>
    </w:p>
    <w:p>
      <w:r>
        <w:t>WXC9675</w:t>
        <w:br/>
      </w:r>
    </w:p>
    <w:p>
      <w:r>
        <w:br/>
        <w:t xml:space="preserve">    </w:t>
        <w:tab/>
        <w:t xml:space="preserve">    </w:t>
        <w:tab/>
        <w:t>北京时间8月24日，中共召开全面依法治国委员会第一次会议。自此，今年3月中共推行“党和国家机构改革”决定设立的六个委员会，已全部亮相。这六个委员会分别为中央全面深化改革委员会、中央网络安全和信息化委员会、中央财经委员会、中央外事工作委员会、中央全面依法治国委员会、中央审计委员会。其中深改委等前四个为领导小组改建而来，全面依法治国委员会与审计委员会则是机构改革中新成立。从3月28日深改委召开第一次会议，到此次全面治国委员会的首次会议，中共的六个委员会已经全部公开亮相，亦表明这些机构改革的“重头戏”，完成了人事搭配与职能梳理，开始进入正常运作。官媒报道称，会上提出“全面依法治国新理念新思想新战略”，将中共十八大以来法治层面的工作归纳为坚持中国特色社会主义法治道路、坚持人民主体地位等十个“坚持”，以及一个“明确”——“明确了全面依法治国的指导思想、发展道路、工作布局、重点任务”。此外，习近平还着重要求在依法治国推进过程中，强化“党的领导”，推进“党的领导制度化、法治化，把党的领导贯彻到全面依法治国全过程和各方面。”官媒报道亦披露了该委员会的人事组成，由习近平担任主任，李克强、栗战书和王沪宁担任副主任。这是王沪宁担任的又一要职。目前王沪宁任中共中央政治局常委、中央书记处书记，中央政策研究室主任，深改委办公室主任，全面依法治国委员会副主任。相较于以往的政治局常委分工，王沪宁少了中央党校校长这一职务，这意味着他不再主管中共党务及组织人事。对此变化，外界曾广有流言称王沪宁的权力“缩水”，但置于中共机构改革及高层用人思路转变的背景下，便可知这是对中国政治错误的认知。在深改委及全面依法治国委员会两大重要机构担任要职，凸显出王沪宁的重要乃至不可替代性，作为中共高层内的一个思考者，他正持续发挥关键作用。而所谓“府院之争”的另一主角李克强，算上全面依法治国委员会副主任，李已在深改、外事、财经、审计等多个中共重要议事协调机构中紧随习近平出任第一副主任。此外，他还是中央机构编制委员会主任、国防动员委员会主任、国家能源委员会主任。多维新闻曾有文章指，长期以来，外界关于所谓“府院之争”的想象，认为李克强的权力被削弱、空间被压制的猜测，并无现实基础。从中共机构改革的力度与覆盖面来看，委员会显然已是中共顶层结构的关键组成部分，试图通过重构权力运行，建立一个更为现代化的有效体系，革除过去央地之间、执行与决策之间的诸多弊病与沟壑。而在这样一系列重磅委员会中普遍担任要职，显然证明李克强的协调与执行能力得到充分肯定，其实务能力令他成为习近平最重要的执行助手。某种程度上，李克强与王沪宁的境遇也正是中共加强“党的领导”这一绝对主轴的体现。同惯例相比，他们的具体职务、职责范围或权限可能有不少变化，但这并非所谓有针对性的人事调整，而是对中共新的运行机构的再适应。</w:t>
        <w:br/>
        <w:t xml:space="preserve">    </w:t>
        <w:tab/>
        <w:t xml:space="preserve">    </w:t>
      </w:r>
    </w:p>
    <w:p>
      <w:r>
        <w:t>WXC9676</w:t>
        <w:br/>
      </w:r>
    </w:p>
    <w:p>
      <w:r>
        <w:br/>
        <w:t xml:space="preserve">    </w:t>
        <w:tab/>
        <w:t xml:space="preserve">    </w:t>
        <w:tab/>
        <w:t>在最新一轮美中贸易谈判中双方讨论了很多细节问题，但基本上是双方各执一词，在如何结束贸易战方面几乎未能取得任何进展。路透社8月26日星期六援引政府知情人士的提供的消息报道说，美国方面强调了美国公司如何惨遭中国不公平待遇，而中国则反复说中国没有违反世界贸易组织的规定。其中一位消息人士对路透社说：“我们不管你们是不是遵守了世界贸易组织规定。你们不断加剧产能过剩，摧毁美国一个个产业，盗窃知识产权，我们不会坐以待毙。”美国财政部副部长马尔帕斯和中国商务部副部长王受文上星期的这次谈判旨在启动可能结束贸易僵局的更高级别谈判。此前人们普遍对这次中层官员的谈判能达成任何协议不抱什么希望。《华尔街日报》星期六也报道说，双方在谈判时基本上是在重复几个要点，中方似乎没准备好提供新的途径来打消美国的担忧。报道说，熟悉谈判情况的一名美国高级官员表示，若想谈判中取得积极结果，中国必须解决美国提出的问题，而美国到目前为止还没有看到中国有所动作。还有一位知情人士对路透社说：“中国谈判代表仍然陷在美国也要让点步的这种僵硬心态中，但这在华盛顿不会行得通了。”路透社星期六的报道还说，美国商务部和美国贸易代表办公室在对华贸易的问题上曾发出过一些矛盾的信息，贸易代表办公室的立场倾向于更加强硬，但这次两个部门对中方发出了一致信息。</w:t>
        <w:br/>
        <w:t xml:space="preserve">    </w:t>
        <w:tab/>
        <w:t xml:space="preserve">    </w:t>
      </w:r>
    </w:p>
    <w:p>
      <w:r>
        <w:t>WXC9677</w:t>
        <w:br/>
      </w:r>
    </w:p>
    <w:p>
      <w:r>
        <w:br/>
        <w:t xml:space="preserve">    </w:t>
        <w:tab/>
        <w:t xml:space="preserve">    </w:t>
        <w:tab/>
        <w:t>(image)DANIEL ZENDER直到一周后，我才发现我母亲中风了。她是一个典型的中国母亲，没有告诉任何亲戚她的病情。她不想给人添麻烦：她没有告诉我的两个表亲，因为她认为他们要忙着照顾年幼的孩子。她没有告诉我，是因为她不想我改变计划——申请博士学位，继续写英文小说。我是在她的状况恶化之后，才知道这件事的——她没有及时去医院，而且也没有得到很好的治疗，我被告知，还不到60岁的她，恐怕余生都将不良于行。我被这可怕的消息，以及无法承受的母爱吓傻了。我跟表亲通了话，他让我不要回去。“哪怕你马上坐飞机回来也没用的，”他说。于是，我试着从远处帮忙，但很快就发现我做不了什么。我想给她在上海最好的公立医院之一——华山医院挂上一个专家号，但发现到八月底的号都挂完了。但也不是完全没有办法，前提是你得认识内部人士，有够硬的关系——在中国，什么都靠关系。我本应该是有一些关系的。我毕业于复旦大学，那是上海最著名的大学；我的许多校友可能现在就在那家医院步步高升。当时要是听长辈的话，在学校多结交一些人，现在就会有一长串可以打电话求助的“有用朋友”。我没有。在大学，我没交到什么朋友，那些基于共同的价值观和兴趣的真正意义上的朋友。唯一一个我能想到的，就是我同宿舍的Y.C.，但我跟我妈一样，不愿意麻烦她。她怀孕了。而且，我也不想她跟我一起去面对那个真相时刻——我有结交到可以帮忙的“有用朋友”吗？我有第二次建立关系的机会，但也错过了。毕业后，我在当地的重点高中教了五年多的语文。只有出生在特权家庭的人才能进入那所学校，这是一个公开的秘密。我的一些同事甚至做了Excel电子表格，上面列出了所有家长的职称和联系信息，以备万一有用处。前任校长喜欢吹嘘他通过这些家长得到的关系。“我父亲要做心脏手术，”他在一次教师会议上说，“我让秘书找个在华山医院院长办公室工作的家长。很快就找到一个。”但在上海教书期间，我想利用业余时间写小说，所以拒绝承担那些需要经常在课外同父母打交道的工作。此外，我觉得“利用”学生的想法有点令人反感。现在我后悔了。一个正在追求我的男人也试图帮忙。他询问了我母亲的情况，让我和他的中学同学联系，后者现在是一位杰出的血管外科医生。“我也问问读MBA时的同学，”他说。“他开发了一个在线预约医生的应用程序。”两天后，他的外科医生同学没有回应，我的朋友沉默了，对他的无用感到惭愧。当然，如果没有关系，一切都会变成金钱问题。最好的办法之一就是给母亲找一个优秀的康复护士，因为我不在她身边，而且我父亲不太做家务。在上海找一个好护士并不难，但是要花很多钱，母亲会毫不犹豫地拒绝这样的建议。作为一名研究生，我赚不了多少钱。更糟糕的是，作为一名作家，我可能永远都赚不了钱。而我的父亲，自从中央政府在1990年代关闭国有企业，在全国范围内制造了成千上百万下岗工人后，他当上了看门人，只有最低工资，这对他们没有多大帮助。在母亲生病之前，我对中国人过度的实用主义嗤之以鼻，他们希望自己所有的努力都朝着实用的方向发展。大学学位、工作、友谊、婚姻——所有这些都应该做实际的选择。“聪明一点，找个能干的人。爱情不能养活你，”我身边的人喜欢这么说。回想高中时代，我是个好学生，所有亲戚都劝我在大学里主修理科或是金融。但我顽固地坚持我最喜欢的科目：文学。现在我理解了他们。他们非常清楚，在生活中，一切都很容易崩溃，而这些学位承诺着稳定、高薪的工作，或许还是通往自由的门票。我知道我不应该把这一切当成针对我个人的。毕竟，应该受到指责的是中国的制度。要想获得良好的医疗，为什么我们的选择这么少，为什么教育资源这样有限，为什么职业道路如此狭窄？我们为什么需要成为富人，或者拥有关系，才能享受基本的公共服务？我们应该共同努力解决这些社会和政治问题，而不是拼命追逐关系或金钱。但这需要太长时间，太多事情无法等待，所以我们反其道而行之。例如，最新的疫苗丑闻促使焦虑的父母思考，应该怎样让孩子在香港或外国接种，而不是如何向中央政府施加压力。每次社会悲剧发生后，在社交媒体上，受害者都会遭到鄙视，而不是同情：“你是失败者才会遇到这种事；因为你没有关系；因为你没有赚到足够的钱。”随着时间的推移，这种想法变得根深蒂固：如果我足够有钱，我的孩子就可以得到进口奶粉，而不是有问题的中国配方奶粉；如果我足够有钱，我的孩子就不会进虐待儿童的幼儿园，被迫脱光衣服、被针刺；如果我足够有钱，我的孩子就可以成为美国公民，接种安全的疫苗。我们对本不应该感到内疚的事情怀有内疚之心。母亲也责备自己——“女儿生活的关键时刻，为什么我偏偏在这个时候生病，”最近和她视频通话时，我告诉她，我想给她买个轮椅。“我不需要，”她说。“我能一瘸一拐慢慢走，”我坚持让父亲坐出租车帮母亲跑腿，但他又一次在闷热的夏日骑着电动自行车穿过城市。“别担心我，”母亲对着手机镜头笑着说。“追求你在美国的梦想。”我知道眼泪是没用的。承诺也毫无用处。甚至我的决定也没有用处。无论我选择回家照顾她，还是留在美国继续追求梦想，不管选了哪一种，迟早都会后悔。我总会责备自己没有足够的勇气走另一条道路。钱佳楠是一名来自上海的小说作者。翻译：晋其角、杜然</w:t>
        <w:br/>
        <w:t xml:space="preserve">    </w:t>
        <w:tab/>
        <w:t xml:space="preserve">    </w:t>
      </w:r>
    </w:p>
    <w:p>
      <w:r>
        <w:t>WXC9678</w:t>
        <w:br/>
      </w:r>
    </w:p>
    <w:p>
      <w:r>
        <w:br/>
        <w:t xml:space="preserve">    </w:t>
        <w:tab/>
        <w:t xml:space="preserve">    </w:t>
        <w:tab/>
        <w:t>过去几个月，随着中美贸易战的深化，中国高层的气氛越来越微妙：几年间充斥媒体和官场的“四个自信”此刻已经荡然无存，取而代之的是各种摇摆。（德国之声中文网）中国高层在政策和立场的犹豫不决，不同部门的分歧越来越公开化。这体现在党中央和国务院对国资或民资、对坚持市场开放或保护主义的不同态度上，也体现在对贸易战中中国所持强硬态度的质疑，更围绕着是否拥护"定于一尊"还是反对个人崇拜、警惕文革重来的交锋上。坊间许多传闻都把焦点集中到了王沪宁身上，相信他是"君侧"的保守一方，作为主张全面的新权威主义，即加强个人集权和国企垄断、鼓吹"浮夸自大"民族主义的代表人物，对技术官僚们的务实主义形成很大干扰，问责之声不绝于耳。当然，最近一个月，包括已经结束的北戴河会议，并未证实任何对他不利的消息，而且，不仅《厉害了我的国》、"中国制造2025"之类民族主义声调统统消失，官方媒体近来还出现了一系列细微调整，例如中央电视台和财新杂志对公众关心的话题报道越来越直接，明显讨好公众；对贸易战的态度也转趋鲜明。这都显示，主管意识形态和宣传的王沪宁似乎有意摆脱政策摇摆和进退失据的尴尬，试图以灵活却强硬的方式，通过迅速采取应对措施走出困境，避免成为路线斗争的牺牲品。其中，最值得观察的，是近日美国媒体爆出的谷歌公司的"蜻蜓"计划。谷歌CEO劈柴(SundarPichai)在上周四的一次会议上证实了一个迎合中国当局、进行网络审查、以重返中国市场的蜻蜓搜索发动机计划的存在。虽然劈柴和谷歌公司的伦理问题遭受着外界的广泛质疑，不过，就劈柴承认自2015年以来密集访问中国，曾经与包括王沪宁在内的中国高管会晤，可以发现，不仅谷歌公司出于中国庞大市场的考量回归中国，中国意识形态部门也是积极的支持者。似乎，他们虽然坚持要谷歌搜索必须接受中国的审查标准，但是，更盼望谷歌搜索业务能够早日返回中国。尤其这一迫切性，正在以一种焦虑的形态蔓延在中国高层官僚间。从科学院院士到大专院校，从少数勇于批评政府的自由知识分子到某些接近高层的智库，似乎都不约而同地意识到了过去半年中国管理层犯下连续错判的关键原因，在于他们成功的互联网防火墙以及相应的国际交流限制本身制造了管理层对美国和国际社会的误解和误判。换言之，中国有效的互联网信息管制，虽然成功阻止了公众和媒体自由接触国际信息，却也等于切断了国内研究者和政策部门获取国际信息的便捷通道；加上当局对高校和科研机构涉外交流的严格管制，以及相关智库"投上所好"的论证式研究而非独立研究立场，导致中国高层对外部世界的认知出现严重偏差。这或许是最近半年贸易战受挫以来中国高层政策摇摆的关键原因。任何口头上对理论自信、制度自信、文化自信的高调宣传，并不能掩盖他们对自身执政有效性的怀疑，而且这种对专业能力的怀疑很容易扩散成为对高级官员们效忠的怀疑。以至于接近高层的技术官僚们人人自危，仿佛生存在"犹太医生案"的阴影下。以联名上书的"清华校友"们为代表，他们不得不反击，试图找出胡鞍钢、梅新育和金灿荣等吹鼓手作为"清君侧"的替罪羊，而王沪宁似乎也试图通过与谷歌公司合作，打破目前的信息封闭，作出一点有限的自我纠正。不过，至前为止，"蜻蜓"搜索计划透露出的中国方面对网络开放和审查的调整意向还非常有限，王沪宁的工作风格本身或许就是症结所在，也因而成为众矢之的。自1995年离开复旦大学到北京就任中央政研室政治组组长以来，王就主动切断了与学术界的联系，也不敢组建自己的干部班底，只凭党内情报系统和有限的调查和谈话来获取资讯，几乎完全以私人幕僚的身份对领袖提供建议，而放弃了所有可能的公共性，包括与国内学术界、媒体和公众、与国际学术界、媒体和政客们的所有对话和讨论，固然因此让领袖们绝无怀疑其忠诚和超脱，却也陷入了一个自我营造的洞穴之中。</w:t>
        <w:br/>
        <w:t xml:space="preserve">    </w:t>
        <w:tab/>
        <w:t xml:space="preserve">    </w:t>
      </w:r>
    </w:p>
    <w:p>
      <w:r>
        <w:t>WXC9679</w:t>
        <w:br/>
      </w:r>
    </w:p>
    <w:p>
      <w:r>
        <w:br/>
        <w:t xml:space="preserve">    </w:t>
        <w:tab/>
        <w:t xml:space="preserve">    </w:t>
        <w:tab/>
        <w:t>文 | 秦江月宫斗剧《延禧攻略》承包了8月份的热搜，而佘诗曼的演技一直是大家津津乐道的话题。上周，佘诗曼在《快乐大本营》中，一抬头泪水盈眶，一秒入戏的瞬间，让人过目不忘。▼有一种演员，演技好到一个反派角色能让你恨得牙痒痒，恨不能立马让他领盒饭。还有一种演员，在让你在恨得牙痒痒的同时，还忍不住为他的好演技鼓掌，佘诗曼就属于后者。她演绎的娴妃，表面上温良恭顺，实际上却腹黑阴狠，常常借刀杀人，片叶不沾身，可观众们却并不讨厌这个反派。相反，评论里，都是为佘诗曼的演技叫好的声音。▼娴妃的人设并不讨喜，但是佘诗曼，却让人不得不喜欢！01作为TVB的当家花旦，佘诗曼贡献了教科书级别的演技，简直炸裂了！不用烟熏妆、黑红唇，她只用一个眼神就告诉你什么才是真正的黑化。一开始，她是单纯无公害的小白兔，无心宫斗。▼黑化后，这杀红了的眼睛，凶狠无比，让人不寒而栗，之前那个温柔贤淑、任人宰割的娴妃哪里还有一丝影子？▼当她成功夺子，抱着四阿哥，这得意的眼神，加上这似笑非笑的表情，阴森而恐怖，让人脊背发凉。▼阿佘的演技可不止于此，她可以完美诠释，什么叫做一秒变脸。当娴妃终于如愿当上了皇后，对着镜子自言自语。前一秒，她还是悼念已故额娘的女儿。下一秒，眼角、眉梢、嘴角的细微变化告诉我们，她已经是以复仇为己任，统领六宫的大清皇后。▼她在温柔和凶狠之间，切换自如，一气呵成。仅靠一个眼神的变化，就让我们看到什么叫真正的演技派。▼就连娴妃灭一个人剪一盏灯，也蹿上了微博热搜第一。▼同样是剪灯芯的一场戏，还演出了层次感她的演技，在眼角和眉梢里，在一颦一笑一举一动之间，让人不得不折服。难怪佘诗曼会成为剧中，最不令人讨厌的反派角色了。02但你不会想到的是，在剧中腹黑阴狠、笑里藏刀的娴妃凉凉，私底下却是个耿直的小可爱。她自信满满。主持人问：“现在什么时候觉得自己最美？”她大笑着回答：“一整天”。▼自恋，小傲娇，再加上爽朗的笑声，就是阿佘的标配。一次采访中，记者让她安利一下《延禧攻略》的最大看点，她开玩笑地说：“最大的看点就是......有我”。▼记者又问，“如果你本人穿越到古代，你能在后宫的环境里活多久？”魏姐吴谨言说，活不下去。▼富察皇后秦岚说自己活不过半集。▼唯有咱们的阿佘一本正经地说，“应该可以活到最后，我的EQ可是很高的。”说完后，还传出了魔性的“哈哈哈哈哈哈哈”的笑声。▼阿佘这话一点不假，她在TVB是有名的高情商，脾气好。这种毫不掩饰，大大咧咧的性格也是非常圈粉了。当然，阿佘也很调皮。从《金枝欲孽》再到《延禧攻略》，爱宫斗的阿佘，因为喜欢拉人照镜子，被网友称为紫禁城第一Tony老师。▼小心娴妃拉你照镜子哦而她本尊也玩起了这个梗，不亦乐乎。▼耿直而有趣的阿佘，不仅是宫斗界的扛把子，还能唱歌。她在台上唱《甜蜜蜜》，被突然冒出的烟花吓到，发出杠铃般的爆笑声。这魔性的一连串“哈哈哈哈哈哈哈”，简直笑skr人，你来感受一下？▼点击视频观看阿佘自带天然的反差萌，戳中了很多人的笑点，让人爱到不行。身处娱乐圈，在大部分40+的女演员深陷“无戏可演”的尴尬时，阿佘却找到了自己的星辰大海。如今，43岁的她，凭借精湛的演技，还有可爱的性格，再次爆红，圈粉无数，这一切都并非偶然。03阿佘是港姐出身，现在回头来看，她并不是那一届港姐中最出众的。那时候的她极度自卑，在选港姐之前从未化过妆，和同期的女星相比，她姿色平平，也并不突出。但她凭借惊艳的古装造型，加上问答环节中的出色表现，成了一匹黑马，摘得了港姐季军。左一佘诗曼戏剧性的是，那一年的港姐冠军翁嘉穗，和亚军李明慧爱上了同一个富豪，上演了两女争一男的狗血剧情，遭到TVB冷藏。第一名第二名相继退出娱乐圈，第三名佘诗曼顺其自然，成了TVB力捧的对象，资源好到爆。这个剧情是不是似曾相识？可是，阿佘虽有杨超越一样的好运气，她如今教科书式的演技，却是靠自己的努力赢来的。刚出道的阿佘，在《雪山飞狐》中担当女一号苗若兰一角，因为演技稚嫩，被全民diss，嘲笑她“面瘫”“鸡崽声”。因为为声音娇嗲，还被封为“嗲精”。一出道就招黑，佘诗曼很崩溃，甚至一度想退出娱乐圈。▼后来她就想明白了，“别人越不看好，就越要逼自己一把。”是啊，人生这条路都是被逼着走出来的，不逼自己一把，你永远不知道自己能走多远。04负面的评价，让阿佘变得更努力，她成了名副其实的拼命三娘。为了纠正自己的发音，她每天坚持朗读半个小时报纸，声音大到隔壁邻居都能听见。为了感受人生百态，她在街头巷尾一看就是一整天。她恶补许多影视作品，揣摩角色，对着镜子做表情，不断磨练演技。为了锻炼演技，她平均一年拍100多集戏，多的时候一年会拍200集，甚至连续五天四夜不睡觉拍剧......她不仅努力，还很敬业，多次带伤拍戏。拍《火舞黄沙》时，磕掉两颗牙齿，下巴受伤，仍然坚持挺到杀青。拍《使徒行者》时，在一场追车戏中颈椎受伤，医生建议休息半年，但为了不影响进度，她还是咬着牙坚持了下来。▼一直不被大众看好的阿佘，经过千锤百炼，提升演技之后，终于迎来了逆风翻盘的人生。她凭借《十月初五的月光》，伶牙俐齿、活泼开朗的祝君好的角色，一举拿下“我最喜爱的电视剧女角色”，获得观众的肯定。▼之后，她不负众望，塑造了很多经典的角色，皆深入人心。《倚天屠龙记》饰周芷若《金枝欲孽》饰尔淳《使徒行者》饰丁小嘉她一步一步，稳扎稳打，成为了TVB当之无愧的“当家花旦”，曾两度拿下双料视后（我最喜爱电视女主角和最佳女主角）。在TVB历史上，可谓是前无古人，恐怕也是后无来者了。香港媒体人查小欣形容她是“风中劲草”，疾风知劲草，只有经历过血与火的洗礼，才能显示出谁是强者。从万人唾骂演技烂，再到实至名归的双料视后。这一路走来，有多少嘲讽和白眼，就有多少的不认输的勇气，和豁出一切的拼命。阿佘告诉我们，锦鲤不努力，最后也会变成咸鱼一条。唯有卯足了劲儿全力以赴，才能把一副烂牌打出王炸。04阿佘一直都是这样，在人生的每一个阶段，都奋力实现自我。对待感情，亦是如此。她从不把男人看的太重，爱的时候轰轰烈烈投入，不爱时果断转身挥手说再见。她和陈浩民的缘分始于戏，止于不合适，这段感情因为聚少离多，而无疾而终了。和“八爷”郑嘉颖的地下恋情，也爱的苦涩，最终以对方拒不承认恋情而告终。她的身边不乏追求者，也有富二代向她求婚，允诺她衣食无忧的阔太生活。但她当场就拒绝了。她爱过，痛过，不过她一直都很清醒，从不会为了爱情丢了自己，“做人实际点会更好，我选择一切都靠自己。”很多人评价阿佘，她只是外表看起来柔弱，但内在却像个男人一样坚韧独立。她很有个性，遇事自己会解决，不需要人家帮。很多香港女星，都把嫁入豪门当成终极目标，而阿佘不同，她认为工作比感情重要，这么多年，她最好的归宿始终是自己。前不久传出“八爷”郑嘉颖结婚的消息，49岁的情场浪子终于被身价15亿的富豪千金收服了。于是，各种媒体开始写，27岁的陈凯琳赢了43岁的佘诗曼诸如此类的标题。可是，佘诗曼真的输了吗？港媒报道说，佘诗曼一年能赚一个亿，是个大富婆。▼事业上风生水起，再度爆红，独立而美好的她，想必也不需要婚姻作为加持了。同时期选美的港姐，都已经退出娱乐圈，结婚生子了，也只有阿佘，事业一直还在巅峰状态。她说，“虽然我花了很多时间在事业上，但其实我没缺过爱情。只是还没遇到一个我认为适合付托终身的人，但我又不会为了结婚而结婚，因为我觉得自己的快乐最重要，希望可以遇到他。”尽兴地生活，满足自己的快乐，阿佘看中的是，自我的，不用取悦任何人的生活。05她最大的爱好是画画，因为画画可以让她得到安宁和休息。▼她说，“我的前半生都在饰演别人，现在我想在有限的时间里，多做自己。”她去世界各地旅行，摄影，做自己喜欢做的事。▼她热爱工作，也热爱生活，爱美食，一个冰激淋，一碗乌冬面，一顿火锅，都让她兴奋不已。▼43岁的她常常素颜出镜，巧笑嫣然，皮肤好到吹弹可破，毫无岁月的痕迹。▼身材纤细，大长腿小蛮腰一样也不少，丝毫不输20几岁的小姑娘。▼现在的她，除了一如既往的自信，还多了一份从容不迫和优雅成熟。戏外，她活成了自己的“大女主”，一句“本宫”，尽显霸气。▼43岁依然单身，有什么可怕？她一个人照样可以活得丰富多彩，美破天际。阿佘一步步打怪升级，成就了强大而独立的自我，她有充足的底气去爱，也有等待爱情的勇气，她并没有输给任何人。结婚生子从来不是女人人生的最终目标，幸福才是。希望任何时候，我们都能明白这个道理。像佘诗曼一样，把自己活的丰盛而充盈，43岁不结婚不会输，87岁不结婚更不会输！— End —</w:t>
        <w:br/>
        <w:t xml:space="preserve">    </w:t>
        <w:tab/>
        <w:t xml:space="preserve">    </w:t>
      </w:r>
    </w:p>
    <w:p>
      <w:r>
        <w:t>WXC9680</w:t>
        <w:br/>
      </w:r>
    </w:p>
    <w:p>
      <w:r>
        <w:t xml:space="preserve">　　8月26日报道，8月24日，乐清的赵女士在乘坐滴滴顺风车时，被司机钟某强奸并杀害，年仅20岁。而就在案发前一天，司机钟某还因对另一名乘客图谋不轨，被乘客投诉。在浙江乐清其租住地——虹桥镇瑶南村，一栋2层的破旧民房。房东搬离后，钟某父母和老乡租住在这里，4000元一年。来源：都市快报　　钟某和父母、女友4个人原先挤在10来平米的一个房间里，房间十分逼仄。半个月前，因为口角，钟某和女友搬到另一个房间。两张床，一张桌子，鞋架上摆满鞋。　　8月24日，钟某涉嫌行凶当天，女友不见了。25日中午，钟某的父母也走了。隔壁住的四川老乡说，钟某父母离开的时候，房间里一件东西都没有带走，看得出是不想要这个儿子了，“伤透心了，儿子也没用了。”老乡说，3年前，钟某父母租到这里住，钟某是今年过完年以后才来的，在附近一家电子厂上班。钟某是独生子，小时候爸妈在广州打工，他是爷爷带大的。“他父母来这里打工十多年了，唯一的一个儿子以前一个人在家，做什么父母也管不了，所以就催着他一起过来，这样能管着他，也希望能让儿子早点结婚生孩子。”老乡说，如果在老家，一个男人到了27岁还没结婚，就已经算是大龄剩男了。钟某是带着女友一起来乐清的。　　钟某挺内向，不怎么说话。来到乐清，生活看似一切都很平静，甚至老乡们到现在都无法理解钟某为什么会做出这样的事情，“现在回忆起来，只知道他跟父母关系不好，不听父母的话。”钟某以前在老家开过奶茶店亏了十几万元。钟某的母亲曾对邻居说，钟某花光了家里的积蓄，花掉了40多万元。不久前，钟某也不听家里人的意见，厂里辞了职，然后回老家买了一辆车，开起了顺风车。老乡说，自从钟某开上了滴滴顺风车以后，感觉是有点不太正常，一天到晚见不到人，也不怎么回家吃饭，父母给他打电话，说不上两句话，电话那头就挂了。“这辆车看到过几次，我们还奇怪，为什么四川成都的车牌可以在这里开滴滴。”老乡说，昨天中午下班回家做饭，在朋友圈看到一条寻人的消息，后来又看到一张车子的照片，“我认得那个车牌，才知道隔壁的老乡做了这样的事情。”老乡说，看到这个熟悉的车子，非常震惊，也害怕。图片钟某被抓画面。</w:t>
      </w:r>
    </w:p>
    <w:p>
      <w:r>
        <w:t>WXC9681</w:t>
        <w:br/>
      </w:r>
    </w:p>
    <w:p>
      <w:r>
        <w:br/>
        <w:t xml:space="preserve">    </w:t>
        <w:tab/>
        <w:t xml:space="preserve">    </w:t>
        <w:tab/>
        <w:br/>
        <w:t xml:space="preserve">    </w:t>
        <w:tab/>
        <w:t xml:space="preserve">    </w:t>
      </w:r>
    </w:p>
    <w:p>
      <w:r>
        <w:t>WXC9682</w:t>
        <w:br/>
      </w:r>
    </w:p>
    <w:p>
      <w:r>
        <w:br/>
        <w:t xml:space="preserve">    </w:t>
        <w:tab/>
        <w:t xml:space="preserve">    </w:t>
        <w:tab/>
        <w:t>中美第四轮贸易谈判平淡收场，美国下一波2000亿美元商品关税是否如箭在弦？贸易战硝烟散去无期，中国已经拟备好银弹政策，减低贸易战对国内劳工市场的震荡。  (德国之声中文网)  中美贸易谈判在周四(8/23)结束。连两日的协商没有重大进展。双方第二波价值160亿商品关税战也已经开打。至今双方互课关税商品价值已达500亿美元。中国商务部在周五 (8/24) 表示，这次副部级的经贸磋商中美“进行了建设性、坦诚的交流”。双方将就下一步安排保持接触。白宫发言人华特斯 (Lindsey Walters)说：“我们和中国两日的讨论已经做结。我们针对如何达成公平、平衡和互惠的经贸关系交换意见。”她表示协商提及中国的建设性议题，像是智慧财产权和技术转移政策等等。这次参与第四轮谈判的美国财政部副部长马尔珀斯和中国商务部副部长王受文会将结果报告给各自的部长。各界好奇，中美下一步还会有什麽动作？早前，一位特朗普政府官员就预测谈判很难有具体成果，因为中国并未回应美国关注的智慧财产权和企业补助等议题。他表示：“协商要有成果，中国必须针对我们提出的基本问题做表示。目前还没有，但我们会继续要求。”然而谈判低调结束后，并未如外界预测有联合声明等具体成果。而在同一天(8/23)，中国财政部长刘昆接受路透社访问。他重申，如果美国继续开僻关税战场，中国会持续反击自卫，但是会避免伤害在中国经商的企业——包括外国企业。“当我们实施关税措施时，会尽量不损害在华外企的利益，我们的目标是尽力避免影响他们。”美国部分进口中国的货品本来就要缴纳重税，被问到中国会否考虑再向这些商品下手，刘昆说：“我们会精准地反应。当然，中美向对方出口的商品价值不相等，我们会依照这个情况采取关税措施。”但他没有进一步阐释细节。刘昆评估，美国征税轻微影响了中国经济增长，若关税战持续冲击会更明显。“我会把更多注意力放在就业情况的冲击，毕竟贸易磨擦令部分企业受影响、出口下降，生产也会削减。”中国政府计划主动出招增加财政支出，支援受影响的劳工和失业人士。“我们会在财政政策作好充足准备，协助失业劳工寻找新工作，以及确保他们的基本社会保障。”中国城市失业率由4.8%上升至六月的5.1%，政府目标把全年数字保持在5.5%以下。另外他预计，今年首三季度，地方政府用以支持基建投资的发债额度将突破1兆人民币(1.45亿美元)。2018年减税幅度预料突破1.1兆人民币 (1.6亿美元)，超越政府原来估算。美国正在针对下一波对中国开征的价值2000亿美元商品关税举行听证会。出席企业代表都表示关税将对美国人民日常生活造成影响。中国官媒，包括《人民日报》和《环球网》，近日不断宣传美国加征关税对于美国商人和消费者的负担，表示“维护健康稳定的中美经贸关系符合双方利益”。中国方面鲜少提及关税对于中国的冲击。根据路透社报导，中国国家统计局统计，机器人产量年增率从5月35.1%跌到7月6.3%。中国国家发展和改革委员会说，这无关贸易。但分析师却表示，这显然与关税有关。分析师指出，工业机械和机器人零件直接遭课关税，以及国内制造商在贸易谈判期间延后生产，才会导致这个结果。分析师说，如果美国进一步对总值2000亿美元的中国消费商品加征关税，中国机器人制造商情况恐恶化，因为生产这些消费产品创造了制造机器人的需求。夏立民/罗法/李芊 (路透社、法新社)</w:t>
        <w:br/>
        <w:t xml:space="preserve">    </w:t>
        <w:tab/>
        <w:t xml:space="preserve">    </w:t>
      </w:r>
    </w:p>
    <w:p>
      <w:r>
        <w:t>WXC9683</w:t>
        <w:br/>
      </w:r>
    </w:p>
    <w:p>
      <w:r>
        <w:br/>
        <w:t xml:space="preserve">    </w:t>
        <w:tab/>
        <w:t xml:space="preserve">    </w:t>
        <w:tab/>
        <w:t>根据每日邮报报道，会导致中风和心脏衰竭的寄生虫病正在美国蔓延，预计已有30万人患病。这种寄生虫病叫做查加斯病（ Chagasdisease），是通过南美一种“接吻虫”传播。“接吻虫”原名为南美锥蝽，因为会在人脸上吸血，特别是嘴边，所以得名“接吻虫”。图源：IAMAT而寄生虫并不会直接通过“接吻虫”的叮咬而传播，在被它们叮咬后，它们通常会将粪便排泄在伤口周围，粪便中的寄生虫就会借机进入伤口或是因为人的触碰进入眼部。图源：youtube被感染后，寄生虫会在血液中大量繁殖，最后导致寄主心脏衰竭或中风，而危及生命。感染的症状随着疾病的进程而改变，而感染的人开始时症状很不明显，很难被发现。所以“接吻虫”也被称作“无声杀手”。这种疾病通常出现在中美洲和南美洲，但如今已经蔓延到全美27个州。图源：每日邮报美国心脏协会发布一份声明称，如果美国的医生们不能对查加斯病有更好的认知和正确的治疗态度，该病可能会在美国大规模爆发，结果将是毁灭性的。查加斯病主要分为两个阶段：急性期和慢性期。根据美国疾病防控中心发布的信息，急性期主要出现于刚被感染的前几周乃至前几个月。在这个阶段，寄生虫会在血液中大量繁殖，但与此同时并不会出现什么感染症状，即便有也十分轻微。图源：Health Magazine症状通常包括发烧，头疼，疲劳，出现红疹或是被叮咬部位附近出现肿胀等等。图源：ntd.tv如果在这个阶段使用抗寄生虫类药物，可以很好地抑制查加斯病的发展，根据美国心脏中心的数据，急性期治疗成功率高达60%-90%。一旦查加斯病进入慢性期，寄生虫会进入心肌和消化系统，约30%的患者在这个时期会出现心脏扩张，心律失常或者食道扩张和结肠扩张。这些症状可导致中风或心脏骤停，从而危及患者生命。这一阶段，药物已经无法治疗查加斯病，只等对50岁及50岁以下患者延缓其发病的时间。据美国疾病防控中心的统计，在墨西哥，中美洲和南美，有将近8百万人感染了查加斯病却不自知。图源：DNDi但是除了上述地区以外的民众甚至医生，对查加斯病知之甚少，甚至听都没听说过，更不了解该病的严重性。如今，查加斯病越来越常见。包括意大利，西班牙，法国，日本，澳大利亚等国都有感染该病的报道。图源：Texas Health Institute美国此次受感染的州主要集中在西部和南部，例如弗罗里达州，路易斯安那州，德克萨斯州，亚利桑那州和加利福尼亚州等——但是也不乏北部的州，例如宾夕法尼亚州。美国心脏协会发布的声明中还称，关键在于对查加斯病高度警惕，才能防止美国出现同墨西哥等南美国家一样疫情。“早期诊断对于治疗查加斯病是十分重要的，”加州大学旧金山分校的流行病学和生物统计学教授伯恩（CarynBern）博士在声明中写到，“当有迹象表明患者感染了这种病，应迅速启动治疗。”很多疾病都是通过蚊虫传播，包括疟疾，大脑炎，寨卡病毒等等。图源：Yourgenome.org夏季是因蚊虫叮咬传播疾病现象的高发期，在户外活动是一定要做好防护。尤其是被不知名的昆虫叮咬后，不能大意，应及时了解情况，到医院就医。</w:t>
        <w:br/>
        <w:t xml:space="preserve">    </w:t>
        <w:tab/>
        <w:t xml:space="preserve">    </w:t>
      </w:r>
    </w:p>
    <w:p>
      <w:r>
        <w:t>WXC9684</w:t>
        <w:br/>
      </w:r>
    </w:p>
    <w:p>
      <w:r>
        <w:br/>
        <w:t xml:space="preserve">    </w:t>
        <w:tab/>
        <w:t xml:space="preserve">   </w:t>
        <w:tab/>
        <w:tab/>
        <w:t xml:space="preserve"> </w:t>
        <w:br/>
        <w:t xml:space="preserve">    </w:t>
        <w:tab/>
        <w:t>佛罗里达州杰克森维尔(Jacksonville)26日下午发生重大枪击案，枪手在游戏直播平台Twitch串流直播知名电玩游戏“劲爆美式足球”(MaddenNFL )电玩大赛时，在杰克森维尔市区著名节日市场“JacksonvilleLanding”的电玩大赛举行地点，向玩家开火，目前已造成至少四人死亡、11人受伤。这起枪击事件是26日下午2时发生在佛州杰克森维尔市区著名的节日市场“JacksonvilleLanding”；据悉，案发后，串流直播电玩比赛立刻中断，但仍可听到现场民众的惊恐叫声。杰克森维尔警方证实，目前已有一名嫌犯死亡；警方也在社群媒体宣布发生枪案，敦促民众要远离枪案地点，包括媒体也不得进入，以免遇到危险。据悉，枪案发生时，“杰克森维尔Landing市场”内正举行网络电玩大赛，参赛选手在通过Twitch进行“Madden NFL2019”的竞技。现场比赛是实况转播，一则视频显示，在两个年轻人进行比赛期间传来了枪声，一个人的拇指中弹，还有人说，一名专业选手被打中。枪声响起后，比赛的电视转播中断，但广播仍在继续。“劲爆美式足球”是美商艺电(EA)娱乐公司设在奥兰多的、全球最大的工作室之一的EA Tiburon所开发的美式足球电玩游戏，是以美式足球名人堂的Madden(JohnMadden)的名字命名，游戏的发售量超过1亿3000万个。枪击地点为GLHF game bar：</w:t>
        <w:br/>
        <w:t xml:space="preserve">    </w:t>
        <w:tab/>
        <w:br/>
        <w:t xml:space="preserve">    </w:t>
        <w:tab/>
        <w:t xml:space="preserve">    </w:t>
      </w:r>
    </w:p>
    <w:p>
      <w:r>
        <w:t>WXC9685</w:t>
        <w:br/>
      </w:r>
    </w:p>
    <w:p>
      <w:r>
        <w:br/>
        <w:t xml:space="preserve">    </w:t>
        <w:tab/>
        <w:t xml:space="preserve">    </w:t>
        <w:tab/>
        <w:t>中美贸易战打得不可开交，中共党内的政治分歧也不断发酵。《法兰克福汇报》采访了一位“红二代”，这位七旬老人幼时曾与习近平熟识，他认为高度的中央集权已经使得党内出现了危机。  （德国之声中文网）"在儿时，他时常能够见到毛泽东。他与习近平和他的家人也很熟悉。让我们姑且称他为'王先生'吧，因为他不愿公开自己的真实身份。"和习近平一样，接受《法兰克福汇报》驻华记者FriederikeBöge采访的这位化名王先生的七旬老人，也是中国的"红二代"中的一员。尽管已经从中共的政坛中退出，但是他对于党内气氛仍然有着敏锐的嗅觉。而根据王先生的观察，中共内部正在经历一场危机，"如果不能化解这场危机，就会出现混乱"。正如文章标题（Es gärt in derKommunistischenPartei）所说的那样，中共内部的矛盾正在"发酵"。作者指出，而经过发酵，"直到中美贸易战开打，党内的不满情绪才真正显露出来。对于国家经济状况的担忧使得人们对于习近平所指引的发展方向产生了根本性的疑问"。不过，王先生指出，这一系列质疑的背后，还隐藏着人们对于习近平将权力高度集中的不满。今年三月，中国通过修宪，取消了对于国家主席任期的限制。王先生认为这是"最大的失误"，因为它导致"很多原本对习近平寄予厚望的人也站到了他的对立面"。--这其中也不乏"红二代"人士，他们对2012年习近平上任之后开展的反腐运动十分支持，因为王先生相信，这场反腐运动避免了党的分崩离析。"然而随着时间的流逝，人们发现这场运动只是针对一些特定的家族集团，而很多其他人并未被波及"。除了对党内盛行类似毛泽东时代的个人崇拜之风感到反感之外，这位王先生也对于习近平发起的"一带一路"倡议十分抵触，因为中国"把巨额的资金投入到第三世界国家去，而与此同时国内还有很多问题没有解决"，比如医疗和养老体系。对"稳定"的依赖《法兰克福汇报》记者也关注到不久前刚刚闭幕的北戴河会议。在这一海滨度假胜地召开的闭门会议上，通常会有关于党政重大决策的讨论。王先生认为，在本次的北戴河会议上，肯定会出现要求限制习近平权力的声音。不过从习近平在北戴河会议之后发表的讲话中，看不出任何绝对权威受到动摇的迹象。虽然并不认为这种党内的不满会危及习的地位，但是王先生仍然非常崇尚和怀念中共过去的"集体领导机制"。自从习近平把所有的权力都集中到自己一人手中之后，这种集体领导机制可以说是名存实亡了。对于这位王先生来说，稳定仍然是符合中国多数人利益的。"皮之不存，毛将焉附？"--这个"皮"，就是体制，"有中国特色的国家资本主义"；而"毛"，就是中国人数有大约三四亿的中产阶层。"他们最害怕中国出现混乱，因为他们有太多害怕失去的东西。房子、车子、退休金等等。"最令这位"红二代"担心的，还是中共党内的左派和右派之间的争斗。"王先生是见证过邓小平改革开放政策如何给中国带来拯救的人，这一政策主张经济和政治上的开放，终结阶级斗争和文化革命。然而最近一段时间以来，怀念旧时代的人越来越多，他们抱怨国家不再为个人提供全方面的照顾，也有越来越多的人将矛头对准了富人。"虽然王先生并不认为中国会重新回到自我封闭的时代，但是"潘多拉的盒子已经被打开"。</w:t>
        <w:br/>
        <w:t xml:space="preserve">    </w:t>
        <w:tab/>
        <w:t xml:space="preserve">    </w:t>
      </w:r>
    </w:p>
    <w:p>
      <w:r>
        <w:t>WXC9686</w:t>
        <w:br/>
      </w:r>
    </w:p>
    <w:p>
      <w:r>
        <w:br/>
        <w:t xml:space="preserve">    </w:t>
        <w:tab/>
        <w:t xml:space="preserve">   </w:t>
        <w:tab/>
        <w:tab/>
        <w:t xml:space="preserve"> </w:t>
        <w:br/>
        <w:t xml:space="preserve">    </w:t>
        <w:tab/>
        <w:t>中国留学生廖若晨（RuochenLiao）被绑案陷入胶着，联邦调查局（FBI）与廖家律师都想不通绑匪究竟在想什么？绑匪开口要200万元赎金，还传照片证明廖若晨还活着，却很离奇地没交代赎金如何付给他们，然后就再无消息。如果绑匪已经撕票，那之前要钱做什么？廖家在美国请的律师龙巴德（Matthew Lombard）告诉橙县纪事报（Orange CountyRegister），廖若晨的父母7月17日在四川成都家中刚起床，就接到绑匪传来令他们吓坏的照片。照片显示他们28岁的独子被五花大绑，露出痛苦表情。绑匪接着传来讯息勒赎200万元，却并未说明如何交款，之后即音讯全无。橙县纪事报说，在洛杉矶执业的龙巴德曾是拉斯维加斯大屠杀案凶手帕多克（Stephen Paddock）同居女友丹利(MarilouDanley)的律师。龙巴德说，绑匪无消无息让廖若晨父母担心死了，但衷心盼望儿子还活着。他说：“绑匪要的是钱，我们不认为他们有意伤害他，那样做有什么好处？”与廖若晨结为好友的克里斯（Chris）说，廖若晨的为人不可能与人结怨，一定是歹从想从他身上诈钱。克里斯为自身安全不愿透露全名，照片也要求打马赛克。</w:t>
        <w:br/>
        <w:t xml:space="preserve">    </w:t>
        <w:tab/>
        <w:br/>
        <w:t xml:space="preserve">    </w:t>
        <w:tab/>
        <w:t xml:space="preserve">    </w:t>
      </w:r>
    </w:p>
    <w:p>
      <w:r>
        <w:t>WXC9687</w:t>
        <w:br/>
      </w:r>
    </w:p>
    <w:p>
      <w:r>
        <w:t xml:space="preserve">　　面对威权统治、经济崩溃，数百万委内瑞拉人踏上了逃亡之路，人数之多让邻国秘鲁、厄瓜多尔、哥伦比亚、巴西等国不得不开始想办法控制难民涌入，但联合国敦促南美国家继续开放接受委内瑞拉难民。 (image)　　在委内瑞拉通往哥伦比亚的西蒙玻利瓦尔大桥上等待的委内瑞拉人　　蕴藏丰富石油的委内瑞拉经济危机爆发以来的几年时间中，大批委内瑞拉人已经不断出逃到邻国，在230万名海外的委内瑞拉国民中，超过160万人是自2015年起离开自己国家的。联合国估计：平均每天有4000名委内瑞拉难民，抵达厄瓜多尔、秘鲁、哥伦比亚及巴西。使得周围邻国和临近国家承受巨大压力。　　委内瑞拉总统尼古拉斯・马杜罗将该国危机归咎于美国和欧洲的“帝国主义”国家对委内瑞拉发动的“经济战”，而不少分析却认为：是委内瑞拉前任总统查韦斯和现任总统马杜罗的经济管理不善，才使委内瑞拉陷入泥沼。 (image)如今，在委内瑞拉平均5个人中就有4人生活在贫困当中。通货膨胀导致物价大幅度上涨，人们连维持生活的基本用品都购买不起，往往需要排上几个小时的队才能买到食物，而更多时候他们根本无法得到食物。一些人甚至因无药治病而死去。 (image)　　在厄瓜多尔和秘鲁上周宣布加强管控边界后，联合国8月23日敦促南美国家继续开放接受委内瑞拉民众，因为要求出示护照的新规定，会让民众暴露于剥削、人口贩卖和暴力的进一步风险中。 (image)(image)　　联合国难民署和国际移民组织表示：“最弱势的民众尤其令人担心，例如青春期男孩和女孩、妇女、试图和亲人团聚的民众，以及没有亲人陪伴的小孩、与家人分散的小孩，不太可能达到出示身分文件的要求。” (image)(image)</w:t>
      </w:r>
    </w:p>
    <w:p>
      <w:r>
        <w:t>WXC9688</w:t>
        <w:br/>
      </w:r>
    </w:p>
    <w:p>
      <w:r>
        <w:br/>
        <w:t xml:space="preserve">    </w:t>
        <w:tab/>
        <w:t xml:space="preserve">    </w:t>
        <w:tab/>
        <w:t>有分析指出，特朗普政府对待中美贸易谈判的方式令中国国家主席习近平陷入困境。综合媒体8月26日报道称，在中美结束贸易僵局无时间表的情况下，美国对华2,000亿美元商品加征关税将不可避免。美国战略与国际问题研究中心（CSIS）中国问题研究所副主任肯尼迪（ScottKenndy）告诉《日本经济新闻》，美中两国政府举行的事务级别磋商，不能阻止当前对立的趋势，“最多也只是通过磋商明确掌握两国政府的立场”。彭博社题为《特朗普 （DonaldTrump）令习近平陷入困境》的报道称，中美新一轮贸易谈判以可预见的僵局告终，一件事愈加清晰明了，即。如果不改变这种方式，中美间以牙还牙的贸易争端将看不到终结，也无法实现特朗普所说的目标。文章指出，美国对待贸易谈判的方式误读了现在的中国。习近平在加强权力的同时，中国经济和外交倡议同其个人紧密相连。贸易对话本身对习近平而言是外交雷区。文章称，若真心希望达成和解，特朗普必须改变策略。降低调门，停止沾沾自喜，主动提供妥协或可以给习近平挽回面子的方式。无论特朗普认为其有什么经济优势，。。</w:t>
        <w:br/>
        <w:t xml:space="preserve">    </w:t>
        <w:tab/>
        <w:t xml:space="preserve">    </w:t>
      </w:r>
    </w:p>
    <w:p>
      <w:r>
        <w:t>WXC9689</w:t>
        <w:br/>
      </w:r>
    </w:p>
    <w:p>
      <w:r>
        <w:br/>
        <w:t xml:space="preserve">    </w:t>
        <w:tab/>
        <w:t xml:space="preserve">   </w:t>
        <w:tab/>
        <w:tab/>
        <w:t xml:space="preserve"> </w:t>
        <w:br/>
        <w:t xml:space="preserve">    </w:t>
        <w:tab/>
        <w:t>川普总统私人律师柯恩和前竞选总干事马纳福，21日双双被定罪，柯恩承认八项罪名、马纳福被陪审团裁定八项罪名成立，让人有歷史转捩点之感。有人认為，川普这次难关可能让总统任期进入另一阶段，就算未来两年他逃过被弹劾去职的劫数，也将麻烦不断；川普强势的时代可能成过去，就看他如何操作，逆境逢生。柯恩承认付封口费给一名成人电影女星、一名花花公子女郎的内情，成為全美最轰动新闻，也可能是川普就任总统一年半来的最大新闻。因為柯恩在法庭上直言，川普指示他将28万元封口费交给两名女子；利用封口费堵住两女在选举前揭露她们与川普的丑事，即使真是川普自己付钱，可能也违反选举法律。柯恩付款固然犯罪，而下命令付款的川普也成共犯。一目瞭然的案情曝光，舆论譁然，民间到处听到讨论是否弹劾川普的声音。两党和川普对弹劾的反应，颇值玩味。民主党反对现在谈弹劾，因為深怕刺激川普支持者，对民主党期中选举不利；参眾两院共和党议员则鸦雀无声，照例沉默，对川普敢怒不敢言；川普反而大谈弹劾，还恐吓说，如果他被弹劾，股市将崩溃。不过，华尔街立即指出，川普被弹劾股市绝不会崩溃；雅虎更有一则分析说，减税后的美国经济已不需要川普，他是否被弹劾，对经济不会有影响。现在谈弹劾川普，言之过早；弹劾是否上马，要看期中选举结果，如果民主党一如民调所料，夺得眾院控制权，必然展开弹劾，虽然在参院须三分之二多数，弹劾案不容易过关。不过，就算民主党期中选举失利，未能取得眾院控制权，川普所餘两年任期境况只会比现在差，他的执政高峰期可能已过去。一，柯恩和马纳福被定罪后，并不是事情的结束，而是开始。柯恩利用空头公司付款给两女，也涉及川普，特别检察官穆勒不可能不查下去，它牵涉竞选财务、空头公司和税务；而一个月前被揭露的一段川普与柯恩谈话录音显示，川普对利用空头公司付款的事十分熟悉，显示川普当选前后，很多财务运作可能违法。柯恩的代表律师表示，如果柯恩因付封口费而有罪，下令付款的川普当然也有罪。柯恩也透过律师表示，他不会接受川普特赦，显示他将与特检官合作，进一步揭露不利川普的内情。柯恩是川普长期私人律师，对川普的选举事务和商业交易所知甚多，如果他继续爆料，川普的大麻烦才刚开始。二，马纳福情况也相似。他现被裁定的八项罪名，判刑最高可达数十年，在终身坐牢压力下，极可能与特检官合作，供出更多内情，以换取减轻刑期。陪审团只裁定他八项罪，对另外十项控罪却流审，陪审团11：1未达成一致裁决，马纳福另有其他罪行待审，面对终身刑期，他可能交代内情，以换取减轻刑期。马纳福所承认的八项罪，都间接与俄国人有关。另外，至今為止，已有四名「总统人马」（包括柯恩、前国家安全顾问佛林、竞选助理盖兹和帕帕多普洛斯）已向特检官认罪，他们不约而同都与俄国有牵连，这些人都可能向特检官提供更多追查川普是否通俄的证据。三，川普长期亲信、财务大总管魏索柏格（AllenWeisselberg)，将成另一个主要爆料人。川普上任时，宣布不再直接掌管家族生意，将管理权交给两人，一个是他儿子小唐纳，另一个是魏索柏格。魏索柏格是「川普集团」财务长，又参与「川普基金会」事务，熟悉川普财务情况；现在他获豁免，与检方合作，可能供出不利川普的违规经商内情。四，除了特检官调查，还有国会调查。如果共和党期中选举保住参眾两院多数，民主党无法在国会展开弹劾程序，但国会面对特检官揭露的川普案情，包括封口费，以及2016年6月9月小唐纳在纽约川普大厦与俄人会面，希望从俄国手裡拿到喜莱莉．柯林顿黑材料，国会不可能放手不管。总括而言，柯恩、马纳福和魏索柏格与检方合作，揭露川普竞选和商业内情，将是未来数月的重头戏，内情揭露得愈多，川普就愈麻烦，足以使川普剩下的任期焦头烂额。当然，如果民主党11月期中选举取得眾院控制权，川普必然面临弹劾，剩餘任期就提早跛鸭。处处表现强势的川普，今后可能让美国、中国和世界更难预测。2018年08月26日社论</w:t>
        <w:br/>
        <w:t xml:space="preserve">    </w:t>
        <w:tab/>
        <w:br/>
        <w:t xml:space="preserve">    </w:t>
        <w:tab/>
        <w:t xml:space="preserve">    </w:t>
      </w:r>
    </w:p>
    <w:p>
      <w:r>
        <w:t>WXC9690</w:t>
        <w:br/>
      </w:r>
    </w:p>
    <w:p>
      <w:r>
        <w:t xml:space="preserve">　　浙江温州20岁女子日前遭滴滴顺风车司机奸杀，引来公众再次质疑平台方面的安全管理。北京时间8月26日，中国交通运输部通报，已联合公安部，以及北京和天津两市的交通运输、公安部门，约谈滴滴公司，责令其立即对顺风车业务进行全面整改。　 (image)　　中国交通运输部约谈滴滴　　滴滴顺风车在短短3个多月内接连发生女乘客遭司机奸杀事件，因而再一次被推上舆论的风尖浪口，官方、地方媒体，以至网络对滴滴的批评声音此起彼落。　　交通部运输服务司司长徐亚华指出，继今年5月初发生的河南空姐凶案，不到四个月又再发生类似恶性事件，反映滴滴出行平台有重大经营管理漏洞和安全隐患。相关企业主体责任落实不到位，严重威胁市民出行安全和合法权益，对社会造成非常恶劣的影响。经公安部门确认存在渎职失职的职员，将提请有关部门处理。据悉，滴滴公司负责人强调为此次事件深感自责和愧疚，承认公司有不可推卸的重大责任。除自8月27日起下线全国顺风车业务外，滴滴亦将于9月1日前，完成合规化运营工作方案，报送有关部门并接受社会监督。       中国官方通讯社新华社怒评“滴滴命案”，顺风车为何屡屡发生恶性刑事案件，滴滴的安全底线在哪里？假如滴滴能高度重视侥幸逃脱类似命运的女士的投诉，第一时间调查处置，第一时间报警，那么，惨案就不会发生。</w:t>
      </w:r>
    </w:p>
    <w:p>
      <w:r>
        <w:t>WXC9691</w:t>
        <w:br/>
      </w:r>
    </w:p>
    <w:p>
      <w:r>
        <w:t xml:space="preserve">美国有线电视新闻网（CNN）8月26日报道，美国芝加哥一居民楼发生火灾，造成8人死亡，包括6名儿童和2名成年人。当地一名消防专员说：“火灾发生在该居民楼的二楼，我们这里好多年都没有发生如此严重的伤亡事故了，如果不是一位闻到火烟味而快速行动的女人，后果可能更严重。” </w:t>
      </w:r>
    </w:p>
    <w:p>
      <w:r>
        <w:t>WXC9692</w:t>
        <w:br/>
      </w:r>
    </w:p>
    <w:p>
      <w:r>
        <w:t xml:space="preserve">　　8月，土耳其里拉遭遇危机。催化剂是美国总统特朗普一系列表态：先是宣布将对土耳其钢铝征收的关税翻倍，接着强调美土关系“并不好”，之后美土外交持续交恶，里拉继续下跌。然而，土耳其国内的经济危机实际上已潜伏多年，里拉从年初累计贬值超过40%，通货膨胀在今年7月达到15.7%。彭博社援引经济学家的话称，土耳其相当于“没有石油的委内瑞拉”。这两个国家都面临高通胀，巨额外债，货币飞贬。而在这两个国度里，都可以瞥见背后集权政府的影子。不管是埃尔多安还是查韦斯，都试图加强对经济的掌控。在强人统治下，央行容易受到不稳定的政治干预，各个机构的管理者也极可能成为统治者忠诚的亲信，助长更大的经济泡沫。　　这个夏天，土耳其成为了奢侈品购买者的天堂，每家店平均排队2小时以上，经典款全部没货。货币贬值让这个旅游国家成为全世界购买奢侈品最便宜的地方。8月的第二个周末，里拉遭遇自由落体式的下跌。商家紧急涨价，试图赶上贬值的速度。8月13日，一度达到1美元兑换7土耳其里拉的水平，媒体称之为“里拉的崩盘”。　　很多人把原因归咎于土耳其与美国的外交冲突。8月10日，美国总统特朗普发了一条推特，表示将对土耳其钢铝征收的关税翻倍，并称“我们与土耳其的关系并不好”。此言一出，里拉兑美元汇率日内跌幅一度超过20%，低达6.6571，创下历史新低。8月以来，土美两国持续交恶，美方不满土耳其监禁包括美籍牧师安德鲁·布伦森在内的多位美国公民，宣布对两名土耳其部长实施制裁。作为回应，土耳其冻结了美国司法部长和内政部长在土资产。　　然而，早在冲突发生前，里拉就开始了贬值，自今年年初已经累计贬值超过40%。7月，三大评级机构之一的惠誉（Fitch）就将土耳其主权债信评等从BB+下调至BB，前景负面。标准普尔公司（S&amp;P）今年5月也将土耳其信评降级。两者调降的原因都是埃尔多安当局糟糕的财政和货币疲软，也都提及了土耳其高通膨和日益扩大的经常账赤字。一般经济学家都认为3%-5%的通货膨胀较为理想，而土耳其通货膨胀在今年7月已经达到了15.7%。据土耳其国家统计局的报告，国内物价一直在飞涨：5月份的物价比去年同期高出了12.2%；大选后6月份的物价比去年同期高出了15.4%，是自2003年10月以来的最高值。因此，与美国的外交冲突实际上只能视为催化剂或是导火索，绝对称不上是根本原因。　　彭博社援引经济学家的话称，如今的土耳其相当于“没有石油的委内瑞拉”。这两个国家都面临着极高的通货膨胀，背负着巨额的外债。当然，委内瑞拉的情况要糟糕得多。委内瑞拉的通货膨胀率已经达到令人震惊的地步。5月，在委内瑞拉购买一杯咖啡需要19万玻利瓦尔。到了7月，这一价格已经飙升到了200万玻利瓦尔。根据国际货币基金组织（IMF）的最新预测，到今年底，委内瑞拉的通货膨胀极可能达到1000000%，成为现代历史上通胀率最高的国家之一。　　除了高通胀外，委内瑞拉与土耳其经济的另一共同点是短期外债占外汇储备都比较高。土耳其一直以来都存在贸易逆差，2017年贸易逆差达到768亿美元。2018年第一季度土耳其外债总额达4667亿美元。土耳其的外汇储备远远不足以偿付大量的外债。截至2018年3月，土耳其外债总额是外汇储备的5.4倍之多。委内瑞拉的外债总金额高达1500亿美元。去年11月，委内瑞拉更因未能在30天的宽限期内偿还两笔债券的票息，长期外币主权信用评级被标普从CC级下调至SD级。　　而在这两个同样面临高通货膨胀，货币飞贬、背负巨额外债的国度里，都可以瞥见背后集权政府的影子。目前，对土耳其经济的担忧大多来自总统埃尔多安的经济政策。专业人士表示，埃尔多安失败的“央行政策”给这场危机火上浇油。加息一直以来是中央银行对抗通膨、支撑本币的主要工具，包括IMF在内的多方机构纷纷呼吁土耳其央行加息，然而埃尔多安却一再要求央行维持低利率。这让投资人对央行失去信心，认为土耳其央行缺乏独立性，导致里拉抛售潮愈演愈烈。在许多国家，央行都独立于政府。然而，埃尔多安在大选前就曾明确表示，若赢得大选，将控制货币政策，并坚决反对加息。连任成功后，他进一步加强了对经济政策部门的全面控制，7月更是任命了自己的女婿贝拉特·阿尔巴伊拉克为财政部长。　　2008年以来，埃尔多安就越来越多地控制经济政策。2013年开始，埃尔多安将目光转向基础建设，更多地关注建筑业、国家订购合同和刺激措施。他在伊斯坦布尔北部修建世界上最大的机场——占地76.5平方公里的伊斯坦布尔新机场；新机场西边不远，开挖一条绕过博斯普鲁斯海峡的、45公里长的巨大航运运河；两年前，博斯普鲁斯海峡上空建起了八车道亚乌兹·苏丹·塞利姆吊桥；在伊斯坦布尔最高的山上建了座土耳其最大的清真寺……隧道、大桥、医院、核电站等的建设如火如荼。埃尔多安常将气派的高层建筑、庞大的基础设施和高增长率、和“进步”联系在一起。　　通过维持低利率来降低借贷成本，刺激经济增长和建设是埃尔多安一直以来推行的政策。几乎所有的政府都希望有一个低利率，低利率意味着资金成本低，企业可以低成本得到融资，也可以降低庞大的债务成本。埃尔多安在这一点上做得比较极端，他称自己为“利率的敌人”。在接受彭博社采访时，他表示自己的信念就是保持低利率。他选择用低利率来推动GDP，这让土耳其经济增长率在2017年达到了7.4%，领先于G20的其他国家，却也付出了通货膨胀率上升到10.9%的代价。可见，埃尔多安对经济发展的优先度高于对通货膨胀的控制。今年大选，埃尔多安无疑享受到了2017年经济增长带来的选票红利。然而隐藏在光鲜数据背后的危机，在大选过后也终于爆发。低利率固然可以降低企业投入成本，但也刺激了商业银行更快更多地把资金贷出去，刺激通胀。同时，如果土耳其保持低利率，资金就会流向高利率的国家，这也是通胀之源。英国《金融时报》援引一名分析师的观点称：“如果总统都不相信基本利率理论，你怎么能在这个国家投资呢？”　　对于经济结构单一，高度依赖外资的土耳其来讲，资金外流、外资流入减少是极大的打击。一名市场分析人士则向法新社表示，市场已经对埃尔多安政府失去信心，认为他面对危机时能力不足。埃尔多安无视市场对政府支撑汇率的期待，而将眼前危机归咎于美国的“政治阴谋”。埃尔多安在里拉暴跌当天发表讲话，呼吁民众将枕头下的美元和黄金兑换成里拉，信誓旦旦要迎击美国的经济战，并宣称“这是一场全民战争”。同时，土耳其官方媒体也鲜少报道国内的此次货币危机，土耳其内政部还宣布对在社交网络上转发货币危机评论的网民展开调查。埃尔多安威权政府下对财经分析、财经报道的打压也是外资流入减少的原因之一。　　强人政治对经济领域的过度干预，委内瑞拉可以说是典型。前总统查韦斯1999年开始执政，期间推行“21世纪的社会主义”。14年间改变了新自由主义经济改革时期的放任自由政策，加强了国家对经济的干预。他在经济领域采取了国有化措施，在价格、汇率和货币等领域加强了控制。石油开采和提炼，电信、设施、钢铁和水泥在内的行业都被纳入国有化改造，后期还扩展到大米加工、咖啡、银行、超市和酒店等行业。国家对经济的过度干预导致委内瑞拉投资环境的急剧恶化。世界银行发布的《2013年营商环境报告》显示，委内瑞拉在当时已经是拉美地区最不易经商的国家。　　查韦斯执政期间，过度依赖石油。1999年和2009年国际油价下跌的两个年份，委内瑞拉经济出现了负增长；2004年至2008年国际油价走高的5年，委内瑞拉经济则出现了10%的年均增长率，反映了委内瑞拉对石油的严重依赖，增加了委内瑞拉经济增长的脆弱性和风险。石油收入还是委内瑞拉公共支出的主要资金来源。查韦斯政府代表穷人，为兑现竞选承诺，实行“和平、民主革命”，他通过大量的财政手段向国民发放补贴，缓解社会动荡。在查韦斯上台初期，油价的走高为福利政策提供了资金。然而，石油价格的下跌严重冲击了委内瑞拉单一的经济体系。国有化和外汇管制最终对财政税收体系产生冲击，查韦斯政府不得不超发货币，弥补空洞，但这也加速了通货膨胀和本币贬值。委内瑞拉的这种情况从查韦斯时期一直持续到今天，可以说现任总统马杜罗从前任查韦斯手中接下了个烂摊子。马杜罗作为查韦斯意识的继承者，在市场化的领域没有做出显著改进。而当下，除了国有化、外汇管制、货币超发等历史原因，马杜罗还需要面对美元加息、美国和欧盟相继对委内瑞拉实施金融制裁等，这都让委内瑞拉的经济雪上加霜。　　为了缓解通货膨胀，今年马杜罗宣布将进行一场新的货币改革，发行新货币主权玻利瓦尔的日期从6月4日，先是推迟至8月4日，到后来再次推迟至8月20日，并与委内瑞拉的石油币Petro挂钩。按照原计划，1主权玻利瓦尔等于1000现行货币强势玻利瓦尔，然而，通胀速度过快，如今已经改为等于100000强势玻利瓦尔。马杜罗政府希望，此次货币改革将有助于稳定国内的金融市场和财政状况。然而，经济学家AsdrubalOliveros表示：“这是一种表面的解决方案，不会有任何作用。如此剧烈的通货膨胀将让我们几个月后再次陷入同样的境地。”　　查韦斯或埃尔多安这样的强人统治者倾向于管控经济、干涉央行，不仅是为了实现短期的繁荣，也是因为这样的政府往往将独立机构视为威胁，因此试图对国家的各个领域加强控制。然而，研究表明，如果一个国家的央行被认为是容易受到不稳定的政治干预，通货膨胀便可能会失控。同时，在这样的威权统治下，包括央行在内的各个机构的管理者不再像是独立的管理者，而是政治强人忠诚的亲信，因此更有可能助长泡沫，而不是增长。朱怡</w:t>
      </w:r>
    </w:p>
    <w:p>
      <w:r>
        <w:t>WXC9693</w:t>
        <w:br/>
      </w:r>
    </w:p>
    <w:p>
      <w:r>
        <w:br/>
        <w:t xml:space="preserve">    </w:t>
        <w:tab/>
        <w:t xml:space="preserve">    </w:t>
        <w:tab/>
        <w:t>移动互联网时代中众多的互联网服务企业诞生，像美团，饿了么等等都是捉住了机遇发展起来的。但是也有一部分企业则是没有很好的定位和方向，所以在互联网发展中迷失方向。　　早前的金立就是如此。所以金立也是失败了。大唐电信大家肯定是有所耳闻的，“巨大中华”这个词我想大家应该或多或少有了解，这其中就是说巨龙，大唐电信，华为以及中兴，这些都是通讯领域的国产大企业。不得不说，大唐电信也是实力强悍的，比肩华为中兴，技术更是不比华为差，但是现在大唐通信却落魄到卖掉科研大楼，真是令人惊讶不已。据悉，大唐通信在2016年亏损了10亿，在2017年连续亏损了20亿元，所以大唐通信截止到现在已经连续亏损了30多亿元。大唐通信或许在管理以及定位上面的策略出问题，导致了今天的后果，不得不说真令人可惜。曾比肩华为中兴，大唐电信这样的国产巨头倒下了。</w:t>
        <w:br/>
        <w:t xml:space="preserve">    </w:t>
        <w:tab/>
        <w:t xml:space="preserve">    </w:t>
      </w:r>
    </w:p>
    <w:p>
      <w:r>
        <w:t>WXC9694</w:t>
        <w:br/>
      </w:r>
    </w:p>
    <w:p>
      <w:r>
        <w:br/>
        <w:t xml:space="preserve">    </w:t>
        <w:tab/>
        <w:t xml:space="preserve">    </w:t>
        <w:tab/>
        <w:t xml:space="preserve">(image) </w:t>
        <w:br/>
        <w:t xml:space="preserve">    </w:t>
        <w:tab/>
        <w:t xml:space="preserve">    </w:t>
      </w:r>
    </w:p>
    <w:p>
      <w:r>
        <w:t>WXC9695</w:t>
        <w:br/>
      </w:r>
    </w:p>
    <w:p>
      <w:r>
        <w:br/>
        <w:t xml:space="preserve">    </w:t>
        <w:tab/>
        <w:t xml:space="preserve">    </w:t>
        <w:tab/>
        <w:t>美国杰出政治家麦凯恩 2017年7月27日路透社美国共和党参议员麦凯恩8月25日因脑癌在家乡亚利桑那州去世，享81岁。美国总统特朗普发推特向麦凯恩的家人表示“最深切的同情和敬意”，他并称：“我们的心和祈祷与你同在”。不过据法新社说，麦凯恩最后的遗愿之一，就是不让特朗普参加他的葬礼。麦凯恩生前是美国共和党重量级大员，他曾在越战中受伤并受酷刑致残，在越南他被视为战争罪犯，但在美国他被视为英雄。麦凯恩1967年驾战机执行任务时被击中，跳伞逃生落地后，他受到围殴，被打成多处骨折，后在监狱5年中，他继续遭酷刑折磨，落下终身残疾。这些经历，导致他从政后，积极倡导和平，坚决反对酷刑，特别反对美国关塔纳摩监狱对犯人使用酷刑。麦凯恩被认为是一名特立独行的“非典型”政治家。他从政35年，据法新社说，只有一名雇员。他因口碑良好而受到共和党与民主党两党许多政要的尊重。他在2008年曾代表共和党出马竞选总统，败给了奥巴马。后来他变成批评总统特朗普最猛烈的政要之一。麦凯恩在2017年夏天被发现患有脑瘤，他于去年12月返回亚利桑那州接受治疗。今年8月24日，他决定终止治疗，并在次日8月25日逝世。麦凯恩生于1936年8月29日，还差四天，便是他82岁生日。美国政界两党政要纷纷对麦凯恩参议员表示敬意，包括奥巴马，克林顿，佩洛希在内的民主党政要也都对他的勇气和爱国情怀表示称赞。作者：法广 RFI 古莉曾在越战时期遭受过牢狱之灾的美国共和党资深议员-约翰-麦凯恩因脑肿瘤于周六去世。尽管麦凯恩曾先后在2000年和2008年两次竞选总统中遭遇失败，但他仍不失为华盛顿最杰出的议员之一。麦凯恩去世的消息，引发美国政界的强烈反响。美国总统特朗普透过推特发文表示：谨向麦凯恩参议员的家人表达“最深切的慰问与尊敬”。前总统克林顿和前民主党参议员希拉里在一份声明中指出，麦凯恩参议员“经常搁置政党立场，支持采取最符合国家利益的行动”。前总统乔治W布什称麦凯恩为“友人”，并表示了对他的“深切怀念”。前总统奥巴马在2008的总统大选中与共和党候选人麦凯恩参议员对阵，赢得了选举。奥巴马表示，尽管他们不属于一代人，背景与政见也不相同，但是“都视美国”为“一切皆可能的国度”。美国众议院议长瑞恩认为：麦凯恩的离世是美国悲伤的日子，美国失去了一位“功勋累累的战争英雄和政治家”。民主党领袖佩洛西议员则表示，全美国为麦凯恩的去世流泪。她赞扬了麦凯恩的坚定爱国情怀、勇气过人以及不屈不挠的精神。麦凯恩将于本周三（29日）迎来82岁生日，但其家人于上周五（24日）发文告披露，虽然麦凯恩“生存力超出预期”，但病情恶化速度以及他的高龄均令情况不容乐观，麦凯恩也因此决定终止治疗。麦凯恩是一位和蔼可亲的人物，最初以战俘的身份闻名。早在越战时期，他就已成为一名公众人物。当时，他驾驶的战机在越南首都河内的一次轰炸任务中被击落，不幸被拘入监，受到酷刑折磨。1973年3月带着虚弱的身躯出狱。作为一名参议员，他多次返回越南，将在越南阵亡的美国士兵的遗体运送回国。作为一名出身于军人世家的后代，麦凯恩曾两次竞选美国总统。尽管未获成功，却被普遍视为一名杰出的政治家。冷战时期，在一个军人家庭中的所见所闻、1962年爆发的古巴导弹危机以及在越南监狱的遭遇，深深地影响了麦凯恩的政治观，将其打造为一名反共产主义者，他将“反对俄罗斯”作为个人及其政治斗争的主要奋斗目标。苏联的垮台似乎并未能消除他对以普京为首的东方大敌的憎恨情绪 。有别于其他许多共和党人的是：麦凯恩对移民问题的关注。他对移民不持反对立场。他曾在2008年竞选总统期间表示：希望对非法工作的墨西哥移民的身份合法化。作为一名共和党人，麦凯恩曾在气候变化、移民改革和竞选资金改革等问题上与民主党以及本党成员合作。不过，麦凯恩与现任美国总统特朗普虽同属共和党，但两人关系不睦，也曾多次互相批评。在共和党提名总统候选人期间，特朗普表示：退伍军人并不是他们口中的英雄，他更喜欢“没有做过俘虏的人”。麦凯恩则以牙还牙，在特朗普竞选期间，毫不犹豫地站出来反对该党候选人的竞选纲领。有消息披露，麦凯恩生前曾特别要求特朗普不要参加他的葬礼，而是要求副总统彭斯参加。尽管如此，麦凯恩离世的消息公布后，特朗普还是表达了追思。他在社交媒体上表示，向麦凯恩的家人致以最深切的同情和敬意。与脑癌搏斗了一年之后，麦凯恩于8月25日去世，享年81岁。美国从最保守到最自由的派别、整个美国政界纷纷异口同声地称麦凯恩为“英雄”。因为除了他的想法或不同时期的立场是否有所变化，关键的是，麦凯恩的斗志与爱国主义精神都能够得到其同胞们的信服。法广 RFI</w:t>
        <w:br/>
        <w:t xml:space="preserve">    </w:t>
        <w:tab/>
        <w:t xml:space="preserve">    </w:t>
      </w:r>
    </w:p>
    <w:p>
      <w:r>
        <w:t>WXC9696</w:t>
        <w:br/>
      </w:r>
    </w:p>
    <w:p>
      <w:r>
        <w:br/>
        <w:t xml:space="preserve">    </w:t>
        <w:tab/>
        <w:t xml:space="preserve">    </w:t>
        <w:tab/>
        <w:t>中美副部长级贸易磋商结束。“（中美）双方关注的经贸问题进行了建设性、坦诚的交流。双方将就下一步安排保持接触”,过于简介的通报更凸显了现实的冷酷.一次副部级的谈判或许不仅难以在解决贸易战上有所突破，甚至双方的矛盾会在试探之后更加激化。值得注意的是，在双方进行本次谈判的同时，彼此都开始对160亿美元产品加征25％关税，特朗普本人明确表示对本次谈判没有任何“期望”。这或许说明谈判其实对当前的问题不会起到什么实际的作用了。“谈归谈打归打”。在中美降低谈判级别的同时，美国对2000亿美元中国输美产品加征关税的“301调查”听证会正在进行。从媒体报道的情况来看，听证会中反对征收关税的企业的确要远远多于支持的企业。国内舆论对这两件事进行了密切的关注，也对当前可以获得的含金量不高的信息纷纷表达意见。综合这些言论，会发现中国的舆论存在两个共同“认知”。一，中国固然不想打贸易战，但美国同样不希望打贸易战。意指中美双方都不想打贸易战。二，美国国内有很多反对贸易战的声音，而这种声音将对特朗普改变贸易战的政策产生巨大的影响。中国舆论形成这样的分析结果，固然有其一定的道理。但当大部分声音都出于这样的角度来看待中美摩擦的时候，不得不让人再次产生深深的忧虑，那就是这些舆论对于中美贸易或许依然存在着严重的“误判”。的确，中国当然不想打贸易战。但是美国真的也如同中国一样不想打贸易战吗？美国很多企业的确对贸易战存在担忧，一些企业也的确非常反对特朗普发动的贸易战。但这些企业是否能否代表全体美国企业首先值得怀疑，另外，美国企业反对打贸易战和特朗普政府不打贸易战是完全不同的概念，企业可以反对，但特朗普会因此就会放弃打贸易战吗？如果说在贸易战之前国内的很多舆论都对中美关系和实力存在着严重误判的话，那么在贸易战已经爆发的当下，中国舆论依然在上述两个问题上产生如此想当然的见解的话，那么本已存在的误判或将延续并持续带来严重的后果。首先要看到，美国之所以发动贸易战，名为实现贸易公平，实则为了遏制中国发展，把中国对美国未来的“威胁”消灭在可控制的时间段内。特朗普本人也多次公开表达了这样的战略目的。台湾问题、南海问题、以及所谓的印太战略都已经和本次的贸易战共同成为了遏制中国的一套“组合拳”。缺少了“贸易战”的组合拳，会减少巨大的遏制威力。从这个战略角度来看，美国只会把贸易战走向深化，而不会轻易的放弃。因此，一些中国舆论认为，美国其实也不想打贸易战，这无疑是一种一厢情愿的看法。当前，特朗普的支持率已经达到其就任以来的最高点，美国经济两年来也表现优异，美国股市更是走出了史上最长的牛市纪录。但令人不安的是，中国的经济却在此时陷入了巨大的困境。金融动荡持续、房市问题恶化、推动经济发展的三驾马车显出疲态等。美国已经在经济上处于明显的战略优势地位。两国经济现况的如此强烈对比，无疑让特朗普手中有了更多的筹码和底气。试问，美国怎么会在这个时候放弃通过贸易战来加强对中国的打击呢？国内一些舆论会把美国的中期选举结果当做特朗普会有所顾忌的条件，但此刻特朗普的选举环境要比2016年大选时期的整体环境好太多。对一心把遏制中国当做首要任务的鹰派来说，中期选举的不可测，并不能能够成为它们改变策略的原因。不久前，美国和欧盟就提高购买美国大豆的力度达成共识。这说明特朗普已经在为中期选举中最不确定的“选票”做着全面的准备。凸显特朗普在推进遏制中国方面，已经是“吃了秤砣铁了心”。如果寄希望于通过美国企业的反对来改变特朗普的政策，这或许也只是一盘不如意的“如意算盘”。因此，国内舆论或许应该极为清醒的认识到。中国的确不想打贸易战，但是不能主观的认为美国也“极力”想避免贸易战。反而应该认识到贸易战将要长期化、逐步恶化的情形会随时出现。美国必然要遏制中国的发展，而中国更要应对并必须避免“衰落”。这样的局面让中美两国短期内化解矛盾的可能性微乎其微。因此，中国不能想当然的认为美国会怎么样，而是必须下定决心考虑自己应该怎么样。在看待美国的威胁上，中国既不能夸大威胁，但是更不能主观臆测美国的企图。特朗普政府在全世界四处放火，或许肆无忌惮，但更能看出美国鹰派的“义无反顾”。针对中国的经济战争是美国鹰派深思熟虑的结果，绝非一时兴起和权宜之计。如果不在这四年或八年（如果特朗普连任）“成功”遏制中国，那么美国的地位将遭遇历史性的倒退。这已是当前特朗普政府的共识。综上可知，特朗普政府停止贸易战的条件将是极其严苛的，中国讨价还价的余地并不会太多。一旦接受了美国的条件，中国的发展必遭受重创。而如果中国抵抗到底，那么也要承受同样程度的经济衰弱、甚至是政治动荡。在这一点上，中国不能有丝毫的侥幸心理。经过四十年的改革开放，中国已处于新的发展阶段，面临着新的问题。强大国力成为美国极为忌讳的对象并遭遇遏制是一种难以避免的必然。但是当今的中国与世界早已不是冷战思维可以左右，美国鹰派的做法貌似让美国获得更多的短期利益，但长远来看是给世界带来了负面的巨大震荡，在全球化的今天，终究会影响甚至伤害到包括美国在内的所有国家。美国希望的“伤敌1000自损300”或将最终成为“一损俱损”的局面。中国虽然面临很多棘手的国内外问题，但国际大环境中可借用的有利因素依然很多，中国内部无论是执政党自身改革还是经济问题的应对也都在按照计划推进当中。中国有足够的能力在抵御这次的“政治对撞”后继续前行。但前提是，尽量避免再让误判继续下去。</w:t>
        <w:br/>
        <w:t xml:space="preserve">    </w:t>
        <w:tab/>
        <w:t xml:space="preserve">    </w:t>
      </w:r>
    </w:p>
    <w:p>
      <w:r>
        <w:t>WXC9697</w:t>
        <w:br/>
      </w:r>
    </w:p>
    <w:p>
      <w:r>
        <w:br/>
        <w:t xml:space="preserve">    </w:t>
        <w:tab/>
        <w:t xml:space="preserve">    </w:t>
        <w:tab/>
        <w:t>美国网红洛根保罗（LoganPaul）和英国网红KSI隔着大西洋，在网路你来我往互呛几个月后，两人25日晚上在英国曼彻斯特竞技场举行拳击赛，吸引数百万人观看，创造大量商机。根据炒作宣传，洛根保罗和KSI的拳击赛号称是"网路史上最大盛事"。两人在2万名现场观众前进行六回合拳击赛，最后以平手收场，立刻引来观众一片嘘声。两人随即宣布将择日再战。实际上，两人预计进行两场拳击赛，第一场在英国，第二场预计明年在美国进行。曼彻斯特拳击赛卖出超过1.5万票，有数百万名网友每人支付7.5英镑在YouTube观看，加上其他盗版平台的直播观众共计数百万人。洛根保罗和KSI都不是专业拳击手，他们因为YouTube分享影片而人气窜升。KSI本名为奥拉吉德·威廉·"JJ"·奥拉通吉（Olajide  William"JJ"Olatunji  ），有超过1900万名订阅户，他最初因为一部世足电玩的影片爆红。洛根保罗则因社群媒体Vine的六秒搞笑短片闯出人气。不过他们都是争议人物。23岁的洛根保罗今年1月分享一部影片，他与友人访日本"自杀森林"，在一名自杀死者的遗体旁嘻笑打闹，引发众怒。25岁的KSI被控在影片中发表性别歧视和厌女言论。两人之后都对其行为致歉。两名争议人物举行的赛事自然引发广大讨论。英国拳击理事会（BBBofC）在赛前发声明撇清关系："两位皆未持有BBBofC证照，BBBofC也未参与此赛事。"这场拳击赛除了可以解决KSI与洛根保罗的"私怨"，对洛根保罗也相当重要，他提到1月影片事件并向KSI道谢："你救了我的职涯。"KSI在英国拳击赛后受访表示："我们再来比一场，天杀的真好玩。"洛根保罗似乎也很享受比赛，他说："我想这是大家所望，让我们再给他们一场他*的复赛。"</w:t>
        <w:br/>
        <w:t xml:space="preserve">    </w:t>
        <w:tab/>
        <w:t xml:space="preserve">    </w:t>
      </w:r>
    </w:p>
    <w:p>
      <w:r>
        <w:t>WXC9698</w:t>
        <w:br/>
      </w:r>
    </w:p>
    <w:p>
      <w:r>
        <w:br/>
        <w:t xml:space="preserve">    </w:t>
        <w:tab/>
        <w:t xml:space="preserve">    </w:t>
        <w:tab/>
        <w:t>这是一个神奇的网站、一段神奇的经历：一个加拿大小伙，24岁时做了一个网站，一个人负责所有事情，一周工作10小时，但他居然和记者说：“这个工作量太大了！”这个网站，让他每天赚好几万美元，他没有合伙人，也没有融资，一个人掌握100％的股权，对手都是拥有数百位员工的大企业。在他36岁时，他把公司卖掉，这5.75亿美元全是他一个人的！如果说神奇，我还没听说过比这更神奇的创业经历，但它却真实发生了！这个小伙叫做马库斯·弗林德（Markus Frind），是一个码农。在他23岁之前，他只是加拿大一个科技公司的普通一员，每天上班写程序，下班打游戏，日子过得平淡如水。但平静的日子很快被打破，因为经济不景气，他的公司连续裁员，这让弗林德非常不安：要是我也被裁了，那可怎么办？弗林德思前想去，决定学习一下当时最新的技术，这样即便被裁了也能有新的门路。问题是，自己想学新技术，那该学什么技术？正当弗林德发愁之际，他偶尔接触到了当时新出现的SEO技术和GoogleAdSense。于是，他决定就学这个，经过几个月的苦练，他就掌握了全新的计算机语言ASP。只是，光学会了这门技术，弗林德觉得还不够，他想，口说无凭，老板为什么要相信你懂这门技术？于是，一不做二不休，弗林德干脆用这门技术做了一个婚恋网站，弗林德也没想太多，只是自己和很多朋友都单身，搞一个婚恋网站比较有意思。这个网站，就是后来成为北美最大婚恋网站之一的Plenty of Fish。(image) 在当时，这个网站只是弗林德用来练手的“作业”，结果上线不久后居然有很多人来注册，慢慢就火起来了。为了维持网站的运营，他每天在下班后要花2个小时，但就这样他还觉得太累了，“工作量实在太大了”。不过让他开心的是，靠着网站的广告，他总能有一笔额外的收入。等到网站一个月收入4000美元，足够养活他自己，他就做了个大胆的决定：辞掉工作，全力投入到网站的运营当中。全职做网站，你以为弗林德就会勤奋多少了吗？那你就大错特错了。弗林德还是，一周也只工作10小时，这差不多是普通人1天的工作量。但即便这样，网站的访问量一路飙升，仅仅半年时间，月广告收入已经到了1万2千美元。又过了4个月，月收入突破5万；到了2005年5月，月收入突破10万美元！2006年6月，他贴出了一张谷歌广告给他寄来的90万元的支票，相当于(image) 90万美元支票弗林德一个月的收入更神奇的是，即便到了这时候，网站都是由弗林德一个人运营的，没有合伙人、没有融资、没有员工、没有帮手。而他的竞争对手，一般都至少有600台服务器，至少300名以上的员工。更让他的竞争对手恼火的是，弗林德在采访中说，自己日常的网站运营和维护，没有遇到任何真正的难题。虽然网站创立时只有几百个访客，但随着用户量的不断增加，他预见到可能会有更多的访客，所以就把重点放在了提高服务器性能、改进数据库的结构上。他直言：就这样，弗林德靠着一个人的力量运营着这个网站，直到2007年才终于拥有第一个员工。现在，Plenty of Fish 每个月已经有3.7亿的独立IP和25亿的浏览量，员工仍然只有65人。不过，弗林德依然会怀念一个人维护网站的时光，他对记者说，自己最骄傲的事情，“就靠我一个人，每个月能生成10亿个网页页面。”那觉得最有意义的事情是什么？记者问。弗林德微微一笑，然后说：“每天2小时的工作结束后，开着我的红色法拉利去银行，将谷歌广告给我开的面额100万的支票存进去。”2015年7月，弗林德的网站被另一家老牌婚恋公司以5.75亿美元收购，由于弗林德没有合伙人，也没有融资，他自己持有公司100％的股份，因此这5.75亿美元全部属于他一个人。一个人，在业余时间做了个小网站（甚至连创业都算不上）；一个人，默默改善自己的网站；一个人，默默赚钱，数钱数到手抽筋！弗林德的故事，真的令每一个人羡慕嫉妒恨！那我们能从他们的故事中学到什么吗？弗林德在工作之余，学了一门新技术，做了一个网站，也没想着拿它赚钱，没想到却一炮而红，最后赚得盆满钵满。这种模式，很像现在那些微信大号。很多人在做公众号之前也有自己的本职工作，工作之余抱着试试看的想法做了公众号，没想到越来越红火，最后干脆辞职专门做公众号。可以说，从10年前到现在，赚钱的套路一直没变——很多人的生活，就是被自己“多试试”的想法改变，最后得到了自己想都想不到的财富。弗林德所做的婚恋网站Plenty ofFish，并没有突出的特色和特殊的地方，但在细节方面，网站做到了符合用户需要的基本功能。弗林德营造了比较贴心的用户体验，弥补了网站界面简陋、服务不稳定的缺点，用户们更愿意使用这个平台。更重要的是，其他婚恋网站都收费，只有这个完全免费，很多用户从试试看的心态转变成了忠实粉丝。Plenty of Fish允许它的用户上传许多照片，照片总量达到了6TB，并允许每个用户对其他用户的照片进行打分。这当中的交互过程提供给了用户自我表达的机会，使得他们开始沉迷该网站。除了这些优点，弗林德还凭借自己的预见性思维，及时改善服务器性能和数据库构架，并通过自己不断的用户积累和技术更新，让网站趋于完善。可以说，虽然只有一个人的力量，但弗林德的每一步都走到了最正确的路上，这也证明，这才是创业，才是真正的逆袭，才是真正的创业者的楷模！本文源自创业智库</w:t>
        <w:br/>
        <w:t xml:space="preserve">    </w:t>
        <w:tab/>
        <w:t xml:space="preserve">    </w:t>
      </w:r>
    </w:p>
    <w:p>
      <w:r>
        <w:t>WXC9699</w:t>
        <w:br/>
      </w:r>
    </w:p>
    <w:p>
      <w:r>
        <w:br/>
        <w:t xml:space="preserve">    </w:t>
        <w:tab/>
        <w:t xml:space="preserve">    </w:t>
        <w:tab/>
        <w:t>8月24日10时45分，云南省昭通市盐津县公安局庙坝派出所接到当地村民刘某报警称，自己8岁的女儿小雨当天10时许在庙坝镇麻柳歇凉树附近走失。接警后，庙坝派出所随即发动村民在组织寻找，并通过公安部儿童失踪信息紧急发布平台发布了小雨失踪的信息。8月26日，当地警方向上游新闻记者证实，失踪女孩小雨已经确认遇害，遗体已在当天被发现。据盐津县当地的微信公众号“大盐津”发布的消息，失踪的女孩小雨的遗体在失踪24小时后，在自己家附近的一片竹林中被找到。当地多名村民发布的朋友圈也称，是小雨的后妈孙某杀害了小雨。村民们称，小雨的遗体上有多处伤痕，“先用开水烫，然后用镰刀在头部砍了两刀，头部又用手敲了两个洞，颈子被掐断”。据到过事发的现场村民称，孩子整个面部被弄的面部全非，惨不忍睹，小雨的嘴还用胶带绑住，以免小雨遇害时发出声音。此事在盐津县当地引起了极大的反响，寻找小雨的微信文章阅读量三天之内就超过了10万，网友纷纷在文后留言，表达对小雨的同情，谴责凶手的残忍。盐津县公安局负责处理小雨案件的谢东林警官向上游新闻记者证实，8月24日发布的儿童失踪信息中走失的小雨，确实已经遇害，盐津县公安局刑侦部门也已经介入调查，对于案件更多的详细情况，将待案件调查结束后进行发布。当地村民向上游新闻记者介绍，小雨一家住在是盐津县庙坝镇某村，父亲刘某在村里开了一家酒厂。小雨在当地小学上二年级，平时跟着奶奶生活。小雨所在村委会成员陶学明向上游新闻记者介绍，小雨的父亲刘某有过三次婚姻经历，小雨是刘某和第一任妻子的孩子。此次被怀疑为犯罪嫌疑人的孙某是去年才和小雨父亲结婚的，也有过一次婚姻经历。对于网络上流传的是小雨的后妈孙某虐待及杀害小雨的说法，当地村民均表示，目前警方还没完成调查，还不能认定孙某为犯罪嫌疑人。该村村委会成员陶学明介绍，8月25日盐津警方已经将孙某送往了当地看守所，法医等技术部门已经完成了对遇害小雨的尸检工作。按照当地风俗，村委会将协助小雨的家人择日安排下葬小雨，目前村委会也在协助小雨的家人处理相关事宜。相关报道：8岁失踪女童疑遭后妈虐杀:后妈4个月前刚生下弟弟（原标题：云南昭通失踪小女孩找到时已遇害，后妈有重大作案嫌疑）8月24日，云南省昭通市盐津县庙坝镇8岁的刘月月失踪，心急如焚的家人和派出所组织动员100余人参与寻找，25日在竹林中人们发现了遇害的刘月月。澎湃新闻8月26日从盐津县庙坝镇派出所确认，刘月月遇害其后妈有重大作案嫌疑，目前已被警方控制，正在进一步调查当中。据庙坝镇当地人刘成德称，刘月月8岁，家住盐津县庙坝镇麻柳村委会歇凉树村小组，就读于麻柳小学二年级。8月24日10时左右，刘月月在家中失踪，当时大人不在家中，“大人回家才发现孩子不见了，才开始寻找。”在朋友圈广为流传的一份寻人启事中描述，刘月月走失时身穿白色T恤带紫色横杠、牛仔短裤、黄色拖鞋，家人发现孩子失踪后报警求助，接警的庙坝派出所民警立即发动组织群众一起四处寻找，但无果。多个庙坝镇麻柳村的村民称，25日，在离家不远的竹林里，人们发现了刘月月的遗体，身上有多处被虐待的伤痕。对此，刘月月的父亲刘智祥告诉澎湃新闻，警方正在调查。他跟现在的妻子结婚有两年了，家中除了前妻生的8岁的刘月月，现在的妻子才生了个男孩4个多月。8月26日，澎湃新闻从盐津县庙坝镇派出所获悉，因刘月月后妈有重大作案嫌疑，目前已被警方控制，正在进一步调查当中。后妈疑虐杀8岁女童:用镰刀砍头开水烫 脖子被掐断失踪的女孩小雨的遗体在失踪24小时后，在自己家附近的一片竹林中被找到。当地多名村民发布的朋友圈也称，是小雨的后妈孙某杀害了小雨。村民们称，小雨的遗体上有多处伤痕，“先用开水烫，然后用镰刀在头部砍了两刀，头部又用手敲了两个洞，颈子被掐断”。孩子整个面部被弄的面部全非，惨不忍睹。</w:t>
        <w:br/>
        <w:t xml:space="preserve">    </w:t>
        <w:tab/>
        <w:t xml:space="preserve">    </w:t>
      </w:r>
    </w:p>
    <w:p>
      <w:r>
        <w:t>WXC9700</w:t>
        <w:br/>
      </w:r>
    </w:p>
    <w:p>
      <w:r>
        <w:t>(image)北京时间8月25日凌晨4时36分，哈尔滨北龙温泉休闲酒店发生火灾，已致19人遇难。火灾现场惨烈画面公开。（图源：VCG）(image)哈尔滨市松北区太阳岛北龙温泉休闲酒店此次火灾过火面积约400平方米。（图源：@新华视点）(image)火灾发生后，警方已经封锁现场。（图源：VCG）(image)中国官方出动5个消防中队，数百名消防人员相继到达现场开展救援灭火行动。（图源：VCG）(image)  根据最新通报，火灾已致19人死亡，一些伤者已送往医院进行救治。（图源：VCG）(image)目前，哈尔滨北龙温泉休闲酒店已经被警方人员封锁。（图源：VCG）(image)哈尔滨北龙温泉休闲酒店外墙已经被熏黑。（图源：@新华视点）(image)  起火建筑为四层砖混结构，10米高大厅屋顶被烧塌。（图源：央视视频截图）(image)  酒店2层、3层、4层部分过火，107名消防人员参与救援灭火。（图源：央视视频截图）(image)  酒店玻璃墙被烧爆，窗口、楼体已变形。（图源：央视视频截图）(image)  虽然火灾已被扑灭，但现场仍有浓烈的烧焦味道。（图源：@新华视点）(image)  该温泉酒店曾被曝出存在“安全出口”标识指向的大门紧锁、更衣室内没有灭火器等火灾隐患。（图源：VCG）(image)据了解，该温泉酒店有近200间各式套房、度假房、娱乐房与标准商务房。着火的正是宾馆住宿部分，与媒体曝光的温泉部分同属一个建筑，中间有通道相连。（图源：VCG）(image)  初步调查显示，酒店二楼厨房起火引发火灾。图为起火酒店二楼楼道。 （图源：VCG）(image)目前，中国应急管理部已经派出由消防局领导带队的工作组，赶赴现场处置火灾和原因调查工作。（图源：VCG）</w:t>
      </w:r>
    </w:p>
    <w:p>
      <w:r>
        <w:t>WXC9701</w:t>
        <w:br/>
      </w:r>
    </w:p>
    <w:p>
      <w:r>
        <w:br/>
        <w:t xml:space="preserve">    </w:t>
        <w:tab/>
        <w:t xml:space="preserve">    </w:t>
        <w:tab/>
        <w:t>今天的故事发生在美国，这是一座繁忙的港口城市，有不少外来移民，在一些社区犯罪率一直居高不下，从上世纪六、七十年代开始，毒品开始泛滥，街头上的毒品贩卖、吸食现象略见不鲜，随之而来的是暴力犯罪的增多，很多枪支都背上了杀人案，抢劫、入室盗窃、强奸、卖淫、暴力袭击也时有发生，这些年来，奥克兰市为减低犯罪率做出了各种努力，但都没有突出的成效。(image) 奥克兰的东湖区第11大道和东19街这部分的社区，就是饱受犯罪困扰的社区之一，住在这里的居民丹·史蒂文斯和妻子也一直为自家周围的生活环境犯愁，各种犯罪案件让人没有安全感不说，还有一个困扰他家的难题，，一出门就面对一堆垃圾，无论是他们夫妇俩还是周围邻居，都对此颇为不爽，诸如此类让丹和妻子不满的情况，他们反复向有关部门反映情况，但都收效甚微。2011年的某天，丹突发奇想，他和妻子去当地的五金店，。佛像被安置在一棵橄榄树下，怕被人偷走，他们还花了35美元买了胶水和螺丝钉把佛像固定在地上。其实丹不是佛教徒，他声称自己没有任何宗教信仰，甚至这些年的遭遇让他对人性也缺乏足够的信心，但他觉得在这样一个以基督教徒为主的社区，佛像的形象更加中立，既威严又不会给人太多压迫感，(image) 其实丹对佛像是否能产生效果也没谱，不过几天下来，他惊喜地发现情况真的在好转，自从佛像出现在街角，，即使不是佛教徒，也不好意思把垃圾堆在佛像周围吧？原本周围没人理睬的垃圾，居然有人悄悄地清理掉了，眼看着周围环境变得整洁了，丹和周围的邻居都高兴坏了。丹摆放佛像后的几周，同一社区的越南裔邻居Vina Vo和她的儿子Cuc Vo找到了丹，请求丹让他们负责照顾佛像，因为他们就是佛教徒，丹爽快得答应了。这对母子做的第一件事，，据说在他们的信仰中，“”(image) 就是这样一个举动，引起了一些人的不满，。马上就有相关工作人员找上门来和丹协调，希望他们把佛像换个地方，比如摆在不那么碍事的地方，或者把佛龛之类比较大的部件拆掉，否则很可能要强行拆除佛像。好在经过一番调查、协调，大概也考虑到那段时间社区环境确实因此得到改善，最后政府没有过多干预，佛像被保留下来。(image) 这一留就是好几年，社区居民渐渐习惯了佛像的存在，而且在Vo母子的用心打理下，这个小小的街角总是井井有条。他们每次都会先征得丹的同意，再一点点升级佛像周围的硬件，搭建起小巧精致的佛龛，还请来了另一尊佛像，每天贡品络绎不绝，佛像、佛龛、贡品集中摆放，周围的草丛修剪整齐，尽量少占用公共空间，看起来还挺像那么回事。(image) (image) 到了2017年，街角发生了惊人的变化，Vo母子先是为佛像上色，从最初的白色，到为佛像着上肤色，还染上了黑色的头发和红色的嘴唇，为佛像披上了金色的长袍，(image) 佛龛现在也更高级了，有一座小房子那么大，被涂成淡黄色，上面挂着一面写有“Phap Duyen Tu”的匾额，，每天都有人供奉水果或者烧香祭拜，还安装了迷你音响可以播放佛教歌曲，以及一个监控摄像头方便随时观察周围情况。(image) (image) 一晃7年过去了，从孤零零的一尊佛像，到美观古朴的佛龛，无不凝结着丹和Vo母子的心血。(image) 虽然Vo母子还是一如既往来找丹征求意见，。这个曾经堆满垃圾的街角，现在却是另一番情景：每天早上7点，Vina Vo和周围其他的越南裔女性，都会聚集在佛像前，她们身穿淡蓝色的僧袍，在这里进贡、诵经、祈祷，一片祥和。(image) 几乎任何时候，都可以在佛龛周围找到Vina Vo，她和丈夫以及另一户人家现在是佛龛的主要负责人，每天早上负责清扫，这个供奉有佛像的街角，已经成为整个社区的标志。(image) 更让人惊喜的还在后面，佛像不光解决了街角乱丢垃圾的情况，，取而代之的，是附近的居民，会来到佛像前留下香、蜡烛、鲜花、水果等一些贡品，还有人来这里帮忙把枯萎的花换掉，修剪一下周围的草丛，街角总是一片欣欣向荣的景象。(image) 环境改善了，越来越多人愿意来这边散步、遛狗，顺便和邻居们聊上几句。即使他们并不是佛教徒，社区的氛围比以前好了很多，人与人之间更加融洽了。(image) 丹曾经拜托警察帮忙统计，以佛像为中心的这片区域内的犯罪率，他们发现2012年，也就是开始有人定期来佛像跟前进行祭拜的那一年，2012年和2014年的数据对比更加明显，(image) 一条条数据摆在眼前，连警察都觉得神奇，(image) 这几年不断有媒体报道、跟进这个故事，网友们看了种种改变也觉得很神奇，非常鼓舞人心，我住在南湾区，想去去过参观，谁能告诉我具体地址？(image) 太棒了！这是个多可爱的故事！(image) 真棒的故事，它在发挥持续性的积极作用！(image) 对于Vina Vo来说，佛像的存在不只是跟她们提供了祭拜场所那么简单，她们因此与社区居民的联系更加紧密；对于丹来说，佛像的意义不仅是帮他摆平了门前的垃圾问题，还给整个社区带来了正能量，如今佛系的生活，不正是居民们梦寐以求的吗？ref：http://www.odditycentral.com/travel/the-oakland-buddha-how-one-buddha-statue-brought-neighbourhood-crime-down-by-82.htmlhttps://oaklandnorth.net/2014/10/21/buddha-of-oakland/https://officeofurbaninnovation.wordpress.com/tag/dan-stevenson/https://www.nbcbayarea.com/news/local/The-Little-Buddha-That-Took-on-Oakland-City-Hall-159810015.htmlhttps://en.wikipedia.org/wiki/Oakland,_California#Development_of_Chinatown--------------------------------------YoungLiterarygiant：虽说信仰自由，但如若对自然对神灵心怀敬畏，时刻本着人在做天在看，抱着头上三尺有神明的想法，多少对世人律己止损是会有重要影响的NaomiShu：这就像在教堂不好意思撒谎或者说脏话一样 感觉怪怪的试图冷静的床单er：佛祖is watching you我女朋友姓石：治安学中有一个很有名的理论叫“破窗理论”，社会治安综合治理可以通过社会环境的优化而间接得到优化。兔十二菌：默默看着 默默笑着 在这种目光下我是不敢做坏事的……西安芦笛：妈呀，一座庙就这样建立起来了。</w:t>
        <w:br/>
        <w:t xml:space="preserve">    </w:t>
        <w:tab/>
        <w:t xml:space="preserve">    </w:t>
      </w:r>
    </w:p>
    <w:p>
      <w:r>
        <w:t>WXC9702</w:t>
        <w:br/>
      </w:r>
    </w:p>
    <w:p>
      <w:r>
        <w:br/>
        <w:t xml:space="preserve">    </w:t>
        <w:tab/>
        <w:t xml:space="preserve">    </w:t>
        <w:tab/>
        <w:t>(image)2018年8月6日，人们在中国广东省深圳市坪山区燕子岭派出所外示威，手持标语，支持佳士工厂工人。持续数月的深圳佳士科技工人组建工会和维权行动24日遭到警察强力清场，数十名声援学生和工人被捕失联，受到国际媒体广泛关注。与此同时中国官媒发动猛烈舆论攻势，将佳士工人维权活动归咎于“境外势力”，只字不提学生和包括体制内资深党员和退休干部在内的社会各界关注和参与，引起学生声援团和一些资深体制内人士公开表达异议。声援佳士工人维权的学生及工友24日清晨遭当局强行清场后，仍然处于失联状态，北京深圳两地有超过50人被当局控制。据称参与维权的学生在各地国保密切监视下陆续遣返原籍，北京左翼青年顾佳悦和杨少强疑被扣留在北京市房山区西潞派出所。一直密切关注工人维权动向的左派网站“时代先锋”度关闭，不久又更换网址重新上线。中国官媒新华社24日晚间突然发文，指责佳士工人维权背后有境外势力插手。新华社的文章承认佳士公司存在劳资纠纷，工人期望建立工会。不过文章只字不提各地高校学生及左派人士对佳士维权工人的声援，仅以“不少工人、学生、网民被裹挟其中”一笔带过。与此同时，各大官媒纷纷转载该文，Twitter上也有大量僵尸账号转载新华社报道内容，官方看来发起了舆论攻势。佳士声援团发推文反驳称新华社8月24日的报道“失实”，质问该报道回避佳士公司侵犯工人权益和佳士工人和声援学生遭殴打、恐吓威胁和绑架等事实。声援团的推文指出，新华社这篇报道只字未提对声援团成员岳昕等学生的详细采访。推文说，新华社“把佳士工友依法筹建工会的行动抹黑为非法冲击公司和扰乱派出所秩序的违法行径，还把工友的正义斗争归咎为境外敌对势力渗透和煽动的结果。”推文说，“这样片面、扭曲、失实的报道，真是难以相信出自中国共产党的喉舌！”一批中共老党员及左派人士在网上发布致中共政法委书记郭声琨的呼吁书，要求彻查佳士事件并且立即释放被关押的维权工人，恢复声援者的人身自由。一名在呼吁书上签名的联署者对美国之音表示，看到官媒发的报道才知道境外组织“劳动力”和“打工者中心”之类，以前闻所未闻。她认为新华社就佳士工运事件所作的报道似是而非，因果倒置。联署者：因果关系有点颠倒了，起因说成结果。工人是因为有不合理的现象，他们才有那个诉求，然后之后一步一步发展……非得把最后倒过来说，大家是有这样的看法，并不是说工人当时（一开始）就要冲击工厂冲击派出所，并不是这样。这位不愿透露姓名的体制内人士表示，她认为呼吁书提出的诉求有道理，所以签名表示支持。联署者：反正我觉得（呼吁书）说的有道理。 说《国际歌》是反动歌曲，那你说共产党……国际歌都成反动歌曲了？我觉得（呼吁书）说的是有道理的。今年5月，佳士公司部分员工要求组建独立工会。到了7月，部分维权工人遭到保安、警察及不明身份人员殴打，导致矛盾激化，事件在中国左派和高校学生群体中迅速发酵，部分在现场的维权工人和声援学生被警方抓捕。另一方面，当局持续通过学校、学生家属间接向维权学生施压。获释工人和学生随后重新加入维权行列，直到24日清晨警察暴力闯入声援团住所。此前，佳士工人声援团在Twitter上发布消息称，21日晚，新华社记者到声援团驻地采访，记者称将客观中立报道并向高层反映问题。声援团联络人郑永明在警方强制清场前接受美国之音采访时表示，新华社记者提出的问题带有偏向性，比如“你们是如何组织起来的”、“如何看待工人运动”等等，实际上他们的维权行动都是自发的。最终新华社刊发的报道丝毫没有提及学生参与维权活动。环球时报刊发的社评同样只字不提学生和毛左的参与，只是说“社会上的势力参与了进来”，“把矛头指向中国的工会体制”等。佳士声援电报群组传出的记者证图片显示，该记者名叫王丰，来自新华社深圳支社。在声援团遭遇清场前，多名中共老党员和左派人士在给中共中央总书记习近平及李克强等领导人的公开信上签名，声称打压工人维权是一起严重的政治事件。被认为有高层背景的“学习小组”最近发文称，凡是群众来信，一律都要交给习近平过目。Twitter网友李方评论写道，“高射炮打蚊子，几十个佳士工人维权的事，由新华社亲自出面炮轰。不解决问题专门解决（提出问题的）人，土共光荣传统”。官媒宣传攻势显示当局重视程度可见一斑。尽管官方的宣传铺天盖地，微博上禁止对此事批评。佳士工人声援团在网络上发文，驳斥新华社的报道，称“境外势力利用维权工人”禁不起推敲，并且无视工人合法诉求和被警察殴打的事实。新华社报道称，境外“劳动力”组织向“打工者中心”提供资金支持，通过讲座煽动工人罢工。美国之音周日联系了位于香港的非政府组织（NGO）“劳动力”。该组织工作人员杨先生表示，新华社的报道不实，将发表声明予以澄清。佳士声援团也在Twitter上称，佳士工友维权是自发行动，与“打工者中心”和“劳动力”无关，并且重申了对马列主义、毛泽东思想的信仰。声援学生在维权期间，曾经希望广东当地的NGO参与工人维权行动，学生指由于害怕当地的黑恶势力，没有任何一个NGO愿意加入。中山大学硕士毕业生、维权工人沈梦雨曾被当局软禁在深圳银湖会议中心，软禁期间传出一封亲笔信，随后被警方转移。北京大学毕业生岳昕加入维权行动引发舆论关注。目前两人仍与外界失联。</w:t>
        <w:br/>
        <w:t xml:space="preserve">    </w:t>
        <w:tab/>
        <w:t xml:space="preserve">    </w:t>
      </w:r>
    </w:p>
    <w:p>
      <w:r>
        <w:t>WXC9703</w:t>
        <w:br/>
      </w:r>
    </w:p>
    <w:p>
      <w:r>
        <w:t xml:space="preserve">“裸”字顾名思义就是赤裸裸的意思，如今由此衍生的新名词在中国诞生，名曰“裸滚时代”，中国网友将政府口中的“低端人口”，亦指受主观条件（房租）影响，而租不起的人称之为“裸滚”。如今随着房租的不断上升，这样的人越来越多。以北京为例，数据显示，7月底，北京部分地段的涨幅接近40%。而且不仅是北京，中国的各地房租也呈现了上涨趋势。根据中国房地产行情网公开信息，2018年7月，北京房租同比上涨达到21.89%，环比涨幅为2.63%，租金绝对水平冠绝全国，每平方米达到92.33元/月（1元人民币约合0.15美元），而上海、深圳和广州则分别为81元/月、84.8元/月和53.05元/月。似乎是一夜之间，中国的社交软件上，这些“北漂族们”仿佛被重拳击倒，而这中间其实不乏很多年收入十万以上的白领。据中国媒体报道，看似是白领，但急速上涨的租金，也令这类群体出现消费降级、甚至难以续租的情况，于是就出现了“裸滚时代”。 </w:t>
      </w:r>
    </w:p>
    <w:p>
      <w:r>
        <w:t>WXC9704</w:t>
        <w:br/>
      </w:r>
    </w:p>
    <w:p>
      <w:r>
        <w:t>(image)2018年8月25日，美国共和党籍国会参议员约翰·麦凯恩（John Sidney McCainIII）因脑肿瘤去世，享年81岁。麦凯恩是美国政治家、共和党重量级人物，现为亚利桑那州资深联邦参议员，属于党内的“温和派”，曾于2008年与奥巴马竞逐美国总统。25日晚，麦凯恩的办公室在一份声明中公布了他去世的消息，声明中称，“参议员麦凯恩于8月25日凌晨4点28分去世，他在妻子辛迪（Cindy）和家人的陪伴中度过了最后一刻。”（图源：VCG）(image)1936年8月29日，约翰·西德尼·麦凯恩三世生于巴拿马运河区可可索罗海军航空站的海军医院，麦凯恩三世有苏格兰混爱尔兰裔和英格兰裔血统。图为1938年前后，约翰·麦凯恩（右）坐在沙发上玩耍。（图源：Getty）(image)麦凯恩的爸爸和爷爷之后都成为海军上将，是美国历史上第一对官拜四星上将的父子。麦凯恩的爷爷老约翰·麦凯恩（John S. "Slew"McCain,Sr.，1884至1945年）是航母作战先驱，曾于1942年指挥瓜达尔卡纳尔岛战役中美军的所有陆基空中作战支援和掩护，之后又在1944至1945年率领快速航母特遣舰队积极投身第二次世界大战太平洋战场。老麦凯恩在东京湾的日本投降仪式过去仅4天后去世，是当时的头条新闻。麦凯恩的父亲杰克·麦凯恩（JackMcCain）是二战期间美国在多个战场军事行动的潜艇舰长，曾获银星和铜星勋章。图为1940年，麦凯恩与爷爷、父亲和弟弟的合影。（图源：Getty）(image)1954年6月，在入学考试中表现不凡的麦凯恩得以跟随父亲和爷爷的脚步，进入安那波利斯的美国海军学院深造。从军校毕业后，麦凯恩获委任为少尉。1965年11月，麦凯恩驾驶T-2教练机飞行至弗吉尼亚东海岸上空时，飞机发动机出现严重故障，他在飞机坠毁前成功弹出，这已是他遭遇的第3次飞行事故。图为1965年，约翰·麦凯恩（右）和他的美国海军中队合影留念，后侧的飞机是T-2教练机。（图源：VCG）(image)1967年7月，麦凯恩投身越战。1967年10月26日，麦凯恩出发执行第23次空袭任务，驾驶的A-4天鹰式攻击机被一枚北越的防空导弹击落，坠毁在白竹湖（TrucBach）附近，被北越平民拖出，之后不久就沦为北越战俘。（图源：VCG）(image)1967年10月27日，美国海军空军少校约翰·麦凯恩正在接受越南医生的检查。·麦凯恩在弹射出飞机时他还摔断了双臂和一条腿。（图源：VCG） (image)被北越军队俘虏后，他被关押到了被美军战俘戏称为“河内希尔顿”的火炉监禁所。同其他战俘一样，麦凯恩的身体状况在抵达火炉监狱时也很差。北越方面要求他泄露军事情报，否则不会提供医疗医疗救助，面对殴打和审讯，麦凯恩说出的只有自己的姓名、军衔、生日和编号，根据日内瓦公约，战俘应当告知这些信息，而美军行为准则中也只允许军人被俘后向敌国透露这些内容。不久后，麦凯恩觉得自己已濒临死亡，他要求越方送他到医院救治，表示愿提供更多情报，打算在得到治疗后要求推迟审问。监狱医生前来查看，但觉得麦凯恩的伤势太重，他已无力回天。但是，北越当局发现麦凯恩的父亲原来是美国的海军上将，于是将他送医，还称他是“皇太子”。图为1967年，麦凯恩被俘在河内监狱的照片。（图源：VCG）(image)多年间，麦凯恩同其他战俘被转送到各个不同的战俘营，其间他们的总体境遇渐趋改善。1973年1月27日，战争各方签署巴黎和平协约，结束美国对越战的直接参与，但释放591名美国战俘的谈判还需要一段时间。麦凯恩最终于1973年3月14日获释，由客车送抵嘉林机场移交美军后，再从菲律宾的克拉克空军基地搭C-141运输机返回故土。图为1973年3月14日，麦凯恩同美国其他战俘一起获释画面。（图源：Getty）(image)麦凯恩被北越击落后一共沦为战俘5年半之久，其中有近5年是在他拒绝提前获释之后。图为1973年3月14日，美国海军中校杰伊·库佩（JayCoupe,，左）护送约翰·麦凯恩中校前往越南北部河内嘉林机场等待美国空军C-141A星际运输机。（图源：Getty）(image)受战时创伤影响，麦凯恩再也无法把任何一只手上抬超过80度。麦凯恩因身为战俘期间的举动获颁银星勋章、军功勋章、紫心勋章和另外3枚铜星勋章，并且再度获得海军荣誉勋章。他还因组织战俘抵抗并相互帮助而获嘉奖，表彰他克服之前的个人主义思想，坚持信仰比自身利益更加重要的事业。图为1973年3月14日，麦凯恩在越南被释放的画面。（图源：Getty）(image)身为返乡战俘，麦凯恩一定程度上成了名人，《纽约时报》头版刊出他在菲律宾的克拉克空军基地登上运输机的照片，还配有相应报道，《美国新闻与世界报道》以他亲自执笔、全长13页的文章作为封面报道，麦凯恩在文中描绘战俘经历的同时，还对尼克松政府的越战政策表示支持，他还在橙园等多地参加游行，亲自同多个团体见面并展现出优秀的演讲技能。佛罗里达州杰克逊维尔授予他城市之钥，他拄着拐杖在白宫接待返乡战俘招待会上同尼克松（RichardNixon ）总统握手的照片成为当时的标志性影像。（图源：Getty）(image)1973年4月24日，约翰·麦凯恩接受采访，讲述了他在越南战争期间作为战俘的经历。在被释放后不久麦凯恩重新返回岗位，成为海军VA-174“地狱剃刀”飞行中队的指挥官：一支驻扎在东海岸、配备A-7海盗式攻击机的海军训练中队。在1976年他成为美国海军在参议院的联络官。他在1981年以上校的军阶自海军退休。（图源：VCG）(image)1990年代，麦凯恩推动了美越关系的正常化，之后他又在双边贸易的扩大上起到了良好的助推作用。图为1990年1月1日，美国众议员皮特·彼得森（PetePeterson ，左）、美国参议员约翰·麦凯恩（右）和约翰·格伦（JohnGlenn）访问越南河内中央监狱。（图源：VCG）(image)1992年10月19日，在河内的陆军博物馆外，约翰·麦凯恩拿着自己被俘时的照片。（图源：VCG）(image)在1981年麦凯恩与辛迪（Cindy）结婚，并且迁徙至亚利桑那州菲尼克斯。他在那里替岳父经营的百威啤酒代理分销公司工作，在那里他也开始得到当地商业团体的政治支持。1987年与里根总统当亚利桑那州任职最久的共和党众议员约翰·雅各·罗德（JohnJacobRhodes）宣布退休时，麦凯恩宣布将角逐以共和党籍参选1982年的众议员选举，最后成功当选。在1986年，顺应共和党参议员巴里·戈德华特（BarryGoldwater）的退休，麦凯恩也成功在接下来的选举中接替他的参议员职位。图为副总统乔治·h·w·布什（右）与参议员麦凯恩和他的家人再次宣誓就职。（图源：Getty）(image)在1997年，时代杂志将麦凯恩列为“美国最具影响力的25人”。麦凯恩在1999年所写的回忆录《将门虎子》（Faith of MyFathers）成为了最畅销书，这也促涨了他的总统选举声势。麦凯恩在2004年的美国总统选举里公开支持布什。自从2001年911袭击事件以来，他经常赞美布什在反恐战争中的领导能力。在2006年的期中选举后，麦凯恩组成了一支研究小组，考察2008年参选总统的可能性。2007年2月28日他宣布角逐2008年美国总统职位。图为2008年3月5日，共和党总统候选人麦凯恩（左）在华盛顿白宫玫瑰园接受美国总统乔治·w·布什的支持后与他握手。（图源：VCG）(image)在2008年7月24日一项民意调查报告，麦凯恩以41%落后于民主党总统候远提名人奥巴马（Barack HusseinObama）的45%。图为2008年9月26日，美国共和党总统候选人约翰·麦凯恩（左）和民主党总统候选人巴拉克·奥巴马（右）在美国密西西比州牛津大学参加2008年美国总统大选辩论。（图源：VCG）(image)2008年10月14日，在纽约州亨普斯特德，民主党总统候选人奥巴马和夫人米歇尔在霍夫斯特拉大学第三场也是最后一场总统辩论结束时受到共和党总统候选人麦凯恩的欢迎。（图源：VCG）(image)2008年11月1日，共和党总统候选人约翰·麦凯恩和妻子辛迪（右）、女儿梅根（MeghanMcCain，左）在维吉尼亚州斯普林菲尔德的一个集会上演讲。（图源：VCG）(image)2008年11月5日，麦凯恩在美国总统大选中落败，其对手奥巴马当选美国第44任总统。图为2009年1月19日，美国当选总统奥巴马在华盛顿特区举行的两党晚宴上与参议员约翰·麦凯恩拥抱。（图源：VCG）(image)在选举后，麦凯恩回复过去的参议员工作。他一改过去的温和保守立场，转为采取强硬的保守路线。他一直反对奥巴马政府的政策，尤其在外交方面。2010年及2016年，他成功连任参议员。2016年美国总统选举，因不满共和党的候选人特朗普（DonaldTrump）关于女性的言论，宣布不支持他参选总统。(image)麦凯恩长年来曾接受多次医疗以治疗身上的皮肤癌和胎记瘤，但病症仍一再复发，最近的几次包括1993年、2000年、和2002年。2017年7月，麦凯恩接受手术切除右眼附近的一个血块，随后确诊患有脑瘤中常见的胶质母细胞瘤。2018年8月24日，即麦凯恩逝世前一日，麦凯恩的家人发出声明，指麦凯恩决定不继续接受针对胶质母细胞瘤的治疗。（图源：VCG）</w:t>
      </w:r>
    </w:p>
    <w:p>
      <w:r>
        <w:t>WXC9705</w:t>
        <w:br/>
      </w:r>
    </w:p>
    <w:p>
      <w:r>
        <w:br/>
        <w:t xml:space="preserve">    </w:t>
        <w:tab/>
        <w:t xml:space="preserve">    </w:t>
        <w:tab/>
        <w:t>印尼总统佐科·维多多驾驶摩托车入场，上演雅加达的“速度与激情”。曾在巴塞罗那为印尼拿到奥运首金的女子羽毛球名宿王莲香，点燃圣火引发“火山喷发”。上周六，雅加达亚运会开幕式见证了组委会的创意和诚意，也证明了这句口号并不是空话。(image)(image)鲜为人知的是，亚运会与雅加达的相遇其实只是一场意外。亚奥理事会原本决定将本届亚运会设立在举行，但由于经济压力，河内在2014年4月宣布放弃举办权，这一变故让亚奥理事会开始寻找潜在的接任城市。最终，印尼表态愿意接手，时隔56年之后让亚运会再度光临这个国度。(image) 1962年亚运圣火曾在雅加达点燃但半个世纪走过后，所有的一切仿佛都物是人非了。环境问题让许多人对这座城市敬而远之，尤其是远道而来对亚运会进行采访的媒体们纷纷在自己的社交平台上大吐苦水↓(image)(image)然而对于雅加达而言，为了让这届亚运会成功举办，组委会在筹备期间付出的努力可一点儿也不算少，甚至可以说是倾尽全城之力了...作为印尼的首都，成为了这个国家重要的港口城市和经济中心，这里聚集了全国大部分的财富、人才和政治精英。但在光鲜亮丽的外表背后，这座城市的内部隐患可并不少——不断上升的海平面，严重的水污染和空气污染以及杂乱无章的交通秩序，许多危机正在潜滋暗长。全球变暖已经成为了各国难题，但对于雅加达而言，这个问题正在不断放大。雅加达特区的气候研究专家伊尔万·普伦甘，在此前接受采访时就对气温逐渐攀升深感忧虑。他声称“到下个世纪时，雅加达地区的海平面最多会提升3英尺（约0.9米）。”海平面上升的同时还有一个更可怕的现实——有时候，河流会逆流回溯，平常的降水每隔一段时间便会将居民区和建筑物淹没，需要很久时间才能渗入地面。因此，这座城市时常遭遇洪水的侵袭，城市不断下沉自然也成为了洪灾发生的罪魁祸首。一个很刺眼的数据表明，如今的雅加达有40%的区域位于海平面以下。(image)雅加达还藏着一条最脏的河——，它刚好就位于亚运村附近。这座城市的水污染问题，从这条河中便可看出些端倪了。上世纪末，芝塔龙河沿岸地区工业发展迅速，有大约2000家工厂坐落于此，但周边没有设立任何垃圾回收站，也没有现代化的厕所。其中更有超过200家纺织厂，产生了大量化工废料，直接排入芝塔龙河，污染了水源。让作为印尼重要的灌溉河流和市民饮用水主要供应源的芝塔龙河，不断扩大了水污染的范围。除了水污染外，雅加达还是全球著名的，机动车保有量超过了1800万辆。路透社在一则报道中指出雅加达车流平均时速只有8.3公里，而北京在最拥堵时段车流平均时速都能达到22公里。从这项数据对比，可以直观地表现出这座城市究竟有多堵。(image) 雅加达是著名的“堵城”杂乱无章的交通，让道路上的汽车排放出大量的黑烟，造成了更大的问题——，这让空气污染也成为了举办亚运会的一大难题。根据路透社报道，雅加达7月上旬的空气质量指数平均值超过了100,在7月17日这天甚至一度达到了危害健康值171。同时，去年8月中旬，雅加达更是一度高居全球空气污染最严重城市榜首。对于室外项目的运动员而言，这样的空气环境显然是不适合参赛的。为什么雅加达正在不断下沉？其中的主要原因就在于。雅加达建于含水层之上，非法挖掘出来的水井将含水层的水源一滴滴地榨干，陆地自然逐渐下沉——简单来说，这个过程就好比给你身下的垫子放气。地质学家称“阻止雅加达继续下沉的时间只有了。”这一通牒就意味着如果人们不再做出一些变革和改良来弥补，那么拥有上百万人口的雅加达北部最终将会被海水淹没。而自1945年印度尼西亚独立后，雅加达便开始了无计划的扩张。没有规划的城市建设让当地的污水管道几近于无，只有一部分人能用到可靠的自来水管网。这一问题在雅加达北部更是被无限放大，这里的海岸线附近有数量庞大的港口但它们布局混乱，同时周围还分布着大量高楼、鱼市、贫民窟、发电厂以及荷兰殖民期间形成的拥挤不堪的居民区。(image) 河道两岸拥挤不堪的居民区那这个国家的自来水管线究竟有多落后呢？一项统计显示，只有半数不到的市民家中通自来水。同时，该市的自来水由私人公司把持，政府让步后，私人公司定下的水价高得让人觉得和敲诈没有区别。因此，许多人自发挖掘了不计其数的非法水井。过多的挖掘自然破坏了地表自然，城市地下的含水层已经很难恢复原样了。同时，由于商业发展和外来投资者的到来加速了城市建设的步伐，这让雅加达有的土地被混凝土和沥青覆盖，使得地表径流根本无法渗入含水层中。过去可以吸收雨水的旷野被铺成路面，能在雨季减缓河流和内涝问题的海岸红树林也被砍伐，取而代之的是棚户区和住宅楼。同时，经济的发展带动了工厂的建设，新建的工厂向水道中排放了大量废水和化学物质，污染了当地的饮用水资源。而为了建设棕榈油加工厂和纺织厂，人们大面积焚烧热带雨林，造成的浓烟严重污染了空气，加剧了气候的变化。(image) 废弃工厂污染了水资源可以说，雅加达的环境问题如同多米诺骨牌一般。由于源头问题没有过早解决，导致了一系列的发生。上周末，亚运会正式开幕了。然而印尼官员却处于一种危机状态，如何处理芝塔龙河成为了他们的心头大患。在紧急疏浚和净化水工程的提议被搁置后，官员们“灵机一动”，想出了一个科波菲尔式的解决办法——他们选择采用一张600米长、20米宽的黑色尼龙网，将河流遮蔽起来，试图不让外人看到并减少臭味。(image) 工作人员筑网盖河这一做法耗资约5.8亿印尼卢比（约27万元人民币），许多印尼网友对此表示不满，认为政府在治理环境问题上不从根本出发，却搞。但也有支持者出来发声“我们希望运动员享受在雅加达的生活，不希望他们看到这条河，然后惊叹‘这是什么？’”(image) 清理河流内的淤泥同时为了确保亚运会顺利举行，政府当局正在整顿城市，从扒窃到恐怖主义，打击一切犯罪行为。印尼国家警察总局局长提托·卡尔维纳安称，印尼国家警察总局将和印尼国民军密切协作，在印尼雅加达、巨港和西爪哇省部署大约10万名安保人员。此外，在本次比赛的主要举办场地雅加达，警方将会在重要交通枢纽和场馆周围部署狙击手。即使不在亚运会举办地区，印尼警方也将在印尼34个省成立反恐特遣小组，确保亚运会期间印尼全国治安工作“滴水不漏”。整个城市的建筑工地都被高高的木栅栏包围着，上面贴着奥运会官方吉祥物的海报。灰色的混凝土桥被油漆刷成亮色，当地艺术家受亚运启发创作的壁画装饰着之前阴森森的地下通道。同时政府还部署了一群清扫者来美化这座城市，在主要道路沿线种植了以运动为主题的花卉，并在比赛场馆附近拓宽了人行道。(image) 亮色成为了雅加达亚运期间的主色调甚至在治理交通方面，雅加达政府也付出了努力。规定从今年8月正式实施重要主干道单双号限行制度，这一制度预计将会使亚运会期间雅加达的交通拥堵程度下降。同时，在亚运会期间，雅加达警方将关闭19个市内高速公路的入口和出口。雅加达中区运动员村和多个场馆之间的70所中小学校也将会临时放假。除此之外，亚运会期间雅加达还会在部分主干道和高速路段设立。亚奥理事会主席艾哈迈德亲王在7月18日发布的一份声明中赞扬道“印尼的亚运会筹备工作非常出色，他们在如此短的时间里取得了巨大的成绩。”“亚运会不仅仅是体育赛事，它促进我们的文化。”雅加达亚运会组委会主席埃里克·托希尔这样谈到，但同时他也意识到“雅加达面临着很严重的污染问题，掩盖芝塔龙河仅仅是‘一个暂时的解决方案’。”亚运会稍纵即逝，</w:t>
        <w:br/>
        <w:t xml:space="preserve">    </w:t>
        <w:tab/>
        <w:t xml:space="preserve">    </w:t>
      </w:r>
    </w:p>
    <w:p>
      <w:r>
        <w:t>WXC9706</w:t>
        <w:br/>
      </w:r>
    </w:p>
    <w:p>
      <w:r>
        <w:t>(image)原标题：全国多地消防官兵驰援山东寿光 26日深夜再下泄洪通知中青在线讯（中国青年报·中青在线记者邢婷）近日，受台风“温比亚”影响，山东寿光等地遭受严重灾害，根据气象部门预报，27日至28日寿光将有一次强降雨天气过程。26日深夜，寿光市防汛抗旱指挥部发布关于水库泄洪的紧急通知，目前防汛抗洪形势依然严峻。26日，按照应急管理部消防局命令，江苏、河北、天津消防总队调派2000余名消防官兵、各类车辆以及大量救援、保障等装备物资，急赴山东寿光开展抗洪抢险增援。寿光市防汛抗旱指挥部发布的上述紧急通知称，当地气象部门预报，受副热带高压边缘和低涡共同影响，预计27日至28日寿光将有一次强降雨天气过程，出现中到大雨局部暴雨或大暴雨天气。接潍坊市防汛抗旱指挥部通知，冶源水库自8月26日23时起泄洪，泄洪流量100立方米/秒，27日6时起加大到200立方米/秒；黑虎山水库自8月26日23时起洪，泄洪流量150立方米/秒，27日6时起加大到200立方米/秒；嵩山水库自8月26日23时起泄洪，泄洪流量50立方米/秒；荆山水库自8月26曰23时起泄洪，泄洪流量30立方米/秒。上述通知要求，水务集团要密切观察水位水量变化情况，做好闸坝调度运行工作，各镇街区做好泄洪相关工作，确保安全。来自江苏消防的官方微博于26日18:14发布的消息称，按照应急管理部消防局命令，江苏消防总队由参谋长陆军带队，调集全省11个支队、总队培训基地1040名消防官兵、136台消防车赶赴山东寿光开展跨区域抗洪抢险增援，携带远程供水泵组21套、橡皮艇14艘、浮艇泵40台、手抬泵81台。增援力量已于26日晚24时前全部到达寿光并集结。另据河北交通广播的官方微博消息介绍，8月26日下午18时，遵照应急管理部消防局命令，河北消防总队迅速集结500人、8套远程供水系统赴山东寿光参加抗洪抢险救援任务。据介绍，此次增援力量分别由石家庄消防支队调派1套远程供水系统、100人，沧州消防支队调派1套远程供水系统、100人，唐山消防支队调派1套远程供水系统、50人，保定消防支队调派1套远程供水系统、50人，邯郸消防支队调派1套远程供水系统、50人，廊坊消防支队调派50人，衡水消防支队调派50人，邢台消防支队调派50人以及张家口、承德、秦皇岛消防支队各调派1套远程供水系统组成。据了解，河北消防增援队伍携带了齐全的水域救援装备和破拆、清淤、照明、通信等救援装备，并准备了充足医疗、防疫、生活等保障物资，接令后立即出动赶赴灾区参加救援。另外，山东全省17地市抽调8000多名消防官兵，济南消防、枣庄消防、青岛消防、聊城消防、德州消防等也已派消防官兵陆续抵达寿光加入救灾增援。</w:t>
      </w:r>
    </w:p>
    <w:p>
      <w:r>
        <w:t>WXC9707</w:t>
        <w:br/>
      </w:r>
    </w:p>
    <w:p>
      <w:r>
        <w:br/>
        <w:t xml:space="preserve">    </w:t>
        <w:tab/>
        <w:t xml:space="preserve">    </w:t>
        <w:tab/>
        <w:t>滴滴似乎已经变成了第二个百度了身居垄断，却遭万民唾骂作为中国人，我们小时候上学的时候都会在历史书上学到一句这样的话：万恶的资本主义。但是这句话到底是什么意思？ 资本之恶到底在哪里？没想到我们长大后才深切体会到。当谷歌离开中国，留下百度一家独大在国内兴风作浪的时候，魏则西们的悲剧就已经在半路上了。当滴滴接连吞并快的和Uber中国的时候，被顺风车强奸并杀害的无辜女孩们，就注定要惨遭毒手。一家独大，行业垄断，就让他们有资本肆无忌惮。“反正你们骂完百度，还是得用百度搜东西”“反正你们骂完滴滴，还是得打开滴滴叫车出行”人们别无选择。垄断者也就可以肆无忌惮。没有什么，会比垄断更可怕。让全国人民都有性命之忧。温州这位遇害的女孩，本可以不死的。而滴滴低效不负责任的客服，亲手杀死了她。当时大概两点钟的时候，受害人给朋友发了一个微信说，不知道司机把车开到了哪里，好像开进了一个人都没有的山里，她很害怕。后来当地警方的一封公开信里，说明了当时的情况。滴滴，两次拒绝提供警方嫌疑人的信息！下图为乐清警方的公开信：重点来了，当地警方从未怠慢对受害者的搜救，但是滴滴公司的客服迟迟不给警方嫌疑人的信息，令警方的搜救被延迟了近三个小时！三个小时啊！  一条生命就这样被滴滴客服的耽搁害死了。早在三个月前，空姐遇害案发生后，很多故作理性的博主曾发文说滴滴无罪，罪在犯罪分子身上，滴滴顺风车只是提供了便利而已。现在看来这是彻头彻尾的无耻言论。因为滴滴似乎从一开始，就试图把顺风车的功能做成“拉皮条”，甚至强化进行色情诱导。不信你们看滴滴顺风车的一系列宣传广告就明白了：能赚个油钱，还能勾搭个妹子。”这是滴滴给相当一部分顺风车主的心理动机。当经济激励不足以刺激供给时，可以靠异性社交来弥补。想搞出个大事情的滴滴，生怕大家忘了可以通过搭顺风车来搞艳遇：滴滴官方有系统性地进行引导，除了七夕节推出的明显暗示艳遇的“我们约会吧”活动，也在鼓励车主对乘客的长相、气质进行评价。姑娘的本意也许只是想花钱搭一个顺风车，但驾驶座的老司机不一定会这么想。或者说，也许最开始，顺风车车主们的确也只是想顺路赚点油钱，但滴滴却希望他们有些'别的想法'。毕竟，滴滴顺风车的一大口号是：'不怕贴标签，就怕你不约'，对吧？既然平台鼓励给异性贴标签，那大家也就不遮掩了：在滴滴顺风车的接单页面，可以看到用户年龄、职业、头像等信息。也就是说，上车前司机就知道你“美不美”。一位男性顺风车主曾有发帖：'自己只接女性乘客，在决定是否接单时，会看以往车主对乘客的评价，“丑的不接”'滴滴甚至还亲自搞了相亲活动这一系列的营销活动和广告，就是在诱导乘客和司机进行“艳遇”。试问，滴滴到底是怎么定位顺风车这款产品的？为何要强加这么多“社交”功能，还包装成“一场艳遇邂逅”的感觉？难道这不算唆使犯罪吗？直到今天，网上还很容易搜到：’滴滴顺风车男车主为什么只接女生的单？”“老司机手把手教你用滴滴打车来约妹”……可能还会有人在为滴滴辩解，那么请看看滴滴顺风车主管自己的言论吧，打脸不？滴滴顺风车负责人黄洁莉再一次分享上侃侃而谈滴滴顺风车的业务也不知道这位主管说这句话的时候有没有想到这种模式和价值观背后的风险。Sexy的顺风车，也招来了精虫上脑以Sexy年轻女性为猎物的强奸杀人犯！这是从一开始滴滴设计功能和模式的时候，就埋下的祸根啊！其实，滴滴顺风车司机奸杀女乘客这种悲剧，早在2016年滴滴收购Uber中国的时候，就已经命中注定要发生了。当时Uber是滴滴在中国最大的竞争对手。不论是客服体系还是员工培训都很国际化标准化的Uber，对滴滴造成了很大的威胁。然而，2016年8月，当滴滴的CEO程维兴高采烈地宣布要收购Uber中国的时候，很多人发来了祝贺。不知道当年发来祝贺的人，现在又是怎样一番心情？上一次发生“空姐遇难案”发生时，有人说“错的是司机，滴滴只是个平台。”那么这一次呢？前滴滴员工在虎扑爆出滴滴重大投诉组内幕，令人震惊。来源：虎扑昨天，一位曾经在Uber和滴滴都做过客服工作的虎扑用户让大家明白了为什么悲剧会发生：“其实我是之前做uber的，后来被滴滴并购换股，成了滴滴的人，去年4.5月份的时候被滴滴恶心的辞职不干了。（职位）uber叫IRT，滴滴叫重大投诉组，都是处理人伤人亡，强xxx之类的事情，所以关于这事还是比较了解的。uber是信任，信任乘客信任司机，信任员工；滴滴是压榨，压榨员工压榨司机，甚至乘客。举个简单例子，uber支付默认的是免密支付，因为它觉得如果你不是免密支付，那你就不信任我，那你也就没用我的必要了。如果乘客来反应没坐车却扣了钱，那客服第一操作就是查看乘客的资料，如果没有fraud，也就是欺诈记录，那就默认乘客说的是事实，会把司机的钱扣回来，退给乘客。如果发现有人欺诈，确切证据情况下司机封禁七天起步，乘客第一次正常退钱，第二次警告，第三次永久封禁。任何一个客服都有这些权限，都可以这样处理。uber给员工的权限非常大，就算你不按建议流程来，只要能给出合理的理由也行。uber出现类似的事情也不少，但一旦出了事不会像滴滴一样，第一反应是压下去，uber是你该报警报警，该找媒体找媒体，因为这是你的权利，而且我自己做的没问题，根本不怕。像这件事（温州女孩被杀之前，另一位乘客投诉凶手司机）放到uber这里，司机第一次被投诉后就会被处理，起码账号会被封七天。乘客的家人来要司机的信息，根本不需要警察来，你只需要证明你是乘客的家人就行了，例如报出乘客的经常乘车信息，身份证号之类的，别说司机的车牌号码，uber客服可以直接将乘客的账号密码改成123456，让你自己登陆账号查看，而且乘客的客户端是可以看到司机的车牌、真实照片等一系列信息的，想要什么自己看。换到滴滴这边，这也是我为什么辞职的原因，客服基本上是没有任何权利的，顶多也就是五块钱优惠券的权利，屁大一点事都要上报处理，但工作量在我辞职的时候直接*3，碰到刁钻一点的乘客/司机，你根本联系不到他，不接你电话你毫无办法。搁uber直接把你账号封了，通过系统发个短信让你联系谁谁谁，自己乖乖来找客服。关于这件事滴滴有多少责任，大家可以自己评判。由于离职有点久，可能有有些出入的地方，但绝对没有瞎编乱造。”以上文字来自虎扑现在看来，Uber中国当时的一些列严谨做法，随着滴滴收购Uber中国，烟消云散了在滴滴总裁柳青的个人简介上，在个人成就里，是这样写的：而当时Uber中国的战略负责人，也是一位年轻有为的女性，名字叫柳甄。接连吞并掉快的和Uber中国后，滴滴完成了行业垄断。从此开始独步江湖的征程。当时Uber中国和滴滴合并的时候，很多人感叹打车界的烧钱大战终于要结束了。没想到，烧钱大战结束后，开始“烧” 人命了。2010年，谷歌撤出了中国。留给了百度一家独大的空间。过去这8年里，百度犯了多少次全民众怒，大家似乎都数不清了。魏则西事件，虚假医疗广告，莆田系坑人医院营销，还有饱受诟病的百度全家桶……等等等等……数不胜数。2016年，从魏则西事件爆发引全民谴责之后，百度蒸发了几百亿的市值。而在此之后，百度除了一封“不小心流出”的李彦宏致全体员工的内部邮件外，再没有对此事进行过表态。而百度依旧在医疗广告上我行我素，肆无忌惮。当然百度也一直在改进，但是问题却层出不穷：百度这种垄断型公司是有一点好，凡是被大家注意了、媒体跟进了，他们就会说"我们已经着手调查，如发现问题属实一定改正"。比如血友病贴吧这件事闹大了，最新的消息说百度改正了，血友病吧不卖了。但是高血压吧呢？还有更多早就被卖掉的疾病贴吧，又怎么办？这样的“改正”，百度做了很多次，比如：　　百度改正过文库侵权事件　　百度改正过竞价排名的假快递公司　　百度改正过竞价排名的假电器维修服务　　百度改正过竞价排名的假搬家公司　　百度改正过百度百科里面错误的医学、科学名词　　百度改正过强制设置浏览器首页　　百度改正过不能卸载的插件　　百度改正过在图片搜索搜“护士”搜出来一堆色情图片的问题　　百度即将改正了血友病贴吧被卖事件……垄断型企业的“容错空间”大，反正民众也没得选择不是吗？李彦宏甚至曾公开表示：中国网民愿意用隐私换取便利。这种错误言论出来。近十年的垄断地位，让百度几乎可以熬过所有危机。这是一种“你们随便骂，明天照样用百度”的傲慢情绪。面对谷歌可能会重返中国的消息，李彦宏也是信心满满，觉得百度能再赢一次。只可惜群众的眼睛是雪亮的，在微博上发起的投票的结果，很是打脸：就在今天，有细心网友发现，滴滴方面竟然删除了今年五月郑州空姐遇害的致歉声明，2016年深圳女教师遇害的致歉声明也在昨晚被滴滴删除。滴滴客服官方微博也清空了全部内容，空空如也。这是一种多么肆无忌惮的态度啊！从百度到滴滴，这些在自己行业完成了垄断的企业，如今已经变成可以肆意鱼肉民众的魔鬼。早在Uber和滴滴并购的时候，就有很多人来质疑滴滴垄断之后的风险。作家六六曾经发布微博文章《滴滴这种流氓企业存在的理由是什么？》怒斥滴滴作死搞垄断抢钱，称自己和朋友使用滴滴乘车经常遇到加价。“它不加价的时候，基本是你根本不需要车的时候”，称之为“瞎眼价格”并晒出朋友圈截图，并认为现在共享单车的兴起是滴滴作死的结果。不怕你一家独大，就怕你垄断之后害得大家别无选择，只能妥协与你。居于垄断地位的滴滴，就连事后的声明都写得带着傲慢情绪。滴滴命案再三发生，占据市场垄断地位的滴滴能否真正整改到位？滴滴七还能重新赢得公众的信任吗？在企业快速扩张，资本不断膨胀的同时，企业的社会责任感何在？滴滴，请回答！</w:t>
        <w:br/>
        <w:t xml:space="preserve">    </w:t>
        <w:tab/>
        <w:t xml:space="preserve">    </w:t>
      </w:r>
    </w:p>
    <w:p>
      <w:r>
        <w:t>WXC9708</w:t>
        <w:br/>
      </w:r>
    </w:p>
    <w:p>
      <w:r>
        <w:br/>
        <w:t xml:space="preserve">    </w:t>
        <w:tab/>
        <w:t xml:space="preserve">    </w:t>
        <w:tab/>
        <w:t>(image)　　库布其，蒙古语意为“弓上的弦”。库布其沙漠，恰如一把弓弦，把黄河拉成“几”字形，横亘在内蒙古自治区鄂尔多斯市北部，是我国第七大沙漠，也曾是沙尘暴的发源地之一。(image)↑这是内蒙古鄂尔多斯市杭锦旗库布其沙漠中的生态修复现状（7月11日无人机拍摄）。新华社记者 彭源 摄　　这个地方曾是沙尘暴发源地，想不到今天已经大变样。一丛丛、一簇簇的沙柳、柠条和花棒，给连绵沙丘披上绿衣，抹掉了荒寂与苍凉。无垠黄沙，是它的前世；满目绿洲，是库布其沙漠今朝的容颜。(image) 　　↑这是内蒙古鄂尔多斯市杭锦旗库布其沙漠中的生态修复景观（7月11日无人机拍摄）。新华社记者 彭源 摄(image)　　游客穿行于沙海绿洲之中，宛如零星开放的花朵，给库布其增添几许生机。在穿沙公路两旁，他们不时遇到植树造林的治沙人，正用一个个新奇的技术扮绿沙漠；他们驻足观看，探寻这片广漠中的绿色传奇。　　库布其沙漠曾是悬在首都北京上空的一捧沙，但是如今再去库布其沙漠，可以看到的是大地为纸，植物、建筑为景的一幅水墨画。这块面积达到1.86万平方公里的沙漠，已经有近三分之一得到了治理，堪称“库布其奇迹”。　　库布其沙漠变绿洲都有哪些办法？央视财经频道，《对话》栏目揭秘↓↓(image)　　1　　妙招一：全民参与 补贴植树(image)　　鄂尔多斯市委副书记、代市长斯琴毕力格在《对话》栏目称，库布其有全民治沙的意识。“治沙让所有的社会成员去参与，首先就是把国家的政策怎么去落实，包括土地草牧场的承包，确权政策怎么落实。第二是怎么去探索实行土地草牧场的流转政策。第三，怎么鼓励包括农牧民在内，包括各类企业主体参与治沙活动。比如植树，成活之后给补贴；建立合作社推行规模化治理；如何支持等等一系列的综合措施来推动、引导、组织广大的社会成员都要积极地参与这个伟大实践。”　　2　　妙招二：生态承托旅游 旅游反哺生态(image)　　内蒙古明禾集团董事长李布和参与了十三四年的产业治沙，他说，产业治沙的好处是能够可持续的治理下去，而他参与产业治沙的地方就是达特拉旗防沙治沙项目所在地，也是他的老家，是他祖祖辈辈待的的地方，用产业治沙的方式就是结合旅游。　　“把4.7万亩已经种出来了，每年治理达到了初步成效，可是没有收入。坚持了十几年，2016年才开始收益盈利。2004、2005年开始，到了2011年开始有能力接待游客，也就是说沙漠治理绑上旅游这个大资源才能接待游客，2012、2013、2014年一直在赔钱，但是就坚持可持续地每年治理，挣的钱反哺生态，生态治理好了供给游客参观，这样生态承托旅游，旅游反哺生态。更详细的包括旅游建设、征地、给农民这部分”。　　3　　妙招三：企业齐发力 沙漠变金矿(image)　　像李布和这样的产业治沙的案例，在库布其大概有上百家，鄂尔多斯市委副书记、代市长 斯琴毕力格说。“治沙是一个一二三产业和协同发展的重要的宝贵的资源。作为地方政府来讲，如何给他们提供更宽松的、更优质的政策和服务，比如说基础设施—修路、水、环保，另外可能还需要一部分的周转资金、银行贷款，包括他的品牌促销活动，都需要地方政府来帮助他们去做。相信产业化开发是治沙更持久、更有效的一个非常重要的途径。所以，采取多种形式，调动大家的积极性、主动性、创造性。培育一大批生态文明之路的主力军。”(image)　　中国工程院院士、北京林业大学原校长尹伟伦在《对话》栏目中说，沙漠可以有很多产业，这些产业的发展能进一步地加大企业参与沙漠治理的能力和信心。　　“比如种植的沙生植物，它的幼嫩部分就是很好的饲料产业，可以用来发展畜牧业。并且这里也培育很多的药用植物，包括甘草等等，通过栽培技术的改进，使它横向生长，发觉甘草并不破坏土壤，因此还产生了药材，还有其他很多药材，这也是种植业第一产业。同样，沙棘产生的黄酮，也是产业，是深加工产业。当然还有二产旅游，三产。所以，治沙也需要各种企业家挖掘资源，利用沙生资源。转变成金山银山的路线是清楚的。”　　4　　妙招四：抓住产业机遇 从治穷到致富　　库布其通过治沙使产业生态化，是生态文明建设的重要组成部分，也是一个生态产业，中国工程院院士、北京林业大学原校长尹伟伦说，这样的生态产业带来了很大的生态效益，也带来了家庭富裕的经济效益。是党中央、国务院科学发展观和生态文明建设的战略部署指引和引领的结果，库布其当地抓住了这样的机遇。在治理过程中，当地政府用各种中央的政策和地方政策支持培育了这样一个治沙的艰苦奋斗的精神和信心。有各个方面的企业和百姓都在这里面通过治沙治了穷，通过治沙开始了致富，尝到了甜头。(image)</w:t>
        <w:br/>
        <w:t xml:space="preserve">    </w:t>
        <w:tab/>
        <w:t xml:space="preserve">    </w:t>
      </w:r>
    </w:p>
    <w:p>
      <w:r>
        <w:t>WXC9709</w:t>
        <w:br/>
      </w:r>
    </w:p>
    <w:p>
      <w:r>
        <w:t xml:space="preserve">8月26日，我国首艘国产航母再次出港进行海试，标志着其测试工作又前进了一大步。而通过国产航母的建造和试航摸索出的新经验很可能已经开始应用在其他舰艇上。　　据东方ic图片新闻8月26日消息，本日正在大连造船厂接受维护的辽宁号航母正在进行舰桥改装，其舰桥后侧的航空舰桥已经开始拆除。由于舰桥周围搭建起了大量的脚手架，不排除还会进一步改装其他部分。(image)船坞中正在改装的辽宁号航母（图片来源：东方ic）(image)　　局部：航空舰桥的航空指挥塔台已经被完整移除　　辽宁号航母的航空指挥塔台基本设计延续了苏联“基辅”级航母的设计，空间较为局促，且视野内有一些遮挡结构存在。在本次改装中，很有可能会将航空舰桥改装为与国产航母类似的设计，扩大空间，改善视野。(image)　　此前辽宁号航母的航空舰桥，左侧部分为航空指挥塔台，目前已经在改造中被拆除(image)　　辽宁舰航空指挥塔台内部(image)　　国产航母的航空舰桥，航空指挥塔台与航空舰桥整体相连，视野和空间都好了很多　　另外值得注意的是，不光是航空指挥塔台，辽宁号航母的舰桥前方和侧面也架起了脚手架，不排除下一步进行更多的改装。或许在不久之后，我们会看到一艘与国产航母更相似的辽宁舰。(image)　　船坞内进行改装的辽宁号航母，后方国产航母正在离港进行海试（图片来源：东方ic）(image) </w:t>
      </w:r>
    </w:p>
    <w:p>
      <w:r>
        <w:t>WXC9710</w:t>
        <w:br/>
      </w:r>
    </w:p>
    <w:p>
      <w:r>
        <w:br/>
        <w:t xml:space="preserve">    </w:t>
        <w:tab/>
        <w:t xml:space="preserve">   </w:t>
        <w:tab/>
        <w:tab/>
        <w:t xml:space="preserve"> </w:t>
        <w:br/>
        <w:t xml:space="preserve">    </w:t>
        <w:tab/>
        <w:t>佛罗里达州杰克森维尔(Jacksonville)26日下午发生重大枪击案，枪手在游戏直播平台Twitch串流直播知名电玩游戏“劲爆美式足球”电玩大赛时，于杰克森维尔市区著名节日市场“JacksonvilleLanding”的电玩大赛举行地点，向玩家开火，目前已造成至少四人死亡、11人受伤。警方表示，枪手为先前参赛落败的玩家，他在滥射后，饮弹自尽。杰克森维尔警方之前证实，一名嫌犯死亡；警方也在社群媒体宣布发生枪案，敦促民众要远离枪案地点，包括媒体也不得进入，以免遇到危险。据悉，枪案发生时，“杰克森维尔Landing市场”内正举行网络电玩大赛，参赛选手在通过Twitch进行“Madden NFL2019”的竞技。现场比赛是实况转播，一则视频显示，在两个年轻人进行比赛期间传来了枪声，一个人的拇指中弹，还有人说，一名专业选手被打中。枪声响起后，比赛的电视转播中断，但广播仍在继续。“劲爆美式足球”(Madden NFL )是美商艺电(EA)娱乐公司设在奥兰多的、全球最大的工作室之一的EA Tiburon所开发的美式足球电玩游戏，是以美式足球名人堂的Madden(John Madden)的名字命名，游戏的发售量超过1亿3000万个。</w:t>
        <w:br/>
        <w:t xml:space="preserve">    </w:t>
        <w:tab/>
        <w:br/>
        <w:t xml:space="preserve">    </w:t>
        <w:tab/>
        <w:t xml:space="preserve">    </w:t>
      </w:r>
    </w:p>
    <w:p>
      <w:r>
        <w:t>WXC9711</w:t>
        <w:br/>
      </w:r>
    </w:p>
    <w:p>
      <w:r>
        <w:t>昨天的亚运会男子百米飞人大战，中国选手苏炳添毫无悬念的以9秒92破纪录夺冠，在这项最受关注的比赛中证明了自己的实力。(image)全场比赛，由于起跑完成的非常出色，苏炳添没有给对手任何机会，他全程保持领先，并且第一个冲过了终点线。(image)赛后接受采访时，苏炳添给出了霸气的发言：“我的状态不是最好，但在这里够用了。只要我能做好起跑，这里没有人能跑得过我！”赛后他还承认，自己现在最想做的就是放个假，好好休息一下。(image)苏炳添十分霸气，他的主要对手、日本百米头号天才山县亮太则彻底服了，赛后山县亮太在接受采访时无奈承认：“我和苏炳添跑过很多次了，我知道他只要做好了启动，我无法追上他。苏炳添确实太强了，我输给了他。”(image)能跑的日本选手认输，苏炳添这次绝对是扬眉吐气了，作为亚洲百米第一人，我们期待他能取得更好的成绩。</w:t>
      </w:r>
    </w:p>
    <w:p>
      <w:r>
        <w:t>WXC9712</w:t>
        <w:br/>
      </w:r>
    </w:p>
    <w:p>
      <w:r>
        <w:br/>
        <w:t xml:space="preserve">    </w:t>
        <w:tab/>
        <w:t xml:space="preserve">    </w:t>
        <w:tab/>
        <w:t>捲入逃税疑云的大陆艺人范冰冰，日前被网友在新浪微博晒出近照，感叹"真的很想你。"照片中的范冰冰脸上挂着憔悴倦容，她双手合十感激这段日子粉丝依然不离不弃暖心陪伴，手上的两枚钻戒力证与李晨感情如初没分手。腾讯新闻报导，照片中的范冰冰穿着浅蓝色上衣，下身搭配一条黑色半身裙，长发飘飘温婉可人，但脸上挂着憔悴倦容，素颜出街黑眼圈清晰可见，还有很深的眼袋，她双手合十感激这段日子粉丝依然不离不弃暖心陪伴，手上的两枚钻戒力证与李晨感情如初没分手。尽管范冰冰身处舆论风波，但依然不忘给粉丝签名留念，范冰冰近照放上新浪微博后，评论里粉丝哭成泪人，控诉范冰冰被人害惨了。圈内好友透露范冰冰最新动态是一直安静呆在家里，近期不上网，不知道有那么多网友在关注她、骂她，她最近只关心21位去上海做心脏手术的西藏阿里孩子的身体恢复情况。这名圈内人表示，做手术的钱都是范冰冰出资的。网易新闻报导，有消息传出范冰冰将于生日当天"复出"，将要参加泰国的综艺节目。</w:t>
        <w:br/>
        <w:t xml:space="preserve">    </w:t>
        <w:tab/>
        <w:t xml:space="preserve">    </w:t>
      </w:r>
    </w:p>
    <w:p>
      <w:r>
        <w:t>WXC9713</w:t>
        <w:br/>
      </w:r>
    </w:p>
    <w:p>
      <w:r>
        <w:t xml:space="preserve">　　说起芯片界的巨头，在PC界大家知道的就是英特尔和AMD的，这两家巨头已经存在几十年，明争暗斗也几十年，不过一直以来AMD都落在下风。　　而在手机界，大家知道的芯片巨头自然是高通，还有华为海思、三星了，而华为海思则是很好的打破了高通的统治地位，打破了中国的无芯历史，开创了一代处理器的辉煌时刻。　　而最有意思的是这两大处理器的掌门人都是华人女性，AMD的女掌门是苏姿丰，而华为海思的掌门人是何庭波。(image)　　苏姿丰于2012年加入AMD，而在此之前，曾在IBM、飞思卡尔和德州仪器担任技术性职位。2012年她加入AMD后，到2014年6月份AMD改组中成为COO，2014年末又成为AMD历史上首位女性CEO。　　在苏姿丰她加入AMD的这几年之中，她狠抓技术研究，并给AMD立下三个目标，使公司的股价一年涨6倍，同时从原来的亏损33亿到扭亏为盈，可以说业绩非常突出。甚至有人评价说如果没有她，说不定AMD已经被英特尔搞死了。　　(image)　　而华为海思的女掌门何庭波90年初便加入了华为，毕业于北京邮电大学，学的是通信和半导体物理专业，在进入华为的20多年间，她担任过芯片业务总工程师、海思研发管理部部长等，现任海思总裁、实验室副总裁，也是国内第一位手机芯片企业女掌门人。　　(image)　　而华为海思在她的带领从无到有，经过20多年的发展，海思半导体成长为国内最大的集成电路设计企业，在芯片方面的成就，一是有华为麒麟，足以与高通抗衡，另外还有各种嵌入式芯片，广泛用于机顶盒，电视机，通信设备等等，可以说结束了中国的无芯历史，打破了高通等国外企业的垄断。　　别人说女性顶半边天，看来是没错的，这两位华人女性就是最好的证明，你觉得呢？ </w:t>
      </w:r>
    </w:p>
    <w:p>
      <w:r>
        <w:t>WXC9714</w:t>
        <w:br/>
      </w:r>
    </w:p>
    <w:p>
      <w:r>
        <w:br/>
        <w:t xml:space="preserve">    </w:t>
        <w:tab/>
        <w:t xml:space="preserve">    </w:t>
        <w:tab/>
        <w:t>(image)　　遇害女孩赵某生前照。受访者供图(image)　　嫌疑人被抓现场。视频截图一夜之间，血案不仅泪湿了整个朋友圈，更将一个人群——顺风车司机，推上了风口浪尖。在他们眼里，网约车、平台、司机、乘客，都是怎样的呢？平台有漏洞，大家自然钻空子大树（化名）是个开了三年顺风车的“老司机”，他说自己这两天晚上都没睡好。大树的工作是跑长途，最常去上海、江苏。3年前，他开始接触顺风车。“路上陪聊，还能分担油费和过路费。当时，我觉得顺风车调动了社会闲置资源为老百姓提供便利，挺好的。”慢慢地，他发现这件“互惠互利”的事情，有些操作并不那么“正规”。有一次，大树在平台上发布自己的行程信息，从上海浦东回杭州。有名乘客就联系他，希望与他同行。事实上，那个时候，大树已经接单了，“按照规矩，我是不接受拼车的。但对方表示有急事，也是万般无奈才联系的，可以私底下给钱。”大树在征求了首位乘客的意见后，又和后来的乘客商定好价格，还是带上了她，“虽然这样的事情不常发生，但我是可以接受这种方式的。其实就是一句话，大家都有实惠，何乐而不为。”大树坦言，自己很仔细地看了钱报的报道。对于稿子里提到“司机要求乘客取消订单”的行为，他说，这种“暗箱操作”，在顺风车司机圈里是公开的秘密。比如，跑一趟为了多赚些，会接单再和乘客商量取消订单，费用私下交易，一辆车上就可能多拉两个乘客，“平台有漏洞，自然会有人钻，挺正常的。”平台应该去寻觅更完善的方法大树认为，这次乐清事件，平台责任难逃。大树说：“有些司机做顺风车的初衷本来就不纯，一看到漂亮小姑娘就起了歹念。如果乘客和司机发生什么，平台应该承担什么责任？平台可以推卸责任，事后没有监管。”大树也表示，提高素质不是司机一方面的事情，“我开车，遇到乘客在车上吃东西、抽烟，我都是很反感的。开顺风车的基本上用的私家车，平时注重维护和保养，碰到不文明的乘客也是很头疼的。”大树的爱人平时也会开顺风车，也有乘客“不怀好意”，以各种借口想要加微信，“不能把所有责任都推到司机身上。说不定乘客的某些话、某些行为也会有误导呢？总的来说，双方减少接触，很多事情都能避免。”大树觉得，目前的网约车门槛真的低，“有辆车就可以了。（司机）人品、心理健康等，根本无法掌握，乘客就是碰运气。”持着同样观点的还有顺风车司机刘毅（化名）。在他看来，滴滴公司如今单纯地关停了业务，是正确的。“现在，平台的实名认证，其实根本没有多大作用。尤其是顺风车，只要有车辆信息就可以做，今天可以是这个人开，明天换个人开，根本监控不了。而且，只有最初的门槛，后面，车辆是否过保，是否年检，都无从知晓。司机素质参差不齐，监管不力，自然会出事情了。”大树也觉得滴滴暂停全国顺风车业务，“这是有洞补洞。现在，整个（网约车）体系都有问题，单纯补洞于事无补的。”在刘毅看来，平台可以找到一些更完善的方法——比如说，一辆车可以最多绑定3人，录入的信息也是如此。司机在每次接单的时候，都需要脸部识别，不仅实现行程跟踪，还可以有力地监管司机。</w:t>
        <w:br/>
        <w:t xml:space="preserve">    </w:t>
        <w:tab/>
        <w:t xml:space="preserve">    </w:t>
      </w:r>
    </w:p>
    <w:p>
      <w:r>
        <w:t>WXC9715</w:t>
        <w:br/>
      </w:r>
    </w:p>
    <w:p>
      <w:r>
        <w:t xml:space="preserve">(image)据香港媒体报道，2018年度香港小姐竞选决赛三甲诞生，冠军由17号陈晓华夺得，而20号邓卓殷夺得亚军外，更是最上镜小姐得主，季军是赛前大热人选之一的7号丁子田，至于8号陈静尧夺得友谊小姐奖项。(image)港姐前三甲邓卓殷、陈晓华、丁子田合照。(image)港姐前三甲出炉。(image)(image)新任港姐冠军陈晓华。(image)(image)(image)(image)上届冠军雷庄儿颁奖。(image)20号邓卓殷夺得亚军、最上镜小姐。(image)(image)20号邓卓殷夺得最上镜小姐得主，陈凯琳颁奖。(image)(image)  </w:t>
      </w:r>
    </w:p>
    <w:p>
      <w:r>
        <w:t>WXC9716</w:t>
        <w:br/>
      </w:r>
    </w:p>
    <w:p>
      <w:r>
        <w:t xml:space="preserve"> 　　在苹果公司，有多少重要时刻始于史蒂夫·乔布斯(SteveJobs)开会迟到，而最终他提出了一个看似不可能实现的要求？朗讯科技的一位前高管回忆说，1998 年4 月20日，他在库比蒂诺苹果公司总部的会议室里描述了商用Wi-Fi 的诞生。　　　　乔布斯在那一年召开了会议，因为他想让苹果生产一款无线笔记本电脑。在那之后的第二年，乔布斯推出了彩色的“翻盖”iBook，这是首款具有无线连接功能的商业产品。　　虽然这次会议带来了我们今天认为理所当然的Wi-Fi，但根据当时朗讯团队的Cees Link的说法，它有一个相当尴尬的开始。Cees Link 与无线产业新闻网站Wi-Fi Now 分享了他对这次会面的回忆。　　朗讯花了10年的时间来引入当时被称为无线局域网的技术，但在遇到乔布斯之前，他们的运气一直不太好，据说乔布斯对这项技术很着迷。Cees Link说，乔布斯在下午2 点的会议上迟到了。“当他终于走进来的时候，我心想‘这家伙是谁？’因为他没有自我介绍”，Cees Link说，“作为一个欧洲人，我没有接触过他的照片，我们通常也不习惯企业人士以名人的身份出现在媒体上。”　　“然后他花了大约10分钟的时间谈论无线局域网是世界上最伟大的东西，他明确表示苹果想要它。为史蒂夫·乔布斯做演讲其实很容易。我只是放了幻灯片，他做了演讲，他的演讲和幻灯片没有任何关系。最后，他告诉我们，他想要50美元的射频无线上网卡，因为他想以99 美元的价格出售。”Cees Link说，无线网卡的起价远远高于苹果的零售价格，但最终苹果的购买力使之成为可能。　　1999 年7 月21 日，在MacWorld 大会上，乔布斯上台，通过呼啦圈传递iBook，以证明它是无线的。</w:t>
      </w:r>
    </w:p>
    <w:p>
      <w:r>
        <w:t>WXC9717</w:t>
        <w:br/>
      </w:r>
    </w:p>
    <w:p>
      <w:r>
        <w:t>原标题:头条| 特朗普突然叫停蓬佩奥访朝并怪罪中国中方：诿过于人不负责任外媒称，美国总统特朗普24日连发三条推文，表示他已经指示国务卿蓬佩奥不要前往朝鲜。蓬佩奥原计划下周访问朝鲜。据路透社8月24日报道，美国总统特朗普24日突然取消了其首席外交官计划中的朝鲜之行。白宫官员说，在24日的一次会议上，特朗普要求蓬佩奥不要前往朝鲜，而且两人还一起构思了推文内容。(image)▲蓬佩奥与特朗普（路透社）报道称，以匿名为条件接受采访的美国官员说，被认为是朝鲜问题上的鹰派人士、正在乌克兰访问的总统国家安全事务助理约翰·博尔顿通过电话参与了他们的讨论。该官员说，其他许多重要官员则是通过电视屏幕上的滚动字幕获悉特朗普的决定的，其中有些官员当时还在参加一场有关朝鲜谈判的会议。一些美国情报和防务官员曾认为蓬佩奥上次的朝鲜之行过于仓促，并表示取得重大进展的前景渺茫。美国《华尔街日报》网站8月24日的报道称，特朗普总统当天取消了国务卿蓬佩奥的朝鲜之行。他的这一决定似乎让国务院官员颇感惊讶。(image)▲特朗普推文截图报道称，一名知情人士透露，在总统发推文取消访问时，蓬佩奥正在白宫与特朗普会面。特朗普是在与蓬佩奥交谈并获得有关谈判情况的最新信息后作出这一决定的。自特朗普6月会见朝鲜最高领导人金正恩以来，双方的谈判陷入僵局。这名知情人士说，特朗普在与其最高外交官见面时说：“我对进展不满意。”另据英国《金融时报》网站8月24日报道，蓬佩奥原定下周前往平壤进行他对朝鲜的第四次访问，随行者中包括新任命的朝鲜事务特别代表斯蒂芬·比根。总统国家安全事务助理博尔顿此前表示，在媒体广泛报道蓬佩奥在7月引发争议的第三次朝鲜之行中受到朝方领导人冷落之后，他此次有望与金正恩会晤。(image)▲资料图片：7月5日，蓬佩奥第三次到访平壤。（路透社）报道称，尽管对谈判表达了严重失望，但特朗普尝试向平壤发出乐观声调，寻求继续保持与金正恩的私人关系。他说：“我向金正恩委员长送去最温暖的问候与敬意。”又据美联社8月25日报道称，韩国外交部称美国取消蓬佩奥朝鲜之行的决定“令人遗憾”，但表示最重要的是韩美两国力争在无核化问题上取得“实质性进展”。韩国25日的声明是在特朗普总统指示蓬佩奥推迟访朝行程后发表的。此外，英国《金融时报》网站8月24日报道称，美国总统特朗普取消了国务卿蓬佩奥原定下周的朝鲜之行。特朗普还说，正在与华盛顿进行贸易战的中国对于实施制裁不再那么帮忙。他似乎要把自己的关税战役置于比拆除平壤大规模核武器的行动更优先的地位。(image)▲特朗普推文截图美国《华盛顿邮报》网站8月24日报道指出，特朗普总统将取消蓬佩奥访朝归因于中国。美国官员抱怨说，北京最近几周似乎正在允许进行更多与朝鲜之间的跨境贸易。对此，中国外交部发言人陆慷25日回应称，美方的说法违背基本事实，是不负责任的，中方对此严重关切，并已向美方提出严正交涉。陆慷表示，中方在朝鲜半岛核问题上的立场是一贯和明确的。中方坚持实现朝鲜半岛无核化，坚持维护朝鲜半岛和平稳定，坚持通过对话协商解决问题。多年来，中方为推动半岛核问题的妥善解决作出了不懈努力，发挥了重要、建设性作用，中方一直全面严格执行安理会涉朝决议。国际社会对这一切是有目共睹的。(image)▲外交部发言人陆慷（外交部网站）陆慷强调，中方支持美朝双方按照两国领导人新加坡会晤共识，积极推进政治解决半岛问题进程。现在的问题是，有关各方应当坚持政治解决的方向，积极接触、商谈，照顾彼此合理关切，展示更多诚意和灵活性，而不是反复无常，诿过于人，这样才能确保政治解决半岛问题进程不断取得进展。</w:t>
      </w:r>
    </w:p>
    <w:p>
      <w:r>
        <w:t>WXC9718</w:t>
        <w:br/>
      </w:r>
    </w:p>
    <w:p>
      <w:r>
        <w:t xml:space="preserve">　南台湾雨灾灾情严重，民进党当局后续动作又引起岛内风波，不仅台湾地区领导人蔡英文坐装甲车勘灾被灾民阻拦要求“下来走”，台当局“经济部”发文使用日本年号也被指责，甚至有人直言“还真把自己当成日本殖民地了？”　　据台湾“中时电子报”8月26日报道，台当局“经济部”24日在社交网站发文，却说这次8·23热带低气压带来的豪雨已经超过“日本平成30年”豪雨，还称“让我们意识到土地规划和治水工程的刻不容缓。”　　(image)　　台当局“经济部”发文使用日本年号(图片来源：Facebook“业力引爆”)　　尽管这一贴文援引“经济部水利署长”赖建信表示未来将提高土地韧性，并提高防灾效率保护民众安全，但上述使用日本年号的文字在网上引起了批评。　　例如，网络粉丝页“业力引爆”质疑这台当局发的文“还是日本内阁经产省发的文？”还质疑“各地没有防洪标准统计数据是吗？”　　而在台当局“经济部”的网络账号下也有大量网友留言抗议：　　有人质问“今年就今年，还平成30年。这里是日本经济产业省吗？”　　还有人“入戏”问道：“我们是日本的哪一都？哪一府？”然后又讽刺称，难道这是“讲笑话时间吗？”　　更有网友直言不讳，直接质问：日本还在殖民台湾吗？还平成....”、“原来我们还在日据时代啊，小编是(台当局驻日代表)谢长廷吗？”　　眼见抗议声音在贴文下越来越大，台当局“经济部”也随即将发文改成“日本今年7月”。　　虽然“经济部”已经作出上述改动，但在“业力引爆”粉丝页下，有网友提到，修改之前的贴文记录还在。　　而在“经济部”上述文章中，点击编辑记录确实仍然能看到使用“平成30年”说法的原始文章。　　日本“平成30年”指的就是2018年。在台湾8·23豪雨之际，台当局不仅因为使用日本年号被批，蔡英文本人也在勘灾过程中引起另一“灾难”。　　网友“地窖窖主”在网上发布的内容又和日本有关。他提及日本此前淹水当天，蔡英文就在网上表示全力支援。而到嘉义勘灾，搭装甲车竟花了3天才到达。　　(image)　　台网友指责蔡英文在8·23雨灾中的表现(Facebook截图)　　此次嘉义从23日开始水淹3天，蔡英文先是24日贴出下午在圆山饭店，开心听音乐会的照片被骂翻。25日到嘉义县布袋镇勘灾时，在装甲车挥手微笑又被酸是当成“阅兵”、“选举”。　　而在聆听嘉义灾民抱怨抽水机问题时，蔡英文又喷笑出来，随后又赶紧拿东西遮嘴。截图在网络疯传，蔡英文遭轰勘灾还能笑嗨嗨“也只有她了”。　　(image)　　蔡英文与灾民谈话时突然笑出来(YouTube视频截图)　　对蔡英文此次大雨期间的问题，国民党青年次团草协联盟发起人李正皓指责，勘灾绝对不能作秀。　　他说，当定位为一场“秀”的时候，就等于把灾民当成“秀”的配角、灾情当成“秀”的剧情。“这是何等冷血的人才会做出的决定？”　　(image)　　李正皓认为勘灾绝对不能做秀(Facebook截图)　　至于这番勘灾风波造成的后果，有网友将之与年底“九合一”选举相联系。有人预估蓝营届时将拿下包含离岛在内的16个县市，绿营只能免强守住5个县市。还有网友认为，绿营“铁票仓”高雄的选情有危险，“变天机会大!”　　(image)　　有网友称民进党在高雄、台南等地的选举台是危险(TPP论坛截图</w:t>
      </w:r>
    </w:p>
    <w:p>
      <w:r>
        <w:t>WXC9719</w:t>
        <w:br/>
      </w:r>
    </w:p>
    <w:p>
      <w:r>
        <w:t>据警方最新通报消息，乐清滴滴顺风车司机杀人案中的女孩，在遇害前被迫向司机钟某微信转账9000多元。添升金融（微信号：tsfinance）在调查中发现，钟某在此前曾向51家机构借款，还发生过多起逾期。滴滴在审查其资格时，是否将其个人信用作为考察指标，这是留给我们思考的问题。(image)犯罪嫌疑人钟某（图片来源：网络）滴滴顺风车司机的审查是否真的做到了严格？添升金融对滴滴杀人疑犯司机钟某的个人信用进行了深入调查。调查发现，乐清滴滴顺风车司机杀人案中的司机钟某曾在51家机构借款；而在出事前一周内还曾向4家平台申请借款。具体来看，51家借款机构包括汽车租赁、消费分期平台、消费金融公司、信用卡、小额贷款公司、P2P网贷等。(image)钟某曾在51家机构借款钟某主要借款的机构是P2P网贷机构和消费金融公司，添升金融（微信号：tsfinance）调查发现，P2P网贷行业一般借款利率高达年化30%。也有利率稍低的，但是对借款人要求非常高，一般不是要求用房产抵押，就是要求借款人在政府，事业单位等就职，(image)出事前一周钟某曾向多个平台申请借款而部分消费金融公司的借款利率也并不低，除了利息之外，有些还包括“客户服务费、贷款管理费、手续费、灵活还款服务费”等一系列其他费用。值得一提的是，钟某历史上还曾有过多次贷款逾期记录，在2017年11月13日、2018年1月13日都曾有过逾期记录。从钟某的借款情况看，几乎向所有类型的金融机构和非金融机构都提出了借款申请，而且借款的种类包括无抵押信用贷款、消费贷款、汽车租赁等各种类型，说明其资金需求非常迫切，现金流非常紧张。从钟某的借款利率来看，从几个点的低利率到三十个点的高利率他都来者不拒，完全不考虑是否能承受高昂的资金成本问题。不难想见，钟某已经陷入到借旧换新和利滚利的恶性循环中，导致数笔贷款出现逾期，信用状况迅速恶化。据每日经济新闻（微信号：nbdnews）此前报道，钟某父母很多年前就去外地打工去了，钟某主要由爷爷奶奶带大，其初中未毕业就辍学，后去某技校上学，毕业后做过开三轮车卖水果、饰品等小生意。他曾经在当地镇上开的奶茶店因淡季多而亏本，曾向父母要了不少钱。这并不是钟某第一次开滴滴。据其亲戚介绍，钟某在两三年前花了几万元买了现在的车来跑滴滴，并先后在镇上和其他地方开过滴滴，今年春节过后，他随父母去了温州。像钟某这样失信频发的人，是否适合担当滴滴司机为公众服务?其是否能为乘客的安全负责任?滴滴在审查其资格时，是否将其个人信用作为考察指标，这些都是留给我们思考的问题。</w:t>
      </w:r>
    </w:p>
    <w:p>
      <w:r>
        <w:t>WXC9720</w:t>
        <w:br/>
      </w:r>
    </w:p>
    <w:p>
      <w:r>
        <w:t>今天是8月27日，也是张馨予何捷夫妇大喜的日子，只不过由于保密性做得不错，有关婚宴的消息一直没有透露出来，但是就在刚刚，网友曝光了张馨予何捷的邀请函。(image)在邀请函上我们也是可以看到在酒店名字当中有一串英文字母，而这个地址就是上海的半岛酒店。(image)要说这个酒店，即便是在上海也是顶级奢华的酒店之一了，但是在这里想要举办一个婚宴可不是一件容易的事情，简单的说就是太贵了，酒席最低一桌是14888元，最高25888元，估计普通人家肯定是承担不起的。(image)由于在前天就已经开始进行了相关的筹备工作，因此婚礼场地内的部分照片也是随之流出。(image)可以看的出来，婚礼在正式开始之前，还是有进行过彩排的，但是出席的人数并不是太多，仅仅20多人左右，应该都是张馨予何捷的家人还有工作人员。(image)而在宴会的会场之外，还有何捷张馨予亲手写的好运结挂在了桃花之下，正好和伴手礼当中的永捷同馨相互对照。(image)除此之外在酒店的门口，众多的定制版宝马也是成了一道亮丽的风景线，据悉很有可能就是张馨予何捷的婚车车队(image)据网友爆料称，张馨予何捷的婚车将会是几辆劳斯拉斯，白色款的坐的是新郎和新娘，黑色款的坐的是伴郎和伴娘，而具体会有哪些大牌明星出席今天的婚姻也是最大的亮点之一。(image)(image)当然，今天的主角肯定是新娘子张馨予了，而张馨予自己也是准备了两套婚纱出现在婚宴的现场。(image)网友爆料称，张馨予的婚纱一套最低48800元，虽然和普通人相比的确是贵了不少，但是和众多女明星动辄几十万上百万的婚纱相比其实已经是相当的低调了。(image)(image)总的来说，张馨予能找到何捷这样优秀的老公，真的是这辈子做得最正确的选择了，特别是和李晨相比，何捷的各方面更是突出和优秀，最关键的是懂得爱护老婆包容老婆，而张馨予经历了这么多风风雨雨肯定也是已经想定下来了，祝福这对新人早生贵子，永浴爱河吧。(image)</w:t>
      </w:r>
    </w:p>
    <w:p>
      <w:r>
        <w:t>WXC9721</w:t>
        <w:br/>
      </w:r>
    </w:p>
    <w:p>
      <w:r>
        <w:t xml:space="preserve">(image)谌龙惨遭金汀横扫无缘4强　　北京时间8月26日消息，2018年雅加达亚运会羽毛球比赛继续进行，谌龙无缘男单四强。在四分之一决赛里谌龙首局痛失领先好局，他以0比2不敌印尼的金汀被淘汰。在谌龙出局后，国羽男单已全军覆没。　　谌龙和金汀此前在世界羽联赛事相遇过5次，谌龙2胜3负略处下风。不过今年的汤姆斯杯上，谌龙曾以2比0战胜金汀。第三轮里，金汀2比0淘汰了新科世界冠军桃田贤斗，这让他信心倍增。　　首局开始后谌龙表现不错，他很快就拉开比分领跑，一度曾领先6分。金汀打得很顽强，他努力缩小分差，在11比14后连追3分扳平。谌龙回应1分，金汀又拿2分实现反超。谌龙迅速还击，一鼓作气连赢3分重夺领先，金汀还击3分，他以19比18领先。谌龙追成19平后，金汀在多拍后突然跃起杀对角，然后跟上封网得分，他以20比19率先拿到局点。与上一球相似，金汀觅得机会再次跃起杀对角得分，21比19，他逆转赢下首局。　　第二局开始后谌龙失误增加，在顺风一侧的场地上他的控球遇到很大麻烦。金汀乘胜追击，他迅速拉开比分以11比6领先进入间歇。回到场上，谌龙虽然偶尔能通过杀球得分，但他打得依旧被动，在17比10领先后金汀连赢3分以20比10拿到赛点。在金汀劈吊出界浪费了一个赛点后，下一球他加速正拍推扑得分，21比11，他再下一城以2比0获胜，他淘汰谌龙挺进四强。　　其他几场四分之一决赛里，印尼的克里斯蒂以2比0（21比11、21比18）力克中国香港的黄永棋，中国台北的周天成以两个21比18战胜中国香港的伍家朗。国羽男单创16年亚运最差战绩 难道没林丹真不行?　当石宇奇男单出局，我们将亚运夺冠希望全部寄托在谌龙身上，而当夺冠大热桃田贤斗走人，我们更是觉得谌龙圆亚运男单冠军梦的大好时机来了。然而事实证明，现实比想象的还要骨感，谌龙不敌印尼一单金廷止步八强，连四强的大门都没敲开，而由于谌龙的掉链子，国羽男单也复制粘贴了一项多少有些耻辱性的纪录。　　回顾历史，国羽男单的亚运战绩绝对可以用显赫来形容，在本届亚运开打前，包括林丹在内的5位球员拿到7个冠军，其中赵剑华和林丹是两冠王，还是两连冠。更值得一提的是，国羽1974年首次出战亚运会就拿到了男单冠军，而从1974年到2014年仁川亚运，国羽只有在2002年釜山无缘四强，没有拿到一枚奖牌。　　那届亚运大战，夏煊泽输给印尼名将叶诚万止步八强，而陈宏第二轮不敌马来西亚好手哈菲兹，就这样，国羽男单还没打到四强就全军覆没。谁也没有预料到，不堪回首的往事在这次雅加达亚运重演，石宇奇败给乔纳坦惨遭一轮游，谌龙成为金廷的手下败将，以被印尼双杀的方式惨淡出局。　　国羽男单创下近四届亚运会最差战绩，这个结果既在情理之中又在意料之内，意外的是，石宇奇毕竟是新科世锦赛亚军，为重回汤杯王座立下汗马功劳，而谌龙纵然最近两年状态平平，但好歹是世锦赛和奥运冠军，单单从牌面看，我们即使不是“王炸”，也不至于被印尼男单“斗地主”吧。　　然而事实证明，还期待石宇奇和谌龙问鼎男单冠军的，统统犯了自以为是和自作多情这两大通病。冷静想想，不管就战斗力还是心理素质而言，石宇奇还没有真正的证明自己，打团体赛输周天成，决战也是险胜金廷，至于谌龙，他在2018年面对强手即使赢，就没打出一场酣畅淋漓的胜利，这样的谌龙已不是里约奥运夺冠时的谌龙，我们还在他身上押宝，只能说是没有办法的办法。　　从这个角度看，国羽男单无人进四强就合情合理了，别忘了，谌龙今年已经两次败给金廷，如今在印尼人的地盘被对手完成“三杀”，即使再力挺我们自己人，也不能说这是一个冷门。每当国羽男单被团灭，尤其是谌龙守不住阵地，“没林丹就是不行”的声音又要此起彼伏一次，不过提醒各位，是没有巅峰的林丹不行，现在的林丹既然没资格打男单大战，又何谈行与不行？　　谌龙再一次用行动证明，他不是那个战无不胜的林丹，当然，他还有机会救赎和正名，只不过留给他的时间真是不多了。其实，再拿林丹说事儿，对比两位球员谁行谁不行已毫无意义，我们毕竟还得向前看，可每当展望未来，越是感觉到一丝凉意，因为除了谌龙和石宇奇，你认为目前国羽男单还有哪位能完成亚运进四强的任务，说句肺腑之言，其他人更不行。　　是的，通过本届亚运男单惨败的结果来看，不得不得出国羽男单人才厚度严重不足的弊病，这制约了国羽在单项上良性发展，无缘四强也就不足为奇了。只不过，石宇奇就当是交了学费，可谌龙还能否有机会王者归来，我们能做的只有送上祝福。  </w:t>
      </w:r>
    </w:p>
    <w:p>
      <w:r>
        <w:t>WXC9722</w:t>
        <w:br/>
      </w:r>
    </w:p>
    <w:p>
      <w:r>
        <w:br/>
        <w:t xml:space="preserve">    </w:t>
        <w:tab/>
        <w:t xml:space="preserve">    </w:t>
        <w:tab/>
        <w:t>五年前夏天，我刚来北京工作时，麦子已在东城区和平里一带旧楼里租住了三年。是多年的老小区，最高不过六层，从外面看时，土红色砖楼间露出高大的毛白杨和洋白蜡庞大的树冠，带着旧日城市平民生活的近人气息，算得上是很好看的。里面住起来，则有许多北方老楼的问题。我们住在一楼，夏天十分阴凉，我记得在那里的两个夏天都没有换过竹簟，仍然铺的床单，已经很老的空调也几乎没有开过，只靠放在凳子上一只小小四方形塑料风扇，就很容易度过了夏天。窗外不远处一棵洋槐，不知是生病还是别的什么原因，叶色比一般洋槐软嫩，阳光很好的上午，坐在床上望出去，可以望见一树叶子明光耀眼。楼梯那面屋外，则是一排简易平房，平房边一棵高高的毛白杨，春天满树柔荑花序，落到地上厚厚一层，如同一地的毛毛虫。这房间里起初没有一张桌子，只床尾一张电脑桌，被麦子已不用的旧台式机占满。台式机旁一面书架，塞满了书。这些书应当感到幸运，因为只有它们被插到了书架上，而剩下的几十箱书，就只能在暗无天日的纸箱中，沿着底部石灰已经脱落得斑驳的墙面静静等待。床头的两人沙发上也堆满了书，在那里的两年，我从没能够在这张沙发上坐过一次，因为装书的箱子太多了，把一只简易衣柜挤得没有地方放，只好叠架在沙发上的书堆上，使人忘记了它原来还是一只沙发的身份。第一次在这房间吃饭，因为没有桌椅，我们拖了三箱书出来，一箱放在中间，当作放菜的桌子，两箱放在旁边，当作吃饭的椅子。如是吃了几顿饭后，我敦促麦子买一张小折叠桌回来，他一拖再拖，最后终于在气得我短暂离家出走之后（因为怕他担心，不过二十分钟我就自己回来了），发愤在附近小商品市场买回一张八十厘米长的折叠桌子，靠床边放下，另一面加一只塑料方凳，如此有了吃饭的饭桌。加上房门背后地面上放着的电饭锅、电压力锅、电水壶，整个房间里剩下的地方只够一人转圜。桌子是一种浓烈土黄色，过了很长一段时间之后，我才想到可以用一块桌布把它遮起来，那时候我还不会用淘宝，最后是朋友乐天从南方给我寄了两块桌布过来。我们和人合租，另一个房间里起初住着三个姑娘，其中两个是姐妹，家在密云，一周只来住一两晚，于是便都睡在一张大床上。后来姐妹俩搬出去，只余下其中最胖的一个，又过了些天，多了她突如其来的男朋友。房间之外，屋子里其他地方已十分逼仄，一条过道如并联电路般串起厨房、卫生间和两个房间。厨房被冰箱、抽油烟机、燃气灶和水池填满，剩下一小块台面和柜子，几个人乱七八糟的东西堆不下，余下的只能放在房间里。冰箱里的食物常常过期了仍然塞在那里，因为不知道是谁的，也就任由它们在那里去。那里的抽油烟机是我迄今为止的人生中见过的最脏的机子，燃气灶看起来也许有十年没有人擦过了，积满了炒菜落下的菜屑，被火烤焦了，与无法排出的油烟一同变成厚厚的油垢。灶上架一个不锈钢框子，将之三面罩住，框顶上一架简易的老式抽油烟机，油烟机上的灯坏了，炒菜时总是黑乎乎的，抽油口的钢丝上积满坚硬的油垢，几乎将风口都堵满了。不知道是不是一种旧日的流行，我在后来的租房里也见到了一模一样装置的抽油烟机和燃气灶，其脏度仅次于原先的那一个。据后来的房东说，是有一段时间把房子交给中介，中介弄的。因为这个不锈钢框，清理燃气灶的角落变成很难的事，框子内侧也溅满了炒菜带来的陈年污垢，使人望而却步，无从下手。在这第一个租房住的时候，我实在没有勇气和办法彻底清理这抽油烟机与燃气灶，只能每次在炒菜之前，用一点纸巾把抽油烟机风口仿佛就要滴下来的油滴擦去，以防炒菜时候上面的油忽然滴到锅里去。卫生间是一个完全的暗卫，大约有一平方米。里面除一个蹲坑外，只有悬在蹲坑正上方的洗澡的水龙头。花洒在好几年前坏掉了，没有人换，洗澡时一条三十八摄氏度的水柱直接从头顶浇下来。我对这水温记得清楚，因为厨房里老式的燃气热水器调温度的开关坏了，无法旋转，就一直停留在这个温度。然而，就连这微温的三十八摄氏度我也没有享用太久，冬天来临不久后，热水器就彻底坏掉，烧不出热水了。老小区没有物业，麦子不愿意联系房东，觉得她不会换，也不会叫人来修，而去哪里找一个能修热水器的工人，对一个社交恐惧症患者来说又是十分艰难的事。很不幸的，那时我也是一个生活技能很差的人；另一方面，各种家政APP也还没有出现，不若现在这样便利发达。隔壁女孩是京郊人，每逢周末回家洗澡，平常也极少做饭，对热水器的坏掉持无所谓态度，于是大家就这样一致沉默着任由它日复一日坏下去。每隔一天，最多两天，我就要烧一壶水洗头。洗衣服洗菜时水太寒冷，也使人无法忍受。洗澡就更不用说。因为怕麻烦，几乎每一次我都拖延着洗头的日子，第二天顶着油光发亮的头发出现在公司，又觉得十分羞惭。有一天我又一次无法忍受自己油腻的头发，和麦子大吵一架，责备他无法体会洗头洗澡对女性而言是多么重要的事，而冬天没有一个热水龙头又是多么痛苦。他听了一声不发，第二天买回两个大水壶——一只插电，一只火烧。当我下班后，看见房间原本所剩无几的地面上又多了两个这样巨大的水壶，心里的愤懑几乎达到绝望的顶点。也许是气得大哭了一场，或是又大吵了一架，最后他许诺下周就会找人来把热水器修好，其后仍是不知日期的延宕。那个冬天最后似乎就那样过去了，每次洗澡前，我要烧两大壶水，一只塑料大盆里接冷水，兑好其中一壶热水，一边洗，一边将另外一壶热水慢慢加进去。麦子自知理亏，常常帮我将水烧好放好，让我去洗。因为空间狭小，洗到后来水汽上升，冷其实是不冷的，只是这卫生间的可怕之处在于那道木门，因为地方太小，与高处水龙头砸下的水柱离得太近，早已被水泡得发松变形，门板上黄色漆块混合着木屑如鳞片般脱落，望去如严重的皮肤病患者的皮肤。每当洗澡时，我都小心翼翼，尽量和那道门保持距离，生怕一不小心碰上去。即使只是不小心看到一眼，心里也忍不住为之发麻，很沉默地赶紧揩了水，抱着衣服逃出去。同住的女孩子们房间里不设垃圾桶，一切垃圾皆扔往卫生间和厨房的小垃圾桶中，挤到满溢的程度，也很少主动倒掉。这些垃圾，大部分时候都赖麦子默默扔掉。大概对他来说，即使是这样，也比开口和她们说话，叫她们去买个垃圾桶来得容易些吧。因为是老式的旧楼，院子里没有集中供暖的地方，每到冬天将烧暖气时，要自己买煤来烧。每年冬天，和隔壁胖女孩子平分交了煤钱，供煤站的人用板车拖来六百块煤，堆进靠着一楼外墙搭建的一间小平房里。烧煤的炉子也在那个小屋中，有一次我跟着麦子进去看，只是一个普通的像是南方人家烧饭的煤球炉子，只是上面有盖子密封住，向上连一根铁管。这铁管大约就连通着我们房间里的暖气管道。作为一个南方人，此前我从未见过暖气长什么样，更不懂暖气的机制，等明白床头那根银灰色的管子就是“暖气”，且里面灌的是热水时，就觉得十分有趣。闲暇时靠在床头，喜欢时不时伸手去摸一摸那根管子，假如是微微有一点烫的热，就很喜悦，好像获得一个很好的秘密。寒冷的冬天的清早和黄昏，麦子和胖女孩子各给煤炉里换一次煤。打开炉子，把最底下已变灰白的煤球钳出来，再在最上面放一块新煤，将炉子封好，只留一线缝隙，使它有一点空气可以慢慢燃烧。等到晚上回来，再把密封盖调大，让它暖和一点。没有见过更高级的集中供暖是什么样子，我对这小小平房里自己烧的暖气已感到十分满足，直到那年过年我们各自回家，半个月后回来，暖气管因为长久没有烧热而被冻裂，失去了它的作用。这一年的暖气于是匆匆戛然而止，离温暖的春天来临的时间还很漫长，我们把两床薄被子拿出来一起盖着，好像也并不怎么难熬。毛白杨开花时仍然寒冷，山桃花开时也还是冷，等到丁香花开，北方的春天就真正来临，几乎是一夜之间温暖起来了。(image)也有可爱的地方。首先的好处是租金便宜，在北京城的三环边这样的地方住着，租金只要九百五十块一个月，即使是在四五年前，也不能不说是很难得的。房东虽不管事，但也不涨房租，平常也从不来视察指导，连续约的手续都免去了，只需按时将房租打到卡上，彼此就可以相忘于江湖。其次是生活便利，这里离我上班的地方很近，走路不过二十多分钟，坐公交十五分钟即可。下班时我常常走回来，寂静的小街两边，高大的洋白蜡枝叶交错，将街心也都遮住。我在树下慢慢走着，带着刚下班时茫然的空白，半途经过菜场，顺便进去买菜。十几家卖蔬菜的摊子，望上去一例绿油油的，实际并无什么特别的可买，一年四季中，都是些青菜、西红柿、黄瓜、土豆、豆角、大白菜之类。我从头走到尾，又从尾走到头，最后仍是去一家卖一点不常见的南方菜的老太太的摊子上，买一点菜带回去。小区里也有卖菜的摊子，是一块空地上搭起的铁皮平房，冬天玻璃窗外挂起厚厚的绿色棉垫，里面插一台红红的“小太阳”，夏天撤下所有玻璃，里外通风，外面空地上铺上蛇皮袋，整堆的菜就堆在蛇皮袋上任人挑拣。卖菜的胖大女人坐在满目蔬菜和水果夹围而成的小块空隙里，飞快地称重、报钱、收钱、找零，买菜的人排成长队，她却从不记错每人应有的钱数，因此生意很好。菜很新鲜，除了品种不如菜场丰富以外，这里的菜价往往都比菜场便宜，后来我们就更经常在这里买菜。买完菜回到房里，经过大杨树下那排简易平房，总能看到几个人在树下打麻将。这几户人家看起来像是熟人或是一大家子一起租的平房，每天看见他们，都是在打麻将，或者是吃饭。夏天晚上常常吃馒头，或炸酱面，男人每人手上一根剥净的大葱。一个还不会走路的小孩，有时候吃饭他们就把小孩放在旁边的摇窝里，里面放一台收音机，给他放佛音《大悲咒》，小孩子竟也就乖乖躺着，没有一点声音。吃过饭以后，女人们打麻将，在杨树下支一张桌子，下雨天扯一片雨篷继续打。杨树对面一盏路灯，晚上黄黄的灯光从很高的地方薄薄洒下来，她们就借着这路灯的光打。男人在旁边另起一桌，他们一般是打扑克。有时我们去路灯下的大垃圾桶里扔东西，如果扔的是矿泉水瓶、报纸或纸盒子，一转身，旁边闲站着看牌的女人就会走过去把它们捡走，锁进侧边一个小屋子里。每隔一段时间，小屋子里就会收出好多东西，称给收垃圾的，破破烂烂堆在地上，要数好一会。有一回我扔了几件好几年没有穿的旧衣服，转头就被其中一个女人拎回去了，晚上我就看见我的棉袄挂在他们扯起的绳子上，通风晾气，心里感到非常奇怪——要知道，我的个头很小，那棉袄看起来断不是她们能穿上的。那以后，每当不想给她们看见我扔了什么，我就只能趁她们不在的时候偷偷跑出来，赶紧把东西扔掉，再飞快地跑回去。除此之外，我还是很喜欢看见她们在那里，像是生活里某种笃定不变的存在，让人安心。春天来临以后，麦子终于试着拨通了贴在热水器边上的厂家维修电话。没想到这样一个没有听说过的牌子的老热水器竟然真的有售后服务，于是第二天便有人来修，在花了两百块之后，热水久违地来了。困扰我们整个冬天的事情，最后竟然如此轻易地解决了，这样的事，在后来我们的生活里，还发生过好几次，提醒我们性格里深固的弱点，然而每一次过后，也不过是可能推着人稍稍往前进一点罢了。六月将近，雨水降临，是一年中唯一多雨的季节，逢到下大雨的时候，在一楼阴阴的房间里，可以听见雨声蓊郁，使人想起南方。，虽然我们相互间很少说话，准备去厨房或卫生间之前，都要先听一听对方的动静，以免在同一时间去做同样事情的尴尬。我对隔壁女孩的了解，不过是每天早晨她都要烧一壶热水倒在盆里，然后双手扶盆，把脸深深埋进去，让滚热的水汽熏开毛孔，再噼里啪啦用爽肤水拍十几分钟，以期改善脸上层出不穷的痘粒。女孩的男朋友是在冬天时来的。一个可与之匹敌的胖子，起初偶尔住一两天，过了大半个月，便稳定住下来。隔壁房间里原本很少打开的电视机，开始每天长久地响起来，因为很久不做饭而发霉的菜板，也洗洗用了起来。大约正是甜蜜的时节，他们每说话之前，相互间总要冠以“亲爱的老公”“亲爱的老婆”的开头，却又不关门，只在门上搭半截布帘子，在寂寂的冬天的寒夜里，忽然传来这样浓腻的爱语，使听的人心头免不了一颤。偶尔的时候，很难说我的心里究竟是佩服他们有如此说话的勇气，还是羡慕他们有这样如胶似漆的感情。后来偶尔有事需要谄媚对方时，我们也偷偷学他们：“亲爱的老公！能麻烦你帮我倒杯水吗？”“亲爱的老婆，今晚我可以不洗澡吗？”话还没落音，自己也忍不住先笑起来了——实在是难为情。夏天来时，胖子已住得很熟了。他似乎是在社区做着什么基层工作，时间很自由，白天经常光着膀子在房间里看电视，嫌热，布帘子也打到门上头。这样在狭窄的过道里不小心撞过两回，我的心里也很烦恼了。他很爱女朋友，常把菜洗好了放在厨房里等她下班。差不多七点时我第一个回来，打开门把菜放进厨房，再把自己的包放进房间，只这一会儿工夫，他已经立刻奔到厨房，开始切菜炒菜。我在房间里坐着，听见外面的动静，默默叹一口气，给麦子发短信，“晚上去外面吃吧”。麦子说：“他们又炒菜了？”我说：“嗯。”就这样，等他快到站时我出门，在附近随便找一家餐馆解决掉一餐。(image)等到十二月，坏掉的暖气仍然没有好（它自然不会自己好起来），眼看天越来越冷，我无法忍受在一个没有暖气的房间里度过北京的冬天，麦子却仍不想搬，或者毋宁说是一种消极怠工，只是一贯地不愿去变动生活里的什么罢了。房子在十二月底到期，月间我拖拖拉拉在雾霾天里看了两个房子，都不满意。一个窗外就是加油站，另一个房东把房子说得天花乱坠，到了一看才发现完全不是那么回事，房子里一切皆破败黯淡，房东却还想让我们自己出钱简单装修一下。拖到房子到期前最后一个周末，我觉得不能再这样下去，躺在床上用那时还是2G的手机网络在租房网站上一条一条找附近正在出租的一居室。幸运的是很快便看到一条当天发布的房源信息，于是立刻给那人打电话，约好傍晚去看房。黄昏时麦子和我一起去，两个房子之间实际离得很近，只是从一条街的东口走到西口而已。也还是一个老小区，房屋在顶层，爬上六楼，开门的是帮房东发布信息的租户。一走进去，一股暖气扑面而来，我们几乎是搓着手赞叹，跟着穿过小小客厅，去看里面的房间。他怀孕七八个月的妻子正坐在床上，就着一张小折叠桌吃饭。他们说，已经买了自己的房子，马上就要搬过去住了。靠墙矮柜上一台大液晶屏电视里很热闹地放着什么，我看了电视一眼，男租客赶紧解释：“这是我们自己买的电视，房东的电视在阳台上。”我们只看了几分钟，便决定租下来，交了定金，第二天又来一次，和房东签合同。朝南阳台上冬天阳光甚好，签好字回去时我们都很高兴，为终于有一个稍微新一点宽敞一点的地方可以住，不用再和人合租。虽然这一次的房租是三千二百元。接下来一个星期陆续打包要搬走的东西。麦子终于把他自从上一次搬家过来后就再也没有打开过的书箱拆开，重新检视了一番，许多当年念书时复印的资料与教材，因为放在最底层，已受潮发胀如糕饼。扔掉一部分这样的，又挑出一部分用不到或不会再看的专业书，装了十几箱子，打包卖给了布衣书局。到正式搬家那一天，上一对租户在上午搬走，中午我们过去打扫一遍卫生，下午便搬了进去。帮我们搬家的师傅，还是五年前帮麦子搬家的那一个。试着拨通了手机里存着一直未删的电话号码，那边的人竟然也没有变，只不过挂电话前问了一句：“你东西多不多？我看要开哪辆车。”原来这几年师傅生意不错，已经又买了一辆大一点的面包车了。麦子说不多。实际上，他严重低估了自己那几年积攒下来的书和各种舍不得扔的东西，最后师傅的小面包车塞满了，我们还有许多生活用品没搬上去，只好先就这样搬着，准备剩下的接下来几天再慢慢人工运过去。很快车开到楼下，书箱沉重，师傅和麦子各自一箱一箱搬着，爬两层歇一下，艰难地往六楼去。等到终于把所有书都搬完，两人已筋疲力尽。在门口送别师傅，问他要多少钱，师傅略一沉吟，而后客气地说：“给一百块吧。”推让了一回，最后师傅收了一百五十块钱，和我们告别回去了。第二天，朋友凯哥开着他的吉普车来，帮我们将剩下的东西塞了满满一车送过去。那个下午，我们回到旧居，和隔壁女孩平摊了冬天的水电费，在将钥匙交到房东手上之前，最后将屋子打扫干净。关上房门，就这样告别了这个我住了差不多两年、麦子住了五年的小房子。新的租房是一个南北向开间，穿过进门过道和小小的正方形客厅，里面是一个还算大的房间和阳台。卫生间和厨房在过道和客厅两边。虽是很多年前装修的旧楼，当年打的门和暖气片柜子却是一种旧旧的钴蓝，使这屋子还保有着一种朴素的基调。除此之外，则如绝大部分我国的出租房一样，塞满一套房东不要的十几二十年前流行的深色板材家具。房间里一张床、一个衣柜、一个电视柜，客厅里一张梳妆台，都是一样笨重的猪肝红色。上任租户将他们的新电视搬走后，将房东的老台式电视又搬回到电视柜上。我们搬进去后第一件事，就是把这台宽厚的老电视又重新搬回到阳台上，仍旧用布盖起来。原先租的房子没有开通网络，住在那里时，每天下班后回到屋子里，我就不能再上网，只能怀着坚强的耐心，时不时用龟速的手机流量刷一下网页。然而大概正因为如此，不能用电脑做别的什么，周末在屋子里没有事做，只好专心写一点东西。如今既然搬家，网络自然要开，上任租户的网络尚未到期，我们把剩下的钱大概折合一下给了他们，就开始了在家里也拥有网络的日子。是生活在城市的青年的标配了，此后沉迷于手机和电脑的时间，也迅速增长了起来。这房间里原本的一张桌子，我刚用抹布去擦它一下时，玻璃桌面就直接从架子上掉下来了，恐怕扔了以后房东会讲，我们只好把它收拾收拾，也搬到阳台上堆起来。整个屋子里唯一一件新一点的家具，是上上一任租户留在床头的一张红色宜家沙发。我决心要比从前生活得认真一些，当天下午便拖着麦子坐车去了宜家，买回一个白色书架、一张白色桌子和一把白色椅子。回到屋子里，按捺不住内心的兴奋，紧接着就安装起来。桌子容易，四条腿拧上就可以，书架我们把几层搁板都用螺丝拧好之后，最后要将背后薄薄一层挡板用小钉子钉上。刚钉了没几下，就听见横穿屋子的暖气管“当——”一声巨响，我们不知道发生了什么，四处张望了一下，接着钉起来。然而紧接着铁门外就传来“哐哐”的踹门声，还有一个中年男人的秽骂。我看了一眼手机，21：00。于是火气一下子蹿上来，有话不能好好说吗？跑过去打开里面的木门，隔着外面上半截镂空的防盗门一看（并不敢打开防盗门，害怕被打），果然是隔壁住家的男人，这时候他仍然在骂，威胁着说要马上打110。我于是不甘示弱地回骂了一句，狠狠把门摔上了。虽然显得好像很厉害的样子，实际上只是一种虚弱的色厉内荏罢了。关上门回来，七颗小钉已经只剩下最后一颗，我们还是停了下来，不敢再钉了。只是心里堵得闷闷的，搬家后的第一天晚上，就在这样雾躁的情绪中度过了。已经成形的书架大剌剌躺在房间地上，我们走过来走过去，都要小心地不踩到它。第二天起来，把最后一颗钉子钉上，两人合力把六层的书架竖起来，这才发现严格照着画得不够准确的说明书安装的我们，第二步就把一块板装反了，导致书架无法平放。除此之外，有两块搁板的里外也装反了。要完全拆下来重装吗？不知道宜家的家具有没有这种质量。犹豫了一会，我们遂把这个装反的书架头脚颠倒，头朝下放住了。一直到我们离开那儿，这个书架都一直这样立着。接下来几天里，我把麦子所有的书箱拆开，在里面挑出一部分自己喜欢的书，放到这个书架上。之前吃饭的折叠桌，就放在书架前面，铺上桌布，配上椅子，成为后来三年里我拍照和写东西的地方。白色的宜家桌子作为吃饭的桌子，也和书架、折叠桌放在一起，靠在沙发旁。麦子又在网上买了一只稍小的铁书架，我们把它放在客厅笨重的梳妆台旁，又挑了一部分喜欢的书放上去。梳妆台则成为我们放买回来的菜的地方，买了烤箱之后，我做蛋糕也是在那个小小的台面上。剩下的几十箱书，重又封好箱，客厅沿墙和阳台上各堆一堆，这小小的屋子也就没再剩下多少空间了。不久后我们去参加“自然笔记”小组的年终聚会，在那里吃到了朋友带来的自制的轻乳酪蛋糕。因为到得有点晚，只剩下特意留给我的一小块，我一面听他们讲PPT，一面小心把眼前的最后一点蛋糕渣舔掉，心里觉得太好吃了，想自己也会做，想吃的时候都能吃到。就这样，在朋友的怂恿下，当天我们就在网上买了一台两百多块钱的便宜烤箱，放在又一次去宜家买回的三十三块钱的四方蓝色小桌上，填上了客厅最后一块空出的地方。这里楼梯口前的空地上，有一棵大山桃树。才搬来时是冬天，我没有在意，等到二月下旬，紫红树枝上淡粉花苞鼓包出来，才感到意外的欢喜。三月山桃盛开，人从楼梯上下来，于昏暗中跨出去，眼前总为这一树繁花一明。花下不知谁家丢弃的旧沙发，整个漫长的冬日被人用一大片塑料薄膜遮着，到这时塑料膜掀走，无事可做的老人聚坐在上面，晒太阳，间或说一点话。偶尔人多起来，沙发不够坐，也有人搬了小马扎在一边坐下来。也有坐在轮椅上的老人，被人推来坐在一边。每年山桃花开时，树下就会出现这样的景象，从楼梯窗户望下去，粉白的花下映着白头的人，在人心上击出微微的震颤。很快山桃即落，树下积满一层轻薄的花瓣。春天的和风吹过，等到满树绿叶成荫，带着茸茸白毛的青绿小桃结出来，就是夏天的空气了。树下晒太阳的老人不再见到，只在午后或黄昏，才偶尔有一两个出现，沉默地坐在那里，和周围寂静的空气融为一体。除山桃外，这一块空地其余地方都被对面一楼的住户用竹篱笆围起，里面种满北方常见的植物。那个春天我收到一部盼望已久的单反相机作为生日礼物，兴冲冲拿着到处拍花，很快就随着季节的过去熟悉了这小花园里每一样东西。首先是几棵香椿树头上紫红的嫩芽，而后是一株细小的杏花、一株轻白的李花和一棵紫色的玉兰，晚春时两棵泡桐顶出满头乌紫沉沉的大花。一块空地上种着小片芍药，有一天黄昏时快要落雨，我走进去看看花开了没有，忽然听见后面一个声音说：“才开了一朵。等那个开了才好看呢！”我才发现原来身后一个老太太坐在椅子上，正指着不远处一片玉簪给我看。我赶紧笑着点点头：“是的，玉簪夏天晚上开花很香！”芍药盛开时，蔷薇逐渐开放。鲜粉的、多到几乎成串的花密密垂在叶间，落雨时花瓣层层蓄满雨水，重重向下沉坠。初夏是金银花、月季，盛夏是玉簪、牵牛，秋天一棵小山楂树的果子变红，冬天一切凋零枯萎。在这小园之外，小区里也有不少其他植物，连翘、海棠、丁香、晚樱、鸢尾、黄刺玫、木槿、紫薇，每种数量虽少，也算是具体而微。北京的春天去如飞云，上班的人没有时间，惦记着公园里恐怕什么花又已经开过了，上班之前或下班之后，经过了小区里的这几棵，也便算看过了一春。阳台那一面楼下，隔着一条小路，是一所中学的操场。操场边缘种满国槐与悬铃木，春日大风的日子，树叶涌动，国槐背面淡白的绿色翻滚，播来细碎的涛声。这学校上课铃声是一段音乐，我换了工作后，上班路上要五十分钟，每每在床上听到音乐，就知道要赶紧起来，否则就要迟到了。有时走得晚，学生已出来早操，穿着红白相间的校服，在五叶地锦爬满的铁栅栏后，三三两两聚集着，像夏日午后洗干净贴了卫生纸晒在阳台上的白球鞋，给人以旧日青春的怅惘。黄昏回来，走到红砖楼下，天气很多时候不好，灰扑扑的空气里，一楼人家养的鸽子在窗外搭出的鸽笼里吞声咕咕。对面四楼也有一户人家养了许多鸽子，黄昏时常能听见一遍一遍哨子的声音，催促鸽子回笼。空气洁净的日子，鸽子一遍遍在深蓝天空下盘旋，夕光照在翻飞的白色鸽腹上，给之涂上金黄，是难得的美好时光。就这样一日日熟悉起来，探明了周遭的公交、超市、菜摊、烘焙用品店……厨房的煤气灶和抽油烟机，我先是花了整整一天的时间来清理煤气灶下经年落进去的菜丝和各处的油垢，抽油烟机的钢丝口上结满油，钢丝球上滴洗洁精也擦不动，最后是用美工刀一丝一丝刮下来，刮不掉的又用手一根一根抠了一遍，才勉强干净。隔了几个月，又在APP上叫了一个清洗油烟机的服务，才算彻底清好。虽然这清理过的油烟机炒菜时仍然要用纸巾擦掉不知什么时候就会往下滴的油，但好歹能看出不锈钢的颜色，也是一项很大的进步。住和平里时，我们也自己做饭，但一来地方拥挤，二来没有相机，因此很少拍照。如今，出于一种虚荣心的驱使和偶尔对某些食物的想念，我做饭的热情遂大大增长起来。我们轮流做饭，路上经过的菜摊没有肉卖，平常下班炒两个素菜，有时搭一点外面买回的卤好的荤菜，吃饭时总也已七点半八点钟。想做费时间一点的菜，就只有等待周末，走二三十分钟到菜场采买。也无非是玉米炖排骨或卤猪蹄一类的，很简单地加些调料，电压力锅里焖一焖，就很满足了。不久后客厅里冰箱坏掉，里面结冰，新鲜菜蔬放进去，过一夜就冻成烂绿，大概也已用了很多年，不堪重负了。拖了一阵子后，麦子上网买了一个简易温控器自己装上，就这样勉强地接着用了起来。仿佛是和冰箱约好，紧接着洗衣机也坏了，打电话给房东，这个比我小两岁的女孩子说她两年后要移民美国，所以不给买新的。“你们把旧的扔了，自己买个新的吧！”我们想想洗衣机不贵，不愿多说，上网挑了一个几百块的回来。至于原先那个，麦子不愿找人上门来收，一定要将它搬到阳台上去，这样，原本已经很拥挤的阳台上，剩下的空间就又少了一点。到了夏天，顶层楼房的燥热很快显露出来，每天晚上回来爬楼梯，在一、二楼尚觉得阴凉，三、四楼也还正常，等上了六楼，温度陡然就高了几摄氏度。还是六月，小风扇已早早拿出，彻夜吹着，很快也觉得炎热，不能再像从前住一楼时那样，整个夏天都不用换竹簟了。有一天黄昏我实在热，走去菜场边小商品市场胡乱买回一床竹簟，开水烫洗过后草草晾干，铺到床上，扑倒上去，顿觉一阵清凉。睡竹簟总让我想起小时候，盛夏每天晚上睡觉之前，妈妈都要端一盆滚烫的开水，用手巾把子把簟子擦一遍。这样睡觉时，皮肉贴着竹簟才不会觉得黏糊糊的。那时候我们不懂，只是嫌妈妈麻烦，她来擦竹簟时，我们站在蚊帐里，左抬右抬地把脚抬起来，缩到角落里给她让位子。想到如今我在离她这么远的地方，做起从前看她做过的事，心里升起淡淡的无以名状的温柔。这样的事情，妈妈恐怕不会知道吧。等天再热一点，小风扇已全不管用，有一天我们终于打算开空调（并不是不舍得开，只是出于一种乡下人的习性，觉得只有顶热的时候才需要开空调罢了），才发现房间里挂的那台老得连颜色都变作牙黄的空调，前任租户留下的万能遥控器是坏的。过了几天，麦子买回一只新的万能遥控器，试了半天，这一回终于把空调打开，但无论我们怎么调，空调温度都不变，始终停留在某个夏天有人设置的很低的数值上，人只消在里面待一会儿，就冻得受不了。最后我们只好放弃吹空调的打算，买回一只大的蓝色落地风扇，放在床尾与衣柜之间。盛夏午后，风扇蓝色的光影转动，搅起温热的风。窗外蝉叫起来又歇下去，鸟声细碎，楼下锻炼的老人，一遍一遍执着不倦地拉着运动器械，发出敲锹头一般“哐哐”的声音。只有在最热的几天，我们才把空调开一会儿，它不停发出“嘎哒嘎哒”的响声，我们吹一会，觉得冷了，就赶紧把它关掉，把风扇打开，可以维持一小时的凉意。等到觉得热了，就再开一会，就这样度过了在那里的三个夏天。我们搬进去不久后，便发现床垫靠里的一边瓤了下去。起初没太在意，以为只是像从前的租房一样，是床垫用得太久、太老了才这样。房东们总是这样，无论睡了多少年怎样烂的一张床垫，只要丢在那里有个交代就行了，至于租房的人睡在上面如何不好，就是他们绝对不会考虑的事了。有一天我们把床垫拖下来，想着翻一面也许会好一点，才发现原来是下面一块占四分之一的床板已经变形，翘了起来，没法搭住床架，掉进下面的储物空间里去了。我对这坏掉的床板没有办法，又觉得每天睡在那样烂的床垫上背实在太痛，想买一张硬一点的棕垫回来。这个主意，其实在之前的租房里就已经有了，然而始终得不到支持，说来也并没有对错，只是各自生活的观念不同罢了。麦子认为租房不算长久的住处，不知道什么时候就要搬家，因此一切总以应付为要诀，哪怕是日常生活的必需品，但凡开支较大，也觉得是不必要的浪费。而我觉得当下生活更为重要，为什么过得这么痛苦，却总是要一再凑合，只为了省那一点钱呢？如今我铁了心要换床垫，麦子拗不住我，只好陪我去旁边的家居店看看。正好遇上打折，于是当天就订了一床薄薄的棕垫回来。新棕垫就直接架在旧床垫上，这样就不那么容易塌下去，好在棕垫并不很厚，睡在两张床垫上也就不觉得太高了。睡上新床垫之后，我很高兴了一阵，自从离开学校的板床后，我就很久没有睡过这么硬的床了，果然背很舒服！然而不久之后，坏掉的那一块床板上方的床垫又开始往下塌，我忧心忡忡，拖了很久，有一天下班回来，正好在楼下看见别人扔掉的一块方木板，夹在一堆板材垃圾里，于是偷偷摸摸搬了上来，想着也许能替换。以为肯定有点小的，塌的那边又一直是麦子睡着，因此又拖了很久，一直放在门背后，有一天我简直打算把它扔了，扔之前终于鼓足勇气和麦子一起把两层床垫拖开，我蹦上去把木板放上去一看，正正好搭住床框。完美！Perfect！我们喜笑颜开，终于有一张好好的床了，怎么没有早点把它放上去试一试呢？！要到这时候，基本上这屋子里再坏掉什么，才能够不大再难倒我们，虽然也总免不了拖延。卫生间的花洒坏了，就自己买一个新的换上；洗脸池前的镜子掉了下来，就重新买一面全身镜，贴到客厅墙上。客厅的吸顶灯坏了，这一回麦子拖了太久，有很长一段时间，我们晚上经过客厅，都靠放在那里的一盏台灯照明。直到有一天大姐夫带着女儿从南京来玩，帮我们把灯修好了。这里的旧热水器在我们搬进来的第二年也坏掉了，洗澡时常常自动熄火，或是打不出水。这一次房东终于肯管，让我们直接买一个新的，于是我们买了一个有显示屏、可以直接按按钮调节温度的新热水器。厂家来帮我们安装的师傅很好，连同厨房里从房子开始出租时就坏掉的热水龙头，也费了很大力气用扳手卸下来，换上让麦子买回的新水龙头。至此，我们洗菜洗碗的时候，也终于有热水可用了。回顾在那里的租房生活，我要深深感谢那几年电商的飞速发展，极大地便利了因为胆小和懒惰而惯于裹足不前的我们的生活，使我们在灰暗的日常里，也有能感受到幸福的时候。我买了一些新的桌布，轮番用在书架前的小桌子上，有时做了喜欢的吃的，或是烤得满意的蛋糕，必要拿到这小桌子上，拍几张照片，然后才吃。偶尔买了喜欢的花，回来插在屋子里唯一一只亚克力花瓶里，也放在这小桌上。屋子里唯有这一小块地方入得镜头，因为正对着书架，背景可以不过分杂乱，照片因此也总是相似，不同的只是花和食物罢了。然而即便如此，每次也还是很高兴地做着这些事情，灵魂在遇到好花或好吃的时倏尔一现，灰暗的心灵也为之短暂振奋清明。试图捉摸的，是一种类似于生活的仪式的东西，一点自己也曾努力过的清浅痕迹。虽然实际上，在看似整洁的照片边缘，混乱的生活几乎就要潽溢而入。许多的时间在蹉跎中度过了，只有在愧疚心的驱使下，才能于深夜里写一点东西，偶尔反躬自省，得到的都是失眠。然而，当某个周末，终于挣扎着将凌乱的房间打扫干净，看到拖得光洁的地砖、收拾整齐的桌子和新换干净的床铺，心里也会涌上难得的勇气与精神，觉得自己可以做一些事情，应当做一些事情。直到鲜花凋零，房间凌乱，下一次的无法忍受又如期来临。生活是一次又一次秩序的崩塌与重建，我沉浮于中，如一条溯游的鱼。*本文发表于《花城》杂志，即将收入作者新书《拔蒲歌》。该书将由人民文学出版社于今年下半年出版。(image) ▌●1984年生，安徽南陵人，南京大学古代文学硕士。热爱自然与文史，作品散见于《南方都市报》《人民文学》等报刊，已出版散文集《八九十枝花》。2014年获“紫金·人民文学之星”散文佳作奖。2015年作品《姐姐》获豆瓣阅读第二届征文大赛非虚构组首奖。</w:t>
        <w:br/>
        <w:t xml:space="preserve">    </w:t>
        <w:tab/>
        <w:t xml:space="preserve">    </w:t>
      </w:r>
    </w:p>
    <w:p>
      <w:r>
        <w:t>WXC9723</w:t>
        <w:br/>
      </w:r>
    </w:p>
    <w:p>
      <w:r>
        <w:br/>
        <w:t xml:space="preserve">    </w:t>
        <w:tab/>
        <w:t xml:space="preserve">    </w:t>
        <w:tab/>
        <w:t>(image)　　在2018年8月17日的《中国研究院》第56次研讨会裡，明镜集团执总裁何频和有军事专业背景的、前三十八军军长徐勤先的司机刘建国、民间学者原乡居士、王军涛博士、中东事务观察家马聚、南美问题观察家孙延讨论了中国国内政局的走向。今天《明镜书刊》节目，我们请来明镜电视编辑张洛尹女士，给大家详细介绍这场讨论。该节目文字稿收录在《明镜月刊》杂志第104期。　　法广：前三十八军军长徐勤先的司机刘建国有军事专业背景，又经历过六四，他怎麽看待中国国内现在的政局呢？　　张洛尹：刘建国先生认为，国内现在已经到了人民无法再承受下去的局面。中国肯定要变，但要发生大变，目前还缺少些东西。他以六四为例说，八九那麽多的部队进了北京，赵紫阳本来有机会，但他的思维定在那儿了，有局限性，无法有突破。而现在如果再发生这种情况，最缺少的是赵紫阳这种政治人物或者是政治团体！这是在中国是最可怕的。有渠道或者有联络员，或者他自己手裡有一个团队的政治家现在还没出现。　　法广：原乡居士怎麽看呢？　　张洛尹：原乡居士认为，中国发生大变的所有的条件，都已经具备了，但为什麽没有发生呢？第一个原因，是中共高度发达的维稳机製，叫防变机製。当然最重要的一点就是什麽，就是这样的一个民情，像炸药包一样的，炸药包谁来点？它需要一个组织，不是某一个人。它需要组织，有一个领袖。任何一个政变，政变也是一个技术问题，它从筹算，它从预谋到计划，到联係、筹备。比如说，准备物资，进行安全的通讯，到筹备人力，到製定政变计划，政变之后怎麽办，怎麽联手政变，防政变是一个技术活，政变更是一个技术活！在这个技术活呢，它唯一需要有个组织。这样的组织，在中国，当然在中共这种长期的维稳体制下，它早早就打掉这样的组织，打掉这样的潜在领袖。　　但原乡居士认为，中共今天所有的统治支柱正一个一个支被撤掉，这些都是不争的事实。它的经济危机，它的粮食危机，所有的都在爆发，但是老百姓的怒火，也正在增加，这就是一个剪刀差。他认为，社会的大变就是一场大地震一样，它可能不能预报，但是它还是有很多细节和信心，可以给有些人，给他们提供他们决策或者行动的信心。　　法广：马聚先生怎麽说呢？　　张洛尹：马先生认为，如果是真正的民变的话，相对政体在过渡之后，社会会相对比较平稳。如果是军变或者外部势力导致的变化，那这个国家的动荡是老百姓需要去承受和面对的。他认为，如果是激进的变革或者是暴力的变革，也许会製造出一个更邪恶的旋涡。　　法广：孙延先生是怎麽说的？　　张洛尹：孙延预期，在2025年以前，中共未必能倒台。他对共产党从来没有乐观过，更对共产党一点信心都没有。　　法广：王军涛博士是怎麽说的？　　张洛尹：王军涛认为，判断国内这个变局，要讲四个因素。第一个就是变有三个。一，问题。问题现在空前地大，包括我们知道，中美现在在开战。过去中美关係不错，现在中美之间发生很多问题。中国和周边国家也有很多问题。而且金融啊，经济啊，很多问题都要出来了，这都是过去没有的。二，就是这个导致了各个阶层的不满。第三个，就是这些不满的情绪和问题，已经导致了体制裡头这样的一个分裂。这个分裂，就是有很多的出于自己的利益，还有出于一个对社会公正、反独裁、反政治倒退的想法，对习是很不满意。　　那还有一个就是对核心的这个维稳、这个防变，共产党早就有一套东西。特别是管自己的队伍，自己的高级干部队伍，它早就有一套东西。所以共产党这个兵变不多，特别是大的这种军事兵变不多。但是这些因素还在继续较量。　　王军涛认为，中国已经在大变前夕，只是这个变还没发生。　　法广：何频总裁的看法是什麽？　　张洛尹：何频认为，中华人民共和国权力交接的历史，就是政变的历史。无论是在50年代的高岗事件，60年代的刘少奇事件，70年代的林彪事件，80年代的华国锋、胡耀邦事件，还有天安门事件、赵紫阳事件，到后来的江泽民和胡锦涛，表面上是进行了和平的权力交接，但实际上，后面也是政权的暗箱操作。到了习近平时代，实际上也是进行了一场没有看见的政变。衹要政治文明机製不建立起来，这个政权远远达不到一种稳定，达不到一种安全。所以其实中国会不会在大变前夕，我们今天可以这样说，30年以前也这麽说，60年以前也这麽说，可能30年以后也这麽说，但是有一点肯定的，只要中国任何一天不达到一种文明的机製，政变、军变、民变和官变，哪一种变都有可能会发生。</w:t>
        <w:br/>
        <w:t xml:space="preserve">    </w:t>
        <w:tab/>
        <w:t xml:space="preserve">    </w:t>
      </w:r>
    </w:p>
    <w:p>
      <w:r>
        <w:t>WXC9724</w:t>
        <w:br/>
      </w:r>
    </w:p>
    <w:p>
      <w:r>
        <w:t xml:space="preserve">     疑似中国代购在韩国免税店互殴，中使馆呼吁遵守法规维护形象　　8月27日电，中国驻韩国大使馆网站日前发布消息称，近日，一些社交网站转载播放3名疑似中国代购人员在韩国乐天免税店发生肢体冲突的视频，引发网友热议和批评。为维护中国和中国游客的良好形象，中国驻韩国使馆提醒来韩代购人员注意以下事项：　　一、遵守韩国法律法规。在韩国公共场合发生肢体冲突时，轻者被处罚款，重者触犯刑法。提醒您在公共场合注意互相礼让，保持冷静克制，勿因小矛盾而大打出手，造成难以挽回的损失。　　二、自觉维护购物秩序。韩国免税店部分热门商品限销，请您购买时自觉维护秩序，不插队、不推搡、不大声喧哗。如您未能如愿买到商品，亦请理性对待，勿与他人争执拉扯，避免因小失大。　　三、遵守中国海关相关法规。按照中国海关规定，5000元人民币以下自用物品可免征税，如果转售用以营利，则属商业目的货品，须进行申报。超过规定而不申报的，属偷税漏税行为，须承担相应法律责任。　　中国驻韩国使馆请来韩代购人员务必遵守韩国和中国相关法律，注意举止文明，自觉维护中国和中国游客的良好形象。</w:t>
      </w:r>
    </w:p>
    <w:p>
      <w:r>
        <w:t>WXC9725</w:t>
        <w:br/>
      </w:r>
    </w:p>
    <w:p>
      <w:r>
        <w:br/>
        <w:t xml:space="preserve">    </w:t>
        <w:tab/>
        <w:t xml:space="preserve">    </w:t>
        <w:tab/>
        <w:t>（原标题：男子往直肠狂塞15水煮蛋 肠子破裂剖腹取蛋保命）近日，英国《每日邮报》援引荷兰医疗杂志报道了一则让瘾君子引以为戒的消息。荷兰一名男子嗑药嗨了后遭遇一件尴尬事，险些丧命。他在家中将15枚煮熟的鸡蛋从肛门塞入直肠，不久之后身体开始不适。他不得不马上前往医院，接受剖腹术将蛋取出。(image)据报道，这名男子29岁，出于隐私没有公布姓名等其他信息。事发当天，他和伴侣约会，并服用了英文名称为GHB的毒品(这种毒品主要成分是γ-羟基丁酸，是一种迷药)。当整个人变嗨了之后，他们决定玩点刺激的。他们将15枚鸡蛋煮熟之后去壳，然后通过肛门塞入了这名男子的直肠。不久之后，男子感觉腹痛难耐，不得不前往当地医院。一名医生介绍说，"病人到达之后，心跳过快、呼吸急促。"医生一开始怀疑这名男子是腹腔脓毒症，并进行了CT检查。不过，检查显示男子盆腔结肠穿孔，在他的腹腔里除了有大量水煮蛋，还有大量的空气和液体。(image)鉴于此，医生决定必须要对他实施紧急剖腹术。"我们尽可能地取出这15枚蛋，并彻底清洗了他的腹腔。"据介绍，这些水煮蛋让男子的肠壁出现了破裂的情况，医生将伤口进行了缝合。这段疯狂的毒品冒险经历让这名男子痛苦不堪，但幸运的是，他后来的恢复状况良好，在加护病房里观察了几天就已经获准出院了。</w:t>
        <w:br/>
        <w:t xml:space="preserve">    </w:t>
        <w:tab/>
        <w:t xml:space="preserve">    </w:t>
      </w:r>
    </w:p>
    <w:p>
      <w:r>
        <w:t>WXC9726</w:t>
        <w:br/>
      </w:r>
    </w:p>
    <w:p>
      <w:r>
        <w:t xml:space="preserve"> 　　2018年8月27日报道，澳大利亚南威尔士邦迪海滩，这里有一头超级爱表演的座头鲸，这家伙一时兴起出水炫技，结果却惊呆了一船的游客。　　　　17日，摄影师John Goodridge乘船出游，在海上邂逅了这头座头鲸。　　　　这家伙最初是在水下潜游，但是突然间，它纵身一跃，从水中腾飞而起，在空中表演了一个漂亮的后空翻，它当时距离一只载满游客的船只仅有咫尺，一船游客被惊得目瞪口呆。</w:t>
      </w:r>
    </w:p>
    <w:p>
      <w:r>
        <w:t>WXC9727</w:t>
        <w:br/>
      </w:r>
    </w:p>
    <w:p>
      <w:r>
        <w:t xml:space="preserve"> 　　尽管在昨天(8月26日)对麦凯恩的去世发推表示哀悼，但美国总统特朗普和这位同党“对手”，好像还是没有和解。　　　　当时，特朗普还在推特上表示：“向麦凯恩参议员的家人致以我最深切的同情和尊重。我们的心和祈祷，与您们同在。”　　但就在同一天，美国福克斯新闻网有媒体人对特朗普的推文内容仍持批评态度。　　福克斯高级政治评论员休姆(BritHume)转推了特朗普的推文，并配上了自己的评论：“对麦凯恩本人仍然是一个好词没有。”或许可以这么理解：特朗普的推文对象是麦凯恩的家人，而非其本人。　　美媒说，这样批评特朗普的并非休姆一个人。　　在美国媒体的报道中，麦凯恩经常以越南战争“战斗英雄”的身份出现，但特朗普却不这样认为。他曾说：“我还是更喜欢没有被俘虏过的人。”暗讽麦凯恩在越南战争期间的被俘经历。　　而麦凯恩生前不仅批评过特朗普的政策，还表示过死后不让后者参加其葬礼的意思。　　这次，特朗普也终于没有“辜负”批评他的人，本来白宫可能要发一份声明吊唁，却被特朗普本人变成了一条推文。　　美国《华盛顿邮报》根据一些白宫现任和离任的幕僚的消息称，白宫新闻主任莎拉•桑德斯和其他白宫幕僚建议发一份官方的声明，表彰一下越战时期被俘、为参议院服务多年的麦凯恩，并称其为“英雄”。　　以上这些，都被特朗普拒绝了。而了解情况的幕僚则表示，声明初稿是在麦凯恩去世前(周六)起草的，随后桑德斯和其他幕僚完成最终稿的修改。　　但是，特朗普对下属们表示，他想发一条推特代替，于是人们看到了特朗普的推文，而不是白宫声明。　　对此，新闻主任莎拉•桑德斯表示不予置评。　　特朗普法律团队的前发言人马克•科罗洛(MarkCorallo)对总统的反应也作出了评价：“这太残酷了。在这个时候，当人们讨论一个‘真正的美国英雄’时，你会对一位美国总统有更多地期待。”　　没办法，现在坐在白宫椭圆形办公室的是特朗普。</w:t>
      </w:r>
    </w:p>
    <w:p>
      <w:r>
        <w:t>WXC9728</w:t>
        <w:br/>
      </w:r>
    </w:p>
    <w:p>
      <w:r>
        <w:t xml:space="preserve">(image)2015年12月29日，法国驻京记者郭玉（高洁）在位于北京的办公室接受路透社采访。路透社日前，美国网络新闻社BuzzFeed新闻驻北京分社社长李香梅(MeghaRajagopalan)延长签署的申请被中国当局拒绝。在李香梅之前，因延长签证申请被拒而被迫离开中国的外国记者还有法国《新观察家》驻京记者郭玉(UrsulaGauthier)，和半岛电视台驻中国的英文记者陈嘉韵(MelissaChan)。除了她们三位都是女性之外，还都因报道包括新疆在内的中国敏感信息而被赶出中国。周五，美国驻华大使馆在给法新社回复的一份声明中说，“美国深表关切在中国的外国和本土记者继续面临过度的限制，妨碍他们从事他们工作的能力。”声明说，记者面临“处理外国记者签证的拖延，对前往被中国当局认为‘敏感的’某些地区旅行的限制，以及地方当局暴力的案例。”中国外交部发言人在星期四的记者会上试图淡化处理该问题，说李香梅从来不是在华驻点记者，她的签证有效期为6个月，与外国常驻记者的一年期签证不同，因此“并不存在签证被‘取消’的问题”。在中国的外国记者协会星期三曾经发表声明指出，李香梅“在中国期间，以最高的记者标准从事报道工作。”美国记者李香梅在中国工作了6年，将被迫离开中国。李香梅在推特上说，中国当局拒绝延长她的签证原因不明。中国当局只是告诉她“这是个程序问题”。李香梅曾广泛报道中国安全部队在新疆对维吾尔人的镇压，以及数千人被关在拘留所。本月，围绕100多万维吾尔人和其他少数民族被关押在劳教营的问题，联合国人权专家与中国官员进行交涉。中方否认劳教营的存在，说那其实是在协助罪行轻微罪犯改过自新的场所。中国官媒“环球时报”自然也不会错过对外国记者批评攻击的机会，称：李香梅的报道歪曲了政府对新疆少数民族的政策。还警告说，“一些西方媒体认为，他们有权想做什么就做什么，但是这种胡说八道是不能被接受的。在西方媒体对中国的态度上，中国的有关部门不会袖手旁观，什么也不管的”。据纽约时报报道：李香梅说，在北京以记者身份度过了精彩又大开眼界的六年之后，此刻离开的感受是“苦乐参半”。她正要被调到Buzzfeed的一个新职位，专注于科技和人权问题，在中东和其他地方进行报道。李香梅写道：“我还想清楚地表明，尽管我再也不能在中国境内报道了，但我不会停止报道和谈论政府对新疆数百万穆斯林少数民族的监视、镇压和监禁。”李香梅签证被拒绝事件，提醒人想起这是中国政府惩罚外国记者的“法宝”之一。2015年12月，法国周刊《新观察家》驻北京记者郭玉(UrsulaGauthier)因为批评中国政府的新疆政策被拒绝延长签证，而不得不在新年到来之夜回国。中国外交部指责郭玉在当年11月18日发表在法国《新观察家》杂志上的法文文章是“为恐怖主义和屠杀无辜的人张目”。郭玉在文章中质疑中国在巴黎发生恐怖袭击之后表示支持受害者是否是试图为其新疆政策争取国际支持。郭玉还说，新疆维吾尔人最近的暴力行为可能是中国当局对他们的宗教、文化、生活方式等多方面的严厉限制所导致。中国要求郭玉宣布收回她的报道，还要作出严肃公开的道歉，否则她就不能留在中国。郭玉说：这篇报道是关于新疆的情况。他们说我应该向中国人民道歉，因为我伤害了他们的感情。我不认为我的报道伤害了任何人的感情，因为我其实不觉得他们真的读了我的报道。每个人对这篇报道的理解，都是基于环球时报的分析。但是环球时报扭曲了我的报道，严重扭曲，我认为让我的文章面目全非。今天发言人说，我支持恐怖主义，对无辜受害者没有同情心，我怀疑他到底有没有读我的文章，我不能确定。”郭玉离开中国之后，中国外交部再度强调不会“容忍那些为恐怖主义张目的人”。中国还在2012年驱逐了半岛电视台驻中国的英文记者陈嘉韵，因为陈嘉韵发表了若干批评中国政府和执政的共产党的报道。她曾就刘晓波、中国劳工权益、计划生育、新疆、西藏以及黑监狱等敏感话题进行报道。半岛电视台英文频道负责人奈格姆当时说，“中国的新闻机构可以在世界各地自由地报导新闻，我们希望半岛电视台的记者也能在中国有同样地自由。”除了以上三位外媒的女记者外，凡是触犯中国新闻禁忌的外国媒体也都会受到中国政府的惩罚。2012年，彭博(Bloomberg)报道了在一年后成为中国领导人的习近平家族积累的财富后，中国外交部拒绝了所有新记者签证的申请。《纽约时报》在2012年发表关于时任总理温家宝的家族在他在任期间积累财富的报道后，也很难为记者延长居留签证。在2013年末访问北京时，美国副总统小约瑟夫·拜登(JosephR. Biden Jr.)曾批评中国利用签证向外国媒体施压。中国政府不仅压制外国新闻机构报道政治敏感话题，还甚至打压那些敢于接受外媒采访的中国人，著名藏语教育倡导者扎西文色在2016年初接受《纽约时报》采访，他当时表示自己并不支持西藏独立，只是支持在中国藏区的学校中更多地使用藏语。之后扎西文色却因此入狱，被以“煽动分裂”罪判处5年监禁。联合国人权小组谴责中国的这项判决，并敦促中国立即释放扎西文色。  </w:t>
      </w:r>
    </w:p>
    <w:p>
      <w:r>
        <w:t>WXC9729</w:t>
        <w:br/>
      </w:r>
    </w:p>
    <w:p>
      <w:r>
        <w:t xml:space="preserve">　原标题：21岁温州女孩致命顺风车之旅　　几乎每一条微博底下，都有人提到“时光机”，网友们想要穿越回十天、二十天甚至三五年前，告诉她不要乘坐顺风车去永嘉。(image)　　新京报记者 王双兴 实习生 周鑫雨　　去世前一个月左右，赵晨（化名）从杭州辞职回到故乡乐清市虹桥镇。按照规划，她或许会留下来，在这个她曾经长大的小镇上，找一份幼师工作，安稳一生。　　意外发生在8月24日，她在去永嘉县赴朋友生日宴的途中被顺风车司机强奸、杀害。距离她22岁生日还有几个月。　　8月26日早上，警方向赵晨家人做了“案情通报会”。据亲属回忆，警方讲述了赵晨受害过程，嫌疑人绕路将车开入人烟稀少的山路后，将赵晨手脚捆绑，用胶布将其嘴封住，然后开始问她要钱。赵晨身上没太多现金，最终通过微信转账，给了嫌疑人9000多元钱。收到钱后，嫌疑人对其实施了侵害，并用匕首刺其颈部，最后将尸体抛下悬崖。　　事发后，有网友找到了赵晨的微博，人们成千上万地聚集在评论区，表达惋惜或是怀念。有媒体称，这是“一起事先可以预防的犯罪”。　　几乎每一条微博底下，都有人提到“时光机”，网友们想要穿越回十天、二十天甚至三五年前，告诉她不要乘坐顺风车去永嘉。　　“找到女孩时，恰是雨下得最大的时候”　　赵晨被发现时，遗体隐没在淡溪山区的树林里，旁边是落差七八米的断崖。龙之野救援队队长刘晓光当时正在现场，他回忆，女孩“头朝上、腿朝下地躺在斜坡上，双腿被绑紧，衣服完整。左手上有伤口，不知道是被什么所伤，只是满是血迹。表情没有很痛苦，自然地闭着双眼。”　　那是8月25日清晨，小城上空正稀稀拉拉地下着雨。一天前，赵晨搭乘滴滴顺风车从虹桥镇前往永嘉县，途中失联。　　龙之野救援队是乐清民间各行各业人士自发组建的公益组织，队员在24日17点左右收到赵晨家属的消息，请求帮助寻人。32位队员换好衣服，带上绳索、担架、头盔、头灯等器材，出发参与搜寻。　　和他们一起行动的，还有派出所的工作人员，以及赵晨的亲戚朋友们，“有一百三十多人。”　　冒雨搜寻，持续到25日凌晨三四点钟。因为天气原因和范围太大，搜寻终止。直到天亮后，赵晨的遗体被警方发现。(image) ▲遇难女孩的遗体被找到。资料图片　　遗体发现后，警方和救援队队员一起将她抬上担架，女孩已无生命体征。“找到女孩的时候恰恰是雨下得最大的时候。”刘晓光说，“这么多年的搜救，遇见过迷路的，遇见过摔死的，但是这样的事情还是第一次。心情有点沉重。”　　在那三四个小时前，警方在柳市镇抓获27岁的犯罪嫌疑人钟某，经初步侦查，该滴滴司机交代了对赵晨实施强奸，并将其杀害的犯罪事实，并指认现场。　　而根据网络爆料，在案发前两天，一位林姓女士在虹桥镇红杏路使用滴滴叫了一辆到翁扬的顺风车，上车后司机借故取消订单、向偏僻道路行驶，林女士打开车门逃跑，在被司机追踪几百米后称“你再跟着我我就报警”得以逃脱。　　林女士拍下了车牌，并致电滴滴公司。两天后，赵晨坐上了同一辆车。(image) ▲林女士拍摄的车的照片。图片来自网络　　有媒体称，这是“一起事先可以预防的犯罪”。　　温州一带多游商，赵家的亲戚朋友大多分散在全国各地经商。得知赵晨出事后，人们从四面八方赶回虹桥镇。客厅正中的垃圾桶里，满是烟盒与用过的纸巾。　　“（赵晨）基本没离开过家里，哪怕是上大学，也是在温州。涉世未深，在她的内心里，这个世界是美好的，她不会去想这个人是坏人。滴滴大家都在坐，她不会把这个社会想得那么黑暗。没有经历过，不会对社会有防范心理。”8月26日，赵晨的姑父感慨，“她还算有安全意识，一发现不对就给朋友发信息，但是她发‘救命’的时候，可能那个人已经开始实施犯罪了。”　　“集万千宠爱于一身”　　虹桥镇位于乐清市中部，雁荡山南麓。8月底正值台风登陆，雨滴时不时敲打在树叶上。赵晨从小在这里长大，小镇容纳了她初中以前的全部记忆。　　父亲是当地一家电子厂的高管，十多年前便凭借厂里“非常不错”的效益在虹桥镇买下了如今的住处——沿街的门面房以及上面四层住宅楼；母亲原本也是幼师，生下赵晨后辞职在家，成了全职太太。　　亲人对赵晨的评价，无一例外是乖巧、懂事、温顺、漂亮。在叔叔眼中，是“见了长辈总是笑着打招呼、叫人”的乖乖女；在姑父眼中，是“大人如果有事忙，让她帮忙带小孩总能带很好”的大姑娘；在表哥眼中，是“集万千宠爱于一身，没有人不疼”的公主；在伯父眼中，是“用第一笔工资给爷爷奶奶、外公外婆发红包”的孝顺小孩……　　初中毕业后，赵晨考取了温州大学的3+2幼师专业，用5年时间拿到大专文凭，临近毕业到温州的一家幼儿园实习、工作一年。之后，她去杭州一位亲戚的公司，做了一年行政工作。　　一个月前，赵晨辞职回到了家乡乐清市虹桥镇。“一个人在那边家长不放心，叫她回来，在身边，希望她好好成长、平安幸福嘛。”亲人们介绍。　　没料到悲剧发生在家门口。　　赵晨的两个好朋友，毕业后一个留在温州市，一个去了永嘉县，8月24日是温州朋友的生日，赵晨计划乘车去和永嘉朋友汇合，然后共同去温州。　　虹桥镇到永嘉县，隔着将近五六十公里的距离。“因为是小姑娘，要考虑安全，平时（出行）都是车接车送的，那天她爸爸有事，就没去送她。”赵晨的姑姑回忆。　　下午1点15分左右，母亲送她下楼，直到女儿钻进了100多米外的那辆黑色轿车，才返回家中。　　3点左右，母亲多次拨打赵晨手机确认女儿是否到达永嘉，均无法接通。她在当时并不知道的是，在过去的一个多小时内，赵晨搭乘的顺风车偏离原有路线104国道，开往山上，而赵晨的朋友则在微信群里陆续收到她的消息：“怕怕”“这个师傅开的山路，一辆车都没有”“救命”“抢救”。　　随后，赵晨的朋友小四15时42分、16时、16时13分、16时28分、16时30分、16时36分、16时42分七次联系滴滴，阐明事情经过并不断确认进展，得到的回复是：“将有相关安全专家介入处理此事，会在1小时内回复”“一线客服没有权限”“在这里请您耐心等待，您的反馈我们会为您加急标红”……　　16时左右，赵晨的家属和朋友取得联系，获知情况后报警。　　200余条微博动态记录生活琐碎　　亲人们设想，如果不出意外，赵晨的未来除了“美好”，没有别的可能。“她从小到大，安安分分，循规蹈矩，每天出去和家里打招呼，晚上放学早早回家。”赵晨的姑父回忆，“现在到了花季的年龄，刚刚工作，接下来可能就要结婚生子，本身是最美好的阶段，可是就在这个最美好的阶段里，就就……”　　她可能会进入父亲的公司，毕竟这样的工作“离家不远，效益好，稳定，不缺钱”，更大的可能是在开学季去当地的幼儿园工作，“她还是想自给自足。”赵晨的父亲说，“这次回来就是讨论这件事情的，正在商量。想让她做自己喜欢的事情。”　　这位父亲穿着黑色T恤，双手撑着膝盖坐在客厅的椅子上，送走一拨一拨前来问候的亲友，声音极小。　　赵晨去世后的这两日，他忙着处理后事，冷静沉稳，“偷着掉眼泪”；母亲则不吃不喝地躺在房间里，“总是哭”。　　25日，赵晨的姑父上楼取东西，路过赵晨弟弟的房间，发现这个读大二的男孩子正坐在床上，发呆　　“情绪非常非常不好，但不像女的那样号啕大哭出来，就呆呆坐着，放在心里憋着。”姑父说，“放在心里憋着。这几天我们关注的是她（赵晨的）奶奶、妈妈，觉得她们是最脆弱的、最伤心的，其实她弟弟也一样，只是男孩子不会表达出来。”　　姑父突然觉得心里难受，“不知道怎么安慰”。　　事发后，有网友发现了赵晨的微博，从2013年以来，里面用200余条动态记录生活琐碎，和很多同龄女孩子一样，她看剧追星、逗猫、玩游戏，关注美甲和口红，吵着减肥，偶尔也转发锦鲤或者菜谱。　　赵晨爱美，喜欢发自拍。她留着中短发，清秀，两道眉间有一颗痣。　　成千上万的网友聚集而来，两天之内，赵晨的微博粉丝增长了20余万。许多人默契地提到“时光机”，在她三天前的微博下评论：“三天后不要乘坐顺风车”；在她三年前的微博下评论：“三年后不要去永嘉。”　　今年7月19日晚，她用自己的iPhone手机发布微博：好吃的东西都会胖，好看的人都危险。　　悲剧发生后有人评论：一语成谶，一路走好。</w:t>
      </w:r>
    </w:p>
    <w:p>
      <w:r>
        <w:t>WXC9730</w:t>
        <w:br/>
      </w:r>
    </w:p>
    <w:p>
      <w:r>
        <w:t xml:space="preserve"> 　　就在美中贸易战进行新一轮谈判之际，华盛顿邮报发表一篇分析指出，美中关系目前陷入紧张，美国总统川普随时可能为了跟习近平交易，而牺牲台湾的利益，呼吁台湾自己要小心。　　　　华盛顿邮报的这篇分析还说，川普政府的对台政策一直难以预测。川蔡通话之后本来说要重新评估一个中国政策。但与习近平通电话的时候，却又认同一中。目前美中双方的紧张关系，看似又对台湾有利，不过台湾当局也明白，美国突然变得对台湾好，不见得是好事。有些人担心美中两国会以台湾做为筹码叫价，习近平要美国放弃支持台湾，以换取北京在朝鲜与贸易问题上的妥协。　　华邮分析，美国若抛弃台湾，在贸易上似乎不会有什么损失。台美贸易额占美国贸易总额很小，而且目前台湾对美国出超，川普应该会很介意。华邮指出，蔡英文政府决定倒向川普，希望获得更多外交承认和经济援助，这不难理解，不过目前情况对台湾很危险，而且最危险的因素就是川普总统。因为川普总统比较注重短期利益，而且看起来喜欢交易胜过民主。　　对于外界担心川普总统可能以美台关系做为美中贸易战的筹码，台湾外交部长吴钊燮上周接受彭博电视访问时予以驳斥，还说美方对台湾的支持比以往更坚实。吴钊燮强调，我们了解，华盛顿对台湾的支持始终非常坚定。台湾是美国经济的正面因素，我毫不担心台湾会成为美国的谈判筹码。他还说，相信美中关系的起伏不会影响美国对台湾的支持。　　台湾是否会沦为美中贸易战的筹码？邓中坚教授说，现在川普基本不走多边了，双边是适合施加压力的。双边也好，重商主义也好，是不留情面的。比如说他跟日本的关系这么密切，可是迄今为止，他没有把日本钢铝材的附加关税取消掉。大陆和台湾两岸的关系太密切，台湾的钢铝材跟大陆的钢铝材之间的联系，很难切割开来。这也就表示，今天台湾跟大陆之间的密切关系，经济上密切联系，尤其是供应链所结合起来的，是很难拉扯开来的。川普他要做的就是，用双边这个战略，硬是逼着你要符合他的利益。比如说韩国，很倒霉啊，好不容易签了一个美韩自由贸易区，奥巴马改了一个，川普又改了一次。最近的消息说，韩国不满，这个对我是不利的。说不定这个会触礁也不一定。所以从这点来看，这种复杂的关系，对一个小的国家来讲，真的是很辛苦很痛苦的。　　　　邓中坚教授首先分析说，对于川普的决策，不仅是学术界，其他各界也在反对，包括华尔街。最近这几天，美国的听证会都说川普怎么能用关税来做文章呢？川普的经济政策是乱套的，将来如何，我们也不知道。这个错综复杂的经贸问题，此时我们很难有定论，但是可以确定的是，不能这样打贸易战，而是应该回归多边、传统的贸易形式，推广自由贸易。现在的状况如果继续下去，全球都会受害。　　有人说，在美中贸易战之下，习近平的处境危险，恐怕连自己的政权都不保的情况下，其实无力处理台湾问题，变成放任民族主沸腾或是借由凝聚国内民意转移美中贸易战视线。　　从六月开始，美国重启贸易战的时候，中国大陆就已经开始自我反省的潮流，并带出一个问题：谁来负责？第一个替罪羊就是刘鹤，说他误判美国、误判川普，第二在贸易谈判中受到挫败；第三，他无法善后。川普的政策的确在美国国内造成很多分歧，但是有一点，他的台湾政策是得到川普政府、国会参众两院，甚至是美国企业界的共识的。中兴通讯事件，川普政府制裁中兴，后来又有了妥协方案。虽然中兴认为这个妥协方案是“丧权辱国”，但也不得不接受。但是川普把这个妥协方案送到国会的时候，却遭到反对，这说明美国国会对中国的态度，比川普总统的态度还要强硬。包括台湾旅行法、每年涉及中国的国防授权法，从中都可以看出美国两党对中国政策上的高度共识。中共现在也看出来了，非常担忧。美国反华的结构已经形成，中共在美国华府找不到朋友。现在就算川普总统下台，下一任美国总统对中国的态度也会强硬。　　专家学者分析中美贸易战是少则两年，多则二十年。现在中美贸易战已经到了关键时刻。现在就看下一步中国方面是否要跟进，但是董立文教授觉得中国已经跟不上了。　　有专家分析美中贸易战将是美中新冷战的开端，董立文教授认为，目前的美中贸易战离冷战还有很大一段距离。美中冷战是指因为意识形态而起的政治军事经济社会的全方位对抗，双方相互封锁、不往来。现在的中美贸易战或者说中美关系处于半冷战的状态，还没到过去冷战的地步。为什么美国向中国发起贸易战而且还要打到底？因为今年二月习近平取消任期制，让西方国家赫然发现，中国是个极权专制国家。所以让中国融入国际秩序的道路已经走不下去了。现在中美贸易战的目标不在于降低中美贸易逆差，美国到底想干什么？不至于要把中国搞垮，但是起码要让习近平政权倒台。　　从美国国防授权法与美国国家安全战略来看，似乎不光是贸易战而已，而是美国的整体战略瞄准了中国，这种形势之下的美中台关系可能出现怎样的变化？台湾是因此更安全还是更危险？　　邓中坚教授说台湾不是应该考虑安全与否，而是要更小心，在战略上要做调整和正确的选择。从中兴通讯事件可以看出，美国和中国的关系密切到已经很难切割，采取再多的关税、附加关税的措施都是徒然。美国国会是要阻挡川普的妥协措施的，但是中国并没有说要救中兴。为什么川普要救中兴呢？供应链上，美国高通公司超过40%的芯片是卖给大陆的，如果不卖给中兴、华为，它也有很大损失。这个贸易链、生产链、供应链是无法开脱的。回到全球战略上考量，两国势必一战，但是也有很多方法可以回避的。是否真的会走到争斗的那一步？应该不会。因为终究两国之间存在很大的利益关系。　　邓中坚教授最后总结说，目前国际社会是纷乱的，可能会打破和重组。川普在打破欧盟，对北约也采取同样手法，相反对俄罗斯倒很友好。现在是个不确定的时代，台湾需要观察、调整，争取台湾最大的利益。美国有自己的国家利益，台湾不能一味指望美国。</w:t>
      </w:r>
    </w:p>
    <w:p>
      <w:r>
        <w:t>WXC9731</w:t>
        <w:br/>
      </w:r>
    </w:p>
    <w:p>
      <w:r>
        <w:t>(image)(image)据台湾“东森新闻”8月27日报道，日本著名漫画家、《樱桃小丸子》作者樱桃子，于2018年8月15日晚上8时29分，因乳癌与世长辞，享年53岁，葬礼已经进行完毕。樱桃子老师于1984年以漫画家身份出道，创作的《樱桃小丸子》，是以她童年生活为蓝本的日本1970年代故事，主角的姓名也是与作者同名。《樱桃小丸子》1986年在少女漫画杂志《Ribon》开始连载，单行本由集英社出版，后来改编成动画、游戏、电视剧。直到现在，仍有大批粉丝支持。</w:t>
      </w:r>
    </w:p>
    <w:p>
      <w:r>
        <w:t>WXC9732</w:t>
        <w:br/>
      </w:r>
    </w:p>
    <w:p>
      <w:r>
        <w:t>(image)近日，李晨作为“跑男团”成员久违现身录制VCR。视频中的他整个人瘦了一圈，与其他成员欢快的画风不同，他表情严肃眉头紧锁。(image)而有网友发现他也摘掉了戒指。(image)李晨身材消瘦。(image)而在5月30日，李晨主演的电视剧在美国拉斯维加斯正式开机，他还带着戒指。(image)李晨和其他演员合影。(image)李晨和范冰冰。(image)李晨和范冰冰。</w:t>
      </w:r>
    </w:p>
    <w:p>
      <w:r>
        <w:t>WXC9733</w:t>
        <w:br/>
      </w:r>
    </w:p>
    <w:p>
      <w:r>
        <w:br/>
        <w:t xml:space="preserve">    </w:t>
        <w:tab/>
        <w:t xml:space="preserve">    </w:t>
        <w:tab/>
        <w:t>(image)　　在中国我们经常会听到一句话，堂堂七尺男儿如何，那么七尺究竟有多少呢?用我们现代的计量单位来计算的话，七尺换算下来大概在2.23米，如果使用古代的计算方式来算，七尺男儿大概身高1.75米。世界未解之谜:美洲惊现3米巨人遗骸，科学家:这就是他们存在的证据。　　(image)　　是不是现在大多数的男性身高都在172-185之间呢?是不是除了明星姚明之外我们至今还未见过特别高的人，是不是人们普遍的身高都在小编所说的那个区间了呢?其实并不是，有人在美洲发现了很多巨人的遗骨，这些遗骨的身高都在2.8米左右，这比我们现在见到的男性要高一米多!　　(image)　　那么这些身高如此高的石雕有什么不同呢?一个叫做JCA的石雕被放在当地的博物馆里，这些石雕大多数的身高都在3米左右，这个高度可以和远古时期的恐龙有的一拼，想想一下如果一个比我们家房顶还要高的人站在我们的面前，我们该有多么渺小，我们在他们眼里就是小矮人。　　(image)　　关于这些被发现的巨人，可不止美洲这一处，1986年时，在墨西哥也曾发现过别的巨人遗骸，还有他们平常使用的器具，让人惊奇的是这些人光头骨就有50厘米的宽度，一颗牙齿相当于我们的大拇指大小，当时专家们预测这些巨人的身高在3-5米之间，估计当时巨人生活在这块土地上，早在1520年就已经有这些巨人的头骨出现，只是当地人可能没有想象过，直接将他们丢弃或者埋藏在地下。　　(image)　　这些陆地上的遗骸就已经让我们感到诧异，可是在海里也曾经发现了这些巨人的遗骨，身高8英尺，很多人没有仔细研究前都认为这是恐龙的遗骸，因为实在是太大了，专家们不敢想象会有这么高大的人类，可是事实证明这些就是人的骨头，那也就证明了曾经有巨人生活在我们生存的这片土地上，可是历史上并未记载曾经有巨人生存，经过专家们的不断分析检测，渐渐将这些被隐藏的真相揭露开，这也许就是考古家们的初衷吧，为我们解开更多的谜团。　　(image)　　可是只根据这些遗骨是发现不了根本性问题了，由于时间跨度太大已经解决不了我们想要知道的答案了。比如他们从哪里来，为什么会消失掉了呢?　　(image)　　也许有人会觉得在某个没有被发现的角落还有这些人的存在，你觉得呢?</w:t>
        <w:br/>
        <w:t xml:space="preserve">    </w:t>
        <w:tab/>
        <w:t xml:space="preserve">    </w:t>
      </w:r>
    </w:p>
    <w:p>
      <w:r>
        <w:t>WXC9734</w:t>
        <w:br/>
      </w:r>
    </w:p>
    <w:p>
      <w:r>
        <w:br/>
        <w:t xml:space="preserve">    </w:t>
        <w:tab/>
        <w:t xml:space="preserve">    </w:t>
        <w:tab/>
        <w:t>在今天下午中国女排结束了小组赛的全部争夺，这届亚运会女排比赛都是安排在单数比赛日，郎平也表示繁密的赛程对于球员也是一种考验。好在中国女排做得还是很不错的，他们在今天击败印度女排之后以小组赛全胜的战绩进入到了淘汰赛，四分之一的对手将会是菲律宾女排。这次的小组赛中，中国女排一局也没有丢掉，这样的成绩是相当出色的，本届亚运会中国女排想要夺回亚运会金牌的主要对手依旧是泰国、日本和韩国队。　　(image)　　对于郎平来说这样的成绩单看着很华丽，但是中国女排也在比赛中暴露除了很多的弱点，比如今天面对实力和排名远低于自己的对手印度队，这个被认为是亚洲最弱的球队将中国女排给打停了，没错，就是在今天的比赛中期郎平看待球队糟糕的发挥之后及时叫了暂停，好好布置之后中国队才没有被印度队反超比分，最终是一鼓作气的拿下了本局。一直到第三局中国队开始发挥稳定轻松的拿下了胜利。　　(image)　　这场比赛郎平有怒了的理由，面对印度队的时候中国队全场一共失误了15次，如果说对手的进攻很强导致比分迫近还可以理解，这么大的一个失误数字确实令郎平很生气。中国队确实失误不断，就在拿到赛点的时候还发球直接出界失误了，这其中朱婷有三个一传失误，还有两次的发球失误，袁心玥和刁琳宇也有两次配合失误，龚翔宇二局无个被拦和出界，确实看着让人不爽。　　(image)　　哪怕是已经提前锁定小组第一，球员们的心态多少出现了一些变化也不该有这么多的失误，面对印度的时候还可以发力扳回来，这要是在淘汰赛面对泰国日本，或者在之后的比赛面对美国巴西，恐怕就真的没有希望了。所以对于郎平来说，全胜出线没有什么值得高兴的，先要解决好队内的这些问题才是最主要的工作，否则想抢下亚运会金牌，确实难了。　　(image)</w:t>
        <w:br/>
        <w:t xml:space="preserve">    </w:t>
        <w:tab/>
        <w:t xml:space="preserve">    </w:t>
      </w:r>
    </w:p>
    <w:p>
      <w:r>
        <w:t>WXC9735</w:t>
        <w:br/>
      </w:r>
    </w:p>
    <w:p>
      <w:r>
        <w:t>据央视新闻客户端8月27日报道，国务院第十八督查组抵达湖南后，接到当地群众和环保志愿者反映，在株洲有一条70年代修建的灌溉水渠，由于沿途生活污水恣意排放，成了污浊不堪的臭水沟。在督查组到株洲核查的过程中，另一小分队又发现，当地还有一处水质自动监测站，把本来应该放在活水中的监测探头居然插在了盛有死水的几个矿泉水瓶内。(image)本文配图均来自央视新闻客户端在当地环保志愿者带领下，督查人员首先找到了这条水渠，发现水体发黑，而且污浊不堪，一靠近水渠，刺鼻的臭味就迎面而来。在水渠尽头，督查人员发现这里没有任何防护和污水收集系统，黑乎乎的臭水就这样流进了湘江支流龙母河，然后进入湘江。经过初步水质检测，发现水体内的氨氮和溶解氧两项指标为国家地表水劣五类，不适合农业灌溉。随后，督查人员又顺着水渠逆流而上，来到一直生活在这里的居民杨雄辉家里。(image)居民 杨雄辉：反映多年了，早十年之前就反映这个问题了。国务院第十八督查组成员 陈琪：你灌溉这个农田、菜地什么的用什么水？杨雄辉：全部是这个污水。陈琪：那不是很脏吗？没有别的清水、水源过来吗？杨雄辉：没有，没有。陈琪：污水直接灌溉到田里面？杨雄辉：对。陈琪：那你们这个菜是卖出去，还是给自己吃？杨雄辉：自己吃一点，卖出去一点。老杨说，这条水渠虽然也曾治理过，但由于分属多个区域，至今仍得不到彻底解决。(image)水质监测数据涉造假国务院第十八督查组的另一支小分队来到了位于长江流域的渌江王坊水质自动监测站，发现了一个匪夷所思的现象：这个站内，总磷总氮在线水质分析仪的监测探头居然插在了几个矿泉水瓶内，而且监测数据还在变化，实时上传到了中国环境监测总站。(image)国务院第十八督查组成员周长海：矿泉水瓶子里的水是死水，它的数据不应该发生变化。但是从数据平台上看到的数据来看，它的数据还在不断变化，并且在实时上传系统之中。从现场情况看，我们有理由怀疑监测站有数据造假的嫌疑。此外，督查组还发现这个站的水质自动监测仪，在水质发现异常的情况下，没有按规定留样，也没有处理措施。下一步，督查组将把现场督查发现的证据材料移送有关部门进行调查核实，督促立行立改，并视情况对相关责任人员展开约谈。</w:t>
      </w:r>
    </w:p>
    <w:p>
      <w:r>
        <w:t>WXC9736</w:t>
        <w:br/>
      </w:r>
    </w:p>
    <w:p>
      <w:r>
        <w:t>(image)婚礼现场8月27日，张馨予和老公何捷举办婚礼，婚礼现场曝光。张馨予身穿洁白的婚纱坐在床上，美如仙女。而她的老公单膝跪地，给妻子穿鞋。他还表示：“不是鞋美是脚美穿什么都好看，我跟你说没有鞋能衬得上我老婆。”两个人太甜蜜了。此前有网友曝光了张馨予何捷的邀请函。从邀请函来看，二人的婚礼定于上海的半岛酒店。据悉，这个酒店也是上海顶级奢华的酒店之一，最低一桌是14888元，最高25888元。(image)张馨予和老公8月5日，张馨予突然在微博晒出婚纱照，宣布结婚喜讯：“我是个任性的人，这一路跌跌撞撞的走来，发现人生要学习的地方还有很多。我曾经想过如果我嫁人了，一定不是因为年纪到了，更不是因为彼此条件适合，只有一个原因：嫁给他，嫁给爱情。”此外，她还晒出二人戴着钻戒以及晒结婚证的照片，幸福感爆棚，而张馨予的经纪人也回应称，男方是优秀的何捷教官。据悉，张馨予未婚夫何捷曾经在节目中介绍自己是现役军官，武警特战指战员，特种兵。二人相识结缘是在《奇兵神犬》节目中，张馨予还秀过牵手照。</w:t>
      </w:r>
    </w:p>
    <w:p>
      <w:r>
        <w:t>WXC9737</w:t>
        <w:br/>
      </w:r>
    </w:p>
    <w:p>
      <w:r>
        <w:br/>
        <w:t xml:space="preserve">    </w:t>
        <w:tab/>
        <w:t xml:space="preserve">    </w:t>
        <w:tab/>
        <w:t xml:space="preserve">　　　滴滴顺风车的27岁司机钟某涉嫌奸杀浙江温州乐清市一名赵姓女乘客，目前已被警方刑事拘留，乐清市检察院亦指派侦监部检察官提前介入。　　有内地传媒事后与钟某年仅16岁的女友联络，揭发案发后钟某曾神色慌张回家，将女友带到宾馆暂住，更计划之后乘坐长途巴士离开，相信是要"避避风头"。　　据钟某女友表示，案发后她一直在公安局协助警方调查，并直到从公安局出来后，始从邻居口中听说钟某竟奸杀女子，"当时我就懵了，当时我特别惊讶，当时我简直就不敢相信"。　　钟某女友坦言，数天前已发现钟某有异常，"他总是说那些奇怪的话"，在8月24日案发当天早上，他更在出门前要求"抱一下"，"他说如果我哪一天我不在了，他说你一定要好好照顾自己"、"他说如果哪天我消失了，就别去找他，等他回来"。及至晚上约7时许，钟某女友发现钟某深夜未归，致电查询后获告知接了一个"大客"，路程遥远，要数天后才能回家。而事实上当时钟某应已奸杀赵女。　　　但就在女友甫上床睡觉不久，钟某突然回家，更在简单收拾行李后要求一同出门，"然后他说先找个宾馆睡，他就说找一个不用身份证的那种宾馆"。钟某女友表示，当时只以为钟某是肇事逃逸，遂称不若向警方投案自首，未料钟某闻言后却直指"自首的话，可能会直接枪毙"。最后钟某与女友一同住进宾馆，至翌日凌晨就有大批警员上门，直接将钟某制服并带走。（新京报）　</w:t>
        <w:br/>
        <w:t xml:space="preserve">    </w:t>
        <w:tab/>
        <w:t xml:space="preserve">    </w:t>
      </w:r>
    </w:p>
    <w:p>
      <w:r>
        <w:t>WXC9738</w:t>
        <w:br/>
      </w:r>
    </w:p>
    <w:p>
      <w:r>
        <w:br/>
        <w:t xml:space="preserve">    </w:t>
        <w:tab/>
        <w:t xml:space="preserve">    </w:t>
        <w:tab/>
        <w:t>(image)　　近日，成都市锦江区人民法院审理了一起人身损害纠纷案件。因养狗人遛狗未拴绳，狗突然出现吓倒行人，引发行人受伤，养狗人最终被判决赔偿行人近5万元。　　事发经过　　赵某某饲养了一条哈士奇，一天傍晚，赵某某在小区旁的街道边遛狗，但未拴狗绳，恰逢同一小区的陈某某外出买菜，坐在街边石椅上理鞋，起身突然发现眼前有只哈士奇，受惊后摔倒在地，而后无法站立。　　后赵某某将陈某某送至医院就医，经诊断，陈某某系腰椎骨折，需住院治疗，十天后陈某某出院并复诊五次，经鉴定为伤残十级。　　十级伤残是伤残等级中的一种等级。根据国务院《工伤保险条例》中有关劳动能力鉴定的法律规定，伤残的等级分为一级到十级。　　其中一级最重，意味着日常生活完全不能自理，社会交往完全丧失等。十级伤残意味着日常活动能力、工作和学习能力、社会交往能力等部分受限。　　陈某某共花费门诊及住院治疗费用等共计7996.15元，赵某某支付了2009元。　　陈某某认为，自己受伤是因受到赵某某饲养的哈士奇惊吓所致，赵某某应赔偿全部费用。　　而赵某某辩称，自己饲养的哈士奇没有撕咬陈某某，也没有对陈某某进行狂吠，陈某某受伤与赵某某无关。　　后陈某某一纸诉状将赵某某告上法庭。　　法院判决　　法院经审理后认为：　　根据《中华人民共和国侵权法》第七十八条的规定，饲养的动物造成他人损害的，动物饲养人或者管理人应当承担侵权责任，故赵某某应承担赔偿责任。　　但鉴于宠物犬未直接与陈某某有接触，其受到惊吓与其自身的精神状态和心理素质有一定关系。　　故法院判决，赵某某对陈某某的损失承担70%的赔偿责任，赔偿陈某某医药费、伤残补助金等各项费用共计48248元，陈某某自行承担30%的责任。　　网友评论　　判决一出，网友们吵翻了。有人觉得，十级伤残已经对行人造成非常大的伤害，判决养狗人赔偿4万多一点都不过分。　　但也有人认为，如何界定是关键。如果拴了狗绳，也把行人吓倒，那怎么算？如果大街上是“人”把别人吓倒了，又该怎么赔？　　不过晚报君认为，没有坏的宠物，只有不负责任的主人，近年来宠物风潮兴起，涉犬纷争增加，　　“人与狗”的摩擦，其实是“人与人”的问题。遛狗拴绳，不仅是对他人的尊重，更是对宠物犬负责任的做法。</w:t>
        <w:br/>
        <w:t xml:space="preserve">    </w:t>
        <w:tab/>
        <w:t xml:space="preserve">    </w:t>
      </w:r>
    </w:p>
    <w:p>
      <w:r>
        <w:t>WXC9739</w:t>
        <w:br/>
      </w:r>
    </w:p>
    <w:p>
      <w:r>
        <w:br/>
        <w:t xml:space="preserve">    </w:t>
        <w:tab/>
        <w:t xml:space="preserve">    </w:t>
        <w:tab/>
        <w:t xml:space="preserve">　　中美新一轮贸易谈判未能取得大的突破。德媒称，在日后的贸易纠纷中，中国将采用新办法来保障经济稳定。　中美贸易谈判在8月23日结束。两日的协商没有重大进展。双方第二波价值160亿商品关税战也已经开打。至今双方互课关税商品价值已达500亿美元。　　双方谈判低调结束后，并未如外界预测有联合声明等具体成果。　　路透社此前报道称，熟悉对话内容的消息人士透露，中美本周的谈判重点放在细节上，但是并未取得进展。美国罗列了美国公司被中国行为损害的案例，中国则辩解称它履行了世贸组织（WTO）的义务。 报道称，中美中级官员在华盛顿为期两天的对话并没能解决两国不断恶化的贸易争端，23日结束的时候也没有发布一份联合声明。 　　在贸易战僵持之际，中方官员表态将用尽办法来维护经济稳定，中国财政部长刘昆接受路透社访问时重申，如果美国继续开僻关税战场，中国会持续反击自卫，但是会避免伤害在中国经商的企业，包括外国企业。　　美国部分进口中国的货品本来就要缴纳重税，被问到中国会否考虑再向这些商品下手，刘昆说：“我们会精准地反应。当然，中美向对方出口的商品价值不相等，我们会依照这个情况采取关税措施。”但他没有进一步阐释细节。　　刘昆评估，美国征税轻微影响了中国经济增长，若关税战持续冲击会更明显。  刘昆还表示，中国政府计划主动出招增加财政支出，支援受影响的劳工和失业人士。“我们会在财政政策作好充足准备，协助失业劳工寻找新工作，以及确保他们的基本社会保障。” 美国正在针对下一波对中国开征的价值2,000亿美元商品关税举行听证会。出席企业代表都表示关税将对美国人民日常生活造成影响。　　中国官媒，包括《人民日报》和《环球网》，近日不断宣传美国加征关税对于美国商人和消费者的负担，表示维护健康稳定的中美经贸关系符合双方利益。中国方面鲜少提及关税对于中国的冲击。</w:t>
        <w:br/>
        <w:t xml:space="preserve">    </w:t>
        <w:tab/>
        <w:t xml:space="preserve">    </w:t>
      </w:r>
    </w:p>
    <w:p>
      <w:r>
        <w:t>WXC9740</w:t>
        <w:br/>
      </w:r>
    </w:p>
    <w:p>
      <w:r>
        <w:br/>
        <w:t xml:space="preserve">    </w:t>
        <w:tab/>
        <w:t xml:space="preserve">    </w:t>
        <w:tab/>
        <w:t xml:space="preserve">　　因涉多宗案件总值逾百亿元（人民币，下同）的债务未偿还，现藏身美国国际红色通缉犯郭文贵实际控制的企业，名下60套房产将于本月31日10时举行司法拍卖。这些房产均位于北京盘古大观，包括单位面积约7000平方尺的豪宅41套，及19个面积逾30,000平方尺的写字楼，市值逾75亿元。记者日前到将被拍卖的单位实地察探，发现其中大部分为"清水楼"。　　盘古大观位于北京北四环中路国家体育馆南侧、与奥运场馆水立方和鸟巢隔路而望。北京法拍网显示，郭文贵的41个豪宅单位均位于盘古七星公馆3号楼（B、C、D座）的一、二、三单元，市值约35.4亿元；其中有6个单位约值1亿，11个在9000万元以上，13个在8000万元以上，其余则在5000万至8000万元不等。最贵的单位约1.2亿元，起拍价为8347万元，面积约7200尺，位于22层（次顶层）。市价最低的单位约5409万元，起拍价为5215万元，面积约7000尺，位于5楼。　　盘古大观5号楼（A座）19个写字楼单位也将一并拍卖，约64万尺，市价41.5亿元，起拍价约28.99亿元。网站信息还显示，另有一套位于六单元的7200尺豪宅已于上月15日拍卖。　　七星公馆一层一户 面积逾7000尺　　由于盘古七星公馆大门并非面向主要街道，另一出口正对盘古七星酒店大门，故这里甚为隐蔽，记者探访盘古七星公馆也被保安询问有否预约。在盘古七星公馆，记者发现除一单元尚未装修之外，其余14个单元均已有住户入住，内里装饰富丽堂皇。　　已有住户入住的二至十五单元，一楼大堂均设有管家服务台，内里装潢考究；大堂两侧边廊各设有两部升降机，单元消防通道亦被从内锁死，无法从外面打开。有住户告诉记者，盘古七星公馆每单元每层只有一家住户，4室2厅的格局，面积均约7000尺以上。住户须凭住户卡启动升降机，并只能抵达自家楼层。一单元则从大堂到楼上均为清水房，这次拍卖的其中16个单位都在这个单元里。5至7层被小区物业保安用作宿舍，其中在7楼似乎有被改动痕迹，并标有701和702房号，但整体上仍可看出单位宽敞的格局。记者尝试入内探访，被保安拒绝。据拍卖资料，701号房面积7200尺，市价5587万元。　　今次拍卖的起拍价基本在市场价的六九折至八折之间，意向客户需缴纳逾900万至逾1600万不等的保证金，19个写字楼单位的保证金则近29亿元。记者发现每个待拍单位均已有10多人设置了拍卖提醒功能。　　去年12月，北京市第三中级人民法院发布公告，指郭文贵实际控制的盘古氏投资有限公司因未履行法律文书确定的义务，查封其名下的盘古七星公馆41套房产。知情人士称，郭文贵多宗债务官非缠身，涉款上百亿，本次拍卖单位均属民事诉讼判决的执行范畴，拍卖款项也用于偿还郭文贵所欠债务。该知情人士未有透露待拍物业所涉具体案件资料。记者昨日尝试联络郭文贵，至截稿前未有回覆。</w:t>
        <w:br/>
        <w:t xml:space="preserve">    </w:t>
        <w:tab/>
        <w:t xml:space="preserve">    </w:t>
      </w:r>
    </w:p>
    <w:p>
      <w:r>
        <w:t>WXC9741</w:t>
        <w:br/>
      </w:r>
    </w:p>
    <w:p>
      <w:r>
        <w:br/>
        <w:t xml:space="preserve">    </w:t>
        <w:tab/>
        <w:t xml:space="preserve">    </w:t>
        <w:tab/>
        <w:t>在滴滴的最新声明中，不仅下线了顺风车业务，还免去了黄洁莉和黄金红两名高管的职务。截至目前，对于两名去职高管的动向，滴滴方面还未予以回复。记者通过对公开报道查询了解到，这两名去职高管一位定义了滴滴顺风车的“社交”属性，另一位在入职滴滴前曾是京东的客服中心副总裁。根据百度搜索结果，滴滴客服副总裁黄金红在入职滴滴前，为京东集团客户中心副总裁。2017年5月刚刚加入滴滴。在一则其在2017年2月接受某机构的访谈的内容中得知，对于互联网下的客服工作，黄金红认为客服人员的“软硬件能力都要远远高于以往”。同时，她认为，客服中心未来一定不是传统意义被动等待和解决客户问题或电话销售。这类的服务中心，需要向靠近企业价值或利润中心转型，利用互联网新模式和新思维重塑自身定位和找到价值增长点。事实上，黄金红上任前后，在用户的感受上，滴滴的客服并没有明显的变化，反倒频频被曝出滴滴客服遇到事故处理慢，对待突发问题不够专业，客户一提投诉少有解决办法往往赔钱了事等等。网上更有自称“前滴滴客服”的人分享了工作经历，能够看出滴滴客服体系僵化，应急响应不够迅捷。根据公开的资料，黄洁莉在加入滴滴前，曾在腾讯、百度、雅虎等知名互联网公司任职，主要做产品经理。滴滴的顺风车业务在黄洁莉的主导下，很快从设想变为现实。黄洁莉2014年9月加入滴滴，12月滴滴内部开始探讨顺风车业务，2015年1月正式立项，2月底开始研发，6月1日正式上线。用她的话说，“上线后三个月的时间，我们就做到了出租车几乎用两年才完成的成绩。”对于顺风车的发展速度，黄洁莉称：“希望顺风车平台能成为滴滴内部订单量和用户量最多的业务。”并表示“C2C模式最终只有一家独大”。除培育了顺风车，作为曾经的产品经理，黄洁莉预先给了顺风车一个定位——社交。黄洁莉曾在某大咖分享会上表示：“一个行业的竞争本质都是用户洞察的问题。”而对于顺风车用户，黄洁莉洞察的结果是顺风车是“一个非常有未来感、非常sexy的场景”。黄洁莉曾为顺风车描绘了这样的场景：“通过顺风车你可以认识比较靠谱的人，获得好的社交体验，它就变成了一种收益。这是从来没有存在过的一个场景，就像咖啡馆、酒吧一样，私家车也能成为一个半公开、半私密的社交空间。”黄洁莉说，“这是一个非常有未来感、非常sexy的场景，我们从一开始就想得非常清楚，一定要往这个方向打。”三年前的预期如今果然实现了，但却是以个别司机别有用心、预谋犯罪甚至实施犯罪的方式。而这样的定位还在不断发酵。不久前有网友曝光的武汉、深圳某滴滴司机群聊天截屏，用词不堪入目。此次被免职，黄洁莉没有在任何渠道发声。截至记者发稿时，黄洁莉的微博已经被清空。有部分评论称其为滴滴公司的“晁错”，认为其为滴滴的发展贡献了力量后，又因为外界舆论的压力被抛弃。但是更多网友认为，滴滴顺风车从诞生之初就三观不正，总经理自然负有不可推卸的责任。</w:t>
        <w:br/>
        <w:t xml:space="preserve">    </w:t>
        <w:tab/>
        <w:t xml:space="preserve">    </w:t>
      </w:r>
    </w:p>
    <w:p>
      <w:r>
        <w:t>WXC9742</w:t>
        <w:br/>
      </w:r>
    </w:p>
    <w:p>
      <w:r>
        <w:br/>
        <w:t xml:space="preserve">    </w:t>
        <w:tab/>
        <w:t xml:space="preserve">    </w:t>
        <w:tab/>
        <w:t>美国总统川普25日到俄亥俄州儿童医院探望，与孩童一起画美国国旗时，将国旗上错颜色，因此被嘲笑一番。美国国旗由13道红白相间的宽条构成，左上角有一个蓝色长方形，内含50颗白色小五角星。50颗小星代表美国50州，而13道条纹象征美国建国时的13个殖民地。川普被拍下将红白相间的条纹涂上蓝色。西雅图活动人士、作曲家荷莉．菲格罗亚．欧莱礼（Holly FigueroaOReilly）表示：“美国国旗上的是红白条纹，川普应该要知道才对，因为他对有人在足球赛下跪‘不尊重国旗’而勃然大怒。”川普因为美式足球联盟（NFL）球员在比赛前唱国歌时集体下跪而抨击NFL，此事件后他被批伪善。推特网友很快表示，川普其实要画的是俄罗斯国旗的颜色，依序为白、蓝、红三个平行长方型构成。其他网友讨论不知这是单纯失手或故意画错。川普支持者认为，川普是为了表达支持警察，才加上蓝色的线条。也有人认为，川普不过是在模仿一旁小孩罢了。川普要画对国旗颜色其实超简单，他只需低下头看看外套上的国旗别针即可。</w:t>
        <w:br/>
        <w:t xml:space="preserve">    </w:t>
        <w:tab/>
        <w:t xml:space="preserve">    </w:t>
      </w:r>
    </w:p>
    <w:p>
      <w:r>
        <w:t>WXC9743</w:t>
        <w:br/>
      </w:r>
    </w:p>
    <w:p>
      <w:r>
        <w:t xml:space="preserve">　　“一带一路”五周年在即，中共官方也开始陆续推出系列“总结”和“展望”活动。北京时间8月26日，中共官媒新华社发布题为《大道致远，海纳百川——习近平提出“一带一路”倡议五周年记》的长文，其中毫不避讳地提到了外界对于中国“一带一路”的四大猜忌。　　具体来说，新华社提到的四大猜忌包括：“一带一路”是华而不实的花架子？借助“一带一路”推行“新殖民主义”？为“一带一路”出资是“撒钱当冤大头”？“一带一路”是“中国版马歇尔计划”？　　(image)　　借助着“一带一路”，中国企业在走出去过程中不可避免地遭遇了诸多猜忌（图源：新华社）　　为了各个击破，新华社长文给出了“答案”。首先，针对于“一带一路”是华而不实花架子的质疑，新华社选择用数据说话——5年来，中国在沿线国家建设境外经贸合作区82个，累计投资289亿美元，为当地创造了24.4万个就业岗位。到今年5月，中国已与24个国家和地区签订了16个自由贸易协定，自贸伙伴遍及四大洲，约一半是“一带一路”沿线国家。　　其次，针对外界质疑中国借助“一带一路”推行“新殖民主义”，新华社以中非关系为例予以回击——以中非关系为例，秉持真实亲诚理念和正确义利观，中国积极寻求同非洲国家合作共赢、共同发展，不仅“授人以鱼”，提供不附加任何政治条件的援助，更“授人以渔”，积极支持非洲可持续发展。　　第三，围绕中国为“一带一路”出资是“撒钱当冤大头”的质疑，该长文坦言，“一带一路”倡议是中国自身发展扩大对外开放的必然选择，更是各国之间的互惠合作，并非是经济援助。中国投资合作的重大项目，同样需要进行可行性研究，注重经济效益，实现可持续发展。今年前7个月，中国企业对“一带一路”沿线国家投资合作积极推进，共对沿线54个国家有新增投资，合计85.5亿美元，同比增长11.8%；在“一带一路”沿线国家新签对外承包工程合同额571.1亿美元，占同期总额的45.6%；国内各地借助“一带一路”机遇拓展了新的发展空间。　　最后是关于“一带一路”是“中国版马歇尔计划”的诘问，按照中共官媒的说法，不谋求地区事务主导权和势力范围，不干涉地区国家内政，与其他既有地区机制和倡议并行不悖……兼济天下的“一带一路”倡议具有全球化时代的高度开放性，不仅在地域和国别上开放，也在合作领域与项目上开放，与曾经以某国为主导、具有冷战色彩的“马歇尔计划”性质截然不同，两者也不可相提并论。　　不消说，以上四大猜忌，自“一带一路”战略提出及推行至今贯穿始终。如何才能相对完整准确地理解习近平提出的“一带一路”战略？中国人民大学重阳金融研究院执行院长王文在接受多维新闻记者采访时表示，如同人们对于邓小平改革开放成果的判断一样，对于“一带一路”的评判也需要放在更长的时间周期里。现在才刚刚过去五年，就判断成功或失败还为时过早。</w:t>
      </w:r>
    </w:p>
    <w:p>
      <w:r>
        <w:t>WXC9744</w:t>
        <w:br/>
      </w:r>
    </w:p>
    <w:p>
      <w:r>
        <w:br/>
        <w:t xml:space="preserve">    </w:t>
        <w:tab/>
        <w:t xml:space="preserve">    </w:t>
        <w:tab/>
        <w:t>范冰冰陷入“阴阳合约”逃税风暴，至今人间蒸发1个多月，继日前被爆藏身美国后，又有网友贴出她戴着定情钻戒现身感谢粉丝的照片，引起热议。而她的“私生子”疑云此时又趁乱再起，传出中国官方要验她和弟弟范丞丞的DNA，厘清两人到底是姊弟还是母子。本报系联合报报导，近期有网友贴出范冰冰照片，表明是近期照片，照片中只见她双手合十，感谢影迷不离不弃陪伴；网友更发现亮点，指她手上戴着李晨送的钻戒，证明两人并未分手。但也有网友发现，范冰冰的衣服与两年前到台湾参加金马影展的照片一模一样，很有可能只是旧照，认为是过于思念范冰冰的粉丝们所想像出来的，为的是要让其他粉丝安心。另据自由时报报导，范丞丞是范冰冰的“私生子”传闻，在中国娱乐圈流传多年，最近再度被大篇幅报导，传出中国官方因此打算验两人的DNA。消息一出，让本人也不能再秉持“清者自清”态度。他日前透过“范丞丞反黑组”微博澄清，范丞丞于2000年6月16日出生于山东青岛，而范冰冰1999年拍摄3部电视剧，2000年出席“沙河王之夜——辉煌2000大型演唱会”活动，同年接受《透视名人》和《名流写真》采访，更细数她2000年间共拍摄4部电视剧，2001年拍摄5部电视剧。质问如此紧凑的工作行程，范冰冰如何怀孕生子？</w:t>
        <w:br/>
        <w:t xml:space="preserve">    </w:t>
        <w:tab/>
        <w:t xml:space="preserve">    </w:t>
      </w:r>
    </w:p>
    <w:p>
      <w:r>
        <w:t>WXC9745</w:t>
        <w:br/>
      </w:r>
    </w:p>
    <w:p>
      <w:r>
        <w:br/>
        <w:t xml:space="preserve">    </w:t>
        <w:tab/>
        <w:t xml:space="preserve">    </w:t>
        <w:tab/>
        <w:t>马来西亚总理马哈蒂尔近日表示，中国在马来西亚一处工业园区周围建围墙，违反马来西亚法律，应该予以拆除。一带一路推行5年来，沿线国家主权、经济自主等敏感问题，实为一带一路的隐忧。中国正在加大马力开动宣传机器，纪念习近平一带一路倡议五周年。新华社长篇报道“大道致远，海纳百川”，以文学语言颂扬一带一路，不谈严峻的现实话题。马来西亚当地媒体“当今大马”说，总理马哈蒂尔近日接受采访时，谈到要拆除中国在马一处工业园区的围墙。该媒体的马哈蒂尔谈话中译文显示，马哈蒂尔对这堵中国的“长城”颇有微词。他说：“正如我们在中国时会尽可能遵循他们的法规一样，我们也期待中国人在大马时，能遵守我们的法规。”马哈蒂尔表示，工业园区不是外国领土，同样需要遵从大马法律。产业园用绵延的围墙把自己封闭起来，还阻挡大马人进入的作法，并不符合大马的法规。争议园区是指关丹产业园区，2013年2月5日，该园区在中马两国领导人见证下开园，那里是马来西亚第一个国家级产业园区，位于该国东海岸经济特区关丹市，距首都吉隆坡约260公里。该园区第一个入住的是两家中国企业集团投资建设的年产350万吨联合钢铁项目。不过，报道说，该园区最有名的是它约9公里长的围墙。”中国独立媒体人高瑜对美国之音说：“当地马来西亚人戏称它是‘中国长城’，围墙内只许中国人进，还不许中国工人出，把中国建设工人也圈在里边。不管是马国的官员也好，还是马国的议会议员都不许进，更甭说马国的普通居民，除非是它雇佣的当地劳动者，能够凭着工作证……（关丹工业园）这就成了中国的飞地了。马哈蒂尔明确地对李克强讲，不能再出现新的殖民关系。”报道援引马哈蒂尔的话说，“假设那里发生罪案，那我们就有责任（执法）。执法不能是工业园区业主的责任。”马哈蒂尔表示，“我们需要拿掉围墙，因为在我们国家那是错误的做法。”预计马中双方可能将就马哈蒂尔访华时提到的这个园区围墙问题具体磋商，因为马哈蒂尔说，会谈时中方并没有说“不”。这件事同马哈蒂尔宣布取消220亿中资在马投资项目一起，构成一带一路推进过程中的敏感议题，涉及的是沿线国家的主权、经济自主。对此，高瑜说：“马哈蒂尔明确地对李克强讲，不能再出现新的殖民关系。他把中国现在的一带一路，不管是同中国周边国家，还是其他洲的国家，所建立的这种关系，称之为新殖民主义，这对习近平来讲是很打脸的问题。我认为，马哈蒂尔提出的问题，不光是马国，在其他国家也会发生。因为这就是中国用新殖民主义，或者韩国所说的债务帝国主义，将来将产生很大的矛盾，引发越来越多的争议。”网上有评论说，建墙恶习成瘾，到别国也要修围墙，搞“国中之国”，这下子踢到铁板；另有评论说，当一个国家能从另外一个国家开辟出一片法外之地时，说好听了，这是殖民主义的胜利，说不好听了，这就是侵略。不过，对关丹工业园围墙和“国中国”问题，持不同立场的舆论也有。有网友本身在关丹工业园工作，她说，有当地马来人和菲律宾人盗窃园区财产，不建墙控制，不得了。报道援引马来西亚民政党副主席刘华才的话说，马哈蒂尔缺乏敏感度，因为这番言论可能进一步引发中国对马来西亚的不满。他还说，关丹马中产业园建起高墙，保持园区安全并没有问题，世界上也有其他工业园筑起围墙，保护园区安全的案例。他强调，工业园筑起高墙，不意味着大马对这片土地失去主权。另外，与关丹产业园有股份关系的东怡保工程公司说，所谓“万里长城”其实只是园内钢铁厂外墙，而不是整个园区的围墙。</w:t>
        <w:br/>
        <w:t xml:space="preserve">    </w:t>
        <w:tab/>
        <w:t xml:space="preserve">    </w:t>
      </w:r>
    </w:p>
    <w:p>
      <w:r>
        <w:t>WXC9746</w:t>
        <w:br/>
      </w:r>
    </w:p>
    <w:p>
      <w:r>
        <w:br/>
        <w:t xml:space="preserve">    </w:t>
        <w:tab/>
        <w:t xml:space="preserve">    </w:t>
        <w:tab/>
        <w:t>2006年，费城（Philadelphia）一家三明治店贴出这个告示，引起了争议——最终从橱窗中移除。十年前，我搬到日本，在一所乡村中学教英语，英语是学生们的第二语言。这段经历让我意识到，作为一个母语是英语的人多么幸运。美国人的身份和以英语为母语这二者的结合，使美国人享有巨大的经济特权。为什么? 因为在过去的一个世纪里，英语一直是全球贸易和交流的通用语。哈佛大学(Harvard University)2013年的一份报告发现，英语技能和更好的收入密切相关，从而带来更好的生活质量。全世界各地的成年人和儿童要花数年时间和投入大量金钱来学习作为第二语言的英语。对我们这些从小就说英语的人来说，问题是我们忘记了我们拥有英语技能是多么容易。美国是一个多种族的国家，使用的语言超过350种。但像许多英语占主导地位的国家一样，美国有数百万上千万的人，他们从小就说英语，而且只会说英语。此外，美国最近掀起的民族主义浪潮、严厉的移民政策和“只说英语”的论调给人的印象是，美国人对享受以英语为母语的优势很满意，甚至感到自豪。但是考虑到美国正在发生的变化，英语的未来会怎样? 这个国家能否变得更加多样化?n2016年12月的这堂英语课是由康涅狄格州（Connecticut）的一个非盈利组织为刚到美国的新移民提供的单语的美国？美国没有官方语言，但英语一直是至高无上的。作为一个多元文化的移民国家，美国政府从来没有在联邦一级推行过官方语言。英语之所以是使用最普遍的语言，在很大程度上源于英国殖民历史。不过，值得注意的是，像纳瓦霍语（Navajo）这样的美国土著语言，在美国历史早期已被消灭了。然而，几十年来，在一个人们只需要用英语就可以生活的国家——而不是像瑞典这样的一些国家，那里的母语不是英语，但英语教育早在小学就开始了——人口结构正在迅速变化。布鲁金斯学会(Brookings Institution)的弗雷(William HFrey)去年为英国广播公司(BBC)撰文称：“美国人口的变化如此巨大和迅速，以至于在未来十年，美国的变化将远远超过其他国家。”他指的是，到2018年，美国几乎一半的年轻人来自少数民族。Z世代——大致定义为2000年后出生的人——将成为美国历史上种族最多样化的一代，这一数字是由移民和混血儿关系推动的。2011年，美国人口普查报告称，“1980年至2009年，家庭中英语以外的语言的使用增加了148%。”这些快速变化可能是美国许多白人选民反移民情绪高涨的原因之一。但是，在一个已经如此多元化的国家，多元化就是一个精灵，一旦放出来就不能再装回瓶子里。许多人在只说英语的家庭中长大。研究表明，到第三代，许多移民家庭的后代就会失去说他们家族传统语言的能力。美国人口普查估计，约有2.31亿5岁或5岁以上的美国人(约占美国总人口的80%)在家只说英语。2013年，舆观调查网（YouGov）的一项调查发现，75%的美国人只会说英语——尽管43%的受访者表示“美国人应该尽可能掌握更多语言”。不过随着年轻一代的多元化程度越来越高，这种情况开始发生变化：越来越多的人在双语环境中成长。从2000年到2016年，在家里说另一种语言的儿童比例从18%上升到22%。“我们鼓励传统语言的使用者继续学习他们的母语——成为完全的双语者，”美国外语教学委员会（American Council on theTeaching of Foreign Languages）执行主任阿伯特（MartyAbbott）说。“与过去相比，这是一个根本性的转变。”她指的是上世纪90年代末和本世纪初——当时，越来越多的州实行”只讲英语”的运动，推动英语成为政府事务的唯一语言(目前大约有30个州有这样的法律，要求所有法律和政府通信都必须使用英语)。如今，像阿伯特所在的美国外语教学委员会这样的组织正在鼓励家庭中的“传统语言使用者”继续使用他们的母语。但是，如果你的国家幅员辽阔，四面环海，陆地边界很长，就缺乏直接的动力，甚至没有机会使用第二种或第三种语言。为什么要学习一门新语言？英语在商业世界也占主导地位。一些跨国公司，比如日本的本田公司（Honda），正努力在2020年前让英语成为公司的官方语言。那么，已经在美国工作的英语使用者为什么还要费心去学习其他语言呢?答案在于美国就业市场正在发生的变化。能说至少一门流利的外语确实能让你在雇主面前更有竞争力——甚至对以英语为母语的人来说也是如此。去年，联合了美国500名市长的”新美国经济”网站(New AmericanEconomy)发布了一份报告，报告显示，2010年至2015年间，美国招聘双语工作者的广告数量翻了一番。一些公司加大了招聘力度——例如，美国银行(BankofAmerica)在2015年发布的招聘信息中，有三分之一是面向会说西班牙语、汉语普通话和阿拉伯语等语言的双语员工。报告指出，双语职位招聘数量增长最快的是“高声望职位”，如财务经理、编辑和工业工程师。“人们可以想象，学习汉语普通话的美国人会有很多机会，”位于华盛顿的乔治城大学（Georgetown University）语言学教授莱特富特（DavidLightfoot）说。“在某种程度上，美国人学习汉语的需求是相当强大的，因为在中国很少有人说英语。”然而，尽管有潜在的回报，学习新语言的美国人仍然很少。皮尤研究中心(Pew ResearchCenter)最近发布的一项新研究发现，在校学习语言方面，美国远远落后于大多数欧洲国家。研究发现，只有20%的美国学生在学习另一种语言。欧洲学生的中位数则是92%。如果不仅仅是为了得到一份工作，学习一门外语还有其他实实在在的好处。此外还有认知上的好处——学习另一种语言可以提高注意力等技能。弥合同情心缺口在美国，还有另一个必须阻止单一语言主义（monolingualism）趋势的迫切因素——就是在美国现正不断扩大的同情心缺失现象。同情心是指可以感受他人情感，能换位思考的能力。专家指出，缺乏某些生活经验是造成群体之间严重缺乏理解的原因。阿伯特提到了去一个非英语国家旅行的经历，尤其是去一个不使用拉丁字母的国家。她说，除非你经历过，否则从如鱼离水突然变成哑巴这样的事你是无法感同身受的。阿伯特说，“所以当收银台的收银员对一个不明白甚至不知道如何付款，或者不知道如何打包杂货的人不耐烦的时候——我有过这种遭遇——我就会观察并模仿我前面的人的行为。我认为每个人都需要对人有耐心。”但一些数据表明，美国人只是对这种情境不感兴趣，或者没有能力把自己置身于这种情境中。美国人出国旅游的次数不如其他英语国家的人多。例如，只有超过40%的美国人拥有护照，而澳大利亚人的这一比例为57%。毕竟，外国离美国都很远，美国人出国旅行的费用也比许多国家高，比如英国人，英国人不到一小时就能到达欧洲其他国家。然而，真正的解决方案可能在于国内。解决单一语言主义的主要方法是在学校尽早开始教授外语。莱特富特说，“让美国人在可以吸收知识的年龄时候就开始接触其他语言——不是在12岁的时候，当然更不是在30岁的时候。”但是，如果人们不想学习另一种语言，那么他们就不会去学习。莱特富特说，“动机是一个复杂的问题。70年代我在蒙特利尔（Montreal）住了几年，在那里，学法语很容易——你所要做的就是切换电视频道，看冰球比赛。”但他指出，情况并非总是如此。直到1976年，一个新的分离主义政府上台，才将重点转向学习和使用法语。莱特富特说，“在蒙特利尔，学习法语的阻力曾经很大，这可以追溯到政治史。”和许多以英语为中心的国家一样，美国可能以单语著称——而且英语的主导地位不太可能在短期内受到挑战——但数据和趋势表明，美国人的语言习惯可能会发生变化。对于我们这些以英语为母语的人来说，我们很容易依赖我们已有的技能。但更大的回报可能来自于使用我们本不具备的那些技能。</w:t>
        <w:br/>
        <w:t xml:space="preserve">    </w:t>
        <w:tab/>
        <w:t xml:space="preserve">    </w:t>
      </w:r>
    </w:p>
    <w:p>
      <w:r>
        <w:t>WXC9747</w:t>
        <w:br/>
      </w:r>
    </w:p>
    <w:p>
      <w:r>
        <w:br/>
        <w:t xml:space="preserve">    </w:t>
        <w:tab/>
        <w:t xml:space="preserve">    </w:t>
        <w:tab/>
        <w:t>原标题：特朗普犯的事儿不算大，为什么可能被弹劾？特朗普先生最近有点烦恼，当他还是房地产商时，绝不会这样为难。对他来说，最扎心的可能是曾经的心腹突然“倒戈”，让他栽在了十多年前的风流韵事上。这一切都发生在8月21日。特朗普的前私人律师科恩在法庭承认，在“联邦办公室候选人”指示下，以竞选资金支付与特朗普有染女子的“封口费”。这个候选人就是特朗普。不过，这件事真的不算大，就像特朗普自己吐槽的，“奥巴马总统在竞选中违反了一项重大的财政规定，这很容易就解决了!”那为什么搁在特朗普身上，就可能被弹劾呢？只能说，在白宫真实上演的剧目比《纸牌屋》更加惊悚。如果特朗普真的因为这件事情被炒鱿鱼，他可能认真回味自己说的一句话：“我做错的唯一一件事情就是，赢下了一场原本预计是希拉里·克林顿和民主党人获胜的大选。”(image)认罪科恩是律师出身，跟随特朗普多年。尽管他就读的可能是美国最糟糕的法学院，但由于对房地产和出租车等行业的投资，科恩最终成为了百万富翁。在美国，很多有钱的富人甚至身居高位的政客，表面上光鲜亮丽，但你可能永远不知道他们在背后干了些什么。如果科恩不是特朗普的前律师，他曾经干过的那些事情恐怕根本没人注意。盯着科恩的那个人叫做罗伯特·米勒。米勒是美国前联邦调查局（FBI）局长，也是负责俄罗斯干预2016年总统大选一案的特别检察官。他从2017年5月开始调查，目前已经让30多人被起诉，5人认罪。虽然米勒也是共和党籍，但被特朗普称为与希拉里·克林顿的人沆瀣一气，“不光彩、不可信”。科恩就是在米勒的努力下认罪的其中一个。科恩承认的8项罪名中，包括逃税、银行欺诈以及违反竞选财务法，这些控罪加起来最多可被判65年，但他认罪后有望获减刑至5年3个月。科恩今年已经51岁了，如果真的被判几十年，差不多就等于终身监禁，于是他认罪了。科恩在纽约法院承认，在2016年美国大选前，受一名“联邦选举候选人”所托，向美国成人片女星StormyDaniels和前花花公子模特KarenMcDougal分别支付13万和15万美元的费用，要求她们不能向外界透露与特朗普的关系。与这两名女子有染时，特朗普已经和第一夫人梅拉尼娅结婚。如果这件事在选举期间被曝光，可能对特朗普很不利。(image)向女星提供封口费之所以违法，是因为科恩利用了竞选资金而没有申报，且是受“候选人”所托，这样的供词直接把特朗普拉下水。但特朗普拒不认账，指责科恩与联邦检察官达成认罪协议而“编造故事”，说他“后来”才知道科恩有支付费用给女星，并声称这是用他自己的钱而非选战经费支付。不过，科恩的律师戴维斯在审讯结束后，质问如果科恩因为封口费被判有罪，“为什么在特朗普身上就不是罪行？”这个问题真的没人能够回答。如果特朗普不是在职总统，他可能会被起诉。在职总统可不可以被刑事起诉？美国宪法中没有提及。有法律人士指出，如果特别检察官米勒直接起诉特朗普，特朗普的律师团队会挑战刑事起诉在职总统的合宪性，案件最终必然由联邦最高法院决断。巧合的是，美国联邦最高法院大法官安东尼·肯尼迪6月底宣布，他将于今年7月31日退休，这使得特朗普再次获得提名大法官的机会。因此，共和党议员急于通过布莱特·卡瓦诺接任联邦最高法院大法官空缺的听证程序。卡瓦诺不认为在职总统可以被刑事起诉，他撰写了大量关于法院不应阻扰总统履职能力的文章。弹劾更令特朗普担心的，可能是米勒的调查正在步步逼近特朗普的核心圈。特朗普的前竞选经理马纳福特也在同一天被判多项欺诈罪名。马纳福特可能拥有关于特朗普的重要信息，成为诉辩交易的筹码。科恩的律师戴维斯21日晚更是表示，他的当事人（科恩）愿意与米勒谈论特朗普竞选团队“通俄门”问题，并已准备好把他所了解到的关于特朗普的一切告诉米勒。这无异于给特朗普埋下了“地雷”。在被问及特朗普是否担心科恩可能告诉米勒信息时，白宫发言人桑德斯回答称，“我认为总统根本不担心。他知道自己没有做错事，没有勾结”。不过，即使特朗普与“通俄门”无关，他仍旧可能被弹劾，因为科恩认罪直接将特朗普卷入选举方面的刑事指控。美国国会有权在总统犯“严重罪行或不检行为”时启动弹劾，但现在国会参众两院均由共和党控制，除非民主党在11月的中期大选取回国会控制权，否则这不太可能成真。离国会中期选举还有11周，民主党人寻求通过此次选举控制国会。负面新闻不断的特朗普，可能让共和党的日子不太好过。考虑到现在的形势，特朗普也坐不住了。8月23日，特朗普警告称，如果民主党赢得美国中期大选后启动弹劾程序，那么将导致全球市场的崩盘。当然，特朗普的支持者根本不关心这事。他们认为，这完全是烟雾弹和障眼法，要的就是营造一个负面的氛围。FBI一旦找到目标，他们就可以捏造故事，现在他们的目标就是特朗普。此前，FBI认为希拉里在担任国务卿期间使用私人电邮并不涉及犯罪，特朗普的支持者认为希拉里有被偏袒之嫌。(image)离大选还有三个多月，接下来的竞争只能更加激烈。一种声音认为“暗深势力”正在对总统进行政治迫害，另一种声音则认为美国总统是罪犯。真相到底是什么，恐怕只有当事人知道。前《华盛顿邮报》记者，1972年“水门事件”主要调查者之一CarlBernstein指出：当前美国政治的生态也比“水门事件”时期更恶劣。值得注意的是，败选后的希拉里从来没有淡出政治舞台，就在科恩认罪的那一天，希拉里发推特说：“离中期选举只有77天，你投票了吗？”来源：启元智库</w:t>
        <w:br/>
        <w:t xml:space="preserve">    </w:t>
        <w:tab/>
        <w:t xml:space="preserve">    </w:t>
      </w:r>
    </w:p>
    <w:p>
      <w:r>
        <w:t>WXC9748</w:t>
        <w:br/>
      </w:r>
    </w:p>
    <w:p>
      <w:r>
        <w:t>(image)头图出自视觉中国本文来自新周刊（new-weekly），作者：王富贵 随着互联网普及，这种传统网吧已经很少见了。但还有很多人尚未接触过网络。让人难过的是，这个游离在互联网之外的群体，对改善生活的诉求，比不断抱怨生活的人们中的任何一个，都要强烈太多。1截至2018年6月30日，中国网民规模已达到8.02亿，互联网普及率为57.7%。官方发布的第42次《中国互联网络发展状况统计报告》中指出，我国已成为名副其实的网络大国，拥有世界最多的网民数量和最丰富的移动网络应用。同时，工信部也表示，过去五年中，中国已建成全球最大规模的宽带网络，互联网经济走在世界前列。天天把“互联网毁了生活”挂在嘴边的那群人，大概只能做到把手机放下大半天，睡前还要打开微信运动，看看自己占领了多少个朋友的封面。8亿网民里，喊着要“逃离网络”者众多，却鲜有人在意围城之外另外42.3%的人正经历着怎样的生活，是不是正盼望着使用互联网的便利。互联网改变中国，但这场巨变也不该将如此庞大的一群人抛下。更值得深思的是，即使他们勉强追上了互联网这班快车，购房、教育、投资、医疗、生育、养老、就业……其他的车，他们还挤得上来吗？或者说，在这些领域里，会上网的我们，是不是也成了被落下的一员？(image)三和大神们应该算在八亿网民之内，但他们的生活，除了网络一无所有。/《三和人才市场：中国日薪百元的年轻人们》剧照另外42.3%是谁？数量如此庞大的非网民，究竟是怎样一群人？通过数据，我们能知道个大概。通常，婴幼儿、老年人，以及一部分残疾人，会被归为没有互联网使用能力的群体。2010年进行的第六次全国人口普查中，0—15岁的青少年数量为2.2亿，60岁以上的老年人数量为1.7亿。而目前，中国残联公布的我国残疾人总人数为8502万人。(image)盲人使用电子产品，难上加难。然而，互联网和智能终端发展到2018年，低龄和高龄网民大规模增加，15岁和60岁已经不再是网民的年龄边界。即使抛开低龄、高龄人群和残疾人群体的交集，以及残疾人群体中，部分人仍有使用网络的能力不谈，这42.3%中，仍然有大约一亿人游离在统计之外。这一亿多的正常人，可能生活在中部、西部的极度贫困地区，也可能生活在繁华都市的角落里，每一天都在贫困线上下徘徊，不知不觉成为21世纪中国网络时代的空白。最近受到热议的纪录片《最后的棒棒》，把镜头对准了重庆一批出卖体力的搬运工——在当地方言里，他们被称作棒棒。逼仄的出租屋，劳累的工作，微薄的收入，对他们而言，使用手机上网无疑是奢侈的。而这部纪录片的拍摄时间，是距今不远的2015年。和我们的日常想象不同，在贫困区和乡村以外，城市底层的贫困人口也是无法被忽视的一群人。(image)电影版《最后的棒棒》剧照“你们村没通网啊？”这句网络上的流行语，对于他们而言，可能是真实存在的。互联网改变中国，但有2亿人被抛下了1999年，有人办了一场名为“72小时网络生存”的测试，志愿者被要求在只有网络、电子货币和一些现金的情况下，足不出户，生活三天。没吃没喝，甚至连被褥都没有的情况下，志愿者范红军尝试在网上购买食物和被褥，但却被告知要出门汇款。最后，他只能吃唯一能从网上叫来的豆浆油条充饥，把窗帘盖在身上取暖，勉强度过了72小时。(image)依赖网络的人早已无法想象：没有网络，如何生活？2016年上海国际信息消费节上，为了纪念十七年前那场测试，有志愿者参与了相反的“72小时无网络生存”测试。没有任何网络的三天里，志愿者经历了比“水逆”还可怕的三天，生活处处受限，常常遭遇寸步难行的尴尬。十七年间，网络已经和都市生活紧紧捆绑，而农村电商成了各大平台的新大陆。在今天脱离网络生活，就意味着你要忍受日常生活中成倍增长的不便。在重度互联网使用人士眼里，网络早就实现了全覆盖，要忧心的问题是如何不被网络绑架。月薪过万的白领一边自嘲“无产中产阶级”、每到月底必成“赤贫”，一边调侃快手上的土味青年，和刚用上冒牌彩电的拼多多一族。我们总以为自己已经看见了足够多元的网络生态，以为拼多多里真情实感的买家秀、快手上农村背景的“社会摇”青年，就是“被折叠的中国”。(image)“滞销爷爷”的照片被网络上的商家大量盗用，利用同情做营销，但老人对此一无所知但事实上，还有一大群人被排除在了网络之外。2017年8月，中国电信集团公司称，全国4G人口覆盖率已经达到98%，移动网络覆盖率全球领先。我们依旧承认，互联网改变中国。我们再鄙视短视频app的不健康生态，小镇青年也能在上面收获百万粉丝；我们再看不起某些平台假货横行，也难以否认从上面买到第一台彩电的农村用户笑逐颜开。不久前，数码圈对拼多多上出售的一款叫做“vivi”的手机开启了群嘲模式：这款售价四百元的手机，无论是名字、外观，还是所宣传的功能，都和售价几千元的中高端机型无限接近。(image)在很多人眼里，能上网的手机是奢侈品可任凭网友如何嘲讽，这款手机的销量还是节节攀升——低廉的售价让它成为不少人拥有的第一台智能手机，有了它，就可以接触网购、网络地图、外卖等等互联网服务。而连一部vivi都买不起的那群人，自然只能和互联网绝缘了。被消音的群体，盲区后的中国国家统计局发布的《中华人民共和国2017年国民经济和社会发展统计公报》中指出，按全国居民五等份收入分组，低收入组人均可支配收入为5958元。这意味着，处于我国收入最底端的20%的人，人均可支配月收入不足500元，相当于每人每天只有16元可供支配。这庞大的20%显然无法将钱花在智能手机、网费的支出上。在他们眼里，vivi手机的价格还那么低吗？(image)目前在拼多多平台搜索vivi，已无结果在网络上，有山区扶贫经验的人留下自己的见闻：重病的壮年男性被用门板抬到医院，举全村之力只能凑出200元医药费；因为从未见过体温计，而把医务志愿者分发的水银体温计当成药品打碎饮服的人……当我们目之所及处都是“中国的移动支付领先全球”“国外连叫外卖都还要打电话”时，还有人不知网络为何物，而且他们的数量以亿计算。(image)很多离不开手机的人，以为人人都离不开手机——但太多人连手机都没有第42次《中国互联网络发展状况统计报告》中，“互联网+政务”成为中国互联网发展成果的重要部分。超过4.02亿网民通过网络政务服务办事，通过网络表达诉求、讨论利益相关的社会议题。就这样，北上广白领一个月焦虑四次，屡试不爽，每每都能收割10万+。而讽刺的是，问答社区知乎上，2016年6月提出的问题“当下中国没有接入互联网的地区的人的生活是怎么样的？”，至今依然是0个回答。那亟待改变的20%，因贫穷而失语，在互联网语境下“消失”了。(image)几个来自乡村小学的孩子放飞纸飞机/ 视觉中国让人难过的是，这个被消音的群体对改善生活的诉求，比不断抱怨生活的人们中的任何一个，都要强烈太多。</w:t>
      </w:r>
    </w:p>
    <w:p>
      <w:r>
        <w:t>WXC9749</w:t>
        <w:br/>
      </w:r>
    </w:p>
    <w:p>
      <w:r>
        <w:t>(image)被控涉嫌诈欺案遭通缉的美国普林顿大学校长曾俊明。(摘自网路)在大陆、台湾颇具知名度的"美国普林顿大学"，遭检举卖学历、办绿卡诈财，检警查出6人共汇款1500万台币，却拿不到学位，让移民梦碎。台北地检署已依诈欺罪通缉普林顿大学校长曾俊明，另起诉该校中医研究所所长赵佳信、台北办事处负责人潘安琪2人。北检发现，曾男是美籍台人，自称"曾顺铭"，18年前以加州普士顿大学校长名义，佯称获夏威夷美洲大学授权在台招生判刑10月定谳，之后曾男将校名改为美国普林顿大学(AmericanPurlinton University)继续招生。起诉书指出，曾男明知道普林顿为美国加州政府批准设立之私立进修教育机构，却宣称获加州州长授权可颁发学位及获美联邦政府批准为非营利教育组织机构。曾男藉赵、潘2人以某证照协会为据点广发传单，宣称普林顿设中医、宗教、商学、音乐及艺术学院与研究所，与数十所知名大学建教合作。3人佯称获普林顿学历及中医师执照后，可赴美执业中医，藉口协助申请美签、绿卡、办理技术移民等巧立名目收费，再以民众本身条件不足搪塞，多人奔波台美却拿不到签证或移民，曾男拒不退款，有人身心俱疲，放弃报考。6名台生自2005至2009年汇款逾1500万台币，有人花数万元美金学费，还付10万美金办绿卡，辞去高薪工作赴美，却是一场空，事后欲再以赴普林顿求学，向AIT申办学生签证，竟然连面试都过不了。曾男还要被害人花1万元人民币买假的大陆某中医大学任教证明，吹嘘赠与美国土地助其申请绿卡为由，要求缴交4万元美金的土地税，还有人缴不出学费，被要求先在台湾辅导学员授课折抵，也有人被拖过3年工作签证期限，无法申请签证赴美。</w:t>
      </w:r>
    </w:p>
    <w:p>
      <w:r>
        <w:t>WXC9750</w:t>
        <w:br/>
      </w:r>
    </w:p>
    <w:p>
      <w:r>
        <w:br/>
        <w:t xml:space="preserve">    </w:t>
        <w:tab/>
        <w:t xml:space="preserve">    </w:t>
        <w:tab/>
        <w:t>（法广RFI小山）中国货车叫车服务平台「货拉拉」据网络曝料也有骚扰性侵女顾客恶行。滴滴服务发生20岁女青年在温州被服务司机奸杀事件，引起对「货拉拉」性侵隐患关注。「货拉拉」杭州服务分部官网发表道歉声明。据东森新闻今天报道，中国共享平台沦为陌生人社交工具，存在不少安全隐患。滴滴顺风车命案发生后，货运叫车平台「货拉拉」也传出有司机利用搬家之便性骚扰顾客，曾导致被害女生20多天不敢回家。此事件在「19楼」论坛曝光后，引起众多网友愤怒挞伐。为平息眾怒，货拉拉平台随即发出声明表示，杭州分公司负责人将与涉事司机一起登门致歉。报道说，据受害女生小王（化名）表示，当时为了准备搬家，透过货拉拉平台与司机谈妥价格后，司机便过来帮忙。东西放上车后，司机要求小王取消货拉拉订单，把钱用微信转帐给他，避免货拉拉扣司机的钱。搬家后第三天，司机突然发小王微信，要找她约炮，并放话上门堵人，吓得她20多天不敢回家。小王事后公布司机与小王朋友电话录音内容，多为粗鄙不堪的字眼。其中小王朋友提到，你调戏人家，还找人家麻烦，做货拉拉就是让你调戏女顾客。司机回应，我想×她×啊，关你××的×事，我就是这么有胆！我们货拉拉都是这样的司机，都是这样搞。报道称受害者小王在哥哥的陪同下向警方提供了录音证据，同时向货拉拉客服寻求帮忙，小王的哥哥提到，我们几次要求客服加微信，会提供证据和录音，但客服以「没权力加顾客微信」拒绝。几天后才连络小王，除了将涉事司机停单处分，甚至要求小王不要找媒体曝光。整起事件经网路论坛揭露，货拉拉官方紧急发布道歉声明，表示已将司机永久封号，并希望使用者能够联系公司，杭州分公司负责人将与涉事司机一起登门致歉。据网络批评，「货拉拉」官方与涉事司机一起登门致歉，不知是否会让受性侵威胁者更恐惧。还有的批评对警方不对涉事司机触犯刑法采取司法措施表示不理解。</w:t>
        <w:br/>
        <w:t xml:space="preserve">    </w:t>
        <w:tab/>
        <w:t xml:space="preserve">    </w:t>
      </w:r>
    </w:p>
    <w:p>
      <w:r>
        <w:t>WXC9751</w:t>
        <w:br/>
      </w:r>
    </w:p>
    <w:p>
      <w:r>
        <w:br/>
        <w:t xml:space="preserve">    </w:t>
        <w:tab/>
        <w:t xml:space="preserve">    </w:t>
        <w:tab/>
        <w:t>中国美女空姐遭滴滴顺风车司机杀害的3个月后，滴滴又发生了震惊中国的“滴滴顺风车司机杀人案”，受害者同样是花季的女孩。这是曝光的，那没有曝光的不知又有多少。北京时间8月27日，综合媒体报道，过去4年里，媒体公开报道及有关部门如法院处理过的滴滴司机性侵、性骚扰事件，至少有50起，几乎每个月都有。据悉，这50个案例中，有2起故意杀人案，有19起强奸案、9起强制猥亵案、5起行政处罚案件、15起未立案的性骚扰事件；涉及50个司机，53名被害人均为女性。在“空姐顺风车遇害案”发生后的5月14日，北京海淀法院法官姜楠曾在海淀法院网“办案札记”栏目撰文《滴滴出行车主犯罪情况披露》，披露了滴滴出行车主犯罪情况，令人触目惊心。文章列举的这些案例显示，“‘滴滴’衍生的刑案数量，从地域范围上横跨全国，从时间范围上集中在近三年，罪名性质从杀人、抢劫等恶性案件到故意伤害、诈骗、盗窃不等”。文章称，车主在履约（行驶）、运营（专职）过程中犯罪情况，其中强奸、猥亵在顺风车主较为集中。21岁的空姐李明珠，并不是第一个被顺风车司机奸杀的女乘客。姜楠披露一滴滴顺风车司机劫杀女乘客显示被告人潘某于2016年4月计划利用滴滴顺风车接单载客的机会实施抢劫，并购买了迷药等作案工具。2016年5月2日9时，潘某驾车搭载乘客钟某，见钟某系单身女子，又住在高档住宅小区，遂产生抢劫的念头。潘某路上借口手机掉落停车，进入后座捡拾手机，并胁迫钟某通过手机转账人民币7,000元（1元人民币约合0.1465美元）。后因有一辆警车经过并停在前方百米处，钟某见状挣扎并喊救命，潘某将其杀害后抛尸逃离。2016年5月3日中午，潘某被抓获。后公诉机关以其抢劫罪提起公诉。另外，2017年5月14日，重庆永川，顺风车司机周航用风筝线和红布将30岁的甘女士勒死，还猥亵了她。周航被判处死缓，该案在网上几乎搜索不到任何报道。针对永清女孩被害案，2018年8月26日傍晚，中国交通运输部联合中国公安部以及北京市、天津市交通运输、公安部门，针对上述事件，对滴滴公司开展联合约谈，责令其立即对顺风车业务进行全面整改，并及时向社会公布有关整改情况。8月27日，中国交通部在官网上连续刊发两篇文章狠批滴滴：近日，滴滴出行公司因对温州女孩乘顺风车时被害一事处置不当，遭到中国舆论的“绞杀”。作为中国最大的“独角兽”之一，经过多轮融资的滴滴出行公司背后的大金主也得以再次显现。根据滴滴出行官方数据，该公司至今已经过不下十轮融资。背后资本既不乏中国平安、中国人寿等央企背景的公司，也有苹果、阿里巴巴和腾讯等互联网巨头身影。从2012年12月成立至2018年年初，滴滴出行先后完成了16轮融资，累计资本超240亿美元。拥有包括腾讯集团、中信产业基金、淡马锡、国际投资集团DST、中国平安、阿里资本、中投公司在内的100多家投资者。仅在2017年，就融资95亿美元。2016年8月， UBER CHINA与滴滴合并， UBER将取得合并后公司20%的股权，滴滴则将投资10亿美元在UBER。在今年4月完成新一轮融资后，有报道称滴滴期望在2018年下半年上市，并已初步决定落户香港上市，同时不排除以同股不同权形式上市。滴滴上市后的估值或达到700亿美元到800亿美元之间。是中国除阿里巴巴旗下的蚂蚁金服之外估值最高的“独角兽”企业。另外，滴滴出行公司现任董事长为柳青，其父亲是堪称中国商业界的教父级人物、联想集团创始人、董事长柳传志。因此次温州女孩被杀事件而被免职的顺风车事业部总经理黄洁莉曾是滴滴顺风车能够上线运营的重要推手。正是在黄洁莉的主导下，滴滴的顺风车业务很快从设想变为现实。黄洁莉2014年9月加入滴滴，12月滴滴内部开始探讨顺风车业务，2015年1月正式立项，6月1日正式上线。上线之后不久就超过了传统的出租车行业。对于顺风车，黄洁莉曾将其定位在社交领域，并表示“这是一个非常有未来感、非常sexy的场景”。</w:t>
        <w:br/>
        <w:t xml:space="preserve">    </w:t>
        <w:tab/>
        <w:t xml:space="preserve">    </w:t>
      </w:r>
    </w:p>
    <w:p>
      <w:r>
        <w:t>WXC9752</w:t>
        <w:br/>
      </w:r>
    </w:p>
    <w:p>
      <w:r>
        <w:t>照片中窦唯依旧是山羊胡道士髻，穿着灰绿色暗调T恤加大短裤，还把墨镜翻开，正坐在葡萄架下与朋友聊天，看起来气色很好。</w:t>
      </w:r>
    </w:p>
    <w:p>
      <w:r>
        <w:t>WXC9753</w:t>
        <w:br/>
      </w:r>
    </w:p>
    <w:p>
      <w:r>
        <w:t xml:space="preserve">　　叶望辉爆料蔡英文政府被川普"吓死了"，拖延两周才与川普通话。（资料照，中央社）　　前美国爱达荷州共和党主席、前美国副总统钱尼（Dick  Cheney）副国安顾问叶望辉（Stephen J.Yates）昨日接受海外媒体专访，不但大谈中美台关系，更提及2016年的川蔡通话内幕，爆料当川普接受与蔡英文总统通话时，蔡政府"被吓死了"，川蔡通话更延迟了2个星期才举行。　　8月25日，前美国副总统钱尼副国安顾问叶望辉、中国流亡作家曹长青在拉斯维加斯川普国际饭店接受海外自媒体路德社主持人路德专访。提及2016年12月的川蔡通话内幕，叶望辉表示，2016年9、10月还在进行美国总统大选的时候，希拉蕊、川普团队都收到很多国家的要求，希望安排选举后跟总统当选人的通话机会，而中华民国外交部依照往年惯例和外交礼节，也提出请求。　　如果没有他影响川普幕僚团 通话无法实现　　叶望辉表示，当时川普不听国务院官僚的建议，而竞选总部幕僚正在考虑，是否要与台湾总统通话，幕僚认为与蔡通话有好、坏处皆有，因此询问叶望辉的意见，当时叶望辉则回应说支持与蔡通话，当时川普幕僚不希望有媒体的曝光，询问他是否能称这是叶望辉个人的主张？叶望辉表示接受。叶望辉表示，事实上不像媒体报导川蔡通话是他牵线而成，但如果没有他影响川普幕僚团，川蔡通话也没办法实现。　　叶望辉笑着透露，台湾方面当初没有想到川普会接受，"如果要做谈判，他们（指台湾）没有为YES做好准备"，当川普同意与蔡英文通话的时候，"他们吓死了！不知道该怎么办！"，叶望辉说，因为习惯了往常的拒绝，蔡团队很惊讶，没有拒绝的话该怎么办？"所以台湾在美国的官员，要跟台北的领导人协调一下，怎么做？可能吗？可以做吗？他们拖延了两个礼拜才通电话。"　　不希望 国民党执政 亲中领导人是战略伤害　　叶望辉坦言，当川普当选后，中国来的影响非常快，甚至透过美国前 国务卿季辛吉（Henry  Kissinger）试图影响川普对中政策，台湾的领导人没有想到这个美国总统当选人会接受与她通话，叶望辉认为，川普的态度是，蔡总统是民主选举出的领导人，台湾买了很多美国武器，是美国很好的"客人"，因此川普有做生意的态度，"客人来恭喜你，一定要接这电话！"才有川蔡通话的发生。　　叶望辉认为，中国共产党执政的基础不是以人民为主，而是以政权为主，因此他对共产主义，是永远的敌人，更表示1990年代时，在国民党有很多朋友，然而他发现国民党有太多领导人亲中，更表示2020年总统大选，"如果让亲中的总统回到总统府，会是战略上的伤害！"</w:t>
      </w:r>
    </w:p>
    <w:p>
      <w:r>
        <w:t>WXC9754</w:t>
        <w:br/>
      </w:r>
    </w:p>
    <w:p>
      <w:r>
        <w:t xml:space="preserve">　　2012年11月15日，在权力交接过程中，胡锦涛和习近平第一次握手（图源：新华社）　　习近平就任中共最高领导人之后，曾经三次感谢与评价前任领导人胡锦涛。而从胡锦涛在十八大之前所做的三件大事来看，他完全值得习的三次感谢与评价。　　2012年11月14日，习近平在中共十八届一中全会上出任中共总书记、中央军委主席，成为中共第五代领导人。第二天，胡锦涛与习近平以及中共新老常委在北京人民大会堂会见出席中共十八大的2，600多名代表、特邀代表和列席人员。这场会见气氛轻松，胡锦涛、习近平发表简短讲话后，大家合影留念。　　在这次中共第四代向第五代权力交接仪式上，习近平第一次感谢与评价胡锦涛。他说：“以胡锦涛同志为总书记的党中央，团结带领全国各族人民，取得了举世瞩目的辉煌成就。为了党和人民事业继往开来，胡锦涛同志，以及吴邦国、温家宝、 贾庆林、李长春、 贺国强、周永康等同志，带头退出党中央领导岗位，体现了崇高品德和高风亮节。我们向他们致以崇高的敬意。”　　2012年11月16日，在权力交接过程中，胡锦涛和习近平第二次握手（图源：新华社）　　11月16日，胡锦涛、习近平与中共新老军委成员会见解放军和武警部队出席中共十八大全体代表、特邀代表和列席人员并合影。在随后举行的中央军委扩大会议上，胡锦涛、习近平发表讲话。习近平第二次感谢与评价胡锦涛。  习近平说，胡锦涛主动提出不再担任中共总书记、中央军委主席职务，作出这个决策，“充分体现了他对党、国家、军队事业发展全局的深邃思考，充分体现了他作为一位马克思主义政治家和战略家的高瞻远瞩、博大胸怀、高风亮节。”这是习近平第二次感谢与评价胡锦涛，也是第二次以“高风亮节”歌颂胡锦涛。　　对于胡锦涛就任常委20年的工作，习近平表示，胡锦涛在以江泽民为核心的第三代中央领导集体中“发挥了重要作用”。就任总书记后，“战胜一系列严峻挑战，奋力把中国特色社会主义事业推进到一个新的发展阶段，为国家繁荣富强、为中华民族伟大复兴作出了杰出贡献，赢得了全党全军全国各族人民的衷心爱戴。”　　对于胡锦涛就任军委主席的表现，习近平说，他“在领导国防和军队建设的实践中，展现出崇高的革命精神和革命风范。他具有宽广的眼界和开阔的胸襟，与时俱进的马克思主义理论品格和实践品格，严格求实的科学态度。他秉持以人为本的建军治军理念，不断推动改善官兵物质文化生活条件，注重提高官兵综合素质、促进官兵全面发展。胡主席的崇高精神品格和革命风范将永远激励我们前进。”  在习近平三次感谢与评价胡锦涛的场合中，中央军委扩大会议与会人员最少，习近平感谢与评价讲话的篇幅最长，分量最重，似乎突显中央军委主席才是最重要的职务。　　2013年3月14日，在权力交接过程中，胡锦涛和习近平第三次握手（图源：新华社）　　2013年3月中国全国两会，胡锦涛向习近平交接国家主席这个职务，正式裸退。在全国人大闭幕会的讲话中，习近平第三次感谢与评价胡锦涛。“胡锦涛同志担任国家主席10年间，以丰富的政治智慧、高超的领导才能、勤勉的工作精神，为坚持和发展中国特色社会主义建立了卓越的功勋，赢得了全国各族人民衷心爱戴和国际社会普遍赞誉。我们向胡锦涛同志，表示衷心的感谢和崇高的敬意！”　　自邓小平时代以来，中共新任领导人向前任领导人表示感谢与评价，是一种例行公事，此前胡锦涛在同样场合对江泽民也说过类似的话。有论者认为，从胡锦涛在十八大前做的三件大事来看，他完全值得习近平如此感谢。一是十八大前将薄熙来拉下马给习创造安全接班环境，二是中共常委九变七的制度变革给习减少权力掣肘，三是胡锦涛裸退创造出习时代中共权力继承制度保障。</w:t>
      </w:r>
    </w:p>
    <w:p>
      <w:r>
        <w:t>WXC9755</w:t>
        <w:br/>
      </w:r>
    </w:p>
    <w:p>
      <w:r>
        <w:t xml:space="preserve">(image)泸州市江阳区矿场街道游湾社区的一个农场里，躺在长40多米宽8米大棚中央的大南瓜格外显眼，据泸州景态农业科技发展有限公司工作人员估计，这颗巨人南瓜近500斤重。这让种了一辈子庄稼的村民都很好奇。过去两三个月，周边村民去看大南瓜的络绎不绝。四川农业大学园艺学院设施农业科学与工程系副教授严泽生告诉成都商报记者，这种南瓜叫着巨人南瓜，是经过多倍体育种培育出来的。(image)都来看，大南瓜接待上千“游客”说是去看大南瓜，附近村民一听就给记者指路，有的说那南瓜有两三百斤，有的说有四五百斤，他们说以前没见过这么大的南瓜。在泸州景态农业科技发展有限公司的农场里，还剩最后一个大南瓜，工作人员介绍，这个南瓜是最大的。公司管理人员刘兴彬介绍，有四五个人试着抬起来，没有抬动，之前摘过一个380多斤的南瓜，测量的周长，还比现在这个南瓜少50多厘米，所以估计，这个南瓜“应该在500斤左右”。大南瓜躺在大棚中央格外显眼，这个长40多米，宽8米的大棚，目前种着的就这一个南瓜。南瓜浅黄色，表面光滑，其连接瓜上的藤子有成人的小臂般粗细。刘兴彬说，这个大南瓜准备过两天摘掉，因为经常有人来看南瓜，南瓜藤被人踩踏过多，已经枯了，南瓜最近也没怎么长大了。刘兴彬介绍，前些天每天至少有几十个人来看南瓜，先是周边村民，然后远一点的镇上的人也来看，后来泸州城区也有人专门开车来看。刘兴彬保守估计，这个大南瓜至少接待了上千名“游客”。不好吃，专门用来观赏然后喂猪泸州景态农业科技发展有限公司总经理邵大刚介绍，大南瓜是今年3月中旬下种的，跟普通南瓜的下种季节一致，最初种了10棵，大棚内种了5棵，大棚外的地里种了5棵。邵大刚说，下种后，大概两个星期出苗，5月中下旬开花结果，最初结果的时候，每棵南瓜藤上结了多个南瓜，为了保证植株的营养充足，让个体长得足够大，工作人员将其他的南瓜都摘掉了，每株只留下了一个。邵大刚介绍，南瓜最初长出来的时候，每天派有专人进行照看，几乎每天浇水，隔两天施肥。南瓜长得很快，经过测量，生长最快的时候，一天长10多斤。最终，农场长出了10个大南瓜，其余几个都在两周前摘掉了，最后只留下了这个最大的。摘下的南瓜，最小的也超过200斤，最大的380多斤。刘兴彬跟着几个工人一起摘的南瓜，几个人把南瓜抬上独轮小推车，然后推回去。他们决定尝一尝大南瓜的味道，于是在380多斤那个大南瓜上切下一小块，“大概四五斤”，煮了一锅南瓜汤，农场工人等10多个人分吃。“不好吃，咬起来脆生生的，什么味道也没有。”刘兴彬说，10多个人没有吃完煮的南瓜，其余的南瓜都拿来喂农场养的猪了。邵大刚告诉成都商报记者，这些大南瓜本来就是种出来观赏的，不是蔬菜，因为农场养了猪，最后也就拿来作为猪食处理了。而这颗近500斤的大南瓜，最终也将走向成为猪食的命运。很昂贵，仅种子就300元一颗邵大刚介绍，这些大南瓜种子是托朋友从国外买回来的，种子的价格为300元1颗，买10颗花了3000元。刘兴彬介绍，因为今年只是试种，没有管理经验，种植过程中，还专门请了江阳区农技站工作人员进行指导。日常管理，也是专门安排人进行看管，浇水施肥，也比别的南瓜及蔬菜多得多。邵大刚说，按照产量来算，一个大棚产出5个南瓜，总重量为1000多斤，这个产出还不如普通南瓜的产量。但因为种巨人南瓜，目的就是拿来观赏的，更重要的是追求个体的重量，所以没有去计算产量大小的问题。记者网上查阅发现，国内种出500斤重的巨人南瓜的地方并不多，有媒体曾报道，山东寿光大力发展观光农业，其500多斤重的巨人南瓜成为游客偏爱的“看点”。邵大刚表示，种出这么大的南瓜，对自己的农场确实具有宣传效果。明年还将继续种一些大南瓜，就用现在这个大棚，“争取明年种出更大的南瓜”。啥品种？专家说这叫巨人南瓜在大南瓜的旁边，竖着一块标识牌，牌子注明，南瓜品名：荷兰大南瓜。南瓜成分标有营养丰富，包含淀粉、蛋白质、胡萝卜素、维生素B等多样成分。具有生长力旺盛、适应性强的特点，瓜型圆润丰满，最重可达千斤。可作农业示范观光植物，有可作牲畜饲料。四川农业大学园艺学院设施农业科学与工程系副教授严泽生介绍，这种南瓜被称为巨人南瓜，有20多个品种，主要为观赏植物，不作蔬菜种植。是由多倍体育种培植出来的，并非网传的转基因植物。严泽生告诉成都商报记者，巨人南瓜适应性强，在中国南北均可种植，荷兰、美国等国家对巨人南瓜育种研究较多，种植得也要多一些，中国有零星种植，基本上都是一些农场种出来供人观赏。严泽生介绍，为了保证种出来的巨人南瓜足够大，便需要土壤有足够的水分和营养，因此需要多浇水，多施肥，并且土地占用面积较大，往往一亩地只能种植三四十株。 </w:t>
      </w:r>
    </w:p>
    <w:p>
      <w:r>
        <w:t>WXC9756</w:t>
        <w:br/>
      </w:r>
    </w:p>
    <w:p>
      <w:r>
        <w:t>中美新一轮贸易谈判没有取得突破性进展，两国贸易摩擦加大。美国对华限制已不再局限在贸易领域，军事、政治领域的相应措施也即将出台。</w:t>
      </w:r>
    </w:p>
    <w:p>
      <w:r>
        <w:t>WXC9757</w:t>
        <w:br/>
      </w:r>
    </w:p>
    <w:p>
      <w:r>
        <w:br/>
        <w:t xml:space="preserve">    </w:t>
        <w:tab/>
        <w:t xml:space="preserve">    </w:t>
        <w:tab/>
        <w:t xml:space="preserve">(image) </w:t>
        <w:br/>
        <w:t xml:space="preserve">    </w:t>
        <w:tab/>
        <w:t xml:space="preserve">    </w:t>
      </w:r>
    </w:p>
    <w:p>
      <w:r>
        <w:t>WXC9758</w:t>
        <w:br/>
      </w:r>
    </w:p>
    <w:p>
      <w:r>
        <w:br/>
        <w:t xml:space="preserve">    </w:t>
        <w:tab/>
        <w:t xml:space="preserve">    </w:t>
        <w:tab/>
        <w:t>在美国与墨西哥于北美自由贸易协定（NAFTA）接近达成协议的利多消息激励下，美国股市27日大幅走涨，三大指数齐步上扬，那斯达克指数攀涨0.6%至历史新高水位，首度突破8000点大关，道琼工业平均指数也涨逾200点，重新站上2万6000点关卡。此外，标普500指数也走涨0.6%至历史高点。美国总统川普（Donald Trump）27日推文表示，与墨西哥的协议“看起来不错”，而墨西哥经济部长瓜哈尔多（IldefonsoGuajardo）26日亦称与美重大差异问题接近获得解决。“我们一直在不断进步。”</w:t>
        <w:br/>
        <w:t xml:space="preserve">    </w:t>
        <w:tab/>
        <w:t xml:space="preserve">    </w:t>
      </w:r>
    </w:p>
    <w:p>
      <w:r>
        <w:t>WXC9759</w:t>
        <w:br/>
      </w:r>
    </w:p>
    <w:p>
      <w:r>
        <w:br/>
        <w:t xml:space="preserve">    </w:t>
        <w:tab/>
        <w:t xml:space="preserve">    </w:t>
        <w:tab/>
        <w:t>最近，由于滴滴顺风车事件，许多媒体开始推广微信公众号视频报警、警务APP报警以及短信报警。　　尽管增加报警方式能一定程度提高效率，但一线民警提醒，这类新形式报警目前在全国许多地方还未普及，全国效率最高的报警方式，还是拨打110！　　新浪微博网名@盐都小警察的自贡市公安局民警为观察者网撰文如下：　　今天早上开始，可能大家都被刷屏了，一个是人民公安报做的一段利用视频报警的视频和一篇可以通过APP报警的文章。正好遇到乐清姑娘被滴滴司机杀害，于是，这种新颖的报警方式，一下就抓住了大家的眼球。　　在被很多网友艾特以后，我觉得这个事情麻烦了，因为，能够通过这些新颖的方式来报警的，在全国都少之又少。比如人民公安报那个视频报警，是烟台公安年初推出的一种方式，而APP，我在手机上搜了一下，只有一个叫公安110的软件，属于河北省在试用的，外地手机号注册，是收不到验证码的。　　也就是说，这些报警方式，不是全国通用的，但全国的媒体都在极力宣传，包括一些基层公安官微，很想问问他们，贵单位真的能做到吗？能做到的，我感谢你们，不能做到的，你们不是在误导自己辖区需要报警的人吗？　　更麻烦的是，朋友圈还在传播，短信报警平台12110，这也是今年年初各大媒体都在传播的一个报警方式，当时我就发了一条微博认为不应该大肆宣传，因为据我了解到的，中小城市短信报警平台使用率极低，甚至可能还有部分没有建立的，就算建立了，接警量可以说极少（极少是个什么概念，比如从建立到现在就接到过一次，今天再一次在四川公安各大兄弟单位得到了验证。）而且短信报警弊端不少：　　1、因为接警量极少，这个平台很可能接警员不容易重视导致没看到，而且还不能就近接入当地，需要接警员重新询问再进行分流；　　2、短信对报警的事实描述会不太清楚，包括最重要的时间、地点、原因、对方人数、有无武器等关键问题，不像电话报警，接警员会问清楚这些问题；　　3、短信会有因为信号等原因延迟甚至会不能收到的情况，　　4、还有很多地方就算开通了短信报警也还暂时没接入12110这个平台。　　5、短信报警需要加区号，危险时刻，谁还会记得区号，或者说正在外地，还需要去查一下区号再报警吗？　　最后想说的是：　　1、这一类新颖的报警方式还属于部分地区在推广试用，并不是全国都可以使用，所以看完媒体的宣传，一定记得自己看看自己所在地区有没有开通。　　2、视频报警这种方式肯定是以后的趋势，但还没有全国普及的时候，这样全国性的宣传，是一件很恐怖的事情，开通了的是创新了，但是却给没开通的地方挖了一个天大的坑。　　3、个人觉得报警方式不宜单独创新，应该像110的推广一样，全国一盘棋。现在所有人都知道有危险拨打110，但这个地方可以警务APP，那个地方可以微信公众号，让很多报警人会有点不知所措。　　最后，重要的事情说三遍，全国报警最好的方式：拨打110，拨打110，拨打110！</w:t>
        <w:br/>
        <w:t xml:space="preserve">    </w:t>
        <w:tab/>
        <w:t xml:space="preserve">    </w:t>
      </w:r>
    </w:p>
    <w:p>
      <w:r>
        <w:t>WXC9760</w:t>
        <w:br/>
      </w:r>
    </w:p>
    <w:p>
      <w:r>
        <w:br/>
        <w:t xml:space="preserve">    </w:t>
        <w:tab/>
        <w:t xml:space="preserve">    </w:t>
        <w:tab/>
        <w:t>(image) 创立仅三年就成功在纳斯达克上市的社交电商拼多多，因为大量销售山寨假货而备受争议。虽然同样主打低价商品，但与拼多多不同的是，Brandless好评如潮，少有争议之声。那么，这个“美版拼多多”的成功之道是什么？又给我们带来了哪些启示？欲探究Brandless的成功之道，必须先搞清楚它是一家怎样的公司。在反复浏览Brandless的官网后，笔者的切身感受是其“不走寻常路”，具体有三点：从网站上可以看到，Brandless平台展示的各种商品，从食品到洗面奶再到办公套装，全都标价3美元。这很容易让人联想到我们走在大街上，经常会听到一些门店传出的诸如“这个九块九，那个九块九，全都九块九”的广播声。可是，大多数人很可能在经过门店时，往往连步伐都不会减慢半分，更不用说进店浏览商品了。(image)原因很简单，人们对于价格低的商品早就形成了“低质”的印象，正所谓“便宜没好货，好货不便宜”。然而，综合多方资料来看，Brandless上售卖的商品价格虽然也低得离谱，但收到货的消费者却纷纷交口称赞，这足以证明商品质量的过关。品牌对于人们的吸引力是巨大的，一件商品能否博得消费者青睐，品牌往往扮演着重要角色。任何商家都巴不得摇身变为家喻户晓的畅销品牌，以便在顾客心目中的商品阶梯中占领制高点。然而，Brandless却偏偏逆流而上，大力推行“无品牌”商品，以自产自销取代从全球甄选名牌商品——正如它名字的中文含义（Brandless：无品牌）一样。花钱购买没牌子的商品，是人们不敢想象的事情。可是去年才成立的Brandless却快速打开了无品牌商品的市场，并获得了巨大成功。一来，Brandless只有300多个SKU，这与我国动辄几千万个SKU的主流电商平台相比，完全是九牛一毛。不过，Brandless根本不是靠数量取胜，它将商品的SKU精简化，每个商品品类之中只选择一款最好的，这既能通过规模效应降低成本，又能免去消费者挑选的烦恼，增加购物体验。(image)二来，根据商品展示图片，平台上所有商品的包装都极其简约，除了一个白色的标签外，再无其他，就连LOGO都看不到。这也充分彰显了其“Lessis More”的理念。至此，“美版拼多多”与众不同的轮廓已大致勾勒完毕。任何一家企业都需要盈利，即便是价格低到逆天的Brandless也不例外。不可否认的是，3美元的低价的确是很多人选择Brandless的首要原因，正如我国的拼多多，凭借低价优势，三年便占领了3亿用户的市场。然而，事实证明，仅靠低价优势是无法留住用户并得到认可的，人们买好货还是会倾向于选择主流电商平台。深入研究可以发现，“美版拼多多”之所以能够名利双收，依靠的是三大杀手锏：在Brandless创始团队看来，绝大多数消费者都会面临这样一种状况：花了15美元或20美元，却买了一件价值仅有2美元或3美元的东西，而多出来的那部分支出，便是消费者为品牌溢价的买单。就像一个普通的价值0.5元的回形针，一旦贴上了蒂芙尼（Tiffany&amp;Co。）的标签，立马可以卖到1万元，高价的背后正是品牌的溢价效应，而品牌的附加价值在很多时候远远高于商品的实际价值。鉴于以上考虑，Brandless提出了“无品牌税”，拒绝在全球范围内甄选品牌商品，而是自产自销，其所售的商品由美国的数十家供应商独家生产加工，完全实现了商品从工厂直达用户手中，消除了所有的中间流通成本；再加上极简风格的理念，进一步降低了成本。如此一来，消费者只需为商品本身付费即可，而无需再操心额外的品牌溢价，这也迎合了目标客群的潜在需求。更为重要的是，Brandless并没有因为价格低廉就在质量上打折扣。为了确保每款商品的质量都能达到最高要求，Brandless的研发中心对每款商品都进行了严格的测试与反复的试验，由此在保证平台展示的所有商品都质量上乘的同时，也提升了消费者的购物体验。(image)为了提高消费者复购率，增强客户黏性，Brandless也推出了名为“B.More”的会员体系，其亮点在于用户只需缴纳36美元的年费，即可享受所有订单免费配送的优质服务；而不是会员的用户，则收取每次5美元的配送费，或购物满39美元即可免收运费。如此一来，Brandless不仅实现了迅速获客，也让自己产品的渗透范围进一步扩大。与此同时，Brandless每个季度还会给消费者寄送“省钱报告书”，上面详细记录着在Brandless上购买商品的价格同其他零售商产品价格的比较，进而提醒消费者：在Brandless上消费更加物美价廉，而且“选择他们，你还可以节省更多”。Brandless不甘只做一家零售企业，在商品价格如此低廉的前提下，Brandless还要大搞慈善。他们同美国慈善组织FeedingAmerica合作，在平台上每成交一笔订单，就会为有需要的人提供一顿餐食，如果是“B。More”会员的订单，一次将捐赠两顿。2018年2月，Brandless因捐赠25万顿餐食给FeedingAmerica，获得了NewCoHonors的年度最佳公司奖；截至2018年7月底，Brandless已经累计捐赠150万顿餐食。如此看来，Brandless所追求的不仅仅局限于为更多人提供物美价廉的日常用品，更是用实际行动引导着一种全新的现代消费方式。这种做法不仅彰显了一个企业的社会责任感，还让广大消费者悉数参与进来，进而让自身品牌的认可度备受提高。除了上述三点经营之道外，Brandless似乎也开始借势新零售，于今年6月在洛杉矶开设了第一家线下实体店。然而，这家线下门店却不为销售商品，而是着力推广Brandless的品牌以及产品理念，同时为消费者带来全新的购物体验，弥补线上的不足。具体来看，门店定期举办系列讲座，邀请食品、健康、美妆、社会公益等各领域的专家来演讲，并提供现场试吃的服务，近距离观察消费者与商品的互动。这也彰显出Brandless“以人为本”的经营宗旨。虽然被称为“美版拼多多”，但Brandless并没有像拼多多那般备受争议。那么，Brandless可以给我们国内的电商带来哪些启示呢？追求高质量商品是消费者永恒不变的追求，任何人掏钱消费，都希望商品质量是有保证的，能够充分发挥其使用价值。谁都不愿意买到质量低劣、不经一用的劣等商品。哪怕价格再低，也不应在质量上打折扣。就像Brandless那样，在所有商品都售价3美元的前提下，依然不惜成本来把控质量。因此，对于零售商来说，加大力度对生产、供应、销售等各个环节的严格把关，从而让消费者买到高质量的商品，这既能提升消费者购物体验，又可以赢得口碑。眼下已进入“消费者主权时代”，消费者已然成为了零售行业一切价值的出发点，任何新技术的应用与商业模式的调整，本质上都是为了更好地了解消费者的购物偏好与特点，从而为他们带来更好的购物体验。其实，消费者要求的无非是高品质、低价格与好服务。因此，零售商不妨参考Brandless的经营方式，在保证商品质量的基础上，通过各种途径来降低成本，并优化售前、售中与售后的一系列服务，真正做到让消费者认可与满意。拉近与消费者的距离，既是物理距离也是心理距离。在“以人为本”的新零售浪潮下，抓住了消费者就等于抓住了商机与价值。因此，除了质量、价格与服务外，零售商还应创新各种经营模式，增进与消费者的互动，构建多种消费场景让消费者能够切身参与进来，并获得愉悦的体验。例如，做公益打造品牌好感度、及时反馈省钱信息、定期举办线下活动等，都是可供借鉴的方式。</w:t>
        <w:br/>
        <w:t xml:space="preserve">    </w:t>
        <w:tab/>
        <w:t xml:space="preserve">    </w:t>
      </w:r>
    </w:p>
    <w:p>
      <w:r>
        <w:t>WXC9761</w:t>
        <w:br/>
      </w:r>
    </w:p>
    <w:p>
      <w:r>
        <w:t xml:space="preserve">越南媒体Zing27日报道，法国最先进的“阵风”战斗机历史性访问越南首都河内。　　8月26日下午，这批“阵风”战斗机飞抵河内机场。(image)　　法国战斗机降落后，一位技术人员用越南特色的斗笠把导弹的光电传感器遮盖。(image)　　这是法国这一“阵风”战斗机部队在参与澳洲2018军事演习之后，在亚太进行的另一场访问活动。法国一共出动了100名军官与技术人员参与这次活动。　　法国“阵风”战斗机抵达河内机场时，只携带了“米卡”中短距离空空导弹，挂载于战斗机两翼翼尖的挂架上。　　这一批法国“阵风”战斗机还各自携带三个大型副油箱，令这一战斗机的飞行距离达到了3000公里。(image)　　这是法国空军战斗机部队60多年来第一次专门造访越南。这一由“阵风”战斗机做主角的访问活动，是为了庆祝两国建交45周年，以及双边战略关系建立5周年。 </w:t>
      </w:r>
    </w:p>
    <w:p>
      <w:r>
        <w:t>WXC9762</w:t>
        <w:br/>
      </w:r>
    </w:p>
    <w:p>
      <w:r>
        <w:t xml:space="preserve"> 　　人气年轻女演员吴谨言，万万没想到自己刚凭《延禧攻略》里魏璎珞一角走向实力派流量花旦之路时，就遇上了被央视著名节目《中国电影报道》在微博上置顶“挂”自己“不敬业、耍大牌”的新闻。　　　　　　　　事情还要从8月25号下午开始说起。　　《中国电影报道》节目组，原定当天下午采访《延禧攻略》女主角魏璎珞的扮演者吴谨言。第二天也就是26号就是《延禧攻略》的大结局，赶在大结局之前采访时下话题度极高的电视剧女主角，也是电视娱乐节目的一贯做法。可是，据《中国电影报道》采访组在微博上的说法，在采访前半个小时，节目组赶到了与吴谨言团队约定的采访地点，却被临时通知，要换到十几公里以外的新的采访地点。　　　　一般处于热度当中、人气上升的明星，在他（她）最火的这段时间里，日程都是安排的很满的，于是，《中国电影报道》团队第一时间赶到了新的采访地点，没想到却被告知，需要支付采访场地费用。而此时，吴谨言能留给节目组采访的时间也不多了。　　　　在沟通过程当中，据《中国电影报道》官微里透露的信息显示，吴谨言已经有了接下来的安排，而她留给节目组采访的时间，无法满足电视节目架设设备和完整问完问题、丰富采访内容的一系列需求。　　　　　　采访最后应该是不了了之。不然，央视《中国电影报道》的官微不会在8月28日半夜如此写道——　　“尊重别人的工作，尊重别人的时间，是一个青年演员最基本的素养，在工作中，我们会遇到不同的问题，可以互相沟通，相互理解，但我们对吴谨言团队处理这次采访事件的做法深表遗憾。”　　众所周知，央视《中国电影报道》采访过成龙、刘德华、周迅等无数的大牌巨星，多年来，大概也是破天荒第一次通过自己的官微，置顶“挂”着批评了一个明星耍大牌。　　　　一时间，网友都没反应过来。有人表示，节目组也是希望能够助推吴谨言更大的名气，为什么反而吴谨言却如此不配合。也有粉丝替吴谨言说话，称：生活中的吴谨言是一个低调谦逊的演员，她努力提升自己的演技，这次不愉快，纯属团队失误造成，希望大家不要把怒气上升到演员本人身上。　　　　　　《延禧攻略》虽然大结局落幕了，但是，似乎话题依然不断。很多观众，在大结局里面，感觉吴谨言的演技被佘诗曼吊打，　　　　　　　　说她即便由宫女升为妃子，依然感觉在梗着脖子，瞪着眼睛，用嘴巴在演戏演得飞起，前后人物没有变化，反而是聂远、秦岚、佘诗曼，撑起了《延禧宫略》整部戏。　　　　　　　　对次，吴谨言的经纪公司欢娱回应称：“对于贵媒体所描述状况，我们会彻查清楚、内部检讨并对相关人员进行追责。对于给此次采访团队所造成的损失以及精神伤害，我们诚恳道歉。”　　</w:t>
      </w:r>
    </w:p>
    <w:p>
      <w:r>
        <w:t>WXC9763</w:t>
        <w:br/>
      </w:r>
    </w:p>
    <w:p>
      <w:r>
        <w:t xml:space="preserve">　　李克强 前不久邀请马哈蒂尔访华（图源：Getty）　　中国提出的“一带一路”倡议至今已有五年，五年来这一倡议获得诸多国家响应取得了巨大的成功。但在具体的项目执行中“一带一路”也面临难以忽视的困局。马来西亚 总理马哈蒂尔（Mahathir Mohamad）访华宣布取消中资项目引发的舆论热议仍在持续发酵。　　《菲龙网》8月26日报道说， 菲律宾反对派参议员德利马（Leila deLima）表示，菲律宾应该效仿马来西亚，取消中国出资的“可疑”项目。这些项目可能会使菲律宾陷入破产边缘。　　鉴于此前6月4日《金融时报》报道，缅甸政府正在重新评估一个由中国参与投资的、总投资额达90亿美元的深水港项目皎漂港项目，缅方担心该项目成本过高，一旦缅甸发生债务违约，该港口最终可能被中国控制。7月中旬，泰国的“一带一路”相关项目也传出进度严重落后。泰中铁路从计划到开工一波多折，阻碍多如牛毛。马哈蒂尔访华当面向中国领导人提出取消中资项目引发的负面效应已经扩散开来。因为前有缅甸，后有泰国，再有马来西亚，历史不断的重演很可能导致菲律宾跟风提出重新考量项目。　　马哈蒂尔这样的访华操作能够获得中方“对此次访问成果感到满意”的评价，其他国家是否也会效仿马来西亚的做法将取消项目闹得越来越大呢？无论是缅甸还是泰国、斯里兰卡，这些国家面临相当大的债务问题。北京对取消项目理解接受无可厚非。从商业的角度看，具体的项目出现反复也不是不可接受，问题是马来西亚提出了一个令“一带一路”推行下去必须回答的难题——北京是否借此推行新殖民主义。这是个重大的政治问题。　　马哈蒂尔8月20日上午在和中国总理李克强举行的联合记者会上表示，每个人都需要记住，各国处于不同的发展阶段。“我们不想看到新型殖民主义出现，因为如果只有开放、自由的贸易，穷国没有能力与富国较量。（自由贸易）也必须是公平贸易。” 　　新型殖民主义这六个字显得格外惹眼。 在当天下午会晤习近平时马哈蒂尔说“中国是有重要影响的国家，也是马来西亚最大的贸易伙伴，历史上从未殖民过马来西亚。中国今天的发展对马来西亚也不是威胁”。这似乎是马哈蒂尔应中方询问不得不对殖民主义一说做出的解释。尽管马哈蒂尔澄清中国历史上没有殖民过马来西亚，但是对于中马合作的“不公平”指责足以让人们认为马来西亚意在抨击中国殖民主义。　　在访华前接受《纽约时报》采访时，马哈蒂尔明确表达了他对中国战略的看法。“他们知道，当他们把大笔资金借给一个贫穷的国家时，最终他们可能不得不自己承担这个项目，”他说。“中国非常清楚，过去西方势力曾将不平等条约强加给中国，”马哈蒂尔提起中国在鸦片战争失败后不得不做出的让步。“所以中国应该同情我们。他们知道我们负担不起。”　　马来西亚新任财政部长林冠英，早前接受《纽约时报》采访时称，他认为中共向贫穷国家提供大笔资金时，知道这些国家最终可能要自己承担项目的财务。他还表示马来西亚不想步斯里兰卡后尘，该国与中方合作汉班托塔港项目因无力承担修建款，最终向中国政府移交了99年的港口租约和附近更多的土地，使北京在其繁忙的航道上建立一个前哨站。林冠英说：“我们不想像斯里兰卡，付不出钱，结果中国人拿走该建设的控制权。”马哈蒂尔接受《当今大马》访问时透露，他在访华期间也向中国政府也提起了马中产业园（MCKIP）的课题。据悉，马中关丹产业园区宛如成了在马国的“飞地”，园区被高墙隔离，马哈蒂尔希望拆除关丹“万里长城”，重新彰显在该区的主权。这些指控显然不仅仅是出于对项目造成外债增加的不满，而是认为这些项目侵蚀国家主权。　　中马关丹产业园围地造城被马哈蒂尔新政府批评为丧失主权（图源：新华社）　　马哈蒂尔反复表态支持“一带一路”。这并非是此行主要目的。一句对成果满意亦不足以概括中方对于马哈蒂尔访华的全部态度。《星洲日报》副执行总编辑郑丁贤近日撰文称，马哈蒂尔和李克强双边会谈之后的记者会，李克强说：“我不是向您提问，如果您认为我刚才讲的，共同维护自由贸易的观点是一致的，那么，我们记者会就到此结束。”郑丁贤说，这番谈话看似寻常，但在目前美中贸易战的背景下，却是中国要传达给世界的特别信息，也要马哈蒂尔公开认同这项政策。 　　不过马哈蒂尔说：“我同意自由贸易，但是，也要有公平贸易，马来西亚需要公平贸易，我们不想看到新式的殖民主义，因为穷国无力和富国竞争，这也是世界所需要的。”马哈蒂尔的回复，结束了记者会。然后，马李两人做了一个远距离的握手，李克强掉头就走。 　　郑丁贤认为，马哈蒂尔的中国行，不全然是表面上的成果丰硕，背后也有两国政府的试探和较劲。 　　关于公平，中马联合声明提出，共同推动南南合作，维护广大发展中国家权益，推动建设相互尊重、公平正义、合作共赢的新型国际关系。中方对公平贸易放在了南南合作、广大发展中国家权益这样的框架下去谈了。也就是说，中方认为的公平是发展中国家和发达国家之间的问题，而马哈蒂尔所说的公平却是指大国和小国合作时的问题，尤其是中国同马来西亚合作时的问题。　　中国同非洲国家的合作长期以来饱受西方新殖民主义的批评。现如今在中国周边，马来西亚率先提出公平以及新型殖民主义，这已经不是简单的对小国让利能够解决的问题。虽然中国仍将自身定性为发展中国家，但是中国在各个领域可以和资本主义强国相媲美时，中国主张的新型国际关系是否能够被广泛接受仍然是未知数。</w:t>
      </w:r>
    </w:p>
    <w:p>
      <w:r>
        <w:t>WXC9764</w:t>
        <w:br/>
      </w:r>
    </w:p>
    <w:p>
      <w:r>
        <w:br/>
        <w:t xml:space="preserve">    </w:t>
        <w:tab/>
        <w:t xml:space="preserve">    </w:t>
        <w:tab/>
        <w:t>美国总统特朗普发起的贸易战在8月23日进一步升级。中美摩擦的本质不仅仅是贸易不均衡问题，而是关乎安全保障的主导权之争，也正因为如此，目前还看不到突破口。应该担心的是不管哪一方取胜，都会给未来埋下祸根。世界第1的经济实力、军事实力以及基础货币美元。观察中美的博弈，深切感到美国实力超强。如果被这样的“怪物”露出赤裸裸的敌意，尽管中国是世界第2大经济体，也被迫陷入防御战。以经济的理论来看，中美的“试胆比赛”对美国有利。美国的对华出口额约为1300亿美元，仅为中国对美出口额（超过5000亿美元）的不到3成。相互加征高关税，受到更大打击的是中国。中国今后可能会有所让步，但估计不会放弃根本性的底牌。对于提出在本世纪中叶成为与美国比邻的超级大国的中国来说，不会选择抽掉成长发动机“中国制造2025”政策的核心。 1996年发生过台海危机。希望影响第一次台湾领导人公民直接选举并牵制台独势力的大陆向台湾近海发射了导弹，两岸紧张氛围急剧升温。当时，美国派出航母战斗群，中国选择了沉默。 之后发生了什么呢？中国迅速推进经济发展和扩展军备。最近20年间仅公开的国防费就膨胀至约12倍。2017年中国首艘国产航母下水。估计贸易战也会出现类似的情况。因美国制裁中兴通讯（ZTE）而一败涂地的中国，正在加紧推进半导体的国产化。还有人工智能（AI）和纯电动汽车等领域，中国不会做会被批窃取最尖端技术的事，而是采取更巧妙地行动。原本就有观点认为，中国的名义国内生产总值（GDP）将在2030年代超过美国。一边享受了自由贸易的恩惠，一边使国有企业巨大化并轻视知识产权保护，中国的这种做法的确存在问题。但另一方面，像特朗普这样，不考虑对方国家主权和面子让对手屈服的做法，只会让对手将美国视为百年的仇敌。 在顾及中国面子的同时施加压力，将中国引向所期望的方向，或许最好的方法就是通过跨太平洋伙伴关系协定（TPP）。不过，特朗普重返TPP的可能性很低。 过热的贸易战渐渐陷入泥沼，看不到结束的迹象。今后的中美关系也不容乐观，危机愈发深刻。</w:t>
        <w:br/>
        <w:t xml:space="preserve">    </w:t>
        <w:tab/>
        <w:t xml:space="preserve">    </w:t>
      </w:r>
    </w:p>
    <w:p>
      <w:r>
        <w:t>WXC9765</w:t>
        <w:br/>
      </w:r>
    </w:p>
    <w:p>
      <w:r>
        <w:br/>
        <w:t xml:space="preserve">    </w:t>
        <w:tab/>
        <w:t xml:space="preserve">    </w:t>
        <w:tab/>
        <w:t>圣地亚哥805号高速公路上23日下午发生惊险的一幕，一辆迈凯轮超跑逆行高速冲上公路，最终撞上一辆汽车起火燃烧。警方确认两车内的三人全部死亡，“巨大的撞击导致汽车化成碎片”。24日警方在记者会上证实，肇事司机是18岁的海特曼（TrevorHeitmann）。他还有另一个身份是网红游戏玩家麦斯基莱特（McSkillet）。加州公路巡警本月24日举行新闻发布会介绍这起严重的撞车事故。警方介绍，23日下午4时30分左右，18岁的海特曼驾驶迈凯轮跑车反向冲上805号高速公路，他以每小时近100公里的速度撞上了一辆现代SUV后，又引起另6辆汽车相撞。汽车当场起火燃烧并引起爆炸。救护人员赶到现场发现，海特曼与现代汽车中的母女已经当场死亡。这对母女后被证实为43岁的AileenPizarro和12岁的女儿Aryana Pizarro。另有一人严重受伤送医，805号高速公路北向行驶交通停止多小时。警方还发现海特曼在这起车祸前还造成了另外两起事故。当天下午，最先是海特曼的父亲报警，他说海特曼下午超速开车离开家，撞坏了家中的另一辆车。下午4时左右，海特曼又在当地一家小学外超速行驶，并撞上学校大门。随后海特曼下车，上前砸碎了学校大楼的窗户后逃离现场。最后他高速逆行冲上了805号高速公路，酿成大祸。圣地亚哥郡验尸官办公室指出，海特曼高速行驶撞车引起火灾，导致他的汽车“如碎片化的散落”，他本人死于撞车一瞬间造成的钝伤。警方指出，迈凯轮是世界上最快的赛车之一。海特曼驾驶的迈凯轮速度之快，导致他撞上的现代SUV“彻底瓦解”。根据媒体报道，海特曼是热门视频游戏《反恐精英：全球攻势》中的红人，他拥有一个近90万订阅者的YouTube频道。海特曼通过网络出售虚拟皮肤获得可观的利润，但是该项目因涉嫌赌博，最后遭到封锁。2017年12月，海特曼上传了一段他的汽车的视频，一辆黑色迈凯轮650S，他承认他的大部分收入都来自游戏。从今年开始，他便不再活跃在网络游戏中，上次上传视频还是今年5月。海特曼之死也震惊了电玩游戏社区，有人指出，游戏中的禁令导致海特曼资产减少是他自杀的原因。媒体报道指出，海特曼虽然是知名的网红，但是他非常注意保护自己的隐私，从不透露自己的真名和个人资料，非常神秘。但是网友都认为他对人很友善，也很健谈。</w:t>
        <w:br/>
        <w:t xml:space="preserve">    </w:t>
        <w:tab/>
        <w:t xml:space="preserve">    </w:t>
      </w:r>
    </w:p>
    <w:p>
      <w:r>
        <w:t>WXC9766</w:t>
        <w:br/>
      </w:r>
    </w:p>
    <w:p>
      <w:r>
        <w:t xml:space="preserve">(image)　　犯罪嫌疑人钟某。图片来自视频截图　　8月24日，浙江省乐清市虹桥镇一位21岁女孩在乘坐顺风车途中遇害。25日凌晨4时许，乐清警方在柳市镇抓获犯罪嫌疑人钟某，男，27岁，四川人。　　警方通报：经初步侦查，钟某交代了对女孩实施强奸，并将其杀害的犯罪事实。　　钟某被抓获时，正和女友李晴（化名）住在柳市镇一家不需要登记身份证的宾馆内，李晴以为他“出车祸或者撞人了”，直到25日晚上从邻居口中听说，男朋友杀了人。　　从2017年9月确立恋爱关系至今，李晴和钟某一起找工作、还贷，并计划着“过几年结婚”。　　“我看过他在网上搜强奸杀人会怎么样”　　记者：事发前几天有没有发现他有什么异常？　　李晴：那几天他会对我说一些奇奇怪怪的话，就说如果哪天我消失了，就别去找我；如果我不在了，我爸妈也会照顾你。当时我也没在意，以为他随便开玩笑的。　　24号那天，我七点钟上班嘛，早晨六点五十，我说我走了，他还没起床，说过来抱一下，然后就抱了一下，我看了一下时间要走了，他又说再过来抱一下，我觉得不对劲，就问你是不是有什么事情瞒着我，他说没有，我就走了。　　记者：案发时间就是那天的下午，他什么时候又联系你的？　　李晴：那天晚上七点半的时候他还没回来，我给他打电话，他说这个单子有点大，要过几天。让我在家里好好听话。我当时有点生气了，去那么远都不提前和我说。后来他在支付宝给我转了1000块钱，那天我们聊天他又说，是不是我去哪里你就去哪里，我说嗯，我以为他要带我和他一起跑车。　　等到八点半的时候他还没回来，再打电话就关机了，我第二天要上班，就先睡了。然后我刚躺下没多久他就来敲门，我突然看见他怎么戴了顶帽子，而且换了衣服，他平时都穿牛仔裤，但是那天换成了一条松紧裤。　　记者：后来发生了什么？你有没有问他发生了什么？　　李晴：他让我拿了手机和他一起走，走到外面农家乐那里，他一般把车停在那里，但当时没有车。我问他车呢，他说丢那边了，我问哪边，他就说那边，神情很那个。我说是不是出什么事了，他说没有。我当时想，可能是出车祸或者撞人了什么之类的，他就让我别问那么多。后来我们去给我手机冲了话费，买了一个充电宝，然后去旁边的奶茶店喝了一杯奶茶，他去取了钱，我们打车去柳市镇。一路上我问他是不是出什么事了，要不你去自首吧。他说自首就直接枪毙。我一直以为是车祸，心里想不会这么严重吧。他说别问那么多了，告诉你你就是包庇罪，我就不敢问了。　　记者：后来呢？　　李晴：找了一家不用身份证的宾馆，洗完澡就上床了。他睡不着，在那里拿着我手机翻来翻去，我觉得他肯定有什么事情，我也睡不着，眯一下醒一下的。到了4点多有人敲门，我就去开了，冲进来的人就把他抓住，戴上手铐，把我们带去派出所了。我当时一脸懵。　　记者：你什么时候得知男朋友的案件实情？　　李晴：25号晚上。那天早上5点左右到警察局，我说出什么事了，他们说他犯罪了，还在调查。一直到晚上才把我放回来。　　邻居看到我就问，你男朋友他怎么杀人呢？说网上有照片还有视频什么的。当时我的心情瞬间那种特别难受的感觉，就说不出的那种感觉，当时我就觉得，他怎么可能会杀人，当时我就特别不相信。　　(image)　　钟某和女友在虹桥镇的住所。新京报记者徐天鹤摄　　记者：你觉得是什么原因让他做这件事？　　李晴：他可能是不太想活了吧。一个星期前，我看到过他在百度上搜强奸杀人会怎么样，我以为他看新闻看到的随便搜搜而已，当时我也没问那么多。　　“他不喜欢有限制的工作”　　记者：你们在一起多久了？　　李晴：我们老家是一起的，去年2月认识，9月8号在一起的，再过十几天就是我们在一起的一周年。　　记者：你们认识的时候，他在做什么工作？　　李晴：当时在他一个表弟的工地上上班，做牵线什么的，特别累，做两个月也没拿到工资，他表弟的公司现在都还发不下工资。　　记者：他和你讲过原来的经历吗？他之前做什么？　　李晴：他几岁的时候，父母去广州打工，在那边十几年，他就跟他爷爷奶奶一起生活。在他十几岁的时候，父母来了温州。　　2008年汶川地震时，他初三，说地震有点害怕，不上学了。听他妈妈说，他不上学之后就在成都上班，这里上几天那里上几天。　　三四年前他来温州卖过水果，他说有时候一天能赚一千，赚了几万块，拿赚的钱回去（老家）考驾照。然后开了一个奶茶店，他爸爸出的钱。　　他爸妈都在虹桥镇的工厂打工，他爸爸一个月就是固定的四千五；他妈每天加班，每个月五千多块钱。　　记者：从他表弟那里离开后，你们到哪里工作？　　李晴：我们两个一起去了成都，去年还是前年他父母给他买了一辆车，他跑滴滴。我后来怀孕了，去年12月的时候因为喝了酒流产了，他就用跑滴滴的钱给我买吃的，一直陪着我。　　今年大年初二来的温州，因为在成都那边花销很大，他说来虹桥和他父母一起，房租和吃饭都不用我们花钱了。　　正月初八到这里我们就开始找工作，我去他妈妈工作的电子厂上班，每天早上7点上班，下午4点半下班，晚上八九点就睡觉了，没有周末，只有1号和16号不上班，能拿两三千。他去了一家工厂看机器，每个月3500。　　6月份的时候，他没有请假，旷了一天工，老板要扣工资，他不开心，和老板吵了一架，就不干了。后面他开始卖水果，从网上买了秤和葡萄什么的，去虹桥批发部那里卖，卖了一星期左右，他说不好卖，一天根本卖不了多少钱，还是跑车好，如果从这里跑到温州，来回每天就是七八十块钱，而且比较自由，他不喜欢有限制的工作。　　(image)　　钟某和女友与钟某的父母、姨、姨夫生活在一起。新京报记者徐天鹤摄　　“赌博害得他越陷越深”　　记者：有媒体报道，他欠了很多贷款，你知情吗？　　李晴：他玩什么红包，就是那种在QQ群里发红包，你发几个数字，就比如发3和5，然后谁抽到最后几位数是3和5的就翻两倍还给你。当时我也不知道那是赌博，我平时看到他发一般都是20的或者50的，他后来和我说发过最大的1000。听说那个群主后来被抓起来了。　　记者：他从什么时候开始这种赌博？　　李晴：说是和前女友失恋了，心情不好，然后心情全都在赌红包那里去了，没心情开（奶茶）店。　　赌博上了，越玩越大，然后就陷入很深了，反正就是这个赌博害了他，然后他就想着翻本，然后就害得他越陷越深。然后就贷款，就边贷边还，贷出来又还进去。　　记者：他欠了多少钱？　　李晴：差不多应该20多万。去年11月12月份吧，他吞吞吐吐地说，欠了几万块钱。我以为就三四万也没多少，就一起还嘛。后来他说有十几万。　　（在虹桥生活）房租和吃饭都是他父母付，我的工资都转给他去还贷，他每个月给我两百块钱，在网上买些衣服啊化妆品。我们就这样慢慢还，每个月还五六千，然后他后面说，他快还不起了。　　去年10月他爸给过他2万块钱，后来他爸妈又帮他还了8万，那之后他就不赌博了。但是他说还差3万多，不想让他爸妈知道，后来又还不起了，他爸妈又给了他三万六还是三万四。他爸妈也说了他，也教训了他，然后我们大家都认为他还完了，过了几天还是半个月，他跟我说还有三万块钱。我比较相信他，说什么就信了，后来他才说一共欠了二十多万，他说他当时心太大了，他也不知道为什么搞成这样子。　　记者：在你眼里他是个什么性格的人？　　李晴：觉得他很开朗，也不是网上说的很内向，他说他小时候很内向，后来慢慢开朗了。我们两个吵架都是他哄我，就算有时候是我的错，他也不会发火。　　记者：接下来你有什么打算？　　李晴：工厂的工作已经不做了，他妈妈让我和房东的儿子学电脑，以后可以靠这个赚钱。如果他真的是判无期徒刑或者是死刑的话，他爸妈肯定对他是没指望的，我就想，既然他就这样了，那就把他们当做我爸妈那样看待吧，我当他们的女儿那样。　　记者：你有没有想对被害者说点什么？　　李晴：我只能说对不起他们，别的我也说不上来，我心里乱得很。    </w:t>
      </w:r>
    </w:p>
    <w:p>
      <w:r>
        <w:t>WXC9767</w:t>
        <w:br/>
      </w:r>
    </w:p>
    <w:p>
      <w:r>
        <w:br/>
        <w:t xml:space="preserve">    </w:t>
        <w:tab/>
        <w:t xml:space="preserve">    </w:t>
        <w:tab/>
        <w:t>2017年6月9日，美国伊利诺伊大学厄巴纳-香槟分校（UIUC）中国访问学者章莹颖遭绑架失踪，被联邦调查局（FBI）认定死亡。该案定于2019年4月进行审判，然而，有美媒日前曝出，章莹颖案主审法官科林·布鲁斯（ColinBruce）被撤职，审判可能会推迟。(image)章莹颖案主审法官被撤（图源：美联社）综合美国新闻宪报网、美国中文网等媒体27日报道，章莹颖失踪案发生至今已有一年多，由于发现了一系列与此案无关的贬低性电子邮件，主审法官布鲁斯被撤，原定于2019年4月进行的审判可能会推迟。关于布鲁斯被撤职的原因，美媒未作出详细说明。报道称，针对章莹颖失踪案，嫌犯的辩护律师对联邦检察官的证据提出质疑。辩方律师不仅质疑在克里斯滕森位于香槟公寓中发现的DNA证据是否可靠，同时也质疑相关机构派往克里斯滕森公寓的嗅尸犬训练是否足够。与此同时，嫌犯克里斯滕森的辩护律师于上周五（24日）提出一份超500页的动议，动议内容包括：第一，辩方试图阻止检察官引入一名女性对克里斯滕森的性侵指控。据称该女性是克里斯滕森几年前通过网上约会相遇。第二，辩方试图隐瞒两名证人提供的证词和证据。其中一名证人说，在章莹颖失踪之日，发现一名男子与克里斯滕森的特征吻合；而这位证人据说是校内“卧底警察”。第三，辩方要求阻止一份关于虐待豚鼠是“严重暴力行为”的报告。而对于第一点提到的性侵指控，辩方称，这些指控与客观事实“不一致的、自相矛盾”，让人难以置信。根据动议文件，在章莹颖遭绑架失踪三周后，一名未透露姓名的女性于2017年6月30日致电FBI，称4年前在约会网站上认识了克里斯滕森。后来有一天，克里斯滕森开车载她去一个墓地，在那里，她被克里斯滕森性侵。除了以上三点，辩方还提出了其他动议，包括认为“寻求死刑的意向性通知中，‘未来危险性’含有非法定加重因素，”而加重因素违反了第八和第五修正案。辩方还指出，现有的证据比“创造不公正的偏见、混淆视听或误导陪审团”还要危险，不应该被采用。据悉，FBI于2017年6月30日晚宣布，时年27岁的克里斯滕森涉嫌绑架章莹颖，他在6月9日驾驶黑色土星轿车，在UIUC附近将章莹颖载走。FBI从克里斯滕森的手机上发现，他4月曾访问关于绑架和劫持计划的网站。2017年7月，检察官正式对克里斯滕森提出控诉，如绑架杀人罪成，他将面临死刑或终生监禁，此案延期到明年（2019年）4月2日开始审判。在此之前，克里斯滕森将继续看押。而事实上，章莹颖案审判日期敲定前，曾多次宣布延迟，章莹颖的父亲章荣高于今年2月曾表示，对美国方面做出的这个决定非常不满，不能理解“极其残忍的的嫌犯”为什么可以被推迟审判。</w:t>
        <w:br/>
        <w:t xml:space="preserve">    </w:t>
        <w:tab/>
        <w:t xml:space="preserve">    </w:t>
      </w:r>
    </w:p>
    <w:p>
      <w:r>
        <w:t>WXC9768</w:t>
        <w:br/>
      </w:r>
    </w:p>
    <w:p>
      <w:r>
        <w:br/>
        <w:t xml:space="preserve">    </w:t>
        <w:tab/>
        <w:t xml:space="preserve">    </w:t>
        <w:tab/>
        <w:t>我们来随便感受一下，嘻哈歌手们争先和Eva阿姨合照：（为beyonce世界巡回演唱会团队打造金链子，图源：Ins）（2017年说唱界话题人物之一Smokepurpp，图源：Ins）(韩国饶舌选秀节目《Show Me The Money》，图源：Ins）(在IG上有3百万粉丝的新锐说唱歌手，图源：Ins）（中国著名嘻哈组合海尔兄弟，图源：Ins）（《中国新说唱》选手周汤豪，图源：Ins）（Ian Isiah，图源：Ins）以及他们——(以上图源：Ins)等等等等......而这其中的嘻哈歌手A$AP Rocky更是Eva阿姨的铁杆粉丝。(图源：Ins)Rocky不仅戴着Eva阿姨家出品的闪亮亮的珠宝,拍MV炫耀。(图源：MV截图)还把Eva阿姨写进自己的歌曲《Canal St.》里......（图源：歌词截图）甚至看到阿姨忙不过来的时候，Rocky还会去店里客串一下售货员帮忙接待顾客。(图源：Ins)可以说，A$AP Rocky和Eva阿姨的关系非常亲密了， Rocky甚至还邀请阿姨成为他们组合的名誉队员。并送给她一个响当当的称号“A$AP Eva”。那是在1988年的秋天，从澳门移民到纽约不久的Eva阿姨发现了销售珠宝饰品的商机，接着Eva阿姨找亲戚们借了十万美元。于1988年10月3日在China Town开了家名叫“Popular Jewelry”的珠宝首饰店。(图源：Ins)同一天,天才Rapper ——A$AP Rocky出生了，这样的巧合或许注定了这家金店会和嘻哈圈会有一段不解之缘。（Eva Sam和A$AP Rocky，图源：Ins)刚开始的第一年，小店生意平平。直到第二年，著名嘻哈组合武当派（Wu-TangClan）的成员Cappadonna光顾了这家店，买了些金饰，拍了张照片留于此。（Cappadonna和Eva sam年轻时的合影，图源：Ins）自此之后的三十年里，无数的名人、说唱歌手纷纷跟随着他的脚步来到这家珠宝首饰店购买金链子。就这样，小店成了嘻哈歌手们打卡之地。一家店铺能够开张30年，生意还是红红火火，除了自身商品质量过硬外，还和老板有一颗金子般赤诚的心有关。1.你喜欢的样子我都有Eva阿姨说：嘻哈歌手最喜欢Bling Bling的东西了。饶舌歌手主要靠的就是一张嘴，阿姨家的金店于是就衍生了倒模定制的钻石金牙。（bling bling钻石牙，图源：Ins）（阻挡菜叶金牙，图源：Ins）喜好枪械的顾客，我们这儿也有枪械类饰品。（图源：Ins）你说你喜欢看NBA？没问题，篮球主题的金饰也有。（图源：Ins）你信仰耶稣？信仰佛教？都有都有......（图源：Ins）别说你信耶稣佛教了，就是你信UFO我们这都有卖！（图源：Ins）2. 我们“Popular Jewery”讲究快狠准Rap讲究快狠准，“Popular Jewery”珠宝金饰行当也一样——在其他店定制的饰品需要一到三周才能取货的饰品，我们这一般隔夜就能取。（快）由于我们员工熟悉顾客的喜好，可以有针对性地帮你定制饰品。（准）就很少有需要修改的地方。（狠）3. 强大的语言能力担当做生意最担心听不懂顾客的需求了。我们小店就不会存在这个问题，因为店员们除了会讲中英文，还熟悉粤语、西班牙语，基本上可以接待任何一位走进来的顾客。4.像“妈妈”一样关心Rapper们Eva阿姨对待她的嘻哈音乐赞助人们就像对待她的“亲生儿子”一样。除了帮忙挑选适合自己的珠宝，还会给他们一些关于如何清洗体内大麻毒素的建议。Eva阿姨说：要多喝加了蜂蜜柠檬的热水、绿豆汤。多吃中国饼干，别抽烟。Eva阿姨还说：不论你们是从哪里来，什么颜色的皮肤、什么阶级我都欢迎你们。尽管我不是太懂嘻哈音乐，但是你们有什么快乐和烦恼都可以和我说。Eva阿姨不像老板，她更像是你身边的家人、朋友。每当Rapper有新的作品发布时——她还会在店里播放歌曲帮忙宣传应援。Eva阿姨甚至会在店铺的 Facebook或Ins上帮新晋 的Rapper 们做宣传。我想这也是为什么三十年来，这家小小的金饰店能吸引无数的嘻哈歌手们流连忘返的原因吧。谁能想到，一位阿姨承包了美国嘻哈圈金光闪闪的三十年呢？Ref:https://v.qq.com/x/page/v142827vaut.htmlhttps://v.qq.com/x/page/k0672mrxh6s.htmlhttps://nypost.com/2017/09/22/this-granny-blings-out-rappers-from-the-wu-tang-clan-to-macklemore/</w:t>
        <w:br/>
        <w:t xml:space="preserve">    </w:t>
        <w:tab/>
        <w:t xml:space="preserve">    </w:t>
      </w:r>
    </w:p>
    <w:p>
      <w:r>
        <w:t>WXC9769</w:t>
        <w:br/>
      </w:r>
    </w:p>
    <w:p>
      <w:r>
        <w:br/>
        <w:t xml:space="preserve">    </w:t>
        <w:tab/>
        <w:t xml:space="preserve">    </w:t>
        <w:tab/>
        <w:t>曾经有个号称教授的人说：女性不要半夜出门；女性出门穿得不要暴露；遇到危险后及时发信息求助。似乎遇害的所有责任，都怪女性自己。可是今天的案件，小赵是大白天13点出的门，小赵并没有穿着暴露，小赵一路上都在求救，但最终还是遇害了。一8月24日，浙江温州乐清，20岁女孩小赵穿着新鞋准备去给同学庆生。她叫了一辆滴滴顺风车，上车大概一小时后，她给朋友发了一条信息，说不知道司机把车开到了哪里，好像开进了没有人的山里，她很害怕。又过了一会儿，她又给朋友发信息：“救命！”再之后，女孩就失联了。人命关天，朋友焦急万分，于是网上发帖寻人，求助滴滴客服。但是客服说要等上级处理，涉及隐私，等安全专家联系。朋友等来的，是女孩被该顺风车司机奸杀的惨痛事实。这位女孩，曾是一名幼师。滴滴广告片——《不是每一个英雄，都要拯救世界》，讲述了关于滴滴司机的四个英雄故事，滴滴说：如果你需要，他们可以变成你需要的任何角色，不管你是男是女，无论你年长年幼，只为你后来的那一抹笑容。所以，一些司机的目标，是成为女乘客的男朋友，“保护她”。二8月26日，网友@忽暖蜜长拥爆料，自己在上海乘坐滴滴快车，遇到一个“恶心”司机。@忽暖蜜长拥称，上车之后，司机一直和自己聊天，称大家是老乡，还询问自己的男朋友等信息。之后，司机提出加微信的要求，因为害怕自己下不了车，于是同意加微信好友。下车时候，司机直接拿过@忽暖蜜长拥的手机，自己给自己好评，还多付了15.6元的路桥费，晚上更是发一些不堪的骚扰信息给这名女士。图源：微博@忽暖蜜长拥已向滴滴公司投诉，据滴滴工作人员回复，目前涉事司机账号已经被封禁。滴滴曾拍摄一条暖心广告，名为《最后一公里》，讲述的是，一名父亲，是一位滴滴司机，为了救自己病重的女儿，拼命跑车，卖房子救女儿。车子车龄即将超过网约车规定，这名父亲陷入绝望，最终滴滴紧急调度新车帮助这名师傅度过难关，其生病的女儿病情也得到控制。拾师傅为表感谢，一年内2904次，提前一公里为乘客结单。拾师傅曾说：“闺女是我的命根子，命要是没了，拿房子来干嘛！”是呀，闺女是命根子，被奸杀的空姐李某，也是她父母的命根子啊！《最后一公里》视频截图三5月5日，河南郑州，21岁的空姐李某刚刚结束了从昆明到郑州的飞行工作，在宾馆换好衣服，洗漱好之后赶往市区的火车站，准备回老家参加亲戚的婚礼。她叫了一辆滴滴顺风车，上车没多久，她给同事发微信，说司机有些变态，说她很漂亮，想亲她一口。同事觉得很危险，两个女生想了很多办法来“自保”，同事假装是李某老公给李某打电话，企图震慑司机，让他有所顾忌，之后更是电话追踪，一直给李某打电话，并询问其是否安全。听到电话里李某肯定的回答，称自己没事，同事才挂了电话。但没想到，这一次挂电话，就是永远的“失去联系”。到了6日，这名同事一直联系不上李某，赶紧联系滴滴公司，并报警处理。最后，警察在一个小土坡找到了李某的尸体，下半身赤裸，身上布有精斑，脖子上两根动脉被割断，心脏、肺多个部位都有致命刀伤，惨不忍睹。河南警方全力缉捕凶手，称“活要见人，死要见尸”，滴滴公司悬赏100万寻找嫌疑人。凶手刘某华最终被找到了，从河里被打捞上来，证实已经溺亡。而这位女孩，仅21岁，是家里的独生女。滴滴：“停一下看看，生活到哪了”。网友：“停一下看看，你是不是“踩线”了？甚至，已经犯法了”。四5月22日凌晨三点，浙江嘉兴，23岁的小欣在结束聚会之后，叫了一辆滴滴送自己回家，来的是一辆黑色SUV，司机是一名中年男子。上了车之后，小欣觉得有点头晕，一不小心睡着了。半睡半醒之间，小欣觉得有人在摸自己，睁开眼，发现司机离开了主驾驶，坐到了自己身边，手正放在自己的裙底，摸着自己的隐私部位。看小欣醒了之后，司机抽回了自己的手，重新回到驾驶室。小欣让司机赶紧靠边停车，没想到，停车之后，司机又坐到了小欣的身边。小欣立即打电话报警，让司机将车开到派出所，司机恼羞成怒，开着车子不停的兜圈子，到了偏僻的地方，直接把小欣拽下了车，而后开车离去。不幸的是，小欣遇到了一个色狼，万幸的是，她逃开了可能发生的更坏的结果。滴滴：“如果敢拼一拼，生活它会给你想要的”。网友：“拼一拼是指努力积极奋斗，不是威胁恐吓耍无赖”。图源：滴滴广告视频截图五5月20日，广西南宁，G小姐乘坐滴滴快车，上车一会儿，就被司机言语骚扰，被问及是否有男朋友，愿不愿意和自己谈恋爱，为什么穿这么短的裙子之类话语。中途，司机直接将自己的户口本拿出来，力证自己是单身，要G小姐和自己交往。到达目的地之后，司机更是将车门锁上，不让G小姐下车，让G小姐把电话号码给自己，在G小姐给了电话号码之后，当面拨电话，确认是G小姐本人电话之后，才让G小姐下车。下车后，G小姐第一时间打电话给滴滴投诉，滴滴回应：正在核实，如若属实，将对司机做进一步的处理。六5月19日，湖南长沙，朱某晚上坐滴滴回家，上车后，司机一直言语骚扰朱某，询问其私人信息，甚至一再要求朱某陪自己聊天说话。朱某觉得有点不对劲，开始录音。快到目的地的时候，司机直接把订单关闭了，并将车门锁上，邀请朱某一同吃饭。遭到拒绝之后，司机更是提出“500一次”的无耻要求，后“涨价到800一次”，称钱不是问题，愿意“出500摸一下”。朱某将自己的录音给司机看，称自己马上报警，司机才开启车门，让朱某下车。随后朱某向滴滴公司投诉该司机。七5月17日，北京昌平，毛某乘坐滴滴快车回家之后，发现司机没有立即离去，而是躲进了小区的草丛里。毛某觉得奇怪，遂报警处理，对方承认，跟踪了毛某一路，只是想留微信号，没别的意思。滴滴：“他不能说什么，但这就是生活”。网友：“生活是对自己负责，对别人负责，拒绝毒驾，远离酒驾”！图源：滴滴广告视频截图八2018年5月，山东烟台，X小姐是从外地来烟台旅游的，玩了一天，X小姐很累了，叫了一辆滴滴快车送自己回酒店，没想到，这一路是惊险万分。司机全程恍惚，车速飞快，开得左摇右摆，巡警随即上前将车辆拦停，发现该司机涉嫌毒驾，钱包里有冰毒，车上还有吸毒工具。九图源：视频截图2018年4月，北京海淀区，齐某是一名滴滴司机，这一天，他喝了点酒，没想到被交警拦了下来。交警让他做酒精检测，齐某的那口气憋在嘴里，怎么也不敢吹出来。他怕这一口气出去，他的驾驶证没了，他的工作没了，他们家的收入也没了。他和交警插科打诨——“我们大半夜喝完酒出来，你们大半夜在这里查车，就是为了我这种人来的，是不是？”警：为了你们的安全。齐某：是是是，这是第一次，也是最后一次，好不好？......最后，齐某涉嫌酒驾，遭受处罚。滴滴：“生活错位了多少，你就错失了多少”网友：生活错位尚且可以纠正，错失的可以追回弥补。但人心不能，道德不能，人性更不能，有些错误，一旦犯下，无可挽回。图源：滴滴广告视频截图十曾经还发生过这样一些“悲剧惨案”——2017年5月14日，重庆永川，30岁的甘某乘坐滴滴顺风车，被司机使用红酒开瓶器猥亵，最终司机用风筝线和红布勒死了甘某。2016年6月24日，乘客周某乘坐滴滴快车，喝了司机下了药的雀巢咖啡，遭到迷奸。2016年5月初，广东深圳，24岁的钟某乘坐滴滴顺风车，中途被司机带到偏僻地带，遭抢劫杀害。等等。“故事”没有讲完，“滴滴”仍在奔跑，万千的乘客依旧在巨大的危险当中乘车......《最后一公里》中，滴滴说，要将善意蔓延到城市的各个角落，哪怕一公里，也要择善而行。他们将滴滴司机塑造成一名善良的父亲，被生活重挫的年轻人，他们是平民英雄，是为努力拼搏的平凡人；可是，事实给了所有人响亮的一巴掌，平凡脆弱的，是那些无辜的乘客，是20岁的小赵，21岁的李某，30岁的甘某，24岁的钟某......最后一公里的路上，或许我们离死亡，只是一个座椅的距离。女生想要安全的活着真的很不容易，这个世界的坏人很多很多，我们需要做的，是尽最大努力保护自己。Ref.http://sh.sina.cn/news/2018-08-27/detail-ihifuvph7454500.d.htmlhttps://weibo.com/ttarticle/p/show?id=2309404277216027539148http://www.pearvideo.com/video_1351198</w:t>
        <w:br/>
        <w:t xml:space="preserve">    </w:t>
        <w:tab/>
        <w:t xml:space="preserve">    </w:t>
      </w:r>
    </w:p>
    <w:p>
      <w:r>
        <w:t>WXC9770</w:t>
        <w:br/>
      </w:r>
    </w:p>
    <w:p>
      <w:r>
        <w:br/>
        <w:t xml:space="preserve">    </w:t>
        <w:tab/>
        <w:t xml:space="preserve">    </w:t>
        <w:tab/>
        <w:t>韩媒称，美国餐饮企业近几个月在华业绩下降，但中国民间并没有开展抵制运动，其背后可能与中国政府有关。据8月27日报道，中国与美国展开贸易战之际，一些进入中国的美国餐饮连锁企业因为中国国内的反美情绪成为了“替罪羊”。这些企业包括肯德基、麦当劳、星巴克、汉堡王、必胜客等。肯德基目前在中国有8,200家连锁店，2017年在中国的销售额达66亿美元，麦当劳2017年在中国的销售额为31亿美元，星巴克计划2020年前每年在中国新增600家店铺。报道称，由于中美两国爆发贸易战，中国国内民族主义情绪不断强化，中国的本土品牌快速成长，美国连锁企业的销售出现下降。2018年第二季度，星巴克第二季度销售额下降2%，肯德基第二季度销售也陷入停滞，必胜客面临同样的情况。与此相反，中国的本土品牌瑞幸（luckin）咖啡增长势头强劲，网上订单快速增加，受到更多消费者的喜爱。韩联社8月27日报道，对于这种现象，市场营销专家表示，在4月份，中国的社交媒体上就兴起了“不购买美国产品”的运动，但并未获得消费者的响应。随着中美贸易战的激化，中国政府可能将枪口对准了美国品牌。中国消费者对于美国的品牌并没有太大的不满，也没有开展抵制运动。相反，受中美贸易战影响，中国的企业利润增长率已经连续三个月出现减速。外界对中国经济的担心不断扩大。</w:t>
        <w:br/>
        <w:t xml:space="preserve">    </w:t>
        <w:tab/>
        <w:t xml:space="preserve">    </w:t>
      </w:r>
    </w:p>
    <w:p>
      <w:r>
        <w:t>WXC9771</w:t>
        <w:br/>
      </w:r>
    </w:p>
    <w:p>
      <w:r>
        <w:br/>
        <w:t xml:space="preserve">    </w:t>
        <w:tab/>
        <w:t xml:space="preserve">    </w:t>
        <w:tab/>
        <w:t>2015年，中国国家主席习近平曾在访问英国时品尝当地传统美食炸鱼薯条；如今，这份美食受到中国游客热捧，英国北约克郡的一家炸鱼和薯条餐馆生意十分火爆。这家名为Scotts Fish and Chips的餐厅位于约克市附近。餐厅经理瓦塞（RoxyVasai）称，目前一周有超过100名中国游客到店用餐。为了服务中国游客，餐厅把菜单翻译成中文，并且建立网站、在中国社交媒体上开设平台。瓦塞说，会时常关注中国游客到店的情况，“我们留意着客车，当他们来了，我们会喊‘他们来了，有20，30，40人，我们快准备好吧。’”餐厅内，一名中国女游客对BBC表示，给炸鱼薯条这道菜打满分。还有中国游客说，炸鱼薯条是中国最有名的英国美食，英文教科书上有提到，“我一直很想尝尝炸鱼薯条的味道”。瓦塞表示，中国游客的涌入给他们带来了不少生意，他们对中国游客的印象也很好，“他们很友好，总是带着笑脸”。当地旅游宣传组织Make It York工作人员威尔（WillZhuang）指出，2015年，中国国家主席习近平访问英国时，品尝了一份炸鱼薯条，很多中国游客都受其影响。因此，许多中国旅游团把“吃炸鱼薯条”加入他们的行程中。2015年10月，习近平访问英国时，当时的英国首相卡梅伦曾带他到一间乡村酒吧，品尝炸鱼薯条和当地啤酒。根据新华社的报道，习近平称赞食物“verygood”（非常好！）。另外，位置或许也是餐厅受捧的原因之一，餐厅位于旅行团从伦敦到约克的主要路线上。他说：“大部分的中国旅游团会去伦敦、剑桥，然后去约克。在去约克的路上，他们会经过A64公路，所以这也是一个理想的停车位置。”</w:t>
        <w:br/>
        <w:t xml:space="preserve">    </w:t>
        <w:tab/>
        <w:t xml:space="preserve">    </w:t>
      </w:r>
    </w:p>
    <w:p>
      <w:r>
        <w:t>WXC9772</w:t>
        <w:br/>
      </w:r>
    </w:p>
    <w:p>
      <w:r>
        <w:t xml:space="preserve">　　民法典各分编草案8月27日提请全国人大常委会审议，其中物权编草案关于住宅建设用地使用权期间届满续期问题，先作一个原则性规定。　　草案规定，住宅建设用地使用权期间届满的，自动续期。续期费用的缴纳或者减免，依照法律、行政法规的规定。　　1、理论上要收钱，只在于减免与否　　民法典分编草案说，续期费用的缴纳或者减免，依照法律、行政法规的规定。也就是说，制度思路明确，续期缴费是应该的。同时，也留下了口子，法律或者行政法规可以有进一步的规定。　　比如只有一套房，或者人均居住面积有限，或者家庭非常困难，（适当）减免也是合情合理的。　　有意思的是，法律可以规定，行政法规可能也可以规定。不需要杠杆游戏进一步解释，这或许意味着法律规定一个大概，中央行政部门，乃至地方政府可能都可以根据实际决定收、怎么收，或者减免。　　2、自动续期的四种处理方式　　第一种，当然就是不缴纳任何费用，自动续期。这也是公众最期待的。　　第二种，就是缴纳下一个周期的土地出让金。因为宅地是国有的，所以个人享有的是使用权利，上一个使用周期到了，要你交下一个周期的钱，勉强也说得通。　　第三种，考虑到我国房价、地价普遍较贵，下一个使用周期，甚至两三个周期，都免费续。立法规定相应的免费周期年限。　　然后再下一个周期开始，就要按期缴纳出让金了。贵可能不会很贵，但多少要收一点。　　第四种，到期后按年缴纳租金，基本也就是接近于税。和不久后将出台的房地产税，整合在一起的概率较大，至于征多少、减免与否，那是另外一回事。　　显然，草案的意思基本排除了第一点，后三种概率较大。其中，第四种可能最大。税收法定。　　那么这就涉及到第三个问题。如果一个人房子太多，减免额度不可能全部覆盖，要被收土地年租，或者房地产税的概率基本是不可避免。　　　3、假如有100套房，宅地到期后怎么办？　　我国大部分住宅到期还有好几十年。到时，从人口结构、地方财政角度说，卖地财政基本不可持续了。　　但地方需要钱，一次性让公众缴纳土地出让金，压力又相对大，减免可以，但不能完全减免。所以，最好的方式就是缴纳年土地租金，也就是房地产税的方式。　　交税，基本是发达国家的惯例。这是我们爱学习的。　　一定程度的减免，比如设计起征面积，对于贫困家庭予以减免等，可能有。大致的思路，杠杆游戏觉得估计是“宽税基、低税率、可负担”。　　就此而言，对于穷人或者房子少的人，杠杆游戏觉得不必太担忧，要么减免，要么也不会交太多。　　但对于房子多的人，怎么都不可能减免这么多。所以，杠杆游戏起了个设想，假如有100套房，宅地到期后怎么办？　　是不是应该抛售房子？应该根据房子区位、需求而定。如果一个地区、城市、位置的房子需求很大，出租、待价而沽完全划算，交税成本肯定还是可以转嫁的。　　反之，如果持有的房产本身租金就低，当地房价不太乐观，那么早一点抛售变现，则是理性的。　　当然，大部分朋友的住宅用地离到期，都还有几十年。几十年后，我们住宅需求和人口结构整体是怎么一个局面，其实大部分心里都有数。可以维持高租金、高需求的地方不是多数。　　好消息是，那是几十年后的事情了，无论如何，当下持有较多房子大部分人觉得是划算的。　　就算房地产税2、3年后就开征，成本只要有地方转嫁，税率不过分、土地财政的游戏要继续，那么震慑力就会打折。</w:t>
      </w:r>
    </w:p>
    <w:p>
      <w:r>
        <w:t>WXC9773</w:t>
        <w:br/>
      </w:r>
    </w:p>
    <w:p>
      <w:r>
        <w:t xml:space="preserve"> 　2009年，人民大学性社会学研究所潘绥铭教授的调查显示，中国夫妻中，无性婚姻占比25%。到了2017年，这个数字保守估计已经超过33%。(image)　　何为无性婚姻？按照社会学家定义：已婚或同居男女中，每月性生活不到1次就是。也就是说10个人中有近4个人正在承受无性生活。　　食色，性也本性使然，大数据背后是家庭问题，还是社会问题，是成年人的宿命，还是少数人的不幸，在此只想一探究竟。　　- 01 -　　关于性和社会现状　　有人说让一个人对你失去性趣，有两种方法，一是分手，二是结婚。　　结婚后，你就变成了透明人，即便赤裸出现在对方面前，Ta也会心无波澜。　　为什么？　　@小惠结婚10年　　8年无性婚姻，前几年他在外面约炮，说和我做像和亲人做觉得恶心。　　记得看见过说以前守寡的女人因为痛苦，把自己的手指都咬坏了。以前不能理解，现在理解了。　　@盼盼结婚3年　　结婚7年，无性6年，感觉生不如死。他现在40多岁，我30来岁，人都健康。一度怀疑他出轨，也查过一段时间，没有结果。　　有一次吵架，我问他为什么，我怨你敷衍我，他沉默，不承认，也不改正。　　我们的婚姻渐渐进入三无阶段：无沟通，无情感，无拥抱接吻和亲热。两个人点灯不说话，熄灯不做伴，婚姻成了一个空壳。　　其实我心里明白他就是对我丧失了性趣。　　@李玲结婚2年　　我很累，连晚上睡觉都是工作。我对什么都没有兴趣，真的。包括女人。这是我老公对我说的原话，除了无奈，我别无他法。　　感情里最大的死穴莫过于此了吧，你蓄势待发，准备据理力争，他却提前缴械投降，告诉你根本没有仗要打，就像拳头挥在了空中，无力又压抑。　　而婚姻里的性，你从来拿它没办法。　　一开始我以为多是因为出轨，少数的身体有问题，或者性取向和你想的不一样，后来才发现，婚后双方对彼此没了性趣反倒成了宿命。　　- 02 -　　关于欲望和出口　　女人如此，男人亦是：　　她怀孕后，我们就没有了，我想抱怨，但看到她那么累，我心里不忍，其实我心里怀疑，爱人是不是性冷淡，从来也没主动要求过。　　想过找小三，但小三不是要钱就是要爱，我都给不起，嫖娼我不愿意，嫌脏。忍得难受了，我就跑步，累了也就不想了。　　性这件事，好像每对夫妻都有属于他们的默契，直言没了情趣，暗示也得不到时更显没趣。　　偏偏两人的需求点多不统一，一个想时，另一个不想，久而久之一个不说，一个不问，便成了陌路夫妻，亲密不再。　　网上看到这样一段话：　　一个男人无性婚姻半年出轨了，该骂，一年，该骂，三年，也得骂，十年？天呐你怎么能忍这么久。所以这到底是一个时间的问题还是事件的问题？同样的过程发生在女人身上呢？一个女人忍了十年？天呐你太伟大了，给你立牌坊！　　这时再思考，是婚姻里先没了性，才有了出轨，还是因为对方出轨后没有了性，我不得而知。　　我只知道：　　如果夫妻生活和谐，那么性只占到你们生活的10%；　　如果夫妻生活不和谐，那么性可能占据你们生活的60%。　　无性之后，女人易怒，男人暴躁。　　一个女人如果经受无性的折磨，会怨气满腹，疑心不散，一般都有一个过程：想方设法查岗、自我怀疑、假意释怀、耿耿于怀。　　一个男人如果渴望亲密，被拒绝，会感觉男子气概被质疑，内心挫败，次数多了，会心生报复，从而出轨、导致婚姻破裂。　　更有专家表示，性生活缺乏会影响个人身体状况，女人会脸色暗黄长斑，内分泌紊乱，心情不佳，导致抑郁；男人会导致性功能障碍，影响到海绵体充血功能。　　而长期婚内无性，男人多会找其他渠道宣泄，女人亦是。　　一项调查显示，女性用品的销量高于男性，并且在快速增加，2016销量增速达51倍。　　忍无可忍的她们，只能用器具慰藉自己：没关系，有了电池，我就有了丈夫。　　陌陌第二季财报数据显示，月度用户再创新高，营收可观，盈利惊人。　　相较于女人而言，男人宣泄的渠道多样，除了器具，专业场所，还有平台提供便利。　　欲望是潜滋暗长的本性需求，Ta口里的不想要，几分真又有几分假。　　日夜躺在你身边，却背对而眠的亲密爱人做过什么，你不知道。　　- 03 -　　关于婚姻和家庭　　记得曾有粉丝后台吐槽：不管是男人还是女人，身体是反应内心的，不想和对方亲密，那是因为心里的排斥，导致生理的排斥。　　知乎上一个匿名回答很戳心，是一个女人就无性婚姻的回复。　　她说自己正在离婚诉讼，描述的重点不是出轨，不是情人，也不是说无性要离婚，就是想说说经历多年无性生活的本质，婚姻无性的真相。　　她提了这么几点：　　1.夫妻之间，性生活正常，ta可能是爱你的，但是无性婚姻，ta一定是不爱你的。　　为什么？因为即便是老夫老妻，爱你就不会忽略你的感受和需求，不谈性不敢说诉求这件事就已经是不够坦诚的关系了，说了也不去兑现更代表了关系的不稳固。　　2.男人不碰你，不是他性冷淡，他不是圣人，只是不想碰而已，男人的精神是可以高于欲望的。　　3.性冲动可以说是视觉冲击，无性婚姻那就是感情危机，如何解决？先解决你们的感情和沟通，再谈性。　　因为大部分婚姻，尤其是有了孩子以后，生活压力，关爱孩子会忽略对方，心灵的不契合会封闭自己，性生活成了交作业，不和谐就变得正常，无性也只是时间问题。　　最后，她更是表达：世界不是非黑即白的，很多时候我们面对的选择不是一个对一个错，而是两个都不那么正确。　　当知道问题的真相后，何去何从？　　调查显示，大多数无性婚姻的夫妻，宁愿各玩各的，也不会离婚。　　谭盼奉子成婚，怀孕第一个月时，老公出轨，她舍不得孩子选择原谅，至此开始无性。　　孩子一岁时，又发现老公出轨，她说，这已经是她的第二次婚姻了，走到结婚这步太累，累的已经没有心力再离一次，也没有信心再遇到那个爱自己的人。　　就耗着吧，只希望孩子可以快点长大，那时候自己也能安心。　　坚持不离的理由很多：　　男人都这样，再过几年，他也折腾不动了，也就安分了。我欲望也没那么大。　　我永远都记得，他和我说的那句话，女人不知道羞耻吗，男人想给你就给你，不给、你也不能要。是自尊被践踏的感觉，他对孩子好就好，其他我也不奢求了。　　离什么呢，都活了半辈子了，不是让别人笑话吗。　　更有人表示，在经历无性的人比你想象的要多得多，看起来和谐的美满家庭，可能已经半年没亲密过了。　　好脾气的丈夫，有儿有女，家境殷实，美丽的妻子，这些都不是和谐的标准。同在屋檐下一个月一个字没说过的夫妻也不是没有。　　而这种看起来不错的夫妻，就是人们口中的正常夫妻。当婚姻变成束缚，孩子和财产变成捆绑，那你看到眼前人，甚至会有恨意，想到和这个人要一辈子绑在一起，只剩下无望。　　成年人的世界，哪有容易一说。　　光是活着就花光了力气，性和爱一样，都是奢侈品，何必念念不忘，耿耿于怀，习惯了就好了。　　- 04 -　　关于未来和自我　　中年人无性生活成了常态，仔细探寻，无性表象的背后，缺失的到底是什么？　　你说没性可怕吗？关键是能走到这一步，夫妻感情根本好不到哪去。　　我想有个家，想感到踏实，有归宿感。我只是希望无论我去哪里，一回头，他都在。无论我多焦虑，他都能拥抱我一下，如果他能做到，过清教徒生活又如何。　　女人无法忍受的不是无性，而是冷漠和歧视。他知道你想要，就是不给你的无视，他知道你受伤，也视而不见的不在乎，是最让人心痛的地方。　　慢慢的你会发现，对性生活不满意的另一面，是对爱的不满足。　　无性不可怕，无话、无爱才可怕。　　如果不能给很多爱，就要给很多性；如果不能给很多性，就要给很多爱。　　体贴、理解、快乐的分享、焦虑的分担，当你的爱充盈对方的心，那时再看性，它也不过床上那点事，微忽极微了。　　只想说，生活很难，苦恼很多，别人不一定比你幸福。　　时光荏苒，勿要自欺，对自己好点，多相信自己一点，多努力一点，也多坚持一下。　　那时再看，阳光未进，我们就手撕乌云，果敢断舍离。　　大步向前，挥手不见。（文章来自大风号：有格） </w:t>
      </w:r>
    </w:p>
    <w:p>
      <w:r>
        <w:t>WXC9774</w:t>
        <w:br/>
      </w:r>
    </w:p>
    <w:p>
      <w:r>
        <w:br/>
        <w:t xml:space="preserve">    </w:t>
        <w:tab/>
        <w:t xml:space="preserve">    </w:t>
        <w:tab/>
        <w:t>汤加总理波希瓦（AkilisiPohiva）本月初提出要求北京免除贷款的建议，称偿还贷款侵蚀国家财政，并称应在下月在瑙鲁举行的太平洋岛国论坛（PIF）上予以讨论。波希瓦声称无力偿还中国进出口银行的1.17亿美元贷款。但萨摩亚总理马里埃莱厄奥伊（Tuilaepa SaileleMalielegaoi）立即予以反对。本周，库克群岛财政部长布朗（Mark Brown）也采取类似立场。布朗对法新社表示：”我相信萨摩亚总理与库克群岛持相同观点，即我们不赞同呼吁中国免除对所有太平洋小岛国的贷款。”近些年来，中国在太平洋地区的援助大幅增加，大部分资金以贷款形式来自中国国有的进出口银行。波希瓦提出的忧虑是，这些发展中的小国将难以偿还贷款，可能面临资产被迫移交北京。不过，他之后收回了这些话，并发表声明赞扬中国对汤加提供的帮助。布朗表示，在太平洋岛国论坛开幕前，并未就中国债务事宜进行地区性的磋商。他说，库克群岛对本国债务的管理审慎，将提前还清债务。智库洛伊国际政策研究所估计，2006-2016年间，人口约13000的库克群岛从中国获得约4800万美元的援助，其中近60%是优惠贷款。法新社报道说，澳大利亚和新西兰近期对中国在太平洋地区的影响力增加表示忧虑，并提升了本国的援助力度作为回应。中国商务部国际贸易经济合作研究院副研究员宋微日告诉《环球时报》记者，中国现在对外援助有三种形式：无偿援助、无息贷款和优惠贷款。当前，中国的债务减免只是针对最不发达国家的无息贷款，对于优惠贷款从未做过债务减免。进出口银行提供的贷款应该属于优惠贷款、优惠出口买方信贷等，根据中国对外援助的政策、参照国际惯例，是不能进行免债的。德国之声／环球时报</w:t>
        <w:br/>
        <w:t xml:space="preserve">    </w:t>
        <w:tab/>
        <w:t xml:space="preserve">    </w:t>
      </w:r>
    </w:p>
    <w:p>
      <w:r>
        <w:t>WXC9775</w:t>
        <w:br/>
      </w:r>
    </w:p>
    <w:p>
      <w:r>
        <w:br/>
        <w:t xml:space="preserve">    </w:t>
        <w:tab/>
        <w:t xml:space="preserve">    </w:t>
        <w:tab/>
        <w:t>稀罕的事每天都在发生，只有你想不到的，没有人家做不出来的。你见过天安门升国旗，你见过政府机关升国旗，今天周一，很多学校也要组织升国旗。但少林寺升国旗，你见过吗？2018年8月27日上午7点整，少林寺在山门前庄严举行升国旗仪式。从北魏太和十九年（495年）建寺，这是1500多年来的首次。登封市委常委、统战部长李力，登封市宗教局长吴松涛，中国佛教协会副会长、河南省佛教协会会长、中国嵩山少林寺方丈释永信，有关领导及少林寺全体僧众参加了升旗仪式。据了解，7月31日，全国性宗教团体联席会议第六次会议在京举行，发出《关于在宗教活动场所升挂国旗的倡议》。8月15日，中国佛教协会九届三次理事会在京召开，学习并响应《倡议》。接下来，河南省佛教协会、嵩山少林寺相继且很快传达学习《倡议》，并深入学习《宪法》《国旗法》和有关法律法规。释永信方丈积极表态，要率先在嵩山少林寺行动起来，并定于8月27日早上在嵩山少林寺山门前举行升挂国旗仪式。少林寺方面称，在宗教活动场所升挂国旗与少林寺坚持爱国爱教的主题思想吻合，少林寺率先做出表态，也希望广大宗教界人士和信教群众不断增强尊重国旗、爱护国旗、维护国旗的尊严意识，牢固树立法制观念，把法治精神融入到宗教实践和宗教生活中去。</w:t>
        <w:br/>
        <w:t xml:space="preserve">    </w:t>
        <w:tab/>
        <w:t xml:space="preserve">    </w:t>
      </w:r>
    </w:p>
    <w:p>
      <w:r>
        <w:t>WXC9776</w:t>
        <w:br/>
      </w:r>
    </w:p>
    <w:p>
      <w:r>
        <w:br/>
        <w:t xml:space="preserve">    </w:t>
        <w:tab/>
        <w:t xml:space="preserve">   </w:t>
        <w:tab/>
        <w:tab/>
        <w:t xml:space="preserve"> </w:t>
        <w:br/>
        <w:t xml:space="preserve">    </w:t>
        <w:tab/>
        <w:t>国家公园局表示，施工意外造成丙烷槽失火，迫使数千观光客27日下午从自由女神像和自由岛疏散。这场意外涉及“自由女神像博物馆”工地的三个丙烷槽，火灾在中午以前发生，威力达到二级程度，除了一名工人当场接受治疗以外，没有其他人受伤。消防局说，火焰在中午12点45分完全扑灭，但消防员继续浇水让丙烷槽冷却。博物馆预定明年完工。</w:t>
        <w:br/>
        <w:t xml:space="preserve">    </w:t>
        <w:tab/>
        <w:br/>
        <w:t xml:space="preserve">    </w:t>
        <w:tab/>
        <w:t xml:space="preserve">    </w:t>
      </w:r>
    </w:p>
    <w:p>
      <w:r>
        <w:t>WXC9777</w:t>
        <w:br/>
      </w:r>
    </w:p>
    <w:p>
      <w:r>
        <w:br/>
        <w:t xml:space="preserve">    </w:t>
        <w:tab/>
        <w:t xml:space="preserve">    </w:t>
        <w:tab/>
        <w:t>在国务卿蓬佩奥刚刚宣布他将携新任的对朝特别代表毕根对平壤进行第四次访问仅一天后，美国总统川普突然对外表明，他已要求蓬佩奥暂时不要去朝鲜，理由是，他认为在朝鲜半岛无核化方面，"我们没有取得足够进展"。然而，就在不到一周前，川普在接受路透社采访时，仍然坚信朝鲜正在采取无核化措施，"发生许多积极动向"，并炫耀"我阻止了（朝鲜）核试验和导弹试射。"他还声称，他和金正恩有非常好的化学反应，非常投缘。在新加坡美朝首次最高层级的直接对话后，川普始终在朝鲜完全无核化问题上充满信心，何以在蓬佩奥公布新的访朝计划后很快改变了态度，甚至不惜此举可能在政治上带来消极后果，承认朝鲜在完全无核化方面缺乏进展？朝鲜问题是川普政府成立后率先提上外交日程的重要事务，而且他一直将对朝外交突破视为其重要政绩之一，频频向外宣示他对朝鲜半岛无核化进程所发挥的重要作用。受通俄门及重要亲信接连认罪影响，川普急需外交成绩支撑其支持率，以便其所在的共和党在中期选举中赢得有利局面，并为下一届大选获胜铺垫。在中期选举前夕，川普作出决定，推迟蓬佩奥第四次访朝计划，同时留下余地，称蓬佩奥可能在中美贸易问题解决后重启访问，并期待他和金正恩新的会面。其中究竟有什么深意？毫无疑问，正如其多次指责的那样，川普认为朝鲜从新加坡会谈中所持的立场后退，中国发挥了坏作用。他对朝美磋商举行最高层级谈判前后中朝领导人的数次会面，深感介怀。蓬佩奥第三次访问平壤，金正恩未予接见，朝美在先弃核导还是先签署和平宣言问题上陷入胶着状态，以及在此之后朝鲜国家媒体重新以粗俗的语言批判美韩，尤其是进入八月以后，金正恩承诺的具体去核导措施被终止，都使川普政府认定，如若中国不能一如既往地支持其全球极限施压，那么其所主导的朝鲜半岛无核化进程就将重蹈历史覆辙，不会取得显著进展。更重要的因素可能是，相比较朝鲜核导问题，美中贸易不平衡和美中关系问题，是摆在美国面前更紧迫和更具战略意义的选项。一方面，川普政府决心专心致志地解决美中贸易问题，一方面它不希望朝鲜因素成为牵制美中贸易争端的额外因素。换句话说，它不希望朝鲜成为中方的一张牌。第三个层面的考量，和川普取消美朝首脑会谈类似，叫停蓬佩奥访问平壤，也是一个心理战术，旨在将压力转移给平壤和北京，以期在接下来的历史进程中掌握主动。川普政府在中朝之间区别对待，一面以中国干预为由取消访问，一面为朝美继续会谈预留空间，其更深层次的考虑可能还有，将美朝谈判受阻的责任推给中国，并为其对华政策及在东北亚、西太平洋乃至印度-太平洋的战略服务。有迹象表明，在蓬佩奥第三次访问平壤之前，朝鲜最高领导人在他的三池渊之行中已经就朝鲜未来和外交政策作出了战略决定——他惯于在作出重大决定时前往该地潜心思考。他需要做出抉择，进入美国轨道，全面无核化（CVID）,以换取全面安全保障（CVIG），融入国际社会，并实现经济增长，还是走另一条道路，依靠中国，并维持现状。随着冷战、大国竞争、地缘政治复苏等传统国际关系形态重新回归国际政治舞台，在朝鲜半岛，对中国来说，可能面临一场危险的游戏。关键取决于，中国是否拥有足够的信心和能力，掌控一切，在此基础上，"为我所用"。如果不能做到，那么等待中国的可能是三重风险，或者说，一不小心，中国或将跌入三个陷阱：朝鲜的陷阱。当前朝鲜半岛形势耐人寻味，金正恩在新加坡的全面无核化承诺正经受考验。金正恩政权若以中国为战略依靠，坚持目前现状，继续与美国玩猫鼠游戏，那么朝鲜核导的现实威胁包括对中国本土的威胁将继续存在；朝鲜半岛将成为地区长期动荡不宁因素，中国东北地区的发展将受制于朝鲜半岛的形势，无法释放活力，深刻影响全国经济发展；朝核危机，将为美俄战略介入该地区提供由头；为了自保，韩国势必寻求美国的核保护，俄罗斯可能将核力量部署到邻近中国的地区，东亚将展开核竞赛。中国过去由于朝鲜核导问题所带来的各种危害将继续存在。美国的陷阱。不管中国是何态度，美国全面施压促使朝鲜全面无核化的政策都不会变。在不能指望中国协助解决朝鲜问题的情况下，美国可能会竭尽所能采取一切手段消弭朝鲜核导威胁，包括向朝鲜提供可信战略保证，在有效控制其核能力前提下，将其完整纳入美国轨道，或者联合地区盟友，对朝进行先发制人的军事打击。无论哪种可能，美国都会将努力使中国在朝鲜半岛的地位彻底边缘化，并建立一个新的美国强势的地区秩序。另一方面，美国将集合所有手段，强化对华新型冷战。中国也可能落入俄罗斯的陷阱。尽管在中美斗法过程中，俄罗斯发出的声音不强，但它始终是朝鲜半岛重要玩家。自近代以来，俄罗斯和它的前身，就不断在朝鲜半岛或朝鲜深耕地盘。中美在朝鲜半岛若出现对决局面，俄罗斯可能成为坐收渔利者。这就是在美国极限施压、朝鲜外交转圜背景下，俄罗斯毫不张扬其在朝鲜的实力的根本原因。在中美对抗难解难分之际，俄罗斯可能成为"吃肉者"，依托强大的军事力量，将朝鲜纳入自己的势力范围，与其远东地区连成一片，并在西太平洋及印度-太平洋地区形成牵制中美之势。归根结底，一个国家能不能成为一个合格的地区玩家，取决于其是否拥有足够的实力（特别是军事实力）；是否具有实现国家意志的勇气；是否具有成熟的战略、令人信服的价值观和国家信用。如若不能成为一支独立的玩家，那么最终就难免陷入任何一方挖下的陷阱中而不能自拔。出处：微信公众号：PAIR_Dongding及姊妹号：shishiruijian。</w:t>
        <w:br/>
        <w:t xml:space="preserve">    </w:t>
        <w:tab/>
        <w:t xml:space="preserve">    </w:t>
      </w:r>
    </w:p>
    <w:p>
      <w:r>
        <w:t>WXC9778</w:t>
        <w:br/>
      </w:r>
    </w:p>
    <w:p>
      <w:r>
        <w:br/>
        <w:t xml:space="preserve">    </w:t>
        <w:tab/>
        <w:t xml:space="preserve">    </w:t>
        <w:tab/>
        <w:t>美国资深国会参议员约翰·麦凯恩星期六因病去世，不仅美国的政要和民众普遍表示哀悼，而且在国际间引起很大反响。德国总理默克尔称麦凯恩是一位为跨大西洋同盟做出不懈努力的战士，称他一生的意义远远超越了自己国家的国界。法国总统马克龙说麦凯恩是一位真正的美国英雄。在亚洲，印度总理莫迪说：“印度人民和我一道，深切悼念一位坚定盟友的过世。他的政治家风范、勇气、信念和对国际事务的理解将会令人怀念。”在越南，在越战期间曾经关押过年轻的海军军官麦凯恩的监狱长对法新社说，他对麦凯恩去世感到悲伤，并请媒体转达他对麦凯恩家人的问候。台湾总统府星期天发布新闻稿表示，总统蔡英文对麦凯恩去世深感哀悼，代表台湾人民对他致上最高敬意与谢意，并向其家人表达慰问之意。台湾立法院外交与国防委员会召集人王定宇说， 未来几代人将记住这位参议员的英雄气概、一生服务公众的热情和对基本自由与民主的信念。在中国大陆，官方还未对麦凯恩逝世发表评论，但是“麦凯恩去世”的主题标签在社交媒体新浪微博上被阅读了2280万次，数以千计的网民发表了评论，其中许多人称麦凯恩是反华极端分子、并诅咒他。作为美国国会参议院军事委员会主席，麦凯恩参议员多年来一直对中国在有争议的南中国海海域的军事扩张持严厉的批评态度，指责中国在亚太地区的行为是“恶霸”行为。麦凯恩还力挺台湾，并经常在人权、西藏、贸易和知识产权等问题上批评中国。麦凯恩8月25日星期六因脑癌去世，享年81岁。美国国会星期五将在圆顶大厅内为他举行吊唁活动。</w:t>
        <w:br/>
        <w:t xml:space="preserve">    </w:t>
        <w:tab/>
        <w:t xml:space="preserve">    </w:t>
      </w:r>
    </w:p>
    <w:p>
      <w:r>
        <w:t>WXC9779</w:t>
        <w:br/>
      </w:r>
    </w:p>
    <w:p>
      <w:r>
        <w:br/>
        <w:t xml:space="preserve">    </w:t>
        <w:tab/>
        <w:t xml:space="preserve">    </w:t>
        <w:tab/>
        <w:t>近日一则消息让很多人一头雾水，一个当了10年省长助理的名叫“江波”的副省级干部被免职。据8月21日报道，据河北省政府网站消息，河北省人民政府2018年8月4日决定免去江波同志的河北省省长助理职务。终于，这个互联网上查不到履历的神秘的“江波”，在历经4任省长之后，终于又神秘地下台。其实，江波其人，在河北官场已经是个公开的秘密，其人原名吴汉华，是吴官正的小儿子。据港媒引述内线消息披露，十七大前吴官正在权力斗争中受挫，为了保家族平安，吴急调自己的小儿子，时任江西证监局党委书记、局长的吴汉华入京，任中国证监会党委宣传部部长。吴汉华长期在证监会工作，在任职江西之前，曾在北京证监局任副局长。2008年3月，吴汉华在时任中纪委副书记马馼安排下，进入中纪委金融巡视组二组，蛰伏历练，但从此消失于公众视野。后来又是在马馼亲自安排下，改名为江波，转任河北省长助理。省长助理任上，历任省长都对他客气有加但也不敢着力提拔，于是一干就是10年。如今突然被免，皆因假疫苗案发。假疫苗案震惊世界，高层震怒，8月16日，中共高层对长春长生公司问题疫苗案进行“最强问责”：6名省部级官员分别受到了引咎辞职、免职、责令辞职、深刻检查等处理。其中有一个就是原国家食品药品监督管理总局党组成员、副局长吴浈，此人目前正接受中央纪委国家监委纪律审查和监察调查。截至目前，吴浈是因长春长生公司问题疫苗案中被立案调查的最高级别官员。吴浈发迹于江西，吴官正1986年调任江西后，吴浈只是江西省卫生厅医教科技处一名普通干部，1998年吴官正搞机构改革，吴浈得到重用，先后担任江西省食品药品监督管理局局长、党组书记，江西省药品监督管理局局长、党组书记。吴官正进京后，2006年调吴浈任国家食品药品监督管理局副局长、党组成员；次年兼任国家药典委员会秘书长；其后，在吴官正的关照下，升任国家食品药品监督管理总局副局长、党组成员，在食药监总局长期分管药品注册、监管、审核，主管“肥田”疫苗行业，仗恃是吴官正的红人，吴浈很快成为“疫苗沙皇”，替吴家牢牢掌握着疫苗行业。据称，这个行业的经营、上市，都与吴官正家族有着千丝万缕的联系。公开资料显示，吴浈近年来至少两次遭到公开举报。其中一份举报显示，2009年3月，食药监总局下属的中国药品生物制品鉴定所发现，江苏延申、河北福尔两家企业生产的狂犬疫苗有问题，吴浈不仅没有及时采取召回措施，还瞒报至2009年12月。在吴浈分管疫苗期间，山西疫苗案、江苏延申、河北福尔狂犬疫苗案、2013年乙肝疫苗案、2016年山东疫苗案等大案频发，国产疫苗的声誉遭受重创，但这些案件的真相最终被人暗中压下，知情人说，单凭吴浈一人，哪有这种手眼通天的本领。有河北知情人说，吴浈被查，背景其实更为复杂。人命关天的大事，吴浈之所以还敢渎职不作为，主要是仗恃背后吴官正的支持。据称，吴浈已向有关部门交代，之所以对长生生物等大开绿灯，主要是因为这些公司的上市都与“江波”即吴汉华有关，吴汉华曾在证监会工作很长时间，利用其父权力和影响力，在证券行业有很多马仔，经营下很多盘根错节的关系网，做省长助理期间，经常为大大小小企业的上市穿针引线，尤其是通过吴浈等人为这些药品生产商数度打招呼，要求关照，捞取巨额好处。“吴家人，什么钱都敢拿。”这位知情人说。</w:t>
        <w:br/>
        <w:t xml:space="preserve">    </w:t>
        <w:tab/>
        <w:t xml:space="preserve">    </w:t>
      </w:r>
    </w:p>
    <w:p>
      <w:r>
        <w:t>WXC9780</w:t>
        <w:br/>
      </w:r>
    </w:p>
    <w:p>
      <w:r>
        <w:br/>
        <w:t xml:space="preserve">    </w:t>
        <w:tab/>
        <w:t xml:space="preserve">    </w:t>
        <w:tab/>
        <w:t>日前，中共人民日报以“加强党对全面依法治国的集中统一领导”为主标题，报道了习近平主持召开的中共中央全面依法治国委员会的第一次会议，借机公布的该委员会的主任当然是习近平，副主任为政治局常委会的第二至第四位：李克强、栗战书和王沪宁。记得三个月前习近平也是以主持召开中央审计委员会第一次会议的机会对外宣布了当然也是以他为主任的委员会的两名副主任分别是李克强和中纪委书记赵乐际，当时的中共官媒新华社等均大惊小怪地将这一配置称之为“规格最高的委员会”。现如今的所谓“全面依法治国委员会”的规格看来只能以“最最高规格”来形容了。应该说，这与不少中国知识分子所期待的法治建设存在落差。在一些知识分子看来，中国法治建设的主角应该是全国人大及其常委会，因为人大才是中国法律授权的立法、监督机关。而且，中国法治建设的目标正是规范中共和政府的权力，让人大能够有效监督行政权力，彻底规避人治和权力任性，可现在由最高党政领导人来领衔中央全面依法治国委员会，是否有“左手监督右手”的嫌隙？然而，问题并非如此简单。诚然，中国法治建设必须直面世人对其“左手监督右手”的疑虑，必须提升制度化水准，但在今天的政治环境里，中共领导是最大国情，任何脱离这一现实的法治建设讨论在现阶段都只是空中楼阁。而且人大本来就长期处于相对被动的位置，若无更强大力量的加持和配合，很难有效推动法治进步。不过这也反过来揭开中国现阶段法治建设的奥秘，即无论在理论上描绘得多么美好的法治建设，若想落地，必须置入广义上的党政框架下，由最高层亲自推动。要说明的是，习近平的所谓加强党对法治中国建设的统一领导之说，并不仅仅是“与不少中国知识分子所期待的法制建设存在落差”，而是赤祼祼地违宪。这个委员会的成立和存在本身就是违法----如果承认宪法还是“至高无上”的话。今年初就在对外宣布组建中共中央全面依法治国委员会的前一个月，习近平还在政治局学习会上强调“宪法具有最高的法律地位、法律权威、法律效力”。众所周知，习近平自己修证的2018宪法，也就是习氏宪法的最显著特点就是取消了国家主席的任届限制，由最多连任两届改成了事实上的无限期连任。现如今，全国人大和它的常委会的立法、监督职权均被习近平为主任，全国人大常委会委员长只能在副主任里排名第二的的中共中央全面依法治国委员会取代了。官方媒体报道的习近平主持的这个委员会的第一次会议的主要内容除了习近平的训示讲话，就是“审议通过了《中央全面依法治国委员会工作规则》、《中央全面依法治国委员会2018年工作要点》，审议了《中华人民共和国人民法院组织法（修订草案）》、《中华人民共和国人民检察院组织法（修订草案）》”等。可见，所谓的“全面依法治国委员会”恰恰是在赤祼祼地、毫无顾忌地视宪法规定为废纸。2015年早些时候，习近平曾在一次内部讲话中杀气腾腾地表态说：“党大还是法大”是一个政治陷阱，是一个伪命题。“对这个问题，我们不能含糊其辞、语焉不详，要明确予以回答。”如今，随着习近平以中共中央总书记身份亲任中共中央全面依法治国委员会主任并主持这个委员会接管了宪法赋予全国人大和它的常委会的立法权，“党大还是法大”的命题终于不复存在了。用习近平的话说，坚持和加强党的全面领导，不但包括党对政法工作的绝对领导权，更包括党对立法工作的绝对领导权，建立党中央全面依法治国委员会统一领导立法工作，就填平了“党大还是法大”的这个“政治陷阱”。原《炎黄春秋》杂志的执行主编之一黄钟先生在习近平接班总书记并接替了国家主席职务之后特别撰文《党在法下：八二宪法的关键原则》，以示对彭真、习仲勋等人的纪念，似乎也是对习近平“倒行逆施”的警告。黄钟先生的文章开篇明义：八二宪法通过规定各政党必须遵守宪法和法律，在条文中不再把任何政党作为国家机构等方式，将党在法下确立为一个关键的宪法原则。党在法下原则的确立，是中华人民共和国史上的巨大进步。黄钟先生的文章中说：“文革”中的中共九大和十大通过的党章，只不过是将党在法上这一事实，以一个政党的最权威形式，自我授权“党在国上”。九大党章要求，“无产阶级专政的国家机关，人民解放军，……都必须接受党的领导”；十大党章则称：“国家机关，人民解放军和民兵，……都必须接受党的一元化领导。”而且这两部党章都规定：“在主席、副主席和中央政治局常务委员会领导下，设立若干必要的精干的机构，统一处理党、政、军的日常工作。”中共十大通过的《关于修改党章的报告》甚至说，“在同级各组织的相互关系上，工、农、商、学、兵、政、党这七个方面，党是领导一切的，不是平行的，更不是相反的”。读罢黄钟先生文章的如上内容，就不难发现他对习近平上台之后的倒行逆施是有预见。日后被习近平下令重新收入十九大“新党章”中的“党政军民学，东西南北中，党是领导一切的”一句，无疑是对“文革”的全面复辟。另外，中共九大和十大党章中的所谓“党的一元化领导”被习近平具体为“党的集中统一领导“和”党的全面领导“，有过之而无不及。至于九大和十大党章中“在主席、副主席和中央政治局常务委员会领导下，设立若干必要的精干的机构，统一处理党、政、军的日常工作”一段虽然没有原文出现在习近平的十九大党章中，但在习近平所谓的“深化党和国家机构改革的中心内容就是加强“党对一切工作的领导”，“完善坚持党的全面领导的制度，把党的领导贯彻到党和国家机关全面正确履行职责各领域各环节。习近平在他的《关于深化党和国家机构改革决定稿和方案稿的说明》中说：组建中央全面依法治国委员会，中央审计委员会、中央教育工作领导小组，将中央全面深化改革领导小组、中央网络安全和信息化领导小组、中央财经领导小组、中央外事工作领导小组改为委员会，调整优化中央机构编制委员会领导体制。按主要战线、主要领域适当归并党中央决策议事协调机构，统一各委员会名称，目的就是加强党中央对重大工作的集中统一领导，确保党始终总揽全局、协调各方，确保党的领导更加坚强有力。当年毛泽东主持的中共九大和十大的党章中所谓“党的一元化领导”的具体内容毕竟还是“在主席、副主席和中央政治局常务委员会领导下”，而如今的习近平干脆把九大和十大的所谓“精干的机构”具体为党中央的七大委员会----即如上的依法治国委员会、审计委员会、深化改革委员会、网络委员会、财经委员会、外事委员会再加一个国安安全委员会，全部由他自己亲自出任这七个委员会的一把手。不但是复辟和“法定”了毛泽东“文革”期间“的“党在国上”、“党在法上”，“以党代政”、“以党代法”，更是借“法定”并落实“加强党对一切工作的领导”、“党对各项工作的集中统一领导”之机，实现了比当年的毛泽东更有甚者的“东西南北中，党政军民学”，全党姓习，定于一尊。</w:t>
        <w:br/>
        <w:t xml:space="preserve">    </w:t>
        <w:tab/>
        <w:t xml:space="preserve">    </w:t>
      </w:r>
    </w:p>
    <w:p>
      <w:r>
        <w:t>WXC9781</w:t>
        <w:br/>
      </w:r>
    </w:p>
    <w:p>
      <w:r>
        <w:t>对华500亿美元商品关税已征，2000亿正在筹备，此时，特朗普突然取消蓬佩奥访朝行程，称因为中国，美媒分析这是对华贸易战的恶果，而且不止于此。　 据8月27日报道，美国总统特朗普（DonaldTrump）24日在社交网络推推（Twitter）上说：“我已经要求国务卿蓬佩奥（MikePompeo）在当前这个时机不要前往朝鲜了，因为我感觉我们在朝鲜半岛无核化方面没有取得足够的进展。”  他还说：“此外，因为我们对中国采取了更加强硬的贸易立场，我认为他们在无核化的进程上并不像曾经那样帮忙。”取消行程，与中美贸易战有关。特朗普23日在接受美国福克斯新闻（Fox）采访时也谈到了中美贸易战和朝鲜无核化的联系。特朗普说，他之所以等待的原因是因为朝鲜，需要中国在朝鲜问题上帮忙，否则会行动得更快。对此，美媒做出分析，认为局势不幸被特朗普言中，而且不仅于此，特朗普对华贸易战将有三大恶果，朝鲜去核化倒退、特朗普与朝鲜最高领导人金正恩会晤做出的努力化为泡影，只是其一。美国有线电视新闻网（CNN）26日发表文章《特朗普言中了：对华贸易战招致与朝鲜关系的大麻烦》称，关税战有三重最主要的影响：增重美国大豆农民税务负担，依赖从中国进口商品的美国企业遭受打击，第三重就是政治恶果。从经济上来说，对比分析中美第二轮对160亿美元商品互征25%关税清单，半导体和塑料行业遭受巨大冲击。对于美国来说，有一严重问题在于，关税对美国企业的损害将比对中国企业更甚。英国路透社24日报道称，美国半导体产业协会主席纽菲尔（JohnNeuffer）称，关税对美国企业的损害将比对中国企业更甚，因为从中国进口的半导体产品大多使用了美国生产的芯片。纽菲尔称：“专门向半导体产品征税并不会给美国政府更多筹码。中国企业并不向美国出口本国生产的半导体，所以不会受到这一措施的伤害。”对此，路透社的报道称，虽然现在贸易争端造成的伤害还未在许多经济数据中显现出来，但关税已开始推高两国消费者和企业的成本，迫使企业调整供应链和定价。一些美国企业也希望降低对中国的依赖。从与朝鲜关系来说，中国占朝鲜出口贸易90%的比重。特朗普曾称：“请不要忘记我的好朋友，中国习近平主席给予美朝关系的巨大帮助，没有他，路程本将会更长、更艰难。”经过中美贸易战两轮之后，中国国家主席习近平目前的立场是，呼吁停止对朝鲜经济制裁，并有消息称，习近平计划9月访朝，这将是2006年朝鲜开始实施导弹发射试验后，中国国家主席首次访问朝鲜。同时，中国将首次参加俄罗斯军事演习“东方-2018”，中国3,200名军人将一同训练参演。当地时间22日，俄罗斯东部军区新闻处发布消息称，参加“东方-2018”俄中联合军事演习的头一批中国装备和官兵已经抵达俄国外贝加尔边疆区。俄罗斯卫星通讯社（Sputnik）23日援引一份报告称，此次中国军方的部署，强有力地见证了莫斯科与北京的国防合作。CNN报道认为，地缘政治上的报复只是刚刚开始。</w:t>
      </w:r>
    </w:p>
    <w:p>
      <w:r>
        <w:t>WXC9782</w:t>
        <w:br/>
      </w:r>
    </w:p>
    <w:p>
      <w:r>
        <w:br/>
        <w:t xml:space="preserve">    </w:t>
        <w:tab/>
        <w:t xml:space="preserve">    </w:t>
        <w:tab/>
        <w:t>墨西哥总统贝尼亚尼耶多（Enrique PenaNieto）27日致电美国总统川普，表示希望能让加拿大加入美墨已暂时达成的新北美自贸协议（NAFTA）。川普表示，他也将致电加拿大总理杜鲁多，倘若加国愿意与美国进行公平谈判，美国也愿意如此做。在此之前，福斯新闻报导，美墨两国已达成新贸易协议，且很快会在白宫椭圆形办公室进行宣布。美国贸易谈判代表赖海哲27日表示，美国和墨西哥可能在11月签署新的美墨贸易协议。另一方面，墨西哥总统贝尼亚尼耶多（Enrique PenaNieto）表示，他已与美国总统川普结束通电，并重申他希望加拿大能在本周重新加入谈判与完成三方贸易协议。美国总统川普27日宣布，美国和墨西哥已达新的贸易协议。</w:t>
        <w:br/>
        <w:t xml:space="preserve">    </w:t>
        <w:tab/>
        <w:t xml:space="preserve">    </w:t>
      </w:r>
    </w:p>
    <w:p>
      <w:r>
        <w:t>WXC9783</w:t>
        <w:br/>
      </w:r>
    </w:p>
    <w:p>
      <w:r>
        <w:br/>
        <w:t xml:space="preserve">    </w:t>
        <w:tab/>
        <w:t xml:space="preserve">    </w:t>
        <w:tab/>
        <w:t>文丨晓妮《延禧攻略》追了这么久，魏璎珞早已是大家心中的宫斗王者！不同于一般的傻白甜女主，她从一开始就是个“心机女”，把乾隆迷得七荤八素。▼“朕啊，还就喜欢你这样的坏女人”。▼特别是期盼已久的腹黑顺嫔上线后，虽舌灿莲花容颜绝世，甚至让我们以为要至魏璎珞于死地。可没想到，每一步都在魏璎珞计算内，甚至算好了乾隆会因此更爱她。▼人人都说魏璎珞开挂，可你知道吗？历史上的令妃比魏璎珞牛多了！由奴才，斗到贵妃，再成为下届皇帝亲妈，她这一路爬上巅峰的心机和智慧，远不是电视剧可以比拟的。01历史上的清代后宫，并没有电视剧小说里那样血雨腥风，反而更像“国企”。为防止皇帝沉湎美色耽误国事，妃嫔们都是论资排辈，熬资历升职。但在这其中也有例外，其中就包括升职速度堪比火箭的令妃。▼清朝后妃大多数都是来自于显赫的满族、蒙古族贵族世家，不是大臣将军之女，就是各地封王家的格格。可令妃呢？她原名魏氏（后抬旗为魏佳氏），正黄旗汉军包衣出身，也就是奴才。而且，还是那个时代被视为低人一等的汉人。比起她们，令妃一无所有，独独运气超群。史书中虽没有魏氏入宫的准确记载，但很多学者猜测，她于13岁由内务府选秀充入后宫，派在富察皇后身边服侍。▼这情节，跟《延禧攻略》很像是不是？富察皇后可是乾隆最宝贝的发妻，跟在她身边，魏氏自然比其他宫女有更多机会。但跟剧中不同，秦岚的富察皇后，曾拒绝将魏璎珞献给皇上固宠；而真正的富察皇后，却将魏氏玉成给了乾隆。▼多年后，乾隆给富察皇后写的诗中，就有一句：旧日玉成侣,依然身傍陪——当年因你促成才成为我爱侣的那个人，如今依然陪在身旁。这里说的“爱侣”，极有可能就是指魏氏。▼背靠大树好乘凉，有了富察皇后的庇佑，魏氏的起点顿时就高了一截。入宫6年，她终于在乾隆十年被封为魏贵人，同年又晋为令嫔，没有家世亦没有子嗣，却位列三嫔之首，排在家世资历都远胜过她的舒嫔和怡嫔前。“令”这个封号，出自《诗经·大雅》中的“如圭如璋，令闻令望”，在古代汉语中是美好之意，可见乾隆对她的喜爱。在皇帝心中种下如此完美的印象，令嫔的后宫升职记第一战，赢得何其漂亮！02“靠山山跑，靠人人倒”，魏氏晋升为嫔之后，不过三年，对她有知遇之恩的富察皇后，便在东巡时病逝。令嫔受到富察氏最后的庇荫，便是在皇后逝世后几个月，被晋升为令妃。▼此时的后宫，她已经是颇为耀眼的存在。由贵人晋为嫔，不过数月；由嫔晋为妃，仅仅三年。对比其他职场同僚的升职速度，你就知道令妃有多牛：▼别人苦熬近十年才升职，你只用短短三年便达到，这么拔尖的成绩，难道不该骄横跋扈，在宫斗剧里成为众矢之的吗？恰恰相反，现实中的令妃，比起“刺儿头”魏璎珞，可能更像还珠格格里那个温婉的令妃娘娘。▼虽然升职速度超快，但封为贵人后，从19岁等到了29岁，整整10年的时间都没能诞下一个孩子，可令妃不急不躁，不争不抢，就这样默默等着，永远都是一副温婉贤良的样子。她愿以十年时光，坐实自己人畜无伤的白莲花人设。▼《还珠格格》里这个片段，大概能说明令妃为人处世的情商。刚听说皇上把一个野丫头带回来，要认女儿时，令妃是很谨慎小心的。▼可乾隆接着脸一沉，拿出小燕子身上搜出的证据，正是自己当年送给夏雨荷的礼物。▼看到乾隆如此认真，令妃立马转变口风，转而夸小燕子长得像皇上，而且还“豪气又机智”，只把皇帝哄得龙颜大悦。▼最后还主动请缨，要亲自照顾小燕子。▼没有娘家做靠山，没有出众的才情容貌，只身闯荡后宫的令妃，只能靠自己的本事默默蛰伏了10年。她从来都明白，自己不能永远的白月光富察皇后相比，但是，也并不是没机会成为乾隆心口的朱砂痣。又温柔又美好的女人，谁不爱？久而久之，“大猪蹄子”乾隆也对她赞不绝口，多次称赞她有“柔嘉之质”。夸得多了，后来一想到温柔这个词儿，他脑海中第一个浮现的，都是令妃。▼这个女人，如此低调温顺，不争不抢，怕是真的爱朕。在她身边，感觉最舒坦，也不必忌惮她有多厉害的娘家。不愧是当年富察皇后玉成给朕的旧人，果真与她本人有几分相似。我们只能稍稍揣测下皇帝的心情，但事实就是，等了十年，盼了十年，令妃终于守得云开见月明，得了圣宠，亦俘获了乾隆的心。03乾隆二十一年，29岁的令妃才生下第一个孩子，但她不慌，因为后面整整十年，乾隆都专宠于她。这十年间，后宫里出生了七个孩子，有六个都是令妃的子嗣。有皇七女、九女两个女儿，还有皇十四、十五、十六、十七子四个儿子，生的孩子都连号。乾隆二十二年之后，后宫中便只有令妃一个人在生育了。在后宫，子嗣的数量，几乎代表了受宠程度。10年生6娃，足见宠幸之隆。乾隆到底多宠令妃？即使他身上有公务，但令妃生孩子，乾隆一定在身边，等孩子生下来第二天才策马扬鞭出发；即使她怀着身孕，他也一定要将她带在身边出巡，大不了把孩子塞给其他妃嫔照料。以至于令妃是成了随驾出巡次数最多的嫔妃。这幅《塞宴四事图》便是证据。它绘制的是乾隆二十五年九月九日，皇帝在避暑山庄举行盛大塞宴四事的情景，而这天，正好是令妃的生日。▼放大了看局部，怀着孕的令妃，在其他妃嫔的簇拥下开心着呢。▼乾隆二十四年，令妃在怀胎六个月时不幸小产，这原本是个悲剧，但因为她是那么楚楚可怜，乾隆见她生育频繁又辛苦，便将她晋升为令贵妃。册封文稿上，依旧有“柔嘉”二字，可见温柔人设多深入人心。▼可令妃真有这么不争不抢低调温顺吗？未必。为了在满蒙势力深厚的后宫立足，她拉拢庆妃、容嫔（也就是著名的“香妃”）跟她关系要好，一个同是汉人出身，一个是少数民族。她们结成了好姐妹，互相保护，一荣俱荣，全都成了皇上眼前的宠妃，反倒把那些满蒙贵族的女儿排到后面去。▼等到联盟已成，子嗣渐多，令贵妃便有了更高的追求——皇贵妃。她并不主动去要，而是等皇帝和太后赐给她。▼一个温良恭俭让，一个以死相逼迫，孰高孰低一目了然，难怪皇帝对令妃和继后如此“双标”。对继后▼对令妃▼对继后▼对令妃▼最后的结局我们都知道了，辉发那拉氏皇后以断发相逼，被打入冷宫成为废后。而令贵妃却如愿以偿，被册封为皇贵妃。▼04从此，令妃一统六宫十年，甚至被乾隆安排住进了只有皇后有资格住的养心殿。至于没成为皇后，最大的原因，就是乾隆当时已准备立她儿子、皇十五子永琰为太子，害怕立后暴露储君人选，引发动乱。他原本打算在退位时，宣布皇太子人选，同时立魏氏为皇后。只是没想到，秘密立储不过两年，令妃便病逝了。▼斯人已逝成追忆，乾隆“强收悲泪”，亲自写下挽诗，称她为“兰宫领袖”，正面肯定了她作为实质皇后一统六宫的地位。▼令妃的身后事，乾隆也很尽心。他在她原有的仪仗中增加了十八件，达到七十六件，仅比皇后的仪仗少了一件；她下葬遗物里，已有帝后才有资格佩戴的东珠朝珠，证明她生前已被默认为皇后。在她走后，乾隆再也没有立过皇贵妃，后宫无首亦无宠。过了二十年，当令妃之子永琰继位嘉庆帝时，他也终于实现了当年的愿望，追封令妃为“孝仪纯皇后”。▼乾隆亲自给永琰改名为“颙琰”，这个“颙”字，正是与令妃封号的“令”出自同一句诗：颙颙昂昂，如圭如璋，令闻令望，岂弟君子，四方为纲。“朕要让全天下记住，当今圣上是令妃的儿子。”她终是成了他心头永不能忘的朱砂痣，也是富察皇后之后，最让他记挂的人。几十年来，乾隆最爱的寝宫思永斋里，一直挂着令贵妃和幼年嘉庆的画像，谁都不许碰。▼在令妃去世后200多年时，发生过一桩奇事。军阀孙殿英盗掘了裕陵，发现富察皇后和令妃，一左一右葬在乾隆帝身边。奇的是，令妃穿着黄色龙袍，皮肉完好，尸身不腐，而且嘴角带笑，宛若古佛。据说，那是因为在她临终前，乾隆帝附在她耳边，告诉她：你的儿子永琰，已被秘密立为太子。听到此话，这位49岁的传奇女性，才含着笑，心满意足地离开了世界。史学家评论起令妃时，多是称她为“宠冠后宫”的女人。▼对于一个妃嫔，这样的评价已经很高，但从今天看来，又未尝不可惜呢？当年后宫如职场，生了几个娃、得到帝王怎样的宠爱，就是身为妃嫔的评价标准。若不是禁锢于此，干一行爱一行的“心机”令妃，除了生娃争宠，必定会有更瞩目的成就吧。就像继后感叹的那样：可惜不是个男儿。▼可不管怎么说，作为一个清朝灰姑娘，她不为低微的出身叹息，也不为前途的艰险吓怕，步步为营，运筹帷幄，终于登上了自己所能达到的巅峰。活成自己人生的大女主，准没错！— End —</w:t>
        <w:br/>
        <w:t xml:space="preserve">    </w:t>
        <w:tab/>
        <w:t xml:space="preserve">    </w:t>
      </w:r>
    </w:p>
    <w:p>
      <w:r>
        <w:t>WXC9784</w:t>
        <w:br/>
      </w:r>
    </w:p>
    <w:p>
      <w:r>
        <w:br/>
        <w:t xml:space="preserve">    </w:t>
        <w:tab/>
        <w:t xml:space="preserve">   </w:t>
        <w:tab/>
        <w:tab/>
        <w:t xml:space="preserve"> </w:t>
        <w:br/>
        <w:t xml:space="preserve">    </w:t>
        <w:tab/>
        <w:t>纽约州检察长对川普选前的事务极有兴趣，川普亲信也都被检方传话，可能对川普构成严重法律威胁。图为被定罪的前竞选团队主席马纳福(左)、右为川普前私人律师柯恩。(美联社)川普总统政治生涯最大威胁，其实并非特别检察官穆勒所主导的“通俄案”调查，哈佛法学院(Harvard LawSchool)教授德薛魏兹(AlanDershowitz)指出，纽约州南区检察官日前启动调查，才对川普具有真正的潜在杀伤力。根据美国宪法架构，总统权力仅限联邦层级，无法扩及州级机构，川普的总统赦免权将无用武之地。身为非正式川普顾问的德薛魏兹26日接受美国广播公司(ABC)“本周”(ThisWeek)新闻节目专访时说，从川普的角度来看，面对穆勒(RobertMueller)率领的“通俄案”调查，还可以援引宪法做为保护盾牌，“但对于纽约州南区检方的调查，则没有宪法做为保护，因此我觉得这才是川普的最大威胁。”德薛魏兹说，倘若民主党能够掌握国会多数席次，将是很棒的发展，如此一来民主党就能主导对于川普是否涉嫌违法的各种调查。然而，川普对于付“封口费”给绯闻对象说词反复，也未依规定在竞选期间申报费用，德薛魏兹则表示，在川普竞选团队负责管帐的财务长，才是触犯选举献金法的主嫌，而不是身为总统候选人的川普。德薛魏兹指出，做为候选人，川普可以把一切大小事都纳入竞选团队，关键问题则在这笔款项究竟有没有如实申报，“如果没有依法申报，那就是竞选团队财务长的责任，不是总统。”德薛魏兹说，自己不是川普律师，不曾私下给予建议，但如果透过电视，他则希望呼吁川普“不要开除任何人，不要为任何人赦罪，不要发表推文，也不要同意作证。”他说，川普若是早一步接受这四大建议的话，“如今也不会招致这么多麻烦。”</w:t>
        <w:br/>
        <w:t xml:space="preserve">    </w:t>
        <w:tab/>
        <w:br/>
        <w:t xml:space="preserve">    </w:t>
        <w:tab/>
        <w:t xml:space="preserve">    </w:t>
      </w:r>
    </w:p>
    <w:p>
      <w:r>
        <w:t>WXC9785</w:t>
        <w:br/>
      </w:r>
    </w:p>
    <w:p>
      <w:r>
        <w:br/>
        <w:t xml:space="preserve">    </w:t>
        <w:tab/>
        <w:t xml:space="preserve">    </w:t>
        <w:tab/>
        <w:t>结婚，对于每个女孩来说都绝对是人生头等大事，要美美的婚纱，梦幻的场地……总之婚礼一定要经过各种精心安排，对于来自加拿大的一位准新娘Susan来说，也不例外。她一直以来的梦想就是办一场像Kim Kardashian一样豪华梦幻的婚礼，满墙的浪漫花朵，华丽的长裙和头纱......幸运的是，Susan从小就有一个青梅竹马的小伙伴，两人一起玩到大，日久生情，早早的确立了恋人关系，而且他俩已经有一个宝宝了。就在前些日子，Susan和男友正式订了婚，订婚之后就该筹备她梦中期待许久的婚礼了，为了自己梦想中的婚礼，Susan可以说是操碎了心，（加拿大结婚费用一般由女方出）婚礼现场要怎么布置，伴娘找谁，大概预算在多少....前段时间Susan都在有条不紊的筹备着，只为能打造一个自己梦想中的婚礼~然而，就在前不久，婚礼原定举办日子的4天前，Susan突然宣布取消婚礼了....她在自己的脸书上表示：“由于最近发生了一些无法弥补的问题，我已经和同居男友分手，婚礼取消。”？？？从小一块长大的男朋友说分就分？自己梦想中的婚礼说不办就不办了？准备了这么久突然就取消？？搞什么啊...就在大家纳闷的时候，Susan又在自己的脸书上发了一大段长篇，细看之后，这场她期待已久婚礼的取消，远没有只是和男友分手这么简单....原来，早在刚订婚时，Susan就已经开始计划自己的婚礼了，她认为自己和男友的爱情就像童话一样美好，自然要“搭配”童话一般的婚礼，而她所谓童话般的婚礼花费可是不少，在仔细计算后，Susan预计自己的这场婚礼大约要花费6万加元左右（约等于31万人民币）可是话说自己和男友的存款加起来才只有1.5万加元（约合人民币8万）剩下的这4.5万加元怎么办？不少人在这个时候应该会减少开支或者重新调整预算，至少在自己可接受的范围内吧~可是Susan偏不....她铁了心就要举办花费6万加元的豪华婚礼，至于那缺的4.5万，干脆让来参加婚礼的大家“众筹集资”吧！谁不想参加一场梦幻盛大的婚礼呢？再说了反正来参加婚礼都是要送礼的，不如就集资帮我圆梦办婚礼吧！Susan在婚礼前大约一个月的时候告知来参加婚礼的朋友们，“为了举办好这场盛大的婚礼，希望每位受邀请的客人先支付1500加元（约合人民币8000左右）来帮助筹办我们的婚礼。”这则消息一出，几乎没有什么人给予Susan回应，等啊等，除了自己的伴娘好友和男朋友家人之外，还是没有什么人愿意捐出这么多钱来参加一场婚礼。这下，Susan不高兴了....眼看着自己的婚礼要因为没钱举办而泡汤，Susan的情绪变得越来越不爽，为了安抚她，男朋友提议，要不咱们去拉斯维加斯结婚吧~不光可以顺便旅游一趟，花费还在我们可以承受的范围内~可是没想到这个很合理的提议变成了压死骆驼的最后一根稻草....“去拉斯维加斯简单的举办婚礼？？我又不是妓女！！”不管怎么劝说Susan都不同意，忍无可忍的男票这下也被惹怒了....本来还在筹备婚礼的这对情侣就这样分手了。自然而然的婚礼也就取消了。即使婚礼已经取消，男友已经分手，Susan还是气愤不已，她觉得，自己婚礼的泡汤全得怪“抠门”的朋友和家人....于是在自己的脸书上抱怨了一番：“我和男票打小就认识了，我们的爱情就像童话故事一般美好，所以我们想举办一个豪华的婚礼。我们的预算是在6万加元左右，只不过我和他的存款还不够，我们需要你们的帮助。你们都是我的朋友我的家人，我只是向你们提出这么一个小小的请求，帮助我完成梦想的婚礼。”“我们要求的只不过是来自亲朋好友们的一点点帮助而已。我明确的告诉你们了我们需要礼金。如果没有适当的资助，我们怎么可能筹办梦想中的婚礼呢！？一开始我的伴娘承诺会给我赞助5000加元，我男票家里也答应会赞助我们3000加元。而对于其他的朋友们来说，我只要求赞助1500加元，这他**的完全合理吧！当时我们明确的表示，如果不愿意赞助，那么不好意思，我们就不会邀请你了，要知道这场婚礼对于所有人来说都是一生中最难忘的一次经历。然而！我们的邀请发出去之后，只有8个人答应会赞助我们，我真他*的无语了！！你们就是这样当朋友的吗？随后事情变得更糟糕了！我的伴娘，我从小的好朋友，我男票的家人见此状况纷纷撤资了！我真的震惊了！离婚礼就一个月的时间了，你们知道我们如果现在取消要浪费的多少钱吗？！说真的，就1000块，1500块？多吗？？一点都不多好吗！这已经很合理了呀！我还听过别人要求更多呢！我这个已经很合理了！ok，既然你们不愿出力，我们后来又在GoFundMe（一个筹资网站）上面集资，但是只集到了250块，呵呵，至此，我真的什么都不想说了，我累了，好好的婚礼就这样因为你们变成了噩梦！”“然后事情变得越来越糟糕，我男朋友竟然跟我说要不去拉斯维加斯办个简单的婚礼吧，我一开始以为他在开玩笑，没想到他是认真的。我只想说去拉斯维加斯办他**的什么破婚礼啊！？有毛病吗？？我是要饭的还是妓女啊？？去那办个毛线啊！？我男票说完这些莫名其妙的话什么解释都没有直接就离开了，我给我好朋友打电话狂哭不止，然而她却说我要求的太多，我应该减少我的预算，真是可笑，我当时说的时候她可没说我要的太多巴拉巴拉的，还给我资助了，结果现在告诉我我要的太多？？她知道我只是想要一个该死的豪华婚礼！！我只想像卡戴珊那样生活一天而已！！我一句多的都不想再和她聊了，后来就直接挂了电话。谁想到她后来直接在社交网络上把我给屏蔽了，我就呵呵了！还有我男朋友自此这些事之后一天回来比一天晚，我甚至有预感他可能出轨了。我身边的朋友开始说我坏话，他们觉得我疯了，还想把他们的钱要回去，对此我只能说去你*的！你们对我造成的精神伤害我还都没问你们要赔偿呢，想把钱要回去？我告诉你们没门！！对了，我男朋友还和我闺蜜在我背后议论纷纷，我听见他在地下室打电话的时候叫我碧池...就这样吧，我累了，我的心彻底冷了。我现在只想逃避这些破事，帮助一个朋友有多难？？你们还把我当朋友吗？？只不过是给我赞助点钱帮我办个婚礼而已怎么了？？圆我一个梦怎么了？？我真真觉得现在太扎心了，被朋友背叛！就这样吧，接下来两个月我打算出去散散心，我不想和任何人有联系。对了友情提示某些人，别以为我还会把你当朋友。我已经把你们从我的生活中删除了！”“就这样....在Susan看来，她要求朋友出钱帮助自己办婚礼的要求不仅不过分，她还认为是朋友毁了她的婚礼....少数还没有被Susan删好友的朋友在她的这条动态下留言“天啊，我不知道该说什么了，Susan，你真的有点失控了。”“你到底怎么了？？？说真的，谁会要求别人给自己这么多钱啊？”不过很快，Susan就将自己的这条动态删除了，不过这些截图还是被网友保存了下来，在网络上引起了热议，网友们几乎一致的各种吐槽。“她仅仅因为几千元抛弃了她的挚爱，因为钱毁了自己的社交，破坏了自己的生活....”“我敢打赌她一定想要一场像ins上那种画风完美的婚礼，但是现在她所有这些幻想都没机会再实现了，她那些对婚礼完全不切实际的期望，恰恰让她忽视了生活中其他所有有实际价值的东西。”“其实他们自己1万5的存款完全可以办一场很棒的婚礼了，虽说到不了卡戴珊那种级别，但是请个神父，请两三百人来开个party什么的完全够了，然后再度个蜜月什么的，足够了。”“我在两次婚礼上花了大约6万多，不得不说花钱多效果确实很好，但是不可能达到卡戴珊婚礼那种级别的。这姑娘不是疯了，我看她根本就是有妄想症。”“这是真的吗？简直不可思议...在我生活的地方结婚问别人要钱而不是礼物很常见，但是大家包括我一般只会给100美元的样子，除非是特别亲密的朋友，可能礼金会给到250美元左右（而且这个的前提是我有一份好工作，单身，不用赚钱养家）”“一个普通人谁脑子抽风会愿意在婚礼上花6万加元啊....这些钱可以用来付你梦想中房子的首付啊，而不是花在一个婚礼派对上。”“谁会像她一样期待客人来承担自己婚礼大部分的费用啊？？太可笑了吧...她在这一大段话里的语气用词粗鲁到让人恶心。还有她觉得在拉斯维加斯结婚的就是妓女？？什么鬼。”“1500是小数字？我真的惊了，1500是我们一家一个月的房租和食物开销啊。期待别人给她这么多，要不要这么自私。而且最后还把问题都归咎到其他那些没有任何错的人身上？？”好吧....不知道后来妹子有没有冷静下来……比起警告别人“别以为我还会把你当朋友”，不如先考虑一下曾经的朋友会不会还当自己是朋友吧。ref：https://www.news.com.au/lifestyle/relationships/marriage/brides-foulmouthed-rant-against-wedding-guests-for-not-donating-money/news-story/5469923e959100efbcb1117ffe56b7b8-------------------------------------炒蛋饼茶：她还涉嫌地域黑啊，拉斯维加斯的人民不乐意了56个心动瞬间：这女的怕不是活在梦里以为自己是公主D调的华丽Jly：不是公主的命，得了公主的病，妄想症太严重了！蓝蓝蓝蓝蓝蓝廷：朋友：谢谢你不再把我当朋友了Serafina施：要想拥有梦幻的婚礼首先自己经济能力承受范围内，太超过那就变成虚荣心了，再有就是礼金是心意无论多少都是心意，也不是你作为衡量朋友对你的感情。再有就是每个人生活情况不同既然你负担不起别人更没有道理理所当然为你去承担这笔费用 再有结婚只是仪式但生活要先把自己过得好才是最重要的憨豆豆69：这姑娘有一颗玻璃心，你们不能这么对待我，我只是有一个很小的要求，呜呜呜，居然会不愿意帮我达成梦想，你们都不是我的好朋友，完全不懂我，555……素语一笺：卡戴珊回复：我的婚礼不止六万</w:t>
        <w:br/>
        <w:t xml:space="preserve">    </w:t>
        <w:tab/>
        <w:t xml:space="preserve">    </w:t>
      </w:r>
    </w:p>
    <w:p>
      <w:r>
        <w:t>WXC9786</w:t>
        <w:br/>
      </w:r>
    </w:p>
    <w:p>
      <w:r>
        <w:br/>
        <w:t xml:space="preserve">    </w:t>
        <w:tab/>
        <w:t xml:space="preserve">   </w:t>
        <w:tab/>
        <w:tab/>
        <w:t xml:space="preserve"> </w:t>
        <w:br/>
        <w:t xml:space="preserve">    </w:t>
        <w:tab/>
        <w:t>在美生活的华人们多少能感觉到在美国社会，亚裔驾驶人似乎有开车技术不佳印象，尤其是“亚裔女驾驶”一词基本上等同于“马路三宝”。一些亚裔对这样的歧视持反对看法，另一些则以自嘲态度对待。有人分析，美国汽车文化薰陶下的本地孩子自然学车更快，华裔驾校教练也指出，如今亚裔年轻人表现不错，未来这一刻板印象终会打破。在刻板印象中，门门功课都拿A的亚裔，唯独在驾驶路考上，给美国社会留下负面形象。亚马逊(Amazon)网站出售标有“是亚裔女驾驶人，其他人但求好运”(FemaleAsian Driver Good Luck EverybodyElse)的车尾贴，曾在今年早些时候引发亚裔社区不满，纽约华裔国会众议员和市议员皆对此谴责，并要求亚马逊立即从网站上取消该车尾贴售卖。但至今亚马逊仍有该产品出售，且在相关产品中，包括“是亚裔驾驶人，其他人但求好运”、“注意！亚裔驾驶人！”等各种款式的车尾贴。也有卖家出售一些写着“优秀的亚裔驾驶人”(GoodAsian Driver)的T恤和帽衫。纽约华裔国会众议员孟昭文早些时候表示，这一车尾贴完全不好笑，而是低级趣味，增加对亚裔群体的负面及种族刻板印象。大纽约韩裔家长协会共同主席也致信亚马逊，要求撤下该产品。虽有一些反对声音，但不少亚裔女驾驶人倒是以自嘲心态对待。在亚马逊上颇受争议的那款车尾贴的购买评价中，来自加州的亚裔女驾驶人Jamie表示，对该产品非常喜爱。她承认她是纯正的亚裔女驾驶人，认为这个玩笑很好玩，在路上吸引不少目光，许多人会对着她的车尾拍照，她也很享受。著名华裔脱口秀女星黄艾莉(AliWong)，也曾在脱口秀中自嘲亚裔驾驶技术很烂，表示每次发生车祸都“需要把脸藏起来，这样大家不会看到他们本来就以为的（亚裔脸）”。无独有偶，韩裔脱口秀女星MargaretCho，也曾经开玩笑地自嘲过这一关于亚裔的哏。亚裔男驾驶人也难逃厄运。在网络恶搞词典网站“UrbanDictionary”上，有专门的“亚裔驾驶人”的词条，细数亚裔驾驶人在马路上做出的种种危险行为。在美国问答网站“Quora”上，也有人很认真地分析为何亚裔驾驶人技术烂。有网友分析表示，亚洲国家人口密度大，拥车率没有美国高。美国是车轮上的国家，人人有车，孩子们也是从小看着父母开车长大，耳濡目染。移民来美的亚裔不少学车晚，交通规则也不同，因此难免平均水平低一些。而在美出生的亚裔第二代，大多车技都不错。在洛杉矶的驾驶学校教开车多年的李先生表示，确实很多人都认为亚裔女性开车烂，其实也不是都烂，现在的年轻人都不错，他认为未来会好起来。大多开得差一点、学得慢一些的，是中年以后才开始学车，自然“动手能力弱了一点”。此外还有一些驾驶人是在大陆会开车，但在美国没开过。在大陆的公路上都会抢、争，而在美国驾驶都需要互相让道。刚来的驾驶人没有习惯让，容易制造危险，也难怪人家有意见。</w:t>
        <w:br/>
        <w:t xml:space="preserve">    </w:t>
        <w:tab/>
        <w:br/>
        <w:t xml:space="preserve">    </w:t>
        <w:tab/>
        <w:t xml:space="preserve">    </w:t>
      </w:r>
    </w:p>
    <w:p>
      <w:r>
        <w:t>WXC9787</w:t>
        <w:br/>
      </w:r>
    </w:p>
    <w:p>
      <w:r>
        <w:br/>
        <w:t xml:space="preserve">    </w:t>
        <w:tab/>
        <w:t xml:space="preserve">    </w:t>
        <w:tab/>
        <w:t>后台收到很多留言，让我写一写 Crazy Rich Asians。所以我就写了，文章比平时略长，不过希望你能认真读完。1、Crazy Rich Asians 是最近美国最热门的话题电影，中文译名“摘金奇缘”。因为是25年来好莱坞第一部全亚裔卡司的电影而备受关注，上周首映后立即成为票房冠军。主流媒体一边倒地赞扬，烂番茄新鲜度9.3分。亚裔更是奔走欢呼相约去电影院，有财力的干脆包场请人看。情节很简单，讲纽约土生土长的华裔女主角陪男友去新加坡，意外发现男友一家竟然是新加坡的首富，笑料由此展开。明明是喜剧，但愣是有许多人看着看着，就情不自禁地流下了热泪。很明显，这部电影的意义已经远远超出了电影本身。就像电影女主角扮演者、美国华裔演员吴恬敏 (Constance Wu) 所说的，“这不只是一部电影，这是一场运动”。是的，这部电影是一个巨大的突破，一场文化运动，一场社会运动。上一部引发如此盛况的片子是《黑豹》，漫威首部黑人超级英雄片。两部片子同样都是好莱坞电影史上具有里程碑意义的事件。但相比《黑豹》，我觉得 Crazy Rich Asians更宝贵的地方在于，它讲的并不是一个虚幻的超级英雄的故事，而只是一个有点套路化的普通爱情喜剧。电影本身越普通，电影中的人物越普通，就越能凸显电影背后所蕴含的意义。假如把 Crazy Rich Asians 变成一部卖弄东方风情的武侠片，那这次突破恐怕就要打上一个大折扣了。2、当然，我知道无论我怎么强调， 如果是不太熟悉美国情况的读者，可能还是无法理解这部片子的重要性。所以我想再重申一下“华裔”和“中国人”这两个概念的区别。虽然是很基本的概念，但我发现很多人其实是分不清的，于是就闹出不少一厢情愿的笑话。比如当初骆家辉到中国做大使，一开始中国国内一片欢呼，大家都觉得终于有一个自己人来当大使了，这就是典型地混淆了“中国人”和“华裔”这两个概念。骆家辉不是中国人，他是华裔，是个美国人，他的立场不可能站在中国人这边，他所有事情的出发点必然是美国的国家利益。华裔虽然在英文里也被称为Chinese，但是请注意这里的Chinese只是一个形容词，华裔正式的称呼应该是“ChineseAmerican”。我们中国人把华裔称为美籍华人，强调的是他们的华人身份，但其实他们真正的定义是“有中国血统的美国人”。亚裔(Asian American)和亚洲人(Asian)这两个概念之间的关系也与此类似。有时候我在微博上探讨华裔平权的问题，就会有人留言说，“嫌美国不好就回中国啊”。拜托，人家根本就是美国人，人家是在自己的国家为自己争取权利啊，你让他们滚到哪里去？即使是同在美国，像我们这样在中国长大、成年后再跑到美国去读书工作的中国人，和那些从小出生在美国的华裔，也是完全不一样的两个群体，除了肤色外表以外没有任何其他的交集。分清了华裔和中国人、亚裔和亚洲人这两组概念的区别之后，我们就能明白，“亚裔平权”是一个纯粹的美国故事。它的本质是：在美国这样一个异常复杂的多种族和多元文化社会里，一个传统处于边缘的少数族群，如何维护自己的权利和尊严。3、少数族群最大的困境，往往不是被歧视，而是被无视，以及被区别对待。这样的被无视和被区别对待，会让一个人在社会里找不到自己所应该有的坐标，从而对自己的身份(identity)产生困惑，甚至因此为自己的身份感到羞耻。这种被迫施加的集体羞耻感，是最残忍的冷暴力。长期以来，亚裔和华裔在美国社会就是一直被无视的，对于所谓的主流社会来说，他们是不存在的。虽然生活中随处可见，但却如同空气一样透明，不存在，看不见，是invisible的。大众流行文化是这种无视最好的体现。电影电视和流行文化反映着社会的观念，又反过来继续强化和塑造社会的观念。美国的电影电视曾经完全是白人叙事，这些年开始有了很多黑人元素，但亚裔和黄种人的故事，仍然少之又少，几乎没有。偶尔出现的亚裔角色，全是龙套。沉默，面目模糊，镜头前一晃而过，连一句台词都没有的路人甲。台词多一点的时候，也必然是丑角，承担搞笑功能，迎合、同时加重社会对亚裔的刻板印象。随便想几部热门美剧，你就明白了，人见人爱的主角几乎全是白人。即使是《生活大爆炸》和《破产姐妹》这种所有角色都有点不太正常的情景喜剧，亚裔角色也必然是其中最滑稽最被丑化的那一个。想象一下，一个亚裔小孩从小看着这样的电影电视长大，他必然会感到困惑：因为他找不到自己可以效仿的榜样。银幕上拯救世界的超级英雄，或者光鲜亮丽的普通男女，原本是他想成为的样子——可是在生活里，他却一次次地被周遭的人用眼光和嘲笑提醒：你和他们不是同一种人。好莱坞还有一个很常见的做法，被讽刺为“洗白”：有时候电影里原本有亚裔角色，但电影公司出于市场考虑，往往会把角色改成白人，让白人演员来扮演。《奇异博士》里的法师，漫画里是一名藏族僧人，电影里却改成了让 Tilda Swinton来演；《攻壳特工队》里，原来的日本角色变成了斯嘉丽·约翰逊……类似的例子数不胜数。4、时代发展到今天，是时候改变这一切了。这几年亚裔为自己争取平等权益的声音越来越大，而整个美国社会里，理解和支持亚裔平权的人也越来越多。有影响力的亚裔明星，虽然少，但也在慢慢地开始出现。几年前网上有人发起了一个叫 #StarringJohnCho 的社交媒体运动。John Cho 是韩裔，演过不少大片，在非亚裔群体里知名度很高。但是，即使 John Cho 已经是目前好莱坞最大牌的亚裔演员，他在大片里也只能演配角。所以，人们在 #StarringJohnCho的标签之下，把他的脸PS在好莱坞大片的海报上，呼吁好莱坞能多给亚裔演员一些机会。是啊，凭什么这些角色，就不能是黄皮肤黑头发的设定呢？凭什么拯救世界的英雄就一定只能是白人呢？这个运动的官网上说：“如今，只有1％的主角可以由亚裔扮演。但如果多元化可以带来高票房和投资高回报，#StarringJohnCho可以为让你在今天就看到好莱坞明天的景象。”所以，Crazy Rich Asians 的出现，其实也是在人们的争取和推动下，社会观念一步一步改变，水到渠成的结果。5、Crazy Rich Asians 一开始也差点被洗白。谈电影改编版权的时候，制作人问：能不能把主角Rachel Chu换成一个白人女孩？那样票房会更高啊。导演朱浩伟(Jon Chu)说，不。原著畅销小说作者关凯文(Kevin Kwan)也说，不。感谢他们的拒绝和坚持，才成就了这部不同寻常的电影。Crazy Rich Asians 名不经传的班底，看似没有一个是大牌，但其实很多都是当了多年配角的老熟脸。男主角倒是新人，硬朗帅气。美国电影里东方风情的美女不算少，但露出腹肌走性感路线的黄种人帅哥，几乎绝无仅有。女主角吴恬敏之前演了20年来第一部全亚裔班底的美剧《初来乍到》(Fresh Off The Boat)。郑肯(Ken Jeong)，演过《宿醉》里那个疯子。看过《硅谷》的，一定也都认得欧阳万成(Jimmy O. Yang)。做了多年试镜室里白人堆里唯一的亚裔，这部电影对这些演员来说是极特别的存在。6、正如我在开头所说的，这部片子上映后既叫好又叫座，三天就收回了成本。毫无疑问，这样的票房成绩会进一步打破好萊坞大片缺乏亞裔主角的局面。片子本身的优点当然很多，故事背景新颖，既迎合了社会趋势又有异域风情。主角人设讨喜且赏心悦目，台词犀利讽刺，有关亚裔社会内部的鄙视链的描述具有绝佳的喜剧效果。但片子能够卖座最重要的因素，大概还是因为已经到了一个对的时间。就好像当初奥巴马，在全美国准备好接受黑人总统、并且正需要有一个黑人总统的时候，横空出世，携历史之势，因此所向披靡。Crazy Rich Asians 的成功也一样。这是一部“亚裔美国人”的电影，这句话有两层意思：第一，到导演、编剧到大部分演员，本身就是亚裔美国人，而不是像巩俐章子怡成龙周润发这样，从亚洲请过来的亚洲人；第二，讲的故事，也是亚裔美国人自身的生活。美国有华裔人口380万，菲律宾裔340万，印度裔318万，越南裔173万，韩裔170万，日裔130万。加上其他一些族裔，亚裔总共是2000万，占美国总人口的5.6%。2000万亚裔，需要被倾听，被关注，被重视。他们不愿意再被无视，被漠视，不愿意再做面目模糊的一群人。而 Crazy Rich Asians，顺势出生，是25年以来第一部只属于这2000万人的电影。上一部，是1993年的《喜福会》。Crazy Rich Asians 拍好后，Netflix一度想高价购买放在自家网站上播出。对于独立制作的小成本片子来说，能卖给Netflix可谓求之不得，因为再不用担心电影票房。但导演朱浩伟一口拒绝。他知道，25年来第一部只属于亚裔美国人的电影，这样的突破要在大银幕上完成，才更有意义。7、网上有无数亚裔分享他们看完电影后的心情。其中最让人感动的是新闻网站“赫芬顿邮报”的华裔编辑发的一组推特，被无数人疯转。你8岁的时候。你们三年级全班叫了中餐外卖，来送餐的是你爸爸。在学校里看到爸爸，你开心极了。他是你的英雄。可是显然，其他的孩子并不觉得他有多酷。他们嘲笑他，模仿他的口音。从此，你再也不想做华人了。你9岁的时候。你去参加芭蕾培训班，有人和你说另一个女孩“讨厌”你。因为她觉得你眼睛的形状很“丑”。你找不出一个合适的词来形容那种被伤害的感觉。但是那一刻，你讨厌你自己那张典型的亚洲脸。从此，你再也不想做华人了。你16岁的时候。万圣节的时候，有两个同学打扮成“亚洲游客”来学校。他们用胶带把眼睛拉得细长，脖子上挂着相机，还比划着剪刀手。你觉得不舒服。可是当老师问你，他们的装扮有没有冒犯到你，你却说没有。你不想让别人看出你的紧张。你和所有人一起放声大笑。可是从此，你再也不想做华人了。你17岁的时候。你离家去上大学，终于遇到了其他的亚裔。他们身上有你从来没有过的自豪感。你认识了一个男孩，他奇怪你为什么不会说父母的语言。而你最喜欢的食物，又为什么是烤奶酪，而不是小笼包。你说，你们家本来就不是那样的。你20岁的时候。过去的几年里，你一直在试图让自己回归最初的源头。你把自己的姓纹在皮肤里。那个汉字，将会永远地留在那里。你再也不会允许任何人带给你这么多年一直困扰你的那种感觉。你爱自己的华人身份。你25岁的时候。你看了一场全亚裔卡司的电影。不知道为什么，你哭了，哭得停不下来。你从来没有见过任何一部好莱坞电影有这样的演员阵容。电影中的每个人都这么美。你是华人，你很开心。不知道这些诚恳至极的文字能不能让你感受到 Crazy Rich Asians 这部片子的意义所在。Kimberly Yam 的手臂上，纹着她的姓，那个汉字：任。这是她对自己身份的确认。而 Crazy Rich Asians，则帮助她再一次完成了确认。为什么这样一部在我们看起来普普通通的爱情喜剧片，能够让2000万亚裔看得心情澎湃难以自持到笑着哭？因为他们终于在电影院里看到了自己的故事。因为他们曾经背负着的重负，在这一刻终于能够放下。因为这部片子让他们终于释然，终于和解。终于不再为自己的身体肤色感到羞耻，终于能够告别痛苦困惑的身份纠结。就好像吴恬敏说的，“我希望每一个看了这部电影的亚裔孩子，都能意识到他们能够成为自己故事的主角。”</w:t>
        <w:br/>
        <w:t xml:space="preserve">    </w:t>
        <w:tab/>
        <w:t xml:space="preserve">    </w:t>
      </w:r>
    </w:p>
    <w:p>
      <w:r>
        <w:t>WXC9788</w:t>
        <w:br/>
      </w:r>
    </w:p>
    <w:p>
      <w:r>
        <w:t xml:space="preserve">虽然将旅游业武器化是否是北京政府的发明目前或许还有争议，但中国显然是当今世界最喜欢将旅游业作为武器来对他国实施外交惩罚的国家。这种手段如此神奇，以至于美国以向社会大众进行重大新闻科普为己任的网站阿克西奥斯（Axios）要在8月26日发表一篇报道，标题是“武器化的旅游业：中国动用（其外出旅游的）公民来施加外交压力。”阿克西奥斯网站所科普的新闻是路透社在8月19日发表的一篇新闻报道。该报道说的是太平洋小国帕劳眼下正在遭受北京以旅游为武器进行的打击。为了迫使台湾在全世界仅存的18个邦交国之一帕劳就范，接受中国的所谓“一个中国”原则，北京当局将帕劳列为中国旅游者的禁地。北京的这一举措使先前接待大批来自中国的游客的帕劳损失大笔的旅游收入，旅馆房间空虚，旅游船闲置，旅行社关门。 北京先前也曾经对台湾动用将旅游武器化的施压方式，使台湾旅游业者苦不堪言，但台北政府和台湾民众拒绝因此向北京投降。截至目前，面对北京将旅游武器化的施压方式，岛国小国帕劳也拒绝投降。去年，北京也动用将旅游业武器化的手法对韩国施加压力，中国旅行社停止办理赴韩国的团体旅游。北京试图以此迫使韩国屈从中国的要求，撤销部署美国反弹道导弹以防御北京的盟友平壤公开宣扬的导弹威胁的决定。北京对韩国如此施压在韩国引起强烈的反弹。韩国媒体纷纷谴责和抨击北京还是老大帝国心态不改动辄就喜欢欺负韩国，谴责北京卑鄙下作，欺软怕硬，因为日本也接受美国的导弹防御系统防范平壤威胁，但中国却在这个问题上对日本和美国不敢说不。来自中国的最新报道说，尽管韩国迄今为止坚持接受美国的导弹防御系统，北京显然已经放软了身段，大批来自中国大陆的游客又出现在韩国。中国官方的《环球时报》报道说，韩国旅游组织报告说，在今年6月，总共有379,891名中国游客访问了韩国，比去年同期增加了49%。 </w:t>
      </w:r>
    </w:p>
    <w:p>
      <w:r>
        <w:t>WXC9789</w:t>
        <w:br/>
      </w:r>
    </w:p>
    <w:p>
      <w:r>
        <w:t>中国官方下令整改包括滴滴服务在内公共交通系统犯法问题，起因刚刚发生的一名20岁少女上个星期五在温州遭滴滴司机奸杀事件，但这不是滴滴服务第一起性侵奸杀事件，中国官方对滴滴法制监管被批评有很大疏漏，而滴滴产品内部定位则有性感，前卫社交问题，网络揭露滴滴与服务司机多有淫秽不堪入目交流内容，更成为方便性侵与"约炮"平台。据台湾东森新闻披露，滴滴服务为了止住「滴」血风暴，在26日免除两名高管的职务。据中国官方媒体指出，其中被解职的黄洁莉曾定义滴滴顺风车的「社交属性」，称其是「非常有未来感、sexy（性感）的场景」。不过，有人发现顺风车长期充斥大量约炮邀约，还有车主掌握乘客个资并致电骚扰等问题，其「社交」定位备受质疑。黄洁莉是顺风车事业部总经理，曾在腾讯、百度、雅虎等知名互联网公司任职，主要做产品经理。顺风车业务在她的主导下，花费半年时间从研发到上线。黄洁莉曾说，「上线后三个月的时间，我们就做到了出租车几乎用两年才完成的成绩。」报道说，除了培育顺风车产业，她还指出，「一个行业的竞争本质都是用户洞察的问题」，并给予了这个产品一个「社交」的定位，「过去你每天在路上两个小时，对于你的人生来说是消耗，但现在通过顺风车，你可以认识比较靠谱（可靠）的人，获得好的社交体验，它就变成了一种收益。」这种「陌生人社交属性」需要用户在拼车前注册个资，例如年龄、行业，年龄是为了「让司机更懂你」，行业则是为了「遇见更有趣的人」。除了真正顺路外，司机可以根据用户的个人资讯决定是否接单；拼车结束后，乘客和车主可以通过贴「个人标签」互评，甚至留下联系方式，达到社交目的。据黄洁莉认为，顺风车是一种「从来没有存在过的一个场景」，就像咖啡馆或酒吧，自用车也能藉由顺风车的包装，成为一个半公开、半私密的社交空间，并且是一个很有未来感、sexy的场景。报道说，在2015年TechWeb主办的第200期IT龙门阵上，滴滴快的CEO程维曾提问，为何自己和老婆同时在家里发单，老婆的接单率总比他高，还总能坐到宾士和BMW，而自己不但难被接单，愿意载的车也都是中国国产车奇瑞QQ和五菱，甚至还有金杯车（厢型车）。黄洁莉建议他，不如换个「花美男」头像试试。据她认为，透过印象标籤，像是「帅」、「暖男」等，能够让用户对拼车的其他人给自己的反馈产生期待感，「每个人都渴望知道在萍水相逢的陌生人眼中，自己展现的第一印象如何。」不过，也有人无法认同这样的设计，还发现顺风车因為社交功能，导致充斥大量约炮资讯，或是有乘客因为被载过有留下个资，结果被车主按号码打电话去骚扰的遭遇。报道认为，社交与约炮虽然是两码事，但这其中的轻重如果没有拿捏好，便容易成为有心人士的方便行事的工具，尤其是这种「合乘车」。因为网约车与合乘车最大的区别就在於，前者属於经营性服务，而后者则是基于用户自愿的共享行为。报道说，目前网约车是有法条监管，但在合乘车方面，却缺乏相关管理措施。有人质疑，这两个月滴滴顺风车爆发的遇害事件并非偶然，而是一场「本可预防」却被「视而不见」的灾难。 北京时间8月26日，中国交通运输部通报，已联合公安部，以及北京和天津两市的交通运输、公安部门，约谈滴滴公司，责令其立即对顺风车业务进行全面整改。滴滴顺风车在短短3个多月内接连发生女乘客遭司机奸杀事件，因而再一次被推上舆论的风尖浪口，官方、地方媒体，以至网络对滴滴的批评声音此起彼落。交通部运输服务司司长徐亚华指出，继今年5月初发生的河南空姐凶案，不到四个月又再发生类似恶性事件，反映滴滴出行平台有重大经营管理漏洞和安全隐患。相关企业主体责任落实不到位，严重威胁市民出行安全和合法权益，对社会造成非常恶劣的影响。经公安部门确认存在渎职失职的职员，将提请有关部门处理。据悉，滴滴公司负责人强调为此次事件深感自责和愧疚，承认公司有不可推卸的重大责任。除自8月27日起下线全国顺风车业务外，滴滴亦将于9月1日前，完成合规化运营工作方案，报送有关部门并接受社会监督。中国官方通讯社新华社怒评“滴滴命案”，顺风车为何屡屡发生恶性刑事案件，滴滴的安全底线在哪里?假如滴滴能高度重视侥幸逃脱类似命运的女士的投诉，第一时间调查处置，第一时间报警，那么，惨案就不会发生。</w:t>
      </w:r>
    </w:p>
    <w:p>
      <w:r>
        <w:t>WXC9790</w:t>
        <w:br/>
      </w:r>
    </w:p>
    <w:p>
      <w:r>
        <w:t>中美贸易战仍在升级，最新一轮在华盛顿的谈判仍未取得突破。然而，美国不断与盟友达成协议，中国或被美国逐步孤立。　　 (image)　　特朗普通过施压的方式，为美国获得更好的贸易协议　　　　与此同时，据美国有线电视新闻网（CNN）以及《纽约时报》等多家美国主流媒体当天报道称，美国和墨西哥达成了一份初步的贸易协议。据一名熟悉谈判的消息人士向CNN证实，美国和墨西哥达成了一份初步的协议，解决关键的双边贸易问题。　　CNN称，两国的这份初步协议解决了阻碍美国、墨西哥和加拿大重启北美自由贸易协定（NAFTA）谈判的一个关键障碍。　　CNN也指出，美国和墨西哥的这份初步协议并不意味着它们已经就重新谈判NAFTA达成了最终的协议，但是可以使得加拿大重新加入谈判。据悉，特朗普政府推动修改1994年美墨达成的NAFTA，美国官员试图敲定细节。新的NAFTA可能有望在墨西哥政府今年12月1日换届以前稳定成型。　　最近一些官员的表态也在印证NAFTA的上述好消息。加拿大外长弗里兰（ChrystiaFreeland）上8月24日称，一解决双边问题，加拿大就会加入有关美加双边问题和三遍问题的谈判，美墨双边问题解决后，（我们）乐意这么做。　　值得一提的是，中国和美国此时也仍在打贸易战，两国新一轮的谈判也仍没有取得突破。特朗普的高级顾问库德洛（LarryKudlow）此前称说，美国同欧盟取得突破，以及未来几天同墨西哥的潜在突破，都给中国施加了更多的压力，迫使它同美国达成协议。　　库德洛还说：“我认为，这让中国处在十分尴尬的境地。我认为中国被孤立了。我不知道中国是否意识到这个。”</w:t>
      </w:r>
    </w:p>
    <w:p>
      <w:r>
        <w:t>WXC9791</w:t>
        <w:br/>
      </w:r>
    </w:p>
    <w:p>
      <w:r>
        <w:br/>
        <w:t xml:space="preserve">    </w:t>
        <w:tab/>
        <w:t xml:space="preserve">    </w:t>
        <w:tab/>
        <w:t>近年来，韩国人在「自黑」的道路上越来越疯狂。《熔炉》《隧道》《辩护人》《恐怖直播》……把整个国家都黑了一遍。这也让韩国电影脱颖而出，赢得了我们的尊重。但若是跟美国人比「自黑」，那还是收敛了。美国人向来深谙。什么严肃问题，都敢拿来恶搞和戏谑。今天鱼叔要推荐的这部剧，被称为。史上最危险，到底长什么样？鱼叔看过之后，出了一身冷汗——Who is America(image) 出自HBO的死对头Showtime。香艳、暴力，是这个电视台的一贯主题。所以能制作这样一部大胆的剧集，一点都不稀奇。国内外对于《谁是美国？》的口碑，颇为一致。IMDb评分 (image) 这部剧的主演，。不得不说，这是一位大神级人物。(image) 正经起来还是挺帅的，不过他大部分时间都在放飞自我。鱼叔曾经推荐过他自编自导的三部喜剧，《波拉特》《布鲁诺》《独裁者》，以事实证明了自己的实力，没有最贱，只有更贱。2年前主演的那部《王牌贱谍：格林斯比》，又被封为年度贱污神作。(image) (image) 他用恶搞一切的方式，讽刺一切。今年，又来超越自己了，于是有了《谁是美国？》。通过化妆技术，科恩伪装成不同身份的人物，比如反恐专家、著名摄影师、知名艺术家等等。在这些身份下，他与进行了真挚又不失友好的交流。都有谁呢？真人秀性感女星、美国前副总统、美国持枪委员会荣誉主席、各位国会议员……纪录片播出后，这些人全都怒了。所以，这片是真的危险，。科恩伪装的人物都是虚构的，且十分具有戏剧性。就像这个另类艺术家，人设是入狱21年，刚被释放。(image) 他前往一家高档艺术馆，向金发碧眼的艺术顾问推销自己的作品。艺术家是如何发现自己的「艺术天赋」的？有一次，他在监狱里进行「污秽示威」，说人话就是，向墙上拉屎。当警卫去擦的时候，居然觉得「等等，这画不错啊」。他就想，也许我真的天赋异禀。于是，他就找到了自己的艺术方向——用屎尿屁创作。插一句，字幕组也是real皮，居然把这种创作方式翻译成。(image) 所以，在这位艺术大师的画里，有黄色、白色、红色、棕色……我就不说这些分别都是啥了，你们可以自己想想。但是，旁边这位艺术顾问，把这件事上升到了艺术高度。emmmmm~说句实话，。你会发现，越是上流社会，越会扯淡，扯得你都能怀疑人生。让我们围观一下这位新锐艺术家的大作！下面这一幅，简单又失大气，硬纸板上寥寥几笔，勾勒出两位男人的脸庞。(image) (image) 有时候，为了艺术不得不牺牲自己。为了下面这幅画中的，他不仅自己，还去了其他狱友那里收集。(image) 看了几幅画，艺术顾问给出的评价是：(image) 请记住，文艺圈，最重要的一件事就是。艺术顾问不惜用「」来形容这位艺术家。那对方必然投桃报李。艺术家盛赞：你让我很有创造力！Exm，我要去厕所创作一下！当他捧着新鲜出炉的画作，送给艺术顾问的时候，对方赞叹：WOW，我感觉自己在照镜子！(image) 分别时刻，艺术家还掏出一把并不寻常的刷子，这是由组成的。是的，一番互吹之下，他当场就顺理成章得到了艺术顾问的阴毛。不要说什么屎尿屁，庸俗！(image)  科恩还扮演了，阿兰·莫拉多上校。在美国， 校园枪击是个大问题。如何应对这种突发性的枪击事件？科恩扮演的这位反恐专家的建议是：。(image) 他要采访的嘉宾是，。菲利普曾经上过CNN新闻，他的言论「」，曾引起很大争议。(image) 两人坐到一块儿，真是惺惺相惜。科恩说，自己在以色列开展了一个儿童守卫者项目，训练三到十六岁的孩子们持枪。菲利普连连点头表示同意，并且。因为在他看来，两人还一起合作完成了三岁小孩持枪的教学视频：如何保卫你的幼儿园。(image) 教学视频中，手枪被做成小孩喜欢的玩具模样。这还是一个动物手枪家族：小狗手枪，弹弹兔手枪，独角兽手枪，恐龙枪 …(image) 广告语清新脱俗：你准备好让淘气的人了吗？(image) 如果你觉得，这段教学视频太过恶搞，卡司也不够大牌，那你可看好下面这段，因为，真的有政客支持三岁小孩携带枪支！为了将儿童守卫者项目付诸实践，反恐专家去了华盛顿，找到了政界的大人物——拉里·普拉特。他是。在新闻中也口出金句：(image) 他认为，在美利坚，人们对于年轻人持枪这件事，抱有非常大的偏见。但是，唯一能阻止拿枪的坏蛋的，就是拿枪的好人，或者说，是拿枪的好孩子。(image) 他认为，反枪者的双手沾满鲜血，因为他们让所有人被杀。为了将儿童持枪项目引入美国，这位大人物牵线搭桥，让一些国会议员免费做广告。难以置信的是，一些有头有脸的国会议员真的接受了提议，对着镜头，宣传这一项目。(image) (image) (image) (image)  果真是梦想的国度，简直是见证奇迹的一刻，Magic！科恩还扮演了一位，亿万富豪，吉奥·玛纳多。(image) 他要采访的嘉宾，是性感的真人秀女星，。(image)  为了打造慈善的人设，这位女明星需要出现在塞拉利昂，对抗埃博拉病毒。但她其实对慈善根本没兴趣，更不可能真的出现在那个地方，该怎么办？答案很简单，！这种方法对我们来说，已经见怪不怪了，某些官员的「悬浮视察照」不就如出一辙嘛。(image) 只是，科恩更加肆无忌惮。拍照过程极尽浮夸，不断带情绪，开心点，再多点欲望，脆弱点，对对对就这样，非常好我很喜欢！拍摄结果如下图！(image) P图效果是这样！(image) 因为这组大片有品牌赞助，所以女明星还必须拎着某大牌的包包，戴着某品牌的墨镜。结果如图！(image) P图效果成了这样！(image) 采访环节，更是实力见证了两人编瞎话的能力。科恩问，你去塞拉利昂做慈善，做了多久？科琳对了下词，被要求撒谎说一个月。于是，自信地回答，一个月。接受赞扬的时候，她露出自然得体的微笑。(image) 不得不说，这个笑容，比假笑男孩还要假。(image) 甚至，脸不红心不跳，分分钟编造了一个。塞拉利昂有一个军阀，本来想大规模屠城，结果碰巧是她的粉丝。她用自己的玛丽苏之光加以感召，不费一兵一卒拯救了几千条人命。这年头，真的是。(image) 通过以上三个例子，你大概就明白了，这是个。但最扯淡的是，节目中的所有嘉宾反应都是真实的。直到节目播出前的那一刻，嘉宾们都并不知道这是个恶搞节目，全都一脸认真，配合科恩的胡说八道。这是一场，受骗对象涵盖政界、商界、好莱坞，总而言之全是社会名流。这场骗局却暴露了。(image) 在艺术顾问的加持下，用屎尿屁作画的前犯人，被吹捧为天才艺术家；在政治人物的力挺下，儿童持枪法案宣传居然可以提上日程；在热爱慈善的娱乐圈，女明星依靠修图和编瞎话技能，被包装成慈善大使。突然想起一句话，。我们想得更多的，不是猪应不应该飞起来，而是，自己如何才能变成猪。这世道，看不懂的东西越来越多。但是身边的人都在称赞，如果你不点头，仿佛就是个啥也不懂的傻子和异类。于是你只好煞有介事地点头如捣蒜，加入到高等认知行列。所有人都看见皇帝没有穿衣服，但人群中只有一个孩子指着他大笑，哈哈哈你个裸着的大胖子。只有孩子会说实话，成年人，已经成了维护荒唐的一部分。(image)小时候，你会觉得，那些西装革履的大人们一定很厉害吧。后来才发现，一切西装革履都是纸老虎，他们飞得高，只是因为风大。他们从事的事情，本该很严肃。结果却一点也不严肃，。当代世界，光怪陆离。鸟大了，什么林子都有。有时候，你甚至会怀疑是不是自己假酒喝多了，怎么这样的事也会是真的。为什么小老百姓老老实实交税，大明星随随便便天价合同而且可以“合理避税”。为什么年轻人不但买不起房子，现在连租都租不起。为什么女生出门打个车，还得赔上性命。如果我们拍一个这样的节目，感觉可以拍个10000集连续剧。只想隔空喊个话：(image)</w:t>
        <w:br/>
        <w:t xml:space="preserve">    </w:t>
        <w:tab/>
        <w:t xml:space="preserve">    </w:t>
      </w:r>
    </w:p>
    <w:p>
      <w:r>
        <w:t>WXC9792</w:t>
        <w:br/>
      </w:r>
    </w:p>
    <w:p>
      <w:r>
        <w:br/>
        <w:t xml:space="preserve">    </w:t>
        <w:tab/>
        <w:t xml:space="preserve">    </w:t>
        <w:tab/>
        <w:t>中国酝酿修改民法大典，其中涉及是否坚持计划生育国策，内部透露的信息显示，人口压力下，中国准备永久放弃计划生育这一持续几十年的国策。鉴于计划生育多年遗留的恶果与争论，官方拟就悄悄删除控制生育内容。据法新社自北京的报道，中国正在为2020年人大会议投票批准而准备的修改民法草案，据内部消息说，将不会出现计划生育国策，也不会出现任何鼓励节育的字眼。实施了几十年的一胎化计划生育国策，使中国陷入人口老龄化，男女比例失调，女性减少到可怕境地。尽管中国2015年基本解除计划生育一胎化政策，并逐渐鼓励生二胎，但2017年中国新生儿数量罕见减少，出生率明显下降，引发人口专家以及经济专家担心。不过，已经解除的计划生育政策仍然有生二胎的限制。正在修改的民法草案，则完全除去生育限制，甚至节育措施也将不在新民法大典里出现。中国从1979年开始严格实施计划生育。尽管当时的政策是为了严厉控制中国人口快速增长，但是强迫堕胎，强迫节育等引发争议以及抗议的政策却导致了中国人口失调，人口老化，女性人口因中国家庭更希望生有男孩传宗接代而减少定困难局面。中国于2015年开始减少计划生育强制控制，当年就有5000万育龄妇女享有生二胎权力。少数民族，第一胎是女孩，父母中一方是独生子女的家庭都可以生二胎。然而至2017年中国婴孩出生率大为减少。中国家庭因为生养孩子代价压力过大，房价飞涨，生活负担巨重，工作压力增大等原因拒绝生育二胎。专家警告中国人口现状面临人口炸弹爆炸威胁。目前13亿8000万官方公布人口，劳动人口连续6年减少，只为9亿人口，占全部人口百分之65。而16岁到59岁劳动人口范畴的居民，每年减少550万。而60岁以上的人口，预计到2050年时将有4亿8700万人，将占全部人口百分之35，此前在2017年时，60岁以上的人口有2亿4100万人，占全部人口17,3%。</w:t>
        <w:br/>
        <w:t xml:space="preserve">    </w:t>
        <w:tab/>
        <w:t xml:space="preserve">    </w:t>
      </w:r>
    </w:p>
    <w:p>
      <w:r>
        <w:t>WXC9793</w:t>
        <w:br/>
      </w:r>
    </w:p>
    <w:p>
      <w:r>
        <w:br/>
        <w:t xml:space="preserve">    </w:t>
        <w:tab/>
        <w:t xml:space="preserve">    </w:t>
        <w:tab/>
        <w:t>(image)作为世界著名的“浪漫之都”、“时尚之都”和“文化之都”，巴黎一直是世界各国游客向往的目的地。提到巴黎，最先出现在你脑海中的是什么？(image)是身姿优雅的埃菲尔铁塔？(image)富丽堂皇的香榭丽大街？(image)还是汇聚了奇珍异宝的卢浮宫？但巴黎最近推出的一款露天厕所却刷新了全世界人民对于巴黎的认识。(image)相比起我们熟知的印度版“露天厕所”，这些巴黎的露天厕所明显更有设计感。整个厕所远看就像一个普通的路边花坛，极具欺骗性，其顶部装饰的各色花卉让使用者在放松之余还能与大自然多一份亲近，侧面那个红色小便池不仅醒目，而且透露出了法国人的浪漫与奔放。(image)除了红色的小便池，整个厕所没有任何的遮挡，整个如厕过程基本完全暴露在路人的视野中。这种开放式的设计体现了法国开放自由博爱的精神，红色象征了法国人对生活的激情。。。（好吧我编不下去了）(image)这样的小便池如果放在公厕里一定充满了美感，但如果就这么突兀的出现在大街小巷上，尤其是出现在许多著名的旅游景点，画面就充满了尴尬。(image)比如这批被放置在塞纳河畔的露天厕所，画风就十分清奇。使用这种厕所的过程有如“你在河边上厕所，看风景的人在船上看你”，在如厕者和游船上的游客四目相对之下，我仿佛感受到了人与自然的大和谐。(image)有网友表示，这样的厕所他得尿上三年，因为在众目睽睽之下根本尿不出来。(image)这样的厕所的射击还是很有新意的，其内部使用秸秆和木屑来吸收尿液和气味，在装满后还可以拉到城外当肥料。(image)但对于这样的厕所，还是有不少当地人不买账，认为把这种厕所设置在著名景点有碍观瞻，严重损害了法国的形象，尤其是一些露天厕所还设置在了学校旁边，容易导致学生上课时分心，不知道巴黎的小学生对于这样的厕所会不会留下什么心理阴影。(image)甚至还有女权主义者抗议，认为这种只为男性设计的厕所是对女性的不公平。(image)实际上，这种露天厕所在法国早已经不是什么新鲜事，早在一百年前，巴黎的街头上就出现了类似的免费公厕，只是当时设计具有更好的私密性，要知道二战时法国的地下抵抗组织可是经常在这样的厕所中开会的，一边上着厕所，一边讨论着去哪炸德国人，真是想想都觉得刺激。(image)后来这种露天小便池逐渐消失，而新的公厕却没有增多，再加上欧洲的公厕大多数都是有偿使用的，而且价格不菲，导致整个欧洲的随地大小便问题愈演愈烈。每当有节日庆典活动的时候，活动举办地周边就糟了秧，各种墙根树下都是随地大小便的重灾区，要知道每位巴黎的清洁工每月平均需要清理5.6平方米的尿渍。(image)而且人的尿液是有一定腐蚀性的，这对一些有着悠久历史的建筑物简直是灭顶之灾。比如德国的世界最高教堂--乌尔姆敏斯特大教堂，就因为在墙边小便的人太多，甚至已经腐蚀了其砂岩地基。如果人们继续这样辛勤的“浇灌”下去，这座世界最高教堂就要被“尿倒”了！(image)为了防止随地大小便，因为如今根据法国内政部的一份统计显示，有40%的法国男人有频繁的随地小便行为。加大对公厕的投入已经是刻不容缓，不然自家的埃菲尔铁塔被人用尿“冲倒”也只是时间问题。(image)实际上法国人随地大小便的恶习是有历史原因的。由于缺乏下水道系统，中世纪的巴黎在成为“时尚之都”前就已经拿下了“屎尿之都”的称号，大半个城市都泡在居民产生的排泄物中，其状况之差甚至比如今的印度还要严重。肆虐欧洲几个世纪的多种瘟疫很多都源于欧洲城市奇差的卫生环境（每天泡在一堆排泄物里能不得病吗(image)）。(image)走在当时的街道上，不仅随处可见路人随地大小便后留下的“地雷”，还需要担心“人在街上走，屎从天上来”。当时的建筑内普遍没有厕所，取而代之的是便桶，在接满排泄物后勤劳的巴黎家庭主妇就会将桶里的排泄物一股脑的从临街的窗户倒出，当然在倒出前还会贴心的大喊三声“小心水！”让街上的行人注意躲避。(image)可以想见街上的路人在听见这三声“警报”后一定会马上躲避，但成功率就不敢保证了，毕竟街边那么多窗户，谁知道屎尿会从哪扇窗户飞出来。面对这样的“天降正义”，许多法国贵族们也经常中招。还好法国国王路易十四的运气不错，在街上遭遇几次“飞弹袭击”但却都幸运躲过。到了法国国王亨利四世时期，国王终于忍无可忍，下令禁止从窗口向外倒粪便，但效果依然不好，人们还是热衷于向窗外“扔炸弹”。这样的问题直到巴黎开始强制普及下水道系统和建筑内的抽水马桶才得到了改善。可法国人爱随地大小便的习惯却没有根除，其中随地大小便的重灾区非巴黎地铁莫属。(image)(image)作为有着百年历史的地铁系统，巴黎地铁基本没有厕所，其结果就是地铁站内常年弥漫着一股难以言喻的尿骚味，再加上没有空调的老旧车厢，乘坐体验只能拿个负分。以“时尚之都”和“浪漫之都”自居的巴黎自然不会无动于衷，但他们对于解决该问题却有着清奇的思路：“既然地铁站里有尿骚味，我们用香水味盖过去不就好了”。(image)不去修建厕所，而是用“以香攻臭”来解决问题的主意估计也只有“浪漫”的法国人能够想出来了，为此他们还做了问卷调查，以选出最受欢迎的味道，还花费数万欧元在地铁站中安装自动喷洒装置，让持续的香味能盖过臭味。常年喷洒“香水”的成本早就够建多个公共厕所了，可巴黎人依然我行我素。(image)全城弥漫着的尿骚味还只是巴黎耀眼光环背后所暴露问题的冰山一角。如果说满城弥漫的尿骚味只是污染了游客的视觉和嗅觉的话，无处不在的小偷就是在伤害游客的钱包了。如果有人游历欧洲多国却从来没有被骗被偷过，他上辈子一定skr拯救了地球的超级英雄。(image)巴黎的小偷常常出没于各大著名景点，他们不仅手法娴熟，而且常常是团伙作案，组织分工严密，成员多是从东欧国家来的未成年人。而他们的目标多为“人傻钱多”又语言不通的外国游客。(image)这些小偷的惯用套路就是一群年轻的小姑娘将外国男游客团团围住，打着做社会调查或者慈善募捐的幌子，拉着男游客填表答题。当男游客被这群“小姐姐”的“美人计”迷得五迷三道的时候，全身上下的口袋也已经被摸了个遍。当她们笑着跟你“saygoodbye”的时候，你的手机钱包也已经离你而去了。(image)巴黎的小偷到底泛滥到什么程度呢？巴黎著名的埃菲尔铁塔和卢浮宫都曾经因员工罢工而闭馆，而罢工的原因就是多到让两处景点的员工都忍无可忍了！(image)其实这些小偷都是警察局的常客，但是因为大部分都是未成年人，根据法国的未成年保护法，这些小毛贼就算被警察或者失主抓到了也仅仅是教育几句就放出来了，所以更加有恃无恐，甚至还会反过头来报复失主或者举报他们的人，其结果就是当地居民在面对扒窃行为时“敢怒而不敢言”。(image)小偷泛滥的了另一个重要原因就是警察的不作为甚至是纵容。而这样的态度在欧洲警察中可以算是一个普遍现象。看似帅气强悍的欧洲警察实际上屁用不顶。(image)小编身边就有一位朋友深刻的体会到了在欧洲被偷是怎样一种体验。(image)作为与罗马、巴黎齐名的欧洲贼都巴塞罗那，小编的朋友还是低估了当地小偷的猖狂程度。当时他正在一家餐馆内吃饭，放松了警惕的他将背包挂在了椅背上，可饭还没吃完包就已经不翼而飞。他希望餐馆内的其他顾客和店家能帮他找出小偷或者帮他向警察指认嫌疑人，但都遭到了无情的拒绝，回答他的都是一句“我什么都没看到”，想要向店家调取监控也被告知说监控是坏的。(image)比这些“欧洲式冷漠”更让人绝望的是警察的态度。抱着最后一丝希望来到警察局报案的他除了填了一大堆表格外就是在交各种补办证件的费用，前前后后交了几百欧元，但关于案件的答复只有一个--抓不到小偷。(image)丢失了全部证件的他住不了酒店，也无法回国，只能等待补办的证件。在等待证件的一个月时间里，他找到了一家不需要证件的华人网吧，而让人哭笑不得的是，网吧中多是跟他一样因为被偷了证件而无法回家的中国人，整个网吧中弥漫着一股悲伤的气氛。。。(image)(image)巴黎的小偷虽然多，但比起嚣张的劫匪来说还算是“温柔”的。那些劫匪专挑游客下手，有的光天化日之下直接从游客手中抢走手机或者相机撒腿就跑，只剩下一脸懵逼的游客还傻傻站在原地。(image)有的劫匪在遭遇抵抗的时候还会动手打人，前几天还传出新闻报道在法国的中国旅游团在从停车场进入酒店的过程中被劫匪洗劫，不仅购买的贵重物品被抢走，多名游客还在反抗中被劫匪打伤。(image)不要说中国人，就连以战斗力强悍著称的毛子也差点在巴黎劫匪的手上翻了船。去年到法国参加巴黎航展的俄国国防产品出口公司的负责人谢尔盖就在从会场返回酒店的路上被人拦路抢劫。劫匪用砖头袭击了俄国代表的车辆，将车拦下后实施了抢劫，如果不是谢尔盖拼命反抗，许多重要的文件都可能会被抢走。(image)不知道是从什么时候开始，全世界的人似乎对于欧洲形成了一些不切实际的幻想，而真正来到欧洲后往往无法接受现实与幻想之间的落差。这种落差之大甚至让有的日本游客在离开巴黎后患上了“巴黎综合症”，甚至需要去咨询心理医生解决（求日本游客的心理阴影面积）。(image)这些欧洲国家出现这些问题的根本原因还是在于其经济的不景气，自从2008年的次贷危机后，许多欧洲国家长期以来维持的“高收入”、“高福利”的假象破灭，失业率居高不下，再加上非法移民的大量涌入，社会环境和治安的恶化已成定局。而弥漫在巴黎街头的那股子尿骚味，还将继续飘散下去~</w:t>
        <w:br/>
        <w:t xml:space="preserve">    </w:t>
        <w:tab/>
        <w:t xml:space="preserve">    </w:t>
      </w:r>
    </w:p>
    <w:p>
      <w:r>
        <w:t>WXC9794</w:t>
        <w:br/>
      </w:r>
    </w:p>
    <w:p>
      <w:r>
        <w:t>8月27日电美国侨报网近日刊文称，移民专业智库移民政策研究所(MPI)日前发布新分析结果，发现美政府通过遵循“公共负担”规则(“Public-charge”Rule)的行政手段，进行事实上的“财务测试”，可能会极大改变未来的合法(亲属)移民格局。其中，亚洲移民、拉美美洲移民和非洲移民的数量将减少，而亚裔移民所受负面影响最大。文章摘编如下：MPI称，特朗普政府的“公共负担”规则即将颁布；导致因“公共负担”而被递解的公共福利和服务清单将会大幅增加，让相关人士因为享受了福利而无法拿到绿卡，无法获批或者更新非移民类签证。根据MPI此前的数据，原本有3%的非公民可能面临因为“公共负担”规则而被递解的风险；但根据流出的相关行政令草案，这个数字将上升到47%之多。这使得该规则引发极大关注。虽然关于移民或其合法家属(包括美国公民)享受公共福利的“寒蝉效应”被相关研究多次涉及，但这些研究常常忽略一点，这样的规则可以允许政府从“后台”进行合法移民制度的全面改革，根本无需通过国会批准。包含“公共负担”规则的行政令草案今年3月就已经流出。根据草案内容，对于拒绝收入或金融资产低于贫困线250%——大约相当于一家四口年收入约62万美元——的人入籍或取得绿卡，政府将拥有极大的自由裁量权。MPI研究人员认为，这种250%标准的引入将对移民流具有显著的区域、国家来源和种族相关的影响。71%的墨西哥和中美洲移民，69%的非洲移民和52%的亚洲移民未能达到这一门槛；而来自欧洲，加拿大和澳大利亚的移民只有36%没能达到这个财务标准。分析中还特别提到，亚裔占新移民人数的比例越来越大，在提议的收入标准下将成为数字上处于最不利地位的群体：来自亚洲的移民中，有超过100万合法非公民生活在未能达到这一财务门槛的家庭中。MPI列出不符合财务标准的人数排名前15的移民来源国，中国以约25.4万人居首，排名第二的墨西哥有20.5万；来自印度的非公民则有13.7万未能达到这个财务标准。</w:t>
      </w:r>
    </w:p>
    <w:p>
      <w:r>
        <w:t>WXC9795</w:t>
        <w:br/>
      </w:r>
    </w:p>
    <w:p>
      <w:r>
        <w:br/>
        <w:t xml:space="preserve">    </w:t>
        <w:tab/>
        <w:t xml:space="preserve">    </w:t>
        <w:tab/>
        <w:t>自从中美贸易战爆发那一天起，东西方媒体就一再呼吁中国国家副主席王岐山“出山”，亲自操盘中共对美经贸谈判。而王岐山“神隐”于中美关系迟迟未出，则成了笼罩中美贸易战的一大谜团。北京时间8月24日，在会见日本客人的一场外事活动中，王岐山首次谈到中美争端的实质，并打破此前一切关于其贸易战“出山”亦或“不粘锅”的种种外界传闻。在中国商务部副部长王受文受邀访美的同一天，8月23日，港媒《南华早报》报导称，据一名近期与中共国家副主席王岐山交谈过的消息人士透露，王岐山或许不会像很多观察家们预期的那样亲自参与中美贸易谈判。《南华早报》该报导称，虽然王岐山熟知贸易金融以及中美关系，在美国政界也人脉广泛，但是在上个月的一次私人会晤中，王岐山试图打消有关习近平委任他管理中美问题的猜测。一位参加了这次会议的消息人士透露，王岐山强调，他并没有密切参与美国事务的决策，尤其是同不断升级的贸易战有关的事务。而就在外界关于王岐山种种小道消息层出不穷之际，8月24日王岐山在北京会见了日本的日中协会会长、前自治相野田毅一行。对于上述会见，日本“共同社”8月25日报导指，双方还谈及日益激化的中美贸易摩擦问题。王岐山首次公开表态，认为中美产生摩擦是极为自然之事，并不认为这是贸易战。他还透露，正在分析美国国内局势及背景，以展开应对。一是王岐山和中共都已看清，目前的中美之争，其实质根本就不是简单的贸易争端，不是那几千亿美元贸易赤字的问题，中美之争实质上是全球第一大国和第二大国的大国博弈，仅仅这一复杂博弈特朗普政府借贸易争端为导火索加以点燃而已。因而王和中共正在研判，“醉翁之意不在酒”的特朗普政府是否有足够诚意解决中美贸易争端。中美谈判数度破裂之后，中国副总理刘鹤以及王岐山都没有就此议题出面，都与这一形势研判高度相关。二是王岐山透露“正在分析美国国内局势及背景，以展开应对”，这表明有着中共“第八常委”之称、身处中共最高决策核心层的王岐山，并没有像外界所言那样“神隐”于中美关系。只是王岐山会根据形势变化以及自己的职权去选择最适合的发挥作用的方式。中方代表陈文玲向美方强调中国的发展权。陈在详述中国改革开放40周年取得成绩并在多项指标中超越美国后称，“我特别理解特朗普总统，他认为中国成了美国最大的威胁，最大的对手，他要保持美国第一，美国优先，美国再次伟大，他把中国当成了他最主要的敌人”，“但是我必须指出，特朗普不太懂得人类发展的规律，经济发展的规律，国际关系的规律。一个国家要保持第一，不能抑制别人的发展，用靠抑制别人的发展保持第一，这从根本上是错误的”。美方代表则避谈中国发展权问题，称“现在美国的民主党和共和党在大部分的问题上都是有分歧的，但是在美国国会中涉及到中国的投资和贸易政策，美国国会达成了罕见的共识，这种共识就是中国采取了不公平的贸易行为，这种行为损害了美国的劳动者利益”。自从发起对华贸易战，特朗普政府就一直指控中国违反贸易规则获得不公平收益，但当中方建议在WTO框架下谈判解决贸易规则分歧的问题时，美方又加以拒绝。美方代表并政治操弄南中国海议题称，“今年美方的国防战略对其发布的内容有了重大的调整，在2001年911纽约和华盛顿发生了袭击之后，反恐是我们的第一要务，但今年的调整是首先俄罗斯，然后也因为南海形势把中国也加进来，列为美方的潜在的威胁”。在中方多次强调南中国海航行自由之后，美国国会议员助手代表团代表仍将中美经贸议题上升到“中国威胁论”并加以政治化操作，由此可见，中美贸易战本质上根本就不是“贸易战”，因而短期无解。</w:t>
        <w:br/>
        <w:t xml:space="preserve">    </w:t>
        <w:tab/>
        <w:t xml:space="preserve">    </w:t>
      </w:r>
    </w:p>
    <w:p>
      <w:r>
        <w:t>WXC9796</w:t>
        <w:br/>
      </w:r>
    </w:p>
    <w:p>
      <w:r>
        <w:br/>
        <w:t xml:space="preserve">    </w:t>
        <w:tab/>
        <w:t xml:space="preserve">   </w:t>
        <w:tab/>
        <w:tab/>
        <w:t xml:space="preserve"> </w:t>
        <w:br/>
        <w:t xml:space="preserve">    </w:t>
        <w:tab/>
        <w:t>新西兰男子菲尔尼斯贝特（PhilNisbet）2009年过世，他身旁一瓶空药罐让整起事件看起来就像自杀。不过他的妹妹莉安‧卡蒂亚（Lee-AnneCartier）很快发现不对劲，怀疑自己嫂嫂就是杀人凶手，最后她凭一己之力找到警察查不到的证据，将真凶绳之以法。莉安谈起自己的哥哥表示：“他最大的错就是太相信人了，他没看到身边有坏人，那些人会做坏事。”尼斯贝特家有四个孩子，菲尔身为大哥常带最小的妹妹莉安骑车兜风。莉安说，大哥是家里的乖乖牌，他到21岁才第一次去酒吧。但这是40年前全家都还在新西兰的事了，之后家人迁居澳洲，但菲尔选择留下来。2009年5月莉安接到爸爸一通爆炸性的电话，菲尔死了，47岁的他被发现死在工作的卡车上，警察认为他是自杀而亡。莉安觉得奇怪，他与菲尔多年未联络，不清楚他死前的近况。菲尔的解剖结果发现，他体内有高剂量的抗组织胺药物。当时莉安虽疑惑不安却也只能接受大哥自杀的说法。莉安帮忙安排菲尔后事，飞回新西兰向他道别，可是她哥哥的第二任妻子海伦（Helen Nisbet）却不愿让她与哥哥遗体独处。莉安的儿子兰斯（Lance）待在新西兰跟菲尔、海伦同住，她儿子经常打电话抱怨海伦，最后让莉安在2006年与海伦撕破脸不相往来，连带没跟菲尔连络。莉安回想表示：“要说出真心话道别很难，因为我们失去好几年相处时光，而且造成两人隔阂的那个女人就站在那里。”莉安从没喜欢过自己的大嫂，她在2004年第一次看到海伦时，觉得她是一般的家庭主妇，但事后却发现她似乎情绪不太稳定。有一回莉安去菲尔家发现，海伦想用胰岛素自杀，这让菲尔吓坏了。她觉得这种事肯定不是第一次发生。奇怪的事不仅于此。兰斯2006年和菲尔同住后，莉安发现海伦让菲尔与兰斯进行一段莫名的对话。菲尔问兰斯，能不能找个打手杀死他的前妻，像是房屋失火，让杀人看起来像场意外。兰斯赶快跑回家打电话给澳洲的莉安，但莉安当时未在意，仅告诉儿子忽略，别再和他们聊这件事。菲尔过世后，莉安开始联络嫂嫂海伦，海伦说她发现一张菲尔的遗嘱。遗嘱提到，菲尔发现他与前妻的儿子班恩（Ben）非己亲生，他没脸见班恩才自杀。遗嘱内容是印刷字，信末有菲尔签名，但莉安一看就发现那不是菲尔的字。这封伪造遗嘱让莉安发现，遗嘱是为了阻止班恩领取保险金，海伦为了菲尔25万纽币的保险金而杀夫。莉安开始蒐证，首先DNA结果显示班恩是莉安爸妈的亲孙。接着莉安联络海伦同事，他们私下称海伦为“黑寡妇”，有人说海伦曾向他们问过老鼠药，还说过“不用担心菲尔，他将不久于世”的话。莉安誓言将海伦送上法庭，经过一番波折，2010年11月警方终于重启调查，2013年12月审理。海伦被控先前两次杀夫未遂和谋杀亲夫，最后因第二次杀人未遂和谋杀罪被判终生监禁。当天莉安与家人带着菲尔的骨灰到法庭，听到审判结果后莉安感动表示：“我落下泪来，在奋斗这么久后我终于可以松一口气，而且我们也得到了真相。”这段真人真事后来被改拍成2017年的电影“追缉黑寡妇”（Catching the Black Widow）。</w:t>
        <w:br/>
        <w:t xml:space="preserve">    </w:t>
        <w:tab/>
        <w:br/>
        <w:t xml:space="preserve">    </w:t>
        <w:tab/>
        <w:t xml:space="preserve">    </w:t>
      </w:r>
    </w:p>
    <w:p>
      <w:r>
        <w:t>WXC9797</w:t>
        <w:br/>
      </w:r>
    </w:p>
    <w:p>
      <w:r>
        <w:br/>
        <w:t xml:space="preserve">    </w:t>
        <w:tab/>
        <w:t xml:space="preserve">    </w:t>
        <w:tab/>
        <w:t>自总统川普推行“美国第一”并收紧H-1B签证政策以来，已给加州硅谷地区的高科技产业造成很大影响。包括苹果CEO库克和Salesforce创始人贝尼奥夫(MarcBenioff)在内的科技企业高管联名致信移民局官员，敦促政府停止这些严苛的移民政策。(image)美国公民及移民局局长西斯纳（FrancisCissna）与号召减少外国工人和移民数量的团体交谈时，引述了H-1B计划的种种弊端，他指出许多硅谷公司所依赖的这项培养专业人才的计划存在“各种欺诈和滥用行为”，“贯穿所有这些计划”。H-1B是很受欢迎的短期工作签证类别，可以让外国工人在美国境内从事专业工作，这项政策现已成为移民辩论中的一个热点，科技公司认为，应该将每年的名额扩大到每年85,000个以上，以便他们能够获得世界顶级人才，但批评者指出，许多雇主利用这项签证政策使得更便宜的外国工人取代美国人。西斯纳说，他希望国会能对H-1B采取行动。移民局局长上周在移民研究中心的一次演讲中说，“我希望国会能通过一项一句话条款，禁止美国工人被H-1B工人取代。”他说，对移民官员来说，那些试图“欺骗”制度的人大有人在，这是一个“永恒的问题”。活动上，西斯纳概述了他的机构所采取的行动，一些是为了满足川普总统仔细筛检移民的呼吁，即打击滥用移民制度的行为。他说，公民和移民局增加了对H-1B和其他签证工人工作场所的访问，例如“查访员工是否真的在那里，看看这项业务是否真的存在”。西斯纳还说，该机构还改变了核查绿卡申请的策略，通常只是会严查以婚姻为基础的绿卡申请，谨防“假结婚”，但现在也会严审基于工作签证申请绿卡的人。在西斯纳发表讲话的一周后，由60位CEO组成的游说团体“商业圆桌会议”，致信国土安全部部长尼尔森（KirstjenNielsen），表达了“对移民政策变化的严重担忧，这些变化导致我们成千上万员工感到非常焦虑，同时威胁到公司正常运营”。这60位CEO都是科技界的大佬，包括苹果CEO库克、Salesforce的贝尼奥夫，IBM首席执行官罗米提（GinniRometty），摩根大通首席执行官迪蒙（Jamie Dimon）等。自川普于2017年4月签署《买美国货雇美国人》的行政令后，这些依赖于雇佣外国高科技工人的企业一直对移民政策的变化表示强烈反对。《财富》杂志周四发布了CEO致信的副本，信中他们抨击“政府行动和不确定性和不一致”，指责其“破坏了经济增长和美国的竞争力，并为遵守法律的员工制造了焦虑情绪”。与此同时，信中还警告政府不要中止向H-1B持有人的配偶发放的工作许可。“这些配偶通常都是高技能的资深员工，并且已经建立起自己的职业生涯和生活，为这里的公司作出贡献。”CEO们表示，“其他国家都允许这些有价值的专业人士工作，因此撤销他们的工作许可可能会导致高技能的移民将他们的技能带到美国以外的竞争者手中。另一个让“商业圆桌会议”成员们担忧的是，移民政策的不一致将会吓退那些想移居美国的外国公民。信中说：“如果政府可以在任何时候，没有任何通知的情况下迫使人们立即离开，往往没有解释，不会有人愿意举家移民到这个国家定居下来。随着联邦政府对移民法规进行审查，它必须避免做出改变，确保不会扰乱成千上万名守法和高技能员工的生活，否则会对美国的竞争力造成重大损害。”但移民局局长却持不同意见，他在演讲中建议进行更全面的移民扫荡。“我们现在对H-1B上所做的事情，以及所有这些工人签证等等，几乎都不算什么。”他指出，对移民的核查“几乎可以肯定”即将到来。西斯纳说：“人们作为游客进到这个国家，然后可以申请学生签证留下来，这件事挺不靠谱。他们学习四年，然后获得硕士学费，所以他们已经待六年了，然后他们申请了H-1B签证，那是另外三年，然后他们申请了延期，又是三年。”“所以你可以让一个人在这里待十几年，而我们从来不对他们进行问话。”他说。 “我不认为这是慎重的。”</w:t>
        <w:br/>
        <w:t xml:space="preserve">    </w:t>
        <w:tab/>
        <w:t xml:space="preserve">    </w:t>
      </w:r>
    </w:p>
    <w:p>
      <w:r>
        <w:t>WXC9798</w:t>
        <w:br/>
      </w:r>
    </w:p>
    <w:p>
      <w:r>
        <w:br/>
        <w:t xml:space="preserve">    </w:t>
        <w:tab/>
        <w:t xml:space="preserve">   </w:t>
        <w:tab/>
        <w:tab/>
        <w:t xml:space="preserve"> </w:t>
        <w:br/>
        <w:t xml:space="preserve">    </w:t>
        <w:tab/>
        <w:t>第11届“国际袒裸上身日游行”(Go-Topless DayParade)26日在全美多个城市同时举办，纽约作为自由之都更吸引众多人参加，不分男女解放上身，宣扬性别平等、和平思想的同时骄傲展示自己的身体。“国际袒裸上身日游行”每年都在接近8月26日妇女平权日(Women's EqualityDay)的周日举行；1971年通过的妇女平权日，是为纪念1920年8月26日美国国会通过宪法第19修正案，妇女正式获得投票选举权。今年纽约的游行从曼哈顿哥伦布圆环(ColumbusCircle)出发，沿百老汇大道(Broadway)向南至49街，再向东至第六大道，后向南至布莱恩公园(BryantPark)结束。游行于下午1时开始，众多赤裸上身的男女举起“展示你骄傲的乳头”、“赤裸吧！别害羞”、“性感乳房不是罪”、“解放乳房！解放思想！”等标语挺胸向前，得到围观群众的热烈欢呼。纽约客LeeJohnson首次参加“国际袒裸上身日游行”，她表示：“看到这么多人打破束缚、解放自我，我为什么不参加呢？和男性一样，女性也有解放上身的权利。”走在游行队伍中的28岁华裔TimothySim表示，参与活动让他非常激动；“亚裔比较保守，我认为亚裔应多参与这种解放自己的活动，认识到不同族裔、不同背景的纽约客都在解放自己，无论你来自哪里，只要在纽约，就应拥抱自由、实现自己的任何梦想”。不少华裔民众到场观赏，陈伟芬表示，华裔群体一般比较保守，可能觉得这种活动可笑，“但对我来说，西方人这种解放自我的方式还是可以接受”。24岁的董歌刚来美国两年，她对裸上身游行非常感兴趣，表示明年可能会参加；“年轻一代的亚裔其实没那么多传统束缚，所以应多参加这种活动，活出自我、解放自我”。</w:t>
        <w:br/>
        <w:t xml:space="preserve">    </w:t>
        <w:tab/>
        <w:br/>
        <w:t xml:space="preserve">    </w:t>
        <w:tab/>
        <w:t xml:space="preserve">    </w:t>
      </w:r>
    </w:p>
    <w:p>
      <w:r>
        <w:t>WXC9799</w:t>
        <w:br/>
      </w:r>
    </w:p>
    <w:p>
      <w:r>
        <w:t xml:space="preserve">(image)　(image)　　延禧攻略曾火了一个暑假了，期近将中断的时辰，如懿传在万众谛视中也曾开播了。两部电视剧因为类似度很高，不由被人拿来对比。(image)　　除演技以外很多网友们在剧情还有服装外型上可是吵翻了天，辩论了这么久也没有甚么结果却引得很多人末尾对清朝的服装有了很大年夜大年夜的兴味。　　(image)　　这两部剧都是此刻很火的宫斗大年夜大年夜剧，两部剧在服装上恳求是异常峻厉的，并且必然对清朝的服装好好研究了一番，说起清朝的服装，天后王菲也曾拍摄过一组穿戴清朝服装的照片。(image)　　为了能让照片看起来很复古更有清朝的感应出格做了做旧的措置，用的是黄灰色的色彩，看起来异常像清朝时辰的老照片。(image)　　照片外面的王菲梳着现代人的盘头，穿戴贵妃的衣服，头上还带着清朝的装潢物，看起来异常的冷艳。(image)　　当看到这张照片大年夜大年夜局部都暗示，认不出分开底哪个才是王菲，根据知道这些照片是王菲还有任务人员无聊的时辰因为感兴味才拍的，其他人都打扮成了阿哥和格格。(image)　　不克不及不说王菲的清宫外型照样很美不雅标。   </w:t>
      </w:r>
    </w:p>
    <w:p>
      <w:r>
        <w:t>WXC9800</w:t>
        <w:br/>
      </w:r>
    </w:p>
    <w:p>
      <w:r>
        <w:br/>
        <w:t xml:space="preserve">    </w:t>
        <w:tab/>
        <w:t xml:space="preserve">    </w:t>
        <w:tab/>
        <w:t>美国总统特朗普取消美国国务卿蓬佩奥访朝计划后，朝鲜劳动党机关报刊文，对美国政府进行了严辞抨击，将美朝矛盾再次公开化，使得双方正在重回全面敌对的老路上。2018年6月实现的美朝峰会，带给美朝的友好局面没有维持长久。在抨击朝鲜已经承诺弃核，美国却还在坚持对朝制裁后，朝鲜主要媒体的《劳动新闻》当地时间8月26日，针对特朗普（DonaldTrump）取消蓬佩奥（Mike Pompeo）访朝发出抨击称，美国对朝态度表里不一，是两面派。该报道还指责特朗普政府阴谋颠覆朝鲜政权。这是美朝峰会结束以来，朝鲜对美国政府发起的最严厉批评。《劳动新闻》提出的上述观点，自称依据来自韩国媒体的报道。据悉，来自韩国媒体8月26日的报道称，驻日美军正在演练“登陆朝鲜”的攻击战。朝方对此表示，美国政府的意图非常明显，就是一旦认为朝鲜弃核失败，美国就将对朝发起武力攻击。美国一直表面上要与朝鲜开展对话，但武装打击朝鲜的企图从未放弃，朝鲜政府不能容忍美方这种两面派行为。报道最后警告美国称，美国必须停止无谓的对朝军事冒险企图，才能迎来朝鲜半岛真正的无核化。对于朝方的指责，美国驻韩国大使馆方面8月27日表示，美国没有开展朝方所说的军事演练。时事通信8月27日的报道指出，朝鲜在没有切实推进弃核行动以来，试图将问题的根源指向美国。由于在弃核后停止对朝制裁，还是逐步缓解对朝制裁的同时推进弃核方面，美朝的意见无法统一，使得朝鲜弃核前景越来越黯淡。</w:t>
        <w:br/>
        <w:t xml:space="preserve">    </w:t>
        <w:tab/>
        <w:t xml:space="preserve">    </w:t>
      </w:r>
    </w:p>
    <w:p>
      <w:r>
        <w:t>WXC9801</w:t>
        <w:br/>
      </w:r>
    </w:p>
    <w:p>
      <w:r>
        <w:br/>
        <w:t xml:space="preserve">    </w:t>
        <w:tab/>
        <w:t xml:space="preserve">    </w:t>
        <w:tab/>
        <w:t>美国重量级共和党人约翰•麦凯恩（JohnMcCain）于上周末去世，生前和特朗普闹不和的他，死后也未能得到白宫“完整的默哀”。　　据美联社消息，当地时间27日早晨，白宫楼顶的美国国旗已经完全升起。这表明白宫就“麦凯恩去世”，未降满48小时半旗，并不符合相关条例规定。(image)　　当地时间26日，白宫降半旗图自洛杉矶时报(image)　　27日白宫不再降半旗图自华盛顿邮报　　在《美国法典》第36章第10条中，对“需要降半旗”的多种情况进行列举：比如“总统级别人物”死后30天，副总统、司法部长死后10天等。(image)　　图自康奈尔大学　　麦凯恩作为美国国会成员，享有“死后当天、及次日降半旗”的待遇，合计总共48小时。与白宫不同，美国国会今天（27日）仍然选择降半旗。　　2009年，美国民主党参议员泰德•肯尼迪（TedKennedy）因脑癌去世，时任美国总统奥巴马要求白宫降半旗足足5天之久。　　对此，特朗普政府并没有回复媒体的置评请求。　　麦凯恩自2017年7月被诊断出脑癌，去年9月以来，他一直在医院接受治疗。而就在当地时间2018年8月25日，其家人发表声明称，麦凯恩已决定停止接受治疗。次日（26日），麦凯恩去世。(image)　　麦凯恩@视觉中国　　生前作为共和党人，麦凯恩和特朗普政见不和，闹出不少矛盾：比如反对美国政府的医改方案，要求彻底调查“通俄门”，批评特朗普的移民政策等。而特朗普对麦凯恩也不客气：多次质疑其“越战英雄”的身份。　　今年5月，特朗普中情局局长人选的提名因麦凯恩的反对而受阻。一位白宫幕僚在受访时竟说出：“没关系，他反正就快死了”的言论，引起美国各界热议。白宫对此拒绝道歉。　　而麦凯恩似乎也决定将这一丝火药味带进坟墓——他在同月宣布不会邀请特朗普出席自己的葬礼。27日，《赫芬顿邮报》证实，包括前总统奥巴马、布什，现任副总统彭斯在内的多名美国政坛人士，均会参加麦凯恩9月2日的葬礼，唯独特朗普至今未获邀请。(image)</w:t>
        <w:br/>
        <w:t xml:space="preserve">    </w:t>
        <w:tab/>
        <w:t xml:space="preserve">    </w:t>
      </w:r>
    </w:p>
    <w:p>
      <w:r>
        <w:t>WXC9802</w:t>
        <w:br/>
      </w:r>
    </w:p>
    <w:p>
      <w:r>
        <w:br/>
        <w:t xml:space="preserve">    </w:t>
        <w:tab/>
        <w:t xml:space="preserve">    </w:t>
        <w:tab/>
        <w:t>因不断的贸易摩擦，中美关系陷入了僵局，由此引发的其他矛盾也不断涌现，中国威胁论再度被提起，快速发展的中国海军已被美媒多次点名。　　美国《国家利益》网站8月25日刊发文章《中国海军：危险程度如何？》，文章指出，中国海军正在推进冷战结束后从未有过的大规模造舰计划，从航母到轻型护卫舰，中国海军的扩张速度远超地球上其他任何国家的海军。文章称，中国海军的航母计划正在推进之中，中国目前已经拥有2艘航母，而第3艘正在建造之中。美国最新发布的《中国军力报告》显示，辽宁号航母在2017年进行了多次高调的航行，中国首艘国产航母也在大连进行系统测试。此外，中国未命名的003号航母正在建造之中，该航母采用了与美军航母类似的先建造超级分段，最后在干船坞中组装的模式，这艘航母采用了蒸汽或电磁弹射的设计起飞舰载机。文章称，在不久的将来，航母可能不是中国唯一具备航空作战能力的军舰，设计类似于美军黄蜂级的075型两栖攻击舰正在快速施工。075型两栖舰将采用全通甲板设计，可以搭载直升机和726型气垫船，中国有能力在2025年前建造3艘075型两栖攻击舰。文章指出，中国正在建造055型万吨级驱逐舰，五角大楼已经这款军舰列入巡洋舰的范畴。055型驱逐舰是多用途军舰，重点任务是保护年轻的中国航母编队对抗来自空中的威胁。除了大型军舰外，轻型护卫舰也在以惊人的速度建造。中国在近期下水了最新一艘的056型护卫舰梧州号，它是一款现代化的多用途战舰。056型护卫舰自从2012年开始就一直在持续生产，中国的船厂每6周左右就能交付一艘新船。美媒表示，考虑到中国052D驱逐舰、054A护卫舰、056轻型护卫舰等军舰已经建成一定的规模，除非中国希望在太平洋地区直接面对美国海军，否则在3年内中国可能逐渐停止这些军舰的批量生产，并将航母和两栖攻击舰列入出口产品的名单中。中国已经成为亚太地区的主要军事强国。</w:t>
        <w:br/>
        <w:t xml:space="preserve">    </w:t>
        <w:tab/>
        <w:t xml:space="preserve">    </w:t>
      </w:r>
    </w:p>
    <w:p>
      <w:r>
        <w:t>WXC9803</w:t>
        <w:br/>
      </w:r>
    </w:p>
    <w:p>
      <w:r>
        <w:t xml:space="preserve">(image)　　崔永元依旧脾气耿直　　崔永元前段时间在娱乐圈掀起的大浪受到许多网友们的力挺，虽然孤身一人，但似乎越战越猛，并没有松懈下来。近日，崔永元又有新动作。　　北京时间8月27日，崔永元在微博发声“还有好多事要办”。可以看到，崔永元在微博中通过两只猫的口吻，写道“我俩掐指一算，到年底还有好多事要办，办就办利索了。”这段话虽然只有短短一行，却完全表明了崔永元对某些事情的态度，其实他并没有就此认输。　　尤其是崔永元这段话结尾6个字“办就办利索了”更能表现出崔永元的决心。不知道崔永元的对手们看到他的决心后有没有出一身冷汗呢？　　崔永元对一些娱乐圈的不良现象发出了质疑，其中涉及了不少的明星，算是得罪了不少人。　　除了娱乐圈外，崔永元还反对转基因食品的推广，经常在微博上炮轰方舟子等人。网友们的态度也是一边倒，在微博下纷纷留言支持。有的表示“支持崔教授，永远支持”“崔老师辛苦了”，还有的网友则直接大骂“方骗子滚出中国”，也有理智的网友认为“国家应当对于转基因持谨慎态度”。　　不知道崔永元接下来要办的事情又会是哪一方面呢？ </w:t>
      </w:r>
    </w:p>
    <w:p>
      <w:r>
        <w:t>WXC9804</w:t>
        <w:br/>
      </w:r>
    </w:p>
    <w:p>
      <w:r>
        <w:br/>
        <w:t xml:space="preserve">    </w:t>
        <w:tab/>
        <w:t xml:space="preserve">    </w:t>
        <w:tab/>
        <w:t>话说，赤日炎炎的暑假季，位于北京东城区北池子大街的一座价值过亿的四合院豪宅又热闹起来了。这座豪宅是美国传媒大亨鲁伯特·默多克的资产，在他离婚后，连同纽约第五大道834号的三层豪宅，全部转到了邓文迪名下。每年暑假，邓文迪都会带着女儿们来北京探探亲、会会友、搞搞派对，在四合院里小住几天。今年夏天，邓文迪带着大女儿又回来了。女儿还在社交网络上曝光了豪宅内部的景观。转发这群锦鲤，走上和邓文迪一样的人生巅峰。作为社交场上的Queen，这次回来当然要见见老朋友。所以出现在她豪宅里的，大部分还是些熟面孔。▲苏芒、章子怡都是邓文迪老友，这个大家都知道。最左边这个是新面孔，叫应青蓝，是艺术品收藏家，上海最大的当代艺术博览会ART021联合创始人。邓文迪的社交圈子很广阔，几乎过一段时间就会看到有一两个新鲜面孔涌入，不过能进入邓姐合照的，又是家庭聚会座上宾的，也都不是小人物。子怡、苏芒是老友，虽然苏芒卸任了芭莎主编，到底这么多年的交情依然是在的。看到照片中的邓文迪神采飞扬，状态极佳，真要感慨，一场离婚官司没有让她灰头土脸，反而左拥小鲜肉、右抱好闺蜜，还有着花不完的钱，真惬意哪。要论中国的传奇女性，邓文迪毫无疑问能进入前三甲。40年前，当她出生在徐州工程机械厂宿舍的一套三室一厅的房子里时，她的厂长爸爸也许做梦都没想到自己的女儿有朝一日能进入全球的财富与权力金字塔尖。▲身高1米71的邓文迪在徐州市体校排球队邓文迪的少女时代和千千万万中国女孩一样，有着大致相同的成长轨迹，家境不错，从徐州一中毕业后，她考入广州医学院。今后的路，也许她会成为医生，也许会做个排球教练，不，也许以她的性格，会下海创业，成为一名成功的民营女企业家。谁也不会把这答案指向美国报业大亨默多克的第三位妻子——毕竟，这两个人之间隔着难以逾越的鸿沟，隔着几十年的家国人生，隔着一片望不到边的大西洋。1985年的时候，已经是广州人民机器厂厂长的邓文迪爸爸花了大钱买了一台彩电回家，让高中毕业的邓文迪看到了电视那头的广阔世界，也激起了她旺盛的野心。也许，这台电视就是她传奇人生的引燃点。于是，她一步步做到了。她真的成了那个传奇的女人，而且没费什么太大的周折，在31岁的时候就嫁给了时年68岁的默多克。▲刚认识默多克的小邓，多么朴实无华。▲邓文迪的上位史想必已经成为传奇故事，这里就不展开说了。其实默多克也是个奇葩人物，他一生酷爱结婚，活到老结到老。在和第二任妻子安娜离婚后仅17天，默多克就在他停泊在纽约港的“牵牛花”号游艇上同邓文迪结婚。一位宾客回忆：“鲁伯特说了很长一段话——他爱她，将会永远永远照顾她。”邓文迪赤足，头发剪成小仙女的短发造型，崇拜的眼神始终追随着她的新郎。飞身进入上流社会的邓文迪也着实如鱼得水，她总是如默多克形容的那样“清新、无所畏惧、充满迷人的自信”。她身上的特质实在太罕见，一方面冷静如豹，目标精准，对利益计算精确，赶在默多克做化疗前冷冻精子生下两个女儿，为将来铺好道路；▲两个女儿的诞生，使邓文迪即便离婚了也不是孤立无援。作为默多克家族信托基金的受益者，邓文迪的女儿们会变得越来越富有。她有时候又暴躁如母狮。据默多克家里的保姆描述：“邓文迪非常小气，总是大吼大叫，满嘴F开头的单词，是一个非常暴躁专横的女人。她经常威胁家政人员，包括在纽约的两名秘书，一名厨师，两名管家，一名保姆，一名家教，一名洗衣服的人。所有的员工都很讨厌她，很怕她。”▲当年，邓文迪以一个标准的排球扣杀动作，飞身救夫，成为历史上的经典画面。据说邓文迪的泼辣作风早就有之，在家里她也经常非常严苛地训斥默多克。据一位朋友讲，他曾经在美世酒店与这对新婚燕尔的夫妇共进晚餐。用餐时，患了感冒的默多克将他的筷子伸进了公用餐盘。“邓文迪说：‘鲁伯特！住手！我和你说了多少次？’”同时，她又像个温润的花孔雀，用她特有的交际手腕搞定一个个难搞的政商名流、时尚教主、一线明星，亲手绘制出属于邓文迪自己的交际版图。正像妮可基德曼说的那样：“文迪简直是女人之间的粘合剂。她的交际才能是一般人都难以企及的。”所以，今天我们不讲邓文迪的上位史，也不讲她的野心，来讲一讲她牛逼的朋友圈，看看邓文迪的朋友们都是些什么人，看看这些年，她到底把时间和心思花在了哪里。前方滚滚而来上流社会的纸醉金迷，准备开始吧！超级巨头篇邓文迪的人生就是活生生的名利场，她的朋友们也分三六九等，位于第一阵营的要数世界各地、横跨各行业的超级巨头。1、时尚圈最有权力的女人安娜·温图尔安娜·温图尔是时尚界的女魔头，是美国《Vogue》杂志主编，是电影《穿PRADA的恶魔》的人物原型。安娜·温图尔是在时尚界开了金手指的人物，她能看得上眼的，基本都是超一线大咖，或即将成为超一线大咖。邓文迪搭上了安娜，基本就拿下了全球时尚圈的半壁江山。别的不说，安娜一手打造的"Met Gala”就让邓文迪多么独领风骚啊！MetGala类似于咱们中国的“芭莎慈善夜”，但是比中国的要高好几个level了，是每年全球时尚圈和明星界的盛事，美女们一年一个主题，各种比美、艳压，规模堪比奥斯卡红毯。能到Met Gala上露露脸、镀镀金，那是所有明星的荣耀。但是不是什么明星都能进MetGala，它有着森严的级别和门槛：最尊贵的是安娜·温图尔亲自邀请的宾客；其次是各大合作时尚品牌邀请的明星；最不济就是自费来露脸。在中国，只有两个人能获得安娜·温图尔的邀请，一个是巩俐，一个就是邓文迪。因为与安娜的核心关系，邓文迪可以说是Met Gala里最顶级的那拨人，一年又一年，邓文迪笑傲群芳，面对着过江之鲫的各路明星，她是MetGala的常驻人员。比邓文迪这类稍微次一点的，就是各国超模或是大牌设计师，华人设计师中，王薇薇是常客，另外就属刘雯最拔尖。作为中国最出名的超模，她已经连续9年登上Met Gala。所以她和邓文迪的私交也不错，是有资格经常出现在邓姐合影中的人。再低一档，就是基本上只来过一次的明星。除了2015年“镜花水月”主题邀请了人数众多的中国军团，其他的年份，基本上能入围的明星很少。▲2015年的中国军团。这次李冰冰、范冰冰、赵薇、刘嘉玲、章子怡、吴亦凡是受《VOGUE》中国版邀请。这其中，只有章子怡参加过四次MetGala。高圆圆、汤唯、陈坤、倪妮受各大品牌邀约。在这里要隆重地可惜一下周公子，就像陈凯歌说的：“周迅再高五公分，天下就是她的”。身高真是抹掉了她很大的光彩，而且那天的妆容怎么回事，又黑又柴……2016年除了模特奚梦瑶、孙菲菲，明星就只有蔡依林。2017年除了大表姐就一个，杨幂。杨幂那年还被媒体质疑来着。2018年，还是刘雯、奚梦瑶、孙菲菲，没有演艺界明星。因为MetGala所有的宾客名单最终都要由安娜·温图尔首肯，所以这还真不是有钱有名就能办得到的事，最终的标准只有一个，那就是能被大魔头看得上。像邓文迪这种天生的社交家，尤其爱和女人打交道，即便安娜·温图尔再“魔头”，也要乖乖地成为邓文迪的亲友团。2017年，安娜·温图尔到中国，也是邓文迪做东，和中国版《Vogue》主编张宇一起，在自家的四合院设宴款待。邓文迪也请到了她在中国最有实力的闺蜜和朋友作陪，尽显重视。2、俄罗斯超级寡头阿布拉莫维奇阿布拉莫维奇是俄罗斯首富，是英超切尔西俱乐部的老板，是普京的好朋友。这位俄罗斯首富到底多有钱？一起来看看他家的新游艇：▲这艘名为“日食”(Eclipse)的游艇是全球私人游艇中最大的。为了打造这艘“小航母”，阿布砸了3亿欧元。游艇上有小型影院，两个游泳池和迪厅。还安装了德国的反导系统，两艘直升机和一艘可潜50米深的潜水艇……据报道称，每年“日食”号的维护费用需要2500万至3000万欧元。他去遛狗，身后都跟着身家过亿的保镖和铲屎官。所以，这样一个超级富豪，和邓文迪的交情，是可以带着孩子们全家聚会，出海度假的那种。之前媒体拍到了邓文迪携家带口、衣着休闲，上了阿布的游艇，和阿布夫妇俩去私密海岛度假。▲能穿着拖鞋见面的交情，就真的是好交情度假地点就是加勒比海的St Barts岛，很豪很奢。正是因为媒体拍到了邓文迪上了阿布的游艇，才有了她和普京谈恋爱的新闻。也是因为这则新闻，让全世界惊掉了下巴，也让邓文迪成了撩汉界的扛把子。事实证明这只是外界的猜测，邓文迪没有和普京谈恋爱，而是恋上了来自匈牙利的小嫩模。不过，为什么媒体都会有这种猜测？可能是邓文迪这种天生自带传奇光环的女人，做出什么样惊天动地的选择都是有可能的吧……邓文迪能搭上阿布，主要也是靠的曲线救国，施展“闺蜜外交”。邓文迪和阿布老婆、俄罗斯名媛达莎·朱可娃是闺蜜。所以真是很佩服邓文迪啊，世界各国的名媛贵妇都能搞定，也真是有能力……3、川普的闺女伊万卡据邓文迪说，她和伊万卡是十二年老友，如果是真的话，那只能说邓文迪天生命硬。毕竟十二年前，川普还不是美国总统，邓文迪就如此花心思经营和伊万卡的闺蜜感情，如今，一番耕耘终于有了更大的收获。邓文迪和伊万卡的友谊，也是开端于邓文迪的拿手绝活——做媒。据悉，伊万卡的老公就是邓文迪介绍给她认识的。于是，两个人迅速升温，合照的频率可不要太高。一起看秀：一起看球：同游克罗地亚：关系好得不得了。伊万卡也经常在社交网络中为邓文迪摇旗呐喊，这可真是超越了一般的泛泛之交。4、英国前首相布莱尔最后说说布莱尔。布莱尔对于邓文迪来说，已经不单单是星光熠熠的朋友圈里一个举足轻重的大人物，而是彻底影响人生轨迹的一个人。大家都呼吁邓文迪要出书，其实邓文迪真的写过不少感情方面的文字，只不过，这些文字曾经是她的秘密，这些文字只有一个主题，那就是对布莱尔的爱恋。邓文迪写的日记手稿被发现，里面洋洋洒洒地记载着她对布莱尔的倾慕之情：▲“托尼”就是前英国首相，托尼·布莱尔（Tony Blair.）这也成了压垮默多克和邓文迪婚姻的最后一根稻草。布莱尔曾是默多克忠实的伙伴和有力的政治同盟者，他们相交已近20年。事实上，在布莱尔在位期间，主要的资本和政治扶持都来自默多克。布莱尔还是他女儿的教父。所以，对于老默来说，这是一次来自老婆和最信任的伙伴的双重背叛。除了邓文迪的手稿，还有一堆知情人士的证词：英国《卫报》引述默多克传记作家的回忆录称：“他（默多克）致电给我的次数比以往频密，他坦率称自己失眠、背痛，又对邓文迪及布莱尔之间发生的事情感到受伤。我的老板发现妻子及前好友很亲密，明显受打击。”所以，老默在确认了老婆的绯闻后，也采取了雷霆手段，一点风声没透，也没和邓文迪沟通，直接上了法庭请求离婚——“向当年那个在星空传媒为自己工作并在香港与自己相识的女人发起出其不意的一击。”当时邓文迪被通知要离婚，非常震惊：“离婚？为什么离婚？我没做什么啊？”事已至此，不离也不行了。两人达成离婚协议，邓文迪获得默多克在北京及曼哈顿第五大道的物业，默多克的传媒王国运作则不受影响，这段14年婚姻画上句号。布莱尔则咬紧牙关不承认绯闻，指绯闻是彻头彻尾的捏造，并强调两人关系属“柏拉图式”。但他和默多克也不可避免地分道扬镳。不过，离婚后的默多克和邓文迪也各自精彩。邓文迪和21岁男模扎霍拉（BertoldZahoran）海滩甜蜜，而默多克去年初第四度结婚，低调迎娶1970年代名模Jerry Hall。只能说，两个人都是天生的强者，强者的使命，就是不允许自己的人生有一点点失意吧……邓文迪的最强朋友圈，还有很多耀眼的阵容，比如“金刚狼”休.杰克曼也是她的密友，是她女儿的教父。比如她和约旦王后拉尼娅也是好朋友，拉尼娅的孩子们洗礼的时候，邓文迪就作为朋友参加了典礼。聊起王后，邓文迪原话是这样：“她是科威特人，以前做过难民，跟我一样，在那个圈子里，也是个苦出身。”在邓文迪的交际版图中，性别不是问题，年龄不是问题，国籍不是问题，行业不是问题。她的择友标准只有一个，那就是power。无论在哪个领域，只要你是最强最有权力的那个人，就必然是邓文迪要费心结交的朋友和同盟。闺蜜如云篇都说邓文迪是撩汉界一把好手，其实她撩妹的水平也了得。她的身边总是围绕着一堆又一堆的女性朋友。在中国，最著名的要数章子怡。两人的相识要追溯到2005年。那时章子怡风头正劲，主演的《十面埋伏》受到奥斯卡青睐，还一度被邀请成为颁奖嘉宾和终身评委。于是章子怡开始筹划进军好莱坞，也是在那时，她结交了邓文迪，毕竟这里可是邓的主场。一个野心勃勃的女演员和一个能量四射的女强人之间的友情就此开场。后来的事大家都知道，邓文迪喜欢给人牵线搭桥，她介绍了以色列投资人vivi给章子怡认识，并促成了二人相恋。▲vivi是默多克长孙的教父，所以邓文迪对他应该比较了解，将这样的“自己人”介绍给章子怡，也是有心了。章子怡和邓文迪由此进入蜜月期，邓文迪要进军中国电影市场，准备拍摄《雪花秘扇》，主演早就定下了章子怡。可无奈章子怡时运不济，赶上了她事业上的大劫难：泼墨门和诈捐门。同时，和vivi的恋情也转冷。于是《雪花秘扇》换角，由章子怡变成了李冰冰。李冰冰也因此进入了邓文迪的社交圈，成了常驻闺蜜团成员。▲当年李冰冰的英文可是poor得很，为了拍好这部戏，拼命如冰冰，每天狂练英语，一天只睡三四个小时。无奈最后这部电影惨败得一塌糊涂。但是由于这次换角风波，坊间都猜测，邓文迪和章子怡的友谊走到了尽头。不过邓文迪率先发声，说没有和章子怡不和。章子怡也随后表示，《雪花秘扇》是我先放弃的，和邓文迪没关系。还在微博上为《雪花秘扇》宣传。其实吧，一次换角不能说明什么，大家都是成年人，自然懂得成年人的世界里没有纯粹的童话，但凡场面上的交情，都掺杂着利益。邓文迪如此重视进军中国市场的这个开篇之作，章子怡又那么好巧不巧地遇到了丑闻，就算为了二人的交情，她也会主动放弃吧。只不过，那是章子怡最难的时候。邓文迪对于章子怡来说，始终没有到达“雪中送炭”、以命相交的最高境界，孤立无援的时刻，多少有些意难平。后来，章子怡又慢慢起来了，大家也看到她和邓文迪一直都有比较密切的交往。很多闺蜜中，只有章子怡和邓文迪的合影最亲密。章子怡还介绍了刘嘉玲给她认识。2013年，刘嘉玲发了一张照片，在邓文迪的家里，和章子怡一起吃牛肉面。▲只是，吃个面也要穿着晚礼服化着妆吗……上流社会的世界我们不懂……有记者也问到章子怡和邓文迪的不和传闻，刘嘉玲是这样说的：“佢好肋，识煮</w:t>
        <w:br/>
        <w:t xml:space="preserve">    </w:t>
        <w:tab/>
        <w:t xml:space="preserve">    </w:t>
      </w:r>
    </w:p>
    <w:p>
      <w:r>
        <w:t>WXC9805</w:t>
        <w:br/>
      </w:r>
    </w:p>
    <w:p>
      <w:r>
        <w:t>8月28日，2018年雅加达亚运会羽毛球赛女双决赛开战，中国天才组合陈清晨/贾一凡苦战两局，以两个惊险万分的22-20战胜日本的奥运冠军组合，高桥礼华/松友美佐纪，成功赢得了亚运会的女双冠军，为中国队拿到了一枚极其珍贵的金牌！(image)两局的比分都是22比20，其中第一局，21岁的中国天才组合还是在17比20落后3分的情况下，连扳3个局点的情况下做到的，可见这场比赛赢的是何其的艰难。第二局比赛，中国队率先20比18拿到赛点，结果被对手磨成20平，关键时刻陈清晨两个下压成功，彻底杀死了比赛。(image)成功拿下比赛后，21岁的陈清晨先是激动的躺在了地上庆祝，然后连续大吼3声，和已经泣不成声的贾一凡激情拥抱。随后和裁判以及对手握手后，陈清晨又指着胸口的中国国旗，向在场的球迷们连续大吼两声，前前后后总计怒吼了五次，可见此时此刻的她，是有多么的激动，多么的豪情万丈。(image)央视解说童可欣则大赞两位中国姑娘：“太棒了！漂亮！在女队近来形势相当不利的情况下，她们顶住压力为中国拿到了关键的胜利。”</w:t>
      </w:r>
    </w:p>
    <w:p>
      <w:r>
        <w:t>WXC9806</w:t>
        <w:br/>
      </w:r>
    </w:p>
    <w:p>
      <w:r>
        <w:t xml:space="preserve">　(image)　明明七夕节已经过去了　　小编最近还是被秀了一把恩爱　　(image)　　这次秀恩爱的主人公　　是上海徐汇的一对老夫妇　　爷爷今年86岁，奶奶84岁　　两人是从小就认识的青梅竹马　　截至今年，已经结婚59年啦　　比较让人新奇的是　　婚后他俩从没做过饭　　退休后一直在外用餐　　每天花费100元左右　　当被问到有没有为彼此做过饭时　　老奶奶回答也是real耿直　　“没有，一次都没有”　　“我不会烧他也不会烧”　　“烧的饭不是冷的就是生的”　　(image)　　家里虽然有厨房　　但是由于日常不开火做饭　　煤气表都是显示0度　　(image)　　当老奶奶被问到想没想过　　给老爷爷做一顿饭的时候　　老奶奶完全不按套路出牌　　“烧过了，烧了不好吃”　　“烧出来他不要吃，我也不要吃”　　(image)　　看着视频里老爷爷老奶奶开朗的笑容　　小编正在被感动的不行的时候　　有网友却清醒的发表了自己的言论　　(image)　　因为婚后如果双方做饭都很难吃　　却还是一直做的话，估计双方都会崩溃　　而不做饭就意味着不用刷碗　　不刷碗就避免了因为谁刷碗而吵架　　会很有效的减少因为家务引发的争吵　　(image)　　对于不会做饭的人来说　　做饭可不是简单易学的事　　有的人做饭简直堪比灾难现场　　(image)　　(image)　　(image)　　(image)　　(image)　　(image)　　这些都还是小意思　　有的人做饭天赋可能是负数吧　　做出来的东西连自己都不敢相信　　(image)　　不要以为这是蜂窝煤　　这是一盘藕　　(image)　　这样子的番茄炒蛋就问你见没见过　　(image)　　这不是几块黑碳　　而是煮炸了的鸡蛋　　(image)　　能看出来吗　　这是三个包子　　(image)　　电饭锅直接放在煤气灶上烧　　是因为找不到电源线了吗　　(image)　　做饭不好吃不可怕　　可怕的是做的不好吃她还爱做　　(image) </w:t>
      </w:r>
    </w:p>
    <w:p>
      <w:r>
        <w:t>WXC9807</w:t>
        <w:br/>
      </w:r>
    </w:p>
    <w:p>
      <w:r>
        <w:t xml:space="preserve"> 　　当地时间周一（27日），克里姆林宫发布了一组普京度假的照片，照片中，普京身穿卡其色的外套，戴着帽子，精神饱满。这位现年65岁的俄罗斯总统一向以“硬汉”形象示人，其度假项目也一直备受外界关注。　　　　正在远眺的普京。　　　　正在爬山的普京。　　据路透社报道，普京此次选择的度假地点是西伯利亚南部图瓦共和国的叶尼塞河附近，度假项目包括爬山、乘船等。除了衣着之外，普京的登山装备也很齐全，带了望远镜以及徒步旅行杆。照片中既有普京登高远眺的画面，也有其和同行人员交谈的场景，普京看起来心情相当不错。　　　　普京与俄罗斯国防部长谢尔盖·绍伊古。　　一张照片显示，普京和俄罗斯国防部长谢尔盖·绍伊古正在研究一棵针叶树苗，准备进行种植。　　　　普京与俄罗斯联邦安全局局长亚历山大·博特尼科夫。　　另一张照片中，普京则和俄罗斯联邦安全局局长亚历山大·博特尼科夫站在森林中交谈。　　　　正在度假的普京。　　今日俄罗斯指出，这次虽然来到了河边，但普京没有像往常度假一样选择钓鱼，也没有秀肌肉。俄罗斯总统新闻佩斯科夫透露，这一次普京选择了在山间徒步，欣赏美景。　　据悉，普京原计划于27日前往西伯利亚的克梅罗沃地区开会，他决定提前出发，在图瓦地区的叶尼塞河附近度过周末。“陪同普京总统的还有俄罗斯国防部长绍伊古和俄罗斯联邦安全局局长博尔特尼科夫”，佩斯科夫补充说。　　　　普京被外界称为“硬汉总统”，除了徒步旅行，普京还热爱曲棍球、武术和健身，滑雪、柔道、冰球、赛车也是普京的强项。此前被媒体问及是如何保持身材的，普京表示，需要一直运动。</w:t>
      </w:r>
    </w:p>
    <w:p>
      <w:r>
        <w:t>WXC9808</w:t>
        <w:br/>
      </w:r>
    </w:p>
    <w:p>
      <w:r>
        <w:t xml:space="preserve"> 　　 8月28日消息，据CNET报道，贾跃亭创办的美国电动汽车品牌FF（FaradayFuture）又有了最新动向。当地时间7月27日凌晨，该公司员工收到了来自CEO办公室的邮件，该邮件称，FF91的第一辆试产车已经完成。　　而在8月24日，法拉第（FaradayFuture）官方就曾宣布，邀请来自中国的部分首批预订用户前往洛杉矶总部，参观研发制造车间，并率先试乘FF91电动车。　　　　(image)　　资料显示，FF91首次亮相于2017年的CES。FF91号称是全球首款生态互联网汽车，已经公开的性能参数包括零百加速2.39秒。消息称，FF91的最终定价可能高达30万美元，超越ModelX的价位。第一批可能于2019年第一季度交付，未来年产量在3000—5000台。在他看来，这个产量在富豪圈里稍微卖一卖就卖完了。　　按照与恒大的对赌协议，FF91今年底前需完成量产准备。</w:t>
      </w:r>
    </w:p>
    <w:p>
      <w:r>
        <w:t>WXC9809</w:t>
        <w:br/>
      </w:r>
    </w:p>
    <w:p>
      <w:r>
        <w:t xml:space="preserve"> 　　在中美高科技竞争“火花四溅”的背景下，日本的超算领域越发显得萎靡不振。回想上一次日本登顶“国际超算500强”榜单，已经是2011年的事了。　　当前，日本也提出“E级超算”（即百亿亿次超算）的研制计划，意图重返榜首。富士通在8月22日正式发布了下一代超算的核心部件——“A64FX”处理器。据称，新超算的最高性能可达目前世界第一的10倍左右。　　据《日经新闻》8月28日消息，富士通把超算视为公司的下一张“王牌”，将其与人工智能、量子计算机相关技术“DigitalAnnealer”放在同等重要的位置。　　富士通官方公报介绍称，“A64FX”处理器兼具超低功耗、高可靠性等特征，将比以往的CPU更具实用性。通常一台超算会使用数万个处理器，以后配置“A64FX”的新超算，运算速度将提高至“京”的约100倍，也就是目前全球最快超算的10倍左右。　　日本“京”超算  图源：《ELE Times》　　“京”曾经是日本超算的骄傲。2011年6月，“京”（Kyo）的最大性能达到8.162千万亿次/秒，是当时中国最强超算“天河一号A”的3倍多。11月，“京”又成功实现提速，最大性能达到1.051亿亿次/秒，这也是人类首次跨越1亿亿次计算大关。　　但它如今辉煌不再。今年6月的最新“国际超算500强”榜单显示，“京”已跌至全球第16位。　　榜单前10位里，日本只有“ABCI”占了一席；前100位里有16台；上榜的总共有35台。　　　　今年6月的最新超算TOP500榜单  图源：日经中文网　　美国超算“Summit”以12.23亿亿次/秒的浮点运算速度、接近18.77亿亿次/秒的峰值速度夺冠，这也是美国时隔多年重回榜首。中国的“神威·太湖之光”（9.3亿亿次/秒）则屈居第二。　　要如何理解“Summit”的运算速度呢？　　如果以常见的笔记本电脑为参照物的话，Summit的运算能力相当于100万台笔记本；假如一个人每秒可进行1次运算，他需要活到63亿年以上才能与Summit每一秒的运算量相当。　　而把这个速度翻10倍之后，就迈入了百亿亿次大关。　　《日经新闻》称，新一代超算将由富士通和日本理化学研究所联合开发。按照计划，日本政府将出资约1100亿日元（约67.4亿元人民币()），富士通方面则出资约200亿日元（约12.3亿元人民币）。新超算预计将在今年秋天开始生产，在2021年正式投入运行。　　即便有政府出资，但富士通面临的压力并不小。　　报道提到，富士通近年业绩不佳。尽管社长田中达也提出“把营业利润率提高至10%以上”的目标，但该公司2017财年（截至2018年3月）的利润率仅为4.5%，与目标相去甚远。田中达也计划加速推进结构改革，尽快改变富士通的业务形态。主要举措为把经营资源集中向主力IT服务领域，同时推进剥离移动电话、个人电脑、半导体等非核心业务。　　　　富士通展示新产品  图源：《日经亚洲评论》　　此外，富士通除了把超算与人工智能相结合之外，也打算把超算产业化。　　另一方面，日本开发超算的企业数量有限，政府也因为财政状况不宽裕，难以向高科技领域投入太多资金。这和加紧开发尖端技术的中国形成了鲜明对比。为了回本，政府也希望能够把超算产业化。　　但报道担心，这并没有那么容易。　　再来说说中国的现况。最新“国际超算500强”榜单中，中国共有202台上榜，比第二（美国，143台）、第三（日本，35台）、第四（德国，20台）加起来还要多。进入前10的依旧是“神威·太湖之光”和“天河二号”，不过排名均有所下滑。此前，这两台超算已经连续4次分列冠亚军。　　而中国新一代百亿亿次超算——“天河三号”已于7月在国家超级计算天津中心完成研制部署，并顺利通过项目课题验收，将逐步进入开放应用阶段。这预示着中国E级计算机将很快进入实质性研发阶段。其运算速度预计是“天河二号”的10倍以上。　　紧接而来的还有神威E。8月，神威E级原型机也在国家超算济南中心正式启用，预计于2020年完成研制部署。　　从披露的进度看，中国或仍将先于美日等国跨越百亿亿次量级台阶。</w:t>
      </w:r>
    </w:p>
    <w:p>
      <w:r>
        <w:t>WXC9810</w:t>
        <w:br/>
      </w:r>
    </w:p>
    <w:p>
      <w:r>
        <w:t xml:space="preserve">近日，长春国贸看到，有网友晒出了一组李晨在美国拍戏的近照。照片中的李晨与过去相比，也许是因连日工作过于劳累的缘故，看起来似乎消瘦了不少，面露疲惫神色。据悉，李晨一行于5月底出发到美国拍摄该剧的。(image)(image)(image)(image)(image) </w:t>
      </w:r>
    </w:p>
    <w:p>
      <w:r>
        <w:t>WXC9811</w:t>
        <w:br/>
      </w:r>
    </w:p>
    <w:p>
      <w:r>
        <w:t>近几年娱乐圈频频爆出演员因不堪工作强度抑郁而自杀，也有因工作太拼不注意自身健康得病而早逝的，而当这些消息传出时人们也为这些年轻的生命而惋惜(image)而我们今天要说的就是一个在今年去世的演员王苗，可能说起这个名字大家还很陌生，不急，小编给各位说一下他的作品估计大家就有映像了。王苗，中国内地男演员，曾出演过《猎灵师之镇魂石》中最强辅助扎索、《空中尸变》里的录音师、《诸神下凡二天宫战神》中搞怪无厘头的二郎真君、《迫在眉睫》中与钟欣桐、陈楚河等明星合作过对手戏、《警察日记》、《谁的青春不叛逆》、《阳光下的舞者》等影视作品。(image)据悉凡是跟他合作过的演员，无不对他大加赞赏，说他工作认真努力，演戏经常达到忘我的境界，这使跟他合作过得演员都纷纷感到惋惜，甚至有些同时还说他如果不早逝，未来一定会成为影帝，可见他在同事心中的分量！同事纷纷感叹真是天妒英才！(image)2018年1月1日，王苗因胃癌在医院不到二十天就去世。无不让人感叹和惋惜，而恰恰就在他去世这段时间，演员李小璐被曝出出轨，被刷爆屏幕，这导致当时王苗离世后很少人知道并悼念！(image)让人感叹的是原来一个敬业的演员的离世都不如一个出轨的女星让人关注，真是可叹！不管怎样逝者已逝，愿在天堂安好。</w:t>
      </w:r>
    </w:p>
    <w:p>
      <w:r>
        <w:t>WXC9812</w:t>
        <w:br/>
      </w:r>
    </w:p>
    <w:p>
      <w:r>
        <w:t xml:space="preserve">(image)@航空物语【首都航空发布消息】8月28日，首都航空JD5759北京—澳门航班8:17分从北京首都机场起飞，在澳门机场降落时疑似遭遇风切变，机组判断可能起落架有损伤，立即决定复飞，11:58分航班安全降落深圳宝安机场，目前机上157名旅客和9名机组人员已经平安撤离，首都航空已经开展旅客保障工作。据网友截图，在深圳紧急降落的首都航空客机前起落架，机轮已经不见了(image)(image)另据微博FATIII：首都航空由北京飞往澳门的JD5759航班降落澳门时复飞，稍后转降深圳机场。从现场视频看，飞机被多架消防车包围，飞机释放紧急撤离滑梯。据未经证实的消息，该机曾遭遇左发故障，降落深圳前前起落架也出现故障，降落前又曾挂出7600通讯故障代码  </w:t>
      </w:r>
    </w:p>
    <w:p>
      <w:r>
        <w:t>WXC9813</w:t>
        <w:br/>
      </w:r>
    </w:p>
    <w:p>
      <w:r>
        <w:t>(image)马克龙称，法国已准备对叙利亚发起新一轮打击。（图源：东方IC）原标题：马克龙：法国已准备好对叙利亚发起新一轮打击海外网8月28日电俄罗斯国防部25日警告称，美国及其盟友可能会以武装分子正在叙利亚筹备新一轮所谓“化武攻击”为借口，对叙发起新一轮打击。当地时间周一（27日），法国总统马克龙证实了俄国防部的言论，称法国已经做好对叙利亚发起新一轮打击的准备。据俄罗斯卫星通讯社报道，马克龙周一对法国外交官发表演讲说，法国已经做好进一步打击叙利亚的准备，以应对大马士革使用化学武器。马克龙当天说，“如果（叙利亚）被证实使用了新的化武，那我们会继续进行打击。”马克龙指出，他从未坚决要求叙利亚总统巴沙尔·阿萨德以辞职换取法国对叙进行人道主义援助。但他在演讲中表示，未来在阿萨德手中留下权力“将会是一个糟糕的错误”。“法国无权任命叙利亚未来的领导人……但是，确保叙利亚人民能够做到这一点是我们的责任，也是我们的利益所在。”马克龙说。马克龙进一步表示，他担心叙利亚伊德利卜省发生严重人道主义危机，因此，法国希望俄罗斯和土耳其能够向叙利亚当局施压，以应对伊德利卜省的局势。马克龙同时认为，法国与俄罗斯就叙利亚问题建立的协调机制取得初步成果，尤其是在人道主义救援领域。他说，“在圣彼得堡与俄方建立的叙利亚问题协调机制已经发挥初步成效，其中包括在人道主义救援领域。”马克龙强调，叙利亚问题小集团会议将在9月再次举行，美国、英国、德国、沙特和其他国家将派员出席。他表示，“西方与阿拉伯国家，以及俄罗斯、土耳其、伊朗三个叙利亚停火担保国要存异求同，这一建议是法国首先提出的。”俄国防部发言人柯纳申科夫25日表示，美军伯克级宙斯盾导弹驱逐舰“苏利文”号数日之前就已经部署在波斯湾。根据俄罗斯国防部数据，该驱逐舰搭载有56枚巡航导弹。此外，美军一架载有24枚巡航导弹的B-1轰炸机也已部署在卡塔尔阿尔迪德空军基地。据悉，今年4月，美国、英国和法国对叙利亚发起军事打击，该次空袭被称为对4月7日所谓“叙利亚政府使用毒气攻击”的回应。就在国际禁化武组织抵达事发城市开展调查的数小时之前，美英法发动了空袭，对叙利亚西部民用和军用目标共计发射约103枚巡航导弹和空对地导弹。俄国防部称，叙方至少拦截了其中71枚。</w:t>
      </w:r>
    </w:p>
    <w:p>
      <w:r>
        <w:t>WXC9814</w:t>
        <w:br/>
      </w:r>
    </w:p>
    <w:p>
      <w:r>
        <w:t xml:space="preserve">(image)此次洪灾给潍坊带来的直接经济损失估计超过百亿元。中国山东省潍坊市的寿光洪灾事件连日发酵，不仅给寿光这个“中国蔬菜之乡”带来巨大损失，也引发了公众关于这场大水是“天灾”还是“人祸”的议论。潍坊市政府表示，受台风“魔羯”及“温比亚”影响，近日山东潍坊多地连降暴雨，流经青州、寿光等县市的弥河流域上游三座水库水位上涨过快，当地政府决定向下游泄洪。泄洪带来的代价便由沿线人民承担。潍坊市称，截至24日，全市共有156.8万人受灾，其中紧急转移安置17.35万人，死亡13人，失踪3人；倒塌房屋10,635间；农作物受灾面积16万多公顷；初步估算，直接经济损失过百亿元。而其中受灾最为惨重的是中国人的“菜篮子”、中国最大蔬菜集散中心所在地寿光。这座县级市多个村庄被水倒灌，大量民居倒塌，农田、大棚、养殖场变为一片泽国，万千农民一夜之间损失惨重。天灾中是否有“人祸”除承受强降雨外，寿光的大水主要来自于上游泄洪带来的巨大水量。有批评声音质疑，泄洪做法是否得当。据中国媒体报道，8月19至21日期间，弥河流域冶源、黑虎山、嵩山三座水库加大泄洪水量。有寿光当地村民表示，18日已接到泄洪消息，19日时一些地区出现积水。口子村是寿光灾情最严重的村庄之一。据当地村民向《新京报》表示，8月21日凌晨，听到有人大呼“水涌进来了”，村干部也喊“堵不住了，赶紧撤离”。当时积水已淹及屋顶，最深达到3米。潍坊政府则表示，如果不泄洪，当地面临的威胁可能更严重。(image)寿光这座县级市多个村庄被水倒灌，大量民居倒塌，农田、大棚、养殖场变为一片泽国。(image)口子村是寿光灾情最严重的村庄之一。(image)农作物受灾面积16万多公顷；初步估算，直接经济损失过百亿元。潍坊市防汛抗旱指挥部办公室主任、水利局局长周寿宗在23日的首次防汛救灾发布会上表示，当时实际降水量原超预报降水量，三座水库水位上涨过快，逼近警戒水位。“如当时不泄洪，将会对水库安全造成严重威胁，甚至有垮坝危险，将影响下游近百万人民群众的生命安全，”周寿宗说。“面对下游沿线镇村遭受的重大损失，特别是寿光市损失更为严重，我们感到非常痛心。”虽然官方表示已提前对泄洪进行通知，但公众对通知是否有预留足够时间供居民转移抱有疑问。而针对“为何不提前泄洪”的质疑，山东省防汛发言人称，除防洪外，山东水库还需要“留有水资源”，以备防旱之用。“如果一下子把水泄走了，固然能防洪，但后面要抗旱的时候人们又会骂为什么不留水了，”这位发言人说。但这些并没有平息公众的责问。“安排提前泄洪和留有水资源并不冲突，只是一个度的问题，相关部门当时的决策只能说明他们的专业度有问题，说明他们并未把人民群众的生命安全和财产安全放在心上，这些看上去还没有他们不挨骂重要，”中国知名自媒体人王五四日前撰文称。河道造房可能也是水灾的一个因素。官媒《科技日报》指出，寿光境内不少地方在干涸的河道上造田、造房，这对排洪十分不利，而政府对这种现象缺乏管理，“责任不能推卸”。查删与汹涌的民意(image)寿光万千农民一夜之间损失惨重。潍坊市称，截至24日，全市共有156.8万人受灾。(image)潍坊政府称，此次洪灾是1974年以来当地最严重的一次。图为今年7月11日所拍摄的寿光巨淀湖风景。自上周以来，潍坊政府接连召开三次新闻发布会，各路媒体也纷纷赶往水灾现场进行报道，但不少报道已被删除，公众对官方公开信息的一次次质疑体现出民意的不满。8月25日，讲述寿光村民洪水后自杀事件的文章《寿光雨夜他死去，无人知晓》发布后，引发众多关注，但8月26日，这篇文章在原发布方《每日人物》多个平台已被删除，微信平台显示该文“违反《即时通信工具公众信息服务发展管理暂行规定》”。与此同时，内地媒体上一些标题中含有“寿光”、“人为”、“过错”的报道虽然可以被搜索到，但点开链接后均显示已被删除。与此同时，官方发布的信息时常遭到民众的追问。8月23日，潍坊防汛救灾发布会上，潍坊民政局局长张增顺表示，灾害中全市共有9,999间房屋倒塌。这一数据与山东官媒《齐鲁晚报》22日报道一致。而《人民日报》客户端则称，截至8月23日统计，潍坊全市共有倒塌房屋10,335间。随后有网友指出，在中国按照《国家自然灾害救助应急预案》规定，倒塌房屋1万间以上将启动四级响应，也将有国家级机构指导协调救灾工作，有人质疑潍坊政府这个“只差1间”的数字是否是地方政府为防止国家介入故意而为。但23日张增顺在发布会上已经表示，前一天中国已经启动四级响应。《新京报》评论则指，或许舆论的质疑站不住脚，但这些质疑表达了一种情绪，根源在于“事实的不足”。对蔬菜价格的影响(image)作为中国最大的蔬菜生产和集散地，寿光水灾影响的不仅是当地居民，也牵扯到中国多地的蔬菜供应。图为一年一度的寿光国际蔬菜科技博览会现场。作为中国最大的蔬菜生产和集散地，寿光水灾影响的不仅是当地居民，也牵扯到中国多地，尤其是北京的蔬菜供应。新华社称，北京蔬菜市场约有三分之一的蔬菜来自寿光。当地蔬菜价格已经明显上涨。寿光物价局数据显示，8月20日至24日，寿光数十种蔬菜价格上涨。而自8月初以来，山东蔬菜批发价格指数上涨了25%，寿光蔬菜价格指数上涨26%。有分析指出，目前寿光大水对全国蔬菜价格影响不明显，以北京为例，目前蔬菜主要由周边河北、内蒙古等地区供应，寿光蔬菜占比重不大。而真正的影响可能要等冬季才能显现。寿光是冬暖式蔬菜大棚的发源地，保证了不少地方冬季的蔬菜供应。中国寿光蔬菜网负责人吕文国对内地《每日经济新闻》表示，寿光是中国冬季茄果类蔬菜主产区，这一时段没有其他地区可以代替供应，届时市场可能出现供需失衡。  </w:t>
      </w:r>
    </w:p>
    <w:p>
      <w:r>
        <w:t>WXC9815</w:t>
        <w:br/>
      </w:r>
    </w:p>
    <w:p>
      <w:r>
        <w:t xml:space="preserve">“我们鼓励政府立法，父母不是加拿大公民或永久居民的人，孩子出生不应该自动获得公民身份。”周六加拿大保守党在哈利法斯克代表大会期间投票表决这一决议。赴加“旅游生子”要凉了？香港《南华早报》27日报道称，这一决议与近年来中国孕妇“旅游生子”热有关。但是，保守党的这一决议也遭到了质疑，加左翼政党新民主党领导人辛格称保守党是在搞“分裂和仇恨”，甚至比美国总统特朗普的行为还过分。该决议是保守党党代会通过的一系列决议之一。这些决议将作为明年联邦立法选举期间该党的竞选政纲。如果该党在联邦立法选举中获胜并组阁，有可能将该条款送交联邦议会表决。虽然《南华早报》报道将加保守党提出这一决议的原因指向中国，但是有在加的分析人士告诉《环球时报》记者，保守党决议中并未明确提及中国人，且中国人赴加旅游生子情况仅在个别选区较为突出。而自特朗普加大力度打击非法移民后，从美国越界进入加拿大的人数不断增多，他们在加境内生下“小公民”，并借此帮自己在加长久居留，是现阶段的一个突出矛盾。近年来，“中国孕妇赴国外生子”一度成为热门话题，加拿大一直是赴外产子妈妈们的一个重要选项。但是，现实并没有十分美好。随之而来的是签证困难、生子费用高、身份尴尬等一系列麻烦。(image)加拿大旅游生育公司Baoma Inn在Instagram上发布了一张照片，照片上的婴儿持有加拿大护照。赴加旅游生子或将不复存在《南华早报》称，保守党的这一不具约束力的议案得到了里士满中心国会议员黄陈小萍（Alice Siu-Ping ChanWong）等人的明确支持。香港出生黄陈小萍向出席哈利法斯出席保守党全国大会的3000位代表说：“我们应该为自己的孩子而战。”黄陈小萍2016年就曾提出类似请愿书，但被执政的自由党驳回。请愿书称，这些“双非婴儿”在剥夺加拿大国家资源，因为在她的选区有很多这种案例并深受“双非婴儿”的影响。（观察者网注：“双非婴儿”一词，最早出自港媒，用于专指父母均非香港居民，本人却在香港出生，并因此拥有香港合法身份的婴儿。而在加拿大，“双非婴儿”则是指父母均无加拿大公民或永久居民身份，却在加拿大出生并拥有加拿大公民身份的婴儿。）《南华早报》6月14日报道称，此前，曾有里士满市民也发起过禁止“双非婴儿”的请愿运动，由为该请愿案背书的国会议员黄陈小萍向国会提交。该请愿书说：“‘生育旅游’的做法将从根本上降低加拿大公民身份的价值。”(image)里士满医院，一位新妈妈和她的宝宝合影 图自加拿大旅游生育公司Baoma Inn“生育旅游”的现象正在涌现，而里士满医院正身处这一现象的中心。“生育旅游”指的是，怀孕的外国人到加拿大生产，以让她们的孩子自动获得加拿大公民身份。温哥华海岸卫生局负责公共事务的卡丽•斯特凡松说，在里士满医院生产的“绝大多数”非常住母亲的居住地为中国。此前还有疑似来自中国的一位母亲严霞（加拿大非常住居民），在里士满医院里生出婴儿后下落不明，留下了120万加元（约630万元）的巨额医疗账单。报道称，严霞在生产过程中遇见了严重情况，和她的孩子（新生的加拿大公民）在医院中逗留了数月才获准出院，因此造成巨额医疗账单。目前，这位潜逃的母亲已被加拿大医院起诉，他们很可能在中国。保守党的提议或许使这种“赴加生子”的操作失去价值，不复存在。保守党决议遭质疑保守党这个决议一出，加拿大左翼政党新民主党党魁贾格米特.辛格（JagmeetSingh）就立刻提出反对意见，“坚决谴责”该议案，称保守党是在搞“分裂和仇恨”，甚至比美国总统特朗普的行为还过分。“政府无权决定谁是加拿大人”，辛格向哥伦比亚广播公司（CBC）表示，“因为在我看来，这是一个非常严重的滑坡，世界各地的国家都在利用这些法律剥夺公民的公民权。”加拿大《星岛日报》援引纪念大学（Memorial University）教授、专门研究移民问题的方托尼（TonyFang）的话称，撤销“出生地国籍”（birthright citizenship）违反加拿大的核心价值。方托尼指出，加拿大人必须坚守公平原则，不应该对加拿大出生的婴孩进行挑选，决定谁可以成为加拿大公民。他称，没有实质证据显示“双非婴”问题严重，政府不应该根据一些道听途说的证据，就作出如此重大的政策转变。身份尴尬！“出国生子热”并不美好电影《北京遇上西雅图》讲述了文佳佳怀孕后到美国待产，在这里遇到了月子公司的司机兼护工Frank的爱情故事，中国孕妇赴国外生子一度成为热门话题。据《京华时报》早前报道，出国生子并没有想象中的那么美好，在这一过程中孕妇和新生儿会遇到各种麻烦。有些准妈妈没有选择中介机构，而是全靠自己联系住处和医院，除了要适应饮食、生活环境上的变化，往往还要忍受并不尽如人意的医院环境。(image)“生育旅游”的现象正在涌现，而里士满医院正身处这一现象的中心签证难也是这一“生子方案”中的一大难题。据了解，加拿大没有特别条例禁止怀孕的外国人入境，但海关官员在决定是否允许外国孕妇入关时，会考虑孕妇的生产日期和她准备停留的时间。等待这些家庭的还有居高不下的生子费用，一般情况下，赴加拿大生子的费用约30万至50万元人民币不等。但是，若产妇或婴儿在生产过程中出现意外情况需要住院治疗，那这些费用很可能会压垮一个普通的中等收入家庭。即使能获得加拿大国籍，也并不意味着这些婴儿接下来的生活就是一片坦途。不少赴加产子者正是看中了加拿大国籍背后的各项社会福利，但是按照加国规定，享受免费教育和医疗的同样必须是当地常住、常年缴税的公民。此外，这些婴儿回到中国以后仍有可能在身份上面临一些尴尬境地。由于中国不承认双重国籍，且根据《中华人民共和国国籍法》相关规定，父母双方或一方为中国公民，且没有“定居在外国”，孩子出生时自动具有中国国籍。所以，当这些“双非婴儿”成长至18岁时，要重新选择一次究竟是要中国国籍，还是加拿大国籍。 </w:t>
      </w:r>
    </w:p>
    <w:p>
      <w:r>
        <w:t>WXC9816</w:t>
        <w:br/>
      </w:r>
    </w:p>
    <w:p>
      <w:r>
        <w:br/>
        <w:t xml:space="preserve">    </w:t>
        <w:tab/>
        <w:t xml:space="preserve">    </w:t>
        <w:tab/>
        <w:t>(image)新加坡《联合早报》8月28日报道称，25日逝世的美国资深参议员麦凯恩生前曾写下一封“遗言”，对美国总统特朗普进行了最后一次抨击，并在周一(27日)由他参选总统时的竞选经理读出。当中他再次针对特朗普，批评在他治下美国充满“部落式竞争”，呼吁美国人不要为目前的困难气馁。美国政治新闻网称，麦凯恩对自己对美国价值观的看法进行了全力辩护，同时含蓄地批评了特朗普的价值观。他在声明中说，美国被削弱的原因是“躲在墙后面，而不是把墙拆掉”。在声明中，麦凯恩说:“当我们把爱国主义与在世界各地种下怨恨、仇恨和暴力种子的敌对混为一谈时，我们就削弱了自身的伟大。当我们躲在墙后而不是把它们推倒，当我们怀疑理想的力量而不是相信它们是推动变革的强大力量时，我们就削弱了它。”“我们有3.25亿固执己见、吵吵嚷嚷的人。我们在喧嚣的公开辩论中争论、竞争，有时甚至互相诋毁。但是，我们之间的共同点总是多于分歧。只要我们记住这一点，并假设我们都热爱自己的国家，让彼此受益，我们就能度过那些充满挑战的时期，”麦凯恩说。另一方面，特朗普对麦凯恩逝世的态度为人诟病后，他在27日下午决定将上午已挂到顶端的国旗再度降为半旗。</w:t>
        <w:br/>
        <w:t xml:space="preserve">    </w:t>
        <w:tab/>
        <w:t xml:space="preserve">    </w:t>
      </w:r>
    </w:p>
    <w:p>
      <w:r>
        <w:t>WXC9817</w:t>
        <w:br/>
      </w:r>
    </w:p>
    <w:p>
      <w:r>
        <w:t xml:space="preserve">  　　(image)　　梅拉尼娅参加植树活动（图源：美联社）　　当地时间27日，美国第一夫人梅拉尼娅参加了在白宫南草坪的一场植树仪式，并亲自上阵挖土种树。然而，梅拉尼娅在植树时没有选择运动鞋，而是穿着一双高跟鞋，这也在随后引发了美国网友们的各种议论和吐槽。　　综合雅虎新闻、《华盛顿邮报》等媒体报道，27日下午3点，梅拉尼娅与美国前总统艾森豪威尔及门罗的后代一起参加了在白宫南草坪举行的植树活动，并拿起铲子挖土。当天，美国第一夫人身着浅粉色上衣和花朵样式的半长裙，而她淡粉色、价格达695美元（约4740元人民币）的高跟鞋则更受瞩目。媒体表示，虽然没人认为梅拉尼娅会选择一身园丁的装扮参加这一活动，但明明运动鞋是更明智的选择，她却选择了一双恨天高，鞋跟也在来回走动时陷入泥土之中，这也引发了网友们的热议。　　(image)　　梅拉尼娅的高跟鞋引发网友关注（图源：路透社）　　在推特上，不少网友对于美国第一夫人为什么要在植树时穿着4英寸（约10厘米）的高跟鞋感到困惑。有谁会穿着昂贵的裙子和高跟鞋植树呢？网友盖普西称。有人颇具讽刺性地表示：估计她从没有干过园艺活儿，要不然就会明白没有人会穿着10厘米的高跟鞋种一棵树！网友特里更是把她和前美国第一夫人米歇尔奥巴马作对比，称：米歇尔就会穿着合适的服饰植树，她绝对不会在干园艺活儿时穿高跟鞋。也有人提出忠告，建议梅拉尼娅应该为这一场合换上靴子或是平底鞋。　　(image)　　梅拉尼娅参加植树活动（图源：路透社）　　虽然有很多的批评声，但也有一些粉丝力挺这位第一夫人的穿着选择，称其十分优雅。也有梅拉尼娅的粉丝表示，真正的淑女可以在任何场合穿着高跟鞋。　　就像一些网友所说，梅拉尼娅似乎相当沉迷于高跟鞋，去年她也曾因此而引发媒体和网友的炮轰。2017年8月底，特朗普与第一夫人梅拉尼娅从白宫出发，飞往得州慰问哈维飓风灾民。但在梅拉尼娅离开白宫时，却被媒体拍到穿着一双10厘米高的细跟高跟鞋，被指完全不像是要去灾区的穿着。</w:t>
      </w:r>
    </w:p>
    <w:p>
      <w:r>
        <w:t>WXC9818</w:t>
        <w:br/>
      </w:r>
    </w:p>
    <w:p>
      <w:r>
        <w:t xml:space="preserve">(image)　　最近几周发生了很多大事，各国领导人都没闲着，满世界跑着“谈业务”“拉关系”。　　俄罗斯总统普京也不例外。8月18日，他除了出席奥地利女外长婚礼之外，还急匆匆赶去柏林，和德国总理默克尔会晤。(image)　　关于这次会面，比起他们聊了些啥，环环更感兴趣的是，默克尔是不是又做了这个手势？↓↓(image)　　不知道的人可能要说了，环环你又故弄玄虚……　　环环能是这种人嘛？！啥时候不是有理有据的！你想想，人家默大婶儿作为一国总理，成天参加国际政坛重量级活动，她钟爱的这款手势定是大有来头。今天，环环就给你好好说说。　　默克尔的这个手势被收录在了维基百科里，上面称它为“默克尔菱形”，德国媒体还把它叫作“权力三角形”。　　(image)　　她做这个手势时，将双手指尖相互轻轻触碰，置于腹部前方，构成一个标准的、近乎完美的菱形。　　以下是真人教学↓↓　　默克尔有多爱做这个手势呢？基本上只要有镜头的地方，她都会摆出“默克尔菱形”。环环仔细找了找默克尔在各种活动中的照片，这个手势的出镜率之高，令人咋舌！　　会见各国政要时↓↓　　(image)　　和群众合影时↓↓　　(image)　　甚至和家人在一起时，默克尔都会不自觉地摆出这个手势↓↓　　(image)　　2014年8月5日奥地利，默克尔身着黑色礼服，与丈夫绍尔现身萨尔茨堡音乐节的歌剧《玫瑰骑士》首演活动。　　而且不管一起合影的人摆什么手势，默克尔始终特立独行、坚持自我，保持那经典不变的“默克尔菱形”↓↓　　(image)　　(image)　　这些年，默克尔穿着各种色彩的衣服，始终摆着同样的手势……网友们戏称：她的手怕不是粘了强力胶吧？　　(image)　　默克尔为啥对这个手势情有独钟？难不成这个手势背后藏着什么惊天秘密？　　果然，有江湖的地方就有阴谋论。有人说，“默克尔菱形”和一个有着几百年宗教历史的欧洲光明会的标志性手势很像。光明会是欧洲的一个秘密组织，诉求就是阴谋控制世界……　　(image)　　也有人认为，这个菱形符号来自托尔金的《指环王》↓↓　　(image)　　德国媒体争相对它进行解读。有人认为，默克尔做出这个手势是为了传递自信，同时还能有效隐藏自己的情绪。　　就在大家对“默克尔菱形”的含义猜得不亦乐乎的时候，当事人默克尔坐不住了，赶紧站出来澄清：我做这个动作呀，只是因为不知道手往哪儿放，而且讲话的时候不容易驼背，有利于脊柱挺拔……　　呃……　　默克尔这么一说，立马就把那些夸张的流言蜚语统统击碎了。　　虽然手势背后的原因没啥亮点，但你千万别小瞧了这个“默克尔菱形”，它不仅成了默克尔政治生涯中的最大招牌，而且风靡全球政治圈。受她的影响，越来越多的政要也做出了类似的手势。　　比如欧盟委员会主席容克↓↓　　(image)　　梅姨当选首相后首次公众演讲也做了这个手势，但是很明显，她的技术比起默克尔还要差一截↓↓　　甚至连特朗普都被传染了，G20峰会上会见默克尔和梅姨时，一不小心来了个“默克尔菱形”↓↓　　(image)　　默克尔所在的党派基督教民主联盟也不甘示弱，索性将计就计把自家领导人最钟情的手势设计成了海报，作为党派的广告。　　2013年9月2日，默克尔的基督教民主联盟在德国柏林放了一幅巨大的广告牌。这幅蒙太奇照片由2150张德国基督教民主联盟支持者的照片组成，每位支持者都用手比出一个菱形手势，远看则是一个巨大的“默克尔菱形”，旁边写有标语“德国的未来掌握在优秀的手中”。　　(image)　　这波操作实在是666……　　网友们据此开始大开脑洞，掀起一阵PS狂潮，“默克尔菱形”就这样被玩坏了……↓↓　　(image)　　(image)　　(image)　　默克尔看完，可能只想感慨：你们开心就好！　　(image)　　2013年9月，杜赛夫人蜡像馆里的默克尔蜡像与时俱进地添加了“默克尔菱形”，从此，“默克尔菱形”终于“正式”成为了默克尔的标志性手势了！　　(image)　　新蜡像（左）和旧蜡像　　随便做个手势，默克尔都能影响世界，咱们吃瓜群众也算长见识了。不过研究完以后，环环终于知道以后干站着的时候手该往哪放了！ </w:t>
      </w:r>
    </w:p>
    <w:p>
      <w:r>
        <w:t>WXC9819</w:t>
        <w:br/>
      </w:r>
    </w:p>
    <w:p>
      <w:r>
        <w:t xml:space="preserve">　　　　郭德纲回应被博士夫妻怼　　8月28日报道今日，郭德纲就此前《相声有新人》被博士夫妻怼作出回应：业余爱好者都来说相声，没有基本功也能成，因为好骗！郭德纲表示：“我们这一行没有一夜成名，我七岁学评书，九岁学相声，相声不是那么好来的，要尊重民间传统艺术。”并说道一个文化程度再高对相声来说也就是锦上添花，说相声还是要有天赋。　　当被问到博士夫妻质疑其创作少，作品少，郭德纲回应：“中国相声一百五十年所创作的节目，也没有德云社这些年多。”也提及上周商演一万八千人参与，”有相声这一百五十年也没人这么干过，咱得讲理。“　　此前，在《相声有新人》的节目中，一对来自上海交通大学的博士生夫妻和郭德纲针锋相对，叫板郭德纲：“咱们走着瞧，今天是您不让我们过，明天坐在那个位置上的也许就是我们。”</w:t>
      </w:r>
    </w:p>
    <w:p>
      <w:r>
        <w:t>WXC9820</w:t>
        <w:br/>
      </w:r>
    </w:p>
    <w:p>
      <w:r>
        <w:t>据界面新闻8月28日刊文称，在以矿产和农业为支柱的津巴布韦，有一群中国人在经营农场。　　津巴布韦曾是英国殖民地，独立后为从欧裔农场主手中夺回良田便着手土地改革，穆加贝政府上台后，改革进入快车道，但也导致大量土地荒废、粮产暴跌。随后，穆加贝政府便邀请中国农企前去经营。　　中国人经营的农场的粮食主要卖给津巴布韦国家储备粮库，满足其国内需求。但文化语言差异、现金短缺和基建缺失等现实问题，对于初来乍到的中国公司而言并不轻松，比如农场业者抱怨“最头痛的问题就是偷盗”。此外，随着津巴布韦政府发出土地承租友善信号，欧裔农场主的回归，他们也将面临新的压力。(image)　　皖津公司职员马丁在奇诺伊温亚尼农场。图片来源：安晶　　一　　奇诺伊，距津巴布韦首都哈拉雷西北120公里，是西马绍纳兰省的省会。虽是省会，开车沿唯一的主路行驶，不到20分钟便能横穿全城。　　从哈拉雷到奇诺伊由一条州际公路连接，路两旁没有任何非洲大草原的景象，只有杂草丛生的荒地和在路边卖砖头、鱼饵的小贩。在十多年前，这些被杂草淹没的土地还曾是农田。(image)　　哈拉雷到奇诺伊州际公路。图片来源：安晶　　那时的津巴布韦被称为非洲“菜篮子”，是南部非洲除南非外最富裕的国家。现在，这个以农业人口为主的国家已经沦为世界上最贫穷的国家之一，成了大家口中“没落的贵族”。　　快要进入奇诺伊时，从哈拉雷蔓延而来的荒地被一片整齐的小麦田拦腰截断。小麦田呈现的绿色格外显眼，正在自动洒水的喷灌头更是类似奢侈品般的存在。　　小麦田深处立着几排欧式平房，平房外有一个椭圆形游泳池。由于长期无人打理，池里已经长出了野草。　　“这些平房就是我们办公的地方，以前是白人的别墅，我们的住宅区也是他们的别墅。”杨志猛说。不到40岁的杨志猛是皖津农业发展有限公司（下称皖津公司）的经理，这是一家由安徽农垦集团与津巴布韦国防部在2010年底联合成立的公司，主要业务是开发津巴布韦的农业土地资源。　　矿产和农业是津巴布韦的两大支柱产业。据世界银行统计，2017年，津巴布韦有68%的就业来自农业领域。近30年间，农业就业人口均占该国总就业人口的57%以上，2008年一度达到73%。　　皖津公司目前是津巴布韦境内最大的农业生产企业，从2011年的首期两个农场1800公顷，发展到现在的10个农场1.2万公顷。各大农场每年种植小麦、玉米、大豆、烟叶等作物，年产粮食近两万吨。　　位于奇诺伊外的温亚尼农场正是该公司一期项目的两个农场之一。这个农场是国有农场，所有权归附近的奇诺伊大学；旱季种植小麦，雨季种植大豆、玉米。在皖津公司入驻前，温亚尼农场的管理者并非当地非洲人，而是欧洲裔农场主。(image)　　温亚尼农场。图片来源：安晶　　二　　作为英国前殖民地，津巴布韦1980年才脱离英国，是非洲独立较晚的国家之一。西方的语言、宗教、文化和制度在这个国家依然留有深刻的印记，津巴布韦的司法系统采用罗马-荷兰法、英国法和当地习惯法的混合，工会拥有强大的势力。英语是教育和司法系统中使用的主要语言，也是津巴布韦的官方语言之一。该国虽有80%左右的人口是绍纳族，但基督教徒占了总人口的80%。　　从某种程度上来说，连津巴布韦如今走到经济崩溃的边缘也与英国脱不了干系：正是殖民政府在土地分配政策上挖的坑触发了津巴布韦的快车道土地改革。而这场急于废除殖民时期不平等制度、但缺乏有效新体制的土改，最终加剧了津巴布韦的经济恶化。　　从殖民时期开始，土地所有权就成为津巴布韦政治争端的源头之一。殖民政府曾按照降水、土地条件将津巴布韦划分为五个自然农业区，随后制定《土地分配法》等法案将优良农业区归为欧裔定居者区，不允许当地人在这些地区拥有土地。　　为了从欧裔农场主手中夺回良田，津巴布韦从独立之后就着手土地改革。1980年，津巴布韦有约12万名欧裔定居者和700多万当地居民，但全国耕地有近一半都集中在6000名欧裔商业农场主手中，70万户非洲人均为普通农户。　　独立后，前总统穆加贝承诺在五年内将16.2万农户重新安置到830万公顷的土地上。但由于在制定宪法时与英国达成的十年协议和施政优先等因素，在2000年之前，津巴布韦的土改进展缓慢。虽然进程缓慢，大部分学者依然认为这一时期的土改对津巴布韦的民生起到了积极作用。　　随着英国停止提供资助、津巴布韦与英国新政府的关系恶化，政府遭遇财政危机等内忧外患，津巴布韦开始出现反政府浪潮。为保住执政党地位，穆加贝政府于2000年的议会选举后开启了快车道土改。　　快车道土改让数千欧裔农场主的土地得以重新分配，但由于缺乏有效的管理政策和贪腐问题，出现了欧裔农场主遭暴力驱逐无法享受补偿、优质土地被独立战争老兵集团和亲政府人士瓜分等乱象。　　拥有良田的人无心耕种，而小农场主缺乏技术知识，没有资金购买设备、化肥等原材料，政府也未提供相关培训和补贴，再加上干旱和气候条件影响，自从实行快车道土改后，津巴布韦的粮食产量出现暴跌。从2000年到2009年，全国农业收入共缩水120亿美元。快车道土改前，津巴布韦的粮食生产除了能满足本国需求之外，还能大量出口到非洲其他国家，而到2016年，津巴布韦有400万人需要粮食援助。　　三　　这场剧变让津巴布韦的农业发展陷入低谷，但同时也为新入场者提供了机会。从2005年穆加贝访问中国和2006年的第三届中非合作论坛后，陆续有中国企业在津巴布韦政府的邀请下，尝试进入这个曾经的农业大国。　　据中国驻津巴布韦大使馆经济商务参赞处公布的数据，到2012年，约有六家与农业相关的大型中国公司入驻津巴布韦，包括皖津公司、湖北农垦和早在2005年就入驻的中国烟草。　　随着中国的公司入驻，奇诺伊温亚尼农场上欧式别墅的风格发生了变化：正门的花园里插上了中国国旗，客厅被改成办公室和会议室，当年的车库被改成了饭厅，餐桌上摆着由当地厨师做的中式炖牛肉、豆腐和鸡蛋汤。(image)　　农场办公室。图片来源：安晶　　负责管理农场技术和日常工作的安徽人孙奎宣，是最早抵达温亚尼农场的中方管理人员之一。从2011年至今，他先后在农场待了四年多的时间。农场距哈拉雷路途遥远，而附近的奇诺伊规模太小，孙奎宣大部分时候都待在农场。(image)　　孙奎宣与农场员工。图片来源：安晶　　孙奎宣养了两只狗，每天都会带着小狗到田里遛弯。遛狗、与家人视频、上网、听广播成了他工作之余仅有的休闲方式。在津巴布韦的四年时间里，他的家人从未来过农场，“这里的生活单调，对家人来说条件太艰苦了”。　　算上孙奎宣和杨志猛，温亚尼农场平时仅有三名中方员工，其余25人都是当地员工，包括来自军方的人力资源部经理、保安部经理和一名以准将军衔退役的副总。(image)　　杨志猛、孙奎宣与农场员工。图片来源：安晶　　据孙奎宣回忆，2011年他刚来的时候，温亚尼农场几乎是一片荒地，“农场从1号到13号地，最多就种了三块地，其他田地一片荒芜，杂草丛生。拖拉机开进去10米之后就看不见顶了”。　　由于无人打理，当时农场的地下管线全部报废，孙奎宣和同事从当年3月进场维修，一个月后农场就开始恢复种植。到2011年6月底，两个农场共种植700公顷小麦，温亚尼农场占300公顷。刚恢复种植，当年的小麦产量就达到3500吨，这个数字占了整个津巴小麦产量的33%。　　温亚尼农场出产的粮食主要卖给津巴布韦国家储备粮库，以满足津巴国内的粮食需求。在七年的种植中，皖津公司各农场为津巴当地市场提供了超过10万吨的粮食。</w:t>
      </w:r>
    </w:p>
    <w:p>
      <w:r>
        <w:t>WXC9821</w:t>
        <w:br/>
      </w:r>
    </w:p>
    <w:p>
      <w:r>
        <w:br/>
        <w:t xml:space="preserve">    </w:t>
        <w:tab/>
        <w:t xml:space="preserve">    </w:t>
        <w:tab/>
        <w:t>大家也许有所耳闻，有“美国高考”之称的美国大学入学考试——SAT经常把旧试题拿到海外考区“循环使用”。　　但这回却是“风水轮流转”。大批网友在8月25日爆料称，当天美国国内的SAT，居然使用了去年10月亚洲区的旧考题。而这套试卷早就流传到网上，被一些考生当作“真题”练习过了。　　如今，社交媒体上一片哗然。考生纷纷担心美国大学理事会（CollegeBoard，以下简称CB）会取消成绩，诉苦备考不易，不愿替CB背锅。　　当地时间25日，CB一如往常，在开考后发布了一条鼓励考生的推特。　　(image)　　过了两天再看下面的评论区，却发现楼全都“歪”了……　　这套题我全做过哎！　　(image)　　好巧，我朋友也全做过……　　(image)　　(image)　　还有网友上传了微信截图。8月16日，曾有人在微信上向中国考生发布该套试题，开价5800元人民币(专题)，供他们下载做真题练习。　　(image)　　据称，考卷阅读部分的排版和真题完全一致。　　(image)　　呶，选择题答案全都在这了：　　(image)　　美国“高校情报”（Inside HigherEd）网站在27日证实了爆料的真实性。正如大家所言，刚刚结束的这场SAT考试确实使用了去年10月亚洲区的考题。　　而且，这套题不止在中国学生间流传。报道援引知情人士向美国国家公平测试中心（Fairtest）透露的消息，韩国(专题)那边已经卖了好几个星期了，售价数千美元。　　只不过，这次考试只在美国国内举行，大部分考生并不知情。现在，事情终于引起了更多考生和一些教育媒体的关注，担心看过题目的人会占大便宜。　　成绩怎么办？无辜考生睡不着了　　要知道，以往只有过亚洲重复使用美国考题的情况。因为从北美跑到亚洲考试的人比较少，所以影响并不大。　　“高校情报”称，对于这次的“奇葩”事件，CB尚未就解决方案公开回应。　　CB资深媒体关系发言人扎克·戈德堡（ZachGoldberg）也不予置评。但他表示，如果真的是“保密方面的问题”，CB方面会对泄题者进行处理，也不排除会取消考试成绩。毕竟具体有多少学生提前看过、做过，根本无法统计。　　推特上，有一些人对此表示赞同。　　(image)　　但更多没做过题的亚洲学生顿时紧张了起来。他们抑或叫屈，觉得自己的努力和47.5美元报名费不该白白浪费；抑或担心阅卷人员“另眼看待”，一看到自己的亚洲名字，评分时就会下意识“打折扣”。　　就连美国学生也睡不着了。高三学生表示，马上就要准备申请大学，可能没有精力，也来不及再考一次了。　　(image)　　报道又提到，即便CB再次启用“调分”（Curve）法则，也势必还是会对无辜学生造成影响。　　简单介绍一下，该法则主要用于视情况整体调整成绩。当题目特别难时，会提高；特别简单时，会降低。就这次的时间来说，“调分”还是无法平衡可能产生的巨大分差。　　而且，CB刚刚在6月的考试中调完分，被不少人诟病改得太厉害。　　(image)　　也有人为中国学生鸣不平：　　(image)　　就算没有这次的“乌龙”，SAT的保密措施也饱受质疑，路透社等媒体曾多次刊文质疑。而SAT为了防止中国学生泄题，也在去年下过一番“大工夫”。　　不过，已经有一些美国高校对SAT表示不满，声明将不再把SAT作文分数作为招生参考。芝加哥(专题)大学在今年上半年正式宣布，彻底摒弃SAT成绩。不过，在加州大学体系中，SAT依然非常重要。</w:t>
        <w:br/>
        <w:t xml:space="preserve">    </w:t>
        <w:tab/>
        <w:t xml:space="preserve">    </w:t>
      </w:r>
    </w:p>
    <w:p>
      <w:r>
        <w:t>WXC9822</w:t>
        <w:br/>
      </w:r>
    </w:p>
    <w:p>
      <w:r>
        <w:t xml:space="preserve"> 　　长期跟踪美军战机动态的推特账号美国“飞机守望”(AircraftSpots)8月28日发布消息称，美国空军两架B-52战略轰炸机从关岛的安德森空军基地起飞，飞进了南海空域，并派出KC-135R加油机伴飞和加油，同时配上了飞行线路图。　　此番美军战机动作如法炮制了今年4月份的一次“飞行路线”。2018年4月23日，该推特曾发消息称，两架美军B-52H战略轰炸机从关岛安德森空军基地起飞，前往南海执行“训练任务”，还有两架KC-135加油机伴随飞行。　　中国国防部发言人吴谦4月26日回应时曾表示，有关情况均在中国军队的掌控之中，解放军将一如既往坚定捍卫国家的主权安全和领土完整。　　　　除此之外，美国空军4月27日也确认了这则消息，称两架B-52轰炸机在“中国南海附近”执行训练，再转向冲绳附近与美军F-15C“攻击鹰”一起执行训练，随后返回关岛。美军辩称其“轰炸机持久存在(CBP)”行动旨在使美军保持战备状态。</w:t>
      </w:r>
    </w:p>
    <w:p>
      <w:r>
        <w:t>WXC9823</w:t>
        <w:br/>
      </w:r>
    </w:p>
    <w:p>
      <w:r>
        <w:t>正如此前在采访中透露的那样，本月中旬，金星如约与汉斯在意大利举办了婚礼。整个婚礼并没有邀请什么明星大咖来当嘉宾，只有孩子和亲友参与其中。(image)和其他明星婚礼现场布置得很奢华不同，金星仅选择在一片小树林里举行庄严的仪式。虽然很简朴，但是这样能让“天地”共同见证婚礼，显得意义非凡。(image)当时，金星身穿白色的婚纱走向汉斯，享受着一个女人生命中最幸福快乐的那一刻。这次婚礼实际上是她和汉斯为复婚举办的，希望借此给孩子一个好的影响。其实早在2005年，金星就已经和汉斯结婚了。后来因为收养的大儿子上学不能落户（由于汉斯是外籍，金星不能按正规手续收养大儿子），他们当机立断办了离婚手续好让孩子能在国内读书。(image)这十几年来，金星和汉斯都是离婚的状态，直到今年才复婚。可以说，一切都是为了孩子着想。算起来，这是金星人生中第三次结婚。金星的第一次婚姻是在她23岁的时候，那时候她并未改变性别，“太太”肯波琳是在美国学跳舞时认识的。第二次结婚是和汉斯，在2005年她38岁的时候。第三次结婚，她又一次嫁给了汉斯。(image)这三次结婚刚好符合算命师的预言，真是神了。很早的时候，金星有找过一个算命师算命，对方告诉金星她会在33岁做母亲，然后38岁结婚，一生中会结三次婚，43岁以后会迎来事业发展。对此，金星以为是开玩笑呢，特别是做母亲和结婚三次，显得很不可思议。(image)后来金星还把这件事告诉了汉斯，当时刚和金星结婚的汉斯也纳闷了：算命师说结三次婚，现在只是第二次，难道以后还要和我离婚？(image)巧的是，他们真的离婚了，算上后来的复婚还真的是三次婚姻。而算命师说的第一个预言，也就是金星会在33岁做母亲，也实现了。在成为汉斯的妻子之前，金星已经是三个孩子的母亲了。她在33岁时成功收养了第一个儿子“嘟嘟”，后面又收养了一个女儿和一个儿子。做母亲是金星成为女人后最想实现的愿望，虽然那三个孩子不是亲生的，但金星仍把他们视作上天赐予的礼物。(image)第二个关于婚姻的预言，在这次举办婚礼后也成真了。(image)第三个预言说她43岁后事业起飞，也没有失算。2011年，金星当上了东方卫视《舞林大会》节目的评委，犀利的点评给人留下深刻印象，从此名声大噪。后来的《金星秀》等几个节目也取得了非常不错的收视成绩。(image)不得不说，算命师给金星的这三个预言还真是挺准的。</w:t>
      </w:r>
    </w:p>
    <w:p>
      <w:r>
        <w:t>WXC9824</w:t>
        <w:br/>
      </w:r>
    </w:p>
    <w:p>
      <w:r>
        <w:br/>
        <w:t xml:space="preserve">    </w:t>
        <w:tab/>
        <w:t xml:space="preserve">    </w:t>
        <w:tab/>
        <w:t>“外交部发言人办公室”公众号8月28日消息，在8月28日外交部例行记者会上，有记者问：据报道，美国国防部27日得出分析结论，认为中国可能转变此前“不首先使用核武器”的方针。美国防部一份有关中国军事动向的年度报告指出，虽无明确证据表明中国高层支持首先使用核武器，但中国不透明的核武现代化计划很容易引发外界担忧。中方对此有何评论？我觉得美国国防部这份所谓报告对中国进行无端指责十分可笑。自拥有核武器的第一天起，中国政府就郑重声明在任何时候和任何情况下都不首先使用核武器。中方始终恪守这一承诺，坚定奉行自卫防御的核战略，始终把核力量维持在国家安全所需的最低水平，没有对任何国家构成威胁。我们坚决反对任何肆意歪曲中方政策意图、为自己扩大和加强核武库寻找借口的拙劣做法。</w:t>
        <w:br/>
        <w:t xml:space="preserve">    </w:t>
        <w:tab/>
        <w:t xml:space="preserve">    </w:t>
      </w:r>
    </w:p>
    <w:p>
      <w:r>
        <w:t>WXC9825</w:t>
        <w:br/>
      </w:r>
    </w:p>
    <w:p>
      <w:r>
        <w:t xml:space="preserve">8月25日，四川德阳的一名女医生安女士在卷入舆论旋涡后自杀。悲剧的发生，是因在泳池的一个冲突。　　(image)　　据看看新闻8月27日报道，安女士系德阳市中西医结合医院的儿科医生（电视剧）。记者联系到了安医生的同事张医生。据张医生讲述，8月20日，安女士和丈夫去游泳，在泳池里，两个13岁男生可能冒犯了安女士，安女士让他道歉，但男生拒绝道歉，并朝其吐口水，做鬼脸，还有一系列侮辱性动作。安女士老公看不下去了，情绪有点激动，便冲过去将该学生朝水里按。(image)(image)　　另据@新京报我们视频援引张医生的话称，安医生在游泳池与一名小男孩发生冲突，原因系小男孩碰到安女士，详情还有待警方调查。游泳池工作人员表示，不清楚当时纠纷的原因。(image)　　张医生称，他们（安女士及丈夫，观察者网注）也从没说过打人是对的。之后，男生的妈妈带着家属和朋友一起在游泳馆浴室里打了安女士。最后双方报警处理，警方介入，安女士丈夫道歉并录了口供，警察让他们私下协调。看看新闻Knews称，出了警局安女士老公当场给孩子道歉。　　但第二天男孩家人找到安医生和她老公的单位大吵大闹，并让安医生单位的领导把她开除。之后，安医生情绪变得很差，并请了几天公休假。(image)　　值得注意的是，张医生说，警方的具体说法还没出来，孩子家人就把剪辑过的视频发在网上，各种各样的人开始抨击安女士和她的丈夫，各种谩骂。(image)　　观察者网注意到，稍早前网上一段短视频以男孩家长的视角，报道了“13岁男孩游泳池里碰陌生女子，遭女子老公狠揍”的新闻。　　在这个视频中，男孩母亲介绍，男孩到游泳池游泳十分钟左右，就让自己快过去，说被一个不认识的陌生叔叔打了。当男孩母亲询问男孩被谁打的时候，男孩指着水里一个身高超过1米8的男子。　　男孩母亲说，安女士当时很凶，“哼”了一声孩子，然后大家各自游走。结果，孩子回头看了安女士一眼，做了鬼脸等小动作，结果安女士的老公就冲过来，把孩子摁到水中，之后提上来又打了一耳光。(image)　　据家长转述，男孩的同学当时对安女士丈夫说：“就算我们不对，你也不能打人。”据男孩母亲介绍，安女士丈夫不以为然。听了话后，把她儿子的同学又推又掐脖子逼到岸边，然后两个孩子迅速上岸。当晚，被打男孩的右边脸肿了。(image)　　视频中并无安女士及其丈夫出现，只有男孩家长的说法。　　然而，在视频被上传后，安女士不堪卷入舆论漩涡，选择自杀。　　张医生说，出事前，25日中午，安医生带女儿买书，下午回到家里。安医生和她妈妈说，“妈，我出去一下，2分钟就上来”。结果就找不到人了，随后家人、朋友、同事分别收到了安医生的告别短信，（内容）各种感谢，给她妈妈发的是：妈妈我爱你，请你照顾好我的女儿。大家拼命出去找，2小时后才找到，但为时已晚。　　目前，医院正在帮助安医生家属走法律程序。　　截至27日16时，德阳警方并未公开回应此事，事情真相有待进一步核实。　　张医生表示，家人都跟安医生提过：你还是出面说下事情的事实吧，不要让别人误解你。但是安医生说算了算了，这个事私下调解救可以了，不要把事情闹大。“她并不是那种会轻易发脾气的人，我和她相处了五年，我从来就没有见过她大声说过话，她性格比较内向，什么事都压在自己心里，不告诉别人。　　27日，男孩母亲称，不希望看到现在的结果，但自己此前陈述的内容是事情的真实情况。　　面对记者询问去医院找安医生是因为什么情况？男孩母亲回答说：“因为我们在派出所跟他们做笔录的时候，赔礼道歉的话语中都还在推卸责任一样，接受不了他们的态度和道歉。谁都不想看到这个后果，她选择这种方式，确实谁也没有想到。”　　媒体报道的视频发出后，网民几乎一边倒的指责男孩及其父母，认为男孩无意的碰撞问题不大，但故意摸碰问题就大了，而且碰到异性臀部理应道歉。(image)(image)　　网民批评男孩父母的所作所为，去安女士单位闹事就是要给对方找麻烦，结果毁了一个家庭。如果安女士的朋友所述皆为事实，那么支持安女士家人对男孩家人提起诉讼。　　(image)　　(image)　　(image)　　(image)　　也有网民联想起前不久发生的女生在迪士尼被8岁男童摸臀，上前理论反遭其母打骂一事，指责男孩父母一味相信孩子，教子无方。　　(image)　　(image)　　(image)　　(image)　　(image)　　还有网民质疑，究竟是谁泄露了安女士的单位信息，酿成了最终的悲剧。　　(image)　　不少网民将问题指向男孩家人发布剪辑过的视频，认为是网络暴力导致安女士选择了自杀。　　(image)　　(image)　　(image)　　(image)　　(image)　　不过，也有网民认为，安女士心理素质不佳，遇到事选择轻生，太不值得。网民叹息，安医生没有等到真相公布，令人惋惜。　　(image)　　(image)　　(image)       </w:t>
      </w:r>
    </w:p>
    <w:p>
      <w:r>
        <w:t>WXC9826</w:t>
        <w:br/>
      </w:r>
    </w:p>
    <w:p>
      <w:r>
        <w:br/>
        <w:t xml:space="preserve">    </w:t>
        <w:tab/>
        <w:t xml:space="preserve">    </w:t>
        <w:tab/>
        <w:t>8月28日报道，患有唐氏症的53岁男子马特（MattCobrink）从25年前母亲过世后，几乎没有离开过美国洛杉矶和家人身边，不过日前他飞到其他城市，去看最喜欢的洋基队棒球员贾吉（AaronJudge），这意味着他必须离开父亲长达5天的时间。马特12日时结束旅程返家，在机场时看到爸爸马尔科伦（MalcolmCobrink）时，快步冲向前抱住并且亲吻爸爸，豪不吝啬的表现出思念之情，更让旁人看了为之动容。根据外媒报导，马特在近日接受邀请，到其他城市去看他最爱的棒球明星，不过这趟旅程得花上5天的时间，同等于得离开最爱的父亲一段时间，自从母亲过世后，这种情况相当罕见。12日是马特返家的日子，88岁的马尔科伦则是在到机场大厅，等着儿子回来。马特从手扶梯下楼后，看到爸爸的第一件事就是冲上前，给了一个大大的拥抱后，亲吻爸爸的双颊，父子情深让旁人看了感到相当温馨。马特的妹妹玛西（Marcy CobrinkMayer）将这幕录了下来，并表示“我知道我的哥哥跟父亲是如此紧密的联系在一起，哥哥一定很想念爸爸”，马特从来不是一个会阻止情感的人，就算只有几天不见，他也会对深爱的人做出这种反应。玛西还说，发布这个影片只是想让跟每个人分享爱，她想让大家了解唐氏症并不是什么疾病，它就只是一种“综合症”；即使是患有唐氏症，马修仍然带了许多的爱进入到他所接触每个人的生活中，这真是太了不起了！玛西的影片在短短几天内，获得超过1854万次的观看数和2.1万则留言；她称，这个影片给了许多有唐氏症儿童的家长鼓励，并且开始有人向她发送患有唐氏症孩子的影片或照片，她很开心这个快乐影片能让这些人变得正向，而不是每天想着消极的事情。许多网友看到影片之后也纷纷留言表示，“这画面太美丽了！”、“无价的场景！”、“看到这幕我都哭了”。</w:t>
        <w:br/>
        <w:t xml:space="preserve">    </w:t>
        <w:tab/>
        <w:t xml:space="preserve">    </w:t>
      </w:r>
    </w:p>
    <w:p>
      <w:r>
        <w:t>WXC9827</w:t>
        <w:br/>
      </w:r>
    </w:p>
    <w:p>
      <w:r>
        <w:br/>
        <w:t xml:space="preserve">    </w:t>
        <w:tab/>
        <w:t xml:space="preserve">    </w:t>
        <w:tab/>
        <w:t>上周，在美国国务卿蓬佩奥宣布将于本周第四次访朝仅一天后，美国总统特朗普就宣布推迟了这一计划。这一改变的背后发生了什么？据《华盛顿邮报》27日报道，蓬佩奥访问朝鲜的计划在宣布几小时后，他就收到了一名朝鲜高级官员的秘密信函，随后，特朗普取消了这次访问。报道援引两名未透露姓名的美国高级政府官员的话称，24日一早，蓬佩奥收到了来自朝鲜劳动党中央副委员长、统一战线部部长金英哲的这封信。蓬佩奥随后把这封信转交给了特朗普。不过，报道称并不清楚信件的具体内容，但这封信使特朗普和蓬佩奥决定推迟这次朝鲜之行。蓬佩奥原计划本周访问朝鲜，并打算向朝鲜引见新任美国对朝鲜问题特使斯蒂芬⋅比根。据报道，白宫新闻秘书桑德斯告诉美国有线新闻网（CNN），24日下午，当特朗普发推特宣布推迟蓬佩奥的访朝计划时，后者就在特朗普的办公室。据路透社报道，对于《华盛顿邮报》所报道的内容，白宫建议向美国国务院询问，但后者没有立即回覆评论请求。当地时间8月23日，蓬佩奥宣布，福特公司副总裁斯蒂芬·比根将担任美国新任朝鲜问题特使，两人将于本周一同访问朝鲜。这原本将是蓬佩奥第四次访问朝鲜。次日，美国国务院发言人诺尔特表示，蓬佩奥访朝期间没有与朝鲜最高领导人金正恩会面的计划，“这不是（蓬佩奥）此次行程的一部分。”今年4月以来，蓬佩奥已经三次访朝。其中，在今年4月，蓬佩奥作为美国总统特使秘密访朝、5月则以新任国务卿身份访问朝鲜，金正恩都与他会面。与前两次访朝以及美国预期不同，蓬佩奥今年7月第三次访朝时并未见到金正恩。而在24日晚些时候，特朗普在推特上称，已要求蓬佩奥推迟对朝鲜的访问。据新华社报道，特朗普表示，美朝在朝鲜半岛无核化问题上“没有取得足够进展”。但他表示，蓬佩奥期待着在不远的将来前往朝鲜。特朗普还说，期待自己能很快见到朝鲜最高领导人金正恩，他愿向金正恩致以“最真诚的问候和敬意”。26日，朝鲜官方媒体《劳动新闻》发文斥责美军特种部队近来频频举行“渗透平壤”的训练。这是自6月12日美朝领导人历史性会晤之后，朝鲜官方媒体对美方的罕见批评。</w:t>
        <w:br/>
        <w:t xml:space="preserve">    </w:t>
        <w:tab/>
        <w:t xml:space="preserve">    </w:t>
      </w:r>
    </w:p>
    <w:p>
      <w:r>
        <w:t>WXC9828</w:t>
        <w:br/>
      </w:r>
    </w:p>
    <w:p>
      <w:r>
        <w:br/>
        <w:t xml:space="preserve">    </w:t>
        <w:tab/>
        <w:t xml:space="preserve">    </w:t>
        <w:tab/>
        <w:t>长期跟踪美军战机动态的推特账号美国“飞机守望”（AircraftSpots）8月28日发布消息称，美国空军两架B-52战略轰炸机从关岛的安德森空军基地起飞，飞进了南海空域，并派出KC-135R加油机伴飞和加油，同时配上了飞行线路图。不过，截至本网稿件发布时，还未看到美国军方有关部门对上述消息进行确认。此番美军战机动作如法炮制了今年4月份的一次“飞行路线”。2018年4月23日，该推特曾发消息称，两架美军B-52H战略轰炸机从关岛安德森空军基地起飞，前往南海执行“训练任务”，还有两架KC-135加油机伴随飞行。中国国防部发言人吴谦4月26日回应时曾表示，有关情况均在中国军队的掌控之中，解放军将一如既往坚定捍卫国家的主权安全和领土完整。除此之外，美国空军4月27日也确认了这则消息，称两架B-52轰炸机在“中国南海附近”执行训练，再转向冲绳附近与美军F-15C“攻击鹰”一起执行训练，随后返回关岛。美军辩称其“轰炸机持久存在（CBP）”行动旨在使美军保持战备状态。 美军B-52轰炸机进入中国东海防空识别区边缘试探据美国一专业跟踪各国军用飞机飞行的社交账号AircraftSpots消息，当地时间2018年8月23日，1架隶属于美国空军的B-52H战略轰炸机（识别标号：POSSE02）从关岛起飞后在菲律宾海上空接受一架KC-135R加油机（识别编号：TETRA21）空中加油后飞越宫古海峡进入中国东海防空识别区并靠近边缘飞行了一段时间后，向东从日本奄美诸岛上空飞越进入太平洋后返回美国空军关岛基地。这并非美国B-52轰炸机首次接近中国东海防空识别区，在2个多月前的6月13日，美军2架B-52H战略轰炸机从关岛气候后，飞赴中国东海春晓油气田上空，随后从日本奄美群岛上空进入太平洋返回关岛安德森空军基地。B-52H轰炸机为美国战略轰炸机B-52的现代化改进型，可携带多种先进武器，如最大射程达到1000公里的隐身巡航导弹AGM-158B-ER联合空面导弹；射程130公里的AGM-154联合战区外武器。日本海上自卫队21日发布消息称，本月26日到10月30日，将派遣包括日本最大吨位战舰、准航母“加贺”号在内的3艘战舰前往西太平洋和印度洋，将在印度、印尼、新加坡、斯里兰卡、菲律宾5国停靠，与各国海军进行联合训练。报道称，此次行动将有800名官兵参加。日本NHK电视台称，此举旨在牵制在南海开展活动的中国。报道称，日本海上自卫队还将调整日程，以便与在附近海域航行的美国海军舰艇编队进行联合训练。该报道还称，海上自卫队在南海和印度洋进行长期训练实属罕见，此举被认为是日本意在与美军联手牵制中国的动向。海上自卫队最高负责人海上幕僚长村川丰表示：“我们认为，此次行动是日本政府正在推进的自由和开放的印太战略的重要内容，与确保这一地区的和平与稳定的目的一致。”中国军事专家李杰认为，日本派遣“加贺”号这个级别的大型先进战舰进入南海长期活动标志着日本体系化、大规模介入南海的动向，是日本欲在亚太及南海问题上充当美国副手的象征，具备标志性意义。对于这一动态应该高度关注。“加贺”号满载排水量2.7万吨，拥有机库、直通甲板和升降机，可搭载10余架反潜直升机，实质上是一艘以反潜为主要任务的“准航母”。未来如果日本海上自卫队在该战舰上搭载F-35B战机，那它就将成为一艘真正的航母。据报道，这并不是日本海上自卫队排水量最大战舰首次前往南海，去年5月，“加贺”号的姊妹舰“出云”号等战舰在南海及周边海域逗留了近三个月，并与美国航母编队进行了联合演习。</w:t>
        <w:br/>
        <w:t xml:space="preserve">    </w:t>
        <w:tab/>
        <w:t xml:space="preserve">    </w:t>
      </w:r>
    </w:p>
    <w:p>
      <w:r>
        <w:t>WXC9829</w:t>
        <w:br/>
      </w:r>
    </w:p>
    <w:p>
      <w:r>
        <w:br/>
        <w:t xml:space="preserve">    </w:t>
        <w:tab/>
        <w:t xml:space="preserve">    </w:t>
        <w:tab/>
        <w:t>今年接连发生的两起滴滴顺风车女乘客被杀害案，将滴滴公司推上了风头浪尖。难道顺风车真的不安全吗？滴滴司机的犯罪有没有规律？如何才能更好保护自己？案件来源目前，所有经过法院审判的案件（刑事案件）都会在“中国裁判文书网”公布，我们登录该网站，通过输入不同的查询条件，发现涉及滴滴司机的案件主要有贩毒、强奸和故意伤害（杀人）。由于贩毒案件中，滴滴司机主要是被毒贩用来运送毒品，也算是受害者，在此不做讨论，我们仅对强奸和故意伤害（杀人）案件进行研究。      在中国裁判文书网输入“滴滴+刑事案件+强奸”等条件，可以查询到36个结果，经过逐一查看去重，涉及滴滴司机强奸的案件共有13个。通过中国裁判文书网和媒体广泛关注并已经地方公安机关公告确认的故意伤害（杀人）案件共有4个。还需要说明的是，中国裁判文书网公布的文书具有滞后性，尚未公布或者仅有媒体报道而未经公检法公告的案件、以及行政案件，由于没有确凿资料，我们不做研究。17宗涉及滴滴司机强奸、杀人案件（已判决或公告）的简表如下：案件分析从上表可以看出，涉及滴滴司机的案件呈上升态势，其中2015年，也就是滴滴打车和快的打车刚刚合并的那一年，共有2宗，2016年5宗，2017年8宗，2018年被媒体广泛报道的已有2宗。基于以上案件分析，我们可以得出以下推断：并不是。事实上，17宗案件中，除了媒体广泛报道的第14个（深圳女教师被杀案）、第16个（郑州空姐被杀案）、第17个（乐清女孩被杀案）以及第9个（卓某礼被杀案）的嫌疑人明确是顺风车车主外，其他的都不是顺风车，最起码法院判决书中没有明确表示是顺风车。其中第2个（张某强奸案）中的被告人张某还是一名专车司机。所以，并不是只有顺风车不安全。也不是。17宗案件中，虽然有7宗发生在22时-3时，这个我们认为最不安全的时间段。但有6宗是发生在傍晚的17—19时。还有4宗发生在11-15时，这个我们认为最安全的白天时段。由于汽车具有密闭性，司机对车辆的路线有绝对控制权，因此，任何时间段都有发生案件的危险。      17宗案件共涉及17名受害人，全部为女性。让人瞠目结舌的是，有5名受害人属于未成年，其中3名还未满14周岁。而滴滴司机均为青壮年男性。由此可见，滴滴司机的侵害对象主要是与自己力量悬殊、能够轻易控制的人。17名受害人中，有15名受害人遭到了性侵。第一，先加好友，随后再实施强奸。有5宗案件的受害人（表中第1、2、6、7、13案例），都是在之前打车时结识了嫌疑人，加了微信或者互留电话，在随后的联络中被滴滴司机以各种理由实施强奸。因此，千万不要去加滴滴司机的微信，你永远不知道他下一步要对你做什么。第二，直接在车上实施强奸、抢劫。有6宗案件的受害人是直接被嫌疑人在车上实施了强奸或者抢劫，分别是表中第2、8、9、11、14、15个。这一类发生的地点一般在郊区或偏僻路段，有时候司机会故意偏移路线。今年发生的两起顺风车司机强奸杀人案，警方公告中没有明确披露作案地点是否在车上。第三，其他类。其他的还有趁乘客醉酒在受害人住处实施强奸（第10个）、主动搭讪后诱骗到酒店开房（第5个）、知道受害人独自在家后以上厕所为由实施强奸（第12个）等。所以，在车上，不要和司机过多闲聊，尤其不要透露自己一个人在家的情况。除了第14（深圳女教师被杀案）、15（周航杀人案）个是因为劫财或者口角。其他15宗案件的动机都是为了强制发生性关系，有部分在强奸后杀害。强奸，也是涉及滴滴司机主动作案的已判决案件中，目前已知的最为高发的类型。你要问为什么？可以看看这些司机平时的聊天内容。部分司机的价值观严重扭曲如何保护自己？我们不能因滴滴这17宗案件来否定滴滴给人们出行方式带来的便利，也要看到到其他群体也可能会发生类似案件。但是，从这17宗活生生的案例中，我们最起码要弄明白涉及滴滴安全的一些事情，更好地保护自己。1.滴滴的产品还存在一些安全漏洞，媒体之前曾披露过通过内鬼、外挂实施虚假注册、跨地域抢单的问题（比较常见的就是注册信息和实际车牌不一），因此，无论是坐滴滴顺风车，还是专车、快车，都有可能受到侵害。从案例来看，顺风车的风险并不是最高。在此倡议，发现车牌与注册信息不一的情况，要立即举报，这是对自己负责，也是对其他人负责。2.女性特别是未成年女性是受侵害的高危对象，女性最好结伴而行（目前还未发现2人以上乘车被侵害的案例），未成年人最好不要单独乘车，特别是行程较远的情况。3.上车时坐在后排，可以用手机同步打开导航，发现司机故意绕路要及时询问原因，发现司机开往偏僻路段或者中途下车，要引起高度警惕，可以采取报警、向周围人求助、逃跑等措施避险。4.不要和司机发生争执，遇到不礼貌、不舒服（尚未发生实质侵害）的情况可以保留录音录像证据，事后投诉或报警。5.在中国大陆，只有山东烟台警方能做到视频报警，而“12110＋区号后三位”的短信报警，也只有部分地区支持。所以，最通用、最有效、最快捷的报警方式，还是拨打110！滴滴平台的“紧急求助”按钮隐藏得很深，要先熟悉位置，并提前设置好紧急联系人。6.没有到达目的地之前，不要听信司机的任何理由关闭或者取消订单，行程轨迹是你发生危险后确定你位置的最快办法。7.不要加滴滴司机微信！不要告知滴滴司机电话号码！在个别滴滴司机的心中，能通过微信和电话约炮是他们的荣耀——除非你想。如果之前已经告知了滴滴司机微信、电话，不要主动答应出来吃饭、逛街，上述17宗案件中有5宗都是以这种方式被侵害的。你永远不知道他再约你想干什么——除非你想和他做朋友或者发展恋爱关系。8.女性深度醉酒后不要单独乘坐滴滴，那时你已经丧失了记忆和所有反抗能力。9.没有特别必要，尽量不要选择拼车功能，你永远不知道即将上车的是一个乘客还是司机的同伙。10.在车上可以和司机聊，但不要告知自己的详细情况，特别是类似独自居住的情况，这样往往会瞬间成为被侵害的对象。</w:t>
        <w:br/>
        <w:t xml:space="preserve">    </w:t>
        <w:tab/>
        <w:t xml:space="preserve">    </w:t>
      </w:r>
    </w:p>
    <w:p>
      <w:r>
        <w:t>WXC9830</w:t>
        <w:br/>
      </w:r>
    </w:p>
    <w:p>
      <w:r>
        <w:br/>
        <w:t xml:space="preserve">    </w:t>
        <w:tab/>
        <w:t xml:space="preserve">    </w:t>
        <w:tab/>
        <w:t>近日，美国科罗拉多州丹佛市一名9岁的小男孩，因遭受校园欺凌，自杀身亡。据美国《时代周刊》网站报道，当地时间23日，9岁麦尔斯的遗体被母亲皮尔斯于家中发现。悲剧发生时，麦尔斯刚刚度过了开学后的4天校园生活。据悉，事件的死因源于麦尔斯曾遭受校园欺凌。当他告诉同学自己是“同性恋”后，麦尔斯遭到了同学们的嘲笑。他曾向姐姐透露，同学们让他“去自杀”。“我的孩子自杀了，因为他受到了欺凌”，麦尔斯的母亲皮尔斯于27日受访时表示，“他不应该承受这些”。皮尔斯称，这个夏天，家庭成员们知道麦尔斯是“同性恋”，“他去上学后，告诉人们他是同性恋，他还说为自己感到自豪”。事件发生后，麦尔斯所在的学校曾召开家长会与家长探讨此类事件，该校的发言人表示“一个小生命逝去，这种事总是令人们伤心”，并称学校有危机团队将避免此类事件再次发生。麦尔斯事件引发美国国内的关注。根据美媒提供的一份调查报告，美国儿童群体在近10年的时间里，因企图自杀的行为而住院的人数已经成倍增长。</w:t>
        <w:br/>
        <w:t xml:space="preserve">    </w:t>
        <w:tab/>
        <w:t xml:space="preserve">    </w:t>
      </w:r>
    </w:p>
    <w:p>
      <w:r>
        <w:t>WXC9831</w:t>
        <w:br/>
      </w:r>
    </w:p>
    <w:p>
      <w:r>
        <w:br/>
        <w:t xml:space="preserve">    </w:t>
        <w:tab/>
        <w:t xml:space="preserve">    </w:t>
        <w:tab/>
        <w:t>日前，中纪委网站发文《严明政治纪律把“两个维护”细化具体化》，文中提到了一名造成国有资产流失风险的典型人物——天津利和集团党委原书记、董事长白文彬。“政事儿”注意到，白文彬早年从军，在企业内被称为“白司令”，还曾被评为“中国好人”。据公开资料，他曾在部队入伍十多年，主政利和集团后实现企业扭亏为盈，在2015年10月发布的“中国好人榜”中，他被列为“敬业奉献好人”。然而，在其被评为“中国好人”一个月后，利和集团迎来了天津市委巡视组。2015年11月25日至2016年1月13日，天津市委巡视四组对利和集团党委进行了专项巡视。2016年5月，巡视组向集团党委反馈情况时提到：集团党委执行“三重一大”制度不严格，议事决策不规范；党委会、董事会和经理会的各自权责不够清晰明确，存在以党政联席会研究决定事项，以通报代替议事、决策等4方面问题。“政事儿”注意到，巡视组指出的问题，在巡视反馈仅仅6天后便再次发生。巡视反馈6天后，时任党委书记、董事长的白文彬未经党委会研究决定，擅自召开董事会，投资7000多万元购买了77套房产。“从结果上来看，他们购置的这77套房产，一直处于闲置状态。”今年7月底，天津市纪委监委工作人员在电视专题片中称，“正是因为没有按照‘三重一大’的决策去执行，造成了国有资产管控和流失的风险”。天津市委对此评价为“对反馈意见整改不重视，敷衍了事、消极应付，甚至边改边犯。”此后，白文彬于2017年6月退休，时任集团党委副书记、总经理马建开始主持工作。但对巡视组此前指出的问题，依然没有引起重视。2017年12月，市委巡视组再次进驻利和集团，他们发现，上次巡视指出的问题，整改不到位比例高达89%，此前修订的整改方案，成为一纸空话。“他们可能存在一种过关的心理、侥幸的心理，认为这个问题我们提出来了，没人管了、也没人抓了，然后进行一下‘文字整改’，只是表面上秀一下文字功夫，就把这个事给过去了。”天津市纪委监委工作人员总结。那么，巡视组首次反馈后，利和集团党委是如何整改的呢？据天津纪委监委透露，巡视组2016年巡视时发现，利和集团资金管控不严格，规定二级企业使用大额资金在1000万元以上的需要集团审批，但实际工作中，所属二级企业的资金使用几乎没有超过1000万元的。“巡视整改完后，集团将这一标准调整到500万元，实际上，一次性动用500万元的情况，也比较少。”天津市纪委监委工作人员总结，“这属于不切实际的整改”。此外，集团还对“部分班子成员违反出国管理规定，违反任职回避规定”等问题拒不整改。“政事儿”（微信ID：xjbzse）注意到，今年7月，天津市委对白文彬和马建的问题作出通报：“白文彬、马建作为国有企业党委主要负责人，对市委巡视整改意见置若罔闻、我行我素、敷衍应付，甚至提供虚假整改情况，将管党治党政治责任置之脑后”。最终，给予白文彬党内严重警告处分；给予马建党内严重警告处分，免去其利和集团党委副书记、总经理职务。同时，2人还被发现存在其他违纪问题。</w:t>
        <w:br/>
        <w:t xml:space="preserve">    </w:t>
        <w:tab/>
        <w:t xml:space="preserve">    </w:t>
      </w:r>
    </w:p>
    <w:p>
      <w:r>
        <w:t>WXC9832</w:t>
        <w:br/>
      </w:r>
    </w:p>
    <w:p>
      <w:r>
        <w:br/>
        <w:t xml:space="preserve">    </w:t>
        <w:tab/>
        <w:t xml:space="preserve">    </w:t>
        <w:tab/>
        <w:t>【21:54】女死者的尸体由仵工移送殓房。【21:00】警方晚上表示，木箱内有一个软身旅行箧，不断渗出血水并传出恶臭，打开后发现箧内有一具女性尸体，仅身穿内衣裤，颈缠电线，尸身已发胀及腐烂。警方又表示，张的妻子与女儿在本月16日曾就厕所清洁问题发生争执，之后女儿离家出走，其间张妻曾向张祺忠埋怨：「点解头先你唔帮我？」，其后二人又再发生争执。【20:46】大批探员及法证人员身穿保护衣及戴口罩，前往张祺忠在港大黄克竞楼的7楼办公室搜证，而学校的保安亦拉起封锁线阻止他人进入，不过走廊充斥浓烈的尸臭味，中央冷气的出风口更不断吹出阵阵出臭味。香港大学校委张祺忠涉谋杀妻子被捕！傍晚6时许，警方接获香港大学黄克竞楼的办公室有一具女尸，经调查后相信女事主为香港大学校委张祺忠的妻子，警方其后以涉嫌谋杀将张拘捕。消息指，张祺忠与53岁姓陈妻子育有两名子女，一家四口同住伟伦堂的宿舍，上周一(20日)张祺忠向警方报案指53岁的妻子失踪，重案组及失踪人口组其后接手调查，又向张两名子女查问，二人均表现父母关係正常，平日未有嘈交，而警方亦未发现张妻离开位于沙宣道伟伦堂的宿舍纪录。至今日傍晚，警方突击搜查张位于黄克竞楼的办公室调查，揭发单位内竟有一个自製木箱，内有一个旅行箧，探员打开后发现张妻藏于箧内并揭发事件。警方晚上交待案情表示，张祺忠在本月20日晚上向警方指妻子失踪，之后警方翻查他们位于伟伦堂的闭路电视，发现张妻并未离开大厦内，反而发现张利用板车，将一个10吋x20吋x30吋大、由6块夹板的大木箱运走，于是觉得可疑，遂将案件交由总区重案组接手调查。至今日傍晚，警方突击搜查张位于港大黄克竞楼的7楼办公室，发现该木箱在办公室内，打开后发现箱内有一个软身旅行箧，不断渗出血水并传出恶臭，打开后发现箧内有一具女性尸体，仅身穿内衣裤，颈缠电线，尸身已发胀及腐烂。警方初步相信伟伦堂的宿舍可能是凶案现场，其后张独自将尸体移送至办公室，至于杀人动机及女死者的死因仍有待调查，至于张祺忠将会被通宵扣查。据知，该大木箱主要由6块夹板组成，附近有螺丝镶死，又用玻璃胶紧封好。警方又表示，张的妻子与女儿在本月16日曾就厕所清洁问题发生争执，之后女儿离家出走，其间张妻曾向张祺忠埋怨：「点解头先你唔帮我？」，其后二人又再发生争执。大批探员及法证人员身穿保护衣及戴口罩，前往张祺忠在港大黄克竞楼的7楼办公室搜证，而学校的保安亦拉起封锁线阻止他人进入，不过走廊充斥浓烈的尸臭味，中央冷气的出风口更不断吹出阵阵出臭味。《苹果》翻查资料，张祺忠自92年开始在港大任教，现为港大校委会委员，亦是港大机械工程系副教授，正专注智能自动检测系统及神经网路等研究。另外，他亦是港大伟伦堂的社监，今晨11时许，他发电邮予伟伦堂的师生，文中表示：「Theyare here to investigate a missing person case involving my family.There is nothing to worry about among the students. I apolgise forthe anxiety that this has caused.」(意思为:警方正在宿舍附近调查一宗涉及我家人失踪的案件，各位学生不需要担心，若有人感到焦虑我为此道歉)。</w:t>
        <w:br/>
        <w:t xml:space="preserve">    </w:t>
        <w:tab/>
        <w:t xml:space="preserve">    </w:t>
      </w:r>
    </w:p>
    <w:p>
      <w:r>
        <w:t>WXC9833</w:t>
        <w:br/>
      </w:r>
    </w:p>
    <w:p>
      <w:r>
        <w:br/>
        <w:t xml:space="preserve">    </w:t>
        <w:tab/>
        <w:t xml:space="preserve">   </w:t>
        <w:tab/>
        <w:tab/>
        <w:t xml:space="preserve"> </w:t>
        <w:br/>
        <w:t xml:space="preserve">    </w:t>
        <w:tab/>
        <w:t>香港大律师公会自2011年起派成员到北京大学教授普通法课程，今年初当选公会主席的戴启思昨向会员发信报告半年工作，提及校方在没有解释下，拒绝让公会两成员到校教授公法；戴启思其后提出赴京出席课程结业礼，但指北京回复他“不要来”。明报报导，大律师公会主席戴启思被外界称为“人权大状”，曾为香港众志罗冠聪就宣誓案辩护，多次批评高铁一地两检违反《基本法》。对于有指戴启思和两成员被拒到北京大学，大律师公会前主席、民主思路召集人汤家骅称对事件感到非常遗憾，认为是戴启思的政治立场令公会与内地关系变差。但有份负责统筹课程的北大法学院教授强世功接受表示，课程内容每年都有调整，教师名单亦然；又说今年课程没有结业礼，故校方对戴启思说不要出席结业礼。他强调与三人的政治立场无关，“没有说他们不能来（北大）”。据报导，综合多名消息人士指出，原本到北京授课的包括资深大律师潘熙，大律师张耀良、叶海琅及黄宇逸，四人过去都曾教授此课程，但北大反对潘熙和张耀良授课，公会曾向校方提出换人，由戴启思和港大法律学院教授陈文敏顶上，但都不获接受。最后叶海琅及黄宇逸也没有北上。报导指出，公会曾向校方提出换人，都不获接受，其余获北大接受的大律师决定不上京，而今年课程没有结业礼（即内地所指的奖学金典礼），但有继续让优秀北大学生赴港跟大律师学习。报导称，戴启思称不想揣测这次被拒原因，他认为与北京官方无关。公会副主席彭耀鸿说不想猜测事件是否与政治有关，强调公会一直避免谈政治，只是从专业角度表达看法。对于大律师公会暂停此普通法课程，北大法学院教授强世功称感到惊讶，说双方合作了八年，开办普通法和国际商事争端解决课程，每年的检讨中反映相关课程一直做得不错，北大亦十分感谢公会为学生提供学习机会。报导指出，至于将来会否有机会再次合作开办课程，强世功说合作视乎两方意愿，他认为北大持开放态度，这取决于公会的态度，法学院9月开学后会正式回复公会。港澳办支持 公会周末北大义教香港新闻组／香港28日电大律师公会主席戴启思这次提及的课程，是北京大学法治研究中心与和大律师公会于2011年合作，原在北大法学院设《普通法精要．公法》课程，由大律师公会委员义务教授，相关大律师会利用周末时间前往北京大学法学院组织小班教学。课程更获全国人大常委会香港基本法委员会、中联办、港澳办及中央统战部等支持。明报报导，两机构合作至今约八年，曾接受普通法课程训练的学生已有400多人，而可选修课程的学生由研究院法学硕士及法律硕士扩至本科三年级以上学生。现时大律师公会与北大法学院合作的法律课程包括《普通法精要．公法》及《国际商事仲裁》，根据去年合作备忘录，公会与北大法学院计画新增《国际商业与贸易法》课程。据报导，北大法治研究中心网站资料，选修《普通法精要．公法》的学生需在春季学期每周上一天或半天课程，共有八堂课，前四堂由北大法学院研究员教授普通法导论，后四堂由大律师公会委员讲解普通法的基本理念及制度、案例解读等。公法课程内容包括司法复核制度、司法独立等概念。</w:t>
        <w:br/>
        <w:t xml:space="preserve">    </w:t>
        <w:tab/>
        <w:br/>
        <w:t xml:space="preserve">    </w:t>
        <w:tab/>
        <w:t xml:space="preserve">    </w:t>
      </w:r>
    </w:p>
    <w:p>
      <w:r>
        <w:t>WXC9834</w:t>
        <w:br/>
      </w:r>
    </w:p>
    <w:p>
      <w:r>
        <w:br/>
        <w:t xml:space="preserve">    </w:t>
        <w:tab/>
        <w:t xml:space="preserve">    </w:t>
        <w:tab/>
        <w:t>郑州空姐遇案的悲情尚未过去，8月24日，温州女孩搭乘滴滴顺风车时又遭司机杀害。在两起全国轰动的案件发生前，重庆也曾发生过一起滴滴顺风车司机杀害、猥亵乘客案。27日，上游新闻重庆晚报慢新闻记者获悉，目前该案已经判决生效：被告人周某犯故意杀人罪，判处死刑，缓期二年执行，剥夺政治权利终身；犯强制猥亵罪，判处有期徒刑三年，决定执行死刑，缓期二年执行，剥夺政治权利终身。网友爆料去年一顺风车司机杀害女乘客据网友爆料，2017年5月，重庆也曾发生一起滴滴司机杀害女乘客案。上游新闻重庆晚报慢新闻记者向侦办此案的警方了解案件侦办情况时获悉，该案早已全案移交司法部门，警方不便透露有关此案的相关情况。上游新闻重庆晚报慢新闻记者随后通过公开渠道查询到一份2018年2月27日发布的重庆市高级人民法院刑事裁定书。该裁定书目前已经生效。裁定书显示：被告人周某，男，1995年12月19日出生于重庆市永川区，汉族，高中文化，无业，住重庆市永川区。因本案于2017年5月18日被刑事拘留，同年6月24日被逮捕。现羁押于重庆市永川区看守所。重庆市第五中级人民法院审理重庆市人民检察院第五分院指控被告人周某犯故意杀人罪、强制猥亵罪一案，于2017年12月27日作出（2017）渝05刑初87号刑事判决，认定被告人周某犯故意杀人罪，判处死刑，缓期二年执行，剥夺政治权利终身；犯强制猥亵罪，判处有期徒刑三年，决定执行死刑，缓期二年执行，剥夺政治权利终身。本案在法定期限内没有上诉、抗诉。重庆市第五中级人民法院依法报送本院核准。本院依法组成合议庭进行了复核。现已复核终结。裁定书披露风筝线红布勒颈部开瓶器插下体经复核查明，2017年5月14日11时27分许，被告人周某通过滴滴出行软件接到被害人甘某（女，殁年30岁）发出的从重庆市永川区前往重庆市巴南区的顺风车订单后，于当日12时20分许驾车接到甘某，随后前往巴南区。途中，因周某迟到及对行驶路线不熟悉等，周某与甘某引发口角纠纷。当日下午，周某驾车行至重庆市江津区德感街道城海滨江春城小区附近路口时，再次与甘某发生口角纠纷。周某心生怨气，停车与甘某发生抓扯，甘某抓住周某的下身，周某遂使用车内放置的红布和风筝线对甘某的颈部通过缠绕的方式进行紧勒，并使用麻绳对甘某的手脚进行捆绑。其间，周某为报复甘某在反抗中抓其下身，将一红酒开瓶器的圆柱状部分插入甘某阴道内。后周某搭载甘某继续行驶，并于当晚驾车途经重庆市璧山区来凤街道王家湾璧津三百梯公路路段时，将甘某抛弃至公路边涵洞下。经法医鉴定，甘某系机械性窒息死亡。同月18日，公安人员将周某抓获。周某归案后如实供述了其犯罪事实。同年12月21日，周某亲属与被害人亲属达成赔偿协议，被害人亲属对周某表示谅解。上述事实，有原一审开庭审理中经质证确认的《受案登记表》、《立案决定书》、《抓获经过》、《现场勘验、检查笔录》、《法医学尸体检验鉴定书》、《DNA检验报告》、谅解书、证人证言及被告人供述等证据证实，证据确实、充分，足以认定。判决已生效死刑缓期两年执行裁定书称：本院认为，被告人周某故意非法剥夺他人生命，致一人死亡；采用暴力方法强制猥亵他人，其行为已分别构成故意杀人罪、强制猥亵罪，均应依法惩处，并数罪并罚。周某因琐事纠纷，采用勒颈的方式故意杀害他人，情节恶劣，后果和罪行极其严重，本应依法严惩，鉴于本案系纠纷引发，周某归案后有坦白情节，且案发后其亲属代为赔偿了被害人经济损失并取得谅解，可对周某所犯故意杀人罪判处死刑，缓期二年执行。原审判决认定事实和适用法律正确，量刑适当，诉讼程序合法。依照《中华人民共和国刑事诉讼法》第二百三十七条、《最高人民法院关于适用〈中华人民共和国刑事诉讼法〉的解释》第三百四十九条第一款第（一）项的规定，裁定如下：核准重庆市第五中级人民法院（2017）渝05刑初87号以被告人周某犯故意杀人罪，判处死刑，缓期二年执行，剥夺政治权利终身；犯强制猥亵罪，判处有期徒刑三年，决定执行死刑，缓期二年执行，剥夺政治权利终身的刑事判决。该裁定书显示：本裁定送达后即发生法律效力。裁定书裁定日期为2018年2月5日，发布日期为2018年2月27日。上游新闻·重庆晚报慢新闻记者从多个渠道获悉，目前该判决书已经生效。记者调查滴滴在重庆未取得许可证需要特别注意的是，重庆市交通行政执法部门多次通过媒体等渠道告知公众：滴滴出行在重庆并未取得《网络预约出租汽车经营许可证》，通过滴滴平台接单的快车、豪华车等相关网约车服务，都属于违法行为。据重庆交通执法部门介绍，近年来，我市各地查获的滴滴非法营运事件层出不穷。8月1日，滴滴快车司机许某从渝北区接到一名乘客，前往火车北站，刚到目的地，一停车就被执法人员给拦住了。随后，许先生接到了重庆市交通行政执法总队直属支队出具的《行政处罚决定书》，违法行为是：网约车驾驶员通过未取得经营许可的网络服务平台提供营运服务，违反了相关规定，予以200元罚款。许先生的车取得了《网络预约出租汽车运输证》以及《网络预约出租汽车驾驶员证》。但按照相关规定，在重庆地区从事网约车服务，必须三证合一。网约车驾驶员虽然取得了其中两个证件，但滴滴平台在重庆未取得《网络预约出租汽车经营许可证》。《重庆市网络预约出租汽车经营服务管理暂行办法》第十条规定，网约车平台公司应当在取得《网络预约出租汽车经营许可证》并向企业注册地省级通信主管部门申请互联网信息服务备案后，方可开展相关业务。截至目前，已经有11家网约车平台公司取得了重庆市《网络预约出租汽车经营许可证》，可在重庆市范围内依法开展经营活动，其中并不包括滴滴出行。但目前，滴滴出行在重庆除了下线顺风车业务外，其它网约车项目依然正常开展，处在非法营运状态。滴滴出行在重庆的运行情况怎么样呢？为何滴滴出行没能取得经营许可呢？重庆市道路运输管理局相关负责人表示，滴滴顺风车在运营模式上，不符合我市的相关规定和要求，多次约谈后均未整改达标，目前还存在至少以下需要整改的四大类问题：问题一违背顺风车概念。顺风车的概念是由车主先发起我要从甲地到乙地，然后乘客在平台里发出乘车需求，由后台进行匹配。但是滴滴很多情况是由乘客发出需求后，车主自己去寻找，违背了顺风车这个概念。问题二违背合乘规定。根据我市规定，私人小客车合乘，乘客分摊费用仅限于车辆燃料成本及通行费，此外，合乘平台、合乘服务提供者不得收取时间计费或其他任何费用，而滴滴顺风车采用的是规避这种计价方式，自己来定价。问题三拒不接入数据，监管困难。我市道路运输部门要求滴滴公司将顺风车数据接入行业管理部门的信息平台，以便加强管理，但滴滴平台至今尚未接入，给行业监管带来困难，存在潜在安全风险。问题四借顺风车跨区域非法营运扰乱客运秩序。执法实践中，交通执法部门发现，许多滴滴司机借着滴滴顺风车的名义，大量从事跨区域非法营运，与管理部门的班线客运发生冲突，扰乱了客运市场秩序。对于上述问题，相关部门多次约谈滴滴平台，责令滴滴出行方面进行整改规范，但目前滴滴方面还没有进行规范并达标。据了解，上述问题中，监管部门最为担心的是问题三，因为这涉及乘客的安全。相关监管部门负责人透露，问题三在约谈中是滴滴平台最不愿“让步”的，缘由是涉及核心商业利益。对此监管部门态度也很坚决：有什么商业利益比安全还重要？对滴滴出行在重庆存在的问题，滴滴重庆方面表示，他们一直在积极沟通整改，但涉及相关情况重庆办事处并无最终决定权，最终还是需要总部决定。在运管部门指出滴滴出行在重庆运营存在的四大类问题基础上，27日下午，重庆市运管局、重庆市公安局治安总队客运支队约谈滴滴重庆分公司，提出一系列具体的整改要求。滴滴从2014年进入重庆，在长达4年的经营时间内，因不符合国家及重庆市道路法律法规相关要求，一直未取得行政许可。27下午，重庆市运管局联合市交通行政执法直属支队、重庆市公安局治安总队客运支队约谈滴滴重庆分公司相关负责人，要求其及时按照国家及重庆相关政策要求，尽快取得网约车合法经营行政许可。在交通运输过程中，我们要把乘客的安全放在首位，全力保障老百姓的生命安全，而不是把利益放在第一位。重庆市运管局副局长、交通行政执法直属支队支队长陈卫东在约谈会上说。陈卫东向滴滴重庆分公司提出11项要求。首先，滴滴应尽快拿出一个具体的时间表，倒逼推进，完善相关整改措施。要尽快将滴滴平台重庆范围内车辆及驾驶人员真实数据接入政府监管平台。陈卫东指出滴滴重庆分公司应尽快建立投诉处理制度，扩大处理投诉的途径，保证在接到投诉后，能及时通过多种方式及时回复。要查找管理漏洞，加大不合规、不合法车辆清理力度，确保老百姓的出行安全；根据网约车一城一策原则，拿出滴滴重庆分公司整改方案等等。重庆市公安局治安总队客运支队相关负责人在约谈时指出，滴滴需要加强管理模式，目前滴滴公司在对驾驶员的管理上存在脱节现象，必须进一步加强安全生产和经营管理模式，要强化预案演练，公安部门会不定时对平台进行抽查，希望滴滴公司能贯彻8月26日交通运输部和公安部约谈滴滴公司总部时提出的要求，防范类似事件在重庆发生。约谈中，上述两大职能部门还要求滴滴重庆分公司应尽快将约谈内容上报总部，及时反馈。滴滴重庆分公司相关负责人表示，将把要求汇总后向总部汇报，及时整改落实。重庆已率先投用网约车管理服务系统如何解决网约车的安全问题？重庆相关职能部门一直在行动。据了解，目前重庆已率先投用网约车管理服务系统。市公安局治安总队客运支队相关负责人介绍，根据2016年12月21日正式公布的《重庆市网络预约出租汽车经营服务管理暂行办法》（以下简称《办法》）第十八条规定：从事网约车服务的驾驶员应当符合无交通肇事犯罪、危险驾驶犯罪记录，无吸毒记录，无饮酒后驾驶记录，最近连续3个记分周期内没有记满12分记录等六个条件。据了解，目前我市网约车平台登记注册的车辆共有24.9万辆，驾驶员24.3万人。网约车企业不具备全面真实了解驾驶员身份信息，以及有无酒驾、毒驾甚至是犯罪前科等信息的条件。重庆市公安局治安总队客运支队在全国率先研发应用网约车管理服务系统，按照《办法》要求，对入职网约车驾驶员开展资格核查。网约车平台在招聘驾驶员时，只需要将驾驶员的身份信息上报公安机关，警方便会对驾驶员的信息进行核实。截至目前，累计核实网约车驾驶员信息38249人，不合格率8.4%。</w:t>
        <w:br/>
        <w:t xml:space="preserve">    </w:t>
        <w:tab/>
        <w:t xml:space="preserve">    </w:t>
      </w:r>
    </w:p>
    <w:p>
      <w:r>
        <w:t>WXC9835</w:t>
        <w:br/>
      </w:r>
    </w:p>
    <w:p>
      <w:r>
        <w:br/>
        <w:t xml:space="preserve">    </w:t>
        <w:tab/>
        <w:t xml:space="preserve">    </w:t>
        <w:tab/>
        <w:t>8月27日，美国表示已与墨西哥就更新北美自由贸易协定达成初步原则性协议，美国此举让加拿大陷入进退两难的地步。报道称，美国精明的算盘可不止于此。综合媒体8月28日报道，美国贸易代表办公室8月27日宣布，美国与墨西哥就更新北美自由贸易协定达成初步原则性协议。美国总统特朗普随后“喊话”，要尽快与加拿大重启贸易谈判。分析人士认为，美国利用其自身贸易优势地位率先与墨西哥达成初步协议，意在“倒逼”加拿大在贸易谈判中妥协。报道指出，加拿大总理特鲁多（JustinTrudeau）已与特朗普通话，一方面是祝贺美墨达成协议，另一方面是讨论美加贸易，双方同意继续推动“有成效的对话”。特朗普还“放话”称，如果加拿大拒绝重返谈判，“最简单的方法”是对加拿大汽车加征关税。分析人士认为，美方率先“拿下”墨西哥，有其战术和战略的双重考量。战术上可“倒逼”加拿大。加墨两国在谈判的大部分时间内原本达成某种“同盟”，共同抵制来自美方的压力，但美国“捏”准了墨西哥在经济上对其依赖性更强，且墨西哥现任总统涅托（EnriquePena Nieto）在卸任前或有留下政治遗产之需，而率先与墨西哥达成一致，无疑令加方压力陡增。借此在战略上“打造范本”。中国人民大学国际关系学院教授、国家发展与战略研究院研究员李巍分析说，比起克林顿政府签署的北美自贸协定对墨西哥有一定“让利”，美墨此番达成一致的内容显现出特朗普政府更强调美国利益优先，墨西哥做出了较大让步。美国显然想把美墨谈判模式变成美国与其他国家修改或新签贸易协定的一个“范本”，挨个向加拿大、欧盟、日本等贸易争端方施压。有报道指出，美国政府已向其多个主要贸易伙伴都挑起了贸易纠纷，看似四处点火，实则算盘打得精明。美国的目标是柿子先捡软的捏。报道称，美方“攻下”墨西哥，进而可以胁迫加拿大，力图一举解决对美国经济影响最直接的北美自贸协定，想先把这个年贸易额超过1万亿美元的“后院”换上“美国优先”的底色。有了这张“底牌”撑腰，美国政府对其他贸易谈判对手的态度可以想见。西班牙《国家报》称，美墨能以“巡航速度”达成共识和两方面有关。其一是墨西哥左派领导人奥布拉多尔（LopezObrador）获选，其二是受到中美贸易战影响的美国公司对北美自由贸易协定或将中断的担心。</w:t>
        <w:br/>
        <w:t xml:space="preserve">    </w:t>
        <w:tab/>
        <w:t xml:space="preserve">    </w:t>
      </w:r>
    </w:p>
    <w:p>
      <w:r>
        <w:t>WXC9836</w:t>
        <w:br/>
      </w:r>
    </w:p>
    <w:p>
      <w:r>
        <w:t xml:space="preserve">中共总书记习近平对最近一段时间外界盛传他面临党内重大挑战强势反击。这一反击有两个重要指向，一个向外界显示，他大权在握，不存在挑战者；一个通过公布党员纪律处分条例向党内警告，谁敢传播“谣言“或者搞“山头主义”，谁将被清除。在七八月交际之间，关于习近平权力削弱的传言集中在几个方面，一是对于他的个人崇拜做到了荒唐的程度引发不仅社会的反感更重要的是愈来愈丧失权力的党内元老的反感，在不能直面讨伐习近平的情况下，主管意识形态的王沪宁成为各方声讨的替罪羊，而王沪宁连续几周的“隐身”“低调”更助长了这一猜测；二是习近平被指抛弃邓小平韬光养晦战略，错误评估形势，陷入让中国精英阶层越来越感到悲观的中美贸易大战。随着中美贸易战的不断加剧，中国学界公开批评这种政策的声音越来越多，中共党内，包括正在不断失势的红二代也以各种不同的方式，包括通过传播内部消息，包括利用传言，越来越猛烈地把矛头指向习近平，可以说那段时间达到了习近平执政五年以来最尖锐的程度。   不难想象，在一个黑箱作业，连封建时代那种谏言制度都不存在的中共党内，面对面挑战习近平极其困难，这就形成了流言飞传的政治基础。熟悉中共文革以来历史的观察人士知道，流言多寡强弱几乎成为观测中共官场内斗的晴雨表。当然，即便在八月初盛传习近平权力受到挑战的情况下，诸多观察人士也不以为习近平的权力正在削弱，他们更认为习近平在中共党内的威信正在严重削弱，这对习近平未来想继续延长执政十分不利，同时也为中国社会埋下难以预测的动荡的种子。中共近日的几个大动作显示，习近平对内部出现的对他个人崇拜、权力过分集中的某种形式的批评，对他贸然引发中美商贸大战、对他抛弃韬光养晦战略的做法的批评，习开始强势反击。这些反击体现在几件事上：中央军委召开党的建设会议；提拔一批军事将领；召开全国宣传思想工作会议；官媒新华社周日正式公布  中共党员纪律条例；另外一个是习近平在一带一路五周年推进座谈会上为外界看衰被中国民间怒指的“大撒币”强力鼓吹。观察人士注意到一个细节，伴随着这些会议和事件，是前一段隐身的王沪宁的高调亮相。习近平在中共宣传工作会议上一句“党中央关于宣传思想工作的决策部署是完全正确的，宣传思想战线广大干部是完全值得信赖的”，等于为王沪宁“平反”。习近平通过中央军委党的建设会议显示他对中国军队的牢固掌控，通过中央宣传工作会议习近平再次强调了对意识形态进行全面控制的强硬路线，习近平在这一会议上提出“九个坚持”，包括坚持用“习思想”武装全党、教育人民，对社会上，对中共党内针对个人崇拜、一带一路，盲目开打中美贸易战表示的不满都进行了一一反击。在这一系列做法中，为强化习政权做注脚的应是中共党纪条列，这一条例最醒目的是增加了对习中央权威的规定，明列“习核心”地位，把“习思想”、“习核心”攀升到党纪层次，不容挑战。一个如此大权在握的领导人，还需党纪条例来增加权威，这意味着什么？值得思考。这次中共修订党纪条例还特别增加了对搞山头主义，“甚至背着党中央另搞一套的…”“两面人”的处分规定，以及对“制造、散布、传播政治谣言、破坏党的团结统一….““对党造成损害的”党员的处分规定。从习近平安排亲信主管网新办，塑造”两面人“典型鲁炜，在七月底把一个红二代出身的退休高官背后几句议论作为“妄议“来看，习近平加紧防范的仍然是党内势力，而且现在把它具体化、条例化。把“散布、传播政治谣言”作为党员大忌显然是习近平对北戴河会议前流言四传局面的反弹，或可以视为是一种忌惮。在有的观察人士看来，习核心需要如此不断地强化权威，不断地杜绝“政治谣言”，意味着习近平时代是一个超级高压的时代，不仅对社会如此，对整个统治集团也如此，超高压的始作俑者也始终处在一种紧张状态，这种状态能否持久令人怀疑。 </w:t>
      </w:r>
    </w:p>
    <w:p>
      <w:r>
        <w:t>WXC9837</w:t>
        <w:br/>
      </w:r>
    </w:p>
    <w:p>
      <w:r>
        <w:br/>
        <w:t xml:space="preserve">    </w:t>
        <w:tab/>
        <w:t xml:space="preserve">    </w:t>
        <w:tab/>
        <w:t>话说，在社交媒体发达的今天，你可以轻易在网络上找到你以前的同事、朋友或者是同学，但是，这样的便利，在十几年前社交媒体还没出现的当时，是根本不存在的……今天要说这事的主人公，名叫Penny Farmer，她是一名来自英国的职业记者。37年前，她的哥哥Chris，以及哥哥的女友Peta在中美洲危地马拉去世，而在多年后，Penny以一种特殊的方式，找出了杀害自己哥哥的凶手...(image)故事要从37年前说起，那一年，Penny只有17岁，她的哥哥Chris25岁，是一个医生，年轻有为。哥哥的女友名叫Peta，是一名律师，两个人是青梅竹马，而且都是喜欢旅行和冒险的人，经常一起去旅游。(image)那个年代，人们的沟通基本职能靠书信和电报，没有手机也没有网络，有一次Chris带着女友去美洲旅行，一路上途径了很多个美洲国家，Penny的父母在曼彻斯特的家中，每隔一段时间就会收到他们的来信，而在之后，本应该隔几天就收一封信的家里，却等了几个星期，甚至几个月都再也没有收到来自Chris和Peta的任何消息。(image)直到这个时候，Penny的家人才意识到Chris和Peta可能在美洲出现了意外，于是赶紧去联系了英国警方。经过英国警方的沟通，Penny一家人等来了不好的消息：Chris和Penny在危地马拉被残忍杀害，他们的尸体在危地马拉附近的海域里被打捞上来。尸检报告显示，Chris和Penny生前遭受了很多虐待，包括殴打和捆绑，用尸检医生的话说：“两具尸体身上有很多疑点。”那是1978年，Penny还记得在哥哥寄回家里的最后一封信中提到，他们原计划乘坐公交车前往墨西哥，但是因为在伯利兹的港口遇到了一个船夫，所以他们决定放弃原来的计划，乘坐这个小渔船前往洪都拉斯。在他们寄回英国的最后一封信中，Peta给家人写道：船上一切都好，没有什么特别的事情发生。照片中的这个成年男子，就是当时载他们前往洪都拉斯的渔夫，他的名字叫SilasBoston，是一个美国人，当时他的船上除了Chris和Peta，还有他的两个儿子。(image)事发之后，Penny的家人多方联系，试图找到杀害Chris和女友的凶手，但是当地的治安本来就非常混乱，所以警方也无能为力。他们试图通过英国经发协助调查来帮助他们继续寻找，但是警方也仅仅是提供了船夫Boston的联系方式，在此之前，警方在调查了一通之后，以证据不足释放了Boston...(image)事实上，SilasBoston本身就是一个臭名昭著的流氓，在此之前，他身上已经有了很多前科案底，包括故意伤害、非法持枪以及强奸……在Chirs和Peta被害之前，Boston七个妻子中的第三任，已经离奇地失踪了十年，但是撒拉门托警方没有找到任何不利于Boston的证据。(image)令人感到疑惑的是，尽管当时除了Chris和女友，Boston的两个儿子也在船上，而警方并没有对这两个孩子进行任何询问和调查，就直接释放了Boston...(image)就这样，因为没有证据，又没有新的破案线索，所以这个案件很快就陷入了僵局，久而久之就再也无人问津了。据Penny回忆，当时危地马拉当地的警方对英国警方的调查没有提供任何协助，她和家人都觉得哥哥死的不明不白。这件事情一直困扰着Penny和家人，尽管他们在警方的指引下曾经找到过Boston，但是对方只是接了一个电话，而且态度非常的粗鲁无理，他对Penny一家人说，他对Chris和Peta被杀死的事情一无所知，让他们以后不要再来骚扰他。就这样在过去长达37年的时间里，Chris和Peta的命案就这么不了了之。很快，警方就不再调查这个案件了。然而，这件事情，却没有办法让受害者的家属轻易释怀。长达几十年的时间里，Penny和父母都没有办法忘记亲人被杀害的事实，尽管他们在后来试着整理心情，让生活继续，但是在Penny和她父母的心中，他们从来没有忘记哥哥。本来应该幸福的生活，却因为哥哥被杀，而蒙上了一道深深的伤痕。Chris被杀死的时候，Penny才只有17岁，后来，她进入了大学，并学习新闻学，后来毕业之后成为了一名记者，结婚之后，成了三个孩子的母亲。2013年，Penny的父亲去世，在去世之前，他依旧希望找到杀死儿子的真凶，此前，他曾经试图给撒拉门托警察局、加拿大皇家骑警、联邦调查局、国际刑警组织等多个机构致信，希望能够重启调查，但是依旧毫无所获。终于，事情，在某天出现了转折。2015年，Penny陪着母亲一起在牛津郡的乡下生活，有一天散步归来的时候，她突然想到，为什么不能在脸书上试着找到答案？于是，Penny回家之后，在脸书上输入了那个让全家怀疑了多年的名字：Silas Boston。(image)这一搜不要紧，真的被Penny找到了！她不仅找到了Silas Boston的脸书账号，还找到他的两个儿子：Russel和Vince，以及Boston的第五任妻子。在Penny的坚持之下，曼彻斯特警方重启了调查，并且联系到了撒拉门托警方，警方找来了当年Boston的两个儿子，事情终于出现了转机。(image)根据Boston的两个儿子回忆，他们的父亲一生都过得十分嚣张，他不仅娶了7个老婆，而且他杀死自己第三任妻子的事情，已经是家里的一个公开的秘密。Boston在中美洲的这些年，杀死了33个人，而每一次都因为证据不足，而被警方释放。Boston的两个儿子回忆道，当时Boston先是强奸了Peta，之后又把这一对年轻人绑起来殴打，当他虐待并杀死Chris和Peta的时候，还是小男孩的他们甚至亲眼目睹了这一切。而他们的父亲，在残忍杀害了这对年轻的情侣之后，甚至还威胁要杀死自己的两个儿子，以防他们把这个秘密泄露出去。尽管两个儿子在过去的30年里一直试图引起警方的注意，但是警方始终无动于衷。(image)Boston在老了之后，进入加州的一家养老院生活，几年前，因为他经常抱怨晚年生活太寂寞，所以养老院的工作人员才帮他注册了脸书账号，希望他可以在网上和人交朋友，没想到这样的举动，竟然让Penny找到了他。2016年12月，Boston因为两个儿子的证词，被警方正式逮捕。然而不幸的是，被逮捕的时候，Boston已经垂垂老矣，他的身体出现了很多问题，在被关押的时候住进了医院，要靠机器维持生存。狡猾的Boston为了能够逃避审判，签字选择放弃治疗，于是很快去世了。经过了将近40年的时间，Penny终于为自己的哥哥找到了杀人凶手……Penny将自己的故事写成了一本书，让很多人都知道了这个故事，或许有一天，这个故事可以被拍成电影。(image)Penny说，虽然当事人都已经不在人世了，但是这个故事还没有结束，她希望警方可以继续调查其他被Boston杀死的人，以及当年警方为什么对这个案件没有深入调查……只是...迟来的正义，还是以这种方式实现，这还是正义吗？</w:t>
        <w:br/>
        <w:t xml:space="preserve">    </w:t>
        <w:tab/>
        <w:t xml:space="preserve">    </w:t>
      </w:r>
    </w:p>
    <w:p>
      <w:r>
        <w:t>WXC9838</w:t>
        <w:br/>
      </w:r>
    </w:p>
    <w:p>
      <w:r>
        <w:br/>
        <w:t xml:space="preserve">    </w:t>
        <w:tab/>
        <w:t xml:space="preserve">    </w:t>
        <w:tab/>
        <w:t>近日，在奥地利维也纳美泉宫动物园内，大熊猫“阳阳”手持毛笔画起了“水墨画”，她的作品将在网络上以每张490欧元（约合3876元人民币）的价格出售，所得收入将为制作一本有关维也纳动物园里大熊猫的画册提供资金。</w:t>
        <w:br/>
        <w:t xml:space="preserve">    </w:t>
        <w:tab/>
        <w:t xml:space="preserve">    </w:t>
      </w:r>
    </w:p>
    <w:p>
      <w:r>
        <w:t>WXC9839</w:t>
        <w:br/>
      </w:r>
    </w:p>
    <w:p>
      <w:r>
        <w:br/>
        <w:t xml:space="preserve">    </w:t>
        <w:tab/>
        <w:t xml:space="preserve">    </w:t>
        <w:tab/>
        <w:t>最近，在新西兰拍摄迪士尼真人版《花木兰》的刘亦菲，在剧照开心过31岁生日，同剧照的工作人员和演员都在ins上po出了个和刘亦菲的合影。下班之后状态放松，刘亦菲全素颜出镜，看起来也并没有加任何修饰的滤镜，非常自然。(image)全素颜，披发还加了一个发带，发际线完整暴露在外，可以说是年度最真实的女明星素颜照了。(image)看完这波真实无滤镜的素颜照，吃瓜群众表示有些无法接受，开启了吐槽模式：表示离开了化妆，刘亦菲的眼睛太小，鼻头太大，发际线堪忧，还应该整整牙齿，不够美！(image)当然，也有小部分的网友表示，素颜状态下的刘亦菲非常自然，气色也很好。(image)刘亦菲也在微博上po过素颜照，气色看起来也不错，脸型+发际线都没有bug，状态在线，还是那个神仙姐姐。(image)那为什么ins上的素颜合照就被挑出这么多的毛病？大概是因为状态太过放松+全程都在做大笑的表情关系。虽然刘亦菲一直被誉为是“神仙姐姐”，但是一笑就露牙龈，牙齿不太好看的关系，她只要大笑，颜值就会随之下降，哪怕是全面带妆的情况下。所以这次素颜无滤镜+大笑，被挑刺似乎也能理解。(image)(image)这次，除了和好友同事们的合照，还有刘亦菲和妈妈的同框合影。颜值 一直过人的妈妈，今年59岁了，状态气色还是非常优秀。(image)母女二人的同框，吃瓜群众(image)颜值逆天的家族，刘亦菲的妈妈确实非常美丽，虽然年纪大了，但依旧能看出她五官的秀美。(image)五官轮廓棱角分明，在没有稍稍发福之前，妈妈的脸看起来甚至比刘亦菲还要小！(image)这次的同框，妈妈的颜值气质也是很好，但其实细看刘亦菲皮肤+气色+脸型其实也很完美，只是笑的太大，再次被牙齿稍稍拖了后腿？(image)看了这几组的素颜照，你觉得刘亦菲这次的颜值能给几分？和妈妈相比，谁更美？</w:t>
        <w:br/>
        <w:t xml:space="preserve">    </w:t>
        <w:tab/>
        <w:t xml:space="preserve">    </w:t>
      </w:r>
    </w:p>
    <w:p>
      <w:r>
        <w:t>WXC9840</w:t>
        <w:br/>
      </w:r>
    </w:p>
    <w:p>
      <w:r>
        <w:br/>
        <w:t xml:space="preserve">    </w:t>
        <w:tab/>
        <w:t xml:space="preserve">    </w:t>
        <w:tab/>
        <w:t>李晨最近为电视台录短片VCR，被发现已拿掉原本高调戴在手上的婚戒。(image)(image)(image)仔细查看李晨双手，发现戒指已经从手指上摘下了。五月二十四日，李晨接受采访时，无名指上佩戴着一款造型浮夸的戒指。(image)5月30日凌晨，李晨主演的电视剧在美国拉斯维加斯正式开机。开机仪式上，李晨高调晒婚戒。(image)CP粉也注意到这个细节，惊呼“莫非好事将近”。范冰冰当时呆在剧组陪未婚夫，两人如胶似漆，对合影要求来者不拒。(image)随后范冰冰深陷负面风波，两人紧急回国接受调查，李晨录制完几档综艺节目后直接搭乘深夜航班返回美国闭关拍戏，范冰冰留在国内担惊受怕。范冰冰被爆下个月（9月）生日当天复出说明，李晨摘婚戒传情变。范冰冰涉入逃税丑闻，她与经纪人穆晓光传出被捕，至今仍未对此消息有任何说明，如同人间蒸发。香港《星岛日报》今天（8月28日）报道，范冰冰已打算全面复出且对外说清楚，时间就订在9月16日她37岁生日。另一厢，范冰冰昔日闺蜜、女星邵小珊更爆料，范冰冰人在美国，而且与李晨早已分手。巧的是，最近李晨日以节目《奔跑吧兄弟》成员身份为电视台录短片，竟被眼尖的网友发现，他已拿掉原本习惯戴在手上的婚戒。他在去年9月向范冰冰求婚成功之后，小两口便常常各自戴着婚戒，就连5月李晨在美国拉斯维加斯出席主演的电视剧《七日生》开镜仪式上亦如此，对照如今的影片中，他全程未戴婚戒，引起大众好奇背后原因。</w:t>
        <w:br/>
        <w:t xml:space="preserve">    </w:t>
        <w:tab/>
        <w:t xml:space="preserve">    </w:t>
      </w:r>
    </w:p>
    <w:p>
      <w:r>
        <w:t>WXC9841</w:t>
        <w:br/>
      </w:r>
    </w:p>
    <w:p>
      <w:r>
        <w:br/>
        <w:t xml:space="preserve">    </w:t>
        <w:tab/>
        <w:t xml:space="preserve">    </w:t>
        <w:tab/>
        <w:t>近日，中国温州一名20岁女子搭乘滴滴顺风车遭奸杀，引起舆论广泛关注。这是继今年5月空姐李明珠被顺风车司机奸杀后，滴滴平台再次出现年轻女乘客被害事件。8月26日，滴滴被中国交通运输部、公安部约谈，随后宣布全面下线顺风车业务，开展内部评估及整顿。同时，滴滴顺风车事业部总经理黄洁莉、客服副总裁黄金红被免职。此案不仅暴露了滴滴平台的应急报警机制存在重大安全隐患，也引发了对顺风车这一运营模式的安全性以及资本垄断的后果等问题的讨论。安全机制存漏洞报导称，遇害者在途中曾通过微信发出呼救，其家人和朋友收到消息后曾与滴滴方面交涉，要求提供司机信息但遭拒绝。警方接到报案后，曾两次向滴滴方面索要嫌疑人信息，但客服均以“安全专家会介入”为由，要求“继续等候回复”。直到警方提供介绍信及两位民警的警官证等材料后，滴滴才透露涉事车牌及驾驶员的信息。而此时距求救信号发出已过了两小时，乘客已经遇害。除了预警处理机制阻塞外，滴滴对司机的审核和管控系统也存在漏洞。据滴滴称，涉案车主提供注册的证件信息齐全，且经过审查无犯罪记录，当天接单前还进行了人脸识别。但事后发现，车主伪造了车牌，而滴滴平台事前并未发现。（“车主伪造车牌”是滴滴声明中的说法，最新有消息称，疑犯对此表示否认，此事成疑，滴滴尚未作出解释）更严重的是，案发前一天另一名乘客就曾险遭犯案车主侵害，并向滴滴平台进行投诉；但滴滴既未在规定时间内回复，也未对涉事车主进行处理，这给了车主再次作案的机会。另一个值得关注的细节时，在与遇害女子的亲友进行交涉过程中，滴滴客服曾与犯案车主进行手机通话，并听信对方说法，称乘客已取消订单，“没接到人”。该情节暴露了滴滴平台监管手法粗陋，对行车过程缺乏管控的事实。运营模式引争议在5月份空姐遭顺风车司机奸杀一案发生后，滴滴曾向公众承诺对网约车平台进行整改，强化安全保障系统。但此次悲剧重演，暴露出许多相似问题，表明整改并不到位，用户安全依然没有保障。而这还不是问题的全部。据中国内地媒体曝光的信息，滴滴在整改期间还涉嫌违背承诺，在未经告知的情况下，重新开放了用户性别等个人隐私信息。从一开始，滴滴平台就把“社交”属性作为推广噱头，吸引更多车主入驻。在2015年“七夕”期间，甚至还推出“移动相亲盛会”活动，刻意营造车主与乘客之间的暧昧关系。今年5月奸杀案之后，滴滴曾撤下顺风车的“社交”功能，包括隐藏双方头像、关闭评论等。但媒体调查发现，此次案发前，滴滴顺风车“又重新将乘客个人信息从默认隐藏改成了默认公开”。另外，多位网友晒出名为“武汉滴滴官方群”的QQ群聊记录，显示多名滴滴司机以十分露骨的方式评论遇害女子，并公然讨论如何通过网约车与乘客发生关系等，对话内容不堪入目。舆论认为，滴滴司机间这种失控的社交氛围正是罪案滋生的温床。诚然，顺风车的根本特性是“顺路”，这决定了滴滴平台对顺风车司机的考核要求比对专车司机要低得多。在远途上下班、往返不同城市时，用户搭乘顺风车也比搭乘滴滴专车价格更便宜。但这是否意味着滴滴顺风车对乘客的安全负有更少的责任？这个问题从法律和商业伦理等不同角度看，可能会存在一些争议。不过，据媒体报道，只要私家车主在滴滴平台注册，基本上都可以运营顺风车，其中就包括一些非法运营的所谓“黑车”。这样明显存在缺陷的审核机制，客观上给一些不轨之徒提供了可趁之机，陷乘客于险境。利益与责任的失衡上述有违商业伦理甚至可能触犯法律的做法，显示了滴滴在公司利益和用户安全之间的失衡关系。这种失衡的后果在此次案件中表现得尤为明显。当遇害乘客的亲友和警方要求获取涉案司机个人信息时，滴滴客服以“保护车主个人隐私”为由一再拒绝，延误了警方介入的时间。滴滴的理由不能说不合理，但在用户人身危机受到威胁的情况下，车主的个人隐私显然不能成为优先选项。目前舆论认为，之所以出现价值的错乱，或许与滴滴平台的迅速扩张不无关系。在合并了快的、优步等同类平台之后，滴滴占有中国内地网约车市场份额的九成，形成一家独大之势。截止2017年底，滴滴用户数达到4.5亿，订单总量为74.3亿单。2018年3月，滴滴公布数据显示，其日均接单量在2,600万至2,700万之间，较上一年有日均100万单的上浮。面对如此庞大且增长迅速的业务量，滴滴在核审与监管机制上的短板逐渐暴露出来。近期北京市海淀区法院披露的资料显示，滴滴平台衍生的刑事案件数量远超公众所知的程度，其中车主与乘客因纠纷引发的故意伤害案件占了较大比例。而在大量案件中，都暴露出平台对注册车主审核存在疏漏的问题。此次案发后公众舆论对滴滴多有指责，也与其在网约车市场中的垄断地位密切相关——因为它成了许多中国民众首选的出行工具，就不得不承担相应的责任。如果说滴滴平台以往由于各种原因对用户安全问题重视不足，那么一再发生的恶性案件应该引起深刻反思。中国政府和社会也需更加重视，负起相应的监管责任，共同思考如何规范顺风车的运营机制，才能实现企业利益与公共责任的平衡。</w:t>
        <w:br/>
        <w:t xml:space="preserve">    </w:t>
        <w:tab/>
        <w:t xml:space="preserve">    </w:t>
      </w:r>
    </w:p>
    <w:p>
      <w:r>
        <w:t>WXC9842</w:t>
        <w:br/>
      </w:r>
    </w:p>
    <w:p>
      <w:r>
        <w:br/>
        <w:t xml:space="preserve">    </w:t>
        <w:tab/>
        <w:t xml:space="preserve">    </w:t>
        <w:tab/>
        <w:t>一名来自洪都拉斯的非法移民母亲在和自己思念了4个月的儿子重聚后，儿子不但拒绝给自己一个拥抱，反而试图逃离母亲。这一画面不禁令人心碎。镜头里，母亲雷耶斯-梅加(Reyes-Mejia)曾试图拥抱三岁的儿子，却遭到拒绝，随后她流下了伤心的泪水。梅加对着化名为萨米的儿子说，“我的爱，我是你的妈妈，宝贝。我是你的妈妈啊。”报道称，这个四口之家于7月14日在休斯敦乔治布什国际机场重聚，此前他们被美国海关和移民执法局(ICE)在德克萨斯州麦卡伦桥(McCallen Bridge)的边境站扣留，随后亲子两隔，分离长达整整4个月之久。梅加夫人泪流满面地问道：“我的儿子怎么了?” 只见，画面中悲伤的母亲朝着儿子的方向捂着脸走去。她说，“宝贝，我来找你了，我的爱。发生了什么?宝贝跟我来。” 她表示称，自己的儿子受到了永远的创伤。由于特朗普政府采取了“零容忍”政策，美国政府今年将2500多名儿童与其父母分开。尽管一名联邦法官下令在7月26日之前让当局重新团聚所有家庭，但仍有300多名被驱逐回国的父母尚未与子女团聚。</w:t>
        <w:br/>
        <w:t xml:space="preserve">    </w:t>
        <w:tab/>
        <w:t xml:space="preserve">    </w:t>
      </w:r>
    </w:p>
    <w:p>
      <w:r>
        <w:t>WXC9843</w:t>
        <w:br/>
      </w:r>
    </w:p>
    <w:p>
      <w:r>
        <w:br/>
        <w:t xml:space="preserve">    </w:t>
        <w:tab/>
        <w:t xml:space="preserve">    </w:t>
        <w:tab/>
        <w:t xml:space="preserve">中国共产党当局动辄就喜欢说，中国是一个富有特色的国家，很多别的国家可以做的事情中国不能做；很多别的国家不能做的事情中国可以做。尽管有很多人一直在争议中国究竟有多少真正的特色，但怪异新闻频繁出现显然是中国的一个毫无争议的特色。最新的怪异新闻是中国官方媒体似乎是在公开呼吁中国公众大吃瘟疫死猪的猪肉。这里所谓的中国官方媒体是中共中央机关报《人民日报》。该报旗下的人民网的人民健康网频道8月24日转发官方《钱江晚报》的报道，标题是，“非洲猪瘟不会感染人猪肉可以放心吃”。然而，《人民日报》和《钱江晚报》尽管在其报道大标题中明显暗示（死亡瘟）猪肉可以放心吃，但这标题只是虚晃一枪。对这一重要问题感兴趣的中国读者细读《人民日报》转发的《钱江晚报》的报道，发现其中没有提供任何具体的信息告诉他们如何处理、如何烹调瘟疫死猪的猪肉以便可以放心地吃。多年来，中国读者以及国际媒体的记者一直抱怨和嘲笑中国媒体缺乏专业操守和水准，因为中国媒体常常是奉命进行政治宣传，同时也奉命不报道新闻；中国媒体常常是新闻写作不及格，将新闻写成谜语，令读者困惑而不是给读者解惑。在猪瘟死亡的猪肉是否可安全食用的问题上，中国官方媒体再度展示了新闻写作不及格。猪瘟死亡的猪肉是否可安全食用？人民网转发的新闻大标题好象是说可以放心食用。但人民网新闻的正文却对猪瘟死亡的猪肉是否可安全食用这个重要问题不着一字，好象是跟读者开了一个玩笑。不喜欢玩笑而是希望得到精准信息的读者搜寻其他的中国官方媒体的相关报道，可以发现官方的《健康时报》8月6日的一篇报道，标题是，“猪瘟又来了！猪肉还能放心吃吗”？在这大标题下，《健康时报》报道说：“辽宁省畜牧兽医局相关技术人员介绍，非洲猪瘟传猪不传人，正规渠道的猪肉可以放心吃。且该致病病毒在60℃下、10分钟就会被灭活。在我国，一旦发现疫情，当地政府会迅速组织有关部门，划定疫点疫区封锁区，每个封锁区出入口都会设立消毒站和岗哨，确保封锁区内的猪及产品都运不出来，所以疫区外的猪还是很安全的。”《健康时报》的这篇报道明显是文不对题，是跟读者逗闷子，其正文没有回答其标题中的问题。这篇报道的主旨显然是，安全的猪、没有猪瘟的猪是安全的。但对普通读者来说，这不是新闻而是纯粹的废话。外界眼下还不清楚为什么在猪瘟死猪肉是否安全的问题上，中国官方媒体不肯好好说话，却要跟中国公众逗这种闷子。有中国网民抱怨说，中国政府和官方媒体很可能是收取了不法商人的贿赂，在为不法商人贩卖死猪肉打掩护，开绿灯。还有中国网民提议，假如猪瘟死猪肉可以安全食用，不妨直供中共最高领导层所居住的北京中南海；或者，让中共及其政府领导人吃猪瘟死猪肉给公众看看，让公众放心。截至目前，中国官方和官方媒体对中国网民的这种抱怨和提议没有做出任何回应。眼下在中国北到黑龙江、南到浙江扩散的非洲猪瘟来自俄罗斯。而俄罗斯的猪瘟泛滥并不是新闻或俄罗斯的国家机密，而是早就有国际媒体报道。眼下外界不清楚究竟是中共当局的无能，对基本的世界新闻完全隔膜所以不知道俄罗斯有猪瘟，还是中共当局为了跟美国对抗打贸易战而铤而走险，明知俄罗斯有猪瘟也要坚持从俄罗斯进口猪肉而拒绝进口美国的猪肉。中国进口了俄罗斯的猪肉，也进口了非洲猪瘟，给中国的养猪业带来了巨大的危害。这种局面导致网民李江琳不禁想起俄罗斯与中国的特殊关系，想起俄罗斯在过去的100年里给中国带来的祸害。李江琳通过不受中共控制的社交媒体推特发感慨说：“1917年 ‘一声炮响’，毛子给中国送来了马列主义；2018年一声不响，毛子给中国送来了猪瘟。（注：“一声炮响”，源自中共已故的独裁者毛泽东的话：“【俄罗斯】十月革命一声炮响，给我们【中国】送来了马列主义”。又，毛子，或老毛子，中国人对俄罗斯人的一种贬称。）中共中央前总书记赵紫阳的秘书鲍彤则通过推特发出讽刺：“首战告捷。 中国海关闭着眼睛，从战略伙伴（俄罗斯）那里高效免检进口了——可以放心吃的瘟猪肉。感谢来自战略伙伴的救援之手。感谢党国对人民负责的不检疫精神。”网民田北铭则发出质问：“中国海关似乎很负责，把美国进口食品仔细验货，堆积好多天才清关。这些人对俄罗斯又一副嘴脸，明知俄罗斯猪瘟厉害，早就报道了的，不仅不禁运，还摆出一副对友邦绝对信任的架势，把大批瘟猪肉大手一挥放行，这都是些什么人啊？俄罗斯是他们爹？不禁运？不退货？不索赔？”有观察家指出，眼下中国官方媒体有关瘟疫死猪肉的报道虽然从很多意义上说不符合新闻专业的规范，但在中国官方媒体的报道中还不算离谱的。在这样的观察家眼中，更为荒唐离谱的中国官媒的报道是2013年3月,成千上万头死猪漂流上海饮用水水源,但中国官方媒体报道说,浸泡了成千上万头死猪的上海市饮用水水源“各项指标均未见异常，部分指标甚至好于去年同期。”2018年7月,长春长生公司和武汉生物公司生产的狂犬病疫苗造假丑闻曝光之后,中国官方媒体报道说,“（我国）近几年注射狂犬病疫苗不良反应未见异常。长春长生公司生产的狂犬病疫苗接种后不良反应发生率为万分之0.2，未见严重不良反应。2017年我国狂犬病发病人数为516人，近几年呈逐年下降趋势。”浸泡了死猪的水源水质可以改善,假疫苗不但无害反而可能提升人体免疫水平,中国是如何成就这些人间奇迹的,目前外界还不得而知。但中国国内外的观察家普遍认为，中国官方媒体的这些奇迹报道显然是荒唐离谱的编造，相对而言，在瘟疫死猪肉是否安全可食用的问题上，中国官方媒体闪烁其词，不肯把话说明白，还算是不太离谱。 </w:t>
        <w:br/>
        <w:t xml:space="preserve">    </w:t>
        <w:tab/>
        <w:t xml:space="preserve">    </w:t>
      </w:r>
    </w:p>
    <w:p>
      <w:r>
        <w:t>WXC9844</w:t>
        <w:br/>
      </w:r>
    </w:p>
    <w:p>
      <w:r>
        <w:br/>
        <w:t xml:space="preserve">    </w:t>
        <w:tab/>
        <w:t xml:space="preserve">    </w:t>
        <w:tab/>
        <w:t>由沙加緬度民主党成员潘君达和加州参议员威善高起草，由众议员丁右立、邱信福联署的SB892法案，将农历新年定为加州法定节日的法案，于8月24日（星期五）获州长布朗签署正式认同农历新年。8月26日（周日），威善高、邱信福，和中华总商会苏泽威等湾区华人社团成员，在旧金山市府门前举行庆祝活动。此法案是将农历新年定为加州特别重要的日子，并要求州长每年尊崇农历新年，并鼓励公立学校和教育机构认同农历新年的传统和文化重要性，承认亚太裔加州人对本州的贡献，以及任何相关的节日庆典。法案不仅得到潘君达、威善高、丁右立和邱信福等大力推动，还获得包括代表洛杉矶的州参议员迪里昂（Kevin deLeon）、园林市州参议员Janet Nguyen ( R-Garden Grove)、奥克兰州众议员RobBonta、南加蒙特瑞公园州众议员周本立、圣地牙哥州众议员Todd Gloria、硅谷州众议员罗达伦等民选官员的联署支持。潘君达指出，主要是加州数百万民众代代相传，庆祝农历新年这个传统节日，法案将有助于彰显世界最被广泛、历史最丰富的庆祝活动之一，并且向加州广大社区和民众证明，亚太社区是这个大家庭的一部分。威善高表示，很荣幸与潘议员合作，在立法机构通过这项法案，并经州长签署成为法律。他指出，亚太裔对加州建设发挥了关键作用，才有了加州现在的样子。多年来，加州一直不公平地对待亚太裔社区，包括采用歧视性法律。如今有机会与亚太裔社区共同庆祝农历新年，这是加州的自豪。丁右立为州长布朗签署法案而鼓掌，并鼓励学校参与庆祝这个年度的传统节日，让广大民众认识亚太裔加州人的成就，这是一个促进人与人文化理解和包容性的好方法。中国的农历新年（大年初一）通常是在冬至之后的第二个月，今年是2月16日。在加州，每年有数百万亚太裔加州人庆祝农历新年，举办充满民族文化的社区活动，展现加州丰富文化历史。同时，很多加州的机构，其中旧金山已将农历新年定为正式的学校假日，加州教育委员会在2016年将其认可为三年级课程学习的特别相关的节日。当天在庆祝活动上，身穿充满民族特色服装的艺术团队表演了精彩的娱乐节目。</w:t>
        <w:br/>
        <w:t xml:space="preserve">    </w:t>
        <w:tab/>
        <w:t xml:space="preserve">    </w:t>
      </w:r>
    </w:p>
    <w:p>
      <w:r>
        <w:t>WXC9845</w:t>
        <w:br/>
      </w:r>
    </w:p>
    <w:p>
      <w:r>
        <w:t>据每日邮报8月27日报道，近日，新西兰奥塔哥卡瓦劳峡谷发生了一件让人哭笑不得的事。来自中国的一名游客在峡谷悬索桥边挑战蹦极游戏，当她站在跳台上时，一切准备就绪，却迟迟不跳，急坏了旁边的指导员。 而她身旁的新西兰指导员则在检查完情况后，向她发出指令称“Jump”，谁知该女子却没有下一步动作。根据视频显示，该粉衣女子站在跳台前，先冲着镜头比了姿势，随后双手张开，正视前方，开始尖叫。而她身旁的新西兰指导员则在检查完情况后，向她发出指令称“Jump”，谁知该女子却没有下一步动作。该粉衣女子身后的中国游客见到这一幕后，以为她是临场胆怯，纷纷在后面为其喊“加油”，为她鼓劲。然而，该女子仍然坚定地站在原地，时不时发出尖叫，似乎也很困惑。她身旁两位指导员在数次语言沟通没有结果后，意识到了问题所在，随后向该女子比划了一个向前跳的姿势，这位女子才明白意思，顺利跳下了站台。原来，该女子迟迟不跳并不是因为害怕，而是听不懂英文单词“Jump”是什么意思，还以为身后教练会将其推下。有调皮网友发表评论称，原来手语才是全世界通用语言。在视频中，粉衣女子一共和教练僵持了2分钟，才明白对方的意思。不过下去之后似乎一只鞋子也不幸落入水中。这则搞笑视频在上传网络后，就遭到疯传，网友们纷纷讨论学习外语的重要性。有调皮网友发表评论称，原来手语才是全世界通用语言。对此，你怎么看呢？</w:t>
      </w:r>
    </w:p>
    <w:p>
      <w:r>
        <w:t>WXC9846</w:t>
        <w:br/>
      </w:r>
    </w:p>
    <w:p>
      <w:r>
        <w:br/>
        <w:t xml:space="preserve">    </w:t>
        <w:tab/>
        <w:t xml:space="preserve">    </w:t>
        <w:tab/>
        <w:t>大书知名调查记者贝丝·梅西（BethMacy）引起高度重视和广泛讨论的新著《毒疫：让美国成瘾的毒贩、医生和制药公司》（Dopesick:Dealers, Doctors, and the Drug Company that AddictedAmerica）8月7日由利特尔布朗公司出版。从“合法海洛因”……《纽约时报》以《美国历史上最严重的药物危机》为题，将《毒疫》称为“叙事性新闻的杰作”。从2012年开始，梅西走访美国多地，从阿巴拉契亚山脉的乡村到富庶的城郊，从面貌各异的都市街巷到曾经牧歌般的农业小镇，考察美国人民与鸦片类药物上瘾症最近二十余年的苦斗史，探究它样发展成今天难以剪除并还在继续蔓延的全国性药物危机。根据美国疾病控制和预防中心公布的数字，仅在2016年，便有将近六万四千人死于鸦片类药物滥用。“你能看到农民、矿工，七十五岁的老爷爷卖掉自己拥有的一切。“她告诉《纽约时报书评》的播客节目，“过去十五年里，我们已经因药物过量死亡而失去了三十万人。我们还将在接下来的五年失去同样多的人。联邦一级却没有什么紧迫感。”梅西首先拜访判监二十三年的毒贩罗尼·琼斯。他曾以弗吉尼亚州的伍德斯托克镇为基地，运营四通八达的毒品集团，向遍布阿巴拉契亚地区的广大用户供应海洛因。毒品在这一带肆虐，如同瘟疫般出现爆炸性的增长，家破人亡的事例屡见不鲜。一位名叫克丽丝蒂·费尔南德斯的母亲失去了十九岁的独子杰西，他本是精力充沛的有为青年和前途无量的橄榄球运动员，却死于吸毒过量。费尔南德斯太太一直想知道，好端端的一个阳光男孩，为什么走上了吸毒的不归路。《旧金山纪事报》8月10日刊登加布里埃尔·汤普森的书评，梳理梅西追踪少年染毒的历程。她一路上溯，发现很多人之所以成为瘾君子，最初都是因为一种名叫奧施康定（OxyContin）的强力止痛药。1996年，美国食品药品监督管理局核准该药上市。它应用缓释技术，将止疼效果从四五个小时延长到十二小时。生产商普渡制药公司宣称它特别不易上瘾。“如果你按照处方服药，那么导致鸦片类成瘾的风险只有百分之一的一半。”普渡的发言人大卫·哈多克斯说。然而，在现实生活中，奧施康定成了“合法的海洛因”。……到杀人的海洛因上市后一年内，滥用奧施康定的现象便已出现。服药者只需把药片含在嘴里吮吸，便可快速溶解包衣，立刻摄取十二小时用量的药力。弗吉尼亚州的圣查理是一个人口只有一百五十九人、并且还在不断减少的小村子，村医阿特·范齐成了最早提出警告的人之一。到1998年，周边地区近四分之一的高中生吃起了奧施康定，因注射毒品而引发皮肤脓肿的病人开始光顾他的诊所。范齐给普渡公司的哈多克斯写信求助，并说：“我害怕这里就是前哨地带，一如艾滋病爆发初期的旧金山和纽约。”范大夫的警告被雪崩般的营销活动淹没了。“就整个行业而言，医药公司对医生的直销开支在2000年达到了四十四亿美元，较1996年上涨了百分之六十四。”梅西写道。普渡公司组织医生们前往度假胜地旅游并包揽全部开销，对新患者则赠以“起步大礼包”，头三十天服用奧施康定费用全免，此举等于照搬了各地毒贩开拓市场时的成功经验。医生怀着强烈的热情给患者开药，虽不至于强迫，但高度建议，实际上等同于不可拒绝。等普渡公司终于在2010年推出防拆包装，已为时太晚。对奧施康定已经形成依赖的人轻易转向了海洛因，死亡数字随即不断攀升。只用了短短二十年，美国人对止痛药的热爱便迅速演变成了蔓延全国的瘟疫。梅西写道，市中心的黑人青年接二连三地死于海洛因而无人问津，直到城郊的白人开始成批赴死时，才引起媒体的注意。伍德斯托克警方对黑人毒贩罗尼·琼斯实施抓捕，指控他毒害全城。但问题远没有那么简单。在琼斯到来之前，该城居民便已习惯于驱车北上，到巴尔的摩购买海洛因了。梅西走访了大量成瘾者及其家属，听到发达资本主义社会发生的一个个惨绝人寰的故事。一位七十五岁的矿工在工伤后服用奧施康定成瘾，最后曝尸荒野，面部中弹，骨肉崩碎，显然因为买毒时起了争执。另一位山区女青年虽一度投入戒毒，却终于复吸，惨死于赌城拉斯维加斯，赤裸的尸身装在大塑料袋里，弃于街头的垃圾桶旁。毒贩不时往海洛因里掺入效力高出百倍的芬太尼，因为一旦有顾客意外死去，该毒贩便会声名大噪，顾客盈门——这小子卖的药质量好啊，药劲足啊。而人类追求更强烈快感的冲动是没有止境的。作家笔下的利他林小学生在美国，当你还是小朋友的时候，医生就给你开利他林（Ritalin）了，因为你有多动症，再大一点，你就获得了成天吃止痛药的合法资格。有位母亲告诉贝丝·梅西，她曾带着扭伤拇指的女儿去看急诊，结果医生一次给她开了二十五天用量的奧施康定。利他林1955年上市，主要用于多动症的治疗。经过多年的宣传，从九十年代起，多动症概念深入人心，该药用量随之大幅增加。天才作家大卫·福斯特·华莱士（DavidFoster Wallace）在其2011年的遗著《苍白的国王》（The PaleKing）中，从侧面描写了美国青少年滥用兴奋剂的问题：我记得上高中时从一个小孩那儿弄来德太德林，她母亲拿处方开了这些药给她提神醒脑，我还记得那怪异的味道，它们让我在阅读或讲话时数数的问题明显地消失了——大家管它叫黑美人儿——但是过一阵子，它们会让你下背疼痛，给你带来非常非常难闻的呼吸。你嘴里的味道就像在生物课上第一次打开一只不透明的罐子时装在里面的一只死了很长时间的青蛙一样。现在一想起来还犯恶心。还有一段时间，当理查德·尼克松不费吹灰之力再次当选时我母亲非常难过，我记得这件事是因为那阵子我正在尝试利他林，那是我从世界文化课上一个小子那儿买来的，他上小学的弟弟应该在用利他林而医生没太留心自己的处方，有些人认为这玩意跟黑美人儿相比没什么特别的，不就是利他林嘛，但我非常喜欢，一开始是因为它能让我坐下来学习很长时间，甚至觉得有趣，对这一点我真的非常喜欢，但是很难弄到更多的利他林了，特别是有一天这位小弟弟因为没吃利他林而在小学校发了狂，让家长和医生发现处方遭到了滥用，于是突然之间，那个满脸粉刺、戴着粉红色太阳镜、守着高二楼道的储物柜以四美元兜售利他林药片的小子就不见了。泰鲁眼中的海洛因城去年秋天，美国著名游记作家保罗·泰鲁在新加坡出生的儿子、英国导演路易·泰鲁（LouisTheroux）拍成三集纪录片《黑暗美国》（DarkStates），头一集《海洛因城》讲的就是与梅西《毒疫》一书类似的故事。在西弗吉尼亚州的亨廷顿，长期以来，患者因为病痛和事故就医，医生普遍会开出强效鸦片类止痛剂，不仅使患者本人成瘾，大量药片堆在家中，也一并毒害了渴求快感、防不胜防的青少年。一俟政府针对奧施康定、扑热息痛（Percocet）和维柯丁（Vico⁃din）的治理整顿开始，医院断供，用药者便只能求助于街头毒贩。如今，亨廷顿每四个成年人中便有一人成瘾。吸毒过量的死亡率是全国平均水平的十三倍，十分之一的婴儿带着毒瘾降生。英国广播公司目前正在旗下视频网站上重播泰鲁的《黑暗美国》。该系列的另外两集分别探访了卖淫猖獗、暗娼遍地的得克萨斯州休斯顿和枪支泛滥、凶杀频发的威斯康星州密尔沃基。《中华读书报》记者康慨，《中华读书报》</w:t>
        <w:br/>
        <w:t xml:space="preserve">    </w:t>
        <w:tab/>
        <w:t xml:space="preserve">    </w:t>
      </w:r>
    </w:p>
    <w:p>
      <w:r>
        <w:t>WXC9847</w:t>
        <w:br/>
      </w:r>
    </w:p>
    <w:p>
      <w:r>
        <w:br/>
        <w:t xml:space="preserve">    </w:t>
        <w:tab/>
        <w:t xml:space="preserve">    </w:t>
        <w:tab/>
        <w:t>能用后腿站立的网红流浪猫布鲁诺，选中27岁芝加哥女子派莉丝做新主人。撷自浪流猫收容所Wright-Way Rescue伊利诺州流浪猫收容所Wright-WayRescue的一只公的俄罗斯蓝猫“布鲁诺”最近成为网红，因为收容所员工把牠用后腿站立的照片张贴上网。牠的独特站姿引发网民疯狂转载，连带的申请收养牠的人也多了起来，上周已顺利找到新家，新主人是住芝加哥的27岁女子派莉丝。派莉丝表示，第一眼看到布鲁诺就爱上这只猫咪，决心要给牠一个新家。为了增加自己中选的机会，她找主管写推荐信、录影介绍她家环境、和男友一起接受收容所面谈，还商请朋友替布鲁诺写了一首歌。重逾11公斤的布鲁诺其实是只很胖的猫，根据收容所员工，布鲁诺想吃饭或吃点心时，经常以两只后腿站立。刚把布鲁诺领回家的派莉丝已经接到许多潜在赞助商的电话，也有人想请布鲁诺做广告明星。派莉丝为布鲁诺设置了电邮信箱和Instagram帐号，后者有2.5万人追踪。</w:t>
        <w:br/>
        <w:t xml:space="preserve">    </w:t>
        <w:tab/>
        <w:t xml:space="preserve">    </w:t>
      </w:r>
    </w:p>
    <w:p>
      <w:r>
        <w:t>WXC9848</w:t>
        <w:br/>
      </w:r>
    </w:p>
    <w:p>
      <w:r>
        <w:br/>
        <w:t xml:space="preserve">    </w:t>
        <w:tab/>
        <w:t xml:space="preserve">    </w:t>
        <w:tab/>
        <w:t>（法广RFI夏榕）美国总统特朗普周一满意地表示与墨西哥达成协议，就汽车、解决纠纷机制、农业等议题取得共识。现在就等加拿大周二加入讨论，以朝着修订《北美自由贸易协定》(NAFTA)更进一步，但特朗普同时发出将把加拿大排除在外的威胁，令这一已近25年历史的协定再添不确定性。美国华尔街日报对此评论指，尽管该协议旨在促使北美地区建立统一的规则，但特朗普称，如有必要，他乐于将加拿大排除在该协定之外。他计划将该协定名称改为“美墨贸易协定”（UnitedStates-Mexico TradeAgreement），同时设定相关条款阻碍加拿大加入该协定的努力。在周一的电视讲话中，就即将开始的美加协商，特朗普还说：“坦白说，我认为对于加拿大，最容易做的就是对他们的汽车加征关税。”特朗普政府另表示，加拿大必须在周五前消除关键分歧，包括一项将增加NAFTA成员国挑战美国贸易处罚措施难度的修改提议。尽管墨西哥接受这一修改，但加拿大官员数月来一直表示这一提议不可接受。换句话说，加拿大需要同意有关汽车贸易以及争端解决规定的新条款，才能继续留在三国贸易协定中。美国贸易代表莱特希泽说，白宫已经准备好要通知议会在周五前与墨西哥签署双边协定，就看加拿大要不要加入。这番谈话很明显是将压力放在加总理特鲁多的身上。据来自白宫的消息，美国总统特朗普与加拿大总理特鲁多也在美墨达成协议后透过电话互相承诺要“继续有建设性的对话。”1994年开始，维持了24年的NAFTA是美加墨三国的自由贸易协定，规模达到1.2万亿美元。三个贸易伙伴国之间的磋商已经拖了一年多时间，路透社分析指出，美墨加三个国家面临的政治风险，其实都很高。美国国会11月将举行期中选举，特朗普与共和党希望确保赢得农民和其他选民的投票，这些选民的工作岗位将取决于与加拿大和墨西哥达成贸易协议。墨西哥总统培尼亚希望在11月底离职前签署协议。加拿大总理特鲁多预计将于2019年10月面临全国大选。加拿大外交部长弗理兰的发言人表示，加拿大计划继续谈判，但只会签署对本国有利的新协议。发言人称，弗理兰周二料出访华盛顿参加谈判。墨西哥外长LuisVidegaray在华盛顿举行的一个记者会上表示，如果加拿大和美国没有就NAFTA达成协议，“我们已经知道墨西哥和美国仍会有协议。”美国官员表示，他们希望加拿大会在周五前同意相关条款，白宫打算在周五正式通知国会，特朗普将在90天内签署协议。美国国会必须批准该协议。一名高级贸易官员接受路透社访问时称“与加拿大之间还存在一些问题，但我认为很快就能解决，”。另据来自加拿大总理办公室的消息指，特鲁多周日曾与培尼亚会谈，两人均承诺要成功达成“涵盖三方的”NAFTA协议。还有一些共和党议员将该协议称为一个正面进展，但称加拿大必须是新协议的一部分，以避免损害美国就业。面对美国政府强大的压力，加拿大也积极走出北美。出访东南亚的加拿大贸易部长卡尔 (JimCarr)周一说，希望跟东盟国家进行自由贸易。他在28至30日拜访泰国和新加坡，希望与两国签订双边贸易协定。去年九月，加拿大已和欧盟达成自由贸易协定，接下来除了东盟之外，还放眼南美和中国。如果加拿大和中国达成贸易协定，将会是北京当局与西方国家所签订的第一个类似协议。</w:t>
        <w:br/>
        <w:t xml:space="preserve">    </w:t>
        <w:tab/>
        <w:t xml:space="preserve">    </w:t>
      </w:r>
    </w:p>
    <w:p>
      <w:r>
        <w:t>WXC9849</w:t>
        <w:br/>
      </w:r>
    </w:p>
    <w:p>
      <w:r>
        <w:br/>
        <w:t xml:space="preserve">    </w:t>
        <w:tab/>
        <w:t xml:space="preserve">   </w:t>
        <w:tab/>
        <w:tab/>
        <w:t xml:space="preserve"> </w:t>
        <w:br/>
        <w:t xml:space="preserve">    </w:t>
        <w:tab/>
        <w:t>川普总统与故世的马侃参议员心结很深，连在是否降半旗致意都要斗上心机。川普总统26日下令白宫降半旗(下)，27日上午又停止降半旗，但三心二意，到27日下午临时又决定，再降半旗。(路透)白宫27日上演了一出升旗又降旗的闹剧，反映了政客心胸与格局；闹剧的主角是川普总统，事由是25日因脑癌辞世的共和党亚利桑纳州国会参议员马侃(JohnMcCain)；白宫25日深夜原本降半旗致哀，但27日清晨，媒体发现白宫的国旗已经恢复平常升至旗杆顶，数度追问川普未获理会但密集报导后，白宫27日下午才又降半旗，声明中并未针对马侃，而是向马侃“长期为美国服务”致敬。对重要人物辞世，或发生重大不幸事件，白宫与美国联邦机构经常降半旗致哀，降半旗的时间长短，也反映白宫对此人或事的重视。降了又升、升了又降凸显轻蔑态度马侃是重量级的资深国会参议员，也是美国公认的越战英雄，未料白宫与联邦机构只从25日深夜至26日深夜，降了一天半旗，也凸显川普对马侃去世的轻蔑态度。白宫27日就把国旗升上去的小动作，反而受到媒体注意并报导，并在白宫几个公开场合，数度追问川普对马侃辞世的态度，与为何未再降半旗，但川普皆不回答。白宫后来在外界强大的批评压力下，27日下午决定再度降半旗，并透过声明表示，为了向参议员马侃“长期对美国服务”的敬意，川普总统下令，全美国及属地的政府大楼、军事基地、军舰及美国驻外使馆、领事馆的国旗，在他下葬前皆降半旗。马侃告别式将于9月1日于华盛顿国家大教堂(Washington NationalCathedral)举行，2日安葬母校马里兰州海军官校；马侃曾告诉家人，不愿川普出席他的丧礼，而希望前总统小布什和欧巴马在他的葬礼上致词。罗素参院大楼拟提案改名马侃大楼马侃逝世消息传出后，华府国会山庄的国旗维持降半旗，以示对这位美国国家英雄的尊敬；马侃在国会赢得跨党派的尊敬，民主党领袖舒默(ChuckSchumer)拟提案，将马侃办公室的罗素参院大楼改名为马侃大楼。根据国会网站，马侃参议员灵柩将于29日停灵亚利桑那州州议会大厅，在上午的私人告别式后，下午2时开放民众瞻仰致敬；8月31日灵柩将移至华府国会山庄圆顶大厅，11时举行纪念会，之后开放民众瞻仰。马侃是知名越战英雄，曾被俘受虐五年多，没当过兵的川普却曾揶揄马侃“成为越战英雄只是因为他被俘虏过”，“我比较喜欢不会被俘虏的人”；此次川普未在马侃过世第一时间发表声明致悼，甚至心不甘情不愿地降半旗，已引起退伍军人与大批马侃支持者的不满。白宫原声明称“英雄”被川普压下川普在马侃过世次日上午的21字推文则轻描淡写，未提马侃奉献军国的毕生功勋，也未表达他对马侃的个人感受，只对家属表示，“我的心和祷告与你们同在”。“华盛顿邮报”引述未具名的消息人士说，白宫发言人桑德斯、幕僚长凯利以及其他幕僚都提议发表正式声明，褒扬马侃在军队和国会参院的服务，并给他“英雄”称号；声明初稿也在25日马侃逝世前完成，由桑德斯等润色，准备呈给川普。但川普对幕僚说，他只想发一则简短推文。白宫声明因此被压下。</w:t>
        <w:br/>
        <w:t xml:space="preserve">    </w:t>
        <w:tab/>
        <w:br/>
        <w:t xml:space="preserve">    </w:t>
        <w:tab/>
        <w:t xml:space="preserve">    </w:t>
      </w:r>
    </w:p>
    <w:p>
      <w:r>
        <w:t>WXC9850</w:t>
        <w:br/>
      </w:r>
    </w:p>
    <w:p>
      <w:r>
        <w:br/>
        <w:t xml:space="preserve">    </w:t>
        <w:tab/>
        <w:t xml:space="preserve">    </w:t>
        <w:tab/>
        <w:t>污染有害身体健康，这是早就经过科学家认证的事实。中、美两国科学家最新发表的研究结果显示：空气污染还可能损害认知智力。研究人员认为，空气污染的破坏性随年龄增长而加大，对受教育程度较低的男性影响最大。这项研究在4年时间里，跟踪监测在中国的约两万人的数学和口头表达能力。研究人员认为，这一结果适用于世界各地，因为超过八成的世界城市人口吸入不达标的污染空气。北京大学和耶鲁大学联合进行的这项研究，基于对这两万人所生活城市中的二氧化硫、二氧化碳和小于10微米颗粒的测量。研究没有具体指出，这3种污染物究竟对智力造成多大的损害。这项研究不包括一氧化碳、臭氧和大于10微米的空气中颗粒。根据世界卫生组织的统计，有无形杀手之称的空气污染，每年在世界各地造成约700万人过早死亡。发表在《美国国家科学院院刊》（Proceedings of the National Academy ofSciences）上的研究报告说：“空气污染对口头表达能力测试结果的影响，随着人们年纪增大愈发明显，特别影响受教育程度低的男性。我们就此提供了证据。”污染同时增加患阿尔兹海默症和其他类型失忆症等大脑功能性蜕化疾病的风险。本研究报告作者之一，耶鲁大学公共卫生学院的陈希向BBC表示：“这样的样本使我们看到随年龄增长空气污染所造成的影响。这样跨年份的研究结果是非常创新的。”研究人员在2010年至2014年间，用24道标准化的数学题和34道认字题检测了10岁以上的男性和女性。以前的多项研究发现，空气污染对学生的认知能力有负面的影响。而这项研究的结果，与以前的多项研究结论一致。据信，很多污染物通过各种途径直接影响大脑的运作，譬如，颗粒物质携带毒素通过小通道直接进入大脑。有些污染物质还可能造成心理作用，增加患忧郁症的风险。全世界空气污染情况：由于空气污染，每年大约700万人死亡大约91%的世界人口生活在空气质量超过世界卫生组织安全标准的地方全世界20个最污染的城市，有14个在印度，其中北部城市坎普尔（Kanpur）位居首位世界十分之九的人口呼吸受污染的空气研究人员指出，受教育程度较低的中老年男性受空气污染影响最大的原因之一，是因为他们通常是从事户外体力劳动的人群。研究的结论说“空气污染伤害认知，特别是对上岁数人群大脑的损害，说明空气污染对社会保障的非直接影响，比之前想到的要大得多。”陈希说，对中老年人群来说（研究中的55-65岁或者65岁以上），考虑到他们长期暴露在污染空气下的积累，要消除空气污染带给他们的影响非常困难。“这是非常让人担心的情况，因为我们都知道，人们通常在老年阶段必须对个人家庭的财政做出重要的决定，如什么时候退休，怎样的健康保险更佳，等等。”这一研究指出，虽然这些结论来自中国，但是对其他有严重空气污染的发展中国家同样有意义。Image caption.</w:t>
        <w:br/>
        <w:t xml:space="preserve">    </w:t>
        <w:tab/>
        <w:t xml:space="preserve">    </w:t>
      </w:r>
    </w:p>
    <w:p>
      <w:r>
        <w:t>WXC9851</w:t>
        <w:br/>
      </w:r>
    </w:p>
    <w:p>
      <w:r>
        <w:br/>
        <w:t xml:space="preserve">    </w:t>
        <w:tab/>
        <w:t xml:space="preserve">    </w:t>
        <w:tab/>
        <w:t>美国与墨西哥达成自由贸易谈判协定当日，美国商务部却公告初步裁定来自中国的某些钢制轮毂进口产品获得58.75%至172.51%的补贴，将会对这些产品征收关税。美国对中国钢材相关产品调查已有4个月。据路透社报道，美国商务部在星期一的一项声明中称，“根据今日的裁决，商务部将指示美国海关和边境保护局基于这些初步补贴率，向从中国进口某些钢制轮毂的进口商收取保证金。”美国商务部估计，美国2017年从中国进口的钢制轮毂产品金额为3.88亿美元。美国商务部基于Accuride Corporation和Maxion WheelsAkron的申诉，对进口自中国的钢制轮毂产品展开了调查。该部在声明中称，将会在1月7日左右发布对此案的终裁。报道说，美国商务部裁定，厦门日上集团股份有限公司获得58.75%的初步补贴，浙江金固股份有限公司和上海誉泰实业有限公司的补贴率为172.51%，其他中国生产商和出口商的补贴率为58.75%。声明称，如果商务部的终裁确认其裁决，美国国际贸易委员会(ITC)将会在2月21日左右做出最终的损害裁决。消息没有涉及课税税率。</w:t>
        <w:br/>
        <w:t xml:space="preserve">    </w:t>
        <w:tab/>
        <w:t xml:space="preserve">    </w:t>
      </w:r>
    </w:p>
    <w:p>
      <w:r>
        <w:t>WXC9852</w:t>
        <w:br/>
      </w:r>
    </w:p>
    <w:p>
      <w:r>
        <w:br/>
        <w:t xml:space="preserve">    </w:t>
        <w:tab/>
        <w:t xml:space="preserve">    </w:t>
        <w:tab/>
        <w:br/>
        <w:t xml:space="preserve">    </w:t>
        <w:tab/>
        <w:t xml:space="preserve">    </w:t>
      </w:r>
    </w:p>
    <w:p>
      <w:r>
        <w:t>WXC9853</w:t>
        <w:br/>
      </w:r>
    </w:p>
    <w:p>
      <w:r>
        <w:br/>
        <w:t xml:space="preserve">    </w:t>
        <w:tab/>
        <w:t xml:space="preserve">    </w:t>
        <w:tab/>
        <w:t>(image)2017年，武汉的医护人员在治疗一名H7N9禽流感患者。 AGENCE FRANCE-PRESSE -- GETTYIMAGES一年多以来，中国政府一直将一种进化迅速的禽流感病毒样本扣下，不交给美国——据联邦卫生官员表示，美国需要该样本来研发疫苗和治疗方法。尽管政府官员和研究机构不断提出要求，但中国一直没有提供这种名为H7N9的禽流感危险病毒样本。在过去，这样的交流一直都按照世界卫生组织的规定定期进行。如今，随着美中两国就贸易争端不断，一些科学家担忧此类重要的医疗用品及信息交流可能放慢，阻碍对下一次生物威胁的准备。这种情况“不同于铝和大豆短缺”，哈佛医学院传染病专家迈克尔·卡拉汉(Michael Callahan)博士表示。“妨碍美国获得外国病原体，研究出对抗病毒的治疗方法，会破坏我国保护自己不受那些能在数天内迅速传播全球的感染的能力。”专家一致认为，世界上下一次全球流行性疾病很可能会源自一个“惯犯”：流感。H7N9病毒是可能性之一。自2013年在中国扎根后，这种病毒通过家禽饲养场进行传播，进化成了一种高度致病菌株，能传染人类。这种病毒已经导致40%被感染者死亡。如果这种菌株在人群中变得高度易传染，季节性流感疫苗将提供不了多少保护作用。美国人基本上对此毫无免疫力。“大流行性流感比其他任何疾病传播得都要快，”美国卫生与公众服务部(Department of Health and HumanServices)下属机构、监管疫苗研发的生物医学高级研究和发展局(Biomedical Advanced Research andDevelopment Authority)局长里克·A·布莱特(Rick A.Bright)说。“不存在要阻止或放慢进度的理由。每一分钟都很重要。”根据世界卫生组织的一项协议，成员国必须“及时”将存在流行病可能的流感样本转移至指定研究中心。根据拉里·科尔(LarryKerr)博士说，这一过程——牵涉文件、通过多个机构的批准以及一个持有执照的运送方——通常需要几个月。科尔博士是卫生与公众服务部流行病及新兴威胁主任。但在亚洲出现一波致命H7N9感染一年多的时间里——上报766例，几乎都是在中国——美国疾病控制和预防中心(Centers forDisease Control and Prevention)仍在等待多份病毒样本，此事得到了国家安全委员会(NationalSecurity Council)和世卫组织的确认。据一名政府官员表示，农业部科学家在从中国获取流感样本时也遇到过此类困难，因此他们不再要求中国提供了。由于没有获得讨论此事的授权，这名官员要求匿名。至少有四家研究机构依赖台湾和香港的一小批H7N9样本。（由于担心关系进一步紧张，这四个机构都要求不透露名字。）中国驻华盛顿大使馆没有回复多次置评请求。中国疾病预防控制中心也没有回复有关转移的询问。当H7N9病毒首次出现在中国时，研究人员说，中国政府起初提供了及时的信息。但沟通逐渐恶化。然而，2016-2017年病毒爆发期间，感染突然激增，关注该病毒进化的科学家称，这需要进行密集研究。(image)2014年的禽流感疫情爆发后，卫生人员在香港扑杀鸡只。 PHILIPPE LOPEZ/AGENCE FRANCE-PRESSE --GETTY IMAGES最近的贸易紧张局势可能会令这一问题恶化。美国贸易代表办公室于4月发布了一份拟议的关税产品清单，其中包括疫苗、药品和医疗器械等医药产品。到目前为止，这些医疗产品没有进入最终的关税清单。但与中国的低级别贸易于谈判周四结束，几乎没有进展的迹象，这增加了额外关税的可能性。美国不仅依赖中国的H7N9流感样本，还依赖中国的医疗用品，如静脉注射生理盐水的塑料滴注装置，以及某些肿瘤和麻醉药物的成分。其中一些是通过即时制生产模式提供的；卫生官员说，在没有库存储备的情况下，如果供应中断，可能造成危险。科学家认为，两国政府的顶级商务官员都把病毒样本看得和其他实验室产品一样，而且可能不熟悉它们在全球安全中的重要作用。“病毒样本不归各国所拥有，就像空中的鸟类不归各国所有一样，”奥巴马政府期间负责监督五角大楼生物防御项目的安德鲁·C·韦伯(AndrewC. Weber)说。“鉴于这种流感病毒是对人类的潜在威胁，不立即将它们与世界卫生组织全球实验室网络分享，比如C.D.C.，是可耻的。如果中国拒绝国际上获取这些样品，许多人可能会不必要地死去。”十多年来，流行病学数据和样本已被用作贸易战中的武器。2002年，中国将其严重急性呼吸系统综合征（SARS）的爆发隐藏了四个月，然后将研究结果保密。一些省份甚至对北京中央政府隐瞒相关病例的信息。2005年，中国当局坚称H5N1流感疫情已经得到了控制，这与香港大学科学家的结论相矛盾，后者提供的证据表明它正在扩大。中国官方对同国际社会分享感染野生鸟类病毒样本犹豫不决，隐瞒病毒传播范围，以避免对其庞大的家禽业造成打击。印度尼西亚也效仿中国，于2007年拒绝与美国和英国分享H5N1样本，并声称这些国家将使用这些样本来开发一种印尼人无法负担的疫苗。这些事件促成了2011年W.H.O.大流行性流感防范框架的发展，该框架旨在促进样本交换，以及帮助发展中国家获得疫苗。但对于像中国这样的国家来说，承担新型病毒的负担是矛盾的。流感爆发的代价很高——根据联合国的数据，仅2013年的H7N9感染就给中国造成了超过60亿美元的损失——但它们可以为开发有价值的治疗提供先机。“从某种意义上说，中国已经用柠檬做出了柠檬水——将全球传染病威胁问题转化为救命和有价值的商品，”卡拉汉说。现在，随着H7N9病毒的演变，美国当局担心中国人并不清楚这次疫情的规模和特征。据科学家称，中国政府拒绝分享受感染患者的临床数据，并声称通过单一家禽疫苗接种活动几乎完全消灭了H7N9。“流感会做它最擅长的事情——变异，”克尔博士说。</w:t>
        <w:br/>
        <w:t xml:space="preserve">    </w:t>
        <w:tab/>
        <w:t xml:space="preserve">    </w:t>
      </w:r>
    </w:p>
    <w:p>
      <w:r>
        <w:t>WXC9854</w:t>
        <w:br/>
      </w:r>
    </w:p>
    <w:p>
      <w:r>
        <w:br/>
        <w:t xml:space="preserve">    </w:t>
        <w:tab/>
        <w:t xml:space="preserve">    </w:t>
        <w:tab/>
        <w:t>(image)2018年8月27日，美国总统特朗普（DonaldTrump）在白宫国家宴会厅与福音派领袖共进晚餐，在餐前祈祷中，特朗普发表讲话为麦凯恩祈福。图为在牧师宝拉·怀特（PastorPaula White）发表祷告词时，特朗普和在场的福音派领袖低下头静听。（图源：VCG）(image)特朗普发表讲话称“我们将心和祈祷传达给麦凯恩（John Sidney McCainIII）参议员的家人，我们非常感谢麦凯恩为我们国家所做的一切。”（图源：VCG）(image)福音派是基督教新教的一个新兴派别，而非一个教派，其与自由派、基要派等相区别，常被视为自由派和基要派两个基督的中间立场。源自希腊语，原文意思就是“好消息”，无教派之意。福音派强调基督徒个人跟耶稣基督之关系，并把社区和信仰连结。图为特朗普与到场的福音派领袖谈话。（图源：VCG）(image)美国福音派基督徒曾为特朗普的当选美国总统立下汗马功劳。然而如今的福音派已经变得十分政治化，因此许多福音派基督徒表示，不确定他们是否会继续留在教会。图为特朗普与福音派领袖打招呼。（图源：VCG）(image)牧师宝拉·怀特在致词时，特朗普若有所思，表情凝重。（图源：VCG）(image)白宫顾问伊万卡（Ivanka Trump）在白宫国宴厅出席了这场宴请福音派领袖的活动。（图源：VCG）(image)晚宴上，特朗普发表讲话悼念于8月25日逝世的伟大领袖麦凯恩。（图源：VCG）(image)特朗普在晚宴上做出手势。（图源：VCG）</w:t>
        <w:br/>
        <w:t xml:space="preserve">    </w:t>
        <w:tab/>
        <w:t xml:space="preserve">    </w:t>
      </w:r>
    </w:p>
    <w:p>
      <w:r>
        <w:t>WXC9855</w:t>
        <w:br/>
      </w:r>
    </w:p>
    <w:p>
      <w:r>
        <w:t>(image)中共当局则对P2P金融平台坍塌催生的〝金融难民〞进行围堵、截访、遣返甚至抓捕。（GREG BAKER/AFP/GettyImages）目前中美贸易战不断升级，中国股市下跌，人民币兑美元汇率也屡破新低，令已经在近几年放缓的中国经济雪上加霜。中国年轻人普遍开始消减开支，降级消费。而中国大陆正在涌现的两类〝新难民〞——〝房租难民〞和〝金融难民〞，也引发了热门话题。数据显示，2018年7月份，中国社会消费品零售总额同比增速下降到8.8%，上一次出现如此低的居民消费数据还是在15年前的通货紧缩时期。而2018年前7个月，居民个人所得税总额同比增长20.6%，已经超过了2015年的全年水平。英国《金融时报》报导认为，这两组数据极难作假，但却分别显示了近年来中国居民的收入增加幅度有限，和增加幅度较大的截然相反的方向。唯一可能的解释是，中国的贫富差距正在快速拉大，而这正在让经济社会呈现出和以往不同的脆弱性。报导称，作为中国的城市化和繁荣的农民工主力军，收入增长率从2011年的21.2%迅速下降到2017年的6.4%，甚至比不上当年的GDP增速。低收入群体收入增加愈加乏力，人口流动逐渐放缓，就业机会大量减少，导致经济和社会结构的逐渐固化。但对于增加收入尚存一线机会的几个中心城市，却在近期引来了房租暴涨。数据显示，7月份中国十大城市租金环比均有所上涨。北京、上海、深圳的租金涨幅最大。北京7月份房租同比上涨3.1%，部分小区甚至涨幅超过30%。本就不低的房租，甚至已经不再是沉重的经济负担，而成为压垮低收入阶层的最后一根稻草，造就大批的〝房租难民〞。报导认为，少数一线城市的房租上涨几乎是一件确定性的事件，因为贫富之间的差距总是在自我强化。房租的上涨仅仅是个开始，凡是年轻人集中流入的城市，其衣食住行成本都有快速上涨的风险。另外，从6月开始爆发至今的P2P金融平台坍塌事件，则催生了数千万的〝金融难民〞到北京上访。中共当局则对这些〝金融难民〞进行围堵、截访、遣返甚至抓捕。报导称，这些〝金融难民〞之前已经积累了一些财富，可能已经完成阶层上升，但面对大环境的脆弱，保卫财产同样变得艰难。收入差距越大，资本就越贪婪，局部市场的资本越过剩，金融骗局也就越多。各式各样的网路金融项目、数字货币项目，专为有钱人设计的陷阱多的防不胜防，许多人一不小心就变成〝金融难民〞。报导认为，消费降级以及〝房租难民〞和〝金融难民〞的源头是贫富差距的拉大、社会收入结构的恶化。这三种现象直戳当下社会的三个痛处：穷人在主流经济进步当中逐渐边缘化，富人面临着资产消弭的巨大不确定性，夹心层则被夹在中间进退维谷。大陆金融学者贺江兵警告，如果中美贸易战持续下去，中国的房地产泡沫和金融泡沫将陆续破灭，可能导致中国经济直接进入崩盘模式。</w:t>
      </w:r>
    </w:p>
    <w:p>
      <w:r>
        <w:t>WXC9856</w:t>
        <w:br/>
      </w:r>
    </w:p>
    <w:p>
      <w:r>
        <w:br/>
        <w:t xml:space="preserve">    </w:t>
        <w:tab/>
        <w:t xml:space="preserve">    </w:t>
        <w:tab/>
        <w:t xml:space="preserve">(image) </w:t>
        <w:br/>
        <w:t xml:space="preserve">    </w:t>
        <w:tab/>
        <w:t xml:space="preserve">    </w:t>
      </w:r>
    </w:p>
    <w:p>
      <w:r>
        <w:t>WXC9857</w:t>
        <w:br/>
      </w:r>
    </w:p>
    <w:p>
      <w:r>
        <w:br/>
        <w:t xml:space="preserve">    </w:t>
        <w:tab/>
        <w:t xml:space="preserve">    </w:t>
        <w:tab/>
        <w:t>(image)马来西亚首相马哈蒂尔20日在北京与中国总理李克强举行联合记者会。 路透社马来西亚首相马哈蒂尔周一表示，将禁止外国人在中国斥资1000亿美元建造的森林城市置产。这项由中国碧桂园推出的庞大建筑计划本来锁定中国买家销售；另外中国在马来西亚一处工业园区修筑围墙，马哈蒂尔也颇有微词：“这里不是外国领土!”。马哈蒂尔日前访问北京时，当着李克强的面批“新殖民主义”，当着中国领导人的面宣布取消几项涉及一带一路的重大合同!前面提到的事情第一件涉及碧桂园投资的森林城市，可容纳70万居民，预计2035年完工。马哈蒂尔对媒体表示，“有一件事可以肯定，那座即将要建造的城市，不能卖给外国人”，“我们不会给要来这里居住下来的人发放签证”；第二件是近日马哈蒂尔接受当地媒体时的表态。他说，产业园用绵延的围墙把自己封闭起来，还阻挡大马人进入的做法，并不符合大马的法规。应该予以拆除。这座工业园指的是关丹产业园区，2013年2月5日，在中马两国领导人见证下开园。这几件事，都与中国推进的“一带一路”有关，周一在北京，正在隆重纪念习近平倡导的“一带一路”计划推出五年盛大活动，习近平发表演讲。一带一路虽然广受质疑，习近平却认为，一带一路是在为沿线国家做雪中送炭的民生工程。可是，“一带一路”的确在马国遇到挫折，上面提到的两件事，同马哈蒂尔不久前访问北京宣布取消220亿中资在马国投资项目一样，涉及一带一路推进过程中的敏感议题，在马国看来，这里涉及的是一带一路沿线国家的主权、以及经济自主的大问题。8月20日，访华的马哈蒂尔与李克强举行联合记者会时表示：“我们不想看到新型殖民主义出现”。马哈蒂尔认为，自由贸易也必须是公平贸易。新殖民主义这几个字格外刺耳。马哈蒂尔为国家利益坦率直言，他当面向中国领导人宣布取消东海岸铁路计划和两项油气管道计划等中资项目，金额涉及220亿美元。但是，马哈蒂尔表示支持“一带一路”。马来西亚首相马哈蒂尔过去就有亚洲强人之称，后来下台了，没想到，超过九十高龄的时候，又登台了，而且登得轰轰烈烈。根据中国官媒陈述，马哈蒂尔上述做法，好像赢得中方尊敬。官媒强调三点：马来西亚对华友好政策没有变；马来西亚加强同中国合作的意愿没有变；马来西亚对“一带一路”的支持没有变。澎湃新闻有论者称：“看问题还得看全局，不能一叶障目，不能被西方媒体给带歪了。”但也有害怕引起连锁反应的，群起而效仿马来西亚取消项目，比如缅甸、泰国、斯里兰卡，这些国家都面临相当大的债务问题。</w:t>
        <w:br/>
        <w:t xml:space="preserve">    </w:t>
        <w:tab/>
        <w:t xml:space="preserve">    </w:t>
      </w:r>
    </w:p>
    <w:p>
      <w:r>
        <w:t>WXC9858</w:t>
        <w:br/>
      </w:r>
    </w:p>
    <w:p>
      <w:r>
        <w:br/>
        <w:t xml:space="preserve">    </w:t>
        <w:tab/>
        <w:t xml:space="preserve">   </w:t>
        <w:tab/>
        <w:tab/>
        <w:t xml:space="preserve"> </w:t>
        <w:br/>
        <w:t xml:space="preserve">    </w:t>
        <w:tab/>
        <w:t>中国月前发布《中国国际移民报告(2018)》，称随着经济快速发展、对外开放深入实施，中国已开始由国际移民来源国成长为国际移民目的国，海外人员“赴华逐梦”趋势持续上升。洛杉矶地区前些年一度出现放弃绿卡海归故乡重新加入中国籍的风潮，不过现在似乎愈来愈多华人更多考虑中国现状、物价、生活环境等种种因素，对放弃绿卡和美国国籍更加谨慎。不过华人民众也表示，中国允许重新恢复中国国籍，毕竟给侨民更多选择，来去更加自由。阿罕布拉市来自广州的陈女士表示，十年前她的兄长就是放弃了美国国籍，在退休之后重返家乡广州定居，重新加入中国籍。陈女士的兄长在中国工作大半辈子，90年代为孩子来美读书，在将近50岁时排到家庭移民，举家连根拔起移民来美。但毕竟是老树挪根，陈先生在美将近十年，备感工作和心理重压，最终在孩子们完成大学之后，告别妻小，独自踏上回国飞机。陈女士表示，当年她兄长来美时已在中国工作届满15年，所以尽管他离开中国将近十年，最后还是拿到原来单位的退休金，再加上在美十年打工积累的一些资金，最终在广州购一小屋，安度晚年。“不过我绝对不会走我哥哥的老路”，目前正面临退休和美中之间去留选择的陈女士表示，这些年中国物价飞涨，“我在美国奋斗几十年的积蓄，都不够回国买半个房子”，陈女士表示，她大学之后来美攻读研究生，大半辈子都生活在美国，“更重要的是出国将近40年，对中国环境的种种不适应，我绝对不可能放弃美国籍”。根据《中华人民共和国归侨侨眷权益保护法》及其实施办法的规定，中国公民取得住在国长期或永久居留权，已在住在国连续居留两年，且累计居留时间不少于18个月，回中国定居，应向拟定居地的县级以上地方政府侨务机构提出申请，符合条件的，由省级或设区的市级政府侨务机构签发《华侨回国定居证》。华侨本人凭证在拟定居地县级政府公安机关办理常住户口登记，曾因户籍注销而失去居民身分证的华侨可领取身分证，该证体现了对外籍人士“身分”的认同，定居证在功能上与中国“身分证”接轨，延伸到了金融、教育、医疗、交通、住宿、通信、工作、税收和社保等日常生活的各个方面。不过，中国不允许双重国籍。曾有过中国国籍的外国人，具有正当理由，可以申请恢复中国国籍。经批准取得或恢复中国国籍的，将不得再保留外国国籍。“我当年出国留学，毕业后好不容易找到工作，雇主答应办理绿卡，前后折腾11年才变成了美国公民”，钻石吧一位来自上海的电子工程师表示，他奋斗20多年，最近几年才算安居乐业，儿女初成，“美国不仅是我孩子的家，也是我的家了”，他表示，目前比较头疼的是已经年迈的双亲，一年总要来回几趟飞机回大陆看望老人，在大陆停留的时间可以长一点，照顾老人会方便得多。</w:t>
        <w:br/>
        <w:t xml:space="preserve">    </w:t>
        <w:tab/>
        <w:br/>
        <w:t xml:space="preserve">    </w:t>
        <w:tab/>
        <w:t xml:space="preserve">    </w:t>
      </w:r>
    </w:p>
    <w:p>
      <w:r>
        <w:t>WXC9859</w:t>
        <w:br/>
      </w:r>
    </w:p>
    <w:p>
      <w:r>
        <w:br/>
        <w:t xml:space="preserve">    </w:t>
        <w:tab/>
        <w:t xml:space="preserve">   </w:t>
        <w:tab/>
        <w:tab/>
        <w:t xml:space="preserve"> </w:t>
        <w:br/>
        <w:t xml:space="preserve">    </w:t>
        <w:tab/>
        <w:t>佛州杰克森维尔市26日网络游戏大赛枪击案造成两人死亡，24岁马里兰州男子大卫‧凯兹(DavidKatz)行凶后举枪自尽；根据亲友透露，就读大学期间并不顺利，由于“重大疾病”曾住院接受精神治疗。凯兹父亲理察‧凯兹(Richard Katz)位于马里兰州巴尔的摩的住家，27日遭到联邦调查局(FBI)搜索。理察‧凯兹是国国家航空暨太空总署(NASA)工程师，他与大卫‧凯兹的母亲伊莉莎白(Elizabeth)于2007年离婚。伊莉莎白曾任职于美国食品及药物管理局(FDA)。大卫‧凯兹还有一名28岁的哥哥布兰登‧凯兹(Brandon Katz)。大卫‧凯兹去年一段影片中说，以第七种子选手的身分击败第二种子选手，是因为并没有用排名看待自己，“我也觉得我是比较顶尖的玩家。”马里兰大学(University ofMaryland)职员27日对媒体透露，大卫‧凯兹2014年注册入学之后，在学业方面一直非常挣扎。学籍资料显示，大卫‧凯兹从哈默德高中(HammondHigh School)毕业三年之后，才进入马里兰大学就读。大卫‧凯兹曾因精神状况，两度住进在陶森(Towson)的普拉特健康机构(Sheppard Pratt HealthSystem)接受精神治疗，医师开给他精神病药物以及抗忧郁症药物。在大卫‧凯兹父母离婚的法律文件当中，曾经提到两个儿子都有重大疾病，需要照料。马里兰大学校方人员指出，大卫‧凯兹修了环境科学及科技课程，平日为人相当低调，几乎不与其他学生或教职员工谈话。曾在马里兰大学担任助教的娜塔莉‧吉尔(NatalieGill)接受媒体访问时说，她曾把大卫‧凯兹找来谈话，询问是否有任何地方需要帮忙，“但他基本上并没有任何反应。”她表示，在学期结束时，大卫‧凯兹曾向她道谢。邻居表示，凯兹一家人约在六、七年前搬来，当时大卫年仅17岁左右，一家人看起来并无任何可疑之处。</w:t>
        <w:br/>
        <w:t xml:space="preserve">    </w:t>
        <w:tab/>
        <w:br/>
        <w:t xml:space="preserve">    </w:t>
        <w:tab/>
        <w:t xml:space="preserve">    </w:t>
      </w:r>
    </w:p>
    <w:p>
      <w:r>
        <w:t>WXC9860</w:t>
        <w:br/>
      </w:r>
    </w:p>
    <w:p>
      <w:r>
        <w:t>林彪、江青“两案”宣判后，秦城监狱允许林彪的“四大金刚”黄永胜、吴法宪、李作鹏、邱会作与王洪文生活在一起，他们之间相互交流了一些极为重要的信息。王洪文就是在秦城监狱中向邱会作透露了他在北京人民大会堂地下室和秦城监狱所遭受的骇人听闻的酷刑虐待。(image)王洪文曾经是毛泽东选定的接班人之一，毛泽东逝世后被关进监狱（图源：Getty）据《邱会作回忆录》和《心灵的对话》（邱会作之子邱承光根据回忆录素材稿及其他资料，改换文体，深加工为父子对话形式而成）的记载，邱会作初见王洪文时发现王的身体极差。当邱会作问及原因时，“王洪文说，他被关押第一天起就戴着重刑具，它会自动地紧固，要是挣扎，它就会逐渐加紧，像念紧箍咒一样，如果用劲挣扎就会把人摔倒在地上。他戴上刑具后就没有卸过，晚上睡觉也要戴着。最早，王洪文被关在人大会堂地下室，那里装了‘电响器’，每隔几十分钟就会突然响一次，发出的声音让人感到钻心的难受，刺激人的神经，让人亢奋，无法抑制……有一次他喝开水，水还没有进口就睡着了，突然响声震醒了他，开水还是烫的，好像做了个噩梦一样。王洪文说，他每天早晨只有一碗稀饭，中午晚上各给一个小窝头，每天吃不到四两粮食。他饿得全身发软、连头都抬不起来。他身上还有后遗症，有时刚吃完了饭，吃的是什么东西他就想不起来了。到了公审之前，才给他吃得饱一点，但吃得很差，人都浮肿了。”“到了监狱之后，是每两小时‘查房’一次。他们查房每次都要同我说话，即使睡着了也要叫醒，从不例外。”关于对王洪文的提审，王洪文说，对他审问时“电响器”暂停一会儿。王洪文说他渴望睡觉，受审时说话说着、说着，就睡着了，或是困得不会说话了。专案组到底用了什么手段迫使王洪文“交代”、“承认”自己的罪行呢？王洪文说：“为了要什么材料，对我搞车轮战术是常事。有时说着话就睡了，他们曾经几次给我注射过针药。只要注射了那种药，无论怎么样也睡不着，心里烦躁得特别痛苦。我坚决拒绝打针，他们就强行给我注射。后来的交换条件是：只要好好交代就不打针了。”王洪文说，为了减少痛苦，为了活下去，他是什么都承认，让他说什么就说什么。 (image) 邱会作说：“过了三四天，我们坐在院子里‘放风’，王洪文最后一个出来，他刚走了没几步，人就像门板一样，直直地摔在地上，口吐白沫子，我们刚要去扶他，监管员立即说：‘千万别动，动就很危险，只有让他自己慢慢缓过来才成。’过了两三分钟，王洪文才慢慢侧过身来，鼻子磕出血，半个脸都是灰土。王洪文见我们几个坐在那里，只是一丝苦笑。”王洪文是林彪倒台后毛泽东选中的另一个接班人，中共十大上当选为中共中央副主席。作为主要领导人，王洪文参与了当时中共高层所有的主要工作，是文革历史的当事人之一。可惜的是，至今无人知晓王洪文去世前是否留下任何文字回忆。另据叶永烈著《“四人帮”兴亡》（2009年出版）记载，1981年，在王洪文被判处无期徒刑不久，他的母亲王杨氏因脑溢血在长春去世。在“四人帮”中，王洪文最为年轻，也是身体最好的一个。但是，可能由于在“四人帮”中他的阅历最浅，心理承受力也最差，所以他在狱中显得非常苦闷，长吁短叹，愁眉苦脸。沉重的心理压力，使王洪文病倒了。据王洪文弟弟王洪双说，王洪文自1986年起，离开秦城监狱，住入公安部所属北京复兴医院。他与张春桥住在同一幢病房大楼里，医疗条件不错。1992年8月5日，中共喉舌《人民日报》刊登王洪文去世消息称：林彪、江青反革命集团主犯王洪文因患肝病，于1992年8月3日在北京病亡。王洪文五十八岁，于1981年1月经最高人民法院特别法庭判处无期徒刑，剥夺政治权利终身。王洪文于1986年患病后即被送医院治疗。据北京八宝山殡仪馆火化工段月忠说，王洪文死后，被送往八宝山火化。为王洪文送行的有王洪文的妻子和王洪文的兄弟。至此，王洪文结束了他的一生。如今，王洪文的妻子和三个子女在上海过着普通市民的生活。</w:t>
      </w:r>
    </w:p>
    <w:p>
      <w:r>
        <w:t>WXC9861</w:t>
        <w:br/>
      </w:r>
    </w:p>
    <w:p>
      <w:r>
        <w:br/>
        <w:t xml:space="preserve">    </w:t>
        <w:tab/>
        <w:t xml:space="preserve">    </w:t>
        <w:tab/>
        <w:t>1776年7月4日，北美13个殖民地在费城召开的大陆会议上宣布，美利坚合众国正式成立。此时，已入关132年、正处在“康乾盛世”中的大清帝国还不知道在大洋彼岸，诞生了一个崭新的国家，更不可能预料到，这个国家日后将成为世界上唯一的超级大国。当然，独立伊始的美国同样也对远在太平洋另一端的神秘中国没有什么了解。不过这一切在8年后有了改变。一、234年的今天，13响礼炮响彻广州清乾隆四十九年农历七月十三日，即公元1784年8月28日，一艘名为“中国皇后”（“THE EMPRESS OFCHINA”）的美国商船在中国广州黄埔港鸣礼炮十三响（代表当时美国的十三个州），其它停泊于港内的各国商船也鸣炮回礼。船长约翰·格林写到：“‘中国皇后’号荣幸地升起了在这海域从未有人升起或看见过的第一面美国国旗！这一天是1784年8月28日。”1784年2月22日，是美国开国总统乔治·华盛顿52岁的生日。“中国皇后”号特意选择在这一天离开纽约港，满载着人参、皮革、毛衣、胡椒、棉花以及铅等商品，驶往中国。150天后，该船才到爪哇岛，此岛后来便成为对中国贸易的海上航道的“路标”。8月23日，“中国皇后”号终于到了当时作为中国海上门户之一的澳门，在这里取得了一张盖有清廷官印的“中国通行证”，获准进入珠江。根据“中国皇后”号货物管理员、陆军少校塞缪尔肖在他航行日记中的记载，兴奋异常的美国人曾经“鸣炮向这座城市致敬”。28日，在一名中国引水员的带领下，经过一天的航行，“中国皇后”号抵达广州黄埔港。四个月后，“中国皇后”号的货物已全部脱手，并采办了一大批茶叶、瓷器、丝绸、象牙雕刻、漆器、桂皮、玉桂和绣金像等中国的特产，于1785年5月11日回到纽约，往返历时一年两个月。由于返航远、吨位小，“中国皇后”号此行的赢利不多，但此次航行却开辟了中美之间的直接关系，揭开了中美贸易史上的第一页。因此，此次航行以其特殊的意义，而载入了中美两国交往的史册。二、从军舰到商船，“中国皇后”让美国总统“血拼”中国制造费城商人罗伯特·莫里斯1734年出生于英国利物浦，13岁时随父移民到美国谋生。他聪明好学，20岁时就与人合作成立了自己的公司，专营商贸、海运等事业。美国独立战争爆发后，他一度独揽了华盛顿军队中的所有军火事宜，官至美国大陆会议财政部总监，组建北美第一家私人商业银行———北美银行，负责筹集款项。1784年，莫里斯认识到直接与中国进行贸易，必能获得更高的利润。他联合纽约商界著名人士，投资12万美元，共同购置了“中国皇后”号商船及货物。这原是一艘原在海军服役的帆船，改装后被命名为“中国皇后”号，因为美国人当时认为，英国有女王，所以此时的中国很可能也被一位女王统治着。因此，为了讨好这位“中国女王”，这艘船被命名为“中国皇后”。接着，莫里斯聘任约翰·格林(1736-1796)为“中国皇后号”船长，邀请山茂召(1754-1794)作为他的商务代理人。约翰·格林也从海军中挑选出来的，他从国会获得了一张“海上通行证”。那时，由于海盗异常猖獗，因此为了保证安全，“中国皇后”号原封不动地保留了作为战船时的全部武器。一切准备就绪，360吨级的远洋帆船“中国皇后号”一行43人，载着人参473担、毛皮2600张、羽纱1270匹、胡椒26担、铅476担、棉花300多担，浩浩荡荡地开向中国。之后的行程和与中国人的生意都非常顺利。1785年5月15日，满载中国货物(其中包括红茶2460担、绿茶562担、瓷器962担和大量丝织品、象牙扇、梳妆盒、手工艺品)的“中国皇后号”回到纽约。“中国皇后号”一回纽约立刻登出出售中国商品的广告。结果，12万美元的投资购得的中国货，当即销售一空，利润高达3万多美元。乔治·华盛顿也派人购买了302件瓷器及绘有图案的茶壶、精美象牙扇等。这些物品仍有部分保留在美国宾州博物馆和华盛顿故居内。参加首次与中国直接贸易的人都获得巨大利益。莫里斯一跃成为美国邦联政府第一任财政部长；船长格林则成为后来与中国通商的著名顾问，专门为有关商人出谋划策；而商务代理人山茂召更是声名鹊起。山茂召回到美国后，立刻向当时邦联政府的外交国务秘书约翰·杰伊写了关于“中国皇后号”访华过程的详细报告，还送了广州官吏让其转交的两匹绸缎。报告大力赞许了中国人的好客和宽厚，并极力倡导对华贸易。约翰·杰伊看了报告后，随即送给国会，国会经讨论后，发布了对其此次航行的通报表扬信，发至全国。“中国皇后号”成功的中国之行对于处于困境中的美国来说，不能不算是一件惊天大事。当时，各大报纸竞相报道此事，并发表大篇幅的评论，称此行是“一次远见卓识的、杰出和成果丰硕的航行”。那些急求海外贸易的商人都仿佛听到了福音，波士顿商人竟发行每股300美元的大额对华贸易股票。纽约、费城等多个东海岸主要商埠的商人纷纷出动，开展对中国的贸易活动。美国历史上出现了第一次“中国热”，纽约也一跃成为早期贸易的投资和贸易中心。史料还记载，频繁的中美贸易产生了美国历史上首批百万富翁。三、来自中国的茶叶促成北美独立美国在独立前是英国的殖民地。这时的美国虽然与中国没有贸易关系，但产自北美的商品还是以英国商船作仲介源源不断地运进了中国。当时，北美地区的商品一般通过英国东印度公司的商船运进中国。东印度公司的商船在中国购买茶叶后，由广州出口到英国，再由英国辗转运到北美港口波士顿卖掉，随后再将哈得孙河流域新英格兰地区（今美国东北部6个州）出産的人参（中国人称“花旗参”）运往中国。在这一过程中，英国东印度公司获取了大量利润。18世纪70年代，东印度公司由于经营不善而濒临破産。英国政府为了挽救东印度公司，于1773年颁布了《茶条例》，将在北美殖民地销售茶叶的特权赋予东印度公司，并规定北美人民不得饮用“私茶”。与此同时，由于与法国进行战争的需要，英国又对在北美经销的茶叶课以重税，引起了北美人民的强烈反抗。他们组织了许多秘密社团，希望衝破东印度公司的垄断，从中国直接进口茶叶，其中以“波士顿茶党”最为著名。1773年12月16日，化装成印第安人的“波士顿茶党”成员秘密登上了东印度公司的茶叶货船，将成箱的茶叶倾倒入海中，这就是著名的“波士顿倾茶事件”。这一事件最终成为北美殖民地人民起义反英的导火线。</w:t>
        <w:br/>
        <w:t xml:space="preserve">    </w:t>
        <w:tab/>
        <w:t xml:space="preserve">    </w:t>
      </w:r>
    </w:p>
    <w:p>
      <w:r>
        <w:t>WXC9862</w:t>
        <w:br/>
      </w:r>
    </w:p>
    <w:p>
      <w:r>
        <w:br/>
        <w:t xml:space="preserve">    </w:t>
        <w:tab/>
        <w:t xml:space="preserve">    </w:t>
        <w:tab/>
        <w:t>有线电视新闻网（CNN）报导，导致总统川普取消国务卿庞培欧访问平壤的北韩密信内容曝光，消息人士透露，北韩劳动党中央委员会副委员长金英哲在信中写道，去核谈判“再度处于险境，可能会破局”。华盛顿邮报27日报导，庞培欧原定24日启程第四次访问平壤，但在收到金英哲密函并呈交川普过目后取消出访。三名消息人士说，这封信写道，北韩觉得谈判无法取得进展，是因为“美国还没准备好，在‘朝着签署和平条约的目标迈出一步’方面，满足北韩的期望”。美国到目前为止仍不愿以永久、具法律约束力的和平条约，取代韩战停战协定。消息人士说，如果美国与北韩不能达成共识，使刚刚展开的谈判破裂，北韩可能会恢复“核武与飞弹活动”。川普24日宣布取消庞培欧北韩行时，首度公开承认自他6月12日会晤金正恩以来，他所推动的朝鲜半岛非核化进展停滞不前。</w:t>
        <w:br/>
        <w:t xml:space="preserve">    </w:t>
        <w:tab/>
        <w:t xml:space="preserve">    </w:t>
      </w:r>
    </w:p>
    <w:p>
      <w:r>
        <w:t>WXC9863</w:t>
        <w:br/>
      </w:r>
    </w:p>
    <w:p>
      <w:r>
        <w:br/>
        <w:t xml:space="preserve">    </w:t>
        <w:tab/>
        <w:t xml:space="preserve">    </w:t>
        <w:tab/>
        <w:t>郑州空姐遇案的悲情尚未过去，8月24日，温州女孩搭乘滴滴顺风车时又遭司机杀害。据重庆晨报8月28日报道，在两起全国轰动的案件发生前，重庆也曾发生过一起滴滴顺风车司机杀害、猥亵乘客案。27日，记者获悉，目前该案已经判决生效：被告人周某犯故意杀人罪，判处死刑，缓期二年执行，剥夺政治权利终身；犯强制猥亵罪，判处有期徒刑三年，决定执行死刑，缓期二年执行，剥夺政治权利终身。网友爆料去年一顺风车司机杀害女乘客据网友爆料，2017年5月，重庆也曾发生一起滴滴司机杀害女乘客案。上游新闻·重庆晚报慢新闻记者向侦办此案的警方了解案件侦办情况时获悉，该案早已全案移交司法部门，警方不便透露有关此案的相关情况。上游新闻·重庆晚报慢新闻记者随后通过公开渠道查询到一份2018年2月27日发布的重庆市高级人民法院刑事裁定书。该裁定书目前已经生效。裁定书显示：被告人周某，男，1995年12月19日出生于重庆市永川区，汉族，高中文化，无业，住重庆市永川区。因本案于2017年5月18日被刑事拘留，同年6月24日被逮捕。现羁押于重庆市永川区看守所。重庆市第五中级人民法院审理重庆市人民检察院第五分院指控被告人周某犯故意杀人罪、强制猥亵罪一案，于2017年12月27日作出（2017）渝05刑初87号刑事判决，认定被告人周某犯故意杀人罪，判处死刑，缓期二年执行，剥夺政治权利终身；犯强制猥亵罪，判处有期徒刑三年，决定执行死刑，缓期二年执行，剥夺政治权利终身。本案在法定期限内没有上诉、抗诉。重庆市第五中级人民法院依法报送本院核准。本院依法组成合议庭进行了复核。现已复核终结。裁定书披露　　风筝线红布勒颈部 开瓶器插下体经复核查明，2017年5月14日11时27分许，被告人周某通过“滴滴出行”软件接到被害人甘某（女，殁年30岁）发出的从重庆市永川区前往重庆市巴南区的顺风车订单后，于当日12时20分许驾车接到甘某，随后前往巴南区。途中，因周某迟到及对行驶路线不熟悉等，周某与甘某引发口角纠纷。当日下午，周某驾车行至重庆市江津区德感街道城海滨江春城小区附近路口时，再次与甘某发生口角纠纷。周某心生怨气，停车与甘某发生抓扯，甘某抓住周某的下身，周某遂使用车内放置的红布和风筝线对甘某的颈部通过缠绕的方式进行紧勒，并使用麻绳对甘某的手脚进行捆绑。其间，周某为报复甘某在反抗中抓其下身，将一红酒开瓶器的圆柱状部分插入甘某阴道内。后周某搭载甘某继续行驶，并于当晚驾车途经重庆市璧山区来凤街道王家湾璧津三百梯公路路段时，将甘某抛弃至公路边涵洞下。经法医鉴定，甘某系机械性窒息死亡。同月18日，公安人员将周某抓获。周某归案后如实供述了其犯罪事实。同年12月21日，周某亲属与被害人亲属达成赔偿协议，被害人亲属对周某表示谅解。上述事实，有原一审开庭审理中经质证确认的《受案登记表》、《立案决定书》、《抓获经过》、《现场勘验、检查笔录》、《法医学尸体检验鉴定书》、《DNA检验报告》、谅解书、证人证言及被告人供述等证据证实，证据确实、充分，足以认定。判决已生效死刑缓期两年执行裁定书称：本院认为，被告人周某故意非法剥夺他人生命，致一人死亡；采用暴力方法强制猥亵他人，其行为已分别构成故意杀人罪、强制猥亵罪，均应依法惩处，并数罪并罚。周某因琐事纠纷，采用勒颈的方式故意杀害他人，情节恶劣，后果和罪行极其严重，本应依法严惩，鉴于本案系纠纷引发，周某归案后有坦白情节，且案发后其亲属代为赔偿了被害人经济损失并取得谅解，可对周某所犯故意杀人罪判处死刑，缓期二年执行。原审判决认定事实和适用法律正确，量刑适当，诉讼程序合法。依照《中华人民共和国刑事诉讼法》第二百三十七条、《最高人民法院关于适用〈中华人民共和国刑事诉讼法〉的解释》第三百四十九条第一款第（一）项的规定，裁定如下：核准重庆市第五中级人民法院（2017）渝05刑初87号以被告人周某犯故意杀人罪，判处死刑，缓期二年执行，剥夺政治权利终身；犯强制猥亵罪，判处有期徒刑三年，决定执行死刑，缓期二年执行，剥夺政治权利终身的刑事判决。该裁定书显示：本裁定送达后即发生法律效力。裁定书裁定日期为2018年2月5日，发布日期为2018年2月27日。上游新闻·重庆晚报慢新闻记者从多个渠道获悉，目前该判决书已经生效。</w:t>
        <w:br/>
        <w:t xml:space="preserve">    </w:t>
        <w:tab/>
        <w:t xml:space="preserve">    </w:t>
      </w:r>
    </w:p>
    <w:p>
      <w:r>
        <w:t>WXC9864</w:t>
        <w:br/>
      </w:r>
    </w:p>
    <w:p>
      <w:r>
        <w:br/>
        <w:t xml:space="preserve">    </w:t>
        <w:tab/>
        <w:t xml:space="preserve">    </w:t>
        <w:tab/>
        <w:t>乐清女孩滴滴顺风车遇害后，顺风车业务自8月27日零时起，将于全中国范围内下线。而滴滴出事并非第一回，整改也并非第一回。2016年5月深圳女教师案后，滴滴客服实行24小时上班制度；2018年5月空姐遇害后，滴滴关掉了22时之后的的顺风车业务；顺风车整改后，车主乘客均需人脸识别才可重新使用，每次接单前司机都需做一次身份识别。那么缘何一次次地整改都挡不住惨剧发生。有人在惋惜，有人在痛诉，有人在质疑。大洋彼岸的我们看着听着也沉思着审视着，毕竟街上贴着Uber标志的汽车比比皆是，在美国乘坐Uber的自身安全，又该如何保障。Uber安全事件频发 令人心惊美国的Uber车并非安全港，相反，其安全事件频发。2018年6月1日凌晨，丹佛一名Uber司机麦克·汉考克（MichaelHancock）周五凌晨与其搭载的亚裔乘客发生纠纷，一怒之下竟将乘客射杀，他自己报了警随后被捉拿归案。2016年2月20日，密歇根州卡拉马祖郡（Kalamazoo）发生一起恶性连环枪击案。凶犯杰森·道尔顿（Jason BrianDalton），一名45岁的Uber兼职司机，在3个地点无目标、随意作案，向8人开枪，目前已造成6人死亡，2人重伤。杀人间隙，司机还接了客，让人心惊。《侨报》此前报道，CNN调查发现，过去4年美国至少发生了121起网约司机被指控案，其中Uber司机103起、Lyft司机18起，司机涉嫌罪名含强暴、强行触摸乘客、绑架等。CNN今年4月30日刊出一份调查，称全美至少有103名司机，在过去4年内被指控性侵或性虐乘客，这些司机已被通缉、逮捕或提起诉讼，其中31名司机已因为强奸、非法拘禁等罪名被定罪，还有数十件刑事与民事案件正在审理中。2017年12月14日，一名Uber司机阿卜杜勒·加格尼（AbdoulieJagne）在佐治亚州被捕，该司机被控在当周早些时候强奸了一名16岁的女性乘客。2017年8月17日凌晨2时，华裔司机廖克强（Liao KarKeong，音译）在曼哈顿东52街和二大道接上32岁的女乘客并送往曼哈东下城东村。途中，女乘客在后座睡着。廖克强便起歹心，将女乘客带到位于皇后区法拉盛家中，实施性侵。还有一个例子是54岁Uber司机桑切斯，他从圣地亚哥载走烂醉的女乘客后，在离女乘客住处一个街区的地方强暴了她。事后警方从桑切斯家中的电脑里发现了性侵妇女和性虐少女的影片，有些甚至是在5年前拍摄，桑切斯最后被判处80年有期徒刑。Uber APP内的报警警报：功能强大在经历一系列安全事件后，Uber在美国地区上线一个新的安全功能。在部分城市，当乘客点击UberAPP内安全工具箱中的“呼叫911”按钮后，该应用将立即显示他当前所处位置、他所乘坐的车辆的型号和车牌号。而在部分城市，该功能就更为强大。Uber表示，该应用将在用户点击“呼叫911”按钮后自动将该用户的姓名、确切地址、乘坐的车型、车身颜色、和车牌号码等信息发送给警方，全程无需说话。司机载客流程：确认订单时不知道乘客是男是女：Uber的载客流程也设计了许多防止出现安全隐患的手段。笔者一位零碎时间开Uber网约车赚零花钱的朋友李先生，向笔者描述了Uber司机载客的流程。Uber司机确认订单时，Uber司机只能看到乘客在APP上的用户名字，并不能知道其是男是女。但是，司机很多时候通过用户名字能判断对方性别，但是很难明确判断。确认订单时，司机也并不能知晓该乘客的目的地。UberAPP自带的GPS导航或自我设定的谷歌地图会指出，乘客的地点。接到乘客后，GPS才会显示乘客所要去往的目的地。李先生还说道：“UBER司机有一部分收入来源于UBER系统分配的额外奖金。UBER公司为了防止司机挑单，不仅让司机接单时看不到目的地，而且还会统计接单率。如果接单率达不到一定比例会扣奖金。所以一般UBER司机在接单的时候，短短几秒钟内就要做出反应，一般能留意到的是这一单到底是私人行程还是拼车行程，但是不太来得及考虑乘客信息。”投诉平台：可以投诉“我的司机让我觉得不安全”：在Uber官网，不管是合作司机页面，还是乘客页面，都有“我的乘客让我觉得不安全”和“我的司机让我觉得不安全”的投诉选项。在“我的司机让我觉得不安全”投诉选项中，Uber如此陈述道：Uber强制执行严格的安全指南，确保您的乘坐安全舒适。Uber不会容忍不专业的司机行为，如不恰当的身体接触或口头攻击。司机也应始终安全地操作车辆。 如果您在旅途中遇到任何让您觉得不安全的事情，请在此告知我们。在这里值得一提的是，Uber没有为乘客提供电话和电子邮件。如果你要进行投诉，必须通过UberAPP或者help.uber.com来联系Uber。如果你在某个特定的某趟出行中遇到了问题，需到UberAPP里的“你的旅行”（Your Trips）去寻求帮助。李先生说，Uber司机的星级评分至关重要，四星是一个分水岭，一般客人很少会考虑四星评级以下的Uber司机。至今维持五星评级的他，特别注重与客人的交流语气、方式和内容。Uber司机审核程序：背景调查可能包括整个成年时期的犯罪记录：Uber官网显示了Uber公司对Uber司机的应征要求。最低要求：1. 至少21岁2. 在美至少有1年持美国驾照开车经验（若23岁以下，则需要3年）3. 有效的美国驾照4. 使用四门车要求文件：1. 有效的美国驾照2. 车辆注册凭证3. 车辆保险凭证司机筛查制度（Driver Screening）：审查驾驶记录和犯罪记录而在Uber官网的问答区域，有人提出“背景调查（backgroundcheck）包括什么”这个问题。Uber是的回答有以下几个重点。1. 重大违章驾驶或近期轻微违章驾驶记录可能会被取消驾驶资格；2. 重罪、暴力犯罪、性犯罪和已登记的性罪犯身份以及其他类型的犯罪记录会被取消驾驶资格；3. 对这类犯罪的未决指控也被取消资格，除非此类指控在司机合作伙伴或潜在司机合作伙伴的帮助下得到解决；4. 背景调查的评估因当地法律法规各异，申请者可能因除上所述外的刑事犯罪和驾驶历史而被拒绝；5.根据州和地方法律，背景调查可能包括一个人整个成年时期的犯罪记录。根据州和地方法律，某些类型的刑事定罪，如谋杀、性侵犯、与恐怖主义有关的罪行和其他严重的刑事定罪，如果在人的一生中任何时候发生，将导致丧失资格。6. Uber公司将定期对在任司机进行重新的背景调查。另外，Uber司机申请者的背景调查是由Checkr, Inc.公司进行的。这是一家第三方背景检查提供商，拥有美国专业背景筛选人员协会(National Association of ProfessionalBackground Screeners)认证。乘坐Uber网约车的安全贴士1. 意识不清时不要打车无论是男性还是女性，打车是千万要保持清醒意识。醉酒后尽量不要落单，要和自己信任的朋友在一起。2. 上车前核对司机身份在你上车之前，一定要亲子确认司机的照片，车的信息和车牌号。不要上与软件显示的车主信息不符的车。3. 最好不要做副驾驶坐在后排不仅可以在发生车祸时最大程度上保证自身安全，对于女性来说，坐在后排可以看清楚司机的小动作。4. 时刻做好报警准备在感觉到司机图谋不轨并拒绝放你下车时，你就要准备好报警，并保留证据，像视频或者录音，以便日后向警方提供5. 不要定位到精确地址在Uber定位时，不要填写自己家庭或工作地点的准确地址，最好在安全距离内填上附近的地址，防止Uber司机日后骚扰</w:t>
        <w:br/>
        <w:t xml:space="preserve">    </w:t>
        <w:tab/>
        <w:t xml:space="preserve">    </w:t>
      </w:r>
    </w:p>
    <w:p>
      <w:r>
        <w:t>WXC9865</w:t>
        <w:br/>
      </w:r>
    </w:p>
    <w:p>
      <w:r>
        <w:br/>
        <w:t xml:space="preserve">    </w:t>
        <w:tab/>
        <w:t xml:space="preserve">    </w:t>
        <w:tab/>
        <w:t>加拿大外长Freeland提前结束访欧行程，美东周二下午在华盛顿会见美国谈判代表莱特希泽，重新参与NAFTA谈判。美国财长、商务部长、总统首席经济顾问轮番施压，要求一周内达成协议，配合美国的谈判方向，否则“不带加拿大玩了”。负责NAFTA（北美自由贸易协定）谈判的加拿大外长ChrystiaFreeland提前结束访欧行程，预计美东时间周二（8月28日）下午在华盛顿会见美国谈判代表莱特希泽，重新参与NAFTA谈判。墨西哥经济部长Guajardo表示，墨西哥本周将参与NAFTA的三边会谈。美国商务部长罗斯也确认了举办三方谈判，“我们邀请加拿大加入美墨贸易协议”，而美国财长姆努钦不排除达成美加双边协议的可能性。值得注意的是，多位重量级人物都提到了美加对奶制品和政府采购的分歧。美国财长、商务部长、总统首席经济顾问轮番施压周二加拿大加入谈判前，美国特朗普政府要员相继发声，给加拿大本周内接受谈判结果施加压力。特朗普首席经济顾问、白宫全国贸易委员会主任库德洛接受CNBC采访时称，如果美加没有达成新的贸易协议，美国可能对加拿大汽车进口征收关税。他威胁称：“希望加拿大仔细分析美国与墨西哥的双边谈判有多成功，美国官员想要与加拿大达成双边协议，因为能产生更好和更快的成果。希望加拿大合作，按照美国的意愿推动谈判。”美国财长努姆钦稍后接受CNBC采访时，表达了对本周与加拿大达成协议的信心，认为之前两国已经取得了“重大进展”。但他也强调，如果美加达不成协议，美国准备好了推进与墨西哥的双边协议。周一美国总统特朗普的原话是：美墨协议已经能更改NAFTA这个称谓。姆努钦表示，美国目标是“尝试令加拿大快速加入协议”，而且强调对美国工人是个绝佳的协议，呼应了库德洛所谓加拿大要“配合”美国的言论。财长称：“美国政府的关注点只有一个，为美国公司、美国生产的商品和服务带来更多贸易机会，美墨协议已经实现了这个目的。”美国商务部长罗斯同日接受福克斯商业新闻采访时称：“就像总统自己说的，美国已经完全准备好向前走，不管有没有加拿大参与，与墨西哥的协议已经足够好了。”他也威胁称，如果同意了协议对加拿大是好事，而且也没有什么值得反对的话题了：“如果加拿大不同意，美国将把加拿大当做真正的局外人（outsider）来对待。”据英国《金融时报》，周一特朗普宣布与墨西哥达成双边协议时表示，如果加拿大愿意“公平谈判”，美国会允许这么做。他威胁称：“坦白说，我们最简单的方式就是对加拿大汽车征收关税，这是大量的钱，也是非常简单的谈判。谈判可能一天就结束，不同意第二天我就加关税。”本周加拿大不同意Nafta协议，将被排除在外？分析指出，美国和墨西哥都希望本周之内（即8月底之前）达成Nafta现代化协议。墨西哥想赶在12月1日新任总统就任前签署生效，以防临时生变。美国程序要求，白宫在告知国会（notify）之后有90天的国会审议和表决期，本周五告知国会，将有望赶在11月8日中期选举前签署。因此，美国迫切希望加拿大在本周决定到底“跟不跟”。从立法程序上来说，美国更希望加拿大参与到协议中，不管是达成双边协议还是三方Nafta会谈成功，都会缓解美国国会的审批压力，此前批准特朗普快速启动Nafta重谈程序，就建立在保持三方协议的基础上。美国财长姆努钦表示，加拿大和美国是高度关联的市场，“达成协议对加拿大很重要，对美国也是”。前加拿大外长PeterMackay指出，加拿大“被逼到了角落里”，如果加拿大被排除在新版Nafta协议之外，美国会付出代价，“但加拿大的代价更高”。6月加拿大举办G7峰会时，美加两国领导人关系遇冷，给了美墨率先达成贸易协议的机会。当时加拿大总理特鲁多指责美国对传统盟友征收钢铝关税是“侮辱人”，特朗普则认为这是假声明，不敢当着他的面说是“非常不诚实并软弱”，进而指示美国代表拒绝签署G7公报。周一特朗普与特鲁多通了电话，后者称“非常具有建设性”。但加拿大外长发言人也表示，该国只会签署利好于国家和中产阶级的新贸易协议，任何对Nafta协议的修改都需要加拿大签字。这似乎与美国想单方面推进美墨双边协议、取代Nafta三方协议的意图相互矛盾。加拿大与美国有哪些谈判争议？华尔街见闻详细分析了美墨贸易协定与Nafta的主要区别，涉及汽车零部件原产地规则、知识产权保护、争端解决机制、劳工权利、酒精饮料、日落条款等多项改变。汽车原产地规则不仅会影响到加拿大汽车出口，美加两国针对争端解决机制、日落条款、奶制品与农产品市场均存在争议。路透社分析称，美国想要取消会妨碍反倾销和反补贴调查的争端解决机制，墨西哥已经同意了这种修改，但肯定会遭到加拿大的强烈反对。加拿大对奶制品设置了“供应管理系统”，要求加拿大生产需匹配国内需求，并征收高关税限制进口，历来被美国反对。美国商务部长罗斯周二也表示，在特朗普看来，加拿大的乳业系统具有争议性；加拿大也已经在药品和生物制剂领域给美国企业制造麻烦。他认为加拿大最终会加入协议，“因为加拿大经济没有美国就不能生存得很好”。达成三方协议的“机会窗口”稍纵即逝加拿大美国商业协会（CABA）CEO MaryscottGreenwood表示，相信加拿大本周会加入协议，当然谈判“会很艰巨，强度也会很大”。因为加拿大已经意识到，避免与美国贸易关系恶化的窗口期很短，过了这周，与加拿大谈判将不再是美国的优先关注点。尽管多位共和党参议员大佬和美国商业协会都警告称，三方协议才是他们想看到的。但墨西哥方面的态度不再坚决。其经济部长周一表示，与加拿大达成协议的机会“显著增大”，但墨西哥也准备好了没有加拿大而行动，“至少墨西哥和美国之间已经有了协议”。周二美股开盘前，美元兑加元两个月来首次跌破1.2900关口，最低触及1.2888，美股午盘后重回1.29上方。墨西哥比索兑美元下跌近1%，重新接近19关口，周一曾受贸易消息提振涨超1.2%。</w:t>
        <w:br/>
        <w:t xml:space="preserve">    </w:t>
        <w:tab/>
        <w:t xml:space="preserve">    </w:t>
      </w:r>
    </w:p>
    <w:p>
      <w:r>
        <w:t>WXC9866</w:t>
        <w:br/>
      </w:r>
    </w:p>
    <w:p>
      <w:r>
        <w:br/>
        <w:t xml:space="preserve">    </w:t>
        <w:tab/>
        <w:t xml:space="preserve">    </w:t>
        <w:tab/>
        <w:t>房租过高似乎已经成为全世界大城市的通病。在中国人因一二线城市居高不下房租而叫苦连连的同时，美国一些大城市的高租金也让当地人直呼受不了。近日，纽约曼哈顿的一间“蜗居”在网上引起热议：13平米、盥洗设施被半堵墙隔开、冰箱堆放在上铺……月租金却达到了1375美元（约合人民币9400元）。据《每日邮报》8月26日报道，纽约因拥挤的住房而臭名昭著，那里的租金高得有如“天文数字”——上面提到的这间屋子更证明了这一点。据房地产中介“优万美居（Your VanityRealty）”提供的信息，该“单间公寓”在一栋4层小楼的顶楼，面积为140平方英尺（约合13平方米），没有休息区和厨房，甚至连窗户都没有；淋浴房、厕所和水槽被半堵墙隔了开来，配备有一张上下铺——上铺上面堆放着一台迷你冰箱。中介公司在该公寓的描述中这样吹嘘：“在这个街区，这是你能找到的最便宜独居之处！”然而报道称，按照纽约的法律，当地的住房必须要有窗户。记者尝试联系该中介公司，询问有关窗户的事宜，未得到答复。据观察者网查证，该公司已经把这间公寓的招租信息从网站上撤下。但报道同时也指出，该公寓位于曼哈顿上西区（Upper West Side）西71街114号，地理位置非常好，离中央公园（CentralPark）只有几个街区。据悉，上西区是纽约著名的富人区之一，被誉为纽约的文化中心。哥伦比亚大学（ColumbiaUniversity）和巴纳德学院（Barnard College）位于该社区的北端，林肯表演艺术中心（Lincoln Centerfor the Performing Arts）位于其南端。此外，该公寓的地面已经用实木地板进行了翻新，租金中也包含了水电费。雪城大学（SyracuseUniversity）的女校友桑切斯在纽约找房子时，看到了这间公寓的招租信息，并在推特上表达了她对纽约住房市场的绝望之情：评论区中，许多人像桑切斯一样吐槽了这间公寓：有不少人建议她不要住在上西区，可以考虑其他区域：7月31日，美国房地产网站ApartmentList发布了一份“全国房租报告”。报告显示，加利福尼亚州旧金山的一居室月租金领跑全美，中位数达到2458美元，比排第二的纽约高了350美元。值得注意的是，前十名中，加州城市占了六席。该州南部的大洛杉矶地区是仅次于纽约都会区的全美第二大城市经济体，北部的旧金山湾区则汇聚了众多高科技企业，是美国的科技中心。</w:t>
        <w:br/>
        <w:t xml:space="preserve">    </w:t>
        <w:tab/>
        <w:t xml:space="preserve">    </w:t>
      </w:r>
    </w:p>
    <w:p>
      <w:r>
        <w:t>WXC9867</w:t>
        <w:br/>
      </w:r>
    </w:p>
    <w:p>
      <w:r>
        <w:br/>
        <w:t xml:space="preserve">    </w:t>
        <w:tab/>
        <w:t xml:space="preserve">    </w:t>
        <w:tab/>
        <w:t>就在约翰·麦凯恩(JohnMcCain)上周六去世前后，我阅读了许多推文、Facebook帖子和各种文章，它们都很好地说明了麦凯恩的重要性。我还读到，许多文字同样旨在彰显说话者自身何其重要：看看我有多少时间是跟麦凯恩一起度过的。我跟他的女儿梅根关系也很好。他曾经这样夸奖我。我是这么回应的。我多次投票给他。我同意他在这些问题上的看法，但在那些问题上，我保留自己的意见。我的痛苦难以形容。这张照片里，我的样子很悲痛。这些究竟是对麦凯恩的赞美诗，还是自鸣得意的咏叹调？当焦点从被赞美者转向赞美者的时候，界限变得模糊。这在一定程度上是不可避免的，甚至是正确的。表达一个人对世界有何种影响的最佳方式之一，就是将他或者她对我们的影响告知世人，而我们自己的故事和记忆对讨论的贡献是别人无法模仿的。但是，本应起到点缀作用的第一人称叙述，变得喧宾夺主。你注意到唐纳德·特朗普在阿丽莎·富兰克林(ArethaFranklin)去世那天说什么了吗？从他嘴里出来的第一句话，把她定义为“一个我很熟悉的人”。在第二句话里，提到了她在自己的酒店里的一些表演，说“她为我工作”。这是特朗普一贯的无礼风格，但也反映出悼词和个人公关之间更为常见的一种融合。你看麦当娜出席MTV台音乐录音带大奖了吗？她走到麦克风前，开始纪念富兰克林，若有所思地絮叨着原始的野心、无情的崛起和坚韧不拔不屈不挠的……麦当娜！“所以，你们可能都想知道我为什么要跟你们说这个故事，”她最后从自我陶醉中醒过来，补充道。麦当娜在MTV音乐录影带大奖上谈论阿丽莎·富兰克林，以及她自己。麦当娜在MTV音乐录影带大奖上谈论阿丽莎·富兰克林，以及她自己。 LUCAS JACKSON/REUTERS不，我们并不“想知道”。我们对此“感到震惊”。正如《卫报》(The Guardian)的斯图尔特·赫里蒂奇(StuartHeritage)写的那样：“麦当娜继承了富兰克林的遗产，强行用一个完全以自我为中心的棱镜加以折射，以至于观众中哪怕是那些最兴奋的孩子，看上去也像是失去了活下去的盼头。”虽然她的这种肆意妄为是极端的例子，但也是具有象征性的。我们其他人既没有特朗普和麦当娜面前的扩音器，也不是他们那样的自大狂，但当我们就名人之死发表看法时，也会有着同样的冲动。我们找到与他们相交的那个点，把自己的传记楔入进去。我们炫耀的是自己的履历。我们通过悲伤或者缺乏悲伤来主张自己的性格。（Twitter上不乏怪人，他们认为上周末是享受自己对麦凯恩厌恶的好时候）这是典型的道德炫耀，时机很不得体，而且需要一个更为契合的表达。美德哀悼？讣文投机主义？  我把这归咎于社交媒体，它可以立即做出某种反应，看上去几乎是强制性的，就像家庭作业一样。它承诺“喜欢”和“分享”，成了误判的助产士，自恋的扩大器。我还怪新闻业，这个行业目前正处于这样一个阶段，鼓励其从业者将重大事件视为塑造品牌的机会，在他人的叙事中刻画我们自己的小环境，要成为剧中人和向导。要做到这一点同时不流露出沾沾自喜是很难的，而且我们当中有很多人都会在这方面失误，所以我也不打算在本专栏中特意指出任何人了。出于类似的原因，我不会指责那些从麦凯恩笨拙地转向他们自己小世界的政客和助手。六年前诺拉·埃芙隆(NoraEphron)去世时，我一眼注意到了一些充满自夸的奇怪悼词。似乎好莱坞、纽约和华盛顿的所有人都认识她。也许确实如此：她精力极为充沛，有联络人脉的天分。在我当时写的东西里，我对自己和她的关系写得太过清楚了。现在我回头看它，感到很难堪。我们当中许多人并不完全欣赏我们正在做的这种事，而对于其他很多人来说，这是一个对之更加关注的极好理由。它破坏了我们本来应有的目标，也就是将其他人置于聚光灯下。如果我们自己挤满了舞台，就无法做到这一点。说到舞台，“旅程”(Journey)乐队最近演出时，在他们背后的屏幕播放了富兰克林的照片作为纪念。一位乐评人在评论中称赞了这件事。然后，“旅程”的吉他手尼尔·朔恩(NealSchon)及其公关人员联系了他，希望对文章进行修正，用公关的话说，要指出这个致敬并不是乐队的安排，而是“由尼尔独自完成的”。这下澄清了。同样清楚的，还有他真正迷恋的对象是谁。</w:t>
        <w:br/>
        <w:t xml:space="preserve">    </w:t>
        <w:tab/>
        <w:t xml:space="preserve">    </w:t>
      </w:r>
    </w:p>
    <w:p>
      <w:r>
        <w:t>WXC9868</w:t>
        <w:br/>
      </w:r>
    </w:p>
    <w:p>
      <w:r>
        <w:br/>
        <w:t xml:space="preserve">    </w:t>
        <w:tab/>
        <w:t xml:space="preserve">   </w:t>
        <w:tab/>
        <w:tab/>
        <w:t xml:space="preserve"> </w:t>
        <w:br/>
        <w:t xml:space="preserve">    </w:t>
        <w:tab/>
        <w:t>尽管加州房价和租金超高，但加州人却说他们最大的经济压力，并不是房价和租金，而是“生活费”。加州生活费高，不是秘密。全加州的中间房价是54万元，中间租金是3000元，全美中间房价是21万8000元，全美中间租金是1695元，所以加州的房价和租金是美全的两倍。在加州最受欢迎的城市，例如旧金山，房价和租金就更高；旧金山的中间房价已涨至162万，中间租金是4500元。个人理财网站“GoBankingRates”向每个州的2000人做民调，以便了解美国人所感到的经济压力。这项民调给予被访者多项选择，包括了债务、税务、教育、生活费(每天的生活费开支，包括水电费、食物和交通费等)、健保、家庭、以及房屋。结果，在加州，26%的人选择“生活费”是最大压力。其他州的居民也与加州人一样，也认为“生活费”是最大的经济压力；这项调查发现，全美32%的人认为生活费是最大压力，其次是债务(30%)、房屋(13%)、健保(9%)、教育(7%)、家庭(6%)、税务(4%)。调查报告说，不同城市，生活费和房价相差很大，但有一个理财原则；必须量人而出，花费不能超过收入，唯有这样，才能储蓄，改善经济。</w:t>
        <w:br/>
        <w:t xml:space="preserve">    </w:t>
        <w:tab/>
        <w:br/>
        <w:t xml:space="preserve">    </w:t>
        <w:tab/>
        <w:t xml:space="preserve">    </w:t>
      </w:r>
    </w:p>
    <w:p>
      <w:r>
        <w:t>WXC9869</w:t>
        <w:br/>
      </w:r>
    </w:p>
    <w:p>
      <w:r>
        <w:br/>
        <w:t xml:space="preserve">    </w:t>
        <w:tab/>
        <w:t xml:space="preserve">    </w:t>
        <w:tab/>
        <w:t>在与癌症长期斗争后，美国参议员约翰麦凯恩于8月25日去世。越南官方通讯社《越南共产党中央机关报》在8月26日报道了对越南驻美国大使何金玉的采访，何金玉（HaKim Ngoc）高度赞扬麦凯恩对美越关系做出的贡献。麦凯恩年轻时曾作为美国海军飞行员驾驶战斗机参加了越南战争，在1967年著名的“滚雷行动期间”，在轰炸越南北部的目标时他的飞机被击落，麦凯恩跳伞后被俘。在经过了长达5年多的关押后在1973年他被送回美国。从越南返回后不久，麦凯恩选择了退出军队投身政治，在1982年当选亚利桑那州第一选区的联邦众议员，并在1986年当选该州联邦参议员。此后连续5次连任，08年还曾作为奥巴马的竞争对手竞选美国总统。越南媒体称麦凯恩是第一个通过人道主义问题推动美越关系正常化的美国政治家之一，麦凯恩为抚平越南的战争创伤他积极参加呼吁双方开启人道主义合作，清除战后遗留爆炸物，搜寻战争失踪人员，帮助战争致残者，清除二恶英污染等人道主义提案。1994年，美国参议院批准了一项由麦凯恩和克里提出的决议，呼吁终止对越南的经济制裁，为一年后改善两国关系铺平了道路。随着美越两国双边关系正常化，麦凯恩和克里还曾多次访问越南，以解决美国失踪人员（POW/ MIA）的问题。麦凯恩还支持在美国的越南社区，作为他们与美国当局以及越南政府之间的桥梁。越南驻美国大使何金玉表示，麦凯恩在越美关系史上占有非常特殊的地位。何金玉称：“在促进越美关系正常化过程中，麦凯恩有战略眼光、坚决领导和巨大的政治决心。后来，麦凯恩又是两国合作的推动者。据我了解，他患重病期间仍十分关心越美双边合作、无鳞鱼反倾销法案给越南九龙江平原地区居民造成什么影响等。对我来说，麦凯恩是越美关系及和解精神的象征，他战胜了自卑感，促进与曾经敌对国家的关系正常化，甚至促进双方建立伙伴关系。我对此感到敬佩。我也希望向麦凯恩夫人和家属表示由衷的慰问。”</w:t>
        <w:br/>
        <w:t xml:space="preserve">    </w:t>
        <w:tab/>
        <w:t xml:space="preserve">    </w:t>
      </w:r>
    </w:p>
    <w:p>
      <w:r>
        <w:t>WXC9870</w:t>
        <w:br/>
      </w:r>
    </w:p>
    <w:p>
      <w:r>
        <w:br/>
        <w:t xml:space="preserve">    </w:t>
        <w:tab/>
        <w:t xml:space="preserve">    </w:t>
        <w:tab/>
        <w:t>中共中央8月26日发布《中国共产党纪律处分条例》的修订版。据介绍，这是2012年十八大召开后，中国当局第二次修订相关条例，释放出以铁的纪律管党治党的强烈信号。与原版的条例对比，修订后的《中国共产党纪律处分条例》作出65条修改，增加11条，整合2条。《条例》列明多项违反规定情况下的处分措施，而最严重的是开除党籍。另外，中央集权以及党权扩张似乎成为这份新版《条例》的亮点。中纪委网站披露消息说，新条例的一个显著特点是进一步突出政治性。其中包括在总则里增写以“习近平新时代中国特色社会主义思想为指导”、“坚决维护习近平的中央核心、全党核心地位”，还有“维护中央权威和集中统一领导”。美国独立政治分析人士高新表示，从十九大召开至今，“习核心”作为宣传口号已经是老生常谈，但把这一类的表述放进党的处分条例还是第一次。“所谓党的纪律处分条例相当于国法里的刑法。那就意味着只要你（党员）没有自觉地维护习近平党中央的核心地位，就等于违纪，也就是国法中的违法，那就要受到纪律惩处直至开除党籍。我们知道开除党籍相当于刑法中的判处死刑，是党内纪律处罚的最高刑罚。所以把这个写到纪律处分条例里和作为象征意义的宣传口号性质上是非常不一样的。”高新补充说，习近平是要利用这次修改的《处分条例》来达到其“定于一尊”的目的。“习近平要求全党、全国都要天下归习、要姓党。会造成党内彻底噤声的结果。”这份周日印发的《条例》增加了在政治纪律上的要求，规定党员在重大原则问题上要与党中央保持一致，不得制造、散布、传播政治谣言。纽约城市大学政治学教授夏明告诉记者，上述条例不仅针对党员和干部，同时还针对“吃党饭”的公职人员。“要吃党饭，不能砸党的碗。包括文教系统、卫生系统、群众组织等等。涵盖的范围我相信是很大的。中国共产党有八千万党员，如果加上公务人员，官方要管的话就要管上亿人。”夏明还表示，中国政府目前如惊弓之鸟般，处于八方为敌的紧张状态，因此要对全方位的事务进行管制。“加强政治纪律的意思就是要消灭党内在过去还有的一点点宽松，把民主集中制原则（中国共产党建党原则）变成集中原则，从而为习近平的个人崇拜服务。”值得注意的是，《中国共产党纪律处分条例》修订版特别在宗教政治纪律方面作出补充，增加了对信教党员的明确规定和处理。新《条例》要求对“组织利用宗教活动破坏民族团结的首要分子从严处理，同时加强对信仰宗教党员的思想教育。如果经组织帮助教育仍没有转变的，应劝其退党。中文政论杂志《北京之春》荣誉主编胡平接受本台记者采访时说，和加紧对意识形态控制一样，习近平也要在控制宗教自由方面比前任领导人走得更远。“大部分中国共产党党员都失去了对共产主义的信仰，有些人就信了宗教。据说中国一些高官，包括元老都是信佛教等宗教。所以官方对这种情况加以控制。另一方面则是中国政府担心党员和官员信奉藏传佛教、伊斯兰教。维吾尔人、回民、藏人本来就是信他们自己的宗教，不管他们是不是共产党的官员，不可能做到禁止他们信奉自己的宗教。同时也会因为信奉宗教而反感或抵触当局以反恐、分裂为名对这些宗教进行打压。这是让中国官方头疼的地方。”但胡平认为，中国政府对党员信仰只能做到有形无实的控制。中央印发的修订文件还提出禁止“妄议中央”的规定。《条例》指出，丑化党和国家形象、诋毁、污蔑党和国家领导人、英雄模范，或者歪曲党、中华人民共和国、人民军队历史的人士都要受到处分。但是，早前深圳和北京的博物馆的展品中，有放大习近平在改革开放上的功劳之嫌。而中国教育部去年在教科书中也全面修改抗战历史，将“八年抗战”改为“十四年抗战”。那么，这次《条例》要求党员不得歪曲历史的规定是否有“自打嘴巴”的嫌疑？高新说，中国官方想表达的潜台词其实是不准扭曲由中国共产党御用机构编撰与修改出来的历史。“他（政府）的不准歪曲不是说不让歪曲历史的真相，而是不准歪曲被他（政府）修饰过的、篡改过的历史。”中国国家主席习近平上台后掀起的反腐运动导致多位高官“落马”。政治对手被清洗的同时，“打黑”成为习近平的最大功绩。此次的《条例》再次重申相关反腐工作。《条例》强调，党员干部必须清正廉洁，反对任何滥用职权、谋求私利的行为。这是否意味着中国当局要开展新一轮的反腐行动呢？夏明对此表示：“中国有很多人对共产党抱有朴实的期盼。政府要做表面文章，要跟老百姓说中国共产党是清廉的政党，我们重视反腐工作，很多老百姓是会相信的。除此之外，中国现在的经济陷入非常大的危机，包括财政的滑坡，还有经济资源捉衿见肘，所以政府想通过反腐挤一点钱，顺便也在反腐的名义下扩展到扫黑，搜刮一下民间的资产。”新出台的、似乎带有警告意味《处分条例》修订版无疑表明中共有意继续收紧对全党的控制。</w:t>
        <w:br/>
        <w:t xml:space="preserve">    </w:t>
        <w:tab/>
        <w:t xml:space="preserve">    </w:t>
      </w:r>
    </w:p>
    <w:p>
      <w:r>
        <w:t>WXC9871</w:t>
        <w:br/>
      </w:r>
    </w:p>
    <w:p>
      <w:r>
        <w:br/>
        <w:t xml:space="preserve">    </w:t>
        <w:tab/>
        <w:t xml:space="preserve">    </w:t>
        <w:tab/>
        <w:t>【环球网综合报道】据英国《镜报》8月26日报道，近日，在美国迈阿密一家加油站，32岁的美国男模黑伏•冈萨雷斯(HivoGonzalez)将向其乞讨的流浪汉佩德罗•克鲁兹(PedroCruz)用球棍殴打致死。加油站的监控摄像头记录下了这一事件的全过程。视频显示，流浪汉克鲁兹向冈萨雷斯乞讨被拒绝后，两人发生了激烈的口角。克鲁兹站在冈萨雷斯的皮卡车旁，对着冈萨雷斯及其朋友大喊大叫。随后，冈萨雷斯拿来车前座上的一根棒球棒追打克鲁兹。他先后用木棒打了克鲁兹两次，棒棒击中头部，克鲁兹在第二下遭棒击后倒地不起。事发后，冈萨雷斯与朋友立即开车逃离了现场。49岁的克鲁兹被送往迈阿密一家医院，数天后不治身亡。目前，冈萨雷斯以二级谋杀罪被起诉。据悉，案发后冈萨雷斯为自己辩解，声称是为了“保护自己的生命安全”，如果他不“先发制人”，那么克鲁兹就会攻击他。在法庭上，冈萨雷斯的辩护律师斯科特•芬格赫特(ScottFingerhut)说：“黑伏•冈萨雷斯是非常善良的人，当时他处在生死攸关之时，难免会有冲动过激的行为，我们对克鲁兹的遭遇深表遗憾与歉意，但黑伏•冈萨雷斯绝不是一个杀人凶手。”据报道，当地警方表示，克鲁兹倒地不起后，冈萨雷斯并未伸出援助之手，而是与朋友立即开车逃离案发现场。若罪名成立，冈萨雷斯将面临至少10年的监禁。不过，当地警方也透露，克鲁兹是个“出名”的乞丐，他曾因私藏可卡因和非法侵入被捕入狱十多次。</w:t>
        <w:br/>
        <w:t xml:space="preserve">    </w:t>
        <w:tab/>
        <w:t xml:space="preserve">    </w:t>
      </w:r>
    </w:p>
    <w:p>
      <w:r>
        <w:t>WXC9872</w:t>
        <w:br/>
      </w:r>
    </w:p>
    <w:p>
      <w:r>
        <w:br/>
        <w:t xml:space="preserve">    </w:t>
        <w:tab/>
        <w:t xml:space="preserve">    </w:t>
        <w:tab/>
        <w:t>微信公号“滴滴出行”8月28日消息，滴滴创始人程维、柳青就温州女孩乘坐滴滴顺风车遇害案发表道歉声明。以下是原文：过去几天，我们的内心再一次陷入了无比的沉痛和煎熬。仅仅三个多月，在平台进行安全整改的过程中，悲剧再一次发生，作为公司的创始人和总裁，我们非常悲痛和自责。尽管在逝去的生命面前，一切的言语都苍白无力，我们还是要郑重地向受害者，向受害者家属，向所有人道歉。对不起，我们辜负了大家。六年前出发的时候，我们坚定地认为可以用科技的力量让出行更美好，但经历的悲剧让我们意识到自己是缺乏敬畏之心的。因为我们的无知自大，造成了无法挽回的伤害。我们知道，归根结底是我们的好胜心盖过了初心。在短短几年里，我们靠着激进的业务策略和资本的力量一路狂奔，来证明自己。但是今天，在逝去的生命面前，这一切虚名都失去了意义。很多同事开始动摇，怀疑自己是否真的在做正确的事，全公司开始深刻检视甚至质疑我们的价值观是不是正确的。大家陷入了自我审视、自我怀疑、自我否定的情绪中。在这悲伤的时刻，我们唯一能做的，就是带领团队去面对痛苦，承担责任，争分夺秒尽所有的努力去解决问题，让初心回归，用这种方式表达一份哀思。过去的几天时间里，团队反复梳理了案件的每个细节，并且深刻反思了背后的原因和管理问题，将在以下方面落实行动：1. 滴滴不再以规模和增长作为公司发展的衡量尺度，而是以安全作为核心的考核指标，组织和资源全力向安全和客服体系倾斜；2.安全产品整体功能升级，优化紧急求助、行程分享等功能。对于人身安全的客服投诉问题，我们会采取三方连线拨打110的方式，确保第一时间将相关信息给到警方；3. 顺风车业务模式重新评估，在安全保护措施没有获得用户认可之前，无限期下线；4. 与公安部门深入共建用户安全保护机制，高效响应各地公安部门的依法调证需求，并且启动测试已开发完成的警方自助查询系统。虽然安全工作永无止境，虽然我们很难完全杜绝别有用心的人利用平台做出不法之事，但我们会尽最大的努力，去守护平台上的乘客和司机，让网约车行业的犯罪率持续降低，配合警方将所有犯罪分子绳之以法。恳请社会各界对我们进行监督和批评，时刻鞭策我们。在逝去的生命面前，我们没有任何借口，再次向所有人郑重道歉。程维  柳青2018年8月28日</w:t>
        <w:br/>
        <w:t xml:space="preserve">    </w:t>
        <w:tab/>
        <w:t xml:space="preserve">    </w:t>
      </w:r>
    </w:p>
    <w:p>
      <w:r>
        <w:t>WXC9873</w:t>
        <w:br/>
      </w:r>
    </w:p>
    <w:p>
      <w:r>
        <w:br/>
        <w:t xml:space="preserve">    </w:t>
        <w:tab/>
        <w:t xml:space="preserve">    </w:t>
        <w:tab/>
        <w:t>见过中国天安门、各政府机关升国旗，但武林圣地嵩山少林寺升五星旗，你可见过？2018年8月27日上午7点整，中国嵩山少林寺在山门前举行升国旗仪式，这也是从北魏太和十九年（495年）建寺1500多年来的首次。昨天上午7点整，嵩山少林寺方丈释永信大和尚率领少林寺全体僧众，以及少林海外“洋弟子”参加了升国旗仪式。先由十余名僧人组成的护旗队统一步伐将国旗送至升旗台，全体僧众再唱国歌、升国旗。嵩山表态了：党才是“武林盟主”少林寺官网的“少林新闻”报导指出，今年7月31日，全国性宗教团体联席会议第六次会议在北京举行，发出“关于在宗教活动场所升挂国旗的倡议”后，河南省佛教协会、嵩山少林寺相继且很快传达学习“倡议”，并深入学习宪法、国旗法和有关法律法规，“释永信方丈积极表态，要率先在嵩山少林寺行动起来”。“少林新闻”称，在宗教活动场所升挂国旗是利国利民的有益之举，在宗教活动场所升挂国旗与少林寺坚持爱国爱教的主题思想吻合，少林寺率先做出表态，也希望广大宗教界人士和信教群众不断增强尊重、爱护、维护国旗的尊严意识，把法治精神融入到宗教实践和宗教生活中去。现代和尚道士跟公务员没差别？但此举引发中国网友热议，有人说，“现在和尚道士都是一种职业，和公务员，白领蓝领没什么差别”、“少林寺党支部即将成立”、“不伦不类”、“升的是国旗，不是党旗。宗教界也要爱国。有教无国，国必受其害”。具官方色彩的中国全国性宗教团体联席会议今年7月31日在北京举行，当时各全国性宗教团体和中华基督教青年会全国协会、中华基督教女青年会全国协会在会上发出宗教活动场所升挂国旗的共同倡议。这个会议强调，各宗教要广泛开展各种形式的学习宣讲活动，组织宗教界人士和信教群众学习宪法、国旗法等，学习国旗基本知识和升挂礼仪，并鼓励宗教界人士和信教群众撰写解读文章和心得体会，“讲述宗教活动场所升挂国旗的鲜活故事”，此外，全国性宗教团体还要率先起头，在宗教界发挥示范表率作用。少林弟子、基督教会都要唱红歌于是，隔天泉州少林寺立刻响应，在天王殿前举行“八·一”升国旗仪式，近两百僧众唱国歌、面向国旗行注目礼。泉州少林寺方丈常定法师说，有国才有家，出家人也是社会的一员，作为宗教界人士要爱国爱教。另，根据自由亚洲电台报导，浙江省温州乐清市一所基督教教会，近日在音乐会上演唱“红歌”、高挂五星国旗，结果遭部分教徒批搞“同化”、讨好官员；此外，河南省宗教事务局要求各地教会在教堂内悬挂五星红旗，基层政府派人进驻教会“指导工作”，当地教会对此表示不满，批评政府的行为严重践踏中国宪法。身为“名门正派”的少林寺已率先表态了，目前尚不知武当、峨嵋、青城等武林派别是否跟进表态。</w:t>
        <w:br/>
        <w:t xml:space="preserve">    </w:t>
        <w:tab/>
        <w:t xml:space="preserve">    </w:t>
      </w:r>
    </w:p>
    <w:p>
      <w:r>
        <w:t>WXC9874</w:t>
        <w:br/>
      </w:r>
    </w:p>
    <w:p>
      <w:r>
        <w:br/>
        <w:t xml:space="preserve">    </w:t>
        <w:tab/>
        <w:t xml:space="preserve">    </w:t>
        <w:tab/>
        <w:t>中国侨网8月28日电据美国《世界日报》报道，美国H-1B工作签证持有的配偶签证为H-4签证。美国国安部此前声明，准备于明年2月改变法规，禁止H-1B持有人的配偶工作。据当地时间20日提出的文件，新法规已进入最后审查，将影响持有H-1B签证的外国员工拥有H-4签证的配偶和不满21岁的子女。律师表示，可能影响到印度和中国的H-4签证持有者。2015年5月，时任美国总统奥巴马签署行政命令，允许H-1B签证持有人在绿卡申请途中，如果I-140获批，其持有H-4签证的配偶可在美国工作，给与工卡(EAD)。但特朗普总统上台后打算取消这项行政命令。律师王婧表示，很多印度和中国的工作签证持有者，由于绿卡申请之路非常漫长，所以配偶获得工卡后可以出门工作，这是当年奥巴马政府无法修改移民法，但透过行政命令给印度和中国等候绿卡的家庭的一个好处。这种工卡甚至比H-1B本身更灵活，H-4工卡几乎可以选择任何工作，并不要求工作和学历等H-1B必须遵守的相关规定，因此给印度和中国来的签证持有者带来大量机会。她表示，目前已经获得H-4工卡的持有者，也许不用担心立刻失去工作。据特朗普政府此前对待DACA的态度，不会立刻剥夺所有人的工卡，而是到工卡或签证期后不再续签。但新的申请者可能无法获得工卡，不过不影响H-4签证持有者在美国的合法居留身份。如果想要工作，就必须单独申请H-1B签证。在某家高科技公司工作的赵先生说，H-4工卡的主要受益者是印度人，因为印度人英语娴熟，即使没有在美国读过书，只要来到美国很快能在主流公司找到工作。而中国人的配偶很多都是在美国相识结婚，很多夫妻双方都在美国留过学，并且都有H-1B签证，不必申请H-4。如果是从国内带来的配偶，很多人英语不好，即使有工卡也没有印度人吃得开。所以特朗普政府这条撤销工卡的消息传出，在印度裔论坛立刻引发风暴，而华人论坛则相对平静。其实很多人都知道，这项福利只是奥巴马的一纸行政命令，不是成文的法律，随时都可能被特朗普取消。根据移民局数据，截止2017年6月，超过104000名H-4签证持有者获得工卡。</w:t>
        <w:br/>
        <w:t xml:space="preserve">    </w:t>
        <w:tab/>
        <w:t xml:space="preserve">    </w:t>
      </w:r>
    </w:p>
    <w:p>
      <w:r>
        <w:t>WXC9875</w:t>
        <w:br/>
      </w:r>
    </w:p>
    <w:p>
      <w:r>
        <w:br/>
        <w:t xml:space="preserve">    </w:t>
        <w:tab/>
        <w:t xml:space="preserve">    </w:t>
        <w:tab/>
        <w:t>一位海航人评论这篇文章“真是神通广大，内部的辛秘就被这样点点滴滴地扒了出来”。文章原标题是《海航：陈峰的1000个昼夜和王健的迦南美地》。美兰机场二期，海航是主力，海南给海航的又一颗定心丸，在陈峰这里，要加点料，他大声，脱稿，洋溢，这是他一贯的演讲风格，在场的200名海航人，还有背后的16万海航员工，都等着他振聋发聩的激励，鸡血。这一幕，大概有几年没见过了。(image)  海航从海岛起飞，心底又特别渴望彻底飞出这海岛。这个中国最早的开放特区，离广大经济腹地隔海相望，与东南沿海最繁忙的运输干线擦边而过，总有一些隔阂。海南一心想变成迪拜——度假胜地、购物天堂、医疗宝岛、航空枢纽，也确实正在朝着这方向走。其中就貌似给海航留了一杯羹，看看中东三大航空阿提哈德、阿联酋和卡塔尔航空，也许海南航空应该能比他们更大。前董事长的意外身故，让海航的所有热点戛然浇上了一盆冰水。从2017年以来，这家企业经历了两次大危机。再往前追溯，也正是这家企业，走出海岛走出国界，似乎只有短短几年时间，登堂入室站到了世界舞台的中央。如今破碎的舞台已经重新清扫完毕，摘去了以往华丽的装饰，创始人陈峰一身中式服饰轻拨帘，回到堂前坐镇，仿佛时光回到了1000个昼夜以前的那些日子。追思会气昂昂，头戴簪缨，光灿灿，胸悬金印，威赫赫，爵禄高登，——昏惨惨，黄泉路近！问古来将相可还存？也只是虚名儿后人钦敬。(image)  7月13号的海口市，热带低压还盘绕在上空。八车道CBD干线北侧的新海航大厦上空，云层厚得让人看不穿。大厦内的报告厅坐满了人却没有往常那样摩肩接踵，相互寒暄，很多女士来宾泣不成声，男士一声不吭盯着台上。在追思会嘉宾名单里，有地方政界代表、独立董事、合作伙伴、地方其他企业的领袖。融创地产孙宏斌和泰国正大谢吉人的名字也出现在名单上，被安排在了第一排。孙宏斌是刚刚吃下了海航实业版块在海口CBD的地产项目，而正太此前与海航合作了农牧业项目，如今则正在洽谈接手海航的一些业务。此前谈判桌对面的主位都是王健，如今，坐着陈峰。追思会很严格，没有受邀请，没有提前申请，都被拒绝入内，包括海航内部员工，级别和岗位不够，都没有被允许入内。所有海航人都像是一场发烧后，在放满冰块的浴缸里醒来，除了稳坐中央的陈峰。2013年的伏笔2013年的海航，发生了两件大事。第一件，是海航创业20周年。那场庆祝大会，挂勋章，穿绶带，是海口这个小城市最豪华的晚会，不知道的人以为是刚下战场得了胜的授勋仪式。(image)   第二件，是几位创始人联合宣布，把股权捐赠出来，设立了慈航基金会。2018年王健的最后一场采访里，他对媒体说，当年是他力劝陈峰捐出股份。在王健的口气里，陈峰似乎还对财富、对子女有所考虑。最终的方案，董事会在这件事上达成一致了。李先华、陈文理等元老说，王健提出捐股权的动议时，大家也在犹豫。拼来的上亿的财富，说捐就捐了？没人吭声。最终，陈峰和王健都举手了，大家二话不说都同意，老大捐，大家就捐。这件事上，王健赢了一招，树立了威信，陈峰似乎被动了一局。(image)   其实还有第三件事，就是重新改组了董事会。2013年1月9日，经海航集团有限公司2013年第一次股东会审议、表决，一致通过决议，选举陈峰、王健、李先华、谭向东、刘嘉旭、陈文理、黄琪珺、张岭、逯鹰为公司执行董事。9人的最中央，是陈峰。王健还是甘当多尔衮，而谭还排在李之后，2015年底他才再进一步。彼时的董事局主席，还掌控着一切。他最乐于跟媒体谈的话题有两个，一个是十进华尔街：“女士们先生们，我想给你们讲一个故事，我想告诉你们我是如何用一百万美元把这个航空公司发展起来的……”故事的开头，中国航空界人人耳熟能详，以至于媒体特别愿意加上一句——陈峰十三岁在北京天桥学说书，让故事更具传奇性。但天津大佬逯鹰的加入，让这届董事会开始有了一丝海航以外的味道。这场改组，波澜不惊，但细细分析，王健似乎扎进了钉子，在董事会开始打开缺口。因为到2015年，这届董事会“分崩离析”，1人离开海航，1人被流放，几位老资格也都遇冷。1000天前的那场博弈2015年9月，海航宣布从PPS基金手里收购瑞士著名的地勤服务公Swissport。这场收购各方比较看好，原因是它完全符合海航在航空领域拓展边界的逻辑和方向。尽管收购金额近30亿美元，比PPS基金更早前的“进货”价格9.4亿美元高出了整整两倍多，但在2015年那个经济环境下，仍然是一笔好收购。次年一早，海航又谈妥了另一家瑞士的著名航空产业链企业Gategroup，这家公司和Swissport一样早年都脱胎于瑞士航空独立发展，并购逻辑上也完全能够得到认可。然而在此之后，海航就走上了让人提心吊胆，乃至云雾不解的激进并购之路。当2017年底资金链问题爆发时，很多人都在质问海航滚雪球模式背后的原因。而旧闻往往能解答一些问题，这个答案，或许就是从2015年的一系列内部博弈开始的。海航的上一次董事会改组是2013年，那一年，海航刚刚经历了20周年的“成人礼”，彼时还是纯粹的海航。一场盛大的表彰和董事会改选，是财经圈关注的焦点。2015年的海航，站在了命运的十字路口。这样的十字路口，海航的老板并不是第一次经历。25年前的那一次，如果不是据理力争，拼了命地运作，加上一点点运气，可能“海南航空就不存在了”，取而代之的，可能会是“南方航空海南分公司”。用王健的话说：“我们就没工作了”。20年前的那次，如果不是说服了地方政府注资，可能海南航空也就此退出历史舞台了。还有10年前那次，又是地方政府出手，拉了陈峰王健一把。自媒体总爱“吹嘘”陈峰的资本运作——1000万买一架飞机，一架飞机变一支机队。2015年前的海航，再高明的资本运作，主要还是围绕航空旅游这个航道在做。2015年前的海航故事，大多是围绕国内形势和资本起伏。而连续发生的美国次贷危机和欧元区经济崩塌，给了国内很多企业家一个美妙的错觉——中国企业家的时代到了，抄底欧美！也就是在这个时候，海航高层在十字路口，发生了最严重的一轮争吵。陈峰说，知足常乐，起起伏伏不要再给自己出难题，做不成一败涂地。王健说，天赐良机，人一辈子可能都碰不上的机遇，做成就是真人生。这轮争吵，谁也不知道从一个什么具体的时间开始，但在2016年初的董事局改组会上有了结果。几位元老没表态，“默许”了王健。年轻派带头“造反”，坚决拥护王总的扩张计划，准备大干一场。当然，配套的手腕子也不少。据说，监事部“带头”清查违规和腐败问题，“合规”这个词从2015年开始在海航内部浮出水面，人人自危。在海航管理岗位上待得久的人，谁身上都有点虱子，一查一个准，而这些人，大多都是“陈时代”的干部，不管是不是陈峰的嫡系，心里却只认陈老板。王爷闭嘴、维新派拥护、合规反腐拔钉子。陈峰不会想到这天，下属们会暗暗给高层贴上“陈派”、“王派”的标签。“陈派”的刘嘉旭，老航空，被踢出董事局，成了架空的“顾问”；“陈派”的黄玕，年轻有为的新星，负气出走海航；93创业邦的元老李先华、陈文理分管一滩，但实际上排名“下挫”，成了挂职的“王爷”；另一边“王派”的津门大佬逯鹰，成为副董事长；“王派”的几位年轻明星黄琪珺、汤亮、童甫，坐火箭跻身董事局；“王派”更年轻的几位后备军接掌科技、资本、物流、地产等新板块。谭向东挤掉元老李先华的位置成为集团CEO，实掌金融大局。王健赢了。2016年，王健和谭向东在新舞台上，开始了“表演”。2016年1月，渤海租赁改名为渤海金控，变身为海航集团“金控平台”。在一系列重组并购下，该公司已拥有天津渤海、皖江租赁、横琴租赁等多家地方金融租赁平台，并参股渤海人寿、联讯证券、天津银行等金融机构，以及聚宝互联、点融网等互联网金融平台，成为一家融资触角无所不达的“类金融控股平台”。随后，大手笔并购了全球第三大飞机租赁公司Avolon，并购资金中，“不超过85亿美元”来自境外银行摩根士丹利与瑞银。同样，令人瞠目的资本运作，冠上“战略转型”的帽子后，也出现在海航集团旗下另一家上市公司天海投资身上：“天海投资”原名天津海运，此前希望以此打造旗下海运物流业务，海运市场惨淡也直接导致海航海运业务入不敷出，2015年，天津海运“华丽变身”：宣布更名为天海投资，并将业务由单一集装箱船舶运输转向“多业务船舶运输及物流上下游产业”。而最戏剧性的事情出现在2016年，当年总营收7.2亿元，净利润2.5亿元的天海投资，向同年营业收入430亿美元的国际IT产品分销巨头英迈发起了“蛇吞象”式的并购。海运物流的框，装进了全球第一的科技分销企业。根据《财富》世界500强2016年的排位，英迈218位，海航集团353位。也正是吞下英迈后，海航次年跻身170位。由于英迈交割完成在2016年12月，因此2017年海航的排名，只纳入了英迈1个月的收入。“2018年的500强，海航铁定进入前100名，这是板上钉钉的事。至于50，还是80，这就要等7月名单公布了。”王健、谭向东，都在不同场合说过类似的话，陈峰也说过。风头正盛、心气高昂，内心的犹豫只在分秒。内部大博弈后的大清洗坐上火箭的海航，内部的“博弈”也没停下。2017年初，一封“十分屈辱”文件通发给了所有成员单位。文件里头说了几点：1、所有员工不能“越级”向董事局主席汇报；2、董事局主席不得“越级”向下级了解公司情况；3、所有文件呈报、媒体采访、出席活动，如果需要呈报董事局主席，必须先经过董事长批准。某著名财经媒体人拿到了这份文件，他开玩笑说，这可能是最“没面子”的董事局主席。说白了，陈峰正式通过“文件”被架空了。后来这位媒体人删掉了图，可能有人跟他打了招呼。此后，坊间再没见过这份文件，但外界更肯定了王健掌握实权的猜测。传言越闹越烈的时候，陈峰问财务负责人资金情况，被告知“无可奉告”；陈峰问人力资源负责人要名单，被告知“没有许可”；甚至陈峰出席活动，很多时候都无法“见报”，没有照片。2017年，另一名海航的元老级人物辛笛，似能挽救航空旅游板块的颓势，也正式从董事局出局，公司盛传王健罚他上山思过。更年轻的前财务总监赵权接掌了海航航旅版块，并跻身董事序列。“不怕陈峰跳，就怕王健笑”。王健在2015年那场大争斗后，完全掌控了局面，陈峰也不想多费口舌，退居幕后研修。格局变化后的海航还有两个最大的人事变化。海航集团的老阵地航空旅游板块，前前后后撤换了大半领导。从控股公司到航空企业，一把手、副手、市场、监事、法务、财务……很多飞行员甚至连着飞几个长航线回来，发现领导全部都是新人。民航是个小圈子，就连民航部门的人都不敢给海航的人开门，跑航空的记者也都不认识这些人了，多了很多陌生感。而其他二级产业集团越做越多——地产、海运、物流、金融，后来还有了科技，全都是年轻的团队，这些团队有个共同点：听命于王健，将执行力讲到极致。海航成了一个靠航空立牌子稳现金，靠融资杠杆走出去，靠年轻团队造气势的怪体。(image)   双寡头？给个面子外界都认为陈峰信佛，他自己却说是研佛学、继国学。实际上，对佛教的感情更为直白的是王健。海航总部的餐厅叫“福顺楼”，“福”字是深圳弘法寺前方丈本焕大师所题，“顺”字则是弘法寺现任方丈印顺大和尚所写。海航大厦的33楼，有专门的佛堂和喇嘛。尼泊尔地震后，王健还带着几位心腹去捐建了佛塔，抓着铁锈斑斑的脚手架爬上10层楼高的佛塔，拿着舍利子给下属点化。海航的社会责任做白内障项目，也常常往藏区跑，王健亲自参加，传闻他母亲曾得眼疾，从此他格外关注白内障问题。对比此，陈峰的信，更多体现在嘴上和手上。陈峰说话总喜欢用“今生”、“来世”、“修行”、“道场”这样的词汇。每每见到来访的老友新客，陈峰都拿出他手抄的地藏经赠与对方，一身穿着也是中式横扣立领。王健寡言，但喜好大场面。他曾在香港和大喇嘛排练一场金刚舞；在巴黎小皇宫举办慈善晚会；请来萨科齐和卡梅伦，探讨中西文化。(image)   甚至有酒店工作的员工抱怨，只要是王董事长来，半夜送柠檬水，大晚上准备满汉全席是常有的事。陈峰张扬，但他却说一年比一年清心寡欲。他曾说，家里就五口人，老两口、儿子儿媳、孙辈，在没有其他人进出，多一个人都是要“登记报备”的。也难怪很多搞接待的海航员工都说，陈主席来，比王董事长那可简单多了。(image)新款儿童羽毛球服套装男童女童短袖夏速干小学生乒乓球服网球服排球服儿童运动服团购定制印字 003宝蓝色 S广告(image)(image)伯希和（Pelliot） 防晒衣男女超薄透气皮肤衣 防紫外线运动防晒服户外风衣2018 UPF40+ 【男款】海军蓝 L广告(image)实际上过去的陈峰，骂起人来比王健可厉害多了，但他放下了。但陈峰和王健始终是没有撕破脸的。“双寡头”模式，已经是外界暗示性最强的语言了。出席活动、拜会银行、汇报工作，还是由陈峰出面镇场，王健的人操盘。一次在北京某银行总行，陈峰开席第一句话说：“现在很少来北京了，人来人往都不认识喽。”但不管王健的棋怎么下，陈峰始终还在。要说风水运程，都从香港的4块地开始有人说，所有事情，要从海航买了香港的四幅地开始。2016年11月到2017年3月这五个月，海航5个月内在香港启德区域竞得的第四幅地块，4幅地共耗资272亿港元。四幅地块均享优越的海景及便利的交通，并将受惠于东九龙CBD2的发展规划，地理位置优越，发展潜力巨大。海航启德拿地的消息，在地产市场火热的内地显得平淡无奇，但在港岛掷地有声。有人说，这是香港地产界多年来未见的“野蛮人”；也有人说王健们从四大家族最终夺食，势必要付出代价。(image)   香港几大报纸上，“高溢价”、“大手笔”、“豪掷千金”之类的词不断出现。而陈峰继续当灭火队员。他对港媒说，地就是拿来建员工宿舍的。‘未来会低价将单位卖给集团的员工，目的为调节香港楼价。’此话一出，港媒也为之惊愕。这话，从3月一直说到了9月。也正是从3月开始，海航的命运急转直下。2017年上半年，海航经历了这一年里的第一场大危机，矛头直指不可证伪的一些事情。这些事，八卦的人喜闻乐见，叫嚣者毫无成本，王健陷入了掌权后“最大”的一次危机，原以为，他可能挺不过去。陈峰倒是没退缩，始终愿意站到台前来说话，澄清。海航内部还有个规定，宣传只宣传公司；出面只陈峰出面。王健还是“愿意把光鲜亮丽”让给陈峰，自己选择坐在内堂拿着账簿和鞭子。流言渐平，海航没倒下，但没想到不出半年，另一个危机来了，这个危机不是流言——实打实的钱紧！2017年10月开始，关于拖欠油费、拖欠租赁款的消息不断出现。更严重的是，11月底开始出现银行兑付困难的“小道消息”，各种莫名其妙的截图不断通过新媒体流出。有的截图甚至连排版错误和错别字都还在，但这些东西不胫而走。不管怎么传，关于钱的问题，王健紧紧咬了3个月。谭向东在年底的媒体年会上罕见出席并演讲，期间也死死咬住钱的口子，表示“国家不让投的坚决退出”，让人隐约有种猜想，但也滴水不漏。年底，先是海南省长到海航视察，“海航好，海南好；海南好，海航更好”的金句被200多家媒体转载；12月13日，银监部门带国开行等8家银行又到海航开会，海航官方网站用“八大银行齐表态”的口吻发文，又一次让人瞪大了眼睛。有一种让人说不出的感觉，但是这两番表态后，机构人士普遍认为海航基本落地了。转折：真的没人懂，但陈峰说了句“不合适”的实话但随后一个多月，关于海航缺钱的消息依然在流传。这个判断，在2018年1月，路透社的一次专访中，被陈峰打破。彭博首先转发了路透的标题，并郑重其事地写上：海航陈峰承认出现流动性问题。口子打开了，国内媒体疯狂转发。细数海航一年来的危机，似乎彭博社等外媒总能第一时间得到消息，每个人都有猜想，但没人能证实，似乎总有几个神秘信源在给外媒“投喂”。2013年，陈峰接受采访时认可了“海航20年的成长史就是一部成功的并购史”这句总结。但这一次，他不再认可了。陈峰的这次表态当然不是“泄密”，而是他在这个时间机缘，忍不住说了句真话。这句话，也成为陈峰在海航内扳回一城的起点。事实上，从2017年开始，海航上下对于资金的问题渐渐明朗，迟迟无法兑付的员工融资工具、越推越高的各项融资利率、不断收到的催款函、收紧出口的应付账款，甚至机票推出了促销力度空前的组合优惠，目的就是一次性收进大笔预付款。种种信号都表明，海航是真没钱了。但所有人都像皇帝的新装一样——沉默不语，看王健的表态。2018年2月，王健终于从香港回到海口。回来的第一件事，是一连召开了10个会。从财务到运营，从风控到投资，王健把每个部门和负责人一个不落痛骂了一顿。在形势分析会上，王健把一连两次大危机的罪责，一股脑归为“西方反动势力”一次有预谋有目标有策划的袭击。袭击的最终目标，直接指向了国家最高层。很多人看来，这样的表态，无疑能感受到王健内心沉重的压力和纠结。他只能用这种嘶喊来让所有人稳住阵脚。随后王健去了三亚，融创来了，富力来了，碧桂园来了，泰国正大来了，大马的亚航来了，淡马锡来了。孙宏斌和王健谈了半天，孙老板宛如救世主，挥着现金买乐视、救万达，现在又把海口CBD——海航的心头肉牵走了。淡马锡注资海航控股，获得了海航在机场、地勤等优质资产方面的权益。在年度表彰会上，CEO谭向东再次向全集团表示——形势一片大好！但短短30天后，一份宏大的资产退出和处置方案就出炉了。大规模降薪也开始了，管理层砍掉15%，而更低层级的，则通过各种隐蔽的方式，降了10%-30%不等，海航像“抖虱子”一样洒出了一大批人。猎头圈子里，几个月内堆满了各种海航出来的人。这批人，基本是市场化人才精英，大多不是海航内部孵化出的干部。而海南岛内，则依旧观望。同期，陈峰和李先华、陈文理等元老频频飞往北京、上海，拜会金融机构和主管部门。海航和海南的互动也前所未有地增多。(image)   转机：海航终落地鬼知道海航在2018年农历新年后经历了什么。但明显看到的是，从卖地到卖海外资产，海航流动性强的非主营资产越来越快地变现。另一头，地方和上级给予的积极信号越来越多，两会后，支持海航稳定的信息越来越多。先是彭博在其客户端上表示，传言主管部门给几家银行“窗口指导”，要求给予海航经营性流动资金支持，但不要继续提供贷款。然后是传言海南要求海航回归主业，并打包了一个涉及约1000多亿资产的处置计划。还有，天津、北京、云南、福建等与海航有合作的地方，以资金、政策等不同形式，给与了海航支持。天津最先出手，其保税区投资有限公司出资4亿元人民币增资天津航空，给海航救命钱，控股权还是让给海航。种种信号表明，海航，自助者，府助。这个阶段，陈峰不再作为“吉祥物”，而是召集了多名元老和老部下，一家一家和银行谈。一家一家和地方谈。一家一家和合作机构谈。实际上机构方面应该可以放心，不管钱汇了没有，陈峰和海航基本还没吃过闭门羹，这已经是很大的面子。人心就是这么奇妙，王健失去了主动挑明问题的机会，那么当陈峰来刺破这个泡沫，人心就开始转向了。于此同时，海航几年疯狂的并购，带来内部管理滞后的问题全面爆发了。在王健推出的裁员计划中，传言约20%的员工要被劝退。知乎下“你为什么从海航集团离职”的帖子，在几个月内阅读量暴增，从几十万蹿升到300多万。海航内部滋生的“官僚气”、“务虚风”、“拍马溜须”等问题，一一摆到了台面上。海航为之沾沾自喜的PE+VC作为投资杠杆的模式，因为出现了大面积的兑付危机，而在人心上彻底跌穿了信用。(image)   2018年6月，传言终于落地。央行副行长代表高层传达了 4 点闪闪发亮指示：第一：  海航集团与社会上其它“系”的问题不同海航是流动性问题，要给企业机会第二：  要求海航集团聚焦航旅主业，并购不要做了第三：  各方要支持海航发债，提振市场信心第四：  债权人会议要上升到各银总行层面，国开行牵头负责另外，证监会已协商上交所、深交所，海航集团旗下渤海金控40亿元公司债已获挂网备案陈峰把儿子召回做了王健的“特别助理”。这是陈峰回到台前的最大信号。很多人说，海航落地了。也有很多人说，央4条，海航可能就此退出历史舞台。但这一次谁也想不到，最终不是海航，而是王健退出了历史舞台。有人说，陈峰出手，最终央地齐救，银行力挺，把海航从悬崖边拉了回来。而王健，梦想破灭，他所仰赖的人、事、物，最终在天时地利人和面前，摔得粉碎。命运的馈赠都暗暗标好了价码，原以为陈王这样的人物，应该可以逆周改名，涅槃重生，没想到还是天命更大。回声：真空生妙有，王健的迦南美地很多人曾觉得，海航疯了，王健疯了。关于王健到底为什么这样做，外界总有千百种猜测，甚至阴谋论。但有一点是肯定的，如果再让王健操盘一次，当危机来了，他会选择把航空版块卖掉。觉得不可思议？实际上，王健真的这样想过。海航，没有航空，还能叫海航吗？(image)  是啊，海航借着国际化转型的大风，已经渐渐开始普及HNA这个字母标了。曾经陈峰手里收购的“大新华航空”，一度想用来作为主品牌名，但海南拒绝。如今HNA差一点又暗度陈仓。王健想做什么呢？从收购路径就能看出来。金融+科技。可以说，王健是个天马行空的理想主义者，这一点，越老反而越执着。陈峰曾在体系内推行过精益六西格玛，推行过5S，推行过稻盛和夫的阿米巴。而王健，直接想超越稻盛和夫。他在《海航的神秘密码》里提出“独创”的BIM理论。这一套脱胎于建筑概念的理论中，核心思想被概括为“真空生妙有”。很多人讽刺“真空生妙有”等于“空手套白狼”，但实际上，王健想说的，一是远离劳动密集和资本密集，做一个智力密集型的产业，靠“真空”来创新，航空业，却属于前者。如果让王健选择，苹果公司的模式是他最欣赏的。轻资产，融合科技和文化，甚至带着禅宗的妙想。而眼下，海航1.2万亿的资产和60%的账面负债率，并不是他所希望面对的。或许他真的想过就此彻底转型，但一句“投资并购不能再做了”，让这个念头彻底灰飞烟灭。现在，已经再没有或许可言。所谓的转型，或者需要天时地利人和百分百的契合才行那得是什么天命？(image)   尾声：又是一场大清洗终久是云散高唐，水涸湘江：这是尘寰中消长数应当，何必枉悲伤？王健去世后一个月，陈峰第一召开了全员的形势分析会。会上，陈峰像是刚刚从东方不败手上夺回教主之位的任我行，他问所有人：“现在都来前呼后拥拍马屁！以前我出门一个人也没，都去哪了？”一场大整肃不可避免来临王健提拔的年轻派干部几乎没有能“幸免”的，好一点的安排到一线岗位回炉重造，还有则是有待发落。王健的铁杆逯鹰被逐出董事会。王健的后备军童甫被缴械。其他几位董事纷纷被削权。而陈峰的儿子回到总部，担任副CEO（国际）；侄子则掌权投资；得力助手张岭再次得以提拔，在董事会里晋升。要说陈峰独断唯亲，这岂不是和2015年底那场改组一模一样？彼时像是一个镜像般，照着现在的情景。对于65岁的陈峰来说，老部下走的走，散的散。有的消失在商圈里，有的在最一线变成了小主管，还有的尚被罚在书院修行。还能靠谁呢？在年初被海航宣传部门撤下的同仁共勉十条，重新回归了。海航大厦33层的喇嘛也下岗了，海航下发了红头文件，明令禁止以公司名义开展宗教活动，专职党委副书记进入了董事会，这一次海航姓党很彻底。1000天，海航始终没有能爬升到万尺高空的平流层。在对流层里，谁也没想到起飞时的万里晴空，会瞬间雷鸣电闪。也许王健真的有过一场春秋大梦，但命运就是这样。陈峰负气了1000多个昼夜，抄了不下200张心经，见人就送，差不多都送完了。但，败，反而救了他。(image)   57岁的王健命陨，而陈峰已经65岁了。前两次危机后，海航反而转危为机越做越大。不同的是，投资并购不能再做了。创业团，也老了。这次呢？</w:t>
        <w:br/>
        <w:t xml:space="preserve">    </w:t>
        <w:tab/>
        <w:t xml:space="preserve">    </w:t>
      </w:r>
    </w:p>
    <w:p>
      <w:r>
        <w:t>WXC9876</w:t>
        <w:br/>
      </w:r>
    </w:p>
    <w:p>
      <w:r>
        <w:br/>
        <w:t xml:space="preserve">    </w:t>
        <w:tab/>
        <w:t xml:space="preserve">    </w:t>
        <w:tab/>
        <w:t>(image)一幅名为《埃德蒙·贝拉米肖像》的画作将于十月在纽约佳士得亮相，画上的男子身穿白色衬衣和深色外套，面部表情难以辨认，打旋的画面与18世纪油画的风格颇有些相似，这件作品粗看与其他油画相比并无明显的特点，但若仔细观察，本应该写着画家名字的画布右下角却只见一长串代码。《埃德蒙·贝拉米肖像》正是由这串计算机算法创作而成，这场拍卖会也将是人工智能绘画作品首次参加拍卖环节，画作的成交价格预计在一万美元上下。(image)这套算法由法国艺术机构Obvious研发，研究人员利用了“生成式对抗网络”将14-15世纪之间的15000幅肖像画输入进了这套算法系统，以这些肖像画为基础，算法“学习”、“创作”。产出图片后，算法中的“辨识器”还会检验这是否是机器创作的。当“以假乱真”的图片成功地“骗”过“辨识器”后，才能够称得上是一幅作品。“我们真正好奇的是算法的本身是否具有创造力，如果有的话，算法就能够与人脑无限接近，”机构成员卡塞尔·杜普勒表示。人工智能的绘画作品能否称之为艺术？它们又是否会威胁到画家的生存空间？这幅画作引起争议的同时也促使人们再度思考起人类与人工智能之间的关系。“我们并不认为人工智能会取代画家，而是应当成为艺术的一个新分支，”杜普勒说道。(image)相比于计算机科学家，Obvious的成员更将自己视作概念艺术家，将算法从科技这一范畴中解放出来，让人工智能更多地参与进艺术是他们的目标：“照相机在19世纪发明之初只被运用在专业领域，鲜少有人考虑它在艺术领域的潜力，我们认为人工智能目前正是这样的境况。”而佳士得方也对人工智能持开放态度，相关部门的主管表示，人工智能已经被不少当代艺术家用作工具，AI将如何在艺术领域发挥值得期待。(image)据悉，《埃德蒙·贝拉米肖像》是Obvious“贝拉米系列”11幅作品中的一幅，取名“贝拉米”是为向“生成式对抗网络”创始人，美国人工智能研究员伊恩·古德费罗致敬，“贝拉米”正是其名字的法语翻译。11幅作品包括《贝拉米伯爵》《贝拉米伯爵夫人》《贝拉米男爵》等等。其中，《贝拉米伯爵》在今年二月以1.2万美元的价格被一名法国收藏家买下。作者：王筱丽编辑：王筱丽责任编辑：邵岭</w:t>
        <w:br/>
        <w:t xml:space="preserve">    </w:t>
        <w:tab/>
        <w:t xml:space="preserve">    </w:t>
      </w:r>
    </w:p>
    <w:p>
      <w:r>
        <w:t>WXC9877</w:t>
        <w:br/>
      </w:r>
    </w:p>
    <w:p>
      <w:r>
        <w:br/>
        <w:t xml:space="preserve">    </w:t>
        <w:tab/>
        <w:t xml:space="preserve">    </w:t>
        <w:tab/>
        <w:t>弗吉尼亚理工大学（Virginia Tech）的中国留学生赵云松（YunsongZhao音译）因非法持有枪支被捕，案件目前悬而未决，但是赵云松已经被学校开除，他失去了在美国的合法身份，面临监禁和遣返。本周，赵云松向当地法院提起民事诉讼，指出“由于自己是亚裔，所以受到学校不公平对待”。2007年，弗吉尼亚理工曾发生美国历史上最严重的校园枪击，韩裔青年赵承熙在校园中开火，造成32人死亡。今年1月，弗吉尼亚理工大学的中国留学生赵云松因非法持械被警方逮捕。根据弗吉尼亚州法律规定，作为持有留学生签证的外国人，赵云松并不具备购买和持有突击步枪的资格。警方调查发现，赵云松还试图购买5000发子弹，并一直在研究防弹背心。赵云松的辩护律师指出，赵云松只是对法律事业感兴趣，他希望以后能够进入执法机关工作。认为自己遭受不公平待遇的赵云松本月在律师的帮助下提起民事诉讼，他的代表律师将赵云松的问题归咎于弗吉尼亚理工大学校警和管理人员对2007年枪击案的偏见。校方将赵云松与2007年血洗校园造成32人死亡的韩国学生赵承熙相提并论。“作为一个喜欢枪的亚裔学生，赵云松选择了错误的大学。这是校方无法克服的事情，他们过于敏感”，起诉书中指出。目前弗吉尼亚理工大学则否认不公平对待赵云松，并表示会尽快对赵云松的起诉做出回复。根据赵云松代表律师介绍，赵云松目前有两起诉讼案。一起是针对他非法持械的罪名起诉，他希望尽快和解此案。但是如果罪名成立，他将面临长达5年的监禁。另一起则是他起诉学校的案子，现年20岁的赵云松仍旧希望返回弗吉尼亚理工大学完成学业。由于遭到学校开除，赵云松目前已经失去在美国的合法身份。他的代表律师指出，赵云松本可以选择立刻被驱逐回中国，但是他不希望如此耻辱的返回祖国。法庭文件中指出，赵云松在来到美国后便购买了一辆二手警车。一次可疑的截停中，警方在他车中搜出了警棍、弹药匣、刀具等警察常备的物品。他还曾携带超过规定长度的刀具到学校而遭到处罚。警方调查发现赵云松曾向朋友表示希望能够进入警局参观并录影。他还曾向警察表示他喜欢射击，并抱怨子弹很难买。除此之外，赵云松涉嫌在大学申请中提供错误的电话和地址，他还提交关于“自己是中国国家足球队成员”以及关于家人的一系列错误信息。弗吉尼亚理工大学曾于2007年4月发生了美国历史上最严重的大规模校园枪击案件。韩裔学生赵承熙血洗校园，造成32人死亡。23岁的赵承熙是韩国公民、美国绿卡持有者，8岁便移民美国，他在枪击案后自杀，他的作案动机至今仍是谜。</w:t>
        <w:br/>
        <w:t xml:space="preserve">    </w:t>
        <w:tab/>
        <w:t xml:space="preserve">    </w:t>
      </w:r>
    </w:p>
    <w:p>
      <w:r>
        <w:t>WXC9878</w:t>
        <w:br/>
      </w:r>
    </w:p>
    <w:p>
      <w:r>
        <w:t xml:space="preserve">中国少林寺号称“天下第一名刹”，始建于北魏太和十九年（495年），距今1,500余年。少林寺因其历代少林武僧潜心研创和不断发展的少林功夫而名扬天下，有“天下功夫出少林，少林功夫甲天下”之说。但是在抗战期间竟然欲消灭抗日力量。 </w:t>
      </w:r>
    </w:p>
    <w:p>
      <w:r>
        <w:t>WXC9879</w:t>
        <w:br/>
      </w:r>
    </w:p>
    <w:p>
      <w:r>
        <w:br/>
        <w:t xml:space="preserve">    </w:t>
        <w:tab/>
        <w:t xml:space="preserve">    </w:t>
        <w:tab/>
        <w:t>本版图片 信息时报记者 萧嘉宁 摄2018香港小姐总决赛前晚举行,撞正网络热播剧《延禧攻略》收官日,影响力逐年递减的港姐决赛,今年更显落寞。三甲出炉艰难挤上了微博热搜榜,可是霸屏的仍是“娴妃娘娘”“前港姐季军”佘诗曼。但事实上,这届港姐水准相较近年并不差,整体素质也无愧“美貌与智慧并重”。此外,今年不搞花样、回归传统的赛制,基本也无太大槽点。但也可能就是一切都“中规中矩”,才令这届决赛近乎无水花。2018香港小姐冠军最终由17号陈晓华夺得,“最上镜小姐”得主20号邓卓殷成为双料亚军,7号丁子田荣登季军。港姐决选,回归观众投票历年港姐总决赛都追求在赛制上玩创新,而去年港姐总决赛可以说做出了有史以来最大的突破。取消了原本的“友谊小姐”奖项,以直播软件中网友票选出来的“最受欢迎香港小姐”代之,还让一众候选佳丽在决赛现场搞直播,被观众调侃“这是选港姐还是选网红”。星级评委对赛果起了决定性作用,冠亚军平票的情况下,结果由郑裕玲一人两票解决问题,选出了备受网友吐槽的冠军雷庄儿。总而言之,去年港姐总决赛,本身就是个不小的槽点。有了前车之鉴,今年TVB方方面面都大打“安全牌”。比如,今年总决赛又回归观众投票,公分成四个阶段,20进12、12进5、5进3和冠军,希望让三甲是真正的众望所归。为了避免再现当年投票系统故障的乌龙,也准备备选方案。但不论是哪个方案,观众掌握着今年赛果的主要话事权。今年佳丽们的才艺表演也回归传统套路,多是唱歌跳舞乐器方面的表演。可能新意欠缺,但起码保证了不雷人。赛果服人,三甲美貌实力均不差港姐质素近年来一直为人诟病,去年出炉的冠军雷庄儿,长相更是引起争议。而今年选出来的港姐三甲,冠军陈晓华、亚军邓卓殷、季军丁子田,虽然不是一眼惊艳,但起码对得住“美貌与智慧并重”,也是让观众心服口服的。23岁的陈晓华是这届港姐中身高最高,有173cm,早在入围时,她就被称为“嫩版钟楚红”。对于大家来说,她在整个竞选过程中,都很有记忆点,总决赛当晚,她还表演了空中瑜伽。陈晓华毕业于香港中文大学护理系,更曾是“中大校花”。拿下“最上镜小姐”的双料亚军邓卓殷也是23岁,则毕业于港大建筑系,目前是一名见习建筑师,除了读书厉害,她还有十几年舞蹈底子。值得一提的是,邓卓殷的口才在当晚问答环节也给人留下深刻的印象。农夫要求她帮忙改新名,她随即想出了“播种的机”。这一梗让不少人对其印象深刻。丁子田本是赛前冠军大热门,最后却屈居季军。今年24岁的她自小定居芝加哥,在美国名校密西根大学读生物心理学、认知科学和神经生物学,高材生当之无愧,毕业后做过两年医药顾问,而当晚带来的钢琴表演又展示了她学术之外的一面,让人甚为惊喜。三甲之中,冠军、季军还和娱乐圈都颇有缘分。陈晓华在入围后就被爆是歌手狄易达的前女友,两人在数月前才分手,不过男方还很支持她参选并送上祝福。而丁子田的姑妈曾是TVB金牌绿叶丁主惠,因为丁主惠跟张坚庭是好友,所以她此次的提名人是张坚庭。没有“黑马”还是有“大热倒灶”每年港姐决赛都会有“大热倒灶”的情况,今年也不例外。赛前被大家看好的人气佳丽,14号何泳芍、15号陈苑澄最后都无缘三甲,好在,还是晋级了五强。说明她们的实力,大家还是有目共睹。14号何泳芍何泳芍(下图右)是一名潜水教练,拥有一身小麦肤色的她在一众佳丽中脱颖而出,从入选就很瞩目。当晚她的才艺表演也是另辟蹊径,一边用杯子打节奏一边唱歌。星级评判陈家乐也一度看好她入围三甲。15号陈苑澄24岁的陈苑澄(下图)不仅曾是女团AsOne成员之一,还曾是香港艺术体操队成员,较之其他佳丽已经有了一定的名气。当晚她带来的丝带舞,也很为她加分。虽然最终落选,但她表示“已经尽了自己最大的努力,很满意成绩”,未来的路还很长,接下来的发展主要看公司安排,希望能多拍一些剧和综艺节目。</w:t>
        <w:br/>
        <w:t xml:space="preserve">    </w:t>
        <w:tab/>
        <w:t xml:space="preserve">    </w:t>
      </w:r>
    </w:p>
    <w:p>
      <w:r>
        <w:t>WXC9880</w:t>
        <w:br/>
      </w:r>
    </w:p>
    <w:p>
      <w:r>
        <w:br/>
        <w:t xml:space="preserve">    </w:t>
        <w:tab/>
        <w:t xml:space="preserve">    </w:t>
        <w:tab/>
        <w:t>这些天，美国白宫会议室前所未有地繁忙。从总统特朗普亲自下场主持，到亲信幕僚齐聚，再到美日欧三方官员频频碰头……一场接一场会议，句句离不开中国——16日会议，重点讨论了对中国贸易制裁问题；23日的会议，又提出要对中国投资加以限制；24日，美日欧则商讨如何迫使中国改变路线……而会后流出的一份份会议简报，更不断放出特朗普和他的阁僚们向中国施压加码的风声。如此强硬的姿态，意味着鹰派们在白宫的得势，以及“他们对华即将发动的一场秋季攻势”，有美国媒体这样预测道。但也有美媒直指，如此虚张声势的背后，是白宫谋求将当前特朗普面临的注意力转移到中国身上的企图。到底是鹰派们吹响的“秋季攻势”号角？还是白宫意欲转移“特朗普危机”的例行手段？最终的答案，就藏在这一场接一场会议的细节之中。8月16日，11时43分，白宫内阁会议室看上去异常拥挤——美国总统特朗普、白宫首席经济顾问库德洛、美国内政部长瑞安·津克和教育部长贝齐·德沃斯等人悉数到场。一场“由中国话题开始，也由中国话题结束”的会议，正在进行。“多年来，中国都被各界认为即将成为世界最大经济体，而美国面临落后，现在美国与中国比，如何？”特朗普向白宫首席经济顾问库德洛问出第一个关于中国的问题。回应中，尽管自谦自己不是中国问题专家，但库德洛仍回答：“中国经济状况并不好，不如美国有吸引力。”很显然，这正是特朗普想要的答案。会议结束时，他称美国正在与中国对话，并再次强调“在没有达成令美国满意的条件之前，美国不会妥协”。一周后，中美双方代表团于22日至23日在华盛顿进行了新一轮经贸问题磋商。也正是在磋商期间，双方新一轮相互加征关税措施开始实施。而贸易战的不断加码，也让一个问题变得越来越重要：“谈”的诚意，美国到底有多少？答案或许就藏在23日白宫召开的一场内阁会议中。当天，特朗普向在座的美国财政部长姆努钦以及多位国会议员深表谢意，因为正是在他们的帮助下，“有助于保护美国知识产权和国家安全的”《外国投资风险审查更新法案》才得以通过。该法案于本月早些时候被纳入由特朗普签署的“2019财年国防授权法案”。诡异的是，会上，特朗普再三提及要对“外国投资”加以限制，但均未明确指向中国。但在场国会议员的发言却将会议背后用心暴露无遗：参议员汤姆·卡顿认为中国在伤害美国制造业，是美国的主要长期对手；参议员约翰·康宁则进一步认为，中国是世界上对美国国家安全和经济构成最大挑战的国家。随即，特朗普表示：美国长期以来对中国的关注不够。也许是为了表达“足够的对华关注”，第二天（24日），白宫会议室里就请来“外援”再度研判中国。据香港《南华早报》28日报道，中美磋商结束后次日，美国官员在华盛顿会见了欧盟和日本官员，讨论如何升级世界贸易组织的规则，以对中国施加更大压力。很显然，这波“进攻”的号角由美国鹰派吹响。美国彭博社27日报道称，美国近期的一系列举动表明，总统麾下的鹰派在辩论中获得了胜利。美国彭博社网站报道截图报道指出，正是由于鹰派的推动，美国在与中国的贸易磋商中提出的要求才会越来越极端，而这正是由于他们将中国视为“主要战略对手”而导致的。在中国人民大学国际关系学院教授时殷弘看来，美国视中国为“主要战略对手”，早在特朗普上台前就已是华盛顿政界的共识，如今这一观念正在全国范围得到传播。而特朗普最近签署的《外国投资风险审查更新法案》，则无疑是这股思潮在实际行动层面的重要一步。正如《华尔街日报》中文网所说的那样，“该法案的改革被认为应对中国的意味非常明显”。英国《经济学人》杂志在此前的一篇文章则预测认为，《外国投资风险审查更新法案》的签署表明，美国正在全力计划对华投资限制，而这一步“比关税战和贸易战更值得警惕”。英国《经济学人》网站报道截图“中国已经成为美国乃至整个西方眼中最大的商业国家，如果中国再成为世界上高端技术最发达的国家之一，那么西方的优势到此就全结束了，所以美国非常重视对中国科技发展的近乎全面的遏制。”时殷弘这样向分析美国新一轮对华动向背后的复杂心态。他同时分析指出，白宫专门就此事开会并对外公布，实际上是在说给美国公众听，以表示美国对高科技这一核心利益的态度非常坚决。事实上，就在23日的会议中，还有一个对话细节颇值得玩味。当参议员康宁提出中国是美国最重大挑战时，特朗普两度插话问道，“不是俄罗斯？”康宁则回应称，“从长远来看（不是）。”但对特朗普而言，更急迫的显然是眼前——中期选举临近，他不能不抓住一切机会撇清与“通俄门”的干系。据美国CNBC网站26日报道，美国中期选举将在11月6日举行，而民主党此次赢得众议院的可能性“非常大”，再加上特朗普前竞选主席和私人律师两大亲信最近被定罪，更对选情产生了不利影响。有专家对CNBC分析称，特朗普可能会利用升级中美贸易战的契机来转移选民注意力，并表示特朗普以前就在国际事务中使用过这种手段。报道同时援引分析师观点称，如果特朗普贸然升级世界两大经济体之间的贸易战，将带来新的风险，进一步损害美国利益。更为巧合的是，这些天在中国重庆举行的一场博览会以另外一种方式回应了上述CNBC的论断。据日经中文网报道，这场旨在促进全球人工智能技术交流与合作的博览会，吸引了美国的高通、微软、谷歌等多家大型企业，而在与中国高新技术共同合作与发展的良好机遇面前，这些美国企业无不表露出浓厚兴趣。(image) 8月23日，观众在首届中国国际智能产业博览会上参观笔记本电脑智能测试线。而这一幕，也无形中成为中国对下一波美国“攻势”的最响亮回答。“对中国来说，最关键的就是在不‘翻车’的情况下，加速、加深国内的经济改革，加大自主突破一些高科技瓶颈的努力，”时殷弘说，“同时也要充分运用外国高科技输入中国的所有渠道，这都需要我们大跨步地去进行。”</w:t>
        <w:br/>
        <w:t xml:space="preserve">    </w:t>
        <w:tab/>
        <w:t xml:space="preserve">    </w:t>
      </w:r>
    </w:p>
    <w:p>
      <w:r>
        <w:t>WXC9881</w:t>
        <w:br/>
      </w:r>
    </w:p>
    <w:p>
      <w:r>
        <w:br/>
        <w:t xml:space="preserve">    </w:t>
        <w:tab/>
        <w:t xml:space="preserve">    </w:t>
        <w:tab/>
        <w:t>前不久，一段视频在INS上疯转，让网友们都炸了锅！估计连视频的拍摄者都想不到，他这随手一拍，竟揭露出飞机上最黑暗的秘密！拍摄视频的人叫YevgenyKayumov。当时，他在俄罗斯登上了阿联酋航空的商务舱，准备前往迪拜出差，这是他第一次乘坐阿联酋航空的头等舱。说到阿联酋航空，大家脑海中肯定会浮现出各种奢华的设施和精美的免费用品。Yevgeny Kayumov也是第一次坐这么＂高端大气＂的飞机，他很新奇。在飞机还没起飞的时候，他拿出手机对着舱内进行了360度无死角拍摄，录下一段视频上传到INS上，跟亲朋好友炫耀一下。然而第二天他在看自己的INS，发现留言已经炸了锅，评论中许多人都在骂航空公司缺德！因为在视频里,有一幕正好是一名空姐将乘客没喝完的香槟倒回酒瓶里的画面！而且还上了新闻报道，难道这是阿联酋航空在＂重复利用＂没喝完的香槟？甚至于，我们在飞机上喝的酒里，都可能掺着别人的口水？！不光是酒，想想这些年在飞机上点的咖啡、橙汁、矿泉水…阿联酋航空可以说是世界上最顶级的航空公司之一。他们家航空飞机是这样的。空姐是这样的。头等舱的位置是这样的。连它都要这样省，那就更别提其他航空公司了，简直是细思极恐！想想酒里不仅有口水，还有很多疾病都通过唾液传播。万一某个乘客有传染病，喝过的饮料又回收给其他乘客喝，那就是真·口口相传了！不过，也有个别网友提出：香槟回收再喝就没有气泡了，会不会是空姐想把喝剩的酒水都集中起来，方便着陆后倒掉呢？好吧，不管是不是要把没喝完的酒再给别的乘客喝，空姐这个举动都难免让人多想…之后Yevgeny气愤地投诉了阿联酋航空，没想到阿联酋航空竟然确认了视频的真实性：＂阿联酋航空致力于为顾客提供顶级服务。录像中揭露的事不符合我们的标准。我们正在调查。＂emmm……阿联酋航空这个回应……去年，《地狱厨房》、《厨房噩梦》和《MasterChef》等节目的金牌评委，坐拥米其林14颗星的顶级厨师戈登·拉姆齐曾披露了航空餐行业令人不安的现状：“我做飞机餐有十年了，我知道行业里都用什么材料做，怎么做，送去哪里，上飞机之前要放置多久。我可以负责任地告诉你，我是自己带吃的上飞机的。”航空餐是个数以百万计的巨大市场，每年1000多亿的产值，吸引了无数餐饮业巨头参与其中。然而，航空餐的管理却十分松散，严重缺乏监管！国际上没有统一标准的航空餐管理法规，除了各国的航空法，就只有国际飞行服务联合会IFSA提出的指导性准则，是否遵守完全看各大公司的自觉性。小编想肯定很多人都有过这样一种错觉，那就是“飞机餐是当天做好的”。然而，这是不可能的！已经转行做了旅行餐饮学教授的PeterJones曾在瑞士最大的航空餐公司工作，他说，与大家想象中供应商每天临时制作不一样，航空餐都是早已做好，然后放进冷库里储存。那么会在冷库里放多久呢？原则上，是三天以内，但其实多数情况下，会被放置五天乃至更多！根据IFSA的指导性文件宽松的标准，各大航空公司口径一致的相信，冷库里放了五天的食物，热一热还是能吃的。想想家里的剩饭剩菜，放了5天再拿出来吃….而在这个原则的指导下，所有的面条类食物，都是表现最差的。因为面条和意面都经不起第二次加热，基本上会沦为粘糊糊的一团。面条不行，我们还有米饭！航空餐饮公司是怎么制作米饭的呢？平均每个公司一天要准备几千到上万份航空餐，所以肯定不是几百个电饭煲一起煮饭啦……他们使用的是大型的蒸馏器，几十公斤的大米几十分钟就做好啦。然而航空餐是不会给你新鲜做好的米饭的，工人们定量分盒装好以后放进冷藏室里，等运到飞机上再加热。至于油炸类的食品，请自行想象在冰箱里冻了一晚上又拿出来加热的薯条……然而这还不是最可怕的。最可怕的是，原材料的供货商。厨师提到，虽然航空餐选择供应商是有一定标准的，但对于其原材料供应商，是没有任何监管的！也就是说，不论摆盘有多精美，来自美国的瘦肉精，来自英国的死马肉，来自越南的毒大米，来自大陆的地沟油，你都有可能会在一天之内品尝到！在飞机上吃的食物，质量上完全得不到保障！就在阿联酋航空的丑闻还未平息的时候，网站Fashionbeans上的一篇文章又引起了大家的注意：＂内部人士揭晓25个关于航空业的黑暗秘密＂不看不知道，一看吓一跳！飞机比你想象的要脏“绝对不要把食物放在托盘上。”航空公司清洁这些托盘的频率，绝对没有你想象得那么高。不要把任何食物直接放在上面，一定要垫一张餐巾纸！一位前空姐艾莉森·霍普曾揭露说，这些托盘——她的原话是——“比厕所还脏。”座位扶手、安全带、按钮都非常脏，因为时间限制，它们几乎从未被清洁过。同样，免费提供的毛毯和枕头都不是新的，也没被洗过。不要喝飞机上的咖啡和水不要喝用水冲饮的咖啡或茶等等。为啥？供水的水管和龙头跟飞机一样旧，几乎从不清洗。多久洗一次，空乘都不知道。曾在航空公司服务的《富比士》专栏作家戈利亚说，机上饮用水很脏是机组员都知道的秘密，他们都会自带水上飞机喝。员工虽会定期清洗水箱，但水箱和水管上仍会累积类似绿藻的沉积物，怎么洗都洗不掉。要喝的话就喝瓶装水、苏打水和果汁吧。正常托运行李，也会丢为什么？●海关可能会再次检查你的行李，时间拖得久：行李没能赶上你的飞机。●行李房常会雇佣“临时工”，他们会犯错，弄丢你的行李。●你的行李被装错了飞机，或者行李太多：工作人员来不及把你的行李装上飞机。●你的行李从行李车上掉下来了，而没人注意到。●你托运的太早：工作人员把你的行李放在角落，转身就忘了。●你托运的太晚-行李来不及上飞机。航行中的雷击比你想象的要多几乎每架飞机都被雷电击中过。据统计，去年美国的客机平均每架至少被击中一次。飞机晚点，其实空乘比你还急很多航空公司都是按飞行时间给空乘开工资的，飞机延误在地面上的时间，是不算的。只有飞机起飞了，机组人员才能拿到工资。周二和周六是机票最便宜的时候可能大家都知道周二买机票会比较便宜，但实际上周六也会比较便宜。避免在周五和周日乘飞机出行，你会省下一笔钱。大的航空公司并不意味着安全因为他们招聘飞行员的标准和小公司并无差别。知情人士表示，现在一些国际上主要的航空公司招聘标准就是5000小时的飞行经验。行李必须上锁托运行李要上锁，你随身携带的行李也要上锁，还有放在头顶行李架上的包包也要注意。卫生间门是能被人打开的很多人都不知道，其实飞机上卫生间的门是可以从外部直接打开的。＂禁止吸烟＂或者＂厕所＂标志背后，只要你提起折片滑动门栓，就可以从外面解锁了。这个装置主要是为了防止里面的人出现意外状况，机组人员可以及时开门施救，所以不要随随便便手贱打开别人锁着的卫生间门。＂易碎品＂，＂轻拿轻放＂标识根本没用有在机场搬运行李的职员表示，他们基本上不会在意行李上贴的＂易碎品＂标识。并不存在＂安全座位＂有研究说后排的中间座位最安全，因飞机的前部致死率是38%，中部39%，后排32%。但如果飞机尾部着地坠机，很显然后排的乘客要倒大霉，不容易生还。所以没有所谓最安全的座位。不过飞机是世界上最安全的交通工具，所以不必过于提心吊胆啦。如果出事，佩戴氧气面罩的时间只有15秒所以在起飞前演示如何使用面罩的时候，你应该好好看一看。在高空中出现故障后，氧气面罩会脱落。在窒息之前，你只有15-20秒时间带上氧气面罩。而氧气面罩的供氧时间只有15分钟，如果飞行员没能成功降落，结果还是只有一个。飞机飞行途中，飞行员可能在睡觉国际航线一半都会超过10个小时，你都会感觉累，飞行员自然也会。调查显示，超过半数的飞行员承认在长途飞行中睡着过。不过达到一定飞行高度自动驾驶系统会开启，不发生意外还是安全的。密封包装不等于全新有航空公司会给乘客独立包装的耳机，但是据某飞机耳机供应商爆料，密封包装的耳机也不是全新的。许多航空公司只是定期消毒后重新包装了而已~空姐也可以收小费的只要你给了（当然只限于接受小费的国家），她们就会拿着的。有乘客尝试过，会被优待哦~无独有偶，早先也有网友在国外一个叫做Reddit的论坛上的提问：航空公司的员工都来说说，你们有什么秘密是乘客不知道的？里面的回答也基本上和上面的”黑幕“相符，让人惊掉下巴！最好别喝空姐给你冲的咖啡和茶，因为装这些水的水箱，有的60年都没被清洗过，上面上满了绿色的污垢，有些地方的污垢可能有几英寸厚。这是航空公司的人公开的秘密。我在一个为航空公司提供商品的库房工作过。尽管你看到飞机上提供的耳机都是包装起来的，但是它们都不是新的。它们被用过后，都会被“清理”一遍，然后再包装起来。两次航班之间的毛毯和靠枕一般就是折叠一下就塞进柜子里的，绝对不会每次都消毒，所以真的很脏。我是飞行员。空姐叫你们把电子设备都关掉，其实没啥必要。不关机不会让飞机坠毁，但是它们会把我烦炸。你想想，当你正朝着目的地慢慢下降，结果要受到几百台手机的信号干扰，会不会疯。我姐姐是个空姐，她经常让乘客关掉手机，然后自己躲起来玩手机。我是一名飞行员，乘客们总是为了安全去买大航空公司的机票，可是尽管你花了大价钱，有极大可能，给你开飞机的都是这个大公司的承包商，也就是说，你们花高价，请到的却是飞行经验打了折扣的飞行员，而且，他们实际上也没有那么贵。另外，我才不管你一会儿是不是急着转机，大多数情况下，我们都慢慢开，这样才能赚更多钱有1/2的飞行员会边开飞机边睡觉，有1/3的概率，一个飞行员醒来，发现另一个飞行员也在睡。如果你说这些东西“易碎”，那麽他们会被摔得更惨；如果你说“此面朝上”，那么它们肯定会被倒过来放。因为，要在并不大的货仓裡塞满一百多个行李箱和货物，这就由不得你要求了…除非有行李上贴了"我爱行李处理员"的标签。记得锁上托运行李箱。包括准备带上飞机的行李，因为万一被要求在登机口托运的话，同行的旅客或机坪的工作人员都有机会接触你的包。累觉不飞…</w:t>
        <w:br/>
        <w:t xml:space="preserve">    </w:t>
        <w:tab/>
        <w:t xml:space="preserve">    </w:t>
      </w:r>
    </w:p>
    <w:p>
      <w:r>
        <w:t>WXC9882</w:t>
        <w:br/>
      </w:r>
    </w:p>
    <w:p>
      <w:r>
        <w:br/>
        <w:t xml:space="preserve">    </w:t>
        <w:tab/>
        <w:t xml:space="preserve">    </w:t>
        <w:tab/>
        <w:t>特朗普总统在已故参议员约翰·麦凯恩去世两天后，在总统和白宫的态度引起退伍军人团体的强烈抗议后，打破了沉默。在白宫福音派领袖的活动中，特朗普总统对参议员麦凯恩表示赞赏，麦凯恩在越战中因他的战机被击落而成为战俘。他说：“我们的心愿和祷告将转向参议员约翰·麦凯恩的家人。未来几天会有很多活动，我们非常感谢麦凯恩参议员为我们国家所做的一切。谢谢你！”在周一发表评论之前，特朗普拒不回答记者提出的和麦凯恩相关的问题，让许多人想知道特朗普是否因麦凯恩参议员以决定性的一票击败了他推动国会取消“奥巴马医改法案”的努力而耿耿于怀。特朗普似乎屈服于退伍军人团体的压力，他们要求白宫降半旗来纪念麦凯恩，这也引发了人们就总统可能对麦凯恩抱有某种敌意的猜测。麦凯恩以“说出你的想法”的特立独行的风格而闻名。在他去世前，麦凯恩要求不要让特朗普出席他的葬礼，但曾与麦凯恩在国会一起任职的副总统彭斯星期五将出席国会的悼念仪式，三名特朗普内阁成员也将参加本周晚些时候举行的仪式。在星期天的葬礼之前，美军英雄，政治家麦凯恩的遗体会在美国国会大厦的圆形大厅里安放。麦凯恩将被安葬在他的母校、-马里兰州安纳波利斯的美国海军学院。特朗普星期一向福音派人士发表讲话时，还为佛罗里达州杰克逊维尔枪击事件的受害者祈祷，并表示哀悼，一名男子在电子游戏比赛开枪打死两个人，打伤多人后自杀。</w:t>
        <w:br/>
        <w:t xml:space="preserve">    </w:t>
        <w:tab/>
        <w:t xml:space="preserve">    </w:t>
      </w:r>
    </w:p>
    <w:p>
      <w:r>
        <w:t>WXC9883</w:t>
        <w:br/>
      </w:r>
    </w:p>
    <w:p>
      <w:r>
        <w:br/>
        <w:t xml:space="preserve">    </w:t>
        <w:tab/>
        <w:t xml:space="preserve">    </w:t>
        <w:tab/>
        <w:t>因为被越来越多的法律纠纷困扰，分析人士认为特朗普总统希望在11月份的中期选举前采取措施巩固自己的政治地位。据全国广播公司财经频道（CNBC）报道，分析人士称，其中一种方式可能是分散民众对国内问题的注意力，让他们将焦点放在与中国的贸易战中。也就是说，美国可能即将升级这场世界上两个最大经济体之间的贸易争端。上周二（21日），特朗普同时受到两起法律问题的打击。一个与他的前竞选团队主席马纳福特（PaulManafort）有关，他被判犯有8项重罪；另一起与他的前律师科恩（MichaelCohen）有关，他承认犯有包括多项欺诈罪在内的8项重罪。对特朗普破坏力最大的是，科恩把他牵扯进一项非法行动，该行动禁止两名女性公布曾与特朗普发生性关系。这两起案件引发有关弹劾总统的热烈讨论。瑞穗银行（Mizuho Bank）经济和策略主管瓦拉森（VishnuVarathan）说：“关键是，在目前国内面临的政治压力下，特朗普需要增加他的政治资本。”瓦拉森说，白宫可能会通过将人们的注意力集中在一个“共同的敌人”身上来争取支持，但是此举可能会激怒那些受到关税压力的企业。经济学人智库（Economist Intelligence Unit）分析师马罗（NickMarro）也表达了类似的观点，称特朗普展示了一种将地缘政治手段转变为国内策略的模式。他说：“总统可能会将贸易战作为一种分散人们注意力的方式。之前的国际事务中，我们就见识过他采取这样的做法。”不过他也表示此举存在“巨大风险”。他说：“最近一些讨论的最大价值是让双方重新回到谈判桌前，也许能为更实质性的讨论开辟一条新的道路。但是如果特朗普只是将贸易战当作分散人们注意力的政治手段，那么这股微弱的势头很快会烟消云散。”安保资本（AMP Capital）投资策略主管奥利弗（ShaneOliver）说，目前事态的发展还不足以导致特朗普下台，但是却会让总统冒风险“做更多欠考虑的事”来巩固自己的政治地位。他认为，这可能意味着未来几个月市场面临巨大的波动。关于特朗普在国内问题上的遇到的麻烦会对美中贸易战产生影响的说法，也有专家表达了不同意见。米尔肯研究所（Milken Institute）亚洲研究员库里斯·秦（CurisChin）就说，不管特朗普在国内遇到什么麻烦，贸易争端都会持续恶化。另外，上周由全国广播公司（NBC）和马里斯特民调（Maristpoll）公布的一份调查显示，特朗普的关税政策在宾州、得州和伊利诺伊都不那么受欢迎，而这3个州对中期选举至关重要。这些州的很多选民表示，现在的关税政策将提高消费品的成本，并且损害美国经济。中期选举将于11月6日举行。</w:t>
        <w:br/>
        <w:t xml:space="preserve">    </w:t>
        <w:tab/>
        <w:t xml:space="preserve">    </w:t>
      </w:r>
    </w:p>
    <w:p>
      <w:r>
        <w:t>WXC9884</w:t>
        <w:br/>
      </w:r>
    </w:p>
    <w:p>
      <w:r>
        <w:br/>
        <w:t xml:space="preserve">    </w:t>
        <w:tab/>
        <w:t xml:space="preserve">    </w:t>
        <w:tab/>
        <w:t>张馨予的婚礼确实够低调，但是越低调就越让人好奇。从昨天开始陆陆续续流出了一些婚礼现场的照片，结果还被辟谣了说是假的。张馨予本人相当耿直了，知道大家想看婚礼的照片，婚礼结束完第二天就赶紧在微博上放出九宫格高清大图，让大家看个够吧。看得出来，昨天婚礼仪式上张馨予全程都非常感动，大部分照片她都含着幸福的泪水，是哭泣的仙女没错了嘤嘤嘤。婚礼现场图也曝光了，灰蓝色的色调，布满了鸢尾花，非常高级了。虽然是在酒店大堂，但是整个空间被布置得像仙境一样梦幻。另外大家还非常关心的伴娘团也揭秘了，最先曝光的是一位叫徐立的妹子，新娘没出现之前，伴娘先凹了几个造型，还说希望自己能抢到捧花。恕我孤陋寡闻，百度了一下这位伴娘，发现人家是一名演员，还有不少的作品。另外一位伴娘叫姜尘，两人是五年前拍《少年四大名捕》的时候认识的，之后和张馨予成为了闺蜜。之前网上还传林鹏也会担任伴娘，但是最后看来，张馨予的闺蜜团都非常低调，几乎没有一位熟脸。除了徐立和姜尘之外，其他两个小姐姐大家都没有见过。不过一直站在左一位置的这个伴娘姐姐成功引起了所有人的注意，妈耶，这张脸和张馨予长得也太像了吧！如果两个人都穿上婚纱，我觉得很多人可能根本分不清谁是谁。再看侧脸，对不起我真的觉得自己出现了幻觉，所以张馨予是双胞胎吗？不然无法解释这两张脸的相似度。网友看了照片都懵了，说现场怎么会有两个张馨予？不科学吧。据说这位和张馨予相似度高达99%的伴娘是张馨予的表姐，看她平时的照片就发现两个人长得非常神似，现在看来只能解释为基因强大啊！</w:t>
        <w:br/>
        <w:t xml:space="preserve">    </w:t>
        <w:tab/>
        <w:t xml:space="preserve">    </w:t>
      </w:r>
    </w:p>
    <w:p>
      <w:r>
        <w:t>WXC9885</w:t>
        <w:br/>
      </w:r>
    </w:p>
    <w:p>
      <w:r>
        <w:br/>
        <w:t xml:space="preserve">    </w:t>
        <w:tab/>
        <w:t xml:space="preserve">    </w:t>
        <w:tab/>
        <w:t>8月27日，美中总统特朗普宣布，美国与墨西哥在修改北美自由贸易协定（NAFTA）的谈判中达成了谅解（understanding）——也就是达成了初步的新贸易协定；至此，24年历史的NAFTA正式终止。特朗普称对于加拿大是否会加入新的贸易协定拭目以待；贸易代表莱特希泽（RobertLighthizer）则具体谈到，如果美国与加拿大能在本周五（8月31日）达成协定，那么新的贸易协定再经过国会所要求的90天窗，将有望在墨西哥总统卸任前正式签署。白宫高官强调，在经贸谈判的问题上，特朗普显得非常“强硬”（tough），但归根到底他的目的是谈成“公平“（fair）的贸易协定。特朗普在经贸问题上的“强硬”有很多体现。7月初美中贸易战刚刚爆发的时候，特朗普的“强硬”正以“高关税”为具体手段，令墨西哥、加拿大、欧盟、日本等邻国、盟友或长期紧密的贸易伙伴恼火万分，甚至对美国采取种种“报复”措施。如今，特朗普不满已久的NAFTA寿终正寝，美国与墨西哥已经达成初步的新贸易协定，如果美加谈得顺利，加拿大可能很快就会参加该协定；7月底欧盟主席容克访美，美国与欧盟不仅没有翻脸，还发表联合声明称已经达成框架贸易协定，双方致力于非汽车类产品实现“零关税、零补贴”。日本更是被上世纪80年代与美国贸易战的惨败解决吓破了胆，这次选择一再妥协。还在和美国“扛”的中国成为了“特例”：美中贸易战爆发近两个月，美国出招、中国反制；经过种种升级，目前有继续扩大的趋势。虽然上个星期美中双方进行了关于经贸的副部长级磋商，但是并没有达成任何具体成果。当美国与欧盟“和解”的时候，中国失去了贸易战中的重要“战友”；现在美国在“重谈北美自由贸易协定”的道路上迈出了重要一步，中国所面临的前景更加险恶。首先，目前看来，在贸易的问题上，面对在世界经贸体系仍然掌握主导权的美国，愿意和中国“并肩战斗”的重要经济体几乎没有。其次，中国是美国重要的贸易伙伴，与中国的贸易战让美国许多行业损失惨重本可以让特朗普政府感受到民意压力；但美国和其他贸易伙伴谈成更令特朗普满意的贸易协定，将缓解美国民众遭受的打击，也就减小了“民意压力”。还有，在这样一个个贸易领域的“胜利”、“进展”面前，特朗普的信心也在增加。比如，特朗普今天在白宫宣布美国与墨西哥初步达成贸易新协定时，他与墨西哥潘尼亚尼托（EnriquePeña Nieto）通了电话并在电话中提及中国。他说，中方想要谈判，但他“老实告诉中国”，现在不是谈判的好时机；他还自信表示，确定最后会和中国达成协定。特朗普的言辞中隐隐透露出掌握主动权的是美国。在上星期的美国经贸磋商期间，白宫官员曾透露中国并没有解决美方所关切的“基本问题”；结合特朗普今天的说法，在美中有分歧的贸易问题上，他有信心让中国让步、妥协更多。中国将面临更加艰难的磋商与谈判。更何况，美中贸易战并非是个孤立的问题。除了非常明显地作为转移国内问题视线的工具、共和党中期选举的砝码以外，这个问题本身还可能是美国对华整体战略转变的一部分。另外，一方面，特朗普近日曾将朝鲜无核化进展不足归咎于美中贸易战爆发后，中国对于处理朝鲜问题协助不力。另一方面，刚刚泄露的民主党打算调查、弹劾特朗普的表格上，所列出的“18大罪状”，居然有好几条可能和中国相关。比如特朗普的家族生意获得中国颁发的商标注册许可，特朗普在佛罗里达州的海湖庄园（Mar-a-lago）与别国政要讨论国家机密，特朗普的女婿库什纳有法律道德违规问题；等等。可见，不管是特朗普，还是特朗普的反对派，都在把中国作为“替罪羊”。中国与美国进行贸易谈判的“大环境”不好，也决定了谈判前景险恶。综上所述，在现在的大环境下，美中贸易谈判本来就是一件非常艰难的事情。而美国与墨西哥初步谈成新的贸易协定，让中国与美国的贸易谈判问题更增险恶。</w:t>
        <w:br/>
        <w:t xml:space="preserve">    </w:t>
        <w:tab/>
        <w:t xml:space="preserve">    </w:t>
      </w:r>
    </w:p>
    <w:p>
      <w:r>
        <w:t>WXC9886</w:t>
        <w:br/>
      </w:r>
    </w:p>
    <w:p>
      <w:r>
        <w:br/>
        <w:t xml:space="preserve">    </w:t>
        <w:tab/>
        <w:t xml:space="preserve">    </w:t>
        <w:tab/>
        <w:t>作者：木南不知道你们有没有过这种感觉，想要在某些群里存活，必要技能是绝不能在斗表情包环节中落败！菌就有这么一个群名总是乱改，但里面住的都是小仙女的“学习讨论群”。大家都闲的时候，就会来一波表情包大战。从中老年表情包的“为我们的友谊干杯”，(image)时下最红火的电视剧，到最犀利的自制，手机里不存着上百个表情包根本就不能活。(image)菌菌自认不是一个喜欢用表情包的人，但最基本的什么“假笑男孩”，“加油男孩”还是知道的。(image)而作为表情包届的扛把子，还有一位大哥，你们一定都知道！(image)到底是咋回事？菌菌慢慢跟你们说。讲真，如果不是NBA的死忠粉，可能未必会知道这位黑人问号脸就是前湖人队的球星尼克杨（Nick Young）。可是知道他的人都知道“你强任你强，老子尼克杨”啊！！说起来，这哥们的搞笑逗B人生，真是贯穿了整个职业生涯。耍帅之路从未停歇，看我转身360度完美上篮，就问谁敢这样做？啥，居然没进？？？(image)科科，纯属失误……(image)就是这么一个搞笑的哥们儿，这两天又登上了头条。目前还为跟任何球队签约的杨叔，上周五因为违反交通规则，且“拒绝与警方合作”，而被以妨碍司法公正的罪名给逮捕了。嗯，在销魂的洛杉矶，在总是有事发生的午夜，开着车的杨叔被警察当街给拦下。据目击者说，警察先让他从车里出来，面壁而站，然而就给上了手铐，扣了车，拘留了。重点是，传言他一直带着他那有魔力的微笑……好严肃的画面，可是为啥大家都是这么想的：单打王杨叔会被认为是不配合，一定是因为说了那句“你强任你强，老子尼克杨”吧……(image)怎么办，忍不住笑场啊。杨叔，您不久前不是还在上海白渡桥骑共享单车吗，咋这么快就捅篓子了？(image)话说，这事一出，很多网友们都笑了。难道是表情包到期了？(image)配合？不知道是啥！(image)结果，周六的时候，杨叔就自己发推，说了下自己的“微笑”。“他们总是问你为啥总是笑呢，我通常回答为啥不呢…”(image)“当有困难的时候，努力笑吧，总是有用的！”(image)这么看来，是败也微笑，成也微笑咯？此时，菌菌忍不住想给一个表情包啊！！(image)好吧，无论你强不强，交通规则还是要遵守的哦！怎么说，夏天都过完了，这约还没签呢。ref:http://www.tmz.com/2018/08/25/nick-young-arrested-hollywood/</w:t>
        <w:br/>
        <w:t xml:space="preserve">    </w:t>
        <w:tab/>
        <w:t xml:space="preserve">    </w:t>
      </w:r>
    </w:p>
    <w:p>
      <w:r>
        <w:t>WXC9887</w:t>
        <w:br/>
      </w:r>
    </w:p>
    <w:p>
      <w:r>
        <w:t xml:space="preserve">参考消息网8月29日报道英媒称，中国发现有4000年历史的失落古城遗址，拥有230英尺（约合70.1米）高的金字塔和填满人类头骨的葬坑。据英国《每日邮报》网站8月24日报道，考古学家们在中国发现了一处失落城市的遗址，该城市在大约4000多年前有过繁荣的时光。报道称，在中国西北俯瞰秃尾河的一处山脊上，研究人员发现了一座曾作为中央宫殿的巨型阶梯金字塔，以及防御石墙、制作工具的碎片和多处布满了殉葬用的人头骨的葬坑。 (image)报道还称，这些关于铜器时代的考古发现将挑战人们对于早期中华文明和定居历史的了解，表明在中原地区出现传统上认为的中华文明“中心”很久之前的时候，黄土高原就已经存在一个复杂的社会结构。报道指出，这个被称为“石峁”的古城曾经有一座高度至少为230英尺的金字塔，并得到巨大内外城的拱卫。在几千年前即大约公元前2300年至1800年该城市的繁荣时期，它曾经涵盖988英亩的面积。研究人员在学术期刊《文物》季刊上发表论文称，该城市中的金字塔建在一座黄土山头上，拥有11级拾级而上的巨大台阶。在城门的外面，他们发现了一个“巨大的开放式广场，可能是举行宗教仪式和政治集会的地方”。据研究人员称，宫殿是用夯实的泥土建立在巨型金字塔顶上的，并采用了木质的廊柱和屋面瓦。据认为，当时的统治精英居住在金字塔建筑群内，那里很可能也是手工业生产的场所。在金字塔的表面发现刻有眼睛和人脸图案。 (image) 论文称：“由于该金字塔的高度至少有70米，因此在这个定居区域的每个地方——包括郊区甚至偏远的农村地区——都可以看到它。所以它很可能是在持续和不可抵抗地提醒石峁古城的民众不要忘记居住在顶部的统治精英的权威，这是有关‘社会金字塔’的一个活生生的范例。” (image)研究人员称，在石峁古城，群体献祭的做法也是司空见惯的——仅在外围防御城墙的旧址上就发现了6处填满被砍下的人头的葬坑。在石峁古城的其他遗址中还发现与献祭有关的人类遗骸和玉器。论文作者们写道：“玉器和献祭人员可能通过宗教仪式被填塞在石峁古城的城墙内，以强化其作为庄严的权力中心的意义，增强城墙的御敌功效，并使之成为完全意义上的权力场所。”报道称，值得一提的是，研究人员称这些考古发现表明石峁古城曾拥有精心构建的文明。论文的作者们写道：“这项研究揭示，到公元前2000年的时候，黄土高原曾出现了代表政治和经济中心地带的复杂社会形态。重要的是，研究发现与中原文明有关的铜器时代后期的核心标志事实上很早之前就在石峁古城形成了。” (image)(image)(image) </w:t>
      </w:r>
    </w:p>
    <w:p>
      <w:r>
        <w:t>WXC9888</w:t>
        <w:br/>
      </w:r>
    </w:p>
    <w:p>
      <w:r>
        <w:t xml:space="preserve">(image)　　卢庚戌　　称在一次正式采访前，与经纪人聊天谈到白百何出轨有关内容，被记者将对话公开报道，水木年华主唱卢庚戌认为其与经纪人之间的私密聊天属于个人隐私，不应大肆公开报道和扩散，且文章的部分内容与其真实意思表示存在很大出入，严重误导大众。　　为此卢庚戌将文章作者、微信公众号“Freak”创办人宁先生起诉至法院，要求删除文章、视频，并公开赔礼道歉、恢复名誉，赔偿精神损害赔偿金等115.52万元。28日下午，此案在朝阳法院公开开庭审理。　　(image)　　宁先生在法庭上摄/通讯员秦文柏　　原告：私密聊天不应大肆公开报道和扩散　　卢庚戌起诉称，2017年4月13日下午，宁先生在某排练现场对其进行了个人采访，并录制相关音视频。2017年6月27日，微信公众号Freak出现了题为《另看清华才子的傲慢与偏见》的文章；2017年7月3日，新浪微博Freak出现了同样文章，但题目改为《卢庚戌：我要还原一个真实的高晓松》。上述两文章作者均为宁先生。　　卢庚戌表示看到上述文章后感到惊诧与震惊，并对文章内容存在异议，认为文章中关于“聊花絮，白百何出轨”章节并非自己与宁先生确定的访谈内容，仅为正式采访前调试设备时其与经纪人之间特别私密的聊天，属于个人隐私，不应大肆公开报道和扩散，且该章节标题与内容严重不符，违背新闻报道客观原则，严重误导大众，文章的部分内容与其真实意思表示存在很大出入。　　卢庚戌认为，其出于音乐交流的初衷接受采访，但宁先生和某科技公司为了特定目的，对受访者缺乏尊重，撰写发表的文章及视频均超出采访所确定的内容，刻意选择与音乐不相关及隐私内容，打上“聊花絮，白百何出轨”的不实标签，误导大众，致使其社会评价降低，已构成侵权。　　为此，卢庚戌诉至法院，要求宁先生及某科技公司删除上述与其采访相关的文章、视频，并对文章、视频在百度网的展示进行断链处理，在上述新浪微博、微信公众号及豆豆网显著位置刊登道歉信，公开赔礼道歉、消除影响、恢复名誉，赔偿精神损害赔偿金100万元并支付合理维权费用15.52万元。　　被告：采访内容实事求是不侵权　　庭审中，宁先生及某科技公司表示不同意卢庚戌的诉讼请求，认为其没有事实和法律依据。并表示自己不存在侵权行为，采访是因卢庚戌的邀约形成的，采访内容实事求是、客观展示，公开内容不涉及隐私事项，没有造成原告社会评价降低。采访内容与音视频内容完成一致，没有任何夸张内容，整个采访过程中，卢庚戌未提出停止公开等内容，没有侵犯卢庚戌的隐私和名誉。　　经当庭核实，目前涉案文章仍在网络上传播，通过在百度上进行关键词搜索能够在相关网站中找到涉案文章。　　宁先生及某科技公司称，隐私指的是公民个人信息，不被他人知悉的信息。卢庚戌与他人的谈话不属于隐私范畴。采访过程中双方没有约定哪些公开哪些不公开，采访过程中卢庚戌也没有声明哪些不能公开。　　此案未当庭宣判。 </w:t>
      </w:r>
    </w:p>
    <w:p>
      <w:r>
        <w:t>WXC9889</w:t>
        <w:br/>
      </w:r>
    </w:p>
    <w:p>
      <w:r>
        <w:br/>
        <w:t xml:space="preserve">    </w:t>
        <w:tab/>
        <w:t xml:space="preserve">    </w:t>
        <w:tab/>
        <w:t>美国总统特朗普表示谷歌、推特和脸书在“踏入非常危险的领域”，并告诫他们“小心行事”。特朗普总统在周二发表了这番评论。在发出该评论几小时前，特朗普在推特上发表了一系列令人热议的推文，称谷歌搜索引擎不公平地展示出更多对特朗普政府不利的新闻。总统周二表示，人们在抱怨社交媒体搜索结果存在偏见。特朗普总统说：“我们看到了成千上万的投诉，社交媒体不能这么做。”在椭圆办公室回答一名记者的提问时，特朗普单独挑出了谷歌、脸书，推特进行批评，并说：“你不能对民众这样做。”特朗普总统说：“谷歌真的在占许多人的便宜。他们最好小心点。”谷歌回应了特朗普早些时候的批评，说他们的搜索引擎并没有任何政治倾向。谷歌在周二发表的一份声明中说：“我们从未通过对搜索结果排序来操控人们的政治情绪。”声明还说，谷歌搜索引擎的主要目标是“在几秒钟内提供给用户最相关的搜索答案。”在清晨的一系列推特中，特朗普称谷歌“压制”了保守派的声音，并“压制信息”，这些信息是对总统友善的。他还说，“这是一个非常严重的情况—会得到解决的!”特朗普在推特上写道，“搜索‘特朗普新闻’只会显示假新闻媒体的观点/报道。换句话说，对我和其他人来说，他们操纵了新闻，所以几乎所有的故事和新闻都是不好的。”此外，特朗普总统说，96%的搜索结果来自“国家左翼媒体”。他没有引用数据来源。《纽约时报》记者萨塔里亚诺（Adam Satariano）周二写道，特朗普的言论可能是基于福克斯商业网络主持人多布斯（LouDobbs）周一晚间的评论。多布斯报道了保守派网站PJ Media的评论。PJMedia表示，他们进行了一项“不科学的研究”，显示谷歌网站96%的“特朗普”搜索结果来自所谓的“左倾网站”。当天晚些时候，白宫经济顾问库德洛在被问及总统的说法时对记者说，“我们正在调查此事。”经常批评特朗普的加州众议员刘云平(TedLieu)在推特上回应特朗普的评论时说，“众议院司法委员会就这个问题举行了两次听证会……私人公司在言论上可以做任何他们想做的事情。政府监管言论内容或言论算法才是违法的。”华盛顿特区智库R Street Institute的技术与创新政策主管格雷夫斯(Zach Graves)表示，PJMedia在其不科学的研究中得出了有缺陷的结论。格雷夫斯周二对美国之音说:“我认为他们的错误是不理解搜索引擎算法的工作原理。”他说，这些网站被搜索结果排名的方式之一是链接到这些网站的其他网页的数量，这是衡量一个网站的使用率以及有多少其他网站信任其信息的一个指标。“考虑到这一点，”格雷夫斯说，“毫不奇怪，像CNN、《纽约时报》和福克斯新闻这样的大型的受欢迎的媒体排在Hot Air、theBlaze等更小的保守平台的前面。”媒体巨头亚马逊旗下的媒体分析公司Alexa.com的数据显示，有303995个网站链接到《纽约时报》—这被称为“反向链接”（backlink）—而CNN有210373个反向链接，福克斯新闻有76164个。保守派的《华尔街日报》有128015个反向链接，而PJ媒体本身有3807个反向链接。格雷夫斯说：“这种解读是存在某种阴谋，即谷歌因政治原因进入并操纵这些结果。我认为正确的解释是，这是算法使用指标的自然副产品。”不过，他还说，他认为这有利于谷歌提高搜索算法的透明度，并接触保守派群体，以减轻他们对偏见的担忧。</w:t>
        <w:br/>
        <w:t xml:space="preserve">    </w:t>
        <w:tab/>
        <w:t xml:space="preserve">    </w:t>
      </w:r>
    </w:p>
    <w:p>
      <w:r>
        <w:t>WXC9890</w:t>
        <w:br/>
      </w:r>
    </w:p>
    <w:p>
      <w:r>
        <w:t xml:space="preserve">(image)　　乘客三斤疏散后给女朋友发微信。　　(image)　　飞机降落深圳机场后疏散的情形。　　(image)　　乘客三斤展示肘处破皮淤青处。南都讯 “咚！咚！两声。飞机在地上重砸两下又飞起来了！”8月28日中午11时16分，北京飞往澳门的JD5759航班在澳门机场降落时疑似遭遇风切变导致起落架损伤，随即复飞并启动应急程序，备降深圳机场。北京乘客三斤（化名）向南都记者讲述了这一次惊险经历。　　“我以为要落地了，可是飞机重砸了两下又起飞了。”坐在飞机客舱后排位置的三斤告诉南都记者，当天中午11时10左右飞机准备降落。由于这个时间比航班预计时间提前了40分钟左右，三斤还有些高兴。但飞机咚咚两声之后却又重新起飞，并伴随着一定颠簸。　　重新起飞之后，三斤透过舷窗看到飞机左翼发动机着火，大概十分钟后，左翼发动机停止转动。“本来我觉得没什么事，但是看到那火觉得不行了。”三斤说，还看到一名空姐在掉眼泪，“乘客哭了。”　　从复飞再到备降深圳机场大概经历40余分钟，“盘旋的时候我都想跳海了。”三斤说，在盘旋过程中，有明显感觉到飞机直上直下，很多乘客哭了，小孩也在哭。三斤想看看外面到底发生了什么，却看到右手边的乘客满身是汗。　　“期间没有人告诉我们发生了什么，就是在备降前10分钟告诉我们要备降了。”飞机在深圳机场着陆的瞬间，三斤觉得特别稳，“瞬间觉得自己活下来，澳门那个降落就是过山车。”11点58分，三斤通过应急舱门在应急滑梯话下，右胳膊肘擦破，但安全着陆。12点，三斤给女朋友打了电话报了平安。12：11分，三斤发了一条朋友圈报平安：“这一辈子可能都经历了，飞机着火了，紧急迫降，命大。”　　三斤告诉南都记者，飞机深圳机场着陆的时候，还有消防车给飞机紧急灭火。“有一个工作人员说，我们生还的几率是5%。”三斤觉得万幸，包括自己在内的157名旅客，以及9名机组人员都活下来了。　　    </w:t>
      </w:r>
    </w:p>
    <w:p>
      <w:r>
        <w:t>WXC9891</w:t>
        <w:br/>
      </w:r>
    </w:p>
    <w:p>
      <w:r>
        <w:t xml:space="preserve">(image)“请喊我飞果”直播女乘客时，直播间评论充满污言秽语(image)司机直播女乘客，女乘客全程不知情　　顺风车司机直播女乘客牟利　　女乘客不知被网上“围观” 直播间充满下流言语 男主播自称一天收入700元　　女孩乘坐顺风车遇害案尚在舆论漩涡中翻滚，直播平台上一些顺风车的视频又引来批评。有顺风车司机边接单边在虎牙平台上直播，且专选女性乘客。整个直播过程中，女乘客并不知道自己正在被看客“围观”，也不知道直播间满屏都是污秽不堪的留言。　　虎牙平台对北京青年报记者称，他们已经关注到引起争议的直播内容，正在进行调查，一旦查实将会严肃处理。在直播中，有人自称是“嘀嗒出行”的顺风车司机，目前“嘀嗒出行”也注意到了这些直播内容，但仍未查到直播者的身份。　　“嘀嗒顺风车司机”直播　　女乘客自始至终不知情　　引起争议的视频来自虎牙平台的直播间，有自称“嘀嗒顺风车”的车主在虎牙平台上直播接单过程，被直播的对象多为女乘客，而这些乘客并不知道自己正在被“围观”，更不知道直播间里满屏都是针对她们的污言秽语。　　北青报记者注意到，8月28日上午，虎牙主播“请喊我飞果”开始“户外”直播。直播中这位主播说自己是嘀嗒顺风车车主，所开车辆为特斯拉。每次接单前，他都会和粉丝“互动”，把待接驾女乘客的头像照片展示在屏幕前，并询问粉丝“选这个怎么样”、“哪个更好看”云云。　　28日上午11点30分左右，该司机接到一位女乘客。女乘客上车后，刚还在和粉丝互动的“请喊我飞果”立刻停止和粉丝的互动，佯装出正常接单的样子。北青报记者注意到，从接单开始到这位女乘客下车，前后半个多小时，该司机并未告诉女乘客她正在“被直播”。　　接单期间，该司机不停和女乘客攀谈，询问对方的年龄、职业等信息，还不时“关心”女乘客：要喝水吗？吃饭吗？而在该女乘客乘车期间，直播间的大部分留言都是针对女乘客的下流言语。　　北青报记者注意到，从女乘客上车开始，该直播间立刻“人气飙升”，女乘客上车前直播间的“人气”只有千人左右，上车后“人气”很快飞涨到2万多。　　司机言语骚扰女乘客　　直播间充满污言秽语　　28日下午，北青报记者再次登录虎牙平台户外频道，发现该频道前三推荐位皆为顺风车载客直播。　　其中一名男性主播网名叫“影娱幻音、18号”，北青报记者进入直播间时已有一位女性乘客上车。男主播对女乘客称其从事贸易行业，经济状况不错。交谈中，这名男主播不顾女乘客反复申明自己已有男友，多次向女乘客索要微信并表示想要追求她。　　女乘客多次拒绝，但男主播非但没有收敛，反而变本加厉，对女乘客的言语越来越露骨，甚至直接用下流言语骚扰对方。　　此时大量下流评论构成了直播间的弹幕，甚至有观众提出要主播带女乘客上山，这名男主播不加制止反以此来开展话题博取关注。　　北青报记者注意到，从头至尾，该男主播都没有告诉这位女乘客她正在直播间里被人“围观”。　　在28日下午对这位女乘客的直播中，直播间最高“人气”一度达到3.4万人，女乘客下车后“人气”直降到了1.1万人左右。　　北青报记者在直播间3小时，其间该男主播接到两位女乘客，内容都与以上相似。该男子在直播中透露，他当天的直播已经收入了700余元，他准备直播收入到千元就“下线”。　　两名司机主播被直播平台下线　　“嘀嗒出行”尚待确认两人身份　　针对有这种直播女乘客的情况，虎牙平台的工作人员对北青报记者表示，他们已经注意到这一情况，目前被举报的“请喊我飞果”和“影娱幻音、18号”两名主播已被平台下线。　　该工作人员表示，按照他们的规则，虎牙户外板块是可以进行网约车直播的，但平台对主播有规定，必须告知乘客他正在直播，并征得乘客同意。如果主播不遵守该规定，直播间就会被下线。　　而“嘀嗒出行”的工作人员则表示，他们也注意到了相关的直播内容，但目前还无法确定这两名主播是否是使用他们平台的顺风车司机。因为直播中并未显示接单车辆的车牌号等信息，也没有主播的真实身份，所以他们无从查询。　　这位工作人员表示，嘀嗒出行平台禁止侵犯用户隐私的行为，一旦接到这样的投诉信息，会对车主进行永久封号处理，也会敦促车主删除相关信息。　　若未经允许直播乘客　　或侵犯隐私权肖像权　　如果顺风车车主未经乘客允许，私自开平台直播是否违法？北青报记者咨询了北京京都律师事务所常莎律师。　　常莎表示，如果顺风车车主在虎牙直播平台直播女乘客，那么这种行为已涉嫌违法。根据《治安管理处罚法》第四十二条规定，偷窥、偷拍、窃听、散布他人隐私的，处5日以下拘留或者500元以下罚款；情节较重的，处5日以上10日以下拘留。根据我国相关法律规定，侵害他人民事权益的，应当承担侵权责任，而民事权益包括肖像权和隐私权。　　常律师表示，如果嘀嗒顺风车车主未经乘客同意私自偷拍直播乘客乘车过程，将乘客的隐私乘车行为暴露于直播平台，观看直播的人对直播乘客全程观看，甚至进行低俗评价，该种行为侵犯了乘客的肖像权和隐私权，甚至一定程度上侵犯了名誉权，乘客有权要求嘀嗒顺风车车主停止侵权、消除影响、赔礼道歉、赔偿损失。　　此外，虎牙直播平台如明知嘀嗒顺风车车主利用平台侵犯他人权益而不制止或者被告知后仍不采取相应措施，平台亦应在相应过错范围内承担责任。   </w:t>
      </w:r>
    </w:p>
    <w:p>
      <w:r>
        <w:t>WXC9892</w:t>
        <w:br/>
      </w:r>
    </w:p>
    <w:p>
      <w:r>
        <w:br/>
        <w:t xml:space="preserve">    </w:t>
        <w:tab/>
        <w:t xml:space="preserve">    </w:t>
        <w:tab/>
        <w:t>美中最新一轮贸易磋商无果而终。《金融时报》披露，中方在谈判中承诺进一步开放市场、增加购买美国产品，并保证将稳定人民币汇率。但美国优先考虑的是政府补贴和知识产权等结构性问题，中方则认为，美方的愿望不切实际，无异于敲诈勒索。贸易战打到今天，美中两国分歧的焦点渐渐显露：华盛顿要北京改变产业政策和发展模式，而对北京来说，举国体制是实现“中国梦”的关键，在这个问题上无路可退。为何其他都好说，唯有结构性问题不能谈？事关中共合法性，北京会不惜赌上国运与美国相博到底吗？参加讨论的两位嘉宾是：北京之春荣誉主编胡平；历史学者、独立时评人章立凡《北京之春》荣誉主编胡平说，这次美中贸易谈判，中国答应更多购买美国产品和进一步开放中国市场，可是对于美方提出的结构性改革和改变产业政策的要求却坚决拒绝。实际上，美国最在意的就是这后一部分，而不仅仅是贸易赤字这类的表象；美国更大的愿望是阻止中国用不正当手段在高科技方面挑战美国。中国作为第二大经济体，人口是美国的四倍，人均GDP只要达到美国的四分之一就能和美国平起平坐。但是，即便这样，美国仍然拥有最强的高科技力量和无以匹敌的军事实力。而中国为了实现2025中国制造计划，如果使用不正当手段，就可能在高科技方面超越美国。中国前一段时期关于“厉害了，我的国”这类宣传尽管很夸张，但是其经济增长速度很高也是客观的，如果加上不正当手段肯定会弯道超车，从而影响美国的地位以及世界地缘政治。所以，美国对此格外在乎。胡平说，需要说明的是，所谓西方遏制中国崛起，其实是遏制专制的崛起，遏制以不正当手段谋求高科技和高端产业发展。否则，美国没有遏制的理由，也不可能进行遏制。中国过去几十年以来的长期发展与美国的合作和经贸扶持不可分割。习近平上台后，美国发现原来期待的以经济发展带动政治民主的幻想破灭了；美国醒悟，发现过去的友好态度可能的结果其实是养虎贻患。此外，中国制造2025计划其实2015年就提出了，并没有引发西方的反感，前段的“厉害了，我的国”等出现后，才给西方敲响了警钟；这也才使得川普获得美国国会两党的支持而打响了贸易战。至于美中两国在贸易战期间发生的态度变化都与互相之间的评估有关系。胡平说，中国官媒现在唱出的论调是，因为我们强，所以美国害怕而打压我们，两国贸易战因此不可避免。这样的宣传突出中国的正当性，的确有相当的影响力，不过是错误的。中共从来不说中国模式建立在六·四屠杀和人权高压等缺乏道义的手段上，甚至包括中国制造2025这样的计划都是强调采取不正当的、只有专制国家才可以行得通的手段。中国经济发展很快很大程度上是基于低人权优势。这看起来是自然现象，毕竟贫穷国家劳动力廉价。但是，随着经济发展，中国政府却有意识继续压制劳动力价值。本来中国普通百姓可以在国家发展中更大提高生活水平，但是中共就是不提高。台湾70年代也有相似的开放政策，经济起飞期间其贫富差距就相当小，中国则是越来越大，这是政府有意为之。政府要保持底层长期处于贫困状态，让劳动力维持廉价，以保持国家的发展优势。后发展的国家要发展高科技很正当，但是用政府权力来偷窃知识产权和强迫外资转移技术等就不正当了。还有，像政府海量补贴高科技行业这样的做法，民主国家都是做不到的。总之，中国通过专制手段来获得特殊发展优势，这才是国际社会所关心的问题。胡平说，使用非正当途径是中国发展高科技的不二法门：弊端才是中国发展的特点。美国政府现在针对中国的态度如此一致，就是因为中共现在大走回头路、进一步加剧其弊端；本来美国的拥抱熊猫派具有很大的气场。中共现在非但不弱化专制反而予以强化，这当然引发美国各界的一致反对。此前，中国制造2025一派踌躇满志，誓言短期内赶超美国，高调宣称政府可以狠命砸钱，这说明美国政府的批评不是冤枉的。历史学者、独立时评人章立凡说，美中贸易战之所以环环相扣，还是从前我们说过的修昔底德陷阱问题。中国的战略肯定是要做世界老大，所以在贸易战中会让步但有底线，不会接受任何戳破中国梦的要求。中国强调的是自己的发展权。一个新的大国崛起，的确会挑战原有大国的地位，但是，贸易战却是为了防止中国这样的专制和不民主国家的崛起，因为它威胁到世界和平和人类安全。从这条逻辑看，无论站在美国利益上还是全球格局中，美国都会要阻止中国崛起，中国也必然会针锋相对。我曾经谈到过，中共会坚持下去，因为强硬跟美国对抗就是保证中共政权生存。如果中共按照美国的要求结束贸易战，会改变中共的结构。而中共现在的举国体制对中共维持政权最有利。中美针锋相对是必然的。章立凡说，中共强调的是发展权。这次谈判中，美方提出140条要求，中共对其中的三分之一都不予考虑，强调不能妨碍其发展。中国的知识产权问题，政府补贴等是美国针对的改造目标，却是中共的核心利益所在。多年前的江泽民时代，中国便出台了所谓的948计划，旨在破解外国专利和外国科技为我所用。这个计划实行了很多年，政府也进行巨额拨款。这类手法是中共的长期国策，就是利用外国技术超越美国。中共不太可能放弃这个意图。现在，中国官媒打悲情派，煽动民族主义情绪，这是布置枪口一致对外场面的惯用手法。不仅要给国人看，也要给世界看，声明“我是发展中国家”，而且我主张自由贸易，有大国欺负我，限制我，我有权利发展。但是，中共恐怕难得到国际的同情。偷窃行为无论如何无法占领道德和正义的高地。“我穷所以要偷”的逻辑无法得到文明国家的认同，连马来西亚都认为贸易要公平，反对中共恃强凌弱。中共现在能拉拢的也只有非洲国家了。章立凡说，与中共官媒的说法相反，美中贸易战当然涉及意识形态，尽管美国从自己利益出发肯定不希望被任何一个国家超越。日本经济增长期间受到美国的打压，与现在中国受美国打压不可同日而语。事实上，日本崛起是美国对其政治改造之后造成的良性结果，某种意义上说是美国造就了日本繁荣；两国享有共同的价值观和政治制度。美国现在迫使中共改变其经济结构却会危及中共的生存。日本不用别人改变其政治，日本政府经常改变。美国当年对日本的做法不会伤及日本的经济体制。美中和美日关系没有可比性。美国对日本是出于经济利益的竞争和冲突；美国对中国则超出了经济范畴，针对的是政治和意识形态。章立凡说，中共的政治思维跟中国政治传统有关。一来，历史上的中国强调大一统政府、全能政府、治水政府，就是调动巨大人力物力来修筑公共工程，也是现在所谓的“集中力量办大事”。从拉动内需到一带一路、中国制造2025等都离不开这个思路。在国际上也如此，要搞“大一统”。问题是，中共过早暴露想谋求世界老大地位的野心。如果没有如此强调所谓“全球治理”、“贡献中国智慧方案”、“人类命运共同体”、“一带一路”等，可能还引不起国际警惕。中共现在如同当年的毛泽东，要把价值观扩大到全世界，这让国际社会无法苟同。二来，中国的政治哲学崇尚阴谋论，孙子兵法甚至老子在内的哲学都认可用不正当手段达到目的，认为这就是成功。中国的成功学很多建立在不择手段之上。这跟西方基督教文明所讲究的诚信、勤勉、守规则和公平等格格不入。这就是说，中国所奉行的核心价值观恰恰与世界的主流价值观背道而驰。这是中国今天孤立于国际的重要原因，但是中共却拒绝反省。章立凡说，当船长已经把船带到台风中心，那么他的地位反而会稳定，因为首先没有人在这种危险时刻再当船长，负上船翻掉的责任；另外对体制而言，当危机来临时刻更换船长，更会面临颠覆性的危机。所以说这种时候他的地位反而会有一个相对的稳定期。国际形势目前也是这样：最近澳大利亚又换了领导人，现在是谁跟中共对着干，谁的支持率就高。现在美国面临中期选举也是这个问题，我认为中期选举对共和党有利的话，那么有可能对中美贸易战还有缓，但是如果共和党在中期选举中失利，只能是加紧打击中共，贸易战还会长期打下去。</w:t>
        <w:br/>
        <w:t xml:space="preserve">    </w:t>
        <w:tab/>
        <w:t xml:space="preserve">    </w:t>
      </w:r>
    </w:p>
    <w:p>
      <w:r>
        <w:t>WXC9893</w:t>
        <w:br/>
      </w:r>
    </w:p>
    <w:p>
      <w:r>
        <w:t xml:space="preserve">　(image)　张掖丹霞地貌奇观形成于600万年前　　是中国丹霞地貌发育最大最好　　地貌造型最丰富的地区之—　　山体形成于侏罗纪白垩纪时期　　有上亿年历　　(image)　　by 张掖市甘州区博物馆 吴玮　　(image)　　丹霞地貌属于不可再生资源　　一个游客的脚印　　地表可能需要60年才能恢复原貌。　　可是　　有人却干出了这样的事　　还拍视频炫耀　　近日，甘肃张掖七彩丹霞景区发生一起多人破坏丹霞地貌事件。　　抖音视频显示，两名男子和一名女子行走在七彩丹霞岩体上，录制视频者感叹“我破坏了六千年的（原始地貌）”。另一段视频中，一人光脚刨开岩体表面的沙土，丹霞地貌，就在这种人的脚下被破坏。　　抖音网友“现场当事人”为视频配文“不是有一个新闻说踩了一脚，要用六十年恢复，我们几个不知道踩了好多脚，我还弄了沙子”。此后，该网友上传视频，配文“重要的是发两遍，我们去的后山不用给门票，比给门票的还要好看”。　　(image)　　(image)　　抖音用户@现场当事人 配文。　　逃票、踩踏还不“尽兴”　　明知一个脚印恢复需60年　　还要故意挖个坑　　这一脚，一个坑，让多少人心痛　　(image)　　像发现新大陆一样　　一步步亮相着丑陋的嘴脸　　(image)　　“公然破坏原始地貌，还沾沾自喜　　出言不逊，太嚣张”　　不少人对视频中的恶意毁坏丹霞地貌行为表示谴责　　也有不少人称　　“强烈建议拘捕！重罚！列入黑名单！”　　在网友的讨伐下　　此人删除了抖音视频　　(image)　　8月28日，　　七彩丹霞景区一名工作人员证实　　有多名游客闯入景区破坏丹霞地貌，　　目前当地国土局、警方已介入调查，　　地质专家正在对被破坏处进行评估。　　根据公安部门最新调查结果，　　破坏甘肃张掖丹霞地貌的游客　　已经到公安机关投案自首。　　据警方消息，　　破坏景区山体的游客共有4名，　　自首的2人分别为某省许姓（17岁）　　李姓（20岁，抖音视频发布者）男子，　　其余2人身份正在核实中，　　有关调查工作正在全力开展。　　(image)　　8月28日，景区的工作人员接受记者电话采访时表示，视频里面所涉及到的景观范围属于景区内部，由于该部分是丹霞地貌资源，非常珍贵，属于还未正式开发出来的一些特级保护区。在视频中明显可以看到，这一区域表层很酥软，一脚踩下去，就会立马出现下沉的情况。　　据悉，原本该区域是不能进入的。而这几名游客在视频中则称自己是逃票进入景区。针对这些游客的行为，七彩丹霞景区的工作人员表示，希望游客能文明游览，切实保护环境。同时，也呼吁视频中的人能主动到景区，接受处理以及学习相关丹霞地貌资源保护知识。　　每年七八月，　　是张掖丹霞地质公园的旅游旺季，　　根据丹霞景区提供的数据，　　进入8月中旬，　　景区日接待游客量达到3万左右，　　类似这样的不文明旅游现象并不是个例　　(image)　　(image)　　(image)　　此前，　　张掖七彩丹霞景区经营开发部李姓部长　　在接受采访时曾表示，　　景区内的丹霞地貌形成于侏罗纪白垩纪时期，　　表面由细砂岩和泥质岩构成，　　极易被风化侵蚀，　　“很多游客误以为它和普通山体一样，　　但它其实是类似古化石一样的存在”。　　她表示，为了保护丹霞地貌，　　景区方面在门票、旅游大巴、观景栈道上　　都设有保护山体的温馨提示，　　但旅游旺季时，　　部分游客为达到理想拍摄效果无视景区提示。　　针对此类行为，　　景区计划在明年年初实行游客实名制购票，　　不文明的游客将会被拉入景区黑名单。　　(image) </w:t>
      </w:r>
    </w:p>
    <w:p>
      <w:r>
        <w:t>WXC9894</w:t>
        <w:br/>
      </w:r>
    </w:p>
    <w:p>
      <w:r>
        <w:t xml:space="preserve">　　张艺谋是一个非常有名气的导演，他这一辈子拍摄了太多的有艺术价值的电影，在某种意义上张艺谋应该是中国最牛的导演，他在国际上也享有盛名，当年超生事件虽然引起了不小的轰动，但是那一次也是第一次让外界认识了他的孩子们。　　(image)　　在张艺谋的众多子女中，大女儿张末是最有才华的一位，她参与了不少父亲导演的电影，但是她并不是一个演员，张末的职业有很多，她是导演、编剧、剪辑师、字幕师，真的是一个很有才华的人，她是哥伦比亚大学建筑系和纽约大学电影学院编剧导演专业的高材生，如果不在娱乐圈待，她也可以在建筑行业找个好工作，张末现在只是在幕后做一些工作，但是由于她是张艺谋的女儿，所以大家对她的关注还是很多的。　　(image)　　张末从小就聪明伶俐，一直将父亲视为榜样，小时候的她最大的梦想就是成为一名导演，张末7岁时，由于父母办理了离婚手续，所以张末一直跟随母亲生活，但是张艺谋对待她一直很照顾，长大后因为有张艺谋这个父亲在，张末的事业一直都很顺利，但是张末在感情问题上却受到了很大的问题。　　(image)　　大家都知道张末在23岁的时候就嫁给了自己的第一任老公，前任丈夫是一个外国人，名字叫做托维，当年两个人相恋之后，托维就跟随张末到中国来拜见自己的岳父，但是当时的张艺谋根本不同意女儿的婚事，他不想让女儿远嫁异国，后来张艺谋在拍摄电影《十面埋伏》的时候患了重病，托维一直跟在其身边照顾，最终张艺谋被感动，就同意把女儿嫁给托维，并且亲自当了证婚人。　　(image)　　可是这段婚姻没维持几年就结束了，据悉结婚并多久，托维就暴露了本性，他开始酗酒甚至夜不归宿，最后竟然演变为家暴，忍无可忍的张末选择了离婚，张艺谋在那会曾对女儿说：没事，回来我养你。之后张末便回到了父亲身边，通过工作慢慢调整心态。　　(image)　　单身不久后的他认识了现在的丈夫孟丹青，孟丹青是瑞士籍华人，他的的来头可不小，孟丹青是中国电影部的总裁，是一个名副其实的富豪，张末和他是在工作时认识的，后来两人互生情愫，最后相恋多年后张末最终嫁给了这位来自瑞士的富豪。　　(image)　　如今的张末越活越年轻，张末比以前开朗多了，或许这一次她真的遇到了真爱。</w:t>
      </w:r>
    </w:p>
    <w:p>
      <w:r>
        <w:t>WXC9895</w:t>
        <w:br/>
      </w:r>
    </w:p>
    <w:p>
      <w:r>
        <w:t xml:space="preserve"> 28日，网上流传一段视频，视频中一名开宝马车男子与骑电动车男子在路口发生争执，宝马男从车中拿出长刀砍向骑车男子，未想到长刀掉落被骑车男子捡起，骑车男子持刀还击将宝马男杀害。　　28日晚间，昆山市公安局发布警情通报了该起案件，目前案件正在进一步审理中。　　事发27日晚间，江苏省昆山市震川路一路口。视频中显示，一辆白色宝马车驶入非机动车道，与正常骑行的电动车发生争执，宝马车后座一男子下车与骑车人发生口角，尽管有女伴相劝，但两人仍旧发生推搡。此时，宝马车司机从车上下来，对骑车人拳打脚踢，后又返回车内拿出一把长刀，砍向骑车人。骑车人虽然连连躲避，但仍被砍中。　　未曾想宝马车司机在砍人时，长刀不慎落地，骑车人抢先一步捡起长刀，反过来砍向宝马司机，宝马司机连连躲避逃窜，但骑车人不依不饶连砍数刀。　　(image)　　后来，有相关图片和网络信息显示，宝马车司机被骑车人砍杀身亡。(image)　　当地警方通报案件进展。　　8月28日，昆山市公安局发布警情通报称，2018年8月27日日21时许，昆山市开发区震川路、顺帆路路口发生一起刑事案件。接到报警后，昆山市公安局立即组织警力赶赴现场处置，并会同120急救人员将两名伤者送医救治。　　经初步调查，两名伤者分别是刘某某（男，36岁）和于某某（男，41岁）。当晚，双方在震川路、顺帆路路口因行车问题引发口角导致冲突。冲突中双方受伤，刘某某经抢救无效死亡，于某某没有生命危险。目前案件正在进一步调查处理中。　　警方在此提醒广大网民不要发布和轻信未经警方证实的信息，也不要传播涉及相关当事人的照片和视频。　　针对该起案件和视频，网友们引发热议，宝马男手持长刀砍人，骑车人在躲避过程中捡起掉落的长刀反击，是正当防卫。也有网友认为骑车人追砍宝马男并致其死亡是防卫过当。　　对此，记者采访了北京市亚太律师事务所合伙人（电视剧）周保民律师，周律师认为，如果仅凭视频中显示的内容来看，骑车男子涉嫌故意伤害致人死亡。周律师表示，视频中骑车男子持刀反击后，宝马男已经逃窜，但骑车男子仍持刀追砍，虽然视频中看砍的不是致命部位，但砍了很多刀，这已经超出了防卫过当的范畴。　　周律师表示，故意伤害致人死亡的刑期一般是十年以上至死刑，骑车男子并非蓄意作案，凶器也不是他本人所持有，这些会在法院开庭量刑时予以考虑。 </w:t>
      </w:r>
    </w:p>
    <w:p>
      <w:r>
        <w:t>WXC9896</w:t>
        <w:br/>
      </w:r>
    </w:p>
    <w:p>
      <w:r>
        <w:t xml:space="preserve">　“宾馆像迷宫一样”　　(image)　　“8·25哈尔滨重大火灾事故”共致20人死亡，图为死者的身份证信息　　据国家卫生健康委通报，截至8月26日17时，“8·25哈尔滨重大火灾事故”已致20人死亡，23人受伤，其中1人已于26日上午出院。目前，搜救工作已全部结束。　　经查，事发地为哈尔滨市松北区太阳岛景区的北龙温泉休闲酒店。8月24日晚，该酒店共有115位客人入住，目前已与95人获得联系。火灾发生后，哈尔滨市成立了13个接待小组，并与遇难者家属全部取得联系，陆续完成了遗体认领工作。　　据悉，死者全部为“九方愉悦、蓝天之旅”老年旅行团成员，北京九方愉悦商贸有限公司（下文简称“九方愉悦”）经理、执行董事赵春兰向《中国新闻周刊》表示，这个旅行团是由该公司组织的。　　(image)　　“九方愉悦”营业执照　　赵春兰向记者证实并展示了20名死者的身份证信息。该信息显示，死者全部为北京市居民，包括12名女性和8名男性；平均年龄70.6岁，其中年龄最长者85岁，年龄最低者59岁。　　到发稿时为止，警方尚未发布有关死者的信息。　　(image)　　参加“九方愉悦、蓝天之旅”旅行团的老人们（图片来自网络）　　参加该旅行团的65岁的芦红雨向《中国新闻周刊》介绍，她和丈夫随同其他团员一起，于8月16日上午从北京出发，该团共包括88名老人、3名工作人员，第一站是黑龙江省大庆市。但芦红雨的儿子表示，“知道目的地是哈尔滨，但没有具体行程，也没有签署旅行合同。”　　工商信息显示，九方愉悦公司的经营范围包括“销售食品、保健品、家用电器、服装、鞋帽、新鲜水果、蔬菜等。”2017年8月4日，变更经营范围，增加了“旅游咨询”。“这意味着，我们可以根据顾客需求设计旅游线路，包括以养老基地为目的地的‘旅居’考察。”赵春兰又表示，“我们加盟了北京蓝天之旅，有旅行营业执照。”她还展示了九方愉悦与北京蓝天之旅国际旅行社签订的门店经营协议书。　　然而，《中国新闻周刊》致电北京蓝天之旅国际旅行社法人段振海，他否认了与九方愉悦有合作关系。　　据赵春兰介绍，九方愉悦的业务主要分为出游和保健品销售两部分，二者并不重合。顾客可购买“旅居卡”，充值19000元可获得60天旅行、29000元可获得90天旅行，每次报名旅行，从卡里扣除旅行天数。赵春兰所介绍的上述业务内容体现在该公司与老人签署的《九方愉悦安养联盟旅居合同》中。　　(image)　　(image)　　(image)　　(image)　　九方愉悦与老人签署的《九方愉悦安养联盟签署的旅居合同》　　“我们根据基地（目的地）的情况策划旅行天数，然后在微信群发布信息，谁想来就跟对应的工作人员报名。”赵春兰表示，九方愉悦有20多名工作人员，“每个人手上负责多少老人不一定，要看他个人的业绩。”　　出发前，九方愉悦收集所有老人的身份证，全权负责购买车票、办理酒店入住。8月16日，旅行团到达大庆，参观了王进喜纪念馆和石油科技馆，18日到达五大连池，休整三天后，于21日达到哈尔滨，住在市内的工会大厦。　　“接待我们的是哈尔滨市本初经贸有限公司，这家公司配备医疗服务设施，守着（临近）医院，居住环境好，也是当地老年人会来的比较高端的（养老基地），我们的目的就是带着这些老年人来这里考察。”赵春兰向《中国新闻周刊》表示，接待方安排的最后一天行程是到太阳岛风景区的室内冰雪艺术馆看冰灯。因天气较冷，24日安排住进了景区的温泉酒店，打算参观完以后，泡泡温泉。　　(image)　　哈尔滨市太阳岛北龙温泉休闲酒店门口挂着“星源健康欢迎北京九方愉悦蓝天之旅的叔叔阿姨亲人们回家”字样的横幅　　然而，“过了24日，噩梦就来了。”　　根据来自哈尔滨市政府新闻发布会的消息，25日凌晨4时36分，哈尔滨市消防支队指挥中心接到报警称北龙温泉休闲酒店发生火灾，随即调派太阳岛等5个消防中队及大吨位水罐车到场处置。凌晨5时3分，太阳岛中队率先到场进行灭火和抢险搜救工作，共计疏散80余人，搜救被困的20人。6时30分火灾得到有效控制，7时50分火灾全部扑灭。　　经组织多次搜救和排査，现场发现死亡人员16人。而后，又有3人经抢救无效死亡，26日在酒店坍塌部分底部又有一名遇难者被发现。此次火灾共导致20人死亡。　　当天夜里住在酒店的九方愉悦工作人员赵涛表示，“烟雾报警器没有响，也没有洒水，楼道里都是烟，看不到安全出口的地灯，也没找到消防栓。”据媒体公开报道，较早发现火灾并从楼道逃出的多位老人表示，“宾馆像迷宫一样。”　　黑龙江省公安消防总队官网显示，松北公安消防曾于2016年7月19日对北龙温泉酒店进行“临时查封”，但官网并未公示何时对该酒店“解除临时查封”。　　另外，消防部门曾于去年12月21日、今年1月10日、1月25日、2月23日、3月26日、4月20日对该酒店进行消防监督抽查。抽查结果显示，只有近两次抽查合格，此前的4次抽查均不合格。　　官方消息显示，到目前为止，“8·25哈尔滨重大火灾事故”的原因还在调查当中。　　（应受访者要求，文中芦红雨、赵涛为化名）</w:t>
      </w:r>
    </w:p>
    <w:p>
      <w:r>
        <w:t>WXC9897</w:t>
        <w:br/>
      </w:r>
    </w:p>
    <w:p>
      <w:r>
        <w:br/>
        <w:t xml:space="preserve">    </w:t>
        <w:tab/>
        <w:t xml:space="preserve">    </w:t>
        <w:tab/>
        <w:t>(image)　　这是2018年8月20日拍摄的位于美国华盛顿的美国国际贸易委员会大楼的资料照片。 新华社发（沈霆摄）　　“你们需要的产品能在其他国家生产吗？”　　“不能，只有中国有完整生产链。”　　“你们能降低对‘中国制造’的依赖吗？”　　“不能，中国有我们的关键供应商。”　　“你们进口的这款中国商品有没有其他替代品？”　　“没有，消费者就喜欢这款中国货。”　　……　　这样的对话，在华盛顿美国国际贸易委员会大楼的会议室里反复出现。虽是8月夏休期，但美政府召开的拟对2000亿美元中国输美商品加征关税的听证会，却有300多名行业和公司代表从各地赶来参加。记者在现场旁听，他们绝大多数在发言中都呼吁不要加征关税，因为美国自己的消费者和企业会由此受到严重冲击。　　由于要发言的人数超过预计，听证会从3天被延长到了6天。　　“关税子弹”射向自己　　“如果你有宝宝，很不幸，婴儿床和安全座椅将被加税。孩子们书包里的几乎所有文具都要被加税，图钉、胶水、贴纸……无一例外。”　　正在发言的是亚裔美国人郭洪——美国零售业领导协会副主席。这个协会的会员包括百思买、塔吉特、沃尔玛等多家美国零售业巨头。她说，新的加税措施一旦实施，从中国大量进口的日常消费品就要涨价，美国很多普通家庭的支出就会增加，一些低收入家庭的生活更会陷入窘境。　　发出类似呼吁的还有鲍勃·马纪维修斯。他代表的是美国自行车产品供应商协会。“不要让孩子们骑车的快乐成为贸易争端的牺牲品！”这位满头白发的行业人士强调，对来自中国的自行车产品加征关税，将对美国市场造成灾难性打击。“那背后可是数以万计的工作岗位，数千家自行车商店的生意。”　　根据行业数据，美国每年销售的1800万辆自行车整车中有九成来自中国。同时美国每年还从中国进口价值3亿多美元的零配件。由于不可能找到像中国这样的替代来源，美国政府的“关税子弹”将实实在在地打向自己人。　　食品、家具家电、电脑、自行车、服饰、箱包……拟加征关税的清单上衣食住行，一应俱全，因此要“吐槽”政府的美国人很多。有媒体在报道时甚至用了这样的字句——“美企警告：下一轮对华加征关税将让美国人损失惨重，从摇篮到坟墓，无一幸免”。　　相比之前的听证会，这次与会者来得更多。随着美国政府对华加征关税的行动不断升级，越来越多的企业和民众头顶被阴云笼罩，就连阿拉斯加的美国渔民也未能幸免。　　参议员丹·沙利文正是为渔民而来。每次提到“我们”“美国”“阿拉斯加”这些词，他都会明显放慢语速以示强调。他发言说，清单上超过9亿美元的海产品大部分是由阿拉斯加渔民捕捞的，在中国经过深加工后再由美国公司进口并销往本土和全球其他市场。一旦政府对这些鱼虾“下手”，伤的正是美国渔民。　　(image)　　这是2018年8月20日拍摄的位于美国华盛顿的美国国际贸易委员会大楼的资料照片。 新华社发（沈霆摄）　　美企倚重“中国制造”　　蜜橘罐头生产商代表保罗·科尔斯发言时，举起了自己特意带来的罐头。他要求政府在加税清单上去掉这一产品。“这些来自中国的蜜橘罐头让美国家庭的美食选择更丰富了，而我们并没有生产该食品的原材料——温州蜜橘。另外，加工罐头还需要大量设备和人力，美国本土没有厂家愿意干。”　　一名政府官员询问能否用桃子、梨等替代中国产蜜橘时，科尔斯直接回答：“蜜橘罐头是美国孩子的最爱！”　　听证会上美国各政府部门的官员问，为什么不调整产业链，寻找替代中国的方案？企业家和行业代表们则摆事实、讲道理，说明那些替代方案都不实际，还会伤害美国自身利益。　　生产行车记录仪的雪松电子公司副总裁马克·卡恩斯说，公司难以将供应链转移出中国，因为很难找到工人水平和技术能力相当的新选择，更不要说回到美国。“如果加征关税，受益的只是我们在韩国和日本的竞争对手。”　　和卡恩斯想法类似的，还有来自机电、机械、半导体、箱包等各个行业的代表。从他们口中听到的都是：中国产能充足、中国制造业经验丰富、中国配套成熟、中国厂商和我们是老朋友……发言者还警告说，如果加征关税，美国产品就要涨价，企业经营就会面临困难，工作机会也会随之减少。　　美国化学委员会国际贸易主管爱德华·布日特瓦说：“对企业来说，改变供应链绝不是那么简单的事。我们用最强烈的态度重申，政府做事要负责任！”代表美国信息技术企业的内奥米·威尔逊还抱怨说，如果企业都在为重建供应链忙得焦头烂额，谁还有精力去搞创新。　　行业人士指出，随着经济全球化的发展，世界上很多产品的制造已经深度依赖全球协作。政治干扰很可能对企业造成致命打击，严重冲击经济。　　长期研究中美经贸关系的学者黄育川认为，由于制造工厂和劳动力资源充足、生产成本较低，再加上市场竞争激烈、协作高效，中国已经成为亚洲乃至全球生产网络的重要节点，美国很多行业企业高度依赖“中国制造”也是基于这些原因。这是市场和商业的自主选择。　　中美经贸“正本清源”　　“我们政府是在玩政治游戏。”听证会期间美国旅行包生产商罗斯·毕晓普这样对记者说。他曾和东南亚国家工厂接触，也曾尝试在美国生产，但后来发现还是和中国厂商合作“性价比最高”。　　过去一周的听证会上，数百名“陈情”的公司和行业代表要求政府慎重决策，充分考虑美国消费者和企业利益。大家都知道，听证会是美国政府加征关税前的例行流程，其目的是听询民意、为各方提供发表意见的渠道。但在此前围绕500亿美元中国商品加征关税举行的两轮听证会上，压倒性的反对之声最终未能改变美国政府的征税决定。有媒体因此嘲讽说“你无法叫醒装睡的人”。　　不过，此次听证会上代表们的发言还是让人们对中美经贸关系互利共赢的实质有了更清晰的认识，一些模糊的问题也得到了澄清。　　例如在知识产权保护方面，即便是美国科技企业也不赞同政府借此为名挥舞“关税大棒”。著名电脑周边设备制造商罗技公司代表马克·坎齐在听证会上说，罗技在中国有自己的工厂，知识产权从未遭到过侵犯，也没有碰到强制要求转让技术的情况。“与其他国家相比，罗技在华全资公司的知识产权得到了更好的保护。”　　听证会上，“中国制造”广受美国业界好评，“产品质量好”“制造工艺成熟”是代表们发言中的常用词。一名美国官员在翻看一家美国家具商提供的材料时，不由夸奖了一番这家公司在中国制造的成品家具，逗得现场不少人都笑了。　　美国消费者和业界对“中国制造”产品和供应链地位的认可，从侧面反映出中美经济的互补性与依存度。美中贸易全国委员会发布的报告显示，“中国制造”帮助美国消费者节省了可观的生活开支，帮助美国企业实现了更优配置和更多利润，还为美国经济创造了数百万个就业岗位。　　这些，才是中美互利共赢经贸关系的真实写照。</w:t>
        <w:br/>
        <w:t xml:space="preserve">    </w:t>
        <w:tab/>
        <w:t xml:space="preserve">    </w:t>
      </w:r>
    </w:p>
    <w:p>
      <w:r>
        <w:t>WXC9898</w:t>
        <w:br/>
      </w:r>
    </w:p>
    <w:p>
      <w:r>
        <w:t xml:space="preserve">　　香格里拉警方自8月21日接报陈某菠在虎跳峡失联后，立即部署警力连日开展调查、搜寻工作，至8月27日晚，警方接到陈某菠家属提供的其在微信朋友圈发布的一段小视频，随即组织力量寻找视频中反映的地点。8月28日，民警在虎跳峡一较为隐蔽的悬崖边发现疑似陈某菠背包、手机和临时身份证碎片等物品，在悬崖下灌木丛中发现一具已高度腐败尸体。　　香格里拉警方立即组织刑侦、消防等警力深入悬崖下起获尸体、勘查现场，及时提取了该尸体DNA检材送检比对。经DNA检验结果显示，该未知名尸体为失联男子陈某菠。　　经公安机关现场勘查、尸体检验、调查走访，认定陈某菠系高坠死亡，排除他杀。香格里拉市检察院派员全程监督。　　公安机关对调查搜寻结果表示惋惜，将积极协助家属做好相关善后事宜。　　【事件回顾】　　近日，有广西媒体报道称，来自广西南宁的考生陈林菠今年6月份刚刚高考结束，并且顺利的考上了上海建桥学院。为了庆祝考上大学，8月3日，他背着家人独自一人乘坐火车从广西南宁到云南，进行一场“说走就走的旅行”。　　然而，大学开学在即，家里人和他失去联系至今没有音信。从8月11日开始，陈林菠的家人无论是打电话还是发短信都联系不上他。家人迅速发布寻人启事，希望找到失联的儿子。　　　　8月11日上午11点，陈林菠给妈妈发了一个信息说，他买了一张去香格拉小中甸的车票。晚上，陈妈妈打儿子电话，想了解儿子玩的怎样了，可语音提示对方已关机。想着可能是儿子手机没电了，陈妈妈又在QQ上呼叫儿子，可一直没有任何回复。　　“收到吗？弟，你到底在哪里？你快回来吧！”多天来找不到弟弟的姐姐陈思思心急如焚，不断地给弟弟发信息，可是仍然如石沉大海，没有得到弟弟的任何回应。　　　　8月25日，陈林菠的姐姐陈思思向记者证实，8月11日之前弟弟还一直跟家里有联系，可11日之后家人怎么都联系不上他，至今已经失联13天。17日，陈思思的父亲和堂哥驱车前往云南寻找弟弟的踪迹。终于，在虎跳峡景区附近的监控视频，家人发现了他的踪影。　　　　监控视频显示，当时陈某菠戴着蓝色口罩，身穿白色短袖T恤，灰色长裤，身上还背了个大黄色的背包。他在上了一辆悬挂当地号牌的五菱棕色面包车之后就杳无音信。“他是不是生命受到了威胁，现在还活着吗？这个是家人最担心的安全问题。”陈思思说。　　　　多方寻找后，陈爸爸找到了当天载小陈的司机，他告诉说，当天下午小陈是在虎跳峡景区的张老师客栈门口下的车，后来就看见他往景区里走去了。　　此后小陈的情况再也无人知晓。陈爸爸说，他和侄子在景区的10多家客栈询问，都没有陈林菠入住的信息，他们又问了当地的村民，也没有人看见过陈林菠。　　警方搜寻数日，目前仍无下落，针对此事，8月25日，香格里拉市公安局发布了了情况通报：　　</w:t>
      </w:r>
    </w:p>
    <w:p>
      <w:r>
        <w:t>WXC9899</w:t>
        <w:br/>
      </w:r>
    </w:p>
    <w:p>
      <w:r>
        <w:t xml:space="preserve">(image)江苏省连云港市海州区的非洲猪瘟疫区，有近一万五千只生猪全部扑杀。（原标题：农业农村部：非洲猪瘟疫情非人畜共患病 不影响食品安全）农业农村部有关负责人表示，非洲猪瘟非人畜共患病，对食品安全不会造成影响。非洲猪瘟是由非洲猪瘟病毒引起的一种传染病，因其发现难、发病率和死亡率高达100%，在全球被称为养猪业的“头号杀手”。但非洲猪瘟不是人畜共患病，除家猪和野猪外，其他动物不感染该病毒。农业农村部畜牧兽医局副局长 王功民：对人体的健康不造成影响，对公共卫生不造成影响，对整个肉食品安全不会造成影响。王功民介绍说，我国此前从未发生非洲猪瘟疫情，此次疫情为我国首次发生，因此，可以确定，此次疫情由境外传入。农业农村部畜牧兽医局副局长王功民：来自境外的途径有很多，比如说从境外的交通工具，国际的航空航线，人员携带，也包括非法走私冻品，有可能携带病原微生物。从这四起疫情当中我们也看出，在饲喂生猪的过程中，我们发现用餐厨垃圾，俗称泔水，也分析怀疑这方面的原因也可能存在。目前，农业农村部协同有关部门正在加大排查力度，深入开展疫情追溯。 </w:t>
      </w:r>
    </w:p>
    <w:p>
      <w:r>
        <w:t>WXC9900</w:t>
        <w:br/>
      </w:r>
    </w:p>
    <w:p>
      <w:r>
        <w:t xml:space="preserve">(image)　　(image)　　张庭的老公林瑞阳，多年来都以好老公的形象出现在大家面前。结婚多年来更是把老婆张庭宠上了天，夫妻感情也十分融洽，从未曝出过什么绯闻传言，而就在今天自家举办的活动上却跟某女性动作暧昧，太过亲密被曝光到了网上。　　被爆出的视频中可以看到，张庭老公林瑞阳和一群员工坐在一起，身边却坐着一名神秘女子，十指紧扣举止亲密，一直抓着她的胳膊，笑容甜蜜，让人不禁YY这两人的特殊关系。(image)　　只见这位年轻女子打扮时尚，身着一件一字肩白色短袖搭配一条红色短裙，面貌和身材都十分不错。两人有说有笑的看着台上的表演，时不时交流互动一下，亮点是在此过程中，两人的手始终拉在一起未曾离开过。　　(image)　　于是在好奇心的唆使下，吃瓜群众们挖出了该女子的身份：TST公司西南大区负责人，毫无疑问是个微商公司。从微博头像的贴脸合照也可以看出两人的关系不一般呐。　　(image)　　随后有网友扒出了该女子微博中多张两人的亲密合影：嘟嘴摸脸，搂肩拥抱、贴面牵手......一切都显得十分自然，不知道的还以为是两口子秀恩爱呢。　　(image)　　她在两条动态中写到：“如果你遇到一个不顾一切为你付出的人，你一定要好好去爱和珍惜。”“大哥说要在有限的生命里在有能力的情况下去帮助社会上更多需要帮助的人成功！让更多家庭幸福美满！”并配上两张亲密合照，　　(image)　　面对网友们的纷纷质疑跟评论，林瑞阳发微博做出了解释，大概意思就是说跟这个微商女子都是一个大家庭里的，把她只当做妹妹看待，当时自己的孩子跟老婆都在现场。随后，张庭也转发了该微博。　　(image)　　翻遍他们的微博，可以发现两口子的微博内容几乎都是宣传他们的微商产品，甚至连林瑞阳的微博名都改成微商林大哥了。。　　(image)　　下面的评论也是跟大型传销现场有得一拼，小编真觉得微商的世界好鸡血，网友纷纷叹息：心疼张庭！大家对已婚男性和所谓事业上的妹妹十指紧扣怎么看呢？欢迎在下方留言。 </w:t>
      </w:r>
    </w:p>
    <w:p>
      <w:r>
        <w:t>WXC9901</w:t>
        <w:br/>
      </w:r>
    </w:p>
    <w:p>
      <w:r>
        <w:t>8月30日，伴着绵绵秋雨，北京大学、中央戏剧学院跟北京电影学院这三所“颜值与实力”并存的学校开门迎接2018级新生，拍者君从早上开始就不断催促在前线穿梭的记者们，争取为大家第一时间献上这三所学校的美图。在今年的新生报到日中，除了话题担当易烊千玺、吴磊、宋祖儿这些年少成名的面孔，还有还能偶遇哪些帅哥美女呢？北京大学(image)(image)暑期因在工地打工收到通知书“走红”的新生崔庆涛今天上午与父亲一道现身燕园(image)(image)(image)(image)(image)蒙蒙细雨新生与家长一起去北大报到中央戏剧学院(image)(image)初到学校开心报到的学生(image)(image)放下行李一身轻松(image)(image)看表的功夫就被偷拍了(image)(image)(image)新生入学报到后领取新生物资的同学们北京电影学院(image)(image)(image)(image)(image)简简单单的清爽打扮就是青春最美的样子(image)(image)(image)这些十八九岁的大男孩中，或许就有未来的超级明星。人群中不光有那些青春靓丽的“00后”还有在一旁默默陪伴着的家长(image)看到孩子来到理想的学校报到作为家长心里美滋滋</w:t>
      </w:r>
    </w:p>
    <w:p>
      <w:r>
        <w:t>WXC9902</w:t>
        <w:br/>
      </w:r>
    </w:p>
    <w:p>
      <w:r>
        <w:t xml:space="preserve">（原标题："港独"教授向梁振英"下战书" 被一句话怼回）(image)梁振英（图：港媒）海外网8月30日电 “港独”教授戴耀廷29日在脸书下“战书”，要与全国政协副主席、香港特区前特首梁振英就“港独”议题进行公开辩论。而梁振英一针见血的质问令戴耀廷慌忙回避，顾左右而言他。梁振英指出，戴耀廷的反应说明他这一类人是“港独”的潜藏力量。香港违法“占中”发起人之一、香港大学法律系副教授戴耀廷早前高调出席在台湾地区举行的“五独论坛”，近日又先后发表多篇“煽独”文章，其“港独”立场早已昭然若揭。但他仍然死口不认，以所谓“学术”为讨论“港独”的诡辩借口。据《大公报》等港媒报道，戴耀廷29日在脸书下“战书”，邀梁振英就“港独”议题进行公开辩论，还叫嚣“只是不知道梁先生是否有这胆量”。梁振英随后直接在戴耀廷的社交网站留言，一针见血质疑对方，“戴耀廷先生，你反对‘港独’吗？”戴耀廷却左闪右避拒绝直接回应问题。戴耀廷声称要讨论的不是支不支持这么简单，而是为何“港独”会在香港出现。梁振英则发文回怼，任何问题都可以有很多成因，比如吸毒，青年人吸毒成因很多，戴耀廷因此就不可以公开反对吸毒吗？他认为，戴耀廷不肯回答是否反对“港独”，说明他这一类人是“港独”的潜藏力量，“港独”不只是陈浩天等力量薄弱的青年人的顽皮行为。文末，梁振英再次质问戴耀廷是否反对“港独”、“台独”。(image)梁振英脸书截图此前，“港独”组织“香港民族党”召集人陈浩天8月14日曾被香港外国记者会(FCC)邀请进行演讲。对此，梁振英十天内在网上十次发文批“港独”。28日，梁振英发文再批“港独”，称早前“港独”的主要发展手法是温水煮青蛙，而现在则与“台独”如出一辙，进入“理论渐独”阶段。理论扎根之后就会“枝繁叶茂，开花结果”，试图从族群特性和历史入手制造分歧，将香港和国家分割。至于面对“理论港独”的对策，梁振英强调要用理论反驳，“包括反驳学术自由、言论自由和新闻自由这三大掩护。”他认为可以说这些人无知，“但不能对他们无知的后果麻痹大意。”针对“港独分子”的言论，香港特首林郑月娥曾强调，宣扬“港独”伤害中国人民及香港市民的感情，特区政府对于“港独”言论不会妥协，绝不容忍。 </w:t>
      </w:r>
    </w:p>
    <w:p>
      <w:r>
        <w:t>WXC9903</w:t>
        <w:br/>
      </w:r>
    </w:p>
    <w:p>
      <w:r>
        <w:br/>
        <w:t xml:space="preserve">    </w:t>
        <w:tab/>
        <w:t xml:space="preserve">    </w:t>
        <w:tab/>
        <w:t>原标题：管你北京高不高兴 美国将派海军陆战队驻守在台协会(image)插图照片根据南华早报报道，功能等同大使馆的美国在台协会AIT，根据美国国务院发出的最新保安指引，将与其他美国驻外官方机构享有同等保安礼节。报道引述国务院一名官员证实：“AIT的新大楼，将被派驻一小队美国人员驻守，并将联同为数更多在当地招聘的人员，一起负责保安工作。”报道指，该名官员要求姓名不要见报，因事属敏感。报道指，正当美中两国卷入贸易纠纷以及两国分别在台湾海峡各展海军力量的此际，美国派驻海军陆战队人员驻守台湾的AIT，反映了特朗普政府与台湾关系日益深化的迹象。AIT新大楼今春开幕启用之前，已经盛传美国将会派出一名部长级的官员出席开幕典礼，极有可能是亲台的国家安全顾问博尔顿。但由于开幕礼在6月12日举行，当天博尔顿陪同特朗普总统在新加坡与北韩领袖金正恩举行峰会，所以美国改派助理国务卿出席典礼。美国传统上都会派驻海军陆战队在全球海外使馆站岗，负责保安事宜。但这将会是1979年美国承认北京为中国唯一合法政府之后，首次有海军陆战队驻守驻台非官方机关。根据华盛顿安全与国际研究中心旗下中国国力研究主任格拉萨在推特发文指出，美国决定派海军陆战队驻守台湾的AIT，其实已经酝酿多年，只不过到了特朗普政府才正式获批。针对美国与可能派驻海军陆战队驻守台湾AIT一事，大陆的环球时报早在7月已经发表评论指出，北京将视此为“美国军事占领中国领土”。在美国采取这个步骤之前，北京一直都在打压台北的外交空间，今年5月中国要求所有航空公司在班次布告上要标明台湾是中国的一部分。而且在蔡英文上台过去两年内，已有5个邦交国变节转而承认北京，最近一个是上星期与北京签署建交公文的萨尔瓦多。不过中国与萨尔瓦多建交，却引起美国国会议员们的警惕，选自科罗拉多州的联邦参议员加德纳（CoryGardner）表示，他将提案敦促其他与台湾仍有邦交的17个国家，要维持与台北的外交关系。美国传统基金亚洲研究主任罗曼（WalterLohman）告诉南早：“当一个好像萨尔瓦多这样的国家与台湾断绝关系，人人都会从另一角度思考如何去帮助（台湾）。”</w:t>
        <w:br/>
        <w:t xml:space="preserve">    </w:t>
        <w:tab/>
        <w:t xml:space="preserve">    </w:t>
      </w:r>
    </w:p>
    <w:p>
      <w:r>
        <w:t>WXC9904</w:t>
        <w:br/>
      </w:r>
    </w:p>
    <w:p>
      <w:r>
        <w:t>现年52岁的中华统一促进党发言人璩美凤今天表示，将在下午3点前往“选委会”登记参选高雄市长，她还说，将连续88天开设直播“台湾版楚门秀”。“楚门秀”The TrueShow（台湾译为“楚门的世界”）是美国科幻喜剧电影，男主角楚门在节目中直播自己的现实生活，逐渐对自己的身世有所怀疑，最终发现了“世界”的真相。(image)璩美凤台媒今天报道，璩美凤说，这次选战并不设固定的“竞选总部”，因为她自己就是一个“行动竞选总部、行动办公室”。她说，9月3日上午10点起，要在网络连续88天直播“台湾版楚门秀”，让高雄市民24小时都能看到她在做什么。璩美凤说，这个选战方式不仅是全台湾、全亚洲，更是全世界选举的壮举，从她吃饭到睡觉都将赤裸裸地呈现在市民眼前。她说，从9月3日起在高雄市徒步拜票，藉此完成这项直播拜票的创举。璩美凤5月接受访问时表示，中国国民党高雄市长参选人韩国瑜“没有公开反对台独”，她认为这是不对的，所以她有责任要督促韩国瑜。2001年，璩美凤爆发“光碟事件”，次年出书公开她与6名男友的感情秘辛。</w:t>
      </w:r>
    </w:p>
    <w:p>
      <w:r>
        <w:t>WXC9905</w:t>
        <w:br/>
      </w:r>
    </w:p>
    <w:p>
      <w:r>
        <w:t xml:space="preserve">     据法制晚报·看法新闻报道，8月29日上午，一段“多名女子在一家饭店遭暴打”的视频在网上流传。视频中，一男子先后将拦架的三名女子打倒。配文称事发地为河北省邯郸市永年区一家餐饮店。针对此事，当地警方于29日晚间发布通报称，目前涉事两人被刑拘，一人在逃。(image)报道称，根据网传视频显示，多名男子先后发生肢体冲突，几名女子零散站在餐厅走廊和门口。其中一名女子不停大声喊，喊话中夹杂着骂声，对方男子也以骂声回应，随后多人混战。记者注意到，白衣男子先后打倒三名前来拦架的女子，期间将女子头多次磕向桌面并甩在地上、脚踹女子头部、掌掴脸部、持椅子猛砸倒地女子等。另外，视频中显示，事发过程中至少有三名儿童在场。(image)(image)(image)29日夜间，河北省邯郸市永年区公安局针对此事发布警情通报。通报称，2018年8月29日0时27分，永年区公安局接报警称辖区一饭店内发生打架，有人受伤。接警后，民警立即赶赴现场处置，当场控制王某、王某雷两名嫌疑人，将伤者送往医院治疗。经查，8月28日晚上，王某（男，25岁）、王某雷（男，32岁）、齐某磊（男，29岁）三人在饭馆内饮酒吃饭，与同在饭馆吃饭的张某等人发生口角，继而引发肢体冲突。王某、王某雷、齐某磊三人将张某等六人打伤（经伤情鉴定，均为轻微伤）。目前，王某、王某雷因涉嫌寻衅滋事被永年区公安局依法刑事拘留，齐某磊在逃，案件调查取证及追逃工作正在开展中。公安机关敦促涉案人齐某磊尽快投案自首，争取宽大处理。同时，警方提醒广大市民，不信谣不传谣，冷静处理矛盾纠纷，切莫一时冲动，酿成终身悔恨。(image)该视频流出后引发网友一片声讨，有人指责打人男子下手太狠了……(image)(image)也有人指出媒体放出的视频不完整，是被打女的一方先挑事的。(image)(image)另外还有网友认为，不论先挑事的是哪一方，打人下手这么重都是不对的。(image)(image)(image) </w:t>
      </w:r>
    </w:p>
    <w:p>
      <w:r>
        <w:t>WXC9906</w:t>
        <w:br/>
      </w:r>
    </w:p>
    <w:p>
      <w:r>
        <w:t xml:space="preserve"> 　　在钢铝关税问题上，特朗普一意孤行地站在了众多国家的对立面。不过，他的政策日前出现了松动的迹象——允许针对性放宽对部分国家的钢铝配额。此外，在特定条件下，企业也可申请关税豁免，但有参议员指责特朗普政府操纵豁免审批的过程。　　据路透社8月29日报道，美国商务部当天在声明中称，特朗普签署公告，允许放宽对韩国、巴西和阿根廷的钢铁配额，以及对阿根廷的铝配额。　　　　路透社报道截图　　今年3月初，特朗普以国家安全为由，对进口的钢铁和铝分别征收25%和10%的关税，不但在国际上引发多国反对，在美国国内，甚至是在共和党内部都引发了激烈争议。　　　　3月8日，特朗普在白宫签署命令  图源：东方IC　　3月22日，特朗普签署对欧盟、澳大利亚、加拿大、墨西哥、阿根廷、韩国和巴西的钢铝关税临时豁免，有效期至5月1日。　　3月26日，韩国同意每年最多向美国出口270万吨钢铁，将配额控制在2015-2017年出口均值的70%，从而将美国的临时豁免变为永久豁免。　　尽管特朗普政府此后把对各经济体的临时豁免延长了一个月，但仍决定自6月1日起，对从欧盟、加拿大和墨西哥进口的钢铝分别加征25%和10%的关税。　　作为反击，欧盟表示将启动实施报复性关税的程序，加拿大计划从7月1日起对美国产品征收约128亿美元的关税，墨西哥也宣布对美国钢铁和部分农产品征收15%至25%关税。　　　　BBC视频截图：特鲁多宣布对美国征税　　豁免审批过程遭质疑　　值得注意的是，美国商务部8月29日的声明中还提到，“对于美国钢铝生产商的产量和质量无法满足需求的产品，企业可以申请关税豁免。在这些情况下，可以免除钢铝产品的配额限制，企业也无需缴纳关税。”　　在特朗普决定对钢铝加征关税后，数千家美国企业一直在要求美国政府给予豁免。　　据新华社6月20日消息，美国商务部当天宣布，已批准了7家企业提出的42项“232”关税豁免申请，涵盖从中国、日本、瑞典、比利时和德国进口的钢铁产品。同时，否决了11家企业提出的56项钢铁产品“232”关税豁免申请。　　美国商务部当时表示，如果美国国内不生产某类特定产品，同时该类产品不会产生重要的国家安全担忧，才可以获得“232”关税豁免。　　据美国新闻网站Vox独家报道，截至本周一，美国政府已收到30035份钢铁和铝关税减免申请。大量的申请促使美国商务部雇佣了数十家承包商来帮助审查提交的文件，但批准豁免的标准仍不明确。该机构只解决了大约3500个请求，批准了2101个豁免请求，但也拒绝了1458个。　　8月29日，民主党参议员伊丽莎白•沃伦（Elizabeth Warren）指责特朗普政府操控钢铝关税的具体实施。　　沃伦要求商务部监察长调查该部门审批豁免请求的过程。　　在提交给监察长的的信中，她特别指出今夏她遇到的一个案例：7月，商务部批准了一家俄罗斯金属公司在美国的子公司的豁免申请，而这家俄罗斯公司和普京有关系。　　本月早些时候，美国商务部曾对《纽约时报》作出解释：之所以批准该公司的申请，是因为“其进口的铝产品无法从美国制造商那里获得。”但豁免后来被取消，理由是审批过程中出现了“笔误”。　　沃伦担心，美国钢铁业与商务部长威尔伯•罗斯（WilburRoss）和特朗普政府人员关系密切的人，在申请豁免时会获得偏袒。</w:t>
      </w:r>
    </w:p>
    <w:p>
      <w:r>
        <w:t>WXC9907</w:t>
        <w:br/>
      </w:r>
    </w:p>
    <w:p>
      <w:r>
        <w:t xml:space="preserve">(image)8月28日，广东清远。经过一年的建设，位于素有“岭南第一险峰”与“南粤小华山”之称的广东清远连山金子山，有一条玻璃天梯建成。下个月10日，玻璃天梯将正式对游客开放。(image)金子山最高峰海拔1417米，为广东第八高峰，以高、险、奇、峻、峭、陡而著称。其中长500多米、台阶2000多级，挂在悬崖绝壁上，坡度最陡处达到80多度的天梯更是让喜欢登山探险的人爱在心里，挑战者络绎不绝。(image)在去年十一前，金子山建成了广东海拔最高的玻璃廊桥与观景平台，两大玻璃产品均建在海拔1417米的最高峰上。今年十一前，又建成了玻璃天梯。(image)同样，玻璃天梯也建在海拔1417米的最高峰上，长200多米，台梯200多个，平均坡度在30度以上，距离谷底的距离至少在600米以上。玻璃天梯代替了木梯与石梯，连通了玻璃观景台与廊桥，成为了一体化景观。  </w:t>
      </w:r>
    </w:p>
    <w:p>
      <w:r>
        <w:t>WXC9908</w:t>
        <w:br/>
      </w:r>
    </w:p>
    <w:p>
      <w:r>
        <w:t>说起来童星，可能不少人都会第一个想起林妙可的名字来，那个在奥运会的开幕式上充分演绎过灵气为何物的小女生。不过岁光荏苒，从08年到现在，转眼也是10年的光阴了。当年那个人见人爱的小女生早都成长为了亭亭玉立的大美女。不过，在林妙可那一身老气打扮的近照曝光之后，瞬间就从19岁的少女变成了40岁的大妈。让无数网友惊呼不已，也让无数网友疑惑不已，是被坑？还是装成熟？(image)在电影《那些女人》的首映式上，林妙可现身。只见她一顶棒球帽，脚踩厚底鞋，身着一袭荷叶边开衫外套，无论怎么看都是老气横秋。明明是40岁大妈的装扮，却被她一个现年19岁的少女穿在身上，要多不和谐，就有多不和谐。也不知道这是她本人想要表现得成熟一些呢？还是被别人的建议给坑了呢？(image)于是乎，不少网友就此事发表了自己的看法，其中的绝大多数，都是以吐槽为主，让人忍俊不禁：(image)“我觉得她已经落后于普通女大学生的平均水平了...”——这位网友的话，倒是言简意赅。其实小编本人也是这样觉得的，哪怕还在小编读书的时代，这一身打扮好像也是在阿姨们的身上才会出现的。(image)“小编嘴巴真是太毒了”——这里必须声明一下，此小编非本小编啊！不过，虽然是说得不好听了一点儿，可无论怎么想。好像都是事实啊……这可就尴尬了。(image)这里再配上几张她以前的照片做个对比吧，哪里像是才过了十年的样子？起码是经历了三十年的光阴洗礼才对！(image)“这个是哪个村来的”——这位网友，不要这么说，你这么说已经有了看不起咱们农村人的嫌疑了。其实，就拿当下来说，就是咱们农村姑娘，也没有几个这么打扮的啊……(image)“Emmmmmm不评价了”——千言万语汇成一句话，就不评价了。颇有几分“一切尽在不言中”的味道啊。我懂，我懂，我都懂。(image)“希望以后能像周冬雨一样”——不瞒这位网友说，起码小编个人，觉得这是蛮难的。因为现在压根就不知道，这到底是她个人的审美呢？还是有人怂恿的呢？(image)“她完全不适合娱乐圈吧，大学同学都不教她打扮的嘛？”——适不适合娱乐圈不好说，不过后一句很就很精髓了。就连小编自己都忍不住生出了联想，她不会是被别人给坑了吧？而且，身边就没有人提醒一下她吗？(image)“长的挺好的。就是造型一直很迷……”——实话实说，无论是小时候还是现在，林妙可都算得上是中国传统审美的美人胚子了，瓜子脸，大眼睛，脸上总是有着若有若无的丝丝笑意，惹人怜爱。只是，这造型嘛，又何止是迷这一个字可以形容的？简直就是，完全想不通嘛。(image)一言以蔽之，这真的是个谜团啊。是被坑？还是装成熟？林妙可一身老气打扮现身，19岁变成40岁？在这里，真心希望我们的林妙可小仙女，能够早点明白打扮的真谛，像一个少女一般出现在大家的面前吧。</w:t>
      </w:r>
    </w:p>
    <w:p>
      <w:r>
        <w:t>WXC9909</w:t>
        <w:br/>
      </w:r>
    </w:p>
    <w:p>
      <w:r>
        <w:br/>
        <w:t xml:space="preserve">    </w:t>
        <w:tab/>
        <w:t xml:space="preserve">    </w:t>
        <w:tab/>
        <w:t>针对美方在南海挑衅行为外界认为南海局势“山雨欲来风满楼”，在30日国防部例行记者会上，国防部新闻发言人吴谦回应表明中国在南海立场“不管风吹浪打、胜似闲庭信步”。美国近一段时期在南海岛礁问题上频频挑事。比如在8月初，CNN记者乘P-8A“海神”反潜侦察机飞越了南海争议海域。在飞行过程中，美军机组共收到中国军队6次警告，美军被告知已经进入中国空域，要求他们立即离开。吴谦表示，南海岛礁自古以来是中国领土，这是一个事实；南海的航行自由没有问题，这是一个事实；南海行为准则磋商近期取得重大进展，这也是一个事实。一段时间以来美方炒作南海问题，试图把妨碍航行自由的帽子扣到中方头上，谎言重复千变也成为不了真理。中方开展岛礁建设，为民事需求服务完全正当合理；中方在岛礁上部署防卫设施，是主权国家的合法权益，完全正当合理；美军到南海岛礁附近挑衅，中方依法依规喊话警告，同样完全正当合理。</w:t>
        <w:br/>
        <w:t xml:space="preserve">    </w:t>
        <w:tab/>
        <w:t xml:space="preserve">    </w:t>
      </w:r>
    </w:p>
    <w:p>
      <w:r>
        <w:t>WXC9910</w:t>
        <w:br/>
      </w:r>
    </w:p>
    <w:p>
      <w:r>
        <w:br/>
        <w:t xml:space="preserve">    </w:t>
        <w:tab/>
        <w:t xml:space="preserve">    </w:t>
        <w:tab/>
        <w:t>近日，山西长治警方宣布对吕梁柳林县“涉黑首富”陈鸿志刑拘。吕梁警方随后通报称，陈鸿志涉嫌有组织犯罪集团案件是一起性质极其恶劣、情节特别严重、影响十分巨大的涉黑案件。随后，长治警方继续通缉该案在逃嫌疑人，包括当地村主任、村支书、派出所所长、刑警大队教导员等人。这些人员的“公职”身份，也在柳林当地引起震动。今天（30日），一名相关嫌疑人还登上了公安部发布的A级通缉令。陈富香，不但是此次通缉令10人中唯一一名女性，也是陈鸿志的姐姐，在通缉令中名列第二。而她的丈夫张泽平已经被抓，系柳林县法院成家庄法庭庭长。陈鸿志被捕后，涉案财物被扣押、查封、冻结。仅房产一项，办案人员就在北京、太原等地发现341处，数量“大的惊人”。截至目前，涉案财物初步评估约78.4亿元。在陈鸿志的发家史中，一个群体是“他最大的仰仗”。据凌志集团的前员工曾介绍，集团共有员工约6000人，其中保安约300名，“最初主要由一群社会闲散人员组成，在煤矿利益争夺中发挥作用。”吕梁柳林县“涉黑首富”陈鸿志刑拘据央视网8月28日消息，近日，山西公安机关采取提级管辖、异地用警等方式，破获了一个盘踞在山西省柳林县多年的黑恶组织，铲除了以陈鸿志为首，长期为害一方的社会毒瘤。陈鸿志到案后，专案组清缴了其名下的财物，正如看到陈鸿志老家的豪宅时一样让人触目惊心，各种涉案财物也印证了陈鸿志暴力敛财的罪恶与贪婪。长治市刑警支队案管大队教导员周磊：这是长治市涉案财物放置中心，涉案一区，贵重财物保管区，714案件贵重物品都放在这里保管。女警官：这放的是贵重物品，有手表、黄金。黄金总共有三十块，二十公斤，价值550余万元，还有我们手表12块，价值也在800余万元。除此之外，还有大量的瓷器、挂件、字画、石头、玉器、名酒等物品，以及扣押的车辆。长治市公安局局长乔亚民：陈鸿志这个人就是一切为了金钱，为了金钱不顾一切，打击涉黑犯罪有一个“打伞断血”这么一个要求。特别在断血的问题上，我们在北京、太原等地几百处房产这个量是大的惊人，超过人们想象。他的这个财富帝国都是受害人的血和泪为基础的。也有人被陈鸿志伪善的外衣迷惑，说他做慈善、捐小学、解决就业，做了不少好事，但这些金钱却是建立在更多人的痛苦之上非法取得的。长治市公安局局长乔亚民：以陈鸿志为首的这个犯罪集团，是一个具备了所有黑社会组织犯罪特征的，以公司型架构为载体的一个犯罪集团。这个犯罪集团主要的犯罪点就是，煤炭和相关的煤矿，就是煤炭行业。据了解，截至目前，相关部门共扣押、查封、冻结涉案财物初步评估约78.4亿元，其中包括房产341处252481.93㎡，估价50.1亿元；冻结银行账户133个，冻结资金共计6.3亿元；冻结银行股份3.6亿元；查封土地16.25公顷，估价5.4亿；扣押查封汽车估价13亿。同时，在财务状况审计中，初步认定该集团偷税约1.9亿元，应入未入账收入6.25亿元。陈鸿志姐姐被公安部A级通缉令通缉另据澎湃新闻消息，8月30日，公安部发出A级通缉令，公开通缉10名重大黑社会性质组织犯罪在逃人员，其中名列第二的陈富香是此次通缉令中唯一一名女性，她的另一个身份是山西吕梁柳林县涉黑首富陈鸿志的姐姐。今年7月24日，山西长治警方宣布对陈鸿志刑拘。吕梁警方随后通报称，陈鸿志涉嫌有组织犯罪集团案件是一起性质极其恶劣、情节特别严重、影响十分巨大的涉黑案件。此后，侦办该案的长治警方接连发布通告征集线索，追捕该案在逃嫌疑人。根据通报，该案嫌疑人包括当地村主任、村支书、派出所所长、刑警大队教导员，以及陈鸿志控制的山西凌志能源投资集团有限公司（下称凌志集团）高管等，其中多人陆续被抓，而涉案的陈富香一直在逃。7月30日，长治警方发布通告，敦促陈富香尽快自首。通告披露，陈富香系柳林县邮电局职工。而上述公安部通缉令则显示，陈富香户籍地在天津市河北区，现住地在柳林县。另据《中国新闻周刊》引用知情者的说法，陈富香是陈鸿志的姐姐，同样涉该案的柳林县法院干部张泽平，是陈鸿志的姐夫。柳林县法院官网显示，张泽平系该院成家庄法庭庭长，目前其已被抓。另据工商登记信息显示，张泽平及陈富香两个名字均出现在凌志集团高管名单中，分任副董事长、副总经理。陈鸿志案涉及多个公职人员，在柳林当地引起震动。澎湃新闻此前报道，一名知情人士称，陈鸿志早年曾当过兵，从部队回到家乡的最初一段时间过得十分落魄，在洗浴中心当过擦鞋工，“1999年前后，他开了一家石料厂，后承包煤矿发了家”。另据一名凌志集团前员工介绍，陈鸿志在柳林县共有4个大型煤矿，数个洗煤厂，一个印刷厂，一家五星级酒店及一家商场，员工约有6000人，其中保安约有300名，“保安最初主要由一群社会闲散人员组成，在煤矿利益争夺中发挥作用”。上述前员工称，陈鸿志对保安队十分看重，保安队也是他最大的仰仗，“如果有人打伤人进了监狱，工资照发，出狱后仍能回到凌志集团工作。一旦有‘紧急任务’，各矿上的保安会迅速集结，数百人一同出动，在柳林没有不怕他们的。”</w:t>
        <w:br/>
        <w:t xml:space="preserve">    </w:t>
        <w:tab/>
        <w:t xml:space="preserve">    </w:t>
      </w:r>
    </w:p>
    <w:p>
      <w:r>
        <w:t>WXC9911</w:t>
        <w:br/>
      </w:r>
    </w:p>
    <w:p>
      <w:r>
        <w:br/>
        <w:t xml:space="preserve">    </w:t>
        <w:tab/>
        <w:t xml:space="preserve">    </w:t>
        <w:tab/>
        <w:t>8月30日报道，当地时间28日，在美国网球公开赛的赛场上，法国女球员阿利兹·科内特发现自己的运动上衣穿反了，于是她转过身，迅速换好。裁判判定这一行为违反赛规，随后有网友指责该判罚“性别歧视”。据《卫报》报道，女子职业网球联合会的规则手册规定，球员只有在场下时才能够脱掉运动衫，但是男性球员并没有类似的规则。网友Alissa Warren发文表示，女球员阿利兹·科内特换衣只用了10秒钟，但是男球员诺瓦科德约科则可以半裸着坐上几分钟。</w:t>
        <w:br/>
        <w:t xml:space="preserve">    </w:t>
        <w:tab/>
        <w:t xml:space="preserve">    </w:t>
      </w:r>
    </w:p>
    <w:p>
      <w:r>
        <w:t>WXC9912</w:t>
        <w:br/>
      </w:r>
    </w:p>
    <w:p>
      <w:r>
        <w:br/>
        <w:t xml:space="preserve">    </w:t>
        <w:tab/>
        <w:t xml:space="preserve">    </w:t>
        <w:tab/>
        <w:t>中铁九局京雄七标项目部昨天发布信息，亚洲未来最大火车站雄安站首桩于2018年8月29日9时58分正式开钻。预计2020年5月建成。首桩位于中铁九局新建城际铁路七标一工区（中铁九局二公司）管内。首桩的浇筑完成，标志着这一标段由前期临建阶段正式转入了实质性主体工程施工阶段。中铁九局承建的新建北京至雄安城际铁路站前工程七标段，全长3050m。主要施工任务含站前施工图设计范围内的全部工程（不含轨道板预制及铺轨工程）以及与站后相关接口工程的施工。雄安站场施工范围内桥梁包含多种线别，在标段起点分别引入京雄城际左线、津九下行联络线、京港台高铁左线、京港台高铁右线、津九上行联络线、京雄立折线、京雄城际右线，至标段终点分别引出石雄城际左线、动车走行线左线、京港台高铁左线、京港台高铁右线、动车走行线右线、石雄城际右线。雄安站站场为高架车站，在两端咽喉区道岔梁共26联，简支梁155孔。现浇道岔梁群组施工工艺复杂，有效施工时间较短，施工组织难度较大。工期短、工序多，作业面交叉多，对施工安排和工序组织控制形成较大的难度。今年一月，京雄城际铁路环境影响报告书发布，报告书全本中详细披露了新建雄安站的准确位置，其位于雄县城区东北部，昝岗镇佐各庄村和关李马浒村西侧，221乡道南侧。车站距离雄县城区约8公里，车站为高架站，并将接入京港台高铁、津九联络线、津雄城际、雄忻铁路线等，车站总规模达到9台19线(含6条正线)，真正成为京津冀地区路网性的主客站、新交通枢纽。根据雄安规划纲要，新区高铁站枢纽布局在昝岗组团，依托国家高铁网，便捷联系全国。【京雄城际铁路雄县段进入实质性施工阶段】2018年7月27日下午四点半，中交二公局新建京雄城际铁路雄县段开钻仪式在雄安新区雄县米家务镇八北村G112国道边举行。随着项目经理铿锵有力的“正式开钻!”一声令下，中交二公局新建京雄城际铁路雄县段的第一根桩基在钻机马达轰鸣声中顺利开钻，标志着京雄城际铁路雄县段正式进入实质性施工阶段。2018年京雄城际时间表2月28日，雄安新区首个重大交通项目“京雄城际铁路”正式开工建设，标志着雄安新区启动重大基础设施建设。5月22日，京雄城际铁路建设用地勘界组卷和附着物登统工作动员会在雄县召开。5月27日，雄县米家务镇全面开展京雄城际用地勘测定界工作。7月4日，京雄城际铁路固霸特大桥启动首次钻孔桩施工，这标志着京雄城际铁路霸州段正式开始施工建设。7月22日，雄县雄州镇完成了京雄城际永久占地分地到户测量任务。7月27日，京雄城际铁路雄县段的第一根桩基在钻机马达轰鸣声中顺利开钻，标志着京雄城际铁路雄县段正式进入实质性施工阶段。未来雄安构建“四纵两横”区域高速铁路交通网络，重点加强雄安新区和北京、天津、石家庄等城市的联系。“四纵”为京广高铁、京港台高铁京雄－雄商段、京雄－石雄城际、新区至北京新机场快线，“两横”为津保铁路、津雄城际－京昆高铁忻雄段，实现新区高效融入“轨道上的京津冀”，20分钟到北京新机场，30分钟到北京、天津，60分钟到石家庄。</w:t>
        <w:br/>
        <w:t xml:space="preserve">    </w:t>
        <w:tab/>
        <w:t xml:space="preserve">    </w:t>
      </w:r>
    </w:p>
    <w:p>
      <w:r>
        <w:t>WXC9913</w:t>
        <w:br/>
      </w:r>
    </w:p>
    <w:p>
      <w:r>
        <w:br/>
        <w:t xml:space="preserve">    </w:t>
        <w:tab/>
        <w:t xml:space="preserve">    </w:t>
        <w:tab/>
        <w:t>应国务委员兼外交部长王毅邀请，冰岛外交部长格维兹勒于尔·索尔·索尔达松将于9月6日至10日对中国进行正式访问。问：据报道，今天，日方官员就中国外交部拒绝《产经新闻》采访日本外务省次官访华会见活动向中方提出抗议。中方对此有何回应？能否告知外交部拒绝《产经新闻》采访的原因？《产经新闻》的哪些报道是有问题的？答：我刚刚看到了法新社报道的日本官房长官菅义伟有关表态，我们对此不能接受。你昨天下午出席外交部记者会了吗？昨天下午来记者会的记者朋友都知道，昨天一名日本记者问到有一家日媒没去参加采访活动的问题，我当时不了解情况，答应会后去了解一下。从昨天下午一家日本媒体问这个问题，到今天上午《产经新闻》发表报道称中方“非法”拒绝《产经新闻》合法采访要求，再到刚才日方官员就此表态，我觉得这简直就是一出非常生动的、活脱脱的倒打一耙的戏。在中国常驻的外国记者们都知道，任何重要外事活动的现场新闻安排，都是由驻在国和来访国双方通过友好协商，本着相互尊重和友好对等的原则确定，包括根据活动现场条件对采访人数予以适当控制，以保证采访活动有序安全进行。这点你们大家应该都不会有任何异议。（记者点头）同样，昨天下午的活动也是由双方商定采访安排。据我了解，《日本经济新闻》、NHK、《读卖新闻》在活动开始前一小时向外交部新闻司工作人员确认将准时参加，但后来情况发生了变化。我很好奇，这到底是有关媒体自己的意愿？还是有什么人从中施加了什么压力、说了什么话、做了什么事？对此，我希望日本官方特别是日本驻华使馆给我们一个清楚的交代。至于你问为什么不让《产经新闻》采访，中国对外国在华记者采访报道，一贯是积极、友善地提供帮助和便利。大家来外交部记者会采访遇到过任何障碍吗？日本在北京有28家媒体，约一百名记者，采访活动应该没有受到过什么限制或遇到困难吧。《产经新闻》称中方“非法”地阻止他们“合法”采访。我想问一下，北京有600多名外国记者，难道每一场外事活动都要允许600名记者参加，这才叫合法吗？如果不允许《产经》去，而别的媒体记者去了，这就是非法吗？或者允许《产经》去，而别的媒体记者没能去，这就是合法吗？所以，我觉得无论是《产经新闻》，还是日方有关官员，对这一问题都应有清醒、清楚和正确的认识。双方通过协商安排现场新闻采访报道的国际惯例应得到尊重。我们希望与各家外国媒体继续保持良好沟通，心平气和地讨论彼此的关切、希望或要求。中国外交部新闻司也愿一如既往地为各位外国记者朋友在华依法采访报道提供便利和服务。有什么问题及时来找我们，我们一定会予以很好地处理。你们共同社记者在中国非常活跃，工作非常勤奋，报道也很多。但坦白说，也不是所有报道都完全符合事实，令我们高兴和满意的。但是，你们的采访遇到过任何障碍或困难吗？没有？对不对？（记者点头）追问：关于日方官员就此向中方提出抗议，中方有何回应？答：我们不接受这种无理的抗议。日本政府应对自己的媒体进行引导和约束，要求日本媒体在中国或其他国家遵守驻在国法律法规，客观公正报道驻在国情况，多做促进日本和驻在国了解和合作的事，为此发挥建设性作用，而不是破坏性作用。这是一个基本常识，希望日方有关官员能认识到这一点。问：据报道，美国政府匿名人士称，中国给太平洋岛国提供大量贷款的行为会导致这些国家落入债务困境，美对此表示关切。与此同时，美国、澳大利亚、法国、英国计划在太平洋岛国新增设使领馆，并增加经济援助，以此抗衡中国在地区的影响力。中方对此有何评论？答：你提到这篇报道采访的是美国政府匿名人士。我记得日前特朗普总统发“推特”称，所有以“匿名人士”为消息源的报道都是编造的，都是假新闻。我不知道你说的这条报道符不符合这一标准。近段时期，的确有一些西方媒体炒作所谓的“中国债务陷阱”问题。我就感到很奇怪，同样是资金，怎么西方国家提供的就是“馅饼”，而中方一提供就变成了“陷阱”？这是不是赤裸裸的双重标准？我要指出，中方提供的有关贷款从来不附带任何政治条件。我们高度关注受援国债务的可持续性，充分尊重受援国政府的意愿，把资金投向基础设施等受援国急需发展且存在资金缺口的领域，帮助有关国家克服发展瓶颈，增强造血功能，从而促进经济社会可持续发展，改善当地民生，受到受援国政府和人民的热烈欢迎。我想奉劝有关人士，不要在别人埋头建路时自己忙着去“挖坑”，而应与中方一道，真心实意地为其他国家的发展多做好事和实事。问：美国白宫声明再次质疑中方在帮助解决半岛核问题中扮演的角色。美方声称朝鲜问题部分由美中贸易争端引起，朝鲜正因美中贸易争端面临来自中国的巨大压力。中方对此有何评论？答：很多人可能跟我有一样的感觉，美方这种歪曲事实、不负责任的“神逻辑”果然世界第一，真不是一般人能够理解的了的。连日来，我们已经多次重申了中国在半岛问题上的政策立场。我愿再次强调，中国的外交政策包括在朝鲜半岛问题上的政策是明确、一贯的，具有很强的稳定性和连续性。希望美方能像中方一样重信守诺，为推动政治解决半岛问题发挥积极、建设性和负责任的作用。面对当前出现的一些曲折和困难，应该多从自身找原因，进行反思，而不是反复无常，诿过于人。对于美方各种花式“甩锅”，对不起，我们不想接，也不能接。问：据报道，近日中方成立了最高人民法院国际商事专家委员会。你能否介绍一下成立该委员会的考虑？答：今年是“一带一路”倡议提出五周年，推进“一带一路”国际合作面临重要机遇。正如王毅国务委员在今年7月出席“一带一路”法治合作国际论坛时所指出的，“规则和法治既是‘一带一路’走向世界的通行证，也是应对各种不确定性风险和挑战的安全阀”。中方高度重视“一带一路”相关法治保障与合作，将其视为“一带一路”必不可少的基础工程。我们与各国签署“一带一路”合作文件，都明确写入“承担各自国际法义务”、“遵守国内法律法规”等内容，表明了“一带一路”建设既尊重通行的国际法，也遵守各国国内法的立场。继今年7月“一带一路”法治合作国际论坛召开后，8月26日最高人民法院国际商事专家委员会正式组建。这是“一带一路”国际法治合作的重要制度创新，将有助于推动公正、专业、高效解决国际商事纠纷，为“一带一路”建设营造稳定、公平、透明、可预期的法治化营商环境，为各方更好地参与“一带一路”建设提供更加坚实的法律支撑和制度保障。随着“一带一路”建设进入全面务实合作新阶段，法治合作也站在新的起点上。未来，中方将继续本着共商共建共享的原则，与各参与方一道进一步加强国际规则标准对接，完善法治保障体系,营造法治化营商环境，高质量高标准推进“一带一路”建设。问：据报道，美国国会有议员呼吁美政府制裁涉嫌“侵犯新疆维吾尔族人权”的中国官员。中方对此有何评论？答：如果一个人公正地、不带任何偏见地看待中国少数民族政策和少数民族享有的平等权利，就会发现中国少数民族政策和实际情况比美国好很多。中国国务院新闻办公室发布的《美国的人权记录》列举了美国在种族歧视和人权保护方面存在的种种问题。相关美国议员没有资格就少数民族问题对中国进行横加指责。中国政府依法保护公民的宗教信仰自由，中国各族人民依法享有宗教自由。我们希望美方正视和尊重事实，摒弃偏见，停止采取损害中美互信与合作的言行。我还想奉劝那些拿着美国纳税人钱的美国议员，他们理应集中精力专注做好自己的本职工作，服务美国人民，而不是整天瞎操心、干涉别国内政，充当“人权法官”，对别国横加指责，甚至威胁实施什么无理制裁。问：据报道，彭博新闻社主办的“新经济论坛”原计划于今年11月在北京举行，现在被迫转场至新加坡。有报道称，这可能与中美经贸摩擦有关。中方对此有何评论？答：请向论坛主办方询问。问：据报道，中国和梵蒂冈将于9月举行新一轮会谈，你能否证实？有关主教任命问题的协议是否将在10月签署？答：中梵之间保持着有效接触。中方对改善中梵关系始终抱有诚意，并为此作出了不懈努力。我们愿同梵方继续相向而行,推动双方建设性对话和关系改善进程不断取得新进展。问：据报道，在中国民航局要求在期限内将台湾的称呼改为“中国台湾”后，美国联合航空网页上中国大陆、台湾、香港都变成以“货币”选择所在地。台湾所谓“外事部门”的发言人称，对美联航这种“弹性做法”表示感谢。中方对此有何评论？答：航空公司网站涉台湾名称问题由中国民航部门具体负责，具体如何处理请问主管部门。我只想强调一点，世界上只有一个中国，台湾是中国的一部分，这是客观事实、基本常识和国际共识，也是任何外国公司在华经营的基本遵循。有关人士再怎么想要有“弹性”，也无法跳出一个中国的根本原则和遵循。</w:t>
        <w:br/>
        <w:t xml:space="preserve">    </w:t>
        <w:tab/>
        <w:t xml:space="preserve">    </w:t>
      </w:r>
    </w:p>
    <w:p>
      <w:r>
        <w:t>WXC9914</w:t>
        <w:br/>
      </w:r>
    </w:p>
    <w:p>
      <w:r>
        <w:br/>
        <w:t xml:space="preserve">    </w:t>
        <w:tab/>
        <w:t xml:space="preserve">    </w:t>
        <w:tab/>
        <w:t>在土耳其坎基里亚莱克特区的一条乡村公路上，一名男子驾驶一辆汽车，车尾却栓着一位女孩。这一惊险的一幕，被另一辆汽车的乘客拍摄下来。当地警察拘留了这位司机。据介绍，这名男子系女孩的父亲，女孩今年13岁。这位有八个孩子的父亲说，这款车很结实，可以承载150公斤的重量。之前他原本打算把女儿绑在车顶的托架上。他还补充说，车也就行驶了300到400米。</w:t>
        <w:br/>
        <w:t xml:space="preserve">    </w:t>
        <w:tab/>
        <w:t xml:space="preserve">    </w:t>
      </w:r>
    </w:p>
    <w:p>
      <w:r>
        <w:t>WXC9915</w:t>
        <w:br/>
      </w:r>
    </w:p>
    <w:p>
      <w:r>
        <w:br/>
        <w:t xml:space="preserve">    </w:t>
        <w:tab/>
        <w:t xml:space="preserve">    </w:t>
        <w:tab/>
        <w:br/>
        <w:t xml:space="preserve">    </w:t>
        <w:tab/>
        <w:t xml:space="preserve">    </w:t>
      </w:r>
    </w:p>
    <w:p>
      <w:r>
        <w:t>WXC9916</w:t>
        <w:br/>
      </w:r>
    </w:p>
    <w:p>
      <w:r>
        <w:br/>
        <w:t xml:space="preserve">    </w:t>
        <w:tab/>
        <w:t xml:space="preserve">    </w:t>
        <w:tab/>
        <w:t>据界面新闻8月30日消息，面对民众抗议和支持率的显著下滑，俄罗斯总统普京8月29日罕见做出政策让步，对提高俄罗斯人退休年龄的养老金改革计划作出了小幅修改。2018年7月28日，莫斯科，俄罗斯共产党的支持者和左翼运动的积极分子参加集会活动，抗议俄罗斯政府计划延长退休年龄。图片来源：视觉中国在当天中午的全国电视讲话中，普京表示，提高退休年龄这个想法整体上是对的，从现在俄罗斯的经济状况和人口老龄化趋势来看，退休改革不能一推再推了。普京说，如果不改革，俄罗斯的养老金体系“将出现裂缝，并最终崩溃”，“我请求你们理解这一点”。根据总理梅德韦杰夫最初制定的草案，俄罗斯将从2019年开始逐步推进退休年龄的提高计划：在2028年前将男性退休年龄从60岁提高到65岁，在2034年前把女性退休年龄从55岁提高到63岁。作为让步，普京提议将女性退休年龄从目前的55岁最终提高到60岁，而不是之前拟定的63岁，但男性退休年龄仍将从目前的60岁提高到65岁。普京说，之所以这样修改，是因为女性在俄罗斯社会中扮演着重要角色。普京指出，“女性不仅工作，而且通常她们还是整个家庭的支柱，承担着关心家庭、教育子女，照顾孙辈的任务，”对她们退休年龄的提高额不应超过男性，“在我们国家，我们以一种特殊的、照顾的方式对待女性。”由于过去几年油价大跌、以及来自西方国家的制裁，俄罗斯经济近些年一直不景气。再加上苏联解体后人口出生率急剧下降，俄罗斯料将在未来几年面临人口危机。另外，卢布贬值也大大降低了俄罗斯普通民众的购买力。所有这些因素都给该国的养老金体系造成了压力。俄罗斯政府选择在6月14日最初公布了提高退休年龄的计划，当时正是俄罗斯世界杯开幕式，国内大部分民众的注意力都在足球赛事上。自那以后，俄罗斯多地爆发了不少反对改革的抗议示威。普京最大的反对者纳瓦利内(AlexeiNavalny)还呼吁在9月9日举行全国范围的示威活动。本月27日，纳瓦利内因七个月前一次未经批准的抗议活动被捕入狱，刑期30天。关于养老金改革的提议已经影响到了普京的支持率。虽然普京此前曾表示不喜欢提高退休年龄的计划，也一直试图将自己与这项不受欢迎的议案隔离开来，暗示总理梅德韦杰夫在起草议案中扮演的角色，但俄罗斯人明白，任何政策上的变化没有普京的首肯是不可能发生的。莫斯科独立民调机构列瓦达中心(Levada-Center)的调查显示，普京总统的支持率从2015年6月时89%的高点跌落至7月时的67%，创下克里米亚事件以来的最低水平。全俄社会舆论研究中心7月公布的另一份民调显示，普京的支持率从5月中旬的80.3%降至63.4%。根据该机构7月底公布的另一份民调，在俄罗斯多个党派中，执政党“统一俄罗斯”党的支持率降至37.1%，而这还是2011年底以来首次低于40%。今年1月，该党支持率在总统大选前还高达53%。老一辈俄罗斯人多是普京的坚定支持者，他们经历了普京治下养老金逐步增加的历程，并享受了他们眼中普京给经济带来的稳定。但许多反对提高退休年龄的人称，他们怀疑自己是否能活到退休领取养老金的那一天。在俄罗斯，男性平均寿命为67岁，女性为78岁。俄罗斯国家杜马（俄罗斯联邦议会下议院）上个月已经以压倒性票数通过了养老金改革议案的一读（共三读）。在总统签署成为法律之前，该议案还需通过上议院的批准。这是俄罗斯自1930年代初期以来首次上调退休年龄。“结论很明显，”普京在演讲中说，“有效的劳动年龄人口数量正在不断下降，一同下降的还有我们支付和依据通胀水平调整养老金的能力。因此，改革是必不可少的。”普京还补充道，如果现在不采取措施，或是选择表面上改一改，“那将是对这个国家以及我们的孩子不负责任，也不公平”。普京的提议将以修正案的形式尽快提交给国家杜马。莫斯科高等经济学院的研究显示，现在，俄罗斯每一个养老金领取者背后只有2.3个劳动年龄人口支持。在1959年，每一份养老金都有5个劳动年龄人口支持。这一数字在2007年降至3个，预计到2023年将进一步降至2个。“我在这里非常准确、也绝对真诚地向你们详细汇报现在的情况，以及有关我们国家养老金体系可持续发展的提议，”,普京说，“我们不得不做出一个困难但是必须的决定。”</w:t>
        <w:br/>
        <w:t xml:space="preserve">    </w:t>
        <w:tab/>
        <w:t xml:space="preserve">    </w:t>
      </w:r>
    </w:p>
    <w:p>
      <w:r>
        <w:t>WXC9917</w:t>
        <w:br/>
      </w:r>
    </w:p>
    <w:p>
      <w:r>
        <w:br/>
        <w:t xml:space="preserve">    </w:t>
        <w:tab/>
        <w:t xml:space="preserve">    </w:t>
        <w:tab/>
        <w:t>大豆被视为是中国在贸易战中的关键筹码（图源：VCG）中国对美国大豆的报复性关税实际上已使两国之间的大豆贸易陷入停滞，不过中国大豆进口商表示，中国买家会重新购买美国大豆。路透社8月30日报道，中国大豆进口商代表团8月28日参观了美国密苏里州的一个农场。但受贸易战影响，组织方表示，与往年不同，中国代表团不会签订数十亿美元计的采购协议。中国前五大榨油业者之一的买家表示，“我们可以应付11月之前的需求，但12月和1月大豆有点短缺。”他指出，中国购买美国12月和1月大豆总计应该至少有1,300万吨。来自中国前十大榨油商之一的另一名代表团成员表示，他不确定贸易战会拖延多久，但随着巴西供应减少以及当地价格因此上涨，中国买家将会回到美国市场。该名大豆买家称，上述状况或许已经开始发生。这位不愿具名的贸易商表示，“自上周五（8月24日）以来，南美产地的售价开始上涨约每蒲式耳0.20美元。这意味着商业库存趋紧。”</w:t>
        <w:br/>
        <w:t xml:space="preserve">    </w:t>
        <w:tab/>
        <w:t xml:space="preserve">    </w:t>
      </w:r>
    </w:p>
    <w:p>
      <w:r>
        <w:t>WXC9918</w:t>
        <w:br/>
      </w:r>
    </w:p>
    <w:p>
      <w:r>
        <w:br/>
        <w:t xml:space="preserve">    </w:t>
        <w:tab/>
        <w:t xml:space="preserve">    </w:t>
        <w:tab/>
        <w:t>川普政府收紧移民政策，享受社会福利难拿绿卡，今年3月流出的移民草案里更有提到收入不达贫困线的250%，则无法获得绿卡批准。(image)最近，美国的移民专业智库移民政策研究所(MPI)日前发布新分析结果，发现美政府通过遵循“公共负担”规则(“Public-charge”Rule)的行政手段，进行事实上的“财务测试”，可能会极大改变未来的合法(亲属)移民格局。原本有3%的非公民可能面临因为“公共负担”规则而被递解的风险；但根据流出的相关行政令草案，这个数字将上升到47%之多。这使得该规则引发极大关注。(image)MPI分析了这份协议发现，如果拒绝收入或金融资产低于贫困线250%——大约相当于一家四口年收入约6.2万刀的人入籍或取得绿卡！按照这个标准，过去5年抵达美国申请绿卡的400万人中，有56%，也就是230万人达不到这个标准。其中，亚洲移民、拉美美洲移民和非洲移民的数量将减少，而亚裔移民所受负面影响最大。MPI列出的不符合财务标准的人数排名前15的移民来源国中，中国有大概25.4万人，高居榜首。(image)排名第二的是墨西哥，有20.5万。来自印度的非公民则有13.7万未能达到这个财务标准。在不符合这项标准的人中，有71%的墨西哥和中美洲移民；69%的非洲移民；52%的亚洲移民未能达到这一门槛；而来自欧洲，加拿大和澳大利亚的移民只有36%没能达到这个财务标准。即使是美国本土出生的人，也有40%的人达不到这个门槛！(image)这意味着，在美华人，一半以上都会被拒。这个形势看上去是非常严峻的，但是单身者应该比较容易达到标准。其实，按照联邦的贫困线标准，单身只要年收入达到3.1万美元也就不用担心这个问题，一年3.1万，平均每个月的收入是2583.3美元。按照美国的经济情况，在餐馆、按摩店这样的行业打工，只要勤劳吃苦，还是没有太大问题的。除此之外，川普政府还有一项新规广受华人关注：凡曾使用公共福利计划的合法移民，其合法移民身分恐被剥夺，并将难以拿到美国永久居民身份（绿卡）或入籍成为美国公民。在美国合法居留的移民，如果个人或家庭成员曾曾享用过奥巴马健保、使用医疗补助计划(Medicaid)、儿童医疗保险、粮食券(foodstamps)、妇女及婴幼儿营养计划(WIC)以及其他福利计划，其合法移民身份可能被剥夺，申请绿卡时也将面临更大阻力！这一政策也是遵循了“公共负担”规则的行政手段。(image)川普表示，“那些进入我们国家的移民必须至少在5年之后养活自己，并不享受美国的福利。”该份文件也指出，“获得公共福利的非公民是无法自给自足，并且仰赖美国政府、州和地方政府提供资源，而非由他们的家人、赞助者或民间组织。”“外国人所接受的公共福利，是由纳税人负担费用，而获得公共福利的机会，可能鼓励外国人移民美国。”据悉，这个变化是美国合法移民制度的最大变化，并估计可能会有超过2000万移民受到影响！并且，这样的规则可以允许政府从“后台”进行，合法移民制度的全面改革，根本无需通过国会批准！政府将拥有极大的自由裁量权。想在美国拿绿卡或是入籍真的越来越难了，反观邻国加拿大，移民政策却越来越宽松。加拿大就真的承受得了这么大的“公共负担”吗？</w:t>
        <w:br/>
        <w:t xml:space="preserve">    </w:t>
        <w:tab/>
        <w:t xml:space="preserve">    </w:t>
      </w:r>
    </w:p>
    <w:p>
      <w:r>
        <w:t>WXC9919</w:t>
        <w:br/>
      </w:r>
    </w:p>
    <w:p>
      <w:r>
        <w:br/>
        <w:t xml:space="preserve">    </w:t>
        <w:tab/>
        <w:t xml:space="preserve">    </w:t>
        <w:tab/>
        <w:t>北京时间8月30日消息，在刚刚结束的2018年雅加达亚运会女子蹦床决赛中，中国选手刘灵玲获得金牌。因为甜美的长相，刘灵玲被盛赞惊艳亚运赛场，引发热议。(image)在夺冠后，刘灵玲的社交平台迅速引来大量网友的关注，最新一条动态的留言已经有将近200条。网友们不仅送上了冠军祝福，还对刘灵玲的颜值大加赞赏：“小姐姐好棒好美”、“看体育新闻，惊鸿一瞥！被你美到了，马上过来关注”、“有颜值的小姐姐，有实力的运动员”、“小姐姐真的是太漂亮太可爱了”、“小姐姐超美的！又美又自信又厉害”、“疯狂给我女神打call”、“为什么长的好看还同时优秀，羡慕”、“太美了太美了太美了！！糟糕！！是心动的感觉”、“侧颜马思纯，正脸惊天人”、“笑起来太好看了，一笑倾城”。(image)来自福建的刘灵玲，身高1米66，2010年入选中国蹦床队，师从曾培养出中国蹦床第一位奥运奖牌获得者黄珊汕的金牌教练卓贤麟。在2014年蹦床世锦赛上，刘灵玲收获女子网上个人项目金牌，一举登上世界冠军墙。2016年里约奥运会，中国队派出了李丹和何雯娜出战，刘灵玲则担任替补。(image)在中国蹦床女队中，刘灵玲1米66的身高以及细长的美腿是标志性的，但她此前的名气更多还是在体操、蹦床圈子里小范围流传。通过这次亚运会，更多的网友认识了这位美丽大气的姑娘，并被她自信的表现以及精湛的技艺所折服，成为中国体坛新晋女神代表。</w:t>
        <w:br/>
        <w:t xml:space="preserve">    </w:t>
        <w:tab/>
        <w:t xml:space="preserve">    </w:t>
      </w:r>
    </w:p>
    <w:p>
      <w:r>
        <w:t>WXC9920</w:t>
        <w:br/>
      </w:r>
    </w:p>
    <w:p>
      <w:r>
        <w:br/>
        <w:t xml:space="preserve">    </w:t>
        <w:tab/>
        <w:t xml:space="preserve">    </w:t>
        <w:tab/>
        <w:t>美国总统唐纳德·特朗普继续炮轰搜索引擎巨头谷歌，称奥巴马在任时谷歌在首页宣传其国情咨文演讲，却没有同样宣传自己的演讲。谷歌否认了这一说法。当地时间8月29日，特朗普通过美国社交平台推特发布了一条视频，视频显示美国前总统巴拉克·奥巴马当任期间，谷歌每年都会在其首页上宣传奥巴马的国情咨文演讲，却没有在2017年和2018年一样宣传特朗普的演讲。特朗普为这条推特加上了#停止偏见#的标签，继续指责谷歌的反保守主义倾向。特朗普发推指责谷歌没有在首页上宣传自己的演讲。据CNBC当天报道，谷歌对此回应称，特朗普在2017年的就职演说理论上不算是国情咨文演讲。同样，谷歌也没有在2009年宣传过奥巴马的就职演说。谷歌还称，他们确实于2018年1月20日在自己的首页上宣传了特朗普总统的国情咨文演讲。谷歌的宣传没有出现在“The WaybackMachine”的任何Google.com的历史页面存档上，该存档只包括给定日期的一些快照。CNBC报道中称，根据“The WaybackMachine”的快照，谷歌确实宣传了奥巴马在2012-2016年间的演讲是没有争议的。根据快照，谷歌首页确实在2012-2016年宣传了奥巴马的演讲。上述报道称，特朗普最近的声明反映了保守党对谷歌、脸书、推特等数字平台的广泛观点，即这些平台正在自我审查。政府中寻求对这些平台进行监管的意见也在升温。不过，有专家告诉CNBC，如果缺乏理由和数据，特朗普的指责反而会让进行监管的论点站不住脚。特朗普在8月29日对谷歌的的炮轰是他前一天指责谷歌“暗箱操作”的后续。8月28日，特朗普发推指责谷歌操纵搜索结果，优先排列他和其他保守党人的负面新闻。当天下午，特朗普还在白宫办公室对媒体表示，谷歌、脸书、推特这三家公司“正在走向非常、非常麻烦的境地，最好好自为之”。彭博社当天报道评论称，特朗普对谷歌等其他互联网公司新闻选择偏向的炮轰体现了一个事实，就是对此美国国会可能无能为力。下周即将举行的美国国会听证会上，这些公司的高管会参与讨论他们在阻止俄罗斯干涉美国选举事项上做出了哪些努力，而他们肯定会受到质疑。推特CEO杰克·多西，脸书COO谢丽尔·桑德伯格都会出席此次听证会，而谷歌CEO桑达尔·皮查伊不会前来，谷歌计划派一位低阶执行官参会。此次听证会的委员会副主席、参议员Mark·Warner在8月29日接受CNBC访谈时称，谷歌没有派皮查伊前来参加听证是个错误。</w:t>
        <w:br/>
        <w:t xml:space="preserve">    </w:t>
        <w:tab/>
        <w:t xml:space="preserve">    </w:t>
      </w:r>
    </w:p>
    <w:p>
      <w:r>
        <w:t>WXC9921</w:t>
        <w:br/>
      </w:r>
    </w:p>
    <w:p>
      <w:r>
        <w:br/>
        <w:t xml:space="preserve">    </w:t>
        <w:tab/>
        <w:t xml:space="preserve">    </w:t>
        <w:tab/>
        <w:t>据温莎星报（Windsor  Star）最新报道，震动温莎全城的暴力性侵及奸杀31岁美少妇塔格特（Autumn  Taggart；下图）一案终于告破，涉案疑犯在3,000公里之外的美国西雅图被当地警方逮捕，温莎警方正向美国当局要求引渡涉案疑犯回到加拿大受审。温莎星报在最新报道中披露本案一些骇人听闻的细节：案发在今年6月10日（周日）凌晨，受害人塔格特与9岁儿子所住的公寓单元闯进一名陌生男子。据这名孩子后来对警方说，这名陌生男子突然出现在他的房间让他惊吓不已。更让他害怕的是，这名男子威胁他，无论发生什么事情都不要出声，老老实实躺在床上。孩子对警方说，这名陌生男子离开之后，他仍然惊恐不已，其实也睡不着，后来还听到有女性的尖叫声。但当时并没有意识到是自己母亲在呼救，再加上心里很害怕，也就没有起床去看个究竟。他说起床后也曾经到母亲的卧室看了一下，好像妈妈仍然在熟睡，他不便打扰。但母亲一整天都没有起床，也没有人做饭，他就吃饼干，再就是玩游戏。直到天色渐晚之时，他见母亲仍未起床，就有点慌了，于是和父亲联系。其父赶来之后赫然发现塔格特已经身亡，床上到处血迹，女友身上处处都是伤，都是血... 法医的尸检报告称，受害者在死前遭残暴殴打，严重性侵犯，她是被勒死的。她的脸上，嘴上都有干血，瘀伤，擦伤，她的头部，颈部，躯干和四肢几乎没有一处完好，到处是伤。美国法庭的文件显示，塔格特的女邻居作证时说，案发之前早些时候，也就是6月10日早些时候，塔格特和他的男友不仅从疑犯处买了可卡因，而且三人一起用了毒品。警方后来查对电话号码，证实与塔格特通话者是28岁的毒贩JiteshBhogal。这位邻居作证说，毒贩Bhogal驾驶的SUV在公寓楼下停了至少两个小时，直到当日晨6:15 a.m.才离开。警方调查显示，毒贩Bhogal将SUV停在塔格特所住的单元之下，由于这座公寓楼的特殊结构，他轻而易举地利用车辆爬上塔格特和儿子所住的三楼单元。警方发现了屋顶留下的脚印以及塔格特单元窗户被损坏的痕迹，断定毒贩Bhogal由此进入受害人单元，在威胁其儿子之后，对塔格特施暴，也许是作案时毒品发作，Bhogal不仅暴力强奸了受害人，还殴打，刀刺，最后将其勒死。毒贩Bhogal也是加拿大公民，他住在温莎，但一直在美国底特律地区的Warren镇打工，持芳邻卡（NEXUS）的他几乎每天往来于美加之间，但案发之后，他再也没有回到加拿大这一边。Bhogal的父母住在西雅图，作案之后他跑到西雅图与父母同住，并打算在此长期待下去，他已经申请到华盛顿州的驾照。他也在西雅图父母家中被警方逮捕，时间是8月17日，当时他已经易容，刮掉了络腮胡子，装上了蓝色的隐形眼镜。</w:t>
        <w:br/>
        <w:t xml:space="preserve">    </w:t>
        <w:tab/>
        <w:t xml:space="preserve">    </w:t>
      </w:r>
    </w:p>
    <w:p>
      <w:r>
        <w:t>WXC9922</w:t>
        <w:br/>
      </w:r>
    </w:p>
    <w:p>
      <w:r>
        <w:br/>
        <w:t xml:space="preserve">    </w:t>
        <w:tab/>
        <w:t xml:space="preserve">    </w:t>
        <w:tab/>
        <w:t>中国深圳蛇口改革开放博物馆先前重新开幕，馆内"开国领袖"塑像只剩下毛泽东，原本摆放邓小平塑像的位置则被习近平取代，网友对于出生于1953年的习近平，能成为1949中国建国的开国领袖，直呼"居然跟死人抢位置，也算是千古奇葩"。综合外媒报导，2018年为中国前领导人邓小平改革开放40周年，深圳蛇口改革开放博物馆对此在今年6月关闭装修，在8月10日重新开张，馆内原本摆放的开国领袖邓小平塑像不见踪影，只剩下毛泽东塑像且新增习近平塑像，还有一整面载有习近平语录的墙壁。许多中国网友对此感到相当好笑，并指出生于1953年6月15日的习近平，不可能成为1949年10月1日的中国开国领袖，抨击"赤裸裸的历史窜改"，中国民运家王丹则是在推特上表示，这是"个人崇拜已经到了不要脸的地步"，也有网友认为"看他如何将不要脸登峰造极"。</w:t>
        <w:br/>
        <w:t xml:space="preserve">    </w:t>
        <w:tab/>
        <w:t xml:space="preserve">    </w:t>
      </w:r>
    </w:p>
    <w:p>
      <w:r>
        <w:t>WXC9923</w:t>
        <w:br/>
      </w:r>
    </w:p>
    <w:p>
      <w:r>
        <w:br/>
        <w:t xml:space="preserve">    </w:t>
        <w:tab/>
        <w:t xml:space="preserve">    </w:t>
        <w:tab/>
        <w:t>29日凌晨，美国总统特朗普发推无端指责中国黑客“黑了”希拉里的电子邮件，并立刻要求美国联邦调查局（FBI）及司法部立即采取行动，展开调查。然而，就在当天晚些时候，FBI却公然“打脸”特朗普，称该部门并未发现任何证据。综合CNBC、NBC等美国媒体报道，这起风波源于美国右倾新闻网站《每日通话》28日发表的一则报道。文章援引匿名消息人士的话声称“一家中资公司在美国民主党总统候选人希拉里·克林顿担任国务卿期间攻击了她的私人电子邮件服务器，并且获得了她几乎全部的邮件”。随后，这则消息也被福克斯新闻网报道。在得知了相关消息后，特朗普连续发推提及此事。他先是写道：“报道刚刚说‘中国攻击了希拉里·克林顿的私人电子邮件服务器。’”随后，他又再次发推声称“希拉里·克林顿的电子邮件，其中含很多机密信息，被中国黑客攻击”，并喊话美国联邦调查局和司法部据此进行调查。特朗普可能是想将公众的视线从自己深陷的“通俄门”调查中暂时转移开，不过，他的“算盘”很快落空。就在29日，联邦调查局就发布了一份简短的声明，十分干脆的“打脸”特朗普早前的言论，称“联邦调查局没有发现任何证据表明（希拉里的）服务器遭到了侵入”。不仅如此，希拉里的发言人也对媒体驳斥了相关的报道，称“这是现代美国政治史上最乐此不疲的主题。联邦调查局花了数千小时进行调查，没有发现入侵的证据。这就是事实。”29日，中国外交部也对相关事情进行了回应。在有记者提问此事是否属实，并质疑这否只是美国国内的政治游戏时，外交部发言人华春莹称，这样的指责不是第一次了。她表示，网络安全问题是全球性问题，事关各国共同利益，需要国际社会共同维护。真正长期关心网络安全问题的人不会忘记棱镜门事件，也应该听说过“方程式组织”，更应该知道个别国家研发进攻性网络工具引发的“想哭”勒索病毒肆虐全球。中方是网络安全的坚定维护者，坚决反对并打击任何形式的网络攻击、窃密活动。中方倡导国际社会在相互尊重、平等互利基础上，通过对话合作共同应对网络安全威胁。</w:t>
        <w:br/>
        <w:t xml:space="preserve">    </w:t>
        <w:tab/>
        <w:t xml:space="preserve">    </w:t>
      </w:r>
    </w:p>
    <w:p>
      <w:r>
        <w:t>WXC9924</w:t>
        <w:br/>
      </w:r>
    </w:p>
    <w:p>
      <w:r>
        <w:br/>
        <w:t xml:space="preserve">    </w:t>
        <w:tab/>
        <w:t xml:space="preserve">   </w:t>
        <w:tab/>
        <w:tab/>
        <w:t xml:space="preserve"> </w:t>
        <w:br/>
        <w:t xml:space="preserve">    </w:t>
        <w:tab/>
        <w:t>南卡罗来纳州一栋有数十年历史的豪宅日前因闪电击中酿成大火，焦急的屋主不断打电话报警约有一个半小时，线路却一直不通，后来才得知，911报案中心的塔台也被闪电击中损坏，豪宅因此付之一炬。豪宅主人葛斯特(Keith  Guest)与妻子和两个孩子，在他们有89年历史、价值170万元的豪宅日前被闪电击中、屋顶失火后，原本期待消防员能迅速赶来现场。当时在房屋楼上只有一个较小的失火处，火焰来自屋顶，葛斯特说，他一直想，"警方应该就要来了，也许再五分钟。然后一个小时过去，又15分钟过去，电话还是无法接通"。原来，另一道闪电同时击中豪宅所在郡县的911无线塔台，震动损害路由器，阻挡来自邻近地区的911调度电话。葛斯特和家人在现场等待超过一小时，眼睁睁的看着位于女士岛(Lady'sIsland)的住家烧成灰烬。葛斯特说，一位消防员在他的船上看到我们房子的火焰，直接打电话给消防局。消防员在10分钟后赶来，但是为时已晚。房屋开始坍塌，消防员必须撤退以保安全，他们无法做任何事情。葛斯特和妻子过去曾为这栋房屋做许多装修，在他们购屋之前，房子无人居住长达十年。葛斯特的妻子史黛芬妮说，这是一个很棒的房屋，受到精心呵护，"过去八年，我们一直在翻修房子"。火灾后，豪宅的标志白色大柱躺在草坪上。此房建造于1929年、占地7800平方英尺。房屋原本是南卡州博福特市创建人、巴维尔上校(Col.  JohnBarnwell)后裔艾瑟．巴维尔(Arthur  Barnwell)的住宅，他靠纽约证交所致富。过去，这栋住宅曾是社交晚会场所，许多宴会在此地举行数周之久，宾主尽欢。</w:t>
        <w:br/>
        <w:t xml:space="preserve">    </w:t>
        <w:tab/>
        <w:br/>
        <w:t xml:space="preserve">    </w:t>
        <w:tab/>
        <w:t xml:space="preserve">    </w:t>
      </w:r>
    </w:p>
    <w:p>
      <w:r>
        <w:t>WXC9925</w:t>
        <w:br/>
      </w:r>
    </w:p>
    <w:p>
      <w:r>
        <w:br/>
        <w:t xml:space="preserve">    </w:t>
        <w:tab/>
        <w:t xml:space="preserve">    </w:t>
        <w:tab/>
        <w:t>此次过堂，法官称之后将用三周的时间来回顾指控，下一次开庭时间是9月28日。北京时间8月30日早，高云翔案第六审在澳洲再开庭。此次过堂仅有高云翔出庭，董璇与控诉人（性侵案女受害者）并未出庭。据现场拍客回顾，高云翔出庭后比较精神，偶尔还会眼带笑意，状态有所回升。此次庭审仅持续了大约两三分钟，此前传闻会出庭的证人并未出现，庭上也没有提交实质性的证据，法官称之后将用三周的时间来回顾指控，下一次开庭时间是9月28日。8月30日，高云翔案第六审已经在澳洲举行之中，而从澳洲的现场传来最新的情况，高云翔当前已经是在两名保镖的保护下进入到法庭之中。妻子董璇暂时并没有现身，极有可能不会出席本次的庭审（澳洲过堂）。从现场直播人传来的情况就是这一次将会有新证据和新证人的出现，这也将会给第六审带来新的转机。但因为新证人是被保护起来了，所以高云翔和其他的人都是没有办法来接近这个证人的，因为这是属于一个澳洲警方的行为。而且澳洲警方表示：一旦威胁到这个证人的安全，或者是说涉及到干扰证人的这样的情况的话，那警方是可以提出来新的控诉。高云翔在本次的庭审将会是排在第15位出庭，现身的高云翔十分的淡定而且比前面要瘦了一些，整体个身装黑色的风衣很有气质。而且高云翔全程没有说一句话，并没有回答现场媒体的任何问题，感觉整个人十分的憔悴。而回到本次案情的最有可能阶段，新证人的个人信息与一切关系都不会公示出来，只有控诉人本人可以知道。从现场媒体传来的消息，高云翔的律师团队在第六审之中再次对新证进行博弈，而且关于这个床单的血迹，以及枕头上的精液都会再进一步的双方的博弈。至于女受害人张曦会不会出现在本次的法庭之中目前仍旧还是没有被公开，她整个是处于被保护的阶段，而且只有等到案情结束才可以知道。本次的庭审最有力的一个证点就是在于新证人的出现，而且新证人的证词方面暂时也只有高云翔的大法官看到了所有的证词，其他法官他并没有看到全部的，这个政策也是为了保护证人的安全而考虑的。到底高云翔案第六审会是以什么样子的情况而结束，我们拭目以待！</w:t>
        <w:br/>
        <w:t xml:space="preserve">    </w:t>
        <w:tab/>
        <w:t xml:space="preserve">    </w:t>
      </w:r>
    </w:p>
    <w:p>
      <w:r>
        <w:t>WXC9926</w:t>
        <w:br/>
      </w:r>
    </w:p>
    <w:p>
      <w:r>
        <w:br/>
        <w:t xml:space="preserve">    </w:t>
        <w:tab/>
        <w:t xml:space="preserve">    </w:t>
        <w:tab/>
        <w:t>中国刚刚被迫解职的前中国佛教协会会长释学诚，被解除北京龙泉寺住持职务。释学诚在中国宗教全国协会开会期间，被实名举报贪腐与淫乱。官方曾严保，威胁对举报者绳之以法，但司法追究最终没有出笼，相反释学诚落马。中国网络对释学诚案充满批评，指责其道貌岸然，袈裟下一个脏俗淫僧。据苹果日报报道，身兼全国政协常委的佛界头号人物、北京龙泉寺著名住持释学诚法师早前被揭发布情慾短讯，涉嫌性骚扰甚至性侵女弟子。继释学诚早前辞去中国佛教协会会长职位后，日前，其已遭免去龙泉寺住持(方丈)职务。报道引述北京市佛教协会公布，8月24日该会召开七届四次常务理事会，其间宣读国家宗教局《关于对举报学诚和北京龙泉寺有关问题的调查核实情况》，根据相关规定，免去释学诚北京市龙泉寺住持（方丈）职务。会议强调，要进一步提高认识、把握方向，首都佛教界要回归佛教本源，牢固信仰根基，摒弃庸俗化、世俗化、商业化，坚持宗教中国化方向，引导北京佛教与社会主义社会相适应。公布文件没有报告释学诚所犯问题细节，也没有报告释学诚落马被处理下落。网络就释学诚落马案一片批评讥讽，指责释学诚披中国佛教协会会长道貌岸然外衣，遮掩淫乱腐败肮脏。北京市佛教协会要求引释学诚案为戒、以法为依，依教奉行、以法为依、正信正行。北京市佛教协会8月24日，北京市佛教协会召开七届四次常务理事会，会议听取了《北京市佛教协会七届四次常务理事会工作报告》，传达了《中国佛教协会九届三次理事会会议决议》、北京市治理佛教道教商业化问题工作部署会等会议精神，宣读了国家宗教局《关于对举报学诚和北京龙泉寺有关问题的调查核实情况》，按照《汉传佛教寺院住持任职办法》的有关规定，免去学诚北京市海淀区龙泉寺住持（方丈）职务。市佛协全体常务理事、监事、各寺庙负责人等50余人出席了会议。本次会议以习近平新时代中国特色社会主义思想为指导，认真学习领会党的十九大精神，贯彻全国宗教工作会议精神和《宗教事务条例》，落实《关于在宗教活动场所升挂国旗的倡议》、全国、全市治理佛教道教商业化问题意见和《中国佛教协会九届三次理事会会议决议》，引领北京佛教界高举爱国爱教旗帜，坚持佛教中国化方向，不断加大规范管理力度，推进自身建设，树立北京佛教界的良好形象。会议要求，要深刻领会党的十九大精神，认真学习新修订的《宗教事务条例》；要提升教风建设，自觉抵制佛教领域商业化现象；要落实制度建设，加强佛教活动场所财务与基础建设的依法管理；要引领僧团不断增进自我修学水平，肩负好佛教自利利他的社会使命；要贯彻党的宗教信仰自由政策，发挥佛教界在社会上的积极作用。会议强调，要进一步提高认识、把握方向，首都佛教界要回归佛教本源，牢固信仰根基，摒弃庸俗化、世俗化、商业化，坚持宗教中国化方向，引导北京佛教与社会主义社会相适应。要引以为戒、以法为依，着眼佛教未来发展，北京佛教界要以戒为师，依教奉行、以法为依、正信正行，树立北京佛教界良好形象。要端正教风、勇猛精进，教风是佛教发展的根本、信仰的根基，要加强学修体系、制度体系、生活体系建设，保证僧众自我净化、内外兼修的良好教风。要弘法利生、保持定力，始终坚持爱国爱教、弘法利生、团结进取、不忘初心、依法管理，才能荷担如来家业，保持佛教的生命力，保证北京佛教健康有序发展。会议号召，北京佛教界要在党和政府的领导下，认真贯彻执行中佛协九届三次理事会议决议，坚定政治立场，提高政治站位，始终与党和政府保持高度一致。进一步加强道风建设，以戒为师，爱国爱教，正信正行。进一步提升法律意识和法治观念，自觉按照《宗教事务条例》规定开展活动，学法、遵法、守法。进一步弘扬社会主义核心价值观，践行人间佛教思想，自觉抵御佛教领域商业化问题的不良影响，推动北京佛教事业健康有序发展，为构建国际一流和谐宜居之都做出佛教界应有的贡献。</w:t>
        <w:br/>
        <w:t xml:space="preserve">    </w:t>
        <w:tab/>
        <w:t xml:space="preserve">    </w:t>
      </w:r>
    </w:p>
    <w:p>
      <w:r>
        <w:t>WXC9927</w:t>
        <w:br/>
      </w:r>
    </w:p>
    <w:p>
      <w:r>
        <w:br/>
        <w:t xml:space="preserve">    </w:t>
        <w:tab/>
        <w:t xml:space="preserve">    </w:t>
        <w:tab/>
        <w:t>核心提示： 据《我的父亲邓小平》一书披露：1973年4月9日，邓小平夫妇前去看望在玉泉山治疗的周恩来，周曾向他们透露过一种无奈：“周恩来首先没有谈他的病，也没有谈今后的工作，他对邓小平说的，是埋藏在心里多年的话。他说：‘张春桥是叛徒，但是主席不让查。’讲完后，他对着卓琳特别嘱咐：‘卓琳，你不要说出去啊。’”据《我的父亲邓小平》一书披露：1973年4月9日，邓小平夫妇前去看望在玉泉山治疗的周恩来，周曾向他们透露过一种无奈：“周恩来首先没有谈他的病，也没有谈今后的工作，他对邓小平说的，是埋藏在心里多年的话。他说：‘张春桥是叛徒，但是主席不让查。’讲完后，他对着卓琳特别嘱咐：‘卓琳，你不要说出去啊。’”张春桥的“叛徒”问题，乃是“文革”后期高层权力斗争的一大焦点所在。早在1970年庐山会议，林彪等人即欲以向张春桥发难为突破口，连许世友亦声称要给“鳄鱼眼”一枪；林彪出逃后公布的《571工程纪要》中，更明言：“一定要把张抓到手，然后立即运用一切舆论工具，公布他叛徒罪行。”1974年12月，周恩来飞赴长沙，向毛泽东汇报即将召开的四届人大组阁事宜，期间二人有过一次长达四小时的深夜密谈，“周恩来对毛泽东说，怀疑江青、张春桥历史上有严重政治问题”，毛泽东则表示“已经知道了”。张春桥的“叛徒”问题，迄今仍是当代史上的一大谜案稍后，1975年8月，病重的康生，又让王海容、唐闻生转告主席：“江青、张春桥两人历史上都是叛徒。我看过张春桥的档案，是江青让我看的。”康还说，这事他在延安的时候就清楚，但一直没有向中央和毛泽东反映。另据周恩来保健医生张良佐披露：“1975年初冬的一个深夜里，……医院病房值班室的同志突然接到‘康办’的通知：‘康老马上要到医院看望总理’……周恩来闻讯后，马上吩咐医护人员撤除身上的输液装置等一切管子，赶紧帮助他下床，穿好睡衣，坐到轮椅上，送他到客厅，扶他下了轮椅坐到沙发上，让他一个人静静地等待康生到来。”“……那天夜里，康生是乘救护车来的。……躺在救护车的担架上，身上盖着厚厚的被子，正在输液和吸氧气。平车推到客厅的中心位置，康生仍然躺在担架上，……康生说话的声音非常轻微，他哆哆嗦嗦地想伸出右手来，跟周恩来打招呼，结果没有成功。”“(周恩来)用手示意屏退所有工作人员。……他们的谈话大约进行了一个小时左右。有关那次谈话的内容无人知晓。直至粉碎‘四人帮’以后，才断断续续地听到一点传闻，据说是康生在临死前，……去告诉周恩来，江青和张春桥在历史上有过政治变节行为。”康生在文革期间，曾与江青等人走得相当之近，他为什么要在临终之际出来揭发江青、张春桥，迄今仍是谜团。周恩来在病危时，对医生吴阶平说：“我这里不用了，你到康老那去吧”——此一细节，或许适足以呈现历史扑朔迷离的复杂面相。</w:t>
        <w:br/>
        <w:t xml:space="preserve">    </w:t>
        <w:tab/>
        <w:t xml:space="preserve">    </w:t>
      </w:r>
    </w:p>
    <w:p>
      <w:r>
        <w:t>WXC9928</w:t>
        <w:br/>
      </w:r>
    </w:p>
    <w:p>
      <w:r>
        <w:br/>
        <w:t xml:space="preserve">    </w:t>
        <w:tab/>
        <w:t xml:space="preserve">    </w:t>
        <w:tab/>
        <w:t>中国大陆国家主席习近平。新华社外界先前盛传，中国国家主席习近平9月初将访问北韩，出席北韩70周年国庆阅兵式。但南韩媒体报导，考量因贸易战陷入低潮的美中关係，习近平可能取消北韩行，改派政治局常委级高官出席。中央社引述南韩东亚日报报导，北京外交界评估，习近平将改派政治局常委级人物，出席9月9日在平壤举行的北韩建国70周年阅兵式，并访问北韩。另有来自中国驻美外交官的消息指出，习近平如果取消访问北韩，可能改派的党政高官包括中共政治局常委王沪宁，或是中国国家副主席王岐山。但也不排除其他政治局常委或委员代打的可能。消息提到，在是否访问北韩的抉择上，习近平将面临的难题是；如果取消访问，会被认为是被美国总统川普「吓退了」；如果如期访问，并促成朝鲜半岛和平协议签署，中国将失去北韩这张与美国抗衡的王牌。同时，如果如期访问，但朝鲜半岛危机反而加剧，无核化过程原地踏步甚至退回原点，导致和平遥遥无期，习近平将成为朝鲜半岛和平进程的绊脚石。然而，也不排除习近平会「硬着头皮」访问北韩。报导指出，有中国专家认为，若习近平访问北韩，将被北韩领导人金正恩用来夸耀这次的阅兵式，并可能受到川普的抨击。学者：李克强就够分量南韩成均馆大学成均中国研究所长李熙玉认为，如果只是参加北韩70周年国庆活动或协商经济合作问题，中国国务院总理李克强出席「就已经够分量了」。南韩朝鲜日报日前分析，对中国而言，习近平访问北韩是「负担不小的选择」。理由是，美中关係因贸易战陷入低潮，美国与北韩的去核化磋商也无交集，未能突破，因此怀疑中国在幕后指使。若习近平在北韩大肆炫耀两国友好，且美国与北韩的去核化磋商持续胶着，中国很可能陷入的「中国责任论」中。</w:t>
        <w:br/>
        <w:t xml:space="preserve">    </w:t>
        <w:tab/>
        <w:t xml:space="preserve">    </w:t>
      </w:r>
    </w:p>
    <w:p>
      <w:r>
        <w:t>WXC9929</w:t>
        <w:br/>
      </w:r>
    </w:p>
    <w:p>
      <w:r>
        <w:br/>
        <w:t xml:space="preserve">    </w:t>
        <w:tab/>
        <w:t xml:space="preserve">    </w:t>
        <w:tab/>
        <w:t>海外就医被骗的遭遇，对贺丽的影响很大。她说，自己就像做了一场噩梦，至今都觉得在家人和朋友面前无地自容，不知何时才能从这场噩梦里走出来。给出诱饵骗出国43岁的贺丽家境优渥。人到中年，贺丽比以往更明白身体健康、留住青春容颜的重要性。早在10年前，她就在湖南省株洲市美之源健康美容店办了会员卡，每周去这家店做保养。10年间，贺丽和该美容店老板陈薇早已成了无话不谈的“好闺蜜”。陈薇最会做贺丽的工作，每次贺丽都会被她说服，购买那些据说是国际上最潮流最有效的美容品与保健品。每年，她在这家美容店都要花十几万元。贺丽真心觉得，陈薇的很多观点都说到了自己心坎上。比如，陈薇常说：“美丽和健康是女人最大的资本，值得多花些心思与金钱来细心养护。再怎么为家庭为丈夫无私付出，若是人老珠黄了，被男人抛弃了，那岂不是什么都没了？”伴随着这些“贴心话”，凡是陈薇推荐使用的，比如抗肿瘤干细胞、荷尔蒙、抗衰老针剂等，贺丽几乎从不拒绝，都要试一试。2017年10月中旬的一天，陈薇对贺丽说：“好事来了！这样的好事，自然不能让它落到外人身上！”陈薇告诉贺丽，她加盟公司的总部准备送一批VIP客户去马来西亚免费豪华旅游，由于各个加盟店客户数量非常多，旅游指标异常抢手，她想尽办法帮贺丽争取到了一个。听陈薇说，可以漂洋过海去看世界，旅游、吃喝、体检一条龙，而且不用花自己一分钱，贺丽心动了。2017年10月18日，在陈薇的陪同下，贺丽登上前往马来西亚首都吉隆坡的飞机。免费体检登场到达马来西亚，一下飞机，机场上站着一排拥有模特身材的小伙子，举着广告牌热烈欢迎贺丽一行的到来。主办方专门指派了一位帅哥给贺丽献花。这待遇、这场面、这气势，真不愧是VIP客户的待遇。离开机场，贺丽乘坐一辆专车来到一家五星级酒店。当天下午，陈薇叫来了两位据说也是前来旅游的朋友王云、刘倩，与贺丽组成了4人小团队。随后，4人一起坐豪华游轮看海景，吃喝玩乐，几位“模特帅哥”也全程陪同，服务周到。第二天，在吉隆坡一家著名医院附近的一间大堂里，一群健康专家给贺丽等人上了一堂医疗知识课。至此，贺丽感觉，这次海外游的组织方广州唯托国际生物科技有限公司（以下简称“唯托国际”）对活动的安排真是用心至极。第三天早晨起床后，陈薇提醒贺丽，要不要趁机做一下体检。两个月之前，贺丽在国内刚做了体检，检查结果一切正常，贺丽觉得没必要这么频繁地体检。看到贺丽有些迟疑，陈薇说：“在国内体检了，再在国外体检一下，两份检查结果对比一下，不是更好？反正也是免费的。再说，国外的医学设备和医护人员水平、体检流程可不是国内能比的，过了这个村就没有这个店了。”贺丽觉得陈薇的话有道理，于是，在陈薇的带领下来到指定医院接受了体检。在医院里，医护人员的服务态度体贴周到，这更增强了贺丽对国外的医疗服务水准的信心。第四天，几个人又是吃喝玩乐的一天。连续四天，贺丽把马来西亚有名的景点看了不少，把有名气的小吃也都吃遍了。第五天上午，贺丽拿到了一份用英文写的体检报告。“闺蜜”设下“癌症圈套”陈薇告诉贺丽，预约给她看病的医生，是世界级名医“赛琳教授”，曾给马来西亚的总统和总理看过病，贺丽能遇到这位医生，是福气。一身白衣、保养得体的“赛琳教授”一边看着贺丽的体检表，一边询问她的饮食、睡眠情况、工作环境、家族病史等。询问完毕，“赛琳教授”告诉贺丽，从体检数据来看，她有患上肺癌、乳腺癌的巨大风险，患癌率超过了90%，必须马上诊治，否则一旦恶化，也许等不到回国，就命丧海外了。闻听噩耗，贺丽大脑一片空白。她哪能想到，自己的体检报告已被人调包。贺丽无法冷静，已不能分析、判断眼前的一切。她甚至来不及打电话跟国内的家人商量，慌张之下，向身边跟她一起吃喝玩的“团友”求助。团友当即表示，保命要紧，命没有了，钱再多也毫无意义。而陈薇则痛哭流涕地抱着贺丽：“姐姐得病，跟我自己得病一样，姐姐的生命就是我的生命。不管想什么办法，花多少钱，都要把姐姐从死神手中抢救回来。你的钱如果不够，我们来凑，绝不能看着你不管。到了这个时候了，你刷我的卡，等你方便时再还我。”在陈薇的建议下，她选了一套预防癌症的治疗方案：注射一套抗癌针，价格为人民币62.5万元。“赛琳教授”说，只要打了这针，以后不可能再患癌症，但贺丽内心的恐惧和震惊却难以平复。回国后，她拿着那份英文体检报告到长沙两家医院，请权威专家对自己的病情进行会诊。为了更确切地验证自己的病情，她特意再次做了全面体检。这两家医院的专家们在仔细核查她的体检报告后，给出了相同的答案：她没有任何癌症症状。至于“赛琳教授”的那番说辞，专家明确告诉她，癌症是全世界医学的难题，癌症的病因目前尚不清楚，所以根本就没法预防，“如果有人说，打个针就能防癌，那一定是骗子。”此时，贺丽才明白自己被骗了。2017年10月25日，贺丽向株洲市公安局天元分局报案。诈骗“一条龙”株洲警方经过初步侦查发现，该案涉案金额高、作案范围广，很可能是一个规模颇大的系列诈骗案。专案组就以陈薇、王云、陈华3名犯罪嫌疑人为切入点，顺藤摸瓜，揪出了以“唯托国际”总经理胡虹为首的犯罪集团。侦查表明，该案涉及的“唯托国际”和鑫谷国际生物科技有限公司，均是经过注册的正规公司。这些年来，“唯托国际”频繁发布提升自己企业形象的文章和海外就医广告。警方调查发现，“唯托国际”内设客服部、外联部、医疗部、财务部、企宣部、行政部等，公司在诈骗对象的选定、冒充“国外专家教授”的包装、药品的包装、诈骗模式等环节事先均进行精心设计，工作人员经过统一培训，以提高诈骗成功率。该犯罪集团从设计到实施诈骗，主要包括六个环节，分三个阶段：（一）对人员进行组织培训，设计整个诈骗链。培训内容主要为：如何筛选客户，如何铺垫客户，如何跟进客户，如何配合客户，如何进行售后管理，如何介绍海外医疗具体流程等。（二）筛选作案对象，制订诈骗计划。第一，确定重点人群（有经济实力和消费能力，注重身体的保养，文化水平低，不懂英语）。第二，确定六不带人群（赴海外为了进行微整形的年轻人群，年消费不高于2万元，对健康没有需求，特殊工作者人群如公检法人员及家属，记者、律师、医疗人员、患有癌症等重大疾病患者，病危的患者）。这两个环节属于整个诈骗流程中的“出国前准备梳理阶段”。（三）忽悠客户接受免费海外就医旅游，诱骗其出境，并逐步获取客户信任。（四）诱骗被害人在海外进行体检和医疗会诊。其间，被害人见到的健康讲座医学教授、解读体检报告的“医学专家”等都是找专人扮演的，目的就在于让被害人接受十几万元甚至上百万元的治疗方案。警方调查发现，这些药品其实都是价值几十元钱、几百元的保健品。这一阶段，是在被害人出国之后，由“唯托国际”犯罪集团相关人员实施的海外诈骗环节。（五）待受骗客户回国后，“唯托国际”安排人员进行售后回访。所谓回访，其实是试探，在得知客户没有发现骗局后，参与诈骗的几方面人员和组织，就将行骗所得的赃款按照“唯托国际”占30%、代理商占20%、美容店占47%、假“专家教授”占3%的比例进行瓜分。（六）为了掩盖犯罪事实，逃避有关部门的打击，犯罪集团采取了一些专门措施，甚至是“法律措施”。针对被诈骗对象发觉受骗后在网上发帖揭露和举报的情况，“唯托国际”不惜花费重金请人删帖。为了“防患于未然”，“唯托国际”甚至专门聘请了律师，教员工们如何应对公安机关的调查。这一阶段是在被害人回国后，骗子为掩盖事实、逃避打击进行的一系列逃避警方追查的动作。两年骗得6.5亿元据警方初步统计，仅仅在2016年1月至2017年10月，“唯托国际”分得的诈骗款就高达6.5亿元。据办案人员统计，本案的被害人多达1815人，分布在26个省份，全是女性。海外作案地点涉及泰国曼谷、马来西亚吉隆坡、日本东京、阿联酋迪拜4座城市。2017年11月11日，株洲警方展开集中行动，在长沙、杭州、广州等地对涉案分子进行抓捕，多名犯罪嫌疑人落网。但主要犯罪嫌疑人胡虹因在日本临时改变返程日期，逃脱了公安机关的抓捕。之后，胡虹逃至泰国曼谷。2018年4月25日，公安部发布A级通缉令，对包括胡虹在内的10名重大犯罪在逃人员进行公开通缉，5月4日，胡虹从泰国曼谷入境长沙黄花机场，向株洲市天元区警方投案自首。至此，本案主要犯罪嫌疑人胡虹、柳军等全部到案。这次行动中，警方共抓捕了121人。天元区检察院公诉科科长张选果介绍，本案是株洲市检察机关办理的首起海外医疗诈骗案。在此案侦破过程中，检察机关提前介入本案的前期侦办工作，引导侦查取证。检警双方多次召开侦办会议，商讨办案对策，推动案件侦破工作向前发展。在抓捕疑犯的同时，还引导警方对“唯托国际”总部进行了地毯式的搜查，涉案人员的手机、电脑、电子数据、财务账本、保险柜、公司合同、发票、内部监控视频等，都依法取证收集，连公司的一张废纸也没有放过。这些证据为后期深挖此犯罪集团的罪行，锁定其犯罪事实打下了扎实的基础。因为案情复杂，涉及人数众多，本案仍在办理中。截至目前，株洲市检察院初步认定，本案涉及120家代理商，762家美容院，被害人数达1800多人，涉案金额约6.5亿元。2017年12月至2018年6月8日，株洲市天元区检察院批准逮捕该案犯罪嫌疑人33人，目前检察机关正在审查起诉的有20余人，其中包括贺丽的“好闺蜜”陈薇。</w:t>
        <w:br/>
        <w:t xml:space="preserve">    </w:t>
        <w:tab/>
        <w:t xml:space="preserve">    </w:t>
      </w:r>
    </w:p>
    <w:p>
      <w:r>
        <w:t>WXC9930</w:t>
        <w:br/>
      </w:r>
    </w:p>
    <w:p>
      <w:r>
        <w:br/>
        <w:t xml:space="preserve">    </w:t>
        <w:tab/>
        <w:t xml:space="preserve">    </w:t>
        <w:tab/>
        <w:t>中美新一轮谈判无果而终后，中美贸易战孕育着更大的风暴。从目前局面看，主动权在美国一边，中方疲于迎战。中方指望着美国中期选举不利于特朗普的结果是否会出现？特朗普商贸战四面出击最终削弱自身的局面是否可期待？稳住北美单打中国北美贸易协定谈判出现重大转机，继美国总统特朗普宣布与墨西哥达成自贸协定后，周三，特朗普表示，与加拿大在同一框架下的谈判“进展不错”。从加拿大总理特鲁多几乎同时传出的消息也予以证实。特鲁多提及从现在起到星期五达成协议存在着可能性。他的首席谈判代表，外长弗里兰也表现出乐观期待。回想起数周前围绕北美贸易协定谈判在伙伴国产生的严重争执，这一新局面的出现不无与特朗普欲放下北美包袱，专心应对中国有重大关系。美国经济局面持续转好手中没有大牌的中方一直暗暗期待着特朗普的削弱，这种削弱主要体现在三方面，美国与其他贸易伙伴国纠缠不清；美国经济减缓；美国中期选举共和党受损，削弱特朗普决策等等。首先，美国与传统伙伴国的经贸关系正在明显改善，与墨西哥签署协议，与加拿大的谈判正在朝着一个积极并极有望很快达成协议的方向进行；与欧盟达成休兵并朝谈判美欧自贸协议的方向前进，尽管这一过程仍然持久并且复杂；欧盟与日本迅速达成贸易协议则是西方伙伴国之间谈判顺利的又一明证，总的来讲有利于特朗普。其次，美国经济持续走好，第二季度比第一季度更好。美国商务部刚刚公布的数据显示，在特朗普预算政策支持下，以及商贸战开始前出口猛增的背景下，以年度计算，比起第一季度百分之二点二的增长率明显加速，二季度美国经济增长百分之四点二，这是美国四年来最强劲的经济增长。美国中期选举结果虽然难以断定，但特朗普对中国推行的强硬路线在共和党中获得相当支持。美国盖洛普七月份进行的民调显示，百分之六十二的共和党支持者认为；“从长远来看，对中国征收制裁关税将使美国经济变好”，这被视为对力争在11月赢得中期选举的特朗普十分有利。中美贸易战走向的几个脚本中美上周在华盛顿的新一轮谈判没有达成任何妥协，各方分析特朗普将继续推行强硬路线，除了业已启动的500亿美元对华关税，美国可能最早将于9月对价值2000亿美元的进口中国商品加征百分之二十五的关税，中方也已列出600亿美元的报复清单，但是，正如各方早已指出的，大战持续，中方最后将失去对美方进行等额报复的条件。『日本经济新闻』对中美贸易战走向的分析提出两个脚本，一个是新制裁启动，双方陷入泥沼，但从分析看，中方陷的更深，“但中国碍于情面不肯向美国低头。即使愿意扩大美国农产品和能源进口，也不会在美国所要求的结构性问题上做出让步，例如废除『中国制造2025』等等”；该报设想的另一个脚本是商贸战引发市场震荡，最后结果相互妥协，但似乎也不是一种对等的妥协。该报引述美国战略与国际研究中心的中国研究项目副主任肯尼迪预计：“特朗普政府对价值2000亿美元的中国商品加征关税几乎已成定局“，除非”美国经济减速“。对中方而言，最担心的是如果贸易战持续升温，“市场剧烈动荡，引发整体经济陷入混乱的事态，中国将被迫修正应对策略”，“中国尤其警惕的是人民币的外汇市场”。该报预计，如果人民币急剧贬值，中国可能不得不出售外汇储备中的美国国债，进行货币防卫，假如这样，混乱将波及美国甚至世界市场。“强硬的特朗普政府也不能对问题视而不见….中国也可能大胆做出让步，与美国达成妥协”。“中方必胜”与“颠覆性错误“中美贸易战打到这种地步，应该说，中国社会的担心与日俱增，学界、经济界已有不少人站出来呼吁当局清醒应对，有许多更抱持悲观态度。中共党内不满日增，习近平高调出面强力压制。有的官员呼吁中国当心落入美国总统里根对前苏联设置的”星球大战“那样的历史性陷阱，有的官员还处在一种情绪高涨状态。官方舆论已没有最初习近平表态“以牙还牙”那样露骨的气势，似乎温和抵抗与中国必胜两种言论在交杂。最典型的是中国商务部前副部长魏建国与国务院研究室综合司长陈文玲28日在北京举行的一场研讨会上发表的言论。魏建国指未来五年，非洲将取代美国成为中国最大出口市场。他还说：美国经济实力难与中国匹配，因为中国经济有韧度，并且掌控者整个工业生产流程。因此，中国对贸易战可以进行长期的准备，但美国撑不了多久。陈文玲则称，时间“是在中国这一边”，而且中国是“站在道德的高地上”，根据中美两国发展的潜力，“中国将会是胜利的一方”。官媒『人民日报』29日发表的题为“理性认识当前的中美贸易摩擦”显然要比前述两位官员谨慎。这篇出自国务院发展研究中心副主任之手的文章称，中国“既要丢掉幻想，坚定应战，又要保持理性，努力维护大局稳定”。尤其中国要“保持战略定力”，避免苏联在冷战中被拖入军备竞赛的“颠覆性错误”，以及日本在贸易战中出现泡沫经济，该文称，“殷鉴不远，教训深刻”。</w:t>
        <w:br/>
        <w:t xml:space="preserve">    </w:t>
        <w:tab/>
        <w:t xml:space="preserve">    </w:t>
      </w:r>
    </w:p>
    <w:p>
      <w:r>
        <w:t>WXC9931</w:t>
        <w:br/>
      </w:r>
    </w:p>
    <w:p>
      <w:r>
        <w:br/>
        <w:t xml:space="preserve">    </w:t>
        <w:tab/>
        <w:t xml:space="preserve">    </w:t>
        <w:tab/>
        <w:t>前纽约市市长迈克尔·R·布隆伯格(Michael R.Bloomberg)原计划在北京举办的全球商界和政治领袖会议将易地举行。纽约时报8月30日星期四报道说，新的会议举办地选在新加坡，于今年11月的第一个星期举行，会期两天。这次的会址的变动被认为是受到美中贸易战加剧和前景不确定的影响。布隆伯格发起的这次会议的初衷是为了跟瑞士达沃斯论坛竞争，突显中国在全球经济中日益增长的主导地位。知情人士对纽约时报透露，主办方之所以对会址和会议日期做出变动是应中方合作伙伴--北京的中国国际经济交流中心提出的将会议推迟到明年秋季举行的要求。中国国家主席习近平等其他中国领导人希望把关注焦点放在上海举行的进口博览会上，以增强国际上对中国贸易的兴趣。由于这次的上海进口博览会正值美中贸易战愈演愈烈的时刻，因此提升这次上海活动的关注度被认为是中国官方希望通过这次博览会让其他国家了解来自中国积极的贸易信息。基于这个出发点，中国官方不希望有其他项目转移国际对上博会的关注度。布隆伯格原定在北京举办的全球政商精英会议向400名商界和政界人士发出了邀请，其中300人来自中国以外的其他国家。中国在国际社会日益咄咄逼人的姿态，让布隆伯格这样既希望跟中国接触，也支持开明思想的西方人陷入两难境地。因此有专家认为，会议地址改在新加坡会让活动收益。不过知情人士对纽约时报透露，尽管北京合作方要求推迟会议，但是中国方面并不反对这次的会程。这位知情人士说，即便提到特朗普的前首席战略师、公开批评中国的史蒂芬·K·班农(StephenK. Bannon)可能参加会议时，中方也没有提出异议。</w:t>
        <w:br/>
        <w:t xml:space="preserve">    </w:t>
        <w:tab/>
        <w:t xml:space="preserve">    </w:t>
      </w:r>
    </w:p>
    <w:p>
      <w:r>
        <w:t>WXC9932</w:t>
        <w:br/>
      </w:r>
    </w:p>
    <w:p>
      <w:r>
        <w:br/>
        <w:t xml:space="preserve">    </w:t>
        <w:tab/>
        <w:t xml:space="preserve">    </w:t>
        <w:tab/>
        <w:t>北京时间8月30日，《北京青年报》报道称，顺风车司机靠直播女乘客牟利。涉事公司回应称，司机侵犯隐私，已将车主封号。随后，“虎牙直播”发出公告，称平台禁止顺风车、快车、专车、拼车等各种形式的网约车司机以网友见面等形式进行直播。虎牙直播称，为切实履行平台监管责任，做好内容管理和用户服务，虎牙直播根据相关法律规定，一直严厉打击行车途中存在的违反道路交通安全法的行为。此前，现居宁波的张小姐曾向媒体举报称，2017年11月，她也曾遭到“被直播”的情况。张小姐当时乘坐的是另一个网约车平台的顺风车，上车后司机并未告诉她车里正在直播。乘车过程中，该司机一直询问她的个人信息，尤其关注她有没有男朋友的问题。张小姐说，她从没遇到过这样的司机，抬头一看发现车内视镜旁边有部手机，竟然在放直播界面。张小姐发现后，要求司机立即停止直播，但是司机辩称只想赚点外快，希望张小姐体谅，直到张小姐再三要求并表示将投诉，司机才关掉直播。张小姐说，事后她给了该司机差评，并在评价里说明情况，但至今没有收到涉事网约车平台反馈。此外，来自上海的孔小姐也反映她曾在不知情的情况下被直播。事后，孔小姐在斗鱼直播上找到了这位顺风车司机。她发现，该司机每晚都在固定的时间做直播，并专挑女乘客，还会在直播间询问粉丝接单界面的女乘客外貌如何，要不要接单等。这位司机在直播时，对女乘客的言语露骨，甚至直接用下流言语骚扰对方。大量下流评论构成了直播间的弹幕，甚至有观众提出要主播带女乘客上山。据悉，有不少顺风车司机边接单边直播且专选女乘客，接单期间，该司机不停和女乘客攀谈询问对方的年龄、职业等信息。其中大部分女乘客并不知道自己正在被看客“围观”。近日，在虎牙直播平台上面，有“嘀嗒出行”顺风车司机的主播，边接单边进行直播以博取关注和打赏，被直播的对象多为女乘客。昨日上午，虎牙直播平台发布公告，禁止网约车司机以网友见面等形式进行直播等行为，若发现将严肃处理。当晚“嘀嗒出行”回应新京报称，已于第一时间对涉事车辆车主进行了封号处理。不过新京报记者发现，昨日下午仍有司机在开车过程中通过虎牙直播平台进行直播。此外，熊猫TV、斗鱼等直播平台同样存在司机边开车边直播的情况。但有虎牙直播平台客服人员随后向新京报记者表示，乘客知道司机在进行直播，并且司机直播行为不影响其驾驶的情况下，平台允许直播。有交警表示，根据相关法规规定，在驾驶机动车的情况下不得拨打和接听手持电话、观看电视等妨碍安全驾驶的行为，司机边开车边直播的行为可能会妨碍安全驾驶。暗中直播女乘客 两主播直播间关闭近日，有自称“嘀嗒出行”顺风车司机边接单边在虎牙直播平台进行直播，被直播的对象多为女乘客。直播视频显示，这名司机在接单期间，不停和女乘客攀谈，询问对方的年龄、职业等信息，以此博取网友关注和打赏。有媒体了解到，一些女乘客并不知道自己被直播。另一名司机在直播中透露，他当天的直播已经收入了700余元，准备直播收入到千元“下线”。“虎牙直播一直严厉打击行车途中存在的违反道路交通安全法的行为。”昨日上午，虎牙直播通过官方微博发布《进一步加强行车安全直播管理公告》，重申禁止顺风车、快车、专车、拼车等各种形式的网约车司机以网友见面等形式进行直播（包括但不限于乘客不知情的情况下直播、主播自制剧本等行为）；禁止司机在开车直播过程中存在使用手机智能设备等危险驾驶行为；禁止司机开车直播过程中存在与同车乘客互动行为，如打探乘客隐私等，影响行车安全的行为；其他未列明但危害行车安全的内容，虎牙直播也将严肃处理。昨晚10时20分，新京报记者登录虎牙直播平台发现，两名涉事主播直播房间已经无法进入，平台提示两主播涉嫌违规，正在整改中。嘀嗒出行称已对涉事两车主“封号”昨晚11时许，嘀嗒出行向新京报记者表示，通过虎牙公关部门了解到了两位主播的车牌号和其他信息后，经查询，确认这两辆车确为嘀嗒平台上注册的车辆。已于第一时间对车主进行了封号处理。此外嘀嗒出行表示，一旦接到此类投诉信息，会对车主进行永久封号处理，也会敦促车主删除相关信息；虎牙平台应该担负内容审核的责任，对侵犯隐私的内容应该禁止上线。■ 追访司机驾车同时开虎牙直播求打赏昨日下午2时许，新京报记者在虎牙直播平台“户外”分类中看到，仍然有多名司机边开车边直播，观看用户从几十人到几百人不等。在其中一名主播的直播房间中看到，该主播正在驾驶奥迪车拉运乘客。“最近直播平台管得严，很多开车直播的主播账号都被封了”，他还时不时将原本对准车外的直播镜头切换进车内，拍摄自己及乘客，并与观看直播的网友互动。另一名司机主播在直播房间中边直播边开车，期间视线离开前方道路，把脸贴近手机，浏览观看直播网友的互动情况，向网友索要打赏礼物和关注。“各位朋友，有能力的送个礼物打赏一下，没能力的也不需要你们花钱买礼物，只需要动下手指点下关注支持一下就可以。”网友小武说，他关注的一名游戏主播，由于白天直播打游戏比较累，晚上就会开着保时捷到街上直播开网约车。“他跑网约车一般都是免费的，主要是靠直播接送女乘客获得一些打赏收入。”昨日下午，记者致电虎牙直播平台客服举报电话，其工作人员表示，按照平台直播管理规定，在不影响司机正常驾驶的情况下，并且乘客知道司机正在进行直播，司机可以进行直播。多平台均有“开车直播”互动频繁8月29日下午4时许，新京报记者在熊猫直播平台户外直播频道发现，至少有3名司机边开车边直播，其中一辆保时捷车内除有男性驾驶员外，还有一名女子坐在副驾驶的位置上，两人在车内聊天过程中，驾驶员探头看手机上面粉丝发的内容。期间，驾驶员还将双手脱离方向盘拿手机，与粉丝进行互动。熊猫平台工作人员称，根据规定运营车辆驾驶员在乘客不知情的情况下对乘客乘车行为在平台直播是不被允许的，平台内部有相关的审核团队。在有人举报的情况下，平台管理员也会根据房间主播的直播内容进行相关处理，具体处罚措施要视情况确定。上述工作人员还表示，机动车驾驶员在平台进行网络直播，如果不影响正常驾驶是被允许的，如影响正常驾驶的情况下，会一经发现立即关闭直播页面。在斗鱼直播平台“户外”上面也存在司机开车直播与粉丝互动的行为。其中一名司机直播显示其超速行驶并一路超车，即使在高架桥拐弯处，也强行内道超车。■ 案例而他直播的内容，正是其在车内与空姐聊天的过程。由于直播内容涉嫌侵犯乘客隐私，滴滴公司已对这名司机做出了“即刻封禁”的处理，“熊猫TV”平台也于第一时间对涉事主播做出封停处理，并对事件中的空姐表示歉意。■ 律师说法开车直播不但危险还侵权“低头看手机三秒，等于盲开50米”，有专业人士称，开车期间使用手机接打电话或者开直播时，司机的视野会变得狭窄，降低外围视觉的感知能力。同时，还会分散司机精力，妨碍司机对路面情况和周边环境的观察。遇到紧急或突发情况，会大大削弱司机的应变能力和反应时间。一名不愿透露姓名的交警告诉记者，《道路交通安全法实施条例》规定，在驾驶机动车的情况下不得拨打和接听手持电话、观看电视等妨碍安全驾驶的行为，边开车边直播的行为也会妨碍安全驾驶。“按照《道路交通安全法》规定，边开车边接打电话或者直播，一般情况下会对司机扣分和罚款。”北京天驰君泰律师事务所律师刘玲认为，除了对道路安全可能造成的危害后果，司机在乘客不知情的情况下，擅自对其进行网络直播，侵犯了乘客的隐私权，根据《中华人民共和国侵权责任法》的规定，侵害公民隐私权等民事权益，应当依照本法承担侵权责任。</w:t>
        <w:br/>
        <w:t xml:space="preserve">    </w:t>
        <w:tab/>
        <w:t xml:space="preserve">    </w:t>
      </w:r>
    </w:p>
    <w:p>
      <w:r>
        <w:t>WXC9933</w:t>
        <w:br/>
      </w:r>
    </w:p>
    <w:p>
      <w:r>
        <w:br/>
        <w:t xml:space="preserve">    </w:t>
        <w:tab/>
        <w:t xml:space="preserve">    </w:t>
        <w:tab/>
        <w:t>据媒体报道8月29日内蒙古乌兰察布市兴和县近日出现的牛Ｏ型口蹄疫疫情，已有36只牛发病，其中12只死亡，目前已扑杀100只发病牛和同群牛。这是近期继沈阳发生非洲猪瘟，哈尔滨发生羊炭疽后，内蒙古科尔沁牛炭疽疫情后的最新的疫情。官方并且暗示还有可能出现更大的新疫情。一波接一波的疫情爆发后，现在国内的老百姓已经不敢食用猪牛羊制品了，都担心一旦不慎食用会危及身体健康。另据网上有传言称一些不法商贩将病死的猪牛羊运走，然后到市场以低价贩卖。这些传言更加剧了老百姓的恐慌心理。一些网友戏言：猪牛羊全部沦陷，我还能吃鸡鸭鹅吗？房子买不起，现在肉也不能吃了，当中国人真不容易。我都一周没吃猪牛羊肉了现在牛奶都不敢喝 难受 害怕。现在人心惶惶的，我总觉得政府始终没告诉我们实情。联合国粮农组织（FAO）发表声明，为防止疫情扩散，中国大陆已在4个省分扑杀超过2万4000头猪。在相隔1000多公里的区域侦测到疫情。联合国粮农组织提出警告，中国爆发的非洲猪瘟疫情恐怕将扩散至亚洲其他地区。鉴于官方一贯隐瞒实际疫情的做法，外界怀疑这次政府对猪牛羊多种疫情真实的感染数量和实际情况有所隐瞒。此次猪牛羊疫情仍存在许多不确定性，不排除再出现更加严重新疫情的可能。</w:t>
        <w:br/>
        <w:t xml:space="preserve">    </w:t>
        <w:tab/>
        <w:t xml:space="preserve">    </w:t>
      </w:r>
    </w:p>
    <w:p>
      <w:r>
        <w:t>WXC9934</w:t>
        <w:br/>
      </w:r>
    </w:p>
    <w:p>
      <w:r>
        <w:br/>
        <w:t xml:space="preserve">    </w:t>
        <w:tab/>
        <w:t xml:space="preserve">   </w:t>
        <w:tab/>
        <w:tab/>
        <w:t xml:space="preserve"> </w:t>
        <w:br/>
        <w:t xml:space="preserve">    </w:t>
        <w:tab/>
        <w:t>令人匪夷所思的短短几秒钟门铃监视器影片，透过社群网站曝光后，意外让警方寻线发现一起命案。德州日出牧场(SunriseRanch)一户民宅门口装设的门铃监视器，日前拍到三更半夜有一名衣衫不整的赤脚妇人上门按铃，妇人手腕还戴着手铐，但妇人按铃未获回应后便悄然离去。这段门铃监视器影片日前曝光后，在社群网站引发疯传，众多网友对于这名神秘妇人是否面临生命威胁而逃脱求助，表达高度关切。影片画面中，一名披头散发的赤脚妇人从民宅门口的树丛后面出现，身上只穿着一件T恤，手腕上还挂着手铐。住在日出牧场相同社区的一位居民，匿名接受美国广播公司(ABC)访问时指出，这名妇人24日凌晨时分到社区里多户人家一一敲门，但等到住户开门时，她却都已经离开。德州蒙哥马利郡(Montgomery County)警长办公室警官史宾赛(ScottSpencer)29日指出，警方寻线调查发现，这名32岁妇人是日出牧场居民，被员警找到时安全无恙，目前暂住位于别州的亲戚家。史宾赛指出，警方29日早晨在休士顿北边约46哩的一处民宅，发现这名妇人的49岁男友陈尸屋内，已经死亡。史宾赛表示，死于枪伤的这名男子，曾经打电话到警长办公室扬言要寻短。警方并未公布这名女子的姓名，史宾赛对媒体表示，这名女子是家暴受害者，因此身份保密，警方调查仍在持续进行中。</w:t>
        <w:br/>
        <w:t xml:space="preserve">    </w:t>
        <w:tab/>
        <w:br/>
        <w:t xml:space="preserve">    </w:t>
        <w:tab/>
        <w:t xml:space="preserve">    </w:t>
      </w:r>
    </w:p>
    <w:p>
      <w:r>
        <w:t>WXC9935</w:t>
        <w:br/>
      </w:r>
    </w:p>
    <w:p>
      <w:r>
        <w:br/>
        <w:t xml:space="preserve">    </w:t>
        <w:tab/>
        <w:t xml:space="preserve">   </w:t>
        <w:tab/>
        <w:tab/>
        <w:t xml:space="preserve"> </w:t>
        <w:br/>
        <w:t xml:space="preserve">    </w:t>
        <w:tab/>
        <w:br/>
        <w:t xml:space="preserve">    </w:t>
        <w:tab/>
        <w:br/>
        <w:t xml:space="preserve">    </w:t>
        <w:tab/>
        <w:t xml:space="preserve">    </w:t>
      </w:r>
    </w:p>
    <w:p>
      <w:r>
        <w:t>WXC9936</w:t>
        <w:br/>
      </w:r>
    </w:p>
    <w:p>
      <w:r>
        <w:br/>
        <w:t xml:space="preserve">    </w:t>
        <w:tab/>
        <w:t xml:space="preserve">    </w:t>
        <w:tab/>
        <w:t>敬爱的习主席：众所周知，中国共产党是中国工人阶级的先锋队，代表着中国最广大人民的根本利益。中国共产党以马克思列宁主义、毛泽东思想为行动指南。党的最高理想和最终目标是实现共产主义。然而，中国革命胜利后，党内一小撮走资本主义道路的当权派极力试图把我党变成一个资本主义、修正主义的党，把中国变成一个走资本主义和修正主义道路的国家，让党和国家改变颜色。伟大领袖毛主席明察秋毫，发动了史无前例的无产阶级文化大革命，夺回了无产阶级政权，让党领导下的工农兵占领一切重要领域，使中国走向社会主义和共产主义的康庄大道。伟大领袖毛主席逝世后，党内走资派卷土重来。 一个个革命小将、革命造反派战士被从领导岗位上撤下来，逼迫他们认罪。一个个在文革中被打倒的走资派被从牛棚中请回，官复原职。 成千上万的臭老九被重新重用。 “阶级斗争为纲”的口号不再提起。马恩列斯毛的著作被从书架上搬走。 革命样板戏被停演。 工农兵大学生被从大学里赶出去，大学恢复考试录取，以考分而不是政治表现录取大学生。人民公社被解散，土地被重新分给私人。 国营企业被廉价卖给黑心商人，工人被下岗。 自由市场重新开放，公有经济被彻底打垮。在国际上，投靠美帝国主义和苏联现代修正主义，和世界上受苦受难的国家和人民，特别是那些仍然在发展中的亚非拉国家渐行渐远，和日本军国主义以及西方各个资本主义国家打得火热。走资派还在走！四十多年后，中国由一个无产阶级专政的国家变成了一个资产阶级专政的国家，工农兵不再是国家的主人。党已经改变颜色，国家早就不是人民的国家，而是一小撮资产阶级寡头的国家。伟大领袖毛主席早在半个世纪前就预料到了今天。1966年7月8日，毛主席在武汉致信江青同志的信中写道：“天下大乱，达到天下大治。过七八年又来一次。······全世界有一百多个党，大多数党不信马、列主义了，马克思、列宁也被人们打得粉碎了。有些反党分子······他们是要整个打倒我们的党和我本人。现在的任务是要在全党全国基本上（不可能全部）打倒右派，而且在七、八年以后还要有一次横扫牛鬼蛇神的运动，尔后还要多次扫除······。”如果党根据毛主席的“七八年又来一次”的最高指示，按时开展文化大革命，党就不会变修，国家就不会变色。从1976年到今天，42个年头过去了，我们的党的许多同志一直拒绝听毛主席的话，走毛主席指引的革命道路。现在，要挽救国家挽救党，只有唯一的一条路了，这就是开展第二次文化大革命。除此之外没有别的路可走。 这是一场迟来的革命。 在这42年间，本应有五至六场文化大革命的，但都没有及时开展。现在开展第二次文革，就是要把过去42年间的一切颠倒过去的事情再颠倒过来，把所有的错误纠正过来，把全部的罪行揭露出来，把革命的旗帜重新高高举起！具体地说，开展第二次文化大革命，需要完成以下几项重任：第一，红卫兵、革命小将横扫一切牛鬼蛇神！要打倒所有的走资本主义道路的当权派，打倒一切臭知识分子，打倒臭老九，打倒一切有海外关系以及出身反动家庭的狗崽子，清理阶级队伍，查出和镇压国民党反动派的残渣余孽。第二， 破四旧立四新。 在全国范围搜查一切古迹、古籍以及封资修作品和外国作品，一律焚毁或销毁。打倒孔家店，推翻一切帝王将相的遗迹，消灭他们的后人。 毛泽东思想的光芒照亮全世界，照红宇宙！就连美帝国主义都在学毛选、开展文革，最近北卡的一所大学又拆除了一尊古人的雕像。 我们不能落后了。第三，夺回党的宣传工具，让所有的报刊杂志以及出版物都归党管，对于一切和党的声音不和谐的舆论或媒体都要实行无产阶级专政。互联网是个资产阶级的产物，应该废除。 要恢复革命样板戏，取消所有的“外国大片”以及歌颂帝王将相才子佳人的古装戏。第四，恢复“以阶级斗争为纲”的路线，把阶级斗争作为党的头等大事来抓。 各级党组织对于阶级斗争要年年讲、月月讲、天天讲。千万不要忘记阶级斗争。 毛主席说过：“阶级斗争，一抓就灵。” 毛主席又说：“路线是个纲，纲举目张”。这条路线就是阶级斗争的路线。第五，恢复党的领导干部的终身制。 把一生献给党，为党勤勤恳恳工作一辈子，这是主席身前以身作则，为我们树立的一个好榜样和新风尚。我们要取消领导干部的年龄限制以及任何任期制，让每一个干部都为党鞠躬尽瘁，死而后已。第六， 为了保证领导干部的纯洁性和革命性，各级干部要按期和轮流去五七干校参加劳动，以保持革命意志和无产阶级的革命传统。分给农民的地要收回，人民公社要恢复。 要和50年代改造私有经济那样重新废除私有经济。第七，青年学生要重走上山下乡的道路。 学生毕业后，必须去农村插队落户。 知识青年上山下乡，接受贫下中农的再教育，十分重要。青年男女不能窝在城市里，要去农村改造资产阶级思想，接受贫下中农的、再教育。 广阔天地、大有作为！第八，伟大领袖毛主席教导我们：“贪污和浪费是极大的犯罪。” 自从1978年以来，各地的浪费越来越严重。从粮食到布匹，从肉类到烟酒，这些国家战略物资的敞开供应造成了巨大的浪费。 这是严重的犯罪！开展第二次文革就要恢复实行布票、粮票、肉票、糖票、酒票、肥皂票、豆腐票、棉花票、煤票、自行车票，等等等等。“节约每一个铜板，为着革命战争和革命事业。”（ ——1934年1月毛泽东著《我们的经济政策》）第九，大学高考必须取消，恢复由工农兵和革命群众推荐上大学的优良传统。 政治挂帅，政治表现为录取大学生的首要条件。大中小学都应该成为培养无产阶级革命事业接班人的学堂。 学生在学校要以马列主义、毛泽东思想为必修课。 科学技术要为无产阶级政治服务。学制要缩短，教育要革命。 资产阶级知识分子统治我们学校的现象再也不能继续下去了。第十，要充分相信和依靠革命群众，实行大鸣、大放、大字报、大辩论。 让革命群众充分表达他们的革命意见。伟大领袖毛主席教导我们:“马克思主义的道理千头万绪，归根结底就是一句话：造反有理！” 不让革命群众打倒党内外的一切走资派，第二次文革就不可能开展起来。人民，只有人民，才是创造世界历史的动力！第十一，在国际上要联合亚非拉国家和人民，高举反帝反修的大旗，无论代价多高，都要无条件地支持亚非拉人民的反帝和反殖民主义的斗争。我国在第一次文革中那么艰苦的日子里都咬紧牙关为非洲兄弟无偿修建了坦赞铁路，现在我们要为他们修建100个飞机场，200条铁路，300所大学，400所医院，500个发电厂！第十二，人民军队要继续发扬“一不怕苦、二不怕死”的大无畏革命精神，反对唯武器论，提高警惕，保卫祖国。每一个战士都要学会拼刺刀，刺刀见红。 武器不是决定性的因素，人是决定性的因素。一架航母赶不上一个用毛泽东思想武装起来的革命战士！习主席，第二次文革迫在眉睫，党和人民在殷切地盼望着第二次文革。 请下命令吧！作者：解滨</w:t>
        <w:br/>
        <w:t xml:space="preserve">    </w:t>
        <w:tab/>
        <w:t xml:space="preserve">    </w:t>
      </w:r>
    </w:p>
    <w:p>
      <w:r>
        <w:t>WXC9937</w:t>
        <w:br/>
      </w:r>
    </w:p>
    <w:p>
      <w:r>
        <w:br/>
        <w:t xml:space="preserve">    </w:t>
        <w:tab/>
        <w:t xml:space="preserve">    </w:t>
        <w:tab/>
        <w:t>华盛顿——去年6月，梅拉尼娅·特朗普(MelaniaTrump)搬进白宫几小时后，她从窗户往外看，看到了令人惊叹的华盛顿纪念碑。第一夫人兴高采烈地把这张照片发在推特上，并写道：“期待着在新家留下的美好记忆！”但即便在当时，特朗普夫人也明白，她塑造自己职能的每一步努力都将受到包括来自她丈夫的猜测和审视。特朗普夫人曾是一名时装模特，喜欢利落、现代的服装系列。在来华盛顿与丈夫团聚的前几个月，她已经为白宫的住宅选择了一些家具。然而，在她还没来的时候，特朗普总统用他更喜欢的几件家具替换了她的选择——他的品味偏向于路易十四那种镀金、凯旋的风格。两名知情人士之一把这件事称为特朗普不愿答应妻子哪怕是最小的要求这一倾向的一个例子。时间已经过去了一年有余，梅拉尼娅·特朗普仍然是一位非常隐秘的第一夫人，仍在适应新生活的各种要求。她在华盛顿几乎没有朋友，公共日程上活动安排得不多。两位接近她的人说，在不用照看她12岁的儿子巴伦(Barron)时，她每个月至少会回到在纽约的家一次，与人会面或去看自己小圈子里的人，包括她姐姐和她的发型师。与其他在幕后发挥影响力的现代第一夫人不同，（梅拉尼娅的）朋友们说，特朗普夫人通过指挥白宫东翼独立于白宫西翼运作，把自己与白宫的混乱和泄密隔离了开来。她手下只有10名工作人员，与米歇尔·奥巴马(Michelle Obama)或劳拉·布什(LauraBush)超过25名工作人员的班子相比很小。她吃力地为一个公共服务项目提供实质性的东西，这是如今第一夫人的角色所要求的。特朗普夫人标志性的、政策方面的尝试是一个以儿童为中心，名为“成为最好”(BeBest)的倡议。这个倡议活动的初期进展本月因她的政策主管离任受到挫折。这位政策主管在上任六个月后就离开了。特朗普夫人“仍按照她作为一位独立女性的方式自我行事，”梅拉尼娅的通讯主管史蒂芬妮·格里沙姆(StephanieGrisham)在一封电子邮件中写道，“这应该得到颂扬，而不是批评。她最重要的事情一直是家庭、个人健康，以及第一夫人的角色。”支持者用热情、迷人、诙谐等词来形容特朗普夫人，这些特点与她常常在公众场合做出的图腾式姿态有差异。就像她的丈夫一样，她经常忽视助手们的建议，更相信自己的直觉，并指挥她的工作人员反击她不喜欢的新闻媒体报道。（格里沙姆坚称，更换白宫家具是夫妻双方的共同努力。“装潢是他们两人的选择，”她说。）然而，特朗普夫人一直是公众对特朗普白宫看法的一种罗夏墨迹测验（在这种测验中，受试者说出对各种墨迹的联想，译注）：人们倾向于从她身上看到他们已经对总统存在的想法。对于总统的保守派支持者来说，她是一个安静、忠诚的助手。在特朗普的批评者看来，她是一个被困在镀金笼子里的促成者，偶尔会打破牢笼，以表达一个不同的观点；或在高调出丑后再度陷入沉默。今年6月，继数千名移民儿童因政府“零容忍”的移民政策被与父母分开后，出生于斯洛文尼亚的、48岁的特朗普夫人，是唯一一位访问了美国与墨西哥边境附近多个拘留所的高级政府人员。但是，任何善意都被她决定在去德克萨斯州进行官方旅行途中穿的一件印有“我真的不在乎，你呢？”的夹克蒙上阴影。人们普遍认为夹克上的字样不合适、麻木不仁，与她的身份不相称。唐纳德·特朗普抓住这一时机，说他的妻子是在向新闻媒体喊话，但一位接近特朗普夫人的人说，实际上，这件夹克针对的是白宫内外任何要批评她的决定的人，因为她不顾特朗政府严苛的移民政策去看这些孩子。白宫东翼坚称，那件夹克没有隐含任何信息。“没有人指挥第一夫人该怎么做，”格里沙姆说，“我们的办公室与她的着装选择无关，这次的情况也没有什么不同。”特朗普夫妇的几位朋友和助手坚称，第一夫妻的婚姻状况与他们在特朗普大厦的日子相比，没有根本的改变。特朗普夫妇在佛罗里达州棕榈滩的一个朋友说，梅拉尼娅·特朗普在进入与特朗普的婚姻关系时已心中有数，她已度过了13年丑闻缠身的婚姻，和入主白宫的艰难过渡期，主要是为了让儿子的生活保持稳定。她一直面临着们批评者不断的质疑，他们想知道她为什么、或如何能仍与特朗普在一起。今年1月，据说梅拉尼娅·特朗普被丈夫企图向艺名为“暴风·丹尼尔斯”(StormyDaniels)的色情片女星付封口费的报道所激怒。特朗普被控在梅拉尼娅生下儿子后不久与丹尼尔斯有染。特朗普的支持者说，每当有关他婚外恋行为的新闻标题出现时，特朗普都会对她的反应表示担忧。特朗普还对朋友们说，他对她所面临的批评感到内疚。一位前白宫官员说，在私下里，特朗普夫妇给人的印象是他们喜欢彼此，但他们的关系并不格外热切。一位在梅拉尼娅身边待了很长时间的人说，特朗普夫人在她丈夫不在场的时候，要比他在场的时候放松得多。特朗普总统通常不会受任何人的影响，但与特朗普家关系密切的人说，梅拉尼娅是总统生活中最强有力的声音。当总统圈子里的一些人发现自己受到总统的批评或要被扫地出门时，都试图靠梅拉尼娅来挽回唐纳德·特朗普的好感。“他比对其他任何人都更专心地听她讲话、尊重她的建议和忠告。这不仅因为她是他的妻子，而是因为她的忠诚、文雅、信任、危急中不失雅致，以及经过时间检验的智慧和直觉，”特朗普的朋友托马斯·J·巴拉克(ThomasJ. Barrack)在一次采访中说。一位特朗普家的朋友说，使她丈夫精神振奋的推特斗争让特朗普夫人觉得累，且她在一些问题上的政治观点与丈夫不同，有时会因为丈夫不能妥协的做法而感到沮丧。但和其他与总统关系密切的人不同的是，她不怕让总统知道自己的真实想法。“对她来说，他就是‘唐纳德’，”巴拉克说。在白宫，特朗普夫人倾向于呆在起居区，她从那里与厨房的工作人员一起为丈夫安排了更健康的饮食，不过他还是喜欢吃两勺冰淇淋的甜点。她定期做普拉提健身，并与白宫历史协会(WhiteHouse Historical Association)就起居区的装修和维护进行咨询。特朗普夫人一直是公众对特朗普白宫看法的一个罗夏墨迹测验，人们倾向于从她身上看到他们已经相信的总统的样子。 DOUG MILLS/THENEW YORK TIMES她有独立的、与丈夫分开的卧室；两人旅行时，他们有各自的酒店套间。在白宫外，特朗普夫人通过充满表情符号的短信与纽约的朋友们保持联系。这些朋友包括：苏珊·厄查·约翰逊(Suzanne IrchaJohnson)，她的丈夫伍迪·约翰逊(Woody Johnson)拥有橄榄球队纽约喷气机(New YorkJets)；斯蒂芬妮·温斯顿·沃克夫(Stephanie WinstonWolkoff)，这位朋友与纽约慈善和时尚界关系密切，曾短暂无偿担任过梅拉尼娅·特朗普的白宫顾问；凯伦·勒弗拉克(KarenLeFrak)，她是房地产开发商理查德·莱弗拉克(Richard LeFrak)的妻子；在就是梅拉尼娅的姐姐伊内斯·克纳斯(InesKnauss)，她住在离特朗普大厦几个街区的地方。起初，梅拉尼娅·特朗普曾依靠沃克夫来帮助自己承担起新的角色。除了监督就职典礼活动外，沃克夫还协助第一夫人安排了白宫东翼的事情，包括招聘主要员工、撰写演讲稿，以及建立一个肩负重要使命的以儿童为中心的平台。但今年2月，由于对整个政府范围进行的安全审查，沃克夫和其他一些没有薪酬的顾问离开了白宫东翼。虽然工作人员说，沃克夫的离职与一些报道有关，报道称，她的活动策划公司因为就职典礼所做的工作收到了2600万美元。沃克夫强烈否认了这一点，并说她的公司在就职典礼上花的每一分钱都有明确的用途。“不幸的是，我们为改善儿童的福祉所做的努力和合作关系戛然而止，这是特朗普夫人真心关心的事业，”沃克夫在接受采访时说，“最终的结果并不是我所期望的，但这更多的是白宫的其他派系造成的。”在接下来的几个月里，许多更雄心勃勃的主意被减少到最后的“成为最好”倡议，倡议名称是第一夫人亲自选择的，旨在鼓励良好的网络行为，探索阿片类药物依赖危机的解决方法。推出时，倡议在白宫受到了热烈欢迎。参加者得到了一本小册子和由白宫厨师装点的饼干。”她是一个坚强的女人，从不害怕说出自己的想法，”特朗普夫的朋友莱弗拉克夫人在一封电子邮件中写道。 DOUG MILLS/THE NEWYORK TIMES今年5月“成为最好”倡议上线后不久，特朗普夫人就被送入沃尔特里德国家军事医疗中心(Walter Reed NationalMilitary MedicalCenter)接受为期5天的住院治疗。她的助手们说，治疗针对的是一种良性肾病。她有近一个月的时间没有公开露面，从那以后就没有出席过一次专门的“成为最好”的活动。此后，特朗普夫人曾五次在严格控制的单独露面中提到自己的倡议。白宫东翼反驳了“成为最好”没有按第一夫人的设想得到实施的说法。“这正是她想要的，而且取得了成功，”格里沙姆说，“我们期待着她帮助儿童的使命继续取得成功。”在集会上，特朗普告诉人群，第一夫人支持他作为总统所做的工作，她正在家中观看。 AL DRAGO/THE NEW YORKTIMESMichael D. Shear对本文有报道贡献。Katie Rogers是华盛顿特区白宫记者，主要报道特朗普政府对美国首都及其周边地区的文化影响，欢迎在Twitter上关注她@katierogers。MaggieHaberman是白宫记者。她于2015年加入《纽约时报》，担任竞选记者。她所在的团队因报道唐纳德·特朗普的顾问团队以及他们与俄罗斯的关系而在2018年获得普利策奖。此前，她在Politico、《纽约邮报》(NewYork Post)和《纽约每日新闻》(New York Daily News)工作，欢迎在Twitter上关注她@maggieNYT。翻译：Vicky Xiuzhong Xu</w:t>
        <w:br/>
        <w:t xml:space="preserve">    </w:t>
        <w:tab/>
        <w:t xml:space="preserve">    </w:t>
      </w:r>
    </w:p>
    <w:p>
      <w:r>
        <w:t>WXC9938</w:t>
        <w:br/>
      </w:r>
    </w:p>
    <w:p>
      <w:r>
        <w:br/>
        <w:t xml:space="preserve">    </w:t>
        <w:tab/>
        <w:t xml:space="preserve">    </w:t>
        <w:tab/>
        <w:t>关键词：get under his skin 成为他的烦恼谁会是把特朗普总统生涯推向彻底混乱的关键人物？在通俄案调查、成人片女星的指控、妨碍司法公正等阴云笼罩之下，四面受敌的特朗普总统会遭到谁出人意料的攻击？现在，很多人猜测，这个人会是至今仍然神秘的第一夫人梅拉尼娅。时报专栏作者弗兰克·布鲁尼(FrankBruni)在《梅拉尼娅·特朗普可能会成为我们最伟大的第一夫人》(Melania Trump Could Be OurGreatest First Lady)中写道：“Surely Melania Trump is getting under his skin. Certainly she’smaking the effort. If she would just turn these fitful baby stepsinto full-length strides, she might finally undo him and set usfree.梅拉尼娅·特朗普肯定在惹恼他。她当然正在努力。如果她能把这些断断续续的小步变成大跨步，她可能最终会促成他的失败，赋予我们自由。”为什么第一夫人会受到这样的猜测？她真的在成为特朗普的烦恼之源吗？8月20日，当特朗普继续在Twitter上猛烈攻击批评者时，梅拉尼娅公开指责网络霸凌。同样在本月，她的办公室发表了一份声明，支持NBA球星勒布朗·詹姆斯(LeBronJames)在儿童教育方面的工作，而就在几小时前，特朗普总统刚刚在Twitter上侮辱了这位运动员的智力。更引人注目的是，她在出席反霸凌活动的时候又穿了一件有蝴蝶结领的衬衫。还记得吗？特朗普在竞选期间被曝出的“更衣室里的谈话”，他大谈自己可以随便“抓女人下体”(grabthem by thepussy)。那件丑闻引起热议时，梅拉尼娅在陪同丈夫出席辩论会的时候，穿了一件桃红色的蝴蝶结衬衫(pussy-bowblouse)。中文网曾在“每日一词”中探讨过，就在丈夫因为“pussy”一词被千夫所指的时候，梅拉尼娅这样做是一种表态吗？梅拉尼娅不止一次用着装引发过人们对她的婚姻状态和她个人立场的遐想。当特朗普政府把移民儿童与他们父母在边界分来管理的政策引发全国批评之际，身为斯洛文尼亚移民的梅拉尼娅在前往边界看望移民儿童时穿的夹克上写着：“我真的不在乎，你呢？”(Ireally don't care, do you?) 她被批评麻木不仁，也引发了众多猜测：这番喊话是说给谁听的？特朗普的说法是，他的妻子是在向经常诽谤他的“假新闻”媒体喊话，但一位接近梅拉尼娅的人说，这件衣服针对的是白宫内外任何批评她的决定的人，因为她不顾特朗政府严苛的移民政策，选择去看望这些孩子。梅拉尼娅不久前宣布，她将独自前往非洲，到被她丈夫称为“粪坑国家”(shit holecountries)的土地上作出她在外交舞台上最独立、闪耀的表演。她的行为总是和特朗普形成对比，布鲁尼在文章中戏谑地问道：她在维护与特朗普关系紧张的婚姻，还是在策划一场“蝴蝶结政变”？不过，如时报的文章《梅拉尼娅，“神秘”的第一夫人》(Melania Trump, a Mysterious First Lady,Weathers a Chaotic WhiteHouse)所写，公众倾向于把自己对特朗普已有的看法投射于她身上。对于总统的支持者来说，她是一个安静、忠诚的助手。在批评者看来，她是一个被困在镀金笼子（表面富裕而奢侈，却没有真正的自由和幸福的生活）里的促成者，偶尔会打破牢笼，表达不同的观点；或在高调出丑后再度陷入沉默。你认为第一夫人梅拉尼娅是一个沉默但忠实的妻子，还是一个反叛者？她与特朗普真的已经“貌合神离“了吗？欢迎来信或留言告诉我们。也欢迎对“每日一词”这个栏目提出你的意见和建议。</w:t>
        <w:br/>
        <w:t xml:space="preserve">    </w:t>
        <w:tab/>
        <w:t xml:space="preserve">    </w:t>
      </w:r>
    </w:p>
    <w:p>
      <w:r>
        <w:t>WXC9939</w:t>
        <w:br/>
      </w:r>
    </w:p>
    <w:p>
      <w:r>
        <w:br/>
        <w:t xml:space="preserve">    </w:t>
        <w:tab/>
        <w:t xml:space="preserve">    </w:t>
        <w:tab/>
        <w:br/>
        <w:t xml:space="preserve">    </w:t>
        <w:tab/>
        <w:t xml:space="preserve">    </w:t>
      </w:r>
    </w:p>
    <w:p>
      <w:r>
        <w:t>WXC9940</w:t>
        <w:br/>
      </w:r>
    </w:p>
    <w:p>
      <w:r>
        <w:br/>
        <w:t xml:space="preserve">    </w:t>
        <w:tab/>
        <w:t xml:space="preserve">    </w:t>
        <w:tab/>
        <w:t>(image)</w:t>
        <w:br/>
        <w:t xml:space="preserve">    </w:t>
        <w:tab/>
        <w:t xml:space="preserve">    </w:t>
      </w:r>
    </w:p>
    <w:p>
      <w:r>
        <w:t>WXC9941</w:t>
        <w:br/>
      </w:r>
    </w:p>
    <w:p>
      <w:r>
        <w:br/>
        <w:t xml:space="preserve">    </w:t>
        <w:tab/>
        <w:t xml:space="preserve">    </w:t>
        <w:tab/>
        <w:t>中美贸易争端似乎还看不到尽头，双方的关税螺旋不断升级。受到影响的除了中国本土企业外，也包括很多在华德企。很多企业如今开始考虑，是不是要转移生产线。  （德国之声中文网）苏州的宝时得机械有限公司（Positec）生产电钻、电锯等家居装修工具，该公司一半的营业额来自美国，在那里以"Worx"（威克士）品牌销售。这个公司的创建人、老板高振东表示，没有想到中美贸易争端会如此升级，美国关税牵连到了他和他的企业。目前的问题是："我们应该怎么办？我们当然也在考察，是否可以把生产线转移到另一个国家。"欧盟商会上海代表处的代开乐（CarloD'Andrea）称，那些活跃在中国的欧洲公司也越来越因为世界最大两个经济体之间的贸易争端而遭殃。因为这些欧洲公司被卷入了中美互征特别关税的交火之中。例如，那些在中国为美国市场生产的德国公司。德国商会上海代表处的首席代表鲍明莉（SimonePohl）说，"我们这边的一些企业因为使用的组件、原材料被施加特别关税而受到影响；另外，还有一些企业的供应链受到影响，这时人们就提出问题，该如何应对这种情况"。鲍明莉还表示，很多遇到这些问题的企业如今开始考虑，是否将生产线从中国移走。"我们以一家在中国生产机械、出口美国的企业为例。如果该企业在墨西哥也有分支，自然就会考虑，是否未来在墨西哥生产，从那里向美国出口。企业们正在关注这些可能。"当然，这听起来容易，做起来难。鲍明莉强调，转移生产线是一件非常复杂的事。此外，德国经济中包含很多中小企业，对于这些企业而言，转移生产线不在考虑之中。尽管如此，对于很多在华企业而言，离开中国如今已经成为了一个选项。代开乐说，"越南、泰国、印尼等其他亚洲国家一下子变得更有吸引力了。以前，企业因中国劳动力成本上升而转移生产线，如今，地缘政治形势也发挥作用"。然而最大的问题，还是中美贸易争端所引发的信心流失。宝时得的老板高振东说："以前在中国很多人以为，美国代表着经济自由和贸易自由，最近的一系列事件让很多中国人的思想发生转变。"</w:t>
        <w:br/>
        <w:t xml:space="preserve">    </w:t>
        <w:tab/>
        <w:t xml:space="preserve">    </w:t>
      </w:r>
    </w:p>
    <w:p>
      <w:r>
        <w:t>WXC9942</w:t>
        <w:br/>
      </w:r>
    </w:p>
    <w:p>
      <w:r>
        <w:t xml:space="preserve">(image)当地时间2018年8月29日，第75届威尼斯国际电影节开幕，红毯上众明星盛装出席。在此次开幕红毯上，除了身为评委的中国女演员、导演张艾嘉以外没有见到其他的中国面孔。（图源：Getty）  </w:t>
      </w:r>
    </w:p>
    <w:p>
      <w:r>
        <w:t>WXC9943</w:t>
        <w:br/>
      </w:r>
    </w:p>
    <w:p>
      <w:r>
        <w:br/>
        <w:t xml:space="preserve">    </w:t>
        <w:tab/>
        <w:t xml:space="preserve">    </w:t>
        <w:tab/>
        <w:t>1971年9月13日凌晨发生的林彪出走事件，对中国而言是一件大事，对坠机事件发生地蒙古国同样也是一件大事。当九一三事件相关文件档案在中国至今仍属绝密，公开解密遥遥无期时，由时任蒙古人民军副总参谋长领衔出具的一份名为《关于一架中华人民共和国飞机在蒙古人民共和国境内坠毁原因的调查报告》却在本世纪初流出，由中国学者余汝信组织翻译为中文，为解开林彪坠机之谜提供了另一个视角。(image)文革初期，林彪（右）手持红宝书春风得意地与毛泽东（左）在天安门城楼上接见红卫兵（图源：VCG）据这份文件披露，1971年10月4日，蒙古国部长会议通过了268号决议，决定成立坠机事件调查委员会，在10月8日至18日间“对一架在蒙古人民共和国境内坠毁的飞机的出事原因及其飞行使命，进行辨认及鉴定工作”。所谓的蒙古国部长会议，相当于中国的国务院，部长会议主席即蒙古国政府首脑。根据这份决议，由一位蒙古人民军少将领导的9人调查小组成立。成员包括，负责人蒙古人民军总参谋部副总参谋长图门登贝尔勒少将，蒙古人民军总参谋部边防及内务军事事务局司令部副参谋长兼边防处处长桑加上校，外交部领事司司长高陶布，法律专家达希泽伯格，民航局专家云登少校，医生桑加道尔吉、卓乃，法医莫尤，以及具体职务不详的根登达日扎。此外，苏联军事专家也参加了调查。9人中除负责人图门登贝尔勒及根登达日扎，其余7人在坠机发生后的9月15日，就曾与中国驻蒙古国大使许文益、二等秘书孙一先等前往坠机现场。在中国关于坠机现场的公开资料，大多出自许文益、孙一先的回忆文章，当然中国驻蒙古国使馆就此事件向中国政府提交的报告至今同样是机密。调查报告第一部分首先详细叙述了坠机现场的情况，尤其是现场发现的武器以及9具尸体的死状。现场发现手枪7把、折叠冲锋枪1支。7把手枪都详细记录了编号，其中编号1007559的手枪装有一发子弹，编号4841583的手枪装有6发子弹，编号3038443的手枪仅记录装有子弹，编号2019269的手枪弹夹被卡住不能打开。冲锋枪则没有编号，除了弹夹外还有子弹。按照中国军队严格的武器管理制度，通过这些手枪的编号就可以查出配发给了谁。当然，这又属于军事机密，难以为外人道也。现场发现的9具尸体分布在50米×20米范围内，“所有的尸体都被烧过，有些尸体的头部和四肢都破裂和压碎了。”从调查报告详细记录的每具尸体状况来看，都未发现枪伤，大多是烧伤以及坠机过程中所受的伤害。（详情见附录）先期抵达事故现场的蒙古人员还从大火中抢出一些文件、资料、照片、人民币，以及注明“日本制造”的录音磁带，盒子上写着“从北京带走”字样。此外，还有大量的文件、磁带等物品被烧毁。相关阅读春秋笔：被巡视腐败逼上梁山的刘备中国铁路改开后第一次改革副国级部长引咎辞职邓力群自述与胡耀邦恩怨 反对民族分裂是头等大事至于飞机坠毁的原因，调查报告认为“是由于飞行员所犯的错误所造成”。原因有四：“1、坠毁前该飞机航速为500－600公里／小时，直飞，着陆前没有放下起落架及轮胎，而且襟翼和着陆灯也没有打开。2、飞机残骸碎片坠落及散布于600×100平方米范围，这证明该飞机是以上述时速或高于上述时速的航速坠毁的。3、飞机坠毁在大范围内引起爆炸和燃烧，爆炸后的燃烧持续了很长时间，这证明事故发生时，该飞机仍然携带足够燃料可以继续飞行。4、事故发生时的那一瞬间，飞机引擎仍然在全速运行，并没有损坏（引擎没有燃烧过或被损坏的迹象）。”报告在提出飞机是由于人为因素坠毁的同时，也对中国官方关于飞机是因失去航向而坠机的说法提出了驳斥，指出三叉戟飞机装备了先进气象雷达，当时蒙古东部、南部天气也晴朗，在这种情况下飞机不可能失去航向。加之尸体上又未发现枪伤，坠毁前飞机上究竟发生了什么？真是诡异。编者注：据曾亲赴现场的时任中国驻蒙古国大使馆二等秘书孙一先披露：1号尸体为林彪司机杨振纲，2号尸体为林彪之子林立果，3号尸体为林立果“小舰队”成员刘沛丰，4号尸体为机械师邵起良，5号尸体为林彪本人，6号尸体为机械师张延奎，7号尸体为空勤机械师李平，8号尸体为林彪之妻叶群，9号尸体为机长、中国空军“专机师”空34师副政委潘景寅。尸体1：身体外表正常，身高约170厘米，男性。右手的手背处被折断，手掌心张开鼓起。左腿膝盖稍稍抬起。呈仰卧状，手脚周围留下了衣服烧后的灰烬，很难分得清衣服的材质。身上系有带铁扣的皮带。头盖骨、脸部大约20×20×9厘米范围内有伤痕。头颅已受损，脸部不能辨认。右肩关节脱落，大腿、小腿骨折，脖颈后皮脱落。全身大约70－80％的面积烧伤，烧伤程度为1－2级。尸体2：身体外表正常，身高约145厘米，男性。左手搭在身上，左腿搭放于右小腿处。右手的手臂以上骨折，手掌肿胀往前伸，身体呈仰卧状。衣服烧损。腰部系有皮带，右侧带有手枪套，枪套里没有枪，但有两个装有子弹的弹夹。全身约70－80％的面积烧伤，烧伤程度为1－2级。头部后脑勺之外头发被烧掉，右手腕骨折，露于外表。尸体3：身体外表正常，身高约150厘米，男性。身上的衣服被烧焦，留下灰烬。右手的手臂处骨折，手腕、手掌往上抬起。左手的手臂处也骨折，顺身体方向置于地上。右腿膝盖处也有不明显的骨折，叉开双腿，呈仰卧状。左手的手腕、大腿的中部骨折。小腿的下部骨折。全身约90％的面积烧伤，烧伤程度1－2级。(image)1962年在英国范登堡航展上亮相的“三叉戟”飞机。林彪乘坐的即是隶属于中国空军“专机师”空34师的该型飞机（图源：维基百科公有领域）尸体4：身体外表正常，身高约170厘米，男性。手脚顺身体方向放置，两腿叉开，呈俯卧状。身穿着一件旧的棕色皮衣。皮衣下面还穿着一件绿色衬衫，该衬衫已被烧过。在皮衣口袋里有一本封面为红色的中文小册子，册子里面夹着一张毛泽东的相片。该小册子尾页上用中文写着“关朝云（音译），北京西郊3726部队（编者注：即空34师100团）411，1969－7－12”。腰间一条窄皮带。右手腕骨折，右小腿正中骨折，脸部、胸部、腹部等身体大部位受伤。全身约60％的面积烧伤，烧伤程度为1－2级。尸体5：身体外表正常，身高约180厘米，男性。两个胳膊肘弯曲，稍微向上顶起。右腿膝盖处弯曲，稍稍向上顶起，左腿膝盖处弯曲，脚跟蹬地。胸部、右胳膊肘的衣服被烧毁，留下了灰烬。左小腿中部骨折，折断的骨头外露。后脑勺、头部左侧上部5×6厘米的皮被撕掉。全身约70％的面积烧伤，烧伤程度为1－2级。尸体6：身体外表正常，身高约150厘米，男性。双手手臂处往上曲折提起，两腿叉开伸直，呈仰卧状。胸部的衣服大半被烧毁，辨别不出衣服的材质，其颜色也已改变。从身体的外观看，没有发现骨折。全身约80％的面积烧伤，烧伤程度为1－2级。尸体7：身高约155厘米，身体外表正常，男性。左手搭在身上，右手从手臂处横向半曲折，左腿搭在右腿上，呈仰卧状。在股间残留被烧衣服，后背脊梁的上部左侧骨折。全身约70％的面积烧伤，烧伤程度为1－2级。尸体8：身高约150厘米，身体外表正常，女性。两胳膊肘关节少许弯曲，往上抬起，两腿伸直，呈仰卧状。带着一边被烧的浅色绸缎胸罩，臀部之下残留蓝色裤子的布片。右左手臂下方分别骨折。全身约60％的面积烧伤，烧伤程度为1－2级。尸体9：身高约170厘米，身体外表正常，男性。两臂伸过头顶，两腿关节稍微弯曲，表情痛苦，呈仰卧状。腰间系有带金属扣的细条皮带，此外身上没有残留服饰。全身约90％的面积烧伤，烧伤程度为1－2－3级。两臂至胸部皮肤有些轻伤，左小腿中央有骨折的现象。</w:t>
        <w:br/>
        <w:t xml:space="preserve">    </w:t>
        <w:tab/>
        <w:t xml:space="preserve">    </w:t>
      </w:r>
    </w:p>
    <w:p>
      <w:r>
        <w:t>WXC9944</w:t>
        <w:br/>
      </w:r>
    </w:p>
    <w:p>
      <w:r>
        <w:br/>
        <w:t xml:space="preserve">    </w:t>
        <w:tab/>
        <w:t xml:space="preserve">    </w:t>
        <w:tab/>
        <w:t>女死者疑为赴心上人生日会而惨遭姦杀弃尸，令人不胜唏嘘。浙江温州近日发生滴滴司机姦杀女乘客后抛尸轰动全国，目前「滴滴出行」已宣布自8月27日起，在全国范围内下线顺风车业务。案件引起网上舆论，有网民找到20岁女死者微博，发现她的微博内容环绕美食、旅行和电影等，想法正面积极且乐观，而她最后发的一条微博，更称要出席饭聚，在吃饭前先吃点东西垫肚，以防大吃特吃吓到心上人。有网民指，女死者搭滴滴是为了出席心上人的生日会，想不到却是死亡之约，令人不胜唏嘘。20岁的赵姓女死者是在8月24日下午搭乘滴滴时遇害，有网民事后翻找到她的微博，发现女死者生前发的微博内容均十分正面乐观，她曾在微博上称「觉得女孩子真的太幸福了」、「想做你心裡特别的存在，就算是特别烦人，又很开心」言谈间似有心上人，而她在8月23日发出的最后一条微博亦得以曝光：出去吃饭前先喝一杯酸奶垫垫肚子，这样防止自己胡吃海喝吓到小哥哥。疑赴心上人生日会而遇害有网民留言，女死者在案发当日悉心打扮，是为了出席心上人的生日会，岂料却因搭乘滴滴而遭逢不测。女死者的同学亦指，「她是一个很开朗、很爱笑的女孩子。」同学得知她遭姦杀后均十分震惊。小心翼翼的涂好了口红换上精心挑选的裙子穿上喜欢了很久的鞋子今天是她喜欢的人的生日会对着生活充满了无尽的嚮往叫了辆车，向着美好的未来出发说不定刚上车的时候还带着少女的窃喜然而那是深渊我没法想像她被强行脱掉裙子的时候那种恐惧和绝望她曾经活过啊从女死者生前发的微博内容可见，她喜欢美食、旅行和电影，亦会在微博上分享一些感情、工作等琐事。网民均为女死者的离世感到惋惜，并留言「很遗憾以这样的方式认识你」、「多麽希望时间能够倒退，能提醒她不要上那辆车」等等，不胜唏嘘。</w:t>
        <w:br/>
        <w:t xml:space="preserve">    </w:t>
        <w:tab/>
        <w:t xml:space="preserve">    </w:t>
      </w:r>
    </w:p>
    <w:p>
      <w:r>
        <w:t>WXC9945</w:t>
        <w:br/>
      </w:r>
    </w:p>
    <w:p>
      <w:r>
        <w:br/>
        <w:t xml:space="preserve">    </w:t>
        <w:tab/>
        <w:t xml:space="preserve">    </w:t>
        <w:tab/>
        <w:t>据《华尔街日报》29日报道，有知情人士称，美国司法部正在调查逃亡中的马来西亚商人刘特佐(Jho Low)涉嫌通过两名人士洗白数千万美元资金，并利用这些资金向一个美国律师团队支付款项的问题。美国法院的文件称，刘特佐在涉及挪用马来西亚主权基金1Malaysia Development Bhd（1MDB一马发展基金)45亿美元资金的案件中扮演主要角色。马来西亚当局本周指控刘特佐在此案中存在洗钱行为。此案可能是历史上规模最大的金融诈骗案之一。报道说，据知晓刘特佐行踪的人称，刘特佐几个月来一直辗转香港、澳门及中国大陆等地，目前下落不明。马来西亚警方正在通缉刘特佐，新加坡警方也曾要求香港当局协助逮捕刘特佐，但被拒絕。今年8月21日，马来西亚的法庭发出对刘特佐和他父亲刘福平的逮捕令。在美国寻求庇护的中国富商郭文贵多次公开“爆料”：刘特佐与中共高层及情报机构相互勾结贪污腐败。美国司法部正调查马来西亚富商刘德祖(Jho Low)，是否透过两个熟人清洗几千万元，用以付给包括前新泽西州长克利斯蒂(ChrisChristie)和川普总统一个律师的法律团队。“华尔街日报”报导，在美国法庭提出的文件宣称刘德祖对马来西亚政府发展基金(1MDB)遭到侵吞45亿元扮演重要角色。马来西亚当局本周也控告据悉最近几个月往来陆港澳之间的刘德祖洗钱。美国司法部2016年7月和去年，向加州联邦法庭提出民事告诉，企图查扣刘德祖和其他人用1MDB资金购买的豪宅、艺术品和游艇等资产，现在又向刘德祖进行刑事调查。刘德祖雇用的律师和顾问，包括克利斯蒂、川普长久以来的律师卡索维兹(MarcKasowitz)、曾任川普组织外界道德顾问的柏奇斐德(BobbyBurchfield)，以及与共和党关系密切的华府游说份子爱德‧罗杰斯(Ed Rogers)。刘德祖与前马来西亚总理纳吉布关系很密切。纳吉布今年竞选连任因涉嫌贪污1MDB巨额资金意外落选，上个月被捕。消息人士说，由于各国银行担心经手有问题的资金，使刘德祖自2016年以来使用全球金融系统的能力大受限制，很难直接应付各种开支，包括维持豪华生活，以及支付法律和顾问费用。没有迹象显示拿到他付款的人，知道这些钱可能来自他从1MDB吞没的资金。司法部正调查他可能利用泰国商人彭匹安和美国饶舌歌手米契尔(Pras Michel)，透过国际金融系统付钱。消息人士说，刘德祖前后至少一年，靠彭匹安支付他的各种开支，而司法部正调查彭匹安手下一些公司的金钱流向，以决定其中是否有刘德祖的钱。米契尔则为刘德祖引进共和党募款人和创投业主管布洛伊迪当顾问，而司法部正调查刘德祖付钱给他的途径。司法部也在调查为刘德祖进行的一些游说工作，包括布洛伊迪是否企图向刘兜售他在川普政府的影响力。消息人士宣称，刘德祖也是马来西亚和中国政府的代理人，而他企图影响川普政府放弃对他和1MDB的调查。</w:t>
        <w:br/>
        <w:t xml:space="preserve">    </w:t>
        <w:tab/>
        <w:t xml:space="preserve">    </w:t>
      </w:r>
    </w:p>
    <w:p>
      <w:r>
        <w:t>WXC9946</w:t>
        <w:br/>
      </w:r>
    </w:p>
    <w:p>
      <w:r>
        <w:br/>
        <w:t xml:space="preserve">    </w:t>
        <w:tab/>
        <w:t xml:space="preserve">    </w:t>
        <w:tab/>
        <w:br/>
        <w:t xml:space="preserve">    </w:t>
        <w:tab/>
        <w:t xml:space="preserve">    </w:t>
      </w:r>
    </w:p>
    <w:p>
      <w:r>
        <w:t>WXC9947</w:t>
        <w:br/>
      </w:r>
    </w:p>
    <w:p>
      <w:r>
        <w:br/>
        <w:t xml:space="preserve">    </w:t>
        <w:tab/>
        <w:t xml:space="preserve">    </w:t>
        <w:tab/>
        <w:t>中国国家禁毒委员会办公室29日对外披露，中美执法部门成功合作破获芬太尼案件的第一起案件，目前该专案组人员正在美国调查取证。一些毒品药物滥用正肆虐美国，特朗普总统称之为“本国历史乃至全世界范围内最严重的药物危机”。近日，特朗普还将矛头指向中国，称芬太尼等阿片类物质主要来自中国。尽管在有关毒品来源问题上有所争议，但目前美中两国在禁毒工作上的合作有了进展。中国国家禁毒办当日在北京举行新闻发布会，禁毒办副主任邓明向媒体透露，中美执法部门近期首次成功合作破获芬太尼案。芬太尼是强效麻醉药品，过去几年来数千美国人的死亡与其有关。“2017年，国家禁毒办主动向美方通报寻购芬太尼等毒品头绪400余条、美国客户购买新精力活性物质情报500余条。”与美国等国展开案子协作，成功破获了“河北王凤玺案”等一批有国际影响的案子。邓明还表明，“现在，‘王凤玺专案组’正在美国调查取证。”该案的线索由美国驻华相关机构供给，案子破获共捕获21名嫌犯。身为中国公安部禁毒局副局长的邓明，还向来自美国、伊朗等各国驻华执法及警务联络官等介绍了中国当局在控制新精力活性物质方面的情况。他表示，中国近期又完成了32种新精力活性物质的列管法令程序，9月1日开端收效。至此，中国列管的新精力活性物质已达170种。国际社会重视的芬太尼类物质，现在中国已列管25种，超越联合国已列管的21种。近日，特朗普总统也在社交媒体上对毒品问题表达了关切，不过他公开批评中国的毒品在美国泛滥、引发危机。特朗普本月20日在推特（Twitter）上说，有毒的合成海洛因芬太尼不断从中国涌入美国的邮政系统，让人无法容忍。参议院应该通过法案来禁止，阻止毒品伤害儿童。“我们可以，也必须结束这一切！”此外，特朗普2017年11月首次访华期间也曾向中国表示了对芬太尼及新精神活性物质议题的关注，并表示此议题要被列为当务之急。中国国家禁毒办2017年11月就曾召开发布会介绍中美两国禁毒部门联合侦破的4起重大毒品案件。时任美国司法部缉毒署北京办事处首席联络官贺豪仲在会上还指出，当中国在列管芬太尼物质后意味在美国能拯救更多人的生命。事实上的数据表明，自从中国列管这些物质之后，相应物质在美国发现率呈现下降趋势。当然，中国官方也并未否认有境内外不法分子从事传播毒品的活动。中国禁毒官员接受境内媒体采访时介绍，中国对于加强芬太尼管制方面，包括情报分析、案件合作及加强管理做了很多工作。“我们与美国执法机构目前也在开展深入的情报案件合作，从未否认过有境内外的不法分子相互勾结从事芬太尼类物质的非法制贩和走私活动。”</w:t>
        <w:br/>
        <w:t xml:space="preserve">    </w:t>
        <w:tab/>
        <w:t xml:space="preserve">    </w:t>
      </w:r>
    </w:p>
    <w:p>
      <w:r>
        <w:t>WXC9948</w:t>
        <w:br/>
      </w:r>
    </w:p>
    <w:p>
      <w:r>
        <w:br/>
        <w:t xml:space="preserve">    </w:t>
        <w:tab/>
        <w:t xml:space="preserve">    </w:t>
        <w:tab/>
        <w:t>这段时间，中美贸易战成了世界各大媒体的核心关注。当然，也有些西方媒体不断挖贸易战在经贸之外的新料。《纽约时报》前两天就发表了一篇文章，指责中国因为贸易战的一己之私，不向美国实验室提供高致病且进化迅速的禽流感病毒样本，说，“如果中国拒绝国际上获取这些样本，许多人可能会不必要地死去。”如果这样说，中国就是置全世界人民生命安全于不顾，真是“居心叵测”了。但这类事情，我们还是先压抑住情绪，调动下我们的专业精神。岛叔求证了疾控方面的专业人士。规定《纽约时报》说，美国的政府官员和研究机构一直在努力，中国一直没有提供这种名为H7N9的禽流感危险病毒样本。在过去，这样的交流一直都按照世界卫生组织（WHO）的规定定期进行。WHO的确有这么个协议，叫作“Pandemicinfluenza preparedness Framework for thesharing of influenza viruses andaccess to vaccines and otherbenefits”。这个协议主要是一个全球范围内对大型高致病流感的防范的协议框架，中国作为WHO成员也是签署方。这个协议要求缔约国一旦出现高致病性爆发型、有威胁的流感，应当及时通报，并且进行数据和生物材料的传送。这里有两个概念，数据和生物材料。数据就是对生物材料研究后得到的流感的基因序列，要及时传送给WHO，也就是说要把研究数据公开。生物材料，就是美国官员和研究机构想要获得的病毒样本。WHO规定，爆发疫情后，缔约国应当及时把病毒样本送到有WHO认证的有资质的实验室进行研究。这些有资质的实验室公司和一些其他研究机构，应该及时公布自己的研究信息，并且一旦开发出疫苗，应当有相当比例的疫苗，以可以接受的低廉价格提供给WHO组织。这个规定的目的就是为了防止发展中国家爆发疫情后，无法及时获得对抗疾病的技术资源。但中国是一个大国，已经有包括武汉生物所在内的好几家实验室可以进行病毒标本的分析研究。埃博拉病毒爆发期间，我们甚至帮助塞内加尔建立了符合WHO标准的实验室。所以按照WHO的规定，如果中国或者周边发展中国家爆发疫情，都应该把标本送到中国的实验室。因为中国拥有WHO认证的有资质的实验室。义务但到目前为止，WHO并没有规定已经拥有相应实验室的国家非得把病毒样本拿给其他国家分享。因为病毒样本分享这个问题非常敏感。你想，一份高致病的病毒样本长距离运输就存在扩散的风险，从一个国家运送病毒样本到另一个没有该病毒的国家，对后一个国家安全来说是多大的威胁？！从理想状态来说，分享病毒样本，让更多国家的科学家一起研究攻克难题，的确会提高研发效率，但从目前的WHO机制中，尚没有相应的规定。国家间分享病毒样本，只存在于没有研究能力的国家向有研究能力的国家提供样本，有研究能力的大国间尚没有相应的机制，也不是研究所层面能决定的事。《纽约时报》指责中国不给美国分享禽流感H7N9的病毒样本，没有任何道理，美国也不会跟中国分享病毒样本。当年美国爆发寨卡病毒，也没有向中国提供病毒样本。至于文中提到的台湾、香港四家研究机构给美国提供了小批H7N9样本，据岛上的专业人士分析，这都不符合国际惯例，而且这种行为危及国家安全。所以《纽约时报》也特意强调了“由于担心关系进一步紧张，这四个机构都要求不透露名字。”因为业内都知道，这是个非常非常敏感的话题。岛上的专业人士特意多加了个“非常”。病毒样本在有研究能力的大国间一般不分享，但研究数据是公开的，这个是大国应尽的义务。岛上的专业人士查阅了权威的fludb.org数据库。资料显示，中国一直向WHO提供病毒基因组数据。特别是H7N9病毒，中国是提供数据最多的国家。从2014年到2018年总共有991条样本，用国家名字排序，前面4条是孟加拉国的，剩下5条到700多条全部是中国提供的数据。在2017年，中国还提供了人体采集标本的数据。在这方面，中国做的很不错，而美国在2017年3月以后，就没有再更新H7N9病毒数据。这倒也不必阴谋论推说美国故意捂着不给WHO，因为H7N9是在自然界长期存在的病毒，感染到人类后，就爆发疫情。如果这段时间没有找到新的病毒样本，就没有新的研究数据可以提供。不仅如此，《纽约时报》还将中美贸易战和中国提供H7N9病毒样本的话题结合起来，说“十多年来，流行病学数据和样本已被用作贸易战中的武器”，言外之意就是，中国不肯分享病毒样本，枉顾世界人民的生命安全，这就更是别有用心了。不过，《纽约时报》也对中美贸易战表示了担忧，说美国不仅依赖中国的H7N9流感样本，还依赖中国的医疗用品，如静脉注射生理盐水的塑料滴注装置，以及某些肿瘤和麻醉药物的成分。其中一些是通过即时制生产模式提供的，“在没有库存储备的情况下，如果供应中断，可能造成危险。”一名美国的卫生官员说。但这事真不能赖中国，得问一下他们的总统特朗普。</w:t>
        <w:br/>
        <w:t xml:space="preserve">    </w:t>
        <w:tab/>
        <w:t xml:space="preserve">    </w:t>
      </w:r>
    </w:p>
    <w:p>
      <w:r>
        <w:t>WXC9949</w:t>
        <w:br/>
      </w:r>
    </w:p>
    <w:p>
      <w:r>
        <w:br/>
        <w:t xml:space="preserve">    </w:t>
        <w:tab/>
        <w:t xml:space="preserve">   </w:t>
        <w:tab/>
        <w:tab/>
        <w:t xml:space="preserve"> </w:t>
        <w:br/>
        <w:t xml:space="preserve">    </w:t>
        <w:tab/>
        <w:t>愈来愈多出生纪录显示生在美国的人，现在公民身分却突然受到质疑，申请护照被拒或护照突然被撤销。川普政府指控边境一带有数以百计、甚至数以千计西班牙语裔，从小就使用伪造的出生纸，并大力取缔，撤销他们的公民资格。国务院表示并未改变决定护照申请的政策或做法，不过也指出美墨边界公民诈欺事件很多。但“华盛顿邮报”透过对一些案件及对移民律师的访谈发现，联邦对核发护照和移民执法，态度有重大转变。有些拥有正式美国出生纸并申请护照的人，被送进移民拘留中心，并面对遣返程序；有些人在离境后试图返回美国时，护照突然遭吊销，结果被困在墨西哥。川普政府试图减少合法和非法移民，而政府对待申请护照的南德州居民的方式，显示移民执法机构的作业日益波及美国公民。政府表示，从1950年代到1990年代末，德州毗邻墨西哥边界地区有一些产婆和医生向实际上生在墨西哥的婴儿提供美国出生纸。1990年代联邦法庭受理连串案件，而一些接生业者承认提供造假的文件。这些案件促使欧巴马政府的国务院，开始拒绝发护照给德州葛兰德河流域由产婆接生的人。由于到医院生产很花钱，这个地区向来流行由产婆接生，可是提供造假出生纸的产婆，也接生了数以千计合法在美国出生的孩子，而要区分真假文件几乎不可能，因为它们都是几十年前由德州当局正式核发的。2009年政府与提出告诉的美国公民自由联盟提出和解，拒发护照的案子就此减少。但自川普总统上台后，拒发和撤销护照案件又激增，使得一些一生都在美国居住、工作和投票的人，其公民身分也受质疑。律师说，正式的出生纸受到怀疑，使美国公民被送进移民拘留所和进入遣返程序的案子愈来愈普遍。布朗维尔一个律师就有几十个明明是美国公民的客户，申请护照被拒或护照突然被撤销，其中包括军人和边境巡逻探员。川普正推动加强联邦选民身分识别法规，并可能影响这些申请护照被拒的人，而他们几乎全是住在德州民主党地盘的西语裔。</w:t>
        <w:br/>
        <w:t xml:space="preserve">    </w:t>
        <w:tab/>
        <w:br/>
        <w:t xml:space="preserve">    </w:t>
        <w:tab/>
        <w:t xml:space="preserve">    </w:t>
      </w:r>
    </w:p>
    <w:p>
      <w:r>
        <w:t>WXC9950</w:t>
        <w:br/>
      </w:r>
    </w:p>
    <w:p>
      <w:r>
        <w:br/>
        <w:t xml:space="preserve">    </w:t>
        <w:tab/>
        <w:t xml:space="preserve">    </w:t>
        <w:tab/>
        <w:t>许多人逛家具卖场时，偶尔会看到有民众在舒服的沙发、床铺上倒头大睡，有些人会觉得观感不好，但英国的这间IKEA是真的任你睡。近日，英国的某高速公路旁发生严重车祸，IKEA体恤车主驾驶的辛苦，开放展示床给人休息，卖场变成临时休息站，不少网友大推“佛系卖场”。根据英国《镜报》报导，本月28日下午2点半左右，英国的M25公路发生了严重车祸，两台大货车相撞翻倒，车上的货品散落一地，所幸此起意外无人伤亡，只是为了收拾惨况，高速公路突然进行交通管制，许多车辆卡在路上无法进出，造成多数民众行程延误。路人丝特菈顿（JoannaStratton）也表示“这是我遇到最可怕的塞车，手机没讯号又没食物，幸运的是，有人分享食物与水”；路人帕金森（FergalParkinson）也表示，他附近刚好有一间IKEA，店长十分好心，将床铺开放给塞车民众使用，即使超过营业时间也不赶人，他将一家三口在IKEA休息的照片上传到《Twitter》，卖场也被网友称赞“佛心”。最后，此路段在15个小时的修缮后，终于开放，受困的民众纷纷表示“终于可以离开这里了”，而也被困在车阵中，奥运800公尺短跑金牌得主霍姆斯（DameKelly Holmes），也表示“我被延误了4小时，这趟旅程我必须要花10小时才能抵达目的地”。</w:t>
        <w:br/>
        <w:t xml:space="preserve">    </w:t>
        <w:tab/>
        <w:t xml:space="preserve">    </w:t>
      </w:r>
    </w:p>
    <w:p>
      <w:r>
        <w:t>WXC9951</w:t>
        <w:br/>
      </w:r>
    </w:p>
    <w:p>
      <w:r>
        <w:br/>
        <w:t xml:space="preserve">    </w:t>
        <w:tab/>
        <w:t xml:space="preserve">   </w:t>
        <w:tab/>
        <w:tab/>
        <w:t xml:space="preserve"> </w:t>
        <w:br/>
        <w:t xml:space="preserve">    </w:t>
        <w:tab/>
        <w:t>美国司法部30日发声明称，存在令人信服证据表明哈佛在招生过程中歧视亚裔申请者；哈佛早前已多次否认歧视。“学生公平入学”(Students for Fair Admissions,SFFA)组织早前状告哈佛大学对亚裔申请学生歧视；预计10月15日进入庭审。司法部30日向处理该案联邦法院提交材料指，哈佛没能证明在招生决定中合法对待族裔问题。司法部说，哈佛招生对于个人素质(personalrating)，如友善、领导力和勇气等评分的依赖，伤害了亚裔学生；招生者倾向于在此项给亚裔更低分；这一招生过程“可能受到种族偏见影响。”联邦司法部长塞辛斯(JeffSessions)声明中说，没有美国人应该因为族裔而被学校拒绝。作为纳税人钱的接纳者，哈佛有责任摈弃种族歧视来执行招生政策，合法设定招生标准。哈佛早前已否认歧视亚裔，表示该校使用族裔招生标准符合法律规定，为所有学生提供多元化教育环境。</w:t>
        <w:br/>
        <w:t xml:space="preserve">    </w:t>
        <w:tab/>
        <w:br/>
        <w:t xml:space="preserve">    </w:t>
        <w:tab/>
        <w:t xml:space="preserve">    </w:t>
      </w:r>
    </w:p>
    <w:p>
      <w:r>
        <w:t>WXC9952</w:t>
        <w:br/>
      </w:r>
    </w:p>
    <w:p>
      <w:r>
        <w:br/>
        <w:t xml:space="preserve">    </w:t>
        <w:tab/>
        <w:t xml:space="preserve">    </w:t>
        <w:tab/>
        <w:t>3月，中国共享出行业务「滴滴顺风车」的高管黄洁莉受邀参加了一场婚礼。使用这款软体的一位司机娶了自己的乘客。邀请中说，感谢顺风车让他们相识。顺风车的母公司滴滴出行是世界上最成功、最有价值的初创公司之一，它曾为这种年轻人的爱情故事欢呼。与其他很多中国互联网公司一样，滴滴也千方百计地吸引年轻用户，包括使用社群媒体。所以，滴滴推出暗示性的广告，示意可以通过搭车来互相勾搭，宣传搭乘顺风车有浪漫的可能。2015年，在接受中国门户网站网易採访时，黄洁莉将顺风车与咖啡馆和酒吧相提并论。「滴滴顺风车是一个非常具有未来感、非常sexy的场景，」她告诉网易。如今，这种态度显得粗心又无能。据警方称，过去三个月中，有两名搭乘顺风车的女性被司机强姦和杀害。现在黄洁莉已经离职，滴滴承诺改革其业务，中国消费者呼吁抵制该公司，互联网行业得到一个非常必要的提醒，去思考其行动所带来的后果。中国的互联网行业在规模和影响力方面已经堪与硅谷竞争，这是它罕见的自我反思时刻。腾讯和阿里巴巴两家中国公司在估值方面跻身全球十大上市公司之列。根据CBInsights的数据，10家最有价值的初创企业中有四家来自中国。其中一个就是滴滴，它仅次于优步(Uber)。这些问题并非中国独有。优步也在努力解决自身的安全问题，而Facebook则迟迟才承认自己的影响力可能遭到误用和滥用。但在中国，遭到滥用的可能性非常大。在问题失控之前，公司很少受到政府控制的媒体的审查。执法不力和立法缓慢使公众面对公司剥削时，难以受到保护。中国人沉迷于手机，平均每週在网上花费的时间比美国人多4个小时。互联网用户数量翻了一番，在短短8年内增加了8亿，该行业的极端增长创造了一种文化，在这种文化裡，公司把金钱放在用户的利益之上。滴滴于本週承认，自己已经迷失了方向。在週二的一份声明中，它表示将不再用规模和增长来衡量成功。该公司首席执行官程维和总裁柳青在声明中表示，「在短短几年裡，我们靠着激进的业务策略和资本的力量一路狂奔。」声明说，面对失去的生命，「全公司开始深刻检视甚至质疑我们的价值观是不是正确的。」中国公众也提出了类似的问题。在这两起袭击事件发生后，中国媒体还发现了几年来其他几十起袭击事件。它还发现，过去顺风车的广告中有猥亵双关语和其他暗示女乘客可能会欢迎男司机挑逗的语言。「对于滴滴顺风车来说，真正令人作呕的卑鄙营销是那些性暗示，以及所有关于『勾搭』女孩的事情，」在硅谷和中国工作的技术投资人马睿在推特上说。她还说，「滴滴，你是在为性掠夺者提供服务还是经营打车应用程序？！」儘管对女性乘客来说，司机想要勾搭这件事并不明显，但司机们心知肚明。在滴滴下线顺风车之前，这个拼车服务会允许司机与其他司机分享对乘客外表的评价，导致一些男性司机去找那些其他人说有魅力的女性。这个问题远超越了滴滴。中国发展得如此之快，生活的许多方面——购物、网上银行、交通——都缺乏老牌企业，就像西方常见的那样。科技公司得以乘虚而入，在这些领域成为主导力量。这让中国公司对投资者来说颇具吸引力，也让它们具有潜在危险。我与中国科技公司及投资者（包括一些来自美国的投资者）的谈话，围绕着用户增长和它们能让用户粘在应用程序上的时间。有时我会询问为什麽他们把自己的技术借给政府用于监控，或是问他们对发给公众的影片、游戏和那些无穷无尽麻痹人大脑的信息对社会造成的影响作何感想。他们要麽是茫然地望着我，要麽就说他们的技术只是中立的工具。中国一些人正在把滴滴的问题与百度的问题相提并论。百度有时被称为中国的谷歌，它主导着中国的搜索业务。两年前，这家公司由于向公众强行推广虚假医疗广告而遭到严厉批评。每次事件曝光后，百度都作出道歉，但一些中国用户仍对这家公司感到愤怒。「无论抱怨还是谴责，坏公司依然如故，滴滴、百度莫不如此，」《艺术新闻》中文版主编叶滢在微信朋友圈中写道。「百度早就不用了，滴滴也卸载了吗？」这场丑闻也暴露了一个更广泛的行业性别歧视问题。去年，在一则显示女员工尝试打开夹在男性双腿间水瓶的年会影片浮出水面后，腾讯作出道歉。两年前，阿里巴巴下属的蚂蚁金服撤下了应用程序上的一个社交功能，该功能会让女性发布自己带有暗示性的照片，吸引有钱男性。一些科技公司发布的招聘广告仅招男性，其中就包括滴滴。即使是有女性高层，这个行业似乎仍然无法甩掉这种态度。柳青可能是中国最有影响力的女科技高管。顺风车暗示性的策略由黄洁丽负责。在一则企业影片中，这家公司将她比做中国古代女战士花木兰，并且将她作为公司愿景经验丰富的执行者进行宣传。这则影片的英文标题是「LeanIn, Jelly」（向前一步，杰利），用了她的英文名。如今问题在于，滴滴和这个行业的其他高管是否能根除这些成见，保护用户。「没有价值观层面的干预，绝大多数人会选择完成自己的KPI，用户死活跟他个人没关係，」前阿里巴巴高管、行业批评者冯大辉在微信上写道。「这是中国互联网行业大多数精英的道德困境。」</w:t>
        <w:br/>
        <w:t xml:space="preserve">    </w:t>
        <w:tab/>
        <w:t xml:space="preserve">    </w:t>
      </w:r>
    </w:p>
    <w:p>
      <w:r>
        <w:t>WXC9953</w:t>
        <w:br/>
      </w:r>
    </w:p>
    <w:p>
      <w:r>
        <w:br/>
        <w:t xml:space="preserve">    </w:t>
        <w:tab/>
        <w:t xml:space="preserve">   </w:t>
        <w:tab/>
        <w:tab/>
        <w:t xml:space="preserve"> </w:t>
        <w:br/>
        <w:t xml:space="preserve">    </w:t>
        <w:tab/>
        <w:t>洛杉矶县拉汶市（LaVerne）北部28日晚发生芮氏规模4.4地震，一分钟之后又有规模3.4余震发生。南加州多处民众都感受到建筑物摇幌，以致地震发生后在朋友圈等社交媒体引起热议，不少民众担心是否是大地震来的前兆。华裔地震专家指出，日昨地震发生地有些“敏感”，加上地震震源较浅，所以很多地方震感强烈。还好从余震等情况推断，该地震应该不是大地震的前兆。但不排除南加州地区未来发生芮氏规模8地震的可能性。一位女性读者说，地震发生时她的丈夫就在拉汶市超市买东西，当时感觉天旋地转，持续了大概四、五秒钟。店里有人大叫地震，有的则扔下东西，夺门而出。还有一位网友在朋友圈发消息说，地震发生时正在蒙特利公园市路上开车，当时在等红绿灯，突然车子震了，“我还以为煞车没踩稳，又踩了一下，还是震。”南加大地震研究中心教授郦永刚说，28日晚7时许的地震发生地有些“敏感”，因为华人居住在该区不少，加上地震震源较浅，只有3.7哩，所以很多地方震感强烈。“很多地方的民众，包括西柯汶纳市等地民众，昨晚（28日）都打电话来，都很紧张。”郦永刚说，距震源十公里以内，居民会感受到较强烈的上下震感，之外的居民会感到左右震感，这与地震释放的能量波有关。对于在震中区范围内的民众，面对规模4.4地震的震感，最经典的比喻是“水杯立刻会从桌上掉下来。”郦永刚和他的研究团队连夜观察本次地震之后的余震，通过模型分析，可以确认规模4.4主震，和之后的地震，确实属于主震-余震的关系；但如果之后再发生规模4.4以上地震，极大可能性是余震-主震关系，说明之后会有更大地震。截至29日中午，约有60次左右余震。如果主震之后48小时之后没有大地震，就可以松口气了。本次地震发生在拉汶市以北约2.7哩的地方，发生时间约是7时33分。地震专家琼斯（LucyJones）表示，本次地震发生地并非是在极可能造成大地震的SierraMadre大断层之上，而是在一个附属分支结构上，因此约有5%可能性，之后会有比已发生的规模4.4地震更大的地震发生。郦永刚解释说，SierraMadre大断层上的地震属于“俯冲型”地震，但是28日的地震属于“走滑型”地震，两者没有直接联系。但是南加州地区发生规模8地震的可能性还是存在，很可能发生在圣安德里斯断层（SanAndreas Fault)。但规模8地震的震源很可能会在内陆帝国，而不是28日地震的拉汶市一带。</w:t>
        <w:br/>
        <w:t xml:space="preserve">    </w:t>
        <w:tab/>
        <w:br/>
        <w:t xml:space="preserve">    </w:t>
        <w:tab/>
        <w:t xml:space="preserve">    </w:t>
      </w:r>
    </w:p>
    <w:p>
      <w:r>
        <w:t>WXC9954</w:t>
        <w:br/>
      </w:r>
    </w:p>
    <w:p>
      <w:r>
        <w:br/>
        <w:t xml:space="preserve">    </w:t>
        <w:tab/>
        <w:t xml:space="preserve">    </w:t>
        <w:tab/>
        <w:t>美墨协议更像是美方所期待的“中美协议”的参照文本，其中不少明显与中国有关的条款。美国财长努钦8月28日也表示，如果中国像墨西哥一样，和美国签署类似的协议，美国将“一点儿问题”也没有。综合媒体8月29日报道，美国与墨西哥新达成的贸易协定是在原《北美自由贸易协定》（NAFTA）的基础上，对一些关键条款和内容做出了重大修改，主要涉及数字经济、汽车、农产品和劳工权益等。彭博社报道称，在关键的汽车领域，新协定要求提高整车的区域自产比例，将汽车零部件的自产率提高到75%，同时使用更多本地生产的钢材，要求40%至45%的零部件由时薪不低于16美元的工人生产，以防止厂商将生产迁往其他地区。这项条款使墨西哥工厂组装汽车时使用中国零部件受到限制，新规定将确保只有使用足够的美国和墨西哥产零部件和材料，才能获得关税优惠。报道指出，条款在有关知识产权方面，关于版权保护和商标权保护等，更直接地“针对中国”。报道称，美国和墨西哥达成贸易协定为美国在其他谈判中可能提出的诉求提供了模板，也为进一步与加拿大谈判奠定基础。此前，每次美国与传统盟友间发生矛盾，都使中国政府处于有利位置，而现在如果美国再与加拿大达成协议，将进一步为今后与欧盟达成类似协议铺平道路，但这将“孤立中国”。白宫首席经济顾问库德洛（LarryKudlow）8月27日表示，（与墨西哥达成协议）将给中国“带来压力”。他表示：“也许中国会看到美国与墨西哥展开的一些合作。另外，我们跟欧盟正开始大量合作。”库德洛称，目前特朗普（DonaldTrump）的立场仍“坚如磐石”。美国财长努钦（Steven Mnuchin）8月28日表示，如果中国像墨西哥一样，和美国签署类似的协议，美国将“一点问题”也没有。</w:t>
        <w:br/>
        <w:t xml:space="preserve">    </w:t>
        <w:tab/>
        <w:t xml:space="preserve">    </w:t>
      </w:r>
    </w:p>
    <w:p>
      <w:r>
        <w:t>WXC9955</w:t>
        <w:br/>
      </w:r>
    </w:p>
    <w:p>
      <w:r>
        <w:br/>
        <w:t xml:space="preserve">    </w:t>
        <w:tab/>
        <w:t xml:space="preserve">    </w:t>
        <w:tab/>
        <w:t>今天，世界上最大的钢铁公司的比利时高级管理人员在莫斯科克里姆林宫附近死亡。(image)今天下午，在莫斯科市中心的一栋公寓楼下发现了新利佩茨克钢铁公司（NLMK）研发部副总裁布鲁诺·查尔斯德库曼的尸体。(image)据报告，查尔斯德库曼“从窗户掉了下来”，但目前还不知道他是怎么掉下来的，也不知道他的死亡是否是意外。他的一位朋友说，59岁的查尔斯德库曼今天下午和一位朋友一起到达了河堤边的房子，他计划去趟公寓然后就回来，但是几分钟后却在楼下发现了他的尸体。莫斯科警方告诉塔斯社，在绥拉菲莫维奇街一栋房子的附近发现了一名男子的尸体，身上带有从高处坠落的迹象。警方告诉通讯社，他们已经对查尔斯德库曼的死亡进行了调查。查尔斯德库曼，比利时人，去年才被任命为NLMK公司的副总裁。他震惊的同事说，没有迹象表明他是“自杀”。该公司是俄罗斯四大钢铁公司之一，生产该国五分之一的粗钢。这位学者和商人为寡头弗拉基米尔·利辛的NLMK钢铁帝国工作。利辛与苏格兰关系密切，在珀斯郡的阿伯鲁寒区有一处房产。NLMK证实查尔斯德库曼已经死亡，但在‘情况澄清’之前，不会就这一事件的任何细节发表评论。该公司在一份声明中对MailOn说，我们极为遗憾地证实，今天，NLMK研发部副总裁布鲁诺·查尔斯德库曼在莫斯科惨遭杀害。“我们对这个消息感到悲痛，并向布鲁诺的亲属表达我们诚挚的哀悼。”查尔斯德库曼，著名学者，发表了500多篇学术论文。他在比利时根特大学开始他的学习生涯，并在美国著名的常春藤联盟康奈尔大学获得博士学位。据NLMK称，他在各国的工业实验室和学术机构从事材料研发管理的工作。此前他曾为技术巨头菲利普工作，也曾在韩国工作，同时也在韩国波航科技大学工作过。他的公寓每月租金约3,000英镑，地点绝佳。这座能看到克里姆林宫壮丽景色的庞大街区由斯大林建造，以保持他的主要副官和他生活在同一屋檐下。(image)</w:t>
        <w:br/>
        <w:t xml:space="preserve">    </w:t>
        <w:tab/>
        <w:t xml:space="preserve">    </w:t>
      </w:r>
    </w:p>
    <w:p>
      <w:r>
        <w:t>WXC9956</w:t>
        <w:br/>
      </w:r>
    </w:p>
    <w:p>
      <w:r>
        <w:br/>
        <w:t xml:space="preserve">    </w:t>
        <w:tab/>
        <w:t xml:space="preserve">    </w:t>
        <w:tab/>
        <w:t>在美国与墨西哥于周一达成协议后，加拿大外交部长方蕙兰星夜兼程从欧洲赶往美国华盛顿，携加拿大代表团与美国展开北美自由贸易协定的谈判。这次的谈判与过往的美加NAFTA谈判大相径庭，过去一次在美国指定的地点，一次在加拿大指定的地点；过去美国谈判代表谈不拢拂袖而去，加拿大代表谈不拢同样也拂袖而去；过去大家都有充足的时间思前想后，掂量来掂量去，现在却完全不同。高处不胜寒，任何人处于这个位置都知道，一个字签下去就可能成为千夫所指的对象，可是这个字不签下去，国家和经济就会遭到毁灭性打击。方慧兰从欧洲夜机赶赴美国华盛顿时的心情，与当年李中堂在海中颠簸奔赴日本马关时的心情，完全有一拼。规定时间，规定地点还不够，美国给加拿大代表制造了非常紧张的外围环境，特朗普警告：对于加拿大来说，要不然就与我们达成贸易协定，要不然就面临汽车关税！对于我来说直接给他们汽车税最简单，不过我想对加拿大来说，达成双边贸易协定会更好些！如此巨大的压力下，加拿大代表还来不及看看美国和墨西哥谈判的细节，就立即被拖上谈判桌，而且还被威胁，今天不签字，明天汽车税就来了！可想而知，加拿大谈判代表在第一天就做出重大让步，据知情人士透露，加拿大放弃原来严防死守的乳品市场壁垒，调整原先阻止进口美国净乳(ultrafilteredmilk)的规则，同时向美国提供整个乳品市场1%的份额。作为交换，加拿大希望美国保留北美自贸协定第19章Chapter19的反倾销仲裁机制。早知今日何必当初，既然要让步，在墨西哥没有出卖我们之前，利用G7会议的大好机会，让特朗普在我们的蒙特利尔城签订城下之约多好？花了纳税人上亿加币，却与美国在G7大会上交恶，最后人家吃饱喝足一跺脚走人，连个装饰门面的联合公报特朗普都拒绝签字！加拿大自由党联邦政府花钱请客得罪人，到底是个什么逻辑呢？现在的这些让步，并不是没有代价的，乳制品市场涉及加拿大农产品垄断集团的利益，特别是位于魁北克省的大型利益集团。魁北克自由党领袖Philippe Couillard今天警告联邦自由党政府，如果不经过魁北克省的同意，联邦政府就在奶制品上向美国让步的话，特别是关于加拿大农产品和日用奶制品方面的供应体系遭到破坏，这将会面临严重的政治后果。整个加拿大涉及奶制品的农庄大约两万个，代表加拿大经济的20%，大约有一半都在魁北克！加拿大奶制品实行的所谓supplyManagement供应体系，其实就是一种限额管理制度。从实质上讲，是牺牲广大消费者的利益，满足少数利益集团，例如大地主和大农场主集团的利益。加拿大消费者支付的牛奶和奶酪价格比美国消费者高出一倍！但是，无论自由党还是保守党谁也不敢得罪这个利益集团。这次的NAFTA谈判就是非常明显的例子，据悉，如果本周五结束的谈判在奶制品方面做出让步的话，加拿大联邦政府将会给奶制品行业支付四十亿加币补贴他们的损失。既然如此，为什么不早点答应，拖到今天也是这样的结果啊？玄妙的地方就在这里。如果一早答应美国的要求，自由党政府将纳税人的钱，给与利益集团这么多的补贴，将会遭到舆论的大肆批评，对于明年的选举十分不利。那么，一直拖到今天，加拿大被迫签订城下之约的时刻，还不是照样做出让步了？可是各位别忘了，时候不同了，现在可以就打悲情牌了：如果不让步NAFTA就要泡汤，加拿大经济将会遭到重创，利益集团也无话可说。为了挽救加拿大经济，这些大农场主的利益集团做出重大“牺牲”，政府这个时候给点他们补偿，谁好意思批评这些忍辱负重为国家做出贡献的人呢？根据国际经济合作组织的报告显示，加拿大乳制品供应模式，使得每个家庭在乳制品方面每年多支付276加币！正是这种垄断模式，使得加拿大奶农的平均账面净资产280万加币，是普通加拿大家庭24万加币的11倍！若以总资产的市价计算，他们的平均净资产比一般家庭高出33倍！任何事情都在于看清游戏规则，在这种选举制度下，加拿大出现NAFTA谈判这种龟兔赛跑：小兔子输给小乌龟的局面，并不是一种意外！只要“政治正确”这股风气当道，今天如此，龟兔赛跑的闹剧将来还会重演。当然，也有愤青反对这种做法。加拿大联邦保守党议员，差点成为保守党党魁的Maxime Bernier就公开表示，我们应该尽早坐下来与特朗普谈判，不要在继续玩政治把戏了！关于奶制品行业的限额管理制度，成为NAFTA谈判的重要障碍这件事情，美国多次要求加拿大改善这种制度，但是加拿大代表一直都拒绝。MaximeBernier表示，我们的经济如此依赖于美国，为什么要为这20%的经济利益耽误谈判呢？我是唯一当选的议员里唯一的要求不要与美国进行贸易战，也是唯一考虑到加拿大长期经济繁荣的议员！这种锋芒毕露的表态，这种直接得罪大农场主利益集团的做法，后果不用说大家也能猜到。不仅丢掉了保守党党魁的竞选，也丢掉了保守党的资质。愤青在社交媒体上当键盘侠是一回事，作为老资格的保守党议员，Maxime Bernier这次说了真话，丢掉了一切，这就是现实。现在，他在竞选失利后欠下二十五万加币的巨债，尽管如此窘迫，他还痴心不改，正在努力注册一个新的政党！试想一下，如果不改他愤青直言的脾气，哪个财团会给他出钱，没有大型财团和利益集团出资，又何谈竞选呢？在加拿大这个被大型金融寡头，大型农场主，大型石油资源集团所左右的社会里，任何敢于同利益集团作对的人，后果都很严重，别说普通人，即使险些上位到联邦保守党党魁的MaximeBernier也不例外！</w:t>
        <w:br/>
        <w:t xml:space="preserve">    </w:t>
        <w:tab/>
        <w:t xml:space="preserve">    </w:t>
      </w:r>
    </w:p>
    <w:p>
      <w:r>
        <w:t>WXC9957</w:t>
        <w:br/>
      </w:r>
    </w:p>
    <w:p>
      <w:r>
        <w:br/>
        <w:t xml:space="preserve">    </w:t>
        <w:tab/>
        <w:t xml:space="preserve">   </w:t>
        <w:tab/>
        <w:tab/>
        <w:t xml:space="preserve"> </w:t>
        <w:br/>
        <w:t xml:space="preserve">    </w:t>
        <w:tab/>
        <w:t>地震预警系统在28日拉汶市地震又一次预警成功。预警系统中心所在地加州理工学院（Caltech）的研究人员称，在地震波袭来的前三秒钟，预警系统就发生警报。根据南加大地震研究中心教授郦永刚，所谓预警系统（Early WarningSystem），不是预测，而是预警。其道理是地震检测仪感受到地震后，再抢分夺秒，赶在地震波到达其他地区前，将消息发出去，为民众争取几秒钟的逃生时间。目前该系统只有部分研究人员安装，尚未大范围普及至公众。若落实到南加州地区，地震预警系统大有裨益。郦永刚分析说，如果发生芮氏规模8地震，其地震源很大的可能性是在洛杉矶以北，如果地震预警系统被广泛运用并发挥功能，将会为南加州民众争取时间，足以让民众逃出房屋，死亡人数得以大幅度下降。目前南北加州都在分别研发改进该技术。南加州地区该项技术发展已经非常成熟，南加州地区每隔三到五哩的地方，就有一个地震探测仪。郦永刚举例说，今年4月5日发生在洛杉矶西部约85哩的海峡群岛（ChannelIslands）地震，也成功地预警了地震。当时在地震波传到南加大前的八秒钟，他和他同事就收到预警。地震波从震源到南加大用时18秒，电脑处理信息则用了十秒。郦永刚说，这八秒时间可以做很多事情。郦永刚说，使预警系统大范围普及的难度不全在技术层面，行政层面的难度更大。他举例说，政府方面会犹豫全面普及是否会造成负面影响，移动通讯商是否愿意合作发出预警消息，还有保险公司考虑的问题等。但他说，明年年底之前，会实现部分民众安装预警系统。</w:t>
        <w:br/>
        <w:t xml:space="preserve">    </w:t>
        <w:tab/>
        <w:br/>
        <w:t xml:space="preserve">    </w:t>
        <w:tab/>
        <w:t xml:space="preserve">    </w:t>
      </w:r>
    </w:p>
    <w:p>
      <w:r>
        <w:t>WXC9958</w:t>
        <w:br/>
      </w:r>
    </w:p>
    <w:p>
      <w:r>
        <w:br/>
        <w:t xml:space="preserve">    </w:t>
        <w:tab/>
        <w:t xml:space="preserve">    </w:t>
        <w:tab/>
        <w:t>“外界总认为，中国人喜欢带自己人去非洲，而不是雇佣当地人。在埃塞俄比亚，情况并非如此。”西方媒体一直喜欢带有色眼镜观察中国对非援助，不是说“别有用心”、“新殖民主义”，就是说“增加其债务负担”。可是，在事实面前，即使是最挑剔的媒体，也不得不“变变调”。正是2018中非合作论坛即将开幕之际（9月3日），美国有线电视新闻网（CNN）在当地时间8月29日刊发深度报道，罕见地以总体积极的口吻肯定了中企成就，称中国的确为非洲最贫穷的国家之一埃塞俄比亚，带去了就业机会，帮助了其经济发展。不过，文中还是没忘了“鸡蛋里挑骨头”，称埃塞俄比亚普通员工和中国管理层的“待遇不同”。(image)CNN截图但正如文中所说，埃塞俄比亚人表示，中国好不好，他们自己有发言权，无需外人置评。而埃塞的心声，从近日一位埃塞留学生近日给习主席写的信中就可见一斑。(image)图源见水印中企是埃塞俄比亚脱贫的“门票”CNN表示，埃塞俄比亚是非洲大陆最穷的国家之一，但它正在改变。到2016年的这10年间，该国经济以每年10%的速度增长，成为非洲增长最快的经济体。同时，埃塞俄比亚有1亿人口，70%都在30岁以下，是非洲第二大人口大国。因此，人口红利也伴随着挑战：该国失业率为16.8%，急需工作岗位。(image)图源：CNN中国企业为其提高就业率，伸出了援手。中国最大女鞋生产集团之一华坚集团，就被看成埃塞俄比亚人脱离贫困的“门票”。华坚在当地有两个大工厂，共雇佣了7500名当地工人。该集团董事长张华荣说：“只要他们有正确的技巧和训练，非洲人也可以和亚洲人、欧洲人一样。”不过，尽管事实摆在眼前，像华坚这样的企业，一直都是在西方的质疑中运作的。今年3月，时任美国国务卿蒂勒森告诉非洲联盟的领导们，中国投资者“没有给当地带来重要的就业”。早在2011年，希拉里·克林顿曾说，非洲要当心中国的“后殖民主义”。2014年，时任美国总统奥巴马称，中国对非洲的援助，是“输出劳动力”。面对质疑，埃塞俄比亚高级政府官员，同时也是该国许多工业化战略设计者的阿尔卡贝·奥克贝（ArkebeOqubay）说：“中国是个腾飞的经济体，最晚2030年，中国会成为世界第一。”“非洲人才有资格说，我们有没有体会到中国的好处。我们不需要旁人来说。”(image)CNN截图接着，CNN举了几个中企在埃塞俄比亚创造工作机会的例子。中国在非洲大陆创造了几百万个就业机会艾玛为·加绍（Emaway Gashaw）在18岁那年来到亚的斯亚贝巴（埃塞俄比亚首都）。当时，她找不到任何工作机会。后来，她进入了华坚，成为一个处理皮革的工人。她所工作的工业园区占地150万平方米，其最终计划是为员工提供住房、医院、教育，雇佣10万名工人，并在10年内创造40亿美元的收入。加绍在一个灯火通明、有空调的棚子里，从早上8点工作到下午5点。她的工资不高，她说，“算上加班，我每个月的工资是44美元。除去房租和食物之后，什么都没有了。”(image)加绍  图源：CNN虽然加绍的工资还不高，但是她的同事，20岁的格塔丘·迪兰那（GetachewTilanun），在华坚工作了2年，已经得到两次晋升，现在每月能赚90美元，每天有三餐供应，享受租金补贴。一分耕耘一分收获。格塔丘说，他要监督100个工人，包括11条线的总监：“如果他们犯错，我就会被扣工资”。他已经学了中文，以提升工作竞争力：“我试着在网上找到所有与中国有关的东西。当我看到亚洲人，我就试着跟他们说（中文）。”虽然工作辛苦，但是如果没有这份工作，他的生活会更艰难。他说：“就连我的父亲，也不愿意做农民。”(image)华坚在埃塞俄比亚的工厂  图源：CNN据悉，华坚在当地的一个工厂中，4000个工人里只有1%是中国员工。同样的情况也发生在亚的斯亚贝巴南部的联合制药工厂。这家工厂由两家中国公司和一家埃塞俄比亚公司合资，拥有177名员工，其中只有1名是中国人。工厂经理说：“在我们这的第一年，一些埃塞俄比亚工人被派往中国接受培训，然后大约50名中国专家来到这里……现在我们完全独立了。这家工厂如今雇佣了埃塞俄比亚的药剂师、工程师和电工，他们都曾接受中国的工作培训。”相似的情况还有很多。麦肯锡去年发布的一份报告显示，对包括埃塞俄比亚在内的8个非洲国家的建筑、制造业、贸易、房地产和服务业的1000多家中企进行调查，结果发现，平均有89%的员工是非洲人。中国在非洲大陆创造了几百万个就业机会。近三分之二的中国公司提供技能培训，一半的公司提供学徒培训，三分之一的公司引进了新技术。这是首次对中国在非洲的雇佣行为进行大规模数据搜集，这驳斥了蒂勒森提出的批评。奥克贝说：“我相信（蒂勒森的说法）是非常短视的，很难相信一个国务卿的消息竟然是错误的。”但是，CNN还是要“挑点刺”。报道称，在华坚，工作结束后，工人们挤进了一个巨大的食堂。在那里，中国的经理们吃面条和炒肉，而埃塞俄比亚的工人们则在另一个地方吃面包炖肉（stewsfrom injera bread）。观察者网查询了这种食物，据悉，这是一种埃塞俄比亚的传统食物。(image)维基百科截图在住宿方面，当地居民住在类似集装箱的房子里，而中国经理住在木质小屋，据说，这是加拿大进口的。CNN称这是“不可避免的隔离”，忧心“会激起怨恨吗？”“中国可以在两方面帮助埃塞俄比亚”早在20世纪60年代，中国就开始援助非洲。值得一提的是坦赞铁路，这条贯通东非和中南非的交通大干线，被视为中国送给非洲的一份厚礼。到了20世纪90年代，CNN表示，非洲慢慢的将自己的注意力从西方移开，那时起，中国与非洲的贸易、外交关系逐渐加强。埃塞俄比亚前总理梅莱斯·泽纳维（MelesZenawi）曾说，中国可以在两方面帮助埃塞俄比亚。第一，为制造业创造就业机会，并鼓励知识转移。其次，在基础设施建设方面，如亚的斯亚贝巴铁路，它缩短了从埃塞俄比亚内陆到海上的运输时间，以前需要好几天，现在只要12小时。2000年，中非合作论坛成立，走到今天，已经第19个年头了。今年的中非合作论坛北京峰会将于9月3日至4日举行。29日，国务院新闻办在吹风会上表示，根据数据，我国已连续九年成为非洲第一大贸易伙伴国。2017年中非贸易额达1700亿美元，同比增长14%；2018年上半年，中非贸易额达988亿美元，同比增长16%。商务部副部长钱克明表示，在国际贸易增长乏力的背景下，中非贸易能实现两位数快速增长，难能可贵。他还说：“长远看，非洲国家不可能靠援助来发展，它的内生发展能力将是决定未来发展潜力和发展前景非常重要的因素，这次举措我们特别注重培育非洲自己的内生增长能力，包括一些核心的基础设施，还特别加大了对人力资源的培训。”</w:t>
        <w:br/>
        <w:t xml:space="preserve">    </w:t>
        <w:tab/>
        <w:t xml:space="preserve">    </w:t>
      </w:r>
    </w:p>
    <w:p>
      <w:r>
        <w:t>WXC9959</w:t>
        <w:br/>
      </w:r>
    </w:p>
    <w:p>
      <w:r>
        <w:br/>
        <w:t xml:space="preserve">    </w:t>
        <w:tab/>
        <w:t xml:space="preserve">    </w:t>
        <w:tab/>
        <w:t>【综合报道】据美国得克萨斯州蒙哥马利县的警方报道，那名曾经在上周五凌晨敲响邻居房门的女性已经被警方找到。“深夜敲门女”引发美国热议 最近美国德州发生一起离奇案件，当地一个社区的住户深夜被陌生人敲门按电铃，但诡异的是一开门人就消失；后来其中一个住户家的监视器录到，一名长髮女子戴着手铐脸色慌张，疑似在逃亡，引起民眾热议。上周五凌晨3点，一名女性敲响了蒙哥马利县当地几个住户的大门，当时这名女性衣衫不整只穿着简单的T恤，下半身没穿裤子，光着脚，左手手腕处疑似带着手铐般的东西。有居民表示，“我们睡得非常熟，门铃大概响了30下，走到外面，却没有看到任何人”有其他住户家的监视器正好录到肇事者，是一名长髮没穿鞋和手上还戴着手铐的女子，表情十分慌张。而当房主打开房门的时候，这名似乎在寻求帮助的女性已经不见踪影。随后房主通过监控才发现这名女性神情异样，似乎是在躲避什么。在房主报警之后，蒙哥马利县警方针对这名女性的身份展开了调查。由于衣衫不整而且疑似被拘束，警方怀疑这名女性可能被虐待或者受到家庭暴力 。“深夜敲门女”被找到 其男友已自杀据CBS新闻报道，蒙哥马利县治安官办公室的斯科特·斯宾塞表示，这名32岁的女性已经被找到。警方称这名视频中的女性目前已经安全，“她目前在蒙哥马利县外，我们的调查人员将与她会面以继续调查。”斯宾塞在新闻发布会上还说，这名女子的男友留下了一张遗书，帮助当局确认这名女子的身份。由于她是一名家庭暴力的受害者，因此当局没有提供她的详细身份。警方目前还不清楚她为什么要敲响门铃，但是警方正在询问这位女士。而有消息称警方认为这位女士可能来自达拉斯地区。 据报道这名女子49岁的男友周四早上在休斯顿以北46英里处的一所房子里被发现死于枪伤。斯宾塞说，据当地治安官办公室的报告显示，这名男子死于自杀。除此之外，斯宾塞并未公布其他相关信息。不寒而栗 让人想起“蓝可儿事件”13年2月13日，大洋彼岸的一起失踪案件震惊了中文媒体圈，一个加大拿籍的华裔女孩蓝可儿（ElisaLam），在洛杉矶度假时入住了洛杉矶城区中心的塞西尔酒店（CecilHotel），在在电梯内留下了一段让人毛骨悚然的“灵异录像”之后，人间蒸发。2013年1月，一位加拿大籍华裔女青年蓝可儿只身前往加州旅行，在1月26日抵达洛杉矶，并于1月28日入住了塞西尔酒店。据家人说她此次旅行是为了散心，并且每天都会和家人通电话联系，但1月31日和家人最后通过话后就失去了消息，于是家人报警。在警方的调查后发现，她最后被人目击到的地点是一家叫做“最后一家书店”（Thelast bookstore）的书店，之后彻底失踪。2月6日警方开始在周边搜索未果，于是2月13日警方公布了一段1月31日塞西尔酒店电梯内的视频监控片段。在这个片段中，蓝可儿手舞足蹈，被认为表现异常。她身穿红色上衣和拖鞋走入电梯，然后马上弯腰，按下了多个楼层按钮，不过电梯没有关闭。之后蓝可儿把头伸出电梯外查看，然后再次进来站在电梯按钮旁边，之后出入电梯多次，并向外张望，像是躲着谁，这期间电梯门一直都在打开的状态，门没有关闭，并且她的手做了非常扭曲的动作。在录像的最后，她走出电梯消失在摄像头外，不过30秒后他又回到的电梯内，然后双手抱头，再次按下了多个楼层的按钮。2月19日早晨，塞西尔酒店内客人发现水压过低，于是酒店人员前往楼顶水箱进行检修，发现水箱内有一具全裸女尸，警方赶到现场后，锯开水箱后打捞了此具尸体，并在当晚凭借尸体上胎记确认尸体身份就是失踪多日的蓝可儿。警方经过后续调查后发现，蓝可儿患有躁郁症，根据尸检结果判定意外死亡。</w:t>
        <w:br/>
        <w:t xml:space="preserve">    </w:t>
        <w:tab/>
        <w:t xml:space="preserve">    </w:t>
      </w:r>
    </w:p>
    <w:p>
      <w:r>
        <w:t>WXC9960</w:t>
        <w:br/>
      </w:r>
    </w:p>
    <w:p>
      <w:r>
        <w:br/>
        <w:t xml:space="preserve">    </w:t>
        <w:tab/>
        <w:t xml:space="preserve">    </w:t>
        <w:tab/>
        <w:t>中美贸易战已经持续了近两个月，双方依然没有和解的迹象。日媒称，特朗普政府误判了中国，贸易战注定失败。(image)日本《外交学者》网站8月28日发表题为《为什么美国对中国的贸易战注定失败》的文章称，不久前举行的美中第四轮贸易谈判无果而终。如此一来，贸易摩擦会延续下去。美国总统特朗普（DonaldTrump）错误地以为中国经济目前处于危机状态，受此鼓舞，他似乎决心升级贸易战。特朗普总统高级经济顾问库德洛（LarryKudlow）最近称，中国经济“每况愈下”，宣称美国“正碾压它”。库德洛之断言与赞同中国经济就将崩溃这类陈词滥调的一些美国预言者观点不谋而合。文章称，他们逻辑如下：只有经济强劲增长时，中国地方政府和国企债务才能保持在可持续水平，这意味着国内生产总值（GDP）增长率需在6%以上。而贸易冲击会把增长率拉到6%以下，那会引发大规模债务危机、信心丧失及最终经济崩盘。为避免此类后果，北京将不得不早早投降，向华盛顿做出足够的贸易让步。认为贸易战会引发中国经济崩溃的看法驱使特朗普选择强硬而非和解立场。但正如卡内基国际和平基金会的黄育川所说，“中国与众不同”。直线型思维和常规理论评估贸易战对第二大经济体影响的成功率不大。中国经济具有独特的本国特色，受到诸多非常规因素影响。国际关系中，若一方高估自己影响对手战略环境的能力，会造成不必要的冲突。中美多次谈判，均未能达成互惠互利贸易协议，这基本反映了此类错误判断。它导致美方低估中国的经济韧性，高估美国的经济优势。文章称，诚然，中国经济并非不受全球冲击影响，但中国经济积累了庞大国家财富，并受到草根创业精神推动。中国的经济活力和减债将主要由国内政治、明智的供给侧改革和持续的开放决定。自2013年以来，中国大幅压制地下金融业、贷款证券化，控制地区银行风险并抑制信贷增长。不久前，北京还出手处理隐性债务。总的来说，中国主要通过国内改革使生产率充分提高来促进国民生产，并使长期债务与GDP比例正常化。即便上世纪60年代中国比现在弱得多时，北京也坚决反击外国恐吓，不惧与当时世界两个超级大国美苏对抗。经过近30年经济增长，中国如今既非注定崩溃，也不是行将接管整个世界。旷日持久的贸易战并非不可避免。美国战略家有必要对中国经济状况作出准确判断，不要高估美国的贸易关税对华可持续的负面影响。那将错误地驱使特朗普把中美推到地缘经济冲突、给全球贸易秩序带来严重后果的道路上。与此同时，香港《南华早报》日前也报道称，一个与中国政府有关的智库组织其中两名研究员说，美国目前在贸易战中似乎看来要比中国强，美国可以向价值5,000亿美元的中国进口征收关税，而中国输入美国的货物，统统才只有1,500亿美元，但中国必定得到最后的胜利。</w:t>
        <w:br/>
        <w:t xml:space="preserve">    </w:t>
        <w:tab/>
        <w:t xml:space="preserve">    </w:t>
      </w:r>
    </w:p>
    <w:p>
      <w:r>
        <w:t>WXC9961</w:t>
        <w:br/>
      </w:r>
    </w:p>
    <w:p>
      <w:r>
        <w:br/>
        <w:t xml:space="preserve">    </w:t>
        <w:tab/>
        <w:t xml:space="preserve">    </w:t>
        <w:tab/>
        <w:t>【侨报记者耐克8月30日洛杉矶报道】在和他分分合合的女友发了一通激烈的短信后，贾森·伯克（JasonBoek）跟着一辆优步（Uber），他以为优步载着女友回家。周二凌晨，伯克在佛罗里达州（Florida）中部一条漆黑的双车道公路上行驶时，突然将他的皮卡车转向了一辆车前面。优步司机罗伯特·韦斯特莱克（RobertWestlake）猛踩刹车。他们险些撞车，在道路中间停住了。然后，伯克跳出他的卡车，迅速走向韦斯特莱克的现代伊兰特（HyundaiElantra）。“你知道我有手枪吗？”伯克说着，手里拿着一个东西。“你想让我他妈的朝你开枪？”“嘣”！优步司机一枪将他击毙。韦斯特莱克的车载摄像头拍下了这场致命的对峙，波尔克县（Polk County）治安官称之为“经典的《不退让法》的案例”（classic“stand your ground” case），该法指的是佛罗里达州一项有争议的法律，允许自卫的人享有豁免权。“这是正当的杀人行为。你有权利保护自己，”警长贾德（Grady Judd）说。“这就是法律的意图。”当局称，34岁的伯克离开卡车时并没有携带武器——他当时拿着手机。38岁的韦斯特莱克可不是一个普通的优步司机。他是持有执照的武装保安人员，持有隐藏的武器许可证，刚刚完成了警察培训。记者周三无法联系到韦斯特莱克和伯克的家人置评。警长办公室表示，韦斯特莱克正在配合调查。司法长官想要澄清这一点：“这是给社区里冲动的人的一个信息：不要做那种事，”贾德说。“好人带着枪，他们会朝你开枪的。”伯克跟踪他的女朋友这起枪击事件是最新一起引起争议的备受关注的“不退让法”案件。这份名单包括2012年社区观察志愿者乔治·齐默尔曼（GeorgeZimmerman）枪杀17岁少年特雷沃恩·马丁（Trayvon Martin）的案件，以及今年7月迈克尔·德雷吉卡（MichaelDrejka）在一家便利店停车场射杀马基斯·麦克格洛克顿（Markeis McGlockton）的案件。齐默尔曼在马丁被判无罪后声称自己是自卫，而不是依靠“不退让法”的法律。德雷吉卡最初被释放，但后来被控过失杀人。而周二的事件始于一起认错人的案件。警方说，周二凌晨，在佛罗里达州邓迪的一家酒吧里，伯克的女友为另一名喝多了的女子叫了优步，并帮助这名女子上了车。伯克看到了她，以为是他的女朋友上了优步，但实际上她又回到了酒吧，警长说。一段时间后，伯克和他的女朋友开始了激烈的短信交流。“男朋友是暴怒的，”治安官贾德说。“他是在跟踪他的女朋友。并生女友的气，对她说，‘我要打倒优步司机。’”然后，伯克开着车追着优步，贾德说。据警方公布的视频显示，伯克从车上跳下来大约六秒钟后，韦斯特莱克向他开枪。“他朝我走来的”波尔克县警长办公室表示，韦斯特莱克随后拨打了911，试图挽救伯克。“他把我挤出了公路，从车里跳了出来，”韦斯特莱克在911电话中平静地说。“我不能离开。”“他朝我走来，喊道他拿着手枪，并伸手去拿。”韦斯特莱克说，他用一把0.40口径的手枪开了一枪。他的手机掉在地上。韦斯特莱克说，起初他并没有意识到这是一部手机。韦斯特莱克告诉911接线员，他正在给伯克的伤口加压，当时他呼吸微弱。警长办公室称，伯克当场死亡。贾德说，当局在现场并没有发现韦斯特莱克的枪支。优步在一份声明中表示：“我们对这一不幸事件感到难过，并将继续与警方合作调查。”该公司的政策是禁止司机和乘客在使用优步应用程序时携带枪支，除了当地法律允许之外。</w:t>
        <w:br/>
        <w:t xml:space="preserve">    </w:t>
        <w:tab/>
        <w:t xml:space="preserve">    </w:t>
      </w:r>
    </w:p>
    <w:p>
      <w:r>
        <w:t>WXC9962</w:t>
        <w:br/>
      </w:r>
    </w:p>
    <w:p>
      <w:r>
        <w:br/>
        <w:t xml:space="preserve">    </w:t>
        <w:tab/>
        <w:t xml:space="preserve">    </w:t>
        <w:tab/>
        <w:t>2017年，美国总统特朗普创作的《纽约天际线画作》进行了拍卖，此作品以9000美金起拍，最终以29,184美金（约合19.67万人民币）成交。这幅用黑铅笔速写而成的画作线条简洁明快，下面有特朗普龙飞凤舞般的签名。（弱弱地表示真看不出好在哪里...）艺术，或将成为下一个他想要征服的领域。而殊不知，英国传奇人物丘吉尔也是一位被耽误了的画家。出生贵族的丘吉尔年轻时其实从未想过要画画，只是到了1915年他41岁那年，一次偶然的事件才促使他和画画结了缘。那年，丘吉尔的政治生涯遭受了一次大挫折，他深深地卷入其中的那场大选，并以惨败告终。之后，政坛失意的丘吉尔在他新租的Hoef庄园里漫步，看到弟妹高妮在对景写生。高妮把她儿子的水彩盒送给了丘吉尔，鼓励丘吉尔试试以画画来消遣，排解失落，这就是丘吉尔画画的开始。在短期的水彩画试验后，他便开始在画布上画起了油画，并迷上了它。丘吉尔正经的启蒙老师是他在伦敦的邻居，爱尔兰著名画家JohnLavery爵士。有这样的老师启蒙，果然让丘吉尔一开始就出手不凡。从那时起，绘画成了丘吉尔生活的一个组成部分，离家出访时也很少有不带画具的。但对他来说，画画只是作为一种生活的乐趣和消遣。1921年他为《海滨》杂志写的文章便用了《绘画作为消遣》 （Painting as a Pastime）这样一个题目。《绘画作为消遣》节选画画是很有趣的。那些颜料看起来很可爱，挤出来又像一道可口的佳肴。无论如何粗略地将这些颜料与你所看到的风景相匹配，都是件令人着迷的事情。如果你之前没有这样做过，一定要趁活着体验一番。当你逐渐摆脱在选择涂料上，以及选择哪种方式将颜料涂抹在画布上的困难时，你就会开始考虑更为广泛的因素。你就会开始明白，绘画就像战斗，而试图画一幅画就像试图完成一次战斗。如果有比打完一次胜仗更令人兴奋的事情，那就是画画了。但二者的原则是一样的。它们是同样一种问题，如同将一个长久持续，互为关联的论点层层剥开。它们是这样一个命题：无论拥有少数几个部分还是很多部分，最终都是由一个概念统一调配的。而且虽然我们很难分辨，完成一幅伟大的画作的确必须具有一种宏观的智慧，作画者也必须具有海纳百川的视野，呈现出风景的始末，整体和局部，乃至画家心中时刻铭记的对于某个瞬间的印象。人到中年的丘吉尔并没有去报名学习美术学院的课程，而是广泛的自学，自然，他有他特殊的机会和条件，去不断结识名家并得到他们的指点。比如丘吉尔的一位朋友是美国著名画家萨金特的老板，那时萨金特正在英国卖画，老板慷慨地允许丘吉尔从他那里借走萨金特的画，拿回家去临摩。1925年，丘吉尔试着送了一张画，去参加一个业余画家的竞赛。这类竞赛为了公正，规定比赛作品不得署名、在画面上也不可有任何表明作画人的提示。结果是，这次竞赛的三个评委都把一等奖的票投给了丘吉尔。这等于对丘吉尔自学画画的才能做了点头认可，意想不到的成功给了他极大的鼓舞。1927年，丘吉尔又结识了著名的印象派画家希克特Sickert，他是丘吉尔夫人中学同学，后来又成为他岳母家的朋友。希克特把幻灯投影放大照片的方法教给了丘吉尔，现在在他家餐厅挂的那张《在Chartwell喝茶》便是丘吉尔用这种方法画的。1929年在鲍德温保守党政府被打败后，丘吉尔离开了政坛十年，也就是他政治生涯中所谓的“荒漠岁月”。恰恰是政治上的“荒漠”，使他有可能把精力放到文学艺术的“消遣”上来。1929-1939这十年成了他文学及油画创作的高峰期。在这十年中，他在Chartwell的庄园也成了众多知识界文化名人常来访问光顾的地方，其中自然有不少名画家。1939年，二战开始，作画停止。他临危受命，挑起了率领全英抗击德国法西斯入侵的历史重担。整个二战期间只画过一张写生，就是1943年1月在卡萨布兰卡会议之后画的《马拉克什城景色》，这张画他曾向参加会议的美国总统罗斯福展示过。1945年，保守党大选失败，丘吉尔又拿起了画笔。每当在政坛上“背运”时，画画便是他寻求慰藉和转移注意力的有效良药。1947年，在姆宁爵士的建议下，他以大卫·温特尔的化名，向皇家美术院的“夏季展”，提交了三件作品。在作品被评委通过入选参展后，人们才吃惊的知道，原来这是73岁丘吉尔先生的“大作”。无可置议，这让丘吉尔感到极大的鼓舞和兴奋。此后，他便可以以丘吉尔的真名，出现在每年的“夏季展”上了。不久以后，皇家美术院一致通过，选举丘吉尔为特别荣誉院士。1959年他接受了在皇家美术院Diploma画廊举办个展的荣誉，时年85岁。(image) 这幅画描绘的是迈阿密海滩风光，名叫《威尼斯堤道风光》（Scene From The VenetianCauseway）。作于丘吉尔的朋友弗兰克·克拉克上校的度假屋。下文为丘吉尔所著，王汉梁译，原载于《世界文学》1981年第一期。通过这篇短文，这位叱咤风云的政治人物对于绘画之爱之悟可见一斑。(image)年至四十而从未握过画笔，老把绘画视为神秘莫测之事，然后突然发现自己投身到了一个染料、调色板和画布的新奇兴趣中去了，并且成绩还不怎么叫人丧气——这可真是个奇异而又大开眼界的体验。我很希望别人也能它。为了得到真正的快乐，避免烦恼和脑力的过度紧张，我们都应该有一些嗜好。它们必须都很实在，其中最好最简易的莫过于写生画面了。1915年5月末，我离开了海军部，可我仍是内阁和军事委员会的一个成员。在这个职位上，我什么都知道，却什么都不能干。我有一些炽烈的信念，却无力把它们付诸实施。尔后，一个星期天，在乡村里，孩子们的颜料盒来帮我忙了。我用他们那些玩具水彩颜料稍一尝试，便促使我第二天上午去买了一整套油画器具。下一步我真的动手了。调色板上闪烁着一摊摊颜料；一张崭新的白色的画布摆在我的面前；那支没蘸色的画笔重如千斤，性命攸关，悬在空中无从落下。我小心翼翼地用了大约像小豆子那么大的一笔。恰恰那时候只听见车道上驶来了一辆汽车，而且车里走出的不是别人，正是著名肖像家约翰·赖弗瑞爵士的才气横溢的太太。“画画！不过你还在犹豫什么哟！给我一支笔。要大的。”画笔扑通一声浸进松节油，继而扔进蓝色和白色颜料中，在我那块调色板上疯狂地搅拌起来，然后在吓得簌簌直抖的画布上恣肆汪洋地涂了几笔蓝颜色。紧箍咒被打破了。我那病态的拘束烟消云散了。我抓起一支最大的画笔，雄赳赳气昂昂地朝我的牺牲品扑了过去。打那以后，我再也不怕画布了。(image)这个胆大妄为的开端是绘画艺术极重要的一个部分。我们不要野心太大。我们并不希冀传世之作。能够在一盒颜料中其乐陶陶，我们就心满意足了。而要这样，大脑则是唯一的入场券。我不想说水彩颜料的坏话。可是实在没有比油画颜料更好的材料了。首先，你能比较容易地修改错误。调色刀只消一下子就能把你一上午的心血从画布上“铲”除干净；对表现过去的印象来说，画布反而来得更好。其次，你可以从各种途径达到自己的目的。假如开始时你采用适中的色调来进行一次适度的集中布局，尔后心血来潮时，你也可以大刀阔斧尽情发挥。最后，颜色调动起来真是太妙了。假如你高兴，可以把颜料一层层地加上去，你可以改变计划去适应时间和天气的要求。把你所见的景象跟画面相比较简直令人着迷。假如你还没有那么干过的话，在你归天以前——不妨试一试。慢慢地，当我们开始不感到选择适当的颜色、用适当的手法把它们画到适当的位置上去是一种困难时，我们便面临更广泛的思考了。人们会惊讶地发现在自然景色中还有那么许多以前从未注意到的东西。(image)每当走路乘车时，附加了一个新目的，那可真是新鲜有趣之极。山丘的侧面有那么丰富的色彩，在阴影处和阳光下迥然不同；水塘里闪烁着如此耀眼夺目的反光，光波在一层一层地淡下去；表面和边缘那种镀金银镶银般的光亮真是美不胜收。我一边散步，一边留心着叶子的色泽和特征，山峦那迷梦一样的紫色，冬天的枝干的绝妙的边线，以及遥远的地平线的暗白色的剪影，那时候，我便本能地意识到了自己。我以为，这种对自然景色观察能力的提高，便是我从学画中得来的最大乐趣之一。假如你观察得极其精细入微，并把你所见的情景相当如实地描绘下来，结果画布上的景色就会惊人的逼真。嗣后，我对美术馆便出现了一种新鲜的——至少对我如此——极其实际的兴趣。你看见了昨天阻碍过你的难点，而且你看见这个难点被一个绘画大师那么轻而易举地就解决了。你会用一种剖析的理解的眼光来欣赏一幅艺术杰作。一天，偶然的机缘把我引到马赛附近的一个偏僻角落里。我在那儿遇见了两位塞尚的门徒。在他们眼中，自然景色是一团闪烁不定的光，在这里，形体与表面并不重要，几乎不为人所见，人们看到的只是色彩的美丽与和谐对比。这些彩色的每一个小点都放射出一种眼睛感受得到却不明其原因的强光。你瞧，那大海的蓝色，你怎么能描摹它呢？当然不能用现成的任何单色。临摹那种深蓝色的唯一办法，是把跟整个构图真正有关的各种不同颜色一点一点地堆砌上去。难吗？可是迷人之处也正在这里！我看过一幅塞尚的画，画的是一座房子里的一堵空墙。那是他天才地用最微妙的光线和色彩画成的。现在我常能这样自得其乐：每当我盯着一堵墙壁或各种平整的表面时，便力图辨别从中能看出的各种各样不同的色调，并且思索着这些色调是反光引起的呢，还是出于天然本色。你第一次这么试验时，准会大吃一惊，甚至在最平凡的景物上你都能看见那么多如此美妙的色彩。(image)注意到记忆在绘画中所起的作用是很有趣的。当惠斯特勒在巴黎主持一所学校时，他要他的学生们在一楼观察他们的模特儿，然后跑上楼，到二楼去画他们的画。当他们比较熟练时，他就把他们的画架放高一层楼，直到最后那些高才生们必须拼命奔上六层楼梯到顶楼里去作画。所有最伟大的风景画常常是在最初的那些印象归纳起来好久以后在室内画出来的。荷兰或者意大利的大师在阴暗的地窖里重现了尼德兰狂欢节上闪光的冰块，或者威尼斯的明媚阳光。所以，这就要求对视觉形象具有一种惊人的记忆力。就发展一种受过训练的精确持久的记忆力来说，绘画是一种十分有效的锻炼。另外，作为旅游的一种刺激剂，实在没有比绘画更好的了。每天排满了有关绘画的远征和实践一一既省钱易行，又能怡情养心。哲学家的宁静享受替代了旅行者的无谓的辛劳。你走访的每一个国家都有它自己的主调，你即使见到了也无法描摹它，但你能观察它、理解它、感受它，也会永远地赞美它。不过，只要阳光灿烂，人们是大可不必出国远行的。业余画家踌躇满志地从一个地方到另一个地方东游西荡，老在寻觅那些可以入画、可以安安稳稳带回家去的迷人胜景。(image)作为一种消遣，绘画简直十全十美了。真不知道还有什么在不精疲力竭消耗体力的情况下比绘画更使人全神贯注了。不管面临着何等的目前的烦恼和未来的威胁，一旦画面开始展开，大脑屏幕上便没有它们的立足之地。它们退隐到阴影黑暗中去了。人的全部注意力都集中到了工作上面。当我列队行进时，或者甚至，说来遗憾，在教堂里一次站上半个钟点，我总觉得这种站立的姿势对男人来说很不自在，老那么硬挺着只能使人疲惫不堪而已。可是却没有一个喜欢绘画的人接连站三四个钟点画画会感到些微的不适。买一盒颜料，尝试一下吧。假如你知道充满思想和技巧的神奇新世界，一个阳光普照、色彩斑斓的花园正尽在咫尺等待着你，与此同时你却用高尔夫和桥牌消磨时间，那真是太可怜了。</w:t>
        <w:br/>
        <w:t xml:space="preserve">    </w:t>
        <w:tab/>
        <w:t xml:space="preserve">    </w:t>
      </w:r>
    </w:p>
    <w:p>
      <w:r>
        <w:t>WXC9963</w:t>
        <w:br/>
      </w:r>
    </w:p>
    <w:p>
      <w:r>
        <w:t>这或许是广州土拍史上最坎坷的地块了！8月28日，从化区温泉镇温泉村“火界”地块第7次出让迎来的都是同一个结果--流拍！该宗地块由地段①和地段②组成，其中地段①单独出让了2次，地段②单独出让了3次，加上这一次，打包出让2次。地段①，宗地面积37486平米：第一次转让，起拍价10346.136万元，流拍；第二次转让，起拍价8276.9088万元，流拍；第三次转让，起拍价6882.4296万元，流拍；第四次转让：起拍价5505.9437万元，流拍。地段②，宗地面积62123平米：第一次转让：起拍价19630.868万元，流拍；第二次转让价：起拍价15704.6944万元，流拍；第三次转让价：起拍价15704.6944万元，流拍；第四次转让价：起拍价11405.7828万元，流拍；第五次转让：起拍价9124.6262万元，流拍。(image)可以留意到，地块每流拍一次，再挂牌均要降一次价。“火界”地段②从最初的19631万元，到如今近9125万元，降价达10506万元！而“火界”地段①最初起拍价10346万元，如今仅5506万元，几乎半价转让。而总价也由最初的将近3亿，一路下降至14.6亿，总起拍价已减少1.5亿，名副其实的五折大甩卖。然而依旧没能卖出去。。从化温泉镇温泉村“火界”地段①、②为商 住用地，容积率均为0.4，属于广州罕见的低密度地块。其中，从化区温泉镇温泉村“火界”地段①面积37486平方米，当中有7498平方米为道路绿化用地，容积率0.4，相当于建筑面积为14994.4平方米。(image)从化区温泉镇温泉村“火界”地段②，宗地面积62123平方米，当中有12412平方米为道路绿化用地，容积率为0.4，相当于计容建筑面积是24849.2平方米。(image)为何屡次降价却仍然卖不出去。这与地块“身世”不无关系！据了解，“火界”地段原属于从化口岸千鸿房地产开发有限公司。1994年，口岸千鸿于1995年取得国有土地使用权后一直未进行建设，于2006年被认定为闲置土地，2010年，口岸千鸿将其转让给广州正东房地产开放有限公司，但自2013年11月13日起，该地一直被从化人民法院查封，且不作为闲置土地处置。目前，该土地现状为待开发用地，土地使用权终止日期为2065年01月04日，剩余使用年限已不足47年。(image)由于地块所处位置属于从化温泉度假区，片区内有翔隆假日温泉酒店、温泉山庄欢乐度假别墅等多个温泉度假酒店及方圆泉溪月岛、广州富力泉天下洋房公寓等多个主要建设别墅及多层住宅为主的楼盘。而根据当年规划，火界地段的整个小区的建筑密度为 0.15，容积率为 0.4；小区建筑由别墅群、多层建筑、配套设施组成，其中别墅群由A、B、C 三种面积分别是 100 ㎡、150 ㎡、200 ㎡的别墅组成，多层建筑由 E、F 两种面积分别为 1000 ㎡、1800㎡组成。小区道路为 5m、支路为 3m；小区内需建独立污水处理系统。在如今看来，当年规划的这种近乎洋房面积大小的别墅，显然有点不太适合如今的市场需求。此外，温泉村“火界”地块周边配套不完善。宗地形状为较不规则多边形，对土地利用较不合理，宗地内地势不太平坦，需考虑坡度的影响，对宗地开发利用有一定影响。交通上，地块东面临相邻用地、南面临流溪河、西面、北面均临山地;周边有温泉东路、康复路等支路，距从化温泉客运站约 3公里，总体交通条件一般。环境上，集聚有片区居住集聚度一般，城市基本设施及公共配套设施较完善，距温泉镇中心有一定距离，商业氛围平淡，区域环境整体上一般。不知道这宗历经7次流拍的地块，第8次能否成功出让？</w:t>
      </w:r>
    </w:p>
    <w:p>
      <w:r>
        <w:t>WXC9964</w:t>
        <w:br/>
      </w:r>
    </w:p>
    <w:p>
      <w:r>
        <w:t>央视再评“魏璎珞”吴谨言“耍大牌”，言辞犀利，直指核心(image)(image)因为《延禧攻略》而大红大紫的魏璎珞吴谨言如今真的是撞在了枪口上，说她是“顶风作案”也不为过。因为，眼下，广电总局正在狠抓娱乐圈的浮华之风，偷税漏税之风，虚假之风，炒作之风。结果，吴谨言偏偏在这个时候“耍大牌”，对象还是大名鼎鼎的央视电影频道王牌栏目《中国电影报道》。关注该节目的网友都知道，这个节目一向是好脾气。对年轻明星大多是鼓励加支持。从来没有点名批评过哪个明星。很不幸的是，吴谨言成了第一个。希望也是最后一个。28日临晨，《中国电影报道》官方微博发文称吴谨言团队耍大牌，放鸽子，让原本计划好的采访泡汤。其实，这件事情发生在25号，也就是几天前。中国电影报道28号才爆料出来，也算是有良心了。可惜的是，在中间隔着的这几天时间里，吴谨言团队竟然丝毫没有意识到自己的错误，也没有主动向中国电影报道道歉或解释说明情况。如果在这两天时间里，团队有人意识到这个问题。《中国电影报道》炮轰吴谨言的事情完全是可以避免的。可是，真不知道这几天吴谨言的团队在干些什么。这个说明，拥有一个猪一样的团队是多么的可怕。(image)28日晚上，《中国电影报道》发微博称，已经接受了吴谨言的道歉。但中国电影报道坚持认为，从艺路上德为先。其实，《延禧攻略》里不乏德艺双馨的老艺术家。比如与吴谨言有不少对手戏的老艺术家宋春丽，就是德艺双馨的典型代表。但天天跟着宋老师扎戏，吴谨言以及他的团队，好的没有学到，反倒是沾染了一些艺人明星不该有恶习，比如耍大牌什么的。说难听一点，这就是字段前程啊！(image)而且，说实话，《延禧攻略》是很火爆，但吴谨言的演技却是被吊打最厉害的那一个。就这样没实力没演技的新人，生生被团队捧得忘乎所以，果真是跳得高，摔得狠啊！真心希望吴谨言能长记性。不过，《延禧攻略》大火特火也有不少爆吹的成分。果真有那么好吗？未必。先不说剧情的逻辑和理性，就拿女主这一路的开挂，简直让人不可思议。但粉丝捧得很凶，营销也做得到位。热搜天天上，而且都是头条或前几名，一天多的时候甚至有十几条关于《延禧攻略》的热搜。这样的捧臭脚，难免会让刚刚出道不谙世事的吴谨言有些不知所措，飘飘然也是心理上的正常反应。也许这就是年轻成长的代价吧。不过，这代价也着实有点太大了。因为她撞在了央妈的枪口上。而央视频频关注吴谨言耍大牌，其实也是醉翁之意不只在酒。所谓的杀鸡儆猴，自然是要给更多的没有演技和实力却喜欢得瑟做作的明星们看的。(image)(image)纷繁复杂的娱乐圈就像一个五光十色的花花世界。“演员”，这个在闪光灯下生存的特殊群体，作为公众人物，不仅意味着他们在工作中要兢兢业业，在生活中更要谨言慎行、洁身自好，在社会上起到表率作用。在这个名利场上，你方唱罢我登场。每个演员都想在这里留下一道闪亮的人生弧线。(image)这个夏天，电视剧《延禧攻略》火了。演员吴谨言凭借该剧“魏璎珞”一角成为这个暑期最大的赢家，人气一路水涨船高，受到极高的关注与追捧，随之而来的是各种媒体的邀约采访和各大时尚杂志的封面拍摄。但就在《延禧攻略》大结局后不久，微博认证为“中国电影报道”的账号突然发文，批评因《延禧攻略》大火的吴谨言的团队，此举引发了一场轩然大波。(image)“中国电影报道”在微博声明中表示，尊重别人的工作，尊重别人的时间，是一个青年演员最基本的素养，在工作中遇到各种不同的问题可以相互沟通相互理解，但对吴谨言团队处理这次采访事件深表遗憾，希望这是他们的第一次也是最后一次，并在最后强调“从艺路上任重道远，德为先”。(image)这篇针对吴谨言团队的批评一经曝出，网络上对“吴谨言耍大牌”的质疑声就立刻冲上了“风口浪尖”。截至发稿，网友在此篇博文下的留言已超8万条，有些网友认为，“真当自己是魏璎珞啊”“这还没怎么火，哪来的自信耍大牌”；也有网友认为可能是团队的问题，但肯定与艺人脱不了干系。(image)随后，吴谨言所属的“欢娱影视”转发该微博回应称，对于贵媒体所描述状况，我们会彻查清楚、内部检讨并对相关人员进行追责。并再发声明称，在公司内部已严重警示此次事件的相关对接人。吴谨言也在微博中发出致歉，表示希望自己成长中的每一步都有媒体和大众的监督。但不管怎么样，吴谨言团队这次被点名批评，必然是有做得不对的地方，作为艺人团队，难道连基本的采访流程都不懂？临时更换场地却事先没有协调，不得不让人质疑该团队及该名艺人。媒体和大众的监督固然重要，但更重要的是勇于正视和解决问题的态度。(image)(image)(image)一个年轻演员，在事业上升期应懂得珍惜机遇，才能将好演员的道路越拓越宽。可想而知，经过此次“耍大牌”事件，吴谨言的演艺事业必然会受到影响，不管她是否知情，都将难以独善其身。当下，唯有正视问题，努力改进，采取积极措施，才能挽回形象，才有可能在今后获得更好提升自我的机会。常言道，说得好不如做得好，这是一条非常显而易见的生存法则。近年来，大众对艺人的道德品行考核变得越来越严厉，不乏有很多艺人因为不当的言行遭到大众谴责。艺人因为职业的特殊性，言行举止都可能对人们产生深刻影响，当人们把荧屏中的艺人与现实中的他们做对比的时候，要求其实已经超越了外貌和演技，会用近乎严苛的标准来衡量他们的言行和品行。在网络时代，有些艺人的粉丝群体十分庞大，这些艺人的一言一行在社会上起到的导向作用也越来越明显，特别是对正处于青春期的青少年而言，艺人对他们世界观、人生观、价值观的养成能起到极其重要的影响。对此可以看到，娱乐圈加大了对艺人不良行为的打击力度，艺人的不当行为及言语一旦被曝光，不能说星途尽毁，至少在今后发展道路上必定会留下品行不良的深刻烙印。一名公众人物，首先应该有好的德行，而后才能有好的艺术造诣。古人倡导：吾一日三省吾身。古人智慧的珍贵之处在于，不断反省自己才能获得成长与蜕变。人贵在自省自警。同理，犯错并不可怕，可怕的是没有进行自我反思和自我认识。我们尊重那些在演艺事业上奋力拼搏的人，但也不会纵容不良风气等乱象的滋生，并且期待，每一个艺人无论在舞台上扮演什么样的角色，获过多大的荣誉，在台下都能时刻拒绝浮躁，审视自我。唯有如此，才能获得更多赞誉，才能成为一个德艺双馨的人，成为一个受到人民喜爱的艺术家。</w:t>
      </w:r>
    </w:p>
    <w:p>
      <w:r>
        <w:t>WXC9965</w:t>
        <w:br/>
      </w:r>
    </w:p>
    <w:p>
      <w:r>
        <w:t xml:space="preserve">　　　　2018年8月29日讯，印度UmredKarandla野生动物保护区，一只孟加拉虎突然出现在公路上。　　　　两个骑自行车经过的村民对它的出现感到震惊，警惕的村民与其保持着一定的距离。　　　　26岁摄影师Tanay Panpalia拍摄了这些照片。　　　　现场图。</w:t>
      </w:r>
    </w:p>
    <w:p>
      <w:r>
        <w:t>WXC9966</w:t>
        <w:br/>
      </w:r>
    </w:p>
    <w:p>
      <w:r>
        <w:br/>
        <w:t xml:space="preserve">    </w:t>
        <w:tab/>
        <w:t xml:space="preserve">    </w:t>
        <w:tab/>
        <w:t>美国一名麻醉医师崔诺（Andi Traynor）和工程师蒙哥马利（MaxMontgomery）在海边第一次约会时，男方突然心脏病发晕倒，女方赶紧为男方做CPR，成功从死神手里救回未来的男友。据《太阳报》报导，去年10月，56岁的工程师蒙哥马利鼓起勇气向45岁的女麻醉医生崔诺表白，并约她周末清晨到海边冲浪。约会当天，他们冲完浪上岸时，蒙哥马利突然晕倒并失去脉搏，于是崔诺替他CPR。当救护人员赶来替他电击三次后无效，便送他上救护车，崔诺甚至不知道蒙哥马利是否活着。所幸蒙哥马利顺利复原，他恢复后马上打电话给崔诺说抱歉，并说：“如果妳不想和我第二次约会，我完全可以理解。”而崔诺甜回：“我哪也不会去。”事后，崔诺回忆自己接到电话那刻其实非常想哭，她说：“我意识到，这个家伙太棒了，我无法想像失去他。”蒙哥马利历经10个月恢复期，和崔诺的感情也越来越好，他们重回初次约会的海滩，崔诺说：“现在，你可以好好吻我了。”蒙哥马利则回：“还好我的心已经里里外外都被治愈了。”</w:t>
        <w:br/>
        <w:t xml:space="preserve">    </w:t>
        <w:tab/>
        <w:t xml:space="preserve">    </w:t>
      </w:r>
    </w:p>
    <w:p>
      <w:r>
        <w:t>WXC9967</w:t>
        <w:br/>
      </w:r>
    </w:p>
    <w:p>
      <w:r>
        <w:br/>
        <w:t xml:space="preserve">    </w:t>
        <w:tab/>
        <w:t xml:space="preserve">    </w:t>
        <w:tab/>
        <w:t>南加州园林市（GardenGrove）本周发生人伦悲剧，73岁男子在杀害11岁继女后，又试图枪杀36岁的妻子。警方及时到场救援，并在案发现场救出一名3岁和6岁的男孩。园林市警察局发言人介绍，8月29日警方接到家庭暴力的报警电话赶到位于Blossom大街8900号的民居。发现一名36岁的女子受伤流血不止，警方在对她进行治疗时了解到她的三个孩子在屋内，被丈夫劫持。警方从后院进入屋内，发现嫌犯拿着一把刀，他的身上也有多处伤口。警方与他谈判要求他投降，并分散他的注意力。与此同时，另一组警员悄悄进入屋内，将其中3岁和6岁的男孩救出，他们没有受到伤害。警方当时发现还有另一名受伤的女孩倒在屋内，随后两名警察再次潜入屋内，将女孩救出送医。这名11岁女孩最终因伤势过重死亡。警方与嫌犯谈判无解后，便使用了豆弹枪，最终成功将其制服。嫌犯在接受包扎后目前已经被逮捕。警方证实他是73岁的Tanh ThienTran。受伤的女子是他的妻子，她身中多刀和枪伤，目前已经脱离危险。11岁的女孩和6岁的男孩都是他的继子女，3岁的男孩是他的儿子。园林市警察局凶杀科目前正在调查这起案件，侦探认为这是一起家庭暴力。警方仍在收集证据，并约谈证。目前侦探试图在儿童保护服务局内向两名男孩了解家庭情况，警方希望知情民众拨打714-741-5704提供线索。近年来南加州华裔社区屡屡发生类似的老夫少妻间的人伦悲剧，家庭暴力的话题也引发关注。然而华裔乃至亚裔民众往往拥有“家丑不可外扬”的传统观念，所以很多受害人宁愿选择沉默也不敢求助。2009年帕萨迪纳曾发生震惊社区的八旬华裔老翁卢志明用斧子砍死小他30岁妻子的案件，他还试图砍杀前来阻止的继子。据悉，卢志明怀疑要与他离婚的妻子另结新欢，并要分走他的财产。2010年，64岁的罗兰岗华裔男子StanleyWang因与41岁的妻子发生口角后闹分居，最终被他杀死。法医鉴定女子死于钝器伤。2016年，蒙特利公园64岁的居民黄锦兴在新婚妻子洗澡时持刀袭击她，受害人身中30多刀并赤身裸体地跑出家门求助。警方将黄锦兴逮捕，案件调查发现黄锦兴怀疑妻子不忠。2017年圣诞节过后，鲍德温公园市发生双尸命案，49岁的华男AlbertOng砍杀24岁的妻子后自杀。警方调查发现这对夫妻有家庭暴力史，案发前一天警方还曾上门。</w:t>
        <w:br/>
        <w:t xml:space="preserve">    </w:t>
        <w:tab/>
        <w:t xml:space="preserve">    </w:t>
      </w:r>
    </w:p>
    <w:p>
      <w:r>
        <w:t>WXC9968</w:t>
        <w:br/>
      </w:r>
    </w:p>
    <w:p>
      <w:r>
        <w:br/>
        <w:t xml:space="preserve">    </w:t>
        <w:tab/>
        <w:t xml:space="preserve">    </w:t>
        <w:tab/>
        <w:t>不少演员，也投身股海之中，目前，影视动漫板块26家A股公司半年报披露完毕，那些大牌明星的持股收益如何？投资“老手”吴秀波亏了，另外几位女大腕同样也亏了！投资“老手”吴秀波，自2011年便开始涉水股权投资，投资风格比较激进、喜欢以小博大。截至目前，吴秀波共计持有2家上市公司股权，分别为幸福蓝海和当代东方。吴秀波与幸福蓝海的“缘分”始于2011年。彼时，幸福蓝海进行融资扩股，吴秀波抓住此机会开始涉水股权投资。据幸福蓝海招股书显示，吴秀波以9.67元/股、总价4503.84万元，认购466万股，以2%的持股比例成为公司第六大股东。值得一提的是，当时吴秀波“囊中羞涩”，自己仅出资503.84万元，同时将其所持有的幸福蓝海股权质押给南京业图商贸有限公司，因此“借”了3000万元才得以“成功”入股。随后，幸福蓝海2017年6月实施了10转2股派1.00元(含税)的分红，吴秀波的持股数量上升至558.9万股，持股比例升至3.68%，同时晋升为公司第三大流通股股东。(image)2015年6月，当代东方通过非公开发行股份的方式收购了盟将威影视，吴秀波便通过股份认购的形式成为公司股东。当时认购价格为10.8元/股，吴秀波认购了138万股，持股成本为1490.4万元。除此之外，吴秀波还投资了其他多家影视公司，比如喜天影视。就投资回报来看，吴秀波所持的2家上市公司并未能给他带来较高的投资收益，从而未上演“造富”神话。幸福蓝海给吴秀波带来的账面投资收益犹如“过山车”般起伏。2016年8月8日，幸福蓝海正式登录A股市场，连续拉出16个一字涨停，稍作休憩后继续上行，并于当年9月2日盘中创下历史新高42.98元/股（复权后，下同），吴秀波的持股市值随之冲高至2亿元；随后，幸福蓝海股价却掉头直下，2017年更是惨遭“腰斩”，进入2018年之后，股价继续延续下行走势，6月以来更是持续下行，更于8月20日创下阶段新低点9.3元，吴秀波所持市值亦随之“缩水”至5197.77万元。近几日，幸福蓝海股价略有回暖，截至8月30日收盘，股价报10.11元/股，吴秀波的最新市值略升至5650.479万元，与其持股成本相比，账面浮盈为1146.64万元。但是，值得注意的是，吴秀波持股成本中有3000万是由股权质押获得，该部分股权到2019年才能流通，而股权质押的年利率一般是7%-9%，如果以7%来计算，一年将支付210万元的利息，总共支付利息应为1680万元，由此一来，吴秀波初期持股成本变为6183.84万元；随后，在幸福蓝海的两次分红中共计获得102.49万元，其持股成本因此降至6081.35万元。也就是说，吴秀波在幸福蓝海上目前未能实现账面浮赢，反而面临430.87万元的浮亏。在当代东方上面，吴秀波极可能面临更大的浮亏。吴秀波持有当代东方138万股股份，该部分股份今年6月12日上市流通。据当代东方发布公告显示，因筹划收购首汇焦点100%股权事项，公司股票于今年5月23日起开始停牌，直到8月2日才复牌。如果，吴秀波未清理手中股票，那么，以8月30日的收盘价6.48元/股计算，其面临的账面浮亏超596万元。事实上，在A股持续调整的大背景下，范冰冰、赵薇、李冰冰这三位大腕所持个股同样面临浮亏。范冰冰不仅是演艺界的“大明星”，同时也是投资“能手”，旗下有近10家公司，同时还在国外投资了多家留学生公寓。不过，wind统计数据显示，截至目前，范冰冰仅持有唐德影视这一家A股上市公司。(image)据唐德影视最新半年报显示，范冰冰持有公司644.96万股，占公司流通股的3.12%，位居第五大流通股股东之位。今年以来，唐德影视股价主要处于下行通道中，截至8月30日收盘，该股股价收报8.4元/股，相较于年初的19.7元/股，股价被斩至“腰下”，受股价波动拖累，范冰冰持股市值亦由年初的1.27亿元“缩水”至5417.66万元，降幅高达57.36%。赵薇素有“女版巴菲特”之称，但是其近来似乎处于“水逆期”，不仅因高杠杆收购万家文化失败害苦一众投资者而被禁止入市并被面临索赔，同时，其所持A股上市公司唐德影视股票市值亦大幅“缩水”。事实上，赵薇是与范冰冰同一年入股的唐德影视。唐德影视最新半年报显示，赵薇持有公司584.99万股股份，占公司流通股的2.83%，为公司第九大流通股股东。同样受累于唐德影视今年股价持续走弱，赵薇所持该股市值由年初的1.15亿元，已经大幅下降至4913.92万元。李冰冰不仅是已经进军好莱坞的蜚声国际的著名演员，同时亦是一位明星投资“达人”，其投资涉及餐饮、影视、STRAVC等各个领域，投资可谓是全面开花。(image)公开资料显示，李冰冰是华谊兄弟股东之一，持有公司72万股股份。今年以来，华谊兄弟股价在经历了年初的一小波上涨之后，便开启震荡下行走势，截至8月30日收盘，华谊兄弟股价收报5.67元/股，较年初的价格8.87元/股，跌幅为36.08%。受股价走弱影响，李冰冰如果未减持的话，其所持华谊兄弟股份亦“缩水”超230万元。与此同时，李冰冰还持有文投控股300万股股份，面临的账面浮亏更大，如果未减持，其持有文投控股的最新市值较年初则缩水超7成。上游新闻·重庆商报记者 方朝春</w:t>
        <w:br/>
        <w:t xml:space="preserve">    </w:t>
        <w:tab/>
        <w:t xml:space="preserve">    </w:t>
      </w:r>
    </w:p>
    <w:p>
      <w:r>
        <w:t>WXC9969</w:t>
        <w:br/>
      </w:r>
    </w:p>
    <w:p>
      <w:r>
        <w:br/>
        <w:t xml:space="preserve">    </w:t>
        <w:tab/>
        <w:t xml:space="preserve">    </w:t>
        <w:tab/>
        <w:t>最近，在世界著名医学杂志《柳叶刀》上，全球疾病负担研究组研究发现：而且，饮酒是全世界范围内导致中青年男性（15-49岁）死亡的头号凶手！(image) 本次的研究调取了2016版GBD研究中研究团队对饮酒者的性别、年龄、饮酒量、饮酒频率等各种因素进行了详细分析，从而彻底明确酒精对健康的危害。那么，这危害有多大呢？数据分析显示，在全球每年因各种原因死去的3200多万人中，这项研究显示喝酒没有一点益处，那以前说“少量喝酒有益”是怎么回事？那喝酒到底对人有没有好处呢？就在两个月前，美国国立卫生研究院（NIH）紧急叫停了一项证明每天少量饮酒有益健康的临床试验。因为，这么做出来的试验能有多少说服力？因此，没事喝点酒有益健康的鬼话，千万别再信了！用数据计算喝多少酒对健康的威胁最低时，结果也是：0！研究团队在论文中表示：“喝酒对健康有益，这个多年来被深信的观点，是时候被改写了。本次研究的结果证明，没有所谓的适量饮酒有益健康一说，而这一结论，几乎和目前所有的健康指南都大相径庭。”当然，喝酒对健康的危害有多大，还要看喝了多少酒。如果每天的纯酒精摄入量在10克以下（一罐/瓶啤酒或者一小杯红酒），那么风险与不喝酒相比只会增加0.5%。但目前所谓的适量饮酒（20克），就会让死亡风险上升7%，再多喝风险就更是直线上升了。再说了，酒这玩意儿，一旦喝开了，有几个人真的能做到“适量饮酒”不伤身呢？所以，有专家明确表示：“结论已经非常清晰了，喝酒是世界性的巨大健康问题。”</w:t>
        <w:br/>
        <w:t xml:space="preserve">    </w:t>
        <w:tab/>
        <w:t xml:space="preserve">    </w:t>
      </w:r>
    </w:p>
    <w:p>
      <w:r>
        <w:t>WXC9970</w:t>
        <w:br/>
      </w:r>
    </w:p>
    <w:p>
      <w:r>
        <w:br/>
        <w:t xml:space="preserve">    </w:t>
        <w:tab/>
        <w:t xml:space="preserve">    </w:t>
        <w:tab/>
        <w:t>大约2万只蜜蜂28日午间扎堆“光顾”美国纽约市时报广场附近一处路边快餐“热狗”摊。这些蜜蜂当天下午1时飞至纽约市曼哈顿第43街邻近第七大道一处路段,停在长条面包夹肉肠“热狗”摊一把黄蓝相间的遮阳伞上方,占据大约1.4平方米面积。这一路段紧邻获称“世界路口”的时报广场,行人众多,车流密集。纽约市警方随后封锁这一特定路段。纽约警探梅森说,一名有养蜂经验的警察下午2时30分抵达现场;他身穿一套带有网眼头罩的防蜂服,持吸尘器式设备收集蜜蜂,以免伤害它们。大量游客拍下这一幕。纽约市养蜂人协会主管安德罗·科特告诉英国《卫报》记者,他估计遮阳伞上方有大约2万只蜜蜂;它们之所以成群飞来,可能是因为“热狗”摊周边的蜂箱管理不善。梅森告诉路透社记者:“耗费大约45分钟吸光它们(蜜蜂)。它们现在在一处不便对外公开的场所。它们将再次在蜂箱筑巢。”她说,没有人在这一事件中受伤,“蜜蜂们只想尝尝‘热狗’”。</w:t>
        <w:br/>
        <w:t xml:space="preserve">    </w:t>
        <w:tab/>
        <w:t xml:space="preserve">    </w:t>
      </w:r>
    </w:p>
    <w:p>
      <w:r>
        <w:t>WXC9971</w:t>
        <w:br/>
      </w:r>
    </w:p>
    <w:p>
      <w:r>
        <w:br/>
        <w:t xml:space="preserve">    </w:t>
        <w:tab/>
        <w:t xml:space="preserve">    </w:t>
        <w:tab/>
        <w:t>欧盟贸易官员8月30日星期四说，欧盟准备对美国进口的工业产品实施零关税。欧盟贸易委员塞西莉亚·马尔斯特罗姆在欧洲议会委员会有关欧美自贸谈判的一次会议上说：“我们告诉美方，欧盟准备对所有自美国进口的工业产品实施零关税，前提是美方也这样做。”马尔斯特罗姆指出，零关税不包括农产品。美国总统特朗普和与欧盟委员会主席容克在上个月的会晤后表示，欧盟作出重大让步，承诺将努力取消工业产品的关税，并将增加美国液化天然气和大豆的进口。美国最近在解决贸易纠纷方面不断取得一系列进展。此前，美国和墨西哥也在本星期一宣布初步达成贸易协议，包括墨西哥让步，接受美国对来自墨西哥超过限额的汽车及零部件施加25%的关税。特朗普总统本周三还表示，美国跟加拿大的谈判进展也很顺利，有分析说，两国的协议甚至有可能在数天之内就可能达成。特朗普总统的首席经济顾问拉里·库德洛在美墨达成协议当天便敦促中国认清时务。自美国总统特朗普宣布开始跟世界几乎所有主要贸易伙伴重新谈判、纠正不公平贸易之后，中国曾一度希望拉拢包括欧盟、日本等跟美国陷入严重贸易纠纷的国家联手抗美。欧盟星期四的表态进一步表明，中国不久前还满心指望的合纵连横的抗美抱负已趋于破灭，在这场对美贸易战中或许只能是孤军作战了。</w:t>
        <w:br/>
        <w:t xml:space="preserve">    </w:t>
        <w:tab/>
        <w:t xml:space="preserve">    </w:t>
      </w:r>
    </w:p>
    <w:p>
      <w:r>
        <w:t>WXC9972</w:t>
        <w:br/>
      </w:r>
    </w:p>
    <w:p>
      <w:r>
        <w:br/>
        <w:t xml:space="preserve">    </w:t>
        <w:tab/>
        <w:t xml:space="preserve">    </w:t>
        <w:tab/>
        <w:t>美国总统特朗普声言拒绝跟中国进行贸易谈判，这可能只是序幕！彭博指已由鹰派主导的美国政府，将对华发动"秋季进攻"、甚至以更"丑陋"的方式打这场贸易战。这不是危言耸听、也非捕风捉影，只要细看三大因素便能合理推断：一切已山雨欲来！特朗普政府针对2000亿美元中国货的关税措施，刚完成听证，尽管有内地媒体称，华府这一举动遇到商界阻力，但市场估计这些杂音，无法阻止新一波关税大棒在9月6日敲定、或许短期内推出。贸易战将滑向更坏境地，但最坏时刻未到。彭博通讯社日前一篇文章提到，美国政府预计将就贸易问题，在秋天对中国启动新一轮攻势。套用华盛顿智库、布鲁金斯研究所（BrookingsInstitution）的资深研究员杜大伟（David Dollar）的话说，"我们面临着贸易战在未来几个月不断升级的局面"。贸战升级，2000亿美元关税措施是一部份，但恐怕不只于此。事实上，基于至少3个关键因素，美国在未来两三个月对中国加码进攻，风险确实高不容小看。其一是中期选举因素。关系特朗普能否于两年后连任的中期选举，将于11月上旬举行。在选战冲刺前夕，特朗普身陷"艷星门"与"通俄门"泥沼，他在朝鲜半岛问题迟迟无法有新突破，甚或有倒退到"习金会"前的景况；因此，特朗普很可能会在对华贸易战"加辣"，以转移视线。其二是鹰派已全面掌控白宫。过去被视为"鸽派"领军者、主张中美对话的美国财长姆钦近期异常低调，相反，"鹰派"曝光率显着增加，白宫首席经济顾问库德洛日前就在接受采访时，直指"我认为中国已被孤立"，展示美方强硬姿态。从这些讯号可合理推断，贸易代表莱特希泽、贸易顾问纳瓦罗、以及库德洛为代的鹰派，在至少7月8月间已全面占上风，白宫只能沿着强硬路线走；这些鹰派人物，主张彻底改变中美贸易结构，甚至不惜中美经贸脱鈎、逼供应链撤离中国，达到遏制中国的战略目标。从目前来看，特朗普丝毫没有表现出重用温和派的迹象，鹰派预期将把握时机出手。其三解决欧日及北美问题，集中力量应对中国。特朗普到处发动贸易战，动机是要在重塑贸易游戏规则，保守美国国家利益。如今，眼见与墨西哥的谈判有初步成果、加拿大重回谈判桌，与欧洲的磋商加快，有传与日本的商谈9月登场，特朗普处理好欧日与北美的贸易问题后，便能集中力量应对中国。在这些背景下，中美贸易角力在踏入秋季后，实在不容乐观。中国政府要及时认清形势，市场亦宜绑好安全带，防范贸易风暴触发的资本市场动盪。</w:t>
        <w:br/>
        <w:t xml:space="preserve">    </w:t>
        <w:tab/>
        <w:t xml:space="preserve">    </w:t>
      </w:r>
    </w:p>
    <w:p>
      <w:r>
        <w:t>WXC9973</w:t>
        <w:br/>
      </w:r>
    </w:p>
    <w:p>
      <w:r>
        <w:br/>
        <w:t xml:space="preserve">    </w:t>
        <w:tab/>
        <w:t xml:space="preserve">    </w:t>
        <w:tab/>
        <w:t>核心提示：今年5月和6月，英国一名卧底调查员调查了英国25个农场，近日，承包商在剪羊毛时暴力对待绵羊的场景遭曝光。工人骑在绵羊脖子上剪羊毛，口中还不断...今年5月和6月，英国一名卧底调查员调查了英国25个农场，近日，承包商在剪羊毛时暴力对待绵羊的场景遭曝光。工人骑在绵羊脖子上剪羊毛，口中还不断叫嚣、言语粗鲁。当绵羊反抗时，工人就殴打、用脚踹它们。如果绵羊受伤，工人就在没有麻药的情况下快速缝合。在剪毛过程中，甚至还有绵羊心脏病发作死亡。在夏季热浪到来前，每只绵羊最多会被剪6次毛。由于苍蝇会在厚重的羊毛中产卵，不仅仅是为了获得羊毛，为了绵羊的健康也需要为它们剪毛。工人们每剪一只能获得85便士至1英镑，因此动作才如此粗暴迅速。每名工人每天大约可以剪250只绵羊，这样就会有200英镑的日收入。剪完羊毛后，工人们就直接将绵羊扔下操作台，而那些濒死的绵羊，就像垃圾一样被工人拖到一边。英国每年消耗近4万吨原毛，羊毛服装市场每年能盈利12.5亿英镑。调查视频曝光后，人们指责这一行业无视动物福利。英国羊毛（BritishWool）、英国农民联盟（the National Farmers Union）以及英国绵羊协会（National SheepAssociation）等组织发表联合声明称，在实地访问前暂不做评价。他们表示，剪羊毛是必要的，但任何低于动物福利标准的行为都不能被容忍。英国环境、食品和农村事务部也表示，若确有违反动物福利法规的行为，将采取适当行动。</w:t>
        <w:br/>
        <w:t xml:space="preserve">    </w:t>
        <w:tab/>
        <w:t xml:space="preserve">    </w:t>
      </w:r>
    </w:p>
    <w:p>
      <w:r>
        <w:t>WXC9974</w:t>
        <w:br/>
      </w:r>
    </w:p>
    <w:p>
      <w:r>
        <w:br/>
        <w:t xml:space="preserve">    </w:t>
        <w:tab/>
        <w:t xml:space="preserve">    </w:t>
        <w:tab/>
        <w:t>特朗普星期四告知国会领袖，由于联邦机构的预算无法负荷，他已经取消了明年一月为联邦雇员加薪的计划。特朗普在给参众两院领袖的信中表示，“我们必须要将美国维持在财政可持续发展的道路上，联邦机构的预算无法支持这样的加薪计划。”据CNN报道，按照此前的计划，联邦各个机构的员工薪水在明年1月将上调2.1%。此外，联邦雇员依据工作地点的不同，其工资也会得到适当调整（localitypay increase），该项工资每年也会进行适当上调。不过特朗普已经表示，目前这两个薪水款项都不会上调。特朗普写道："我已经决定，针对所有联邦机构的薪水及地区薪水上调在2019年都将暂停。”特朗普强调，停止加薪不会使得联邦机构失去对合格人才的吸引力，他还表示，政府应该将注意力放在招聘和奖励工作技能高的联邦雇员上。特朗普在信中指出，2019年的地区薪水调涨（localityincrease）的平均幅度为25.7%，联邦政府将为此支付250亿美元。但目前还不清楚，目前已经生效的地区薪水调涨是否继续执行。这将是2011年——2013年以后，联邦雇员首次未能获得加薪。当时奥巴马政府将联邦雇员的加薪计划冻结了三年。  特朗普政府5月份提议削减联邦雇员薪酬1435亿美元，其中包括大幅削减退休基金。同样是在那个月，特朗普签署了三项行政命令，让解雇文职雇员变得更容易，并对工会活动施加了新的限制。上周六，一名联邦法官宣布这些行政命令中的许多条款无效。与文职雇员不同的是，军队明年的工资将增加2.6%。特朗普本月早些时候签署了一项7160亿美元的巨额国防法案授权，美军加薪则是该法案的一部分。在特朗普宣布停止调涨联邦雇员薪水后，民主党立刻做出反应，尤其是马里兰州、维吉尼亚州等和华盛顿特区接壤的州的民主党人，更是联合反对。马里兰州民主党参议员卡丁（Ben Cardin）在声明中写道：“0！这体现了特朗普总统对联邦雇员有多尊敬。”卡丁说：“这太令人气愤和伪善了，特备是在花了数十亿纳税人的钱为大公司和富人减税后。特朗普总统一直在宣传美国经济进入了“伟大阶段”，但白宫突然发现，他们没有任何余钱来为那些爱国且敬业的公仆们支付最低程度的生活费调整。”美国财政部雇员工会主席里尔登(TonyReardon)称特朗普的这一决定让人“十分失望”，这象征特朗普政府来年自己的员工不都尊重。</w:t>
        <w:br/>
        <w:t xml:space="preserve">    </w:t>
        <w:tab/>
        <w:t xml:space="preserve">    </w:t>
      </w:r>
    </w:p>
    <w:p>
      <w:r>
        <w:t>WXC9975</w:t>
        <w:br/>
      </w:r>
    </w:p>
    <w:p>
      <w:r>
        <w:br/>
        <w:t xml:space="preserve">    </w:t>
        <w:tab/>
        <w:t xml:space="preserve">    </w:t>
        <w:tab/>
        <w:t>如今最伤人的或者最能显摆的就是怼一个人的发量或者发际线了心疼我大Eason(image) 还有被黑的很惨的大幂幂(image) 再看看别人的头发一股深深地恶意“喷薄而出”(image) (image) 杭州有个小吴今天彻底火了……是的，就是下面这个小伙儿因为他的“圆润”的发际线和霸气的眉毛(image) 事情是这样滴：前天（8月28日），小吴去大学路上的一家美容spa店理发。洗完头，。(image) 满心欢喜的小吴便去了楼上体验，体验中，小吴突然被两三个人围住，签了一份单子。(image) (image) (image) 另外还提出要帮小吴修个眉毛修完后的小吴变成了这样(image) 小吴说自己之前的眉毛就被别人说太凶(image) (image) 最后小吴选择了报警，。小吴表示这件事他会向商务部门、税务部门、物价局反映。(image) ，小吴的遭遇让网友们心疼不已。但同时小吴被修过的眉毛又让大家觉得生气又好笑。(image) 恍惚间胖编似乎觉得这“霸气”的眉毛似曾相识？怕不是理发师按照小虎的眉毛来修的吧▽(image) 然后委屈的小吴成功上了热搜：(image) 小吴的微博也在第一时间被标上了认证：▽(image) 网友们还纷纷给小吴配上了表情包，表示同情。结果小吴的表情包彻底火了。有人联想到了《延禧攻略》里爱拉人照镜子的娴妃(image) (image) 还有人劝小吴佛系一点，别太生气(image) (image) 表情包配GIF图真的笑skr人了(image) (image) (image) (image) 小吴本人随后也转发了这些表情包可能真的感觉到自己火了也可能真的不生气也可能......(image) 目前，小吴的投诉市场监管部门已经介入，而小吴自己也表示，今天已有不少媒体联系他，还有人邀请他上节目做嘉宾。(image) 昨天（29日），小吴也在19楼论坛上发帖说过这件事，现在事情也成功处理完毕了。(image) (image) (image)所以说，剪头发就好好的剪头发，别人再怎么推销也不去贪图小便宜。毕竟，套路还是防不胜防啊！小吴就是一个活生生的例子。(image) 既然，小吴的表情包已经火了，那么......(image) @王很丧：一脸无辜还能显得凶神恶煞。@空青Wan：小吴说的很对！修完了更凶！！！@感觉是时候改名了：我觉得小伙子有点像王一博@皮卡RF：虽然小吴很可怜，但这个眉毛和无辜的表情也太好笑了吧！@幸福温柔的草莓酱：小伙子看起来也不是有钱人，理发店太黑了，没报警的不知道有多少人呢=。--------------------------</w:t>
        <w:br/>
        <w:t xml:space="preserve">    </w:t>
        <w:tab/>
        <w:t xml:space="preserve">    </w:t>
      </w:r>
    </w:p>
    <w:p>
      <w:r>
        <w:t>WXC9976</w:t>
        <w:br/>
      </w:r>
    </w:p>
    <w:p>
      <w:r>
        <w:br/>
        <w:t xml:space="preserve">    </w:t>
        <w:tab/>
        <w:t xml:space="preserve">    </w:t>
        <w:tab/>
        <w:t>(image)　　8月30日，有媒体曝光了陈坤深夜会友的照片。留着长发、颇具艺术气息的陈坤从酒店出门时，脸部已经略略泛红，处在微醺状态。看来，在酒店时，陈坤已经喝了不少酒，就连走路的步伐都已经有些不稳，需要旁边穿着粉色连衣裙的女生扶着才能正常走路。　　(image)　　陈坤和这名身着粉色连衣裙的女生以及其他几个小伙伴一起上了车，前往另一个地点。　　(image)　　陈坤一行人来到三里屯后，在一名男性朋友的搀扶下，陈坤颤颤巍巍地下了车。　　(image)　　紧接着，从副驾又出来一名穿着嫩黄色格子连衣裙的女生。　　(image)　　陈坤随即脱离了男性朋友的搀扶，将手搭在身穿嫩黄色格子连衣裙女生的肩部。从曝光的正面照片来看，这名女生年纪并不大，长相美丽，长发披肩，温柔又有女人味。　　(image)　　陈坤和这名女子搂搂抱抱的前行时，还不忘与旁边穿粉色连衣裙的女生有说有笑。此时，身穿黄色连衣裙的女子也乖乖的靠在陈坤肩上，并没有任何吃醋或者不满之意。　　(image)　　接着，陈坤左右手各搂着一个女性朋友，三人共同前行。　　(image)　　其间，陈坤和女生聊到嗨处时，还温柔地亲了亲一位女生的头发。　　(image)　　三人到达目的地之后，陈坤放开了搂住的两名女子，将另一名身穿黑色无袖连衣裙的女生搂在怀中，还揉乱了女生的一头长发。光看陈坤与这名女子热情的拥抱举动，两人似乎已经有很长一段时间没有见面，只好通过用力的拥抱来表达想念之情。　　(image)　　从侧面看，这名身穿黑色连衣裙的女生五官同样明媚动人，看来，陈坤的女性朋友们颜值都相当不错。难怪陈坤一见面就来了个大哥哥式的拥抱。</w:t>
        <w:br/>
        <w:t xml:space="preserve">    </w:t>
        <w:tab/>
        <w:t xml:space="preserve">    </w:t>
      </w:r>
    </w:p>
    <w:p>
      <w:r>
        <w:t>WXC9977</w:t>
        <w:br/>
      </w:r>
    </w:p>
    <w:p>
      <w:r>
        <w:t>昨晚举行的2018年雅加达亚运会男子200米决赛上，中国台北队选手杨俊瀚因千分之二秒微差摘得银牌，不敌日本选手小池右贵。不过，有眼尖的日本网友发现，在负责转播的日本TBS电视台画面中，杨俊瀚的国籍标注的是“中国”。　　(image)　　本来无可厚非之事，岛内绿媒却又拿来做文章了。　　台湾《自由时报》30日对此事进行了报道，题目为“台湾最速男杨俊瀚变‘中国人’？ 日网友轰电视台失礼”↓　　(image)　　《自由时报》报道截图　　报道称，在昨日的男子200米决赛上，杨俊瀚奋力跑出破全台湾的纪录20秒23，与小池右贵几乎同时压线，但最后经由终点摄影判定，杨俊瀚饮恨夺银，但仍替台湾进帐史上首面亚运男子200米奖牌。　　(image)　　着蓝色队服者为杨俊瀚　　但对于日本TBS电视台转播画面时标注杨俊瀚“中国籍”一事，《自由时报》在报道写了不少日本网友的反对声，如日本网友直呼TBS电视台“相当失礼”“杨选手是台湾代表”，还付上了截图↓　　(image)　　“亚运会200米决赛，非常精彩。恭喜小池选手获得了金牌，也恭喜杨选手获得了银牌。但TBS电视台为什么要（把杨俊瀚的国籍）标注为中国呢？”　　环环（ID：huanqiu-com）查到在社交媒体上，日本网友对TBS电视台的做法持两面态度，但有日本网友认为，因为队服不一样，标注为“中国台北”也可以↓　　(image)　　“亚运会上日本TBS电视台把台湾选手的国籍标注成‘中国’。队服不一样，英语写法也不一样。至少应该标注为‘中国台北’吧。”　　消息传到台湾，有岛内“独派”网友也对TBS电视台的做法表示不满：　　(image)　　有网友惊道，不是“台日”友好吗？日本怎么也会犯错？　　(image)　　所以有网友干脆搬出“媚日代表”谢长廷，说让他去交涉。　　(image)　　还有网友借机酸谢长廷：　　(image)　　不过，有位网友说，台湾民众的身份证和护照上都有大大的CHINA，“本来就是中国”。　　(image)　　还有岛内网友说，TBS的做法没错，“我是台湾人，也是中国人”。　　(image)　　还有网友说：　　(image)　　然后有岛内网友直指，别吵了，问题在这里↓　　(image)　　(image)</w:t>
      </w:r>
    </w:p>
    <w:p>
      <w:r>
        <w:t>WXC9978</w:t>
        <w:br/>
      </w:r>
    </w:p>
    <w:p>
      <w:r>
        <w:t>原标题：上游污水“毒死”万亩大闸蟹，谁担其责？一家之言污水过境万亩鱼蟹死光，养殖户损失难以得到赔偿，这不仅是洪泽湖之痛，也是许多河湖共同的困境。日前，由于上游泄洪污水过境，导致江苏省泗洪县洪泽湖数万亩水产养殖区受损严重，其中临淮镇胜利村的万亩大闸蟹产区近乎绝收。30日，宿迁市环保局发布了污水来源的初步调查：两条污水河均来自安徽方向。污染的来源找到了，这有利于及时控制污染，避免更大范围内洪泽湖环境生态以及更多养殖户利益受损。但这次向洪泽湖排污的两条河流均为劣Ⅴ类，在整条河都严重污染的情况下，要想精确锁定此次排污的元凶，并非易事。找不出元凶，意味着养殖户损失没人赔偿，他们一年的投入将血本无归。流域上下游之间环保责任的不对等，导致出现上游排污，下游“买单”的现象，这是水污染治理的一大难题。对此，现在许多地方都在实行生态补偿制度，当上游来水水质稳定达标或改善时，由下游拨付资金补偿上游；反之，若上游水质恶化，则由上游赔偿下游。这样的机制，有利于倒逼上游加大治污力度，破解了上下游治污投入和收益不对等的难题。但是，类似的生态补偿制度，多是各个省份在自己区域内推行，一旦跨省，就难以行得通。就像洪泽湖一样，长期以来，安徽有两条劣类污水河，源源不断将污水派向洪泽湖，但两个省份至今未能坐下来协商，通过生态补偿改变这个现状。即便有省份之间能够达成共识，推动生态补偿的实现。但执行起来，也并非易事。例如2016年，广东省分别与福建、江西两省签订了汀江-韩江和东江流域上下游横向生态补偿的协议。但由于跨省水质保护和污染监管的尺度不一致，水质交接目标难协调等问题，生态补偿的执行不尽如人意。显然，推动省与省之间的生态补偿机制，仅仅靠相关省份的自发行动是不够的。在国家层面，需要进行强有力的协调。明确跨省界交界断面的责任主体，明确补偿方法和补偿标准，建立流域环境协议，由国家、地方共同出资，提高生态补偿吸引力，推动整个流域的污染治理。污水过境万亩鱼蟹死光，养殖户损失难以得到赔偿，生态环境很受伤，这不仅是洪泽湖之痛，也是许多河湖共同的困境。尽快推动水污染生态补偿机制全面普及，这才是避免上游排污、下游遭殃的根本之法。</w:t>
      </w:r>
    </w:p>
    <w:p>
      <w:r>
        <w:t>WXC9979</w:t>
        <w:br/>
      </w:r>
    </w:p>
    <w:p>
      <w:r>
        <w:br/>
        <w:t xml:space="preserve">    </w:t>
        <w:tab/>
        <w:t xml:space="preserve">    </w:t>
        <w:tab/>
        <w:t>北京时间8月31日早间，美国总统特朗普继续对国际贸易体制的基石开火。他表示，如果世界贸易组织（WTO）不能更好地对待美国，美国会退出WTO。特朗普周四在白宫接受彭博新闻采访时表示，WTO应好自为之，否则美国将退出WTO。如果美国退出WTO，这将严重破坏二战之后美国帮助建立的多边贸易体系。特朗普上月表示，多年来，WTO对待美国“非常糟糕”，令美国处于极大的劣势，WTO需要“改变他们的做法”。美国贸易代表Robert Lighthizer长期以来呼吁美国对WTO采取更激进的态度。Lighthizer指责WTO争端解决机制干涉美国主权，尤其是反倾销案件。美国阻扰WTO上诉机构法官的任命，提高了WTO未来几年可能停止运作的风险。自2017年入主白宫以来，特朗普政府至少已经退出了联合国教科文组织、TPP、巴黎气候协议等多个地区乃至国际组织。</w:t>
        <w:br/>
        <w:t xml:space="preserve">    </w:t>
        <w:tab/>
        <w:t xml:space="preserve">    </w:t>
      </w:r>
    </w:p>
    <w:p>
      <w:r>
        <w:t>WXC9980</w:t>
        <w:br/>
      </w:r>
    </w:p>
    <w:p>
      <w:r>
        <w:br/>
        <w:t xml:space="preserve">    </w:t>
        <w:tab/>
        <w:t xml:space="preserve">   </w:t>
        <w:tab/>
        <w:tab/>
        <w:t xml:space="preserve"> </w:t>
        <w:br/>
        <w:t xml:space="preserve">    </w:t>
        <w:tab/>
        <w:t>在媒体报导川普总统将支持最快下周对中国进口产品加征关税后，股市30日大跌，终止连续四天的涨势。华尔街也在观望31日美国与加拿大是否能达成贸易协议。道琼工业平均指数下跌137.65点或0.53%报2万5986.92点，史坦普500指数下跌12.91点或0.44%报2901.13点。那斯达克综合指数在盘中创下历史新高后下跌21.32点或0.26%报8088.36点。彭博社报导，川普告诉助手，他支持对额外2000亿元的中国商品加征关税。然而，报导还说，川普尚未就此事做出决定。白宫拒绝对该报导发表评论。报导发布后，3M、波音和开拓重工等对贸易敏感的股票均触及盘中低点。3M股价下跌0.11%，而波音和开拓重土分别下跌0.94%和1.97%。</w:t>
        <w:br/>
        <w:t xml:space="preserve">    </w:t>
        <w:tab/>
        <w:br/>
        <w:t xml:space="preserve">    </w:t>
        <w:tab/>
        <w:t xml:space="preserve">    </w:t>
      </w:r>
    </w:p>
    <w:p>
      <w:r>
        <w:t>WXC9981</w:t>
        <w:br/>
      </w:r>
    </w:p>
    <w:p>
      <w:r>
        <w:br/>
        <w:t xml:space="preserve">    </w:t>
        <w:tab/>
        <w:t xml:space="preserve">    </w:t>
        <w:tab/>
        <w:t>北京时间8月28日，社交媒体推特（Twitter）广泛流传这一则视频，视频显示，P2P平台银豆网受害者在河南郑州的华信电子集团的子公司维权。据悉，华信电子集团董事长刘智源为中国国务院前总理李鹏女婿，李小琳的丈夫。华信电子集团的资料显示其为全军通信设备供应商。视频显示，这些受害人在维权高喊，“14楼华信诈骗！”，“华信无耻！”他们的标语是“李小琳还我血汗钱！”值得注意的是，此消息并未得到官方证实。另有报道称，2016年中国各种国资系平台暴雷，前有和平系，浙江光大系，后有华信系，跟这几大系有关系的平台数十家，其中不乏银豆网这种，在业内有一定知名度的平台！</w:t>
        <w:br/>
        <w:t xml:space="preserve">    </w:t>
        <w:tab/>
        <w:t xml:space="preserve">    </w:t>
      </w:r>
    </w:p>
    <w:p>
      <w:r>
        <w:t>WXC9982</w:t>
        <w:br/>
      </w:r>
    </w:p>
    <w:p>
      <w:r>
        <w:t xml:space="preserve">　　据微信号“水母真探社”（ID：SMZTS88）8月30日消息，目前，由于著名的昆山龙哥被反杀一事，有一个非常浮夸的叫做“天安社”的团体，被广大网友挖了出来。(image)　　这帮人，喜欢在快手上COSPLAY古惑仔，虽然目前已经证实，昆山龙哥和这个“天安社”毫无关系，但是依然有媒体提出了合理质疑：　　这样一个明显的涉黑涉恶团伙，怎么还没被警方剿灭？　　媒体的这个问题，问得没有毛病，但是同时，也非常尴尬。　　因为据水母所知，早在2017年3月底，北京市公安局机动侦查总队，就已经会同西城公安分局，把这个“天安社”给打掉了。　　(image)　　如果仅仅是COSPLAY古惑仔，北京警方当然不会如此大动干戈。　　实际上，这个“天安社”，除了喜欢COSPLAY，还涉及了真正的犯罪活动，比如“敲诈勒索”。　　几个“天安社”主要头目，至今还在北京的监狱里，并不知道外面的世界，竟然有了自己的传说。　　所以，各位网友，以及广大媒体朋友们，希望各位周知，目前网络上流传的所有“天安社”的视频和画面，都是过去他们在快手上留下的痕迹。　　由于昆山龙哥被反杀这件事情，又一次被网友们扒了出来。　　至于目前有媒体提到的什么微信公众号“天安兄弟”，只是天安社这个团伙覆灭之后，里面曾经非常渺小的小喽啰，还在继续运营。　　只不过，自从被北京警方打击得一蹶不振之后，他们天安社公众号的内容，已经从装丫挺，转变成了聊养生、聊电影、聊NBA。　　(image)　　而画风之所以突变，当然是因为受到了北京警方的打击。　　所以，水母最后再次和大家重申一遍：“天安社”早在2017年3月，就已经被北京警方打掉了，至于昆山龙哥，他确实早在2001年的时候，在北京因为盗窃罪被警察叔叔抓过，但是那个时候，还没有快手，连微博微信都没有。　　后来昆山龙哥因为在北京混不下去了，于是就流落到了昆山，和“天安社”毫无关系。　　有人问“天安社”四哥在微博上的那段视频怎么回事，我简单介绍一下，那段视频早在2017年年初就有了，是天安社在快手上小火了一把遭受网友嘲笑之后，所谓的四哥发出的视频。因此，如果你们仔细看会发现，那段视频里只字未提“昆山龙哥”。　　对了，你们或许还要问，为啥北京警方打掉了“天安社”，却没有在新闻里报道一下？　　水母想说的是，北京警方打掉的涉黑涉恶团伙多了去了，而“天安社”这种级别的团伙，在北京警方眼中，只是一群小得不能再小的小混混，所以北京警方当时根本没有想过拿这件事情出来宣传。　　谁能想到，这个破团伙在一年半以后，因为昆山的龙哥，莫名其妙的火了起来？　　这个世界有时候就是这么神奇。　　作者 水母（北京电视台法治记者） </w:t>
      </w:r>
    </w:p>
    <w:p>
      <w:r>
        <w:t>WXC9983</w:t>
        <w:br/>
      </w:r>
    </w:p>
    <w:p>
      <w:r>
        <w:t xml:space="preserve">(image)“你能别打断我吗？”“你能说点真话吗？”在知名美剧《欲望城市》中饰演“米兰达•霍布斯”（Miranda Hobbes）的美国女演员辛西亚•尼克松（CynthiaNixon）与纽约州现任州长安德鲁•库莫（Andrew Cuomo）“吵起来了”。他们正在角逐纽约州州长的民主党党内提名。据《华盛顿邮报》报道，8月29日，两人当面交锋，进行了纽约州长9月初选前的唯一一次电视辩论。这场备受期待的选前辩论可谓“火药味十足”，两人就诸多对立政见展开激辩。尼克松虽为影星，但在场上频频出击，攻势十足。此次竞选辩论的主持人是CBS电视台政治记者杜博易斯（Maurice DuBois）和克莱默（MarciaKramer），他们先让尼克松发言。她介绍了自己支持同性恋、倡导教育平权、支持大麻合法化和废除ICE（美国移民及海关执法局）的立场，之后枪口马上对准库莫。尼克松谴责库莫在大麻合法化上步子太慢，在日益恶化的地铁问题上推卸责任，在州政府反腐方面不果断等。她说：“在奥尔巴尼（纽约州首府）我不是库莫那样的内部人士，但我觉得如果执政表现不好的话，经验再多也没什么用。”库莫为现任的纽约州州长，他被主持人问到：“你是否能向纽约州的选民保证，如果再次胜选州长的话，不会去竞选美国总统，接下来的四年好好当纽约州长？”库莫连连保证：“能！能！当然能！绝对能！”“除非...我死了，否则我将干满四年纽约州长。”本次电视辩论过程中，尼克松在许多问题上向库莫发起挑战。关于纽约州的地铁问题，尼克松指责称：“他把MTA（纽约大都会运输署）当成ATM，结果就是，他有7年半的时间来避免纽约地铁这些完全可避免的危机，而他几乎啥都没做。接下来的四年我们又能指望什么呢？”纽约地铁于1904年开始通车，是世界上历史最悠久的地铁之一。可近年来，纽约地铁晚点延误、脱轨等事故可以说是家常便饭。对此，库莫回应道：“（尼克松）简直沉浸在梦里，我可是活在现实里。” 在地铁问题上，库莫坚持这是州和市两家的责任。“过去的33年间，纽约市对地铁的投资一直是州的一倍，而我在任时投的是纽约市的四倍，”库莫称，“MTA的计划是330亿美元的计划，这是市和州共同的责任”、“堵车费是解决办法”、“不同意涨车票价格”。主持人还就医保、大班齐桥更名及过桥费、家庭带薪假、工人权利、游民、体育赌博以及可负担住房等多个问题进行了提问，两位竞争对手很少有一致意见。CNN报道称，从目前民调情况来看，库莫一路遥遥领先，支持率比尼克松高30%左右，“这次的辩论给尼克松提供了一个独特的机会来扭转当下的竞选局势，或许是她最后一次机会。”  </w:t>
      </w:r>
    </w:p>
    <w:p>
      <w:r>
        <w:t>WXC9984</w:t>
        <w:br/>
      </w:r>
    </w:p>
    <w:p>
      <w:r>
        <w:t xml:space="preserve">(image)在男子4×100米接力决赛中，中国队以38秒89的成绩摘得了铜牌，遗憾错失三连冠。事实上，从赛前谢震业、梁劲生受伤的消息传出后，中国队难敌日本就基本没有悬念了。不过，在苏炳添的带领下，中国男子接力仍然倾尽全力，表现出了目前状态下的最好水平。(image)在男子100米夺冠后，虽然苏炳添以9秒92的成绩打破亚运会纪录，拿到了综合性大赛的第一个重要冠军，但实际上这位29岁的老将已经伤病缠身。在接下来的男子接力预赛等比赛中，苏炳添的脚上开始缠满固定脚掌的绷带，而今天的比赛中，他脚上的装备更是与其他运动员完全不同。根据前方记者发回来的高清图片，我们可以看到，大部分短跑健将都是光脚穿鞋参加比赛的，而苏炳添的脚踝处加固了黑色的措施，然后再穿上一层厚厚的袜子。(image)一般来说，短跑项目的竞争非常激烈，运动员的成绩差之毫厘，所以当运动员在参加比赛时，他们会选择不穿袜子，让脚掌更容易接触地面，增加摩擦，提高抓地力和回弹力，从而去争取一些速度上的优势。而苏炳添的脚踝负重这么多，自然会一定程度上影响到他的发挥。(image)在接受采访时，苏炳添回答了这个问题。“其实跑了这么多年弯道，对膝关节的损伤非常大。跑完100米后，为了后面的比赛，要加固很多措施，所以现在我得穿袜子跑了。”虽然只是不经意地一句话，但苏炳添在训练中付出的汗水和艰辛好像浮现在眼前。(image)在采访中，镜头扫到了苏炳添的脚背，虽然穿上了厚厚的袜子，但快速奔跑还是让他的脚背有些红肿。这只是一场比赛，而苏炳添在训练中每天都会重复这样的伤痛。尽管中国队在这场较量中遭遇失败，但正是因为有了苏炳添这样的巨星，才让中国人在田径项目中抢占了一席之地    </w:t>
      </w:r>
    </w:p>
    <w:p>
      <w:r>
        <w:t>WXC9985</w:t>
        <w:br/>
      </w:r>
    </w:p>
    <w:p>
      <w:r>
        <w:t xml:space="preserve"> 　8月30日，成都两辆发生擦挂的车辆司机就因为猜拳火了。原来，29日下午，在成都科华中路和长荣路路口，一辆私家车与出租车发生擦挂，擦挂责任明确为私家车，在协商解决时因赔偿金额达不成一致，出租车司机要求赔偿700元，私家车主提出赔偿500元。于是，两人干脆猜拳定胜负，而输了的私家车车主爽快地甩手：给他700。这一视频在网络走红后，被网友赞道：最和谐的事故处理方式。　　谭先生说，本就不是大事，现在是和谐社会，早点解决早点回家。至于网络上的热议，谭先生说：火不火的没关系，重要是让大家知道，成都是天府之国，人杰地灵，城市应该有这样的和谐环境。　　(image)　　30日晚上，成都商报记者联系上擦挂事故的另一方当事人出租车司机刘师傅，他告诉成都商报记者，当时，他和谭先生都在科华中路往长荣路右拐，自己是走虚线位置往右，而谭先生在慢车道的位置拐弯，于是就挂上了。我就下来看，是个小伙子，还示意他不要着急。刘师傅说，相互拍完照片后将车挪到了路边，交警也来到现场，双方出示了证件，明确了是谭先生全责。　　小伙子态度也很好，认赔嘛，都心平气和的。刘师傅说，因为当时已经下午六点多，快处中心也都下班了，两人都同意协商解决。刘师傅说，两人都拍下照片问自己熟悉的修理厂，按照报价赔偿，自己问过修理厂，因为被谭先生的车顶了一截，出租车车门和轮毂损伤有点严重，报价为700元。　　(image)　　事故现场，图由刘师傅提供　　小伙子说，哟，这么贵，500嘛。刘师傅说，看得出来小伙子也是个文化人，和和气气的，交警在看到两人能和平解决后，也就离开继续维持交通秩序了。　　后来他就说那我们划拳嘛。刘师傅说，自己不会划拳，最后决定用石头剪刀布，自己赢了，小伙子也按照承诺，赔付了700元现金。　　刘师傅说，因为晚上修理厂没开门，30日白天搭档也在跑车，所以决定31日白天再去修理。　　(image)　　谭先生与刘师傅在朋友圈的互动　　29日晚上，谭先生将拍摄视频链接发给了刘师傅，没有想到现在那么（火）。刘师傅说，对于网友的讨论，他觉得，成都本身就是包容的，有什么事，大家坐下来也都能和和气气地解决。我们开出租车这么久了，遇到有时候（乘客）钱不够，我还是高高兴兴地把人送过去。刘师傅说。 </w:t>
      </w:r>
    </w:p>
    <w:p>
      <w:r>
        <w:t>WXC9986</w:t>
        <w:br/>
      </w:r>
    </w:p>
    <w:p>
      <w:r>
        <w:t xml:space="preserve">先前传出北韩正在盛大准备国庆日，同时要邀请大陆国家主席习近平到平壤参加阅兵大典。但南韩媒体最新消息指出，习近平考量到中美关系陷入低潮，有可能暂时不去了。至于北韩和美国的关系，也因为一封密函回到川金会前的冰点。(image)　　金正恩原力邀习近平出席9月9日北韩国庆日阅兵大典，但随着中美贸易战愈演愈烈，北韩去核进度卡关，韩媒报导，习近平可能取消北韩行。　　复旦大学教授蔡建："我觉得中国大陆领导人回访朝鲜是必须是一定会进行的，但是是不是在9月不确定。"　　大陆学者分析，习近平造访北韩虽是势在必行，但需要慎选时机，毕竟川普正把北韩问题算在大陆头上，还强调自己和金正恩十分麻吉。　　美国总统川普："我认为大陆应该对北韩有很大的影响力，北韩问题的部分原因是我们与大陆的贸易纷争所致。"　　因此韩媒分析，习近平去不去平壤都很两难，极有可能派高官代打，至于已敲定9月中旬赴平壤三会金正恩的文在寅，行程则不受影响。　　南韩外交部长康京和："总统访问北韩行程一定会在9月中旬成行。"　　青瓦台也透露，文在寅也可能延长行程，在北韩待4天3夜，不过美朝关系仍让大家看不透，因为川普虽一边推文强调没理由花大钱举行美韩联合战争游戏，接着又放话军演随时都能重启，而且规模会更大，也不肯如北韩所愿签署终战宣言，被专家点评朝美关系倒退噜，甚至比川金会举行前还要糟。 </w:t>
      </w:r>
    </w:p>
    <w:p>
      <w:r>
        <w:t>WXC9987</w:t>
        <w:br/>
      </w:r>
    </w:p>
    <w:p>
      <w:r>
        <w:t xml:space="preserve">　　一下车就迷路，带路要交10元，排队打车滞留到凌晨……重庆西站“出站难”现象调查　　站前马路被封，旅客只好翻越护栏围墙出站；停车场大排长队，大量旅客打不到车滞留到凌晨；有人做起了迷路旅客的生意，带路10块钱一次……　　这是新华每日电讯记者近日在号称“西南在建最大客运枢纽系统”的重庆西站看到的一幕。这座高铁站自年初开通以来就备受诟病，近期又因旅客“出站难”成为焦点，对此记者进行了实地调查。　　(image)　　“再也不想来这么奇葩的高铁站了！”　　乘客抱怨，至少要排队一两个小时才能打到车。出租车司机说，西站位置太偏远，进站拉客又堵得慌，“我们平时都不愿意来”　　8月11日下午5时许，记者在重庆西站到达大厅看到，刚下车的数百名旅客在这里聚集。出站口电子屏显示，15分钟内有G2889、G1756、K691、K871、K141等多趟列车密集到达。　　“我是一下车就迷了路，从检票口出来直接懵了。”记者在大厅遇到来自成都的旅客张先生时，他正在寻找去往机场的巴士站点。　　张先生告诉记者，自己是第一次到重庆西站。“看到车站建得很大气，只是没想到这么大的高铁站竟然没看到无缝换乘来配套，怪不方便的。”　　记者跟随出站人流，步行300多米来到出租车上客区。下午6时许，记者在“九龙坡方向”上客区看到，等待打车的旅客已排成100多米长的“S”形队伍，而载客的出租车道上却空无一车。　　10分钟内，仅有5辆出租车前来拉走10多名旅客。此时，后方等待候车的旅客队伍也越来越长。按这样的速度，队尾的旅客至少要排队一两个小时才能打到车。　　为何出租车这么难等？“主要是西站位置太偏远，进站拉客又堵得慌，我们平时都不愿意来。”重庆公运公司一位赖姓出租车司机抱怨，运输管理部门要求出租车只能在停车场内指定的区域上客，但是停车场长年拥堵，进来的车自然就少了。　　记者从出租车候车区步行到停车场入口，看到二三十辆出租车正在和社会车辆一起排队等待进场。在入口外50米处，四股车道变成了一股车道，排队车辆在这里形成了数百米长的车龙。　　赖师傅说，排队时间过长，有的司机嫌不划算，甚至会选择放弃拉客。　　在现场指引交通的志愿者银女士介绍，重庆西站远离城区，由于地铁尚未开通，旅客出站一般需要打车或坐公交。傍晚以后是西站长途旅客到达的高峰时段，人多车少，排队也很难打到出租车，“旅客来问怎么打车，我都建议他们先坐一站路的公交再在外面打车，这是最省时间的方法。”　　重庆西站公交站场位于地下一层，距离出站检票口数百米。记者在这里看到，公交站目前已开通公交线路、高铁快线、机场巴士10多趟，但车站张贴的时刻表显示，大部分晚上九十点钟收班，晚上11点以后只剩下两条公交线路，而此时还有10趟以重庆西站为终点站的高铁列车将陆续到达。　　12日深夜，数百名乘坐末班高铁的旅客被困在西站，直到凌晨两点仍有旅客滞留，来自山西的游客赵先生就是其中之一。　　“出租车久等不来、公交车早就停运、网约车进不了站，真是叫天天不应、叫地地不灵。”回忆起当晚滞留的场景，赵先生至今感到后怕：“再也不想来这么奇葩的高铁站了！”　　“要不要带路？10块钱带你找出口”　　西站的设计很怪异，从楼上的出发口到楼下没有步行通道，开车都要走几公里，“你看咱们刚才走的是野路，一般人都找不到”　　据建设方介绍，重庆西站是西南地区在建最大的客运枢纽系统，一期工程于今年1月建成投入使用。目前重庆西站每天有160余趟动车组和普速列车途经，发往北京、上海、广州、西安、成都、贵阳、昆明等地，日均客流量超10万人次。　　但记者在现场看到，由于在客流高峰时段缺乏相应的疏导，一些不知如何出站的乘客选择翻越护栏和围墙，大量旅客迷路甚至催生出“收费带路出站”等令人难以想象的现象。　　来自陕西的旅客张先生11日傍晚抵达重庆西站，下车后打了三趟网约车，都因找不到司机而取消订单。　　一位执勤的城管告知，最近站前广场道路封闭后，网约车难以靠近重庆西站接客，最近的公路出口在1000多米之外的铁路派出所，只有在那里才能打到网约车。　　根据城管指的方向，记者随张先生摸黑走上一条没有路灯的马路，步行20多分钟后终于到达最近的路口。晚上9点，张先生终于坐上网约车离开，此时距离他抵达重庆西站已经过去2个小时。　　在同一个路口，记者遇到从贵阳乘坐高铁来渝的旅客谢先生。他向记者讲述了刚刚遭遇的出租车站外宰客经历。　　“去观音桥？最少要60块！”在路口有交警执勤的情况下，一辆出租车司机摇下车窗喊出“一口价”。谢先生表示要求打表后，出租车司机骂骂咧咧了几句，就拒载离开了。　　记者查询导航软件得知，从西站打车到观音桥的正常打表价格不到40元。　　“要不要带路？10块钱带你找出口。”这是记者11日下午在重庆西站2楼南出口看到的一幕。见有迷路的旅客四处张望，一位中年大妈走上来，声称交10元就可以带路到楼下的公交车站。　　记者和迷路旅客跟随这位“带路人”，先跨过隔离带走上还未投入使用的高架匝道，步行300多米后翻过一堵约1米高的围墙，再穿过一片草地、走下天桥，终于到达公交车站。　　“西站的设计很怪异，从楼上的出发口到楼下是没有步行通道的，开车都要走几公里，你看咱们刚才走的是野路，一般人都找不到。”记者与“带路人”攀谈，她告诉记者，自己是周边的居民，和她一样收费指路的“同行”还有十多个：“西站是个大迷宫，迷路的旅客很多，一天下来能挣个一两百元。”　　记者随后将收费带路现象向站前广场上一位王姓城管反映。“收费带路是违规的，一旦发现我们肯定会查。”这位城管工作人员表示，目前重庆西站一期虽已通车，但一些基础设施还需完善，现在出站口封路确实给旅客出行带来不便。　　高铁站“高大上”，出站咋这么难？　　“原本我们设计的是公交承担60%的出站客流量，但实际上只承担了20%，有一半左右的旅客倾向于使用网约车出行，这是我们规划设计时没想到的”　　大量市民和旅客反映，西站自开通以来就存在“出站难”的问题，让旅客“走冤枉路、排冤枉队、花冤枉钱”。大家质疑：“看起来这么‘高大上’的高铁站，用起来为啥这么不方便？”　　重庆西站所属的成都铁路局宣传部副部长李锐在回复记者采访时说，重庆西站修建的时候是根据客流量科学合理设计的，引导标识也是根据铁路管理规章制度，充分考虑出站客流的需要合理设置的。　　一位刘姓铁路工作人员表示，车站检票口以外的区域都归地方政府管理，“跟我们铁路部门没关系。”　　记者了解到，重庆西站周边地区由车站所在的重庆市沙坪坝区政府派出机构——重庆西站管委会负责管理。　　管委会主任周德华告诉记者，由于重庆西站采取“边运营，边建设”的模式，目前只开通了一期工程，相关的配套交通还不完善，难以满足旅客出行需求，这是目前出行不便的主要原因。　　“原本我们设计的是公交承担60%的出站客流量，但实际上只承担了20%，有一半左右的旅客倾向于使用网约车出行，这是我们规划设计时没想到的，现有的900多个停车位就很难满足需求。”周德华说，管委会目前正在采取新建地面停车场、增加出入通道、增设人行便道等方式，缓解出行拥堵和出站不便。　　西站枢纽和周边市政配套工程的建设方、重庆西站投资发展有限公司总经理岳炳南介绍，重庆西站原本规划有两条地铁线路，但是没能和高铁站一起完工，最近西站综合交通枢纽二期工程及轨道环线、五号线建设开工，封闭了站前部分路段，出站交通条件随之恶化。　　“全部工程最早要到2020年才能完工，届时地铁将承担40%以上的出站客流。”岳炳南表示，在此之前重庆西站“出站难”的现象还将持续，盼望市民和旅客理解支持。　　“高铁站是现代高铁网络与市内公共交通相交的节点，节点一旦发生‘肠梗阻’，旅客出行体验不佳，预期社会效应也会随之降低，影响城市美誉度和政府公信力。”西南政法大学政治与公共管理学院和静钧副教授分析，近年来各地新修的高铁站大部分距离城市中心较远，与之配套的公共交通就显得格外重要，必须前瞻规划、科学管理。“眼下成千上万旅客出行不便的情形还在继续发生，值得有关部门深思和检讨。” </w:t>
      </w:r>
    </w:p>
    <w:p>
      <w:r>
        <w:t>WXC9988</w:t>
        <w:br/>
      </w:r>
    </w:p>
    <w:p>
      <w:r>
        <w:t xml:space="preserve">　36岁的大陆女星范冰冰，日前传出陷入逃税风波外，至今仍下落不明；没想到现在又有消息指出，大陆官方也对她的私德也不放过，要验小她18岁弟弟范丞丞的DNA，要厘清是否为范冰冰的私生子。对此范丞丞近日打破沉默，他透过微博回应，秀出证据证实2人的"关系"。(image)　　先前就有媒体报导，北京娱乐圈盛传，曾和范冰冰有过绯闻的S男星(化名)遭到调查外，小她18岁的胞弟范丞丞也被捲入风波。当时就有消息人士指出，"3人关系正在验！但其实私下大家都知道，只是万一爆出来，范冰冰准会坐牢！因为道德……"，质疑他们的关系真的不单纯。(image)　　外界盛传范丞丞和范冰冰不仅只是"姊弟"关系，还传出其实是私生子；尽管当事人已经多次否认，但仍无法平息外界疑虑。因此范丞丞透过"范丞丞反黑组"微博发2点声明，直接说明2人的关系。　　"范冰冰于1999年至2001共参演近13部电视剧拍摄。期间1999年第二次参加快乐大本营录制，2000年江苏卫视城市频道的超级震撼N01录制(江苏地方台后改名为震撼一条龙)，2001年参加凤凰卫视的访谈宣传青春出动等其他行程。"　　"1999年范冰冰拍摄3部电视剧，2000年范冰冰出席"沙河王之夜——辉煌2000大型演唱会》活动，2000年接受《透视名人》和《名流写真》采访，2000年期间共拍摄4部电视剧，2001年拍摄5部电视剧！"(image)　　"范丞丞于2000年6月16日出生于山东青岛！范冰冰在如此紧凑的工作行程如何怀孕生子？"范丞丞最后表示，请大家别恶意造谣身世，尊重艺人尊重事实。 </w:t>
      </w:r>
    </w:p>
    <w:p>
      <w:r>
        <w:t>WXC9989</w:t>
        <w:br/>
      </w:r>
    </w:p>
    <w:p>
      <w:r>
        <w:br/>
        <w:t xml:space="preserve">    </w:t>
        <w:tab/>
        <w:t xml:space="preserve">    </w:t>
        <w:tab/>
        <w:t xml:space="preserve">　“贵”族8848的没落之路　　来源：熊出墨请注意　　“主要看气质”，国产“高端”手机品牌8848正试图参透尼古拉斯赵四此话背后的真谛。　　8月29日8848发布新品M5手机，总裁周佳接受采访时表示，外界对8848钛金手机存在一定误解，被认为是奢靡的代表。并称接下来8848要进行品牌升级，为其增加更多的内涵。　　不知周老板从哪里得来这个结论，但是结合市面已有的反馈来看，这显然也是一个误解。相较于“奢靡”，外界似乎更倾向于把8848和“土豪”二字挂钩，这才是其当下应该着力去撕掉的标签。　　然而标签又不是某综艺节目中的名牌，说撕就能撕掉。从“暴发户”到“贵族”的进阶，道阻且长，对于8848来说，行也未必能至。　　真当用户人傻钱多？　　在官网介绍中，8848钛金手机命名和设计灵感都是来源于珠峰，品牌蕴含着领袖之仕“敢为天下先”的探险精神。　　自卖自夸，无可厚非。真正落到手机，领袖之仕会作何选择？　　先看价格这一维度，8848自2015年7月推出第一款手机起，售价就在万元左右，下有苹果，上有Vertu，同一水平线则是三星W系列，可见8848对自己的目标受众十分清晰明确。对了，不得不说的还有金立M系列，虽然价格远未达到8848的高端水平，但是二者却有着颇多相似之处。　　同样是在用料上下功夫，以金立M2017为例，头层小牛皮、蓝宝石玻璃镜片、金色钻石纹理等等，基本与8848钛金手机的设计语言相仿，怎么奢华怎么来；同样瞄准高端用户群体，传递“成功人士”这一理念；同样主打信息安全，内置安全加密芯片；同样请来成功人士冯小刚站台，2015年出席8848钛金手机发布会的冯小刚，2017年摇身一变成为金立M2017的代言人。　　除此之外，根据多方给出的数据可知，8848钛金手机和金立M系列在市场份额方面步伐也保持了一致。4000元以上价位的手机销售榜单中，无论是线下渠道，还是各大线上电商平台都基本看不到二者身影。(image)　　远的不说，8848新品M5尊享版、巅峰版、私人订制款，发布当日就在京东官方旗舰店开启预售。截至发稿前，三个版本预订人数分别为23台、4台、3台。而金立，由于众所周知的原因，其京东旗舰店已经不见了踪影，在一家标明官方授权的第三方专卖店中，金立M2017商品下方的评论仅有20+。　　遭遇这种尴尬，其实怪不得别人，毕竟用户的眼睛是雪亮的，一切还是要从8848钛金手机出发。　　首先是产品本身，手机作为日常电子消费产品，质量无疑是硬指标之一。　　一分钱一分货，万元高价的8848钛金手机质量如何？在8848贴吧众多水贴之中，为数不多具有参考价值的，就是名为“傲雪挚爱”的网友发出的《吧务留情！8848真心差》，通过贴中视频能够看到，他手中的8848M3手机已经卡死，无论怎么操作，系统都未能给出回应。(image)　　有网友回复，M3已经淘汰，换最新的肯定好用。但“傲雪挚爱”回复，用完M3后感觉已经不值得再去换新。经过一番搜索，熊出墨请注意发现，同样被8848伤了心的用户比比皆是，卡顿、死机、摄像头、通话质量等问题引来网友直呼“骗子”“坑爹”“垃圾”。　　受质量问题困扰的8848钛金手机用户到底是占到整体多大比例，你我都无从考证。但是8848官方给出的数据，三年时间8848品牌积累40万高端用户，留存率达85%，并强调称“仅次于苹果”。官宣如此之高的留存率和网友的实际反馈形成鲜明对比，不知能否理解为，负面信息全是由那已流失的6万用户发出。　　其次是用户认可，不排除网友所言买8488钛金手机是“人傻钱多”，但要知道，并非所有的高端用户都是如此。手里的东西到底值多少钱，他们比谁都要清楚，8848就曾因为诚意不足未能蒙混过关而惹祸上身。　　早在2016年，就有消费者向中国消费者协会反映8848钛金手机实物与宣传不符，中国消费者协会经过调查之后指出，8848钛金手机涉嫌虚假宣传。一是宣传中提到的“5系钛合金”稀有金属的说法根本不存在，其机身采用的只是普通的工业纯钛或钛合金。二是蓝宝石玻璃和蓝宝石水晶玻璃材质，8848钛金手机在线下实体店将其宣传为“蓝宝石”。　　对此，央视新闻还专门进行了曝光。　　另外，8848钛金手机曾宣称首创把腕表风格带入手机，也被较真的网友实锤打脸。8848品牌创立之前，2010年瑞士奢侈腕表品牌Ulyssenardin就曾发布一款背部安装机械表机芯的Android手机。　　虚假宣传、过度包装，8848之所以会如此，或许与品牌创始人杜国楹有着莫大的关联，从其此前主导的背背佳、好记星、E人E本等众多品牌的营销活动就可窥得。但是这一次，杜国楹除了使8848不能取信于用户之外，更为日后发展埋下了祸根。　　降价之后依旧高端？　　“8848钛金手机有一股暴发户气质”，在M5新品发布会上，周佳坦诚，自从8848诞生之初，就被贴上了暴发户、奢靡的标签，但这是误解。　　还是那句话，怪不得别人。正如网友抛出的反问，如果8848自身不向外界传递这些信号，其又怎会被“妖魔化”？　　多数人了解8848钛金手机应该都是通过电视广告。“记住，你的名字叫做成功”“你的世界，别人不懂”“这才是8848、这才是胸怀天下”，8848在央视花重金砸下的“向成功的人生致敬”系列广告，成功带起了8848的热度。百度指数显示，广告播出之后，“8848钛金手机”的搜索指数持续上涨，在2016年4月~12月都维持在巅峰水平。(image)　　既然传播效果甚好，那么用户反馈如何？在百度输入“8848广告”关键词，搜索建议中能够看到“8848广告男主角光头”一词，没曾想网友竟然一致对男主角兴趣浓厚，莫非这是对其演技的肯定？　　但若继续搜索，你就会发现这个想法实在太过天真。看着“哪路神仙？”“广告拍得真恶心”“为啥要用他”“装*届扛把子”“肖伦入狱”等等搜索结果，相信8848自己也会惊讶，网友对男主角肖伦以及这支广告竟是如此之“喜爱”。　　这可如何是好？　　8848自有补救之道，一方面请来王石这位成功人士的代表做品牌代言人，以拔高8848的整体逼格；另一方面，积极与各大品牌和名人跨界深入交流，用炫朋友圈的方式向外界证明自己的高贵血统。　　公开资料显示，8848创立三年以来，已经与瑞士制表大师KariVoutilainen、范冰冰龙袍设计师劳伦斯·许等名人，TTF珠宝、故宫文化等品牌展开了合作。周佳透露，接下来8848还将与某超跑品牌共同发布合作产品。　　遗憾的是，做出这些努力，网友依旧没能忘记8848钛金手机广告片中肖伦生活奢靡，傲视天下的浮躁形象，也从没有体会到周佳所讲的“精致、品味、格调”等品牌关键词。最直观的表现，8848没能如愿等来消费者为之买单。(image)　　去年8848M4手机发布会现场，杜国楹表示，8848只想做一个小而美的品牌，年销量达到50万即可。而前文也有提到，8848三年累计用户为40万，鉴于去年公开的24.8万总销量，可以推算出最近一年8848的销量为15.2万台。　　放眼整个行业，IDG日前公布的2018年第二季度国内智能手机市场数据显示，市场份额排名第一的华为，本季度出货量为2850万台，OPPO、vivo、小米分别为2120万台、1990万台、1450万台。　　相比之下，8848的15.2万台甚至连这些品牌单一机型的月销量都远未达到。但这一成绩已经令王石满意，“他说这已经不错了，因为他知道整个行业的状况”。有了成功人士的这份肯定，8848新品M5手机三个不同版本分别定价12999元、16999元、17999元，另还有售价高达29999元的鳄鱼皮版。　　倔强之余，8848也终于做出了网友喜闻乐见的那个决定——降价，推出9999元的锐志版M5。并且，8848此后“新的硬件产品不一定每个都要卖万把块钱”。　　“实事求是而言，8848的销量及利润，对于维持一家手机厂商正常运转来说，真是相当危险”，对此有业内人士分析，“更何况掌权者杜国楹还有着霸屏营销、电视广告轰炸等个人标签。以8848公布的2016年净利润7000万元为参考，这些钱或许还不够此后逼格养成的营销成本。所以，降价提销量也在情理之中。”　　然而8848显然不是这样认为，在周佳眼中，这不是降价，“应该是我们希望让更多人群能够有机会体验到我们的产品”。　　此时熊出墨请注意已经想象到围观网友看到这一切后的内心活动，“你就继续嘴硬吧，贵族没当上，这下暴发户怕也做不成喽”。</w:t>
        <w:br/>
        <w:t xml:space="preserve">    </w:t>
        <w:tab/>
        <w:t xml:space="preserve">    </w:t>
      </w:r>
    </w:p>
    <w:p>
      <w:r>
        <w:t>WXC9990</w:t>
        <w:br/>
      </w:r>
    </w:p>
    <w:p>
      <w:r>
        <w:t xml:space="preserve">这两天，江苏昆山街头的一场命案，正空前搅动国内舆论。　　人称“龙哥”的宝马车主，在试图挥刀攻击一位电动车主时，因不慎丢刀而被后者捡刀反杀。(image)8月29日，曾事发的街口　　两位当事人迥然的身份和命运，以及大反转式的结局，都让“龙哥之死”引发了一场关于孰是孰非的大辩论：　　龙哥有错，但是否该死？电动车主到底是正当防卫还是防卫过当？接下来司法部门会如何审理并判定此案？　　其中引发争议最多的部分，无疑是对电动车主行为的界定——究竟是正当防卫，还是防卫过当，或者甚至是故意杀人？(image)　　而小锐也注意到，无论是媒体时评，还是自媒体文章、网友热评，都不可避免地援引国外案例来佐证立场。不过，即使在“自我防卫正当性”尺度最为宽松的美国，对于“正当防卫”法律边界的探究也并非一锤定音。　　那么，如果龙哥在美国街头被夺刀反杀，事情的走向和结果可能会如何呢？　　龙哥被反杀后，网友们齐齐声援电动车主　　龙哥死在8月27日的晚上。　　随后，江苏昆山街头发生的这场惊心动魄的搏杀，在社交媒体上被千万人观看、转发和评论。　　一段视频还原了事件的经过：龙哥的宝马车在非机动车道上与电动车主于某发生剐蹭，随后引发肢体冲撞，龙哥盛怒之下从车内取出一把长刀向于某挥舞，但刀没拿稳从手中滑落，于某抢先一步捡刀，一分钟后，龙哥命毙于原本属于自己的那把长刀下。(image)案发现场视频截图　　宝马与电动车，疑似黑社会成员与平民百姓，长刀挥舞与手无寸铁……视觉感官下的若干符号形成强烈对比，进而成为人们判断、评价这场“反杀”事件中是非曲直的种种论据。　　在接下来的三天时间里，发酵的舆论场还曝出了有关当事人的更多细节：例如36岁的龙哥那乌压压的文身，他几进几出、多次犯案的经历，以及他还曾因举报毒贩获得见义勇为奖的插曲；还有白衣电动车主所代表的“老实人”和他背后的生活，以及当时情况下险中求生、急不择路的反击……　　舆论的倾向性在先入为主的“人设”影响下格外明显：在对相关新闻动辄数万的评论中，网友们没有掩饰对于龙哥的“杀之后快”，和对白衣电动车主的同情及其未来命运的担忧。(image)(image)　　对于电动车主可能面临的审判结果，中国政法大学教授顾永忠告诉小锐，判断于某是正当防卫还是防卫过当，应基于我国《刑法》的两种规定：一般正当防卫和特殊正当防卫。　　“一般正当防卫，要求在一定限度内采取正当防卫，但不能超过限度。超过限度就属于防卫过当了。特殊正当防卫，也叫做不过当的正当防卫。对正在进行行凶、杀人、抢劫、强奸、绑架以及其他严重危及人身安全的暴力犯罪，而采取防卫行为，造成不法侵害人伤亡的，不属于防卫过当，仍然属于正当防卫，不负刑事责任。”顾永忠说。　　在他看来，宝马车主被反杀一案，如果按照一般正当防卫来看，可能出现防卫人超过限度、有防卫过当的可能。但如果放在特殊正当防卫的情况下，就不存在防卫过当的问题。　　“我个人倾向（于某）属于第二种、无过当的正当防卫。对方拿长刀追砍，这完全符合特殊正当防卫中的严重危及人身安全的暴力犯罪。对于这样一种犯罪，法律强调就采取防卫行为，不考虑什么后果，因为不法侵害太严重，危及公共安全、社会安全和公民人身安全了。”顾永忠说。  　　在美国不同州，“自我防卫正当性”尺度有所不同　　顾永忠告诉小锐，如果龙哥被反杀一案发生在美国，于某也有可能不承担刑事责任。　　“从法律制度的精神和传统上，美国是一个非常强调保护个人权利的国家，所以从以往案例来看，美国对于私人受到侵犯、私人进行反抗和防卫，不会轻易定罪。”顾永忠表示。　　在网友和媒体的讨论中，被反复提及的美国“7·19停车场枪杀事件”，在某种程度上佐证着上述说法。　　今年7月，佛罗里达州一家便利店外，两名男子因一个残疾人停车位发生争执，28岁的非洲裔男子马基斯·麦克洛克顿将47岁的白人男子迈克尔·德雷卡推倒在地，德雷卡随即向麦格克顿开枪，导致后者身亡。(image)美媒报道截图　　随后警方表示，开枪杀人的德雷卡不会受到任何刑事指控，因为他受到该州“不退让法”的法律保护，属于自卫杀人。　　警方所说的“不退让法”，正是美国的“公民自卫法”。　　该法规定“一个人可以名正言顺地使用武力自卫，有合理理由相信非法的威胁，没有义务先撤退。”　　根据“不退让法”，美国公民在某些情况下使用致命的武力进行“自我防卫”或“坚守阵地”，法律对使用致命武力的人将免除刑事指控，免于法律控诉、攻击、拘留、逮捕和民事诉讼。　　而一直以来，也正是得益于“不退让法”，美国成为全球对于“自我防卫正当性”尺度最为宽松的国家之一。(image)　　美国国务院旗下“共享美国”平台提供的数据显示，从20世纪初开始，“不退让法”在美国越来越普及，目前至少30个州在使用，而有记录的“不退让法”案例中，70%的防卫者最后都获无罪。　　例如1925年，一名底特律非裔美国人因搬入富裕白人聚居区受到围攻，情势危急之下他从窗口向人群开枪导致1死1伤，但漫长的诉讼和审判后，他被判无罪。　　再例如2011年1月，美国佛罗里达州少年萨维德拉（当时14岁）遭到同校同学努诺（当时16岁）的欺凌攻击。萨维德拉向努诺的胸腹部连捅12刀，将其心脏刺穿而死。随后，佛州地方法院法官以“不退让法”为依据，判定萨维德拉“未成年二级谋杀”罪名不成立。  　　“不退让法”正在美国引发越来越多的争议　　根据《纽约邮报》报道，仅2000年到2010年十年间，美国被判合理的自卫杀人案就翻了一番，而在那些实施“不退让法”的州，这种现象更为显著。　　但另一方面，争议声也始终没有停止。　　其中引发最激烈辩论的案件，则要数2012年，手无寸铁的美国佛州黑人男孩特雷沃恩·马丁遭一名封闭式社区看守人乔治·齐默曼射杀。长达数小时的审问后，警方以“正当防卫”为由释放了乔治·齐默曼。(image)马丁生前照片（左）与齐默曼　　这一处理结果引发巨大反对声浪，以及外界对于佛罗里达州“不退让法”正义性的严重质疑。　　巨大压力下，佛州检察官决定以二级杀人罪罪名起诉乔治·齐默曼，但一年后，齐默曼的二级谋杀罪名仍被判不成立。　　“‘不退让法’毫无道理地扩大了自卫这一概念外延，在社会上撒下冲突的种子。”审判结果后，时任美国司法部长埃里克·霍尔德对在佛州盛行多年的“不退让法”提出如此批评。　　事实上，小锐也查阅发现，即便有“不退让法”，但美国并不鼓励公民在法律程序之外自行使用暴力。　　诸如加州现有一些法律条款确实限制检察部门对开枪自卫者追究刑责，但民事部分还是不能覆盖。也就是说，如果你自卫杀死了他人，虽然可以不坐牢，但死者家属仍然可以打赔偿官司，无论赢输或和解，都足以让一般人倾家荡产。(image)美国加州　　此外更值得一提的是，这次被许多中国网友多次提及的美国“7·19停车场杀人案”，也在本月中旬突然迎来“转折”。　　根据福克斯新闻网报道，就在8月13日，在检察官签署逮捕令后，曾开枪杀人但未受任何指控的德雷卡被警方带走，罪名是涉嫌误杀。　　“案发一个月以来，佛州居民对于‘不退让法’到底在多大程度纵容人们的杀人恶意的讨论一直没有停止。”　　报道称，虽然警方做法引来许多非议，但最终让警方改变主意决定提起指控的，还是不断补充的新证据，例如3D扫描仪还原现场后发现射击发生时两位当事人的距离为12英尺，以及尸检结果及录像一致显示当德雷卡开枪时麦克洛克顿似乎已经打算离开现场…… </w:t>
      </w:r>
    </w:p>
    <w:p>
      <w:r>
        <w:t>WXC9991</w:t>
        <w:br/>
      </w:r>
    </w:p>
    <w:p>
      <w:r>
        <w:t>(image)原标题：台“党产会”委员杨伟中被曝度假时溺水身亡【环球网综合报道】台湾“不当党产处理委员会”委员杨伟中日前被曝在太平洋库克群岛旅游，溺毙身亡。据台湾“中央社”31日报道，岛内涉外人士对杨伟中溺毙一事予以了证实，称台湾驻新西兰代表处接获通报并与家属联系后获知杨伟中于30日上午11时左右发生意外溺毙。报道称，杨伟中为救泛舟不慎溺水的女儿而溺毙身亡。目前，杨伟中的妻子和女儿护送他的遗体搭机前往库克群岛首府，预计在该地停留，尚未确定何时回新西兰。该涉外人士对此称，盼各界尊重家属，将进一步协助后事处理。杨伟中1971年出生于嘉义，籍贯江苏常熟，2013年加入国民党，并在同年10月担任国民党发言人，但4个月后，杨伟中辞去国民党发言人一职。2016年蔡英文当局上任后，杨伟中于同年8月受邀担任台“不当党产处理委员会”委员。</w:t>
      </w:r>
    </w:p>
    <w:p>
      <w:r>
        <w:t>WXC9992</w:t>
        <w:br/>
      </w:r>
    </w:p>
    <w:p>
      <w:r>
        <w:t xml:space="preserve">　(image)　小吴提发际线修鬓角清单近4万的后续来了：据1818黄金眼30日报道，那位“三不懂”店长已被开除，杭州市场监管局已经介入，美发店把钱全退给了小吴。对于自己的忽然走红，小吴表示很荣幸能给大家带来快乐。　　(image)　　这原本是一条常见的社会新闻：小吴去杭州大学路146号的尚进美容spa店理发，对方说有个免费项目可以体验。结果只修了鬓角提了发际线，对方就给出了39000多元的清单，折后18000元。最后小吴报警，付了2500元。　　没想到，小吴却意外地成了网红……　　(image)　　还成了新晋表情包……　　(image)　　好端端地忽然变成了表情包，小吴似乎并不排斥，还在微博上玩起了自己的表情包。生怕别人搜不到，还自己加上了#提发际线修鬓角清单4万#的话题，告诉大家“表情包，请自取”……　　(image)　　微博认证也变成了“发际线男孩表情包当事人”……　　(image)　　小伙子前途无量啊！　　(image)　　果不其然，小吴越来越红，1818黄金眼表示，相关新闻的微博阅读量已经达到4000万，转发和评论量也有七八万。　　小吴的微博也在几小时内涨粉2万，目前粉丝已达5万。小吴表示，很荣幸能给大家带来快乐。　　(image)　　这个数据成功地引起了微博CEO@来去之间 的注意：这是你们有史以来播放量最高的视频吧？　　1818黄金眼骄傲地一甩头：让我粉丝来告诉你，老子以前就是个王者！　　(image)　　粉丝很配合，纷纷开始分享从1818黄金眼这儿看过的沙雕新闻……　　(image)　　1818在后续新闻中报道称，瞬间走红的小吴被不少媒体联系，还有人邀请他上节目做嘉宾。　　然后，将沙雕进行到底的1818，给小吴录了段很拉风的视频……　　(image)　　大片既视感，很有气势了！　　(image)　　(image)　　虽然小吴很荣幸能给大家带来快乐，但还是希望大家关注理发的事情。　　30日，记者陪同小吴再次来到尚进养生spa店，老板说，那位“三不懂”店长已经被开除了，小吴做的这些项目，并不在他们服务范围内。杭州市场监管局已经介入此事，养生spa店把钱全退给了小吴。　　杭州市场监管局对当天的消费清单，营业执照，会员卡等资料进行了采集。价格的问题，杭州市上城区物价检查所的工作人员现场采集信息进行调查。针对理发类的高消费维权，市场监管部门接下来会加强监管，发现一起严查一起。　　小吴也在个人微博表示事情已经圆满解决，理发店已经道歉并退回所有费用。然后，他再一次非常有热点意识地加上了#发际线男孩表情包#最新话题……　　(image)　　在那条微博中，小吴对大家的关注表示感谢，但表示不想被包装，将专心做租房工作。　　丝毫不介意自己变成新晋表情包的小吴真的是很可爱了，希望他工作顺利。　　(image)</w:t>
      </w:r>
    </w:p>
    <w:p>
      <w:r>
        <w:t>WXC9993</w:t>
        <w:br/>
      </w:r>
    </w:p>
    <w:p>
      <w:r>
        <w:br/>
        <w:t xml:space="preserve">    </w:t>
        <w:tab/>
        <w:t xml:space="preserve">    </w:t>
        <w:tab/>
        <w:t>(image)　　据美国《防务新闻》网站8月31日报道称，一艘菲律宾海军的护卫舰搁浅在南海的半月礁附近，菲律宾军方目前正在努力解决搁浅问题并营救受困的船员。(image)　　菲律宾军方发言人德托亚托上校周三晚间接受采访时表示，“德尔毕拉尔”号护卫舰在哈萨哈萨礁（即中国的半月礁）附近搁浅，这一地点位于南沙群岛的东部边缘。　　文章称，德托亚托周四晚间表示菲律宾的搜救船只已经动员起来，目前正在进行评估如何解决搁浅问题帮护卫舰安全返回港口以及如何撤离这艘军舰上的船员。(image)　　“德尔毕拉尔”号护卫舰是美国向菲律宾提供的3艘巡逻舰之一，满载排水量大约3250吨，现在是菲律宾海军最大的战舰。　　据美联社报道称，菲律宾军方在一份军事报告说，这艘护卫舰搁浅时载有100多名船员，军舰因触礁而受损，船员在搁浅后检查了船体并发现它没有进水。　　另据菲律宾《每日问询者报》8月30日消息称，菲律宾军方当晚表示，该国一艘海军巡逻舰在南海海域巡航时，在半月礁附近搁浅。　　半月礁是中国南沙群岛岛礁之一，渔业资源丰富，且有好的锚地和天然避风港湾，我国渔民常到此捕捞。半月礁有常年出露的礁石，可以享有12海里领海和12海里毗邻区。　　《每日问询者报》报道称，菲律宾武装部队公共事务部负责人诺埃尔·德托亚托上校在一份声明中说，海军军舰“德尔皮拉尔”号（FF-15）于29日晚间被困。诺埃尔说，菲律宾西部司令部已派出所有能用的水上舰只，以评估如何解决搁浅问题，并将其安全送回干扣，协助该船所有人员撤离。　　另一份军事报告称，根据初步检查，这艘军舰“从船头搁浅到船中部，螺旋桨遭到损坏”，　　“机组人员检查了船身所有空间，没有发现淹水情况”。　　《每日问询者报》称，事件并未造成人员伤亡。德托亚托说：“军方会对搁浅事件展开调查，找出搁浅的可能原因，并采取措施，确保类似事故不会发生。”　　美联社称，“德尔皮拉尔”号是菲律宾军方从美国手中收购的三艘前美国海岸警卫队巡逻舰之一，是菲律宾最大军舰。　　另据菲律宾通讯社（PNA）消息31日最新消息，菲律宾国防部部长洛伦扎纳刚刚证实“德尔皮拉尔”号在半月礁搁浅，并称该舰“仍然在那里，海军还在评估损失，之后才能把它拖出来”。</w:t>
        <w:br/>
        <w:t xml:space="preserve">    </w:t>
        <w:tab/>
        <w:t xml:space="preserve">    </w:t>
      </w:r>
    </w:p>
    <w:p>
      <w:r>
        <w:t>WXC9994</w:t>
        <w:br/>
      </w:r>
    </w:p>
    <w:p>
      <w:r>
        <w:t xml:space="preserve">　在中央统一部署扫黑除恶的背景下，煤炭大省山西正掀起扫黑风暴。　　8月30日，公安部发出A级通缉令，公开通缉10名重大黑社会性质组织犯罪在逃人员，其中排首位的耿建平，被称山西古交首富。此前，太原警方已悬赏10万元对其进行追捕。　　8月27日，公安部发出A级通缉令，公开通缉山西吕梁有组织犯罪集团主要犯罪嫌疑人王世君，悬赏10万元。(image)　　有报道称王世君曾入选某机构值得尊敬人物候选人　　澎湃新闻注意到，山西公安机关近期持续发力，先后组织太原、吕梁、长治、运城、阳泉等地公安机关，发布了包括上述案件在内的多份案件侦查通告，鼓励积极检举揭发涉黑涉恶犯罪集团犯罪线索。　　还比如：8月21日，长治市公安局发布检举通告，动员积极检举以陈鸿志为首涉黑涉恶犯罪集团的违法犯罪行为；8月24日，运城永济警方发布检举通告，动员积极检举揭发邓文涛等人涉黑涉恶违法犯罪线索；8月26日，阳泉市公安机关发布检举通告，动员积极检举以程幼泽（程三）为首有组织犯罪集团的违法犯罪线索。　　澎湃新闻梳理发现，上述被山西警方通缉或征集犯罪线索的涉黑恶犯罪嫌疑人中，多人为知名煤老板，其中耿建平、陈鸿志被称为地方首富，有的甚至多次被宣传为“扶贫楷模”。　　高调出狱成新闻“常客”　　因高调出狱获刑的山西阳城程幼泽（绰号“程三”）又被警方“通缉”了。　　2018年4月13日，山西晋城中院二审认定程幼泽犯聚众扰乱社会秩序罪，维持一审判5年的判决；4个月后，8月26日，山西阳泉市公安局在其官方微信公众号发布《关于检举程幼泽（程三）为首的有组织犯罪集团违法犯罪线索的通告》。　　通告称，程幼泽涉嫌有组织犯罪，且是犯罪集团首要犯罪分子，阳泉市公安局正在侦办。目前，首要犯罪分子程幼泽（程三）及蒙广录、贾凡凡在押，涉案的犯罪嫌疑人赵五庆（“老五”）、李小平、程会林、郭亚亮（亮子）、李柯、陈伟伟、盖新、马海贵、闫振南（闫小刚）、张建文、闪中宝、段保明、张丽娜（程幼泽妻子）等十余名犯罪集团成员已被依法刑事拘留，其他涉案成员正在全力追捕中。　　通告表示，“公安机关在此正告程幼泽（程三）有组织犯罪集团所有涉案成员不要心存侥幸，要积极主动投案，争取宽大处理，逾期严惩不贷！”此外，阳泉警方还称，“为了扩大战果，深挖犯罪，欢迎广大群众积极举报，提供线索”。　　程幼泽这个名字，两年多来屡见报道。　　2016年5月，刑满释放的程幼泽因高调出狱事件名声大躁，不过，都是恶名。澎湃新闻调查发现，这个连出狱都如此高调的“江湖大哥”，此前已三进监狱服刑，在他21岁后的33年中，他至少有20年5个月是在监狱和看守所里度过的，占去这段人生接近三分之二的时光，“家属称大半生都在等他出来。”　　程幼泽曾经是个煤老板。因高调出狱被抓后，程幼泽还要求晋城市公安局返还被查封并变卖的38万吨原煤所得价款。程幼泽于2018年4月12日就此申请国家赔偿，晋城市公安局认为其“不具备申请国家赔偿的主体资格”，作出不予受理决定。　　两人有首富名号：有人12辆悍马迎娶儿媳　　8月30日，公安部发出A级通缉令，公开通缉10名重大黑社会性质组织犯罪在逃人员，排名首位的是耿建平。此前的8月17日，太原市公安局已发布通告，悬赏10万元公开追捕：“动员广大人民群众，为公安机关抓捕有组织犯罪嫌疑人耿建平提供线索，同时敦促犯罪嫌疑人耿建平及其他涉案人员，尽快到公安机关投案自首。”　　澎湃新闻搜索发现，现年50岁的耿建平系山西知名煤老板，相关报道称之为古交首富，其曾因12辆悍马迎娶儿媳轰动一时。　　据北京时间报道，公开资料显示，古交市位于山西省太原市西北部，属于太原市代管的县级市，是全国焦煤生产基地、吕梁山东麓的交通枢纽和商品集散地，也是连接省城太原和晋西北的现代化工矿城市，因煤炭储藏量丰富造就了许多著名的煤老板。2003年左右，耿建平投靠彼时如日中天的山西首富——有太原“地下组织部长”之称的张新明（已被抓），成为其麾下头号马仔。在张新明的引荐下，耿建平与古交市乃至太原市众多官员建立了关系。随后，耿先后当选为村主任、村支书和古交市人大代表，依靠政界资源，又先后获取了多个煤矿的承包权。贫苦出身的耿建平，通过金钱买通不法官员、暴力征服违逆群众，抢占煤矿、私挖滥采、垄断运输，积累了巨额的财富，缔造了一个名副其实的“黑金帝国”。　　上述报道称，在2018年2月中央巡视组进驻山西开展巡视“回头看”期间，古交市200多名群众联名向中央巡视组、山西省纪委举报耿建平和他的“保护伞”。此事引起中央巡视组和山西省纪委的高度重视，将线索交办给古交市纪委；古交市纪委执纪监察专题会议分析认为，举报内容中“存在涉黑问题”；4月2日，古交市纪委将此案移送至古交市公安局。　　直到8月17日，太原市公安局对耿建平发出悬赏通告，但通告显示，耿建平已经逃跑，目前正在通缉中。　　8月21日，长治市公安局发布检举通告，“动员广大人民群众积极检举以陈鸿志为首涉黑涉恶犯罪集团的违法犯罪行为，希望通过广大人民群众特别是广大受害群众的检举揭发，以彻底摧毁这一犯罪集团。”　　另一个涉黑的山西煤老板是被称柳林县首富的陈鸿志。　　澎湃新闻此前报道，据知情人士介绍，陈鸿志在柳林县共有4个大型煤矿，数个洗煤厂，一个印刷厂，一家五星级酒店及一家商场，员工约有6000人，其中保安约有300名，“保安最初主要由一群社会闲散人员组成，在煤矿利益争夺中发挥作用。”　　陈鸿志对保安队十分看重，保安队也是他最大的仰仗，“如果有人打伤人进了监狱，工资照发，出狱后仍能回到凌志集团工作。一旦有‘紧急任务’，各矿上的保安会迅速集结，数百人一同出动，在柳林没有不怕他们的。”　　善人的外衣：有人捐资助学，有人被称扶贫楷模　　据公开消息显示，柳林首富陈鸿志涉黑案已牵出多名政法干警。　　据新华社披露，近日陈鸿志有组织犯罪集团案件侦查工作取得重大进展，吕梁市柳林县公安局刑警大队教导员陈杰、原吕梁市柳林县孟门镇贺龙沟村主任陈子福、吕梁市柳林县程家庄镇田家坡村支部书记张香平、原吕梁市柳林县公安局成家庄派出所所长高建斌等多名犯罪嫌疑人落网。　　而澎湃新闻调查发现，陈鸿志曾在老家做善事，留下“善人”的名声。在陈鸿志的老家柳林县孟门镇李家塔村，一座占地约十亩的小区门外，写着“富而思源”四个字，当地村民称，这个小区里住着的都是李家塔村原来的村民，“是陈鸿志建了这个小区，把村民们全都搬迁过来了。也有人把它称作‘陈家大院’。”除了“陈家大院”，陈鸿志在附近几个村子仍有别的移民搬迁项目正在建设。在距孟门镇约五六公里的成家庄镇，陈鸿志十年前在这里建成一座中学，如今已成了当地的“名校”。该校一名工作人员称，“他（陈鸿志）会定期来视察”。　　澎湃新闻搜索发现，2018年6月，山西某报还整版报道陈鸿志的“先进事迹”。报道称，“在财富累积过程中，陈鸿志和他的凌志集团始终牢记企业的社会责任。多年来，凌志集团耗资数十亿元，将公益事业的触角伸向众多领域：修建公路隧道，修筑黄河大桥，治理荒山荒坡，建设移民新村，资助基础教育，捐助贫困学子……“有钱不往自己兜里装，老干些政府干的事儿”，当地老百姓不理解，背后偷偷说他‘傻’。“　　但一个月后，陈鸿志被警方以涉黑抓捕。　　与陈鸿志的命运相似，山西吕梁煤老板王世君正被警方以涉黑犯罪通缉，而王世君也曾被当作“扶贫楷模”见诸相关报道中。　　8月27日，公安部发出A级通缉令，悬赏10万元，对在逃的吕梁煤老板王世君实施追捕，并希望社会各界和广大人民群众提供有关线索。此前，吕梁警方通报，涉案犯罪嫌疑人已有20余人被刑拘，而王世君已被批准逮捕，警方正在跨境通缉。　　通缉令显示，王世君，绰号“王四四”，男，汉族，1972年10月26日出生，户籍地址：山西省吕梁市离石区西属巴街道办上安村1066号。　　据某杂志2010年02期的报道显示，王世君曾入选某机构当年评选的最值得社会尊敬的年度人物候选人。该杂志介绍称，“王世君2002年在临县开煤矿，2009年被选为上安村村长。2009年11月14日向中国扶贫开发协会文化扶贫基金一次捐赠500万元，堪称‘文化扶贫第一人’，塑造了山西煤老板的新形象。”　　该文称，王世君上任上安村村主任后，“自己出钱出力全身心投入新农村建设，短短一年时间使农村从土窑洞住进了新楼房，并为上安村村民人均年发福利600元，还给村上办了企业，使上安村成为名符其实的‘离石第一村’；投资420万元为上安村建起了宽敞明亮的希望小学，上安村凡考上重点高中的奖5000元，考上一本的大学生奖10000元，使该村辍学多年的孩子又回到了学校。”　　不过，在网上仍能搜索到数年前关于王世君官商勾结的举报信。8月29日，吕梁市公安局发布检举通告，称正在侦办的王世君黑社会性质组织犯罪集团案件取得重大进展。“目前，吕梁市离石区西属巴街道办上安村党支部副书记孙世林、吕梁市离石区人民检察院法警队副队长陈琪汶、吕梁市离石区人民法院法警张勇等涉案人员已被刑事拘留。”　　中央政法委秘书长、全国扫黑办主任陈一新近日指出，扫黑除恶专项斗争已从全面推开进入纵深推进的新阶段。根据中央统一部署，中央9个扫黑除恶督导组近日将分赴山西等9省（市）开展扫黑除恶督导工作。　　据山西省公安厅相关通报显示，开展扫黑除恶专项斗争以来，山西公安机关对准人民群众反映强烈的各类涉黑涉恶违法犯罪案件，通过提级管辖、异地用警、专案侦查，全面推进重点案件侦办，努力使每一起涉黑涉恶案件，都能打得准、扫得净、除得全、挖得深。</w:t>
      </w:r>
    </w:p>
    <w:p>
      <w:r>
        <w:t>WXC9995</w:t>
        <w:br/>
      </w:r>
    </w:p>
    <w:p>
      <w:r>
        <w:t xml:space="preserve">　新地郭氏家族长子、68岁的帝国集团主席郭炳湘，昨天深夜晕倒在港岛深水湾道自家大宅，由接报赶至救护员送往律敦治医院抢救，凌晨4时许由医护人员陪同下，转往港安医院心脏及深切治疗部留医。胞弟郭炳联上午已到医院探望。据悉，郭炳湘上星期刚与妻儿到东欧科索伏度假，郭炳湘先行返港，疑心脏不适晕倒家中。郭妻已安排乘机返港。　　(image)　　郭炳湘为新鸿基地产联合创办人郭得胜的长子、郭炳江及郭炳联之兄长，郭炳湘曾任新地董事局主席兼行政总裁。郭氏家族长年高居据富比世香港富豪榜，身家合共逾2000亿港元（约254.7亿美元），排名仅次于李嘉诚，即使郭炳湘、郭炳江及郭炳联三兄弟近年分家，郭炳湘个人仍以87亿美元身家打入2018富比世香港富豪榜第10位。　　　　郭家付6亿港元赎人　　郭炳湘1997年9月独自驾车返回港岛深水湾道大宅时，被绰号"大富豪"张子强为首的犯罪集团绑架，掳至新界村屋禁锢并勒索20亿港元（约2.54亿美元）赎金，几经斡旋后郭家在10月3日缴付6亿港元（约7643万美元）赎金，但绑匪收钱后直至10月5日才放人。绑架案后曾有小道消息指郭炳湘被禁锢于木箱，亦曾被暴力对待及捱饿，故获释后身心受创。2008年他接受传媒访问时，亦曾承认因此患上抑郁症，治疗一年才康复。　　　　家族身家共逾2000亿　　郭炳湘渐康复后，与家人关系却出现矛盾，他与红颜知己唐锦馨关系及对她的信任，更疑成为郭家内部冲突导火线。2008年2月，新地突宣布董事局主席兼行政总裁郭炳湘，因个人理由即日起暂时休假，其职务及职责将由两名董事局副主席兼董事总经理郭炳江及郭炳联分担。　　郭炳湘当时曾表示休假二至三个月后，会恢复董事局主席兼行政总裁职务，但他最终未能如愿，至同年5月，郭炳湘就董事局的决定申请禁制令的官司败诉，他失去新鸿基集团的主导权。　　家族方面，郭氏兄弟自2008年爆出内讧，至2010年郭炳江、郭炳联及政务司前司长许仕仁等被廉署拘捕，并落案起诉涉及贪污，令兄弟关系越闹越僵。　　　　分家后获近500亿新地股份　　2013年底，郭老太重组家族基金，由基金向郭炳江及郭炳联名下私人基金各自转让6.3%新地股份，独欠郭炳湘。至2014年，郭老太邝肖卿终宣布，向郭氏三兄弟平均分配新地股权。根据郭氏家族宣布，郭老太将向三名儿子均分股权，郭炳湘会获得与郭炳江及郭炳联相同数量新地股份。按郭氏家族信讬基金原持有约43%新地股份计算，市值高达1485亿港元，郭炳湘可获分配约14%股份，以新地最新市值达3453亿港元计，相当于郭炳湘获分约483亿港元。据悉，郭炳湘获分配的股份，将"一笔过"全部转让至其私人基金名下。及后郭炳湘对此表示："十分感谢母亲"。　　原本以为出现大和解，但其后几年却一直未能就均分"其余家族资产"达成共识，争产风波闹上英国皇家属地泽西岛法院，至今年5月传出郭炳湘放弃上诉才告一段落。 </w:t>
      </w:r>
    </w:p>
    <w:p>
      <w:r>
        <w:t>WXC9996</w:t>
        <w:br/>
      </w:r>
    </w:p>
    <w:p>
      <w:r>
        <w:t>(image)图为张祺忠香港大学校委会成员、工学院机械工程学系副教授张祺忠因涉嫌杀妻已于8月28日被捕。8月28日，香港警务处发布新闻公报称，警方于8月28日拘捕一名53岁男子，他涉嫌与一宗在西区发生的谋杀案有关，案中其53岁妻子死亡。此前，警方于8月20日接获该名男子报案，指其妻子于8月17日凌晨最后露面后便告失踪。警方经调查后，28日下午在西区薄扶林道一办公室内发现一个木箱，箱内有一具尸体。尸体的颈部被电线缠着，初步怀疑是该名失踪女子。该名53岁男子涉嫌谋杀被捕，现正被扣留调查。警方稍后将安排为死者进行验尸，以确定其死因。港岛总区重案组正积极跟进调查案件。据香港《大公报》、香港电台网站等香港媒体报道，上述被警方拘捕的53岁男子即为张祺忠，警方发现其妻子陈慧文尸体的办公室是张祺忠在港大黄克竞楼的办公室。港岛总区刑事总部警司罗国凯表示，根据警方调查，8月16日晚上，疑犯张祺忠妻子陈慧文曾与长女就厕所清洁问题争拗，其后女儿离家出走，张祺忠被陈慧文责怪“为何她与女儿争执时不帮忙”，两人因此发生争执。8月20日，张祺忠向警方报案称，其妻子陈慧文已于日前失踪。张祺忠声称，8月17日凌晨，自己因家事与妻子发生争执，睡醒后发现妻子已失踪，无法联络。罗国凯说，张祺忠的女儿在知悉母亲失踪后，曾在港大贴出寻人启示。根据警方调查，张祺忠无经济问题，家庭中有争执但无家暴纪录。警方在查看闭路电视后发现，陈慧文未离开居住的伟伦堂，而张祺忠其间曾搬运过一个大型木箱，被认定可疑。经调查后，警方8月28日下午突击搜查张祺忠位于港大黄克竞楼的办公室，发现一个木箱，打开后发现内有一个行李箱，当时已有血水渗出并伴有恶臭，行李箱内藏有一具已发胀腐烂、只穿内衣裤的女尸，颈部有电线缠绕，警方初步推测是被勒死，准确死亡时间暂未确定。罗国凯说，疑犯张祺忠犯案动机及伟伦堂是否为案发第一现场，均有待调查，并指出张祺忠此前向警方报案妻子失踪可能是想误导警方。据《大公报》报道，张祺忠1992年开始在香港大学任教，于2009年起加入港大校委会开始参与校政。香港大学发言人回复媒体称，该案件目前正由执法部门处理，校方会配合调查。</w:t>
      </w:r>
    </w:p>
    <w:p>
      <w:r>
        <w:t>WXC9997</w:t>
        <w:br/>
      </w:r>
    </w:p>
    <w:p>
      <w:r>
        <w:t xml:space="preserve">(image)江苏网警8月31日微博消息：“高铁霸座男”孙某又冒出来了，这次弄了个办公座椅充当轮椅，赤裸上身坐在上面，朋友推着他，他笑着挥手……看到他，小苏想到一句话：人执剑则无敌啊！  </w:t>
      </w:r>
    </w:p>
    <w:p>
      <w:r>
        <w:t>WXC9998</w:t>
        <w:br/>
      </w:r>
    </w:p>
    <w:p>
      <w:r>
        <w:t xml:space="preserve">(image)　　成人片女星"风暴丹妮尔斯"与律师阿韦纳蒂接受时尚杂志《Vogue》访问。翻摄《Vogue》　　声称与美国总统川普有染的成人片女星"风暴丹妮尔斯"（StormyDaniels），日前接受时尚杂志《Vogue》访问，爆料川普是"床上快枪侠"　　访问几个月前在纽约进行，她的代表律师阿韦纳蒂（MichaelAvenatti）与她一同受访。《Vogue》邀来名摄影师安妮莱柏维兹（Annie Leibovitz）为两人拍照。　　丹妮尔斯声称，2006年与川普在加州一场高尔夫球赛邂逅，在太浩湖（LakeTahoe）一间酒店上床。当时川普与太太玛莲妮亚结婚一年。丹妮尔斯被问到当晚与川普上床的事时，说2人只是进行"正常性行为"，"2分钟的事有何细节可言"。丹妮尔斯表示，特朗普当晚不断问她有关成人影片业的事，指他对该行有着"即近病态的好奇"，说"生意人总爱讲生意经"。　　丹妮尔斯一位朋友说，当年大家知道丹妮尔斯与川普交往后，每当川普来电，她们就嘲笑一番，因为她们认为川普"只是那个《谁是接班人》的主持人"。　　丹妮尔斯成为公众人物后，坦言经常被狗仔队跟踪，活得像"逃犯"，形容自己与阿韦纳蒂（MichaelAvenatti）像电影《末路狂花》（Thelma &amp; Louise）的主角。　　她表示，她的7岁女儿知道川普是"曾与妈妈在一起过的男人"。　　丹妮尔斯2016年接受川普前私人律师科恩（MichaelCohen）13万美元封口费的事在今年被曝光。科恩涉嫌触犯《选举财务法》，上周与检察官达成认罪协议。  </w:t>
      </w:r>
    </w:p>
    <w:p>
      <w:r>
        <w:t>WXC9999</w:t>
        <w:br/>
      </w:r>
    </w:p>
    <w:p>
      <w:r>
        <w:t xml:space="preserve">　　8月31日电据欧联网援引欧联通讯社报道，当地时间8月30日，一列从法国巴黎开往意大利威尼斯的特快列车，经瑞士抵达意大利瓦雷泽省多莫多索拉火车站后。当地警方和边防检查人员，在例行入境边防检查时，发现一名乘坐列车的华人男子，违规超量携带了13万欧元现金。随即警方将华人男子带回警局接受调查，并扣押了华人携带的6万欧元现金。　　据报道，当时间30日，欧洲特快列车从瑞士入境意大利后，首站停靠意大利雷泽省多莫多索拉火车站。此时，大批警察和边防检车人员登上列车，开始对乘客进行入境检查。　　当边防警务人员检查到一位华人乘客时，查验其随身所带行李时，发现华人乘客的箱包装有大量现金。经查验，被检查的华人男子，共计携带现金13万欧元。随后，华人男子被带下列车接受调查。　　警方在调查过程中，由于华人男子无法提供携带现金来源证明。警方决定，暂扣华人超量携带的6万欧元，其余现金返还华人乘客。案件将移交税务机关接受进一步调查。　　据悉，根据欧盟和意大利法律，在意大利境内旅客携带现金不得超过1万欧元。检察人员一旦发现旅客超量携带现金，可根据情况暂扣超量携带现金的50%或全部扣押，然后案件交由税务警察机关处理。　　倘若旅客在意大利境内超量携带现金，能够提供现金来源证明。税务警察机关将按意大利综合税收标准，对违规携带现金的旅客处以一定数额的罚款；对于无资金来源证明的超量携带现金，税务部门一般罚款为超量携带现金的30%到50%左右。涉嫌与犯罪有关的超量携带现金，政府则全部收缴。</w:t>
      </w:r>
    </w:p>
    <w:p>
      <w:r>
        <w:t>WXC10000</w:t>
        <w:br/>
      </w:r>
    </w:p>
    <w:p>
      <w:r>
        <w:t xml:space="preserve">(image)　　文/轩窗　　来源：智东西（zhidxcom）　　今年上半年国产手机市场可谓是热闹，在国产四大厂商华为、小米、OPPO和vivo带头下，全面屏、AI拍照、AI应用、等新技术掀起了产业热潮。　　日前据市场研究机构Counterpoint发布的研究报告显示，2018年上半年中国智能手机销量同比下滑10%。然而，这边国内市场逐渐在用户完成智能机更新换代趋于饱和增长乏力之时，印度市场却捷报频传，市场总销量同比上涨30%。　　据国际数据公司IDC数据显示，今年第二季度，华为、小米、OPPO和vivo四大中国一线品牌销量超1600万台，占据印度市场份额54.9%，与此同时苹果2018年上半年在印度销售的手机则不到100万部。　　近年来，随着印度人口的逐渐增多和经济的发展，对智能机的需求也在与日俱增。因此，中国的手机厂商们早就将目光盯在印度这一新兴的肥肉市场上。除以上几家外，联想、魅族、金立、酷派等国产品牌也纷纷加入到印度市场的争夺战中。　　智东西与业内人士进行了深入交流，发现印度市场对于中国手机厂商具有重要的战略意义，然而却存在着政策限制、用户需求差异大、市场渠道不成熟等多方面困难。同时，我们也发现了这些中国玩家已形成五大派别，在印度市场各有各的独特玩法。　　印度市场的重要战略地位　　1、印度市场特点：　　作为面向终端消费者的手机，出货量是一个重要的市场指标。印度以人口基数大、渗透率低、市场规模大，成为了新兴的智能机市场。目前印度人口总数达13.39亿，仅次于中国的13.83亿。其次，据2017年数据显示，印度的智能机渗透率较低仅22%，而中国智能机的渗透率约96%。也就是说印度未使用智能机的人口数高达10亿之多，这将是一个非常大的有待发掘的肥肉市场。(image)▲中国与印度手机市场出货量比对图（图片资料来源：东吴证券研究所）　　此外，在出货量方面，印度智能机的出货量仅为中国市场的四分之一。印度手机市场目前的出货量不到3亿，而中国手机市场年出货量稳定在5亿左右，存在着约2亿的出货差。也就是说印度市场每年还存在着2亿多的市场机会。　　然而，GfK中国通讯事业部研究总监金瑞兆告诉智东西，印度属于两极分化的市场，结构呈两端多中间少的沙漏型，而中国市场则是两端少中间多的橄榄型。因此，印度市场是一个以低端为主的市场，更适合手机厂商走量。　　2、印度市场分布情况：　　蓬勃生长的印度市场也成为了全球手机厂商布局的阵地。目前，三星、苹果、华为、小米、OPPO、vivo等都在积极开拓印度市场。由于处在智能机的普及阶段，印度市场现在的排位充满了变数，处于不断刷新中。其中，三星和小米在第一名的位置上你追我赶，OPPO和vivo在第三和第四名上则咬的非常紧。(image)　据研机构IDC数据显示，今年第二季度，印度智能机市场格局为：小米29.7%市场份额位列第一，三星以23.9%位居第二，vivo排在第三为12.6%，OPPO占比7.6%，传音（Transsion）以5.0%位列第五。其中，除三星外，其他均为中国手机厂商。　　3、印度市场的战略意义：　　中国厂商为何在印度市场竞争的如此交迫？　　首先，从人口上看，印度与中国人口数量相当，蕴含着绝大市场机会，虽大部分是低端市场，但更适合以成本优势冲量。从发展阶段上看，印度目前的发展阶段类似于4、5年前的国内手机市场，正处于智能机普及阶段，市场潜力巨大。可以说，印度市场和中国市场存在着一定的相似性，因此为中国手机厂商进军印度提供了一定的参考。　　其次，目前，全球手机厂商前五的排位虽暂时稳定，但新兴的年出货量达5亿级别的市场，将会成为影响厂商全球排位的关键因素。可以说，拿下印度市场将意味着将会改变全球手机行业TOP5的格局。　　印度市场打什么？　　特殊市场需要特殊手段，中国手机厂商在印度市场竞争日益激烈，每年有2亿多市场缺口的印度市场，玩家们将会遇到哪些困难呢？　　BCI通讯研究副总经理孙琦认为，玩家们在印度市场将会遇到四大挑战。　　首先是市场需求问题，印度市场处于智能手机初级阶段，需要价格更便宜的入门级的智能手机，解决的是有没有的问题。而这与目前中国市场对高端机、追求设计和服务是不一样的。　　二是政策环境，从政府的角度讲，印度本土化手机要求高。去年7月莫迪政府上线了全新的GST（Goods and ServiceTax），全新的GST规定，进口至印度国内的手机整机，除了要交10%的基本关税，还要交35%-40%的增值税。而对于那些在印度国内生产的手机，只需要缴纳12%的增值税即可。　　在此情形下，小米、OPPO、vivo、联想等都纷纷在印度投资建厂。然而，孙琦认为，厂商们纷纷选择在印度本土建厂，本来是为了降低关税压力，降低成本。但从彼此间的竞争来看，在大家走向统一的选择后，彼此间的成本差异将会缩短。　　三是消费者对品牌认知的角度。目前，印度用户对三星、苹果等国际品牌的认知度较高，但对中国品牌认知度较低，对各品牌彼此间的差异认知也并不高。　　四是在渠道布局上，玩家们需要更加开放和细致。由于印度各邦之间较为分散、独立，使得印度在物流方面存在较大难度。因此，孙琦认为，手机厂商在印度布局，还需在渠道本土化上因地制宜，促进印度市场渠道成熟。　　五大门派玩家的玩法和套路　　从2011年开始，全球的手机厂商都瞄准了印度这一新兴市场。在经历了初期的试探和摸索后，中国手机公司与印度本土公司、三星、苹果进行了一轮激烈的绝杀。如今，印度手机市场已经全面进入了中国手机厂商竞争阶段。　　通信世界副主编黄海峰认为，中国手机厂商在印度市场的玩法略有差异。小米采用本地建厂、以成本在市场上冲量；OPPO和vivo则是借鉴了国内市场的打法，走公开的大规模线下布局路线；华为则先进行渠道的布局，打通渠道商和代理商；传音则是将在非洲市场的成功经验复制到印度市场，以解决部分用户从无到有的需求为主。▲2016-2017年中国手机厂商在印度的市场份额变化（图片资料来源：东吴证券研究所）(image)▲2016-2017年中国手机厂商在印度的市场份额变化（图片资料来源：东吴证券研究所）　　1、小米　　今年二季度，小米以29.7%的市场份额超越三星成为在印度市场份额最高的手机厂商，而完成对1995年就进入印度市场的三星的追赶，小米用了4年时间。小米于2014年7月进入印度市场，在进入印度市场后，小米就在做印度本土化的布局。　　首先是任命印度人马努·杰恩为小米印度分公司的总经理。同时，刚一进入印度，小米就在当地设立了6家工厂，免去了莫迪政府对整机关税的要求。2015年小米启动“印度制造”计划，计划小米在印度售卖的手机95%以上都是在印度本地制造的。　　在产品方面，小米主要凭借红米系列主攻印度的中低端市场。在2017年印度智能机市场 TOP10机型中小米的红米Note4和红米4是最印度市场销量最高的两款产品。　　此外，小米为贴合印度手机用户的需求，设计了独特的印度版操作系统、增设了印度铁路一卡通等功能。同时，为优化使用效果，小米特制了适应当地气候的手机充电器和镀膜，并且为了满足印度用户观看手机视频的需求，设计了卡槽“2+1”即两个通信卡和一个储存卡的结构。　　在营销方面，小米也砸下了重金，2015年小米为了迎合印度手机用户习惯通过报纸来获取信息的方式，花费了30多万美元买下了印度历史最为悠久的英文报纸《印度时报》的头版做广告宣传。　　2、OPPO和vivo　　蓝绿兄弟OPPO和vivo也是在2014年进入到印度市场的。从2015年8月起，OPPO和vivo开始加重在印度布局的筹码。　　首先，在市场方面，OPPO和vivo沿用了国内的模式，在线下大规模开店。由于印度经济发展水平较国内水平要低，因此OV有机会从印度的德里、马邦、古吉拉特等将对发达的一二线城市突进，并派遣国内的省级代理合作伙伴入驻每个城市，在核心城市周边的城镇、乡村等地方建立服务中心，满足印度零售商的需求。　　同时，在本土化上，OPPO和vivo都选择在印度建立工厂，以此降低关税，提升产品竞争力。vivo在发展期间，在印度周边小城镇和农村地区都设立了众多配套服务中心，还实现了与印度零售商的无缝对接服务。据悉，vivo和OPPO在印度投入高达约合人民币23.6亿的营销费用。　　在产品方面，OPPO和vivo在进行多元化的品牌战略。今年5月1日，OPPO在印度正式推出子品牌Realme，由OPPO海外事业部负责人李炳忠掌舵。一个月后，该品牌独立成为深圳市锐尔觅移动通信有限公司，但股权仍属OPPO所有。日前，Realme已宣布将在亚马逊印度上独家销售，面向印度中低端手机市场，售价在950-1400元之间。　　此外，与OPPO出身同门的一加，也在印度市场做的风生水起。一加在印度市场主要迎战高端市场的三星。市场调研机构CounterpointResearch发布的2018年第二季度印度智能手机市场研究报告显示，一加在印度2018年Q2季度3万卢比以上价位段（约合3000人民币以上）高端手机市场占有率第一，占比40%（其中一加5T占比10%，一加6占比30%）。近日，一加也宣布将持续扩大在印度零售店业务，计划到2018下半年在印度拥有10家零售店。　　3、华为　　根据美国市场研究机构IDC的统计，华为公司目前已经超过了苹果，成为仅次于三星的全球第二大手机厂商。此前，华为方面也称今年将海外智能机市场作为一个重点发力的方向。在印度市场上，华为也提出了希望在2019年在印度市场份额占到10%，未来冲到市场分额前三的愿景。　　不过，由于华为最近两年的战略核心是走高中端市场定位，在消费者业务上更多强调利润，因此其主力布局在了国内和欧美市场。而印度市场的用户消费特征和产品都偏向于中低端，因此华为在印度布局上主要以荣耀产品进行布局。今年8月初，华为宣布最新机型Nova3i正式登陆印度市场，此外，荣耀10、荣耀V10和荣耀7A/7C等机型也都登陆了印度市场。　　近日，华为高管表示，华为将在印度城市设立100家专卖店。此外，凭借在通讯设备上的优势，华为正联合印度通讯运营商建设5G网络，这也为华为手机进驻印度市场提供了保障。　　4、传音(image)随着2017年国产手机出货量的公布，传音这家不在中国卖手机的中国手机厂商在业内窜红。传音控股2006年7月成立于香港，据IDC的数据显示，在全旗手机销量上传音排名第四，位列三星、苹果和华为之后，是全球主要手机供应商之一。目前，传音旗下拥有TECNO、itel、Infinix三个手机品牌，主攻非洲市场。　　2016年传音开始进入印度市场，目前在印度市场占有率达5%，位列第五。此外，传音开始向东南亚，中东和拉丁美洲地区扩张。虽然传音在国内并不知名，但在非洲部分国家传音占据了40%的市场份额，2016年传音手机出货量超8000万部。非洲的成功，可以帮助传音在印度等低收入人群市场积累经验。　　在产品方面，传音会针对用户群进行精准的分析，以用户需求进行产品设计。比如在非洲市场，传音研发团队专门针对非洲人的肤色和面部特征，开发出了用牙齿和眼睛来定位脸部的技术，并推出了非洲版的美颜和滤镜。　　同时，由于非洲晚上大部分地方是没有路灯的，传音在手机上加入大功率的手电筒，以提升手电筒的亮度；针对部分地区电力供应问题，配备超大容量的电池；增大扬声器功率并附赠头戴式耳机；针对非洲市场，推出了双卡双待，三卡三待和四卡四待手机。　　5、其他品牌　　除以上提到的国产手机的几大玩家外，还有更多的国产厂商想加入到了印度市场的争夺战中，如联想、魅族、金立、酷派等，这些品牌企图通过印度市场重新建立秩序。　　日前，魅族宣布今年的新品魅蓝Note 2将在8月在印度上市，酷派也宣布其旗下Cool Play6新品即将登陆印度。而作为最早一批进入印度市场的金立，虽曾在2013年在印度创造了市场份额5%的成绩，但在今年6月，印度媒体称印度本土手机品牌商KarbonnMobile收购了金立。有传言称金立投入60亿广告费用用于明星娱乐营销拖垮了金立。　　谁会是最后赢家？　　无可否认的是，目前的印度智能机市场已经成为了中国手机厂商比拼的第二战场。其中华为、小米、OPPO和vivo都是在中国市场从3G升级到4G时代撕杀出来的大玩家。而目前，印度市场也正处于5年前中国市场群雄混战的时期。不过，需要注意的是，印度市场有其独特的政策环境、用户需求和营销渠道，因此需要玩家们区别对待、也需要更谨慎布局。　　类比于中国市场，从总体上看，印度市场将会经历以下两个阶段：　　第一个阶段是智能机普及期。中国的智能机普及是凭借运营商补贴，才得以快速铺开的。而印度市场则不同，中国厂商在印度获得运营商补贴可能非常低，印度用户对品牌的忠实度并不高。因此，印度市场的普及，必须以比拼性价比为手段，因此在智能机普及期，中低端机必不可少，也需要更多的中低端产品来丰富市场。　　第二个阶段是市场成熟期。目前中国的智能机市场就进入了市场成熟期，产品层次也包含了高、中、底档等不同层次产品。在产品方面，用户对智能机的需求更强调服务和内容，对产品AI化、本土化、质量和品牌的要求都会提高。其中，本土化和品牌优势将成为用户黏性增长的关键因素。　　综合看来，目前印度市场尚处于智能机普及的初期阶段，玩家排位还不稳定，市场格局也尚未形成，变数颇大。不过，要想啃下印度市场这根大肉骨头，玩家们还需在本体化上多做努力，产品设计多贴合用户需求、产品代际更符合现阶段市场的实际情况。　　现阶段的印度市场还充满变数，需要玩家们较高、更长期的投入来刺激需求。因此，只有综合实力强、本土化更完善的企业，才有可能成为最后赢家。　　需要注意的是，会想一下中国市场情况，曾经中国本土手机品牌孱弱，三星手机一度称霸中国市场。但后来中国各大手机品牌陆续崛起，开始压制忽视本土化的三星，以至于2017年第四季度三星在中国智能手机市场的份额从五年前的20%跌到了0.8%。因此，中国手机进攻印度也要提防走上三星的老路，警惕印度本土品牌崛起后对市场的冲击。　　结语：中国通信行业集体出海第一战　　在中国智能机更显换代潮已逐渐退却，市场增长逐渐放缓的时期，拥有庞大人口基数、较低的产品渗透率的印度已然成为全球智能手机行业的一个新的重要战场。　　在经历了中国从功能机向智能机成功换代之后，中国的手机厂商在技术实力、资本实力上都具有了较强的国际竞争优势。以华为、小米、OPPO和vivo为代表的中国手机厂商，在印度打响了中国通信行业集体出海的第一战，不得不说是中国通信行业整体实力增强的表现。  </w:t>
      </w:r>
    </w:p>
    <w:p>
      <w:r>
        <w:t>WXC10001</w:t>
        <w:br/>
      </w:r>
    </w:p>
    <w:p>
      <w:r>
        <w:t xml:space="preserve">　不吃药不打针不节食　　也没有疯狂运动　　25岁的广州姑娘阿凤一年减重了55斤　　从170斤降到了115斤　　体脂率也从39.6降到了28.0　　她是怎么做到的？　　(image)　　左：减重前；中：减重三个月；右：减重一年　　跟很多“胖妞”一样，阿凤从小就不瘦。2014年，她结婚前就有120斤左右，结婚后体重更是一路飙升，胖到了160多斤。　　她说自己“身材走形，整个人像发肿似的，五官胖到变形”。　　由于查出有多囊卵巢综合症，她担心肥胖会影响到自己的生育功能，下决心减肥，去年8月份来到广州医科大学附属第三医院体重管理门诊寻求医生的指导。　　该门诊的曾青山医生为她制定了三个月减20斤的计划，告诉她减重期间只能吃肉和青菜，并辅以一些代餐，其他的东西都不能吃，也不用过分运动。　　阿凤以为减肥一定要少吃肉，医生却告诉她，减重期间反而要多吃肉！　　“医生，您是骗我的吧！就这样能减肥？”阿凤一开始内心是很拒绝的。　　但到了11月份，她称体重发现：她已经从83.4kg瘦到了73.7kg，正好达到医生所说的三个月减重20斤的目标！　　为啥减肥反而要多吃肉？　　曾青山医生介绍，引起肥胖的原因不是肉本身，而是肉里面的脂肪。不吃肉的人，脂肪不会被彻底代谢掉，虽然会瘦，但消耗掉的是对人体非常重要的肌肉和水分。　　肉类里有大量的蛋白质，高蛋白饮食能增加体内蛋白和肌肉，有利于去除多余的水分（浮肿）。　　科学减重要实现的是减少脂肪含量，将由碳水化合物供给能量，转变为由脂肪供给能量，从而消耗体内多余的脂肪。　　(image)　　因此，减重时不能以牺牲肌肉蛋白含量为代价。换言之，不仅不能不吃肉（不吃肉会消耗掉身体原本的肌肉），反而应该多吃肉。　　当然阿凤肯定不是只靠吃肉就能瘦下来。医生给阿凤开出的减肥方案的核心是“戒糖”，也就是减少碳水化合物。　　在最初三个多月，她不能吃米饭、面条、粥等任何淀粉类的食物。　　这样的“低碳水、高蛋白”方案，与大多数人的饮食习惯出入很大。阿凤一开始也很痛苦期，但她坚持下来了，也因此实现了三个月减20斤的首期目标。随后一切就变得简单自然起来。　　她具体是怎么做的？一起来看看阿凤的“减肥妙方”。　　阶段一：医师指导下的三个多月　　（2017年8月-11月）　　这个阶段饮食以“高蛋白、适当脂肪、低碳水化合物”为饮食核心。　　早餐：2个鸡蛋+医院配的标准化食品　　午餐：125~150g肉+150g菜+一根营养棒　　晚餐：和午餐一样　　此外，一天必须保证1800毫升以上的饮水量。营养棒的主要成分是蛋白质、脂肪、和膳食纤维，目的是为了增加饱腹感，都是很天然的成分，对身体没有伤害。　　这一时期，阿凤从83.4kg瘦到了73.7kg，3个月减重20斤。　　阶段二：过渡期　　（2017年11月-12月）　　过度期为20多天，这个阶段初期和阶段一的差别在于，食物的选择可以放宽了，可以吃水果，但还是不吃任何淀粉类的主食！　　水果的选择也有讲究，选择低糖的、高纤维的水果，如火龙果、苹果等。　　阶段后期逐步添加主食，先是增加粗杂粮，然后慢慢加适量的米饭。这个阶段，主要是逐步减少标准化食品代餐，增加粗杂粮再到米饭等日常饮食。　　这一时期阿凤体重稳定在73.9kg左右，体脂率为36.5。　　阶段三：自我调整，自动瘦下来　　（2018年1月至今）　　此时不需要医生监督，阿凤已经养成了“低碳水、高蛋白”的饮食方式，主食尽量少吃，远离一切薯条、炸鸡等高热量的食物，烹饪方式上也尽选择了清淡的做法，少油少盐。　　早餐：杂粮粥+青菜+包子+火龙果　　午餐：鸭肉160g+青菜100g+米饭80g　　偶尔加餐：一个苹果/香蕉/水蜜桃　　晚餐：肉类+青菜，不吃米饭等主食　　饮食控制是主要的，运动为辅。从减重到现在，阿凤主要的运动方式是散步，每天走一个小时，一般在晚饭后，现在早上也会走一走。此外没有做其他剧烈的运动。　　这一时期，阿凤的体重从73.9公斤降到了如今的57.6公斤，减轻了30多斤。　　(image)　　减重后变得自信开朗的阿凤　　减重不等于挨饿　　抵抗饥饿的8个小技巧　　多吃蛋白质含量高的食物　　蛋白质是对抗饥饿的一把好手。由于蛋白质分子较大，在体内消化和代谢需要较长的时间，所以能提供长时间的饱腹感。不仅如此，蛋白质在消化后会产生一种肽，能够有效让人控制食欲，帮助减肥。　　高蛋白食物推荐：鸡胸肉，牛肉，鱼肉，虾肉，蛋类，牛奶，豆制品等　　(image)　　这类食物属于高蛋白，低脂肪的优质食物，让人吃的饱，还能促进肌肉生长，对提高代谢水平有很大的帮助。　　多吃富含膳食纤维的食物　　吃得多却饿得快，是很多减肥者的噩梦。多吃富含膳食纤维的食物，可以帮你克服这个问题。　　膳食纤维进入人体后会遇水膨胀，能带来很明显的饱腹感，而且它不会被消化，能延长食物在胃肠内的停留时间，保持较长时间的饱腹感。　　富含膳食纤维食物推荐：绿叶菜，菌菇，豆类，藻类，水果，薯类，全谷物　　这些东西不仅饱腹感强，而且热量都比较低，吃饭时可以优选。　　少吃甜食　　甜食属于高升糖指数食物，进入肠道后，由于消化快、吸收好，会产生葡萄糖快速进入血液，导致血糖急速上升，大量刺激胰岛素分泌，又很快感到饿。　　(image)　　所以甜食还是要少吃。　　注意进餐顺序　　想要吃饱还要瘦，不仅要合理选择食物，还在注意进餐顺序，按照汤-蔬菜-肉类-主食这样的进餐顺序，能够帮助控制食量。　　先喝汤让胃有了饱腹感，再吃富含膳食纤维的食物，能够控制人体吸收脂肪。主食由于含大量碳水化合物，空腹吃会让血糖升比较快，所以要放在最后吃。　　细嚼慢咽，专注吃饭　　如果吃饭太快，往往感觉吃到饱的时候，已经吃了太多食物了，但是人的大脑接受饱腹信号需要20分钟。细嚼慢咽能够帮助有充足的时间感受食物，并及时放下筷子，免得吃得太多。　　很多人喜欢边吃东西边做别的事，实际上也是容易分散胃部的感受，回过神来时很可能已经吃撑了。　　规律饮食，定时定量　　三餐时间不规律，两餐时间隔太久，会容易让人感到饿，养成按时吃饭的习惯对控制饥饿感最为重要。　　因为人在吃饭时，消化系统进入工作状态，如果时间固定，大脑和肠胃就会形成记忆，也是有利于人们控制食欲。　　建议早餐时间安排6：30-8：30；午餐11：30-13：30；晚餐18：00-19：30，吃七分饱。　　少食多餐，控制热量　　对于嘴巴闲不住的人来说，少食多餐是最合理的方法，在保证总热量不会超标的情况下减少每顿的食量。　　在每天正常吃饭间隔的时间里，加1-2次的加餐，能避免因过于饥饿带来的暴饮暴食，又能让代谢一起保持较高的水平，这方法最合适不过了。　　每日饮水要达标　　肚子饿和喝水太少也有关系。当身体缺水时，人们会混淆饥饿感和干喝感，从而不自觉地用吃东西来填饱肚了。　　为了防止这个饥饿感，每天要喝够1800毫升水，并保证是白开水，也可以多选择番茄、西柚、奇异果等含水量丰富、热量低的食物来补充水分。　　(image) </w:t>
      </w:r>
    </w:p>
    <w:p>
      <w:r>
        <w:t>WXC10002</w:t>
        <w:br/>
      </w:r>
    </w:p>
    <w:p>
      <w:r>
        <w:t>原标题：外媒称日朝7月在越南“密会”未告知美国美方批：日本不坦率参考消息网8月29日报道外媒称，据知情人士透露，今年夏天日本隐瞒美国高级官员，与朝鲜举行了一次会谈。据《华盛顿邮报》8月28日报道称，此前没有报道的这次秘密会议是今年7月在越南举行的，当时日本高级情报官员与朝鲜负责统一事务的高级官员参加了会谈。鉴于华盛顿几乎不断地向东京通报与朝鲜打交道的最新情况，美国高级官员对日本这次不坦率的会谈表示了愤怒。一名日本官员说，他无法就与情报官员的会面发表评论。但东京的官员承认，与朝鲜就“日本被绑架者”回国的谈判，他们不能只依靠特朗普政府代表日本进行游说。报道称，安倍与特朗普被认为关系紧密——特朗普与安倍会晤了8次，比其他任何领导人都多，在电话中与安倍交谈了26次。但近几个月来，特朗普总统在朝鲜问题上的态度和对日本贸易做法的严重负面看法使特朗普和安倍陷入了一系列存在分歧的僵局，令东京越来越失望。报道称，分析人士将美日两国关系最近的龃龉归因于一个简单的现实，即安倍现在对特朗普的需要远远超过特朗普对安倍的需要。这位日本领导人向特朗普提出了一系列要求，包括在被绑架者问题上提供协助、免除关税等。卡内基国际和平基金会的日本问题专家吉姆·肖夫说：“特朗普从安倍那里获得的早期价值现在对他来说似乎不那么重要了，特朗普可能认为安倍现在是一个经常向他索要东西而不是给他想要的东西的人。”另据日本共同社8月28日报道，《华盛顿邮报》28日报道称，日本和朝鲜7月份在越南举行了“秘密”会谈，但没有通知美国。美国总统特朗普6月份与朝鲜最高领导人金正恩举行历史性会晤后说，他提出了“日本公民绑架”的问题。但两位领导人发表的联合声明没有触及相关问题。报道称，东京曾要求特朗普与金正恩讨论“日本公民绑架”问题，平壤则表示此事已经解决。报道指出，这个持续数十年的问题仍然是日本和朝鲜实现外交关系正常化的绊脚石。</w:t>
      </w:r>
    </w:p>
    <w:p>
      <w:r>
        <w:t>WXC10003</w:t>
        <w:br/>
      </w:r>
    </w:p>
    <w:p>
      <w:r>
        <w:t>原标题:7000万公款买77套房，全闲置日前，中纪委网站发文《严明政治纪律把“两个维护”细化具体化》，文中提到了一名造成国有资产流失风险的典型人物——原书记、董事长白文彬。(image)白文彬资料图“政事儿”（微信ID：xjbzse）注意到，据公开资料，他曾在部队入伍十多年，主政利和集团后实现企业扭亏为盈，然而，在其被评为“中国好人”一个月后，利和集团迎来了天津市委巡视组。2015年11月25日至2016年1月13日，天津市委巡视四组对利和集团党委进行了专项巡视。2016年5月，巡视组向集团党委反馈情况时提到：；党委会、董事会和经理会的各自权责不够清晰明确，存在以党政联席会研究决定事项，以通报代替议事、决策等4方面问题。“政事儿”（微信ID：xjbzse）注意到，巡视组指出的问题，巡视反馈6天后，“从结果上来看，”今年7月底，天津市纪委监委工作人员在电视专题片中称，“正是因为没有按照‘三重一大’的决策去执行，造成了国有资产管控和流失的风险”。天津市委对此评价为“对反馈意见整改不重视，敷衍了事、消极应付，甚至边改边犯。”此后，白文彬于2017年6月退休，2017年12月，市委巡视组再次进驻利和集团，他们发现，上次巡视指出的问题，，此前修订的整改方案，成为一纸空话。“他们可能存在一种过关的心理、侥幸的心理，认为这个问题我们提出来了，没人管了、也没人抓了，然后进行一下‘文字整改’，只是表面上秀一下文字功夫，就把这个事给过去了。”天津市纪委监委工作人员总结。那么，巡视组首次反馈后，利和集团党委是如何整改的呢？据天津纪委监委透露，巡视组2016年巡视时发现，利和集团资金管控不严格，规定二级企业使用大额资金在1000万元以上的需要集团审批，但实际工作中，所属二级企业的资金使用几乎没有超过1000万元的。此外，集团还对“部分班子成员违反出国管理规定，违反任职回避规定”等问题拒不整改。“政事儿”（微信ID：xjbzse）注意到，今年7月，天津市委对白文彬和马建的问题作出通报：“。最终，给予白文彬党内严重警告处分；给予马建党内严重警告处分，免去其利和集团党委副书记、总经理职务。同时，2人还被发现存在其他违纪问题。</w:t>
      </w:r>
    </w:p>
    <w:p>
      <w:r>
        <w:t>WXC10004</w:t>
        <w:br/>
      </w:r>
    </w:p>
    <w:p>
      <w:r>
        <w:t xml:space="preserve">以前一直以为陈建斌的懒只是不爱做饭，现在对他的懒又有了新的认识。这一次陈建斌和福原爱夫妇聊天，他跟福原爱夫妇讲，女人所有的事情都能做，但是男的就不行。她意思是蒋勤勤可以做所有的很脏的事，他自己就没法做。(image)(image)他毫不愧疚讲到，在家里，当宝宝要拉屎的时候，他就不行，做不来，从来没有帮过忙。每次都是蒋勤勤来做。没当过父亲的，可能不知道，但是做过父母的基本都不会嫌弃孩子拉的臭臭吧。(image)(image)他觉得自己无法克服这个心理门槛，但是反过来想想，陈建斌小时候不也是父母一把屎一把尿带大的。为何他就不能为自己宝宝做这个呢？本来就是一件再正常不过的事情，在陈建斌这里就行不通。(image)蒋勤勤说，每次宝宝大便，他就跑的远远的。这也是自己的宝宝啊，为啥这么嫌弃呢？这说实话，这真的有点过分呢。蒋勤勤为人母，陈建斌为人父，为啥他就做不到。(image)陈建斌解释这是因为蒋勤勤基因里面有这个东西，天生就可以承担这个的。这逻辑也是醉了。(image)(image)所以蒋勤勤不嫌脏不嫌臭，她可以做到。但是自己基因里面没有这个东西。所以就没法做这事。也是服了，一个懒病，还能为自己找出这么冠冕堂皇的借口，也是服了他。果然是文化人，嘴皮子太厉害了。福原爱夫妇在旁边被他言论说的也是一愣一愣的，不过也没好意思反驳他，毕竟他们是晚辈，只有乖乖坐着听的份。(image)(image)(image)他说母性这个东西很重要，但是你不也是孩子的爸爸，难道就没有父性吗？像福原爱老公，还有大s老公都不是像他这样子的。这一对比差距就显现出来了。陈建斌懒出新高度，看见宝宝大便就躲开，蒋勤勤说了9个字好心酸.(image)面对陈建斌这番言论，蒋勤勤回应了他9个字：那也是没逼到那份上。突然觉得好心酸啊。(image)因为2个人的时候，陈建斌不做，蒋勤勤必须的做，否则宝宝就没人擦屁屁了。其实这件事，也想到了陈建斌当时和蒋勤勤讨论做饭的事情，当时陈建斌说中午就吃水果，不要做饭，但是蒋勤勤还是挺着大肚子去做饭了。而当时陈建斌去床上睡觉了。因为陈建斌当时不想做饭的话，那必须得有一个人做啊，所以蒋勤勤就去做饭了。和现在这个事，就是一个套路。反正陈建斌厚着脸皮不做的话，那么蒋勤勤肯定要做。(image)随后蒋勤勤问福原爱，宝宝是在哪里生的，福原爱说是在台湾生的。大家应该知道台湾生孩子，丈夫是可以进去的，我们大陆公立医院一般是不可以的，但是有的也可以，比如单间花钱的好像是可以的，还有那种高级的私立医院也是可以进去陪产的。(image)(image)福原爱老公说他进去了，而且全程陪产还拍了。看到福原爱老公这么说，真的是差距立刻显现出来了啊。因为陈建斌觉得脏，不忍看。(image)(image)蒋勤勤这个时候就吐槽老公：你看他都进去了，你也进去吧。因为上次蒋勤勤第一胎的时候，陈建斌嫌弃是没有进去的。这次第2胎，希望老公可以进去。(image)(image)陈建斌毫不犹豫地就拒绝了，他说他拍不了。大家想想也理解，前面宝宝拉便便他都跑得远远的，不给宝宝收拾的，全靠蒋勤勤的。生宝宝的时候，又脏又血腥，他肯定觉得更恶心了。(image)(image)这个时候蒋勤勤说了一句话：那我就一个人在里面。总感觉陈建斌以前没受过苦，以前以为他仅仅是不爱做饭，没想到他还怕脏怕累，连宝宝拉的便便都嫌弃，老婆生孩子也不愿意陪产，原因是看到嫌脏。(image)还好陈建斌会赚钱，要是不能赚钱的话，再加上又懒，还嫌弃这嫌弃那，估计蒋勤勤早就闹翻了。不过能赚钱的也不是他一个，很多能赚钱的明星依然会把老公宠的跟宝一样，比如谢娜老公，比如大s老公，他们哪个没钱？你们怎么看待这件事 </w:t>
      </w:r>
    </w:p>
    <w:p>
      <w:r>
        <w:t>WXC10005</w:t>
        <w:br/>
      </w:r>
    </w:p>
    <w:p>
      <w:r>
        <w:t>刚刚踏上非洲大陆不久的英国首相特雷莎·梅，并不是因为她的到访而受到关注，而是因为她的舞蹈成了“网红”。据法新社报道，8月28日，英国首相特雷莎·梅开启了非洲贸易之旅，在她当天到达南非开普敦后，当地一所学校的孩子们特地准备舞蹈表演，特雷莎也跟着跳了起来。陪同到访的英国“第一先生”菲利普·梅之后也加入，与特雷莎一起跳了起来。不过，特雷莎的舞姿换来的却不是赞美，反而因为这段“尬舞”，她成了英国网民口中的“梅机器人”（MAYBOT）。据英国快报28日报道，英国网民嘲笑特雷莎的舞姿如机器人一般僵硬，更有网民说，特雷莎的舞蹈就像她的领导力一样“缺乏技巧”。特雷莎本人也对网民的戏言作出了回应。英国独立电视台在采访特雷莎时问道：“如果你是《舞动奇迹》（Strictly ComeDancing，英国BBC一档真人秀舞蹈大赛）的评委，会为自己的舞姿打多少分？”(image)特雷莎幽默地回答说，“我觉得我的舞姿根本不够格参加这个节目。”不过，特雷莎本人似乎没有受到网民讥讽的影响。作为2013年以来首次访问撒哈拉以南非洲的英国首相，在结束南非之行后，特雷莎还将访问尼日利亚和肯尼亚。其中，在肯尼亚，她还是1988年之后第一位踏上肯尼亚土地的英国首相，上次去肯尼亚的还是英国前首相撒切尔夫人。随同特雷莎一起到访南非的还有二十几位英国商界人士。据英国快报28日报道，特雷莎利用这次非洲之行，还大力宣扬她的脱欧贸易计划，并表示英国未来会加强在非洲大陆的投资。同时她也趁访问南非学校之际宣布，英国的政府奖学金项目“志奋领”未来会向最多100名非洲“最优秀的年轻人”开放。与此同时，访问非洲大陆的特雷莎并没有逃离英国媒体对脱欧前景的追问。据英国天空新闻网28日报道，特雷莎在开普敦接受天空新闻采访时表示，她拒绝就英国是否会进行第二次脱欧公投发表意见，因为这是一个“假设性问题”，但她同时表示如果英国民众最终要就脱欧协议的内容展开公投的话“并不是问题”。</w:t>
      </w:r>
    </w:p>
    <w:p>
      <w:r>
        <w:t>WXC10006</w:t>
        <w:br/>
      </w:r>
    </w:p>
    <w:p>
      <w:r>
        <w:t>(image)海外网8月29日电 中国政府早前宣布，为了解决国内的污染问题，自今年1月起开始全面禁止从国外进口24种“洋垃圾”，此举让西方国家有点慌。不过，这些“洋垃圾”去哪了？台湾《联合报》等媒体29日报道称，自中国大陆禁令生效7个月来，包括从五大洲共86国的废纸与废塑料涌入了台湾地区。据了解，截至目前，4万个货柜的“洋垃圾”流向台湾，已有逾百万吨。据报道，这批来自世界的垃圾，在台湾中部的造纸厂被发现，废纸纸砖面积有4座足球场大，上头印的英文地址来自美国。高雄的废纸回收业者感叹，真是不明白“台湾的垃圾都处理不完了，却还进口国外的。”也有人表示，废塑料的垃圾增加量，多到连码头查验员都感叹，严重冲击到岛内的拾荒体系。据了解，岛内的拾荒体系价格从今年开始变差，过去每公斤能换4至5元（新台币，下同，约合人民币0.8至1.1元），如今惨跌只剩1到2元（约合人民币0.2至0.4元）。拾荒者表示，过去捡一天能买一个便当，现在只能买一瓶水，但对这样的贬值现象，多数业者只能“敢怒不敢言”。对于“洋垃圾”问题，台当局环保机构曾称，已在8月13日宣布“修法”，限制并实际管制“洋垃圾”的总量，但要自10月开始才会有具体作为。不少人批判台当局“处理慢半拍”。有台媒认为，随着经济发展，中国大陆废弃物问题日渐严重，加上近年环保意识高涨，终于提出限制和禁止固体废物进口措施。禁止“洋垃圾”入境，是中国大陆推进生态文明建设的重要举措，有利保护生态环境和人民身体健康。个人造业个人担，各国产生的垃圾理应自行设法处理。台媒对比了两岸应对“洋垃圾”的态度表示，岛内废弃物违法弃置案件暴增，实则已成大患，台当局如再不出手处理，废弃物将成为环境噩梦。据了解，美国是世界上生产可回收垃圾最多的国家，随着中国出台政策拒收“洋垃圾”，不少欧美国家只能寻找其他途径。也有美国官员“上纲上线”地称，“中国限制进口可再利用商品严重干扰了全球废旧物资供应链”，并污称中国违反世贸组织义务。 对此，外交部曾回应指出，禁止“洋垃圾”入境，推进固体废物进口管理制度改革，是中国政府贯彻落实新发展理念、着力改善生态环境质量、保障国家生态安全和人民群众健康的一个重大举措。这是中国政府根据国际法享有的权利。</w:t>
      </w:r>
    </w:p>
    <w:p>
      <w:r>
        <w:t>WXC10007</w:t>
        <w:br/>
      </w:r>
    </w:p>
    <w:p>
      <w:r>
        <w:t xml:space="preserve">(image)剧红是非多。近期大火的两部剧《延禧攻略》和《香蜜沉沉烬如霜》，反派演员都遭受了网络暴力。继《延禧攻略》的“袁春望”关闭微博评论之后，《香蜜》的“天后”饰演者周海媚28日宣布退出微博，原因是因为角色而遭遇键盘侠攻击：“当思考被情绪裹挟变成潮水方向，我选择激流勇退。”(image)周海媚此番断然退出微博，源于她在热播剧《香蜜沉沉烬如霜》中饰演的天后，是个反派，心机深重，播出后遭到网友一片吐槽。不少网友直言“周海媚只会干瞪眼露牙，一口龅牙很出戏”，还说她演得用力过猛，是该剧一大败笔。不仅如此，不少网友甚至到周海媚微博下留下大量恶评，攻击她“长得太丑了，怎么会找你演天后”等等恶毒言语。据网易娱乐消息，周海媚退出微博或许也与父亲去世有关。据知情人士透露，周海媚在剧组拍《香蜜》时，一得到父亲病危的消息，就回家探望。结果仅仅一个星期，父亲就走了，在为父亲送行结束的第二天，周海媚就回归了剧组。在片场，失去至亲的周海媚悲痛万分，身体非常不舒服，拍戏也一直进入不了状态，记不住词，只会掉眼泪，用周海媚的话来说就是“过不去了”。片场副导体会她的心情，一句话一句话在旁边提醒她，这才把天牢的戏拍完。虽然在这部剧中周海媚的表情可能用力过猛了，但是不能否认她还是演过许多令人惊艳的角色。1、周芷若周海媚最令人印象深刻的角色还是94版《倚天屠龙记》中的周芷若，眉心一点朱砂，温婉秀美，这一版也是被网友称为最美周芷若，被金庸先生亲评最好的周芷若。(image)2、纳兰如意一身素衣古装，一条歪辫，如此简单的造型，却反倒让人惊艳。周海媚在《末代皇孙》中扮演气质典雅大方的纳兰如意，与黄日华饰演的富察端康，演绎了一段曲折的爱情故事。(image)3、杨九妹85年版的《杨家将》，周海媚扮演杨九妹，一身戎装拿着剑留着空气刘海，那时的周海媚真的嫩。(image)这种由角色上升到演员的“无脑黑”怪象又一次上演了，值得我们深思。从早期的容嬷嬷李明启、冯远征，到《甄嬛传》中的陶昕然.....部分观众情绪过激，跑到演员的微博下面大肆辱骂，这不是一句简单的“入戏太深”就能说得过去的。(image)(image)因为不堪辱骂，引发演员关评、退微博，让很多网友怒了，纷纷表示：“角色是角色，演员是演员，请大家理智追剧！”(image)(image)(image)还有网友留言道：骂得越狠，说明人家演得越好！(image)(image)(image)新闻晨报短评：惹不起只能躲确实有的人尤其是年轻一代明星，面对各种负面话题很会自我解嘲，把自黑当手段，但也确实不是所有人都能做到。(image)《延禧攻略》反派角色尔晴的饰演者苏青，通过自我调侃躲过网络暴力周海媚已经五十多岁了，她也曾面对过离婚和各种绯闻的侵扰，但估计都不像现在的网友在微博上对她肆意谩骂这么狠！诚然，周海媚的演技需要商榷，但她也一直不是以演技著称的。遇到这样一种自黑才是最佳防卫的时代，她可能就是不适应，无力应对，那么，退出这个游戏是好事。角色≠演员，追剧需理性！  </w:t>
      </w:r>
    </w:p>
    <w:p>
      <w:r>
        <w:t>WXC10008</w:t>
        <w:br/>
      </w:r>
    </w:p>
    <w:p>
      <w:r>
        <w:t>(image)北京时间8月29日，2018雅加达亚运会电竞项目LOL决赛BO5，中国队3-1赢下韩国队夺得冠军。第一局中国队1-0韩国队，UZI拿下MVP。第二局比赛中国队在前期取得优势的情况下，后期被翻盘，韩国队将比分扳平。第三局，小狗超神爆炸输出，最后以12/0/2的战绩拿到MVP，中国队2-1韩国队。第四局，Uzi的表现依旧突出，多次秒掉Faker，中国队3-1韩国，Uzi封神拿下三个MVP。这也是本届亚运会中国电竞队第二金，至此中国电竞在参加的本届亚运会三项比赛中获得两金一银。第一局：中国队阵容：上单皇子，打野赵信，中单露露，ADC韦鲁斯，辅助洛。韩国队阵容：上单凯南，打野酒桶，中单瑞兹，ADC寒冰，辅助布隆。(image)6分41秒，Mlxg赵信直接闪现配合露露大招击飞强行击杀了Faker瑞兹拿到一血，前期Mlxg的赵信成功帮助线上拿到优势，多次“军训”韩国中单Faker。在23分05秒，中国队找到机会在韩国队中路一塔附近击杀了酒桶与布隆，人数优势下中国队顺利拿到大龙BUFF。26分44秒，韩国队找到机会通过酒桶大招打乱阵型打出团灭，这一波韩国队团战打出2换5。30分40秒，中国队在中路找到机会打出1换3，并且推掉韩国队中路高地和水晶。32分53秒，韩国队在大龙坑逼团，中国队打野赵信被开没有第一时间阵亡，中国队果断反打完成1换4，Uzi打出爆炸输出完成三杀，中国队率先拿下一城！(image)第二局：中国队：阿卡丽，猪妹，刀妹，卡莎，酒桶韩国队：慎，千珏，加里奥，艾希，牛头(image)3分14秒，韩国队中野发力在中路击杀了中国队中单兮夜，韩国队打野千珏拿下本场比赛的第一滴血。9分25秒，中国队在下路抓住机会，完成了一波0换3。随后，中国队再次在下路击杀牛头和千珏。13分22秒，下路2V2卡莎强行换掉寒冰后Uzi也被击败。随后，兮夜被韩国队三人集火击杀。28分04秒，中国队辅助酒桶与阿卡丽绕后开团，然而韩国队打野千珏保住了残血队友，完成一波反打，0换4后回头拿下大龙BUFF。32分钟，韩国队上路四人集结抱团，中国队转而试图从下路打开突破口，然而加里奥与慎配合下阻扰了中国队的意图，直接团灭后韩国队扳回一城，FAKER加里奥拿到MVP。(image)第三局：韩国队：船长，奥拉夫，佐伊，韦鲁斯，洛中国队：奥恩，酒桶，卡萨丁，霞，牛头(image)Mlxg的酒桶的二级gank，顺利在下路将没有闪现的韦鲁斯击杀，霞收到一血。随后中国队下路组合默契配合越塔将韦鲁斯击杀，霞再度收获一个人头！韩国队下路双人组想越塔拿Uzi人头，我方支援迅速，中国队打出0换3。在一波中路双方发生团战，Uzi拿到双杀完成超神，随后中国队拿下大龙，此时Uzi的霞补刀数到达333刀，直接压了尺帝近100刀！利用大龙中国队推掉了韩国队的两路高地！最后一波奥恩的果断开团，又一次秒杀了韦鲁斯，Uzi拿下了四杀，结束了比赛！MVP给到了全场最高伤害的Uzi，12-0-2的完美数据！最后恭喜中国队拿下赛点，以2-1领先韩国队。(image)第四局：中国队：纳尔，瞎子，酒桶，加里奥，霞韩国队：船长，奥拉夫，发条，维鲁斯，塔姆(image)第四局，中国开局一级团，酒桶E闪成功逼出Faker的闪现，但随后对面打野奥拉夫来到下路，配合塔姆的先手将没有闪现的酒桶击杀，韩国队拿到一血。中国队下路的一波进攻霞强换韩国队下路组合，双方战成一波2换2，霞收获双杀，奥拉夫也是拿到两个人头。中期，在峡谷先锋的混战中，盲僧阵亡，韩国队拿下峡谷先锋将中路一血塔摧毁。随后中国队中上野三人的越塔顺利击杀船长，并且连推两座防御塔，但是下路被韩国队摧毁。随后中国队果断rush大龙逼战，纳尔换掉发条和船长后，中国队拿下大龙！但韩国队中路的强势反打，韩国队打出1换4，Uzi死前强行换掉Faker。第30分钟第二条大龙刷新，中国队完成0换2将韩国队上辅击杀，随后转到中路盲僧一脚踹回发条秒杀，中国队再度拿下大龙！最终中国队凭借大龙推掉了韩国队基地，中国队3-1战胜韩国队夺冠。小狗拿下MVP。中国队小组赛曾两次输给韩国队，但决赛3-1完成复仇。这也是中国电竞在本届比赛的第二枚金牌。值得一提的是这是今年中国队在大赛中第三次击败韩国队，此前是MSI季中冠军赛和洲际挑战赛，对于我们来说之后最大的目标就是S8全球总决赛的冠军。(image)</w:t>
      </w:r>
    </w:p>
    <w:p>
      <w:r>
        <w:t>WXC10009</w:t>
        <w:br/>
      </w:r>
    </w:p>
    <w:p>
      <w:r>
        <w:br/>
        <w:t xml:space="preserve">    </w:t>
        <w:tab/>
        <w:t xml:space="preserve">    </w:t>
        <w:tab/>
        <w:t>原标题：朋友儿子4岁识字1000！杭州女强人聚会归来，崩溃大哭：我焦虑啊当了妈的人似乎更容易焦虑：从孩子喂养到读书上学，每一个阶段都会发生让妈妈们感觉崩溃的事。此前，UC大数据发布了国内首份《中国妈妈“焦虑指数”报告》。数据显示，全职妈妈的焦虑指数位列第三，仅次于从事金融与互联网工作的妈妈们。而在所有妈妈焦虑的问题中，排在前三位的是：孩子的健康、孩子的教育以及夫妻关系。可以看出，妈妈们焦虑，大多和孩子有关。从两三年前开始，杭州市第七人民医院心身障碍科副主任唐光政接诊的患者中，焦虑妈妈这个群体渐渐增多。妈妈们都在焦虑什么？什么情况下最焦虑？钱江晚报记者采访了几位妈妈，听听她们的故事。(image)悠然，75后，女儿12岁厌恶妈妈群带来的焦虑，却不愿退群“多么希望自己能像群里的昵称一样‘悠然’，但现实却是，当了妈之后，基本上就是‘烦躁’，矛盾吧。我现在手机上加的各个有关女儿教育的群，我明明很厌恶群里蔓延的焦虑，但总怕漏掉一些有用的信息，一边纠结，一边还在群里待着。”悠然（化名），一个75后妈妈，在一家公司做文职，女儿今年小升初，从怀孕时刚刚流行的准妈妈论坛到目前的微信群，她一直是忠实参加者。“论坛也好，妈妈群也好，对我最大的意义就是信息的聚集地，尤其是同城的群，有些信息是很实用的，诸如杭州哪所医院哪个医生更擅长小儿咳嗽治疗，杭州哪个培训机构具体到哪个老师比较好，群友们的亲身体验总是很有说服力。”在女儿不同时期，悠然加入了不同的群。她以前并没觉得加入几个群有多影响自己的生活，但是自从女儿进入小学高年级段，尤其今年的小升初时期，悠然深深被影响，很焦虑，曾一度想退群，但还是忍住了。“说白了，就一个原因，怕错过一些自己需要的信息。”她说，自己也很清楚，焦虑来自于自己对女儿教育的不确定，所以很容易受外界的影响，看到有的人在群里发谁家的孩子多么厉害，总会不自觉地对照自己女儿。尤其今年上半年，小升初是她所在几个群里的关键词，各所民办学校的招生条件及信息，各个辅导机构的专项培训班，浪潮般涌现，她也如浪潮般一阵一阵地焦虑。直到女儿最终去了一所——用她的话来说不算好也不算差的民办中学，“焦虑稍微好点了，但肯定还要继续啦，因为中不溜秋是最易焦虑的。”(image)程璐，35岁，儿子5岁朋友聚会谈的都是孩子教育，焦虑到大哭和长久不见的朋友聚会回来后，35岁的程璐躲在房间里大哭了一场。她抑制不住地焦虑，因为儿子。程璐的儿子5岁，读幼儿园中班，朋友的儿子小一岁，读小班。“本来我们觉得儿子读了幼儿园后，挺有进步的，结果和别人家的孩子一比，落差太大。”这位还在读小班的小男孩，有一个虎爸，从儿子上幼儿园之初，就定下计划，将来要读民办小学，备战随之而来。“小男孩认识快1000个汉字，上了四个英语培训班，能阅读英文绘本，除此之外，还在学拼图，钢琴，又考上了学而思的尖子班。幼儿园每天只上半天，剩下半天就是上辅导班。”程璐对儿子的教育虽然没有像朋友一家那样，但也非常上心，给儿子报了围棋班、跆拳道，每周陪儿子上围棋课，回来辅导他作业，平时生活中，看到儿子感兴趣的汉字，也会教他识字。程璐是一家公司的中层，有极强的进取心，但自打儿子上幼儿园后，她就一直跟自己说，不要拿自家的孩子去和别人比，可是听到朋友儿子的表现，她还是忍不住有点崩溃。和朋友聚会那天，她刚好陪儿子做围棋作业，小家伙懒懒散散，漫不经心，5盘棋输了4盘。“应该是之前积压的焦虑突然就爆发了，我一直想的是生活要自己努力，一起前行的人也要努力，包括孩子，所以看到他懈怠，我就心里难受。想想他未来求学的路还长，还要面对多少这样的时刻，真是郁闷得眼泪止都止不住。”程璐说，那一刻，她觉得特别伤心，一是孩子怎么这么敷衍，二是感觉自己特别失败，“我也在很用心地教孩子，但面对他的不上心，耐心节节败退。”老公听到她的哭声，跑来安慰，可又不理解她的焦虑。“他觉得，这有什么好焦虑的，他说顺其自然，给儿子一个快乐的童年。“程璐叹了口气，”现在这个时代是不进则退，你还敢逆流？现在快乐了，以后怎么办？”这场本来是久不见面的朋友之间的聚会，让程璐失落的还有一点，“本来想长久不见，彼此聊聊天，说些轻松有趣的话题，没想到，从头到尾，全是围绕孩子教育。”朋友告诉程璐，她加入了一些妈妈群，里面会讨论如何教育孩子，包括一些优质培训班的消息，“我听听都不敢加入，听她说说我就焦虑，如果进那样的群，岂不是每天都抓狂。”哭过之后，她开始宽慰自己，“每个孩子都有优缺点，我们家的就是特别乐观，想想我读书时，开始成绩也不好，后来才上去的，我不该太着急，总不能拔苗助长。”杨桃，85后，女儿1岁拉黑妈妈群，世界终于安静了产后第三天，杨桃终于顺利实现母乳喂养，在微信上问一个宝妈朋友“怎么判断宝宝吃没吃饱”时，朋友迅速把她拉进两个本地的母乳妈妈群。这两个群的群主都号称是“专业哺乳顾问”，一个群里有三四百成员。杨桃说，当她还是“小白”阶段，妈妈群确实挺管用，乳腺发炎了怎么办、宝宝为什么无端哭闹、身上怎么多了几个红点，总要到妈妈群求教一番，而群里的热心妈妈，也总会给出靠谱的建议。除了时不时有玩拼多多的宝妈求大家帮“砍一刀”以外，没觉得有啥问题。都说要“赢在起跑线”，其实，新手妈妈的焦虑，是从给宝宝喂第一口奶开始的。时间久了，她发现群里也有鄙视链：全母乳喂养的自然高人一等，混合喂养的妈妈只恨自己不是“奶牛”，整天询问如何追奶；而每当有个喂奶粉的妈妈说宝宝身体不差，自己也轻松，总会有几个妈妈跳出来冷嘲热讽。在她们眼里，只有母乳是最棒的，如果不能实现全母乳喂养，一定是妈妈偷懒。每当群里有妈妈抱怨上班背奶太辛苦，或者有妈妈已经被确诊生病，医生建议暂停母乳喂养，还是有妈妈会给她们打气：“再坚持一阵，宝宝的口粮最重要！”这让她瞠目结舌。不久，她的宝宝在四五个月时睡眠倒退，从小睡神变成小睡渣，一个晚上醒好多次。她不得已去群里求助。没想到，这一下“炸”出很多同病相怜的妈妈。有过来人还说：到幼儿园就好了！她当场被吓到，于是转投了另一个付费的睡眠群。这个群里的妈妈眼里，孩子的睡眠比天还大，自主入睡才是最好的。终于，受不了群里的妈妈得瑟孩子一觉到天亮，自己却每天黑眼圈，她忍无可忍退出了群。随着宝宝一天天长大，喂养和睡眠问题都一一理顺，她才发现自己之前的担心都是多余的。说到底，只要大方向不错，养育孩子就是静待花开的过程。而她和母乳群妈妈的蜜月期也没维持太久。群里不停地有妈妈加她，通过后才发现都是微商，销售着专供朋友圈的纸尿裤、外贸原单童装、看似高大上的“智能机器人”，还有的妈妈直接把她拉进“买买买群”，整天在群里发来各种团购信息。终于，她拒绝了来自群里的任何好友添加请求，也把之前加的宝妈一一拉黑。这下，她的世界终于安静了。新闻深读：焦虑的总是妈妈，爸爸去哪儿了杭州市第七人民医院心身障碍科副主任唐光政介绍，近几年到他那就诊的几乎都是妈妈；卖鱼桥小学一位一年级班主任老师王雪华表示，假期她家访时，也明显感觉到，焦虑的新生妈妈要多于爸爸。难道女性就比男性更容易焦虑吗？一位妈妈直言，妈妈群中蔓延的焦虑主要是孩子的教育问题，当然是谁管娃多，谁就更焦虑了。唐光政表示：“除了性格原因，很多妈妈的焦虑，是在和别人家的孩子对比时产生的，而且往往是拿自家短处比他人的长处。”毕业班妈妈更焦虑“因为孩子教育产生焦虑，来就诊的患者，大约占到10%，每个月有10多例吧，挺多的，而且有日渐增多的趋势。”杭州市第七人民医院心身障碍科副主任唐光政说，这些家长有低年级段的，也有高年级的，“一般来说，低年级段的家长，焦虑的主要原因是给孩子立规矩、规范行为的时候，孩子不配合，或者做作业磨蹭，不认真。高年级段的家长，基本是集中在毕业班，比如初三、高三。”家长的焦虑主要表现在两方面：一是情绪失控，比如朝孩子或家人发脾气，甚至歇斯底里；二是失眠。唐光政印象深刻的是一位妈妈，孩子读小学三年级。平时辅导孩子时，因为孩子表现不太好，已经有些焦虑，但她会努力克制自己，“那段时间，她刚好工作上压力也比较大，结果控制不住爆发了，教育孩子的时候打了孩子一个耳光。这一巴掌下去，她也呆住了，不知道自己为什么会这样。意识到有问题，就赶紧来咨询就诊。”据唐光政的观察，来就诊的患者中，几乎都是妈妈，很少有爸爸过来。“一是因为分工不同，多数家里还是妈妈管孩子多一些，二是因为女性更容易出现情绪上的波动。”不过，唐光政也表示，妈妈们的焦虑很多时候是综合因素，“特别是职业女性，还要承受工作上的压力，家庭压力，这个时候牵涉到孩子的教育，就更容易爆发。”针对容易焦虑的家长，唐光政给出一些建议，“一是要坚持运动，比如散步、跑步、瑜伽、快走，可以帮助人舒缓压力；二是要有个人的兴趣爱好，不要把关注点都放在孩子身上，或者生活圈子都是围绕孩子，也要给自己一些空间。”谁管娃多谁焦虑多为什么妈妈就容易因孩子教育问题而焦虑呢，爸爸去哪儿了？采访中，多数女性直言，“爸爸不是不关注孩子的教育，而是妈妈管得多，谁管娃多自然谁焦虑多。”目前，大多数家庭，确实妈妈管娃多。受访的妈妈们表示，男主外女主内是传统家庭模式，相对而言，家庭中男人的经济贡献一般都要高于女性，管孩子，大多由妈妈负责。而妈妈群中，讨论的主题本就是围绕孩子的种种，关于孩子的教育问题又最容易蔓延焦虑。大数据也从另一方面说明了妈妈焦虑的现实状况。此前，UC大数据发布了国内首份《中国妈妈“焦虑指数”报告》，报告显示，妈妈焦虑指数排名前十的城市均为一二线城市，其中最焦虑的是上海妈妈，以超70的焦虑指数高居榜首，杭州妈妈的指数为53.38，排第九。而在年龄分布上，80后妈妈成最焦虑人群，在她们焦虑的因素中，学区房、子女入学、二孩压力占很大比重。“我曾接触过很多妈妈，其中有不少焦虑妈妈。但提及焦虑的原因，她们也坦承，很难概括，有的时候一件小事也能引发。曾有一位妈妈和我说，有时就因是否需要多报一个辅导班就能引发，妈妈自己也觉得不可思议，本来挺简单的事，不想报就不报，想报就报，但就会复杂化，不报会不会就这方面落后了，报了是不是让孩子压力太大，有选择，就有焦虑。”郑春霞，教育学博士，曾出书《中国妈妈的亲子课》，她还组建了一个名为“中国妈妈”的微信群，目前有300多人。身为一个初中生儿子的妈妈，她对教育话题深有感触。“妈妈都希望自己的孩子赢在起跑线上，至少在人生的关键节点上比较优秀，不被淘汰。所以对孩子的各方面会比较上心，这是无可指责的。但关心的这个度需要妈妈把握，因为教育孩子不是一个短期行为。很多问题，从长远的角度考虑，或许会换一种心情。”全班35人，22人由妈妈管王雪华是卖鱼桥小学今年一年级新生的班主任，在暑期的家访中，“谁主要负责辅导孩子学习”是她要了解的内容之一，“我们班上，由爸爸辅导学习的是6人，由妈妈辅导的有22人，还有7人是爸爸妈妈双方一起辅导。”这个数据在意料之中，但她明显感觉到，新生妈妈一般都很焦虑。“焦虑主要是两方面：一是行为习惯，担心孩子不能尽快适应小学生活、坐不住、吃饭慢；二是学习，觉得孩子识字量不够、大人下班晚没人辅导孩子学习。令我感到惊讶的是个别妈妈对孩子的要求特别高，识字量不少了，却还在担心。”姜乐乐是一名教学多年的小学语文老师，同时她还是一名心理咨询师。她说，目前，孩子教育方面，的确妈妈会更焦虑。这是有原因的，除了妈妈照顾孩子多一些，妈妈一般和孩子的感情纽带更深切些。老话说，孩子是妈妈身上掉下的一块肉，这种心态也让妈妈更关注孩子。乐乐老师表示，妈妈的焦虑有来自自身的，诸如与孩子的分离，自己未完成的工作事业等。也有现实层面的，比如对于孩子的生活和教育方面自己不懂的一些地方，或者因为别人家的孩子引发的焦虑。不同的焦虑，要不同对待。妈妈自身的焦虑，轻度焦虑可以自我调整，自我觉察，严重的要寻求专业帮助。现实层面的，自己不懂的，要主动学习，诸如孩子成长的心理特点，生理特点，常见问题如何应对等。对于别人家的孩子引发的焦虑，要学会正确认识自己和自己的孩子，有一个合理的期待，积极接纳自己的孩子，不要盲目去比较。关于化解焦虑的具体的策略，乐乐老师指出，妈妈们首先要确认需求，打个比方，一件事情要不要做，要确认到底是孩子的需求还是自己的需求。其次，应该学会转移自己的焦虑，找一些自己感兴趣的事，成长自己。再次，要信任孩子，积极示范。最后，寻求支持系统，诸如夫妻互助、家长互助，抱团取暖，共同面对。</w:t>
        <w:br/>
        <w:t xml:space="preserve">    </w:t>
        <w:tab/>
        <w:t xml:space="preserve">    </w:t>
      </w:r>
    </w:p>
    <w:p>
      <w:r>
        <w:t>WXC10010</w:t>
        <w:br/>
      </w:r>
    </w:p>
    <w:p>
      <w:r>
        <w:br/>
        <w:t xml:space="preserve">    </w:t>
        <w:tab/>
        <w:t xml:space="preserve">    </w:t>
        <w:tab/>
        <w:t>告诉你个秘密：这个世界上，真的存在蔬菜人。今天，我们为你整理了这份《社会蔬菜人图鉴》蔬菜和人之间的联系，远没有你想象的那么简单……(image)黄瓜精：趋炎附势，看人下菜碟的办公室马屁精。出来混，谁还没有个黄瓜精同事呢？明明是个瓜，却不好好做自己的蔬菜，总喜欢围在老板身边，抓住机会溜须拍马：“老板，您最近皮肤好好哦～”“老板您说的都对！”。黄瓜精在老板身上穷尽了他们所有的褒义词，所以面对同事，他们一句好话都说不出来，话里话外，夹枪带棒，他们一身尖锐的刺，随时准备扎人。﻿(image)番茄人：当面恭喜你，背后使阴招，拥有超强嫉妒心的表面朋友。即便外表看来你们已经熟到了贴心闺蜜的程度，番茄人的肚子里依然是满肚子准备喷射的酸水。番茄人最怕的就是朋友突然升职脱单，一旦看到这样的朋友圈，她们虽然会礼貌性点赞评论，背地里却疯狂散布关于你的谣言。(image)莲藕人：有些人，永远在说分开，也永远在纠结。说分手就分手，说辞职就辞职，当代社会做起决定来最干脆的就是莲藕人了，然而最爱吃回头草的也是他们。别看断的干脆，中间总有无数脉络牵扯，你一个看不住，他们就又抱住了前任的大腿。前老板说加钱马上回去报道，前女友说爱过就立刻主动复合。多孔的心做出的决定能有多坚定？对于莲藕人来说，再沉年的死灰都能复燃，你指望他们做到“一刀两断”？做梦！﻿(image)荷兰豆女：从头到脚无比International，对和中国沾边的一切都超级嫌弃的“精神外国人”。正如同荷兰豆并非荷兰进口，而是100%的中国特产一样，荷兰豆女身上的矛盾也同样令人啼笑皆非：所有人想起她肯定是某公司的Kitty、Linda、Fiona，知道她真正名字的除了老家的亲戚就只有公司的HR。穿着外国名牌衣服，看着进口外文杂志，交往的都是外国男友，磕着碰着了喊的是“ouch!”。只是当荷兰豆女在餐厅order一客客色拉、牛排等初级洋食的时候，心里念念不忘的，依然是冰箱深处那瓶老干妈。(image)洋葱男：惯用层层故事包装自己，实际上完全不付出真心的渣男。渣男中的战斗机。和所有渣男一样，喜欢用套路掩盖自己真心完全被狗吃了的事实。他们的特别之处在于极其自恋，总觉得所有和自己有过一段的女人，都应该对自己感激涕零。就像葱爆牛肉里过半的洋葱一样，和洋葱男谈恋爱能得到一定的满足感和饱腹感，他也总能让你原本波澜不惊的感情生活充满刺激。但一旦你认真了，开始指望他能同样用真心回报你，他就会各种逃避。精力耗尽之后你才会发现他根本就是颗空心的洋葱。你哭着指责他，他反而说：“我已经帮你的生活增添了不少滋味啊～”(image)土豆精：蔬菜人里的喜塔腊·尔晴。相貌平平，能力平平，就像土豆跟什么蔬菜都挺搭一样，土豆精也靠着和谁关系都不错，在职场上凑合混着。然而一旦你没有回应她强烈的social欲，或者抢了她socialqueen的地位，导致她在一边晾得太久，她心里的恶意就会急速发芽：你只是吃饭忘了叫上她，她就一定要给你使个绊子赢回来。土豆精，有毒！(image)金针菇：超级容易自作多情，又特别难以甩脱的追求者。多生长于公司和学校的阴暗潮湿处，看上去不起眼，平时也没什么人注意他。但只要你稍微给他点好脸色，他就会自作多情到爆炸，进而在你的生活中到处凹存在感——一旦沾上关系，不论你愿不愿意，你们都得天天见。无论你怎么拒绝，也不管你暗示多少次你对他没兴趣，但每天早晚，你依然会收到他的微信：“早安</w:t>
        <w:br/>
        <w:t xml:space="preserve">    </w:t>
        <w:tab/>
        <w:t xml:space="preserve">    </w:t>
      </w:r>
    </w:p>
    <w:p>
      <w:r>
        <w:t>WXC10011</w:t>
        <w:br/>
      </w:r>
    </w:p>
    <w:p>
      <w:r>
        <w:br/>
        <w:t xml:space="preserve">    </w:t>
        <w:tab/>
        <w:t xml:space="preserve">    </w:t>
        <w:tab/>
        <w:t>(image)4月，中国首艘航空母舰辽宁号在海上。 Agence France-Presse — Getty Images中国大连——今年4月，在中国海军建军69周年之际，中国的首艘自主建造的航空母舰，离开了它位于渤海港口城市大连的泊位，被拖船牵拉着离开港口，开始海试。“中国首艘国产航母刚有点动静，美国、日本和印度就坐卧不宁了，”国内一家军事新闻网站兴奋地说，中国认为这三个国家是其主要的对手。不久以前，人们会认为这种吹嘘是一支二流军事力量的虚张声势，不屑一提。现在不再如此。中国以建设海军和导弹部队为重点的军事现代化计划，已经改变了太平洋地区的力量平衡，美国及其盟国才刚刚开始领会这种改变意味着什么。(image)2015年北京的一次阅兵式上，用来打击舰船的弹道导弹。 Pool photo by Andy Wong虽然在全球范围内展现火力的能力还落后于美国，但中国现在可以在对自己最重要的区域——台湾周边的海域、以及有争议的南海——挑战美国的军事霸权。这意味着，太平洋越来越多的部分再次陷入争夺之中——自第二次世界大战的海战以来，美国在太平洋的行动一直没有受到过挑战，中国的军舰和飞机经常在那里与美国及其盟国的军舰和飞机打照面。据密切关注中国军事发展的官员和分析人士说，中国要想在这些海域占上风，不需要有能够彻底击败美国的军事力量，只需要有足够的军力，使得在该地区进行任何可能的军事干预，代价都高到让华盛顿不敢考虑的程度。为了做到这点，中国一直在发展“反介入”能力，用雷达、卫星和导弹压制美国强大的航空母舰打击群所享有的决定性优势。中国还在迅速扩大自己的海军力量，目标是建设一支“蓝水”海军，让中国能够在沿海水域以外捍卫自己日益增长的利益。许多分析师表示北京已经实现了这一目标。“中国现在有能力，在除了与美国开战之外的任何情况下，控制南海，”美国印度洋-太平洋司令部(Indo-PacificCommand)新任指挥官菲利普·S·戴维森海军上将(Adm. Philip S.Davidson)在今年3月参议院批准其提名的过程中提交的书面陈述承认。他把中国描述为一个“实力相当的竞争对手”，中国不是靠以武器对武器的火力匹配，而是通过建设关键性的“不对称能力”，包括用反舰导弹和在潜艇战中的能力，来赶超美国。“不能保证美国在一场与中国的未来冲突中能获胜，”他总结道。去年，中国的海军成为世界上最大的海军，拥有比美国还多的军舰和潜艇，并继续以惊人的速度建造新的军舰。尽管美国舰队仍从质上面来看更厉害，但中国的海军覆盖面更大。“建设强大的人民海军的任务从来没有像今天这样紧迫，”中国国家主席习近平今年4月在中国南部的海南岛出席海上阅兵时宣布。阅兵后，海军进行了一次有48艘船舰和潜艇参加的军事演习。中国的国防部说，那次演习是自1949年中华人民共和国成立以来规模最大的一次。就在美国对中国发动贸易战的同时，中国的军舰和飞机也在加快在日本、台湾以及南海诸群岛附近水域中的行动步伐，中国不顾越南和菲律宾等国的反对，称对南海中的岛屿、浅滩和暗礁享有主权。今年5月，当两艘美国军舰——“希金斯号”(Higgins)驱逐舰和“安提坦号”(Antietam)巡洋舰——在有争议的帕拉塞尔群岛（ParacelIslands，中国称西沙群岛——译注）附近几英里范围内航行时，中国的船只快速赶来，对后来被北京方面谴责有“挑衅行为”的美国军舰驶入表示挑战。今年4月，三艘澳大利亚军舰从南海驶过时，中国也做出了同样的反应。仅三年前在白宫玫瑰园里，习近平曾站在奥巴马总统身边承诺，中国不会把在斯普拉特利群岛（Spratlys，中国称南沙群岛。——译注）南部的人工岛屿军事化。中国官员已在那之后承认在这些人工岛上部署了导弹，但辩称，因为美国“入侵”中国水域，部署导弹是必要的。今年6月，美国国防部长吉姆·马蒂斯(JimMattis)访问北京时，习近平直截了当地警告他，中国不会放弃“一寸”属于自己的领土。‘反介入/区域拒止’中国的海军扩张始于2000年，在习近平2013年上台后加快了步伐。他引人注目地把军队建设的重点转向了海军以及空军和战略火箭部队，同时清洗了被指控腐败的指挥官，并裁减传统的地面部队。为了腾出资源来建设一支更加现代的战斗部队，作为中国革命以来共产主义权力基石的中国人民解放军，实际上已经在规模上有所削减。自2015年以来，陆军已经削减30万士兵与军官，将全军规模减至200万人，相比之下美国的军队规模为140万。中国武装部队各军种在火力和经验方面都不及美国，但中国已经在非对称武器方面取得巨大进步，削弱了美国的优势。其中一个重点是美国军事规划者所说的A2/AD(anti-access/areadenial)，即“反介入/区域拒止”，中国人称之为“反干预”。这一战略的核心是建立高速弹道导弹库，这种导弹是为打击移动的船只设计的。最新版本是东风-21D，2016年还加入了东风-26，由于能够在美国舰队中最强大的军舰接近中国之前就对之构成威胁，它们被俗称为“航母杀手”。东风-26型导弹是2015年在北京举行的阅兵式上首次亮相的，去年在渤海进行了测试，据五角大楼本月发布的有关中国军事力量的最新报告，这种导弹的射程将使其能够威胁到远在关岛的舰船和基地。它几乎无法探测和拦截，通过中国越来越精良的雷达和卫星网络，对移动目标实施打击。中国在今年4月宣布已列装东风-26。国家电视台曾展示了装载22枚该型导弹的发射器，但具体部署数量未知。据称驻扎在中国中部河南省的一个旅配备了这种武器。这种导弹对美国指挥官来说是一个格外大的挑战，因为任何压制它们的行动，都需要深入中国领土展开攻击，那将导致态势严重升级。美国国会研究办公室(Congressional ResearchOffice)今年5月在一份报告中警告说，美国海军以前从未面临过这样的威胁，还说，一些分析人士认为这种导弹“改变了游戏规则”。今年在南海部署的导弹已成为这些“航母杀手”的补充。南海部署的导弹包括新的鹰击-12反舰导弹，菲律宾和越南之间的大部分海域都在其射程之内。虽然中美之间的全面战争似乎不可想象，但据《军事战略科学》杂志2013年发表的一篇论文，中国军方正在为“一场来自海上的有限军事冲突”做准备。“我们需要为之准备的战争，尤其鉴于核威慑力的背景，是一个大规模高度集中的海上局部战争，”论文说。兰德公司(RAND Corporation)分析师莱尔·莫里斯(LyleMorris)说，中国在有争议的帕拉塞尔群岛和斯普拉特利群岛部署导弹，“将极大地改变美国军队（在整个亚太地区）的行动方式。”他还说，美国最好的对策是，“找到”在这些导弹射程之外部署舰队的“新的、有创意的方法”。但是，由于这些弹道导弹的射程较长，对美国海军可能在亚洲面临的“大多数紧急情况”来说，这是不可能的。(image)2016年，在具有争议的西沙群岛永兴岛上巡逻的士兵。 Reuters蓝水野心4月份首次试航的是中国的第二艘航空母舰，但却是第一艘国产的航空母舰。这是旨在推动中国进入一流军事大国的现代化项目的最突出表现。只有拥有11艘核动力航母的美国有一艘以上的在役航母第三艘中国航母正在上海附近的一个港口建造。分析人士认为，中国最终将建造五到六艘航母。传统上专注于击退陆上侵略的中国军队，现在正越来越多地将力量投射到世界上从太平洋到大西洋的“蓝水”，以保护中国不断扩大的经济和外交利益。航空母舰吸引了最多的关注，但中国的海军扩张远不仅限于此。中国海军——其正式名称为中国人民解放军海军——仅在过去十年中就建造了100多艘战舰和潜艇，比大多数国家的全部海军舰船还多。去年，中国还推出了第一艘新型重型巡洋舰——或称“超级驱逐舰”——根据美国海军情报局的说法，这种军舰“在许多方面与大多数现代西方战舰旗鼓相当。”据官方媒体报道，还有两艘在7月于大连干船坞下水。去年，中国共有317艘战舰和潜艇在役，而美国海军有283艘，自1991年苏联解体以来，美国舰队在开放海域还未曾遇到过敌手。与在冷战军备竞赛中耗尽了金库的苏联不同，中国的军费开支在其经济增长中的比例是可控的。根据斯德哥尔摩国际和平研究所(InternationalPeace ResearchInstitute)的估计，北京的国防预算为2280亿美元，在美国的6100亿美元之后，排在世界第二位。中国关注海权和“区域拒止”的根源，可以追溯到1995年和1996年被许多中国人视为羞辱的事件。当时台湾举行第一次民主选举，中国向该岛附近发射导弹，促使比尔·克林顿(BillClinton)总统派遣两艘航空母舰来到该地区。“我们回避海洋，把海洋当成天朝上国的护城河与嬉戏玩闹的小池塘，”海军分析师陈国强最近在海军的官方报纸上写道。“不但丢掉了所有的海上优势，就连本土也成为列强竞食的“腐肉”，最后甚至连走向海洋的自信和勇气也丢掉了。”从那以后，中国的海军建设十分惊人。1995年，中国只有三艘潜艇。根据美国国会研究服务(United StatesCongressional Research Service)上月的一份报告，它现在有将近60艘潜艇，并计划扩大到近80艘。正如在民用经济中一样，中国购买或吸收了来自世界其他地区的技术，在某些情况下是非法获得的。它的大部分军事装备都来源于苏联，或以陈旧的苏联设计为蓝本，但分析人士表示，随着每一次新的生产浪潮，中国都在部署更先进的军事能力。中国的第一艘航空母舰最初是苏联于1988年下水的，三年后苏联崩溃时，它被丢在一边生锈。新独立的乌克兰以2000万美元的价格把它出售给一名中国投资者，该投资者声称将把它改建成一个浮动赌场，然而他其实是代表北京行事，北京对该航空母舰进行翻新后，命名为辽宁号。目前尚未命名的第二艘航母主要是基于辽宁舰的设计，但据报道，它配备了更先进的科技。今年2月，中国船舶重工集团披露，该公司已经有了打造核动力航母的计划，这种航母的续航能力远超需要中途加油的航母。中国的军队已经遭遇到一些发展初期的问题，为习近平誓言要消灭的腐败所困，并且缺乏实战经验。作为作战力量，它尚未接受过实战的检验。1月，当中国海军最先进的潜艇之一靠近日本称之为尖阁诸岛(Senkaku)、中国称之为钓鱼岛的岛屿时，因为被发现而尴尬不已。攻击型潜艇永远都不该被探测到。第二艘航母似乎也不太顺利。它的首次海上试航4月就宣布了，但被推迟，原因不明。5月的试航开始没多久，据新华社报道，中船重工的总经理由于“严重违纪违法”而遭到调查。新华社没有对此进行详细说明。(image)南海的永暑礁。 DigitalGlobe, via Getty Images维护自己的主张中国的军事进步还是让该国领导层备受鼓舞。今年夏天，在辽宁舰与其他六艘军舰穿过分隔日本琉球群岛的宫古海峡，并且在太平洋执行了首个飞行任务后，官方媒体宣布辽宁舰“已做好了战斗准备”。辽宁舰战斗群现在会定期绕台湾航行。中国的战斗机和轰炸机也是如此。中国的新型歼-20隐形战斗机5月在海上进行了首次训练任务，轰-6战略轰炸机则首次降落在了西沙群岛的永兴岛上。从那里的机场或从斯普拉特利群岛的机场，这些轰炸机能打击整个东南亚。五角大楼近期的报告指出，部署在太平洋的轰-6轰炸机，旨在展示能够打击美国在日本、韩国军事基地的能力，最远还能打至关岛。“在美国看来，这是竞争，”北京的海军军事学术研究所分析人士李杰表示。“中国只是在保护自己在太平洋的权利和利益。”而中国的利益正在扩大。2017年，中国在非洲之角吉布提建造了首个海外军事基地，表示该基地将用于支持其参与多国反海盗巡逻，将海盗赶离索马里的行动。它现在似乎正计划将印度洋各港口和基地形成一个可供自己使用的网络。根据华盛顿一家名为C4ADS的研究机构的新报告，尽管表面看来它们都是商业用途，但这些项目为一连串加油、补给安排奠定了基础，这样的安排将“为北京的远程海军作战提供便利”。“比如，他们很快就能将一中队的舰船派遣至某处，例如非洲，并且拥有所有能够大举登陆以保护中国资产的能力，”位于莫斯科的俄罗斯科学院远东研究所的专家瓦西里·卡申(VassilyKashin)表示。2015年，当也门内战在南部港口城市亚丁爆发时，中国战舰从也门将629名中国人和279名外国人撤离后，这一需求变得非常明显。其中一艘护卫舰“临沂号”被展现在了爱国大片《红海行动》中。“中国人将会更多地参与进来，”卡申表示，“每个人都必须要习惯”。(image)4月，中国东海，辽宁舰上的战斗机。 Agence France-Presse — Getty Images</w:t>
        <w:br/>
        <w:t xml:space="preserve">    </w:t>
        <w:tab/>
        <w:t xml:space="preserve">    </w:t>
      </w:r>
    </w:p>
    <w:p>
      <w:r>
        <w:t>WXC10012</w:t>
        <w:br/>
      </w:r>
    </w:p>
    <w:p>
      <w:r>
        <w:t>(image)特朗普喊话安倍，“我记得珍珠港事件”。（图源：视觉中国）原标题：美日友情被曝生变 特朗普喊话安倍:我记得珍珠港事件海外网8月29日电 美媒周二（28日）曝出，美国总统特朗普与日本首相安倍晋三前不久因贸易和经济政策出现分歧，双方关系转趋紧张。综合《华盛顿邮报》、《国会山报》等美媒报道，特朗普与安倍在今年6月举行首脑会谈时，向对方重提美日之间最深的一道“伤疤”，称他还记得珍珠港事件，让安倍不知所措。“我记得珍珠港事件。”在发表有关美国对日本贸易逆差的长篇演讲中，特朗普说出这样一句话。特朗普还批评了日本政府的经济政策，要求日本增加购买美国牛肉及汽车，减少贸易逆差，引起安倍不快。报道称，特朗普希望与日本签订一份更有利的协议，以帮助美国汽车和牛肉生产商。报道指出，特朗普抨击安倍，极不寻常。两人关系向来友好，特朗普与安倍见面及通话的次数多于世界上任何一位领导人（两人曾见面8次、通电话26次），特朗普还曾形容安倍为好伙伴、好朋友。但特朗普近段时间以来，频频对日本贸易行为发表负面看法，加上两人在对待朝鲜问题上产生分歧，因而关系变差。“我以前从未听过他（特朗普）对安倍说这种（垃圾）话，”一位匿名的美国官员对《华盛顿邮报》说，“你不能对世界上多数领导人说这种话。”然而，NHK电视台报道称，日本内阁官房长官菅义伟在记者会上否定了特朗普说过有关珍珠港的这句话。“不想对报道进行逐字逐句的回应，但是报道所提到的内容不属实。”菅义伟说。珍珠港事件是指，1941年12月7日清晨，日本海军的航空母舰舰载飞机和微型潜艇，突然袭击美国海军太平洋舰队在夏威夷基地珍珠港以及美国陆军和海军在瓦胡岛上的飞机场。这次袭击最终将美国卷入第二次世界大战，太平洋战争由此爆发。（海外网姚凯红）</w:t>
      </w:r>
    </w:p>
    <w:p>
      <w:r>
        <w:t>WXC10013</w:t>
        <w:br/>
      </w:r>
    </w:p>
    <w:p>
      <w:r>
        <w:br/>
        <w:t xml:space="preserve">    </w:t>
        <w:tab/>
        <w:t xml:space="preserve">    </w:t>
        <w:tab/>
        <w:t>因凡蒂诺送给特朗普一对红黄牌，说可能对他有用，足球比赛裁判想把谁逐出场就用红牌，特朗普笑着向记者假装“扔”出红牌，连称不错。</w:t>
        <w:br/>
        <w:t xml:space="preserve">    </w:t>
        <w:tab/>
        <w:t xml:space="preserve">    </w:t>
      </w:r>
    </w:p>
    <w:p>
      <w:r>
        <w:t>WXC10014</w:t>
        <w:br/>
      </w:r>
    </w:p>
    <w:p>
      <w:r>
        <w:br/>
        <w:t xml:space="preserve">    </w:t>
        <w:tab/>
        <w:t xml:space="preserve">    </w:t>
        <w:tab/>
        <w:t>雅加达亚运会正在进行，但在电竞赛场上却闹出乌龙，中国队选手简自豪（Uzi）拿下了BO5第一场比赛的MVP，但在官方介绍中，简自豪变成了韩国籍。虽然亚运会组委会官方第一时间更正了，但仍让中国网友感到愤怒。(image) /center&gt;简自豪是《英雄联盟》的知名选手，代表中国队参加雅加达亚运会的电竞比赛。当初，简自豪得知能够为国出战亚运会时十分激动，因为中国代表团是统一服装，左胸口印上五星红旗，后背上是大写的“China”。(image)(image)但是，亚运会官方如今的乌龙事件肯定让他不爽，在官方第一时间的介绍中，简自豪变成了韩国籍，这样的乌龙，无疑是对他本人的羞辱。(image)随后，亚运会官方更正了错误，但网友还是感到不爽。“这种低级错误，主办方应该道歉，难道以为韩国选手会赢？”(image)事实上，雅加达亚运会组委会已经不止一次犯下乌龙事件，在男子200米仰泳决赛的升旗仪式中，韩国媒体发现韩国国旗竟然被挂反；8月20日进行的女子花剑个人小组赛，现场突发灯光故障又导致比赛暂停；田径10000米决赛，组委会闹乌龙，本来只有11名运动员参加决赛，但是当比赛开始的时候，发现总共有12名选手在跑道上。</w:t>
        <w:br/>
        <w:t xml:space="preserve">    </w:t>
        <w:tab/>
        <w:t xml:space="preserve">    </w:t>
      </w:r>
    </w:p>
    <w:p>
      <w:r>
        <w:t>WXC10015</w:t>
        <w:br/>
      </w:r>
    </w:p>
    <w:p>
      <w:r>
        <w:br/>
        <w:t xml:space="preserve">    </w:t>
        <w:tab/>
        <w:t xml:space="preserve">    </w:t>
        <w:tab/>
        <w:t>当天上午10时许，织金县规划执法大队在织普高速东出口大寨安置点开展执法活动。在拆除违章建筑过程中，现场围观的织金县双堰街道大寨村村民刘某某与工作人员发生语言和肢体冲突。之后，刘某某驾驶一辆越野车向工作人员进行冲撞，导致2名工作人员当场死亡，1名工作人员经送医院抢救无效后死亡，7名工作人员和3名围观群众受伤。接报后，织金县相关部门立即赶赴现场开展施救处置工作。目前，伤者已全部送往医院救治，刘某某已被警方控制，此事件正在进一步调查中。</w:t>
        <w:br/>
        <w:t xml:space="preserve">    </w:t>
        <w:tab/>
        <w:t xml:space="preserve">    </w:t>
      </w:r>
    </w:p>
    <w:p>
      <w:r>
        <w:t>WXC10016</w:t>
        <w:br/>
      </w:r>
    </w:p>
    <w:p>
      <w:r>
        <w:br/>
        <w:t xml:space="preserve">    </w:t>
        <w:tab/>
        <w:t xml:space="preserve">    </w:t>
        <w:tab/>
        <w:t>原标题：特朗普携夫人替身同行？网友：梅拉尼娅不长这样海外网8月29日电美国总统特朗普8月24日前往俄亥俄州首府哥伦布市参加活动，有外媒曝出，陪同特朗普出现在机场的不是第一夫人梅拉尼娅，极有可能是梅拉尼娅的替身。消息一出，立刻引发网友热议。《每日邮报》报道称，当地时间8月24日，梅拉尼娅陪同特朗普到美国俄亥俄州首府哥伦布参加活动，当天梅拉尼娅穿着一身白色套装搭配一件黑色波点衬衫，还戴了一副遮去大半张脸的太阳镜。网友根据梅拉尼娅的打扮、举止和外形分析称，陪同特朗普出现在机场的这个人极有可能是梅拉尼娅的替身。尽管梅拉尼娅当天在推特上发布了自己参加活动的照片，但网友并不买账，断定在机场现身的不是她本人。网友根据媒体捕捉到的画面，发布了对比图，并分析称，“她的发色不对，发际线和平常不同，眼镜上的商标不对劲，衬衫和衣领也前后不一……那个绝对不是她。”还有网友分析，媒体拍摄到现身机场的梅拉尼娅比她本人胖了约20磅（约9公斤），脸型看上去也更加圆润。《每日邮报》还指出，梅拉尼娅有着柔顺的浅棕色头发，而当天与特朗普一同出现在机场的“第一夫人”，她的发色看起来要深得多。有网友调侃道，“这个替身到底是谁？反正肯定不是Melania（梅拉尼娅），可能是Melanie吧”。外媒体早前曾报道，今年5月，梅拉尼娅接受肾脏手术出院并返回白宫，特朗普在推特上发文表达欢迎妻子回家的喜悦心情，却不慎将梅拉尼娅的名字“Melania”错拼成了“Melanie”。这不是外界第一次怀疑梅拉尼娅使用替身了，去年10月，就有外媒发布了一段梅拉尼娅与特朗普的同框视频，画面中梅拉尼娅带着一副超大的黑色墨镜，鼻子似乎有些异样，网友纷纷怀疑，特朗普身边站着的是一位“假”第一夫人。</w:t>
        <w:br/>
        <w:t xml:space="preserve">    </w:t>
        <w:tab/>
        <w:t xml:space="preserve">    </w:t>
      </w:r>
    </w:p>
    <w:p>
      <w:r>
        <w:t>WXC10017</w:t>
        <w:br/>
      </w:r>
    </w:p>
    <w:p>
      <w:r>
        <w:br/>
        <w:t xml:space="preserve">    </w:t>
        <w:tab/>
        <w:t xml:space="preserve">    </w:t>
        <w:tab/>
        <w:t>“因没有送到家而理论两句，结果就被打了一顿，滴滴你的安全到底有多高？”8月28日，这样一则信息出现在微信朋友圈中。看到信息后，记者联系上当事人李小姐，她告诉记者，滴滴平台表示要72小时给回复。女子称：深夜乘车被打据贵州都市报8月29日报道，28日下午，记者在贵州黔西南州兴义市人民医院急诊科看到正在输液的李小姐，说起28日凌晨发生的事，李小姐表示还心有余悸。“当时和朋友聚会完，打不到出租车，我就在‘滴滴出行’的软件上叫了一个快车。”李小姐告诉记者，当时已经凌晨1点多，按照平台约定，一辆白色的起亚车来接自己，在香江街附近上车。李小姐说，自己准备回到万和大地的家中，当时车上并没有什么异常，到了万和大地大门外，驾驶员表示已经到达，但是由于比较晚，李小姐坚持要求对方将自己送到家。“就在外面到家短短的路程中，驾驶员多次抱怨，不愿意送进去。”李小姐说，两人在车上发生了几句争执后，在距离家近100米左右的地方时，这名男子忽然停车后下车，打开副驾驶门，将她强行拉下车。看到男子样子较凶，李小姐自己立刻拿出手机准备拨打110，并告知男子自己要报警。在李小姐说完该话后，男子忽然大发雷霆将李小姐手中的手机抢下并摔在地上。“抢完我被他推倒在地上。”李小姐说，随后她又拿起手机，对方再次扯下手机摔在地上，开始对自己拳打脚踢。李小姐说，对方是一个魁梧的大汉，自己根本无法反抗，还好在打闹中，她的母亲听到声音后，叫上父亲赶过来。“驾驶员看到有人来了，开着车就跑了。”驾驶员：对方先打骂他28日下午，记者在兴义市人民医院见到李小姐，看到对方手上及脚上多处有伤痕。“被推倒在地上，背上都是脏的。”李小姐说，被打后自己的头、身上、肚子、手脚都很痛。事发后到医院进行了检查，又到辖区派出所做了笔录，直到28日快中午时，才再次赶到医院，做了系列检查并输液。“现在我就想驾驶员给我赔礼道歉，并缴纳我的医疗费用。”随后，记者联系上当事的驾驶员。对方告诉记者，事发于28日凌晨1时30分左右，他赶到乘客指定地点接到乘客，乘客上车后自己例行提示该乘客系好安全带，但是感觉女乘客已经喝酒，对于系安全带也不情愿，随后一路上一直脾气比较大。“后来车辆开到软件定位的终点后，女乘客一边骂人，一边说没到她家。”该驾驶员表示，按照乘客说的，自己又往前开了约二三百米到达她所指定的地点。该驾驶员表示，到了乘客的楼下时，该乘客不仅不想下车，且火气更大，还出口伤他；他便下车打开对方乘坐的副驾驶室车门，将乘客拉下车，在他拉的过程中，女乘客回头就踢了他一脚，感觉被踢疼了后两人发生了拉扯。“最后，女乘客在叫喊的过程中，让她母亲来接他，我就开车调头走了。”该驾驶员表示，在双方争执过程中，自己也有受伤，车辆后方也被对方踢到，所以自己并不认为需要支付对方医药费。“具体的会等相关部门处理。”驾驶员说。滴滴平台：72小时回复对于此事，李小姐表示已经联系了滴滴平台，要求平台对事件进行处理，但是对方表示要72小时给予回复。在李小姐与滴滴客服的对话中，客服表示记录已经上报，目前在核实中，建议耐心等待回复。同时，建议李小姐保留好就医单据，表示核实后第一时间回复处理结果。多番交谈及反复的追问中，客服表示会在72小时内回复。随后，记者致电滴滴平台，对方也表示会配合相关部门对事件进行调查处理。目前，该事件正在进一步调查处理中。</w:t>
        <w:br/>
        <w:t xml:space="preserve">    </w:t>
        <w:tab/>
        <w:t xml:space="preserve">    </w:t>
      </w:r>
    </w:p>
    <w:p>
      <w:r>
        <w:t>WXC10018</w:t>
        <w:br/>
      </w:r>
    </w:p>
    <w:p>
      <w:r>
        <w:br/>
        <w:t xml:space="preserve">    </w:t>
        <w:tab/>
        <w:t xml:space="preserve">    </w:t>
        <w:tab/>
        <w:t>美国总统特朗普今天稍早推特点炮，指控中国在美国总统大选期间骇客侵入民主党候选人希拉里克林顿的邮箱，窃取电邮信息。特朗普没有提供细节，也没有告知指控信息来源。媒体指特朗普或使调虎离山计。但评论注意到特朗普近期多次指控中国干预美国大选。中国对此尚没有回应。据路透社今天报道，美国总统特朗普指责中国骇客入侵了希拉里克林顿电邮，但没有提出证据。据特朗普周三发表推文称，中国骇客入侵前美国民主党总统候选人希拉里·克林顿的电邮，但他没有提出证据或进一步讯息。特朗普的推特说，“希拉里·克林顿的电邮，其中有许多是机密讯息，被中国骇客入侵了。接下来联邦调查局(FBI)和司法部最好采取行动，否则，在他们之前犯下诸多过失后(前FBI局长科米、前FBI副局长麦克比、前FBI干员史卓克、前竞选团队外交政策顾问佩奇、前司法部官员BruceG. Ohr、外国情报监视法案(FISA)、黑档案等等)，他们的信誉将永不复返！”特朗普目前仍受司法部以及联邦调查局多项指控调查，被指心烦意乱。美国情报部门今年1月公布调查结论，指俄罗斯通过网络袭击散布对希拉里克林顿不利信息来助特朗普胜选。美国一个大陪审团对12名涉嫌对美国民主党和希拉里克林顿网站骇客袭击的俄罗斯情报人员庭审。对此特朗普提出抗议与批评。稍早特朗普在与俄罗斯总统普京于赫尔辛基会见时公开说，关于普京干预美国大选的信息是美国中央情报局局长提供的，他对此没有理由相信。不过，特朗普在2017年4月就公开指控中国骇客可能入侵了美国民主党网站邮箱以干预美国总统选举。特朗普的指控没有拿出任何依据和证据支持。这些指控也没有得到证实。在北京时间2018年8月29日召开的中国外交部例行记者会上,有记者问到，有美国政府官员称，中方入侵了希拉里（HillaryClinton）的邮件服务器。这是否属实？还是说这只是美国国内的政治游戏？中国外交部发言人华春莹回应称，“这样的指责不是第一次了。不知道你对此有什么判断呢？”华春莹称，网络安全问题是全球性问题，事关各国共同利益，需要国际社会共同维护。真正长期关心网络安全问题的人不会忘记棱镜门事件，也应该听说过“方程式组织”，更应该知道个别国家研发进攻性网络工具引发的“想哭”勒索病毒肆虐全球。华春莹强调，中方是网络安全的坚定维护者，坚决反对并打击任何形式的网络攻击、窃密活动。中方倡导国际社会在相互尊重、平等互利基础上，通过对话合作共同应对网络安全威胁。</w:t>
        <w:br/>
        <w:t xml:space="preserve">    </w:t>
        <w:tab/>
        <w:t xml:space="preserve">    </w:t>
      </w:r>
    </w:p>
    <w:p>
      <w:r>
        <w:t>WXC10019</w:t>
        <w:br/>
      </w:r>
    </w:p>
    <w:p>
      <w:r>
        <w:t>(image)　　加拿大外交部长弗里兰2017年10月在美加墨的北美自由贸易协议第四轮谈判结束后讲话　　加拿大外交部长克里斯蒂娅·弗里兰说，她星期二与美国贸易代表莱特希泽进行了“非常好的建设性对话”。　　美国总统特朗普星期一宣布美国与墨西哥达成贸易协议时强调这是一份“美国与墨西哥的贸易协议”。美联社援引分析人士的话报道，特朗普总统有意只字不提加拿大。加拿大外长弗里兰随即前往华盛顿与莱特希泽会谈。　　加拿大是美国的长期盟友，也是第二大贸易伙伴国，目前面临被美国征收汽车税的威胁。一些商业团体和国会议员呼吁把加拿大包括在地区贸易协定中。　　特朗普在竞选总统时表示，要重新谈判修订北美自由贸易协定。　　分析人士认为，美国与墨西哥达成贸易协议以及可能很快与加拿大也达成协议会加大对中国的压力。美中两国已先后宣布对对方的500亿美元进口商品加征关税。</w:t>
      </w:r>
    </w:p>
    <w:p>
      <w:r>
        <w:t>WXC10020</w:t>
        <w:br/>
      </w:r>
    </w:p>
    <w:p>
      <w:r>
        <w:br/>
        <w:t xml:space="preserve">    </w:t>
        <w:tab/>
        <w:t xml:space="preserve">    </w:t>
        <w:tab/>
        <w:t>美国海外领土波多黎各官方大幅调整了去年飓风灾害的遇难者人数，从64人改为2975人。据英国广播公司（BBC）29日报道，波多黎各总督理查德（RicardoRossello）接受了一个独立调查机构的报告结果。修正后的遇难者人数相当于原数据的46倍。“我已经下令将飓风灾害的遇难者人数更新为2975人。”理查德28日在一场发布会上表示，尽管这一数字是预估的，但是是有科学基础的。波多黎各去年9月遭受飓风“玛丽亚”重创，这一90年来的最强飓风导致波多黎各全岛大停电、通讯及陆路交通网络中断，官方其后宣布有64人死于风灾，但这一数字被质疑低估灾情带来的破坏。美国没有就如何统计灾难死亡人数设下全国标准。BBC称，官方此前统计的遇难者包括被建筑物压死、溺亡以及被碎片击毙的。不过，乔治·华盛顿大学公共卫生学院米尔肯研究院接受波多黎各政府的委托，调查去年9月至今年2月期间，风灾直接或间接导致的死亡人数，并最终得出了目前的数据。调查称，各年龄段和社会各阶层都受到飓风的影响，但低收入小区的死亡人数要高出45%，今年2月前死亡的65岁以上老年男性也有增加，与过去两年相比，城市人口的死亡估计多出40%。在此之前，哈佛大学于今年5月也发布报告，推测波多黎各有高达4600人死于风灾。飓风“玛利亚”于去年9月17日登陆波多黎各，风速接近每小时241公里，在波多黎各造成的财产损失估计达900亿美元，导致该岛大部分地区数月无电可用。目前，波多黎各仍在进行灾后重建，并向美国国会申请了1390亿美元的重建资金。</w:t>
        <w:br/>
        <w:t xml:space="preserve">    </w:t>
        <w:tab/>
        <w:t xml:space="preserve">    </w:t>
      </w:r>
    </w:p>
    <w:p>
      <w:r>
        <w:t>WXC10021</w:t>
        <w:br/>
      </w:r>
    </w:p>
    <w:p>
      <w:r>
        <w:br/>
        <w:t xml:space="preserve">    </w:t>
        <w:tab/>
        <w:t xml:space="preserve">    </w:t>
        <w:tab/>
        <w:t>中国驻德国大使馆28日证实，一名中国山西籍留学生刘某在德国图林根州遇害。目前23岁的越南籍犯罪嫌疑人已投案自首，警方正抓紧侦破。新华社报道称，记者从中国驻德使馆领保处得到的消息，遇害的中国留学生1992年出生，是图林根州耶拿大学的留学生。使馆在其网站上发布消息说，中新网援引德媒报道称，据当地警方发言人表示，根据嫌犯描述的抛尸地点，警方28日当天在德国东部城市耶拿的萨勒河中寻找到一具遗体，被认为是此前遇害的26岁中国籍学生。目前，法医正在调查被害者死因。警方尚未披露嫌犯行凶动机。中国驻德国大使馆领事部主任周安平表示，强烈谴责这一残暴的犯罪行为。大使馆在声明中表示，已派人前往当地了解案情并敦促警方抓紧时间破案，同时将密切跟踪案件侦破最新进展。此外，使馆将协助受害人家属处理好善后事宜。</w:t>
        <w:br/>
        <w:t xml:space="preserve">    </w:t>
        <w:tab/>
        <w:t xml:space="preserve">    </w:t>
      </w:r>
    </w:p>
    <w:p>
      <w:r>
        <w:t>WXC10022</w:t>
        <w:br/>
      </w:r>
    </w:p>
    <w:p>
      <w:r>
        <w:br/>
        <w:t xml:space="preserve">    </w:t>
        <w:tab/>
        <w:t xml:space="preserve">    </w:t>
        <w:tab/>
        <w:t>现在想来，仿佛很多事情已有征兆，凶手女友给《人物》记者发来钟元QQ空间的截图，那是一个月前，钟元写下一句「另一个世界在等我吗？」她觉得男友这样做可能是他自己的一种「解脱」。反常乐清近日多雨，木门泛出潮气。8月24日，浙江省温州市下属乐清市气象部门两次发出暴雨预警。从四川来温州打工的李莹记得那个周五，6点40分，通常是男友钟元和她起床的时间，这天，开网约车的男友却躺在床上没有动。20分钟后，她准备出门，去工厂上班，钟元将她叫到床边，「抱一下」。太奇怪了。李莹问男友：「你是不是有什么事情？」跟前一晚的回答一样，「没有」。前一晚9点多，已经躺在床上困得迷糊的李莹，听见男友对着自己念叨：「如果哪一天我不在了，你一定要好好照顾自己；如果你回不去老家，就在我爸妈这里待着；如果哪天我消失了，别找我，等我回来。」那晚，「平时龙门阵都摆不了多久」的钟元话多得出奇。这个16岁女孩的心思是敏感的，她觉得男友肯定心里有事，她没再多问，「他就喜欢自己担着」。直到出事后接受媒体采访时，李莹才后知后觉地想起，一周前，她曾看见钟元在百度上搜索强奸杀人会怎么样，以为是「看新闻看到的随便搜搜而已」，也没在意。种种迹象表明，27岁的钟元不止一次产生了疯狂的念头。8月23日这一天，由于欲对一名女乘客图谋不轨，钟元被投诉了，「幸运」的是，他的滴滴账号并没有被封。8月24日，他终于得手了。23岁的女孩儿赵阳在乘坐滴滴顺风车时，被司机钟元强奸、杀害、抛下山野。与疯狂的钟元不同，这一天对于赵阳而言，本是平静且充满期待的一天。这个短发、大眼的漂亮姑娘与闺蜜约好，到62公里外的上塘与她「聊整夜的八卦」，第二天再一起到温州参加朋友的生日聚会。早上9点，她在滴滴出行app上预约了13点出发的顺风车，钟元接单后，赵阳在三人微信群里告诉闺蜜，「我打到滴滴车了」。对于这个暂时无业的姑娘而言，顺风车是性价比最高的选择——直达的动车停运了，爸爸有事不能开车送她，打出租车要100多元，所以尽管司机电话说要迟半小时，赵阳犹豫了一下，还是选择了只要40多元的顺风车。为了见闺蜜，她穿上了一周前买的新鞋——1600元的黑色Nike气垫鞋，她犹豫了很久才从网上下单的。为了配这双新鞋，赵阳专门挑了件黑色的T恤和牛仔裤，短发下露出的脖颈上又系了一条白色丝巾做配饰，这个身高1.61米、体重只有84斤的姑娘清丽乖巧，她把自己的风格描述为「休闲中带点小性感」。13点28分，赵阳在群里告知「刚刚出发」，几分钟前，她在妈妈的目送下，坐上了钟元驾驶的顺风车。事发嫌疑车辆求救似乎有预谋地，钟元舍弃了大路，开着那辆牌照为川A的黑色轿车向西侧山区驶去。赵阳的伯父告诉《人物》记者，1点51分，这辆车被淡溪镇丁岙村的监控摄像头拍到，拐入开往永嘉县方向的岔路口。这是一条鲜有人至的山路，左侧深林，右侧靠山，有媒体前去探访事发路段，发现半小时内仅有三辆车通过。赵阳开始发觉不对劲了。14点09分，她向群里发送信息，「宝宝怕怕，这个师傅开的山路，一辆车都没有」。正忙于工作的闺蜜们没有回应。据警方透露，滴滴客服称在14点10分许，赵阳取消了这一订单。4分钟后，赵阳给另一位微信好友一连发送了两条信息：「救命」、「抢救」，也没有及时得到回应。闺蜜从羽感到愧疚，她与收信人不相识，「没能及时收到确切的一个求救信息，所以错过了一个最佳的报警时间」。从羽分析，收信的朋友「当时可能没有太放在心上，以为开玩笑什么的」。在从羽的印象中，这个朋友只听赵阳提起过一两次，选择他发送求救信息，很有可能是当时已经要出事了，赵阳在慌乱中完全无暇选择求助对象。将近15点，闺蜜们才看到赵阳发在群里的信息，有人打开了位置共享，赵阳却没有出现。差不多同时，估计着女儿应该已经到了的赵母拨打女儿的电话，发现处于关机状态，打给闺蜜，得知女儿并未到达。亲友们着急起来，闺蜜们在群里不停@赵阳「你手机怎么关机了？」，微信文字、语音都没有回应，电话也一直关机。她们找到一位年长几岁的男性朋友——他曾因东西落在车上找过滴滴客服，开始联络滴滴寻找信息。15点42分，这位友人第一次联系滴滴客服说明情况。怕一个人引不起重视，从羽同时向滴滴后台反应，并表示朋友已失联，「想知道那个朋友的顺风车司机号码」，几轮自动回复后，终于转入人工客服，对方问了她赵阳的手机号、核实了她的手机尾号，建议她报警后表示无法提供司机联系方式，让她等待回复。此后一小时内，她们近十次联系滴滴客服，都没能获取司机联系方式。直到17时42分，赵阳的闺蜜终于接到滴滴平台回电，称已联系上司机，但对方表示赵阳没有上车。再次要求提供司机信息被拒，称此举「泄露用户隐私」。而在纠缠的过程中，隐私受到滴滴保护的钟元已经驾车逃离了犯罪现场。在淡溪镇江岙村附近的山路上，钟元停下车，把赵阳绑起来，并用胶带封住了她的嘴。赵阳只带了两身换洗衣服和很少的现金，钟元逼她通过微信转账给自己。碍于当时车辆所在路段网络信号弱，转账久不成功，钟元只得将车又掉头开回上山时的石角龙村，收到了来自赵阳的9000多元钱。钱没能保住赵阳的生命。收到钱后，钟元又把车开回了山上，警方通报，「据犯罪嫌疑人交代，8月24日14时50分许，犯罪嫌疑人钟某将受害人带至淡溪镇杨林线山路时，对受害人赵某某实施强奸，并用匕首刺其颈部，致大量出血，随后将受害人抛在道路护栏外的悬崖下，驾车逃离现场。」抓捕事后调取的监控显示，15点39分，凶手驾车驶出作案区域。比起赵阳友人联系滴滴客服，只早了3分钟。与滴滴客服纠缠的同时，4点22分，闺蜜到永嘉上塘派出所求助。一小时后，赵阳父亲也向乐清公安报了案。民间救援组织龙之野救援队也在此时收到赵阳家属的消息，请求帮助寻人。32位队员换好衣服，带上绳索、担架、头盔、头灯等器材，出发参与搜寻。从羽数次尝试用赵阳的手机号登录滴滴，输入她曾用过的密码，但还要验证码，失败；登录iCloud查找手机，发现密码已经更换，失败，从羽隐约觉得真的出事了，她想起了三个月前郑州空姐乘坐滴滴网约车被杀害的案件。18时04分，根据滴滴要求，乐清警方通过邮件将介绍信与警官证等手续发至对方，9分钟后终于拿到司机联系方式。距第一次联系滴滴客服已过去2小时31分。此时，钟元已经驾车下山，监控显示，19点，这辆车还经过永嘉上塘附近，就是赵阳曾要抵达的目的地。而从羽第二天凌晨5点40分才接到滴滴平台所谓「安全专家」的回电，问了些与之前无异的问题，还称自己是接到消息后第一时间回了电话。一位前滴滴客服曾向《人物》记者坦陈，滴滴客服的权限仅限于「把投诉的电话内容记下来，提交上去」，如有多次投诉且道歉无用的，就只能使用他们的「最高警戒」——加急。但加急也是有比例的，不能超过十分之一，「嘴里说给别人加急，实际上不加急」的情况也时常出现。而加急之后又会有谁来处理，谁知道呢，「滴滴投诉的内网软件没有报警通道能直接把紧急的事情传达给最上层。」不同于赵阳亲友的焦灼，钟元得以度过了一个相对平静的晚上，他甚至改了自己的微信签名：「大难不死，总会出头」。当晚7点半，李莹给早该回家的钟元打电话，钟元告诉她，自己接了个大单，比较远，「你在家要听话，我过几天回来」。李莹有点生气，「去那么远都不提前和我说。」电话那头钟元问她，「是不是我去哪里你就去哪里？」李莹「嗯」了一声，钟元反口说等一下可能要回来，李莹以为是要带自己一起去跑车，随后李莹的支付宝账户收到钟元转来的1000元钱。一个半小时后，钟元回来了。他穿了李莹从没见过的白色T恤和黑色长裤，头上还有一顶黑色鸭舌帽，「走吧，上去把手机拿到」，他说要找个不需要身份证的宾馆住。暴雨预警由蓝色升级为橙色。两人赶着大雨出了门，没看到车，李莹问钟元是不是撞人了，「当时就害怕，劝他自首」，但钟元说那样会被枪毙，「不要问那么多」。村里打不到车，他们要走到4公里外的虹桥镇上。钟元说第二天要坐大巴离开，但并没有说明目的地。离不开手机的李莹充了话费，买了充电宝，她喝了杯奶茶，钟元到旁边的取款机上取了钱。他们打车去了30公里外的柳市镇，到宾馆时已经接近0点。两人都睡不着，钟元翻着李莹的手机，而李莹一直半梦半醒，睡不踏实。25日凌晨4点多，李莹听见有人敲门，打开后，警察冲了进来，她站在门边傻眼了，男友钟元当时在厕所里，被拽出来摁在床上双手反剪铐上了手铐。愣住的李莹被询问「有没有看到一个女的」，「他最近有没有什么异常」，李莹站在那儿，「我什么都不晓得」。跟在钟元身后，她被带上了另一辆警车，去派出所问话。那是最后一次，她见到自己的男友钟元。伤痕早上7点，救援队伍与救护车辆挤满了这段昔日冷清的盘山路。前一晚8点多到25日凌晨，赵阳的伯父和搜救队伍一起，根据警方测算的位置，顺着大路旁的小路、岔路，以及有过碾压痕迹的地方搜寻赵阳，由于天气原因和范围太大，只得暂止。被捕的钟元直接被带到现场指认，他记得是在山上的拐角处，跨过护栏将赵阳抛至深林中，他说，「脖子上，有刀痕」。根据钟元供述的位置，救援人员和民警用速降衣下山，下到五米左右的时候，看到了被一棵半枯的松树掩映着的赵阳冰冷湿漉的身躯，她头上脚下地蜷缩在斜坡上，已无生命体征。赵阳被抬上担架，返回她被抛落的路上。据报道，此前这里还遗落着她的一只手镯和耳环。9点，钟元的黑色川A牌照轿车在永嘉县峙口村被查获。距离赵阳要去的上塘7公里。8月27日，钟元被乐清市人民检察院以涉嫌抢劫罪、强奸罪、故意杀人罪依法批准逮捕。这个残忍的凶手似乎曾经后悔。案发当晚带着李莹逃亡之前，钟元曾给母亲打了个电话，哭着说自己杀了人。他们住的地方只隔了一个路口——今年2月，李莹和钟元一同从四川来温州打工，李莹和男友母亲同厂打工，他们和钟元的父母、小姨、姨父共同租住在破旧的木板房里，直到不久前因为与父亲发生口角，钟元和女友才搬了出去。而今，出租房里一片狼藉。钟元父母和小姨都退租搬走，「怕受害的女孩子家人找过来」，房东告诉《人物》记者。屋内，被褥还在床上，电饭锅还在桌上，难以见光的堂屋桌板下，水桶里还有两只小乌龟伸着脖子游。案发次日，房东就接到了警方的电话，「说有个杀人凶手的暂住证还办的我这」。他去找他们，看到钟元的母亲坐在屋里哭，见到他，张嘴就是一句「我不认他了，就当没养过这个儿子」。这个儿子，爷奶身边长大，典型的留守儿童。赌博欠债，做生意亏本，曾经父母拿钱给他开了快两年的奶茶店，因经营不善倒闭。还因沉迷赌博四处借贷，有报道称案发前半年，钟元在网贷平台借款56次，其中有31次是在近一月内完成的。女友李莹曾告诉媒体，四十多万的债务中有一半多是因为赌博。之前举家帮他还债，堵不上的窟窿就只能再从别的地方「以贷还贷」。几个月前，钟元瞒着李莹在一个网贷平台里投了5000元，「说向里面投资5000，可以拿出来5500」，趁钟元不注意，李莹看到了他手机里的信息，知道男友又被骗了。她想起来之前男友因为还钱的事说过自己「压力大」，现在想来，仿佛很多事情已有征兆，她给《人物》记者发来钟元QQ空间的截图，那是一个月前，钟元写下一句「另一个世界在等我吗？」她觉得男友这样做可能是他自己的一种「解脱」。对于钟元，她又爱又恨，「做出这样的事啊」，没什么办法，「杀人偿命」。成了「杀人凶手的女友」，李莹没心思上班，她跟厂里请了假，等配合警察处理完了这些事，她想回老家了。一个人住在小出租屋里，那是从未有过的经历，李莹看之前钟元给她过生日的视频，在微博上搜「滴滴女友」看有没有什么对自己的误报，有人说她之前打胎，她很生气，说当时只是流产，钟元还因此哭得伤心。她问记者，如何能让对方删掉，「那个没有删了我什么都不会吃」。赵阳则没有表达态度的机会了。她的尸体直接被推去尸检，经法医初步鉴定，死亡原因为右颈部动脉断裂急性大出血致死。一个月前，赵阳发了条微博：「好吃的东西都会胖，好看的人都危险」，意料不到的是，好看的自己居然一语成谶。这个23岁的姑娘大专毕业，在温州一家幼儿园做过老师，又在杭州一个开淘宝服装店的亲戚家做行政，每月工资3500元。7月底，这个被父母视若珍宝的姑娘辞去工作回了家，计划9月重新上岗，去美妆方面的公司写文案。做上一份工作时，她常在群里对闺蜜说自己很孤单，三个人的办公室除去她就只剩男老板和男美工，每天趴在电脑前的赵阳觉得「很无聊」。她曾跟闺蜜从羽计划，再过一两年，就该挑选合适的对象正经谈恋爱了，谈个两年也就该结婚了，「不然太迟了，要三十几了」。而今，从羽的三人群还始终置顶在微信列表的最上方，只是在赵阳出事之后，从羽想，「这个群以后再也不会用了，就这样停留在那一天」。</w:t>
        <w:br/>
        <w:t xml:space="preserve">    </w:t>
        <w:tab/>
        <w:t xml:space="preserve">    </w:t>
      </w:r>
    </w:p>
    <w:p>
      <w:r>
        <w:t>WXC10023</w:t>
        <w:br/>
      </w:r>
    </w:p>
    <w:p>
      <w:r>
        <w:br/>
        <w:t xml:space="preserve">    </w:t>
        <w:tab/>
        <w:t xml:space="preserve">    </w:t>
        <w:tab/>
        <w:t>据《南华早报》报道，香港中文大学副教授许金山涉嫌使用健身球毒杀妻女案于28日继续在香港庭审。现年53岁的许金山，是前香港中文大学麻醉及深切治疗学系副教授，被指控将充满一氧化碳的健身球放在妻子车内，造成47岁的妻子黄秀芬与16岁的次女许丽玲死亡。在28日的庭审中，许金山称，他和妻子给次女许丽玲施加了太多压力，或许是她想要自杀。他怀疑是女儿自杀“只有她知道球内有一氧化碳”在法院上作证时，逮捕许金山的警官张兰金（音译）称，许金山是在香港中文大学的办公室外被捕的。当他逮捕许金山时，对方说道，“我想用瑜伽健身球来杀死家中老鼠，家里的老鼠太多了。”“我不知道2015年5月22日她们死的那天，瑜伽健身球为何会在车里。或许是Lily（次女许丽玲的英文名）想要自杀。”许金山承认，自己曾往健身球内注入一氧化碳。但在妻女死后，他却并没有提及此事，直到一年后被捕时他才告知警方。张兰金警官还表示，许金山曾告诉他，Lily是家中唯一一个知道健身球内有一氧化碳气体的人，这种气体一旦吸入过量，将会致命。他还向Lily警告过这一危险。“或许是因为我对她的学业施加了太多压力。”许金山说，“又或者是，她和她妈妈可能发生过争执。”据悉，2015年5月22日，黄秀芬所开的黄色MiniCooper车停在路边，母女二人在车中被发现死亡。车的后备箱里放有一个已经泄气了的瑜伽健身球。警方在他房间找到健身球气塞他辩称自己常将气塞弄混在被捕后，被告许金山告诉警方，他计划将健身球里的一氧化碳抽出排进下水道，因为老鼠正是通过这一渠道进入他的家中。然而，28日的庭审现场公布，警方告诉许金山，他们在他的房间内找到了瑜伽健身球的气塞。法院当庭播放了一位女警官审讯许金山的视频。视频中，女警官告知他，“我们在你房间抽屉里找到了这个气塞。”女警官问道，此塞是否为杀人凶器上的气塞？“我觉得是。”许金山最初回答说，而后补充称，也可能有细微不同。许金山在审讯中称，他此前曾把家中3个瑜伽健身球的气塞弄混，所以可能有一些气塞没能安装到正确的瑜伽球上。在审讯中，许金山还哭着讲述了他第一次见到妻子时的情景，当时黄秀芬还是名护士。而他在伦敦取得医生执照，当时大约是1989年。1993年，许金山成为一名麻醉师，一年后两人结婚。二人共育有4个孩子，老大为女儿许美玲，在婚后不久出生，1996年两人移居香港。出事当天去看了情人事发后怕被逮捕而隐瞒健身球一事许金山告诉警方，婚后他和妻子的关系开始恶化，近年来他们的婚姻更是多被情绪困扰。“2010年时，他们的长女许美玲患上再生性贫血障碍，夫妇二人的关系进一步恶化。”他说，他们原本在2012年时讨论过离婚，却因为离婚后各自都无法单独照顾孩子而作罢。就在出事的那一天，和女学生Shara Lee有了婚外情的许金山称，他在上班之前去看他的情人去了，随后还打了一场网球赛。妻女去世的当天，据报道，他仍旧像往常一样上班，只是在下午5点时才接到朋友的电话，称他的妻女被送往他同样任职的医院。当他回忆起自己见到为妻女进行心肺复苏的医生时，他泪流满面。检方认为，许金山通过学校借用科研之名购买一氧化碳，然后通过瑜伽健身球带回家，从而用以实施谋杀。当被问及出事后为何没有第一时间告知警方关于健身球一事，许金山回答称，他害怕他会被逮捕，这样家中就没有人可以照料他的孩子们。“我为我的胆小懦弱感到羞愧。”他说，“当时许多人都说，（害死妻女的）一氧化碳是车子释放出来的，有了这样便捷的借口，我就试图隐瞒（健身球的事）。”据了解，此案还将进一步审理。</w:t>
        <w:br/>
        <w:t xml:space="preserve">    </w:t>
        <w:tab/>
        <w:t xml:space="preserve">    </w:t>
      </w:r>
    </w:p>
    <w:p>
      <w:r>
        <w:t>WXC10024</w:t>
        <w:br/>
      </w:r>
    </w:p>
    <w:p>
      <w:r>
        <w:br/>
        <w:t xml:space="preserve">    </w:t>
        <w:tab/>
        <w:t xml:space="preserve">    </w:t>
        <w:tab/>
        <w:br/>
        <w:t xml:space="preserve">    </w:t>
        <w:tab/>
        <w:t xml:space="preserve">    </w:t>
      </w:r>
    </w:p>
    <w:p>
      <w:r>
        <w:t>WXC10025</w:t>
        <w:br/>
      </w:r>
    </w:p>
    <w:p>
      <w:r>
        <w:br/>
        <w:t xml:space="preserve">    </w:t>
        <w:tab/>
        <w:t xml:space="preserve">    </w:t>
        <w:tab/>
        <w:t>海外网8月29日电据俄罗斯卫星网报道，当地时间28日，乌克兰总统波罗申科在与外交官员会面时表示，乌克兰将终止乌俄友好条约。据报道，波罗申科说，"我们开始着手下一个步骤：终止《乌俄两国友好合作伙伴关系条约》，期待乌克兰外交部近期内制定关于启动终止乌俄友好条约进程的一揽子文件。"此前，乌总统波罗申科曾于4月宣称，鉴于《乌俄两国友好合作伙伴关系条约》不符合乌克兰的国家利益，以及有碍乌克兰行使国防权，建议废除该条约。并指出，根据联合国有关条例，乌克兰在法律上有权废除该条约。据悉，《乌俄两国友好合作伙伴关系条约》签署于1997年5月31日，1999年4月1日生效。根据条约规定，双方承认两国边界，加强战略伙伴关系和互相尊重领土完整。俄罗斯与乌克兰的矛盾由来已久。2014年2月，乌克兰发生政变后，克里米亚和塞瓦斯托波尔举行全民公投，超过九成投票者同意脱离乌克兰、加入俄罗斯。而乌克兰仍然认为克里米亚是其领土，是暂时被“占领”。此外，乌克兰奉行“西向”政策，试图加入欧盟、北约，而美国则不断扩大对乌克兰的武器供应。</w:t>
        <w:br/>
        <w:t xml:space="preserve">    </w:t>
        <w:tab/>
        <w:t xml:space="preserve">    </w:t>
      </w:r>
    </w:p>
    <w:p>
      <w:r>
        <w:t>WXC10026</w:t>
        <w:br/>
      </w:r>
    </w:p>
    <w:p>
      <w:r>
        <w:br/>
        <w:t xml:space="preserve">    </w:t>
        <w:tab/>
        <w:t xml:space="preserve">    </w:t>
        <w:tab/>
        <w:t>据英国《每日邮报》8月16日报道，去年，在美国得克萨斯州有一名白人警察无故射杀了一名15岁的非裔少年JordanEdwards。当地时间8月17日，法院对这一案件进行了审理。据悉，Jordan被枪杀当天，是和两个兄弟以及朋友去参加聚会。38岁的白人警察RoyOliver向他们的汽车开枪，导致Jordan身亡。在接受警方调查的时候，Roy表示，他担心自己和同事的安全，因为汽车突然加速，所以才开的枪。但是Roy的同事表示，当时他们并没有处于危险中，他没必要开枪。只是有100到150名孩子一起走了出来，他们从来没有见过那么多人的聚会。事发之后，38岁的警察Roy被开除。</w:t>
        <w:br/>
        <w:t xml:space="preserve">    </w:t>
        <w:tab/>
        <w:t xml:space="preserve">    </w:t>
      </w:r>
    </w:p>
    <w:p>
      <w:r>
        <w:t>WXC10027</w:t>
        <w:br/>
      </w:r>
    </w:p>
    <w:p>
      <w:r>
        <w:br/>
        <w:t xml:space="preserve">    </w:t>
        <w:tab/>
        <w:t xml:space="preserve">    </w:t>
        <w:tab/>
        <w:t>据中国之声《新闻纵横》报道，备受关注的访问学者章莹颖失踪案已经发生一年多的时间了，章莹颖的尸体仍未找到。据美国媒体报道，针对美国伊利诺伊大学中国学者章莹颖失踪案，嫌犯克里斯滕森的辩护律师提出进一步动议，质疑联邦检察官的证据。据报道，章莹颖于2017年6月9号失踪，被联邦调查局认定死亡。该案定于2019年4月开始进行审判，但审判可能会推迟。章莹颖家人的援助律师王志东告诉中国之声记者，由于原定审理法官科林·布鲁斯在2016年的一个案件审理中存在不当行为，章莹颖案已经由美国联邦地区法院在伊利诺伊州中部法院的首席法官接手，而这在当地法律圈中，是非常震惊的事情。章莹颖律师：当地法律圈非常震惊王志东解释：“最近发生的事情就是8月17号的时候，美国联邦地区法院在伊利诺伊州中部法院的首席法官宣布，由他自己本人来接手，主持审理章莹颖被绑架案。原来的法官布鲁斯，不再担任这个案子的审理。事出有因，是因为布鲁斯法官在2016年的一个案件的审理当中，有不当的行为。而他的不当行为和章莹颖这个案子没有任何的关系。那么换主审法官这件事情，对于当地的法律圈里边，包括检方辩方和所有关心这个案子的人，都是一个非常大的震惊。因为法官被从一个案子上拿下来，或者从更多的案子上拿下来是非常罕见的事情。但是我想我们主要关心的是对章莹颖这个案子审理会有什么样的影响？目前还完全不知道。”嫌犯辩护律师提出500项动议质疑检察官章莹颖律师：仅看到28项从2017年6月9号案发至今，已经过去了一年多的时间。2017年6月30号，联邦调查局宣布逮捕克里斯滕森，下面我们再来回顾一下对于嫌犯克里斯滕森庭审最初的过程以及报道中所提出的动议。当地时间2017年7月3日上午10时（北京时间晚11时），涉嫌绑架中国访问学者章莹颖的美国嫌犯克里斯滕森首次出庭接受聆讯。据报道，法官3日在座无虚席的法庭内宣布，克里斯滕森不得保释，将关押到正式审判开始。首次聆讯持续9分钟便结束。报道称，克里斯滕森的律师24日提出的动议包括：辩方试图阻止检察官提出一名妇女遭受性侵犯的指控，据说她是克里斯滕森几年前通过网上约会相遇；辩方试图取消两名证人的证词和证据，其中一名证人说，在章女士失踪之日，一名男子与克里斯滕森的特征吻合；而那个证人据说是校园内的“卧底警察”。此外，辩方要求阻止一份关于虐待豚鼠的报告为“严重的暴力行为”。据部分媒体报道，在24号截止日期之前，辩护律师提出了超过500页的动议。但王志东解释，他目前所看到的动议仅仅为28项，同时他认为通过法官对这些动议的裁决，应该能够看出这个案子今后的走向。法官对动议的裁决可透露案件走向章莹颖家人的援助律师王志东告诉中国之声记者，在8月24号上个星期五，辩方的团队提交了一共28份动议，这些动议他都在看，但是现在还没有完成。在这些动议提出之后，按照程序，检方的律师团队会对所有的这些动议作出回复。在回复之后，辩方还可以再向法庭提交他们对于检方回复的意见。在此之后，法官会对这些动议作出裁决。这些动议实际上在这个案子的审判过程当中，曾经有很多过去就提出过。但是由于这个案件在那个时候决定以死刑罪起诉，所以把这些程序都往后推延了很长的时间。目前就王志东个人而言，对这些动议提出任何的评判，时机并不恰当。但是法官对这些动议的裁决，应该能够看出这个案子今后的走向。章莹颖律师：拖延对案件审理没有影响，对莹颖家人是更大煎熬时间所走过的每一分每一秒，对于章莹颖的家人和所有关心她的朋友们来说，都是一种煎熬。目前来看，即使检方是希望按照原来的日程进行审理，辩方会不会因此提出要求延期？王志东表示，现在完全不清楚。而对于更换法官又是否会影响到审理的时间？王志东的回答是，要看下一步的演变，现在还无从判断。王志东解释：“有可能辩方会提出要求，但是法官并不一定会同意。有可能辩方根本不提出这样的要求，所以是否会因此造成拖延？这一点是不清楚的。任何的案子都不可能无限期的推迟下去，任何的推迟或者延误，都一定要有适当的理由。我认为如果有拖延的话，对于案件的审理本身没有任何影响。对于章莹颖的家人而言，任何的拖延对他们都是更长时间的煎熬。莹颖的家人一再表示他们主要的诉求，希望能够尽快的找到莹颖带她回家，同时也希望美国的法院能够最后做出一个公正的判决，判罪犯有罪。”伊利诺伊大学：出资建立纪念花园，缅怀死者章莹颖案件中，生命为何得不到保障，正义为何至今得不到尊重？罪犯为何仍然得不到严惩？遥遥无期的煎熬何时才结束？一连串问号，悬在伊利诺伊大学的上空，也悬在每个关心章莹颖的人心头，整整悬了一年多，答案仍然不明朗。据美国媒体报道，近日，章莹颖生前就读的伊利诺伊大学香槟分校决定建立一个纪念花园，缅怀章莹颖。该纪念花园将由伊利诺伊大学出资，地点位于章莹颖失踪前最后一次被看见的巴士站附近。根据施工计划，公园由一条小道及一张长椅组成，周边会周中白色小花和绿色植被。一位华裔园丁表示，任何开花的植物都需要细心呵护，用心保持鲜花长年盛开是对其最好的纪念。</w:t>
        <w:br/>
        <w:t xml:space="preserve">    </w:t>
        <w:tab/>
        <w:t xml:space="preserve">    </w:t>
      </w:r>
    </w:p>
    <w:p>
      <w:r>
        <w:t>WXC10028</w:t>
        <w:br/>
      </w:r>
    </w:p>
    <w:p>
      <w:r>
        <w:br/>
        <w:t xml:space="preserve">    </w:t>
        <w:tab/>
        <w:t xml:space="preserve">    </w:t>
        <w:tab/>
        <w:t>18年前，医生跟朱水宝说，她捡来的这个小黑孩是混血儿。朱水宝吓了一跳，“这个血能不能好？”此后，不同的血统伴随着朱军龙长大。相比很多同龄人，他跑得更快、个子更高，饭量也要更大些。当然，不同的肤色，也让他经历了些异样的目光。在家里，奶奶朱水宝一直待朱军龙如自己的孙儿。努力照顾好他的生活，为他上学的事情奔走，也会在他不听话时，说出该有的责骂。18年后，这个有着一半黑人血统的弃婴，在一个普通的上海家庭里长大成人。朱军龙说，他没想过亲生父母在哪，他只有一个家，就在浦东。浦东宅男采访那天，是朱军龙给我开的门，他面对陌生人时有点腼腆，几乎没有看我，也没有说出“你好”、“请进”这样的客套话。把我让进屋里，他就很快坐回了自己电脑跟前。这是上海浦东新区某小区内的一个三口之家，住着18岁的朱军龙和他七十多岁的爷爷、奶奶。家里的客厅与厨房中间有一段狭小的空间，仅够摆放一台冰箱和一台电脑。下午4点钟，朱军龙坐在这里上网。朱军龙通常会上网到很晚，有时第二天下午才起来，那时奶奶已经在桌在上摆好了一碗蛋炒饭和两盘水果。他和爷爷奶奶睡在同一间屋子，两张床中间就隔着一人宽的距离。但两代人之间的生活方式截然不同，74岁的朱水宝不会上网，爱好是听广播和打麻将。每天晚上，她都想催着孙子上床休息了，才能安心，有时候等着等着，就靠在椅子上睡着了。在电脑前的大部分时间，朱军龙都花在了游戏上。他会玩失落城堡、英雄联盟这些时下热门的网游，和他一起组队的，是四个跟他年龄相仿的男生，多数跟他从小就认识了。“我有两个群，一个是死党群，一个是初中班级群。死党群是朋友巅峰，兄弟差一点点。班级群是朋友之上，兄弟差一大截。我唯一一个知心朋友是我（表）姐”。朱军龙说，现在跟他玩游戏的这几个算是死党。开打时，几个人会在QQ上开启语音聊天，一边商量打法、一边互相斗嘴。“朱军龙生活中是个什么样的人啊？”我问死党群里其他几个男孩。“他会在暗中保护我们，他是夜空中最亮的星”，有人笑着说。“那是什么意思啊？”我有些没明白这话。“就是说他皮肤黑啊”。除了巧克力色的皮肤，朱军龙和大多数的18岁上海男孩没什么区别。他的生活看起来很宅，除了游戏，还爱看小说，喜欢那种“重新架构起一个世界”的类型。朱军龙的电脑桌面是他最喜欢的动漫人物小樱，隔几天，他就会把B站上的动漫列表一刷到底，看是否哪部又有了更新。接受采访时和跟朋友打游戏时，朱军龙说的都是普通话。只有跟奶奶朱水宝在一起时，他会说上海话。9月份他要去大学报到，有电视台让他朝着镜头用上海话对奶奶说点什么，他觉得不好意思，“这个我说不出来”。即将要去读的大学也在上海，离家2个小时的车程，朱军龙没住过宿舍，挺向往那里的集体生活，不过，他还是打算以后每个礼拜都回家一趟。“阿婆觉得你在大学里要读书、参加活动，不用老回来”，电视台记者说。“不可能啊，如果一个星期不回来，那我会觉得很奇怪”。草丛里的黑小孩因为今年考上了大学，从7月开始，媒体接二连三的找朱军龙。十几年来，每到一个阶段，媒体们总会想起这个收养了一个混血弃婴的上海家庭。18年前的那个清晨，老浦东朱水宝挎着篮子上街买菜，在路边的草丛里听到了“窸窸嗦嗦”的声音，拨开草丛一看，是一个破破烂烂的小竹篓。竹篓里躺着一个婴儿，全身起着痱子，有的地方开始流脓。孩子身旁还留有一张纸条，写着“生于7天前的8月1日”。这个孩子就是朱军龙。“即便是只小狗小猫我也要救下来，更何况那是个小性命啊”，只有小学二年级文化的朱水宝心里一颤，当时就决定把朱军龙抱回家，买来爽身粉，每天用温水洗三次，这样泡了一周，才让孩子身上的痱子慢慢蜕下来。朱水宝很快发现，朱军龙的肤色远比常人要黑，“上海浦东有这个习惯，小孩洗洗就会白的”，她想着孩子应该是个当地人，没想到一个月后到医院打防疫针时，医生告诉她：这是个混血儿。“这个血能不能好？”她不懂混血的意思，问医生。医生给她详细解释，这是中国人的血和外国人的血混在一起，她这才“心定了”，“血还是好的”。捡到朱军龙时，朱水宝的小儿子和小儿媳妇还没有生育，一家人都很喜欢这个“小黑孩”，想要把他留下来并变成“自家人”。“小黑孩”的与众不同首先体现在头发上，他的头发长得很快，卷卷的立在头上，像个洋娃娃。他的个头也蹿的飞快，10岁时就已经跟奶奶一样高了。还有，朱军龙的饭量一顿饭能吃三大碗，香蕉一次能吃五六根。朱水宝一家并不富裕，收养朱军龙后没几年，小儿媳生了弟弟朱军虎，经济更加吃紧，一家人节衣缩食供养兄弟俩长大。到了上学的年龄，朱军龙险些被送去福利院。因为国籍无法确定，朱水宝一家又不符合收养条件，朱军龙的户口迟迟办下下来，这造成了后续的上学难题。把朱军龙送去福利院的当天，天正下着雨，一家人都舍不得，朱水宝的老伴掉了眼泪。到了福利院，对方问，这个小孩有毛病没有？朱水宝说，哪里来的毛病，我们没有户口没有读书，所以送到你们福利院来的。朱军龙听懂了奶奶说的话，坐在地上哇就哭了。后来院长出来跟老人讲：我们中国人为中国人服务，不为外国人服务，所以这个外国小孩我们不收的。这反倒让小儿媳妇心里松了一口气，“我们心里开心的要死，毕竟又能带回来养嘛”。孩子带回来以后，为了户口的事，朱水宝没少跑民政、公安这些部门，去的时候拿着刊登朱军龙大幅照片的报纸。因为不认路，她每次办事，只能喊一辆出租车，一天下来路费就有好几百，她舍不得好好吃一顿午饭。最后，靠她东奔西走，当地政府特事特办，让朱军龙一路读上了小学和中学。“别再叫我黑鬼”有几次，朱军龙和朋友去看电影，陌生人看到他会主动要求合影，之后他还说：“不如我们加个微信吧，我把刚拍的照片发你”。因为皮肤黑，他交了不少朋友，不过朱军龙觉得：“多数只是表面上的”。事实上，从出生起，黑皮肤并没有给他带来特别的好运气。他刚被带回家时，有人对朱水宝一家讲，“怎么不抱个好看一点的，抱回来这样一个黑人”，更有风言风语说，他是朱家小儿媳“跟外国人养的”。后来好不容易上了学，跟其他黄皮肤的孩子混在一起，总有人离他远远的，“我从五六岁开始发现，自己跟他们不太一样，他们就不怎么跟我玩你知道吗，我一靠近就全部跑掉了”。也有人会直接问他，“为什么你弟弟那么白，你却那么黑？你不是亲生的吧？”上了小学一年级以后，情况开始好转。朱军龙记得，有一次学校里出现一只刺猬，很多小朋友围着看，但没有人敢上前去抓。“只有我敢去抓，我就把它用手抓住了，然后带出来，之后呢，众星捧月的感觉。因为那个刺猬，我首先跟女生打好了关系，然后是男生”，朱军龙把这件事称为一个“转折点”。运动天赋的显露也在“融入”这件事上帮了忙。除了跑的比同龄人快以外，没有他爬不上去的树，丢沙包、跳绳这些游戏也是样样精通。“小学时谁运动好或者谁学习好谁就是孩子王嘛”，凭借着这点天分和勇敢，他看起来被其他孩子接纳了。后来上了初中和技校，他人缘一直很好，“开朗、幽默”是周边人对他的评价。不过也有例外，初中时，他成绩不太好，找班上一个女生请教习题，对方好几次都当作没听到。“全班她只对我一个人这样”，他说，这种被无视的感觉很糟糕。“可能是出于青春期孩子的敏感，也可能是他的肤色关系，他心里有一点自卑感。”朱军龙曾经的一位班主任在接受媒体采访时说，这个看起来很阳光的男孩其实也有心理症结。在同学间，他是个“老好人”，而事实上他只是不太擅长拒绝别人。他尝试过向一些要求说“不”，但这有时会换来对方的粗口。黑皮肤带来的困扰也一直存在，“我最最烦别人叫我什么你知道吗，‘黑鬼’或者‘黑人’”，别人这么叫时，朱军龙尽量表现的像无所谓一样。曾经学校里有个同学，是他认为“可以当朋友”的那种，两人有一次玩游戏玩到一半，对方叫了他一声“黑鬼”，“在那之后我就再也没跟他玩了，一次都没有，他可能跟我玩得很好，但打心底里他对我没有保持足够的尊重，这样的人占大部分”。朱军龙说，他不喜欢这种感觉，也因此知心朋友很少。朱军龙曾经尝试过靠“拳头”和“讲道理”解决问题，但收效不大。“讲不通道理怎么办，那我又不能去打他，那就很难受、就很憋屈。所以说我就宅了呗，我不跟你们一起玩了”。初中时，朱军龙遇到了美籍外教老师Birdy。Birdy和妻子Honey看到新闻后找来朱军龙所住的小区，他们发现，这个孩子英语水平几乎为零，奶奶朱水宝解释说，这源于他比同级的孩子晚学了一年英语，后来进度一直没有跟上。“因为他是来自两边的，中国这边已经有人在帮助他了，那我就要确保在另外一边（黑人这边）也有人去帮助他”，Birdy说。在Birdy的美国式观念里，这是个白人构建的世界，白人在最顶层，黑人在最底层。他相信，朱军龙作为一个黑人，将来在社会上可能会遭遇各种各样不公平的待遇。“他一定要变得足够强大，包括抗压能力等各个方面。他可以学着去掌控自己的人生，这全看他怎么选了”。Birdy和Honey觉得，现在的朱军龙还有点懵懂，“我们想先让他把学习做好”，或许将来等他踏入社会，他们会选择一个合适的时机，跟朱军龙聊聊生活、工作中这些“很复杂的关系”。“如果像他现在这样一直玩游戏肯定是不行的。”Honey说，这也是他们把朱军龙拉来“工作”的原因。这个暑假，除了周日补习英语，朱军龙每周一到周五都会来协助老师带托班的孩子。不久前，他因为一次提早离开而被Honey批评了。长大成人朱军龙和弟弟朱军虎的感情不错，不过小时候两人住在一起时，也曾因为争夺电视机的事吵过架。那时候，弟弟不让哥哥动家里的东西，包括电视机，为此还挨了奶奶朱水宝一顿打。后来，两人分开，改为弟弟由爸爸妈妈来带，哥哥由爷爷奶奶来带，矛盾逐渐减少。“处理这种事情真的要当心好。”朱水宝说，兄弟俩犯错，如果打哥哥的话，他肯定心里面不好受，觉得这是因为自己不是亲生的。如果打弟弟的话，弟弟心里也会不平衡，到时候两个人心里就会有隔阂，父母间的感情也可能因此弄得不好，“所以干脆就分开”。Birdy发现，相比哥哥军龙，弟弟军虎的性格要严肃一点，“弟弟的性格里一直有保护哥哥的成分，因为朱军龙是黑人，走在外面弟弟有时会听到一些骂哥哥的话，包括有些人不知道他们的关系”。在技校的时候，朱军龙学的专业是“休闲体育”，不过，他后来通过自主招生考上大学，选了跟计算机有关的专业，“因为我比较喜欢电脑，这是个趋势”。对于他的选择，奶奶朱水宝是支持的，她认为做体育有点伤身体，希望孙子能平平安安的，找一份普通工作养活自己就够了。8月下旬，当地一家电视台来采访他们一家，朱军龙在屋里隔着门，听到朱水宝说了句类似“好心人帮帮我”的话，两人在记者离开后吵了起来。朱军龙认为，这些年，奶奶身上有些东西变得不一样了，“她以前想的是我再苦再累我去借钱，我都要把这个凑起来，她也是这么教我们的。她现在怎么想的呢，好心人帮帮我”。而朱水宝心里也委屈，“伸手找人要钞票哪能办，不光彩”，她说，自己一遍遍接受媒体采访，是想多些好心人来帮朱军龙，让他将来的路能走的更平坦一点。“既然我这只手去托了他，我苦中苦，我要托到底，让他在中国能好好过”。媒体的介入确实伴随了朱军龙成长的不同节点，最多的一次，家里挤了30多个记者。这些年里，朱军龙拿到了上海户口，当地政府为他安排了新房，他还获得了中学学费减免和每年数百元的补贴……如今，朱军龙也已经长成1米85的大高个，站着时，瘦小的朱水宝怎么也撩不到他。除了身高的差距，朱军龙觉得，这些年，自己和奶奶在沟通也变得困难了。“初中以前我天天粘着她，但现在我觉得跟她说话老是不在一个频道上”。不过，一顿早饭的功夫，两人间的矛盾就化解了。周一早上去Birdy那里之前，奶奶坚持让朱军龙吃完早饭再出门，他不太情愿，但还是照做了，赶上早高峰，只得在拥挤的公交上站上一个小时，“你看要不是那顿饭，我们就能赶上前面人少的那趟车”，他笑着抱怨。朱水宝盘算着，等将来朱军龙结婚，她和老伴会搬出这里，两人再另找房子租住。很多年前，朱军龙曾对朱水宝说过，“奶奶你放心，以后我会赚大钱，买别墅，推你出去晒太阳”。“如果可以的话，将来我还是想这么做的。”在18岁这年的夏天，朱军龙又想起了自己曾经对奶奶的承诺。</w:t>
        <w:br/>
        <w:t xml:space="preserve">    </w:t>
        <w:tab/>
        <w:t xml:space="preserve">    </w:t>
      </w:r>
    </w:p>
    <w:p>
      <w:r>
        <w:t>WXC10029</w:t>
        <w:br/>
      </w:r>
    </w:p>
    <w:p>
      <w:r>
        <w:br/>
        <w:t xml:space="preserve">    </w:t>
        <w:tab/>
        <w:t xml:space="preserve">    </w:t>
        <w:tab/>
        <w:t>8月27日，31岁的张馨予嫁给了军人何捷成为了名副其实的军嫂，婚礼上张馨予洒泪与老公何捷拥吻，那一刻所有人都知道她是嫁给了爱情。随着结婚喜讯的传播，网友也开始扒出了何捷的背景，并称他有显赫强大的背景，军三代出身，爷爷还参加过抗美援朝等。8月29日，张馨予的姐姐刘朵朵在微博上发表了参加妹妹婚礼过后的一些感言，而这篇文章也得到了张馨予本人的亲自点赞。张馨予姐姐刘朵朵在文中表示她是第一时间知道张馨予恋爱的人，她透露第一次见到何捷就认可了这个男人并感觉到了他很懂得疼爱张馨予。刘朵朵在文中也澄清了何捷有惊人显赫背景的谣言，直言他是一个收入很普通的人，没有什么背景。姐姐还透露张馨予把军婚看得很重，不想有任何影响她老公的事出现。并且再次澄清此次婚礼真的很低调普通，网上疯传的钻戒，婚纱酒席等都是假的。这次的婚礼也没花什么钱，和普通老百姓差不多，甚至有些女孩子过个生日场面都比她排场大，没有婚车，戒指也很小。此外，还强调何捷是个特别实在的人，求婚之前很紧张，用自己攒的钱买了求婚对戒。张馨予的姐姐也很欣慰妹妹找到了一个愿意倾尽全力去对她好的男人，衷心希望他们可以永捷同馨，永结同心。</w:t>
        <w:br/>
        <w:t xml:space="preserve">    </w:t>
        <w:tab/>
        <w:t xml:space="preserve">    </w:t>
      </w:r>
    </w:p>
    <w:p>
      <w:r>
        <w:t>WXC10030</w:t>
        <w:br/>
      </w:r>
    </w:p>
    <w:p>
      <w:r>
        <w:br/>
        <w:t xml:space="preserve">    </w:t>
        <w:tab/>
        <w:t xml:space="preserve">    </w:t>
        <w:tab/>
        <w:t>实习女生举报央视著名主持人朱军性侵一案又有新进展。举报者朋友微博“麦烧同学”声称已收到实锤消息，正在求证中。北京时间8月29日，举报朱军性侵的当事人的朋友、微博“麦烧同学”发布消息称，从29日早上陆续收到消息说已实锤（朱军性侵一案），但其不想落井下石，也不想在官方发布消息前贸然公开此事。据悉微博“麦烧同学”是一名媒体从业者。其在微博中称希望有媒体能去央视求证此消息。她表示，到目前为止，朱军的律师、北京海淀法院都没有和她及当事人（微博“弦子与她的朋友们”）取得联系，同时也未收到朱军一方的起诉副本。微博“麦烧同学”强调，朱军性侵一事发生在央视大楼内部，是工作场合，因此要求央视调查并公开处理结果，而不是简单的内部处理。另外，举报朱军性侵的当事人，微博“弦子与她的朋友们”29日发微博称，“最终诉求是朱军本人道歉以及依法处理（不会放弃的）”。围绕朱军性侵一事，舆论已经沸沸扬扬。此前朱军疑似得到著名知识分子范曾的力挺。据中国媒体报道，8月24日，中国网络留传一份《诚实、坚毅刻苦的朱军》的支持信，署名为“北京大学讲席教授、北大中国画法研究院院长范曾”落款时间为8月22日。一女生举报朱军性侵一事回顾微博认证为“财经媒体人”的罗昌平7月26日发微博称，某匿名女网友发长文控诉在中国央视《艺术人生》节目组实习时，遭到央视主持人朱军性侵。7月27日，陆媒财新网发布《女实习生指控主持人朱军性骚扰》，不仅详细讲述了朱军性侵女生的细节，还采访到涉事女生。20余天后，朱军于8月15日发布律师声明，称7月以来网络中出现大量与“朱军性骚扰（猥亵）实习生”有关消息不实，并将爆料匿名长图的微博原发者起诉至北京市海淀区人民法院，法院已于正式受理。8月20日，“弦子和她的朋友们”在网络上发布当事人自述视频，讲述事件经过。</w:t>
        <w:br/>
        <w:t xml:space="preserve">    </w:t>
        <w:tab/>
        <w:t xml:space="preserve">    </w:t>
      </w:r>
    </w:p>
    <w:p>
      <w:r>
        <w:t>WXC10031</w:t>
        <w:br/>
      </w:r>
    </w:p>
    <w:p>
      <w:r>
        <w:br/>
        <w:t xml:space="preserve">    </w:t>
        <w:tab/>
        <w:t xml:space="preserve">    </w:t>
        <w:tab/>
        <w:t>美国奥克拉荷马州一名29岁高中女老师史玛特(HaylieSmart)，涉嫌从去年秋天到今年5月高调勾引一名男学生，近日被控二级性侵罪。据美国《News  ON6》网站报导，史玛特在欧罗加高中(OologahHigh  School)担任英文老师，更在班上看上一名17岁鲜肉学生，两人之后进一步交往，更多次互到彼此家中做爱，也曾在教室里做爱。不仅如此，两人更高调地在众多学生面前大方亲热示爱，两人的恋情也因此被传开。最后史玛特遭到校方调查并停职，而史玛特也辞职。报导也指出，史玛特在与该名男学生交往期间，男学生在去年12月也从未成年蜕变为18岁成年男子，但据奥克拉荷马州规定，老师睡学生依旧是违法行为。史玛特在本月初被逮捕，并被控二级性侵罪，她在上周五被以25000美元(约新台币75万元)交保。史玛特也在自家的推特上表示，自己已经离开教职工作，目前正朝向专业小说家之路迈进。</w:t>
        <w:br/>
        <w:t xml:space="preserve">    </w:t>
        <w:tab/>
        <w:t xml:space="preserve">    </w:t>
      </w:r>
    </w:p>
    <w:p>
      <w:r>
        <w:t>WXC10032</w:t>
        <w:br/>
      </w:r>
    </w:p>
    <w:p>
      <w:r>
        <w:br/>
        <w:t xml:space="preserve">    </w:t>
        <w:tab/>
        <w:t xml:space="preserve">   </w:t>
        <w:tab/>
        <w:tab/>
        <w:t xml:space="preserve"> </w:t>
        <w:br/>
        <w:t xml:space="preserve">    </w:t>
        <w:tab/>
        <w:t>纽约市布朗士区的政府楼管理部门"窄颈住宅"(Throggs NeckHouses)在受到居民举报，指部分职工上班期间饮酒和发生性关系后，该部门的40名员工已被全部调离岗位。"窄颈住宅"位于布朗士的窄颈社区，距白石大桥下的"川普高尔夫球场"不远，管理29栋建筑，有2500个居民。市房屋局发言人表示，由于管理和表现不善以及丑闻曝光，该部门员工现已全部调出。"窄颈住宅居民联合会"会长莫妮可·强森(MoniqueJohnson)说，数月来，"窄颈住宅"的男女主管与下属在上班时通奸，还领加班费，而且地点不分，楼内楼外都是做爱场所。"窄颈住宅"的40名员工从27日开始，全被安排到其他的政府楼部门。市房屋局发言人说，他们一直担忧"窄颈住宅"的管理和表现，这些担忧以及居民举报的丑闻，说明了40人为何被调岗。但发言人没说主管是否受到性骚扰调查，也没说发生性关系是否为两厢情愿，但调岗者中没有一人被停职。</w:t>
        <w:br/>
        <w:t xml:space="preserve">    </w:t>
        <w:tab/>
        <w:br/>
        <w:t xml:space="preserve">    </w:t>
        <w:tab/>
        <w:t xml:space="preserve">    </w:t>
      </w:r>
    </w:p>
    <w:p>
      <w:r>
        <w:t>WXC10033</w:t>
        <w:br/>
      </w:r>
    </w:p>
    <w:p>
      <w:r>
        <w:br/>
        <w:t xml:space="preserve">    </w:t>
        <w:tab/>
        <w:t xml:space="preserve">    </w:t>
        <w:tab/>
        <w:t>中国以“锐实力”接连夺取台湾多个友邦，不过有台湾媒体近日披露，十年前与台湾断交转向中国的非洲马拉维总统生前对此后悔自责。2008年，中国大陆宣布在非洲马拉维投入60亿美元，已故马拉维总统莫泰加趁陈水扁总统出访，突然与台湾断交转向和中国建交。事后发现，中国医疗团在爱滋防治工作不比台湾团队，加上中国资金涌入、低薪压榨当地劳工，引发冲突。有台湾媒体近日报导，莫泰加曾后悔和台湾断交是错误，自责无法向人民交代。对此，台湾外交部发言人李宪章28号接受自由亚洲电台采访说：“中国不断挖台湾外交墙角，有许多国家，包括目前中国大陆推展全国性战略‘一带一路’都造成很多国家非常巨大的财政黑洞，也就是所谓的债务陷阱。”李宪章提及，很多国家跟中国大陆建交后，中国原来给予的承诺并未如实兑现，造成很多国家既有台湾遗留的医疗设施和有助国民生计的措施无法延续，对当地民众造成非常大的损害。台湾外交部通讯刊载，由陈志成、余广亮医师共同撰写《爱在非洲蔓延时 -我驻马拉维医疗团之现况与展望》一文记录，当时台湾医疗团队20人在马国北部姆祖祖中央医院工作，不仅补足临床人力，更指导当地提升医疗水准，协助医院管理；另外还开展许多公共卫生计划，如设立爱滋病“彩虹门诊”，训练接生婆和助产士，办捐血建置血库，手术小组巡回医疗，设置马国最好的医学图书馆，出版医学手册，添购爱滋检测仪器，建立爱滋病患身分辨识资讯管理系统等将病历电子化。文中提及，“彩虹门诊”取自圣经上帝与人立约设立彩虹作记号，彩虹代表不被上帝遗忘；另外为了避免歧视，患者不用说去看爱滋病而可以说去看彩虹。2006年台湾卫生福利部派驻非洲代表卢道扬医师28号接受自由亚洲电台采访坦言：“我们离开的时候，的确很不舒服。因为那么好的公共卫生跟临床的工作计划，我们还有很多本来想要做的研究，还有跟其他伙伴的合作也不得已就这样子很突然地中断。可惜的是，我们在北部姆祖祖中央医院所做的爱滋病的计划被列为所谓的公共卫生的部分，并没有新的援助进入，而是由原来我们本来就很熟悉的伙伴撑起来。当时让人非常忧心，接下来怎么办？”卢道扬指出，当时台湾团队与美国疾病管制局以及许多国际组织合作，台湾为马国建立很强捍的资讯系统，大幅缩减领药流程，造福很多爱滋患者，降低死亡率。断交前一年在马拉维服替代兵役，断交后仍放不下心，以挪威国际路加组织研究员身份重返马拉维服务至今的吴宗树28号在马国接受自由亚洲电台越洋采访说，中国医疗队只做内外科、妇科、儿科、麻醉、放射等专科医疗人力补给，不看爱滋病患。吴宗树说：“中国来基本上就是，这不是他们的工作项目，所以他们是完全不碰！爱滋病可能在中国也还是。对他们自己来讲，本身还是一个本土的议题，而且比较敏感。中国有些爱滋病疫情的爆发跟贫穷有关，像中国那个时候有卖血，因为他们针具重复使用，结果一整村的人全部都得爱滋病。他们会把病人统统集中在一个地方，让他们在一个村子里生活，本身的污名化还是存在的。”吴宗树说，台湾医疗团参与马国爱滋治疗指引和政策拟定，当时建制的爱滋病患电子医疗系统今已扩及到两百多家诊所。其实爱滋病按时服药可获控制，因此病历建档追踪很重要。尤其台湾比中国团队普遍能说英语，易于沟通。台湾政治大学国际事务学院副院长黄奎博说，从马拉维的例子显现出在两岸外交争夺战中，台湾并非没有优势。台湾的优势在援外项目相较接地气，像优势医疗水准、农耕技术、教育援助，对当地国人民基本生活帮助也有改善，历历在目。</w:t>
        <w:br/>
        <w:t xml:space="preserve">    </w:t>
        <w:tab/>
        <w:t xml:space="preserve">    </w:t>
      </w:r>
    </w:p>
    <w:p>
      <w:r>
        <w:t>WXC10034</w:t>
        <w:br/>
      </w:r>
    </w:p>
    <w:p>
      <w:r>
        <w:br/>
        <w:t xml:space="preserve">    </w:t>
        <w:tab/>
        <w:t xml:space="preserve">    </w:t>
        <w:tab/>
        <w:t>中美经贸关系一直是中美两个大国关系的“压舱石”和“稳定器”。但是今年以来，美国采取单边主义措施，挑起贸易战，导致中美之间贸易摩擦和争端不断升级。今年3月，美国炮制出所谓301调查报告。7月6日，美国不顾多方面反对，对中国340亿美元输美产品加征25%关税。8月23日，美国对另外160亿美元中国输美产品加征关税。中国政府为维护正当权益，及时采取了相应的反制措施。美国单方面挑起贸易战，不仅严重威胁中美双边经贸关系，而且对世界经济也有负面影响。如何认识当前的中美贸易摩擦?如何应对美国挑起贸易战的行为?这些问题引起社会各界关注。1979年中美建交以来，双边关系全面发展，经贸合作快速推进，已经形成了优势互补、利益交融、互利互惠的贸易格局。中美经贸关系本质上是互利共赢的，共同利益远大于分歧，合则两利，斗则俱伤。中美经贸关系稳定与否，不仅事关中美双方利益，也事关世界发展。中美经贸合作具有全面性。首先，中美互为重要的货物贸易伙伴。美国是中国最大货物出口市场和第六大进口国，对美出口占我国总出口的19%。2017年中美双边货物贸易额达到5837亿美元，是1979年两国建交时的233倍。中国是美国出口增长最快的市场。据联合国统计，2017年美国对华货物出口1299亿美元，比2001年增长了557%，远高于美国对全球112%的出口增幅。美国出口的62%的大豆、25%的飞机、17%的汽车、15%的集成电路和14%的棉花，都销到了中国市场。其次，服务贸易在双边经贸合作中的地位日益上升。据美方统计，中美双边服务贸易额从2007年的249.4亿美元增至2017年的750.5亿美元。其中美对华服务出口额从131.4亿美元增至576.3亿美元，增长了3.4倍。美国是中国第二大服务贸易伙伴，中国是美国第二大服务出口市场。再次，中美之间投资规模巨大。截至2017年底，美国对华直接投资累计超过830亿美元，在华美资企业约为6.8万家。中国对美投资存量约为670亿美元。另外，中国大量投资于美国金融资产，持有超过1万亿美元的美国国债，是持有美国国债最多的国家。中美经贸合作具有互惠性。中美经贸合作的互惠性体现在多个方面。首先，双边经贸合作为双方企业提供了巨大的市场机会。双方企业通过出口或投资，分享了对方的市场机会。中国在中美货物贸易领域有2700多亿美元顺差。而美国在中美服务贸易领域有大额顺差，2016年美对华服务贸易顺差约为550亿美元。还有不少美资企业通过对华投资而非出口方式进入中国市场。按照美国经济分析局的统计，2015年美资企业在华销售额为4814亿美元，比中资企业在美256亿美元的销售额高出4558亿美元。因此，从利用对方市场机会的角度看，双方受益大体平衡。其次，双边经贸合作为两国创造了大量就业机会。据美中贸易委员会估算，2015年对华出口和双向投资支持了美国260万个就业岗位。另据有关研究，自华进口货物在美下游产业链创造约400万个就业岗位。由于中国劳动生产率远低于美国，对美经贸合作创造的就业岗位更多，据有关研究估算，对美货物出口为中国创造了大约1750万个就业岗位。考虑到两国人口总量差距，双方在就业岗位方面的受惠程度基本相当。再次，中美双边经贸合作助推两国产业结构升级，并为两国消费者提供了性价比更高的商品与服务，增加了消费者福利。美方把中美货物贸易失衡归因于“中方的不公平做法”，据此认为美国在双边经贸合作中“吃亏了”。这是片面的认识。美国储蓄率过低、政府财政赤字过高，是导致其整体贸易出现逆差的宏观经济原因。换言之，美国整体贸易逆差是由其内部经济结构问题造成的，无论其贸易伙伴中有没有中国，其整体贸易都必然是逆差。目前的中美双边货物贸易失衡，是双方比较优势与国际分工地位的反映。还有一个不可忽视的原因是，美国长期对华高科技产品出口实行限制政策，一定程度上削弱了美国产品在中国市场的竞争力:美国产品在中国高技术产品进口市场的比重已从2001年的16.7%下降到2016年的8.2%，在中国高达2270亿美元的芯片进口中，美国产品仅占4%。再加上美方统计方法存在一定问题，导致其明显高估了双边货物贸易失衡程度。实际上，中国并未刻意追求贸易顺差，近年来经常项目国际收支基本平衡。中美经贸合作具有互补性。中美两国分别是最大的发展中国家和发达国家，两国的资源禀赋、发展阶段、产业结构和国际分工地位不同。尽管双边经贸关系中竞争性在上升，但以互补性为主的基本格局并没有改变。从产业竞争力看，美国服务业竞争力强，在双边服务贸易领域有大额顺差。中国作为制造业大国，在货物贸易领域有大额顺差。从技术水平上看，美国企业在高技术产业上具有强大竞争力。如果美国政府取消或减少对华高技术出口限制，美国高技术产品在中国市场的份额可能会迅速扩大。中国对美出口产品仍以劳动密集型产品为主，尽管近年来中国出口结构不断升级，海关统计中“高新技术产品”出口占比约为1/3，但大多数这类产品在中国的增值主要集中在劳动密集环节。从资源禀赋看，美国地大物博，中国为美国农产品和天然气等能源产品提供了巨大的市场空间。中美经贸合作内容广，利益交融深，难免会出现各种各样的经贸摩擦，但以往的这类摩擦并没有影响中美经贸合作大局。近年来，双方在经贸合作中有各自的关切，中方关切美方履行中国加入世界贸易组织议定书第十五条义务(在对华反倾销调查中全面停止使用“替代国”做法)、对华高技术出口限制、滥用贸易救济措施和歧视中国企业对美投资等问题。美方关切货物贸易逆差、知识产权保护、产能过剩、产业政策等问题。过去，两国通过谈判磋商，回应对方关切，解决经贸摩擦，推动双边经贸合作向前发展。然而这一次，美方抛弃双方达成的合作协定，出尔反尔，采取单边主义措施，悍然发动有史以来最大规模的贸易战，并威胁继续扩大加税范围与幅度。贸易战没有赢家，对双方的出口、就业都会带来冲击，也会增加双方企业和消费者的生产生活成本，还会冲击全球生产价值链正常运行，对多边贸易体系带来深远的负面影响。那么，美方明知要付出如此代价，为何还要发动贸易战?美方发动贸易战的原因是复杂而深刻的，概括而言有以下三点:利益敲诈。通过贸易战或发动贸易战的威胁，迫使贸易伙伴开放市场、让渡经济利益，是美国的惯用伎俩，以往曾经对多个国家使用过。尽管美国从中美双边合作中取得了巨大经济利益，但美国政界一些人却以零和博弈观点看待双边经贸合作，把国内收入差距扩大等内部问题归咎于“中国抢夺了就业机会”，把由于储蓄率过低等内部结构性问题导致的贸易逆差归咎于中国的政策，认为美方“吃亏了”。近年来，美国从倡导“自由贸易”转向保护主义，无视世界贸易组织针对发展中国家的授权原则，曲解“对等开放”，无理地要求各国在每个具体产品的关税水平和每个行业的投资准入都应与美国完全一样，把广大发展中国家置于非常不利的贸易地位。在解决中美经贸问题方面，美国更是无视中国表现出的极大诚意，背弃双方达成的共识，单方面发起贸易战，其直接动机就是企图迫使中国在贸易投资上进一步对美扩大市场准入，增加购买美国产品，从而使美国获取更多经济利益，同时对外转移美国国内矛盾。战略遏制。第二次世界大战后，美国成为西方世界的主导国。冷战结束后，美国以遥遥领先他国的科技、经济、军事、金融实力成为世界唯一超级大国。为了维护其世界霸权地位，美国一直防范任何可能的追赶国家。当年的苏联、日本都曾遭到美国多措并举的遏制。随着中国经济快速发展和综合国力上升，美国对华认知与情绪全面转向，重新定义了中美关系。2018年版美国国防战略报告提出，“国家间的战略竞争现在是美国国家安全的首要问题”，把中国定义为美国长期的“战略竞争对手”。这一报告还提出，经济安全是国家安全的基础，就是国家安全。2018年8月13日，美国总统签署了《2019财年国防授权法案》，其中包含两个重要法案:《出口管制改革法案》和《外国投资风险审查现代化法案》，进一步加强了高技术出口限制和防范外国企业通过投资获取技术。因此，贸易战不仅是美国获取更多经济利益的手段，也是美国遏制中国的重要手段。美国加征关税的500亿美元中国出口产品，主要针对的是《中国制造2025》中包含的高科技领域，反映了美国遏制中国技术追赶的意图。模式打压。美国从维护其全球霸权的角度出发，对中国发展模式横加指责。美国污蔑中国发展模式是“国家资本主义”，无端指责中国对外商投资企业存在强制性技术转让要求、中国支持企业“走出去”是获取先进技术的政府行为、中国政府支持网络盗取美国商业机密与知识产权，肆意批评中国实行产业政策。其实，美国从建国以来，一直在实质上实行产业政策。美国首任财政部长汉密尔顿提出了促进制造业发展计划，是幼稚产业保护政策的始作俑者。近年来，美国政府仍然出台了大量产业政策，如《重振美国制造业框架》(2009)、《先进制造业国家战略计划》(2012)、《国家制造业创新网络(NNMI)项目战略计划》(2016)等等。在自己推行产业政策的同时，却对别国正常的产业政策横加指责，这体现了美国的霸道心理。在国际经济领域，美国把国内法置于国际法之上，不是通过世界贸易组织的争端解决机制而是用单边主义措施处理中美经贸分歧，公然违反世界贸易组织规则加征关税。美国有意阻挠世界贸易组织上诉机构新法官的任命，影响世界贸易组织的正常运转。美国无视中国信守入世承诺、遵守多边经贸体系规则和倡导推动贸易投资自由化便利化的努力，却称中国是国际规则的“修正主义”，挑战了美国主导的国际经贸体系。为此，美国在发动贸易战时施展出舆论战、关税战、科技战等组合拳，究其动机，就是要通过舆论战把中国发展模式污名化，通过关税战、科技战等逼迫中国改变原有发展模式。不难看出，美方发动贸易战的动机是多元的，理由是不正当的，行为是不符合世界贸易组织规则的，影响是恶劣而深远的。妥善应对中美贸易摩擦，事关我国改革发展稳定大局。我们要在以习近平同志为核心的党中央坚强领导下，保持战略定力和战略耐力，全国上下团结一致、勠力同心，进一步增强中华民族凝聚力，化压力为动力，充分发挥我国的制度优势、产业优势、市场优势，坚决维护国家利益，努力维护国家发展的国际环境，坚定不移推进改革开放，推动我国综合国力再上新台阶。从维护国家发展环境的大局出发，应对好中美贸易摩擦。随着美国将中国定义为“战略竞争对手”，中美关系将发生深刻调整。作为两个大国，中美合作与竞争是常态，合作并不意味着没有矛盾，竞争也不意味着全面开战。我们既要丢掉幻想，坚定应战；又要保持理性，努力维护大局稳定。要充分认识中美贸易摩擦的复杂性，坚持“有理、有利、有节”，坚持“不愿打、不怕打、必要时不得不打”的原则立场。中方坚持不打第一枪，但针对美方单方面挑起贸易战的行动，必然要采取对等反制措施，并将美方单边主义行为诉诸世界贸易组织争端解决机制。不如此，不足以捍卫国家尊严和人民利益，不足以捍卫自由贸易原则和多边贸易体制，不足以捍卫世界各国的共同利益。同时，只要美方放弃挑起贸易战的错误立场和行动，坚持平等相待和信守诺言，中方愿意通过平等谈判回应彼此关切，挖掘双边经贸合作潜力，建立双边经贸合作机制性安排，推动双边经贸合作稳定发展。综合施策，妥善应对短期冲击。中美贸易摩擦对我国宏观经济的不利影响有限可控。据多家机构研究，美对我输美500亿美元产品加征25%关税，将影响我国GDP增长率0.1个百分点左右。但不利影响可能会通过预期改变向多个领域扩散。因此，要高度重视，综合施策，妥善应对。一是做好出口受阻企业的救助工作，帮助企业转向内销或向其他国家市场出口，加强下岗工人的救助、培训与转岗工作。二是采取有效措施鼓励企业调整进口结构，增加从替代国进口，保证国内市场稳定供应，防止个别商品价格大幅上涨。三是做好稳就业、稳金融、稳外贸、稳外资、稳投资、稳预期工作，保持宏观经济稳定增长和金融市场稳定，防范化解重大风险。保持战略定力，做好自己的事情。应对美国挑起贸易战的行为，关键是不受对方干扰，保持战略定力，避免犯颠覆性错误。苏联在冷战中被拖入军备竞赛，日本在贸易战中出现泡沫经济，殷鉴不远，教训深刻。我们必须吸取其他国家的教训，保持战略定力，紧紧围绕全面建设社会主义现代化强国目标，做好自己的事情。一是坚持以经济建设为中心，一心一意谋发展，不断提升我国综合国力，不断改善人民生活。二是坚定社会主义市场经济改革方向，加快推进全面深化改革，不断完善中国特色社会主义制度，推进国家治理体系和治理能力现代化。三是全力增强创新能力。牢牢把握新技术革命的战略机遇，加速技术追赶，加强前沿技术研发，用新技术提升传统产业，大力发展新兴产业，加快实现高质量发展。四是不断扩大对外开放。对接高标准国际经贸规则，构建开放型经济新体制，打造全面开放新格局，提升产业国际竞争力和国际分工地位，建设贸易强国。大力倡导自由贸易，维护多边贸易体制权威性。积极推进自由贸易区战略，推进“一带一路”建设。履行与自身实力和发展阶段相适应的大国责任，秉持人类命运共同体理念，为建设一个持久和平、普遍安全、共同繁荣、开放包容、清洁美丽的世界作出新贡献。(作者为国务院发展研究中心副主任)《 人民日报 》( 2018年08月29日 07 版)</w:t>
        <w:br/>
        <w:t xml:space="preserve">    </w:t>
        <w:tab/>
        <w:t xml:space="preserve">    </w:t>
      </w:r>
    </w:p>
    <w:p>
      <w:r>
        <w:t>WXC10035</w:t>
        <w:br/>
      </w:r>
    </w:p>
    <w:p>
      <w:r>
        <w:br/>
        <w:t xml:space="preserve">    </w:t>
        <w:tab/>
        <w:t xml:space="preserve">    </w:t>
        <w:tab/>
        <w:t>美国总统川普（Donald Trump）27日表示，若共和党输掉11月期中选举，他的政策将遭民主党暴力推翻。当天在白宫会见多位基督教福音派领袖时，川普向他们催票说：“这次11月6日的选举不仅是对我的公投，也是对你们宗教的公投，也是关于言论自由和第一修正案的公投。这是一场对如此多议题的公投。这不是喜不喜欢的问题，而是一个他们将推翻我们所做一切，并迅速与暴力地这样做。你看看反法西斯主义者，他们都是暴力的人。你们有很大的力量。在这个房间里，你们有向近2亿人传教的人，而人数则要看我们谈的是哪个礼拜天。”福音派基督徒一直坚定支持着川普，即便他涉及性丑闻。川普目前正身陷支付成人片女星“暴风女丹尼尔斯”，以及前花花公子杂志女模麦道高封口费一案，并在日前接受福斯专访时坦承自掏腰包支付封口费。</w:t>
        <w:br/>
        <w:t xml:space="preserve">    </w:t>
        <w:tab/>
        <w:t xml:space="preserve">    </w:t>
      </w:r>
    </w:p>
    <w:p>
      <w:r>
        <w:t>WXC10036</w:t>
        <w:br/>
      </w:r>
    </w:p>
    <w:p>
      <w:r>
        <w:br/>
        <w:t xml:space="preserve">    </w:t>
        <w:tab/>
        <w:t xml:space="preserve">    </w:t>
        <w:tab/>
        <w:t>（法广RFI安德烈）特朗普可能正在从新加坡美朝峰会的沉醉中残酷地苏醒？金正恩向他承诺的去核化至今没有影子，去核化没有任何时间表，落实具体措施的谈判陷入了死胡同，特朗普可能要冒着重蹈美国前任总统老路的风险。美国国务卿蓬皮奥按计划去平壤谈判受阻后，美方提高了声调，一下子把美朝核谈判陷入死胡同的残酷事实呈现在世人面前。6月12日，特朗普令人意想不到的宣布暂停美韩军演，这一向金正恩做出的历史性让步已成昨日黄花。国防部长马蒂斯周二宣布，“我们没有任何中止军演的计划”，提醒众人特朗普当时的表态只是新加坡峰会后向金正恩做出的友好姿态。马蒂斯没有走的更远，没有宣布何时开始军演，美国对谈判的希望还没有破灭？特朗普当时把暂停美韩军演，以及朝鲜终止弹道导弹试射和核试射作为美朝核谈判的前提，三个条件如果不复存在，美朝关系等于倒退到从前，甚至比以前更坏。马蒂斯的一句话证实了气氛的严重。新加坡峰会以来数周，华盛顿一直在耐心地期待着与朝鲜展开谈判，甚至特朗普在公开场合不断赞赏峰会取得的成果：朝鲜没有再试射，他本人和金正恩关系特好等等。但是，国务卿蓬皮奥周四宣布去平壤周五又宣布取消，被认为美朝关系出现了重大转折，新加坡峰会出现的气氛也骤然间变得虚假和沉重。白宫的主人最后也承认：“我的感觉是在去核化上我们没有取得足够的进展”，特朗普不愿意承认失败，但这句话信息量已经够大。蓬皮奥的发言人宣读一份声明：“美国随时可以谈判，一旦金正恩主席准备践行承诺”，这句话暗示现在的情况完全不是这样。周四周五之间到底发生了什么？以至于发生这么大的转折？特朗普总统和国务院都保持缄默。最后媒体终于得到一点幕后的消息：满怀希望这次去平壤取得一些具体成果的蓬皮奥在登机前遭到北韩的拒绝。华盛顿邮报称，金正恩最信任的金英哲周五来到华盛顿，明示蓬皮奥此行将会冒着遭遇惨败的风险，说不定比七月初那一次毫无所获更为严重。CNN报道的更详细：这份北韩的信警告，谈判面临流产的危险。许多观察家表示，越来越多的美国外交官深信，事实上，朝鲜领导人根本没有放弃核弹的打算。一向说话直爽的美国驻联合国大使妮基·黑利这样对媒体表示：“他们正在改变想法？这是可能的”，有的分析人士没有使用这样的外交语言，他们怀疑金正恩保持核武库的决心从来都没有动摇过，特朗普似乎太天真了。还有专家认为朝鲜还想获得一个新的美朝峰会，这使得许多美国朝鲜问题官员正在设法阻止特朗普再次会晤金正恩。特朗普似乎没有幻灭，星期五，特朗普表示，“我急于想见朝鲜领导人”。也有分析人士警告，金正恩别以为自己玩得很好，特朗普如果真正想清楚金正恩是在骗他的时候，后果可能会很严重。</w:t>
        <w:br/>
        <w:t xml:space="preserve">    </w:t>
        <w:tab/>
        <w:t xml:space="preserve">    </w:t>
      </w:r>
    </w:p>
    <w:p>
      <w:r>
        <w:t>WXC10037</w:t>
        <w:br/>
      </w:r>
    </w:p>
    <w:p>
      <w:r>
        <w:t xml:space="preserve">　　民调皮尤研究所星期二公布的一份调查报告说，在过去一年里，随着美中两国贸易争端的持续，美国人对中国的好感也有所下降。　 (image)　　北京一位购物商场　　　　皮尤的民意调查显示，目前有38%的美国人对中国持正面看法，而一年前这个比例是44%。　　在被问到他们更担心的是中国的军事力量还是经济力量时，更多的美国人回答是经济力量。大约一半以上的人说，中国持有大量美国债券、美国工作岗位流失到中国、对中国的贸易赤字是非常严重的问题。　　不过，许多人也担心其他问题，包括中国的网络攻击、中国对全球环境的影响以及中国的人权记录。皮尤研究所的报告还说，年轻人对中国的态度更好一些，在18岁到29岁的人当中，49%的人表达了对中国的正面看法，而50岁以上的人只有34%对中国有好感。　　两党支持者的侧重点也各有不同。共和党人和支持共和党的人尤其担心美中关系中的经济问题，例如债务、就业流失和贸易赤字。而民主党人和支持民主党人则更担心中国经济增长对全球环境的影响。　　这次民调是在今年5月14日到6月15日之间进行的，调查对象是1500名美国成年人。</w:t>
      </w:r>
    </w:p>
    <w:p>
      <w:r>
        <w:t>WXC10038</w:t>
        <w:br/>
      </w:r>
    </w:p>
    <w:p>
      <w:r>
        <w:t>中美仍在打贸易战，白宫官员再度批中国，称中国是崩溃的贸易体系的核心。</w:t>
      </w:r>
    </w:p>
    <w:p>
      <w:r>
        <w:t>WXC10039</w:t>
        <w:br/>
      </w:r>
    </w:p>
    <w:p>
      <w:r>
        <w:br/>
        <w:t xml:space="preserve">    </w:t>
        <w:tab/>
        <w:t xml:space="preserve">    </w:t>
        <w:tab/>
        <w:t>（法广RFI小山）马来西亚首相马哈蒂尔近日批评与中国合作的碧桂园森林城项目和关丹产业园区的围墙，并指责中资企业在关丹产业园区加筑的围墙俨如划界的城墙，要求拆除。中国官方媒体环球时报今天发表社论批驳，警告马哈蒂尔讲话小心。据苹果日报今天说，马来西亚首相马哈蒂尔的「拆关丹长城」言论在国内外掀起争议后，中共喉舌《环球时报》今日（29日）社论以题为〈中企在马来西亚的围墙不是中国长城〉为题，提醒大马政府要慎言。《环时》引述《星洲日报》澄清，所谓的围墙其实是联合钢铁（马来西亚）集团公司的工厂围墙，而非关丹产业园区的围墙。「各家工厂设围墙，这在马来西亚其他产业园区也是惯常做法，在全世界也属流行管理模式。一些马来西亚人显然错把钢铁厂的围墙当成了产业园的围墙，以讹传讹，错误的信息甚至传给了首相（马哈蒂尔）。」据《环时》进一步表示，马哈蒂尔主张奉行扩大对华友好合作的政策，不久前访华期间还呼吁中国公司前往马来西亚投资，增加对大马的技术输出。「但是他对一些具体中资项目的表态又引起困惑，像这一次，他把围绕一堵围墙的争议上升到国家主权的层面，很令人诧异。」该评论指，中国投资者肯定没有侵蚀马来西亚主权的意图，关丹产业园区是两国政府共同推动设立，中方管理机构不可能在那里「执法」，整个园区接受马来西亚法律的保护，并在该法律体系下运作。《环时》说，马来西亚奉行政党轮替制度，这会鼓励一些比较刺激的对外言辞，对于这点，中方不应与马方太计较。但评论警告：「作为中国媒体，我们想提醒马方，吉隆坡说的很多话都会通过互联网传到中国，引起中国公众不同反应。而中国公众如何看中马合作，对马来西亚的利益并非无关紧要。」</w:t>
        <w:br/>
        <w:t xml:space="preserve">    </w:t>
        <w:tab/>
        <w:t xml:space="preserve">    </w:t>
      </w:r>
    </w:p>
    <w:p>
      <w:r>
        <w:t>WXC10040</w:t>
        <w:br/>
      </w:r>
    </w:p>
    <w:p>
      <w:r>
        <w:br/>
        <w:t xml:space="preserve">    </w:t>
        <w:tab/>
        <w:t xml:space="preserve">    </w:t>
        <w:tab/>
        <w:t>8月27号据美国《国家利益》媒体报道，中国可能在近期决定不在从美国购买废品，这一举动可能会让美国的相关企业面临这方面的价格的变化，也终止了中美两国之间十几年在这方面的合作。对于中国最新颁布的这一条法令，会让美国最大的几家废品物流公司构成直接影响，作为常于中国在这方面合作的美国废弃物品公司为了达到盈利的目标，决定于近些时候将全球出进口废弃物品的价格将予以调整。对此中国废品回收的相关部门对此表示，中美两国在废品进出口方面的数额创下了历史新高，总价值达到了60余亿美元。美国废品处理公司销售总监法里埃德在面对记者查访时表示说，至此，我们目前为止出口中国的废品数量依旧为零，虽然说我们在全球其他国家地区内还有许多合作伙伴但这和中国不能相比，我们的运营模式因此被颠覆了，原本我们公司计划每年处理掉近千吨的废铁，纸张等物品，在此之前最少会有60%以上的份额会运往中国进行处理，但是自从禁令一发下来，我们有十几艘运送废品的轮船被迫返回了，这给我们造成的损失是不可估量的。其实对于废品回首这行来说，把这些东西运往中国无疑是最好的一个选择因为中国的价钱十分低廉，通常来说有的货运公司把中国的一些工厂制造出来的东西运达美国之后，然后就将这些东西以很低的回扣价在转卖给中国。法里埃德说：时至今日，这方面的事情仿佛变复杂了许多，我们公司虽然已经在马来西亚，泰国，马达加斯加找到了相应的买家，但是比较麻烦的一点就是所合作的这些公司很少从没货进口废弃物品，路途相差甚远，运费也会随之上涨很多，这也会直接导致全球废品市场的价格面临上涨。</w:t>
        <w:br/>
        <w:t xml:space="preserve">    </w:t>
        <w:tab/>
        <w:t xml:space="preserve">    </w:t>
      </w:r>
    </w:p>
    <w:p>
      <w:r>
        <w:t>WXC10041</w:t>
        <w:br/>
      </w:r>
    </w:p>
    <w:p>
      <w:r>
        <w:br/>
        <w:t xml:space="preserve">    </w:t>
        <w:tab/>
        <w:t xml:space="preserve">    </w:t>
        <w:tab/>
        <w:t>周迅的演技终于在最新一集大爆发，不少网友看了惊呼连连，连原本不看好该剧的网友，都跳出来表示：“这演技我真的跪了”。据台湾媒体报道，周迅终于翻身了！她自接演宫斗剧《如懿传》后，评价从万众期待到被黑，变化之大，让该剧一上线就褒贬参半，虽播出后都能冲上微博热搜，骂声总多过好评。该剧28日最新播出的一集中，她遭贴身侍婢诬陷暗害，惨遭邬君梅饰演的太后“甄嬛”下令幽禁，短短八分钟的片段网络疯传，直呼她的演技根本开外挂！剧中，周迅被阿箬诬陷谋害皇嗣，桩桩件件直指她设计加害其他有孕的嫔妃，事后还洗白装无辜，甚至有太监“助攻”，以死明志指控她，甚至被贴身婢女控诉有“夺嫡之心”。她眼见百口莫辩，也无从抵抗，从震惊到震怒，及心如死灰，接着毫无知觉，气到后来，连苦涩的微笑都演得恰到好处，心情转折丝丝入扣，让网友惊艳不已，还有人把这约8分50秒的片段单独截取，立刻引爆话题。周迅的演技终于在最新一集大爆发，不少网友看了惊呼连连，连原本不看好该剧的网友，都跳出来表示：“这演技我真的跪了”、“气到眼皮子微微颤抖，眼泪要掉不掉的，真的好强”、“生气又不能哭出来，这演技真的没话说”直说光用看的就能感受到她内心的巨大波澜。而她这段影片曝光，也有网友跟着暴气，大骂黑化阿箬，甚至有人激动表示：“想快点看到她怎么死的”，还有人调侃：“看到这里，终于闻到宫斗的火药味了”。</w:t>
        <w:br/>
        <w:t xml:space="preserve">    </w:t>
        <w:tab/>
        <w:t xml:space="preserve">    </w:t>
      </w:r>
    </w:p>
    <w:p>
      <w:r>
        <w:t>WXC10042</w:t>
        <w:br/>
      </w:r>
    </w:p>
    <w:p>
      <w:r>
        <w:br/>
        <w:t xml:space="preserve">    </w:t>
        <w:tab/>
        <w:t xml:space="preserve">    </w:t>
        <w:tab/>
        <w:t>H7N9禽流感病毒于2013年在中国爆发以来，已夺走600多人的生命。但近日美国《纽约时报》报道，中国拒绝向美国提供H7N9的病毒样本，以供疫苗研究。这究竟是怎么回事？是否和当前的美中贸易有关呢？据《纽约时报》的报道，美国联邦政府的卫生与公众服务部、农业部以及一些研究机构都先后向中国索取H7N9的病毒样本，但均遭到中国政府的拒绝。这种情况已持续一年多。而此前，中美之间按照世界卫生组织的规定，在这些领域的交流和合作一直比较顺畅。美国西东大学全球卫生健康问题研究中心主任黄严忠教授向记者证实了这一点，“实际上，中国和美国之间在这方面的分享，包括在应对大规模的疫情爆发方面的合作，以前一直是比较顺畅的，即使在中美关系，包括政治关系、战略关系，不大稳定的情况下。”美国研究机构对H7N9禽流感疫苗的研究严重依赖中国的病毒样本。黄严忠教授指出了其中的原因，（这些研究）比较注重在一线国家的病毒样本分享，中国是H7N9病毒最早开始爆发的地方，所以中国尤其是至关重要。《纽约时报》在报道中提及，曾负责美国国防部生物防御项目的安德鲁·韦伯指出，病毒样本并不应当归属于各国拥有，因为这种流感病毒是对整个人类的威胁。所以，如果中国拒绝把病毒样本与其他国家分享，很多人将失去生命。黄严忠教授也对中国拒绝提供病毒样本表示了困惑，“我们不大清楚，在多大程度上，中国这种拒绝与美国分析（病毒样本）是与政治相关的。说老实话，我也比较困惑，因为在上一次H7N9爆发的时候，中国在24小时以内就向美国分享了病毒样本。”虽然中国拒绝提供病毒样本可能与政治无关，但有人分析说，这可能涉及商业利益。推特网友“套路段子手”在接受本台记者采访时认为，这个疫苗如果能生产，亚洲用量最大，利益是很可观的。今年3月27日，中国科技部宣布，中国首个H7N9病毒疫苗种子株研制成功。这一疫苗是浙江大学医学部教授、传染病诊治国家重点实验室主任李兰娟等人与香港联合研制的。在联合国卫生组织的网站上，列有H7N9病毒候选疫苗的最新进展情况，中国研制的疫苗被列入其中。但作为候选疫苗，其效果并未得到权威验证。在中国，作为权威部门的中国卫生部防疫司和中国疾病预防控制中心尚未正式宣布该疫苗的成功。黄严忠教授也认为，中国虽然在候选疫苗的研制上取得了进展，但美国在这方面应该是走在前面，今年三月美国宣布正在做疫苗的二期临床试验。他说，美国仍然非常需要来自中国的病毒样本，因为这些病毒具有可变异性。《纽约时报》的报道还认为，中美贸易战进一步给H7N9病毒样本的交流增添了障碍。上周四结束的中美贸易谈判并未取得进展，这有可能使得病毒样本等医疗产品被加入提高关税的名单。</w:t>
        <w:br/>
        <w:t xml:space="preserve">    </w:t>
        <w:tab/>
        <w:t xml:space="preserve">    </w:t>
      </w:r>
    </w:p>
    <w:p>
      <w:r>
        <w:t>WXC10043</w:t>
        <w:br/>
      </w:r>
    </w:p>
    <w:p>
      <w:r>
        <w:br/>
        <w:t xml:space="preserve">    </w:t>
        <w:tab/>
        <w:t xml:space="preserve">    </w:t>
        <w:tab/>
        <w:t>(image)</w:t>
        <w:br/>
        <w:t xml:space="preserve">    </w:t>
        <w:tab/>
        <w:t xml:space="preserve">    </w:t>
      </w:r>
    </w:p>
    <w:p>
      <w:r>
        <w:t>WXC10044</w:t>
        <w:br/>
      </w:r>
    </w:p>
    <w:p>
      <w:r>
        <w:br/>
        <w:t xml:space="preserve">    </w:t>
        <w:tab/>
        <w:t xml:space="preserve">    </w:t>
        <w:tab/>
        <w:t xml:space="preserve">(image) </w:t>
        <w:br/>
        <w:t xml:space="preserve">    </w:t>
        <w:tab/>
        <w:t xml:space="preserve">    </w:t>
      </w:r>
    </w:p>
    <w:p>
      <w:r>
        <w:t>WXC10045</w:t>
        <w:br/>
      </w:r>
    </w:p>
    <w:p>
      <w:r>
        <w:br/>
        <w:t xml:space="preserve">    </w:t>
        <w:tab/>
        <w:t xml:space="preserve">    </w:t>
        <w:tab/>
        <w:t>美墨达成贸易协定后，外界认为美中的贸易争端会加剧。美媒刊文分析了为何在处境如此尴尬的情况下，中国仍不愿对美国让步。　据8月28日报道，美国和墨西哥宣布，两国在重新谈判《北美自由贸易协定》(NAFTA)的谈判中已基本达成一致。这是特朗普政府在贸易议题上取得的一个重大进展。特朗普的首席经济顾问、白宫国家经济委员会主任库德洛（LarryKudlow）8月27日在接受CNBC采访时表示，美墨贸易协议的达成将给中国带来压力。他说：“我认为，这让中国处境十分尴尬。我认为，中国被孤立了。”在美国与墨西哥和欧盟的贸易谈判中取得进展之际，美中最新一轮的贸易谈判如外界所料，未能取得任何进展。路透社报道说，美国商务部副部长马尔帕斯（DavidMalpass）率领的美方代表团与中国财政部副部长王受文率领的中方代表团在华盛顿的磋商中仍然是“各说各话”。报道说，中方仍然纠缠于中方让一些，美方也必须要让一些的心态当中。《华尔街日报》援引知情人的话报道说，一直领衔美中贸易谈判的中国副总理刘鹤对美国的要求有着非常清晰的认识。中方将美方的要求分为三类，一类是可以立即解决的，例如增加采购美国商品等，占比30-40%。第二类是涉及市场准入的，这是可以谈判的，也占30-40%。第三类占20-40%，涉及中国调整产业政策，包括取消政府补贴、停止强制性技术转让的。而恰恰是美国最为关心的第三类要求，中国以国家安全和政治为由拒绝谈判。中方官员私下表示，在相对平和的气氛下，中方愿意就前两类条件与美国谈判。但中方现在认为，美方不断加码，使中国不愿意作出任何让步。美国之音援引中国知名国际关系学者、中国人民大学国际关系学院美国研究中心主任时殷弘表示，中方目前认为，美方的一些要求是狮子大开口，等于逼迫中国改变经济制度。他说：“特朗普现在如此强横，中国觉得，如果中国现在不但履行过去的大让步，而且做新的空前让步，只会使特朗普更加狂野，中国将整个处于非常被动的状态。”</w:t>
        <w:br/>
        <w:t xml:space="preserve">    </w:t>
        <w:tab/>
        <w:t xml:space="preserve">    </w:t>
      </w:r>
    </w:p>
    <w:p>
      <w:r>
        <w:t>WXC10046</w:t>
        <w:br/>
      </w:r>
    </w:p>
    <w:p>
      <w:r>
        <w:br/>
        <w:t xml:space="preserve">    </w:t>
        <w:tab/>
        <w:t xml:space="preserve">   </w:t>
        <w:tab/>
        <w:tab/>
        <w:t xml:space="preserve"> </w:t>
        <w:br/>
        <w:t xml:space="preserve">    </w:t>
        <w:tab/>
        <w:t>在领取社安退休福利的老年人中，多数人的主要收入是靠每月的社安福利金；社安署宣布，明年的社安金可能调涨3%，是自2012年以来最大的幅度。社安金是退休者生活开销的主要来源，因为多数退休老人没有其他收入可用于支付生活费，因此每年1月根据生活费用指数(COLAs)而调整的社安金，对帮助人们满足基本生活需求的影响重大。过去十年，社安署每次在调整退休人员的COLA上都显得格外“小气”，但2019年将有不同，社安金福利很可能有大幅提高，提高的幅度为2012年以来所不曾见过。社安署是根据7至9月的消费物价指数来计算每年的COLA，然后与上年的指数水平相比较。今年迄今只公布了7月的消费物价指数，但如果8、9两月的指数与7月持平，退休人员明年1月的COLA将提高2.7%；如果8、9两月的物价指数出现升高，COLA将可能达到3%。通货膨胀也对社安福利金的增大起到重要作用，因为领退休福利金的人受通膨因素的影响，购物支出也随之增大。但无论通膨率是多少，在老年人的购物费用不断上涨之际，尤其是在健保领域，此时如果社安金出现增长，至少可对他们起到些许宽慰作用。</w:t>
        <w:br/>
        <w:t xml:space="preserve">    </w:t>
        <w:tab/>
        <w:br/>
        <w:t xml:space="preserve">    </w:t>
        <w:tab/>
        <w:t xml:space="preserve">    </w:t>
      </w:r>
    </w:p>
    <w:p>
      <w:r>
        <w:t>WXC10047</w:t>
        <w:br/>
      </w:r>
    </w:p>
    <w:p>
      <w:r>
        <w:br/>
        <w:t xml:space="preserve">    </w:t>
        <w:tab/>
        <w:t xml:space="preserve">    </w:t>
        <w:tab/>
        <w:t>连战小女儿连咏心要出嫁了！媒体爆出她情定英国视觉艺术家，9月在伦敦举办婚礼，连家将全家出席观礼。知情人士透露，男方是视觉人类学家、摄影师，目前定居伦敦。36岁连咏心有交往对象，外界并不知情，但朋友与她脸书互动中，一句“希望到时候Marcel已经很会包饺子”，才让男友马塞尔身分曝光。据岛内媒体报导，连战日前参加国民党全代会，神采奕奕又笑脸迎人，可谓人逢喜事精神爽。知情人士表示，小女儿连咏心9月将远嫁伦敦，届时全家会前往英国观礼。报导指出，马塞尔是视觉人类学家和摄影师，获有传媒学院摄影学士学位，以及英国顶尖大学之一伦敦大学的社会人类学硕士学位。目前定居伦敦的马塞尔育有一女，连咏心今年2月赴巴塞罗那主教堂所拍照片中的女孩，疑似马塞尔女儿，能三人一起出游，显见两人交往关系菲浅。连咏心恋情会被媒体揭露，其实在脸书上也多处透出端倪。连咏心邀朋友“9月来家里包饺子”，朋友回应“希望到时候Marcel已经很会包饺子”，连咏心说“我会好好督促他”。另Marcel获选台北宝藏岩驻村艺术家，将待台北展演与创作，他在自己脸书公布这项消息，连咏心留言表示以他为荣，也请朋友到时多关照，俨然女主人之姿。连咏心是连家么女，连战45岁中年得女，非常疼爱这个掌上明珠。她台大政治系毕业后，赴美就读获哈佛大学东亚硕士，曾在纽约研习艺术史，在台湾中广电台上班过，后出任网络音乐平台音乐总监，多次被媒体狗仔追踪，谈吐显露她极有主见。</w:t>
        <w:br/>
        <w:t xml:space="preserve">    </w:t>
        <w:tab/>
        <w:t xml:space="preserve">    </w:t>
      </w:r>
    </w:p>
    <w:p>
      <w:r>
        <w:t>WXC10048</w:t>
        <w:br/>
      </w:r>
    </w:p>
    <w:p>
      <w:r>
        <w:br/>
        <w:t xml:space="preserve">    </w:t>
        <w:tab/>
        <w:t xml:space="preserve">    </w:t>
        <w:tab/>
        <w:t>原标题：最高超标100倍！美军事基地里上千孩子铅中毒来源：红星新闻“我很难过，我的儿子已经失去了未来。而这一切的发生，仅仅因为我们住在这里。”达琳娜·布朗难过地讲道。在她身旁，8岁的约翰正沉浸在自己的世界中，不断地重复着儿童节目里的一句话：“马克斯，你做了什么？马克斯，你做了什么？”与美国其他众多的军人家庭一样，达琳娜曾带着孩子随丈夫在军事基地的住宅区生活。然而，正是这样的决定，让他们从此陷入了噩梦中……美军基地的住房本是为了保护军人家庭，而现实却正好相反——军人的孩子，正被这些房子里的“铅”毒害着。近日，路透社的一项长达一年的调查，揭开了在美军基地住宅中潜伏着的巨大危机，监督的缺失将众多军人家庭置于巨大的风险之中。冒着危险，美国陆军上校凯尔·布朗曾两次在阿富汗前线服役，他也因此被授予两枚铜星勋章。在两次部署期间，布朗接到了前往本宁堡军事基地担任营长一职的命令。本宁堡军事基地，位于佐治亚州，是美国陆军“装甲和步兵之家”。2011年，布朗带着怀孕的妻子达琳娜和10个月大的儿子约翰，搬进本宁堡军事基地的一处家庭住房里。没想到，这座接待过好几代军官的八十年老宅，竟成了噩梦的开始。搬家不到一年，18个月大的约翰开始时常莫名其妙地惊声尖叫，拒绝进食，也不再对自己的名字有反应，甚至失去了语言能力，无法开口讲话。在接下来近一年的时间里，医生不断探究约翰的病因：肠绞痛？自闭症？还是耳内感染？……直到2012年底，儿科医生的一个电话，揭开了谜底：铅中毒。2岁的约翰被正式确诊为铅引起的发育障碍。得知结果的达琳娜立刻联系负责公司BenningVillage对这栋老房子进行检测。令人震惊的是，房子里至少有113处有铅涂料，如果妥善处理，需高达26150美元的铅减排费。随后，BenningVillage让布朗一家搬到隔壁的另一栋老房子里。而这，并不能弥补布朗一家付出的代价。如今，8岁的约翰每年都需要接受价格高昂的治疗，他也无法与同龄人一样正常讲话、社交。2014年圣诞节前夕，达琳娜得知，约翰血液中原本在下降的铅含量，又一次开始上升。而小儿子血液中的铅含量，尽管还处于安全值内，但同样也在上升。当晚，达琳娜带着两个孩子搬出了本宁堡的第二个家。在阿富汗执行任务的布朗，也匆忙请假赶回来，重新安置了家人。如今，46岁的布朗在美国国家安全委员会为白宫工作，帮助保护美国免受各种复杂威胁的影响。在约翰的不幸遭遇后，多年来，他一直试图向军方反映，美军基地在儿童铅中毒防护上的失败。如果含铅油漆的老房子得到适当的监控和维护，中毒是完全可以避免的。“军队不能容忍这么多儿童受到如此严重的伤害。”布朗去年在给陆军监察长办公室的一封信中写道。在信中，他讲述了约翰，以及自己知道的其他数百名军人孩子的中毒事件。然而，直到现在，他仍未收到任何回复。根据美国联邦法律规定，含铅量在0.5%以上，就属于含铅涂料。这类涂料自1978年开始，已被全面禁止出售。然而，许多在此之前修建的老房子，却仍然含有大量铅涂料。根据美国环境保护署的说法，仅是含铅油漆的存在，并不会给家庭带来危险，但一旦油漆开始变质，就会造成危害。当铅涂料剥落或变成灰尘时，尤其危险，很容易在不经意间就被孩子们吞下或吸入。路透社对本宁堡基地的5个家庭住房进行检测，结果发现，这五处房子均在儿童可接触范围内，含有有害程度不断恶化的铅涂料，其中一家含铅量甚至超出联邦标准的58倍。不仅在本宁堡军事基地，在纽约西点军校的一户人家前门掉落的油漆碎片中，铅含量也达到了联邦标准的19倍。美国最大金库所在地，诺克斯堡军事基地，孩子们日常玩耍的门廊处的脱落油漆碎片，含铅量高达50%，超过了标准值的100倍。路透社对全国7个基地的11个家庭进行测试，有8个家庭“在儿童游戏区有明显的危险”。这样的房屋，无疑将孩子们置于极高的危险之中。路透社从军方获得的医疗数据显示，在最近6年里，仅本宁堡基地医院，就有至少31名幼童血液中的铅含量超标。来自其他军事基地的诊所数据显示，2011-2016年间，路易斯安那州波尔克堡、堪萨斯州赖利堡、得克萨斯州胡德堡和布利斯堡，至少有77名儿童接受了高血铅检测。2011年至2016年间，负责处理全国众多基地血液检测的布鲁克陆军医疗中心，登记了超过1050名铅含量超标儿童。而这一数字，或许仅是冰山一角。约翰一家的遭遇，让公众首次了解到，在美军基地家庭中深藏着的有毒祸害。而此前未公开的军方和州健康记录，以及路透社的调查显示，美国一些军事基地铅超标的问题早已存在多年，并且军方早已知晓。在所有军事基地中到底有多少儿童被毒害，目前尚不清楚。但路透社发现，没有任何一例儿童铅超标的检测结果，被基地医院上报至相关负责的公共卫生机构。按照规定，各州的医院应向州卫生当局报告所有铅超标的检测结果。当佐治亚州卫生官员一再要求本宁堡提供检测结果时，却遭到了拒绝。如今，美军基地中的大多数家庭住房，并不由军方直接管理，而是由与美国陆军合作的两家私营公司负责。他们的广告上标注着：让随军家庭享受到奢侈的“在岗”生活。在美国100多个军事基地中，约有70万美国军人及其家属，通过私人承包商解决了住房安置问题，其中约有10万名0-5岁的儿童。仅本宁堡基地，就生活着2000名儿童。Villages of Benning公司2017年11月的一份备忘录显示，在本宁堡军事基地4001套家庭住房中，有2274套“含有含铅油漆”。美国军方，其实也早已知道这些住宅里潜伏着危险。2005年，美国陆军发布的一份环境研究报告指出，全国9万套住房中，有75%没有达到质量或安全标准。报告中还表示，本宁堡基地的房屋随着质量恶化，儿童接触有害物质的风险将会增加。一份2016年的国防部监察长报告再次提及，糟糕的维护和监督使得军人家庭容易受到普遍的健康及安全危害。然而，军方却仍有意长期忽视这一严重危害，甚至掩耳盗铃。在接受路透社采访的60人中，超过一半的人担忧地表示，一旦被军队发现（自己接受采访），将会损害自己的职业生涯。今年4月，路透社记者开始联系军方官员要求采访，但被拒绝。而当路透社告知军队和家属基地潜藏的危险后，本宁堡驻军指挥官克林顿·考克斯上校曾致信当地居民，称不知名人士正在试图测试房屋的铅含量，并建议他们不要予以配合。与此同时，军方已开始悄悄地解决问题。当路透社检测出诺克斯堡的环境不安全后，承包商立即宣布了一项社区范围内的铅减排计划。军方在一份声明中对路透社表示：“我们致力于在所有军事设施中，提供安全和安全的环境，并为我们的军人，以及军人亲属等提供最高质量的照顾。”</w:t>
        <w:br/>
        <w:t xml:space="preserve">    </w:t>
        <w:tab/>
        <w:t xml:space="preserve">    </w:t>
      </w:r>
    </w:p>
    <w:p>
      <w:r>
        <w:t>WXC10049</w:t>
        <w:br/>
      </w:r>
    </w:p>
    <w:p>
      <w:r>
        <w:br/>
        <w:t xml:space="preserve">    </w:t>
        <w:tab/>
        <w:t xml:space="preserve">   </w:t>
        <w:tab/>
        <w:tab/>
        <w:t xml:space="preserve"> </w:t>
        <w:br/>
        <w:t xml:space="preserve">    </w:t>
        <w:tab/>
        <w:t>2016年3月涉嫌从美国黑市网络(Dark Net)非法购买剧毒而被判16年监禁的中国留学生程乐(ChengLe，音译)，被定罪后上诉至第二巡回上诉法院，表示生物武器反恐怖主义法(Biological WeaponsAnti‐Terrorism Act of1989)不应适用于地方犯罪行为，要求法院撤销其定罪；但日前第二巡回上诉法院做出定论，维持纽约南区联邦法院原判。根据法庭文件，程乐2011年从上海来美国，就读于纽约大学，专业为物理学，上学之余还兼做代购，帮国内朋友购买名牌包、苹果手机、首饰等；2014年12月，当时20岁的程乐开始频繁登录黑市网络试图购买剧毒药物蓖麻毒素(ricin)。蓖麻毒素是从蓖麻籽中萃取出来的一种毒性蛋白质，几乎对所有真核细胞都具杀伤作用，可导致器官出血、坏死，抑制麻痺心血管和呼吸中枢，不到一毫克剂量便可致成年人死亡；这种致命毒药目前没有任何解药，在战争中曾被用来制成化学武器，也是被国际公约明令禁止使用的有毒药物。黑市网络上的买家卖家都使用暱称来交谈，对话也都被加密，程乐于2014年12月3日以用户名“WhenInDoubt”开始与“Dark_Mart”攀谈，而“Dark_Mart”的真实身分正是联邦调查局(FBI)卧底探员。12月3日至22日间，程乐告诉“Dark_Mart”说他正在找寻高质量的蓖麻毒素，希望能尽快购买，因为向他购买的顾客已经在排队等待，并说“三到五服致命剂量就足够”；程乐还描述其顾客潜在谋杀对象是一名体重200磅的中年男子。另外还有加密对话显示，程乐告诉“Dark_Mart”，他的买家会将含有蓖麻毒素的胶囊放在杀害对象平时服用的药瓶内，说这种杀人方式很保险，验尸也不会查出源头。之后程乐向该卧底探员购买含有蓖麻毒素的维他命丸，以比特币作为支付方式，要求对方将货品寄至“DanielChunn”名下，地址在纽约曼哈顿；而“Daniel Chunn”本人实际是德州居民，此前因丢失钱包而挂失身分证件。12月23日，联邦调查局在程乐取完包裹回到自己公寓后，将他逮捕。2015年8月，陪审团裁定程乐企图购买生物毒品作为武器罪、用假名非法交易罪和身分盗窃罪罪成，次年3月法官宣判其16年监禁。在上诉材料中，程乐的律师指出，生物武器反恐怖主义法不适用于地方犯罪行为，但上诉法院认为其行为已严重影响到联邦，因此判定其上诉无效、维持原判。</w:t>
        <w:br/>
        <w:t xml:space="preserve">    </w:t>
        <w:tab/>
        <w:br/>
        <w:t xml:space="preserve">    </w:t>
        <w:tab/>
        <w:t xml:space="preserve">    </w:t>
      </w:r>
    </w:p>
    <w:p>
      <w:r>
        <w:t>WXC10050</w:t>
        <w:br/>
      </w:r>
    </w:p>
    <w:p>
      <w:r>
        <w:br/>
        <w:t xml:space="preserve">    </w:t>
        <w:tab/>
        <w:t xml:space="preserve">    </w:t>
        <w:tab/>
        <w:t>中国和日本的行业团体近日签署了着手共同开发电动汽车快速充电新一代规格的备忘录，标志着中日未来有可能掌握这一领域的全球标准。据8月28日报道，围绕电动汽车（EV）的快速充电器，中国和日本的行业团体北京时间8月28日签署了着手共同开发新一代规格的备忘录。技术能力高的日本与拥有全球最大EV市场的中国力争统一规格，未来掌握全球标准。报道称，快速充电器目前除了日本推进“CHAdeMO”规格外，中国及欧洲市场分别使用不同的规格。企业需要根据不同市场安装不同零部件。统一规格就能减轻成本负担，打入其他国家市场也会变得容易。日本行业团体、CHAdeMO协会会长志贺俊之（日产汽车公司董事）在签署仪式上指出，“若中日共同开发新一代规格，大概就能作为全球标准规格占据不可动摇的地位”，强调了两国携手的意义。中方的电力行业团体干部也表示，希望中日两国发挥领导力，为国际标准化作出贡献。中国受到政府支持等，EV市场急速扩大，日本车企正在加紧开拓中国市场。</w:t>
        <w:br/>
        <w:t xml:space="preserve">    </w:t>
        <w:tab/>
        <w:t xml:space="preserve">    </w:t>
      </w:r>
    </w:p>
    <w:p>
      <w:r>
        <w:t>WXC10051</w:t>
        <w:br/>
      </w:r>
    </w:p>
    <w:p>
      <w:r>
        <w:br/>
        <w:t xml:space="preserve">    </w:t>
        <w:tab/>
        <w:t xml:space="preserve">   </w:t>
        <w:tab/>
        <w:tab/>
        <w:t xml:space="preserve"> </w:t>
        <w:br/>
        <w:t xml:space="preserve">    </w:t>
        <w:tab/>
        <w:t>南加大(USC)二年级华裔女生何光玥（Katherine Ho）最近因主唱卖座电影“疯狂亚洲富豪”（Crazy RichAsians）暴红。何光玥在电影高潮戏翻唱酷玩（Coldplay）2000年的歌曲“黄色”（Yellow）。她表示一系列惊喜发生在自己身上，最终让她获得演唱机会。何光玥用普通话翻唱歌曲“流星”（Yellow）前，酷玩原本不同意授权翻唱。该片导演朱浩伟（JonChu）写文情并茂的信给酷玩团员，才获得他们点头，后来有数十人都非常渴望获得在电影中演唱的机会。19岁的何光玥是第一代华裔移民，家住洛杉矶伍兰冈（Woodland Hills）。2016年曾参加NBC电视台“美国好声音”（TheVoice）歌唱比赛，也曾在626夜市现场演出。她目前在南加大主修生物，是医学预科生，同时辅修作曲。宝贵的机会今年2月降临。何光玥从以前教过她的一位声乐老师那里收到短信，问她是否愿意为一部未命名的电影提交试唱带，他在寻找一位可以用普通话唱歌的年轻女孩。何光玥成长在一个说普通话的家庭，而“黄色”也是她最喜欢的歌曲之一，她欣然接受老师提议。一天深夜，何光玥让父亲在电话中纠正她的中文歌词发音，一句句弄懂歌词的意思和语调的抑扬顿挫。她说，自己当晚在钢琴旁睡着了，第二天早上醒来，在上课前录好歌曲。何光玥经常送试唱带，把带子送出就不再想它，回去上生物课。她得知自己被选中时，仍不知道歌曲的用途，仅被告知去布班克（Burbank）的一家录音室。直到录音前一个小时才得知，她要为电影“疯狂亚洲富豪”演唱主题曲。何光玥在车上和父亲都大吃一惊，得知这首歌会在片尾播放时，她更是惊呆了。何光玥的歌声让剧组惊艳，导演朱浩伟刚一听到她的歌声就很喜欢。剧组曾想聘请知名艺人演唱这首歌，不过后来认为这首歌本已闻名遐迩，决定寻找非常有才华的新人来演唱。何光玥和家人每年都回到北京看望她的祖父母和其他家人。何光玥说，很多人都以为是她的父母逼她学医。但如果她从事音乐事业，他们其实会更高兴。他们完全支持何光玥发展音乐事业，但何光玥本人非常喜欢生物和医学，所以现在主修生物。如今何光玥表示，自己遇到一个新的挑战：需要决定自己一生到底该追求什么梦想？</w:t>
        <w:br/>
        <w:t xml:space="preserve">    </w:t>
        <w:tab/>
        <w:br/>
        <w:t xml:space="preserve">    </w:t>
        <w:tab/>
        <w:t xml:space="preserve">    </w:t>
      </w:r>
    </w:p>
    <w:p>
      <w:r>
        <w:t>WXC10052</w:t>
        <w:br/>
      </w:r>
    </w:p>
    <w:p>
      <w:r>
        <w:br/>
        <w:t xml:space="preserve">    </w:t>
        <w:tab/>
        <w:t xml:space="preserve">    </w:t>
        <w:tab/>
        <w:t>中国侨网8月29日电 日前，家住美国加州洛杉矶克莱蒙市的罗勇汉(DavidLaw)的太太在家中失足落水，千钧一发之际被两个儿子救起。罗勇汉呼吁家长，在督促孩子之余，自己也要首先掌握生存技能。7月底，罗太太在自家后院照看花草时，不慎失足跌入泳池，但罗太太不会游泳，落入深水区的她拼命挣扎还是止不住地呛水。当时罗勇汉不在家，只有五岁的小儿子罗卓丰在一旁玩耍。罗太太只好尽全力向小儿子喊叫：“去叫哥哥！”罗卓丰反应很快，赶紧跑回屋内，对正在看书的哥哥罗卓毅叫道：“大事不好！妈妈掉进泳池里了！”罗卓毅只有12岁，虽然水性不错，但要下水救一个不识水性的大人还是很有风险。但当时情况容不得罗卓毅多做反应，他二话不说跳入泳池，将溺水的妈妈拖住游向池边。上岸时，妈妈已经昏迷了。五岁的罗卓丰紧抱着妈妈的头，哥哥罗卓毅打911报案。警察赶到后，将罗太太送往附近医院。目前事隔一个月，罗太太已无大碍，但由于肺部积水还在家中静养。罗勇汉回忆起这一切时非常害怕。一个不通水性的人从落水到溺水，中间间隔时间不过一两分钟。所幸两兄弟配合及时、哥哥水性良好，否则中途任何一个环节出了差错，一家人都可能天人永隔。罗勇汉说，那天前来救援的警察、消防队员和医护人员，把两个孩子称为“拯救了自己母亲的英雄”。罗勇汉说，包括他们自己在内的很多家长，总是一心监督孩子学这学那，但像游泳这样的生存技能，其实家长更应该以身作则地学习，万一遇到危险时起码可以自保。“我现在跟媒体分享自己家里的故事，为的就是告诉人们，成年人也应该学习游泳，了解泳池安全的重要性。此外，孩子也应该掌握基本的急救知识，并知道如何在危急时拨打911电话。”</w:t>
        <w:br/>
        <w:t xml:space="preserve">    </w:t>
        <w:tab/>
        <w:t xml:space="preserve">    </w:t>
      </w:r>
    </w:p>
    <w:p>
      <w:r>
        <w:t>WXC10053</w:t>
        <w:br/>
      </w:r>
    </w:p>
    <w:p>
      <w:r>
        <w:br/>
        <w:t xml:space="preserve">    </w:t>
        <w:tab/>
        <w:t xml:space="preserve">    </w:t>
        <w:tab/>
        <w:t>(image)人民网北京8月29日电 (记者董菁)8月28日,最新发布的《2018北京城市大数据活跃报告》(下称《报告》)绘出了全新的《北京人居住生活图鉴》。图鉴显示,居住在回龙观的多是正在逆袭的“凤凰男”,国贸多是肤白貌美的名媛,而常营则充满了“小资的新北漂”。《报告》由第一财经旗下DT财经发布,以北京405个地铁站(换乘站计为1站,含94个在建站点)为锚点,将地铁站中心点周围半径500米的区域定义为地铁站辐射圈,通过DT财经设定的BLECTS指标体系,从商务(B)、居住(L)、休闲娱乐(E)、商业(C)、交通友好度(T)和星巴克偏好(S)等6个维度,对北京的多项城市功能进行了全面深入的分析。《报告》对北京405个地铁站辐射圈进行综合排名,位于朝阳区的大望路站夺得第一,国贸、东单、东大桥、东直门、王府井、海淀黄庄、三元桥、西单与双井站分列二至十名。通过对前十名的分析可以发现,王府井、西单、国贸三站为核心的三个老牌商圈地位稳固,联手拿下了前十名站点中的一半以上。其中,位于国贸商圈的大望路站辐射圈在商业、商务、居住和休闲娱乐等多项指标中都表现优异。东单、王府井和西单等地铁站辐射圈,虽然在商业、商务和休闲娱乐方面成绩优异,但居住功能方面的表现却不及大望路,成为其短板。(image)《报告》还将北京的所有地铁站辐射圈划分为七类,将兼具高分和多元化的地铁站辐射圈定义为城市中心、次级中心类站点,并借助对这两类站点分布位置的观察,分析了北京这座城市活力分布的特征。《报告》显示,在城市中心及次级中心站点中,2/3分布在东侧的东城区和朝阳区,且站点得分均值较高。8个城市中心站点中,6个分布在中轴线东侧的朝阳区和东城区,只有2个落在西侧的西城区和海淀区,“东强西弱”特征较明显。其次,5个站点分布在地铁1号线即长安街及其延长线上。长安街及延长线上的城市中心站点实力雄厚,地位无可撼动。(image)《报告》还从行政区的角度做了分析。发现平均活力最强的是东城区,站点平均得分与常住人口人均拥有站点数量均在各区中排名第1；朝阳区由于面积庞大,属于“贫富差距”较大的“巨无霸”；海淀区站点的平均排名第3,但由于地铁资源较匮乏,常住人口人均拥有地铁站数量在各区中仅排名第7。住在哪儿,这个问题背后是对北京城市生活的多元讨论。《报告》重点选择分布在北京不同区域的7个典型商圈,通过商圈间的人群画像,描绘出了更为生动的北京人居住生活图鉴。数据显示,回龙观站购房人口最为年轻,25-31岁购房人群占比为39%,在7个商圈中排名最高。华为、百度和联想的年轻员工是主力购房人群,毕业于顶尖学校的码农们正在改造回龙观。回龙观站居住规模在7个商圈中排名最高(包括126个小区14万套房),但租金与房价最低,500万以下的两居选择很多,某种程度来说回龙观站是明显的“洼地”,“程序员友好度”很高。16号线上的西北旺站辐射圈内多个指标明显滞后,商业等级和商业规模排在7个商圈中最末,休闲娱乐规模、休闲娱乐活跃度也位列7个商圈中的后半段,反映了西北旺程序员朴素的日常生活。西北旺站的房子和程序员一样,看似朴实无华却暗藏玄机。楼龄15年、没电梯的回迁房春夏秋冬四姐妹(春晖园、夏霖园、秋露园、冬晴园),对口中关村二小百旺校区,虽然位于西北五环外,但房价已经接近8万/平方米,在7个商圈中仅次于位于北二环的德胜门。和安静、朴实的西北旺站相比,东北角的望京站热闹许多,这里不仅有西门子、爱立信等传统外企,有午后结伴星巴克的传媒人Fiona、Lisa、Maggi,也有不少藏在望京SOHO里的新兴互联网公司创业梦想。通勤距离是上班族极其关注的一点。《报告》显示,北京各站点区域平均通勤距离为7.7公里,四环以外各站点多维7公里以上。通勤距离最长的站点是沙河站,通勤距离最长的10个站点中有6个位于昌平区。通勤距离最短的10个站点中,平均距离为3-4公里,7个位于海淀区。魏公村-中关村-五道口一带成为北京职住平衡最好的区域。(image)《报告》指出,虽然北京的地铁网络建设总体发展迅速,但仍存在一定的“遗憾”。尤其是在一些活力热门地区,轨道线路的建设仍相对滞后,如望京、金融街地区的地铁站密度明显偏低,望京地区的轨道站点密度仅有国贸泛CBD区域的一半。不过,随着未来轨道交通3号线、8号延长线、12号线、17号线和19号线的建成,这些区域的轨道线路数量、站点数量和网络规模将会得到显著改善。特别是金融街、望京与国贸泛CBD区域的出行可达性会得到再次提升,促进现有产业集聚与土地增值,进一步激活城市活力。据悉,支撑这些研究结论的是DT财经联合中国城市规划院、世界资源研究所、高德地图、美团点评、e成科技、链家等多个机构收集的约1亿7千万条数据。</w:t>
        <w:br/>
        <w:t xml:space="preserve">    </w:t>
        <w:tab/>
        <w:t xml:space="preserve">    </w:t>
      </w:r>
    </w:p>
    <w:p>
      <w:r>
        <w:t>WXC10054</w:t>
        <w:br/>
      </w:r>
    </w:p>
    <w:p>
      <w:r>
        <w:br/>
        <w:t xml:space="preserve">    </w:t>
        <w:tab/>
        <w:t xml:space="preserve">    </w:t>
        <w:tab/>
        <w:t>麦凯恩走了。因为脑癌病情早已透支了人们的热情，又是主动“放弃治疗”，所以总体而言不算怎么轰动，绝大部分媒体和社交媒体用户，只是发出早已准备好的言辞，有些还言不由衷。在2008年总统竞选后，麦凯恩三世在中国媒体上只是“靠着”对中国放硬话、“挺台湾”，才有点存在感。要不是和特朗普斗到死，这个美国政坛大佬，对中国网民来说早就没什么看头了。即使在中国民众最了解他的2008年，人们往往也对其越战被俘一事津津乐道，之后有些人沉浸在奥巴马“黑人当总统、喜提美国梦”的“民主同理心”中，彻底忘却了麦凯恩家族，今天不妨就聊聊陈年往事吧。从美国南方白人的视角看，麦凯恩家族可谓“根正苗红”，参与过印第安战争、独立战争、1812年战争等。不过狭义的麦凯恩参议员的家族，其真正可靠详细的记载也就追溯到曾曾祖父William AlexanderMcCain，他在密西西比州Carroll郡拥有2000英亩（8平方千米）的种植园，参与奴隶交易，根据官方记录至少蓄有52个奴隶。(image)（来源：Tamiko G. Muhammad, Slavery Illustration courtesy,answersinhistory.files.wordpress.com）麦凯恩的曾曾祖父参加了南北战争，也算是保卫了自己的生活方式。有种说法称，他成了战俘死于1864年，但那个人是在Attala参军的，应该不是正主。整个密州同名的参军者有3人，一个在Attala参军，一个在Choctaw参军，第三个没记录县名，也许就是麦家祖先。蓄奴使家族里产生了一批混血麦凯恩，也有“黑色麦凯恩”。2008年竞选期间，美国媒体采访了数十年来一直回到种植园聚会的各种肤色的“麦凯恩”们。虽然麦凯恩三世的兄弟也出席了聚会，但他本人似乎还是不大愿意和那些人攀亲戚，亲民主党媒体当然趁机为奥巴马好好地拉了把票。麦凯恩号称三世，因为他爸爸、爷爷都叫John SidneyMcCain，但其实他的曾祖父也叫这名，麦凯恩为什么不是四世呢？这数学是不是太差了？大概是因为曾祖父江湖人称J.S.McCain，所以就没有统计在内。作为种植园主，南北战争之后似乎要被国家抛弃……拉倒吧，地头蛇还是地头蛇，曾祖父当个治安官什么还是不在话下的。而且内战后成长起来的新一代人中，相当一部分已经完全不受国仇家恨的影响，J.S. McCain的一个兄弟, 1861年出生的HenryPinckney McCain，居然去了“北佬”的西点军校，参加美西战争，进攻马尼拉，最终官拜少将。(image)（Henry McCain）到了第二代，更是感受到新兴大国的精气神正在勃发，麦一世的哥哥威廉（也叫William AlexanderMcCain）效仿叔叔去了西点军校，以准将退役。麦一世读了两年大学，也坐不住了，准备投笔从戎。为了准备，他先拿美国海军的考试练手，没想到顺利通过，就干脆去了海军学校。麦一世在学院里学得不怎么样，而且听力有点问题导致体检没过，但他赶上了国运昌隆的好时候，由于缺乏军官，最终还是让他过关了。一战爆发时，他才刚毕业8年，在太平洋服役，本来挺清闲，但装甲巡洋舰“圣迭戈”号1915年调到大西洋护航。熟悉一战史的朋友可能知道，这艘军舰是美国参战后唯一损失的大舰，想看麦一世倒霉么？对不起，这家伙运气不错，在军舰沉没前两个月，就跑路了，派到美海军导航局工作。(image)（圣迭戈号）应该说，麦凯恩家族到这会儿，还完全没有看见什么起色。虽然历史进程滚滚前行，但麦一世个人还要不断地努力。他第一次指挥的只是美国海军天狼星号货船（AK-15），区区一条货船啊……这起点实在不能算高，混资历的日子有的好熬了。(image)（天狼星号）1935年，麦一世果断参加了飞行训练，次年，以52岁的高龄毕业，创下当时美国海军的年龄纪录。又过了一年，他成为美国突击者号航母的舰长（估计参加飞行训练也是早就定好的，你练就让你上）。1941年，他终于晋升少将，出任大西洋舰队航空侦察部队司令。1942年5月，他调任南太平洋海军飞行部队司令，有力支持了瓜岛战役。10月，他回到岸上领导海军航空局，1943年升为中将，1944年8月重返太平洋上。他在米彻尔手下指挥一个航母战斗群，在莱特湾海战时，没等命令就果断在极限距离放飞舰载机，支援被日军袭击的“塔菲3”小队。莱特湾海战刚结束，他便升任TF38的指挥官。其实TF38和米彻尔的TF58，与更大的第3舰队、第5舰队的关系一样，只是一支舰队两套班子，斯普鲁恩斯率领第5舰队时，主力航母编队就是TF58，哈尔西率领第3舰队时，主力航母就是TF38。可见麦凯恩在临近战争结束时，已经是太平洋上最重要的海军将领之一，未来升任上将，已可预期，米彻尔、金凯德等耳熟能详的名字，最后都是上将。虽然曾经嗜酒嗜赌，但因在瓜岛和西太平洋的出色表现，以及性格上刚硬、不妥协的特征，哈尔西对他颇为看重。1945年8月底，麦一世已经积劳成疾，体重只有100磅（45公斤），他当年在海军学院的毕业册里就被称为“骷髅”，可现在这体重也太轻了点。他想要休假，但哈尔西坚持要他出席日本投降仪式。没想到，在仪式4天后，他就因心脏病去世，1949年被追认为海军上将。(image)（哈尔西与麦凯恩一世）麦二世讨厌海军学院的严格规矩，留下了一堆不良记录，差点毕不了业，最终在1931年以倒数19名的成绩过关，比他老爸倒数38名的成绩还惨得多。他和老爸一样，似乎容易掉体重，这种军队里绝对不是什么值得羡慕的技能，1934年还在间战期，就因此入院治疗。1941年4月，第一次当艇长，指挥重新服役的老旧潜艇O-8，该艇充当训练潜艇使用，显然也是大战带来的“机遇”，否则还不知道二世会得到什么样的指挥岗位。1942年，他终于得以指挥作战潜艇，率领Gunnel号前往北非掩护登陆，还和许多其他潜艇一样，遭到盟军飞机的误击。麦家第一次接近中国，是1943年6月，由麦二世带着Gunnel在东海巡逻。虽然此时日军江河日下，但潜艇还是个高危工作。不过，已经在岸上工作、方便走路子的麦一世，身板虽小，终究“武德充沛”，只知舍家报国，并没有护儿子、调岗位的意思。6月15日，Gunnel在对马海峡击沉一艘6400吨的货船，19日，发现驶往上海的运输船团。她击沉了一艘7000吨货船，击伤一艘较小的船。在被护航舰只追击几小时后，Gunnel浮上水面，麦二世“冒着敌人的炮火”在上面指挥，发射鱼雷回击，居然击沉了燕号敷设艇。可日本人紧追不舍，Gunnel只能再次下潜。日舰的追击总长达36小时，Gunnel大部分时间都躲在水下，电池、空气的状况极度糟糕，麦二世被迫上浮，准备炮战，但日舰也许脱离船团太久，主动返航了。最成功的二战小说之一《战争与回忆》中，也描写了身为海军将军的父亲，以及担任潜艇艇长的儿子，与麦家颇为相似。那位艇长拜伦·亨利在小说中也被迫上浮，但他“真的”与日舰展开炮战，命中舰桥后，导致敌舰混乱，得以一边扫射一边脱险。(image)尽管麦二世不得不早早地结束此次巡航，但他还是取得了当月太平洋上第二高的潜艇战绩，并拿到了银星勋章。之后的服役经历相对平淡，两次遭遇日航母，但护航森严，麦二世的攻击都没有成功。(image)（1945年9月2日，在东京湾的麦凯恩一世二世父子合影）1950年，作为重巡洋舰圣保罗号的副舰长，随TF77闯入台湾海峡，悍然阻断两岸统一。再度来到中国海域，却已是敌手，这算是麦凯恩家族第一次与中国“交手”。同年起直到1953年，担任水下战争研发部门主任。1958年，二世在平淡的混资历中，熬到了少将，在海军部长办公室工作，任首席立法联络官，得以认识很多政客、将军。他们都是他在华盛顿府邸的常客，后来成了共和党人的国会山俱乐部的活动地点。他“迷人”和“真棒”（charmingand wonderful）的老婆也为社交活动加分不少。麦三世耳濡目染，从小就学到些政坛基本功。很难说这个美差为何落到麦二世头上，也许有父亲老朋友的帮助也未可知。但在此任上，是讨人喜欢，还是得罪人，终究还是看二世个人的造化，毕竟也不是每个军人都乐意去和议员们打交道。冷战期间，核潜艇无疑是最重要的武装力量之一，可再次下部队的麦二世转往了两栖部队。这也许和一世学飞行一样，是个赶上时代步伐的好决策。核潜艇再重要，不打核大战，就很难有突出表现。而冷战期间其实热战不断，作为新兴超级大国，美国要执行大量的干涉任务，两栖部队反而有活干。1963年麦二世升任中将，担任大西洋舰队两栖部队司令。1965年，终于等来了作战的机会，麦二世作为TF124司令，指挥入侵多米尼加的行动。在这些年间，他仍然在为海军发展鼓与呼，被人称为“海权先生”（seapower）。(image)（入侵多米尼加）然而，“战功”没有给他带来好运。随后他同时担任美国驻联合国军事参谋团的代表团副主席、东部海区司令、大西洋预备役舰队司令，看上去都是闲差。特别是联合国的职务，简直是晋升的棺材板，但麦二世还有通过政治关系回转的余地。1965年起，共和党参议院领袖Dirksen开始鼓动总统约翰逊给麦二世升上将。作为一个一战陆军老兵，他和麦一世显然没有什么交集，这层关系还是麦二世自己挣来的。但在海军内部也有反对者，而国防部长麦克纳马拉则认为麦二世不是强有力的将领。可约翰逊在立法问题上欠Dirksen一笔，所以他指示麦克纳马拉想办法。(image)（Dirksen与约翰逊）1967年，麦二世终于得偿所愿，晋升上将，麦凯恩家族就此产生了美国海军历史上首对上将父子。虽然有些曲折，但吃相还不算太难看，至少同年晋升的其他上将，也都是太平洋战争初期指挥潜艇、驱逐舰等，有的也是1963年升中将，麦二世没有给人“火箭提拔”的感觉。而且他在国会里搞好关系，对海军来说，也是大功一件。很多国内媒体说麦二世在越战期间指挥太平洋上所有海军力量云云，然后说麦三世被揍下来的事情。其实是麦三世1967年10月被俘在先，当时二世还在伦敦任美国驻欧洲海军总司令，对消息处置平静，还是有些“大将风度”的。直到次年4月，在越南战争最高潮的时候，麦凯恩才被任命为太平洋战区总司令，而且7月才正式就任，所有越南战区的部队也都归他指挥。这是让他为子“报仇”？还是他有两栖部队的履历，更熟悉如何“以海制陆”？也许兼而有之吧。他也需要证明自己是真正合格的上将。(image)麦二世深信所谓的“多米诺理论”，在欧洲积极反苏，到太平洋又担心越南成为共产党推倒的第一块骨牌。他在面对媒体时展示了一副地图：红色中国向越南伸出红色爪子。可人们对这位乐于和媒体打交道的将军依旧褒贬不一。当时流行的反战口号是“做爱，不要作战”，麦二世则对海军学院的学生说“你们两件事都能干好”。但麦二世自己干得并不好，美国卷入柬埔寨的战事，他要承担很大的责任。(image)他向尼克松特别强调了北约在柬埔寨和老挝的行动带来的风险，陆军将军艾布拉姆斯（对，就是M1A1纪念的那个）也附和他，最终促成了尼克松继续在柬埔寨作战的决定。基辛格事后对另一个将军说：“我们得提防麦凯恩老是绕在总统周围，因为他在煽动总统。”战争拖到1972年，尼克松失去耐心，终于换将。麦二世还试图请求留任到战争结束，但被总统无视了。尼克松在交接仪式上，表扬了三代麦凯恩的贡献，称通过他们能“见证美国的伟大”。基辛格后来评价说：“麦凯恩出于本能和个人经历，为胜利而战，但现实政治条件不允许。”美国海军有两艘军舰被命名为John S.McCain，米彻尔级导弹驱逐领舰DL-3和阿利伯克级驱逐舰DDG-56。后者在2017年发生撞船事故，观察者网指出恰是被中国造半潜船抱回的，算是一个黑色幽默式的注脚。(image)70年代有一件事不得不提。麦三世的姐姐Jean，成为了小Henry Sturgis Morgan的妻子。摩根的爸爸老HenryMorgan，是摩根斯坦利的联合创始人，他的爷爷是JP摩根的创始人。小HenryMorgan在离婚后，很快娶了Jean，相伴终老。不过小HenryMorgan没有亲自掌握摩根的商业帝国，而是转往海军。1942年加入海军，最终做到海军少将，曾仍驻韩国海军部队司令。尽管如此，麦凯恩家族毕竟还是与摩根这样的豪门建立了姻亲关系。麦三世在越南如何被俘，是“坚贞不屈”还是“有辱国家”，2008年时已经说得很的多了。这里补充点其他故事。三世延续了前辈的排名下滑纪录，1958年从海军学院毕业时，排名倒数第6……虽然和老爸一样不爱循规蹈矩，但更多地顶撞高级别军官，似乎已经有点“将门之后”的脾气出来了。麦二世当时是海军上校，多次前往学院训诫三世。其他同学也不傻，知道他的身份，这也许是很多人愿意和他交朋友，让他当头的重要原因。他随后走上了祖父的航空之路，在航母上服役，一直没有什么作战机会。直到1967年随福莱斯特号航母，被派往越南前线。在他被击落前，就遭了一次大难。福莱斯特号航母上发生重大事故，导致134死161伤，而麦凯恩就在事故中心区域。停放在甲板上的一枚火箭意外发射，命中了一架A-4天鹰的油箱，油箱破裂，燃油四处流淌燃烧，最终引爆了炸弹。麦凯恩在《父辈的信念》一书中，提到了这次事故，声称火箭命中了自己416号座机的油箱，后续很多记述也都沿袭了此版本。不过根据海军调查的记录，中弹的是旁边的405号天鹰。(image)不管命中的是谁，很多读者可能要问，火箭命中油箱，怎么没把这个反华反共分子炸死呢？因为Zuni火箭的弹头有保护机制，所以并没有爆炸，只是击破了油箱，火箭碎片点燃了燃油。麦三世迅速爬到机鼻上，从加油管跳下来。炸弹被引爆时，麦三世被轰出3米远，受了伤，405号的飞行员虽然也得以逃出飞机，但还是被炸身亡。大部分伤亡都发生在甲板下，是后续炸弹爆炸造成的。但比起被北越俘虏，这场事故的死亡率似乎更高些，更为凶险。不管怎么说麦二世至少这点还是和麦一世旗鼓相当，没有把孩子调离危险岗位。(image)回过头说说麦凯恩三世的第一段婚姻。29岁的他，在1965年才和CarolShepp结婚。Shepp家境平平，当当秘书和泳装、T台模特。她早就在麦凯恩在海军学院时就认识了他，可先嫁给了他的同学AlasdairSwanson。后者在学校里是橄榄球、篮球明星，和模特倒也算是郎才女貌。到了1964年，Carol控诉丈夫不忠而离婚。Carol和麦凯恩谈了一年恋爱，于1965年7月结婚，麦凯恩收养了同学留下的两个孩子。(image)与Carol的婚姻应该没有太多政治上的考虑。两人早年相识，又是同学的前妻，再次相遇最终走到一起，还是充满真爱的。前面提到，1965年时，麦二世正积极谋划升上将，但还没有什么眉目。从麦三世的角度看，他早就已经熟悉老爸在华盛顿的待客之道，此时也许会对这套交际艺术是否管用有所怀疑。而在家里搞点聚会，作为模特的妻子，应该也足够得到“迷人”“真棒”的头衔。虽然他曾对Carol说要做点青史留名的要事，但当时他的畅想恐怕仍更多地局限在军事领域。Carol在麦凯恩被俘期间，在冰天雪地里出了次严重的车祸，终身都受影响。等到麦凯恩被释放回到家里，她依然不得不坐在轮椅里或者拄拐杖，人都矮了10厘米。重新团聚的夫妻作为将门之后、“战争英雄”成了加州州长里根的座上宾，在1976年总统大选中，Carol也得以成为里根在Clay县竞选团队的主管。从政治功利性的角度考虑，Carol得到的也许更多。(image)（夫妻团聚）麦凯恩回国后，一开始还是留在部队里，到1976年成为一支训练中队的指挥官，提高了安全飞行纪录等，为中队取得了第一次“单位嘉奖”。在反战浪潮之后的和平年代里，确实也很难取得什么更高的成就。1977年，麦三世也走上了老爸的道路在海军的立法事务部门工作，与议员们打交道。麦凯恩二世1972年被从越南战场上换下后，当年就退役了，可以说是失意的，但他在军中无疑还有不小的影响力，当然具体过程为何，恐怕没有人能说明白了。三世的道路可能是二世根据自己的经验精心打造的，也可能是家族友谊已经形成了强大的惯性，自有人主动帮其铺路。Carol则在为议员Rousselot工作，看上去小家庭为进入政坛所做的准备已经完全驶入正轨。但1979年婚变发生了。这场婚变始于中国之旅。4月，麦凯恩随一个国会代表团前往中国，途径夏威夷，遇到了在那里度假的Cindy Hensley。按照朋友们的回忆，两人确实是狠狠热恋了一番，Cindy在友人的信里写的都是他，“喜欢年纪大一点、父亲般的人”。但一段热烈的婚外恋是否必然要结束婚姻？如果CindyHensley不是亚利桑那州知名企业主的女儿，麦凯恩会如何选择？总之，麦凯恩次年提起离婚诉讼，Carol接受了。日后人们当然会翻出这段旧事，麦凯恩还是比较坦率地承认了自己的“错误”，称完全归因于自己的“自私和不成熟”，而不是越战的影响。这样也成功地保护了自己的战争英雄光环。Carol与麦凯恩仍然保持良好的关系，而且全力支持他的所有竞选活动，怒斥来挖黑料的竞争对手。她本人后来再次为里根家庭服务，一度出任里根夫人的助理，最终负责白宫访客事务。麦三世认为自己虽然能做到少将，但估计无望延续家族的辉煌，离开海军是迟早的事。他具备从事政治活动的潜力，但一是自己没多少钱，二是作为四处漂泊的海军人员，没有地方根基，如果要想办法在华盛顿或者海军人员扎堆的地方选举，也轮不到他。所以与Cindy的婚外恋是“自私”没错，但根本不是“不成熟”。Hensley公司不是什么全球闻名的企业，只要在亚利桑那州够大就行了。它的故事也要从二战讲起，不过是另一个版本的美国梦。JimHensley在二战期间是B-17轰炸机飞行员，在北海被击落后得救，恢复期间发生婚外恋，与新欢Smitty闪电结婚。出身平平的他走投无路，由哥哥指了条明道，一起在家乡酒业大亨手下做生意。但政府对商家出售酒类的价格和数量一直有所管制，大亨就往黑市里动脑筋。Hensley兄弟便和道上的人混起来。1948年，兄弟俩被认定超量、超价卖酒。Jim被判半年监禁，哥哥判了一年，不过在申诉后，Jim改为缓刑。按照公开的说法，1955年Jim借钱创立了Hensley公司。可现在已没人能说清，这样一个前罪犯，如何获得百威啤酒在凤凰城的独家经营权。到1980年时，Hensley一家已经是当地的大人物。在麦凯恩二婚的婚礼上，年轻参议员William Cohen和GaryHart作为伴郎出席，而麦凯恩的孩子们都没有来。也许麦凯恩希望向地方实力派展现自己在华盛顿的影响力，但Cohen回忆说，“Hensley家族非常显赫，我们两个议员也许给部分人留下印象，但没有带来什么冲击……我们只是跑龙套的”。(image)（新婚夫妇）无论如何，丈人对麦凯恩的身世还是很满意的。新婚夫妻的婚前协定将两人的财务完全分开，婚后也是如此，这恐怕更多地是为从政提供便利而已。Hensley一家不遗余力地打造政治明星，为了让麦凯恩结识更多地方要人，Cindy经常出面牵头。麦凯恩毕竟在华盛顿耳濡目染过，又和各路议员们打过交道，在亚利桑那州很快赢得了当地主流银行家、地产商等的政治支持。正好第一选区老议员自己要退休，麦凯恩凭借当地商界的加成顺利拿下。妻子Cindy全身心地投入选举中，毕竟政治已是两个家族共同的事业。至于随后的正式选举，该选区本来就是共和党的地盘，可以说不费吹灰之力。值得一提的是，现在人们大多只留下麦三世老态龙钟的印象，当年他也是意气风发走在时代前列的。他的电视广告长达两分钟，先体现自己的战俘经历，说如何锻炼了自己，然后转到在沙漠高速上驾车驰骋的镜头，体现亚利桑那州地方特色，并说：“如果你像我一样，6年里都看不到日出日落，你就会真正珍爱我们所拥有的。”热爱生活、热爱家乡的感情油然而生，连竞争对手都说，这无疑是他见过最好的广告，自己的只是些照片。刚进国会，麦凯恩就被选为共和党新入者的领袖，并与总统里根的政策保持一致。1984年的选举也没有费什么力气。他在华盛顿有人脉，和总统有私交，地方实力派又支持，在民间有荣誉，为他造就了一条多方共赢的坦途。(image)（里根与Cindy）后面当上参议员什么的，也都顺理成章，不再赘言。但他在成为参议员之初，也遭遇过真正的挑战，而且是自找的。1987年，查尔斯·基丁（Keating）的“林肯储蓄贷款中心”被怀疑账目有问题，但调查被5个议员阻挠，麦凯恩就是其中之一。最后中心果然倒闭，导致了“储蓄贷款危机”。调查发现，麦凯恩和基丁是私人朋友（在麦凯恩初到亚利桑那州“拜码头”时就结识了），在数年间合法收取了11.2万美元献金。麦凯恩家人多次搭乘基丁的飞机出游。而就在麦凯恩阻碍调查前一年，麦凯恩的妻子和丈人还向基丁的一处商业中心投资了35.91万美元，这都远大于基丁的献金了。(image)（基丁）看上去麦凯恩家族也成了基丁骗局的牺牲品，官方调查的结论是麦凯恩“判断力低下”，但没有违法。麦凯恩偿还旅行费用有所延迟，但因为旅行发生在任众议员时期，所以参议院伦理委员会就没有追究。众议院则认为他已经不是众议院的人，而且最终也还上了钱，就作罢了。两边一踢球，麦凯恩名正言顺地过关。麦凯恩的政治基本盘还在，那么民意呢？似乎没有损失多少。而且海湾战争爆发后，他以前军官和战俘的身份频频上电视，和媒体拉好关系，也在民众面前刷脸，保持了很高的支持度。商界的支持一如既往，300万美元压倒第二名候选人的35万。最终在1992年选举中，他拿下了56%的选票。本来美国国会议员就少有因为丑闻下马的，麦凯恩这样的参议员新星，共和党肯定要保住。至于后面麦凯恩妻子药物成瘾，弄虚作假为自己搞处方药的丑闻，就更难伤到他本人了。(image)（这张照片中的Cindy，颇有些《纸牌屋》女主角Claire的感觉）到2000年，Hensley公司的啤酒分销事业也蒸蒸日上，已经成长为全美最大的分销商之一，年营收2.2亿美元，2007年达到3.4亿美元。但要让麦凯恩入主白宫，这点家底还是不够的，即使亚利桑那州地方商界都算上，也难有胜算。不过常年担任参议员，在多个委员会出任要职，已经足以吸引其他人的投资。比如希拉里·克林顿的朋友琳恩·罗斯柴尔德女士，就成了沙特资助的麦凯恩中心的受托人。这种跨越两党的联系并不罕见，所以当年特朗普与克林顿一家的照片曝光时，并没有什么好惊讶的。(image)插一句，琳恩·罗斯柴尔德夫妇，目前还控制了《经济学人》21%的股份，如果《经济学人》一并夸赞希拉里和麦凯恩，同样没什么好惊讶的。根据公开资料可以确定，ErandaRothschild基金会是麦凯恩中心主要的捐助者之一，维基解密未经证实的文件则称，2014年一年，中心就从沙特拿了100万美元，从ErandaRothschild基金会拿了30万。麦凯恩也许是吸取了基丁事件的教训，在家庭生意方面比较谨慎，2008年选举前还会主动避嫌，退出与酒类有关的投票。支持民主党的评论员嘲讽说，“你不能在白宫运营公司”。当然，现在大家已经认识了特朗普……麦凯恩家族目前的窘境是没有合适的接班人。他最大的两个儿子是Carol二婚带来的Doug和Andrew，虽然麦凯恩对他们还不错，老大当了飞行员，老二在Hensley公司当领导，但恐怕不大可能继承什么政治遗产，而且两人今年已经58和56岁了……与Carol生了个女儿Sidney，已经51岁，在音乐行业工作，应该也没有从政的打算。和Cindy生的女儿Meghan，今年33岁，本人也有意愿，可她最大的问题是，在同性恋等社会问题上采取“自由主义”的立场。2008年时，积极为老爸助选，争取年轻人，却最终因为本人“争议过大”，而被大大压缩了戏份。(image)越来越多的人在社会问题上转向“自由主义”立场，确实是一种可能性，但从特朗普的胜选就能看出，由于经济上的窘迫，共和党的保守主义基本盘不仅还在，而且颇为“兴旺”，麦凯恩家族的年轻一代，至少是走得太快了。麦凯恩四世（一般称他为Jack）现年32岁，曾是海军直升机飞行员，麦凯恩死后，给他铺路走向政坛的难度估计要增加些。他的妻子是黑人，空军预备役军官，似乎没有什么显赫背景，两人在关岛基地相识，应该也是真爱。这段婚姻似乎更接近于麦三世与Carol的，但至少从政治功利的角度说，未来有可能为麦四世争取到一些黑人选票。相比Meghan的激进，与黑人结婚，痛骂歧视黑人的白人，对政治家族而言是一个比较合适的步调。(image)至于最小的James，今年30岁，作为陆战队员曾在伊拉克服役，延续了家族冲在前线的传统。据称，他不想活在父亲的阴影下，去陆战队而不是海军，也许是表现之一。不活在阴影下，他未来从政的可能性又有多少呢？富翁、政客即使在大城市活动，或许还能保持自己的保守主义立场，下一代却可能被“染蓝”。共和党精英本质上已经在贫富等方面脱离基本盘了（比如Cindy，其实在社会问题上也采取“自由主义”立场，对女儿应该也有影响），但很多人好歹还在地方上耕耘经营，然而，二代们的物质基础往往与基本盘进一步脱离，在思想观念上当然就更加渐行渐远。这恐怕是所有共和党大佬们都要面临的问题。自由主义思想是美国管制世界的工具之一，但只有对自身原有的立场具备“道路自信”的人才能真正使用好工具。现实是，大部分人不具备这种条件，工具的滥用会把“自己人”也变成信徒。美国的选举学过于发达，导致政客们更容易为了短期选票，贩卖观念，对思潮变动及其后果缺乏深入的洞见。而那些作为工具的所谓“思想”，往往也和社会实际脱节，或者似是而非，在遇到社会矛盾时没有什么实际作用，反而加速激化，这是当前美国舆论冲突的重要原因之一。另一方面，二代本人是否适合从政，也因人而异。即使像麦凯恩三世夫人那样积极辅选的人，到了华盛顿也立即感到压抑，不得不回到老家待了一年。（你说这华盛顿是有多压抑啊？）不过，即使麦凯恩政治家族衰落下去了，Hensley公司为基础的经济家族还在。只要能掌握住地方，未来还有可能包装出新的麦凯恩议员。至少有经济实力在，门生故吏们就不敢过于怠慢麦凯恩家族。换言之，麦凯恩家族即使难以恢复到三世的政治高度，这个美国梦的活标本，在可以预见的将来还会延续下去。从印第安战争杀人抢地开始，这算是第一代美国梦，至于印第安人就别做梦了。狭义的麦凯恩家族当着蓄奴的种植园主，做的是第二代美国梦，那些“黑色麦凯恩”的先祖却不会有多少好梦。麦凯恩一世的叔叔参加争夺殖民地的美西战争，抢钱抢地抢女人，已经是第三代美国梦。麦凯恩一世从一战打到二战，见证了大国崛起，个人封官拜将，是第四代美国梦。麦凯恩二世最终在越南碰了一鼻子灰，没能看到称霸全球的实现，但也算实现了个人延续将门辉煌的美国梦。麦凯恩二世作为将门之后，他的梦已经比较特别了，不太典型。而同龄人、麦凯恩三世的丈人JimHersley的梦也许更真实一点，违法经营试图积累“第一桶金”，说不清道不明地获得独家经营权，最终发迹。这种梦恐怕很对中国国内某些人的胃口。麦凯恩三世的美国梦，综合了两个家族的力量和关系网，离巅峰只差一步而已，现在他永远睡下去了。子子孙孙无穷尽也的梦，却不知何时会醒来。</w:t>
        <w:br/>
        <w:t xml:space="preserve">    </w:t>
        <w:tab/>
        <w:t xml:space="preserve">    </w:t>
      </w:r>
    </w:p>
    <w:p>
      <w:r>
        <w:t>WXC10055</w:t>
        <w:br/>
      </w:r>
    </w:p>
    <w:p>
      <w:r>
        <w:br/>
        <w:t xml:space="preserve">    </w:t>
        <w:tab/>
        <w:t xml:space="preserve">    </w:t>
        <w:tab/>
        <w:t>周三，底特律当局下令关闭所有110所城市公立学校的饮用水，等待进一步测试，因为在十几座建筑物的水中发现铅和铜含量升高。据路透社报道，底特律公立学校社区学区负责人尼古拉·维蒂(NikolaiVitti)说，上周末，16所学校的供水被切断，改为提供瓶装水，直到有饮水机为止。虽然没有证据表明其他学校水中铜或铅水平升高，但维蒂决定关闭整个系统的供水，“直到能够进行更深入和更广泛的分析，来确定所有学校的长期解决方案，”他说。一份声明。“我们没有理由相信有任何孩子受到了伤害，”该区发言人克里斯蒂尔·威尔逊（Chrystal Wilson）说。据称，该学区约有50,000名学生注册，110所学校。铅中毒恐慌正在蔓延美国。16日，路透社一份调查报告称，由于美军基地的军属房屋存在安全隐患，导致大量军属儿童遭遇铅中毒，导致儿童大脑损害，产生发育障碍，语言能力受损。担任营级指挥官的美国陆军上校约翰·卡尔居住在本宁堡军事基地，陪伴他的，还有他的妻子和孩子。由于参于过两次阿富汗战争，他赢得了很高的荣誉，还获得青铜星章（BronzeStar）。然而，令他没想到的是，在美军基地居住竟成了他儿子噩梦的开始。一天，卡尔18个月大的儿子却突然在清醒时尖叫，拒绝进食，不再回应他的名字甚至几乎失去了语言能力。卡尔带儿子看了无数医生，医生提出了各种假设，但最终检查报告令人惊讶：儿子的血液中有严重的铅超标。调查结果发现，卡尔的家中至少有113处含铅的油漆，包括一些剥落或破裂的碎片，而这些重金属严重侵蚀了卡尔儿子的大脑。18个月大的他正是喜欢到处寻找“固体”食物的调皮阶段。卡尔的儿子被诊断为由铅中毒引发的发育障碍，治疗许久后仍不见效果，他被诊断患有多动症、语言障碍和社交障碍，而这可能影响他的一生。那么，这些房屋中为何会存在大量铅超标呢？和大多数居住在美军基地的家庭一样，他们居住的房屋不归军队所有，而是由一家美国陆军有合作关系的私营公司经营管理。这家公司声称会让随军家庭享受到奢侈的“在岗”生活。然而，路透社与哥伦比亚大学的科学家联合调查发现，在美军基地的11个家庭中，铅检测的结果表明，有8个家庭中有明显的危险，其中包括一些明显掉落的铅涂料，这些很可能被儿童进食。据卡尔透露，和他儿子有相同经历的多达数百名儿童。去年，他写信给总检察长办公室描述他所知道的其他数百名军人儿童中毒的情况。然而，他至今没有得到回复。据了解，美国100多个军事基地中，私人承包商的房屋安置了约70万美国人，其中估计有10万名0至5岁的儿童，军方在铅防护措施上的失误使大批儿童处于危险之中。仅仅在本宁堡军事基地中就有4，001套家庭住宅，其中有2274套“含有含铅油漆”。路透社称，他们从去年开始调查美国基地的铅中毒事件，今年4月起开始试图对美军官员进行采访，但军方拒绝回应。“这些家庭是通过服役来做出牺牲的。看来有时候铅中毒是他们对军队忠诚的代价。” 一位西蒙弗雷泽大学研究员这样说。</w:t>
        <w:br/>
        <w:t xml:space="preserve">    </w:t>
        <w:tab/>
        <w:t xml:space="preserve">    </w:t>
      </w:r>
    </w:p>
    <w:p>
      <w:r>
        <w:t>WXC10056</w:t>
        <w:br/>
      </w:r>
    </w:p>
    <w:p>
      <w:r>
        <w:br/>
        <w:t xml:space="preserve">    </w:t>
        <w:tab/>
        <w:t xml:space="preserve">    </w:t>
        <w:tab/>
        <w:t>刘嘉玲坦陈，自己已经原谅这一切。她说，“因为那件事情，我反而长大了，然后我整个人豁然开朗”。近日，刘嘉玲做客节目接受采访，谈及发生在1990年的绑架案。多年之后再谈这件事，刘嘉玲表示自己曾经历过很挣扎的一段时间：“因为那件事情，我反而长大了，然后我豁然开朗。”她还表示自己已原谅了所有人，甚至包括当时绑架她的人。2003年4月2日，梅艳芳、张国荣等众多香港演艺明星参加“香港各界人士谴责《东周刊》抗议活动”。《东周刊》发出刘嘉玲的受辱不雅照片，使得1990年她曾遭绑架一事浮出水面。不过，刘嘉玲表示绑匪求财，并称感谢对方没有侵犯她。近日，刘嘉玲做客某节目接受采访，谈及发生在1990年的绑架案。她坦陈，自己已经原谅这一切。刘嘉玲说，“因为那件事情，我反而长大了，然后我整个人豁然开朗”。她透露，彼时出现在抗议游行现场前，她经历了很长时间的挣扎，也因为这件事，她豁然开朗，“给我上了生动的一课。”她称，可能磨难对生命是有帮助的，如今将她放在任何地方，她都可以生存下来。“而且现在社会都认同我了，事情时具有两面性的。”她称自己已经原谅了《东周刊》的所有人，包括当时绑架她的人，“要不然我也不会坦然地来说这件事情。”她还表示，只有接受了自己生命的挫折与不公平，才能真正明白声明是怎么一回事。</w:t>
        <w:br/>
        <w:t xml:space="preserve">    </w:t>
        <w:tab/>
        <w:t xml:space="preserve">    </w:t>
      </w:r>
    </w:p>
    <w:p>
      <w:r>
        <w:t>WXC10057</w:t>
        <w:br/>
      </w:r>
    </w:p>
    <w:p>
      <w:r>
        <w:br/>
        <w:t xml:space="preserve">    </w:t>
        <w:tab/>
        <w:t xml:space="preserve">    </w:t>
        <w:tab/>
        <w:t>商业研究组织会议委员会（ConferenceBoard,）的最新报告显示，2017年，超过一半的美国人（51%）表示对自己的工作满意，这是自2005年以来的最高水平。据《华尔街日报》报道，美国人称，在过去七年中，他们的工资更高，工作保障意识更强，这得益于失业率低以及裁员的长期下降。7月份，申请失业救济人数延续了经济衰退后的降势，并创下近50年来的最低水平。不过尽管工作满意度上升，但在关键部分，年收入超过7.5万美元的家庭与低收入家庭之间满意度却存在差距。处于收入较高的美国人比不那么富裕的美国人感觉更幸福。在家庭总收入超过75,000美元的人群中，近58%表示对工作感到满意，而低于75,000美元的人群满意度为45%。该机构调查了大约1,500名美国人，涉及从工资到通勤等23个不同领域。在薪酬方面，家庭年收入超过75,000美元的美国人与收入较低的美国人之间的满意度差距要大得多。大约58%家庭年收入为75,000美元以上的美国人对他们的工资表示满意，这与他们整体工作幸福感的比率相似。相比之下，家庭收入低于75,000美元的受访者只有29.4%表示对自己的工资表示满意。尽管如此，在家庭年收入低于7.5万美元的人群中，工作满意度已连续两年上升，而在7.5万美元以上的人群中，满意度却有所下降。这可能反映出低薪工人的劳动力市场尤其紧张，他们的工资多年来一直停滞不前，但工资涨幅一直高于高薪者。这份报告还显示，美国人对同事、通勤以及对工作的兴趣最为满意。主管和物理工作空间这一项也获得高分。总体而言，该调查显示，企业在修复内部流程方面进展甚微，甚至毫无进展。不到三分之一的员工对公司的晋升政策、奖金计划、绩效评估流程以及教育或培训计划表示满意。这四个组成部分也是2016年排名最低的方面。2005年美国人工作满意度为52.1%，目前的数字仍低于1987年该委员会开始追踪这一指标时记录61.1%。</w:t>
        <w:br/>
        <w:t xml:space="preserve">    </w:t>
        <w:tab/>
        <w:t xml:space="preserve">    </w:t>
      </w:r>
    </w:p>
    <w:p>
      <w:r>
        <w:t>WXC10058</w:t>
        <w:br/>
      </w:r>
    </w:p>
    <w:p>
      <w:r>
        <w:br/>
        <w:t xml:space="preserve">    </w:t>
        <w:tab/>
        <w:t xml:space="preserve">    </w:t>
        <w:tab/>
        <w:t xml:space="preserve">(image) 邝肖卿，这个名字相信大家都不太熟悉，根据2018年胡润全球富豪榜，2400亿身家什么概念？根据2018年胡润全球富豪榜，(image) 在香港富豪里有四个家族被称为这四个家族包括主要以房地产发家的邝肖卿正是四大家族之一，郭得胜的妻子。郭老太太在家族德高望重，是，也受到三个儿子的尊重，很多事情都由她决定。他有三个儿子，郭氏兄弟一度被香港媒体称为“隐形富豪”，其在商界的人缘也甚广，平日却十分低调。郭氏家族，发家源于郭得胜，他出生于广东中山，早年经营杂货批发后移居香港，上个世纪50年代年创立了鸿昌进出口公司,专营洋货批发。后来郭得胜取得日本YKK拉链的独家代理权，当时正值香港制衣业鼎盛时期，生意源源不断。赚到一桶金后，郭得胜与好友李兆基、冯景禧合伙进军地产业。在上个世纪60年代，三人各投资100万港元创办了新鸿基公司。郭得胜、李兆基、冯景禧也被外界称为地产“三剑客”。分久必合合久必分，这个利益共同体存在了九年，70年代，李兆基、冯景禧两人自立门户，郭得胜完全掌控了新鸿基地产发展有限公司。(image) 90年代新鸿基的代表作中环广场正式竣工，他们让公司成为香港当年市值最大的地产公司。不过树大招风，老大郭炳湘之后被张子强盯上，事后虽安全获释，但事件却令他留下了阴影。他曾公开承认，因此患上抑郁症，经过一年多的治疗才慢慢康复。当外界都以为三兄弟能和睦共处的时候，却在10年前闹出分家。为了平息事件，郭氏兄弟的母亲郭老太太邝肖卿做出分身家的动作，把手上部分股份分给两个小儿子，约合港币335亿元。三兄弟长达几年的争执，最后以大哥郭炳湘同意退出董事局而告一段落。现年68岁的香港新鸿基地产前主席、郭氏家族长子郭炳湘27日深夜晕倒，经抢救后被推出急症室，送往心脏及深切治疗部留医，其胞弟郭炳联今早到港安医院探望。不禁想起，过去10年，这个叱咤香港商界的郭氏家族，争产风波不断，轰动全城，直到最近两年才有所缓和这事儿还得从2008年说起，也正是从那个时候开始，郭家风云突变，被废黜的大少爷郭炳湘与二弟郭炳江、三弟郭炳联兄弟反目。据说，郭炳湘曾在1997年9月被大盗张子强绑架，家人交了6亿港元赎金才将其救出。不过，郭炳湘之后疑因受惊过度，自此变得沉默寡言。期间“红颜知己”唐锦馨一直陪伴在侧，二人关系愈发亲密。这个唐锦馨出身背景也不简单，唐家的家底虽及不上郭家，亦是城中望族之一，其父亲唐全乃香港“机器大王”、工业界巨擘，专营注塑机等产品。唐锦馨是私家医院联会主席刘国霖前妻，育有一子二女。说到这里，忍不住要提一下，大哥郭炳湘，其实是个有妇之夫。外表文质彬彬的郭炳湘，私下性格相当反叛，处事不时显露少爷架子，特别是择偶方面。(image) 地产豪门大少郭炳湘，和不要大家闺秀只钟情平民少女的金燕西有得一拼。图：电视剧《金粉世家》说到他的情史，不能不提三个女人：出身名门的顾芝蓉、贤惠的李天颖，以及精明能干的唐锦馨。知情人士透露，郭炳湘早于70年代在英国留学时，已和医生世家出身的平民少女李天颖爱得痴缠，而作风保守的郭家，却认为李天颖太过艳丽，老父郭得胜属意由门当户对的世侄女顾芝蓉，作为长子的贤内助。顾芝蓉是上海巨富顾新记老板顾林庆的幼女，才貌双全，在美国名校斯坦福大学以优异成绩毕业，回港后加入汇丰银行，其后成为九龙所有分行的总主管，独当一面。郭得胜认定她能扶助儿子事业，于是亲自撮合，让两人在1982年于美国成婚。(image) 郭炳湘和李天颖不过，郭炳湘对这段婚事相当抗拒，和自己念念不忘的李天颖私奔到北角和富花园蜗居，生儿育女，与顾芝蓉婚后仅半年，便闪电式单方面宣告离婚，又自行在外地和李天颖再婚，气得老父七窍生烟。知情人士这样说。(image) 郭炳湘和李天颖郎才女貌，年轻时很般配当然，时间是解决一切的良方，过了几年郭老爷怒气渐消，慢慢地接受了这段婚事，让李·灰姑娘正式入门，成为郭家大少奶奶。1997年，郭炳湘被张子强绑架，遭脱去衣服被困在小木箱中，需长期蜷曲身体，每日只有叉烧饭及清水充饥。(image) 城中富豪儿子绑架专业户张子强（左），李嘉诚大儿子李泽钜也一度中过他的奸计被绑架勒索过。爱夫情切的Wendy单刀赴会和绑匪讨价还价，成功说服张子强将赎金由14亿港元减至7亿港元，终令丈夫化险为夷，其过人胆识为外界津津乐道。经此一役，她表现出的忠诚及爱意，令郭家上下都非常敬重，也令郭老太疼爱有加。可惜，叛逆少爷郭炳湘与李天颖这段轰轰烈烈的自由恋爱，怕还是敌不过岁月流逝、以及第三者唐锦馨的介入。唐锦馨娇小玲珑，皮肤黝黑，比郭炳湘年长3岁，虽然不算漂亮，但胜在够聪明善解人意。(image)绑架事件造成郭炳湘身心受创，他曾于2008年接受国际传媒访问时，亲口承认因为事件患上抑郁症，须接受逾一年的治疗。郭炳湘在低潮时得到唐锦馨的陪伴，二人兴趣相投，经常出海共游。(image) 唐锦馨然而这个唐锦馨，不单只是照顾郭炳湘的情绪，还沾手其个人及新地的投资，郭炳湘后来安排唐锦馨入新鸿基地产工作，唐锦馨被指渐介入公司事务及扩展个人影响力。终于惊动家族老母亲郭老太亲自出手，与两个弟弟郭炳江、郭炳联站在同一阵线，要求郭炳湘以个人理由暂时休假，职务由两弟弟分担。(image) 郭氏三兄弟2007出席新鸿基地产业绩发布会。小图为郭老太邝肖卿（摄于2008年）图：星岛于是，这才有了新地在2008年2月发出的通告，指主席兼行政总裁郭炳湘因个人理由暂时休假。同年5月27日，郭老太再度出山任主席，郭炳湘转任非执行董事。至2010年10月，持有新地逾四成股权的郭氏基金，剔除郭炳湘受益人地位。2011年9月，郭老太退位让儿子郭炳江及郭炳联接班，共同担任集团主席，郭炳湘大权旁落，兄弟内讧，嫌隙日深。(image) 郭炳联(左)、母亲郭邝肖卿(中)、郭炳江(右)。图：中新网2002年，郭老太为免儿子红颜知己干涉家族生意，还列出11项针对唐锦馨的规条，除了郭炳湘不能为她与现任妻子离婚外，还包括：唐锦馨与她的孩子，不能入新地和参与公司事务及管理；唐锦馨不准进入帝苑酒店及两个办公室；她不能嫁郭炳湘及自称郭太等，并由三兄弟见证签名作实。另一方面，与郭家渊源深厚的前政务司司长许仕仁，与郭家中人往来甚密，传他在一些事情上有提供意见，故被视为郭家智囊，甚至质疑他在郭家风云中的角色。至2010年，郭炳江、郭炳联卷入政务司前司长许仕仁涉贪案，被廉署拘捕并落案起，令兄弟关系更僵。(image) 郭炳联（左）和郭炳江（右）至2014年初，郭老太邝肖卿向郭氏三兄弟平均分配新地股权，郭炳湘同时辞任新地非执行董事职位，然而其后4年，始终未能就均分逾400亿港元的“其余家族资产”达成共识。有传媒披露，大哥郭炳湘不满3年前的分配协议对他不公平，质疑家族的汇丰信托基金及家族成员未有履行“大和解”责任，要求推倒协议，重新估值及分配，由于基金在英国注册，故将事件闹上英国的法院。(image) 郭炳湘请来资深大律师清洪出战打官司。图：星岛郭炳湘虽被裁定全面败诉，但即时提交上诉法院，案件原定于5月21日在英国展开上诉聆讯。消息指，郭炳湘已决定放弃上诉，一向孝顺的郭炳湘考虑母亲年纪老迈，不想打官司了，希望“以和为贵”解决家族成员纷争，有待胞弟郭炳江出狱后，将展开“大和解”谈判。(image) </w:t>
        <w:br/>
        <w:t xml:space="preserve">    </w:t>
        <w:tab/>
        <w:t xml:space="preserve">    </w:t>
      </w:r>
    </w:p>
    <w:p>
      <w:r>
        <w:t>WXC10059</w:t>
        <w:br/>
      </w:r>
    </w:p>
    <w:p>
      <w:r>
        <w:br/>
        <w:t xml:space="preserve">    </w:t>
        <w:tab/>
        <w:t xml:space="preserve">    </w:t>
        <w:tab/>
        <w:t>珍妮佛安妮丝顿第2度婚变后的感情动向，引起各方好奇。欧美不少八卦杂志三不五时推出她和前夫布莱德彼特复合的报导，却都没获证实。近日“Star”则称她与小18岁的拳击教练莱恩艾兹别克擦出火花，令许多粉丝惊讶，因为莱恩是黑人猛男，不符合珍妮佛以往的伴侣典型，她的工作人员已否认两人有交往。尽管明年2月珍妮佛安妮丝顿就将迈入半百，她的体态依旧匀称、仍与年轻女孩没啥差别。她花很多时间运动，和教练们有很长的相处时间，彼此有更深的交情，其实也不奇怪。在莱恩眼中，珍妮佛安妮丝顿是个“天生的运动员”，是最好的客户，只要来健身房就不会偷懒、退缩，不管接下来是45分钟或是两小时的课程，她都全力以赴。莱恩不吝赞美珍妮佛，甚至在社群网站上发布一张图片，只见他拿着珍妮佛为封面的杂志，脸上露出笑容，一旁的文字都是对她的称许，也难怪媒体会觉得他和珍妮佛之间的关系不单纯。认为这桩“绯闻”是乌龙的媒体则认为，珍妮佛早在尚未与贾斯汀赛洛离婚前就已经接受莱恩的训练，两人并非她婚变后才结识，莱恩绝对不是珍妮佛排遣寂寞心情的依靠，若说她们正在交往，实在是想像力太丰富。</w:t>
        <w:br/>
        <w:t xml:space="preserve">    </w:t>
        <w:tab/>
        <w:t xml:space="preserve">    </w:t>
      </w:r>
    </w:p>
    <w:p>
      <w:r>
        <w:t>WXC10060</w:t>
        <w:br/>
      </w:r>
    </w:p>
    <w:p>
      <w:r>
        <w:br/>
        <w:t xml:space="preserve">    </w:t>
        <w:tab/>
        <w:t xml:space="preserve">    </w:t>
        <w:tab/>
        <w:t>凤凰新闻客户端主笔唐驳虎(image)贸易战已经持续将近两个月，区别于初期的火花四溅，目前双方的态度更多平缓，并且出现了一些改善的信号，本来可以静待变化，但看到8月20日-27日举行的听证会速记文本，满满的细节显示，对于特朗普的贸易战，美国民意已经出现了明显的变化。众所周知，中美本来都是不想打贸易战的，美国主要是讹诈多要一些钱，中国呢也不会任人欺负，所以要以战止战奉陪到底。要想止战，必须让特朗普和贸易鹰派们感到痛。所以他们的痛点就是贸易战的节点。上次会谈，美国经济正好走强，关税的负面影响也未显现，所以特朗普当然没有让步的动力。这样谈判就很难进行。但很快，就出现了很多节点。经济上，美国经济金融继续向好，美股的牛市记录刚刚刷新，但美联储加息的动作，被特朗普认为会影响经济扩张，因此担心不已。贸易逆差和就业数据也呈现不利态势。而中国的经济金融在8月也逐渐稳住了阵脚，周期压力略微舒缓。人民币也开始止跌回升，显示市场预期的变化。7月开始的加征关税行动可能在几个月后显现其影响，到了秋季，美国的杂货或者家电零售价格可能出现普遍上涨，这对于消费者绝不是个好消息，对于特朗普的基本盘也是如此。经济学家警告说，这些关税的影响可能在11月中期选举时达到峰值。加上“通俄门”的丑闻突然发酵，两位亲信被抓，特朗普的情势更加危急。原本不温不火的中期选举也一下子险象环生，目前共和党在众议院处于下风，这无疑给了特朗普很大压力。无论是选择在贸易战上软化姿态笼络选民，还是选择升级贸易战团结内部力量，11月6日的中期选举前后都意味着贸易战的一个转折点。当然11月12开始的东盟峰会和11月30日开始的G20峰会，为两国元首直接讨论贸易战问题提供了一个相当重要的舞台。(image)还有更悲观的看法。美国媒体报道，特朗普不想在政治上示弱，并且做好了吸收经济冲击的准备，贸易战很可能比想象中更为漫长。专家表示，贸易战可能持续到明年下半年甚至更久。而且随着贸易战的进行，十年前曾经广为讨论的中美经济“脱钩”（decoupling）论再次出现在舆论场。8月美国《外交事务》杂志说，特朗普政府对两国间的贸易互相依存很恼火，但“脱钩”的后果意味着更大问题。文章提到：“鉴于全球供应链的广度、复杂性和紧密性，美中若想松绑目前的互相依存，只能是非常缓慢的。而且如果特朗普想加快这种趋势，无疑将会造成相当严重的潜在安全后果。”香港科技大学经济系助理教授王勇表示，中美两国一些学者提出的“脱钩”想法其实是不切实际的，因为这对双方来说成本都太高。加上中美之间的货币和金融关系非常密切，它们相互依存关系的形成了所谓的“金融恐惧平衡”。加之经过四十多年的发展，两国关系构建起了密集的人际关系网络和多样化的对话渠道，也是制约着两国“脱钩”的一个重要因素。所以中美真的会脱钩吗？很难。其中的难处，本月下旬的这场听证会上一览无余。(image)听证会这个程序大家都很熟悉了。基本上没有什么法律强制效力，主要是为了给汹涌的民意一个表达的窗口。加征关税影响到的企业、协会和组织都有权来申诉申请豁免。他们需要提供的信息包括：产品是否仅来自中国能否从美国或第三国获得？征收额外关税会对申请者和美国造成严重损害吗？特定产品是否具有战略重要性即是否与“中国制造2025”等项目相关？虽然听证会已经结束，但书面豁免程序还没有完全落地（可能到10月甚至更晚）。根据2002年美欧贸易战的经验，这个豁免可以达到总体金额的四分之一，真可谓是“高高举起，轻轻放下。”到目前，这样的听证会进行了三轮。涉及的征税金额依次是340亿美元、160亿美元和2000亿美元。前两轮听证会上有不少反对的声音，但税还是加了。毕竟波及的企业不多，听证会时长有限。但第三轮听证会涉及的2000亿美元商品则涉及美国经济的方方面面，因此听证会的日程长达5天，交流的密度也是前所未有，我们拿到相关的文件进行简单的梳理。从头到尾的感觉是，这样贸然与中国脱钩是代价昂贵且无意义的。根据笔者阅读的数万字的会场记录，到场的美国企业多集中在化工行业、服装纺织业、日用消费品行业、装修材料行业、家具行业等等，这些劳动密集型产业中国优势明显，但如果你认为中国只是便宜，很容易就能转移到东南亚就错了。产业链的转移并不是那么容易，其中涉及到长期合同的履行、重新选址、弥补断层、形成产能、适应监管诸多阶段，按照听证会上的说法，这一过程少则一两年，多至数十年。(image)以下是部分厂商的控诉：“我们花了将近十年的时间将生产线移到海外，要再搬回来需要相同的时间。”（运动鞋服制造商47Brand）“你将以美国工人为代价奖励中国。我们在中国的工厂迁到其他地方可能要10年才能完成”（标准纺织公司）“新关税对于我们和依靠我们的伙伴来说简直是个金融灾难。我们花了整整15年时间在中国建立了有效的供应链和大型国际公司竞争。而且我们签订的合同都是长期合同，不允许我们提高价格。我们试图在美国采购，但在911之后我们发现这样做在经济上不可行。”（空调厂商IceAir）(image)“我们的产品不是中国制造2025的高科技产品，将生产转移出中国是不切实际的。……重新布局可能需要两年时间，这对我们来说可能是毁灭性的。”（环球电子公司）“我和和医院签订了1-3年的合同，关税将迫使我们削减研究预算。”（橡胶手套生产商Shen Wei USA）“供应链很复杂，零售商需要提前12到15个月做出决定。”（全国零售联合会）“中国占进口量的97％。由于FDA监管程序可能达到2年，从其他国家采购将非常耗时，将对美国医疗保健系统产生影响。”（美国最大的医疗供应公司MedlineIndustries）在听证会的过程中，美国贸易代表处官员反复问及：“是否有中国以外的产品来替代？”但绝大部分参会者都表示替代很难，要么是其他地方产能不足、要么是质量不高、要么是产品太贵，要么就是他们的产品也是中国企业生产的……“我们70％的制造业都在中国，其他地方没有能力取代它。印尼和越南有高端产品但产能根本不够。”（工程产品供应商ArrowheadEngineered）“我们也寻找过其他供货商，我研究过印度和越南。印度也从中国采购。越南的价格过高，无法承受。”（手提包生产商MinkeeBlue）“中国在我们的业务中没有侵犯任何新技术。转移供应来源的话，中国附近无处可去，东南亚那些生产效率比较高的企业大都是中国企业。”（轮胎厂商TransTexas Tire）“关税将消除美国的就业机会并将它们推向墨西哥，因为中国的产品可以从墨西哥免税进口。除了中国之外还有其他地方可以获得这些资料吗？还有韩国和台湾，但他们在中国大陆开业，所以基本上你从他们那里购买的产品仍然来自那里。”（家居生产商MaxHome）“意大利生产商不愿意接受中国低端制造业，美国工人不想做金属融化等工作，目前不存在能够取代中国的产能。”意外的是，在参会者陈词无意中指出了中国产品的优势，以至于听证会几乎成为“中国产品表彰大会”。“就替代来源而言，我已尝试过越南，菲律宾，印度尼西亚等所有国家，但中国对安全需求有更好的了解，因此切换非常困难。去中国并不便宜，去越南和菲律宾更便宜。但我们想要最高标准，让我们的客户远离报纸舆情。”（Norpac渔业出口）“2007年由于对中国的进口反补贴反倾销税，我们试图把制造业转移到其他国家但没成功。我们别无选择，只能把成本转嫁给消费者。而且许多中国公司投入巨资改善其产品的质量。”（Tube＆Solid轮胎）“我们的中国合作伙伴有加工皮革的非常高的手工技艺。要问我们是否有可能用其他国家取代中国进行生产？我们看过很多地方，但中国的劳动力比第二、第三、第四加起来还要好。”（皮革奇迹有限公司）“我们曾经在印度采购5年，最后因为质量差放弃了。”（生产刷子和滚轮的企业Wooster Brush Company）“中国是唯一具备容量和劳动技能的地方，美国生产者没有工艺甚至没有进步渴望。”（橱柜生产商Master BrandCabinets）(image)“国内订单需要7至9周才能完成，而中国订单只需3周。”（房车行业协会）“我们选择中国不是因为它的数量，而是因为它的技术和质量都有自己的模式。”（染料供应商Silberline）“捕鱼设备95％的国内市场由中国提供。它需要精湛的工艺。搬迁需要数年时间。我们尝试在新加坡生产，但质量很差。”（渔业设备制造商BlueRibbon Products）“我们的中国制造商提供高质量的产品，不易更换。”（化学品和原料经销商Maroon Group）“您只有在上海地区100英里范围内，才能采购数百个零件。”（真空吸尘器和空气压缩机厂商Alton Industry）“中国进口服务于市场的低端市场，因此美国贸易代表办公室正在将最脆弱的群体置于关税之下”（石料进口分销商M SInternational）是不是这次参会都是一些劳动密集型企业呢？并不是，我们仔细分析发现了很多高科技行业企业和协会的影子，其中不乏涉及机器人等敏感行业。另一个有趣的发现是，很多美国军队的供货商也来听证会陈词，颇有些“我为美军干过活，我对国家有贡献”的意味。“美国空军是我们的大用户，中国产品占我们材料供应量的65％以上，关税将使我们无法与欧洲竞争对手竞争。”（5N Plus半导体）“我们在沙漠风暴中供应美国陆军。在中国境外寻找新的替代来源需要时间，而且它们通常是中国的子公司。”（伊利诺斯州汽车公司）“5G设备的关税将减缓美国5G技术的发展。中国政府正在资助5G技术，而美国政府正在征税。美国制造商也依赖中国进口元件来发展。”（电信行业协会）“我们和美国军队关系很好，特种部队从越战开始就在用我们的产品，另外很多消费者都是独立的而且对价格非常敏感。”（刀具&amp;工具生产商SOGSpecialty Knives &amp; Tools）“我在自家客厅里创立了这家公司。美军部署的第一台地面机器人是我们的产品，我们也参与了美国陆军未来的战斗计划。我们创造了500多项专利，我们行业竞争众多国际企业中唯一的美国公司。重要的是，中国政府在我们遭遇的知识产权诉讼中给予了坚定的协助。而且中国制造2025所注重的工业机器人并非我们的重点。”（机器人厂商iRobot）(image)“技术关税只会起到反作用。关税每年会让美国消费者损失32亿美元。”（消费者技术协会）“搬到中国境外可能需要花费数百万美元和数月，像我们这样的初创公司无法承受的。”（Brilliant HomeTechnology）“我们是美国最早的电脑生产企业，亚洲贡献了85%的印刷电路板生产，我们除了与中国做生意别无选择。”（微软代工厂Bak USATechnologies Corp）“90％的稀土供应来自中国，其他任何地方都无法满足我们的需求量。”（信银国际Inmotion）“产能在全球范围内移动的原因是因为每个国家的年轻一代都希望成为白领（而非蓝领）。中国也有同样的问题，但中国人口众多。”（固定装置和显示器生产公司EconocoCorporation）“我们在知识产权保护上与中国存在严重的问题，但关税并不是解决方案。成本增加会影响学校和医院，下一代高科技的发展也会更加昂贵。”（信息技术产业委员会）在整个听证会上，对加征关税表示支持的代表不过20多个，不到总数的十分之一。他们的逻辑是什么？、大致分为三种：1、中国的商品太便宜了，不征税我们就活不下去了“自1998年以来中国进口量增长了23倍。建议关税应该高于10%以使我们扩大生产。”（劳保厂商ERB Safety）“在中国轮胎翻新成本125美元，在美国138美元，轮胎回收的生意减少是因为从中国的进口增加了，我们受到中国低成本轮胎的威胁。”（轮胎翻新和维修信息局）“即使我们发展了新的技术，仍然没法和中国的低成本产品相比。而且人民币的贬值已经对冲了关税的效果。”（木材生产商Cascade WoodProducts）“中国正在以各种方法倾销其产品，中国蜂蜜正在销往第三国以逃避关税。”（美国蜂蜜供应商协会）“国内大蒜产业受到中国进口产品的影响，其中有三分之二被淘汰出局。”（美国最大的大蒜公司）2、中国侵害我们的知识产权。奇怪的是，电信、机械、电子设备企业都表示从没遇到过知识产权盗窃的情况，莱科液压公司还表示“对我们知识产权的任何妨害，中国政府都有介入。”但是就在听证会上，食品包装公司、家具公司、瓷砖行业却表示被伪劣产品困扰，多次捍卫知识产权，令人费解。“我们十年内9次捍卫了知识产权，这些我们都有一手经验。我们欢迎把关税从10%加到25%。”（食品包装公司Pactiv LLC）(image)“我们被中国低价仿冒商品困扰，反倾销和反补贴税不足以对抗来自中国的低成本进口，如果没有关税，我们公司可能无法生存。”（家居企业MECOCorporation）“中国产品不符合美国标准；美国制造商的设计一再被中国制造商抄袭，墨西哥对中国进口产品征收的关税就取得了成功。”（北美瓷砖委员会）“国内供应并不短缺。韩国和欧洲有足够的供应来取代目前的中国进口产品。”（地板生产商Mohawk Industries）针对很多公司硬着脖子说美国产能充足的行为，在会场上参加者之间产生了争论。3、中国有补贴和政策扶植“我们认为中国工业得到了补贴，美国的生产可以迅速扩大。”（国家建筑花岗岩采石协会）“中国进口产品以不公平的补贴和政策为后盾；由于国内有多家制造商，关税不会影响美国的供应。”（钢铁公司SkylineSteel）“你不能与中国政府竞争，我们的设施远远低于其最佳效率，中国钢铁行业数十年来一直受益于政府政策。”（钢铁公司Gerdau LongSteel North America）“美国钢铁业是竞争力的典范；我们不能通过政府补贴与中国进口产品竞争；钢铁行业既有中国的5年计划，也有中国制造2025。”（商业金属公司）“我们建议至少25％的关税，理想情况下，不锈钢的关税为88％。关税对美国工业没有影响。（被问到对消费者影响是多大？回答不会传递给消费者）”（不锈钢企业AmericanKeg Company）但是这些钢铁公司等等似乎并没有认真研究，中国制造2025中钢铁只是要进行结构转型的产业之一，根本算不上补贴与扶植。他们所提到的关税不会影响美国的供应，也早就被其他参会者驳斥。从一边倒的反对来看，特朗普最新的2000亿美元关税简直天怒人怨。说的是对抗中国“不公平的贸易行动”，但听证会的企业却无一说出不公平在哪里，而且知识产权盗窃的说法更是被证明基本是个笑话，部分企业比如钢铁公司还能凭过剩产能扛着，但中小企业早已融入了全球供应链，掉头需要时间和大量资金，而且还很可能被国外竞争对手打败。很多企业只能把成本全部转嫁给消费者对于这些无妄之灾，会场上有不少代表直言批评：“政府否认我们的要求令人很失望，供应链不在真空中，不能以美国贸易政策的利益而重新建立。”（美国化学理事会）“这个加征关税根本不是反华，而是反商业的。”（家具制造商特雷通美国）“你（听证员）正在让美国人做出困难甚至是不安全的决定。”（汽车与设备制造商协会）“征税只是惩罚我们的客户和学者”（Zetterquist画廊）此外，来听证的订书针企业、购物袋企业、户外用品企业、玩偶企业、灯具企业基本和知识产权或者不公正贸易没有半毛钱关系，相反，生产灯具的竹子必须在中国加工，而购物袋产业在中国濒临淘汰，美国方面加税只是徒然“为他人做嫁衣裳”。这就是“杀敌八百，自损一千”的杀伤力，虽然这两天签了美墨协议，但美国企业所面对的实际上还是一个更加孤立的环境。也许众声反对并不能阻挡贸易鹰派和特朗普。但9月6日正式开征之后，美国经济将会感受到这种一夜“脱钩”的愿望是多么的不切实际。凤凰新闻客户端主笔唐驳虎</w:t>
        <w:br/>
        <w:t xml:space="preserve">    </w:t>
        <w:tab/>
        <w:t xml:space="preserve">    </w:t>
      </w:r>
    </w:p>
    <w:p>
      <w:r>
        <w:t>WXC10061</w:t>
        <w:br/>
      </w:r>
    </w:p>
    <w:p>
      <w:r>
        <w:br/>
        <w:t xml:space="preserve">    </w:t>
        <w:tab/>
        <w:t xml:space="preserve">    </w:t>
        <w:tab/>
        <w:t>【侨报记者文章9月29日洛杉矶报道】一名11岁的男孩被卷入了威斯康星州一个洪水淹没的下水道，一名目光锐利的消防队员看到男孩的手指从下水道井盖的开口中伸出，这名男孩因此得救。据美联社报道，星期二晚上，这场惊人的救援行动发生在周二晚间，暴风雨袭击了该州的南半部和明尼苏达州东南部之后。卡鲁米特（Calumet）郡治安官办公室说，下午6点左右下雨后，这名男孩在一个被水淹的排水沟中与朋友一起玩耍，随后消失在水下，没有浮上来。潜水队、警方和志愿消防队员随即展开营救。副消防队长韦斯利·庞帕（WesleyPompa）说，当他们到达时，发现一路人试图抓住这名男孩，但被卷入了通向下水道的涵洞中。庞帕说，水冲得太快，会把一个成年男子吸进洞里。救援人员除了试图确定水流会把男孩冲到哪里之外，什么也做不了。庞巴打电话给村里的道路管理员鲍勃·凯斯勒（BobKesler），让他到现场帮助绘制下水道。当庞帕和凯斯勒站在距离沟渠约30英尺（9米）的井盖上时，庞帕看到男孩的手指从井盖的开口处伸出。消防队员打开了盖子。庞帕和凯斯勒把这个男孩抬到了安全的地方。这个男孩被送往医院，当局说他在经历了这次磨难后，神志依然清醒。庞巴说他并不知道这名男孩的名字。上周，一连串的风暴席卷该地区，洪水淹没了街道和农田，切断了电力供应。州紧急事务官员说，在过去10天里，有20个县受到洪水的影响。州长斯科特·沃克(ScottWalker)周三宣布全州进入紧急状态，指示州政府机构和威斯康星州国民警卫队(Wisconsin NationalGuard)在必要时协助地方当局。该声明也是向请求联邦援助迈出的第一步。</w:t>
        <w:br/>
        <w:t xml:space="preserve">    </w:t>
        <w:tab/>
        <w:t xml:space="preserve">    </w:t>
      </w:r>
    </w:p>
    <w:p>
      <w:r>
        <w:t>WXC10062</w:t>
        <w:br/>
      </w:r>
    </w:p>
    <w:p>
      <w:r>
        <w:br/>
        <w:t xml:space="preserve">    </w:t>
        <w:tab/>
        <w:t xml:space="preserve">    </w:t>
        <w:tab/>
        <w:t>【侨报记者耐克8月29日洛杉矶报道】上周，一名因谋杀丈夫前女友而服刑的女性在另一起案件中被判有罪，罪名是篡改证据，使用硫酸和美洲鳄试图除掉受害者的尸体。美国本德堡县地方检察官办公室（Fort Bend County District Attorney’sOffice）周二宣布，46岁的阿曼达·海耶斯（AmandaHayes）因篡改证据，上周被判处20年监禁。在本案中，受害者是她丈夫的27岁的前女友劳拉·阿克森（LauraAckerson）。据地方检察官办公室称，2011年，海耶斯和她的丈夫格兰特（Grant）在北卡罗来纳州罗利（Raleigh, NorthCarolina）的家中杀死了阿克森，然后肢解了她，用冷藏箱将她的身体部位运到了海耶斯姐姐在得州里士满（Richmond,Texas）的家中。“在里士满，这对夫妇第一次试图用盐酸摧毁阿克森的尸体。当这一切都不管用的时候，他们就乘船来到奥伊斯特河（OysterCreek），把劳拉的尸体扔到水里，希望鳄鱼能吃掉她的遗体，”声明说。2014年，海耶斯和她的丈夫因杀害和肢解阿克森而被判有罪。海耶斯被判二级谋杀罪名成立，目前正在北卡罗来纳州服刑，刑期为13到16年。2011年，WRAL新闻报道称，阿克森在被谋杀期间与格兰特进行了一次监护权争夺战。在为自己辩护时，海耶斯作证说，“她没有杀死阿克森，只是在得州帮助摆脱了尸体，因为如果她不帮忙，她的丈夫就会威胁她。”法官杰拉米罗（Maggie Jaramillo）后来判处她“最高可能处以20年监禁的刑罚”。本德堡县地方检察官办公室称，海耶斯将在北卡罗来纳州的监狱服刑。“陪审团的判决非常迅速，法庭的判决也相当严厉，”首席检察官阿曼达·博林（AmandaBolin）在一份网上声明中说。“劳拉·阿克森的家人可以放心，阿曼达·海耶斯的所有野蛮行为都会受到惩罚——无论是在北卡罗来纳州还是伟大的得克萨斯州。”</w:t>
        <w:br/>
        <w:t xml:space="preserve">    </w:t>
        <w:tab/>
        <w:t xml:space="preserve">    </w:t>
      </w:r>
    </w:p>
    <w:p>
      <w:r>
        <w:t>WXC10063</w:t>
        <w:br/>
      </w:r>
    </w:p>
    <w:p>
      <w:r>
        <w:br/>
        <w:t xml:space="preserve">    </w:t>
        <w:tab/>
        <w:t xml:space="preserve">    </w:t>
        <w:tab/>
        <w:t>作者：Wind央妈出手，人民币汇率大幅逆转。8月28日，人民币兑美元中间价调升456个基点，创近14个月最大升幅，报6.8052。当日，在岸人民币兑美元16:30收盘报6.8070，较上一交易日涨101点。人民币掉头大涨，与此同时，美元多头溃不成军，这是否意味着本轮人民币贬值就此结束了？人民币是否开启了升值周期？这对股市债市有何影响？本轮人民币，此前在8月15日迎来“至暗时刻”，离岸人民币一路贬值到6.958，距7元关口一度不到500基点。直到8月24日，央行重启逆周期因子后，贬值趋势得以暂停，人民币汇率迎来大幅逆转。8月28日，人民币兑美元中间价调升456个基点，创近14个月最大升幅，报6.8052，为央行重启逆周期因子后连续两日调升。8月24日，央行重启逆周期因子后，人民币兑美元中间价连续两个交易日升值了658个点。当天，在岸人民币兑美元16:30收盘报6.8070，较上一交易日涨101点。8月27日在岸人民币兑美元16:30收盘报6.8171，较上一交易日涨618点，创8月1日以来新高。此前一个交易日（8月24日），离岸人民币从6.9元附近疾升，最高至6.7996元，较日内低点反弹近1000个基点，收盘时上涨882个基点，涨幅达1.28%。业内人士指出，在逼近7元关口，人民币对美元神奇反弹，原因主要有两方面：1、美元指数在8月15日创出14个月新高后出现一轮调整；2、近一个月外汇逆周期调节举措接二连三出台。据悉，8月16日离岸人民币大涨，很大程度上与一则央行窗口指导自贸区银行通过跨境资金池业务向离岸调出人民币的业务的消息有关。8月24日，离岸人民币再次大涨，则直接受益于“逆周期因子”重启的消息刺激。当晚19时，外汇市场自律机制秘书处发布新闻稿称，人民币对美元中间价报价行重启“逆周期因子”。10分钟后，央行网站转发了该条新闻稿。除这两项举措之外，人民银行还于8月3日宣布，自本月6日起，将远期售汇业务的外汇风险准备金率从0调整为20%。更早些时候，7月3日，人民银行易纲行长、外汇局潘功胜局长先后就人民币汇率问题发表看法，主动发声稳定市场预期。这一系列的举措，为“逆周期因子”重启埋下伏笔。按业内的说法，“逆周期因子”就是为对冲外汇市场顺周期波动而生，随着汇市顺周期波动重现，“逆周期因子”重启是顺理成章。外汇市场存在一定的顺周期性，市场主体容易受到非理性预期的影响，忽视宏观经济等基本面向好对汇率的支持作用，放大单边市场预期并自我强化，增大市场汇率超调的风险。央行称，在中间价报价模型中引入“逆周期因子”，可通过校正外汇市场的顺周期性，在一定程度上将市场供求还原至与经济基本面相符的合理水平，从而防止人民币汇率单方面出现超调。央行在2018年二季度货币政策报告中表示：在保持汇率弹性的同时，必须坚持底线思维，必要时通过宏观审慎政策对外汇供求进行逆周期调节，维护外汇市场平稳运行。随着美元兑人民币逼近7的关口时，央行接连运用外汇调节工具，间接说明“人民币汇率波动和价位水平已经触及外汇管理的底线。市场人士认为，央行出手，人民币对美元短期跌破7元的概率已进一步下降。市场共识认为，倘若人民币在近期价位上进一步走弱，宏观审慎管理很可能进一步加码，“政策底”对汇价的支撑将进一步增强。招商证券固收研究团队称，尽管并不认为7是人民币汇率非守不可的长期“底线”，但短期抑制汇率过快贬值的政策倾向明显。道明证券近期表示，预计近期人民币将更加稳定。东北固收李勇点评称，逆周期因子更像打预防针，打消人民币贬值自我实现的动力。央行未来的工具箱仍然很多，调整方式更多倾向于资本管制（比如调整境外人民币业务参加行存放存款准备金的政策等）、压缩套利空间（比如加强征信审核，增加个人购汇企业购回投资的摩擦成本）。李勇称，央行的行为显示了央行对于近期人民币汇率的态度，即汇率顺周期波动过大，就要调整外汇政策。具体点位上看，未来美元兑人民币应在6.7-6.8甚至稍微大一点的幅度震荡，“稳”是主基调。人民币不会受逆周期因子调节开启大幅升值。中金宏观最新研报认为，短期内，当美元对人民币汇率逼近6.90，央行相关政策“调整”的频率就会明显增加。因此，这个时点，人民币快速贬值的“阻力”已然明显上升。中长期看，对人民币汇率的根本支撑在于提高中国投资效率和降低投资风险溢价。对于中国这样的大型大陆性经济体，汇率的中长期走势最终取决于预期投资回报率和投资风险溢价。兴业研究预计，“逆周期因子”重启后，一方面会对市场情绪造成影响，另一方面报价行单日报价可能更多向人民币升值的方向倾斜，短线来看人民币相对美元稳中有升的概率较大。但需注意的是，“逆周期因子”在发挥作用的初期对人民币汇率的影响较大，但中期人民币汇率走势仍取决于相对基本面变化、货币政策走向等。中信期货研究部宏观策略负责人尹丹认为，“考虑到今年12月美联储很可能会再次加息，同时欧洲央行也有可能会有所动作”，就目前来看逆周期因子至少要到明年2月才有暂停，具体仍需进一步关注国际政经形势的变化。中纤网首席宏观战略分析师谢石敏表示，美联储加息、中美贸易战、土耳其货币危机、中东伊朗变局以及欧洲部分国家的主权债务问题都将继续影响人民币汇率的走势。不过再来看看美元，最近的日子，则不那么好过。上周五，中国央行和美联储对美元进行了“两连击”，引发了近段时间以来最大的美元抛售潮，市场人士也开始担忧美元会否继续走弱。美元快速跌破95美元关口，一日之内大跌将近300点，几日时间累计跌幅达到1500点，跌破新低点。而上周五，美联储主席鲍威尔偏鸽派的发言则彻底击碎了市场对美元的信心，再加上其对于加息的说辞毫无新意，这似乎也在一定程度上合理化了美元再现抛售潮的情节。鲍威尔称，美联储将会进行渐进式加息行动。鲍威尔讲话后，美债的收益率曲线趋平，被认为这是减少了对美元的支撑。市场上期待这次讲话会使美元指数回升的人大感失望，纷纷抛售美元。而特朗普在美联储为加息进行辩护时，不满美联储此项行动，指出其不支持低利率，还大言不惭地指责欧洲在操控汇率。受特朗普的这些言论影响，当时的美元又跌了一大截。FXTM全球货币策略和市场研究主管JameelAhmad分析称，美元近期的下跌现在可能被视作由美国总统特朗普对美联储的批评而带来的短期修正，特朗普上周曾表示对美国加息的决定“并不感到兴奋”。实际上，特朗普曾多次“口头干预”美元，指责美联储加息造成强美元不利于美国经济发展。回顾美国历史，特朗普并不是第一位干预美元的总统，有的甚至是直接下场开撕，在此影响下，最终美元走势如何？特朗普最近连续几次强调强势美元正在毁掉美国经济，矛头直指美联储，虽然美联储发表声明称，不会受外界压力干扰，会一直保持中立。但无论是上周的议息会议还是在JacksonHole央行年会上，鲍威尔明显态度转向更加鸽派，措辞不如以往强硬。总统对美元的干预并非史无前例。因为美国政府对美元的立场一直是矛盾的：一方面它认为美元走强反应了自身经济实力，另一方面又担心强美元会削弱美国产品的国际竞争力。事实上，国会授权财政部管理汇率，而过去20年里财政部对外汇市场采取不干涉政策只是一种政治偏好。如果当局将强美元视为“坏事”，这种偏好可能随之发生改变。自1970s布雷顿森林体系结束以来，政府对汇率的干涉经历了好几次交替反复。卡特、老布什和克林顿政府都采取过频繁的干预措施。1973年，布雷顿森林体系瓦解，美元摆脱黄金的枷锁，开始大幅贬值。所以1973-1981年间，政府频繁干预美元走势。例如1978年11月卡特政府动用大量流动性部署美元拯救行动，当时官方给出的理由是，为了防止市场失序。到里根继位时，外汇干预迅速失宠。在这种新不干涉主义形态下，市场力量无情的推高了美元，从1980到1985年间，广义美元升值超过50%，对德国马克甚至升值了90%。美元走强大幅削弱了美国的贸易平衡，因此，在里根的第二任期内，“善意忽视”政策发生了改变，1985年9月下旬签订的《广场协议》是里根政府干预外汇市场的高潮。到上世纪80年代末期，美元再次迅速升值，主要是对日元升值，当时正巧碰上老布什竞选活动正在升温，因此政府决定再次插手外汇市场。1989年，美国财政部购买约220亿美元德国马克和日元，人为压低美元汇率，这直接导致和当时格林斯潘领导下的美联储发生正面冲突。到1993年克林顿上任时，美元较为疲软，大多只是口头上进行干预，只有一次买入美元强行拉升。从那以后政府对外汇市场的干预越来越少且时间间隔越来越长。其中一个原因是，历史经验证明干预只在短期内有效，长期并没有大的作用；另一个说法是，格林斯潘使克林顿政府相信，政府干预损害了通胀目标的可信度，这是经济繁荣的基石。根据1934年的《黄金储备法案》（Gold ReserveAct），国会将管理汇率体系的主要职责交给财政部。根据该法案，财政部管理着外汇平准基金（ESF），该基金维持外汇和美元计价资产的投资组合。与一般的财政部账户不同，ESF被排除在国会拨款程序之外。这意味着它也可以在没有国会监督的情况下使用。目前，该基金持有220亿美元的流动美元资产。此外，该基金资产负债表还持有510亿美元的特别提款权（SDR）资产。除了这些美元储备，ESF还持有价值210亿美元的欧元和日元储备。总体而言，美国财政部拥有近1000亿美元的可支配资金。另外，过去最成功的干预都是由G3央行协调进行的，《广场协议》就是一个很好的例子，最初美国、德国、日本共同干预外汇市场，但当德国央行停止时，美国的干预措施就不那么有力了。所以，在没有其他G3央行的支持下，单独干预美元就是一场硬仗。德银总结到，美国财政部在干预外汇市场方面历史悠久，目前掌握约1000亿美元“战争基金”，无需国会批准随时可以进入外汇市场。尽管对整个市场力度有限，但是由于其意外效应，足够为暂时削弱美元提供强大火力。浙商证券认为，上周央行重启“逆周期因子”，人民币汇率企稳，短期有助于A股市场反弹。决定汇率中长期趋势的仍是基本面因素，中期市场或将以反复震荡为主。短期建议继续关注补短板机会，主要在基建以及科技领域。平安证券称，近期人民币汇率趋向稳定有助于A股市场预期逐渐改善，而部分不确定因素也将在未来一段时间内有所缓解。策略上投资者可以更为积极一些，建议关注周期板块的估值修复机会和成长板块的弹性。安信证券表示，短期来看，伴随着央行重启人民币汇率“逆周期因子”，人民币汇率有望企稳，同时稳金融背景下一系列金融数据也将持续改善，A股市场有望迎来一轮以估值修复为驱动的反弹行情。从基本面角度来看，人民币汇率预期企稳有利于造纸、航空等行业表现；从资金角度来看，人民币汇率企稳有利于海外资金偏好白马股的配置需求。国泰君安固收首席分析师覃汉表示，对债市而言，随着汇率维稳，离岸流动性收紧和利率走高，国内利率将愈发受到外部流动性制约，央行宽松空间受限债市上行风险仍然较大，10年国债和国开利率大概率会上行至3.7%和4.4%以上。</w:t>
        <w:br/>
        <w:t xml:space="preserve">    </w:t>
        <w:tab/>
        <w:t xml:space="preserve">    </w:t>
      </w:r>
    </w:p>
    <w:p>
      <w:r>
        <w:t>WXC10064</w:t>
        <w:br/>
      </w:r>
    </w:p>
    <w:p>
      <w:r>
        <w:br/>
        <w:t xml:space="preserve">    </w:t>
        <w:tab/>
        <w:t xml:space="preserve">    </w:t>
        <w:tab/>
        <w:t>俄亥俄州（Ohio）警方宣布，周一晚些时候，一名15岁的男孩被发现安全无恙，这名男孩曾目睹自己的父亲被人开枪打死。据纽约每日新闻（New York Daily News）报道，雅各布·考德威尔（JacobCaldwell）的最后一次露面是在2017年8月21日，地点在苏格克里克镇（SugarcreekTownship），那时他的父亲罗伯特·考德威尔（Robert Caldwell）被谋杀不到一周。警察局长布朗（MichaelBrown）星期二早上在新闻发布会上说，警察得到了“非常可信”的消息，星期一午夜前后搜查了当地一所房子。他们发现雅各布住在地下室，楼上有四个大人。据有关当局说，雅各布似乎没有被俘虏。“他的房间在地下室，但他没有被锁在里面，”布朗说。“没有证据表明他被关起来了。如果他愿意的话，他可以在房子里到处闲逛。布朗说，这四名成年人，据称是雅各布母亲的“同伙”，看到警察在他们家门口时感到“惊讶”，但他们完全配合。“他看起来还不错。他看上去很健康。他很瘦，但他一直很瘦，”布朗说。“他的举止和我们从他父亲那一面听到的很相符。安静，身材较同龄人要小一些。”雅各布失踪后，警方一直在寻找他，包括两次去他祖母在肯塔基州（Kentucky）的家。“我们一直觉得他很好，”布朗说。“我们有一种感觉，一种非常强烈的感觉，那就是有一个家庭成员参与了他的失踪。”这位警察局长说，上周该地区出现了广告牌，这促使知道情况的人主动站出来。雅各布被带到格林县少年拘留所（Greene County Juvenile DetentionCenter）。布朗说，警方仍在调查对雅各布家四名成年人的指控。“他不是被绑架。他是一个逃亡者，”他说。“我们想去追问那个晚上主动邀请他离开的人。”今年3月，他们悬赏1.5万美元寻找雅各布失踪的消息。2017年8月15日，在雅各布失踪前六天，罗伯特·考德威尔被枪杀。据美国司法部称，斯特林·罗伯茨（SterlingRoberts）在前妻塔尼（Tawnney Caldwell）的帮助下，用手机跟踪雅各布。据美国司法部称，罗伯特·考德威尔被杀的那天，罗伯茨涉嫌携带他非法拥有的枪支“跟踪并谋杀”他。今年3月，塔尼因破坏手机内容和数据而被指控妨碍司法公正。她还面临谋杀、阴谋恐吓和威胁证人的指控。罗伯茨还被控谋杀。詹斯·迪金（Chance Deakin）、克里斯托弗·罗伯茨（ChristopherRoberts）和詹姆斯·哈蒙（James Harmon）被控协助和教唆非法持有枪支，钱德拉·哈蒙（ChandraHarmon）被控阴谋恐吓和威胁证人。</w:t>
        <w:br/>
        <w:t xml:space="preserve">    </w:t>
        <w:tab/>
        <w:t xml:space="preserve">    </w:t>
      </w:r>
    </w:p>
    <w:p>
      <w:r>
        <w:t>WXC10065</w:t>
        <w:br/>
      </w:r>
    </w:p>
    <w:p>
      <w:r>
        <w:t xml:space="preserve">　近日，有网友在国外偶遇女星白百何，当日她以素颜现身，与粉丝热情合影。该网友称白百何本人超好看又有亲和力。　　(image)　　(image)　　白百何，1984年出生于青岛，毕业于中央戏剧学院表演系本科班。2006年，因主演首部电视剧《与青春有关的日子》而进入演艺圈。　　2011年，凭借治愈系爱情电影《失恋33天》被观众熟知，并获得第31届大众电影百花奖最佳女主角奖，同时她还提名第49届台湾电影金马奖最佳女主角和第15届中国电影华表奖优秀女演员。其后主演过《浮沉》《被偷走的那五年》《私人订制》《捉妖记》《滚蛋吧！肿瘤君》《外科风云》等作品，深受广大观众的喜爱。　　(image) </w:t>
      </w:r>
    </w:p>
    <w:p>
      <w:r>
        <w:t>WXC10066</w:t>
        <w:br/>
      </w:r>
    </w:p>
    <w:p>
      <w:r>
        <w:t xml:space="preserve">(image)参考消息网8月30日报道德国《资本》月刊网站8月28日刊登题为《有关中国的5个迷思》一文。作者为德国梅迪亚特集团创始人兼执行总经理卡特娅·内特斯海姆。现将文章摘编如下：　　1、中国人只会模仿？　　文章称，中国公司长期以来声誉不好：模仿西方的成功产品、品牌和商业模式，稍加修改后在本国市场销售。这种现象以“山寨”这一中文概念而出名。但中国企业不仅仅接受功能模式，它们往往还对其升级改造。对原产品的这种解构和改进深深植根于中国的传统，这在古代杰作中已经能够找到。这是他们的创新方式。　　模仿、改进或组合带来了一些新的和独有的东西，而不是简单的拷贝。事实上，中国在独立的国际专利申请数量方面正追赶上来。例如，2017年中国向世界知识产权组织提交的国际专利申请量排名第二，只小幅落后于美国。它在这个创纪录之年超过了日本，把日本挤到了第三位。在排名前15位的国家中，中国是唯一实现两位数年增长率（13.4%）的国家——而且自2003年以来从未间断地都是两位数增长。　　2、中国还远远没有达到我们的发展水平？　　文章表示，涉及中国在长期内是否会成为值得重视的竞争对手这个问题时，有关中国的另一个迷思表达了西方国家的某种傲慢。例如，中国仍然经常被视为一个为了达到西方经济大国水平而必须补很多课的发展中国家。但现在的现实看起来完全是另一个样子。特别是北京、上海、深圳和广州等城市正在推出越来越多的创新，并拥有让一个德国人只能羡慕的基础设施。“效率飞地”这个概念和“试点城市”这个务实概念也提供了就算不优于但也不弱于西方国家的创新潜力。“效率飞地”是指集合了某些专长的城市，“试点城市”则尝试政策和制度创新。　　3、“中国制造”不如“德国制造”？　　文章写道，“德国制造”和“中国制造”这两个标签乍一看似乎形成鲜明对比。可能您也认为前者质量高、误差容忍度低且极其精确，后者则“仓促、廉价、量大”。甚至在中国，“德国制造”品牌也格外受青睐。但中国现在不仅能够做到“更廉价”、而且往往也能做到“更好”。这在智能手机市场尤其明显。因此，“中国制造”不再是一个警告标识，而是正在变成越来越值得重视且会危及“德国制造”的创新标签。　　4、中国人是非常有效率的工蜂？　　这里必须进行区分：他们是工蜂，但不一定有效率。尤其在深圳这样的新兴城市很多人告诉我，中国人工作到危及健康的程度。部分原因在于这座城市的供应行业工作节奏非常快。这种工作狂的明显表现是，在每天很早和很晚的时候出现上下班高峰——以及在公共场所到处都有人打瞌睡。有时我会觉得他们先工作再思考。　　5、中国经济增长不会再长久好下去？　　作者表示，一提到中国的城市，很多人就会想到摩天大楼、拥挤的街道和雾霾。我在去中国之前也有类似的预期。但实际情况令我感到惊讶。我感觉不到空气污染——天空晴朗，空气清新。如果仔细了解一下，就会发现原因和变化程度都很明显：自2007年以来，中国就把建设“生态文明”作为国家战略。中国国家领导人说，决不以牺牲环境为代价去换取一时的经济增长。中国的情况是，说到做到。下面是几个例子：　　·中国是电动汽车销售全球市场领头羊——包括公共交通。　　·根据彭博新闻社提供的数据，全球安装的太阳能电池板有近三分之一是在中国。　　·2018年，中国植树造林面积与爱尔兰国土面积相当。　　·现在环保在官员绩效考核标准中排名第二，仅次于地方的GDP增长率。　　环保政策的效果正在显现：据彭博新闻社报道，2017年北京平均每日空气污染程度比2015年下降近三分之一，而其他一些大城市的空气污染程度则下降了大约十分之一。　　迄今没有迹象表明环保会让国家经济脱轨。2017年，中国GDP增长达到6.9%，是7年来首次提速。此外，中国把电动汽车和太阳能电池等高科技工业视为在环保方面扮演全球领导角色并制定标准的契机，尤其因为美国目前在这个领域撤离后留下真空。　　所以，我只能引用一句古老的格言：百闻不如一见。我推荐大家到中国看看，而且不只是去看拥有长城和兵马俑的历史悠久的中国，尤其还要去看上海、深圳和广州等地的现代化中国。您会大开眼界！  </w:t>
      </w:r>
    </w:p>
    <w:p>
      <w:r>
        <w:t>WXC10067</w:t>
        <w:br/>
      </w:r>
    </w:p>
    <w:p>
      <w:r>
        <w:br/>
        <w:t xml:space="preserve">    </w:t>
        <w:tab/>
        <w:t xml:space="preserve">    </w:t>
        <w:tab/>
        <w:t>美国首都华盛顿特区的ABC本地频道近日报道了一则独家新闻：位于马里兰州Dickerson的一家出售肉类和鸡蛋的华人农场被勒令关闭，有报告指农场动物生存环境恶劣，甚至自相蚕食。动物管理部门称，“快乐农场”有800多只鸡鸭鹅等禽类，但没有牌照销售农副产品。目前农场所有禽类因感染禽类病毒已被扑杀。农场华人经营者冯先生在接受采访时称自己没有做错事。目前他被控虐待动物，可能面对长达11年的牢狱之灾。他在美国开农场的事情还曾被央视CCTV4报道。警方发布现场照片显示，农场内禽类吃同类尸体，屠宰室地板上有血，鸡只患有传染性禽病，导致眼部肿胀无法睁开。开心农场此前在宣传时称自己是华府地区唯一主要为华人服务的农庄，毗邻蒙郡风景秀丽的休闲胜地Sugar LoafMountain，常年提供新鲜有机的走地家禽（包括鸡、鸭、鹅）及禽蛋，夏季还有新鲜的有机蔬菜供应。开心农场还称，“农家乐为亲朋好友聚会提供农家特色的休闲，除品尝独特的农家菜外，室外活动包括骑车、登山、射击、放风筝等，室内有棋牌室和卡拉OK厅。农场既可提供有机新鲜食材，也可提供优质特色成品外卖。可直接来农场取货，或派送地点交接。”过往曾有多个华人社团组织在农场举办聚会等活动。</w:t>
        <w:br/>
        <w:t xml:space="preserve">    </w:t>
        <w:tab/>
        <w:t xml:space="preserve">    </w:t>
      </w:r>
    </w:p>
    <w:p>
      <w:r>
        <w:t>WXC10068</w:t>
        <w:br/>
      </w:r>
    </w:p>
    <w:p>
      <w:r>
        <w:t xml:space="preserve">　(image)楚天都市报8月29日讯肩胛酸痛以为寒气入侵，男子拔火罐祛湿，没想却拔成“麒麟臂”肿痛难耐，医生表示，再晚来一点，恐怕会面临截肢风险。　　家住汉口的中年男子王军（化名），在江汉路经营多年的烧烤生意，6月底，转掉门面的他决定给自己好好放个假。自此，每天两场麻将成了休假以来王军的必备娱乐项目，除了中途吃晚饭，牌局常从下午一两点持续到第二天凌晨二三点。直到一周前，王军突感头晕乏力，两侧肩胛骨隐隐作痛，想着或是近期搓麻将时空调吹得太狠，导致寒气入体，他便抽空到附近的私人理疗诊所，接受了近40分钟的拔火罐祛湿治疗，当时感觉还不错。哪知晚上11点左右，左手臂中下部开始出现肿胀不适，王军以为肌肉关节没活动开，便使劲甩臂，甚至频繁揉、捏肿胀处。可惜不仅症状没有丝毫缓解，肿痛还迅速蔓延至整条左臂，皮肤也变成了浅紫色，好似长出一条“麒麟臂”般，足足大出右臂近2倍。难耐之下，昨日，王军几经辗转来到长江航运总医院普外科治疗。经详细检查，他被诊断为左上肢深静脉血栓。结合发病经过和症状，接诊医师李阳推测王军的“麒麟臂”或与不当拔罐有关。广告　　原本拔火罐等中医理疗可起到通经活络、祛风散寒等功效，但如果操作不当则易导致腋静脉血管内壁损伤，血流不畅，血栓形成，李阳解释，由于患者出现肿胀不适后，没有及时就医治疗，反而盲目加大患处活动强度，并反复粗暴揉、捏，促使静脉血栓随血流向近心端扩散，造成锁骨下壁静脉堵塞，以致皮肤变得浅紫、肿痛加重。　　为尽快清除血栓，恢复静脉供血，避免左臂缺血坏死而截肢，李阳立即为王军实施了静脉溶栓介入治疗，五日后便能逐步恢复出院。　　“拔火罐”成为夏季贪凉后人们倍加推崇的祛湿保健方式，李阳介绍，入夏以来每周都要接诊数例因拔火罐等不当理疗造成的烫伤、溃烂、溃疡、出血等病症的患者。由于拔罐既要熟知穴位，又要讲究方法，最好由专业的医师、技师操作为宜，否则很可能会对身体造成不必要的伤害，甚至损伤血管内壁引起血栓形成，李阳指出，一旦出现上述情况，切勿自行揉捏触碰，最好抬高上肢以促进血液回流，并及时就医检查，在专业医师的指导下对症治疗 </w:t>
      </w:r>
    </w:p>
    <w:p>
      <w:r>
        <w:t>WXC10069</w:t>
        <w:br/>
      </w:r>
    </w:p>
    <w:p>
      <w:r>
        <w:t>原标题：非法募集5亿余元72岁老太受审）华商报讯以集资建校的名义，承诺高额利息，向社会公众非法募集资金5亿余元，仅返还了970余万元。昨日，西安中院开庭审理了这起集资诈骗、非法吸收公众存款案，26名被告人受审。该案第一被告人姚某今年72岁，大学文化，山东省泰安市人，住在西安市雁塔区，系西安金融财贸专修学院院长、陕西汇衡创业投资有限公司法定代表人。2002年10月，姚某成立西安物业管理专修学院，任法定代表人。西安市检察院指控：2008年8月，姚某、刘某召集多人商议，以西安物业管理专修学院集资建校的名义，向社会公众承诺高额利息，非法募集资金。2009年5月，该校更名为西安金融财贸专修学院，姚某、刘某等人又以西安金融财贸专修学院的名义继续非法募集资金。2009年10月，姚某、刘某为了逃避打击，成立了陕西汇衡创业投资有限公司，继续以该公司名义募集资金。在对社会公众募集资金的过程中，姚某负责组织、策划及决策，刘某负责管理集资业务团队和集资财务，马某负责各业务部门的统筹联络、策划组织群众活动、接待群众并参与集资团队的管理；汤某、吴某、高某等人负责组建融资团队、联系群众签订合同。募集资金中的35%分给汤某等人的融资团队。李某等多人作为集资业务员，具体联系投资群众，以集资建校为名开展非法集资活动，采用在居民小区宣传、校庆参观、组织旅游等形式，向群众介绍姚某所获荣誉和学院的发展前景，夸大学院办学规模和投资项目收益，承诺高额利息。西安市检察院指控，被告人姚某、刘某、马某等人以西安物业管理专修学院、西安金融财贸专修学院、陕西汇衡创业投资有限公司的名义共向8809名被害群众募集资金51419.72万元，已返还金额9719080元，未返还50447.81万元。姚某、刘某将所募集的资金除部分用于向被害群众返还本金及利息、用于业务员的提成、购买土地、车辆等项目外，其余资金拒不交代去向。检察机关认为，被告人姚某、刘某以非法占有为目的，以集资建校的名义非法集资，诈骗金额特别巨大，应当以集资诈骗罪追究其刑事责任；被告人马某等未经有关部门批准，面向社会公众非法吸收公众存款，扰乱金融秩序，应当以非法吸收公众存款罪追究刑事责任。因该案重大复杂，曾数次延长审查起诉期限，经检察机关追加起诉，被告人共达26人。昨日上午，西安中院开庭审理该案。此案被告人众多，仅辩护律师就有20多人。对于公诉机关指控，第一被告人姚某提出异议，既不认可集资诈骗罪的指控，也对5.14亿元的募集金额不认可。同时，她还称剩余资金的去向她曾交代过，刘某不是董事会成员，也参与不了董事会决议。据悉，被列为第二被告人的刘某是姚某的女儿。姚某当庭供述，2009年，为了偿还借款和学生实习，成立了校办企业汇衡公司，3000万元的注册资金是以金融学院名义对外募集后借给该公司的。她说，给集资群众的利息一年百分之二十几，交钱时已经返了10%，合同到期后支付剩余部分。公诉人在讯问中提到，金融学院每年招生收入两三百万元，支出却达七八百万元，且募集资金中的35%给了融资团队，那么如何保证给投资群众返本付息呢？“不堪重负，资金链断裂是必然的，走这条路也是没办法……”姚某说。在回答辩护律师提问时，她称，2002年9月，自己在灞桥区租房成立了西安物业管理专修学院，2006年转让给另一公司，到了2008年该公司因非法吸收公众存款出事，没人管学校了，当时还有300多学生，她又重新管了起来。她说学校没有资金扶持，当时还有其他学校也在募集资金，她错误认为利用民间资金“可能是合法的”。此外，她还称自己主观上是想还钱。据悉，该案预计将审理3天。</w:t>
      </w:r>
    </w:p>
    <w:p>
      <w:r>
        <w:t>WXC10070</w:t>
        <w:br/>
      </w:r>
    </w:p>
    <w:p>
      <w:r>
        <w:t xml:space="preserve">(image)　　中国政协主席汪洋于近日赴西藏调研（图源：新华社）　　近期关于西藏的两则报道引发外界关注，分析者称，从中或可一窥中共的治藏新动向。　　据陆媒报道，北京时间8月24日至26日，中国政协主席汪洋赴西藏调研，先后在昌都和拉萨视察搬迁新村、草原牧区、产业园区及宗教场所等。　　汪洋称，西藏的脱贫攻坚对巩固民族团结有重大意义，且强调促进藏传佛教与社会主义社会更好向适应，“宗教界要坚定拥护党的领导，集成和弘扬爱国主义优良传统，在大是大非面前旗帜鲜明，在大风大浪面前头脑清醒，用于同一切分裂国家的势力作斗争，更加有力地维护祖国统一、民族团结和社会稳定。”　　而在差不多时间，十一世班禅则在西藏山南市考察调研。班禅同时还是中国全国政协常委。　　报道指，班禅在8月23日举行的座谈会上对山南市各族各界代表称，“来山南，一是学习党的民族宗教政策和其他各项政策在山南的生动实践；二是学习山南各族各界在党和政府带领下勤劳致富的精神；三是学习山南宗教界和广大信教群众爱国爱教、护国利民的精神。”　　班禅说民族团结是生命线，“在面对破坏民族团结，破坏祖国统一的大是大非的面前，各族各界特别是其中的代表人士要勇敢地站出来，坚决地反对，坚决地做斗争。”　　作为中国政教两界的高层，汪洋与班禅的行程似乎颇有默契。　　公开资料显示，十一世班禅名为班禅额尔德尼·确吉杰布，1990年生人，1995年通过金瓶掣签被确认为十世班禅转世灵童真身。他同时还是中国佛教协会副会长，且连任第十二届、第十三届中国政协常委。　　十一世班禅被视为当今中国藏传佛教届爱国爱教的典范，其在公开行程中，多次呼吁教众维护民族团结。历代班禅的驻锡地扎什伦布寺则悬挂着中共前领导人江泽民题写的“护国利民”金匾。　　分析者称，虽然近年来西藏形势有所好转，但民族、宗教问题依然严峻，所谓“三股势力”在西藏和新疆仍有活动空间，广泛影响僧众两界。　　对于疆藏的特殊情况，单纯依靠政府治理很难看到显著成效，这就需要当地宗教界高层同中共保持高度一致，对教众进行政策宣导与教化，在根源上杜绝“三股势力”的侵染。　　班禅在藏传佛教中地位尊崇，由他宣导“护国利民”“民族团结”等，效果恐怕倍胜于行政宣传。　　这大概正是汪洋与班禅先后就西藏民族与宗教问题发声的原因。于中国而言，西藏和新疆的稳定某种意义上就等同于中国的稳定，但这两个边远省份地广人稀，行政力量既难以覆盖，也做不到对基层的有效掌握和控制，只有宗教深入千家万户，具有最为切实的影响力。　　前述分析者说，从宗教界入手将会是中共解决西藏问题的重要部分。此番汪洋与班禅的默契联动便是明显标志。 </w:t>
      </w:r>
    </w:p>
    <w:p>
      <w:r>
        <w:t>WXC10071</w:t>
        <w:br/>
      </w:r>
    </w:p>
    <w:p>
      <w:r>
        <w:t>(image)原标题：疑似宁泽涛白富美女友曝光，他竟然认识那么多富二代？关于宁泽涛女友的爆料从很久前开始了，传的最多的是下面这个投稿：(image)(image)截图里的这个女生叫丸子，ins名“rayna-s-van”，长这样：(image)丸子真名樊硕，爸爸是北京通盈集团（三里屯商圈）董事，妈妈是做艺术品买卖的，家里很有钱：(image)爆料的真实性未知，不过后来有樊硕的身边人出来证实：“宁泽涛的女朋友确实是曝光的这个女生”↓(image)翻了一下樊硕的ins，真·白富美画风：(image)(image)(image)(image)光私人飞机就晒过三架，不知道哪个是她的：(image)(image)(image)晒的照片也和爆料的内容对的上，今年哥大硕士毕业：(image)(image)有人说樊硕跟以前长的不太一样了，之前很朴素很邻家：(image)这是现在：(image)(image)(image)(image)比以前洋气了很多，是因为动了鼻子嘛？(image)从樊硕之前ins回复好友的内容看，她倒是不排斥整容，不过到底做没做就不知道了......(image)按理说宁泽涛大部分时间都在训练，怎么会有时间认识国外的富二代呢？按照这位博主的说法，是因为朋友牵线聚会：(image)橘子君没找到合照，倒是翻到了一些所谓情侣照的实锤，比如情侣滑雪头盔：(image)情侣手机壳：（看不清啊看不清）(image)总之一句话，目前关于两人的所有恋爱信息都来自于爆料，所以大家谨慎吃瓜......(image)--------------------------------------------想不到宁泽涛也能和华人富二代留学圈扯上关系，还记得介绍他和樊硕认识的人里有个叫谢承润的吗，这个人也大有来头↓(image)谢承润，95后，正大集团谢正民的孙子，猎聘网北美CEO：(image)提到他就不得不提到大名鼎鼎的谢氏家族，谢家创立的正大集团是世界上最大的农牧工商一体经营公司，有“世界三大饲料厂”之称，这么说吧，泰国人一日三餐都少不了正大集团的食品.......(image)这个财团还投资了中国的很多企业，卜蜂莲花超市都知道吧？谢承润的爷爷就是卜蜂国际集团的主要股东：(image)正大集团的创始人叫谢易初，祖籍广东澄海蓬中村，1922年，因为家乡的一场风灾，他和弟弟选择赴泰谋生。他们最开始创办了正大庄，贩卖家乡种籽，后来成立了正大庄菜籽行。中间几经波折，谢易初在1953年正式注册了集团公司，取名为“Charoen PokphandGroup”，简称“卜蜂集团”，在中国被称为“正大集团”。(image)这个家族后来厉害到什么程度呢，谢易初的四儿子谢国民，他二女儿结婚的时候，泰国三任总理齐聚：巴育上将，英拉，阿披实：(image)(image)(image)出生在这样一个有权有势的财团之家，谢承润自然也不会太差，他毕业于宾夕法尼亚大学沃顿商学院，大学期间创立了宾大沃顿中美峰会，这是全美影响力最大的国家与海外精英们的民间纽带，今年的五四，他还获得了第十一届全美华人十大杰出青年奖......(image)6月份的时候，谢承润作为香港各界青年代表访问团的成员，受到了国务院副总理韩正的接见：(image)年轻有为，家里资产上百亿，重点是从小颜值就高，这不就是电视剧里演的那种富二代总裁么？(image)可想而知，他平时接触的圈子都是什么阶层的人了：(image)下面这张是宁泽涛的绯闻女友樊硕4月20号发在ins上的，谢承润也在：(image)而宁泽涛本人在4月9号上线关注了谢承润的微博：(image)感觉他们想不认识都难......谢承润还有个姐姐，叫谢其润，90后，同样毕业于沃顿商学院，中国生物制药的执行董事之一：(image)她妈妈更传奇，郑翔玲，现任正大制药集团总裁：(image)据说她本人及娘家，有一种奇异的超常透视能力，俗称“透视眼”：(image)这个家族真的很神奇了.......在樊硕的关注列表里，橘子君还发现了一个姑娘：(image)她你可能不认识，但是她表哥你一定熟，韩东君(image)韩东君在采访里提过，自己的姑姑原来是空姐，后来去了国外做地产经纪人，女儿也在国外读书：(image)他和姑姑的关系很好，自己去国外留学都是姑姑在操心，还给他弄了一个温哥华最好的公立学校：(image)他这个表妹跟华谊的千金王文也玩得很好，ins上还有合照：(image)说到这儿，不知道你们还记不记得前段时间有个新闻，说是王文也和韩东君疑似恋爱：(image)其实没有啦，他俩还是通过韩东君的表妹认识的呢.......(image)(image)扯这么远其实就想说，海外的华人圈多的是我们想不到的关系网，而且文体不分家，兜兜转转还是跟娱乐圈扯上了关系......最后一句都是人生赢家之间的恋爱，溜了溜了......</w:t>
      </w:r>
    </w:p>
    <w:p>
      <w:r>
        <w:t>WXC10072</w:t>
        <w:br/>
      </w:r>
    </w:p>
    <w:p>
      <w:r>
        <w:t xml:space="preserve">　目前，英国出现一例罕见的性病，可怕的“食肉病毒”导致该女性患者的生殖器官溃疡，生殖器官周围皮肤开始变色。　　据英国当地媒体报道称，2017年英格兰南部港口一名妇女被诊断出杜诺凡病(donovanosis)。该女子身份尚未确认，年龄在15-25岁之间。据了解，杜诺凡病是一种克雷白氏杆菌(Klebsiellagranulomatis)引起的性病。英国国立卫生研究院(NIH)指出，杜诺凡病在英国非常罕见，但在一些热带地区却很常见，包括印度部分地区、巴布亚新几内亚、加勒比地区、澳大利亚中部和南非。　　(image)　　杜诺凡病最初症状是生殖器官上出现较小、无痛溃疡。依据南澳大利亚公共卫生系统(SAHealth)数据显示，伴随着该疾病逐渐扩散，克雷白氏杆菌将损伤生殖器官，导致生殖器官周围皮肤变色。　　英国网上药店Chemist-4-U.com药剂师沙米尔·帕特尔(ShamirPatel)说：“该疾病感染会导致病变和皮肤分解，因为患者的肉会非常显著的‘自消耗’。”　　在杜诺凡病晚期阶段，症状可能与晚期生殖器官癌症相似。英国国立卫生研究院指出，杜诺凡病通过性交进行传播，但在极少数情况下，也可能通过口交进行传播。在接触这种细菌后的1-12周之内会出现相应症状。　　杜诺凡病可以使用抗生素进行治疗，通常需要服用几个星期时间。英国国立卫生研究院指出，早期治疗该疾病可以降低并发症发生风险，包括生殖器官损伤和结疤。目前，尚不清楚这位女性患者是如何感染克雷白氏杆菌，也不清楚她是否出现并发症状。 </w:t>
      </w:r>
    </w:p>
    <w:p>
      <w:r>
        <w:t>WXC10073</w:t>
        <w:br/>
      </w:r>
    </w:p>
    <w:p>
      <w:r>
        <w:t>(image)小丸子卡通在樱桃子病逝消息传出的前一台用寻找外星人伏笔留下离开消息。据台湾媒体报道，日本人气漫画《樱桃小丸子》作者樱桃子在本月15因为乳癌病逝，享年53岁，震惊各界。尤其樱桃子病逝消息直到27日才传出，让许多粉丝都不舍她隐瞒如此久，而现在更有粉丝发现在26日播出的卡通中，竟疑似藏了小丸子离世的悲痛讯息。　　《小丸子》卡通在26日播出小丸子和几位朋友想去找寻外星人的片段，就在她外出后，爷爷问了小丸子要去哪？但小丸子都没做出回应，这让爱作俳句的爷爷感叹“彷彿要去很远的地方”，之后更发现小丸子留了封信，上头写着“我说不定会到很远的地方，暂时不会回来了，但是不要紧，不必担心我。”　　这段话和个隔日的离世消息彷彿相呼应，让许多忠实的小丸子粉丝看完无不暴哭，心疼樱桃子的用心良苦，但也有人对此感到欣慰，认为樱桃子在离世前仍以幽默逗趣的方式和粉丝告别。</w:t>
      </w:r>
    </w:p>
    <w:p>
      <w:r>
        <w:t>WXC10074</w:t>
        <w:br/>
      </w:r>
    </w:p>
    <w:p>
      <w:r>
        <w:br/>
        <w:t xml:space="preserve">    </w:t>
        <w:tab/>
        <w:t xml:space="preserve">    </w:t>
        <w:tab/>
        <w:t xml:space="preserve">　(image)　　习近平与特朗普                          　　中美新一轮谈判无果而终后，中美贸易战孕育着更大的风暴。从目前局面看，主动权在美国一边，中方疲于迎战。中方指望着美国中期选举不利于特朗普的结果是否会出现？特朗普商贸战四面出击最终削弱自身的局面是否可期待？　　稳住北美单打中国　　北美贸易协定谈判出现重大转机，继美国总统特朗普宣布与墨西哥达成自贸协定后，周三，特朗普表示，与加拿大在同一框架下的谈判“进展不错”。从加拿大总理特鲁多几乎同时传出的消息也予以证实。特鲁多提及从现在起到星期五达成协议存在着可能性。他的首席谈判代表，外长弗里兰也表现出乐观期待。回想起数周前围绕北美贸易协定谈判在伙伴国产生的严重争执，这一新局面的出现不无与特朗普欲放下北美包袱，专心应对中国有重大关系。　　美国经济局面持续转好　　手中没有大牌的中方一直暗暗期待着特朗普的削弱，这种削弱主要体现在三方面，美国与其他贸易伙伴国纠缠不清；美国经济减缓；美国中期选举共和党受损，削弱特朗普决策等等。　　首先，美国与传统伙伴国的经贸关系正在明显改善，与墨西哥签署协议，与加拿大的谈判正在朝着一个积极并极有望很快达成协议的方向进行；与欧盟达成休兵并朝谈判美欧自贸协议的方向前进，尽管这一过程仍然持久并且复杂；欧盟与日本迅速达成贸易协议则是西方伙伴国之间谈判顺利的又一明证，总的来讲有利于特朗普。　　其次，美国经济持续走好，第二季度比第一季度更好。美国商务部刚刚公布的数据显示，在特朗普预算政策支持下，以及商贸战开始前出口猛增的背景下，以年度计算，比起第一季度百分之二点二的增长率明显加速，二季度美国经济增长百分之四点二，这是美国四年来最强劲的经济增长。　　美国中期选举结果虽然难以断定，但特朗普对中国推行的强硬路线在共和党中获得相当支持。美国盖洛普七月份进行的民调显示，百分之六十二的共和党支持者认为；“从长远来看，对中国征收制裁关税将使美国经济变好”，这被视为对力争在11月赢得中期选举的特朗普十分有利。　　中美贸易战走向的几个脚本　　中美上周在华盛顿的新一轮谈判没有达成任何妥协，各方分析特朗普将继续推行强硬路线，除了业已启动的500亿美元对华关税，美国可能最早将于9月对价值2000亿美元的进口中国商品加征百分之二十五的关税，中方也已列出600亿美元的报复清单，但是，正如各方早已指出的，大战持续，中方最后将失去对美方进行等额报复的条件。　　『日本经济新闻』对中美贸易战走向的分析提出两个脚本，一个是新制裁启动，双方陷入泥沼，但从分析看，中方陷的更深，“但中国碍于情面不肯向美国低头。即使愿意扩大美国农产品和能源进口，也不会在美国所要求的结构性问题上做出让步，例如废除『中国制造2025』等等”；该报设想的另一个脚本是商贸战引发市场震荡，最后结果相互妥协，但似乎也不是一种对等的妥协。　　该报引述美国战略与国际研究中心的中国研究项目副主任肯尼迪预计：“特朗普政府对价值2000亿美元的中国商品加征关税几乎已成定局“，除非”美国经济减速“。对中方而言，最担心的是如果贸易战持续升温，“市场剧烈动荡，引发整体经济陷入混乱的事态，中国将被迫修正应对策略”，“中国尤其警惕的是人民币(专题)的外汇市场”。该报预计，如果人民币急剧贬值，中国可能不得不出售外汇储备中的美国国债，进行货币防卫，假如这样，混乱将波及美国甚至世界市场。“强硬的特朗普政府也不能对问题视而不见….中国也可能大胆做出让步，与美国达成妥协”。　　“中方必胜”与“颠覆性错误“　　中美贸易战打到这种地步，应该说，中国社会的担心与日俱增，学界、经济界已有不少人站出来呼吁当局清醒应对，有许多更抱持悲观态度。　　中共党内不满日增，习近平高调出面强力压制。有的官员呼吁中国当心落入美国总统里根对前苏联设置的”星球大战“那样的历史性陷阱，有的官员还处在一种情绪高涨状态。　　官方舆论已没有最初习近平表态“以牙还牙”那样露骨的气势，似乎温和抵抗与中国必胜两种言论在交杂。最典型的是中国商务部前副部长魏建国与国务院研究室综合司长陈文玲28日在北京举行的一场研讨会上发表的言论。　　魏建国指未来五年，非洲将取代美国成为中国最大出口市场。他还说：美国经济实力难与中国匹配，因为中国经济有韧度，并且掌控者整个工业生产流程。因此，中国对贸易战可以进行长期的准备，但美国撑不了多久。陈文玲则称，时间“是在中国这一边”，而且中国是“站在道德的高地上”，根据中美两国发展的潜力，“中国将会是胜利的一方”。　　官媒『人民日报』29日发表的题为“理性认识当前的中美贸易摩擦”显然要比前述两位官员谨慎。这篇出自国务院发展研究中心副主任之手的文章称，中国“既要丢掉幻想，坚定应战，又要保持理性，努力维护大局稳定”。尤其中国要“保持战略定力”，避免苏联在冷战中被拖入军备竞赛的“颠覆性错误”，以及日本在贸易战中出现泡沫经济，该文称，“殷鉴不远，教训深刻”。</w:t>
        <w:br/>
        <w:t xml:space="preserve">    </w:t>
        <w:tab/>
        <w:t xml:space="preserve">    </w:t>
      </w:r>
    </w:p>
    <w:p>
      <w:r>
        <w:t>WXC10075</w:t>
        <w:br/>
      </w:r>
    </w:p>
    <w:p>
      <w:r>
        <w:t xml:space="preserve">　(image)如果不是拼多多，每年3月和8月在广州举行的中国（花都）视听数码通讯博览会（以下简称视数通博览会）并不会引起太大关注。这一博览会如今已经进行到了第9届，今年8月23至25日，来自广州番禺区大石镇、花都区、白云区的众多家电品牌汇聚于此，寻求拓展线下代理商。23日这天，记者在现场，看到了诸如TGL、Pasnsaio、SAMISANG、长红云视等大量打“擦边球”的山寨品牌。　　参展，只是这条生态链的其中一环，《每日经济新闻》记者还以区域代理商的身份“潜入”了一家山寨品牌车间，记录这些山寨家电的诞生以及它背后的“暴利”。　　TGL、KQHKA参展商花式“傍名牌”　　23日这天，雅瑶镇上的广花国际·电子电器采购中心再次热闹起来。经过一周的布展筹备，330家企业将在这里开始为期3天的展示、亮相。这3天对于参展商而言十分重要，每年他们都会为这个展会专门策划活动、备足库存。他们积极参展的原因是，这个博览会上有他们最看重的代理商渠道资源。　　记者在现场获得的官方资料显示，330家参展企业中，主要以电视机、音响、收音机、产业链材料供应等厂商为主，参展企业来自广东各地。　　但当《每日经济新闻》记者以买家身份踏入展馆时，一股浓郁的“山寨”味道便扑面而来。　　这些“山寨”品牌主要以电视机厂商为主，他们最热衷打长虹、松下、三星、海信、康佳、TCL、创维等一线彩电品牌的擦边球。手段也各式各样。记者统计发现，单是松下电器（Panasonic），参展商中的“擦边球”品牌就不下10个，诸如Pasnsaio、Pasmeuic？（新松）、Pascmio？、Pinasenoco？、Pansamio（中松）、Panamusic（广松）、Panstar？等。深圳市鹏翔达电子科技有限公司的Panstar？品牌还直称是“松下技术、全球服务”。　　康佳（KONKA）的“擦边球”牌子包括 KQHKA、KNOKATV？、KONGWA？（康佳云视）等等品牌。还有一些与长虹品牌非常像的，如长红云视？、CHIVGHQIVG等　　另外，还有不少打三星品牌擦边球，如“SNFUXING”、“SAMISANG”等。　　一位参展商对此还跟记者解释说：“比如‘三星’，它有很多‘三星’，（广东）三星、（香港）三星等等。商标的话，英语字母可以相同，但是中文不能相同。就算英文字母不一样了，中文商标也不能完全一样。要加上‘（广东）’、‘（香港）’这些。”　　车间里就八九个人一天能装200台电视？　　之后，记者以区域代理商的身份进入了一家山寨品牌车间。　　“X哥，开下门。现在带个客户进来看下。”广州某电器有限公司的业务员赵海（化名）一边按电梯，一边打起电话，他将带记者参观他们公司的生产车间。　　该公司生产CHANGNONG？、SAMISANG两个品牌，但他们口头上却直称这两个“自主”品牌为“长虹”“三星”。该公司对外宣传是一家集产品研发、生产、销售、服务于一体的高新科技企业，“CHANGNONG”液晶电视是公司自主品牌，零售网点近1000家，厂房面积4000平方米，出口额还占了销售总额的40%。　　然而，《每日经济新闻》记者从国家企业信用信息公示系统却查无此企。　　宣称的“4000平方米厂房”，记者也没有看到。其宣称的公司地址是雅瑶镇恒通电器工业园，但记者随业务员前往的地点，却是距展会场馆不到2公里的一家粤菜酒楼。据了解，该楼一二层是酒家，三层是赵海他们的办公室，四层就是生产车间了——车间目测也就二三百平方米。　　每次进出生产车间，都要经过两道门，其中一道是卷闸——每次进出都必须拉闸关门。赵海领人参观工厂，还会先跟车间里的人打招呼。　　一进车间门，就随地可见被简单堆放的电视机成品，赵海说，这是从生产线下线的成品，正在做检测，“就是摆放在地上一段时间，看会不会黑屏”。　　据记者了解，赵海所在“公司”大概有20人，仅3个业务员。全车间只看到了一条流水线，线上四五个工人正组装电视机，工作看上去简单且轻松，流水线的转动速度也很慢。除了流水线员工，还有两人负责打包装货、两人组装液晶屏。　　“我们十来个人，一天下来能组装生产两三百台。”赵海告诉记者。　　整个车间被大量来料占据，其中包括套料、机壳、钢化玻璃、纸箱、电视机主板、接线板等等。“我们都是直接来料（组装）。基本上除非很大的厂可以自供自足外，一般的小厂都是买别人套件来组装的。”赵海说。　　他告诉记者，他们的材料供应商都来自固定的厂商，比如主板就是乐华主板，显示屏则是三星、华星光电的原装出厂屏。　　据赵海介绍，像他们这些电视厂商，所谓售后服务基本上都主要依靠代理商。“电视坏了，你们那边能够处理，我们给你报销费用，给寄配件。你们处理不了，返回来我们处理。但是快递不现实，物流时间长，成本高。像昆明地区，我们就是在当地找几家维修厂商合作。”　　“你卖一台一线品牌赚100，卖我们的能一台赚200”　　记者获悉，赵海他们“公司”刚成立3年，老板何伟干了十几年家电代理商。3年前出来自己创业，成立了这家“公司”。产品销售目前集中在云南，其他地区市场销售量其实不大。根据何伟自己的说法，“淡季的话，一个月全国的出货量是四五千台，旺季的量更大”。　　在谈价时，赵海介绍，给代理商的真实货价可下调空间不大：“比如我们报价是950元的话，其实电视机的成本都是800多元了。”　　随后记者在与何伟的交谈中也证实了这个说法：“这个价格，看型号吧，我们这个报价基本上到底价了。我们做液晶电视的，工厂现在利润也很低，我们做工厂靠的是量。”　　在谈及电视机毛利率时，何伟称：“做电视机，最起码有10个点吧，（你们）做终端的利润点还要高一点。”　　“我们的品牌比一线品牌价格要低一点……（而且）你卖他们一台赚100的话，卖我们的，能一台赚200。”何伟向记者说道。　　记者获得的一份该公司8月12日起执行的产品价格表显示：塑料款系列中，32寸32B1型号高清电视对代理商报价630元，50寸55B2型网络电视报价1450元。“曲面”系列55寸报价2300元。铝合金系列中的65寸4K铝合金电视报价3100元，算是最贵产品。　　而京东商城长虹官方自营旗舰店显示，长虹50寸电视产品价格最低为1999元，长虹55寸曲面电视最低价为2499元。　　从博览会现场获取的信息来看，这些电视产品多数比一线大品牌价格低。对此，一位电视机行业人士解释说有几大原因：山寨电视机厂商的液晶屏虽然都是正规品牌下线的屏幕，但是都不是好品，一般都是从长虹、康佳、海信等一线品牌生产线上“刷”下来的次品屏，也有些是坏屏修好的屏；另外，山寨机和一线品牌电视机的区别在于成本低，制法不一样。一线品牌机的机壳贵一些，而山寨机的机壳都是回收料做的，很多其他配件也不一样；山寨电视机所宣称的“曲面”“量子点”都是虚假概念，“曲面是物理曲面”。 </w:t>
      </w:r>
    </w:p>
    <w:p>
      <w:r>
        <w:t>WXC10076</w:t>
        <w:br/>
      </w:r>
    </w:p>
    <w:p>
      <w:r>
        <w:t xml:space="preserve"> 　　参考消息网8月30日报道外媒称，特朗普在提到自己的支持率时并没弄清事实。他在推特上夸耀说，民调显示，尽管存在“虚假新闻媒体”，但52%的美国人赞同他的执政表现。然而，没有任何已知的民调显示他有如此高的支持率。　　据美联社8月28日报道，特朗普还在推特上说，他在共和党内支持率超过90%，“尽管虚假的新闻媒体编造了种种故事，试图使我看起来尽可能的糟糕和邪恶”。　　报道称，事实是，美联社没找到任何证据表明特朗普的支持率达到52%。自他就职以来，各种民调显示，特朗普的支持率一直保持在30%至40%之间。　　报道称，但就他在共和党人中的支持率而言，特朗普的看法是正确的，即共和党人普遍认可他作为总统的表现。在美联社与芝加哥大学全国民意研究中心联合进行的民调中，76%的共和党人以及倾向于共和党的人表示支持特朗普；而其他一些民调显示，他在共和党人中的支持率高达90%。另据美国《华盛顿邮报》网站8月28日报道，迄今为止，特朗普受到了两场葬礼的有意回避，他很可能正成为一位不受欢迎的总统。　　特朗普上任不到两年，常常扮演令人避之唯恐不及的角色。除未被邀请参加麦凯恩的葬礼外，特朗普还在今年早些时候被暗中禁止参加前第一夫人芭芭拉·布什的葬礼。　　纽约大学历史学家蒂姆·纳夫塔利说：“这就是他用狭隘的方式定义总统职位造成的后果。”　　此外据法新社8月28日报道，麦凯恩这位共和党参议员中的猛士去世后，公然反对特朗普的党内议员后继无人。　　报道表示，麦凯恩曾公然批评特朗普“搞不清状况”、“冲动”。他并不是唯一与特朗普唱反调的共和党参议员。但其中有些人已放弃参加11月的中期选举，并将在明年1月离开参议院，包括曾指责特朗普对民主而言是个“危险”的鲍勃·科克。　　报道称，随着麦凯恩离世，共和党变成“特朗普党”这一倾向似乎得以印证。因为特朗普在党内基层选民中仍非常受欢迎。随着中期选举临近，似乎很少有人准备在这时候招骂。　　而益普索集团的研究显示，面对特朗普的忠实支持者，高知女性和小康阶层共和党支持者将扮演关键角色。　　这项研究显示，在中期选举中，民主党能重掌众议院，但在参议院会遇到更大困难。三个群体或将决定投票结果，首先是女性。在受过大学教育的女性中，特朗普的支持率非常低。而在更广的范围内，城郊住宅区的中产阶级和中上阶级将扮演重要角色。专家说，那些拥有大学学历的人会从支持共和党转为支持民主党。　　　　资料图：美国总统特朗普 新华社记者刘杰摄 </w:t>
      </w:r>
    </w:p>
    <w:p>
      <w:r>
        <w:t>WXC10077</w:t>
        <w:br/>
      </w:r>
    </w:p>
    <w:p>
      <w:r>
        <w:t>原标题:荐读｜揭开蒙古国军队的神秘面纱：拥有全世界最“袖珍”的海军在备受关注的“东方－2018”战略演习参演方名单中，除了中俄两军，还有蒙古国军队。与传统军事强国军队比，蒙军在国际舞台上亮相有限，这也激起人们对它的好奇——(image)▲蒙军仪仗队接受检阅。资料图最近，即将在俄罗斯举行的“东方－2018”战略演习备受关注。除了中俄两军，蒙古国军队也将参加这场演习。与美俄等传统军事强国的军队相比，蒙军在国际舞台上显得十分低调，亮相有限。这不仅使蒙军披上了几分神秘色彩，也激起人们对这支军队的好奇。冷战期间，蒙古国的防务由苏联驻军承担，蒙军则仅充当苏军旗下的一个战役兵团。那段时间，除军服有别外，蒙军的武器装备、力量编成、指挥训练、后勤保障等，几乎都是照搬苏军。1993年底驻蒙俄军全部撤离，蒙古国迎来“自主国防”时代。1994年，蒙古国明确提出“立足本国、自主防卫”的国防新战略。1995年起，蒙古国每10年发布一版《武装力量建设发展纲要》。在上述方针指导下，蒙军积极改制谋变，现行国防体制已与往昔大不相同。决策体制方面，蒙军全面向西方国家看齐。蒙古国设立了负责制定和实施国防政策的国家安全委员会，由总统任主席，议长和总理任委员，国防部长、司法内务部长、总参谋长、情报总局局长和警察总局局长列席会议。1996年起，蒙古国实行文职国防部长制度，军队总参谋部从国防部中独立出来、单独遂行军令职能。兵役制度方面，蒙军1992年终止长期实行的义务兵役制，开始实行以义务、合同相结合的混合兵役制，征兵年龄固定为18至28岁，服役期压缩为1年。1998年，蒙军又增加了替代、抵偿两种服役制，使合同兵占比逐年提高，合同兵合同期满后有机会晋升为军官。人才培训方面，蒙军积极完善官兵培训制度，初步建立起以国内为主、国外为辅的军官培训制度，团以下军官由其最高军事学府国防大学培训，团以上指挥员和外语、计算机等领域人才由国外军事院校委培。根据规划，蒙军本打算于2015年建成一支“能独立遂行多样化任务的轻型、高效、职业化军队”，以“完全实现自主防卫”。然而，由于综合国力有限、人口基数低、经济欠发达以及军费拮据等制约因素，蒙军的计划实现起来困难重重。蒙古国武装力量规模不大，目前总人数约2万人。蒙军装备普遍陈旧。陆军枪炮多系上世纪中叶生产的苏制武器；虽然拥有600多辆坦克、数百辆装甲车和千余门各式火炮，但因缺乏保养维修，重武器80%以上处于封存状态。近两年俄罗斯向蒙军陆续移交20辆T-72A主战坦克及数十辆装甲车，这些装备在蒙军中扮演着“挑大梁”的角色。蒙古国空军的飞机大都已服役超过30年。2011年，蒙军向俄罗斯订购了一批米格-29S战斗机，因资金问题至今没有到货。面对规模和装备水平有限的无奈现实，蒙军长期依照“机动灵活的自卫作战”方针改编部队。针对边境漫长、地广人稀的现实国情，蒙军提出“划分军区、各自为战”的思路，初步形成了“以首都为中心，以部分重要边境省份为重点”的环状防卫配置，由各省、市政府和当地驻军专司本区防务。一旦发生战争，蒙古国正规军将化整为零、以10人或100人为单位组成小分队与敌周旋，民兵则在敌后开展牵制和袭扰活动。相应地，蒙军不断精简兵力及直属机构，并推动主要作战部队编制小型化。继“师改旅”后，其陆军又取消了摩步旅和炮兵旅，已将主力整编为6个摩步团、1个炮兵团、1个维和摩步营和1个特遣营。鉴于国情的实际，蒙古国政府认为，其国家安全应借重和塑造有利的国际环境。因此，蒙古国选择了务实灵活的国防战略，将对外军事合作抬高到了国家安全支柱的层次。蒙军极为重视联合军演。近年来，蒙俄先后举行了“达尔罕”“色楞格河”系列军演。这些演习的费用基本由俄方承担。虽然规模不大、投入人员不多，但这些演习的要素较为齐全，坦克、运输机、武装直升机和步兵反坦克分队等纷纷出现。蒙美从1996年起开始举行“平衡魔术”年度联合“民防”演习，2003年将其升格为“可汗探索”双边军演；2006年后又扩展为一年一度的多国维和演习。2009年，中蒙举行了“维和使命－2009”联合训练，这是我军首次与外军举行的以维和为主题的联合训练。蒙军参与海外维和的任务量在全球各国军队中名列前茅。蒙军不仅专门成立了负责维和事务的维和合作局，还于2013年将5月29日“国际维和人员日”定为“蒙古国维和人员日”加以庆祝。目前，蒙军90%以上的现役官兵都曾执行海外维和任务。积极参与维和行动，既有助于蒙军提升国际地位、获取实战经验，也使其获得了军事援助和官兵薪酬等不少实惠，同时也增进了蒙军与各方的关系。</w:t>
      </w:r>
    </w:p>
    <w:p>
      <w:r>
        <w:t>WXC10078</w:t>
        <w:br/>
      </w:r>
    </w:p>
    <w:p>
      <w:r>
        <w:br/>
        <w:t xml:space="preserve">    </w:t>
        <w:tab/>
        <w:t xml:space="preserve">    </w:t>
        <w:tab/>
        <w:t>(image)自动驾驶汽车革命正在萌芽，自动驾驶汽车已经在美国大街小巷行驶。就在读者阅读这篇文章的同时，美国亚利桑那州就有数以百计的自动驾驶汽车在行驶。今年底，自动驾驶汽车先驱Waymo计划在亚利桑那州推出一款面向公众的自动驾驶汽车打车服务。Waymo自动驾驶汽车打车服务运行方式与Uber相似，用户按下手机上的一个按键，一辆自动驾驶汽车就会开过来，把用户运送到目的地。汽车中没有司机，它们采用了无人驾驶技术。如果Waymo是一家独立公司（实际上是谷歌母公司Alphabet旗下一家公司），它将是华尔街最受追捧的股票。Waymo的无人驾驶汽车已经行驶了800万英里，每个月还新增100万英里。Waymo自2009年以来一直在测试自动驾驶汽车。今年，其发展到了一个转折点。(image)这很重要，因为Waymo汽车配置集中化的计算机“大脑”，能通过行驶过程学习驾驶技能。在自动驾驶技术方面，Waymo绝对碾压所有竞争对手，特斯拉、Uber等许多公司都比它落后数年时间。无人驾驶汽车将使汽车产业面临生存危机我最近一段时间一直在研究自动驾驶汽车对汽车的影响，坚信它将削弱美国和其他地区的汽车文化。当Uber、Lyft等打车服务刚刚问世时，许多专家都预测它们将促使人们不再购买汽车。专家的预测没有成真，主要原因就在于成本。运营一个车队的最大成本是司机工资。去年，Uber向乘客收取的车费为370亿美元，其中300亿美元用于支付司机工资，占比为81%。自动驾驶汽车能把支付给司机的工资削减到零。投资银行瑞银最近在发表的一份报告中预测，无人驾驶汽车打车服务的价格将比Uber便宜70%。即使考虑到高额的监管成本，无人驾驶汽车打车服务价格也将远低于Uber。它将颠覆打车产业。未来数年将有数千万美国人抛弃汽车当能够随心所欲地乘坐自动驾驶汽车到达目的地时，为什么我们还要偿还汽车贷款，支付保险、注册、检修、停车、加油（气）等费用。城市占到美国人口总数的63%，我认为，假设未来数年将有至少半数有车一族会抛弃汽车是靠谱的。2017年是自金融危机以来汽车销售首次滑坡的一年。这是正在发酵的颠覆作用的早期信号。但汽车销售下滑还不是让汽车厂商担心的唯一理由。自动驾驶汽车的颠覆作用将蔓延到汽车产业不太受瞩目的角落。例如，自动驾驶汽车将大幅减少汽车交通事故数量。目前，美国每年发生逾600万起汽车交通事故，自动驾驶汽车将能把汽车交通事故次数减少逾90%。这将会蚕食汽车销售，因为人们会减少更换新车的频次。更少的交通事故也意味着汽车保险公司营收的缩水，更少的磨损还会蚕食汽车零配件销售商的营收。此外，超速罚单少了，地方政府的收入也会受到影响。自动驾驶汽车还须过政治关汽车产业为美国贡献了4%的GDP和数以百万计的工作岗位。事实上，“卡车司机”是美国最常见的工作，自动驾驶汽车会使美国400万名卡车司机丢掉工作。很显然，自动驾驶汽车在政治圈儿的形象会相当差。Waymo已经提前意识到这一问题，未雨绸缪地采取措施，强化自己的正面形象。例如，它与凤凰城市议会合作，向交通不便的社会提供廉价公交车。它还与沃尔玛达成合作协议，为去超市购物的顾客提供服务。</w:t>
        <w:br/>
        <w:t xml:space="preserve">    </w:t>
        <w:tab/>
        <w:t xml:space="preserve">    </w:t>
      </w:r>
    </w:p>
    <w:p>
      <w:r>
        <w:t>WXC10079</w:t>
        <w:br/>
      </w:r>
    </w:p>
    <w:p>
      <w:r>
        <w:t xml:space="preserve">　　据台媒报道，台湾知名小说家李昂日前参加阿富汗旅游行程，在进入阿富汗时，被要求到北京领签证，因为“台湾是中国的一部分”。　　台湾亲绿媒体报道称，台湾作家李昂日前参加旅行社安排的“阿富汗与巴基斯坦”行程，当一行人要从巴基斯坦进入阿富汗时，被告知需要到北京拿签证，9名团员“无奈”打道回府。　　　　▲台湾知名小说家李昂（台湾“中央社”）　　李昂称，他们旅行团9个人参加由高宝旅行社安排的“阿富汗与巴基斯坦探奇12天”行程，根据旅行社官网显示，该行程已经维持15年之久，每人团费19万9千元（新台币，约4.4万人民币）。而这次当他们要从巴基斯坦进入阿富汗时，阿富汗领事馆表示，“台湾是中国的一部分”，台湾人签证必须到北京领。李昂一行人只好改道回台湾。　　该旅行社则表示，这个行程每个月几乎都有1至2团出发，但过去“没有发生过发给签证被拒的事情”，详细原因目前不方便做任何说明。　　事实上，世界各国坚守一个中国原则是大势所趋，类似的事情早前在欧洲也发生过。　　据台湾联合新闻网8月8日报道，去年，一群在挪威的台湾留学生因签证国籍被标注为“中国”而向当地移民局提起诉愿，希望挪威政府更改标注为“台湾”而不是Kina（挪威语，中国）。但挪威政府最终以“注记未对当事人在挪威的权利和义务造成影响”为由驳回诉愿。　　早前俄罗斯世界杯的球迷证申请官网上，国籍选项中台湾地区被标注为“台湾（中国）”。台外事部门因此不满，要求俄方“更正”，被俄罗斯外交部一句“遵行一个中国原则”怼了回来。　　2016年，台湾一名女大学生到冰岛留学，在当地申请居留证时，“国籍”一栏中注明为“中国”，但该女生对此表示不满，要求冰岛政府机构将此改为“台湾”，在与冰岛政府沟通3个多月后，其新居留证“国籍”一栏直接被列为“无国籍（STATELESS）”。　　此前，国台办发言人马晓光曾在回应类似事件时表示，“台独”洗脑对个别台湾青年遗毒至深，但是无论走遍世界各国，恐怕也没有一个叫做“台湾国”的地方。外交部也多次强调，世界上只有一个中国，台湾是中国领土不可分割的一部分，这是客观事实，也是基本常识，更是国际社会的普遍共识。</w:t>
      </w:r>
    </w:p>
    <w:p>
      <w:r>
        <w:t>WXC10080</w:t>
        <w:br/>
      </w:r>
    </w:p>
    <w:p>
      <w:r>
        <w:br/>
        <w:t xml:space="preserve">    </w:t>
        <w:tab/>
        <w:t xml:space="preserve">    </w:t>
        <w:tab/>
        <w:t>8月27日晚，港交所披露显示，港股主板上市公司桐成控股向火币集团董事长转让73.73%的股权，转让完成后，全球最大数字资产交易平台之一的火币集团成为其实际控制人。　　中国的区块链企业要上市了！　　这令小巴联想到一周前，北京市朝阳区金融风险防控工作领导小组办公室下发了一份《关于禁止承办虚拟币推介活动的通知》的文件。　　而就在文件下发的前一天半夜，火币集团旗下的火币资讯同金色财经、币世界、深链财经等多个区块链公众号一起被永久封停。　　如此，一切就明朗了，区块链企业面对山雨欲来的新一轮监管风暴，开始谋求自保，其中一个方案就是上市——成为一家传统的公众企业，接受全民的监督。　　不过，有一个尴尬需要先行缓解：对于民众来说，区块链的认知门槛实在太高，看都看不懂，何谈监督呢？　　小巴今天就用几个故事，来解一解区块链之谜。　　区块链1.0：数字货币　　2008年，程序员中本聪发表论文《比特币，一种点对点的电子现金系统》，标志着以比特币为代表的区块链技术诞生。　　在这个阶段，区块链技术主要反映为一种货币，其场景包括支付、流通等货币职能，但也为人们勾勒出了一幅理想的远景——全球货币的统一。　　为了买单这份远景的，比特币价格飙涨。　　故事①：四川一场雨，全球没算力。　　论文上线三个月后，中本聪亲手挖出了第一笔50枚比特币。　　为了镌刻这个日子，他秀了一把理科生的浪漫，将当天《泰晤士报》的头版标题刻在了诞生比特币的第一个区块上，并记录了时间：2009年1月3日。　　从此以后，人类每天消耗全球1%的发电量，用于与区块链世界进行高频互动：挖矿获得比特币。　　互动最剧烈的，当数中国。　　全球排名前五的矿池，都是中国矿池，占据全网75%以上的算力。而在中国四川深山里，聚集着500万台比特币矿机，这里一旦遭逢暴雨，矿区就会大面积停电，而全球比特币的算力就会减少30%甚至更多。(image)　故事②：2亿美元的披萨好吃吗？　　比特币出现的两年后，2010年5月，美国程序员拉斯洛用10000枚比特币兑换了价值25美元的披萨优惠券。　　比特币终于“走向现实”。　　而3个月后，比特币正式在交易所上线交易，价格飞涨，从此开启“魔幻现实”般的上涨模式。　　于是，拉斯洛的披萨被好事的网友当作比特币的计价器，他们不断回帖问：　　8月：600美元的披萨好吃吗？　　11月：2600美金的披萨好吃吗？　　2017年，比特币价格飙升10倍，也就是说最高时这块披萨价值高达2亿美元。　　但拉斯洛对于错过成为亿万富翁这件事倒是心态很平，今年他又用比特币买了两个披萨，不过，这一次，他只花费了0.00649个比特币。(image)　故事③：8枚比特币购买1.3亿住户信息　　除了购买披萨或被投资，比特币还活跃在另一个市场中——暗网。　　就在这里，成就了比特币的首个“杀手级应用”。　　2018年8月28日，暗网上出现了华住旗下多个连锁酒店客户信息数据的交易行为，涉及信息泄露的高达1.3亿人，而为之标价的，正是比特币——8枚比特币就能获得这些非法泄露的信息，折合人民币30余万元。(image)　　数据泄露的起因是华住酒店的数据库加密存在严重问题。华住的数据库，不仅可供外网访问，密码居然还是123456，信息泄露全不费工夫。　　而讽刺的是，在暗网中，想要找到违法者的信息却比登天还难。　　暗网大部分交易都是通过比特币或以此为基础的加密货币完成，按照中本聪的设计，这些交易记录经过严格加密的，几乎无法破译。　　由此，比特币成为暗网的通用货币。结合华住的事件一看，这绝对是是区块链之耻，本应用来保护用户隐私的技术，却被违法者率先采用。　　区块链2.0：数字货币与智能合约　　2015年7月，以太坊正式上线。　　在以太坊的平台上，企业可以创建去中心化的程序、自治组织和智能合约。而这些应用可涵盖金融、物联网、农田、餐桌、智能电网、体育赌博等。　　故事①：以太坊，搭建“做鸡肉”平台　　区块链和比特币的关系，有点像鸡和鸡蛋。　　鸡蛋先火，随后人们才发现，除了炒作鸡蛋价格，鸡才是最关键的，它不仅能用来生蛋，还能用鸡胸肉做减肥餐，用鸡腿做汉堡，或者索性炸鸡米花。　　2013年，19岁的VitalikButerin在一本主题为“以太坊白皮书：下一代智能连接与去中心化应用平台”的书中首次提到了以太币的构想。(image)　他心中的以太坊就是为企业提供一个“制作鸡肉”的平台。　　比如一个音乐人，通过在以太坊平台上建立智能合约，消费者就可以直接付费给创作者，没有中间商赚差价，当然用于付费的加密数字货币，就是以太币。　　与比特币备受争议相比，以太坊却备受青睐。华尔街甚至携手不少世界财富500强的企业成立了“以太坊联盟”，一起共同努力学习和借鉴以太坊的区块链技术。　　故事②：以李笑来“笑币改”　　不过，中国的商业世界则以“币改”的形式向以太坊的技术看齐。　　始作俑者是FCoin，7月5日，它全网发布币改试验区启动公告。　　所谓币改，就是企业直接发币给用户，购买了企业币的用户可享受股权、期权、货币权等各项权益，而契约一旦建立，将无法被更改，也没有暗箱操作，绝对公平公正。　　币改后，企业的命运就从大股东手里交到了用户手上，他们的交易行为将直接决定企业的价格，而用户为了增强手中企业币的活跃度，还会亲自为企业站台，促进企业发展。　　如果说比特币改写了货币，那么以太币则要改写股权。　　小巴咨询了专业人士，技术上来说，只要2—3天，币改就能落地。　　为此，人人网、天涯论坛等老牌互联网公司蠢蠢欲动，越来越多的企业加入到发币的行列。　　但现实却是讽刺的。　　7月初，一段长达53分钟的录音曝光，录音中，币圈首富李笑来直言现在所谓“币改”，就是一群大佬讲故事圈钱的游乐场，而他自己也亲自为这些虚幻的空气币站台，目的就是帮着“割韭菜”。　　李笑来的录音，成了压垮国人区块链信仰的最后一根稻草。　　故事③：有一种漏洞，叫史诗级漏洞　　而对于区块链的质疑和碾压却远没有结束。　　除了骗局乱象，区块链技术本身也问题不断。　　2018年5月29日，360宣布发现区块链史诗级漏洞，该漏洞可完全控制虚拟货币交易。(image)　实际上，在该漏洞被发现之前，这家区块链平台的已经提交了共计3497条Bug。　　而比特币和以太坊也是问题多多。　　例如，比特币的交易速度太慢，每秒仅能处理7笔交易，这让每秒能处理 2.4 万笔交易的VISA笑而不语……　　2017年，第一款区块链技术应用App，以太坊的云撸猫游戏CryptoKitties大火，却因为无法区分大额和小额的交易，发生了极为严重的拥堵问题。(image)　连以太坊的创始人都曾开玩笑说自家的速度和1999年的手机一样快，这可不是以“世界计算机”自居的以太坊，应有的技术能力。　　区块链3.0：大面积应用阶段　　在这个阶段，区块链技术进入大量应用阶段，它既可以追溯食品来源，保证食品安全，也可以综合全球的酒店情况，最大效率地为游客提供旅游居住信息。　　而更重要的是，像华住那样的信息泄露，在区块链加密技术下，根本不可能发生。　　由于未来尚未来临，因此也没什么故事。　　但有一个疑问始终萦绕小巴心中，即区块链技术到底有没有前景？　　带着疑问，小巴找到了一个来自国内著名的程序员社区CSDN的“技术浪潮3倍速定律”，希望能给大家一点信心。　　该定律认为，当与新技术相关的博客文章数量每年增长3倍以上的时候，这个技术方向就会被开发者社区所接纳。换言之，当理论和实践的研究足量时，这个技术将被真正懂行的人，投入应用研究。　　而截至2017年，社区关于区块链的博客数量增长接近去年的3倍，而以太坊则是去年的6倍多(image)　出于好奇，小巴又翻阅了知网上近几年区块链和比特币两大关键词的论文数量，在学术传播度上，2017年区块链相关论文相较去年，也增长了361%。(image)　这意味着区块链进入真正应用，确实不远了。而相比某些微信群里的鼓吹，还是这个数据更实在一些。</w:t>
        <w:br/>
        <w:t xml:space="preserve">    </w:t>
        <w:tab/>
        <w:t xml:space="preserve">    </w:t>
      </w:r>
    </w:p>
    <w:p>
      <w:r>
        <w:t>WXC10081</w:t>
        <w:br/>
      </w:r>
    </w:p>
    <w:p>
      <w:r>
        <w:br/>
        <w:t xml:space="preserve">    </w:t>
        <w:tab/>
        <w:t xml:space="preserve">    </w:t>
        <w:tab/>
        <w:t xml:space="preserve">　(image)　文/江岳　　来源：首席人物观（sxrenwuguan）　　01　　中关村第一代IT创业者们是有过原罪的。　　1991年7月，呼啸而过的警车在中关村白颐路掀起了尘土。车里坐着信通公司女掌门人金燕静，她是中关村的风云人物，也是在中南海被接见过的全国三八红旗手、全国劳模。　　此前不久，埋伏在信通公司门口的警察有了大丰收：他们截获了从天津海关运来的走私集装箱卡车，赃物价值2843万。这还只是冰山一角，后来警察们才发现，他们逮住了当时全国涉案金额最大的一起走私案，高达7000多万。　　走私在当年的中关村很常见。　　当时外贸管制严格，中关村的商户们想要进口电子商品，需要搞关系拿批文，并缴纳高额关税。对于小商户来说，按正常流程操作，基本等于自断生路。　　于是，纪世瀛的说法在中关村支持者众多：有限度的走私支持了中关村的发展。　　这场明与暗的博弈中，金燕静被抓了典型。在那帮中关村企业家看来，她出事的根源在于太高调，毕竟，树大招风。(image)图：信通公司女掌门人金燕静（中）　　包括柳传志在内的很多人为她打抱不平。金燕静保外就医时，企业家们在中关村为这位大姐大设宴压惊。但同时，人人自危的情绪也弥漫在中关村——联想等公司都因为涉嫌走私被警方盯上过。　　两年后的冬天，金燕静在法庭上听到了自己的判决书：获刑8年，剥夺政治权利一年。等2001年1月刑满释放时，属于这位女强人的叱咤风云，已经连同信通公司的招牌一起成为了历史。　　后人在谈及这段历史时，多少会带着些悲悯甚至致敬之意。《中国的新革命》作者凌志军曾经这样评价中关村企业家的原罪：　　“他们成功的关键不是技术创新，而是商业敏感、组织才能、串通和利用各种关系，在合法与非法之间的灰色地带悉心耕耘，卑躬屈膝地赔笑脸，恰到好处地拍马屁。如果没有他们的委曲求全和忍辱负重，中关村的电子贸易就可能发展不起来，至少不会那么快。”　　02　　互联网在1995年已经降临中关村。　　瀛海威在街头竖起的那块广告牌“中国人离信息高速公路还有多远，向北1500米”，一度让杭州佬马云对张树新羡慕不已。　　3年后，中国迎来第一波真正意义的互联网创业浪潮，从1998年到1999年间，搜狐、新浪、3721、阿里巴巴、盛大、腾讯、百度相继成立。　　相比早年民营企业家不太能拿上台面的“第一桶金”，互联网创业者显然幸福得多——张朝阳和李彦宏是带着风投回国的，马云在创业第10个月就拿到了2500万美元的投资，IDG的25万美金也让周鸿祎扛过了3721最危险的初创期。　　这是一个阳光下的新兴产业，灿烂得如同张朝阳在天安门前耍滑板的身影。　　人们要在晚些时候才能意识到互联网公司的原罪。　　就连身在其中之人亦是如此。　　当李彦宏在1999年的圣诞节穿越太平洋，迎着刺骨北风走进北大资源宾馆的简陋房间，准备大干一场时，这位热衷于侍弄花草的创业者还没有嗅到IT寒冬的预兆。(image)图：年轻时期的李彦宏　　他也不会想到，两年后的夏天，他会向视频会议里的董事们大发雷霆，甚至爆出“我他妈的不做了，大家也都别做了，把公司关闭了拉倒！”的粗口，去推行广告竞价排名的转型方案。　　那套方案让他后来跻身成为中关村乃至全国最成功的互联网创业者之一，也因为变异导致的糟糕后果，成为他难以洗脱的原罪。　　几千公里之外的深圳，超级客服马化腾在电脑前度过了1999年的最后一晚。他耐心安抚着受“千年虫”病毒影响的OICQ用户们，这比追逐千禧年的仪式感重要多了。　　OICQ是他“抄袭”的第一款产品。　　在copy to China盛行的互联网创业早期，马化腾的产品能力已经被证实——那款由三位以色列人开发的社交产品ICQ在中国有诸多模仿者，但最终存活并火起来的，只有马化腾的OICQ，也就是后来的QQ。　　QQ之于马化腾，就像广告竞价排名系统之于李彦宏。此后，QQ的路子被马化腾多次复制，直到他的“抄袭”对象越来越广，又喜欢以流量为利器逼得原作者无路可走，《“狗日的”的腾讯》来了，这家公司反思原罪并寻求改变的转折点也来了。　　而年轻的傅盛在3721工作时一度觉得委屈：这家不到100人的创业公司明明很积极向上，所有人都在努力工作，为何用户骂声却越来越多？　　为3721开发拦截其他软件下载安装、禁止其他软件对其进行卸载等功能时，工程师们并没有意识到自己在做流氓软件。在傅盛这些只关心技术的人看来：网民很愚昧，要保护他们免受其他邪恶竞争对手的侵害。　　这种自认无辜的心安理得，倒是比那些曾经在灰色地带里惴惴不安的中关村前辈们“进化”了许多。　　03　　2016年1月，王欣站在北京海淀法院被告席上，淡然说出了那句“技术无罪”。　　那一刻，他应该是发自内心地这样认为。　　他因此收获了来自网络世界的掌声，更有支持者戏谑称自己欠快播一个会员。但这些于结果并无益处：八个月后，再次出庭的王欣放弃辩解，黯然认罪，随后被判处有期徒刑三年六个月。(image)图：王欣在首次庭审上　　王欣不是为原罪付出代价的互联网第一人，也不会是最后一人。　　早年以广告收入为主的商业模式，决定了互联网公司对流量的饥渴，除此之外，效率、利润也都是他们追逐的猎物。于是，无数精明的互联网创业者们活跃在灰色地带，玩着擦边球的游戏。　　游戏场中，“原罪”早已进化，它幻变出更多面孔：迅雷的盗版资源、boss直聘的假广告，趣店的校园贷、拼多多的假货……，也经历了被重新审视。　　一方面，它被更多人所抨击。　　如果说，作为探路者的中关村第一代IT创业者犯下原罪，甚至为此付出代价，其中多少还有些对抗时代限制的悲剧英雄色彩，让后人心生悲悯，如今，互联网公司被舆论钉在耻辱柱上的“原罪”，就多半是出自贪念了。　　这显然更容易激起民愤。　　尤其当它沾染血迹之时。于是，魏则西事件后，李彦宏经历了最糟糕的本命年。如今，滴滴又成为那只千夫所指的独角兽。　　但同时，它也更容易被原谅——当AT成为中国互联网世界里的巨头，那些关于假货和抄袭的往事，似乎就变成无关紧要。而陆奇守在百度的一年多，这家公司也迎来了口碑和股价齐涨的丰收。　　套用那句烂俗的话：这是最好的时代，也是最坏的时代。　　04　　滴滴显然明白这一点。　　三个月内两起命案，这只独角兽已经有了无法彻底摆脱的原罪烙印。但这并非绝境。　　一切有迹可循。　　“我们原想在敌人试图攻破城门时把滚烫的热油浇在他们头上。但如大家现在所知，我们遇到了一些问题（主要是技术上的），结果事与愿违。今天，我们想再要一次机会。”　　在短篇小说《我们原本想做的事情》里，一位试图保护同乡免收外来侵略的村民如此道歉。他的潜台词很明显：虽然结果令人遗憾，但我的出发点勇敢又珍贵，值得被原谅。　　昨晚那封署名程维、柳青的滴滴道歉信也有异曲同工之处。　　“我们坚定地认为可以用科技的力量让出行更美好”、“让初心回归”……这些试图唤醒人们美好情绪的措辞，与整改措施一并出现时，看起来确实很真诚。　　当然，前提是你不曾见过滴滴顺风车那些暧昧的社交向广告、一度下线后来又暗戳戳上线的评价页面、三倍赔偿的高傲表态，也不曾为死去的女孩揪心，更不曾遭遇或听闻身边的滴滴性骚扰事件。　　这篇10W+的致歉声明显然起到了一些效果。在一张流传而出的“湖畔第四届”微信群截图里，有学员表示，看完滴滴道歉信之后很心疼柳青，请她加油，并相信会越来越好。刷屏跟帖者众多。(image)图：流传的微信群聊截图　　可以确定的是，在这个健忘的世界里，时间自会消解掉滴滴的至暗时刻——在女孩去世的第6天，人们讨论的热情已经渐渐淡去。　　人心，原本就比商业世界里的原罪复杂多变。唯有保留在互联网的那些信息，会成为历史的耻辱柱。有心者，自能见到。　　部分资料来源：　　1.《傅盛回顾：3721是怎样沦为流氓软件之父》，中证网　　2.《中国的新革命》，凌志军</w:t>
        <w:br/>
        <w:t xml:space="preserve">    </w:t>
        <w:tab/>
        <w:t xml:space="preserve">    </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